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434583" cy="82936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434583" cy="8293607"/>
                    </a:xfrm>
                    <a:prstGeom prst="rect">
                      <a:avLst/>
                    </a:prstGeom>
                  </pic:spPr>
                </pic:pic>
              </a:graphicData>
            </a:graphic>
          </wp:anchor>
        </w:drawing>
      </w:r>
    </w:p>
    <w:p>
      <w:pPr>
        <w:pStyle w:val="BodyText"/>
        <w:spacing w:after="0"/>
        <w:rPr>
          <w:sz w:val="17"/>
        </w:rPr>
        <w:sectPr>
          <w:footerReference w:type="default" r:id="rId5"/>
          <w:type w:val="continuous"/>
          <w:pgSz w:w="8560" w:h="13070"/>
          <w:pgMar w:header="0" w:footer="0" w:top="1480" w:bottom="280" w:left="1275" w:right="1275"/>
          <w:pgNumType w:start="15"/>
        </w:sectPr>
      </w:pPr>
    </w:p>
    <w:p>
      <w:pPr>
        <w:pStyle w:val="BodyText"/>
        <w:spacing w:before="4"/>
        <w:rPr>
          <w:sz w:val="17"/>
        </w:rPr>
      </w:pPr>
      <w:r>
        <w:rPr>
          <w:sz w:val="17"/>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5434583" cy="829360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34583" cy="8293607"/>
                    </a:xfrm>
                    <a:prstGeom prst="rect">
                      <a:avLst/>
                    </a:prstGeom>
                  </pic:spPr>
                </pic:pic>
              </a:graphicData>
            </a:graphic>
          </wp:anchor>
        </w:drawing>
      </w:r>
    </w:p>
    <w:p>
      <w:pPr>
        <w:pStyle w:val="BodyText"/>
        <w:spacing w:after="0"/>
        <w:rPr>
          <w:sz w:val="17"/>
        </w:rPr>
        <w:sectPr>
          <w:pgSz w:w="8560" w:h="13070"/>
          <w:pgMar w:header="0" w:footer="0" w:top="1480" w:bottom="280" w:left="1275" w:right="1275"/>
        </w:sectPr>
      </w:pPr>
    </w:p>
    <w:p>
      <w:pPr>
        <w:spacing w:line="1103" w:lineRule="exact" w:before="33"/>
        <w:ind w:left="0" w:right="41" w:firstLine="0"/>
        <w:jc w:val="center"/>
        <w:rPr>
          <w:sz w:val="111"/>
        </w:rPr>
      </w:pPr>
      <w:r>
        <w:rPr>
          <w:b/>
          <w:w w:val="75"/>
          <w:sz w:val="105"/>
        </w:rPr>
        <w:t>f</w:t>
      </w:r>
      <w:r>
        <w:rPr>
          <w:b/>
          <w:spacing w:val="-10"/>
          <w:w w:val="80"/>
          <w:sz w:val="105"/>
        </w:rPr>
        <w:t> </w:t>
      </w:r>
      <w:r>
        <w:rPr>
          <w:spacing w:val="-2"/>
          <w:w w:val="80"/>
          <w:sz w:val="111"/>
        </w:rPr>
        <w:t>erni\An</w:t>
      </w:r>
    </w:p>
    <w:p>
      <w:pPr>
        <w:spacing w:line="948" w:lineRule="exact" w:before="0"/>
        <w:ind w:left="46" w:right="0" w:firstLine="0"/>
        <w:jc w:val="center"/>
        <w:rPr>
          <w:rFonts w:ascii="Arial"/>
          <w:sz w:val="60"/>
        </w:rPr>
      </w:pPr>
      <w:r>
        <w:rPr>
          <w:rFonts w:ascii="Arial"/>
          <w:b/>
          <w:spacing w:val="29"/>
          <w:w w:val="65"/>
          <w:sz w:val="99"/>
        </w:rPr>
        <w:t>L</w:t>
      </w:r>
      <w:r>
        <w:rPr>
          <w:rFonts w:ascii="Arial"/>
          <w:b/>
          <w:spacing w:val="29"/>
          <w:w w:val="65"/>
          <w:sz w:val="75"/>
        </w:rPr>
        <w:t>l</w:t>
      </w:r>
      <w:r>
        <w:rPr>
          <w:rFonts w:ascii="Arial"/>
          <w:b/>
          <w:spacing w:val="4"/>
          <w:sz w:val="75"/>
        </w:rPr>
        <w:t> </w:t>
      </w:r>
      <w:r>
        <w:rPr>
          <w:rFonts w:ascii="Arial"/>
          <w:b/>
          <w:w w:val="65"/>
          <w:sz w:val="75"/>
        </w:rPr>
        <w:t>(TUR</w:t>
      </w:r>
      <w:r>
        <w:rPr>
          <w:rFonts w:ascii="Arial"/>
          <w:b/>
          <w:spacing w:val="-23"/>
          <w:w w:val="65"/>
          <w:sz w:val="75"/>
        </w:rPr>
        <w:t> </w:t>
      </w:r>
      <w:r>
        <w:rPr>
          <w:rFonts w:ascii="Arial"/>
          <w:b/>
          <w:w w:val="65"/>
          <w:sz w:val="75"/>
        </w:rPr>
        <w:t>LS</w:t>
      </w:r>
      <w:r>
        <w:rPr>
          <w:rFonts w:ascii="Arial"/>
          <w:b/>
          <w:spacing w:val="17"/>
          <w:sz w:val="75"/>
        </w:rPr>
        <w:t> </w:t>
      </w:r>
      <w:r>
        <w:rPr>
          <w:rFonts w:ascii="Arial"/>
          <w:spacing w:val="-5"/>
          <w:w w:val="65"/>
          <w:sz w:val="60"/>
        </w:rPr>
        <w:t>on</w:t>
      </w:r>
    </w:p>
    <w:p>
      <w:pPr>
        <w:spacing w:line="846" w:lineRule="exact" w:before="0"/>
        <w:ind w:left="0" w:right="27" w:firstLine="0"/>
        <w:jc w:val="center"/>
        <w:rPr>
          <w:rFonts w:ascii="Arial"/>
          <w:b/>
          <w:sz w:val="75"/>
        </w:rPr>
      </w:pPr>
      <w:r>
        <w:rPr>
          <w:rFonts w:ascii="Arial"/>
          <w:b/>
          <w:spacing w:val="-2"/>
          <w:w w:val="80"/>
          <w:sz w:val="75"/>
        </w:rPr>
        <w:t>(Ot\PUTATIOn</w:t>
      </w:r>
    </w:p>
    <w:p>
      <w:pPr>
        <w:spacing w:after="0" w:line="846" w:lineRule="exact"/>
        <w:jc w:val="center"/>
        <w:rPr>
          <w:rFonts w:ascii="Arial"/>
          <w:b/>
          <w:sz w:val="75"/>
        </w:rPr>
        <w:sectPr>
          <w:pgSz w:w="8450" w:h="12230"/>
          <w:pgMar w:header="0" w:footer="0" w:top="920" w:bottom="280" w:left="425" w:right="425"/>
        </w:sectPr>
      </w:pPr>
    </w:p>
    <w:p>
      <w:pPr>
        <w:pStyle w:val="BodyText"/>
        <w:spacing w:before="52"/>
        <w:rPr>
          <w:rFonts w:ascii="Arial"/>
          <w:b/>
          <w:sz w:val="20"/>
        </w:rPr>
      </w:pPr>
    </w:p>
    <w:p>
      <w:pPr>
        <w:spacing w:line="240" w:lineRule="auto"/>
        <w:ind w:left="1037" w:right="0" w:firstLine="0"/>
        <w:rPr>
          <w:rFonts w:ascii="Arial"/>
          <w:sz w:val="20"/>
        </w:rPr>
      </w:pPr>
      <w:r>
        <w:rPr>
          <w:rFonts w:ascii="Arial"/>
          <w:sz w:val="20"/>
        </w:rPr>
        <w:drawing>
          <wp:inline distT="0" distB="0" distL="0" distR="0">
            <wp:extent cx="3464953" cy="492556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464953" cy="4925568"/>
                    </a:xfrm>
                    <a:prstGeom prst="rect">
                      <a:avLst/>
                    </a:prstGeom>
                  </pic:spPr>
                </pic:pic>
              </a:graphicData>
            </a:graphic>
          </wp:inline>
        </w:drawing>
      </w:r>
      <w:r>
        <w:rPr>
          <w:rFonts w:ascii="Arial"/>
          <w:sz w:val="20"/>
        </w:rPr>
      </w:r>
    </w:p>
    <w:p>
      <w:pPr>
        <w:spacing w:before="84"/>
        <w:ind w:left="0" w:right="59" w:firstLine="0"/>
        <w:jc w:val="center"/>
        <w:rPr>
          <w:i/>
          <w:sz w:val="19"/>
        </w:rPr>
      </w:pPr>
      <w:r>
        <w:rPr>
          <w:i/>
          <w:sz w:val="19"/>
        </w:rPr>
        <w:t>Photograph</w:t>
      </w:r>
      <w:r>
        <w:rPr>
          <w:i/>
          <w:spacing w:val="33"/>
          <w:sz w:val="19"/>
        </w:rPr>
        <w:t> </w:t>
      </w:r>
      <w:r>
        <w:rPr>
          <w:i/>
          <w:sz w:val="19"/>
        </w:rPr>
        <w:t>courtesy</w:t>
      </w:r>
      <w:r>
        <w:rPr>
          <w:i/>
          <w:spacing w:val="27"/>
          <w:sz w:val="19"/>
        </w:rPr>
        <w:t> </w:t>
      </w:r>
      <w:r>
        <w:rPr>
          <w:i/>
          <w:sz w:val="19"/>
        </w:rPr>
        <w:t>of</w:t>
      </w:r>
      <w:r>
        <w:rPr>
          <w:i/>
          <w:spacing w:val="19"/>
          <w:sz w:val="19"/>
        </w:rPr>
        <w:t> </w:t>
      </w:r>
      <w:r>
        <w:rPr>
          <w:i/>
          <w:sz w:val="19"/>
        </w:rPr>
        <w:t>Michelle</w:t>
      </w:r>
      <w:r>
        <w:rPr>
          <w:i/>
          <w:spacing w:val="43"/>
          <w:sz w:val="19"/>
        </w:rPr>
        <w:t> </w:t>
      </w:r>
      <w:r>
        <w:rPr>
          <w:i/>
          <w:sz w:val="19"/>
        </w:rPr>
        <w:t>Feynman</w:t>
      </w:r>
      <w:r>
        <w:rPr>
          <w:i/>
          <w:spacing w:val="23"/>
          <w:sz w:val="19"/>
        </w:rPr>
        <w:t> </w:t>
      </w:r>
      <w:r>
        <w:rPr>
          <w:i/>
          <w:sz w:val="19"/>
        </w:rPr>
        <w:t>and</w:t>
      </w:r>
      <w:r>
        <w:rPr>
          <w:i/>
          <w:spacing w:val="27"/>
          <w:sz w:val="19"/>
        </w:rPr>
        <w:t> </w:t>
      </w:r>
      <w:r>
        <w:rPr>
          <w:i/>
          <w:sz w:val="19"/>
        </w:rPr>
        <w:t>Carl</w:t>
      </w:r>
      <w:r>
        <w:rPr>
          <w:i/>
          <w:spacing w:val="23"/>
          <w:sz w:val="19"/>
        </w:rPr>
        <w:t> </w:t>
      </w:r>
      <w:r>
        <w:rPr>
          <w:i/>
          <w:sz w:val="19"/>
        </w:rPr>
        <w:t>R.</w:t>
      </w:r>
      <w:r>
        <w:rPr>
          <w:i/>
          <w:spacing w:val="22"/>
          <w:sz w:val="19"/>
        </w:rPr>
        <w:t> </w:t>
      </w:r>
      <w:r>
        <w:rPr>
          <w:i/>
          <w:spacing w:val="-2"/>
          <w:sz w:val="19"/>
        </w:rPr>
        <w:t>Feynman</w:t>
      </w:r>
    </w:p>
    <w:p>
      <w:pPr>
        <w:spacing w:after="0"/>
        <w:jc w:val="center"/>
        <w:rPr>
          <w:i/>
          <w:sz w:val="19"/>
        </w:rPr>
        <w:sectPr>
          <w:pgSz w:w="8450" w:h="12230"/>
          <w:pgMar w:header="0" w:footer="0" w:top="1380" w:bottom="280" w:left="425" w:right="425"/>
        </w:sectPr>
      </w:pPr>
    </w:p>
    <w:p>
      <w:pPr>
        <w:pStyle w:val="Title"/>
      </w:pPr>
      <w:bookmarkStart w:name="Title page" w:id="1"/>
      <w:bookmarkEnd w:id="1"/>
      <w:r>
        <w:rPr>
          <w:b w:val="0"/>
        </w:rPr>
      </w:r>
      <w:r>
        <w:rPr>
          <w:w w:val="70"/>
        </w:rPr>
        <w:t>f</w:t>
      </w:r>
      <w:r>
        <w:rPr>
          <w:spacing w:val="-7"/>
          <w:w w:val="80"/>
        </w:rPr>
        <w:t> </w:t>
      </w:r>
      <w:r>
        <w:rPr>
          <w:spacing w:val="-2"/>
          <w:w w:val="80"/>
        </w:rPr>
        <w:t>crnt\An</w:t>
      </w:r>
    </w:p>
    <w:p>
      <w:pPr>
        <w:spacing w:line="1036" w:lineRule="exact" w:before="0"/>
        <w:ind w:left="0" w:right="13" w:firstLine="0"/>
        <w:jc w:val="center"/>
        <w:rPr>
          <w:rFonts w:ascii="Arial"/>
          <w:sz w:val="82"/>
        </w:rPr>
      </w:pPr>
      <w:r>
        <w:rPr>
          <w:rFonts w:ascii="Arial"/>
          <w:b/>
          <w:w w:val="65"/>
          <w:sz w:val="96"/>
        </w:rPr>
        <w:t>LCCTURCS</w:t>
      </w:r>
      <w:r>
        <w:rPr>
          <w:rFonts w:ascii="Arial"/>
          <w:b/>
          <w:spacing w:val="-30"/>
          <w:w w:val="150"/>
          <w:sz w:val="96"/>
        </w:rPr>
        <w:t> </w:t>
      </w:r>
      <w:r>
        <w:rPr>
          <w:rFonts w:ascii="Arial"/>
          <w:spacing w:val="-5"/>
          <w:w w:val="85"/>
          <w:sz w:val="82"/>
        </w:rPr>
        <w:t>on</w:t>
      </w:r>
    </w:p>
    <w:p>
      <w:pPr>
        <w:spacing w:before="12"/>
        <w:ind w:left="0" w:right="171" w:firstLine="0"/>
        <w:jc w:val="center"/>
        <w:rPr>
          <w:rFonts w:ascii="Arial"/>
          <w:b/>
          <w:sz w:val="96"/>
        </w:rPr>
      </w:pPr>
      <w:r>
        <w:rPr>
          <w:rFonts w:ascii="Arial"/>
          <w:b/>
          <w:spacing w:val="-2"/>
          <w:w w:val="80"/>
          <w:sz w:val="96"/>
        </w:rPr>
        <w:t>(Ot\PUTATIOn</w:t>
      </w:r>
    </w:p>
    <w:p>
      <w:pPr>
        <w:pStyle w:val="BodyText"/>
        <w:rPr>
          <w:rFonts w:ascii="Arial"/>
          <w:b/>
          <w:sz w:val="14"/>
        </w:rPr>
      </w:pPr>
      <w:r>
        <w:rPr>
          <w:rFonts w:ascii="Arial"/>
          <w:b/>
          <w:sz w:val="14"/>
        </w:rPr>
        <mc:AlternateContent>
          <mc:Choice Requires="wps">
            <w:drawing>
              <wp:anchor distT="0" distB="0" distL="0" distR="0" allowOverlap="1" layoutInCell="1" locked="0" behindDoc="1" simplePos="0" relativeHeight="487588864">
                <wp:simplePos x="0" y="0"/>
                <wp:positionH relativeFrom="page">
                  <wp:posOffset>1576342</wp:posOffset>
                </wp:positionH>
                <wp:positionV relativeFrom="paragraph">
                  <wp:posOffset>117982</wp:posOffset>
                </wp:positionV>
                <wp:extent cx="218757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187575" cy="1270"/>
                        </a:xfrm>
                        <a:custGeom>
                          <a:avLst/>
                          <a:gdLst/>
                          <a:ahLst/>
                          <a:cxnLst/>
                          <a:rect l="l" t="t" r="r" b="b"/>
                          <a:pathLst>
                            <a:path w="2187575" h="0">
                              <a:moveTo>
                                <a:pt x="0" y="0"/>
                              </a:moveTo>
                              <a:lnTo>
                                <a:pt x="2187328" y="0"/>
                              </a:lnTo>
                            </a:path>
                          </a:pathLst>
                        </a:custGeom>
                        <a:ln w="305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121483pt;margin-top:9.290pt;width:172.25pt;height:.1pt;mso-position-horizontal-relative:page;mso-position-vertical-relative:paragraph;z-index:-15727616;mso-wrap-distance-left:0;mso-wrap-distance-right:0" id="docshape1" coordorigin="2482,186" coordsize="3445,0" path="m2482,186l5927,186e" filled="false" stroked="true" strokeweight="2.403771pt" strokecolor="#000000">
                <v:path arrowok="t"/>
                <v:stroke dashstyle="solid"/>
                <w10:wrap type="topAndBottom"/>
              </v:shape>
            </w:pict>
          </mc:Fallback>
        </mc:AlternateContent>
      </w:r>
    </w:p>
    <w:p>
      <w:pPr>
        <w:tabs>
          <w:tab w:pos="1299" w:val="left" w:leader="none"/>
          <w:tab w:pos="1737" w:val="left" w:leader="none"/>
        </w:tabs>
        <w:spacing w:before="205"/>
        <w:ind w:left="0" w:right="36" w:firstLine="0"/>
        <w:jc w:val="center"/>
        <w:rPr>
          <w:rFonts w:ascii="Arial"/>
          <w:sz w:val="35"/>
        </w:rPr>
      </w:pPr>
      <w:r>
        <w:rPr>
          <w:rFonts w:ascii="Arial"/>
          <w:spacing w:val="-2"/>
          <w:w w:val="80"/>
          <w:sz w:val="35"/>
        </w:rPr>
        <w:t>RICHARD</w:t>
      </w:r>
      <w:r>
        <w:rPr>
          <w:rFonts w:ascii="Arial"/>
          <w:sz w:val="35"/>
        </w:rPr>
        <w:tab/>
      </w:r>
      <w:r>
        <w:rPr>
          <w:rFonts w:ascii="Arial"/>
          <w:spacing w:val="-5"/>
          <w:w w:val="85"/>
          <w:sz w:val="35"/>
        </w:rPr>
        <w:t>P.</w:t>
      </w:r>
      <w:r>
        <w:rPr>
          <w:rFonts w:ascii="Arial"/>
          <w:sz w:val="35"/>
        </w:rPr>
        <w:tab/>
      </w:r>
      <w:r>
        <w:rPr>
          <w:rFonts w:ascii="Arial"/>
          <w:spacing w:val="-2"/>
          <w:w w:val="90"/>
          <w:sz w:val="35"/>
        </w:rPr>
        <w:t>fcrnf\An</w:t>
      </w:r>
    </w:p>
    <w:p>
      <w:pPr>
        <w:pStyle w:val="BodyText"/>
        <w:rPr>
          <w:rFonts w:ascii="Arial"/>
          <w:sz w:val="35"/>
        </w:rPr>
      </w:pPr>
    </w:p>
    <w:p>
      <w:pPr>
        <w:pStyle w:val="BodyText"/>
        <w:rPr>
          <w:rFonts w:ascii="Arial"/>
          <w:sz w:val="35"/>
        </w:rPr>
      </w:pPr>
    </w:p>
    <w:p>
      <w:pPr>
        <w:pStyle w:val="BodyText"/>
        <w:rPr>
          <w:rFonts w:ascii="Arial"/>
          <w:sz w:val="35"/>
        </w:rPr>
      </w:pPr>
    </w:p>
    <w:p>
      <w:pPr>
        <w:pStyle w:val="BodyText"/>
        <w:spacing w:before="4"/>
        <w:rPr>
          <w:rFonts w:ascii="Arial"/>
          <w:sz w:val="35"/>
        </w:rPr>
      </w:pPr>
    </w:p>
    <w:p>
      <w:pPr>
        <w:spacing w:before="0"/>
        <w:ind w:left="0" w:right="28" w:firstLine="0"/>
        <w:jc w:val="center"/>
        <w:rPr>
          <w:rFonts w:ascii="Arial"/>
          <w:sz w:val="24"/>
        </w:rPr>
      </w:pPr>
      <w:r>
        <w:rPr>
          <w:rFonts w:ascii="Arial"/>
          <w:sz w:val="24"/>
        </w:rPr>
        <w:t>LDIHD</w:t>
      </w:r>
      <w:r>
        <w:rPr>
          <w:rFonts w:ascii="Arial"/>
          <w:spacing w:val="74"/>
          <w:sz w:val="24"/>
        </w:rPr>
        <w:t> </w:t>
      </w:r>
      <w:r>
        <w:rPr>
          <w:rFonts w:ascii="Arial"/>
          <w:spacing w:val="-5"/>
          <w:sz w:val="24"/>
        </w:rPr>
        <w:t>bl</w:t>
      </w:r>
    </w:p>
    <w:p>
      <w:pPr>
        <w:spacing w:before="68"/>
        <w:ind w:left="10" w:right="0" w:firstLine="0"/>
        <w:jc w:val="center"/>
        <w:rPr>
          <w:rFonts w:ascii="Arial" w:hAnsi="Arial"/>
          <w:sz w:val="35"/>
        </w:rPr>
      </w:pPr>
      <w:r>
        <w:rPr>
          <w:rFonts w:ascii="Arial" w:hAnsi="Arial"/>
          <w:w w:val="90"/>
          <w:sz w:val="35"/>
        </w:rPr>
        <w:t>AnrHonr</w:t>
      </w:r>
      <w:r>
        <w:rPr>
          <w:rFonts w:ascii="Arial" w:hAnsi="Arial"/>
          <w:spacing w:val="66"/>
          <w:sz w:val="35"/>
        </w:rPr>
        <w:t> </w:t>
      </w:r>
      <w:r>
        <w:rPr>
          <w:rFonts w:ascii="Arial" w:hAnsi="Arial"/>
          <w:w w:val="90"/>
          <w:sz w:val="35"/>
        </w:rPr>
        <w:t>JG.</w:t>
      </w:r>
      <w:r>
        <w:rPr>
          <w:rFonts w:ascii="Arial" w:hAnsi="Arial"/>
          <w:spacing w:val="29"/>
          <w:sz w:val="35"/>
        </w:rPr>
        <w:t> </w:t>
      </w:r>
      <w:r>
        <w:rPr>
          <w:rFonts w:ascii="Arial" w:hAnsi="Arial"/>
          <w:w w:val="90"/>
          <w:sz w:val="35"/>
        </w:rPr>
        <w:t>Her</w:t>
      </w:r>
      <w:r>
        <w:rPr>
          <w:rFonts w:ascii="Arial" w:hAnsi="Arial"/>
          <w:spacing w:val="24"/>
          <w:sz w:val="35"/>
        </w:rPr>
        <w:t> </w:t>
      </w:r>
      <w:r>
        <w:rPr>
          <w:rFonts w:ascii="Arial" w:hAnsi="Arial"/>
          <w:w w:val="90"/>
          <w:sz w:val="19"/>
        </w:rPr>
        <w:t>■</w:t>
      </w:r>
      <w:r>
        <w:rPr>
          <w:rFonts w:ascii="Arial" w:hAnsi="Arial"/>
          <w:spacing w:val="40"/>
          <w:sz w:val="19"/>
        </w:rPr>
        <w:t> </w:t>
      </w:r>
      <w:r>
        <w:rPr>
          <w:rFonts w:ascii="Arial" w:hAnsi="Arial"/>
          <w:w w:val="90"/>
          <w:sz w:val="35"/>
        </w:rPr>
        <w:t>Ror,in</w:t>
      </w:r>
      <w:r>
        <w:rPr>
          <w:rFonts w:ascii="Arial" w:hAnsi="Arial"/>
          <w:spacing w:val="56"/>
          <w:sz w:val="35"/>
        </w:rPr>
        <w:t> </w:t>
      </w:r>
      <w:r>
        <w:rPr>
          <w:rFonts w:ascii="Arial" w:hAnsi="Arial"/>
          <w:w w:val="90"/>
          <w:sz w:val="35"/>
        </w:rPr>
        <w:t>W.</w:t>
      </w:r>
      <w:r>
        <w:rPr>
          <w:rFonts w:ascii="Arial" w:hAnsi="Arial"/>
          <w:spacing w:val="48"/>
          <w:sz w:val="35"/>
        </w:rPr>
        <w:t> </w:t>
      </w:r>
      <w:r>
        <w:rPr>
          <w:rFonts w:ascii="Arial" w:hAnsi="Arial"/>
          <w:spacing w:val="-4"/>
          <w:w w:val="90"/>
          <w:sz w:val="35"/>
        </w:rPr>
        <w:t>Aucn</w:t>
      </w:r>
    </w:p>
    <w:p>
      <w:pPr>
        <w:spacing w:line="280" w:lineRule="auto" w:before="264"/>
        <w:ind w:left="983" w:right="877" w:firstLine="0"/>
        <w:jc w:val="center"/>
        <w:rPr>
          <w:sz w:val="24"/>
        </w:rPr>
      </w:pPr>
      <w:r>
        <w:rPr>
          <w:sz w:val="24"/>
        </w:rPr>
        <w:t>Department of Electronics and Computer Science</w:t>
      </w:r>
      <w:r>
        <w:rPr>
          <w:spacing w:val="40"/>
          <w:sz w:val="24"/>
        </w:rPr>
        <w:t> </w:t>
      </w:r>
      <w:r>
        <w:rPr>
          <w:sz w:val="24"/>
        </w:rPr>
        <w:t>University of Southampton</w:t>
      </w:r>
    </w:p>
    <w:p>
      <w:pPr>
        <w:spacing w:line="265" w:lineRule="exact" w:before="0"/>
        <w:ind w:left="0" w:right="22" w:firstLine="0"/>
        <w:jc w:val="center"/>
        <w:rPr>
          <w:sz w:val="24"/>
        </w:rPr>
      </w:pPr>
      <w:r>
        <w:rPr>
          <w:spacing w:val="-2"/>
          <w:sz w:val="24"/>
        </w:rPr>
        <w:t>England</w:t>
      </w:r>
    </w:p>
    <w:p>
      <w:pPr>
        <w:pStyle w:val="BodyText"/>
        <w:rPr>
          <w:sz w:val="20"/>
        </w:rPr>
      </w:pPr>
    </w:p>
    <w:p>
      <w:pPr>
        <w:pStyle w:val="BodyText"/>
        <w:rPr>
          <w:sz w:val="20"/>
        </w:rPr>
      </w:pPr>
    </w:p>
    <w:p>
      <w:pPr>
        <w:pStyle w:val="BodyText"/>
        <w:spacing w:before="191"/>
        <w:rPr>
          <w:sz w:val="20"/>
        </w:rPr>
      </w:pPr>
      <w:r>
        <w:rPr>
          <w:sz w:val="20"/>
        </w:rPr>
        <w:drawing>
          <wp:anchor distT="0" distB="0" distL="0" distR="0" allowOverlap="1" layoutInCell="1" locked="0" behindDoc="1" simplePos="0" relativeHeight="487589376">
            <wp:simplePos x="0" y="0"/>
            <wp:positionH relativeFrom="page">
              <wp:posOffset>2538644</wp:posOffset>
            </wp:positionH>
            <wp:positionV relativeFrom="paragraph">
              <wp:posOffset>282965</wp:posOffset>
            </wp:positionV>
            <wp:extent cx="305013" cy="36880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05013" cy="368807"/>
                    </a:xfrm>
                    <a:prstGeom prst="rect">
                      <a:avLst/>
                    </a:prstGeom>
                  </pic:spPr>
                </pic:pic>
              </a:graphicData>
            </a:graphic>
          </wp:anchor>
        </w:drawing>
      </w:r>
    </w:p>
    <w:p>
      <w:pPr>
        <w:spacing w:before="161"/>
        <w:ind w:left="0" w:right="31" w:firstLine="0"/>
        <w:jc w:val="center"/>
        <w:rPr>
          <w:b/>
          <w:sz w:val="22"/>
        </w:rPr>
      </w:pPr>
      <w:r>
        <w:rPr>
          <w:b/>
          <w:sz w:val="22"/>
        </w:rPr>
        <w:t>Addison-Wesley</w:t>
      </w:r>
      <w:r>
        <w:rPr>
          <w:b/>
          <w:spacing w:val="-1"/>
          <w:sz w:val="22"/>
        </w:rPr>
        <w:t> </w:t>
      </w:r>
      <w:r>
        <w:rPr>
          <w:b/>
          <w:sz w:val="22"/>
        </w:rPr>
        <w:t>Publishing</w:t>
      </w:r>
      <w:r>
        <w:rPr>
          <w:b/>
          <w:spacing w:val="13"/>
          <w:sz w:val="22"/>
        </w:rPr>
        <w:t> </w:t>
      </w:r>
      <w:r>
        <w:rPr>
          <w:b/>
          <w:sz w:val="22"/>
        </w:rPr>
        <w:t>Company,</w:t>
      </w:r>
      <w:r>
        <w:rPr>
          <w:b/>
          <w:spacing w:val="28"/>
          <w:sz w:val="22"/>
        </w:rPr>
        <w:t> </w:t>
      </w:r>
      <w:r>
        <w:rPr>
          <w:b/>
          <w:spacing w:val="-4"/>
          <w:sz w:val="22"/>
        </w:rPr>
        <w:t>Inc.</w:t>
      </w:r>
    </w:p>
    <w:p>
      <w:pPr>
        <w:spacing w:before="39"/>
        <w:ind w:left="0" w:right="33" w:firstLine="0"/>
        <w:jc w:val="center"/>
        <w:rPr>
          <w:i/>
          <w:sz w:val="19"/>
        </w:rPr>
      </w:pPr>
      <w:r>
        <w:rPr>
          <w:i/>
          <w:sz w:val="19"/>
        </w:rPr>
        <w:t>The</w:t>
      </w:r>
      <w:r>
        <w:rPr>
          <w:i/>
          <w:spacing w:val="32"/>
          <w:sz w:val="19"/>
        </w:rPr>
        <w:t> </w:t>
      </w:r>
      <w:r>
        <w:rPr>
          <w:i/>
          <w:sz w:val="19"/>
        </w:rPr>
        <w:t>Advanced</w:t>
      </w:r>
      <w:r>
        <w:rPr>
          <w:i/>
          <w:spacing w:val="73"/>
          <w:sz w:val="19"/>
        </w:rPr>
        <w:t> </w:t>
      </w:r>
      <w:r>
        <w:rPr>
          <w:i/>
          <w:sz w:val="19"/>
        </w:rPr>
        <w:t>Book</w:t>
      </w:r>
      <w:r>
        <w:rPr>
          <w:i/>
          <w:spacing w:val="63"/>
          <w:sz w:val="19"/>
        </w:rPr>
        <w:t> </w:t>
      </w:r>
      <w:r>
        <w:rPr>
          <w:i/>
          <w:spacing w:val="-2"/>
          <w:sz w:val="19"/>
        </w:rPr>
        <w:t>Program</w:t>
      </w:r>
    </w:p>
    <w:p>
      <w:pPr>
        <w:tabs>
          <w:tab w:pos="2111" w:val="left" w:leader="none"/>
          <w:tab w:pos="3083" w:val="left" w:leader="none"/>
          <w:tab w:pos="3176" w:val="left" w:leader="none"/>
          <w:tab w:pos="3410" w:val="left" w:leader="none"/>
          <w:tab w:pos="3929" w:val="left" w:leader="none"/>
          <w:tab w:pos="4672" w:val="left" w:leader="none"/>
          <w:tab w:pos="4844" w:val="left" w:leader="none"/>
          <w:tab w:pos="5509" w:val="left" w:leader="none"/>
          <w:tab w:pos="5869" w:val="left" w:leader="none"/>
        </w:tabs>
        <w:spacing w:line="290" w:lineRule="auto" w:before="214"/>
        <w:ind w:left="1284" w:right="1305" w:firstLine="4"/>
        <w:jc w:val="center"/>
        <w:rPr>
          <w:sz w:val="19"/>
        </w:rPr>
      </w:pPr>
      <w:r>
        <w:rPr>
          <w:sz w:val="19"/>
        </w:rPr>
        <w:t>Reading, Massachusetts</w:t>
        <w:tab/>
        <w:tab/>
        <w:t>Menlo Park, California</w:t>
        <w:tab/>
      </w:r>
      <w:r>
        <w:rPr>
          <w:spacing w:val="-2"/>
          <w:sz w:val="19"/>
        </w:rPr>
        <w:t>New</w:t>
      </w:r>
      <w:r>
        <w:rPr>
          <w:spacing w:val="-10"/>
          <w:sz w:val="19"/>
        </w:rPr>
        <w:t> </w:t>
      </w:r>
      <w:r>
        <w:rPr>
          <w:spacing w:val="-2"/>
          <w:sz w:val="19"/>
        </w:rPr>
        <w:t>York </w:t>
      </w:r>
      <w:r>
        <w:rPr>
          <w:sz w:val="19"/>
        </w:rPr>
        <w:t>Don Mills, Ontario</w:t>
        <w:tab/>
        <w:t>Harlow, England</w:t>
        <w:tab/>
      </w:r>
      <w:r>
        <w:rPr>
          <w:spacing w:val="-2"/>
          <w:sz w:val="19"/>
        </w:rPr>
        <w:t>Amsterdam</w:t>
      </w:r>
      <w:r>
        <w:rPr>
          <w:sz w:val="19"/>
        </w:rPr>
        <w:tab/>
      </w:r>
      <w:r>
        <w:rPr>
          <w:spacing w:val="-4"/>
          <w:sz w:val="19"/>
        </w:rPr>
        <w:t>Bonn </w:t>
      </w:r>
      <w:r>
        <w:rPr>
          <w:spacing w:val="-2"/>
          <w:sz w:val="19"/>
        </w:rPr>
        <w:t>Sydney</w:t>
      </w:r>
      <w:r>
        <w:rPr>
          <w:sz w:val="19"/>
        </w:rPr>
        <w:tab/>
      </w:r>
      <w:r>
        <w:rPr>
          <w:spacing w:val="-2"/>
          <w:sz w:val="19"/>
        </w:rPr>
        <w:t>Singapore</w:t>
      </w:r>
      <w:r>
        <w:rPr>
          <w:sz w:val="19"/>
        </w:rPr>
        <w:tab/>
        <w:tab/>
      </w:r>
      <w:r>
        <w:rPr>
          <w:spacing w:val="-2"/>
          <w:sz w:val="19"/>
        </w:rPr>
        <w:t>Tokyo</w:t>
      </w:r>
      <w:r>
        <w:rPr>
          <w:sz w:val="19"/>
        </w:rPr>
        <w:tab/>
      </w:r>
      <w:r>
        <w:rPr>
          <w:spacing w:val="-2"/>
          <w:sz w:val="19"/>
        </w:rPr>
        <w:t>Madrid</w:t>
      </w:r>
      <w:r>
        <w:rPr>
          <w:sz w:val="19"/>
        </w:rPr>
        <w:tab/>
        <w:tab/>
        <w:t>San</w:t>
      </w:r>
      <w:r>
        <w:rPr>
          <w:spacing w:val="-3"/>
          <w:sz w:val="19"/>
        </w:rPr>
        <w:t> </w:t>
      </w:r>
      <w:r>
        <w:rPr>
          <w:sz w:val="19"/>
        </w:rPr>
        <w:t>Juan</w:t>
      </w:r>
    </w:p>
    <w:p>
      <w:pPr>
        <w:tabs>
          <w:tab w:pos="650" w:val="left" w:leader="none"/>
          <w:tab w:pos="1371" w:val="left" w:leader="none"/>
          <w:tab w:pos="2102" w:val="left" w:leader="none"/>
          <w:tab w:pos="3345" w:val="left" w:leader="none"/>
        </w:tabs>
        <w:spacing w:line="209" w:lineRule="exact" w:before="0"/>
        <w:ind w:left="0" w:right="21" w:firstLine="0"/>
        <w:jc w:val="center"/>
        <w:rPr>
          <w:sz w:val="19"/>
        </w:rPr>
      </w:pPr>
      <w:r>
        <w:rPr>
          <w:spacing w:val="-2"/>
          <w:sz w:val="19"/>
        </w:rPr>
        <w:t>Paris</w:t>
      </w:r>
      <w:r>
        <w:rPr>
          <w:sz w:val="19"/>
        </w:rPr>
        <w:tab/>
      </w:r>
      <w:r>
        <w:rPr>
          <w:spacing w:val="-2"/>
          <w:sz w:val="19"/>
        </w:rPr>
        <w:t>Seoul</w:t>
      </w:r>
      <w:r>
        <w:rPr>
          <w:sz w:val="19"/>
        </w:rPr>
        <w:tab/>
      </w:r>
      <w:r>
        <w:rPr>
          <w:spacing w:val="-2"/>
          <w:sz w:val="19"/>
        </w:rPr>
        <w:t>Milan</w:t>
      </w:r>
      <w:r>
        <w:rPr>
          <w:sz w:val="19"/>
        </w:rPr>
        <w:tab/>
        <w:t>Mexico</w:t>
      </w:r>
      <w:r>
        <w:rPr>
          <w:spacing w:val="11"/>
          <w:sz w:val="19"/>
        </w:rPr>
        <w:t> </w:t>
      </w:r>
      <w:r>
        <w:rPr>
          <w:spacing w:val="-4"/>
          <w:sz w:val="19"/>
        </w:rPr>
        <w:t>City</w:t>
      </w:r>
      <w:r>
        <w:rPr>
          <w:sz w:val="19"/>
        </w:rPr>
        <w:tab/>
      </w:r>
      <w:r>
        <w:rPr>
          <w:spacing w:val="-2"/>
          <w:sz w:val="19"/>
        </w:rPr>
        <w:t>Taipei</w:t>
      </w:r>
    </w:p>
    <w:p>
      <w:pPr>
        <w:spacing w:after="0" w:line="209" w:lineRule="exact"/>
        <w:jc w:val="center"/>
        <w:rPr>
          <w:sz w:val="19"/>
        </w:rPr>
        <w:sectPr>
          <w:pgSz w:w="8450" w:h="12230"/>
          <w:pgMar w:header="0" w:footer="0" w:top="120" w:bottom="280" w:left="425" w:right="425"/>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spacing w:line="244" w:lineRule="auto" w:before="0"/>
        <w:ind w:left="429" w:right="509" w:firstLine="3"/>
        <w:jc w:val="left"/>
        <w:rPr>
          <w:sz w:val="18"/>
        </w:rPr>
      </w:pPr>
      <w:r>
        <w:rPr>
          <w:sz w:val="18"/>
        </w:rPr>
        <w:t>Many of the</w:t>
      </w:r>
      <w:r>
        <w:rPr>
          <w:spacing w:val="-6"/>
          <w:sz w:val="18"/>
        </w:rPr>
        <w:t> </w:t>
      </w:r>
      <w:r>
        <w:rPr>
          <w:sz w:val="18"/>
        </w:rPr>
        <w:t>designations used by manufacturers and sellers</w:t>
      </w:r>
      <w:r>
        <w:rPr>
          <w:spacing w:val="-4"/>
          <w:sz w:val="18"/>
        </w:rPr>
        <w:t> </w:t>
      </w:r>
      <w:r>
        <w:rPr>
          <w:sz w:val="18"/>
        </w:rPr>
        <w:t>to</w:t>
      </w:r>
      <w:r>
        <w:rPr>
          <w:spacing w:val="-8"/>
          <w:sz w:val="18"/>
        </w:rPr>
        <w:t> </w:t>
      </w:r>
      <w:r>
        <w:rPr>
          <w:sz w:val="18"/>
        </w:rPr>
        <w:t>distinguish their products are claimed as trademarks. Where those designations</w:t>
      </w:r>
      <w:r>
        <w:rPr>
          <w:spacing w:val="34"/>
          <w:sz w:val="18"/>
        </w:rPr>
        <w:t> </w:t>
      </w:r>
      <w:r>
        <w:rPr>
          <w:sz w:val="18"/>
        </w:rPr>
        <w:t>appear </w:t>
      </w:r>
      <w:r>
        <w:rPr>
          <w:i/>
          <w:sz w:val="19"/>
        </w:rPr>
        <w:t>in </w:t>
      </w:r>
      <w:r>
        <w:rPr>
          <w:sz w:val="18"/>
        </w:rPr>
        <w:t>this book and Addison-Wesley was aware of a trademark claim, the</w:t>
      </w:r>
      <w:r>
        <w:rPr>
          <w:spacing w:val="-7"/>
          <w:sz w:val="18"/>
        </w:rPr>
        <w:t> </w:t>
      </w:r>
      <w:r>
        <w:rPr>
          <w:sz w:val="18"/>
        </w:rPr>
        <w:t>designations</w:t>
      </w:r>
      <w:r>
        <w:rPr>
          <w:spacing w:val="25"/>
          <w:sz w:val="18"/>
        </w:rPr>
        <w:t> </w:t>
      </w:r>
      <w:r>
        <w:rPr>
          <w:sz w:val="18"/>
        </w:rPr>
        <w:t>have been printed in initial capital letters.</w:t>
      </w:r>
    </w:p>
    <w:p>
      <w:pPr>
        <w:pStyle w:val="BodyText"/>
        <w:rPr>
          <w:sz w:val="18"/>
        </w:rPr>
      </w:pPr>
    </w:p>
    <w:p>
      <w:pPr>
        <w:pStyle w:val="BodyText"/>
        <w:spacing w:before="4"/>
        <w:rPr>
          <w:sz w:val="18"/>
        </w:rPr>
      </w:pPr>
    </w:p>
    <w:p>
      <w:pPr>
        <w:spacing w:before="0"/>
        <w:ind w:left="437" w:right="0" w:firstLine="0"/>
        <w:jc w:val="left"/>
        <w:rPr>
          <w:b/>
          <w:sz w:val="19"/>
        </w:rPr>
      </w:pPr>
      <w:r>
        <w:rPr>
          <w:b/>
          <w:spacing w:val="-6"/>
          <w:sz w:val="19"/>
        </w:rPr>
        <w:t>Library</w:t>
      </w:r>
      <w:r>
        <w:rPr>
          <w:b/>
          <w:spacing w:val="18"/>
          <w:sz w:val="19"/>
        </w:rPr>
        <w:t> </w:t>
      </w:r>
      <w:r>
        <w:rPr>
          <w:b/>
          <w:spacing w:val="-6"/>
          <w:sz w:val="19"/>
        </w:rPr>
        <w:t>of</w:t>
      </w:r>
      <w:r>
        <w:rPr>
          <w:b/>
          <w:spacing w:val="11"/>
          <w:sz w:val="19"/>
        </w:rPr>
        <w:t> </w:t>
      </w:r>
      <w:r>
        <w:rPr>
          <w:b/>
          <w:spacing w:val="-6"/>
          <w:sz w:val="19"/>
        </w:rPr>
        <w:t>Congress</w:t>
      </w:r>
      <w:r>
        <w:rPr>
          <w:b/>
          <w:spacing w:val="13"/>
          <w:sz w:val="19"/>
        </w:rPr>
        <w:t> </w:t>
      </w:r>
      <w:r>
        <w:rPr>
          <w:b/>
          <w:spacing w:val="-6"/>
          <w:sz w:val="19"/>
        </w:rPr>
        <w:t>Cataloging-in-Publication</w:t>
      </w:r>
      <w:r>
        <w:rPr>
          <w:b/>
          <w:spacing w:val="3"/>
          <w:sz w:val="19"/>
        </w:rPr>
        <w:t> </w:t>
      </w:r>
      <w:r>
        <w:rPr>
          <w:b/>
          <w:spacing w:val="-6"/>
          <w:sz w:val="19"/>
        </w:rPr>
        <w:t>Data</w:t>
      </w:r>
    </w:p>
    <w:p>
      <w:pPr>
        <w:spacing w:before="214"/>
        <w:ind w:left="433" w:right="0" w:firstLine="0"/>
        <w:jc w:val="left"/>
        <w:rPr>
          <w:sz w:val="18"/>
        </w:rPr>
      </w:pPr>
      <w:r>
        <w:rPr>
          <w:sz w:val="18"/>
        </w:rPr>
        <w:t>Feynman,</w:t>
      </w:r>
      <w:r>
        <w:rPr>
          <w:spacing w:val="17"/>
          <w:sz w:val="18"/>
        </w:rPr>
        <w:t> </w:t>
      </w:r>
      <w:r>
        <w:rPr>
          <w:sz w:val="18"/>
        </w:rPr>
        <w:t>Richard</w:t>
      </w:r>
      <w:r>
        <w:rPr>
          <w:spacing w:val="4"/>
          <w:sz w:val="18"/>
        </w:rPr>
        <w:t> </w:t>
      </w:r>
      <w:r>
        <w:rPr>
          <w:spacing w:val="-2"/>
          <w:sz w:val="18"/>
        </w:rPr>
        <w:t>Phillips.</w:t>
      </w:r>
    </w:p>
    <w:p>
      <w:pPr>
        <w:spacing w:line="252" w:lineRule="auto" w:before="9"/>
        <w:ind w:left="646" w:right="1824" w:firstLine="152"/>
        <w:jc w:val="left"/>
        <w:rPr>
          <w:sz w:val="18"/>
        </w:rPr>
      </w:pPr>
      <w:r>
        <w:rPr>
          <w:sz w:val="18"/>
        </w:rPr>
        <w:t>Feynman lectures</w:t>
      </w:r>
      <w:r>
        <w:rPr>
          <w:spacing w:val="-6"/>
          <w:sz w:val="18"/>
        </w:rPr>
        <w:t> </w:t>
      </w:r>
      <w:r>
        <w:rPr>
          <w:sz w:val="18"/>
        </w:rPr>
        <w:t>on</w:t>
      </w:r>
      <w:r>
        <w:rPr>
          <w:spacing w:val="-6"/>
          <w:sz w:val="18"/>
        </w:rPr>
        <w:t> </w:t>
      </w:r>
      <w:r>
        <w:rPr>
          <w:sz w:val="18"/>
        </w:rPr>
        <w:t>computation / Richard P.</w:t>
      </w:r>
      <w:r>
        <w:rPr>
          <w:spacing w:val="-3"/>
          <w:sz w:val="18"/>
        </w:rPr>
        <w:t> </w:t>
      </w:r>
      <w:r>
        <w:rPr>
          <w:sz w:val="18"/>
        </w:rPr>
        <w:t>Feynman ;</w:t>
      </w:r>
      <w:r>
        <w:rPr>
          <w:spacing w:val="-7"/>
          <w:sz w:val="18"/>
        </w:rPr>
        <w:t> </w:t>
      </w:r>
      <w:r>
        <w:rPr>
          <w:sz w:val="18"/>
        </w:rPr>
        <w:t>edited by Anthony J.G. Hey and Robin W. Allen.</w:t>
      </w:r>
    </w:p>
    <w:p>
      <w:pPr>
        <w:spacing w:line="205" w:lineRule="exact" w:before="0"/>
        <w:ind w:left="966" w:right="0" w:firstLine="0"/>
        <w:jc w:val="left"/>
        <w:rPr>
          <w:sz w:val="18"/>
        </w:rPr>
      </w:pPr>
      <w:r>
        <w:rPr>
          <w:w w:val="105"/>
          <w:sz w:val="18"/>
        </w:rPr>
        <w:t>p.</w:t>
      </w:r>
      <w:r>
        <w:rPr>
          <w:spacing w:val="66"/>
          <w:w w:val="150"/>
          <w:sz w:val="18"/>
        </w:rPr>
        <w:t> </w:t>
      </w:r>
      <w:r>
        <w:rPr>
          <w:spacing w:val="-5"/>
          <w:w w:val="105"/>
          <w:sz w:val="18"/>
        </w:rPr>
        <w:t>cm.</w:t>
      </w:r>
    </w:p>
    <w:p>
      <w:pPr>
        <w:spacing w:line="252" w:lineRule="auto" w:before="5"/>
        <w:ind w:left="797" w:right="3099" w:firstLine="0"/>
        <w:jc w:val="left"/>
        <w:rPr>
          <w:sz w:val="18"/>
        </w:rPr>
      </w:pPr>
      <w:r>
        <w:rPr>
          <w:sz w:val="18"/>
        </w:rPr>
        <w:t>Includes bibliographical</w:t>
      </w:r>
      <w:r>
        <w:rPr>
          <w:spacing w:val="-3"/>
          <w:sz w:val="18"/>
        </w:rPr>
        <w:t> </w:t>
      </w:r>
      <w:r>
        <w:rPr>
          <w:sz w:val="18"/>
        </w:rPr>
        <w:t>references and</w:t>
      </w:r>
      <w:r>
        <w:rPr>
          <w:spacing w:val="-7"/>
          <w:sz w:val="18"/>
        </w:rPr>
        <w:t> </w:t>
      </w:r>
      <w:r>
        <w:rPr>
          <w:sz w:val="18"/>
        </w:rPr>
        <w:t>index. ISBN 0-201-48991-0</w:t>
      </w:r>
    </w:p>
    <w:p>
      <w:pPr>
        <w:spacing w:after="0" w:line="252" w:lineRule="auto"/>
        <w:jc w:val="left"/>
        <w:rPr>
          <w:sz w:val="18"/>
        </w:rPr>
        <w:sectPr>
          <w:pgSz w:w="8450" w:h="12230"/>
          <w:pgMar w:header="0" w:footer="0" w:top="1380" w:bottom="280" w:left="425" w:right="425"/>
        </w:sectPr>
      </w:pPr>
    </w:p>
    <w:p>
      <w:pPr>
        <w:spacing w:line="254" w:lineRule="auto" w:before="0"/>
        <w:ind w:left="631" w:right="21" w:firstLine="163"/>
        <w:jc w:val="left"/>
        <w:rPr>
          <w:sz w:val="18"/>
        </w:rPr>
      </w:pPr>
      <w:r>
        <w:rPr>
          <w:sz w:val="18"/>
        </w:rPr>
        <w:t>1.</w:t>
      </w:r>
      <w:r>
        <w:rPr>
          <w:spacing w:val="-11"/>
          <w:sz w:val="18"/>
        </w:rPr>
        <w:t> </w:t>
      </w:r>
      <w:r>
        <w:rPr>
          <w:sz w:val="18"/>
        </w:rPr>
        <w:t>Electronic</w:t>
      </w:r>
      <w:r>
        <w:rPr>
          <w:spacing w:val="-10"/>
          <w:sz w:val="18"/>
        </w:rPr>
        <w:t> </w:t>
      </w:r>
      <w:r>
        <w:rPr>
          <w:sz w:val="18"/>
        </w:rPr>
        <w:t>data</w:t>
      </w:r>
      <w:r>
        <w:rPr>
          <w:spacing w:val="-6"/>
          <w:sz w:val="18"/>
        </w:rPr>
        <w:t> </w:t>
      </w:r>
      <w:r>
        <w:rPr>
          <w:sz w:val="18"/>
        </w:rPr>
        <w:t>processing. Robin W.</w:t>
      </w:r>
      <w:r>
        <w:rPr>
          <w:spacing w:val="80"/>
          <w:sz w:val="18"/>
        </w:rPr>
        <w:t> </w:t>
      </w:r>
      <w:r>
        <w:rPr>
          <w:sz w:val="18"/>
        </w:rPr>
        <w:t>III. Title.</w:t>
      </w:r>
      <w:r>
        <w:rPr>
          <w:spacing w:val="80"/>
          <w:sz w:val="18"/>
        </w:rPr>
        <w:t> </w:t>
      </w:r>
      <w:r>
        <w:rPr>
          <w:sz w:val="18"/>
        </w:rPr>
        <w:t>QA76.F45</w:t>
      </w:r>
      <w:r>
        <w:rPr>
          <w:spacing w:val="80"/>
          <w:sz w:val="18"/>
        </w:rPr>
        <w:t> </w:t>
      </w:r>
      <w:r>
        <w:rPr>
          <w:sz w:val="18"/>
        </w:rPr>
        <w:t>1996</w:t>
      </w:r>
    </w:p>
    <w:p>
      <w:pPr>
        <w:spacing w:line="198" w:lineRule="exact" w:before="0"/>
        <w:ind w:left="626" w:right="0" w:firstLine="0"/>
        <w:jc w:val="left"/>
        <w:rPr>
          <w:sz w:val="18"/>
        </w:rPr>
      </w:pPr>
      <w:r>
        <w:rPr>
          <w:w w:val="115"/>
          <w:sz w:val="18"/>
        </w:rPr>
        <w:t>004'.01-</w:t>
      </w:r>
      <w:r>
        <w:rPr>
          <w:spacing w:val="-4"/>
          <w:w w:val="115"/>
          <w:sz w:val="18"/>
        </w:rPr>
        <w:t>dc20</w:t>
      </w:r>
    </w:p>
    <w:p>
      <w:pPr>
        <w:spacing w:line="205" w:lineRule="exact" w:before="0"/>
        <w:ind w:left="71" w:right="0" w:firstLine="0"/>
        <w:jc w:val="left"/>
        <w:rPr>
          <w:sz w:val="18"/>
        </w:rPr>
      </w:pPr>
      <w:r>
        <w:rPr/>
        <w:br w:type="column"/>
      </w:r>
      <w:r>
        <w:rPr>
          <w:sz w:val="18"/>
        </w:rPr>
        <w:t>I.</w:t>
      </w:r>
      <w:r>
        <w:rPr>
          <w:spacing w:val="1"/>
          <w:sz w:val="18"/>
        </w:rPr>
        <w:t> </w:t>
      </w:r>
      <w:r>
        <w:rPr>
          <w:sz w:val="18"/>
        </w:rPr>
        <w:t>Hey,</w:t>
      </w:r>
      <w:r>
        <w:rPr>
          <w:spacing w:val="-11"/>
          <w:sz w:val="18"/>
        </w:rPr>
        <w:t> </w:t>
      </w:r>
      <w:r>
        <w:rPr>
          <w:sz w:val="18"/>
        </w:rPr>
        <w:t>Anthony</w:t>
      </w:r>
      <w:r>
        <w:rPr>
          <w:spacing w:val="11"/>
          <w:sz w:val="18"/>
        </w:rPr>
        <w:t> </w:t>
      </w:r>
      <w:r>
        <w:rPr>
          <w:sz w:val="18"/>
        </w:rPr>
        <w:t>J.G.</w:t>
      </w:r>
      <w:r>
        <w:rPr>
          <w:spacing w:val="53"/>
          <w:sz w:val="18"/>
        </w:rPr>
        <w:t> </w:t>
      </w:r>
      <w:r>
        <w:rPr>
          <w:sz w:val="18"/>
        </w:rPr>
        <w:t>II.</w:t>
      </w:r>
      <w:r>
        <w:rPr>
          <w:spacing w:val="-8"/>
          <w:sz w:val="18"/>
        </w:rPr>
        <w:t> </w:t>
      </w:r>
      <w:r>
        <w:rPr>
          <w:spacing w:val="-2"/>
          <w:sz w:val="18"/>
        </w:rPr>
        <w:t>Allen,</w:t>
      </w:r>
    </w:p>
    <w:p>
      <w:pPr>
        <w:pStyle w:val="BodyText"/>
        <w:rPr>
          <w:sz w:val="18"/>
        </w:rPr>
      </w:pPr>
    </w:p>
    <w:p>
      <w:pPr>
        <w:pStyle w:val="BodyText"/>
        <w:spacing w:before="28"/>
        <w:rPr>
          <w:sz w:val="18"/>
        </w:rPr>
      </w:pPr>
    </w:p>
    <w:p>
      <w:pPr>
        <w:spacing w:before="0"/>
        <w:ind w:left="731" w:right="125" w:firstLine="0"/>
        <w:jc w:val="center"/>
        <w:rPr>
          <w:sz w:val="18"/>
        </w:rPr>
      </w:pPr>
      <w:r>
        <w:rPr>
          <w:w w:val="105"/>
          <w:sz w:val="18"/>
        </w:rPr>
        <w:t>96-</w:t>
      </w:r>
      <w:r>
        <w:rPr>
          <w:spacing w:val="-2"/>
          <w:w w:val="105"/>
          <w:sz w:val="18"/>
        </w:rPr>
        <w:t>25127</w:t>
      </w:r>
    </w:p>
    <w:p>
      <w:pPr>
        <w:spacing w:before="4"/>
        <w:ind w:left="731" w:right="0" w:firstLine="0"/>
        <w:jc w:val="center"/>
        <w:rPr>
          <w:sz w:val="18"/>
        </w:rPr>
      </w:pPr>
      <w:r>
        <w:rPr>
          <w:spacing w:val="-5"/>
          <w:w w:val="105"/>
          <w:sz w:val="18"/>
        </w:rPr>
        <w:t>CIP</w:t>
      </w:r>
    </w:p>
    <w:p>
      <w:pPr>
        <w:spacing w:after="0"/>
        <w:jc w:val="center"/>
        <w:rPr>
          <w:sz w:val="18"/>
        </w:rPr>
        <w:sectPr>
          <w:type w:val="continuous"/>
          <w:pgSz w:w="8450" w:h="12230"/>
          <w:pgMar w:header="0" w:footer="0" w:top="1480" w:bottom="280" w:left="425" w:right="425"/>
          <w:cols w:num="2" w:equalWidth="0">
            <w:col w:w="2933" w:space="40"/>
            <w:col w:w="4627"/>
          </w:cols>
        </w:sectPr>
      </w:pPr>
    </w:p>
    <w:p>
      <w:pPr>
        <w:spacing w:before="198"/>
        <w:ind w:left="424" w:right="0" w:firstLine="0"/>
        <w:jc w:val="left"/>
        <w:rPr>
          <w:sz w:val="18"/>
        </w:rPr>
      </w:pPr>
      <w:r>
        <w:rPr>
          <w:sz w:val="18"/>
        </w:rPr>
        <w:t>Copyright</w:t>
      </w:r>
      <w:r>
        <w:rPr>
          <w:spacing w:val="50"/>
          <w:sz w:val="18"/>
        </w:rPr>
        <w:t> </w:t>
      </w:r>
      <w:r>
        <w:rPr>
          <w:sz w:val="18"/>
        </w:rPr>
        <w:t>©</w:t>
      </w:r>
      <w:r>
        <w:rPr>
          <w:spacing w:val="43"/>
          <w:sz w:val="18"/>
        </w:rPr>
        <w:t> </w:t>
      </w:r>
      <w:r>
        <w:rPr>
          <w:sz w:val="18"/>
        </w:rPr>
        <w:t>1996</w:t>
      </w:r>
      <w:r>
        <w:rPr>
          <w:spacing w:val="-2"/>
          <w:sz w:val="18"/>
        </w:rPr>
        <w:t> </w:t>
      </w:r>
      <w:r>
        <w:rPr>
          <w:sz w:val="18"/>
        </w:rPr>
        <w:t>by Carl</w:t>
      </w:r>
      <w:r>
        <w:rPr>
          <w:spacing w:val="-5"/>
          <w:sz w:val="18"/>
        </w:rPr>
        <w:t> </w:t>
      </w:r>
      <w:r>
        <w:rPr>
          <w:b/>
          <w:sz w:val="20"/>
        </w:rPr>
        <w:t>R.</w:t>
      </w:r>
      <w:r>
        <w:rPr>
          <w:b/>
          <w:spacing w:val="-3"/>
          <w:sz w:val="20"/>
        </w:rPr>
        <w:t> </w:t>
      </w:r>
      <w:r>
        <w:rPr>
          <w:sz w:val="18"/>
        </w:rPr>
        <w:t>Feynman</w:t>
      </w:r>
      <w:r>
        <w:rPr>
          <w:spacing w:val="7"/>
          <w:sz w:val="18"/>
        </w:rPr>
        <w:t> </w:t>
      </w:r>
      <w:r>
        <w:rPr>
          <w:sz w:val="18"/>
        </w:rPr>
        <w:t>and</w:t>
      </w:r>
      <w:r>
        <w:rPr>
          <w:spacing w:val="8"/>
          <w:sz w:val="18"/>
        </w:rPr>
        <w:t> </w:t>
      </w:r>
      <w:r>
        <w:rPr>
          <w:sz w:val="18"/>
        </w:rPr>
        <w:t>Michelle</w:t>
      </w:r>
      <w:r>
        <w:rPr>
          <w:spacing w:val="3"/>
          <w:sz w:val="18"/>
        </w:rPr>
        <w:t> </w:t>
      </w:r>
      <w:r>
        <w:rPr>
          <w:spacing w:val="-2"/>
          <w:sz w:val="18"/>
        </w:rPr>
        <w:t>Feynman</w:t>
      </w:r>
    </w:p>
    <w:p>
      <w:pPr>
        <w:pStyle w:val="BodyText"/>
        <w:spacing w:before="9"/>
        <w:rPr>
          <w:sz w:val="18"/>
        </w:rPr>
      </w:pPr>
    </w:p>
    <w:p>
      <w:pPr>
        <w:spacing w:before="0"/>
        <w:ind w:left="423" w:right="0" w:firstLine="0"/>
        <w:jc w:val="left"/>
        <w:rPr>
          <w:sz w:val="18"/>
        </w:rPr>
      </w:pPr>
      <w:r>
        <w:rPr>
          <w:sz w:val="18"/>
        </w:rPr>
        <w:t>Foreword</w:t>
      </w:r>
      <w:r>
        <w:rPr>
          <w:spacing w:val="8"/>
          <w:sz w:val="18"/>
        </w:rPr>
        <w:t> </w:t>
      </w:r>
      <w:r>
        <w:rPr>
          <w:sz w:val="18"/>
        </w:rPr>
        <w:t>and</w:t>
      </w:r>
      <w:r>
        <w:rPr>
          <w:spacing w:val="-8"/>
          <w:sz w:val="18"/>
        </w:rPr>
        <w:t> </w:t>
      </w:r>
      <w:r>
        <w:rPr>
          <w:sz w:val="18"/>
        </w:rPr>
        <w:t>Afterword</w:t>
      </w:r>
      <w:r>
        <w:rPr>
          <w:spacing w:val="3"/>
          <w:sz w:val="18"/>
        </w:rPr>
        <w:t> </w:t>
      </w:r>
      <w:r>
        <w:rPr>
          <w:sz w:val="18"/>
        </w:rPr>
        <w:t>copyright</w:t>
      </w:r>
      <w:r>
        <w:rPr>
          <w:spacing w:val="53"/>
          <w:sz w:val="18"/>
        </w:rPr>
        <w:t> </w:t>
      </w:r>
      <w:r>
        <w:rPr>
          <w:sz w:val="18"/>
        </w:rPr>
        <w:t>©</w:t>
      </w:r>
      <w:r>
        <w:rPr>
          <w:spacing w:val="35"/>
          <w:sz w:val="18"/>
        </w:rPr>
        <w:t> </w:t>
      </w:r>
      <w:r>
        <w:rPr>
          <w:sz w:val="18"/>
        </w:rPr>
        <w:t>1996</w:t>
      </w:r>
      <w:r>
        <w:rPr>
          <w:spacing w:val="1"/>
          <w:sz w:val="18"/>
        </w:rPr>
        <w:t> </w:t>
      </w:r>
      <w:r>
        <w:rPr>
          <w:sz w:val="18"/>
        </w:rPr>
        <w:t>by</w:t>
      </w:r>
      <w:r>
        <w:rPr>
          <w:spacing w:val="-6"/>
          <w:sz w:val="18"/>
        </w:rPr>
        <w:t> </w:t>
      </w:r>
      <w:r>
        <w:rPr>
          <w:sz w:val="18"/>
        </w:rPr>
        <w:t>Anthony</w:t>
      </w:r>
      <w:r>
        <w:rPr>
          <w:spacing w:val="7"/>
          <w:sz w:val="18"/>
        </w:rPr>
        <w:t> </w:t>
      </w:r>
      <w:r>
        <w:rPr>
          <w:b/>
          <w:sz w:val="18"/>
        </w:rPr>
        <w:t>J.G.</w:t>
      </w:r>
      <w:r>
        <w:rPr>
          <w:b/>
          <w:spacing w:val="11"/>
          <w:sz w:val="18"/>
        </w:rPr>
        <w:t> </w:t>
      </w:r>
      <w:r>
        <w:rPr>
          <w:sz w:val="18"/>
        </w:rPr>
        <w:t>Hey</w:t>
      </w:r>
      <w:r>
        <w:rPr>
          <w:spacing w:val="5"/>
          <w:sz w:val="18"/>
        </w:rPr>
        <w:t> </w:t>
      </w:r>
      <w:r>
        <w:rPr>
          <w:sz w:val="18"/>
        </w:rPr>
        <w:t>and Robin</w:t>
      </w:r>
      <w:r>
        <w:rPr>
          <w:spacing w:val="-1"/>
          <w:sz w:val="18"/>
        </w:rPr>
        <w:t> </w:t>
      </w:r>
      <w:r>
        <w:rPr>
          <w:sz w:val="18"/>
        </w:rPr>
        <w:t>W.</w:t>
      </w:r>
      <w:r>
        <w:rPr>
          <w:spacing w:val="-7"/>
          <w:sz w:val="18"/>
        </w:rPr>
        <w:t> </w:t>
      </w:r>
      <w:r>
        <w:rPr>
          <w:spacing w:val="-2"/>
          <w:sz w:val="18"/>
        </w:rPr>
        <w:t>Allen</w:t>
      </w:r>
    </w:p>
    <w:p>
      <w:pPr>
        <w:pStyle w:val="BodyText"/>
        <w:spacing w:before="28"/>
        <w:rPr>
          <w:sz w:val="18"/>
        </w:rPr>
      </w:pPr>
    </w:p>
    <w:p>
      <w:pPr>
        <w:spacing w:line="254" w:lineRule="auto" w:before="1"/>
        <w:ind w:left="434" w:right="509" w:firstLine="5"/>
        <w:jc w:val="left"/>
        <w:rPr>
          <w:sz w:val="18"/>
        </w:rPr>
      </w:pPr>
      <w:r>
        <w:rPr>
          <w:sz w:val="18"/>
        </w:rPr>
        <w:t>All rights reserved.</w:t>
      </w:r>
      <w:r>
        <w:rPr>
          <w:spacing w:val="16"/>
          <w:sz w:val="18"/>
        </w:rPr>
        <w:t> </w:t>
      </w:r>
      <w:r>
        <w:rPr>
          <w:sz w:val="18"/>
        </w:rPr>
        <w:t>No part</w:t>
      </w:r>
      <w:r>
        <w:rPr>
          <w:spacing w:val="-4"/>
          <w:sz w:val="18"/>
        </w:rPr>
        <w:t> </w:t>
      </w:r>
      <w:r>
        <w:rPr>
          <w:sz w:val="18"/>
        </w:rPr>
        <w:t>of this publication may be</w:t>
      </w:r>
      <w:r>
        <w:rPr>
          <w:spacing w:val="-3"/>
          <w:sz w:val="18"/>
        </w:rPr>
        <w:t> </w:t>
      </w:r>
      <w:r>
        <w:rPr>
          <w:sz w:val="18"/>
        </w:rPr>
        <w:t>reproduced, stored in a</w:t>
      </w:r>
      <w:r>
        <w:rPr>
          <w:spacing w:val="-5"/>
          <w:sz w:val="18"/>
        </w:rPr>
        <w:t> </w:t>
      </w:r>
      <w:r>
        <w:rPr>
          <w:sz w:val="18"/>
        </w:rPr>
        <w:t>retrieval sys-tem, or transmitted, in any form or by any means, electronic, mechanical, photocopying, recording, or</w:t>
      </w:r>
      <w:r>
        <w:rPr>
          <w:spacing w:val="-7"/>
          <w:sz w:val="18"/>
        </w:rPr>
        <w:t> </w:t>
      </w:r>
      <w:r>
        <w:rPr>
          <w:sz w:val="18"/>
        </w:rPr>
        <w:t>otherwise, without the prior written permission of the publisher. Printed in</w:t>
      </w:r>
      <w:r>
        <w:rPr>
          <w:spacing w:val="-1"/>
          <w:sz w:val="18"/>
        </w:rPr>
        <w:t> </w:t>
      </w:r>
      <w:r>
        <w:rPr>
          <w:sz w:val="18"/>
        </w:rPr>
        <w:t>the United States of America.</w:t>
      </w:r>
    </w:p>
    <w:p>
      <w:pPr>
        <w:pStyle w:val="BodyText"/>
        <w:rPr>
          <w:sz w:val="18"/>
        </w:rPr>
      </w:pPr>
    </w:p>
    <w:p>
      <w:pPr>
        <w:pStyle w:val="BodyText"/>
        <w:spacing w:before="20"/>
        <w:rPr>
          <w:sz w:val="18"/>
        </w:rPr>
      </w:pPr>
    </w:p>
    <w:p>
      <w:pPr>
        <w:spacing w:before="1"/>
        <w:ind w:left="432" w:right="0" w:firstLine="0"/>
        <w:jc w:val="left"/>
        <w:rPr>
          <w:sz w:val="18"/>
        </w:rPr>
      </w:pPr>
      <w:r>
        <w:rPr>
          <w:sz w:val="18"/>
        </w:rPr>
        <w:t>Jacket</w:t>
      </w:r>
      <w:r>
        <w:rPr>
          <w:spacing w:val="1"/>
          <w:sz w:val="18"/>
        </w:rPr>
        <w:t> </w:t>
      </w:r>
      <w:r>
        <w:rPr>
          <w:sz w:val="18"/>
        </w:rPr>
        <w:t>design</w:t>
      </w:r>
      <w:r>
        <w:rPr>
          <w:spacing w:val="9"/>
          <w:sz w:val="18"/>
        </w:rPr>
        <w:t> </w:t>
      </w:r>
      <w:r>
        <w:rPr>
          <w:sz w:val="18"/>
        </w:rPr>
        <w:t>by Lynne</w:t>
      </w:r>
      <w:r>
        <w:rPr>
          <w:spacing w:val="3"/>
          <w:sz w:val="18"/>
        </w:rPr>
        <w:t> </w:t>
      </w:r>
      <w:r>
        <w:rPr>
          <w:spacing w:val="-4"/>
          <w:sz w:val="18"/>
        </w:rPr>
        <w:t>Reed</w:t>
      </w:r>
    </w:p>
    <w:p>
      <w:pPr>
        <w:spacing w:before="4"/>
        <w:ind w:left="430" w:right="0" w:firstLine="0"/>
        <w:jc w:val="left"/>
        <w:rPr>
          <w:sz w:val="18"/>
        </w:rPr>
      </w:pPr>
      <w:r>
        <w:rPr>
          <w:sz w:val="18"/>
        </w:rPr>
        <w:t>Text</w:t>
      </w:r>
      <w:r>
        <w:rPr>
          <w:spacing w:val="-5"/>
          <w:sz w:val="18"/>
        </w:rPr>
        <w:t> </w:t>
      </w:r>
      <w:r>
        <w:rPr>
          <w:sz w:val="18"/>
        </w:rPr>
        <w:t>design</w:t>
      </w:r>
      <w:r>
        <w:rPr>
          <w:spacing w:val="8"/>
          <w:sz w:val="18"/>
        </w:rPr>
        <w:t> </w:t>
      </w:r>
      <w:r>
        <w:rPr>
          <w:sz w:val="18"/>
        </w:rPr>
        <w:t>and</w:t>
      </w:r>
      <w:r>
        <w:rPr>
          <w:spacing w:val="3"/>
          <w:sz w:val="18"/>
        </w:rPr>
        <w:t> </w:t>
      </w:r>
      <w:r>
        <w:rPr>
          <w:sz w:val="18"/>
        </w:rPr>
        <w:t>typesetting</w:t>
      </w:r>
      <w:r>
        <w:rPr>
          <w:spacing w:val="4"/>
          <w:sz w:val="18"/>
        </w:rPr>
        <w:t> </w:t>
      </w:r>
      <w:r>
        <w:rPr>
          <w:sz w:val="18"/>
        </w:rPr>
        <w:t>by</w:t>
      </w:r>
      <w:r>
        <w:rPr>
          <w:spacing w:val="-7"/>
          <w:sz w:val="18"/>
        </w:rPr>
        <w:t> </w:t>
      </w:r>
      <w:r>
        <w:rPr>
          <w:sz w:val="18"/>
        </w:rPr>
        <w:t>Tony</w:t>
      </w:r>
      <w:r>
        <w:rPr>
          <w:spacing w:val="12"/>
          <w:sz w:val="18"/>
        </w:rPr>
        <w:t> </w:t>
      </w:r>
      <w:r>
        <w:rPr>
          <w:spacing w:val="-5"/>
          <w:sz w:val="18"/>
        </w:rPr>
        <w:t>Hey</w:t>
      </w:r>
    </w:p>
    <w:p>
      <w:pPr>
        <w:pStyle w:val="BodyText"/>
        <w:spacing w:before="57"/>
        <w:rPr>
          <w:sz w:val="18"/>
        </w:rPr>
      </w:pPr>
    </w:p>
    <w:p>
      <w:pPr>
        <w:spacing w:line="201" w:lineRule="exact" w:before="1"/>
        <w:ind w:left="423" w:right="0" w:firstLine="0"/>
        <w:jc w:val="left"/>
        <w:rPr>
          <w:sz w:val="19"/>
        </w:rPr>
      </w:pPr>
      <w:r>
        <w:rPr>
          <w:sz w:val="19"/>
        </w:rPr>
        <w:t>3</w:t>
      </w:r>
      <w:r>
        <w:rPr>
          <w:spacing w:val="22"/>
          <w:sz w:val="19"/>
        </w:rPr>
        <w:t> </w:t>
      </w:r>
      <w:r>
        <w:rPr>
          <w:sz w:val="19"/>
        </w:rPr>
        <w:t>4</w:t>
      </w:r>
      <w:r>
        <w:rPr>
          <w:spacing w:val="8"/>
          <w:sz w:val="19"/>
        </w:rPr>
        <w:t> </w:t>
      </w:r>
      <w:r>
        <w:rPr>
          <w:sz w:val="19"/>
        </w:rPr>
        <w:t>5</w:t>
      </w:r>
      <w:r>
        <w:rPr>
          <w:spacing w:val="16"/>
          <w:sz w:val="19"/>
        </w:rPr>
        <w:t> </w:t>
      </w:r>
      <w:r>
        <w:rPr>
          <w:sz w:val="19"/>
        </w:rPr>
        <w:t>6</w:t>
      </w:r>
      <w:r>
        <w:rPr>
          <w:spacing w:val="13"/>
          <w:sz w:val="19"/>
        </w:rPr>
        <w:t> </w:t>
      </w:r>
      <w:r>
        <w:rPr>
          <w:sz w:val="19"/>
        </w:rPr>
        <w:t>7</w:t>
      </w:r>
      <w:r>
        <w:rPr>
          <w:spacing w:val="3"/>
          <w:sz w:val="19"/>
        </w:rPr>
        <w:t> </w:t>
      </w:r>
      <w:r>
        <w:rPr>
          <w:sz w:val="19"/>
        </w:rPr>
        <w:t>8</w:t>
      </w:r>
      <w:r>
        <w:rPr>
          <w:spacing w:val="17"/>
          <w:sz w:val="19"/>
        </w:rPr>
        <w:t> </w:t>
      </w:r>
      <w:r>
        <w:rPr>
          <w:sz w:val="19"/>
        </w:rPr>
        <w:t>9-MA-</w:t>
      </w:r>
      <w:r>
        <w:rPr>
          <w:spacing w:val="-2"/>
          <w:sz w:val="19"/>
        </w:rPr>
        <w:t>0100999897</w:t>
      </w:r>
    </w:p>
    <w:p>
      <w:pPr>
        <w:spacing w:line="201" w:lineRule="exact" w:before="0"/>
        <w:ind w:left="425" w:right="0" w:firstLine="0"/>
        <w:jc w:val="left"/>
        <w:rPr>
          <w:sz w:val="19"/>
        </w:rPr>
      </w:pPr>
      <w:r>
        <w:rPr>
          <w:w w:val="105"/>
          <w:sz w:val="18"/>
        </w:rPr>
        <w:t>Third</w:t>
      </w:r>
      <w:r>
        <w:rPr>
          <w:spacing w:val="16"/>
          <w:w w:val="105"/>
          <w:sz w:val="18"/>
        </w:rPr>
        <w:t> </w:t>
      </w:r>
      <w:r>
        <w:rPr>
          <w:w w:val="105"/>
          <w:sz w:val="19"/>
        </w:rPr>
        <w:t>printing,</w:t>
      </w:r>
      <w:r>
        <w:rPr>
          <w:spacing w:val="-6"/>
          <w:w w:val="105"/>
          <w:sz w:val="19"/>
        </w:rPr>
        <w:t> </w:t>
      </w:r>
      <w:r>
        <w:rPr>
          <w:w w:val="105"/>
          <w:sz w:val="19"/>
        </w:rPr>
        <w:t>September</w:t>
      </w:r>
      <w:r>
        <w:rPr>
          <w:spacing w:val="-7"/>
          <w:w w:val="105"/>
          <w:sz w:val="19"/>
        </w:rPr>
        <w:t> </w:t>
      </w:r>
      <w:r>
        <w:rPr>
          <w:spacing w:val="-4"/>
          <w:w w:val="105"/>
          <w:sz w:val="19"/>
        </w:rPr>
        <w:t>1997</w:t>
      </w:r>
    </w:p>
    <w:p>
      <w:pPr>
        <w:spacing w:after="0" w:line="201" w:lineRule="exact"/>
        <w:jc w:val="left"/>
        <w:rPr>
          <w:sz w:val="19"/>
        </w:rPr>
        <w:sectPr>
          <w:type w:val="continuous"/>
          <w:pgSz w:w="8450" w:h="12230"/>
          <w:pgMar w:header="0" w:footer="0" w:top="1480" w:bottom="280" w:left="425" w:right="425"/>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8"/>
        <w:rPr>
          <w:sz w:val="22"/>
        </w:rPr>
      </w:pPr>
    </w:p>
    <w:p>
      <w:pPr>
        <w:spacing w:before="1"/>
        <w:ind w:left="2" w:right="0" w:firstLine="0"/>
        <w:jc w:val="center"/>
        <w:rPr>
          <w:b/>
          <w:sz w:val="22"/>
        </w:rPr>
      </w:pPr>
      <w:bookmarkStart w:name="Contents" w:id="2"/>
      <w:bookmarkEnd w:id="2"/>
      <w:r>
        <w:rPr/>
      </w:r>
      <w:r>
        <w:rPr>
          <w:b/>
          <w:spacing w:val="-2"/>
          <w:sz w:val="22"/>
        </w:rPr>
        <w:t>CONTENTS</w:t>
      </w:r>
    </w:p>
    <w:p>
      <w:pPr>
        <w:tabs>
          <w:tab w:pos="7252" w:val="right" w:leader="none"/>
        </w:tabs>
        <w:spacing w:before="507"/>
        <w:ind w:left="3" w:right="0" w:firstLine="0"/>
        <w:jc w:val="center"/>
        <w:rPr>
          <w:sz w:val="23"/>
        </w:rPr>
      </w:pPr>
      <w:r>
        <w:rPr>
          <w:b/>
          <w:spacing w:val="-2"/>
          <w:sz w:val="21"/>
        </w:rPr>
        <w:t>Foreword</w:t>
      </w:r>
      <w:r>
        <w:rPr>
          <w:b/>
          <w:sz w:val="21"/>
        </w:rPr>
        <w:tab/>
      </w:r>
      <w:r>
        <w:rPr>
          <w:spacing w:val="-4"/>
          <w:sz w:val="23"/>
        </w:rPr>
        <w:t>viii</w:t>
      </w:r>
    </w:p>
    <w:p>
      <w:pPr>
        <w:tabs>
          <w:tab w:pos="6958" w:val="left" w:leader="none"/>
        </w:tabs>
        <w:spacing w:before="244"/>
        <w:ind w:left="9" w:right="0" w:firstLine="0"/>
        <w:jc w:val="center"/>
        <w:rPr>
          <w:sz w:val="23"/>
        </w:rPr>
      </w:pPr>
      <w:r>
        <w:rPr>
          <w:b/>
          <w:position w:val="1"/>
          <w:sz w:val="22"/>
        </w:rPr>
        <w:t>Preface</w:t>
      </w:r>
      <w:r>
        <w:rPr>
          <w:b/>
          <w:spacing w:val="36"/>
          <w:position w:val="1"/>
          <w:sz w:val="22"/>
        </w:rPr>
        <w:t> </w:t>
      </w:r>
      <w:r>
        <w:rPr>
          <w:b/>
          <w:position w:val="1"/>
          <w:sz w:val="22"/>
        </w:rPr>
        <w:t>(Richard</w:t>
      </w:r>
      <w:r>
        <w:rPr>
          <w:b/>
          <w:spacing w:val="31"/>
          <w:position w:val="1"/>
          <w:sz w:val="22"/>
        </w:rPr>
        <w:t> </w:t>
      </w:r>
      <w:r>
        <w:rPr>
          <w:b/>
          <w:spacing w:val="-2"/>
          <w:position w:val="1"/>
          <w:sz w:val="22"/>
        </w:rPr>
        <w:t>Feynman)</w:t>
      </w:r>
      <w:r>
        <w:rPr>
          <w:b/>
          <w:position w:val="1"/>
          <w:sz w:val="22"/>
        </w:rPr>
        <w:tab/>
      </w:r>
      <w:r>
        <w:rPr>
          <w:spacing w:val="-5"/>
          <w:sz w:val="23"/>
        </w:rPr>
        <w:t>xm</w:t>
      </w:r>
    </w:p>
    <w:p>
      <w:pPr>
        <w:pStyle w:val="ListParagraph"/>
        <w:numPr>
          <w:ilvl w:val="0"/>
          <w:numId w:val="1"/>
        </w:numPr>
        <w:tabs>
          <w:tab w:pos="1047" w:val="left" w:leader="none"/>
          <w:tab w:pos="7439" w:val="right" w:leader="none"/>
        </w:tabs>
        <w:spacing w:line="240" w:lineRule="auto" w:before="500" w:after="0"/>
        <w:ind w:left="1047" w:right="0" w:hanging="866"/>
        <w:jc w:val="left"/>
        <w:rPr>
          <w:b/>
          <w:sz w:val="22"/>
        </w:rPr>
      </w:pPr>
      <w:r>
        <w:rPr>
          <w:b/>
          <w:sz w:val="22"/>
        </w:rPr>
        <w:t>Introduction</w:t>
      </w:r>
      <w:r>
        <w:rPr>
          <w:b/>
          <w:spacing w:val="45"/>
          <w:sz w:val="22"/>
        </w:rPr>
        <w:t> </w:t>
      </w:r>
      <w:r>
        <w:rPr>
          <w:b/>
          <w:sz w:val="22"/>
        </w:rPr>
        <w:t>to</w:t>
      </w:r>
      <w:r>
        <w:rPr>
          <w:b/>
          <w:spacing w:val="17"/>
          <w:sz w:val="22"/>
        </w:rPr>
        <w:t> </w:t>
      </w:r>
      <w:r>
        <w:rPr>
          <w:b/>
          <w:spacing w:val="-2"/>
          <w:sz w:val="22"/>
        </w:rPr>
        <w:t>Computers</w:t>
      </w:r>
      <w:r>
        <w:rPr>
          <w:b/>
          <w:sz w:val="22"/>
        </w:rPr>
        <w:tab/>
      </w:r>
      <w:r>
        <w:rPr>
          <w:spacing w:val="-10"/>
          <w:sz w:val="23"/>
        </w:rPr>
        <w:t>1</w:t>
      </w:r>
    </w:p>
    <w:p>
      <w:pPr>
        <w:pStyle w:val="ListParagraph"/>
        <w:numPr>
          <w:ilvl w:val="1"/>
          <w:numId w:val="1"/>
        </w:numPr>
        <w:tabs>
          <w:tab w:pos="1669" w:val="left" w:leader="none"/>
          <w:tab w:pos="7441" w:val="right" w:leader="none"/>
        </w:tabs>
        <w:spacing w:line="262" w:lineRule="exact" w:before="250" w:after="0"/>
        <w:ind w:left="1669" w:right="0" w:hanging="428"/>
        <w:jc w:val="left"/>
        <w:rPr>
          <w:sz w:val="23"/>
        </w:rPr>
      </w:pPr>
      <w:r>
        <w:rPr>
          <w:sz w:val="23"/>
        </w:rPr>
        <w:t>The</w:t>
      </w:r>
      <w:r>
        <w:rPr>
          <w:spacing w:val="3"/>
          <w:sz w:val="23"/>
        </w:rPr>
        <w:t> </w:t>
      </w:r>
      <w:r>
        <w:rPr>
          <w:sz w:val="23"/>
        </w:rPr>
        <w:t>File</w:t>
      </w:r>
      <w:r>
        <w:rPr>
          <w:spacing w:val="3"/>
          <w:sz w:val="23"/>
        </w:rPr>
        <w:t> </w:t>
      </w:r>
      <w:r>
        <w:rPr>
          <w:sz w:val="23"/>
        </w:rPr>
        <w:t>Clerk</w:t>
      </w:r>
      <w:r>
        <w:rPr>
          <w:spacing w:val="15"/>
          <w:sz w:val="23"/>
        </w:rPr>
        <w:t> </w:t>
      </w:r>
      <w:r>
        <w:rPr>
          <w:spacing w:val="-2"/>
          <w:sz w:val="23"/>
        </w:rPr>
        <w:t>Model</w:t>
      </w:r>
      <w:r>
        <w:rPr>
          <w:sz w:val="23"/>
        </w:rPr>
        <w:tab/>
      </w:r>
      <w:r>
        <w:rPr>
          <w:spacing w:val="-10"/>
          <w:sz w:val="23"/>
        </w:rPr>
        <w:t>5</w:t>
      </w:r>
    </w:p>
    <w:p>
      <w:pPr>
        <w:pStyle w:val="ListParagraph"/>
        <w:numPr>
          <w:ilvl w:val="1"/>
          <w:numId w:val="1"/>
        </w:numPr>
        <w:tabs>
          <w:tab w:pos="1670" w:val="left" w:leader="none"/>
          <w:tab w:pos="7433" w:val="right" w:leader="none"/>
        </w:tabs>
        <w:spacing w:line="252" w:lineRule="exact" w:before="0" w:after="0"/>
        <w:ind w:left="1670" w:right="0" w:hanging="434"/>
        <w:jc w:val="left"/>
        <w:rPr>
          <w:sz w:val="23"/>
        </w:rPr>
      </w:pPr>
      <w:r>
        <w:rPr>
          <w:spacing w:val="-2"/>
          <w:sz w:val="23"/>
        </w:rPr>
        <w:t>Instruction</w:t>
      </w:r>
      <w:r>
        <w:rPr>
          <w:spacing w:val="10"/>
          <w:sz w:val="23"/>
        </w:rPr>
        <w:t> </w:t>
      </w:r>
      <w:r>
        <w:rPr>
          <w:spacing w:val="-4"/>
          <w:sz w:val="23"/>
        </w:rPr>
        <w:t>Sets</w:t>
      </w:r>
      <w:r>
        <w:rPr>
          <w:sz w:val="23"/>
        </w:rPr>
        <w:tab/>
      </w:r>
      <w:r>
        <w:rPr>
          <w:spacing w:val="-10"/>
          <w:sz w:val="23"/>
        </w:rPr>
        <w:t>8</w:t>
      </w:r>
    </w:p>
    <w:p>
      <w:pPr>
        <w:pStyle w:val="ListParagraph"/>
        <w:numPr>
          <w:ilvl w:val="1"/>
          <w:numId w:val="1"/>
        </w:numPr>
        <w:tabs>
          <w:tab w:pos="1662" w:val="left" w:leader="none"/>
          <w:tab w:pos="7428" w:val="right" w:leader="none"/>
        </w:tabs>
        <w:spacing w:line="255" w:lineRule="exact" w:before="0" w:after="0"/>
        <w:ind w:left="1662" w:right="0" w:hanging="421"/>
        <w:jc w:val="left"/>
        <w:rPr>
          <w:sz w:val="23"/>
        </w:rPr>
      </w:pPr>
      <w:r>
        <w:rPr>
          <w:spacing w:val="-2"/>
          <w:sz w:val="23"/>
        </w:rPr>
        <w:t>Summary</w:t>
      </w:r>
      <w:r>
        <w:rPr>
          <w:sz w:val="23"/>
        </w:rPr>
        <w:tab/>
      </w:r>
      <w:r>
        <w:rPr>
          <w:spacing w:val="-5"/>
          <w:sz w:val="22"/>
        </w:rPr>
        <w:t>17</w:t>
      </w:r>
    </w:p>
    <w:p>
      <w:pPr>
        <w:pStyle w:val="ListParagraph"/>
        <w:numPr>
          <w:ilvl w:val="0"/>
          <w:numId w:val="1"/>
        </w:numPr>
        <w:tabs>
          <w:tab w:pos="1052" w:val="left" w:leader="none"/>
          <w:tab w:pos="7440" w:val="right" w:leader="none"/>
        </w:tabs>
        <w:spacing w:line="240" w:lineRule="auto" w:before="250" w:after="0"/>
        <w:ind w:left="1052" w:right="0" w:hanging="872"/>
        <w:jc w:val="left"/>
        <w:rPr>
          <w:b/>
          <w:sz w:val="23"/>
        </w:rPr>
      </w:pPr>
      <w:r>
        <w:rPr>
          <w:b/>
          <w:sz w:val="22"/>
        </w:rPr>
        <w:t>Computer</w:t>
      </w:r>
      <w:r>
        <w:rPr>
          <w:b/>
          <w:spacing w:val="35"/>
          <w:sz w:val="22"/>
        </w:rPr>
        <w:t> </w:t>
      </w:r>
      <w:r>
        <w:rPr>
          <w:b/>
          <w:spacing w:val="-2"/>
          <w:sz w:val="22"/>
        </w:rPr>
        <w:t>Organization</w:t>
      </w:r>
      <w:r>
        <w:rPr>
          <w:b/>
          <w:sz w:val="22"/>
        </w:rPr>
        <w:tab/>
      </w:r>
      <w:r>
        <w:rPr>
          <w:spacing w:val="-5"/>
          <w:sz w:val="23"/>
        </w:rPr>
        <w:t>20</w:t>
      </w:r>
    </w:p>
    <w:p>
      <w:pPr>
        <w:pStyle w:val="ListParagraph"/>
        <w:numPr>
          <w:ilvl w:val="1"/>
          <w:numId w:val="1"/>
        </w:numPr>
        <w:tabs>
          <w:tab w:pos="1667" w:val="left" w:leader="none"/>
          <w:tab w:pos="7430" w:val="right" w:leader="none"/>
        </w:tabs>
        <w:spacing w:line="262" w:lineRule="exact" w:before="245" w:after="0"/>
        <w:ind w:left="1667" w:right="0" w:hanging="433"/>
        <w:jc w:val="left"/>
        <w:rPr>
          <w:sz w:val="23"/>
        </w:rPr>
      </w:pPr>
      <w:r>
        <w:rPr>
          <w:spacing w:val="-2"/>
          <w:sz w:val="23"/>
        </w:rPr>
        <w:t>Gates</w:t>
      </w:r>
      <w:r>
        <w:rPr>
          <w:spacing w:val="5"/>
          <w:sz w:val="23"/>
        </w:rPr>
        <w:t> </w:t>
      </w:r>
      <w:r>
        <w:rPr>
          <w:spacing w:val="-2"/>
          <w:sz w:val="23"/>
        </w:rPr>
        <w:t>and</w:t>
      </w:r>
      <w:r>
        <w:rPr>
          <w:spacing w:val="-4"/>
          <w:sz w:val="23"/>
        </w:rPr>
        <w:t> </w:t>
      </w:r>
      <w:r>
        <w:rPr>
          <w:spacing w:val="-2"/>
          <w:sz w:val="23"/>
        </w:rPr>
        <w:t>Combinational</w:t>
      </w:r>
      <w:r>
        <w:rPr>
          <w:spacing w:val="14"/>
          <w:sz w:val="23"/>
        </w:rPr>
        <w:t> </w:t>
      </w:r>
      <w:r>
        <w:rPr>
          <w:spacing w:val="-2"/>
          <w:sz w:val="23"/>
        </w:rPr>
        <w:t>Logic</w:t>
      </w:r>
      <w:r>
        <w:rPr>
          <w:sz w:val="23"/>
        </w:rPr>
        <w:tab/>
      </w:r>
      <w:r>
        <w:rPr>
          <w:spacing w:val="-5"/>
          <w:sz w:val="23"/>
        </w:rPr>
        <w:t>20</w:t>
      </w:r>
    </w:p>
    <w:p>
      <w:pPr>
        <w:pStyle w:val="ListParagraph"/>
        <w:numPr>
          <w:ilvl w:val="1"/>
          <w:numId w:val="1"/>
        </w:numPr>
        <w:tabs>
          <w:tab w:pos="1664" w:val="left" w:leader="none"/>
          <w:tab w:pos="7435" w:val="right" w:leader="none"/>
        </w:tabs>
        <w:spacing w:line="255" w:lineRule="exact" w:before="0" w:after="0"/>
        <w:ind w:left="1664" w:right="0" w:hanging="425"/>
        <w:jc w:val="left"/>
        <w:rPr>
          <w:sz w:val="23"/>
        </w:rPr>
      </w:pPr>
      <w:r>
        <w:rPr>
          <w:sz w:val="23"/>
        </w:rPr>
        <w:t>The</w:t>
      </w:r>
      <w:r>
        <w:rPr>
          <w:spacing w:val="2"/>
          <w:sz w:val="23"/>
        </w:rPr>
        <w:t> </w:t>
      </w:r>
      <w:r>
        <w:rPr>
          <w:sz w:val="23"/>
        </w:rPr>
        <w:t>Binary</w:t>
      </w:r>
      <w:r>
        <w:rPr>
          <w:spacing w:val="13"/>
          <w:sz w:val="23"/>
        </w:rPr>
        <w:t> </w:t>
      </w:r>
      <w:r>
        <w:rPr>
          <w:spacing w:val="-2"/>
          <w:sz w:val="23"/>
        </w:rPr>
        <w:t>Decoder</w:t>
      </w:r>
      <w:r>
        <w:rPr>
          <w:sz w:val="23"/>
        </w:rPr>
        <w:tab/>
      </w:r>
      <w:r>
        <w:rPr>
          <w:spacing w:val="-5"/>
          <w:sz w:val="23"/>
        </w:rPr>
        <w:t>30</w:t>
      </w:r>
    </w:p>
    <w:p>
      <w:pPr>
        <w:pStyle w:val="ListParagraph"/>
        <w:numPr>
          <w:ilvl w:val="1"/>
          <w:numId w:val="1"/>
        </w:numPr>
        <w:tabs>
          <w:tab w:pos="1672" w:val="left" w:leader="none"/>
          <w:tab w:pos="7435" w:val="right" w:leader="none"/>
        </w:tabs>
        <w:spacing w:line="255" w:lineRule="exact" w:before="0" w:after="0"/>
        <w:ind w:left="1672" w:right="0" w:hanging="433"/>
        <w:jc w:val="left"/>
        <w:rPr>
          <w:sz w:val="23"/>
        </w:rPr>
      </w:pPr>
      <w:r>
        <w:rPr>
          <w:sz w:val="23"/>
        </w:rPr>
        <w:t>More</w:t>
      </w:r>
      <w:r>
        <w:rPr>
          <w:spacing w:val="-4"/>
          <w:sz w:val="23"/>
        </w:rPr>
        <w:t> </w:t>
      </w:r>
      <w:r>
        <w:rPr>
          <w:sz w:val="23"/>
        </w:rPr>
        <w:t>on</w:t>
      </w:r>
      <w:r>
        <w:rPr>
          <w:spacing w:val="-9"/>
          <w:sz w:val="23"/>
        </w:rPr>
        <w:t> </w:t>
      </w:r>
      <w:r>
        <w:rPr>
          <w:sz w:val="23"/>
        </w:rPr>
        <w:t>Gates:</w:t>
      </w:r>
      <w:r>
        <w:rPr>
          <w:spacing w:val="-1"/>
          <w:sz w:val="23"/>
        </w:rPr>
        <w:t> </w:t>
      </w:r>
      <w:r>
        <w:rPr>
          <w:sz w:val="23"/>
        </w:rPr>
        <w:t>Reversible</w:t>
      </w:r>
      <w:r>
        <w:rPr>
          <w:spacing w:val="-2"/>
          <w:sz w:val="23"/>
        </w:rPr>
        <w:t> </w:t>
      </w:r>
      <w:r>
        <w:rPr>
          <w:spacing w:val="-4"/>
          <w:sz w:val="23"/>
        </w:rPr>
        <w:t>Gates</w:t>
      </w:r>
      <w:r>
        <w:rPr>
          <w:sz w:val="23"/>
        </w:rPr>
        <w:tab/>
      </w:r>
      <w:r>
        <w:rPr>
          <w:spacing w:val="-5"/>
          <w:sz w:val="23"/>
        </w:rPr>
        <w:t>34</w:t>
      </w:r>
    </w:p>
    <w:p>
      <w:pPr>
        <w:pStyle w:val="ListParagraph"/>
        <w:numPr>
          <w:ilvl w:val="1"/>
          <w:numId w:val="1"/>
        </w:numPr>
        <w:tabs>
          <w:tab w:pos="1667" w:val="left" w:leader="none"/>
          <w:tab w:pos="7431" w:val="right" w:leader="none"/>
        </w:tabs>
        <w:spacing w:line="255" w:lineRule="exact" w:before="0" w:after="0"/>
        <w:ind w:left="1667" w:right="0" w:hanging="428"/>
        <w:jc w:val="left"/>
        <w:rPr>
          <w:sz w:val="23"/>
        </w:rPr>
      </w:pPr>
      <w:r>
        <w:rPr>
          <w:sz w:val="23"/>
        </w:rPr>
        <w:t>Complete</w:t>
      </w:r>
      <w:r>
        <w:rPr>
          <w:spacing w:val="3"/>
          <w:sz w:val="23"/>
        </w:rPr>
        <w:t> </w:t>
      </w:r>
      <w:r>
        <w:rPr>
          <w:sz w:val="23"/>
        </w:rPr>
        <w:t>Sets</w:t>
      </w:r>
      <w:r>
        <w:rPr>
          <w:spacing w:val="-1"/>
          <w:sz w:val="23"/>
        </w:rPr>
        <w:t> </w:t>
      </w:r>
      <w:r>
        <w:rPr>
          <w:sz w:val="23"/>
        </w:rPr>
        <w:t>of</w:t>
      </w:r>
      <w:r>
        <w:rPr>
          <w:spacing w:val="2"/>
          <w:sz w:val="23"/>
        </w:rPr>
        <w:t> </w:t>
      </w:r>
      <w:r>
        <w:rPr>
          <w:spacing w:val="-2"/>
          <w:sz w:val="23"/>
        </w:rPr>
        <w:t>Operators</w:t>
      </w:r>
      <w:r>
        <w:rPr>
          <w:sz w:val="23"/>
        </w:rPr>
        <w:tab/>
      </w:r>
      <w:r>
        <w:rPr>
          <w:spacing w:val="-5"/>
          <w:sz w:val="23"/>
        </w:rPr>
        <w:t>39</w:t>
      </w:r>
    </w:p>
    <w:p>
      <w:pPr>
        <w:pStyle w:val="ListParagraph"/>
        <w:numPr>
          <w:ilvl w:val="1"/>
          <w:numId w:val="1"/>
        </w:numPr>
        <w:tabs>
          <w:tab w:pos="1667" w:val="left" w:leader="none"/>
          <w:tab w:pos="7431" w:val="right" w:leader="none"/>
        </w:tabs>
        <w:spacing w:line="255" w:lineRule="exact" w:before="0" w:after="0"/>
        <w:ind w:left="1667" w:right="0" w:hanging="428"/>
        <w:jc w:val="left"/>
        <w:rPr>
          <w:sz w:val="23"/>
        </w:rPr>
      </w:pPr>
      <w:r>
        <w:rPr>
          <w:spacing w:val="-2"/>
          <w:sz w:val="23"/>
        </w:rPr>
        <w:t>Flip-Flops</w:t>
      </w:r>
      <w:r>
        <w:rPr>
          <w:spacing w:val="11"/>
          <w:sz w:val="23"/>
        </w:rPr>
        <w:t> </w:t>
      </w:r>
      <w:r>
        <w:rPr>
          <w:spacing w:val="-2"/>
          <w:sz w:val="23"/>
        </w:rPr>
        <w:t>and Computer</w:t>
      </w:r>
      <w:r>
        <w:rPr>
          <w:spacing w:val="14"/>
          <w:sz w:val="23"/>
        </w:rPr>
        <w:t> </w:t>
      </w:r>
      <w:r>
        <w:rPr>
          <w:spacing w:val="-2"/>
          <w:sz w:val="23"/>
        </w:rPr>
        <w:t>Memory</w:t>
      </w:r>
      <w:r>
        <w:rPr>
          <w:sz w:val="23"/>
        </w:rPr>
        <w:tab/>
      </w:r>
      <w:r>
        <w:rPr>
          <w:spacing w:val="-5"/>
          <w:sz w:val="23"/>
        </w:rPr>
        <w:t>42</w:t>
      </w:r>
    </w:p>
    <w:p>
      <w:pPr>
        <w:pStyle w:val="ListParagraph"/>
        <w:numPr>
          <w:ilvl w:val="1"/>
          <w:numId w:val="1"/>
        </w:numPr>
        <w:tabs>
          <w:tab w:pos="1664" w:val="left" w:leader="none"/>
          <w:tab w:pos="7431" w:val="right" w:leader="none"/>
        </w:tabs>
        <w:spacing w:line="262" w:lineRule="exact" w:before="0" w:after="0"/>
        <w:ind w:left="1664" w:right="0" w:hanging="425"/>
        <w:jc w:val="left"/>
        <w:rPr>
          <w:sz w:val="23"/>
        </w:rPr>
      </w:pPr>
      <w:r>
        <w:rPr>
          <w:sz w:val="23"/>
        </w:rPr>
        <w:t>Timing</w:t>
      </w:r>
      <w:r>
        <w:rPr>
          <w:spacing w:val="8"/>
          <w:sz w:val="23"/>
        </w:rPr>
        <w:t> </w:t>
      </w:r>
      <w:r>
        <w:rPr>
          <w:sz w:val="23"/>
        </w:rPr>
        <w:t>and</w:t>
      </w:r>
      <w:r>
        <w:rPr>
          <w:spacing w:val="-2"/>
          <w:sz w:val="23"/>
        </w:rPr>
        <w:t> </w:t>
      </w:r>
      <w:r>
        <w:rPr>
          <w:sz w:val="23"/>
        </w:rPr>
        <w:t>Shift</w:t>
      </w:r>
      <w:r>
        <w:rPr>
          <w:spacing w:val="10"/>
          <w:sz w:val="23"/>
        </w:rPr>
        <w:t> </w:t>
      </w:r>
      <w:r>
        <w:rPr>
          <w:spacing w:val="-2"/>
          <w:sz w:val="23"/>
        </w:rPr>
        <w:t>Registers</w:t>
      </w:r>
      <w:r>
        <w:rPr>
          <w:sz w:val="23"/>
        </w:rPr>
        <w:tab/>
      </w:r>
      <w:r>
        <w:rPr>
          <w:spacing w:val="-5"/>
          <w:sz w:val="23"/>
        </w:rPr>
        <w:t>46</w:t>
      </w:r>
    </w:p>
    <w:p>
      <w:pPr>
        <w:pStyle w:val="ListParagraph"/>
        <w:numPr>
          <w:ilvl w:val="0"/>
          <w:numId w:val="1"/>
        </w:numPr>
        <w:tabs>
          <w:tab w:pos="1048" w:val="left" w:leader="none"/>
          <w:tab w:pos="7436" w:val="right" w:leader="none"/>
        </w:tabs>
        <w:spacing w:line="240" w:lineRule="auto" w:before="250" w:after="0"/>
        <w:ind w:left="1048" w:right="0" w:hanging="877"/>
        <w:jc w:val="left"/>
        <w:rPr>
          <w:sz w:val="23"/>
        </w:rPr>
      </w:pPr>
      <w:r>
        <w:rPr>
          <w:b/>
          <w:sz w:val="22"/>
        </w:rPr>
        <w:t>The</w:t>
      </w:r>
      <w:r>
        <w:rPr>
          <w:b/>
          <w:spacing w:val="25"/>
          <w:sz w:val="22"/>
        </w:rPr>
        <w:t> </w:t>
      </w:r>
      <w:r>
        <w:rPr>
          <w:b/>
          <w:sz w:val="22"/>
        </w:rPr>
        <w:t>Theory</w:t>
      </w:r>
      <w:r>
        <w:rPr>
          <w:b/>
          <w:spacing w:val="34"/>
          <w:sz w:val="22"/>
        </w:rPr>
        <w:t> </w:t>
      </w:r>
      <w:r>
        <w:rPr>
          <w:b/>
          <w:sz w:val="22"/>
        </w:rPr>
        <w:t>of</w:t>
      </w:r>
      <w:r>
        <w:rPr>
          <w:b/>
          <w:spacing w:val="26"/>
          <w:sz w:val="22"/>
        </w:rPr>
        <w:t> </w:t>
      </w:r>
      <w:r>
        <w:rPr>
          <w:b/>
          <w:spacing w:val="-2"/>
          <w:sz w:val="22"/>
        </w:rPr>
        <w:t>Computation</w:t>
      </w:r>
      <w:r>
        <w:rPr>
          <w:b/>
          <w:sz w:val="22"/>
        </w:rPr>
        <w:tab/>
      </w:r>
      <w:r>
        <w:rPr>
          <w:spacing w:val="-5"/>
          <w:sz w:val="23"/>
        </w:rPr>
        <w:t>52</w:t>
      </w:r>
    </w:p>
    <w:p>
      <w:pPr>
        <w:pStyle w:val="ListParagraph"/>
        <w:numPr>
          <w:ilvl w:val="1"/>
          <w:numId w:val="1"/>
        </w:numPr>
        <w:tabs>
          <w:tab w:pos="1661" w:val="left" w:leader="none"/>
          <w:tab w:pos="7426" w:val="right" w:leader="none"/>
        </w:tabs>
        <w:spacing w:line="240" w:lineRule="auto" w:before="250" w:after="0"/>
        <w:ind w:left="1661" w:right="0" w:hanging="431"/>
        <w:jc w:val="left"/>
        <w:rPr>
          <w:sz w:val="23"/>
        </w:rPr>
      </w:pPr>
      <w:r>
        <w:rPr>
          <w:spacing w:val="-2"/>
          <w:sz w:val="23"/>
        </w:rPr>
        <w:t>Effective</w:t>
      </w:r>
      <w:r>
        <w:rPr>
          <w:spacing w:val="8"/>
          <w:sz w:val="23"/>
        </w:rPr>
        <w:t> </w:t>
      </w:r>
      <w:r>
        <w:rPr>
          <w:spacing w:val="-2"/>
          <w:sz w:val="23"/>
        </w:rPr>
        <w:t>Procedures</w:t>
      </w:r>
      <w:r>
        <w:rPr>
          <w:spacing w:val="10"/>
          <w:sz w:val="23"/>
        </w:rPr>
        <w:t> </w:t>
      </w:r>
      <w:r>
        <w:rPr>
          <w:spacing w:val="-2"/>
          <w:sz w:val="23"/>
        </w:rPr>
        <w:t>and Computability</w:t>
      </w:r>
      <w:r>
        <w:rPr>
          <w:sz w:val="23"/>
        </w:rPr>
        <w:tab/>
      </w:r>
      <w:r>
        <w:rPr>
          <w:spacing w:val="-5"/>
          <w:sz w:val="23"/>
        </w:rPr>
        <w:t>52</w:t>
      </w:r>
    </w:p>
    <w:p>
      <w:pPr>
        <w:pStyle w:val="ListParagraph"/>
        <w:numPr>
          <w:ilvl w:val="1"/>
          <w:numId w:val="1"/>
        </w:numPr>
        <w:tabs>
          <w:tab w:pos="1663" w:val="left" w:leader="none"/>
          <w:tab w:pos="7429" w:val="right" w:leader="none"/>
        </w:tabs>
        <w:spacing w:line="260" w:lineRule="exact" w:before="0" w:after="0"/>
        <w:ind w:left="1663" w:right="0" w:hanging="433"/>
        <w:jc w:val="left"/>
        <w:rPr>
          <w:sz w:val="23"/>
        </w:rPr>
      </w:pPr>
      <w:r>
        <w:rPr>
          <w:sz w:val="23"/>
        </w:rPr>
        <w:t>Finite</w:t>
      </w:r>
      <w:r>
        <w:rPr>
          <w:spacing w:val="1"/>
          <w:sz w:val="23"/>
        </w:rPr>
        <w:t> </w:t>
      </w:r>
      <w:r>
        <w:rPr>
          <w:sz w:val="23"/>
        </w:rPr>
        <w:t>State</w:t>
      </w:r>
      <w:r>
        <w:rPr>
          <w:spacing w:val="7"/>
          <w:sz w:val="23"/>
        </w:rPr>
        <w:t> </w:t>
      </w:r>
      <w:r>
        <w:rPr>
          <w:spacing w:val="-2"/>
          <w:sz w:val="23"/>
        </w:rPr>
        <w:t>Machines</w:t>
      </w:r>
      <w:r>
        <w:rPr>
          <w:sz w:val="23"/>
        </w:rPr>
        <w:tab/>
      </w:r>
      <w:r>
        <w:rPr>
          <w:spacing w:val="-5"/>
          <w:sz w:val="23"/>
        </w:rPr>
        <w:t>55</w:t>
      </w:r>
    </w:p>
    <w:p>
      <w:pPr>
        <w:pStyle w:val="ListParagraph"/>
        <w:numPr>
          <w:ilvl w:val="1"/>
          <w:numId w:val="1"/>
        </w:numPr>
        <w:tabs>
          <w:tab w:pos="1665" w:val="left" w:leader="none"/>
          <w:tab w:pos="7437" w:val="right" w:leader="none"/>
        </w:tabs>
        <w:spacing w:line="252" w:lineRule="exact" w:before="0" w:after="0"/>
        <w:ind w:left="1665" w:right="0" w:hanging="430"/>
        <w:jc w:val="left"/>
        <w:rPr>
          <w:sz w:val="23"/>
        </w:rPr>
      </w:pPr>
      <w:r>
        <w:rPr>
          <w:sz w:val="23"/>
        </w:rPr>
        <w:t>The</w:t>
      </w:r>
      <w:r>
        <w:rPr>
          <w:spacing w:val="-5"/>
          <w:sz w:val="23"/>
        </w:rPr>
        <w:t> </w:t>
      </w:r>
      <w:r>
        <w:rPr>
          <w:sz w:val="23"/>
        </w:rPr>
        <w:t>Limitations</w:t>
      </w:r>
      <w:r>
        <w:rPr>
          <w:spacing w:val="6"/>
          <w:sz w:val="23"/>
        </w:rPr>
        <w:t> </w:t>
      </w:r>
      <w:r>
        <w:rPr>
          <w:sz w:val="23"/>
        </w:rPr>
        <w:t>of</w:t>
      </w:r>
      <w:r>
        <w:rPr>
          <w:spacing w:val="5"/>
          <w:sz w:val="23"/>
        </w:rPr>
        <w:t> </w:t>
      </w:r>
      <w:r>
        <w:rPr>
          <w:sz w:val="23"/>
        </w:rPr>
        <w:t>Finite</w:t>
      </w:r>
      <w:r>
        <w:rPr>
          <w:spacing w:val="-8"/>
          <w:sz w:val="23"/>
        </w:rPr>
        <w:t> </w:t>
      </w:r>
      <w:r>
        <w:rPr>
          <w:sz w:val="23"/>
        </w:rPr>
        <w:t>State</w:t>
      </w:r>
      <w:r>
        <w:rPr>
          <w:spacing w:val="1"/>
          <w:sz w:val="23"/>
        </w:rPr>
        <w:t> </w:t>
      </w:r>
      <w:r>
        <w:rPr>
          <w:spacing w:val="-2"/>
          <w:sz w:val="23"/>
        </w:rPr>
        <w:t>Machines</w:t>
      </w:r>
      <w:r>
        <w:rPr>
          <w:sz w:val="23"/>
        </w:rPr>
        <w:tab/>
      </w:r>
      <w:r>
        <w:rPr>
          <w:spacing w:val="-5"/>
          <w:sz w:val="23"/>
        </w:rPr>
        <w:t>60</w:t>
      </w:r>
    </w:p>
    <w:p>
      <w:pPr>
        <w:pStyle w:val="ListParagraph"/>
        <w:numPr>
          <w:ilvl w:val="1"/>
          <w:numId w:val="1"/>
        </w:numPr>
        <w:tabs>
          <w:tab w:pos="1659" w:val="left" w:leader="none"/>
          <w:tab w:pos="7432" w:val="right" w:leader="none"/>
        </w:tabs>
        <w:spacing w:line="255" w:lineRule="exact" w:before="0" w:after="0"/>
        <w:ind w:left="1659" w:right="0" w:hanging="429"/>
        <w:jc w:val="left"/>
        <w:rPr>
          <w:sz w:val="23"/>
        </w:rPr>
      </w:pPr>
      <w:r>
        <w:rPr>
          <w:sz w:val="23"/>
        </w:rPr>
        <w:t>Turing</w:t>
      </w:r>
      <w:r>
        <w:rPr>
          <w:spacing w:val="10"/>
          <w:sz w:val="23"/>
        </w:rPr>
        <w:t> </w:t>
      </w:r>
      <w:r>
        <w:rPr>
          <w:spacing w:val="-2"/>
          <w:sz w:val="23"/>
        </w:rPr>
        <w:t>Machines</w:t>
      </w:r>
      <w:r>
        <w:rPr>
          <w:sz w:val="23"/>
        </w:rPr>
        <w:tab/>
      </w:r>
      <w:r>
        <w:rPr>
          <w:spacing w:val="-5"/>
          <w:sz w:val="23"/>
        </w:rPr>
        <w:t>66</w:t>
      </w:r>
    </w:p>
    <w:p>
      <w:pPr>
        <w:pStyle w:val="BodyText"/>
        <w:tabs>
          <w:tab w:pos="7438" w:val="right" w:leader="none"/>
        </w:tabs>
        <w:spacing w:line="255" w:lineRule="exact"/>
        <w:ind w:left="1235"/>
      </w:pPr>
      <w:r>
        <w:rPr/>
        <w:t>3.5.</w:t>
      </w:r>
      <w:r>
        <w:rPr>
          <w:spacing w:val="22"/>
        </w:rPr>
        <w:t> </w:t>
      </w:r>
      <w:r>
        <w:rPr/>
        <w:t>More</w:t>
      </w:r>
      <w:r>
        <w:rPr>
          <w:spacing w:val="12"/>
        </w:rPr>
        <w:t> </w:t>
      </w:r>
      <w:r>
        <w:rPr/>
        <w:t>on</w:t>
      </w:r>
      <w:r>
        <w:rPr>
          <w:spacing w:val="4"/>
        </w:rPr>
        <w:t> </w:t>
      </w:r>
      <w:r>
        <w:rPr/>
        <w:t>Turing</w:t>
      </w:r>
      <w:r>
        <w:rPr>
          <w:spacing w:val="11"/>
        </w:rPr>
        <w:t> </w:t>
      </w:r>
      <w:r>
        <w:rPr>
          <w:spacing w:val="-2"/>
        </w:rPr>
        <w:t>Machines</w:t>
      </w:r>
      <w:r>
        <w:rPr/>
        <w:tab/>
      </w:r>
      <w:r>
        <w:rPr>
          <w:spacing w:val="-5"/>
        </w:rPr>
        <w:t>75</w:t>
      </w:r>
    </w:p>
    <w:p>
      <w:pPr>
        <w:pStyle w:val="ListParagraph"/>
        <w:numPr>
          <w:ilvl w:val="1"/>
          <w:numId w:val="2"/>
        </w:numPr>
        <w:tabs>
          <w:tab w:pos="1675" w:val="left" w:leader="none"/>
          <w:tab w:pos="7440" w:val="right" w:leader="none"/>
        </w:tabs>
        <w:spacing w:line="252" w:lineRule="exact" w:before="0" w:after="0"/>
        <w:ind w:left="1675" w:right="0" w:hanging="440"/>
        <w:jc w:val="left"/>
        <w:rPr>
          <w:sz w:val="23"/>
        </w:rPr>
      </w:pPr>
      <w:r>
        <w:rPr>
          <w:sz w:val="23"/>
        </w:rPr>
        <w:t>Universal</w:t>
      </w:r>
      <w:r>
        <w:rPr>
          <w:spacing w:val="-1"/>
          <w:sz w:val="23"/>
        </w:rPr>
        <w:t> </w:t>
      </w:r>
      <w:r>
        <w:rPr>
          <w:sz w:val="23"/>
        </w:rPr>
        <w:t>Turing Machines</w:t>
      </w:r>
      <w:r>
        <w:rPr>
          <w:spacing w:val="-1"/>
          <w:sz w:val="23"/>
        </w:rPr>
        <w:t> </w:t>
      </w:r>
      <w:r>
        <w:rPr>
          <w:sz w:val="23"/>
        </w:rPr>
        <w:t>and</w:t>
      </w:r>
      <w:r>
        <w:rPr>
          <w:spacing w:val="-4"/>
          <w:sz w:val="23"/>
        </w:rPr>
        <w:t> </w:t>
      </w:r>
      <w:r>
        <w:rPr>
          <w:sz w:val="23"/>
        </w:rPr>
        <w:t>the</w:t>
      </w:r>
      <w:r>
        <w:rPr>
          <w:spacing w:val="-8"/>
          <w:sz w:val="23"/>
        </w:rPr>
        <w:t> </w:t>
      </w:r>
      <w:r>
        <w:rPr>
          <w:sz w:val="23"/>
        </w:rPr>
        <w:t>Halting</w:t>
      </w:r>
      <w:r>
        <w:rPr>
          <w:spacing w:val="-3"/>
          <w:sz w:val="23"/>
        </w:rPr>
        <w:t> </w:t>
      </w:r>
      <w:r>
        <w:rPr>
          <w:spacing w:val="-2"/>
          <w:sz w:val="23"/>
        </w:rPr>
        <w:t>Problem</w:t>
      </w:r>
      <w:r>
        <w:rPr>
          <w:sz w:val="23"/>
        </w:rPr>
        <w:tab/>
      </w:r>
      <w:r>
        <w:rPr>
          <w:spacing w:val="-5"/>
          <w:sz w:val="23"/>
        </w:rPr>
        <w:t>80</w:t>
      </w:r>
    </w:p>
    <w:p>
      <w:pPr>
        <w:pStyle w:val="ListParagraph"/>
        <w:numPr>
          <w:ilvl w:val="1"/>
          <w:numId w:val="2"/>
        </w:numPr>
        <w:tabs>
          <w:tab w:pos="1666" w:val="left" w:leader="none"/>
          <w:tab w:pos="7436" w:val="right" w:leader="none"/>
        </w:tabs>
        <w:spacing w:line="260" w:lineRule="exact" w:before="0" w:after="0"/>
        <w:ind w:left="1666" w:right="0" w:hanging="427"/>
        <w:jc w:val="left"/>
        <w:rPr>
          <w:sz w:val="23"/>
        </w:rPr>
      </w:pPr>
      <w:r>
        <w:rPr>
          <w:spacing w:val="-2"/>
          <w:sz w:val="23"/>
        </w:rPr>
        <w:t>Computability</w:t>
      </w:r>
      <w:r>
        <w:rPr>
          <w:sz w:val="23"/>
        </w:rPr>
        <w:tab/>
      </w:r>
      <w:r>
        <w:rPr>
          <w:spacing w:val="-5"/>
          <w:sz w:val="23"/>
        </w:rPr>
        <w:t>88</w:t>
      </w:r>
    </w:p>
    <w:p>
      <w:pPr>
        <w:pStyle w:val="ListParagraph"/>
        <w:spacing w:after="0" w:line="260" w:lineRule="exact"/>
        <w:jc w:val="left"/>
        <w:rPr>
          <w:sz w:val="23"/>
        </w:rPr>
        <w:sectPr>
          <w:pgSz w:w="8450" w:h="12230"/>
          <w:pgMar w:header="0" w:footer="0" w:top="1380" w:bottom="280" w:left="425" w:right="425"/>
        </w:sectPr>
      </w:pPr>
    </w:p>
    <w:p>
      <w:pPr>
        <w:tabs>
          <w:tab w:pos="3221" w:val="left" w:leader="none"/>
        </w:tabs>
        <w:spacing w:before="68"/>
        <w:ind w:left="170" w:right="0" w:firstLine="0"/>
        <w:jc w:val="left"/>
        <w:rPr>
          <w:rFonts w:ascii="Arial"/>
          <w:b/>
          <w:sz w:val="20"/>
        </w:rPr>
      </w:pPr>
      <w:r>
        <w:rPr>
          <w:rFonts w:ascii="Arial"/>
          <w:b/>
          <w:sz w:val="20"/>
        </w:rPr>
        <mc:AlternateContent>
          <mc:Choice Requires="wps">
            <w:drawing>
              <wp:anchor distT="0" distB="0" distL="0" distR="0" allowOverlap="1" layoutInCell="1" locked="0" behindDoc="0" simplePos="0" relativeHeight="15730688">
                <wp:simplePos x="0" y="0"/>
                <wp:positionH relativeFrom="page">
                  <wp:posOffset>375756</wp:posOffset>
                </wp:positionH>
                <wp:positionV relativeFrom="paragraph">
                  <wp:posOffset>330179</wp:posOffset>
                </wp:positionV>
                <wp:extent cx="461962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29.587097pt,25.998381pt" to="393.29191pt,25.998381pt" stroked="true" strokeweight=".961508pt" strokecolor="#000000">
                <v:stroke dashstyle="solid"/>
                <w10:wrap type="none"/>
              </v:line>
            </w:pict>
          </mc:Fallback>
        </mc:AlternateContent>
      </w:r>
      <w:r>
        <w:rPr>
          <w:spacing w:val="-5"/>
          <w:position w:val="1"/>
          <w:sz w:val="16"/>
        </w:rPr>
        <w:t>vi</w:t>
      </w:r>
      <w:r>
        <w:rPr>
          <w:position w:val="1"/>
          <w:sz w:val="16"/>
        </w:rPr>
        <w:tab/>
      </w:r>
      <w:r>
        <w:rPr>
          <w:rFonts w:ascii="Arial"/>
          <w:b/>
          <w:spacing w:val="-2"/>
          <w:sz w:val="20"/>
        </w:rPr>
        <w:t>CONTENTS</w:t>
      </w:r>
    </w:p>
    <w:p>
      <w:pPr>
        <w:pStyle w:val="ListParagraph"/>
        <w:numPr>
          <w:ilvl w:val="0"/>
          <w:numId w:val="1"/>
        </w:numPr>
        <w:tabs>
          <w:tab w:pos="1038" w:val="left" w:leader="none"/>
          <w:tab w:pos="7196" w:val="left" w:leader="none"/>
        </w:tabs>
        <w:spacing w:line="240" w:lineRule="auto" w:before="435" w:after="0"/>
        <w:ind w:left="1038" w:right="0" w:hanging="876"/>
        <w:jc w:val="left"/>
        <w:rPr>
          <w:rFonts w:ascii="Arial"/>
          <w:b/>
          <w:sz w:val="20"/>
        </w:rPr>
      </w:pPr>
      <w:r>
        <w:rPr>
          <w:b/>
          <w:sz w:val="22"/>
        </w:rPr>
        <w:t>Coding</w:t>
      </w:r>
      <w:r>
        <w:rPr>
          <w:b/>
          <w:spacing w:val="30"/>
          <w:sz w:val="22"/>
        </w:rPr>
        <w:t> </w:t>
      </w:r>
      <w:r>
        <w:rPr>
          <w:b/>
          <w:sz w:val="22"/>
        </w:rPr>
        <w:t>and</w:t>
      </w:r>
      <w:r>
        <w:rPr>
          <w:b/>
          <w:spacing w:val="25"/>
          <w:sz w:val="22"/>
        </w:rPr>
        <w:t> </w:t>
      </w:r>
      <w:r>
        <w:rPr>
          <w:b/>
          <w:sz w:val="22"/>
        </w:rPr>
        <w:t>Information</w:t>
      </w:r>
      <w:r>
        <w:rPr>
          <w:b/>
          <w:spacing w:val="37"/>
          <w:sz w:val="22"/>
        </w:rPr>
        <w:t> </w:t>
      </w:r>
      <w:r>
        <w:rPr>
          <w:b/>
          <w:spacing w:val="-2"/>
          <w:sz w:val="22"/>
        </w:rPr>
        <w:t>Theory</w:t>
      </w:r>
      <w:r>
        <w:rPr>
          <w:b/>
          <w:sz w:val="22"/>
        </w:rPr>
        <w:tab/>
      </w:r>
      <w:r>
        <w:rPr>
          <w:spacing w:val="-5"/>
          <w:sz w:val="22"/>
        </w:rPr>
        <w:t>94</w:t>
      </w:r>
    </w:p>
    <w:p>
      <w:pPr>
        <w:pStyle w:val="ListParagraph"/>
        <w:spacing w:after="0" w:line="240" w:lineRule="auto"/>
        <w:jc w:val="left"/>
        <w:rPr>
          <w:rFonts w:ascii="Arial"/>
          <w:b/>
          <w:sz w:val="20"/>
        </w:rPr>
        <w:sectPr>
          <w:pgSz w:w="8450" w:h="12230"/>
          <w:pgMar w:header="0" w:footer="0" w:top="460" w:bottom="280" w:left="425" w:right="425"/>
        </w:sectPr>
      </w:pPr>
    </w:p>
    <w:p>
      <w:pPr>
        <w:pStyle w:val="ListParagraph"/>
        <w:numPr>
          <w:ilvl w:val="1"/>
          <w:numId w:val="1"/>
        </w:numPr>
        <w:tabs>
          <w:tab w:pos="1658" w:val="left" w:leader="none"/>
        </w:tabs>
        <w:spacing w:line="240" w:lineRule="auto" w:before="251" w:after="0"/>
        <w:ind w:left="1658" w:right="0" w:hanging="437"/>
        <w:jc w:val="left"/>
        <w:rPr>
          <w:sz w:val="22"/>
        </w:rPr>
      </w:pPr>
      <w:r>
        <w:rPr>
          <w:sz w:val="22"/>
        </w:rPr>
        <w:t>Computing</w:t>
      </w:r>
      <w:r>
        <w:rPr>
          <w:spacing w:val="36"/>
          <w:sz w:val="22"/>
        </w:rPr>
        <w:t> </w:t>
      </w:r>
      <w:r>
        <w:rPr>
          <w:sz w:val="22"/>
        </w:rPr>
        <w:t>and</w:t>
      </w:r>
      <w:r>
        <w:rPr>
          <w:spacing w:val="21"/>
          <w:sz w:val="22"/>
        </w:rPr>
        <w:t> </w:t>
      </w:r>
      <w:r>
        <w:rPr>
          <w:sz w:val="22"/>
        </w:rPr>
        <w:t>Communication</w:t>
      </w:r>
      <w:r>
        <w:rPr>
          <w:spacing w:val="48"/>
          <w:sz w:val="22"/>
        </w:rPr>
        <w:t> </w:t>
      </w:r>
      <w:r>
        <w:rPr>
          <w:spacing w:val="-2"/>
          <w:sz w:val="22"/>
        </w:rPr>
        <w:t>Theory</w:t>
      </w:r>
    </w:p>
    <w:p>
      <w:pPr>
        <w:pStyle w:val="ListParagraph"/>
        <w:numPr>
          <w:ilvl w:val="1"/>
          <w:numId w:val="1"/>
        </w:numPr>
        <w:tabs>
          <w:tab w:pos="1657" w:val="left" w:leader="none"/>
        </w:tabs>
        <w:spacing w:line="251" w:lineRule="exact" w:before="2" w:after="0"/>
        <w:ind w:left="1657" w:right="0" w:hanging="436"/>
        <w:jc w:val="left"/>
        <w:rPr>
          <w:sz w:val="22"/>
        </w:rPr>
      </w:pPr>
      <w:r>
        <w:rPr>
          <w:sz w:val="22"/>
        </w:rPr>
        <w:t>Error</w:t>
      </w:r>
      <w:r>
        <w:rPr>
          <w:spacing w:val="36"/>
          <w:sz w:val="22"/>
        </w:rPr>
        <w:t> </w:t>
      </w:r>
      <w:r>
        <w:rPr>
          <w:sz w:val="22"/>
        </w:rPr>
        <w:t>Detecting</w:t>
      </w:r>
      <w:r>
        <w:rPr>
          <w:spacing w:val="35"/>
          <w:sz w:val="22"/>
        </w:rPr>
        <w:t> </w:t>
      </w:r>
      <w:r>
        <w:rPr>
          <w:sz w:val="22"/>
        </w:rPr>
        <w:t>and</w:t>
      </w:r>
      <w:r>
        <w:rPr>
          <w:spacing w:val="21"/>
          <w:sz w:val="22"/>
        </w:rPr>
        <w:t> </w:t>
      </w:r>
      <w:r>
        <w:rPr>
          <w:sz w:val="22"/>
        </w:rPr>
        <w:t>Correcting</w:t>
      </w:r>
      <w:r>
        <w:rPr>
          <w:spacing w:val="29"/>
          <w:sz w:val="22"/>
        </w:rPr>
        <w:t> </w:t>
      </w:r>
      <w:r>
        <w:rPr>
          <w:spacing w:val="-2"/>
          <w:sz w:val="22"/>
        </w:rPr>
        <w:t>Codes</w:t>
      </w:r>
    </w:p>
    <w:p>
      <w:pPr>
        <w:pStyle w:val="ListParagraph"/>
        <w:numPr>
          <w:ilvl w:val="1"/>
          <w:numId w:val="1"/>
        </w:numPr>
        <w:tabs>
          <w:tab w:pos="1653" w:val="left" w:leader="none"/>
        </w:tabs>
        <w:spacing w:line="251" w:lineRule="exact" w:before="0" w:after="0"/>
        <w:ind w:left="1653" w:right="0" w:hanging="427"/>
        <w:jc w:val="left"/>
        <w:rPr>
          <w:sz w:val="22"/>
        </w:rPr>
      </w:pPr>
      <w:r>
        <w:rPr>
          <w:w w:val="105"/>
          <w:sz w:val="22"/>
        </w:rPr>
        <w:t>Shannon's</w:t>
      </w:r>
      <w:r>
        <w:rPr>
          <w:spacing w:val="23"/>
          <w:w w:val="105"/>
          <w:sz w:val="22"/>
        </w:rPr>
        <w:t> </w:t>
      </w:r>
      <w:r>
        <w:rPr>
          <w:spacing w:val="-2"/>
          <w:w w:val="105"/>
          <w:sz w:val="22"/>
        </w:rPr>
        <w:t>Theorem</w:t>
      </w:r>
    </w:p>
    <w:p>
      <w:pPr>
        <w:pStyle w:val="ListParagraph"/>
        <w:numPr>
          <w:ilvl w:val="1"/>
          <w:numId w:val="1"/>
        </w:numPr>
        <w:tabs>
          <w:tab w:pos="1660" w:val="left" w:leader="none"/>
        </w:tabs>
        <w:spacing w:line="240" w:lineRule="auto" w:before="7" w:after="0"/>
        <w:ind w:left="1660" w:right="0" w:hanging="434"/>
        <w:jc w:val="left"/>
        <w:rPr>
          <w:sz w:val="22"/>
        </w:rPr>
      </w:pPr>
      <w:r>
        <w:rPr>
          <w:sz w:val="22"/>
        </w:rPr>
        <w:t>The</w:t>
      </w:r>
      <w:r>
        <w:rPr>
          <w:spacing w:val="21"/>
          <w:sz w:val="22"/>
        </w:rPr>
        <w:t> </w:t>
      </w:r>
      <w:r>
        <w:rPr>
          <w:sz w:val="22"/>
        </w:rPr>
        <w:t>Geometry</w:t>
      </w:r>
      <w:r>
        <w:rPr>
          <w:spacing w:val="38"/>
          <w:sz w:val="22"/>
        </w:rPr>
        <w:t> </w:t>
      </w:r>
      <w:r>
        <w:rPr>
          <w:sz w:val="22"/>
        </w:rPr>
        <w:t>of</w:t>
      </w:r>
      <w:r>
        <w:rPr>
          <w:spacing w:val="27"/>
          <w:sz w:val="22"/>
        </w:rPr>
        <w:t> </w:t>
      </w:r>
      <w:r>
        <w:rPr>
          <w:sz w:val="22"/>
        </w:rPr>
        <w:t>Message</w:t>
      </w:r>
      <w:r>
        <w:rPr>
          <w:spacing w:val="19"/>
          <w:sz w:val="22"/>
        </w:rPr>
        <w:t> </w:t>
      </w:r>
      <w:r>
        <w:rPr>
          <w:spacing w:val="-2"/>
          <w:sz w:val="22"/>
        </w:rPr>
        <w:t>Space</w:t>
      </w:r>
    </w:p>
    <w:p>
      <w:pPr>
        <w:pStyle w:val="ListParagraph"/>
        <w:numPr>
          <w:ilvl w:val="1"/>
          <w:numId w:val="1"/>
        </w:numPr>
        <w:tabs>
          <w:tab w:pos="1663" w:val="left" w:leader="none"/>
        </w:tabs>
        <w:spacing w:line="240" w:lineRule="auto" w:before="2" w:after="0"/>
        <w:ind w:left="1663" w:right="0" w:hanging="437"/>
        <w:jc w:val="left"/>
        <w:rPr>
          <w:sz w:val="22"/>
        </w:rPr>
      </w:pPr>
      <w:r>
        <w:rPr>
          <w:sz w:val="22"/>
        </w:rPr>
        <w:t>Data</w:t>
      </w:r>
      <w:r>
        <w:rPr>
          <w:spacing w:val="24"/>
          <w:sz w:val="22"/>
        </w:rPr>
        <w:t> </w:t>
      </w:r>
      <w:r>
        <w:rPr>
          <w:sz w:val="22"/>
        </w:rPr>
        <w:t>Compression</w:t>
      </w:r>
      <w:r>
        <w:rPr>
          <w:spacing w:val="40"/>
          <w:sz w:val="22"/>
        </w:rPr>
        <w:t> </w:t>
      </w:r>
      <w:r>
        <w:rPr>
          <w:sz w:val="22"/>
        </w:rPr>
        <w:t>and</w:t>
      </w:r>
      <w:r>
        <w:rPr>
          <w:spacing w:val="26"/>
          <w:sz w:val="22"/>
        </w:rPr>
        <w:t> </w:t>
      </w:r>
      <w:r>
        <w:rPr>
          <w:spacing w:val="-2"/>
          <w:sz w:val="22"/>
        </w:rPr>
        <w:t>Information</w:t>
      </w:r>
    </w:p>
    <w:p>
      <w:pPr>
        <w:pStyle w:val="ListParagraph"/>
        <w:numPr>
          <w:ilvl w:val="1"/>
          <w:numId w:val="1"/>
        </w:numPr>
        <w:tabs>
          <w:tab w:pos="1661" w:val="left" w:leader="none"/>
        </w:tabs>
        <w:spacing w:line="251" w:lineRule="exact" w:before="6" w:after="0"/>
        <w:ind w:left="1661" w:right="0" w:hanging="440"/>
        <w:jc w:val="left"/>
        <w:rPr>
          <w:sz w:val="22"/>
        </w:rPr>
      </w:pPr>
      <w:r>
        <w:rPr>
          <w:sz w:val="22"/>
        </w:rPr>
        <w:t>Information</w:t>
      </w:r>
      <w:r>
        <w:rPr>
          <w:spacing w:val="39"/>
          <w:sz w:val="22"/>
        </w:rPr>
        <w:t> </w:t>
      </w:r>
      <w:r>
        <w:rPr>
          <w:spacing w:val="-2"/>
          <w:sz w:val="22"/>
        </w:rPr>
        <w:t>Theory</w:t>
      </w:r>
    </w:p>
    <w:p>
      <w:pPr>
        <w:pStyle w:val="ListParagraph"/>
        <w:numPr>
          <w:ilvl w:val="1"/>
          <w:numId w:val="1"/>
        </w:numPr>
        <w:tabs>
          <w:tab w:pos="1658" w:val="left" w:leader="none"/>
        </w:tabs>
        <w:spacing w:line="251" w:lineRule="exact" w:before="0" w:after="0"/>
        <w:ind w:left="1658" w:right="0" w:hanging="432"/>
        <w:jc w:val="left"/>
        <w:rPr>
          <w:sz w:val="22"/>
        </w:rPr>
      </w:pPr>
      <w:r>
        <w:rPr>
          <w:sz w:val="22"/>
        </w:rPr>
        <w:t>Further</w:t>
      </w:r>
      <w:r>
        <w:rPr>
          <w:spacing w:val="31"/>
          <w:sz w:val="22"/>
        </w:rPr>
        <w:t> </w:t>
      </w:r>
      <w:r>
        <w:rPr>
          <w:sz w:val="22"/>
        </w:rPr>
        <w:t>Coding</w:t>
      </w:r>
      <w:r>
        <w:rPr>
          <w:spacing w:val="33"/>
          <w:sz w:val="22"/>
        </w:rPr>
        <w:t> </w:t>
      </w:r>
      <w:r>
        <w:rPr>
          <w:spacing w:val="-2"/>
          <w:sz w:val="22"/>
        </w:rPr>
        <w:t>Techniques</w:t>
      </w:r>
    </w:p>
    <w:p>
      <w:pPr>
        <w:pStyle w:val="ListParagraph"/>
        <w:numPr>
          <w:ilvl w:val="1"/>
          <w:numId w:val="1"/>
        </w:numPr>
        <w:tabs>
          <w:tab w:pos="1664" w:val="left" w:leader="none"/>
        </w:tabs>
        <w:spacing w:line="240" w:lineRule="auto" w:before="7" w:after="0"/>
        <w:ind w:left="1664" w:right="0" w:hanging="438"/>
        <w:jc w:val="left"/>
        <w:rPr>
          <w:sz w:val="22"/>
        </w:rPr>
      </w:pPr>
      <w:r>
        <w:rPr>
          <w:sz w:val="22"/>
        </w:rPr>
        <w:t>Analogue</w:t>
      </w:r>
      <w:r>
        <w:rPr>
          <w:spacing w:val="29"/>
          <w:sz w:val="22"/>
        </w:rPr>
        <w:t> </w:t>
      </w:r>
      <w:r>
        <w:rPr>
          <w:sz w:val="22"/>
        </w:rPr>
        <w:t>Signal</w:t>
      </w:r>
      <w:r>
        <w:rPr>
          <w:spacing w:val="21"/>
          <w:sz w:val="22"/>
        </w:rPr>
        <w:t> </w:t>
      </w:r>
      <w:r>
        <w:rPr>
          <w:spacing w:val="-2"/>
          <w:sz w:val="22"/>
        </w:rPr>
        <w:t>Transmission</w:t>
      </w:r>
    </w:p>
    <w:p>
      <w:pPr>
        <w:pStyle w:val="BodyText"/>
        <w:spacing w:before="3"/>
        <w:rPr>
          <w:sz w:val="22"/>
        </w:rPr>
      </w:pPr>
      <w:r>
        <w:rPr/>
        <w:br w:type="column"/>
      </w:r>
      <w:r>
        <w:rPr>
          <w:sz w:val="22"/>
        </w:rPr>
      </w:r>
    </w:p>
    <w:p>
      <w:pPr>
        <w:spacing w:before="0"/>
        <w:ind w:left="0" w:right="161" w:firstLine="0"/>
        <w:jc w:val="right"/>
        <w:rPr>
          <w:sz w:val="22"/>
        </w:rPr>
      </w:pPr>
      <w:r>
        <w:rPr>
          <w:spacing w:val="-5"/>
          <w:w w:val="110"/>
          <w:sz w:val="22"/>
        </w:rPr>
        <w:t>95</w:t>
      </w:r>
    </w:p>
    <w:p>
      <w:pPr>
        <w:spacing w:before="2"/>
        <w:ind w:left="0" w:right="161" w:firstLine="0"/>
        <w:jc w:val="right"/>
        <w:rPr>
          <w:sz w:val="22"/>
        </w:rPr>
      </w:pPr>
      <w:r>
        <w:rPr>
          <w:spacing w:val="-5"/>
          <w:w w:val="110"/>
          <w:sz w:val="22"/>
        </w:rPr>
        <w:t>95</w:t>
      </w:r>
    </w:p>
    <w:p>
      <w:pPr>
        <w:spacing w:before="2"/>
        <w:ind w:left="0" w:right="162" w:firstLine="0"/>
        <w:jc w:val="right"/>
        <w:rPr>
          <w:sz w:val="22"/>
        </w:rPr>
      </w:pPr>
      <w:r>
        <w:rPr>
          <w:spacing w:val="-5"/>
          <w:w w:val="105"/>
          <w:sz w:val="22"/>
        </w:rPr>
        <w:t>106</w:t>
      </w:r>
    </w:p>
    <w:p>
      <w:pPr>
        <w:spacing w:before="2"/>
        <w:ind w:left="0" w:right="162" w:firstLine="0"/>
        <w:jc w:val="right"/>
        <w:rPr>
          <w:sz w:val="22"/>
        </w:rPr>
      </w:pPr>
      <w:r>
        <w:rPr>
          <w:spacing w:val="-5"/>
          <w:w w:val="105"/>
          <w:sz w:val="22"/>
        </w:rPr>
        <w:t>110</w:t>
      </w:r>
    </w:p>
    <w:p>
      <w:pPr>
        <w:spacing w:before="1"/>
        <w:ind w:left="0" w:right="165" w:firstLine="0"/>
        <w:jc w:val="right"/>
        <w:rPr>
          <w:sz w:val="22"/>
        </w:rPr>
      </w:pPr>
      <w:r>
        <w:rPr>
          <w:spacing w:val="-5"/>
          <w:sz w:val="22"/>
        </w:rPr>
        <w:t>115</w:t>
      </w:r>
    </w:p>
    <w:p>
      <w:pPr>
        <w:spacing w:before="2"/>
        <w:ind w:left="0" w:right="160" w:firstLine="0"/>
        <w:jc w:val="right"/>
        <w:rPr>
          <w:sz w:val="22"/>
        </w:rPr>
      </w:pPr>
      <w:r>
        <w:rPr>
          <w:spacing w:val="-5"/>
          <w:w w:val="105"/>
          <w:sz w:val="22"/>
        </w:rPr>
        <w:t>120</w:t>
      </w:r>
    </w:p>
    <w:p>
      <w:pPr>
        <w:spacing w:before="2"/>
        <w:ind w:left="0" w:right="163" w:firstLine="0"/>
        <w:jc w:val="right"/>
        <w:rPr>
          <w:sz w:val="22"/>
        </w:rPr>
      </w:pPr>
      <w:r>
        <w:rPr>
          <w:spacing w:val="-5"/>
          <w:w w:val="105"/>
          <w:sz w:val="22"/>
        </w:rPr>
        <w:t>123</w:t>
      </w:r>
    </w:p>
    <w:p>
      <w:pPr>
        <w:spacing w:before="7"/>
        <w:ind w:left="0" w:right="165" w:firstLine="0"/>
        <w:jc w:val="right"/>
        <w:rPr>
          <w:sz w:val="22"/>
        </w:rPr>
      </w:pPr>
      <w:r>
        <w:rPr>
          <w:spacing w:val="-5"/>
          <w:sz w:val="22"/>
        </w:rPr>
        <w:t>129</w:t>
      </w:r>
    </w:p>
    <w:p>
      <w:pPr>
        <w:spacing w:after="0"/>
        <w:jc w:val="right"/>
        <w:rPr>
          <w:sz w:val="22"/>
        </w:rPr>
        <w:sectPr>
          <w:type w:val="continuous"/>
          <w:pgSz w:w="8450" w:h="12230"/>
          <w:pgMar w:header="0" w:footer="0" w:top="1480" w:bottom="280" w:left="425" w:right="425"/>
          <w:cols w:num="2" w:equalWidth="0">
            <w:col w:w="5347" w:space="520"/>
            <w:col w:w="1733"/>
          </w:cols>
        </w:sectPr>
      </w:pPr>
    </w:p>
    <w:p>
      <w:pPr>
        <w:pStyle w:val="BodyText"/>
        <w:spacing w:before="8"/>
        <w:rPr>
          <w:sz w:val="22"/>
        </w:rPr>
      </w:pPr>
    </w:p>
    <w:p>
      <w:pPr>
        <w:pStyle w:val="ListParagraph"/>
        <w:numPr>
          <w:ilvl w:val="0"/>
          <w:numId w:val="1"/>
        </w:numPr>
        <w:tabs>
          <w:tab w:pos="1042" w:val="left" w:leader="none"/>
        </w:tabs>
        <w:spacing w:line="240" w:lineRule="auto" w:before="0" w:after="0"/>
        <w:ind w:left="1042" w:right="0" w:hanging="873"/>
        <w:jc w:val="left"/>
        <w:rPr>
          <w:b/>
          <w:sz w:val="22"/>
        </w:rPr>
      </w:pPr>
      <w:r>
        <w:rPr>
          <w:b/>
          <w:sz w:val="22"/>
        </w:rPr>
        <w:t>Reversible</w:t>
      </w:r>
      <w:r>
        <w:rPr>
          <w:b/>
          <w:spacing w:val="36"/>
          <w:sz w:val="22"/>
        </w:rPr>
        <w:t> </w:t>
      </w:r>
      <w:r>
        <w:rPr>
          <w:b/>
          <w:sz w:val="22"/>
        </w:rPr>
        <w:t>Computation</w:t>
      </w:r>
      <w:r>
        <w:rPr>
          <w:b/>
          <w:spacing w:val="33"/>
          <w:sz w:val="22"/>
        </w:rPr>
        <w:t> </w:t>
      </w:r>
      <w:r>
        <w:rPr>
          <w:b/>
          <w:sz w:val="22"/>
        </w:rPr>
        <w:t>and</w:t>
      </w:r>
      <w:r>
        <w:rPr>
          <w:b/>
          <w:spacing w:val="26"/>
          <w:sz w:val="22"/>
        </w:rPr>
        <w:t> </w:t>
      </w:r>
      <w:r>
        <w:rPr>
          <w:b/>
          <w:spacing w:val="-5"/>
          <w:sz w:val="22"/>
        </w:rPr>
        <w:t>the</w:t>
      </w:r>
    </w:p>
    <w:p>
      <w:pPr>
        <w:tabs>
          <w:tab w:pos="7430" w:val="right" w:leader="none"/>
        </w:tabs>
        <w:spacing w:before="7"/>
        <w:ind w:left="1077" w:right="0" w:firstLine="0"/>
        <w:jc w:val="left"/>
        <w:rPr>
          <w:sz w:val="22"/>
        </w:rPr>
      </w:pPr>
      <w:r>
        <w:rPr>
          <w:b/>
          <w:sz w:val="22"/>
        </w:rPr>
        <w:t>Thermodynamics</w:t>
      </w:r>
      <w:r>
        <w:rPr>
          <w:b/>
          <w:spacing w:val="24"/>
          <w:sz w:val="22"/>
        </w:rPr>
        <w:t> </w:t>
      </w:r>
      <w:r>
        <w:rPr>
          <w:b/>
          <w:sz w:val="22"/>
        </w:rPr>
        <w:t>of</w:t>
      </w:r>
      <w:r>
        <w:rPr>
          <w:b/>
          <w:spacing w:val="42"/>
          <w:sz w:val="22"/>
        </w:rPr>
        <w:t> </w:t>
      </w:r>
      <w:r>
        <w:rPr>
          <w:b/>
          <w:spacing w:val="-2"/>
          <w:sz w:val="22"/>
        </w:rPr>
        <w:t>Computing</w:t>
      </w:r>
      <w:r>
        <w:rPr>
          <w:b/>
          <w:sz w:val="22"/>
        </w:rPr>
        <w:tab/>
      </w:r>
      <w:r>
        <w:rPr>
          <w:spacing w:val="-5"/>
          <w:sz w:val="22"/>
        </w:rPr>
        <w:t>137</w:t>
      </w:r>
    </w:p>
    <w:p>
      <w:pPr>
        <w:pStyle w:val="ListParagraph"/>
        <w:numPr>
          <w:ilvl w:val="1"/>
          <w:numId w:val="1"/>
        </w:numPr>
        <w:tabs>
          <w:tab w:pos="1664" w:val="left" w:leader="none"/>
          <w:tab w:pos="7431" w:val="right" w:leader="none"/>
        </w:tabs>
        <w:spacing w:line="251" w:lineRule="exact" w:before="261" w:after="0"/>
        <w:ind w:left="1664" w:right="0" w:hanging="436"/>
        <w:jc w:val="left"/>
        <w:rPr>
          <w:sz w:val="22"/>
        </w:rPr>
      </w:pPr>
      <w:r>
        <w:rPr>
          <w:sz w:val="22"/>
        </w:rPr>
        <w:t>The</w:t>
      </w:r>
      <w:r>
        <w:rPr>
          <w:spacing w:val="20"/>
          <w:sz w:val="22"/>
        </w:rPr>
        <w:t> </w:t>
      </w:r>
      <w:r>
        <w:rPr>
          <w:sz w:val="22"/>
        </w:rPr>
        <w:t>Physics</w:t>
      </w:r>
      <w:r>
        <w:rPr>
          <w:spacing w:val="28"/>
          <w:sz w:val="22"/>
        </w:rPr>
        <w:t> </w:t>
      </w:r>
      <w:r>
        <w:rPr>
          <w:sz w:val="22"/>
        </w:rPr>
        <w:t>of</w:t>
      </w:r>
      <w:r>
        <w:rPr>
          <w:spacing w:val="26"/>
          <w:sz w:val="22"/>
        </w:rPr>
        <w:t> </w:t>
      </w:r>
      <w:r>
        <w:rPr>
          <w:spacing w:val="-2"/>
          <w:sz w:val="22"/>
        </w:rPr>
        <w:t>Information</w:t>
      </w:r>
      <w:r>
        <w:rPr>
          <w:sz w:val="22"/>
        </w:rPr>
        <w:tab/>
      </w:r>
      <w:r>
        <w:rPr>
          <w:spacing w:val="-5"/>
          <w:sz w:val="22"/>
        </w:rPr>
        <w:t>137</w:t>
      </w:r>
    </w:p>
    <w:p>
      <w:pPr>
        <w:pStyle w:val="ListParagraph"/>
        <w:numPr>
          <w:ilvl w:val="1"/>
          <w:numId w:val="1"/>
        </w:numPr>
        <w:tabs>
          <w:tab w:pos="1667" w:val="left" w:leader="none"/>
        </w:tabs>
        <w:spacing w:line="251" w:lineRule="exact" w:before="0" w:after="0"/>
        <w:ind w:left="1667" w:right="0" w:hanging="439"/>
        <w:jc w:val="left"/>
        <w:rPr>
          <w:sz w:val="22"/>
        </w:rPr>
      </w:pPr>
      <w:r>
        <w:rPr>
          <w:sz w:val="22"/>
        </w:rPr>
        <w:t>Reversible</w:t>
      </w:r>
      <w:r>
        <w:rPr>
          <w:spacing w:val="26"/>
          <w:sz w:val="22"/>
        </w:rPr>
        <w:t> </w:t>
      </w:r>
      <w:r>
        <w:rPr>
          <w:sz w:val="22"/>
        </w:rPr>
        <w:t>Computation</w:t>
      </w:r>
      <w:r>
        <w:rPr>
          <w:spacing w:val="46"/>
          <w:sz w:val="22"/>
        </w:rPr>
        <w:t> </w:t>
      </w:r>
      <w:r>
        <w:rPr>
          <w:sz w:val="22"/>
        </w:rPr>
        <w:t>and</w:t>
      </w:r>
      <w:r>
        <w:rPr>
          <w:spacing w:val="22"/>
          <w:sz w:val="22"/>
        </w:rPr>
        <w:t> </w:t>
      </w:r>
      <w:r>
        <w:rPr>
          <w:spacing w:val="-5"/>
          <w:sz w:val="22"/>
        </w:rPr>
        <w:t>the</w:t>
      </w:r>
    </w:p>
    <w:p>
      <w:pPr>
        <w:pStyle w:val="ListParagraph"/>
        <w:spacing w:after="0" w:line="251" w:lineRule="exact"/>
        <w:jc w:val="left"/>
        <w:rPr>
          <w:sz w:val="22"/>
        </w:rPr>
        <w:sectPr>
          <w:type w:val="continuous"/>
          <w:pgSz w:w="8450" w:h="12230"/>
          <w:pgMar w:header="0" w:footer="0" w:top="1480" w:bottom="280" w:left="425" w:right="425"/>
        </w:sectPr>
      </w:pPr>
    </w:p>
    <w:p>
      <w:pPr>
        <w:spacing w:before="7"/>
        <w:ind w:left="1680" w:right="0" w:firstLine="0"/>
        <w:jc w:val="left"/>
        <w:rPr>
          <w:sz w:val="22"/>
        </w:rPr>
      </w:pPr>
      <w:r>
        <w:rPr>
          <w:sz w:val="22"/>
        </w:rPr>
        <w:t>Thermodynamics</w:t>
      </w:r>
      <w:r>
        <w:rPr>
          <w:spacing w:val="21"/>
          <w:sz w:val="22"/>
        </w:rPr>
        <w:t> </w:t>
      </w:r>
      <w:r>
        <w:rPr>
          <w:sz w:val="22"/>
        </w:rPr>
        <w:t>of</w:t>
      </w:r>
      <w:r>
        <w:rPr>
          <w:spacing w:val="36"/>
          <w:sz w:val="22"/>
        </w:rPr>
        <w:t> </w:t>
      </w:r>
      <w:r>
        <w:rPr>
          <w:spacing w:val="-2"/>
          <w:sz w:val="22"/>
        </w:rPr>
        <w:t>Computing</w:t>
      </w:r>
    </w:p>
    <w:p>
      <w:pPr>
        <w:pStyle w:val="ListParagraph"/>
        <w:numPr>
          <w:ilvl w:val="1"/>
          <w:numId w:val="1"/>
        </w:numPr>
        <w:tabs>
          <w:tab w:pos="1662" w:val="left" w:leader="none"/>
        </w:tabs>
        <w:spacing w:line="240" w:lineRule="auto" w:before="7" w:after="0"/>
        <w:ind w:left="1662" w:right="0" w:hanging="434"/>
        <w:jc w:val="left"/>
        <w:rPr>
          <w:sz w:val="22"/>
        </w:rPr>
      </w:pPr>
      <w:r>
        <w:rPr>
          <w:sz w:val="22"/>
        </w:rPr>
        <w:t>Computation:</w:t>
      </w:r>
      <w:r>
        <w:rPr>
          <w:spacing w:val="40"/>
          <w:sz w:val="22"/>
        </w:rPr>
        <w:t> </w:t>
      </w:r>
      <w:r>
        <w:rPr>
          <w:sz w:val="22"/>
        </w:rPr>
        <w:t>Energy</w:t>
      </w:r>
      <w:r>
        <w:rPr>
          <w:spacing w:val="28"/>
          <w:sz w:val="22"/>
        </w:rPr>
        <w:t> </w:t>
      </w:r>
      <w:r>
        <w:rPr>
          <w:sz w:val="22"/>
        </w:rPr>
        <w:t>Cost</w:t>
      </w:r>
      <w:r>
        <w:rPr>
          <w:spacing w:val="27"/>
          <w:sz w:val="22"/>
        </w:rPr>
        <w:t> </w:t>
      </w:r>
      <w:r>
        <w:rPr>
          <w:sz w:val="22"/>
        </w:rPr>
        <w:t>versus</w:t>
      </w:r>
      <w:r>
        <w:rPr>
          <w:spacing w:val="14"/>
          <w:sz w:val="22"/>
        </w:rPr>
        <w:t> </w:t>
      </w:r>
      <w:r>
        <w:rPr>
          <w:spacing w:val="-2"/>
          <w:sz w:val="22"/>
        </w:rPr>
        <w:t>Speed</w:t>
      </w:r>
    </w:p>
    <w:p>
      <w:pPr>
        <w:pStyle w:val="ListParagraph"/>
        <w:numPr>
          <w:ilvl w:val="1"/>
          <w:numId w:val="1"/>
        </w:numPr>
        <w:tabs>
          <w:tab w:pos="1664" w:val="left" w:leader="none"/>
        </w:tabs>
        <w:spacing w:line="240" w:lineRule="auto" w:before="1" w:after="0"/>
        <w:ind w:left="1664" w:right="0" w:hanging="436"/>
        <w:jc w:val="left"/>
        <w:rPr>
          <w:sz w:val="22"/>
        </w:rPr>
      </w:pPr>
      <w:r>
        <w:rPr>
          <w:sz w:val="22"/>
        </w:rPr>
        <w:t>The</w:t>
      </w:r>
      <w:r>
        <w:rPr>
          <w:spacing w:val="19"/>
          <w:sz w:val="22"/>
        </w:rPr>
        <w:t> </w:t>
      </w:r>
      <w:r>
        <w:rPr>
          <w:sz w:val="22"/>
        </w:rPr>
        <w:t>General</w:t>
      </w:r>
      <w:r>
        <w:rPr>
          <w:spacing w:val="34"/>
          <w:sz w:val="22"/>
        </w:rPr>
        <w:t> </w:t>
      </w:r>
      <w:r>
        <w:rPr>
          <w:sz w:val="22"/>
        </w:rPr>
        <w:t>Reversible</w:t>
      </w:r>
      <w:r>
        <w:rPr>
          <w:spacing w:val="28"/>
          <w:sz w:val="22"/>
        </w:rPr>
        <w:t> </w:t>
      </w:r>
      <w:r>
        <w:rPr>
          <w:spacing w:val="-2"/>
          <w:sz w:val="22"/>
        </w:rPr>
        <w:t>Computer</w:t>
      </w:r>
    </w:p>
    <w:p>
      <w:pPr>
        <w:pStyle w:val="ListParagraph"/>
        <w:numPr>
          <w:ilvl w:val="1"/>
          <w:numId w:val="1"/>
        </w:numPr>
        <w:tabs>
          <w:tab w:pos="1664" w:val="left" w:leader="none"/>
        </w:tabs>
        <w:spacing w:line="240" w:lineRule="auto" w:before="7" w:after="0"/>
        <w:ind w:left="1664" w:right="0" w:hanging="436"/>
        <w:jc w:val="left"/>
        <w:rPr>
          <w:sz w:val="22"/>
        </w:rPr>
      </w:pPr>
      <w:r>
        <w:rPr>
          <w:sz w:val="22"/>
        </w:rPr>
        <w:t>The</w:t>
      </w:r>
      <w:r>
        <w:rPr>
          <w:spacing w:val="23"/>
          <w:sz w:val="22"/>
        </w:rPr>
        <w:t> </w:t>
      </w:r>
      <w:r>
        <w:rPr>
          <w:sz w:val="22"/>
        </w:rPr>
        <w:t>Billiard</w:t>
      </w:r>
      <w:r>
        <w:rPr>
          <w:spacing w:val="34"/>
          <w:sz w:val="22"/>
        </w:rPr>
        <w:t> </w:t>
      </w:r>
      <w:r>
        <w:rPr>
          <w:sz w:val="22"/>
        </w:rPr>
        <w:t>Ball</w:t>
      </w:r>
      <w:r>
        <w:rPr>
          <w:spacing w:val="17"/>
          <w:sz w:val="22"/>
        </w:rPr>
        <w:t> </w:t>
      </w:r>
      <w:r>
        <w:rPr>
          <w:spacing w:val="-2"/>
          <w:sz w:val="22"/>
        </w:rPr>
        <w:t>Computer</w:t>
      </w:r>
    </w:p>
    <w:p>
      <w:pPr>
        <w:pStyle w:val="ListParagraph"/>
        <w:numPr>
          <w:ilvl w:val="1"/>
          <w:numId w:val="1"/>
        </w:numPr>
        <w:tabs>
          <w:tab w:pos="1663" w:val="left" w:leader="none"/>
        </w:tabs>
        <w:spacing w:line="240" w:lineRule="auto" w:before="7" w:after="0"/>
        <w:ind w:left="1663" w:right="0" w:hanging="435"/>
        <w:jc w:val="left"/>
        <w:rPr>
          <w:sz w:val="22"/>
        </w:rPr>
      </w:pPr>
      <w:r>
        <w:rPr>
          <w:sz w:val="22"/>
        </w:rPr>
        <w:t>Quantum</w:t>
      </w:r>
      <w:r>
        <w:rPr>
          <w:spacing w:val="28"/>
          <w:sz w:val="22"/>
        </w:rPr>
        <w:t> </w:t>
      </w:r>
      <w:r>
        <w:rPr>
          <w:spacing w:val="-2"/>
          <w:sz w:val="22"/>
        </w:rPr>
        <w:t>Computation</w:t>
      </w:r>
    </w:p>
    <w:p>
      <w:pPr>
        <w:spacing w:before="7"/>
        <w:ind w:left="0" w:right="155" w:firstLine="0"/>
        <w:jc w:val="right"/>
        <w:rPr>
          <w:sz w:val="22"/>
        </w:rPr>
      </w:pPr>
      <w:r>
        <w:rPr/>
        <w:br w:type="column"/>
      </w:r>
      <w:r>
        <w:rPr>
          <w:spacing w:val="-5"/>
          <w:w w:val="105"/>
          <w:sz w:val="22"/>
        </w:rPr>
        <w:t>151</w:t>
      </w:r>
    </w:p>
    <w:p>
      <w:pPr>
        <w:spacing w:line="251" w:lineRule="exact" w:before="11"/>
        <w:ind w:left="0" w:right="164" w:firstLine="0"/>
        <w:jc w:val="right"/>
        <w:rPr>
          <w:sz w:val="22"/>
        </w:rPr>
      </w:pPr>
      <w:r>
        <w:rPr>
          <w:spacing w:val="-5"/>
          <w:sz w:val="22"/>
        </w:rPr>
        <w:t>167</w:t>
      </w:r>
    </w:p>
    <w:p>
      <w:pPr>
        <w:spacing w:line="251" w:lineRule="exact" w:before="0"/>
        <w:ind w:left="0" w:right="160" w:firstLine="0"/>
        <w:jc w:val="right"/>
        <w:rPr>
          <w:sz w:val="22"/>
        </w:rPr>
      </w:pPr>
      <w:r>
        <w:rPr>
          <w:spacing w:val="-5"/>
          <w:sz w:val="22"/>
        </w:rPr>
        <w:t>172</w:t>
      </w:r>
    </w:p>
    <w:p>
      <w:pPr>
        <w:spacing w:line="251" w:lineRule="exact" w:before="12"/>
        <w:ind w:left="0" w:right="162" w:firstLine="0"/>
        <w:jc w:val="right"/>
        <w:rPr>
          <w:sz w:val="22"/>
        </w:rPr>
      </w:pPr>
      <w:r>
        <w:rPr>
          <w:spacing w:val="-5"/>
          <w:w w:val="105"/>
          <w:sz w:val="22"/>
        </w:rPr>
        <w:t>176</w:t>
      </w:r>
    </w:p>
    <w:p>
      <w:pPr>
        <w:spacing w:line="251" w:lineRule="exact" w:before="0"/>
        <w:ind w:left="0" w:right="159" w:firstLine="0"/>
        <w:jc w:val="right"/>
        <w:rPr>
          <w:sz w:val="22"/>
        </w:rPr>
      </w:pPr>
      <w:r>
        <w:rPr>
          <w:spacing w:val="-5"/>
          <w:w w:val="105"/>
          <w:sz w:val="22"/>
        </w:rPr>
        <w:t>182</w:t>
      </w:r>
    </w:p>
    <w:p>
      <w:pPr>
        <w:spacing w:after="0" w:line="251" w:lineRule="exact"/>
        <w:jc w:val="right"/>
        <w:rPr>
          <w:sz w:val="22"/>
        </w:rPr>
        <w:sectPr>
          <w:type w:val="continuous"/>
          <w:pgSz w:w="8450" w:h="12230"/>
          <w:pgMar w:header="0" w:footer="0" w:top="1480" w:bottom="280" w:left="425" w:right="425"/>
          <w:cols w:num="2" w:equalWidth="0">
            <w:col w:w="5419" w:space="445"/>
            <w:col w:w="1736"/>
          </w:cols>
        </w:sectPr>
      </w:pPr>
    </w:p>
    <w:p>
      <w:pPr>
        <w:pStyle w:val="ListParagraph"/>
        <w:numPr>
          <w:ilvl w:val="0"/>
          <w:numId w:val="1"/>
        </w:numPr>
        <w:tabs>
          <w:tab w:pos="1043" w:val="left" w:leader="none"/>
          <w:tab w:pos="7441" w:val="right" w:leader="none"/>
        </w:tabs>
        <w:spacing w:line="251" w:lineRule="exact" w:before="261" w:after="0"/>
        <w:ind w:left="1043" w:right="0" w:hanging="871"/>
        <w:jc w:val="left"/>
        <w:rPr>
          <w:rFonts w:ascii="Arial"/>
          <w:b/>
          <w:sz w:val="21"/>
        </w:rPr>
      </w:pPr>
      <w:r>
        <w:rPr>
          <w:b/>
          <w:sz w:val="22"/>
        </w:rPr>
        <w:t>Quantum</w:t>
      </w:r>
      <w:r>
        <w:rPr>
          <w:b/>
          <w:spacing w:val="34"/>
          <w:sz w:val="22"/>
        </w:rPr>
        <w:t> </w:t>
      </w:r>
      <w:r>
        <w:rPr>
          <w:b/>
          <w:sz w:val="22"/>
        </w:rPr>
        <w:t>Mechanical</w:t>
      </w:r>
      <w:r>
        <w:rPr>
          <w:b/>
          <w:spacing w:val="44"/>
          <w:sz w:val="22"/>
        </w:rPr>
        <w:t> </w:t>
      </w:r>
      <w:r>
        <w:rPr>
          <w:b/>
          <w:spacing w:val="-2"/>
          <w:sz w:val="22"/>
        </w:rPr>
        <w:t>Computers</w:t>
      </w:r>
      <w:r>
        <w:rPr>
          <w:b/>
          <w:sz w:val="22"/>
        </w:rPr>
        <w:tab/>
      </w:r>
      <w:r>
        <w:rPr>
          <w:spacing w:val="-5"/>
          <w:sz w:val="22"/>
        </w:rPr>
        <w:t>185</w:t>
      </w:r>
    </w:p>
    <w:p>
      <w:pPr>
        <w:spacing w:line="251" w:lineRule="exact" w:before="0"/>
        <w:ind w:left="1086" w:right="0" w:firstLine="0"/>
        <w:jc w:val="left"/>
        <w:rPr>
          <w:sz w:val="22"/>
        </w:rPr>
      </w:pPr>
      <w:r>
        <w:rPr>
          <w:sz w:val="22"/>
        </w:rPr>
        <w:t>(Reprinted</w:t>
      </w:r>
      <w:r>
        <w:rPr>
          <w:spacing w:val="33"/>
          <w:sz w:val="22"/>
        </w:rPr>
        <w:t> </w:t>
      </w:r>
      <w:r>
        <w:rPr>
          <w:sz w:val="22"/>
        </w:rPr>
        <w:t>from</w:t>
      </w:r>
      <w:r>
        <w:rPr>
          <w:spacing w:val="34"/>
          <w:sz w:val="22"/>
        </w:rPr>
        <w:t> </w:t>
      </w:r>
      <w:r>
        <w:rPr>
          <w:i/>
          <w:sz w:val="22"/>
        </w:rPr>
        <w:t>Optics</w:t>
      </w:r>
      <w:r>
        <w:rPr>
          <w:i/>
          <w:spacing w:val="29"/>
          <w:sz w:val="22"/>
        </w:rPr>
        <w:t> </w:t>
      </w:r>
      <w:r>
        <w:rPr>
          <w:i/>
          <w:sz w:val="22"/>
        </w:rPr>
        <w:t>News,</w:t>
      </w:r>
      <w:r>
        <w:rPr>
          <w:i/>
          <w:spacing w:val="11"/>
          <w:sz w:val="22"/>
        </w:rPr>
        <w:t> </w:t>
      </w:r>
      <w:r>
        <w:rPr>
          <w:sz w:val="22"/>
        </w:rPr>
        <w:t>February</w:t>
      </w:r>
      <w:r>
        <w:rPr>
          <w:spacing w:val="49"/>
          <w:sz w:val="22"/>
        </w:rPr>
        <w:t> </w:t>
      </w:r>
      <w:r>
        <w:rPr>
          <w:spacing w:val="-2"/>
          <w:sz w:val="22"/>
        </w:rPr>
        <w:t>1985)</w:t>
      </w:r>
    </w:p>
    <w:p>
      <w:pPr>
        <w:spacing w:after="0" w:line="251" w:lineRule="exact"/>
        <w:jc w:val="left"/>
        <w:rPr>
          <w:sz w:val="22"/>
        </w:rPr>
        <w:sectPr>
          <w:type w:val="continuous"/>
          <w:pgSz w:w="8450" w:h="12230"/>
          <w:pgMar w:header="0" w:footer="0" w:top="1480" w:bottom="280" w:left="425" w:right="425"/>
        </w:sectPr>
      </w:pPr>
    </w:p>
    <w:p>
      <w:pPr>
        <w:pStyle w:val="BodyText"/>
        <w:spacing w:before="8"/>
        <w:rPr>
          <w:sz w:val="22"/>
        </w:rPr>
      </w:pPr>
    </w:p>
    <w:p>
      <w:pPr>
        <w:pStyle w:val="ListParagraph"/>
        <w:numPr>
          <w:ilvl w:val="1"/>
          <w:numId w:val="1"/>
        </w:numPr>
        <w:tabs>
          <w:tab w:pos="1670" w:val="left" w:leader="none"/>
        </w:tabs>
        <w:spacing w:line="240" w:lineRule="auto" w:before="0" w:after="0"/>
        <w:ind w:left="1670" w:right="0" w:hanging="436"/>
        <w:jc w:val="left"/>
        <w:rPr>
          <w:sz w:val="22"/>
        </w:rPr>
      </w:pPr>
      <w:r>
        <w:rPr>
          <w:spacing w:val="-2"/>
          <w:sz w:val="22"/>
        </w:rPr>
        <w:t>Introduction</w:t>
      </w:r>
    </w:p>
    <w:p>
      <w:pPr>
        <w:pStyle w:val="ListParagraph"/>
        <w:numPr>
          <w:ilvl w:val="1"/>
          <w:numId w:val="1"/>
        </w:numPr>
        <w:tabs>
          <w:tab w:pos="1663" w:val="left" w:leader="none"/>
        </w:tabs>
        <w:spacing w:line="240" w:lineRule="auto" w:before="2" w:after="0"/>
        <w:ind w:left="1663" w:right="0" w:hanging="429"/>
        <w:jc w:val="left"/>
        <w:rPr>
          <w:sz w:val="22"/>
        </w:rPr>
      </w:pPr>
      <w:r>
        <w:rPr>
          <w:sz w:val="22"/>
        </w:rPr>
        <w:t>Computation</w:t>
      </w:r>
      <w:r>
        <w:rPr>
          <w:spacing w:val="41"/>
          <w:sz w:val="22"/>
        </w:rPr>
        <w:t> </w:t>
      </w:r>
      <w:r>
        <w:rPr>
          <w:sz w:val="22"/>
        </w:rPr>
        <w:t>with</w:t>
      </w:r>
      <w:r>
        <w:rPr>
          <w:spacing w:val="20"/>
          <w:sz w:val="22"/>
        </w:rPr>
        <w:t> </w:t>
      </w:r>
      <w:r>
        <w:rPr>
          <w:sz w:val="22"/>
        </w:rPr>
        <w:t>a</w:t>
      </w:r>
      <w:r>
        <w:rPr>
          <w:spacing w:val="30"/>
          <w:sz w:val="22"/>
        </w:rPr>
        <w:t> </w:t>
      </w:r>
      <w:r>
        <w:rPr>
          <w:sz w:val="22"/>
        </w:rPr>
        <w:t>Reversible</w:t>
      </w:r>
      <w:r>
        <w:rPr>
          <w:spacing w:val="35"/>
          <w:sz w:val="22"/>
        </w:rPr>
        <w:t> </w:t>
      </w:r>
      <w:r>
        <w:rPr>
          <w:spacing w:val="-2"/>
          <w:sz w:val="22"/>
        </w:rPr>
        <w:t>Machine</w:t>
      </w:r>
    </w:p>
    <w:p>
      <w:pPr>
        <w:pStyle w:val="ListParagraph"/>
        <w:numPr>
          <w:ilvl w:val="1"/>
          <w:numId w:val="1"/>
        </w:numPr>
        <w:tabs>
          <w:tab w:pos="1674" w:val="left" w:leader="none"/>
        </w:tabs>
        <w:spacing w:line="240" w:lineRule="auto" w:before="7" w:after="0"/>
        <w:ind w:left="1674" w:right="0" w:hanging="444"/>
        <w:jc w:val="left"/>
        <w:rPr>
          <w:sz w:val="22"/>
        </w:rPr>
      </w:pPr>
      <w:r>
        <w:rPr>
          <w:sz w:val="22"/>
        </w:rPr>
        <w:t>A</w:t>
      </w:r>
      <w:r>
        <w:rPr>
          <w:spacing w:val="13"/>
          <w:sz w:val="22"/>
        </w:rPr>
        <w:t> </w:t>
      </w:r>
      <w:r>
        <w:rPr>
          <w:sz w:val="22"/>
        </w:rPr>
        <w:t>Quantum</w:t>
      </w:r>
      <w:r>
        <w:rPr>
          <w:spacing w:val="32"/>
          <w:sz w:val="22"/>
        </w:rPr>
        <w:t> </w:t>
      </w:r>
      <w:r>
        <w:rPr>
          <w:sz w:val="22"/>
        </w:rPr>
        <w:t>Mechanical</w:t>
      </w:r>
      <w:r>
        <w:rPr>
          <w:spacing w:val="27"/>
          <w:sz w:val="22"/>
        </w:rPr>
        <w:t> </w:t>
      </w:r>
      <w:r>
        <w:rPr>
          <w:spacing w:val="-2"/>
          <w:sz w:val="22"/>
        </w:rPr>
        <w:t>Computer</w:t>
      </w:r>
    </w:p>
    <w:p>
      <w:pPr>
        <w:pStyle w:val="ListParagraph"/>
        <w:numPr>
          <w:ilvl w:val="1"/>
          <w:numId w:val="1"/>
        </w:numPr>
        <w:tabs>
          <w:tab w:pos="1666" w:val="left" w:leader="none"/>
        </w:tabs>
        <w:spacing w:line="240" w:lineRule="auto" w:before="7" w:after="0"/>
        <w:ind w:left="1666" w:right="0" w:hanging="436"/>
        <w:jc w:val="left"/>
        <w:rPr>
          <w:sz w:val="22"/>
        </w:rPr>
      </w:pPr>
      <w:r>
        <w:rPr>
          <w:sz w:val="22"/>
        </w:rPr>
        <w:t>Imperfections</w:t>
      </w:r>
      <w:r>
        <w:rPr>
          <w:spacing w:val="38"/>
          <w:sz w:val="22"/>
        </w:rPr>
        <w:t> </w:t>
      </w:r>
      <w:r>
        <w:rPr>
          <w:sz w:val="22"/>
        </w:rPr>
        <w:t>and</w:t>
      </w:r>
      <w:r>
        <w:rPr>
          <w:spacing w:val="20"/>
          <w:sz w:val="22"/>
        </w:rPr>
        <w:t> </w:t>
      </w:r>
      <w:r>
        <w:rPr>
          <w:sz w:val="22"/>
        </w:rPr>
        <w:t>Irreversible</w:t>
      </w:r>
      <w:r>
        <w:rPr>
          <w:spacing w:val="33"/>
          <w:sz w:val="22"/>
        </w:rPr>
        <w:t> </w:t>
      </w:r>
      <w:r>
        <w:rPr>
          <w:sz w:val="22"/>
        </w:rPr>
        <w:t>Free</w:t>
      </w:r>
      <w:r>
        <w:rPr>
          <w:spacing w:val="21"/>
          <w:sz w:val="22"/>
        </w:rPr>
        <w:t> </w:t>
      </w:r>
      <w:r>
        <w:rPr>
          <w:sz w:val="22"/>
        </w:rPr>
        <w:t>Energy</w:t>
      </w:r>
      <w:r>
        <w:rPr>
          <w:spacing w:val="27"/>
          <w:sz w:val="22"/>
        </w:rPr>
        <w:t> </w:t>
      </w:r>
      <w:r>
        <w:rPr>
          <w:spacing w:val="-4"/>
          <w:sz w:val="22"/>
        </w:rPr>
        <w:t>Loss</w:t>
      </w:r>
    </w:p>
    <w:p>
      <w:pPr>
        <w:pStyle w:val="ListParagraph"/>
        <w:numPr>
          <w:ilvl w:val="1"/>
          <w:numId w:val="1"/>
        </w:numPr>
        <w:tabs>
          <w:tab w:pos="1666" w:val="left" w:leader="none"/>
        </w:tabs>
        <w:spacing w:line="240" w:lineRule="auto" w:before="1" w:after="0"/>
        <w:ind w:left="1666" w:right="0" w:hanging="432"/>
        <w:jc w:val="left"/>
        <w:rPr>
          <w:sz w:val="22"/>
        </w:rPr>
      </w:pPr>
      <w:r>
        <w:rPr>
          <w:sz w:val="22"/>
        </w:rPr>
        <w:t>Simplifying</w:t>
      </w:r>
      <w:r>
        <w:rPr>
          <w:spacing w:val="40"/>
          <w:sz w:val="22"/>
        </w:rPr>
        <w:t> </w:t>
      </w:r>
      <w:r>
        <w:rPr>
          <w:sz w:val="22"/>
        </w:rPr>
        <w:t>the</w:t>
      </w:r>
      <w:r>
        <w:rPr>
          <w:spacing w:val="28"/>
          <w:sz w:val="22"/>
        </w:rPr>
        <w:t> </w:t>
      </w:r>
      <w:r>
        <w:rPr>
          <w:spacing w:val="-2"/>
          <w:sz w:val="22"/>
        </w:rPr>
        <w:t>Implementation</w:t>
      </w:r>
    </w:p>
    <w:p>
      <w:pPr>
        <w:pStyle w:val="ListParagraph"/>
        <w:numPr>
          <w:ilvl w:val="1"/>
          <w:numId w:val="1"/>
        </w:numPr>
        <w:tabs>
          <w:tab w:pos="1667" w:val="left" w:leader="none"/>
        </w:tabs>
        <w:spacing w:line="240" w:lineRule="auto" w:before="7" w:after="0"/>
        <w:ind w:left="1667" w:right="0" w:hanging="428"/>
        <w:jc w:val="left"/>
        <w:rPr>
          <w:sz w:val="22"/>
        </w:rPr>
      </w:pPr>
      <w:r>
        <w:rPr>
          <w:spacing w:val="-2"/>
          <w:sz w:val="22"/>
        </w:rPr>
        <w:t>Conclusions</w:t>
      </w:r>
    </w:p>
    <w:p>
      <w:pPr>
        <w:pStyle w:val="ListParagraph"/>
        <w:numPr>
          <w:ilvl w:val="1"/>
          <w:numId w:val="1"/>
        </w:numPr>
        <w:tabs>
          <w:tab w:pos="1672" w:val="left" w:leader="none"/>
        </w:tabs>
        <w:spacing w:line="240" w:lineRule="auto" w:before="2" w:after="0"/>
        <w:ind w:left="1672" w:right="0" w:hanging="433"/>
        <w:jc w:val="left"/>
        <w:rPr>
          <w:sz w:val="22"/>
        </w:rPr>
      </w:pPr>
      <w:r>
        <w:rPr>
          <w:spacing w:val="-2"/>
          <w:sz w:val="22"/>
        </w:rPr>
        <w:t>References</w:t>
      </w:r>
    </w:p>
    <w:p>
      <w:pPr>
        <w:pStyle w:val="BodyText"/>
        <w:spacing w:before="3"/>
        <w:rPr>
          <w:sz w:val="22"/>
        </w:rPr>
      </w:pPr>
      <w:r>
        <w:rPr/>
        <w:br w:type="column"/>
      </w:r>
      <w:r>
        <w:rPr>
          <w:sz w:val="22"/>
        </w:rPr>
      </w:r>
    </w:p>
    <w:p>
      <w:pPr>
        <w:spacing w:before="1"/>
        <w:ind w:left="938" w:right="0" w:firstLine="0"/>
        <w:jc w:val="left"/>
        <w:rPr>
          <w:sz w:val="22"/>
        </w:rPr>
      </w:pPr>
      <w:r>
        <w:rPr>
          <w:spacing w:val="-5"/>
          <w:sz w:val="22"/>
        </w:rPr>
        <w:t>185</w:t>
      </w:r>
    </w:p>
    <w:p>
      <w:pPr>
        <w:spacing w:before="1"/>
        <w:ind w:left="933" w:right="0" w:firstLine="0"/>
        <w:jc w:val="left"/>
        <w:rPr>
          <w:sz w:val="22"/>
        </w:rPr>
      </w:pPr>
      <w:r>
        <w:rPr>
          <w:spacing w:val="-5"/>
          <w:sz w:val="22"/>
        </w:rPr>
        <w:t>187</w:t>
      </w:r>
    </w:p>
    <w:p>
      <w:pPr>
        <w:spacing w:before="2"/>
        <w:ind w:left="933" w:right="0" w:firstLine="0"/>
        <w:jc w:val="left"/>
        <w:rPr>
          <w:sz w:val="22"/>
        </w:rPr>
      </w:pPr>
      <w:r>
        <w:rPr>
          <w:spacing w:val="-5"/>
          <w:w w:val="105"/>
          <w:sz w:val="22"/>
        </w:rPr>
        <w:t>191</w:t>
      </w:r>
    </w:p>
    <w:p>
      <w:pPr>
        <w:spacing w:before="7"/>
        <w:ind w:left="933" w:right="0" w:firstLine="0"/>
        <w:jc w:val="left"/>
        <w:rPr>
          <w:sz w:val="22"/>
        </w:rPr>
      </w:pPr>
      <w:r>
        <w:rPr>
          <w:spacing w:val="-5"/>
          <w:sz w:val="22"/>
        </w:rPr>
        <w:t>199</w:t>
      </w:r>
    </w:p>
    <w:p>
      <w:pPr>
        <w:spacing w:before="2"/>
        <w:ind w:left="940" w:right="0" w:firstLine="0"/>
        <w:jc w:val="left"/>
        <w:rPr>
          <w:sz w:val="22"/>
        </w:rPr>
      </w:pPr>
      <w:r>
        <w:rPr>
          <w:spacing w:val="-5"/>
          <w:w w:val="105"/>
          <w:sz w:val="22"/>
        </w:rPr>
        <w:t>202</w:t>
      </w:r>
    </w:p>
    <w:p>
      <w:pPr>
        <w:spacing w:before="2"/>
        <w:ind w:left="940" w:right="0" w:firstLine="0"/>
        <w:jc w:val="left"/>
        <w:rPr>
          <w:sz w:val="22"/>
        </w:rPr>
      </w:pPr>
      <w:r>
        <w:rPr>
          <w:spacing w:val="-5"/>
          <w:w w:val="105"/>
          <w:sz w:val="22"/>
        </w:rPr>
        <w:t>210</w:t>
      </w:r>
    </w:p>
    <w:p>
      <w:pPr>
        <w:spacing w:before="1"/>
        <w:ind w:left="945" w:right="0" w:firstLine="0"/>
        <w:jc w:val="left"/>
        <w:rPr>
          <w:sz w:val="22"/>
        </w:rPr>
      </w:pPr>
      <w:r>
        <w:rPr>
          <w:spacing w:val="-5"/>
          <w:w w:val="105"/>
          <w:sz w:val="22"/>
        </w:rPr>
        <w:t>211</w:t>
      </w:r>
    </w:p>
    <w:p>
      <w:pPr>
        <w:spacing w:after="0"/>
        <w:jc w:val="left"/>
        <w:rPr>
          <w:sz w:val="22"/>
        </w:rPr>
        <w:sectPr>
          <w:type w:val="continuous"/>
          <w:pgSz w:w="8450" w:h="12230"/>
          <w:pgMar w:header="0" w:footer="0" w:top="1480" w:bottom="280" w:left="425" w:right="425"/>
          <w:cols w:num="2" w:equalWidth="0">
            <w:col w:w="6124" w:space="40"/>
            <w:col w:w="1436"/>
          </w:cols>
        </w:sectPr>
      </w:pPr>
    </w:p>
    <w:tbl>
      <w:tblPr>
        <w:tblW w:w="0" w:type="auto"/>
        <w:jc w:val="left"/>
        <w:tblInd w:w="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0"/>
        <w:gridCol w:w="5551"/>
        <w:gridCol w:w="1231"/>
      </w:tblGrid>
      <w:tr>
        <w:trPr>
          <w:trHeight w:val="385" w:hRule="atLeast"/>
        </w:trPr>
        <w:tc>
          <w:tcPr>
            <w:tcW w:w="510" w:type="dxa"/>
            <w:tcBorders>
              <w:bottom w:val="single" w:sz="6" w:space="0" w:color="000000"/>
            </w:tcBorders>
          </w:tcPr>
          <w:p>
            <w:pPr>
              <w:pStyle w:val="TableParagraph"/>
              <w:rPr>
                <w:sz w:val="22"/>
              </w:rPr>
            </w:pPr>
          </w:p>
        </w:tc>
        <w:tc>
          <w:tcPr>
            <w:tcW w:w="5551" w:type="dxa"/>
            <w:tcBorders>
              <w:bottom w:val="single" w:sz="6" w:space="0" w:color="000000"/>
            </w:tcBorders>
          </w:tcPr>
          <w:p>
            <w:pPr>
              <w:pStyle w:val="TableParagraph"/>
              <w:spacing w:line="224" w:lineRule="exact"/>
              <w:ind w:left="2569"/>
              <w:rPr>
                <w:rFonts w:ascii="Arial"/>
                <w:b/>
                <w:sz w:val="20"/>
              </w:rPr>
            </w:pPr>
            <w:r>
              <w:rPr>
                <w:rFonts w:ascii="Arial"/>
                <w:b/>
                <w:spacing w:val="-2"/>
                <w:w w:val="105"/>
                <w:sz w:val="20"/>
              </w:rPr>
              <w:t>CONTENTS</w:t>
            </w:r>
          </w:p>
        </w:tc>
        <w:tc>
          <w:tcPr>
            <w:tcW w:w="1231" w:type="dxa"/>
            <w:tcBorders>
              <w:bottom w:val="single" w:sz="6" w:space="0" w:color="000000"/>
            </w:tcBorders>
          </w:tcPr>
          <w:p>
            <w:pPr>
              <w:pStyle w:val="TableParagraph"/>
              <w:spacing w:before="31"/>
              <w:ind w:right="11"/>
              <w:jc w:val="right"/>
              <w:rPr>
                <w:sz w:val="15"/>
              </w:rPr>
            </w:pPr>
            <w:r>
              <w:rPr>
                <w:spacing w:val="-5"/>
                <w:w w:val="105"/>
                <w:sz w:val="15"/>
              </w:rPr>
              <w:t>vii</w:t>
            </w:r>
          </w:p>
        </w:tc>
      </w:tr>
      <w:tr>
        <w:trPr>
          <w:trHeight w:val="596" w:hRule="atLeast"/>
        </w:trPr>
        <w:tc>
          <w:tcPr>
            <w:tcW w:w="510" w:type="dxa"/>
            <w:tcBorders>
              <w:top w:val="single" w:sz="6" w:space="0" w:color="000000"/>
            </w:tcBorders>
          </w:tcPr>
          <w:p>
            <w:pPr>
              <w:pStyle w:val="TableParagraph"/>
              <w:spacing w:before="218"/>
              <w:ind w:left="15"/>
              <w:rPr>
                <w:rFonts w:ascii="Arial"/>
                <w:b/>
                <w:sz w:val="20"/>
              </w:rPr>
            </w:pPr>
            <w:r>
              <w:rPr>
                <w:rFonts w:ascii="Arial"/>
                <w:b/>
                <w:spacing w:val="-10"/>
                <w:w w:val="105"/>
                <w:sz w:val="20"/>
              </w:rPr>
              <w:t>7</w:t>
            </w:r>
          </w:p>
        </w:tc>
        <w:tc>
          <w:tcPr>
            <w:tcW w:w="5551" w:type="dxa"/>
            <w:tcBorders>
              <w:top w:val="single" w:sz="6" w:space="0" w:color="000000"/>
            </w:tcBorders>
          </w:tcPr>
          <w:p>
            <w:pPr>
              <w:pStyle w:val="TableParagraph"/>
              <w:spacing w:before="200"/>
              <w:ind w:left="379"/>
              <w:rPr>
                <w:b/>
                <w:sz w:val="22"/>
              </w:rPr>
            </w:pPr>
            <w:r>
              <w:rPr>
                <w:b/>
                <w:sz w:val="22"/>
              </w:rPr>
              <w:t>Physical</w:t>
            </w:r>
            <w:r>
              <w:rPr>
                <w:b/>
                <w:spacing w:val="30"/>
                <w:sz w:val="22"/>
              </w:rPr>
              <w:t> </w:t>
            </w:r>
            <w:r>
              <w:rPr>
                <w:b/>
                <w:sz w:val="22"/>
              </w:rPr>
              <w:t>Aspects</w:t>
            </w:r>
            <w:r>
              <w:rPr>
                <w:b/>
                <w:spacing w:val="31"/>
                <w:sz w:val="22"/>
              </w:rPr>
              <w:t> </w:t>
            </w:r>
            <w:r>
              <w:rPr>
                <w:b/>
                <w:sz w:val="22"/>
              </w:rPr>
              <w:t>of</w:t>
            </w:r>
            <w:r>
              <w:rPr>
                <w:b/>
                <w:spacing w:val="24"/>
                <w:sz w:val="22"/>
              </w:rPr>
              <w:t> </w:t>
            </w:r>
            <w:r>
              <w:rPr>
                <w:b/>
                <w:spacing w:val="-2"/>
                <w:sz w:val="22"/>
              </w:rPr>
              <w:t>Computation</w:t>
            </w:r>
          </w:p>
        </w:tc>
        <w:tc>
          <w:tcPr>
            <w:tcW w:w="1231" w:type="dxa"/>
            <w:tcBorders>
              <w:top w:val="single" w:sz="6" w:space="0" w:color="000000"/>
            </w:tcBorders>
          </w:tcPr>
          <w:p>
            <w:pPr>
              <w:pStyle w:val="TableParagraph"/>
              <w:spacing w:before="202"/>
              <w:ind w:right="3"/>
              <w:jc w:val="right"/>
              <w:rPr>
                <w:rFonts w:ascii="Courier New"/>
                <w:sz w:val="25"/>
              </w:rPr>
            </w:pPr>
            <w:r>
              <w:rPr>
                <w:rFonts w:ascii="Courier New"/>
                <w:spacing w:val="-5"/>
                <w:w w:val="90"/>
                <w:sz w:val="25"/>
              </w:rPr>
              <w:t>212</w:t>
            </w:r>
          </w:p>
        </w:tc>
      </w:tr>
      <w:tr>
        <w:trPr>
          <w:trHeight w:val="509" w:hRule="atLeast"/>
        </w:trPr>
        <w:tc>
          <w:tcPr>
            <w:tcW w:w="510" w:type="dxa"/>
          </w:tcPr>
          <w:p>
            <w:pPr>
              <w:pStyle w:val="TableParagraph"/>
              <w:rPr>
                <w:sz w:val="22"/>
              </w:rPr>
            </w:pPr>
          </w:p>
        </w:tc>
        <w:tc>
          <w:tcPr>
            <w:tcW w:w="5551" w:type="dxa"/>
          </w:tcPr>
          <w:p>
            <w:pPr>
              <w:pStyle w:val="TableParagraph"/>
              <w:spacing w:before="118"/>
              <w:ind w:left="575"/>
              <w:rPr>
                <w:sz w:val="22"/>
              </w:rPr>
            </w:pPr>
            <w:r>
              <w:rPr>
                <w:sz w:val="22"/>
              </w:rPr>
              <w:t>A</w:t>
            </w:r>
            <w:r>
              <w:rPr>
                <w:spacing w:val="18"/>
                <w:sz w:val="22"/>
              </w:rPr>
              <w:t> </w:t>
            </w:r>
            <w:r>
              <w:rPr>
                <w:sz w:val="22"/>
              </w:rPr>
              <w:t>Caveat</w:t>
            </w:r>
            <w:r>
              <w:rPr>
                <w:spacing w:val="27"/>
                <w:sz w:val="22"/>
              </w:rPr>
              <w:t> </w:t>
            </w:r>
            <w:r>
              <w:rPr>
                <w:sz w:val="22"/>
              </w:rPr>
              <w:t>from</w:t>
            </w:r>
            <w:r>
              <w:rPr>
                <w:spacing w:val="32"/>
                <w:sz w:val="22"/>
              </w:rPr>
              <w:t> </w:t>
            </w:r>
            <w:r>
              <w:rPr>
                <w:sz w:val="22"/>
              </w:rPr>
              <w:t>the</w:t>
            </w:r>
            <w:r>
              <w:rPr>
                <w:spacing w:val="19"/>
                <w:sz w:val="22"/>
              </w:rPr>
              <w:t> </w:t>
            </w:r>
            <w:r>
              <w:rPr>
                <w:spacing w:val="-2"/>
                <w:sz w:val="22"/>
              </w:rPr>
              <w:t>Editors</w:t>
            </w:r>
          </w:p>
        </w:tc>
        <w:tc>
          <w:tcPr>
            <w:tcW w:w="1231" w:type="dxa"/>
          </w:tcPr>
          <w:p>
            <w:pPr>
              <w:pStyle w:val="TableParagraph"/>
              <w:spacing w:before="111"/>
              <w:ind w:right="1"/>
              <w:jc w:val="right"/>
              <w:rPr>
                <w:rFonts w:ascii="Courier New"/>
                <w:sz w:val="25"/>
              </w:rPr>
            </w:pPr>
            <w:r>
              <w:rPr>
                <w:rFonts w:ascii="Courier New"/>
                <w:spacing w:val="-5"/>
                <w:w w:val="90"/>
                <w:sz w:val="25"/>
              </w:rPr>
              <w:t>212</w:t>
            </w:r>
          </w:p>
        </w:tc>
      </w:tr>
      <w:tr>
        <w:trPr>
          <w:trHeight w:val="382" w:hRule="atLeast"/>
        </w:trPr>
        <w:tc>
          <w:tcPr>
            <w:tcW w:w="510" w:type="dxa"/>
          </w:tcPr>
          <w:p>
            <w:pPr>
              <w:pStyle w:val="TableParagraph"/>
              <w:rPr>
                <w:sz w:val="22"/>
              </w:rPr>
            </w:pPr>
          </w:p>
        </w:tc>
        <w:tc>
          <w:tcPr>
            <w:tcW w:w="5551" w:type="dxa"/>
          </w:tcPr>
          <w:p>
            <w:pPr>
              <w:pStyle w:val="TableParagraph"/>
              <w:spacing w:line="244" w:lineRule="exact" w:before="118"/>
              <w:ind w:left="564"/>
              <w:rPr>
                <w:sz w:val="22"/>
              </w:rPr>
            </w:pPr>
            <w:r>
              <w:rPr>
                <w:sz w:val="22"/>
              </w:rPr>
              <w:t>7.1</w:t>
            </w:r>
            <w:r>
              <w:rPr>
                <w:spacing w:val="13"/>
                <w:sz w:val="22"/>
              </w:rPr>
              <w:t> </w:t>
            </w:r>
            <w:r>
              <w:rPr>
                <w:sz w:val="22"/>
              </w:rPr>
              <w:t>The</w:t>
            </w:r>
            <w:r>
              <w:rPr>
                <w:spacing w:val="26"/>
                <w:sz w:val="22"/>
              </w:rPr>
              <w:t> </w:t>
            </w:r>
            <w:r>
              <w:rPr>
                <w:sz w:val="22"/>
              </w:rPr>
              <w:t>Physics</w:t>
            </w:r>
            <w:r>
              <w:rPr>
                <w:spacing w:val="35"/>
                <w:sz w:val="22"/>
              </w:rPr>
              <w:t> </w:t>
            </w:r>
            <w:r>
              <w:rPr>
                <w:sz w:val="22"/>
              </w:rPr>
              <w:t>of</w:t>
            </w:r>
            <w:r>
              <w:rPr>
                <w:spacing w:val="30"/>
                <w:sz w:val="22"/>
              </w:rPr>
              <w:t> </w:t>
            </w:r>
            <w:r>
              <w:rPr>
                <w:sz w:val="22"/>
              </w:rPr>
              <w:t>Semiconductor</w:t>
            </w:r>
            <w:r>
              <w:rPr>
                <w:spacing w:val="46"/>
                <w:sz w:val="22"/>
              </w:rPr>
              <w:t> </w:t>
            </w:r>
            <w:r>
              <w:rPr>
                <w:spacing w:val="-2"/>
                <w:sz w:val="22"/>
              </w:rPr>
              <w:t>Devices</w:t>
            </w:r>
          </w:p>
        </w:tc>
        <w:tc>
          <w:tcPr>
            <w:tcW w:w="1231" w:type="dxa"/>
          </w:tcPr>
          <w:p>
            <w:pPr>
              <w:pStyle w:val="TableParagraph"/>
              <w:spacing w:line="246" w:lineRule="exact" w:before="115"/>
              <w:ind w:right="12"/>
              <w:jc w:val="right"/>
              <w:rPr>
                <w:rFonts w:ascii="Courier New"/>
                <w:sz w:val="25"/>
              </w:rPr>
            </w:pPr>
            <w:r>
              <w:rPr>
                <w:rFonts w:ascii="Courier New"/>
                <w:spacing w:val="-5"/>
                <w:w w:val="90"/>
                <w:sz w:val="25"/>
              </w:rPr>
              <w:t>213</w:t>
            </w:r>
          </w:p>
        </w:tc>
      </w:tr>
      <w:tr>
        <w:trPr>
          <w:trHeight w:val="256" w:hRule="atLeast"/>
        </w:trPr>
        <w:tc>
          <w:tcPr>
            <w:tcW w:w="510" w:type="dxa"/>
          </w:tcPr>
          <w:p>
            <w:pPr>
              <w:pStyle w:val="TableParagraph"/>
              <w:rPr>
                <w:sz w:val="18"/>
              </w:rPr>
            </w:pPr>
          </w:p>
        </w:tc>
        <w:tc>
          <w:tcPr>
            <w:tcW w:w="5551" w:type="dxa"/>
          </w:tcPr>
          <w:p>
            <w:pPr>
              <w:pStyle w:val="TableParagraph"/>
              <w:spacing w:line="236" w:lineRule="exact"/>
              <w:ind w:left="564"/>
              <w:rPr>
                <w:sz w:val="22"/>
              </w:rPr>
            </w:pPr>
            <w:r>
              <w:rPr>
                <w:sz w:val="22"/>
              </w:rPr>
              <w:t>7.2</w:t>
            </w:r>
            <w:r>
              <w:rPr>
                <w:spacing w:val="25"/>
                <w:sz w:val="22"/>
              </w:rPr>
              <w:t> </w:t>
            </w:r>
            <w:r>
              <w:rPr>
                <w:sz w:val="22"/>
              </w:rPr>
              <w:t>Energy</w:t>
            </w:r>
            <w:r>
              <w:rPr>
                <w:spacing w:val="36"/>
                <w:sz w:val="22"/>
              </w:rPr>
              <w:t> </w:t>
            </w:r>
            <w:r>
              <w:rPr>
                <w:sz w:val="22"/>
              </w:rPr>
              <w:t>Use</w:t>
            </w:r>
            <w:r>
              <w:rPr>
                <w:spacing w:val="22"/>
                <w:sz w:val="22"/>
              </w:rPr>
              <w:t> </w:t>
            </w:r>
            <w:r>
              <w:rPr>
                <w:sz w:val="22"/>
              </w:rPr>
              <w:t>and</w:t>
            </w:r>
            <w:r>
              <w:rPr>
                <w:spacing w:val="28"/>
                <w:sz w:val="22"/>
              </w:rPr>
              <w:t> </w:t>
            </w:r>
            <w:r>
              <w:rPr>
                <w:sz w:val="22"/>
              </w:rPr>
              <w:t>Heat</w:t>
            </w:r>
            <w:r>
              <w:rPr>
                <w:spacing w:val="24"/>
                <w:sz w:val="22"/>
              </w:rPr>
              <w:t> </w:t>
            </w:r>
            <w:r>
              <w:rPr>
                <w:sz w:val="22"/>
              </w:rPr>
              <w:t>Loss</w:t>
            </w:r>
            <w:r>
              <w:rPr>
                <w:spacing w:val="23"/>
                <w:sz w:val="22"/>
              </w:rPr>
              <w:t> </w:t>
            </w:r>
            <w:r>
              <w:rPr>
                <w:sz w:val="22"/>
              </w:rPr>
              <w:t>in</w:t>
            </w:r>
            <w:r>
              <w:rPr>
                <w:spacing w:val="18"/>
                <w:sz w:val="22"/>
              </w:rPr>
              <w:t> </w:t>
            </w:r>
            <w:r>
              <w:rPr>
                <w:spacing w:val="-2"/>
                <w:sz w:val="22"/>
              </w:rPr>
              <w:t>Computers</w:t>
            </w:r>
          </w:p>
        </w:tc>
        <w:tc>
          <w:tcPr>
            <w:tcW w:w="1231" w:type="dxa"/>
          </w:tcPr>
          <w:p>
            <w:pPr>
              <w:pStyle w:val="TableParagraph"/>
              <w:spacing w:line="236" w:lineRule="exact"/>
              <w:ind w:right="12"/>
              <w:jc w:val="right"/>
              <w:rPr>
                <w:rFonts w:ascii="Courier New"/>
                <w:sz w:val="25"/>
              </w:rPr>
            </w:pPr>
            <w:r>
              <w:rPr>
                <w:rFonts w:ascii="Courier New"/>
                <w:spacing w:val="-5"/>
                <w:w w:val="90"/>
                <w:sz w:val="25"/>
              </w:rPr>
              <w:t>238</w:t>
            </w:r>
          </w:p>
        </w:tc>
      </w:tr>
      <w:tr>
        <w:trPr>
          <w:trHeight w:val="236" w:hRule="atLeast"/>
        </w:trPr>
        <w:tc>
          <w:tcPr>
            <w:tcW w:w="510" w:type="dxa"/>
          </w:tcPr>
          <w:p>
            <w:pPr>
              <w:pStyle w:val="TableParagraph"/>
              <w:rPr>
                <w:sz w:val="16"/>
              </w:rPr>
            </w:pPr>
          </w:p>
        </w:tc>
        <w:tc>
          <w:tcPr>
            <w:tcW w:w="5551" w:type="dxa"/>
          </w:tcPr>
          <w:p>
            <w:pPr>
              <w:pStyle w:val="TableParagraph"/>
              <w:spacing w:line="216" w:lineRule="exact"/>
              <w:ind w:left="564"/>
              <w:rPr>
                <w:sz w:val="22"/>
              </w:rPr>
            </w:pPr>
            <w:r>
              <w:rPr>
                <w:sz w:val="22"/>
              </w:rPr>
              <w:t>7.3</w:t>
            </w:r>
            <w:r>
              <w:rPr>
                <w:spacing w:val="22"/>
                <w:sz w:val="22"/>
              </w:rPr>
              <w:t> </w:t>
            </w:r>
            <w:r>
              <w:rPr>
                <w:sz w:val="22"/>
              </w:rPr>
              <w:t>VLSI</w:t>
            </w:r>
            <w:r>
              <w:rPr>
                <w:spacing w:val="35"/>
                <w:sz w:val="22"/>
              </w:rPr>
              <w:t> </w:t>
            </w:r>
            <w:r>
              <w:rPr>
                <w:sz w:val="22"/>
              </w:rPr>
              <w:t>Circuit</w:t>
            </w:r>
            <w:r>
              <w:rPr>
                <w:spacing w:val="34"/>
                <w:sz w:val="22"/>
              </w:rPr>
              <w:t> </w:t>
            </w:r>
            <w:r>
              <w:rPr>
                <w:spacing w:val="-2"/>
                <w:sz w:val="22"/>
              </w:rPr>
              <w:t>Construction</w:t>
            </w:r>
          </w:p>
        </w:tc>
        <w:tc>
          <w:tcPr>
            <w:tcW w:w="1231" w:type="dxa"/>
          </w:tcPr>
          <w:p>
            <w:pPr>
              <w:pStyle w:val="TableParagraph"/>
              <w:spacing w:line="216" w:lineRule="exact"/>
              <w:ind w:right="13"/>
              <w:jc w:val="right"/>
              <w:rPr>
                <w:sz w:val="22"/>
              </w:rPr>
            </w:pPr>
            <w:r>
              <w:rPr>
                <w:spacing w:val="-5"/>
                <w:sz w:val="22"/>
              </w:rPr>
              <w:t>257</w:t>
            </w:r>
          </w:p>
        </w:tc>
      </w:tr>
      <w:tr>
        <w:trPr>
          <w:trHeight w:val="247" w:hRule="atLeast"/>
        </w:trPr>
        <w:tc>
          <w:tcPr>
            <w:tcW w:w="510" w:type="dxa"/>
          </w:tcPr>
          <w:p>
            <w:pPr>
              <w:pStyle w:val="TableParagraph"/>
              <w:rPr>
                <w:sz w:val="18"/>
              </w:rPr>
            </w:pPr>
          </w:p>
        </w:tc>
        <w:tc>
          <w:tcPr>
            <w:tcW w:w="5551" w:type="dxa"/>
          </w:tcPr>
          <w:p>
            <w:pPr>
              <w:pStyle w:val="TableParagraph"/>
              <w:spacing w:line="227" w:lineRule="exact"/>
              <w:ind w:left="559"/>
              <w:rPr>
                <w:sz w:val="22"/>
              </w:rPr>
            </w:pPr>
            <w:r>
              <w:rPr>
                <w:sz w:val="22"/>
              </w:rPr>
              <w:t>7.4</w:t>
            </w:r>
            <w:r>
              <w:rPr>
                <w:spacing w:val="16"/>
                <w:sz w:val="22"/>
              </w:rPr>
              <w:t> </w:t>
            </w:r>
            <w:r>
              <w:rPr>
                <w:sz w:val="22"/>
              </w:rPr>
              <w:t>Further</w:t>
            </w:r>
            <w:r>
              <w:rPr>
                <w:spacing w:val="30"/>
                <w:sz w:val="22"/>
              </w:rPr>
              <w:t> </w:t>
            </w:r>
            <w:r>
              <w:rPr>
                <w:sz w:val="22"/>
              </w:rPr>
              <w:t>Limitations</w:t>
            </w:r>
            <w:r>
              <w:rPr>
                <w:spacing w:val="40"/>
                <w:sz w:val="22"/>
              </w:rPr>
              <w:t> </w:t>
            </w:r>
            <w:r>
              <w:rPr>
                <w:sz w:val="22"/>
              </w:rPr>
              <w:t>on</w:t>
            </w:r>
            <w:r>
              <w:rPr>
                <w:spacing w:val="30"/>
                <w:sz w:val="22"/>
              </w:rPr>
              <w:t> </w:t>
            </w:r>
            <w:r>
              <w:rPr>
                <w:sz w:val="22"/>
              </w:rPr>
              <w:t>Machine</w:t>
            </w:r>
            <w:r>
              <w:rPr>
                <w:spacing w:val="35"/>
                <w:sz w:val="22"/>
              </w:rPr>
              <w:t> </w:t>
            </w:r>
            <w:r>
              <w:rPr>
                <w:spacing w:val="-2"/>
                <w:sz w:val="22"/>
              </w:rPr>
              <w:t>Design</w:t>
            </w:r>
          </w:p>
        </w:tc>
        <w:tc>
          <w:tcPr>
            <w:tcW w:w="1231" w:type="dxa"/>
          </w:tcPr>
          <w:p>
            <w:pPr>
              <w:pStyle w:val="TableParagraph"/>
              <w:spacing w:line="227" w:lineRule="exact"/>
              <w:ind w:right="8"/>
              <w:jc w:val="right"/>
              <w:rPr>
                <w:sz w:val="22"/>
              </w:rPr>
            </w:pPr>
            <w:r>
              <w:rPr>
                <w:spacing w:val="-5"/>
                <w:w w:val="105"/>
                <w:sz w:val="22"/>
              </w:rPr>
              <w:t>274</w:t>
            </w:r>
          </w:p>
        </w:tc>
      </w:tr>
    </w:tbl>
    <w:p>
      <w:pPr>
        <w:pStyle w:val="BodyText"/>
        <w:spacing w:before="8"/>
        <w:rPr>
          <w:sz w:val="14"/>
        </w:rPr>
      </w:pPr>
    </w:p>
    <w:p>
      <w:pPr>
        <w:pStyle w:val="BodyText"/>
        <w:spacing w:after="0"/>
        <w:rPr>
          <w:sz w:val="14"/>
        </w:rPr>
        <w:sectPr>
          <w:pgSz w:w="8450" w:h="12230"/>
          <w:pgMar w:header="0" w:footer="0" w:top="520" w:bottom="280" w:left="425" w:right="425"/>
        </w:sectPr>
      </w:pPr>
    </w:p>
    <w:p>
      <w:pPr>
        <w:spacing w:before="108"/>
        <w:ind w:left="174" w:right="0" w:firstLine="0"/>
        <w:jc w:val="left"/>
        <w:rPr>
          <w:b/>
          <w:sz w:val="22"/>
        </w:rPr>
      </w:pPr>
      <w:r>
        <w:rPr>
          <w:b/>
          <w:sz w:val="22"/>
        </w:rPr>
        <w:t>Afterword:</w:t>
      </w:r>
      <w:r>
        <w:rPr>
          <w:b/>
          <w:spacing w:val="41"/>
          <w:sz w:val="22"/>
        </w:rPr>
        <w:t> </w:t>
      </w:r>
      <w:r>
        <w:rPr>
          <w:b/>
          <w:sz w:val="22"/>
        </w:rPr>
        <w:t>Memories</w:t>
      </w:r>
      <w:r>
        <w:rPr>
          <w:b/>
          <w:spacing w:val="23"/>
          <w:sz w:val="22"/>
        </w:rPr>
        <w:t> </w:t>
      </w:r>
      <w:r>
        <w:rPr>
          <w:b/>
          <w:sz w:val="22"/>
        </w:rPr>
        <w:t>of</w:t>
      </w:r>
      <w:r>
        <w:rPr>
          <w:b/>
          <w:spacing w:val="29"/>
          <w:sz w:val="22"/>
        </w:rPr>
        <w:t> </w:t>
      </w:r>
      <w:r>
        <w:rPr>
          <w:b/>
          <w:sz w:val="22"/>
        </w:rPr>
        <w:t>Richard</w:t>
      </w:r>
      <w:r>
        <w:rPr>
          <w:b/>
          <w:spacing w:val="29"/>
          <w:sz w:val="22"/>
        </w:rPr>
        <w:t> </w:t>
      </w:r>
      <w:r>
        <w:rPr>
          <w:b/>
          <w:spacing w:val="-2"/>
          <w:sz w:val="22"/>
        </w:rPr>
        <w:t>Feynman</w:t>
      </w:r>
    </w:p>
    <w:p>
      <w:pPr>
        <w:pStyle w:val="BodyText"/>
        <w:spacing w:before="9"/>
        <w:rPr>
          <w:b/>
          <w:sz w:val="22"/>
        </w:rPr>
      </w:pPr>
    </w:p>
    <w:p>
      <w:pPr>
        <w:spacing w:line="254" w:lineRule="auto" w:before="0"/>
        <w:ind w:left="183" w:right="2098" w:hanging="9"/>
        <w:jc w:val="left"/>
        <w:rPr>
          <w:i/>
          <w:sz w:val="22"/>
        </w:rPr>
      </w:pPr>
      <w:r>
        <w:rPr>
          <w:i/>
          <w:sz w:val="22"/>
        </w:rPr>
        <w:t>Suggested</w:t>
      </w:r>
      <w:r>
        <w:rPr>
          <w:i/>
          <w:spacing w:val="16"/>
          <w:sz w:val="22"/>
        </w:rPr>
        <w:t> </w:t>
      </w:r>
      <w:r>
        <w:rPr>
          <w:i/>
          <w:sz w:val="22"/>
        </w:rPr>
        <w:t>Reading</w:t>
      </w:r>
      <w:r>
        <w:rPr>
          <w:i/>
          <w:sz w:val="22"/>
        </w:rPr>
        <w:t> </w:t>
      </w:r>
      <w:r>
        <w:rPr>
          <w:i/>
          <w:spacing w:val="-2"/>
          <w:sz w:val="22"/>
        </w:rPr>
        <w:t>Index</w:t>
      </w:r>
    </w:p>
    <w:p>
      <w:pPr>
        <w:spacing w:before="101"/>
        <w:ind w:left="174" w:right="0" w:firstLine="0"/>
        <w:jc w:val="left"/>
        <w:rPr>
          <w:rFonts w:ascii="Courier New"/>
          <w:sz w:val="25"/>
        </w:rPr>
      </w:pPr>
      <w:r>
        <w:rPr/>
        <w:br w:type="column"/>
      </w:r>
      <w:r>
        <w:rPr>
          <w:rFonts w:ascii="Courier New"/>
          <w:spacing w:val="-5"/>
          <w:w w:val="90"/>
          <w:sz w:val="25"/>
        </w:rPr>
        <w:t>284</w:t>
      </w:r>
    </w:p>
    <w:p>
      <w:pPr>
        <w:spacing w:before="234"/>
        <w:ind w:left="191" w:right="0" w:firstLine="0"/>
        <w:jc w:val="left"/>
        <w:rPr>
          <w:sz w:val="22"/>
        </w:rPr>
      </w:pPr>
      <w:r>
        <w:rPr>
          <w:spacing w:val="-5"/>
          <w:w w:val="105"/>
          <w:sz w:val="22"/>
        </w:rPr>
        <w:t>294</w:t>
      </w:r>
    </w:p>
    <w:p>
      <w:pPr>
        <w:spacing w:before="6"/>
        <w:ind w:left="191" w:right="0" w:firstLine="0"/>
        <w:jc w:val="left"/>
        <w:rPr>
          <w:sz w:val="22"/>
        </w:rPr>
      </w:pPr>
      <w:r>
        <w:rPr>
          <w:spacing w:val="-5"/>
          <w:sz w:val="22"/>
        </w:rPr>
        <w:t>297</w:t>
      </w:r>
    </w:p>
    <w:p>
      <w:pPr>
        <w:spacing w:after="0"/>
        <w:jc w:val="left"/>
        <w:rPr>
          <w:sz w:val="22"/>
        </w:rPr>
        <w:sectPr>
          <w:type w:val="continuous"/>
          <w:pgSz w:w="8450" w:h="12230"/>
          <w:pgMar w:header="0" w:footer="0" w:top="1480" w:bottom="280" w:left="425" w:right="425"/>
          <w:cols w:num="2" w:equalWidth="0">
            <w:col w:w="4427" w:space="2472"/>
            <w:col w:w="701"/>
          </w:cols>
        </w:sectPr>
      </w:pPr>
    </w:p>
    <w:p>
      <w:pPr>
        <w:spacing w:before="73"/>
        <w:ind w:left="0" w:right="27" w:firstLine="0"/>
        <w:jc w:val="center"/>
        <w:rPr>
          <w:rFonts w:ascii="Arial"/>
          <w:b/>
          <w:sz w:val="24"/>
        </w:rPr>
      </w:pPr>
      <w:bookmarkStart w:name="Foreword" w:id="3"/>
      <w:bookmarkEnd w:id="3"/>
      <w:r>
        <w:rPr/>
      </w:r>
      <w:r>
        <w:rPr>
          <w:rFonts w:ascii="Arial"/>
          <w:b/>
          <w:spacing w:val="-5"/>
          <w:sz w:val="24"/>
        </w:rPr>
        <w:t>Editor's</w:t>
      </w:r>
      <w:r>
        <w:rPr>
          <w:rFonts w:ascii="Arial"/>
          <w:b/>
          <w:spacing w:val="-7"/>
          <w:sz w:val="24"/>
        </w:rPr>
        <w:t> </w:t>
      </w:r>
      <w:r>
        <w:rPr>
          <w:rFonts w:ascii="Arial"/>
          <w:b/>
          <w:spacing w:val="-2"/>
          <w:sz w:val="24"/>
        </w:rPr>
        <w:t>Foreword</w:t>
      </w:r>
    </w:p>
    <w:p>
      <w:pPr>
        <w:spacing w:line="242" w:lineRule="auto" w:before="210"/>
        <w:ind w:left="153" w:right="169" w:hanging="6"/>
        <w:jc w:val="both"/>
        <w:rPr>
          <w:sz w:val="22"/>
        </w:rPr>
      </w:pPr>
      <w:r>
        <w:rPr>
          <w:sz w:val="22"/>
        </w:rPr>
        <w:t>Since</w:t>
      </w:r>
      <w:r>
        <w:rPr>
          <w:spacing w:val="40"/>
          <w:sz w:val="22"/>
        </w:rPr>
        <w:t> </w:t>
      </w:r>
      <w:r>
        <w:rPr>
          <w:sz w:val="22"/>
        </w:rPr>
        <w:t>it</w:t>
      </w:r>
      <w:r>
        <w:rPr>
          <w:spacing w:val="40"/>
          <w:sz w:val="22"/>
        </w:rPr>
        <w:t> </w:t>
      </w:r>
      <w:r>
        <w:rPr>
          <w:sz w:val="22"/>
        </w:rPr>
        <w:t>is</w:t>
      </w:r>
      <w:r>
        <w:rPr>
          <w:spacing w:val="40"/>
          <w:sz w:val="22"/>
        </w:rPr>
        <w:t> </w:t>
      </w:r>
      <w:r>
        <w:rPr>
          <w:sz w:val="22"/>
        </w:rPr>
        <w:t>now</w:t>
      </w:r>
      <w:r>
        <w:rPr>
          <w:spacing w:val="40"/>
          <w:sz w:val="22"/>
        </w:rPr>
        <w:t> </w:t>
      </w:r>
      <w:r>
        <w:rPr>
          <w:sz w:val="22"/>
        </w:rPr>
        <w:t>some eight</w:t>
      </w:r>
      <w:r>
        <w:rPr>
          <w:spacing w:val="40"/>
          <w:sz w:val="22"/>
        </w:rPr>
        <w:t> </w:t>
      </w:r>
      <w:r>
        <w:rPr>
          <w:sz w:val="22"/>
        </w:rPr>
        <w:t>years</w:t>
      </w:r>
      <w:r>
        <w:rPr>
          <w:spacing w:val="40"/>
          <w:sz w:val="22"/>
        </w:rPr>
        <w:t> </w:t>
      </w:r>
      <w:r>
        <w:rPr>
          <w:sz w:val="22"/>
        </w:rPr>
        <w:t>since</w:t>
      </w:r>
      <w:r>
        <w:rPr>
          <w:spacing w:val="40"/>
          <w:sz w:val="22"/>
        </w:rPr>
        <w:t> </w:t>
      </w:r>
      <w:r>
        <w:rPr>
          <w:sz w:val="22"/>
        </w:rPr>
        <w:t>Feynman</w:t>
      </w:r>
      <w:r>
        <w:rPr>
          <w:spacing w:val="40"/>
          <w:sz w:val="22"/>
        </w:rPr>
        <w:t> </w:t>
      </w:r>
      <w:r>
        <w:rPr>
          <w:sz w:val="22"/>
        </w:rPr>
        <w:t>died</w:t>
      </w:r>
      <w:r>
        <w:rPr>
          <w:spacing w:val="40"/>
          <w:sz w:val="22"/>
        </w:rPr>
        <w:t> </w:t>
      </w:r>
      <w:r>
        <w:rPr>
          <w:sz w:val="22"/>
        </w:rPr>
        <w:t>I feel</w:t>
      </w:r>
      <w:r>
        <w:rPr>
          <w:spacing w:val="40"/>
          <w:sz w:val="22"/>
        </w:rPr>
        <w:t> </w:t>
      </w:r>
      <w:r>
        <w:rPr>
          <w:sz w:val="22"/>
        </w:rPr>
        <w:t>it</w:t>
      </w:r>
      <w:r>
        <w:rPr>
          <w:spacing w:val="40"/>
          <w:sz w:val="22"/>
        </w:rPr>
        <w:t> </w:t>
      </w:r>
      <w:r>
        <w:rPr>
          <w:sz w:val="22"/>
        </w:rPr>
        <w:t>necessary</w:t>
      </w:r>
      <w:r>
        <w:rPr>
          <w:spacing w:val="40"/>
          <w:sz w:val="22"/>
        </w:rPr>
        <w:t> </w:t>
      </w:r>
      <w:r>
        <w:rPr>
          <w:sz w:val="22"/>
        </w:rPr>
        <w:t>to explain the genesis of these 'Feynman Lectures on Computation'. In November 1987 I received a call from Helen Tuck, Feynman's secretary of many years, saying that Feynman wanted me to write up his lecture notes on computation for publication. Sixteen years earlier, as a post-doc at CalTech I had declined the opportunity to edit his 'Parton' lectures on the grounds that it would be a distraction from my research. I had often regretted this</w:t>
      </w:r>
      <w:r>
        <w:rPr>
          <w:spacing w:val="-4"/>
          <w:sz w:val="22"/>
        </w:rPr>
        <w:t> </w:t>
      </w:r>
      <w:r>
        <w:rPr>
          <w:sz w:val="22"/>
        </w:rPr>
        <w:t>decision so I did not take much</w:t>
      </w:r>
      <w:r>
        <w:rPr>
          <w:spacing w:val="31"/>
          <w:sz w:val="22"/>
        </w:rPr>
        <w:t> </w:t>
      </w:r>
      <w:r>
        <w:rPr>
          <w:sz w:val="22"/>
        </w:rPr>
        <w:t>persuading</w:t>
      </w:r>
      <w:r>
        <w:rPr>
          <w:spacing w:val="40"/>
          <w:sz w:val="22"/>
        </w:rPr>
        <w:t> </w:t>
      </w:r>
      <w:r>
        <w:rPr>
          <w:sz w:val="22"/>
        </w:rPr>
        <w:t>to give it a try</w:t>
      </w:r>
      <w:r>
        <w:rPr>
          <w:spacing w:val="28"/>
          <w:sz w:val="22"/>
        </w:rPr>
        <w:t> </w:t>
      </w:r>
      <w:r>
        <w:rPr>
          <w:sz w:val="22"/>
        </w:rPr>
        <w:t>this time around.</w:t>
      </w:r>
      <w:r>
        <w:rPr>
          <w:spacing w:val="33"/>
          <w:sz w:val="22"/>
        </w:rPr>
        <w:t> </w:t>
      </w:r>
      <w:r>
        <w:rPr>
          <w:sz w:val="22"/>
        </w:rPr>
        <w:t>At CalTech</w:t>
      </w:r>
      <w:r>
        <w:rPr>
          <w:spacing w:val="34"/>
          <w:sz w:val="22"/>
        </w:rPr>
        <w:t> </w:t>
      </w:r>
      <w:r>
        <w:rPr>
          <w:sz w:val="22"/>
        </w:rPr>
        <w:t>that first</w:t>
      </w:r>
      <w:r>
        <w:rPr>
          <w:spacing w:val="34"/>
          <w:sz w:val="22"/>
        </w:rPr>
        <w:t> </w:t>
      </w:r>
      <w:r>
        <w:rPr>
          <w:sz w:val="22"/>
        </w:rPr>
        <w:t>time,</w:t>
      </w:r>
      <w:r>
        <w:rPr>
          <w:spacing w:val="30"/>
          <w:sz w:val="22"/>
        </w:rPr>
        <w:t> </w:t>
      </w:r>
      <w:r>
        <w:rPr>
          <w:sz w:val="22"/>
        </w:rPr>
        <w:t>I was a particle physicist, but ten years later, on a sabbatical visit to CalTech in 1981, I became interested in computational physics problems -</w:t>
      </w:r>
      <w:r>
        <w:rPr>
          <w:spacing w:val="40"/>
          <w:sz w:val="22"/>
        </w:rPr>
        <w:t> </w:t>
      </w:r>
      <w:r>
        <w:rPr>
          <w:sz w:val="22"/>
        </w:rPr>
        <w:t>playing with variational</w:t>
      </w:r>
      <w:r>
        <w:rPr>
          <w:spacing w:val="40"/>
          <w:sz w:val="22"/>
        </w:rPr>
        <w:t> </w:t>
      </w:r>
      <w:r>
        <w:rPr>
          <w:sz w:val="22"/>
        </w:rPr>
        <w:t>approaches</w:t>
      </w:r>
      <w:r>
        <w:rPr>
          <w:spacing w:val="40"/>
          <w:sz w:val="22"/>
        </w:rPr>
        <w:t> </w:t>
      </w:r>
      <w:r>
        <w:rPr>
          <w:sz w:val="22"/>
        </w:rPr>
        <w:t>that </w:t>
      </w:r>
      <w:r>
        <w:rPr>
          <w:sz w:val="21"/>
        </w:rPr>
        <w:t>(I </w:t>
      </w:r>
      <w:r>
        <w:rPr>
          <w:sz w:val="22"/>
        </w:rPr>
        <w:t>later found</w:t>
      </w:r>
      <w:r>
        <w:rPr>
          <w:spacing w:val="40"/>
          <w:sz w:val="22"/>
        </w:rPr>
        <w:t> </w:t>
      </w:r>
      <w:r>
        <w:rPr>
          <w:sz w:val="22"/>
        </w:rPr>
        <w:t>out) were similar to techniques Feynman</w:t>
      </w:r>
      <w:r>
        <w:rPr>
          <w:spacing w:val="40"/>
          <w:sz w:val="22"/>
        </w:rPr>
        <w:t> </w:t>
      </w:r>
      <w:r>
        <w:rPr>
          <w:sz w:val="22"/>
        </w:rPr>
        <w:t>had</w:t>
      </w:r>
      <w:r>
        <w:rPr>
          <w:spacing w:val="35"/>
          <w:sz w:val="22"/>
        </w:rPr>
        <w:t> </w:t>
      </w:r>
      <w:r>
        <w:rPr>
          <w:sz w:val="22"/>
        </w:rPr>
        <w:t>used</w:t>
      </w:r>
      <w:r>
        <w:rPr>
          <w:spacing w:val="37"/>
          <w:sz w:val="22"/>
        </w:rPr>
        <w:t> </w:t>
      </w:r>
      <w:r>
        <w:rPr>
          <w:sz w:val="22"/>
        </w:rPr>
        <w:t>many</w:t>
      </w:r>
      <w:r>
        <w:rPr>
          <w:spacing w:val="40"/>
          <w:sz w:val="22"/>
        </w:rPr>
        <w:t> </w:t>
      </w:r>
      <w:r>
        <w:rPr>
          <w:sz w:val="22"/>
        </w:rPr>
        <w:t>years</w:t>
      </w:r>
      <w:r>
        <w:rPr>
          <w:spacing w:val="37"/>
          <w:sz w:val="22"/>
        </w:rPr>
        <w:t> </w:t>
      </w:r>
      <w:r>
        <w:rPr>
          <w:sz w:val="22"/>
        </w:rPr>
        <w:t>before.</w:t>
      </w:r>
      <w:r>
        <w:rPr>
          <w:spacing w:val="32"/>
          <w:sz w:val="22"/>
        </w:rPr>
        <w:t> </w:t>
      </w:r>
      <w:r>
        <w:rPr>
          <w:sz w:val="22"/>
        </w:rPr>
        <w:t>The</w:t>
      </w:r>
      <w:r>
        <w:rPr>
          <w:spacing w:val="28"/>
          <w:sz w:val="22"/>
        </w:rPr>
        <w:t> </w:t>
      </w:r>
      <w:r>
        <w:rPr>
          <w:sz w:val="22"/>
        </w:rPr>
        <w:t>stimulus</w:t>
      </w:r>
      <w:r>
        <w:rPr>
          <w:spacing w:val="37"/>
          <w:sz w:val="22"/>
        </w:rPr>
        <w:t> </w:t>
      </w:r>
      <w:r>
        <w:rPr>
          <w:sz w:val="22"/>
        </w:rPr>
        <w:t>of</w:t>
      </w:r>
      <w:r>
        <w:rPr>
          <w:spacing w:val="37"/>
          <w:sz w:val="22"/>
        </w:rPr>
        <w:t> </w:t>
      </w:r>
      <w:r>
        <w:rPr>
          <w:sz w:val="22"/>
        </w:rPr>
        <w:t>a</w:t>
      </w:r>
      <w:r>
        <w:rPr>
          <w:spacing w:val="25"/>
          <w:sz w:val="22"/>
        </w:rPr>
        <w:t> </w:t>
      </w:r>
      <w:r>
        <w:rPr>
          <w:sz w:val="22"/>
        </w:rPr>
        <w:t>CalTech</w:t>
      </w:r>
      <w:r>
        <w:rPr>
          <w:spacing w:val="37"/>
          <w:sz w:val="22"/>
        </w:rPr>
        <w:t> </w:t>
      </w:r>
      <w:r>
        <w:rPr>
          <w:sz w:val="22"/>
        </w:rPr>
        <w:t>colloquium on 'The Future of </w:t>
      </w:r>
      <w:r>
        <w:rPr>
          <w:b/>
          <w:sz w:val="21"/>
        </w:rPr>
        <w:t>VLSI' </w:t>
      </w:r>
      <w:r>
        <w:rPr>
          <w:sz w:val="22"/>
        </w:rPr>
        <w:t>by Carver Mead then began my move towards parallel computing</w:t>
      </w:r>
      <w:r>
        <w:rPr>
          <w:spacing w:val="40"/>
          <w:sz w:val="22"/>
        </w:rPr>
        <w:t> </w:t>
      </w:r>
      <w:r>
        <w:rPr>
          <w:sz w:val="22"/>
        </w:rPr>
        <w:t>and computer science.</w:t>
      </w:r>
    </w:p>
    <w:p>
      <w:pPr>
        <w:pStyle w:val="BodyText"/>
        <w:spacing w:before="21"/>
        <w:rPr>
          <w:sz w:val="22"/>
        </w:rPr>
      </w:pPr>
    </w:p>
    <w:p>
      <w:pPr>
        <w:spacing w:line="242" w:lineRule="auto" w:before="0"/>
        <w:ind w:left="153" w:right="160" w:firstLine="581"/>
        <w:jc w:val="both"/>
        <w:rPr>
          <w:sz w:val="22"/>
        </w:rPr>
      </w:pPr>
      <w:r>
        <w:rPr>
          <w:sz w:val="22"/>
        </w:rPr>
        <w:t>Feynman had an interest in computing for many years, dating back to the Manhattan project and the modeling of the plutonium implosion bomb. In 'Los Alamos from Below', published in 'Surely You'</w:t>
      </w:r>
      <w:r>
        <w:rPr>
          <w:spacing w:val="-14"/>
          <w:sz w:val="22"/>
        </w:rPr>
        <w:t> </w:t>
      </w:r>
      <w:r>
        <w:rPr>
          <w:sz w:val="22"/>
        </w:rPr>
        <w:t>re Joking, Mr. Feynman!', Feynman recounts how he was put in charge of the 'IBM group' to calculate the energy release during implosion. Even in those days before the advent of the digital computer, Feynman and his team worked out ways to do bomb</w:t>
      </w:r>
      <w:r>
        <w:rPr>
          <w:spacing w:val="80"/>
          <w:sz w:val="22"/>
        </w:rPr>
        <w:t> </w:t>
      </w:r>
      <w:r>
        <w:rPr>
          <w:sz w:val="22"/>
        </w:rPr>
        <w:t>calculations in parallel. The official record at CalTech lists Feynman as joining with John Hopfield and Carver Mead in 1981 to give an interdisciplinary course entitled 'The Physics of Computation'. The course was given for two years and John</w:t>
      </w:r>
      <w:r>
        <w:rPr>
          <w:spacing w:val="40"/>
          <w:sz w:val="22"/>
        </w:rPr>
        <w:t> </w:t>
      </w:r>
      <w:r>
        <w:rPr>
          <w:sz w:val="22"/>
        </w:rPr>
        <w:t>Hopfield</w:t>
      </w:r>
      <w:r>
        <w:rPr>
          <w:spacing w:val="40"/>
          <w:sz w:val="22"/>
        </w:rPr>
        <w:t> </w:t>
      </w:r>
      <w:r>
        <w:rPr>
          <w:sz w:val="22"/>
        </w:rPr>
        <w:t>remembers</w:t>
      </w:r>
      <w:r>
        <w:rPr>
          <w:spacing w:val="40"/>
          <w:sz w:val="22"/>
        </w:rPr>
        <w:t> </w:t>
      </w:r>
      <w:r>
        <w:rPr>
          <w:sz w:val="22"/>
        </w:rPr>
        <w:t>that all</w:t>
      </w:r>
      <w:r>
        <w:rPr>
          <w:spacing w:val="40"/>
          <w:sz w:val="22"/>
        </w:rPr>
        <w:t> </w:t>
      </w:r>
      <w:r>
        <w:rPr>
          <w:sz w:val="22"/>
        </w:rPr>
        <w:t>three of</w:t>
      </w:r>
      <w:r>
        <w:rPr>
          <w:spacing w:val="40"/>
          <w:sz w:val="22"/>
        </w:rPr>
        <w:t> </w:t>
      </w:r>
      <w:r>
        <w:rPr>
          <w:sz w:val="22"/>
        </w:rPr>
        <w:t>them</w:t>
      </w:r>
      <w:r>
        <w:rPr>
          <w:spacing w:val="40"/>
          <w:sz w:val="22"/>
        </w:rPr>
        <w:t> </w:t>
      </w:r>
      <w:r>
        <w:rPr>
          <w:sz w:val="22"/>
        </w:rPr>
        <w:t>never</w:t>
      </w:r>
      <w:r>
        <w:rPr>
          <w:spacing w:val="40"/>
          <w:sz w:val="22"/>
        </w:rPr>
        <w:t> </w:t>
      </w:r>
      <w:r>
        <w:rPr>
          <w:sz w:val="22"/>
        </w:rPr>
        <w:t>managed</w:t>
      </w:r>
      <w:r>
        <w:rPr>
          <w:spacing w:val="40"/>
          <w:sz w:val="22"/>
        </w:rPr>
        <w:t> </w:t>
      </w:r>
      <w:r>
        <w:rPr>
          <w:sz w:val="22"/>
        </w:rPr>
        <w:t>to give</w:t>
      </w:r>
      <w:r>
        <w:rPr>
          <w:spacing w:val="40"/>
          <w:sz w:val="22"/>
        </w:rPr>
        <w:t> </w:t>
      </w:r>
      <w:r>
        <w:rPr>
          <w:sz w:val="22"/>
        </w:rPr>
        <w:t>the course together in the same year: one year Feynman was ill, and the second year Mead</w:t>
      </w:r>
      <w:r>
        <w:rPr>
          <w:spacing w:val="31"/>
          <w:sz w:val="22"/>
        </w:rPr>
        <w:t> </w:t>
      </w:r>
      <w:r>
        <w:rPr>
          <w:sz w:val="22"/>
        </w:rPr>
        <w:t>was</w:t>
      </w:r>
      <w:r>
        <w:rPr>
          <w:spacing w:val="26"/>
          <w:sz w:val="22"/>
        </w:rPr>
        <w:t> </w:t>
      </w:r>
      <w:r>
        <w:rPr>
          <w:sz w:val="22"/>
        </w:rPr>
        <w:t>on</w:t>
      </w:r>
      <w:r>
        <w:rPr>
          <w:spacing w:val="26"/>
          <w:sz w:val="22"/>
        </w:rPr>
        <w:t> </w:t>
      </w:r>
      <w:r>
        <w:rPr>
          <w:sz w:val="22"/>
        </w:rPr>
        <w:t>leave.</w:t>
      </w:r>
      <w:r>
        <w:rPr>
          <w:spacing w:val="24"/>
          <w:sz w:val="22"/>
        </w:rPr>
        <w:t> </w:t>
      </w:r>
      <w:r>
        <w:rPr>
          <w:sz w:val="22"/>
        </w:rPr>
        <w:t>A</w:t>
      </w:r>
      <w:r>
        <w:rPr>
          <w:spacing w:val="25"/>
          <w:sz w:val="22"/>
        </w:rPr>
        <w:t> </w:t>
      </w:r>
      <w:r>
        <w:rPr>
          <w:sz w:val="22"/>
        </w:rPr>
        <w:t>handout</w:t>
      </w:r>
      <w:r>
        <w:rPr>
          <w:spacing w:val="24"/>
          <w:sz w:val="22"/>
        </w:rPr>
        <w:t> </w:t>
      </w:r>
      <w:r>
        <w:rPr>
          <w:sz w:val="22"/>
        </w:rPr>
        <w:t>from</w:t>
      </w:r>
      <w:r>
        <w:rPr>
          <w:spacing w:val="24"/>
          <w:sz w:val="22"/>
        </w:rPr>
        <w:t> </w:t>
      </w:r>
      <w:r>
        <w:rPr>
          <w:sz w:val="22"/>
        </w:rPr>
        <w:t>the course</w:t>
      </w:r>
      <w:r>
        <w:rPr>
          <w:spacing w:val="27"/>
          <w:sz w:val="22"/>
        </w:rPr>
        <w:t> </w:t>
      </w:r>
      <w:r>
        <w:rPr>
          <w:sz w:val="22"/>
        </w:rPr>
        <w:t>of</w:t>
      </w:r>
      <w:r>
        <w:rPr>
          <w:spacing w:val="26"/>
          <w:sz w:val="22"/>
        </w:rPr>
        <w:t> </w:t>
      </w:r>
      <w:r>
        <w:rPr>
          <w:sz w:val="22"/>
        </w:rPr>
        <w:t>1982/3</w:t>
      </w:r>
      <w:r>
        <w:rPr>
          <w:spacing w:val="26"/>
          <w:sz w:val="22"/>
        </w:rPr>
        <w:t> </w:t>
      </w:r>
      <w:r>
        <w:rPr>
          <w:sz w:val="22"/>
        </w:rPr>
        <w:t>reveals</w:t>
      </w:r>
      <w:r>
        <w:rPr>
          <w:spacing w:val="31"/>
          <w:sz w:val="22"/>
        </w:rPr>
        <w:t> </w:t>
      </w:r>
      <w:r>
        <w:rPr>
          <w:sz w:val="22"/>
        </w:rPr>
        <w:t>the flavor</w:t>
      </w:r>
      <w:r>
        <w:rPr>
          <w:spacing w:val="28"/>
          <w:sz w:val="22"/>
        </w:rPr>
        <w:t> </w:t>
      </w:r>
      <w:r>
        <w:rPr>
          <w:sz w:val="22"/>
        </w:rPr>
        <w:t>of the course: a basic primer on computation, computability and information theory followed by a section</w:t>
      </w:r>
      <w:r>
        <w:rPr>
          <w:spacing w:val="40"/>
          <w:sz w:val="22"/>
        </w:rPr>
        <w:t> </w:t>
      </w:r>
      <w:r>
        <w:rPr>
          <w:sz w:val="22"/>
        </w:rPr>
        <w:t>entitled</w:t>
      </w:r>
      <w:r>
        <w:rPr>
          <w:spacing w:val="40"/>
          <w:sz w:val="22"/>
        </w:rPr>
        <w:t> </w:t>
      </w:r>
      <w:r>
        <w:rPr>
          <w:sz w:val="22"/>
        </w:rPr>
        <w:t>'Limits on computation arising in the physical world and "fundamental"</w:t>
      </w:r>
      <w:r>
        <w:rPr>
          <w:spacing w:val="40"/>
          <w:sz w:val="22"/>
        </w:rPr>
        <w:t> </w:t>
      </w:r>
      <w:r>
        <w:rPr>
          <w:sz w:val="22"/>
        </w:rPr>
        <w:t>limits on computation'. The lectures that year were</w:t>
      </w:r>
      <w:r>
        <w:rPr>
          <w:spacing w:val="40"/>
          <w:sz w:val="22"/>
        </w:rPr>
        <w:t> </w:t>
      </w:r>
      <w:r>
        <w:rPr>
          <w:sz w:val="22"/>
        </w:rPr>
        <w:t>given by Feynman and Hopfield with guest lectures from experts such as Marvin Minsky, John Cocke and Charles Bennett. In the spring of 1983, through his connection</w:t>
      </w:r>
      <w:r>
        <w:rPr>
          <w:spacing w:val="40"/>
          <w:sz w:val="22"/>
        </w:rPr>
        <w:t> </w:t>
      </w:r>
      <w:r>
        <w:rPr>
          <w:sz w:val="22"/>
        </w:rPr>
        <w:t>with MIT and his son Carl, Feynman worked as a consultant for Danny Hillis at Thinking Machines, an ambitious, new parallel computer </w:t>
      </w:r>
      <w:r>
        <w:rPr>
          <w:spacing w:val="-2"/>
          <w:sz w:val="22"/>
        </w:rPr>
        <w:t>company.</w:t>
      </w:r>
    </w:p>
    <w:p>
      <w:pPr>
        <w:pStyle w:val="BodyText"/>
        <w:spacing w:before="12"/>
        <w:rPr>
          <w:sz w:val="22"/>
        </w:rPr>
      </w:pPr>
    </w:p>
    <w:p>
      <w:pPr>
        <w:spacing w:before="0"/>
        <w:ind w:left="169" w:right="162" w:firstLine="583"/>
        <w:jc w:val="both"/>
        <w:rPr>
          <w:sz w:val="22"/>
        </w:rPr>
      </w:pPr>
      <w:r>
        <w:rPr>
          <w:w w:val="105"/>
          <w:sz w:val="22"/>
        </w:rPr>
        <w:t>In</w:t>
      </w:r>
      <w:r>
        <w:rPr>
          <w:spacing w:val="-15"/>
          <w:w w:val="105"/>
          <w:sz w:val="22"/>
        </w:rPr>
        <w:t> </w:t>
      </w:r>
      <w:r>
        <w:rPr>
          <w:w w:val="105"/>
          <w:sz w:val="22"/>
        </w:rPr>
        <w:t>the</w:t>
      </w:r>
      <w:r>
        <w:rPr>
          <w:spacing w:val="-14"/>
          <w:w w:val="105"/>
          <w:sz w:val="22"/>
        </w:rPr>
        <w:t> </w:t>
      </w:r>
      <w:r>
        <w:rPr>
          <w:w w:val="105"/>
          <w:sz w:val="22"/>
        </w:rPr>
        <w:t>fall</w:t>
      </w:r>
      <w:r>
        <w:rPr>
          <w:spacing w:val="-15"/>
          <w:w w:val="105"/>
          <w:sz w:val="22"/>
        </w:rPr>
        <w:t> </w:t>
      </w:r>
      <w:r>
        <w:rPr>
          <w:w w:val="105"/>
          <w:sz w:val="22"/>
        </w:rPr>
        <w:t>of</w:t>
      </w:r>
      <w:r>
        <w:rPr>
          <w:spacing w:val="-14"/>
          <w:w w:val="105"/>
          <w:sz w:val="22"/>
        </w:rPr>
        <w:t> </w:t>
      </w:r>
      <w:r>
        <w:rPr>
          <w:w w:val="105"/>
          <w:sz w:val="22"/>
        </w:rPr>
        <w:t>1983,</w:t>
      </w:r>
      <w:r>
        <w:rPr>
          <w:spacing w:val="-15"/>
          <w:w w:val="105"/>
          <w:sz w:val="22"/>
        </w:rPr>
        <w:t> </w:t>
      </w:r>
      <w:r>
        <w:rPr>
          <w:w w:val="105"/>
          <w:sz w:val="22"/>
        </w:rPr>
        <w:t>Feynman</w:t>
      </w:r>
      <w:r>
        <w:rPr>
          <w:spacing w:val="-14"/>
          <w:w w:val="105"/>
          <w:sz w:val="22"/>
        </w:rPr>
        <w:t> </w:t>
      </w:r>
      <w:r>
        <w:rPr>
          <w:w w:val="105"/>
          <w:sz w:val="22"/>
        </w:rPr>
        <w:t>first</w:t>
      </w:r>
      <w:r>
        <w:rPr>
          <w:spacing w:val="-14"/>
          <w:w w:val="105"/>
          <w:sz w:val="22"/>
        </w:rPr>
        <w:t> </w:t>
      </w:r>
      <w:r>
        <w:rPr>
          <w:w w:val="105"/>
          <w:sz w:val="22"/>
        </w:rPr>
        <w:t>gave</w:t>
      </w:r>
      <w:r>
        <w:rPr>
          <w:spacing w:val="-15"/>
          <w:w w:val="105"/>
          <w:sz w:val="22"/>
        </w:rPr>
        <w:t> </w:t>
      </w:r>
      <w:r>
        <w:rPr>
          <w:w w:val="105"/>
          <w:sz w:val="22"/>
        </w:rPr>
        <w:t>a</w:t>
      </w:r>
      <w:r>
        <w:rPr>
          <w:spacing w:val="-14"/>
          <w:w w:val="105"/>
          <w:sz w:val="22"/>
        </w:rPr>
        <w:t> </w:t>
      </w:r>
      <w:r>
        <w:rPr>
          <w:w w:val="105"/>
          <w:sz w:val="22"/>
        </w:rPr>
        <w:t>course</w:t>
      </w:r>
      <w:r>
        <w:rPr>
          <w:spacing w:val="-15"/>
          <w:w w:val="105"/>
          <w:sz w:val="22"/>
        </w:rPr>
        <w:t> </w:t>
      </w:r>
      <w:r>
        <w:rPr>
          <w:w w:val="105"/>
          <w:sz w:val="22"/>
        </w:rPr>
        <w:t>on</w:t>
      </w:r>
      <w:r>
        <w:rPr>
          <w:spacing w:val="-14"/>
          <w:w w:val="105"/>
          <w:sz w:val="22"/>
        </w:rPr>
        <w:t> </w:t>
      </w:r>
      <w:r>
        <w:rPr>
          <w:w w:val="105"/>
          <w:sz w:val="22"/>
        </w:rPr>
        <w:t>computing</w:t>
      </w:r>
      <w:r>
        <w:rPr>
          <w:spacing w:val="-6"/>
          <w:w w:val="105"/>
          <w:sz w:val="22"/>
        </w:rPr>
        <w:t> </w:t>
      </w:r>
      <w:r>
        <w:rPr>
          <w:w w:val="105"/>
          <w:sz w:val="22"/>
        </w:rPr>
        <w:t>by</w:t>
      </w:r>
      <w:r>
        <w:rPr>
          <w:spacing w:val="-11"/>
          <w:w w:val="105"/>
          <w:sz w:val="22"/>
        </w:rPr>
        <w:t> </w:t>
      </w:r>
      <w:r>
        <w:rPr>
          <w:w w:val="105"/>
          <w:sz w:val="22"/>
        </w:rPr>
        <w:t>himself, listed</w:t>
      </w:r>
      <w:r>
        <w:rPr>
          <w:spacing w:val="16"/>
          <w:w w:val="105"/>
          <w:sz w:val="22"/>
        </w:rPr>
        <w:t> </w:t>
      </w:r>
      <w:r>
        <w:rPr>
          <w:w w:val="105"/>
          <w:sz w:val="22"/>
        </w:rPr>
        <w:t>in</w:t>
      </w:r>
      <w:r>
        <w:rPr>
          <w:spacing w:val="12"/>
          <w:w w:val="105"/>
          <w:sz w:val="22"/>
        </w:rPr>
        <w:t> </w:t>
      </w:r>
      <w:r>
        <w:rPr>
          <w:w w:val="105"/>
          <w:sz w:val="22"/>
        </w:rPr>
        <w:t>the</w:t>
      </w:r>
      <w:r>
        <w:rPr>
          <w:spacing w:val="10"/>
          <w:w w:val="105"/>
          <w:sz w:val="22"/>
        </w:rPr>
        <w:t> </w:t>
      </w:r>
      <w:r>
        <w:rPr>
          <w:w w:val="105"/>
          <w:sz w:val="22"/>
        </w:rPr>
        <w:t>CalTech</w:t>
      </w:r>
      <w:r>
        <w:rPr>
          <w:spacing w:val="26"/>
          <w:w w:val="105"/>
          <w:sz w:val="22"/>
        </w:rPr>
        <w:t> </w:t>
      </w:r>
      <w:r>
        <w:rPr>
          <w:w w:val="105"/>
          <w:sz w:val="22"/>
        </w:rPr>
        <w:t>record</w:t>
      </w:r>
      <w:r>
        <w:rPr>
          <w:spacing w:val="16"/>
          <w:w w:val="105"/>
          <w:sz w:val="22"/>
        </w:rPr>
        <w:t> </w:t>
      </w:r>
      <w:r>
        <w:rPr>
          <w:w w:val="105"/>
          <w:sz w:val="22"/>
        </w:rPr>
        <w:t>as</w:t>
      </w:r>
      <w:r>
        <w:rPr>
          <w:spacing w:val="9"/>
          <w:w w:val="105"/>
          <w:sz w:val="22"/>
        </w:rPr>
        <w:t> </w:t>
      </w:r>
      <w:r>
        <w:rPr>
          <w:w w:val="105"/>
          <w:sz w:val="22"/>
        </w:rPr>
        <w:t>being</w:t>
      </w:r>
      <w:r>
        <w:rPr>
          <w:spacing w:val="10"/>
          <w:w w:val="105"/>
          <w:sz w:val="22"/>
        </w:rPr>
        <w:t> </w:t>
      </w:r>
      <w:r>
        <w:rPr>
          <w:w w:val="105"/>
          <w:sz w:val="22"/>
        </w:rPr>
        <w:t>called</w:t>
      </w:r>
      <w:r>
        <w:rPr>
          <w:spacing w:val="26"/>
          <w:w w:val="105"/>
          <w:sz w:val="22"/>
        </w:rPr>
        <w:t> </w:t>
      </w:r>
      <w:r>
        <w:rPr>
          <w:w w:val="105"/>
          <w:sz w:val="22"/>
        </w:rPr>
        <w:t>'Potentialities</w:t>
      </w:r>
      <w:r>
        <w:rPr>
          <w:spacing w:val="5"/>
          <w:w w:val="105"/>
          <w:sz w:val="22"/>
        </w:rPr>
        <w:t> </w:t>
      </w:r>
      <w:r>
        <w:rPr>
          <w:w w:val="105"/>
          <w:sz w:val="22"/>
        </w:rPr>
        <w:t>and</w:t>
      </w:r>
      <w:r>
        <w:rPr>
          <w:spacing w:val="12"/>
          <w:w w:val="105"/>
          <w:sz w:val="22"/>
        </w:rPr>
        <w:t> </w:t>
      </w:r>
      <w:r>
        <w:rPr>
          <w:w w:val="105"/>
          <w:sz w:val="22"/>
        </w:rPr>
        <w:t>Limitations</w:t>
      </w:r>
      <w:r>
        <w:rPr>
          <w:spacing w:val="20"/>
          <w:w w:val="105"/>
          <w:sz w:val="22"/>
        </w:rPr>
        <w:t> </w:t>
      </w:r>
      <w:r>
        <w:rPr>
          <w:spacing w:val="-5"/>
          <w:w w:val="105"/>
          <w:sz w:val="22"/>
        </w:rPr>
        <w:t>of</w:t>
      </w:r>
    </w:p>
    <w:p>
      <w:pPr>
        <w:spacing w:after="0"/>
        <w:jc w:val="both"/>
        <w:rPr>
          <w:sz w:val="22"/>
        </w:rPr>
        <w:sectPr>
          <w:pgSz w:w="8450" w:h="12230"/>
          <w:pgMar w:header="0" w:footer="0" w:top="1340" w:bottom="280" w:left="425" w:right="425"/>
        </w:sectPr>
      </w:pPr>
    </w:p>
    <w:p>
      <w:pPr>
        <w:tabs>
          <w:tab w:pos="7266" w:val="left" w:leader="none"/>
        </w:tabs>
        <w:spacing w:before="72"/>
        <w:ind w:left="2657" w:right="0" w:firstLine="0"/>
        <w:jc w:val="left"/>
        <w:rPr>
          <w:sz w:val="19"/>
        </w:rPr>
      </w:pPr>
      <w:r>
        <w:rPr>
          <w:rFonts w:ascii="Arial"/>
          <w:w w:val="105"/>
          <w:sz w:val="20"/>
        </w:rPr>
        <w:t>EDITOR'S</w:t>
      </w:r>
      <w:r>
        <w:rPr>
          <w:rFonts w:ascii="Arial"/>
          <w:spacing w:val="-2"/>
          <w:w w:val="105"/>
          <w:sz w:val="20"/>
        </w:rPr>
        <w:t> FOREWORD</w:t>
      </w:r>
      <w:r>
        <w:rPr>
          <w:rFonts w:ascii="Arial"/>
          <w:sz w:val="20"/>
        </w:rPr>
        <w:tab/>
      </w:r>
      <w:r>
        <w:rPr>
          <w:spacing w:val="-5"/>
          <w:w w:val="105"/>
          <w:sz w:val="19"/>
        </w:rPr>
        <w:t>ix</w:t>
      </w:r>
    </w:p>
    <w:p>
      <w:pPr>
        <w:pStyle w:val="BodyText"/>
        <w:rPr>
          <w:sz w:val="16"/>
        </w:rPr>
      </w:pPr>
      <w:r>
        <w:rPr>
          <w:sz w:val="16"/>
        </w:rPr>
        <mc:AlternateContent>
          <mc:Choice Requires="wps">
            <w:drawing>
              <wp:anchor distT="0" distB="0" distL="0" distR="0" allowOverlap="1" layoutInCell="1" locked="0" behindDoc="1" simplePos="0" relativeHeight="487590400">
                <wp:simplePos x="0" y="0"/>
                <wp:positionH relativeFrom="page">
                  <wp:posOffset>366591</wp:posOffset>
                </wp:positionH>
                <wp:positionV relativeFrom="paragraph">
                  <wp:posOffset>132316</wp:posOffset>
                </wp:positionV>
                <wp:extent cx="463169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631690" cy="1270"/>
                        </a:xfrm>
                        <a:custGeom>
                          <a:avLst/>
                          <a:gdLst/>
                          <a:ahLst/>
                          <a:cxnLst/>
                          <a:rect l="l" t="t" r="r" b="b"/>
                          <a:pathLst>
                            <a:path w="4631690" h="0">
                              <a:moveTo>
                                <a:pt x="0" y="0"/>
                              </a:moveTo>
                              <a:lnTo>
                                <a:pt x="463127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0.418604pt;width:364.7pt;height:.1pt;mso-position-horizontal-relative:page;mso-position-vertical-relative:paragraph;z-index:-15726080;mso-wrap-distance-left:0;mso-wrap-distance-right:0" id="docshape2" coordorigin="577,208" coordsize="7294,0" path="m577,208l7871,208e" filled="false" stroked="true" strokeweight=".721131pt" strokecolor="#000000">
                <v:path arrowok="t"/>
                <v:stroke dashstyle="solid"/>
                <w10:wrap type="topAndBottom"/>
              </v:shape>
            </w:pict>
          </mc:Fallback>
        </mc:AlternateContent>
      </w:r>
    </w:p>
    <w:p>
      <w:pPr>
        <w:spacing w:line="242" w:lineRule="auto" w:before="196"/>
        <w:ind w:left="153" w:right="177" w:firstLine="4"/>
        <w:jc w:val="both"/>
        <w:rPr>
          <w:sz w:val="22"/>
        </w:rPr>
      </w:pPr>
      <w:r>
        <w:rPr>
          <w:sz w:val="22"/>
        </w:rPr>
        <w:t>Computing</w:t>
      </w:r>
      <w:r>
        <w:rPr>
          <w:spacing w:val="40"/>
          <w:sz w:val="22"/>
        </w:rPr>
        <w:t> </w:t>
      </w:r>
      <w:r>
        <w:rPr>
          <w:sz w:val="22"/>
        </w:rPr>
        <w:t>Machines'.</w:t>
      </w:r>
      <w:r>
        <w:rPr>
          <w:spacing w:val="40"/>
          <w:sz w:val="22"/>
        </w:rPr>
        <w:t> </w:t>
      </w:r>
      <w:r>
        <w:rPr>
          <w:sz w:val="22"/>
        </w:rPr>
        <w:t>In</w:t>
      </w:r>
      <w:r>
        <w:rPr>
          <w:spacing w:val="40"/>
          <w:sz w:val="22"/>
        </w:rPr>
        <w:t> </w:t>
      </w:r>
      <w:r>
        <w:rPr>
          <w:sz w:val="22"/>
        </w:rPr>
        <w:t>the</w:t>
      </w:r>
      <w:r>
        <w:rPr>
          <w:spacing w:val="40"/>
          <w:sz w:val="22"/>
        </w:rPr>
        <w:t> </w:t>
      </w:r>
      <w:r>
        <w:rPr>
          <w:sz w:val="22"/>
        </w:rPr>
        <w:t>years</w:t>
      </w:r>
      <w:r>
        <w:rPr>
          <w:spacing w:val="40"/>
          <w:sz w:val="22"/>
        </w:rPr>
        <w:t> </w:t>
      </w:r>
      <w:r>
        <w:rPr>
          <w:sz w:val="22"/>
        </w:rPr>
        <w:t>1984/85</w:t>
      </w:r>
      <w:r>
        <w:rPr>
          <w:spacing w:val="40"/>
          <w:sz w:val="22"/>
        </w:rPr>
        <w:t> </w:t>
      </w:r>
      <w:r>
        <w:rPr>
          <w:sz w:val="22"/>
        </w:rPr>
        <w:t>and</w:t>
      </w:r>
      <w:r>
        <w:rPr>
          <w:spacing w:val="40"/>
          <w:sz w:val="22"/>
        </w:rPr>
        <w:t> </w:t>
      </w:r>
      <w:r>
        <w:rPr>
          <w:sz w:val="22"/>
        </w:rPr>
        <w:t>1985/86,</w:t>
      </w:r>
      <w:r>
        <w:rPr>
          <w:spacing w:val="40"/>
          <w:sz w:val="22"/>
        </w:rPr>
        <w:t> </w:t>
      </w:r>
      <w:r>
        <w:rPr>
          <w:sz w:val="22"/>
        </w:rPr>
        <w:t>the</w:t>
      </w:r>
      <w:r>
        <w:rPr>
          <w:spacing w:val="40"/>
          <w:sz w:val="22"/>
        </w:rPr>
        <w:t> </w:t>
      </w:r>
      <w:r>
        <w:rPr>
          <w:sz w:val="22"/>
        </w:rPr>
        <w:t>lectures</w:t>
      </w:r>
      <w:r>
        <w:rPr>
          <w:spacing w:val="40"/>
          <w:sz w:val="22"/>
        </w:rPr>
        <w:t> </w:t>
      </w:r>
      <w:r>
        <w:rPr>
          <w:sz w:val="22"/>
        </w:rPr>
        <w:t>were taped</w:t>
      </w:r>
      <w:r>
        <w:rPr>
          <w:spacing w:val="40"/>
          <w:sz w:val="22"/>
        </w:rPr>
        <w:t> </w:t>
      </w:r>
      <w:r>
        <w:rPr>
          <w:sz w:val="22"/>
        </w:rPr>
        <w:t>and</w:t>
      </w:r>
      <w:r>
        <w:rPr>
          <w:spacing w:val="40"/>
          <w:sz w:val="22"/>
        </w:rPr>
        <w:t> </w:t>
      </w:r>
      <w:r>
        <w:rPr>
          <w:sz w:val="22"/>
        </w:rPr>
        <w:t>it</w:t>
      </w:r>
      <w:r>
        <w:rPr>
          <w:spacing w:val="40"/>
          <w:sz w:val="22"/>
        </w:rPr>
        <w:t> </w:t>
      </w:r>
      <w:r>
        <w:rPr>
          <w:sz w:val="22"/>
        </w:rPr>
        <w:t>is</w:t>
      </w:r>
      <w:r>
        <w:rPr>
          <w:spacing w:val="39"/>
          <w:sz w:val="22"/>
        </w:rPr>
        <w:t> </w:t>
      </w:r>
      <w:r>
        <w:rPr>
          <w:sz w:val="22"/>
        </w:rPr>
        <w:t>from</w:t>
      </w:r>
      <w:r>
        <w:rPr>
          <w:spacing w:val="40"/>
          <w:sz w:val="22"/>
        </w:rPr>
        <w:t> </w:t>
      </w:r>
      <w:r>
        <w:rPr>
          <w:sz w:val="22"/>
        </w:rPr>
        <w:t>these</w:t>
      </w:r>
      <w:r>
        <w:rPr>
          <w:spacing w:val="40"/>
          <w:sz w:val="22"/>
        </w:rPr>
        <w:t> </w:t>
      </w:r>
      <w:r>
        <w:rPr>
          <w:sz w:val="22"/>
        </w:rPr>
        <w:t>tapes</w:t>
      </w:r>
      <w:r>
        <w:rPr>
          <w:spacing w:val="40"/>
          <w:sz w:val="22"/>
        </w:rPr>
        <w:t> </w:t>
      </w:r>
      <w:r>
        <w:rPr>
          <w:sz w:val="22"/>
        </w:rPr>
        <w:t>and</w:t>
      </w:r>
      <w:r>
        <w:rPr>
          <w:spacing w:val="40"/>
          <w:sz w:val="22"/>
        </w:rPr>
        <w:t> </w:t>
      </w:r>
      <w:r>
        <w:rPr>
          <w:sz w:val="22"/>
        </w:rPr>
        <w:t>Feynman's</w:t>
      </w:r>
      <w:r>
        <w:rPr>
          <w:spacing w:val="40"/>
          <w:sz w:val="22"/>
        </w:rPr>
        <w:t> </w:t>
      </w:r>
      <w:r>
        <w:rPr>
          <w:sz w:val="22"/>
        </w:rPr>
        <w:t>notebooks</w:t>
      </w:r>
      <w:r>
        <w:rPr>
          <w:spacing w:val="40"/>
          <w:sz w:val="22"/>
        </w:rPr>
        <w:t> </w:t>
      </w:r>
      <w:r>
        <w:rPr>
          <w:sz w:val="22"/>
        </w:rPr>
        <w:t>that</w:t>
      </w:r>
      <w:r>
        <w:rPr>
          <w:spacing w:val="40"/>
          <w:sz w:val="22"/>
        </w:rPr>
        <w:t> </w:t>
      </w:r>
      <w:r>
        <w:rPr>
          <w:sz w:val="22"/>
        </w:rPr>
        <w:t>these</w:t>
      </w:r>
      <w:r>
        <w:rPr>
          <w:spacing w:val="40"/>
          <w:sz w:val="22"/>
        </w:rPr>
        <w:t> </w:t>
      </w:r>
      <w:r>
        <w:rPr>
          <w:sz w:val="22"/>
        </w:rPr>
        <w:t>lecture notes have been reconstructed.</w:t>
      </w:r>
      <w:r>
        <w:rPr>
          <w:spacing w:val="-1"/>
          <w:sz w:val="22"/>
        </w:rPr>
        <w:t> </w:t>
      </w:r>
      <w:r>
        <w:rPr>
          <w:sz w:val="22"/>
        </w:rPr>
        <w:t>In reply to Helen Tuck, I told her I was visiting CalTech in January of 1988 to talk at the 'Hypercube Conference'. This was a parallel computing conference that originated from the pioneering work at CalTech by Geoffrey Fox and Chuck Seitz on their 'Cosmic Cube' parallel computer. I talked with Feynman</w:t>
      </w:r>
      <w:r>
        <w:rPr>
          <w:spacing w:val="40"/>
          <w:sz w:val="22"/>
        </w:rPr>
        <w:t> </w:t>
      </w:r>
      <w:r>
        <w:rPr>
          <w:sz w:val="22"/>
        </w:rPr>
        <w:t>in January and he was very keen that his lectures</w:t>
      </w:r>
      <w:r>
        <w:rPr>
          <w:spacing w:val="40"/>
          <w:sz w:val="22"/>
        </w:rPr>
        <w:t> </w:t>
      </w:r>
      <w:r>
        <w:rPr>
          <w:sz w:val="22"/>
        </w:rPr>
        <w:t>on computation</w:t>
      </w:r>
      <w:r>
        <w:rPr>
          <w:spacing w:val="40"/>
          <w:sz w:val="22"/>
        </w:rPr>
        <w:t> </w:t>
      </w:r>
      <w:r>
        <w:rPr>
          <w:sz w:val="22"/>
        </w:rPr>
        <w:t>should</w:t>
      </w:r>
      <w:r>
        <w:rPr>
          <w:spacing w:val="40"/>
          <w:sz w:val="22"/>
        </w:rPr>
        <w:t> </w:t>
      </w:r>
      <w:r>
        <w:rPr>
          <w:sz w:val="22"/>
        </w:rPr>
        <w:t>see the light of</w:t>
      </w:r>
      <w:r>
        <w:rPr>
          <w:spacing w:val="40"/>
          <w:sz w:val="22"/>
        </w:rPr>
        <w:t> </w:t>
      </w:r>
      <w:r>
        <w:rPr>
          <w:sz w:val="22"/>
        </w:rPr>
        <w:t>day.</w:t>
      </w:r>
      <w:r>
        <w:rPr>
          <w:spacing w:val="40"/>
          <w:sz w:val="22"/>
        </w:rPr>
        <w:t> </w:t>
      </w:r>
      <w:r>
        <w:rPr>
          <w:sz w:val="22"/>
        </w:rPr>
        <w:t>I agreed</w:t>
      </w:r>
      <w:r>
        <w:rPr>
          <w:spacing w:val="40"/>
          <w:sz w:val="22"/>
        </w:rPr>
        <w:t> </w:t>
      </w:r>
      <w:r>
        <w:rPr>
          <w:sz w:val="22"/>
        </w:rPr>
        <w:t>to take on the project and returned to Southampton with an agreement to keep in touch. Alas, Feynman died not long after this meeting and we had no chance for a more detailed</w:t>
      </w:r>
      <w:r>
        <w:rPr>
          <w:spacing w:val="40"/>
          <w:sz w:val="22"/>
        </w:rPr>
        <w:t> </w:t>
      </w:r>
      <w:r>
        <w:rPr>
          <w:sz w:val="22"/>
        </w:rPr>
        <w:t>dialogue</w:t>
      </w:r>
      <w:r>
        <w:rPr>
          <w:spacing w:val="40"/>
          <w:sz w:val="22"/>
        </w:rPr>
        <w:t> </w:t>
      </w:r>
      <w:r>
        <w:rPr>
          <w:sz w:val="22"/>
        </w:rPr>
        <w:t>about</w:t>
      </w:r>
      <w:r>
        <w:rPr>
          <w:spacing w:val="40"/>
          <w:sz w:val="22"/>
        </w:rPr>
        <w:t> </w:t>
      </w:r>
      <w:r>
        <w:rPr>
          <w:sz w:val="22"/>
        </w:rPr>
        <w:t>the</w:t>
      </w:r>
      <w:r>
        <w:rPr>
          <w:spacing w:val="40"/>
          <w:sz w:val="22"/>
        </w:rPr>
        <w:t> </w:t>
      </w:r>
      <w:r>
        <w:rPr>
          <w:sz w:val="22"/>
        </w:rPr>
        <w:t>proposed</w:t>
      </w:r>
      <w:r>
        <w:rPr>
          <w:spacing w:val="40"/>
          <w:sz w:val="22"/>
        </w:rPr>
        <w:t> </w:t>
      </w:r>
      <w:r>
        <w:rPr>
          <w:sz w:val="22"/>
        </w:rPr>
        <w:t>content</w:t>
      </w:r>
      <w:r>
        <w:rPr>
          <w:spacing w:val="40"/>
          <w:sz w:val="22"/>
        </w:rPr>
        <w:t> </w:t>
      </w:r>
      <w:r>
        <w:rPr>
          <w:sz w:val="22"/>
        </w:rPr>
        <w:t>of</w:t>
      </w:r>
      <w:r>
        <w:rPr>
          <w:spacing w:val="40"/>
          <w:sz w:val="22"/>
        </w:rPr>
        <w:t> </w:t>
      </w:r>
      <w:r>
        <w:rPr>
          <w:sz w:val="22"/>
        </w:rPr>
        <w:t>his</w:t>
      </w:r>
      <w:r>
        <w:rPr>
          <w:spacing w:val="40"/>
          <w:sz w:val="22"/>
        </w:rPr>
        <w:t> </w:t>
      </w:r>
      <w:r>
        <w:rPr>
          <w:sz w:val="22"/>
        </w:rPr>
        <w:t>published</w:t>
      </w:r>
      <w:r>
        <w:rPr>
          <w:spacing w:val="40"/>
          <w:sz w:val="22"/>
        </w:rPr>
        <w:t> </w:t>
      </w:r>
      <w:r>
        <w:rPr>
          <w:sz w:val="22"/>
        </w:rPr>
        <w:t>lectures.</w:t>
      </w:r>
    </w:p>
    <w:p>
      <w:pPr>
        <w:pStyle w:val="BodyText"/>
        <w:spacing w:before="13"/>
        <w:rPr>
          <w:sz w:val="22"/>
        </w:rPr>
      </w:pPr>
    </w:p>
    <w:p>
      <w:pPr>
        <w:spacing w:line="242" w:lineRule="auto" w:before="0"/>
        <w:ind w:left="148" w:right="184" w:firstLine="586"/>
        <w:jc w:val="both"/>
        <w:rPr>
          <w:sz w:val="22"/>
        </w:rPr>
      </w:pPr>
      <w:r>
        <w:rPr>
          <w:sz w:val="22"/>
        </w:rPr>
        <w:t>Helen Tuck had forwarded to me both a copy of the tapes and a copy of Feynman's</w:t>
      </w:r>
      <w:r>
        <w:rPr>
          <w:spacing w:val="31"/>
          <w:sz w:val="22"/>
        </w:rPr>
        <w:t> </w:t>
      </w:r>
      <w:r>
        <w:rPr>
          <w:sz w:val="22"/>
        </w:rPr>
        <w:t>notes</w:t>
      </w:r>
      <w:r>
        <w:rPr>
          <w:spacing w:val="18"/>
          <w:sz w:val="22"/>
        </w:rPr>
        <w:t> </w:t>
      </w:r>
      <w:r>
        <w:rPr>
          <w:sz w:val="22"/>
        </w:rPr>
        <w:t>for</w:t>
      </w:r>
      <w:r>
        <w:rPr>
          <w:spacing w:val="17"/>
          <w:sz w:val="22"/>
        </w:rPr>
        <w:t> </w:t>
      </w:r>
      <w:r>
        <w:rPr>
          <w:sz w:val="22"/>
        </w:rPr>
        <w:t>the</w:t>
      </w:r>
      <w:r>
        <w:rPr>
          <w:spacing w:val="16"/>
          <w:sz w:val="22"/>
        </w:rPr>
        <w:t> </w:t>
      </w:r>
      <w:r>
        <w:rPr>
          <w:sz w:val="22"/>
        </w:rPr>
        <w:t>course.</w:t>
      </w:r>
      <w:r>
        <w:rPr>
          <w:spacing w:val="20"/>
          <w:sz w:val="22"/>
        </w:rPr>
        <w:t> </w:t>
      </w:r>
      <w:r>
        <w:rPr>
          <w:sz w:val="22"/>
        </w:rPr>
        <w:t>It</w:t>
      </w:r>
      <w:r>
        <w:rPr>
          <w:spacing w:val="17"/>
          <w:sz w:val="22"/>
        </w:rPr>
        <w:t> </w:t>
      </w:r>
      <w:r>
        <w:rPr>
          <w:sz w:val="22"/>
        </w:rPr>
        <w:t>proved</w:t>
      </w:r>
      <w:r>
        <w:rPr>
          <w:spacing w:val="20"/>
          <w:sz w:val="22"/>
        </w:rPr>
        <w:t> </w:t>
      </w:r>
      <w:r>
        <w:rPr>
          <w:sz w:val="22"/>
        </w:rPr>
        <w:t>to be a</w:t>
      </w:r>
      <w:r>
        <w:rPr>
          <w:spacing w:val="18"/>
          <w:sz w:val="22"/>
        </w:rPr>
        <w:t> </w:t>
      </w:r>
      <w:r>
        <w:rPr>
          <w:sz w:val="22"/>
        </w:rPr>
        <w:t>lot</w:t>
      </w:r>
      <w:r>
        <w:rPr>
          <w:spacing w:val="22"/>
          <w:sz w:val="22"/>
        </w:rPr>
        <w:t> </w:t>
      </w:r>
      <w:r>
        <w:rPr>
          <w:sz w:val="22"/>
        </w:rPr>
        <w:t>of</w:t>
      </w:r>
      <w:r>
        <w:rPr>
          <w:spacing w:val="26"/>
          <w:sz w:val="22"/>
        </w:rPr>
        <w:t> </w:t>
      </w:r>
      <w:r>
        <w:rPr>
          <w:sz w:val="22"/>
        </w:rPr>
        <w:t>work</w:t>
      </w:r>
      <w:r>
        <w:rPr>
          <w:spacing w:val="29"/>
          <w:sz w:val="22"/>
        </w:rPr>
        <w:t> </w:t>
      </w:r>
      <w:r>
        <w:rPr>
          <w:sz w:val="22"/>
        </w:rPr>
        <w:t>to</w:t>
      </w:r>
      <w:r>
        <w:rPr>
          <w:spacing w:val="15"/>
          <w:sz w:val="22"/>
        </w:rPr>
        <w:t> </w:t>
      </w:r>
      <w:r>
        <w:rPr>
          <w:sz w:val="22"/>
        </w:rPr>
        <w:t>put</w:t>
      </w:r>
      <w:r>
        <w:rPr>
          <w:spacing w:val="25"/>
          <w:sz w:val="22"/>
        </w:rPr>
        <w:t> </w:t>
      </w:r>
      <w:r>
        <w:rPr>
          <w:sz w:val="22"/>
        </w:rPr>
        <w:t>his lectures in a form suitable for publication.</w:t>
      </w:r>
      <w:r>
        <w:rPr>
          <w:spacing w:val="40"/>
          <w:sz w:val="22"/>
        </w:rPr>
        <w:t> </w:t>
      </w:r>
      <w:r>
        <w:rPr>
          <w:sz w:val="22"/>
        </w:rPr>
        <w:t>Like the earlier course with Hopfield</w:t>
      </w:r>
      <w:r>
        <w:rPr>
          <w:spacing w:val="40"/>
          <w:sz w:val="22"/>
        </w:rPr>
        <w:t> </w:t>
      </w:r>
      <w:r>
        <w:rPr>
          <w:sz w:val="22"/>
        </w:rPr>
        <w:t>and Mead, there were several guest lecturers giving one or more lectures on topics ranging from the programming language 'Scheme' to</w:t>
      </w:r>
      <w:r>
        <w:rPr>
          <w:spacing w:val="-4"/>
          <w:sz w:val="22"/>
        </w:rPr>
        <w:t> </w:t>
      </w:r>
      <w:r>
        <w:rPr>
          <w:sz w:val="22"/>
        </w:rPr>
        <w:t>physics applications on the 'Cosmic</w:t>
      </w:r>
      <w:r>
        <w:rPr>
          <w:spacing w:val="40"/>
          <w:sz w:val="22"/>
        </w:rPr>
        <w:t> </w:t>
      </w:r>
      <w:r>
        <w:rPr>
          <w:sz w:val="22"/>
        </w:rPr>
        <w:t>Cube'.</w:t>
      </w:r>
      <w:r>
        <w:rPr>
          <w:spacing w:val="40"/>
          <w:sz w:val="22"/>
        </w:rPr>
        <w:t> </w:t>
      </w:r>
      <w:r>
        <w:rPr>
          <w:sz w:val="22"/>
        </w:rPr>
        <w:t>I also discovered</w:t>
      </w:r>
      <w:r>
        <w:rPr>
          <w:spacing w:val="40"/>
          <w:sz w:val="22"/>
        </w:rPr>
        <w:t> </w:t>
      </w:r>
      <w:r>
        <w:rPr>
          <w:sz w:val="22"/>
        </w:rPr>
        <w:t>that several people had attempted</w:t>
      </w:r>
      <w:r>
        <w:rPr>
          <w:spacing w:val="40"/>
          <w:sz w:val="22"/>
        </w:rPr>
        <w:t> </w:t>
      </w:r>
      <w:r>
        <w:rPr>
          <w:sz w:val="22"/>
        </w:rPr>
        <w:t>the</w:t>
      </w:r>
      <w:r>
        <w:rPr>
          <w:spacing w:val="40"/>
          <w:sz w:val="22"/>
        </w:rPr>
        <w:t> </w:t>
      </w:r>
      <w:r>
        <w:rPr>
          <w:sz w:val="22"/>
        </w:rPr>
        <w:t>task before me! However, the basic core of Feynman's contribution to the course rapidly became clear -</w:t>
      </w:r>
      <w:r>
        <w:rPr>
          <w:spacing w:val="40"/>
          <w:sz w:val="22"/>
        </w:rPr>
        <w:t> </w:t>
      </w:r>
      <w:r>
        <w:rPr>
          <w:sz w:val="22"/>
        </w:rPr>
        <w:t>an introductory section on computers, followed by five sections</w:t>
      </w:r>
      <w:r>
        <w:rPr>
          <w:spacing w:val="40"/>
          <w:sz w:val="22"/>
        </w:rPr>
        <w:t> </w:t>
      </w:r>
      <w:r>
        <w:rPr>
          <w:sz w:val="22"/>
        </w:rPr>
        <w:t>exploring</w:t>
      </w:r>
      <w:r>
        <w:rPr>
          <w:spacing w:val="40"/>
          <w:sz w:val="22"/>
        </w:rPr>
        <w:t> </w:t>
      </w:r>
      <w:r>
        <w:rPr>
          <w:sz w:val="22"/>
        </w:rPr>
        <w:t>the</w:t>
      </w:r>
      <w:r>
        <w:rPr>
          <w:spacing w:val="40"/>
          <w:sz w:val="22"/>
        </w:rPr>
        <w:t> </w:t>
      </w:r>
      <w:r>
        <w:rPr>
          <w:sz w:val="22"/>
        </w:rPr>
        <w:t>limitations</w:t>
      </w:r>
      <w:r>
        <w:rPr>
          <w:spacing w:val="40"/>
          <w:sz w:val="22"/>
        </w:rPr>
        <w:t> </w:t>
      </w:r>
      <w:r>
        <w:rPr>
          <w:sz w:val="22"/>
        </w:rPr>
        <w:t>of</w:t>
      </w:r>
      <w:r>
        <w:rPr>
          <w:spacing w:val="40"/>
          <w:sz w:val="22"/>
        </w:rPr>
        <w:t> </w:t>
      </w:r>
      <w:r>
        <w:rPr>
          <w:sz w:val="22"/>
        </w:rPr>
        <w:t>computers</w:t>
      </w:r>
      <w:r>
        <w:rPr>
          <w:spacing w:val="40"/>
          <w:sz w:val="22"/>
        </w:rPr>
        <w:t> </w:t>
      </w:r>
      <w:r>
        <w:rPr>
          <w:sz w:val="22"/>
        </w:rPr>
        <w:t>arising</w:t>
      </w:r>
      <w:r>
        <w:rPr>
          <w:spacing w:val="40"/>
          <w:sz w:val="22"/>
        </w:rPr>
        <w:t> </w:t>
      </w:r>
      <w:r>
        <w:rPr>
          <w:sz w:val="22"/>
        </w:rPr>
        <w:t>from</w:t>
      </w:r>
      <w:r>
        <w:rPr>
          <w:spacing w:val="40"/>
          <w:sz w:val="22"/>
        </w:rPr>
        <w:t> </w:t>
      </w:r>
      <w:r>
        <w:rPr>
          <w:sz w:val="22"/>
        </w:rPr>
        <w:t>the</w:t>
      </w:r>
      <w:r>
        <w:rPr>
          <w:spacing w:val="40"/>
          <w:sz w:val="22"/>
        </w:rPr>
        <w:t> </w:t>
      </w:r>
      <w:r>
        <w:rPr>
          <w:sz w:val="22"/>
        </w:rPr>
        <w:t>structure</w:t>
      </w:r>
      <w:r>
        <w:rPr>
          <w:spacing w:val="40"/>
          <w:sz w:val="22"/>
        </w:rPr>
        <w:t> </w:t>
      </w:r>
      <w:r>
        <w:rPr>
          <w:sz w:val="22"/>
        </w:rPr>
        <w:t>of logic gates, from mathematical logic, from the unreliability of their components, from the thermodynamics of computing and from the physics of semiconductor technology. In a sixth section, Feynman discussed the limitations of computers due to</w:t>
      </w:r>
      <w:r>
        <w:rPr>
          <w:spacing w:val="-2"/>
          <w:sz w:val="22"/>
        </w:rPr>
        <w:t> </w:t>
      </w:r>
      <w:r>
        <w:rPr>
          <w:sz w:val="22"/>
        </w:rPr>
        <w:t>quantum mechanics. His analysis of quantum mechanical computers was presented</w:t>
      </w:r>
      <w:r>
        <w:rPr>
          <w:spacing w:val="28"/>
          <w:sz w:val="22"/>
        </w:rPr>
        <w:t> </w:t>
      </w:r>
      <w:r>
        <w:rPr>
          <w:sz w:val="22"/>
        </w:rPr>
        <w:t>at a meeting</w:t>
      </w:r>
      <w:r>
        <w:rPr>
          <w:spacing w:val="23"/>
          <w:sz w:val="22"/>
        </w:rPr>
        <w:t> </w:t>
      </w:r>
      <w:r>
        <w:rPr>
          <w:sz w:val="22"/>
        </w:rPr>
        <w:t>in</w:t>
      </w:r>
      <w:r>
        <w:rPr>
          <w:spacing w:val="23"/>
          <w:sz w:val="22"/>
        </w:rPr>
        <w:t> </w:t>
      </w:r>
      <w:r>
        <w:rPr>
          <w:sz w:val="22"/>
        </w:rPr>
        <w:t>Anaheim</w:t>
      </w:r>
      <w:r>
        <w:rPr>
          <w:spacing w:val="26"/>
          <w:sz w:val="22"/>
        </w:rPr>
        <w:t> </w:t>
      </w:r>
      <w:r>
        <w:rPr>
          <w:sz w:val="22"/>
        </w:rPr>
        <w:t>in June of</w:t>
      </w:r>
      <w:r>
        <w:rPr>
          <w:spacing w:val="26"/>
          <w:sz w:val="22"/>
        </w:rPr>
        <w:t> </w:t>
      </w:r>
      <w:r>
        <w:rPr>
          <w:sz w:val="22"/>
        </w:rPr>
        <w:t>1984 and</w:t>
      </w:r>
      <w:r>
        <w:rPr>
          <w:spacing w:val="20"/>
          <w:sz w:val="22"/>
        </w:rPr>
        <w:t> </w:t>
      </w:r>
      <w:r>
        <w:rPr>
          <w:sz w:val="22"/>
        </w:rPr>
        <w:t>subsequently</w:t>
      </w:r>
      <w:r>
        <w:rPr>
          <w:spacing w:val="39"/>
          <w:sz w:val="22"/>
        </w:rPr>
        <w:t> </w:t>
      </w:r>
      <w:r>
        <w:rPr>
          <w:sz w:val="22"/>
        </w:rPr>
        <w:t>published in the journal 'Optics News' in February 1985. These sections were followed by lectures by invited speakers on a wide range of 'advanced applications' of computers -</w:t>
      </w:r>
      <w:r>
        <w:rPr>
          <w:spacing w:val="40"/>
          <w:sz w:val="22"/>
        </w:rPr>
        <w:t> </w:t>
      </w:r>
      <w:r>
        <w:rPr>
          <w:sz w:val="22"/>
        </w:rPr>
        <w:t>robotics, AI, vision, parallel architectures and many other topics which varied from</w:t>
      </w:r>
      <w:r>
        <w:rPr>
          <w:spacing w:val="40"/>
          <w:sz w:val="22"/>
        </w:rPr>
        <w:t> </w:t>
      </w:r>
      <w:r>
        <w:rPr>
          <w:sz w:val="22"/>
        </w:rPr>
        <w:t>year to year.</w:t>
      </w:r>
    </w:p>
    <w:p>
      <w:pPr>
        <w:pStyle w:val="BodyText"/>
        <w:spacing w:before="8"/>
        <w:rPr>
          <w:sz w:val="22"/>
        </w:rPr>
      </w:pPr>
    </w:p>
    <w:p>
      <w:pPr>
        <w:spacing w:line="242" w:lineRule="auto" w:before="0"/>
        <w:ind w:left="145" w:right="188" w:firstLine="592"/>
        <w:jc w:val="both"/>
        <w:rPr>
          <w:sz w:val="22"/>
        </w:rPr>
      </w:pPr>
      <w:r>
        <w:rPr>
          <w:sz w:val="22"/>
        </w:rPr>
        <w:t>As advertised, Feynman's lecture course set out to explore the limitations and potentialities</w:t>
      </w:r>
      <w:r>
        <w:rPr>
          <w:spacing w:val="-6"/>
          <w:sz w:val="22"/>
        </w:rPr>
        <w:t> </w:t>
      </w:r>
      <w:r>
        <w:rPr>
          <w:sz w:val="22"/>
        </w:rPr>
        <w:t>of computers. Although the lectures were given some ten years ago, much of the material is relatively 'timeless' and represents a Feynmanesque overview of some standard topics in computer science. Taken as a whole, however,</w:t>
      </w:r>
      <w:r>
        <w:rPr>
          <w:spacing w:val="40"/>
          <w:sz w:val="22"/>
        </w:rPr>
        <w:t> </w:t>
      </w:r>
      <w:r>
        <w:rPr>
          <w:sz w:val="22"/>
        </w:rPr>
        <w:t>the course is unusual</w:t>
      </w:r>
      <w:r>
        <w:rPr>
          <w:spacing w:val="39"/>
          <w:sz w:val="22"/>
        </w:rPr>
        <w:t> </w:t>
      </w:r>
      <w:r>
        <w:rPr>
          <w:sz w:val="22"/>
        </w:rPr>
        <w:t>and genuinely interdisciplinary. Besides giving the</w:t>
      </w:r>
      <w:r>
        <w:rPr>
          <w:spacing w:val="38"/>
          <w:sz w:val="22"/>
        </w:rPr>
        <w:t> </w:t>
      </w:r>
      <w:r>
        <w:rPr>
          <w:sz w:val="22"/>
        </w:rPr>
        <w:t>'Feynman</w:t>
      </w:r>
      <w:r>
        <w:rPr>
          <w:spacing w:val="38"/>
          <w:sz w:val="22"/>
        </w:rPr>
        <w:t> </w:t>
      </w:r>
      <w:r>
        <w:rPr>
          <w:sz w:val="22"/>
        </w:rPr>
        <w:t>treatment'</w:t>
      </w:r>
      <w:r>
        <w:rPr>
          <w:spacing w:val="40"/>
          <w:sz w:val="22"/>
        </w:rPr>
        <w:t> </w:t>
      </w:r>
      <w:r>
        <w:rPr>
          <w:sz w:val="22"/>
        </w:rPr>
        <w:t>to subjects such as computability,</w:t>
      </w:r>
      <w:r>
        <w:rPr>
          <w:spacing w:val="-2"/>
          <w:sz w:val="22"/>
        </w:rPr>
        <w:t> </w:t>
      </w:r>
      <w:r>
        <w:rPr>
          <w:sz w:val="22"/>
        </w:rPr>
        <w:t>Turing</w:t>
      </w:r>
      <w:r>
        <w:rPr>
          <w:spacing w:val="30"/>
          <w:sz w:val="22"/>
        </w:rPr>
        <w:t> </w:t>
      </w:r>
      <w:r>
        <w:rPr>
          <w:sz w:val="22"/>
        </w:rPr>
        <w:t>machines</w:t>
      </w:r>
      <w:r>
        <w:rPr>
          <w:spacing w:val="40"/>
          <w:sz w:val="22"/>
        </w:rPr>
        <w:t> </w:t>
      </w:r>
      <w:r>
        <w:rPr>
          <w:sz w:val="22"/>
        </w:rPr>
        <w:t>(or as</w:t>
      </w:r>
      <w:r>
        <w:rPr>
          <w:spacing w:val="-2"/>
          <w:sz w:val="22"/>
        </w:rPr>
        <w:t> </w:t>
      </w:r>
      <w:r>
        <w:rPr>
          <w:sz w:val="22"/>
        </w:rPr>
        <w:t>Feynman says, 'Mr. Turing's machines'), Shannon's theorem and information theory, Feynman also discusses reversible computation, thermodynamics and quantum computation. Such a wide-ranging discussion of the fundamental</w:t>
      </w:r>
      <w:r>
        <w:rPr>
          <w:spacing w:val="37"/>
          <w:sz w:val="22"/>
        </w:rPr>
        <w:t> </w:t>
      </w:r>
      <w:r>
        <w:rPr>
          <w:sz w:val="22"/>
        </w:rPr>
        <w:t>basis of computers is undoubtedly</w:t>
      </w:r>
      <w:r>
        <w:rPr>
          <w:spacing w:val="32"/>
          <w:sz w:val="22"/>
        </w:rPr>
        <w:t> </w:t>
      </w:r>
      <w:r>
        <w:rPr>
          <w:sz w:val="22"/>
        </w:rPr>
        <w:t>unique and</w:t>
      </w:r>
      <w:r>
        <w:rPr>
          <w:spacing w:val="-7"/>
          <w:sz w:val="22"/>
        </w:rPr>
        <w:t> </w:t>
      </w:r>
      <w:r>
        <w:rPr>
          <w:sz w:val="22"/>
        </w:rPr>
        <w:t>a</w:t>
      </w:r>
      <w:r>
        <w:rPr>
          <w:spacing w:val="26"/>
          <w:sz w:val="22"/>
        </w:rPr>
        <w:t> </w:t>
      </w:r>
      <w:r>
        <w:rPr>
          <w:sz w:val="22"/>
        </w:rPr>
        <w:t>'sideways', Feynman-type</w:t>
      </w:r>
      <w:r>
        <w:rPr>
          <w:spacing w:val="24"/>
          <w:sz w:val="22"/>
        </w:rPr>
        <w:t> </w:t>
      </w:r>
      <w:r>
        <w:rPr>
          <w:sz w:val="22"/>
        </w:rPr>
        <w:t>view of the</w:t>
      </w:r>
    </w:p>
    <w:p>
      <w:pPr>
        <w:spacing w:after="0" w:line="242" w:lineRule="auto"/>
        <w:jc w:val="both"/>
        <w:rPr>
          <w:sz w:val="22"/>
        </w:rPr>
        <w:sectPr>
          <w:pgSz w:w="8450" w:h="12230"/>
          <w:pgMar w:header="0" w:footer="0" w:top="460" w:bottom="280" w:left="425" w:right="425"/>
        </w:sectPr>
      </w:pPr>
    </w:p>
    <w:p>
      <w:pPr>
        <w:tabs>
          <w:tab w:pos="2235" w:val="left" w:leader="none"/>
        </w:tabs>
        <w:spacing w:before="72"/>
        <w:ind w:left="156" w:right="0" w:firstLine="0"/>
        <w:jc w:val="left"/>
        <w:rPr>
          <w:rFonts w:ascii="Arial"/>
          <w:sz w:val="20"/>
        </w:rPr>
      </w:pPr>
      <w:r>
        <w:rPr>
          <w:rFonts w:ascii="Arial"/>
          <w:spacing w:val="-10"/>
          <w:w w:val="105"/>
          <w:sz w:val="13"/>
        </w:rPr>
        <w:t>X</w:t>
      </w:r>
      <w:r>
        <w:rPr>
          <w:rFonts w:ascii="Arial"/>
          <w:sz w:val="13"/>
        </w:rPr>
        <w:tab/>
      </w:r>
      <w:r>
        <w:rPr>
          <w:rFonts w:ascii="Arial"/>
          <w:w w:val="105"/>
          <w:sz w:val="20"/>
        </w:rPr>
        <w:t>LECTURES</w:t>
      </w:r>
      <w:r>
        <w:rPr>
          <w:rFonts w:ascii="Arial"/>
          <w:spacing w:val="6"/>
          <w:w w:val="105"/>
          <w:sz w:val="20"/>
        </w:rPr>
        <w:t> </w:t>
      </w:r>
      <w:r>
        <w:rPr>
          <w:rFonts w:ascii="Arial"/>
          <w:w w:val="105"/>
          <w:sz w:val="20"/>
        </w:rPr>
        <w:t>ON</w:t>
      </w:r>
      <w:r>
        <w:rPr>
          <w:rFonts w:ascii="Arial"/>
          <w:spacing w:val="-10"/>
          <w:w w:val="105"/>
          <w:sz w:val="20"/>
        </w:rPr>
        <w:t> </w:t>
      </w:r>
      <w:r>
        <w:rPr>
          <w:rFonts w:ascii="Arial"/>
          <w:spacing w:val="-2"/>
          <w:w w:val="105"/>
          <w:sz w:val="20"/>
        </w:rPr>
        <w:t>COMPUTATION</w:t>
      </w:r>
    </w:p>
    <w:p>
      <w:pPr>
        <w:pStyle w:val="BodyText"/>
        <w:spacing w:before="5"/>
        <w:rPr>
          <w:rFonts w:ascii="Arial"/>
          <w:sz w:val="16"/>
        </w:rPr>
      </w:pPr>
      <w:r>
        <w:rPr>
          <w:rFonts w:ascii="Arial"/>
          <w:sz w:val="16"/>
        </w:rPr>
        <mc:AlternateContent>
          <mc:Choice Requires="wps">
            <w:drawing>
              <wp:anchor distT="0" distB="0" distL="0" distR="0" allowOverlap="1" layoutInCell="1" locked="0" behindDoc="1" simplePos="0" relativeHeight="487590912">
                <wp:simplePos x="0" y="0"/>
                <wp:positionH relativeFrom="page">
                  <wp:posOffset>354371</wp:posOffset>
                </wp:positionH>
                <wp:positionV relativeFrom="paragraph">
                  <wp:posOffset>135369</wp:posOffset>
                </wp:positionV>
                <wp:extent cx="463169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0.658981pt;width:364.7pt;height:.1pt;mso-position-horizontal-relative:page;mso-position-vertical-relative:paragraph;z-index:-15725568;mso-wrap-distance-left:0;mso-wrap-distance-right:0" id="docshape3" coordorigin="558,213" coordsize="7294,0" path="m558,213l7851,213e" filled="false" stroked="true" strokeweight=".961508pt" strokecolor="#000000">
                <v:path arrowok="t"/>
                <v:stroke dashstyle="solid"/>
                <w10:wrap type="topAndBottom"/>
              </v:shape>
            </w:pict>
          </mc:Fallback>
        </mc:AlternateContent>
      </w:r>
    </w:p>
    <w:p>
      <w:pPr>
        <w:pStyle w:val="BodyText"/>
        <w:spacing w:line="232" w:lineRule="auto" w:before="200"/>
        <w:ind w:left="144" w:right="179" w:firstLine="10"/>
        <w:jc w:val="both"/>
      </w:pPr>
      <w:r>
        <w:rPr/>
        <w:t>whole</w:t>
      </w:r>
      <w:r>
        <w:rPr>
          <w:spacing w:val="-15"/>
        </w:rPr>
        <w:t> </w:t>
      </w:r>
      <w:r>
        <w:rPr/>
        <w:t>of</w:t>
      </w:r>
      <w:r>
        <w:rPr>
          <w:spacing w:val="-14"/>
        </w:rPr>
        <w:t> </w:t>
      </w:r>
      <w:r>
        <w:rPr/>
        <w:t>computing.</w:t>
      </w:r>
      <w:r>
        <w:rPr>
          <w:spacing w:val="-15"/>
        </w:rPr>
        <w:t> </w:t>
      </w:r>
      <w:r>
        <w:rPr/>
        <w:t>This</w:t>
      </w:r>
      <w:r>
        <w:rPr>
          <w:spacing w:val="-14"/>
        </w:rPr>
        <w:t> </w:t>
      </w:r>
      <w:r>
        <w:rPr/>
        <w:t>does</w:t>
      </w:r>
      <w:r>
        <w:rPr>
          <w:spacing w:val="-14"/>
        </w:rPr>
        <w:t> </w:t>
      </w:r>
      <w:r>
        <w:rPr/>
        <w:t>not</w:t>
      </w:r>
      <w:r>
        <w:rPr>
          <w:spacing w:val="-14"/>
        </w:rPr>
        <w:t> </w:t>
      </w:r>
      <w:r>
        <w:rPr/>
        <w:t>mean</w:t>
      </w:r>
      <w:r>
        <w:rPr>
          <w:spacing w:val="-11"/>
        </w:rPr>
        <w:t> </w:t>
      </w:r>
      <w:r>
        <w:rPr/>
        <w:t>to</w:t>
      </w:r>
      <w:r>
        <w:rPr>
          <w:spacing w:val="-15"/>
        </w:rPr>
        <w:t> </w:t>
      </w:r>
      <w:r>
        <w:rPr/>
        <w:t>say</w:t>
      </w:r>
      <w:r>
        <w:rPr>
          <w:spacing w:val="-14"/>
        </w:rPr>
        <w:t> </w:t>
      </w:r>
      <w:r>
        <w:rPr/>
        <w:t>that</w:t>
      </w:r>
      <w:r>
        <w:rPr>
          <w:spacing w:val="-15"/>
        </w:rPr>
        <w:t> </w:t>
      </w:r>
      <w:r>
        <w:rPr/>
        <w:t>all</w:t>
      </w:r>
      <w:r>
        <w:rPr>
          <w:spacing w:val="-14"/>
        </w:rPr>
        <w:t> </w:t>
      </w:r>
      <w:r>
        <w:rPr/>
        <w:t>aspects</w:t>
      </w:r>
      <w:r>
        <w:rPr>
          <w:spacing w:val="-12"/>
        </w:rPr>
        <w:t> </w:t>
      </w:r>
      <w:r>
        <w:rPr/>
        <w:t>of</w:t>
      </w:r>
      <w:r>
        <w:rPr>
          <w:spacing w:val="-8"/>
        </w:rPr>
        <w:t> </w:t>
      </w:r>
      <w:r>
        <w:rPr/>
        <w:t>computing</w:t>
      </w:r>
      <w:r>
        <w:rPr>
          <w:spacing w:val="-4"/>
        </w:rPr>
        <w:t> </w:t>
      </w:r>
      <w:r>
        <w:rPr/>
        <w:t>are discussed in these lectures and there are many omissions, programming languages</w:t>
      </w:r>
      <w:r>
        <w:rPr>
          <w:spacing w:val="-15"/>
        </w:rPr>
        <w:t> </w:t>
      </w:r>
      <w:r>
        <w:rPr/>
        <w:t>and</w:t>
      </w:r>
      <w:r>
        <w:rPr>
          <w:spacing w:val="-14"/>
        </w:rPr>
        <w:t> </w:t>
      </w:r>
      <w:r>
        <w:rPr/>
        <w:t>operating</w:t>
      </w:r>
      <w:r>
        <w:rPr>
          <w:spacing w:val="-15"/>
        </w:rPr>
        <w:t> </w:t>
      </w:r>
      <w:r>
        <w:rPr/>
        <w:t>systems,</w:t>
      </w:r>
      <w:r>
        <w:rPr>
          <w:spacing w:val="-12"/>
        </w:rPr>
        <w:t> </w:t>
      </w:r>
      <w:r>
        <w:rPr/>
        <w:t>to</w:t>
      </w:r>
      <w:r>
        <w:rPr>
          <w:spacing w:val="-15"/>
        </w:rPr>
        <w:t> </w:t>
      </w:r>
      <w:r>
        <w:rPr/>
        <w:t>name</w:t>
      </w:r>
      <w:r>
        <w:rPr>
          <w:spacing w:val="-11"/>
        </w:rPr>
        <w:t> </w:t>
      </w:r>
      <w:r>
        <w:rPr/>
        <w:t>but</w:t>
      </w:r>
      <w:r>
        <w:rPr>
          <w:spacing w:val="-15"/>
        </w:rPr>
        <w:t> </w:t>
      </w:r>
      <w:r>
        <w:rPr/>
        <w:t>two.</w:t>
      </w:r>
      <w:r>
        <w:rPr>
          <w:spacing w:val="-14"/>
        </w:rPr>
        <w:t> </w:t>
      </w:r>
      <w:r>
        <w:rPr/>
        <w:t>Nevertheless,</w:t>
      </w:r>
      <w:r>
        <w:rPr>
          <w:spacing w:val="-8"/>
        </w:rPr>
        <w:t> </w:t>
      </w:r>
      <w:r>
        <w:rPr/>
        <w:t>the</w:t>
      </w:r>
      <w:r>
        <w:rPr>
          <w:spacing w:val="-15"/>
        </w:rPr>
        <w:t> </w:t>
      </w:r>
      <w:r>
        <w:rPr/>
        <w:t>lectures</w:t>
      </w:r>
      <w:r>
        <w:rPr>
          <w:spacing w:val="-14"/>
        </w:rPr>
        <w:t> </w:t>
      </w:r>
      <w:r>
        <w:rPr/>
        <w:t>do represent a</w:t>
      </w:r>
      <w:r>
        <w:rPr>
          <w:spacing w:val="-4"/>
        </w:rPr>
        <w:t> </w:t>
      </w:r>
      <w:r>
        <w:rPr/>
        <w:t>summary of our</w:t>
      </w:r>
      <w:r>
        <w:rPr>
          <w:spacing w:val="-4"/>
        </w:rPr>
        <w:t> </w:t>
      </w:r>
      <w:r>
        <w:rPr/>
        <w:t>knowledge of the</w:t>
      </w:r>
      <w:r>
        <w:rPr>
          <w:spacing w:val="-3"/>
        </w:rPr>
        <w:t> </w:t>
      </w:r>
      <w:r>
        <w:rPr/>
        <w:t>truly fundamental limitations of digital computers. Feynman was not a professional computer scientist and he covers</w:t>
      </w:r>
      <w:r>
        <w:rPr>
          <w:spacing w:val="-15"/>
        </w:rPr>
        <w:t> </w:t>
      </w:r>
      <w:r>
        <w:rPr/>
        <w:t>a</w:t>
      </w:r>
      <w:r>
        <w:rPr>
          <w:spacing w:val="-14"/>
        </w:rPr>
        <w:t> </w:t>
      </w:r>
      <w:r>
        <w:rPr/>
        <w:t>large</w:t>
      </w:r>
      <w:r>
        <w:rPr>
          <w:spacing w:val="-15"/>
        </w:rPr>
        <w:t> </w:t>
      </w:r>
      <w:r>
        <w:rPr/>
        <w:t>amount</w:t>
      </w:r>
      <w:r>
        <w:rPr>
          <w:spacing w:val="-14"/>
        </w:rPr>
        <w:t> </w:t>
      </w:r>
      <w:r>
        <w:rPr/>
        <w:t>of</w:t>
      </w:r>
      <w:r>
        <w:rPr>
          <w:spacing w:val="-14"/>
        </w:rPr>
        <w:t> </w:t>
      </w:r>
      <w:r>
        <w:rPr/>
        <w:t>material</w:t>
      </w:r>
      <w:r>
        <w:rPr>
          <w:spacing w:val="-15"/>
        </w:rPr>
        <w:t> </w:t>
      </w:r>
      <w:r>
        <w:rPr/>
        <w:t>very</w:t>
      </w:r>
      <w:r>
        <w:rPr>
          <w:spacing w:val="-14"/>
        </w:rPr>
        <w:t> </w:t>
      </w:r>
      <w:r>
        <w:rPr/>
        <w:t>rapidly,</w:t>
      </w:r>
      <w:r>
        <w:rPr>
          <w:spacing w:val="-14"/>
        </w:rPr>
        <w:t> </w:t>
      </w:r>
      <w:r>
        <w:rPr/>
        <w:t>emphasizing</w:t>
      </w:r>
      <w:r>
        <w:rPr>
          <w:spacing w:val="-15"/>
        </w:rPr>
        <w:t> </w:t>
      </w:r>
      <w:r>
        <w:rPr/>
        <w:t>the</w:t>
      </w:r>
      <w:r>
        <w:rPr>
          <w:spacing w:val="-14"/>
        </w:rPr>
        <w:t> </w:t>
      </w:r>
      <w:r>
        <w:rPr/>
        <w:t>essentials</w:t>
      </w:r>
      <w:r>
        <w:rPr>
          <w:spacing w:val="-15"/>
        </w:rPr>
        <w:t> </w:t>
      </w:r>
      <w:r>
        <w:rPr/>
        <w:t>rather than exploring details. Nevertheless, his approach to the subject is resolutely practical and this</w:t>
      </w:r>
      <w:r>
        <w:rPr>
          <w:spacing w:val="-2"/>
        </w:rPr>
        <w:t> </w:t>
      </w:r>
      <w:r>
        <w:rPr/>
        <w:t>is underlined in</w:t>
      </w:r>
      <w:r>
        <w:rPr>
          <w:spacing w:val="-2"/>
        </w:rPr>
        <w:t> </w:t>
      </w:r>
      <w:r>
        <w:rPr/>
        <w:t>his treatment of computability theory by his decision to</w:t>
      </w:r>
      <w:r>
        <w:rPr>
          <w:spacing w:val="-15"/>
        </w:rPr>
        <w:t> </w:t>
      </w:r>
      <w:r>
        <w:rPr/>
        <w:t>approach</w:t>
      </w:r>
      <w:r>
        <w:rPr>
          <w:spacing w:val="-2"/>
        </w:rPr>
        <w:t> </w:t>
      </w:r>
      <w:r>
        <w:rPr/>
        <w:t>the</w:t>
      </w:r>
      <w:r>
        <w:rPr>
          <w:spacing w:val="-8"/>
        </w:rPr>
        <w:t> </w:t>
      </w:r>
      <w:r>
        <w:rPr/>
        <w:t>subject via</w:t>
      </w:r>
      <w:r>
        <w:rPr>
          <w:spacing w:val="-14"/>
        </w:rPr>
        <w:t> </w:t>
      </w:r>
      <w:r>
        <w:rPr/>
        <w:t>a</w:t>
      </w:r>
      <w:r>
        <w:rPr>
          <w:spacing w:val="-15"/>
        </w:rPr>
        <w:t> </w:t>
      </w:r>
      <w:r>
        <w:rPr/>
        <w:t>discussion</w:t>
      </w:r>
      <w:r>
        <w:rPr>
          <w:spacing w:val="-1"/>
        </w:rPr>
        <w:t> </w:t>
      </w:r>
      <w:r>
        <w:rPr/>
        <w:t>of</w:t>
      </w:r>
      <w:r>
        <w:rPr>
          <w:spacing w:val="-5"/>
        </w:rPr>
        <w:t> </w:t>
      </w:r>
      <w:r>
        <w:rPr/>
        <w:t>Turing</w:t>
      </w:r>
      <w:r>
        <w:rPr>
          <w:spacing w:val="-4"/>
        </w:rPr>
        <w:t> </w:t>
      </w:r>
      <w:r>
        <w:rPr/>
        <w:t>machines.</w:t>
      </w:r>
      <w:r>
        <w:rPr>
          <w:spacing w:val="-1"/>
        </w:rPr>
        <w:t> </w:t>
      </w:r>
      <w:r>
        <w:rPr/>
        <w:t>Feynman takes obvious pleasure in</w:t>
      </w:r>
      <w:r>
        <w:rPr>
          <w:spacing w:val="-3"/>
        </w:rPr>
        <w:t> </w:t>
      </w:r>
      <w:r>
        <w:rPr/>
        <w:t>explaining how something apparently so</w:t>
      </w:r>
      <w:r>
        <w:rPr>
          <w:spacing w:val="-6"/>
        </w:rPr>
        <w:t> </w:t>
      </w:r>
      <w:r>
        <w:rPr/>
        <w:t>simple as</w:t>
      </w:r>
      <w:r>
        <w:rPr>
          <w:spacing w:val="-4"/>
        </w:rPr>
        <w:t> </w:t>
      </w:r>
      <w:r>
        <w:rPr/>
        <w:t>a Turing machine can arrive at</w:t>
      </w:r>
      <w:r>
        <w:rPr>
          <w:spacing w:val="-2"/>
        </w:rPr>
        <w:t> </w:t>
      </w:r>
      <w:r>
        <w:rPr/>
        <w:t>such momentous conclusions. His</w:t>
      </w:r>
      <w:r>
        <w:rPr>
          <w:spacing w:val="-2"/>
        </w:rPr>
        <w:t> </w:t>
      </w:r>
      <w:r>
        <w:rPr/>
        <w:t>philosophy of learning and</w:t>
      </w:r>
      <w:r>
        <w:rPr>
          <w:spacing w:val="-8"/>
        </w:rPr>
        <w:t> </w:t>
      </w:r>
      <w:r>
        <w:rPr/>
        <w:t>discovery also</w:t>
      </w:r>
      <w:r>
        <w:rPr>
          <w:spacing w:val="-8"/>
        </w:rPr>
        <w:t> </w:t>
      </w:r>
      <w:r>
        <w:rPr/>
        <w:t>comes</w:t>
      </w:r>
      <w:r>
        <w:rPr>
          <w:spacing w:val="-4"/>
        </w:rPr>
        <w:t> </w:t>
      </w:r>
      <w:r>
        <w:rPr/>
        <w:t>through</w:t>
      </w:r>
      <w:r>
        <w:rPr>
          <w:spacing w:val="-2"/>
        </w:rPr>
        <w:t> </w:t>
      </w:r>
      <w:r>
        <w:rPr/>
        <w:t>strongly in</w:t>
      </w:r>
      <w:r>
        <w:rPr>
          <w:spacing w:val="-9"/>
        </w:rPr>
        <w:t> </w:t>
      </w:r>
      <w:r>
        <w:rPr/>
        <w:t>these</w:t>
      </w:r>
      <w:r>
        <w:rPr>
          <w:spacing w:val="-4"/>
        </w:rPr>
        <w:t> </w:t>
      </w:r>
      <w:r>
        <w:rPr/>
        <w:t>lectures. Feynman constantly</w:t>
      </w:r>
      <w:r>
        <w:rPr>
          <w:spacing w:val="-15"/>
        </w:rPr>
        <w:t> </w:t>
      </w:r>
      <w:r>
        <w:rPr/>
        <w:t>emphasizes</w:t>
      </w:r>
      <w:r>
        <w:rPr>
          <w:spacing w:val="-4"/>
        </w:rPr>
        <w:t> </w:t>
      </w:r>
      <w:r>
        <w:rPr/>
        <w:t>the</w:t>
      </w:r>
      <w:r>
        <w:rPr>
          <w:spacing w:val="-15"/>
        </w:rPr>
        <w:t> </w:t>
      </w:r>
      <w:r>
        <w:rPr/>
        <w:t>importance</w:t>
      </w:r>
      <w:r>
        <w:rPr>
          <w:spacing w:val="-9"/>
        </w:rPr>
        <w:t> </w:t>
      </w:r>
      <w:r>
        <w:rPr/>
        <w:t>of</w:t>
      </w:r>
      <w:r>
        <w:rPr>
          <w:spacing w:val="-6"/>
        </w:rPr>
        <w:t> </w:t>
      </w:r>
      <w:r>
        <w:rPr/>
        <w:t>working</w:t>
      </w:r>
      <w:r>
        <w:rPr>
          <w:spacing w:val="-7"/>
        </w:rPr>
        <w:t> </w:t>
      </w:r>
      <w:r>
        <w:rPr/>
        <w:t>things</w:t>
      </w:r>
      <w:r>
        <w:rPr>
          <w:spacing w:val="-15"/>
        </w:rPr>
        <w:t> </w:t>
      </w:r>
      <w:r>
        <w:rPr/>
        <w:t>out</w:t>
      </w:r>
      <w:r>
        <w:rPr>
          <w:spacing w:val="-14"/>
        </w:rPr>
        <w:t> </w:t>
      </w:r>
      <w:r>
        <w:rPr/>
        <w:t>for</w:t>
      </w:r>
      <w:r>
        <w:rPr>
          <w:spacing w:val="-9"/>
        </w:rPr>
        <w:t> </w:t>
      </w:r>
      <w:r>
        <w:rPr/>
        <w:t>yourself,</w:t>
      </w:r>
      <w:r>
        <w:rPr>
          <w:spacing w:val="-12"/>
        </w:rPr>
        <w:t> </w:t>
      </w:r>
      <w:r>
        <w:rPr/>
        <w:t>trying things out and playing around before looking in the book to see how the 'experts'</w:t>
      </w:r>
      <w:r>
        <w:rPr>
          <w:spacing w:val="-12"/>
        </w:rPr>
        <w:t> </w:t>
      </w:r>
      <w:r>
        <w:rPr/>
        <w:t>have</w:t>
      </w:r>
      <w:r>
        <w:rPr>
          <w:spacing w:val="-8"/>
        </w:rPr>
        <w:t> </w:t>
      </w:r>
      <w:r>
        <w:rPr/>
        <w:t>done</w:t>
      </w:r>
      <w:r>
        <w:rPr>
          <w:spacing w:val="-10"/>
        </w:rPr>
        <w:t> </w:t>
      </w:r>
      <w:r>
        <w:rPr/>
        <w:t>things.</w:t>
      </w:r>
      <w:r>
        <w:rPr>
          <w:spacing w:val="-15"/>
        </w:rPr>
        <w:t> </w:t>
      </w:r>
      <w:r>
        <w:rPr/>
        <w:t>The</w:t>
      </w:r>
      <w:r>
        <w:rPr>
          <w:spacing w:val="-14"/>
        </w:rPr>
        <w:t> </w:t>
      </w:r>
      <w:r>
        <w:rPr/>
        <w:t>lectures</w:t>
      </w:r>
      <w:r>
        <w:rPr>
          <w:spacing w:val="-8"/>
        </w:rPr>
        <w:t> </w:t>
      </w:r>
      <w:r>
        <w:rPr/>
        <w:t>provide</w:t>
      </w:r>
      <w:r>
        <w:rPr>
          <w:spacing w:val="-14"/>
        </w:rPr>
        <w:t> </w:t>
      </w:r>
      <w:r>
        <w:rPr/>
        <w:t>a</w:t>
      </w:r>
      <w:r>
        <w:rPr>
          <w:spacing w:val="-15"/>
        </w:rPr>
        <w:t> </w:t>
      </w:r>
      <w:r>
        <w:rPr/>
        <w:t>unique</w:t>
      </w:r>
      <w:r>
        <w:rPr>
          <w:spacing w:val="-6"/>
        </w:rPr>
        <w:t> </w:t>
      </w:r>
      <w:r>
        <w:rPr/>
        <w:t>insight</w:t>
      </w:r>
      <w:r>
        <w:rPr>
          <w:spacing w:val="-5"/>
        </w:rPr>
        <w:t> </w:t>
      </w:r>
      <w:r>
        <w:rPr/>
        <w:t>into</w:t>
      </w:r>
      <w:r>
        <w:rPr>
          <w:spacing w:val="-15"/>
        </w:rPr>
        <w:t> </w:t>
      </w:r>
      <w:r>
        <w:rPr/>
        <w:t>Feynman's way of working.</w:t>
      </w:r>
    </w:p>
    <w:p>
      <w:pPr>
        <w:pStyle w:val="BodyText"/>
        <w:spacing w:line="230" w:lineRule="auto" w:before="253"/>
        <w:ind w:left="153" w:right="175" w:firstLine="584"/>
        <w:jc w:val="both"/>
      </w:pPr>
      <w:r>
        <w:rPr/>
        <w:t>I</w:t>
      </w:r>
      <w:r>
        <w:rPr>
          <w:spacing w:val="-13"/>
        </w:rPr>
        <w:t> </w:t>
      </w:r>
      <w:r>
        <w:rPr/>
        <w:t>have</w:t>
      </w:r>
      <w:r>
        <w:rPr>
          <w:spacing w:val="-3"/>
        </w:rPr>
        <w:t> </w:t>
      </w:r>
      <w:r>
        <w:rPr/>
        <w:t>used</w:t>
      </w:r>
      <w:r>
        <w:rPr>
          <w:spacing w:val="-12"/>
        </w:rPr>
        <w:t> </w:t>
      </w:r>
      <w:r>
        <w:rPr/>
        <w:t>editorial</w:t>
      </w:r>
      <w:r>
        <w:rPr>
          <w:spacing w:val="-2"/>
        </w:rPr>
        <w:t> </w:t>
      </w:r>
      <w:r>
        <w:rPr/>
        <w:t>license</w:t>
      </w:r>
      <w:r>
        <w:rPr>
          <w:spacing w:val="-8"/>
        </w:rPr>
        <w:t> </w:t>
      </w:r>
      <w:r>
        <w:rPr/>
        <w:t>here</w:t>
      </w:r>
      <w:r>
        <w:rPr>
          <w:spacing w:val="-9"/>
        </w:rPr>
        <w:t> </w:t>
      </w:r>
      <w:r>
        <w:rPr/>
        <w:t>and</w:t>
      </w:r>
      <w:r>
        <w:rPr>
          <w:spacing w:val="-10"/>
        </w:rPr>
        <w:t> </w:t>
      </w:r>
      <w:r>
        <w:rPr/>
        <w:t>there</w:t>
      </w:r>
      <w:r>
        <w:rPr>
          <w:spacing w:val="-8"/>
        </w:rPr>
        <w:t> </w:t>
      </w:r>
      <w:r>
        <w:rPr/>
        <w:t>in</w:t>
      </w:r>
      <w:r>
        <w:rPr>
          <w:spacing w:val="-8"/>
        </w:rPr>
        <w:t> </w:t>
      </w:r>
      <w:r>
        <w:rPr/>
        <w:t>ways</w:t>
      </w:r>
      <w:r>
        <w:rPr>
          <w:spacing w:val="-3"/>
        </w:rPr>
        <w:t> </w:t>
      </w:r>
      <w:r>
        <w:rPr/>
        <w:t>I</w:t>
      </w:r>
      <w:r>
        <w:rPr>
          <w:spacing w:val="-15"/>
        </w:rPr>
        <w:t> </w:t>
      </w:r>
      <w:r>
        <w:rPr/>
        <w:t>should now</w:t>
      </w:r>
      <w:r>
        <w:rPr>
          <w:spacing w:val="-12"/>
        </w:rPr>
        <w:t> </w:t>
      </w:r>
      <w:r>
        <w:rPr/>
        <w:t>explain. In</w:t>
      </w:r>
      <w:r>
        <w:rPr>
          <w:spacing w:val="-15"/>
        </w:rPr>
        <w:t> </w:t>
      </w:r>
      <w:r>
        <w:rPr/>
        <w:t>some</w:t>
      </w:r>
      <w:r>
        <w:rPr>
          <w:spacing w:val="-5"/>
        </w:rPr>
        <w:t> </w:t>
      </w:r>
      <w:r>
        <w:rPr/>
        <w:t>places</w:t>
      </w:r>
      <w:r>
        <w:rPr>
          <w:spacing w:val="-3"/>
        </w:rPr>
        <w:t> </w:t>
      </w:r>
      <w:r>
        <w:rPr/>
        <w:t>there</w:t>
      </w:r>
      <w:r>
        <w:rPr>
          <w:spacing w:val="-12"/>
        </w:rPr>
        <w:t> </w:t>
      </w:r>
      <w:r>
        <w:rPr/>
        <w:t>are</w:t>
      </w:r>
      <w:r>
        <w:rPr>
          <w:spacing w:val="-15"/>
        </w:rPr>
        <w:t> </w:t>
      </w:r>
      <w:r>
        <w:rPr/>
        <w:t>footnotes</w:t>
      </w:r>
      <w:r>
        <w:rPr>
          <w:spacing w:val="-2"/>
        </w:rPr>
        <w:t> </w:t>
      </w:r>
      <w:r>
        <w:rPr/>
        <w:t>labeled 'RPF' which</w:t>
      </w:r>
      <w:r>
        <w:rPr>
          <w:spacing w:val="-11"/>
        </w:rPr>
        <w:t> </w:t>
      </w:r>
      <w:r>
        <w:rPr/>
        <w:t>are</w:t>
      </w:r>
      <w:r>
        <w:rPr>
          <w:spacing w:val="-11"/>
        </w:rPr>
        <w:t> </w:t>
      </w:r>
      <w:r>
        <w:rPr/>
        <w:t>asides</w:t>
      </w:r>
      <w:r>
        <w:rPr>
          <w:spacing w:val="-2"/>
        </w:rPr>
        <w:t> </w:t>
      </w:r>
      <w:r>
        <w:rPr/>
        <w:t>that</w:t>
      </w:r>
      <w:r>
        <w:rPr>
          <w:spacing w:val="-8"/>
        </w:rPr>
        <w:t> </w:t>
      </w:r>
      <w:r>
        <w:rPr/>
        <w:t>Feynman gave</w:t>
      </w:r>
      <w:r>
        <w:rPr>
          <w:spacing w:val="-11"/>
        </w:rPr>
        <w:t> </w:t>
      </w:r>
      <w:r>
        <w:rPr/>
        <w:t>in</w:t>
      </w:r>
      <w:r>
        <w:rPr>
          <w:spacing w:val="-3"/>
        </w:rPr>
        <w:t> </w:t>
      </w:r>
      <w:r>
        <w:rPr/>
        <w:t>the</w:t>
      </w:r>
      <w:r>
        <w:rPr>
          <w:spacing w:val="-7"/>
        </w:rPr>
        <w:t> </w:t>
      </w:r>
      <w:r>
        <w:rPr/>
        <w:t>lecture</w:t>
      </w:r>
      <w:r>
        <w:rPr>
          <w:spacing w:val="-1"/>
        </w:rPr>
        <w:t> </w:t>
      </w:r>
      <w:r>
        <w:rPr/>
        <w:t>that</w:t>
      </w:r>
      <w:r>
        <w:rPr>
          <w:spacing w:val="-7"/>
        </w:rPr>
        <w:t> </w:t>
      </w:r>
      <w:r>
        <w:rPr/>
        <w:t>in</w:t>
      </w:r>
      <w:r>
        <w:rPr>
          <w:spacing w:val="-12"/>
        </w:rPr>
        <w:t> </w:t>
      </w:r>
      <w:r>
        <w:rPr/>
        <w:t>a</w:t>
      </w:r>
      <w:r>
        <w:rPr>
          <w:spacing w:val="-9"/>
        </w:rPr>
        <w:t> </w:t>
      </w:r>
      <w:r>
        <w:rPr/>
        <w:t>text</w:t>
      </w:r>
      <w:r>
        <w:rPr>
          <w:spacing w:val="-12"/>
        </w:rPr>
        <w:t> </w:t>
      </w:r>
      <w:r>
        <w:rPr/>
        <w:t>are</w:t>
      </w:r>
      <w:r>
        <w:rPr>
          <w:spacing w:val="-4"/>
        </w:rPr>
        <w:t> </w:t>
      </w:r>
      <w:r>
        <w:rPr/>
        <w:t>best</w:t>
      </w:r>
      <w:r>
        <w:rPr>
          <w:spacing w:val="-7"/>
        </w:rPr>
        <w:t> </w:t>
      </w:r>
      <w:r>
        <w:rPr/>
        <w:t>relegated to</w:t>
      </w:r>
      <w:r>
        <w:rPr>
          <w:spacing w:val="-15"/>
        </w:rPr>
        <w:t> </w:t>
      </w:r>
      <w:r>
        <w:rPr/>
        <w:t>a</w:t>
      </w:r>
      <w:r>
        <w:rPr>
          <w:spacing w:val="-14"/>
        </w:rPr>
        <w:t> </w:t>
      </w:r>
      <w:r>
        <w:rPr/>
        <w:t>footnote.</w:t>
      </w:r>
      <w:r>
        <w:rPr>
          <w:spacing w:val="-1"/>
        </w:rPr>
        <w:t> </w:t>
      </w:r>
      <w:r>
        <w:rPr/>
        <w:t>Other</w:t>
      </w:r>
      <w:r>
        <w:rPr>
          <w:spacing w:val="-3"/>
        </w:rPr>
        <w:t> </w:t>
      </w:r>
      <w:r>
        <w:rPr/>
        <w:t>footnotes are labeled 'Editors', referring to comments inserted by me and my co-editor Robin Allen. I have also changed Feynman's notation in a few places to conform to current practice, for example, in his representation of MOS </w:t>
      </w:r>
      <w:r>
        <w:rPr>
          <w:spacing w:val="-2"/>
        </w:rPr>
        <w:t>transistors.</w:t>
      </w:r>
    </w:p>
    <w:p>
      <w:pPr>
        <w:pStyle w:val="BodyText"/>
        <w:spacing w:line="232" w:lineRule="auto" w:before="264"/>
        <w:ind w:left="158" w:right="158" w:firstLine="581"/>
        <w:jc w:val="both"/>
      </w:pPr>
      <w:r>
        <w:rPr/>
        <w:t>Feynman did not learn subjects in a conventional way. Typically, a colleague</w:t>
      </w:r>
      <w:r>
        <w:rPr>
          <w:spacing w:val="-1"/>
        </w:rPr>
        <w:t> </w:t>
      </w:r>
      <w:r>
        <w:rPr/>
        <w:t>would</w:t>
      </w:r>
      <w:r>
        <w:rPr>
          <w:spacing w:val="-7"/>
        </w:rPr>
        <w:t> </w:t>
      </w:r>
      <w:r>
        <w:rPr/>
        <w:t>tell</w:t>
      </w:r>
      <w:r>
        <w:rPr>
          <w:spacing w:val="-14"/>
        </w:rPr>
        <w:t> </w:t>
      </w:r>
      <w:r>
        <w:rPr/>
        <w:t>him</w:t>
      </w:r>
      <w:r>
        <w:rPr>
          <w:spacing w:val="-14"/>
        </w:rPr>
        <w:t> </w:t>
      </w:r>
      <w:r>
        <w:rPr/>
        <w:t>something that</w:t>
      </w:r>
      <w:r>
        <w:rPr>
          <w:spacing w:val="-13"/>
        </w:rPr>
        <w:t> </w:t>
      </w:r>
      <w:r>
        <w:rPr/>
        <w:t>interested</w:t>
      </w:r>
      <w:r>
        <w:rPr>
          <w:spacing w:val="-8"/>
        </w:rPr>
        <w:t> </w:t>
      </w:r>
      <w:r>
        <w:rPr/>
        <w:t>him</w:t>
      </w:r>
      <w:r>
        <w:rPr>
          <w:spacing w:val="-15"/>
        </w:rPr>
        <w:t> </w:t>
      </w:r>
      <w:r>
        <w:rPr/>
        <w:t>and</w:t>
      </w:r>
      <w:r>
        <w:rPr>
          <w:spacing w:val="-10"/>
        </w:rPr>
        <w:t> </w:t>
      </w:r>
      <w:r>
        <w:rPr/>
        <w:t>he</w:t>
      </w:r>
      <w:r>
        <w:rPr>
          <w:spacing w:val="-13"/>
        </w:rPr>
        <w:t> </w:t>
      </w:r>
      <w:r>
        <w:rPr/>
        <w:t>would</w:t>
      </w:r>
      <w:r>
        <w:rPr>
          <w:spacing w:val="-11"/>
        </w:rPr>
        <w:t> </w:t>
      </w:r>
      <w:r>
        <w:rPr/>
        <w:t>go</w:t>
      </w:r>
      <w:r>
        <w:rPr>
          <w:spacing w:val="-14"/>
        </w:rPr>
        <w:t> </w:t>
      </w:r>
      <w:r>
        <w:rPr/>
        <w:t>off</w:t>
      </w:r>
      <w:r>
        <w:rPr>
          <w:spacing w:val="-9"/>
        </w:rPr>
        <w:t> </w:t>
      </w:r>
      <w:r>
        <w:rPr/>
        <w:t>and work out</w:t>
      </w:r>
      <w:r>
        <w:rPr>
          <w:spacing w:val="-1"/>
        </w:rPr>
        <w:t> </w:t>
      </w:r>
      <w:r>
        <w:rPr/>
        <w:t>the</w:t>
      </w:r>
      <w:r>
        <w:rPr>
          <w:spacing w:val="-2"/>
        </w:rPr>
        <w:t> </w:t>
      </w:r>
      <w:r>
        <w:rPr/>
        <w:t>details</w:t>
      </w:r>
      <w:r>
        <w:rPr>
          <w:spacing w:val="-2"/>
        </w:rPr>
        <w:t> </w:t>
      </w:r>
      <w:r>
        <w:rPr/>
        <w:t>for himself. Sometimes, by</w:t>
      </w:r>
      <w:r>
        <w:rPr>
          <w:spacing w:val="-2"/>
        </w:rPr>
        <w:t> </w:t>
      </w:r>
      <w:r>
        <w:rPr/>
        <w:t>this</w:t>
      </w:r>
      <w:r>
        <w:rPr>
          <w:spacing w:val="-1"/>
        </w:rPr>
        <w:t> </w:t>
      </w:r>
      <w:r>
        <w:rPr/>
        <w:t>process of working things out for himself, Feynman was</w:t>
      </w:r>
      <w:r>
        <w:rPr>
          <w:spacing w:val="-4"/>
        </w:rPr>
        <w:t> </w:t>
      </w:r>
      <w:r>
        <w:rPr/>
        <w:t>able to</w:t>
      </w:r>
      <w:r>
        <w:rPr>
          <w:spacing w:val="-10"/>
        </w:rPr>
        <w:t> </w:t>
      </w:r>
      <w:r>
        <w:rPr/>
        <w:t>shed new light on</w:t>
      </w:r>
      <w:r>
        <w:rPr>
          <w:spacing w:val="-1"/>
        </w:rPr>
        <w:t> </w:t>
      </w:r>
      <w:r>
        <w:rPr/>
        <w:t>a</w:t>
      </w:r>
      <w:r>
        <w:rPr>
          <w:spacing w:val="-6"/>
        </w:rPr>
        <w:t> </w:t>
      </w:r>
      <w:r>
        <w:rPr/>
        <w:t>subject. His</w:t>
      </w:r>
      <w:r>
        <w:rPr>
          <w:spacing w:val="-2"/>
        </w:rPr>
        <w:t> </w:t>
      </w:r>
      <w:r>
        <w:rPr/>
        <w:t>analysis of quantum</w:t>
      </w:r>
      <w:r>
        <w:rPr>
          <w:spacing w:val="-1"/>
        </w:rPr>
        <w:t> </w:t>
      </w:r>
      <w:r>
        <w:rPr/>
        <w:t>computation is</w:t>
      </w:r>
      <w:r>
        <w:rPr>
          <w:spacing w:val="-15"/>
        </w:rPr>
        <w:t> </w:t>
      </w:r>
      <w:r>
        <w:rPr/>
        <w:t>a</w:t>
      </w:r>
      <w:r>
        <w:rPr>
          <w:spacing w:val="-13"/>
        </w:rPr>
        <w:t> </w:t>
      </w:r>
      <w:r>
        <w:rPr/>
        <w:t>case</w:t>
      </w:r>
      <w:r>
        <w:rPr>
          <w:spacing w:val="-13"/>
        </w:rPr>
        <w:t> </w:t>
      </w:r>
      <w:r>
        <w:rPr/>
        <w:t>in</w:t>
      </w:r>
      <w:r>
        <w:rPr>
          <w:spacing w:val="-5"/>
        </w:rPr>
        <w:t> </w:t>
      </w:r>
      <w:r>
        <w:rPr/>
        <w:t>point but</w:t>
      </w:r>
      <w:r>
        <w:rPr>
          <w:spacing w:val="-9"/>
        </w:rPr>
        <w:t> </w:t>
      </w:r>
      <w:r>
        <w:rPr/>
        <w:t>it</w:t>
      </w:r>
      <w:r>
        <w:rPr>
          <w:spacing w:val="-12"/>
        </w:rPr>
        <w:t> </w:t>
      </w:r>
      <w:r>
        <w:rPr/>
        <w:t>also</w:t>
      </w:r>
      <w:r>
        <w:rPr>
          <w:spacing w:val="-9"/>
        </w:rPr>
        <w:t> </w:t>
      </w:r>
      <w:r>
        <w:rPr/>
        <w:t>illustrates the</w:t>
      </w:r>
      <w:r>
        <w:rPr>
          <w:spacing w:val="-11"/>
        </w:rPr>
        <w:t> </w:t>
      </w:r>
      <w:r>
        <w:rPr/>
        <w:t>drawback of this</w:t>
      </w:r>
      <w:r>
        <w:rPr>
          <w:spacing w:val="-9"/>
        </w:rPr>
        <w:t> </w:t>
      </w:r>
      <w:r>
        <w:rPr/>
        <w:t>method</w:t>
      </w:r>
      <w:r>
        <w:rPr>
          <w:spacing w:val="-4"/>
        </w:rPr>
        <w:t> </w:t>
      </w:r>
      <w:r>
        <w:rPr/>
        <w:t>for</w:t>
      </w:r>
      <w:r>
        <w:rPr>
          <w:spacing w:val="-5"/>
        </w:rPr>
        <w:t> </w:t>
      </w:r>
      <w:r>
        <w:rPr/>
        <w:t>others. In</w:t>
      </w:r>
      <w:r>
        <w:rPr>
          <w:spacing w:val="-5"/>
        </w:rPr>
        <w:t> </w:t>
      </w:r>
      <w:r>
        <w:rPr/>
        <w:t>the</w:t>
      </w:r>
      <w:r>
        <w:rPr>
          <w:spacing w:val="-5"/>
        </w:rPr>
        <w:t> </w:t>
      </w:r>
      <w:r>
        <w:rPr/>
        <w:t>paper</w:t>
      </w:r>
      <w:r>
        <w:rPr>
          <w:spacing w:val="-5"/>
        </w:rPr>
        <w:t> </w:t>
      </w:r>
      <w:r>
        <w:rPr/>
        <w:t>on</w:t>
      </w:r>
      <w:r>
        <w:rPr>
          <w:spacing w:val="-12"/>
        </w:rPr>
        <w:t> </w:t>
      </w:r>
      <w:r>
        <w:rPr/>
        <w:t>quantum</w:t>
      </w:r>
      <w:r>
        <w:rPr>
          <w:spacing w:val="-7"/>
        </w:rPr>
        <w:t> </w:t>
      </w:r>
      <w:r>
        <w:rPr/>
        <w:t>computation there</w:t>
      </w:r>
      <w:r>
        <w:rPr>
          <w:spacing w:val="-3"/>
        </w:rPr>
        <w:t> </w:t>
      </w:r>
      <w:r>
        <w:rPr/>
        <w:t>is</w:t>
      </w:r>
      <w:r>
        <w:rPr>
          <w:spacing w:val="-11"/>
        </w:rPr>
        <w:t> </w:t>
      </w:r>
      <w:r>
        <w:rPr/>
        <w:t>a</w:t>
      </w:r>
      <w:r>
        <w:rPr>
          <w:spacing w:val="-15"/>
        </w:rPr>
        <w:t> </w:t>
      </w:r>
      <w:r>
        <w:rPr/>
        <w:t>footnote after the references that is</w:t>
      </w:r>
      <w:r>
        <w:rPr>
          <w:spacing w:val="-6"/>
        </w:rPr>
        <w:t> </w:t>
      </w:r>
      <w:r>
        <w:rPr/>
        <w:t>typically Feynman. It</w:t>
      </w:r>
      <w:r>
        <w:rPr>
          <w:spacing w:val="-6"/>
        </w:rPr>
        <w:t> </w:t>
      </w:r>
      <w:r>
        <w:rPr/>
        <w:t>says: 'I would like to</w:t>
      </w:r>
      <w:r>
        <w:rPr>
          <w:spacing w:val="-4"/>
        </w:rPr>
        <w:t> </w:t>
      </w:r>
      <w:r>
        <w:rPr/>
        <w:t>thank T. Toffoli for his help with the references'. With his unique insight and clarity of thinking Feynman was</w:t>
      </w:r>
      <w:r>
        <w:rPr>
          <w:spacing w:val="-4"/>
        </w:rPr>
        <w:t> </w:t>
      </w:r>
      <w:r>
        <w:rPr/>
        <w:t>often able not</w:t>
      </w:r>
      <w:r>
        <w:rPr>
          <w:spacing w:val="-3"/>
        </w:rPr>
        <w:t> </w:t>
      </w:r>
      <w:r>
        <w:rPr/>
        <w:t>only</w:t>
      </w:r>
      <w:r>
        <w:rPr>
          <w:spacing w:val="-2"/>
        </w:rPr>
        <w:t> </w:t>
      </w:r>
      <w:r>
        <w:rPr/>
        <w:t>to</w:t>
      </w:r>
      <w:r>
        <w:rPr>
          <w:spacing w:val="-10"/>
        </w:rPr>
        <w:t> </w:t>
      </w:r>
      <w:r>
        <w:rPr/>
        <w:t>make</w:t>
      </w:r>
      <w:r>
        <w:rPr>
          <w:spacing w:val="-3"/>
        </w:rPr>
        <w:t> </w:t>
      </w:r>
      <w:r>
        <w:rPr/>
        <w:t>some</w:t>
      </w:r>
      <w:r>
        <w:rPr>
          <w:spacing w:val="-1"/>
        </w:rPr>
        <w:t> </w:t>
      </w:r>
      <w:r>
        <w:rPr/>
        <w:t>real progress but</w:t>
      </w:r>
      <w:r>
        <w:rPr>
          <w:spacing w:val="-3"/>
        </w:rPr>
        <w:t> </w:t>
      </w:r>
      <w:r>
        <w:rPr/>
        <w:t>also to clarify the basis of the whole problem. As a result Feynman's paper on quantum computation is</w:t>
      </w:r>
      <w:r>
        <w:rPr>
          <w:spacing w:val="-4"/>
        </w:rPr>
        <w:t> </w:t>
      </w:r>
      <w:r>
        <w:rPr/>
        <w:t>widely quoted to</w:t>
      </w:r>
      <w:r>
        <w:rPr>
          <w:spacing w:val="-7"/>
        </w:rPr>
        <w:t> </w:t>
      </w:r>
      <w:r>
        <w:rPr/>
        <w:t>the</w:t>
      </w:r>
      <w:r>
        <w:rPr>
          <w:spacing w:val="-6"/>
        </w:rPr>
        <w:t> </w:t>
      </w:r>
      <w:r>
        <w:rPr/>
        <w:t>exclusion of other lesser mortals who had made important contributions along the way. In this case, Charles Bennett is referred to</w:t>
      </w:r>
      <w:r>
        <w:rPr>
          <w:spacing w:val="-7"/>
        </w:rPr>
        <w:t> </w:t>
      </w:r>
      <w:r>
        <w:rPr/>
        <w:t>frequently, since Feynman first heard about the problem from Bennett, but other pioneers such as Rolf Landauer and Paul Benioff are omitted. Since I firmly believe that Feynman had no wish to take credit from others</w:t>
      </w:r>
      <w:r>
        <w:rPr>
          <w:spacing w:val="-3"/>
        </w:rPr>
        <w:t> </w:t>
      </w:r>
      <w:r>
        <w:rPr/>
        <w:t>I</w:t>
      </w:r>
      <w:r>
        <w:rPr>
          <w:spacing w:val="-10"/>
        </w:rPr>
        <w:t> </w:t>
      </w:r>
      <w:r>
        <w:rPr/>
        <w:t>have</w:t>
      </w:r>
      <w:r>
        <w:rPr>
          <w:spacing w:val="-1"/>
        </w:rPr>
        <w:t> </w:t>
      </w:r>
      <w:r>
        <w:rPr/>
        <w:t>taken the</w:t>
      </w:r>
      <w:r>
        <w:rPr>
          <w:spacing w:val="-12"/>
        </w:rPr>
        <w:t> </w:t>
      </w:r>
      <w:r>
        <w:rPr/>
        <w:t>liberty</w:t>
      </w:r>
      <w:r>
        <w:rPr>
          <w:spacing w:val="-3"/>
        </w:rPr>
        <w:t> </w:t>
      </w:r>
      <w:r>
        <w:rPr/>
        <w:t>of</w:t>
      </w:r>
      <w:r>
        <w:rPr>
          <w:spacing w:val="-6"/>
        </w:rPr>
        <w:t> </w:t>
      </w:r>
      <w:r>
        <w:rPr/>
        <w:t>correcting</w:t>
      </w:r>
      <w:r>
        <w:rPr>
          <w:spacing w:val="-2"/>
        </w:rPr>
        <w:t> </w:t>
      </w:r>
      <w:r>
        <w:rPr/>
        <w:t>the</w:t>
      </w:r>
      <w:r>
        <w:rPr>
          <w:spacing w:val="-11"/>
        </w:rPr>
        <w:t> </w:t>
      </w:r>
      <w:r>
        <w:rPr/>
        <w:t>historical record</w:t>
      </w:r>
      <w:r>
        <w:rPr>
          <w:spacing w:val="-4"/>
        </w:rPr>
        <w:t> </w:t>
      </w:r>
      <w:r>
        <w:rPr/>
        <w:t>in</w:t>
      </w:r>
      <w:r>
        <w:rPr>
          <w:spacing w:val="-9"/>
        </w:rPr>
        <w:t> </w:t>
      </w:r>
      <w:r>
        <w:rPr/>
        <w:t>a</w:t>
      </w:r>
      <w:r>
        <w:rPr>
          <w:spacing w:val="-15"/>
        </w:rPr>
        <w:t> </w:t>
      </w:r>
      <w:r>
        <w:rPr/>
        <w:t>few places</w:t>
      </w:r>
    </w:p>
    <w:p>
      <w:pPr>
        <w:pStyle w:val="BodyText"/>
        <w:spacing w:after="0" w:line="232" w:lineRule="auto"/>
        <w:jc w:val="both"/>
        <w:sectPr>
          <w:pgSz w:w="8450" w:h="12230"/>
          <w:pgMar w:header="0" w:footer="0" w:top="460" w:bottom="280" w:left="425" w:right="425"/>
        </w:sectPr>
      </w:pPr>
    </w:p>
    <w:p>
      <w:pPr>
        <w:tabs>
          <w:tab w:pos="7260" w:val="left" w:leader="none"/>
        </w:tabs>
        <w:spacing w:before="68"/>
        <w:ind w:left="2653" w:right="0" w:firstLine="0"/>
        <w:jc w:val="left"/>
        <w:rPr>
          <w:sz w:val="18"/>
        </w:rPr>
      </w:pPr>
      <w:r>
        <w:rPr>
          <w:rFonts w:ascii="Arial"/>
          <w:b/>
          <w:sz w:val="20"/>
        </w:rPr>
        <w:t>EDITOR'S</w:t>
      </w:r>
      <w:r>
        <w:rPr>
          <w:rFonts w:ascii="Arial"/>
          <w:b/>
          <w:spacing w:val="33"/>
          <w:sz w:val="20"/>
        </w:rPr>
        <w:t> </w:t>
      </w:r>
      <w:r>
        <w:rPr>
          <w:rFonts w:ascii="Arial"/>
          <w:b/>
          <w:spacing w:val="-2"/>
          <w:sz w:val="20"/>
        </w:rPr>
        <w:t>FOREWORD</w:t>
      </w:r>
      <w:r>
        <w:rPr>
          <w:rFonts w:ascii="Arial"/>
          <w:b/>
          <w:sz w:val="20"/>
        </w:rPr>
        <w:tab/>
      </w:r>
      <w:r>
        <w:rPr>
          <w:spacing w:val="-5"/>
          <w:sz w:val="18"/>
        </w:rPr>
        <w:t>xi</w:t>
      </w:r>
    </w:p>
    <w:p>
      <w:pPr>
        <w:pStyle w:val="BodyText"/>
        <w:spacing w:before="6"/>
        <w:rPr>
          <w:sz w:val="15"/>
        </w:rPr>
      </w:pPr>
      <w:r>
        <w:rPr>
          <w:sz w:val="15"/>
        </w:rPr>
        <mc:AlternateContent>
          <mc:Choice Requires="wps">
            <w:drawing>
              <wp:anchor distT="0" distB="0" distL="0" distR="0" allowOverlap="1" layoutInCell="1" locked="0" behindDoc="1" simplePos="0" relativeHeight="487591424">
                <wp:simplePos x="0" y="0"/>
                <wp:positionH relativeFrom="page">
                  <wp:posOffset>354371</wp:posOffset>
                </wp:positionH>
                <wp:positionV relativeFrom="paragraph">
                  <wp:posOffset>128750</wp:posOffset>
                </wp:positionV>
                <wp:extent cx="462851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628515" cy="1270"/>
                        </a:xfrm>
                        <a:custGeom>
                          <a:avLst/>
                          <a:gdLst/>
                          <a:ahLst/>
                          <a:cxnLst/>
                          <a:rect l="l" t="t" r="r" b="b"/>
                          <a:pathLst>
                            <a:path w="4628515" h="0">
                              <a:moveTo>
                                <a:pt x="0" y="0"/>
                              </a:moveTo>
                              <a:lnTo>
                                <a:pt x="4628215"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0.13785pt;width:364.45pt;height:.1pt;mso-position-horizontal-relative:page;mso-position-vertical-relative:paragraph;z-index:-15725056;mso-wrap-distance-left:0;mso-wrap-distance-right:0" id="docshape4" coordorigin="558,203" coordsize="7289,0" path="m558,203l7847,203e" filled="false" stroked="true" strokeweight=".961508pt" strokecolor="#000000">
                <v:path arrowok="t"/>
                <v:stroke dashstyle="solid"/>
                <w10:wrap type="topAndBottom"/>
              </v:shape>
            </w:pict>
          </mc:Fallback>
        </mc:AlternateContent>
      </w:r>
    </w:p>
    <w:p>
      <w:pPr>
        <w:pStyle w:val="BodyText"/>
        <w:spacing w:line="228" w:lineRule="auto" w:before="204"/>
        <w:ind w:left="153" w:right="189" w:firstLine="4"/>
        <w:jc w:val="both"/>
      </w:pPr>
      <w:r>
        <w:rPr/>
        <w:t>and</w:t>
      </w:r>
      <w:r>
        <w:rPr>
          <w:spacing w:val="-15"/>
        </w:rPr>
        <w:t> </w:t>
      </w:r>
      <w:r>
        <w:rPr/>
        <w:t>refer</w:t>
      </w:r>
      <w:r>
        <w:rPr>
          <w:spacing w:val="-14"/>
        </w:rPr>
        <w:t> </w:t>
      </w:r>
      <w:r>
        <w:rPr/>
        <w:t>the</w:t>
      </w:r>
      <w:r>
        <w:rPr>
          <w:spacing w:val="-15"/>
        </w:rPr>
        <w:t> </w:t>
      </w:r>
      <w:r>
        <w:rPr/>
        <w:t>reader,</w:t>
      </w:r>
      <w:r>
        <w:rPr>
          <w:spacing w:val="-14"/>
        </w:rPr>
        <w:t> </w:t>
      </w:r>
      <w:r>
        <w:rPr/>
        <w:t>in</w:t>
      </w:r>
      <w:r>
        <w:rPr>
          <w:spacing w:val="-14"/>
        </w:rPr>
        <w:t> </w:t>
      </w:r>
      <w:r>
        <w:rPr/>
        <w:t>a</w:t>
      </w:r>
      <w:r>
        <w:rPr>
          <w:spacing w:val="-15"/>
        </w:rPr>
        <w:t> </w:t>
      </w:r>
      <w:r>
        <w:rPr/>
        <w:t>footnote,</w:t>
      </w:r>
      <w:r>
        <w:rPr>
          <w:spacing w:val="-14"/>
        </w:rPr>
        <w:t> </w:t>
      </w:r>
      <w:r>
        <w:rPr/>
        <w:t>to</w:t>
      </w:r>
      <w:r>
        <w:rPr>
          <w:spacing w:val="-14"/>
        </w:rPr>
        <w:t> </w:t>
      </w:r>
      <w:r>
        <w:rPr/>
        <w:t>more</w:t>
      </w:r>
      <w:r>
        <w:rPr>
          <w:spacing w:val="-15"/>
        </w:rPr>
        <w:t> </w:t>
      </w:r>
      <w:r>
        <w:rPr/>
        <w:t>complete</w:t>
      </w:r>
      <w:r>
        <w:rPr>
          <w:spacing w:val="-14"/>
        </w:rPr>
        <w:t> </w:t>
      </w:r>
      <w:r>
        <w:rPr/>
        <w:t>histories</w:t>
      </w:r>
      <w:r>
        <w:rPr>
          <w:spacing w:val="-9"/>
        </w:rPr>
        <w:t> </w:t>
      </w:r>
      <w:r>
        <w:rPr/>
        <w:t>of</w:t>
      </w:r>
      <w:r>
        <w:rPr>
          <w:spacing w:val="-10"/>
        </w:rPr>
        <w:t> </w:t>
      </w:r>
      <w:r>
        <w:rPr/>
        <w:t>the</w:t>
      </w:r>
      <w:r>
        <w:rPr>
          <w:spacing w:val="-15"/>
        </w:rPr>
        <w:t> </w:t>
      </w:r>
      <w:r>
        <w:rPr/>
        <w:t>subject.</w:t>
      </w:r>
      <w:r>
        <w:rPr>
          <w:spacing w:val="-11"/>
        </w:rPr>
        <w:t> </w:t>
      </w:r>
      <w:r>
        <w:rPr/>
        <w:t>The plain truth was that Feynman was not interested in</w:t>
      </w:r>
      <w:r>
        <w:rPr>
          <w:spacing w:val="-1"/>
        </w:rPr>
        <w:t> </w:t>
      </w:r>
      <w:r>
        <w:rPr/>
        <w:t>the</w:t>
      </w:r>
      <w:r>
        <w:rPr>
          <w:spacing w:val="-4"/>
        </w:rPr>
        <w:t> </w:t>
      </w:r>
      <w:r>
        <w:rPr/>
        <w:t>history of a</w:t>
      </w:r>
      <w:r>
        <w:rPr>
          <w:spacing w:val="-6"/>
        </w:rPr>
        <w:t> </w:t>
      </w:r>
      <w:r>
        <w:rPr/>
        <w:t>subject but only the actual problem</w:t>
      </w:r>
      <w:r>
        <w:rPr>
          <w:spacing w:val="40"/>
        </w:rPr>
        <w:t> </w:t>
      </w:r>
      <w:r>
        <w:rPr/>
        <w:t>to be solved!</w:t>
      </w:r>
    </w:p>
    <w:p>
      <w:pPr>
        <w:pStyle w:val="BodyText"/>
        <w:spacing w:before="2"/>
      </w:pPr>
    </w:p>
    <w:p>
      <w:pPr>
        <w:pStyle w:val="BodyText"/>
        <w:spacing w:line="232" w:lineRule="auto"/>
        <w:ind w:left="148" w:right="190" w:firstLine="584"/>
        <w:jc w:val="both"/>
      </w:pPr>
      <w:r>
        <w:rPr/>
        <w:t>I have exercised my editorial prerogative in one other way, namely in omitting</w:t>
      </w:r>
      <w:r>
        <w:rPr>
          <w:spacing w:val="-12"/>
        </w:rPr>
        <w:t> </w:t>
      </w:r>
      <w:r>
        <w:rPr/>
        <w:t>a</w:t>
      </w:r>
      <w:r>
        <w:rPr>
          <w:spacing w:val="-15"/>
        </w:rPr>
        <w:t> </w:t>
      </w:r>
      <w:r>
        <w:rPr/>
        <w:t>few</w:t>
      </w:r>
      <w:r>
        <w:rPr>
          <w:spacing w:val="-8"/>
        </w:rPr>
        <w:t> </w:t>
      </w:r>
      <w:r>
        <w:rPr/>
        <w:t>lectures</w:t>
      </w:r>
      <w:r>
        <w:rPr>
          <w:spacing w:val="-5"/>
        </w:rPr>
        <w:t> </w:t>
      </w:r>
      <w:r>
        <w:rPr/>
        <w:t>on</w:t>
      </w:r>
      <w:r>
        <w:rPr>
          <w:spacing w:val="-9"/>
        </w:rPr>
        <w:t> </w:t>
      </w:r>
      <w:r>
        <w:rPr/>
        <w:t>topics</w:t>
      </w:r>
      <w:r>
        <w:rPr>
          <w:spacing w:val="-6"/>
        </w:rPr>
        <w:t> </w:t>
      </w:r>
      <w:r>
        <w:rPr/>
        <w:t>that</w:t>
      </w:r>
      <w:r>
        <w:rPr>
          <w:spacing w:val="-12"/>
        </w:rPr>
        <w:t> </w:t>
      </w:r>
      <w:r>
        <w:rPr/>
        <w:t>had</w:t>
      </w:r>
      <w:r>
        <w:rPr>
          <w:spacing w:val="-7"/>
        </w:rPr>
        <w:t> </w:t>
      </w:r>
      <w:r>
        <w:rPr/>
        <w:t>become</w:t>
      </w:r>
      <w:r>
        <w:rPr>
          <w:spacing w:val="-6"/>
        </w:rPr>
        <w:t> </w:t>
      </w:r>
      <w:r>
        <w:rPr/>
        <w:t>dated</w:t>
      </w:r>
      <w:r>
        <w:rPr>
          <w:spacing w:val="-9"/>
        </w:rPr>
        <w:t> </w:t>
      </w:r>
      <w:r>
        <w:rPr/>
        <w:t>or</w:t>
      </w:r>
      <w:r>
        <w:rPr>
          <w:spacing w:val="-14"/>
        </w:rPr>
        <w:t> </w:t>
      </w:r>
      <w:r>
        <w:rPr/>
        <w:t>superseded</w:t>
      </w:r>
      <w:r>
        <w:rPr>
          <w:spacing w:val="-4"/>
        </w:rPr>
        <w:t> </w:t>
      </w:r>
      <w:r>
        <w:rPr/>
        <w:t>since</w:t>
      </w:r>
      <w:r>
        <w:rPr>
          <w:spacing w:val="-4"/>
        </w:rPr>
        <w:t> </w:t>
      </w:r>
      <w:r>
        <w:rPr/>
        <w:t>the mid</w:t>
      </w:r>
      <w:r>
        <w:rPr>
          <w:spacing w:val="-15"/>
        </w:rPr>
        <w:t> </w:t>
      </w:r>
      <w:r>
        <w:rPr/>
        <w:t>1980's.</w:t>
      </w:r>
      <w:r>
        <w:rPr>
          <w:spacing w:val="-14"/>
        </w:rPr>
        <w:t> </w:t>
      </w:r>
      <w:r>
        <w:rPr/>
        <w:t>However,</w:t>
      </w:r>
      <w:r>
        <w:rPr>
          <w:spacing w:val="-15"/>
        </w:rPr>
        <w:t> </w:t>
      </w:r>
      <w:r>
        <w:rPr/>
        <w:t>in</w:t>
      </w:r>
      <w:r>
        <w:rPr>
          <w:spacing w:val="-14"/>
        </w:rPr>
        <w:t> </w:t>
      </w:r>
      <w:r>
        <w:rPr/>
        <w:t>order</w:t>
      </w:r>
      <w:r>
        <w:rPr>
          <w:spacing w:val="-9"/>
        </w:rPr>
        <w:t> </w:t>
      </w:r>
      <w:r>
        <w:rPr/>
        <w:t>to</w:t>
      </w:r>
      <w:r>
        <w:rPr>
          <w:spacing w:val="-15"/>
        </w:rPr>
        <w:t> </w:t>
      </w:r>
      <w:r>
        <w:rPr/>
        <w:t>give</w:t>
      </w:r>
      <w:r>
        <w:rPr>
          <w:spacing w:val="-14"/>
        </w:rPr>
        <w:t> </w:t>
      </w:r>
      <w:r>
        <w:rPr/>
        <w:t>a</w:t>
      </w:r>
      <w:r>
        <w:rPr>
          <w:spacing w:val="-15"/>
        </w:rPr>
        <w:t> </w:t>
      </w:r>
      <w:r>
        <w:rPr/>
        <w:t>more</w:t>
      </w:r>
      <w:r>
        <w:rPr>
          <w:spacing w:val="-13"/>
        </w:rPr>
        <w:t> </w:t>
      </w:r>
      <w:r>
        <w:rPr/>
        <w:t>accurate</w:t>
      </w:r>
      <w:r>
        <w:rPr>
          <w:spacing w:val="-13"/>
        </w:rPr>
        <w:t> </w:t>
      </w:r>
      <w:r>
        <w:rPr/>
        <w:t>impression of</w:t>
      </w:r>
      <w:r>
        <w:rPr>
          <w:spacing w:val="-3"/>
        </w:rPr>
        <w:t> </w:t>
      </w:r>
      <w:r>
        <w:rPr/>
        <w:t>the</w:t>
      </w:r>
      <w:r>
        <w:rPr>
          <w:spacing w:val="-15"/>
        </w:rPr>
        <w:t> </w:t>
      </w:r>
      <w:r>
        <w:rPr/>
        <w:t>course, there will be a</w:t>
      </w:r>
      <w:r>
        <w:rPr>
          <w:spacing w:val="-3"/>
        </w:rPr>
        <w:t> </w:t>
      </w:r>
      <w:r>
        <w:rPr/>
        <w:t>companion volume to these lectures which contains articles on 'advanced topics' written by the self-same 'experts' who participated in these </w:t>
      </w:r>
      <w:r>
        <w:rPr>
          <w:spacing w:val="-2"/>
        </w:rPr>
        <w:t>courses</w:t>
      </w:r>
      <w:r>
        <w:rPr>
          <w:spacing w:val="-13"/>
        </w:rPr>
        <w:t> </w:t>
      </w:r>
      <w:r>
        <w:rPr>
          <w:spacing w:val="-2"/>
        </w:rPr>
        <w:t>at</w:t>
      </w:r>
      <w:r>
        <w:rPr>
          <w:spacing w:val="-12"/>
        </w:rPr>
        <w:t> </w:t>
      </w:r>
      <w:r>
        <w:rPr>
          <w:spacing w:val="-2"/>
        </w:rPr>
        <w:t>CalTech.</w:t>
      </w:r>
      <w:r>
        <w:rPr>
          <w:spacing w:val="-13"/>
        </w:rPr>
        <w:t> </w:t>
      </w:r>
      <w:r>
        <w:rPr>
          <w:spacing w:val="-2"/>
        </w:rPr>
        <w:t>This</w:t>
      </w:r>
      <w:r>
        <w:rPr>
          <w:spacing w:val="-12"/>
        </w:rPr>
        <w:t> </w:t>
      </w:r>
      <w:r>
        <w:rPr>
          <w:spacing w:val="-2"/>
        </w:rPr>
        <w:t>complementary</w:t>
      </w:r>
      <w:r>
        <w:rPr>
          <w:spacing w:val="-12"/>
        </w:rPr>
        <w:t> </w:t>
      </w:r>
      <w:r>
        <w:rPr>
          <w:spacing w:val="-2"/>
        </w:rPr>
        <w:t>volume</w:t>
      </w:r>
      <w:r>
        <w:rPr>
          <w:spacing w:val="-13"/>
        </w:rPr>
        <w:t> </w:t>
      </w:r>
      <w:r>
        <w:rPr>
          <w:spacing w:val="-2"/>
        </w:rPr>
        <w:t>will</w:t>
      </w:r>
      <w:r>
        <w:rPr>
          <w:spacing w:val="-12"/>
        </w:rPr>
        <w:t> </w:t>
      </w:r>
      <w:r>
        <w:rPr>
          <w:spacing w:val="-2"/>
        </w:rPr>
        <w:t>address</w:t>
      </w:r>
      <w:r>
        <w:rPr>
          <w:spacing w:val="-6"/>
        </w:rPr>
        <w:t> </w:t>
      </w:r>
      <w:r>
        <w:rPr>
          <w:spacing w:val="-2"/>
        </w:rPr>
        <w:t>the</w:t>
      </w:r>
      <w:r>
        <w:rPr>
          <w:spacing w:val="-13"/>
        </w:rPr>
        <w:t> </w:t>
      </w:r>
      <w:r>
        <w:rPr>
          <w:spacing w:val="-2"/>
        </w:rPr>
        <w:t>advances</w:t>
      </w:r>
      <w:r>
        <w:rPr>
          <w:spacing w:val="-7"/>
        </w:rPr>
        <w:t> </w:t>
      </w:r>
      <w:r>
        <w:rPr>
          <w:spacing w:val="-2"/>
        </w:rPr>
        <w:t>made </w:t>
      </w:r>
      <w:r>
        <w:rPr/>
        <w:t>over the past ten years and will provide a fitting memorial to Feynman's explorations</w:t>
      </w:r>
      <w:r>
        <w:rPr>
          <w:spacing w:val="40"/>
        </w:rPr>
        <w:t> </w:t>
      </w:r>
      <w:r>
        <w:rPr/>
        <w:t>of computers.</w:t>
      </w:r>
    </w:p>
    <w:p>
      <w:pPr>
        <w:pStyle w:val="BodyText"/>
        <w:spacing w:line="232" w:lineRule="auto" w:before="250"/>
        <w:ind w:left="144" w:right="193" w:firstLine="592"/>
        <w:jc w:val="both"/>
      </w:pPr>
      <w:r>
        <w:rPr>
          <w:spacing w:val="-4"/>
        </w:rPr>
        <w:t>There are many acknowledgements</w:t>
      </w:r>
      <w:r>
        <w:rPr>
          <w:spacing w:val="-11"/>
        </w:rPr>
        <w:t> </w:t>
      </w:r>
      <w:r>
        <w:rPr>
          <w:spacing w:val="-4"/>
        </w:rPr>
        <w:t>necessary in the</w:t>
      </w:r>
      <w:r>
        <w:rPr>
          <w:spacing w:val="-7"/>
        </w:rPr>
        <w:t> </w:t>
      </w:r>
      <w:r>
        <w:rPr>
          <w:spacing w:val="-4"/>
        </w:rPr>
        <w:t>successful</w:t>
      </w:r>
      <w:r>
        <w:rPr>
          <w:spacing w:val="12"/>
        </w:rPr>
        <w:t> </w:t>
      </w:r>
      <w:r>
        <w:rPr>
          <w:spacing w:val="-4"/>
        </w:rPr>
        <w:t>completion </w:t>
      </w:r>
      <w:r>
        <w:rPr/>
        <w:t>of</w:t>
      </w:r>
      <w:r>
        <w:rPr>
          <w:spacing w:val="-13"/>
        </w:rPr>
        <w:t> </w:t>
      </w:r>
      <w:r>
        <w:rPr/>
        <w:t>a</w:t>
      </w:r>
      <w:r>
        <w:rPr>
          <w:spacing w:val="-14"/>
        </w:rPr>
        <w:t> </w:t>
      </w:r>
      <w:r>
        <w:rPr/>
        <w:t>project</w:t>
      </w:r>
      <w:r>
        <w:rPr>
          <w:spacing w:val="-5"/>
        </w:rPr>
        <w:t> </w:t>
      </w:r>
      <w:r>
        <w:rPr/>
        <w:t>such</w:t>
      </w:r>
      <w:r>
        <w:rPr>
          <w:spacing w:val="-13"/>
        </w:rPr>
        <w:t> </w:t>
      </w:r>
      <w:r>
        <w:rPr/>
        <w:t>as</w:t>
      </w:r>
      <w:r>
        <w:rPr>
          <w:spacing w:val="-14"/>
        </w:rPr>
        <w:t> </w:t>
      </w:r>
      <w:r>
        <w:rPr/>
        <w:t>this.</w:t>
      </w:r>
      <w:r>
        <w:rPr>
          <w:spacing w:val="-9"/>
        </w:rPr>
        <w:t> </w:t>
      </w:r>
      <w:r>
        <w:rPr/>
        <w:t>Not</w:t>
      </w:r>
      <w:r>
        <w:rPr>
          <w:spacing w:val="-11"/>
        </w:rPr>
        <w:t> </w:t>
      </w:r>
      <w:r>
        <w:rPr/>
        <w:t>least</w:t>
      </w:r>
      <w:r>
        <w:rPr>
          <w:spacing w:val="-7"/>
        </w:rPr>
        <w:t> </w:t>
      </w:r>
      <w:r>
        <w:rPr/>
        <w:t>I</w:t>
      </w:r>
      <w:r>
        <w:rPr>
          <w:spacing w:val="-15"/>
        </w:rPr>
        <w:t> </w:t>
      </w:r>
      <w:r>
        <w:rPr/>
        <w:t>should</w:t>
      </w:r>
      <w:r>
        <w:rPr>
          <w:spacing w:val="-7"/>
        </w:rPr>
        <w:t> </w:t>
      </w:r>
      <w:r>
        <w:rPr/>
        <w:t>thank</w:t>
      </w:r>
      <w:r>
        <w:rPr>
          <w:spacing w:val="-10"/>
        </w:rPr>
        <w:t> </w:t>
      </w:r>
      <w:r>
        <w:rPr/>
        <w:t>Sandy</w:t>
      </w:r>
      <w:r>
        <w:rPr>
          <w:spacing w:val="-11"/>
        </w:rPr>
        <w:t> </w:t>
      </w:r>
      <w:r>
        <w:rPr/>
        <w:t>Frey</w:t>
      </w:r>
      <w:r>
        <w:rPr>
          <w:spacing w:val="-11"/>
        </w:rPr>
        <w:t> </w:t>
      </w:r>
      <w:r>
        <w:rPr/>
        <w:t>and</w:t>
      </w:r>
      <w:r>
        <w:rPr>
          <w:spacing w:val="-10"/>
        </w:rPr>
        <w:t> </w:t>
      </w:r>
      <w:r>
        <w:rPr/>
        <w:t>Eric</w:t>
      </w:r>
      <w:r>
        <w:rPr>
          <w:spacing w:val="-11"/>
        </w:rPr>
        <w:t> </w:t>
      </w:r>
      <w:r>
        <w:rPr/>
        <w:t>Mjolness, who both tried to bring some order to these notes before me. I</w:t>
      </w:r>
      <w:r>
        <w:rPr>
          <w:spacing w:val="-1"/>
        </w:rPr>
        <w:t> </w:t>
      </w:r>
      <w:r>
        <w:rPr/>
        <w:t>am grateful to Geoffrey Fox,</w:t>
      </w:r>
      <w:r>
        <w:rPr>
          <w:spacing w:val="-15"/>
        </w:rPr>
        <w:t> </w:t>
      </w:r>
      <w:r>
        <w:rPr/>
        <w:t>for</w:t>
      </w:r>
      <w:r>
        <w:rPr>
          <w:spacing w:val="-6"/>
        </w:rPr>
        <w:t> </w:t>
      </w:r>
      <w:r>
        <w:rPr/>
        <w:t>trying</w:t>
      </w:r>
      <w:r>
        <w:rPr>
          <w:spacing w:val="-2"/>
        </w:rPr>
        <w:t> </w:t>
      </w:r>
      <w:r>
        <w:rPr/>
        <w:t>to</w:t>
      </w:r>
      <w:r>
        <w:rPr>
          <w:spacing w:val="-8"/>
        </w:rPr>
        <w:t> </w:t>
      </w:r>
      <w:r>
        <w:rPr/>
        <w:t>track</w:t>
      </w:r>
      <w:r>
        <w:rPr>
          <w:spacing w:val="-7"/>
        </w:rPr>
        <w:t> </w:t>
      </w:r>
      <w:r>
        <w:rPr/>
        <w:t>down</w:t>
      </w:r>
      <w:r>
        <w:rPr>
          <w:spacing w:val="-7"/>
        </w:rPr>
        <w:t> </w:t>
      </w:r>
      <w:r>
        <w:rPr/>
        <w:t>students who</w:t>
      </w:r>
      <w:r>
        <w:rPr>
          <w:spacing w:val="-7"/>
        </w:rPr>
        <w:t> </w:t>
      </w:r>
      <w:r>
        <w:rPr/>
        <w:t>had</w:t>
      </w:r>
      <w:r>
        <w:rPr>
          <w:spacing w:val="-7"/>
        </w:rPr>
        <w:t> </w:t>
      </w:r>
      <w:r>
        <w:rPr/>
        <w:t>taken</w:t>
      </w:r>
      <w:r>
        <w:rPr>
          <w:spacing w:val="-5"/>
        </w:rPr>
        <w:t> </w:t>
      </w:r>
      <w:r>
        <w:rPr/>
        <w:t>the</w:t>
      </w:r>
      <w:r>
        <w:rPr>
          <w:spacing w:val="-14"/>
        </w:rPr>
        <w:t> </w:t>
      </w:r>
      <w:r>
        <w:rPr/>
        <w:t>courses,</w:t>
      </w:r>
      <w:r>
        <w:rPr>
          <w:spacing w:val="-8"/>
        </w:rPr>
        <w:t> </w:t>
      </w:r>
      <w:r>
        <w:rPr/>
        <w:t>and to</w:t>
      </w:r>
      <w:r>
        <w:rPr>
          <w:spacing w:val="-10"/>
        </w:rPr>
        <w:t> </w:t>
      </w:r>
      <w:r>
        <w:rPr/>
        <w:t>Rod</w:t>
      </w:r>
      <w:r>
        <w:rPr>
          <w:spacing w:val="-4"/>
        </w:rPr>
        <w:t> </w:t>
      </w:r>
      <w:r>
        <w:rPr/>
        <w:t>van</w:t>
      </w:r>
      <w:r>
        <w:rPr>
          <w:spacing w:val="-8"/>
        </w:rPr>
        <w:t> </w:t>
      </w:r>
      <w:r>
        <w:rPr/>
        <w:t>Meter</w:t>
      </w:r>
      <w:r>
        <w:rPr>
          <w:spacing w:val="-9"/>
        </w:rPr>
        <w:t> </w:t>
      </w:r>
      <w:r>
        <w:rPr/>
        <w:t>and</w:t>
      </w:r>
      <w:r>
        <w:rPr>
          <w:spacing w:val="-14"/>
        </w:rPr>
        <w:t> </w:t>
      </w:r>
      <w:r>
        <w:rPr/>
        <w:t>Takako</w:t>
      </w:r>
      <w:r>
        <w:rPr>
          <w:spacing w:val="-4"/>
        </w:rPr>
        <w:t> </w:t>
      </w:r>
      <w:r>
        <w:rPr/>
        <w:t>Matoba</w:t>
      </w:r>
      <w:r>
        <w:rPr>
          <w:spacing w:val="-11"/>
        </w:rPr>
        <w:t> </w:t>
      </w:r>
      <w:r>
        <w:rPr/>
        <w:t>for</w:t>
      </w:r>
      <w:r>
        <w:rPr>
          <w:spacing w:val="-13"/>
        </w:rPr>
        <w:t> </w:t>
      </w:r>
      <w:r>
        <w:rPr/>
        <w:t>sending</w:t>
      </w:r>
      <w:r>
        <w:rPr>
          <w:spacing w:val="-14"/>
        </w:rPr>
        <w:t> </w:t>
      </w:r>
      <w:r>
        <w:rPr/>
        <w:t>copies</w:t>
      </w:r>
      <w:r>
        <w:rPr>
          <w:spacing w:val="-14"/>
        </w:rPr>
        <w:t> </w:t>
      </w:r>
      <w:r>
        <w:rPr/>
        <w:t>of</w:t>
      </w:r>
      <w:r>
        <w:rPr>
          <w:spacing w:val="-5"/>
        </w:rPr>
        <w:t> </w:t>
      </w:r>
      <w:r>
        <w:rPr/>
        <w:t>their</w:t>
      </w:r>
      <w:r>
        <w:rPr>
          <w:spacing w:val="-7"/>
        </w:rPr>
        <w:t> </w:t>
      </w:r>
      <w:r>
        <w:rPr/>
        <w:t>notes.</w:t>
      </w:r>
      <w:r>
        <w:rPr>
          <w:spacing w:val="-8"/>
        </w:rPr>
        <w:t> </w:t>
      </w:r>
      <w:r>
        <w:rPr/>
        <w:t>I</w:t>
      </w:r>
      <w:r>
        <w:rPr>
          <w:spacing w:val="-15"/>
        </w:rPr>
        <w:t> </w:t>
      </w:r>
      <w:r>
        <w:rPr/>
        <w:t>would also like to thank Gerry Sussman, and to place on record my gratitude to the late</w:t>
      </w:r>
      <w:r>
        <w:rPr>
          <w:spacing w:val="-10"/>
        </w:rPr>
        <w:t> </w:t>
      </w:r>
      <w:r>
        <w:rPr/>
        <w:t>Jan</w:t>
      </w:r>
      <w:r>
        <w:rPr>
          <w:spacing w:val="-1"/>
        </w:rPr>
        <w:t> </w:t>
      </w:r>
      <w:r>
        <w:rPr/>
        <w:t>van</w:t>
      </w:r>
      <w:r>
        <w:rPr>
          <w:spacing w:val="-6"/>
        </w:rPr>
        <w:t> </w:t>
      </w:r>
      <w:r>
        <w:rPr/>
        <w:t>de</w:t>
      </w:r>
      <w:r>
        <w:rPr>
          <w:spacing w:val="-13"/>
        </w:rPr>
        <w:t> </w:t>
      </w:r>
      <w:r>
        <w:rPr/>
        <w:t>Sneepscheut, for</w:t>
      </w:r>
      <w:r>
        <w:rPr>
          <w:spacing w:val="-4"/>
        </w:rPr>
        <w:t> </w:t>
      </w:r>
      <w:r>
        <w:rPr/>
        <w:t>their</w:t>
      </w:r>
      <w:r>
        <w:rPr>
          <w:spacing w:val="-8"/>
        </w:rPr>
        <w:t> </w:t>
      </w:r>
      <w:r>
        <w:rPr/>
        <w:t>initial</w:t>
      </w:r>
      <w:r>
        <w:rPr>
          <w:spacing w:val="-9"/>
        </w:rPr>
        <w:t> </w:t>
      </w:r>
      <w:r>
        <w:rPr/>
        <w:t>encouragement to</w:t>
      </w:r>
      <w:r>
        <w:rPr>
          <w:spacing w:val="-9"/>
        </w:rPr>
        <w:t> </w:t>
      </w:r>
      <w:r>
        <w:rPr/>
        <w:t>me</w:t>
      </w:r>
      <w:r>
        <w:rPr>
          <w:spacing w:val="-3"/>
        </w:rPr>
        <w:t> </w:t>
      </w:r>
      <w:r>
        <w:rPr/>
        <w:t>to</w:t>
      </w:r>
      <w:r>
        <w:rPr>
          <w:spacing w:val="-4"/>
        </w:rPr>
        <w:t> </w:t>
      </w:r>
      <w:r>
        <w:rPr/>
        <w:t>undertake this task. Gerry had been at CalTech, on leave from MIT, when Feynman decided to go it alone, and he assisted Feynman</w:t>
      </w:r>
      <w:r>
        <w:rPr>
          <w:spacing w:val="34"/>
        </w:rPr>
        <w:t> </w:t>
      </w:r>
      <w:r>
        <w:rPr/>
        <w:t>in planning the course.</w:t>
      </w:r>
    </w:p>
    <w:p>
      <w:pPr>
        <w:pStyle w:val="BodyText"/>
        <w:spacing w:line="230" w:lineRule="auto" w:before="251"/>
        <w:ind w:left="143" w:right="199" w:firstLine="584"/>
        <w:jc w:val="both"/>
      </w:pPr>
      <w:r>
        <w:rPr/>
        <w:t>I have tried to ensure that all errors of (my) understanding have been eliminated from the final version of these lectures. In this task I have been helped</w:t>
      </w:r>
      <w:r>
        <w:rPr>
          <w:spacing w:val="8"/>
        </w:rPr>
        <w:t> </w:t>
      </w:r>
      <w:r>
        <w:rPr/>
        <w:t>by</w:t>
      </w:r>
      <w:r>
        <w:rPr>
          <w:spacing w:val="3"/>
        </w:rPr>
        <w:t> </w:t>
      </w:r>
      <w:r>
        <w:rPr/>
        <w:t>many</w:t>
      </w:r>
      <w:r>
        <w:rPr>
          <w:spacing w:val="3"/>
        </w:rPr>
        <w:t> </w:t>
      </w:r>
      <w:r>
        <w:rPr/>
        <w:t>individuals.</w:t>
      </w:r>
      <w:r>
        <w:rPr>
          <w:spacing w:val="6"/>
        </w:rPr>
        <w:t> </w:t>
      </w:r>
      <w:r>
        <w:rPr/>
        <w:t>Rolf</w:t>
      </w:r>
      <w:r>
        <w:rPr>
          <w:spacing w:val="4"/>
        </w:rPr>
        <w:t> </w:t>
      </w:r>
      <w:r>
        <w:rPr/>
        <w:t>Landauer</w:t>
      </w:r>
      <w:r>
        <w:rPr>
          <w:spacing w:val="7"/>
        </w:rPr>
        <w:t> </w:t>
      </w:r>
      <w:r>
        <w:rPr/>
        <w:t>kindly</w:t>
      </w:r>
      <w:r>
        <w:rPr>
          <w:spacing w:val="1"/>
        </w:rPr>
        <w:t> </w:t>
      </w:r>
      <w:r>
        <w:rPr/>
        <w:t>read</w:t>
      </w:r>
      <w:r>
        <w:rPr>
          <w:spacing w:val="-4"/>
        </w:rPr>
        <w:t> </w:t>
      </w:r>
      <w:r>
        <w:rPr/>
        <w:t>and improved</w:t>
      </w:r>
      <w:r>
        <w:rPr>
          <w:spacing w:val="3"/>
        </w:rPr>
        <w:t> </w:t>
      </w:r>
      <w:r>
        <w:rPr>
          <w:spacing w:val="-2"/>
        </w:rPr>
        <w:t>Chapter</w:t>
      </w:r>
    </w:p>
    <w:p>
      <w:pPr>
        <w:pStyle w:val="BodyText"/>
        <w:spacing w:line="232" w:lineRule="auto" w:before="1"/>
        <w:ind w:left="143" w:right="187" w:hanging="3"/>
        <w:jc w:val="both"/>
      </w:pPr>
      <w:r>
        <w:rPr/>
        <w:t>5 on reversible computation and thermodynamics and guided me patiently through the history of the subject. Steve Furber, designer of the ARM RISC processor and now a professor at the University of Manchester, read and commented in</w:t>
      </w:r>
      <w:r>
        <w:rPr>
          <w:spacing w:val="-13"/>
        </w:rPr>
        <w:t> </w:t>
      </w:r>
      <w:r>
        <w:rPr/>
        <w:t>detail</w:t>
      </w:r>
      <w:r>
        <w:rPr>
          <w:spacing w:val="-2"/>
        </w:rPr>
        <w:t> </w:t>
      </w:r>
      <w:r>
        <w:rPr/>
        <w:t>on</w:t>
      </w:r>
      <w:r>
        <w:rPr>
          <w:spacing w:val="-10"/>
        </w:rPr>
        <w:t> </w:t>
      </w:r>
      <w:r>
        <w:rPr/>
        <w:t>Chapter</w:t>
      </w:r>
      <w:r>
        <w:rPr>
          <w:spacing w:val="-5"/>
        </w:rPr>
        <w:t> </w:t>
      </w:r>
      <w:r>
        <w:rPr/>
        <w:t>7</w:t>
      </w:r>
      <w:r>
        <w:rPr>
          <w:spacing w:val="-11"/>
        </w:rPr>
        <w:t> </w:t>
      </w:r>
      <w:r>
        <w:rPr/>
        <w:t>on</w:t>
      </w:r>
      <w:r>
        <w:rPr>
          <w:spacing w:val="-8"/>
        </w:rPr>
        <w:t> </w:t>
      </w:r>
      <w:r>
        <w:rPr/>
        <w:t>VLSI</w:t>
      </w:r>
      <w:r>
        <w:rPr>
          <w:spacing w:val="-15"/>
        </w:rPr>
        <w:t> </w:t>
      </w:r>
      <w:r>
        <w:rPr/>
        <w:t>-</w:t>
      </w:r>
      <w:r>
        <w:rPr>
          <w:spacing w:val="69"/>
        </w:rPr>
        <w:t> </w:t>
      </w:r>
      <w:r>
        <w:rPr/>
        <w:t>a</w:t>
      </w:r>
      <w:r>
        <w:rPr>
          <w:spacing w:val="-11"/>
        </w:rPr>
        <w:t> </w:t>
      </w:r>
      <w:r>
        <w:rPr/>
        <w:t>topic</w:t>
      </w:r>
      <w:r>
        <w:rPr>
          <w:spacing w:val="-5"/>
        </w:rPr>
        <w:t> </w:t>
      </w:r>
      <w:r>
        <w:rPr/>
        <w:t>of which</w:t>
      </w:r>
      <w:r>
        <w:rPr>
          <w:spacing w:val="-6"/>
        </w:rPr>
        <w:t> </w:t>
      </w:r>
      <w:r>
        <w:rPr/>
        <w:t>I</w:t>
      </w:r>
      <w:r>
        <w:rPr>
          <w:spacing w:val="-11"/>
        </w:rPr>
        <w:t> </w:t>
      </w:r>
      <w:r>
        <w:rPr/>
        <w:t>have</w:t>
      </w:r>
      <w:r>
        <w:rPr>
          <w:spacing w:val="-12"/>
        </w:rPr>
        <w:t> </w:t>
      </w:r>
      <w:r>
        <w:rPr/>
        <w:t>little</w:t>
      </w:r>
      <w:r>
        <w:rPr>
          <w:spacing w:val="-10"/>
        </w:rPr>
        <w:t> </w:t>
      </w:r>
      <w:r>
        <w:rPr/>
        <w:t>first-hand knowledge. Several colleagues of mine at Southampton also helped me greatly with the text: Adrian Pickering and Ed Zaluska on Chapters 1 and 2; Andy Gravell on Chapter 3; Lajos Hanzo on Chapter 4; Chris Anthony on Chapter 5; and Peter Ashburn, John Hamel, Greg Parker and Ed Zaluska on Chapter 7. David Barron, Nick Barron and Mike Quinn, at Southampton, and Tom Knight at MIT, were kind enough to read through the entire manuscript and,</w:t>
      </w:r>
      <w:r>
        <w:rPr>
          <w:spacing w:val="-10"/>
        </w:rPr>
        <w:t> </w:t>
      </w:r>
      <w:r>
        <w:rPr/>
        <w:t>thanks</w:t>
      </w:r>
      <w:r>
        <w:rPr>
          <w:spacing w:val="-7"/>
        </w:rPr>
        <w:t> </w:t>
      </w:r>
      <w:r>
        <w:rPr/>
        <w:t>to</w:t>
      </w:r>
      <w:r>
        <w:rPr>
          <w:spacing w:val="-11"/>
        </w:rPr>
        <w:t> </w:t>
      </w:r>
      <w:r>
        <w:rPr/>
        <w:t>their</w:t>
      </w:r>
      <w:r>
        <w:rPr>
          <w:spacing w:val="-14"/>
        </w:rPr>
        <w:t> </w:t>
      </w:r>
      <w:r>
        <w:rPr/>
        <w:t>comments,</w:t>
      </w:r>
      <w:r>
        <w:rPr>
          <w:spacing w:val="-7"/>
        </w:rPr>
        <w:t> </w:t>
      </w:r>
      <w:r>
        <w:rPr/>
        <w:t>many</w:t>
      </w:r>
      <w:r>
        <w:rPr>
          <w:spacing w:val="-15"/>
        </w:rPr>
        <w:t> </w:t>
      </w:r>
      <w:r>
        <w:rPr/>
        <w:t>errors</w:t>
      </w:r>
      <w:r>
        <w:rPr>
          <w:spacing w:val="-13"/>
        </w:rPr>
        <w:t> </w:t>
      </w:r>
      <w:r>
        <w:rPr/>
        <w:t>and</w:t>
      </w:r>
      <w:r>
        <w:rPr>
          <w:spacing w:val="-15"/>
        </w:rPr>
        <w:t> </w:t>
      </w:r>
      <w:r>
        <w:rPr/>
        <w:t>obscurities</w:t>
      </w:r>
      <w:r>
        <w:rPr>
          <w:spacing w:val="-1"/>
        </w:rPr>
        <w:t> </w:t>
      </w:r>
      <w:r>
        <w:rPr/>
        <w:t>have</w:t>
      </w:r>
      <w:r>
        <w:rPr>
          <w:spacing w:val="-7"/>
        </w:rPr>
        <w:t> </w:t>
      </w:r>
      <w:r>
        <w:rPr/>
        <w:t>been</w:t>
      </w:r>
      <w:r>
        <w:rPr>
          <w:spacing w:val="-7"/>
        </w:rPr>
        <w:t> </w:t>
      </w:r>
      <w:r>
        <w:rPr/>
        <w:t>removed. Needless</w:t>
      </w:r>
      <w:r>
        <w:rPr>
          <w:spacing w:val="-15"/>
        </w:rPr>
        <w:t> </w:t>
      </w:r>
      <w:r>
        <w:rPr/>
        <w:t>to</w:t>
      </w:r>
      <w:r>
        <w:rPr>
          <w:spacing w:val="-14"/>
        </w:rPr>
        <w:t> </w:t>
      </w:r>
      <w:r>
        <w:rPr/>
        <w:t>say,</w:t>
      </w:r>
      <w:r>
        <w:rPr>
          <w:spacing w:val="-15"/>
        </w:rPr>
        <w:t> </w:t>
      </w:r>
      <w:r>
        <w:rPr/>
        <w:t>I</w:t>
      </w:r>
      <w:r>
        <w:rPr>
          <w:spacing w:val="-14"/>
        </w:rPr>
        <w:t> </w:t>
      </w:r>
      <w:r>
        <w:rPr/>
        <w:t>take</w:t>
      </w:r>
      <w:r>
        <w:rPr>
          <w:spacing w:val="-14"/>
        </w:rPr>
        <w:t> </w:t>
      </w:r>
      <w:r>
        <w:rPr/>
        <w:t>full</w:t>
      </w:r>
      <w:r>
        <w:rPr>
          <w:spacing w:val="-15"/>
        </w:rPr>
        <w:t> </w:t>
      </w:r>
      <w:r>
        <w:rPr/>
        <w:t>responsibility</w:t>
      </w:r>
      <w:r>
        <w:rPr>
          <w:spacing w:val="-14"/>
        </w:rPr>
        <w:t> </w:t>
      </w:r>
      <w:r>
        <w:rPr/>
        <w:t>for</w:t>
      </w:r>
      <w:r>
        <w:rPr>
          <w:spacing w:val="-14"/>
        </w:rPr>
        <w:t> </w:t>
      </w:r>
      <w:r>
        <w:rPr/>
        <w:t>any</w:t>
      </w:r>
      <w:r>
        <w:rPr>
          <w:spacing w:val="-15"/>
        </w:rPr>
        <w:t> </w:t>
      </w:r>
      <w:r>
        <w:rPr/>
        <w:t>remaining</w:t>
      </w:r>
      <w:r>
        <w:rPr>
          <w:spacing w:val="-14"/>
        </w:rPr>
        <w:t> </w:t>
      </w:r>
      <w:r>
        <w:rPr/>
        <w:t>errors</w:t>
      </w:r>
      <w:r>
        <w:rPr>
          <w:spacing w:val="-15"/>
        </w:rPr>
        <w:t> </w:t>
      </w:r>
      <w:r>
        <w:rPr/>
        <w:t>or</w:t>
      </w:r>
      <w:r>
        <w:rPr>
          <w:spacing w:val="-14"/>
        </w:rPr>
        <w:t> </w:t>
      </w:r>
      <w:r>
        <w:rPr/>
        <w:t>confusions! I must also thank Bob Churchhouse of Cardiff University for information on Baconian</w:t>
      </w:r>
      <w:r>
        <w:rPr>
          <w:spacing w:val="-3"/>
        </w:rPr>
        <w:t> </w:t>
      </w:r>
      <w:r>
        <w:rPr/>
        <w:t>ciphers,</w:t>
      </w:r>
      <w:r>
        <w:rPr>
          <w:spacing w:val="-4"/>
        </w:rPr>
        <w:t> </w:t>
      </w:r>
      <w:r>
        <w:rPr/>
        <w:t>Bob</w:t>
      </w:r>
      <w:r>
        <w:rPr>
          <w:spacing w:val="-2"/>
        </w:rPr>
        <w:t> </w:t>
      </w:r>
      <w:r>
        <w:rPr/>
        <w:t>Nesbitt</w:t>
      </w:r>
      <w:r>
        <w:rPr>
          <w:spacing w:val="-2"/>
        </w:rPr>
        <w:t> </w:t>
      </w:r>
      <w:r>
        <w:rPr/>
        <w:t>of</w:t>
      </w:r>
      <w:r>
        <w:rPr>
          <w:spacing w:val="-9"/>
        </w:rPr>
        <w:t> </w:t>
      </w:r>
      <w:r>
        <w:rPr/>
        <w:t>Southampton University</w:t>
      </w:r>
      <w:r>
        <w:rPr>
          <w:spacing w:val="-1"/>
        </w:rPr>
        <w:t> </w:t>
      </w:r>
      <w:r>
        <w:rPr/>
        <w:t>for</w:t>
      </w:r>
      <w:r>
        <w:rPr>
          <w:spacing w:val="-10"/>
        </w:rPr>
        <w:t> </w:t>
      </w:r>
      <w:r>
        <w:rPr/>
        <w:t>enlightening me about</w:t>
      </w:r>
      <w:r>
        <w:rPr>
          <w:spacing w:val="-11"/>
        </w:rPr>
        <w:t> </w:t>
      </w:r>
      <w:r>
        <w:rPr/>
        <w:t>the</w:t>
      </w:r>
      <w:r>
        <w:rPr>
          <w:spacing w:val="-14"/>
        </w:rPr>
        <w:t> </w:t>
      </w:r>
      <w:r>
        <w:rPr/>
        <w:t>geologist</w:t>
      </w:r>
      <w:r>
        <w:rPr>
          <w:spacing w:val="-10"/>
        </w:rPr>
        <w:t> </w:t>
      </w:r>
      <w:r>
        <w:rPr/>
        <w:t>William</w:t>
      </w:r>
      <w:r>
        <w:rPr>
          <w:spacing w:val="-14"/>
        </w:rPr>
        <w:t> </w:t>
      </w:r>
      <w:r>
        <w:rPr/>
        <w:t>Smith,</w:t>
      </w:r>
      <w:r>
        <w:rPr>
          <w:spacing w:val="-15"/>
        </w:rPr>
        <w:t> </w:t>
      </w:r>
      <w:r>
        <w:rPr/>
        <w:t>and</w:t>
      </w:r>
      <w:r>
        <w:rPr>
          <w:spacing w:val="-14"/>
        </w:rPr>
        <w:t> </w:t>
      </w:r>
      <w:r>
        <w:rPr/>
        <w:t>James</w:t>
      </w:r>
      <w:r>
        <w:rPr>
          <w:spacing w:val="-14"/>
        </w:rPr>
        <w:t> </w:t>
      </w:r>
      <w:r>
        <w:rPr/>
        <w:t>Davenport</w:t>
      </w:r>
      <w:r>
        <w:rPr>
          <w:spacing w:val="-10"/>
        </w:rPr>
        <w:t> </w:t>
      </w:r>
      <w:r>
        <w:rPr/>
        <w:t>of</w:t>
      </w:r>
      <w:r>
        <w:rPr>
          <w:spacing w:val="-14"/>
        </w:rPr>
        <w:t> </w:t>
      </w:r>
      <w:r>
        <w:rPr/>
        <w:t>Bath</w:t>
      </w:r>
      <w:r>
        <w:rPr>
          <w:spacing w:val="-10"/>
        </w:rPr>
        <w:t> </w:t>
      </w:r>
      <w:r>
        <w:rPr/>
        <w:t>University</w:t>
      </w:r>
      <w:r>
        <w:rPr>
          <w:spacing w:val="-3"/>
        </w:rPr>
        <w:t> </w:t>
      </w:r>
      <w:r>
        <w:rPr/>
        <w:t>for</w:t>
      </w:r>
    </w:p>
    <w:p>
      <w:pPr>
        <w:pStyle w:val="BodyText"/>
        <w:spacing w:after="0" w:line="232" w:lineRule="auto"/>
        <w:jc w:val="both"/>
        <w:sectPr>
          <w:pgSz w:w="8450" w:h="12230"/>
          <w:pgMar w:header="0" w:footer="0" w:top="460" w:bottom="280" w:left="425" w:right="425"/>
        </w:sectPr>
      </w:pPr>
    </w:p>
    <w:p>
      <w:pPr>
        <w:tabs>
          <w:tab w:pos="2229" w:val="left" w:leader="none"/>
        </w:tabs>
        <w:spacing w:before="83"/>
        <w:ind w:left="154" w:right="0" w:firstLine="0"/>
        <w:jc w:val="both"/>
        <w:rPr>
          <w:rFonts w:ascii="Arial"/>
          <w:b/>
          <w:sz w:val="20"/>
        </w:rPr>
      </w:pPr>
      <w:r>
        <w:rPr>
          <w:spacing w:val="-5"/>
          <w:w w:val="105"/>
          <w:sz w:val="18"/>
        </w:rPr>
        <w:t>xii</w:t>
      </w:r>
      <w:r>
        <w:rPr>
          <w:sz w:val="18"/>
        </w:rPr>
        <w:tab/>
      </w:r>
      <w:r>
        <w:rPr>
          <w:rFonts w:ascii="Arial"/>
          <w:b/>
          <w:w w:val="105"/>
          <w:sz w:val="20"/>
        </w:rPr>
        <w:t>LECTURES</w:t>
      </w:r>
      <w:r>
        <w:rPr>
          <w:rFonts w:ascii="Arial"/>
          <w:b/>
          <w:spacing w:val="-4"/>
          <w:w w:val="105"/>
          <w:sz w:val="20"/>
        </w:rPr>
        <w:t> </w:t>
      </w:r>
      <w:r>
        <w:rPr>
          <w:rFonts w:ascii="Arial"/>
          <w:b/>
          <w:w w:val="105"/>
          <w:sz w:val="20"/>
        </w:rPr>
        <w:t>ON</w:t>
      </w:r>
      <w:r>
        <w:rPr>
          <w:rFonts w:ascii="Arial"/>
          <w:b/>
          <w:spacing w:val="-11"/>
          <w:w w:val="105"/>
          <w:sz w:val="20"/>
        </w:rPr>
        <w:t> </w:t>
      </w:r>
      <w:r>
        <w:rPr>
          <w:rFonts w:ascii="Arial"/>
          <w:b/>
          <w:spacing w:val="-2"/>
          <w:w w:val="105"/>
          <w:sz w:val="20"/>
        </w:rPr>
        <w:t>COMPUTATION</w:t>
      </w:r>
    </w:p>
    <w:p>
      <w:pPr>
        <w:pStyle w:val="BodyText"/>
        <w:spacing w:before="7"/>
        <w:rPr>
          <w:rFonts w:ascii="Arial"/>
          <w:b/>
          <w:sz w:val="17"/>
        </w:rPr>
      </w:pPr>
      <w:r>
        <w:rPr>
          <w:rFonts w:ascii="Arial"/>
          <w:b/>
          <w:sz w:val="17"/>
        </w:rPr>
        <mc:AlternateContent>
          <mc:Choice Requires="wps">
            <w:drawing>
              <wp:anchor distT="0" distB="0" distL="0" distR="0" allowOverlap="1" layoutInCell="1" locked="0" behindDoc="1" simplePos="0" relativeHeight="487591936">
                <wp:simplePos x="0" y="0"/>
                <wp:positionH relativeFrom="page">
                  <wp:posOffset>354371</wp:posOffset>
                </wp:positionH>
                <wp:positionV relativeFrom="paragraph">
                  <wp:posOffset>144136</wp:posOffset>
                </wp:positionV>
                <wp:extent cx="463169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1.349358pt;width:364.7pt;height:.1pt;mso-position-horizontal-relative:page;mso-position-vertical-relative:paragraph;z-index:-15724544;mso-wrap-distance-left:0;mso-wrap-distance-right:0" id="docshape5" coordorigin="558,227" coordsize="7294,0" path="m558,227l7851,227e" filled="false" stroked="true" strokeweight=".961508pt" strokecolor="#000000">
                <v:path arrowok="t"/>
                <v:stroke dashstyle="solid"/>
                <w10:wrap type="topAndBottom"/>
              </v:shape>
            </w:pict>
          </mc:Fallback>
        </mc:AlternateContent>
      </w:r>
    </w:p>
    <w:p>
      <w:pPr>
        <w:pStyle w:val="BodyText"/>
        <w:spacing w:line="235" w:lineRule="auto" w:before="203"/>
        <w:ind w:left="145" w:right="186" w:firstLine="5"/>
        <w:jc w:val="both"/>
      </w:pPr>
      <w:r>
        <w:rPr/>
        <w:t>help</w:t>
      </w:r>
      <w:r>
        <w:rPr>
          <w:spacing w:val="-6"/>
        </w:rPr>
        <w:t> </w:t>
      </w:r>
      <w:r>
        <w:rPr/>
        <w:t>on references pertaining to</w:t>
      </w:r>
      <w:r>
        <w:rPr>
          <w:spacing w:val="-7"/>
        </w:rPr>
        <w:t> </w:t>
      </w:r>
      <w:r>
        <w:rPr/>
        <w:t>the</w:t>
      </w:r>
      <w:r>
        <w:rPr>
          <w:spacing w:val="-14"/>
        </w:rPr>
        <w:t> </w:t>
      </w:r>
      <w:r>
        <w:rPr/>
        <w:t>algorithmic solution of integrals. I</w:t>
      </w:r>
      <w:r>
        <w:rPr>
          <w:spacing w:val="-12"/>
        </w:rPr>
        <w:t> </w:t>
      </w:r>
      <w:r>
        <w:rPr/>
        <w:t>am</w:t>
      </w:r>
      <w:r>
        <w:rPr>
          <w:spacing w:val="-1"/>
        </w:rPr>
        <w:t> </w:t>
      </w:r>
      <w:r>
        <w:rPr/>
        <w:t>also grateful to the Optical Society of America for permission to reproduce, in slightly modified form, Feynman's classic 1985 'Optics News' paper on Quantum</w:t>
      </w:r>
      <w:r>
        <w:rPr>
          <w:spacing w:val="33"/>
        </w:rPr>
        <w:t> </w:t>
      </w:r>
      <w:r>
        <w:rPr/>
        <w:t>Mechanical Computing as Chapter 6 of these lectures.</w:t>
      </w:r>
    </w:p>
    <w:p>
      <w:pPr>
        <w:pStyle w:val="BodyText"/>
        <w:spacing w:line="232" w:lineRule="auto" w:before="254"/>
        <w:ind w:left="148" w:right="184" w:firstLine="589"/>
        <w:jc w:val="both"/>
      </w:pPr>
      <w:r>
        <w:rPr/>
        <w:t>After Feynman died, I was greatly assisted by his wife Gweneth and a Feynman</w:t>
      </w:r>
      <w:r>
        <w:rPr>
          <w:spacing w:val="-7"/>
        </w:rPr>
        <w:t> </w:t>
      </w:r>
      <w:r>
        <w:rPr/>
        <w:t>family</w:t>
      </w:r>
      <w:r>
        <w:rPr>
          <w:spacing w:val="-10"/>
        </w:rPr>
        <w:t> </w:t>
      </w:r>
      <w:r>
        <w:rPr/>
        <w:t>friend,</w:t>
      </w:r>
      <w:r>
        <w:rPr>
          <w:spacing w:val="-8"/>
        </w:rPr>
        <w:t> </w:t>
      </w:r>
      <w:r>
        <w:rPr/>
        <w:t>Dudley</w:t>
      </w:r>
      <w:r>
        <w:rPr>
          <w:spacing w:val="-6"/>
        </w:rPr>
        <w:t> </w:t>
      </w:r>
      <w:r>
        <w:rPr/>
        <w:t>Wright,</w:t>
      </w:r>
      <w:r>
        <w:rPr>
          <w:spacing w:val="-8"/>
        </w:rPr>
        <w:t> </w:t>
      </w:r>
      <w:r>
        <w:rPr/>
        <w:t>who</w:t>
      </w:r>
      <w:r>
        <w:rPr>
          <w:spacing w:val="-15"/>
        </w:rPr>
        <w:t> </w:t>
      </w:r>
      <w:r>
        <w:rPr/>
        <w:t>supported me</w:t>
      </w:r>
      <w:r>
        <w:rPr>
          <w:spacing w:val="-15"/>
        </w:rPr>
        <w:t> </w:t>
      </w:r>
      <w:r>
        <w:rPr/>
        <w:t>in</w:t>
      </w:r>
      <w:r>
        <w:rPr>
          <w:spacing w:val="-14"/>
        </w:rPr>
        <w:t> </w:t>
      </w:r>
      <w:r>
        <w:rPr/>
        <w:t>several</w:t>
      </w:r>
      <w:r>
        <w:rPr>
          <w:spacing w:val="-7"/>
        </w:rPr>
        <w:t> </w:t>
      </w:r>
      <w:r>
        <w:rPr/>
        <w:t>ways,</w:t>
      </w:r>
      <w:r>
        <w:rPr>
          <w:spacing w:val="-5"/>
        </w:rPr>
        <w:t> </w:t>
      </w:r>
      <w:r>
        <w:rPr/>
        <w:t>not least by helping pay for the lecture tapes to be transcribed. I must also pay tribute</w:t>
      </w:r>
      <w:r>
        <w:rPr>
          <w:spacing w:val="-4"/>
        </w:rPr>
        <w:t> </w:t>
      </w:r>
      <w:r>
        <w:rPr/>
        <w:t>to</w:t>
      </w:r>
      <w:r>
        <w:rPr>
          <w:spacing w:val="-13"/>
        </w:rPr>
        <w:t> </w:t>
      </w:r>
      <w:r>
        <w:rPr/>
        <w:t>my</w:t>
      </w:r>
      <w:r>
        <w:rPr>
          <w:spacing w:val="-10"/>
        </w:rPr>
        <w:t> </w:t>
      </w:r>
      <w:r>
        <w:rPr/>
        <w:t>co-editor,</w:t>
      </w:r>
      <w:r>
        <w:rPr>
          <w:spacing w:val="-3"/>
        </w:rPr>
        <w:t> </w:t>
      </w:r>
      <w:r>
        <w:rPr/>
        <w:t>Robin Allen,</w:t>
      </w:r>
      <w:r>
        <w:rPr>
          <w:spacing w:val="-7"/>
        </w:rPr>
        <w:t> </w:t>
      </w:r>
      <w:r>
        <w:rPr/>
        <w:t>who</w:t>
      </w:r>
      <w:r>
        <w:rPr>
          <w:spacing w:val="-13"/>
        </w:rPr>
        <w:t> </w:t>
      </w:r>
      <w:r>
        <w:rPr/>
        <w:t>helped</w:t>
      </w:r>
      <w:r>
        <w:rPr>
          <w:spacing w:val="-7"/>
        </w:rPr>
        <w:t> </w:t>
      </w:r>
      <w:r>
        <w:rPr/>
        <w:t>me</w:t>
      </w:r>
      <w:r>
        <w:rPr>
          <w:spacing w:val="-14"/>
        </w:rPr>
        <w:t> </w:t>
      </w:r>
      <w:r>
        <w:rPr/>
        <w:t>restart</w:t>
      </w:r>
      <w:r>
        <w:rPr>
          <w:spacing w:val="-8"/>
        </w:rPr>
        <w:t> </w:t>
      </w:r>
      <w:r>
        <w:rPr/>
        <w:t>the</w:t>
      </w:r>
      <w:r>
        <w:rPr>
          <w:spacing w:val="-12"/>
        </w:rPr>
        <w:t> </w:t>
      </w:r>
      <w:r>
        <w:rPr/>
        <w:t>project</w:t>
      </w:r>
      <w:r>
        <w:rPr>
          <w:spacing w:val="-6"/>
        </w:rPr>
        <w:t> </w:t>
      </w:r>
      <w:r>
        <w:rPr/>
        <w:t>after</w:t>
      </w:r>
      <w:r>
        <w:rPr>
          <w:spacing w:val="-10"/>
        </w:rPr>
        <w:t> </w:t>
      </w:r>
      <w:r>
        <w:rPr/>
        <w:t>the </w:t>
      </w:r>
      <w:r>
        <w:rPr>
          <w:spacing w:val="-2"/>
        </w:rPr>
        <w:t>long</w:t>
      </w:r>
      <w:r>
        <w:rPr>
          <w:spacing w:val="-12"/>
        </w:rPr>
        <w:t> </w:t>
      </w:r>
      <w:r>
        <w:rPr>
          <w:spacing w:val="-2"/>
        </w:rPr>
        <w:t>legal</w:t>
      </w:r>
      <w:r>
        <w:rPr>
          <w:spacing w:val="-4"/>
        </w:rPr>
        <w:t> </w:t>
      </w:r>
      <w:r>
        <w:rPr>
          <w:spacing w:val="-2"/>
        </w:rPr>
        <w:t>wrangling</w:t>
      </w:r>
      <w:r>
        <w:rPr>
          <w:spacing w:val="-4"/>
        </w:rPr>
        <w:t> </w:t>
      </w:r>
      <w:r>
        <w:rPr>
          <w:spacing w:val="-2"/>
        </w:rPr>
        <w:t>about</w:t>
      </w:r>
      <w:r>
        <w:rPr>
          <w:spacing w:val="-5"/>
        </w:rPr>
        <w:t> </w:t>
      </w:r>
      <w:r>
        <w:rPr>
          <w:spacing w:val="-2"/>
        </w:rPr>
        <w:t>ownership</w:t>
      </w:r>
      <w:r>
        <w:rPr>
          <w:spacing w:val="-4"/>
        </w:rPr>
        <w:t> </w:t>
      </w:r>
      <w:r>
        <w:rPr>
          <w:spacing w:val="-2"/>
        </w:rPr>
        <w:t>of</w:t>
      </w:r>
      <w:r>
        <w:rPr>
          <w:spacing w:val="-8"/>
        </w:rPr>
        <w:t> </w:t>
      </w:r>
      <w:r>
        <w:rPr>
          <w:spacing w:val="-2"/>
        </w:rPr>
        <w:t>the</w:t>
      </w:r>
      <w:r>
        <w:rPr>
          <w:spacing w:val="-13"/>
        </w:rPr>
        <w:t> </w:t>
      </w:r>
      <w:r>
        <w:rPr>
          <w:spacing w:val="-2"/>
        </w:rPr>
        <w:t>Feynman</w:t>
      </w:r>
      <w:r>
        <w:rPr>
          <w:spacing w:val="-5"/>
        </w:rPr>
        <w:t> </w:t>
      </w:r>
      <w:r>
        <w:rPr>
          <w:spacing w:val="-2"/>
        </w:rPr>
        <w:t>archive</w:t>
      </w:r>
      <w:r>
        <w:rPr>
          <w:spacing w:val="-5"/>
        </w:rPr>
        <w:t> </w:t>
      </w:r>
      <w:r>
        <w:rPr>
          <w:spacing w:val="-2"/>
        </w:rPr>
        <w:t>had</w:t>
      </w:r>
      <w:r>
        <w:rPr>
          <w:spacing w:val="-10"/>
        </w:rPr>
        <w:t> </w:t>
      </w:r>
      <w:r>
        <w:rPr>
          <w:spacing w:val="-2"/>
        </w:rPr>
        <w:t>been</w:t>
      </w:r>
      <w:r>
        <w:rPr>
          <w:spacing w:val="-8"/>
        </w:rPr>
        <w:t> </w:t>
      </w:r>
      <w:r>
        <w:rPr>
          <w:spacing w:val="-2"/>
        </w:rPr>
        <w:t>decided, </w:t>
      </w:r>
      <w:r>
        <w:rPr/>
        <w:t>and</w:t>
      </w:r>
      <w:r>
        <w:rPr>
          <w:spacing w:val="-15"/>
        </w:rPr>
        <w:t> </w:t>
      </w:r>
      <w:r>
        <w:rPr/>
        <w:t>without</w:t>
      </w:r>
      <w:r>
        <w:rPr>
          <w:spacing w:val="-14"/>
        </w:rPr>
        <w:t> </w:t>
      </w:r>
      <w:r>
        <w:rPr/>
        <w:t>whom</w:t>
      </w:r>
      <w:r>
        <w:rPr>
          <w:spacing w:val="-15"/>
        </w:rPr>
        <w:t> </w:t>
      </w:r>
      <w:r>
        <w:rPr/>
        <w:t>this</w:t>
      </w:r>
      <w:r>
        <w:rPr>
          <w:spacing w:val="-14"/>
        </w:rPr>
        <w:t> </w:t>
      </w:r>
      <w:r>
        <w:rPr/>
        <w:t>project</w:t>
      </w:r>
      <w:r>
        <w:rPr>
          <w:spacing w:val="-12"/>
        </w:rPr>
        <w:t> </w:t>
      </w:r>
      <w:r>
        <w:rPr/>
        <w:t>would</w:t>
      </w:r>
      <w:r>
        <w:rPr>
          <w:spacing w:val="-13"/>
        </w:rPr>
        <w:t> </w:t>
      </w:r>
      <w:r>
        <w:rPr/>
        <w:t>never</w:t>
      </w:r>
      <w:r>
        <w:rPr>
          <w:spacing w:val="-15"/>
        </w:rPr>
        <w:t> </w:t>
      </w:r>
      <w:r>
        <w:rPr/>
        <w:t>have</w:t>
      </w:r>
      <w:r>
        <w:rPr>
          <w:spacing w:val="-14"/>
        </w:rPr>
        <w:t> </w:t>
      </w:r>
      <w:r>
        <w:rPr/>
        <w:t>seen</w:t>
      </w:r>
      <w:r>
        <w:rPr>
          <w:spacing w:val="-13"/>
        </w:rPr>
        <w:t> </w:t>
      </w:r>
      <w:r>
        <w:rPr/>
        <w:t>the</w:t>
      </w:r>
      <w:r>
        <w:rPr>
          <w:spacing w:val="-15"/>
        </w:rPr>
        <w:t> </w:t>
      </w:r>
      <w:r>
        <w:rPr/>
        <w:t>light</w:t>
      </w:r>
      <w:r>
        <w:rPr>
          <w:spacing w:val="-14"/>
        </w:rPr>
        <w:t> </w:t>
      </w:r>
      <w:r>
        <w:rPr/>
        <w:t>of</w:t>
      </w:r>
      <w:r>
        <w:rPr>
          <w:spacing w:val="-15"/>
        </w:rPr>
        <w:t> </w:t>
      </w:r>
      <w:r>
        <w:rPr/>
        <w:t>day.</w:t>
      </w:r>
      <w:r>
        <w:rPr>
          <w:spacing w:val="-14"/>
        </w:rPr>
        <w:t> </w:t>
      </w:r>
      <w:r>
        <w:rPr/>
        <w:t>Gratitude is</w:t>
      </w:r>
      <w:r>
        <w:rPr>
          <w:spacing w:val="-15"/>
        </w:rPr>
        <w:t> </w:t>
      </w:r>
      <w:r>
        <w:rPr/>
        <w:t>also</w:t>
      </w:r>
      <w:r>
        <w:rPr>
          <w:spacing w:val="-8"/>
        </w:rPr>
        <w:t> </w:t>
      </w:r>
      <w:r>
        <w:rPr/>
        <w:t>due</w:t>
      </w:r>
      <w:r>
        <w:rPr>
          <w:spacing w:val="-4"/>
        </w:rPr>
        <w:t> </w:t>
      </w:r>
      <w:r>
        <w:rPr/>
        <w:t>to</w:t>
      </w:r>
      <w:r>
        <w:rPr>
          <w:spacing w:val="-9"/>
        </w:rPr>
        <w:t> </w:t>
      </w:r>
      <w:r>
        <w:rPr/>
        <w:t>Michelle</w:t>
      </w:r>
      <w:r>
        <w:rPr>
          <w:spacing w:val="-2"/>
        </w:rPr>
        <w:t> </w:t>
      </w:r>
      <w:r>
        <w:rPr/>
        <w:t>Feynman,</w:t>
      </w:r>
      <w:r>
        <w:rPr>
          <w:spacing w:val="-5"/>
        </w:rPr>
        <w:t> </w:t>
      </w:r>
      <w:r>
        <w:rPr/>
        <w:t>and</w:t>
      </w:r>
      <w:r>
        <w:rPr>
          <w:spacing w:val="-8"/>
        </w:rPr>
        <w:t> </w:t>
      </w:r>
      <w:r>
        <w:rPr/>
        <w:t>to</w:t>
      </w:r>
      <w:r>
        <w:rPr>
          <w:spacing w:val="-15"/>
        </w:rPr>
        <w:t> </w:t>
      </w:r>
      <w:r>
        <w:rPr/>
        <w:t>Carl</w:t>
      </w:r>
      <w:r>
        <w:rPr>
          <w:spacing w:val="-5"/>
        </w:rPr>
        <w:t> </w:t>
      </w:r>
      <w:r>
        <w:rPr/>
        <w:t>Feynman and</w:t>
      </w:r>
      <w:r>
        <w:rPr>
          <w:spacing w:val="-7"/>
        </w:rPr>
        <w:t> </w:t>
      </w:r>
      <w:r>
        <w:rPr/>
        <w:t>his</w:t>
      </w:r>
      <w:r>
        <w:rPr>
          <w:spacing w:val="-2"/>
        </w:rPr>
        <w:t> </w:t>
      </w:r>
      <w:r>
        <w:rPr/>
        <w:t>wife</w:t>
      </w:r>
      <w:r>
        <w:rPr>
          <w:spacing w:val="-3"/>
        </w:rPr>
        <w:t> </w:t>
      </w:r>
      <w:r>
        <w:rPr/>
        <w:t>Paula,</w:t>
      </w:r>
      <w:r>
        <w:rPr>
          <w:spacing w:val="-2"/>
        </w:rPr>
        <w:t> </w:t>
      </w:r>
      <w:r>
        <w:rPr/>
        <w:t>who have</w:t>
      </w:r>
      <w:r>
        <w:rPr>
          <w:spacing w:val="-15"/>
        </w:rPr>
        <w:t> </w:t>
      </w:r>
      <w:r>
        <w:rPr/>
        <w:t>constantly supported this</w:t>
      </w:r>
      <w:r>
        <w:rPr>
          <w:spacing w:val="-7"/>
        </w:rPr>
        <w:t> </w:t>
      </w:r>
      <w:r>
        <w:rPr/>
        <w:t>project</w:t>
      </w:r>
      <w:r>
        <w:rPr>
          <w:spacing w:val="-6"/>
        </w:rPr>
        <w:t> </w:t>
      </w:r>
      <w:r>
        <w:rPr/>
        <w:t>through</w:t>
      </w:r>
      <w:r>
        <w:rPr>
          <w:spacing w:val="-2"/>
        </w:rPr>
        <w:t> </w:t>
      </w:r>
      <w:r>
        <w:rPr/>
        <w:t>the</w:t>
      </w:r>
      <w:r>
        <w:rPr>
          <w:spacing w:val="-15"/>
        </w:rPr>
        <w:t> </w:t>
      </w:r>
      <w:r>
        <w:rPr/>
        <w:t>long</w:t>
      </w:r>
      <w:r>
        <w:rPr>
          <w:spacing w:val="-8"/>
        </w:rPr>
        <w:t> </w:t>
      </w:r>
      <w:r>
        <w:rPr/>
        <w:t>years</w:t>
      </w:r>
      <w:r>
        <w:rPr>
          <w:spacing w:val="-7"/>
        </w:rPr>
        <w:t> </w:t>
      </w:r>
      <w:r>
        <w:rPr/>
        <w:t>of</w:t>
      </w:r>
      <w:r>
        <w:rPr>
          <w:spacing w:val="-7"/>
        </w:rPr>
        <w:t> </w:t>
      </w:r>
      <w:r>
        <w:rPr/>
        <w:t>legal</w:t>
      </w:r>
      <w:r>
        <w:rPr>
          <w:spacing w:val="-5"/>
        </w:rPr>
        <w:t> </w:t>
      </w:r>
      <w:r>
        <w:rPr/>
        <w:t>stalemate and who have</w:t>
      </w:r>
      <w:r>
        <w:rPr>
          <w:spacing w:val="-1"/>
        </w:rPr>
        <w:t> </w:t>
      </w:r>
      <w:r>
        <w:rPr/>
        <w:t>offered me</w:t>
      </w:r>
      <w:r>
        <w:rPr>
          <w:spacing w:val="-7"/>
        </w:rPr>
        <w:t> </w:t>
      </w:r>
      <w:r>
        <w:rPr/>
        <w:t>every</w:t>
      </w:r>
      <w:r>
        <w:rPr>
          <w:spacing w:val="-1"/>
        </w:rPr>
        <w:t> </w:t>
      </w:r>
      <w:r>
        <w:rPr/>
        <w:t>help. A</w:t>
      </w:r>
      <w:r>
        <w:rPr>
          <w:spacing w:val="-2"/>
        </w:rPr>
        <w:t> </w:t>
      </w:r>
      <w:r>
        <w:rPr/>
        <w:t>word of thanks is</w:t>
      </w:r>
      <w:r>
        <w:rPr>
          <w:spacing w:val="-9"/>
        </w:rPr>
        <w:t> </w:t>
      </w:r>
      <w:r>
        <w:rPr/>
        <w:t>due to</w:t>
      </w:r>
      <w:r>
        <w:rPr>
          <w:spacing w:val="-2"/>
        </w:rPr>
        <w:t> </w:t>
      </w:r>
      <w:r>
        <w:rPr/>
        <w:t>Allan Wylde, then</w:t>
      </w:r>
      <w:r>
        <w:rPr>
          <w:spacing w:val="-12"/>
        </w:rPr>
        <w:t> </w:t>
      </w:r>
      <w:r>
        <w:rPr/>
        <w:t>Director</w:t>
      </w:r>
      <w:r>
        <w:rPr>
          <w:spacing w:val="-5"/>
        </w:rPr>
        <w:t> </w:t>
      </w:r>
      <w:r>
        <w:rPr/>
        <w:t>of</w:t>
      </w:r>
      <w:r>
        <w:rPr>
          <w:spacing w:val="-2"/>
        </w:rPr>
        <w:t> </w:t>
      </w:r>
      <w:r>
        <w:rPr/>
        <w:t>the</w:t>
      </w:r>
      <w:r>
        <w:rPr>
          <w:spacing w:val="-10"/>
        </w:rPr>
        <w:t> </w:t>
      </w:r>
      <w:r>
        <w:rPr/>
        <w:t>Advanced Book</w:t>
      </w:r>
      <w:r>
        <w:rPr>
          <w:spacing w:val="-5"/>
        </w:rPr>
        <w:t> </w:t>
      </w:r>
      <w:r>
        <w:rPr/>
        <w:t>Program</w:t>
      </w:r>
      <w:r>
        <w:rPr>
          <w:spacing w:val="-7"/>
        </w:rPr>
        <w:t> </w:t>
      </w:r>
      <w:r>
        <w:rPr/>
        <w:t>at</w:t>
      </w:r>
      <w:r>
        <w:rPr>
          <w:spacing w:val="-9"/>
        </w:rPr>
        <w:t> </w:t>
      </w:r>
      <w:r>
        <w:rPr/>
        <w:t>Addison-Wesley,</w:t>
      </w:r>
      <w:r>
        <w:rPr>
          <w:spacing w:val="-15"/>
        </w:rPr>
        <w:t> </w:t>
      </w:r>
      <w:r>
        <w:rPr/>
        <w:t>who</w:t>
      </w:r>
      <w:r>
        <w:rPr>
          <w:spacing w:val="-13"/>
        </w:rPr>
        <w:t> </w:t>
      </w:r>
      <w:r>
        <w:rPr/>
        <w:t>showed great faith in the project in its</w:t>
      </w:r>
      <w:r>
        <w:rPr>
          <w:spacing w:val="-5"/>
        </w:rPr>
        <w:t> </w:t>
      </w:r>
      <w:r>
        <w:rPr/>
        <w:t>early stages. Latterly, Jeff Robbins and Heather </w:t>
      </w:r>
      <w:r>
        <w:rPr>
          <w:spacing w:val="-2"/>
        </w:rPr>
        <w:t>Mimnaugh</w:t>
      </w:r>
      <w:r>
        <w:rPr>
          <w:spacing w:val="-13"/>
        </w:rPr>
        <w:t> </w:t>
      </w:r>
      <w:r>
        <w:rPr>
          <w:spacing w:val="-2"/>
        </w:rPr>
        <w:t>at</w:t>
      </w:r>
      <w:r>
        <w:rPr>
          <w:spacing w:val="-12"/>
        </w:rPr>
        <w:t> </w:t>
      </w:r>
      <w:r>
        <w:rPr>
          <w:spacing w:val="-2"/>
        </w:rPr>
        <w:t>Addison-Wesley</w:t>
      </w:r>
      <w:r>
        <w:rPr>
          <w:spacing w:val="-13"/>
        </w:rPr>
        <w:t> </w:t>
      </w:r>
      <w:r>
        <w:rPr>
          <w:spacing w:val="-2"/>
        </w:rPr>
        <w:t>Advanced</w:t>
      </w:r>
      <w:r>
        <w:rPr>
          <w:spacing w:val="-12"/>
        </w:rPr>
        <w:t> </w:t>
      </w:r>
      <w:r>
        <w:rPr>
          <w:spacing w:val="-2"/>
        </w:rPr>
        <w:t>Books</w:t>
      </w:r>
      <w:r>
        <w:rPr>
          <w:spacing w:val="-12"/>
        </w:rPr>
        <w:t> </w:t>
      </w:r>
      <w:r>
        <w:rPr>
          <w:spacing w:val="-2"/>
        </w:rPr>
        <w:t>have</w:t>
      </w:r>
      <w:r>
        <w:rPr>
          <w:spacing w:val="-13"/>
        </w:rPr>
        <w:t> </w:t>
      </w:r>
      <w:r>
        <w:rPr>
          <w:spacing w:val="-2"/>
        </w:rPr>
        <w:t>shown</w:t>
      </w:r>
      <w:r>
        <w:rPr>
          <w:spacing w:val="-12"/>
        </w:rPr>
        <w:t> </w:t>
      </w:r>
      <w:r>
        <w:rPr>
          <w:spacing w:val="-2"/>
        </w:rPr>
        <w:t>exemplary</w:t>
      </w:r>
      <w:r>
        <w:rPr>
          <w:spacing w:val="-12"/>
        </w:rPr>
        <w:t> </w:t>
      </w:r>
      <w:r>
        <w:rPr>
          <w:spacing w:val="-2"/>
        </w:rPr>
        <w:t>patience </w:t>
      </w:r>
      <w:r>
        <w:rPr/>
        <w:t>with the inevitable delays and my irritating persistence with seemingly unimportant details. Lastly, I must record my gratitude to Helen Tuck for her faith in me</w:t>
      </w:r>
      <w:r>
        <w:rPr>
          <w:spacing w:val="-1"/>
        </w:rPr>
        <w:t> </w:t>
      </w:r>
      <w:r>
        <w:rPr/>
        <w:t>and</w:t>
      </w:r>
      <w:r>
        <w:rPr>
          <w:spacing w:val="-1"/>
        </w:rPr>
        <w:t> </w:t>
      </w:r>
      <w:r>
        <w:rPr/>
        <w:t>her conviction that</w:t>
      </w:r>
      <w:r>
        <w:rPr>
          <w:spacing w:val="-2"/>
        </w:rPr>
        <w:t> </w:t>
      </w:r>
      <w:r>
        <w:rPr/>
        <w:t>I would finish the job</w:t>
      </w:r>
      <w:r>
        <w:rPr>
          <w:spacing w:val="-11"/>
        </w:rPr>
        <w:t> </w:t>
      </w:r>
      <w:r>
        <w:rPr/>
        <w:t>-</w:t>
      </w:r>
      <w:r>
        <w:rPr>
          <w:spacing w:val="40"/>
        </w:rPr>
        <w:t> </w:t>
      </w:r>
      <w:r>
        <w:rPr/>
        <w:t>a belief I have not always shared! I hope she likes the result.</w:t>
      </w:r>
    </w:p>
    <w:p>
      <w:pPr>
        <w:pStyle w:val="BodyText"/>
        <w:spacing w:before="239"/>
      </w:pPr>
    </w:p>
    <w:p>
      <w:pPr>
        <w:spacing w:before="0"/>
        <w:ind w:left="153" w:right="0" w:firstLine="0"/>
        <w:jc w:val="both"/>
        <w:rPr>
          <w:b/>
          <w:sz w:val="22"/>
        </w:rPr>
      </w:pPr>
      <w:r>
        <w:rPr>
          <w:b/>
          <w:w w:val="105"/>
          <w:sz w:val="22"/>
        </w:rPr>
        <w:t>Tony</w:t>
      </w:r>
      <w:r>
        <w:rPr>
          <w:b/>
          <w:spacing w:val="7"/>
          <w:w w:val="105"/>
          <w:sz w:val="22"/>
        </w:rPr>
        <w:t> </w:t>
      </w:r>
      <w:r>
        <w:rPr>
          <w:b/>
          <w:spacing w:val="-5"/>
          <w:w w:val="105"/>
          <w:sz w:val="22"/>
        </w:rPr>
        <w:t>Hey</w:t>
      </w:r>
    </w:p>
    <w:p>
      <w:pPr>
        <w:pStyle w:val="BodyText"/>
        <w:spacing w:before="15"/>
        <w:rPr>
          <w:b/>
          <w:sz w:val="22"/>
        </w:rPr>
      </w:pPr>
    </w:p>
    <w:p>
      <w:pPr>
        <w:spacing w:line="237" w:lineRule="auto" w:before="0"/>
        <w:ind w:left="152" w:right="2596" w:firstLine="0"/>
        <w:jc w:val="left"/>
        <w:rPr>
          <w:b/>
          <w:sz w:val="22"/>
        </w:rPr>
      </w:pPr>
      <w:r>
        <w:rPr>
          <w:b/>
          <w:sz w:val="22"/>
        </w:rPr>
        <w:t>Electronics and Computer Science Department University of Southampton</w:t>
      </w:r>
    </w:p>
    <w:p>
      <w:pPr>
        <w:spacing w:line="487" w:lineRule="auto" w:before="2"/>
        <w:ind w:left="152" w:right="6372" w:hanging="1"/>
        <w:jc w:val="left"/>
        <w:rPr>
          <w:b/>
          <w:sz w:val="22"/>
        </w:rPr>
      </w:pPr>
      <w:r>
        <w:rPr>
          <w:b/>
          <w:spacing w:val="-2"/>
          <w:w w:val="105"/>
          <w:sz w:val="22"/>
        </w:rPr>
        <w:t>England </w:t>
      </w:r>
      <w:r>
        <w:rPr>
          <w:b/>
          <w:w w:val="105"/>
          <w:sz w:val="22"/>
        </w:rPr>
        <w:t>May</w:t>
      </w:r>
      <w:r>
        <w:rPr>
          <w:b/>
          <w:spacing w:val="-11"/>
          <w:w w:val="105"/>
          <w:sz w:val="22"/>
        </w:rPr>
        <w:t> </w:t>
      </w:r>
      <w:r>
        <w:rPr>
          <w:b/>
          <w:w w:val="105"/>
          <w:sz w:val="22"/>
        </w:rPr>
        <w:t>1996</w:t>
      </w:r>
    </w:p>
    <w:p>
      <w:pPr>
        <w:spacing w:after="0" w:line="487" w:lineRule="auto"/>
        <w:jc w:val="left"/>
        <w:rPr>
          <w:b/>
          <w:sz w:val="22"/>
        </w:rPr>
        <w:sectPr>
          <w:pgSz w:w="8450" w:h="12230"/>
          <w:pgMar w:header="0" w:footer="0" w:top="440" w:bottom="280" w:left="425" w:right="425"/>
        </w:sectPr>
      </w:pPr>
    </w:p>
    <w:p>
      <w:pPr>
        <w:spacing w:before="65"/>
        <w:ind w:left="0" w:right="22" w:firstLine="0"/>
        <w:jc w:val="center"/>
        <w:rPr>
          <w:b/>
          <w:sz w:val="24"/>
        </w:rPr>
      </w:pPr>
      <w:bookmarkStart w:name="Preface (Richard Feynman)" w:id="4"/>
      <w:bookmarkEnd w:id="4"/>
      <w:r>
        <w:rPr/>
      </w:r>
      <w:r>
        <w:rPr>
          <w:b/>
          <w:w w:val="90"/>
          <w:sz w:val="24"/>
        </w:rPr>
        <w:t>FEYNMAN'S</w:t>
      </w:r>
      <w:r>
        <w:rPr>
          <w:b/>
          <w:spacing w:val="58"/>
          <w:sz w:val="24"/>
        </w:rPr>
        <w:t> </w:t>
      </w:r>
      <w:r>
        <w:rPr>
          <w:b/>
          <w:spacing w:val="-2"/>
          <w:sz w:val="24"/>
        </w:rPr>
        <w:t>PREFACE</w:t>
      </w:r>
    </w:p>
    <w:p>
      <w:pPr>
        <w:pStyle w:val="BodyText"/>
        <w:spacing w:before="215"/>
        <w:rPr>
          <w:b/>
          <w:sz w:val="24"/>
        </w:rPr>
      </w:pPr>
    </w:p>
    <w:p>
      <w:pPr>
        <w:pStyle w:val="BodyText"/>
        <w:spacing w:line="232" w:lineRule="auto"/>
        <w:ind w:left="155" w:right="181" w:firstLine="8"/>
        <w:jc w:val="both"/>
      </w:pPr>
      <w:r>
        <w:rPr/>
        <w:t>When I produced the </w:t>
      </w:r>
      <w:r>
        <w:rPr>
          <w:i/>
          <w:sz w:val="25"/>
        </w:rPr>
        <w:t>Lectures on Physics,</w:t>
      </w:r>
      <w:r>
        <w:rPr>
          <w:i/>
          <w:spacing w:val="-9"/>
          <w:sz w:val="25"/>
        </w:rPr>
        <w:t> </w:t>
      </w:r>
      <w:r>
        <w:rPr/>
        <w:t>some thirty years ago now, I saw them as an aid to students who were intending to go into physics. I also lamented the</w:t>
      </w:r>
      <w:r>
        <w:rPr>
          <w:spacing w:val="-4"/>
        </w:rPr>
        <w:t> </w:t>
      </w:r>
      <w:r>
        <w:rPr/>
        <w:t>difficulties of cramming several hundred years' worth of science into just three volumes. With these </w:t>
      </w:r>
      <w:r>
        <w:rPr>
          <w:i/>
          <w:sz w:val="22"/>
        </w:rPr>
        <w:t>Lectures on Computation, </w:t>
      </w:r>
      <w:r>
        <w:rPr/>
        <w:t>matters are somewhat easier, but only just. Firstly, the lectures are not aimed solely at students in computer science, which liberates me from the shackles of exam syllabuses and</w:t>
      </w:r>
      <w:r>
        <w:rPr>
          <w:spacing w:val="-10"/>
        </w:rPr>
        <w:t> </w:t>
      </w:r>
      <w:r>
        <w:rPr/>
        <w:t>allows me</w:t>
      </w:r>
      <w:r>
        <w:rPr>
          <w:spacing w:val="-3"/>
        </w:rPr>
        <w:t> </w:t>
      </w:r>
      <w:r>
        <w:rPr/>
        <w:t>to</w:t>
      </w:r>
      <w:r>
        <w:rPr>
          <w:spacing w:val="-6"/>
        </w:rPr>
        <w:t> </w:t>
      </w:r>
      <w:r>
        <w:rPr/>
        <w:t>cover</w:t>
      </w:r>
      <w:r>
        <w:rPr>
          <w:spacing w:val="-1"/>
        </w:rPr>
        <w:t> </w:t>
      </w:r>
      <w:r>
        <w:rPr/>
        <w:t>areas of the</w:t>
      </w:r>
      <w:r>
        <w:rPr>
          <w:spacing w:val="-6"/>
        </w:rPr>
        <w:t> </w:t>
      </w:r>
      <w:r>
        <w:rPr/>
        <w:t>subject for no</w:t>
      </w:r>
      <w:r>
        <w:rPr>
          <w:spacing w:val="-8"/>
        </w:rPr>
        <w:t> </w:t>
      </w:r>
      <w:r>
        <w:rPr/>
        <w:t>more reason than that</w:t>
      </w:r>
      <w:r>
        <w:rPr>
          <w:spacing w:val="-1"/>
        </w:rPr>
        <w:t> </w:t>
      </w:r>
      <w:r>
        <w:rPr/>
        <w:t>they</w:t>
      </w:r>
      <w:r>
        <w:rPr>
          <w:spacing w:val="-3"/>
        </w:rPr>
        <w:t> </w:t>
      </w:r>
      <w:r>
        <w:rPr/>
        <w:t>are</w:t>
      </w:r>
      <w:r>
        <w:rPr>
          <w:spacing w:val="-8"/>
        </w:rPr>
        <w:t> </w:t>
      </w:r>
      <w:r>
        <w:rPr/>
        <w:t>interesting.</w:t>
      </w:r>
      <w:r>
        <w:rPr>
          <w:spacing w:val="-4"/>
        </w:rPr>
        <w:t> </w:t>
      </w:r>
      <w:r>
        <w:rPr/>
        <w:t>Secondly, computer science</w:t>
      </w:r>
      <w:r>
        <w:rPr>
          <w:spacing w:val="-4"/>
        </w:rPr>
        <w:t> </w:t>
      </w:r>
      <w:r>
        <w:rPr/>
        <w:t>is</w:t>
      </w:r>
      <w:r>
        <w:rPr>
          <w:spacing w:val="-8"/>
        </w:rPr>
        <w:t> </w:t>
      </w:r>
      <w:r>
        <w:rPr/>
        <w:t>not</w:t>
      </w:r>
      <w:r>
        <w:rPr>
          <w:spacing w:val="-6"/>
        </w:rPr>
        <w:t> </w:t>
      </w:r>
      <w:r>
        <w:rPr/>
        <w:t>as</w:t>
      </w:r>
      <w:r>
        <w:rPr>
          <w:spacing w:val="-4"/>
        </w:rPr>
        <w:t> </w:t>
      </w:r>
      <w:r>
        <w:rPr/>
        <w:t>old</w:t>
      </w:r>
      <w:r>
        <w:rPr>
          <w:spacing w:val="-8"/>
        </w:rPr>
        <w:t> </w:t>
      </w:r>
      <w:r>
        <w:rPr/>
        <w:t>as</w:t>
      </w:r>
      <w:r>
        <w:rPr>
          <w:spacing w:val="-4"/>
        </w:rPr>
        <w:t> </w:t>
      </w:r>
      <w:r>
        <w:rPr/>
        <w:t>physics;</w:t>
      </w:r>
      <w:r>
        <w:rPr>
          <w:spacing w:val="-1"/>
        </w:rPr>
        <w:t> </w:t>
      </w:r>
      <w:r>
        <w:rPr/>
        <w:t>it lags by a couple of hundred years. However, this does not mean that there is significantly less on the computer scientist's plate than on the physicist's: younger it</w:t>
      </w:r>
      <w:r>
        <w:rPr>
          <w:spacing w:val="-5"/>
        </w:rPr>
        <w:t> </w:t>
      </w:r>
      <w:r>
        <w:rPr/>
        <w:t>may be,</w:t>
      </w:r>
      <w:r>
        <w:rPr>
          <w:spacing w:val="-1"/>
        </w:rPr>
        <w:t> </w:t>
      </w:r>
      <w:r>
        <w:rPr/>
        <w:t>but</w:t>
      </w:r>
      <w:r>
        <w:rPr>
          <w:spacing w:val="-7"/>
        </w:rPr>
        <w:t> </w:t>
      </w:r>
      <w:r>
        <w:rPr/>
        <w:t>it</w:t>
      </w:r>
      <w:r>
        <w:rPr>
          <w:spacing w:val="-9"/>
        </w:rPr>
        <w:t> </w:t>
      </w:r>
      <w:r>
        <w:rPr/>
        <w:t>has</w:t>
      </w:r>
      <w:r>
        <w:rPr>
          <w:spacing w:val="-1"/>
        </w:rPr>
        <w:t> </w:t>
      </w:r>
      <w:r>
        <w:rPr/>
        <w:t>had</w:t>
      </w:r>
      <w:r>
        <w:rPr>
          <w:spacing w:val="-11"/>
        </w:rPr>
        <w:t> </w:t>
      </w:r>
      <w:r>
        <w:rPr/>
        <w:t>a</w:t>
      </w:r>
      <w:r>
        <w:rPr>
          <w:spacing w:val="-13"/>
        </w:rPr>
        <w:t> </w:t>
      </w:r>
      <w:r>
        <w:rPr/>
        <w:t>far</w:t>
      </w:r>
      <w:r>
        <w:rPr>
          <w:spacing w:val="-7"/>
        </w:rPr>
        <w:t> </w:t>
      </w:r>
      <w:r>
        <w:rPr/>
        <w:t>more</w:t>
      </w:r>
      <w:r>
        <w:rPr>
          <w:spacing w:val="-4"/>
        </w:rPr>
        <w:t> </w:t>
      </w:r>
      <w:r>
        <w:rPr/>
        <w:t>intense</w:t>
      </w:r>
      <w:r>
        <w:rPr>
          <w:spacing w:val="-2"/>
        </w:rPr>
        <w:t> </w:t>
      </w:r>
      <w:r>
        <w:rPr/>
        <w:t>upbringing!</w:t>
      </w:r>
      <w:r>
        <w:rPr>
          <w:spacing w:val="-7"/>
        </w:rPr>
        <w:t> </w:t>
      </w:r>
      <w:r>
        <w:rPr/>
        <w:t>So</w:t>
      </w:r>
      <w:r>
        <w:rPr>
          <w:spacing w:val="-6"/>
        </w:rPr>
        <w:t> </w:t>
      </w:r>
      <w:r>
        <w:rPr/>
        <w:t>there</w:t>
      </w:r>
      <w:r>
        <w:rPr>
          <w:spacing w:val="-4"/>
        </w:rPr>
        <w:t> </w:t>
      </w:r>
      <w:r>
        <w:rPr/>
        <w:t>is</w:t>
      </w:r>
      <w:r>
        <w:rPr>
          <w:spacing w:val="-12"/>
        </w:rPr>
        <w:t> </w:t>
      </w:r>
      <w:r>
        <w:rPr/>
        <w:t>still plenty for us to cover.</w:t>
      </w:r>
    </w:p>
    <w:p>
      <w:pPr>
        <w:pStyle w:val="BodyText"/>
        <w:spacing w:line="232" w:lineRule="auto" w:before="240"/>
        <w:ind w:left="155" w:right="184" w:firstLine="585"/>
        <w:jc w:val="both"/>
      </w:pPr>
      <w:r>
        <w:rPr/>
        <w:t>Computer science also differs from physics in that it is not actually a science. It does not study natural objects. Neither is it, as you might think, mathematics; although it does use mathematical reasoning pretty extensively. Rather, computer science is</w:t>
      </w:r>
      <w:r>
        <w:rPr>
          <w:spacing w:val="-11"/>
        </w:rPr>
        <w:t> </w:t>
      </w:r>
      <w:r>
        <w:rPr/>
        <w:t>like</w:t>
      </w:r>
      <w:r>
        <w:rPr>
          <w:spacing w:val="-6"/>
        </w:rPr>
        <w:t> </w:t>
      </w:r>
      <w:r>
        <w:rPr/>
        <w:t>engineering</w:t>
      </w:r>
      <w:r>
        <w:rPr>
          <w:spacing w:val="-5"/>
        </w:rPr>
        <w:t> </w:t>
      </w:r>
      <w:r>
        <w:rPr/>
        <w:t>-</w:t>
      </w:r>
      <w:r>
        <w:rPr>
          <w:spacing w:val="40"/>
        </w:rPr>
        <w:t> </w:t>
      </w:r>
      <w:r>
        <w:rPr/>
        <w:t>it</w:t>
      </w:r>
      <w:r>
        <w:rPr>
          <w:spacing w:val="-8"/>
        </w:rPr>
        <w:t> </w:t>
      </w:r>
      <w:r>
        <w:rPr/>
        <w:t>is</w:t>
      </w:r>
      <w:r>
        <w:rPr>
          <w:spacing w:val="-11"/>
        </w:rPr>
        <w:t> </w:t>
      </w:r>
      <w:r>
        <w:rPr/>
        <w:t>all</w:t>
      </w:r>
      <w:r>
        <w:rPr>
          <w:spacing w:val="-8"/>
        </w:rPr>
        <w:t> </w:t>
      </w:r>
      <w:r>
        <w:rPr/>
        <w:t>about getting something to do something, rather than just dealing with abstractions as in pre-Smith geology'.</w:t>
      </w:r>
      <w:r>
        <w:rPr>
          <w:spacing w:val="-1"/>
        </w:rPr>
        <w:t> </w:t>
      </w:r>
      <w:r>
        <w:rPr/>
        <w:t>Today</w:t>
      </w:r>
      <w:r>
        <w:rPr>
          <w:spacing w:val="3"/>
        </w:rPr>
        <w:t> </w:t>
      </w:r>
      <w:r>
        <w:rPr/>
        <w:t>in</w:t>
      </w:r>
      <w:r>
        <w:rPr>
          <w:spacing w:val="-6"/>
        </w:rPr>
        <w:t> </w:t>
      </w:r>
      <w:r>
        <w:rPr/>
        <w:t>computer</w:t>
      </w:r>
      <w:r>
        <w:rPr>
          <w:spacing w:val="1"/>
        </w:rPr>
        <w:t> </w:t>
      </w:r>
      <w:r>
        <w:rPr/>
        <w:t>science</w:t>
      </w:r>
      <w:r>
        <w:rPr>
          <w:spacing w:val="7"/>
        </w:rPr>
        <w:t> </w:t>
      </w:r>
      <w:r>
        <w:rPr/>
        <w:t>we</w:t>
      </w:r>
      <w:r>
        <w:rPr>
          <w:spacing w:val="-14"/>
        </w:rPr>
        <w:t> </w:t>
      </w:r>
      <w:r>
        <w:rPr/>
        <w:t>also</w:t>
      </w:r>
      <w:r>
        <w:rPr>
          <w:spacing w:val="-1"/>
        </w:rPr>
        <w:t> </w:t>
      </w:r>
      <w:r>
        <w:rPr/>
        <w:t>need</w:t>
      </w:r>
      <w:r>
        <w:rPr>
          <w:spacing w:val="-2"/>
        </w:rPr>
        <w:t> </w:t>
      </w:r>
      <w:r>
        <w:rPr/>
        <w:t>to</w:t>
      </w:r>
      <w:r>
        <w:rPr>
          <w:spacing w:val="-6"/>
        </w:rPr>
        <w:t> </w:t>
      </w:r>
      <w:r>
        <w:rPr/>
        <w:t>"go</w:t>
      </w:r>
      <w:r>
        <w:rPr>
          <w:spacing w:val="-5"/>
        </w:rPr>
        <w:t> </w:t>
      </w:r>
      <w:r>
        <w:rPr/>
        <w:t>down</w:t>
      </w:r>
      <w:r>
        <w:rPr>
          <w:spacing w:val="2"/>
        </w:rPr>
        <w:t> </w:t>
      </w:r>
      <w:r>
        <w:rPr/>
        <w:t>into</w:t>
      </w:r>
      <w:r>
        <w:rPr>
          <w:spacing w:val="-6"/>
        </w:rPr>
        <w:t> </w:t>
      </w:r>
      <w:r>
        <w:rPr/>
        <w:t>the</w:t>
      </w:r>
      <w:r>
        <w:rPr>
          <w:spacing w:val="-5"/>
        </w:rPr>
        <w:t> </w:t>
      </w:r>
      <w:r>
        <w:rPr>
          <w:spacing w:val="-2"/>
        </w:rPr>
        <w:t>mines"</w:t>
      </w:r>
    </w:p>
    <w:p>
      <w:pPr>
        <w:pStyle w:val="BodyText"/>
        <w:spacing w:line="257" w:lineRule="exact"/>
        <w:ind w:left="147"/>
        <w:jc w:val="both"/>
      </w:pPr>
      <w:r>
        <w:rPr/>
        <w:t>-</w:t>
      </w:r>
      <w:r>
        <w:rPr>
          <w:spacing w:val="57"/>
          <w:w w:val="150"/>
        </w:rPr>
        <w:t> </w:t>
      </w:r>
      <w:r>
        <w:rPr/>
        <w:t>later</w:t>
      </w:r>
      <w:r>
        <w:rPr>
          <w:spacing w:val="18"/>
        </w:rPr>
        <w:t> </w:t>
      </w:r>
      <w:r>
        <w:rPr/>
        <w:t>we</w:t>
      </w:r>
      <w:r>
        <w:rPr>
          <w:spacing w:val="1"/>
        </w:rPr>
        <w:t> </w:t>
      </w:r>
      <w:r>
        <w:rPr/>
        <w:t>can</w:t>
      </w:r>
      <w:r>
        <w:rPr>
          <w:spacing w:val="14"/>
        </w:rPr>
        <w:t> </w:t>
      </w:r>
      <w:r>
        <w:rPr/>
        <w:t>generalize.</w:t>
      </w:r>
      <w:r>
        <w:rPr>
          <w:spacing w:val="12"/>
        </w:rPr>
        <w:t> </w:t>
      </w:r>
      <w:r>
        <w:rPr/>
        <w:t>It</w:t>
      </w:r>
      <w:r>
        <w:rPr>
          <w:spacing w:val="2"/>
        </w:rPr>
        <w:t> </w:t>
      </w:r>
      <w:r>
        <w:rPr/>
        <w:t>does</w:t>
      </w:r>
      <w:r>
        <w:rPr>
          <w:spacing w:val="7"/>
        </w:rPr>
        <w:t> </w:t>
      </w:r>
      <w:r>
        <w:rPr/>
        <w:t>no</w:t>
      </w:r>
      <w:r>
        <w:rPr>
          <w:spacing w:val="2"/>
        </w:rPr>
        <w:t> </w:t>
      </w:r>
      <w:r>
        <w:rPr/>
        <w:t>harm</w:t>
      </w:r>
      <w:r>
        <w:rPr>
          <w:spacing w:val="11"/>
        </w:rPr>
        <w:t> </w:t>
      </w:r>
      <w:r>
        <w:rPr/>
        <w:t>to</w:t>
      </w:r>
      <w:r>
        <w:rPr>
          <w:spacing w:val="-1"/>
        </w:rPr>
        <w:t> </w:t>
      </w:r>
      <w:r>
        <w:rPr/>
        <w:t>look</w:t>
      </w:r>
      <w:r>
        <w:rPr>
          <w:spacing w:val="11"/>
        </w:rPr>
        <w:t> </w:t>
      </w:r>
      <w:r>
        <w:rPr/>
        <w:t>at</w:t>
      </w:r>
      <w:r>
        <w:rPr>
          <w:spacing w:val="2"/>
        </w:rPr>
        <w:t> </w:t>
      </w:r>
      <w:r>
        <w:rPr/>
        <w:t>details</w:t>
      </w:r>
      <w:r>
        <w:rPr>
          <w:spacing w:val="7"/>
        </w:rPr>
        <w:t> </w:t>
      </w:r>
      <w:r>
        <w:rPr>
          <w:spacing w:val="-2"/>
        </w:rPr>
        <w:t>first.</w:t>
      </w:r>
    </w:p>
    <w:p>
      <w:pPr>
        <w:pStyle w:val="BodyText"/>
        <w:spacing w:line="232" w:lineRule="auto" w:before="256"/>
        <w:ind w:left="151" w:right="183" w:firstLine="588"/>
        <w:jc w:val="both"/>
      </w:pPr>
      <w:r>
        <w:rPr/>
        <w:t>But</w:t>
      </w:r>
      <w:r>
        <w:rPr>
          <w:spacing w:val="-2"/>
        </w:rPr>
        <w:t> </w:t>
      </w:r>
      <w:r>
        <w:rPr/>
        <w:t>this</w:t>
      </w:r>
      <w:r>
        <w:rPr>
          <w:spacing w:val="-3"/>
        </w:rPr>
        <w:t> </w:t>
      </w:r>
      <w:r>
        <w:rPr/>
        <w:t>is</w:t>
      </w:r>
      <w:r>
        <w:rPr>
          <w:spacing w:val="-5"/>
        </w:rPr>
        <w:t> </w:t>
      </w:r>
      <w:r>
        <w:rPr/>
        <w:t>not to</w:t>
      </w:r>
      <w:r>
        <w:rPr>
          <w:spacing w:val="-9"/>
        </w:rPr>
        <w:t> </w:t>
      </w:r>
      <w:r>
        <w:rPr/>
        <w:t>say</w:t>
      </w:r>
      <w:r>
        <w:rPr>
          <w:spacing w:val="-2"/>
        </w:rPr>
        <w:t> </w:t>
      </w:r>
      <w:r>
        <w:rPr/>
        <w:t>that</w:t>
      </w:r>
      <w:r>
        <w:rPr>
          <w:spacing w:val="-4"/>
        </w:rPr>
        <w:t> </w:t>
      </w:r>
      <w:r>
        <w:rPr/>
        <w:t>computer science is</w:t>
      </w:r>
      <w:r>
        <w:rPr>
          <w:spacing w:val="-11"/>
        </w:rPr>
        <w:t> </w:t>
      </w:r>
      <w:r>
        <w:rPr/>
        <w:t>all</w:t>
      </w:r>
      <w:r>
        <w:rPr>
          <w:spacing w:val="-7"/>
        </w:rPr>
        <w:t> </w:t>
      </w:r>
      <w:r>
        <w:rPr/>
        <w:t>practical,</w:t>
      </w:r>
      <w:r>
        <w:rPr>
          <w:spacing w:val="-1"/>
        </w:rPr>
        <w:t> </w:t>
      </w:r>
      <w:r>
        <w:rPr/>
        <w:t>down to</w:t>
      </w:r>
      <w:r>
        <w:rPr>
          <w:spacing w:val="-7"/>
        </w:rPr>
        <w:t> </w:t>
      </w:r>
      <w:r>
        <w:rPr/>
        <w:t>earth bridge-building. Far from it. Computer science touches on a variety of deep issues. It has illuminated the nature of language, which we thought we understood: early attempts at machine translation failed because the old-fashioned</w:t>
      </w:r>
      <w:r>
        <w:rPr>
          <w:spacing w:val="-15"/>
        </w:rPr>
        <w:t> </w:t>
      </w:r>
      <w:r>
        <w:rPr/>
        <w:t>notions</w:t>
      </w:r>
      <w:r>
        <w:rPr>
          <w:spacing w:val="-14"/>
        </w:rPr>
        <w:t> </w:t>
      </w:r>
      <w:r>
        <w:rPr/>
        <w:t>about</w:t>
      </w:r>
      <w:r>
        <w:rPr>
          <w:spacing w:val="-15"/>
        </w:rPr>
        <w:t> </w:t>
      </w:r>
      <w:r>
        <w:rPr/>
        <w:t>grammar</w:t>
      </w:r>
      <w:r>
        <w:rPr>
          <w:spacing w:val="-14"/>
        </w:rPr>
        <w:t> </w:t>
      </w:r>
      <w:r>
        <w:rPr/>
        <w:t>failed</w:t>
      </w:r>
      <w:r>
        <w:rPr>
          <w:spacing w:val="-14"/>
        </w:rPr>
        <w:t> </w:t>
      </w:r>
      <w:r>
        <w:rPr/>
        <w:t>to</w:t>
      </w:r>
      <w:r>
        <w:rPr>
          <w:spacing w:val="-15"/>
        </w:rPr>
        <w:t> </w:t>
      </w:r>
      <w:r>
        <w:rPr/>
        <w:t>capture</w:t>
      </w:r>
      <w:r>
        <w:rPr>
          <w:spacing w:val="-14"/>
        </w:rPr>
        <w:t> </w:t>
      </w:r>
      <w:r>
        <w:rPr/>
        <w:t>all</w:t>
      </w:r>
      <w:r>
        <w:rPr>
          <w:spacing w:val="-14"/>
        </w:rPr>
        <w:t> </w:t>
      </w:r>
      <w:r>
        <w:rPr/>
        <w:t>the</w:t>
      </w:r>
      <w:r>
        <w:rPr>
          <w:spacing w:val="-15"/>
        </w:rPr>
        <w:t> </w:t>
      </w:r>
      <w:r>
        <w:rPr/>
        <w:t>essentials</w:t>
      </w:r>
      <w:r>
        <w:rPr>
          <w:spacing w:val="-14"/>
        </w:rPr>
        <w:t> </w:t>
      </w:r>
      <w:r>
        <w:rPr/>
        <w:t>of</w:t>
      </w:r>
      <w:r>
        <w:rPr>
          <w:spacing w:val="-15"/>
        </w:rPr>
        <w:t> </w:t>
      </w:r>
      <w:r>
        <w:rPr/>
        <w:t>language. It naturally encourages us to ask questions about the limits of computability, about what we can and cannot know about the world around us. Computer science people spend a lot of their time talking about whether or not man is merely a</w:t>
      </w:r>
      <w:r>
        <w:rPr>
          <w:spacing w:val="-12"/>
        </w:rPr>
        <w:t> </w:t>
      </w:r>
      <w:r>
        <w:rPr/>
        <w:t>machine,</w:t>
      </w:r>
      <w:r>
        <w:rPr>
          <w:spacing w:val="-3"/>
        </w:rPr>
        <w:t> </w:t>
      </w:r>
      <w:r>
        <w:rPr/>
        <w:t>whether</w:t>
      </w:r>
      <w:r>
        <w:rPr>
          <w:spacing w:val="-1"/>
        </w:rPr>
        <w:t> </w:t>
      </w:r>
      <w:r>
        <w:rPr/>
        <w:t>his</w:t>
      </w:r>
      <w:r>
        <w:rPr>
          <w:spacing w:val="-8"/>
        </w:rPr>
        <w:t> </w:t>
      </w:r>
      <w:r>
        <w:rPr/>
        <w:t>brain</w:t>
      </w:r>
      <w:r>
        <w:rPr>
          <w:spacing w:val="-11"/>
        </w:rPr>
        <w:t> </w:t>
      </w:r>
      <w:r>
        <w:rPr/>
        <w:t>is</w:t>
      </w:r>
      <w:r>
        <w:rPr>
          <w:spacing w:val="-13"/>
        </w:rPr>
        <w:t> </w:t>
      </w:r>
      <w:r>
        <w:rPr/>
        <w:t>just</w:t>
      </w:r>
      <w:r>
        <w:rPr>
          <w:spacing w:val="-7"/>
        </w:rPr>
        <w:t> </w:t>
      </w:r>
      <w:r>
        <w:rPr/>
        <w:t>a</w:t>
      </w:r>
      <w:r>
        <w:rPr>
          <w:spacing w:val="-14"/>
        </w:rPr>
        <w:t> </w:t>
      </w:r>
      <w:r>
        <w:rPr/>
        <w:t>powerful</w:t>
      </w:r>
      <w:r>
        <w:rPr>
          <w:spacing w:val="-6"/>
        </w:rPr>
        <w:t> </w:t>
      </w:r>
      <w:r>
        <w:rPr/>
        <w:t>computer</w:t>
      </w:r>
      <w:r>
        <w:rPr>
          <w:spacing w:val="-1"/>
        </w:rPr>
        <w:t> </w:t>
      </w:r>
      <w:r>
        <w:rPr/>
        <w:t>that</w:t>
      </w:r>
      <w:r>
        <w:rPr>
          <w:spacing w:val="-7"/>
        </w:rPr>
        <w:t> </w:t>
      </w:r>
      <w:r>
        <w:rPr/>
        <w:t>might</w:t>
      </w:r>
      <w:r>
        <w:rPr>
          <w:spacing w:val="-5"/>
        </w:rPr>
        <w:t> </w:t>
      </w:r>
      <w:r>
        <w:rPr/>
        <w:t>one day be copied; and the field of 'artificial intelligence' -</w:t>
      </w:r>
      <w:r>
        <w:rPr>
          <w:spacing w:val="40"/>
        </w:rPr>
        <w:t> </w:t>
      </w:r>
      <w:r>
        <w:rPr/>
        <w:t>I prefer the term 'advanced</w:t>
      </w:r>
      <w:r>
        <w:rPr>
          <w:spacing w:val="40"/>
        </w:rPr>
        <w:t> </w:t>
      </w:r>
      <w:r>
        <w:rPr/>
        <w:t>applications'</w:t>
      </w:r>
      <w:r>
        <w:rPr>
          <w:spacing w:val="40"/>
        </w:rPr>
        <w:t> </w:t>
      </w:r>
      <w:r>
        <w:rPr/>
        <w:t>-</w:t>
      </w:r>
      <w:r>
        <w:rPr>
          <w:spacing w:val="80"/>
          <w:w w:val="150"/>
        </w:rPr>
        <w:t> </w:t>
      </w:r>
      <w:r>
        <w:rPr/>
        <w:t>might</w:t>
      </w:r>
      <w:r>
        <w:rPr>
          <w:spacing w:val="37"/>
        </w:rPr>
        <w:t> </w:t>
      </w:r>
      <w:r>
        <w:rPr/>
        <w:t>have</w:t>
      </w:r>
      <w:r>
        <w:rPr>
          <w:spacing w:val="32"/>
        </w:rPr>
        <w:t> </w:t>
      </w:r>
      <w:r>
        <w:rPr/>
        <w:t>a</w:t>
      </w:r>
      <w:r>
        <w:rPr>
          <w:spacing w:val="22"/>
        </w:rPr>
        <w:t> </w:t>
      </w:r>
      <w:r>
        <w:rPr/>
        <w:t>lot</w:t>
      </w:r>
      <w:r>
        <w:rPr>
          <w:spacing w:val="35"/>
        </w:rPr>
        <w:t> </w:t>
      </w:r>
      <w:r>
        <w:rPr/>
        <w:t>to</w:t>
      </w:r>
      <w:r>
        <w:rPr>
          <w:spacing w:val="22"/>
        </w:rPr>
        <w:t> </w:t>
      </w:r>
      <w:r>
        <w:rPr/>
        <w:t>say</w:t>
      </w:r>
      <w:r>
        <w:rPr>
          <w:spacing w:val="28"/>
        </w:rPr>
        <w:t> </w:t>
      </w:r>
      <w:r>
        <w:rPr/>
        <w:t>about</w:t>
      </w:r>
      <w:r>
        <w:rPr>
          <w:spacing w:val="40"/>
        </w:rPr>
        <w:t> </w:t>
      </w:r>
      <w:r>
        <w:rPr/>
        <w:t>the</w:t>
      </w:r>
      <w:r>
        <w:rPr>
          <w:spacing w:val="30"/>
        </w:rPr>
        <w:t> </w:t>
      </w:r>
      <w:r>
        <w:rPr/>
        <w:t>nature</w:t>
      </w:r>
      <w:r>
        <w:rPr>
          <w:spacing w:val="40"/>
        </w:rPr>
        <w:t> </w:t>
      </w:r>
      <w:r>
        <w:rPr/>
        <w:t>of</w:t>
      </w:r>
      <w:r>
        <w:rPr>
          <w:spacing w:val="40"/>
        </w:rPr>
        <w:t> </w:t>
      </w:r>
      <w:r>
        <w:rPr/>
        <w:t>'real'</w:t>
      </w:r>
    </w:p>
    <w:p>
      <w:pPr>
        <w:pStyle w:val="BodyText"/>
        <w:spacing w:before="74"/>
        <w:rPr>
          <w:sz w:val="20"/>
        </w:rPr>
      </w:pPr>
      <w:r>
        <w:rPr>
          <w:sz w:val="20"/>
        </w:rPr>
        <mc:AlternateContent>
          <mc:Choice Requires="wps">
            <w:drawing>
              <wp:anchor distT="0" distB="0" distL="0" distR="0" allowOverlap="1" layoutInCell="1" locked="0" behindDoc="1" simplePos="0" relativeHeight="487592448">
                <wp:simplePos x="0" y="0"/>
                <wp:positionH relativeFrom="page">
                  <wp:posOffset>366591</wp:posOffset>
                </wp:positionH>
                <wp:positionV relativeFrom="paragraph">
                  <wp:posOffset>208799</wp:posOffset>
                </wp:positionV>
                <wp:extent cx="149098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6.440935pt;width:117.4pt;height:.1pt;mso-position-horizontal-relative:page;mso-position-vertical-relative:paragraph;z-index:-15724032;mso-wrap-distance-left:0;mso-wrap-distance-right:0" id="docshape6" coordorigin="577,329" coordsize="2348,0" path="m577,329l2925,329e" filled="false" stroked="true" strokeweight=".961508pt" strokecolor="#000000">
                <v:path arrowok="t"/>
                <v:stroke dashstyle="solid"/>
                <w10:wrap type="topAndBottom"/>
              </v:shape>
            </w:pict>
          </mc:Fallback>
        </mc:AlternateContent>
      </w:r>
    </w:p>
    <w:p>
      <w:pPr>
        <w:spacing w:line="247" w:lineRule="auto" w:before="97"/>
        <w:ind w:left="151" w:right="186" w:firstLine="6"/>
        <w:jc w:val="both"/>
        <w:rPr>
          <w:sz w:val="18"/>
        </w:rPr>
      </w:pPr>
      <w:r>
        <w:rPr>
          <w:position w:val="9"/>
          <w:sz w:val="15"/>
        </w:rPr>
        <w:t>1 </w:t>
      </w:r>
      <w:r>
        <w:rPr>
          <w:sz w:val="18"/>
        </w:rPr>
        <w:t>William Smith was the father of modem geology; in his work as a canal and mining engineer he observed</w:t>
      </w:r>
      <w:r>
        <w:rPr>
          <w:spacing w:val="17"/>
          <w:sz w:val="18"/>
        </w:rPr>
        <w:t> </w:t>
      </w:r>
      <w:r>
        <w:rPr>
          <w:sz w:val="18"/>
        </w:rPr>
        <w:t>the</w:t>
      </w:r>
      <w:r>
        <w:rPr>
          <w:spacing w:val="-1"/>
          <w:sz w:val="18"/>
        </w:rPr>
        <w:t> </w:t>
      </w:r>
      <w:r>
        <w:rPr>
          <w:sz w:val="18"/>
        </w:rPr>
        <w:t>systematic layering of the</w:t>
      </w:r>
      <w:r>
        <w:rPr>
          <w:spacing w:val="-3"/>
          <w:sz w:val="18"/>
        </w:rPr>
        <w:t> </w:t>
      </w:r>
      <w:r>
        <w:rPr>
          <w:sz w:val="18"/>
        </w:rPr>
        <w:t>rocks, and recognized</w:t>
      </w:r>
      <w:r>
        <w:rPr>
          <w:spacing w:val="16"/>
          <w:sz w:val="18"/>
        </w:rPr>
        <w:t> </w:t>
      </w:r>
      <w:r>
        <w:rPr>
          <w:sz w:val="18"/>
        </w:rPr>
        <w:t>the</w:t>
      </w:r>
      <w:r>
        <w:rPr>
          <w:spacing w:val="-6"/>
          <w:sz w:val="18"/>
        </w:rPr>
        <w:t> </w:t>
      </w:r>
      <w:r>
        <w:rPr>
          <w:sz w:val="18"/>
        </w:rPr>
        <w:t>significance of fossils as</w:t>
      </w:r>
      <w:r>
        <w:rPr>
          <w:spacing w:val="-1"/>
          <w:sz w:val="18"/>
        </w:rPr>
        <w:t> </w:t>
      </w:r>
      <w:r>
        <w:rPr>
          <w:sz w:val="18"/>
        </w:rPr>
        <w:t>a means of determining the age of the strata in which they occur. Thus was he led to formulate the superposition principle</w:t>
      </w:r>
      <w:r>
        <w:rPr>
          <w:spacing w:val="-1"/>
          <w:sz w:val="18"/>
        </w:rPr>
        <w:t> </w:t>
      </w:r>
      <w:r>
        <w:rPr>
          <w:sz w:val="18"/>
        </w:rPr>
        <w:t>in</w:t>
      </w:r>
      <w:r>
        <w:rPr>
          <w:spacing w:val="-1"/>
          <w:sz w:val="18"/>
        </w:rPr>
        <w:t> </w:t>
      </w:r>
      <w:r>
        <w:rPr>
          <w:sz w:val="18"/>
        </w:rPr>
        <w:t>which</w:t>
      </w:r>
      <w:r>
        <w:rPr>
          <w:spacing w:val="-1"/>
          <w:sz w:val="18"/>
        </w:rPr>
        <w:t> </w:t>
      </w:r>
      <w:r>
        <w:rPr>
          <w:sz w:val="18"/>
        </w:rPr>
        <w:t>rocks are</w:t>
      </w:r>
      <w:r>
        <w:rPr>
          <w:spacing w:val="-9"/>
          <w:sz w:val="18"/>
        </w:rPr>
        <w:t> </w:t>
      </w:r>
      <w:r>
        <w:rPr>
          <w:sz w:val="18"/>
        </w:rPr>
        <w:t>successively laid</w:t>
      </w:r>
      <w:r>
        <w:rPr>
          <w:spacing w:val="-7"/>
          <w:sz w:val="18"/>
        </w:rPr>
        <w:t> </w:t>
      </w:r>
      <w:r>
        <w:rPr>
          <w:sz w:val="18"/>
        </w:rPr>
        <w:t>down upon older</w:t>
      </w:r>
      <w:r>
        <w:rPr>
          <w:spacing w:val="-6"/>
          <w:sz w:val="18"/>
        </w:rPr>
        <w:t> </w:t>
      </w:r>
      <w:r>
        <w:rPr>
          <w:sz w:val="18"/>
        </w:rPr>
        <w:t>layers.</w:t>
      </w:r>
      <w:r>
        <w:rPr>
          <w:spacing w:val="-3"/>
          <w:sz w:val="18"/>
        </w:rPr>
        <w:t> </w:t>
      </w:r>
      <w:r>
        <w:rPr>
          <w:sz w:val="18"/>
        </w:rPr>
        <w:t>Prior</w:t>
      </w:r>
      <w:r>
        <w:rPr>
          <w:spacing w:val="-4"/>
          <w:sz w:val="18"/>
        </w:rPr>
        <w:t> </w:t>
      </w:r>
      <w:r>
        <w:rPr>
          <w:sz w:val="18"/>
        </w:rPr>
        <w:t>to</w:t>
      </w:r>
      <w:r>
        <w:rPr>
          <w:spacing w:val="-12"/>
          <w:sz w:val="18"/>
        </w:rPr>
        <w:t> </w:t>
      </w:r>
      <w:r>
        <w:rPr>
          <w:sz w:val="18"/>
        </w:rPr>
        <w:t>Smith's great contribution, geology was more akin to armchair philosophy than an empirical science. </w:t>
      </w:r>
      <w:r>
        <w:rPr>
          <w:spacing w:val="-2"/>
          <w:sz w:val="18"/>
        </w:rPr>
        <w:t>[Editors]</w:t>
      </w:r>
    </w:p>
    <w:p>
      <w:pPr>
        <w:spacing w:after="0" w:line="247" w:lineRule="auto"/>
        <w:jc w:val="both"/>
        <w:rPr>
          <w:sz w:val="18"/>
        </w:rPr>
        <w:sectPr>
          <w:pgSz w:w="8450" w:h="12230"/>
          <w:pgMar w:header="0" w:footer="0" w:top="820" w:bottom="280" w:left="425" w:right="425"/>
        </w:sectPr>
      </w:pPr>
    </w:p>
    <w:p>
      <w:pPr>
        <w:pStyle w:val="BodyText"/>
        <w:spacing w:line="230" w:lineRule="auto" w:before="197"/>
        <w:ind w:left="168" w:right="155" w:firstLine="1"/>
        <w:jc w:val="both"/>
      </w:pPr>
      <w:r>
        <w:rPr/>
        <w:t>intelligence,</w:t>
      </w:r>
      <w:r>
        <w:rPr>
          <w:spacing w:val="-1"/>
        </w:rPr>
        <w:t> </w:t>
      </w:r>
      <w:r>
        <w:rPr/>
        <w:t>and</w:t>
      </w:r>
      <w:r>
        <w:rPr>
          <w:spacing w:val="-13"/>
        </w:rPr>
        <w:t> </w:t>
      </w:r>
      <w:r>
        <w:rPr/>
        <w:t>mind.</w:t>
      </w:r>
      <w:r>
        <w:rPr>
          <w:spacing w:val="-6"/>
        </w:rPr>
        <w:t> </w:t>
      </w:r>
      <w:r>
        <w:rPr/>
        <w:t>Of</w:t>
      </w:r>
      <w:r>
        <w:rPr>
          <w:spacing w:val="-9"/>
        </w:rPr>
        <w:t> </w:t>
      </w:r>
      <w:r>
        <w:rPr/>
        <w:t>course,</w:t>
      </w:r>
      <w:r>
        <w:rPr>
          <w:spacing w:val="-6"/>
        </w:rPr>
        <w:t> </w:t>
      </w:r>
      <w:r>
        <w:rPr/>
        <w:t>we</w:t>
      </w:r>
      <w:r>
        <w:rPr>
          <w:spacing w:val="-15"/>
        </w:rPr>
        <w:t> </w:t>
      </w:r>
      <w:r>
        <w:rPr/>
        <w:t>might</w:t>
      </w:r>
      <w:r>
        <w:rPr>
          <w:spacing w:val="-9"/>
        </w:rPr>
        <w:t> </w:t>
      </w:r>
      <w:r>
        <w:rPr/>
        <w:t>get</w:t>
      </w:r>
      <w:r>
        <w:rPr>
          <w:spacing w:val="-12"/>
        </w:rPr>
        <w:t> </w:t>
      </w:r>
      <w:r>
        <w:rPr/>
        <w:t>useful</w:t>
      </w:r>
      <w:r>
        <w:rPr>
          <w:spacing w:val="-7"/>
        </w:rPr>
        <w:t> </w:t>
      </w:r>
      <w:r>
        <w:rPr/>
        <w:t>ideas</w:t>
      </w:r>
      <w:r>
        <w:rPr>
          <w:spacing w:val="-15"/>
        </w:rPr>
        <w:t> </w:t>
      </w:r>
      <w:r>
        <w:rPr/>
        <w:t>from</w:t>
      </w:r>
      <w:r>
        <w:rPr>
          <w:spacing w:val="-10"/>
        </w:rPr>
        <w:t> </w:t>
      </w:r>
      <w:r>
        <w:rPr/>
        <w:t>studying</w:t>
      </w:r>
      <w:r>
        <w:rPr>
          <w:spacing w:val="-5"/>
        </w:rPr>
        <w:t> </w:t>
      </w:r>
      <w:r>
        <w:rPr/>
        <w:t>how the</w:t>
      </w:r>
      <w:r>
        <w:rPr>
          <w:spacing w:val="-2"/>
        </w:rPr>
        <w:t> </w:t>
      </w:r>
      <w:r>
        <w:rPr/>
        <w:t>brain works, but we</w:t>
      </w:r>
      <w:r>
        <w:rPr>
          <w:spacing w:val="-5"/>
        </w:rPr>
        <w:t> </w:t>
      </w:r>
      <w:r>
        <w:rPr/>
        <w:t>must remember that</w:t>
      </w:r>
      <w:r>
        <w:rPr>
          <w:spacing w:val="-2"/>
        </w:rPr>
        <w:t> </w:t>
      </w:r>
      <w:r>
        <w:rPr/>
        <w:t>automobiles do not</w:t>
      </w:r>
      <w:r>
        <w:rPr>
          <w:spacing w:val="-4"/>
        </w:rPr>
        <w:t> </w:t>
      </w:r>
      <w:r>
        <w:rPr/>
        <w:t>have legs like cheetahs nor do airplanes flap their wings! We do not need to study the neurologic minutiae of living things to produce useful technologies; but even wrong theories may help in designing machines. Anyway, you can see that computer science has more than just technical interest.</w:t>
      </w:r>
    </w:p>
    <w:p>
      <w:pPr>
        <w:pStyle w:val="BodyText"/>
        <w:spacing w:before="6"/>
      </w:pPr>
    </w:p>
    <w:p>
      <w:pPr>
        <w:pStyle w:val="BodyText"/>
        <w:spacing w:line="230" w:lineRule="auto"/>
        <w:ind w:left="163" w:right="153" w:firstLine="588"/>
        <w:jc w:val="both"/>
        <w:rPr>
          <w:sz w:val="14"/>
        </w:rPr>
      </w:pPr>
      <w:r>
        <w:rPr/>
        <w:t>These lectures are about what we</w:t>
      </w:r>
      <w:r>
        <w:rPr>
          <w:spacing w:val="-4"/>
        </w:rPr>
        <w:t> </w:t>
      </w:r>
      <w:r>
        <w:rPr/>
        <w:t>can and can't do with machines today, and why. I have attempted to deliver them in a spirit that should be recommended to all students embarking on the writing of their PhD theses: imagine that you are</w:t>
      </w:r>
      <w:r>
        <w:rPr>
          <w:spacing w:val="-1"/>
        </w:rPr>
        <w:t> </w:t>
      </w:r>
      <w:r>
        <w:rPr/>
        <w:t>explaining your ideas to</w:t>
      </w:r>
      <w:r>
        <w:rPr>
          <w:spacing w:val="-2"/>
        </w:rPr>
        <w:t> </w:t>
      </w:r>
      <w:r>
        <w:rPr/>
        <w:t>your</w:t>
      </w:r>
      <w:r>
        <w:rPr>
          <w:spacing w:val="-5"/>
        </w:rPr>
        <w:t> </w:t>
      </w:r>
      <w:r>
        <w:rPr/>
        <w:t>former smart, but ignorant, self, at the beginning of your studies! </w:t>
      </w:r>
      <w:r>
        <w:rPr>
          <w:sz w:val="24"/>
        </w:rPr>
        <w:t>In </w:t>
      </w:r>
      <w:r>
        <w:rPr/>
        <w:t>very broad outline, after a brief introduction</w:t>
      </w:r>
      <w:r>
        <w:rPr>
          <w:spacing w:val="-15"/>
        </w:rPr>
        <w:t> </w:t>
      </w:r>
      <w:r>
        <w:rPr/>
        <w:t>to</w:t>
      </w:r>
      <w:r>
        <w:rPr>
          <w:spacing w:val="-14"/>
        </w:rPr>
        <w:t> </w:t>
      </w:r>
      <w:r>
        <w:rPr/>
        <w:t>some</w:t>
      </w:r>
      <w:r>
        <w:rPr>
          <w:spacing w:val="-15"/>
        </w:rPr>
        <w:t> </w:t>
      </w:r>
      <w:r>
        <w:rPr/>
        <w:t>of</w:t>
      </w:r>
      <w:r>
        <w:rPr>
          <w:spacing w:val="-14"/>
        </w:rPr>
        <w:t> </w:t>
      </w:r>
      <w:r>
        <w:rPr/>
        <w:t>the</w:t>
      </w:r>
      <w:r>
        <w:rPr>
          <w:spacing w:val="-14"/>
        </w:rPr>
        <w:t> </w:t>
      </w:r>
      <w:r>
        <w:rPr/>
        <w:t>fundamental</w:t>
      </w:r>
      <w:r>
        <w:rPr>
          <w:spacing w:val="-13"/>
        </w:rPr>
        <w:t> </w:t>
      </w:r>
      <w:r>
        <w:rPr/>
        <w:t>ideas,</w:t>
      </w:r>
      <w:r>
        <w:rPr>
          <w:spacing w:val="-13"/>
        </w:rPr>
        <w:t> </w:t>
      </w:r>
      <w:r>
        <w:rPr/>
        <w:t>the</w:t>
      </w:r>
      <w:r>
        <w:rPr>
          <w:spacing w:val="-15"/>
        </w:rPr>
        <w:t> </w:t>
      </w:r>
      <w:r>
        <w:rPr/>
        <w:t>next</w:t>
      </w:r>
      <w:r>
        <w:rPr>
          <w:spacing w:val="-14"/>
        </w:rPr>
        <w:t> </w:t>
      </w:r>
      <w:r>
        <w:rPr/>
        <w:t>five</w:t>
      </w:r>
      <w:r>
        <w:rPr>
          <w:spacing w:val="-15"/>
        </w:rPr>
        <w:t> </w:t>
      </w:r>
      <w:r>
        <w:rPr/>
        <w:t>chapters</w:t>
      </w:r>
      <w:r>
        <w:rPr>
          <w:spacing w:val="-11"/>
        </w:rPr>
        <w:t> </w:t>
      </w:r>
      <w:r>
        <w:rPr/>
        <w:t>explore</w:t>
      </w:r>
      <w:r>
        <w:rPr>
          <w:spacing w:val="-7"/>
        </w:rPr>
        <w:t> </w:t>
      </w:r>
      <w:r>
        <w:rPr/>
        <w:t>the limitations</w:t>
      </w:r>
      <w:r>
        <w:rPr>
          <w:spacing w:val="-10"/>
        </w:rPr>
        <w:t> </w:t>
      </w:r>
      <w:r>
        <w:rPr/>
        <w:t>of</w:t>
      </w:r>
      <w:r>
        <w:rPr>
          <w:spacing w:val="-10"/>
        </w:rPr>
        <w:t> </w:t>
      </w:r>
      <w:r>
        <w:rPr/>
        <w:t>computers</w:t>
      </w:r>
      <w:r>
        <w:rPr>
          <w:spacing w:val="-9"/>
        </w:rPr>
        <w:t> </w:t>
      </w:r>
      <w:r>
        <w:rPr/>
        <w:t>-</w:t>
      </w:r>
      <w:r>
        <w:rPr>
          <w:spacing w:val="40"/>
        </w:rPr>
        <w:t> </w:t>
      </w:r>
      <w:r>
        <w:rPr/>
        <w:t>from</w:t>
      </w:r>
      <w:r>
        <w:rPr>
          <w:spacing w:val="-13"/>
        </w:rPr>
        <w:t> </w:t>
      </w:r>
      <w:r>
        <w:rPr/>
        <w:t>logic</w:t>
      </w:r>
      <w:r>
        <w:rPr>
          <w:spacing w:val="-15"/>
        </w:rPr>
        <w:t> </w:t>
      </w:r>
      <w:r>
        <w:rPr/>
        <w:t>gates</w:t>
      </w:r>
      <w:r>
        <w:rPr>
          <w:spacing w:val="-11"/>
        </w:rPr>
        <w:t> </w:t>
      </w:r>
      <w:r>
        <w:rPr/>
        <w:t>to</w:t>
      </w:r>
      <w:r>
        <w:rPr>
          <w:spacing w:val="-15"/>
        </w:rPr>
        <w:t> </w:t>
      </w:r>
      <w:r>
        <w:rPr/>
        <w:t>quantum mechanics!</w:t>
      </w:r>
      <w:r>
        <w:rPr>
          <w:spacing w:val="36"/>
        </w:rPr>
        <w:t> </w:t>
      </w:r>
      <w:r>
        <w:rPr/>
        <w:t>The</w:t>
      </w:r>
      <w:r>
        <w:rPr>
          <w:spacing w:val="-15"/>
        </w:rPr>
        <w:t> </w:t>
      </w:r>
      <w:r>
        <w:rPr/>
        <w:t>second part consists of lectures by invited experts on what I've called advanced applications -</w:t>
      </w:r>
      <w:r>
        <w:rPr>
          <w:spacing w:val="80"/>
        </w:rPr>
        <w:t> </w:t>
      </w:r>
      <w:r>
        <w:rPr/>
        <w:t>vision, robots, expert systems, chess machines and so on</w:t>
      </w:r>
      <w:r>
        <w:rPr>
          <w:vertAlign w:val="superscript"/>
        </w:rPr>
        <w:t>2</w:t>
      </w:r>
      <w:r>
        <w:rPr>
          <w:sz w:val="14"/>
          <w:vertAlign w:val="baseline"/>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592960">
                <wp:simplePos x="0" y="0"/>
                <wp:positionH relativeFrom="page">
                  <wp:posOffset>378811</wp:posOffset>
                </wp:positionH>
                <wp:positionV relativeFrom="paragraph">
                  <wp:posOffset>222903</wp:posOffset>
                </wp:positionV>
                <wp:extent cx="150304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17.55142pt;width:118.35pt;height:.1pt;mso-position-horizontal-relative:page;mso-position-vertical-relative:paragraph;z-index:-15723520;mso-wrap-distance-left:0;mso-wrap-distance-right:0" id="docshape9" coordorigin="597,351" coordsize="2367,0" path="m597,351l2964,351e" filled="false" stroked="true" strokeweight=".961508pt" strokecolor="#000000">
                <v:path arrowok="t"/>
                <v:stroke dashstyle="solid"/>
                <w10:wrap type="topAndBottom"/>
              </v:shape>
            </w:pict>
          </mc:Fallback>
        </mc:AlternateContent>
      </w:r>
    </w:p>
    <w:p>
      <w:pPr>
        <w:spacing w:line="254" w:lineRule="auto" w:before="106"/>
        <w:ind w:left="197" w:right="127" w:firstLine="375"/>
        <w:jc w:val="both"/>
        <w:rPr>
          <w:sz w:val="18"/>
        </w:rPr>
      </w:pPr>
      <w:r>
        <w:rPr>
          <w:position w:val="8"/>
          <w:sz w:val="14"/>
        </w:rPr>
        <w:t>2</w:t>
      </w:r>
      <w:r>
        <w:rPr>
          <w:sz w:val="18"/>
        </w:rPr>
        <w:t>A companion volume to these lectures is in preparation. As far as is possible, this second volume will contain articles on 'advanced applications' by the same experts who contributed to Feynman's course but updated</w:t>
      </w:r>
      <w:r>
        <w:rPr>
          <w:spacing w:val="38"/>
          <w:sz w:val="18"/>
        </w:rPr>
        <w:t> </w:t>
      </w:r>
      <w:r>
        <w:rPr>
          <w:sz w:val="18"/>
        </w:rPr>
        <w:t>to reflect the present state of</w:t>
      </w:r>
      <w:r>
        <w:rPr>
          <w:spacing w:val="40"/>
          <w:sz w:val="18"/>
        </w:rPr>
        <w:t> </w:t>
      </w:r>
      <w:r>
        <w:rPr>
          <w:sz w:val="18"/>
        </w:rPr>
        <w:t>the art. [Editors]</w:t>
      </w:r>
    </w:p>
    <w:p>
      <w:pPr>
        <w:spacing w:after="0" w:line="254" w:lineRule="auto"/>
        <w:jc w:val="both"/>
        <w:rPr>
          <w:sz w:val="18"/>
        </w:rPr>
        <w:sectPr>
          <w:headerReference w:type="even" r:id="rId9"/>
          <w:pgSz w:w="8450" w:h="12230"/>
          <w:pgMar w:header="554" w:footer="0" w:top="1000" w:bottom="280" w:left="425" w:right="425"/>
        </w:sectPr>
      </w:pPr>
    </w:p>
    <w:p>
      <w:pPr>
        <w:spacing w:before="65"/>
        <w:ind w:left="0" w:right="28" w:firstLine="0"/>
        <w:jc w:val="center"/>
        <w:rPr>
          <w:rFonts w:ascii="Arial"/>
          <w:b/>
          <w:sz w:val="21"/>
        </w:rPr>
      </w:pPr>
      <w:bookmarkStart w:name="1. Introduction to Computers" w:id="5"/>
      <w:bookmarkEnd w:id="5"/>
      <w:r>
        <w:rPr/>
      </w:r>
      <w:r>
        <w:rPr>
          <w:rFonts w:ascii="Arial"/>
          <w:b/>
          <w:spacing w:val="-5"/>
          <w:w w:val="105"/>
          <w:sz w:val="21"/>
        </w:rPr>
        <w:t>ONE</w:t>
      </w:r>
    </w:p>
    <w:p>
      <w:pPr>
        <w:pStyle w:val="BodyText"/>
        <w:rPr>
          <w:rFonts w:ascii="Arial"/>
          <w:b/>
          <w:sz w:val="21"/>
        </w:rPr>
      </w:pPr>
    </w:p>
    <w:p>
      <w:pPr>
        <w:pStyle w:val="BodyText"/>
        <w:spacing w:before="15"/>
        <w:rPr>
          <w:rFonts w:ascii="Arial"/>
          <w:b/>
          <w:sz w:val="21"/>
        </w:rPr>
      </w:pPr>
    </w:p>
    <w:p>
      <w:pPr>
        <w:spacing w:before="0"/>
        <w:ind w:left="57" w:right="0" w:firstLine="0"/>
        <w:jc w:val="center"/>
        <w:rPr>
          <w:b/>
          <w:sz w:val="31"/>
        </w:rPr>
      </w:pPr>
      <w:r>
        <w:rPr>
          <w:b/>
          <w:spacing w:val="-2"/>
          <w:w w:val="105"/>
          <w:sz w:val="31"/>
        </w:rPr>
        <w:t>INTRODUCTION</w:t>
      </w:r>
      <w:r>
        <w:rPr>
          <w:b/>
          <w:spacing w:val="16"/>
          <w:w w:val="105"/>
          <w:sz w:val="31"/>
        </w:rPr>
        <w:t> </w:t>
      </w:r>
      <w:r>
        <w:rPr>
          <w:b/>
          <w:spacing w:val="-2"/>
          <w:w w:val="105"/>
          <w:sz w:val="31"/>
        </w:rPr>
        <w:t>TO</w:t>
      </w:r>
      <w:r>
        <w:rPr>
          <w:b/>
          <w:spacing w:val="-4"/>
          <w:w w:val="105"/>
          <w:sz w:val="31"/>
        </w:rPr>
        <w:t> </w:t>
      </w:r>
      <w:r>
        <w:rPr>
          <w:b/>
          <w:spacing w:val="-2"/>
          <w:w w:val="105"/>
          <w:sz w:val="31"/>
        </w:rPr>
        <w:t>COMPUTERS</w:t>
      </w:r>
    </w:p>
    <w:p>
      <w:pPr>
        <w:pStyle w:val="BodyText"/>
        <w:rPr>
          <w:b/>
          <w:sz w:val="31"/>
        </w:rPr>
      </w:pPr>
    </w:p>
    <w:p>
      <w:pPr>
        <w:pStyle w:val="BodyText"/>
        <w:spacing w:line="230" w:lineRule="auto"/>
        <w:ind w:left="155" w:right="187" w:hanging="3"/>
        <w:jc w:val="both"/>
      </w:pPr>
      <w:r>
        <w:rPr/>
        <w:t>Computers can do lots of things. They can add millions of numbers in the twinkling of an eye. They can outwit chess grandmasters. They can guide weapons to their targets. They can book you onto a plane between a guitar-strumming nun and</w:t>
      </w:r>
      <w:r>
        <w:rPr>
          <w:spacing w:val="-2"/>
        </w:rPr>
        <w:t> </w:t>
      </w:r>
      <w:r>
        <w:rPr/>
        <w:t>a</w:t>
      </w:r>
      <w:r>
        <w:rPr>
          <w:spacing w:val="-2"/>
        </w:rPr>
        <w:t> </w:t>
      </w:r>
      <w:r>
        <w:rPr/>
        <w:t>non-smoking physics professor. Some can</w:t>
      </w:r>
      <w:r>
        <w:rPr>
          <w:spacing w:val="-4"/>
        </w:rPr>
        <w:t> </w:t>
      </w:r>
      <w:r>
        <w:rPr/>
        <w:t>even play the bongoes.</w:t>
      </w:r>
      <w:r>
        <w:rPr>
          <w:spacing w:val="-5"/>
        </w:rPr>
        <w:t> </w:t>
      </w:r>
      <w:r>
        <w:rPr/>
        <w:t>That's</w:t>
      </w:r>
      <w:r>
        <w:rPr>
          <w:spacing w:val="-10"/>
        </w:rPr>
        <w:t> </w:t>
      </w:r>
      <w:r>
        <w:rPr/>
        <w:t>quite</w:t>
      </w:r>
      <w:r>
        <w:rPr>
          <w:spacing w:val="-1"/>
        </w:rPr>
        <w:t> </w:t>
      </w:r>
      <w:r>
        <w:rPr/>
        <w:t>a</w:t>
      </w:r>
      <w:r>
        <w:rPr>
          <w:spacing w:val="-11"/>
        </w:rPr>
        <w:t> </w:t>
      </w:r>
      <w:r>
        <w:rPr/>
        <w:t>variety!</w:t>
      </w:r>
      <w:r>
        <w:rPr>
          <w:spacing w:val="-15"/>
        </w:rPr>
        <w:t> </w:t>
      </w:r>
      <w:r>
        <w:rPr/>
        <w:t>So</w:t>
      </w:r>
      <w:r>
        <w:rPr>
          <w:spacing w:val="-10"/>
        </w:rPr>
        <w:t> </w:t>
      </w:r>
      <w:r>
        <w:rPr/>
        <w:t>if we're</w:t>
      </w:r>
      <w:r>
        <w:rPr>
          <w:spacing w:val="-5"/>
        </w:rPr>
        <w:t> </w:t>
      </w:r>
      <w:r>
        <w:rPr/>
        <w:t>going to</w:t>
      </w:r>
      <w:r>
        <w:rPr>
          <w:spacing w:val="-11"/>
        </w:rPr>
        <w:t> </w:t>
      </w:r>
      <w:r>
        <w:rPr/>
        <w:t>talk</w:t>
      </w:r>
      <w:r>
        <w:rPr>
          <w:spacing w:val="-7"/>
        </w:rPr>
        <w:t> </w:t>
      </w:r>
      <w:r>
        <w:rPr/>
        <w:t>about</w:t>
      </w:r>
      <w:r>
        <w:rPr>
          <w:spacing w:val="-2"/>
        </w:rPr>
        <w:t> </w:t>
      </w:r>
      <w:r>
        <w:rPr/>
        <w:t>computers, we'd better decide right now which of them we're going to look at, and how.</w:t>
      </w:r>
    </w:p>
    <w:p>
      <w:pPr>
        <w:pStyle w:val="BodyText"/>
        <w:spacing w:line="232" w:lineRule="auto" w:before="263"/>
        <w:ind w:left="153" w:right="189" w:firstLine="584"/>
        <w:jc w:val="both"/>
      </w:pPr>
      <w:r>
        <w:rPr/>
        <w:t>In</w:t>
      </w:r>
      <w:r>
        <w:rPr>
          <w:spacing w:val="-1"/>
        </w:rPr>
        <w:t> </w:t>
      </w:r>
      <w:r>
        <w:rPr/>
        <w:t>fact, we're not going to</w:t>
      </w:r>
      <w:r>
        <w:rPr>
          <w:spacing w:val="-10"/>
        </w:rPr>
        <w:t> </w:t>
      </w:r>
      <w:r>
        <w:rPr/>
        <w:t>spend much of our time looking at individual machines. The reason for this is that once you get down to the guts of computers you find that, like people, they tend to be more or less alike. They can</w:t>
      </w:r>
      <w:r>
        <w:rPr>
          <w:spacing w:val="-6"/>
        </w:rPr>
        <w:t> </w:t>
      </w:r>
      <w:r>
        <w:rPr/>
        <w:t>differ in</w:t>
      </w:r>
      <w:r>
        <w:rPr>
          <w:spacing w:val="-2"/>
        </w:rPr>
        <w:t> </w:t>
      </w:r>
      <w:r>
        <w:rPr/>
        <w:t>their</w:t>
      </w:r>
      <w:r>
        <w:rPr>
          <w:spacing w:val="-5"/>
        </w:rPr>
        <w:t> </w:t>
      </w:r>
      <w:r>
        <w:rPr/>
        <w:t>functions,</w:t>
      </w:r>
      <w:r>
        <w:rPr>
          <w:spacing w:val="-1"/>
        </w:rPr>
        <w:t> </w:t>
      </w:r>
      <w:r>
        <w:rPr/>
        <w:t>and</w:t>
      </w:r>
      <w:r>
        <w:rPr>
          <w:spacing w:val="-4"/>
        </w:rPr>
        <w:t> </w:t>
      </w:r>
      <w:r>
        <w:rPr/>
        <w:t>in</w:t>
      </w:r>
      <w:r>
        <w:rPr>
          <w:spacing w:val="-6"/>
        </w:rPr>
        <w:t> </w:t>
      </w:r>
      <w:r>
        <w:rPr/>
        <w:t>the</w:t>
      </w:r>
      <w:r>
        <w:rPr>
          <w:spacing w:val="-6"/>
        </w:rPr>
        <w:t> </w:t>
      </w:r>
      <w:r>
        <w:rPr/>
        <w:t>nature of their</w:t>
      </w:r>
      <w:r>
        <w:rPr>
          <w:spacing w:val="-4"/>
        </w:rPr>
        <w:t> </w:t>
      </w:r>
      <w:r>
        <w:rPr/>
        <w:t>inputs and</w:t>
      </w:r>
      <w:r>
        <w:rPr>
          <w:spacing w:val="-3"/>
        </w:rPr>
        <w:t> </w:t>
      </w:r>
      <w:r>
        <w:rPr/>
        <w:t>outputs</w:t>
      </w:r>
      <w:r>
        <w:rPr>
          <w:spacing w:val="-3"/>
        </w:rPr>
        <w:t> </w:t>
      </w:r>
      <w:r>
        <w:rPr/>
        <w:t>-</w:t>
      </w:r>
      <w:r>
        <w:rPr>
          <w:spacing w:val="40"/>
        </w:rPr>
        <w:t> </w:t>
      </w:r>
      <w:r>
        <w:rPr/>
        <w:t>one can produce music, another a picture, while one can be set running from a keyboard,</w:t>
      </w:r>
      <w:r>
        <w:rPr>
          <w:spacing w:val="-15"/>
        </w:rPr>
        <w:t> </w:t>
      </w:r>
      <w:r>
        <w:rPr/>
        <w:t>another by</w:t>
      </w:r>
      <w:r>
        <w:rPr>
          <w:spacing w:val="-13"/>
        </w:rPr>
        <w:t> </w:t>
      </w:r>
      <w:r>
        <w:rPr/>
        <w:t>the</w:t>
      </w:r>
      <w:r>
        <w:rPr>
          <w:spacing w:val="-14"/>
        </w:rPr>
        <w:t> </w:t>
      </w:r>
      <w:r>
        <w:rPr/>
        <w:t>torque</w:t>
      </w:r>
      <w:r>
        <w:rPr>
          <w:spacing w:val="-15"/>
        </w:rPr>
        <w:t> </w:t>
      </w:r>
      <w:r>
        <w:rPr/>
        <w:t>from</w:t>
      </w:r>
      <w:r>
        <w:rPr>
          <w:spacing w:val="-12"/>
        </w:rPr>
        <w:t> </w:t>
      </w:r>
      <w:r>
        <w:rPr/>
        <w:t>the</w:t>
      </w:r>
      <w:r>
        <w:rPr>
          <w:spacing w:val="-15"/>
        </w:rPr>
        <w:t> </w:t>
      </w:r>
      <w:r>
        <w:rPr/>
        <w:t>wheels</w:t>
      </w:r>
      <w:r>
        <w:rPr>
          <w:spacing w:val="-10"/>
        </w:rPr>
        <w:t> </w:t>
      </w:r>
      <w:r>
        <w:rPr/>
        <w:t>of</w:t>
      </w:r>
      <w:r>
        <w:rPr>
          <w:spacing w:val="-14"/>
        </w:rPr>
        <w:t> </w:t>
      </w:r>
      <w:r>
        <w:rPr/>
        <w:t>an</w:t>
      </w:r>
      <w:r>
        <w:rPr>
          <w:spacing w:val="-15"/>
        </w:rPr>
        <w:t> </w:t>
      </w:r>
      <w:r>
        <w:rPr/>
        <w:t>automobile</w:t>
      </w:r>
      <w:r>
        <w:rPr>
          <w:spacing w:val="-5"/>
        </w:rPr>
        <w:t> </w:t>
      </w:r>
      <w:r>
        <w:rPr/>
        <w:t>-</w:t>
      </w:r>
      <w:r>
        <w:rPr>
          <w:spacing w:val="40"/>
        </w:rPr>
        <w:t> </w:t>
      </w:r>
      <w:r>
        <w:rPr/>
        <w:t>but</w:t>
      </w:r>
      <w:r>
        <w:rPr>
          <w:spacing w:val="-15"/>
        </w:rPr>
        <w:t> </w:t>
      </w:r>
      <w:r>
        <w:rPr/>
        <w:t>at</w:t>
      </w:r>
      <w:r>
        <w:rPr>
          <w:spacing w:val="-12"/>
        </w:rPr>
        <w:t> </w:t>
      </w:r>
      <w:r>
        <w:rPr/>
        <w:t>heart they are</w:t>
      </w:r>
      <w:r>
        <w:rPr>
          <w:spacing w:val="-1"/>
        </w:rPr>
        <w:t> </w:t>
      </w:r>
      <w:r>
        <w:rPr/>
        <w:t>very similar.</w:t>
      </w:r>
      <w:r>
        <w:rPr>
          <w:spacing w:val="-3"/>
        </w:rPr>
        <w:t> </w:t>
      </w:r>
      <w:r>
        <w:rPr/>
        <w:t>We will hence</w:t>
      </w:r>
      <w:r>
        <w:rPr>
          <w:spacing w:val="-3"/>
        </w:rPr>
        <w:t> </w:t>
      </w:r>
      <w:r>
        <w:rPr/>
        <w:t>dwell only on their innards. Furthermore, we will not assume anything about their specific Input/Output (1/0) structure, about how information gets into and out of the machine; all we care is that, however the input gets in, it is in digital form, and whatever happens to the output, the last the innards see of it, it's digital too; by digital, I mean binary numbers: 1's and O's.</w:t>
      </w:r>
    </w:p>
    <w:p>
      <w:pPr>
        <w:pStyle w:val="BodyText"/>
        <w:spacing w:line="232" w:lineRule="auto" w:before="249"/>
        <w:ind w:left="149" w:right="184" w:firstLine="586"/>
        <w:jc w:val="both"/>
      </w:pPr>
      <w:r>
        <w:rPr/>
        <w:t>What</w:t>
      </w:r>
      <w:r>
        <w:rPr>
          <w:spacing w:val="-15"/>
        </w:rPr>
        <w:t> </w:t>
      </w:r>
      <w:r>
        <w:rPr/>
        <w:t>does</w:t>
      </w:r>
      <w:r>
        <w:rPr>
          <w:spacing w:val="-14"/>
        </w:rPr>
        <w:t> </w:t>
      </w:r>
      <w:r>
        <w:rPr/>
        <w:t>the</w:t>
      </w:r>
      <w:r>
        <w:rPr>
          <w:spacing w:val="-15"/>
        </w:rPr>
        <w:t> </w:t>
      </w:r>
      <w:r>
        <w:rPr/>
        <w:t>inside</w:t>
      </w:r>
      <w:r>
        <w:rPr>
          <w:spacing w:val="-14"/>
        </w:rPr>
        <w:t> </w:t>
      </w:r>
      <w:r>
        <w:rPr/>
        <w:t>of</w:t>
      </w:r>
      <w:r>
        <w:rPr>
          <w:spacing w:val="-7"/>
        </w:rPr>
        <w:t> </w:t>
      </w:r>
      <w:r>
        <w:rPr/>
        <w:t>a</w:t>
      </w:r>
      <w:r>
        <w:rPr>
          <w:spacing w:val="-15"/>
        </w:rPr>
        <w:t> </w:t>
      </w:r>
      <w:r>
        <w:rPr/>
        <w:t>computer</w:t>
      </w:r>
      <w:r>
        <w:rPr>
          <w:spacing w:val="-2"/>
        </w:rPr>
        <w:t> </w:t>
      </w:r>
      <w:r>
        <w:rPr/>
        <w:t>look</w:t>
      </w:r>
      <w:r>
        <w:rPr>
          <w:spacing w:val="-15"/>
        </w:rPr>
        <w:t> </w:t>
      </w:r>
      <w:r>
        <w:rPr/>
        <w:t>like?</w:t>
      </w:r>
      <w:r>
        <w:rPr>
          <w:spacing w:val="-14"/>
        </w:rPr>
        <w:t> </w:t>
      </w:r>
      <w:r>
        <w:rPr/>
        <w:t>Crudely,</w:t>
      </w:r>
      <w:r>
        <w:rPr>
          <w:spacing w:val="-5"/>
        </w:rPr>
        <w:t> </w:t>
      </w:r>
      <w:r>
        <w:rPr/>
        <w:t>it</w:t>
      </w:r>
      <w:r>
        <w:rPr>
          <w:spacing w:val="-12"/>
        </w:rPr>
        <w:t> </w:t>
      </w:r>
      <w:r>
        <w:rPr/>
        <w:t>will</w:t>
      </w:r>
      <w:r>
        <w:rPr>
          <w:spacing w:val="-5"/>
        </w:rPr>
        <w:t> </w:t>
      </w:r>
      <w:r>
        <w:rPr/>
        <w:t>be</w:t>
      </w:r>
      <w:r>
        <w:rPr>
          <w:spacing w:val="-10"/>
        </w:rPr>
        <w:t> </w:t>
      </w:r>
      <w:r>
        <w:rPr/>
        <w:t>built</w:t>
      </w:r>
      <w:r>
        <w:rPr>
          <w:spacing w:val="-9"/>
        </w:rPr>
        <w:t> </w:t>
      </w:r>
      <w:r>
        <w:rPr/>
        <w:t>out of a set of simple, basic elements. These elements are nothing special -</w:t>
      </w:r>
      <w:r>
        <w:rPr>
          <w:spacing w:val="40"/>
        </w:rPr>
        <w:t> </w:t>
      </w:r>
      <w:r>
        <w:rPr/>
        <w:t>they could be control valves, for example, or beads on an abacus wire -</w:t>
      </w:r>
      <w:r>
        <w:rPr>
          <w:spacing w:val="40"/>
        </w:rPr>
        <w:t> </w:t>
      </w:r>
      <w:r>
        <w:rPr/>
        <w:t>and there are many possible choices</w:t>
      </w:r>
      <w:r>
        <w:rPr>
          <w:spacing w:val="-1"/>
        </w:rPr>
        <w:t> </w:t>
      </w:r>
      <w:r>
        <w:rPr/>
        <w:t>for the basic</w:t>
      </w:r>
      <w:r>
        <w:rPr>
          <w:spacing w:val="-3"/>
        </w:rPr>
        <w:t> </w:t>
      </w:r>
      <w:r>
        <w:rPr/>
        <w:t>set. All that matters is</w:t>
      </w:r>
      <w:r>
        <w:rPr>
          <w:spacing w:val="-2"/>
        </w:rPr>
        <w:t> </w:t>
      </w:r>
      <w:r>
        <w:rPr/>
        <w:t>that they can be used</w:t>
      </w:r>
      <w:r>
        <w:rPr>
          <w:spacing w:val="-1"/>
        </w:rPr>
        <w:t> </w:t>
      </w:r>
      <w:r>
        <w:rPr/>
        <w:t>to</w:t>
      </w:r>
      <w:r>
        <w:rPr>
          <w:spacing w:val="-9"/>
        </w:rPr>
        <w:t> </w:t>
      </w:r>
      <w:r>
        <w:rPr/>
        <w:t>build</w:t>
      </w:r>
      <w:r>
        <w:rPr>
          <w:spacing w:val="-8"/>
        </w:rPr>
        <w:t> </w:t>
      </w:r>
      <w:r>
        <w:rPr/>
        <w:t>everything we</w:t>
      </w:r>
      <w:r>
        <w:rPr>
          <w:spacing w:val="-1"/>
        </w:rPr>
        <w:t> </w:t>
      </w:r>
      <w:r>
        <w:rPr/>
        <w:t>want.</w:t>
      </w:r>
      <w:r>
        <w:rPr>
          <w:spacing w:val="-4"/>
        </w:rPr>
        <w:t> </w:t>
      </w:r>
      <w:r>
        <w:rPr/>
        <w:t>How</w:t>
      </w:r>
      <w:r>
        <w:rPr>
          <w:spacing w:val="-4"/>
        </w:rPr>
        <w:t> </w:t>
      </w:r>
      <w:r>
        <w:rPr/>
        <w:t>are</w:t>
      </w:r>
      <w:r>
        <w:rPr>
          <w:spacing w:val="-5"/>
        </w:rPr>
        <w:t> </w:t>
      </w:r>
      <w:r>
        <w:rPr/>
        <w:t>they</w:t>
      </w:r>
      <w:r>
        <w:rPr>
          <w:spacing w:val="-8"/>
        </w:rPr>
        <w:t> </w:t>
      </w:r>
      <w:r>
        <w:rPr/>
        <w:t>arranged?</w:t>
      </w:r>
      <w:r>
        <w:rPr>
          <w:spacing w:val="-1"/>
        </w:rPr>
        <w:t> </w:t>
      </w:r>
      <w:r>
        <w:rPr/>
        <w:t>Again, there</w:t>
      </w:r>
      <w:r>
        <w:rPr>
          <w:spacing w:val="-1"/>
        </w:rPr>
        <w:t> </w:t>
      </w:r>
      <w:r>
        <w:rPr/>
        <w:t>will</w:t>
      </w:r>
      <w:r>
        <w:rPr>
          <w:spacing w:val="-4"/>
        </w:rPr>
        <w:t> </w:t>
      </w:r>
      <w:r>
        <w:rPr/>
        <w:t>be many possible choices; the relevant structure is likely to be determined by considerations</w:t>
      </w:r>
      <w:r>
        <w:rPr>
          <w:spacing w:val="-15"/>
        </w:rPr>
        <w:t> </w:t>
      </w:r>
      <w:r>
        <w:rPr/>
        <w:t>such</w:t>
      </w:r>
      <w:r>
        <w:rPr>
          <w:spacing w:val="-10"/>
        </w:rPr>
        <w:t> </w:t>
      </w:r>
      <w:r>
        <w:rPr/>
        <w:t>as</w:t>
      </w:r>
      <w:r>
        <w:rPr>
          <w:spacing w:val="-10"/>
        </w:rPr>
        <w:t> </w:t>
      </w:r>
      <w:r>
        <w:rPr/>
        <w:t>speed,</w:t>
      </w:r>
      <w:r>
        <w:rPr>
          <w:spacing w:val="-8"/>
        </w:rPr>
        <w:t> </w:t>
      </w:r>
      <w:r>
        <w:rPr/>
        <w:t>energy</w:t>
      </w:r>
      <w:r>
        <w:rPr>
          <w:spacing w:val="-2"/>
        </w:rPr>
        <w:t> </w:t>
      </w:r>
      <w:r>
        <w:rPr/>
        <w:t>dissipation,</w:t>
      </w:r>
      <w:r>
        <w:rPr>
          <w:spacing w:val="-2"/>
        </w:rPr>
        <w:t> </w:t>
      </w:r>
      <w:r>
        <w:rPr/>
        <w:t>aesthetics</w:t>
      </w:r>
      <w:r>
        <w:rPr>
          <w:spacing w:val="-4"/>
        </w:rPr>
        <w:t> </w:t>
      </w:r>
      <w:r>
        <w:rPr/>
        <w:t>and</w:t>
      </w:r>
      <w:r>
        <w:rPr>
          <w:spacing w:val="-9"/>
        </w:rPr>
        <w:t> </w:t>
      </w:r>
      <w:r>
        <w:rPr/>
        <w:t>what</w:t>
      </w:r>
      <w:r>
        <w:rPr>
          <w:spacing w:val="-4"/>
        </w:rPr>
        <w:t> </w:t>
      </w:r>
      <w:r>
        <w:rPr/>
        <w:t>have</w:t>
      </w:r>
      <w:r>
        <w:rPr>
          <w:spacing w:val="-1"/>
        </w:rPr>
        <w:t> </w:t>
      </w:r>
      <w:r>
        <w:rPr/>
        <w:t>you. Viewed this way, the variety in</w:t>
      </w:r>
      <w:r>
        <w:rPr>
          <w:spacing w:val="-3"/>
        </w:rPr>
        <w:t> </w:t>
      </w:r>
      <w:r>
        <w:rPr/>
        <w:t>computers is</w:t>
      </w:r>
      <w:r>
        <w:rPr>
          <w:spacing w:val="-6"/>
        </w:rPr>
        <w:t> </w:t>
      </w:r>
      <w:r>
        <w:rPr/>
        <w:t>a bit like the variety in houses: a Beverly</w:t>
      </w:r>
      <w:r>
        <w:rPr>
          <w:spacing w:val="-15"/>
        </w:rPr>
        <w:t> </w:t>
      </w:r>
      <w:r>
        <w:rPr/>
        <w:t>Hills</w:t>
      </w:r>
      <w:r>
        <w:rPr>
          <w:spacing w:val="-14"/>
        </w:rPr>
        <w:t> </w:t>
      </w:r>
      <w:r>
        <w:rPr/>
        <w:t>condo</w:t>
      </w:r>
      <w:r>
        <w:rPr>
          <w:spacing w:val="-15"/>
        </w:rPr>
        <w:t> </w:t>
      </w:r>
      <w:r>
        <w:rPr/>
        <w:t>might</w:t>
      </w:r>
      <w:r>
        <w:rPr>
          <w:spacing w:val="-14"/>
        </w:rPr>
        <w:t> </w:t>
      </w:r>
      <w:r>
        <w:rPr/>
        <w:t>seem</w:t>
      </w:r>
      <w:r>
        <w:rPr>
          <w:spacing w:val="-14"/>
        </w:rPr>
        <w:t> </w:t>
      </w:r>
      <w:r>
        <w:rPr/>
        <w:t>entirely</w:t>
      </w:r>
      <w:r>
        <w:rPr>
          <w:spacing w:val="-15"/>
        </w:rPr>
        <w:t> </w:t>
      </w:r>
      <w:r>
        <w:rPr/>
        <w:t>different</w:t>
      </w:r>
      <w:r>
        <w:rPr>
          <w:spacing w:val="-14"/>
        </w:rPr>
        <w:t> </w:t>
      </w:r>
      <w:r>
        <w:rPr/>
        <w:t>from</w:t>
      </w:r>
      <w:r>
        <w:rPr>
          <w:spacing w:val="-14"/>
        </w:rPr>
        <w:t> </w:t>
      </w:r>
      <w:r>
        <w:rPr/>
        <w:t>a</w:t>
      </w:r>
      <w:r>
        <w:rPr>
          <w:spacing w:val="-15"/>
        </w:rPr>
        <w:t> </w:t>
      </w:r>
      <w:r>
        <w:rPr/>
        <w:t>garage</w:t>
      </w:r>
      <w:r>
        <w:rPr>
          <w:spacing w:val="-14"/>
        </w:rPr>
        <w:t> </w:t>
      </w:r>
      <w:r>
        <w:rPr/>
        <w:t>in</w:t>
      </w:r>
      <w:r>
        <w:rPr>
          <w:spacing w:val="-15"/>
        </w:rPr>
        <w:t> </w:t>
      </w:r>
      <w:r>
        <w:rPr/>
        <w:t>Yonkers,</w:t>
      </w:r>
      <w:r>
        <w:rPr>
          <w:spacing w:val="-14"/>
        </w:rPr>
        <w:t> </w:t>
      </w:r>
      <w:r>
        <w:rPr/>
        <w:t>but both are built from the same things -</w:t>
      </w:r>
      <w:r>
        <w:rPr>
          <w:spacing w:val="40"/>
        </w:rPr>
        <w:t> </w:t>
      </w:r>
      <w:r>
        <w:rPr/>
        <w:t>bricks, mortar, wood, sweat -</w:t>
      </w:r>
      <w:r>
        <w:rPr>
          <w:spacing w:val="40"/>
        </w:rPr>
        <w:t> </w:t>
      </w:r>
      <w:r>
        <w:rPr/>
        <w:t>only the condo</w:t>
      </w:r>
      <w:r>
        <w:rPr>
          <w:spacing w:val="-5"/>
        </w:rPr>
        <w:t> </w:t>
      </w:r>
      <w:r>
        <w:rPr/>
        <w:t>has</w:t>
      </w:r>
      <w:r>
        <w:rPr>
          <w:spacing w:val="-5"/>
        </w:rPr>
        <w:t> </w:t>
      </w:r>
      <w:r>
        <w:rPr/>
        <w:t>more</w:t>
      </w:r>
      <w:r>
        <w:rPr>
          <w:spacing w:val="-1"/>
        </w:rPr>
        <w:t> </w:t>
      </w:r>
      <w:r>
        <w:rPr/>
        <w:t>of</w:t>
      </w:r>
      <w:r>
        <w:rPr>
          <w:spacing w:val="-2"/>
        </w:rPr>
        <w:t> </w:t>
      </w:r>
      <w:r>
        <w:rPr/>
        <w:t>them,</w:t>
      </w:r>
      <w:r>
        <w:rPr>
          <w:spacing w:val="-5"/>
        </w:rPr>
        <w:t> </w:t>
      </w:r>
      <w:r>
        <w:rPr/>
        <w:t>and</w:t>
      </w:r>
      <w:r>
        <w:rPr>
          <w:spacing w:val="-6"/>
        </w:rPr>
        <w:t> </w:t>
      </w:r>
      <w:r>
        <w:rPr/>
        <w:t>arranged</w:t>
      </w:r>
      <w:r>
        <w:rPr>
          <w:spacing w:val="-2"/>
        </w:rPr>
        <w:t> </w:t>
      </w:r>
      <w:r>
        <w:rPr/>
        <w:t>differently according to</w:t>
      </w:r>
      <w:r>
        <w:rPr>
          <w:spacing w:val="-11"/>
        </w:rPr>
        <w:t> </w:t>
      </w:r>
      <w:r>
        <w:rPr/>
        <w:t>the</w:t>
      </w:r>
      <w:r>
        <w:rPr>
          <w:spacing w:val="-5"/>
        </w:rPr>
        <w:t> </w:t>
      </w:r>
      <w:r>
        <w:rPr/>
        <w:t>needs</w:t>
      </w:r>
      <w:r>
        <w:rPr>
          <w:spacing w:val="-6"/>
        </w:rPr>
        <w:t> </w:t>
      </w:r>
      <w:r>
        <w:rPr/>
        <w:t>of</w:t>
      </w:r>
      <w:r>
        <w:rPr>
          <w:spacing w:val="-2"/>
        </w:rPr>
        <w:t> </w:t>
      </w:r>
      <w:r>
        <w:rPr/>
        <w:t>the owners. At heart they are very similar.</w:t>
      </w:r>
    </w:p>
    <w:p>
      <w:pPr>
        <w:pStyle w:val="BodyText"/>
        <w:spacing w:line="232" w:lineRule="auto" w:before="248"/>
        <w:ind w:left="153" w:right="192" w:firstLine="580"/>
        <w:jc w:val="both"/>
      </w:pPr>
      <w:r>
        <w:rPr/>
        <w:t>Let us get a little abstract for the moment and ask: </w:t>
      </w:r>
      <w:r>
        <w:rPr>
          <w:i/>
          <w:sz w:val="22"/>
        </w:rPr>
        <w:t>how </w:t>
      </w:r>
      <w:r>
        <w:rPr/>
        <w:t>do you connect up</w:t>
      </w:r>
      <w:r>
        <w:rPr>
          <w:spacing w:val="-15"/>
        </w:rPr>
        <w:t> </w:t>
      </w:r>
      <w:r>
        <w:rPr>
          <w:i/>
          <w:sz w:val="22"/>
        </w:rPr>
        <w:t>which</w:t>
      </w:r>
      <w:r>
        <w:rPr>
          <w:i/>
          <w:spacing w:val="-4"/>
          <w:sz w:val="22"/>
        </w:rPr>
        <w:t> </w:t>
      </w:r>
      <w:r>
        <w:rPr/>
        <w:t>set of</w:t>
      </w:r>
      <w:r>
        <w:rPr>
          <w:spacing w:val="-5"/>
        </w:rPr>
        <w:t> </w:t>
      </w:r>
      <w:r>
        <w:rPr/>
        <w:t>elements to</w:t>
      </w:r>
      <w:r>
        <w:rPr>
          <w:spacing w:val="-15"/>
        </w:rPr>
        <w:t> </w:t>
      </w:r>
      <w:r>
        <w:rPr/>
        <w:t>do</w:t>
      </w:r>
      <w:r>
        <w:rPr>
          <w:spacing w:val="-6"/>
        </w:rPr>
        <w:t> </w:t>
      </w:r>
      <w:r>
        <w:rPr/>
        <w:t>the</w:t>
      </w:r>
      <w:r>
        <w:rPr>
          <w:spacing w:val="-9"/>
        </w:rPr>
        <w:t> </w:t>
      </w:r>
      <w:r>
        <w:rPr>
          <w:i/>
          <w:sz w:val="22"/>
        </w:rPr>
        <w:t>most </w:t>
      </w:r>
      <w:r>
        <w:rPr/>
        <w:t>things?</w:t>
      </w:r>
      <w:r>
        <w:rPr>
          <w:spacing w:val="-2"/>
        </w:rPr>
        <w:t> </w:t>
      </w:r>
      <w:r>
        <w:rPr/>
        <w:t>It's</w:t>
      </w:r>
      <w:r>
        <w:rPr>
          <w:spacing w:val="-13"/>
        </w:rPr>
        <w:t> </w:t>
      </w:r>
      <w:r>
        <w:rPr/>
        <w:t>a</w:t>
      </w:r>
      <w:r>
        <w:rPr>
          <w:spacing w:val="-15"/>
        </w:rPr>
        <w:t> </w:t>
      </w:r>
      <w:r>
        <w:rPr/>
        <w:t>deep</w:t>
      </w:r>
      <w:r>
        <w:rPr>
          <w:spacing w:val="-14"/>
        </w:rPr>
        <w:t> </w:t>
      </w:r>
      <w:r>
        <w:rPr/>
        <w:t>question. The</w:t>
      </w:r>
      <w:r>
        <w:rPr>
          <w:spacing w:val="-9"/>
        </w:rPr>
        <w:t> </w:t>
      </w:r>
      <w:r>
        <w:rPr/>
        <w:t>answer again</w:t>
      </w:r>
      <w:r>
        <w:rPr>
          <w:spacing w:val="-9"/>
        </w:rPr>
        <w:t> </w:t>
      </w:r>
      <w:r>
        <w:rPr/>
        <w:t>is</w:t>
      </w:r>
      <w:r>
        <w:rPr>
          <w:spacing w:val="-5"/>
        </w:rPr>
        <w:t> </w:t>
      </w:r>
      <w:r>
        <w:rPr/>
        <w:t>that,</w:t>
      </w:r>
      <w:r>
        <w:rPr>
          <w:spacing w:val="-4"/>
        </w:rPr>
        <w:t> </w:t>
      </w:r>
      <w:r>
        <w:rPr/>
        <w:t>up</w:t>
      </w:r>
      <w:r>
        <w:rPr>
          <w:spacing w:val="-14"/>
        </w:rPr>
        <w:t> </w:t>
      </w:r>
      <w:r>
        <w:rPr/>
        <w:t>to</w:t>
      </w:r>
      <w:r>
        <w:rPr>
          <w:spacing w:val="-13"/>
        </w:rPr>
        <w:t> </w:t>
      </w:r>
      <w:r>
        <w:rPr/>
        <w:t>a</w:t>
      </w:r>
      <w:r>
        <w:rPr>
          <w:spacing w:val="-11"/>
        </w:rPr>
        <w:t> </w:t>
      </w:r>
      <w:r>
        <w:rPr/>
        <w:t>point,</w:t>
      </w:r>
      <w:r>
        <w:rPr>
          <w:spacing w:val="-7"/>
        </w:rPr>
        <w:t> </w:t>
      </w:r>
      <w:r>
        <w:rPr/>
        <w:t>it</w:t>
      </w:r>
      <w:r>
        <w:rPr>
          <w:spacing w:val="-15"/>
        </w:rPr>
        <w:t> </w:t>
      </w:r>
      <w:r>
        <w:rPr/>
        <w:t>doesn't</w:t>
      </w:r>
      <w:r>
        <w:rPr>
          <w:spacing w:val="1"/>
        </w:rPr>
        <w:t> </w:t>
      </w:r>
      <w:r>
        <w:rPr/>
        <w:t>matter.</w:t>
      </w:r>
      <w:r>
        <w:rPr>
          <w:spacing w:val="-1"/>
        </w:rPr>
        <w:t> </w:t>
      </w:r>
      <w:r>
        <w:rPr/>
        <w:t>Once</w:t>
      </w:r>
      <w:r>
        <w:rPr>
          <w:spacing w:val="-6"/>
        </w:rPr>
        <w:t> </w:t>
      </w:r>
      <w:r>
        <w:rPr/>
        <w:t>you</w:t>
      </w:r>
      <w:r>
        <w:rPr>
          <w:spacing w:val="-9"/>
        </w:rPr>
        <w:t> </w:t>
      </w:r>
      <w:r>
        <w:rPr/>
        <w:t>have</w:t>
      </w:r>
      <w:r>
        <w:rPr>
          <w:spacing w:val="-7"/>
        </w:rPr>
        <w:t> </w:t>
      </w:r>
      <w:r>
        <w:rPr/>
        <w:t>a</w:t>
      </w:r>
      <w:r>
        <w:rPr>
          <w:spacing w:val="-15"/>
        </w:rPr>
        <w:t> </w:t>
      </w:r>
      <w:r>
        <w:rPr/>
        <w:t>computer</w:t>
      </w:r>
      <w:r>
        <w:rPr>
          <w:spacing w:val="4"/>
        </w:rPr>
        <w:t> </w:t>
      </w:r>
      <w:r>
        <w:rPr/>
        <w:t>that</w:t>
      </w:r>
      <w:r>
        <w:rPr>
          <w:spacing w:val="-4"/>
        </w:rPr>
        <w:t> </w:t>
      </w:r>
      <w:r>
        <w:rPr>
          <w:spacing w:val="-5"/>
        </w:rPr>
        <w:t>can</w:t>
      </w:r>
    </w:p>
    <w:p>
      <w:pPr>
        <w:pStyle w:val="BodyText"/>
        <w:spacing w:after="0" w:line="232" w:lineRule="auto"/>
        <w:jc w:val="both"/>
        <w:sectPr>
          <w:headerReference w:type="default" r:id="rId10"/>
          <w:pgSz w:w="8450" w:h="12230"/>
          <w:pgMar w:header="0" w:footer="0" w:top="900" w:bottom="280" w:left="425" w:right="425"/>
        </w:sectPr>
      </w:pPr>
    </w:p>
    <w:p>
      <w:pPr>
        <w:pStyle w:val="BodyText"/>
        <w:spacing w:line="232" w:lineRule="auto" w:before="205"/>
        <w:ind w:left="149" w:right="173" w:hanging="5"/>
        <w:jc w:val="both"/>
      </w:pPr>
      <w:r>
        <w:rPr/>
        <w:t>do a few things -</w:t>
      </w:r>
      <w:r>
        <w:rPr>
          <w:spacing w:val="40"/>
        </w:rPr>
        <w:t> </w:t>
      </w:r>
      <w:r>
        <w:rPr/>
        <w:t>strictly speaking, one that has a certain "sufficient set" of basic</w:t>
      </w:r>
      <w:r>
        <w:rPr>
          <w:spacing w:val="-15"/>
        </w:rPr>
        <w:t> </w:t>
      </w:r>
      <w:r>
        <w:rPr/>
        <w:t>procedures</w:t>
      </w:r>
      <w:r>
        <w:rPr>
          <w:spacing w:val="-14"/>
        </w:rPr>
        <w:t> </w:t>
      </w:r>
      <w:r>
        <w:rPr/>
        <w:t>-</w:t>
      </w:r>
      <w:r>
        <w:rPr>
          <w:spacing w:val="44"/>
        </w:rPr>
        <w:t> </w:t>
      </w:r>
      <w:r>
        <w:rPr/>
        <w:t>it</w:t>
      </w:r>
      <w:r>
        <w:rPr>
          <w:spacing w:val="-14"/>
        </w:rPr>
        <w:t> </w:t>
      </w:r>
      <w:r>
        <w:rPr/>
        <w:t>can</w:t>
      </w:r>
      <w:r>
        <w:rPr>
          <w:spacing w:val="-14"/>
        </w:rPr>
        <w:t> </w:t>
      </w:r>
      <w:r>
        <w:rPr/>
        <w:t>do</w:t>
      </w:r>
      <w:r>
        <w:rPr>
          <w:spacing w:val="-14"/>
        </w:rPr>
        <w:t> </w:t>
      </w:r>
      <w:r>
        <w:rPr/>
        <w:t>basically</w:t>
      </w:r>
      <w:r>
        <w:rPr>
          <w:spacing w:val="-13"/>
        </w:rPr>
        <w:t> </w:t>
      </w:r>
      <w:r>
        <w:rPr/>
        <w:t>anything</w:t>
      </w:r>
      <w:r>
        <w:rPr>
          <w:spacing w:val="-7"/>
        </w:rPr>
        <w:t> </w:t>
      </w:r>
      <w:r>
        <w:rPr/>
        <w:t>any</w:t>
      </w:r>
      <w:r>
        <w:rPr>
          <w:spacing w:val="-15"/>
        </w:rPr>
        <w:t> </w:t>
      </w:r>
      <w:r>
        <w:rPr/>
        <w:t>other</w:t>
      </w:r>
      <w:r>
        <w:rPr>
          <w:spacing w:val="-14"/>
        </w:rPr>
        <w:t> </w:t>
      </w:r>
      <w:r>
        <w:rPr/>
        <w:t>computer</w:t>
      </w:r>
      <w:r>
        <w:rPr>
          <w:spacing w:val="-10"/>
        </w:rPr>
        <w:t> </w:t>
      </w:r>
      <w:r>
        <w:rPr/>
        <w:t>can</w:t>
      </w:r>
      <w:r>
        <w:rPr>
          <w:spacing w:val="-15"/>
        </w:rPr>
        <w:t> </w:t>
      </w:r>
      <w:r>
        <w:rPr/>
        <w:t>do.</w:t>
      </w:r>
      <w:r>
        <w:rPr>
          <w:spacing w:val="-14"/>
        </w:rPr>
        <w:t> </w:t>
      </w:r>
      <w:r>
        <w:rPr/>
        <w:t>This, loosely,</w:t>
      </w:r>
      <w:r>
        <w:rPr>
          <w:spacing w:val="-15"/>
        </w:rPr>
        <w:t> </w:t>
      </w:r>
      <w:r>
        <w:rPr/>
        <w:t>is</w:t>
      </w:r>
      <w:r>
        <w:rPr>
          <w:spacing w:val="-14"/>
        </w:rPr>
        <w:t> </w:t>
      </w:r>
      <w:r>
        <w:rPr/>
        <w:t>the</w:t>
      </w:r>
      <w:r>
        <w:rPr>
          <w:spacing w:val="-12"/>
        </w:rPr>
        <w:t> </w:t>
      </w:r>
      <w:r>
        <w:rPr/>
        <w:t>basis</w:t>
      </w:r>
      <w:r>
        <w:rPr>
          <w:spacing w:val="-13"/>
        </w:rPr>
        <w:t> </w:t>
      </w:r>
      <w:r>
        <w:rPr/>
        <w:t>of</w:t>
      </w:r>
      <w:r>
        <w:rPr>
          <w:spacing w:val="-6"/>
        </w:rPr>
        <w:t> </w:t>
      </w:r>
      <w:r>
        <w:rPr/>
        <w:t>the</w:t>
      </w:r>
      <w:r>
        <w:rPr>
          <w:spacing w:val="-15"/>
        </w:rPr>
        <w:t> </w:t>
      </w:r>
      <w:r>
        <w:rPr/>
        <w:t>great</w:t>
      </w:r>
      <w:r>
        <w:rPr>
          <w:spacing w:val="-11"/>
        </w:rPr>
        <w:t> </w:t>
      </w:r>
      <w:r>
        <w:rPr/>
        <w:t>principle</w:t>
      </w:r>
      <w:r>
        <w:rPr>
          <w:spacing w:val="-8"/>
        </w:rPr>
        <w:t> </w:t>
      </w:r>
      <w:r>
        <w:rPr/>
        <w:t>of</w:t>
      </w:r>
      <w:r>
        <w:rPr>
          <w:spacing w:val="-9"/>
        </w:rPr>
        <w:t> </w:t>
      </w:r>
      <w:r>
        <w:rPr/>
        <w:t>"Universality".</w:t>
      </w:r>
      <w:r>
        <w:rPr>
          <w:spacing w:val="-15"/>
        </w:rPr>
        <w:t> </w:t>
      </w:r>
      <w:r>
        <w:rPr/>
        <w:t>Whoa!</w:t>
      </w:r>
      <w:r>
        <w:rPr>
          <w:spacing w:val="-9"/>
        </w:rPr>
        <w:t> </w:t>
      </w:r>
      <w:r>
        <w:rPr/>
        <w:t>You</w:t>
      </w:r>
      <w:r>
        <w:rPr>
          <w:spacing w:val="-10"/>
        </w:rPr>
        <w:t> </w:t>
      </w:r>
      <w:r>
        <w:rPr/>
        <w:t>cry.</w:t>
      </w:r>
      <w:r>
        <w:rPr>
          <w:spacing w:val="-9"/>
        </w:rPr>
        <w:t> </w:t>
      </w:r>
      <w:r>
        <w:rPr/>
        <w:t>My pocket calculator can't simulate the red spot on Jupiter like a bank of Cray supercomputers!</w:t>
      </w:r>
      <w:r>
        <w:rPr>
          <w:spacing w:val="-9"/>
        </w:rPr>
        <w:t> </w:t>
      </w:r>
      <w:r>
        <w:rPr/>
        <w:t>Well, yes it can: it would need rewiring, and we would need to</w:t>
      </w:r>
      <w:r>
        <w:rPr>
          <w:spacing w:val="-10"/>
        </w:rPr>
        <w:t> </w:t>
      </w:r>
      <w:r>
        <w:rPr/>
        <w:t>soup</w:t>
      </w:r>
      <w:r>
        <w:rPr>
          <w:spacing w:val="-2"/>
        </w:rPr>
        <w:t> </w:t>
      </w:r>
      <w:r>
        <w:rPr/>
        <w:t>up</w:t>
      </w:r>
      <w:r>
        <w:rPr>
          <w:spacing w:val="-7"/>
        </w:rPr>
        <w:t> </w:t>
      </w:r>
      <w:r>
        <w:rPr/>
        <w:t>its</w:t>
      </w:r>
      <w:r>
        <w:rPr>
          <w:spacing w:val="-2"/>
        </w:rPr>
        <w:t> </w:t>
      </w:r>
      <w:r>
        <w:rPr/>
        <w:t>memory, and</w:t>
      </w:r>
      <w:r>
        <w:rPr>
          <w:spacing w:val="-2"/>
        </w:rPr>
        <w:t> </w:t>
      </w:r>
      <w:r>
        <w:rPr/>
        <w:t>it</w:t>
      </w:r>
      <w:r>
        <w:rPr>
          <w:spacing w:val="-4"/>
        </w:rPr>
        <w:t> </w:t>
      </w:r>
      <w:r>
        <w:rPr/>
        <w:t>would be</w:t>
      </w:r>
      <w:r>
        <w:rPr>
          <w:spacing w:val="-6"/>
        </w:rPr>
        <w:t> </w:t>
      </w:r>
      <w:r>
        <w:rPr/>
        <w:t>damned</w:t>
      </w:r>
      <w:r>
        <w:rPr>
          <w:spacing w:val="-1"/>
        </w:rPr>
        <w:t> </w:t>
      </w:r>
      <w:r>
        <w:rPr/>
        <w:t>slow, but</w:t>
      </w:r>
      <w:r>
        <w:rPr>
          <w:spacing w:val="-1"/>
        </w:rPr>
        <w:t> </w:t>
      </w:r>
      <w:r>
        <w:rPr/>
        <w:t>if it</w:t>
      </w:r>
      <w:r>
        <w:rPr>
          <w:spacing w:val="-4"/>
        </w:rPr>
        <w:t> </w:t>
      </w:r>
      <w:r>
        <w:rPr/>
        <w:t>had</w:t>
      </w:r>
      <w:r>
        <w:rPr>
          <w:spacing w:val="-1"/>
        </w:rPr>
        <w:t> </w:t>
      </w:r>
      <w:r>
        <w:rPr/>
        <w:t>long</w:t>
      </w:r>
      <w:r>
        <w:rPr>
          <w:spacing w:val="-1"/>
        </w:rPr>
        <w:t> </w:t>
      </w:r>
      <w:r>
        <w:rPr/>
        <w:t>enough it could reproduce anything the Crays do. Generally, suppose we have two computers A and </w:t>
      </w:r>
      <w:r>
        <w:rPr>
          <w:b/>
          <w:sz w:val="22"/>
        </w:rPr>
        <w:t>B, </w:t>
      </w:r>
      <w:r>
        <w:rPr/>
        <w:t>and we know all about </w:t>
      </w:r>
      <w:r>
        <w:rPr>
          <w:b/>
          <w:sz w:val="22"/>
        </w:rPr>
        <w:t>A </w:t>
      </w:r>
      <w:r>
        <w:rPr>
          <w:sz w:val="22"/>
        </w:rPr>
        <w:t>-</w:t>
      </w:r>
      <w:r>
        <w:rPr>
          <w:spacing w:val="40"/>
          <w:sz w:val="22"/>
        </w:rPr>
        <w:t> </w:t>
      </w:r>
      <w:r>
        <w:rPr/>
        <w:t>the way it works, its "state transition rules" and what-not. Assume that machine </w:t>
      </w:r>
      <w:r>
        <w:rPr>
          <w:b/>
          <w:sz w:val="22"/>
        </w:rPr>
        <w:t>B </w:t>
      </w:r>
      <w:r>
        <w:rPr/>
        <w:t>is capable of merely </w:t>
      </w:r>
      <w:r>
        <w:rPr>
          <w:i/>
          <w:sz w:val="22"/>
        </w:rPr>
        <w:t>describing</w:t>
      </w:r>
      <w:r>
        <w:rPr>
          <w:i/>
          <w:spacing w:val="40"/>
          <w:sz w:val="22"/>
        </w:rPr>
        <w:t> </w:t>
      </w:r>
      <w:r>
        <w:rPr/>
        <w:t>the state of </w:t>
      </w:r>
      <w:r>
        <w:rPr>
          <w:b/>
          <w:sz w:val="22"/>
        </w:rPr>
        <w:t>A. </w:t>
      </w:r>
      <w:r>
        <w:rPr/>
        <w:t>We can then use </w:t>
      </w:r>
      <w:r>
        <w:rPr>
          <w:b/>
          <w:sz w:val="22"/>
        </w:rPr>
        <w:t>B </w:t>
      </w:r>
      <w:r>
        <w:rPr/>
        <w:t>to simulate the running of </w:t>
      </w:r>
      <w:r>
        <w:rPr>
          <w:b/>
          <w:sz w:val="22"/>
        </w:rPr>
        <w:t>A </w:t>
      </w:r>
      <w:r>
        <w:rPr/>
        <w:t>by describing its</w:t>
      </w:r>
      <w:r>
        <w:rPr>
          <w:spacing w:val="-8"/>
        </w:rPr>
        <w:t> </w:t>
      </w:r>
      <w:r>
        <w:rPr/>
        <w:t>successive transitions; </w:t>
      </w:r>
      <w:r>
        <w:rPr>
          <w:b/>
          <w:sz w:val="22"/>
        </w:rPr>
        <w:t>B</w:t>
      </w:r>
      <w:r>
        <w:rPr>
          <w:b/>
          <w:spacing w:val="-6"/>
          <w:sz w:val="22"/>
        </w:rPr>
        <w:t> </w:t>
      </w:r>
      <w:r>
        <w:rPr/>
        <w:t>will,</w:t>
      </w:r>
      <w:r>
        <w:rPr>
          <w:spacing w:val="-7"/>
        </w:rPr>
        <w:t> </w:t>
      </w:r>
      <w:r>
        <w:rPr/>
        <w:t>in</w:t>
      </w:r>
      <w:r>
        <w:rPr>
          <w:spacing w:val="-7"/>
        </w:rPr>
        <w:t> </w:t>
      </w:r>
      <w:r>
        <w:rPr/>
        <w:t>other</w:t>
      </w:r>
      <w:r>
        <w:rPr>
          <w:spacing w:val="-3"/>
        </w:rPr>
        <w:t> </w:t>
      </w:r>
      <w:r>
        <w:rPr/>
        <w:t>words, be</w:t>
      </w:r>
      <w:r>
        <w:rPr>
          <w:spacing w:val="-6"/>
        </w:rPr>
        <w:t> </w:t>
      </w:r>
      <w:r>
        <w:rPr/>
        <w:t>mimicking</w:t>
      </w:r>
      <w:r>
        <w:rPr>
          <w:spacing w:val="-1"/>
        </w:rPr>
        <w:t> </w:t>
      </w:r>
      <w:r>
        <w:rPr/>
        <w:t>A.</w:t>
      </w:r>
      <w:r>
        <w:rPr>
          <w:spacing w:val="-9"/>
        </w:rPr>
        <w:t> </w:t>
      </w:r>
      <w:r>
        <w:rPr/>
        <w:t>It could take</w:t>
      </w:r>
      <w:r>
        <w:rPr>
          <w:spacing w:val="-5"/>
        </w:rPr>
        <w:t> </w:t>
      </w:r>
      <w:r>
        <w:rPr/>
        <w:t>an</w:t>
      </w:r>
      <w:r>
        <w:rPr>
          <w:spacing w:val="-10"/>
        </w:rPr>
        <w:t> </w:t>
      </w:r>
      <w:r>
        <w:rPr/>
        <w:t>eternity to</w:t>
      </w:r>
      <w:r>
        <w:rPr>
          <w:spacing w:val="-10"/>
        </w:rPr>
        <w:t> </w:t>
      </w:r>
      <w:r>
        <w:rPr/>
        <w:t>do</w:t>
      </w:r>
      <w:r>
        <w:rPr>
          <w:spacing w:val="-5"/>
        </w:rPr>
        <w:t> </w:t>
      </w:r>
      <w:r>
        <w:rPr/>
        <w:t>this</w:t>
      </w:r>
      <w:r>
        <w:rPr>
          <w:spacing w:val="-7"/>
        </w:rPr>
        <w:t> </w:t>
      </w:r>
      <w:r>
        <w:rPr/>
        <w:t>if </w:t>
      </w:r>
      <w:r>
        <w:rPr>
          <w:b/>
          <w:sz w:val="22"/>
        </w:rPr>
        <w:t>B</w:t>
      </w:r>
      <w:r>
        <w:rPr>
          <w:b/>
          <w:spacing w:val="-8"/>
          <w:sz w:val="22"/>
        </w:rPr>
        <w:t> </w:t>
      </w:r>
      <w:r>
        <w:rPr/>
        <w:t>is</w:t>
      </w:r>
      <w:r>
        <w:rPr>
          <w:spacing w:val="-6"/>
        </w:rPr>
        <w:t> </w:t>
      </w:r>
      <w:r>
        <w:rPr/>
        <w:t>very</w:t>
      </w:r>
      <w:r>
        <w:rPr>
          <w:spacing w:val="-4"/>
        </w:rPr>
        <w:t> </w:t>
      </w:r>
      <w:r>
        <w:rPr/>
        <w:t>crude</w:t>
      </w:r>
      <w:r>
        <w:rPr>
          <w:spacing w:val="-4"/>
        </w:rPr>
        <w:t> </w:t>
      </w:r>
      <w:r>
        <w:rPr/>
        <w:t>and</w:t>
      </w:r>
      <w:r>
        <w:rPr>
          <w:spacing w:val="-4"/>
        </w:rPr>
        <w:t> </w:t>
      </w:r>
      <w:r>
        <w:rPr/>
        <w:t>A</w:t>
      </w:r>
      <w:r>
        <w:rPr>
          <w:spacing w:val="-1"/>
        </w:rPr>
        <w:t> </w:t>
      </w:r>
      <w:r>
        <w:rPr/>
        <w:t>very</w:t>
      </w:r>
      <w:r>
        <w:rPr>
          <w:spacing w:val="-3"/>
        </w:rPr>
        <w:t> </w:t>
      </w:r>
      <w:r>
        <w:rPr/>
        <w:t>sophisticated,</w:t>
      </w:r>
      <w:r>
        <w:rPr>
          <w:spacing w:val="-4"/>
        </w:rPr>
        <w:t> </w:t>
      </w:r>
      <w:r>
        <w:rPr/>
        <w:t>but </w:t>
      </w:r>
      <w:r>
        <w:rPr>
          <w:b/>
          <w:sz w:val="22"/>
        </w:rPr>
        <w:t>B </w:t>
      </w:r>
      <w:r>
        <w:rPr/>
        <w:t>will be able to</w:t>
      </w:r>
      <w:r>
        <w:rPr>
          <w:spacing w:val="-11"/>
        </w:rPr>
        <w:t> </w:t>
      </w:r>
      <w:r>
        <w:rPr/>
        <w:t>do</w:t>
      </w:r>
      <w:r>
        <w:rPr>
          <w:spacing w:val="-2"/>
        </w:rPr>
        <w:t> </w:t>
      </w:r>
      <w:r>
        <w:rPr/>
        <w:t>whatever </w:t>
      </w:r>
      <w:r>
        <w:rPr>
          <w:b/>
          <w:sz w:val="22"/>
        </w:rPr>
        <w:t>A </w:t>
      </w:r>
      <w:r>
        <w:rPr/>
        <w:t>can,</w:t>
      </w:r>
      <w:r>
        <w:rPr>
          <w:spacing w:val="-5"/>
        </w:rPr>
        <w:t> </w:t>
      </w:r>
      <w:r>
        <w:rPr/>
        <w:t>eventually. We will prove this</w:t>
      </w:r>
      <w:r>
        <w:rPr>
          <w:spacing w:val="-5"/>
        </w:rPr>
        <w:t> </w:t>
      </w:r>
      <w:r>
        <w:rPr/>
        <w:t>later</w:t>
      </w:r>
      <w:r>
        <w:rPr>
          <w:spacing w:val="-2"/>
        </w:rPr>
        <w:t> </w:t>
      </w:r>
      <w:r>
        <w:rPr/>
        <w:t>in the course by designing such a </w:t>
      </w:r>
      <w:r>
        <w:rPr>
          <w:b/>
          <w:sz w:val="22"/>
        </w:rPr>
        <w:t>B </w:t>
      </w:r>
      <w:r>
        <w:rPr/>
        <w:t>computer, known as a Turing machine.</w:t>
      </w:r>
    </w:p>
    <w:p>
      <w:pPr>
        <w:pStyle w:val="BodyText"/>
        <w:spacing w:line="232" w:lineRule="auto" w:before="264"/>
        <w:ind w:left="153" w:right="157" w:firstLine="580"/>
        <w:jc w:val="both"/>
      </w:pPr>
      <w:r>
        <w:rPr/>
        <w:t>Let us look at universality another way. Language provides a useful source of analogy. Let me ask you this: which is the </w:t>
      </w:r>
      <w:r>
        <w:rPr>
          <w:i/>
          <w:sz w:val="22"/>
        </w:rPr>
        <w:t>best </w:t>
      </w:r>
      <w:r>
        <w:rPr/>
        <w:t>language for describing</w:t>
      </w:r>
      <w:r>
        <w:rPr>
          <w:spacing w:val="-13"/>
        </w:rPr>
        <w:t> </w:t>
      </w:r>
      <w:r>
        <w:rPr/>
        <w:t>something?</w:t>
      </w:r>
      <w:r>
        <w:rPr>
          <w:spacing w:val="-7"/>
        </w:rPr>
        <w:t> </w:t>
      </w:r>
      <w:r>
        <w:rPr/>
        <w:t>Say:</w:t>
      </w:r>
      <w:r>
        <w:rPr>
          <w:spacing w:val="-14"/>
        </w:rPr>
        <w:t> </w:t>
      </w:r>
      <w:r>
        <w:rPr/>
        <w:t>a</w:t>
      </w:r>
      <w:r>
        <w:rPr>
          <w:spacing w:val="-15"/>
        </w:rPr>
        <w:t> </w:t>
      </w:r>
      <w:r>
        <w:rPr/>
        <w:t>four-wheeled</w:t>
      </w:r>
      <w:r>
        <w:rPr>
          <w:spacing w:val="-1"/>
        </w:rPr>
        <w:t> </w:t>
      </w:r>
      <w:r>
        <w:rPr/>
        <w:t>gas-driven vehicle.</w:t>
      </w:r>
      <w:r>
        <w:rPr>
          <w:spacing w:val="-4"/>
        </w:rPr>
        <w:t> </w:t>
      </w:r>
      <w:r>
        <w:rPr/>
        <w:t>Of</w:t>
      </w:r>
      <w:r>
        <w:rPr>
          <w:spacing w:val="-9"/>
        </w:rPr>
        <w:t> </w:t>
      </w:r>
      <w:r>
        <w:rPr/>
        <w:t>course,</w:t>
      </w:r>
      <w:r>
        <w:rPr>
          <w:spacing w:val="-5"/>
        </w:rPr>
        <w:t> </w:t>
      </w:r>
      <w:r>
        <w:rPr/>
        <w:t>most languages, at least in the West, have a simple word for this; we have "automobile", the</w:t>
      </w:r>
      <w:r>
        <w:rPr>
          <w:spacing w:val="-3"/>
        </w:rPr>
        <w:t> </w:t>
      </w:r>
      <w:r>
        <w:rPr/>
        <w:t>English say</w:t>
      </w:r>
      <w:r>
        <w:rPr>
          <w:spacing w:val="-4"/>
        </w:rPr>
        <w:t> </w:t>
      </w:r>
      <w:r>
        <w:rPr/>
        <w:t>"car",</w:t>
      </w:r>
      <w:r>
        <w:rPr>
          <w:spacing w:val="-1"/>
        </w:rPr>
        <w:t> </w:t>
      </w:r>
      <w:r>
        <w:rPr/>
        <w:t>the</w:t>
      </w:r>
      <w:r>
        <w:rPr>
          <w:spacing w:val="-6"/>
        </w:rPr>
        <w:t> </w:t>
      </w:r>
      <w:r>
        <w:rPr/>
        <w:t>French "voiture", and</w:t>
      </w:r>
      <w:r>
        <w:rPr>
          <w:spacing w:val="-10"/>
        </w:rPr>
        <w:t> </w:t>
      </w:r>
      <w:r>
        <w:rPr/>
        <w:t>so</w:t>
      </w:r>
      <w:r>
        <w:rPr>
          <w:spacing w:val="-7"/>
        </w:rPr>
        <w:t> </w:t>
      </w:r>
      <w:r>
        <w:rPr/>
        <w:t>on.</w:t>
      </w:r>
      <w:r>
        <w:rPr>
          <w:spacing w:val="-5"/>
        </w:rPr>
        <w:t> </w:t>
      </w:r>
      <w:r>
        <w:rPr/>
        <w:t>However, there will be</w:t>
      </w:r>
      <w:r>
        <w:rPr>
          <w:spacing w:val="-4"/>
        </w:rPr>
        <w:t> </w:t>
      </w:r>
      <w:r>
        <w:rPr/>
        <w:t>some</w:t>
      </w:r>
      <w:r>
        <w:rPr>
          <w:spacing w:val="-5"/>
        </w:rPr>
        <w:t> </w:t>
      </w:r>
      <w:r>
        <w:rPr/>
        <w:t>languages which</w:t>
      </w:r>
      <w:r>
        <w:rPr>
          <w:spacing w:val="-3"/>
        </w:rPr>
        <w:t> </w:t>
      </w:r>
      <w:r>
        <w:rPr/>
        <w:t>have not</w:t>
      </w:r>
      <w:r>
        <w:rPr>
          <w:spacing w:val="-7"/>
        </w:rPr>
        <w:t> </w:t>
      </w:r>
      <w:r>
        <w:rPr/>
        <w:t>evolved</w:t>
      </w:r>
      <w:r>
        <w:rPr>
          <w:spacing w:val="-1"/>
        </w:rPr>
        <w:t> </w:t>
      </w:r>
      <w:r>
        <w:rPr/>
        <w:t>a</w:t>
      </w:r>
      <w:r>
        <w:rPr>
          <w:spacing w:val="-9"/>
        </w:rPr>
        <w:t> </w:t>
      </w:r>
      <w:r>
        <w:rPr/>
        <w:t>word</w:t>
      </w:r>
      <w:r>
        <w:rPr>
          <w:spacing w:val="-5"/>
        </w:rPr>
        <w:t> </w:t>
      </w:r>
      <w:r>
        <w:rPr/>
        <w:t>for</w:t>
      </w:r>
      <w:r>
        <w:rPr>
          <w:spacing w:val="-3"/>
        </w:rPr>
        <w:t> </w:t>
      </w:r>
      <w:r>
        <w:rPr/>
        <w:t>"automobile", and speakers of such tongues would have to invent some, possibly long and complex, description for what they see, in terms of their basic linguistic elements. Yet none of these descriptions is</w:t>
      </w:r>
      <w:r>
        <w:rPr>
          <w:spacing w:val="-3"/>
        </w:rPr>
        <w:t> </w:t>
      </w:r>
      <w:r>
        <w:rPr/>
        <w:t>inherently "better" than any of the others: they all do their job, and will only differ in efficiency. We needn't introduce democracy</w:t>
      </w:r>
      <w:r>
        <w:rPr>
          <w:spacing w:val="20"/>
        </w:rPr>
        <w:t> </w:t>
      </w:r>
      <w:r>
        <w:rPr/>
        <w:t>just</w:t>
      </w:r>
      <w:r>
        <w:rPr>
          <w:spacing w:val="-11"/>
        </w:rPr>
        <w:t> </w:t>
      </w:r>
      <w:r>
        <w:rPr/>
        <w:t>at</w:t>
      </w:r>
      <w:r>
        <w:rPr>
          <w:spacing w:val="-4"/>
        </w:rPr>
        <w:t> </w:t>
      </w:r>
      <w:r>
        <w:rPr/>
        <w:t>the</w:t>
      </w:r>
      <w:r>
        <w:rPr>
          <w:spacing w:val="-4"/>
        </w:rPr>
        <w:t> </w:t>
      </w:r>
      <w:r>
        <w:rPr/>
        <w:t>level of words. We</w:t>
      </w:r>
      <w:r>
        <w:rPr>
          <w:spacing w:val="-4"/>
        </w:rPr>
        <w:t> </w:t>
      </w:r>
      <w:r>
        <w:rPr/>
        <w:t>can</w:t>
      </w:r>
      <w:r>
        <w:rPr>
          <w:spacing w:val="-8"/>
        </w:rPr>
        <w:t> </w:t>
      </w:r>
      <w:r>
        <w:rPr/>
        <w:t>go</w:t>
      </w:r>
      <w:r>
        <w:rPr>
          <w:spacing w:val="-10"/>
        </w:rPr>
        <w:t> </w:t>
      </w:r>
      <w:r>
        <w:rPr/>
        <w:t>down to</w:t>
      </w:r>
      <w:r>
        <w:rPr>
          <w:spacing w:val="-3"/>
        </w:rPr>
        <w:t> </w:t>
      </w:r>
      <w:r>
        <w:rPr/>
        <w:t>the</w:t>
      </w:r>
      <w:r>
        <w:rPr>
          <w:spacing w:val="-4"/>
        </w:rPr>
        <w:t> </w:t>
      </w:r>
      <w:r>
        <w:rPr/>
        <w:t>level of alphabets. What, for example, is the best alphabet for English? That is, why stick</w:t>
      </w:r>
      <w:r>
        <w:rPr>
          <w:spacing w:val="-11"/>
        </w:rPr>
        <w:t> </w:t>
      </w:r>
      <w:r>
        <w:rPr/>
        <w:t>with</w:t>
      </w:r>
      <w:r>
        <w:rPr>
          <w:spacing w:val="-8"/>
        </w:rPr>
        <w:t> </w:t>
      </w:r>
      <w:r>
        <w:rPr/>
        <w:t>our</w:t>
      </w:r>
      <w:r>
        <w:rPr>
          <w:spacing w:val="-10"/>
        </w:rPr>
        <w:t> </w:t>
      </w:r>
      <w:r>
        <w:rPr/>
        <w:t>usual</w:t>
      </w:r>
      <w:r>
        <w:rPr>
          <w:spacing w:val="-7"/>
        </w:rPr>
        <w:t> </w:t>
      </w:r>
      <w:r>
        <w:rPr/>
        <w:t>26</w:t>
      </w:r>
      <w:r>
        <w:rPr>
          <w:spacing w:val="-15"/>
        </w:rPr>
        <w:t> </w:t>
      </w:r>
      <w:r>
        <w:rPr/>
        <w:t>letters?</w:t>
      </w:r>
      <w:r>
        <w:rPr>
          <w:spacing w:val="-8"/>
        </w:rPr>
        <w:t> </w:t>
      </w:r>
      <w:r>
        <w:rPr/>
        <w:t>Everything we</w:t>
      </w:r>
      <w:r>
        <w:rPr>
          <w:spacing w:val="-15"/>
        </w:rPr>
        <w:t> </w:t>
      </w:r>
      <w:r>
        <w:rPr/>
        <w:t>can</w:t>
      </w:r>
      <w:r>
        <w:rPr>
          <w:spacing w:val="-14"/>
        </w:rPr>
        <w:t> </w:t>
      </w:r>
      <w:r>
        <w:rPr/>
        <w:t>do</w:t>
      </w:r>
      <w:r>
        <w:rPr>
          <w:spacing w:val="-12"/>
        </w:rPr>
        <w:t> </w:t>
      </w:r>
      <w:r>
        <w:rPr/>
        <w:t>with</w:t>
      </w:r>
      <w:r>
        <w:rPr>
          <w:spacing w:val="-4"/>
        </w:rPr>
        <w:t> </w:t>
      </w:r>
      <w:r>
        <w:rPr/>
        <w:t>these,</w:t>
      </w:r>
      <w:r>
        <w:rPr>
          <w:spacing w:val="-11"/>
        </w:rPr>
        <w:t> </w:t>
      </w:r>
      <w:r>
        <w:rPr/>
        <w:t>we</w:t>
      </w:r>
      <w:r>
        <w:rPr>
          <w:spacing w:val="-15"/>
        </w:rPr>
        <w:t> </w:t>
      </w:r>
      <w:r>
        <w:rPr/>
        <w:t>can</w:t>
      </w:r>
      <w:r>
        <w:rPr>
          <w:spacing w:val="-14"/>
        </w:rPr>
        <w:t> </w:t>
      </w:r>
      <w:r>
        <w:rPr/>
        <w:t>do</w:t>
      </w:r>
      <w:r>
        <w:rPr>
          <w:spacing w:val="-8"/>
        </w:rPr>
        <w:t> </w:t>
      </w:r>
      <w:r>
        <w:rPr/>
        <w:t>with three symbols -</w:t>
      </w:r>
      <w:r>
        <w:rPr>
          <w:spacing w:val="40"/>
        </w:rPr>
        <w:t> </w:t>
      </w:r>
      <w:r>
        <w:rPr/>
        <w:t>the Morse code, dot, dash and space; or two -</w:t>
      </w:r>
      <w:r>
        <w:rPr>
          <w:spacing w:val="40"/>
        </w:rPr>
        <w:t> </w:t>
      </w:r>
      <w:r>
        <w:rPr/>
        <w:t>a Baconian cipher, with </w:t>
      </w:r>
      <w:r>
        <w:rPr>
          <w:i/>
          <w:sz w:val="22"/>
        </w:rPr>
        <w:t>A </w:t>
      </w:r>
      <w:r>
        <w:rPr/>
        <w:t>through Z</w:t>
      </w:r>
      <w:r>
        <w:rPr>
          <w:spacing w:val="-12"/>
        </w:rPr>
        <w:t> </w:t>
      </w:r>
      <w:r>
        <w:rPr/>
        <w:t>represented by five-digit binary numbers. So we see that we</w:t>
      </w:r>
      <w:r>
        <w:rPr>
          <w:spacing w:val="-1"/>
        </w:rPr>
        <w:t> </w:t>
      </w:r>
      <w:r>
        <w:rPr/>
        <w:t>can choose our basic set of elements with a</w:t>
      </w:r>
      <w:r>
        <w:rPr>
          <w:spacing w:val="-6"/>
        </w:rPr>
        <w:t> </w:t>
      </w:r>
      <w:r>
        <w:rPr/>
        <w:t>lot of freedom, and</w:t>
      </w:r>
      <w:r>
        <w:rPr>
          <w:spacing w:val="-3"/>
        </w:rPr>
        <w:t> </w:t>
      </w:r>
      <w:r>
        <w:rPr/>
        <w:t>all this choice</w:t>
      </w:r>
      <w:r>
        <w:rPr>
          <w:spacing w:val="-8"/>
        </w:rPr>
        <w:t> </w:t>
      </w:r>
      <w:r>
        <w:rPr/>
        <w:t>really</w:t>
      </w:r>
      <w:r>
        <w:rPr>
          <w:spacing w:val="-10"/>
        </w:rPr>
        <w:t> </w:t>
      </w:r>
      <w:r>
        <w:rPr/>
        <w:t>affects</w:t>
      </w:r>
      <w:r>
        <w:rPr>
          <w:spacing w:val="-7"/>
        </w:rPr>
        <w:t> </w:t>
      </w:r>
      <w:r>
        <w:rPr/>
        <w:t>is</w:t>
      </w:r>
      <w:r>
        <w:rPr>
          <w:spacing w:val="-15"/>
        </w:rPr>
        <w:t> </w:t>
      </w:r>
      <w:r>
        <w:rPr/>
        <w:t>the</w:t>
      </w:r>
      <w:r>
        <w:rPr>
          <w:spacing w:val="-12"/>
        </w:rPr>
        <w:t> </w:t>
      </w:r>
      <w:r>
        <w:rPr/>
        <w:t>efficiency</w:t>
      </w:r>
      <w:r>
        <w:rPr>
          <w:spacing w:val="-1"/>
        </w:rPr>
        <w:t> </w:t>
      </w:r>
      <w:r>
        <w:rPr/>
        <w:t>of</w:t>
      </w:r>
      <w:r>
        <w:rPr>
          <w:spacing w:val="-9"/>
        </w:rPr>
        <w:t> </w:t>
      </w:r>
      <w:r>
        <w:rPr/>
        <w:t>our</w:t>
      </w:r>
      <w:r>
        <w:rPr>
          <w:spacing w:val="-15"/>
        </w:rPr>
        <w:t> </w:t>
      </w:r>
      <w:r>
        <w:rPr/>
        <w:t>language,</w:t>
      </w:r>
      <w:r>
        <w:rPr>
          <w:spacing w:val="-3"/>
        </w:rPr>
        <w:t> </w:t>
      </w:r>
      <w:r>
        <w:rPr/>
        <w:t>and</w:t>
      </w:r>
      <w:r>
        <w:rPr>
          <w:spacing w:val="-14"/>
        </w:rPr>
        <w:t> </w:t>
      </w:r>
      <w:r>
        <w:rPr/>
        <w:t>hence</w:t>
      </w:r>
      <w:r>
        <w:rPr>
          <w:spacing w:val="-6"/>
        </w:rPr>
        <w:t> </w:t>
      </w:r>
      <w:r>
        <w:rPr/>
        <w:t>the</w:t>
      </w:r>
      <w:r>
        <w:rPr>
          <w:spacing w:val="-15"/>
        </w:rPr>
        <w:t> </w:t>
      </w:r>
      <w:r>
        <w:rPr/>
        <w:t>sizes</w:t>
      </w:r>
      <w:r>
        <w:rPr>
          <w:spacing w:val="-7"/>
        </w:rPr>
        <w:t> </w:t>
      </w:r>
      <w:r>
        <w:rPr/>
        <w:t>of</w:t>
      </w:r>
      <w:r>
        <w:rPr>
          <w:spacing w:val="-9"/>
        </w:rPr>
        <w:t> </w:t>
      </w:r>
      <w:r>
        <w:rPr/>
        <w:t>our books: there</w:t>
      </w:r>
      <w:r>
        <w:rPr>
          <w:spacing w:val="-7"/>
        </w:rPr>
        <w:t> </w:t>
      </w:r>
      <w:r>
        <w:rPr/>
        <w:t>is</w:t>
      </w:r>
      <w:r>
        <w:rPr>
          <w:spacing w:val="-10"/>
        </w:rPr>
        <w:t> </w:t>
      </w:r>
      <w:r>
        <w:rPr/>
        <w:t>no</w:t>
      </w:r>
      <w:r>
        <w:rPr>
          <w:spacing w:val="-15"/>
        </w:rPr>
        <w:t> </w:t>
      </w:r>
      <w:r>
        <w:rPr/>
        <w:t>"best"</w:t>
      </w:r>
      <w:r>
        <w:rPr>
          <w:spacing w:val="-4"/>
        </w:rPr>
        <w:t> </w:t>
      </w:r>
      <w:r>
        <w:rPr/>
        <w:t>language</w:t>
      </w:r>
      <w:r>
        <w:rPr>
          <w:spacing w:val="-3"/>
        </w:rPr>
        <w:t> </w:t>
      </w:r>
      <w:r>
        <w:rPr/>
        <w:t>or</w:t>
      </w:r>
      <w:r>
        <w:rPr>
          <w:spacing w:val="-14"/>
        </w:rPr>
        <w:t> </w:t>
      </w:r>
      <w:r>
        <w:rPr/>
        <w:t>alphabet</w:t>
      </w:r>
      <w:r>
        <w:rPr>
          <w:spacing w:val="-8"/>
        </w:rPr>
        <w:t> </w:t>
      </w:r>
      <w:r>
        <w:rPr/>
        <w:t>-</w:t>
      </w:r>
      <w:r>
        <w:rPr>
          <w:spacing w:val="40"/>
        </w:rPr>
        <w:t> </w:t>
      </w:r>
      <w:r>
        <w:rPr/>
        <w:t>each</w:t>
      </w:r>
      <w:r>
        <w:rPr>
          <w:spacing w:val="-4"/>
        </w:rPr>
        <w:t> </w:t>
      </w:r>
      <w:r>
        <w:rPr/>
        <w:t>is</w:t>
      </w:r>
      <w:r>
        <w:rPr>
          <w:spacing w:val="-14"/>
        </w:rPr>
        <w:t> </w:t>
      </w:r>
      <w:r>
        <w:rPr/>
        <w:t>logically universal, and each can model any</w:t>
      </w:r>
      <w:r>
        <w:rPr>
          <w:spacing w:val="-1"/>
        </w:rPr>
        <w:t> </w:t>
      </w:r>
      <w:r>
        <w:rPr/>
        <w:t>other.</w:t>
      </w:r>
      <w:r>
        <w:rPr>
          <w:spacing w:val="-2"/>
        </w:rPr>
        <w:t> </w:t>
      </w:r>
      <w:r>
        <w:rPr/>
        <w:t>Going back to</w:t>
      </w:r>
      <w:r>
        <w:rPr>
          <w:spacing w:val="-11"/>
        </w:rPr>
        <w:t> </w:t>
      </w:r>
      <w:r>
        <w:rPr/>
        <w:t>computing, universality in</w:t>
      </w:r>
      <w:r>
        <w:rPr>
          <w:spacing w:val="-6"/>
        </w:rPr>
        <w:t> </w:t>
      </w:r>
      <w:r>
        <w:rPr/>
        <w:t>fact states that the set of complex tasks that can be performed using a "sufficient" set of basic procedures is independent of the specific, detailed structure of the basic </w:t>
      </w:r>
      <w:r>
        <w:rPr>
          <w:spacing w:val="-4"/>
        </w:rPr>
        <w:t>set.</w:t>
      </w:r>
    </w:p>
    <w:p>
      <w:pPr>
        <w:pStyle w:val="BodyText"/>
        <w:spacing w:line="235" w:lineRule="auto" w:before="253"/>
        <w:ind w:left="173" w:right="151" w:firstLine="581"/>
        <w:jc w:val="both"/>
      </w:pPr>
      <w:r>
        <w:rPr/>
        <w:t>For today's computers to</w:t>
      </w:r>
      <w:r>
        <w:rPr>
          <w:spacing w:val="-6"/>
        </w:rPr>
        <w:t> </w:t>
      </w:r>
      <w:r>
        <w:rPr/>
        <w:t>perform a</w:t>
      </w:r>
      <w:r>
        <w:rPr>
          <w:spacing w:val="-13"/>
        </w:rPr>
        <w:t> </w:t>
      </w:r>
      <w:r>
        <w:rPr/>
        <w:t>complex task, we</w:t>
      </w:r>
      <w:r>
        <w:rPr>
          <w:spacing w:val="-2"/>
        </w:rPr>
        <w:t> </w:t>
      </w:r>
      <w:r>
        <w:rPr/>
        <w:t>need</w:t>
      </w:r>
      <w:r>
        <w:rPr>
          <w:spacing w:val="-3"/>
        </w:rPr>
        <w:t> </w:t>
      </w:r>
      <w:r>
        <w:rPr/>
        <w:t>a</w:t>
      </w:r>
      <w:r>
        <w:rPr>
          <w:spacing w:val="-6"/>
        </w:rPr>
        <w:t> </w:t>
      </w:r>
      <w:r>
        <w:rPr/>
        <w:t>precise and complete description of how to do that task</w:t>
      </w:r>
      <w:r>
        <w:rPr>
          <w:spacing w:val="-8"/>
        </w:rPr>
        <w:t> </w:t>
      </w:r>
      <w:r>
        <w:rPr/>
        <w:t>in terms of a sequence of simple basic procedures -</w:t>
      </w:r>
      <w:r>
        <w:rPr>
          <w:spacing w:val="80"/>
        </w:rPr>
        <w:t> </w:t>
      </w:r>
      <w:r>
        <w:rPr/>
        <w:t>the "software" -</w:t>
      </w:r>
      <w:r>
        <w:rPr>
          <w:spacing w:val="76"/>
        </w:rPr>
        <w:t> </w:t>
      </w:r>
      <w:r>
        <w:rPr/>
        <w:t>and we need</w:t>
      </w:r>
      <w:r>
        <w:rPr>
          <w:spacing w:val="-2"/>
        </w:rPr>
        <w:t> </w:t>
      </w:r>
      <w:r>
        <w:rPr/>
        <w:t>a machine to</w:t>
      </w:r>
      <w:r>
        <w:rPr>
          <w:spacing w:val="-8"/>
        </w:rPr>
        <w:t> </w:t>
      </w:r>
      <w:r>
        <w:rPr/>
        <w:t>carry out these</w:t>
      </w:r>
    </w:p>
    <w:p>
      <w:pPr>
        <w:pStyle w:val="BodyText"/>
        <w:spacing w:after="0" w:line="235" w:lineRule="auto"/>
        <w:jc w:val="both"/>
        <w:sectPr>
          <w:headerReference w:type="even" r:id="rId11"/>
          <w:headerReference w:type="default" r:id="rId12"/>
          <w:pgSz w:w="8450" w:h="12230"/>
          <w:pgMar w:header="535" w:footer="0" w:top="980" w:bottom="280" w:left="425" w:right="425"/>
          <w:pgNumType w:start="2"/>
        </w:sectPr>
      </w:pPr>
    </w:p>
    <w:p>
      <w:pPr>
        <w:spacing w:line="242" w:lineRule="auto" w:before="205"/>
        <w:ind w:left="153" w:right="182" w:firstLine="13"/>
        <w:jc w:val="both"/>
        <w:rPr>
          <w:sz w:val="22"/>
        </w:rPr>
      </w:pPr>
      <w:r>
        <w:rPr>
          <w:sz w:val="22"/>
        </w:rPr>
        <w:t>procedures</w:t>
      </w:r>
      <w:r>
        <w:rPr>
          <w:spacing w:val="33"/>
          <w:sz w:val="22"/>
        </w:rPr>
        <w:t> </w:t>
      </w:r>
      <w:r>
        <w:rPr>
          <w:sz w:val="22"/>
        </w:rPr>
        <w:t>in</w:t>
      </w:r>
      <w:r>
        <w:rPr>
          <w:spacing w:val="19"/>
          <w:sz w:val="22"/>
        </w:rPr>
        <w:t> </w:t>
      </w:r>
      <w:r>
        <w:rPr>
          <w:sz w:val="22"/>
        </w:rPr>
        <w:t>a</w:t>
      </w:r>
      <w:r>
        <w:rPr>
          <w:spacing w:val="23"/>
          <w:sz w:val="22"/>
        </w:rPr>
        <w:t> </w:t>
      </w:r>
      <w:r>
        <w:rPr>
          <w:sz w:val="22"/>
        </w:rPr>
        <w:t>specifiable</w:t>
      </w:r>
      <w:r>
        <w:rPr>
          <w:spacing w:val="29"/>
          <w:sz w:val="22"/>
        </w:rPr>
        <w:t> </w:t>
      </w:r>
      <w:r>
        <w:rPr>
          <w:sz w:val="22"/>
        </w:rPr>
        <w:t>order -</w:t>
      </w:r>
      <w:r>
        <w:rPr>
          <w:spacing w:val="80"/>
          <w:w w:val="150"/>
          <w:sz w:val="22"/>
        </w:rPr>
        <w:t> </w:t>
      </w:r>
      <w:r>
        <w:rPr>
          <w:sz w:val="22"/>
        </w:rPr>
        <w:t>this</w:t>
      </w:r>
      <w:r>
        <w:rPr>
          <w:spacing w:val="23"/>
          <w:sz w:val="22"/>
        </w:rPr>
        <w:t> </w:t>
      </w:r>
      <w:r>
        <w:rPr>
          <w:sz w:val="22"/>
        </w:rPr>
        <w:t>is</w:t>
      </w:r>
      <w:r>
        <w:rPr>
          <w:spacing w:val="23"/>
          <w:sz w:val="22"/>
        </w:rPr>
        <w:t> </w:t>
      </w:r>
      <w:r>
        <w:rPr>
          <w:sz w:val="22"/>
        </w:rPr>
        <w:t>the</w:t>
      </w:r>
      <w:r>
        <w:rPr>
          <w:spacing w:val="29"/>
          <w:sz w:val="22"/>
        </w:rPr>
        <w:t> </w:t>
      </w:r>
      <w:r>
        <w:rPr>
          <w:sz w:val="22"/>
        </w:rPr>
        <w:t>"hardware".</w:t>
      </w:r>
      <w:r>
        <w:rPr>
          <w:spacing w:val="37"/>
          <w:sz w:val="22"/>
        </w:rPr>
        <w:t> </w:t>
      </w:r>
      <w:r>
        <w:rPr>
          <w:sz w:val="22"/>
        </w:rPr>
        <w:t>This</w:t>
      </w:r>
      <w:r>
        <w:rPr>
          <w:spacing w:val="25"/>
          <w:sz w:val="22"/>
        </w:rPr>
        <w:t> </w:t>
      </w:r>
      <w:r>
        <w:rPr>
          <w:sz w:val="22"/>
        </w:rPr>
        <w:t>instructing</w:t>
      </w:r>
      <w:r>
        <w:rPr>
          <w:spacing w:val="40"/>
          <w:sz w:val="22"/>
        </w:rPr>
        <w:t> </w:t>
      </w:r>
      <w:r>
        <w:rPr>
          <w:sz w:val="22"/>
        </w:rPr>
        <w:t>has to be exact and unambiguous.</w:t>
      </w:r>
      <w:r>
        <w:rPr>
          <w:spacing w:val="38"/>
          <w:sz w:val="22"/>
        </w:rPr>
        <w:t> </w:t>
      </w:r>
      <w:r>
        <w:rPr>
          <w:sz w:val="22"/>
        </w:rPr>
        <w:t>In life,</w:t>
      </w:r>
      <w:r>
        <w:rPr>
          <w:spacing w:val="-1"/>
          <w:sz w:val="22"/>
        </w:rPr>
        <w:t> </w:t>
      </w:r>
      <w:r>
        <w:rPr>
          <w:sz w:val="22"/>
        </w:rPr>
        <w:t>of course, we never tell each other </w:t>
      </w:r>
      <w:r>
        <w:rPr>
          <w:i/>
          <w:sz w:val="22"/>
        </w:rPr>
        <w:t>exactly</w:t>
      </w:r>
      <w:r>
        <w:rPr>
          <w:i/>
          <w:sz w:val="22"/>
        </w:rPr>
        <w:t> </w:t>
      </w:r>
      <w:r>
        <w:rPr>
          <w:sz w:val="22"/>
        </w:rPr>
        <w:t>what we want to say; we never need to, as context, body language, familiarity</w:t>
      </w:r>
      <w:r>
        <w:rPr>
          <w:spacing w:val="40"/>
          <w:sz w:val="22"/>
        </w:rPr>
        <w:t> </w:t>
      </w:r>
      <w:r>
        <w:rPr>
          <w:sz w:val="22"/>
        </w:rPr>
        <w:t>with the speaker, and so on, enable us to "fill in the gaps" and resolve any ambiguities</w:t>
      </w:r>
      <w:r>
        <w:rPr>
          <w:spacing w:val="37"/>
          <w:sz w:val="22"/>
        </w:rPr>
        <w:t> </w:t>
      </w:r>
      <w:r>
        <w:rPr>
          <w:sz w:val="22"/>
        </w:rPr>
        <w:t>in</w:t>
      </w:r>
      <w:r>
        <w:rPr>
          <w:spacing w:val="24"/>
          <w:sz w:val="22"/>
        </w:rPr>
        <w:t> </w:t>
      </w:r>
      <w:r>
        <w:rPr>
          <w:sz w:val="22"/>
        </w:rPr>
        <w:t>what</w:t>
      </w:r>
      <w:r>
        <w:rPr>
          <w:spacing w:val="36"/>
          <w:sz w:val="22"/>
        </w:rPr>
        <w:t> </w:t>
      </w:r>
      <w:r>
        <w:rPr>
          <w:sz w:val="22"/>
        </w:rPr>
        <w:t>is</w:t>
      </w:r>
      <w:r>
        <w:rPr>
          <w:spacing w:val="33"/>
          <w:sz w:val="22"/>
        </w:rPr>
        <w:t> </w:t>
      </w:r>
      <w:r>
        <w:rPr>
          <w:sz w:val="22"/>
        </w:rPr>
        <w:t>said.</w:t>
      </w:r>
      <w:r>
        <w:rPr>
          <w:spacing w:val="23"/>
          <w:sz w:val="22"/>
        </w:rPr>
        <w:t> </w:t>
      </w:r>
      <w:r>
        <w:rPr>
          <w:sz w:val="22"/>
        </w:rPr>
        <w:t>Computers,</w:t>
      </w:r>
      <w:r>
        <w:rPr>
          <w:spacing w:val="40"/>
          <w:sz w:val="22"/>
        </w:rPr>
        <w:t> </w:t>
      </w:r>
      <w:r>
        <w:rPr>
          <w:sz w:val="22"/>
        </w:rPr>
        <w:t>however,</w:t>
      </w:r>
      <w:r>
        <w:rPr>
          <w:spacing w:val="39"/>
          <w:sz w:val="22"/>
        </w:rPr>
        <w:t> </w:t>
      </w:r>
      <w:r>
        <w:rPr>
          <w:sz w:val="22"/>
        </w:rPr>
        <w:t>can't</w:t>
      </w:r>
      <w:r>
        <w:rPr>
          <w:spacing w:val="39"/>
          <w:sz w:val="22"/>
        </w:rPr>
        <w:t> </w:t>
      </w:r>
      <w:r>
        <w:rPr>
          <w:sz w:val="22"/>
        </w:rPr>
        <w:t>yet</w:t>
      </w:r>
      <w:r>
        <w:rPr>
          <w:spacing w:val="32"/>
          <w:sz w:val="22"/>
        </w:rPr>
        <w:t> </w:t>
      </w:r>
      <w:r>
        <w:rPr>
          <w:sz w:val="22"/>
        </w:rPr>
        <w:t>"catch</w:t>
      </w:r>
      <w:r>
        <w:rPr>
          <w:spacing w:val="40"/>
          <w:sz w:val="22"/>
        </w:rPr>
        <w:t> </w:t>
      </w:r>
      <w:r>
        <w:rPr>
          <w:sz w:val="22"/>
        </w:rPr>
        <w:t>on"</w:t>
      </w:r>
      <w:r>
        <w:rPr>
          <w:spacing w:val="29"/>
          <w:sz w:val="22"/>
        </w:rPr>
        <w:t> </w:t>
      </w:r>
      <w:r>
        <w:rPr>
          <w:sz w:val="22"/>
        </w:rPr>
        <w:t>to</w:t>
      </w:r>
      <w:r>
        <w:rPr>
          <w:spacing w:val="29"/>
          <w:sz w:val="22"/>
        </w:rPr>
        <w:t> </w:t>
      </w:r>
      <w:r>
        <w:rPr>
          <w:sz w:val="22"/>
        </w:rPr>
        <w:t>what is being said, the way a person does. They need to be told in excruciating detail exactly what to do. Perhaps one day we will have machines that can cope with approximate task descriptions, but in the meantime we have to be very prissy about</w:t>
      </w:r>
      <w:r>
        <w:rPr>
          <w:spacing w:val="40"/>
          <w:sz w:val="22"/>
        </w:rPr>
        <w:t> </w:t>
      </w:r>
      <w:r>
        <w:rPr>
          <w:sz w:val="22"/>
        </w:rPr>
        <w:t>how</w:t>
      </w:r>
      <w:r>
        <w:rPr>
          <w:spacing w:val="40"/>
          <w:sz w:val="22"/>
        </w:rPr>
        <w:t> </w:t>
      </w:r>
      <w:r>
        <w:rPr>
          <w:sz w:val="22"/>
        </w:rPr>
        <w:t>we tell computers</w:t>
      </w:r>
      <w:r>
        <w:rPr>
          <w:spacing w:val="40"/>
          <w:sz w:val="22"/>
        </w:rPr>
        <w:t> </w:t>
      </w:r>
      <w:r>
        <w:rPr>
          <w:sz w:val="22"/>
        </w:rPr>
        <w:t>to do things.</w:t>
      </w:r>
    </w:p>
    <w:p>
      <w:pPr>
        <w:pStyle w:val="BodyText"/>
        <w:spacing w:before="10"/>
        <w:rPr>
          <w:sz w:val="22"/>
        </w:rPr>
      </w:pPr>
    </w:p>
    <w:p>
      <w:pPr>
        <w:spacing w:line="242" w:lineRule="auto" w:before="0"/>
        <w:ind w:left="159" w:right="169" w:firstLine="580"/>
        <w:jc w:val="both"/>
        <w:rPr>
          <w:sz w:val="22"/>
        </w:rPr>
      </w:pPr>
      <w:r>
        <w:rPr>
          <w:sz w:val="22"/>
        </w:rPr>
        <w:t>Let us examine how we might build complex instructions from a set of rudimentary</w:t>
      </w:r>
      <w:r>
        <w:rPr>
          <w:spacing w:val="40"/>
          <w:sz w:val="22"/>
        </w:rPr>
        <w:t> </w:t>
      </w:r>
      <w:r>
        <w:rPr>
          <w:sz w:val="22"/>
        </w:rPr>
        <w:t>elements. Obviously,</w:t>
      </w:r>
      <w:r>
        <w:rPr>
          <w:spacing w:val="40"/>
          <w:sz w:val="22"/>
        </w:rPr>
        <w:t> </w:t>
      </w:r>
      <w:r>
        <w:rPr>
          <w:sz w:val="22"/>
        </w:rPr>
        <w:t>if an instruction</w:t>
      </w:r>
      <w:r>
        <w:rPr>
          <w:spacing w:val="40"/>
          <w:sz w:val="22"/>
        </w:rPr>
        <w:t> </w:t>
      </w:r>
      <w:r>
        <w:rPr>
          <w:sz w:val="22"/>
        </w:rPr>
        <w:t>set</w:t>
      </w:r>
      <w:r>
        <w:rPr>
          <w:spacing w:val="40"/>
          <w:sz w:val="22"/>
        </w:rPr>
        <w:t> </w:t>
      </w:r>
      <w:r>
        <w:rPr>
          <w:i/>
          <w:sz w:val="22"/>
        </w:rPr>
        <w:t>B </w:t>
      </w:r>
      <w:r>
        <w:rPr>
          <w:sz w:val="22"/>
        </w:rPr>
        <w:t>(say) is very</w:t>
      </w:r>
      <w:r>
        <w:rPr>
          <w:spacing w:val="40"/>
          <w:sz w:val="22"/>
        </w:rPr>
        <w:t> </w:t>
      </w:r>
      <w:r>
        <w:rPr>
          <w:sz w:val="22"/>
        </w:rPr>
        <w:t>simple, then a complex process is going to take an awful lot of description, and the resulting "programs" will be very long and complicated. We may, for instance, want our computer to carry out all manner of numerical calculations, but find ourselves</w:t>
      </w:r>
      <w:r>
        <w:rPr>
          <w:spacing w:val="40"/>
          <w:sz w:val="22"/>
        </w:rPr>
        <w:t> </w:t>
      </w:r>
      <w:r>
        <w:rPr>
          <w:sz w:val="22"/>
        </w:rPr>
        <w:t>with</w:t>
      </w:r>
      <w:r>
        <w:rPr>
          <w:spacing w:val="40"/>
          <w:sz w:val="22"/>
        </w:rPr>
        <w:t> </w:t>
      </w:r>
      <w:r>
        <w:rPr>
          <w:sz w:val="22"/>
        </w:rPr>
        <w:t>a</w:t>
      </w:r>
      <w:r>
        <w:rPr>
          <w:spacing w:val="40"/>
          <w:sz w:val="22"/>
        </w:rPr>
        <w:t> </w:t>
      </w:r>
      <w:r>
        <w:rPr>
          <w:sz w:val="22"/>
        </w:rPr>
        <w:t>set</w:t>
      </w:r>
      <w:r>
        <w:rPr>
          <w:spacing w:val="40"/>
          <w:sz w:val="22"/>
        </w:rPr>
        <w:t> </w:t>
      </w:r>
      <w:r>
        <w:rPr>
          <w:i/>
          <w:sz w:val="22"/>
        </w:rPr>
        <w:t>B </w:t>
      </w:r>
      <w:r>
        <w:rPr>
          <w:sz w:val="22"/>
        </w:rPr>
        <w:t>which</w:t>
      </w:r>
      <w:r>
        <w:rPr>
          <w:spacing w:val="40"/>
          <w:sz w:val="22"/>
        </w:rPr>
        <w:t> </w:t>
      </w:r>
      <w:r>
        <w:rPr>
          <w:sz w:val="22"/>
        </w:rPr>
        <w:t>doesn't</w:t>
      </w:r>
      <w:r>
        <w:rPr>
          <w:spacing w:val="40"/>
          <w:sz w:val="22"/>
        </w:rPr>
        <w:t> </w:t>
      </w:r>
      <w:r>
        <w:rPr>
          <w:sz w:val="22"/>
        </w:rPr>
        <w:t>include</w:t>
      </w:r>
      <w:r>
        <w:rPr>
          <w:spacing w:val="40"/>
          <w:sz w:val="22"/>
        </w:rPr>
        <w:t> </w:t>
      </w:r>
      <w:r>
        <w:rPr>
          <w:sz w:val="22"/>
        </w:rPr>
        <w:t>multiplication as a distinct operation.</w:t>
      </w:r>
      <w:r>
        <w:rPr>
          <w:spacing w:val="40"/>
          <w:sz w:val="22"/>
        </w:rPr>
        <w:t> </w:t>
      </w:r>
      <w:r>
        <w:rPr>
          <w:sz w:val="22"/>
        </w:rPr>
        <w:t>If</w:t>
      </w:r>
      <w:r>
        <w:rPr>
          <w:spacing w:val="40"/>
          <w:sz w:val="22"/>
        </w:rPr>
        <w:t> </w:t>
      </w:r>
      <w:r>
        <w:rPr>
          <w:sz w:val="22"/>
        </w:rPr>
        <w:t>we tell</w:t>
      </w:r>
      <w:r>
        <w:rPr>
          <w:spacing w:val="40"/>
          <w:sz w:val="22"/>
        </w:rPr>
        <w:t> </w:t>
      </w:r>
      <w:r>
        <w:rPr>
          <w:sz w:val="22"/>
        </w:rPr>
        <w:t>our</w:t>
      </w:r>
      <w:r>
        <w:rPr>
          <w:spacing w:val="40"/>
          <w:sz w:val="22"/>
        </w:rPr>
        <w:t> </w:t>
      </w:r>
      <w:r>
        <w:rPr>
          <w:sz w:val="22"/>
        </w:rPr>
        <w:t>machine</w:t>
      </w:r>
      <w:r>
        <w:rPr>
          <w:spacing w:val="40"/>
          <w:sz w:val="22"/>
        </w:rPr>
        <w:t> </w:t>
      </w:r>
      <w:r>
        <w:rPr>
          <w:sz w:val="22"/>
        </w:rPr>
        <w:t>to multiply</w:t>
      </w:r>
      <w:r>
        <w:rPr>
          <w:spacing w:val="40"/>
          <w:sz w:val="22"/>
        </w:rPr>
        <w:t> </w:t>
      </w:r>
      <w:r>
        <w:rPr>
          <w:sz w:val="22"/>
        </w:rPr>
        <w:t>3</w:t>
      </w:r>
      <w:r>
        <w:rPr>
          <w:spacing w:val="40"/>
          <w:sz w:val="22"/>
        </w:rPr>
        <w:t> </w:t>
      </w:r>
      <w:r>
        <w:rPr>
          <w:sz w:val="22"/>
        </w:rPr>
        <w:t>by</w:t>
      </w:r>
      <w:r>
        <w:rPr>
          <w:spacing w:val="40"/>
          <w:sz w:val="22"/>
        </w:rPr>
        <w:t> </w:t>
      </w:r>
      <w:r>
        <w:rPr>
          <w:sz w:val="22"/>
        </w:rPr>
        <w:t>35, it says</w:t>
      </w:r>
      <w:r>
        <w:rPr>
          <w:spacing w:val="40"/>
          <w:sz w:val="22"/>
        </w:rPr>
        <w:t> </w:t>
      </w:r>
      <w:r>
        <w:rPr>
          <w:sz w:val="22"/>
        </w:rPr>
        <w:t>"what?"</w:t>
      </w:r>
      <w:r>
        <w:rPr>
          <w:spacing w:val="40"/>
          <w:sz w:val="22"/>
        </w:rPr>
        <w:t> </w:t>
      </w:r>
      <w:r>
        <w:rPr>
          <w:sz w:val="22"/>
        </w:rPr>
        <w:t>But suppose</w:t>
      </w:r>
      <w:r>
        <w:rPr>
          <w:spacing w:val="40"/>
          <w:sz w:val="22"/>
        </w:rPr>
        <w:t> </w:t>
      </w:r>
      <w:r>
        <w:rPr>
          <w:i/>
          <w:sz w:val="22"/>
        </w:rPr>
        <w:t>B</w:t>
      </w:r>
      <w:r>
        <w:rPr>
          <w:i/>
          <w:spacing w:val="15"/>
          <w:sz w:val="22"/>
        </w:rPr>
        <w:t> </w:t>
      </w:r>
      <w:r>
        <w:rPr>
          <w:sz w:val="22"/>
        </w:rPr>
        <w:t>does</w:t>
      </w:r>
      <w:r>
        <w:rPr>
          <w:spacing w:val="17"/>
          <w:sz w:val="22"/>
        </w:rPr>
        <w:t> </w:t>
      </w:r>
      <w:r>
        <w:rPr>
          <w:sz w:val="22"/>
        </w:rPr>
        <w:t>have</w:t>
      </w:r>
      <w:r>
        <w:rPr>
          <w:spacing w:val="17"/>
          <w:sz w:val="22"/>
        </w:rPr>
        <w:t> </w:t>
      </w:r>
      <w:r>
        <w:rPr>
          <w:sz w:val="22"/>
        </w:rPr>
        <w:t>addition;</w:t>
      </w:r>
      <w:r>
        <w:rPr>
          <w:spacing w:val="26"/>
          <w:sz w:val="22"/>
        </w:rPr>
        <w:t> </w:t>
      </w:r>
      <w:r>
        <w:rPr>
          <w:sz w:val="22"/>
        </w:rPr>
        <w:t>if</w:t>
      </w:r>
      <w:r>
        <w:rPr>
          <w:spacing w:val="30"/>
          <w:sz w:val="22"/>
        </w:rPr>
        <w:t> </w:t>
      </w:r>
      <w:r>
        <w:rPr>
          <w:sz w:val="22"/>
        </w:rPr>
        <w:t>you</w:t>
      </w:r>
      <w:r>
        <w:rPr>
          <w:spacing w:val="28"/>
          <w:sz w:val="22"/>
        </w:rPr>
        <w:t> </w:t>
      </w:r>
      <w:r>
        <w:rPr>
          <w:sz w:val="22"/>
        </w:rPr>
        <w:t>think</w:t>
      </w:r>
      <w:r>
        <w:rPr>
          <w:spacing w:val="22"/>
          <w:sz w:val="22"/>
        </w:rPr>
        <w:t> </w:t>
      </w:r>
      <w:r>
        <w:rPr>
          <w:sz w:val="22"/>
        </w:rPr>
        <w:t>about</w:t>
      </w:r>
      <w:r>
        <w:rPr>
          <w:spacing w:val="21"/>
          <w:sz w:val="22"/>
        </w:rPr>
        <w:t> </w:t>
      </w:r>
      <w:r>
        <w:rPr>
          <w:sz w:val="22"/>
        </w:rPr>
        <w:t>it,</w:t>
      </w:r>
      <w:r>
        <w:rPr>
          <w:spacing w:val="19"/>
          <w:sz w:val="22"/>
        </w:rPr>
        <w:t> </w:t>
      </w:r>
      <w:r>
        <w:rPr>
          <w:sz w:val="22"/>
        </w:rPr>
        <w:t>you'11 see</w:t>
      </w:r>
      <w:r>
        <w:rPr>
          <w:spacing w:val="25"/>
          <w:sz w:val="22"/>
        </w:rPr>
        <w:t> </w:t>
      </w:r>
      <w:r>
        <w:rPr>
          <w:sz w:val="22"/>
        </w:rPr>
        <w:t>that</w:t>
      </w:r>
      <w:r>
        <w:rPr>
          <w:spacing w:val="29"/>
          <w:sz w:val="22"/>
        </w:rPr>
        <w:t> </w:t>
      </w:r>
      <w:r>
        <w:rPr>
          <w:sz w:val="22"/>
        </w:rPr>
        <w:t>we</w:t>
      </w:r>
      <w:r>
        <w:rPr>
          <w:spacing w:val="15"/>
          <w:sz w:val="22"/>
        </w:rPr>
        <w:t> </w:t>
      </w:r>
      <w:r>
        <w:rPr>
          <w:sz w:val="22"/>
        </w:rPr>
        <w:t>can</w:t>
      </w:r>
      <w:r>
        <w:rPr>
          <w:spacing w:val="22"/>
          <w:sz w:val="22"/>
        </w:rPr>
        <w:t> </w:t>
      </w:r>
      <w:r>
        <w:rPr>
          <w:sz w:val="22"/>
        </w:rPr>
        <w:t>get it to multiply by adding lots of times -</w:t>
      </w:r>
      <w:r>
        <w:rPr>
          <w:spacing w:val="40"/>
          <w:sz w:val="22"/>
        </w:rPr>
        <w:t> </w:t>
      </w:r>
      <w:r>
        <w:rPr>
          <w:sz w:val="22"/>
        </w:rPr>
        <w:t>in this case, add 35 to itself twice. However,</w:t>
      </w:r>
      <w:r>
        <w:rPr>
          <w:spacing w:val="19"/>
          <w:sz w:val="22"/>
        </w:rPr>
        <w:t> </w:t>
      </w:r>
      <w:r>
        <w:rPr>
          <w:sz w:val="22"/>
        </w:rPr>
        <w:t>it will</w:t>
      </w:r>
      <w:r>
        <w:rPr>
          <w:spacing w:val="16"/>
          <w:sz w:val="22"/>
        </w:rPr>
        <w:t> </w:t>
      </w:r>
      <w:r>
        <w:rPr>
          <w:sz w:val="22"/>
        </w:rPr>
        <w:t>clearly</w:t>
      </w:r>
      <w:r>
        <w:rPr>
          <w:spacing w:val="17"/>
          <w:sz w:val="22"/>
        </w:rPr>
        <w:t> </w:t>
      </w:r>
      <w:r>
        <w:rPr>
          <w:sz w:val="22"/>
        </w:rPr>
        <w:t>clarify</w:t>
      </w:r>
      <w:r>
        <w:rPr>
          <w:spacing w:val="19"/>
          <w:sz w:val="22"/>
        </w:rPr>
        <w:t> </w:t>
      </w:r>
      <w:r>
        <w:rPr>
          <w:sz w:val="22"/>
        </w:rPr>
        <w:t>the writing</w:t>
      </w:r>
      <w:r>
        <w:rPr>
          <w:spacing w:val="18"/>
          <w:sz w:val="22"/>
        </w:rPr>
        <w:t> </w:t>
      </w:r>
      <w:r>
        <w:rPr>
          <w:sz w:val="22"/>
        </w:rPr>
        <w:t>of</w:t>
      </w:r>
      <w:r>
        <w:rPr>
          <w:spacing w:val="16"/>
          <w:sz w:val="22"/>
        </w:rPr>
        <w:t> </w:t>
      </w:r>
      <w:r>
        <w:rPr>
          <w:sz w:val="22"/>
        </w:rPr>
        <w:t>B-programs</w:t>
      </w:r>
      <w:r>
        <w:rPr>
          <w:spacing w:val="31"/>
          <w:sz w:val="22"/>
        </w:rPr>
        <w:t> </w:t>
      </w:r>
      <w:r>
        <w:rPr>
          <w:sz w:val="22"/>
        </w:rPr>
        <w:t>if</w:t>
      </w:r>
      <w:r>
        <w:rPr>
          <w:spacing w:val="17"/>
          <w:sz w:val="22"/>
        </w:rPr>
        <w:t> </w:t>
      </w:r>
      <w:r>
        <w:rPr>
          <w:sz w:val="22"/>
        </w:rPr>
        <w:t>we augment</w:t>
      </w:r>
      <w:r>
        <w:rPr>
          <w:spacing w:val="24"/>
          <w:sz w:val="22"/>
        </w:rPr>
        <w:t> </w:t>
      </w:r>
      <w:r>
        <w:rPr>
          <w:sz w:val="22"/>
        </w:rPr>
        <w:t>the set </w:t>
      </w:r>
      <w:r>
        <w:rPr>
          <w:i/>
          <w:sz w:val="22"/>
        </w:rPr>
        <w:t>B </w:t>
      </w:r>
      <w:r>
        <w:rPr>
          <w:sz w:val="22"/>
        </w:rPr>
        <w:t>with a separate "multiply" instruction, </w:t>
      </w:r>
      <w:r>
        <w:rPr>
          <w:i/>
          <w:sz w:val="22"/>
        </w:rPr>
        <w:t>defined </w:t>
      </w:r>
      <w:r>
        <w:rPr>
          <w:sz w:val="22"/>
        </w:rPr>
        <w:t>by the chunk of basic </w:t>
      </w:r>
      <w:r>
        <w:rPr>
          <w:i/>
          <w:sz w:val="22"/>
        </w:rPr>
        <w:t>B</w:t>
      </w:r>
      <w:r>
        <w:rPr>
          <w:i/>
          <w:sz w:val="22"/>
        </w:rPr>
        <w:t> </w:t>
      </w:r>
      <w:r>
        <w:rPr>
          <w:sz w:val="22"/>
        </w:rPr>
        <w:t>instructions</w:t>
      </w:r>
      <w:r>
        <w:rPr>
          <w:spacing w:val="40"/>
          <w:sz w:val="22"/>
        </w:rPr>
        <w:t> </w:t>
      </w:r>
      <w:r>
        <w:rPr>
          <w:sz w:val="22"/>
        </w:rPr>
        <w:t>that go to make up multiplication. Then when we want to multiply two numbers, we say "computer, 3 times 35", and it now recognizes the word "times" -</w:t>
      </w:r>
      <w:r>
        <w:rPr>
          <w:spacing w:val="80"/>
          <w:sz w:val="22"/>
        </w:rPr>
        <w:t> </w:t>
      </w:r>
      <w:r>
        <w:rPr>
          <w:sz w:val="22"/>
        </w:rPr>
        <w:t>it is just a</w:t>
      </w:r>
      <w:r>
        <w:rPr>
          <w:spacing w:val="39"/>
          <w:sz w:val="22"/>
        </w:rPr>
        <w:t> </w:t>
      </w:r>
      <w:r>
        <w:rPr>
          <w:sz w:val="22"/>
        </w:rPr>
        <w:t>lot of</w:t>
      </w:r>
      <w:r>
        <w:rPr>
          <w:spacing w:val="40"/>
          <w:sz w:val="22"/>
        </w:rPr>
        <w:t> </w:t>
      </w:r>
      <w:r>
        <w:rPr>
          <w:sz w:val="22"/>
        </w:rPr>
        <w:t>adding,</w:t>
      </w:r>
      <w:r>
        <w:rPr>
          <w:spacing w:val="40"/>
          <w:sz w:val="22"/>
        </w:rPr>
        <w:t> </w:t>
      </w:r>
      <w:r>
        <w:rPr>
          <w:sz w:val="22"/>
        </w:rPr>
        <w:t>which</w:t>
      </w:r>
      <w:r>
        <w:rPr>
          <w:spacing w:val="40"/>
          <w:sz w:val="22"/>
        </w:rPr>
        <w:t> </w:t>
      </w:r>
      <w:r>
        <w:rPr>
          <w:sz w:val="22"/>
        </w:rPr>
        <w:t>it goes off and does. The</w:t>
      </w:r>
      <w:r>
        <w:rPr>
          <w:spacing w:val="38"/>
          <w:sz w:val="22"/>
        </w:rPr>
        <w:t> </w:t>
      </w:r>
      <w:r>
        <w:rPr>
          <w:sz w:val="22"/>
        </w:rPr>
        <w:t>machine breaks</w:t>
      </w:r>
      <w:r>
        <w:rPr>
          <w:spacing w:val="40"/>
          <w:sz w:val="22"/>
        </w:rPr>
        <w:t> </w:t>
      </w:r>
      <w:r>
        <w:rPr>
          <w:sz w:val="22"/>
        </w:rPr>
        <w:t>these</w:t>
      </w:r>
      <w:r>
        <w:rPr>
          <w:spacing w:val="40"/>
          <w:sz w:val="22"/>
        </w:rPr>
        <w:t> </w:t>
      </w:r>
      <w:r>
        <w:rPr>
          <w:sz w:val="22"/>
        </w:rPr>
        <w:t>compound</w:t>
      </w:r>
      <w:r>
        <w:rPr>
          <w:spacing w:val="40"/>
          <w:sz w:val="22"/>
        </w:rPr>
        <w:t> </w:t>
      </w:r>
      <w:r>
        <w:rPr>
          <w:sz w:val="22"/>
        </w:rPr>
        <w:t>instructions</w:t>
      </w:r>
      <w:r>
        <w:rPr>
          <w:spacing w:val="40"/>
          <w:sz w:val="22"/>
        </w:rPr>
        <w:t> </w:t>
      </w:r>
      <w:r>
        <w:rPr>
          <w:sz w:val="22"/>
        </w:rPr>
        <w:t>down</w:t>
      </w:r>
      <w:r>
        <w:rPr>
          <w:spacing w:val="40"/>
          <w:sz w:val="22"/>
        </w:rPr>
        <w:t> </w:t>
      </w:r>
      <w:r>
        <w:rPr>
          <w:sz w:val="22"/>
        </w:rPr>
        <w:t>into</w:t>
      </w:r>
      <w:r>
        <w:rPr>
          <w:spacing w:val="33"/>
          <w:sz w:val="22"/>
        </w:rPr>
        <w:t> </w:t>
      </w:r>
      <w:r>
        <w:rPr>
          <w:sz w:val="22"/>
        </w:rPr>
        <w:t>their</w:t>
      </w:r>
      <w:r>
        <w:rPr>
          <w:spacing w:val="40"/>
          <w:sz w:val="22"/>
        </w:rPr>
        <w:t> </w:t>
      </w:r>
      <w:r>
        <w:rPr>
          <w:sz w:val="22"/>
        </w:rPr>
        <w:t>basic</w:t>
      </w:r>
      <w:r>
        <w:rPr>
          <w:spacing w:val="36"/>
          <w:sz w:val="22"/>
        </w:rPr>
        <w:t> </w:t>
      </w:r>
      <w:r>
        <w:rPr>
          <w:sz w:val="22"/>
        </w:rPr>
        <w:t>components,</w:t>
      </w:r>
      <w:r>
        <w:rPr>
          <w:spacing w:val="39"/>
          <w:sz w:val="22"/>
        </w:rPr>
        <w:t> </w:t>
      </w:r>
      <w:r>
        <w:rPr>
          <w:sz w:val="22"/>
        </w:rPr>
        <w:t>saving us from getting bogged down in low level concepts all the time. Complex procedures</w:t>
      </w:r>
      <w:r>
        <w:rPr>
          <w:spacing w:val="33"/>
          <w:sz w:val="22"/>
        </w:rPr>
        <w:t> </w:t>
      </w:r>
      <w:r>
        <w:rPr>
          <w:sz w:val="22"/>
        </w:rPr>
        <w:t>are</w:t>
      </w:r>
      <w:r>
        <w:rPr>
          <w:spacing w:val="28"/>
          <w:sz w:val="22"/>
        </w:rPr>
        <w:t> </w:t>
      </w:r>
      <w:r>
        <w:rPr>
          <w:sz w:val="22"/>
        </w:rPr>
        <w:t>thus</w:t>
      </w:r>
      <w:r>
        <w:rPr>
          <w:spacing w:val="26"/>
          <w:sz w:val="22"/>
        </w:rPr>
        <w:t> </w:t>
      </w:r>
      <w:r>
        <w:rPr>
          <w:sz w:val="22"/>
        </w:rPr>
        <w:t>built</w:t>
      </w:r>
      <w:r>
        <w:rPr>
          <w:spacing w:val="32"/>
          <w:sz w:val="22"/>
        </w:rPr>
        <w:t> </w:t>
      </w:r>
      <w:r>
        <w:rPr>
          <w:sz w:val="22"/>
        </w:rPr>
        <w:t>up</w:t>
      </w:r>
      <w:r>
        <w:rPr>
          <w:spacing w:val="18"/>
          <w:sz w:val="22"/>
        </w:rPr>
        <w:t> </w:t>
      </w:r>
      <w:r>
        <w:rPr>
          <w:sz w:val="22"/>
        </w:rPr>
        <w:t>stage</w:t>
      </w:r>
      <w:r>
        <w:rPr>
          <w:spacing w:val="30"/>
          <w:sz w:val="22"/>
        </w:rPr>
        <w:t> </w:t>
      </w:r>
      <w:r>
        <w:rPr>
          <w:sz w:val="22"/>
        </w:rPr>
        <w:t>by</w:t>
      </w:r>
      <w:r>
        <w:rPr>
          <w:spacing w:val="24"/>
          <w:sz w:val="22"/>
        </w:rPr>
        <w:t> </w:t>
      </w:r>
      <w:r>
        <w:rPr>
          <w:sz w:val="22"/>
        </w:rPr>
        <w:t>stage.</w:t>
      </w:r>
      <w:r>
        <w:rPr>
          <w:spacing w:val="28"/>
          <w:sz w:val="22"/>
        </w:rPr>
        <w:t> </w:t>
      </w:r>
      <w:r>
        <w:rPr>
          <w:sz w:val="22"/>
        </w:rPr>
        <w:t>A</w:t>
      </w:r>
      <w:r>
        <w:rPr>
          <w:spacing w:val="21"/>
          <w:sz w:val="22"/>
        </w:rPr>
        <w:t> </w:t>
      </w:r>
      <w:r>
        <w:rPr>
          <w:sz w:val="22"/>
        </w:rPr>
        <w:t>very</w:t>
      </w:r>
      <w:r>
        <w:rPr>
          <w:spacing w:val="27"/>
          <w:sz w:val="22"/>
        </w:rPr>
        <w:t> </w:t>
      </w:r>
      <w:r>
        <w:rPr>
          <w:sz w:val="22"/>
        </w:rPr>
        <w:t>similar</w:t>
      </w:r>
      <w:r>
        <w:rPr>
          <w:spacing w:val="37"/>
          <w:sz w:val="22"/>
        </w:rPr>
        <w:t> </w:t>
      </w:r>
      <w:r>
        <w:rPr>
          <w:sz w:val="22"/>
        </w:rPr>
        <w:t>process</w:t>
      </w:r>
      <w:r>
        <w:rPr>
          <w:spacing w:val="32"/>
          <w:sz w:val="22"/>
        </w:rPr>
        <w:t> </w:t>
      </w:r>
      <w:r>
        <w:rPr>
          <w:sz w:val="22"/>
        </w:rPr>
        <w:t>takes</w:t>
      </w:r>
      <w:r>
        <w:rPr>
          <w:spacing w:val="35"/>
          <w:sz w:val="22"/>
        </w:rPr>
        <w:t> </w:t>
      </w:r>
      <w:r>
        <w:rPr>
          <w:sz w:val="22"/>
        </w:rPr>
        <w:t>place in everyday life; one replaces with one word a set of ideas and the connections between them. In referring to these ideas and their interconnections we can then use</w:t>
      </w:r>
      <w:r>
        <w:rPr>
          <w:spacing w:val="40"/>
          <w:sz w:val="22"/>
        </w:rPr>
        <w:t> </w:t>
      </w:r>
      <w:r>
        <w:rPr>
          <w:sz w:val="22"/>
        </w:rPr>
        <w:t>just a single word, and avoid having to go back and work through all the lower level concepts. Computers are such complicated objects that simplifying ideas like this are usually necessary, and good design is essential if you want to avoid getting completely</w:t>
      </w:r>
      <w:r>
        <w:rPr>
          <w:spacing w:val="40"/>
          <w:sz w:val="22"/>
        </w:rPr>
        <w:t> </w:t>
      </w:r>
      <w:r>
        <w:rPr>
          <w:sz w:val="22"/>
        </w:rPr>
        <w:t>lost in details.</w:t>
      </w:r>
    </w:p>
    <w:p>
      <w:pPr>
        <w:pStyle w:val="BodyText"/>
        <w:spacing w:before="19"/>
        <w:rPr>
          <w:sz w:val="22"/>
        </w:rPr>
      </w:pPr>
    </w:p>
    <w:p>
      <w:pPr>
        <w:spacing w:line="247" w:lineRule="auto" w:before="0"/>
        <w:ind w:left="164" w:right="169" w:firstLine="581"/>
        <w:jc w:val="both"/>
        <w:rPr>
          <w:sz w:val="22"/>
        </w:rPr>
      </w:pPr>
      <w:r>
        <w:rPr>
          <w:sz w:val="22"/>
        </w:rPr>
        <w:t>We shall begin by constructing a set of primitive procedures, and</w:t>
      </w:r>
      <w:r>
        <w:rPr>
          <w:spacing w:val="-1"/>
          <w:sz w:val="22"/>
        </w:rPr>
        <w:t> </w:t>
      </w:r>
      <w:r>
        <w:rPr>
          <w:sz w:val="22"/>
        </w:rPr>
        <w:t>examine how to perform operations such as adding two numbers or transferring two numbers from one memory store to another. We will then go up a level, to the</w:t>
      </w:r>
      <w:r>
        <w:rPr>
          <w:spacing w:val="40"/>
          <w:sz w:val="22"/>
        </w:rPr>
        <w:t> </w:t>
      </w:r>
      <w:r>
        <w:rPr>
          <w:sz w:val="22"/>
        </w:rPr>
        <w:t>next order of complexity, and use these instructions to produce operations like multiply</w:t>
      </w:r>
      <w:r>
        <w:rPr>
          <w:spacing w:val="35"/>
          <w:sz w:val="22"/>
        </w:rPr>
        <w:t> </w:t>
      </w:r>
      <w:r>
        <w:rPr>
          <w:sz w:val="22"/>
        </w:rPr>
        <w:t>and</w:t>
      </w:r>
      <w:r>
        <w:rPr>
          <w:spacing w:val="28"/>
          <w:sz w:val="22"/>
        </w:rPr>
        <w:t> </w:t>
      </w:r>
      <w:r>
        <w:rPr>
          <w:sz w:val="22"/>
        </w:rPr>
        <w:t>so</w:t>
      </w:r>
      <w:r>
        <w:rPr>
          <w:spacing w:val="24"/>
          <w:sz w:val="22"/>
        </w:rPr>
        <w:t> </w:t>
      </w:r>
      <w:r>
        <w:rPr>
          <w:sz w:val="22"/>
        </w:rPr>
        <w:t>on.</w:t>
      </w:r>
      <w:r>
        <w:rPr>
          <w:spacing w:val="22"/>
          <w:sz w:val="22"/>
        </w:rPr>
        <w:t> </w:t>
      </w:r>
      <w:r>
        <w:rPr>
          <w:sz w:val="22"/>
        </w:rPr>
        <w:t>We</w:t>
      </w:r>
      <w:r>
        <w:rPr>
          <w:spacing w:val="29"/>
          <w:sz w:val="22"/>
        </w:rPr>
        <w:t> </w:t>
      </w:r>
      <w:r>
        <w:rPr>
          <w:sz w:val="22"/>
        </w:rPr>
        <w:t>shall</w:t>
      </w:r>
      <w:r>
        <w:rPr>
          <w:spacing w:val="40"/>
          <w:sz w:val="22"/>
        </w:rPr>
        <w:t> </w:t>
      </w:r>
      <w:r>
        <w:rPr>
          <w:sz w:val="22"/>
        </w:rPr>
        <w:t>not</w:t>
      </w:r>
      <w:r>
        <w:rPr>
          <w:spacing w:val="32"/>
          <w:sz w:val="22"/>
        </w:rPr>
        <w:t> </w:t>
      </w:r>
      <w:r>
        <w:rPr>
          <w:sz w:val="22"/>
        </w:rPr>
        <w:t>go</w:t>
      </w:r>
      <w:r>
        <w:rPr>
          <w:spacing w:val="22"/>
          <w:sz w:val="22"/>
        </w:rPr>
        <w:t> </w:t>
      </w:r>
      <w:r>
        <w:rPr>
          <w:sz w:val="22"/>
        </w:rPr>
        <w:t>very</w:t>
      </w:r>
      <w:r>
        <w:rPr>
          <w:spacing w:val="25"/>
          <w:sz w:val="22"/>
        </w:rPr>
        <w:t> </w:t>
      </w:r>
      <w:r>
        <w:rPr>
          <w:sz w:val="22"/>
        </w:rPr>
        <w:t>far</w:t>
      </w:r>
      <w:r>
        <w:rPr>
          <w:spacing w:val="27"/>
          <w:sz w:val="22"/>
        </w:rPr>
        <w:t> </w:t>
      </w:r>
      <w:r>
        <w:rPr>
          <w:sz w:val="22"/>
        </w:rPr>
        <w:t>in</w:t>
      </w:r>
      <w:r>
        <w:rPr>
          <w:spacing w:val="27"/>
          <w:sz w:val="22"/>
        </w:rPr>
        <w:t> </w:t>
      </w:r>
      <w:r>
        <w:rPr>
          <w:sz w:val="22"/>
        </w:rPr>
        <w:t>this</w:t>
      </w:r>
      <w:r>
        <w:rPr>
          <w:spacing w:val="22"/>
          <w:sz w:val="22"/>
        </w:rPr>
        <w:t> </w:t>
      </w:r>
      <w:r>
        <w:rPr>
          <w:sz w:val="22"/>
        </w:rPr>
        <w:t>hierarchy.</w:t>
      </w:r>
      <w:r>
        <w:rPr>
          <w:spacing w:val="37"/>
          <w:sz w:val="22"/>
        </w:rPr>
        <w:t> </w:t>
      </w:r>
      <w:r>
        <w:rPr>
          <w:sz w:val="22"/>
        </w:rPr>
        <w:t>If</w:t>
      </w:r>
      <w:r>
        <w:rPr>
          <w:spacing w:val="40"/>
          <w:sz w:val="22"/>
        </w:rPr>
        <w:t> </w:t>
      </w:r>
      <w:r>
        <w:rPr>
          <w:sz w:val="22"/>
        </w:rPr>
        <w:t>you</w:t>
      </w:r>
      <w:r>
        <w:rPr>
          <w:spacing w:val="40"/>
          <w:sz w:val="22"/>
        </w:rPr>
        <w:t> </w:t>
      </w:r>
      <w:r>
        <w:rPr>
          <w:sz w:val="22"/>
        </w:rPr>
        <w:t>want</w:t>
      </w:r>
      <w:r>
        <w:rPr>
          <w:spacing w:val="40"/>
          <w:sz w:val="22"/>
        </w:rPr>
        <w:t> </w:t>
      </w:r>
      <w:r>
        <w:rPr>
          <w:sz w:val="22"/>
        </w:rPr>
        <w:t>to see</w:t>
      </w:r>
      <w:r>
        <w:rPr>
          <w:spacing w:val="21"/>
          <w:sz w:val="22"/>
        </w:rPr>
        <w:t> </w:t>
      </w:r>
      <w:r>
        <w:rPr>
          <w:sz w:val="22"/>
        </w:rPr>
        <w:t>how</w:t>
      </w:r>
      <w:r>
        <w:rPr>
          <w:spacing w:val="22"/>
          <w:sz w:val="22"/>
        </w:rPr>
        <w:t> </w:t>
      </w:r>
      <w:r>
        <w:rPr>
          <w:sz w:val="22"/>
        </w:rPr>
        <w:t>far</w:t>
      </w:r>
      <w:r>
        <w:rPr>
          <w:spacing w:val="21"/>
          <w:sz w:val="22"/>
        </w:rPr>
        <w:t> </w:t>
      </w:r>
      <w:r>
        <w:rPr>
          <w:sz w:val="22"/>
        </w:rPr>
        <w:t>you</w:t>
      </w:r>
      <w:r>
        <w:rPr>
          <w:spacing w:val="29"/>
          <w:sz w:val="22"/>
        </w:rPr>
        <w:t> </w:t>
      </w:r>
      <w:r>
        <w:rPr>
          <w:sz w:val="22"/>
        </w:rPr>
        <w:t>can</w:t>
      </w:r>
      <w:r>
        <w:rPr>
          <w:spacing w:val="19"/>
          <w:sz w:val="22"/>
        </w:rPr>
        <w:t> </w:t>
      </w:r>
      <w:r>
        <w:rPr>
          <w:sz w:val="22"/>
        </w:rPr>
        <w:t>go,</w:t>
      </w:r>
      <w:r>
        <w:rPr>
          <w:spacing w:val="23"/>
          <w:sz w:val="22"/>
        </w:rPr>
        <w:t> </w:t>
      </w:r>
      <w:r>
        <w:rPr>
          <w:sz w:val="22"/>
        </w:rPr>
        <w:t>the</w:t>
      </w:r>
      <w:r>
        <w:rPr>
          <w:spacing w:val="17"/>
          <w:sz w:val="22"/>
        </w:rPr>
        <w:t> </w:t>
      </w:r>
      <w:r>
        <w:rPr>
          <w:sz w:val="22"/>
        </w:rPr>
        <w:t>article</w:t>
      </w:r>
      <w:r>
        <w:rPr>
          <w:spacing w:val="25"/>
          <w:sz w:val="22"/>
        </w:rPr>
        <w:t> </w:t>
      </w:r>
      <w:r>
        <w:rPr>
          <w:sz w:val="22"/>
        </w:rPr>
        <w:t>on</w:t>
      </w:r>
      <w:r>
        <w:rPr>
          <w:spacing w:val="25"/>
          <w:sz w:val="22"/>
        </w:rPr>
        <w:t> </w:t>
      </w:r>
      <w:r>
        <w:rPr>
          <w:sz w:val="22"/>
        </w:rPr>
        <w:t>Operating</w:t>
      </w:r>
      <w:r>
        <w:rPr>
          <w:spacing w:val="28"/>
          <w:sz w:val="22"/>
        </w:rPr>
        <w:t> </w:t>
      </w:r>
      <w:r>
        <w:rPr>
          <w:sz w:val="22"/>
        </w:rPr>
        <w:t>Systems</w:t>
      </w:r>
      <w:r>
        <w:rPr>
          <w:spacing w:val="36"/>
          <w:sz w:val="22"/>
        </w:rPr>
        <w:t> </w:t>
      </w:r>
      <w:r>
        <w:rPr>
          <w:sz w:val="22"/>
        </w:rPr>
        <w:t>by</w:t>
      </w:r>
      <w:r>
        <w:rPr>
          <w:spacing w:val="30"/>
          <w:sz w:val="22"/>
        </w:rPr>
        <w:t> </w:t>
      </w:r>
      <w:r>
        <w:rPr>
          <w:sz w:val="22"/>
        </w:rPr>
        <w:t>P.J.</w:t>
      </w:r>
      <w:r>
        <w:rPr>
          <w:spacing w:val="23"/>
          <w:sz w:val="22"/>
        </w:rPr>
        <w:t> </w:t>
      </w:r>
      <w:r>
        <w:rPr>
          <w:sz w:val="22"/>
        </w:rPr>
        <w:t>Denning</w:t>
      </w:r>
      <w:r>
        <w:rPr>
          <w:spacing w:val="39"/>
          <w:sz w:val="22"/>
        </w:rPr>
        <w:t> </w:t>
      </w:r>
      <w:r>
        <w:rPr>
          <w:spacing w:val="-5"/>
          <w:sz w:val="22"/>
        </w:rPr>
        <w:t>and</w:t>
      </w:r>
    </w:p>
    <w:p>
      <w:pPr>
        <w:spacing w:after="0" w:line="247" w:lineRule="auto"/>
        <w:jc w:val="both"/>
        <w:rPr>
          <w:sz w:val="22"/>
        </w:rPr>
        <w:sectPr>
          <w:pgSz w:w="8450" w:h="12230"/>
          <w:pgMar w:header="535" w:footer="0" w:top="980" w:bottom="280" w:left="425" w:right="425"/>
        </w:sectPr>
      </w:pPr>
    </w:p>
    <w:p>
      <w:pPr>
        <w:pStyle w:val="BodyText"/>
        <w:spacing w:line="232" w:lineRule="auto" w:before="200"/>
        <w:ind w:left="154" w:right="170" w:firstLine="8"/>
        <w:jc w:val="both"/>
      </w:pPr>
      <w:r>
        <w:rPr>
          <w:spacing w:val="-2"/>
        </w:rPr>
        <w:t>R.L.</w:t>
      </w:r>
      <w:r>
        <w:rPr>
          <w:spacing w:val="-13"/>
        </w:rPr>
        <w:t> </w:t>
      </w:r>
      <w:r>
        <w:rPr>
          <w:spacing w:val="-2"/>
        </w:rPr>
        <w:t>Brown</w:t>
      </w:r>
      <w:r>
        <w:rPr>
          <w:spacing w:val="-12"/>
        </w:rPr>
        <w:t> </w:t>
      </w:r>
      <w:r>
        <w:rPr>
          <w:i/>
          <w:spacing w:val="-2"/>
          <w:sz w:val="22"/>
        </w:rPr>
        <w:t>(Scientific</w:t>
      </w:r>
      <w:r>
        <w:rPr>
          <w:i/>
          <w:spacing w:val="-6"/>
          <w:sz w:val="22"/>
        </w:rPr>
        <w:t> </w:t>
      </w:r>
      <w:r>
        <w:rPr>
          <w:i/>
          <w:spacing w:val="-2"/>
          <w:sz w:val="22"/>
        </w:rPr>
        <w:t>American,</w:t>
      </w:r>
      <w:r>
        <w:rPr>
          <w:i/>
          <w:spacing w:val="-12"/>
          <w:sz w:val="22"/>
        </w:rPr>
        <w:t> </w:t>
      </w:r>
      <w:r>
        <w:rPr>
          <w:spacing w:val="-2"/>
        </w:rPr>
        <w:t>September 1984, pp.</w:t>
      </w:r>
      <w:r>
        <w:rPr>
          <w:spacing w:val="-13"/>
        </w:rPr>
        <w:t> </w:t>
      </w:r>
      <w:r>
        <w:rPr>
          <w:spacing w:val="-2"/>
        </w:rPr>
        <w:t>96-104)</w:t>
      </w:r>
      <w:r>
        <w:rPr>
          <w:spacing w:val="-3"/>
        </w:rPr>
        <w:t> </w:t>
      </w:r>
      <w:r>
        <w:rPr>
          <w:spacing w:val="-2"/>
        </w:rPr>
        <w:t>identifies thirteen </w:t>
      </w:r>
      <w:r>
        <w:rPr/>
        <w:t>levels! This goes from level 1, that of electronic circuitry -</w:t>
      </w:r>
      <w:r>
        <w:rPr>
          <w:spacing w:val="40"/>
        </w:rPr>
        <w:t> </w:t>
      </w:r>
      <w:r>
        <w:rPr/>
        <w:t>registers, gates, buses</w:t>
      </w:r>
      <w:r>
        <w:rPr>
          <w:spacing w:val="-6"/>
        </w:rPr>
        <w:t> </w:t>
      </w:r>
      <w:r>
        <w:rPr/>
        <w:t>-</w:t>
      </w:r>
      <w:r>
        <w:rPr>
          <w:spacing w:val="40"/>
        </w:rPr>
        <w:t> </w:t>
      </w:r>
      <w:r>
        <w:rPr/>
        <w:t>to</w:t>
      </w:r>
      <w:r>
        <w:rPr>
          <w:spacing w:val="-5"/>
        </w:rPr>
        <w:t> </w:t>
      </w:r>
      <w:r>
        <w:rPr/>
        <w:t>number</w:t>
      </w:r>
      <w:r>
        <w:rPr>
          <w:spacing w:val="-2"/>
        </w:rPr>
        <w:t> </w:t>
      </w:r>
      <w:r>
        <w:rPr/>
        <w:t>13,</w:t>
      </w:r>
      <w:r>
        <w:rPr>
          <w:spacing w:val="-9"/>
        </w:rPr>
        <w:t> </w:t>
      </w:r>
      <w:r>
        <w:rPr/>
        <w:t>the</w:t>
      </w:r>
      <w:r>
        <w:rPr>
          <w:spacing w:val="-5"/>
        </w:rPr>
        <w:t> </w:t>
      </w:r>
      <w:r>
        <w:rPr/>
        <w:t>Operating</w:t>
      </w:r>
      <w:r>
        <w:rPr>
          <w:spacing w:val="-2"/>
        </w:rPr>
        <w:t> </w:t>
      </w:r>
      <w:r>
        <w:rPr/>
        <w:t>System</w:t>
      </w:r>
      <w:r>
        <w:rPr>
          <w:spacing w:val="-4"/>
        </w:rPr>
        <w:t> </w:t>
      </w:r>
      <w:r>
        <w:rPr/>
        <w:t>Shell, which</w:t>
      </w:r>
      <w:r>
        <w:rPr>
          <w:spacing w:val="-3"/>
        </w:rPr>
        <w:t> </w:t>
      </w:r>
      <w:r>
        <w:rPr/>
        <w:t>manipulates the</w:t>
      </w:r>
      <w:r>
        <w:rPr>
          <w:spacing w:val="-7"/>
        </w:rPr>
        <w:t> </w:t>
      </w:r>
      <w:r>
        <w:rPr/>
        <w:t>user </w:t>
      </w:r>
      <w:r>
        <w:rPr>
          <w:spacing w:val="-2"/>
        </w:rPr>
        <w:t>programming</w:t>
      </w:r>
      <w:r>
        <w:rPr>
          <w:spacing w:val="-13"/>
        </w:rPr>
        <w:t> </w:t>
      </w:r>
      <w:r>
        <w:rPr>
          <w:spacing w:val="-2"/>
        </w:rPr>
        <w:t>environment.</w:t>
      </w:r>
      <w:r>
        <w:rPr>
          <w:spacing w:val="-12"/>
        </w:rPr>
        <w:t> </w:t>
      </w:r>
      <w:r>
        <w:rPr>
          <w:spacing w:val="-2"/>
        </w:rPr>
        <w:t>By</w:t>
      </w:r>
      <w:r>
        <w:rPr>
          <w:spacing w:val="-13"/>
        </w:rPr>
        <w:t> </w:t>
      </w:r>
      <w:r>
        <w:rPr>
          <w:spacing w:val="-2"/>
        </w:rPr>
        <w:t>a</w:t>
      </w:r>
      <w:r>
        <w:rPr>
          <w:spacing w:val="-12"/>
        </w:rPr>
        <w:t> </w:t>
      </w:r>
      <w:r>
        <w:rPr>
          <w:spacing w:val="-2"/>
        </w:rPr>
        <w:t>hierarchical</w:t>
      </w:r>
      <w:r>
        <w:rPr>
          <w:spacing w:val="-11"/>
        </w:rPr>
        <w:t> </w:t>
      </w:r>
      <w:r>
        <w:rPr>
          <w:spacing w:val="-2"/>
        </w:rPr>
        <w:t>compounding</w:t>
      </w:r>
      <w:r>
        <w:rPr>
          <w:spacing w:val="-6"/>
        </w:rPr>
        <w:t> </w:t>
      </w:r>
      <w:r>
        <w:rPr>
          <w:spacing w:val="-2"/>
        </w:rPr>
        <w:t>of</w:t>
      </w:r>
      <w:r>
        <w:rPr>
          <w:spacing w:val="-12"/>
        </w:rPr>
        <w:t> </w:t>
      </w:r>
      <w:r>
        <w:rPr>
          <w:spacing w:val="-2"/>
        </w:rPr>
        <w:t>instructions,</w:t>
      </w:r>
      <w:r>
        <w:rPr/>
        <w:t> </w:t>
      </w:r>
      <w:r>
        <w:rPr>
          <w:spacing w:val="-2"/>
        </w:rPr>
        <w:t>basic </w:t>
      </w:r>
      <w:r>
        <w:rPr/>
        <w:t>transfers of 1's and O's on level one are transformed, by the time we get to thirteen,</w:t>
      </w:r>
      <w:r>
        <w:rPr>
          <w:spacing w:val="-15"/>
        </w:rPr>
        <w:t> </w:t>
      </w:r>
      <w:r>
        <w:rPr/>
        <w:t>into</w:t>
      </w:r>
      <w:r>
        <w:rPr>
          <w:spacing w:val="-14"/>
        </w:rPr>
        <w:t> </w:t>
      </w:r>
      <w:r>
        <w:rPr/>
        <w:t>commands</w:t>
      </w:r>
      <w:r>
        <w:rPr>
          <w:spacing w:val="3"/>
        </w:rPr>
        <w:t> </w:t>
      </w:r>
      <w:r>
        <w:rPr/>
        <w:t>to</w:t>
      </w:r>
      <w:r>
        <w:rPr>
          <w:spacing w:val="-15"/>
        </w:rPr>
        <w:t> </w:t>
      </w:r>
      <w:r>
        <w:rPr/>
        <w:t>land</w:t>
      </w:r>
      <w:r>
        <w:rPr>
          <w:spacing w:val="-14"/>
        </w:rPr>
        <w:t> </w:t>
      </w:r>
      <w:r>
        <w:rPr/>
        <w:t>aircraft</w:t>
      </w:r>
      <w:r>
        <w:rPr>
          <w:spacing w:val="-7"/>
        </w:rPr>
        <w:t> </w:t>
      </w:r>
      <w:r>
        <w:rPr/>
        <w:t>in</w:t>
      </w:r>
      <w:r>
        <w:rPr>
          <w:spacing w:val="-15"/>
        </w:rPr>
        <w:t> </w:t>
      </w:r>
      <w:r>
        <w:rPr/>
        <w:t>a</w:t>
      </w:r>
      <w:r>
        <w:rPr>
          <w:spacing w:val="-14"/>
        </w:rPr>
        <w:t> </w:t>
      </w:r>
      <w:r>
        <w:rPr/>
        <w:t>simulation</w:t>
      </w:r>
      <w:r>
        <w:rPr>
          <w:spacing w:val="-3"/>
        </w:rPr>
        <w:t> </w:t>
      </w:r>
      <w:r>
        <w:rPr/>
        <w:t>or</w:t>
      </w:r>
      <w:r>
        <w:rPr>
          <w:spacing w:val="-15"/>
        </w:rPr>
        <w:t> </w:t>
      </w:r>
      <w:r>
        <w:rPr/>
        <w:t>check</w:t>
      </w:r>
      <w:r>
        <w:rPr>
          <w:spacing w:val="-1"/>
        </w:rPr>
        <w:t> </w:t>
      </w:r>
      <w:r>
        <w:rPr/>
        <w:t>whether</w:t>
      </w:r>
      <w:r>
        <w:rPr>
          <w:spacing w:val="-13"/>
        </w:rPr>
        <w:t> </w:t>
      </w:r>
      <w:r>
        <w:rPr/>
        <w:t>a</w:t>
      </w:r>
      <w:r>
        <w:rPr>
          <w:spacing w:val="-15"/>
        </w:rPr>
        <w:t> </w:t>
      </w:r>
      <w:r>
        <w:rPr/>
        <w:t>forty digit</w:t>
      </w:r>
      <w:r>
        <w:rPr>
          <w:spacing w:val="-9"/>
        </w:rPr>
        <w:t> </w:t>
      </w:r>
      <w:r>
        <w:rPr/>
        <w:t>number</w:t>
      </w:r>
      <w:r>
        <w:rPr>
          <w:spacing w:val="-9"/>
        </w:rPr>
        <w:t> </w:t>
      </w:r>
      <w:r>
        <w:rPr/>
        <w:t>is</w:t>
      </w:r>
      <w:r>
        <w:rPr>
          <w:spacing w:val="-7"/>
        </w:rPr>
        <w:t> </w:t>
      </w:r>
      <w:r>
        <w:rPr/>
        <w:t>prime.</w:t>
      </w:r>
      <w:r>
        <w:rPr>
          <w:spacing w:val="-6"/>
        </w:rPr>
        <w:t> </w:t>
      </w:r>
      <w:r>
        <w:rPr/>
        <w:t>We</w:t>
      </w:r>
      <w:r>
        <w:rPr>
          <w:spacing w:val="-4"/>
        </w:rPr>
        <w:t> </w:t>
      </w:r>
      <w:r>
        <w:rPr/>
        <w:t>will</w:t>
      </w:r>
      <w:r>
        <w:rPr>
          <w:spacing w:val="-5"/>
        </w:rPr>
        <w:t> </w:t>
      </w:r>
      <w:r>
        <w:rPr/>
        <w:t>jump</w:t>
      </w:r>
      <w:r>
        <w:rPr>
          <w:spacing w:val="-14"/>
        </w:rPr>
        <w:t> </w:t>
      </w:r>
      <w:r>
        <w:rPr/>
        <w:t>into</w:t>
      </w:r>
      <w:r>
        <w:rPr>
          <w:spacing w:val="-10"/>
        </w:rPr>
        <w:t> </w:t>
      </w:r>
      <w:r>
        <w:rPr/>
        <w:t>this</w:t>
      </w:r>
      <w:r>
        <w:rPr>
          <w:spacing w:val="-15"/>
        </w:rPr>
        <w:t> </w:t>
      </w:r>
      <w:r>
        <w:rPr/>
        <w:t>hierarchy at</w:t>
      </w:r>
      <w:r>
        <w:rPr>
          <w:spacing w:val="-15"/>
        </w:rPr>
        <w:t> </w:t>
      </w:r>
      <w:r>
        <w:rPr/>
        <w:t>a</w:t>
      </w:r>
      <w:r>
        <w:rPr>
          <w:spacing w:val="-14"/>
        </w:rPr>
        <w:t> </w:t>
      </w:r>
      <w:r>
        <w:rPr/>
        <w:t>fairly</w:t>
      </w:r>
      <w:r>
        <w:rPr>
          <w:spacing w:val="-4"/>
        </w:rPr>
        <w:t> </w:t>
      </w:r>
      <w:r>
        <w:rPr/>
        <w:t>low</w:t>
      </w:r>
      <w:r>
        <w:rPr>
          <w:spacing w:val="-6"/>
        </w:rPr>
        <w:t> </w:t>
      </w:r>
      <w:r>
        <w:rPr/>
        <w:t>level,</w:t>
      </w:r>
      <w:r>
        <w:rPr>
          <w:spacing w:val="-5"/>
        </w:rPr>
        <w:t> </w:t>
      </w:r>
      <w:r>
        <w:rPr/>
        <w:t>but one from which we can go up or down.</w:t>
      </w:r>
    </w:p>
    <w:p>
      <w:pPr>
        <w:pStyle w:val="BodyText"/>
        <w:spacing w:line="232" w:lineRule="auto" w:before="251"/>
        <w:ind w:left="160" w:right="169" w:firstLine="591"/>
        <w:jc w:val="both"/>
      </w:pPr>
      <w:r>
        <w:rPr/>
        <w:t>Also, our discussion will be restricted to computers with the so-called "Von Neumann architecture".</w:t>
      </w:r>
      <w:r>
        <w:rPr>
          <w:spacing w:val="-2"/>
        </w:rPr>
        <w:t> </w:t>
      </w:r>
      <w:r>
        <w:rPr/>
        <w:t>Don't be put off by the word "architecture";</w:t>
      </w:r>
      <w:r>
        <w:rPr>
          <w:spacing w:val="-7"/>
        </w:rPr>
        <w:t> </w:t>
      </w:r>
      <w:r>
        <w:rPr/>
        <w:t>it's just a big word for how we arrange things, only we're arranging electronic components rather than bricks and columns. Von Neumann was a famous mathematician</w:t>
      </w:r>
      <w:r>
        <w:rPr>
          <w:spacing w:val="-3"/>
        </w:rPr>
        <w:t> </w:t>
      </w:r>
      <w:r>
        <w:rPr/>
        <w:t>who,</w:t>
      </w:r>
      <w:r>
        <w:rPr>
          <w:spacing w:val="-10"/>
        </w:rPr>
        <w:t> </w:t>
      </w:r>
      <w:r>
        <w:rPr/>
        <w:t>besides</w:t>
      </w:r>
      <w:r>
        <w:rPr>
          <w:spacing w:val="-9"/>
        </w:rPr>
        <w:t> </w:t>
      </w:r>
      <w:r>
        <w:rPr/>
        <w:t>making</w:t>
      </w:r>
      <w:r>
        <w:rPr>
          <w:spacing w:val="-9"/>
        </w:rPr>
        <w:t> </w:t>
      </w:r>
      <w:r>
        <w:rPr/>
        <w:t>important</w:t>
      </w:r>
      <w:r>
        <w:rPr>
          <w:spacing w:val="-3"/>
        </w:rPr>
        <w:t> </w:t>
      </w:r>
      <w:r>
        <w:rPr/>
        <w:t>contributions to</w:t>
      </w:r>
      <w:r>
        <w:rPr>
          <w:spacing w:val="-15"/>
        </w:rPr>
        <w:t> </w:t>
      </w:r>
      <w:r>
        <w:rPr/>
        <w:t>the</w:t>
      </w:r>
      <w:r>
        <w:rPr>
          <w:spacing w:val="-14"/>
        </w:rPr>
        <w:t> </w:t>
      </w:r>
      <w:r>
        <w:rPr/>
        <w:t>foundations of quantum mechanics, also was the</w:t>
      </w:r>
      <w:r>
        <w:rPr>
          <w:spacing w:val="-3"/>
        </w:rPr>
        <w:t> </w:t>
      </w:r>
      <w:r>
        <w:rPr/>
        <w:t>first to</w:t>
      </w:r>
      <w:r>
        <w:rPr>
          <w:spacing w:val="-5"/>
        </w:rPr>
        <w:t> </w:t>
      </w:r>
      <w:r>
        <w:rPr/>
        <w:t>set out clearly the basic principles of modem computers'. We will also</w:t>
      </w:r>
      <w:r>
        <w:rPr>
          <w:spacing w:val="-3"/>
        </w:rPr>
        <w:t> </w:t>
      </w:r>
      <w:r>
        <w:rPr/>
        <w:t>have occasion to</w:t>
      </w:r>
      <w:r>
        <w:rPr>
          <w:spacing w:val="-5"/>
        </w:rPr>
        <w:t> </w:t>
      </w:r>
      <w:r>
        <w:rPr/>
        <w:t>examine the behavior of several computers working on the same problem, and when we do, we will </w:t>
      </w:r>
      <w:r>
        <w:rPr>
          <w:spacing w:val="-2"/>
        </w:rPr>
        <w:t>restrict</w:t>
      </w:r>
      <w:r>
        <w:rPr>
          <w:spacing w:val="-12"/>
        </w:rPr>
        <w:t> </w:t>
      </w:r>
      <w:r>
        <w:rPr>
          <w:spacing w:val="-2"/>
        </w:rPr>
        <w:t>ourselves to</w:t>
      </w:r>
      <w:r>
        <w:rPr>
          <w:spacing w:val="-13"/>
        </w:rPr>
        <w:t> </w:t>
      </w:r>
      <w:r>
        <w:rPr>
          <w:spacing w:val="-2"/>
        </w:rPr>
        <w:t>computers that</w:t>
      </w:r>
      <w:r>
        <w:rPr>
          <w:spacing w:val="-7"/>
        </w:rPr>
        <w:t> </w:t>
      </w:r>
      <w:r>
        <w:rPr>
          <w:spacing w:val="-2"/>
        </w:rPr>
        <w:t>work</w:t>
      </w:r>
      <w:r>
        <w:rPr>
          <w:spacing w:val="-11"/>
        </w:rPr>
        <w:t> </w:t>
      </w:r>
      <w:r>
        <w:rPr>
          <w:spacing w:val="-2"/>
        </w:rPr>
        <w:t>in</w:t>
      </w:r>
      <w:r>
        <w:rPr>
          <w:spacing w:val="-13"/>
        </w:rPr>
        <w:t> </w:t>
      </w:r>
      <w:r>
        <w:rPr>
          <w:spacing w:val="-2"/>
        </w:rPr>
        <w:t>sequence,</w:t>
      </w:r>
      <w:r>
        <w:rPr>
          <w:spacing w:val="-7"/>
        </w:rPr>
        <w:t> </w:t>
      </w:r>
      <w:r>
        <w:rPr>
          <w:spacing w:val="-2"/>
        </w:rPr>
        <w:t>rather</w:t>
      </w:r>
      <w:r>
        <w:rPr>
          <w:spacing w:val="-10"/>
        </w:rPr>
        <w:t> </w:t>
      </w:r>
      <w:r>
        <w:rPr>
          <w:spacing w:val="-2"/>
        </w:rPr>
        <w:t>than</w:t>
      </w:r>
      <w:r>
        <w:rPr>
          <w:spacing w:val="-8"/>
        </w:rPr>
        <w:t> </w:t>
      </w:r>
      <w:r>
        <w:rPr>
          <w:spacing w:val="-2"/>
        </w:rPr>
        <w:t>in</w:t>
      </w:r>
      <w:r>
        <w:rPr>
          <w:spacing w:val="-5"/>
        </w:rPr>
        <w:t> </w:t>
      </w:r>
      <w:r>
        <w:rPr>
          <w:spacing w:val="-2"/>
        </w:rPr>
        <w:t>parallel;</w:t>
      </w:r>
      <w:r>
        <w:rPr/>
        <w:t> </w:t>
      </w:r>
      <w:r>
        <w:rPr>
          <w:spacing w:val="-2"/>
        </w:rPr>
        <w:t>that </w:t>
      </w:r>
      <w:r>
        <w:rPr/>
        <w:t>is, ones that take turns to solve parts of a problem rather than work simultaneously. All we would lose by the omission of "parallel processing" is speed, nothing fundamental.</w:t>
      </w:r>
    </w:p>
    <w:p>
      <w:pPr>
        <w:pStyle w:val="BodyText"/>
        <w:spacing w:line="232" w:lineRule="auto" w:before="257"/>
        <w:ind w:left="158" w:right="167" w:firstLine="586"/>
        <w:jc w:val="both"/>
      </w:pPr>
      <w:r>
        <w:rPr/>
        <w:t>We talked</w:t>
      </w:r>
      <w:r>
        <w:rPr>
          <w:spacing w:val="-1"/>
        </w:rPr>
        <w:t> </w:t>
      </w:r>
      <w:r>
        <w:rPr/>
        <w:t>earlier about computer science not being a</w:t>
      </w:r>
      <w:r>
        <w:rPr>
          <w:spacing w:val="-2"/>
        </w:rPr>
        <w:t> </w:t>
      </w:r>
      <w:r>
        <w:rPr/>
        <w:t>real science. Now we have to disown the word "computer" too! You see, "computer" makes us think of arithmetic-</w:t>
      </w:r>
      <w:r>
        <w:rPr>
          <w:spacing w:val="-1"/>
        </w:rPr>
        <w:t> </w:t>
      </w:r>
      <w:r>
        <w:rPr/>
        <w:t>add,</w:t>
      </w:r>
      <w:r>
        <w:rPr>
          <w:spacing w:val="-5"/>
        </w:rPr>
        <w:t> </w:t>
      </w:r>
      <w:r>
        <w:rPr/>
        <w:t>subtract, multiply, and</w:t>
      </w:r>
      <w:r>
        <w:rPr>
          <w:spacing w:val="-10"/>
        </w:rPr>
        <w:t> </w:t>
      </w:r>
      <w:r>
        <w:rPr/>
        <w:t>so</w:t>
      </w:r>
      <w:r>
        <w:rPr>
          <w:spacing w:val="-6"/>
        </w:rPr>
        <w:t> </w:t>
      </w:r>
      <w:r>
        <w:rPr/>
        <w:t>on</w:t>
      </w:r>
      <w:r>
        <w:rPr>
          <w:spacing w:val="-15"/>
        </w:rPr>
        <w:t> </w:t>
      </w:r>
      <w:r>
        <w:rPr/>
        <w:t>-</w:t>
      </w:r>
      <w:r>
        <w:rPr>
          <w:spacing w:val="80"/>
        </w:rPr>
        <w:t> </w:t>
      </w:r>
      <w:r>
        <w:rPr/>
        <w:t>and</w:t>
      </w:r>
      <w:r>
        <w:rPr>
          <w:spacing w:val="-3"/>
        </w:rPr>
        <w:t> </w:t>
      </w:r>
      <w:r>
        <w:rPr/>
        <w:t>it's</w:t>
      </w:r>
      <w:r>
        <w:rPr>
          <w:spacing w:val="-14"/>
        </w:rPr>
        <w:t> </w:t>
      </w:r>
      <w:r>
        <w:rPr/>
        <w:t>easy to</w:t>
      </w:r>
      <w:r>
        <w:rPr>
          <w:spacing w:val="-11"/>
        </w:rPr>
        <w:t> </w:t>
      </w:r>
      <w:r>
        <w:rPr/>
        <w:t>assume that this is</w:t>
      </w:r>
      <w:r>
        <w:rPr>
          <w:spacing w:val="-3"/>
        </w:rPr>
        <w:t> </w:t>
      </w:r>
      <w:r>
        <w:rPr/>
        <w:t>all a</w:t>
      </w:r>
      <w:r>
        <w:rPr>
          <w:spacing w:val="-1"/>
        </w:rPr>
        <w:t> </w:t>
      </w:r>
      <w:r>
        <w:rPr/>
        <w:t>computer does. In</w:t>
      </w:r>
      <w:r>
        <w:rPr>
          <w:spacing w:val="-3"/>
        </w:rPr>
        <w:t> </w:t>
      </w:r>
      <w:r>
        <w:rPr/>
        <w:t>fact,</w:t>
      </w:r>
      <w:r>
        <w:rPr>
          <w:spacing w:val="-3"/>
        </w:rPr>
        <w:t> </w:t>
      </w:r>
      <w:r>
        <w:rPr/>
        <w:t>conventional computers typically have one place where they</w:t>
      </w:r>
      <w:r>
        <w:rPr>
          <w:spacing w:val="-3"/>
        </w:rPr>
        <w:t> </w:t>
      </w:r>
      <w:r>
        <w:rPr/>
        <w:t>do</w:t>
      </w:r>
      <w:r>
        <w:rPr>
          <w:spacing w:val="-3"/>
        </w:rPr>
        <w:t> </w:t>
      </w:r>
      <w:r>
        <w:rPr/>
        <w:t>their basic</w:t>
      </w:r>
      <w:r>
        <w:rPr>
          <w:spacing w:val="-5"/>
        </w:rPr>
        <w:t> </w:t>
      </w:r>
      <w:r>
        <w:rPr/>
        <w:t>math,</w:t>
      </w:r>
      <w:r>
        <w:rPr>
          <w:spacing w:val="-5"/>
        </w:rPr>
        <w:t> </w:t>
      </w:r>
      <w:r>
        <w:rPr/>
        <w:t>and</w:t>
      </w:r>
      <w:r>
        <w:rPr>
          <w:spacing w:val="-3"/>
        </w:rPr>
        <w:t> </w:t>
      </w:r>
      <w:r>
        <w:rPr/>
        <w:t>the</w:t>
      </w:r>
      <w:r>
        <w:rPr>
          <w:spacing w:val="-4"/>
        </w:rPr>
        <w:t> </w:t>
      </w:r>
      <w:r>
        <w:rPr/>
        <w:t>rest of the machine is</w:t>
      </w:r>
      <w:r>
        <w:rPr>
          <w:spacing w:val="-14"/>
        </w:rPr>
        <w:t> </w:t>
      </w:r>
      <w:r>
        <w:rPr/>
        <w:t>for the computer's</w:t>
      </w:r>
      <w:r>
        <w:rPr>
          <w:spacing w:val="-15"/>
        </w:rPr>
        <w:t> </w:t>
      </w:r>
      <w:r>
        <w:rPr/>
        <w:t>main</w:t>
      </w:r>
      <w:r>
        <w:rPr>
          <w:spacing w:val="-7"/>
        </w:rPr>
        <w:t> </w:t>
      </w:r>
      <w:r>
        <w:rPr/>
        <w:t>task,</w:t>
      </w:r>
      <w:r>
        <w:rPr>
          <w:spacing w:val="-12"/>
        </w:rPr>
        <w:t> </w:t>
      </w:r>
      <w:r>
        <w:rPr/>
        <w:t>which</w:t>
      </w:r>
      <w:r>
        <w:rPr>
          <w:spacing w:val="-10"/>
        </w:rPr>
        <w:t> </w:t>
      </w:r>
      <w:r>
        <w:rPr/>
        <w:t>is</w:t>
      </w:r>
      <w:r>
        <w:rPr>
          <w:spacing w:val="-15"/>
        </w:rPr>
        <w:t> </w:t>
      </w:r>
      <w:r>
        <w:rPr/>
        <w:t>shuffling bits</w:t>
      </w:r>
      <w:r>
        <w:rPr>
          <w:spacing w:val="-12"/>
        </w:rPr>
        <w:t> </w:t>
      </w:r>
      <w:r>
        <w:rPr/>
        <w:t>of</w:t>
      </w:r>
      <w:r>
        <w:rPr>
          <w:spacing w:val="-4"/>
        </w:rPr>
        <w:t> </w:t>
      </w:r>
      <w:r>
        <w:rPr/>
        <w:t>paper</w:t>
      </w:r>
      <w:r>
        <w:rPr>
          <w:spacing w:val="-12"/>
        </w:rPr>
        <w:t> </w:t>
      </w:r>
      <w:r>
        <w:rPr/>
        <w:t>around</w:t>
      </w:r>
      <w:r>
        <w:rPr>
          <w:spacing w:val="-15"/>
        </w:rPr>
        <w:t> </w:t>
      </w:r>
      <w:r>
        <w:rPr/>
        <w:t>-</w:t>
      </w:r>
      <w:r>
        <w:rPr>
          <w:spacing w:val="40"/>
        </w:rPr>
        <w:t> </w:t>
      </w:r>
      <w:r>
        <w:rPr/>
        <w:t>only</w:t>
      </w:r>
      <w:r>
        <w:rPr>
          <w:spacing w:val="-3"/>
        </w:rPr>
        <w:t> </w:t>
      </w:r>
      <w:r>
        <w:rPr/>
        <w:t>in</w:t>
      </w:r>
      <w:r>
        <w:rPr>
          <w:spacing w:val="-15"/>
        </w:rPr>
        <w:t> </w:t>
      </w:r>
      <w:r>
        <w:rPr/>
        <w:t>this</w:t>
      </w:r>
      <w:r>
        <w:rPr>
          <w:spacing w:val="-14"/>
        </w:rPr>
        <w:t> </w:t>
      </w:r>
      <w:r>
        <w:rPr/>
        <w:t>case the paper notes are digital electrical signals. In many ways, a computer is reminiscent</w:t>
      </w:r>
      <w:r>
        <w:rPr>
          <w:spacing w:val="-2"/>
        </w:rPr>
        <w:t> </w:t>
      </w:r>
      <w:r>
        <w:rPr/>
        <w:t>of</w:t>
      </w:r>
      <w:r>
        <w:rPr>
          <w:spacing w:val="-10"/>
        </w:rPr>
        <w:t> </w:t>
      </w:r>
      <w:r>
        <w:rPr/>
        <w:t>a</w:t>
      </w:r>
      <w:r>
        <w:rPr>
          <w:spacing w:val="-13"/>
        </w:rPr>
        <w:t> </w:t>
      </w:r>
      <w:r>
        <w:rPr/>
        <w:t>bureaucracy</w:t>
      </w:r>
      <w:r>
        <w:rPr>
          <w:spacing w:val="-5"/>
        </w:rPr>
        <w:t> </w:t>
      </w:r>
      <w:r>
        <w:rPr/>
        <w:t>of</w:t>
      </w:r>
      <w:r>
        <w:rPr>
          <w:spacing w:val="-15"/>
        </w:rPr>
        <w:t> </w:t>
      </w:r>
      <w:r>
        <w:rPr/>
        <w:t>file</w:t>
      </w:r>
      <w:r>
        <w:rPr>
          <w:spacing w:val="-14"/>
        </w:rPr>
        <w:t> </w:t>
      </w:r>
      <w:r>
        <w:rPr/>
        <w:t>clerks,</w:t>
      </w:r>
      <w:r>
        <w:rPr>
          <w:spacing w:val="-12"/>
        </w:rPr>
        <w:t> </w:t>
      </w:r>
      <w:r>
        <w:rPr/>
        <w:t>dashing</w:t>
      </w:r>
      <w:r>
        <w:rPr>
          <w:spacing w:val="-6"/>
        </w:rPr>
        <w:t> </w:t>
      </w:r>
      <w:r>
        <w:rPr/>
        <w:t>back</w:t>
      </w:r>
      <w:r>
        <w:rPr>
          <w:spacing w:val="-13"/>
        </w:rPr>
        <w:t> </w:t>
      </w:r>
      <w:r>
        <w:rPr/>
        <w:t>and</w:t>
      </w:r>
      <w:r>
        <w:rPr>
          <w:spacing w:val="-15"/>
        </w:rPr>
        <w:t> </w:t>
      </w:r>
      <w:r>
        <w:rPr/>
        <w:t>forth</w:t>
      </w:r>
      <w:r>
        <w:rPr>
          <w:spacing w:val="-6"/>
        </w:rPr>
        <w:t> </w:t>
      </w:r>
      <w:r>
        <w:rPr/>
        <w:t>to</w:t>
      </w:r>
      <w:r>
        <w:rPr>
          <w:spacing w:val="-15"/>
        </w:rPr>
        <w:t> </w:t>
      </w:r>
      <w:r>
        <w:rPr/>
        <w:t>their</w:t>
      </w:r>
      <w:r>
        <w:rPr>
          <w:spacing w:val="-13"/>
        </w:rPr>
        <w:t> </w:t>
      </w:r>
      <w:r>
        <w:rPr/>
        <w:t>filing cabinets, taking files out and putting them back, scribbling on bits of paper, passing notes to</w:t>
      </w:r>
      <w:r>
        <w:rPr>
          <w:spacing w:val="-3"/>
        </w:rPr>
        <w:t> </w:t>
      </w:r>
      <w:r>
        <w:rPr/>
        <w:t>one</w:t>
      </w:r>
      <w:r>
        <w:rPr>
          <w:spacing w:val="-4"/>
        </w:rPr>
        <w:t> </w:t>
      </w:r>
      <w:r>
        <w:rPr/>
        <w:t>another, and</w:t>
      </w:r>
      <w:r>
        <w:rPr>
          <w:spacing w:val="-6"/>
        </w:rPr>
        <w:t> </w:t>
      </w:r>
      <w:r>
        <w:rPr/>
        <w:t>so</w:t>
      </w:r>
      <w:r>
        <w:rPr>
          <w:spacing w:val="-7"/>
        </w:rPr>
        <w:t> </w:t>
      </w:r>
      <w:r>
        <w:rPr/>
        <w:t>on;</w:t>
      </w:r>
      <w:r>
        <w:rPr>
          <w:spacing w:val="-13"/>
        </w:rPr>
        <w:t> </w:t>
      </w:r>
      <w:r>
        <w:rPr/>
        <w:t>and</w:t>
      </w:r>
      <w:r>
        <w:rPr>
          <w:spacing w:val="-2"/>
        </w:rPr>
        <w:t> </w:t>
      </w:r>
      <w:r>
        <w:rPr/>
        <w:t>this</w:t>
      </w:r>
      <w:r>
        <w:rPr>
          <w:spacing w:val="-4"/>
        </w:rPr>
        <w:t> </w:t>
      </w:r>
      <w:r>
        <w:rPr/>
        <w:t>metaphor, of a</w:t>
      </w:r>
      <w:r>
        <w:rPr>
          <w:spacing w:val="-7"/>
        </w:rPr>
        <w:t> </w:t>
      </w:r>
      <w:r>
        <w:rPr/>
        <w:t>clerk shuffling paper</w:t>
      </w:r>
      <w:r>
        <w:rPr>
          <w:spacing w:val="-1"/>
        </w:rPr>
        <w:t> </w:t>
      </w:r>
      <w:r>
        <w:rPr/>
        <w:t>around in</w:t>
      </w:r>
      <w:r>
        <w:rPr>
          <w:spacing w:val="-1"/>
        </w:rPr>
        <w:t> </w:t>
      </w:r>
      <w:r>
        <w:rPr/>
        <w:t>an</w:t>
      </w:r>
      <w:r>
        <w:rPr>
          <w:spacing w:val="-2"/>
        </w:rPr>
        <w:t> </w:t>
      </w:r>
      <w:r>
        <w:rPr/>
        <w:t>office, will be</w:t>
      </w:r>
      <w:r>
        <w:rPr>
          <w:spacing w:val="-5"/>
        </w:rPr>
        <w:t> </w:t>
      </w:r>
      <w:r>
        <w:rPr/>
        <w:t>a</w:t>
      </w:r>
      <w:r>
        <w:rPr>
          <w:spacing w:val="-6"/>
        </w:rPr>
        <w:t> </w:t>
      </w:r>
      <w:r>
        <w:rPr/>
        <w:t>good place to</w:t>
      </w:r>
      <w:r>
        <w:rPr>
          <w:spacing w:val="-9"/>
        </w:rPr>
        <w:t> </w:t>
      </w:r>
      <w:r>
        <w:rPr/>
        <w:t>start to</w:t>
      </w:r>
      <w:r>
        <w:rPr>
          <w:spacing w:val="-9"/>
        </w:rPr>
        <w:t> </w:t>
      </w:r>
      <w:r>
        <w:rPr/>
        <w:t>get</w:t>
      </w:r>
      <w:r>
        <w:rPr>
          <w:spacing w:val="-2"/>
        </w:rPr>
        <w:t> </w:t>
      </w:r>
      <w:r>
        <w:rPr/>
        <w:t>some of the basic ideas of computer structure across.</w:t>
      </w:r>
      <w:r>
        <w:rPr>
          <w:spacing w:val="-2"/>
        </w:rPr>
        <w:t> </w:t>
      </w:r>
      <w:r>
        <w:rPr/>
        <w:t>We will go</w:t>
      </w:r>
      <w:r>
        <w:rPr>
          <w:spacing w:val="-5"/>
        </w:rPr>
        <w:t> </w:t>
      </w:r>
      <w:r>
        <w:rPr/>
        <w:t>into</w:t>
      </w:r>
      <w:r>
        <w:rPr>
          <w:spacing w:val="-1"/>
        </w:rPr>
        <w:t> </w:t>
      </w:r>
      <w:r>
        <w:rPr/>
        <w:t>this</w:t>
      </w:r>
      <w:r>
        <w:rPr>
          <w:spacing w:val="-2"/>
        </w:rPr>
        <w:t> </w:t>
      </w:r>
      <w:r>
        <w:rPr/>
        <w:t>in</w:t>
      </w:r>
      <w:r>
        <w:rPr>
          <w:spacing w:val="-5"/>
        </w:rPr>
        <w:t> </w:t>
      </w:r>
      <w:r>
        <w:rPr/>
        <w:t>some detail,</w:t>
      </w:r>
      <w:r>
        <w:rPr>
          <w:spacing w:val="-2"/>
        </w:rPr>
        <w:t> </w:t>
      </w:r>
      <w:r>
        <w:rPr/>
        <w:t>and the impatient among you might think too much</w:t>
      </w:r>
      <w:r>
        <w:rPr>
          <w:spacing w:val="-1"/>
        </w:rPr>
        <w:t> </w:t>
      </w:r>
      <w:r>
        <w:rPr/>
        <w:t>detail, but it</w:t>
      </w:r>
      <w:r>
        <w:rPr>
          <w:spacing w:val="-4"/>
        </w:rPr>
        <w:t> </w:t>
      </w:r>
      <w:r>
        <w:rPr/>
        <w:t>is</w:t>
      </w:r>
      <w:r>
        <w:rPr>
          <w:spacing w:val="-8"/>
        </w:rPr>
        <w:t> </w:t>
      </w:r>
      <w:r>
        <w:rPr/>
        <w:t>a perfect model for communicating the essentials of what a computer does, and is hence worth spending some time on.</w:t>
      </w:r>
    </w:p>
    <w:p>
      <w:pPr>
        <w:pStyle w:val="BodyText"/>
        <w:spacing w:before="198"/>
        <w:rPr>
          <w:sz w:val="20"/>
        </w:rPr>
      </w:pPr>
      <w:r>
        <w:rPr>
          <w:sz w:val="20"/>
        </w:rPr>
        <mc:AlternateContent>
          <mc:Choice Requires="wps">
            <w:drawing>
              <wp:anchor distT="0" distB="0" distL="0" distR="0" allowOverlap="1" layoutInCell="1" locked="0" behindDoc="1" simplePos="0" relativeHeight="487593472">
                <wp:simplePos x="0" y="0"/>
                <wp:positionH relativeFrom="page">
                  <wp:posOffset>378811</wp:posOffset>
                </wp:positionH>
                <wp:positionV relativeFrom="paragraph">
                  <wp:posOffset>287078</wp:posOffset>
                </wp:positionV>
                <wp:extent cx="149098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22.604586pt;width:117.4pt;height:.1pt;mso-position-horizontal-relative:page;mso-position-vertical-relative:paragraph;z-index:-15723008;mso-wrap-distance-left:0;mso-wrap-distance-right:0" id="docshape14" coordorigin="597,452" coordsize="2348,0" path="m597,452l2944,452e" filled="false" stroked="true" strokeweight=".961508pt" strokecolor="#000000">
                <v:path arrowok="t"/>
                <v:stroke dashstyle="solid"/>
                <w10:wrap type="topAndBottom"/>
              </v:shape>
            </w:pict>
          </mc:Fallback>
        </mc:AlternateContent>
      </w:r>
    </w:p>
    <w:p>
      <w:pPr>
        <w:spacing w:line="261" w:lineRule="auto" w:before="106"/>
        <w:ind w:left="184" w:right="0" w:firstLine="375"/>
        <w:jc w:val="left"/>
        <w:rPr>
          <w:sz w:val="18"/>
        </w:rPr>
      </w:pPr>
      <w:r>
        <w:rPr>
          <w:rFonts w:ascii="Arial"/>
          <w:position w:val="8"/>
          <w:sz w:val="14"/>
        </w:rPr>
        <w:t>1</w:t>
      </w:r>
      <w:r>
        <w:rPr>
          <w:sz w:val="18"/>
        </w:rPr>
        <w:t>Actually,</w:t>
      </w:r>
      <w:r>
        <w:rPr>
          <w:spacing w:val="-8"/>
          <w:sz w:val="18"/>
        </w:rPr>
        <w:t> </w:t>
      </w:r>
      <w:r>
        <w:rPr>
          <w:sz w:val="18"/>
        </w:rPr>
        <w:t>there</w:t>
      </w:r>
      <w:r>
        <w:rPr>
          <w:spacing w:val="-5"/>
          <w:sz w:val="18"/>
        </w:rPr>
        <w:t> </w:t>
      </w:r>
      <w:r>
        <w:rPr>
          <w:sz w:val="18"/>
        </w:rPr>
        <w:t>is</w:t>
      </w:r>
      <w:r>
        <w:rPr>
          <w:spacing w:val="-12"/>
          <w:sz w:val="18"/>
        </w:rPr>
        <w:t> </w:t>
      </w:r>
      <w:r>
        <w:rPr>
          <w:sz w:val="18"/>
        </w:rPr>
        <w:t>currently a</w:t>
      </w:r>
      <w:r>
        <w:rPr>
          <w:spacing w:val="-12"/>
          <w:sz w:val="18"/>
        </w:rPr>
        <w:t> </w:t>
      </w:r>
      <w:r>
        <w:rPr>
          <w:sz w:val="18"/>
        </w:rPr>
        <w:t>lot</w:t>
      </w:r>
      <w:r>
        <w:rPr>
          <w:spacing w:val="-12"/>
          <w:sz w:val="18"/>
        </w:rPr>
        <w:t> </w:t>
      </w:r>
      <w:r>
        <w:rPr>
          <w:sz w:val="18"/>
        </w:rPr>
        <w:t>of</w:t>
      </w:r>
      <w:r>
        <w:rPr>
          <w:spacing w:val="-2"/>
          <w:sz w:val="18"/>
        </w:rPr>
        <w:t> </w:t>
      </w:r>
      <w:r>
        <w:rPr>
          <w:sz w:val="18"/>
        </w:rPr>
        <w:t>interest</w:t>
      </w:r>
      <w:r>
        <w:rPr>
          <w:spacing w:val="-4"/>
          <w:sz w:val="18"/>
        </w:rPr>
        <w:t> </w:t>
      </w:r>
      <w:r>
        <w:rPr>
          <w:sz w:val="18"/>
        </w:rPr>
        <w:t>in</w:t>
      </w:r>
      <w:r>
        <w:rPr>
          <w:spacing w:val="-11"/>
          <w:sz w:val="18"/>
        </w:rPr>
        <w:t> </w:t>
      </w:r>
      <w:r>
        <w:rPr>
          <w:sz w:val="18"/>
        </w:rPr>
        <w:t>designing "non-Von Neumann" machines.</w:t>
      </w:r>
      <w:r>
        <w:rPr>
          <w:spacing w:val="-5"/>
          <w:sz w:val="18"/>
        </w:rPr>
        <w:t> </w:t>
      </w:r>
      <w:r>
        <w:rPr>
          <w:sz w:val="18"/>
        </w:rPr>
        <w:t>These will be discussed by</w:t>
      </w:r>
      <w:r>
        <w:rPr>
          <w:spacing w:val="36"/>
          <w:sz w:val="18"/>
        </w:rPr>
        <w:t> </w:t>
      </w:r>
      <w:r>
        <w:rPr>
          <w:sz w:val="18"/>
        </w:rPr>
        <w:t>invited "experts" in a companion</w:t>
      </w:r>
      <w:r>
        <w:rPr>
          <w:spacing w:val="40"/>
          <w:sz w:val="18"/>
        </w:rPr>
        <w:t> </w:t>
      </w:r>
      <w:r>
        <w:rPr>
          <w:sz w:val="18"/>
        </w:rPr>
        <w:t>volume. [Editors]</w:t>
      </w:r>
    </w:p>
    <w:p>
      <w:pPr>
        <w:spacing w:after="0" w:line="261" w:lineRule="auto"/>
        <w:jc w:val="left"/>
        <w:rPr>
          <w:sz w:val="18"/>
        </w:rPr>
        <w:sectPr>
          <w:pgSz w:w="8450" w:h="12230"/>
          <w:pgMar w:header="535" w:footer="0" w:top="980" w:bottom="280" w:left="425" w:right="425"/>
        </w:sectPr>
      </w:pPr>
    </w:p>
    <w:p>
      <w:pPr>
        <w:pStyle w:val="ListParagraph"/>
        <w:numPr>
          <w:ilvl w:val="1"/>
          <w:numId w:val="3"/>
        </w:numPr>
        <w:tabs>
          <w:tab w:pos="433" w:val="left" w:leader="none"/>
        </w:tabs>
        <w:spacing w:line="240" w:lineRule="auto" w:before="198" w:after="0"/>
        <w:ind w:left="433" w:right="0" w:hanging="281"/>
        <w:jc w:val="both"/>
        <w:rPr>
          <w:b/>
          <w:sz w:val="22"/>
        </w:rPr>
      </w:pPr>
      <w:bookmarkStart w:name="1.1 The File Clerk Model" w:id="6"/>
      <w:bookmarkEnd w:id="6"/>
      <w:r>
        <w:rPr/>
      </w:r>
      <w:r>
        <w:rPr>
          <w:b/>
          <w:w w:val="105"/>
          <w:sz w:val="22"/>
        </w:rPr>
        <w:t>:</w:t>
      </w:r>
      <w:r>
        <w:rPr>
          <w:b/>
          <w:spacing w:val="2"/>
          <w:w w:val="105"/>
          <w:sz w:val="22"/>
        </w:rPr>
        <w:t> </w:t>
      </w:r>
      <w:r>
        <w:rPr>
          <w:b/>
          <w:w w:val="105"/>
          <w:sz w:val="22"/>
        </w:rPr>
        <w:t>The</w:t>
      </w:r>
      <w:r>
        <w:rPr>
          <w:b/>
          <w:spacing w:val="3"/>
          <w:w w:val="105"/>
          <w:sz w:val="22"/>
        </w:rPr>
        <w:t> </w:t>
      </w:r>
      <w:r>
        <w:rPr>
          <w:b/>
          <w:w w:val="105"/>
          <w:sz w:val="22"/>
        </w:rPr>
        <w:t>File</w:t>
      </w:r>
      <w:r>
        <w:rPr>
          <w:b/>
          <w:spacing w:val="3"/>
          <w:w w:val="105"/>
          <w:sz w:val="22"/>
        </w:rPr>
        <w:t> </w:t>
      </w:r>
      <w:r>
        <w:rPr>
          <w:b/>
          <w:w w:val="105"/>
          <w:sz w:val="22"/>
        </w:rPr>
        <w:t>Clerk</w:t>
      </w:r>
      <w:r>
        <w:rPr>
          <w:b/>
          <w:spacing w:val="13"/>
          <w:w w:val="105"/>
          <w:sz w:val="22"/>
        </w:rPr>
        <w:t> </w:t>
      </w:r>
      <w:r>
        <w:rPr>
          <w:b/>
          <w:spacing w:val="-4"/>
          <w:w w:val="105"/>
          <w:sz w:val="22"/>
        </w:rPr>
        <w:t>Model</w:t>
      </w:r>
    </w:p>
    <w:p>
      <w:pPr>
        <w:pStyle w:val="BodyText"/>
        <w:spacing w:before="4"/>
        <w:rPr>
          <w:b/>
          <w:sz w:val="22"/>
        </w:rPr>
      </w:pPr>
    </w:p>
    <w:p>
      <w:pPr>
        <w:spacing w:line="242" w:lineRule="auto" w:before="0"/>
        <w:ind w:left="146" w:right="203" w:firstLine="11"/>
        <w:jc w:val="both"/>
        <w:rPr>
          <w:sz w:val="22"/>
        </w:rPr>
      </w:pPr>
      <w:r>
        <w:rPr>
          <w:sz w:val="22"/>
        </w:rPr>
        <w:t>Let's</w:t>
      </w:r>
      <w:r>
        <w:rPr>
          <w:spacing w:val="22"/>
          <w:sz w:val="22"/>
        </w:rPr>
        <w:t> </w:t>
      </w:r>
      <w:r>
        <w:rPr>
          <w:sz w:val="22"/>
        </w:rPr>
        <w:t>suppose</w:t>
      </w:r>
      <w:r>
        <w:rPr>
          <w:spacing w:val="38"/>
          <w:sz w:val="22"/>
        </w:rPr>
        <w:t> </w:t>
      </w:r>
      <w:r>
        <w:rPr>
          <w:sz w:val="22"/>
        </w:rPr>
        <w:t>we have</w:t>
      </w:r>
      <w:r>
        <w:rPr>
          <w:spacing w:val="22"/>
          <w:sz w:val="22"/>
        </w:rPr>
        <w:t> </w:t>
      </w:r>
      <w:r>
        <w:rPr>
          <w:sz w:val="22"/>
        </w:rPr>
        <w:t>a</w:t>
      </w:r>
      <w:r>
        <w:rPr>
          <w:spacing w:val="34"/>
          <w:sz w:val="22"/>
        </w:rPr>
        <w:t> </w:t>
      </w:r>
      <w:r>
        <w:rPr>
          <w:sz w:val="22"/>
        </w:rPr>
        <w:t>big company,</w:t>
      </w:r>
      <w:r>
        <w:rPr>
          <w:spacing w:val="28"/>
          <w:sz w:val="22"/>
        </w:rPr>
        <w:t> </w:t>
      </w:r>
      <w:r>
        <w:rPr>
          <w:sz w:val="22"/>
        </w:rPr>
        <w:t>employing</w:t>
      </w:r>
      <w:r>
        <w:rPr>
          <w:spacing w:val="30"/>
          <w:sz w:val="22"/>
        </w:rPr>
        <w:t> </w:t>
      </w:r>
      <w:r>
        <w:rPr>
          <w:sz w:val="22"/>
        </w:rPr>
        <w:t>a</w:t>
      </w:r>
      <w:r>
        <w:rPr>
          <w:spacing w:val="28"/>
          <w:sz w:val="22"/>
        </w:rPr>
        <w:t> </w:t>
      </w:r>
      <w:r>
        <w:rPr>
          <w:sz w:val="22"/>
        </w:rPr>
        <w:t>lot</w:t>
      </w:r>
      <w:r>
        <w:rPr>
          <w:spacing w:val="26"/>
          <w:sz w:val="22"/>
        </w:rPr>
        <w:t> </w:t>
      </w:r>
      <w:r>
        <w:rPr>
          <w:sz w:val="22"/>
        </w:rPr>
        <w:t>of</w:t>
      </w:r>
      <w:r>
        <w:rPr>
          <w:spacing w:val="25"/>
          <w:sz w:val="22"/>
        </w:rPr>
        <w:t> </w:t>
      </w:r>
      <w:r>
        <w:rPr>
          <w:sz w:val="22"/>
        </w:rPr>
        <w:t>salesmen.</w:t>
      </w:r>
      <w:r>
        <w:rPr>
          <w:spacing w:val="39"/>
          <w:sz w:val="22"/>
        </w:rPr>
        <w:t> </w:t>
      </w:r>
      <w:r>
        <w:rPr>
          <w:sz w:val="22"/>
        </w:rPr>
        <w:t>An</w:t>
      </w:r>
      <w:r>
        <w:rPr>
          <w:spacing w:val="25"/>
          <w:sz w:val="22"/>
        </w:rPr>
        <w:t> </w:t>
      </w:r>
      <w:r>
        <w:rPr>
          <w:sz w:val="22"/>
        </w:rPr>
        <w:t>awful lot of information about these salesmen is stored in a big filing system somewhere, and this is all administered</w:t>
      </w:r>
      <w:r>
        <w:rPr>
          <w:spacing w:val="32"/>
          <w:sz w:val="22"/>
        </w:rPr>
        <w:t> </w:t>
      </w:r>
      <w:r>
        <w:rPr>
          <w:sz w:val="22"/>
        </w:rPr>
        <w:t>by a clerk. We begin</w:t>
      </w:r>
      <w:r>
        <w:rPr>
          <w:spacing w:val="32"/>
          <w:sz w:val="22"/>
        </w:rPr>
        <w:t> </w:t>
      </w:r>
      <w:r>
        <w:rPr>
          <w:sz w:val="22"/>
        </w:rPr>
        <w:t>with</w:t>
      </w:r>
      <w:r>
        <w:rPr>
          <w:spacing w:val="29"/>
          <w:sz w:val="22"/>
        </w:rPr>
        <w:t> </w:t>
      </w:r>
      <w:r>
        <w:rPr>
          <w:sz w:val="22"/>
        </w:rPr>
        <w:t>the idea that the</w:t>
      </w:r>
      <w:r>
        <w:rPr>
          <w:spacing w:val="28"/>
          <w:sz w:val="22"/>
        </w:rPr>
        <w:t> </w:t>
      </w:r>
      <w:r>
        <w:rPr>
          <w:sz w:val="22"/>
        </w:rPr>
        <w:t>clerk</w:t>
      </w:r>
      <w:r>
        <w:rPr>
          <w:spacing w:val="33"/>
          <w:sz w:val="22"/>
        </w:rPr>
        <w:t> </w:t>
      </w:r>
      <w:r>
        <w:rPr>
          <w:sz w:val="22"/>
        </w:rPr>
        <w:t>knows</w:t>
      </w:r>
      <w:r>
        <w:rPr>
          <w:spacing w:val="33"/>
          <w:sz w:val="22"/>
        </w:rPr>
        <w:t> </w:t>
      </w:r>
      <w:r>
        <w:rPr>
          <w:sz w:val="22"/>
        </w:rPr>
        <w:t>how</w:t>
      </w:r>
      <w:r>
        <w:rPr>
          <w:spacing w:val="35"/>
          <w:sz w:val="22"/>
        </w:rPr>
        <w:t> </w:t>
      </w:r>
      <w:r>
        <w:rPr>
          <w:sz w:val="22"/>
        </w:rPr>
        <w:t>to</w:t>
      </w:r>
      <w:r>
        <w:rPr>
          <w:spacing w:val="21"/>
          <w:sz w:val="22"/>
        </w:rPr>
        <w:t> </w:t>
      </w:r>
      <w:r>
        <w:rPr>
          <w:sz w:val="22"/>
        </w:rPr>
        <w:t>get</w:t>
      </w:r>
      <w:r>
        <w:rPr>
          <w:spacing w:val="32"/>
          <w:sz w:val="22"/>
        </w:rPr>
        <w:t> </w:t>
      </w:r>
      <w:r>
        <w:rPr>
          <w:sz w:val="22"/>
        </w:rPr>
        <w:t>the</w:t>
      </w:r>
      <w:r>
        <w:rPr>
          <w:spacing w:val="27"/>
          <w:sz w:val="22"/>
        </w:rPr>
        <w:t> </w:t>
      </w:r>
      <w:r>
        <w:rPr>
          <w:sz w:val="22"/>
        </w:rPr>
        <w:t>information</w:t>
      </w:r>
      <w:r>
        <w:rPr>
          <w:spacing w:val="40"/>
          <w:sz w:val="22"/>
        </w:rPr>
        <w:t> </w:t>
      </w:r>
      <w:r>
        <w:rPr>
          <w:sz w:val="22"/>
        </w:rPr>
        <w:t>out</w:t>
      </w:r>
      <w:r>
        <w:rPr>
          <w:spacing w:val="33"/>
          <w:sz w:val="22"/>
        </w:rPr>
        <w:t> </w:t>
      </w:r>
      <w:r>
        <w:rPr>
          <w:sz w:val="22"/>
        </w:rPr>
        <w:t>of</w:t>
      </w:r>
      <w:r>
        <w:rPr>
          <w:spacing w:val="40"/>
          <w:sz w:val="22"/>
        </w:rPr>
        <w:t> </w:t>
      </w:r>
      <w:r>
        <w:rPr>
          <w:sz w:val="22"/>
        </w:rPr>
        <w:t>the</w:t>
      </w:r>
      <w:r>
        <w:rPr>
          <w:spacing w:val="24"/>
          <w:sz w:val="22"/>
        </w:rPr>
        <w:t> </w:t>
      </w:r>
      <w:r>
        <w:rPr>
          <w:sz w:val="22"/>
        </w:rPr>
        <w:t>filing</w:t>
      </w:r>
      <w:r>
        <w:rPr>
          <w:spacing w:val="24"/>
          <w:sz w:val="22"/>
        </w:rPr>
        <w:t> </w:t>
      </w:r>
      <w:r>
        <w:rPr>
          <w:sz w:val="22"/>
        </w:rPr>
        <w:t>system.</w:t>
      </w:r>
      <w:r>
        <w:rPr>
          <w:spacing w:val="40"/>
          <w:sz w:val="22"/>
        </w:rPr>
        <w:t> </w:t>
      </w:r>
      <w:r>
        <w:rPr>
          <w:sz w:val="22"/>
        </w:rPr>
        <w:t>The</w:t>
      </w:r>
      <w:r>
        <w:rPr>
          <w:spacing w:val="24"/>
          <w:sz w:val="22"/>
        </w:rPr>
        <w:t> </w:t>
      </w:r>
      <w:r>
        <w:rPr>
          <w:sz w:val="22"/>
        </w:rPr>
        <w:t>data is stored on cards, and each card has the name of the salesman, his location, the number</w:t>
      </w:r>
      <w:r>
        <w:rPr>
          <w:spacing w:val="40"/>
          <w:sz w:val="22"/>
        </w:rPr>
        <w:t> </w:t>
      </w:r>
      <w:r>
        <w:rPr>
          <w:sz w:val="22"/>
        </w:rPr>
        <w:t>and</w:t>
      </w:r>
      <w:r>
        <w:rPr>
          <w:spacing w:val="40"/>
          <w:sz w:val="22"/>
        </w:rPr>
        <w:t> </w:t>
      </w:r>
      <w:r>
        <w:rPr>
          <w:sz w:val="22"/>
        </w:rPr>
        <w:t>type</w:t>
      </w:r>
      <w:r>
        <w:rPr>
          <w:spacing w:val="39"/>
          <w:sz w:val="22"/>
        </w:rPr>
        <w:t> </w:t>
      </w:r>
      <w:r>
        <w:rPr>
          <w:sz w:val="22"/>
        </w:rPr>
        <w:t>of</w:t>
      </w:r>
      <w:r>
        <w:rPr>
          <w:spacing w:val="40"/>
          <w:sz w:val="22"/>
        </w:rPr>
        <w:t> </w:t>
      </w:r>
      <w:r>
        <w:rPr>
          <w:sz w:val="22"/>
        </w:rPr>
        <w:t>sales</w:t>
      </w:r>
      <w:r>
        <w:rPr>
          <w:spacing w:val="38"/>
          <w:sz w:val="22"/>
        </w:rPr>
        <w:t> </w:t>
      </w:r>
      <w:r>
        <w:rPr>
          <w:sz w:val="22"/>
        </w:rPr>
        <w:t>he</w:t>
      </w:r>
      <w:r>
        <w:rPr>
          <w:spacing w:val="30"/>
          <w:sz w:val="22"/>
        </w:rPr>
        <w:t> </w:t>
      </w:r>
      <w:r>
        <w:rPr>
          <w:sz w:val="22"/>
        </w:rPr>
        <w:t>has</w:t>
      </w:r>
      <w:r>
        <w:rPr>
          <w:spacing w:val="40"/>
          <w:sz w:val="22"/>
        </w:rPr>
        <w:t> </w:t>
      </w:r>
      <w:r>
        <w:rPr>
          <w:sz w:val="22"/>
        </w:rPr>
        <w:t>made,</w:t>
      </w:r>
      <w:r>
        <w:rPr>
          <w:spacing w:val="32"/>
          <w:sz w:val="22"/>
        </w:rPr>
        <w:t> </w:t>
      </w:r>
      <w:r>
        <w:rPr>
          <w:sz w:val="22"/>
        </w:rPr>
        <w:t>his</w:t>
      </w:r>
      <w:r>
        <w:rPr>
          <w:spacing w:val="30"/>
          <w:sz w:val="22"/>
        </w:rPr>
        <w:t> </w:t>
      </w:r>
      <w:r>
        <w:rPr>
          <w:sz w:val="22"/>
        </w:rPr>
        <w:t>salary,</w:t>
      </w:r>
      <w:r>
        <w:rPr>
          <w:spacing w:val="32"/>
          <w:sz w:val="22"/>
        </w:rPr>
        <w:t> </w:t>
      </w:r>
      <w:r>
        <w:rPr>
          <w:sz w:val="22"/>
        </w:rPr>
        <w:t>and</w:t>
      </w:r>
      <w:r>
        <w:rPr>
          <w:spacing w:val="38"/>
          <w:sz w:val="22"/>
        </w:rPr>
        <w:t> </w:t>
      </w:r>
      <w:r>
        <w:rPr>
          <w:sz w:val="22"/>
        </w:rPr>
        <w:t>so</w:t>
      </w:r>
      <w:r>
        <w:rPr>
          <w:spacing w:val="33"/>
          <w:sz w:val="22"/>
        </w:rPr>
        <w:t> </w:t>
      </w:r>
      <w:r>
        <w:rPr>
          <w:sz w:val="22"/>
        </w:rPr>
        <w:t>on</w:t>
      </w:r>
      <w:r>
        <w:rPr>
          <w:spacing w:val="36"/>
          <w:sz w:val="22"/>
        </w:rPr>
        <w:t> </w:t>
      </w:r>
      <w:r>
        <w:rPr>
          <w:sz w:val="22"/>
        </w:rPr>
        <w:t>and</w:t>
      </w:r>
      <w:r>
        <w:rPr>
          <w:spacing w:val="36"/>
          <w:sz w:val="22"/>
        </w:rPr>
        <w:t> </w:t>
      </w:r>
      <w:r>
        <w:rPr>
          <w:sz w:val="22"/>
        </w:rPr>
        <w:t>so</w:t>
      </w:r>
      <w:r>
        <w:rPr>
          <w:spacing w:val="24"/>
          <w:sz w:val="22"/>
        </w:rPr>
        <w:t> </w:t>
      </w:r>
      <w:r>
        <w:rPr>
          <w:sz w:val="22"/>
        </w:rPr>
        <w:t>forth.</w:t>
      </w:r>
    </w:p>
    <w:p>
      <w:pPr>
        <w:pStyle w:val="BodyText"/>
        <w:spacing w:before="158"/>
        <w:rPr>
          <w:sz w:val="20"/>
        </w:rPr>
      </w:pPr>
      <w:r>
        <w:rPr>
          <w:sz w:val="20"/>
        </w:rPr>
        <mc:AlternateContent>
          <mc:Choice Requires="wps">
            <w:drawing>
              <wp:anchor distT="0" distB="0" distL="0" distR="0" allowOverlap="1" layoutInCell="1" locked="0" behindDoc="1" simplePos="0" relativeHeight="487593984">
                <wp:simplePos x="0" y="0"/>
                <wp:positionH relativeFrom="page">
                  <wp:posOffset>1310564</wp:posOffset>
                </wp:positionH>
                <wp:positionV relativeFrom="paragraph">
                  <wp:posOffset>262093</wp:posOffset>
                </wp:positionV>
                <wp:extent cx="2569210" cy="1685289"/>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2569210" cy="1685289"/>
                          <a:chExt cx="2569210" cy="1685289"/>
                        </a:xfrm>
                      </wpg:grpSpPr>
                      <wps:wsp>
                        <wps:cNvPr id="24" name="Graphic 24"/>
                        <wps:cNvSpPr/>
                        <wps:spPr>
                          <a:xfrm>
                            <a:off x="1206696" y="311390"/>
                            <a:ext cx="1063625" cy="610870"/>
                          </a:xfrm>
                          <a:custGeom>
                            <a:avLst/>
                            <a:gdLst/>
                            <a:ahLst/>
                            <a:cxnLst/>
                            <a:rect l="l" t="t" r="r" b="b"/>
                            <a:pathLst>
                              <a:path w="1063625" h="610870">
                                <a:moveTo>
                                  <a:pt x="0" y="0"/>
                                </a:moveTo>
                                <a:lnTo>
                                  <a:pt x="1063114" y="0"/>
                                </a:lnTo>
                              </a:path>
                              <a:path w="1063625" h="610870">
                                <a:moveTo>
                                  <a:pt x="0" y="610557"/>
                                </a:moveTo>
                                <a:lnTo>
                                  <a:pt x="1050895" y="610557"/>
                                </a:lnTo>
                              </a:path>
                            </a:pathLst>
                          </a:custGeom>
                          <a:ln w="9161">
                            <a:solidFill>
                              <a:srgbClr val="000000"/>
                            </a:solidFill>
                            <a:prstDash val="solid"/>
                          </a:ln>
                        </wps:spPr>
                        <wps:bodyPr wrap="square" lIns="0" tIns="0" rIns="0" bIns="0" rtlCol="0">
                          <a:prstTxWarp prst="textNoShape">
                            <a:avLst/>
                          </a:prstTxWarp>
                          <a:noAutofit/>
                        </wps:bodyPr>
                      </wps:wsp>
                      <wps:wsp>
                        <wps:cNvPr id="25" name="Textbox 25"/>
                        <wps:cNvSpPr txBox="1"/>
                        <wps:spPr>
                          <a:xfrm>
                            <a:off x="9164" y="9164"/>
                            <a:ext cx="2551430" cy="1666875"/>
                          </a:xfrm>
                          <a:prstGeom prst="rect">
                            <a:avLst/>
                          </a:prstGeom>
                          <a:ln w="18329">
                            <a:solidFill>
                              <a:srgbClr val="000000"/>
                            </a:solidFill>
                            <a:prstDash val="solid"/>
                          </a:ln>
                        </wps:spPr>
                        <wps:txbx>
                          <w:txbxContent>
                            <w:p>
                              <w:pPr>
                                <w:spacing w:line="334" w:lineRule="exact" w:before="210"/>
                                <w:ind w:left="428" w:right="0" w:firstLine="0"/>
                                <w:jc w:val="left"/>
                                <w:rPr>
                                  <w:sz w:val="31"/>
                                </w:rPr>
                              </w:pPr>
                              <w:r>
                                <w:rPr>
                                  <w:spacing w:val="-2"/>
                                  <w:sz w:val="31"/>
                                </w:rPr>
                                <w:t>Salesman:</w:t>
                              </w:r>
                            </w:p>
                            <w:p>
                              <w:pPr>
                                <w:tabs>
                                  <w:tab w:pos="3598" w:val="left" w:leader="none"/>
                                </w:tabs>
                                <w:spacing w:line="216" w:lineRule="auto" w:before="7"/>
                                <w:ind w:left="428" w:right="387" w:firstLine="0"/>
                                <w:jc w:val="both"/>
                                <w:rPr>
                                  <w:sz w:val="31"/>
                                </w:rPr>
                              </w:pPr>
                              <w:r>
                                <w:rPr>
                                  <w:sz w:val="31"/>
                                </w:rPr>
                                <w:t>Sales:</w:t>
                              </w:r>
                              <w:r>
                                <w:rPr>
                                  <w:spacing w:val="629"/>
                                  <w:sz w:val="31"/>
                                </w:rPr>
                                <w:t> </w:t>
                              </w:r>
                              <w:r>
                                <w:rPr>
                                  <w:sz w:val="31"/>
                                  <w:u w:val="single"/>
                                </w:rPr>
                                <w:tab/>
                              </w:r>
                              <w:r>
                                <w:rPr>
                                  <w:sz w:val="31"/>
                                  <w:u w:val="none"/>
                                </w:rPr>
                                <w:t> Salary:</w:t>
                              </w:r>
                              <w:r>
                                <w:rPr>
                                  <w:spacing w:val="478"/>
                                  <w:sz w:val="31"/>
                                  <w:u w:val="none"/>
                                </w:rPr>
                                <w:t> </w:t>
                              </w:r>
                              <w:r>
                                <w:rPr>
                                  <w:sz w:val="31"/>
                                  <w:u w:val="single"/>
                                </w:rPr>
                                <w:tab/>
                              </w:r>
                              <w:r>
                                <w:rPr>
                                  <w:sz w:val="31"/>
                                  <w:u w:val="none"/>
                                </w:rPr>
                                <w:t> </w:t>
                              </w:r>
                              <w:r>
                                <w:rPr>
                                  <w:spacing w:val="-2"/>
                                  <w:sz w:val="31"/>
                                  <w:u w:val="none"/>
                                </w:rPr>
                                <w:t>Location:</w:t>
                              </w:r>
                            </w:p>
                          </w:txbxContent>
                        </wps:txbx>
                        <wps:bodyPr wrap="square" lIns="0" tIns="0" rIns="0" bIns="0" rtlCol="0">
                          <a:noAutofit/>
                        </wps:bodyPr>
                      </wps:wsp>
                    </wpg:wgp>
                  </a:graphicData>
                </a:graphic>
              </wp:anchor>
            </w:drawing>
          </mc:Choice>
          <mc:Fallback>
            <w:pict>
              <v:group style="position:absolute;margin-left:103.194023pt;margin-top:20.637287pt;width:202.3pt;height:132.7pt;mso-position-horizontal-relative:page;mso-position-vertical-relative:paragraph;z-index:-15722496;mso-wrap-distance-left:0;mso-wrap-distance-right:0" id="docshapegroup15" coordorigin="2064,413" coordsize="4046,2654">
                <v:shape style="position:absolute;left:3964;top:903;width:1675;height:962" id="docshape16" coordorigin="3964,903" coordsize="1675,962" path="m3964,903l5638,903m3964,1865l5619,1865e" filled="false" stroked="true" strokeweight=".721384pt" strokecolor="#000000">
                  <v:path arrowok="t"/>
                  <v:stroke dashstyle="solid"/>
                </v:shape>
                <v:shape style="position:absolute;left:2078;top:427;width:4018;height:2625" type="#_x0000_t202" id="docshape17" filled="false" stroked="true" strokeweight="1.443273pt" strokecolor="#000000">
                  <v:textbox inset="0,0,0,0">
                    <w:txbxContent>
                      <w:p>
                        <w:pPr>
                          <w:spacing w:line="334" w:lineRule="exact" w:before="210"/>
                          <w:ind w:left="428" w:right="0" w:firstLine="0"/>
                          <w:jc w:val="left"/>
                          <w:rPr>
                            <w:sz w:val="31"/>
                          </w:rPr>
                        </w:pPr>
                        <w:r>
                          <w:rPr>
                            <w:spacing w:val="-2"/>
                            <w:sz w:val="31"/>
                          </w:rPr>
                          <w:t>Salesman:</w:t>
                        </w:r>
                      </w:p>
                      <w:p>
                        <w:pPr>
                          <w:tabs>
                            <w:tab w:pos="3598" w:val="left" w:leader="none"/>
                          </w:tabs>
                          <w:spacing w:line="216" w:lineRule="auto" w:before="7"/>
                          <w:ind w:left="428" w:right="387" w:firstLine="0"/>
                          <w:jc w:val="both"/>
                          <w:rPr>
                            <w:sz w:val="31"/>
                          </w:rPr>
                        </w:pPr>
                        <w:r>
                          <w:rPr>
                            <w:sz w:val="31"/>
                          </w:rPr>
                          <w:t>Sales:</w:t>
                        </w:r>
                        <w:r>
                          <w:rPr>
                            <w:spacing w:val="629"/>
                            <w:sz w:val="31"/>
                          </w:rPr>
                          <w:t> </w:t>
                        </w:r>
                        <w:r>
                          <w:rPr>
                            <w:sz w:val="31"/>
                            <w:u w:val="single"/>
                          </w:rPr>
                          <w:tab/>
                        </w:r>
                        <w:r>
                          <w:rPr>
                            <w:sz w:val="31"/>
                            <w:u w:val="none"/>
                          </w:rPr>
                          <w:t> Salary:</w:t>
                        </w:r>
                        <w:r>
                          <w:rPr>
                            <w:spacing w:val="478"/>
                            <w:sz w:val="31"/>
                            <w:u w:val="none"/>
                          </w:rPr>
                          <w:t> </w:t>
                        </w:r>
                        <w:r>
                          <w:rPr>
                            <w:sz w:val="31"/>
                            <w:u w:val="single"/>
                          </w:rPr>
                          <w:tab/>
                        </w:r>
                        <w:r>
                          <w:rPr>
                            <w:sz w:val="31"/>
                            <w:u w:val="none"/>
                          </w:rPr>
                          <w:t> </w:t>
                        </w:r>
                        <w:r>
                          <w:rPr>
                            <w:spacing w:val="-2"/>
                            <w:sz w:val="31"/>
                            <w:u w:val="none"/>
                          </w:rPr>
                          <w:t>Location:</w:t>
                        </w:r>
                      </w:p>
                    </w:txbxContent>
                  </v:textbox>
                  <v:stroke dashstyle="solid"/>
                  <w10:wrap type="none"/>
                </v:shape>
                <w10:wrap type="topAndBottom"/>
              </v:group>
            </w:pict>
          </mc:Fallback>
        </mc:AlternateContent>
      </w:r>
    </w:p>
    <w:p>
      <w:pPr>
        <w:pStyle w:val="BodyText"/>
        <w:spacing w:before="12"/>
        <w:rPr>
          <w:sz w:val="22"/>
        </w:rPr>
      </w:pPr>
    </w:p>
    <w:p>
      <w:pPr>
        <w:spacing w:line="242" w:lineRule="auto" w:before="0"/>
        <w:ind w:left="145" w:right="198" w:firstLine="10"/>
        <w:jc w:val="both"/>
        <w:rPr>
          <w:sz w:val="22"/>
        </w:rPr>
      </w:pPr>
      <w:r>
        <w:rPr>
          <w:sz w:val="22"/>
        </w:rPr>
        <w:t>Now suppose we are after the answer to a specific question: "What are the total sales in California?"</w:t>
      </w:r>
      <w:r>
        <w:rPr>
          <w:spacing w:val="40"/>
          <w:sz w:val="22"/>
        </w:rPr>
        <w:t> </w:t>
      </w:r>
      <w:r>
        <w:rPr>
          <w:sz w:val="22"/>
        </w:rPr>
        <w:t>Pretty dull and simple, and that's why I chose it: you must start with simple questions in order to understand difficult</w:t>
      </w:r>
      <w:r>
        <w:rPr>
          <w:spacing w:val="40"/>
          <w:sz w:val="22"/>
        </w:rPr>
        <w:t> </w:t>
      </w:r>
      <w:r>
        <w:rPr>
          <w:sz w:val="22"/>
        </w:rPr>
        <w:t>ones later. So how</w:t>
      </w:r>
      <w:r>
        <w:rPr>
          <w:spacing w:val="40"/>
          <w:sz w:val="22"/>
        </w:rPr>
        <w:t> </w:t>
      </w:r>
      <w:r>
        <w:rPr>
          <w:sz w:val="22"/>
        </w:rPr>
        <w:t>does</w:t>
      </w:r>
      <w:r>
        <w:rPr>
          <w:spacing w:val="37"/>
          <w:sz w:val="22"/>
        </w:rPr>
        <w:t> </w:t>
      </w:r>
      <w:r>
        <w:rPr>
          <w:sz w:val="22"/>
        </w:rPr>
        <w:t>our</w:t>
      </w:r>
      <w:r>
        <w:rPr>
          <w:spacing w:val="30"/>
          <w:sz w:val="22"/>
        </w:rPr>
        <w:t> </w:t>
      </w:r>
      <w:r>
        <w:rPr>
          <w:sz w:val="22"/>
        </w:rPr>
        <w:t>file</w:t>
      </w:r>
      <w:r>
        <w:rPr>
          <w:spacing w:val="25"/>
          <w:sz w:val="22"/>
        </w:rPr>
        <w:t> </w:t>
      </w:r>
      <w:r>
        <w:rPr>
          <w:sz w:val="22"/>
        </w:rPr>
        <w:t>clerk</w:t>
      </w:r>
      <w:r>
        <w:rPr>
          <w:spacing w:val="33"/>
          <w:sz w:val="22"/>
        </w:rPr>
        <w:t> </w:t>
      </w:r>
      <w:r>
        <w:rPr>
          <w:sz w:val="22"/>
        </w:rPr>
        <w:t>find</w:t>
      </w:r>
      <w:r>
        <w:rPr>
          <w:spacing w:val="36"/>
          <w:sz w:val="22"/>
        </w:rPr>
        <w:t> </w:t>
      </w:r>
      <w:r>
        <w:rPr>
          <w:sz w:val="22"/>
        </w:rPr>
        <w:t>the</w:t>
      </w:r>
      <w:r>
        <w:rPr>
          <w:spacing w:val="33"/>
          <w:sz w:val="22"/>
        </w:rPr>
        <w:t> </w:t>
      </w:r>
      <w:r>
        <w:rPr>
          <w:sz w:val="22"/>
        </w:rPr>
        <w:t>total</w:t>
      </w:r>
      <w:r>
        <w:rPr>
          <w:spacing w:val="40"/>
          <w:sz w:val="22"/>
        </w:rPr>
        <w:t> </w:t>
      </w:r>
      <w:r>
        <w:rPr>
          <w:sz w:val="22"/>
        </w:rPr>
        <w:t>sales</w:t>
      </w:r>
      <w:r>
        <w:rPr>
          <w:spacing w:val="35"/>
          <w:sz w:val="22"/>
        </w:rPr>
        <w:t> </w:t>
      </w:r>
      <w:r>
        <w:rPr>
          <w:sz w:val="22"/>
        </w:rPr>
        <w:t>in</w:t>
      </w:r>
      <w:r>
        <w:rPr>
          <w:spacing w:val="28"/>
          <w:sz w:val="22"/>
        </w:rPr>
        <w:t> </w:t>
      </w:r>
      <w:r>
        <w:rPr>
          <w:sz w:val="22"/>
        </w:rPr>
        <w:t>California?</w:t>
      </w:r>
      <w:r>
        <w:rPr>
          <w:spacing w:val="40"/>
          <w:sz w:val="22"/>
        </w:rPr>
        <w:t> </w:t>
      </w:r>
      <w:r>
        <w:rPr>
          <w:sz w:val="22"/>
        </w:rPr>
        <w:t>Here's</w:t>
      </w:r>
      <w:r>
        <w:rPr>
          <w:spacing w:val="35"/>
          <w:sz w:val="22"/>
        </w:rPr>
        <w:t> </w:t>
      </w:r>
      <w:r>
        <w:rPr>
          <w:sz w:val="22"/>
        </w:rPr>
        <w:t>one</w:t>
      </w:r>
      <w:r>
        <w:rPr>
          <w:spacing w:val="33"/>
          <w:sz w:val="22"/>
        </w:rPr>
        <w:t> </w:t>
      </w:r>
      <w:r>
        <w:rPr>
          <w:sz w:val="22"/>
        </w:rPr>
        <w:t>way</w:t>
      </w:r>
      <w:r>
        <w:rPr>
          <w:spacing w:val="38"/>
          <w:sz w:val="22"/>
        </w:rPr>
        <w:t> </w:t>
      </w:r>
      <w:r>
        <w:rPr>
          <w:sz w:val="22"/>
        </w:rPr>
        <w:t>he</w:t>
      </w:r>
      <w:r>
        <w:rPr>
          <w:spacing w:val="24"/>
          <w:sz w:val="22"/>
        </w:rPr>
        <w:t> </w:t>
      </w:r>
      <w:r>
        <w:rPr>
          <w:sz w:val="22"/>
        </w:rPr>
        <w:t>could do it:</w:t>
      </w:r>
    </w:p>
    <w:p>
      <w:pPr>
        <w:pStyle w:val="BodyText"/>
        <w:spacing w:before="3"/>
        <w:rPr>
          <w:sz w:val="22"/>
        </w:rPr>
      </w:pPr>
    </w:p>
    <w:p>
      <w:pPr>
        <w:spacing w:before="1"/>
        <w:ind w:left="727" w:right="0" w:firstLine="0"/>
        <w:jc w:val="left"/>
        <w:rPr>
          <w:sz w:val="22"/>
        </w:rPr>
      </w:pPr>
      <w:r>
        <w:rPr>
          <w:w w:val="105"/>
          <w:sz w:val="22"/>
        </w:rPr>
        <w:t>Take</w:t>
      </w:r>
      <w:r>
        <w:rPr>
          <w:spacing w:val="9"/>
          <w:w w:val="105"/>
          <w:sz w:val="22"/>
        </w:rPr>
        <w:t> </w:t>
      </w:r>
      <w:r>
        <w:rPr>
          <w:w w:val="105"/>
          <w:sz w:val="22"/>
        </w:rPr>
        <w:t>out</w:t>
      </w:r>
      <w:r>
        <w:rPr>
          <w:spacing w:val="10"/>
          <w:w w:val="105"/>
          <w:sz w:val="22"/>
        </w:rPr>
        <w:t> </w:t>
      </w:r>
      <w:r>
        <w:rPr>
          <w:w w:val="105"/>
          <w:sz w:val="22"/>
        </w:rPr>
        <w:t>a</w:t>
      </w:r>
      <w:r>
        <w:rPr>
          <w:spacing w:val="7"/>
          <w:w w:val="105"/>
          <w:sz w:val="22"/>
        </w:rPr>
        <w:t> </w:t>
      </w:r>
      <w:r>
        <w:rPr>
          <w:spacing w:val="-4"/>
          <w:w w:val="105"/>
          <w:sz w:val="22"/>
        </w:rPr>
        <w:t>card</w:t>
      </w:r>
    </w:p>
    <w:p>
      <w:pPr>
        <w:spacing w:before="11"/>
        <w:ind w:left="728" w:right="0" w:firstLine="0"/>
        <w:jc w:val="left"/>
        <w:rPr>
          <w:sz w:val="22"/>
        </w:rPr>
      </w:pPr>
      <w:r>
        <w:rPr>
          <w:sz w:val="22"/>
        </w:rPr>
        <w:t>If</w:t>
      </w:r>
      <w:r>
        <w:rPr>
          <w:spacing w:val="38"/>
          <w:sz w:val="22"/>
        </w:rPr>
        <w:t> </w:t>
      </w:r>
      <w:r>
        <w:rPr>
          <w:sz w:val="22"/>
        </w:rPr>
        <w:t>the</w:t>
      </w:r>
      <w:r>
        <w:rPr>
          <w:spacing w:val="29"/>
          <w:sz w:val="22"/>
        </w:rPr>
        <w:t> </w:t>
      </w:r>
      <w:r>
        <w:rPr>
          <w:sz w:val="22"/>
        </w:rPr>
        <w:t>"location"</w:t>
      </w:r>
      <w:r>
        <w:rPr>
          <w:spacing w:val="39"/>
          <w:sz w:val="22"/>
        </w:rPr>
        <w:t> </w:t>
      </w:r>
      <w:r>
        <w:rPr>
          <w:sz w:val="22"/>
        </w:rPr>
        <w:t>says</w:t>
      </w:r>
      <w:r>
        <w:rPr>
          <w:spacing w:val="21"/>
          <w:sz w:val="22"/>
        </w:rPr>
        <w:t> </w:t>
      </w:r>
      <w:r>
        <w:rPr>
          <w:i/>
          <w:sz w:val="22"/>
        </w:rPr>
        <w:t>California,</w:t>
      </w:r>
      <w:r>
        <w:rPr>
          <w:i/>
          <w:spacing w:val="13"/>
          <w:sz w:val="22"/>
        </w:rPr>
        <w:t> </w:t>
      </w:r>
      <w:r>
        <w:rPr>
          <w:spacing w:val="-4"/>
          <w:sz w:val="22"/>
        </w:rPr>
        <w:t>then</w:t>
      </w:r>
    </w:p>
    <w:p>
      <w:pPr>
        <w:spacing w:line="247" w:lineRule="auto" w:before="2"/>
        <w:ind w:left="2192" w:right="1239" w:hanging="873"/>
        <w:jc w:val="left"/>
        <w:rPr>
          <w:sz w:val="22"/>
        </w:rPr>
      </w:pPr>
      <w:r>
        <w:rPr>
          <w:sz w:val="22"/>
        </w:rPr>
        <w:t>Add the number</w:t>
      </w:r>
      <w:r>
        <w:rPr>
          <w:spacing w:val="35"/>
          <w:sz w:val="22"/>
        </w:rPr>
        <w:t> </w:t>
      </w:r>
      <w:r>
        <w:rPr>
          <w:sz w:val="22"/>
        </w:rPr>
        <w:t>under</w:t>
      </w:r>
      <w:r>
        <w:rPr>
          <w:spacing w:val="33"/>
          <w:sz w:val="22"/>
        </w:rPr>
        <w:t> </w:t>
      </w:r>
      <w:r>
        <w:rPr>
          <w:sz w:val="22"/>
        </w:rPr>
        <w:t>"sales" to a running count called </w:t>
      </w:r>
      <w:r>
        <w:rPr>
          <w:spacing w:val="-2"/>
          <w:sz w:val="22"/>
        </w:rPr>
        <w:t>"total"</w:t>
      </w:r>
    </w:p>
    <w:p>
      <w:pPr>
        <w:spacing w:line="247" w:lineRule="auto" w:before="0"/>
        <w:ind w:left="727" w:right="4446" w:firstLine="7"/>
        <w:jc w:val="left"/>
        <w:rPr>
          <w:sz w:val="22"/>
        </w:rPr>
      </w:pPr>
      <w:r>
        <w:rPr>
          <w:sz w:val="22"/>
        </w:rPr>
        <w:t>Put</w:t>
      </w:r>
      <w:r>
        <w:rPr>
          <w:spacing w:val="40"/>
          <w:sz w:val="22"/>
        </w:rPr>
        <w:t> </w:t>
      </w:r>
      <w:r>
        <w:rPr>
          <w:sz w:val="22"/>
        </w:rPr>
        <w:t>"sales"</w:t>
      </w:r>
      <w:r>
        <w:rPr>
          <w:spacing w:val="40"/>
          <w:sz w:val="22"/>
        </w:rPr>
        <w:t> </w:t>
      </w:r>
      <w:r>
        <w:rPr>
          <w:sz w:val="22"/>
        </w:rPr>
        <w:t>card</w:t>
      </w:r>
      <w:r>
        <w:rPr>
          <w:spacing w:val="40"/>
          <w:sz w:val="22"/>
        </w:rPr>
        <w:t> </w:t>
      </w:r>
      <w:r>
        <w:rPr>
          <w:sz w:val="22"/>
        </w:rPr>
        <w:t>back</w:t>
      </w:r>
      <w:r>
        <w:rPr>
          <w:spacing w:val="40"/>
          <w:sz w:val="22"/>
        </w:rPr>
        <w:t> </w:t>
      </w:r>
      <w:r>
        <w:rPr>
          <w:sz w:val="22"/>
        </w:rPr>
        <w:t>Take next card and repeat.</w:t>
      </w:r>
    </w:p>
    <w:p>
      <w:pPr>
        <w:spacing w:line="242" w:lineRule="auto" w:before="241"/>
        <w:ind w:left="146" w:right="194" w:firstLine="7"/>
        <w:jc w:val="both"/>
        <w:rPr>
          <w:sz w:val="22"/>
        </w:rPr>
      </w:pPr>
      <w:r>
        <w:rPr>
          <w:sz w:val="22"/>
        </w:rPr>
        <w:t>Obviously</w:t>
      </w:r>
      <w:r>
        <w:rPr>
          <w:spacing w:val="40"/>
          <w:sz w:val="22"/>
        </w:rPr>
        <w:t> </w:t>
      </w:r>
      <w:r>
        <w:rPr>
          <w:sz w:val="22"/>
        </w:rPr>
        <w:t>you</w:t>
      </w:r>
      <w:r>
        <w:rPr>
          <w:spacing w:val="40"/>
          <w:sz w:val="22"/>
        </w:rPr>
        <w:t> </w:t>
      </w:r>
      <w:r>
        <w:rPr>
          <w:sz w:val="22"/>
        </w:rPr>
        <w:t>have</w:t>
      </w:r>
      <w:r>
        <w:rPr>
          <w:spacing w:val="40"/>
          <w:sz w:val="22"/>
        </w:rPr>
        <w:t> </w:t>
      </w:r>
      <w:r>
        <w:rPr>
          <w:sz w:val="22"/>
        </w:rPr>
        <w:t>to</w:t>
      </w:r>
      <w:r>
        <w:rPr>
          <w:spacing w:val="36"/>
          <w:sz w:val="22"/>
        </w:rPr>
        <w:t> </w:t>
      </w:r>
      <w:r>
        <w:rPr>
          <w:sz w:val="22"/>
        </w:rPr>
        <w:t>keep</w:t>
      </w:r>
      <w:r>
        <w:rPr>
          <w:spacing w:val="40"/>
          <w:sz w:val="22"/>
        </w:rPr>
        <w:t> </w:t>
      </w:r>
      <w:r>
        <w:rPr>
          <w:sz w:val="22"/>
        </w:rPr>
        <w:t>this</w:t>
      </w:r>
      <w:r>
        <w:rPr>
          <w:spacing w:val="40"/>
          <w:sz w:val="22"/>
        </w:rPr>
        <w:t> </w:t>
      </w:r>
      <w:r>
        <w:rPr>
          <w:sz w:val="22"/>
        </w:rPr>
        <w:t>up</w:t>
      </w:r>
      <w:r>
        <w:rPr>
          <w:spacing w:val="39"/>
          <w:sz w:val="22"/>
        </w:rPr>
        <w:t> </w:t>
      </w:r>
      <w:r>
        <w:rPr>
          <w:sz w:val="22"/>
        </w:rPr>
        <w:t>until</w:t>
      </w:r>
      <w:r>
        <w:rPr>
          <w:spacing w:val="40"/>
          <w:sz w:val="22"/>
        </w:rPr>
        <w:t> </w:t>
      </w:r>
      <w:r>
        <w:rPr>
          <w:sz w:val="22"/>
        </w:rPr>
        <w:t>you've</w:t>
      </w:r>
      <w:r>
        <w:rPr>
          <w:spacing w:val="40"/>
          <w:sz w:val="22"/>
        </w:rPr>
        <w:t> </w:t>
      </w:r>
      <w:r>
        <w:rPr>
          <w:sz w:val="22"/>
        </w:rPr>
        <w:t>gone</w:t>
      </w:r>
      <w:r>
        <w:rPr>
          <w:spacing w:val="40"/>
          <w:sz w:val="22"/>
        </w:rPr>
        <w:t> </w:t>
      </w:r>
      <w:r>
        <w:rPr>
          <w:sz w:val="22"/>
        </w:rPr>
        <w:t>through</w:t>
      </w:r>
      <w:r>
        <w:rPr>
          <w:spacing w:val="40"/>
          <w:sz w:val="22"/>
        </w:rPr>
        <w:t> </w:t>
      </w:r>
      <w:r>
        <w:rPr>
          <w:sz w:val="22"/>
        </w:rPr>
        <w:t>all</w:t>
      </w:r>
      <w:r>
        <w:rPr>
          <w:spacing w:val="40"/>
          <w:sz w:val="22"/>
        </w:rPr>
        <w:t> </w:t>
      </w:r>
      <w:r>
        <w:rPr>
          <w:sz w:val="22"/>
        </w:rPr>
        <w:t>the</w:t>
      </w:r>
      <w:r>
        <w:rPr>
          <w:spacing w:val="39"/>
          <w:sz w:val="22"/>
        </w:rPr>
        <w:t> </w:t>
      </w:r>
      <w:r>
        <w:rPr>
          <w:sz w:val="22"/>
        </w:rPr>
        <w:t>cards. Now let's suppose we've been unfortunate enough to hire particularly stupid clerks,</w:t>
      </w:r>
      <w:r>
        <w:rPr>
          <w:spacing w:val="40"/>
          <w:sz w:val="22"/>
        </w:rPr>
        <w:t> </w:t>
      </w:r>
      <w:r>
        <w:rPr>
          <w:sz w:val="22"/>
        </w:rPr>
        <w:t>who</w:t>
      </w:r>
      <w:r>
        <w:rPr>
          <w:spacing w:val="36"/>
          <w:sz w:val="22"/>
        </w:rPr>
        <w:t> </w:t>
      </w:r>
      <w:r>
        <w:rPr>
          <w:sz w:val="22"/>
        </w:rPr>
        <w:t>can</w:t>
      </w:r>
      <w:r>
        <w:rPr>
          <w:spacing w:val="33"/>
          <w:sz w:val="22"/>
        </w:rPr>
        <w:t> </w:t>
      </w:r>
      <w:r>
        <w:rPr>
          <w:sz w:val="22"/>
        </w:rPr>
        <w:t>read,</w:t>
      </w:r>
      <w:r>
        <w:rPr>
          <w:spacing w:val="40"/>
          <w:sz w:val="22"/>
        </w:rPr>
        <w:t> </w:t>
      </w:r>
      <w:r>
        <w:rPr>
          <w:sz w:val="22"/>
        </w:rPr>
        <w:t>but</w:t>
      </w:r>
      <w:r>
        <w:rPr>
          <w:spacing w:val="34"/>
          <w:sz w:val="22"/>
        </w:rPr>
        <w:t> </w:t>
      </w:r>
      <w:r>
        <w:rPr>
          <w:sz w:val="22"/>
        </w:rPr>
        <w:t>for</w:t>
      </w:r>
      <w:r>
        <w:rPr>
          <w:spacing w:val="39"/>
          <w:sz w:val="22"/>
        </w:rPr>
        <w:t> </w:t>
      </w:r>
      <w:r>
        <w:rPr>
          <w:sz w:val="22"/>
        </w:rPr>
        <w:t>whom</w:t>
      </w:r>
      <w:r>
        <w:rPr>
          <w:spacing w:val="36"/>
          <w:sz w:val="22"/>
        </w:rPr>
        <w:t> </w:t>
      </w:r>
      <w:r>
        <w:rPr>
          <w:sz w:val="22"/>
        </w:rPr>
        <w:t>the</w:t>
      </w:r>
      <w:r>
        <w:rPr>
          <w:spacing w:val="32"/>
          <w:sz w:val="22"/>
        </w:rPr>
        <w:t> </w:t>
      </w:r>
      <w:r>
        <w:rPr>
          <w:sz w:val="22"/>
        </w:rPr>
        <w:t>above</w:t>
      </w:r>
      <w:r>
        <w:rPr>
          <w:spacing w:val="39"/>
          <w:sz w:val="22"/>
        </w:rPr>
        <w:t> </w:t>
      </w:r>
      <w:r>
        <w:rPr>
          <w:sz w:val="22"/>
        </w:rPr>
        <w:t>instructions</w:t>
      </w:r>
      <w:r>
        <w:rPr>
          <w:spacing w:val="40"/>
          <w:sz w:val="22"/>
        </w:rPr>
        <w:t> </w:t>
      </w:r>
      <w:r>
        <w:rPr>
          <w:sz w:val="22"/>
        </w:rPr>
        <w:t>assume</w:t>
      </w:r>
      <w:r>
        <w:rPr>
          <w:spacing w:val="40"/>
          <w:sz w:val="22"/>
        </w:rPr>
        <w:t> </w:t>
      </w:r>
      <w:r>
        <w:rPr>
          <w:sz w:val="22"/>
        </w:rPr>
        <w:t>too</w:t>
      </w:r>
      <w:r>
        <w:rPr>
          <w:spacing w:val="37"/>
          <w:sz w:val="22"/>
        </w:rPr>
        <w:t> </w:t>
      </w:r>
      <w:r>
        <w:rPr>
          <w:sz w:val="22"/>
        </w:rPr>
        <w:t>much: say,</w:t>
      </w:r>
      <w:r>
        <w:rPr>
          <w:spacing w:val="40"/>
          <w:sz w:val="22"/>
        </w:rPr>
        <w:t> </w:t>
      </w:r>
      <w:r>
        <w:rPr>
          <w:sz w:val="22"/>
        </w:rPr>
        <w:t>they</w:t>
      </w:r>
      <w:r>
        <w:rPr>
          <w:spacing w:val="40"/>
          <w:sz w:val="22"/>
        </w:rPr>
        <w:t> </w:t>
      </w:r>
      <w:r>
        <w:rPr>
          <w:sz w:val="22"/>
        </w:rPr>
        <w:t>don't</w:t>
      </w:r>
      <w:r>
        <w:rPr>
          <w:spacing w:val="40"/>
          <w:sz w:val="22"/>
        </w:rPr>
        <w:t> </w:t>
      </w:r>
      <w:r>
        <w:rPr>
          <w:sz w:val="22"/>
        </w:rPr>
        <w:t>know</w:t>
      </w:r>
      <w:r>
        <w:rPr>
          <w:spacing w:val="40"/>
          <w:sz w:val="22"/>
        </w:rPr>
        <w:t> </w:t>
      </w:r>
      <w:r>
        <w:rPr>
          <w:sz w:val="22"/>
        </w:rPr>
        <w:t>how</w:t>
      </w:r>
      <w:r>
        <w:rPr>
          <w:spacing w:val="40"/>
          <w:sz w:val="22"/>
        </w:rPr>
        <w:t> </w:t>
      </w:r>
      <w:r>
        <w:rPr>
          <w:sz w:val="22"/>
        </w:rPr>
        <w:t>to</w:t>
      </w:r>
      <w:r>
        <w:rPr>
          <w:spacing w:val="32"/>
          <w:sz w:val="22"/>
        </w:rPr>
        <w:t> </w:t>
      </w:r>
      <w:r>
        <w:rPr>
          <w:sz w:val="22"/>
        </w:rPr>
        <w:t>keep</w:t>
      </w:r>
      <w:r>
        <w:rPr>
          <w:spacing w:val="38"/>
          <w:sz w:val="22"/>
        </w:rPr>
        <w:t> </w:t>
      </w:r>
      <w:r>
        <w:rPr>
          <w:sz w:val="22"/>
        </w:rPr>
        <w:t>a</w:t>
      </w:r>
      <w:r>
        <w:rPr>
          <w:spacing w:val="40"/>
          <w:sz w:val="22"/>
        </w:rPr>
        <w:t> </w:t>
      </w:r>
      <w:r>
        <w:rPr>
          <w:sz w:val="22"/>
        </w:rPr>
        <w:t>running</w:t>
      </w:r>
      <w:r>
        <w:rPr>
          <w:spacing w:val="40"/>
          <w:sz w:val="22"/>
        </w:rPr>
        <w:t> </w:t>
      </w:r>
      <w:r>
        <w:rPr>
          <w:sz w:val="22"/>
        </w:rPr>
        <w:t>count.</w:t>
      </w:r>
      <w:r>
        <w:rPr>
          <w:spacing w:val="40"/>
          <w:sz w:val="22"/>
        </w:rPr>
        <w:t> </w:t>
      </w:r>
      <w:r>
        <w:rPr>
          <w:sz w:val="22"/>
        </w:rPr>
        <w:t>We</w:t>
      </w:r>
      <w:r>
        <w:rPr>
          <w:spacing w:val="40"/>
          <w:sz w:val="22"/>
        </w:rPr>
        <w:t> </w:t>
      </w:r>
      <w:r>
        <w:rPr>
          <w:sz w:val="22"/>
        </w:rPr>
        <w:t>need</w:t>
      </w:r>
      <w:r>
        <w:rPr>
          <w:spacing w:val="40"/>
          <w:sz w:val="22"/>
        </w:rPr>
        <w:t> </w:t>
      </w:r>
      <w:r>
        <w:rPr>
          <w:sz w:val="22"/>
        </w:rPr>
        <w:t>to</w:t>
      </w:r>
      <w:r>
        <w:rPr>
          <w:spacing w:val="33"/>
          <w:sz w:val="22"/>
        </w:rPr>
        <w:t> </w:t>
      </w:r>
      <w:r>
        <w:rPr>
          <w:sz w:val="22"/>
        </w:rPr>
        <w:t>help</w:t>
      </w:r>
      <w:r>
        <w:rPr>
          <w:spacing w:val="40"/>
          <w:sz w:val="22"/>
        </w:rPr>
        <w:t> </w:t>
      </w:r>
      <w:r>
        <w:rPr>
          <w:sz w:val="22"/>
        </w:rPr>
        <w:t>them</w:t>
      </w:r>
      <w:r>
        <w:rPr>
          <w:spacing w:val="32"/>
          <w:sz w:val="22"/>
        </w:rPr>
        <w:t> </w:t>
      </w:r>
      <w:r>
        <w:rPr>
          <w:sz w:val="22"/>
        </w:rPr>
        <w:t>a little</w:t>
      </w:r>
      <w:r>
        <w:rPr>
          <w:spacing w:val="25"/>
          <w:sz w:val="22"/>
        </w:rPr>
        <w:t> </w:t>
      </w:r>
      <w:r>
        <w:rPr>
          <w:sz w:val="22"/>
        </w:rPr>
        <w:t>bit</w:t>
      </w:r>
      <w:r>
        <w:rPr>
          <w:spacing w:val="26"/>
          <w:sz w:val="22"/>
        </w:rPr>
        <w:t> </w:t>
      </w:r>
      <w:r>
        <w:rPr>
          <w:sz w:val="22"/>
        </w:rPr>
        <w:t>more. Let</w:t>
      </w:r>
      <w:r>
        <w:rPr>
          <w:spacing w:val="25"/>
          <w:sz w:val="22"/>
        </w:rPr>
        <w:t> </w:t>
      </w:r>
      <w:r>
        <w:rPr>
          <w:sz w:val="22"/>
        </w:rPr>
        <w:t>us invent</w:t>
      </w:r>
      <w:r>
        <w:rPr>
          <w:spacing w:val="24"/>
          <w:sz w:val="22"/>
        </w:rPr>
        <w:t> </w:t>
      </w:r>
      <w:r>
        <w:rPr>
          <w:sz w:val="22"/>
        </w:rPr>
        <w:t>a</w:t>
      </w:r>
      <w:r>
        <w:rPr>
          <w:spacing w:val="28"/>
          <w:sz w:val="22"/>
        </w:rPr>
        <w:t> </w:t>
      </w:r>
      <w:r>
        <w:rPr>
          <w:sz w:val="22"/>
        </w:rPr>
        <w:t>"total"</w:t>
      </w:r>
      <w:r>
        <w:rPr>
          <w:spacing w:val="20"/>
          <w:sz w:val="22"/>
        </w:rPr>
        <w:t> </w:t>
      </w:r>
      <w:r>
        <w:rPr>
          <w:sz w:val="22"/>
        </w:rPr>
        <w:t>card</w:t>
      </w:r>
      <w:r>
        <w:rPr>
          <w:spacing w:val="18"/>
          <w:sz w:val="22"/>
        </w:rPr>
        <w:t> </w:t>
      </w:r>
      <w:r>
        <w:rPr>
          <w:sz w:val="22"/>
        </w:rPr>
        <w:t>for</w:t>
      </w:r>
      <w:r>
        <w:rPr>
          <w:spacing w:val="15"/>
          <w:sz w:val="22"/>
        </w:rPr>
        <w:t> </w:t>
      </w:r>
      <w:r>
        <w:rPr>
          <w:sz w:val="22"/>
        </w:rPr>
        <w:t>our clerk</w:t>
      </w:r>
      <w:r>
        <w:rPr>
          <w:spacing w:val="26"/>
          <w:sz w:val="22"/>
        </w:rPr>
        <w:t> </w:t>
      </w:r>
      <w:r>
        <w:rPr>
          <w:sz w:val="22"/>
        </w:rPr>
        <w:t>to use.</w:t>
      </w:r>
      <w:r>
        <w:rPr>
          <w:spacing w:val="13"/>
          <w:sz w:val="22"/>
        </w:rPr>
        <w:t> </w:t>
      </w:r>
      <w:r>
        <w:rPr>
          <w:sz w:val="22"/>
        </w:rPr>
        <w:t>He</w:t>
      </w:r>
      <w:r>
        <w:rPr>
          <w:spacing w:val="25"/>
          <w:sz w:val="22"/>
        </w:rPr>
        <w:t> </w:t>
      </w:r>
      <w:r>
        <w:rPr>
          <w:sz w:val="22"/>
        </w:rPr>
        <w:t>will</w:t>
      </w:r>
      <w:r>
        <w:rPr>
          <w:spacing w:val="18"/>
          <w:sz w:val="22"/>
        </w:rPr>
        <w:t> </w:t>
      </w:r>
      <w:r>
        <w:rPr>
          <w:sz w:val="22"/>
        </w:rPr>
        <w:t>use</w:t>
      </w:r>
      <w:r>
        <w:rPr>
          <w:spacing w:val="24"/>
          <w:sz w:val="22"/>
        </w:rPr>
        <w:t> </w:t>
      </w:r>
      <w:r>
        <w:rPr>
          <w:sz w:val="22"/>
        </w:rPr>
        <w:t>this to keep</w:t>
      </w:r>
      <w:r>
        <w:rPr>
          <w:spacing w:val="40"/>
          <w:sz w:val="22"/>
        </w:rPr>
        <w:t> </w:t>
      </w:r>
      <w:r>
        <w:rPr>
          <w:sz w:val="22"/>
        </w:rPr>
        <w:t>a</w:t>
      </w:r>
      <w:r>
        <w:rPr>
          <w:spacing w:val="40"/>
          <w:sz w:val="22"/>
        </w:rPr>
        <w:t> </w:t>
      </w:r>
      <w:r>
        <w:rPr>
          <w:sz w:val="22"/>
        </w:rPr>
        <w:t>running</w:t>
      </w:r>
      <w:r>
        <w:rPr>
          <w:spacing w:val="40"/>
          <w:sz w:val="22"/>
        </w:rPr>
        <w:t> </w:t>
      </w:r>
      <w:r>
        <w:rPr>
          <w:sz w:val="22"/>
        </w:rPr>
        <w:t>total</w:t>
      </w:r>
      <w:r>
        <w:rPr>
          <w:spacing w:val="40"/>
          <w:sz w:val="22"/>
        </w:rPr>
        <w:t> </w:t>
      </w:r>
      <w:r>
        <w:rPr>
          <w:sz w:val="22"/>
        </w:rPr>
        <w:t>in the following</w:t>
      </w:r>
      <w:r>
        <w:rPr>
          <w:spacing w:val="40"/>
          <w:sz w:val="22"/>
        </w:rPr>
        <w:t> </w:t>
      </w:r>
      <w:r>
        <w:rPr>
          <w:sz w:val="22"/>
        </w:rPr>
        <w:t>way:</w:t>
      </w:r>
    </w:p>
    <w:p>
      <w:pPr>
        <w:spacing w:after="0" w:line="242" w:lineRule="auto"/>
        <w:jc w:val="both"/>
        <w:rPr>
          <w:sz w:val="22"/>
        </w:rPr>
        <w:sectPr>
          <w:pgSz w:w="8450" w:h="12230"/>
          <w:pgMar w:header="535" w:footer="0" w:top="1000" w:bottom="280" w:left="425" w:right="425"/>
        </w:sectPr>
      </w:pPr>
    </w:p>
    <w:p>
      <w:pPr>
        <w:spacing w:line="230" w:lineRule="auto" w:before="200"/>
        <w:ind w:left="743" w:right="4321" w:firstLine="3"/>
        <w:jc w:val="left"/>
        <w:rPr>
          <w:sz w:val="23"/>
        </w:rPr>
      </w:pPr>
      <w:r>
        <w:rPr>
          <w:sz w:val="23"/>
        </w:rPr>
        <w:t>Take</w:t>
      </w:r>
      <w:r>
        <w:rPr>
          <w:spacing w:val="-4"/>
          <w:sz w:val="23"/>
        </w:rPr>
        <w:t> </w:t>
      </w:r>
      <w:r>
        <w:rPr>
          <w:sz w:val="23"/>
        </w:rPr>
        <w:t>out</w:t>
      </w:r>
      <w:r>
        <w:rPr>
          <w:spacing w:val="-2"/>
          <w:sz w:val="23"/>
        </w:rPr>
        <w:t> </w:t>
      </w:r>
      <w:r>
        <w:rPr>
          <w:sz w:val="23"/>
        </w:rPr>
        <w:t>next</w:t>
      </w:r>
      <w:r>
        <w:rPr>
          <w:spacing w:val="-2"/>
          <w:sz w:val="23"/>
        </w:rPr>
        <w:t> </w:t>
      </w:r>
      <w:r>
        <w:rPr>
          <w:sz w:val="23"/>
        </w:rPr>
        <w:t>"sales"</w:t>
      </w:r>
      <w:r>
        <w:rPr>
          <w:spacing w:val="-3"/>
          <w:sz w:val="23"/>
        </w:rPr>
        <w:t> </w:t>
      </w:r>
      <w:r>
        <w:rPr>
          <w:sz w:val="23"/>
        </w:rPr>
        <w:t>card If </w:t>
      </w:r>
      <w:r>
        <w:rPr>
          <w:i/>
          <w:sz w:val="22"/>
        </w:rPr>
        <w:t>California, </w:t>
      </w:r>
      <w:r>
        <w:rPr>
          <w:sz w:val="23"/>
        </w:rPr>
        <w:t>then</w:t>
      </w:r>
    </w:p>
    <w:p>
      <w:pPr>
        <w:pStyle w:val="BodyText"/>
        <w:spacing w:line="258" w:lineRule="exact"/>
        <w:ind w:left="1328"/>
      </w:pPr>
      <w:r>
        <w:rPr/>
        <w:t>Take</w:t>
      </w:r>
      <w:r>
        <w:rPr>
          <w:spacing w:val="3"/>
        </w:rPr>
        <w:t> </w:t>
      </w:r>
      <w:r>
        <w:rPr/>
        <w:t>out</w:t>
      </w:r>
      <w:r>
        <w:rPr>
          <w:spacing w:val="3"/>
        </w:rPr>
        <w:t> </w:t>
      </w:r>
      <w:r>
        <w:rPr/>
        <w:t>"total"</w:t>
      </w:r>
      <w:r>
        <w:rPr>
          <w:spacing w:val="5"/>
        </w:rPr>
        <w:t> </w:t>
      </w:r>
      <w:r>
        <w:rPr>
          <w:spacing w:val="-4"/>
        </w:rPr>
        <w:t>card</w:t>
      </w:r>
    </w:p>
    <w:p>
      <w:pPr>
        <w:pStyle w:val="BodyText"/>
        <w:spacing w:line="228" w:lineRule="auto" w:before="11"/>
        <w:ind w:left="1332" w:right="2596" w:firstLine="6"/>
      </w:pPr>
      <w:r>
        <w:rPr/>
        <w:t>Add</w:t>
      </w:r>
      <w:r>
        <w:rPr>
          <w:spacing w:val="-5"/>
        </w:rPr>
        <w:t> </w:t>
      </w:r>
      <w:r>
        <w:rPr/>
        <w:t>sales</w:t>
      </w:r>
      <w:r>
        <w:rPr>
          <w:spacing w:val="-1"/>
        </w:rPr>
        <w:t> </w:t>
      </w:r>
      <w:r>
        <w:rPr/>
        <w:t>number to</w:t>
      </w:r>
      <w:r>
        <w:rPr>
          <w:spacing w:val="-5"/>
        </w:rPr>
        <w:t> </w:t>
      </w:r>
      <w:r>
        <w:rPr/>
        <w:t>number</w:t>
      </w:r>
      <w:r>
        <w:rPr>
          <w:spacing w:val="-1"/>
        </w:rPr>
        <w:t> </w:t>
      </w:r>
      <w:r>
        <w:rPr/>
        <w:t>on</w:t>
      </w:r>
      <w:r>
        <w:rPr>
          <w:spacing w:val="-7"/>
        </w:rPr>
        <w:t> </w:t>
      </w:r>
      <w:r>
        <w:rPr/>
        <w:t>card Put "total" card back</w:t>
      </w:r>
    </w:p>
    <w:p>
      <w:pPr>
        <w:pStyle w:val="BodyText"/>
        <w:spacing w:line="254" w:lineRule="exact"/>
        <w:ind w:left="759"/>
      </w:pPr>
      <w:r>
        <w:rPr/>
        <w:t>Put</w:t>
      </w:r>
      <w:r>
        <w:rPr>
          <w:spacing w:val="7"/>
        </w:rPr>
        <w:t> </w:t>
      </w:r>
      <w:r>
        <w:rPr/>
        <w:t>"sales"</w:t>
      </w:r>
      <w:r>
        <w:rPr>
          <w:spacing w:val="4"/>
        </w:rPr>
        <w:t> </w:t>
      </w:r>
      <w:r>
        <w:rPr/>
        <w:t>card</w:t>
      </w:r>
      <w:r>
        <w:rPr>
          <w:spacing w:val="6"/>
        </w:rPr>
        <w:t> </w:t>
      </w:r>
      <w:r>
        <w:rPr>
          <w:spacing w:val="-4"/>
        </w:rPr>
        <w:t>back</w:t>
      </w:r>
    </w:p>
    <w:p>
      <w:pPr>
        <w:pStyle w:val="BodyText"/>
        <w:spacing w:line="262" w:lineRule="exact"/>
        <w:ind w:left="746"/>
      </w:pPr>
      <w:r>
        <w:rPr/>
        <w:t>Take</w:t>
      </w:r>
      <w:r>
        <w:rPr>
          <w:spacing w:val="4"/>
        </w:rPr>
        <w:t> </w:t>
      </w:r>
      <w:r>
        <w:rPr/>
        <w:t>out</w:t>
      </w:r>
      <w:r>
        <w:rPr>
          <w:spacing w:val="8"/>
        </w:rPr>
        <w:t> </w:t>
      </w:r>
      <w:r>
        <w:rPr/>
        <w:t>next</w:t>
      </w:r>
      <w:r>
        <w:rPr>
          <w:spacing w:val="8"/>
        </w:rPr>
        <w:t> </w:t>
      </w:r>
      <w:r>
        <w:rPr/>
        <w:t>"sales"</w:t>
      </w:r>
      <w:r>
        <w:rPr>
          <w:spacing w:val="6"/>
        </w:rPr>
        <w:t> </w:t>
      </w:r>
      <w:r>
        <w:rPr/>
        <w:t>card</w:t>
      </w:r>
      <w:r>
        <w:rPr>
          <w:spacing w:val="5"/>
        </w:rPr>
        <w:t> </w:t>
      </w:r>
      <w:r>
        <w:rPr/>
        <w:t>and</w:t>
      </w:r>
      <w:r>
        <w:rPr>
          <w:spacing w:val="5"/>
        </w:rPr>
        <w:t> </w:t>
      </w:r>
      <w:r>
        <w:rPr>
          <w:spacing w:val="-2"/>
        </w:rPr>
        <w:t>repeat.</w:t>
      </w:r>
    </w:p>
    <w:p>
      <w:pPr>
        <w:pStyle w:val="BodyText"/>
        <w:spacing w:line="232" w:lineRule="auto" w:before="251"/>
        <w:ind w:left="163" w:right="177" w:firstLine="1"/>
        <w:jc w:val="both"/>
      </w:pPr>
      <w:r>
        <w:rPr/>
        <w:t>This is</w:t>
      </w:r>
      <w:r>
        <w:rPr>
          <w:spacing w:val="-4"/>
        </w:rPr>
        <w:t> </w:t>
      </w:r>
      <w:r>
        <w:rPr/>
        <w:t>a very mechanical rendering of how a</w:t>
      </w:r>
      <w:r>
        <w:rPr>
          <w:spacing w:val="-2"/>
        </w:rPr>
        <w:t> </w:t>
      </w:r>
      <w:r>
        <w:rPr/>
        <w:t>crude computer could solve this adding problem. Obviously, the data would not be stored on cards, and the machine wouldn't have to "take out a card" -</w:t>
      </w:r>
      <w:r>
        <w:rPr>
          <w:spacing w:val="40"/>
        </w:rPr>
        <w:t> </w:t>
      </w:r>
      <w:r>
        <w:rPr/>
        <w:t>it would read the stored information from a register. It could also write from a register to a "card" without</w:t>
      </w:r>
      <w:r>
        <w:rPr>
          <w:spacing w:val="40"/>
        </w:rPr>
        <w:t> </w:t>
      </w:r>
      <w:r>
        <w:rPr/>
        <w:t>physically</w:t>
      </w:r>
      <w:r>
        <w:rPr>
          <w:spacing w:val="36"/>
        </w:rPr>
        <w:t> </w:t>
      </w:r>
      <w:r>
        <w:rPr/>
        <w:t>putting something</w:t>
      </w:r>
      <w:r>
        <w:rPr>
          <w:spacing w:val="35"/>
        </w:rPr>
        <w:t> </w:t>
      </w:r>
      <w:r>
        <w:rPr/>
        <w:t>back.</w:t>
      </w:r>
    </w:p>
    <w:p>
      <w:pPr>
        <w:pStyle w:val="BodyText"/>
        <w:spacing w:before="1"/>
      </w:pPr>
    </w:p>
    <w:p>
      <w:pPr>
        <w:pStyle w:val="BodyText"/>
        <w:spacing w:line="232" w:lineRule="auto"/>
        <w:ind w:left="163" w:right="169" w:firstLine="598"/>
        <w:jc w:val="both"/>
      </w:pPr>
      <w:r>
        <w:rPr/>
        <w:t>Now we're going to stretch our clerk! Let's assume that each salesman receives not only a basic salary from the company, but also gets a little on commission from sales. To find out how much, we multiply his sales by the appropriate percentage. We want our clerk to allow for this. Now he is cheap and</w:t>
      </w:r>
      <w:r>
        <w:rPr>
          <w:spacing w:val="-4"/>
        </w:rPr>
        <w:t> </w:t>
      </w:r>
      <w:r>
        <w:rPr/>
        <w:t>fast, but unfortunately too</w:t>
      </w:r>
      <w:r>
        <w:rPr>
          <w:spacing w:val="-1"/>
        </w:rPr>
        <w:t> </w:t>
      </w:r>
      <w:r>
        <w:rPr/>
        <w:t>dumb to multiply2. If we tell him to multiply 5 by 7 he says "what?" So we have to teach him to</w:t>
      </w:r>
      <w:r>
        <w:rPr>
          <w:spacing w:val="-1"/>
        </w:rPr>
        <w:t> </w:t>
      </w:r>
      <w:r>
        <w:rPr/>
        <w:t>multiply. To</w:t>
      </w:r>
      <w:r>
        <w:rPr>
          <w:spacing w:val="-5"/>
        </w:rPr>
        <w:t> </w:t>
      </w:r>
      <w:r>
        <w:rPr/>
        <w:t>do this, we will exploit the</w:t>
      </w:r>
      <w:r>
        <w:rPr>
          <w:spacing w:val="-6"/>
        </w:rPr>
        <w:t> </w:t>
      </w:r>
      <w:r>
        <w:rPr/>
        <w:t>fact that there is</w:t>
      </w:r>
      <w:r>
        <w:rPr>
          <w:spacing w:val="-5"/>
        </w:rPr>
        <w:t> </w:t>
      </w:r>
      <w:r>
        <w:rPr/>
        <w:t>one thing he</w:t>
      </w:r>
      <w:r>
        <w:rPr>
          <w:spacing w:val="-9"/>
        </w:rPr>
        <w:t> </w:t>
      </w:r>
      <w:r>
        <w:rPr/>
        <w:t>does well: he</w:t>
      </w:r>
      <w:r>
        <w:rPr>
          <w:spacing w:val="-9"/>
        </w:rPr>
        <w:t> </w:t>
      </w:r>
      <w:r>
        <w:rPr/>
        <w:t>can</w:t>
      </w:r>
      <w:r>
        <w:rPr>
          <w:spacing w:val="-3"/>
        </w:rPr>
        <w:t> </w:t>
      </w:r>
      <w:r>
        <w:rPr/>
        <w:t>get</w:t>
      </w:r>
      <w:r>
        <w:rPr>
          <w:spacing w:val="-3"/>
        </w:rPr>
        <w:t> </w:t>
      </w:r>
      <w:r>
        <w:rPr/>
        <w:t>cards very,</w:t>
      </w:r>
      <w:r>
        <w:rPr>
          <w:spacing w:val="-1"/>
        </w:rPr>
        <w:t> </w:t>
      </w:r>
      <w:r>
        <w:rPr/>
        <w:t>very </w:t>
      </w:r>
      <w:r>
        <w:rPr>
          <w:spacing w:val="-2"/>
        </w:rPr>
        <w:t>quickly.</w:t>
      </w:r>
    </w:p>
    <w:p>
      <w:pPr>
        <w:pStyle w:val="BodyText"/>
        <w:spacing w:line="237" w:lineRule="auto" w:before="232"/>
        <w:ind w:left="168" w:right="173" w:firstLine="577"/>
        <w:jc w:val="both"/>
      </w:pPr>
      <w:r>
        <w:rPr/>
        <w:t>We'll work in base two. As you all probably know, the rules</w:t>
      </w:r>
      <w:r>
        <w:rPr>
          <w:spacing w:val="-1"/>
        </w:rPr>
        <w:t> </w:t>
      </w:r>
      <w:r>
        <w:rPr/>
        <w:t>for binary arithmetic are</w:t>
      </w:r>
      <w:r>
        <w:rPr>
          <w:spacing w:val="-8"/>
        </w:rPr>
        <w:t> </w:t>
      </w:r>
      <w:r>
        <w:rPr/>
        <w:t>easier than those</w:t>
      </w:r>
      <w:r>
        <w:rPr>
          <w:spacing w:val="-5"/>
        </w:rPr>
        <w:t> </w:t>
      </w:r>
      <w:r>
        <w:rPr/>
        <w:t>for</w:t>
      </w:r>
      <w:r>
        <w:rPr>
          <w:spacing w:val="-1"/>
        </w:rPr>
        <w:t> </w:t>
      </w:r>
      <w:r>
        <w:rPr/>
        <w:t>base</w:t>
      </w:r>
      <w:r>
        <w:rPr>
          <w:spacing w:val="-5"/>
        </w:rPr>
        <w:t> </w:t>
      </w:r>
      <w:r>
        <w:rPr/>
        <w:t>ten;</w:t>
      </w:r>
      <w:r>
        <w:rPr>
          <w:spacing w:val="-8"/>
        </w:rPr>
        <w:t> </w:t>
      </w:r>
      <w:r>
        <w:rPr/>
        <w:t>the</w:t>
      </w:r>
      <w:r>
        <w:rPr>
          <w:spacing w:val="-6"/>
        </w:rPr>
        <w:t> </w:t>
      </w:r>
      <w:r>
        <w:rPr/>
        <w:t>multiplication</w:t>
      </w:r>
      <w:r>
        <w:rPr>
          <w:spacing w:val="-10"/>
        </w:rPr>
        <w:t> </w:t>
      </w:r>
      <w:r>
        <w:rPr/>
        <w:t>table</w:t>
      </w:r>
      <w:r>
        <w:rPr>
          <w:spacing w:val="-4"/>
        </w:rPr>
        <w:t> </w:t>
      </w:r>
      <w:r>
        <w:rPr/>
        <w:t>is</w:t>
      </w:r>
      <w:r>
        <w:rPr>
          <w:spacing w:val="-10"/>
        </w:rPr>
        <w:t> </w:t>
      </w:r>
      <w:r>
        <w:rPr/>
        <w:t>so</w:t>
      </w:r>
      <w:r>
        <w:rPr>
          <w:spacing w:val="-8"/>
        </w:rPr>
        <w:t> </w:t>
      </w:r>
      <w:r>
        <w:rPr/>
        <w:t>small it will</w:t>
      </w:r>
      <w:r>
        <w:rPr>
          <w:spacing w:val="-7"/>
        </w:rPr>
        <w:t> </w:t>
      </w:r>
      <w:r>
        <w:rPr/>
        <w:t>easily</w:t>
      </w:r>
      <w:r>
        <w:rPr>
          <w:spacing w:val="-4"/>
        </w:rPr>
        <w:t> </w:t>
      </w:r>
      <w:r>
        <w:rPr/>
        <w:t>fit</w:t>
      </w:r>
      <w:r>
        <w:rPr>
          <w:spacing w:val="-4"/>
        </w:rPr>
        <w:t> </w:t>
      </w:r>
      <w:r>
        <w:rPr/>
        <w:t>on</w:t>
      </w:r>
      <w:r>
        <w:rPr>
          <w:spacing w:val="-1"/>
        </w:rPr>
        <w:t> </w:t>
      </w:r>
      <w:r>
        <w:rPr/>
        <w:t>one</w:t>
      </w:r>
      <w:r>
        <w:rPr>
          <w:spacing w:val="-4"/>
        </w:rPr>
        <w:t> </w:t>
      </w:r>
      <w:r>
        <w:rPr/>
        <w:t>card.</w:t>
      </w:r>
      <w:r>
        <w:rPr>
          <w:spacing w:val="-4"/>
        </w:rPr>
        <w:t> </w:t>
      </w:r>
      <w:r>
        <w:rPr/>
        <w:t>We will</w:t>
      </w:r>
      <w:r>
        <w:rPr>
          <w:spacing w:val="-5"/>
        </w:rPr>
        <w:t> </w:t>
      </w:r>
      <w:r>
        <w:rPr/>
        <w:t>assume that</w:t>
      </w:r>
      <w:r>
        <w:rPr>
          <w:spacing w:val="-6"/>
        </w:rPr>
        <w:t> </w:t>
      </w:r>
      <w:r>
        <w:rPr/>
        <w:t>even</w:t>
      </w:r>
      <w:r>
        <w:rPr>
          <w:spacing w:val="-4"/>
        </w:rPr>
        <w:t> </w:t>
      </w:r>
      <w:r>
        <w:rPr/>
        <w:t>our</w:t>
      </w:r>
      <w:r>
        <w:rPr>
          <w:spacing w:val="-7"/>
        </w:rPr>
        <w:t> </w:t>
      </w:r>
      <w:r>
        <w:rPr/>
        <w:t>clerk</w:t>
      </w:r>
      <w:r>
        <w:rPr>
          <w:spacing w:val="-1"/>
        </w:rPr>
        <w:t> </w:t>
      </w:r>
      <w:r>
        <w:rPr/>
        <w:t>can</w:t>
      </w:r>
      <w:r>
        <w:rPr>
          <w:spacing w:val="-4"/>
        </w:rPr>
        <w:t> </w:t>
      </w:r>
      <w:r>
        <w:rPr/>
        <w:t>remember these;</w:t>
      </w:r>
      <w:r>
        <w:rPr>
          <w:spacing w:val="-7"/>
        </w:rPr>
        <w:t> </w:t>
      </w:r>
      <w:r>
        <w:rPr/>
        <w:t>all he needs</w:t>
      </w:r>
      <w:r>
        <w:rPr>
          <w:spacing w:val="-2"/>
        </w:rPr>
        <w:t> </w:t>
      </w:r>
      <w:r>
        <w:rPr/>
        <w:t>are</w:t>
      </w:r>
      <w:r>
        <w:rPr>
          <w:spacing w:val="-7"/>
        </w:rPr>
        <w:t> </w:t>
      </w:r>
      <w:r>
        <w:rPr/>
        <w:t>"shift" and "carry" operations, as</w:t>
      </w:r>
      <w:r>
        <w:rPr>
          <w:spacing w:val="-7"/>
        </w:rPr>
        <w:t> </w:t>
      </w:r>
      <w:r>
        <w:rPr/>
        <w:t>the</w:t>
      </w:r>
      <w:r>
        <w:rPr>
          <w:spacing w:val="-9"/>
        </w:rPr>
        <w:t> </w:t>
      </w:r>
      <w:r>
        <w:rPr/>
        <w:t>following example makes clear:</w:t>
      </w:r>
    </w:p>
    <w:p>
      <w:pPr>
        <w:pStyle w:val="BodyText"/>
        <w:spacing w:before="8"/>
        <w:rPr>
          <w:sz w:val="12"/>
        </w:rPr>
      </w:pPr>
    </w:p>
    <w:p>
      <w:pPr>
        <w:pStyle w:val="BodyText"/>
        <w:spacing w:after="0"/>
        <w:rPr>
          <w:sz w:val="12"/>
        </w:rPr>
        <w:sectPr>
          <w:pgSz w:w="8450" w:h="12230"/>
          <w:pgMar w:header="535" w:footer="0" w:top="1000" w:bottom="280" w:left="425" w:right="425"/>
        </w:sectPr>
      </w:pPr>
    </w:p>
    <w:p>
      <w:pPr>
        <w:pStyle w:val="BodyText"/>
        <w:spacing w:line="465" w:lineRule="auto" w:before="90"/>
        <w:ind w:left="165" w:right="38" w:firstLine="4"/>
      </w:pPr>
      <w:r>
        <w:rPr/>
        <w:t>In</w:t>
      </w:r>
      <w:r>
        <w:rPr>
          <w:spacing w:val="-14"/>
        </w:rPr>
        <w:t> </w:t>
      </w:r>
      <w:r>
        <w:rPr/>
        <w:t>decimal: In binary:</w:t>
      </w:r>
    </w:p>
    <w:p>
      <w:pPr>
        <w:spacing w:before="90"/>
        <w:ind w:left="442" w:right="0" w:firstLine="0"/>
        <w:jc w:val="left"/>
        <w:rPr>
          <w:sz w:val="23"/>
        </w:rPr>
      </w:pPr>
      <w:r>
        <w:rPr/>
        <w:br w:type="column"/>
      </w:r>
      <w:r>
        <w:rPr>
          <w:w w:val="105"/>
          <w:sz w:val="23"/>
        </w:rPr>
        <w:t>22</w:t>
      </w:r>
      <w:r>
        <w:rPr>
          <w:spacing w:val="7"/>
          <w:w w:val="105"/>
          <w:sz w:val="23"/>
        </w:rPr>
        <w:t> </w:t>
      </w:r>
      <w:r>
        <w:rPr>
          <w:w w:val="105"/>
          <w:sz w:val="15"/>
        </w:rPr>
        <w:t>X</w:t>
      </w:r>
      <w:r>
        <w:rPr>
          <w:spacing w:val="24"/>
          <w:w w:val="105"/>
          <w:sz w:val="15"/>
        </w:rPr>
        <w:t> </w:t>
      </w:r>
      <w:r>
        <w:rPr>
          <w:w w:val="105"/>
          <w:sz w:val="23"/>
        </w:rPr>
        <w:t>5</w:t>
      </w:r>
      <w:r>
        <w:rPr>
          <w:spacing w:val="3"/>
          <w:w w:val="105"/>
          <w:sz w:val="23"/>
        </w:rPr>
        <w:t> </w:t>
      </w:r>
      <w:r>
        <w:rPr>
          <w:rFonts w:ascii="Arial"/>
          <w:w w:val="105"/>
          <w:sz w:val="20"/>
        </w:rPr>
        <w:t>=</w:t>
      </w:r>
      <w:r>
        <w:rPr>
          <w:rFonts w:ascii="Arial"/>
          <w:spacing w:val="22"/>
          <w:w w:val="105"/>
          <w:sz w:val="20"/>
        </w:rPr>
        <w:t> </w:t>
      </w:r>
      <w:r>
        <w:rPr>
          <w:spacing w:val="-5"/>
          <w:w w:val="105"/>
          <w:sz w:val="23"/>
        </w:rPr>
        <w:t>110</w:t>
      </w:r>
    </w:p>
    <w:p>
      <w:pPr>
        <w:pStyle w:val="BodyText"/>
        <w:tabs>
          <w:tab w:pos="2139" w:val="left" w:leader="none"/>
          <w:tab w:pos="3396" w:val="left" w:leader="none"/>
        </w:tabs>
        <w:spacing w:line="248" w:lineRule="exact" w:before="246"/>
        <w:ind w:left="382"/>
      </w:pPr>
      <w:r>
        <w:rPr>
          <w:spacing w:val="-2"/>
        </w:rPr>
        <w:t>10110</w:t>
      </w:r>
      <w:r>
        <w:rPr/>
        <w:tab/>
        <w:t>In</w:t>
      </w:r>
      <w:r>
        <w:rPr>
          <w:spacing w:val="8"/>
        </w:rPr>
        <w:t> </w:t>
      </w:r>
      <w:r>
        <w:rPr>
          <w:spacing w:val="-2"/>
        </w:rPr>
        <w:t>decimal:</w:t>
      </w:r>
      <w:r>
        <w:rPr/>
        <w:tab/>
      </w:r>
      <w:r>
        <w:rPr>
          <w:spacing w:val="-5"/>
        </w:rPr>
        <w:t>22</w:t>
      </w:r>
    </w:p>
    <w:p>
      <w:pPr>
        <w:pStyle w:val="BodyText"/>
        <w:tabs>
          <w:tab w:pos="3324" w:val="left" w:leader="none"/>
        </w:tabs>
        <w:spacing w:line="283" w:lineRule="exact"/>
        <w:ind w:left="608"/>
        <w:rPr>
          <w:rFonts w:ascii="Arial"/>
          <w:sz w:val="27"/>
        </w:rPr>
      </w:pPr>
      <w:r>
        <w:rPr>
          <w:spacing w:val="-5"/>
          <w:u w:val="thick"/>
        </w:rPr>
        <w:t>101</w:t>
      </w:r>
      <w:r>
        <w:rPr>
          <w:u w:val="none"/>
        </w:rPr>
        <w:tab/>
      </w:r>
      <w:r>
        <w:rPr>
          <w:rFonts w:ascii="Arial"/>
          <w:spacing w:val="-10"/>
          <w:sz w:val="27"/>
          <w:u w:val="none"/>
        </w:rPr>
        <w:t>2</w:t>
      </w:r>
    </w:p>
    <w:p>
      <w:pPr>
        <w:pStyle w:val="BodyText"/>
        <w:spacing w:line="249" w:lineRule="exact"/>
        <w:ind w:left="387"/>
      </w:pPr>
      <w:r>
        <w:rPr>
          <w:spacing w:val="-2"/>
        </w:rPr>
        <w:t>10110</w:t>
      </w:r>
    </w:p>
    <w:p>
      <w:pPr>
        <w:pStyle w:val="BodyText"/>
        <w:tabs>
          <w:tab w:pos="952" w:val="left" w:leader="none"/>
        </w:tabs>
        <w:spacing w:line="260" w:lineRule="exact"/>
        <w:ind w:left="165"/>
      </w:pPr>
      <w:r>
        <w:rPr>
          <w:spacing w:val="-2"/>
        </w:rPr>
        <w:t>10110</w:t>
      </w:r>
      <w:r>
        <w:rPr/>
        <w:tab/>
        <w:t>(shift</w:t>
      </w:r>
      <w:r>
        <w:rPr>
          <w:spacing w:val="2"/>
        </w:rPr>
        <w:t> </w:t>
      </w:r>
      <w:r>
        <w:rPr>
          <w:spacing w:val="-2"/>
        </w:rPr>
        <w:t>twice)</w:t>
      </w:r>
    </w:p>
    <w:p>
      <w:pPr>
        <w:pStyle w:val="BodyText"/>
        <w:spacing w:before="2"/>
        <w:rPr>
          <w:sz w:val="18"/>
        </w:rPr>
      </w:pPr>
      <w:r>
        <w:rPr>
          <w:sz w:val="18"/>
        </w:rPr>
        <mc:AlternateContent>
          <mc:Choice Requires="wps">
            <w:drawing>
              <wp:anchor distT="0" distB="0" distL="0" distR="0" allowOverlap="1" layoutInCell="1" locked="0" behindDoc="1" simplePos="0" relativeHeight="487594496">
                <wp:simplePos x="0" y="0"/>
                <wp:positionH relativeFrom="page">
                  <wp:posOffset>1283069</wp:posOffset>
                </wp:positionH>
                <wp:positionV relativeFrom="paragraph">
                  <wp:posOffset>148398</wp:posOffset>
                </wp:positionV>
                <wp:extent cx="6965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96595" cy="1270"/>
                        </a:xfrm>
                        <a:custGeom>
                          <a:avLst/>
                          <a:gdLst/>
                          <a:ahLst/>
                          <a:cxnLst/>
                          <a:rect l="l" t="t" r="r" b="b"/>
                          <a:pathLst>
                            <a:path w="696595" h="0">
                              <a:moveTo>
                                <a:pt x="0" y="0"/>
                              </a:moveTo>
                              <a:lnTo>
                                <a:pt x="696523"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029114pt;margin-top:11.684918pt;width:54.85pt;height:.1pt;mso-position-horizontal-relative:page;mso-position-vertical-relative:paragraph;z-index:-15721984;mso-wrap-distance-left:0;mso-wrap-distance-right:0" id="docshape18" coordorigin="2021,234" coordsize="1097,0" path="m2021,234l3117,234e" filled="false" stroked="true" strokeweight=".961508pt" strokecolor="#000000">
                <v:path arrowok="t"/>
                <v:stroke dashstyle="solid"/>
                <w10:wrap type="topAndBottom"/>
              </v:shape>
            </w:pict>
          </mc:Fallback>
        </mc:AlternateContent>
      </w:r>
    </w:p>
    <w:p>
      <w:pPr>
        <w:pStyle w:val="BodyText"/>
        <w:tabs>
          <w:tab w:pos="3278" w:val="left" w:leader="none"/>
        </w:tabs>
        <w:spacing w:before="11"/>
        <w:ind w:left="165"/>
      </w:pPr>
      <w:r>
        <w:rPr>
          <w:spacing w:val="-2"/>
          <w:u w:val="thick"/>
        </w:rPr>
        <w:t>1101110</w:t>
      </w:r>
      <w:r>
        <w:rPr>
          <w:u w:val="none"/>
        </w:rPr>
        <w:tab/>
      </w:r>
      <w:r>
        <w:rPr>
          <w:spacing w:val="-5"/>
          <w:u w:val="thick"/>
        </w:rPr>
        <w:t>110</w:t>
      </w:r>
    </w:p>
    <w:p>
      <w:pPr>
        <w:pStyle w:val="BodyText"/>
        <w:spacing w:after="0"/>
        <w:sectPr>
          <w:type w:val="continuous"/>
          <w:pgSz w:w="8450" w:h="12230"/>
          <w:pgMar w:header="535" w:footer="0" w:top="1480" w:bottom="280" w:left="425" w:right="425"/>
          <w:cols w:num="2" w:equalWidth="0">
            <w:col w:w="1253" w:space="198"/>
            <w:col w:w="6149"/>
          </w:cols>
        </w:sectPr>
      </w:pPr>
    </w:p>
    <w:p>
      <w:pPr>
        <w:pStyle w:val="BodyText"/>
        <w:rPr>
          <w:sz w:val="20"/>
        </w:rPr>
      </w:pPr>
    </w:p>
    <w:p>
      <w:pPr>
        <w:pStyle w:val="BodyText"/>
        <w:rPr>
          <w:sz w:val="20"/>
        </w:rPr>
      </w:pPr>
    </w:p>
    <w:p>
      <w:pPr>
        <w:spacing w:line="20" w:lineRule="exact"/>
        <w:ind w:left="171" w:right="0" w:firstLine="0"/>
        <w:rPr>
          <w:sz w:val="2"/>
        </w:rPr>
      </w:pPr>
      <w:r>
        <w:rPr>
          <w:sz w:val="2"/>
        </w:rPr>
        <mc:AlternateContent>
          <mc:Choice Requires="wps">
            <w:drawing>
              <wp:inline distT="0" distB="0" distL="0" distR="0">
                <wp:extent cx="1490980" cy="12700"/>
                <wp:effectExtent l="9525" t="0" r="4444" b="6350"/>
                <wp:docPr id="27" name="Group 27"/>
                <wp:cNvGraphicFramePr>
                  <a:graphicFrameLocks/>
                </wp:cNvGraphicFramePr>
                <a:graphic>
                  <a:graphicData uri="http://schemas.microsoft.com/office/word/2010/wordprocessingGroup">
                    <wpg:wgp>
                      <wpg:cNvPr id="27" name="Group 27"/>
                      <wpg:cNvGrpSpPr/>
                      <wpg:grpSpPr>
                        <a:xfrm>
                          <a:off x="0" y="0"/>
                          <a:ext cx="1490980" cy="12700"/>
                          <a:chExt cx="1490980" cy="12700"/>
                        </a:xfrm>
                      </wpg:grpSpPr>
                      <wps:wsp>
                        <wps:cNvPr id="28" name="Graphic 28"/>
                        <wps:cNvSpPr/>
                        <wps:spPr>
                          <a:xfrm>
                            <a:off x="0" y="6105"/>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7.4pt;height:1pt;mso-position-horizontal-relative:char;mso-position-vertical-relative:line" id="docshapegroup19" coordorigin="0,0" coordsize="2348,20">
                <v:line style="position:absolute" from="0,10" to="2348,10" stroked="true" strokeweight=".961508pt" strokecolor="#000000">
                  <v:stroke dashstyle="solid"/>
                </v:line>
              </v:group>
            </w:pict>
          </mc:Fallback>
        </mc:AlternateContent>
      </w:r>
      <w:r>
        <w:rPr>
          <w:sz w:val="2"/>
        </w:rPr>
      </w:r>
    </w:p>
    <w:p>
      <w:pPr>
        <w:spacing w:line="256" w:lineRule="auto" w:before="96"/>
        <w:ind w:left="175" w:right="0" w:firstLine="387"/>
        <w:jc w:val="left"/>
        <w:rPr>
          <w:sz w:val="18"/>
        </w:rPr>
      </w:pPr>
      <w:r>
        <w:rPr>
          <w:position w:val="8"/>
          <w:sz w:val="14"/>
        </w:rPr>
        <w:t>2</w:t>
      </w:r>
      <w:r>
        <w:rPr>
          <w:sz w:val="18"/>
        </w:rPr>
        <w:t>As</w:t>
      </w:r>
      <w:r>
        <w:rPr>
          <w:spacing w:val="-5"/>
          <w:sz w:val="18"/>
        </w:rPr>
        <w:t> </w:t>
      </w:r>
      <w:r>
        <w:rPr>
          <w:sz w:val="18"/>
        </w:rPr>
        <w:t>an aside, although our</w:t>
      </w:r>
      <w:r>
        <w:rPr>
          <w:spacing w:val="-2"/>
          <w:sz w:val="18"/>
        </w:rPr>
        <w:t> </w:t>
      </w:r>
      <w:r>
        <w:rPr>
          <w:sz w:val="18"/>
        </w:rPr>
        <w:t>dense file</w:t>
      </w:r>
      <w:r>
        <w:rPr>
          <w:spacing w:val="-3"/>
          <w:sz w:val="18"/>
        </w:rPr>
        <w:t> </w:t>
      </w:r>
      <w:r>
        <w:rPr>
          <w:sz w:val="18"/>
        </w:rPr>
        <w:t>clerk is</w:t>
      </w:r>
      <w:r>
        <w:rPr>
          <w:spacing w:val="-8"/>
          <w:sz w:val="18"/>
        </w:rPr>
        <w:t> </w:t>
      </w:r>
      <w:r>
        <w:rPr>
          <w:sz w:val="18"/>
        </w:rPr>
        <w:t>assumed in</w:t>
      </w:r>
      <w:r>
        <w:rPr>
          <w:spacing w:val="-2"/>
          <w:sz w:val="18"/>
        </w:rPr>
        <w:t> </w:t>
      </w:r>
      <w:r>
        <w:rPr>
          <w:sz w:val="18"/>
        </w:rPr>
        <w:t>these examples to</w:t>
      </w:r>
      <w:r>
        <w:rPr>
          <w:spacing w:val="-5"/>
          <w:sz w:val="18"/>
        </w:rPr>
        <w:t> </w:t>
      </w:r>
      <w:r>
        <w:rPr>
          <w:sz w:val="18"/>
        </w:rPr>
        <w:t>be</w:t>
      </w:r>
      <w:r>
        <w:rPr>
          <w:spacing w:val="-1"/>
          <w:sz w:val="18"/>
        </w:rPr>
        <w:t> </w:t>
      </w:r>
      <w:r>
        <w:rPr>
          <w:sz w:val="18"/>
        </w:rPr>
        <w:t>a</w:t>
      </w:r>
      <w:r>
        <w:rPr>
          <w:spacing w:val="-3"/>
          <w:sz w:val="18"/>
        </w:rPr>
        <w:t> </w:t>
      </w:r>
      <w:r>
        <w:rPr>
          <w:sz w:val="18"/>
        </w:rPr>
        <w:t>man, no</w:t>
      </w:r>
      <w:r>
        <w:rPr>
          <w:spacing w:val="-3"/>
          <w:sz w:val="18"/>
        </w:rPr>
        <w:t> </w:t>
      </w:r>
      <w:r>
        <w:rPr>
          <w:sz w:val="18"/>
        </w:rPr>
        <w:t>sexist implications</w:t>
      </w:r>
      <w:r>
        <w:rPr>
          <w:spacing w:val="40"/>
          <w:sz w:val="18"/>
        </w:rPr>
        <w:t> </w:t>
      </w:r>
      <w:r>
        <w:rPr>
          <w:sz w:val="18"/>
        </w:rPr>
        <w:t>are intended! [RPF]</w:t>
      </w:r>
    </w:p>
    <w:p>
      <w:pPr>
        <w:spacing w:after="0" w:line="256" w:lineRule="auto"/>
        <w:jc w:val="left"/>
        <w:rPr>
          <w:sz w:val="18"/>
        </w:rPr>
        <w:sectPr>
          <w:type w:val="continuous"/>
          <w:pgSz w:w="8450" w:h="12230"/>
          <w:pgMar w:header="535" w:footer="0" w:top="1480" w:bottom="280" w:left="425" w:right="425"/>
        </w:sectPr>
      </w:pPr>
    </w:p>
    <w:p>
      <w:pPr>
        <w:pStyle w:val="BodyText"/>
        <w:spacing w:line="232" w:lineRule="auto" w:before="195"/>
        <w:ind w:left="144" w:right="197" w:hanging="2"/>
        <w:jc w:val="both"/>
      </w:pPr>
      <w:r>
        <w:rPr/>
        <w:t>So as long as our clerk can shift and</w:t>
      </w:r>
      <w:r>
        <w:rPr>
          <w:spacing w:val="-1"/>
        </w:rPr>
        <w:t> </w:t>
      </w:r>
      <w:r>
        <w:rPr/>
        <w:t>carry he can, in effect, multiply.</w:t>
      </w:r>
      <w:r>
        <w:rPr>
          <w:spacing w:val="15"/>
        </w:rPr>
        <w:t> </w:t>
      </w:r>
      <w:r>
        <w:rPr/>
        <w:t>He does it</w:t>
      </w:r>
      <w:r>
        <w:rPr>
          <w:spacing w:val="-3"/>
        </w:rPr>
        <w:t> </w:t>
      </w:r>
      <w:r>
        <w:rPr/>
        <w:t>very</w:t>
      </w:r>
      <w:r>
        <w:rPr>
          <w:spacing w:val="-4"/>
        </w:rPr>
        <w:t> </w:t>
      </w:r>
      <w:r>
        <w:rPr/>
        <w:t>stupidly, but</w:t>
      </w:r>
      <w:r>
        <w:rPr>
          <w:spacing w:val="-3"/>
        </w:rPr>
        <w:t> </w:t>
      </w:r>
      <w:r>
        <w:rPr/>
        <w:t>he</w:t>
      </w:r>
      <w:r>
        <w:rPr>
          <w:spacing w:val="-3"/>
        </w:rPr>
        <w:t> </w:t>
      </w:r>
      <w:r>
        <w:rPr/>
        <w:t>also</w:t>
      </w:r>
      <w:r>
        <w:rPr>
          <w:spacing w:val="-5"/>
        </w:rPr>
        <w:t> </w:t>
      </w:r>
      <w:r>
        <w:rPr/>
        <w:t>does</w:t>
      </w:r>
      <w:r>
        <w:rPr>
          <w:spacing w:val="-2"/>
        </w:rPr>
        <w:t> </w:t>
      </w:r>
      <w:r>
        <w:rPr/>
        <w:t>it</w:t>
      </w:r>
      <w:r>
        <w:rPr>
          <w:spacing w:val="-3"/>
        </w:rPr>
        <w:t> </w:t>
      </w:r>
      <w:r>
        <w:rPr/>
        <w:t>very</w:t>
      </w:r>
      <w:r>
        <w:rPr>
          <w:spacing w:val="-3"/>
        </w:rPr>
        <w:t> </w:t>
      </w:r>
      <w:r>
        <w:rPr/>
        <w:t>quickly,</w:t>
      </w:r>
      <w:r>
        <w:rPr>
          <w:spacing w:val="-6"/>
        </w:rPr>
        <w:t> </w:t>
      </w:r>
      <w:r>
        <w:rPr/>
        <w:t>and that's the point of all</w:t>
      </w:r>
      <w:r>
        <w:rPr>
          <w:spacing w:val="-2"/>
        </w:rPr>
        <w:t> </w:t>
      </w:r>
      <w:r>
        <w:rPr/>
        <w:t>this: the</w:t>
      </w:r>
      <w:r>
        <w:rPr>
          <w:spacing w:val="-4"/>
        </w:rPr>
        <w:t> </w:t>
      </w:r>
      <w:r>
        <w:rPr/>
        <w:t>inside of a</w:t>
      </w:r>
      <w:r>
        <w:rPr>
          <w:spacing w:val="-7"/>
        </w:rPr>
        <w:t> </w:t>
      </w:r>
      <w:r>
        <w:rPr/>
        <w:t>computer is</w:t>
      </w:r>
      <w:r>
        <w:rPr>
          <w:spacing w:val="-8"/>
        </w:rPr>
        <w:t> </w:t>
      </w:r>
      <w:r>
        <w:rPr/>
        <w:t>as</w:t>
      </w:r>
      <w:r>
        <w:rPr>
          <w:spacing w:val="-11"/>
        </w:rPr>
        <w:t> </w:t>
      </w:r>
      <w:r>
        <w:rPr/>
        <w:t>dumb as</w:t>
      </w:r>
      <w:r>
        <w:rPr>
          <w:spacing w:val="-1"/>
        </w:rPr>
        <w:t> </w:t>
      </w:r>
      <w:r>
        <w:rPr/>
        <w:t>hell but</w:t>
      </w:r>
      <w:r>
        <w:rPr>
          <w:spacing w:val="-2"/>
        </w:rPr>
        <w:t> </w:t>
      </w:r>
      <w:r>
        <w:rPr/>
        <w:t>it</w:t>
      </w:r>
      <w:r>
        <w:rPr>
          <w:spacing w:val="-3"/>
        </w:rPr>
        <w:t> </w:t>
      </w:r>
      <w:r>
        <w:rPr/>
        <w:t>goes</w:t>
      </w:r>
      <w:r>
        <w:rPr>
          <w:spacing w:val="-2"/>
        </w:rPr>
        <w:t> </w:t>
      </w:r>
      <w:r>
        <w:rPr/>
        <w:t>like mad!</w:t>
      </w:r>
      <w:r>
        <w:rPr>
          <w:spacing w:val="-6"/>
        </w:rPr>
        <w:t> </w:t>
      </w:r>
      <w:r>
        <w:rPr>
          <w:sz w:val="24"/>
        </w:rPr>
        <w:t>It</w:t>
      </w:r>
      <w:r>
        <w:rPr>
          <w:spacing w:val="-6"/>
          <w:sz w:val="24"/>
        </w:rPr>
        <w:t> </w:t>
      </w:r>
      <w:r>
        <w:rPr/>
        <w:t>can perform very many millions of simple operations a second and is just like a very fast dumb file</w:t>
      </w:r>
      <w:r>
        <w:rPr>
          <w:spacing w:val="-1"/>
        </w:rPr>
        <w:t> </w:t>
      </w:r>
      <w:r>
        <w:rPr/>
        <w:t>clerk. It is</w:t>
      </w:r>
      <w:r>
        <w:rPr>
          <w:spacing w:val="-1"/>
        </w:rPr>
        <w:t> </w:t>
      </w:r>
      <w:r>
        <w:rPr/>
        <w:t>only because it is</w:t>
      </w:r>
      <w:r>
        <w:rPr>
          <w:spacing w:val="-1"/>
        </w:rPr>
        <w:t> </w:t>
      </w:r>
      <w:r>
        <w:rPr/>
        <w:t>able to do things so</w:t>
      </w:r>
      <w:r>
        <w:rPr>
          <w:spacing w:val="-4"/>
        </w:rPr>
        <w:t> </w:t>
      </w:r>
      <w:r>
        <w:rPr/>
        <w:t>fast that we do not notice</w:t>
      </w:r>
      <w:r>
        <w:rPr>
          <w:spacing w:val="-15"/>
        </w:rPr>
        <w:t> </w:t>
      </w:r>
      <w:r>
        <w:rPr/>
        <w:t>that</w:t>
      </w:r>
      <w:r>
        <w:rPr>
          <w:spacing w:val="-14"/>
        </w:rPr>
        <w:t> </w:t>
      </w:r>
      <w:r>
        <w:rPr/>
        <w:t>it</w:t>
      </w:r>
      <w:r>
        <w:rPr>
          <w:spacing w:val="-12"/>
        </w:rPr>
        <w:t> </w:t>
      </w:r>
      <w:r>
        <w:rPr/>
        <w:t>is</w:t>
      </w:r>
      <w:r>
        <w:rPr>
          <w:spacing w:val="-15"/>
        </w:rPr>
        <w:t> </w:t>
      </w:r>
      <w:r>
        <w:rPr/>
        <w:t>doing</w:t>
      </w:r>
      <w:r>
        <w:rPr>
          <w:spacing w:val="-8"/>
        </w:rPr>
        <w:t> </w:t>
      </w:r>
      <w:r>
        <w:rPr/>
        <w:t>things</w:t>
      </w:r>
      <w:r>
        <w:rPr>
          <w:spacing w:val="-7"/>
        </w:rPr>
        <w:t> </w:t>
      </w:r>
      <w:r>
        <w:rPr/>
        <w:t>very</w:t>
      </w:r>
      <w:r>
        <w:rPr>
          <w:spacing w:val="-9"/>
        </w:rPr>
        <w:t> </w:t>
      </w:r>
      <w:r>
        <w:rPr/>
        <w:t>stupidly.</w:t>
      </w:r>
      <w:r>
        <w:rPr>
          <w:spacing w:val="-7"/>
        </w:rPr>
        <w:t> </w:t>
      </w:r>
      <w:r>
        <w:rPr/>
        <w:t>(Interestingly</w:t>
      </w:r>
      <w:r>
        <w:rPr>
          <w:spacing w:val="-15"/>
        </w:rPr>
        <w:t> </w:t>
      </w:r>
      <w:r>
        <w:rPr/>
        <w:t>enough,</w:t>
      </w:r>
      <w:r>
        <w:rPr>
          <w:spacing w:val="-1"/>
        </w:rPr>
        <w:t> </w:t>
      </w:r>
      <w:r>
        <w:rPr/>
        <w:t>neurons</w:t>
      </w:r>
      <w:r>
        <w:rPr>
          <w:spacing w:val="-8"/>
        </w:rPr>
        <w:t> </w:t>
      </w:r>
      <w:r>
        <w:rPr/>
        <w:t>in</w:t>
      </w:r>
      <w:r>
        <w:rPr>
          <w:spacing w:val="-9"/>
        </w:rPr>
        <w:t> </w:t>
      </w:r>
      <w:r>
        <w:rPr/>
        <w:t>the brain characteristically take milliseconds to perform elementary operations, which leaves us with the puzzle of why is</w:t>
      </w:r>
      <w:r>
        <w:rPr>
          <w:spacing w:val="-2"/>
        </w:rPr>
        <w:t> </w:t>
      </w:r>
      <w:r>
        <w:rPr/>
        <w:t>the brain so</w:t>
      </w:r>
      <w:r>
        <w:rPr>
          <w:spacing w:val="-4"/>
        </w:rPr>
        <w:t> </w:t>
      </w:r>
      <w:r>
        <w:rPr/>
        <w:t>smart?</w:t>
      </w:r>
      <w:r>
        <w:rPr>
          <w:spacing w:val="-6"/>
        </w:rPr>
        <w:t> </w:t>
      </w:r>
      <w:r>
        <w:rPr/>
        <w:t>Computers may be</w:t>
      </w:r>
      <w:r>
        <w:rPr>
          <w:spacing w:val="-6"/>
        </w:rPr>
        <w:t> </w:t>
      </w:r>
      <w:r>
        <w:rPr/>
        <w:t>able to</w:t>
      </w:r>
      <w:r>
        <w:rPr>
          <w:spacing w:val="-6"/>
        </w:rPr>
        <w:t> </w:t>
      </w:r>
      <w:r>
        <w:rPr/>
        <w:t>leave brains standing when it</w:t>
      </w:r>
      <w:r>
        <w:rPr>
          <w:spacing w:val="-9"/>
        </w:rPr>
        <w:t> </w:t>
      </w:r>
      <w:r>
        <w:rPr/>
        <w:t>comes to</w:t>
      </w:r>
      <w:r>
        <w:rPr>
          <w:spacing w:val="-10"/>
        </w:rPr>
        <w:t> </w:t>
      </w:r>
      <w:r>
        <w:rPr/>
        <w:t>multiplication,</w:t>
      </w:r>
      <w:r>
        <w:rPr>
          <w:spacing w:val="-3"/>
        </w:rPr>
        <w:t> </w:t>
      </w:r>
      <w:r>
        <w:rPr/>
        <w:t>but</w:t>
      </w:r>
      <w:r>
        <w:rPr>
          <w:spacing w:val="-2"/>
        </w:rPr>
        <w:t> </w:t>
      </w:r>
      <w:r>
        <w:rPr/>
        <w:t>they have trouble with things</w:t>
      </w:r>
      <w:r>
        <w:rPr>
          <w:spacing w:val="-1"/>
        </w:rPr>
        <w:t> </w:t>
      </w:r>
      <w:r>
        <w:rPr/>
        <w:t>even</w:t>
      </w:r>
      <w:r>
        <w:rPr>
          <w:spacing w:val="-6"/>
        </w:rPr>
        <w:t> </w:t>
      </w:r>
      <w:r>
        <w:rPr/>
        <w:t>small</w:t>
      </w:r>
      <w:r>
        <w:rPr>
          <w:spacing w:val="-5"/>
        </w:rPr>
        <w:t> </w:t>
      </w:r>
      <w:r>
        <w:rPr/>
        <w:t>children</w:t>
      </w:r>
      <w:r>
        <w:rPr>
          <w:spacing w:val="-1"/>
        </w:rPr>
        <w:t> </w:t>
      </w:r>
      <w:r>
        <w:rPr/>
        <w:t>find simple,</w:t>
      </w:r>
      <w:r>
        <w:rPr>
          <w:spacing w:val="-3"/>
        </w:rPr>
        <w:t> </w:t>
      </w:r>
      <w:r>
        <w:rPr/>
        <w:t>like</w:t>
      </w:r>
      <w:r>
        <w:rPr>
          <w:spacing w:val="-3"/>
        </w:rPr>
        <w:t> </w:t>
      </w:r>
      <w:r>
        <w:rPr/>
        <w:t>recognizing people or manipulating</w:t>
      </w:r>
      <w:r>
        <w:rPr>
          <w:spacing w:val="40"/>
        </w:rPr>
        <w:t> </w:t>
      </w:r>
      <w:r>
        <w:rPr/>
        <w:t>objects.)</w:t>
      </w:r>
    </w:p>
    <w:p>
      <w:pPr>
        <w:pStyle w:val="BodyText"/>
        <w:spacing w:line="235" w:lineRule="auto" w:before="242"/>
        <w:ind w:left="145" w:right="206" w:firstLine="577"/>
        <w:jc w:val="both"/>
      </w:pPr>
      <w:r>
        <w:rPr/>
        <w:t>To go further, we need to specify more precisely our basic set of operations. One of the most elementary is the business of transferring information</w:t>
      </w:r>
      <w:r>
        <w:rPr>
          <w:spacing w:val="-13"/>
        </w:rPr>
        <w:t> </w:t>
      </w:r>
      <w:r>
        <w:rPr/>
        <w:t>from</w:t>
      </w:r>
      <w:r>
        <w:rPr>
          <w:spacing w:val="-4"/>
        </w:rPr>
        <w:t> </w:t>
      </w:r>
      <w:r>
        <w:rPr/>
        <w:t>the</w:t>
      </w:r>
      <w:r>
        <w:rPr>
          <w:spacing w:val="-13"/>
        </w:rPr>
        <w:t> </w:t>
      </w:r>
      <w:r>
        <w:rPr/>
        <w:t>cards</w:t>
      </w:r>
      <w:r>
        <w:rPr>
          <w:spacing w:val="-6"/>
        </w:rPr>
        <w:t> </w:t>
      </w:r>
      <w:r>
        <w:rPr/>
        <w:t>our</w:t>
      </w:r>
      <w:r>
        <w:rPr>
          <w:spacing w:val="-13"/>
        </w:rPr>
        <w:t> </w:t>
      </w:r>
      <w:r>
        <w:rPr/>
        <w:t>clerk</w:t>
      </w:r>
      <w:r>
        <w:rPr>
          <w:spacing w:val="-8"/>
        </w:rPr>
        <w:t> </w:t>
      </w:r>
      <w:r>
        <w:rPr/>
        <w:t>reads</w:t>
      </w:r>
      <w:r>
        <w:rPr>
          <w:spacing w:val="-6"/>
        </w:rPr>
        <w:t> </w:t>
      </w:r>
      <w:r>
        <w:rPr/>
        <w:t>to</w:t>
      </w:r>
      <w:r>
        <w:rPr>
          <w:spacing w:val="-15"/>
        </w:rPr>
        <w:t> </w:t>
      </w:r>
      <w:r>
        <w:rPr/>
        <w:t>some</w:t>
      </w:r>
      <w:r>
        <w:rPr>
          <w:spacing w:val="-13"/>
        </w:rPr>
        <w:t> </w:t>
      </w:r>
      <w:r>
        <w:rPr/>
        <w:t>sort</w:t>
      </w:r>
      <w:r>
        <w:rPr>
          <w:spacing w:val="-9"/>
        </w:rPr>
        <w:t> </w:t>
      </w:r>
      <w:r>
        <w:rPr/>
        <w:t>of</w:t>
      </w:r>
      <w:r>
        <w:rPr>
          <w:spacing w:val="-5"/>
        </w:rPr>
        <w:t> </w:t>
      </w:r>
      <w:r>
        <w:rPr/>
        <w:t>scratch</w:t>
      </w:r>
      <w:r>
        <w:rPr>
          <w:spacing w:val="-2"/>
        </w:rPr>
        <w:t> </w:t>
      </w:r>
      <w:r>
        <w:rPr/>
        <w:t>pad</w:t>
      </w:r>
      <w:r>
        <w:rPr>
          <w:spacing w:val="-13"/>
        </w:rPr>
        <w:t> </w:t>
      </w:r>
      <w:r>
        <w:rPr/>
        <w:t>on</w:t>
      </w:r>
      <w:r>
        <w:rPr>
          <w:spacing w:val="-8"/>
        </w:rPr>
        <w:t> </w:t>
      </w:r>
      <w:r>
        <w:rPr/>
        <w:t>which he can do his arithmetic:</w:t>
      </w:r>
    </w:p>
    <w:p>
      <w:pPr>
        <w:pStyle w:val="BodyText"/>
        <w:spacing w:before="247"/>
        <w:ind w:left="722"/>
      </w:pPr>
      <w:r>
        <w:rPr>
          <w:u w:val="thick"/>
        </w:rPr>
        <w:t>Transfer</w:t>
      </w:r>
      <w:r>
        <w:rPr>
          <w:spacing w:val="6"/>
          <w:u w:val="thick"/>
        </w:rPr>
        <w:t> </w:t>
      </w:r>
      <w:r>
        <w:rPr>
          <w:spacing w:val="-2"/>
          <w:u w:val="thick"/>
        </w:rPr>
        <w:t>operations</w:t>
      </w:r>
    </w:p>
    <w:p>
      <w:pPr>
        <w:pStyle w:val="BodyText"/>
        <w:spacing w:line="163" w:lineRule="auto" w:before="251"/>
        <w:ind w:left="1070" w:right="509" w:firstLine="120"/>
      </w:pPr>
      <w:r>
        <w:rPr/>
        <w:t>"Take Card X" </w:t>
      </w:r>
      <w:r>
        <w:rPr>
          <w:sz w:val="33"/>
        </w:rPr>
        <w:t>=</w:t>
      </w:r>
      <w:r>
        <w:rPr>
          <w:spacing w:val="-14"/>
          <w:sz w:val="33"/>
        </w:rPr>
        <w:t> </w:t>
      </w:r>
      <w:r>
        <w:rPr/>
        <w:t>Information on card X written to pad "Replace</w:t>
      </w:r>
      <w:r>
        <w:rPr>
          <w:spacing w:val="-3"/>
        </w:rPr>
        <w:t> </w:t>
      </w:r>
      <w:r>
        <w:rPr/>
        <w:t>Card</w:t>
      </w:r>
      <w:r>
        <w:rPr>
          <w:spacing w:val="1"/>
        </w:rPr>
        <w:t> </w:t>
      </w:r>
      <w:r>
        <w:rPr/>
        <w:t>Y"</w:t>
      </w:r>
      <w:r>
        <w:rPr>
          <w:spacing w:val="-15"/>
        </w:rPr>
        <w:t> </w:t>
      </w:r>
      <w:r>
        <w:rPr>
          <w:sz w:val="33"/>
        </w:rPr>
        <w:t>=</w:t>
      </w:r>
      <w:r>
        <w:rPr>
          <w:spacing w:val="-20"/>
          <w:sz w:val="33"/>
        </w:rPr>
        <w:t> </w:t>
      </w:r>
      <w:r>
        <w:rPr/>
        <w:t>Information</w:t>
      </w:r>
      <w:r>
        <w:rPr>
          <w:spacing w:val="-2"/>
        </w:rPr>
        <w:t> </w:t>
      </w:r>
      <w:r>
        <w:rPr/>
        <w:t>on</w:t>
      </w:r>
      <w:r>
        <w:rPr>
          <w:spacing w:val="-5"/>
        </w:rPr>
        <w:t> </w:t>
      </w:r>
      <w:r>
        <w:rPr/>
        <w:t>pad</w:t>
      </w:r>
      <w:r>
        <w:rPr>
          <w:spacing w:val="-4"/>
        </w:rPr>
        <w:t> </w:t>
      </w:r>
      <w:r>
        <w:rPr/>
        <w:t>written</w:t>
      </w:r>
      <w:r>
        <w:rPr>
          <w:spacing w:val="-5"/>
        </w:rPr>
        <w:t> </w:t>
      </w:r>
      <w:r>
        <w:rPr/>
        <w:t>on</w:t>
      </w:r>
      <w:r>
        <w:rPr>
          <w:spacing w:val="-10"/>
        </w:rPr>
        <w:t> </w:t>
      </w:r>
      <w:r>
        <w:rPr/>
        <w:t>card</w:t>
      </w:r>
      <w:r>
        <w:rPr>
          <w:spacing w:val="1"/>
        </w:rPr>
        <w:t> </w:t>
      </w:r>
      <w:r>
        <w:rPr/>
        <w:t>Y</w:t>
      </w:r>
    </w:p>
    <w:p>
      <w:pPr>
        <w:pStyle w:val="BodyText"/>
        <w:spacing w:line="235" w:lineRule="auto" w:before="247"/>
        <w:ind w:left="140" w:right="195" w:firstLine="9"/>
        <w:jc w:val="both"/>
      </w:pPr>
      <w:r>
        <w:rPr/>
        <w:t>All</w:t>
      </w:r>
      <w:r>
        <w:rPr>
          <w:spacing w:val="-6"/>
        </w:rPr>
        <w:t> </w:t>
      </w:r>
      <w:r>
        <w:rPr/>
        <w:t>we</w:t>
      </w:r>
      <w:r>
        <w:rPr>
          <w:spacing w:val="-8"/>
        </w:rPr>
        <w:t> </w:t>
      </w:r>
      <w:r>
        <w:rPr/>
        <w:t>have</w:t>
      </w:r>
      <w:r>
        <w:rPr>
          <w:spacing w:val="-2"/>
        </w:rPr>
        <w:t> </w:t>
      </w:r>
      <w:r>
        <w:rPr/>
        <w:t>done</w:t>
      </w:r>
      <w:r>
        <w:rPr>
          <w:spacing w:val="-9"/>
        </w:rPr>
        <w:t> </w:t>
      </w:r>
      <w:r>
        <w:rPr/>
        <w:t>is</w:t>
      </w:r>
      <w:r>
        <w:rPr>
          <w:spacing w:val="-8"/>
        </w:rPr>
        <w:t> </w:t>
      </w:r>
      <w:r>
        <w:rPr/>
        <w:t>to</w:t>
      </w:r>
      <w:r>
        <w:rPr>
          <w:spacing w:val="-15"/>
        </w:rPr>
        <w:t> </w:t>
      </w:r>
      <w:r>
        <w:rPr/>
        <w:t>define</w:t>
      </w:r>
      <w:r>
        <w:rPr>
          <w:spacing w:val="-1"/>
        </w:rPr>
        <w:t> </w:t>
      </w:r>
      <w:r>
        <w:rPr/>
        <w:t>the</w:t>
      </w:r>
      <w:r>
        <w:rPr>
          <w:spacing w:val="-12"/>
        </w:rPr>
        <w:t> </w:t>
      </w:r>
      <w:r>
        <w:rPr/>
        <w:t>instruction "take</w:t>
      </w:r>
      <w:r>
        <w:rPr>
          <w:spacing w:val="-8"/>
        </w:rPr>
        <w:t> </w:t>
      </w:r>
      <w:r>
        <w:rPr/>
        <w:t>card </w:t>
      </w:r>
      <w:r>
        <w:rPr>
          <w:i/>
        </w:rPr>
        <w:t>X" </w:t>
      </w:r>
      <w:r>
        <w:rPr/>
        <w:t>to</w:t>
      </w:r>
      <w:r>
        <w:rPr>
          <w:spacing w:val="-14"/>
        </w:rPr>
        <w:t> </w:t>
      </w:r>
      <w:r>
        <w:rPr/>
        <w:t>mean</w:t>
      </w:r>
      <w:r>
        <w:rPr>
          <w:spacing w:val="-5"/>
        </w:rPr>
        <w:t> </w:t>
      </w:r>
      <w:r>
        <w:rPr/>
        <w:t>copying</w:t>
      </w:r>
      <w:r>
        <w:rPr>
          <w:spacing w:val="-2"/>
        </w:rPr>
        <w:t> </w:t>
      </w:r>
      <w:r>
        <w:rPr/>
        <w:t>the information on card </w:t>
      </w:r>
      <w:r>
        <w:rPr>
          <w:rFonts w:ascii="Arial"/>
          <w:i/>
          <w:sz w:val="20"/>
        </w:rPr>
        <w:t>X </w:t>
      </w:r>
      <w:r>
        <w:rPr/>
        <w:t>onto the pad,</w:t>
      </w:r>
      <w:r>
        <w:rPr>
          <w:spacing w:val="-1"/>
        </w:rPr>
        <w:t> </w:t>
      </w:r>
      <w:r>
        <w:rPr/>
        <w:t>and</w:t>
      </w:r>
      <w:r>
        <w:rPr>
          <w:spacing w:val="-4"/>
        </w:rPr>
        <w:t> </w:t>
      </w:r>
      <w:r>
        <w:rPr/>
        <w:t>similarly with "replace card </w:t>
      </w:r>
      <w:r>
        <w:rPr>
          <w:rFonts w:ascii="Arial"/>
          <w:i/>
          <w:sz w:val="20"/>
        </w:rPr>
        <w:t>Y'.</w:t>
      </w:r>
      <w:r>
        <w:rPr>
          <w:rFonts w:ascii="Arial"/>
          <w:i/>
          <w:spacing w:val="40"/>
          <w:sz w:val="20"/>
        </w:rPr>
        <w:t> </w:t>
      </w:r>
      <w:r>
        <w:rPr/>
        <w:t>Next, we want to be able to instruct the clerk to</w:t>
      </w:r>
      <w:r>
        <w:rPr>
          <w:spacing w:val="-7"/>
        </w:rPr>
        <w:t> </w:t>
      </w:r>
      <w:r>
        <w:rPr/>
        <w:t>check if the location on card </w:t>
      </w:r>
      <w:r>
        <w:rPr>
          <w:rFonts w:ascii="Arial"/>
          <w:i/>
          <w:sz w:val="21"/>
        </w:rPr>
        <w:t>X </w:t>
      </w:r>
      <w:r>
        <w:rPr/>
        <w:t>was "California".</w:t>
      </w:r>
      <w:r>
        <w:rPr>
          <w:spacing w:val="23"/>
        </w:rPr>
        <w:t> </w:t>
      </w:r>
      <w:r>
        <w:rPr/>
        <w:t>He has to do this for each card, so the first thing</w:t>
      </w:r>
      <w:r>
        <w:rPr>
          <w:spacing w:val="20"/>
        </w:rPr>
        <w:t> </w:t>
      </w:r>
      <w:r>
        <w:rPr/>
        <w:t>he has to do is be able to remember "California" from one card to the next. One way to help him do this is to have </w:t>
      </w:r>
      <w:r>
        <w:rPr>
          <w:i/>
          <w:sz w:val="22"/>
        </w:rPr>
        <w:t>California </w:t>
      </w:r>
      <w:r>
        <w:rPr/>
        <w:t>written on yet another card </w:t>
      </w:r>
      <w:r>
        <w:rPr>
          <w:i/>
          <w:sz w:val="22"/>
        </w:rPr>
        <w:t>C </w:t>
      </w:r>
      <w:r>
        <w:rPr/>
        <w:t>so that his instructions</w:t>
      </w:r>
      <w:r>
        <w:rPr>
          <w:spacing w:val="40"/>
        </w:rPr>
        <w:t> </w:t>
      </w:r>
      <w:r>
        <w:rPr/>
        <w:t>are now:</w:t>
      </w:r>
    </w:p>
    <w:p>
      <w:pPr>
        <w:pStyle w:val="BodyText"/>
        <w:spacing w:line="230" w:lineRule="auto" w:before="252"/>
        <w:ind w:left="2186" w:right="2238"/>
        <w:jc w:val="center"/>
      </w:pPr>
      <w:r>
        <w:rPr/>
        <w:t>Take card X</w:t>
      </w:r>
      <w:r>
        <w:rPr>
          <w:spacing w:val="-3"/>
        </w:rPr>
        <w:t> </w:t>
      </w:r>
      <w:r>
        <w:rPr/>
        <w:t>(from</w:t>
      </w:r>
      <w:r>
        <w:rPr>
          <w:spacing w:val="-4"/>
        </w:rPr>
        <w:t> </w:t>
      </w:r>
      <w:r>
        <w:rPr/>
        <w:t>store to pad) Take</w:t>
      </w:r>
      <w:r>
        <w:rPr>
          <w:spacing w:val="7"/>
        </w:rPr>
        <w:t> </w:t>
      </w:r>
      <w:r>
        <w:rPr/>
        <w:t>card</w:t>
      </w:r>
      <w:r>
        <w:rPr>
          <w:spacing w:val="6"/>
        </w:rPr>
        <w:t> </w:t>
      </w:r>
      <w:r>
        <w:rPr/>
        <w:t>C</w:t>
      </w:r>
      <w:r>
        <w:rPr>
          <w:spacing w:val="7"/>
        </w:rPr>
        <w:t> </w:t>
      </w:r>
      <w:r>
        <w:rPr/>
        <w:t>(from</w:t>
      </w:r>
      <w:r>
        <w:rPr>
          <w:spacing w:val="6"/>
        </w:rPr>
        <w:t> </w:t>
      </w:r>
      <w:r>
        <w:rPr/>
        <w:t>store</w:t>
      </w:r>
      <w:r>
        <w:rPr>
          <w:spacing w:val="10"/>
        </w:rPr>
        <w:t> </w:t>
      </w:r>
      <w:r>
        <w:rPr/>
        <w:t>to</w:t>
      </w:r>
      <w:r>
        <w:rPr>
          <w:spacing w:val="8"/>
        </w:rPr>
        <w:t> </w:t>
      </w:r>
      <w:r>
        <w:rPr>
          <w:spacing w:val="-4"/>
        </w:rPr>
        <w:t>pad)</w:t>
      </w:r>
    </w:p>
    <w:p>
      <w:pPr>
        <w:pStyle w:val="BodyText"/>
        <w:spacing w:line="262" w:lineRule="exact"/>
        <w:ind w:right="46"/>
        <w:jc w:val="center"/>
      </w:pPr>
      <w:r>
        <w:rPr/>
        <w:t>Compare</w:t>
      </w:r>
      <w:r>
        <w:rPr>
          <w:spacing w:val="14"/>
        </w:rPr>
        <w:t> </w:t>
      </w:r>
      <w:r>
        <w:rPr/>
        <w:t>what</w:t>
      </w:r>
      <w:r>
        <w:rPr>
          <w:spacing w:val="10"/>
        </w:rPr>
        <w:t> </w:t>
      </w:r>
      <w:r>
        <w:rPr/>
        <w:t>is on</w:t>
      </w:r>
      <w:r>
        <w:rPr>
          <w:spacing w:val="3"/>
        </w:rPr>
        <w:t> </w:t>
      </w:r>
      <w:r>
        <w:rPr/>
        <w:t>card</w:t>
      </w:r>
      <w:r>
        <w:rPr>
          <w:spacing w:val="13"/>
        </w:rPr>
        <w:t> </w:t>
      </w:r>
      <w:r>
        <w:rPr/>
        <w:t>X</w:t>
      </w:r>
      <w:r>
        <w:rPr>
          <w:spacing w:val="7"/>
        </w:rPr>
        <w:t> </w:t>
      </w:r>
      <w:r>
        <w:rPr/>
        <w:t>with</w:t>
      </w:r>
      <w:r>
        <w:rPr>
          <w:spacing w:val="12"/>
        </w:rPr>
        <w:t> </w:t>
      </w:r>
      <w:r>
        <w:rPr/>
        <w:t>what</w:t>
      </w:r>
      <w:r>
        <w:rPr>
          <w:spacing w:val="6"/>
        </w:rPr>
        <w:t> </w:t>
      </w:r>
      <w:r>
        <w:rPr/>
        <w:t>is on</w:t>
      </w:r>
      <w:r>
        <w:rPr>
          <w:spacing w:val="3"/>
        </w:rPr>
        <w:t> </w:t>
      </w:r>
      <w:r>
        <w:rPr/>
        <w:t>card</w:t>
      </w:r>
      <w:r>
        <w:rPr>
          <w:spacing w:val="7"/>
        </w:rPr>
        <w:t> </w:t>
      </w:r>
      <w:r>
        <w:rPr>
          <w:spacing w:val="-5"/>
        </w:rPr>
        <w:t>C.</w:t>
      </w:r>
    </w:p>
    <w:p>
      <w:pPr>
        <w:pStyle w:val="BodyText"/>
        <w:spacing w:line="235" w:lineRule="auto" w:before="245"/>
        <w:ind w:left="139" w:right="194" w:firstLine="4"/>
        <w:jc w:val="both"/>
      </w:pPr>
      <w:r>
        <w:rPr/>
        <w:t>We then tell</w:t>
      </w:r>
      <w:r>
        <w:rPr>
          <w:spacing w:val="-4"/>
        </w:rPr>
        <w:t> </w:t>
      </w:r>
      <w:r>
        <w:rPr/>
        <w:t>him</w:t>
      </w:r>
      <w:r>
        <w:rPr>
          <w:spacing w:val="-2"/>
        </w:rPr>
        <w:t> </w:t>
      </w:r>
      <w:r>
        <w:rPr/>
        <w:t>that if the</w:t>
      </w:r>
      <w:r>
        <w:rPr>
          <w:spacing w:val="-2"/>
        </w:rPr>
        <w:t> </w:t>
      </w:r>
      <w:r>
        <w:rPr/>
        <w:t>contents match, do</w:t>
      </w:r>
      <w:r>
        <w:rPr>
          <w:spacing w:val="-8"/>
        </w:rPr>
        <w:t> </w:t>
      </w:r>
      <w:r>
        <w:rPr/>
        <w:t>so</w:t>
      </w:r>
      <w:r>
        <w:rPr>
          <w:spacing w:val="-9"/>
        </w:rPr>
        <w:t> </w:t>
      </w:r>
      <w:r>
        <w:rPr/>
        <w:t>and</w:t>
      </w:r>
      <w:r>
        <w:rPr>
          <w:spacing w:val="-3"/>
        </w:rPr>
        <w:t> </w:t>
      </w:r>
      <w:r>
        <w:rPr/>
        <w:t>so,</w:t>
      </w:r>
      <w:r>
        <w:rPr>
          <w:spacing w:val="-7"/>
        </w:rPr>
        <w:t> </w:t>
      </w:r>
      <w:r>
        <w:rPr/>
        <w:t>and if they don't, put the cards back and take</w:t>
      </w:r>
      <w:r>
        <w:rPr>
          <w:spacing w:val="-1"/>
        </w:rPr>
        <w:t> </w:t>
      </w:r>
      <w:r>
        <w:rPr/>
        <w:t>the next ones. Keeping on taking out</w:t>
      </w:r>
      <w:r>
        <w:rPr>
          <w:spacing w:val="-1"/>
        </w:rPr>
        <w:t> </w:t>
      </w:r>
      <w:r>
        <w:rPr/>
        <w:t>and putting back the California card seems to be</w:t>
      </w:r>
      <w:r>
        <w:rPr>
          <w:spacing w:val="-1"/>
        </w:rPr>
        <w:t> </w:t>
      </w:r>
      <w:r>
        <w:rPr/>
        <w:t>a bit inefficient, and indeed, you don't have to do</w:t>
      </w:r>
      <w:r>
        <w:rPr>
          <w:spacing w:val="-12"/>
        </w:rPr>
        <w:t> </w:t>
      </w:r>
      <w:r>
        <w:rPr/>
        <w:t>that;</w:t>
      </w:r>
      <w:r>
        <w:rPr>
          <w:spacing w:val="-10"/>
        </w:rPr>
        <w:t> </w:t>
      </w:r>
      <w:r>
        <w:rPr/>
        <w:t>you</w:t>
      </w:r>
      <w:r>
        <w:rPr>
          <w:spacing w:val="-9"/>
        </w:rPr>
        <w:t> </w:t>
      </w:r>
      <w:r>
        <w:rPr/>
        <w:t>can</w:t>
      </w:r>
      <w:r>
        <w:rPr>
          <w:spacing w:val="-4"/>
        </w:rPr>
        <w:t> </w:t>
      </w:r>
      <w:r>
        <w:rPr/>
        <w:t>keep</w:t>
      </w:r>
      <w:r>
        <w:rPr>
          <w:spacing w:val="-13"/>
        </w:rPr>
        <w:t> </w:t>
      </w:r>
      <w:r>
        <w:rPr/>
        <w:t>it</w:t>
      </w:r>
      <w:r>
        <w:rPr>
          <w:spacing w:val="-11"/>
        </w:rPr>
        <w:t> </w:t>
      </w:r>
      <w:r>
        <w:rPr/>
        <w:t>on</w:t>
      </w:r>
      <w:r>
        <w:rPr>
          <w:spacing w:val="-9"/>
        </w:rPr>
        <w:t> </w:t>
      </w:r>
      <w:r>
        <w:rPr/>
        <w:t>the</w:t>
      </w:r>
      <w:r>
        <w:rPr>
          <w:spacing w:val="-7"/>
        </w:rPr>
        <w:t> </w:t>
      </w:r>
      <w:r>
        <w:rPr/>
        <w:t>pad</w:t>
      </w:r>
      <w:r>
        <w:rPr>
          <w:spacing w:val="-15"/>
        </w:rPr>
        <w:t> </w:t>
      </w:r>
      <w:r>
        <w:rPr/>
        <w:t>for</w:t>
      </w:r>
      <w:r>
        <w:rPr>
          <w:spacing w:val="-10"/>
        </w:rPr>
        <w:t> </w:t>
      </w:r>
      <w:r>
        <w:rPr/>
        <w:t>a</w:t>
      </w:r>
      <w:r>
        <w:rPr>
          <w:spacing w:val="-11"/>
        </w:rPr>
        <w:t> </w:t>
      </w:r>
      <w:r>
        <w:rPr/>
        <w:t>while</w:t>
      </w:r>
      <w:r>
        <w:rPr>
          <w:spacing w:val="-7"/>
        </w:rPr>
        <w:t> </w:t>
      </w:r>
      <w:r>
        <w:rPr/>
        <w:t>instead.</w:t>
      </w:r>
      <w:r>
        <w:rPr>
          <w:spacing w:val="-5"/>
        </w:rPr>
        <w:t> </w:t>
      </w:r>
      <w:r>
        <w:rPr/>
        <w:t>This</w:t>
      </w:r>
      <w:r>
        <w:rPr>
          <w:spacing w:val="-4"/>
        </w:rPr>
        <w:t> </w:t>
      </w:r>
      <w:r>
        <w:rPr/>
        <w:t>would</w:t>
      </w:r>
      <w:r>
        <w:rPr>
          <w:spacing w:val="-1"/>
        </w:rPr>
        <w:t> </w:t>
      </w:r>
      <w:r>
        <w:rPr/>
        <w:t>be</w:t>
      </w:r>
      <w:r>
        <w:rPr>
          <w:spacing w:val="-4"/>
        </w:rPr>
        <w:t> </w:t>
      </w:r>
      <w:r>
        <w:rPr/>
        <w:t>better, but it</w:t>
      </w:r>
      <w:r>
        <w:rPr>
          <w:spacing w:val="-15"/>
        </w:rPr>
        <w:t> </w:t>
      </w:r>
      <w:r>
        <w:rPr/>
        <w:t>all</w:t>
      </w:r>
      <w:r>
        <w:rPr>
          <w:spacing w:val="-14"/>
        </w:rPr>
        <w:t> </w:t>
      </w:r>
      <w:r>
        <w:rPr/>
        <w:t>depends</w:t>
      </w:r>
      <w:r>
        <w:rPr>
          <w:spacing w:val="-5"/>
        </w:rPr>
        <w:t> </w:t>
      </w:r>
      <w:r>
        <w:rPr/>
        <w:t>on</w:t>
      </w:r>
      <w:r>
        <w:rPr>
          <w:spacing w:val="-7"/>
        </w:rPr>
        <w:t> </w:t>
      </w:r>
      <w:r>
        <w:rPr/>
        <w:t>how</w:t>
      </w:r>
      <w:r>
        <w:rPr>
          <w:spacing w:val="-5"/>
        </w:rPr>
        <w:t> </w:t>
      </w:r>
      <w:r>
        <w:rPr/>
        <w:t>much</w:t>
      </w:r>
      <w:r>
        <w:rPr>
          <w:spacing w:val="-4"/>
        </w:rPr>
        <w:t> </w:t>
      </w:r>
      <w:r>
        <w:rPr/>
        <w:t>room</w:t>
      </w:r>
      <w:r>
        <w:rPr>
          <w:spacing w:val="-4"/>
        </w:rPr>
        <w:t> </w:t>
      </w:r>
      <w:r>
        <w:rPr/>
        <w:t>the</w:t>
      </w:r>
      <w:r>
        <w:rPr>
          <w:spacing w:val="-11"/>
        </w:rPr>
        <w:t> </w:t>
      </w:r>
      <w:r>
        <w:rPr/>
        <w:t>clerk</w:t>
      </w:r>
      <w:r>
        <w:rPr>
          <w:spacing w:val="-10"/>
        </w:rPr>
        <w:t> </w:t>
      </w:r>
      <w:r>
        <w:rPr/>
        <w:t>has</w:t>
      </w:r>
      <w:r>
        <w:rPr>
          <w:spacing w:val="-12"/>
        </w:rPr>
        <w:t> </w:t>
      </w:r>
      <w:r>
        <w:rPr/>
        <w:t>on</w:t>
      </w:r>
      <w:r>
        <w:rPr>
          <w:spacing w:val="-10"/>
        </w:rPr>
        <w:t> </w:t>
      </w:r>
      <w:r>
        <w:rPr/>
        <w:t>his</w:t>
      </w:r>
      <w:r>
        <w:rPr>
          <w:spacing w:val="-5"/>
        </w:rPr>
        <w:t> </w:t>
      </w:r>
      <w:r>
        <w:rPr/>
        <w:t>pad</w:t>
      </w:r>
      <w:r>
        <w:rPr>
          <w:spacing w:val="-13"/>
        </w:rPr>
        <w:t> </w:t>
      </w:r>
      <w:r>
        <w:rPr/>
        <w:t>and</w:t>
      </w:r>
      <w:r>
        <w:rPr>
          <w:spacing w:val="-11"/>
        </w:rPr>
        <w:t> </w:t>
      </w:r>
      <w:r>
        <w:rPr/>
        <w:t>how</w:t>
      </w:r>
      <w:r>
        <w:rPr>
          <w:spacing w:val="-4"/>
        </w:rPr>
        <w:t> </w:t>
      </w:r>
      <w:r>
        <w:rPr/>
        <w:t>many pieces of information he needs to</w:t>
      </w:r>
      <w:r>
        <w:rPr>
          <w:spacing w:val="-8"/>
        </w:rPr>
        <w:t> </w:t>
      </w:r>
      <w:r>
        <w:rPr/>
        <w:t>keep.</w:t>
      </w:r>
      <w:r>
        <w:rPr>
          <w:spacing w:val="-3"/>
        </w:rPr>
        <w:t> </w:t>
      </w:r>
      <w:r>
        <w:rPr/>
        <w:t>If there</w:t>
      </w:r>
      <w:r>
        <w:rPr>
          <w:spacing w:val="-1"/>
        </w:rPr>
        <w:t> </w:t>
      </w:r>
      <w:r>
        <w:rPr/>
        <w:t>isn't much room, then there will have</w:t>
      </w:r>
    </w:p>
    <w:p>
      <w:pPr>
        <w:pStyle w:val="BodyText"/>
        <w:spacing w:after="0" w:line="235" w:lineRule="auto"/>
        <w:jc w:val="both"/>
        <w:sectPr>
          <w:pgSz w:w="8450" w:h="12230"/>
          <w:pgMar w:header="535" w:footer="0" w:top="1000" w:bottom="280" w:left="425" w:right="425"/>
        </w:sectPr>
      </w:pPr>
    </w:p>
    <w:p>
      <w:pPr>
        <w:pStyle w:val="BodyText"/>
        <w:spacing w:line="228" w:lineRule="auto" w:before="204"/>
        <w:ind w:left="150" w:right="194" w:hanging="5"/>
        <w:jc w:val="both"/>
      </w:pPr>
      <w:bookmarkStart w:name="1.2 Instruction Sets" w:id="7"/>
      <w:bookmarkEnd w:id="7"/>
      <w:r>
        <w:rPr/>
      </w:r>
      <w:r>
        <w:rPr/>
        <w:t>to be a lot of shuffling cards back in and out. We have to worry about such </w:t>
      </w:r>
      <w:r>
        <w:rPr>
          <w:spacing w:val="-2"/>
        </w:rPr>
        <w:t>things!</w:t>
      </w:r>
    </w:p>
    <w:p>
      <w:pPr>
        <w:pStyle w:val="BodyText"/>
        <w:spacing w:line="235" w:lineRule="auto" w:before="256"/>
        <w:ind w:left="145" w:right="186" w:firstLine="581"/>
        <w:jc w:val="both"/>
      </w:pPr>
      <w:r>
        <w:rPr/>
        <w:t>We can keep on breaking the clerk's complex tasks down into simpler, more fundamental ones. How, for example, do we get him to look at the "location" part of a</w:t>
      </w:r>
      <w:r>
        <w:rPr>
          <w:spacing w:val="-9"/>
        </w:rPr>
        <w:t> </w:t>
      </w:r>
      <w:r>
        <w:rPr/>
        <w:t>card</w:t>
      </w:r>
      <w:r>
        <w:rPr>
          <w:spacing w:val="-6"/>
        </w:rPr>
        <w:t> </w:t>
      </w:r>
      <w:r>
        <w:rPr/>
        <w:t>from the</w:t>
      </w:r>
      <w:r>
        <w:rPr>
          <w:spacing w:val="-5"/>
        </w:rPr>
        <w:t> </w:t>
      </w:r>
      <w:r>
        <w:rPr/>
        <w:t>store? One way would be to burden the poor guy with yet another card, on which is written something like this:</w:t>
      </w:r>
    </w:p>
    <w:p>
      <w:pPr>
        <w:pStyle w:val="BodyText"/>
        <w:spacing w:before="247"/>
        <w:ind w:right="35"/>
        <w:jc w:val="center"/>
      </w:pPr>
      <w:r>
        <w:rPr/>
        <w:t>0000</w:t>
      </w:r>
      <w:r>
        <w:rPr>
          <w:spacing w:val="77"/>
        </w:rPr>
        <w:t> </w:t>
      </w:r>
      <w:r>
        <w:rPr/>
        <w:t>0000</w:t>
      </w:r>
      <w:r>
        <w:rPr>
          <w:spacing w:val="2"/>
        </w:rPr>
        <w:t> </w:t>
      </w:r>
      <w:r>
        <w:rPr/>
        <w:t>0000</w:t>
      </w:r>
      <w:r>
        <w:rPr>
          <w:spacing w:val="8"/>
        </w:rPr>
        <w:t> </w:t>
      </w:r>
      <w:r>
        <w:rPr/>
        <w:t>0000</w:t>
      </w:r>
      <w:r>
        <w:rPr>
          <w:spacing w:val="3"/>
        </w:rPr>
        <w:t> </w:t>
      </w:r>
      <w:r>
        <w:rPr/>
        <w:t>0000</w:t>
      </w:r>
      <w:r>
        <w:rPr>
          <w:spacing w:val="9"/>
        </w:rPr>
        <w:t> </w:t>
      </w:r>
      <w:r>
        <w:rPr/>
        <w:t>1111</w:t>
      </w:r>
      <w:r>
        <w:rPr>
          <w:spacing w:val="11"/>
        </w:rPr>
        <w:t> </w:t>
      </w:r>
      <w:r>
        <w:rPr/>
        <w:t>0000</w:t>
      </w:r>
      <w:r>
        <w:rPr>
          <w:spacing w:val="3"/>
        </w:rPr>
        <w:t> </w:t>
      </w:r>
      <w:r>
        <w:rPr/>
        <w:t>0000</w:t>
      </w:r>
      <w:r>
        <w:rPr>
          <w:spacing w:val="3"/>
        </w:rPr>
        <w:t> </w:t>
      </w:r>
      <w:r>
        <w:rPr/>
        <w:t>0000</w:t>
      </w:r>
      <w:r>
        <w:rPr>
          <w:spacing w:val="3"/>
        </w:rPr>
        <w:t> </w:t>
      </w:r>
      <w:r>
        <w:rPr>
          <w:spacing w:val="-2"/>
        </w:rPr>
        <w:t>0000...</w:t>
      </w:r>
    </w:p>
    <w:p>
      <w:pPr>
        <w:pStyle w:val="BodyText"/>
        <w:spacing w:line="230" w:lineRule="auto" w:before="254"/>
        <w:ind w:left="144" w:right="184" w:firstLine="3"/>
        <w:jc w:val="both"/>
      </w:pPr>
      <w:r>
        <w:rPr/>
        <w:t>Each sequence of digits is</w:t>
      </w:r>
      <w:r>
        <w:rPr>
          <w:spacing w:val="-5"/>
        </w:rPr>
        <w:t> </w:t>
      </w:r>
      <w:r>
        <w:rPr/>
        <w:t>associated with a</w:t>
      </w:r>
      <w:r>
        <w:rPr>
          <w:spacing w:val="-5"/>
        </w:rPr>
        <w:t> </w:t>
      </w:r>
      <w:r>
        <w:rPr/>
        <w:t>particular piece of information on the</w:t>
      </w:r>
      <w:r>
        <w:rPr>
          <w:spacing w:val="-4"/>
        </w:rPr>
        <w:t> </w:t>
      </w:r>
      <w:r>
        <w:rPr/>
        <w:t>card: the</w:t>
      </w:r>
      <w:r>
        <w:rPr>
          <w:spacing w:val="-5"/>
        </w:rPr>
        <w:t> </w:t>
      </w:r>
      <w:r>
        <w:rPr/>
        <w:t>first</w:t>
      </w:r>
      <w:r>
        <w:rPr>
          <w:spacing w:val="-7"/>
        </w:rPr>
        <w:t> </w:t>
      </w:r>
      <w:r>
        <w:rPr/>
        <w:t>set</w:t>
      </w:r>
      <w:r>
        <w:rPr>
          <w:spacing w:val="-2"/>
        </w:rPr>
        <w:t> </w:t>
      </w:r>
      <w:r>
        <w:rPr/>
        <w:t>of zeroes is</w:t>
      </w:r>
      <w:r>
        <w:rPr>
          <w:spacing w:val="-6"/>
        </w:rPr>
        <w:t> </w:t>
      </w:r>
      <w:r>
        <w:rPr/>
        <w:t>"lined</w:t>
      </w:r>
      <w:r>
        <w:rPr>
          <w:spacing w:val="-4"/>
        </w:rPr>
        <w:t> </w:t>
      </w:r>
      <w:r>
        <w:rPr/>
        <w:t>up" with the</w:t>
      </w:r>
      <w:r>
        <w:rPr>
          <w:spacing w:val="-2"/>
        </w:rPr>
        <w:t> </w:t>
      </w:r>
      <w:r>
        <w:rPr/>
        <w:t>salesman's name, the next with his age, say, and so on. The clerk zips through this numeric list until he hits a set of 1's, and then reads the information next to them. In our case, the 1111</w:t>
      </w:r>
      <w:r>
        <w:rPr>
          <w:spacing w:val="-12"/>
        </w:rPr>
        <w:t> </w:t>
      </w:r>
      <w:r>
        <w:rPr/>
        <w:t>is</w:t>
      </w:r>
      <w:r>
        <w:rPr>
          <w:spacing w:val="-12"/>
        </w:rPr>
        <w:t> </w:t>
      </w:r>
      <w:r>
        <w:rPr/>
        <w:t>lined</w:t>
      </w:r>
      <w:r>
        <w:rPr>
          <w:spacing w:val="-8"/>
        </w:rPr>
        <w:t> </w:t>
      </w:r>
      <w:r>
        <w:rPr/>
        <w:t>up</w:t>
      </w:r>
      <w:r>
        <w:rPr>
          <w:spacing w:val="-14"/>
        </w:rPr>
        <w:t> </w:t>
      </w:r>
      <w:r>
        <w:rPr/>
        <w:t>with</w:t>
      </w:r>
      <w:r>
        <w:rPr>
          <w:spacing w:val="-11"/>
        </w:rPr>
        <w:t> </w:t>
      </w:r>
      <w:r>
        <w:rPr/>
        <w:t>California.</w:t>
      </w:r>
      <w:r>
        <w:rPr>
          <w:spacing w:val="-9"/>
        </w:rPr>
        <w:t> </w:t>
      </w:r>
      <w:r>
        <w:rPr/>
        <w:t>This</w:t>
      </w:r>
      <w:r>
        <w:rPr>
          <w:spacing w:val="-15"/>
        </w:rPr>
        <w:t> </w:t>
      </w:r>
      <w:r>
        <w:rPr/>
        <w:t>sort</w:t>
      </w:r>
      <w:r>
        <w:rPr>
          <w:spacing w:val="-11"/>
        </w:rPr>
        <w:t> </w:t>
      </w:r>
      <w:r>
        <w:rPr/>
        <w:t>of</w:t>
      </w:r>
      <w:r>
        <w:rPr>
          <w:spacing w:val="-13"/>
        </w:rPr>
        <w:t> </w:t>
      </w:r>
      <w:r>
        <w:rPr/>
        <w:t>location</w:t>
      </w:r>
      <w:r>
        <w:rPr>
          <w:spacing w:val="-1"/>
        </w:rPr>
        <w:t> </w:t>
      </w:r>
      <w:r>
        <w:rPr/>
        <w:t>procedure</w:t>
      </w:r>
      <w:r>
        <w:rPr>
          <w:spacing w:val="-4"/>
        </w:rPr>
        <w:t> </w:t>
      </w:r>
      <w:r>
        <w:rPr/>
        <w:t>is</w:t>
      </w:r>
      <w:r>
        <w:rPr>
          <w:spacing w:val="-15"/>
        </w:rPr>
        <w:t> </w:t>
      </w:r>
      <w:r>
        <w:rPr/>
        <w:t>actually</w:t>
      </w:r>
      <w:r>
        <w:rPr>
          <w:spacing w:val="-6"/>
        </w:rPr>
        <w:t> </w:t>
      </w:r>
      <w:r>
        <w:rPr/>
        <w:t>used in</w:t>
      </w:r>
      <w:r>
        <w:rPr>
          <w:spacing w:val="-11"/>
        </w:rPr>
        <w:t> </w:t>
      </w:r>
      <w:r>
        <w:rPr/>
        <w:t>computers, where you might</w:t>
      </w:r>
      <w:r>
        <w:rPr>
          <w:spacing w:val="-3"/>
        </w:rPr>
        <w:t> </w:t>
      </w:r>
      <w:r>
        <w:rPr/>
        <w:t>use</w:t>
      </w:r>
      <w:r>
        <w:rPr>
          <w:spacing w:val="-12"/>
        </w:rPr>
        <w:t> </w:t>
      </w:r>
      <w:r>
        <w:rPr/>
        <w:t>a</w:t>
      </w:r>
      <w:r>
        <w:rPr>
          <w:spacing w:val="-10"/>
        </w:rPr>
        <w:t> </w:t>
      </w:r>
      <w:r>
        <w:rPr/>
        <w:t>so-called "bitwise AND"</w:t>
      </w:r>
      <w:r>
        <w:rPr>
          <w:spacing w:val="-1"/>
        </w:rPr>
        <w:t> </w:t>
      </w:r>
      <w:r>
        <w:rPr/>
        <w:t>operation (we'll discuss</w:t>
      </w:r>
      <w:r>
        <w:rPr>
          <w:spacing w:val="-15"/>
        </w:rPr>
        <w:t> </w:t>
      </w:r>
      <w:r>
        <w:rPr/>
        <w:t>this</w:t>
      </w:r>
      <w:r>
        <w:rPr>
          <w:spacing w:val="-14"/>
        </w:rPr>
        <w:t> </w:t>
      </w:r>
      <w:r>
        <w:rPr/>
        <w:t>later).</w:t>
      </w:r>
      <w:r>
        <w:rPr>
          <w:spacing w:val="-15"/>
        </w:rPr>
        <w:t> </w:t>
      </w:r>
      <w:r>
        <w:rPr/>
        <w:t>This</w:t>
      </w:r>
      <w:r>
        <w:rPr>
          <w:spacing w:val="-14"/>
        </w:rPr>
        <w:t> </w:t>
      </w:r>
      <w:r>
        <w:rPr/>
        <w:t>little</w:t>
      </w:r>
      <w:r>
        <w:rPr>
          <w:spacing w:val="-14"/>
        </w:rPr>
        <w:t> </w:t>
      </w:r>
      <w:r>
        <w:rPr/>
        <w:t>diversion</w:t>
      </w:r>
      <w:r>
        <w:rPr>
          <w:spacing w:val="-3"/>
        </w:rPr>
        <w:t> </w:t>
      </w:r>
      <w:r>
        <w:rPr/>
        <w:t>was</w:t>
      </w:r>
      <w:r>
        <w:rPr>
          <w:spacing w:val="-13"/>
        </w:rPr>
        <w:t> </w:t>
      </w:r>
      <w:r>
        <w:rPr/>
        <w:t>just</w:t>
      </w:r>
      <w:r>
        <w:rPr>
          <w:spacing w:val="-15"/>
        </w:rPr>
        <w:t> </w:t>
      </w:r>
      <w:r>
        <w:rPr/>
        <w:t>to</w:t>
      </w:r>
      <w:r>
        <w:rPr>
          <w:spacing w:val="-14"/>
        </w:rPr>
        <w:t> </w:t>
      </w:r>
      <w:r>
        <w:rPr/>
        <w:t>impress</w:t>
      </w:r>
      <w:r>
        <w:rPr>
          <w:spacing w:val="-8"/>
        </w:rPr>
        <w:t> </w:t>
      </w:r>
      <w:r>
        <w:rPr/>
        <w:t>upon</w:t>
      </w:r>
      <w:r>
        <w:rPr>
          <w:spacing w:val="-5"/>
        </w:rPr>
        <w:t> </w:t>
      </w:r>
      <w:r>
        <w:rPr/>
        <w:t>you</w:t>
      </w:r>
      <w:r>
        <w:rPr>
          <w:spacing w:val="-7"/>
        </w:rPr>
        <w:t> </w:t>
      </w:r>
      <w:r>
        <w:rPr/>
        <w:t>the</w:t>
      </w:r>
      <w:r>
        <w:rPr>
          <w:spacing w:val="-15"/>
        </w:rPr>
        <w:t> </w:t>
      </w:r>
      <w:r>
        <w:rPr/>
        <w:t>fact</w:t>
      </w:r>
      <w:r>
        <w:rPr>
          <w:spacing w:val="-10"/>
        </w:rPr>
        <w:t> </w:t>
      </w:r>
      <w:r>
        <w:rPr/>
        <w:t>that we need not take any of our clerk's skills for granted -</w:t>
      </w:r>
      <w:r>
        <w:rPr>
          <w:spacing w:val="40"/>
        </w:rPr>
        <w:t> </w:t>
      </w:r>
      <w:r>
        <w:rPr/>
        <w:t>we can get him to do things increasingly stupidly.</w:t>
      </w:r>
    </w:p>
    <w:p>
      <w:pPr>
        <w:pStyle w:val="BodyText"/>
      </w:pPr>
    </w:p>
    <w:p>
      <w:pPr>
        <w:pStyle w:val="BodyText"/>
        <w:spacing w:before="4"/>
      </w:pPr>
    </w:p>
    <w:p>
      <w:pPr>
        <w:pStyle w:val="ListParagraph"/>
        <w:numPr>
          <w:ilvl w:val="1"/>
          <w:numId w:val="3"/>
        </w:numPr>
        <w:tabs>
          <w:tab w:pos="433" w:val="left" w:leader="none"/>
        </w:tabs>
        <w:spacing w:line="240" w:lineRule="auto" w:before="0" w:after="0"/>
        <w:ind w:left="433" w:right="0" w:hanging="281"/>
        <w:jc w:val="both"/>
        <w:rPr>
          <w:b/>
          <w:sz w:val="22"/>
        </w:rPr>
      </w:pPr>
      <w:r>
        <w:rPr>
          <w:b/>
          <w:w w:val="105"/>
          <w:sz w:val="22"/>
        </w:rPr>
        <w:t>:</w:t>
      </w:r>
      <w:r>
        <w:rPr>
          <w:b/>
          <w:spacing w:val="-7"/>
          <w:w w:val="105"/>
          <w:sz w:val="22"/>
        </w:rPr>
        <w:t> </w:t>
      </w:r>
      <w:r>
        <w:rPr>
          <w:b/>
          <w:w w:val="105"/>
          <w:sz w:val="22"/>
        </w:rPr>
        <w:t>Instruction</w:t>
      </w:r>
      <w:r>
        <w:rPr>
          <w:b/>
          <w:spacing w:val="-1"/>
          <w:w w:val="105"/>
          <w:sz w:val="22"/>
        </w:rPr>
        <w:t> </w:t>
      </w:r>
      <w:r>
        <w:rPr>
          <w:b/>
          <w:spacing w:val="-4"/>
          <w:w w:val="105"/>
          <w:sz w:val="22"/>
        </w:rPr>
        <w:t>sets</w:t>
      </w:r>
    </w:p>
    <w:p>
      <w:pPr>
        <w:pStyle w:val="BodyText"/>
        <w:spacing w:before="5"/>
        <w:rPr>
          <w:b/>
          <w:sz w:val="22"/>
        </w:rPr>
      </w:pPr>
    </w:p>
    <w:p>
      <w:pPr>
        <w:pStyle w:val="BodyText"/>
        <w:spacing w:line="232" w:lineRule="auto"/>
        <w:ind w:left="150" w:right="174" w:hanging="3"/>
        <w:jc w:val="both"/>
      </w:pPr>
      <w:r>
        <w:rPr/>
        <w:t>Let's take</w:t>
      </w:r>
      <w:r>
        <w:rPr>
          <w:spacing w:val="-2"/>
        </w:rPr>
        <w:t> </w:t>
      </w:r>
      <w:r>
        <w:rPr/>
        <w:t>a</w:t>
      </w:r>
      <w:r>
        <w:rPr>
          <w:spacing w:val="-7"/>
        </w:rPr>
        <w:t> </w:t>
      </w:r>
      <w:r>
        <w:rPr/>
        <w:t>look at</w:t>
      </w:r>
      <w:r>
        <w:rPr>
          <w:spacing w:val="-4"/>
        </w:rPr>
        <w:t> </w:t>
      </w:r>
      <w:r>
        <w:rPr/>
        <w:t>the</w:t>
      </w:r>
      <w:r>
        <w:rPr>
          <w:spacing w:val="-5"/>
        </w:rPr>
        <w:t> </w:t>
      </w:r>
      <w:r>
        <w:rPr/>
        <w:t>clerk's</w:t>
      </w:r>
      <w:r>
        <w:rPr>
          <w:spacing w:val="-2"/>
        </w:rPr>
        <w:t> </w:t>
      </w:r>
      <w:r>
        <w:rPr/>
        <w:t>scratch pad.</w:t>
      </w:r>
      <w:r>
        <w:rPr>
          <w:spacing w:val="-8"/>
        </w:rPr>
        <w:t> </w:t>
      </w:r>
      <w:r>
        <w:rPr/>
        <w:t>We</w:t>
      </w:r>
      <w:r>
        <w:rPr>
          <w:spacing w:val="-3"/>
        </w:rPr>
        <w:t> </w:t>
      </w:r>
      <w:r>
        <w:rPr/>
        <w:t>haven't yet taught the</w:t>
      </w:r>
      <w:r>
        <w:rPr>
          <w:spacing w:val="-5"/>
        </w:rPr>
        <w:t> </w:t>
      </w:r>
      <w:r>
        <w:rPr/>
        <w:t>clerk how to use this, so we'll do that now. We will assume that we can break down the instructions he</w:t>
      </w:r>
      <w:r>
        <w:rPr>
          <w:spacing w:val="-13"/>
        </w:rPr>
        <w:t> </w:t>
      </w:r>
      <w:r>
        <w:rPr/>
        <w:t>can</w:t>
      </w:r>
      <w:r>
        <w:rPr>
          <w:spacing w:val="-11"/>
        </w:rPr>
        <w:t> </w:t>
      </w:r>
      <w:r>
        <w:rPr/>
        <w:t>carry</w:t>
      </w:r>
      <w:r>
        <w:rPr>
          <w:spacing w:val="-3"/>
        </w:rPr>
        <w:t> </w:t>
      </w:r>
      <w:r>
        <w:rPr/>
        <w:t>out</w:t>
      </w:r>
      <w:r>
        <w:rPr>
          <w:spacing w:val="-13"/>
        </w:rPr>
        <w:t> </w:t>
      </w:r>
      <w:r>
        <w:rPr/>
        <w:t>into</w:t>
      </w:r>
      <w:r>
        <w:rPr>
          <w:spacing w:val="-12"/>
        </w:rPr>
        <w:t> </w:t>
      </w:r>
      <w:r>
        <w:rPr/>
        <w:t>two</w:t>
      </w:r>
      <w:r>
        <w:rPr>
          <w:spacing w:val="-14"/>
        </w:rPr>
        <w:t> </w:t>
      </w:r>
      <w:r>
        <w:rPr/>
        <w:t>groups.</w:t>
      </w:r>
      <w:r>
        <w:rPr>
          <w:spacing w:val="-11"/>
        </w:rPr>
        <w:t> </w:t>
      </w:r>
      <w:r>
        <w:rPr/>
        <w:t>Firstly,</w:t>
      </w:r>
      <w:r>
        <w:rPr>
          <w:spacing w:val="-4"/>
        </w:rPr>
        <w:t> </w:t>
      </w:r>
      <w:r>
        <w:rPr/>
        <w:t>there</w:t>
      </w:r>
      <w:r>
        <w:rPr>
          <w:spacing w:val="-12"/>
        </w:rPr>
        <w:t> </w:t>
      </w:r>
      <w:r>
        <w:rPr/>
        <w:t>is</w:t>
      </w:r>
      <w:r>
        <w:rPr>
          <w:spacing w:val="-15"/>
        </w:rPr>
        <w:t> </w:t>
      </w:r>
      <w:r>
        <w:rPr/>
        <w:t>a</w:t>
      </w:r>
      <w:r>
        <w:rPr>
          <w:spacing w:val="-14"/>
        </w:rPr>
        <w:t> </w:t>
      </w:r>
      <w:r>
        <w:rPr/>
        <w:t>core</w:t>
      </w:r>
      <w:r>
        <w:rPr>
          <w:spacing w:val="-5"/>
        </w:rPr>
        <w:t> </w:t>
      </w:r>
      <w:r>
        <w:rPr/>
        <w:t>"instruction set"</w:t>
      </w:r>
      <w:r>
        <w:rPr>
          <w:spacing w:val="-15"/>
        </w:rPr>
        <w:t> </w:t>
      </w:r>
      <w:r>
        <w:rPr/>
        <w:t>of</w:t>
      </w:r>
      <w:r>
        <w:rPr>
          <w:spacing w:val="-8"/>
        </w:rPr>
        <w:t> </w:t>
      </w:r>
      <w:r>
        <w:rPr/>
        <w:t>simple</w:t>
      </w:r>
      <w:r>
        <w:rPr>
          <w:spacing w:val="-7"/>
        </w:rPr>
        <w:t> </w:t>
      </w:r>
      <w:r>
        <w:rPr/>
        <w:t>procedures that</w:t>
      </w:r>
      <w:r>
        <w:rPr>
          <w:spacing w:val="-13"/>
        </w:rPr>
        <w:t> </w:t>
      </w:r>
      <w:r>
        <w:rPr/>
        <w:t>comes</w:t>
      </w:r>
      <w:r>
        <w:rPr>
          <w:spacing w:val="-6"/>
        </w:rPr>
        <w:t> </w:t>
      </w:r>
      <w:r>
        <w:rPr/>
        <w:t>with</w:t>
      </w:r>
      <w:r>
        <w:rPr>
          <w:spacing w:val="-8"/>
        </w:rPr>
        <w:t> </w:t>
      </w:r>
      <w:r>
        <w:rPr/>
        <w:t>the</w:t>
      </w:r>
      <w:r>
        <w:rPr>
          <w:spacing w:val="-13"/>
        </w:rPr>
        <w:t> </w:t>
      </w:r>
      <w:r>
        <w:rPr/>
        <w:t>pad</w:t>
      </w:r>
      <w:r>
        <w:rPr>
          <w:spacing w:val="-15"/>
        </w:rPr>
        <w:t> </w:t>
      </w:r>
      <w:r>
        <w:rPr/>
        <w:t>-</w:t>
      </w:r>
      <w:r>
        <w:rPr>
          <w:spacing w:val="40"/>
        </w:rPr>
        <w:t> </w:t>
      </w:r>
      <w:r>
        <w:rPr/>
        <w:t>add,</w:t>
      </w:r>
      <w:r>
        <w:rPr>
          <w:spacing w:val="-13"/>
        </w:rPr>
        <w:t> </w:t>
      </w:r>
      <w:r>
        <w:rPr/>
        <w:t>transfer,</w:t>
      </w:r>
      <w:r>
        <w:rPr>
          <w:spacing w:val="-12"/>
        </w:rPr>
        <w:t> </w:t>
      </w:r>
      <w:r>
        <w:rPr/>
        <w:t>etc.</w:t>
      </w:r>
      <w:r>
        <w:rPr>
          <w:spacing w:val="-14"/>
        </w:rPr>
        <w:t> </w:t>
      </w:r>
      <w:r>
        <w:rPr/>
        <w:t>These</w:t>
      </w:r>
      <w:r>
        <w:rPr>
          <w:spacing w:val="-9"/>
        </w:rPr>
        <w:t> </w:t>
      </w:r>
      <w:r>
        <w:rPr/>
        <w:t>are in the hardware: they do</w:t>
      </w:r>
      <w:r>
        <w:rPr>
          <w:spacing w:val="-2"/>
        </w:rPr>
        <w:t> </w:t>
      </w:r>
      <w:r>
        <w:rPr/>
        <w:t>not</w:t>
      </w:r>
      <w:r>
        <w:rPr>
          <w:spacing w:val="-2"/>
        </w:rPr>
        <w:t> </w:t>
      </w:r>
      <w:r>
        <w:rPr/>
        <w:t>change when we</w:t>
      </w:r>
      <w:r>
        <w:rPr>
          <w:spacing w:val="-9"/>
        </w:rPr>
        <w:t> </w:t>
      </w:r>
      <w:r>
        <w:rPr/>
        <w:t>change the problem. If you like, they reflect the clerk's basic abilities. Then we have a set which is specific to the task,</w:t>
      </w:r>
      <w:r>
        <w:rPr>
          <w:spacing w:val="-6"/>
        </w:rPr>
        <w:t> </w:t>
      </w:r>
      <w:r>
        <w:rPr/>
        <w:t>say calculating a</w:t>
      </w:r>
      <w:r>
        <w:rPr>
          <w:spacing w:val="-6"/>
        </w:rPr>
        <w:t> </w:t>
      </w:r>
      <w:r>
        <w:rPr/>
        <w:t>salesman's commission. The</w:t>
      </w:r>
      <w:r>
        <w:rPr>
          <w:spacing w:val="-5"/>
        </w:rPr>
        <w:t> </w:t>
      </w:r>
      <w:r>
        <w:rPr/>
        <w:t>elements of this</w:t>
      </w:r>
      <w:r>
        <w:rPr>
          <w:spacing w:val="-2"/>
        </w:rPr>
        <w:t> </w:t>
      </w:r>
      <w:r>
        <w:rPr/>
        <w:t>set are built out of the instructions in the core set in ways we have discussed, and represent the</w:t>
      </w:r>
      <w:r>
        <w:rPr>
          <w:spacing w:val="-12"/>
        </w:rPr>
        <w:t> </w:t>
      </w:r>
      <w:r>
        <w:rPr/>
        <w:t>combinations of the</w:t>
      </w:r>
      <w:r>
        <w:rPr>
          <w:spacing w:val="-12"/>
        </w:rPr>
        <w:t> </w:t>
      </w:r>
      <w:r>
        <w:rPr/>
        <w:t>clerk's talents that</w:t>
      </w:r>
      <w:r>
        <w:rPr>
          <w:spacing w:val="-3"/>
        </w:rPr>
        <w:t> </w:t>
      </w:r>
      <w:r>
        <w:rPr/>
        <w:t>will be</w:t>
      </w:r>
      <w:r>
        <w:rPr>
          <w:spacing w:val="-8"/>
        </w:rPr>
        <w:t> </w:t>
      </w:r>
      <w:r>
        <w:rPr/>
        <w:t>required</w:t>
      </w:r>
      <w:r>
        <w:rPr>
          <w:spacing w:val="-5"/>
        </w:rPr>
        <w:t> </w:t>
      </w:r>
      <w:r>
        <w:rPr/>
        <w:t>for</w:t>
      </w:r>
      <w:r>
        <w:rPr>
          <w:spacing w:val="-8"/>
        </w:rPr>
        <w:t> </w:t>
      </w:r>
      <w:r>
        <w:rPr/>
        <w:t>him</w:t>
      </w:r>
      <w:r>
        <w:rPr>
          <w:spacing w:val="-4"/>
        </w:rPr>
        <w:t> </w:t>
      </w:r>
      <w:r>
        <w:rPr/>
        <w:t>to carry out the task at hand.</w:t>
      </w:r>
    </w:p>
    <w:p>
      <w:pPr>
        <w:pStyle w:val="BodyText"/>
        <w:spacing w:line="230" w:lineRule="auto" w:before="249"/>
        <w:ind w:left="163" w:right="160" w:firstLine="578"/>
        <w:jc w:val="both"/>
      </w:pPr>
      <w:r>
        <w:rPr/>
        <w:t>The first thing we need to get the clerk to do is do things in the right order, that is, to</w:t>
      </w:r>
      <w:r>
        <w:rPr>
          <w:spacing w:val="-7"/>
        </w:rPr>
        <w:t> </w:t>
      </w:r>
      <w:r>
        <w:rPr/>
        <w:t>follow a</w:t>
      </w:r>
      <w:r>
        <w:rPr>
          <w:spacing w:val="-5"/>
        </w:rPr>
        <w:t> </w:t>
      </w:r>
      <w:r>
        <w:rPr/>
        <w:t>succession of instructions. We</w:t>
      </w:r>
      <w:r>
        <w:rPr>
          <w:spacing w:val="-2"/>
        </w:rPr>
        <w:t> </w:t>
      </w:r>
      <w:r>
        <w:rPr/>
        <w:t>do</w:t>
      </w:r>
      <w:r>
        <w:rPr>
          <w:spacing w:val="-1"/>
        </w:rPr>
        <w:t> </w:t>
      </w:r>
      <w:r>
        <w:rPr/>
        <w:t>this by designating one of the storage areas on the pad as a "program counter". This will have a number on it, which indicates whereabouts in the calculational procedure the clerk is. As</w:t>
      </w:r>
      <w:r>
        <w:rPr>
          <w:spacing w:val="-5"/>
        </w:rPr>
        <w:t> </w:t>
      </w:r>
      <w:r>
        <w:rPr/>
        <w:t>far</w:t>
      </w:r>
      <w:r>
        <w:rPr>
          <w:spacing w:val="-6"/>
        </w:rPr>
        <w:t> </w:t>
      </w:r>
      <w:r>
        <w:rPr/>
        <w:t>as</w:t>
      </w:r>
      <w:r>
        <w:rPr>
          <w:spacing w:val="-5"/>
        </w:rPr>
        <w:t> </w:t>
      </w:r>
      <w:r>
        <w:rPr/>
        <w:t>the</w:t>
      </w:r>
      <w:r>
        <w:rPr>
          <w:spacing w:val="-1"/>
        </w:rPr>
        <w:t> </w:t>
      </w:r>
      <w:r>
        <w:rPr/>
        <w:t>clerk is</w:t>
      </w:r>
      <w:r>
        <w:rPr>
          <w:spacing w:val="-2"/>
        </w:rPr>
        <w:t> </w:t>
      </w:r>
      <w:r>
        <w:rPr/>
        <w:t>concerned, the number is</w:t>
      </w:r>
      <w:r>
        <w:rPr>
          <w:spacing w:val="-2"/>
        </w:rPr>
        <w:t> </w:t>
      </w:r>
      <w:r>
        <w:rPr/>
        <w:t>an</w:t>
      </w:r>
      <w:r>
        <w:rPr>
          <w:spacing w:val="-4"/>
        </w:rPr>
        <w:t> </w:t>
      </w:r>
      <w:r>
        <w:rPr/>
        <w:t>address</w:t>
      </w:r>
      <w:r>
        <w:rPr>
          <w:spacing w:val="-1"/>
        </w:rPr>
        <w:t> </w:t>
      </w:r>
      <w:r>
        <w:rPr/>
        <w:t>-</w:t>
      </w:r>
      <w:r>
        <w:rPr>
          <w:spacing w:val="80"/>
        </w:rPr>
        <w:t> </w:t>
      </w:r>
      <w:r>
        <w:rPr/>
        <w:t>he</w:t>
      </w:r>
      <w:r>
        <w:rPr>
          <w:spacing w:val="-2"/>
        </w:rPr>
        <w:t> </w:t>
      </w:r>
      <w:r>
        <w:rPr/>
        <w:t>knows that buried in the filing system is a special "instruction file" cabinet, and the number</w:t>
      </w:r>
      <w:r>
        <w:rPr>
          <w:spacing w:val="16"/>
        </w:rPr>
        <w:t> </w:t>
      </w:r>
      <w:r>
        <w:rPr/>
        <w:t>in</w:t>
      </w:r>
      <w:r>
        <w:rPr>
          <w:spacing w:val="12"/>
        </w:rPr>
        <w:t> </w:t>
      </w:r>
      <w:r>
        <w:rPr/>
        <w:t>the counter labels a card in that file which</w:t>
      </w:r>
      <w:r>
        <w:rPr>
          <w:spacing w:val="19"/>
        </w:rPr>
        <w:t> </w:t>
      </w:r>
      <w:r>
        <w:rPr/>
        <w:t>he has to go and get; on</w:t>
      </w:r>
    </w:p>
    <w:p>
      <w:pPr>
        <w:pStyle w:val="BodyText"/>
        <w:spacing w:after="0" w:line="230" w:lineRule="auto"/>
        <w:jc w:val="both"/>
        <w:sectPr>
          <w:pgSz w:w="8450" w:h="12230"/>
          <w:pgMar w:header="535" w:footer="0" w:top="980" w:bottom="280" w:left="425" w:right="425"/>
        </w:sectPr>
      </w:pPr>
    </w:p>
    <w:p>
      <w:pPr>
        <w:pStyle w:val="BodyText"/>
        <w:spacing w:line="235" w:lineRule="auto" w:before="198"/>
        <w:ind w:left="149"/>
      </w:pPr>
      <w:r>
        <w:rPr/>
        <w:t>the</w:t>
      </w:r>
      <w:r>
        <w:rPr>
          <w:spacing w:val="-7"/>
        </w:rPr>
        <w:t> </w:t>
      </w:r>
      <w:r>
        <w:rPr/>
        <w:t>card is the</w:t>
      </w:r>
      <w:r>
        <w:rPr>
          <w:spacing w:val="-7"/>
        </w:rPr>
        <w:t> </w:t>
      </w:r>
      <w:r>
        <w:rPr/>
        <w:t>instruction</w:t>
      </w:r>
      <w:r>
        <w:rPr>
          <w:spacing w:val="17"/>
        </w:rPr>
        <w:t> </w:t>
      </w:r>
      <w:r>
        <w:rPr/>
        <w:t>as to what he</w:t>
      </w:r>
      <w:r>
        <w:rPr>
          <w:spacing w:val="-7"/>
        </w:rPr>
        <w:t> </w:t>
      </w:r>
      <w:r>
        <w:rPr/>
        <w:t>is</w:t>
      </w:r>
      <w:r>
        <w:rPr>
          <w:spacing w:val="-2"/>
        </w:rPr>
        <w:t> </w:t>
      </w:r>
      <w:r>
        <w:rPr/>
        <w:t>to</w:t>
      </w:r>
      <w:r>
        <w:rPr>
          <w:spacing w:val="-6"/>
        </w:rPr>
        <w:t> </w:t>
      </w:r>
      <w:r>
        <w:rPr/>
        <w:t>do</w:t>
      </w:r>
      <w:r>
        <w:rPr>
          <w:spacing w:val="-4"/>
        </w:rPr>
        <w:t> </w:t>
      </w:r>
      <w:r>
        <w:rPr/>
        <w:t>next.</w:t>
      </w:r>
      <w:r>
        <w:rPr>
          <w:spacing w:val="-5"/>
        </w:rPr>
        <w:t> </w:t>
      </w:r>
      <w:r>
        <w:rPr/>
        <w:t>So</w:t>
      </w:r>
      <w:r>
        <w:rPr>
          <w:spacing w:val="-3"/>
        </w:rPr>
        <w:t> </w:t>
      </w:r>
      <w:r>
        <w:rPr/>
        <w:t>he</w:t>
      </w:r>
      <w:r>
        <w:rPr>
          <w:spacing w:val="-11"/>
        </w:rPr>
        <w:t> </w:t>
      </w:r>
      <w:r>
        <w:rPr/>
        <w:t>gets the</w:t>
      </w:r>
      <w:r>
        <w:rPr>
          <w:spacing w:val="-7"/>
        </w:rPr>
        <w:t> </w:t>
      </w:r>
      <w:r>
        <w:rPr/>
        <w:t>instruction and stores it on his pad in an area which we call the "instruction register".</w:t>
      </w:r>
    </w:p>
    <w:p>
      <w:pPr>
        <w:pStyle w:val="BodyText"/>
        <w:spacing w:before="305"/>
        <w:rPr>
          <w:sz w:val="28"/>
        </w:rPr>
      </w:pPr>
    </w:p>
    <w:p>
      <w:pPr>
        <w:spacing w:before="1"/>
        <w:ind w:left="1826" w:right="0" w:firstLine="0"/>
        <w:jc w:val="center"/>
        <w:rPr>
          <w:sz w:val="28"/>
        </w:rPr>
      </w:pPr>
      <w:r>
        <w:rPr>
          <w:spacing w:val="-4"/>
          <w:sz w:val="28"/>
        </w:rPr>
        <w:t>File</w:t>
      </w:r>
    </w:p>
    <w:p>
      <w:pPr>
        <w:spacing w:before="38"/>
        <w:ind w:left="3390" w:right="0" w:firstLine="0"/>
        <w:jc w:val="left"/>
        <w:rPr>
          <w:rFonts w:ascii="Arial"/>
          <w:sz w:val="51"/>
        </w:rPr>
      </w:pPr>
      <w:r>
        <w:rPr>
          <w:rFonts w:ascii="Arial"/>
          <w:sz w:val="51"/>
        </w:rPr>
        <mc:AlternateContent>
          <mc:Choice Requires="wps">
            <w:drawing>
              <wp:anchor distT="0" distB="0" distL="0" distR="0" allowOverlap="1" layoutInCell="1" locked="0" behindDoc="0" simplePos="0" relativeHeight="15736832">
                <wp:simplePos x="0" y="0"/>
                <wp:positionH relativeFrom="page">
                  <wp:posOffset>2422920</wp:posOffset>
                </wp:positionH>
                <wp:positionV relativeFrom="paragraph">
                  <wp:posOffset>327852</wp:posOffset>
                </wp:positionV>
                <wp:extent cx="2159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1590" cy="1270"/>
                        </a:xfrm>
                        <a:custGeom>
                          <a:avLst/>
                          <a:gdLst/>
                          <a:ahLst/>
                          <a:cxnLst/>
                          <a:rect l="l" t="t" r="r" b="b"/>
                          <a:pathLst>
                            <a:path w="21590" h="0">
                              <a:moveTo>
                                <a:pt x="0" y="0"/>
                              </a:moveTo>
                              <a:lnTo>
                                <a:pt x="2138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90.781158pt,25.815119pt" to="192.464977pt,25.815119pt" stroked="true" strokeweight="1.001571pt" strokecolor="#000000">
                <v:stroke dashstyle="solid"/>
                <w10:wrap type="none"/>
              </v:line>
            </w:pict>
          </mc:Fallback>
        </mc:AlternateContent>
      </w:r>
      <w:r>
        <w:rPr>
          <w:rFonts w:ascii="Arial"/>
          <w:sz w:val="51"/>
        </w:rPr>
        <w:t>I</w:t>
      </w:r>
      <w:r>
        <w:rPr>
          <w:rFonts w:ascii="Arial"/>
          <w:spacing w:val="18"/>
          <w:sz w:val="51"/>
        </w:rPr>
        <w:t> </w:t>
      </w:r>
      <w:r>
        <w:rPr>
          <w:sz w:val="28"/>
          <w:u w:val="thick"/>
        </w:rPr>
        <w:t>Address</w:t>
      </w:r>
      <w:r>
        <w:rPr>
          <w:spacing w:val="8"/>
          <w:sz w:val="28"/>
          <w:u w:val="thick"/>
        </w:rPr>
        <w:t> </w:t>
      </w:r>
      <w:r>
        <w:rPr>
          <w:sz w:val="28"/>
          <w:u w:val="thick"/>
        </w:rPr>
        <w:t>[instruction</w:t>
      </w:r>
      <w:r>
        <w:rPr>
          <w:spacing w:val="-6"/>
          <w:sz w:val="28"/>
          <w:u w:val="none"/>
        </w:rPr>
        <w:t> </w:t>
      </w:r>
      <w:r>
        <w:rPr>
          <w:rFonts w:ascii="Arial"/>
          <w:spacing w:val="-10"/>
          <w:sz w:val="51"/>
          <w:u w:val="none"/>
        </w:rPr>
        <w:t>I</w:t>
      </w:r>
    </w:p>
    <w:p>
      <w:pPr>
        <w:spacing w:before="53"/>
        <w:ind w:left="1398" w:right="0" w:firstLine="0"/>
        <w:jc w:val="left"/>
        <w:rPr>
          <w:sz w:val="28"/>
        </w:rPr>
      </w:pPr>
      <w:r>
        <w:rPr>
          <w:sz w:val="28"/>
        </w:rPr>
        <w:t>Program</w:t>
      </w:r>
      <w:r>
        <w:rPr>
          <w:spacing w:val="10"/>
          <w:sz w:val="28"/>
        </w:rPr>
        <w:t> </w:t>
      </w:r>
      <w:r>
        <w:rPr>
          <w:spacing w:val="-2"/>
          <w:sz w:val="28"/>
        </w:rPr>
        <w:t>Counter</w:t>
      </w:r>
    </w:p>
    <w:p>
      <w:pPr>
        <w:spacing w:before="284"/>
        <w:ind w:left="1974" w:right="0" w:firstLine="0"/>
        <w:jc w:val="left"/>
        <w:rPr>
          <w:sz w:val="24"/>
        </w:rPr>
      </w:pPr>
      <w:r>
        <w:rPr>
          <w:sz w:val="24"/>
        </w:rPr>
        <mc:AlternateContent>
          <mc:Choice Requires="wps">
            <w:drawing>
              <wp:anchor distT="0" distB="0" distL="0" distR="0" allowOverlap="1" layoutInCell="1" locked="0" behindDoc="0" simplePos="0" relativeHeight="15737344">
                <wp:simplePos x="0" y="0"/>
                <wp:positionH relativeFrom="page">
                  <wp:posOffset>1523645</wp:posOffset>
                </wp:positionH>
                <wp:positionV relativeFrom="paragraph">
                  <wp:posOffset>346515</wp:posOffset>
                </wp:positionV>
                <wp:extent cx="2159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1590" cy="1270"/>
                        </a:xfrm>
                        <a:custGeom>
                          <a:avLst/>
                          <a:gdLst/>
                          <a:ahLst/>
                          <a:cxnLst/>
                          <a:rect l="l" t="t" r="r" b="b"/>
                          <a:pathLst>
                            <a:path w="21590" h="0">
                              <a:moveTo>
                                <a:pt x="0" y="0"/>
                              </a:moveTo>
                              <a:lnTo>
                                <a:pt x="2138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19.972076pt,27.284666pt" to="121.655895pt,27.284666pt" stroked="true" strokeweight="1.001571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2350080">
                <wp:simplePos x="0" y="0"/>
                <wp:positionH relativeFrom="page">
                  <wp:posOffset>1917731</wp:posOffset>
                </wp:positionH>
                <wp:positionV relativeFrom="paragraph">
                  <wp:posOffset>346515</wp:posOffset>
                </wp:positionV>
                <wp:extent cx="24765"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4765" cy="1270"/>
                        </a:xfrm>
                        <a:custGeom>
                          <a:avLst/>
                          <a:gdLst/>
                          <a:ahLst/>
                          <a:cxnLst/>
                          <a:rect l="l" t="t" r="r" b="b"/>
                          <a:pathLst>
                            <a:path w="24765" h="0">
                              <a:moveTo>
                                <a:pt x="0" y="0"/>
                              </a:moveTo>
                              <a:lnTo>
                                <a:pt x="2443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6400" from="151.002441pt,27.284666pt" to="152.926805pt,27.284666pt" stroked="true" strokeweight="1.001571pt" strokecolor="#000000">
                <v:stroke dashstyle="solid"/>
                <w10:wrap type="none"/>
              </v:line>
            </w:pict>
          </mc:Fallback>
        </mc:AlternateContent>
      </w:r>
      <w:r>
        <w:rPr>
          <w:w w:val="85"/>
          <w:sz w:val="24"/>
        </w:rPr>
        <w:t>I</w:t>
      </w:r>
      <w:r>
        <w:rPr>
          <w:spacing w:val="41"/>
          <w:sz w:val="24"/>
        </w:rPr>
        <w:t> </w:t>
      </w:r>
      <w:r>
        <w:rPr>
          <w:w w:val="95"/>
          <w:sz w:val="28"/>
          <w:u w:val="thick"/>
        </w:rPr>
        <w:t>PC</w:t>
      </w:r>
      <w:r>
        <w:rPr>
          <w:spacing w:val="54"/>
          <w:sz w:val="28"/>
          <w:u w:val="none"/>
        </w:rPr>
        <w:t> </w:t>
      </w:r>
      <w:r>
        <w:rPr>
          <w:spacing w:val="-10"/>
          <w:w w:val="85"/>
          <w:sz w:val="24"/>
          <w:u w:val="none"/>
        </w:rPr>
        <w:t>I</w:t>
      </w:r>
    </w:p>
    <w:p>
      <w:pPr>
        <w:pStyle w:val="BodyText"/>
        <w:spacing w:before="245"/>
      </w:pPr>
    </w:p>
    <w:p>
      <w:pPr>
        <w:pStyle w:val="BodyText"/>
        <w:spacing w:line="232" w:lineRule="auto"/>
        <w:ind w:left="150" w:right="189" w:firstLine="12"/>
        <w:jc w:val="both"/>
        <w:rPr>
          <w:sz w:val="14"/>
        </w:rPr>
      </w:pPr>
      <w:r>
        <w:rPr/>
        <w:t>Before he</w:t>
      </w:r>
      <w:r>
        <w:rPr>
          <w:spacing w:val="-5"/>
        </w:rPr>
        <w:t> </w:t>
      </w:r>
      <w:r>
        <w:rPr/>
        <w:t>carries out the instruction, however, he</w:t>
      </w:r>
      <w:r>
        <w:rPr>
          <w:spacing w:val="-1"/>
        </w:rPr>
        <w:t> </w:t>
      </w:r>
      <w:r>
        <w:rPr/>
        <w:t>prepares</w:t>
      </w:r>
      <w:r>
        <w:rPr>
          <w:spacing w:val="-1"/>
        </w:rPr>
        <w:t> </w:t>
      </w:r>
      <w:r>
        <w:rPr/>
        <w:t>for</w:t>
      </w:r>
      <w:r>
        <w:rPr>
          <w:spacing w:val="-1"/>
        </w:rPr>
        <w:t> </w:t>
      </w:r>
      <w:r>
        <w:rPr/>
        <w:t>the next one by incrementing</w:t>
      </w:r>
      <w:r>
        <w:rPr>
          <w:spacing w:val="-15"/>
        </w:rPr>
        <w:t> </w:t>
      </w:r>
      <w:r>
        <w:rPr/>
        <w:t>the</w:t>
      </w:r>
      <w:r>
        <w:rPr>
          <w:spacing w:val="-14"/>
        </w:rPr>
        <w:t> </w:t>
      </w:r>
      <w:r>
        <w:rPr/>
        <w:t>program</w:t>
      </w:r>
      <w:r>
        <w:rPr>
          <w:spacing w:val="-15"/>
        </w:rPr>
        <w:t> </w:t>
      </w:r>
      <w:r>
        <w:rPr/>
        <w:t>counter;</w:t>
      </w:r>
      <w:r>
        <w:rPr>
          <w:spacing w:val="-14"/>
        </w:rPr>
        <w:t> </w:t>
      </w:r>
      <w:r>
        <w:rPr/>
        <w:t>he</w:t>
      </w:r>
      <w:r>
        <w:rPr>
          <w:spacing w:val="-14"/>
        </w:rPr>
        <w:t> </w:t>
      </w:r>
      <w:r>
        <w:rPr/>
        <w:t>does</w:t>
      </w:r>
      <w:r>
        <w:rPr>
          <w:spacing w:val="-15"/>
        </w:rPr>
        <w:t> </w:t>
      </w:r>
      <w:r>
        <w:rPr/>
        <w:t>this</w:t>
      </w:r>
      <w:r>
        <w:rPr>
          <w:spacing w:val="-14"/>
        </w:rPr>
        <w:t> </w:t>
      </w:r>
      <w:r>
        <w:rPr/>
        <w:t>simply</w:t>
      </w:r>
      <w:r>
        <w:rPr>
          <w:spacing w:val="-10"/>
        </w:rPr>
        <w:t> </w:t>
      </w:r>
      <w:r>
        <w:rPr/>
        <w:t>by</w:t>
      </w:r>
      <w:r>
        <w:rPr>
          <w:spacing w:val="-14"/>
        </w:rPr>
        <w:t> </w:t>
      </w:r>
      <w:r>
        <w:rPr/>
        <w:t>adding</w:t>
      </w:r>
      <w:r>
        <w:rPr>
          <w:spacing w:val="-10"/>
        </w:rPr>
        <w:t> </w:t>
      </w:r>
      <w:r>
        <w:rPr/>
        <w:t>one</w:t>
      </w:r>
      <w:r>
        <w:rPr>
          <w:spacing w:val="-13"/>
        </w:rPr>
        <w:t> </w:t>
      </w:r>
      <w:r>
        <w:rPr/>
        <w:t>to</w:t>
      </w:r>
      <w:r>
        <w:rPr>
          <w:spacing w:val="-15"/>
        </w:rPr>
        <w:t> </w:t>
      </w:r>
      <w:r>
        <w:rPr/>
        <w:t>it.</w:t>
      </w:r>
      <w:r>
        <w:rPr>
          <w:spacing w:val="-14"/>
        </w:rPr>
        <w:t> </w:t>
      </w:r>
      <w:r>
        <w:rPr/>
        <w:t>Then he does whatever the instruction in the register tells him to do. Using a bracketed notation where() means</w:t>
      </w:r>
      <w:r>
        <w:rPr>
          <w:spacing w:val="-5"/>
        </w:rPr>
        <w:t> </w:t>
      </w:r>
      <w:r>
        <w:rPr/>
        <w:t>"contents</w:t>
      </w:r>
      <w:r>
        <w:rPr>
          <w:spacing w:val="-4"/>
        </w:rPr>
        <w:t> </w:t>
      </w:r>
      <w:r>
        <w:rPr/>
        <w:t>of' -</w:t>
      </w:r>
      <w:r>
        <w:rPr>
          <w:spacing w:val="40"/>
        </w:rPr>
        <w:t> </w:t>
      </w:r>
      <w:r>
        <w:rPr/>
        <w:t>remember this,</w:t>
      </w:r>
      <w:r>
        <w:rPr>
          <w:spacing w:val="-9"/>
        </w:rPr>
        <w:t> </w:t>
      </w:r>
      <w:r>
        <w:rPr/>
        <w:t>as</w:t>
      </w:r>
      <w:r>
        <w:rPr>
          <w:spacing w:val="-10"/>
        </w:rPr>
        <w:t> </w:t>
      </w:r>
      <w:r>
        <w:rPr/>
        <w:t>we</w:t>
      </w:r>
      <w:r>
        <w:rPr>
          <w:spacing w:val="-12"/>
        </w:rPr>
        <w:t> </w:t>
      </w:r>
      <w:r>
        <w:rPr/>
        <w:t>will</w:t>
      </w:r>
      <w:r>
        <w:rPr>
          <w:spacing w:val="-1"/>
        </w:rPr>
        <w:t> </w:t>
      </w:r>
      <w:r>
        <w:rPr/>
        <w:t>be using it a lot -</w:t>
      </w:r>
      <w:r>
        <w:rPr>
          <w:spacing w:val="80"/>
        </w:rPr>
        <w:t> </w:t>
      </w:r>
      <w:r>
        <w:rPr/>
        <w:t>we can write this sequence</w:t>
      </w:r>
      <w:r>
        <w:rPr>
          <w:spacing w:val="30"/>
        </w:rPr>
        <w:t> </w:t>
      </w:r>
      <w:r>
        <w:rPr/>
        <w:t>of actions as follows</w:t>
      </w:r>
      <w:r>
        <w:rPr>
          <w:vertAlign w:val="superscript"/>
        </w:rPr>
        <w:t>3</w:t>
      </w:r>
      <w:r>
        <w:rPr>
          <w:sz w:val="14"/>
          <w:vertAlign w:val="baseline"/>
        </w:rPr>
        <w:t>:</w:t>
      </w:r>
    </w:p>
    <w:p>
      <w:pPr>
        <w:pStyle w:val="BodyText"/>
        <w:spacing w:before="10"/>
      </w:pPr>
    </w:p>
    <w:p>
      <w:pPr>
        <w:pStyle w:val="BodyText"/>
        <w:spacing w:line="228" w:lineRule="auto"/>
        <w:ind w:left="2195" w:right="2238"/>
        <w:jc w:val="center"/>
      </w:pPr>
      <w:r>
        <w:rPr/>
        <w:t>Fetch</w:t>
      </w:r>
      <w:r>
        <w:rPr>
          <w:spacing w:val="-8"/>
        </w:rPr>
        <w:t> </w:t>
      </w:r>
      <w:r>
        <w:rPr/>
        <w:t>instruction</w:t>
      </w:r>
      <w:r>
        <w:rPr>
          <w:spacing w:val="-5"/>
        </w:rPr>
        <w:t> </w:t>
      </w:r>
      <w:r>
        <w:rPr/>
        <w:t>from</w:t>
      </w:r>
      <w:r>
        <w:rPr>
          <w:spacing w:val="-11"/>
        </w:rPr>
        <w:t> </w:t>
      </w:r>
      <w:r>
        <w:rPr/>
        <w:t>address</w:t>
      </w:r>
      <w:r>
        <w:rPr>
          <w:spacing w:val="-3"/>
        </w:rPr>
        <w:t> </w:t>
      </w:r>
      <w:r>
        <w:rPr/>
        <w:t>PC </w:t>
      </w:r>
      <w:r>
        <w:rPr>
          <w:w w:val="105"/>
        </w:rPr>
        <w:t>PC</w:t>
      </w:r>
      <w:r>
        <w:rPr>
          <w:spacing w:val="40"/>
          <w:w w:val="105"/>
        </w:rPr>
        <w:t> </w:t>
      </w:r>
      <w:r>
        <w:rPr>
          <w:w w:val="105"/>
        </w:rPr>
        <w:t>�(PC)+ 1</w:t>
      </w:r>
    </w:p>
    <w:p>
      <w:pPr>
        <w:pStyle w:val="BodyText"/>
        <w:spacing w:line="261" w:lineRule="exact"/>
        <w:ind w:right="48"/>
        <w:jc w:val="center"/>
      </w:pPr>
      <w:r>
        <w:rPr/>
        <w:t>Do</w:t>
      </w:r>
      <w:r>
        <w:rPr>
          <w:spacing w:val="8"/>
        </w:rPr>
        <w:t> </w:t>
      </w:r>
      <w:r>
        <w:rPr>
          <w:spacing w:val="-2"/>
        </w:rPr>
        <w:t>instruction</w:t>
      </w:r>
    </w:p>
    <w:p>
      <w:pPr>
        <w:pStyle w:val="BodyText"/>
        <w:spacing w:line="232" w:lineRule="auto" w:before="252"/>
        <w:ind w:left="145" w:right="186" w:firstLine="4"/>
        <w:jc w:val="both"/>
      </w:pPr>
      <w:r>
        <w:rPr/>
        <w:t>The second line is a fancy way of saying that the counter </w:t>
      </w:r>
      <w:r>
        <w:rPr>
          <w:rFonts w:ascii="Arial"/>
          <w:i/>
          <w:sz w:val="21"/>
        </w:rPr>
        <w:t>PC </w:t>
      </w:r>
      <w:r>
        <w:rPr/>
        <w:t>"gets" the new value </w:t>
      </w:r>
      <w:r>
        <w:rPr>
          <w:i/>
          <w:sz w:val="21"/>
        </w:rPr>
        <w:t>(PC)+</w:t>
      </w:r>
      <w:r>
        <w:rPr/>
        <w:t>1. The clerk will also need some temporary storage areas on the pad;</w:t>
      </w:r>
      <w:r>
        <w:rPr>
          <w:spacing w:val="-6"/>
        </w:rPr>
        <w:t> </w:t>
      </w:r>
      <w:r>
        <w:rPr/>
        <w:t>to</w:t>
      </w:r>
      <w:r>
        <w:rPr>
          <w:spacing w:val="-15"/>
        </w:rPr>
        <w:t> </w:t>
      </w:r>
      <w:r>
        <w:rPr/>
        <w:t>enable</w:t>
      </w:r>
      <w:r>
        <w:rPr>
          <w:spacing w:val="-8"/>
        </w:rPr>
        <w:t> </w:t>
      </w:r>
      <w:r>
        <w:rPr/>
        <w:t>him</w:t>
      </w:r>
      <w:r>
        <w:rPr>
          <w:spacing w:val="-4"/>
        </w:rPr>
        <w:t> </w:t>
      </w:r>
      <w:r>
        <w:rPr/>
        <w:t>to</w:t>
      </w:r>
      <w:r>
        <w:rPr>
          <w:spacing w:val="-14"/>
        </w:rPr>
        <w:t> </w:t>
      </w:r>
      <w:r>
        <w:rPr/>
        <w:t>do</w:t>
      </w:r>
      <w:r>
        <w:rPr>
          <w:spacing w:val="-14"/>
        </w:rPr>
        <w:t> </w:t>
      </w:r>
      <w:r>
        <w:rPr/>
        <w:t>arithmetic, for</w:t>
      </w:r>
      <w:r>
        <w:rPr>
          <w:spacing w:val="-13"/>
        </w:rPr>
        <w:t> </w:t>
      </w:r>
      <w:r>
        <w:rPr/>
        <w:t>example. These</w:t>
      </w:r>
      <w:r>
        <w:rPr>
          <w:spacing w:val="-9"/>
        </w:rPr>
        <w:t> </w:t>
      </w:r>
      <w:r>
        <w:rPr/>
        <w:t>are</w:t>
      </w:r>
      <w:r>
        <w:rPr>
          <w:spacing w:val="-15"/>
        </w:rPr>
        <w:t> </w:t>
      </w:r>
      <w:r>
        <w:rPr/>
        <w:t>called</w:t>
      </w:r>
      <w:r>
        <w:rPr>
          <w:spacing w:val="-6"/>
        </w:rPr>
        <w:t> </w:t>
      </w:r>
      <w:r>
        <w:rPr/>
        <w:t>registers,</w:t>
      </w:r>
      <w:r>
        <w:rPr>
          <w:spacing w:val="-2"/>
        </w:rPr>
        <w:t> </w:t>
      </w:r>
      <w:r>
        <w:rPr/>
        <w:t>and give</w:t>
      </w:r>
      <w:r>
        <w:rPr>
          <w:spacing w:val="-15"/>
        </w:rPr>
        <w:t> </w:t>
      </w:r>
      <w:r>
        <w:rPr/>
        <w:t>him</w:t>
      </w:r>
      <w:r>
        <w:rPr>
          <w:spacing w:val="-14"/>
        </w:rPr>
        <w:t> </w:t>
      </w:r>
      <w:r>
        <w:rPr/>
        <w:t>a</w:t>
      </w:r>
      <w:r>
        <w:rPr>
          <w:spacing w:val="-15"/>
        </w:rPr>
        <w:t> </w:t>
      </w:r>
      <w:r>
        <w:rPr/>
        <w:t>place</w:t>
      </w:r>
      <w:r>
        <w:rPr>
          <w:spacing w:val="-7"/>
        </w:rPr>
        <w:t> </w:t>
      </w:r>
      <w:r>
        <w:rPr/>
        <w:t>to</w:t>
      </w:r>
      <w:r>
        <w:rPr>
          <w:spacing w:val="-15"/>
        </w:rPr>
        <w:t> </w:t>
      </w:r>
      <w:r>
        <w:rPr/>
        <w:t>store</w:t>
      </w:r>
      <w:r>
        <w:rPr>
          <w:spacing w:val="-12"/>
        </w:rPr>
        <w:t> </w:t>
      </w:r>
      <w:r>
        <w:rPr/>
        <w:t>something while</w:t>
      </w:r>
      <w:r>
        <w:rPr>
          <w:spacing w:val="-12"/>
        </w:rPr>
        <w:t> </w:t>
      </w:r>
      <w:r>
        <w:rPr/>
        <w:t>he</w:t>
      </w:r>
      <w:r>
        <w:rPr>
          <w:spacing w:val="-15"/>
        </w:rPr>
        <w:t> </w:t>
      </w:r>
      <w:r>
        <w:rPr/>
        <w:t>goes</w:t>
      </w:r>
      <w:r>
        <w:rPr>
          <w:spacing w:val="-14"/>
        </w:rPr>
        <w:t> </w:t>
      </w:r>
      <w:r>
        <w:rPr/>
        <w:t>and</w:t>
      </w:r>
      <w:r>
        <w:rPr>
          <w:spacing w:val="-15"/>
        </w:rPr>
        <w:t> </w:t>
      </w:r>
      <w:r>
        <w:rPr/>
        <w:t>finds</w:t>
      </w:r>
      <w:r>
        <w:rPr>
          <w:spacing w:val="-12"/>
        </w:rPr>
        <w:t> </w:t>
      </w:r>
      <w:r>
        <w:rPr/>
        <w:t>some</w:t>
      </w:r>
      <w:r>
        <w:rPr>
          <w:spacing w:val="-13"/>
        </w:rPr>
        <w:t> </w:t>
      </w:r>
      <w:r>
        <w:rPr/>
        <w:t>other</w:t>
      </w:r>
      <w:r>
        <w:rPr>
          <w:spacing w:val="-8"/>
        </w:rPr>
        <w:t> </w:t>
      </w:r>
      <w:r>
        <w:rPr/>
        <w:t>number. Even if you are</w:t>
      </w:r>
      <w:r>
        <w:rPr>
          <w:spacing w:val="-4"/>
        </w:rPr>
        <w:t> </w:t>
      </w:r>
      <w:r>
        <w:rPr/>
        <w:t>only adding two numbers you need to</w:t>
      </w:r>
      <w:r>
        <w:rPr>
          <w:spacing w:val="-3"/>
        </w:rPr>
        <w:t> </w:t>
      </w:r>
      <w:r>
        <w:rPr/>
        <w:t>remember the</w:t>
      </w:r>
      <w:r>
        <w:rPr>
          <w:spacing w:val="-13"/>
        </w:rPr>
        <w:t> </w:t>
      </w:r>
      <w:r>
        <w:rPr/>
        <w:t>first until you have fetched the second! Everything must be done in sequence and the registers allow us</w:t>
      </w:r>
      <w:r>
        <w:rPr>
          <w:spacing w:val="-3"/>
        </w:rPr>
        <w:t> </w:t>
      </w:r>
      <w:r>
        <w:rPr/>
        <w:t>to</w:t>
      </w:r>
      <w:r>
        <w:rPr>
          <w:spacing w:val="-4"/>
        </w:rPr>
        <w:t> </w:t>
      </w:r>
      <w:r>
        <w:rPr/>
        <w:t>organize things. They usually have names; in</w:t>
      </w:r>
      <w:r>
        <w:rPr>
          <w:spacing w:val="-2"/>
        </w:rPr>
        <w:t> </w:t>
      </w:r>
      <w:r>
        <w:rPr/>
        <w:t>our</w:t>
      </w:r>
      <w:r>
        <w:rPr>
          <w:spacing w:val="-5"/>
        </w:rPr>
        <w:t> </w:t>
      </w:r>
      <w:r>
        <w:rPr/>
        <w:t>case</w:t>
      </w:r>
      <w:r>
        <w:rPr>
          <w:spacing w:val="-2"/>
        </w:rPr>
        <w:t> </w:t>
      </w:r>
      <w:r>
        <w:rPr/>
        <w:t>we will have four, which we call registers </w:t>
      </w:r>
      <w:r>
        <w:rPr>
          <w:rFonts w:ascii="Arial"/>
          <w:i/>
          <w:sz w:val="21"/>
        </w:rPr>
        <w:t>A,</w:t>
      </w:r>
      <w:r>
        <w:rPr>
          <w:rFonts w:ascii="Arial"/>
          <w:i/>
          <w:spacing w:val="-15"/>
          <w:sz w:val="21"/>
        </w:rPr>
        <w:t> </w:t>
      </w:r>
      <w:r>
        <w:rPr>
          <w:rFonts w:ascii="Arial"/>
          <w:i/>
          <w:sz w:val="21"/>
        </w:rPr>
        <w:t>B </w:t>
      </w:r>
      <w:r>
        <w:rPr/>
        <w:t>and </w:t>
      </w:r>
      <w:r>
        <w:rPr>
          <w:rFonts w:ascii="Arial"/>
          <w:i/>
          <w:sz w:val="21"/>
        </w:rPr>
        <w:t>X,</w:t>
      </w:r>
      <w:r>
        <w:rPr>
          <w:rFonts w:ascii="Arial"/>
          <w:i/>
          <w:spacing w:val="-11"/>
          <w:sz w:val="21"/>
        </w:rPr>
        <w:t> </w:t>
      </w:r>
      <w:r>
        <w:rPr/>
        <w:t>and the</w:t>
      </w:r>
      <w:r>
        <w:rPr>
          <w:spacing w:val="-3"/>
        </w:rPr>
        <w:t> </w:t>
      </w:r>
      <w:r>
        <w:rPr/>
        <w:t>fourth, </w:t>
      </w:r>
      <w:r>
        <w:rPr>
          <w:rFonts w:ascii="Arial"/>
          <w:i/>
          <w:sz w:val="21"/>
        </w:rPr>
        <w:t>C, </w:t>
      </w:r>
      <w:r>
        <w:rPr/>
        <w:t>which is special</w:t>
      </w:r>
      <w:r>
        <w:rPr>
          <w:spacing w:val="-1"/>
        </w:rPr>
        <w:t> </w:t>
      </w:r>
      <w:r>
        <w:rPr/>
        <w:t>-</w:t>
      </w:r>
      <w:r>
        <w:rPr>
          <w:spacing w:val="40"/>
        </w:rPr>
        <w:t> </w:t>
      </w:r>
      <w:r>
        <w:rPr/>
        <w:t>it</w:t>
      </w:r>
      <w:r>
        <w:rPr>
          <w:spacing w:val="-3"/>
        </w:rPr>
        <w:t> </w:t>
      </w:r>
      <w:r>
        <w:rPr/>
        <w:t>can only store one bit of data,</w:t>
      </w:r>
      <w:r>
        <w:rPr>
          <w:spacing w:val="-3"/>
        </w:rPr>
        <w:t> </w:t>
      </w:r>
      <w:r>
        <w:rPr/>
        <w:t>and we</w:t>
      </w:r>
      <w:r>
        <w:rPr>
          <w:spacing w:val="-1"/>
        </w:rPr>
        <w:t> </w:t>
      </w:r>
      <w:r>
        <w:rPr/>
        <w:t>will refer to it as the "carry" register.</w:t>
      </w:r>
      <w:r>
        <w:rPr>
          <w:spacing w:val="-15"/>
        </w:rPr>
        <w:t> </w:t>
      </w:r>
      <w:r>
        <w:rPr/>
        <w:t>We</w:t>
      </w:r>
      <w:r>
        <w:rPr>
          <w:spacing w:val="-14"/>
        </w:rPr>
        <w:t> </w:t>
      </w:r>
      <w:r>
        <w:rPr/>
        <w:t>could</w:t>
      </w:r>
      <w:r>
        <w:rPr>
          <w:spacing w:val="-15"/>
        </w:rPr>
        <w:t> </w:t>
      </w:r>
      <w:r>
        <w:rPr/>
        <w:t>have</w:t>
      </w:r>
      <w:r>
        <w:rPr>
          <w:spacing w:val="-14"/>
        </w:rPr>
        <w:t> </w:t>
      </w:r>
      <w:r>
        <w:rPr/>
        <w:t>more</w:t>
      </w:r>
      <w:r>
        <w:rPr>
          <w:spacing w:val="-10"/>
        </w:rPr>
        <w:t> </w:t>
      </w:r>
      <w:r>
        <w:rPr/>
        <w:t>or</w:t>
      </w:r>
      <w:r>
        <w:rPr>
          <w:spacing w:val="-15"/>
        </w:rPr>
        <w:t> </w:t>
      </w:r>
      <w:r>
        <w:rPr/>
        <w:t>fewer</w:t>
      </w:r>
      <w:r>
        <w:rPr>
          <w:spacing w:val="-14"/>
        </w:rPr>
        <w:t> </w:t>
      </w:r>
      <w:r>
        <w:rPr/>
        <w:t>registers</w:t>
      </w:r>
      <w:r>
        <w:rPr>
          <w:spacing w:val="-15"/>
        </w:rPr>
        <w:t> </w:t>
      </w:r>
      <w:r>
        <w:rPr/>
        <w:t>-</w:t>
      </w:r>
      <w:r>
        <w:rPr>
          <w:spacing w:val="59"/>
        </w:rPr>
        <w:t> </w:t>
      </w:r>
      <w:r>
        <w:rPr/>
        <w:t>generally,</w:t>
      </w:r>
      <w:r>
        <w:rPr>
          <w:spacing w:val="-1"/>
        </w:rPr>
        <w:t> </w:t>
      </w:r>
      <w:r>
        <w:rPr/>
        <w:t>the</w:t>
      </w:r>
      <w:r>
        <w:rPr>
          <w:spacing w:val="-15"/>
        </w:rPr>
        <w:t> </w:t>
      </w:r>
      <w:r>
        <w:rPr/>
        <w:t>more</w:t>
      </w:r>
      <w:r>
        <w:rPr>
          <w:spacing w:val="-6"/>
        </w:rPr>
        <w:t> </w:t>
      </w:r>
      <w:r>
        <w:rPr/>
        <w:t>you</w:t>
      </w:r>
      <w:r>
        <w:rPr>
          <w:spacing w:val="-5"/>
        </w:rPr>
        <w:t> </w:t>
      </w:r>
      <w:r>
        <w:rPr/>
        <w:t>have, the easier a program is to write -</w:t>
      </w:r>
      <w:r>
        <w:rPr>
          <w:spacing w:val="80"/>
        </w:rPr>
        <w:t> </w:t>
      </w:r>
      <w:r>
        <w:rPr/>
        <w:t>but four will suffice for our purposes.</w:t>
      </w:r>
    </w:p>
    <w:p>
      <w:pPr>
        <w:pStyle w:val="BodyText"/>
        <w:rPr>
          <w:sz w:val="20"/>
        </w:rPr>
      </w:pPr>
    </w:p>
    <w:p>
      <w:pPr>
        <w:pStyle w:val="BodyText"/>
        <w:spacing w:before="176"/>
        <w:rPr>
          <w:sz w:val="20"/>
        </w:rPr>
      </w:pPr>
      <w:r>
        <w:rPr>
          <w:sz w:val="20"/>
        </w:rPr>
        <mc:AlternateContent>
          <mc:Choice Requires="wps">
            <w:drawing>
              <wp:anchor distT="0" distB="0" distL="0" distR="0" allowOverlap="1" layoutInCell="1" locked="0" behindDoc="1" simplePos="0" relativeHeight="487595520">
                <wp:simplePos x="0" y="0"/>
                <wp:positionH relativeFrom="page">
                  <wp:posOffset>354371</wp:posOffset>
                </wp:positionH>
                <wp:positionV relativeFrom="paragraph">
                  <wp:posOffset>273396</wp:posOffset>
                </wp:positionV>
                <wp:extent cx="150304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21.527285pt;width:118.35pt;height:.1pt;mso-position-horizontal-relative:page;mso-position-vertical-relative:paragraph;z-index:-15720960;mso-wrap-distance-left:0;mso-wrap-distance-right:0" id="docshape20" coordorigin="558,431" coordsize="2367,0" path="m558,431l2925,431e" filled="false" stroked="true" strokeweight=".961508pt" strokecolor="#000000">
                <v:path arrowok="t"/>
                <v:stroke dashstyle="solid"/>
                <w10:wrap type="topAndBottom"/>
              </v:shape>
            </w:pict>
          </mc:Fallback>
        </mc:AlternateContent>
      </w:r>
    </w:p>
    <w:p>
      <w:pPr>
        <w:spacing w:line="247" w:lineRule="auto" w:before="106"/>
        <w:ind w:left="150" w:right="196" w:firstLine="380"/>
        <w:jc w:val="both"/>
        <w:rPr>
          <w:sz w:val="18"/>
        </w:rPr>
      </w:pPr>
      <w:r>
        <w:rPr>
          <w:position w:val="9"/>
          <w:sz w:val="14"/>
        </w:rPr>
        <w:t>3</w:t>
      </w:r>
      <w:r>
        <w:rPr>
          <w:sz w:val="18"/>
        </w:rPr>
        <w:t>Toe</w:t>
      </w:r>
      <w:r>
        <w:rPr>
          <w:spacing w:val="-6"/>
          <w:sz w:val="18"/>
        </w:rPr>
        <w:t> </w:t>
      </w:r>
      <w:r>
        <w:rPr>
          <w:sz w:val="18"/>
        </w:rPr>
        <w:t>conventions adopted for such "Register Transfer Language" vary according to the whim of the author. We choose to follow the so-called "right to left" convention utilized in standard programming</w:t>
      </w:r>
      <w:r>
        <w:rPr>
          <w:spacing w:val="40"/>
          <w:sz w:val="18"/>
        </w:rPr>
        <w:t> </w:t>
      </w:r>
      <w:r>
        <w:rPr>
          <w:sz w:val="18"/>
        </w:rPr>
        <w:t>languages. [Editors]</w:t>
      </w:r>
    </w:p>
    <w:p>
      <w:pPr>
        <w:spacing w:after="0" w:line="247" w:lineRule="auto"/>
        <w:jc w:val="both"/>
        <w:rPr>
          <w:sz w:val="18"/>
        </w:rPr>
        <w:sectPr>
          <w:pgSz w:w="8450" w:h="12230"/>
          <w:pgMar w:header="535" w:footer="0" w:top="1000" w:bottom="280" w:left="425" w:right="425"/>
        </w:sectPr>
      </w:pPr>
    </w:p>
    <w:p>
      <w:pPr>
        <w:pStyle w:val="BodyText"/>
        <w:spacing w:line="232" w:lineRule="auto" w:before="200"/>
        <w:ind w:left="160" w:right="162" w:firstLine="579"/>
        <w:jc w:val="both"/>
        <w:rPr>
          <w:i/>
        </w:rPr>
      </w:pPr>
      <w:r>
        <w:rPr/>
        <w:t>So our clerk knows how to find out what he has to do, and when. Let's now look at the core instruction set for his pad. The first kind of instruction concerns</w:t>
      </w:r>
      <w:r>
        <w:rPr>
          <w:spacing w:val="-15"/>
        </w:rPr>
        <w:t> </w:t>
      </w:r>
      <w:r>
        <w:rPr/>
        <w:t>the</w:t>
      </w:r>
      <w:r>
        <w:rPr>
          <w:spacing w:val="-14"/>
        </w:rPr>
        <w:t> </w:t>
      </w:r>
      <w:r>
        <w:rPr/>
        <w:t>transfer</w:t>
      </w:r>
      <w:r>
        <w:rPr>
          <w:spacing w:val="-12"/>
        </w:rPr>
        <w:t> </w:t>
      </w:r>
      <w:r>
        <w:rPr/>
        <w:t>of</w:t>
      </w:r>
      <w:r>
        <w:rPr>
          <w:spacing w:val="-12"/>
        </w:rPr>
        <w:t> </w:t>
      </w:r>
      <w:r>
        <w:rPr/>
        <w:t>data</w:t>
      </w:r>
      <w:r>
        <w:rPr>
          <w:spacing w:val="-15"/>
        </w:rPr>
        <w:t> </w:t>
      </w:r>
      <w:r>
        <w:rPr/>
        <w:t>from</w:t>
      </w:r>
      <w:r>
        <w:rPr>
          <w:spacing w:val="-12"/>
        </w:rPr>
        <w:t> </w:t>
      </w:r>
      <w:r>
        <w:rPr/>
        <w:t>one</w:t>
      </w:r>
      <w:r>
        <w:rPr>
          <w:spacing w:val="-15"/>
        </w:rPr>
        <w:t> </w:t>
      </w:r>
      <w:r>
        <w:rPr/>
        <w:t>card</w:t>
      </w:r>
      <w:r>
        <w:rPr>
          <w:spacing w:val="-8"/>
        </w:rPr>
        <w:t> </w:t>
      </w:r>
      <w:r>
        <w:rPr/>
        <w:t>to</w:t>
      </w:r>
      <w:r>
        <w:rPr>
          <w:spacing w:val="-15"/>
        </w:rPr>
        <w:t> </w:t>
      </w:r>
      <w:r>
        <w:rPr/>
        <w:t>another.</w:t>
      </w:r>
      <w:r>
        <w:rPr>
          <w:spacing w:val="-9"/>
        </w:rPr>
        <w:t> </w:t>
      </w:r>
      <w:r>
        <w:rPr/>
        <w:t>For</w:t>
      </w:r>
      <w:r>
        <w:rPr>
          <w:spacing w:val="-14"/>
        </w:rPr>
        <w:t> </w:t>
      </w:r>
      <w:r>
        <w:rPr/>
        <w:t>example,</w:t>
      </w:r>
      <w:r>
        <w:rPr>
          <w:spacing w:val="-8"/>
        </w:rPr>
        <w:t> </w:t>
      </w:r>
      <w:r>
        <w:rPr/>
        <w:t>suppose</w:t>
      </w:r>
      <w:r>
        <w:rPr>
          <w:spacing w:val="-6"/>
        </w:rPr>
        <w:t> </w:t>
      </w:r>
      <w:r>
        <w:rPr/>
        <w:t>we have a memory location </w:t>
      </w:r>
      <w:r>
        <w:rPr>
          <w:i/>
        </w:rPr>
        <w:t>Mon</w:t>
      </w:r>
      <w:r>
        <w:rPr>
          <w:i/>
          <w:spacing w:val="40"/>
        </w:rPr>
        <w:t> </w:t>
      </w:r>
      <w:r>
        <w:rPr/>
        <w:t>the pad. We want to have an instruction that transfers the contents of register </w:t>
      </w:r>
      <w:r>
        <w:rPr>
          <w:i/>
        </w:rPr>
        <w:t>A </w:t>
      </w:r>
      <w:r>
        <w:rPr/>
        <w:t>into </w:t>
      </w:r>
      <w:r>
        <w:rPr>
          <w:i/>
        </w:rPr>
        <w:t>M:</w:t>
      </w:r>
    </w:p>
    <w:p>
      <w:pPr>
        <w:tabs>
          <w:tab w:pos="4146" w:val="left" w:leader="none"/>
          <w:tab w:pos="4786" w:val="left" w:leader="none"/>
        </w:tabs>
        <w:spacing w:before="254"/>
        <w:ind w:left="1848" w:right="0" w:firstLine="0"/>
        <w:jc w:val="left"/>
        <w:rPr>
          <w:sz w:val="21"/>
          <w:szCs w:val="21"/>
        </w:rPr>
      </w:pPr>
      <w:r>
        <w:rPr>
          <w:sz w:val="23"/>
          <w:szCs w:val="23"/>
        </w:rPr>
        <w:t>Transfer</w:t>
      </w:r>
      <w:r>
        <w:rPr>
          <w:spacing w:val="10"/>
          <w:sz w:val="23"/>
          <w:szCs w:val="23"/>
        </w:rPr>
        <w:t> </w:t>
      </w:r>
      <w:r>
        <w:rPr>
          <w:sz w:val="23"/>
          <w:szCs w:val="23"/>
        </w:rPr>
        <w:t>(A)</w:t>
      </w:r>
      <w:r>
        <w:rPr>
          <w:spacing w:val="7"/>
          <w:sz w:val="23"/>
          <w:szCs w:val="23"/>
        </w:rPr>
        <w:t> </w:t>
      </w:r>
      <w:r>
        <w:rPr>
          <w:sz w:val="23"/>
          <w:szCs w:val="23"/>
        </w:rPr>
        <w:t>into</w:t>
      </w:r>
      <w:r>
        <w:rPr>
          <w:spacing w:val="2"/>
          <w:sz w:val="23"/>
          <w:szCs w:val="23"/>
        </w:rPr>
        <w:t> </w:t>
      </w:r>
      <w:r>
        <w:rPr>
          <w:spacing w:val="-10"/>
          <w:sz w:val="23"/>
          <w:szCs w:val="23"/>
        </w:rPr>
        <w:t>M</w:t>
      </w:r>
      <w:r>
        <w:rPr>
          <w:sz w:val="23"/>
          <w:szCs w:val="23"/>
        </w:rPr>
        <w:tab/>
      </w:r>
      <w:r>
        <w:rPr>
          <w:spacing w:val="-5"/>
          <w:sz w:val="23"/>
          <w:szCs w:val="23"/>
        </w:rPr>
        <w:t>or</w:t>
      </w:r>
      <w:r>
        <w:rPr>
          <w:sz w:val="23"/>
          <w:szCs w:val="23"/>
        </w:rPr>
        <w:tab/>
      </w:r>
      <w:r>
        <w:rPr>
          <w:sz w:val="21"/>
          <w:szCs w:val="21"/>
        </w:rPr>
        <w:t>M</w:t>
      </w:r>
      <w:r>
        <w:rPr>
          <w:spacing w:val="78"/>
          <w:sz w:val="21"/>
          <w:szCs w:val="21"/>
        </w:rPr>
        <w:t> </w:t>
      </w:r>
      <w:r>
        <w:rPr>
          <w:sz w:val="21"/>
          <w:szCs w:val="21"/>
        </w:rPr>
        <w:t>�</w:t>
      </w:r>
      <w:r>
        <w:rPr>
          <w:spacing w:val="29"/>
          <w:sz w:val="21"/>
          <w:szCs w:val="21"/>
        </w:rPr>
        <w:t>  </w:t>
      </w:r>
      <w:r>
        <w:rPr>
          <w:spacing w:val="-5"/>
          <w:sz w:val="21"/>
          <w:szCs w:val="21"/>
        </w:rPr>
        <w:t>(A)</w:t>
      </w:r>
    </w:p>
    <w:p>
      <w:pPr>
        <w:pStyle w:val="BodyText"/>
        <w:spacing w:before="245"/>
        <w:ind w:left="152"/>
      </w:pPr>
      <w:r>
        <w:rPr/>
        <w:t>Similarly,</w:t>
      </w:r>
      <w:r>
        <w:rPr>
          <w:spacing w:val="6"/>
        </w:rPr>
        <w:t> </w:t>
      </w:r>
      <w:r>
        <w:rPr/>
        <w:t>we</w:t>
      </w:r>
      <w:r>
        <w:rPr>
          <w:spacing w:val="-1"/>
        </w:rPr>
        <w:t> </w:t>
      </w:r>
      <w:r>
        <w:rPr/>
        <w:t>might</w:t>
      </w:r>
      <w:r>
        <w:rPr>
          <w:spacing w:val="5"/>
        </w:rPr>
        <w:t> </w:t>
      </w:r>
      <w:r>
        <w:rPr/>
        <w:t>want</w:t>
      </w:r>
      <w:r>
        <w:rPr>
          <w:spacing w:val="5"/>
        </w:rPr>
        <w:t> </w:t>
      </w:r>
      <w:r>
        <w:rPr/>
        <w:t>to</w:t>
      </w:r>
      <w:r>
        <w:rPr>
          <w:spacing w:val="-7"/>
        </w:rPr>
        <w:t> </w:t>
      </w:r>
      <w:r>
        <w:rPr/>
        <w:t>go</w:t>
      </w:r>
      <w:r>
        <w:rPr>
          <w:spacing w:val="-2"/>
        </w:rPr>
        <w:t> </w:t>
      </w:r>
      <w:r>
        <w:rPr/>
        <w:t>the</w:t>
      </w:r>
      <w:r>
        <w:rPr>
          <w:spacing w:val="-6"/>
        </w:rPr>
        <w:t> </w:t>
      </w:r>
      <w:r>
        <w:rPr/>
        <w:t>other</w:t>
      </w:r>
      <w:r>
        <w:rPr>
          <w:spacing w:val="2"/>
        </w:rPr>
        <w:t> </w:t>
      </w:r>
      <w:r>
        <w:rPr/>
        <w:t>way,</w:t>
      </w:r>
      <w:r>
        <w:rPr>
          <w:spacing w:val="-8"/>
        </w:rPr>
        <w:t> </w:t>
      </w:r>
      <w:r>
        <w:rPr/>
        <w:t>and</w:t>
      </w:r>
      <w:r>
        <w:rPr>
          <w:spacing w:val="2"/>
        </w:rPr>
        <w:t> </w:t>
      </w:r>
      <w:r>
        <w:rPr/>
        <w:t>write</w:t>
      </w:r>
      <w:r>
        <w:rPr>
          <w:spacing w:val="4"/>
        </w:rPr>
        <w:t> </w:t>
      </w:r>
      <w:r>
        <w:rPr/>
        <w:t>the</w:t>
      </w:r>
      <w:r>
        <w:rPr>
          <w:spacing w:val="-11"/>
        </w:rPr>
        <w:t> </w:t>
      </w:r>
      <w:r>
        <w:rPr/>
        <w:t>contents</w:t>
      </w:r>
      <w:r>
        <w:rPr>
          <w:spacing w:val="11"/>
        </w:rPr>
        <w:t> </w:t>
      </w:r>
      <w:r>
        <w:rPr/>
        <w:t>of</w:t>
      </w:r>
      <w:r>
        <w:rPr>
          <w:spacing w:val="1"/>
        </w:rPr>
        <w:t> </w:t>
      </w:r>
      <w:r>
        <w:rPr>
          <w:spacing w:val="-2"/>
        </w:rPr>
        <w:t>Minto</w:t>
      </w:r>
    </w:p>
    <w:p>
      <w:pPr>
        <w:spacing w:before="27"/>
        <w:ind w:left="156" w:right="0" w:firstLine="0"/>
        <w:jc w:val="left"/>
        <w:rPr>
          <w:rFonts w:ascii="Arial"/>
          <w:i/>
          <w:sz w:val="19"/>
        </w:rPr>
      </w:pPr>
      <w:r>
        <w:rPr>
          <w:rFonts w:ascii="Arial"/>
          <w:i/>
          <w:spacing w:val="-5"/>
          <w:w w:val="105"/>
          <w:sz w:val="19"/>
        </w:rPr>
        <w:t>A:</w:t>
      </w:r>
    </w:p>
    <w:p>
      <w:pPr>
        <w:pStyle w:val="BodyText"/>
        <w:rPr>
          <w:rFonts w:ascii="Arial"/>
          <w:i/>
        </w:rPr>
      </w:pPr>
    </w:p>
    <w:p>
      <w:pPr>
        <w:tabs>
          <w:tab w:pos="4146" w:val="left" w:leader="none"/>
          <w:tab w:pos="4793" w:val="left" w:leader="none"/>
          <w:tab w:pos="5401" w:val="left" w:leader="none"/>
        </w:tabs>
        <w:spacing w:before="0"/>
        <w:ind w:left="1848" w:right="0" w:firstLine="0"/>
        <w:jc w:val="left"/>
        <w:rPr>
          <w:sz w:val="21"/>
          <w:szCs w:val="21"/>
        </w:rPr>
      </w:pPr>
      <w:r>
        <w:rPr>
          <w:sz w:val="23"/>
          <w:szCs w:val="23"/>
        </w:rPr>
        <w:t>Transfer</w:t>
      </w:r>
      <w:r>
        <w:rPr>
          <w:spacing w:val="15"/>
          <w:sz w:val="23"/>
          <w:szCs w:val="23"/>
        </w:rPr>
        <w:t> </w:t>
      </w:r>
      <w:r>
        <w:rPr>
          <w:rFonts w:ascii="Arial" w:hAnsi="Arial" w:cs="Arial" w:eastAsia="Arial"/>
          <w:sz w:val="20"/>
          <w:szCs w:val="20"/>
        </w:rPr>
        <w:t>(M)</w:t>
      </w:r>
      <w:r>
        <w:rPr>
          <w:rFonts w:ascii="Arial" w:hAnsi="Arial" w:cs="Arial" w:eastAsia="Arial"/>
          <w:spacing w:val="60"/>
          <w:sz w:val="20"/>
          <w:szCs w:val="20"/>
        </w:rPr>
        <w:t> </w:t>
      </w:r>
      <w:r>
        <w:rPr>
          <w:sz w:val="23"/>
          <w:szCs w:val="23"/>
        </w:rPr>
        <w:t>into</w:t>
      </w:r>
      <w:r>
        <w:rPr>
          <w:spacing w:val="6"/>
          <w:sz w:val="23"/>
          <w:szCs w:val="23"/>
        </w:rPr>
        <w:t> </w:t>
      </w:r>
      <w:r>
        <w:rPr>
          <w:spacing w:val="-10"/>
          <w:sz w:val="23"/>
          <w:szCs w:val="23"/>
        </w:rPr>
        <w:t>A</w:t>
      </w:r>
      <w:r>
        <w:rPr>
          <w:sz w:val="23"/>
          <w:szCs w:val="23"/>
        </w:rPr>
        <w:tab/>
      </w:r>
      <w:r>
        <w:rPr>
          <w:spacing w:val="-5"/>
          <w:sz w:val="23"/>
          <w:szCs w:val="23"/>
        </w:rPr>
        <w:t>or</w:t>
      </w:r>
      <w:r>
        <w:rPr>
          <w:sz w:val="23"/>
          <w:szCs w:val="23"/>
        </w:rPr>
        <w:tab/>
      </w:r>
      <w:r>
        <w:rPr>
          <w:spacing w:val="-5"/>
          <w:sz w:val="21"/>
          <w:szCs w:val="21"/>
        </w:rPr>
        <w:t>A�</w:t>
      </w:r>
      <w:r>
        <w:rPr>
          <w:sz w:val="21"/>
          <w:szCs w:val="21"/>
        </w:rPr>
        <w:tab/>
      </w:r>
      <w:r>
        <w:rPr>
          <w:spacing w:val="-5"/>
          <w:sz w:val="21"/>
          <w:szCs w:val="21"/>
        </w:rPr>
        <w:t>(M)</w:t>
      </w:r>
    </w:p>
    <w:p>
      <w:pPr>
        <w:pStyle w:val="BodyText"/>
        <w:spacing w:line="235" w:lineRule="auto" w:before="249"/>
        <w:ind w:left="164" w:hanging="14"/>
        <w:rPr>
          <w:i/>
        </w:rPr>
      </w:pPr>
      <w:r>
        <w:rPr>
          <w:rFonts w:ascii="Arial"/>
          <w:i/>
          <w:sz w:val="21"/>
        </w:rPr>
        <w:t>M,</w:t>
      </w:r>
      <w:r>
        <w:rPr>
          <w:rFonts w:ascii="Arial"/>
          <w:i/>
          <w:spacing w:val="28"/>
          <w:sz w:val="21"/>
        </w:rPr>
        <w:t> </w:t>
      </w:r>
      <w:r>
        <w:rPr/>
        <w:t>incidentally,</w:t>
      </w:r>
      <w:r>
        <w:rPr>
          <w:spacing w:val="28"/>
        </w:rPr>
        <w:t> </w:t>
      </w:r>
      <w:r>
        <w:rPr/>
        <w:t>is</w:t>
      </w:r>
      <w:r>
        <w:rPr>
          <w:spacing w:val="15"/>
        </w:rPr>
        <w:t> </w:t>
      </w:r>
      <w:r>
        <w:rPr/>
        <w:t>not</w:t>
      </w:r>
      <w:r>
        <w:rPr>
          <w:spacing w:val="18"/>
        </w:rPr>
        <w:t> </w:t>
      </w:r>
      <w:r>
        <w:rPr/>
        <w:t>necessarily</w:t>
      </w:r>
      <w:r>
        <w:rPr>
          <w:spacing w:val="22"/>
        </w:rPr>
        <w:t> </w:t>
      </w:r>
      <w:r>
        <w:rPr/>
        <w:t>designed</w:t>
      </w:r>
      <w:r>
        <w:rPr>
          <w:spacing w:val="18"/>
        </w:rPr>
        <w:t> </w:t>
      </w:r>
      <w:r>
        <w:rPr/>
        <w:t>for temporary</w:t>
      </w:r>
      <w:r>
        <w:rPr>
          <w:spacing w:val="25"/>
        </w:rPr>
        <w:t> </w:t>
      </w:r>
      <w:r>
        <w:rPr/>
        <w:t>storage</w:t>
      </w:r>
      <w:r>
        <w:rPr>
          <w:spacing w:val="20"/>
        </w:rPr>
        <w:t> </w:t>
      </w:r>
      <w:r>
        <w:rPr/>
        <w:t>like </w:t>
      </w:r>
      <w:r>
        <w:rPr>
          <w:rFonts w:ascii="Arial"/>
          <w:i/>
          <w:sz w:val="21"/>
        </w:rPr>
        <w:t>A. </w:t>
      </w:r>
      <w:r>
        <w:rPr/>
        <w:t>We must also have analogous instructions for register </w:t>
      </w:r>
      <w:r>
        <w:rPr>
          <w:i/>
        </w:rPr>
        <w:t>B:</w:t>
      </w:r>
    </w:p>
    <w:p>
      <w:pPr>
        <w:pStyle w:val="BodyText"/>
        <w:rPr>
          <w:i/>
          <w:sz w:val="14"/>
        </w:rPr>
      </w:pPr>
    </w:p>
    <w:p>
      <w:pPr>
        <w:pStyle w:val="BodyText"/>
        <w:spacing w:after="0"/>
        <w:rPr>
          <w:i/>
          <w:sz w:val="14"/>
        </w:rPr>
        <w:sectPr>
          <w:headerReference w:type="even" r:id="rId13"/>
          <w:headerReference w:type="default" r:id="rId14"/>
          <w:pgSz w:w="8450" w:h="12230"/>
          <w:pgMar w:header="530" w:footer="0" w:top="1000" w:bottom="280" w:left="425" w:right="425"/>
          <w:pgNumType w:start="10"/>
        </w:sectPr>
      </w:pPr>
    </w:p>
    <w:p>
      <w:pPr>
        <w:tabs>
          <w:tab w:pos="4021" w:val="left" w:leader="none"/>
        </w:tabs>
        <w:spacing w:line="228" w:lineRule="auto" w:before="106"/>
        <w:ind w:left="1910" w:right="0" w:firstLine="0"/>
        <w:jc w:val="left"/>
        <w:rPr>
          <w:sz w:val="23"/>
        </w:rPr>
      </w:pPr>
      <w:r>
        <w:rPr>
          <w:sz w:val="23"/>
        </w:rPr>
        <w:t>Transfer </w:t>
      </w:r>
      <w:r>
        <w:rPr>
          <w:sz w:val="21"/>
        </w:rPr>
        <w:t>(B) </w:t>
      </w:r>
      <w:r>
        <w:rPr>
          <w:sz w:val="23"/>
        </w:rPr>
        <w:t>to </w:t>
      </w:r>
      <w:r>
        <w:rPr>
          <w:sz w:val="21"/>
        </w:rPr>
        <w:t>M</w:t>
        <w:tab/>
      </w:r>
      <w:r>
        <w:rPr>
          <w:spacing w:val="-6"/>
          <w:sz w:val="23"/>
        </w:rPr>
        <w:t>or </w:t>
      </w:r>
      <w:r>
        <w:rPr>
          <w:position w:val="1"/>
          <w:sz w:val="23"/>
        </w:rPr>
        <w:t>Transfer</w:t>
      </w:r>
      <w:r>
        <w:rPr>
          <w:spacing w:val="28"/>
          <w:position w:val="1"/>
          <w:sz w:val="23"/>
        </w:rPr>
        <w:t> </w:t>
      </w:r>
      <w:r>
        <w:rPr>
          <w:position w:val="1"/>
          <w:sz w:val="21"/>
        </w:rPr>
        <w:t>(M)</w:t>
      </w:r>
      <w:r>
        <w:rPr>
          <w:spacing w:val="21"/>
          <w:position w:val="1"/>
          <w:sz w:val="21"/>
        </w:rPr>
        <w:t> </w:t>
      </w:r>
      <w:r>
        <w:rPr>
          <w:position w:val="1"/>
          <w:sz w:val="23"/>
        </w:rPr>
        <w:t>to</w:t>
      </w:r>
      <w:r>
        <w:rPr>
          <w:spacing w:val="12"/>
          <w:position w:val="1"/>
          <w:sz w:val="23"/>
        </w:rPr>
        <w:t> </w:t>
      </w:r>
      <w:r>
        <w:rPr>
          <w:spacing w:val="-10"/>
          <w:position w:val="1"/>
          <w:sz w:val="21"/>
        </w:rPr>
        <w:t>B</w:t>
      </w:r>
      <w:r>
        <w:rPr>
          <w:position w:val="1"/>
          <w:sz w:val="21"/>
        </w:rPr>
        <w:tab/>
      </w:r>
      <w:r>
        <w:rPr>
          <w:spacing w:val="-7"/>
          <w:sz w:val="23"/>
        </w:rPr>
        <w:t>or</w:t>
      </w:r>
    </w:p>
    <w:p>
      <w:pPr>
        <w:spacing w:line="252" w:lineRule="exact" w:before="99"/>
        <w:ind w:left="469" w:right="0" w:firstLine="0"/>
        <w:jc w:val="left"/>
        <w:rPr>
          <w:sz w:val="21"/>
          <w:szCs w:val="21"/>
        </w:rPr>
      </w:pPr>
      <w:r>
        <w:rPr/>
        <w:br w:type="column"/>
      </w:r>
      <w:r>
        <w:rPr>
          <w:rFonts w:ascii="Arial" w:hAnsi="Arial" w:cs="Arial" w:eastAsia="Arial"/>
          <w:b/>
          <w:bCs/>
          <w:sz w:val="22"/>
          <w:szCs w:val="22"/>
        </w:rPr>
        <w:t>M</w:t>
      </w:r>
      <w:r>
        <w:rPr>
          <w:rFonts w:ascii="Arial" w:hAnsi="Arial" w:cs="Arial" w:eastAsia="Arial"/>
          <w:b/>
          <w:bCs/>
          <w:spacing w:val="63"/>
          <w:w w:val="150"/>
          <w:sz w:val="22"/>
          <w:szCs w:val="22"/>
        </w:rPr>
        <w:t> </w:t>
      </w:r>
      <w:r>
        <w:rPr>
          <w:rFonts w:ascii="Arial" w:hAnsi="Arial" w:cs="Arial" w:eastAsia="Arial"/>
          <w:sz w:val="22"/>
          <w:szCs w:val="22"/>
        </w:rPr>
        <w:t>�</w:t>
      </w:r>
      <w:r>
        <w:rPr>
          <w:rFonts w:ascii="Arial" w:hAnsi="Arial" w:cs="Arial" w:eastAsia="Arial"/>
          <w:spacing w:val="63"/>
          <w:w w:val="150"/>
          <w:sz w:val="22"/>
          <w:szCs w:val="22"/>
        </w:rPr>
        <w:t> </w:t>
      </w:r>
      <w:r>
        <w:rPr>
          <w:spacing w:val="-5"/>
          <w:sz w:val="21"/>
          <w:szCs w:val="21"/>
        </w:rPr>
        <w:t>(B)</w:t>
      </w:r>
    </w:p>
    <w:p>
      <w:pPr>
        <w:spacing w:line="264" w:lineRule="exact" w:before="0"/>
        <w:ind w:left="486" w:right="0" w:firstLine="0"/>
        <w:jc w:val="left"/>
        <w:rPr>
          <w:rFonts w:ascii="Arial" w:hAnsi="Arial" w:cs="Arial" w:eastAsia="Arial"/>
          <w:b/>
          <w:bCs/>
          <w:sz w:val="20"/>
          <w:szCs w:val="20"/>
        </w:rPr>
      </w:pPr>
      <w:r>
        <w:rPr>
          <w:sz w:val="23"/>
          <w:szCs w:val="23"/>
        </w:rPr>
        <w:t>B</w:t>
      </w:r>
      <w:r>
        <w:rPr>
          <w:spacing w:val="57"/>
          <w:sz w:val="23"/>
          <w:szCs w:val="23"/>
        </w:rPr>
        <w:t> </w:t>
      </w:r>
      <w:r>
        <w:rPr>
          <w:sz w:val="23"/>
          <w:szCs w:val="23"/>
        </w:rPr>
        <w:t>�</w:t>
      </w:r>
      <w:r>
        <w:rPr>
          <w:spacing w:val="57"/>
          <w:w w:val="150"/>
          <w:sz w:val="23"/>
          <w:szCs w:val="23"/>
        </w:rPr>
        <w:t> </w:t>
      </w:r>
      <w:r>
        <w:rPr>
          <w:rFonts w:ascii="Arial" w:hAnsi="Arial" w:cs="Arial" w:eastAsia="Arial"/>
          <w:b/>
          <w:bCs/>
          <w:spacing w:val="-5"/>
          <w:sz w:val="20"/>
          <w:szCs w:val="20"/>
        </w:rPr>
        <w:t>(M)</w:t>
      </w:r>
    </w:p>
    <w:p>
      <w:pPr>
        <w:spacing w:after="0" w:line="264" w:lineRule="exact"/>
        <w:jc w:val="left"/>
        <w:rPr>
          <w:rFonts w:ascii="Arial" w:hAnsi="Arial" w:cs="Arial" w:eastAsia="Arial"/>
          <w:b/>
          <w:sz w:val="20"/>
          <w:szCs w:val="20"/>
        </w:rPr>
        <w:sectPr>
          <w:type w:val="continuous"/>
          <w:pgSz w:w="8450" w:h="12230"/>
          <w:pgMar w:header="530" w:footer="0" w:top="1480" w:bottom="280" w:left="425" w:right="425"/>
          <w:cols w:num="2" w:equalWidth="0">
            <w:col w:w="4212" w:space="40"/>
            <w:col w:w="3348"/>
          </w:cols>
        </w:sectPr>
      </w:pPr>
    </w:p>
    <w:p>
      <w:pPr>
        <w:pStyle w:val="BodyText"/>
        <w:spacing w:line="260" w:lineRule="exact" w:before="251"/>
        <w:ind w:left="167"/>
        <w:rPr>
          <w:rFonts w:ascii="Arial"/>
          <w:i/>
          <w:sz w:val="19"/>
        </w:rPr>
      </w:pPr>
      <w:r>
        <w:rPr/>
        <w:t>Register</w:t>
      </w:r>
      <w:r>
        <w:rPr>
          <w:spacing w:val="7"/>
        </w:rPr>
        <w:t> </w:t>
      </w:r>
      <w:r>
        <w:rPr>
          <w:rFonts w:ascii="Arial"/>
          <w:i/>
          <w:sz w:val="19"/>
        </w:rPr>
        <w:t>X</w:t>
      </w:r>
      <w:r>
        <w:rPr>
          <w:rFonts w:ascii="Arial"/>
          <w:i/>
          <w:spacing w:val="12"/>
          <w:sz w:val="19"/>
        </w:rPr>
        <w:t> </w:t>
      </w:r>
      <w:r>
        <w:rPr/>
        <w:t>we</w:t>
      </w:r>
      <w:r>
        <w:rPr>
          <w:spacing w:val="4"/>
        </w:rPr>
        <w:t> </w:t>
      </w:r>
      <w:r>
        <w:rPr/>
        <w:t>will</w:t>
      </w:r>
      <w:r>
        <w:rPr>
          <w:spacing w:val="5"/>
        </w:rPr>
        <w:t> </w:t>
      </w:r>
      <w:r>
        <w:rPr/>
        <w:t>use</w:t>
      </w:r>
      <w:r>
        <w:rPr>
          <w:spacing w:val="-8"/>
        </w:rPr>
        <w:t> </w:t>
      </w:r>
      <w:r>
        <w:rPr/>
        <w:t>a</w:t>
      </w:r>
      <w:r>
        <w:rPr>
          <w:spacing w:val="-7"/>
        </w:rPr>
        <w:t> </w:t>
      </w:r>
      <w:r>
        <w:rPr/>
        <w:t>little</w:t>
      </w:r>
      <w:r>
        <w:rPr>
          <w:spacing w:val="-2"/>
        </w:rPr>
        <w:t> </w:t>
      </w:r>
      <w:r>
        <w:rPr/>
        <w:t>differently.</w:t>
      </w:r>
      <w:r>
        <w:rPr>
          <w:spacing w:val="3"/>
        </w:rPr>
        <w:t> </w:t>
      </w:r>
      <w:r>
        <w:rPr/>
        <w:t>We</w:t>
      </w:r>
      <w:r>
        <w:rPr>
          <w:spacing w:val="-4"/>
        </w:rPr>
        <w:t> </w:t>
      </w:r>
      <w:r>
        <w:rPr/>
        <w:t>shall</w:t>
      </w:r>
      <w:r>
        <w:rPr>
          <w:spacing w:val="-1"/>
        </w:rPr>
        <w:t> </w:t>
      </w:r>
      <w:r>
        <w:rPr/>
        <w:t>allow</w:t>
      </w:r>
      <w:r>
        <w:rPr>
          <w:spacing w:val="6"/>
        </w:rPr>
        <w:t> </w:t>
      </w:r>
      <w:r>
        <w:rPr/>
        <w:t>transfers</w:t>
      </w:r>
      <w:r>
        <w:rPr>
          <w:spacing w:val="4"/>
        </w:rPr>
        <w:t> </w:t>
      </w:r>
      <w:r>
        <w:rPr/>
        <w:t>from</w:t>
      </w:r>
      <w:r>
        <w:rPr>
          <w:spacing w:val="-5"/>
        </w:rPr>
        <w:t> </w:t>
      </w:r>
      <w:r>
        <w:rPr>
          <w:rFonts w:ascii="Arial"/>
          <w:i/>
          <w:sz w:val="19"/>
        </w:rPr>
        <w:t>B</w:t>
      </w:r>
      <w:r>
        <w:rPr>
          <w:rFonts w:ascii="Arial"/>
          <w:i/>
          <w:spacing w:val="27"/>
          <w:sz w:val="19"/>
        </w:rPr>
        <w:t> </w:t>
      </w:r>
      <w:r>
        <w:rPr/>
        <w:t>to</w:t>
      </w:r>
      <w:r>
        <w:rPr>
          <w:spacing w:val="-4"/>
        </w:rPr>
        <w:t> </w:t>
      </w:r>
      <w:r>
        <w:rPr>
          <w:rFonts w:ascii="Arial"/>
          <w:i/>
          <w:spacing w:val="-10"/>
          <w:sz w:val="19"/>
        </w:rPr>
        <w:t>X</w:t>
      </w:r>
    </w:p>
    <w:p>
      <w:pPr>
        <w:spacing w:line="260" w:lineRule="exact" w:before="0"/>
        <w:ind w:left="158" w:right="0" w:firstLine="0"/>
        <w:jc w:val="left"/>
        <w:rPr>
          <w:rFonts w:ascii="Arial"/>
          <w:i/>
          <w:sz w:val="19"/>
        </w:rPr>
      </w:pPr>
      <w:r>
        <w:rPr>
          <w:sz w:val="23"/>
        </w:rPr>
        <w:t>and</w:t>
      </w:r>
      <w:r>
        <w:rPr>
          <w:spacing w:val="20"/>
          <w:sz w:val="23"/>
        </w:rPr>
        <w:t> </w:t>
      </w:r>
      <w:r>
        <w:rPr>
          <w:rFonts w:ascii="Arial"/>
          <w:i/>
          <w:sz w:val="19"/>
        </w:rPr>
        <w:t>X</w:t>
      </w:r>
      <w:r>
        <w:rPr>
          <w:rFonts w:ascii="Arial"/>
          <w:i/>
          <w:spacing w:val="29"/>
          <w:sz w:val="19"/>
        </w:rPr>
        <w:t> </w:t>
      </w:r>
      <w:r>
        <w:rPr>
          <w:sz w:val="23"/>
        </w:rPr>
        <w:t>to</w:t>
      </w:r>
      <w:r>
        <w:rPr>
          <w:spacing w:val="7"/>
          <w:sz w:val="23"/>
        </w:rPr>
        <w:t> </w:t>
      </w:r>
      <w:r>
        <w:rPr>
          <w:rFonts w:ascii="Arial"/>
          <w:i/>
          <w:spacing w:val="-5"/>
          <w:sz w:val="19"/>
        </w:rPr>
        <w:t>B:</w:t>
      </w:r>
    </w:p>
    <w:p>
      <w:pPr>
        <w:pStyle w:val="BodyText"/>
        <w:spacing w:before="8"/>
        <w:rPr>
          <w:rFonts w:ascii="Arial"/>
          <w:i/>
          <w:sz w:val="21"/>
        </w:rPr>
      </w:pPr>
    </w:p>
    <w:p>
      <w:pPr>
        <w:tabs>
          <w:tab w:pos="3608" w:val="left" w:leader="none"/>
          <w:tab w:pos="4309" w:val="left" w:leader="none"/>
        </w:tabs>
        <w:spacing w:before="0"/>
        <w:ind w:left="2331" w:right="0" w:firstLine="0"/>
        <w:jc w:val="left"/>
        <w:rPr>
          <w:b/>
          <w:bCs/>
          <w:position w:val="1"/>
          <w:sz w:val="21"/>
          <w:szCs w:val="21"/>
        </w:rPr>
      </w:pPr>
      <w:r>
        <w:rPr>
          <w:rFonts w:ascii="Arial" w:hAnsi="Arial" w:cs="Arial" w:eastAsia="Arial"/>
          <w:b/>
          <w:bCs/>
          <w:w w:val="105"/>
          <w:position w:val="1"/>
          <w:sz w:val="21"/>
          <w:szCs w:val="21"/>
        </w:rPr>
        <w:t>X</w:t>
      </w:r>
      <w:r>
        <w:rPr>
          <w:rFonts w:ascii="Arial" w:hAnsi="Arial" w:cs="Arial" w:eastAsia="Arial"/>
          <w:b/>
          <w:bCs/>
          <w:spacing w:val="70"/>
          <w:w w:val="105"/>
          <w:position w:val="1"/>
          <w:sz w:val="21"/>
          <w:szCs w:val="21"/>
        </w:rPr>
        <w:t> </w:t>
      </w:r>
      <w:r>
        <w:rPr>
          <w:rFonts w:ascii="Arial" w:hAnsi="Arial" w:cs="Arial" w:eastAsia="Arial"/>
          <w:w w:val="105"/>
          <w:position w:val="1"/>
          <w:sz w:val="21"/>
          <w:szCs w:val="21"/>
        </w:rPr>
        <w:t>�</w:t>
      </w:r>
      <w:r>
        <w:rPr>
          <w:rFonts w:ascii="Arial" w:hAnsi="Arial" w:cs="Arial" w:eastAsia="Arial"/>
          <w:spacing w:val="65"/>
          <w:w w:val="150"/>
          <w:position w:val="1"/>
          <w:sz w:val="21"/>
          <w:szCs w:val="21"/>
        </w:rPr>
        <w:t> </w:t>
      </w:r>
      <w:r>
        <w:rPr>
          <w:spacing w:val="-5"/>
          <w:w w:val="105"/>
          <w:position w:val="1"/>
          <w:sz w:val="21"/>
          <w:szCs w:val="21"/>
        </w:rPr>
        <w:t>(B)</w:t>
      </w:r>
      <w:r>
        <w:rPr>
          <w:position w:val="1"/>
          <w:sz w:val="21"/>
          <w:szCs w:val="21"/>
        </w:rPr>
        <w:tab/>
      </w:r>
      <w:r>
        <w:rPr>
          <w:spacing w:val="-5"/>
          <w:w w:val="105"/>
          <w:sz w:val="23"/>
          <w:szCs w:val="23"/>
        </w:rPr>
        <w:t>and</w:t>
      </w:r>
      <w:r>
        <w:rPr>
          <w:sz w:val="23"/>
          <w:szCs w:val="23"/>
        </w:rPr>
        <w:tab/>
      </w:r>
      <w:r>
        <w:rPr>
          <w:w w:val="105"/>
          <w:position w:val="1"/>
          <w:sz w:val="23"/>
          <w:szCs w:val="23"/>
        </w:rPr>
        <w:t>B</w:t>
      </w:r>
      <w:r>
        <w:rPr>
          <w:spacing w:val="50"/>
          <w:w w:val="105"/>
          <w:position w:val="1"/>
          <w:sz w:val="23"/>
          <w:szCs w:val="23"/>
        </w:rPr>
        <w:t> </w:t>
      </w:r>
      <w:r>
        <w:rPr>
          <w:w w:val="105"/>
          <w:position w:val="1"/>
          <w:sz w:val="23"/>
          <w:szCs w:val="23"/>
        </w:rPr>
        <w:t>�</w:t>
      </w:r>
      <w:r>
        <w:rPr>
          <w:spacing w:val="75"/>
          <w:w w:val="105"/>
          <w:position w:val="1"/>
          <w:sz w:val="23"/>
          <w:szCs w:val="23"/>
        </w:rPr>
        <w:t> </w:t>
      </w:r>
      <w:r>
        <w:rPr>
          <w:b/>
          <w:bCs/>
          <w:spacing w:val="-4"/>
          <w:w w:val="105"/>
          <w:position w:val="1"/>
          <w:sz w:val="21"/>
          <w:szCs w:val="21"/>
        </w:rPr>
        <w:t>(X).</w:t>
      </w:r>
    </w:p>
    <w:p>
      <w:pPr>
        <w:pStyle w:val="BodyText"/>
        <w:spacing w:line="235" w:lineRule="auto" w:before="240"/>
        <w:ind w:left="158" w:right="158" w:firstLine="2"/>
        <w:jc w:val="both"/>
      </w:pPr>
      <w:r>
        <w:rPr/>
        <w:t>In addition, we need to be able to keep tabs on, and manipulate, our program counter</w:t>
      </w:r>
      <w:r>
        <w:rPr>
          <w:spacing w:val="-8"/>
        </w:rPr>
        <w:t> </w:t>
      </w:r>
      <w:r>
        <w:rPr>
          <w:rFonts w:ascii="Arial"/>
          <w:i/>
          <w:sz w:val="21"/>
        </w:rPr>
        <w:t>PC.</w:t>
      </w:r>
      <w:r>
        <w:rPr>
          <w:rFonts w:ascii="Arial"/>
          <w:i/>
          <w:spacing w:val="-15"/>
          <w:sz w:val="21"/>
        </w:rPr>
        <w:t> </w:t>
      </w:r>
      <w:r>
        <w:rPr/>
        <w:t>This</w:t>
      </w:r>
      <w:r>
        <w:rPr>
          <w:spacing w:val="-9"/>
        </w:rPr>
        <w:t> </w:t>
      </w:r>
      <w:r>
        <w:rPr/>
        <w:t>is</w:t>
      </w:r>
      <w:r>
        <w:rPr>
          <w:spacing w:val="-11"/>
        </w:rPr>
        <w:t> </w:t>
      </w:r>
      <w:r>
        <w:rPr/>
        <w:t>obviously necessary: if</w:t>
      </w:r>
      <w:r>
        <w:rPr>
          <w:spacing w:val="-1"/>
        </w:rPr>
        <w:t> </w:t>
      </w:r>
      <w:r>
        <w:rPr/>
        <w:t>the</w:t>
      </w:r>
      <w:r>
        <w:rPr>
          <w:spacing w:val="-15"/>
        </w:rPr>
        <w:t> </w:t>
      </w:r>
      <w:r>
        <w:rPr/>
        <w:t>clerk</w:t>
      </w:r>
      <w:r>
        <w:rPr>
          <w:spacing w:val="-5"/>
        </w:rPr>
        <w:t> </w:t>
      </w:r>
      <w:r>
        <w:rPr/>
        <w:t>shoots</w:t>
      </w:r>
      <w:r>
        <w:rPr>
          <w:spacing w:val="-9"/>
        </w:rPr>
        <w:t> </w:t>
      </w:r>
      <w:r>
        <w:rPr/>
        <w:t>off to</w:t>
      </w:r>
      <w:r>
        <w:rPr>
          <w:spacing w:val="-14"/>
        </w:rPr>
        <w:t> </w:t>
      </w:r>
      <w:r>
        <w:rPr/>
        <w:t>execute</w:t>
      </w:r>
      <w:r>
        <w:rPr>
          <w:spacing w:val="-7"/>
        </w:rPr>
        <w:t> </w:t>
      </w:r>
      <w:r>
        <w:rPr/>
        <w:t>some multiplication,</w:t>
      </w:r>
      <w:r>
        <w:rPr>
          <w:spacing w:val="-7"/>
        </w:rPr>
        <w:t> </w:t>
      </w:r>
      <w:r>
        <w:rPr/>
        <w:t>say, when he comes back he</w:t>
      </w:r>
      <w:r>
        <w:rPr>
          <w:spacing w:val="-2"/>
        </w:rPr>
        <w:t> </w:t>
      </w:r>
      <w:r>
        <w:rPr/>
        <w:t>has to</w:t>
      </w:r>
      <w:r>
        <w:rPr>
          <w:spacing w:val="-4"/>
        </w:rPr>
        <w:t> </w:t>
      </w:r>
      <w:r>
        <w:rPr/>
        <w:t>know what to</w:t>
      </w:r>
      <w:r>
        <w:rPr>
          <w:spacing w:val="-4"/>
        </w:rPr>
        <w:t> </w:t>
      </w:r>
      <w:r>
        <w:rPr/>
        <w:t>do next -</w:t>
      </w:r>
      <w:r>
        <w:rPr>
          <w:spacing w:val="40"/>
        </w:rPr>
        <w:t> </w:t>
      </w:r>
      <w:r>
        <w:rPr/>
        <w:t>he has to</w:t>
      </w:r>
      <w:r>
        <w:rPr>
          <w:spacing w:val="-7"/>
        </w:rPr>
        <w:t> </w:t>
      </w:r>
      <w:r>
        <w:rPr/>
        <w:t>remember the number in</w:t>
      </w:r>
      <w:r>
        <w:rPr>
          <w:spacing w:val="-7"/>
        </w:rPr>
        <w:t> </w:t>
      </w:r>
      <w:r>
        <w:rPr>
          <w:rFonts w:ascii="Arial"/>
          <w:i/>
          <w:sz w:val="21"/>
        </w:rPr>
        <w:t>PC.</w:t>
      </w:r>
      <w:r>
        <w:rPr>
          <w:rFonts w:ascii="Arial"/>
          <w:i/>
          <w:spacing w:val="-9"/>
          <w:sz w:val="21"/>
        </w:rPr>
        <w:t> </w:t>
      </w:r>
      <w:r>
        <w:rPr/>
        <w:t>In</w:t>
      </w:r>
      <w:r>
        <w:rPr>
          <w:spacing w:val="-3"/>
        </w:rPr>
        <w:t> </w:t>
      </w:r>
      <w:r>
        <w:rPr/>
        <w:t>fact, we'll keep it</w:t>
      </w:r>
      <w:r>
        <w:rPr>
          <w:spacing w:val="-6"/>
        </w:rPr>
        <w:t> </w:t>
      </w:r>
      <w:r>
        <w:rPr/>
        <w:t>in register </w:t>
      </w:r>
      <w:r>
        <w:rPr>
          <w:rFonts w:ascii="Arial"/>
          <w:i/>
          <w:sz w:val="21"/>
        </w:rPr>
        <w:t>X.</w:t>
      </w:r>
      <w:r>
        <w:rPr>
          <w:rFonts w:ascii="Arial"/>
          <w:i/>
          <w:spacing w:val="-8"/>
          <w:sz w:val="21"/>
        </w:rPr>
        <w:t> </w:t>
      </w:r>
      <w:r>
        <w:rPr/>
        <w:t>Thus we add the transfer instructions:</w:t>
      </w:r>
    </w:p>
    <w:p>
      <w:pPr>
        <w:tabs>
          <w:tab w:pos="1335" w:val="left" w:leader="none"/>
          <w:tab w:pos="2040" w:val="left" w:leader="none"/>
        </w:tabs>
        <w:spacing w:before="252"/>
        <w:ind w:left="2" w:right="0" w:firstLine="0"/>
        <w:jc w:val="center"/>
        <w:rPr>
          <w:sz w:val="21"/>
          <w:szCs w:val="21"/>
        </w:rPr>
      </w:pPr>
      <w:r>
        <w:rPr>
          <w:sz w:val="23"/>
          <w:szCs w:val="23"/>
        </w:rPr>
        <w:t>PC</w:t>
      </w:r>
      <w:r>
        <w:rPr>
          <w:spacing w:val="59"/>
          <w:sz w:val="23"/>
          <w:szCs w:val="23"/>
        </w:rPr>
        <w:t> </w:t>
      </w:r>
      <w:r>
        <w:rPr>
          <w:sz w:val="23"/>
          <w:szCs w:val="23"/>
        </w:rPr>
        <w:t>�</w:t>
      </w:r>
      <w:r>
        <w:rPr>
          <w:spacing w:val="58"/>
          <w:w w:val="150"/>
          <w:sz w:val="23"/>
          <w:szCs w:val="23"/>
        </w:rPr>
        <w:t> </w:t>
      </w:r>
      <w:r>
        <w:rPr>
          <w:spacing w:val="-5"/>
          <w:sz w:val="23"/>
          <w:szCs w:val="23"/>
        </w:rPr>
        <w:t>(X)</w:t>
      </w:r>
      <w:r>
        <w:rPr>
          <w:sz w:val="23"/>
          <w:szCs w:val="23"/>
        </w:rPr>
        <w:tab/>
      </w:r>
      <w:r>
        <w:rPr>
          <w:spacing w:val="-5"/>
          <w:sz w:val="23"/>
          <w:szCs w:val="23"/>
        </w:rPr>
        <w:t>and</w:t>
      </w:r>
      <w:r>
        <w:rPr>
          <w:sz w:val="23"/>
          <w:szCs w:val="23"/>
        </w:rPr>
        <w:tab/>
      </w:r>
      <w:r>
        <w:rPr>
          <w:sz w:val="21"/>
          <w:szCs w:val="21"/>
        </w:rPr>
        <w:t>X</w:t>
      </w:r>
      <w:r>
        <w:rPr>
          <w:spacing w:val="53"/>
          <w:w w:val="150"/>
          <w:sz w:val="21"/>
          <w:szCs w:val="21"/>
        </w:rPr>
        <w:t> </w:t>
      </w:r>
      <w:r>
        <w:rPr>
          <w:sz w:val="21"/>
          <w:szCs w:val="21"/>
        </w:rPr>
        <w:t>�</w:t>
      </w:r>
      <w:r>
        <w:rPr>
          <w:spacing w:val="28"/>
          <w:sz w:val="21"/>
          <w:szCs w:val="21"/>
        </w:rPr>
        <w:t>  </w:t>
      </w:r>
      <w:r>
        <w:rPr>
          <w:spacing w:val="-4"/>
          <w:sz w:val="21"/>
          <w:szCs w:val="21"/>
        </w:rPr>
        <w:t>(PC).</w:t>
      </w:r>
    </w:p>
    <w:p>
      <w:pPr>
        <w:pStyle w:val="BodyText"/>
        <w:spacing w:before="245"/>
        <w:ind w:left="171" w:right="155" w:firstLine="3"/>
        <w:jc w:val="both"/>
      </w:pPr>
      <w:r>
        <w:rPr/>
        <w:t>Next,</w:t>
      </w:r>
      <w:r>
        <w:rPr>
          <w:spacing w:val="-2"/>
        </w:rPr>
        <w:t> </w:t>
      </w:r>
      <w:r>
        <w:rPr/>
        <w:t>we need</w:t>
      </w:r>
      <w:r>
        <w:rPr>
          <w:spacing w:val="-6"/>
        </w:rPr>
        <w:t> </w:t>
      </w:r>
      <w:r>
        <w:rPr/>
        <w:t>arithmetical and</w:t>
      </w:r>
      <w:r>
        <w:rPr>
          <w:spacing w:val="-7"/>
        </w:rPr>
        <w:t> </w:t>
      </w:r>
      <w:r>
        <w:rPr/>
        <w:t>logical operations. The most basic</w:t>
      </w:r>
      <w:r>
        <w:rPr>
          <w:spacing w:val="-3"/>
        </w:rPr>
        <w:t> </w:t>
      </w:r>
      <w:r>
        <w:rPr/>
        <w:t>of these is</w:t>
      </w:r>
      <w:r>
        <w:rPr>
          <w:spacing w:val="-9"/>
        </w:rPr>
        <w:t> </w:t>
      </w:r>
      <w:r>
        <w:rPr/>
        <w:t>a "clear" instruction:</w:t>
      </w:r>
    </w:p>
    <w:p>
      <w:pPr>
        <w:pStyle w:val="BodyText"/>
        <w:spacing w:before="246"/>
        <w:ind w:left="20"/>
        <w:jc w:val="center"/>
      </w:pPr>
      <w:r>
        <w:rPr/>
        <w:t>Clear</w:t>
      </w:r>
      <w:r>
        <w:rPr>
          <w:spacing w:val="22"/>
        </w:rPr>
        <w:t> </w:t>
      </w:r>
      <w:r>
        <w:rPr/>
        <w:t>A,</w:t>
      </w:r>
      <w:r>
        <w:rPr>
          <w:spacing w:val="7"/>
        </w:rPr>
        <w:t> </w:t>
      </w:r>
      <w:r>
        <w:rPr/>
        <w:t>or</w:t>
      </w:r>
      <w:r>
        <w:rPr>
          <w:spacing w:val="14"/>
        </w:rPr>
        <w:t> </w:t>
      </w:r>
      <w:r>
        <w:rPr/>
        <w:t>A�</w:t>
      </w:r>
      <w:r>
        <w:rPr>
          <w:spacing w:val="28"/>
        </w:rPr>
        <w:t>  </w:t>
      </w:r>
      <w:r>
        <w:rPr>
          <w:spacing w:val="-5"/>
        </w:rPr>
        <w:t>0.</w:t>
      </w:r>
    </w:p>
    <w:p>
      <w:pPr>
        <w:pStyle w:val="BodyText"/>
        <w:spacing w:line="235" w:lineRule="auto" w:before="244"/>
        <w:ind w:left="173" w:firstLine="1"/>
      </w:pPr>
      <w:r>
        <w:rPr/>
        <w:t>This</w:t>
      </w:r>
      <w:r>
        <w:rPr>
          <w:spacing w:val="40"/>
        </w:rPr>
        <w:t> </w:t>
      </w:r>
      <w:r>
        <w:rPr/>
        <w:t>means,</w:t>
      </w:r>
      <w:r>
        <w:rPr>
          <w:spacing w:val="40"/>
        </w:rPr>
        <w:t> </w:t>
      </w:r>
      <w:r>
        <w:rPr/>
        <w:t>whatever</w:t>
      </w:r>
      <w:r>
        <w:rPr>
          <w:spacing w:val="40"/>
        </w:rPr>
        <w:t> </w:t>
      </w:r>
      <w:r>
        <w:rPr/>
        <w:t>is</w:t>
      </w:r>
      <w:r>
        <w:rPr>
          <w:spacing w:val="26"/>
        </w:rPr>
        <w:t> </w:t>
      </w:r>
      <w:r>
        <w:rPr/>
        <w:t>in</w:t>
      </w:r>
      <w:r>
        <w:rPr>
          <w:spacing w:val="26"/>
        </w:rPr>
        <w:t> </w:t>
      </w:r>
      <w:r>
        <w:rPr>
          <w:rFonts w:ascii="Arial"/>
          <w:i/>
          <w:sz w:val="21"/>
        </w:rPr>
        <w:t>A, </w:t>
      </w:r>
      <w:r>
        <w:rPr/>
        <w:t>forget</w:t>
      </w:r>
      <w:r>
        <w:rPr>
          <w:spacing w:val="40"/>
        </w:rPr>
        <w:t> </w:t>
      </w:r>
      <w:r>
        <w:rPr/>
        <w:t>it,</w:t>
      </w:r>
      <w:r>
        <w:rPr>
          <w:spacing w:val="23"/>
        </w:rPr>
        <w:t> </w:t>
      </w:r>
      <w:r>
        <w:rPr/>
        <w:t>wipe</w:t>
      </w:r>
      <w:r>
        <w:rPr>
          <w:spacing w:val="35"/>
        </w:rPr>
        <w:t> </w:t>
      </w:r>
      <w:r>
        <w:rPr/>
        <w:t>it</w:t>
      </w:r>
      <w:r>
        <w:rPr>
          <w:spacing w:val="33"/>
        </w:rPr>
        <w:t> </w:t>
      </w:r>
      <w:r>
        <w:rPr/>
        <w:t>out.</w:t>
      </w:r>
      <w:r>
        <w:rPr>
          <w:spacing w:val="26"/>
        </w:rPr>
        <w:t> </w:t>
      </w:r>
      <w:r>
        <w:rPr/>
        <w:t>Then</w:t>
      </w:r>
      <w:r>
        <w:rPr>
          <w:spacing w:val="40"/>
        </w:rPr>
        <w:t> </w:t>
      </w:r>
      <w:r>
        <w:rPr/>
        <w:t>we</w:t>
      </w:r>
      <w:r>
        <w:rPr>
          <w:spacing w:val="39"/>
        </w:rPr>
        <w:t> </w:t>
      </w:r>
      <w:r>
        <w:rPr/>
        <w:t>need</w:t>
      </w:r>
      <w:r>
        <w:rPr>
          <w:spacing w:val="32"/>
        </w:rPr>
        <w:t> </w:t>
      </w:r>
      <w:r>
        <w:rPr/>
        <w:t>an</w:t>
      </w:r>
      <w:r>
        <w:rPr>
          <w:spacing w:val="34"/>
        </w:rPr>
        <w:t> </w:t>
      </w:r>
      <w:r>
        <w:rPr/>
        <w:t>Add </w:t>
      </w:r>
      <w:r>
        <w:rPr>
          <w:spacing w:val="-2"/>
        </w:rPr>
        <w:t>operation:</w:t>
      </w:r>
    </w:p>
    <w:p>
      <w:pPr>
        <w:pStyle w:val="BodyText"/>
        <w:spacing w:after="0" w:line="235" w:lineRule="auto"/>
        <w:sectPr>
          <w:type w:val="continuous"/>
          <w:pgSz w:w="8450" w:h="12230"/>
          <w:pgMar w:header="530" w:footer="0" w:top="1480" w:bottom="280" w:left="425" w:right="425"/>
        </w:sectPr>
      </w:pPr>
    </w:p>
    <w:p>
      <w:pPr>
        <w:tabs>
          <w:tab w:pos="1369" w:val="left" w:leader="none"/>
          <w:tab w:pos="1784" w:val="left" w:leader="none"/>
        </w:tabs>
        <w:spacing w:before="208"/>
        <w:ind w:left="0" w:right="14" w:firstLine="0"/>
        <w:jc w:val="center"/>
        <w:rPr>
          <w:sz w:val="22"/>
          <w:szCs w:val="22"/>
        </w:rPr>
      </w:pPr>
      <w:r>
        <w:rPr>
          <w:w w:val="110"/>
          <w:sz w:val="22"/>
          <w:szCs w:val="22"/>
        </w:rPr>
        <w:t>Add</w:t>
      </w:r>
      <w:r>
        <w:rPr>
          <w:spacing w:val="-5"/>
          <w:w w:val="110"/>
          <w:sz w:val="22"/>
          <w:szCs w:val="22"/>
        </w:rPr>
        <w:t> </w:t>
      </w:r>
      <w:r>
        <w:rPr>
          <w:w w:val="110"/>
          <w:sz w:val="22"/>
          <w:szCs w:val="22"/>
        </w:rPr>
        <w:t>B</w:t>
      </w:r>
      <w:r>
        <w:rPr>
          <w:spacing w:val="-3"/>
          <w:w w:val="110"/>
          <w:sz w:val="22"/>
          <w:szCs w:val="22"/>
        </w:rPr>
        <w:t> </w:t>
      </w:r>
      <w:r>
        <w:rPr>
          <w:w w:val="110"/>
          <w:sz w:val="22"/>
          <w:szCs w:val="22"/>
        </w:rPr>
        <w:t>to</w:t>
      </w:r>
      <w:r>
        <w:rPr>
          <w:spacing w:val="-5"/>
          <w:w w:val="110"/>
          <w:sz w:val="22"/>
          <w:szCs w:val="22"/>
        </w:rPr>
        <w:t> A,</w:t>
      </w:r>
      <w:r>
        <w:rPr>
          <w:sz w:val="22"/>
          <w:szCs w:val="22"/>
        </w:rPr>
        <w:tab/>
      </w:r>
      <w:r>
        <w:rPr>
          <w:spacing w:val="-5"/>
          <w:w w:val="110"/>
          <w:sz w:val="22"/>
          <w:szCs w:val="22"/>
        </w:rPr>
        <w:t>or</w:t>
      </w:r>
      <w:r>
        <w:rPr>
          <w:sz w:val="22"/>
          <w:szCs w:val="22"/>
        </w:rPr>
        <w:tab/>
      </w:r>
      <w:r>
        <w:rPr>
          <w:w w:val="110"/>
          <w:sz w:val="22"/>
          <w:szCs w:val="22"/>
        </w:rPr>
        <w:t>A</w:t>
      </w:r>
      <w:r>
        <w:rPr>
          <w:spacing w:val="32"/>
          <w:w w:val="120"/>
          <w:sz w:val="22"/>
          <w:szCs w:val="22"/>
        </w:rPr>
        <w:t>  </w:t>
      </w:r>
      <w:r>
        <w:rPr>
          <w:w w:val="120"/>
          <w:sz w:val="22"/>
          <w:szCs w:val="22"/>
        </w:rPr>
        <w:t>�(A)+</w:t>
      </w:r>
      <w:r>
        <w:rPr>
          <w:spacing w:val="38"/>
          <w:w w:val="120"/>
          <w:sz w:val="22"/>
          <w:szCs w:val="22"/>
        </w:rPr>
        <w:t> </w:t>
      </w:r>
      <w:r>
        <w:rPr>
          <w:spacing w:val="-5"/>
          <w:w w:val="110"/>
          <w:sz w:val="22"/>
          <w:szCs w:val="22"/>
        </w:rPr>
        <w:t>(B)</w:t>
      </w:r>
    </w:p>
    <w:p>
      <w:pPr>
        <w:pStyle w:val="BodyText"/>
        <w:spacing w:before="18"/>
        <w:rPr>
          <w:sz w:val="22"/>
        </w:rPr>
      </w:pPr>
    </w:p>
    <w:p>
      <w:pPr>
        <w:spacing w:line="240" w:lineRule="auto" w:before="0"/>
        <w:ind w:left="159" w:right="184" w:hanging="5"/>
        <w:jc w:val="both"/>
        <w:rPr>
          <w:sz w:val="22"/>
        </w:rPr>
      </w:pPr>
      <w:r>
        <w:rPr>
          <w:sz w:val="22"/>
        </w:rPr>
        <w:t>This</w:t>
      </w:r>
      <w:r>
        <w:rPr>
          <w:spacing w:val="40"/>
          <w:sz w:val="22"/>
        </w:rPr>
        <w:t> </w:t>
      </w:r>
      <w:r>
        <w:rPr>
          <w:sz w:val="22"/>
        </w:rPr>
        <w:t>means</w:t>
      </w:r>
      <w:r>
        <w:rPr>
          <w:spacing w:val="40"/>
          <w:sz w:val="22"/>
        </w:rPr>
        <w:t> </w:t>
      </w:r>
      <w:r>
        <w:rPr>
          <w:sz w:val="22"/>
        </w:rPr>
        <w:t>that</w:t>
      </w:r>
      <w:r>
        <w:rPr>
          <w:spacing w:val="40"/>
          <w:sz w:val="22"/>
        </w:rPr>
        <w:t> </w:t>
      </w:r>
      <w:r>
        <w:rPr>
          <w:sz w:val="22"/>
        </w:rPr>
        <w:t>register</w:t>
      </w:r>
      <w:r>
        <w:rPr>
          <w:spacing w:val="40"/>
          <w:sz w:val="22"/>
        </w:rPr>
        <w:t> </w:t>
      </w:r>
      <w:r>
        <w:rPr>
          <w:i/>
          <w:sz w:val="22"/>
        </w:rPr>
        <w:t>A</w:t>
      </w:r>
      <w:r>
        <w:rPr>
          <w:i/>
          <w:spacing w:val="40"/>
          <w:sz w:val="22"/>
        </w:rPr>
        <w:t> </w:t>
      </w:r>
      <w:r>
        <w:rPr>
          <w:sz w:val="22"/>
        </w:rPr>
        <w:t>receives</w:t>
      </w:r>
      <w:r>
        <w:rPr>
          <w:spacing w:val="40"/>
          <w:sz w:val="22"/>
        </w:rPr>
        <w:t> </w:t>
      </w:r>
      <w:r>
        <w:rPr>
          <w:sz w:val="22"/>
        </w:rPr>
        <w:t>the</w:t>
      </w:r>
      <w:r>
        <w:rPr>
          <w:spacing w:val="40"/>
          <w:sz w:val="22"/>
        </w:rPr>
        <w:t> </w:t>
      </w:r>
      <w:r>
        <w:rPr>
          <w:sz w:val="22"/>
        </w:rPr>
        <w:t>sum</w:t>
      </w:r>
      <w:r>
        <w:rPr>
          <w:spacing w:val="40"/>
          <w:sz w:val="22"/>
        </w:rPr>
        <w:t> </w:t>
      </w:r>
      <w:r>
        <w:rPr>
          <w:sz w:val="22"/>
        </w:rPr>
        <w:t>of</w:t>
      </w:r>
      <w:r>
        <w:rPr>
          <w:spacing w:val="40"/>
          <w:sz w:val="22"/>
        </w:rPr>
        <w:t> </w:t>
      </w:r>
      <w:r>
        <w:rPr>
          <w:sz w:val="22"/>
        </w:rPr>
        <w:t>the</w:t>
      </w:r>
      <w:r>
        <w:rPr>
          <w:spacing w:val="40"/>
          <w:sz w:val="22"/>
        </w:rPr>
        <w:t> </w:t>
      </w:r>
      <w:r>
        <w:rPr>
          <w:sz w:val="22"/>
        </w:rPr>
        <w:t>contents</w:t>
      </w:r>
      <w:r>
        <w:rPr>
          <w:spacing w:val="40"/>
          <w:sz w:val="22"/>
        </w:rPr>
        <w:t> </w:t>
      </w:r>
      <w:r>
        <w:rPr>
          <w:sz w:val="22"/>
        </w:rPr>
        <w:t>of</w:t>
      </w:r>
      <w:r>
        <w:rPr>
          <w:spacing w:val="40"/>
          <w:sz w:val="22"/>
        </w:rPr>
        <w:t> </w:t>
      </w:r>
      <w:r>
        <w:rPr>
          <w:i/>
          <w:sz w:val="22"/>
        </w:rPr>
        <w:t>B</w:t>
      </w:r>
      <w:r>
        <w:rPr>
          <w:i/>
          <w:spacing w:val="40"/>
          <w:sz w:val="22"/>
        </w:rPr>
        <w:t> </w:t>
      </w:r>
      <w:r>
        <w:rPr>
          <w:sz w:val="22"/>
        </w:rPr>
        <w:t>and</w:t>
      </w:r>
      <w:r>
        <w:rPr>
          <w:spacing w:val="40"/>
          <w:sz w:val="22"/>
        </w:rPr>
        <w:t> </w:t>
      </w:r>
      <w:r>
        <w:rPr>
          <w:sz w:val="22"/>
        </w:rPr>
        <w:t>the previous</w:t>
      </w:r>
      <w:r>
        <w:rPr>
          <w:spacing w:val="29"/>
          <w:sz w:val="22"/>
        </w:rPr>
        <w:t> </w:t>
      </w:r>
      <w:r>
        <w:rPr>
          <w:sz w:val="22"/>
        </w:rPr>
        <w:t>contents</w:t>
      </w:r>
      <w:r>
        <w:rPr>
          <w:spacing w:val="23"/>
          <w:sz w:val="22"/>
        </w:rPr>
        <w:t> </w:t>
      </w:r>
      <w:r>
        <w:rPr>
          <w:sz w:val="22"/>
        </w:rPr>
        <w:t>of</w:t>
      </w:r>
      <w:r>
        <w:rPr>
          <w:spacing w:val="25"/>
          <w:sz w:val="22"/>
        </w:rPr>
        <w:t> </w:t>
      </w:r>
      <w:r>
        <w:rPr>
          <w:i/>
          <w:sz w:val="22"/>
        </w:rPr>
        <w:t>A.</w:t>
      </w:r>
      <w:r>
        <w:rPr>
          <w:i/>
          <w:spacing w:val="20"/>
          <w:sz w:val="22"/>
        </w:rPr>
        <w:t> </w:t>
      </w:r>
      <w:r>
        <w:rPr>
          <w:sz w:val="22"/>
        </w:rPr>
        <w:t>We also have a</w:t>
      </w:r>
      <w:r>
        <w:rPr>
          <w:spacing w:val="20"/>
          <w:sz w:val="22"/>
        </w:rPr>
        <w:t> </w:t>
      </w:r>
      <w:r>
        <w:rPr>
          <w:sz w:val="22"/>
        </w:rPr>
        <w:t>shift operation,</w:t>
      </w:r>
      <w:r>
        <w:rPr>
          <w:spacing w:val="36"/>
          <w:sz w:val="22"/>
        </w:rPr>
        <w:t> </w:t>
      </w:r>
      <w:r>
        <w:rPr>
          <w:sz w:val="22"/>
        </w:rPr>
        <w:t>which</w:t>
      </w:r>
      <w:r>
        <w:rPr>
          <w:spacing w:val="31"/>
          <w:sz w:val="22"/>
        </w:rPr>
        <w:t> </w:t>
      </w:r>
      <w:r>
        <w:rPr>
          <w:sz w:val="22"/>
        </w:rPr>
        <w:t>will enable</w:t>
      </w:r>
      <w:r>
        <w:rPr>
          <w:spacing w:val="25"/>
          <w:sz w:val="22"/>
        </w:rPr>
        <w:t> </w:t>
      </w:r>
      <w:r>
        <w:rPr>
          <w:sz w:val="22"/>
        </w:rPr>
        <w:t>us</w:t>
      </w:r>
      <w:r>
        <w:rPr>
          <w:spacing w:val="20"/>
          <w:sz w:val="22"/>
        </w:rPr>
        <w:t> </w:t>
      </w:r>
      <w:r>
        <w:rPr>
          <w:sz w:val="22"/>
        </w:rPr>
        <w:t>to do</w:t>
      </w:r>
      <w:r>
        <w:rPr>
          <w:spacing w:val="39"/>
          <w:sz w:val="22"/>
        </w:rPr>
        <w:t> </w:t>
      </w:r>
      <w:r>
        <w:rPr>
          <w:sz w:val="22"/>
        </w:rPr>
        <w:t>multiplication</w:t>
      </w:r>
      <w:r>
        <w:rPr>
          <w:spacing w:val="40"/>
          <w:sz w:val="22"/>
        </w:rPr>
        <w:t> </w:t>
      </w:r>
      <w:r>
        <w:rPr>
          <w:sz w:val="22"/>
        </w:rPr>
        <w:t>without</w:t>
      </w:r>
      <w:r>
        <w:rPr>
          <w:spacing w:val="40"/>
          <w:sz w:val="22"/>
        </w:rPr>
        <w:t> </w:t>
      </w:r>
      <w:r>
        <w:rPr>
          <w:sz w:val="22"/>
        </w:rPr>
        <w:t>having</w:t>
      </w:r>
      <w:r>
        <w:rPr>
          <w:spacing w:val="40"/>
          <w:sz w:val="22"/>
        </w:rPr>
        <w:t> </w:t>
      </w:r>
      <w:r>
        <w:rPr>
          <w:sz w:val="22"/>
        </w:rPr>
        <w:t>to</w:t>
      </w:r>
      <w:r>
        <w:rPr>
          <w:spacing w:val="32"/>
          <w:sz w:val="22"/>
        </w:rPr>
        <w:t> </w:t>
      </w:r>
      <w:r>
        <w:rPr>
          <w:sz w:val="22"/>
        </w:rPr>
        <w:t>introduce</w:t>
      </w:r>
      <w:r>
        <w:rPr>
          <w:spacing w:val="40"/>
          <w:sz w:val="22"/>
        </w:rPr>
        <w:t> </w:t>
      </w:r>
      <w:r>
        <w:rPr>
          <w:sz w:val="22"/>
        </w:rPr>
        <w:t>a</w:t>
      </w:r>
      <w:r>
        <w:rPr>
          <w:spacing w:val="40"/>
          <w:sz w:val="22"/>
        </w:rPr>
        <w:t> </w:t>
      </w:r>
      <w:r>
        <w:rPr>
          <w:sz w:val="22"/>
        </w:rPr>
        <w:t>core</w:t>
      </w:r>
      <w:r>
        <w:rPr>
          <w:spacing w:val="40"/>
          <w:sz w:val="22"/>
        </w:rPr>
        <w:t> </w:t>
      </w:r>
      <w:r>
        <w:rPr>
          <w:sz w:val="22"/>
        </w:rPr>
        <w:t>instruction</w:t>
      </w:r>
      <w:r>
        <w:rPr>
          <w:spacing w:val="40"/>
          <w:sz w:val="22"/>
        </w:rPr>
        <w:t> </w:t>
      </w:r>
      <w:r>
        <w:rPr>
          <w:sz w:val="22"/>
        </w:rPr>
        <w:t>for</w:t>
      </w:r>
      <w:r>
        <w:rPr>
          <w:spacing w:val="40"/>
          <w:sz w:val="22"/>
        </w:rPr>
        <w:t> </w:t>
      </w:r>
      <w:r>
        <w:rPr>
          <w:sz w:val="22"/>
        </w:rPr>
        <w:t>it:</w:t>
      </w:r>
    </w:p>
    <w:p>
      <w:pPr>
        <w:pStyle w:val="BodyText"/>
        <w:spacing w:before="17"/>
        <w:rPr>
          <w:sz w:val="22"/>
        </w:rPr>
      </w:pPr>
    </w:p>
    <w:p>
      <w:pPr>
        <w:tabs>
          <w:tab w:pos="1194" w:val="left" w:leader="none"/>
          <w:tab w:pos="1741" w:val="left" w:leader="none"/>
        </w:tabs>
        <w:spacing w:before="0"/>
        <w:ind w:left="0" w:right="22" w:firstLine="0"/>
        <w:jc w:val="center"/>
        <w:rPr>
          <w:sz w:val="22"/>
        </w:rPr>
      </w:pPr>
      <w:r>
        <w:rPr>
          <w:sz w:val="22"/>
        </w:rPr>
        <w:t>Shiftleft</w:t>
      </w:r>
      <w:r>
        <w:rPr>
          <w:spacing w:val="35"/>
          <w:sz w:val="22"/>
        </w:rPr>
        <w:t> </w:t>
      </w:r>
      <w:r>
        <w:rPr>
          <w:spacing w:val="-10"/>
          <w:sz w:val="22"/>
        </w:rPr>
        <w:t>A</w:t>
      </w:r>
      <w:r>
        <w:rPr>
          <w:sz w:val="22"/>
        </w:rPr>
        <w:tab/>
      </w:r>
      <w:r>
        <w:rPr>
          <w:spacing w:val="-5"/>
          <w:sz w:val="22"/>
        </w:rPr>
        <w:t>and</w:t>
      </w:r>
      <w:r>
        <w:rPr>
          <w:sz w:val="22"/>
        </w:rPr>
        <w:tab/>
        <w:t>Shiftright</w:t>
      </w:r>
      <w:r>
        <w:rPr>
          <w:spacing w:val="32"/>
          <w:sz w:val="22"/>
        </w:rPr>
        <w:t> </w:t>
      </w:r>
      <w:r>
        <w:rPr>
          <w:spacing w:val="-10"/>
          <w:sz w:val="22"/>
        </w:rPr>
        <w:t>A</w:t>
      </w:r>
    </w:p>
    <w:p>
      <w:pPr>
        <w:pStyle w:val="BodyText"/>
        <w:spacing w:before="8"/>
        <w:rPr>
          <w:sz w:val="22"/>
        </w:rPr>
      </w:pPr>
    </w:p>
    <w:p>
      <w:pPr>
        <w:spacing w:before="0"/>
        <w:ind w:left="159" w:right="185" w:firstLine="1"/>
        <w:jc w:val="both"/>
        <w:rPr>
          <w:sz w:val="22"/>
        </w:rPr>
      </w:pPr>
      <w:r>
        <w:rPr>
          <w:sz w:val="22"/>
        </w:rPr>
        <w:t>The first</w:t>
      </w:r>
      <w:r>
        <w:rPr>
          <w:spacing w:val="22"/>
          <w:sz w:val="22"/>
        </w:rPr>
        <w:t> </w:t>
      </w:r>
      <w:r>
        <w:rPr>
          <w:sz w:val="22"/>
        </w:rPr>
        <w:t>merely</w:t>
      </w:r>
      <w:r>
        <w:rPr>
          <w:spacing w:val="26"/>
          <w:sz w:val="22"/>
        </w:rPr>
        <w:t> </w:t>
      </w:r>
      <w:r>
        <w:rPr>
          <w:sz w:val="22"/>
        </w:rPr>
        <w:t>moves all the bits in </w:t>
      </w:r>
      <w:r>
        <w:rPr>
          <w:i/>
          <w:sz w:val="22"/>
        </w:rPr>
        <w:t>A </w:t>
      </w:r>
      <w:r>
        <w:rPr>
          <w:sz w:val="22"/>
        </w:rPr>
        <w:t>one</w:t>
      </w:r>
      <w:r>
        <w:rPr>
          <w:spacing w:val="22"/>
          <w:sz w:val="22"/>
        </w:rPr>
        <w:t> </w:t>
      </w:r>
      <w:r>
        <w:rPr>
          <w:sz w:val="22"/>
        </w:rPr>
        <w:t>place to the left. If</w:t>
      </w:r>
      <w:r>
        <w:rPr>
          <w:spacing w:val="24"/>
          <w:sz w:val="22"/>
        </w:rPr>
        <w:t> </w:t>
      </w:r>
      <w:r>
        <w:rPr>
          <w:sz w:val="22"/>
        </w:rPr>
        <w:t>this shift</w:t>
      </w:r>
      <w:r>
        <w:rPr>
          <w:spacing w:val="22"/>
          <w:sz w:val="22"/>
        </w:rPr>
        <w:t> </w:t>
      </w:r>
      <w:r>
        <w:rPr>
          <w:sz w:val="22"/>
        </w:rPr>
        <w:t>causes the leftmost</w:t>
      </w:r>
      <w:r>
        <w:rPr>
          <w:spacing w:val="33"/>
          <w:sz w:val="22"/>
        </w:rPr>
        <w:t> </w:t>
      </w:r>
      <w:r>
        <w:rPr>
          <w:sz w:val="22"/>
        </w:rPr>
        <w:t>bit to overflow we store it in the carry register </w:t>
      </w:r>
      <w:r>
        <w:rPr>
          <w:i/>
          <w:sz w:val="22"/>
        </w:rPr>
        <w:t>C. </w:t>
      </w:r>
      <w:r>
        <w:rPr>
          <w:sz w:val="22"/>
        </w:rPr>
        <w:t>We can also shift our number</w:t>
      </w:r>
      <w:r>
        <w:rPr>
          <w:spacing w:val="40"/>
          <w:sz w:val="22"/>
        </w:rPr>
        <w:t> </w:t>
      </w:r>
      <w:r>
        <w:rPr>
          <w:sz w:val="22"/>
        </w:rPr>
        <w:t>to the right;</w:t>
      </w:r>
      <w:r>
        <w:rPr>
          <w:spacing w:val="40"/>
          <w:sz w:val="22"/>
        </w:rPr>
        <w:t> </w:t>
      </w:r>
      <w:r>
        <w:rPr>
          <w:sz w:val="22"/>
        </w:rPr>
        <w:t>I have no use for this in mind,</w:t>
      </w:r>
      <w:r>
        <w:rPr>
          <w:spacing w:val="40"/>
          <w:sz w:val="22"/>
        </w:rPr>
        <w:t> </w:t>
      </w:r>
      <w:r>
        <w:rPr>
          <w:sz w:val="22"/>
        </w:rPr>
        <w:t>but it could come in </w:t>
      </w:r>
      <w:r>
        <w:rPr>
          <w:spacing w:val="-2"/>
          <w:sz w:val="22"/>
        </w:rPr>
        <w:t>handy!</w:t>
      </w:r>
    </w:p>
    <w:p>
      <w:pPr>
        <w:pStyle w:val="BodyText"/>
        <w:spacing w:before="9"/>
        <w:rPr>
          <w:sz w:val="22"/>
        </w:rPr>
      </w:pPr>
    </w:p>
    <w:p>
      <w:pPr>
        <w:spacing w:line="244" w:lineRule="auto" w:before="0"/>
        <w:ind w:left="154" w:right="180" w:firstLine="583"/>
        <w:jc w:val="both"/>
        <w:rPr>
          <w:sz w:val="22"/>
        </w:rPr>
      </w:pPr>
      <w:r>
        <w:rPr>
          <w:sz w:val="22"/>
        </w:rPr>
        <w:t>The next instructions are logical ones. We will be looking at these in</w:t>
      </w:r>
      <w:r>
        <w:rPr>
          <w:spacing w:val="40"/>
          <w:sz w:val="22"/>
        </w:rPr>
        <w:t> </w:t>
      </w:r>
      <w:r>
        <w:rPr>
          <w:sz w:val="22"/>
        </w:rPr>
        <w:t>greater detail in the next chapter, but I will mention them here for</w:t>
      </w:r>
      <w:r>
        <w:rPr>
          <w:spacing w:val="-5"/>
          <w:sz w:val="22"/>
        </w:rPr>
        <w:t> </w:t>
      </w:r>
      <w:r>
        <w:rPr>
          <w:sz w:val="22"/>
        </w:rPr>
        <w:t>completeness. There are three that will interest</w:t>
      </w:r>
      <w:r>
        <w:rPr>
          <w:spacing w:val="29"/>
          <w:sz w:val="22"/>
        </w:rPr>
        <w:t> </w:t>
      </w:r>
      <w:r>
        <w:rPr>
          <w:sz w:val="22"/>
        </w:rPr>
        <w:t>us: AND, OR and XOR. Each is a function</w:t>
      </w:r>
      <w:r>
        <w:rPr>
          <w:spacing w:val="29"/>
          <w:sz w:val="22"/>
        </w:rPr>
        <w:t> </w:t>
      </w:r>
      <w:r>
        <w:rPr>
          <w:sz w:val="22"/>
        </w:rPr>
        <w:t>of two digital</w:t>
      </w:r>
      <w:r>
        <w:rPr>
          <w:spacing w:val="40"/>
          <w:sz w:val="22"/>
        </w:rPr>
        <w:t> </w:t>
      </w:r>
      <w:r>
        <w:rPr>
          <w:sz w:val="22"/>
        </w:rPr>
        <w:t>"inputs"</w:t>
      </w:r>
      <w:r>
        <w:rPr>
          <w:spacing w:val="40"/>
          <w:sz w:val="22"/>
        </w:rPr>
        <w:t> </w:t>
      </w:r>
      <w:r>
        <w:rPr>
          <w:i/>
          <w:sz w:val="22"/>
        </w:rPr>
        <w:t>x </w:t>
      </w:r>
      <w:r>
        <w:rPr>
          <w:sz w:val="22"/>
        </w:rPr>
        <w:t>and </w:t>
      </w:r>
      <w:r>
        <w:rPr>
          <w:rFonts w:ascii="Arial"/>
          <w:i/>
          <w:sz w:val="20"/>
        </w:rPr>
        <w:t>y. </w:t>
      </w:r>
      <w:r>
        <w:rPr>
          <w:sz w:val="22"/>
        </w:rPr>
        <w:t>If </w:t>
      </w:r>
      <w:r>
        <w:rPr>
          <w:i/>
          <w:sz w:val="22"/>
        </w:rPr>
        <w:t>both </w:t>
      </w:r>
      <w:r>
        <w:rPr>
          <w:sz w:val="22"/>
        </w:rPr>
        <w:t>inputs are 1, then AND gives you</w:t>
      </w:r>
      <w:r>
        <w:rPr>
          <w:spacing w:val="40"/>
          <w:sz w:val="22"/>
        </w:rPr>
        <w:t> </w:t>
      </w:r>
      <w:r>
        <w:rPr>
          <w:sz w:val="22"/>
        </w:rPr>
        <w:t>1; otherwise</w:t>
      </w:r>
      <w:r>
        <w:rPr>
          <w:spacing w:val="40"/>
          <w:sz w:val="22"/>
        </w:rPr>
        <w:t> </w:t>
      </w:r>
      <w:r>
        <w:rPr>
          <w:sz w:val="22"/>
        </w:rPr>
        <w:t>it gives</w:t>
      </w:r>
      <w:r>
        <w:rPr>
          <w:spacing w:val="40"/>
          <w:sz w:val="22"/>
        </w:rPr>
        <w:t> </w:t>
      </w:r>
      <w:r>
        <w:rPr>
          <w:sz w:val="22"/>
        </w:rPr>
        <w:t>you</w:t>
      </w:r>
      <w:r>
        <w:rPr>
          <w:spacing w:val="40"/>
          <w:sz w:val="22"/>
        </w:rPr>
        <w:t> </w:t>
      </w:r>
      <w:r>
        <w:rPr>
          <w:sz w:val="22"/>
        </w:rPr>
        <w:t>zero.</w:t>
      </w:r>
      <w:r>
        <w:rPr>
          <w:spacing w:val="40"/>
          <w:sz w:val="22"/>
        </w:rPr>
        <w:t> </w:t>
      </w:r>
      <w:r>
        <w:rPr>
          <w:sz w:val="22"/>
        </w:rPr>
        <w:t>As</w:t>
      </w:r>
      <w:r>
        <w:rPr>
          <w:spacing w:val="40"/>
          <w:sz w:val="22"/>
        </w:rPr>
        <w:t> </w:t>
      </w:r>
      <w:r>
        <w:rPr>
          <w:sz w:val="22"/>
        </w:rPr>
        <w:t>we</w:t>
      </w:r>
      <w:r>
        <w:rPr>
          <w:spacing w:val="40"/>
          <w:sz w:val="22"/>
        </w:rPr>
        <w:t> </w:t>
      </w:r>
      <w:r>
        <w:rPr>
          <w:sz w:val="22"/>
        </w:rPr>
        <w:t>will see,</w:t>
      </w:r>
      <w:r>
        <w:rPr>
          <w:spacing w:val="40"/>
          <w:sz w:val="22"/>
        </w:rPr>
        <w:t> </w:t>
      </w:r>
      <w:r>
        <w:rPr>
          <w:sz w:val="22"/>
        </w:rPr>
        <w:t>the</w:t>
      </w:r>
      <w:r>
        <w:rPr>
          <w:spacing w:val="40"/>
          <w:sz w:val="22"/>
        </w:rPr>
        <w:t> </w:t>
      </w:r>
      <w:r>
        <w:rPr>
          <w:sz w:val="22"/>
        </w:rPr>
        <w:t>AND operation</w:t>
      </w:r>
      <w:r>
        <w:rPr>
          <w:spacing w:val="40"/>
          <w:sz w:val="22"/>
        </w:rPr>
        <w:t> </w:t>
      </w:r>
      <w:r>
        <w:rPr>
          <w:sz w:val="22"/>
        </w:rPr>
        <w:t>turns</w:t>
      </w:r>
      <w:r>
        <w:rPr>
          <w:spacing w:val="40"/>
          <w:sz w:val="22"/>
        </w:rPr>
        <w:t> </w:t>
      </w:r>
      <w:r>
        <w:rPr>
          <w:sz w:val="22"/>
        </w:rPr>
        <w:t>up in binary</w:t>
      </w:r>
      <w:r>
        <w:rPr>
          <w:spacing w:val="40"/>
          <w:sz w:val="22"/>
        </w:rPr>
        <w:t> </w:t>
      </w:r>
      <w:r>
        <w:rPr>
          <w:sz w:val="22"/>
        </w:rPr>
        <w:t>addition,</w:t>
      </w:r>
      <w:r>
        <w:rPr>
          <w:spacing w:val="38"/>
          <w:sz w:val="22"/>
        </w:rPr>
        <w:t> </w:t>
      </w:r>
      <w:r>
        <w:rPr>
          <w:sz w:val="22"/>
        </w:rPr>
        <w:t>and</w:t>
      </w:r>
      <w:r>
        <w:rPr>
          <w:spacing w:val="23"/>
          <w:sz w:val="22"/>
        </w:rPr>
        <w:t> </w:t>
      </w:r>
      <w:r>
        <w:rPr>
          <w:sz w:val="22"/>
        </w:rPr>
        <w:t>hence</w:t>
      </w:r>
      <w:r>
        <w:rPr>
          <w:spacing w:val="23"/>
          <w:sz w:val="22"/>
        </w:rPr>
        <w:t> </w:t>
      </w:r>
      <w:r>
        <w:rPr>
          <w:sz w:val="22"/>
        </w:rPr>
        <w:t>multiplication; if</w:t>
      </w:r>
      <w:r>
        <w:rPr>
          <w:spacing w:val="39"/>
          <w:sz w:val="22"/>
        </w:rPr>
        <w:t> </w:t>
      </w:r>
      <w:r>
        <w:rPr>
          <w:sz w:val="22"/>
        </w:rPr>
        <w:t>we</w:t>
      </w:r>
      <w:r>
        <w:rPr>
          <w:spacing w:val="25"/>
          <w:sz w:val="22"/>
        </w:rPr>
        <w:t> </w:t>
      </w:r>
      <w:r>
        <w:rPr>
          <w:sz w:val="22"/>
        </w:rPr>
        <w:t>view</w:t>
      </w:r>
      <w:r>
        <w:rPr>
          <w:spacing w:val="30"/>
          <w:sz w:val="22"/>
        </w:rPr>
        <w:t> </w:t>
      </w:r>
      <w:r>
        <w:rPr>
          <w:rFonts w:ascii="Arial"/>
          <w:i/>
          <w:sz w:val="20"/>
        </w:rPr>
        <w:t>x</w:t>
      </w:r>
      <w:r>
        <w:rPr>
          <w:rFonts w:ascii="Arial"/>
          <w:i/>
          <w:spacing w:val="26"/>
          <w:sz w:val="20"/>
        </w:rPr>
        <w:t> </w:t>
      </w:r>
      <w:r>
        <w:rPr>
          <w:sz w:val="22"/>
        </w:rPr>
        <w:t>and </w:t>
      </w:r>
      <w:r>
        <w:rPr>
          <w:rFonts w:ascii="Arial"/>
          <w:i/>
          <w:sz w:val="21"/>
        </w:rPr>
        <w:t>y</w:t>
      </w:r>
      <w:r>
        <w:rPr>
          <w:rFonts w:ascii="Arial"/>
          <w:i/>
          <w:spacing w:val="31"/>
          <w:sz w:val="21"/>
        </w:rPr>
        <w:t> </w:t>
      </w:r>
      <w:r>
        <w:rPr>
          <w:sz w:val="22"/>
        </w:rPr>
        <w:t>as two digits</w:t>
      </w:r>
      <w:r>
        <w:rPr>
          <w:spacing w:val="30"/>
          <w:sz w:val="22"/>
        </w:rPr>
        <w:t> </w:t>
      </w:r>
      <w:r>
        <w:rPr>
          <w:sz w:val="22"/>
        </w:rPr>
        <w:t>we are</w:t>
      </w:r>
      <w:r>
        <w:rPr>
          <w:spacing w:val="19"/>
          <w:sz w:val="22"/>
        </w:rPr>
        <w:t> </w:t>
      </w:r>
      <w:r>
        <w:rPr>
          <w:sz w:val="22"/>
        </w:rPr>
        <w:t>adding,</w:t>
      </w:r>
      <w:r>
        <w:rPr>
          <w:spacing w:val="33"/>
          <w:sz w:val="22"/>
        </w:rPr>
        <w:t> </w:t>
      </w:r>
      <w:r>
        <w:rPr>
          <w:sz w:val="22"/>
        </w:rPr>
        <w:t>then</w:t>
      </w:r>
      <w:r>
        <w:rPr>
          <w:spacing w:val="17"/>
          <w:sz w:val="22"/>
        </w:rPr>
        <w:t> </w:t>
      </w:r>
      <w:r>
        <w:rPr>
          <w:rFonts w:ascii="Arial"/>
          <w:i/>
          <w:sz w:val="20"/>
        </w:rPr>
        <w:t>(x</w:t>
      </w:r>
      <w:r>
        <w:rPr>
          <w:rFonts w:ascii="Arial"/>
          <w:i/>
          <w:spacing w:val="34"/>
          <w:sz w:val="20"/>
        </w:rPr>
        <w:t> </w:t>
      </w:r>
      <w:r>
        <w:rPr>
          <w:sz w:val="22"/>
        </w:rPr>
        <w:t>AND</w:t>
      </w:r>
      <w:r>
        <w:rPr>
          <w:spacing w:val="15"/>
          <w:sz w:val="22"/>
        </w:rPr>
        <w:t> </w:t>
      </w:r>
      <w:r>
        <w:rPr>
          <w:rFonts w:ascii="Arial"/>
          <w:i/>
          <w:sz w:val="21"/>
        </w:rPr>
        <w:t>y) </w:t>
      </w:r>
      <w:r>
        <w:rPr>
          <w:sz w:val="22"/>
        </w:rPr>
        <w:t>is</w:t>
      </w:r>
      <w:r>
        <w:rPr>
          <w:spacing w:val="22"/>
          <w:sz w:val="22"/>
        </w:rPr>
        <w:t> </w:t>
      </w:r>
      <w:r>
        <w:rPr>
          <w:sz w:val="22"/>
        </w:rPr>
        <w:t>the</w:t>
      </w:r>
      <w:r>
        <w:rPr>
          <w:spacing w:val="17"/>
          <w:sz w:val="22"/>
        </w:rPr>
        <w:t> </w:t>
      </w:r>
      <w:r>
        <w:rPr>
          <w:sz w:val="22"/>
        </w:rPr>
        <w:t>carry</w:t>
      </w:r>
      <w:r>
        <w:rPr>
          <w:spacing w:val="35"/>
          <w:sz w:val="22"/>
        </w:rPr>
        <w:t> </w:t>
      </w:r>
      <w:r>
        <w:rPr>
          <w:sz w:val="22"/>
        </w:rPr>
        <w:t>bit:</w:t>
      </w:r>
      <w:r>
        <w:rPr>
          <w:spacing w:val="21"/>
          <w:sz w:val="22"/>
        </w:rPr>
        <w:t> </w:t>
      </w:r>
      <w:r>
        <w:rPr>
          <w:sz w:val="22"/>
        </w:rPr>
        <w:t>it's</w:t>
      </w:r>
      <w:r>
        <w:rPr>
          <w:spacing w:val="15"/>
          <w:sz w:val="22"/>
        </w:rPr>
        <w:t> </w:t>
      </w:r>
      <w:r>
        <w:rPr>
          <w:sz w:val="22"/>
        </w:rPr>
        <w:t>only</w:t>
      </w:r>
      <w:r>
        <w:rPr>
          <w:spacing w:val="30"/>
          <w:sz w:val="22"/>
        </w:rPr>
        <w:t> </w:t>
      </w:r>
      <w:r>
        <w:rPr>
          <w:sz w:val="22"/>
        </w:rPr>
        <w:t>one</w:t>
      </w:r>
      <w:r>
        <w:rPr>
          <w:spacing w:val="19"/>
          <w:sz w:val="22"/>
        </w:rPr>
        <w:t> </w:t>
      </w:r>
      <w:r>
        <w:rPr>
          <w:sz w:val="22"/>
        </w:rPr>
        <w:t>if</w:t>
      </w:r>
      <w:r>
        <w:rPr>
          <w:spacing w:val="34"/>
          <w:sz w:val="22"/>
        </w:rPr>
        <w:t> </w:t>
      </w:r>
      <w:r>
        <w:rPr>
          <w:sz w:val="22"/>
        </w:rPr>
        <w:t>both</w:t>
      </w:r>
      <w:r>
        <w:rPr>
          <w:spacing w:val="19"/>
          <w:sz w:val="22"/>
        </w:rPr>
        <w:t> </w:t>
      </w:r>
      <w:r>
        <w:rPr>
          <w:sz w:val="22"/>
        </w:rPr>
        <w:t>digits</w:t>
      </w:r>
      <w:r>
        <w:rPr>
          <w:spacing w:val="26"/>
          <w:sz w:val="22"/>
        </w:rPr>
        <w:t> </w:t>
      </w:r>
      <w:r>
        <w:rPr>
          <w:sz w:val="22"/>
        </w:rPr>
        <w:t>are</w:t>
      </w:r>
      <w:r>
        <w:rPr>
          <w:spacing w:val="19"/>
          <w:sz w:val="22"/>
        </w:rPr>
        <w:t> </w:t>
      </w:r>
      <w:r>
        <w:rPr>
          <w:sz w:val="22"/>
        </w:rPr>
        <w:t>one. In</w:t>
      </w:r>
      <w:r>
        <w:rPr>
          <w:spacing w:val="30"/>
          <w:sz w:val="22"/>
        </w:rPr>
        <w:t> </w:t>
      </w:r>
      <w:r>
        <w:rPr>
          <w:sz w:val="22"/>
        </w:rPr>
        <w:t>terms</w:t>
      </w:r>
      <w:r>
        <w:rPr>
          <w:spacing w:val="31"/>
          <w:sz w:val="22"/>
        </w:rPr>
        <w:t> </w:t>
      </w:r>
      <w:r>
        <w:rPr>
          <w:sz w:val="22"/>
        </w:rPr>
        <w:t>of</w:t>
      </w:r>
      <w:r>
        <w:rPr>
          <w:spacing w:val="40"/>
          <w:sz w:val="22"/>
        </w:rPr>
        <w:t> </w:t>
      </w:r>
      <w:r>
        <w:rPr>
          <w:sz w:val="22"/>
        </w:rPr>
        <w:t>our</w:t>
      </w:r>
      <w:r>
        <w:rPr>
          <w:spacing w:val="30"/>
          <w:sz w:val="22"/>
        </w:rPr>
        <w:t> </w:t>
      </w:r>
      <w:r>
        <w:rPr>
          <w:sz w:val="22"/>
        </w:rPr>
        <w:t>registers,</w:t>
      </w:r>
      <w:r>
        <w:rPr>
          <w:spacing w:val="38"/>
          <w:sz w:val="22"/>
        </w:rPr>
        <w:t> </w:t>
      </w:r>
      <w:r>
        <w:rPr>
          <w:rFonts w:ascii="Arial"/>
          <w:i/>
          <w:sz w:val="20"/>
        </w:rPr>
        <w:t>x</w:t>
      </w:r>
      <w:r>
        <w:rPr>
          <w:rFonts w:ascii="Arial"/>
          <w:i/>
          <w:spacing w:val="27"/>
          <w:sz w:val="20"/>
        </w:rPr>
        <w:t> </w:t>
      </w:r>
      <w:r>
        <w:rPr>
          <w:sz w:val="22"/>
        </w:rPr>
        <w:t>and</w:t>
      </w:r>
      <w:r>
        <w:rPr>
          <w:spacing w:val="16"/>
          <w:sz w:val="22"/>
        </w:rPr>
        <w:t> </w:t>
      </w:r>
      <w:r>
        <w:rPr>
          <w:rFonts w:ascii="Arial"/>
          <w:i/>
          <w:sz w:val="21"/>
        </w:rPr>
        <w:t>y</w:t>
      </w:r>
      <w:r>
        <w:rPr>
          <w:rFonts w:ascii="Arial"/>
          <w:i/>
          <w:spacing w:val="28"/>
          <w:sz w:val="21"/>
        </w:rPr>
        <w:t> </w:t>
      </w:r>
      <w:r>
        <w:rPr>
          <w:sz w:val="22"/>
        </w:rPr>
        <w:t>are</w:t>
      </w:r>
      <w:r>
        <w:rPr>
          <w:spacing w:val="13"/>
          <w:sz w:val="22"/>
        </w:rPr>
        <w:t> </w:t>
      </w:r>
      <w:r>
        <w:rPr>
          <w:rFonts w:ascii="Arial"/>
          <w:i/>
          <w:sz w:val="20"/>
        </w:rPr>
        <w:t>(A)</w:t>
      </w:r>
      <w:r>
        <w:rPr>
          <w:rFonts w:ascii="Arial"/>
          <w:i/>
          <w:spacing w:val="30"/>
          <w:sz w:val="20"/>
        </w:rPr>
        <w:t> </w:t>
      </w:r>
      <w:r>
        <w:rPr>
          <w:sz w:val="22"/>
        </w:rPr>
        <w:t>and</w:t>
      </w:r>
      <w:r>
        <w:rPr>
          <w:spacing w:val="19"/>
          <w:sz w:val="22"/>
        </w:rPr>
        <w:t> </w:t>
      </w:r>
      <w:r>
        <w:rPr>
          <w:rFonts w:ascii="Arial"/>
          <w:i/>
          <w:sz w:val="20"/>
        </w:rPr>
        <w:t>(B), </w:t>
      </w:r>
      <w:r>
        <w:rPr>
          <w:sz w:val="22"/>
        </w:rPr>
        <w:t>and</w:t>
      </w:r>
      <w:r>
        <w:rPr>
          <w:spacing w:val="31"/>
          <w:sz w:val="22"/>
        </w:rPr>
        <w:t> </w:t>
      </w:r>
      <w:r>
        <w:rPr>
          <w:sz w:val="22"/>
        </w:rPr>
        <w:t>AND</w:t>
      </w:r>
      <w:r>
        <w:rPr>
          <w:spacing w:val="27"/>
          <w:sz w:val="22"/>
        </w:rPr>
        <w:t> </w:t>
      </w:r>
      <w:r>
        <w:rPr>
          <w:sz w:val="22"/>
        </w:rPr>
        <w:t>operates</w:t>
      </w:r>
      <w:r>
        <w:rPr>
          <w:spacing w:val="40"/>
          <w:sz w:val="22"/>
        </w:rPr>
        <w:t> </w:t>
      </w:r>
      <w:r>
        <w:rPr>
          <w:sz w:val="22"/>
        </w:rPr>
        <w:t>on</w:t>
      </w:r>
      <w:r>
        <w:rPr>
          <w:spacing w:val="24"/>
          <w:sz w:val="22"/>
        </w:rPr>
        <w:t> </w:t>
      </w:r>
      <w:r>
        <w:rPr>
          <w:sz w:val="22"/>
        </w:rPr>
        <w:t>these:</w:t>
      </w:r>
    </w:p>
    <w:p>
      <w:pPr>
        <w:tabs>
          <w:tab w:pos="769" w:val="left" w:leader="none"/>
        </w:tabs>
        <w:spacing w:before="207"/>
        <w:ind w:left="0" w:right="16" w:firstLine="0"/>
        <w:jc w:val="center"/>
        <w:rPr>
          <w:sz w:val="22"/>
          <w:szCs w:val="22"/>
        </w:rPr>
      </w:pPr>
      <w:r>
        <w:rPr>
          <w:spacing w:val="-4"/>
          <w:sz w:val="22"/>
          <w:szCs w:val="22"/>
        </w:rPr>
        <w:t>AND:</w:t>
      </w:r>
      <w:r>
        <w:rPr>
          <w:sz w:val="22"/>
          <w:szCs w:val="22"/>
        </w:rPr>
        <w:tab/>
        <w:t>A</w:t>
      </w:r>
      <w:r>
        <w:rPr>
          <w:spacing w:val="53"/>
          <w:sz w:val="22"/>
          <w:szCs w:val="22"/>
        </w:rPr>
        <w:t> </w:t>
      </w:r>
      <w:r>
        <w:rPr>
          <w:sz w:val="22"/>
          <w:szCs w:val="22"/>
        </w:rPr>
        <w:t>�</w:t>
      </w:r>
      <w:r>
        <w:rPr>
          <w:spacing w:val="75"/>
          <w:sz w:val="22"/>
          <w:szCs w:val="22"/>
        </w:rPr>
        <w:t> </w:t>
      </w:r>
      <w:r>
        <w:rPr>
          <w:sz w:val="22"/>
          <w:szCs w:val="22"/>
        </w:rPr>
        <w:t>(A)</w:t>
      </w:r>
      <w:r>
        <w:rPr>
          <w:spacing w:val="10"/>
          <w:sz w:val="22"/>
          <w:szCs w:val="22"/>
        </w:rPr>
        <w:t> </w:t>
      </w:r>
      <w:r>
        <w:rPr>
          <w:sz w:val="27"/>
          <w:szCs w:val="27"/>
        </w:rPr>
        <w:t>A</w:t>
      </w:r>
      <w:r>
        <w:rPr>
          <w:spacing w:val="-1"/>
          <w:sz w:val="27"/>
          <w:szCs w:val="27"/>
        </w:rPr>
        <w:t> </w:t>
      </w:r>
      <w:r>
        <w:rPr>
          <w:spacing w:val="-4"/>
          <w:sz w:val="22"/>
          <w:szCs w:val="22"/>
        </w:rPr>
        <w:t>(B),</w:t>
      </w:r>
    </w:p>
    <w:p>
      <w:pPr>
        <w:spacing w:line="237" w:lineRule="auto" w:before="206"/>
        <w:ind w:left="155" w:right="195" w:firstLine="10"/>
        <w:jc w:val="both"/>
        <w:rPr>
          <w:sz w:val="22"/>
        </w:rPr>
      </w:pPr>
      <w:r>
        <w:rPr>
          <w:sz w:val="22"/>
        </w:rPr>
        <mc:AlternateContent>
          <mc:Choice Requires="wps">
            <w:drawing>
              <wp:anchor distT="0" distB="0" distL="0" distR="0" allowOverlap="1" layoutInCell="1" locked="0" behindDoc="0" simplePos="0" relativeHeight="15738368">
                <wp:simplePos x="0" y="0"/>
                <wp:positionH relativeFrom="page">
                  <wp:posOffset>1081531</wp:posOffset>
                </wp:positionH>
                <wp:positionV relativeFrom="paragraph">
                  <wp:posOffset>825217</wp:posOffset>
                </wp:positionV>
                <wp:extent cx="1469390" cy="14624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69390" cy="1462405"/>
                        </a:xfrm>
                        <a:prstGeom prst="rect">
                          <a:avLst/>
                        </a:prstGeom>
                      </wps:spPr>
                      <wps:txbx>
                        <w:txbxContent>
                          <w:tbl>
                            <w:tblPr>
                              <w:tblW w:w="0" w:type="auto"/>
                              <w:jc w:val="left"/>
                              <w:tblInd w:w="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601"/>
                              <w:gridCol w:w="620"/>
                              <w:gridCol w:w="938"/>
                            </w:tblGrid>
                            <w:tr>
                              <w:trPr>
                                <w:trHeight w:val="512" w:hRule="atLeast"/>
                              </w:trPr>
                              <w:tc>
                                <w:tcPr>
                                  <w:tcW w:w="601" w:type="dxa"/>
                                  <w:tcBorders>
                                    <w:left w:val="single" w:sz="12" w:space="0" w:color="000000"/>
                                  </w:tcBorders>
                                </w:tcPr>
                                <w:p>
                                  <w:pPr>
                                    <w:pStyle w:val="TableParagraph"/>
                                    <w:spacing w:before="88"/>
                                    <w:ind w:left="191"/>
                                    <w:rPr>
                                      <w:sz w:val="35"/>
                                    </w:rPr>
                                  </w:pPr>
                                  <w:r>
                                    <w:rPr>
                                      <w:spacing w:val="-10"/>
                                      <w:w w:val="105"/>
                                      <w:sz w:val="35"/>
                                    </w:rPr>
                                    <w:t>A</w:t>
                                  </w:r>
                                </w:p>
                              </w:tc>
                              <w:tc>
                                <w:tcPr>
                                  <w:tcW w:w="620" w:type="dxa"/>
                                  <w:tcBorders>
                                    <w:right w:val="single" w:sz="36" w:space="0" w:color="000000"/>
                                  </w:tcBorders>
                                </w:tcPr>
                                <w:p>
                                  <w:pPr>
                                    <w:pStyle w:val="TableParagraph"/>
                                    <w:spacing w:before="83"/>
                                    <w:ind w:left="219"/>
                                    <w:rPr>
                                      <w:sz w:val="35"/>
                                    </w:rPr>
                                  </w:pPr>
                                  <w:r>
                                    <w:rPr>
                                      <w:spacing w:val="-10"/>
                                      <w:w w:val="105"/>
                                      <w:sz w:val="35"/>
                                    </w:rPr>
                                    <w:t>B</w:t>
                                  </w:r>
                                </w:p>
                              </w:tc>
                              <w:tc>
                                <w:tcPr>
                                  <w:tcW w:w="938" w:type="dxa"/>
                                  <w:tcBorders>
                                    <w:left w:val="single" w:sz="36" w:space="0" w:color="000000"/>
                                  </w:tcBorders>
                                </w:tcPr>
                                <w:p>
                                  <w:pPr>
                                    <w:pStyle w:val="TableParagraph"/>
                                    <w:spacing w:before="83"/>
                                    <w:ind w:left="287"/>
                                    <w:rPr>
                                      <w:sz w:val="35"/>
                                    </w:rPr>
                                  </w:pPr>
                                  <w:r>
                                    <w:rPr>
                                      <w:spacing w:val="-10"/>
                                      <w:w w:val="105"/>
                                      <w:sz w:val="35"/>
                                    </w:rPr>
                                    <w:t>X</w:t>
                                  </w:r>
                                </w:p>
                              </w:tc>
                            </w:tr>
                            <w:tr>
                              <w:trPr>
                                <w:trHeight w:val="1656" w:hRule="atLeast"/>
                              </w:trPr>
                              <w:tc>
                                <w:tcPr>
                                  <w:tcW w:w="601" w:type="dxa"/>
                                  <w:tcBorders>
                                    <w:left w:val="single" w:sz="12" w:space="0" w:color="000000"/>
                                  </w:tcBorders>
                                </w:tcPr>
                                <w:p>
                                  <w:pPr>
                                    <w:pStyle w:val="TableParagraph"/>
                                    <w:spacing w:line="394" w:lineRule="exact" w:before="79"/>
                                    <w:ind w:left="277"/>
                                    <w:rPr>
                                      <w:sz w:val="36"/>
                                    </w:rPr>
                                  </w:pPr>
                                  <w:r>
                                    <w:rPr>
                                      <w:spacing w:val="-10"/>
                                      <w:w w:val="110"/>
                                      <w:sz w:val="36"/>
                                    </w:rPr>
                                    <w:t>0</w:t>
                                  </w:r>
                                </w:p>
                                <w:p>
                                  <w:pPr>
                                    <w:pStyle w:val="TableParagraph"/>
                                    <w:spacing w:line="386" w:lineRule="exact"/>
                                    <w:ind w:left="277"/>
                                    <w:rPr>
                                      <w:sz w:val="36"/>
                                    </w:rPr>
                                  </w:pPr>
                                  <w:r>
                                    <w:rPr>
                                      <w:spacing w:val="-10"/>
                                      <w:w w:val="110"/>
                                      <w:sz w:val="36"/>
                                    </w:rPr>
                                    <w:t>0</w:t>
                                  </w:r>
                                </w:p>
                                <w:p>
                                  <w:pPr>
                                    <w:pStyle w:val="TableParagraph"/>
                                    <w:spacing w:line="348" w:lineRule="exact"/>
                                    <w:ind w:left="298"/>
                                    <w:rPr>
                                      <w:rFonts w:ascii="Arial"/>
                                      <w:b/>
                                      <w:sz w:val="33"/>
                                    </w:rPr>
                                  </w:pPr>
                                  <w:r>
                                    <w:rPr>
                                      <w:rFonts w:ascii="Arial"/>
                                      <w:b/>
                                      <w:spacing w:val="-10"/>
                                      <w:w w:val="105"/>
                                      <w:sz w:val="33"/>
                                    </w:rPr>
                                    <w:t>1</w:t>
                                  </w:r>
                                </w:p>
                                <w:p>
                                  <w:pPr>
                                    <w:pStyle w:val="TableParagraph"/>
                                    <w:spacing w:line="403" w:lineRule="exact"/>
                                    <w:ind w:left="299"/>
                                    <w:rPr>
                                      <w:b/>
                                      <w:sz w:val="37"/>
                                    </w:rPr>
                                  </w:pPr>
                                  <w:r>
                                    <w:rPr>
                                      <w:b/>
                                      <w:spacing w:val="-10"/>
                                      <w:w w:val="90"/>
                                      <w:sz w:val="37"/>
                                    </w:rPr>
                                    <w:t>1</w:t>
                                  </w:r>
                                </w:p>
                              </w:tc>
                              <w:tc>
                                <w:tcPr>
                                  <w:tcW w:w="620" w:type="dxa"/>
                                  <w:tcBorders>
                                    <w:right w:val="single" w:sz="36" w:space="0" w:color="000000"/>
                                  </w:tcBorders>
                                </w:tcPr>
                                <w:p>
                                  <w:pPr>
                                    <w:pStyle w:val="TableParagraph"/>
                                    <w:spacing w:line="387" w:lineRule="exact" w:before="74"/>
                                    <w:ind w:left="227"/>
                                    <w:rPr>
                                      <w:sz w:val="36"/>
                                    </w:rPr>
                                  </w:pPr>
                                  <w:r>
                                    <w:rPr>
                                      <w:spacing w:val="-10"/>
                                      <w:w w:val="110"/>
                                      <w:sz w:val="36"/>
                                    </w:rPr>
                                    <w:t>0</w:t>
                                  </w:r>
                                </w:p>
                                <w:p>
                                  <w:pPr>
                                    <w:pStyle w:val="TableParagraph"/>
                                    <w:spacing w:line="369" w:lineRule="exact"/>
                                    <w:ind w:left="249"/>
                                    <w:rPr>
                                      <w:b/>
                                      <w:sz w:val="37"/>
                                    </w:rPr>
                                  </w:pPr>
                                  <w:r>
                                    <w:rPr>
                                      <w:b/>
                                      <w:spacing w:val="-10"/>
                                      <w:w w:val="90"/>
                                      <w:sz w:val="37"/>
                                    </w:rPr>
                                    <w:t>1</w:t>
                                  </w:r>
                                </w:p>
                                <w:p>
                                  <w:pPr>
                                    <w:pStyle w:val="TableParagraph"/>
                                    <w:spacing w:line="384" w:lineRule="exact"/>
                                    <w:ind w:left="221"/>
                                    <w:rPr>
                                      <w:sz w:val="39"/>
                                    </w:rPr>
                                  </w:pPr>
                                  <w:r>
                                    <w:rPr>
                                      <w:spacing w:val="-10"/>
                                      <w:w w:val="105"/>
                                      <w:sz w:val="39"/>
                                    </w:rPr>
                                    <w:t>0</w:t>
                                  </w:r>
                                </w:p>
                                <w:p>
                                  <w:pPr>
                                    <w:pStyle w:val="TableParagraph"/>
                                    <w:spacing w:line="391" w:lineRule="exact"/>
                                    <w:ind w:left="249"/>
                                    <w:rPr>
                                      <w:b/>
                                      <w:sz w:val="37"/>
                                    </w:rPr>
                                  </w:pPr>
                                  <w:r>
                                    <w:rPr>
                                      <w:b/>
                                      <w:spacing w:val="-10"/>
                                      <w:w w:val="90"/>
                                      <w:sz w:val="37"/>
                                    </w:rPr>
                                    <w:t>1</w:t>
                                  </w:r>
                                </w:p>
                              </w:tc>
                              <w:tc>
                                <w:tcPr>
                                  <w:tcW w:w="938" w:type="dxa"/>
                                  <w:tcBorders>
                                    <w:left w:val="single" w:sz="36" w:space="0" w:color="000000"/>
                                  </w:tcBorders>
                                </w:tcPr>
                                <w:p>
                                  <w:pPr>
                                    <w:pStyle w:val="TableParagraph"/>
                                    <w:spacing w:line="394" w:lineRule="exact" w:before="74"/>
                                    <w:ind w:left="52" w:right="71"/>
                                    <w:jc w:val="center"/>
                                    <w:rPr>
                                      <w:sz w:val="36"/>
                                    </w:rPr>
                                  </w:pPr>
                                  <w:r>
                                    <w:rPr>
                                      <w:spacing w:val="-10"/>
                                      <w:w w:val="110"/>
                                      <w:sz w:val="36"/>
                                    </w:rPr>
                                    <w:t>0</w:t>
                                  </w:r>
                                </w:p>
                                <w:p>
                                  <w:pPr>
                                    <w:pStyle w:val="TableParagraph"/>
                                    <w:spacing w:line="363" w:lineRule="exact"/>
                                    <w:ind w:right="71"/>
                                    <w:jc w:val="center"/>
                                    <w:rPr>
                                      <w:sz w:val="36"/>
                                    </w:rPr>
                                  </w:pPr>
                                  <w:r>
                                    <w:rPr>
                                      <w:spacing w:val="-10"/>
                                      <w:w w:val="90"/>
                                      <w:sz w:val="36"/>
                                    </w:rPr>
                                    <w:t>0</w:t>
                                  </w:r>
                                </w:p>
                                <w:p>
                                  <w:pPr>
                                    <w:pStyle w:val="TableParagraph"/>
                                    <w:spacing w:line="383" w:lineRule="exact"/>
                                    <w:ind w:left="45" w:right="71"/>
                                    <w:jc w:val="center"/>
                                    <w:rPr>
                                      <w:sz w:val="39"/>
                                    </w:rPr>
                                  </w:pPr>
                                  <w:r>
                                    <w:rPr>
                                      <w:spacing w:val="-10"/>
                                      <w:w w:val="105"/>
                                      <w:sz w:val="39"/>
                                    </w:rPr>
                                    <w:t>0</w:t>
                                  </w:r>
                                </w:p>
                                <w:p>
                                  <w:pPr>
                                    <w:pStyle w:val="TableParagraph"/>
                                    <w:spacing w:line="391" w:lineRule="exact"/>
                                    <w:ind w:left="48" w:right="71"/>
                                    <w:jc w:val="center"/>
                                    <w:rPr>
                                      <w:b/>
                                      <w:sz w:val="37"/>
                                    </w:rPr>
                                  </w:pPr>
                                  <w:r>
                                    <w:rPr>
                                      <w:b/>
                                      <w:spacing w:val="-10"/>
                                      <w:w w:val="90"/>
                                      <w:sz w:val="37"/>
                                    </w:rPr>
                                    <w:t>1</w:t>
                                  </w:r>
                                </w:p>
                              </w:tc>
                            </w:tr>
                          </w:tbl>
                          <w:p>
                            <w:pPr>
                              <w:pStyle w:val="BodyText"/>
                            </w:pPr>
                          </w:p>
                        </w:txbxContent>
                      </wps:txbx>
                      <wps:bodyPr wrap="square" lIns="0" tIns="0" rIns="0" bIns="0" rtlCol="0">
                        <a:noAutofit/>
                      </wps:bodyPr>
                    </wps:wsp>
                  </a:graphicData>
                </a:graphic>
              </wp:anchor>
            </w:drawing>
          </mc:Choice>
          <mc:Fallback>
            <w:pict>
              <v:shape style="position:absolute;margin-left:85.159927pt;margin-top:64.977783pt;width:115.7pt;height:115.15pt;mso-position-horizontal-relative:page;mso-position-vertical-relative:paragraph;z-index:15738368" type="#_x0000_t202" id="docshape24" filled="false" stroked="false">
                <v:textbox inset="0,0,0,0">
                  <w:txbxContent>
                    <w:tbl>
                      <w:tblPr>
                        <w:tblW w:w="0" w:type="auto"/>
                        <w:jc w:val="left"/>
                        <w:tblInd w:w="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601"/>
                        <w:gridCol w:w="620"/>
                        <w:gridCol w:w="938"/>
                      </w:tblGrid>
                      <w:tr>
                        <w:trPr>
                          <w:trHeight w:val="512" w:hRule="atLeast"/>
                        </w:trPr>
                        <w:tc>
                          <w:tcPr>
                            <w:tcW w:w="601" w:type="dxa"/>
                            <w:tcBorders>
                              <w:left w:val="single" w:sz="12" w:space="0" w:color="000000"/>
                            </w:tcBorders>
                          </w:tcPr>
                          <w:p>
                            <w:pPr>
                              <w:pStyle w:val="TableParagraph"/>
                              <w:spacing w:before="88"/>
                              <w:ind w:left="191"/>
                              <w:rPr>
                                <w:sz w:val="35"/>
                              </w:rPr>
                            </w:pPr>
                            <w:r>
                              <w:rPr>
                                <w:spacing w:val="-10"/>
                                <w:w w:val="105"/>
                                <w:sz w:val="35"/>
                              </w:rPr>
                              <w:t>A</w:t>
                            </w:r>
                          </w:p>
                        </w:tc>
                        <w:tc>
                          <w:tcPr>
                            <w:tcW w:w="620" w:type="dxa"/>
                            <w:tcBorders>
                              <w:right w:val="single" w:sz="36" w:space="0" w:color="000000"/>
                            </w:tcBorders>
                          </w:tcPr>
                          <w:p>
                            <w:pPr>
                              <w:pStyle w:val="TableParagraph"/>
                              <w:spacing w:before="83"/>
                              <w:ind w:left="219"/>
                              <w:rPr>
                                <w:sz w:val="35"/>
                              </w:rPr>
                            </w:pPr>
                            <w:r>
                              <w:rPr>
                                <w:spacing w:val="-10"/>
                                <w:w w:val="105"/>
                                <w:sz w:val="35"/>
                              </w:rPr>
                              <w:t>B</w:t>
                            </w:r>
                          </w:p>
                        </w:tc>
                        <w:tc>
                          <w:tcPr>
                            <w:tcW w:w="938" w:type="dxa"/>
                            <w:tcBorders>
                              <w:left w:val="single" w:sz="36" w:space="0" w:color="000000"/>
                            </w:tcBorders>
                          </w:tcPr>
                          <w:p>
                            <w:pPr>
                              <w:pStyle w:val="TableParagraph"/>
                              <w:spacing w:before="83"/>
                              <w:ind w:left="287"/>
                              <w:rPr>
                                <w:sz w:val="35"/>
                              </w:rPr>
                            </w:pPr>
                            <w:r>
                              <w:rPr>
                                <w:spacing w:val="-10"/>
                                <w:w w:val="105"/>
                                <w:sz w:val="35"/>
                              </w:rPr>
                              <w:t>X</w:t>
                            </w:r>
                          </w:p>
                        </w:tc>
                      </w:tr>
                      <w:tr>
                        <w:trPr>
                          <w:trHeight w:val="1656" w:hRule="atLeast"/>
                        </w:trPr>
                        <w:tc>
                          <w:tcPr>
                            <w:tcW w:w="601" w:type="dxa"/>
                            <w:tcBorders>
                              <w:left w:val="single" w:sz="12" w:space="0" w:color="000000"/>
                            </w:tcBorders>
                          </w:tcPr>
                          <w:p>
                            <w:pPr>
                              <w:pStyle w:val="TableParagraph"/>
                              <w:spacing w:line="394" w:lineRule="exact" w:before="79"/>
                              <w:ind w:left="277"/>
                              <w:rPr>
                                <w:sz w:val="36"/>
                              </w:rPr>
                            </w:pPr>
                            <w:r>
                              <w:rPr>
                                <w:spacing w:val="-10"/>
                                <w:w w:val="110"/>
                                <w:sz w:val="36"/>
                              </w:rPr>
                              <w:t>0</w:t>
                            </w:r>
                          </w:p>
                          <w:p>
                            <w:pPr>
                              <w:pStyle w:val="TableParagraph"/>
                              <w:spacing w:line="386" w:lineRule="exact"/>
                              <w:ind w:left="277"/>
                              <w:rPr>
                                <w:sz w:val="36"/>
                              </w:rPr>
                            </w:pPr>
                            <w:r>
                              <w:rPr>
                                <w:spacing w:val="-10"/>
                                <w:w w:val="110"/>
                                <w:sz w:val="36"/>
                              </w:rPr>
                              <w:t>0</w:t>
                            </w:r>
                          </w:p>
                          <w:p>
                            <w:pPr>
                              <w:pStyle w:val="TableParagraph"/>
                              <w:spacing w:line="348" w:lineRule="exact"/>
                              <w:ind w:left="298"/>
                              <w:rPr>
                                <w:rFonts w:ascii="Arial"/>
                                <w:b/>
                                <w:sz w:val="33"/>
                              </w:rPr>
                            </w:pPr>
                            <w:r>
                              <w:rPr>
                                <w:rFonts w:ascii="Arial"/>
                                <w:b/>
                                <w:spacing w:val="-10"/>
                                <w:w w:val="105"/>
                                <w:sz w:val="33"/>
                              </w:rPr>
                              <w:t>1</w:t>
                            </w:r>
                          </w:p>
                          <w:p>
                            <w:pPr>
                              <w:pStyle w:val="TableParagraph"/>
                              <w:spacing w:line="403" w:lineRule="exact"/>
                              <w:ind w:left="299"/>
                              <w:rPr>
                                <w:b/>
                                <w:sz w:val="37"/>
                              </w:rPr>
                            </w:pPr>
                            <w:r>
                              <w:rPr>
                                <w:b/>
                                <w:spacing w:val="-10"/>
                                <w:w w:val="90"/>
                                <w:sz w:val="37"/>
                              </w:rPr>
                              <w:t>1</w:t>
                            </w:r>
                          </w:p>
                        </w:tc>
                        <w:tc>
                          <w:tcPr>
                            <w:tcW w:w="620" w:type="dxa"/>
                            <w:tcBorders>
                              <w:right w:val="single" w:sz="36" w:space="0" w:color="000000"/>
                            </w:tcBorders>
                          </w:tcPr>
                          <w:p>
                            <w:pPr>
                              <w:pStyle w:val="TableParagraph"/>
                              <w:spacing w:line="387" w:lineRule="exact" w:before="74"/>
                              <w:ind w:left="227"/>
                              <w:rPr>
                                <w:sz w:val="36"/>
                              </w:rPr>
                            </w:pPr>
                            <w:r>
                              <w:rPr>
                                <w:spacing w:val="-10"/>
                                <w:w w:val="110"/>
                                <w:sz w:val="36"/>
                              </w:rPr>
                              <w:t>0</w:t>
                            </w:r>
                          </w:p>
                          <w:p>
                            <w:pPr>
                              <w:pStyle w:val="TableParagraph"/>
                              <w:spacing w:line="369" w:lineRule="exact"/>
                              <w:ind w:left="249"/>
                              <w:rPr>
                                <w:b/>
                                <w:sz w:val="37"/>
                              </w:rPr>
                            </w:pPr>
                            <w:r>
                              <w:rPr>
                                <w:b/>
                                <w:spacing w:val="-10"/>
                                <w:w w:val="90"/>
                                <w:sz w:val="37"/>
                              </w:rPr>
                              <w:t>1</w:t>
                            </w:r>
                          </w:p>
                          <w:p>
                            <w:pPr>
                              <w:pStyle w:val="TableParagraph"/>
                              <w:spacing w:line="384" w:lineRule="exact"/>
                              <w:ind w:left="221"/>
                              <w:rPr>
                                <w:sz w:val="39"/>
                              </w:rPr>
                            </w:pPr>
                            <w:r>
                              <w:rPr>
                                <w:spacing w:val="-10"/>
                                <w:w w:val="105"/>
                                <w:sz w:val="39"/>
                              </w:rPr>
                              <w:t>0</w:t>
                            </w:r>
                          </w:p>
                          <w:p>
                            <w:pPr>
                              <w:pStyle w:val="TableParagraph"/>
                              <w:spacing w:line="391" w:lineRule="exact"/>
                              <w:ind w:left="249"/>
                              <w:rPr>
                                <w:b/>
                                <w:sz w:val="37"/>
                              </w:rPr>
                            </w:pPr>
                            <w:r>
                              <w:rPr>
                                <w:b/>
                                <w:spacing w:val="-10"/>
                                <w:w w:val="90"/>
                                <w:sz w:val="37"/>
                              </w:rPr>
                              <w:t>1</w:t>
                            </w:r>
                          </w:p>
                        </w:tc>
                        <w:tc>
                          <w:tcPr>
                            <w:tcW w:w="938" w:type="dxa"/>
                            <w:tcBorders>
                              <w:left w:val="single" w:sz="36" w:space="0" w:color="000000"/>
                            </w:tcBorders>
                          </w:tcPr>
                          <w:p>
                            <w:pPr>
                              <w:pStyle w:val="TableParagraph"/>
                              <w:spacing w:line="394" w:lineRule="exact" w:before="74"/>
                              <w:ind w:left="52" w:right="71"/>
                              <w:jc w:val="center"/>
                              <w:rPr>
                                <w:sz w:val="36"/>
                              </w:rPr>
                            </w:pPr>
                            <w:r>
                              <w:rPr>
                                <w:spacing w:val="-10"/>
                                <w:w w:val="110"/>
                                <w:sz w:val="36"/>
                              </w:rPr>
                              <w:t>0</w:t>
                            </w:r>
                          </w:p>
                          <w:p>
                            <w:pPr>
                              <w:pStyle w:val="TableParagraph"/>
                              <w:spacing w:line="363" w:lineRule="exact"/>
                              <w:ind w:right="71"/>
                              <w:jc w:val="center"/>
                              <w:rPr>
                                <w:sz w:val="36"/>
                              </w:rPr>
                            </w:pPr>
                            <w:r>
                              <w:rPr>
                                <w:spacing w:val="-10"/>
                                <w:w w:val="90"/>
                                <w:sz w:val="36"/>
                              </w:rPr>
                              <w:t>0</w:t>
                            </w:r>
                          </w:p>
                          <w:p>
                            <w:pPr>
                              <w:pStyle w:val="TableParagraph"/>
                              <w:spacing w:line="383" w:lineRule="exact"/>
                              <w:ind w:left="45" w:right="71"/>
                              <w:jc w:val="center"/>
                              <w:rPr>
                                <w:sz w:val="39"/>
                              </w:rPr>
                            </w:pPr>
                            <w:r>
                              <w:rPr>
                                <w:spacing w:val="-10"/>
                                <w:w w:val="105"/>
                                <w:sz w:val="39"/>
                              </w:rPr>
                              <w:t>0</w:t>
                            </w:r>
                          </w:p>
                          <w:p>
                            <w:pPr>
                              <w:pStyle w:val="TableParagraph"/>
                              <w:spacing w:line="391" w:lineRule="exact"/>
                              <w:ind w:left="48" w:right="71"/>
                              <w:jc w:val="center"/>
                              <w:rPr>
                                <w:b/>
                                <w:sz w:val="37"/>
                              </w:rPr>
                            </w:pPr>
                            <w:r>
                              <w:rPr>
                                <w:b/>
                                <w:spacing w:val="-10"/>
                                <w:w w:val="90"/>
                                <w:sz w:val="37"/>
                              </w:rPr>
                              <w:t>1</w:t>
                            </w:r>
                          </w:p>
                        </w:tc>
                      </w:tr>
                    </w:tbl>
                    <w:p>
                      <w:pPr>
                        <w:pStyle w:val="BodyText"/>
                      </w:pPr>
                    </w:p>
                  </w:txbxContent>
                </v:textbox>
                <w10:wrap type="none"/>
              </v:shape>
            </w:pict>
          </mc:Fallback>
        </mc:AlternateContent>
      </w:r>
      <w:r>
        <w:rPr>
          <w:sz w:val="22"/>
        </w:rPr>
        <w:t>where we have used the logical symbol </w:t>
      </w:r>
      <w:r>
        <w:rPr>
          <w:sz w:val="27"/>
        </w:rPr>
        <w:t>A</w:t>
      </w:r>
      <w:r>
        <w:rPr>
          <w:spacing w:val="-10"/>
          <w:sz w:val="27"/>
        </w:rPr>
        <w:t> </w:t>
      </w:r>
      <w:r>
        <w:rPr>
          <w:sz w:val="22"/>
        </w:rPr>
        <w:t>for the AND operation. The result of acting on a</w:t>
      </w:r>
      <w:r>
        <w:rPr>
          <w:spacing w:val="23"/>
          <w:sz w:val="22"/>
        </w:rPr>
        <w:t> </w:t>
      </w:r>
      <w:r>
        <w:rPr>
          <w:sz w:val="22"/>
        </w:rPr>
        <w:t>pair of</w:t>
      </w:r>
      <w:r>
        <w:rPr>
          <w:spacing w:val="18"/>
          <w:sz w:val="22"/>
        </w:rPr>
        <w:t> </w:t>
      </w:r>
      <w:r>
        <w:rPr>
          <w:sz w:val="22"/>
        </w:rPr>
        <w:t>variables</w:t>
      </w:r>
      <w:r>
        <w:rPr>
          <w:spacing w:val="24"/>
          <w:sz w:val="22"/>
        </w:rPr>
        <w:t> </w:t>
      </w:r>
      <w:r>
        <w:rPr>
          <w:sz w:val="22"/>
        </w:rPr>
        <w:t>with an operator</w:t>
      </w:r>
      <w:r>
        <w:rPr>
          <w:spacing w:val="19"/>
          <w:sz w:val="22"/>
        </w:rPr>
        <w:t> </w:t>
      </w:r>
      <w:r>
        <w:rPr>
          <w:sz w:val="22"/>
        </w:rPr>
        <w:t>such as AND is often summarized in a "truth table" (Table 1.1.):</w:t>
      </w:r>
    </w:p>
    <w:p>
      <w:pPr>
        <w:pStyle w:val="BodyText"/>
        <w:rPr>
          <w:sz w:val="22"/>
        </w:rPr>
      </w:pPr>
    </w:p>
    <w:p>
      <w:pPr>
        <w:pStyle w:val="BodyText"/>
        <w:rPr>
          <w:sz w:val="22"/>
        </w:rPr>
      </w:pPr>
    </w:p>
    <w:p>
      <w:pPr>
        <w:pStyle w:val="BodyText"/>
        <w:rPr>
          <w:sz w:val="22"/>
        </w:rPr>
      </w:pPr>
    </w:p>
    <w:p>
      <w:pPr>
        <w:pStyle w:val="BodyText"/>
        <w:spacing w:before="206"/>
        <w:rPr>
          <w:sz w:val="22"/>
        </w:rPr>
      </w:pPr>
    </w:p>
    <w:p>
      <w:pPr>
        <w:spacing w:before="1"/>
        <w:ind w:left="4499" w:right="0" w:firstLine="0"/>
        <w:jc w:val="left"/>
        <w:rPr>
          <w:rFonts w:ascii="Arial"/>
          <w:sz w:val="34"/>
        </w:rPr>
      </w:pPr>
      <w:r>
        <w:rPr>
          <w:rFonts w:ascii="Arial"/>
          <w:spacing w:val="-2"/>
          <w:w w:val="145"/>
          <w:sz w:val="34"/>
        </w:rPr>
        <w:t>X=A/\B</w:t>
      </w:r>
    </w:p>
    <w:p>
      <w:pPr>
        <w:pStyle w:val="BodyText"/>
        <w:rPr>
          <w:rFonts w:ascii="Arial"/>
          <w:sz w:val="34"/>
        </w:rPr>
      </w:pPr>
    </w:p>
    <w:p>
      <w:pPr>
        <w:pStyle w:val="BodyText"/>
        <w:rPr>
          <w:rFonts w:ascii="Arial"/>
          <w:sz w:val="34"/>
        </w:rPr>
      </w:pPr>
    </w:p>
    <w:p>
      <w:pPr>
        <w:pStyle w:val="BodyText"/>
        <w:spacing w:before="38"/>
        <w:rPr>
          <w:rFonts w:ascii="Arial"/>
          <w:sz w:val="34"/>
        </w:rPr>
      </w:pPr>
    </w:p>
    <w:p>
      <w:pPr>
        <w:spacing w:before="0"/>
        <w:ind w:left="0" w:right="34" w:firstLine="0"/>
        <w:jc w:val="center"/>
        <w:rPr>
          <w:b/>
          <w:sz w:val="18"/>
        </w:rPr>
      </w:pPr>
      <w:r>
        <w:rPr>
          <w:b/>
          <w:sz w:val="18"/>
        </w:rPr>
        <w:t>Table</w:t>
      </w:r>
      <w:r>
        <w:rPr>
          <w:b/>
          <w:spacing w:val="13"/>
          <w:sz w:val="18"/>
        </w:rPr>
        <w:t> </w:t>
      </w:r>
      <w:r>
        <w:rPr>
          <w:b/>
          <w:sz w:val="18"/>
        </w:rPr>
        <w:t>1.1</w:t>
      </w:r>
      <w:r>
        <w:rPr>
          <w:b/>
          <w:spacing w:val="6"/>
          <w:sz w:val="18"/>
        </w:rPr>
        <w:t> </w:t>
      </w:r>
      <w:r>
        <w:rPr>
          <w:b/>
          <w:sz w:val="18"/>
        </w:rPr>
        <w:t>The</w:t>
      </w:r>
      <w:r>
        <w:rPr>
          <w:b/>
          <w:spacing w:val="6"/>
          <w:sz w:val="18"/>
        </w:rPr>
        <w:t> </w:t>
      </w:r>
      <w:r>
        <w:rPr>
          <w:b/>
          <w:sz w:val="18"/>
        </w:rPr>
        <w:t>Truth</w:t>
      </w:r>
      <w:r>
        <w:rPr>
          <w:b/>
          <w:spacing w:val="8"/>
          <w:sz w:val="18"/>
        </w:rPr>
        <w:t> </w:t>
      </w:r>
      <w:r>
        <w:rPr>
          <w:b/>
          <w:sz w:val="18"/>
        </w:rPr>
        <w:t>Table</w:t>
      </w:r>
      <w:r>
        <w:rPr>
          <w:b/>
          <w:spacing w:val="5"/>
          <w:sz w:val="18"/>
        </w:rPr>
        <w:t> </w:t>
      </w:r>
      <w:r>
        <w:rPr>
          <w:b/>
          <w:sz w:val="18"/>
        </w:rPr>
        <w:t>for</w:t>
      </w:r>
      <w:r>
        <w:rPr>
          <w:b/>
          <w:spacing w:val="16"/>
          <w:sz w:val="18"/>
        </w:rPr>
        <w:t> </w:t>
      </w:r>
      <w:r>
        <w:rPr>
          <w:b/>
          <w:sz w:val="18"/>
        </w:rPr>
        <w:t>the</w:t>
      </w:r>
      <w:r>
        <w:rPr>
          <w:b/>
          <w:spacing w:val="17"/>
          <w:sz w:val="18"/>
        </w:rPr>
        <w:t> </w:t>
      </w:r>
      <w:r>
        <w:rPr>
          <w:b/>
          <w:sz w:val="18"/>
        </w:rPr>
        <w:t>AND</w:t>
      </w:r>
      <w:r>
        <w:rPr>
          <w:b/>
          <w:spacing w:val="5"/>
          <w:sz w:val="18"/>
        </w:rPr>
        <w:t> </w:t>
      </w:r>
      <w:r>
        <w:rPr>
          <w:b/>
          <w:spacing w:val="-2"/>
          <w:sz w:val="18"/>
        </w:rPr>
        <w:t>Operator</w:t>
      </w:r>
    </w:p>
    <w:p>
      <w:pPr>
        <w:spacing w:after="0"/>
        <w:jc w:val="center"/>
        <w:rPr>
          <w:b/>
          <w:sz w:val="18"/>
        </w:rPr>
        <w:sectPr>
          <w:pgSz w:w="8450" w:h="12230"/>
          <w:pgMar w:header="535" w:footer="0" w:top="1000" w:bottom="280" w:left="425" w:right="425"/>
        </w:sectPr>
      </w:pPr>
    </w:p>
    <w:p>
      <w:pPr>
        <w:spacing w:line="242" w:lineRule="auto" w:before="227"/>
        <w:ind w:left="154" w:right="178" w:firstLine="4"/>
        <w:jc w:val="both"/>
        <w:rPr>
          <w:sz w:val="22"/>
        </w:rPr>
      </w:pPr>
      <w:r>
        <w:rPr>
          <w:sz w:val="22"/>
        </w:rPr>
        <w:t>Our other two operators can be</w:t>
      </w:r>
      <w:r>
        <w:rPr>
          <w:spacing w:val="-6"/>
          <w:sz w:val="22"/>
        </w:rPr>
        <w:t> </w:t>
      </w:r>
      <w:r>
        <w:rPr>
          <w:sz w:val="22"/>
        </w:rPr>
        <w:t>described in similar terms. The OR also operates on </w:t>
      </w:r>
      <w:r>
        <w:rPr>
          <w:rFonts w:ascii="Arial"/>
          <w:i/>
          <w:sz w:val="20"/>
        </w:rPr>
        <w:t>(A)</w:t>
      </w:r>
      <w:r>
        <w:rPr>
          <w:rFonts w:ascii="Arial"/>
          <w:i/>
          <w:spacing w:val="33"/>
          <w:sz w:val="20"/>
        </w:rPr>
        <w:t> </w:t>
      </w:r>
      <w:r>
        <w:rPr>
          <w:sz w:val="22"/>
        </w:rPr>
        <w:t>and</w:t>
      </w:r>
      <w:r>
        <w:rPr>
          <w:spacing w:val="8"/>
          <w:sz w:val="22"/>
        </w:rPr>
        <w:t> </w:t>
      </w:r>
      <w:r>
        <w:rPr>
          <w:rFonts w:ascii="Arial"/>
          <w:i/>
          <w:sz w:val="20"/>
        </w:rPr>
        <w:t>(B);</w:t>
      </w:r>
      <w:r>
        <w:rPr>
          <w:rFonts w:ascii="Arial"/>
          <w:i/>
          <w:spacing w:val="19"/>
          <w:sz w:val="20"/>
        </w:rPr>
        <w:t> </w:t>
      </w:r>
      <w:r>
        <w:rPr>
          <w:sz w:val="22"/>
        </w:rPr>
        <w:t>it</w:t>
      </w:r>
      <w:r>
        <w:rPr>
          <w:spacing w:val="8"/>
          <w:sz w:val="22"/>
        </w:rPr>
        <w:t> </w:t>
      </w:r>
      <w:r>
        <w:rPr>
          <w:sz w:val="22"/>
        </w:rPr>
        <w:t>gives</w:t>
      </w:r>
      <w:r>
        <w:rPr>
          <w:spacing w:val="15"/>
          <w:sz w:val="22"/>
        </w:rPr>
        <w:t> </w:t>
      </w:r>
      <w:r>
        <w:rPr>
          <w:sz w:val="22"/>
        </w:rPr>
        <w:t>a</w:t>
      </w:r>
      <w:r>
        <w:rPr>
          <w:spacing w:val="10"/>
          <w:sz w:val="22"/>
        </w:rPr>
        <w:t> </w:t>
      </w:r>
      <w:r>
        <w:rPr>
          <w:sz w:val="22"/>
        </w:rPr>
        <w:t>one</w:t>
      </w:r>
      <w:r>
        <w:rPr>
          <w:spacing w:val="19"/>
          <w:sz w:val="22"/>
        </w:rPr>
        <w:t> </w:t>
      </w:r>
      <w:r>
        <w:rPr>
          <w:sz w:val="22"/>
        </w:rPr>
        <w:t>unless</w:t>
      </w:r>
      <w:r>
        <w:rPr>
          <w:spacing w:val="19"/>
          <w:sz w:val="22"/>
        </w:rPr>
        <w:t> </w:t>
      </w:r>
      <w:r>
        <w:rPr>
          <w:sz w:val="22"/>
        </w:rPr>
        <w:t>both</w:t>
      </w:r>
      <w:r>
        <w:rPr>
          <w:spacing w:val="8"/>
          <w:sz w:val="22"/>
        </w:rPr>
        <w:t> </w:t>
      </w:r>
      <w:r>
        <w:rPr>
          <w:rFonts w:ascii="Arial"/>
          <w:i/>
          <w:sz w:val="20"/>
        </w:rPr>
        <w:t>(A)</w:t>
      </w:r>
      <w:r>
        <w:rPr>
          <w:rFonts w:ascii="Arial"/>
          <w:i/>
          <w:spacing w:val="40"/>
          <w:sz w:val="20"/>
        </w:rPr>
        <w:t> </w:t>
      </w:r>
      <w:r>
        <w:rPr>
          <w:sz w:val="22"/>
        </w:rPr>
        <w:t>and </w:t>
      </w:r>
      <w:r>
        <w:rPr>
          <w:rFonts w:ascii="Arial"/>
          <w:i/>
          <w:sz w:val="20"/>
        </w:rPr>
        <w:t>(B)</w:t>
      </w:r>
      <w:r>
        <w:rPr>
          <w:rFonts w:ascii="Arial"/>
          <w:i/>
          <w:spacing w:val="37"/>
          <w:sz w:val="20"/>
        </w:rPr>
        <w:t> </w:t>
      </w:r>
      <w:r>
        <w:rPr>
          <w:sz w:val="22"/>
        </w:rPr>
        <w:t>are zero -</w:t>
      </w:r>
      <w:r>
        <w:rPr>
          <w:spacing w:val="80"/>
          <w:sz w:val="22"/>
        </w:rPr>
        <w:t> </w:t>
      </w:r>
      <w:r>
        <w:rPr>
          <w:rFonts w:ascii="Arial"/>
          <w:i/>
          <w:sz w:val="20"/>
        </w:rPr>
        <w:t>(x</w:t>
      </w:r>
      <w:r>
        <w:rPr>
          <w:rFonts w:ascii="Arial"/>
          <w:i/>
          <w:spacing w:val="11"/>
          <w:sz w:val="20"/>
        </w:rPr>
        <w:t> </w:t>
      </w:r>
      <w:r>
        <w:rPr>
          <w:sz w:val="22"/>
        </w:rPr>
        <w:t>OR </w:t>
      </w:r>
      <w:r>
        <w:rPr>
          <w:rFonts w:ascii="Arial"/>
          <w:i/>
          <w:sz w:val="20"/>
        </w:rPr>
        <w:t>y)</w:t>
      </w:r>
      <w:r>
        <w:rPr>
          <w:rFonts w:ascii="Arial"/>
          <w:i/>
          <w:spacing w:val="22"/>
          <w:sz w:val="20"/>
        </w:rPr>
        <w:t> </w:t>
      </w:r>
      <w:r>
        <w:rPr>
          <w:sz w:val="22"/>
        </w:rPr>
        <w:t>is one if</w:t>
      </w:r>
      <w:r>
        <w:rPr>
          <w:spacing w:val="40"/>
          <w:sz w:val="22"/>
        </w:rPr>
        <w:t> </w:t>
      </w:r>
      <w:r>
        <w:rPr>
          <w:i/>
          <w:sz w:val="22"/>
        </w:rPr>
        <w:t>x</w:t>
      </w:r>
      <w:r>
        <w:rPr>
          <w:i/>
          <w:spacing w:val="25"/>
          <w:sz w:val="22"/>
        </w:rPr>
        <w:t> </w:t>
      </w:r>
      <w:r>
        <w:rPr>
          <w:i/>
          <w:sz w:val="22"/>
        </w:rPr>
        <w:t>or</w:t>
      </w:r>
      <w:r>
        <w:rPr>
          <w:i/>
          <w:spacing w:val="40"/>
          <w:sz w:val="22"/>
        </w:rPr>
        <w:t> </w:t>
      </w:r>
      <w:r>
        <w:rPr>
          <w:i/>
          <w:sz w:val="23"/>
        </w:rPr>
        <w:t>y </w:t>
      </w:r>
      <w:r>
        <w:rPr>
          <w:sz w:val="22"/>
        </w:rPr>
        <w:t>is</w:t>
      </w:r>
      <w:r>
        <w:rPr>
          <w:spacing w:val="40"/>
          <w:sz w:val="22"/>
        </w:rPr>
        <w:t> </w:t>
      </w:r>
      <w:r>
        <w:rPr>
          <w:sz w:val="22"/>
        </w:rPr>
        <w:t>one.</w:t>
      </w:r>
      <w:r>
        <w:rPr>
          <w:spacing w:val="34"/>
          <w:sz w:val="22"/>
        </w:rPr>
        <w:t> </w:t>
      </w:r>
      <w:r>
        <w:rPr>
          <w:sz w:val="22"/>
        </w:rPr>
        <w:t>XOR,</w:t>
      </w:r>
      <w:r>
        <w:rPr>
          <w:spacing w:val="38"/>
          <w:sz w:val="22"/>
        </w:rPr>
        <w:t> </w:t>
      </w:r>
      <w:r>
        <w:rPr>
          <w:sz w:val="22"/>
        </w:rPr>
        <w:t>or</w:t>
      </w:r>
      <w:r>
        <w:rPr>
          <w:spacing w:val="28"/>
          <w:sz w:val="22"/>
        </w:rPr>
        <w:t> </w:t>
      </w:r>
      <w:r>
        <w:rPr>
          <w:sz w:val="22"/>
        </w:rPr>
        <w:t>the</w:t>
      </w:r>
      <w:r>
        <w:rPr>
          <w:spacing w:val="36"/>
          <w:sz w:val="22"/>
        </w:rPr>
        <w:t> </w:t>
      </w:r>
      <w:r>
        <w:rPr>
          <w:sz w:val="22"/>
        </w:rPr>
        <w:t>"exclusive</w:t>
      </w:r>
      <w:r>
        <w:rPr>
          <w:spacing w:val="40"/>
          <w:sz w:val="22"/>
        </w:rPr>
        <w:t> </w:t>
      </w:r>
      <w:r>
        <w:rPr>
          <w:sz w:val="22"/>
        </w:rPr>
        <w:t>or", is</w:t>
      </w:r>
      <w:r>
        <w:rPr>
          <w:spacing w:val="23"/>
          <w:sz w:val="22"/>
        </w:rPr>
        <w:t> </w:t>
      </w:r>
      <w:r>
        <w:rPr>
          <w:sz w:val="22"/>
        </w:rPr>
        <w:t>similar</w:t>
      </w:r>
      <w:r>
        <w:rPr>
          <w:spacing w:val="36"/>
          <w:sz w:val="22"/>
        </w:rPr>
        <w:t> </w:t>
      </w:r>
      <w:r>
        <w:rPr>
          <w:sz w:val="22"/>
        </w:rPr>
        <w:t>to</w:t>
      </w:r>
      <w:r>
        <w:rPr>
          <w:spacing w:val="23"/>
          <w:sz w:val="22"/>
        </w:rPr>
        <w:t> </w:t>
      </w:r>
      <w:r>
        <w:rPr>
          <w:sz w:val="22"/>
        </w:rPr>
        <w:t>OR,</w:t>
      </w:r>
      <w:r>
        <w:rPr>
          <w:spacing w:val="27"/>
          <w:sz w:val="22"/>
        </w:rPr>
        <w:t> </w:t>
      </w:r>
      <w:r>
        <w:rPr>
          <w:sz w:val="22"/>
        </w:rPr>
        <w:t>except</w:t>
      </w:r>
      <w:r>
        <w:rPr>
          <w:spacing w:val="40"/>
          <w:sz w:val="22"/>
        </w:rPr>
        <w:t> </w:t>
      </w:r>
      <w:r>
        <w:rPr>
          <w:sz w:val="22"/>
        </w:rPr>
        <w:t>it</w:t>
      </w:r>
      <w:r>
        <w:rPr>
          <w:spacing w:val="26"/>
          <w:sz w:val="22"/>
        </w:rPr>
        <w:t> </w:t>
      </w:r>
      <w:r>
        <w:rPr>
          <w:sz w:val="22"/>
        </w:rPr>
        <w:t>gives zero if</w:t>
      </w:r>
      <w:r>
        <w:rPr>
          <w:spacing w:val="21"/>
          <w:sz w:val="22"/>
        </w:rPr>
        <w:t> </w:t>
      </w:r>
      <w:r>
        <w:rPr>
          <w:sz w:val="22"/>
        </w:rPr>
        <w:t>both </w:t>
      </w:r>
      <w:r>
        <w:rPr>
          <w:rFonts w:ascii="Arial"/>
          <w:i/>
          <w:sz w:val="20"/>
        </w:rPr>
        <w:t>(A)</w:t>
      </w:r>
      <w:r>
        <w:rPr>
          <w:rFonts w:ascii="Arial"/>
          <w:i/>
          <w:spacing w:val="38"/>
          <w:sz w:val="20"/>
        </w:rPr>
        <w:t> </w:t>
      </w:r>
      <w:r>
        <w:rPr>
          <w:sz w:val="22"/>
        </w:rPr>
        <w:t>and </w:t>
      </w:r>
      <w:r>
        <w:rPr>
          <w:rFonts w:ascii="Arial"/>
          <w:i/>
          <w:sz w:val="20"/>
        </w:rPr>
        <w:t>(B)</w:t>
      </w:r>
      <w:r>
        <w:rPr>
          <w:rFonts w:ascii="Arial"/>
          <w:i/>
          <w:spacing w:val="32"/>
          <w:sz w:val="20"/>
        </w:rPr>
        <w:t> </w:t>
      </w:r>
      <w:r>
        <w:rPr>
          <w:sz w:val="22"/>
        </w:rPr>
        <w:t>are one; in the binary</w:t>
      </w:r>
      <w:r>
        <w:rPr>
          <w:spacing w:val="15"/>
          <w:sz w:val="22"/>
        </w:rPr>
        <w:t> </w:t>
      </w:r>
      <w:r>
        <w:rPr>
          <w:sz w:val="22"/>
        </w:rPr>
        <w:t>addition</w:t>
      </w:r>
      <w:r>
        <w:rPr>
          <w:spacing w:val="15"/>
          <w:sz w:val="22"/>
        </w:rPr>
        <w:t> </w:t>
      </w:r>
      <w:r>
        <w:rPr>
          <w:sz w:val="22"/>
        </w:rPr>
        <w:t>of </w:t>
      </w:r>
      <w:r>
        <w:rPr>
          <w:rFonts w:ascii="Arial"/>
          <w:i/>
          <w:sz w:val="20"/>
        </w:rPr>
        <w:t>x</w:t>
      </w:r>
      <w:r>
        <w:rPr>
          <w:rFonts w:ascii="Arial"/>
          <w:i/>
          <w:spacing w:val="16"/>
          <w:sz w:val="20"/>
        </w:rPr>
        <w:t> </w:t>
      </w:r>
      <w:r>
        <w:rPr>
          <w:sz w:val="22"/>
        </w:rPr>
        <w:t>and </w:t>
      </w:r>
      <w:r>
        <w:rPr>
          <w:rFonts w:ascii="Arial"/>
          <w:i/>
          <w:sz w:val="20"/>
        </w:rPr>
        <w:t>y,</w:t>
      </w:r>
      <w:r>
        <w:rPr>
          <w:rFonts w:ascii="Arial"/>
          <w:i/>
          <w:spacing w:val="15"/>
          <w:sz w:val="20"/>
        </w:rPr>
        <w:t> </w:t>
      </w:r>
      <w:r>
        <w:rPr>
          <w:sz w:val="22"/>
        </w:rPr>
        <w:t>it corresponds to</w:t>
      </w:r>
      <w:r>
        <w:rPr>
          <w:spacing w:val="23"/>
          <w:sz w:val="22"/>
        </w:rPr>
        <w:t> </w:t>
      </w:r>
      <w:r>
        <w:rPr>
          <w:sz w:val="22"/>
        </w:rPr>
        <w:t>what</w:t>
      </w:r>
      <w:r>
        <w:rPr>
          <w:spacing w:val="26"/>
          <w:sz w:val="22"/>
        </w:rPr>
        <w:t> </w:t>
      </w:r>
      <w:r>
        <w:rPr>
          <w:sz w:val="22"/>
        </w:rPr>
        <w:t>you</w:t>
      </w:r>
      <w:r>
        <w:rPr>
          <w:spacing w:val="31"/>
          <w:sz w:val="22"/>
        </w:rPr>
        <w:t> </w:t>
      </w:r>
      <w:r>
        <w:rPr>
          <w:sz w:val="22"/>
        </w:rPr>
        <w:t>get</w:t>
      </w:r>
      <w:r>
        <w:rPr>
          <w:spacing w:val="20"/>
          <w:sz w:val="22"/>
        </w:rPr>
        <w:t> </w:t>
      </w:r>
      <w:r>
        <w:rPr>
          <w:sz w:val="22"/>
        </w:rPr>
        <w:t>if</w:t>
      </w:r>
      <w:r>
        <w:rPr>
          <w:spacing w:val="31"/>
          <w:sz w:val="22"/>
        </w:rPr>
        <w:t> </w:t>
      </w:r>
      <w:r>
        <w:rPr>
          <w:sz w:val="22"/>
        </w:rPr>
        <w:t>you</w:t>
      </w:r>
      <w:r>
        <w:rPr>
          <w:spacing w:val="24"/>
          <w:sz w:val="22"/>
        </w:rPr>
        <w:t> </w:t>
      </w:r>
      <w:r>
        <w:rPr>
          <w:sz w:val="22"/>
        </w:rPr>
        <w:t>add </w:t>
      </w:r>
      <w:r>
        <w:rPr>
          <w:rFonts w:ascii="Arial"/>
          <w:i/>
          <w:sz w:val="20"/>
        </w:rPr>
        <w:t>x</w:t>
      </w:r>
      <w:r>
        <w:rPr>
          <w:rFonts w:ascii="Arial"/>
          <w:i/>
          <w:spacing w:val="32"/>
          <w:sz w:val="20"/>
        </w:rPr>
        <w:t> </w:t>
      </w:r>
      <w:r>
        <w:rPr>
          <w:sz w:val="22"/>
        </w:rPr>
        <w:t>to</w:t>
      </w:r>
      <w:r>
        <w:rPr>
          <w:spacing w:val="24"/>
          <w:sz w:val="22"/>
        </w:rPr>
        <w:t> </w:t>
      </w:r>
      <w:r>
        <w:rPr>
          <w:i/>
          <w:sz w:val="23"/>
        </w:rPr>
        <w:t>y </w:t>
      </w:r>
      <w:r>
        <w:rPr>
          <w:sz w:val="22"/>
        </w:rPr>
        <w:t>and</w:t>
      </w:r>
      <w:r>
        <w:rPr>
          <w:spacing w:val="20"/>
          <w:sz w:val="22"/>
        </w:rPr>
        <w:t> </w:t>
      </w:r>
      <w:r>
        <w:rPr>
          <w:sz w:val="22"/>
        </w:rPr>
        <w:t>ignore</w:t>
      </w:r>
      <w:r>
        <w:rPr>
          <w:spacing w:val="22"/>
          <w:sz w:val="22"/>
        </w:rPr>
        <w:t> </w:t>
      </w:r>
      <w:r>
        <w:rPr>
          <w:sz w:val="22"/>
        </w:rPr>
        <w:t>any</w:t>
      </w:r>
      <w:r>
        <w:rPr>
          <w:spacing w:val="20"/>
          <w:sz w:val="22"/>
        </w:rPr>
        <w:t> </w:t>
      </w:r>
      <w:r>
        <w:rPr>
          <w:sz w:val="22"/>
        </w:rPr>
        <w:t>carry</w:t>
      </w:r>
      <w:r>
        <w:rPr>
          <w:spacing w:val="29"/>
          <w:sz w:val="22"/>
        </w:rPr>
        <w:t> </w:t>
      </w:r>
      <w:r>
        <w:rPr>
          <w:sz w:val="22"/>
        </w:rPr>
        <w:t>bits.</w:t>
      </w:r>
      <w:r>
        <w:rPr>
          <w:spacing w:val="22"/>
          <w:sz w:val="22"/>
        </w:rPr>
        <w:t> </w:t>
      </w:r>
      <w:r>
        <w:rPr>
          <w:sz w:val="22"/>
        </w:rPr>
        <w:t>A</w:t>
      </w:r>
      <w:r>
        <w:rPr>
          <w:spacing w:val="22"/>
          <w:sz w:val="22"/>
        </w:rPr>
        <w:t> </w:t>
      </w:r>
      <w:r>
        <w:rPr>
          <w:sz w:val="22"/>
        </w:rPr>
        <w:t>binary</w:t>
      </w:r>
      <w:r>
        <w:rPr>
          <w:spacing w:val="30"/>
          <w:sz w:val="22"/>
        </w:rPr>
        <w:t> </w:t>
      </w:r>
      <w:r>
        <w:rPr>
          <w:sz w:val="22"/>
        </w:rPr>
        <w:t>add</w:t>
      </w:r>
      <w:r>
        <w:rPr>
          <w:spacing w:val="24"/>
          <w:sz w:val="22"/>
        </w:rPr>
        <w:t> </w:t>
      </w:r>
      <w:r>
        <w:rPr>
          <w:sz w:val="22"/>
        </w:rPr>
        <w:t>of</w:t>
      </w:r>
      <w:r>
        <w:rPr>
          <w:spacing w:val="36"/>
          <w:sz w:val="22"/>
        </w:rPr>
        <w:t> </w:t>
      </w:r>
      <w:r>
        <w:rPr>
          <w:sz w:val="22"/>
        </w:rPr>
        <w:t>1 and 1 is 10, which is zero if you forget the carry. We can introduce the relevant logical symbols:</w:t>
      </w:r>
    </w:p>
    <w:p>
      <w:pPr>
        <w:tabs>
          <w:tab w:pos="616" w:val="left" w:leader="none"/>
        </w:tabs>
        <w:spacing w:line="296" w:lineRule="exact" w:before="217"/>
        <w:ind w:left="0" w:right="10" w:firstLine="0"/>
        <w:jc w:val="center"/>
        <w:rPr>
          <w:sz w:val="22"/>
          <w:szCs w:val="22"/>
        </w:rPr>
      </w:pPr>
      <w:r>
        <w:rPr>
          <w:spacing w:val="-5"/>
          <w:sz w:val="22"/>
          <w:szCs w:val="22"/>
        </w:rPr>
        <w:t>OR</w:t>
      </w:r>
      <w:r>
        <w:rPr>
          <w:sz w:val="22"/>
          <w:szCs w:val="22"/>
        </w:rPr>
        <w:tab/>
        <w:t>A</w:t>
      </w:r>
      <w:r>
        <w:rPr>
          <w:spacing w:val="60"/>
          <w:sz w:val="22"/>
          <w:szCs w:val="22"/>
        </w:rPr>
        <w:t> </w:t>
      </w:r>
      <w:r>
        <w:rPr>
          <w:sz w:val="22"/>
          <w:szCs w:val="22"/>
        </w:rPr>
        <w:t>�</w:t>
      </w:r>
      <w:r>
        <w:rPr>
          <w:spacing w:val="55"/>
          <w:w w:val="150"/>
          <w:sz w:val="22"/>
          <w:szCs w:val="22"/>
        </w:rPr>
        <w:t> </w:t>
      </w:r>
      <w:r>
        <w:rPr>
          <w:sz w:val="22"/>
          <w:szCs w:val="22"/>
        </w:rPr>
        <w:t>(A)</w:t>
      </w:r>
      <w:r>
        <w:rPr>
          <w:spacing w:val="14"/>
          <w:sz w:val="22"/>
          <w:szCs w:val="22"/>
        </w:rPr>
        <w:t> </w:t>
      </w:r>
      <w:r>
        <w:rPr>
          <w:rFonts w:ascii="Arial" w:hAnsi="Arial" w:cs="Arial" w:eastAsia="Arial"/>
          <w:sz w:val="26"/>
          <w:szCs w:val="26"/>
        </w:rPr>
        <w:t>V</w:t>
      </w:r>
      <w:r>
        <w:rPr>
          <w:rFonts w:ascii="Arial" w:hAnsi="Arial" w:cs="Arial" w:eastAsia="Arial"/>
          <w:spacing w:val="-8"/>
          <w:sz w:val="26"/>
          <w:szCs w:val="26"/>
        </w:rPr>
        <w:t> </w:t>
      </w:r>
      <w:r>
        <w:rPr>
          <w:spacing w:val="-5"/>
          <w:sz w:val="22"/>
          <w:szCs w:val="22"/>
        </w:rPr>
        <w:t>(B)</w:t>
      </w:r>
    </w:p>
    <w:p>
      <w:pPr>
        <w:tabs>
          <w:tab w:pos="697" w:val="left" w:leader="none"/>
        </w:tabs>
        <w:spacing w:line="250" w:lineRule="exact" w:before="0"/>
        <w:ind w:left="0" w:right="9" w:firstLine="0"/>
        <w:jc w:val="center"/>
        <w:rPr>
          <w:sz w:val="22"/>
          <w:szCs w:val="22"/>
        </w:rPr>
      </w:pPr>
      <w:r>
        <w:rPr>
          <w:spacing w:val="-5"/>
          <w:sz w:val="22"/>
          <w:szCs w:val="22"/>
        </w:rPr>
        <w:t>XOR</w:t>
      </w:r>
      <w:r>
        <w:rPr>
          <w:sz w:val="22"/>
          <w:szCs w:val="22"/>
        </w:rPr>
        <w:tab/>
        <w:t>A</w:t>
      </w:r>
      <w:r>
        <w:rPr>
          <w:spacing w:val="45"/>
          <w:sz w:val="22"/>
          <w:szCs w:val="22"/>
        </w:rPr>
        <w:t> </w:t>
      </w:r>
      <w:r>
        <w:rPr>
          <w:sz w:val="22"/>
          <w:szCs w:val="22"/>
        </w:rPr>
        <w:t>�</w:t>
      </w:r>
      <w:r>
        <w:rPr>
          <w:spacing w:val="65"/>
          <w:sz w:val="22"/>
          <w:szCs w:val="22"/>
        </w:rPr>
        <w:t> </w:t>
      </w:r>
      <w:r>
        <w:rPr>
          <w:sz w:val="22"/>
          <w:szCs w:val="22"/>
        </w:rPr>
        <w:t>(A)</w:t>
      </w:r>
      <w:r>
        <w:rPr>
          <w:spacing w:val="7"/>
          <w:sz w:val="22"/>
          <w:szCs w:val="22"/>
        </w:rPr>
        <w:t> </w:t>
      </w:r>
      <w:r>
        <w:rPr>
          <w:w w:val="90"/>
          <w:sz w:val="22"/>
          <w:szCs w:val="22"/>
        </w:rPr>
        <w:t>EB</w:t>
      </w:r>
      <w:r>
        <w:rPr>
          <w:spacing w:val="2"/>
          <w:sz w:val="22"/>
          <w:szCs w:val="22"/>
        </w:rPr>
        <w:t> </w:t>
      </w:r>
      <w:r>
        <w:rPr>
          <w:spacing w:val="-5"/>
          <w:sz w:val="22"/>
          <w:szCs w:val="22"/>
        </w:rPr>
        <w:t>(B)</w:t>
      </w:r>
    </w:p>
    <w:p>
      <w:pPr>
        <w:pStyle w:val="BodyText"/>
        <w:spacing w:before="3"/>
        <w:rPr>
          <w:sz w:val="22"/>
        </w:rPr>
      </w:pPr>
    </w:p>
    <w:p>
      <w:pPr>
        <w:spacing w:before="1"/>
        <w:ind w:left="160" w:right="0" w:firstLine="0"/>
        <w:jc w:val="left"/>
        <w:rPr>
          <w:sz w:val="22"/>
        </w:rPr>
      </w:pPr>
      <w:r>
        <w:rPr>
          <w:sz w:val="22"/>
        </w:rPr>
        <w:t>The</w:t>
      </w:r>
      <w:r>
        <w:rPr>
          <w:spacing w:val="22"/>
          <w:sz w:val="22"/>
        </w:rPr>
        <w:t> </w:t>
      </w:r>
      <w:r>
        <w:rPr>
          <w:sz w:val="22"/>
        </w:rPr>
        <w:t>actions</w:t>
      </w:r>
      <w:r>
        <w:rPr>
          <w:spacing w:val="29"/>
          <w:sz w:val="22"/>
        </w:rPr>
        <w:t> </w:t>
      </w:r>
      <w:r>
        <w:rPr>
          <w:sz w:val="22"/>
        </w:rPr>
        <w:t>of</w:t>
      </w:r>
      <w:r>
        <w:rPr>
          <w:spacing w:val="34"/>
          <w:sz w:val="22"/>
        </w:rPr>
        <w:t> </w:t>
      </w:r>
      <w:r>
        <w:rPr>
          <w:sz w:val="22"/>
        </w:rPr>
        <w:t>OR</w:t>
      </w:r>
      <w:r>
        <w:rPr>
          <w:spacing w:val="22"/>
          <w:sz w:val="22"/>
        </w:rPr>
        <w:t> </w:t>
      </w:r>
      <w:r>
        <w:rPr>
          <w:sz w:val="22"/>
        </w:rPr>
        <w:t>and</w:t>
      </w:r>
      <w:r>
        <w:rPr>
          <w:spacing w:val="31"/>
          <w:sz w:val="22"/>
        </w:rPr>
        <w:t> </w:t>
      </w:r>
      <w:r>
        <w:rPr>
          <w:sz w:val="22"/>
        </w:rPr>
        <w:t>XOR</w:t>
      </w:r>
      <w:r>
        <w:rPr>
          <w:spacing w:val="30"/>
          <w:sz w:val="22"/>
        </w:rPr>
        <w:t> </w:t>
      </w:r>
      <w:r>
        <w:rPr>
          <w:sz w:val="22"/>
        </w:rPr>
        <w:t>can</w:t>
      </w:r>
      <w:r>
        <w:rPr>
          <w:spacing w:val="21"/>
          <w:sz w:val="22"/>
        </w:rPr>
        <w:t> </w:t>
      </w:r>
      <w:r>
        <w:rPr>
          <w:sz w:val="22"/>
        </w:rPr>
        <w:t>also</w:t>
      </w:r>
      <w:r>
        <w:rPr>
          <w:spacing w:val="24"/>
          <w:sz w:val="22"/>
        </w:rPr>
        <w:t> </w:t>
      </w:r>
      <w:r>
        <w:rPr>
          <w:sz w:val="22"/>
        </w:rPr>
        <w:t>be</w:t>
      </w:r>
      <w:r>
        <w:rPr>
          <w:spacing w:val="11"/>
          <w:sz w:val="22"/>
        </w:rPr>
        <w:t> </w:t>
      </w:r>
      <w:r>
        <w:rPr>
          <w:sz w:val="22"/>
        </w:rPr>
        <w:t>summarized</w:t>
      </w:r>
      <w:r>
        <w:rPr>
          <w:spacing w:val="43"/>
          <w:sz w:val="22"/>
        </w:rPr>
        <w:t> </w:t>
      </w:r>
      <w:r>
        <w:rPr>
          <w:sz w:val="22"/>
        </w:rPr>
        <w:t>by</w:t>
      </w:r>
      <w:r>
        <w:rPr>
          <w:spacing w:val="26"/>
          <w:sz w:val="22"/>
        </w:rPr>
        <w:t> </w:t>
      </w:r>
      <w:r>
        <w:rPr>
          <w:sz w:val="22"/>
        </w:rPr>
        <w:t>truth</w:t>
      </w:r>
      <w:r>
        <w:rPr>
          <w:spacing w:val="29"/>
          <w:sz w:val="22"/>
        </w:rPr>
        <w:t> </w:t>
      </w:r>
      <w:r>
        <w:rPr>
          <w:spacing w:val="-2"/>
          <w:sz w:val="22"/>
        </w:rPr>
        <w:t>tables: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3"/>
        <w:rPr>
          <w:sz w:val="24"/>
        </w:rPr>
      </w:pPr>
    </w:p>
    <w:p>
      <w:pPr>
        <w:tabs>
          <w:tab w:pos="5669" w:val="left" w:leader="none"/>
        </w:tabs>
        <w:spacing w:before="0"/>
        <w:ind w:left="2479" w:right="0" w:firstLine="0"/>
        <w:jc w:val="left"/>
        <w:rPr>
          <w:rFonts w:ascii="Arial"/>
          <w:sz w:val="24"/>
        </w:rPr>
      </w:pPr>
      <w:r>
        <w:rPr>
          <w:rFonts w:ascii="Arial"/>
          <w:sz w:val="24"/>
        </w:rPr>
        <mc:AlternateContent>
          <mc:Choice Requires="wps">
            <w:drawing>
              <wp:anchor distT="0" distB="0" distL="0" distR="0" allowOverlap="1" layoutInCell="1" locked="0" behindDoc="0" simplePos="0" relativeHeight="15738880">
                <wp:simplePos x="0" y="0"/>
                <wp:positionH relativeFrom="page">
                  <wp:posOffset>577467</wp:posOffset>
                </wp:positionH>
                <wp:positionV relativeFrom="paragraph">
                  <wp:posOffset>-434681</wp:posOffset>
                </wp:positionV>
                <wp:extent cx="1133475" cy="100012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133475" cy="100012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0"/>
                              <w:gridCol w:w="544"/>
                              <w:gridCol w:w="578"/>
                            </w:tblGrid>
                            <w:tr>
                              <w:trPr>
                                <w:trHeight w:val="349" w:hRule="atLeast"/>
                              </w:trPr>
                              <w:tc>
                                <w:tcPr>
                                  <w:tcW w:w="520" w:type="dxa"/>
                                </w:tcPr>
                                <w:p>
                                  <w:pPr>
                                    <w:pStyle w:val="TableParagraph"/>
                                    <w:spacing w:before="20"/>
                                    <w:ind w:left="61" w:right="46"/>
                                    <w:jc w:val="center"/>
                                    <w:rPr>
                                      <w:sz w:val="24"/>
                                    </w:rPr>
                                  </w:pPr>
                                  <w:r>
                                    <w:rPr>
                                      <w:spacing w:val="-10"/>
                                      <w:w w:val="105"/>
                                      <w:sz w:val="24"/>
                                    </w:rPr>
                                    <w:t>A</w:t>
                                  </w:r>
                                </w:p>
                              </w:tc>
                              <w:tc>
                                <w:tcPr>
                                  <w:tcW w:w="544" w:type="dxa"/>
                                  <w:tcBorders>
                                    <w:right w:val="single" w:sz="24" w:space="0" w:color="000000"/>
                                  </w:tcBorders>
                                </w:tcPr>
                                <w:p>
                                  <w:pPr>
                                    <w:pStyle w:val="TableParagraph"/>
                                    <w:spacing w:before="2"/>
                                    <w:ind w:left="72"/>
                                    <w:jc w:val="center"/>
                                    <w:rPr>
                                      <w:sz w:val="26"/>
                                    </w:rPr>
                                  </w:pPr>
                                  <w:r>
                                    <w:rPr>
                                      <w:spacing w:val="-10"/>
                                      <w:sz w:val="26"/>
                                    </w:rPr>
                                    <w:t>B</w:t>
                                  </w:r>
                                </w:p>
                              </w:tc>
                              <w:tc>
                                <w:tcPr>
                                  <w:tcW w:w="578" w:type="dxa"/>
                                  <w:tcBorders>
                                    <w:left w:val="single" w:sz="24" w:space="0" w:color="000000"/>
                                  </w:tcBorders>
                                </w:tcPr>
                                <w:p>
                                  <w:pPr>
                                    <w:pStyle w:val="TableParagraph"/>
                                    <w:spacing w:before="20"/>
                                    <w:ind w:left="35" w:right="17"/>
                                    <w:jc w:val="center"/>
                                    <w:rPr>
                                      <w:sz w:val="24"/>
                                    </w:rPr>
                                  </w:pPr>
                                  <w:r>
                                    <w:rPr>
                                      <w:spacing w:val="-10"/>
                                      <w:w w:val="105"/>
                                      <w:sz w:val="24"/>
                                    </w:rPr>
                                    <w:t>X</w:t>
                                  </w:r>
                                </w:p>
                              </w:tc>
                            </w:tr>
                            <w:tr>
                              <w:trPr>
                                <w:trHeight w:val="410" w:hRule="atLeast"/>
                              </w:trPr>
                              <w:tc>
                                <w:tcPr>
                                  <w:tcW w:w="520" w:type="dxa"/>
                                  <w:tcBorders>
                                    <w:bottom w:val="nil"/>
                                  </w:tcBorders>
                                </w:tcPr>
                                <w:p>
                                  <w:pPr>
                                    <w:pStyle w:val="TableParagraph"/>
                                    <w:spacing w:line="255" w:lineRule="exact" w:before="136"/>
                                    <w:ind w:left="15" w:right="51"/>
                                    <w:jc w:val="center"/>
                                    <w:rPr>
                                      <w:sz w:val="25"/>
                                    </w:rPr>
                                  </w:pPr>
                                  <w:r>
                                    <w:rPr>
                                      <w:spacing w:val="-10"/>
                                      <w:w w:val="105"/>
                                      <w:sz w:val="25"/>
                                    </w:rPr>
                                    <w:t>0</w:t>
                                  </w:r>
                                </w:p>
                              </w:tc>
                              <w:tc>
                                <w:tcPr>
                                  <w:tcW w:w="544" w:type="dxa"/>
                                  <w:tcBorders>
                                    <w:bottom w:val="nil"/>
                                    <w:right w:val="single" w:sz="24" w:space="0" w:color="000000"/>
                                  </w:tcBorders>
                                </w:tcPr>
                                <w:p>
                                  <w:pPr>
                                    <w:pStyle w:val="TableParagraph"/>
                                    <w:spacing w:line="255" w:lineRule="exact" w:before="136"/>
                                    <w:ind w:left="72" w:right="34"/>
                                    <w:jc w:val="center"/>
                                    <w:rPr>
                                      <w:sz w:val="25"/>
                                    </w:rPr>
                                  </w:pPr>
                                  <w:r>
                                    <w:rPr>
                                      <w:spacing w:val="-10"/>
                                      <w:w w:val="105"/>
                                      <w:sz w:val="25"/>
                                    </w:rPr>
                                    <w:t>0</w:t>
                                  </w:r>
                                </w:p>
                              </w:tc>
                              <w:tc>
                                <w:tcPr>
                                  <w:tcW w:w="578" w:type="dxa"/>
                                  <w:tcBorders>
                                    <w:left w:val="single" w:sz="24" w:space="0" w:color="000000"/>
                                    <w:bottom w:val="nil"/>
                                  </w:tcBorders>
                                </w:tcPr>
                                <w:p>
                                  <w:pPr>
                                    <w:pStyle w:val="TableParagraph"/>
                                    <w:spacing w:line="255" w:lineRule="exact" w:before="136"/>
                                    <w:ind w:left="35" w:right="14"/>
                                    <w:jc w:val="center"/>
                                    <w:rPr>
                                      <w:sz w:val="25"/>
                                    </w:rPr>
                                  </w:pPr>
                                  <w:r>
                                    <w:rPr>
                                      <w:spacing w:val="-10"/>
                                      <w:w w:val="105"/>
                                      <w:sz w:val="25"/>
                                    </w:rPr>
                                    <w:t>0</w:t>
                                  </w:r>
                                </w:p>
                              </w:tc>
                            </w:tr>
                            <w:tr>
                              <w:trPr>
                                <w:trHeight w:val="250" w:hRule="atLeast"/>
                              </w:trPr>
                              <w:tc>
                                <w:tcPr>
                                  <w:tcW w:w="520" w:type="dxa"/>
                                  <w:tcBorders>
                                    <w:top w:val="nil"/>
                                    <w:bottom w:val="nil"/>
                                  </w:tcBorders>
                                </w:tcPr>
                                <w:p>
                                  <w:pPr>
                                    <w:pStyle w:val="TableParagraph"/>
                                    <w:spacing w:line="230" w:lineRule="exact"/>
                                    <w:ind w:left="15" w:right="61"/>
                                    <w:jc w:val="center"/>
                                    <w:rPr>
                                      <w:sz w:val="25"/>
                                    </w:rPr>
                                  </w:pPr>
                                  <w:r>
                                    <w:rPr>
                                      <w:spacing w:val="-10"/>
                                      <w:w w:val="105"/>
                                      <w:sz w:val="25"/>
                                    </w:rPr>
                                    <w:t>0</w:t>
                                  </w:r>
                                </w:p>
                              </w:tc>
                              <w:tc>
                                <w:tcPr>
                                  <w:tcW w:w="544" w:type="dxa"/>
                                  <w:tcBorders>
                                    <w:top w:val="nil"/>
                                    <w:bottom w:val="nil"/>
                                    <w:right w:val="single" w:sz="24" w:space="0" w:color="000000"/>
                                  </w:tcBorders>
                                </w:tcPr>
                                <w:p>
                                  <w:pPr>
                                    <w:pStyle w:val="TableParagraph"/>
                                    <w:spacing w:line="230" w:lineRule="exact"/>
                                    <w:ind w:left="72" w:right="20"/>
                                    <w:jc w:val="center"/>
                                    <w:rPr>
                                      <w:sz w:val="25"/>
                                    </w:rPr>
                                  </w:pPr>
                                  <w:r>
                                    <w:rPr>
                                      <w:spacing w:val="-10"/>
                                      <w:w w:val="110"/>
                                      <w:sz w:val="25"/>
                                    </w:rPr>
                                    <w:t>1</w:t>
                                  </w:r>
                                </w:p>
                              </w:tc>
                              <w:tc>
                                <w:tcPr>
                                  <w:tcW w:w="578" w:type="dxa"/>
                                  <w:tcBorders>
                                    <w:top w:val="nil"/>
                                    <w:left w:val="single" w:sz="24" w:space="0" w:color="000000"/>
                                    <w:bottom w:val="nil"/>
                                  </w:tcBorders>
                                </w:tcPr>
                                <w:p>
                                  <w:pPr>
                                    <w:pStyle w:val="TableParagraph"/>
                                    <w:spacing w:line="230" w:lineRule="exact"/>
                                    <w:ind w:left="35"/>
                                    <w:jc w:val="center"/>
                                    <w:rPr>
                                      <w:sz w:val="25"/>
                                    </w:rPr>
                                  </w:pPr>
                                  <w:r>
                                    <w:rPr>
                                      <w:spacing w:val="-10"/>
                                      <w:w w:val="110"/>
                                      <w:sz w:val="25"/>
                                    </w:rPr>
                                    <w:t>1</w:t>
                                  </w:r>
                                </w:p>
                              </w:tc>
                            </w:tr>
                            <w:tr>
                              <w:trPr>
                                <w:trHeight w:val="250" w:hRule="atLeast"/>
                              </w:trPr>
                              <w:tc>
                                <w:tcPr>
                                  <w:tcW w:w="520" w:type="dxa"/>
                                  <w:tcBorders>
                                    <w:top w:val="nil"/>
                                    <w:bottom w:val="nil"/>
                                  </w:tcBorders>
                                </w:tcPr>
                                <w:p>
                                  <w:pPr>
                                    <w:pStyle w:val="TableParagraph"/>
                                    <w:spacing w:line="230" w:lineRule="exact"/>
                                    <w:ind w:left="15" w:right="46"/>
                                    <w:jc w:val="center"/>
                                    <w:rPr>
                                      <w:sz w:val="25"/>
                                    </w:rPr>
                                  </w:pPr>
                                  <w:r>
                                    <w:rPr>
                                      <w:spacing w:val="-10"/>
                                      <w:w w:val="110"/>
                                      <w:sz w:val="25"/>
                                    </w:rPr>
                                    <w:t>1</w:t>
                                  </w:r>
                                </w:p>
                              </w:tc>
                              <w:tc>
                                <w:tcPr>
                                  <w:tcW w:w="544" w:type="dxa"/>
                                  <w:tcBorders>
                                    <w:top w:val="nil"/>
                                    <w:bottom w:val="nil"/>
                                    <w:right w:val="single" w:sz="24" w:space="0" w:color="000000"/>
                                  </w:tcBorders>
                                </w:tcPr>
                                <w:p>
                                  <w:pPr>
                                    <w:pStyle w:val="TableParagraph"/>
                                    <w:spacing w:line="230" w:lineRule="exact"/>
                                    <w:ind w:left="72" w:right="28"/>
                                    <w:jc w:val="center"/>
                                    <w:rPr>
                                      <w:sz w:val="25"/>
                                    </w:rPr>
                                  </w:pPr>
                                  <w:r>
                                    <w:rPr>
                                      <w:spacing w:val="-10"/>
                                      <w:w w:val="110"/>
                                      <w:sz w:val="25"/>
                                    </w:rPr>
                                    <w:t>0</w:t>
                                  </w:r>
                                </w:p>
                              </w:tc>
                              <w:tc>
                                <w:tcPr>
                                  <w:tcW w:w="578" w:type="dxa"/>
                                  <w:tcBorders>
                                    <w:top w:val="nil"/>
                                    <w:left w:val="single" w:sz="24" w:space="0" w:color="000000"/>
                                    <w:bottom w:val="nil"/>
                                  </w:tcBorders>
                                </w:tcPr>
                                <w:p>
                                  <w:pPr>
                                    <w:pStyle w:val="TableParagraph"/>
                                    <w:spacing w:line="230" w:lineRule="exact"/>
                                    <w:ind w:left="35" w:right="9"/>
                                    <w:jc w:val="center"/>
                                    <w:rPr>
                                      <w:sz w:val="25"/>
                                    </w:rPr>
                                  </w:pPr>
                                  <w:r>
                                    <w:rPr>
                                      <w:spacing w:val="-10"/>
                                      <w:w w:val="110"/>
                                      <w:sz w:val="25"/>
                                    </w:rPr>
                                    <w:t>1</w:t>
                                  </w:r>
                                </w:p>
                              </w:tc>
                            </w:tr>
                            <w:tr>
                              <w:trPr>
                                <w:trHeight w:val="226" w:hRule="atLeast"/>
                              </w:trPr>
                              <w:tc>
                                <w:tcPr>
                                  <w:tcW w:w="520" w:type="dxa"/>
                                  <w:tcBorders>
                                    <w:top w:val="nil"/>
                                  </w:tcBorders>
                                </w:tcPr>
                                <w:p>
                                  <w:pPr>
                                    <w:pStyle w:val="TableParagraph"/>
                                    <w:spacing w:line="207" w:lineRule="exact"/>
                                    <w:ind w:left="24" w:right="46"/>
                                    <w:jc w:val="center"/>
                                    <w:rPr>
                                      <w:sz w:val="25"/>
                                    </w:rPr>
                                  </w:pPr>
                                  <w:r>
                                    <w:rPr>
                                      <w:spacing w:val="-10"/>
                                      <w:w w:val="110"/>
                                      <w:sz w:val="25"/>
                                    </w:rPr>
                                    <w:t>1</w:t>
                                  </w:r>
                                </w:p>
                              </w:tc>
                              <w:tc>
                                <w:tcPr>
                                  <w:tcW w:w="544" w:type="dxa"/>
                                  <w:tcBorders>
                                    <w:top w:val="nil"/>
                                    <w:right w:val="single" w:sz="24" w:space="0" w:color="000000"/>
                                  </w:tcBorders>
                                </w:tcPr>
                                <w:p>
                                  <w:pPr>
                                    <w:pStyle w:val="TableParagraph"/>
                                    <w:spacing w:line="207" w:lineRule="exact"/>
                                    <w:ind w:left="72" w:right="10"/>
                                    <w:jc w:val="center"/>
                                    <w:rPr>
                                      <w:sz w:val="25"/>
                                    </w:rPr>
                                  </w:pPr>
                                  <w:r>
                                    <w:rPr>
                                      <w:spacing w:val="-10"/>
                                      <w:w w:val="110"/>
                                      <w:sz w:val="25"/>
                                    </w:rPr>
                                    <w:t>1</w:t>
                                  </w:r>
                                </w:p>
                              </w:tc>
                              <w:tc>
                                <w:tcPr>
                                  <w:tcW w:w="578" w:type="dxa"/>
                                  <w:tcBorders>
                                    <w:top w:val="nil"/>
                                    <w:left w:val="single" w:sz="24" w:space="0" w:color="000000"/>
                                  </w:tcBorders>
                                </w:tcPr>
                                <w:p>
                                  <w:pPr>
                                    <w:pStyle w:val="TableParagraph"/>
                                    <w:spacing w:line="207" w:lineRule="exact"/>
                                    <w:ind w:left="35"/>
                                    <w:jc w:val="center"/>
                                    <w:rPr>
                                      <w:sz w:val="25"/>
                                    </w:rPr>
                                  </w:pPr>
                                  <w:r>
                                    <w:rPr>
                                      <w:spacing w:val="-10"/>
                                      <w:w w:val="110"/>
                                      <w:sz w:val="25"/>
                                    </w:rPr>
                                    <w:t>1</w:t>
                                  </w:r>
                                </w:p>
                              </w:tc>
                            </w:tr>
                          </w:tbl>
                          <w:p>
                            <w:pPr>
                              <w:pStyle w:val="BodyText"/>
                            </w:pPr>
                          </w:p>
                        </w:txbxContent>
                      </wps:txbx>
                      <wps:bodyPr wrap="square" lIns="0" tIns="0" rIns="0" bIns="0" rtlCol="0">
                        <a:noAutofit/>
                      </wps:bodyPr>
                    </wps:wsp>
                  </a:graphicData>
                </a:graphic>
              </wp:anchor>
            </w:drawing>
          </mc:Choice>
          <mc:Fallback>
            <w:pict>
              <v:shape style="position:absolute;margin-left:45.469921pt;margin-top:-34.226894pt;width:89.25pt;height:78.75pt;mso-position-horizontal-relative:page;mso-position-vertical-relative:paragraph;z-index:15738880" type="#_x0000_t202" id="docshape29"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0"/>
                        <w:gridCol w:w="544"/>
                        <w:gridCol w:w="578"/>
                      </w:tblGrid>
                      <w:tr>
                        <w:trPr>
                          <w:trHeight w:val="349" w:hRule="atLeast"/>
                        </w:trPr>
                        <w:tc>
                          <w:tcPr>
                            <w:tcW w:w="520" w:type="dxa"/>
                          </w:tcPr>
                          <w:p>
                            <w:pPr>
                              <w:pStyle w:val="TableParagraph"/>
                              <w:spacing w:before="20"/>
                              <w:ind w:left="61" w:right="46"/>
                              <w:jc w:val="center"/>
                              <w:rPr>
                                <w:sz w:val="24"/>
                              </w:rPr>
                            </w:pPr>
                            <w:r>
                              <w:rPr>
                                <w:spacing w:val="-10"/>
                                <w:w w:val="105"/>
                                <w:sz w:val="24"/>
                              </w:rPr>
                              <w:t>A</w:t>
                            </w:r>
                          </w:p>
                        </w:tc>
                        <w:tc>
                          <w:tcPr>
                            <w:tcW w:w="544" w:type="dxa"/>
                            <w:tcBorders>
                              <w:right w:val="single" w:sz="24" w:space="0" w:color="000000"/>
                            </w:tcBorders>
                          </w:tcPr>
                          <w:p>
                            <w:pPr>
                              <w:pStyle w:val="TableParagraph"/>
                              <w:spacing w:before="2"/>
                              <w:ind w:left="72"/>
                              <w:jc w:val="center"/>
                              <w:rPr>
                                <w:sz w:val="26"/>
                              </w:rPr>
                            </w:pPr>
                            <w:r>
                              <w:rPr>
                                <w:spacing w:val="-10"/>
                                <w:sz w:val="26"/>
                              </w:rPr>
                              <w:t>B</w:t>
                            </w:r>
                          </w:p>
                        </w:tc>
                        <w:tc>
                          <w:tcPr>
                            <w:tcW w:w="578" w:type="dxa"/>
                            <w:tcBorders>
                              <w:left w:val="single" w:sz="24" w:space="0" w:color="000000"/>
                            </w:tcBorders>
                          </w:tcPr>
                          <w:p>
                            <w:pPr>
                              <w:pStyle w:val="TableParagraph"/>
                              <w:spacing w:before="20"/>
                              <w:ind w:left="35" w:right="17"/>
                              <w:jc w:val="center"/>
                              <w:rPr>
                                <w:sz w:val="24"/>
                              </w:rPr>
                            </w:pPr>
                            <w:r>
                              <w:rPr>
                                <w:spacing w:val="-10"/>
                                <w:w w:val="105"/>
                                <w:sz w:val="24"/>
                              </w:rPr>
                              <w:t>X</w:t>
                            </w:r>
                          </w:p>
                        </w:tc>
                      </w:tr>
                      <w:tr>
                        <w:trPr>
                          <w:trHeight w:val="410" w:hRule="atLeast"/>
                        </w:trPr>
                        <w:tc>
                          <w:tcPr>
                            <w:tcW w:w="520" w:type="dxa"/>
                            <w:tcBorders>
                              <w:bottom w:val="nil"/>
                            </w:tcBorders>
                          </w:tcPr>
                          <w:p>
                            <w:pPr>
                              <w:pStyle w:val="TableParagraph"/>
                              <w:spacing w:line="255" w:lineRule="exact" w:before="136"/>
                              <w:ind w:left="15" w:right="51"/>
                              <w:jc w:val="center"/>
                              <w:rPr>
                                <w:sz w:val="25"/>
                              </w:rPr>
                            </w:pPr>
                            <w:r>
                              <w:rPr>
                                <w:spacing w:val="-10"/>
                                <w:w w:val="105"/>
                                <w:sz w:val="25"/>
                              </w:rPr>
                              <w:t>0</w:t>
                            </w:r>
                          </w:p>
                        </w:tc>
                        <w:tc>
                          <w:tcPr>
                            <w:tcW w:w="544" w:type="dxa"/>
                            <w:tcBorders>
                              <w:bottom w:val="nil"/>
                              <w:right w:val="single" w:sz="24" w:space="0" w:color="000000"/>
                            </w:tcBorders>
                          </w:tcPr>
                          <w:p>
                            <w:pPr>
                              <w:pStyle w:val="TableParagraph"/>
                              <w:spacing w:line="255" w:lineRule="exact" w:before="136"/>
                              <w:ind w:left="72" w:right="34"/>
                              <w:jc w:val="center"/>
                              <w:rPr>
                                <w:sz w:val="25"/>
                              </w:rPr>
                            </w:pPr>
                            <w:r>
                              <w:rPr>
                                <w:spacing w:val="-10"/>
                                <w:w w:val="105"/>
                                <w:sz w:val="25"/>
                              </w:rPr>
                              <w:t>0</w:t>
                            </w:r>
                          </w:p>
                        </w:tc>
                        <w:tc>
                          <w:tcPr>
                            <w:tcW w:w="578" w:type="dxa"/>
                            <w:tcBorders>
                              <w:left w:val="single" w:sz="24" w:space="0" w:color="000000"/>
                              <w:bottom w:val="nil"/>
                            </w:tcBorders>
                          </w:tcPr>
                          <w:p>
                            <w:pPr>
                              <w:pStyle w:val="TableParagraph"/>
                              <w:spacing w:line="255" w:lineRule="exact" w:before="136"/>
                              <w:ind w:left="35" w:right="14"/>
                              <w:jc w:val="center"/>
                              <w:rPr>
                                <w:sz w:val="25"/>
                              </w:rPr>
                            </w:pPr>
                            <w:r>
                              <w:rPr>
                                <w:spacing w:val="-10"/>
                                <w:w w:val="105"/>
                                <w:sz w:val="25"/>
                              </w:rPr>
                              <w:t>0</w:t>
                            </w:r>
                          </w:p>
                        </w:tc>
                      </w:tr>
                      <w:tr>
                        <w:trPr>
                          <w:trHeight w:val="250" w:hRule="atLeast"/>
                        </w:trPr>
                        <w:tc>
                          <w:tcPr>
                            <w:tcW w:w="520" w:type="dxa"/>
                            <w:tcBorders>
                              <w:top w:val="nil"/>
                              <w:bottom w:val="nil"/>
                            </w:tcBorders>
                          </w:tcPr>
                          <w:p>
                            <w:pPr>
                              <w:pStyle w:val="TableParagraph"/>
                              <w:spacing w:line="230" w:lineRule="exact"/>
                              <w:ind w:left="15" w:right="61"/>
                              <w:jc w:val="center"/>
                              <w:rPr>
                                <w:sz w:val="25"/>
                              </w:rPr>
                            </w:pPr>
                            <w:r>
                              <w:rPr>
                                <w:spacing w:val="-10"/>
                                <w:w w:val="105"/>
                                <w:sz w:val="25"/>
                              </w:rPr>
                              <w:t>0</w:t>
                            </w:r>
                          </w:p>
                        </w:tc>
                        <w:tc>
                          <w:tcPr>
                            <w:tcW w:w="544" w:type="dxa"/>
                            <w:tcBorders>
                              <w:top w:val="nil"/>
                              <w:bottom w:val="nil"/>
                              <w:right w:val="single" w:sz="24" w:space="0" w:color="000000"/>
                            </w:tcBorders>
                          </w:tcPr>
                          <w:p>
                            <w:pPr>
                              <w:pStyle w:val="TableParagraph"/>
                              <w:spacing w:line="230" w:lineRule="exact"/>
                              <w:ind w:left="72" w:right="20"/>
                              <w:jc w:val="center"/>
                              <w:rPr>
                                <w:sz w:val="25"/>
                              </w:rPr>
                            </w:pPr>
                            <w:r>
                              <w:rPr>
                                <w:spacing w:val="-10"/>
                                <w:w w:val="110"/>
                                <w:sz w:val="25"/>
                              </w:rPr>
                              <w:t>1</w:t>
                            </w:r>
                          </w:p>
                        </w:tc>
                        <w:tc>
                          <w:tcPr>
                            <w:tcW w:w="578" w:type="dxa"/>
                            <w:tcBorders>
                              <w:top w:val="nil"/>
                              <w:left w:val="single" w:sz="24" w:space="0" w:color="000000"/>
                              <w:bottom w:val="nil"/>
                            </w:tcBorders>
                          </w:tcPr>
                          <w:p>
                            <w:pPr>
                              <w:pStyle w:val="TableParagraph"/>
                              <w:spacing w:line="230" w:lineRule="exact"/>
                              <w:ind w:left="35"/>
                              <w:jc w:val="center"/>
                              <w:rPr>
                                <w:sz w:val="25"/>
                              </w:rPr>
                            </w:pPr>
                            <w:r>
                              <w:rPr>
                                <w:spacing w:val="-10"/>
                                <w:w w:val="110"/>
                                <w:sz w:val="25"/>
                              </w:rPr>
                              <w:t>1</w:t>
                            </w:r>
                          </w:p>
                        </w:tc>
                      </w:tr>
                      <w:tr>
                        <w:trPr>
                          <w:trHeight w:val="250" w:hRule="atLeast"/>
                        </w:trPr>
                        <w:tc>
                          <w:tcPr>
                            <w:tcW w:w="520" w:type="dxa"/>
                            <w:tcBorders>
                              <w:top w:val="nil"/>
                              <w:bottom w:val="nil"/>
                            </w:tcBorders>
                          </w:tcPr>
                          <w:p>
                            <w:pPr>
                              <w:pStyle w:val="TableParagraph"/>
                              <w:spacing w:line="230" w:lineRule="exact"/>
                              <w:ind w:left="15" w:right="46"/>
                              <w:jc w:val="center"/>
                              <w:rPr>
                                <w:sz w:val="25"/>
                              </w:rPr>
                            </w:pPr>
                            <w:r>
                              <w:rPr>
                                <w:spacing w:val="-10"/>
                                <w:w w:val="110"/>
                                <w:sz w:val="25"/>
                              </w:rPr>
                              <w:t>1</w:t>
                            </w:r>
                          </w:p>
                        </w:tc>
                        <w:tc>
                          <w:tcPr>
                            <w:tcW w:w="544" w:type="dxa"/>
                            <w:tcBorders>
                              <w:top w:val="nil"/>
                              <w:bottom w:val="nil"/>
                              <w:right w:val="single" w:sz="24" w:space="0" w:color="000000"/>
                            </w:tcBorders>
                          </w:tcPr>
                          <w:p>
                            <w:pPr>
                              <w:pStyle w:val="TableParagraph"/>
                              <w:spacing w:line="230" w:lineRule="exact"/>
                              <w:ind w:left="72" w:right="28"/>
                              <w:jc w:val="center"/>
                              <w:rPr>
                                <w:sz w:val="25"/>
                              </w:rPr>
                            </w:pPr>
                            <w:r>
                              <w:rPr>
                                <w:spacing w:val="-10"/>
                                <w:w w:val="110"/>
                                <w:sz w:val="25"/>
                              </w:rPr>
                              <w:t>0</w:t>
                            </w:r>
                          </w:p>
                        </w:tc>
                        <w:tc>
                          <w:tcPr>
                            <w:tcW w:w="578" w:type="dxa"/>
                            <w:tcBorders>
                              <w:top w:val="nil"/>
                              <w:left w:val="single" w:sz="24" w:space="0" w:color="000000"/>
                              <w:bottom w:val="nil"/>
                            </w:tcBorders>
                          </w:tcPr>
                          <w:p>
                            <w:pPr>
                              <w:pStyle w:val="TableParagraph"/>
                              <w:spacing w:line="230" w:lineRule="exact"/>
                              <w:ind w:left="35" w:right="9"/>
                              <w:jc w:val="center"/>
                              <w:rPr>
                                <w:sz w:val="25"/>
                              </w:rPr>
                            </w:pPr>
                            <w:r>
                              <w:rPr>
                                <w:spacing w:val="-10"/>
                                <w:w w:val="110"/>
                                <w:sz w:val="25"/>
                              </w:rPr>
                              <w:t>1</w:t>
                            </w:r>
                          </w:p>
                        </w:tc>
                      </w:tr>
                      <w:tr>
                        <w:trPr>
                          <w:trHeight w:val="226" w:hRule="atLeast"/>
                        </w:trPr>
                        <w:tc>
                          <w:tcPr>
                            <w:tcW w:w="520" w:type="dxa"/>
                            <w:tcBorders>
                              <w:top w:val="nil"/>
                            </w:tcBorders>
                          </w:tcPr>
                          <w:p>
                            <w:pPr>
                              <w:pStyle w:val="TableParagraph"/>
                              <w:spacing w:line="207" w:lineRule="exact"/>
                              <w:ind w:left="24" w:right="46"/>
                              <w:jc w:val="center"/>
                              <w:rPr>
                                <w:sz w:val="25"/>
                              </w:rPr>
                            </w:pPr>
                            <w:r>
                              <w:rPr>
                                <w:spacing w:val="-10"/>
                                <w:w w:val="110"/>
                                <w:sz w:val="25"/>
                              </w:rPr>
                              <w:t>1</w:t>
                            </w:r>
                          </w:p>
                        </w:tc>
                        <w:tc>
                          <w:tcPr>
                            <w:tcW w:w="544" w:type="dxa"/>
                            <w:tcBorders>
                              <w:top w:val="nil"/>
                              <w:right w:val="single" w:sz="24" w:space="0" w:color="000000"/>
                            </w:tcBorders>
                          </w:tcPr>
                          <w:p>
                            <w:pPr>
                              <w:pStyle w:val="TableParagraph"/>
                              <w:spacing w:line="207" w:lineRule="exact"/>
                              <w:ind w:left="72" w:right="10"/>
                              <w:jc w:val="center"/>
                              <w:rPr>
                                <w:sz w:val="25"/>
                              </w:rPr>
                            </w:pPr>
                            <w:r>
                              <w:rPr>
                                <w:spacing w:val="-10"/>
                                <w:w w:val="110"/>
                                <w:sz w:val="25"/>
                              </w:rPr>
                              <w:t>1</w:t>
                            </w:r>
                          </w:p>
                        </w:tc>
                        <w:tc>
                          <w:tcPr>
                            <w:tcW w:w="578" w:type="dxa"/>
                            <w:tcBorders>
                              <w:top w:val="nil"/>
                              <w:left w:val="single" w:sz="24" w:space="0" w:color="000000"/>
                            </w:tcBorders>
                          </w:tcPr>
                          <w:p>
                            <w:pPr>
                              <w:pStyle w:val="TableParagraph"/>
                              <w:spacing w:line="207" w:lineRule="exact"/>
                              <w:ind w:left="35"/>
                              <w:jc w:val="center"/>
                              <w:rPr>
                                <w:sz w:val="25"/>
                              </w:rPr>
                            </w:pPr>
                            <w:r>
                              <w:rPr>
                                <w:spacing w:val="-10"/>
                                <w:w w:val="110"/>
                                <w:sz w:val="25"/>
                              </w:rPr>
                              <w:t>1</w:t>
                            </w:r>
                          </w:p>
                        </w:tc>
                      </w:tr>
                    </w:tbl>
                    <w:p>
                      <w:pPr>
                        <w:pStyle w:val="BodyText"/>
                      </w:pPr>
                    </w:p>
                  </w:txbxContent>
                </v:textbox>
                <w10:wrap type="none"/>
              </v:shape>
            </w:pict>
          </mc:Fallback>
        </mc:AlternateContent>
      </w:r>
      <w:r>
        <w:rPr>
          <w:rFonts w:ascii="Arial"/>
          <w:sz w:val="24"/>
        </w:rPr>
        <mc:AlternateContent>
          <mc:Choice Requires="wps">
            <w:drawing>
              <wp:anchor distT="0" distB="0" distL="0" distR="0" allowOverlap="1" layoutInCell="1" locked="0" behindDoc="0" simplePos="0" relativeHeight="15739392">
                <wp:simplePos x="0" y="0"/>
                <wp:positionH relativeFrom="page">
                  <wp:posOffset>2746466</wp:posOffset>
                </wp:positionH>
                <wp:positionV relativeFrom="paragraph">
                  <wp:posOffset>-428575</wp:posOffset>
                </wp:positionV>
                <wp:extent cx="1066165" cy="99568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6165" cy="99568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5"/>
                              <w:gridCol w:w="534"/>
                              <w:gridCol w:w="486"/>
                            </w:tblGrid>
                            <w:tr>
                              <w:trPr>
                                <w:trHeight w:val="340" w:hRule="atLeast"/>
                              </w:trPr>
                              <w:tc>
                                <w:tcPr>
                                  <w:tcW w:w="515" w:type="dxa"/>
                                </w:tcPr>
                                <w:p>
                                  <w:pPr>
                                    <w:pStyle w:val="TableParagraph"/>
                                    <w:spacing w:line="272" w:lineRule="exact"/>
                                    <w:ind w:left="163"/>
                                    <w:rPr>
                                      <w:sz w:val="24"/>
                                    </w:rPr>
                                  </w:pPr>
                                  <w:r>
                                    <w:rPr>
                                      <w:spacing w:val="-10"/>
                                      <w:w w:val="105"/>
                                      <w:sz w:val="24"/>
                                    </w:rPr>
                                    <w:t>A</w:t>
                                  </w:r>
                                </w:p>
                              </w:tc>
                              <w:tc>
                                <w:tcPr>
                                  <w:tcW w:w="534" w:type="dxa"/>
                                  <w:tcBorders>
                                    <w:right w:val="single" w:sz="24" w:space="0" w:color="000000"/>
                                  </w:tcBorders>
                                </w:tcPr>
                                <w:p>
                                  <w:pPr>
                                    <w:pStyle w:val="TableParagraph"/>
                                    <w:spacing w:line="282" w:lineRule="exact"/>
                                    <w:ind w:left="199"/>
                                    <w:rPr>
                                      <w:sz w:val="26"/>
                                    </w:rPr>
                                  </w:pPr>
                                  <w:r>
                                    <w:rPr>
                                      <w:spacing w:val="-10"/>
                                      <w:sz w:val="26"/>
                                    </w:rPr>
                                    <w:t>B</w:t>
                                  </w:r>
                                </w:p>
                              </w:tc>
                              <w:tc>
                                <w:tcPr>
                                  <w:tcW w:w="486" w:type="dxa"/>
                                  <w:tcBorders>
                                    <w:left w:val="single" w:sz="24" w:space="0" w:color="000000"/>
                                  </w:tcBorders>
                                </w:tcPr>
                                <w:p>
                                  <w:pPr>
                                    <w:pStyle w:val="TableParagraph"/>
                                    <w:spacing w:line="272" w:lineRule="exact"/>
                                    <w:ind w:left="124"/>
                                    <w:rPr>
                                      <w:sz w:val="24"/>
                                    </w:rPr>
                                  </w:pPr>
                                  <w:r>
                                    <w:rPr>
                                      <w:spacing w:val="-10"/>
                                      <w:w w:val="105"/>
                                      <w:sz w:val="24"/>
                                    </w:rPr>
                                    <w:t>X</w:t>
                                  </w:r>
                                </w:p>
                              </w:tc>
                            </w:tr>
                            <w:tr>
                              <w:trPr>
                                <w:trHeight w:val="1138" w:hRule="atLeast"/>
                              </w:trPr>
                              <w:tc>
                                <w:tcPr>
                                  <w:tcW w:w="515" w:type="dxa"/>
                                </w:tcPr>
                                <w:p>
                                  <w:pPr>
                                    <w:pStyle w:val="TableParagraph"/>
                                    <w:spacing w:line="269" w:lineRule="exact" w:before="121"/>
                                    <w:ind w:left="156"/>
                                    <w:rPr>
                                      <w:sz w:val="25"/>
                                    </w:rPr>
                                  </w:pPr>
                                  <w:r>
                                    <w:rPr>
                                      <w:spacing w:val="-10"/>
                                      <w:w w:val="105"/>
                                      <w:sz w:val="25"/>
                                    </w:rPr>
                                    <w:t>0</w:t>
                                  </w:r>
                                </w:p>
                                <w:p>
                                  <w:pPr>
                                    <w:pStyle w:val="TableParagraph"/>
                                    <w:spacing w:line="250" w:lineRule="exact"/>
                                    <w:ind w:left="156"/>
                                    <w:rPr>
                                      <w:sz w:val="25"/>
                                    </w:rPr>
                                  </w:pPr>
                                  <w:r>
                                    <w:rPr>
                                      <w:spacing w:val="-10"/>
                                      <w:w w:val="110"/>
                                      <w:sz w:val="25"/>
                                    </w:rPr>
                                    <w:t>0</w:t>
                                  </w:r>
                                </w:p>
                                <w:p>
                                  <w:pPr>
                                    <w:pStyle w:val="TableParagraph"/>
                                    <w:spacing w:line="250" w:lineRule="exact"/>
                                    <w:ind w:left="160"/>
                                    <w:rPr>
                                      <w:sz w:val="25"/>
                                    </w:rPr>
                                  </w:pPr>
                                  <w:r>
                                    <w:rPr>
                                      <w:spacing w:val="-10"/>
                                      <w:w w:val="110"/>
                                      <w:sz w:val="25"/>
                                    </w:rPr>
                                    <w:t>1</w:t>
                                  </w:r>
                                </w:p>
                                <w:p>
                                  <w:pPr>
                                    <w:pStyle w:val="TableParagraph"/>
                                    <w:spacing w:line="228" w:lineRule="exact"/>
                                    <w:ind w:left="160"/>
                                    <w:rPr>
                                      <w:sz w:val="25"/>
                                    </w:rPr>
                                  </w:pPr>
                                  <w:r>
                                    <w:rPr>
                                      <w:spacing w:val="-10"/>
                                      <w:w w:val="110"/>
                                      <w:sz w:val="25"/>
                                    </w:rPr>
                                    <w:t>1</w:t>
                                  </w:r>
                                </w:p>
                              </w:tc>
                              <w:tc>
                                <w:tcPr>
                                  <w:tcW w:w="534" w:type="dxa"/>
                                  <w:tcBorders>
                                    <w:right w:val="single" w:sz="24" w:space="0" w:color="000000"/>
                                  </w:tcBorders>
                                </w:tcPr>
                                <w:p>
                                  <w:pPr>
                                    <w:pStyle w:val="TableParagraph"/>
                                    <w:spacing w:line="264" w:lineRule="exact" w:before="131"/>
                                    <w:ind w:left="204"/>
                                    <w:rPr>
                                      <w:sz w:val="25"/>
                                    </w:rPr>
                                  </w:pPr>
                                  <w:r>
                                    <w:rPr>
                                      <w:spacing w:val="-10"/>
                                      <w:w w:val="110"/>
                                      <w:sz w:val="25"/>
                                    </w:rPr>
                                    <w:t>0</w:t>
                                  </w:r>
                                </w:p>
                                <w:p>
                                  <w:pPr>
                                    <w:pStyle w:val="TableParagraph"/>
                                    <w:spacing w:line="250" w:lineRule="exact"/>
                                    <w:ind w:left="203"/>
                                    <w:rPr>
                                      <w:sz w:val="25"/>
                                    </w:rPr>
                                  </w:pPr>
                                  <w:r>
                                    <w:rPr>
                                      <w:spacing w:val="-10"/>
                                      <w:w w:val="110"/>
                                      <w:sz w:val="25"/>
                                    </w:rPr>
                                    <w:t>1</w:t>
                                  </w:r>
                                </w:p>
                                <w:p>
                                  <w:pPr>
                                    <w:pStyle w:val="TableParagraph"/>
                                    <w:spacing w:line="252" w:lineRule="exact"/>
                                    <w:ind w:left="199"/>
                                    <w:rPr>
                                      <w:sz w:val="25"/>
                                    </w:rPr>
                                  </w:pPr>
                                  <w:r>
                                    <w:rPr>
                                      <w:spacing w:val="-10"/>
                                      <w:w w:val="110"/>
                                      <w:sz w:val="25"/>
                                    </w:rPr>
                                    <w:t>0</w:t>
                                  </w:r>
                                </w:p>
                                <w:p>
                                  <w:pPr>
                                    <w:pStyle w:val="TableParagraph"/>
                                    <w:spacing w:line="221" w:lineRule="exact"/>
                                    <w:ind w:left="203"/>
                                    <w:rPr>
                                      <w:sz w:val="25"/>
                                    </w:rPr>
                                  </w:pPr>
                                  <w:r>
                                    <w:rPr>
                                      <w:spacing w:val="-10"/>
                                      <w:w w:val="110"/>
                                      <w:sz w:val="25"/>
                                    </w:rPr>
                                    <w:t>1</w:t>
                                  </w:r>
                                </w:p>
                              </w:tc>
                              <w:tc>
                                <w:tcPr>
                                  <w:tcW w:w="486" w:type="dxa"/>
                                  <w:tcBorders>
                                    <w:left w:val="single" w:sz="24" w:space="0" w:color="000000"/>
                                  </w:tcBorders>
                                </w:tcPr>
                                <w:p>
                                  <w:pPr>
                                    <w:pStyle w:val="TableParagraph"/>
                                    <w:spacing w:line="269" w:lineRule="exact" w:before="121"/>
                                    <w:ind w:left="5" w:right="6"/>
                                    <w:jc w:val="center"/>
                                    <w:rPr>
                                      <w:sz w:val="25"/>
                                    </w:rPr>
                                  </w:pPr>
                                  <w:r>
                                    <w:rPr>
                                      <w:spacing w:val="-10"/>
                                      <w:w w:val="110"/>
                                      <w:sz w:val="25"/>
                                    </w:rPr>
                                    <w:t>0</w:t>
                                  </w:r>
                                </w:p>
                                <w:p>
                                  <w:pPr>
                                    <w:pStyle w:val="TableParagraph"/>
                                    <w:spacing w:line="250" w:lineRule="exact"/>
                                    <w:ind w:left="5" w:right="2"/>
                                    <w:jc w:val="center"/>
                                    <w:rPr>
                                      <w:sz w:val="25"/>
                                    </w:rPr>
                                  </w:pPr>
                                  <w:r>
                                    <w:rPr>
                                      <w:spacing w:val="-10"/>
                                      <w:w w:val="110"/>
                                      <w:sz w:val="25"/>
                                    </w:rPr>
                                    <w:t>1</w:t>
                                  </w:r>
                                </w:p>
                                <w:p>
                                  <w:pPr>
                                    <w:pStyle w:val="TableParagraph"/>
                                    <w:spacing w:line="257" w:lineRule="exact"/>
                                    <w:ind w:left="5" w:right="2"/>
                                    <w:jc w:val="center"/>
                                    <w:rPr>
                                      <w:sz w:val="25"/>
                                    </w:rPr>
                                  </w:pPr>
                                  <w:r>
                                    <w:rPr>
                                      <w:spacing w:val="-10"/>
                                      <w:w w:val="110"/>
                                      <w:sz w:val="25"/>
                                    </w:rPr>
                                    <w:t>1</w:t>
                                  </w:r>
                                </w:p>
                                <w:p>
                                  <w:pPr>
                                    <w:pStyle w:val="TableParagraph"/>
                                    <w:spacing w:line="221" w:lineRule="exact"/>
                                    <w:ind w:left="6" w:right="1"/>
                                    <w:jc w:val="center"/>
                                    <w:rPr>
                                      <w:rFonts w:ascii="Arial"/>
                                      <w:sz w:val="24"/>
                                    </w:rPr>
                                  </w:pPr>
                                  <w:r>
                                    <w:rPr>
                                      <w:rFonts w:ascii="Arial"/>
                                      <w:spacing w:val="-10"/>
                                      <w:w w:val="110"/>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216.257233pt;margin-top:-33.746140pt;width:83.95pt;height:78.4pt;mso-position-horizontal-relative:page;mso-position-vertical-relative:paragraph;z-index:15739392" type="#_x0000_t202" id="docshape30"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5"/>
                        <w:gridCol w:w="534"/>
                        <w:gridCol w:w="486"/>
                      </w:tblGrid>
                      <w:tr>
                        <w:trPr>
                          <w:trHeight w:val="340" w:hRule="atLeast"/>
                        </w:trPr>
                        <w:tc>
                          <w:tcPr>
                            <w:tcW w:w="515" w:type="dxa"/>
                          </w:tcPr>
                          <w:p>
                            <w:pPr>
                              <w:pStyle w:val="TableParagraph"/>
                              <w:spacing w:line="272" w:lineRule="exact"/>
                              <w:ind w:left="163"/>
                              <w:rPr>
                                <w:sz w:val="24"/>
                              </w:rPr>
                            </w:pPr>
                            <w:r>
                              <w:rPr>
                                <w:spacing w:val="-10"/>
                                <w:w w:val="105"/>
                                <w:sz w:val="24"/>
                              </w:rPr>
                              <w:t>A</w:t>
                            </w:r>
                          </w:p>
                        </w:tc>
                        <w:tc>
                          <w:tcPr>
                            <w:tcW w:w="534" w:type="dxa"/>
                            <w:tcBorders>
                              <w:right w:val="single" w:sz="24" w:space="0" w:color="000000"/>
                            </w:tcBorders>
                          </w:tcPr>
                          <w:p>
                            <w:pPr>
                              <w:pStyle w:val="TableParagraph"/>
                              <w:spacing w:line="282" w:lineRule="exact"/>
                              <w:ind w:left="199"/>
                              <w:rPr>
                                <w:sz w:val="26"/>
                              </w:rPr>
                            </w:pPr>
                            <w:r>
                              <w:rPr>
                                <w:spacing w:val="-10"/>
                                <w:sz w:val="26"/>
                              </w:rPr>
                              <w:t>B</w:t>
                            </w:r>
                          </w:p>
                        </w:tc>
                        <w:tc>
                          <w:tcPr>
                            <w:tcW w:w="486" w:type="dxa"/>
                            <w:tcBorders>
                              <w:left w:val="single" w:sz="24" w:space="0" w:color="000000"/>
                            </w:tcBorders>
                          </w:tcPr>
                          <w:p>
                            <w:pPr>
                              <w:pStyle w:val="TableParagraph"/>
                              <w:spacing w:line="272" w:lineRule="exact"/>
                              <w:ind w:left="124"/>
                              <w:rPr>
                                <w:sz w:val="24"/>
                              </w:rPr>
                            </w:pPr>
                            <w:r>
                              <w:rPr>
                                <w:spacing w:val="-10"/>
                                <w:w w:val="105"/>
                                <w:sz w:val="24"/>
                              </w:rPr>
                              <w:t>X</w:t>
                            </w:r>
                          </w:p>
                        </w:tc>
                      </w:tr>
                      <w:tr>
                        <w:trPr>
                          <w:trHeight w:val="1138" w:hRule="atLeast"/>
                        </w:trPr>
                        <w:tc>
                          <w:tcPr>
                            <w:tcW w:w="515" w:type="dxa"/>
                          </w:tcPr>
                          <w:p>
                            <w:pPr>
                              <w:pStyle w:val="TableParagraph"/>
                              <w:spacing w:line="269" w:lineRule="exact" w:before="121"/>
                              <w:ind w:left="156"/>
                              <w:rPr>
                                <w:sz w:val="25"/>
                              </w:rPr>
                            </w:pPr>
                            <w:r>
                              <w:rPr>
                                <w:spacing w:val="-10"/>
                                <w:w w:val="105"/>
                                <w:sz w:val="25"/>
                              </w:rPr>
                              <w:t>0</w:t>
                            </w:r>
                          </w:p>
                          <w:p>
                            <w:pPr>
                              <w:pStyle w:val="TableParagraph"/>
                              <w:spacing w:line="250" w:lineRule="exact"/>
                              <w:ind w:left="156"/>
                              <w:rPr>
                                <w:sz w:val="25"/>
                              </w:rPr>
                            </w:pPr>
                            <w:r>
                              <w:rPr>
                                <w:spacing w:val="-10"/>
                                <w:w w:val="110"/>
                                <w:sz w:val="25"/>
                              </w:rPr>
                              <w:t>0</w:t>
                            </w:r>
                          </w:p>
                          <w:p>
                            <w:pPr>
                              <w:pStyle w:val="TableParagraph"/>
                              <w:spacing w:line="250" w:lineRule="exact"/>
                              <w:ind w:left="160"/>
                              <w:rPr>
                                <w:sz w:val="25"/>
                              </w:rPr>
                            </w:pPr>
                            <w:r>
                              <w:rPr>
                                <w:spacing w:val="-10"/>
                                <w:w w:val="110"/>
                                <w:sz w:val="25"/>
                              </w:rPr>
                              <w:t>1</w:t>
                            </w:r>
                          </w:p>
                          <w:p>
                            <w:pPr>
                              <w:pStyle w:val="TableParagraph"/>
                              <w:spacing w:line="228" w:lineRule="exact"/>
                              <w:ind w:left="160"/>
                              <w:rPr>
                                <w:sz w:val="25"/>
                              </w:rPr>
                            </w:pPr>
                            <w:r>
                              <w:rPr>
                                <w:spacing w:val="-10"/>
                                <w:w w:val="110"/>
                                <w:sz w:val="25"/>
                              </w:rPr>
                              <w:t>1</w:t>
                            </w:r>
                          </w:p>
                        </w:tc>
                        <w:tc>
                          <w:tcPr>
                            <w:tcW w:w="534" w:type="dxa"/>
                            <w:tcBorders>
                              <w:right w:val="single" w:sz="24" w:space="0" w:color="000000"/>
                            </w:tcBorders>
                          </w:tcPr>
                          <w:p>
                            <w:pPr>
                              <w:pStyle w:val="TableParagraph"/>
                              <w:spacing w:line="264" w:lineRule="exact" w:before="131"/>
                              <w:ind w:left="204"/>
                              <w:rPr>
                                <w:sz w:val="25"/>
                              </w:rPr>
                            </w:pPr>
                            <w:r>
                              <w:rPr>
                                <w:spacing w:val="-10"/>
                                <w:w w:val="110"/>
                                <w:sz w:val="25"/>
                              </w:rPr>
                              <w:t>0</w:t>
                            </w:r>
                          </w:p>
                          <w:p>
                            <w:pPr>
                              <w:pStyle w:val="TableParagraph"/>
                              <w:spacing w:line="250" w:lineRule="exact"/>
                              <w:ind w:left="203"/>
                              <w:rPr>
                                <w:sz w:val="25"/>
                              </w:rPr>
                            </w:pPr>
                            <w:r>
                              <w:rPr>
                                <w:spacing w:val="-10"/>
                                <w:w w:val="110"/>
                                <w:sz w:val="25"/>
                              </w:rPr>
                              <w:t>1</w:t>
                            </w:r>
                          </w:p>
                          <w:p>
                            <w:pPr>
                              <w:pStyle w:val="TableParagraph"/>
                              <w:spacing w:line="252" w:lineRule="exact"/>
                              <w:ind w:left="199"/>
                              <w:rPr>
                                <w:sz w:val="25"/>
                              </w:rPr>
                            </w:pPr>
                            <w:r>
                              <w:rPr>
                                <w:spacing w:val="-10"/>
                                <w:w w:val="110"/>
                                <w:sz w:val="25"/>
                              </w:rPr>
                              <w:t>0</w:t>
                            </w:r>
                          </w:p>
                          <w:p>
                            <w:pPr>
                              <w:pStyle w:val="TableParagraph"/>
                              <w:spacing w:line="221" w:lineRule="exact"/>
                              <w:ind w:left="203"/>
                              <w:rPr>
                                <w:sz w:val="25"/>
                              </w:rPr>
                            </w:pPr>
                            <w:r>
                              <w:rPr>
                                <w:spacing w:val="-10"/>
                                <w:w w:val="110"/>
                                <w:sz w:val="25"/>
                              </w:rPr>
                              <w:t>1</w:t>
                            </w:r>
                          </w:p>
                        </w:tc>
                        <w:tc>
                          <w:tcPr>
                            <w:tcW w:w="486" w:type="dxa"/>
                            <w:tcBorders>
                              <w:left w:val="single" w:sz="24" w:space="0" w:color="000000"/>
                            </w:tcBorders>
                          </w:tcPr>
                          <w:p>
                            <w:pPr>
                              <w:pStyle w:val="TableParagraph"/>
                              <w:spacing w:line="269" w:lineRule="exact" w:before="121"/>
                              <w:ind w:left="5" w:right="6"/>
                              <w:jc w:val="center"/>
                              <w:rPr>
                                <w:sz w:val="25"/>
                              </w:rPr>
                            </w:pPr>
                            <w:r>
                              <w:rPr>
                                <w:spacing w:val="-10"/>
                                <w:w w:val="110"/>
                                <w:sz w:val="25"/>
                              </w:rPr>
                              <w:t>0</w:t>
                            </w:r>
                          </w:p>
                          <w:p>
                            <w:pPr>
                              <w:pStyle w:val="TableParagraph"/>
                              <w:spacing w:line="250" w:lineRule="exact"/>
                              <w:ind w:left="5" w:right="2"/>
                              <w:jc w:val="center"/>
                              <w:rPr>
                                <w:sz w:val="25"/>
                              </w:rPr>
                            </w:pPr>
                            <w:r>
                              <w:rPr>
                                <w:spacing w:val="-10"/>
                                <w:w w:val="110"/>
                                <w:sz w:val="25"/>
                              </w:rPr>
                              <w:t>1</w:t>
                            </w:r>
                          </w:p>
                          <w:p>
                            <w:pPr>
                              <w:pStyle w:val="TableParagraph"/>
                              <w:spacing w:line="257" w:lineRule="exact"/>
                              <w:ind w:left="5" w:right="2"/>
                              <w:jc w:val="center"/>
                              <w:rPr>
                                <w:sz w:val="25"/>
                              </w:rPr>
                            </w:pPr>
                            <w:r>
                              <w:rPr>
                                <w:spacing w:val="-10"/>
                                <w:w w:val="110"/>
                                <w:sz w:val="25"/>
                              </w:rPr>
                              <w:t>1</w:t>
                            </w:r>
                          </w:p>
                          <w:p>
                            <w:pPr>
                              <w:pStyle w:val="TableParagraph"/>
                              <w:spacing w:line="221" w:lineRule="exact"/>
                              <w:ind w:left="6" w:right="1"/>
                              <w:jc w:val="center"/>
                              <w:rPr>
                                <w:rFonts w:ascii="Arial"/>
                                <w:sz w:val="24"/>
                              </w:rPr>
                            </w:pPr>
                            <w:r>
                              <w:rPr>
                                <w:rFonts w:ascii="Arial"/>
                                <w:spacing w:val="-10"/>
                                <w:w w:val="110"/>
                                <w:sz w:val="24"/>
                              </w:rPr>
                              <w:t>0</w:t>
                            </w:r>
                          </w:p>
                        </w:tc>
                      </w:tr>
                    </w:tbl>
                    <w:p>
                      <w:pPr>
                        <w:pStyle w:val="BodyText"/>
                      </w:pPr>
                    </w:p>
                  </w:txbxContent>
                </v:textbox>
                <w10:wrap type="none"/>
              </v:shape>
            </w:pict>
          </mc:Fallback>
        </mc:AlternateContent>
      </w:r>
      <w:r>
        <w:rPr>
          <w:rFonts w:ascii="Arial"/>
          <w:spacing w:val="-2"/>
          <w:w w:val="140"/>
          <w:position w:val="3"/>
          <w:sz w:val="24"/>
        </w:rPr>
        <w:t>X=AVB</w:t>
      </w:r>
      <w:r>
        <w:rPr>
          <w:rFonts w:ascii="Arial"/>
          <w:position w:val="3"/>
          <w:sz w:val="24"/>
        </w:rPr>
        <w:tab/>
      </w:r>
      <w:r>
        <w:rPr>
          <w:rFonts w:ascii="Arial"/>
          <w:spacing w:val="-2"/>
          <w:w w:val="140"/>
          <w:sz w:val="24"/>
        </w:rPr>
        <w:t>X=AffiB</w:t>
      </w:r>
    </w:p>
    <w:p>
      <w:pPr>
        <w:pStyle w:val="BodyText"/>
        <w:rPr>
          <w:rFonts w:ascii="Arial"/>
          <w:sz w:val="24"/>
        </w:rPr>
      </w:pPr>
    </w:p>
    <w:p>
      <w:pPr>
        <w:pStyle w:val="BodyText"/>
        <w:rPr>
          <w:rFonts w:ascii="Arial"/>
          <w:sz w:val="24"/>
        </w:rPr>
      </w:pPr>
    </w:p>
    <w:p>
      <w:pPr>
        <w:pStyle w:val="BodyText"/>
        <w:spacing w:before="45"/>
        <w:rPr>
          <w:rFonts w:ascii="Arial"/>
          <w:sz w:val="24"/>
        </w:rPr>
      </w:pPr>
    </w:p>
    <w:p>
      <w:pPr>
        <w:pStyle w:val="BodyText"/>
        <w:tabs>
          <w:tab w:pos="4505" w:val="left" w:leader="none"/>
        </w:tabs>
        <w:ind w:left="1156"/>
        <w:rPr>
          <w:rFonts w:ascii="Arial"/>
        </w:rPr>
      </w:pPr>
      <w:r>
        <w:rPr>
          <w:rFonts w:ascii="Arial"/>
          <w:spacing w:val="-5"/>
          <w:w w:val="105"/>
        </w:rPr>
        <w:t>OR</w:t>
      </w:r>
      <w:r>
        <w:rPr>
          <w:rFonts w:ascii="Arial"/>
        </w:rPr>
        <w:tab/>
      </w:r>
      <w:r>
        <w:rPr>
          <w:rFonts w:ascii="Arial"/>
          <w:spacing w:val="-5"/>
          <w:w w:val="105"/>
        </w:rPr>
        <w:t>XOR</w:t>
      </w:r>
    </w:p>
    <w:p>
      <w:pPr>
        <w:pStyle w:val="BodyText"/>
        <w:rPr>
          <w:rFonts w:ascii="Arial"/>
          <w:sz w:val="18"/>
        </w:rPr>
      </w:pPr>
    </w:p>
    <w:p>
      <w:pPr>
        <w:pStyle w:val="BodyText"/>
        <w:spacing w:before="61"/>
        <w:rPr>
          <w:rFonts w:ascii="Arial"/>
          <w:sz w:val="18"/>
        </w:rPr>
      </w:pPr>
    </w:p>
    <w:p>
      <w:pPr>
        <w:spacing w:before="0"/>
        <w:ind w:left="0" w:right="36" w:firstLine="0"/>
        <w:jc w:val="center"/>
        <w:rPr>
          <w:b/>
          <w:sz w:val="18"/>
        </w:rPr>
      </w:pPr>
      <w:r>
        <w:rPr>
          <w:b/>
          <w:sz w:val="18"/>
        </w:rPr>
        <w:t>Table</w:t>
      </w:r>
      <w:r>
        <w:rPr>
          <w:b/>
          <w:spacing w:val="11"/>
          <w:sz w:val="18"/>
        </w:rPr>
        <w:t> </w:t>
      </w:r>
      <w:r>
        <w:rPr>
          <w:b/>
          <w:sz w:val="18"/>
        </w:rPr>
        <w:t>1.2</w:t>
      </w:r>
      <w:r>
        <w:rPr>
          <w:b/>
          <w:spacing w:val="6"/>
          <w:sz w:val="18"/>
        </w:rPr>
        <w:t> </w:t>
      </w:r>
      <w:r>
        <w:rPr>
          <w:b/>
          <w:sz w:val="18"/>
        </w:rPr>
        <w:t>The</w:t>
      </w:r>
      <w:r>
        <w:rPr>
          <w:b/>
          <w:spacing w:val="8"/>
          <w:sz w:val="18"/>
        </w:rPr>
        <w:t> </w:t>
      </w:r>
      <w:r>
        <w:rPr>
          <w:b/>
          <w:sz w:val="18"/>
        </w:rPr>
        <w:t>Truth</w:t>
      </w:r>
      <w:r>
        <w:rPr>
          <w:b/>
          <w:spacing w:val="10"/>
          <w:sz w:val="18"/>
        </w:rPr>
        <w:t> </w:t>
      </w:r>
      <w:r>
        <w:rPr>
          <w:b/>
          <w:sz w:val="18"/>
        </w:rPr>
        <w:t>Tables</w:t>
      </w:r>
      <w:r>
        <w:rPr>
          <w:b/>
          <w:spacing w:val="14"/>
          <w:sz w:val="18"/>
        </w:rPr>
        <w:t> </w:t>
      </w:r>
      <w:r>
        <w:rPr>
          <w:b/>
          <w:sz w:val="18"/>
        </w:rPr>
        <w:t>for</w:t>
      </w:r>
      <w:r>
        <w:rPr>
          <w:b/>
          <w:spacing w:val="13"/>
          <w:sz w:val="18"/>
        </w:rPr>
        <w:t> </w:t>
      </w:r>
      <w:r>
        <w:rPr>
          <w:b/>
          <w:sz w:val="18"/>
        </w:rPr>
        <w:t>the</w:t>
      </w:r>
      <w:r>
        <w:rPr>
          <w:b/>
          <w:spacing w:val="4"/>
          <w:sz w:val="18"/>
        </w:rPr>
        <w:t> </w:t>
      </w:r>
      <w:r>
        <w:rPr>
          <w:b/>
          <w:sz w:val="18"/>
        </w:rPr>
        <w:t>OR</w:t>
      </w:r>
      <w:r>
        <w:rPr>
          <w:b/>
          <w:spacing w:val="8"/>
          <w:sz w:val="18"/>
        </w:rPr>
        <w:t> </w:t>
      </w:r>
      <w:r>
        <w:rPr>
          <w:b/>
          <w:sz w:val="18"/>
        </w:rPr>
        <w:t>and</w:t>
      </w:r>
      <w:r>
        <w:rPr>
          <w:b/>
          <w:spacing w:val="19"/>
          <w:sz w:val="18"/>
        </w:rPr>
        <w:t> </w:t>
      </w:r>
      <w:r>
        <w:rPr>
          <w:b/>
          <w:sz w:val="18"/>
        </w:rPr>
        <w:t>XOR</w:t>
      </w:r>
      <w:r>
        <w:rPr>
          <w:b/>
          <w:spacing w:val="10"/>
          <w:sz w:val="18"/>
        </w:rPr>
        <w:t> </w:t>
      </w:r>
      <w:r>
        <w:rPr>
          <w:b/>
          <w:spacing w:val="-2"/>
          <w:sz w:val="18"/>
        </w:rPr>
        <w:t>Operators</w:t>
      </w:r>
    </w:p>
    <w:p>
      <w:pPr>
        <w:pStyle w:val="BodyText"/>
        <w:spacing w:before="54"/>
        <w:rPr>
          <w:b/>
          <w:sz w:val="18"/>
        </w:rPr>
      </w:pPr>
    </w:p>
    <w:p>
      <w:pPr>
        <w:spacing w:before="0"/>
        <w:ind w:left="159" w:right="195" w:hanging="5"/>
        <w:jc w:val="both"/>
        <w:rPr>
          <w:sz w:val="22"/>
        </w:rPr>
      </w:pPr>
      <w:r>
        <w:rPr>
          <w:sz w:val="22"/>
        </w:rPr>
        <w:t>Two more operations</w:t>
      </w:r>
      <w:r>
        <w:rPr>
          <w:spacing w:val="34"/>
          <w:sz w:val="22"/>
        </w:rPr>
        <w:t> </w:t>
      </w:r>
      <w:r>
        <w:rPr>
          <w:sz w:val="22"/>
        </w:rPr>
        <w:t>that it turns out are convenient</w:t>
      </w:r>
      <w:r>
        <w:rPr>
          <w:spacing w:val="29"/>
          <w:sz w:val="22"/>
        </w:rPr>
        <w:t> </w:t>
      </w:r>
      <w:r>
        <w:rPr>
          <w:sz w:val="22"/>
        </w:rPr>
        <w:t>to have are the instructions to increment</w:t>
      </w:r>
      <w:r>
        <w:rPr>
          <w:spacing w:val="40"/>
          <w:sz w:val="22"/>
        </w:rPr>
        <w:t> </w:t>
      </w:r>
      <w:r>
        <w:rPr>
          <w:sz w:val="22"/>
        </w:rPr>
        <w:t>or</w:t>
      </w:r>
      <w:r>
        <w:rPr>
          <w:spacing w:val="40"/>
          <w:sz w:val="22"/>
        </w:rPr>
        <w:t> </w:t>
      </w:r>
      <w:r>
        <w:rPr>
          <w:sz w:val="22"/>
        </w:rPr>
        <w:t>decrement</w:t>
      </w:r>
      <w:r>
        <w:rPr>
          <w:spacing w:val="40"/>
          <w:sz w:val="22"/>
        </w:rPr>
        <w:t> </w:t>
      </w:r>
      <w:r>
        <w:rPr>
          <w:sz w:val="22"/>
        </w:rPr>
        <w:t>the</w:t>
      </w:r>
      <w:r>
        <w:rPr>
          <w:spacing w:val="39"/>
          <w:sz w:val="22"/>
        </w:rPr>
        <w:t> </w:t>
      </w:r>
      <w:r>
        <w:rPr>
          <w:sz w:val="22"/>
        </w:rPr>
        <w:t>contents</w:t>
      </w:r>
      <w:r>
        <w:rPr>
          <w:spacing w:val="40"/>
          <w:sz w:val="22"/>
        </w:rPr>
        <w:t> </w:t>
      </w:r>
      <w:r>
        <w:rPr>
          <w:sz w:val="22"/>
        </w:rPr>
        <w:t>of</w:t>
      </w:r>
      <w:r>
        <w:rPr>
          <w:spacing w:val="40"/>
          <w:sz w:val="22"/>
        </w:rPr>
        <w:t> </w:t>
      </w:r>
      <w:r>
        <w:rPr>
          <w:i/>
          <w:sz w:val="22"/>
        </w:rPr>
        <w:t>A </w:t>
      </w:r>
      <w:r>
        <w:rPr>
          <w:sz w:val="22"/>
        </w:rPr>
        <w:t>by</w:t>
      </w:r>
      <w:r>
        <w:rPr>
          <w:spacing w:val="38"/>
          <w:sz w:val="22"/>
        </w:rPr>
        <w:t> </w:t>
      </w:r>
      <w:r>
        <w:rPr>
          <w:sz w:val="22"/>
        </w:rPr>
        <w:t>one:</w:t>
      </w:r>
    </w:p>
    <w:p>
      <w:pPr>
        <w:spacing w:before="248"/>
        <w:ind w:left="2330" w:right="2332" w:firstLine="0"/>
        <w:jc w:val="center"/>
        <w:rPr>
          <w:sz w:val="22"/>
          <w:szCs w:val="22"/>
        </w:rPr>
      </w:pPr>
      <w:r>
        <w:rPr>
          <w:w w:val="105"/>
          <w:sz w:val="22"/>
          <w:szCs w:val="22"/>
        </w:rPr>
        <w:t>Increment</w:t>
      </w:r>
      <w:r>
        <w:rPr>
          <w:spacing w:val="80"/>
          <w:w w:val="105"/>
          <w:sz w:val="22"/>
          <w:szCs w:val="22"/>
        </w:rPr>
        <w:t> </w:t>
      </w:r>
      <w:r>
        <w:rPr>
          <w:w w:val="105"/>
          <w:sz w:val="22"/>
          <w:szCs w:val="22"/>
        </w:rPr>
        <w:t>A, or</w:t>
      </w:r>
      <w:r>
        <w:rPr>
          <w:spacing w:val="77"/>
          <w:w w:val="105"/>
          <w:sz w:val="22"/>
          <w:szCs w:val="22"/>
        </w:rPr>
        <w:t> </w:t>
      </w:r>
      <w:r>
        <w:rPr>
          <w:w w:val="105"/>
          <w:sz w:val="22"/>
          <w:szCs w:val="22"/>
        </w:rPr>
        <w:t>A</w:t>
      </w:r>
      <w:r>
        <w:rPr>
          <w:spacing w:val="-15"/>
          <w:w w:val="105"/>
          <w:sz w:val="22"/>
          <w:szCs w:val="22"/>
        </w:rPr>
        <w:t> </w:t>
      </w:r>
      <w:r>
        <w:rPr>
          <w:w w:val="105"/>
          <w:sz w:val="22"/>
          <w:szCs w:val="22"/>
        </w:rPr>
        <w:t>�</w:t>
      </w:r>
      <w:r>
        <w:rPr>
          <w:spacing w:val="75"/>
          <w:w w:val="105"/>
          <w:sz w:val="22"/>
          <w:szCs w:val="22"/>
        </w:rPr>
        <w:t> </w:t>
      </w:r>
      <w:r>
        <w:rPr>
          <w:b/>
          <w:bCs/>
          <w:w w:val="105"/>
          <w:sz w:val="21"/>
          <w:szCs w:val="21"/>
        </w:rPr>
        <w:t>(A) </w:t>
      </w:r>
      <w:r>
        <w:rPr>
          <w:rFonts w:ascii="Arial" w:hAnsi="Arial" w:cs="Arial" w:eastAsia="Arial"/>
          <w:w w:val="105"/>
          <w:sz w:val="23"/>
          <w:szCs w:val="23"/>
        </w:rPr>
        <w:t>+</w:t>
      </w:r>
      <w:r>
        <w:rPr>
          <w:rFonts w:ascii="Arial" w:hAnsi="Arial" w:cs="Arial" w:eastAsia="Arial"/>
          <w:spacing w:val="-7"/>
          <w:w w:val="105"/>
          <w:sz w:val="23"/>
          <w:szCs w:val="23"/>
        </w:rPr>
        <w:t> </w:t>
      </w:r>
      <w:r>
        <w:rPr>
          <w:spacing w:val="-56"/>
          <w:w w:val="105"/>
          <w:sz w:val="22"/>
          <w:szCs w:val="22"/>
        </w:rPr>
        <w:t>1</w:t>
      </w:r>
      <w:r>
        <w:rPr>
          <w:w w:val="105"/>
          <w:sz w:val="22"/>
          <w:szCs w:val="22"/>
        </w:rPr>
        <w:t> Decrement</w:t>
      </w:r>
      <w:r>
        <w:rPr>
          <w:spacing w:val="66"/>
          <w:w w:val="150"/>
          <w:sz w:val="22"/>
          <w:szCs w:val="22"/>
        </w:rPr>
        <w:t> </w:t>
      </w:r>
      <w:r>
        <w:rPr>
          <w:w w:val="105"/>
          <w:sz w:val="22"/>
          <w:szCs w:val="22"/>
        </w:rPr>
        <w:t>A,</w:t>
      </w:r>
      <w:r>
        <w:rPr>
          <w:spacing w:val="7"/>
          <w:w w:val="105"/>
          <w:sz w:val="22"/>
          <w:szCs w:val="22"/>
        </w:rPr>
        <w:t> </w:t>
      </w:r>
      <w:r>
        <w:rPr>
          <w:w w:val="105"/>
          <w:sz w:val="22"/>
          <w:szCs w:val="22"/>
        </w:rPr>
        <w:t>or</w:t>
      </w:r>
      <w:r>
        <w:rPr>
          <w:spacing w:val="15"/>
          <w:w w:val="105"/>
          <w:sz w:val="22"/>
          <w:szCs w:val="22"/>
        </w:rPr>
        <w:t> </w:t>
      </w:r>
      <w:r>
        <w:rPr>
          <w:b/>
          <w:bCs/>
          <w:w w:val="105"/>
          <w:sz w:val="21"/>
          <w:szCs w:val="21"/>
        </w:rPr>
        <w:t>A�</w:t>
      </w:r>
      <w:r>
        <w:rPr>
          <w:b/>
          <w:bCs/>
          <w:spacing w:val="36"/>
          <w:w w:val="105"/>
          <w:sz w:val="21"/>
          <w:szCs w:val="21"/>
        </w:rPr>
        <w:t>  </w:t>
      </w:r>
      <w:r>
        <w:rPr>
          <w:b/>
          <w:bCs/>
          <w:w w:val="105"/>
          <w:sz w:val="21"/>
          <w:szCs w:val="21"/>
        </w:rPr>
        <w:t>(A)</w:t>
      </w:r>
      <w:r>
        <w:rPr>
          <w:b/>
          <w:bCs/>
          <w:spacing w:val="8"/>
          <w:w w:val="105"/>
          <w:sz w:val="21"/>
          <w:szCs w:val="21"/>
        </w:rPr>
        <w:t> </w:t>
      </w:r>
      <w:r>
        <w:rPr>
          <w:w w:val="105"/>
          <w:sz w:val="21"/>
          <w:szCs w:val="21"/>
        </w:rPr>
        <w:t>-</w:t>
      </w:r>
      <w:r>
        <w:rPr>
          <w:spacing w:val="69"/>
          <w:w w:val="105"/>
          <w:sz w:val="21"/>
          <w:szCs w:val="21"/>
        </w:rPr>
        <w:t> </w:t>
      </w:r>
      <w:r>
        <w:rPr>
          <w:spacing w:val="-62"/>
          <w:w w:val="105"/>
          <w:sz w:val="22"/>
          <w:szCs w:val="22"/>
        </w:rPr>
        <w:t>1</w:t>
      </w:r>
    </w:p>
    <w:p>
      <w:pPr>
        <w:spacing w:line="244" w:lineRule="auto" w:before="252"/>
        <w:ind w:left="167" w:right="162" w:firstLine="1"/>
        <w:jc w:val="both"/>
        <w:rPr>
          <w:sz w:val="22"/>
        </w:rPr>
      </w:pPr>
      <w:r>
        <w:rPr>
          <w:sz w:val="22"/>
        </w:rPr>
        <w:t>Obviously,</w:t>
      </w:r>
      <w:r>
        <w:rPr>
          <w:spacing w:val="40"/>
          <w:sz w:val="22"/>
        </w:rPr>
        <w:t> </w:t>
      </w:r>
      <w:r>
        <w:rPr>
          <w:sz w:val="22"/>
        </w:rPr>
        <w:t>one</w:t>
      </w:r>
      <w:r>
        <w:rPr>
          <w:spacing w:val="23"/>
          <w:sz w:val="22"/>
        </w:rPr>
        <w:t> </w:t>
      </w:r>
      <w:r>
        <w:rPr>
          <w:sz w:val="22"/>
        </w:rPr>
        <w:t>can</w:t>
      </w:r>
      <w:r>
        <w:rPr>
          <w:spacing w:val="28"/>
          <w:sz w:val="22"/>
        </w:rPr>
        <w:t> </w:t>
      </w:r>
      <w:r>
        <w:rPr>
          <w:sz w:val="22"/>
        </w:rPr>
        <w:t>go</w:t>
      </w:r>
      <w:r>
        <w:rPr>
          <w:spacing w:val="25"/>
          <w:sz w:val="22"/>
        </w:rPr>
        <w:t> </w:t>
      </w:r>
      <w:r>
        <w:rPr>
          <w:sz w:val="22"/>
        </w:rPr>
        <w:t>on</w:t>
      </w:r>
      <w:r>
        <w:rPr>
          <w:spacing w:val="25"/>
          <w:sz w:val="22"/>
        </w:rPr>
        <w:t> </w:t>
      </w:r>
      <w:r>
        <w:rPr>
          <w:sz w:val="22"/>
        </w:rPr>
        <w:t>adding</w:t>
      </w:r>
      <w:r>
        <w:rPr>
          <w:spacing w:val="32"/>
          <w:sz w:val="22"/>
        </w:rPr>
        <w:t> </w:t>
      </w:r>
      <w:r>
        <w:rPr>
          <w:sz w:val="22"/>
        </w:rPr>
        <w:t>instructions</w:t>
      </w:r>
      <w:r>
        <w:rPr>
          <w:spacing w:val="37"/>
          <w:sz w:val="22"/>
        </w:rPr>
        <w:t> </w:t>
      </w:r>
      <w:r>
        <w:rPr>
          <w:sz w:val="22"/>
        </w:rPr>
        <w:t>that</w:t>
      </w:r>
      <w:r>
        <w:rPr>
          <w:spacing w:val="30"/>
          <w:sz w:val="22"/>
        </w:rPr>
        <w:t> </w:t>
      </w:r>
      <w:r>
        <w:rPr>
          <w:sz w:val="22"/>
        </w:rPr>
        <w:t>may</w:t>
      </w:r>
      <w:r>
        <w:rPr>
          <w:spacing w:val="31"/>
          <w:sz w:val="22"/>
        </w:rPr>
        <w:t> </w:t>
      </w:r>
      <w:r>
        <w:rPr>
          <w:sz w:val="22"/>
        </w:rPr>
        <w:t>or</w:t>
      </w:r>
      <w:r>
        <w:rPr>
          <w:spacing w:val="24"/>
          <w:sz w:val="22"/>
        </w:rPr>
        <w:t> </w:t>
      </w:r>
      <w:r>
        <w:rPr>
          <w:sz w:val="22"/>
        </w:rPr>
        <w:t>may</w:t>
      </w:r>
      <w:r>
        <w:rPr>
          <w:spacing w:val="40"/>
          <w:sz w:val="22"/>
        </w:rPr>
        <w:t> </w:t>
      </w:r>
      <w:r>
        <w:rPr>
          <w:sz w:val="22"/>
        </w:rPr>
        <w:t>not</w:t>
      </w:r>
      <w:r>
        <w:rPr>
          <w:spacing w:val="37"/>
          <w:sz w:val="22"/>
        </w:rPr>
        <w:t> </w:t>
      </w:r>
      <w:r>
        <w:rPr>
          <w:sz w:val="22"/>
        </w:rPr>
        <w:t>tum</w:t>
      </w:r>
      <w:r>
        <w:rPr>
          <w:spacing w:val="36"/>
          <w:sz w:val="22"/>
        </w:rPr>
        <w:t> </w:t>
      </w:r>
      <w:r>
        <w:rPr>
          <w:sz w:val="22"/>
        </w:rPr>
        <w:t>out</w:t>
      </w:r>
      <w:r>
        <w:rPr>
          <w:spacing w:val="32"/>
          <w:sz w:val="22"/>
        </w:rPr>
        <w:t> </w:t>
      </w:r>
      <w:r>
        <w:rPr>
          <w:sz w:val="22"/>
        </w:rPr>
        <w:t>to be very convenient. Here, we already have more than the minimum number• necessary</w:t>
      </w:r>
      <w:r>
        <w:rPr>
          <w:spacing w:val="40"/>
          <w:sz w:val="22"/>
        </w:rPr>
        <w:t> </w:t>
      </w:r>
      <w:r>
        <w:rPr>
          <w:sz w:val="22"/>
        </w:rPr>
        <w:t>to be</w:t>
      </w:r>
      <w:r>
        <w:rPr>
          <w:spacing w:val="33"/>
          <w:sz w:val="22"/>
        </w:rPr>
        <w:t> </w:t>
      </w:r>
      <w:r>
        <w:rPr>
          <w:sz w:val="22"/>
        </w:rPr>
        <w:t>able</w:t>
      </w:r>
      <w:r>
        <w:rPr>
          <w:spacing w:val="36"/>
          <w:sz w:val="22"/>
        </w:rPr>
        <w:t> </w:t>
      </w:r>
      <w:r>
        <w:rPr>
          <w:sz w:val="22"/>
        </w:rPr>
        <w:t>to do some</w:t>
      </w:r>
      <w:r>
        <w:rPr>
          <w:spacing w:val="40"/>
          <w:sz w:val="22"/>
        </w:rPr>
        <w:t> </w:t>
      </w:r>
      <w:r>
        <w:rPr>
          <w:sz w:val="22"/>
        </w:rPr>
        <w:t>useful</w:t>
      </w:r>
      <w:r>
        <w:rPr>
          <w:spacing w:val="36"/>
          <w:sz w:val="22"/>
        </w:rPr>
        <w:t> </w:t>
      </w:r>
      <w:r>
        <w:rPr>
          <w:sz w:val="22"/>
        </w:rPr>
        <w:t>calculations.</w:t>
      </w:r>
      <w:r>
        <w:rPr>
          <w:spacing w:val="40"/>
          <w:sz w:val="22"/>
        </w:rPr>
        <w:t> </w:t>
      </w:r>
      <w:r>
        <w:rPr>
          <w:sz w:val="22"/>
        </w:rPr>
        <w:t>However,</w:t>
      </w:r>
      <w:r>
        <w:rPr>
          <w:spacing w:val="40"/>
          <w:sz w:val="22"/>
        </w:rPr>
        <w:t> </w:t>
      </w:r>
      <w:r>
        <w:rPr>
          <w:sz w:val="22"/>
        </w:rPr>
        <w:t>we</w:t>
      </w:r>
      <w:r>
        <w:rPr>
          <w:spacing w:val="36"/>
          <w:sz w:val="22"/>
        </w:rPr>
        <w:t> </w:t>
      </w:r>
      <w:r>
        <w:rPr>
          <w:sz w:val="22"/>
        </w:rPr>
        <w:t>want</w:t>
      </w:r>
      <w:r>
        <w:rPr>
          <w:spacing w:val="38"/>
          <w:sz w:val="22"/>
        </w:rPr>
        <w:t> </w:t>
      </w:r>
      <w:r>
        <w:rPr>
          <w:sz w:val="22"/>
        </w:rPr>
        <w:t>to</w:t>
      </w:r>
      <w:r>
        <w:rPr>
          <w:spacing w:val="34"/>
          <w:sz w:val="22"/>
        </w:rPr>
        <w:t> </w:t>
      </w:r>
      <w:r>
        <w:rPr>
          <w:sz w:val="22"/>
        </w:rPr>
        <w:t>be able to do as much as possible, so we can bring in other instructions.</w:t>
      </w:r>
      <w:r>
        <w:rPr>
          <w:spacing w:val="37"/>
          <w:sz w:val="22"/>
        </w:rPr>
        <w:t> </w:t>
      </w:r>
      <w:r>
        <w:rPr>
          <w:sz w:val="22"/>
        </w:rPr>
        <w:t>One other that</w:t>
      </w:r>
      <w:r>
        <w:rPr>
          <w:spacing w:val="40"/>
          <w:sz w:val="22"/>
        </w:rPr>
        <w:t> </w:t>
      </w:r>
      <w:r>
        <w:rPr>
          <w:sz w:val="22"/>
        </w:rPr>
        <w:t>will</w:t>
      </w:r>
      <w:r>
        <w:rPr>
          <w:spacing w:val="40"/>
          <w:sz w:val="22"/>
        </w:rPr>
        <w:t> </w:t>
      </w:r>
      <w:r>
        <w:rPr>
          <w:sz w:val="22"/>
        </w:rPr>
        <w:t>be</w:t>
      </w:r>
      <w:r>
        <w:rPr>
          <w:spacing w:val="40"/>
          <w:sz w:val="22"/>
        </w:rPr>
        <w:t> </w:t>
      </w:r>
      <w:r>
        <w:rPr>
          <w:sz w:val="22"/>
        </w:rPr>
        <w:t>useful</w:t>
      </w:r>
      <w:r>
        <w:rPr>
          <w:spacing w:val="40"/>
          <w:sz w:val="22"/>
        </w:rPr>
        <w:t> </w:t>
      </w:r>
      <w:r>
        <w:rPr>
          <w:sz w:val="22"/>
        </w:rPr>
        <w:t>is</w:t>
      </w:r>
      <w:r>
        <w:rPr>
          <w:spacing w:val="40"/>
          <w:sz w:val="22"/>
        </w:rPr>
        <w:t> </w:t>
      </w:r>
      <w:r>
        <w:rPr>
          <w:sz w:val="22"/>
        </w:rPr>
        <w:t>one</w:t>
      </w:r>
      <w:r>
        <w:rPr>
          <w:spacing w:val="40"/>
          <w:sz w:val="22"/>
        </w:rPr>
        <w:t> </w:t>
      </w:r>
      <w:r>
        <w:rPr>
          <w:sz w:val="22"/>
        </w:rPr>
        <w:t>that</w:t>
      </w:r>
      <w:r>
        <w:rPr>
          <w:spacing w:val="40"/>
          <w:sz w:val="22"/>
        </w:rPr>
        <w:t> </w:t>
      </w:r>
      <w:r>
        <w:rPr>
          <w:sz w:val="22"/>
        </w:rPr>
        <w:t>allows</w:t>
      </w:r>
      <w:r>
        <w:rPr>
          <w:spacing w:val="40"/>
          <w:sz w:val="22"/>
        </w:rPr>
        <w:t> </w:t>
      </w:r>
      <w:r>
        <w:rPr>
          <w:sz w:val="22"/>
        </w:rPr>
        <w:t>us</w:t>
      </w:r>
      <w:r>
        <w:rPr>
          <w:spacing w:val="40"/>
          <w:sz w:val="22"/>
        </w:rPr>
        <w:t> </w:t>
      </w:r>
      <w:r>
        <w:rPr>
          <w:sz w:val="22"/>
        </w:rPr>
        <w:t>to</w:t>
      </w:r>
      <w:r>
        <w:rPr>
          <w:spacing w:val="40"/>
          <w:sz w:val="22"/>
        </w:rPr>
        <w:t> </w:t>
      </w:r>
      <w:r>
        <w:rPr>
          <w:sz w:val="22"/>
        </w:rPr>
        <w:t>put</w:t>
      </w:r>
      <w:r>
        <w:rPr>
          <w:spacing w:val="40"/>
          <w:sz w:val="22"/>
        </w:rPr>
        <w:t> </w:t>
      </w:r>
      <w:r>
        <w:rPr>
          <w:sz w:val="22"/>
        </w:rPr>
        <w:t>a</w:t>
      </w:r>
      <w:r>
        <w:rPr>
          <w:spacing w:val="40"/>
          <w:sz w:val="22"/>
        </w:rPr>
        <w:t> </w:t>
      </w:r>
      <w:r>
        <w:rPr>
          <w:sz w:val="22"/>
        </w:rPr>
        <w:t>data</w:t>
      </w:r>
      <w:r>
        <w:rPr>
          <w:spacing w:val="40"/>
          <w:sz w:val="22"/>
        </w:rPr>
        <w:t> </w:t>
      </w:r>
      <w:r>
        <w:rPr>
          <w:sz w:val="22"/>
        </w:rPr>
        <w:t>item</w:t>
      </w:r>
      <w:r>
        <w:rPr>
          <w:spacing w:val="40"/>
          <w:sz w:val="22"/>
        </w:rPr>
        <w:t> </w:t>
      </w:r>
      <w:r>
        <w:rPr>
          <w:sz w:val="22"/>
        </w:rPr>
        <w:t>directly</w:t>
      </w:r>
      <w:r>
        <w:rPr>
          <w:spacing w:val="40"/>
          <w:sz w:val="22"/>
        </w:rPr>
        <w:t> </w:t>
      </w:r>
      <w:r>
        <w:rPr>
          <w:sz w:val="22"/>
        </w:rPr>
        <w:t>into</w:t>
      </w:r>
      <w:r>
        <w:rPr>
          <w:spacing w:val="40"/>
          <w:sz w:val="22"/>
        </w:rPr>
        <w:t> </w:t>
      </w:r>
      <w:r>
        <w:rPr>
          <w:sz w:val="22"/>
        </w:rPr>
        <w:t>a register. For example, rather than writing </w:t>
      </w:r>
      <w:r>
        <w:rPr>
          <w:i/>
          <w:sz w:val="22"/>
        </w:rPr>
        <w:t>California </w:t>
      </w:r>
      <w:r>
        <w:rPr>
          <w:sz w:val="22"/>
        </w:rPr>
        <w:t>on a card and then transferring from card to pad, it would be convenient</w:t>
      </w:r>
      <w:r>
        <w:rPr>
          <w:spacing w:val="40"/>
          <w:sz w:val="22"/>
        </w:rPr>
        <w:t> </w:t>
      </w:r>
      <w:r>
        <w:rPr>
          <w:sz w:val="22"/>
        </w:rPr>
        <w:t>to be able to write </w:t>
      </w:r>
      <w:r>
        <w:rPr>
          <w:i/>
          <w:sz w:val="22"/>
        </w:rPr>
        <w:t>California</w:t>
      </w:r>
      <w:r>
        <w:rPr>
          <w:i/>
          <w:spacing w:val="30"/>
          <w:sz w:val="22"/>
        </w:rPr>
        <w:t> </w:t>
      </w:r>
      <w:r>
        <w:rPr>
          <w:sz w:val="22"/>
        </w:rPr>
        <w:t>on</w:t>
      </w:r>
      <w:r>
        <w:rPr>
          <w:spacing w:val="22"/>
          <w:sz w:val="22"/>
        </w:rPr>
        <w:t> </w:t>
      </w:r>
      <w:r>
        <w:rPr>
          <w:sz w:val="22"/>
        </w:rPr>
        <w:t>the pad directly. Thus we introduce</w:t>
      </w:r>
      <w:r>
        <w:rPr>
          <w:spacing w:val="30"/>
          <w:sz w:val="22"/>
        </w:rPr>
        <w:t> </w:t>
      </w:r>
      <w:r>
        <w:rPr>
          <w:sz w:val="22"/>
        </w:rPr>
        <w:t>the "Direct Load" instruction:</w:t>
      </w:r>
    </w:p>
    <w:p>
      <w:pPr>
        <w:spacing w:after="0" w:line="244" w:lineRule="auto"/>
        <w:jc w:val="both"/>
        <w:rPr>
          <w:sz w:val="22"/>
        </w:rPr>
        <w:sectPr>
          <w:headerReference w:type="even" r:id="rId15"/>
          <w:headerReference w:type="default" r:id="rId16"/>
          <w:pgSz w:w="8450" w:h="12230"/>
          <w:pgMar w:header="535" w:footer="0" w:top="960" w:bottom="280" w:left="425" w:right="425"/>
          <w:pgNumType w:start="12"/>
        </w:sectPr>
      </w:pPr>
    </w:p>
    <w:p>
      <w:pPr>
        <w:pStyle w:val="BodyText"/>
        <w:tabs>
          <w:tab w:pos="1452" w:val="left" w:leader="none"/>
        </w:tabs>
        <w:spacing w:before="194"/>
        <w:ind w:right="1"/>
        <w:jc w:val="center"/>
      </w:pPr>
      <w:r>
        <w:rPr>
          <w:spacing w:val="-2"/>
        </w:rPr>
        <w:t>Direct</w:t>
      </w:r>
      <w:r>
        <w:rPr>
          <w:spacing w:val="4"/>
        </w:rPr>
        <w:t> </w:t>
      </w:r>
      <w:r>
        <w:rPr>
          <w:spacing w:val="-2"/>
        </w:rPr>
        <w:t>Load:</w:t>
      </w:r>
      <w:r>
        <w:rPr/>
        <w:tab/>
        <w:t>B</w:t>
      </w:r>
      <w:r>
        <w:rPr>
          <w:spacing w:val="-8"/>
        </w:rPr>
        <w:t> </w:t>
      </w:r>
      <w:r>
        <w:rPr/>
        <w:t>�</w:t>
      </w:r>
      <w:r>
        <w:rPr>
          <w:spacing w:val="54"/>
          <w:w w:val="150"/>
        </w:rPr>
        <w:t> </w:t>
      </w:r>
      <w:r>
        <w:rPr>
          <w:spacing w:val="-5"/>
        </w:rPr>
        <w:t>N,</w:t>
      </w:r>
    </w:p>
    <w:p>
      <w:pPr>
        <w:pStyle w:val="BodyText"/>
        <w:spacing w:before="254"/>
        <w:ind w:left="170"/>
      </w:pPr>
      <w:r>
        <w:rPr/>
        <w:t>where</w:t>
      </w:r>
      <w:r>
        <w:rPr>
          <w:spacing w:val="15"/>
        </w:rPr>
        <w:t> </w:t>
      </w:r>
      <w:r>
        <w:rPr/>
        <w:t>N</w:t>
      </w:r>
      <w:r>
        <w:rPr>
          <w:spacing w:val="9"/>
        </w:rPr>
        <w:t> </w:t>
      </w:r>
      <w:r>
        <w:rPr/>
        <w:t>is</w:t>
      </w:r>
      <w:r>
        <w:rPr>
          <w:spacing w:val="2"/>
        </w:rPr>
        <w:t> </w:t>
      </w:r>
      <w:r>
        <w:rPr/>
        <w:t>any</w:t>
      </w:r>
      <w:r>
        <w:rPr>
          <w:spacing w:val="10"/>
        </w:rPr>
        <w:t> </w:t>
      </w:r>
      <w:r>
        <w:rPr>
          <w:spacing w:val="-2"/>
        </w:rPr>
        <w:t>constant.</w:t>
      </w:r>
    </w:p>
    <w:p>
      <w:pPr>
        <w:pStyle w:val="BodyText"/>
        <w:spacing w:line="235" w:lineRule="auto" w:before="240"/>
        <w:ind w:left="163" w:right="176" w:firstLine="578"/>
        <w:jc w:val="both"/>
      </w:pPr>
      <w:r>
        <w:rPr/>
        <w:t>There</w:t>
      </w:r>
      <w:r>
        <w:rPr>
          <w:spacing w:val="-1"/>
        </w:rPr>
        <w:t> </w:t>
      </w:r>
      <w:r>
        <w:rPr/>
        <w:t>is</w:t>
      </w:r>
      <w:r>
        <w:rPr>
          <w:spacing w:val="-7"/>
        </w:rPr>
        <w:t> </w:t>
      </w:r>
      <w:r>
        <w:rPr/>
        <w:t>one</w:t>
      </w:r>
      <w:r>
        <w:rPr>
          <w:spacing w:val="-5"/>
        </w:rPr>
        <w:t> </w:t>
      </w:r>
      <w:r>
        <w:rPr/>
        <w:t>class of instructions that it</w:t>
      </w:r>
      <w:r>
        <w:rPr>
          <w:spacing w:val="-6"/>
        </w:rPr>
        <w:t> </w:t>
      </w:r>
      <w:r>
        <w:rPr/>
        <w:t>is</w:t>
      </w:r>
      <w:r>
        <w:rPr>
          <w:spacing w:val="-7"/>
        </w:rPr>
        <w:t> </w:t>
      </w:r>
      <w:r>
        <w:rPr/>
        <w:t>vital we</w:t>
      </w:r>
      <w:r>
        <w:rPr>
          <w:spacing w:val="-8"/>
        </w:rPr>
        <w:t> </w:t>
      </w:r>
      <w:r>
        <w:rPr/>
        <w:t>add: that of branches, or jumps. A "jump to Z" is basically an instruction for the clerk to look in (instruction) location Z;</w:t>
      </w:r>
      <w:r>
        <w:rPr>
          <w:spacing w:val="-8"/>
        </w:rPr>
        <w:t> </w:t>
      </w:r>
      <w:r>
        <w:rPr/>
        <w:t>that</w:t>
      </w:r>
      <w:r>
        <w:rPr>
          <w:spacing w:val="-6"/>
        </w:rPr>
        <w:t> </w:t>
      </w:r>
      <w:r>
        <w:rPr/>
        <w:t>is,</w:t>
      </w:r>
      <w:r>
        <w:rPr>
          <w:spacing w:val="-10"/>
        </w:rPr>
        <w:t> </w:t>
      </w:r>
      <w:r>
        <w:rPr/>
        <w:t>it</w:t>
      </w:r>
      <w:r>
        <w:rPr>
          <w:spacing w:val="-13"/>
        </w:rPr>
        <w:t> </w:t>
      </w:r>
      <w:r>
        <w:rPr/>
        <w:t>involves</w:t>
      </w:r>
      <w:r>
        <w:rPr>
          <w:spacing w:val="-9"/>
        </w:rPr>
        <w:t> </w:t>
      </w:r>
      <w:r>
        <w:rPr/>
        <w:t>a</w:t>
      </w:r>
      <w:r>
        <w:rPr>
          <w:spacing w:val="-15"/>
        </w:rPr>
        <w:t> </w:t>
      </w:r>
      <w:r>
        <w:rPr/>
        <w:t>change</w:t>
      </w:r>
      <w:r>
        <w:rPr>
          <w:spacing w:val="-6"/>
        </w:rPr>
        <w:t> </w:t>
      </w:r>
      <w:r>
        <w:rPr/>
        <w:t>in</w:t>
      </w:r>
      <w:r>
        <w:rPr>
          <w:spacing w:val="-9"/>
        </w:rPr>
        <w:t> </w:t>
      </w:r>
      <w:r>
        <w:rPr/>
        <w:t>the</w:t>
      </w:r>
      <w:r>
        <w:rPr>
          <w:spacing w:val="-12"/>
        </w:rPr>
        <w:t> </w:t>
      </w:r>
      <w:r>
        <w:rPr/>
        <w:t>value</w:t>
      </w:r>
      <w:r>
        <w:rPr>
          <w:spacing w:val="-9"/>
        </w:rPr>
        <w:t> </w:t>
      </w:r>
      <w:r>
        <w:rPr/>
        <w:t>of</w:t>
      </w:r>
      <w:r>
        <w:rPr>
          <w:spacing w:val="-1"/>
        </w:rPr>
        <w:t> </w:t>
      </w:r>
      <w:r>
        <w:rPr/>
        <w:t>the</w:t>
      </w:r>
      <w:r>
        <w:rPr>
          <w:spacing w:val="-10"/>
        </w:rPr>
        <w:t> </w:t>
      </w:r>
      <w:r>
        <w:rPr/>
        <w:t>program counter by</w:t>
      </w:r>
      <w:r>
        <w:rPr>
          <w:spacing w:val="-4"/>
        </w:rPr>
        <w:t> </w:t>
      </w:r>
      <w:r>
        <w:rPr/>
        <w:t>more than</w:t>
      </w:r>
      <w:r>
        <w:rPr>
          <w:spacing w:val="-2"/>
        </w:rPr>
        <w:t> </w:t>
      </w:r>
      <w:r>
        <w:rPr/>
        <w:t>the</w:t>
      </w:r>
      <w:r>
        <w:rPr>
          <w:spacing w:val="-7"/>
        </w:rPr>
        <w:t> </w:t>
      </w:r>
      <w:r>
        <w:rPr/>
        <w:t>usual</w:t>
      </w:r>
      <w:r>
        <w:rPr>
          <w:spacing w:val="-6"/>
        </w:rPr>
        <w:t> </w:t>
      </w:r>
      <w:r>
        <w:rPr/>
        <w:t>increment</w:t>
      </w:r>
      <w:r>
        <w:rPr>
          <w:spacing w:val="-1"/>
        </w:rPr>
        <w:t> </w:t>
      </w:r>
      <w:r>
        <w:rPr/>
        <w:t>of</w:t>
      </w:r>
      <w:r>
        <w:rPr>
          <w:spacing w:val="-1"/>
        </w:rPr>
        <w:t> </w:t>
      </w:r>
      <w:r>
        <w:rPr/>
        <w:t>one.</w:t>
      </w:r>
      <w:r>
        <w:rPr>
          <w:spacing w:val="-11"/>
        </w:rPr>
        <w:t> </w:t>
      </w:r>
      <w:r>
        <w:rPr/>
        <w:t>This</w:t>
      </w:r>
      <w:r>
        <w:rPr>
          <w:spacing w:val="-12"/>
        </w:rPr>
        <w:t> </w:t>
      </w:r>
      <w:r>
        <w:rPr/>
        <w:t>enables</w:t>
      </w:r>
      <w:r>
        <w:rPr>
          <w:spacing w:val="-2"/>
        </w:rPr>
        <w:t> </w:t>
      </w:r>
      <w:r>
        <w:rPr/>
        <w:t>our</w:t>
      </w:r>
      <w:r>
        <w:rPr>
          <w:spacing w:val="-13"/>
        </w:rPr>
        <w:t> </w:t>
      </w:r>
      <w:r>
        <w:rPr/>
        <w:t>clerk</w:t>
      </w:r>
      <w:r>
        <w:rPr>
          <w:spacing w:val="-4"/>
        </w:rPr>
        <w:t> </w:t>
      </w:r>
      <w:r>
        <w:rPr/>
        <w:t>to</w:t>
      </w:r>
      <w:r>
        <w:rPr>
          <w:spacing w:val="-14"/>
        </w:rPr>
        <w:t> </w:t>
      </w:r>
      <w:r>
        <w:rPr/>
        <w:t>leap from one part of a program to another. There are two kinds of jumps, "unconditional"</w:t>
      </w:r>
      <w:r>
        <w:rPr>
          <w:spacing w:val="-15"/>
        </w:rPr>
        <w:t> </w:t>
      </w:r>
      <w:r>
        <w:rPr/>
        <w:t>and</w:t>
      </w:r>
      <w:r>
        <w:rPr>
          <w:spacing w:val="-14"/>
        </w:rPr>
        <w:t> </w:t>
      </w:r>
      <w:r>
        <w:rPr/>
        <w:t>"conditional".</w:t>
      </w:r>
      <w:r>
        <w:rPr>
          <w:spacing w:val="-15"/>
        </w:rPr>
        <w:t> </w:t>
      </w:r>
      <w:r>
        <w:rPr/>
        <w:t>The</w:t>
      </w:r>
      <w:r>
        <w:rPr>
          <w:spacing w:val="-14"/>
        </w:rPr>
        <w:t> </w:t>
      </w:r>
      <w:r>
        <w:rPr/>
        <w:t>unconditional</w:t>
      </w:r>
      <w:r>
        <w:rPr>
          <w:spacing w:val="-7"/>
        </w:rPr>
        <w:t> </w:t>
      </w:r>
      <w:r>
        <w:rPr/>
        <w:t>jump</w:t>
      </w:r>
      <w:r>
        <w:rPr>
          <w:spacing w:val="-13"/>
        </w:rPr>
        <w:t> </w:t>
      </w:r>
      <w:r>
        <w:rPr/>
        <w:t>we</w:t>
      </w:r>
      <w:r>
        <w:rPr>
          <w:spacing w:val="-15"/>
        </w:rPr>
        <w:t> </w:t>
      </w:r>
      <w:r>
        <w:rPr/>
        <w:t>have</w:t>
      </w:r>
      <w:r>
        <w:rPr>
          <w:spacing w:val="-12"/>
        </w:rPr>
        <w:t> </w:t>
      </w:r>
      <w:r>
        <w:rPr/>
        <w:t>touched</w:t>
      </w:r>
      <w:r>
        <w:rPr>
          <w:spacing w:val="-14"/>
        </w:rPr>
        <w:t> </w:t>
      </w:r>
      <w:r>
        <w:rPr/>
        <w:t>on </w:t>
      </w:r>
      <w:r>
        <w:rPr>
          <w:spacing w:val="-2"/>
        </w:rPr>
        <w:t>above:</w:t>
      </w:r>
    </w:p>
    <w:p>
      <w:pPr>
        <w:pStyle w:val="BodyText"/>
        <w:tabs>
          <w:tab w:pos="3814" w:val="left" w:leader="none"/>
        </w:tabs>
        <w:spacing w:line="470" w:lineRule="auto" w:before="234"/>
        <w:ind w:left="169" w:right="2435" w:firstLine="2253"/>
      </w:pPr>
      <w:r>
        <w:rPr/>
        <w:t>Jump to (Z)</w:t>
        <w:tab/>
        <w:t>or</w:t>
      </w:r>
      <w:r>
        <w:rPr>
          <w:spacing w:val="57"/>
        </w:rPr>
        <w:t> </w:t>
      </w:r>
      <w:r>
        <w:rPr/>
        <w:t>PC</w:t>
      </w:r>
      <w:r>
        <w:rPr>
          <w:spacing w:val="32"/>
        </w:rPr>
        <w:t> </w:t>
      </w:r>
      <w:r>
        <w:rPr/>
        <w:t>�</w:t>
      </w:r>
      <w:r>
        <w:rPr>
          <w:spacing w:val="40"/>
        </w:rPr>
        <w:t> </w:t>
      </w:r>
      <w:r>
        <w:rPr/>
        <w:t>(Z) The really new thing is the conditional</w:t>
      </w:r>
      <w:r>
        <w:rPr>
          <w:spacing w:val="40"/>
        </w:rPr>
        <w:t> </w:t>
      </w:r>
      <w:r>
        <w:rPr/>
        <w:t>jump:</w:t>
      </w:r>
    </w:p>
    <w:p>
      <w:pPr>
        <w:spacing w:before="2"/>
        <w:ind w:left="2899" w:right="0" w:firstLine="0"/>
        <w:jc w:val="left"/>
        <w:rPr>
          <w:rFonts w:ascii="Arial"/>
          <w:i/>
          <w:sz w:val="22"/>
        </w:rPr>
      </w:pPr>
      <w:r>
        <w:rPr>
          <w:sz w:val="23"/>
        </w:rPr>
        <w:t>Jump</w:t>
      </w:r>
      <w:r>
        <w:rPr>
          <w:spacing w:val="17"/>
          <w:sz w:val="23"/>
        </w:rPr>
        <w:t> </w:t>
      </w:r>
      <w:r>
        <w:rPr>
          <w:sz w:val="23"/>
        </w:rPr>
        <w:t>to</w:t>
      </w:r>
      <w:r>
        <w:rPr>
          <w:spacing w:val="11"/>
          <w:sz w:val="23"/>
        </w:rPr>
        <w:t> </w:t>
      </w:r>
      <w:r>
        <w:rPr>
          <w:sz w:val="21"/>
        </w:rPr>
        <w:t>(Z)</w:t>
      </w:r>
      <w:r>
        <w:rPr>
          <w:spacing w:val="17"/>
          <w:sz w:val="21"/>
        </w:rPr>
        <w:t> </w:t>
      </w:r>
      <w:r>
        <w:rPr>
          <w:i/>
          <w:sz w:val="23"/>
        </w:rPr>
        <w:t>if</w:t>
      </w:r>
      <w:r>
        <w:rPr>
          <w:i/>
          <w:spacing w:val="21"/>
          <w:sz w:val="23"/>
        </w:rPr>
        <w:t> </w:t>
      </w:r>
      <w:r>
        <w:rPr>
          <w:rFonts w:ascii="Arial"/>
          <w:i/>
          <w:spacing w:val="-5"/>
          <w:sz w:val="22"/>
        </w:rPr>
        <w:t>C=l</w:t>
      </w:r>
    </w:p>
    <w:p>
      <w:pPr>
        <w:pStyle w:val="BodyText"/>
        <w:spacing w:line="235" w:lineRule="auto" w:before="245"/>
        <w:ind w:left="162" w:right="177" w:firstLine="11"/>
        <w:jc w:val="both"/>
      </w:pPr>
      <w:r>
        <w:rPr/>
        <w:t>With this</w:t>
      </w:r>
      <w:r>
        <w:rPr>
          <w:spacing w:val="-2"/>
        </w:rPr>
        <w:t> </w:t>
      </w:r>
      <w:r>
        <w:rPr/>
        <w:t>instruction, the</w:t>
      </w:r>
      <w:r>
        <w:rPr>
          <w:spacing w:val="-6"/>
        </w:rPr>
        <w:t> </w:t>
      </w:r>
      <w:r>
        <w:rPr/>
        <w:t>jump</w:t>
      </w:r>
      <w:r>
        <w:rPr>
          <w:spacing w:val="-2"/>
        </w:rPr>
        <w:t> </w:t>
      </w:r>
      <w:r>
        <w:rPr/>
        <w:t>to</w:t>
      </w:r>
      <w:r>
        <w:rPr>
          <w:spacing w:val="-12"/>
        </w:rPr>
        <w:t> </w:t>
      </w:r>
      <w:r>
        <w:rPr/>
        <w:t>location </w:t>
      </w:r>
      <w:r>
        <w:rPr>
          <w:sz w:val="20"/>
        </w:rPr>
        <w:t>(Z)</w:t>
      </w:r>
      <w:r>
        <w:rPr>
          <w:spacing w:val="-2"/>
          <w:sz w:val="20"/>
        </w:rPr>
        <w:t> </w:t>
      </w:r>
      <w:r>
        <w:rPr/>
        <w:t>is</w:t>
      </w:r>
      <w:r>
        <w:rPr>
          <w:spacing w:val="-6"/>
        </w:rPr>
        <w:t> </w:t>
      </w:r>
      <w:r>
        <w:rPr/>
        <w:t>only</w:t>
      </w:r>
      <w:r>
        <w:rPr>
          <w:spacing w:val="-1"/>
        </w:rPr>
        <w:t> </w:t>
      </w:r>
      <w:r>
        <w:rPr/>
        <w:t>made</w:t>
      </w:r>
      <w:r>
        <w:rPr>
          <w:spacing w:val="-1"/>
        </w:rPr>
        <w:t> </w:t>
      </w:r>
      <w:r>
        <w:rPr/>
        <w:t>if the</w:t>
      </w:r>
      <w:r>
        <w:rPr>
          <w:spacing w:val="-7"/>
        </w:rPr>
        <w:t> </w:t>
      </w:r>
      <w:r>
        <w:rPr/>
        <w:t>carry register </w:t>
      </w:r>
      <w:r>
        <w:rPr>
          <w:rFonts w:ascii="Arial"/>
          <w:i/>
          <w:sz w:val="21"/>
        </w:rPr>
        <w:t>C</w:t>
      </w:r>
      <w:r>
        <w:rPr>
          <w:rFonts w:ascii="Arial"/>
          <w:i/>
          <w:spacing w:val="-15"/>
          <w:sz w:val="21"/>
        </w:rPr>
        <w:t> </w:t>
      </w:r>
      <w:r>
        <w:rPr/>
        <w:t>contains</w:t>
      </w:r>
      <w:r>
        <w:rPr>
          <w:spacing w:val="-14"/>
        </w:rPr>
        <w:t> </w:t>
      </w:r>
      <w:r>
        <w:rPr/>
        <w:t>a</w:t>
      </w:r>
      <w:r>
        <w:rPr>
          <w:spacing w:val="-15"/>
        </w:rPr>
        <w:t> </w:t>
      </w:r>
      <w:r>
        <w:rPr/>
        <w:t>carry</w:t>
      </w:r>
      <w:r>
        <w:rPr>
          <w:spacing w:val="-8"/>
        </w:rPr>
        <w:t> </w:t>
      </w:r>
      <w:r>
        <w:rPr/>
        <w:t>bit.</w:t>
      </w:r>
      <w:r>
        <w:rPr>
          <w:spacing w:val="-15"/>
        </w:rPr>
        <w:t> </w:t>
      </w:r>
      <w:r>
        <w:rPr/>
        <w:t>The</w:t>
      </w:r>
      <w:r>
        <w:rPr>
          <w:spacing w:val="-14"/>
        </w:rPr>
        <w:t> </w:t>
      </w:r>
      <w:r>
        <w:rPr/>
        <w:t>freedom given</w:t>
      </w:r>
      <w:r>
        <w:rPr>
          <w:spacing w:val="-7"/>
        </w:rPr>
        <w:t> </w:t>
      </w:r>
      <w:r>
        <w:rPr/>
        <w:t>by</w:t>
      </w:r>
      <w:r>
        <w:rPr>
          <w:spacing w:val="-11"/>
        </w:rPr>
        <w:t> </w:t>
      </w:r>
      <w:r>
        <w:rPr/>
        <w:t>this</w:t>
      </w:r>
      <w:r>
        <w:rPr>
          <w:spacing w:val="-15"/>
        </w:rPr>
        <w:t> </w:t>
      </w:r>
      <w:r>
        <w:rPr/>
        <w:t>conditional instruction will</w:t>
      </w:r>
      <w:r>
        <w:rPr>
          <w:spacing w:val="-8"/>
        </w:rPr>
        <w:t> </w:t>
      </w:r>
      <w:r>
        <w:rPr/>
        <w:t>be vital to the whole design of any interesting machines.</w:t>
      </w:r>
    </w:p>
    <w:p>
      <w:pPr>
        <w:pStyle w:val="BodyText"/>
        <w:spacing w:line="230" w:lineRule="auto" w:before="255"/>
        <w:ind w:left="165" w:right="179" w:firstLine="581"/>
        <w:jc w:val="both"/>
      </w:pPr>
      <w:r>
        <w:rPr/>
        <w:t>There are many other</w:t>
      </w:r>
      <w:r>
        <w:rPr>
          <w:spacing w:val="-4"/>
        </w:rPr>
        <w:t> </w:t>
      </w:r>
      <w:r>
        <w:rPr/>
        <w:t>kinds of jump we</w:t>
      </w:r>
      <w:r>
        <w:rPr>
          <w:spacing w:val="-8"/>
        </w:rPr>
        <w:t> </w:t>
      </w:r>
      <w:r>
        <w:rPr/>
        <w:t>can add.</w:t>
      </w:r>
      <w:r>
        <w:rPr>
          <w:spacing w:val="-3"/>
        </w:rPr>
        <w:t> </w:t>
      </w:r>
      <w:r>
        <w:rPr/>
        <w:t>Sometimes it turns out to</w:t>
      </w:r>
      <w:r>
        <w:rPr>
          <w:spacing w:val="-2"/>
        </w:rPr>
        <w:t> </w:t>
      </w:r>
      <w:r>
        <w:rPr/>
        <w:t>be</w:t>
      </w:r>
      <w:r>
        <w:rPr>
          <w:spacing w:val="-3"/>
        </w:rPr>
        <w:t> </w:t>
      </w:r>
      <w:r>
        <w:rPr/>
        <w:t>convenient</w:t>
      </w:r>
      <w:r>
        <w:rPr>
          <w:spacing w:val="25"/>
        </w:rPr>
        <w:t> </w:t>
      </w:r>
      <w:r>
        <w:rPr/>
        <w:t>to</w:t>
      </w:r>
      <w:r>
        <w:rPr>
          <w:spacing w:val="-2"/>
        </w:rPr>
        <w:t> </w:t>
      </w:r>
      <w:r>
        <w:rPr/>
        <w:t>be</w:t>
      </w:r>
      <w:r>
        <w:rPr>
          <w:spacing w:val="-3"/>
        </w:rPr>
        <w:t> </w:t>
      </w:r>
      <w:r>
        <w:rPr/>
        <w:t>able to jump not only to</w:t>
      </w:r>
      <w:r>
        <w:rPr>
          <w:spacing w:val="-5"/>
        </w:rPr>
        <w:t> </w:t>
      </w:r>
      <w:r>
        <w:rPr/>
        <w:t>a</w:t>
      </w:r>
      <w:r>
        <w:rPr>
          <w:spacing w:val="-5"/>
        </w:rPr>
        <w:t> </w:t>
      </w:r>
      <w:r>
        <w:rPr/>
        <w:t>definite location but to</w:t>
      </w:r>
      <w:r>
        <w:rPr>
          <w:spacing w:val="-1"/>
        </w:rPr>
        <w:t> </w:t>
      </w:r>
      <w:r>
        <w:rPr/>
        <w:t>one</w:t>
      </w:r>
      <w:r>
        <w:rPr>
          <w:spacing w:val="-1"/>
        </w:rPr>
        <w:t> </w:t>
      </w:r>
      <w:r>
        <w:rPr/>
        <w:t>a specific number</w:t>
      </w:r>
      <w:r>
        <w:rPr>
          <w:spacing w:val="-1"/>
        </w:rPr>
        <w:t> </w:t>
      </w:r>
      <w:r>
        <w:rPr/>
        <w:t>of</w:t>
      </w:r>
      <w:r>
        <w:rPr>
          <w:spacing w:val="-3"/>
        </w:rPr>
        <w:t> </w:t>
      </w:r>
      <w:r>
        <w:rPr/>
        <w:t>steps</w:t>
      </w:r>
      <w:r>
        <w:rPr>
          <w:spacing w:val="-9"/>
        </w:rPr>
        <w:t> </w:t>
      </w:r>
      <w:r>
        <w:rPr/>
        <w:t>further</w:t>
      </w:r>
      <w:r>
        <w:rPr>
          <w:spacing w:val="-2"/>
        </w:rPr>
        <w:t> </w:t>
      </w:r>
      <w:r>
        <w:rPr/>
        <w:t>on</w:t>
      </w:r>
      <w:r>
        <w:rPr>
          <w:spacing w:val="-10"/>
        </w:rPr>
        <w:t> </w:t>
      </w:r>
      <w:r>
        <w:rPr/>
        <w:t>in</w:t>
      </w:r>
      <w:r>
        <w:rPr>
          <w:spacing w:val="-4"/>
        </w:rPr>
        <w:t> </w:t>
      </w:r>
      <w:r>
        <w:rPr/>
        <w:t>the</w:t>
      </w:r>
      <w:r>
        <w:rPr>
          <w:spacing w:val="-8"/>
        </w:rPr>
        <w:t> </w:t>
      </w:r>
      <w:r>
        <w:rPr/>
        <w:t>program.</w:t>
      </w:r>
      <w:r>
        <w:rPr>
          <w:spacing w:val="-1"/>
        </w:rPr>
        <w:t> </w:t>
      </w:r>
      <w:r>
        <w:rPr/>
        <w:t>We</w:t>
      </w:r>
      <w:r>
        <w:rPr>
          <w:spacing w:val="-10"/>
        </w:rPr>
        <w:t> </w:t>
      </w:r>
      <w:r>
        <w:rPr/>
        <w:t>can</w:t>
      </w:r>
      <w:r>
        <w:rPr>
          <w:spacing w:val="-1"/>
        </w:rPr>
        <w:t> </w:t>
      </w:r>
      <w:r>
        <w:rPr/>
        <w:t>therefore introduce jump instructions that add this number of steps to the program counter:</w:t>
      </w:r>
    </w:p>
    <w:p>
      <w:pPr>
        <w:pStyle w:val="BodyText"/>
        <w:spacing w:before="245"/>
      </w:pPr>
    </w:p>
    <w:p>
      <w:pPr>
        <w:pStyle w:val="BodyText"/>
        <w:tabs>
          <w:tab w:pos="2176" w:val="left" w:leader="none"/>
          <w:tab w:pos="2666" w:val="left" w:leader="none"/>
        </w:tabs>
        <w:ind w:right="12"/>
        <w:jc w:val="center"/>
      </w:pPr>
      <w:r>
        <w:rPr/>
        <w:t>Jump</w:t>
      </w:r>
      <w:r>
        <w:rPr>
          <w:spacing w:val="10"/>
        </w:rPr>
        <w:t> </w:t>
      </w:r>
      <w:r>
        <w:rPr/>
        <w:t>to</w:t>
      </w:r>
      <w:r>
        <w:rPr>
          <w:spacing w:val="9"/>
        </w:rPr>
        <w:t> </w:t>
      </w:r>
      <w:r>
        <w:rPr/>
        <w:t>(PC)</w:t>
      </w:r>
      <w:r>
        <w:rPr>
          <w:spacing w:val="17"/>
        </w:rPr>
        <w:t> </w:t>
      </w:r>
      <w:r>
        <w:rPr/>
        <w:t>+</w:t>
      </w:r>
      <w:r>
        <w:rPr>
          <w:spacing w:val="6"/>
        </w:rPr>
        <w:t> </w:t>
      </w:r>
      <w:r>
        <w:rPr>
          <w:spacing w:val="-5"/>
        </w:rPr>
        <w:t>(Z)</w:t>
      </w:r>
      <w:r>
        <w:rPr/>
        <w:tab/>
      </w:r>
      <w:r>
        <w:rPr>
          <w:spacing w:val="-5"/>
        </w:rPr>
        <w:t>or</w:t>
      </w:r>
      <w:r>
        <w:rPr/>
        <w:tab/>
        <w:t>PC</w:t>
      </w:r>
      <w:r>
        <w:rPr>
          <w:spacing w:val="51"/>
        </w:rPr>
        <w:t> </w:t>
      </w:r>
      <w:r>
        <w:rPr/>
        <w:t>�</w:t>
      </w:r>
      <w:r>
        <w:rPr>
          <w:spacing w:val="76"/>
        </w:rPr>
        <w:t> </w:t>
      </w:r>
      <w:r>
        <w:rPr/>
        <w:t>(PC)</w:t>
      </w:r>
      <w:r>
        <w:rPr>
          <w:spacing w:val="16"/>
        </w:rPr>
        <w:t> </w:t>
      </w:r>
      <w:r>
        <w:rPr/>
        <w:t>+</w:t>
      </w:r>
      <w:r>
        <w:rPr>
          <w:spacing w:val="11"/>
        </w:rPr>
        <w:t> </w:t>
      </w:r>
      <w:r>
        <w:rPr>
          <w:spacing w:val="-5"/>
        </w:rPr>
        <w:t>(Z)</w:t>
      </w:r>
    </w:p>
    <w:p>
      <w:pPr>
        <w:pStyle w:val="BodyText"/>
        <w:spacing w:before="245"/>
        <w:ind w:right="33"/>
        <w:jc w:val="center"/>
      </w:pPr>
      <w:r>
        <w:rPr/>
        <w:t>Jump</w:t>
      </w:r>
      <w:r>
        <w:rPr>
          <w:spacing w:val="26"/>
        </w:rPr>
        <w:t> </w:t>
      </w:r>
      <w:r>
        <w:rPr/>
        <w:t>to</w:t>
      </w:r>
      <w:r>
        <w:rPr>
          <w:spacing w:val="14"/>
        </w:rPr>
        <w:t> </w:t>
      </w:r>
      <w:r>
        <w:rPr/>
        <w:t>(PC)+</w:t>
      </w:r>
      <w:r>
        <w:rPr>
          <w:spacing w:val="27"/>
        </w:rPr>
        <w:t> </w:t>
      </w:r>
      <w:r>
        <w:rPr/>
        <w:t>(Z)</w:t>
      </w:r>
      <w:r>
        <w:rPr>
          <w:spacing w:val="22"/>
        </w:rPr>
        <w:t> </w:t>
      </w:r>
      <w:r>
        <w:rPr/>
        <w:t>if</w:t>
      </w:r>
      <w:r>
        <w:rPr>
          <w:spacing w:val="19"/>
        </w:rPr>
        <w:t> </w:t>
      </w:r>
      <w:r>
        <w:rPr>
          <w:spacing w:val="-5"/>
        </w:rPr>
        <w:t>C=l</w:t>
      </w:r>
    </w:p>
    <w:p>
      <w:pPr>
        <w:pStyle w:val="BodyText"/>
        <w:spacing w:before="245"/>
        <w:ind w:left="174" w:firstLine="3"/>
      </w:pPr>
      <w:r>
        <w:rPr/>
        <w:t>Finally,</w:t>
      </w:r>
      <w:r>
        <w:rPr>
          <w:spacing w:val="13"/>
        </w:rPr>
        <w:t> </w:t>
      </w:r>
      <w:r>
        <w:rPr/>
        <w:t>there is one more command</w:t>
      </w:r>
      <w:r>
        <w:rPr>
          <w:spacing w:val="14"/>
        </w:rPr>
        <w:t> </w:t>
      </w:r>
      <w:r>
        <w:rPr/>
        <w:t>that we</w:t>
      </w:r>
      <w:r>
        <w:rPr>
          <w:spacing w:val="-2"/>
        </w:rPr>
        <w:t> </w:t>
      </w:r>
      <w:r>
        <w:rPr/>
        <w:t>need;</w:t>
      </w:r>
      <w:r>
        <w:rPr>
          <w:spacing w:val="10"/>
        </w:rPr>
        <w:t> </w:t>
      </w:r>
      <w:r>
        <w:rPr/>
        <w:t>namely, an instruction</w:t>
      </w:r>
      <w:r>
        <w:rPr>
          <w:spacing w:val="12"/>
        </w:rPr>
        <w:t> </w:t>
      </w:r>
      <w:r>
        <w:rPr/>
        <w:t>that tells our clerk to quit:</w:t>
      </w:r>
    </w:p>
    <w:p>
      <w:pPr>
        <w:pStyle w:val="BodyText"/>
        <w:spacing w:before="245"/>
        <w:jc w:val="center"/>
      </w:pPr>
      <w:r>
        <w:rPr>
          <w:spacing w:val="-2"/>
        </w:rPr>
        <w:t>Halt.</w:t>
      </w:r>
    </w:p>
    <w:p>
      <w:pPr>
        <w:pStyle w:val="BodyText"/>
        <w:spacing w:line="230" w:lineRule="auto" w:before="264"/>
        <w:ind w:left="169" w:right="166" w:firstLine="585"/>
        <w:jc w:val="both"/>
      </w:pPr>
      <w:r>
        <w:rPr/>
        <w:t>With these instructions, we can now do anything we want and I will suggest some problems for you to</w:t>
      </w:r>
      <w:r>
        <w:rPr>
          <w:spacing w:val="-2"/>
        </w:rPr>
        <w:t> </w:t>
      </w:r>
      <w:r>
        <w:rPr/>
        <w:t>practice on below. Before we</w:t>
      </w:r>
      <w:r>
        <w:rPr>
          <w:spacing w:val="-3"/>
        </w:rPr>
        <w:t> </w:t>
      </w:r>
      <w:r>
        <w:rPr/>
        <w:t>do that, let us summarize</w:t>
      </w:r>
      <w:r>
        <w:rPr>
          <w:spacing w:val="40"/>
        </w:rPr>
        <w:t> </w:t>
      </w:r>
      <w:r>
        <w:rPr/>
        <w:t>where</w:t>
      </w:r>
      <w:r>
        <w:rPr>
          <w:spacing w:val="27"/>
        </w:rPr>
        <w:t> </w:t>
      </w:r>
      <w:r>
        <w:rPr/>
        <w:t>we</w:t>
      </w:r>
      <w:r>
        <w:rPr>
          <w:spacing w:val="20"/>
        </w:rPr>
        <w:t> </w:t>
      </w:r>
      <w:r>
        <w:rPr/>
        <w:t>are</w:t>
      </w:r>
      <w:r>
        <w:rPr>
          <w:spacing w:val="16"/>
        </w:rPr>
        <w:t> </w:t>
      </w:r>
      <w:r>
        <w:rPr/>
        <w:t>and</w:t>
      </w:r>
      <w:r>
        <w:rPr>
          <w:spacing w:val="23"/>
        </w:rPr>
        <w:t> </w:t>
      </w:r>
      <w:r>
        <w:rPr/>
        <w:t>what</w:t>
      </w:r>
      <w:r>
        <w:rPr>
          <w:spacing w:val="31"/>
        </w:rPr>
        <w:t> </w:t>
      </w:r>
      <w:r>
        <w:rPr/>
        <w:t>we're</w:t>
      </w:r>
      <w:r>
        <w:rPr>
          <w:spacing w:val="29"/>
        </w:rPr>
        <w:t> </w:t>
      </w:r>
      <w:r>
        <w:rPr/>
        <w:t>trying</w:t>
      </w:r>
      <w:r>
        <w:rPr>
          <w:spacing w:val="34"/>
        </w:rPr>
        <w:t> </w:t>
      </w:r>
      <w:r>
        <w:rPr/>
        <w:t>to do.</w:t>
      </w:r>
      <w:r>
        <w:rPr>
          <w:spacing w:val="20"/>
        </w:rPr>
        <w:t> </w:t>
      </w:r>
      <w:r>
        <w:rPr/>
        <w:t>The</w:t>
      </w:r>
      <w:r>
        <w:rPr>
          <w:spacing w:val="19"/>
        </w:rPr>
        <w:t> </w:t>
      </w:r>
      <w:r>
        <w:rPr/>
        <w:t>idea</w:t>
      </w:r>
      <w:r>
        <w:rPr>
          <w:spacing w:val="29"/>
        </w:rPr>
        <w:t> </w:t>
      </w:r>
      <w:r>
        <w:rPr/>
        <w:t>has</w:t>
      </w:r>
      <w:r>
        <w:rPr>
          <w:spacing w:val="22"/>
        </w:rPr>
        <w:t> </w:t>
      </w:r>
      <w:r>
        <w:rPr/>
        <w:t>been</w:t>
      </w:r>
      <w:r>
        <w:rPr>
          <w:spacing w:val="27"/>
        </w:rPr>
        <w:t> </w:t>
      </w:r>
      <w:r>
        <w:rPr/>
        <w:t>to</w:t>
      </w:r>
    </w:p>
    <w:p>
      <w:pPr>
        <w:pStyle w:val="BodyText"/>
        <w:spacing w:after="0" w:line="230" w:lineRule="auto"/>
        <w:jc w:val="both"/>
        <w:sectPr>
          <w:pgSz w:w="8450" w:h="12230"/>
          <w:pgMar w:header="535" w:footer="0" w:top="1000" w:bottom="280" w:left="425" w:right="425"/>
        </w:sectPr>
      </w:pPr>
    </w:p>
    <w:p>
      <w:pPr>
        <w:spacing w:line="244" w:lineRule="auto" w:before="208"/>
        <w:ind w:left="155" w:right="180" w:hanging="2"/>
        <w:jc w:val="both"/>
        <w:rPr>
          <w:sz w:val="22"/>
        </w:rPr>
      </w:pPr>
      <w:r>
        <w:rPr>
          <w:sz w:val="22"/>
        </w:rPr>
        <w:t>outline the basic computer operations</w:t>
      </w:r>
      <w:r>
        <w:rPr>
          <w:spacing w:val="27"/>
          <w:sz w:val="22"/>
        </w:rPr>
        <w:t> </w:t>
      </w:r>
      <w:r>
        <w:rPr>
          <w:sz w:val="22"/>
        </w:rPr>
        <w:t>and methods</w:t>
      </w:r>
      <w:r>
        <w:rPr>
          <w:spacing w:val="23"/>
          <w:sz w:val="22"/>
        </w:rPr>
        <w:t> </w:t>
      </w:r>
      <w:r>
        <w:rPr>
          <w:sz w:val="22"/>
        </w:rPr>
        <w:t>and indicate</w:t>
      </w:r>
      <w:r>
        <w:rPr>
          <w:spacing w:val="31"/>
          <w:sz w:val="22"/>
        </w:rPr>
        <w:t> </w:t>
      </w:r>
      <w:r>
        <w:rPr>
          <w:sz w:val="22"/>
        </w:rPr>
        <w:t>what is actually in a computer</w:t>
      </w:r>
      <w:r>
        <w:rPr>
          <w:spacing w:val="33"/>
          <w:sz w:val="22"/>
        </w:rPr>
        <w:t> </w:t>
      </w:r>
      <w:r>
        <w:rPr>
          <w:sz w:val="22"/>
        </w:rPr>
        <w:t>(I</w:t>
      </w:r>
      <w:r>
        <w:rPr>
          <w:spacing w:val="20"/>
          <w:sz w:val="22"/>
        </w:rPr>
        <w:t> </w:t>
      </w:r>
      <w:r>
        <w:rPr>
          <w:sz w:val="22"/>
        </w:rPr>
        <w:t>haven't</w:t>
      </w:r>
      <w:r>
        <w:rPr>
          <w:spacing w:val="28"/>
          <w:sz w:val="22"/>
        </w:rPr>
        <w:t> </w:t>
      </w:r>
      <w:r>
        <w:rPr>
          <w:sz w:val="22"/>
        </w:rPr>
        <w:t>been</w:t>
      </w:r>
      <w:r>
        <w:rPr>
          <w:spacing w:val="20"/>
          <w:sz w:val="22"/>
        </w:rPr>
        <w:t> </w:t>
      </w:r>
      <w:r>
        <w:rPr>
          <w:sz w:val="22"/>
        </w:rPr>
        <w:t>describing</w:t>
      </w:r>
      <w:r>
        <w:rPr>
          <w:spacing w:val="26"/>
          <w:sz w:val="22"/>
        </w:rPr>
        <w:t> </w:t>
      </w:r>
      <w:r>
        <w:rPr>
          <w:sz w:val="22"/>
        </w:rPr>
        <w:t>an</w:t>
      </w:r>
      <w:r>
        <w:rPr>
          <w:spacing w:val="19"/>
          <w:sz w:val="22"/>
        </w:rPr>
        <w:t> </w:t>
      </w:r>
      <w:r>
        <w:rPr>
          <w:sz w:val="22"/>
        </w:rPr>
        <w:t>actual</w:t>
      </w:r>
      <w:r>
        <w:rPr>
          <w:spacing w:val="25"/>
          <w:sz w:val="22"/>
        </w:rPr>
        <w:t> </w:t>
      </w:r>
      <w:r>
        <w:rPr>
          <w:sz w:val="22"/>
        </w:rPr>
        <w:t>design,</w:t>
      </w:r>
      <w:r>
        <w:rPr>
          <w:spacing w:val="33"/>
          <w:sz w:val="22"/>
        </w:rPr>
        <w:t> </w:t>
      </w:r>
      <w:r>
        <w:rPr>
          <w:sz w:val="22"/>
        </w:rPr>
        <w:t>but</w:t>
      </w:r>
      <w:r>
        <w:rPr>
          <w:spacing w:val="21"/>
          <w:sz w:val="22"/>
        </w:rPr>
        <w:t> </w:t>
      </w:r>
      <w:r>
        <w:rPr>
          <w:sz w:val="22"/>
        </w:rPr>
        <w:t>I've come close). In a simple computer there are only a few registers;</w:t>
      </w:r>
      <w:r>
        <w:rPr>
          <w:spacing w:val="40"/>
          <w:sz w:val="22"/>
        </w:rPr>
        <w:t> </w:t>
      </w:r>
      <w:r>
        <w:rPr>
          <w:sz w:val="22"/>
        </w:rPr>
        <w:t>more complex ones have more</w:t>
      </w:r>
      <w:r>
        <w:rPr>
          <w:spacing w:val="40"/>
          <w:sz w:val="22"/>
        </w:rPr>
        <w:t> </w:t>
      </w:r>
      <w:r>
        <w:rPr>
          <w:sz w:val="22"/>
        </w:rPr>
        <w:t>registers,</w:t>
      </w:r>
      <w:r>
        <w:rPr>
          <w:spacing w:val="40"/>
          <w:sz w:val="22"/>
        </w:rPr>
        <w:t> </w:t>
      </w:r>
      <w:r>
        <w:rPr>
          <w:sz w:val="22"/>
        </w:rPr>
        <w:t>but</w:t>
      </w:r>
      <w:r>
        <w:rPr>
          <w:spacing w:val="40"/>
          <w:sz w:val="22"/>
        </w:rPr>
        <w:t> </w:t>
      </w:r>
      <w:r>
        <w:rPr>
          <w:sz w:val="22"/>
        </w:rPr>
        <w:t>the</w:t>
      </w:r>
      <w:r>
        <w:rPr>
          <w:spacing w:val="30"/>
          <w:sz w:val="22"/>
        </w:rPr>
        <w:t> </w:t>
      </w:r>
      <w:r>
        <w:rPr>
          <w:sz w:val="22"/>
        </w:rPr>
        <w:t>concepts</w:t>
      </w:r>
      <w:r>
        <w:rPr>
          <w:spacing w:val="40"/>
          <w:sz w:val="22"/>
        </w:rPr>
        <w:t> </w:t>
      </w:r>
      <w:r>
        <w:rPr>
          <w:sz w:val="22"/>
        </w:rPr>
        <w:t>are</w:t>
      </w:r>
      <w:r>
        <w:rPr>
          <w:spacing w:val="32"/>
          <w:sz w:val="22"/>
        </w:rPr>
        <w:t> </w:t>
      </w:r>
      <w:r>
        <w:rPr>
          <w:sz w:val="22"/>
        </w:rPr>
        <w:t>basically</w:t>
      </w:r>
      <w:r>
        <w:rPr>
          <w:spacing w:val="40"/>
          <w:sz w:val="22"/>
        </w:rPr>
        <w:t> </w:t>
      </w:r>
      <w:r>
        <w:rPr>
          <w:sz w:val="22"/>
        </w:rPr>
        <w:t>the</w:t>
      </w:r>
      <w:r>
        <w:rPr>
          <w:spacing w:val="32"/>
          <w:sz w:val="22"/>
        </w:rPr>
        <w:t> </w:t>
      </w:r>
      <w:r>
        <w:rPr>
          <w:sz w:val="22"/>
        </w:rPr>
        <w:t>same,</w:t>
      </w:r>
      <w:r>
        <w:rPr>
          <w:spacing w:val="40"/>
          <w:sz w:val="22"/>
        </w:rPr>
        <w:t> </w:t>
      </w:r>
      <w:r>
        <w:rPr>
          <w:sz w:val="22"/>
        </w:rPr>
        <w:t>just</w:t>
      </w:r>
      <w:r>
        <w:rPr>
          <w:spacing w:val="40"/>
          <w:sz w:val="22"/>
        </w:rPr>
        <w:t> </w:t>
      </w:r>
      <w:r>
        <w:rPr>
          <w:sz w:val="22"/>
        </w:rPr>
        <w:t>scaled</w:t>
      </w:r>
      <w:r>
        <w:rPr>
          <w:spacing w:val="40"/>
          <w:sz w:val="22"/>
        </w:rPr>
        <w:t> </w:t>
      </w:r>
      <w:r>
        <w:rPr>
          <w:sz w:val="22"/>
        </w:rPr>
        <w:t>up</w:t>
      </w:r>
      <w:r>
        <w:rPr>
          <w:spacing w:val="32"/>
          <w:sz w:val="22"/>
        </w:rPr>
        <w:t> </w:t>
      </w:r>
      <w:r>
        <w:rPr>
          <w:sz w:val="22"/>
        </w:rPr>
        <w:t>a</w:t>
      </w:r>
      <w:r>
        <w:rPr>
          <w:spacing w:val="40"/>
          <w:sz w:val="22"/>
        </w:rPr>
        <w:t> </w:t>
      </w:r>
      <w:r>
        <w:rPr>
          <w:sz w:val="22"/>
        </w:rPr>
        <w:t>bit.</w:t>
      </w:r>
    </w:p>
    <w:p>
      <w:pPr>
        <w:pStyle w:val="BodyText"/>
        <w:spacing w:before="5"/>
        <w:rPr>
          <w:sz w:val="22"/>
        </w:rPr>
      </w:pPr>
    </w:p>
    <w:p>
      <w:pPr>
        <w:spacing w:line="237" w:lineRule="auto" w:before="0"/>
        <w:ind w:left="159" w:right="189" w:firstLine="579"/>
        <w:jc w:val="both"/>
        <w:rPr>
          <w:sz w:val="22"/>
        </w:rPr>
      </w:pPr>
      <w:r>
        <w:rPr>
          <w:sz w:val="22"/>
        </w:rPr>
        <w:t>It is worth looking at how we represent the instructions we considered above. In our particular case the instructions contain two pieces: an instruction address and an instruction</w:t>
      </w:r>
      <w:r>
        <w:rPr>
          <w:spacing w:val="40"/>
          <w:sz w:val="22"/>
        </w:rPr>
        <w:t> </w:t>
      </w:r>
      <w:r>
        <w:rPr>
          <w:sz w:val="22"/>
        </w:rPr>
        <w:t>number,</w:t>
      </w:r>
      <w:r>
        <w:rPr>
          <w:spacing w:val="40"/>
          <w:sz w:val="22"/>
        </w:rPr>
        <w:t> </w:t>
      </w:r>
      <w:r>
        <w:rPr>
          <w:sz w:val="22"/>
        </w:rPr>
        <w:t>or "opcode":</w:t>
      </w:r>
    </w:p>
    <w:p>
      <w:pPr>
        <w:pStyle w:val="BodyText"/>
        <w:spacing w:before="183"/>
        <w:rPr>
          <w:sz w:val="20"/>
        </w:rPr>
      </w:pPr>
      <w:r>
        <w:rPr>
          <w:sz w:val="20"/>
        </w:rPr>
        <mc:AlternateContent>
          <mc:Choice Requires="wps">
            <w:drawing>
              <wp:anchor distT="0" distB="0" distL="0" distR="0" allowOverlap="1" layoutInCell="1" locked="0" behindDoc="1" simplePos="0" relativeHeight="487599104">
                <wp:simplePos x="0" y="0"/>
                <wp:positionH relativeFrom="page">
                  <wp:posOffset>1099774</wp:posOffset>
                </wp:positionH>
                <wp:positionV relativeFrom="paragraph">
                  <wp:posOffset>287249</wp:posOffset>
                </wp:positionV>
                <wp:extent cx="3336290" cy="62293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3336290" cy="622935"/>
                          <a:chExt cx="3336290" cy="622935"/>
                        </a:xfrm>
                      </wpg:grpSpPr>
                      <wps:wsp>
                        <wps:cNvPr id="48" name="Graphic 48"/>
                        <wps:cNvSpPr/>
                        <wps:spPr>
                          <a:xfrm>
                            <a:off x="18329" y="0"/>
                            <a:ext cx="1270" cy="622935"/>
                          </a:xfrm>
                          <a:custGeom>
                            <a:avLst/>
                            <a:gdLst/>
                            <a:ahLst/>
                            <a:cxnLst/>
                            <a:rect l="l" t="t" r="r" b="b"/>
                            <a:pathLst>
                              <a:path w="0" h="622935">
                                <a:moveTo>
                                  <a:pt x="0" y="622768"/>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49" name="Graphic 49"/>
                        <wps:cNvSpPr/>
                        <wps:spPr>
                          <a:xfrm>
                            <a:off x="0" y="15263"/>
                            <a:ext cx="3336290" cy="589280"/>
                          </a:xfrm>
                          <a:custGeom>
                            <a:avLst/>
                            <a:gdLst/>
                            <a:ahLst/>
                            <a:cxnLst/>
                            <a:rect l="l" t="t" r="r" b="b"/>
                            <a:pathLst>
                              <a:path w="3336290" h="589280">
                                <a:moveTo>
                                  <a:pt x="0" y="0"/>
                                </a:moveTo>
                                <a:lnTo>
                                  <a:pt x="3335981" y="0"/>
                                </a:lnTo>
                              </a:path>
                              <a:path w="3336290" h="589280">
                                <a:moveTo>
                                  <a:pt x="12219" y="589188"/>
                                </a:moveTo>
                                <a:lnTo>
                                  <a:pt x="3323761" y="589188"/>
                                </a:lnTo>
                              </a:path>
                            </a:pathLst>
                          </a:custGeom>
                          <a:ln w="21377">
                            <a:solidFill>
                              <a:srgbClr val="000000"/>
                            </a:solidFill>
                            <a:prstDash val="solid"/>
                          </a:ln>
                        </wps:spPr>
                        <wps:bodyPr wrap="square" lIns="0" tIns="0" rIns="0" bIns="0" rtlCol="0">
                          <a:prstTxWarp prst="textNoShape">
                            <a:avLst/>
                          </a:prstTxWarp>
                          <a:noAutofit/>
                        </wps:bodyPr>
                      </wps:wsp>
                      <wps:wsp>
                        <wps:cNvPr id="50" name="Textbox 50"/>
                        <wps:cNvSpPr txBox="1"/>
                        <wps:spPr>
                          <a:xfrm>
                            <a:off x="1408321" y="15263"/>
                            <a:ext cx="1900555" cy="589280"/>
                          </a:xfrm>
                          <a:prstGeom prst="rect">
                            <a:avLst/>
                          </a:prstGeom>
                          <a:ln w="21384">
                            <a:solidFill>
                              <a:srgbClr val="000000"/>
                            </a:solidFill>
                            <a:prstDash val="solid"/>
                          </a:ln>
                        </wps:spPr>
                        <wps:txbx>
                          <w:txbxContent>
                            <w:p>
                              <w:pPr>
                                <w:spacing w:line="208" w:lineRule="auto" w:before="62"/>
                                <w:ind w:left="421" w:right="338" w:firstLine="39"/>
                                <w:jc w:val="left"/>
                                <w:rPr>
                                  <w:b/>
                                  <w:sz w:val="37"/>
                                </w:rPr>
                              </w:pPr>
                              <w:r>
                                <w:rPr>
                                  <w:b/>
                                  <w:spacing w:val="-6"/>
                                  <w:sz w:val="37"/>
                                </w:rPr>
                                <w:t>Instruction </w:t>
                              </w:r>
                              <w:r>
                                <w:rPr>
                                  <w:b/>
                                  <w:spacing w:val="-2"/>
                                  <w:w w:val="85"/>
                                  <w:sz w:val="37"/>
                                </w:rPr>
                                <w:t>opcode/number</w:t>
                              </w:r>
                            </w:p>
                          </w:txbxContent>
                        </wps:txbx>
                        <wps:bodyPr wrap="square" lIns="0" tIns="0" rIns="0" bIns="0" rtlCol="0">
                          <a:noAutofit/>
                        </wps:bodyPr>
                      </wps:wsp>
                      <wps:wsp>
                        <wps:cNvPr id="51" name="Textbox 51"/>
                        <wps:cNvSpPr txBox="1"/>
                        <wps:spPr>
                          <a:xfrm>
                            <a:off x="27494" y="25948"/>
                            <a:ext cx="1370330" cy="568325"/>
                          </a:xfrm>
                          <a:prstGeom prst="rect">
                            <a:avLst/>
                          </a:prstGeom>
                        </wps:spPr>
                        <wps:txbx>
                          <w:txbxContent>
                            <w:p>
                              <w:pPr>
                                <w:spacing w:line="208" w:lineRule="auto" w:before="62"/>
                                <w:ind w:left="89" w:right="516" w:firstLine="9"/>
                                <w:jc w:val="left"/>
                                <w:rPr>
                                  <w:b/>
                                  <w:sz w:val="37"/>
                                </w:rPr>
                              </w:pPr>
                              <w:r>
                                <w:rPr>
                                  <w:b/>
                                  <w:spacing w:val="-2"/>
                                  <w:w w:val="85"/>
                                  <w:sz w:val="37"/>
                                </w:rPr>
                                <w:t>Instruction </w:t>
                              </w:r>
                              <w:r>
                                <w:rPr>
                                  <w:b/>
                                  <w:spacing w:val="-2"/>
                                  <w:sz w:val="37"/>
                                </w:rPr>
                                <w:t>address</w:t>
                              </w:r>
                            </w:p>
                          </w:txbxContent>
                        </wps:txbx>
                        <wps:bodyPr wrap="square" lIns="0" tIns="0" rIns="0" bIns="0" rtlCol="0">
                          <a:noAutofit/>
                        </wps:bodyPr>
                      </wps:wsp>
                    </wpg:wgp>
                  </a:graphicData>
                </a:graphic>
              </wp:anchor>
            </w:drawing>
          </mc:Choice>
          <mc:Fallback>
            <w:pict>
              <v:group style="position:absolute;margin-left:86.596382pt;margin-top:22.618052pt;width:262.7pt;height:49.05pt;mso-position-horizontal-relative:page;mso-position-vertical-relative:paragraph;z-index:-15717376;mso-wrap-distance-left:0;mso-wrap-distance-right:0" id="docshapegroup31" coordorigin="1732,452" coordsize="5254,981">
                <v:line style="position:absolute" from="1761,1433" to="1761,452" stroked="true" strokeweight="1.443273pt" strokecolor="#000000">
                  <v:stroke dashstyle="solid"/>
                </v:line>
                <v:shape style="position:absolute;left:1731;top:476;width:5254;height:928" id="docshape32" coordorigin="1732,476" coordsize="5254,928" path="m1732,476l6985,476m1751,1404l6966,1404e" filled="false" stroked="true" strokeweight="1.683229pt" strokecolor="#000000">
                  <v:path arrowok="t"/>
                  <v:stroke dashstyle="solid"/>
                </v:shape>
                <v:shape style="position:absolute;left:3949;top:476;width:2993;height:928" type="#_x0000_t202" id="docshape33" filled="false" stroked="true" strokeweight="1.683819pt" strokecolor="#000000">
                  <v:textbox inset="0,0,0,0">
                    <w:txbxContent>
                      <w:p>
                        <w:pPr>
                          <w:spacing w:line="208" w:lineRule="auto" w:before="62"/>
                          <w:ind w:left="421" w:right="338" w:firstLine="39"/>
                          <w:jc w:val="left"/>
                          <w:rPr>
                            <w:b/>
                            <w:sz w:val="37"/>
                          </w:rPr>
                        </w:pPr>
                        <w:r>
                          <w:rPr>
                            <w:b/>
                            <w:spacing w:val="-6"/>
                            <w:sz w:val="37"/>
                          </w:rPr>
                          <w:t>Instruction </w:t>
                        </w:r>
                        <w:r>
                          <w:rPr>
                            <w:b/>
                            <w:spacing w:val="-2"/>
                            <w:w w:val="85"/>
                            <w:sz w:val="37"/>
                          </w:rPr>
                          <w:t>opcode/number</w:t>
                        </w:r>
                      </w:p>
                    </w:txbxContent>
                  </v:textbox>
                  <v:stroke dashstyle="solid"/>
                  <w10:wrap type="none"/>
                </v:shape>
                <v:shape style="position:absolute;left:1775;top:493;width:2158;height:895" type="#_x0000_t202" id="docshape34" filled="false" stroked="false">
                  <v:textbox inset="0,0,0,0">
                    <w:txbxContent>
                      <w:p>
                        <w:pPr>
                          <w:spacing w:line="208" w:lineRule="auto" w:before="62"/>
                          <w:ind w:left="89" w:right="516" w:firstLine="9"/>
                          <w:jc w:val="left"/>
                          <w:rPr>
                            <w:b/>
                            <w:sz w:val="37"/>
                          </w:rPr>
                        </w:pPr>
                        <w:r>
                          <w:rPr>
                            <w:b/>
                            <w:spacing w:val="-2"/>
                            <w:w w:val="85"/>
                            <w:sz w:val="37"/>
                          </w:rPr>
                          <w:t>Instruction </w:t>
                        </w:r>
                        <w:r>
                          <w:rPr>
                            <w:b/>
                            <w:spacing w:val="-2"/>
                            <w:sz w:val="37"/>
                          </w:rPr>
                          <w:t>address</w:t>
                        </w:r>
                      </w:p>
                    </w:txbxContent>
                  </v:textbox>
                  <w10:wrap type="none"/>
                </v:shape>
                <w10:wrap type="topAndBottom"/>
              </v:group>
            </w:pict>
          </mc:Fallback>
        </mc:AlternateContent>
      </w:r>
    </w:p>
    <w:p>
      <w:pPr>
        <w:pStyle w:val="BodyText"/>
        <w:spacing w:before="118"/>
        <w:rPr>
          <w:sz w:val="22"/>
        </w:rPr>
      </w:pPr>
    </w:p>
    <w:p>
      <w:pPr>
        <w:spacing w:line="244" w:lineRule="auto" w:before="0"/>
        <w:ind w:left="153" w:right="174" w:firstLine="4"/>
        <w:jc w:val="both"/>
        <w:rPr>
          <w:sz w:val="22"/>
        </w:rPr>
      </w:pPr>
      <w:r>
        <w:rPr>
          <w:sz w:val="22"/>
        </w:rPr>
        <w:t>For example, one of the instructions was "put the contents of memory </w:t>
      </w:r>
      <w:r>
        <w:rPr>
          <w:rFonts w:ascii="Arial"/>
          <w:i/>
          <w:sz w:val="21"/>
        </w:rPr>
        <w:t>M </w:t>
      </w:r>
      <w:r>
        <w:rPr>
          <w:sz w:val="22"/>
        </w:rPr>
        <w:t>into register </w:t>
      </w:r>
      <w:r>
        <w:rPr>
          <w:rFonts w:ascii="Arial"/>
          <w:i/>
          <w:sz w:val="21"/>
        </w:rPr>
        <w:t>A". </w:t>
      </w:r>
      <w:r>
        <w:rPr>
          <w:sz w:val="22"/>
        </w:rPr>
        <w:t>The computer doesn't speak English, so we have to encode this command</w:t>
      </w:r>
      <w:r>
        <w:rPr>
          <w:spacing w:val="40"/>
          <w:sz w:val="22"/>
        </w:rPr>
        <w:t> </w:t>
      </w:r>
      <w:r>
        <w:rPr>
          <w:sz w:val="22"/>
        </w:rPr>
        <w:t>into</w:t>
      </w:r>
      <w:r>
        <w:rPr>
          <w:spacing w:val="33"/>
          <w:sz w:val="22"/>
        </w:rPr>
        <w:t> </w:t>
      </w:r>
      <w:r>
        <w:rPr>
          <w:sz w:val="22"/>
        </w:rPr>
        <w:t>a</w:t>
      </w:r>
      <w:r>
        <w:rPr>
          <w:spacing w:val="37"/>
          <w:sz w:val="22"/>
        </w:rPr>
        <w:t> </w:t>
      </w:r>
      <w:r>
        <w:rPr>
          <w:sz w:val="22"/>
        </w:rPr>
        <w:t>form</w:t>
      </w:r>
      <w:r>
        <w:rPr>
          <w:spacing w:val="38"/>
          <w:sz w:val="22"/>
        </w:rPr>
        <w:t> </w:t>
      </w:r>
      <w:r>
        <w:rPr>
          <w:sz w:val="22"/>
        </w:rPr>
        <w:t>it</w:t>
      </w:r>
      <w:r>
        <w:rPr>
          <w:spacing w:val="32"/>
          <w:sz w:val="22"/>
        </w:rPr>
        <w:t> </w:t>
      </w:r>
      <w:r>
        <w:rPr>
          <w:sz w:val="22"/>
        </w:rPr>
        <w:t>can</w:t>
      </w:r>
      <w:r>
        <w:rPr>
          <w:spacing w:val="40"/>
          <w:sz w:val="22"/>
        </w:rPr>
        <w:t> </w:t>
      </w:r>
      <w:r>
        <w:rPr>
          <w:sz w:val="22"/>
        </w:rPr>
        <w:t>understand;</w:t>
      </w:r>
      <w:r>
        <w:rPr>
          <w:spacing w:val="40"/>
          <w:sz w:val="22"/>
        </w:rPr>
        <w:t> </w:t>
      </w:r>
      <w:r>
        <w:rPr>
          <w:sz w:val="22"/>
        </w:rPr>
        <w:t>in</w:t>
      </w:r>
      <w:r>
        <w:rPr>
          <w:spacing w:val="38"/>
          <w:sz w:val="22"/>
        </w:rPr>
        <w:t> </w:t>
      </w:r>
      <w:r>
        <w:rPr>
          <w:sz w:val="22"/>
        </w:rPr>
        <w:t>other</w:t>
      </w:r>
      <w:r>
        <w:rPr>
          <w:spacing w:val="40"/>
          <w:sz w:val="22"/>
        </w:rPr>
        <w:t> </w:t>
      </w:r>
      <w:r>
        <w:rPr>
          <w:sz w:val="22"/>
        </w:rPr>
        <w:t>words,</w:t>
      </w:r>
      <w:r>
        <w:rPr>
          <w:spacing w:val="40"/>
          <w:sz w:val="22"/>
        </w:rPr>
        <w:t> </w:t>
      </w:r>
      <w:r>
        <w:rPr>
          <w:sz w:val="22"/>
        </w:rPr>
        <w:t>into</w:t>
      </w:r>
      <w:r>
        <w:rPr>
          <w:spacing w:val="36"/>
          <w:sz w:val="22"/>
        </w:rPr>
        <w:t> </w:t>
      </w:r>
      <w:r>
        <w:rPr>
          <w:sz w:val="22"/>
        </w:rPr>
        <w:t>a</w:t>
      </w:r>
      <w:r>
        <w:rPr>
          <w:spacing w:val="40"/>
          <w:sz w:val="22"/>
        </w:rPr>
        <w:t> </w:t>
      </w:r>
      <w:r>
        <w:rPr>
          <w:sz w:val="22"/>
        </w:rPr>
        <w:t>binary</w:t>
      </w:r>
      <w:r>
        <w:rPr>
          <w:spacing w:val="40"/>
          <w:sz w:val="22"/>
        </w:rPr>
        <w:t> </w:t>
      </w:r>
      <w:r>
        <w:rPr>
          <w:sz w:val="22"/>
        </w:rPr>
        <w:t>string. This is the opcode, or instruction number, and its length clearly determines how many different instructions we can have. If the opcode is a four-digit binary number, then we can have 2</w:t>
      </w:r>
      <w:r>
        <w:rPr>
          <w:rFonts w:ascii="Arial"/>
          <w:position w:val="9"/>
          <w:sz w:val="12"/>
        </w:rPr>
        <w:t>4</w:t>
      </w:r>
      <w:r>
        <w:rPr>
          <w:rFonts w:ascii="Arial"/>
          <w:spacing w:val="40"/>
          <w:position w:val="9"/>
          <w:sz w:val="12"/>
        </w:rPr>
        <w:t> </w:t>
      </w:r>
      <w:r>
        <w:rPr>
          <w:rFonts w:ascii="Arial"/>
          <w:sz w:val="22"/>
        </w:rPr>
        <w:t>=</w:t>
      </w:r>
      <w:r>
        <w:rPr>
          <w:sz w:val="22"/>
        </w:rPr>
        <w:t>16 different instructions, of which loading the contents</w:t>
      </w:r>
      <w:r>
        <w:rPr>
          <w:spacing w:val="40"/>
          <w:sz w:val="22"/>
        </w:rPr>
        <w:t> </w:t>
      </w:r>
      <w:r>
        <w:rPr>
          <w:sz w:val="22"/>
        </w:rPr>
        <w:t>of a</w:t>
      </w:r>
      <w:r>
        <w:rPr>
          <w:spacing w:val="40"/>
          <w:sz w:val="22"/>
        </w:rPr>
        <w:t> </w:t>
      </w:r>
      <w:r>
        <w:rPr>
          <w:sz w:val="22"/>
        </w:rPr>
        <w:t>memory</w:t>
      </w:r>
      <w:r>
        <w:rPr>
          <w:spacing w:val="40"/>
          <w:sz w:val="22"/>
        </w:rPr>
        <w:t> </w:t>
      </w:r>
      <w:r>
        <w:rPr>
          <w:sz w:val="22"/>
        </w:rPr>
        <w:t>address into </w:t>
      </w:r>
      <w:r>
        <w:rPr>
          <w:rFonts w:ascii="Arial"/>
          <w:i/>
          <w:sz w:val="21"/>
        </w:rPr>
        <w:t>A </w:t>
      </w:r>
      <w:r>
        <w:rPr>
          <w:sz w:val="22"/>
        </w:rPr>
        <w:t>is just one. The second</w:t>
      </w:r>
      <w:r>
        <w:rPr>
          <w:spacing w:val="40"/>
          <w:sz w:val="22"/>
        </w:rPr>
        <w:t> </w:t>
      </w:r>
      <w:r>
        <w:rPr>
          <w:sz w:val="22"/>
        </w:rPr>
        <w:t>part of</w:t>
      </w:r>
      <w:r>
        <w:rPr>
          <w:spacing w:val="40"/>
          <w:sz w:val="22"/>
        </w:rPr>
        <w:t> </w:t>
      </w:r>
      <w:r>
        <w:rPr>
          <w:sz w:val="22"/>
        </w:rPr>
        <w:t>the instruction</w:t>
      </w:r>
      <w:r>
        <w:rPr>
          <w:spacing w:val="40"/>
          <w:sz w:val="22"/>
        </w:rPr>
        <w:t> </w:t>
      </w:r>
      <w:r>
        <w:rPr>
          <w:sz w:val="22"/>
        </w:rPr>
        <w:t>is the instruction</w:t>
      </w:r>
      <w:r>
        <w:rPr>
          <w:spacing w:val="40"/>
          <w:sz w:val="22"/>
        </w:rPr>
        <w:t> </w:t>
      </w:r>
      <w:r>
        <w:rPr>
          <w:sz w:val="22"/>
        </w:rPr>
        <w:t>address,</w:t>
      </w:r>
      <w:r>
        <w:rPr>
          <w:spacing w:val="40"/>
          <w:sz w:val="22"/>
        </w:rPr>
        <w:t> </w:t>
      </w:r>
      <w:r>
        <w:rPr>
          <w:sz w:val="22"/>
        </w:rPr>
        <w:t>which</w:t>
      </w:r>
      <w:r>
        <w:rPr>
          <w:spacing w:val="40"/>
          <w:sz w:val="22"/>
        </w:rPr>
        <w:t> </w:t>
      </w:r>
      <w:r>
        <w:rPr>
          <w:sz w:val="22"/>
        </w:rPr>
        <w:t>tells</w:t>
      </w:r>
      <w:r>
        <w:rPr>
          <w:spacing w:val="39"/>
          <w:sz w:val="22"/>
        </w:rPr>
        <w:t> </w:t>
      </w:r>
      <w:r>
        <w:rPr>
          <w:sz w:val="22"/>
        </w:rPr>
        <w:t>the computer</w:t>
      </w:r>
      <w:r>
        <w:rPr>
          <w:spacing w:val="40"/>
          <w:sz w:val="22"/>
        </w:rPr>
        <w:t> </w:t>
      </w:r>
      <w:r>
        <w:rPr>
          <w:sz w:val="22"/>
        </w:rPr>
        <w:t>where</w:t>
      </w:r>
      <w:r>
        <w:rPr>
          <w:spacing w:val="35"/>
          <w:sz w:val="22"/>
        </w:rPr>
        <w:t> </w:t>
      </w:r>
      <w:r>
        <w:rPr>
          <w:sz w:val="22"/>
        </w:rPr>
        <w:t>to go</w:t>
      </w:r>
      <w:r>
        <w:rPr>
          <w:spacing w:val="35"/>
          <w:sz w:val="22"/>
        </w:rPr>
        <w:t> </w:t>
      </w:r>
      <w:r>
        <w:rPr>
          <w:sz w:val="22"/>
        </w:rPr>
        <w:t>to find what it has</w:t>
      </w:r>
      <w:r>
        <w:rPr>
          <w:spacing w:val="36"/>
          <w:sz w:val="22"/>
        </w:rPr>
        <w:t> </w:t>
      </w:r>
      <w:r>
        <w:rPr>
          <w:sz w:val="22"/>
        </w:rPr>
        <w:t>to load into </w:t>
      </w:r>
      <w:r>
        <w:rPr>
          <w:rFonts w:ascii="Arial"/>
          <w:i/>
          <w:sz w:val="21"/>
        </w:rPr>
        <w:t>A;</w:t>
      </w:r>
      <w:r>
        <w:rPr>
          <w:rFonts w:ascii="Arial"/>
          <w:i/>
          <w:spacing w:val="40"/>
          <w:sz w:val="21"/>
        </w:rPr>
        <w:t> </w:t>
      </w:r>
      <w:r>
        <w:rPr>
          <w:sz w:val="22"/>
        </w:rPr>
        <w:t>that is, memory</w:t>
      </w:r>
      <w:r>
        <w:rPr>
          <w:spacing w:val="40"/>
          <w:sz w:val="22"/>
        </w:rPr>
        <w:t> </w:t>
      </w:r>
      <w:r>
        <w:rPr>
          <w:sz w:val="22"/>
        </w:rPr>
        <w:t>address </w:t>
      </w:r>
      <w:r>
        <w:rPr>
          <w:rFonts w:ascii="Arial"/>
          <w:i/>
          <w:sz w:val="21"/>
        </w:rPr>
        <w:t>M.</w:t>
      </w:r>
      <w:r>
        <w:rPr>
          <w:rFonts w:ascii="Arial"/>
          <w:i/>
          <w:spacing w:val="40"/>
          <w:sz w:val="21"/>
        </w:rPr>
        <w:t> </w:t>
      </w:r>
      <w:r>
        <w:rPr>
          <w:sz w:val="22"/>
        </w:rPr>
        <w:t>Some instructions, such</w:t>
      </w:r>
      <w:r>
        <w:rPr>
          <w:spacing w:val="40"/>
          <w:sz w:val="22"/>
        </w:rPr>
        <w:t> </w:t>
      </w:r>
      <w:r>
        <w:rPr>
          <w:sz w:val="22"/>
        </w:rPr>
        <w:t>as</w:t>
      </w:r>
      <w:r>
        <w:rPr>
          <w:spacing w:val="40"/>
          <w:sz w:val="22"/>
        </w:rPr>
        <w:t> </w:t>
      </w:r>
      <w:r>
        <w:rPr>
          <w:sz w:val="22"/>
        </w:rPr>
        <w:t>"clear</w:t>
      </w:r>
      <w:r>
        <w:rPr>
          <w:spacing w:val="40"/>
          <w:sz w:val="22"/>
        </w:rPr>
        <w:t> </w:t>
      </w:r>
      <w:r>
        <w:rPr>
          <w:rFonts w:ascii="Arial"/>
          <w:i/>
          <w:sz w:val="21"/>
        </w:rPr>
        <w:t>A",</w:t>
      </w:r>
      <w:r>
        <w:rPr>
          <w:rFonts w:ascii="Arial"/>
          <w:i/>
          <w:spacing w:val="40"/>
          <w:sz w:val="21"/>
        </w:rPr>
        <w:t> </w:t>
      </w:r>
      <w:r>
        <w:rPr>
          <w:sz w:val="22"/>
        </w:rPr>
        <w:t>don't</w:t>
      </w:r>
      <w:r>
        <w:rPr>
          <w:spacing w:val="40"/>
          <w:sz w:val="22"/>
        </w:rPr>
        <w:t> </w:t>
      </w:r>
      <w:r>
        <w:rPr>
          <w:sz w:val="22"/>
        </w:rPr>
        <w:t>require</w:t>
      </w:r>
      <w:r>
        <w:rPr>
          <w:spacing w:val="40"/>
          <w:sz w:val="22"/>
        </w:rPr>
        <w:t> </w:t>
      </w:r>
      <w:r>
        <w:rPr>
          <w:sz w:val="22"/>
        </w:rPr>
        <w:t>an</w:t>
      </w:r>
      <w:r>
        <w:rPr>
          <w:spacing w:val="40"/>
          <w:sz w:val="22"/>
        </w:rPr>
        <w:t> </w:t>
      </w:r>
      <w:r>
        <w:rPr>
          <w:sz w:val="22"/>
        </w:rPr>
        <w:t>address</w:t>
      </w:r>
      <w:r>
        <w:rPr>
          <w:spacing w:val="40"/>
          <w:sz w:val="22"/>
        </w:rPr>
        <w:t> </w:t>
      </w:r>
      <w:r>
        <w:rPr>
          <w:sz w:val="22"/>
        </w:rPr>
        <w:t>direction.</w:t>
      </w:r>
    </w:p>
    <w:p>
      <w:pPr>
        <w:spacing w:line="242" w:lineRule="auto" w:before="251"/>
        <w:ind w:left="159" w:right="169" w:firstLine="586"/>
        <w:jc w:val="both"/>
        <w:rPr>
          <w:sz w:val="22"/>
        </w:rPr>
      </w:pPr>
      <w:r>
        <w:rPr>
          <w:sz w:val="22"/>
        </w:rPr>
        <w:t>Details</w:t>
      </w:r>
      <w:r>
        <w:rPr>
          <w:spacing w:val="40"/>
          <w:sz w:val="22"/>
        </w:rPr>
        <w:t> </w:t>
      </w:r>
      <w:r>
        <w:rPr>
          <w:sz w:val="22"/>
        </w:rPr>
        <w:t>such</w:t>
      </w:r>
      <w:r>
        <w:rPr>
          <w:spacing w:val="40"/>
          <w:sz w:val="22"/>
        </w:rPr>
        <w:t> </w:t>
      </w:r>
      <w:r>
        <w:rPr>
          <w:sz w:val="22"/>
        </w:rPr>
        <w:t>as</w:t>
      </w:r>
      <w:r>
        <w:rPr>
          <w:spacing w:val="40"/>
          <w:sz w:val="22"/>
        </w:rPr>
        <w:t> </w:t>
      </w:r>
      <w:r>
        <w:rPr>
          <w:sz w:val="22"/>
        </w:rPr>
        <w:t>how</w:t>
      </w:r>
      <w:r>
        <w:rPr>
          <w:spacing w:val="40"/>
          <w:sz w:val="22"/>
        </w:rPr>
        <w:t> </w:t>
      </w:r>
      <w:r>
        <w:rPr>
          <w:sz w:val="22"/>
        </w:rPr>
        <w:t>the instruction</w:t>
      </w:r>
      <w:r>
        <w:rPr>
          <w:spacing w:val="40"/>
          <w:sz w:val="22"/>
        </w:rPr>
        <w:t> </w:t>
      </w:r>
      <w:r>
        <w:rPr>
          <w:sz w:val="22"/>
        </w:rPr>
        <w:t>opcodes</w:t>
      </w:r>
      <w:r>
        <w:rPr>
          <w:spacing w:val="40"/>
          <w:sz w:val="22"/>
        </w:rPr>
        <w:t> </w:t>
      </w:r>
      <w:r>
        <w:rPr>
          <w:sz w:val="22"/>
        </w:rPr>
        <w:t>are represented</w:t>
      </w:r>
      <w:r>
        <w:rPr>
          <w:spacing w:val="40"/>
          <w:sz w:val="22"/>
        </w:rPr>
        <w:t> </w:t>
      </w:r>
      <w:r>
        <w:rPr>
          <w:sz w:val="22"/>
        </w:rPr>
        <w:t>or exactly how</w:t>
      </w:r>
      <w:r>
        <w:rPr>
          <w:spacing w:val="40"/>
          <w:sz w:val="22"/>
        </w:rPr>
        <w:t> </w:t>
      </w:r>
      <w:r>
        <w:rPr>
          <w:sz w:val="22"/>
        </w:rPr>
        <w:t>things</w:t>
      </w:r>
      <w:r>
        <w:rPr>
          <w:spacing w:val="30"/>
          <w:sz w:val="22"/>
        </w:rPr>
        <w:t> </w:t>
      </w:r>
      <w:r>
        <w:rPr>
          <w:sz w:val="22"/>
        </w:rPr>
        <w:t>are</w:t>
      </w:r>
      <w:r>
        <w:rPr>
          <w:spacing w:val="22"/>
          <w:sz w:val="22"/>
        </w:rPr>
        <w:t> </w:t>
      </w:r>
      <w:r>
        <w:rPr>
          <w:sz w:val="22"/>
        </w:rPr>
        <w:t>set</w:t>
      </w:r>
      <w:r>
        <w:rPr>
          <w:spacing w:val="34"/>
          <w:sz w:val="22"/>
        </w:rPr>
        <w:t> </w:t>
      </w:r>
      <w:r>
        <w:rPr>
          <w:sz w:val="22"/>
        </w:rPr>
        <w:t>out</w:t>
      </w:r>
      <w:r>
        <w:rPr>
          <w:spacing w:val="28"/>
          <w:sz w:val="22"/>
        </w:rPr>
        <w:t> </w:t>
      </w:r>
      <w:r>
        <w:rPr>
          <w:sz w:val="22"/>
        </w:rPr>
        <w:t>in</w:t>
      </w:r>
      <w:r>
        <w:rPr>
          <w:spacing w:val="27"/>
          <w:sz w:val="22"/>
        </w:rPr>
        <w:t> </w:t>
      </w:r>
      <w:r>
        <w:rPr>
          <w:sz w:val="22"/>
        </w:rPr>
        <w:t>memory</w:t>
      </w:r>
      <w:r>
        <w:rPr>
          <w:spacing w:val="40"/>
          <w:sz w:val="22"/>
        </w:rPr>
        <w:t> </w:t>
      </w:r>
      <w:r>
        <w:rPr>
          <w:sz w:val="22"/>
        </w:rPr>
        <w:t>are</w:t>
      </w:r>
      <w:r>
        <w:rPr>
          <w:spacing w:val="29"/>
          <w:sz w:val="22"/>
        </w:rPr>
        <w:t> </w:t>
      </w:r>
      <w:r>
        <w:rPr>
          <w:sz w:val="22"/>
        </w:rPr>
        <w:t>not</w:t>
      </w:r>
      <w:r>
        <w:rPr>
          <w:spacing w:val="39"/>
          <w:sz w:val="22"/>
        </w:rPr>
        <w:t> </w:t>
      </w:r>
      <w:r>
        <w:rPr>
          <w:sz w:val="22"/>
        </w:rPr>
        <w:t>needed</w:t>
      </w:r>
      <w:r>
        <w:rPr>
          <w:spacing w:val="37"/>
          <w:sz w:val="22"/>
        </w:rPr>
        <w:t> </w:t>
      </w:r>
      <w:r>
        <w:rPr>
          <w:sz w:val="22"/>
        </w:rPr>
        <w:t>to</w:t>
      </w:r>
      <w:r>
        <w:rPr>
          <w:spacing w:val="27"/>
          <w:sz w:val="22"/>
        </w:rPr>
        <w:t> </w:t>
      </w:r>
      <w:r>
        <w:rPr>
          <w:sz w:val="22"/>
        </w:rPr>
        <w:t>use</w:t>
      </w:r>
      <w:r>
        <w:rPr>
          <w:spacing w:val="29"/>
          <w:sz w:val="22"/>
        </w:rPr>
        <w:t> </w:t>
      </w:r>
      <w:r>
        <w:rPr>
          <w:sz w:val="22"/>
        </w:rPr>
        <w:t>the</w:t>
      </w:r>
      <w:r>
        <w:rPr>
          <w:spacing w:val="30"/>
          <w:sz w:val="22"/>
        </w:rPr>
        <w:t> </w:t>
      </w:r>
      <w:r>
        <w:rPr>
          <w:sz w:val="22"/>
        </w:rPr>
        <w:t>instructions.</w:t>
      </w:r>
      <w:r>
        <w:rPr>
          <w:spacing w:val="40"/>
          <w:sz w:val="22"/>
        </w:rPr>
        <w:t> </w:t>
      </w:r>
      <w:r>
        <w:rPr>
          <w:sz w:val="22"/>
        </w:rPr>
        <w:t>This is</w:t>
      </w:r>
      <w:r>
        <w:rPr>
          <w:spacing w:val="30"/>
          <w:sz w:val="22"/>
        </w:rPr>
        <w:t> </w:t>
      </w:r>
      <w:r>
        <w:rPr>
          <w:sz w:val="22"/>
        </w:rPr>
        <w:t>the</w:t>
      </w:r>
      <w:r>
        <w:rPr>
          <w:spacing w:val="29"/>
          <w:sz w:val="22"/>
        </w:rPr>
        <w:t> </w:t>
      </w:r>
      <w:r>
        <w:rPr>
          <w:sz w:val="22"/>
        </w:rPr>
        <w:t>first</w:t>
      </w:r>
      <w:r>
        <w:rPr>
          <w:spacing w:val="34"/>
          <w:sz w:val="22"/>
        </w:rPr>
        <w:t> </w:t>
      </w:r>
      <w:r>
        <w:rPr>
          <w:sz w:val="22"/>
        </w:rPr>
        <w:t>and</w:t>
      </w:r>
      <w:r>
        <w:rPr>
          <w:spacing w:val="34"/>
          <w:sz w:val="22"/>
        </w:rPr>
        <w:t> </w:t>
      </w:r>
      <w:r>
        <w:rPr>
          <w:sz w:val="22"/>
        </w:rPr>
        <w:t>most</w:t>
      </w:r>
      <w:r>
        <w:rPr>
          <w:spacing w:val="32"/>
          <w:sz w:val="22"/>
        </w:rPr>
        <w:t> </w:t>
      </w:r>
      <w:r>
        <w:rPr>
          <w:sz w:val="22"/>
        </w:rPr>
        <w:t>elementary</w:t>
      </w:r>
      <w:r>
        <w:rPr>
          <w:spacing w:val="38"/>
          <w:sz w:val="22"/>
        </w:rPr>
        <w:t> </w:t>
      </w:r>
      <w:r>
        <w:rPr>
          <w:sz w:val="22"/>
        </w:rPr>
        <w:t>step in a series of</w:t>
      </w:r>
      <w:r>
        <w:rPr>
          <w:spacing w:val="35"/>
          <w:sz w:val="22"/>
        </w:rPr>
        <w:t> </w:t>
      </w:r>
      <w:r>
        <w:rPr>
          <w:sz w:val="22"/>
        </w:rPr>
        <w:t>hierarchies.</w:t>
      </w:r>
      <w:r>
        <w:rPr>
          <w:spacing w:val="39"/>
          <w:sz w:val="22"/>
        </w:rPr>
        <w:t> </w:t>
      </w:r>
      <w:r>
        <w:rPr>
          <w:sz w:val="22"/>
        </w:rPr>
        <w:t>We</w:t>
      </w:r>
      <w:r>
        <w:rPr>
          <w:spacing w:val="30"/>
          <w:sz w:val="22"/>
        </w:rPr>
        <w:t> </w:t>
      </w:r>
      <w:r>
        <w:rPr>
          <w:sz w:val="22"/>
        </w:rPr>
        <w:t>want</w:t>
      </w:r>
      <w:r>
        <w:rPr>
          <w:spacing w:val="40"/>
          <w:sz w:val="22"/>
        </w:rPr>
        <w:t> </w:t>
      </w:r>
      <w:r>
        <w:rPr>
          <w:sz w:val="22"/>
        </w:rPr>
        <w:t>to be able to maintain such ignorance consistently. In other words, we only want to</w:t>
      </w:r>
      <w:r>
        <w:rPr>
          <w:spacing w:val="40"/>
          <w:sz w:val="22"/>
        </w:rPr>
        <w:t> </w:t>
      </w:r>
      <w:r>
        <w:rPr>
          <w:sz w:val="22"/>
        </w:rPr>
        <w:t>have</w:t>
      </w:r>
      <w:r>
        <w:rPr>
          <w:spacing w:val="40"/>
          <w:sz w:val="22"/>
        </w:rPr>
        <w:t> </w:t>
      </w:r>
      <w:r>
        <w:rPr>
          <w:sz w:val="22"/>
        </w:rPr>
        <w:t>to</w:t>
      </w:r>
      <w:r>
        <w:rPr>
          <w:spacing w:val="37"/>
          <w:sz w:val="22"/>
        </w:rPr>
        <w:t> </w:t>
      </w:r>
      <w:r>
        <w:rPr>
          <w:sz w:val="22"/>
        </w:rPr>
        <w:t>think</w:t>
      </w:r>
      <w:r>
        <w:rPr>
          <w:spacing w:val="40"/>
          <w:sz w:val="22"/>
        </w:rPr>
        <w:t> </w:t>
      </w:r>
      <w:r>
        <w:rPr>
          <w:sz w:val="22"/>
        </w:rPr>
        <w:t>about</w:t>
      </w:r>
      <w:r>
        <w:rPr>
          <w:spacing w:val="40"/>
          <w:sz w:val="22"/>
        </w:rPr>
        <w:t> </w:t>
      </w:r>
      <w:r>
        <w:rPr>
          <w:sz w:val="22"/>
        </w:rPr>
        <w:t>the</w:t>
      </w:r>
      <w:r>
        <w:rPr>
          <w:spacing w:val="31"/>
          <w:sz w:val="22"/>
        </w:rPr>
        <w:t> </w:t>
      </w:r>
      <w:r>
        <w:rPr>
          <w:sz w:val="22"/>
        </w:rPr>
        <w:t>lower</w:t>
      </w:r>
      <w:r>
        <w:rPr>
          <w:spacing w:val="37"/>
          <w:sz w:val="22"/>
        </w:rPr>
        <w:t> </w:t>
      </w:r>
      <w:r>
        <w:rPr>
          <w:sz w:val="22"/>
        </w:rPr>
        <w:t>details</w:t>
      </w:r>
      <w:r>
        <w:rPr>
          <w:spacing w:val="40"/>
          <w:sz w:val="22"/>
        </w:rPr>
        <w:t> </w:t>
      </w:r>
      <w:r>
        <w:rPr>
          <w:sz w:val="22"/>
        </w:rPr>
        <w:t>once</w:t>
      </w:r>
      <w:r>
        <w:rPr>
          <w:spacing w:val="33"/>
          <w:sz w:val="22"/>
        </w:rPr>
        <w:t> </w:t>
      </w:r>
      <w:r>
        <w:rPr>
          <w:sz w:val="22"/>
        </w:rPr>
        <w:t>and</w:t>
      </w:r>
      <w:r>
        <w:rPr>
          <w:spacing w:val="40"/>
          <w:sz w:val="22"/>
        </w:rPr>
        <w:t> </w:t>
      </w:r>
      <w:r>
        <w:rPr>
          <w:sz w:val="22"/>
        </w:rPr>
        <w:t>then</w:t>
      </w:r>
      <w:r>
        <w:rPr>
          <w:spacing w:val="39"/>
          <w:sz w:val="22"/>
        </w:rPr>
        <w:t> </w:t>
      </w:r>
      <w:r>
        <w:rPr>
          <w:sz w:val="22"/>
        </w:rPr>
        <w:t>design</w:t>
      </w:r>
      <w:r>
        <w:rPr>
          <w:spacing w:val="40"/>
          <w:sz w:val="22"/>
        </w:rPr>
        <w:t> </w:t>
      </w:r>
      <w:r>
        <w:rPr>
          <w:sz w:val="22"/>
        </w:rPr>
        <w:t>things</w:t>
      </w:r>
      <w:r>
        <w:rPr>
          <w:spacing w:val="39"/>
          <w:sz w:val="22"/>
        </w:rPr>
        <w:t> </w:t>
      </w:r>
      <w:r>
        <w:rPr>
          <w:sz w:val="22"/>
        </w:rPr>
        <w:t>so</w:t>
      </w:r>
      <w:r>
        <w:rPr>
          <w:spacing w:val="37"/>
          <w:sz w:val="22"/>
        </w:rPr>
        <w:t> </w:t>
      </w:r>
      <w:r>
        <w:rPr>
          <w:sz w:val="22"/>
        </w:rPr>
        <w:t>that</w:t>
      </w:r>
      <w:r>
        <w:rPr>
          <w:spacing w:val="40"/>
          <w:sz w:val="22"/>
        </w:rPr>
        <w:t> </w:t>
      </w:r>
      <w:r>
        <w:rPr>
          <w:sz w:val="22"/>
        </w:rPr>
        <w:t>the next</w:t>
      </w:r>
      <w:r>
        <w:rPr>
          <w:spacing w:val="40"/>
          <w:sz w:val="22"/>
        </w:rPr>
        <w:t> </w:t>
      </w:r>
      <w:r>
        <w:rPr>
          <w:sz w:val="22"/>
        </w:rPr>
        <w:t>guy</w:t>
      </w:r>
      <w:r>
        <w:rPr>
          <w:spacing w:val="40"/>
          <w:sz w:val="22"/>
        </w:rPr>
        <w:t> </w:t>
      </w:r>
      <w:r>
        <w:rPr>
          <w:sz w:val="22"/>
        </w:rPr>
        <w:t>who comes along and</w:t>
      </w:r>
      <w:r>
        <w:rPr>
          <w:spacing w:val="40"/>
          <w:sz w:val="22"/>
        </w:rPr>
        <w:t> </w:t>
      </w:r>
      <w:r>
        <w:rPr>
          <w:sz w:val="22"/>
        </w:rPr>
        <w:t>wants</w:t>
      </w:r>
      <w:r>
        <w:rPr>
          <w:spacing w:val="40"/>
          <w:sz w:val="22"/>
        </w:rPr>
        <w:t> </w:t>
      </w:r>
      <w:r>
        <w:rPr>
          <w:sz w:val="22"/>
        </w:rPr>
        <w:t>to use your structure</w:t>
      </w:r>
      <w:r>
        <w:rPr>
          <w:spacing w:val="40"/>
          <w:sz w:val="22"/>
        </w:rPr>
        <w:t> </w:t>
      </w:r>
      <w:r>
        <w:rPr>
          <w:sz w:val="22"/>
        </w:rPr>
        <w:t>does not</w:t>
      </w:r>
      <w:r>
        <w:rPr>
          <w:spacing w:val="40"/>
          <w:sz w:val="22"/>
        </w:rPr>
        <w:t> </w:t>
      </w:r>
      <w:r>
        <w:rPr>
          <w:sz w:val="22"/>
        </w:rPr>
        <w:t>have to worry about the lower level details.</w:t>
      </w:r>
    </w:p>
    <w:p>
      <w:pPr>
        <w:pStyle w:val="BodyText"/>
        <w:spacing w:before="6"/>
        <w:rPr>
          <w:sz w:val="22"/>
        </w:rPr>
      </w:pPr>
    </w:p>
    <w:p>
      <w:pPr>
        <w:spacing w:line="242" w:lineRule="auto" w:before="0"/>
        <w:ind w:left="159" w:right="160" w:firstLine="583"/>
        <w:jc w:val="both"/>
        <w:rPr>
          <w:sz w:val="22"/>
        </w:rPr>
      </w:pPr>
      <w:r>
        <w:rPr>
          <w:sz w:val="22"/>
        </w:rPr>
        <w:t>There is one feature that we have so far ignored completely.</w:t>
      </w:r>
      <w:r>
        <w:rPr>
          <w:spacing w:val="31"/>
          <w:sz w:val="22"/>
        </w:rPr>
        <w:t> </w:t>
      </w:r>
      <w:r>
        <w:rPr>
          <w:sz w:val="22"/>
        </w:rPr>
        <w:t>Our machine as described</w:t>
      </w:r>
      <w:r>
        <w:rPr>
          <w:spacing w:val="21"/>
          <w:sz w:val="22"/>
        </w:rPr>
        <w:t> </w:t>
      </w:r>
      <w:r>
        <w:rPr>
          <w:sz w:val="22"/>
        </w:rPr>
        <w:t>so far would</w:t>
      </w:r>
      <w:r>
        <w:rPr>
          <w:spacing w:val="22"/>
          <w:sz w:val="22"/>
        </w:rPr>
        <w:t> </w:t>
      </w:r>
      <w:r>
        <w:rPr>
          <w:sz w:val="22"/>
        </w:rPr>
        <w:t>not work because we have no way of</w:t>
      </w:r>
      <w:r>
        <w:rPr>
          <w:spacing w:val="21"/>
          <w:sz w:val="22"/>
        </w:rPr>
        <w:t> </w:t>
      </w:r>
      <w:r>
        <w:rPr>
          <w:sz w:val="22"/>
        </w:rPr>
        <w:t>getting</w:t>
      </w:r>
      <w:r>
        <w:rPr>
          <w:spacing w:val="28"/>
          <w:sz w:val="22"/>
        </w:rPr>
        <w:t> </w:t>
      </w:r>
      <w:r>
        <w:rPr>
          <w:sz w:val="22"/>
        </w:rPr>
        <w:t>numbers in</w:t>
      </w:r>
      <w:r>
        <w:rPr>
          <w:spacing w:val="40"/>
          <w:sz w:val="22"/>
        </w:rPr>
        <w:t> </w:t>
      </w:r>
      <w:r>
        <w:rPr>
          <w:sz w:val="22"/>
        </w:rPr>
        <w:t>and</w:t>
      </w:r>
      <w:r>
        <w:rPr>
          <w:spacing w:val="40"/>
          <w:sz w:val="22"/>
        </w:rPr>
        <w:t> </w:t>
      </w:r>
      <w:r>
        <w:rPr>
          <w:sz w:val="22"/>
        </w:rPr>
        <w:t>out.</w:t>
      </w:r>
      <w:r>
        <w:rPr>
          <w:spacing w:val="40"/>
          <w:sz w:val="22"/>
        </w:rPr>
        <w:t> </w:t>
      </w:r>
      <w:r>
        <w:rPr>
          <w:sz w:val="22"/>
        </w:rPr>
        <w:t>We</w:t>
      </w:r>
      <w:r>
        <w:rPr>
          <w:spacing w:val="40"/>
          <w:sz w:val="22"/>
        </w:rPr>
        <w:t> </w:t>
      </w:r>
      <w:r>
        <w:rPr>
          <w:sz w:val="22"/>
        </w:rPr>
        <w:t>must</w:t>
      </w:r>
      <w:r>
        <w:rPr>
          <w:spacing w:val="40"/>
          <w:sz w:val="22"/>
        </w:rPr>
        <w:t> </w:t>
      </w:r>
      <w:r>
        <w:rPr>
          <w:sz w:val="22"/>
        </w:rPr>
        <w:t>consider</w:t>
      </w:r>
      <w:r>
        <w:rPr>
          <w:spacing w:val="40"/>
          <w:sz w:val="22"/>
        </w:rPr>
        <w:t> </w:t>
      </w:r>
      <w:r>
        <w:rPr>
          <w:sz w:val="22"/>
        </w:rPr>
        <w:t>input</w:t>
      </w:r>
      <w:r>
        <w:rPr>
          <w:spacing w:val="40"/>
          <w:sz w:val="22"/>
        </w:rPr>
        <w:t> </w:t>
      </w:r>
      <w:r>
        <w:rPr>
          <w:sz w:val="22"/>
        </w:rPr>
        <w:t>and</w:t>
      </w:r>
      <w:r>
        <w:rPr>
          <w:spacing w:val="40"/>
          <w:sz w:val="22"/>
        </w:rPr>
        <w:t> </w:t>
      </w:r>
      <w:r>
        <w:rPr>
          <w:sz w:val="22"/>
        </w:rPr>
        <w:t>output.</w:t>
      </w:r>
      <w:r>
        <w:rPr>
          <w:spacing w:val="40"/>
          <w:sz w:val="22"/>
        </w:rPr>
        <w:t> </w:t>
      </w:r>
      <w:r>
        <w:rPr>
          <w:sz w:val="22"/>
        </w:rPr>
        <w:t>One</w:t>
      </w:r>
      <w:r>
        <w:rPr>
          <w:spacing w:val="40"/>
          <w:sz w:val="22"/>
        </w:rPr>
        <w:t> </w:t>
      </w:r>
      <w:r>
        <w:rPr>
          <w:sz w:val="22"/>
        </w:rPr>
        <w:t>quick</w:t>
      </w:r>
      <w:r>
        <w:rPr>
          <w:spacing w:val="40"/>
          <w:sz w:val="22"/>
        </w:rPr>
        <w:t> </w:t>
      </w:r>
      <w:r>
        <w:rPr>
          <w:sz w:val="22"/>
        </w:rPr>
        <w:t>way</w:t>
      </w:r>
      <w:r>
        <w:rPr>
          <w:spacing w:val="40"/>
          <w:sz w:val="22"/>
        </w:rPr>
        <w:t> </w:t>
      </w:r>
      <w:r>
        <w:rPr>
          <w:sz w:val="22"/>
        </w:rPr>
        <w:t>to go</w:t>
      </w:r>
      <w:r>
        <w:rPr>
          <w:spacing w:val="40"/>
          <w:sz w:val="22"/>
        </w:rPr>
        <w:t> </w:t>
      </w:r>
      <w:r>
        <w:rPr>
          <w:sz w:val="22"/>
        </w:rPr>
        <w:t>about things</w:t>
      </w:r>
      <w:r>
        <w:rPr>
          <w:spacing w:val="33"/>
          <w:sz w:val="22"/>
        </w:rPr>
        <w:t> </w:t>
      </w:r>
      <w:r>
        <w:rPr>
          <w:sz w:val="22"/>
        </w:rPr>
        <w:t>would</w:t>
      </w:r>
      <w:r>
        <w:rPr>
          <w:spacing w:val="31"/>
          <w:sz w:val="22"/>
        </w:rPr>
        <w:t> </w:t>
      </w:r>
      <w:r>
        <w:rPr>
          <w:sz w:val="22"/>
        </w:rPr>
        <w:t>be</w:t>
      </w:r>
      <w:r>
        <w:rPr>
          <w:spacing w:val="29"/>
          <w:sz w:val="22"/>
        </w:rPr>
        <w:t> </w:t>
      </w:r>
      <w:r>
        <w:rPr>
          <w:sz w:val="22"/>
        </w:rPr>
        <w:t>to</w:t>
      </w:r>
      <w:r>
        <w:rPr>
          <w:spacing w:val="20"/>
          <w:sz w:val="22"/>
        </w:rPr>
        <w:t> </w:t>
      </w:r>
      <w:r>
        <w:rPr>
          <w:sz w:val="22"/>
        </w:rPr>
        <w:t>assign</w:t>
      </w:r>
      <w:r>
        <w:rPr>
          <w:spacing w:val="35"/>
          <w:sz w:val="22"/>
        </w:rPr>
        <w:t> </w:t>
      </w:r>
      <w:r>
        <w:rPr>
          <w:sz w:val="22"/>
        </w:rPr>
        <w:t>a</w:t>
      </w:r>
      <w:r>
        <w:rPr>
          <w:spacing w:val="30"/>
          <w:sz w:val="22"/>
        </w:rPr>
        <w:t> </w:t>
      </w:r>
      <w:r>
        <w:rPr>
          <w:sz w:val="22"/>
        </w:rPr>
        <w:t>particular</w:t>
      </w:r>
      <w:r>
        <w:rPr>
          <w:spacing w:val="36"/>
          <w:sz w:val="22"/>
        </w:rPr>
        <w:t> </w:t>
      </w:r>
      <w:r>
        <w:rPr>
          <w:sz w:val="22"/>
        </w:rPr>
        <w:t>place</w:t>
      </w:r>
      <w:r>
        <w:rPr>
          <w:spacing w:val="28"/>
          <w:sz w:val="22"/>
        </w:rPr>
        <w:t> </w:t>
      </w:r>
      <w:r>
        <w:rPr>
          <w:sz w:val="22"/>
        </w:rPr>
        <w:t>in</w:t>
      </w:r>
      <w:r>
        <w:rPr>
          <w:spacing w:val="22"/>
          <w:sz w:val="22"/>
        </w:rPr>
        <w:t> </w:t>
      </w:r>
      <w:r>
        <w:rPr>
          <w:sz w:val="22"/>
        </w:rPr>
        <w:t>memory,</w:t>
      </w:r>
      <w:r>
        <w:rPr>
          <w:spacing w:val="35"/>
          <w:sz w:val="22"/>
        </w:rPr>
        <w:t> </w:t>
      </w:r>
      <w:r>
        <w:rPr>
          <w:sz w:val="22"/>
        </w:rPr>
        <w:t>say</w:t>
      </w:r>
      <w:r>
        <w:rPr>
          <w:spacing w:val="33"/>
          <w:sz w:val="22"/>
        </w:rPr>
        <w:t> </w:t>
      </w:r>
      <w:r>
        <w:rPr>
          <w:sz w:val="22"/>
        </w:rPr>
        <w:t>address</w:t>
      </w:r>
      <w:r>
        <w:rPr>
          <w:spacing w:val="34"/>
          <w:sz w:val="22"/>
        </w:rPr>
        <w:t> </w:t>
      </w:r>
      <w:r>
        <w:rPr>
          <w:sz w:val="22"/>
        </w:rPr>
        <w:t>17642,</w:t>
      </w:r>
      <w:r>
        <w:rPr>
          <w:spacing w:val="40"/>
          <w:sz w:val="22"/>
        </w:rPr>
        <w:t> </w:t>
      </w:r>
      <w:r>
        <w:rPr>
          <w:sz w:val="22"/>
        </w:rPr>
        <w:t>to be the input, and attach</w:t>
      </w:r>
      <w:r>
        <w:rPr>
          <w:spacing w:val="40"/>
          <w:sz w:val="22"/>
        </w:rPr>
        <w:t> </w:t>
      </w:r>
      <w:r>
        <w:rPr>
          <w:sz w:val="22"/>
        </w:rPr>
        <w:t>it to a keyboard</w:t>
      </w:r>
      <w:r>
        <w:rPr>
          <w:spacing w:val="40"/>
          <w:sz w:val="22"/>
        </w:rPr>
        <w:t> </w:t>
      </w:r>
      <w:r>
        <w:rPr>
          <w:sz w:val="22"/>
        </w:rPr>
        <w:t>so that</w:t>
      </w:r>
      <w:r>
        <w:rPr>
          <w:spacing w:val="40"/>
          <w:sz w:val="22"/>
        </w:rPr>
        <w:t> </w:t>
      </w:r>
      <w:r>
        <w:rPr>
          <w:sz w:val="22"/>
        </w:rPr>
        <w:t>someone from</w:t>
      </w:r>
      <w:r>
        <w:rPr>
          <w:spacing w:val="40"/>
          <w:sz w:val="22"/>
        </w:rPr>
        <w:t> </w:t>
      </w:r>
      <w:r>
        <w:rPr>
          <w:sz w:val="22"/>
        </w:rPr>
        <w:t>outside</w:t>
      </w:r>
      <w:r>
        <w:rPr>
          <w:spacing w:val="40"/>
          <w:sz w:val="22"/>
        </w:rPr>
        <w:t> </w:t>
      </w:r>
      <w:r>
        <w:rPr>
          <w:sz w:val="22"/>
        </w:rPr>
        <w:t>the machine could change its contents. Similarly, another location, say 17644, might be</w:t>
      </w:r>
      <w:r>
        <w:rPr>
          <w:spacing w:val="9"/>
          <w:sz w:val="22"/>
        </w:rPr>
        <w:t> </w:t>
      </w:r>
      <w:r>
        <w:rPr>
          <w:sz w:val="22"/>
        </w:rPr>
        <w:t>the</w:t>
      </w:r>
      <w:r>
        <w:rPr>
          <w:spacing w:val="10"/>
          <w:sz w:val="22"/>
        </w:rPr>
        <w:t> </w:t>
      </w:r>
      <w:r>
        <w:rPr>
          <w:sz w:val="22"/>
        </w:rPr>
        <w:t>output,</w:t>
      </w:r>
      <w:r>
        <w:rPr>
          <w:spacing w:val="22"/>
          <w:sz w:val="22"/>
        </w:rPr>
        <w:t> </w:t>
      </w:r>
      <w:r>
        <w:rPr>
          <w:sz w:val="22"/>
        </w:rPr>
        <w:t>which</w:t>
      </w:r>
      <w:r>
        <w:rPr>
          <w:spacing w:val="19"/>
          <w:sz w:val="22"/>
        </w:rPr>
        <w:t> </w:t>
      </w:r>
      <w:r>
        <w:rPr>
          <w:sz w:val="22"/>
        </w:rPr>
        <w:t>would</w:t>
      </w:r>
      <w:r>
        <w:rPr>
          <w:spacing w:val="18"/>
          <w:sz w:val="22"/>
        </w:rPr>
        <w:t> </w:t>
      </w:r>
      <w:r>
        <w:rPr>
          <w:sz w:val="22"/>
        </w:rPr>
        <w:t>be</w:t>
      </w:r>
      <w:r>
        <w:rPr>
          <w:spacing w:val="-2"/>
          <w:sz w:val="22"/>
        </w:rPr>
        <w:t> </w:t>
      </w:r>
      <w:r>
        <w:rPr>
          <w:sz w:val="22"/>
        </w:rPr>
        <w:t>connected</w:t>
      </w:r>
      <w:r>
        <w:rPr>
          <w:spacing w:val="29"/>
          <w:sz w:val="22"/>
        </w:rPr>
        <w:t> </w:t>
      </w:r>
      <w:r>
        <w:rPr>
          <w:sz w:val="22"/>
        </w:rPr>
        <w:t>to</w:t>
      </w:r>
      <w:r>
        <w:rPr>
          <w:spacing w:val="1"/>
          <w:sz w:val="22"/>
        </w:rPr>
        <w:t> </w:t>
      </w:r>
      <w:r>
        <w:rPr>
          <w:sz w:val="22"/>
        </w:rPr>
        <w:t>a</w:t>
      </w:r>
      <w:r>
        <w:rPr>
          <w:spacing w:val="4"/>
          <w:sz w:val="22"/>
        </w:rPr>
        <w:t> </w:t>
      </w:r>
      <w:r>
        <w:rPr>
          <w:sz w:val="22"/>
        </w:rPr>
        <w:t>TV</w:t>
      </w:r>
      <w:r>
        <w:rPr>
          <w:spacing w:val="21"/>
          <w:sz w:val="22"/>
        </w:rPr>
        <w:t> </w:t>
      </w:r>
      <w:r>
        <w:rPr>
          <w:sz w:val="22"/>
        </w:rPr>
        <w:t>monitor</w:t>
      </w:r>
      <w:r>
        <w:rPr>
          <w:spacing w:val="16"/>
          <w:sz w:val="22"/>
        </w:rPr>
        <w:t> </w:t>
      </w:r>
      <w:r>
        <w:rPr>
          <w:sz w:val="22"/>
        </w:rPr>
        <w:t>or</w:t>
      </w:r>
      <w:r>
        <w:rPr>
          <w:spacing w:val="8"/>
          <w:sz w:val="22"/>
        </w:rPr>
        <w:t> </w:t>
      </w:r>
      <w:r>
        <w:rPr>
          <w:sz w:val="22"/>
        </w:rPr>
        <w:t>some</w:t>
      </w:r>
      <w:r>
        <w:rPr>
          <w:spacing w:val="11"/>
          <w:sz w:val="22"/>
        </w:rPr>
        <w:t> </w:t>
      </w:r>
      <w:r>
        <w:rPr>
          <w:sz w:val="22"/>
        </w:rPr>
        <w:t>other</w:t>
      </w:r>
      <w:r>
        <w:rPr>
          <w:spacing w:val="10"/>
          <w:sz w:val="22"/>
        </w:rPr>
        <w:t> </w:t>
      </w:r>
      <w:r>
        <w:rPr>
          <w:spacing w:val="-2"/>
          <w:sz w:val="22"/>
        </w:rPr>
        <w:t>device,</w:t>
      </w:r>
    </w:p>
    <w:p>
      <w:pPr>
        <w:spacing w:after="0" w:line="242" w:lineRule="auto"/>
        <w:jc w:val="both"/>
        <w:rPr>
          <w:sz w:val="22"/>
        </w:rPr>
        <w:sectPr>
          <w:pgSz w:w="8450" w:h="12230"/>
          <w:pgMar w:header="535" w:footer="0" w:top="1000" w:bottom="280" w:left="425" w:right="425"/>
        </w:sectPr>
      </w:pPr>
    </w:p>
    <w:p>
      <w:pPr>
        <w:pStyle w:val="BodyText"/>
        <w:spacing w:before="194"/>
        <w:ind w:left="165"/>
        <w:jc w:val="both"/>
      </w:pPr>
      <w:r>
        <w:rPr/>
        <w:t>so</w:t>
      </w:r>
      <w:r>
        <w:rPr>
          <w:spacing w:val="-1"/>
        </w:rPr>
        <w:t> </w:t>
      </w:r>
      <w:r>
        <w:rPr/>
        <w:t>that</w:t>
      </w:r>
      <w:r>
        <w:rPr>
          <w:spacing w:val="9"/>
        </w:rPr>
        <w:t> </w:t>
      </w:r>
      <w:r>
        <w:rPr/>
        <w:t>the results</w:t>
      </w:r>
      <w:r>
        <w:rPr>
          <w:spacing w:val="6"/>
        </w:rPr>
        <w:t> </w:t>
      </w:r>
      <w:r>
        <w:rPr/>
        <w:t>of</w:t>
      </w:r>
      <w:r>
        <w:rPr>
          <w:spacing w:val="9"/>
        </w:rPr>
        <w:t> </w:t>
      </w:r>
      <w:r>
        <w:rPr/>
        <w:t>a</w:t>
      </w:r>
      <w:r>
        <w:rPr>
          <w:spacing w:val="-6"/>
        </w:rPr>
        <w:t> </w:t>
      </w:r>
      <w:r>
        <w:rPr/>
        <w:t>calculation</w:t>
      </w:r>
      <w:r>
        <w:rPr>
          <w:spacing w:val="13"/>
        </w:rPr>
        <w:t> </w:t>
      </w:r>
      <w:r>
        <w:rPr/>
        <w:t>can</w:t>
      </w:r>
      <w:r>
        <w:rPr>
          <w:spacing w:val="6"/>
        </w:rPr>
        <w:t> </w:t>
      </w:r>
      <w:r>
        <w:rPr/>
        <w:t>reach</w:t>
      </w:r>
      <w:r>
        <w:rPr>
          <w:spacing w:val="10"/>
        </w:rPr>
        <w:t> </w:t>
      </w:r>
      <w:r>
        <w:rPr/>
        <w:t>the</w:t>
      </w:r>
      <w:r>
        <w:rPr>
          <w:spacing w:val="1"/>
        </w:rPr>
        <w:t> </w:t>
      </w:r>
      <w:r>
        <w:rPr/>
        <w:t>outside</w:t>
      </w:r>
      <w:r>
        <w:rPr>
          <w:spacing w:val="11"/>
        </w:rPr>
        <w:t> </w:t>
      </w:r>
      <w:r>
        <w:rPr>
          <w:spacing w:val="-2"/>
        </w:rPr>
        <w:t>world.</w:t>
      </w:r>
    </w:p>
    <w:p>
      <w:pPr>
        <w:pStyle w:val="BodyText"/>
        <w:spacing w:line="230" w:lineRule="auto" w:before="258"/>
        <w:ind w:left="160" w:right="175" w:firstLine="596"/>
        <w:jc w:val="both"/>
      </w:pPr>
      <w:r>
        <w:rPr/>
        <w:t>Now there are two ways in which you can increase your understanding of these issues. One way is to remember the general ideas and then go home and </w:t>
      </w:r>
      <w:r>
        <w:rPr>
          <w:sz w:val="21"/>
        </w:rPr>
        <w:t>try </w:t>
      </w:r>
      <w:r>
        <w:rPr/>
        <w:t>to</w:t>
      </w:r>
      <w:r>
        <w:rPr>
          <w:spacing w:val="-1"/>
        </w:rPr>
        <w:t> </w:t>
      </w:r>
      <w:r>
        <w:rPr/>
        <w:t>figure out what commands you need and make sure you don't leave one out. Make the set shorter or</w:t>
      </w:r>
      <w:r>
        <w:rPr>
          <w:spacing w:val="-3"/>
        </w:rPr>
        <w:t> </w:t>
      </w:r>
      <w:r>
        <w:rPr/>
        <w:t>longer for convenience and try to understand the</w:t>
      </w:r>
      <w:r>
        <w:rPr>
          <w:spacing w:val="-15"/>
        </w:rPr>
        <w:t> </w:t>
      </w:r>
      <w:r>
        <w:rPr/>
        <w:t>tradeoffs</w:t>
      </w:r>
      <w:r>
        <w:rPr>
          <w:spacing w:val="-7"/>
        </w:rPr>
        <w:t> </w:t>
      </w:r>
      <w:r>
        <w:rPr/>
        <w:t>by</w:t>
      </w:r>
      <w:r>
        <w:rPr>
          <w:spacing w:val="-3"/>
        </w:rPr>
        <w:t> </w:t>
      </w:r>
      <w:r>
        <w:rPr/>
        <w:t>trying</w:t>
      </w:r>
      <w:r>
        <w:rPr>
          <w:spacing w:val="-8"/>
        </w:rPr>
        <w:t> </w:t>
      </w:r>
      <w:r>
        <w:rPr/>
        <w:t>to</w:t>
      </w:r>
      <w:r>
        <w:rPr>
          <w:spacing w:val="-15"/>
        </w:rPr>
        <w:t> </w:t>
      </w:r>
      <w:r>
        <w:rPr/>
        <w:t>do</w:t>
      </w:r>
      <w:r>
        <w:rPr>
          <w:spacing w:val="-14"/>
        </w:rPr>
        <w:t> </w:t>
      </w:r>
      <w:r>
        <w:rPr/>
        <w:t>problems</w:t>
      </w:r>
      <w:r>
        <w:rPr>
          <w:spacing w:val="-3"/>
        </w:rPr>
        <w:t> </w:t>
      </w:r>
      <w:r>
        <w:rPr/>
        <w:t>with</w:t>
      </w:r>
      <w:r>
        <w:rPr>
          <w:spacing w:val="-4"/>
        </w:rPr>
        <w:t> </w:t>
      </w:r>
      <w:r>
        <w:rPr/>
        <w:t>your</w:t>
      </w:r>
      <w:r>
        <w:rPr>
          <w:spacing w:val="-15"/>
        </w:rPr>
        <w:t> </w:t>
      </w:r>
      <w:r>
        <w:rPr/>
        <w:t>choice.</w:t>
      </w:r>
      <w:r>
        <w:rPr>
          <w:spacing w:val="-7"/>
        </w:rPr>
        <w:t> </w:t>
      </w:r>
      <w:r>
        <w:rPr/>
        <w:t>This</w:t>
      </w:r>
      <w:r>
        <w:rPr>
          <w:spacing w:val="-14"/>
        </w:rPr>
        <w:t> </w:t>
      </w:r>
      <w:r>
        <w:rPr/>
        <w:t>is</w:t>
      </w:r>
      <w:r>
        <w:rPr>
          <w:spacing w:val="-15"/>
        </w:rPr>
        <w:t> </w:t>
      </w:r>
      <w:r>
        <w:rPr/>
        <w:t>the</w:t>
      </w:r>
      <w:r>
        <w:rPr>
          <w:spacing w:val="-11"/>
        </w:rPr>
        <w:t> </w:t>
      </w:r>
      <w:r>
        <w:rPr/>
        <w:t>way</w:t>
      </w:r>
      <w:r>
        <w:rPr>
          <w:spacing w:val="-7"/>
        </w:rPr>
        <w:t> </w:t>
      </w:r>
      <w:r>
        <w:rPr/>
        <w:t>I</w:t>
      </w:r>
      <w:r>
        <w:rPr>
          <w:spacing w:val="-14"/>
        </w:rPr>
        <w:t> </w:t>
      </w:r>
      <w:r>
        <w:rPr/>
        <w:t>would do it because I have that kind of personality! It's the way I study -</w:t>
      </w:r>
      <w:r>
        <w:rPr>
          <w:spacing w:val="40"/>
        </w:rPr>
        <w:t> </w:t>
      </w:r>
      <w:r>
        <w:rPr/>
        <w:t>to understand something by</w:t>
      </w:r>
      <w:r>
        <w:rPr>
          <w:spacing w:val="-1"/>
        </w:rPr>
        <w:t> </w:t>
      </w:r>
      <w:r>
        <w:rPr/>
        <w:t>trying to</w:t>
      </w:r>
      <w:r>
        <w:rPr>
          <w:spacing w:val="-11"/>
        </w:rPr>
        <w:t> </w:t>
      </w:r>
      <w:r>
        <w:rPr/>
        <w:t>work</w:t>
      </w:r>
      <w:r>
        <w:rPr>
          <w:spacing w:val="-9"/>
        </w:rPr>
        <w:t> </w:t>
      </w:r>
      <w:r>
        <w:rPr/>
        <w:t>it</w:t>
      </w:r>
      <w:r>
        <w:rPr>
          <w:spacing w:val="-7"/>
        </w:rPr>
        <w:t> </w:t>
      </w:r>
      <w:r>
        <w:rPr/>
        <w:t>out</w:t>
      </w:r>
      <w:r>
        <w:rPr>
          <w:spacing w:val="-8"/>
        </w:rPr>
        <w:t> </w:t>
      </w:r>
      <w:r>
        <w:rPr/>
        <w:t>or,</w:t>
      </w:r>
      <w:r>
        <w:rPr>
          <w:spacing w:val="-5"/>
        </w:rPr>
        <w:t> </w:t>
      </w:r>
      <w:r>
        <w:rPr/>
        <w:t>in</w:t>
      </w:r>
      <w:r>
        <w:rPr>
          <w:spacing w:val="-7"/>
        </w:rPr>
        <w:t> </w:t>
      </w:r>
      <w:r>
        <w:rPr/>
        <w:t>other</w:t>
      </w:r>
      <w:r>
        <w:rPr>
          <w:spacing w:val="-7"/>
        </w:rPr>
        <w:t> </w:t>
      </w:r>
      <w:r>
        <w:rPr/>
        <w:t>words, to</w:t>
      </w:r>
      <w:r>
        <w:rPr>
          <w:spacing w:val="-10"/>
        </w:rPr>
        <w:t> </w:t>
      </w:r>
      <w:r>
        <w:rPr/>
        <w:t>understand something by creating it. Not creating it one hundred percent, of course; but taking</w:t>
      </w:r>
      <w:r>
        <w:rPr>
          <w:spacing w:val="-6"/>
        </w:rPr>
        <w:t> </w:t>
      </w:r>
      <w:r>
        <w:rPr/>
        <w:t>a</w:t>
      </w:r>
      <w:r>
        <w:rPr>
          <w:spacing w:val="-9"/>
        </w:rPr>
        <w:t> </w:t>
      </w:r>
      <w:r>
        <w:rPr/>
        <w:t>hint</w:t>
      </w:r>
      <w:r>
        <w:rPr>
          <w:spacing w:val="-4"/>
        </w:rPr>
        <w:t> </w:t>
      </w:r>
      <w:r>
        <w:rPr/>
        <w:t>as</w:t>
      </w:r>
      <w:r>
        <w:rPr>
          <w:spacing w:val="-5"/>
        </w:rPr>
        <w:t> </w:t>
      </w:r>
      <w:r>
        <w:rPr/>
        <w:t>to</w:t>
      </w:r>
      <w:r>
        <w:rPr>
          <w:spacing w:val="-9"/>
        </w:rPr>
        <w:t> </w:t>
      </w:r>
      <w:r>
        <w:rPr/>
        <w:t>which</w:t>
      </w:r>
      <w:r>
        <w:rPr>
          <w:spacing w:val="-3"/>
        </w:rPr>
        <w:t> </w:t>
      </w:r>
      <w:r>
        <w:rPr/>
        <w:t>direction to</w:t>
      </w:r>
      <w:r>
        <w:rPr>
          <w:spacing w:val="-13"/>
        </w:rPr>
        <w:t> </w:t>
      </w:r>
      <w:r>
        <w:rPr/>
        <w:t>go</w:t>
      </w:r>
      <w:r>
        <w:rPr>
          <w:spacing w:val="-9"/>
        </w:rPr>
        <w:t> </w:t>
      </w:r>
      <w:r>
        <w:rPr/>
        <w:t>but</w:t>
      </w:r>
      <w:r>
        <w:rPr>
          <w:spacing w:val="-3"/>
        </w:rPr>
        <w:t> </w:t>
      </w:r>
      <w:r>
        <w:rPr/>
        <w:t>not</w:t>
      </w:r>
      <w:r>
        <w:rPr>
          <w:spacing w:val="-7"/>
        </w:rPr>
        <w:t> </w:t>
      </w:r>
      <w:r>
        <w:rPr/>
        <w:t>remembering the</w:t>
      </w:r>
      <w:r>
        <w:rPr>
          <w:spacing w:val="-15"/>
        </w:rPr>
        <w:t> </w:t>
      </w:r>
      <w:r>
        <w:rPr/>
        <w:t>details.</w:t>
      </w:r>
      <w:r>
        <w:rPr>
          <w:spacing w:val="-8"/>
        </w:rPr>
        <w:t> </w:t>
      </w:r>
      <w:r>
        <w:rPr/>
        <w:t>These you work out for yourself.</w:t>
      </w:r>
    </w:p>
    <w:p>
      <w:pPr>
        <w:pStyle w:val="BodyText"/>
        <w:spacing w:line="232" w:lineRule="auto" w:before="262"/>
        <w:ind w:left="157" w:right="185" w:firstLine="583"/>
        <w:jc w:val="both"/>
      </w:pPr>
      <w:r>
        <w:rPr/>
        <w:t>The</w:t>
      </w:r>
      <w:r>
        <w:rPr>
          <w:spacing w:val="-3"/>
        </w:rPr>
        <w:t> </w:t>
      </w:r>
      <w:r>
        <w:rPr/>
        <w:t>other</w:t>
      </w:r>
      <w:r>
        <w:rPr>
          <w:spacing w:val="-1"/>
        </w:rPr>
        <w:t> </w:t>
      </w:r>
      <w:r>
        <w:rPr/>
        <w:t>way, which is</w:t>
      </w:r>
      <w:r>
        <w:rPr>
          <w:spacing w:val="-4"/>
        </w:rPr>
        <w:t> </w:t>
      </w:r>
      <w:r>
        <w:rPr/>
        <w:t>also</w:t>
      </w:r>
      <w:r>
        <w:rPr>
          <w:spacing w:val="-6"/>
        </w:rPr>
        <w:t> </w:t>
      </w:r>
      <w:r>
        <w:rPr/>
        <w:t>valuable, is</w:t>
      </w:r>
      <w:r>
        <w:rPr>
          <w:spacing w:val="-3"/>
        </w:rPr>
        <w:t> </w:t>
      </w:r>
      <w:r>
        <w:rPr/>
        <w:t>to</w:t>
      </w:r>
      <w:r>
        <w:rPr>
          <w:spacing w:val="-9"/>
        </w:rPr>
        <w:t> </w:t>
      </w:r>
      <w:r>
        <w:rPr/>
        <w:t>read</w:t>
      </w:r>
      <w:r>
        <w:rPr>
          <w:spacing w:val="-6"/>
        </w:rPr>
        <w:t> </w:t>
      </w:r>
      <w:r>
        <w:rPr/>
        <w:t>carefully how</w:t>
      </w:r>
      <w:r>
        <w:rPr>
          <w:spacing w:val="-2"/>
        </w:rPr>
        <w:t> </w:t>
      </w:r>
      <w:r>
        <w:rPr/>
        <w:t>someone else</w:t>
      </w:r>
      <w:r>
        <w:rPr>
          <w:spacing w:val="-4"/>
        </w:rPr>
        <w:t> </w:t>
      </w:r>
      <w:r>
        <w:rPr/>
        <w:t>did</w:t>
      </w:r>
      <w:r>
        <w:rPr>
          <w:spacing w:val="-2"/>
        </w:rPr>
        <w:t> </w:t>
      </w:r>
      <w:r>
        <w:rPr/>
        <w:t>it.</w:t>
      </w:r>
      <w:r>
        <w:rPr>
          <w:spacing w:val="-10"/>
        </w:rPr>
        <w:t> </w:t>
      </w:r>
      <w:r>
        <w:rPr/>
        <w:t>I</w:t>
      </w:r>
      <w:r>
        <w:rPr>
          <w:spacing w:val="-5"/>
        </w:rPr>
        <w:t> </w:t>
      </w:r>
      <w:r>
        <w:rPr/>
        <w:t>find</w:t>
      </w:r>
      <w:r>
        <w:rPr>
          <w:spacing w:val="-6"/>
        </w:rPr>
        <w:t> </w:t>
      </w:r>
      <w:r>
        <w:rPr/>
        <w:t>the</w:t>
      </w:r>
      <w:r>
        <w:rPr>
          <w:spacing w:val="-6"/>
        </w:rPr>
        <w:t> </w:t>
      </w:r>
      <w:r>
        <w:rPr/>
        <w:t>first method best</w:t>
      </w:r>
      <w:r>
        <w:rPr>
          <w:spacing w:val="-5"/>
        </w:rPr>
        <w:t> </w:t>
      </w:r>
      <w:r>
        <w:rPr/>
        <w:t>for</w:t>
      </w:r>
      <w:r>
        <w:rPr>
          <w:spacing w:val="-1"/>
        </w:rPr>
        <w:t> </w:t>
      </w:r>
      <w:r>
        <w:rPr/>
        <w:t>me,</w:t>
      </w:r>
      <w:r>
        <w:rPr>
          <w:spacing w:val="-4"/>
        </w:rPr>
        <w:t> </w:t>
      </w:r>
      <w:r>
        <w:rPr/>
        <w:t>once I</w:t>
      </w:r>
      <w:r>
        <w:rPr>
          <w:spacing w:val="-7"/>
        </w:rPr>
        <w:t> </w:t>
      </w:r>
      <w:r>
        <w:rPr/>
        <w:t>have understood the</w:t>
      </w:r>
      <w:r>
        <w:rPr>
          <w:spacing w:val="-7"/>
        </w:rPr>
        <w:t> </w:t>
      </w:r>
      <w:r>
        <w:rPr/>
        <w:t>basic idea.</w:t>
      </w:r>
      <w:r>
        <w:rPr>
          <w:spacing w:val="-1"/>
        </w:rPr>
        <w:t> </w:t>
      </w:r>
      <w:r>
        <w:rPr/>
        <w:t>If I</w:t>
      </w:r>
      <w:r>
        <w:rPr>
          <w:spacing w:val="-9"/>
        </w:rPr>
        <w:t> </w:t>
      </w:r>
      <w:r>
        <w:rPr/>
        <w:t>get</w:t>
      </w:r>
      <w:r>
        <w:rPr>
          <w:spacing w:val="-1"/>
        </w:rPr>
        <w:t> </w:t>
      </w:r>
      <w:r>
        <w:rPr/>
        <w:t>stuck</w:t>
      </w:r>
      <w:r>
        <w:rPr>
          <w:spacing w:val="-2"/>
        </w:rPr>
        <w:t> </w:t>
      </w:r>
      <w:r>
        <w:rPr/>
        <w:t>I</w:t>
      </w:r>
      <w:r>
        <w:rPr>
          <w:spacing w:val="-5"/>
        </w:rPr>
        <w:t> </w:t>
      </w:r>
      <w:r>
        <w:rPr/>
        <w:t>look</w:t>
      </w:r>
      <w:r>
        <w:rPr>
          <w:spacing w:val="-2"/>
        </w:rPr>
        <w:t> </w:t>
      </w:r>
      <w:r>
        <w:rPr/>
        <w:t>at</w:t>
      </w:r>
      <w:r>
        <w:rPr>
          <w:spacing w:val="-2"/>
        </w:rPr>
        <w:t> </w:t>
      </w:r>
      <w:r>
        <w:rPr/>
        <w:t>a</w:t>
      </w:r>
      <w:r>
        <w:rPr>
          <w:spacing w:val="-6"/>
        </w:rPr>
        <w:t> </w:t>
      </w:r>
      <w:r>
        <w:rPr/>
        <w:t>book</w:t>
      </w:r>
      <w:r>
        <w:rPr>
          <w:spacing w:val="-1"/>
        </w:rPr>
        <w:t> </w:t>
      </w:r>
      <w:r>
        <w:rPr/>
        <w:t>that tells</w:t>
      </w:r>
      <w:r>
        <w:rPr>
          <w:spacing w:val="-1"/>
        </w:rPr>
        <w:t> </w:t>
      </w:r>
      <w:r>
        <w:rPr/>
        <w:t>me</w:t>
      </w:r>
      <w:r>
        <w:rPr>
          <w:spacing w:val="-6"/>
        </w:rPr>
        <w:t> </w:t>
      </w:r>
      <w:r>
        <w:rPr/>
        <w:t>how someone else</w:t>
      </w:r>
      <w:r>
        <w:rPr>
          <w:spacing w:val="-5"/>
        </w:rPr>
        <w:t> </w:t>
      </w:r>
      <w:r>
        <w:rPr/>
        <w:t>did it.</w:t>
      </w:r>
      <w:r>
        <w:rPr>
          <w:spacing w:val="-8"/>
        </w:rPr>
        <w:t> </w:t>
      </w:r>
      <w:r>
        <w:rPr/>
        <w:t>I</w:t>
      </w:r>
      <w:r>
        <w:rPr>
          <w:spacing w:val="-5"/>
        </w:rPr>
        <w:t> </w:t>
      </w:r>
      <w:r>
        <w:rPr/>
        <w:t>tum the pages and then I say "Oh, I</w:t>
      </w:r>
      <w:r>
        <w:rPr>
          <w:spacing w:val="-2"/>
        </w:rPr>
        <w:t> </w:t>
      </w:r>
      <w:r>
        <w:rPr/>
        <w:t>forgot that bit", then close the book and carry on. Finally, after you've figured out how to</w:t>
      </w:r>
      <w:r>
        <w:rPr>
          <w:spacing w:val="-4"/>
        </w:rPr>
        <w:t> </w:t>
      </w:r>
      <w:r>
        <w:rPr/>
        <w:t>do</w:t>
      </w:r>
      <w:r>
        <w:rPr>
          <w:spacing w:val="-4"/>
        </w:rPr>
        <w:t> </w:t>
      </w:r>
      <w:r>
        <w:rPr/>
        <w:t>it you read how they did it and find out how dumb your solution is and how much more clever and efficient theirs</w:t>
      </w:r>
      <w:r>
        <w:rPr>
          <w:spacing w:val="-15"/>
        </w:rPr>
        <w:t> </w:t>
      </w:r>
      <w:r>
        <w:rPr/>
        <w:t>is!</w:t>
      </w:r>
      <w:r>
        <w:rPr>
          <w:spacing w:val="-14"/>
        </w:rPr>
        <w:t> </w:t>
      </w:r>
      <w:r>
        <w:rPr/>
        <w:t>But</w:t>
      </w:r>
      <w:r>
        <w:rPr>
          <w:spacing w:val="-9"/>
        </w:rPr>
        <w:t> </w:t>
      </w:r>
      <w:r>
        <w:rPr/>
        <w:t>this</w:t>
      </w:r>
      <w:r>
        <w:rPr>
          <w:spacing w:val="-10"/>
        </w:rPr>
        <w:t> </w:t>
      </w:r>
      <w:r>
        <w:rPr/>
        <w:t>way</w:t>
      </w:r>
      <w:r>
        <w:rPr>
          <w:spacing w:val="-6"/>
        </w:rPr>
        <w:t> </w:t>
      </w:r>
      <w:r>
        <w:rPr/>
        <w:t>you</w:t>
      </w:r>
      <w:r>
        <w:rPr>
          <w:spacing w:val="-12"/>
        </w:rPr>
        <w:t> </w:t>
      </w:r>
      <w:r>
        <w:rPr/>
        <w:t>can</w:t>
      </w:r>
      <w:r>
        <w:rPr>
          <w:spacing w:val="-6"/>
        </w:rPr>
        <w:t> </w:t>
      </w:r>
      <w:r>
        <w:rPr/>
        <w:t>understand</w:t>
      </w:r>
      <w:r>
        <w:rPr>
          <w:spacing w:val="-8"/>
        </w:rPr>
        <w:t> </w:t>
      </w:r>
      <w:r>
        <w:rPr/>
        <w:t>the</w:t>
      </w:r>
      <w:r>
        <w:rPr>
          <w:spacing w:val="-15"/>
        </w:rPr>
        <w:t> </w:t>
      </w:r>
      <w:r>
        <w:rPr/>
        <w:t>cleverness</w:t>
      </w:r>
      <w:r>
        <w:rPr>
          <w:spacing w:val="-4"/>
        </w:rPr>
        <w:t> </w:t>
      </w:r>
      <w:r>
        <w:rPr/>
        <w:t>of</w:t>
      </w:r>
      <w:r>
        <w:rPr>
          <w:spacing w:val="-5"/>
        </w:rPr>
        <w:t> </w:t>
      </w:r>
      <w:r>
        <w:rPr/>
        <w:t>their</w:t>
      </w:r>
      <w:r>
        <w:rPr>
          <w:spacing w:val="-15"/>
        </w:rPr>
        <w:t> </w:t>
      </w:r>
      <w:r>
        <w:rPr/>
        <w:t>ideas</w:t>
      </w:r>
      <w:r>
        <w:rPr>
          <w:spacing w:val="-12"/>
        </w:rPr>
        <w:t> </w:t>
      </w:r>
      <w:r>
        <w:rPr/>
        <w:t>and</w:t>
      </w:r>
      <w:r>
        <w:rPr>
          <w:spacing w:val="-14"/>
        </w:rPr>
        <w:t> </w:t>
      </w:r>
      <w:r>
        <w:rPr/>
        <w:t>have a</w:t>
      </w:r>
      <w:r>
        <w:rPr>
          <w:spacing w:val="-1"/>
        </w:rPr>
        <w:t> </w:t>
      </w:r>
      <w:r>
        <w:rPr/>
        <w:t>framework in which to think about the problem. When I</w:t>
      </w:r>
      <w:r>
        <w:rPr>
          <w:spacing w:val="-1"/>
        </w:rPr>
        <w:t> </w:t>
      </w:r>
      <w:r>
        <w:rPr/>
        <w:t>start straight off to read someone else's</w:t>
      </w:r>
      <w:r>
        <w:rPr>
          <w:spacing w:val="-3"/>
        </w:rPr>
        <w:t> </w:t>
      </w:r>
      <w:r>
        <w:rPr/>
        <w:t>solution I</w:t>
      </w:r>
      <w:r>
        <w:rPr>
          <w:spacing w:val="-4"/>
        </w:rPr>
        <w:t> </w:t>
      </w:r>
      <w:r>
        <w:rPr/>
        <w:t>find</w:t>
      </w:r>
      <w:r>
        <w:rPr>
          <w:spacing w:val="-5"/>
        </w:rPr>
        <w:t> </w:t>
      </w:r>
      <w:r>
        <w:rPr/>
        <w:t>it boring and uninteresting,</w:t>
      </w:r>
      <w:r>
        <w:rPr>
          <w:spacing w:val="-5"/>
        </w:rPr>
        <w:t> </w:t>
      </w:r>
      <w:r>
        <w:rPr/>
        <w:t>with no way of putting the whole picture together.</w:t>
      </w:r>
      <w:r>
        <w:rPr>
          <w:spacing w:val="32"/>
        </w:rPr>
        <w:t> </w:t>
      </w:r>
      <w:r>
        <w:rPr/>
        <w:t>At least, that's the way it works for me!</w:t>
      </w:r>
    </w:p>
    <w:p>
      <w:pPr>
        <w:pStyle w:val="BodyText"/>
        <w:spacing w:line="232" w:lineRule="auto" w:before="247"/>
        <w:ind w:left="158" w:right="184" w:firstLine="578"/>
        <w:jc w:val="both"/>
      </w:pPr>
      <w:r>
        <w:rPr/>
        <w:t>Throughout the</w:t>
      </w:r>
      <w:r>
        <w:rPr>
          <w:spacing w:val="-11"/>
        </w:rPr>
        <w:t> </w:t>
      </w:r>
      <w:r>
        <w:rPr/>
        <w:t>book,</w:t>
      </w:r>
      <w:r>
        <w:rPr>
          <w:spacing w:val="-6"/>
        </w:rPr>
        <w:t> </w:t>
      </w:r>
      <w:r>
        <w:rPr/>
        <w:t>I</w:t>
      </w:r>
      <w:r>
        <w:rPr>
          <w:spacing w:val="-11"/>
        </w:rPr>
        <w:t> </w:t>
      </w:r>
      <w:r>
        <w:rPr/>
        <w:t>will</w:t>
      </w:r>
      <w:r>
        <w:rPr>
          <w:spacing w:val="-8"/>
        </w:rPr>
        <w:t> </w:t>
      </w:r>
      <w:r>
        <w:rPr/>
        <w:t>suggest some</w:t>
      </w:r>
      <w:r>
        <w:rPr>
          <w:spacing w:val="-8"/>
        </w:rPr>
        <w:t> </w:t>
      </w:r>
      <w:r>
        <w:rPr/>
        <w:t>problems</w:t>
      </w:r>
      <w:r>
        <w:rPr>
          <w:spacing w:val="-7"/>
        </w:rPr>
        <w:t> </w:t>
      </w:r>
      <w:r>
        <w:rPr/>
        <w:t>for</w:t>
      </w:r>
      <w:r>
        <w:rPr>
          <w:spacing w:val="-6"/>
        </w:rPr>
        <w:t> </w:t>
      </w:r>
      <w:r>
        <w:rPr/>
        <w:t>you</w:t>
      </w:r>
      <w:r>
        <w:rPr>
          <w:spacing w:val="-4"/>
        </w:rPr>
        <w:t> </w:t>
      </w:r>
      <w:r>
        <w:rPr/>
        <w:t>to</w:t>
      </w:r>
      <w:r>
        <w:rPr>
          <w:spacing w:val="-9"/>
        </w:rPr>
        <w:t> </w:t>
      </w:r>
      <w:r>
        <w:rPr/>
        <w:t>play with. You might feel tempted to skip them. If they're too hard, fine. Some of them are pretty difficult! But you might skip them thinking that, well, they've probably already been done by somebody else; so what's the point? Well, of </w:t>
      </w:r>
      <w:r>
        <w:rPr>
          <w:i/>
          <w:sz w:val="22"/>
        </w:rPr>
        <w:t>course</w:t>
      </w:r>
      <w:r>
        <w:rPr>
          <w:i/>
          <w:spacing w:val="24"/>
          <w:sz w:val="22"/>
        </w:rPr>
        <w:t> </w:t>
      </w:r>
      <w:r>
        <w:rPr/>
        <w:t>they've been done! But so what? Do them for the </w:t>
      </w:r>
      <w:r>
        <w:rPr>
          <w:i/>
          <w:sz w:val="22"/>
        </w:rPr>
        <w:t>fun </w:t>
      </w:r>
      <w:r>
        <w:rPr/>
        <w:t>of it. That's how to</w:t>
      </w:r>
      <w:r>
        <w:rPr>
          <w:spacing w:val="-6"/>
        </w:rPr>
        <w:t> </w:t>
      </w:r>
      <w:r>
        <w:rPr/>
        <w:t>learn the</w:t>
      </w:r>
      <w:r>
        <w:rPr>
          <w:spacing w:val="-4"/>
        </w:rPr>
        <w:t> </w:t>
      </w:r>
      <w:r>
        <w:rPr/>
        <w:t>knack of doing things when you have to</w:t>
      </w:r>
      <w:r>
        <w:rPr>
          <w:spacing w:val="-10"/>
        </w:rPr>
        <w:t> </w:t>
      </w:r>
      <w:r>
        <w:rPr/>
        <w:t>do</w:t>
      </w:r>
      <w:r>
        <w:rPr>
          <w:spacing w:val="-2"/>
        </w:rPr>
        <w:t> </w:t>
      </w:r>
      <w:r>
        <w:rPr/>
        <w:t>them.</w:t>
      </w:r>
      <w:r>
        <w:rPr>
          <w:spacing w:val="-1"/>
        </w:rPr>
        <w:t> </w:t>
      </w:r>
      <w:r>
        <w:rPr/>
        <w:t>Let me</w:t>
      </w:r>
      <w:r>
        <w:rPr>
          <w:spacing w:val="-9"/>
        </w:rPr>
        <w:t> </w:t>
      </w:r>
      <w:r>
        <w:rPr/>
        <w:t>give</w:t>
      </w:r>
      <w:r>
        <w:rPr>
          <w:spacing w:val="-1"/>
        </w:rPr>
        <w:t> </w:t>
      </w:r>
      <w:r>
        <w:rPr/>
        <w:t>you an example. Suppose I wanted to add up a series of numbers,</w:t>
      </w:r>
    </w:p>
    <w:p>
      <w:pPr>
        <w:pStyle w:val="BodyText"/>
        <w:spacing w:before="260"/>
        <w:ind w:right="147"/>
        <w:jc w:val="center"/>
      </w:pPr>
      <w:r>
        <w:rPr>
          <w:w w:val="150"/>
        </w:rPr>
        <w:t>1+2+3+4+5+6+7</w:t>
      </w:r>
      <w:r>
        <w:rPr>
          <w:spacing w:val="36"/>
          <w:w w:val="155"/>
        </w:rPr>
        <w:t> </w:t>
      </w:r>
      <w:r>
        <w:rPr>
          <w:spacing w:val="-5"/>
          <w:w w:val="155"/>
        </w:rPr>
        <w:t>...</w:t>
      </w:r>
    </w:p>
    <w:p>
      <w:pPr>
        <w:pStyle w:val="BodyText"/>
        <w:spacing w:line="235" w:lineRule="auto" w:before="245"/>
        <w:ind w:left="154" w:right="182" w:firstLine="12"/>
        <w:jc w:val="both"/>
      </w:pPr>
      <w:r>
        <w:rPr/>
        <w:t>up to, say, 62. No</w:t>
      </w:r>
      <w:r>
        <w:rPr>
          <w:spacing w:val="-1"/>
        </w:rPr>
        <w:t> </w:t>
      </w:r>
      <w:r>
        <w:rPr/>
        <w:t>doubt you know how to do it; but when you play with this sort of problem as a kid, and you haven't been shown the answer ...</w:t>
      </w:r>
      <w:r>
        <w:rPr>
          <w:spacing w:val="80"/>
        </w:rPr>
        <w:t> </w:t>
      </w:r>
      <w:r>
        <w:rPr/>
        <w:t>it's </w:t>
      </w:r>
      <w:r>
        <w:rPr>
          <w:i/>
          <w:sz w:val="22"/>
        </w:rPr>
        <w:t>fun</w:t>
      </w:r>
      <w:r>
        <w:rPr>
          <w:i/>
          <w:sz w:val="22"/>
        </w:rPr>
        <w:t> </w:t>
      </w:r>
      <w:r>
        <w:rPr/>
        <w:t>trying</w:t>
      </w:r>
      <w:r>
        <w:rPr>
          <w:spacing w:val="17"/>
        </w:rPr>
        <w:t> </w:t>
      </w:r>
      <w:r>
        <w:rPr/>
        <w:t>to figure out how to</w:t>
      </w:r>
      <w:r>
        <w:rPr>
          <w:spacing w:val="-1"/>
        </w:rPr>
        <w:t> </w:t>
      </w:r>
      <w:r>
        <w:rPr/>
        <w:t>do</w:t>
      </w:r>
      <w:r>
        <w:rPr>
          <w:spacing w:val="-1"/>
        </w:rPr>
        <w:t> </w:t>
      </w:r>
      <w:r>
        <w:rPr/>
        <w:t>it.</w:t>
      </w:r>
      <w:r>
        <w:rPr>
          <w:spacing w:val="-1"/>
        </w:rPr>
        <w:t> </w:t>
      </w:r>
      <w:r>
        <w:rPr/>
        <w:t>Then, as you go into adulthood,</w:t>
      </w:r>
      <w:r>
        <w:rPr>
          <w:spacing w:val="25"/>
        </w:rPr>
        <w:t> </w:t>
      </w:r>
      <w:r>
        <w:rPr/>
        <w:t>you develop a certain confidence that you can discover things; but if they've already been discovered, that shouldn't bother you at all. What one fool can do, so can another, and the</w:t>
      </w:r>
      <w:r>
        <w:rPr>
          <w:spacing w:val="-1"/>
        </w:rPr>
        <w:t> </w:t>
      </w:r>
      <w:r>
        <w:rPr/>
        <w:t>fact that some other fool beat you to</w:t>
      </w:r>
      <w:r>
        <w:rPr>
          <w:spacing w:val="-1"/>
        </w:rPr>
        <w:t> </w:t>
      </w:r>
      <w:r>
        <w:rPr/>
        <w:t>it shouldn't</w:t>
      </w:r>
      <w:r>
        <w:rPr>
          <w:spacing w:val="18"/>
        </w:rPr>
        <w:t> </w:t>
      </w:r>
      <w:r>
        <w:rPr/>
        <w:t>disturb</w:t>
      </w:r>
      <w:r>
        <w:rPr>
          <w:spacing w:val="17"/>
        </w:rPr>
        <w:t> </w:t>
      </w:r>
      <w:r>
        <w:rPr/>
        <w:t>you:</w:t>
      </w:r>
    </w:p>
    <w:p>
      <w:pPr>
        <w:pStyle w:val="BodyText"/>
        <w:spacing w:after="0" w:line="235" w:lineRule="auto"/>
        <w:jc w:val="both"/>
        <w:sectPr>
          <w:pgSz w:w="8450" w:h="12230"/>
          <w:pgMar w:header="535" w:footer="0" w:top="1000" w:bottom="280" w:left="425" w:right="425"/>
        </w:sectPr>
      </w:pPr>
    </w:p>
    <w:p>
      <w:pPr>
        <w:spacing w:line="244" w:lineRule="auto" w:before="198"/>
        <w:ind w:left="153" w:right="186" w:firstLine="2"/>
        <w:jc w:val="left"/>
        <w:rPr>
          <w:sz w:val="22"/>
        </w:rPr>
      </w:pPr>
      <w:r>
        <w:rPr>
          <w:sz w:val="22"/>
        </w:rPr>
        <w:t>you</w:t>
      </w:r>
      <w:r>
        <w:rPr>
          <w:spacing w:val="13"/>
          <w:sz w:val="22"/>
        </w:rPr>
        <w:t> </w:t>
      </w:r>
      <w:r>
        <w:rPr>
          <w:sz w:val="22"/>
        </w:rPr>
        <w:t>should</w:t>
      </w:r>
      <w:r>
        <w:rPr>
          <w:spacing w:val="13"/>
          <w:sz w:val="22"/>
        </w:rPr>
        <w:t> </w:t>
      </w:r>
      <w:r>
        <w:rPr>
          <w:sz w:val="22"/>
        </w:rPr>
        <w:t>get a kick out of</w:t>
      </w:r>
      <w:r>
        <w:rPr>
          <w:spacing w:val="18"/>
          <w:sz w:val="22"/>
        </w:rPr>
        <w:t> </w:t>
      </w:r>
      <w:r>
        <w:rPr>
          <w:sz w:val="22"/>
        </w:rPr>
        <w:t>having discovered</w:t>
      </w:r>
      <w:r>
        <w:rPr>
          <w:spacing w:val="16"/>
          <w:sz w:val="22"/>
        </w:rPr>
        <w:t> </w:t>
      </w:r>
      <w:r>
        <w:rPr>
          <w:sz w:val="22"/>
        </w:rPr>
        <w:t>something.</w:t>
      </w:r>
      <w:r>
        <w:rPr>
          <w:spacing w:val="13"/>
          <w:sz w:val="22"/>
        </w:rPr>
        <w:t> </w:t>
      </w:r>
      <w:r>
        <w:rPr>
          <w:sz w:val="22"/>
        </w:rPr>
        <w:t>Most</w:t>
      </w:r>
      <w:r>
        <w:rPr>
          <w:spacing w:val="12"/>
          <w:sz w:val="22"/>
        </w:rPr>
        <w:t> </w:t>
      </w:r>
      <w:r>
        <w:rPr>
          <w:sz w:val="22"/>
        </w:rPr>
        <w:t>of</w:t>
      </w:r>
      <w:r>
        <w:rPr>
          <w:spacing w:val="17"/>
          <w:sz w:val="22"/>
        </w:rPr>
        <w:t> </w:t>
      </w:r>
      <w:r>
        <w:rPr>
          <w:sz w:val="22"/>
        </w:rPr>
        <w:t>the problems I give you in this book have been worked over many times, and many ingenious solutions</w:t>
      </w:r>
      <w:r>
        <w:rPr>
          <w:spacing w:val="33"/>
          <w:sz w:val="22"/>
        </w:rPr>
        <w:t> </w:t>
      </w:r>
      <w:r>
        <w:rPr>
          <w:sz w:val="22"/>
        </w:rPr>
        <w:t>have been devised</w:t>
      </w:r>
      <w:r>
        <w:rPr>
          <w:spacing w:val="23"/>
          <w:sz w:val="22"/>
        </w:rPr>
        <w:t> </w:t>
      </w:r>
      <w:r>
        <w:rPr>
          <w:sz w:val="22"/>
        </w:rPr>
        <w:t>for them. But</w:t>
      </w:r>
      <w:r>
        <w:rPr>
          <w:spacing w:val="23"/>
          <w:sz w:val="22"/>
        </w:rPr>
        <w:t> </w:t>
      </w:r>
      <w:r>
        <w:rPr>
          <w:sz w:val="22"/>
        </w:rPr>
        <w:t>if</w:t>
      </w:r>
      <w:r>
        <w:rPr>
          <w:spacing w:val="28"/>
          <w:sz w:val="22"/>
        </w:rPr>
        <w:t> </w:t>
      </w:r>
      <w:r>
        <w:rPr>
          <w:sz w:val="22"/>
        </w:rPr>
        <w:t>you keep</w:t>
      </w:r>
      <w:r>
        <w:rPr>
          <w:spacing w:val="23"/>
          <w:sz w:val="22"/>
        </w:rPr>
        <w:t> </w:t>
      </w:r>
      <w:r>
        <w:rPr>
          <w:sz w:val="22"/>
        </w:rPr>
        <w:t>proving stuff</w:t>
      </w:r>
      <w:r>
        <w:rPr>
          <w:spacing w:val="31"/>
          <w:sz w:val="22"/>
        </w:rPr>
        <w:t> </w:t>
      </w:r>
      <w:r>
        <w:rPr>
          <w:sz w:val="22"/>
        </w:rPr>
        <w:t>that others have</w:t>
      </w:r>
      <w:r>
        <w:rPr>
          <w:spacing w:val="35"/>
          <w:sz w:val="22"/>
        </w:rPr>
        <w:t> </w:t>
      </w:r>
      <w:r>
        <w:rPr>
          <w:sz w:val="22"/>
        </w:rPr>
        <w:t>done,</w:t>
      </w:r>
      <w:r>
        <w:rPr>
          <w:spacing w:val="40"/>
          <w:sz w:val="22"/>
        </w:rPr>
        <w:t> </w:t>
      </w:r>
      <w:r>
        <w:rPr>
          <w:sz w:val="22"/>
        </w:rPr>
        <w:t>getting</w:t>
      </w:r>
      <w:r>
        <w:rPr>
          <w:spacing w:val="36"/>
          <w:sz w:val="22"/>
        </w:rPr>
        <w:t> </w:t>
      </w:r>
      <w:r>
        <w:rPr>
          <w:sz w:val="22"/>
        </w:rPr>
        <w:t>confidence,</w:t>
      </w:r>
      <w:r>
        <w:rPr>
          <w:spacing w:val="40"/>
          <w:sz w:val="22"/>
        </w:rPr>
        <w:t> </w:t>
      </w:r>
      <w:r>
        <w:rPr>
          <w:sz w:val="22"/>
        </w:rPr>
        <w:t>increasing</w:t>
      </w:r>
      <w:r>
        <w:rPr>
          <w:spacing w:val="40"/>
          <w:sz w:val="22"/>
        </w:rPr>
        <w:t> </w:t>
      </w:r>
      <w:r>
        <w:rPr>
          <w:sz w:val="22"/>
        </w:rPr>
        <w:t>the complexities</w:t>
      </w:r>
      <w:r>
        <w:rPr>
          <w:spacing w:val="40"/>
          <w:sz w:val="22"/>
        </w:rPr>
        <w:t> </w:t>
      </w:r>
      <w:r>
        <w:rPr>
          <w:sz w:val="22"/>
        </w:rPr>
        <w:t>of</w:t>
      </w:r>
      <w:r>
        <w:rPr>
          <w:spacing w:val="40"/>
          <w:sz w:val="22"/>
        </w:rPr>
        <w:t> </w:t>
      </w:r>
      <w:r>
        <w:rPr>
          <w:sz w:val="22"/>
        </w:rPr>
        <w:t>your</w:t>
      </w:r>
      <w:r>
        <w:rPr>
          <w:spacing w:val="37"/>
          <w:sz w:val="22"/>
        </w:rPr>
        <w:t> </w:t>
      </w:r>
      <w:r>
        <w:rPr>
          <w:sz w:val="22"/>
        </w:rPr>
        <w:t>solutions</w:t>
      </w:r>
      <w:r>
        <w:rPr>
          <w:spacing w:val="29"/>
          <w:sz w:val="22"/>
        </w:rPr>
        <w:t> </w:t>
      </w:r>
      <w:r>
        <w:rPr>
          <w:sz w:val="22"/>
        </w:rPr>
        <w:t>- for</w:t>
      </w:r>
      <w:r>
        <w:rPr>
          <w:spacing w:val="37"/>
          <w:sz w:val="22"/>
        </w:rPr>
        <w:t> </w:t>
      </w:r>
      <w:r>
        <w:rPr>
          <w:sz w:val="22"/>
        </w:rPr>
        <w:t>the</w:t>
      </w:r>
      <w:r>
        <w:rPr>
          <w:spacing w:val="34"/>
          <w:sz w:val="22"/>
        </w:rPr>
        <w:t> </w:t>
      </w:r>
      <w:r>
        <w:rPr>
          <w:sz w:val="22"/>
        </w:rPr>
        <w:t>fun</w:t>
      </w:r>
      <w:r>
        <w:rPr>
          <w:spacing w:val="39"/>
          <w:sz w:val="22"/>
        </w:rPr>
        <w:t> </w:t>
      </w:r>
      <w:r>
        <w:rPr>
          <w:sz w:val="22"/>
        </w:rPr>
        <w:t>of</w:t>
      </w:r>
      <w:r>
        <w:rPr>
          <w:spacing w:val="40"/>
          <w:sz w:val="22"/>
        </w:rPr>
        <w:t> </w:t>
      </w:r>
      <w:r>
        <w:rPr>
          <w:sz w:val="22"/>
        </w:rPr>
        <w:t>it</w:t>
      </w:r>
      <w:r>
        <w:rPr>
          <w:spacing w:val="31"/>
          <w:sz w:val="22"/>
        </w:rPr>
        <w:t> </w:t>
      </w:r>
      <w:r>
        <w:rPr>
          <w:sz w:val="22"/>
        </w:rPr>
        <w:t>-</w:t>
      </w:r>
      <w:r>
        <w:rPr>
          <w:spacing w:val="80"/>
          <w:w w:val="150"/>
          <w:sz w:val="22"/>
        </w:rPr>
        <w:t> </w:t>
      </w:r>
      <w:r>
        <w:rPr>
          <w:sz w:val="22"/>
        </w:rPr>
        <w:t>then</w:t>
      </w:r>
      <w:r>
        <w:rPr>
          <w:spacing w:val="40"/>
          <w:sz w:val="22"/>
        </w:rPr>
        <w:t> </w:t>
      </w:r>
      <w:r>
        <w:rPr>
          <w:sz w:val="22"/>
        </w:rPr>
        <w:t>one</w:t>
      </w:r>
      <w:r>
        <w:rPr>
          <w:spacing w:val="25"/>
          <w:sz w:val="22"/>
        </w:rPr>
        <w:t> </w:t>
      </w:r>
      <w:r>
        <w:rPr>
          <w:sz w:val="22"/>
        </w:rPr>
        <w:t>day</w:t>
      </w:r>
      <w:r>
        <w:rPr>
          <w:spacing w:val="40"/>
          <w:sz w:val="22"/>
        </w:rPr>
        <w:t> </w:t>
      </w:r>
      <w:r>
        <w:rPr>
          <w:sz w:val="22"/>
        </w:rPr>
        <w:t>you'll</w:t>
      </w:r>
      <w:r>
        <w:rPr>
          <w:spacing w:val="40"/>
          <w:sz w:val="22"/>
        </w:rPr>
        <w:t> </w:t>
      </w:r>
      <w:r>
        <w:rPr>
          <w:sz w:val="22"/>
        </w:rPr>
        <w:t>tum</w:t>
      </w:r>
      <w:r>
        <w:rPr>
          <w:spacing w:val="38"/>
          <w:sz w:val="22"/>
        </w:rPr>
        <w:t> </w:t>
      </w:r>
      <w:r>
        <w:rPr>
          <w:sz w:val="22"/>
        </w:rPr>
        <w:t>around</w:t>
      </w:r>
      <w:r>
        <w:rPr>
          <w:spacing w:val="40"/>
          <w:sz w:val="22"/>
        </w:rPr>
        <w:t> </w:t>
      </w:r>
      <w:r>
        <w:rPr>
          <w:sz w:val="22"/>
        </w:rPr>
        <w:t>and</w:t>
      </w:r>
      <w:r>
        <w:rPr>
          <w:spacing w:val="39"/>
          <w:sz w:val="22"/>
        </w:rPr>
        <w:t> </w:t>
      </w:r>
      <w:r>
        <w:rPr>
          <w:sz w:val="22"/>
        </w:rPr>
        <w:t>discover</w:t>
      </w:r>
      <w:r>
        <w:rPr>
          <w:spacing w:val="40"/>
          <w:sz w:val="22"/>
        </w:rPr>
        <w:t> </w:t>
      </w:r>
      <w:r>
        <w:rPr>
          <w:sz w:val="22"/>
        </w:rPr>
        <w:t>that</w:t>
      </w:r>
      <w:r>
        <w:rPr>
          <w:spacing w:val="37"/>
          <w:sz w:val="22"/>
        </w:rPr>
        <w:t> </w:t>
      </w:r>
      <w:r>
        <w:rPr>
          <w:i/>
          <w:sz w:val="22"/>
        </w:rPr>
        <w:t>nobody</w:t>
      </w:r>
      <w:r>
        <w:rPr>
          <w:i/>
          <w:sz w:val="22"/>
        </w:rPr>
        <w:t> actually</w:t>
      </w:r>
      <w:r>
        <w:rPr>
          <w:i/>
          <w:spacing w:val="40"/>
          <w:sz w:val="22"/>
        </w:rPr>
        <w:t> </w:t>
      </w:r>
      <w:r>
        <w:rPr>
          <w:i/>
          <w:sz w:val="22"/>
        </w:rPr>
        <w:t>did</w:t>
      </w:r>
      <w:r>
        <w:rPr>
          <w:i/>
          <w:spacing w:val="40"/>
          <w:sz w:val="22"/>
        </w:rPr>
        <w:t> </w:t>
      </w:r>
      <w:r>
        <w:rPr>
          <w:i/>
          <w:sz w:val="22"/>
        </w:rPr>
        <w:t>that</w:t>
      </w:r>
      <w:r>
        <w:rPr>
          <w:i/>
          <w:spacing w:val="40"/>
          <w:sz w:val="22"/>
        </w:rPr>
        <w:t> </w:t>
      </w:r>
      <w:r>
        <w:rPr>
          <w:i/>
          <w:sz w:val="22"/>
        </w:rPr>
        <w:t>one!</w:t>
      </w:r>
      <w:r>
        <w:rPr>
          <w:i/>
          <w:spacing w:val="40"/>
          <w:sz w:val="22"/>
        </w:rPr>
        <w:t> </w:t>
      </w:r>
      <w:r>
        <w:rPr>
          <w:sz w:val="22"/>
        </w:rPr>
        <w:t>And</w:t>
      </w:r>
      <w:r>
        <w:rPr>
          <w:spacing w:val="39"/>
          <w:sz w:val="22"/>
        </w:rPr>
        <w:t> </w:t>
      </w:r>
      <w:r>
        <w:rPr>
          <w:sz w:val="22"/>
        </w:rPr>
        <w:t>that's</w:t>
      </w:r>
      <w:r>
        <w:rPr>
          <w:spacing w:val="40"/>
          <w:sz w:val="22"/>
        </w:rPr>
        <w:t> </w:t>
      </w:r>
      <w:r>
        <w:rPr>
          <w:sz w:val="22"/>
        </w:rPr>
        <w:t>the</w:t>
      </w:r>
      <w:r>
        <w:rPr>
          <w:spacing w:val="35"/>
          <w:sz w:val="22"/>
        </w:rPr>
        <w:t> </w:t>
      </w:r>
      <w:r>
        <w:rPr>
          <w:sz w:val="22"/>
        </w:rPr>
        <w:t>way</w:t>
      </w:r>
      <w:r>
        <w:rPr>
          <w:spacing w:val="40"/>
          <w:sz w:val="22"/>
        </w:rPr>
        <w:t> </w:t>
      </w:r>
      <w:r>
        <w:rPr>
          <w:sz w:val="22"/>
        </w:rPr>
        <w:t>to</w:t>
      </w:r>
      <w:r>
        <w:rPr>
          <w:spacing w:val="33"/>
          <w:sz w:val="22"/>
        </w:rPr>
        <w:t> </w:t>
      </w:r>
      <w:r>
        <w:rPr>
          <w:sz w:val="22"/>
        </w:rPr>
        <w:t>become</w:t>
      </w:r>
      <w:r>
        <w:rPr>
          <w:spacing w:val="40"/>
          <w:sz w:val="22"/>
        </w:rPr>
        <w:t> </w:t>
      </w:r>
      <w:r>
        <w:rPr>
          <w:sz w:val="22"/>
        </w:rPr>
        <w:t>a</w:t>
      </w:r>
      <w:r>
        <w:rPr>
          <w:spacing w:val="40"/>
          <w:sz w:val="22"/>
        </w:rPr>
        <w:t> </w:t>
      </w:r>
      <w:r>
        <w:rPr>
          <w:sz w:val="22"/>
        </w:rPr>
        <w:t>computer</w:t>
      </w:r>
      <w:r>
        <w:rPr>
          <w:spacing w:val="40"/>
          <w:sz w:val="22"/>
        </w:rPr>
        <w:t> </w:t>
      </w:r>
      <w:r>
        <w:rPr>
          <w:sz w:val="22"/>
        </w:rPr>
        <w:t>scientist.</w:t>
      </w:r>
    </w:p>
    <w:p>
      <w:pPr>
        <w:pStyle w:val="BodyText"/>
        <w:spacing w:before="6"/>
        <w:rPr>
          <w:sz w:val="22"/>
        </w:rPr>
      </w:pPr>
    </w:p>
    <w:p>
      <w:pPr>
        <w:spacing w:line="242" w:lineRule="auto" w:before="1"/>
        <w:ind w:left="158" w:right="170" w:firstLine="584"/>
        <w:jc w:val="both"/>
        <w:rPr>
          <w:sz w:val="22"/>
        </w:rPr>
      </w:pPr>
      <w:r>
        <w:rPr>
          <w:w w:val="105"/>
          <w:sz w:val="22"/>
        </w:rPr>
        <w:t>I'll</w:t>
      </w:r>
      <w:r>
        <w:rPr>
          <w:w w:val="105"/>
          <w:sz w:val="22"/>
        </w:rPr>
        <w:t> give you</w:t>
      </w:r>
      <w:r>
        <w:rPr>
          <w:w w:val="105"/>
          <w:sz w:val="22"/>
        </w:rPr>
        <w:t> an</w:t>
      </w:r>
      <w:r>
        <w:rPr>
          <w:w w:val="105"/>
          <w:sz w:val="22"/>
        </w:rPr>
        <w:t> example</w:t>
      </w:r>
      <w:r>
        <w:rPr>
          <w:w w:val="105"/>
          <w:sz w:val="22"/>
        </w:rPr>
        <w:t> of</w:t>
      </w:r>
      <w:r>
        <w:rPr>
          <w:w w:val="105"/>
          <w:sz w:val="22"/>
        </w:rPr>
        <w:t> this</w:t>
      </w:r>
      <w:r>
        <w:rPr>
          <w:w w:val="105"/>
          <w:sz w:val="22"/>
        </w:rPr>
        <w:t> from</w:t>
      </w:r>
      <w:r>
        <w:rPr>
          <w:w w:val="105"/>
          <w:sz w:val="22"/>
        </w:rPr>
        <w:t> my</w:t>
      </w:r>
      <w:r>
        <w:rPr>
          <w:w w:val="105"/>
          <w:sz w:val="22"/>
        </w:rPr>
        <w:t> own</w:t>
      </w:r>
      <w:r>
        <w:rPr>
          <w:w w:val="105"/>
          <w:sz w:val="22"/>
        </w:rPr>
        <w:t> experience.</w:t>
      </w:r>
      <w:r>
        <w:rPr>
          <w:w w:val="105"/>
          <w:sz w:val="22"/>
        </w:rPr>
        <w:t> Above,</w:t>
      </w:r>
      <w:r>
        <w:rPr>
          <w:w w:val="105"/>
          <w:sz w:val="22"/>
        </w:rPr>
        <w:t> I mentioned</w:t>
      </w:r>
      <w:r>
        <w:rPr>
          <w:w w:val="105"/>
          <w:sz w:val="22"/>
        </w:rPr>
        <w:t> summing</w:t>
      </w:r>
      <w:r>
        <w:rPr>
          <w:w w:val="105"/>
          <w:sz w:val="22"/>
        </w:rPr>
        <w:t> up the</w:t>
      </w:r>
      <w:r>
        <w:rPr>
          <w:spacing w:val="-6"/>
          <w:w w:val="105"/>
          <w:sz w:val="22"/>
        </w:rPr>
        <w:t> </w:t>
      </w:r>
      <w:r>
        <w:rPr>
          <w:w w:val="105"/>
          <w:sz w:val="22"/>
        </w:rPr>
        <w:t>integers.</w:t>
      </w:r>
      <w:r>
        <w:rPr>
          <w:w w:val="105"/>
          <w:sz w:val="22"/>
        </w:rPr>
        <w:t> Now, many</w:t>
      </w:r>
      <w:r>
        <w:rPr>
          <w:w w:val="105"/>
          <w:sz w:val="22"/>
        </w:rPr>
        <w:t> years ago, I got</w:t>
      </w:r>
      <w:r>
        <w:rPr>
          <w:spacing w:val="-1"/>
          <w:w w:val="105"/>
          <w:sz w:val="22"/>
        </w:rPr>
        <w:t> </w:t>
      </w:r>
      <w:r>
        <w:rPr>
          <w:w w:val="105"/>
          <w:sz w:val="22"/>
        </w:rPr>
        <w:t>interested</w:t>
      </w:r>
      <w:r>
        <w:rPr>
          <w:w w:val="105"/>
          <w:sz w:val="22"/>
        </w:rPr>
        <w:t> in the</w:t>
      </w:r>
      <w:r>
        <w:rPr>
          <w:w w:val="105"/>
          <w:sz w:val="22"/>
        </w:rPr>
        <w:t> generalization</w:t>
      </w:r>
      <w:r>
        <w:rPr>
          <w:w w:val="105"/>
          <w:sz w:val="22"/>
        </w:rPr>
        <w:t> of</w:t>
      </w:r>
      <w:r>
        <w:rPr>
          <w:w w:val="105"/>
          <w:sz w:val="22"/>
        </w:rPr>
        <w:t> such</w:t>
      </w:r>
      <w:r>
        <w:rPr>
          <w:w w:val="105"/>
          <w:sz w:val="22"/>
        </w:rPr>
        <w:t> a</w:t>
      </w:r>
      <w:r>
        <w:rPr>
          <w:w w:val="105"/>
          <w:sz w:val="22"/>
        </w:rPr>
        <w:t> problem:</w:t>
      </w:r>
      <w:r>
        <w:rPr>
          <w:w w:val="105"/>
          <w:sz w:val="22"/>
        </w:rPr>
        <w:t> I</w:t>
      </w:r>
      <w:r>
        <w:rPr>
          <w:w w:val="105"/>
          <w:sz w:val="22"/>
        </w:rPr>
        <w:t> wanted</w:t>
      </w:r>
      <w:r>
        <w:rPr>
          <w:w w:val="105"/>
          <w:sz w:val="22"/>
        </w:rPr>
        <w:t> to figure</w:t>
      </w:r>
      <w:r>
        <w:rPr>
          <w:w w:val="105"/>
          <w:sz w:val="22"/>
        </w:rPr>
        <w:t> out formulae</w:t>
      </w:r>
      <w:r>
        <w:rPr>
          <w:w w:val="105"/>
          <w:sz w:val="22"/>
        </w:rPr>
        <w:t> for</w:t>
      </w:r>
      <w:r>
        <w:rPr>
          <w:w w:val="105"/>
          <w:sz w:val="22"/>
        </w:rPr>
        <w:t> the sums of</w:t>
      </w:r>
      <w:r>
        <w:rPr>
          <w:w w:val="105"/>
          <w:sz w:val="22"/>
        </w:rPr>
        <w:t> squares, cubes,</w:t>
      </w:r>
      <w:r>
        <w:rPr>
          <w:spacing w:val="-1"/>
          <w:w w:val="105"/>
          <w:sz w:val="22"/>
        </w:rPr>
        <w:t> </w:t>
      </w:r>
      <w:r>
        <w:rPr>
          <w:w w:val="105"/>
          <w:sz w:val="22"/>
        </w:rPr>
        <w:t>and higher powers,</w:t>
      </w:r>
      <w:r>
        <w:rPr>
          <w:w w:val="105"/>
          <w:sz w:val="22"/>
        </w:rPr>
        <w:t> trying</w:t>
      </w:r>
      <w:r>
        <w:rPr>
          <w:spacing w:val="-2"/>
          <w:w w:val="105"/>
          <w:sz w:val="22"/>
        </w:rPr>
        <w:t> </w:t>
      </w:r>
      <w:r>
        <w:rPr>
          <w:w w:val="105"/>
          <w:sz w:val="22"/>
        </w:rPr>
        <w:t>to</w:t>
      </w:r>
      <w:r>
        <w:rPr>
          <w:spacing w:val="-2"/>
          <w:w w:val="105"/>
          <w:sz w:val="22"/>
        </w:rPr>
        <w:t> </w:t>
      </w:r>
      <w:r>
        <w:rPr>
          <w:w w:val="105"/>
          <w:sz w:val="22"/>
        </w:rPr>
        <w:t>find the sum of</w:t>
      </w:r>
      <w:r>
        <w:rPr>
          <w:w w:val="105"/>
          <w:sz w:val="22"/>
        </w:rPr>
        <w:t> </w:t>
      </w:r>
      <w:r>
        <w:rPr>
          <w:i/>
          <w:w w:val="105"/>
          <w:sz w:val="23"/>
        </w:rPr>
        <w:t>m</w:t>
      </w:r>
      <w:r>
        <w:rPr>
          <w:i/>
          <w:spacing w:val="-2"/>
          <w:w w:val="105"/>
          <w:sz w:val="23"/>
        </w:rPr>
        <w:t> </w:t>
      </w:r>
      <w:r>
        <w:rPr>
          <w:w w:val="105"/>
          <w:sz w:val="22"/>
        </w:rPr>
        <w:t>things each up</w:t>
      </w:r>
      <w:r>
        <w:rPr>
          <w:spacing w:val="-5"/>
          <w:w w:val="105"/>
          <w:sz w:val="22"/>
        </w:rPr>
        <w:t> </w:t>
      </w:r>
      <w:r>
        <w:rPr>
          <w:w w:val="105"/>
          <w:sz w:val="22"/>
        </w:rPr>
        <w:t>to</w:t>
      </w:r>
      <w:r>
        <w:rPr>
          <w:spacing w:val="-10"/>
          <w:w w:val="105"/>
          <w:sz w:val="22"/>
        </w:rPr>
        <w:t> </w:t>
      </w:r>
      <w:r>
        <w:rPr>
          <w:w w:val="105"/>
          <w:sz w:val="22"/>
        </w:rPr>
        <w:t>the</w:t>
      </w:r>
      <w:r>
        <w:rPr>
          <w:spacing w:val="-6"/>
          <w:w w:val="105"/>
          <w:sz w:val="22"/>
        </w:rPr>
        <w:t> </w:t>
      </w:r>
      <w:r>
        <w:rPr>
          <w:w w:val="105"/>
          <w:sz w:val="22"/>
        </w:rPr>
        <w:t>n</w:t>
      </w:r>
      <w:r>
        <w:rPr>
          <w:w w:val="105"/>
          <w:sz w:val="22"/>
          <w:vertAlign w:val="superscript"/>
        </w:rPr>
        <w:t>th</w:t>
      </w:r>
      <w:r>
        <w:rPr>
          <w:spacing w:val="-1"/>
          <w:w w:val="105"/>
          <w:sz w:val="22"/>
          <w:vertAlign w:val="baseline"/>
        </w:rPr>
        <w:t> </w:t>
      </w:r>
      <w:r>
        <w:rPr>
          <w:w w:val="105"/>
          <w:sz w:val="22"/>
          <w:vertAlign w:val="baseline"/>
        </w:rPr>
        <w:t>power. And</w:t>
      </w:r>
      <w:r>
        <w:rPr>
          <w:spacing w:val="-13"/>
          <w:w w:val="105"/>
          <w:sz w:val="22"/>
          <w:vertAlign w:val="baseline"/>
        </w:rPr>
        <w:t> </w:t>
      </w:r>
      <w:r>
        <w:rPr>
          <w:w w:val="105"/>
          <w:sz w:val="22"/>
          <w:vertAlign w:val="baseline"/>
        </w:rPr>
        <w:t>I</w:t>
      </w:r>
      <w:r>
        <w:rPr>
          <w:spacing w:val="-4"/>
          <w:w w:val="105"/>
          <w:sz w:val="22"/>
          <w:vertAlign w:val="baseline"/>
        </w:rPr>
        <w:t> </w:t>
      </w:r>
      <w:r>
        <w:rPr>
          <w:w w:val="105"/>
          <w:sz w:val="22"/>
          <w:vertAlign w:val="baseline"/>
        </w:rPr>
        <w:t>cracked</w:t>
      </w:r>
      <w:r>
        <w:rPr>
          <w:spacing w:val="-4"/>
          <w:w w:val="105"/>
          <w:sz w:val="22"/>
          <w:vertAlign w:val="baseline"/>
        </w:rPr>
        <w:t> </w:t>
      </w:r>
      <w:r>
        <w:rPr>
          <w:w w:val="105"/>
          <w:sz w:val="22"/>
          <w:vertAlign w:val="baseline"/>
        </w:rPr>
        <w:t>it,</w:t>
      </w:r>
      <w:r>
        <w:rPr>
          <w:spacing w:val="-10"/>
          <w:w w:val="105"/>
          <w:sz w:val="22"/>
          <w:vertAlign w:val="baseline"/>
        </w:rPr>
        <w:t> </w:t>
      </w:r>
      <w:r>
        <w:rPr>
          <w:w w:val="105"/>
          <w:sz w:val="22"/>
          <w:vertAlign w:val="baseline"/>
        </w:rPr>
        <w:t>finding</w:t>
      </w:r>
      <w:r>
        <w:rPr>
          <w:spacing w:val="-3"/>
          <w:w w:val="105"/>
          <w:sz w:val="22"/>
          <w:vertAlign w:val="baseline"/>
        </w:rPr>
        <w:t> </w:t>
      </w:r>
      <w:r>
        <w:rPr>
          <w:w w:val="105"/>
          <w:sz w:val="22"/>
          <w:vertAlign w:val="baseline"/>
        </w:rPr>
        <w:t>a</w:t>
      </w:r>
      <w:r>
        <w:rPr>
          <w:spacing w:val="-1"/>
          <w:w w:val="105"/>
          <w:sz w:val="22"/>
          <w:vertAlign w:val="baseline"/>
        </w:rPr>
        <w:t> </w:t>
      </w:r>
      <w:r>
        <w:rPr>
          <w:w w:val="105"/>
          <w:sz w:val="22"/>
          <w:vertAlign w:val="baseline"/>
        </w:rPr>
        <w:t>whole lot</w:t>
      </w:r>
      <w:r>
        <w:rPr>
          <w:spacing w:val="-6"/>
          <w:w w:val="105"/>
          <w:sz w:val="22"/>
          <w:vertAlign w:val="baseline"/>
        </w:rPr>
        <w:t> </w:t>
      </w:r>
      <w:r>
        <w:rPr>
          <w:w w:val="105"/>
          <w:sz w:val="22"/>
          <w:vertAlign w:val="baseline"/>
        </w:rPr>
        <w:t>of nice</w:t>
      </w:r>
      <w:r>
        <w:rPr>
          <w:spacing w:val="-8"/>
          <w:w w:val="105"/>
          <w:sz w:val="22"/>
          <w:vertAlign w:val="baseline"/>
        </w:rPr>
        <w:t> </w:t>
      </w:r>
      <w:r>
        <w:rPr>
          <w:w w:val="105"/>
          <w:sz w:val="22"/>
          <w:vertAlign w:val="baseline"/>
        </w:rPr>
        <w:t>relations. When I'd</w:t>
      </w:r>
      <w:r>
        <w:rPr>
          <w:spacing w:val="27"/>
          <w:w w:val="105"/>
          <w:sz w:val="22"/>
          <w:vertAlign w:val="baseline"/>
        </w:rPr>
        <w:t> </w:t>
      </w:r>
      <w:r>
        <w:rPr>
          <w:w w:val="105"/>
          <w:sz w:val="22"/>
          <w:vertAlign w:val="baseline"/>
        </w:rPr>
        <w:t>finished, I</w:t>
      </w:r>
      <w:r>
        <w:rPr>
          <w:spacing w:val="-3"/>
          <w:w w:val="105"/>
          <w:sz w:val="22"/>
          <w:vertAlign w:val="baseline"/>
        </w:rPr>
        <w:t> </w:t>
      </w:r>
      <w:r>
        <w:rPr>
          <w:w w:val="105"/>
          <w:sz w:val="22"/>
          <w:vertAlign w:val="baseline"/>
        </w:rPr>
        <w:t>had</w:t>
      </w:r>
      <w:r>
        <w:rPr>
          <w:spacing w:val="-1"/>
          <w:w w:val="105"/>
          <w:sz w:val="22"/>
          <w:vertAlign w:val="baseline"/>
        </w:rPr>
        <w:t> </w:t>
      </w:r>
      <w:r>
        <w:rPr>
          <w:w w:val="105"/>
          <w:sz w:val="22"/>
          <w:vertAlign w:val="baseline"/>
        </w:rPr>
        <w:t>a</w:t>
      </w:r>
      <w:r>
        <w:rPr>
          <w:spacing w:val="-3"/>
          <w:w w:val="105"/>
          <w:sz w:val="22"/>
          <w:vertAlign w:val="baseline"/>
        </w:rPr>
        <w:t> </w:t>
      </w:r>
      <w:r>
        <w:rPr>
          <w:w w:val="105"/>
          <w:sz w:val="22"/>
          <w:vertAlign w:val="baseline"/>
        </w:rPr>
        <w:t>formula for</w:t>
      </w:r>
      <w:r>
        <w:rPr>
          <w:spacing w:val="-10"/>
          <w:w w:val="105"/>
          <w:sz w:val="22"/>
          <w:vertAlign w:val="baseline"/>
        </w:rPr>
        <w:t> </w:t>
      </w:r>
      <w:r>
        <w:rPr>
          <w:w w:val="105"/>
          <w:sz w:val="22"/>
          <w:vertAlign w:val="baseline"/>
        </w:rPr>
        <w:t>each</w:t>
      </w:r>
      <w:r>
        <w:rPr>
          <w:spacing w:val="-1"/>
          <w:w w:val="105"/>
          <w:sz w:val="22"/>
          <w:vertAlign w:val="baseline"/>
        </w:rPr>
        <w:t> </w:t>
      </w:r>
      <w:r>
        <w:rPr>
          <w:w w:val="105"/>
          <w:sz w:val="22"/>
          <w:vertAlign w:val="baseline"/>
        </w:rPr>
        <w:t>sum</w:t>
      </w:r>
      <w:r>
        <w:rPr>
          <w:spacing w:val="-4"/>
          <w:w w:val="105"/>
          <w:sz w:val="22"/>
          <w:vertAlign w:val="baseline"/>
        </w:rPr>
        <w:t> </w:t>
      </w:r>
      <w:r>
        <w:rPr>
          <w:w w:val="105"/>
          <w:sz w:val="22"/>
          <w:vertAlign w:val="baseline"/>
        </w:rPr>
        <w:t>in</w:t>
      </w:r>
      <w:r>
        <w:rPr>
          <w:spacing w:val="-1"/>
          <w:w w:val="105"/>
          <w:sz w:val="22"/>
          <w:vertAlign w:val="baseline"/>
        </w:rPr>
        <w:t> </w:t>
      </w:r>
      <w:r>
        <w:rPr>
          <w:w w:val="105"/>
          <w:sz w:val="22"/>
          <w:vertAlign w:val="baseline"/>
        </w:rPr>
        <w:t>terms of a number,</w:t>
      </w:r>
      <w:r>
        <w:rPr>
          <w:w w:val="105"/>
          <w:sz w:val="22"/>
          <w:vertAlign w:val="baseline"/>
        </w:rPr>
        <w:t> one</w:t>
      </w:r>
      <w:r>
        <w:rPr>
          <w:spacing w:val="-7"/>
          <w:w w:val="105"/>
          <w:sz w:val="22"/>
          <w:vertAlign w:val="baseline"/>
        </w:rPr>
        <w:t> </w:t>
      </w:r>
      <w:r>
        <w:rPr>
          <w:w w:val="105"/>
          <w:sz w:val="22"/>
          <w:vertAlign w:val="baseline"/>
        </w:rPr>
        <w:t>for each</w:t>
      </w:r>
      <w:r>
        <w:rPr>
          <w:w w:val="105"/>
          <w:sz w:val="22"/>
          <w:vertAlign w:val="baseline"/>
        </w:rPr>
        <w:t> </w:t>
      </w:r>
      <w:r>
        <w:rPr>
          <w:i/>
          <w:w w:val="105"/>
          <w:sz w:val="22"/>
          <w:vertAlign w:val="baseline"/>
        </w:rPr>
        <w:t>n,</w:t>
      </w:r>
      <w:r>
        <w:rPr>
          <w:i/>
          <w:w w:val="105"/>
          <w:sz w:val="22"/>
          <w:vertAlign w:val="baseline"/>
        </w:rPr>
        <w:t> </w:t>
      </w:r>
      <w:r>
        <w:rPr>
          <w:w w:val="105"/>
          <w:sz w:val="22"/>
          <w:vertAlign w:val="baseline"/>
        </w:rPr>
        <w:t>that</w:t>
      </w:r>
      <w:r>
        <w:rPr>
          <w:w w:val="105"/>
          <w:sz w:val="22"/>
          <w:vertAlign w:val="baseline"/>
        </w:rPr>
        <w:t> I</w:t>
      </w:r>
      <w:r>
        <w:rPr>
          <w:w w:val="105"/>
          <w:sz w:val="22"/>
          <w:vertAlign w:val="baseline"/>
        </w:rPr>
        <w:t> couldn't</w:t>
      </w:r>
      <w:r>
        <w:rPr>
          <w:w w:val="105"/>
          <w:sz w:val="22"/>
          <w:vertAlign w:val="baseline"/>
        </w:rPr>
        <w:t> find a formula</w:t>
      </w:r>
      <w:r>
        <w:rPr>
          <w:w w:val="105"/>
          <w:sz w:val="22"/>
          <w:vertAlign w:val="baseline"/>
        </w:rPr>
        <w:t> for. I</w:t>
      </w:r>
      <w:r>
        <w:rPr>
          <w:w w:val="105"/>
          <w:sz w:val="22"/>
          <w:vertAlign w:val="baseline"/>
        </w:rPr>
        <w:t> wrote</w:t>
      </w:r>
      <w:r>
        <w:rPr>
          <w:w w:val="105"/>
          <w:sz w:val="22"/>
          <w:vertAlign w:val="baseline"/>
        </w:rPr>
        <w:t> these</w:t>
      </w:r>
      <w:r>
        <w:rPr>
          <w:w w:val="105"/>
          <w:sz w:val="22"/>
          <w:vertAlign w:val="baseline"/>
        </w:rPr>
        <w:t> numbers</w:t>
      </w:r>
      <w:r>
        <w:rPr>
          <w:w w:val="105"/>
          <w:sz w:val="22"/>
          <w:vertAlign w:val="baseline"/>
        </w:rPr>
        <w:t> down,</w:t>
      </w:r>
      <w:r>
        <w:rPr>
          <w:w w:val="105"/>
          <w:sz w:val="22"/>
          <w:vertAlign w:val="baseline"/>
        </w:rPr>
        <w:t> but</w:t>
      </w:r>
      <w:r>
        <w:rPr>
          <w:w w:val="105"/>
          <w:sz w:val="22"/>
          <w:vertAlign w:val="baseline"/>
        </w:rPr>
        <w:t> I couldn't</w:t>
      </w:r>
      <w:r>
        <w:rPr>
          <w:spacing w:val="-10"/>
          <w:w w:val="105"/>
          <w:sz w:val="22"/>
          <w:vertAlign w:val="baseline"/>
        </w:rPr>
        <w:t> </w:t>
      </w:r>
      <w:r>
        <w:rPr>
          <w:w w:val="105"/>
          <w:sz w:val="22"/>
          <w:vertAlign w:val="baseline"/>
        </w:rPr>
        <w:t>find</w:t>
      </w:r>
      <w:r>
        <w:rPr>
          <w:spacing w:val="-14"/>
          <w:w w:val="105"/>
          <w:sz w:val="22"/>
          <w:vertAlign w:val="baseline"/>
        </w:rPr>
        <w:t> </w:t>
      </w:r>
      <w:r>
        <w:rPr>
          <w:w w:val="105"/>
          <w:sz w:val="22"/>
          <w:vertAlign w:val="baseline"/>
        </w:rPr>
        <w:t>a</w:t>
      </w:r>
      <w:r>
        <w:rPr>
          <w:spacing w:val="-11"/>
          <w:w w:val="105"/>
          <w:sz w:val="22"/>
          <w:vertAlign w:val="baseline"/>
        </w:rPr>
        <w:t> </w:t>
      </w:r>
      <w:r>
        <w:rPr>
          <w:w w:val="105"/>
          <w:sz w:val="22"/>
          <w:vertAlign w:val="baseline"/>
        </w:rPr>
        <w:t>general</w:t>
      </w:r>
      <w:r>
        <w:rPr>
          <w:spacing w:val="-2"/>
          <w:w w:val="105"/>
          <w:sz w:val="22"/>
          <w:vertAlign w:val="baseline"/>
        </w:rPr>
        <w:t> </w:t>
      </w:r>
      <w:r>
        <w:rPr>
          <w:w w:val="105"/>
          <w:sz w:val="22"/>
          <w:vertAlign w:val="baseline"/>
        </w:rPr>
        <w:t>rule</w:t>
      </w:r>
      <w:r>
        <w:rPr>
          <w:spacing w:val="-15"/>
          <w:w w:val="105"/>
          <w:sz w:val="22"/>
          <w:vertAlign w:val="baseline"/>
        </w:rPr>
        <w:t> </w:t>
      </w:r>
      <w:r>
        <w:rPr>
          <w:w w:val="105"/>
          <w:sz w:val="22"/>
          <w:vertAlign w:val="baseline"/>
        </w:rPr>
        <w:t>for</w:t>
      </w:r>
      <w:r>
        <w:rPr>
          <w:spacing w:val="-14"/>
          <w:w w:val="105"/>
          <w:sz w:val="22"/>
          <w:vertAlign w:val="baseline"/>
        </w:rPr>
        <w:t> </w:t>
      </w:r>
      <w:r>
        <w:rPr>
          <w:w w:val="105"/>
          <w:sz w:val="22"/>
          <w:vertAlign w:val="baseline"/>
        </w:rPr>
        <w:t>getting</w:t>
      </w:r>
      <w:r>
        <w:rPr>
          <w:spacing w:val="-12"/>
          <w:w w:val="105"/>
          <w:sz w:val="22"/>
          <w:vertAlign w:val="baseline"/>
        </w:rPr>
        <w:t> </w:t>
      </w:r>
      <w:r>
        <w:rPr>
          <w:w w:val="105"/>
          <w:sz w:val="22"/>
          <w:vertAlign w:val="baseline"/>
        </w:rPr>
        <w:t>them.</w:t>
      </w:r>
      <w:r>
        <w:rPr>
          <w:spacing w:val="-14"/>
          <w:w w:val="105"/>
          <w:sz w:val="22"/>
          <w:vertAlign w:val="baseline"/>
        </w:rPr>
        <w:t> </w:t>
      </w:r>
      <w:r>
        <w:rPr>
          <w:w w:val="105"/>
          <w:sz w:val="22"/>
          <w:vertAlign w:val="baseline"/>
        </w:rPr>
        <w:t>What</w:t>
      </w:r>
      <w:r>
        <w:rPr>
          <w:spacing w:val="-5"/>
          <w:w w:val="105"/>
          <w:sz w:val="22"/>
          <w:vertAlign w:val="baseline"/>
        </w:rPr>
        <w:t> </w:t>
      </w:r>
      <w:r>
        <w:rPr>
          <w:w w:val="105"/>
          <w:sz w:val="22"/>
          <w:vertAlign w:val="baseline"/>
        </w:rPr>
        <w:t>was</w:t>
      </w:r>
      <w:r>
        <w:rPr>
          <w:spacing w:val="-15"/>
          <w:w w:val="105"/>
          <w:sz w:val="22"/>
          <w:vertAlign w:val="baseline"/>
        </w:rPr>
        <w:t> </w:t>
      </w:r>
      <w:r>
        <w:rPr>
          <w:w w:val="105"/>
          <w:sz w:val="22"/>
          <w:vertAlign w:val="baseline"/>
        </w:rPr>
        <w:t>interesting</w:t>
      </w:r>
      <w:r>
        <w:rPr>
          <w:spacing w:val="-3"/>
          <w:w w:val="105"/>
          <w:sz w:val="22"/>
          <w:vertAlign w:val="baseline"/>
        </w:rPr>
        <w:t> </w:t>
      </w:r>
      <w:r>
        <w:rPr>
          <w:w w:val="105"/>
          <w:sz w:val="22"/>
          <w:vertAlign w:val="baseline"/>
        </w:rPr>
        <w:t>was</w:t>
      </w:r>
      <w:r>
        <w:rPr>
          <w:spacing w:val="-12"/>
          <w:w w:val="105"/>
          <w:sz w:val="22"/>
          <w:vertAlign w:val="baseline"/>
        </w:rPr>
        <w:t> </w:t>
      </w:r>
      <w:r>
        <w:rPr>
          <w:w w:val="105"/>
          <w:sz w:val="22"/>
          <w:vertAlign w:val="baseline"/>
        </w:rPr>
        <w:t>that</w:t>
      </w:r>
      <w:r>
        <w:rPr>
          <w:spacing w:val="-14"/>
          <w:w w:val="105"/>
          <w:sz w:val="22"/>
          <w:vertAlign w:val="baseline"/>
        </w:rPr>
        <w:t> </w:t>
      </w:r>
      <w:r>
        <w:rPr>
          <w:w w:val="105"/>
          <w:sz w:val="22"/>
          <w:vertAlign w:val="baseline"/>
        </w:rPr>
        <w:t>they were</w:t>
      </w:r>
      <w:r>
        <w:rPr>
          <w:w w:val="105"/>
          <w:sz w:val="22"/>
          <w:vertAlign w:val="baseline"/>
        </w:rPr>
        <w:t> integers,</w:t>
      </w:r>
      <w:r>
        <w:rPr>
          <w:w w:val="105"/>
          <w:sz w:val="22"/>
          <w:vertAlign w:val="baseline"/>
        </w:rPr>
        <w:t> until</w:t>
      </w:r>
      <w:r>
        <w:rPr>
          <w:w w:val="105"/>
          <w:sz w:val="22"/>
          <w:vertAlign w:val="baseline"/>
        </w:rPr>
        <w:t> you</w:t>
      </w:r>
      <w:r>
        <w:rPr>
          <w:w w:val="105"/>
          <w:sz w:val="22"/>
          <w:vertAlign w:val="baseline"/>
        </w:rPr>
        <w:t> got</w:t>
      </w:r>
      <w:r>
        <w:rPr>
          <w:w w:val="105"/>
          <w:sz w:val="22"/>
          <w:vertAlign w:val="baseline"/>
        </w:rPr>
        <w:t> to n=13 -</w:t>
      </w:r>
      <w:r>
        <w:rPr>
          <w:spacing w:val="40"/>
          <w:w w:val="105"/>
          <w:sz w:val="22"/>
          <w:vertAlign w:val="baseline"/>
        </w:rPr>
        <w:t> </w:t>
      </w:r>
      <w:r>
        <w:rPr>
          <w:w w:val="105"/>
          <w:sz w:val="22"/>
          <w:vertAlign w:val="baseline"/>
        </w:rPr>
        <w:t>when</w:t>
      </w:r>
      <w:r>
        <w:rPr>
          <w:w w:val="105"/>
          <w:sz w:val="22"/>
          <w:vertAlign w:val="baseline"/>
        </w:rPr>
        <w:t> it wasn't</w:t>
      </w:r>
      <w:r>
        <w:rPr>
          <w:w w:val="105"/>
          <w:sz w:val="22"/>
          <w:vertAlign w:val="baseline"/>
        </w:rPr>
        <w:t> (it</w:t>
      </w:r>
      <w:r>
        <w:rPr>
          <w:w w:val="105"/>
          <w:sz w:val="22"/>
          <w:vertAlign w:val="baseline"/>
        </w:rPr>
        <w:t> was something</w:t>
      </w:r>
      <w:r>
        <w:rPr>
          <w:w w:val="105"/>
          <w:sz w:val="22"/>
          <w:vertAlign w:val="baseline"/>
        </w:rPr>
        <w:t> just over 691)! Very shocking! And fun.</w:t>
      </w:r>
    </w:p>
    <w:p>
      <w:pPr>
        <w:pStyle w:val="BodyText"/>
        <w:spacing w:before="7"/>
        <w:rPr>
          <w:sz w:val="22"/>
        </w:rPr>
      </w:pPr>
    </w:p>
    <w:p>
      <w:pPr>
        <w:spacing w:line="244" w:lineRule="auto" w:before="0"/>
        <w:ind w:left="159" w:right="155" w:firstLine="587"/>
        <w:jc w:val="both"/>
        <w:rPr>
          <w:sz w:val="22"/>
        </w:rPr>
      </w:pPr>
      <w:r>
        <w:rPr>
          <w:sz w:val="22"/>
        </w:rPr>
        <w:t>Anyway, I discovered later that these numbers had actually been</w:t>
      </w:r>
      <w:r>
        <w:rPr>
          <w:spacing w:val="80"/>
          <w:sz w:val="22"/>
        </w:rPr>
        <w:t> </w:t>
      </w:r>
      <w:r>
        <w:rPr>
          <w:sz w:val="22"/>
        </w:rPr>
        <w:t>discovered</w:t>
      </w:r>
      <w:r>
        <w:rPr>
          <w:spacing w:val="40"/>
          <w:sz w:val="22"/>
        </w:rPr>
        <w:t> </w:t>
      </w:r>
      <w:r>
        <w:rPr>
          <w:sz w:val="22"/>
        </w:rPr>
        <w:t>back in 1746. So I had made it up to 1746! They were called "Bernoulli</w:t>
      </w:r>
      <w:r>
        <w:rPr>
          <w:spacing w:val="40"/>
          <w:sz w:val="22"/>
        </w:rPr>
        <w:t> </w:t>
      </w:r>
      <w:r>
        <w:rPr>
          <w:sz w:val="22"/>
        </w:rPr>
        <w:t>Numbers".</w:t>
      </w:r>
      <w:r>
        <w:rPr>
          <w:spacing w:val="29"/>
          <w:sz w:val="22"/>
        </w:rPr>
        <w:t> </w:t>
      </w:r>
      <w:r>
        <w:rPr>
          <w:sz w:val="22"/>
        </w:rPr>
        <w:t>The formula for them</w:t>
      </w:r>
      <w:r>
        <w:rPr>
          <w:spacing w:val="27"/>
          <w:sz w:val="22"/>
        </w:rPr>
        <w:t> </w:t>
      </w:r>
      <w:r>
        <w:rPr>
          <w:sz w:val="22"/>
        </w:rPr>
        <w:t>is quite complicated,</w:t>
      </w:r>
      <w:r>
        <w:rPr>
          <w:spacing w:val="31"/>
          <w:sz w:val="22"/>
        </w:rPr>
        <w:t> </w:t>
      </w:r>
      <w:r>
        <w:rPr>
          <w:sz w:val="22"/>
        </w:rPr>
        <w:t>and unknown in a simple sense. I had a "recursion relation" to get the next one from the one before, but I couldn't find an arbitrary one. So I went through life like this, discovering</w:t>
      </w:r>
      <w:r>
        <w:rPr>
          <w:spacing w:val="40"/>
          <w:sz w:val="22"/>
        </w:rPr>
        <w:t> </w:t>
      </w:r>
      <w:r>
        <w:rPr>
          <w:sz w:val="22"/>
        </w:rPr>
        <w:t>next something that had first been discovered</w:t>
      </w:r>
      <w:r>
        <w:rPr>
          <w:spacing w:val="40"/>
          <w:sz w:val="22"/>
        </w:rPr>
        <w:t> </w:t>
      </w:r>
      <w:r>
        <w:rPr>
          <w:sz w:val="22"/>
        </w:rPr>
        <w:t>in 1889, then something from 1921 ...</w:t>
      </w:r>
      <w:r>
        <w:rPr>
          <w:spacing w:val="80"/>
          <w:w w:val="150"/>
          <w:sz w:val="22"/>
        </w:rPr>
        <w:t> </w:t>
      </w:r>
      <w:r>
        <w:rPr>
          <w:sz w:val="22"/>
        </w:rPr>
        <w:t>and finally I discovered something that had the same date as when I discovered</w:t>
      </w:r>
      <w:r>
        <w:rPr>
          <w:spacing w:val="33"/>
          <w:sz w:val="22"/>
        </w:rPr>
        <w:t> </w:t>
      </w:r>
      <w:r>
        <w:rPr>
          <w:sz w:val="22"/>
        </w:rPr>
        <w:t>it. But I get so much fun out of doing it that I figure there</w:t>
      </w:r>
      <w:r>
        <w:rPr>
          <w:spacing w:val="35"/>
          <w:sz w:val="22"/>
        </w:rPr>
        <w:t> </w:t>
      </w:r>
      <w:r>
        <w:rPr>
          <w:sz w:val="22"/>
        </w:rPr>
        <w:t>must</w:t>
      </w:r>
      <w:r>
        <w:rPr>
          <w:spacing w:val="35"/>
          <w:sz w:val="22"/>
        </w:rPr>
        <w:t> </w:t>
      </w:r>
      <w:r>
        <w:rPr>
          <w:sz w:val="22"/>
        </w:rPr>
        <w:t>be</w:t>
      </w:r>
      <w:r>
        <w:rPr>
          <w:spacing w:val="25"/>
          <w:sz w:val="22"/>
        </w:rPr>
        <w:t> </w:t>
      </w:r>
      <w:r>
        <w:rPr>
          <w:sz w:val="22"/>
        </w:rPr>
        <w:t>others</w:t>
      </w:r>
      <w:r>
        <w:rPr>
          <w:spacing w:val="30"/>
          <w:sz w:val="22"/>
        </w:rPr>
        <w:t> </w:t>
      </w:r>
      <w:r>
        <w:rPr>
          <w:sz w:val="22"/>
        </w:rPr>
        <w:t>out</w:t>
      </w:r>
      <w:r>
        <w:rPr>
          <w:spacing w:val="31"/>
          <w:sz w:val="22"/>
        </w:rPr>
        <w:t> </w:t>
      </w:r>
      <w:r>
        <w:rPr>
          <w:sz w:val="22"/>
        </w:rPr>
        <w:t>there</w:t>
      </w:r>
      <w:r>
        <w:rPr>
          <w:spacing w:val="37"/>
          <w:sz w:val="22"/>
        </w:rPr>
        <w:t> </w:t>
      </w:r>
      <w:r>
        <w:rPr>
          <w:sz w:val="22"/>
        </w:rPr>
        <w:t>who</w:t>
      </w:r>
      <w:r>
        <w:rPr>
          <w:spacing w:val="25"/>
          <w:sz w:val="22"/>
        </w:rPr>
        <w:t> </w:t>
      </w:r>
      <w:r>
        <w:rPr>
          <w:sz w:val="22"/>
        </w:rPr>
        <w:t>do</w:t>
      </w:r>
      <w:r>
        <w:rPr>
          <w:spacing w:val="24"/>
          <w:sz w:val="22"/>
        </w:rPr>
        <w:t> </w:t>
      </w:r>
      <w:r>
        <w:rPr>
          <w:sz w:val="22"/>
        </w:rPr>
        <w:t>too,</w:t>
      </w:r>
      <w:r>
        <w:rPr>
          <w:spacing w:val="25"/>
          <w:sz w:val="22"/>
        </w:rPr>
        <w:t> </w:t>
      </w:r>
      <w:r>
        <w:rPr>
          <w:sz w:val="22"/>
        </w:rPr>
        <w:t>so</w:t>
      </w:r>
      <w:r>
        <w:rPr>
          <w:spacing w:val="20"/>
          <w:sz w:val="22"/>
        </w:rPr>
        <w:t> </w:t>
      </w:r>
      <w:r>
        <w:rPr>
          <w:sz w:val="22"/>
        </w:rPr>
        <w:t>I</w:t>
      </w:r>
      <w:r>
        <w:rPr>
          <w:spacing w:val="27"/>
          <w:sz w:val="22"/>
        </w:rPr>
        <w:t> </w:t>
      </w:r>
      <w:r>
        <w:rPr>
          <w:sz w:val="22"/>
        </w:rPr>
        <w:t>am</w:t>
      </w:r>
      <w:r>
        <w:rPr>
          <w:spacing w:val="32"/>
          <w:sz w:val="22"/>
        </w:rPr>
        <w:t> </w:t>
      </w:r>
      <w:r>
        <w:rPr>
          <w:sz w:val="22"/>
        </w:rPr>
        <w:t>giving</w:t>
      </w:r>
      <w:r>
        <w:rPr>
          <w:spacing w:val="30"/>
          <w:sz w:val="22"/>
        </w:rPr>
        <w:t> </w:t>
      </w:r>
      <w:r>
        <w:rPr>
          <w:sz w:val="22"/>
        </w:rPr>
        <w:t>you</w:t>
      </w:r>
      <w:r>
        <w:rPr>
          <w:spacing w:val="37"/>
          <w:sz w:val="22"/>
        </w:rPr>
        <w:t> </w:t>
      </w:r>
      <w:r>
        <w:rPr>
          <w:sz w:val="22"/>
        </w:rPr>
        <w:t>these</w:t>
      </w:r>
      <w:r>
        <w:rPr>
          <w:spacing w:val="31"/>
          <w:sz w:val="22"/>
        </w:rPr>
        <w:t> </w:t>
      </w:r>
      <w:r>
        <w:rPr>
          <w:sz w:val="22"/>
        </w:rPr>
        <w:t>problems to enjoy yourselves with. (Of course, everyone enjoys themselves in different ways.)</w:t>
      </w:r>
      <w:r>
        <w:rPr>
          <w:spacing w:val="27"/>
          <w:sz w:val="22"/>
        </w:rPr>
        <w:t> </w:t>
      </w:r>
      <w:r>
        <w:rPr>
          <w:sz w:val="22"/>
        </w:rPr>
        <w:t>I</w:t>
      </w:r>
      <w:r>
        <w:rPr>
          <w:spacing w:val="33"/>
          <w:sz w:val="22"/>
        </w:rPr>
        <w:t> </w:t>
      </w:r>
      <w:r>
        <w:rPr>
          <w:sz w:val="22"/>
        </w:rPr>
        <w:t>would</w:t>
      </w:r>
      <w:r>
        <w:rPr>
          <w:spacing w:val="27"/>
          <w:sz w:val="22"/>
        </w:rPr>
        <w:t> </w:t>
      </w:r>
      <w:r>
        <w:rPr>
          <w:sz w:val="22"/>
        </w:rPr>
        <w:t>just</w:t>
      </w:r>
      <w:r>
        <w:rPr>
          <w:spacing w:val="30"/>
          <w:sz w:val="22"/>
        </w:rPr>
        <w:t> </w:t>
      </w:r>
      <w:r>
        <w:rPr>
          <w:sz w:val="22"/>
        </w:rPr>
        <w:t>urge you</w:t>
      </w:r>
      <w:r>
        <w:rPr>
          <w:spacing w:val="32"/>
          <w:sz w:val="22"/>
        </w:rPr>
        <w:t> </w:t>
      </w:r>
      <w:r>
        <w:rPr>
          <w:sz w:val="22"/>
        </w:rPr>
        <w:t>not</w:t>
      </w:r>
      <w:r>
        <w:rPr>
          <w:spacing w:val="24"/>
          <w:sz w:val="22"/>
        </w:rPr>
        <w:t> </w:t>
      </w:r>
      <w:r>
        <w:rPr>
          <w:sz w:val="22"/>
        </w:rPr>
        <w:t>to be intimidated</w:t>
      </w:r>
      <w:r>
        <w:rPr>
          <w:spacing w:val="40"/>
          <w:sz w:val="22"/>
        </w:rPr>
        <w:t> </w:t>
      </w:r>
      <w:r>
        <w:rPr>
          <w:sz w:val="22"/>
        </w:rPr>
        <w:t>by</w:t>
      </w:r>
      <w:r>
        <w:rPr>
          <w:spacing w:val="27"/>
          <w:sz w:val="22"/>
        </w:rPr>
        <w:t> </w:t>
      </w:r>
      <w:r>
        <w:rPr>
          <w:sz w:val="22"/>
        </w:rPr>
        <w:t>them,</w:t>
      </w:r>
      <w:r>
        <w:rPr>
          <w:spacing w:val="27"/>
          <w:sz w:val="22"/>
        </w:rPr>
        <w:t> </w:t>
      </w:r>
      <w:r>
        <w:rPr>
          <w:sz w:val="22"/>
        </w:rPr>
        <w:t>nor</w:t>
      </w:r>
      <w:r>
        <w:rPr>
          <w:spacing w:val="24"/>
          <w:sz w:val="22"/>
        </w:rPr>
        <w:t> </w:t>
      </w:r>
      <w:r>
        <w:rPr>
          <w:sz w:val="22"/>
        </w:rPr>
        <w:t>put off</w:t>
      </w:r>
      <w:r>
        <w:rPr>
          <w:spacing w:val="30"/>
          <w:sz w:val="22"/>
        </w:rPr>
        <w:t> </w:t>
      </w:r>
      <w:r>
        <w:rPr>
          <w:sz w:val="22"/>
        </w:rPr>
        <w:t>by</w:t>
      </w:r>
      <w:r>
        <w:rPr>
          <w:spacing w:val="27"/>
          <w:sz w:val="22"/>
        </w:rPr>
        <w:t> </w:t>
      </w:r>
      <w:r>
        <w:rPr>
          <w:sz w:val="22"/>
        </w:rPr>
        <w:t>the fact</w:t>
      </w:r>
      <w:r>
        <w:rPr>
          <w:spacing w:val="19"/>
          <w:sz w:val="22"/>
        </w:rPr>
        <w:t> </w:t>
      </w:r>
      <w:r>
        <w:rPr>
          <w:sz w:val="22"/>
        </w:rPr>
        <w:t>that</w:t>
      </w:r>
      <w:r>
        <w:rPr>
          <w:spacing w:val="25"/>
          <w:sz w:val="22"/>
        </w:rPr>
        <w:t> </w:t>
      </w:r>
      <w:r>
        <w:rPr>
          <w:sz w:val="22"/>
        </w:rPr>
        <w:t>they've</w:t>
      </w:r>
      <w:r>
        <w:rPr>
          <w:spacing w:val="19"/>
          <w:sz w:val="22"/>
        </w:rPr>
        <w:t> </w:t>
      </w:r>
      <w:r>
        <w:rPr>
          <w:sz w:val="22"/>
        </w:rPr>
        <w:t>been</w:t>
      </w:r>
      <w:r>
        <w:rPr>
          <w:spacing w:val="24"/>
          <w:sz w:val="22"/>
        </w:rPr>
        <w:t> </w:t>
      </w:r>
      <w:r>
        <w:rPr>
          <w:sz w:val="22"/>
        </w:rPr>
        <w:t>done.</w:t>
      </w:r>
      <w:r>
        <w:rPr>
          <w:spacing w:val="28"/>
          <w:sz w:val="22"/>
        </w:rPr>
        <w:t> </w:t>
      </w:r>
      <w:r>
        <w:rPr>
          <w:sz w:val="22"/>
        </w:rPr>
        <w:t>You're</w:t>
      </w:r>
      <w:r>
        <w:rPr>
          <w:spacing w:val="29"/>
          <w:sz w:val="22"/>
        </w:rPr>
        <w:t> </w:t>
      </w:r>
      <w:r>
        <w:rPr>
          <w:sz w:val="22"/>
        </w:rPr>
        <w:t>unlikely</w:t>
      </w:r>
      <w:r>
        <w:rPr>
          <w:spacing w:val="33"/>
          <w:sz w:val="22"/>
        </w:rPr>
        <w:t> </w:t>
      </w:r>
      <w:r>
        <w:rPr>
          <w:sz w:val="22"/>
        </w:rPr>
        <w:t>to discover</w:t>
      </w:r>
      <w:r>
        <w:rPr>
          <w:spacing w:val="22"/>
          <w:sz w:val="22"/>
        </w:rPr>
        <w:t> </w:t>
      </w:r>
      <w:r>
        <w:rPr>
          <w:sz w:val="22"/>
        </w:rPr>
        <w:t>something</w:t>
      </w:r>
      <w:r>
        <w:rPr>
          <w:spacing w:val="37"/>
          <w:sz w:val="22"/>
        </w:rPr>
        <w:t> </w:t>
      </w:r>
      <w:r>
        <w:rPr>
          <w:sz w:val="22"/>
        </w:rPr>
        <w:t>new</w:t>
      </w:r>
      <w:r>
        <w:rPr>
          <w:spacing w:val="29"/>
          <w:sz w:val="22"/>
        </w:rPr>
        <w:t> </w:t>
      </w:r>
      <w:r>
        <w:rPr>
          <w:sz w:val="22"/>
        </w:rPr>
        <w:t>without a</w:t>
      </w:r>
      <w:r>
        <w:rPr>
          <w:spacing w:val="24"/>
          <w:sz w:val="22"/>
        </w:rPr>
        <w:t> </w:t>
      </w:r>
      <w:r>
        <w:rPr>
          <w:sz w:val="22"/>
        </w:rPr>
        <w:t>lot</w:t>
      </w:r>
      <w:r>
        <w:rPr>
          <w:spacing w:val="23"/>
          <w:sz w:val="22"/>
        </w:rPr>
        <w:t> </w:t>
      </w:r>
      <w:r>
        <w:rPr>
          <w:sz w:val="22"/>
        </w:rPr>
        <w:t>of</w:t>
      </w:r>
      <w:r>
        <w:rPr>
          <w:spacing w:val="35"/>
          <w:sz w:val="22"/>
        </w:rPr>
        <w:t> </w:t>
      </w:r>
      <w:r>
        <w:rPr>
          <w:sz w:val="22"/>
        </w:rPr>
        <w:t>practice</w:t>
      </w:r>
      <w:r>
        <w:rPr>
          <w:spacing w:val="29"/>
          <w:sz w:val="22"/>
        </w:rPr>
        <w:t> </w:t>
      </w:r>
      <w:r>
        <w:rPr>
          <w:sz w:val="22"/>
        </w:rPr>
        <w:t>on</w:t>
      </w:r>
      <w:r>
        <w:rPr>
          <w:spacing w:val="20"/>
          <w:sz w:val="22"/>
        </w:rPr>
        <w:t> </w:t>
      </w:r>
      <w:r>
        <w:rPr>
          <w:sz w:val="22"/>
        </w:rPr>
        <w:t>old stuff,</w:t>
      </w:r>
      <w:r>
        <w:rPr>
          <w:spacing w:val="21"/>
          <w:sz w:val="22"/>
        </w:rPr>
        <w:t> </w:t>
      </w:r>
      <w:r>
        <w:rPr>
          <w:sz w:val="22"/>
        </w:rPr>
        <w:t>but</w:t>
      </w:r>
      <w:r>
        <w:rPr>
          <w:spacing w:val="18"/>
          <w:sz w:val="22"/>
        </w:rPr>
        <w:t> </w:t>
      </w:r>
      <w:r>
        <w:rPr>
          <w:sz w:val="22"/>
        </w:rPr>
        <w:t>further,</w:t>
      </w:r>
      <w:r>
        <w:rPr>
          <w:spacing w:val="31"/>
          <w:sz w:val="22"/>
        </w:rPr>
        <w:t> </w:t>
      </w:r>
      <w:r>
        <w:rPr>
          <w:sz w:val="22"/>
        </w:rPr>
        <w:t>you</w:t>
      </w:r>
      <w:r>
        <w:rPr>
          <w:spacing w:val="28"/>
          <w:sz w:val="22"/>
        </w:rPr>
        <w:t> </w:t>
      </w:r>
      <w:r>
        <w:rPr>
          <w:sz w:val="22"/>
        </w:rPr>
        <w:t>should</w:t>
      </w:r>
      <w:r>
        <w:rPr>
          <w:spacing w:val="28"/>
          <w:sz w:val="22"/>
        </w:rPr>
        <w:t> </w:t>
      </w:r>
      <w:r>
        <w:rPr>
          <w:sz w:val="22"/>
        </w:rPr>
        <w:t>get</w:t>
      </w:r>
      <w:r>
        <w:rPr>
          <w:spacing w:val="19"/>
          <w:sz w:val="22"/>
        </w:rPr>
        <w:t> </w:t>
      </w:r>
      <w:r>
        <w:rPr>
          <w:sz w:val="22"/>
        </w:rPr>
        <w:t>a</w:t>
      </w:r>
      <w:r>
        <w:rPr>
          <w:spacing w:val="23"/>
          <w:sz w:val="22"/>
        </w:rPr>
        <w:t> </w:t>
      </w:r>
      <w:r>
        <w:rPr>
          <w:sz w:val="22"/>
        </w:rPr>
        <w:t>heck</w:t>
      </w:r>
      <w:r>
        <w:rPr>
          <w:spacing w:val="23"/>
          <w:sz w:val="22"/>
        </w:rPr>
        <w:t> </w:t>
      </w:r>
      <w:r>
        <w:rPr>
          <w:sz w:val="22"/>
        </w:rPr>
        <w:t>of</w:t>
      </w:r>
      <w:r>
        <w:rPr>
          <w:spacing w:val="31"/>
          <w:sz w:val="22"/>
        </w:rPr>
        <w:t> </w:t>
      </w:r>
      <w:r>
        <w:rPr>
          <w:sz w:val="22"/>
        </w:rPr>
        <w:t>a</w:t>
      </w:r>
      <w:r>
        <w:rPr>
          <w:spacing w:val="29"/>
          <w:sz w:val="22"/>
        </w:rPr>
        <w:t> </w:t>
      </w:r>
      <w:r>
        <w:rPr>
          <w:sz w:val="22"/>
        </w:rPr>
        <w:t>lot</w:t>
      </w:r>
      <w:r>
        <w:rPr>
          <w:spacing w:val="23"/>
          <w:sz w:val="22"/>
        </w:rPr>
        <w:t> </w:t>
      </w:r>
      <w:r>
        <w:rPr>
          <w:sz w:val="22"/>
        </w:rPr>
        <w:t>of</w:t>
      </w:r>
      <w:r>
        <w:rPr>
          <w:spacing w:val="35"/>
          <w:sz w:val="22"/>
        </w:rPr>
        <w:t> </w:t>
      </w:r>
      <w:r>
        <w:rPr>
          <w:sz w:val="22"/>
        </w:rPr>
        <w:t>fun out of working out funny relations and interesting things. Also, if you read what the</w:t>
      </w:r>
      <w:r>
        <w:rPr>
          <w:spacing w:val="24"/>
          <w:sz w:val="22"/>
        </w:rPr>
        <w:t> </w:t>
      </w:r>
      <w:r>
        <w:rPr>
          <w:sz w:val="22"/>
        </w:rPr>
        <w:t>other fool</w:t>
      </w:r>
      <w:r>
        <w:rPr>
          <w:spacing w:val="30"/>
          <w:sz w:val="22"/>
        </w:rPr>
        <w:t> </w:t>
      </w:r>
      <w:r>
        <w:rPr>
          <w:sz w:val="22"/>
        </w:rPr>
        <w:t>did,</w:t>
      </w:r>
      <w:r>
        <w:rPr>
          <w:spacing w:val="31"/>
          <w:sz w:val="22"/>
        </w:rPr>
        <w:t> </w:t>
      </w:r>
      <w:r>
        <w:rPr>
          <w:sz w:val="22"/>
        </w:rPr>
        <w:t>you</w:t>
      </w:r>
      <w:r>
        <w:rPr>
          <w:spacing w:val="28"/>
          <w:sz w:val="22"/>
        </w:rPr>
        <w:t> </w:t>
      </w:r>
      <w:r>
        <w:rPr>
          <w:sz w:val="22"/>
        </w:rPr>
        <w:t>can</w:t>
      </w:r>
      <w:r>
        <w:rPr>
          <w:spacing w:val="29"/>
          <w:sz w:val="22"/>
        </w:rPr>
        <w:t> </w:t>
      </w:r>
      <w:r>
        <w:rPr>
          <w:sz w:val="22"/>
        </w:rPr>
        <w:t>appreciate</w:t>
      </w:r>
      <w:r>
        <w:rPr>
          <w:spacing w:val="40"/>
          <w:sz w:val="22"/>
        </w:rPr>
        <w:t> </w:t>
      </w:r>
      <w:r>
        <w:rPr>
          <w:sz w:val="22"/>
        </w:rPr>
        <w:t>how</w:t>
      </w:r>
      <w:r>
        <w:rPr>
          <w:spacing w:val="38"/>
          <w:sz w:val="22"/>
        </w:rPr>
        <w:t> </w:t>
      </w:r>
      <w:r>
        <w:rPr>
          <w:sz w:val="22"/>
        </w:rPr>
        <w:t>hard</w:t>
      </w:r>
      <w:r>
        <w:rPr>
          <w:spacing w:val="31"/>
          <w:sz w:val="22"/>
        </w:rPr>
        <w:t> </w:t>
      </w:r>
      <w:r>
        <w:rPr>
          <w:sz w:val="22"/>
        </w:rPr>
        <w:t>it</w:t>
      </w:r>
      <w:r>
        <w:rPr>
          <w:spacing w:val="23"/>
          <w:sz w:val="22"/>
        </w:rPr>
        <w:t> </w:t>
      </w:r>
      <w:r>
        <w:rPr>
          <w:sz w:val="22"/>
        </w:rPr>
        <w:t>was</w:t>
      </w:r>
      <w:r>
        <w:rPr>
          <w:spacing w:val="25"/>
          <w:sz w:val="22"/>
        </w:rPr>
        <w:t> </w:t>
      </w:r>
      <w:r>
        <w:rPr>
          <w:sz w:val="22"/>
        </w:rPr>
        <w:t>to do</w:t>
      </w:r>
      <w:r>
        <w:rPr>
          <w:spacing w:val="31"/>
          <w:sz w:val="22"/>
        </w:rPr>
        <w:t> </w:t>
      </w:r>
      <w:r>
        <w:rPr>
          <w:sz w:val="22"/>
        </w:rPr>
        <w:t>(or</w:t>
      </w:r>
      <w:r>
        <w:rPr>
          <w:spacing w:val="29"/>
          <w:sz w:val="22"/>
        </w:rPr>
        <w:t> </w:t>
      </w:r>
      <w:r>
        <w:rPr>
          <w:sz w:val="22"/>
        </w:rPr>
        <w:t>not),</w:t>
      </w:r>
      <w:r>
        <w:rPr>
          <w:spacing w:val="34"/>
          <w:sz w:val="22"/>
        </w:rPr>
        <w:t> </w:t>
      </w:r>
      <w:r>
        <w:rPr>
          <w:sz w:val="22"/>
        </w:rPr>
        <w:t>what</w:t>
      </w:r>
      <w:r>
        <w:rPr>
          <w:spacing w:val="40"/>
          <w:sz w:val="22"/>
        </w:rPr>
        <w:t> </w:t>
      </w:r>
      <w:r>
        <w:rPr>
          <w:sz w:val="22"/>
        </w:rPr>
        <w:t>he was trying to do, what his problems were, and so forth. It's much easier to understand</w:t>
      </w:r>
      <w:r>
        <w:rPr>
          <w:spacing w:val="40"/>
          <w:sz w:val="22"/>
        </w:rPr>
        <w:t> </w:t>
      </w:r>
      <w:r>
        <w:rPr>
          <w:sz w:val="22"/>
        </w:rPr>
        <w:t>things</w:t>
      </w:r>
      <w:r>
        <w:rPr>
          <w:spacing w:val="35"/>
          <w:sz w:val="22"/>
        </w:rPr>
        <w:t> </w:t>
      </w:r>
      <w:r>
        <w:rPr>
          <w:sz w:val="22"/>
        </w:rPr>
        <w:t>after</w:t>
      </w:r>
      <w:r>
        <w:rPr>
          <w:spacing w:val="29"/>
          <w:sz w:val="22"/>
        </w:rPr>
        <w:t> </w:t>
      </w:r>
      <w:r>
        <w:rPr>
          <w:sz w:val="22"/>
        </w:rPr>
        <w:t>you've</w:t>
      </w:r>
      <w:r>
        <w:rPr>
          <w:spacing w:val="36"/>
          <w:sz w:val="22"/>
        </w:rPr>
        <w:t> </w:t>
      </w:r>
      <w:r>
        <w:rPr>
          <w:sz w:val="22"/>
        </w:rPr>
        <w:t>fiddled</w:t>
      </w:r>
      <w:r>
        <w:rPr>
          <w:spacing w:val="39"/>
          <w:sz w:val="22"/>
        </w:rPr>
        <w:t> </w:t>
      </w:r>
      <w:r>
        <w:rPr>
          <w:sz w:val="22"/>
        </w:rPr>
        <w:t>with</w:t>
      </w:r>
      <w:r>
        <w:rPr>
          <w:spacing w:val="34"/>
          <w:sz w:val="22"/>
        </w:rPr>
        <w:t> </w:t>
      </w:r>
      <w:r>
        <w:rPr>
          <w:sz w:val="22"/>
        </w:rPr>
        <w:t>them</w:t>
      </w:r>
      <w:r>
        <w:rPr>
          <w:spacing w:val="37"/>
          <w:sz w:val="22"/>
        </w:rPr>
        <w:t> </w:t>
      </w:r>
      <w:r>
        <w:rPr>
          <w:sz w:val="22"/>
        </w:rPr>
        <w:t>before</w:t>
      </w:r>
      <w:r>
        <w:rPr>
          <w:spacing w:val="39"/>
          <w:sz w:val="22"/>
        </w:rPr>
        <w:t> </w:t>
      </w:r>
      <w:r>
        <w:rPr>
          <w:sz w:val="22"/>
        </w:rPr>
        <w:t>you</w:t>
      </w:r>
      <w:r>
        <w:rPr>
          <w:spacing w:val="32"/>
          <w:sz w:val="22"/>
        </w:rPr>
        <w:t> </w:t>
      </w:r>
      <w:r>
        <w:rPr>
          <w:sz w:val="22"/>
        </w:rPr>
        <w:t>read</w:t>
      </w:r>
      <w:r>
        <w:rPr>
          <w:spacing w:val="34"/>
          <w:sz w:val="22"/>
        </w:rPr>
        <w:t> </w:t>
      </w:r>
      <w:r>
        <w:rPr>
          <w:sz w:val="22"/>
        </w:rPr>
        <w:t>the</w:t>
      </w:r>
      <w:r>
        <w:rPr>
          <w:spacing w:val="29"/>
          <w:sz w:val="22"/>
        </w:rPr>
        <w:t> </w:t>
      </w:r>
      <w:r>
        <w:rPr>
          <w:sz w:val="22"/>
        </w:rPr>
        <w:t>solution. So for</w:t>
      </w:r>
      <w:r>
        <w:rPr>
          <w:spacing w:val="36"/>
          <w:sz w:val="22"/>
        </w:rPr>
        <w:t> </w:t>
      </w:r>
      <w:r>
        <w:rPr>
          <w:sz w:val="22"/>
        </w:rPr>
        <w:t>all</w:t>
      </w:r>
      <w:r>
        <w:rPr>
          <w:spacing w:val="40"/>
          <w:sz w:val="22"/>
        </w:rPr>
        <w:t> </w:t>
      </w:r>
      <w:r>
        <w:rPr>
          <w:sz w:val="22"/>
        </w:rPr>
        <w:t>these</w:t>
      </w:r>
      <w:r>
        <w:rPr>
          <w:spacing w:val="40"/>
          <w:sz w:val="22"/>
        </w:rPr>
        <w:t> </w:t>
      </w:r>
      <w:r>
        <w:rPr>
          <w:sz w:val="22"/>
        </w:rPr>
        <w:t>reasons,</w:t>
      </w:r>
      <w:r>
        <w:rPr>
          <w:spacing w:val="40"/>
          <w:sz w:val="22"/>
        </w:rPr>
        <w:t> </w:t>
      </w:r>
      <w:r>
        <w:rPr>
          <w:sz w:val="22"/>
        </w:rPr>
        <w:t>I</w:t>
      </w:r>
      <w:r>
        <w:rPr>
          <w:spacing w:val="40"/>
          <w:sz w:val="22"/>
        </w:rPr>
        <w:t> </w:t>
      </w:r>
      <w:r>
        <w:rPr>
          <w:sz w:val="22"/>
        </w:rPr>
        <w:t>suggest</w:t>
      </w:r>
      <w:r>
        <w:rPr>
          <w:spacing w:val="40"/>
          <w:sz w:val="22"/>
        </w:rPr>
        <w:t> </w:t>
      </w:r>
      <w:r>
        <w:rPr>
          <w:sz w:val="22"/>
        </w:rPr>
        <w:t>you</w:t>
      </w:r>
      <w:r>
        <w:rPr>
          <w:spacing w:val="40"/>
          <w:sz w:val="22"/>
        </w:rPr>
        <w:t> </w:t>
      </w:r>
      <w:r>
        <w:rPr>
          <w:sz w:val="22"/>
        </w:rPr>
        <w:t>have</w:t>
      </w:r>
      <w:r>
        <w:rPr>
          <w:spacing w:val="38"/>
          <w:sz w:val="22"/>
        </w:rPr>
        <w:t> </w:t>
      </w:r>
      <w:r>
        <w:rPr>
          <w:sz w:val="22"/>
        </w:rPr>
        <w:t>a</w:t>
      </w:r>
      <w:r>
        <w:rPr>
          <w:spacing w:val="36"/>
          <w:sz w:val="22"/>
        </w:rPr>
        <w:t> </w:t>
      </w:r>
      <w:r>
        <w:rPr>
          <w:sz w:val="22"/>
        </w:rPr>
        <w:t>go.</w:t>
      </w:r>
    </w:p>
    <w:p>
      <w:pPr>
        <w:spacing w:line="242" w:lineRule="auto" w:before="225"/>
        <w:ind w:left="178" w:right="154" w:hanging="3"/>
        <w:jc w:val="both"/>
        <w:rPr>
          <w:sz w:val="22"/>
        </w:rPr>
      </w:pPr>
      <w:r>
        <w:rPr>
          <w:b/>
          <w:sz w:val="22"/>
        </w:rPr>
        <w:t>Problem</w:t>
      </w:r>
      <w:r>
        <w:rPr>
          <w:b/>
          <w:spacing w:val="40"/>
          <w:sz w:val="22"/>
        </w:rPr>
        <w:t> </w:t>
      </w:r>
      <w:r>
        <w:rPr>
          <w:b/>
          <w:sz w:val="22"/>
        </w:rPr>
        <w:t>1.1:</w:t>
      </w:r>
      <w:r>
        <w:rPr>
          <w:b/>
          <w:spacing w:val="80"/>
          <w:sz w:val="22"/>
        </w:rPr>
        <w:t> </w:t>
      </w:r>
      <w:r>
        <w:rPr>
          <w:sz w:val="22"/>
        </w:rPr>
        <w:t>(a)</w:t>
      </w:r>
      <w:r>
        <w:rPr>
          <w:spacing w:val="31"/>
          <w:sz w:val="22"/>
        </w:rPr>
        <w:t> </w:t>
      </w:r>
      <w:r>
        <w:rPr>
          <w:sz w:val="22"/>
        </w:rPr>
        <w:t>Go</w:t>
      </w:r>
      <w:r>
        <w:rPr>
          <w:spacing w:val="31"/>
          <w:sz w:val="22"/>
        </w:rPr>
        <w:t> </w:t>
      </w:r>
      <w:r>
        <w:rPr>
          <w:sz w:val="22"/>
        </w:rPr>
        <w:t>back</w:t>
      </w:r>
      <w:r>
        <w:rPr>
          <w:spacing w:val="38"/>
          <w:sz w:val="22"/>
        </w:rPr>
        <w:t> </w:t>
      </w:r>
      <w:r>
        <w:rPr>
          <w:sz w:val="22"/>
        </w:rPr>
        <w:t>to</w:t>
      </w:r>
      <w:r>
        <w:rPr>
          <w:spacing w:val="20"/>
          <w:sz w:val="22"/>
        </w:rPr>
        <w:t> </w:t>
      </w:r>
      <w:r>
        <w:rPr>
          <w:sz w:val="22"/>
        </w:rPr>
        <w:t>our</w:t>
      </w:r>
      <w:r>
        <w:rPr>
          <w:spacing w:val="32"/>
          <w:sz w:val="22"/>
        </w:rPr>
        <w:t> </w:t>
      </w:r>
      <w:r>
        <w:rPr>
          <w:sz w:val="22"/>
        </w:rPr>
        <w:t>dumb</w:t>
      </w:r>
      <w:r>
        <w:rPr>
          <w:spacing w:val="24"/>
          <w:sz w:val="22"/>
        </w:rPr>
        <w:t> </w:t>
      </w:r>
      <w:r>
        <w:rPr>
          <w:sz w:val="22"/>
        </w:rPr>
        <w:t>file clerk</w:t>
      </w:r>
      <w:r>
        <w:rPr>
          <w:spacing w:val="36"/>
          <w:sz w:val="22"/>
        </w:rPr>
        <w:t> </w:t>
      </w:r>
      <w:r>
        <w:rPr>
          <w:sz w:val="22"/>
        </w:rPr>
        <w:t>and</w:t>
      </w:r>
      <w:r>
        <w:rPr>
          <w:spacing w:val="27"/>
          <w:sz w:val="22"/>
        </w:rPr>
        <w:t> </w:t>
      </w:r>
      <w:r>
        <w:rPr>
          <w:sz w:val="22"/>
        </w:rPr>
        <w:t>the</w:t>
      </w:r>
      <w:r>
        <w:rPr>
          <w:spacing w:val="28"/>
          <w:sz w:val="22"/>
        </w:rPr>
        <w:t> </w:t>
      </w:r>
      <w:r>
        <w:rPr>
          <w:sz w:val="22"/>
        </w:rPr>
        <w:t>problem</w:t>
      </w:r>
      <w:r>
        <w:rPr>
          <w:spacing w:val="40"/>
          <w:sz w:val="22"/>
        </w:rPr>
        <w:t> </w:t>
      </w:r>
      <w:r>
        <w:rPr>
          <w:sz w:val="22"/>
        </w:rPr>
        <w:t>of</w:t>
      </w:r>
      <w:r>
        <w:rPr>
          <w:spacing w:val="40"/>
          <w:sz w:val="22"/>
        </w:rPr>
        <w:t> </w:t>
      </w:r>
      <w:r>
        <w:rPr>
          <w:sz w:val="22"/>
        </w:rPr>
        <w:t>finding out</w:t>
      </w:r>
      <w:r>
        <w:rPr>
          <w:spacing w:val="28"/>
          <w:sz w:val="22"/>
        </w:rPr>
        <w:t> </w:t>
      </w:r>
      <w:r>
        <w:rPr>
          <w:sz w:val="22"/>
        </w:rPr>
        <w:t>the</w:t>
      </w:r>
      <w:r>
        <w:rPr>
          <w:spacing w:val="26"/>
          <w:sz w:val="22"/>
        </w:rPr>
        <w:t> </w:t>
      </w:r>
      <w:r>
        <w:rPr>
          <w:sz w:val="22"/>
        </w:rPr>
        <w:t>total</w:t>
      </w:r>
      <w:r>
        <w:rPr>
          <w:spacing w:val="30"/>
          <w:sz w:val="22"/>
        </w:rPr>
        <w:t> </w:t>
      </w:r>
      <w:r>
        <w:rPr>
          <w:sz w:val="22"/>
        </w:rPr>
        <w:t>number</w:t>
      </w:r>
      <w:r>
        <w:rPr>
          <w:spacing w:val="30"/>
          <w:sz w:val="22"/>
        </w:rPr>
        <w:t> </w:t>
      </w:r>
      <w:r>
        <w:rPr>
          <w:sz w:val="22"/>
        </w:rPr>
        <w:t>of</w:t>
      </w:r>
      <w:r>
        <w:rPr>
          <w:spacing w:val="36"/>
          <w:sz w:val="22"/>
        </w:rPr>
        <w:t> </w:t>
      </w:r>
      <w:r>
        <w:rPr>
          <w:sz w:val="22"/>
        </w:rPr>
        <w:t>sales</w:t>
      </w:r>
      <w:r>
        <w:rPr>
          <w:spacing w:val="24"/>
          <w:sz w:val="22"/>
        </w:rPr>
        <w:t> </w:t>
      </w:r>
      <w:r>
        <w:rPr>
          <w:sz w:val="22"/>
        </w:rPr>
        <w:t>in California.</w:t>
      </w:r>
      <w:r>
        <w:rPr>
          <w:spacing w:val="33"/>
          <w:sz w:val="22"/>
        </w:rPr>
        <w:t> </w:t>
      </w:r>
      <w:r>
        <w:rPr>
          <w:sz w:val="22"/>
        </w:rPr>
        <w:t>Would</w:t>
      </w:r>
      <w:r>
        <w:rPr>
          <w:spacing w:val="31"/>
          <w:sz w:val="22"/>
        </w:rPr>
        <w:t> </w:t>
      </w:r>
      <w:r>
        <w:rPr>
          <w:sz w:val="22"/>
        </w:rPr>
        <w:t>you</w:t>
      </w:r>
      <w:r>
        <w:rPr>
          <w:spacing w:val="28"/>
          <w:sz w:val="22"/>
        </w:rPr>
        <w:t> </w:t>
      </w:r>
      <w:r>
        <w:rPr>
          <w:sz w:val="22"/>
        </w:rPr>
        <w:t>advise</w:t>
      </w:r>
      <w:r>
        <w:rPr>
          <w:spacing w:val="34"/>
          <w:sz w:val="22"/>
        </w:rPr>
        <w:t> </w:t>
      </w:r>
      <w:r>
        <w:rPr>
          <w:sz w:val="22"/>
        </w:rPr>
        <w:t>the</w:t>
      </w:r>
      <w:r>
        <w:rPr>
          <w:spacing w:val="20"/>
          <w:sz w:val="22"/>
        </w:rPr>
        <w:t> </w:t>
      </w:r>
      <w:r>
        <w:rPr>
          <w:sz w:val="22"/>
        </w:rPr>
        <w:t>management to hire</w:t>
      </w:r>
      <w:r>
        <w:rPr>
          <w:spacing w:val="37"/>
          <w:sz w:val="22"/>
        </w:rPr>
        <w:t> </w:t>
      </w:r>
      <w:r>
        <w:rPr>
          <w:sz w:val="22"/>
        </w:rPr>
        <w:t>two clerks to do the job quicker?</w:t>
      </w:r>
      <w:r>
        <w:rPr>
          <w:spacing w:val="38"/>
          <w:sz w:val="22"/>
        </w:rPr>
        <w:t> </w:t>
      </w:r>
      <w:r>
        <w:rPr>
          <w:sz w:val="22"/>
        </w:rPr>
        <w:t>If</w:t>
      </w:r>
      <w:r>
        <w:rPr>
          <w:spacing w:val="37"/>
          <w:sz w:val="22"/>
        </w:rPr>
        <w:t> </w:t>
      </w:r>
      <w:r>
        <w:rPr>
          <w:sz w:val="22"/>
        </w:rPr>
        <w:t>so, how</w:t>
      </w:r>
      <w:r>
        <w:rPr>
          <w:spacing w:val="38"/>
          <w:sz w:val="22"/>
        </w:rPr>
        <w:t> </w:t>
      </w:r>
      <w:r>
        <w:rPr>
          <w:sz w:val="22"/>
        </w:rPr>
        <w:t>would</w:t>
      </w:r>
      <w:r>
        <w:rPr>
          <w:spacing w:val="39"/>
          <w:sz w:val="22"/>
        </w:rPr>
        <w:t> </w:t>
      </w:r>
      <w:r>
        <w:rPr>
          <w:sz w:val="22"/>
        </w:rPr>
        <w:t>you</w:t>
      </w:r>
      <w:r>
        <w:rPr>
          <w:spacing w:val="39"/>
          <w:sz w:val="22"/>
        </w:rPr>
        <w:t> </w:t>
      </w:r>
      <w:r>
        <w:rPr>
          <w:sz w:val="22"/>
        </w:rPr>
        <w:t>use them, and could</w:t>
      </w:r>
      <w:r>
        <w:rPr>
          <w:spacing w:val="19"/>
          <w:sz w:val="22"/>
        </w:rPr>
        <w:t> </w:t>
      </w:r>
      <w:r>
        <w:rPr>
          <w:sz w:val="22"/>
        </w:rPr>
        <w:t>you</w:t>
      </w:r>
      <w:r>
        <w:rPr>
          <w:spacing w:val="23"/>
          <w:sz w:val="22"/>
        </w:rPr>
        <w:t> </w:t>
      </w:r>
      <w:r>
        <w:rPr>
          <w:sz w:val="22"/>
        </w:rPr>
        <w:t>speed</w:t>
      </w:r>
      <w:r>
        <w:rPr>
          <w:spacing w:val="26"/>
          <w:sz w:val="22"/>
        </w:rPr>
        <w:t> </w:t>
      </w:r>
      <w:r>
        <w:rPr>
          <w:sz w:val="22"/>
        </w:rPr>
        <w:t>up</w:t>
      </w:r>
      <w:r>
        <w:rPr>
          <w:spacing w:val="10"/>
          <w:sz w:val="22"/>
        </w:rPr>
        <w:t> </w:t>
      </w:r>
      <w:r>
        <w:rPr>
          <w:sz w:val="22"/>
        </w:rPr>
        <w:t>the</w:t>
      </w:r>
      <w:r>
        <w:rPr>
          <w:spacing w:val="8"/>
          <w:sz w:val="22"/>
        </w:rPr>
        <w:t> </w:t>
      </w:r>
      <w:r>
        <w:rPr>
          <w:sz w:val="22"/>
        </w:rPr>
        <w:t>calculation</w:t>
      </w:r>
      <w:r>
        <w:rPr>
          <w:spacing w:val="31"/>
          <w:sz w:val="22"/>
        </w:rPr>
        <w:t> </w:t>
      </w:r>
      <w:r>
        <w:rPr>
          <w:sz w:val="22"/>
        </w:rPr>
        <w:t>by</w:t>
      </w:r>
      <w:r>
        <w:rPr>
          <w:spacing w:val="11"/>
          <w:sz w:val="22"/>
        </w:rPr>
        <w:t> </w:t>
      </w:r>
      <w:r>
        <w:rPr>
          <w:sz w:val="22"/>
        </w:rPr>
        <w:t>a</w:t>
      </w:r>
      <w:r>
        <w:rPr>
          <w:spacing w:val="14"/>
          <w:sz w:val="22"/>
        </w:rPr>
        <w:t> </w:t>
      </w:r>
      <w:r>
        <w:rPr>
          <w:sz w:val="22"/>
        </w:rPr>
        <w:t>factor</w:t>
      </w:r>
      <w:r>
        <w:rPr>
          <w:spacing w:val="23"/>
          <w:sz w:val="22"/>
        </w:rPr>
        <w:t> </w:t>
      </w:r>
      <w:r>
        <w:rPr>
          <w:sz w:val="22"/>
        </w:rPr>
        <w:t>of</w:t>
      </w:r>
      <w:r>
        <w:rPr>
          <w:spacing w:val="22"/>
          <w:sz w:val="22"/>
        </w:rPr>
        <w:t> </w:t>
      </w:r>
      <w:r>
        <w:rPr>
          <w:sz w:val="22"/>
        </w:rPr>
        <w:t>two?</w:t>
      </w:r>
      <w:r>
        <w:rPr>
          <w:spacing w:val="18"/>
          <w:sz w:val="22"/>
        </w:rPr>
        <w:t> </w:t>
      </w:r>
      <w:r>
        <w:rPr>
          <w:sz w:val="22"/>
        </w:rPr>
        <w:t>You</w:t>
      </w:r>
      <w:r>
        <w:rPr>
          <w:spacing w:val="23"/>
          <w:sz w:val="22"/>
        </w:rPr>
        <w:t> </w:t>
      </w:r>
      <w:r>
        <w:rPr>
          <w:sz w:val="22"/>
        </w:rPr>
        <w:t>have</w:t>
      </w:r>
      <w:r>
        <w:rPr>
          <w:spacing w:val="16"/>
          <w:sz w:val="22"/>
        </w:rPr>
        <w:t> </w:t>
      </w:r>
      <w:r>
        <w:rPr>
          <w:sz w:val="22"/>
        </w:rPr>
        <w:t>to</w:t>
      </w:r>
      <w:r>
        <w:rPr>
          <w:spacing w:val="10"/>
          <w:sz w:val="22"/>
        </w:rPr>
        <w:t> </w:t>
      </w:r>
      <w:r>
        <w:rPr>
          <w:sz w:val="22"/>
        </w:rPr>
        <w:t>think</w:t>
      </w:r>
      <w:r>
        <w:rPr>
          <w:spacing w:val="20"/>
          <w:sz w:val="22"/>
        </w:rPr>
        <w:t> </w:t>
      </w:r>
      <w:r>
        <w:rPr>
          <w:spacing w:val="-2"/>
          <w:sz w:val="22"/>
        </w:rPr>
        <w:t>about</w:t>
      </w:r>
    </w:p>
    <w:p>
      <w:pPr>
        <w:spacing w:after="0" w:line="242" w:lineRule="auto"/>
        <w:jc w:val="both"/>
        <w:rPr>
          <w:sz w:val="22"/>
        </w:rPr>
        <w:sectPr>
          <w:pgSz w:w="8450" w:h="12230"/>
          <w:pgMar w:header="535" w:footer="0" w:top="980" w:bottom="280" w:left="425" w:right="425"/>
        </w:sectPr>
      </w:pPr>
    </w:p>
    <w:p>
      <w:pPr>
        <w:pStyle w:val="BodyText"/>
        <w:spacing w:line="235" w:lineRule="auto" w:before="215"/>
        <w:ind w:left="148" w:right="199" w:firstLine="2"/>
        <w:jc w:val="both"/>
      </w:pPr>
      <w:bookmarkStart w:name="1.3 Summary" w:id="8"/>
      <w:bookmarkEnd w:id="8"/>
      <w:r>
        <w:rPr/>
      </w:r>
      <w:r>
        <w:rPr/>
        <w:t>how the</w:t>
      </w:r>
      <w:r>
        <w:rPr>
          <w:spacing w:val="-2"/>
        </w:rPr>
        <w:t> </w:t>
      </w:r>
      <w:r>
        <w:rPr/>
        <w:t>clerks</w:t>
      </w:r>
      <w:r>
        <w:rPr>
          <w:spacing w:val="-1"/>
        </w:rPr>
        <w:t> </w:t>
      </w:r>
      <w:r>
        <w:rPr/>
        <w:t>get their</w:t>
      </w:r>
      <w:r>
        <w:rPr>
          <w:spacing w:val="-2"/>
        </w:rPr>
        <w:t> </w:t>
      </w:r>
      <w:r>
        <w:rPr/>
        <w:t>instructions. Can</w:t>
      </w:r>
      <w:r>
        <w:rPr>
          <w:spacing w:val="-2"/>
        </w:rPr>
        <w:t> </w:t>
      </w:r>
      <w:r>
        <w:rPr/>
        <w:t>you</w:t>
      </w:r>
      <w:r>
        <w:rPr>
          <w:spacing w:val="-1"/>
        </w:rPr>
        <w:t> </w:t>
      </w:r>
      <w:r>
        <w:rPr/>
        <w:t>generalize your</w:t>
      </w:r>
      <w:r>
        <w:rPr>
          <w:spacing w:val="-3"/>
        </w:rPr>
        <w:t> </w:t>
      </w:r>
      <w:r>
        <w:rPr/>
        <w:t>solution to </w:t>
      </w:r>
      <w:r>
        <w:rPr>
          <w:i/>
          <w:sz w:val="21"/>
        </w:rPr>
        <w:t>K, </w:t>
      </w:r>
      <w:r>
        <w:rPr/>
        <w:t>or even </w:t>
      </w:r>
      <w:r>
        <w:rPr>
          <w:rFonts w:ascii="Arial"/>
          <w:i/>
          <w:sz w:val="16"/>
        </w:rPr>
        <w:t>2K</w:t>
      </w:r>
      <w:r>
        <w:rPr>
          <w:rFonts w:ascii="Arial"/>
          <w:i/>
          <w:spacing w:val="40"/>
          <w:sz w:val="16"/>
        </w:rPr>
        <w:t> </w:t>
      </w:r>
      <w:r>
        <w:rPr/>
        <w:t>clerks?</w:t>
      </w:r>
    </w:p>
    <w:p>
      <w:pPr>
        <w:pStyle w:val="ListParagraph"/>
        <w:numPr>
          <w:ilvl w:val="0"/>
          <w:numId w:val="4"/>
        </w:numPr>
        <w:tabs>
          <w:tab w:pos="154" w:val="left" w:leader="none"/>
          <w:tab w:pos="503" w:val="left" w:leader="none"/>
        </w:tabs>
        <w:spacing w:line="228" w:lineRule="auto" w:before="247" w:after="0"/>
        <w:ind w:left="154" w:right="197" w:hanging="3"/>
        <w:jc w:val="both"/>
        <w:rPr>
          <w:sz w:val="23"/>
        </w:rPr>
      </w:pPr>
      <w:r>
        <w:rPr>
          <w:sz w:val="23"/>
        </w:rPr>
        <w:t>What kinds of problems can </w:t>
      </w:r>
      <w:r>
        <w:rPr>
          <w:i/>
          <w:sz w:val="21"/>
        </w:rPr>
        <w:t>K </w:t>
      </w:r>
      <w:r>
        <w:rPr>
          <w:sz w:val="23"/>
        </w:rPr>
        <w:t>clerks actually speed up? What kinds can they apparently</w:t>
      </w:r>
      <w:r>
        <w:rPr>
          <w:spacing w:val="40"/>
          <w:sz w:val="23"/>
        </w:rPr>
        <w:t> </w:t>
      </w:r>
      <w:r>
        <w:rPr>
          <w:sz w:val="23"/>
        </w:rPr>
        <w:t>not?</w:t>
      </w:r>
    </w:p>
    <w:p>
      <w:pPr>
        <w:pStyle w:val="ListParagraph"/>
        <w:numPr>
          <w:ilvl w:val="0"/>
          <w:numId w:val="4"/>
        </w:numPr>
        <w:tabs>
          <w:tab w:pos="488" w:val="left" w:leader="none"/>
        </w:tabs>
        <w:spacing w:line="232" w:lineRule="auto" w:before="253" w:after="0"/>
        <w:ind w:left="149" w:right="191" w:firstLine="3"/>
        <w:jc w:val="both"/>
        <w:rPr>
          <w:sz w:val="23"/>
        </w:rPr>
      </w:pPr>
      <w:r>
        <w:rPr>
          <w:sz w:val="23"/>
        </w:rPr>
        <w:t>Most present-day computers only have one central processor -</w:t>
      </w:r>
      <w:r>
        <w:rPr>
          <w:spacing w:val="40"/>
          <w:sz w:val="23"/>
        </w:rPr>
        <w:t> </w:t>
      </w:r>
      <w:r>
        <w:rPr>
          <w:sz w:val="23"/>
        </w:rPr>
        <w:t>to use our analogy, one clerk. This single file clerk sits there all day long working away like</w:t>
      </w:r>
      <w:r>
        <w:rPr>
          <w:spacing w:val="-6"/>
          <w:sz w:val="23"/>
        </w:rPr>
        <w:t> </w:t>
      </w:r>
      <w:r>
        <w:rPr>
          <w:sz w:val="23"/>
        </w:rPr>
        <w:t>a</w:t>
      </w:r>
      <w:r>
        <w:rPr>
          <w:spacing w:val="-10"/>
          <w:sz w:val="23"/>
        </w:rPr>
        <w:t> </w:t>
      </w:r>
      <w:r>
        <w:rPr>
          <w:sz w:val="23"/>
        </w:rPr>
        <w:t>fiend, taking</w:t>
      </w:r>
      <w:r>
        <w:rPr>
          <w:spacing w:val="-5"/>
          <w:sz w:val="23"/>
        </w:rPr>
        <w:t> </w:t>
      </w:r>
      <w:r>
        <w:rPr>
          <w:sz w:val="23"/>
        </w:rPr>
        <w:t>cards</w:t>
      </w:r>
      <w:r>
        <w:rPr>
          <w:spacing w:val="-3"/>
          <w:sz w:val="23"/>
        </w:rPr>
        <w:t> </w:t>
      </w:r>
      <w:r>
        <w:rPr>
          <w:sz w:val="23"/>
        </w:rPr>
        <w:t>in</w:t>
      </w:r>
      <w:r>
        <w:rPr>
          <w:spacing w:val="-4"/>
          <w:sz w:val="23"/>
        </w:rPr>
        <w:t> </w:t>
      </w:r>
      <w:r>
        <w:rPr>
          <w:sz w:val="23"/>
        </w:rPr>
        <w:t>and</w:t>
      </w:r>
      <w:r>
        <w:rPr>
          <w:spacing w:val="-4"/>
          <w:sz w:val="23"/>
        </w:rPr>
        <w:t> </w:t>
      </w:r>
      <w:r>
        <w:rPr>
          <w:sz w:val="23"/>
        </w:rPr>
        <w:t>out</w:t>
      </w:r>
      <w:r>
        <w:rPr>
          <w:spacing w:val="-4"/>
          <w:sz w:val="23"/>
        </w:rPr>
        <w:t> </w:t>
      </w:r>
      <w:r>
        <w:rPr>
          <w:sz w:val="23"/>
        </w:rPr>
        <w:t>of the</w:t>
      </w:r>
      <w:r>
        <w:rPr>
          <w:spacing w:val="-9"/>
          <w:sz w:val="23"/>
        </w:rPr>
        <w:t> </w:t>
      </w:r>
      <w:r>
        <w:rPr>
          <w:sz w:val="23"/>
        </w:rPr>
        <w:t>store</w:t>
      </w:r>
      <w:r>
        <w:rPr>
          <w:spacing w:val="-8"/>
          <w:sz w:val="23"/>
        </w:rPr>
        <w:t> </w:t>
      </w:r>
      <w:r>
        <w:rPr>
          <w:sz w:val="23"/>
        </w:rPr>
        <w:t>like</w:t>
      </w:r>
      <w:r>
        <w:rPr>
          <w:spacing w:val="-9"/>
          <w:sz w:val="23"/>
        </w:rPr>
        <w:t> </w:t>
      </w:r>
      <w:r>
        <w:rPr>
          <w:sz w:val="23"/>
        </w:rPr>
        <w:t>mad.</w:t>
      </w:r>
      <w:r>
        <w:rPr>
          <w:spacing w:val="-1"/>
          <w:sz w:val="23"/>
        </w:rPr>
        <w:t> </w:t>
      </w:r>
      <w:r>
        <w:rPr>
          <w:sz w:val="23"/>
        </w:rPr>
        <w:t>Ultimately, the</w:t>
      </w:r>
      <w:r>
        <w:rPr>
          <w:spacing w:val="-6"/>
          <w:sz w:val="23"/>
        </w:rPr>
        <w:t> </w:t>
      </w:r>
      <w:r>
        <w:rPr>
          <w:sz w:val="23"/>
        </w:rPr>
        <w:t>speed of the whole machine is determined by the speed at which the clerk -</w:t>
      </w:r>
      <w:r>
        <w:rPr>
          <w:spacing w:val="40"/>
          <w:sz w:val="23"/>
        </w:rPr>
        <w:t> </w:t>
      </w:r>
      <w:r>
        <w:rPr>
          <w:sz w:val="23"/>
        </w:rPr>
        <w:t>that is, the central processor -</w:t>
      </w:r>
      <w:r>
        <w:rPr>
          <w:spacing w:val="40"/>
          <w:sz w:val="23"/>
        </w:rPr>
        <w:t> </w:t>
      </w:r>
      <w:r>
        <w:rPr>
          <w:sz w:val="23"/>
        </w:rPr>
        <w:t>can do these operations. Let's see how we can maybe improve the machine's performance. Suppose we want to compare two </w:t>
      </w:r>
      <w:r>
        <w:rPr>
          <w:i/>
          <w:sz w:val="22"/>
        </w:rPr>
        <w:t>n-bit</w:t>
      </w:r>
      <w:r>
        <w:rPr>
          <w:i/>
          <w:sz w:val="22"/>
        </w:rPr>
        <w:t> </w:t>
      </w:r>
      <w:r>
        <w:rPr>
          <w:sz w:val="23"/>
        </w:rPr>
        <w:t>numbers, where </w:t>
      </w:r>
      <w:r>
        <w:rPr>
          <w:i/>
          <w:sz w:val="22"/>
        </w:rPr>
        <w:t>n </w:t>
      </w:r>
      <w:r>
        <w:rPr>
          <w:sz w:val="23"/>
        </w:rPr>
        <w:t>is a large number like 1024; we want to see if they're the same. The easiest way for a single file clerk to do this would be to work through the numbers, comparing each digit in sequence. Obviously, this will take a</w:t>
      </w:r>
      <w:r>
        <w:rPr>
          <w:spacing w:val="-3"/>
          <w:sz w:val="23"/>
        </w:rPr>
        <w:t> </w:t>
      </w:r>
      <w:r>
        <w:rPr>
          <w:sz w:val="23"/>
        </w:rPr>
        <w:t>total time proportional to</w:t>
      </w:r>
      <w:r>
        <w:rPr>
          <w:spacing w:val="-2"/>
          <w:sz w:val="23"/>
        </w:rPr>
        <w:t> </w:t>
      </w:r>
      <w:r>
        <w:rPr>
          <w:sz w:val="23"/>
        </w:rPr>
        <w:t>n, the number of digits needing checking. But suppose we can hire </w:t>
      </w:r>
      <w:r>
        <w:rPr>
          <w:i/>
          <w:sz w:val="22"/>
        </w:rPr>
        <w:t>n </w:t>
      </w:r>
      <w:r>
        <w:rPr>
          <w:sz w:val="23"/>
        </w:rPr>
        <w:t>file clerks, or </w:t>
      </w:r>
      <w:r>
        <w:rPr>
          <w:i/>
          <w:sz w:val="22"/>
        </w:rPr>
        <w:t>2n </w:t>
      </w:r>
      <w:r>
        <w:rPr>
          <w:sz w:val="23"/>
        </w:rPr>
        <w:t>or perhaps 3n: it's up to us to decide how many, but the number must be</w:t>
      </w:r>
      <w:r>
        <w:rPr>
          <w:spacing w:val="-1"/>
          <w:sz w:val="23"/>
        </w:rPr>
        <w:t> </w:t>
      </w:r>
      <w:r>
        <w:rPr>
          <w:sz w:val="23"/>
        </w:rPr>
        <w:t>proportional </w:t>
      </w:r>
      <w:r>
        <w:rPr>
          <w:i/>
          <w:sz w:val="22"/>
        </w:rPr>
        <w:t>ton.</w:t>
      </w:r>
      <w:r>
        <w:rPr>
          <w:i/>
          <w:spacing w:val="-7"/>
          <w:sz w:val="22"/>
        </w:rPr>
        <w:t> </w:t>
      </w:r>
      <w:r>
        <w:rPr>
          <w:sz w:val="23"/>
        </w:rPr>
        <w:t>Now, it turns out that by increasing</w:t>
      </w:r>
      <w:r>
        <w:rPr>
          <w:spacing w:val="-7"/>
          <w:sz w:val="23"/>
        </w:rPr>
        <w:t> </w:t>
      </w:r>
      <w:r>
        <w:rPr>
          <w:sz w:val="23"/>
        </w:rPr>
        <w:t>the</w:t>
      </w:r>
      <w:r>
        <w:rPr>
          <w:spacing w:val="-3"/>
          <w:sz w:val="23"/>
        </w:rPr>
        <w:t> </w:t>
      </w:r>
      <w:r>
        <w:rPr>
          <w:sz w:val="23"/>
        </w:rPr>
        <w:t>number</w:t>
      </w:r>
      <w:r>
        <w:rPr>
          <w:spacing w:val="-5"/>
          <w:sz w:val="23"/>
        </w:rPr>
        <w:t> </w:t>
      </w:r>
      <w:r>
        <w:rPr>
          <w:sz w:val="23"/>
        </w:rPr>
        <w:t>of</w:t>
      </w:r>
      <w:r>
        <w:rPr>
          <w:spacing w:val="-7"/>
          <w:sz w:val="23"/>
        </w:rPr>
        <w:t> </w:t>
      </w:r>
      <w:r>
        <w:rPr>
          <w:sz w:val="23"/>
        </w:rPr>
        <w:t>file</w:t>
      </w:r>
      <w:r>
        <w:rPr>
          <w:spacing w:val="-15"/>
          <w:sz w:val="23"/>
        </w:rPr>
        <w:t> </w:t>
      </w:r>
      <w:r>
        <w:rPr>
          <w:sz w:val="23"/>
        </w:rPr>
        <w:t>clerks</w:t>
      </w:r>
      <w:r>
        <w:rPr>
          <w:spacing w:val="-4"/>
          <w:sz w:val="23"/>
        </w:rPr>
        <w:t> </w:t>
      </w:r>
      <w:r>
        <w:rPr>
          <w:sz w:val="23"/>
        </w:rPr>
        <w:t>we</w:t>
      </w:r>
      <w:r>
        <w:rPr>
          <w:spacing w:val="-15"/>
          <w:sz w:val="23"/>
        </w:rPr>
        <w:t> </w:t>
      </w:r>
      <w:r>
        <w:rPr>
          <w:sz w:val="23"/>
        </w:rPr>
        <w:t>can</w:t>
      </w:r>
      <w:r>
        <w:rPr>
          <w:spacing w:val="-11"/>
          <w:sz w:val="23"/>
        </w:rPr>
        <w:t> </w:t>
      </w:r>
      <w:r>
        <w:rPr>
          <w:sz w:val="23"/>
        </w:rPr>
        <w:t>get</w:t>
      </w:r>
      <w:r>
        <w:rPr>
          <w:spacing w:val="-6"/>
          <w:sz w:val="23"/>
        </w:rPr>
        <w:t> </w:t>
      </w:r>
      <w:r>
        <w:rPr>
          <w:sz w:val="23"/>
        </w:rPr>
        <w:t>the</w:t>
      </w:r>
      <w:r>
        <w:rPr>
          <w:spacing w:val="-15"/>
          <w:sz w:val="23"/>
        </w:rPr>
        <w:t> </w:t>
      </w:r>
      <w:r>
        <w:rPr>
          <w:sz w:val="23"/>
        </w:rPr>
        <w:t>comparison-time</w:t>
      </w:r>
      <w:r>
        <w:rPr>
          <w:spacing w:val="-14"/>
          <w:sz w:val="23"/>
        </w:rPr>
        <w:t> </w:t>
      </w:r>
      <w:r>
        <w:rPr>
          <w:sz w:val="23"/>
        </w:rPr>
        <w:t>down</w:t>
      </w:r>
      <w:r>
        <w:rPr>
          <w:spacing w:val="-7"/>
          <w:sz w:val="23"/>
        </w:rPr>
        <w:t> </w:t>
      </w:r>
      <w:r>
        <w:rPr>
          <w:sz w:val="23"/>
        </w:rPr>
        <w:t>to</w:t>
      </w:r>
      <w:r>
        <w:rPr>
          <w:spacing w:val="-12"/>
          <w:sz w:val="23"/>
        </w:rPr>
        <w:t> </w:t>
      </w:r>
      <w:r>
        <w:rPr>
          <w:sz w:val="23"/>
        </w:rPr>
        <w:t>be proportional</w:t>
      </w:r>
      <w:r>
        <w:rPr>
          <w:spacing w:val="40"/>
          <w:sz w:val="23"/>
        </w:rPr>
        <w:t> </w:t>
      </w:r>
      <w:r>
        <w:rPr>
          <w:sz w:val="23"/>
        </w:rPr>
        <w:t>to log</w:t>
      </w:r>
      <w:r>
        <w:rPr>
          <w:sz w:val="23"/>
          <w:vertAlign w:val="subscript"/>
        </w:rPr>
        <w:t>2</w:t>
      </w:r>
      <w:r>
        <w:rPr>
          <w:sz w:val="23"/>
          <w:vertAlign w:val="baseline"/>
        </w:rPr>
        <w:t> </w:t>
      </w:r>
      <w:r>
        <w:rPr>
          <w:i/>
          <w:sz w:val="22"/>
          <w:vertAlign w:val="baseline"/>
        </w:rPr>
        <w:t>n. </w:t>
      </w:r>
      <w:r>
        <w:rPr>
          <w:sz w:val="23"/>
          <w:vertAlign w:val="baseline"/>
        </w:rPr>
        <w:t>Can you see how?</w:t>
      </w:r>
    </w:p>
    <w:p>
      <w:pPr>
        <w:pStyle w:val="ListParagraph"/>
        <w:numPr>
          <w:ilvl w:val="0"/>
          <w:numId w:val="4"/>
        </w:numPr>
        <w:tabs>
          <w:tab w:pos="476" w:val="left" w:leader="none"/>
        </w:tabs>
        <w:spacing w:line="232" w:lineRule="auto" w:before="250" w:after="0"/>
        <w:ind w:left="145" w:right="198" w:firstLine="7"/>
        <w:jc w:val="both"/>
        <w:rPr>
          <w:sz w:val="23"/>
        </w:rPr>
      </w:pPr>
      <w:r>
        <w:rPr>
          <w:sz w:val="24"/>
        </w:rPr>
        <w:t>If </w:t>
      </w:r>
      <w:r>
        <w:rPr>
          <w:sz w:val="23"/>
        </w:rPr>
        <w:t>you</w:t>
      </w:r>
      <w:r>
        <w:rPr>
          <w:spacing w:val="-1"/>
          <w:sz w:val="23"/>
        </w:rPr>
        <w:t> </w:t>
      </w:r>
      <w:r>
        <w:rPr>
          <w:sz w:val="23"/>
        </w:rPr>
        <w:t>can</w:t>
      </w:r>
      <w:r>
        <w:rPr>
          <w:spacing w:val="-10"/>
          <w:sz w:val="23"/>
        </w:rPr>
        <w:t> </w:t>
      </w:r>
      <w:r>
        <w:rPr>
          <w:sz w:val="23"/>
        </w:rPr>
        <w:t>do</w:t>
      </w:r>
      <w:r>
        <w:rPr>
          <w:spacing w:val="-10"/>
          <w:sz w:val="23"/>
        </w:rPr>
        <w:t> </w:t>
      </w:r>
      <w:r>
        <w:rPr>
          <w:sz w:val="23"/>
        </w:rPr>
        <w:t>this</w:t>
      </w:r>
      <w:r>
        <w:rPr>
          <w:spacing w:val="-10"/>
          <w:sz w:val="23"/>
        </w:rPr>
        <w:t> </w:t>
      </w:r>
      <w:r>
        <w:rPr>
          <w:sz w:val="23"/>
        </w:rPr>
        <w:t>compare</w:t>
      </w:r>
      <w:r>
        <w:rPr>
          <w:spacing w:val="-3"/>
          <w:sz w:val="23"/>
        </w:rPr>
        <w:t> </w:t>
      </w:r>
      <w:r>
        <w:rPr>
          <w:sz w:val="23"/>
        </w:rPr>
        <w:t>problem, you might</w:t>
      </w:r>
      <w:r>
        <w:rPr>
          <w:spacing w:val="-1"/>
          <w:sz w:val="23"/>
        </w:rPr>
        <w:t> </w:t>
      </w:r>
      <w:r>
        <w:rPr>
          <w:sz w:val="23"/>
        </w:rPr>
        <w:t>like</w:t>
      </w:r>
      <w:r>
        <w:rPr>
          <w:spacing w:val="-6"/>
          <w:sz w:val="23"/>
        </w:rPr>
        <w:t> </w:t>
      </w:r>
      <w:r>
        <w:rPr>
          <w:sz w:val="23"/>
        </w:rPr>
        <w:t>to</w:t>
      </w:r>
      <w:r>
        <w:rPr>
          <w:spacing w:val="-10"/>
          <w:sz w:val="23"/>
        </w:rPr>
        <w:t> </w:t>
      </w:r>
      <w:r>
        <w:rPr>
          <w:sz w:val="23"/>
        </w:rPr>
        <w:t>try</w:t>
      </w:r>
      <w:r>
        <w:rPr>
          <w:spacing w:val="-4"/>
          <w:sz w:val="23"/>
        </w:rPr>
        <w:t> </w:t>
      </w:r>
      <w:r>
        <w:rPr>
          <w:sz w:val="23"/>
        </w:rPr>
        <w:t>a</w:t>
      </w:r>
      <w:r>
        <w:rPr>
          <w:spacing w:val="-9"/>
          <w:sz w:val="23"/>
        </w:rPr>
        <w:t> </w:t>
      </w:r>
      <w:r>
        <w:rPr>
          <w:sz w:val="23"/>
        </w:rPr>
        <w:t>harder one.</w:t>
      </w:r>
      <w:r>
        <w:rPr>
          <w:spacing w:val="-8"/>
          <w:sz w:val="23"/>
        </w:rPr>
        <w:t> </w:t>
      </w:r>
      <w:r>
        <w:rPr>
          <w:sz w:val="23"/>
        </w:rPr>
        <w:t>See if you can figure out a way of adding two </w:t>
      </w:r>
      <w:r>
        <w:rPr>
          <w:i/>
          <w:sz w:val="22"/>
        </w:rPr>
        <w:t>n-bit</w:t>
      </w:r>
      <w:r>
        <w:rPr>
          <w:i/>
          <w:spacing w:val="19"/>
          <w:sz w:val="22"/>
        </w:rPr>
        <w:t> </w:t>
      </w:r>
      <w:r>
        <w:rPr>
          <w:sz w:val="23"/>
        </w:rPr>
        <w:t>numbers in "log </w:t>
      </w:r>
      <w:r>
        <w:rPr>
          <w:i/>
          <w:sz w:val="22"/>
        </w:rPr>
        <w:t>n"</w:t>
      </w:r>
      <w:r>
        <w:rPr>
          <w:i/>
          <w:spacing w:val="25"/>
          <w:sz w:val="22"/>
        </w:rPr>
        <w:t> </w:t>
      </w:r>
      <w:r>
        <w:rPr>
          <w:sz w:val="23"/>
        </w:rPr>
        <w:t>time. This is more difficult because you have to worry about the carries!</w:t>
      </w:r>
    </w:p>
    <w:p>
      <w:pPr>
        <w:pStyle w:val="BodyText"/>
        <w:spacing w:line="232" w:lineRule="auto" w:before="262"/>
        <w:ind w:left="145" w:right="189"/>
        <w:jc w:val="both"/>
      </w:pPr>
      <w:r>
        <w:rPr>
          <w:b/>
          <w:sz w:val="22"/>
        </w:rPr>
        <w:t>Problem 1.2: </w:t>
      </w:r>
      <w:r>
        <w:rPr/>
        <w:t>The second problem concerns getting the clerk to multiply (multiplication, remember, is not included in his basic instruction set). The problem comes</w:t>
      </w:r>
      <w:r>
        <w:rPr>
          <w:spacing w:val="-1"/>
        </w:rPr>
        <w:t> </w:t>
      </w:r>
      <w:r>
        <w:rPr/>
        <w:t>in</w:t>
      </w:r>
      <w:r>
        <w:rPr>
          <w:spacing w:val="-3"/>
        </w:rPr>
        <w:t> </w:t>
      </w:r>
      <w:r>
        <w:rPr/>
        <w:t>two parts.</w:t>
      </w:r>
      <w:r>
        <w:rPr>
          <w:spacing w:val="-2"/>
        </w:rPr>
        <w:t> </w:t>
      </w:r>
      <w:r>
        <w:rPr/>
        <w:t>First,</w:t>
      </w:r>
      <w:r>
        <w:rPr>
          <w:spacing w:val="-6"/>
        </w:rPr>
        <w:t> </w:t>
      </w:r>
      <w:r>
        <w:rPr/>
        <w:t>find the</w:t>
      </w:r>
      <w:r>
        <w:rPr>
          <w:spacing w:val="-10"/>
        </w:rPr>
        <w:t> </w:t>
      </w:r>
      <w:r>
        <w:rPr/>
        <w:t>appropriate</w:t>
      </w:r>
      <w:r>
        <w:rPr>
          <w:spacing w:val="-2"/>
        </w:rPr>
        <w:t> </w:t>
      </w:r>
      <w:r>
        <w:rPr/>
        <w:t>set</w:t>
      </w:r>
      <w:r>
        <w:rPr>
          <w:spacing w:val="-5"/>
        </w:rPr>
        <w:t> </w:t>
      </w:r>
      <w:r>
        <w:rPr/>
        <w:t>of basic</w:t>
      </w:r>
      <w:r>
        <w:rPr>
          <w:spacing w:val="-2"/>
        </w:rPr>
        <w:t> </w:t>
      </w:r>
      <w:r>
        <w:rPr/>
        <w:t>instructions required to perform multiplication. Having these, let's assume we save them some place in the machine so that we don't have to</w:t>
      </w:r>
      <w:r>
        <w:rPr>
          <w:spacing w:val="-5"/>
        </w:rPr>
        <w:t> </w:t>
      </w:r>
      <w:r>
        <w:rPr/>
        <w:t>duplicate them every time we want to multiply; put them, say, in locations </w:t>
      </w:r>
      <w:r>
        <w:rPr>
          <w:i/>
          <w:sz w:val="22"/>
        </w:rPr>
        <w:t>m </w:t>
      </w:r>
      <w:r>
        <w:rPr/>
        <w:t>to </w:t>
      </w:r>
      <w:r>
        <w:rPr>
          <w:i/>
          <w:sz w:val="22"/>
        </w:rPr>
        <w:t>m+k. </w:t>
      </w:r>
      <w:r>
        <w:rPr/>
        <w:t>Show how we can give the</w:t>
      </w:r>
      <w:r>
        <w:rPr>
          <w:spacing w:val="-10"/>
        </w:rPr>
        <w:t> </w:t>
      </w:r>
      <w:r>
        <w:rPr/>
        <w:t>clerk</w:t>
      </w:r>
      <w:r>
        <w:rPr>
          <w:spacing w:val="-3"/>
        </w:rPr>
        <w:t> </w:t>
      </w:r>
      <w:r>
        <w:rPr/>
        <w:t>instructions to</w:t>
      </w:r>
      <w:r>
        <w:rPr>
          <w:spacing w:val="-8"/>
        </w:rPr>
        <w:t> </w:t>
      </w:r>
      <w:r>
        <w:rPr/>
        <w:t>use this</w:t>
      </w:r>
      <w:r>
        <w:rPr>
          <w:spacing w:val="-5"/>
        </w:rPr>
        <w:t> </w:t>
      </w:r>
      <w:r>
        <w:rPr/>
        <w:t>set-up to</w:t>
      </w:r>
      <w:r>
        <w:rPr>
          <w:spacing w:val="-11"/>
        </w:rPr>
        <w:t> </w:t>
      </w:r>
      <w:r>
        <w:rPr/>
        <w:t>do</w:t>
      </w:r>
      <w:r>
        <w:rPr>
          <w:spacing w:val="-7"/>
        </w:rPr>
        <w:t> </w:t>
      </w:r>
      <w:r>
        <w:rPr/>
        <w:t>a</w:t>
      </w:r>
      <w:r>
        <w:rPr>
          <w:spacing w:val="-6"/>
        </w:rPr>
        <w:t> </w:t>
      </w:r>
      <w:r>
        <w:rPr/>
        <w:t>multiplication</w:t>
      </w:r>
      <w:r>
        <w:rPr>
          <w:spacing w:val="-12"/>
        </w:rPr>
        <w:t> </w:t>
      </w:r>
      <w:r>
        <w:rPr/>
        <w:t>and</w:t>
      </w:r>
      <w:r>
        <w:rPr>
          <w:spacing w:val="-1"/>
        </w:rPr>
        <w:t> </w:t>
      </w:r>
      <w:r>
        <w:rPr/>
        <w:t>return to the right place in the program.</w:t>
      </w:r>
    </w:p>
    <w:p>
      <w:pPr>
        <w:pStyle w:val="BodyText"/>
        <w:spacing w:before="249"/>
      </w:pPr>
    </w:p>
    <w:p>
      <w:pPr>
        <w:pStyle w:val="ListParagraph"/>
        <w:numPr>
          <w:ilvl w:val="1"/>
          <w:numId w:val="3"/>
        </w:numPr>
        <w:tabs>
          <w:tab w:pos="430" w:val="left" w:leader="none"/>
        </w:tabs>
        <w:spacing w:line="240" w:lineRule="auto" w:before="0" w:after="0"/>
        <w:ind w:left="430" w:right="0" w:hanging="283"/>
        <w:jc w:val="both"/>
        <w:rPr>
          <w:b/>
          <w:sz w:val="22"/>
        </w:rPr>
      </w:pPr>
      <w:r>
        <w:rPr>
          <w:b/>
          <w:sz w:val="22"/>
        </w:rPr>
        <w:t>:</w:t>
      </w:r>
      <w:r>
        <w:rPr>
          <w:b/>
          <w:spacing w:val="18"/>
          <w:sz w:val="22"/>
        </w:rPr>
        <w:t> </w:t>
      </w:r>
      <w:r>
        <w:rPr>
          <w:b/>
          <w:spacing w:val="-2"/>
          <w:sz w:val="22"/>
        </w:rPr>
        <w:t>Summary</w:t>
      </w:r>
    </w:p>
    <w:p>
      <w:pPr>
        <w:pStyle w:val="BodyText"/>
        <w:spacing w:before="5"/>
        <w:rPr>
          <w:b/>
          <w:sz w:val="22"/>
        </w:rPr>
      </w:pPr>
    </w:p>
    <w:p>
      <w:pPr>
        <w:pStyle w:val="BodyText"/>
        <w:spacing w:line="232" w:lineRule="auto"/>
        <w:ind w:left="149" w:right="187"/>
        <w:jc w:val="both"/>
      </w:pPr>
      <w:r>
        <w:rPr/>
        <w:t>We</w:t>
      </w:r>
      <w:r>
        <w:rPr>
          <w:spacing w:val="-2"/>
        </w:rPr>
        <w:t> </w:t>
      </w:r>
      <w:r>
        <w:rPr/>
        <w:t>have now</w:t>
      </w:r>
      <w:r>
        <w:rPr>
          <w:spacing w:val="-7"/>
        </w:rPr>
        <w:t> </w:t>
      </w:r>
      <w:r>
        <w:rPr/>
        <w:t>covered</w:t>
      </w:r>
      <w:r>
        <w:rPr>
          <w:spacing w:val="-2"/>
        </w:rPr>
        <w:t> </w:t>
      </w:r>
      <w:r>
        <w:rPr/>
        <w:t>enough</w:t>
      </w:r>
      <w:r>
        <w:rPr>
          <w:spacing w:val="-7"/>
        </w:rPr>
        <w:t> </w:t>
      </w:r>
      <w:r>
        <w:rPr/>
        <w:t>stuff</w:t>
      </w:r>
      <w:r>
        <w:rPr>
          <w:spacing w:val="-2"/>
        </w:rPr>
        <w:t> </w:t>
      </w:r>
      <w:r>
        <w:rPr/>
        <w:t>for</w:t>
      </w:r>
      <w:r>
        <w:rPr>
          <w:spacing w:val="-8"/>
        </w:rPr>
        <w:t> </w:t>
      </w:r>
      <w:r>
        <w:rPr/>
        <w:t>us</w:t>
      </w:r>
      <w:r>
        <w:rPr>
          <w:spacing w:val="-10"/>
        </w:rPr>
        <w:t> </w:t>
      </w:r>
      <w:r>
        <w:rPr/>
        <w:t>to</w:t>
      </w:r>
      <w:r>
        <w:rPr>
          <w:spacing w:val="-13"/>
        </w:rPr>
        <w:t> </w:t>
      </w:r>
      <w:r>
        <w:rPr/>
        <w:t>go</w:t>
      </w:r>
      <w:r>
        <w:rPr>
          <w:spacing w:val="-10"/>
        </w:rPr>
        <w:t> </w:t>
      </w:r>
      <w:r>
        <w:rPr/>
        <w:t>on</w:t>
      </w:r>
      <w:r>
        <w:rPr>
          <w:spacing w:val="-8"/>
        </w:rPr>
        <w:t> </w:t>
      </w:r>
      <w:r>
        <w:rPr/>
        <w:t>to</w:t>
      </w:r>
      <w:r>
        <w:rPr>
          <w:spacing w:val="-9"/>
        </w:rPr>
        <w:t> </w:t>
      </w:r>
      <w:r>
        <w:rPr/>
        <w:t>understand any particular machine design. But instead of looking at any particular machine in detail we are</w:t>
      </w:r>
      <w:r>
        <w:rPr>
          <w:spacing w:val="-3"/>
        </w:rPr>
        <w:t> </w:t>
      </w:r>
      <w:r>
        <w:rPr/>
        <w:t>going</w:t>
      </w:r>
      <w:r>
        <w:rPr>
          <w:spacing w:val="8"/>
        </w:rPr>
        <w:t> </w:t>
      </w:r>
      <w:r>
        <w:rPr/>
        <w:t>to</w:t>
      </w:r>
      <w:r>
        <w:rPr>
          <w:spacing w:val="-4"/>
        </w:rPr>
        <w:t> </w:t>
      </w:r>
      <w:r>
        <w:rPr/>
        <w:t>do</w:t>
      </w:r>
      <w:r>
        <w:rPr>
          <w:spacing w:val="-1"/>
        </w:rPr>
        <w:t> </w:t>
      </w:r>
      <w:r>
        <w:rPr/>
        <w:t>something</w:t>
      </w:r>
      <w:r>
        <w:rPr>
          <w:spacing w:val="17"/>
        </w:rPr>
        <w:t> </w:t>
      </w:r>
      <w:r>
        <w:rPr/>
        <w:t>rather</w:t>
      </w:r>
      <w:r>
        <w:rPr>
          <w:spacing w:val="-2"/>
        </w:rPr>
        <w:t> </w:t>
      </w:r>
      <w:r>
        <w:rPr/>
        <w:t>different.</w:t>
      </w:r>
      <w:r>
        <w:rPr>
          <w:spacing w:val="5"/>
        </w:rPr>
        <w:t> </w:t>
      </w:r>
      <w:r>
        <w:rPr/>
        <w:t>From</w:t>
      </w:r>
      <w:r>
        <w:rPr>
          <w:spacing w:val="8"/>
        </w:rPr>
        <w:t> </w:t>
      </w:r>
      <w:r>
        <w:rPr/>
        <w:t>where</w:t>
      </w:r>
      <w:r>
        <w:rPr>
          <w:spacing w:val="7"/>
        </w:rPr>
        <w:t> </w:t>
      </w:r>
      <w:r>
        <w:rPr/>
        <w:t>we</w:t>
      </w:r>
      <w:r>
        <w:rPr>
          <w:spacing w:val="-4"/>
        </w:rPr>
        <w:t> </w:t>
      </w:r>
      <w:r>
        <w:rPr/>
        <w:t>are</w:t>
      </w:r>
      <w:r>
        <w:rPr>
          <w:spacing w:val="-2"/>
        </w:rPr>
        <w:t> </w:t>
      </w:r>
      <w:r>
        <w:rPr/>
        <w:t>now</w:t>
      </w:r>
      <w:r>
        <w:rPr>
          <w:spacing w:val="7"/>
        </w:rPr>
        <w:t> </w:t>
      </w:r>
      <w:r>
        <w:rPr/>
        <w:t>we</w:t>
      </w:r>
      <w:r>
        <w:rPr>
          <w:spacing w:val="-4"/>
        </w:rPr>
        <w:t> </w:t>
      </w:r>
      <w:r>
        <w:rPr/>
        <w:t>can</w:t>
      </w:r>
      <w:r>
        <w:rPr>
          <w:spacing w:val="4"/>
        </w:rPr>
        <w:t> </w:t>
      </w:r>
      <w:r>
        <w:rPr>
          <w:spacing w:val="-5"/>
        </w:rPr>
        <w:t>go</w:t>
      </w:r>
    </w:p>
    <w:p>
      <w:pPr>
        <w:pStyle w:val="BodyText"/>
        <w:spacing w:after="0" w:line="232" w:lineRule="auto"/>
        <w:jc w:val="both"/>
        <w:sectPr>
          <w:pgSz w:w="8450" w:h="12230"/>
          <w:pgMar w:header="535" w:footer="0" w:top="980" w:bottom="280" w:left="425" w:right="425"/>
        </w:sectPr>
      </w:pPr>
    </w:p>
    <w:p>
      <w:pPr>
        <w:spacing w:line="242" w:lineRule="auto" w:before="203"/>
        <w:ind w:left="154" w:right="160" w:firstLine="7"/>
        <w:jc w:val="both"/>
        <w:rPr>
          <w:sz w:val="22"/>
        </w:rPr>
      </w:pPr>
      <w:r>
        <w:rPr>
          <w:sz w:val="22"/>
        </w:rPr>
        <w:t>up, down or sideways. What do I mean by this? Well, "up" means hiding more details</w:t>
      </w:r>
      <w:r>
        <w:rPr>
          <w:spacing w:val="26"/>
          <w:sz w:val="22"/>
        </w:rPr>
        <w:t> </w:t>
      </w:r>
      <w:r>
        <w:rPr>
          <w:sz w:val="22"/>
        </w:rPr>
        <w:t>of</w:t>
      </w:r>
      <w:r>
        <w:rPr>
          <w:spacing w:val="27"/>
          <w:sz w:val="22"/>
        </w:rPr>
        <w:t> </w:t>
      </w:r>
      <w:r>
        <w:rPr>
          <w:sz w:val="22"/>
        </w:rPr>
        <w:t>the</w:t>
      </w:r>
      <w:r>
        <w:rPr>
          <w:spacing w:val="19"/>
          <w:sz w:val="22"/>
        </w:rPr>
        <w:t> </w:t>
      </w:r>
      <w:r>
        <w:rPr>
          <w:sz w:val="22"/>
        </w:rPr>
        <w:t>workings</w:t>
      </w:r>
      <w:r>
        <w:rPr>
          <w:spacing w:val="24"/>
          <w:sz w:val="22"/>
        </w:rPr>
        <w:t> </w:t>
      </w:r>
      <w:r>
        <w:rPr>
          <w:sz w:val="22"/>
        </w:rPr>
        <w:t>of</w:t>
      </w:r>
      <w:r>
        <w:rPr>
          <w:spacing w:val="26"/>
          <w:sz w:val="22"/>
        </w:rPr>
        <w:t> </w:t>
      </w:r>
      <w:r>
        <w:rPr>
          <w:sz w:val="22"/>
        </w:rPr>
        <w:t>the</w:t>
      </w:r>
      <w:r>
        <w:rPr>
          <w:spacing w:val="19"/>
          <w:sz w:val="22"/>
        </w:rPr>
        <w:t> </w:t>
      </w:r>
      <w:r>
        <w:rPr>
          <w:sz w:val="22"/>
        </w:rPr>
        <w:t>machine</w:t>
      </w:r>
      <w:r>
        <w:rPr>
          <w:spacing w:val="19"/>
          <w:sz w:val="22"/>
        </w:rPr>
        <w:t> </w:t>
      </w:r>
      <w:r>
        <w:rPr>
          <w:sz w:val="22"/>
        </w:rPr>
        <w:t>from</w:t>
      </w:r>
      <w:r>
        <w:rPr>
          <w:spacing w:val="28"/>
          <w:sz w:val="22"/>
        </w:rPr>
        <w:t> </w:t>
      </w:r>
      <w:r>
        <w:rPr>
          <w:sz w:val="22"/>
        </w:rPr>
        <w:t>the</w:t>
      </w:r>
      <w:r>
        <w:rPr>
          <w:spacing w:val="20"/>
          <w:sz w:val="22"/>
        </w:rPr>
        <w:t> </w:t>
      </w:r>
      <w:r>
        <w:rPr>
          <w:sz w:val="22"/>
        </w:rPr>
        <w:t>user -</w:t>
      </w:r>
      <w:r>
        <w:rPr>
          <w:spacing w:val="80"/>
          <w:sz w:val="22"/>
        </w:rPr>
        <w:t> </w:t>
      </w:r>
      <w:r>
        <w:rPr>
          <w:sz w:val="22"/>
        </w:rPr>
        <w:t>introducing</w:t>
      </w:r>
      <w:r>
        <w:rPr>
          <w:spacing w:val="34"/>
          <w:sz w:val="22"/>
        </w:rPr>
        <w:t> </w:t>
      </w:r>
      <w:r>
        <w:rPr>
          <w:sz w:val="22"/>
        </w:rPr>
        <w:t>more levels of abstraction.</w:t>
      </w:r>
      <w:r>
        <w:rPr>
          <w:spacing w:val="40"/>
          <w:sz w:val="22"/>
        </w:rPr>
        <w:t> </w:t>
      </w:r>
      <w:r>
        <w:rPr>
          <w:sz w:val="22"/>
        </w:rPr>
        <w:t>We have already seen some examples of this; for example,</w:t>
      </w:r>
      <w:r>
        <w:rPr>
          <w:spacing w:val="40"/>
          <w:sz w:val="22"/>
        </w:rPr>
        <w:t> </w:t>
      </w:r>
      <w:r>
        <w:rPr>
          <w:sz w:val="22"/>
        </w:rPr>
        <w:t>building up new operations</w:t>
      </w:r>
      <w:r>
        <w:rPr>
          <w:spacing w:val="40"/>
          <w:sz w:val="22"/>
        </w:rPr>
        <w:t> </w:t>
      </w:r>
      <w:r>
        <w:rPr>
          <w:sz w:val="22"/>
        </w:rPr>
        <w:t>such as multiplication from operations</w:t>
      </w:r>
      <w:r>
        <w:rPr>
          <w:spacing w:val="40"/>
          <w:sz w:val="22"/>
        </w:rPr>
        <w:t> </w:t>
      </w:r>
      <w:r>
        <w:rPr>
          <w:sz w:val="22"/>
        </w:rPr>
        <w:t>in our basic set. Every time we want to multiply we just use this multiply "subroutine". Another example worth discussing is the ability to talk about algebraic variables rather than locations in memory. Suppose you want to take the sum of </w:t>
      </w:r>
      <w:r>
        <w:rPr>
          <w:rFonts w:ascii="Arial"/>
          <w:i/>
          <w:sz w:val="22"/>
        </w:rPr>
        <w:t>X </w:t>
      </w:r>
      <w:r>
        <w:rPr>
          <w:sz w:val="22"/>
        </w:rPr>
        <w:t>and </w:t>
      </w:r>
      <w:r>
        <w:rPr>
          <w:rFonts w:ascii="Arial"/>
          <w:i/>
          <w:sz w:val="22"/>
        </w:rPr>
        <w:t>Y,</w:t>
      </w:r>
      <w:r>
        <w:rPr>
          <w:rFonts w:ascii="Arial"/>
          <w:i/>
          <w:sz w:val="22"/>
        </w:rPr>
        <w:t> </w:t>
      </w:r>
      <w:r>
        <w:rPr>
          <w:sz w:val="22"/>
        </w:rPr>
        <w:t>and call it Z:</w:t>
      </w:r>
    </w:p>
    <w:p>
      <w:pPr>
        <w:spacing w:before="222"/>
        <w:ind w:left="0" w:right="17" w:firstLine="0"/>
        <w:jc w:val="center"/>
        <w:rPr>
          <w:sz w:val="31"/>
        </w:rPr>
      </w:pPr>
      <w:r>
        <w:rPr>
          <w:spacing w:val="-2"/>
          <w:sz w:val="31"/>
        </w:rPr>
        <w:t>Z=X+Y</w:t>
      </w:r>
    </w:p>
    <w:p>
      <w:pPr>
        <w:spacing w:line="244" w:lineRule="auto" w:before="226"/>
        <w:ind w:left="155" w:right="169" w:firstLine="8"/>
        <w:jc w:val="both"/>
        <w:rPr>
          <w:sz w:val="22"/>
        </w:rPr>
      </w:pPr>
      <w:r>
        <w:rPr>
          <w:rFonts w:ascii="Arial"/>
          <w:i/>
          <w:sz w:val="22"/>
        </w:rPr>
        <w:t>X </w:t>
      </w:r>
      <w:r>
        <w:rPr>
          <w:sz w:val="22"/>
        </w:rPr>
        <w:t>and </w:t>
      </w:r>
      <w:r>
        <w:rPr>
          <w:rFonts w:ascii="Arial"/>
          <w:i/>
          <w:sz w:val="22"/>
        </w:rPr>
        <w:t>Y </w:t>
      </w:r>
      <w:r>
        <w:rPr>
          <w:sz w:val="22"/>
        </w:rPr>
        <w:t>are already known to the computer and stored at specific locations in memory.</w:t>
      </w:r>
      <w:r>
        <w:rPr>
          <w:spacing w:val="28"/>
          <w:sz w:val="22"/>
        </w:rPr>
        <w:t> </w:t>
      </w:r>
      <w:r>
        <w:rPr>
          <w:sz w:val="22"/>
        </w:rPr>
        <w:t>The first</w:t>
      </w:r>
      <w:r>
        <w:rPr>
          <w:spacing w:val="27"/>
          <w:sz w:val="22"/>
        </w:rPr>
        <w:t> </w:t>
      </w:r>
      <w:r>
        <w:rPr>
          <w:sz w:val="22"/>
        </w:rPr>
        <w:t>thing</w:t>
      </w:r>
      <w:r>
        <w:rPr>
          <w:spacing w:val="27"/>
          <w:sz w:val="22"/>
        </w:rPr>
        <w:t> </w:t>
      </w:r>
      <w:r>
        <w:rPr>
          <w:sz w:val="22"/>
        </w:rPr>
        <w:t>we have to do is assign some place in memory</w:t>
      </w:r>
      <w:r>
        <w:rPr>
          <w:spacing w:val="30"/>
          <w:sz w:val="22"/>
        </w:rPr>
        <w:t> </w:t>
      </w:r>
      <w:r>
        <w:rPr>
          <w:sz w:val="22"/>
        </w:rPr>
        <w:t>to store the</w:t>
      </w:r>
      <w:r>
        <w:rPr>
          <w:spacing w:val="31"/>
          <w:sz w:val="22"/>
        </w:rPr>
        <w:t> </w:t>
      </w:r>
      <w:r>
        <w:rPr>
          <w:sz w:val="22"/>
        </w:rPr>
        <w:t>value</w:t>
      </w:r>
      <w:r>
        <w:rPr>
          <w:spacing w:val="32"/>
          <w:sz w:val="22"/>
        </w:rPr>
        <w:t> </w:t>
      </w:r>
      <w:r>
        <w:rPr>
          <w:sz w:val="22"/>
        </w:rPr>
        <w:t>of</w:t>
      </w:r>
      <w:r>
        <w:rPr>
          <w:spacing w:val="32"/>
          <w:sz w:val="22"/>
        </w:rPr>
        <w:t> </w:t>
      </w:r>
      <w:r>
        <w:rPr>
          <w:sz w:val="22"/>
        </w:rPr>
        <w:t>Z and</w:t>
      </w:r>
      <w:r>
        <w:rPr>
          <w:spacing w:val="28"/>
          <w:sz w:val="22"/>
        </w:rPr>
        <w:t> </w:t>
      </w:r>
      <w:r>
        <w:rPr>
          <w:sz w:val="22"/>
        </w:rPr>
        <w:t>then</w:t>
      </w:r>
      <w:r>
        <w:rPr>
          <w:spacing w:val="25"/>
          <w:sz w:val="22"/>
        </w:rPr>
        <w:t> </w:t>
      </w:r>
      <w:r>
        <w:rPr>
          <w:sz w:val="22"/>
        </w:rPr>
        <w:t>ensure</w:t>
      </w:r>
      <w:r>
        <w:rPr>
          <w:spacing w:val="31"/>
          <w:sz w:val="22"/>
        </w:rPr>
        <w:t> </w:t>
      </w:r>
      <w:r>
        <w:rPr>
          <w:sz w:val="22"/>
        </w:rPr>
        <w:t>that</w:t>
      </w:r>
      <w:r>
        <w:rPr>
          <w:spacing w:val="32"/>
          <w:sz w:val="22"/>
        </w:rPr>
        <w:t> </w:t>
      </w:r>
      <w:r>
        <w:rPr>
          <w:sz w:val="22"/>
        </w:rPr>
        <w:t>this</w:t>
      </w:r>
      <w:r>
        <w:rPr>
          <w:spacing w:val="25"/>
          <w:sz w:val="22"/>
        </w:rPr>
        <w:t> </w:t>
      </w:r>
      <w:r>
        <w:rPr>
          <w:sz w:val="22"/>
        </w:rPr>
        <w:t>location</w:t>
      </w:r>
      <w:r>
        <w:rPr>
          <w:spacing w:val="39"/>
          <w:sz w:val="22"/>
        </w:rPr>
        <w:t> </w:t>
      </w:r>
      <w:r>
        <w:rPr>
          <w:sz w:val="22"/>
        </w:rPr>
        <w:t>holds</w:t>
      </w:r>
      <w:r>
        <w:rPr>
          <w:spacing w:val="31"/>
          <w:sz w:val="22"/>
        </w:rPr>
        <w:t> </w:t>
      </w:r>
      <w:r>
        <w:rPr>
          <w:sz w:val="22"/>
        </w:rPr>
        <w:t>the</w:t>
      </w:r>
      <w:r>
        <w:rPr>
          <w:spacing w:val="21"/>
          <w:sz w:val="22"/>
        </w:rPr>
        <w:t> </w:t>
      </w:r>
      <w:r>
        <w:rPr>
          <w:sz w:val="22"/>
        </w:rPr>
        <w:t>sum</w:t>
      </w:r>
      <w:r>
        <w:rPr>
          <w:spacing w:val="31"/>
          <w:sz w:val="22"/>
        </w:rPr>
        <w:t> </w:t>
      </w:r>
      <w:r>
        <w:rPr>
          <w:sz w:val="22"/>
        </w:rPr>
        <w:t>of</w:t>
      </w:r>
      <w:r>
        <w:rPr>
          <w:spacing w:val="33"/>
          <w:sz w:val="22"/>
        </w:rPr>
        <w:t> </w:t>
      </w:r>
      <w:r>
        <w:rPr>
          <w:sz w:val="22"/>
        </w:rPr>
        <w:t>the</w:t>
      </w:r>
      <w:r>
        <w:rPr>
          <w:spacing w:val="19"/>
          <w:sz w:val="22"/>
        </w:rPr>
        <w:t> </w:t>
      </w:r>
      <w:r>
        <w:rPr>
          <w:sz w:val="22"/>
        </w:rPr>
        <w:t>contents of the </w:t>
      </w:r>
      <w:r>
        <w:rPr>
          <w:rFonts w:ascii="Arial"/>
          <w:i/>
          <w:sz w:val="22"/>
        </w:rPr>
        <w:t>X </w:t>
      </w:r>
      <w:r>
        <w:rPr>
          <w:sz w:val="22"/>
        </w:rPr>
        <w:t>and </w:t>
      </w:r>
      <w:r>
        <w:rPr>
          <w:rFonts w:ascii="Arial"/>
          <w:i/>
          <w:sz w:val="22"/>
        </w:rPr>
        <w:t>Y </w:t>
      </w:r>
      <w:r>
        <w:rPr>
          <w:sz w:val="22"/>
        </w:rPr>
        <w:t>memory cells. Now we know all about Zand can use it in other expressions, such as Z+X. It is clearly much simpler talking about algebraic variables</w:t>
      </w:r>
      <w:r>
        <w:rPr>
          <w:spacing w:val="27"/>
          <w:sz w:val="22"/>
        </w:rPr>
        <w:t> </w:t>
      </w:r>
      <w:r>
        <w:rPr>
          <w:sz w:val="22"/>
        </w:rPr>
        <w:t>rather</w:t>
      </w:r>
      <w:r>
        <w:rPr>
          <w:spacing w:val="29"/>
          <w:sz w:val="22"/>
        </w:rPr>
        <w:t> </w:t>
      </w:r>
      <w:r>
        <w:rPr>
          <w:sz w:val="22"/>
        </w:rPr>
        <w:t>than</w:t>
      </w:r>
      <w:r>
        <w:rPr>
          <w:spacing w:val="22"/>
          <w:sz w:val="22"/>
        </w:rPr>
        <w:t> </w:t>
      </w:r>
      <w:r>
        <w:rPr>
          <w:sz w:val="22"/>
        </w:rPr>
        <w:t>memory</w:t>
      </w:r>
      <w:r>
        <w:rPr>
          <w:spacing w:val="28"/>
          <w:sz w:val="22"/>
        </w:rPr>
        <w:t> </w:t>
      </w:r>
      <w:r>
        <w:rPr>
          <w:sz w:val="22"/>
        </w:rPr>
        <w:t>locations</w:t>
      </w:r>
      <w:r>
        <w:rPr>
          <w:spacing w:val="33"/>
          <w:sz w:val="22"/>
        </w:rPr>
        <w:t> </w:t>
      </w:r>
      <w:r>
        <w:rPr>
          <w:sz w:val="22"/>
        </w:rPr>
        <w:t>all</w:t>
      </w:r>
      <w:r>
        <w:rPr>
          <w:spacing w:val="21"/>
          <w:sz w:val="22"/>
        </w:rPr>
        <w:t> </w:t>
      </w:r>
      <w:r>
        <w:rPr>
          <w:sz w:val="22"/>
        </w:rPr>
        <w:t>the</w:t>
      </w:r>
      <w:r>
        <w:rPr>
          <w:spacing w:val="21"/>
          <w:sz w:val="22"/>
        </w:rPr>
        <w:t> </w:t>
      </w:r>
      <w:r>
        <w:rPr>
          <w:sz w:val="22"/>
        </w:rPr>
        <w:t>time although</w:t>
      </w:r>
      <w:r>
        <w:rPr>
          <w:spacing w:val="31"/>
          <w:sz w:val="22"/>
        </w:rPr>
        <w:t> </w:t>
      </w:r>
      <w:r>
        <w:rPr>
          <w:sz w:val="22"/>
        </w:rPr>
        <w:t>it is quite</w:t>
      </w:r>
      <w:r>
        <w:rPr>
          <w:spacing w:val="22"/>
          <w:sz w:val="22"/>
        </w:rPr>
        <w:t> </w:t>
      </w:r>
      <w:r>
        <w:rPr>
          <w:sz w:val="22"/>
        </w:rPr>
        <w:t>a</w:t>
      </w:r>
      <w:r>
        <w:rPr>
          <w:spacing w:val="26"/>
          <w:sz w:val="22"/>
        </w:rPr>
        <w:t> </w:t>
      </w:r>
      <w:r>
        <w:rPr>
          <w:sz w:val="22"/>
        </w:rPr>
        <w:t>job</w:t>
      </w:r>
      <w:r>
        <w:rPr>
          <w:spacing w:val="26"/>
          <w:sz w:val="22"/>
        </w:rPr>
        <w:t> </w:t>
      </w:r>
      <w:r>
        <w:rPr>
          <w:sz w:val="22"/>
        </w:rPr>
        <w:t>to set</w:t>
      </w:r>
      <w:r>
        <w:rPr>
          <w:spacing w:val="26"/>
          <w:sz w:val="22"/>
        </w:rPr>
        <w:t> </w:t>
      </w:r>
      <w:r>
        <w:rPr>
          <w:sz w:val="22"/>
        </w:rPr>
        <w:t>this</w:t>
      </w:r>
      <w:r>
        <w:rPr>
          <w:spacing w:val="24"/>
          <w:sz w:val="22"/>
        </w:rPr>
        <w:t> </w:t>
      </w:r>
      <w:r>
        <w:rPr>
          <w:sz w:val="22"/>
        </w:rPr>
        <w:t>up. However,</w:t>
      </w:r>
      <w:r>
        <w:rPr>
          <w:spacing w:val="32"/>
          <w:sz w:val="22"/>
        </w:rPr>
        <w:t> </w:t>
      </w:r>
      <w:r>
        <w:rPr>
          <w:sz w:val="22"/>
        </w:rPr>
        <w:t>up</w:t>
      </w:r>
      <w:r>
        <w:rPr>
          <w:spacing w:val="17"/>
          <w:sz w:val="22"/>
        </w:rPr>
        <w:t> </w:t>
      </w:r>
      <w:r>
        <w:rPr>
          <w:sz w:val="22"/>
        </w:rPr>
        <w:t>to</w:t>
      </w:r>
      <w:r>
        <w:rPr>
          <w:spacing w:val="21"/>
          <w:sz w:val="22"/>
        </w:rPr>
        <w:t> </w:t>
      </w:r>
      <w:r>
        <w:rPr>
          <w:sz w:val="22"/>
        </w:rPr>
        <w:t>now</w:t>
      </w:r>
      <w:r>
        <w:rPr>
          <w:spacing w:val="28"/>
          <w:sz w:val="22"/>
        </w:rPr>
        <w:t> </w:t>
      </w:r>
      <w:r>
        <w:rPr>
          <w:sz w:val="22"/>
        </w:rPr>
        <w:t>we</w:t>
      </w:r>
      <w:r>
        <w:rPr>
          <w:spacing w:val="20"/>
          <w:sz w:val="22"/>
        </w:rPr>
        <w:t> </w:t>
      </w:r>
      <w:r>
        <w:rPr>
          <w:sz w:val="22"/>
        </w:rPr>
        <w:t>have</w:t>
      </w:r>
      <w:r>
        <w:rPr>
          <w:spacing w:val="17"/>
          <w:sz w:val="22"/>
        </w:rPr>
        <w:t> </w:t>
      </w:r>
      <w:r>
        <w:rPr>
          <w:sz w:val="22"/>
        </w:rPr>
        <w:t>had</w:t>
      </w:r>
      <w:r>
        <w:rPr>
          <w:spacing w:val="16"/>
          <w:sz w:val="22"/>
        </w:rPr>
        <w:t> </w:t>
      </w:r>
      <w:r>
        <w:rPr>
          <w:sz w:val="22"/>
        </w:rPr>
        <w:t>to know</w:t>
      </w:r>
      <w:r>
        <w:rPr>
          <w:spacing w:val="22"/>
          <w:sz w:val="22"/>
        </w:rPr>
        <w:t> </w:t>
      </w:r>
      <w:r>
        <w:rPr>
          <w:sz w:val="22"/>
        </w:rPr>
        <w:t>exactly</w:t>
      </w:r>
      <w:r>
        <w:rPr>
          <w:spacing w:val="38"/>
          <w:sz w:val="22"/>
        </w:rPr>
        <w:t> </w:t>
      </w:r>
      <w:r>
        <w:rPr>
          <w:sz w:val="22"/>
        </w:rPr>
        <w:t>where</w:t>
      </w:r>
      <w:r>
        <w:rPr>
          <w:spacing w:val="28"/>
          <w:sz w:val="22"/>
        </w:rPr>
        <w:t> </w:t>
      </w:r>
      <w:r>
        <w:rPr>
          <w:sz w:val="22"/>
        </w:rPr>
        <w:t>a</w:t>
      </w:r>
      <w:r>
        <w:rPr>
          <w:spacing w:val="33"/>
          <w:sz w:val="22"/>
        </w:rPr>
        <w:t> </w:t>
      </w:r>
      <w:r>
        <w:rPr>
          <w:sz w:val="22"/>
        </w:rPr>
        <w:t>number is located in order</w:t>
      </w:r>
      <w:r>
        <w:rPr>
          <w:spacing w:val="30"/>
          <w:sz w:val="22"/>
        </w:rPr>
        <w:t> </w:t>
      </w:r>
      <w:r>
        <w:rPr>
          <w:sz w:val="22"/>
        </w:rPr>
        <w:t>to make a</w:t>
      </w:r>
      <w:r>
        <w:rPr>
          <w:spacing w:val="29"/>
          <w:sz w:val="22"/>
        </w:rPr>
        <w:t> </w:t>
      </w:r>
      <w:r>
        <w:rPr>
          <w:sz w:val="22"/>
        </w:rPr>
        <w:t>transfer.</w:t>
      </w:r>
      <w:r>
        <w:rPr>
          <w:spacing w:val="29"/>
          <w:sz w:val="22"/>
        </w:rPr>
        <w:t> </w:t>
      </w:r>
      <w:r>
        <w:rPr>
          <w:sz w:val="22"/>
        </w:rPr>
        <w:t>We can</w:t>
      </w:r>
      <w:r>
        <w:rPr>
          <w:spacing w:val="30"/>
          <w:sz w:val="22"/>
        </w:rPr>
        <w:t> </w:t>
      </w:r>
      <w:r>
        <w:rPr>
          <w:sz w:val="22"/>
        </w:rPr>
        <w:t>now introduce</w:t>
      </w:r>
      <w:r>
        <w:rPr>
          <w:spacing w:val="34"/>
          <w:sz w:val="22"/>
        </w:rPr>
        <w:t> </w:t>
      </w:r>
      <w:r>
        <w:rPr>
          <w:sz w:val="22"/>
        </w:rPr>
        <w:t>a</w:t>
      </w:r>
      <w:r>
        <w:rPr>
          <w:spacing w:val="31"/>
          <w:sz w:val="22"/>
        </w:rPr>
        <w:t> </w:t>
      </w:r>
      <w:r>
        <w:rPr>
          <w:sz w:val="22"/>
        </w:rPr>
        <w:t>new</w:t>
      </w:r>
      <w:r>
        <w:rPr>
          <w:spacing w:val="31"/>
          <w:sz w:val="22"/>
        </w:rPr>
        <w:t> </w:t>
      </w:r>
      <w:r>
        <w:rPr>
          <w:sz w:val="22"/>
        </w:rPr>
        <w:t>number</w:t>
      </w:r>
      <w:r>
        <w:rPr>
          <w:spacing w:val="29"/>
          <w:sz w:val="22"/>
        </w:rPr>
        <w:t> </w:t>
      </w:r>
      <w:r>
        <w:rPr>
          <w:sz w:val="22"/>
        </w:rPr>
        <w:t>Z, and say</w:t>
      </w:r>
      <w:r>
        <w:rPr>
          <w:spacing w:val="38"/>
          <w:sz w:val="22"/>
        </w:rPr>
        <w:t> </w:t>
      </w:r>
      <w:r>
        <w:rPr>
          <w:sz w:val="22"/>
        </w:rPr>
        <w:t>to the computer</w:t>
      </w:r>
      <w:r>
        <w:rPr>
          <w:spacing w:val="39"/>
          <w:sz w:val="22"/>
        </w:rPr>
        <w:t> </w:t>
      </w:r>
      <w:r>
        <w:rPr>
          <w:sz w:val="22"/>
        </w:rPr>
        <w:t>"I want a</w:t>
      </w:r>
      <w:r>
        <w:rPr>
          <w:spacing w:val="40"/>
          <w:sz w:val="22"/>
        </w:rPr>
        <w:t> </w:t>
      </w:r>
      <w:r>
        <w:rPr>
          <w:sz w:val="22"/>
        </w:rPr>
        <w:t>number Z</w:t>
      </w:r>
      <w:r>
        <w:rPr>
          <w:spacing w:val="-1"/>
          <w:sz w:val="22"/>
        </w:rPr>
        <w:t> </w:t>
      </w:r>
      <w:r>
        <w:rPr>
          <w:sz w:val="22"/>
        </w:rPr>
        <w:t>-</w:t>
      </w:r>
      <w:r>
        <w:rPr>
          <w:spacing w:val="80"/>
          <w:sz w:val="22"/>
        </w:rPr>
        <w:t> </w:t>
      </w:r>
      <w:r>
        <w:rPr>
          <w:sz w:val="22"/>
        </w:rPr>
        <w:t>find a place to put it and don't bother</w:t>
      </w:r>
      <w:r>
        <w:rPr>
          <w:spacing w:val="40"/>
          <w:sz w:val="22"/>
        </w:rPr>
        <w:t> </w:t>
      </w:r>
      <w:r>
        <w:rPr>
          <w:sz w:val="22"/>
        </w:rPr>
        <w:t>telling</w:t>
      </w:r>
      <w:r>
        <w:rPr>
          <w:spacing w:val="40"/>
          <w:sz w:val="22"/>
        </w:rPr>
        <w:t> </w:t>
      </w:r>
      <w:r>
        <w:rPr>
          <w:sz w:val="22"/>
        </w:rPr>
        <w:t>me</w:t>
      </w:r>
      <w:r>
        <w:rPr>
          <w:spacing w:val="35"/>
          <w:sz w:val="22"/>
        </w:rPr>
        <w:t> </w:t>
      </w:r>
      <w:r>
        <w:rPr>
          <w:sz w:val="22"/>
        </w:rPr>
        <w:t>where</w:t>
      </w:r>
      <w:r>
        <w:rPr>
          <w:spacing w:val="38"/>
          <w:sz w:val="22"/>
        </w:rPr>
        <w:t> </w:t>
      </w:r>
      <w:r>
        <w:rPr>
          <w:sz w:val="22"/>
        </w:rPr>
        <w:t>it</w:t>
      </w:r>
      <w:r>
        <w:rPr>
          <w:spacing w:val="33"/>
          <w:sz w:val="22"/>
        </w:rPr>
        <w:t> </w:t>
      </w:r>
      <w:r>
        <w:rPr>
          <w:sz w:val="22"/>
        </w:rPr>
        <w:t>is!"</w:t>
      </w:r>
      <w:r>
        <w:rPr>
          <w:spacing w:val="30"/>
          <w:sz w:val="22"/>
        </w:rPr>
        <w:t> </w:t>
      </w:r>
      <w:r>
        <w:rPr>
          <w:sz w:val="22"/>
        </w:rPr>
        <w:t>This</w:t>
      </w:r>
      <w:r>
        <w:rPr>
          <w:spacing w:val="33"/>
          <w:sz w:val="22"/>
        </w:rPr>
        <w:t> </w:t>
      </w:r>
      <w:r>
        <w:rPr>
          <w:sz w:val="22"/>
        </w:rPr>
        <w:t>is</w:t>
      </w:r>
      <w:r>
        <w:rPr>
          <w:spacing w:val="36"/>
          <w:sz w:val="22"/>
        </w:rPr>
        <w:t> </w:t>
      </w:r>
      <w:r>
        <w:rPr>
          <w:sz w:val="22"/>
        </w:rPr>
        <w:t>what</w:t>
      </w:r>
      <w:r>
        <w:rPr>
          <w:spacing w:val="40"/>
          <w:sz w:val="22"/>
        </w:rPr>
        <w:t> </w:t>
      </w:r>
      <w:r>
        <w:rPr>
          <w:sz w:val="22"/>
        </w:rPr>
        <w:t>I</w:t>
      </w:r>
      <w:r>
        <w:rPr>
          <w:spacing w:val="40"/>
          <w:sz w:val="22"/>
        </w:rPr>
        <w:t> </w:t>
      </w:r>
      <w:r>
        <w:rPr>
          <w:sz w:val="22"/>
        </w:rPr>
        <w:t>mean</w:t>
      </w:r>
      <w:r>
        <w:rPr>
          <w:spacing w:val="40"/>
          <w:sz w:val="22"/>
        </w:rPr>
        <w:t> </w:t>
      </w:r>
      <w:r>
        <w:rPr>
          <w:sz w:val="22"/>
        </w:rPr>
        <w:t>by</w:t>
      </w:r>
      <w:r>
        <w:rPr>
          <w:spacing w:val="33"/>
          <w:sz w:val="22"/>
        </w:rPr>
        <w:t> </w:t>
      </w:r>
      <w:r>
        <w:rPr>
          <w:sz w:val="22"/>
        </w:rPr>
        <w:t>moving</w:t>
      </w:r>
      <w:r>
        <w:rPr>
          <w:spacing w:val="40"/>
          <w:sz w:val="22"/>
        </w:rPr>
        <w:t> </w:t>
      </w:r>
      <w:r>
        <w:rPr>
          <w:sz w:val="22"/>
        </w:rPr>
        <w:t>"up".</w:t>
      </w:r>
    </w:p>
    <w:p>
      <w:pPr>
        <w:pStyle w:val="BodyText"/>
        <w:spacing w:before="31"/>
        <w:rPr>
          <w:sz w:val="22"/>
        </w:rPr>
      </w:pPr>
    </w:p>
    <w:p>
      <w:pPr>
        <w:spacing w:line="242" w:lineRule="auto" w:before="0"/>
        <w:ind w:left="159" w:right="159" w:firstLine="586"/>
        <w:jc w:val="both"/>
        <w:rPr>
          <w:sz w:val="22"/>
        </w:rPr>
      </w:pPr>
      <w:r>
        <w:rPr>
          <w:sz w:val="22"/>
        </w:rPr>
        <w:t>Of</w:t>
      </w:r>
      <w:r>
        <w:rPr>
          <w:spacing w:val="35"/>
          <w:sz w:val="22"/>
        </w:rPr>
        <w:t> </w:t>
      </w:r>
      <w:r>
        <w:rPr>
          <w:sz w:val="22"/>
        </w:rPr>
        <w:t>course,</w:t>
      </w:r>
      <w:r>
        <w:rPr>
          <w:spacing w:val="40"/>
          <w:sz w:val="22"/>
        </w:rPr>
        <w:t> </w:t>
      </w:r>
      <w:r>
        <w:rPr>
          <w:sz w:val="22"/>
        </w:rPr>
        <w:t>we</w:t>
      </w:r>
      <w:r>
        <w:rPr>
          <w:spacing w:val="25"/>
          <w:sz w:val="22"/>
        </w:rPr>
        <w:t> </w:t>
      </w:r>
      <w:r>
        <w:rPr>
          <w:sz w:val="22"/>
        </w:rPr>
        <w:t>already</w:t>
      </w:r>
      <w:r>
        <w:rPr>
          <w:spacing w:val="40"/>
          <w:sz w:val="22"/>
        </w:rPr>
        <w:t> </w:t>
      </w:r>
      <w:r>
        <w:rPr>
          <w:sz w:val="22"/>
        </w:rPr>
        <w:t>went</w:t>
      </w:r>
      <w:r>
        <w:rPr>
          <w:spacing w:val="40"/>
          <w:sz w:val="22"/>
        </w:rPr>
        <w:t> </w:t>
      </w:r>
      <w:r>
        <w:rPr>
          <w:sz w:val="22"/>
        </w:rPr>
        <w:t>"up"</w:t>
      </w:r>
      <w:r>
        <w:rPr>
          <w:spacing w:val="30"/>
          <w:sz w:val="22"/>
        </w:rPr>
        <w:t> </w:t>
      </w:r>
      <w:r>
        <w:rPr>
          <w:sz w:val="22"/>
        </w:rPr>
        <w:t>a</w:t>
      </w:r>
      <w:r>
        <w:rPr>
          <w:spacing w:val="36"/>
          <w:sz w:val="22"/>
        </w:rPr>
        <w:t> </w:t>
      </w:r>
      <w:r>
        <w:rPr>
          <w:sz w:val="22"/>
        </w:rPr>
        <w:t>bit</w:t>
      </w:r>
      <w:r>
        <w:rPr>
          <w:spacing w:val="33"/>
          <w:sz w:val="22"/>
        </w:rPr>
        <w:t> </w:t>
      </w:r>
      <w:r>
        <w:rPr>
          <w:sz w:val="22"/>
        </w:rPr>
        <w:t>when</w:t>
      </w:r>
      <w:r>
        <w:rPr>
          <w:spacing w:val="39"/>
          <w:sz w:val="22"/>
        </w:rPr>
        <w:t> </w:t>
      </w:r>
      <w:r>
        <w:rPr>
          <w:sz w:val="22"/>
        </w:rPr>
        <w:t>we</w:t>
      </w:r>
      <w:r>
        <w:rPr>
          <w:spacing w:val="22"/>
          <w:sz w:val="22"/>
        </w:rPr>
        <w:t> </w:t>
      </w:r>
      <w:r>
        <w:rPr>
          <w:sz w:val="22"/>
        </w:rPr>
        <w:t>summarized</w:t>
      </w:r>
      <w:r>
        <w:rPr>
          <w:spacing w:val="40"/>
          <w:sz w:val="22"/>
        </w:rPr>
        <w:t> </w:t>
      </w:r>
      <w:r>
        <w:rPr>
          <w:sz w:val="22"/>
        </w:rPr>
        <w:t>operations by</w:t>
      </w:r>
      <w:r>
        <w:rPr>
          <w:spacing w:val="40"/>
          <w:sz w:val="22"/>
        </w:rPr>
        <w:t> </w:t>
      </w:r>
      <w:r>
        <w:rPr>
          <w:sz w:val="22"/>
        </w:rPr>
        <w:t>instructions</w:t>
      </w:r>
      <w:r>
        <w:rPr>
          <w:spacing w:val="40"/>
          <w:sz w:val="22"/>
        </w:rPr>
        <w:t> </w:t>
      </w:r>
      <w:r>
        <w:rPr>
          <w:sz w:val="22"/>
        </w:rPr>
        <w:t>such</w:t>
      </w:r>
      <w:r>
        <w:rPr>
          <w:spacing w:val="40"/>
          <w:sz w:val="22"/>
        </w:rPr>
        <w:t> </w:t>
      </w:r>
      <w:r>
        <w:rPr>
          <w:sz w:val="22"/>
        </w:rPr>
        <w:t>as</w:t>
      </w:r>
      <w:r>
        <w:rPr>
          <w:spacing w:val="40"/>
          <w:sz w:val="22"/>
        </w:rPr>
        <w:t> </w:t>
      </w:r>
      <w:r>
        <w:rPr>
          <w:sz w:val="22"/>
        </w:rPr>
        <w:t>"Clear</w:t>
      </w:r>
      <w:r>
        <w:rPr>
          <w:spacing w:val="40"/>
          <w:sz w:val="22"/>
        </w:rPr>
        <w:t> </w:t>
      </w:r>
      <w:r>
        <w:rPr>
          <w:rFonts w:ascii="Arial"/>
          <w:i/>
          <w:sz w:val="22"/>
        </w:rPr>
        <w:t>A", </w:t>
      </w:r>
      <w:r>
        <w:rPr>
          <w:sz w:val="22"/>
        </w:rPr>
        <w:t>and</w:t>
      </w:r>
      <w:r>
        <w:rPr>
          <w:spacing w:val="40"/>
          <w:sz w:val="22"/>
        </w:rPr>
        <w:t> </w:t>
      </w:r>
      <w:r>
        <w:rPr>
          <w:sz w:val="22"/>
        </w:rPr>
        <w:t>so</w:t>
      </w:r>
      <w:r>
        <w:rPr>
          <w:spacing w:val="40"/>
          <w:sz w:val="22"/>
        </w:rPr>
        <w:t> </w:t>
      </w:r>
      <w:r>
        <w:rPr>
          <w:sz w:val="22"/>
        </w:rPr>
        <w:t>on.</w:t>
      </w:r>
      <w:r>
        <w:rPr>
          <w:spacing w:val="40"/>
          <w:sz w:val="22"/>
        </w:rPr>
        <w:t> </w:t>
      </w:r>
      <w:r>
        <w:rPr>
          <w:sz w:val="22"/>
        </w:rPr>
        <w:t>This</w:t>
      </w:r>
      <w:r>
        <w:rPr>
          <w:spacing w:val="40"/>
          <w:sz w:val="22"/>
        </w:rPr>
        <w:t> </w:t>
      </w:r>
      <w:r>
        <w:rPr>
          <w:sz w:val="22"/>
        </w:rPr>
        <w:t>sort</w:t>
      </w:r>
      <w:r>
        <w:rPr>
          <w:spacing w:val="40"/>
          <w:sz w:val="22"/>
        </w:rPr>
        <w:t> </w:t>
      </w:r>
      <w:r>
        <w:rPr>
          <w:sz w:val="22"/>
        </w:rPr>
        <w:t>of</w:t>
      </w:r>
      <w:r>
        <w:rPr>
          <w:spacing w:val="40"/>
          <w:sz w:val="22"/>
        </w:rPr>
        <w:t> </w:t>
      </w:r>
      <w:r>
        <w:rPr>
          <w:sz w:val="22"/>
        </w:rPr>
        <w:t>shorthand</w:t>
      </w:r>
      <w:r>
        <w:rPr>
          <w:spacing w:val="40"/>
          <w:sz w:val="22"/>
        </w:rPr>
        <w:t> </w:t>
      </w:r>
      <w:r>
        <w:rPr>
          <w:sz w:val="22"/>
        </w:rPr>
        <w:t>is introduced for our benefit, and programs written in it cannot be understood directly by the machine itself. Such "assembly language" programs have to be translated</w:t>
      </w:r>
      <w:r>
        <w:rPr>
          <w:spacing w:val="24"/>
          <w:sz w:val="22"/>
        </w:rPr>
        <w:t> </w:t>
      </w:r>
      <w:r>
        <w:rPr>
          <w:sz w:val="22"/>
        </w:rPr>
        <w:t>into a</w:t>
      </w:r>
      <w:r>
        <w:rPr>
          <w:spacing w:val="19"/>
          <w:sz w:val="22"/>
        </w:rPr>
        <w:t> </w:t>
      </w:r>
      <w:r>
        <w:rPr>
          <w:sz w:val="22"/>
        </w:rPr>
        <w:t>"machine language"</w:t>
      </w:r>
      <w:r>
        <w:rPr>
          <w:spacing w:val="33"/>
          <w:sz w:val="22"/>
        </w:rPr>
        <w:t> </w:t>
      </w:r>
      <w:r>
        <w:rPr>
          <w:sz w:val="22"/>
        </w:rPr>
        <w:t>that</w:t>
      </w:r>
      <w:r>
        <w:rPr>
          <w:spacing w:val="19"/>
          <w:sz w:val="22"/>
        </w:rPr>
        <w:t> </w:t>
      </w:r>
      <w:r>
        <w:rPr>
          <w:sz w:val="22"/>
        </w:rPr>
        <w:t>the computer</w:t>
      </w:r>
      <w:r>
        <w:rPr>
          <w:spacing w:val="23"/>
          <w:sz w:val="22"/>
        </w:rPr>
        <w:t> </w:t>
      </w:r>
      <w:r>
        <w:rPr>
          <w:sz w:val="22"/>
        </w:rPr>
        <w:t>can</w:t>
      </w:r>
      <w:r>
        <w:rPr>
          <w:spacing w:val="19"/>
          <w:sz w:val="22"/>
        </w:rPr>
        <w:t> </w:t>
      </w:r>
      <w:r>
        <w:rPr>
          <w:sz w:val="22"/>
        </w:rPr>
        <w:t>understand,</w:t>
      </w:r>
      <w:r>
        <w:rPr>
          <w:spacing w:val="31"/>
          <w:sz w:val="22"/>
        </w:rPr>
        <w:t> </w:t>
      </w:r>
      <w:r>
        <w:rPr>
          <w:sz w:val="22"/>
        </w:rPr>
        <w:t>and this is done by a program called an "assembler". The next level up, where we have multiplication and variables and so on, needs another program to translate these "high-leYel" programs into assembly language. These translation programs are called "compilers" or "interpreters". The difference between them is in when the translation is done. An interpreter works out what to do step by step, as the program runs, interpreting each successive instruction in terms of the cruder language. A compiler takes the program as a whole and converts it all into assembly or machine language before the program is run. Compilers have the advantage</w:t>
      </w:r>
      <w:r>
        <w:rPr>
          <w:spacing w:val="40"/>
          <w:sz w:val="22"/>
        </w:rPr>
        <w:t> </w:t>
      </w:r>
      <w:r>
        <w:rPr>
          <w:sz w:val="22"/>
        </w:rPr>
        <w:t>that,</w:t>
      </w:r>
      <w:r>
        <w:rPr>
          <w:spacing w:val="40"/>
          <w:sz w:val="22"/>
        </w:rPr>
        <w:t> </w:t>
      </w:r>
      <w:r>
        <w:rPr>
          <w:sz w:val="22"/>
        </w:rPr>
        <w:t>in</w:t>
      </w:r>
      <w:r>
        <w:rPr>
          <w:spacing w:val="40"/>
          <w:sz w:val="22"/>
        </w:rPr>
        <w:t> </w:t>
      </w:r>
      <w:r>
        <w:rPr>
          <w:sz w:val="22"/>
        </w:rPr>
        <w:t>some</w:t>
      </w:r>
      <w:r>
        <w:rPr>
          <w:spacing w:val="40"/>
          <w:sz w:val="22"/>
        </w:rPr>
        <w:t> </w:t>
      </w:r>
      <w:r>
        <w:rPr>
          <w:sz w:val="22"/>
        </w:rPr>
        <w:t>cases,</w:t>
      </w:r>
      <w:r>
        <w:rPr>
          <w:spacing w:val="37"/>
          <w:sz w:val="22"/>
        </w:rPr>
        <w:t> </w:t>
      </w:r>
      <w:r>
        <w:rPr>
          <w:sz w:val="22"/>
        </w:rPr>
        <w:t>looking</w:t>
      </w:r>
      <w:r>
        <w:rPr>
          <w:spacing w:val="40"/>
          <w:sz w:val="22"/>
        </w:rPr>
        <w:t> </w:t>
      </w:r>
      <w:r>
        <w:rPr>
          <w:sz w:val="22"/>
        </w:rPr>
        <w:t>at</w:t>
      </w:r>
      <w:r>
        <w:rPr>
          <w:spacing w:val="40"/>
          <w:sz w:val="22"/>
        </w:rPr>
        <w:t> </w:t>
      </w:r>
      <w:r>
        <w:rPr>
          <w:sz w:val="22"/>
        </w:rPr>
        <w:t>the</w:t>
      </w:r>
      <w:r>
        <w:rPr>
          <w:spacing w:val="40"/>
          <w:sz w:val="22"/>
        </w:rPr>
        <w:t> </w:t>
      </w:r>
      <w:r>
        <w:rPr>
          <w:sz w:val="22"/>
        </w:rPr>
        <w:t>whole</w:t>
      </w:r>
      <w:r>
        <w:rPr>
          <w:spacing w:val="40"/>
          <w:sz w:val="22"/>
        </w:rPr>
        <w:t> </w:t>
      </w:r>
      <w:r>
        <w:rPr>
          <w:sz w:val="22"/>
        </w:rPr>
        <w:t>"code"</w:t>
      </w:r>
      <w:r>
        <w:rPr>
          <w:spacing w:val="40"/>
          <w:sz w:val="22"/>
        </w:rPr>
        <w:t> </w:t>
      </w:r>
      <w:r>
        <w:rPr>
          <w:sz w:val="22"/>
        </w:rPr>
        <w:t>it</w:t>
      </w:r>
      <w:r>
        <w:rPr>
          <w:spacing w:val="40"/>
          <w:sz w:val="22"/>
        </w:rPr>
        <w:t> </w:t>
      </w:r>
      <w:r>
        <w:rPr>
          <w:sz w:val="22"/>
        </w:rPr>
        <w:t>is</w:t>
      </w:r>
      <w:r>
        <w:rPr>
          <w:spacing w:val="37"/>
          <w:sz w:val="22"/>
        </w:rPr>
        <w:t> </w:t>
      </w:r>
      <w:r>
        <w:rPr>
          <w:sz w:val="22"/>
        </w:rPr>
        <w:t>possible</w:t>
      </w:r>
      <w:r>
        <w:rPr>
          <w:spacing w:val="40"/>
          <w:sz w:val="22"/>
        </w:rPr>
        <w:t> </w:t>
      </w:r>
      <w:r>
        <w:rPr>
          <w:sz w:val="22"/>
        </w:rPr>
        <w:t>for them</w:t>
      </w:r>
      <w:r>
        <w:rPr>
          <w:spacing w:val="32"/>
          <w:sz w:val="22"/>
        </w:rPr>
        <w:t> </w:t>
      </w:r>
      <w:r>
        <w:rPr>
          <w:sz w:val="22"/>
        </w:rPr>
        <w:t>to find clever ways</w:t>
      </w:r>
      <w:r>
        <w:rPr>
          <w:spacing w:val="27"/>
          <w:sz w:val="22"/>
        </w:rPr>
        <w:t> </w:t>
      </w:r>
      <w:r>
        <w:rPr>
          <w:sz w:val="22"/>
        </w:rPr>
        <w:t>to simplify</w:t>
      </w:r>
      <w:r>
        <w:rPr>
          <w:spacing w:val="32"/>
          <w:sz w:val="22"/>
        </w:rPr>
        <w:t> </w:t>
      </w:r>
      <w:r>
        <w:rPr>
          <w:sz w:val="22"/>
        </w:rPr>
        <w:t>the required</w:t>
      </w:r>
      <w:r>
        <w:rPr>
          <w:spacing w:val="30"/>
          <w:sz w:val="22"/>
        </w:rPr>
        <w:t> </w:t>
      </w:r>
      <w:r>
        <w:rPr>
          <w:sz w:val="22"/>
        </w:rPr>
        <w:t>operations.</w:t>
      </w:r>
      <w:r>
        <w:rPr>
          <w:spacing w:val="28"/>
          <w:sz w:val="22"/>
        </w:rPr>
        <w:t> </w:t>
      </w:r>
      <w:r>
        <w:rPr>
          <w:sz w:val="22"/>
        </w:rPr>
        <w:t>This is the nub</w:t>
      </w:r>
      <w:r>
        <w:rPr>
          <w:spacing w:val="25"/>
          <w:sz w:val="22"/>
        </w:rPr>
        <w:t> </w:t>
      </w:r>
      <w:r>
        <w:rPr>
          <w:sz w:val="22"/>
        </w:rPr>
        <w:t>of the important field of "compiler optimization" and is becoming of increasing importance</w:t>
      </w:r>
      <w:r>
        <w:rPr>
          <w:spacing w:val="40"/>
          <w:sz w:val="22"/>
        </w:rPr>
        <w:t> </w:t>
      </w:r>
      <w:r>
        <w:rPr>
          <w:sz w:val="22"/>
        </w:rPr>
        <w:t>for</w:t>
      </w:r>
      <w:r>
        <w:rPr>
          <w:spacing w:val="40"/>
          <w:sz w:val="22"/>
        </w:rPr>
        <w:t> </w:t>
      </w:r>
      <w:r>
        <w:rPr>
          <w:sz w:val="22"/>
        </w:rPr>
        <w:t>the</w:t>
      </w:r>
      <w:r>
        <w:rPr>
          <w:spacing w:val="40"/>
          <w:sz w:val="22"/>
        </w:rPr>
        <w:t> </w:t>
      </w:r>
      <w:r>
        <w:rPr>
          <w:sz w:val="22"/>
        </w:rPr>
        <w:t>new</w:t>
      </w:r>
      <w:r>
        <w:rPr>
          <w:spacing w:val="40"/>
          <w:sz w:val="22"/>
        </w:rPr>
        <w:t> </w:t>
      </w:r>
      <w:r>
        <w:rPr>
          <w:sz w:val="22"/>
        </w:rPr>
        <w:t>types</w:t>
      </w:r>
      <w:r>
        <w:rPr>
          <w:spacing w:val="39"/>
          <w:sz w:val="22"/>
        </w:rPr>
        <w:t> </w:t>
      </w:r>
      <w:r>
        <w:rPr>
          <w:sz w:val="22"/>
        </w:rPr>
        <w:t>of</w:t>
      </w:r>
      <w:r>
        <w:rPr>
          <w:spacing w:val="40"/>
          <w:sz w:val="22"/>
        </w:rPr>
        <w:t> </w:t>
      </w:r>
      <w:r>
        <w:rPr>
          <w:sz w:val="22"/>
        </w:rPr>
        <w:t>"non-Von</w:t>
      </w:r>
      <w:r>
        <w:rPr>
          <w:spacing w:val="40"/>
          <w:sz w:val="22"/>
        </w:rPr>
        <w:t> </w:t>
      </w:r>
      <w:r>
        <w:rPr>
          <w:sz w:val="22"/>
        </w:rPr>
        <w:t>Neumann"</w:t>
      </w:r>
      <w:r>
        <w:rPr>
          <w:spacing w:val="40"/>
          <w:sz w:val="22"/>
        </w:rPr>
        <w:t> </w:t>
      </w:r>
      <w:r>
        <w:rPr>
          <w:sz w:val="22"/>
        </w:rPr>
        <w:t>parallel</w:t>
      </w:r>
      <w:r>
        <w:rPr>
          <w:spacing w:val="40"/>
          <w:sz w:val="22"/>
        </w:rPr>
        <w:t> </w:t>
      </w:r>
      <w:r>
        <w:rPr>
          <w:sz w:val="22"/>
        </w:rPr>
        <w:t>computers.</w:t>
      </w:r>
    </w:p>
    <w:p>
      <w:pPr>
        <w:spacing w:after="0" w:line="242" w:lineRule="auto"/>
        <w:jc w:val="both"/>
        <w:rPr>
          <w:sz w:val="22"/>
        </w:rPr>
        <w:sectPr>
          <w:pgSz w:w="8450" w:h="12230"/>
          <w:pgMar w:header="535" w:footer="0" w:top="960" w:bottom="280" w:left="425" w:right="425"/>
        </w:sectPr>
      </w:pPr>
    </w:p>
    <w:p>
      <w:pPr>
        <w:pStyle w:val="BodyText"/>
        <w:spacing w:line="235" w:lineRule="auto" w:before="196"/>
        <w:ind w:left="167" w:right="180" w:firstLine="572"/>
        <w:jc w:val="both"/>
      </w:pPr>
      <w:r>
        <w:rPr/>
        <w:t>Clearly,</w:t>
      </w:r>
      <w:r>
        <w:rPr>
          <w:spacing w:val="-3"/>
        </w:rPr>
        <w:t> </w:t>
      </w:r>
      <w:r>
        <w:rPr/>
        <w:t>one</w:t>
      </w:r>
      <w:r>
        <w:rPr>
          <w:spacing w:val="-13"/>
        </w:rPr>
        <w:t> </w:t>
      </w:r>
      <w:r>
        <w:rPr/>
        <w:t>can</w:t>
      </w:r>
      <w:r>
        <w:rPr>
          <w:spacing w:val="-12"/>
        </w:rPr>
        <w:t> </w:t>
      </w:r>
      <w:r>
        <w:rPr/>
        <w:t>keep</w:t>
      </w:r>
      <w:r>
        <w:rPr>
          <w:spacing w:val="-13"/>
        </w:rPr>
        <w:t> </w:t>
      </w:r>
      <w:r>
        <w:rPr/>
        <w:t>going</w:t>
      </w:r>
      <w:r>
        <w:rPr>
          <w:spacing w:val="-1"/>
        </w:rPr>
        <w:t> </w:t>
      </w:r>
      <w:r>
        <w:rPr/>
        <w:t>up</w:t>
      </w:r>
      <w:r>
        <w:rPr>
          <w:spacing w:val="-14"/>
        </w:rPr>
        <w:t> </w:t>
      </w:r>
      <w:r>
        <w:rPr/>
        <w:t>in</w:t>
      </w:r>
      <w:r>
        <w:rPr>
          <w:spacing w:val="-10"/>
        </w:rPr>
        <w:t> </w:t>
      </w:r>
      <w:r>
        <w:rPr/>
        <w:t>level,</w:t>
      </w:r>
      <w:r>
        <w:rPr>
          <w:spacing w:val="-8"/>
        </w:rPr>
        <w:t> </w:t>
      </w:r>
      <w:r>
        <w:rPr/>
        <w:t>putting</w:t>
      </w:r>
      <w:r>
        <w:rPr>
          <w:spacing w:val="-3"/>
        </w:rPr>
        <w:t> </w:t>
      </w:r>
      <w:r>
        <w:rPr/>
        <w:t>together new</w:t>
      </w:r>
      <w:r>
        <w:rPr>
          <w:spacing w:val="-8"/>
        </w:rPr>
        <w:t> </w:t>
      </w:r>
      <w:r>
        <w:rPr/>
        <w:t>algorithms, programming languages, adding the ability to manipulate "files" containing programs and data, and so on. Nowadays it is possible for most people to happily work</w:t>
      </w:r>
      <w:r>
        <w:rPr>
          <w:spacing w:val="-14"/>
        </w:rPr>
        <w:t> </w:t>
      </w:r>
      <w:r>
        <w:rPr/>
        <w:t>at</w:t>
      </w:r>
      <w:r>
        <w:rPr>
          <w:spacing w:val="-10"/>
        </w:rPr>
        <w:t> </w:t>
      </w:r>
      <w:r>
        <w:rPr/>
        <w:t>these</w:t>
      </w:r>
      <w:r>
        <w:rPr>
          <w:spacing w:val="-9"/>
        </w:rPr>
        <w:t> </w:t>
      </w:r>
      <w:r>
        <w:rPr/>
        <w:t>higher</w:t>
      </w:r>
      <w:r>
        <w:rPr>
          <w:spacing w:val="-11"/>
        </w:rPr>
        <w:t> </w:t>
      </w:r>
      <w:r>
        <w:rPr/>
        <w:t>levels</w:t>
      </w:r>
      <w:r>
        <w:rPr>
          <w:spacing w:val="-8"/>
        </w:rPr>
        <w:t> </w:t>
      </w:r>
      <w:r>
        <w:rPr/>
        <w:t>using</w:t>
      </w:r>
      <w:r>
        <w:rPr>
          <w:spacing w:val="-7"/>
        </w:rPr>
        <w:t> </w:t>
      </w:r>
      <w:r>
        <w:rPr/>
        <w:t>high-level</w:t>
      </w:r>
      <w:r>
        <w:rPr>
          <w:spacing w:val="-5"/>
        </w:rPr>
        <w:t> </w:t>
      </w:r>
      <w:r>
        <w:rPr/>
        <w:t>languages</w:t>
      </w:r>
      <w:r>
        <w:rPr>
          <w:spacing w:val="-1"/>
        </w:rPr>
        <w:t> </w:t>
      </w:r>
      <w:r>
        <w:rPr/>
        <w:t>to</w:t>
      </w:r>
      <w:r>
        <w:rPr>
          <w:spacing w:val="-14"/>
        </w:rPr>
        <w:t> </w:t>
      </w:r>
      <w:r>
        <w:rPr/>
        <w:t>program</w:t>
      </w:r>
      <w:r>
        <w:rPr>
          <w:spacing w:val="-2"/>
        </w:rPr>
        <w:t> </w:t>
      </w:r>
      <w:r>
        <w:rPr/>
        <w:t>their machines.</w:t>
      </w:r>
      <w:r>
        <w:rPr>
          <w:spacing w:val="-7"/>
        </w:rPr>
        <w:t> </w:t>
      </w:r>
      <w:r>
        <w:rPr/>
        <w:t>Imagine how</w:t>
      </w:r>
      <w:r>
        <w:rPr>
          <w:spacing w:val="-4"/>
        </w:rPr>
        <w:t> </w:t>
      </w:r>
      <w:r>
        <w:rPr/>
        <w:t>tedious</w:t>
      </w:r>
      <w:r>
        <w:rPr>
          <w:spacing w:val="-6"/>
        </w:rPr>
        <w:t> </w:t>
      </w:r>
      <w:r>
        <w:rPr/>
        <w:t>it</w:t>
      </w:r>
      <w:r>
        <w:rPr>
          <w:spacing w:val="-13"/>
        </w:rPr>
        <w:t> </w:t>
      </w:r>
      <w:r>
        <w:rPr/>
        <w:t>was</w:t>
      </w:r>
      <w:r>
        <w:rPr>
          <w:spacing w:val="-14"/>
        </w:rPr>
        <w:t> </w:t>
      </w:r>
      <w:r>
        <w:rPr/>
        <w:t>-</w:t>
      </w:r>
      <w:r>
        <w:rPr>
          <w:spacing w:val="57"/>
        </w:rPr>
        <w:t> </w:t>
      </w:r>
      <w:r>
        <w:rPr/>
        <w:t>and</w:t>
      </w:r>
      <w:r>
        <w:rPr>
          <w:spacing w:val="-6"/>
        </w:rPr>
        <w:t> </w:t>
      </w:r>
      <w:r>
        <w:rPr/>
        <w:t>is,</w:t>
      </w:r>
      <w:r>
        <w:rPr>
          <w:spacing w:val="-15"/>
        </w:rPr>
        <w:t> </w:t>
      </w:r>
      <w:r>
        <w:rPr/>
        <w:t>for</w:t>
      </w:r>
      <w:r>
        <w:rPr>
          <w:spacing w:val="-9"/>
        </w:rPr>
        <w:t> </w:t>
      </w:r>
      <w:r>
        <w:rPr/>
        <w:t>modem computer</w:t>
      </w:r>
      <w:r>
        <w:rPr>
          <w:spacing w:val="-8"/>
        </w:rPr>
        <w:t> </w:t>
      </w:r>
      <w:r>
        <w:rPr/>
        <w:t>designers</w:t>
      </w:r>
    </w:p>
    <w:p>
      <w:pPr>
        <w:pStyle w:val="BodyText"/>
        <w:spacing w:line="248" w:lineRule="exact"/>
        <w:ind w:left="181"/>
        <w:jc w:val="both"/>
      </w:pPr>
      <w:r>
        <w:rPr/>
        <w:t>-</w:t>
      </w:r>
      <w:r>
        <w:rPr>
          <w:spacing w:val="63"/>
        </w:rPr>
        <w:t> </w:t>
      </w:r>
      <w:r>
        <w:rPr/>
        <w:t>to</w:t>
      </w:r>
      <w:r>
        <w:rPr>
          <w:spacing w:val="10"/>
        </w:rPr>
        <w:t> </w:t>
      </w:r>
      <w:r>
        <w:rPr/>
        <w:t>work</w:t>
      </w:r>
      <w:r>
        <w:rPr>
          <w:spacing w:val="11"/>
        </w:rPr>
        <w:t> </w:t>
      </w:r>
      <w:r>
        <w:rPr/>
        <w:t>solely</w:t>
      </w:r>
      <w:r>
        <w:rPr>
          <w:spacing w:val="14"/>
        </w:rPr>
        <w:t> </w:t>
      </w:r>
      <w:r>
        <w:rPr/>
        <w:t>in</w:t>
      </w:r>
      <w:r>
        <w:rPr>
          <w:spacing w:val="5"/>
        </w:rPr>
        <w:t> </w:t>
      </w:r>
      <w:r>
        <w:rPr/>
        <w:t>machine</w:t>
      </w:r>
      <w:r>
        <w:rPr>
          <w:spacing w:val="8"/>
        </w:rPr>
        <w:t> </w:t>
      </w:r>
      <w:r>
        <w:rPr>
          <w:spacing w:val="-2"/>
        </w:rPr>
        <w:t>code!</w:t>
      </w:r>
    </w:p>
    <w:p>
      <w:pPr>
        <w:pStyle w:val="BodyText"/>
        <w:spacing w:line="232" w:lineRule="auto" w:before="251"/>
        <w:ind w:left="153" w:right="186" w:firstLine="588"/>
        <w:jc w:val="both"/>
      </w:pPr>
      <w:r>
        <w:rPr/>
        <w:t>That was "up"; now it's time to</w:t>
      </w:r>
      <w:r>
        <w:rPr>
          <w:spacing w:val="-5"/>
        </w:rPr>
        <w:t> </w:t>
      </w:r>
      <w:r>
        <w:rPr/>
        <w:t>go down. How can anything be simpler than our dumb file clerk model and our simple list of instructions? What we have not considered is what our file clerk is </w:t>
      </w:r>
      <w:r>
        <w:rPr>
          <w:i/>
          <w:sz w:val="22"/>
        </w:rPr>
        <w:t>made of; </w:t>
      </w:r>
      <w:r>
        <w:rPr/>
        <w:t>to be more realistic, we have not looked at how we</w:t>
      </w:r>
      <w:r>
        <w:rPr>
          <w:spacing w:val="-1"/>
        </w:rPr>
        <w:t> </w:t>
      </w:r>
      <w:r>
        <w:rPr/>
        <w:t>would</w:t>
      </w:r>
      <w:r>
        <w:rPr>
          <w:spacing w:val="-1"/>
        </w:rPr>
        <w:t> </w:t>
      </w:r>
      <w:r>
        <w:rPr/>
        <w:t>actually build electronic circuits to</w:t>
      </w:r>
      <w:r>
        <w:rPr>
          <w:spacing w:val="-1"/>
        </w:rPr>
        <w:t> </w:t>
      </w:r>
      <w:r>
        <w:rPr/>
        <w:t>perform the various operations we have discussed. This is where we are going to go next, but before we do, let me say what I mean by moving "sideways". </w:t>
      </w:r>
      <w:r>
        <w:rPr>
          <w:spacing w:val="-2"/>
        </w:rPr>
        <w:t>Sideways</w:t>
      </w:r>
      <w:r>
        <w:rPr>
          <w:spacing w:val="-9"/>
        </w:rPr>
        <w:t> </w:t>
      </w:r>
      <w:r>
        <w:rPr>
          <w:spacing w:val="-2"/>
        </w:rPr>
        <w:t>means</w:t>
      </w:r>
      <w:r>
        <w:rPr>
          <w:spacing w:val="-13"/>
        </w:rPr>
        <w:t> </w:t>
      </w:r>
      <w:r>
        <w:rPr>
          <w:spacing w:val="-2"/>
        </w:rPr>
        <w:t>looking</w:t>
      </w:r>
      <w:r>
        <w:rPr>
          <w:spacing w:val="-6"/>
        </w:rPr>
        <w:t> </w:t>
      </w:r>
      <w:r>
        <w:rPr>
          <w:spacing w:val="-2"/>
        </w:rPr>
        <w:t>at</w:t>
      </w:r>
      <w:r>
        <w:rPr>
          <w:spacing w:val="-13"/>
        </w:rPr>
        <w:t> </w:t>
      </w:r>
      <w:r>
        <w:rPr>
          <w:spacing w:val="-2"/>
        </w:rPr>
        <w:t>something</w:t>
      </w:r>
      <w:r>
        <w:rPr>
          <w:spacing w:val="-6"/>
        </w:rPr>
        <w:t> </w:t>
      </w:r>
      <w:r>
        <w:rPr>
          <w:spacing w:val="-2"/>
        </w:rPr>
        <w:t>entirely</w:t>
      </w:r>
      <w:r>
        <w:rPr>
          <w:spacing w:val="-8"/>
        </w:rPr>
        <w:t> </w:t>
      </w:r>
      <w:r>
        <w:rPr>
          <w:spacing w:val="-2"/>
        </w:rPr>
        <w:t>different</w:t>
      </w:r>
      <w:r>
        <w:rPr>
          <w:spacing w:val="-8"/>
        </w:rPr>
        <w:t> </w:t>
      </w:r>
      <w:r>
        <w:rPr>
          <w:spacing w:val="-2"/>
        </w:rPr>
        <w:t>from</w:t>
      </w:r>
      <w:r>
        <w:rPr>
          <w:spacing w:val="-10"/>
        </w:rPr>
        <w:t> </w:t>
      </w:r>
      <w:r>
        <w:rPr>
          <w:spacing w:val="-2"/>
        </w:rPr>
        <w:t>our</w:t>
      </w:r>
      <w:r>
        <w:rPr>
          <w:spacing w:val="-5"/>
        </w:rPr>
        <w:t> </w:t>
      </w:r>
      <w:r>
        <w:rPr>
          <w:spacing w:val="-2"/>
        </w:rPr>
        <w:t>Von-Neumann </w:t>
      </w:r>
      <w:r>
        <w:rPr/>
        <w:t>architecture, which</w:t>
      </w:r>
      <w:r>
        <w:rPr>
          <w:spacing w:val="-3"/>
        </w:rPr>
        <w:t> </w:t>
      </w:r>
      <w:r>
        <w:rPr/>
        <w:t>is</w:t>
      </w:r>
      <w:r>
        <w:rPr>
          <w:spacing w:val="-13"/>
        </w:rPr>
        <w:t> </w:t>
      </w:r>
      <w:r>
        <w:rPr/>
        <w:t>distinguished by</w:t>
      </w:r>
      <w:r>
        <w:rPr>
          <w:spacing w:val="-3"/>
        </w:rPr>
        <w:t> </w:t>
      </w:r>
      <w:r>
        <w:rPr/>
        <w:t>having</w:t>
      </w:r>
      <w:r>
        <w:rPr>
          <w:spacing w:val="-9"/>
        </w:rPr>
        <w:t> </w:t>
      </w:r>
      <w:r>
        <w:rPr/>
        <w:t>a</w:t>
      </w:r>
      <w:r>
        <w:rPr>
          <w:spacing w:val="-12"/>
        </w:rPr>
        <w:t> </w:t>
      </w:r>
      <w:r>
        <w:rPr/>
        <w:t>single</w:t>
      </w:r>
      <w:r>
        <w:rPr>
          <w:spacing w:val="-12"/>
        </w:rPr>
        <w:t> </w:t>
      </w:r>
      <w:r>
        <w:rPr/>
        <w:t>Central</w:t>
      </w:r>
      <w:r>
        <w:rPr>
          <w:spacing w:val="-4"/>
        </w:rPr>
        <w:t> </w:t>
      </w:r>
      <w:r>
        <w:rPr/>
        <w:t>Processing Unit (CPU)</w:t>
      </w:r>
      <w:r>
        <w:rPr>
          <w:spacing w:val="-8"/>
        </w:rPr>
        <w:t> </w:t>
      </w:r>
      <w:r>
        <w:rPr/>
        <w:t>and</w:t>
      </w:r>
      <w:r>
        <w:rPr>
          <w:spacing w:val="-10"/>
        </w:rPr>
        <w:t> </w:t>
      </w:r>
      <w:r>
        <w:rPr/>
        <w:t>everything</w:t>
      </w:r>
      <w:r>
        <w:rPr>
          <w:spacing w:val="-3"/>
        </w:rPr>
        <w:t> </w:t>
      </w:r>
      <w:r>
        <w:rPr/>
        <w:t>coming</w:t>
      </w:r>
      <w:r>
        <w:rPr>
          <w:spacing w:val="-8"/>
        </w:rPr>
        <w:t> </w:t>
      </w:r>
      <w:r>
        <w:rPr/>
        <w:t>in</w:t>
      </w:r>
      <w:r>
        <w:rPr>
          <w:spacing w:val="-12"/>
        </w:rPr>
        <w:t> </w:t>
      </w:r>
      <w:r>
        <w:rPr/>
        <w:t>and</w:t>
      </w:r>
      <w:r>
        <w:rPr>
          <w:spacing w:val="-11"/>
        </w:rPr>
        <w:t> </w:t>
      </w:r>
      <w:r>
        <w:rPr/>
        <w:t>going</w:t>
      </w:r>
      <w:r>
        <w:rPr>
          <w:spacing w:val="-5"/>
        </w:rPr>
        <w:t> </w:t>
      </w:r>
      <w:r>
        <w:rPr/>
        <w:t>out</w:t>
      </w:r>
      <w:r>
        <w:rPr>
          <w:spacing w:val="-4"/>
        </w:rPr>
        <w:t> </w:t>
      </w:r>
      <w:r>
        <w:rPr/>
        <w:t>through the</w:t>
      </w:r>
      <w:r>
        <w:rPr>
          <w:spacing w:val="-9"/>
        </w:rPr>
        <w:t> </w:t>
      </w:r>
      <w:r>
        <w:rPr/>
        <w:t>"fetch</w:t>
      </w:r>
      <w:r>
        <w:rPr>
          <w:spacing w:val="-5"/>
        </w:rPr>
        <w:t> </w:t>
      </w:r>
      <w:r>
        <w:rPr/>
        <w:t>and</w:t>
      </w:r>
      <w:r>
        <w:rPr>
          <w:spacing w:val="-14"/>
        </w:rPr>
        <w:t> </w:t>
      </w:r>
      <w:r>
        <w:rPr/>
        <w:t>execute" cycle. Many other more exotic computer architectures are now being experimented with,</w:t>
      </w:r>
      <w:r>
        <w:rPr>
          <w:spacing w:val="-6"/>
        </w:rPr>
        <w:t> </w:t>
      </w:r>
      <w:r>
        <w:rPr/>
        <w:t>and</w:t>
      </w:r>
      <w:r>
        <w:rPr>
          <w:spacing w:val="-4"/>
        </w:rPr>
        <w:t> </w:t>
      </w:r>
      <w:r>
        <w:rPr/>
        <w:t>some</w:t>
      </w:r>
      <w:r>
        <w:rPr>
          <w:spacing w:val="-4"/>
        </w:rPr>
        <w:t> </w:t>
      </w:r>
      <w:r>
        <w:rPr/>
        <w:t>are</w:t>
      </w:r>
      <w:r>
        <w:rPr>
          <w:spacing w:val="-4"/>
        </w:rPr>
        <w:t> </w:t>
      </w:r>
      <w:r>
        <w:rPr/>
        <w:t>being marketed as</w:t>
      </w:r>
      <w:r>
        <w:rPr>
          <w:spacing w:val="-1"/>
        </w:rPr>
        <w:t> </w:t>
      </w:r>
      <w:r>
        <w:rPr/>
        <w:t>machines people</w:t>
      </w:r>
      <w:r>
        <w:rPr>
          <w:spacing w:val="-6"/>
        </w:rPr>
        <w:t> </w:t>
      </w:r>
      <w:r>
        <w:rPr/>
        <w:t>can buy. Going "sideways" therefore means remaining at the same level of detail but examining how calculations would be performed by machines with differing core structures. We already invited you to think of such "parallel" computers with the</w:t>
      </w:r>
      <w:r>
        <w:rPr>
          <w:spacing w:val="-8"/>
        </w:rPr>
        <w:t> </w:t>
      </w:r>
      <w:r>
        <w:rPr/>
        <w:t>problem of</w:t>
      </w:r>
      <w:r>
        <w:rPr>
          <w:spacing w:val="-3"/>
        </w:rPr>
        <w:t> </w:t>
      </w:r>
      <w:r>
        <w:rPr/>
        <w:t>organizing several</w:t>
      </w:r>
      <w:r>
        <w:rPr>
          <w:spacing w:val="-1"/>
        </w:rPr>
        <w:t> </w:t>
      </w:r>
      <w:r>
        <w:rPr/>
        <w:t>file</w:t>
      </w:r>
      <w:r>
        <w:rPr>
          <w:spacing w:val="-14"/>
        </w:rPr>
        <w:t> </w:t>
      </w:r>
      <w:r>
        <w:rPr/>
        <w:t>clerks</w:t>
      </w:r>
      <w:r>
        <w:rPr>
          <w:spacing w:val="-2"/>
        </w:rPr>
        <w:t> </w:t>
      </w:r>
      <w:r>
        <w:rPr/>
        <w:t>to</w:t>
      </w:r>
      <w:r>
        <w:rPr>
          <w:spacing w:val="-15"/>
        </w:rPr>
        <w:t> </w:t>
      </w:r>
      <w:r>
        <w:rPr/>
        <w:t>work</w:t>
      </w:r>
      <w:r>
        <w:rPr>
          <w:spacing w:val="-9"/>
        </w:rPr>
        <w:t> </w:t>
      </w:r>
      <w:r>
        <w:rPr/>
        <w:t>together on</w:t>
      </w:r>
      <w:r>
        <w:rPr>
          <w:spacing w:val="-5"/>
        </w:rPr>
        <w:t> </w:t>
      </w:r>
      <w:r>
        <w:rPr/>
        <w:t>the</w:t>
      </w:r>
      <w:r>
        <w:rPr>
          <w:spacing w:val="-13"/>
        </w:rPr>
        <w:t> </w:t>
      </w:r>
      <w:r>
        <w:rPr/>
        <w:t>same </w:t>
      </w:r>
      <w:r>
        <w:rPr>
          <w:spacing w:val="-2"/>
        </w:rPr>
        <w:t>problem.</w:t>
      </w:r>
    </w:p>
    <w:p>
      <w:pPr>
        <w:pStyle w:val="BodyText"/>
        <w:spacing w:after="0" w:line="232" w:lineRule="auto"/>
        <w:jc w:val="both"/>
        <w:sectPr>
          <w:pgSz w:w="8450" w:h="12230"/>
          <w:pgMar w:header="535" w:footer="0" w:top="1000" w:bottom="280" w:left="425" w:right="425"/>
        </w:sectPr>
      </w:pPr>
    </w:p>
    <w:p>
      <w:pPr>
        <w:spacing w:before="69"/>
        <w:ind w:left="0" w:right="196" w:firstLine="0"/>
        <w:jc w:val="center"/>
        <w:rPr>
          <w:rFonts w:ascii="Arial"/>
          <w:sz w:val="22"/>
        </w:rPr>
      </w:pPr>
      <w:bookmarkStart w:name="2. Computer Organization" w:id="9"/>
      <w:bookmarkEnd w:id="9"/>
      <w:r>
        <w:rPr/>
      </w:r>
      <w:bookmarkStart w:name="2.1 Gates and Combinational Logic" w:id="10"/>
      <w:bookmarkEnd w:id="10"/>
      <w:r>
        <w:rPr/>
      </w:r>
      <w:r>
        <w:rPr>
          <w:rFonts w:ascii="Arial"/>
          <w:spacing w:val="-5"/>
          <w:sz w:val="22"/>
        </w:rPr>
        <w:t>TWO</w:t>
      </w:r>
    </w:p>
    <w:p>
      <w:pPr>
        <w:spacing w:before="231"/>
        <w:ind w:left="0" w:right="72" w:firstLine="0"/>
        <w:jc w:val="center"/>
        <w:rPr>
          <w:b/>
          <w:sz w:val="31"/>
        </w:rPr>
      </w:pPr>
      <w:r>
        <w:rPr>
          <w:b/>
          <w:sz w:val="31"/>
        </w:rPr>
        <w:t>COMPUTER</w:t>
      </w:r>
      <w:r>
        <w:rPr>
          <w:b/>
          <w:spacing w:val="41"/>
          <w:w w:val="150"/>
          <w:sz w:val="31"/>
        </w:rPr>
        <w:t> </w:t>
      </w:r>
      <w:r>
        <w:rPr>
          <w:b/>
          <w:spacing w:val="-2"/>
          <w:sz w:val="31"/>
        </w:rPr>
        <w:t>ORGANIZATION</w:t>
      </w:r>
    </w:p>
    <w:p>
      <w:pPr>
        <w:pStyle w:val="BodyText"/>
        <w:spacing w:before="352"/>
        <w:rPr>
          <w:b/>
          <w:sz w:val="31"/>
        </w:rPr>
      </w:pPr>
    </w:p>
    <w:p>
      <w:pPr>
        <w:pStyle w:val="ListParagraph"/>
        <w:numPr>
          <w:ilvl w:val="1"/>
          <w:numId w:val="5"/>
        </w:numPr>
        <w:tabs>
          <w:tab w:pos="425" w:val="left" w:leader="none"/>
        </w:tabs>
        <w:spacing w:line="240" w:lineRule="auto" w:before="0" w:after="0"/>
        <w:ind w:left="425" w:right="0" w:hanging="283"/>
        <w:jc w:val="both"/>
        <w:rPr>
          <w:b/>
          <w:sz w:val="22"/>
        </w:rPr>
      </w:pPr>
      <w:r>
        <w:rPr>
          <w:b/>
          <w:sz w:val="22"/>
        </w:rPr>
        <w:t>:</w:t>
      </w:r>
      <w:r>
        <w:rPr>
          <w:b/>
          <w:spacing w:val="22"/>
          <w:sz w:val="22"/>
        </w:rPr>
        <w:t> </w:t>
      </w:r>
      <w:r>
        <w:rPr>
          <w:b/>
          <w:sz w:val="22"/>
        </w:rPr>
        <w:t>Gates</w:t>
      </w:r>
      <w:r>
        <w:rPr>
          <w:b/>
          <w:spacing w:val="22"/>
          <w:sz w:val="22"/>
        </w:rPr>
        <w:t> </w:t>
      </w:r>
      <w:r>
        <w:rPr>
          <w:b/>
          <w:sz w:val="22"/>
        </w:rPr>
        <w:t>and</w:t>
      </w:r>
      <w:r>
        <w:rPr>
          <w:b/>
          <w:spacing w:val="27"/>
          <w:sz w:val="22"/>
        </w:rPr>
        <w:t> </w:t>
      </w:r>
      <w:r>
        <w:rPr>
          <w:b/>
          <w:sz w:val="22"/>
        </w:rPr>
        <w:t>Combinational</w:t>
      </w:r>
      <w:r>
        <w:rPr>
          <w:b/>
          <w:spacing w:val="47"/>
          <w:sz w:val="22"/>
        </w:rPr>
        <w:t> </w:t>
      </w:r>
      <w:r>
        <w:rPr>
          <w:b/>
          <w:spacing w:val="-2"/>
          <w:sz w:val="22"/>
        </w:rPr>
        <w:t>Logic</w:t>
      </w:r>
    </w:p>
    <w:p>
      <w:pPr>
        <w:pStyle w:val="BodyText"/>
        <w:spacing w:before="10"/>
        <w:rPr>
          <w:b/>
          <w:sz w:val="22"/>
        </w:rPr>
      </w:pPr>
    </w:p>
    <w:p>
      <w:pPr>
        <w:pStyle w:val="BodyText"/>
        <w:spacing w:line="232" w:lineRule="auto" w:before="1"/>
        <w:ind w:left="144" w:right="179"/>
        <w:jc w:val="both"/>
      </w:pPr>
      <w:r>
        <w:rPr/>
        <w:t>We shall begin our trip downwards by looking at what we need to be able to perform our</w:t>
      </w:r>
      <w:r>
        <w:rPr>
          <w:spacing w:val="-1"/>
        </w:rPr>
        <w:t> </w:t>
      </w:r>
      <w:r>
        <w:rPr/>
        <w:t>various</w:t>
      </w:r>
      <w:r>
        <w:rPr>
          <w:spacing w:val="-1"/>
        </w:rPr>
        <w:t> </w:t>
      </w:r>
      <w:r>
        <w:rPr/>
        <w:t>simple operations</w:t>
      </w:r>
      <w:r>
        <w:rPr>
          <w:spacing w:val="-2"/>
        </w:rPr>
        <w:t> </w:t>
      </w:r>
      <w:r>
        <w:rPr/>
        <w:t>-</w:t>
      </w:r>
      <w:r>
        <w:rPr>
          <w:spacing w:val="40"/>
        </w:rPr>
        <w:t> </w:t>
      </w:r>
      <w:r>
        <w:rPr/>
        <w:t>adds,</w:t>
      </w:r>
      <w:r>
        <w:rPr>
          <w:spacing w:val="-1"/>
        </w:rPr>
        <w:t> </w:t>
      </w:r>
      <w:r>
        <w:rPr/>
        <w:t>transfers, control decisions,</w:t>
      </w:r>
      <w:r>
        <w:rPr>
          <w:spacing w:val="-1"/>
        </w:rPr>
        <w:t> </w:t>
      </w:r>
      <w:r>
        <w:rPr/>
        <w:t>and so</w:t>
      </w:r>
      <w:r>
        <w:rPr>
          <w:spacing w:val="-1"/>
        </w:rPr>
        <w:t> </w:t>
      </w:r>
      <w:r>
        <w:rPr/>
        <w:t>forth. We will see that we will need very little to do</w:t>
      </w:r>
      <w:r>
        <w:rPr>
          <w:spacing w:val="-3"/>
        </w:rPr>
        <w:t> </w:t>
      </w:r>
      <w:r>
        <w:rPr>
          <w:i/>
          <w:sz w:val="22"/>
        </w:rPr>
        <w:t>all </w:t>
      </w:r>
      <w:r>
        <w:rPr/>
        <w:t>of these things! To get an idea of what's involved, let's start with the "add" operation. Our first, important, decision is to restrict ourselves to working in base 2, the binary system: the</w:t>
      </w:r>
      <w:r>
        <w:rPr>
          <w:spacing w:val="-2"/>
        </w:rPr>
        <w:t> </w:t>
      </w:r>
      <w:r>
        <w:rPr/>
        <w:t>only digits are</w:t>
      </w:r>
      <w:r>
        <w:rPr>
          <w:spacing w:val="-3"/>
        </w:rPr>
        <w:t> </w:t>
      </w:r>
      <w:r>
        <w:rPr/>
        <w:t>1</w:t>
      </w:r>
      <w:r>
        <w:rPr>
          <w:spacing w:val="-15"/>
        </w:rPr>
        <w:t> </w:t>
      </w:r>
      <w:r>
        <w:rPr/>
        <w:t>and</w:t>
      </w:r>
      <w:r>
        <w:rPr>
          <w:spacing w:val="-5"/>
        </w:rPr>
        <w:t> </w:t>
      </w:r>
      <w:r>
        <w:rPr/>
        <w:t>0,</w:t>
      </w:r>
      <w:r>
        <w:rPr>
          <w:spacing w:val="-5"/>
        </w:rPr>
        <w:t> </w:t>
      </w:r>
      <w:r>
        <w:rPr/>
        <w:t>and as we</w:t>
      </w:r>
      <w:r>
        <w:rPr>
          <w:spacing w:val="-6"/>
        </w:rPr>
        <w:t> </w:t>
      </w:r>
      <w:r>
        <w:rPr/>
        <w:t>shall</w:t>
      </w:r>
      <w:r>
        <w:rPr>
          <w:spacing w:val="-2"/>
        </w:rPr>
        <w:t> </w:t>
      </w:r>
      <w:r>
        <w:rPr/>
        <w:t>see,</w:t>
      </w:r>
      <w:r>
        <w:rPr>
          <w:spacing w:val="-1"/>
        </w:rPr>
        <w:t> </w:t>
      </w:r>
      <w:r>
        <w:rPr/>
        <w:t>these can</w:t>
      </w:r>
      <w:r>
        <w:rPr>
          <w:spacing w:val="-1"/>
        </w:rPr>
        <w:t> </w:t>
      </w:r>
      <w:r>
        <w:rPr/>
        <w:t>easily fit into a computer framework: we represent them electronically by a simple "on/off' state</w:t>
      </w:r>
      <w:r>
        <w:rPr>
          <w:spacing w:val="-8"/>
        </w:rPr>
        <w:t> </w:t>
      </w:r>
      <w:r>
        <w:rPr/>
        <w:t>of</w:t>
      </w:r>
      <w:r>
        <w:rPr>
          <w:spacing w:val="-2"/>
        </w:rPr>
        <w:t> </w:t>
      </w:r>
      <w:r>
        <w:rPr/>
        <w:t>a</w:t>
      </w:r>
      <w:r>
        <w:rPr>
          <w:spacing w:val="-12"/>
        </w:rPr>
        <w:t> </w:t>
      </w:r>
      <w:r>
        <w:rPr/>
        <w:t>component. In</w:t>
      </w:r>
      <w:r>
        <w:rPr>
          <w:spacing w:val="-6"/>
        </w:rPr>
        <w:t> </w:t>
      </w:r>
      <w:r>
        <w:rPr/>
        <w:t>the</w:t>
      </w:r>
      <w:r>
        <w:rPr>
          <w:spacing w:val="-9"/>
        </w:rPr>
        <w:t> </w:t>
      </w:r>
      <w:r>
        <w:rPr/>
        <w:t>meantime, we</w:t>
      </w:r>
      <w:r>
        <w:rPr>
          <w:spacing w:val="-13"/>
        </w:rPr>
        <w:t> </w:t>
      </w:r>
      <w:r>
        <w:rPr/>
        <w:t>shall</w:t>
      </w:r>
      <w:r>
        <w:rPr>
          <w:spacing w:val="-6"/>
        </w:rPr>
        <w:t> </w:t>
      </w:r>
      <w:r>
        <w:rPr/>
        <w:t>adopt</w:t>
      </w:r>
      <w:r>
        <w:rPr>
          <w:spacing w:val="-3"/>
        </w:rPr>
        <w:t> </w:t>
      </w:r>
      <w:r>
        <w:rPr/>
        <w:t>a</w:t>
      </w:r>
      <w:r>
        <w:rPr>
          <w:spacing w:val="-15"/>
        </w:rPr>
        <w:t> </w:t>
      </w:r>
      <w:r>
        <w:rPr/>
        <w:t>somewhat picturesque, and simpler, technique for</w:t>
      </w:r>
      <w:r>
        <w:rPr>
          <w:spacing w:val="-3"/>
        </w:rPr>
        <w:t> </w:t>
      </w:r>
      <w:r>
        <w:rPr/>
        <w:t>depicting binary numbers: rather than just write</w:t>
      </w:r>
      <w:r>
        <w:rPr>
          <w:spacing w:val="-2"/>
        </w:rPr>
        <w:t> </w:t>
      </w:r>
      <w:r>
        <w:rPr/>
        <w:t>out strings of l's and O's, we will envisage a binary number to be a compartmentalized strip of plastic, rather like an ice tray, with each compartment corresponding to</w:t>
      </w:r>
      <w:r>
        <w:rPr>
          <w:spacing w:val="-15"/>
        </w:rPr>
        <w:t> </w:t>
      </w:r>
      <w:r>
        <w:rPr/>
        <w:t>a</w:t>
      </w:r>
      <w:r>
        <w:rPr>
          <w:spacing w:val="-11"/>
        </w:rPr>
        <w:t> </w:t>
      </w:r>
      <w:r>
        <w:rPr/>
        <w:t>digit;</w:t>
      </w:r>
      <w:r>
        <w:rPr>
          <w:spacing w:val="-10"/>
        </w:rPr>
        <w:t> </w:t>
      </w:r>
      <w:r>
        <w:rPr/>
        <w:t>if</w:t>
      </w:r>
      <w:r>
        <w:rPr>
          <w:spacing w:val="-4"/>
        </w:rPr>
        <w:t> </w:t>
      </w:r>
      <w:r>
        <w:rPr/>
        <w:t>the</w:t>
      </w:r>
      <w:r>
        <w:rPr>
          <w:spacing w:val="-14"/>
        </w:rPr>
        <w:t> </w:t>
      </w:r>
      <w:r>
        <w:rPr/>
        <w:t>compartment is</w:t>
      </w:r>
      <w:r>
        <w:rPr>
          <w:spacing w:val="-14"/>
        </w:rPr>
        <w:t> </w:t>
      </w:r>
      <w:r>
        <w:rPr/>
        <w:t>empty,</w:t>
      </w:r>
      <w:r>
        <w:rPr>
          <w:spacing w:val="-6"/>
        </w:rPr>
        <w:t> </w:t>
      </w:r>
      <w:r>
        <w:rPr/>
        <w:t>that</w:t>
      </w:r>
      <w:r>
        <w:rPr>
          <w:spacing w:val="-1"/>
        </w:rPr>
        <w:t> </w:t>
      </w:r>
      <w:r>
        <w:rPr/>
        <w:t>means the digit is 0, but if the digit is 1 we put a pebble there. Now let us take two such strips, and pretend these are the numbers to be</w:t>
      </w:r>
      <w:r>
        <w:rPr>
          <w:spacing w:val="-2"/>
        </w:rPr>
        <w:t> </w:t>
      </w:r>
      <w:r>
        <w:rPr/>
        <w:t>added</w:t>
      </w:r>
      <w:r>
        <w:rPr>
          <w:spacing w:val="-7"/>
        </w:rPr>
        <w:t> </w:t>
      </w:r>
      <w:r>
        <w:rPr/>
        <w:t>-</w:t>
      </w:r>
      <w:r>
        <w:rPr>
          <w:spacing w:val="40"/>
        </w:rPr>
        <w:t> </w:t>
      </w:r>
      <w:r>
        <w:rPr/>
        <w:t>the "summands". Underneath</w:t>
      </w:r>
      <w:r>
        <w:rPr>
          <w:spacing w:val="11"/>
        </w:rPr>
        <w:t> </w:t>
      </w:r>
      <w:r>
        <w:rPr/>
        <w:t>these</w:t>
      </w:r>
      <w:r>
        <w:rPr>
          <w:spacing w:val="2"/>
        </w:rPr>
        <w:t> </w:t>
      </w:r>
      <w:r>
        <w:rPr/>
        <w:t>two</w:t>
      </w:r>
      <w:r>
        <w:rPr>
          <w:spacing w:val="-7"/>
        </w:rPr>
        <w:t> </w:t>
      </w:r>
      <w:r>
        <w:rPr/>
        <w:t>we</w:t>
      </w:r>
      <w:r>
        <w:rPr>
          <w:spacing w:val="-7"/>
        </w:rPr>
        <w:t> </w:t>
      </w:r>
      <w:r>
        <w:rPr/>
        <w:t>have</w:t>
      </w:r>
      <w:r>
        <w:rPr>
          <w:spacing w:val="-7"/>
        </w:rPr>
        <w:t> </w:t>
      </w:r>
      <w:r>
        <w:rPr/>
        <w:t>laid</w:t>
      </w:r>
      <w:r>
        <w:rPr>
          <w:spacing w:val="-9"/>
        </w:rPr>
        <w:t> </w:t>
      </w:r>
      <w:r>
        <w:rPr/>
        <w:t>out</w:t>
      </w:r>
      <w:r>
        <w:rPr>
          <w:spacing w:val="-6"/>
        </w:rPr>
        <w:t> </w:t>
      </w:r>
      <w:r>
        <w:rPr/>
        <w:t>one</w:t>
      </w:r>
      <w:r>
        <w:rPr>
          <w:spacing w:val="-6"/>
        </w:rPr>
        <w:t> </w:t>
      </w:r>
      <w:r>
        <w:rPr/>
        <w:t>more, to</w:t>
      </w:r>
      <w:r>
        <w:rPr>
          <w:spacing w:val="-13"/>
        </w:rPr>
        <w:t> </w:t>
      </w:r>
      <w:r>
        <w:rPr/>
        <w:t>hold</w:t>
      </w:r>
      <w:r>
        <w:rPr>
          <w:spacing w:val="-4"/>
        </w:rPr>
        <w:t> </w:t>
      </w:r>
      <w:r>
        <w:rPr/>
        <w:t>the</w:t>
      </w:r>
      <w:r>
        <w:rPr>
          <w:spacing w:val="-8"/>
        </w:rPr>
        <w:t> </w:t>
      </w:r>
      <w:r>
        <w:rPr/>
        <w:t>answer</w:t>
      </w:r>
      <w:r>
        <w:rPr>
          <w:spacing w:val="1"/>
        </w:rPr>
        <w:t> </w:t>
      </w:r>
      <w:r>
        <w:rPr/>
        <w:t>(Fig.</w:t>
      </w:r>
      <w:r>
        <w:rPr>
          <w:spacing w:val="-2"/>
        </w:rPr>
        <w:t> 2.1):</w:t>
      </w:r>
    </w:p>
    <w:p>
      <w:pPr>
        <w:pStyle w:val="Heading5"/>
        <w:spacing w:before="257"/>
        <w:ind w:left="1602"/>
        <w:jc w:val="center"/>
      </w:pPr>
      <w:r>
        <w:rPr/>
        <mc:AlternateContent>
          <mc:Choice Requires="wps">
            <w:drawing>
              <wp:anchor distT="0" distB="0" distL="0" distR="0" allowOverlap="1" layoutInCell="1" locked="0" behindDoc="0" simplePos="0" relativeHeight="15740416">
                <wp:simplePos x="0" y="0"/>
                <wp:positionH relativeFrom="page">
                  <wp:posOffset>904258</wp:posOffset>
                </wp:positionH>
                <wp:positionV relativeFrom="paragraph">
                  <wp:posOffset>271234</wp:posOffset>
                </wp:positionV>
                <wp:extent cx="1698625" cy="37909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698625" cy="379095"/>
                          <a:chExt cx="1698625" cy="379095"/>
                        </a:xfrm>
                      </wpg:grpSpPr>
                      <pic:pic>
                        <pic:nvPicPr>
                          <pic:cNvPr id="53" name="Image 53"/>
                          <pic:cNvPicPr/>
                        </pic:nvPicPr>
                        <pic:blipFill>
                          <a:blip r:embed="rId18" cstate="print"/>
                          <a:stretch>
                            <a:fillRect/>
                          </a:stretch>
                        </pic:blipFill>
                        <pic:spPr>
                          <a:xfrm>
                            <a:off x="830939" y="0"/>
                            <a:ext cx="867599" cy="378545"/>
                          </a:xfrm>
                          <a:prstGeom prst="rect">
                            <a:avLst/>
                          </a:prstGeom>
                        </pic:spPr>
                      </pic:pic>
                      <wps:wsp>
                        <wps:cNvPr id="54" name="Graphic 54"/>
                        <wps:cNvSpPr/>
                        <wps:spPr>
                          <a:xfrm>
                            <a:off x="0" y="21369"/>
                            <a:ext cx="831215" cy="330200"/>
                          </a:xfrm>
                          <a:custGeom>
                            <a:avLst/>
                            <a:gdLst/>
                            <a:ahLst/>
                            <a:cxnLst/>
                            <a:rect l="l" t="t" r="r" b="b"/>
                            <a:pathLst>
                              <a:path w="831215" h="330200">
                                <a:moveTo>
                                  <a:pt x="0" y="0"/>
                                </a:moveTo>
                                <a:lnTo>
                                  <a:pt x="830940" y="0"/>
                                </a:lnTo>
                              </a:path>
                              <a:path w="831215" h="330200">
                                <a:moveTo>
                                  <a:pt x="0" y="329701"/>
                                </a:moveTo>
                                <a:lnTo>
                                  <a:pt x="830940" y="329701"/>
                                </a:lnTo>
                              </a:path>
                            </a:pathLst>
                          </a:custGeom>
                          <a:ln w="213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01469pt;margin-top:21.35704pt;width:133.75pt;height:29.85pt;mso-position-horizontal-relative:page;mso-position-vertical-relative:paragraph;z-index:15740416" id="docshapegroup35" coordorigin="1424,427" coordsize="2675,597">
                <v:shape style="position:absolute;left:2732;top:427;width:1367;height:597" type="#_x0000_t75" id="docshape36" stroked="false">
                  <v:imagedata r:id="rId18" o:title=""/>
                </v:shape>
                <v:shape style="position:absolute;left:1424;top:460;width:1309;height:520" id="docshape37" coordorigin="1424,461" coordsize="1309,520" path="m1424,461l2733,461m1424,980l2733,980e" filled="false" stroked="true" strokeweight="1.683229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904258</wp:posOffset>
                </wp:positionH>
                <wp:positionV relativeFrom="paragraph">
                  <wp:posOffset>845158</wp:posOffset>
                </wp:positionV>
                <wp:extent cx="2517775" cy="36639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517775" cy="366395"/>
                          <a:chExt cx="2517775" cy="366395"/>
                        </a:xfrm>
                      </wpg:grpSpPr>
                      <pic:pic>
                        <pic:nvPicPr>
                          <pic:cNvPr id="56" name="Image 56"/>
                          <pic:cNvPicPr/>
                        </pic:nvPicPr>
                        <pic:blipFill>
                          <a:blip r:embed="rId19" cstate="print"/>
                          <a:stretch>
                            <a:fillRect/>
                          </a:stretch>
                        </pic:blipFill>
                        <pic:spPr>
                          <a:xfrm>
                            <a:off x="415469" y="12211"/>
                            <a:ext cx="464348" cy="354123"/>
                          </a:xfrm>
                          <a:prstGeom prst="rect">
                            <a:avLst/>
                          </a:prstGeom>
                        </pic:spPr>
                      </pic:pic>
                      <pic:pic>
                        <pic:nvPicPr>
                          <pic:cNvPr id="57" name="Image 57"/>
                          <pic:cNvPicPr/>
                        </pic:nvPicPr>
                        <pic:blipFill>
                          <a:blip r:embed="rId20" cstate="print"/>
                          <a:stretch>
                            <a:fillRect/>
                          </a:stretch>
                        </pic:blipFill>
                        <pic:spPr>
                          <a:xfrm>
                            <a:off x="1246410" y="0"/>
                            <a:ext cx="867599" cy="366334"/>
                          </a:xfrm>
                          <a:prstGeom prst="rect">
                            <a:avLst/>
                          </a:prstGeom>
                        </pic:spPr>
                      </pic:pic>
                      <wps:wsp>
                        <wps:cNvPr id="58" name="Graphic 58"/>
                        <wps:cNvSpPr/>
                        <wps:spPr>
                          <a:xfrm>
                            <a:off x="0" y="15263"/>
                            <a:ext cx="2517775" cy="333375"/>
                          </a:xfrm>
                          <a:custGeom>
                            <a:avLst/>
                            <a:gdLst/>
                            <a:ahLst/>
                            <a:cxnLst/>
                            <a:rect l="l" t="t" r="r" b="b"/>
                            <a:pathLst>
                              <a:path w="2517775" h="333375">
                                <a:moveTo>
                                  <a:pt x="12219" y="0"/>
                                </a:moveTo>
                                <a:lnTo>
                                  <a:pt x="2517260" y="0"/>
                                </a:lnTo>
                              </a:path>
                              <a:path w="2517775" h="333375">
                                <a:moveTo>
                                  <a:pt x="0" y="332753"/>
                                </a:moveTo>
                                <a:lnTo>
                                  <a:pt x="2517260" y="332753"/>
                                </a:lnTo>
                              </a:path>
                            </a:pathLst>
                          </a:custGeom>
                          <a:ln w="213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01469pt;margin-top:66.547943pt;width:198.25pt;height:28.85pt;mso-position-horizontal-relative:page;mso-position-vertical-relative:paragraph;z-index:15740928" id="docshapegroup38" coordorigin="1424,1331" coordsize="3965,577">
                <v:shape style="position:absolute;left:2078;top:1350;width:732;height:558" type="#_x0000_t75" id="docshape39" stroked="false">
                  <v:imagedata r:id="rId19" o:title=""/>
                </v:shape>
                <v:shape style="position:absolute;left:3386;top:1330;width:1367;height:577" type="#_x0000_t75" id="docshape40" stroked="false">
                  <v:imagedata r:id="rId20" o:title=""/>
                </v:shape>
                <v:shape style="position:absolute;left:1424;top:1355;width:3965;height:525" id="docshape41" coordorigin="1424,1355" coordsize="3965,525" path="m1443,1355l5388,1355m1424,1879l5388,1879e" filled="false" stroked="true" strokeweight="1.6832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2354176">
                <wp:simplePos x="0" y="0"/>
                <wp:positionH relativeFrom="page">
                  <wp:posOffset>2946783</wp:posOffset>
                </wp:positionH>
                <wp:positionV relativeFrom="paragraph">
                  <wp:posOffset>616199</wp:posOffset>
                </wp:positionV>
                <wp:extent cx="43434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34340" cy="1270"/>
                        </a:xfrm>
                        <a:custGeom>
                          <a:avLst/>
                          <a:gdLst/>
                          <a:ahLst/>
                          <a:cxnLst/>
                          <a:rect l="l" t="t" r="r" b="b"/>
                          <a:pathLst>
                            <a:path w="434340" h="0">
                              <a:moveTo>
                                <a:pt x="0" y="0"/>
                              </a:moveTo>
                              <a:lnTo>
                                <a:pt x="43379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62304" from="232.030197pt,48.519638pt" to="266.18766pt,48.519638pt" stroked="true" strokeweight="1.001571pt" strokecolor="#000000">
                <v:stroke dashstyle="solid"/>
                <w10:wrap type="none"/>
              </v:line>
            </w:pict>
          </mc:Fallback>
        </mc:AlternateContent>
      </w:r>
      <w:r>
        <w:rPr>
          <w:spacing w:val="-5"/>
        </w:rPr>
        <w:t>lel</w:t>
      </w:r>
    </w:p>
    <w:p>
      <w:pPr>
        <w:pStyle w:val="BodyText"/>
        <w:spacing w:before="509"/>
        <w:ind w:left="5526"/>
      </w:pPr>
      <w:r>
        <w:rPr>
          <w:spacing w:val="-2"/>
        </w:rPr>
        <w:t>Summands</w:t>
      </w:r>
    </w:p>
    <w:p>
      <w:pPr>
        <w:pStyle w:val="BodyText"/>
      </w:pPr>
    </w:p>
    <w:p>
      <w:pPr>
        <w:pStyle w:val="BodyText"/>
      </w:pPr>
    </w:p>
    <w:p>
      <w:pPr>
        <w:pStyle w:val="BodyText"/>
      </w:pPr>
    </w:p>
    <w:p>
      <w:pPr>
        <w:pStyle w:val="BodyText"/>
        <w:spacing w:before="216"/>
      </w:pPr>
    </w:p>
    <w:p>
      <w:pPr>
        <w:pStyle w:val="BodyText"/>
        <w:ind w:left="5533"/>
      </w:pPr>
      <w:r>
        <w:rPr/>
        <mc:AlternateContent>
          <mc:Choice Requires="wps">
            <w:drawing>
              <wp:anchor distT="0" distB="0" distL="0" distR="0" allowOverlap="1" layoutInCell="1" locked="0" behindDoc="0" simplePos="0" relativeHeight="15741440">
                <wp:simplePos x="0" y="0"/>
                <wp:positionH relativeFrom="page">
                  <wp:posOffset>904258</wp:posOffset>
                </wp:positionH>
                <wp:positionV relativeFrom="paragraph">
                  <wp:posOffset>-110698</wp:posOffset>
                </wp:positionV>
                <wp:extent cx="2517775" cy="36639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517775" cy="366395"/>
                          <a:chExt cx="2517775" cy="366395"/>
                        </a:xfrm>
                      </wpg:grpSpPr>
                      <pic:pic>
                        <pic:nvPicPr>
                          <pic:cNvPr id="61" name="Image 61"/>
                          <pic:cNvPicPr/>
                        </pic:nvPicPr>
                        <pic:blipFill>
                          <a:blip r:embed="rId21" cstate="print"/>
                          <a:stretch>
                            <a:fillRect/>
                          </a:stretch>
                        </pic:blipFill>
                        <pic:spPr>
                          <a:xfrm>
                            <a:off x="9164" y="0"/>
                            <a:ext cx="442964" cy="366334"/>
                          </a:xfrm>
                          <a:prstGeom prst="rect">
                            <a:avLst/>
                          </a:prstGeom>
                        </pic:spPr>
                      </pic:pic>
                      <pic:pic>
                        <pic:nvPicPr>
                          <pic:cNvPr id="62" name="Image 62"/>
                          <pic:cNvPicPr/>
                        </pic:nvPicPr>
                        <pic:blipFill>
                          <a:blip r:embed="rId22" cstate="print"/>
                          <a:stretch>
                            <a:fillRect/>
                          </a:stretch>
                        </pic:blipFill>
                        <pic:spPr>
                          <a:xfrm>
                            <a:off x="1649660" y="15263"/>
                            <a:ext cx="867599" cy="351070"/>
                          </a:xfrm>
                          <a:prstGeom prst="rect">
                            <a:avLst/>
                          </a:prstGeom>
                        </pic:spPr>
                      </pic:pic>
                      <wps:wsp>
                        <wps:cNvPr id="63" name="Graphic 63"/>
                        <wps:cNvSpPr/>
                        <wps:spPr>
                          <a:xfrm>
                            <a:off x="0" y="18315"/>
                            <a:ext cx="2517775" cy="323850"/>
                          </a:xfrm>
                          <a:custGeom>
                            <a:avLst/>
                            <a:gdLst/>
                            <a:ahLst/>
                            <a:cxnLst/>
                            <a:rect l="l" t="t" r="r" b="b"/>
                            <a:pathLst>
                              <a:path w="2517775" h="323850">
                                <a:moveTo>
                                  <a:pt x="0" y="0"/>
                                </a:moveTo>
                                <a:lnTo>
                                  <a:pt x="2517260" y="0"/>
                                </a:lnTo>
                              </a:path>
                              <a:path w="2517775" h="323850">
                                <a:moveTo>
                                  <a:pt x="305492" y="323595"/>
                                </a:moveTo>
                                <a:lnTo>
                                  <a:pt x="2517260" y="323595"/>
                                </a:lnTo>
                              </a:path>
                            </a:pathLst>
                          </a:custGeom>
                          <a:ln w="213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201469pt;margin-top:-8.716434pt;width:198.25pt;height:28.85pt;mso-position-horizontal-relative:page;mso-position-vertical-relative:paragraph;z-index:15741440" id="docshapegroup42" coordorigin="1424,-174" coordsize="3965,577">
                <v:shape style="position:absolute;left:1438;top:-175;width:698;height:577" type="#_x0000_t75" id="docshape43" stroked="false">
                  <v:imagedata r:id="rId21" o:title=""/>
                </v:shape>
                <v:shape style="position:absolute;left:4021;top:-151;width:1367;height:553" type="#_x0000_t75" id="docshape44" stroked="false">
                  <v:imagedata r:id="rId22" o:title=""/>
                </v:shape>
                <v:shape style="position:absolute;left:1424;top:-146;width:3965;height:510" id="docshape45" coordorigin="1424,-145" coordsize="3965,510" path="m1424,-145l5388,-145m1905,364l5388,364e" filled="false" stroked="true" strokeweight="1.683229pt" strokecolor="#000000">
                  <v:path arrowok="t"/>
                  <v:stroke dashstyle="solid"/>
                </v:shape>
                <w10:wrap type="none"/>
              </v:group>
            </w:pict>
          </mc:Fallback>
        </mc:AlternateContent>
      </w:r>
      <w:r>
        <w:rPr>
          <w:spacing w:val="-2"/>
        </w:rPr>
        <w:t>Answer</w:t>
      </w:r>
    </w:p>
    <w:p>
      <w:pPr>
        <w:pStyle w:val="BodyText"/>
        <w:spacing w:before="162"/>
      </w:pPr>
    </w:p>
    <w:p>
      <w:pPr>
        <w:spacing w:before="0"/>
        <w:ind w:left="0" w:right="45" w:firstLine="0"/>
        <w:jc w:val="center"/>
        <w:rPr>
          <w:b/>
          <w:sz w:val="18"/>
        </w:rPr>
      </w:pPr>
      <w:r>
        <w:rPr>
          <w:b/>
          <w:sz w:val="18"/>
        </w:rPr>
        <w:t>Fig.</w:t>
      </w:r>
      <w:r>
        <w:rPr>
          <w:b/>
          <w:spacing w:val="2"/>
          <w:sz w:val="18"/>
        </w:rPr>
        <w:t> </w:t>
      </w:r>
      <w:r>
        <w:rPr>
          <w:b/>
          <w:sz w:val="18"/>
        </w:rPr>
        <w:t>2.1</w:t>
      </w:r>
      <w:r>
        <w:rPr>
          <w:b/>
          <w:spacing w:val="7"/>
          <w:sz w:val="18"/>
        </w:rPr>
        <w:t> </w:t>
      </w:r>
      <w:r>
        <w:rPr>
          <w:b/>
          <w:sz w:val="18"/>
        </w:rPr>
        <w:t>A</w:t>
      </w:r>
      <w:r>
        <w:rPr>
          <w:b/>
          <w:spacing w:val="7"/>
          <w:sz w:val="18"/>
        </w:rPr>
        <w:t> </w:t>
      </w:r>
      <w:r>
        <w:rPr>
          <w:b/>
          <w:sz w:val="18"/>
        </w:rPr>
        <w:t>Pictorial</w:t>
      </w:r>
      <w:r>
        <w:rPr>
          <w:b/>
          <w:spacing w:val="17"/>
          <w:sz w:val="18"/>
        </w:rPr>
        <w:t> </w:t>
      </w:r>
      <w:r>
        <w:rPr>
          <w:b/>
          <w:sz w:val="18"/>
        </w:rPr>
        <w:t>Depiction</w:t>
      </w:r>
      <w:r>
        <w:rPr>
          <w:b/>
          <w:spacing w:val="13"/>
          <w:sz w:val="18"/>
        </w:rPr>
        <w:t> </w:t>
      </w:r>
      <w:r>
        <w:rPr>
          <w:b/>
          <w:sz w:val="18"/>
        </w:rPr>
        <w:t>of</w:t>
      </w:r>
      <w:r>
        <w:rPr>
          <w:b/>
          <w:spacing w:val="9"/>
          <w:sz w:val="18"/>
        </w:rPr>
        <w:t> </w:t>
      </w:r>
      <w:r>
        <w:rPr>
          <w:b/>
          <w:sz w:val="18"/>
        </w:rPr>
        <w:t>Binary</w:t>
      </w:r>
      <w:r>
        <w:rPr>
          <w:b/>
          <w:spacing w:val="20"/>
          <w:sz w:val="18"/>
        </w:rPr>
        <w:t> </w:t>
      </w:r>
      <w:r>
        <w:rPr>
          <w:b/>
          <w:spacing w:val="-2"/>
          <w:sz w:val="18"/>
        </w:rPr>
        <w:t>Addition</w:t>
      </w:r>
    </w:p>
    <w:p>
      <w:pPr>
        <w:pStyle w:val="BodyText"/>
        <w:spacing w:before="38"/>
        <w:rPr>
          <w:b/>
          <w:sz w:val="18"/>
        </w:rPr>
      </w:pPr>
    </w:p>
    <w:p>
      <w:pPr>
        <w:pStyle w:val="BodyText"/>
        <w:spacing w:line="230" w:lineRule="auto"/>
        <w:ind w:left="145" w:right="176" w:hanging="5"/>
        <w:jc w:val="both"/>
      </w:pPr>
      <w:r>
        <w:rPr/>
        <w:t>This turns our abstract mathematical problem into a matter of real world "mechanics". All we need</w:t>
      </w:r>
      <w:r>
        <w:rPr>
          <w:spacing w:val="-1"/>
        </w:rPr>
        <w:t> </w:t>
      </w:r>
      <w:r>
        <w:rPr/>
        <w:t>to</w:t>
      </w:r>
      <w:r>
        <w:rPr>
          <w:spacing w:val="-6"/>
        </w:rPr>
        <w:t> </w:t>
      </w:r>
      <w:r>
        <w:rPr/>
        <w:t>do</w:t>
      </w:r>
      <w:r>
        <w:rPr>
          <w:spacing w:val="-6"/>
        </w:rPr>
        <w:t> </w:t>
      </w:r>
      <w:r>
        <w:rPr/>
        <w:t>the</w:t>
      </w:r>
      <w:r>
        <w:rPr>
          <w:spacing w:val="-10"/>
        </w:rPr>
        <w:t> </w:t>
      </w:r>
      <w:r>
        <w:rPr/>
        <w:t>addition is</w:t>
      </w:r>
      <w:r>
        <w:rPr>
          <w:spacing w:val="-9"/>
        </w:rPr>
        <w:t> </w:t>
      </w:r>
      <w:r>
        <w:rPr/>
        <w:t>a</w:t>
      </w:r>
      <w:r>
        <w:rPr>
          <w:spacing w:val="-5"/>
        </w:rPr>
        <w:t> </w:t>
      </w:r>
      <w:r>
        <w:rPr/>
        <w:t>simple set</w:t>
      </w:r>
      <w:r>
        <w:rPr>
          <w:spacing w:val="-3"/>
        </w:rPr>
        <w:t> </w:t>
      </w:r>
      <w:r>
        <w:rPr/>
        <w:t>of rules</w:t>
      </w:r>
      <w:r>
        <w:rPr>
          <w:spacing w:val="-8"/>
        </w:rPr>
        <w:t> </w:t>
      </w:r>
      <w:r>
        <w:rPr/>
        <w:t>for</w:t>
      </w:r>
      <w:r>
        <w:rPr>
          <w:spacing w:val="-1"/>
        </w:rPr>
        <w:t> </w:t>
      </w:r>
      <w:r>
        <w:rPr/>
        <w:t>moving the</w:t>
      </w:r>
      <w:r>
        <w:rPr>
          <w:spacing w:val="21"/>
        </w:rPr>
        <w:t> </w:t>
      </w:r>
      <w:r>
        <w:rPr/>
        <w:t>pebbles.</w:t>
      </w:r>
      <w:r>
        <w:rPr>
          <w:spacing w:val="26"/>
        </w:rPr>
        <w:t> </w:t>
      </w:r>
      <w:r>
        <w:rPr/>
        <w:t>Now</w:t>
      </w:r>
      <w:r>
        <w:rPr>
          <w:spacing w:val="25"/>
        </w:rPr>
        <w:t> </w:t>
      </w:r>
      <w:r>
        <w:rPr/>
        <w:t>instead</w:t>
      </w:r>
      <w:r>
        <w:rPr>
          <w:spacing w:val="24"/>
        </w:rPr>
        <w:t> </w:t>
      </w:r>
      <w:r>
        <w:rPr/>
        <w:t>of</w:t>
      </w:r>
      <w:r>
        <w:rPr>
          <w:spacing w:val="26"/>
        </w:rPr>
        <w:t> </w:t>
      </w:r>
      <w:r>
        <w:rPr/>
        <w:t>pebbles,</w:t>
      </w:r>
      <w:r>
        <w:rPr>
          <w:spacing w:val="20"/>
        </w:rPr>
        <w:t> </w:t>
      </w:r>
      <w:r>
        <w:rPr/>
        <w:t>which</w:t>
      </w:r>
      <w:r>
        <w:rPr>
          <w:spacing w:val="19"/>
        </w:rPr>
        <w:t> </w:t>
      </w:r>
      <w:r>
        <w:rPr/>
        <w:t>are</w:t>
      </w:r>
      <w:r>
        <w:rPr>
          <w:spacing w:val="13"/>
        </w:rPr>
        <w:t> </w:t>
      </w:r>
      <w:r>
        <w:rPr/>
        <w:t>slow</w:t>
      </w:r>
      <w:r>
        <w:rPr>
          <w:spacing w:val="21"/>
        </w:rPr>
        <w:t> </w:t>
      </w:r>
      <w:r>
        <w:rPr/>
        <w:t>and</w:t>
      </w:r>
      <w:r>
        <w:rPr>
          <w:spacing w:val="18"/>
        </w:rPr>
        <w:t> </w:t>
      </w:r>
      <w:r>
        <w:rPr/>
        <w:t>hard</w:t>
      </w:r>
      <w:r>
        <w:rPr>
          <w:spacing w:val="15"/>
        </w:rPr>
        <w:t> </w:t>
      </w:r>
      <w:r>
        <w:rPr/>
        <w:t>to</w:t>
      </w:r>
      <w:r>
        <w:rPr>
          <w:spacing w:val="14"/>
        </w:rPr>
        <w:t> </w:t>
      </w:r>
      <w:r>
        <w:rPr/>
        <w:t>handle,</w:t>
      </w:r>
      <w:r>
        <w:rPr>
          <w:spacing w:val="23"/>
        </w:rPr>
        <w:t> </w:t>
      </w:r>
      <w:r>
        <w:rPr>
          <w:spacing w:val="-5"/>
        </w:rPr>
        <w:t>we</w:t>
      </w:r>
    </w:p>
    <w:p>
      <w:pPr>
        <w:pStyle w:val="BodyText"/>
        <w:spacing w:after="0" w:line="230" w:lineRule="auto"/>
        <w:jc w:val="both"/>
        <w:sectPr>
          <w:headerReference w:type="even" r:id="rId17"/>
          <w:pgSz w:w="8450" w:h="12230"/>
          <w:pgMar w:header="0" w:footer="0" w:top="560" w:bottom="280" w:left="425" w:right="425"/>
        </w:sectPr>
      </w:pPr>
    </w:p>
    <w:p>
      <w:pPr>
        <w:pStyle w:val="BodyText"/>
        <w:spacing w:line="230" w:lineRule="auto" w:before="226"/>
        <w:ind w:left="159" w:right="187" w:hanging="7"/>
        <w:jc w:val="both"/>
      </w:pPr>
      <w:r>
        <w:rPr/>
        <w:t>could use anything else, say, wires with either a high voltage for 1 and low voltage for</w:t>
      </w:r>
      <w:r>
        <w:rPr>
          <w:spacing w:val="-4"/>
        </w:rPr>
        <w:t> </w:t>
      </w:r>
      <w:r>
        <w:rPr/>
        <w:t>0.</w:t>
      </w:r>
      <w:r>
        <w:rPr>
          <w:spacing w:val="-9"/>
        </w:rPr>
        <w:t> </w:t>
      </w:r>
      <w:r>
        <w:rPr/>
        <w:t>The basic problem is</w:t>
      </w:r>
      <w:r>
        <w:rPr>
          <w:spacing w:val="-1"/>
        </w:rPr>
        <w:t> </w:t>
      </w:r>
      <w:r>
        <w:rPr/>
        <w:t>the</w:t>
      </w:r>
      <w:r>
        <w:rPr>
          <w:spacing w:val="-1"/>
        </w:rPr>
        <w:t> </w:t>
      </w:r>
      <w:r>
        <w:rPr/>
        <w:t>same: what</w:t>
      </w:r>
      <w:r>
        <w:rPr>
          <w:spacing w:val="-1"/>
        </w:rPr>
        <w:t> </w:t>
      </w:r>
      <w:r>
        <w:rPr/>
        <w:t>are</w:t>
      </w:r>
      <w:r>
        <w:rPr>
          <w:spacing w:val="-1"/>
        </w:rPr>
        <w:t> </w:t>
      </w:r>
      <w:r>
        <w:rPr/>
        <w:t>the</w:t>
      </w:r>
      <w:r>
        <w:rPr>
          <w:spacing w:val="-1"/>
        </w:rPr>
        <w:t> </w:t>
      </w:r>
      <w:r>
        <w:rPr/>
        <w:t>rules</w:t>
      </w:r>
      <w:r>
        <w:rPr>
          <w:spacing w:val="-2"/>
        </w:rPr>
        <w:t> </w:t>
      </w:r>
      <w:r>
        <w:rPr/>
        <w:t>for combining pebbles or voltages? For binary addition the basic rules are:</w:t>
      </w:r>
    </w:p>
    <w:p>
      <w:pPr>
        <w:pStyle w:val="BodyText"/>
        <w:spacing w:line="211" w:lineRule="exact" w:before="259"/>
        <w:ind w:left="3338"/>
      </w:pPr>
      <w:r>
        <w:rPr>
          <w:spacing w:val="-2"/>
          <w:w w:val="150"/>
        </w:rPr>
        <w:t>0+0=0</w:t>
      </w:r>
    </w:p>
    <w:p>
      <w:pPr>
        <w:spacing w:line="263" w:lineRule="exact" w:before="0"/>
        <w:ind w:left="3343" w:right="0" w:firstLine="0"/>
        <w:jc w:val="left"/>
        <w:rPr>
          <w:sz w:val="22"/>
        </w:rPr>
      </w:pPr>
      <w:r>
        <w:rPr>
          <w:w w:val="130"/>
          <w:sz w:val="22"/>
        </w:rPr>
        <w:t>0</w:t>
      </w:r>
      <w:r>
        <w:rPr>
          <w:spacing w:val="-39"/>
          <w:w w:val="130"/>
          <w:sz w:val="22"/>
        </w:rPr>
        <w:t> </w:t>
      </w:r>
      <w:r>
        <w:rPr>
          <w:sz w:val="21"/>
        </w:rPr>
        <w:t>+</w:t>
      </w:r>
      <w:r>
        <w:rPr>
          <w:spacing w:val="8"/>
          <w:sz w:val="21"/>
        </w:rPr>
        <w:t> </w:t>
      </w:r>
      <w:r>
        <w:rPr>
          <w:sz w:val="22"/>
        </w:rPr>
        <w:t>1</w:t>
      </w:r>
      <w:r>
        <w:rPr>
          <w:spacing w:val="11"/>
          <w:sz w:val="22"/>
        </w:rPr>
        <w:t> </w:t>
      </w:r>
      <w:r>
        <w:rPr>
          <w:w w:val="95"/>
          <w:sz w:val="33"/>
        </w:rPr>
        <w:t>=</w:t>
      </w:r>
      <w:r>
        <w:rPr>
          <w:spacing w:val="-7"/>
          <w:w w:val="95"/>
          <w:sz w:val="33"/>
        </w:rPr>
        <w:t> </w:t>
      </w:r>
      <w:r>
        <w:rPr>
          <w:spacing w:val="-10"/>
          <w:w w:val="95"/>
          <w:sz w:val="22"/>
        </w:rPr>
        <w:t>1</w:t>
      </w:r>
    </w:p>
    <w:p>
      <w:pPr>
        <w:spacing w:line="252" w:lineRule="exact" w:before="0"/>
        <w:ind w:left="3350" w:right="0" w:firstLine="0"/>
        <w:jc w:val="left"/>
        <w:rPr>
          <w:sz w:val="22"/>
        </w:rPr>
      </w:pPr>
      <w:r>
        <w:rPr>
          <w:w w:val="75"/>
          <w:sz w:val="22"/>
        </w:rPr>
        <w:t>1</w:t>
      </w:r>
      <w:r>
        <w:rPr>
          <w:spacing w:val="49"/>
          <w:sz w:val="22"/>
        </w:rPr>
        <w:t> </w:t>
      </w:r>
      <w:r>
        <w:rPr>
          <w:w w:val="75"/>
          <w:sz w:val="20"/>
        </w:rPr>
        <w:t>+</w:t>
      </w:r>
      <w:r>
        <w:rPr>
          <w:spacing w:val="51"/>
          <w:sz w:val="20"/>
        </w:rPr>
        <w:t> </w:t>
      </w:r>
      <w:r>
        <w:rPr>
          <w:w w:val="75"/>
          <w:sz w:val="22"/>
        </w:rPr>
        <w:t>0</w:t>
      </w:r>
      <w:r>
        <w:rPr>
          <w:spacing w:val="53"/>
          <w:sz w:val="22"/>
        </w:rPr>
        <w:t> </w:t>
      </w:r>
      <w:r>
        <w:rPr>
          <w:w w:val="75"/>
          <w:sz w:val="33"/>
        </w:rPr>
        <w:t>=</w:t>
      </w:r>
      <w:r>
        <w:rPr>
          <w:spacing w:val="-13"/>
          <w:sz w:val="33"/>
        </w:rPr>
        <w:t> </w:t>
      </w:r>
      <w:r>
        <w:rPr>
          <w:spacing w:val="-12"/>
          <w:w w:val="75"/>
          <w:sz w:val="22"/>
        </w:rPr>
        <w:t>1</w:t>
      </w:r>
    </w:p>
    <w:p>
      <w:pPr>
        <w:pStyle w:val="BodyText"/>
        <w:spacing w:line="315" w:lineRule="exact"/>
        <w:ind w:left="3368"/>
      </w:pPr>
      <w:r>
        <w:rPr/>
        <w:t>1</w:t>
      </w:r>
      <w:r>
        <w:rPr>
          <w:spacing w:val="2"/>
        </w:rPr>
        <w:t> </w:t>
      </w:r>
      <w:r>
        <w:rPr>
          <w:sz w:val="21"/>
        </w:rPr>
        <w:t>+</w:t>
      </w:r>
      <w:r>
        <w:rPr>
          <w:spacing w:val="15"/>
          <w:sz w:val="21"/>
        </w:rPr>
        <w:t> </w:t>
      </w:r>
      <w:r>
        <w:rPr/>
        <w:t>1</w:t>
      </w:r>
      <w:r>
        <w:rPr>
          <w:spacing w:val="-4"/>
        </w:rPr>
        <w:t> </w:t>
      </w:r>
      <w:r>
        <w:rPr>
          <w:sz w:val="33"/>
        </w:rPr>
        <w:t>=</w:t>
      </w:r>
      <w:r>
        <w:rPr>
          <w:spacing w:val="-18"/>
          <w:sz w:val="33"/>
        </w:rPr>
        <w:t> </w:t>
      </w:r>
      <w:r>
        <w:rPr/>
        <w:t>0</w:t>
      </w:r>
      <w:r>
        <w:rPr>
          <w:spacing w:val="8"/>
        </w:rPr>
        <w:t> </w:t>
      </w:r>
      <w:r>
        <w:rPr/>
        <w:t>plus</w:t>
      </w:r>
      <w:r>
        <w:rPr>
          <w:spacing w:val="7"/>
        </w:rPr>
        <w:t> </w:t>
      </w:r>
      <w:r>
        <w:rPr/>
        <w:t>a</w:t>
      </w:r>
      <w:r>
        <w:rPr>
          <w:spacing w:val="2"/>
        </w:rPr>
        <w:t> </w:t>
      </w:r>
      <w:r>
        <w:rPr>
          <w:spacing w:val="-2"/>
        </w:rPr>
        <w:t>carry</w:t>
      </w:r>
    </w:p>
    <w:p>
      <w:pPr>
        <w:pStyle w:val="BodyText"/>
        <w:spacing w:line="232" w:lineRule="auto" w:before="230"/>
        <w:ind w:left="158" w:right="175" w:firstLine="8"/>
        <w:jc w:val="both"/>
      </w:pPr>
      <w:r>
        <w:rPr/>
        <w:t>So now you can imagine giving instructions on how to move the pebbles to someone who is</w:t>
      </w:r>
      <w:r>
        <w:rPr>
          <w:spacing w:val="-6"/>
        </w:rPr>
        <w:t> </w:t>
      </w:r>
      <w:r>
        <w:rPr/>
        <w:t>a</w:t>
      </w:r>
      <w:r>
        <w:rPr>
          <w:spacing w:val="-4"/>
        </w:rPr>
        <w:t> </w:t>
      </w:r>
      <w:r>
        <w:rPr/>
        <w:t>complete idiot: if you have two pebbles here, one</w:t>
      </w:r>
      <w:r>
        <w:rPr>
          <w:spacing w:val="-1"/>
        </w:rPr>
        <w:t> </w:t>
      </w:r>
      <w:r>
        <w:rPr/>
        <w:t>above the other,</w:t>
      </w:r>
      <w:r>
        <w:rPr>
          <w:spacing w:val="-6"/>
        </w:rPr>
        <w:t> </w:t>
      </w:r>
      <w:r>
        <w:rPr/>
        <w:t>you</w:t>
      </w:r>
      <w:r>
        <w:rPr>
          <w:spacing w:val="-1"/>
        </w:rPr>
        <w:t> </w:t>
      </w:r>
      <w:r>
        <w:rPr/>
        <w:t>put</w:t>
      </w:r>
      <w:r>
        <w:rPr>
          <w:spacing w:val="-3"/>
        </w:rPr>
        <w:t> </w:t>
      </w:r>
      <w:r>
        <w:rPr/>
        <w:t>no</w:t>
      </w:r>
      <w:r>
        <w:rPr>
          <w:spacing w:val="-6"/>
        </w:rPr>
        <w:t> </w:t>
      </w:r>
      <w:r>
        <w:rPr/>
        <w:t>pebble</w:t>
      </w:r>
      <w:r>
        <w:rPr>
          <w:spacing w:val="-4"/>
        </w:rPr>
        <w:t> </w:t>
      </w:r>
      <w:r>
        <w:rPr/>
        <w:t>in</w:t>
      </w:r>
      <w:r>
        <w:rPr>
          <w:spacing w:val="-7"/>
        </w:rPr>
        <w:t> </w:t>
      </w:r>
      <w:r>
        <w:rPr/>
        <w:t>the</w:t>
      </w:r>
      <w:r>
        <w:rPr>
          <w:spacing w:val="-15"/>
        </w:rPr>
        <w:t> </w:t>
      </w:r>
      <w:r>
        <w:rPr/>
        <w:t>sum</w:t>
      </w:r>
      <w:r>
        <w:rPr>
          <w:spacing w:val="-2"/>
        </w:rPr>
        <w:t> </w:t>
      </w:r>
      <w:r>
        <w:rPr/>
        <w:t>space</w:t>
      </w:r>
      <w:r>
        <w:rPr>
          <w:spacing w:val="-6"/>
        </w:rPr>
        <w:t> </w:t>
      </w:r>
      <w:r>
        <w:rPr/>
        <w:t>beneath them,</w:t>
      </w:r>
      <w:r>
        <w:rPr>
          <w:spacing w:val="-3"/>
        </w:rPr>
        <w:t> </w:t>
      </w:r>
      <w:r>
        <w:rPr/>
        <w:t>but</w:t>
      </w:r>
      <w:r>
        <w:rPr>
          <w:spacing w:val="-10"/>
        </w:rPr>
        <w:t> </w:t>
      </w:r>
      <w:r>
        <w:rPr/>
        <w:t>carry</w:t>
      </w:r>
      <w:r>
        <w:rPr>
          <w:spacing w:val="-6"/>
        </w:rPr>
        <w:t> </w:t>
      </w:r>
      <w:r>
        <w:rPr/>
        <w:t>one</w:t>
      </w:r>
      <w:r>
        <w:rPr>
          <w:spacing w:val="-9"/>
        </w:rPr>
        <w:t> </w:t>
      </w:r>
      <w:r>
        <w:rPr/>
        <w:t>over</w:t>
      </w:r>
      <w:r>
        <w:rPr>
          <w:spacing w:val="-6"/>
        </w:rPr>
        <w:t> </w:t>
      </w:r>
      <w:r>
        <w:rPr/>
        <w:t>one space to</w:t>
      </w:r>
      <w:r>
        <w:rPr>
          <w:spacing w:val="-9"/>
        </w:rPr>
        <w:t> </w:t>
      </w:r>
      <w:r>
        <w:rPr/>
        <w:t>the</w:t>
      </w:r>
      <w:r>
        <w:rPr>
          <w:spacing w:val="-10"/>
        </w:rPr>
        <w:t> </w:t>
      </w:r>
      <w:r>
        <w:rPr/>
        <w:t>left</w:t>
      </w:r>
      <w:r>
        <w:rPr>
          <w:spacing w:val="-13"/>
        </w:rPr>
        <w:t> </w:t>
      </w:r>
      <w:r>
        <w:rPr/>
        <w:t>-</w:t>
      </w:r>
      <w:r>
        <w:rPr>
          <w:spacing w:val="40"/>
        </w:rPr>
        <w:t> </w:t>
      </w:r>
      <w:r>
        <w:rPr/>
        <w:t>and</w:t>
      </w:r>
      <w:r>
        <w:rPr>
          <w:spacing w:val="-12"/>
        </w:rPr>
        <w:t> </w:t>
      </w:r>
      <w:r>
        <w:rPr/>
        <w:t>so</w:t>
      </w:r>
      <w:r>
        <w:rPr>
          <w:spacing w:val="-9"/>
        </w:rPr>
        <w:t> </w:t>
      </w:r>
      <w:r>
        <w:rPr/>
        <w:t>on.</w:t>
      </w:r>
      <w:r>
        <w:rPr>
          <w:spacing w:val="-9"/>
        </w:rPr>
        <w:t> </w:t>
      </w:r>
      <w:r>
        <w:rPr/>
        <w:t>The</w:t>
      </w:r>
      <w:r>
        <w:rPr>
          <w:spacing w:val="-4"/>
        </w:rPr>
        <w:t> </w:t>
      </w:r>
      <w:r>
        <w:rPr/>
        <w:t>marvellous thing</w:t>
      </w:r>
      <w:r>
        <w:rPr>
          <w:spacing w:val="-9"/>
        </w:rPr>
        <w:t> </w:t>
      </w:r>
      <w:r>
        <w:rPr/>
        <w:t>is,</w:t>
      </w:r>
      <w:r>
        <w:rPr>
          <w:spacing w:val="-10"/>
        </w:rPr>
        <w:t> </w:t>
      </w:r>
      <w:r>
        <w:rPr/>
        <w:t>with</w:t>
      </w:r>
      <w:r>
        <w:rPr>
          <w:spacing w:val="-3"/>
        </w:rPr>
        <w:t> </w:t>
      </w:r>
      <w:r>
        <w:rPr/>
        <w:t>sufficiently detailed rules this "idiot" is able to add two numbers of any size! With a</w:t>
      </w:r>
      <w:r>
        <w:rPr>
          <w:spacing w:val="-2"/>
        </w:rPr>
        <w:t> </w:t>
      </w:r>
      <w:r>
        <w:rPr/>
        <w:t>slightly more detailed</w:t>
      </w:r>
      <w:r>
        <w:rPr>
          <w:spacing w:val="-3"/>
        </w:rPr>
        <w:t> </w:t>
      </w:r>
      <w:r>
        <w:rPr/>
        <w:t>set,</w:t>
      </w:r>
      <w:r>
        <w:rPr>
          <w:spacing w:val="-5"/>
        </w:rPr>
        <w:t> </w:t>
      </w:r>
      <w:r>
        <w:rPr/>
        <w:t>he</w:t>
      </w:r>
      <w:r>
        <w:rPr>
          <w:spacing w:val="-12"/>
        </w:rPr>
        <w:t> </w:t>
      </w:r>
      <w:r>
        <w:rPr/>
        <w:t>can</w:t>
      </w:r>
      <w:r>
        <w:rPr>
          <w:spacing w:val="-9"/>
        </w:rPr>
        <w:t> </w:t>
      </w:r>
      <w:r>
        <w:rPr/>
        <w:t>graduate to</w:t>
      </w:r>
      <w:r>
        <w:rPr>
          <w:spacing w:val="-12"/>
        </w:rPr>
        <w:t> </w:t>
      </w:r>
      <w:r>
        <w:rPr/>
        <w:t>multiplication.</w:t>
      </w:r>
      <w:r>
        <w:rPr>
          <w:spacing w:val="-15"/>
        </w:rPr>
        <w:t> </w:t>
      </w:r>
      <w:r>
        <w:rPr/>
        <w:t>He</w:t>
      </w:r>
      <w:r>
        <w:rPr>
          <w:spacing w:val="-14"/>
        </w:rPr>
        <w:t> </w:t>
      </w:r>
      <w:r>
        <w:rPr/>
        <w:t>can</w:t>
      </w:r>
      <w:r>
        <w:rPr>
          <w:spacing w:val="-11"/>
        </w:rPr>
        <w:t> </w:t>
      </w:r>
      <w:r>
        <w:rPr/>
        <w:t>even,</w:t>
      </w:r>
      <w:r>
        <w:rPr>
          <w:spacing w:val="-9"/>
        </w:rPr>
        <w:t> </w:t>
      </w:r>
      <w:r>
        <w:rPr/>
        <w:t>eventually, do</w:t>
      </w:r>
      <w:r>
        <w:rPr>
          <w:spacing w:val="-9"/>
        </w:rPr>
        <w:t> </w:t>
      </w:r>
      <w:r>
        <w:rPr/>
        <w:t>very </w:t>
      </w:r>
      <w:r>
        <w:rPr>
          <w:spacing w:val="-2"/>
        </w:rPr>
        <w:t>complicated</w:t>
      </w:r>
      <w:r>
        <w:rPr>
          <w:spacing w:val="-13"/>
        </w:rPr>
        <w:t> </w:t>
      </w:r>
      <w:r>
        <w:rPr>
          <w:spacing w:val="-2"/>
        </w:rPr>
        <w:t>things</w:t>
      </w:r>
      <w:r>
        <w:rPr>
          <w:spacing w:val="-12"/>
        </w:rPr>
        <w:t> </w:t>
      </w:r>
      <w:r>
        <w:rPr>
          <w:spacing w:val="-2"/>
        </w:rPr>
        <w:t>involving</w:t>
      </w:r>
      <w:r>
        <w:rPr>
          <w:spacing w:val="-13"/>
        </w:rPr>
        <w:t> </w:t>
      </w:r>
      <w:r>
        <w:rPr>
          <w:spacing w:val="-2"/>
        </w:rPr>
        <w:t>hypergeometric</w:t>
      </w:r>
      <w:r>
        <w:rPr>
          <w:spacing w:val="-12"/>
        </w:rPr>
        <w:t> </w:t>
      </w:r>
      <w:r>
        <w:rPr>
          <w:spacing w:val="-2"/>
        </w:rPr>
        <w:t>functions</w:t>
      </w:r>
      <w:r>
        <w:rPr>
          <w:spacing w:val="-12"/>
        </w:rPr>
        <w:t> </w:t>
      </w:r>
      <w:r>
        <w:rPr>
          <w:spacing w:val="-2"/>
        </w:rPr>
        <w:t>and</w:t>
      </w:r>
      <w:r>
        <w:rPr>
          <w:spacing w:val="-13"/>
        </w:rPr>
        <w:t> </w:t>
      </w:r>
      <w:r>
        <w:rPr>
          <w:spacing w:val="-2"/>
        </w:rPr>
        <w:t>what</w:t>
      </w:r>
      <w:r>
        <w:rPr>
          <w:spacing w:val="-12"/>
        </w:rPr>
        <w:t> </w:t>
      </w:r>
      <w:r>
        <w:rPr>
          <w:spacing w:val="-2"/>
        </w:rPr>
        <w:t>have</w:t>
      </w:r>
      <w:r>
        <w:rPr>
          <w:spacing w:val="-12"/>
        </w:rPr>
        <w:t> </w:t>
      </w:r>
      <w:r>
        <w:rPr>
          <w:spacing w:val="-2"/>
        </w:rPr>
        <w:t>you.</w:t>
      </w:r>
      <w:r>
        <w:rPr>
          <w:spacing w:val="-13"/>
        </w:rPr>
        <w:t> </w:t>
      </w:r>
      <w:r>
        <w:rPr>
          <w:spacing w:val="-2"/>
        </w:rPr>
        <w:t>What </w:t>
      </w:r>
      <w:r>
        <w:rPr/>
        <w:t>you tell</w:t>
      </w:r>
      <w:r>
        <w:rPr>
          <w:spacing w:val="-1"/>
        </w:rPr>
        <w:t> </w:t>
      </w:r>
      <w:r>
        <w:rPr/>
        <w:t>an apparent idiot, who</w:t>
      </w:r>
      <w:r>
        <w:rPr>
          <w:spacing w:val="-2"/>
        </w:rPr>
        <w:t> </w:t>
      </w:r>
      <w:r>
        <w:rPr/>
        <w:t>can</w:t>
      </w:r>
      <w:r>
        <w:rPr>
          <w:spacing w:val="-2"/>
        </w:rPr>
        <w:t> </w:t>
      </w:r>
      <w:r>
        <w:rPr/>
        <w:t>do no more than shuffle pebbles around, is enough for him to tackle the evaluation of hypergeometric functions and the like.</w:t>
      </w:r>
      <w:r>
        <w:rPr>
          <w:spacing w:val="-9"/>
        </w:rPr>
        <w:t> </w:t>
      </w:r>
      <w:r>
        <w:rPr>
          <w:sz w:val="24"/>
        </w:rPr>
        <w:t>If </w:t>
      </w:r>
      <w:r>
        <w:rPr/>
        <w:t>he</w:t>
      </w:r>
      <w:r>
        <w:rPr>
          <w:spacing w:val="-11"/>
        </w:rPr>
        <w:t> </w:t>
      </w:r>
      <w:r>
        <w:rPr/>
        <w:t>shifts the</w:t>
      </w:r>
      <w:r>
        <w:rPr>
          <w:spacing w:val="-9"/>
        </w:rPr>
        <w:t> </w:t>
      </w:r>
      <w:r>
        <w:rPr/>
        <w:t>pebbles</w:t>
      </w:r>
      <w:r>
        <w:rPr>
          <w:spacing w:val="-2"/>
        </w:rPr>
        <w:t> </w:t>
      </w:r>
      <w:r>
        <w:rPr/>
        <w:t>quickly enough,</w:t>
      </w:r>
      <w:r>
        <w:rPr>
          <w:spacing w:val="-1"/>
        </w:rPr>
        <w:t> </w:t>
      </w:r>
      <w:r>
        <w:rPr/>
        <w:t>he</w:t>
      </w:r>
      <w:r>
        <w:rPr>
          <w:spacing w:val="-15"/>
        </w:rPr>
        <w:t> </w:t>
      </w:r>
      <w:r>
        <w:rPr/>
        <w:t>could</w:t>
      </w:r>
      <w:r>
        <w:rPr>
          <w:spacing w:val="-5"/>
        </w:rPr>
        <w:t> </w:t>
      </w:r>
      <w:r>
        <w:rPr/>
        <w:t>even</w:t>
      </w:r>
      <w:r>
        <w:rPr>
          <w:spacing w:val="-10"/>
        </w:rPr>
        <w:t> </w:t>
      </w:r>
      <w:r>
        <w:rPr/>
        <w:t>do</w:t>
      </w:r>
      <w:r>
        <w:rPr>
          <w:spacing w:val="-6"/>
        </w:rPr>
        <w:t> </w:t>
      </w:r>
      <w:r>
        <w:rPr/>
        <w:t>this</w:t>
      </w:r>
      <w:r>
        <w:rPr>
          <w:spacing w:val="-13"/>
        </w:rPr>
        <w:t> </w:t>
      </w:r>
      <w:r>
        <w:rPr/>
        <w:t>quicker</w:t>
      </w:r>
      <w:r>
        <w:rPr>
          <w:spacing w:val="-3"/>
        </w:rPr>
        <w:t> </w:t>
      </w:r>
      <w:r>
        <w:rPr/>
        <w:t>than you -</w:t>
      </w:r>
      <w:r>
        <w:rPr>
          <w:spacing w:val="80"/>
        </w:rPr>
        <w:t> </w:t>
      </w:r>
      <w:r>
        <w:rPr/>
        <w:t>in that respect, he is justified in thinking himself smarter than you!</w:t>
      </w:r>
    </w:p>
    <w:p>
      <w:pPr>
        <w:pStyle w:val="BodyText"/>
        <w:spacing w:line="232" w:lineRule="auto" w:before="248"/>
        <w:ind w:left="153" w:right="191" w:firstLine="591"/>
        <w:jc w:val="both"/>
      </w:pPr>
      <w:r>
        <w:rPr/>
        <w:t>Of course, real machines do not calculate by fiddling with pebbles (although don't forget the</w:t>
      </w:r>
      <w:r>
        <w:rPr>
          <w:spacing w:val="-3"/>
        </w:rPr>
        <w:t> </w:t>
      </w:r>
      <w:r>
        <w:rPr/>
        <w:t>abacus of old!). They manipulate electronic signals. So, if we are</w:t>
      </w:r>
      <w:r>
        <w:rPr>
          <w:spacing w:val="-3"/>
        </w:rPr>
        <w:t> </w:t>
      </w:r>
      <w:r>
        <w:rPr/>
        <w:t>going to</w:t>
      </w:r>
      <w:r>
        <w:rPr>
          <w:spacing w:val="-1"/>
        </w:rPr>
        <w:t> </w:t>
      </w:r>
      <w:r>
        <w:rPr/>
        <w:t>implement all of our notions about operations, we have to</w:t>
      </w:r>
      <w:r>
        <w:rPr>
          <w:spacing w:val="-15"/>
        </w:rPr>
        <w:t> </w:t>
      </w:r>
      <w:r>
        <w:rPr/>
        <w:t>start</w:t>
      </w:r>
      <w:r>
        <w:rPr>
          <w:spacing w:val="-2"/>
        </w:rPr>
        <w:t> </w:t>
      </w:r>
      <w:r>
        <w:rPr/>
        <w:t>thinking</w:t>
      </w:r>
      <w:r>
        <w:rPr>
          <w:spacing w:val="-3"/>
        </w:rPr>
        <w:t> </w:t>
      </w:r>
      <w:r>
        <w:rPr/>
        <w:t>about</w:t>
      </w:r>
      <w:r>
        <w:rPr>
          <w:spacing w:val="-4"/>
        </w:rPr>
        <w:t> </w:t>
      </w:r>
      <w:r>
        <w:rPr/>
        <w:t>electric</w:t>
      </w:r>
      <w:r>
        <w:rPr>
          <w:spacing w:val="-10"/>
        </w:rPr>
        <w:t> </w:t>
      </w:r>
      <w:r>
        <w:rPr/>
        <w:t>circuits.</w:t>
      </w:r>
      <w:r>
        <w:rPr>
          <w:spacing w:val="-6"/>
        </w:rPr>
        <w:t> </w:t>
      </w:r>
      <w:r>
        <w:rPr/>
        <w:t>Let</w:t>
      </w:r>
      <w:r>
        <w:rPr>
          <w:spacing w:val="-2"/>
        </w:rPr>
        <w:t> </w:t>
      </w:r>
      <w:r>
        <w:rPr/>
        <w:t>us</w:t>
      </w:r>
      <w:r>
        <w:rPr>
          <w:spacing w:val="-12"/>
        </w:rPr>
        <w:t> </w:t>
      </w:r>
      <w:r>
        <w:rPr/>
        <w:t>ditch</w:t>
      </w:r>
      <w:r>
        <w:rPr>
          <w:spacing w:val="-3"/>
        </w:rPr>
        <w:t> </w:t>
      </w:r>
      <w:r>
        <w:rPr/>
        <w:t>our</w:t>
      </w:r>
      <w:r>
        <w:rPr>
          <w:spacing w:val="-11"/>
        </w:rPr>
        <w:t> </w:t>
      </w:r>
      <w:r>
        <w:rPr/>
        <w:t>ice</w:t>
      </w:r>
      <w:r>
        <w:rPr>
          <w:spacing w:val="-7"/>
        </w:rPr>
        <w:t> </w:t>
      </w:r>
      <w:r>
        <w:rPr/>
        <w:t>trays</w:t>
      </w:r>
      <w:r>
        <w:rPr>
          <w:spacing w:val="-9"/>
        </w:rPr>
        <w:t> </w:t>
      </w:r>
      <w:r>
        <w:rPr/>
        <w:t>and</w:t>
      </w:r>
      <w:r>
        <w:rPr>
          <w:spacing w:val="-7"/>
        </w:rPr>
        <w:t> </w:t>
      </w:r>
      <w:r>
        <w:rPr/>
        <w:t>stones</w:t>
      </w:r>
      <w:r>
        <w:rPr>
          <w:spacing w:val="-1"/>
        </w:rPr>
        <w:t> </w:t>
      </w:r>
      <w:r>
        <w:rPr/>
        <w:t>and look at the problem of building a real, physical adder to</w:t>
      </w:r>
      <w:r>
        <w:rPr>
          <w:spacing w:val="-5"/>
        </w:rPr>
        <w:t> </w:t>
      </w:r>
      <w:r>
        <w:rPr/>
        <w:t>add two binary digits </w:t>
      </w:r>
      <w:r>
        <w:rPr>
          <w:i/>
          <w:sz w:val="22"/>
        </w:rPr>
        <w:t>A </w:t>
      </w:r>
      <w:r>
        <w:rPr/>
        <w:t>and </w:t>
      </w:r>
      <w:r>
        <w:rPr>
          <w:i/>
          <w:sz w:val="22"/>
        </w:rPr>
        <w:t>B.</w:t>
      </w:r>
      <w:r>
        <w:rPr>
          <w:i/>
          <w:spacing w:val="-5"/>
          <w:sz w:val="22"/>
        </w:rPr>
        <w:t> </w:t>
      </w:r>
      <w:r>
        <w:rPr/>
        <w:t>This process</w:t>
      </w:r>
      <w:r>
        <w:rPr>
          <w:spacing w:val="13"/>
        </w:rPr>
        <w:t> </w:t>
      </w:r>
      <w:r>
        <w:rPr/>
        <w:t>will</w:t>
      </w:r>
      <w:r>
        <w:rPr>
          <w:spacing w:val="11"/>
        </w:rPr>
        <w:t> </w:t>
      </w:r>
      <w:r>
        <w:rPr/>
        <w:t>result</w:t>
      </w:r>
      <w:r>
        <w:rPr>
          <w:spacing w:val="12"/>
        </w:rPr>
        <w:t> </w:t>
      </w:r>
      <w:r>
        <w:rPr/>
        <w:t>in a</w:t>
      </w:r>
      <w:r>
        <w:rPr>
          <w:spacing w:val="-1"/>
        </w:rPr>
        <w:t> </w:t>
      </w:r>
      <w:r>
        <w:rPr/>
        <w:t>sum, </w:t>
      </w:r>
      <w:r>
        <w:rPr>
          <w:i/>
          <w:sz w:val="22"/>
        </w:rPr>
        <w:t>S,</w:t>
      </w:r>
      <w:r>
        <w:rPr>
          <w:i/>
          <w:spacing w:val="12"/>
          <w:sz w:val="22"/>
        </w:rPr>
        <w:t> </w:t>
      </w:r>
      <w:r>
        <w:rPr/>
        <w:t>and a</w:t>
      </w:r>
      <w:r>
        <w:rPr>
          <w:spacing w:val="-8"/>
        </w:rPr>
        <w:t> </w:t>
      </w:r>
      <w:r>
        <w:rPr/>
        <w:t>carry,</w:t>
      </w:r>
      <w:r>
        <w:rPr>
          <w:spacing w:val="10"/>
        </w:rPr>
        <w:t> </w:t>
      </w:r>
      <w:r>
        <w:rPr>
          <w:i/>
          <w:sz w:val="22"/>
        </w:rPr>
        <w:t>C; </w:t>
      </w:r>
      <w:r>
        <w:rPr/>
        <w:t>we set this out in a table as follows:</w:t>
      </w:r>
    </w:p>
    <w:p>
      <w:pPr>
        <w:pStyle w:val="BodyText"/>
        <w:spacing w:before="41"/>
        <w:rPr>
          <w:sz w:val="20"/>
        </w:rPr>
      </w:pPr>
    </w:p>
    <w:tbl>
      <w:tblPr>
        <w:tblW w:w="0" w:type="auto"/>
        <w:jc w:val="left"/>
        <w:tblInd w:w="21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784"/>
        <w:gridCol w:w="827"/>
        <w:gridCol w:w="683"/>
        <w:gridCol w:w="837"/>
      </w:tblGrid>
      <w:tr>
        <w:trPr>
          <w:trHeight w:val="618" w:hRule="atLeast"/>
        </w:trPr>
        <w:tc>
          <w:tcPr>
            <w:tcW w:w="784" w:type="dxa"/>
          </w:tcPr>
          <w:p>
            <w:pPr>
              <w:pStyle w:val="TableParagraph"/>
              <w:spacing w:before="92"/>
              <w:ind w:left="289"/>
              <w:rPr>
                <w:sz w:val="34"/>
              </w:rPr>
            </w:pPr>
            <w:r>
              <w:rPr>
                <w:spacing w:val="-10"/>
                <w:sz w:val="34"/>
              </w:rPr>
              <w:t>A</w:t>
            </w:r>
          </w:p>
        </w:tc>
        <w:tc>
          <w:tcPr>
            <w:tcW w:w="827" w:type="dxa"/>
            <w:tcBorders>
              <w:right w:val="single" w:sz="36" w:space="0" w:color="000000"/>
            </w:tcBorders>
          </w:tcPr>
          <w:p>
            <w:pPr>
              <w:pStyle w:val="TableParagraph"/>
              <w:spacing w:before="100"/>
              <w:ind w:left="2"/>
              <w:jc w:val="center"/>
              <w:rPr>
                <w:rFonts w:ascii="Arial"/>
                <w:sz w:val="33"/>
              </w:rPr>
            </w:pPr>
            <w:r>
              <w:rPr>
                <w:rFonts w:ascii="Arial"/>
                <w:spacing w:val="-10"/>
                <w:sz w:val="33"/>
              </w:rPr>
              <w:t>B</w:t>
            </w:r>
          </w:p>
        </w:tc>
        <w:tc>
          <w:tcPr>
            <w:tcW w:w="683" w:type="dxa"/>
            <w:tcBorders>
              <w:left w:val="single" w:sz="36" w:space="0" w:color="000000"/>
              <w:right w:val="single" w:sz="12" w:space="0" w:color="000000"/>
            </w:tcBorders>
          </w:tcPr>
          <w:p>
            <w:pPr>
              <w:pStyle w:val="TableParagraph"/>
              <w:spacing w:line="523" w:lineRule="exact"/>
              <w:ind w:left="182"/>
              <w:rPr>
                <w:sz w:val="52"/>
              </w:rPr>
            </w:pPr>
            <w:r>
              <w:rPr>
                <w:spacing w:val="-10"/>
                <w:w w:val="105"/>
                <w:sz w:val="52"/>
              </w:rPr>
              <w:t>s</w:t>
            </w:r>
          </w:p>
        </w:tc>
        <w:tc>
          <w:tcPr>
            <w:tcW w:w="837" w:type="dxa"/>
            <w:tcBorders>
              <w:left w:val="single" w:sz="12" w:space="0" w:color="000000"/>
            </w:tcBorders>
          </w:tcPr>
          <w:p>
            <w:pPr>
              <w:pStyle w:val="TableParagraph"/>
              <w:spacing w:before="92"/>
              <w:ind w:left="259"/>
              <w:rPr>
                <w:sz w:val="34"/>
              </w:rPr>
            </w:pPr>
            <w:r>
              <w:rPr>
                <w:spacing w:val="-10"/>
                <w:w w:val="105"/>
                <w:sz w:val="34"/>
              </w:rPr>
              <w:t>C</w:t>
            </w:r>
          </w:p>
        </w:tc>
      </w:tr>
      <w:tr>
        <w:trPr>
          <w:trHeight w:val="1584" w:hRule="atLeast"/>
        </w:trPr>
        <w:tc>
          <w:tcPr>
            <w:tcW w:w="784" w:type="dxa"/>
          </w:tcPr>
          <w:p>
            <w:pPr>
              <w:pStyle w:val="TableParagraph"/>
              <w:spacing w:line="385" w:lineRule="exact" w:before="127"/>
              <w:ind w:left="19" w:right="6"/>
              <w:jc w:val="center"/>
              <w:rPr>
                <w:sz w:val="36"/>
              </w:rPr>
            </w:pPr>
            <w:r>
              <w:rPr>
                <w:spacing w:val="-10"/>
                <w:w w:val="105"/>
                <w:sz w:val="36"/>
              </w:rPr>
              <w:t>0</w:t>
            </w:r>
          </w:p>
          <w:p>
            <w:pPr>
              <w:pStyle w:val="TableParagraph"/>
              <w:spacing w:line="356" w:lineRule="exact"/>
              <w:ind w:left="19" w:right="6"/>
              <w:jc w:val="center"/>
              <w:rPr>
                <w:sz w:val="36"/>
              </w:rPr>
            </w:pPr>
            <w:r>
              <w:rPr>
                <w:spacing w:val="-10"/>
                <w:w w:val="105"/>
                <w:sz w:val="36"/>
              </w:rPr>
              <w:t>0</w:t>
            </w:r>
          </w:p>
          <w:p>
            <w:pPr>
              <w:pStyle w:val="TableParagraph"/>
              <w:spacing w:line="345" w:lineRule="exact"/>
              <w:ind w:left="19"/>
              <w:jc w:val="center"/>
              <w:rPr>
                <w:sz w:val="35"/>
              </w:rPr>
            </w:pPr>
            <w:r>
              <w:rPr>
                <w:spacing w:val="-10"/>
                <w:w w:val="105"/>
                <w:sz w:val="35"/>
              </w:rPr>
              <w:t>1</w:t>
            </w:r>
          </w:p>
          <w:p>
            <w:pPr>
              <w:pStyle w:val="TableParagraph"/>
              <w:spacing w:line="352" w:lineRule="exact"/>
              <w:ind w:left="19"/>
              <w:jc w:val="center"/>
              <w:rPr>
                <w:sz w:val="35"/>
              </w:rPr>
            </w:pPr>
            <w:r>
              <w:rPr>
                <w:spacing w:val="-10"/>
                <w:w w:val="105"/>
                <w:sz w:val="35"/>
              </w:rPr>
              <w:t>1</w:t>
            </w:r>
          </w:p>
        </w:tc>
        <w:tc>
          <w:tcPr>
            <w:tcW w:w="827" w:type="dxa"/>
            <w:tcBorders>
              <w:right w:val="single" w:sz="36" w:space="0" w:color="000000"/>
            </w:tcBorders>
          </w:tcPr>
          <w:p>
            <w:pPr>
              <w:pStyle w:val="TableParagraph"/>
              <w:spacing w:line="385" w:lineRule="exact" w:before="131"/>
              <w:ind w:left="376"/>
              <w:rPr>
                <w:sz w:val="36"/>
              </w:rPr>
            </w:pPr>
            <w:r>
              <w:rPr>
                <w:spacing w:val="-10"/>
                <w:w w:val="105"/>
                <w:sz w:val="36"/>
              </w:rPr>
              <w:t>0</w:t>
            </w:r>
          </w:p>
          <w:p>
            <w:pPr>
              <w:pStyle w:val="TableParagraph"/>
              <w:spacing w:line="348" w:lineRule="exact"/>
              <w:ind w:left="381"/>
              <w:rPr>
                <w:sz w:val="35"/>
              </w:rPr>
            </w:pPr>
            <w:r>
              <w:rPr>
                <w:spacing w:val="-10"/>
                <w:w w:val="105"/>
                <w:sz w:val="35"/>
              </w:rPr>
              <w:t>1</w:t>
            </w:r>
          </w:p>
          <w:p>
            <w:pPr>
              <w:pStyle w:val="TableParagraph"/>
              <w:spacing w:line="354" w:lineRule="exact"/>
              <w:ind w:left="371"/>
              <w:rPr>
                <w:sz w:val="36"/>
              </w:rPr>
            </w:pPr>
            <w:r>
              <w:rPr>
                <w:spacing w:val="-10"/>
                <w:w w:val="105"/>
                <w:sz w:val="36"/>
              </w:rPr>
              <w:t>0</w:t>
            </w:r>
          </w:p>
          <w:p>
            <w:pPr>
              <w:pStyle w:val="TableParagraph"/>
              <w:spacing w:line="346" w:lineRule="exact"/>
              <w:ind w:left="381"/>
              <w:rPr>
                <w:sz w:val="35"/>
              </w:rPr>
            </w:pPr>
            <w:r>
              <w:rPr>
                <w:spacing w:val="-10"/>
                <w:w w:val="105"/>
                <w:sz w:val="35"/>
              </w:rPr>
              <w:t>1</w:t>
            </w:r>
          </w:p>
        </w:tc>
        <w:tc>
          <w:tcPr>
            <w:tcW w:w="683" w:type="dxa"/>
            <w:tcBorders>
              <w:left w:val="single" w:sz="36" w:space="0" w:color="000000"/>
              <w:right w:val="single" w:sz="12" w:space="0" w:color="000000"/>
            </w:tcBorders>
          </w:tcPr>
          <w:p>
            <w:pPr>
              <w:pStyle w:val="TableParagraph"/>
              <w:spacing w:line="385" w:lineRule="exact" w:before="131"/>
              <w:ind w:left="315"/>
              <w:rPr>
                <w:sz w:val="36"/>
              </w:rPr>
            </w:pPr>
            <w:r>
              <w:rPr>
                <w:spacing w:val="-10"/>
                <w:w w:val="105"/>
                <w:sz w:val="36"/>
              </w:rPr>
              <w:t>0</w:t>
            </w:r>
          </w:p>
          <w:p>
            <w:pPr>
              <w:pStyle w:val="TableParagraph"/>
              <w:spacing w:line="347" w:lineRule="exact"/>
              <w:ind w:left="321"/>
              <w:rPr>
                <w:sz w:val="35"/>
              </w:rPr>
            </w:pPr>
            <w:r>
              <w:rPr>
                <w:spacing w:val="-10"/>
                <w:w w:val="105"/>
                <w:sz w:val="35"/>
              </w:rPr>
              <w:t>1</w:t>
            </w:r>
          </w:p>
          <w:p>
            <w:pPr>
              <w:pStyle w:val="TableParagraph"/>
              <w:spacing w:line="349" w:lineRule="exact"/>
              <w:ind w:left="321"/>
              <w:rPr>
                <w:sz w:val="35"/>
              </w:rPr>
            </w:pPr>
            <w:r>
              <w:rPr>
                <w:spacing w:val="-10"/>
                <w:w w:val="105"/>
                <w:sz w:val="35"/>
              </w:rPr>
              <w:t>1</w:t>
            </w:r>
          </w:p>
          <w:p>
            <w:pPr>
              <w:pStyle w:val="TableParagraph"/>
              <w:spacing w:line="352" w:lineRule="exact"/>
              <w:ind w:left="315"/>
              <w:rPr>
                <w:sz w:val="36"/>
              </w:rPr>
            </w:pPr>
            <w:r>
              <w:rPr>
                <w:spacing w:val="-10"/>
                <w:w w:val="105"/>
                <w:sz w:val="36"/>
              </w:rPr>
              <w:t>0</w:t>
            </w:r>
          </w:p>
        </w:tc>
        <w:tc>
          <w:tcPr>
            <w:tcW w:w="837" w:type="dxa"/>
            <w:tcBorders>
              <w:left w:val="single" w:sz="12" w:space="0" w:color="000000"/>
            </w:tcBorders>
          </w:tcPr>
          <w:p>
            <w:pPr>
              <w:pStyle w:val="TableParagraph"/>
              <w:spacing w:line="382" w:lineRule="exact" w:before="131"/>
              <w:ind w:left="364"/>
              <w:rPr>
                <w:sz w:val="36"/>
              </w:rPr>
            </w:pPr>
            <w:r>
              <w:rPr>
                <w:spacing w:val="-10"/>
                <w:w w:val="105"/>
                <w:sz w:val="36"/>
              </w:rPr>
              <w:t>0</w:t>
            </w:r>
          </w:p>
          <w:p>
            <w:pPr>
              <w:pStyle w:val="TableParagraph"/>
              <w:spacing w:line="353" w:lineRule="exact"/>
              <w:ind w:left="364"/>
              <w:rPr>
                <w:sz w:val="36"/>
              </w:rPr>
            </w:pPr>
            <w:r>
              <w:rPr>
                <w:spacing w:val="-10"/>
                <w:w w:val="105"/>
                <w:sz w:val="36"/>
              </w:rPr>
              <w:t>0</w:t>
            </w:r>
          </w:p>
          <w:p>
            <w:pPr>
              <w:pStyle w:val="TableParagraph"/>
              <w:spacing w:line="353" w:lineRule="exact"/>
              <w:ind w:left="360"/>
              <w:rPr>
                <w:sz w:val="36"/>
              </w:rPr>
            </w:pPr>
            <w:r>
              <w:rPr>
                <w:spacing w:val="-10"/>
                <w:w w:val="105"/>
                <w:sz w:val="36"/>
              </w:rPr>
              <w:t>0</w:t>
            </w:r>
          </w:p>
          <w:p>
            <w:pPr>
              <w:pStyle w:val="TableParagraph"/>
              <w:spacing w:line="344" w:lineRule="exact"/>
              <w:ind w:left="370"/>
              <w:rPr>
                <w:sz w:val="35"/>
              </w:rPr>
            </w:pPr>
            <w:r>
              <w:rPr>
                <w:spacing w:val="-10"/>
                <w:w w:val="105"/>
                <w:sz w:val="35"/>
              </w:rPr>
              <w:t>1</w:t>
            </w:r>
          </w:p>
        </w:tc>
      </w:tr>
    </w:tbl>
    <w:p>
      <w:pPr>
        <w:spacing w:before="209"/>
        <w:ind w:left="1921" w:right="0" w:firstLine="0"/>
        <w:jc w:val="left"/>
        <w:rPr>
          <w:b/>
          <w:sz w:val="18"/>
        </w:rPr>
      </w:pPr>
      <w:r>
        <w:rPr>
          <w:b/>
          <w:sz w:val="18"/>
        </w:rPr>
        <w:t>Table</w:t>
      </w:r>
      <w:r>
        <w:rPr>
          <w:b/>
          <w:spacing w:val="1"/>
          <w:sz w:val="18"/>
        </w:rPr>
        <w:t> </w:t>
      </w:r>
      <w:r>
        <w:rPr>
          <w:b/>
          <w:sz w:val="18"/>
        </w:rPr>
        <w:t>2.1</w:t>
      </w:r>
      <w:r>
        <w:rPr>
          <w:b/>
          <w:spacing w:val="12"/>
          <w:sz w:val="18"/>
        </w:rPr>
        <w:t> </w:t>
      </w:r>
      <w:r>
        <w:rPr>
          <w:b/>
          <w:sz w:val="18"/>
        </w:rPr>
        <w:t>A</w:t>
      </w:r>
      <w:r>
        <w:rPr>
          <w:b/>
          <w:spacing w:val="12"/>
          <w:sz w:val="18"/>
        </w:rPr>
        <w:t> </w:t>
      </w:r>
      <w:r>
        <w:rPr>
          <w:b/>
          <w:sz w:val="18"/>
        </w:rPr>
        <w:t>"Truth</w:t>
      </w:r>
      <w:r>
        <w:rPr>
          <w:b/>
          <w:spacing w:val="5"/>
          <w:sz w:val="18"/>
        </w:rPr>
        <w:t> </w:t>
      </w:r>
      <w:r>
        <w:rPr>
          <w:b/>
          <w:sz w:val="18"/>
        </w:rPr>
        <w:t>Table"</w:t>
      </w:r>
      <w:r>
        <w:rPr>
          <w:b/>
          <w:spacing w:val="12"/>
          <w:sz w:val="18"/>
        </w:rPr>
        <w:t> </w:t>
      </w:r>
      <w:r>
        <w:rPr>
          <w:b/>
          <w:sz w:val="18"/>
        </w:rPr>
        <w:t>for</w:t>
      </w:r>
      <w:r>
        <w:rPr>
          <w:b/>
          <w:spacing w:val="7"/>
          <w:sz w:val="18"/>
        </w:rPr>
        <w:t> </w:t>
      </w:r>
      <w:r>
        <w:rPr>
          <w:b/>
          <w:sz w:val="18"/>
        </w:rPr>
        <w:t>Binary</w:t>
      </w:r>
      <w:r>
        <w:rPr>
          <w:b/>
          <w:spacing w:val="19"/>
          <w:sz w:val="18"/>
        </w:rPr>
        <w:t> </w:t>
      </w:r>
      <w:r>
        <w:rPr>
          <w:b/>
          <w:spacing w:val="-2"/>
          <w:sz w:val="18"/>
        </w:rPr>
        <w:t>Addition</w:t>
      </w:r>
    </w:p>
    <w:p>
      <w:pPr>
        <w:spacing w:after="0"/>
        <w:jc w:val="left"/>
        <w:rPr>
          <w:b/>
          <w:sz w:val="18"/>
        </w:rPr>
        <w:sectPr>
          <w:headerReference w:type="default" r:id="rId23"/>
          <w:headerReference w:type="even" r:id="rId24"/>
          <w:pgSz w:w="8450" w:h="12230"/>
          <w:pgMar w:header="540" w:footer="0" w:top="960" w:bottom="280" w:left="425" w:right="425"/>
          <w:pgNumType w:start="21"/>
        </w:sectPr>
      </w:pPr>
    </w:p>
    <w:p>
      <w:pPr>
        <w:pStyle w:val="BodyText"/>
        <w:spacing w:line="262" w:lineRule="exact" w:before="208"/>
        <w:ind w:left="152"/>
        <w:rPr>
          <w:rFonts w:ascii="Arial"/>
          <w:sz w:val="21"/>
        </w:rPr>
      </w:pPr>
      <w:r>
        <w:rPr/>
        <w:t>Let</w:t>
      </w:r>
      <w:r>
        <w:rPr>
          <w:spacing w:val="3"/>
        </w:rPr>
        <w:t> </w:t>
      </w:r>
      <w:r>
        <w:rPr/>
        <w:t>us</w:t>
      </w:r>
      <w:r>
        <w:rPr>
          <w:spacing w:val="2"/>
        </w:rPr>
        <w:t> </w:t>
      </w:r>
      <w:r>
        <w:rPr/>
        <w:t>represent</w:t>
      </w:r>
      <w:r>
        <w:rPr>
          <w:spacing w:val="9"/>
        </w:rPr>
        <w:t> </w:t>
      </w:r>
      <w:r>
        <w:rPr/>
        <w:t>our</w:t>
      </w:r>
      <w:r>
        <w:rPr>
          <w:spacing w:val="-3"/>
        </w:rPr>
        <w:t> </w:t>
      </w:r>
      <w:r>
        <w:rPr/>
        <w:t>adder</w:t>
      </w:r>
      <w:r>
        <w:rPr>
          <w:spacing w:val="1"/>
        </w:rPr>
        <w:t> </w:t>
      </w:r>
      <w:r>
        <w:rPr/>
        <w:t>as</w:t>
      </w:r>
      <w:r>
        <w:rPr>
          <w:spacing w:val="-5"/>
        </w:rPr>
        <w:t> </w:t>
      </w:r>
      <w:r>
        <w:rPr/>
        <w:t>a</w:t>
      </w:r>
      <w:r>
        <w:rPr>
          <w:spacing w:val="-4"/>
        </w:rPr>
        <w:t> </w:t>
      </w:r>
      <w:r>
        <w:rPr/>
        <w:t>black</w:t>
      </w:r>
      <w:r>
        <w:rPr>
          <w:spacing w:val="4"/>
        </w:rPr>
        <w:t> </w:t>
      </w:r>
      <w:r>
        <w:rPr/>
        <w:t>box</w:t>
      </w:r>
      <w:r>
        <w:rPr>
          <w:spacing w:val="4"/>
        </w:rPr>
        <w:t> </w:t>
      </w:r>
      <w:r>
        <w:rPr/>
        <w:t>with</w:t>
      </w:r>
      <w:r>
        <w:rPr>
          <w:spacing w:val="7"/>
        </w:rPr>
        <w:t> </w:t>
      </w:r>
      <w:r>
        <w:rPr/>
        <w:t>two</w:t>
      </w:r>
      <w:r>
        <w:rPr>
          <w:spacing w:val="1"/>
        </w:rPr>
        <w:t> </w:t>
      </w:r>
      <w:r>
        <w:rPr/>
        <w:t>wires</w:t>
      </w:r>
      <w:r>
        <w:rPr>
          <w:spacing w:val="4"/>
        </w:rPr>
        <w:t> </w:t>
      </w:r>
      <w:r>
        <w:rPr/>
        <w:t>going</w:t>
      </w:r>
      <w:r>
        <w:rPr>
          <w:spacing w:val="3"/>
        </w:rPr>
        <w:t> </w:t>
      </w:r>
      <w:r>
        <w:rPr/>
        <w:t>in</w:t>
      </w:r>
      <w:r>
        <w:rPr>
          <w:spacing w:val="-8"/>
        </w:rPr>
        <w:t> </w:t>
      </w:r>
      <w:r>
        <w:rPr/>
        <w:t>-</w:t>
      </w:r>
      <w:r>
        <w:rPr>
          <w:spacing w:val="76"/>
        </w:rPr>
        <w:t> </w:t>
      </w:r>
      <w:r>
        <w:rPr>
          <w:rFonts w:ascii="Arial"/>
          <w:i/>
          <w:sz w:val="21"/>
        </w:rPr>
        <w:t>A</w:t>
      </w:r>
      <w:r>
        <w:rPr>
          <w:rFonts w:ascii="Arial"/>
          <w:i/>
          <w:spacing w:val="-5"/>
          <w:sz w:val="21"/>
        </w:rPr>
        <w:t> </w:t>
      </w:r>
      <w:r>
        <w:rPr/>
        <w:t>and</w:t>
      </w:r>
      <w:r>
        <w:rPr>
          <w:spacing w:val="-9"/>
        </w:rPr>
        <w:t> </w:t>
      </w:r>
      <w:r>
        <w:rPr>
          <w:rFonts w:ascii="Arial"/>
          <w:i/>
          <w:sz w:val="21"/>
        </w:rPr>
        <w:t>B</w:t>
      </w:r>
      <w:r>
        <w:rPr>
          <w:rFonts w:ascii="Arial"/>
          <w:i/>
          <w:spacing w:val="-2"/>
          <w:sz w:val="21"/>
        </w:rPr>
        <w:t> </w:t>
      </w:r>
      <w:r>
        <w:rPr>
          <w:rFonts w:ascii="Arial"/>
          <w:spacing w:val="-10"/>
          <w:sz w:val="21"/>
        </w:rPr>
        <w:t>-</w:t>
      </w:r>
    </w:p>
    <w:p>
      <w:pPr>
        <w:pStyle w:val="BodyText"/>
        <w:spacing w:line="262" w:lineRule="exact"/>
        <w:ind w:left="158"/>
      </w:pPr>
      <w:r>
        <w:rPr/>
        <w:t>and</w:t>
      </w:r>
      <w:r>
        <w:rPr>
          <w:spacing w:val="16"/>
        </w:rPr>
        <w:t> </w:t>
      </w:r>
      <w:r>
        <w:rPr/>
        <w:t>two</w:t>
      </w:r>
      <w:r>
        <w:rPr>
          <w:spacing w:val="4"/>
        </w:rPr>
        <w:t> </w:t>
      </w:r>
      <w:r>
        <w:rPr/>
        <w:t>coming</w:t>
      </w:r>
      <w:r>
        <w:rPr>
          <w:spacing w:val="17"/>
        </w:rPr>
        <w:t> </w:t>
      </w:r>
      <w:r>
        <w:rPr/>
        <w:t>out</w:t>
      </w:r>
      <w:r>
        <w:rPr>
          <w:spacing w:val="4"/>
        </w:rPr>
        <w:t> </w:t>
      </w:r>
      <w:r>
        <w:rPr/>
        <w:t>-</w:t>
      </w:r>
      <w:r>
        <w:rPr>
          <w:spacing w:val="51"/>
          <w:w w:val="150"/>
        </w:rPr>
        <w:t> </w:t>
      </w:r>
      <w:r>
        <w:rPr/>
        <w:t>S</w:t>
      </w:r>
      <w:r>
        <w:rPr>
          <w:spacing w:val="9"/>
        </w:rPr>
        <w:t> </w:t>
      </w:r>
      <w:r>
        <w:rPr/>
        <w:t>and</w:t>
      </w:r>
      <w:r>
        <w:rPr>
          <w:spacing w:val="13"/>
        </w:rPr>
        <w:t> </w:t>
      </w:r>
      <w:r>
        <w:rPr/>
        <w:t>C</w:t>
      </w:r>
      <w:r>
        <w:rPr>
          <w:vertAlign w:val="superscript"/>
        </w:rPr>
        <w:t>1</w:t>
      </w:r>
      <w:r>
        <w:rPr>
          <w:spacing w:val="-2"/>
          <w:vertAlign w:val="baseline"/>
        </w:rPr>
        <w:t> </w:t>
      </w:r>
      <w:r>
        <w:rPr>
          <w:vertAlign w:val="baseline"/>
        </w:rPr>
        <w:t>(Fig.</w:t>
      </w:r>
      <w:r>
        <w:rPr>
          <w:spacing w:val="10"/>
          <w:vertAlign w:val="baseline"/>
        </w:rPr>
        <w:t> </w:t>
      </w:r>
      <w:r>
        <w:rPr>
          <w:spacing w:val="-2"/>
          <w:vertAlign w:val="baseline"/>
        </w:rPr>
        <w:t>2.2):</w:t>
      </w:r>
    </w:p>
    <w:p>
      <w:pPr>
        <w:pStyle w:val="BodyText"/>
        <w:spacing w:before="78"/>
        <w:rPr>
          <w:sz w:val="20"/>
        </w:rPr>
      </w:pPr>
      <w:r>
        <w:rPr>
          <w:sz w:val="20"/>
        </w:rPr>
        <mc:AlternateContent>
          <mc:Choice Requires="wps">
            <w:drawing>
              <wp:anchor distT="0" distB="0" distL="0" distR="0" allowOverlap="1" layoutInCell="1" locked="0" behindDoc="1" simplePos="0" relativeHeight="487601664">
                <wp:simplePos x="0" y="0"/>
                <wp:positionH relativeFrom="page">
                  <wp:posOffset>1590630</wp:posOffset>
                </wp:positionH>
                <wp:positionV relativeFrom="paragraph">
                  <wp:posOffset>222003</wp:posOffset>
                </wp:positionV>
                <wp:extent cx="2088514" cy="112395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088514" cy="1123950"/>
                          <a:chExt cx="2088514" cy="1123950"/>
                        </a:xfrm>
                      </wpg:grpSpPr>
                      <wps:wsp>
                        <wps:cNvPr id="71" name="Graphic 71"/>
                        <wps:cNvSpPr/>
                        <wps:spPr>
                          <a:xfrm>
                            <a:off x="633357" y="0"/>
                            <a:ext cx="770255" cy="1123950"/>
                          </a:xfrm>
                          <a:custGeom>
                            <a:avLst/>
                            <a:gdLst/>
                            <a:ahLst/>
                            <a:cxnLst/>
                            <a:rect l="l" t="t" r="r" b="b"/>
                            <a:pathLst>
                              <a:path w="770255" h="1123950">
                                <a:moveTo>
                                  <a:pt x="12219" y="1123426"/>
                                </a:moveTo>
                                <a:lnTo>
                                  <a:pt x="12219" y="0"/>
                                </a:lnTo>
                              </a:path>
                              <a:path w="770255" h="1123950">
                                <a:moveTo>
                                  <a:pt x="745402" y="1123426"/>
                                </a:moveTo>
                                <a:lnTo>
                                  <a:pt x="745402" y="0"/>
                                </a:lnTo>
                              </a:path>
                              <a:path w="770255" h="1123950">
                                <a:moveTo>
                                  <a:pt x="0" y="12211"/>
                                </a:moveTo>
                                <a:lnTo>
                                  <a:pt x="769841" y="12211"/>
                                </a:lnTo>
                              </a:path>
                            </a:pathLst>
                          </a:custGeom>
                          <a:ln w="21377">
                            <a:solidFill>
                              <a:srgbClr val="000000"/>
                            </a:solidFill>
                            <a:prstDash val="solid"/>
                          </a:ln>
                        </wps:spPr>
                        <wps:bodyPr wrap="square" lIns="0" tIns="0" rIns="0" bIns="0" rtlCol="0">
                          <a:prstTxWarp prst="textNoShape">
                            <a:avLst/>
                          </a:prstTxWarp>
                          <a:noAutofit/>
                        </wps:bodyPr>
                      </wps:wsp>
                      <wps:wsp>
                        <wps:cNvPr id="72" name="Graphic 72"/>
                        <wps:cNvSpPr/>
                        <wps:spPr>
                          <a:xfrm>
                            <a:off x="242326" y="299173"/>
                            <a:ext cx="1576705" cy="534670"/>
                          </a:xfrm>
                          <a:custGeom>
                            <a:avLst/>
                            <a:gdLst/>
                            <a:ahLst/>
                            <a:cxnLst/>
                            <a:rect l="l" t="t" r="r" b="b"/>
                            <a:pathLst>
                              <a:path w="1576705" h="534670">
                                <a:moveTo>
                                  <a:pt x="1124213" y="0"/>
                                </a:moveTo>
                                <a:lnTo>
                                  <a:pt x="1515244" y="0"/>
                                </a:lnTo>
                              </a:path>
                              <a:path w="1576705" h="534670">
                                <a:moveTo>
                                  <a:pt x="0" y="515921"/>
                                </a:moveTo>
                                <a:lnTo>
                                  <a:pt x="427689" y="515921"/>
                                </a:lnTo>
                              </a:path>
                              <a:path w="1576705" h="534670">
                                <a:moveTo>
                                  <a:pt x="1124213" y="534238"/>
                                </a:moveTo>
                                <a:lnTo>
                                  <a:pt x="1576342" y="534238"/>
                                </a:lnTo>
                              </a:path>
                            </a:pathLst>
                          </a:custGeom>
                          <a:ln w="24430">
                            <a:solidFill>
                              <a:srgbClr val="000000"/>
                            </a:solidFill>
                            <a:prstDash val="solid"/>
                          </a:ln>
                        </wps:spPr>
                        <wps:bodyPr wrap="square" lIns="0" tIns="0" rIns="0" bIns="0" rtlCol="0">
                          <a:prstTxWarp prst="textNoShape">
                            <a:avLst/>
                          </a:prstTxWarp>
                          <a:noAutofit/>
                        </wps:bodyPr>
                      </wps:wsp>
                      <wps:wsp>
                        <wps:cNvPr id="73" name="Graphic 73"/>
                        <wps:cNvSpPr/>
                        <wps:spPr>
                          <a:xfrm>
                            <a:off x="633357" y="1102056"/>
                            <a:ext cx="770255" cy="1270"/>
                          </a:xfrm>
                          <a:custGeom>
                            <a:avLst/>
                            <a:gdLst/>
                            <a:ahLst/>
                            <a:cxnLst/>
                            <a:rect l="l" t="t" r="r" b="b"/>
                            <a:pathLst>
                              <a:path w="770255" h="0">
                                <a:moveTo>
                                  <a:pt x="0" y="0"/>
                                </a:moveTo>
                                <a:lnTo>
                                  <a:pt x="769841" y="0"/>
                                </a:lnTo>
                              </a:path>
                            </a:pathLst>
                          </a:custGeom>
                          <a:ln w="18316">
                            <a:solidFill>
                              <a:srgbClr val="000000"/>
                            </a:solidFill>
                            <a:prstDash val="solid"/>
                          </a:ln>
                        </wps:spPr>
                        <wps:bodyPr wrap="square" lIns="0" tIns="0" rIns="0" bIns="0" rtlCol="0">
                          <a:prstTxWarp prst="textNoShape">
                            <a:avLst/>
                          </a:prstTxWarp>
                          <a:noAutofit/>
                        </wps:bodyPr>
                      </wps:wsp>
                      <wps:wsp>
                        <wps:cNvPr id="74" name="Textbox 74"/>
                        <wps:cNvSpPr txBox="1"/>
                        <wps:spPr>
                          <a:xfrm>
                            <a:off x="0" y="136417"/>
                            <a:ext cx="351790" cy="823594"/>
                          </a:xfrm>
                          <a:prstGeom prst="rect">
                            <a:avLst/>
                          </a:prstGeom>
                        </wps:spPr>
                        <wps:txbx>
                          <w:txbxContent>
                            <w:p>
                              <w:pPr>
                                <w:spacing w:before="0"/>
                                <w:ind w:left="19" w:right="0" w:firstLine="0"/>
                                <w:jc w:val="left"/>
                                <w:rPr>
                                  <w:rFonts w:ascii="Courier New"/>
                                  <w:sz w:val="44"/>
                                </w:rPr>
                              </w:pPr>
                              <w:r>
                                <w:rPr>
                                  <w:rFonts w:ascii="Courier New"/>
                                  <w:spacing w:val="-5"/>
                                  <w:sz w:val="44"/>
                                </w:rPr>
                                <w:t>A-</w:t>
                              </w:r>
                            </w:p>
                            <w:p>
                              <w:pPr>
                                <w:spacing w:before="396"/>
                                <w:ind w:left="0" w:right="0" w:firstLine="0"/>
                                <w:jc w:val="left"/>
                                <w:rPr>
                                  <w:rFonts w:ascii="Arial"/>
                                  <w:sz w:val="35"/>
                                </w:rPr>
                              </w:pPr>
                              <w:r>
                                <w:rPr>
                                  <w:rFonts w:ascii="Arial"/>
                                  <w:spacing w:val="-10"/>
                                  <w:sz w:val="35"/>
                                </w:rPr>
                                <w:t>B</w:t>
                              </w:r>
                            </w:p>
                          </w:txbxContent>
                        </wps:txbx>
                        <wps:bodyPr wrap="square" lIns="0" tIns="0" rIns="0" bIns="0" rtlCol="0">
                          <a:noAutofit/>
                        </wps:bodyPr>
                      </wps:wsp>
                      <wps:wsp>
                        <wps:cNvPr id="75" name="Textbox 75"/>
                        <wps:cNvSpPr txBox="1"/>
                        <wps:spPr>
                          <a:xfrm>
                            <a:off x="1909062" y="99540"/>
                            <a:ext cx="179705" cy="888365"/>
                          </a:xfrm>
                          <a:prstGeom prst="rect">
                            <a:avLst/>
                          </a:prstGeom>
                        </wps:spPr>
                        <wps:txbx>
                          <w:txbxContent>
                            <w:p>
                              <w:pPr>
                                <w:spacing w:line="588" w:lineRule="exact" w:before="0"/>
                                <w:ind w:left="0" w:right="0" w:firstLine="0"/>
                                <w:jc w:val="left"/>
                                <w:rPr>
                                  <w:sz w:val="53"/>
                                </w:rPr>
                              </w:pPr>
                              <w:r>
                                <w:rPr>
                                  <w:spacing w:val="-10"/>
                                  <w:w w:val="105"/>
                                  <w:sz w:val="53"/>
                                </w:rPr>
                                <w:t>s</w:t>
                              </w:r>
                            </w:p>
                            <w:p>
                              <w:pPr>
                                <w:spacing w:before="408"/>
                                <w:ind w:left="3" w:right="0" w:firstLine="0"/>
                                <w:jc w:val="left"/>
                                <w:rPr>
                                  <w:rFonts w:ascii="Arial"/>
                                  <w:sz w:val="35"/>
                                </w:rPr>
                              </w:pPr>
                              <w:r>
                                <w:rPr>
                                  <w:rFonts w:ascii="Arial"/>
                                  <w:spacing w:val="-10"/>
                                  <w:sz w:val="35"/>
                                </w:rPr>
                                <w:t>C</w:t>
                              </w:r>
                            </w:p>
                          </w:txbxContent>
                        </wps:txbx>
                        <wps:bodyPr wrap="square" lIns="0" tIns="0" rIns="0" bIns="0" rtlCol="0">
                          <a:noAutofit/>
                        </wps:bodyPr>
                      </wps:wsp>
                    </wpg:wgp>
                  </a:graphicData>
                </a:graphic>
              </wp:anchor>
            </w:drawing>
          </mc:Choice>
          <mc:Fallback>
            <w:pict>
              <v:group style="position:absolute;margin-left:125.246498pt;margin-top:17.480614pt;width:164.45pt;height:88.5pt;mso-position-horizontal-relative:page;mso-position-vertical-relative:paragraph;z-index:-15714816;mso-wrap-distance-left:0;mso-wrap-distance-right:0" id="docshapegroup50" coordorigin="2505,350" coordsize="3289,1770">
                <v:shape style="position:absolute;left:3502;top:349;width:1213;height:1770" id="docshape51" coordorigin="3502,350" coordsize="1213,1770" path="m3522,2119l3522,350m4676,2119l4676,350m3502,369l4715,369e" filled="false" stroked="true" strokeweight="1.683229pt" strokecolor="#000000">
                  <v:path arrowok="t"/>
                  <v:stroke dashstyle="solid"/>
                </v:shape>
                <v:shape style="position:absolute;left:2886;top:820;width:2483;height:842" id="docshape52" coordorigin="2887,821" coordsize="2483,842" path="m4657,821l5273,821m2887,1633l3560,1633m4657,1662l5369,1662e" filled="false" stroked="true" strokeweight="1.92369pt" strokecolor="#000000">
                  <v:path arrowok="t"/>
                  <v:stroke dashstyle="solid"/>
                </v:shape>
                <v:line style="position:absolute" from="3502,2085" to="4715,2085" stroked="true" strokeweight="1.442262pt" strokecolor="#000000">
                  <v:stroke dashstyle="solid"/>
                </v:line>
                <v:shape style="position:absolute;left:2504;top:564;width:554;height:1297" type="#_x0000_t202" id="docshape53" filled="false" stroked="false">
                  <v:textbox inset="0,0,0,0">
                    <w:txbxContent>
                      <w:p>
                        <w:pPr>
                          <w:spacing w:before="0"/>
                          <w:ind w:left="19" w:right="0" w:firstLine="0"/>
                          <w:jc w:val="left"/>
                          <w:rPr>
                            <w:rFonts w:ascii="Courier New"/>
                            <w:sz w:val="44"/>
                          </w:rPr>
                        </w:pPr>
                        <w:r>
                          <w:rPr>
                            <w:rFonts w:ascii="Courier New"/>
                            <w:spacing w:val="-5"/>
                            <w:sz w:val="44"/>
                          </w:rPr>
                          <w:t>A-</w:t>
                        </w:r>
                      </w:p>
                      <w:p>
                        <w:pPr>
                          <w:spacing w:before="396"/>
                          <w:ind w:left="0" w:right="0" w:firstLine="0"/>
                          <w:jc w:val="left"/>
                          <w:rPr>
                            <w:rFonts w:ascii="Arial"/>
                            <w:sz w:val="35"/>
                          </w:rPr>
                        </w:pPr>
                        <w:r>
                          <w:rPr>
                            <w:rFonts w:ascii="Arial"/>
                            <w:spacing w:val="-10"/>
                            <w:sz w:val="35"/>
                          </w:rPr>
                          <w:t>B</w:t>
                        </w:r>
                      </w:p>
                    </w:txbxContent>
                  </v:textbox>
                  <w10:wrap type="none"/>
                </v:shape>
                <v:shape style="position:absolute;left:5511;top:506;width:283;height:1399" type="#_x0000_t202" id="docshape54" filled="false" stroked="false">
                  <v:textbox inset="0,0,0,0">
                    <w:txbxContent>
                      <w:p>
                        <w:pPr>
                          <w:spacing w:line="588" w:lineRule="exact" w:before="0"/>
                          <w:ind w:left="0" w:right="0" w:firstLine="0"/>
                          <w:jc w:val="left"/>
                          <w:rPr>
                            <w:sz w:val="53"/>
                          </w:rPr>
                        </w:pPr>
                        <w:r>
                          <w:rPr>
                            <w:spacing w:val="-10"/>
                            <w:w w:val="105"/>
                            <w:sz w:val="53"/>
                          </w:rPr>
                          <w:t>s</w:t>
                        </w:r>
                      </w:p>
                      <w:p>
                        <w:pPr>
                          <w:spacing w:before="408"/>
                          <w:ind w:left="3" w:right="0" w:firstLine="0"/>
                          <w:jc w:val="left"/>
                          <w:rPr>
                            <w:rFonts w:ascii="Arial"/>
                            <w:sz w:val="35"/>
                          </w:rPr>
                        </w:pPr>
                        <w:r>
                          <w:rPr>
                            <w:rFonts w:ascii="Arial"/>
                            <w:spacing w:val="-10"/>
                            <w:sz w:val="35"/>
                          </w:rPr>
                          <w:t>C</w:t>
                        </w:r>
                      </w:p>
                    </w:txbxContent>
                  </v:textbox>
                  <w10:wrap type="none"/>
                </v:shape>
                <w10:wrap type="topAndBottom"/>
              </v:group>
            </w:pict>
          </mc:Fallback>
        </mc:AlternateContent>
      </w:r>
    </w:p>
    <w:p>
      <w:pPr>
        <w:spacing w:before="202"/>
        <w:ind w:left="0" w:right="8" w:firstLine="0"/>
        <w:jc w:val="center"/>
        <w:rPr>
          <w:b/>
          <w:sz w:val="18"/>
        </w:rPr>
      </w:pPr>
      <w:r>
        <w:rPr>
          <w:b/>
          <w:sz w:val="18"/>
        </w:rPr>
        <w:t>Fig.</w:t>
      </w:r>
      <w:r>
        <w:rPr>
          <w:b/>
          <w:spacing w:val="14"/>
          <w:sz w:val="18"/>
        </w:rPr>
        <w:t> </w:t>
      </w:r>
      <w:r>
        <w:rPr>
          <w:b/>
          <w:sz w:val="18"/>
        </w:rPr>
        <w:t>2.2</w:t>
      </w:r>
      <w:r>
        <w:rPr>
          <w:b/>
          <w:spacing w:val="6"/>
          <w:sz w:val="18"/>
        </w:rPr>
        <w:t> </w:t>
      </w:r>
      <w:r>
        <w:rPr>
          <w:b/>
          <w:sz w:val="18"/>
        </w:rPr>
        <w:t>A</w:t>
      </w:r>
      <w:r>
        <w:rPr>
          <w:b/>
          <w:spacing w:val="9"/>
          <w:sz w:val="18"/>
        </w:rPr>
        <w:t> </w:t>
      </w:r>
      <w:r>
        <w:rPr>
          <w:b/>
          <w:sz w:val="18"/>
        </w:rPr>
        <w:t>Black</w:t>
      </w:r>
      <w:r>
        <w:rPr>
          <w:b/>
          <w:spacing w:val="17"/>
          <w:sz w:val="18"/>
        </w:rPr>
        <w:t> </w:t>
      </w:r>
      <w:r>
        <w:rPr>
          <w:b/>
          <w:sz w:val="18"/>
        </w:rPr>
        <w:t>Box</w:t>
      </w:r>
      <w:r>
        <w:rPr>
          <w:b/>
          <w:spacing w:val="11"/>
          <w:sz w:val="18"/>
        </w:rPr>
        <w:t> </w:t>
      </w:r>
      <w:r>
        <w:rPr>
          <w:b/>
          <w:spacing w:val="-2"/>
          <w:sz w:val="18"/>
        </w:rPr>
        <w:t>Adder</w:t>
      </w:r>
    </w:p>
    <w:p>
      <w:pPr>
        <w:pStyle w:val="BodyText"/>
        <w:spacing w:before="50"/>
        <w:rPr>
          <w:b/>
          <w:sz w:val="18"/>
        </w:rPr>
      </w:pPr>
    </w:p>
    <w:p>
      <w:pPr>
        <w:pStyle w:val="BodyText"/>
        <w:spacing w:line="232" w:lineRule="auto"/>
        <w:ind w:left="164" w:right="173" w:hanging="2"/>
        <w:jc w:val="both"/>
      </w:pPr>
      <w:r>
        <w:rPr/>
        <w:t>We will</w:t>
      </w:r>
      <w:r>
        <w:rPr>
          <w:spacing w:val="-8"/>
        </w:rPr>
        <w:t> </w:t>
      </w:r>
      <w:r>
        <w:rPr/>
        <w:t>detail the</w:t>
      </w:r>
      <w:r>
        <w:rPr>
          <w:spacing w:val="-8"/>
        </w:rPr>
        <w:t> </w:t>
      </w:r>
      <w:r>
        <w:rPr/>
        <w:t>actual nature of this</w:t>
      </w:r>
      <w:r>
        <w:rPr>
          <w:spacing w:val="-6"/>
        </w:rPr>
        <w:t> </w:t>
      </w:r>
      <w:r>
        <w:rPr/>
        <w:t>box</w:t>
      </w:r>
      <w:r>
        <w:rPr>
          <w:spacing w:val="-2"/>
        </w:rPr>
        <w:t> </w:t>
      </w:r>
      <w:r>
        <w:rPr/>
        <w:t>shortly. For</w:t>
      </w:r>
      <w:r>
        <w:rPr>
          <w:spacing w:val="-4"/>
        </w:rPr>
        <w:t> </w:t>
      </w:r>
      <w:r>
        <w:rPr/>
        <w:t>the</w:t>
      </w:r>
      <w:r>
        <w:rPr>
          <w:spacing w:val="-3"/>
        </w:rPr>
        <w:t> </w:t>
      </w:r>
      <w:r>
        <w:rPr/>
        <w:t>moment, let us</w:t>
      </w:r>
      <w:r>
        <w:rPr>
          <w:spacing w:val="-4"/>
        </w:rPr>
        <w:t> </w:t>
      </w:r>
      <w:r>
        <w:rPr/>
        <w:t>take it</w:t>
      </w:r>
      <w:r>
        <w:rPr>
          <w:spacing w:val="-3"/>
        </w:rPr>
        <w:t> </w:t>
      </w:r>
      <w:r>
        <w:rPr/>
        <w:t>for</w:t>
      </w:r>
      <w:r>
        <w:rPr>
          <w:spacing w:val="-2"/>
        </w:rPr>
        <w:t> </w:t>
      </w:r>
      <w:r>
        <w:rPr/>
        <w:t>granted that it works. (As an aside,</w:t>
      </w:r>
      <w:r>
        <w:rPr>
          <w:spacing w:val="-1"/>
        </w:rPr>
        <w:t> </w:t>
      </w:r>
      <w:r>
        <w:rPr/>
        <w:t>let us</w:t>
      </w:r>
      <w:r>
        <w:rPr>
          <w:spacing w:val="-3"/>
        </w:rPr>
        <w:t> </w:t>
      </w:r>
      <w:r>
        <w:rPr/>
        <w:t>ask how many such adders we would need to</w:t>
      </w:r>
      <w:r>
        <w:rPr>
          <w:spacing w:val="-12"/>
        </w:rPr>
        <w:t> </w:t>
      </w:r>
      <w:r>
        <w:rPr/>
        <w:t>add</w:t>
      </w:r>
      <w:r>
        <w:rPr>
          <w:spacing w:val="-2"/>
        </w:rPr>
        <w:t> </w:t>
      </w:r>
      <w:r>
        <w:rPr/>
        <w:t>two </w:t>
      </w:r>
      <w:r>
        <w:rPr>
          <w:i/>
          <w:sz w:val="21"/>
        </w:rPr>
        <w:t>r-bit </w:t>
      </w:r>
      <w:r>
        <w:rPr/>
        <w:t>numbers? You should</w:t>
      </w:r>
      <w:r>
        <w:rPr>
          <w:spacing w:val="-3"/>
        </w:rPr>
        <w:t> </w:t>
      </w:r>
      <w:r>
        <w:rPr/>
        <w:t>be</w:t>
      </w:r>
      <w:r>
        <w:rPr>
          <w:spacing w:val="-13"/>
        </w:rPr>
        <w:t> </w:t>
      </w:r>
      <w:r>
        <w:rPr/>
        <w:t>able to</w:t>
      </w:r>
      <w:r>
        <w:rPr>
          <w:spacing w:val="-15"/>
        </w:rPr>
        <w:t> </w:t>
      </w:r>
      <w:r>
        <w:rPr/>
        <w:t>convince yourself that (2r-1) single-bit adders are required. This again illustrates our general principle of systematically building complicated</w:t>
      </w:r>
      <w:r>
        <w:rPr>
          <w:spacing w:val="28"/>
        </w:rPr>
        <w:t> </w:t>
      </w:r>
      <w:r>
        <w:rPr/>
        <w:t>things from simpler units.)</w:t>
      </w:r>
    </w:p>
    <w:p>
      <w:pPr>
        <w:pStyle w:val="BodyText"/>
        <w:spacing w:line="230" w:lineRule="auto" w:before="263"/>
        <w:ind w:left="158" w:right="174" w:firstLine="585"/>
        <w:jc w:val="both"/>
      </w:pPr>
      <w:r>
        <w:rPr/>
        <w:t>Let us go back to our black box, single-bit adder. Suppose we just look at the</w:t>
      </w:r>
      <w:r>
        <w:rPr>
          <w:spacing w:val="-8"/>
        </w:rPr>
        <w:t> </w:t>
      </w:r>
      <w:r>
        <w:rPr/>
        <w:t>carry bit: this is</w:t>
      </w:r>
      <w:r>
        <w:rPr>
          <w:spacing w:val="-3"/>
        </w:rPr>
        <w:t> </w:t>
      </w:r>
      <w:r>
        <w:rPr/>
        <w:t>only non-zero if both</w:t>
      </w:r>
      <w:r>
        <w:rPr>
          <w:spacing w:val="-3"/>
        </w:rPr>
        <w:t> </w:t>
      </w:r>
      <w:r>
        <w:rPr>
          <w:rFonts w:ascii="Arial"/>
          <w:i/>
          <w:sz w:val="21"/>
        </w:rPr>
        <w:t>A</w:t>
      </w:r>
      <w:r>
        <w:rPr>
          <w:rFonts w:ascii="Arial"/>
          <w:i/>
          <w:spacing w:val="-7"/>
          <w:sz w:val="21"/>
        </w:rPr>
        <w:t> </w:t>
      </w:r>
      <w:r>
        <w:rPr/>
        <w:t>and</w:t>
      </w:r>
      <w:r>
        <w:rPr>
          <w:spacing w:val="-5"/>
        </w:rPr>
        <w:t> </w:t>
      </w:r>
      <w:r>
        <w:rPr>
          <w:rFonts w:ascii="Arial"/>
          <w:i/>
          <w:sz w:val="21"/>
        </w:rPr>
        <w:t>B </w:t>
      </w:r>
      <w:r>
        <w:rPr/>
        <w:t>are one.</w:t>
      </w:r>
      <w:r>
        <w:rPr>
          <w:spacing w:val="-5"/>
        </w:rPr>
        <w:t> </w:t>
      </w:r>
      <w:r>
        <w:rPr/>
        <w:t>This</w:t>
      </w:r>
      <w:r>
        <w:rPr>
          <w:spacing w:val="-1"/>
        </w:rPr>
        <w:t> </w:t>
      </w:r>
      <w:r>
        <w:rPr/>
        <w:t>corresponds precisely to the behavior of the</w:t>
      </w:r>
      <w:r>
        <w:rPr>
          <w:spacing w:val="-1"/>
        </w:rPr>
        <w:t> </w:t>
      </w:r>
      <w:r>
        <w:rPr/>
        <w:t>so-called AND</w:t>
      </w:r>
      <w:r>
        <w:rPr>
          <w:spacing w:val="-1"/>
        </w:rPr>
        <w:t> </w:t>
      </w:r>
      <w:r>
        <w:rPr/>
        <w:t>gate from Boolean logic. Such a gate</w:t>
      </w:r>
      <w:r>
        <w:rPr>
          <w:spacing w:val="11"/>
        </w:rPr>
        <w:t> </w:t>
      </w:r>
      <w:r>
        <w:rPr/>
        <w:t>is itself</w:t>
      </w:r>
      <w:r>
        <w:rPr>
          <w:spacing w:val="21"/>
        </w:rPr>
        <w:t> </w:t>
      </w:r>
      <w:r>
        <w:rPr/>
        <w:t>no more than a black box, with</w:t>
      </w:r>
      <w:r>
        <w:rPr>
          <w:spacing w:val="12"/>
        </w:rPr>
        <w:t> </w:t>
      </w:r>
      <w:r>
        <w:rPr/>
        <w:t>two inputs and one output,</w:t>
      </w:r>
      <w:r>
        <w:rPr>
          <w:spacing w:val="13"/>
        </w:rPr>
        <w:t> </w:t>
      </w:r>
      <w:r>
        <w:rPr/>
        <w:t>and</w:t>
      </w:r>
      <w:r>
        <w:rPr>
          <w:spacing w:val="40"/>
        </w:rPr>
        <w:t> </w:t>
      </w:r>
      <w:r>
        <w:rPr/>
        <w:t>a</w:t>
      </w:r>
      <w:r>
        <w:rPr>
          <w:spacing w:val="-3"/>
        </w:rPr>
        <w:t> </w:t>
      </w:r>
      <w:r>
        <w:rPr/>
        <w:t>"truth table" which tells us how the output depends on the inputs. This truth table, and the usual pictorial symbol for the AND gate are given below:</w:t>
      </w:r>
    </w:p>
    <w:p>
      <w:pPr>
        <w:pStyle w:val="BodyText"/>
      </w:pPr>
    </w:p>
    <w:p>
      <w:pPr>
        <w:pStyle w:val="BodyText"/>
      </w:pPr>
    </w:p>
    <w:p>
      <w:pPr>
        <w:pStyle w:val="BodyText"/>
        <w:spacing w:before="37"/>
      </w:pPr>
    </w:p>
    <w:p>
      <w:pPr>
        <w:tabs>
          <w:tab w:pos="4578" w:val="left" w:leader="none"/>
        </w:tabs>
        <w:spacing w:before="0"/>
        <w:ind w:left="4134" w:right="0" w:firstLine="0"/>
        <w:jc w:val="left"/>
        <w:rPr>
          <w:sz w:val="23"/>
        </w:rPr>
      </w:pPr>
      <w:r>
        <w:rPr>
          <w:sz w:val="23"/>
        </w:rPr>
        <mc:AlternateContent>
          <mc:Choice Requires="wps">
            <w:drawing>
              <wp:anchor distT="0" distB="0" distL="0" distR="0" allowOverlap="1" layoutInCell="1" locked="0" behindDoc="1" simplePos="0" relativeHeight="482355712">
                <wp:simplePos x="0" y="0"/>
                <wp:positionH relativeFrom="page">
                  <wp:posOffset>2896853</wp:posOffset>
                </wp:positionH>
                <wp:positionV relativeFrom="paragraph">
                  <wp:posOffset>416276</wp:posOffset>
                </wp:positionV>
                <wp:extent cx="94615" cy="14795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94615" cy="147955"/>
                        </a:xfrm>
                        <a:prstGeom prst="rect">
                          <a:avLst/>
                        </a:prstGeom>
                      </wps:spPr>
                      <wps:txbx>
                        <w:txbxContent>
                          <w:p>
                            <w:pPr>
                              <w:spacing w:line="233" w:lineRule="exact" w:before="0"/>
                              <w:ind w:left="0" w:right="0" w:firstLine="0"/>
                              <w:jc w:val="left"/>
                              <w:rPr>
                                <w:sz w:val="21"/>
                              </w:rPr>
                            </w:pPr>
                            <w:r>
                              <w:rPr>
                                <w:spacing w:val="-10"/>
                                <w:w w:val="105"/>
                                <w:sz w:val="21"/>
                              </w:rPr>
                              <w:t>B</w:t>
                            </w:r>
                          </w:p>
                        </w:txbxContent>
                      </wps:txbx>
                      <wps:bodyPr wrap="square" lIns="0" tIns="0" rIns="0" bIns="0" rtlCol="0">
                        <a:noAutofit/>
                      </wps:bodyPr>
                    </wps:wsp>
                  </a:graphicData>
                </a:graphic>
              </wp:anchor>
            </w:drawing>
          </mc:Choice>
          <mc:Fallback>
            <w:pict>
              <v:shape style="position:absolute;margin-left:228.098694pt;margin-top:32.777653pt;width:7.45pt;height:11.65pt;mso-position-horizontal-relative:page;mso-position-vertical-relative:paragraph;z-index:-20960768" type="#_x0000_t202" id="docshape55" filled="false" stroked="false">
                <v:textbox inset="0,0,0,0">
                  <w:txbxContent>
                    <w:p>
                      <w:pPr>
                        <w:spacing w:line="233" w:lineRule="exact" w:before="0"/>
                        <w:ind w:left="0" w:right="0" w:firstLine="0"/>
                        <w:jc w:val="left"/>
                        <w:rPr>
                          <w:sz w:val="21"/>
                        </w:rPr>
                      </w:pPr>
                      <w:r>
                        <w:rPr>
                          <w:spacing w:val="-10"/>
                          <w:w w:val="105"/>
                          <w:sz w:val="21"/>
                        </w:rPr>
                        <w:t>B</w:t>
                      </w:r>
                    </w:p>
                  </w:txbxContent>
                </v:textbox>
                <w10:wrap type="none"/>
              </v:shape>
            </w:pict>
          </mc:Fallback>
        </mc:AlternateContent>
      </w:r>
      <w:r>
        <w:rPr>
          <w:sz w:val="23"/>
        </w:rPr>
        <mc:AlternateContent>
          <mc:Choice Requires="wps">
            <w:drawing>
              <wp:anchor distT="0" distB="0" distL="0" distR="0" allowOverlap="1" layoutInCell="1" locked="0" behindDoc="0" simplePos="0" relativeHeight="15744000">
                <wp:simplePos x="0" y="0"/>
                <wp:positionH relativeFrom="page">
                  <wp:posOffset>791312</wp:posOffset>
                </wp:positionH>
                <wp:positionV relativeFrom="paragraph">
                  <wp:posOffset>-34053</wp:posOffset>
                </wp:positionV>
                <wp:extent cx="1335405" cy="8667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35405" cy="86677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43"/>
                              <w:gridCol w:w="361"/>
                              <w:gridCol w:w="1155"/>
                            </w:tblGrid>
                            <w:tr>
                              <w:trPr>
                                <w:trHeight w:val="296" w:hRule="atLeast"/>
                              </w:trPr>
                              <w:tc>
                                <w:tcPr>
                                  <w:tcW w:w="443" w:type="dxa"/>
                                </w:tcPr>
                                <w:p>
                                  <w:pPr>
                                    <w:pStyle w:val="TableParagraph"/>
                                    <w:spacing w:line="252" w:lineRule="exact" w:before="25"/>
                                    <w:ind w:left="192"/>
                                    <w:rPr>
                                      <w:sz w:val="23"/>
                                    </w:rPr>
                                  </w:pPr>
                                  <w:r>
                                    <w:rPr>
                                      <w:spacing w:val="-10"/>
                                      <w:sz w:val="23"/>
                                    </w:rPr>
                                    <w:t>A</w:t>
                                  </w:r>
                                </w:p>
                              </w:tc>
                              <w:tc>
                                <w:tcPr>
                                  <w:tcW w:w="361" w:type="dxa"/>
                                  <w:tcBorders>
                                    <w:right w:val="single" w:sz="18" w:space="0" w:color="000000"/>
                                  </w:tcBorders>
                                </w:tcPr>
                                <w:p>
                                  <w:pPr>
                                    <w:pStyle w:val="TableParagraph"/>
                                    <w:spacing w:line="252" w:lineRule="exact" w:before="25"/>
                                    <w:ind w:left="122"/>
                                    <w:rPr>
                                      <w:sz w:val="23"/>
                                    </w:rPr>
                                  </w:pPr>
                                  <w:r>
                                    <w:rPr>
                                      <w:spacing w:val="-10"/>
                                      <w:sz w:val="23"/>
                                    </w:rPr>
                                    <w:t>B</w:t>
                                  </w:r>
                                </w:p>
                              </w:tc>
                              <w:tc>
                                <w:tcPr>
                                  <w:tcW w:w="1155" w:type="dxa"/>
                                  <w:tcBorders>
                                    <w:left w:val="single" w:sz="18" w:space="0" w:color="000000"/>
                                  </w:tcBorders>
                                </w:tcPr>
                                <w:p>
                                  <w:pPr>
                                    <w:pStyle w:val="TableParagraph"/>
                                    <w:spacing w:line="252" w:lineRule="exact" w:before="25"/>
                                    <w:ind w:left="68"/>
                                    <w:rPr>
                                      <w:sz w:val="23"/>
                                    </w:rPr>
                                  </w:pPr>
                                  <w:r>
                                    <w:rPr>
                                      <w:spacing w:val="-2"/>
                                      <w:w w:val="105"/>
                                      <w:sz w:val="23"/>
                                    </w:rPr>
                                    <w:t>AANDB</w:t>
                                  </w:r>
                                </w:p>
                              </w:tc>
                            </w:tr>
                            <w:tr>
                              <w:trPr>
                                <w:trHeight w:val="979" w:hRule="atLeast"/>
                              </w:trPr>
                              <w:tc>
                                <w:tcPr>
                                  <w:tcW w:w="443" w:type="dxa"/>
                                </w:tcPr>
                                <w:p>
                                  <w:pPr>
                                    <w:pStyle w:val="TableParagraph"/>
                                    <w:spacing w:line="243" w:lineRule="exact" w:before="39"/>
                                    <w:ind w:left="243"/>
                                    <w:rPr>
                                      <w:sz w:val="23"/>
                                    </w:rPr>
                                  </w:pPr>
                                  <w:r>
                                    <w:rPr>
                                      <w:spacing w:val="-10"/>
                                      <w:w w:val="110"/>
                                      <w:sz w:val="23"/>
                                    </w:rPr>
                                    <w:t>0</w:t>
                                  </w:r>
                                </w:p>
                                <w:p>
                                  <w:pPr>
                                    <w:pStyle w:val="TableParagraph"/>
                                    <w:spacing w:line="219" w:lineRule="exact"/>
                                    <w:ind w:left="243"/>
                                    <w:rPr>
                                      <w:sz w:val="23"/>
                                    </w:rPr>
                                  </w:pPr>
                                  <w:r>
                                    <w:rPr>
                                      <w:spacing w:val="-10"/>
                                      <w:w w:val="110"/>
                                      <w:sz w:val="23"/>
                                    </w:rPr>
                                    <w:t>0</w:t>
                                  </w:r>
                                </w:p>
                                <w:p>
                                  <w:pPr>
                                    <w:pStyle w:val="TableParagraph"/>
                                    <w:spacing w:line="219" w:lineRule="exact"/>
                                    <w:ind w:left="249"/>
                                    <w:rPr>
                                      <w:sz w:val="23"/>
                                    </w:rPr>
                                  </w:pPr>
                                  <w:r>
                                    <w:rPr>
                                      <w:spacing w:val="-10"/>
                                      <w:w w:val="110"/>
                                      <w:sz w:val="23"/>
                                    </w:rPr>
                                    <w:t>1</w:t>
                                  </w:r>
                                </w:p>
                                <w:p>
                                  <w:pPr>
                                    <w:pStyle w:val="TableParagraph"/>
                                    <w:spacing w:line="240" w:lineRule="exact"/>
                                    <w:ind w:left="249"/>
                                    <w:rPr>
                                      <w:sz w:val="23"/>
                                    </w:rPr>
                                  </w:pPr>
                                  <w:r>
                                    <w:rPr>
                                      <w:spacing w:val="-10"/>
                                      <w:w w:val="110"/>
                                      <w:sz w:val="23"/>
                                    </w:rPr>
                                    <w:t>1</w:t>
                                  </w:r>
                                </w:p>
                              </w:tc>
                              <w:tc>
                                <w:tcPr>
                                  <w:tcW w:w="361" w:type="dxa"/>
                                  <w:tcBorders>
                                    <w:right w:val="single" w:sz="18" w:space="0" w:color="000000"/>
                                  </w:tcBorders>
                                </w:tcPr>
                                <w:p>
                                  <w:pPr>
                                    <w:pStyle w:val="TableParagraph"/>
                                    <w:spacing w:line="243" w:lineRule="exact" w:before="34"/>
                                    <w:ind w:left="127"/>
                                    <w:rPr>
                                      <w:sz w:val="23"/>
                                    </w:rPr>
                                  </w:pPr>
                                  <w:r>
                                    <w:rPr>
                                      <w:spacing w:val="-10"/>
                                      <w:w w:val="110"/>
                                      <w:sz w:val="23"/>
                                    </w:rPr>
                                    <w:t>0</w:t>
                                  </w:r>
                                </w:p>
                                <w:p>
                                  <w:pPr>
                                    <w:pStyle w:val="TableParagraph"/>
                                    <w:spacing w:line="221" w:lineRule="exact"/>
                                    <w:ind w:left="133"/>
                                    <w:rPr>
                                      <w:sz w:val="23"/>
                                    </w:rPr>
                                  </w:pPr>
                                  <w:r>
                                    <w:rPr>
                                      <w:spacing w:val="-10"/>
                                      <w:w w:val="110"/>
                                      <w:sz w:val="23"/>
                                    </w:rPr>
                                    <w:t>1</w:t>
                                  </w:r>
                                </w:p>
                                <w:p>
                                  <w:pPr>
                                    <w:pStyle w:val="TableParagraph"/>
                                    <w:spacing w:line="221" w:lineRule="exact"/>
                                    <w:ind w:left="132"/>
                                    <w:rPr>
                                      <w:sz w:val="23"/>
                                    </w:rPr>
                                  </w:pPr>
                                  <w:r>
                                    <w:rPr>
                                      <w:spacing w:val="-10"/>
                                      <w:w w:val="110"/>
                                      <w:sz w:val="23"/>
                                    </w:rPr>
                                    <w:t>0</w:t>
                                  </w:r>
                                </w:p>
                                <w:p>
                                  <w:pPr>
                                    <w:pStyle w:val="TableParagraph"/>
                                    <w:spacing w:line="240" w:lineRule="exact"/>
                                    <w:ind w:left="138"/>
                                    <w:rPr>
                                      <w:sz w:val="23"/>
                                    </w:rPr>
                                  </w:pPr>
                                  <w:r>
                                    <w:rPr>
                                      <w:spacing w:val="-10"/>
                                      <w:w w:val="110"/>
                                      <w:sz w:val="23"/>
                                    </w:rPr>
                                    <w:t>1</w:t>
                                  </w:r>
                                </w:p>
                              </w:tc>
                              <w:tc>
                                <w:tcPr>
                                  <w:tcW w:w="1155" w:type="dxa"/>
                                  <w:tcBorders>
                                    <w:left w:val="single" w:sz="18" w:space="0" w:color="000000"/>
                                  </w:tcBorders>
                                </w:tcPr>
                                <w:p>
                                  <w:pPr>
                                    <w:pStyle w:val="TableParagraph"/>
                                    <w:spacing w:line="243" w:lineRule="exact" w:before="34"/>
                                    <w:ind w:right="45"/>
                                    <w:jc w:val="center"/>
                                    <w:rPr>
                                      <w:sz w:val="23"/>
                                    </w:rPr>
                                  </w:pPr>
                                  <w:r>
                                    <w:rPr>
                                      <w:spacing w:val="-10"/>
                                      <w:w w:val="110"/>
                                      <w:sz w:val="23"/>
                                    </w:rPr>
                                    <w:t>0</w:t>
                                  </w:r>
                                </w:p>
                                <w:p>
                                  <w:pPr>
                                    <w:pStyle w:val="TableParagraph"/>
                                    <w:spacing w:line="221" w:lineRule="exact"/>
                                    <w:ind w:right="45"/>
                                    <w:jc w:val="center"/>
                                    <w:rPr>
                                      <w:sz w:val="23"/>
                                    </w:rPr>
                                  </w:pPr>
                                  <w:r>
                                    <w:rPr>
                                      <w:spacing w:val="-10"/>
                                      <w:w w:val="110"/>
                                      <w:sz w:val="23"/>
                                    </w:rPr>
                                    <w:t>0</w:t>
                                  </w:r>
                                </w:p>
                                <w:p>
                                  <w:pPr>
                                    <w:pStyle w:val="TableParagraph"/>
                                    <w:spacing w:line="219" w:lineRule="exact"/>
                                    <w:ind w:right="45"/>
                                    <w:jc w:val="center"/>
                                    <w:rPr>
                                      <w:sz w:val="23"/>
                                    </w:rPr>
                                  </w:pPr>
                                  <w:r>
                                    <w:rPr>
                                      <w:spacing w:val="-10"/>
                                      <w:w w:val="110"/>
                                      <w:sz w:val="23"/>
                                    </w:rPr>
                                    <w:t>0</w:t>
                                  </w:r>
                                </w:p>
                                <w:p>
                                  <w:pPr>
                                    <w:pStyle w:val="TableParagraph"/>
                                    <w:spacing w:line="240" w:lineRule="exact"/>
                                    <w:ind w:left="11" w:right="45"/>
                                    <w:jc w:val="center"/>
                                    <w:rPr>
                                      <w:sz w:val="23"/>
                                    </w:rPr>
                                  </w:pPr>
                                  <w:r>
                                    <w:rPr>
                                      <w:spacing w:val="-10"/>
                                      <w:w w:val="110"/>
                                      <w:sz w:val="23"/>
                                    </w:rPr>
                                    <w:t>1</w:t>
                                  </w:r>
                                </w:p>
                              </w:tc>
                            </w:tr>
                          </w:tbl>
                          <w:p>
                            <w:pPr>
                              <w:pStyle w:val="BodyText"/>
                            </w:pPr>
                          </w:p>
                        </w:txbxContent>
                      </wps:txbx>
                      <wps:bodyPr wrap="square" lIns="0" tIns="0" rIns="0" bIns="0" rtlCol="0">
                        <a:noAutofit/>
                      </wps:bodyPr>
                    </wps:wsp>
                  </a:graphicData>
                </a:graphic>
              </wp:anchor>
            </w:drawing>
          </mc:Choice>
          <mc:Fallback>
            <w:pict>
              <v:shape style="position:absolute;margin-left:62.308105pt;margin-top:-2.681342pt;width:105.15pt;height:68.25pt;mso-position-horizontal-relative:page;mso-position-vertical-relative:paragraph;z-index:15744000" type="#_x0000_t202" id="docshape56"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43"/>
                        <w:gridCol w:w="361"/>
                        <w:gridCol w:w="1155"/>
                      </w:tblGrid>
                      <w:tr>
                        <w:trPr>
                          <w:trHeight w:val="296" w:hRule="atLeast"/>
                        </w:trPr>
                        <w:tc>
                          <w:tcPr>
                            <w:tcW w:w="443" w:type="dxa"/>
                          </w:tcPr>
                          <w:p>
                            <w:pPr>
                              <w:pStyle w:val="TableParagraph"/>
                              <w:spacing w:line="252" w:lineRule="exact" w:before="25"/>
                              <w:ind w:left="192"/>
                              <w:rPr>
                                <w:sz w:val="23"/>
                              </w:rPr>
                            </w:pPr>
                            <w:r>
                              <w:rPr>
                                <w:spacing w:val="-10"/>
                                <w:sz w:val="23"/>
                              </w:rPr>
                              <w:t>A</w:t>
                            </w:r>
                          </w:p>
                        </w:tc>
                        <w:tc>
                          <w:tcPr>
                            <w:tcW w:w="361" w:type="dxa"/>
                            <w:tcBorders>
                              <w:right w:val="single" w:sz="18" w:space="0" w:color="000000"/>
                            </w:tcBorders>
                          </w:tcPr>
                          <w:p>
                            <w:pPr>
                              <w:pStyle w:val="TableParagraph"/>
                              <w:spacing w:line="252" w:lineRule="exact" w:before="25"/>
                              <w:ind w:left="122"/>
                              <w:rPr>
                                <w:sz w:val="23"/>
                              </w:rPr>
                            </w:pPr>
                            <w:r>
                              <w:rPr>
                                <w:spacing w:val="-10"/>
                                <w:sz w:val="23"/>
                              </w:rPr>
                              <w:t>B</w:t>
                            </w:r>
                          </w:p>
                        </w:tc>
                        <w:tc>
                          <w:tcPr>
                            <w:tcW w:w="1155" w:type="dxa"/>
                            <w:tcBorders>
                              <w:left w:val="single" w:sz="18" w:space="0" w:color="000000"/>
                            </w:tcBorders>
                          </w:tcPr>
                          <w:p>
                            <w:pPr>
                              <w:pStyle w:val="TableParagraph"/>
                              <w:spacing w:line="252" w:lineRule="exact" w:before="25"/>
                              <w:ind w:left="68"/>
                              <w:rPr>
                                <w:sz w:val="23"/>
                              </w:rPr>
                            </w:pPr>
                            <w:r>
                              <w:rPr>
                                <w:spacing w:val="-2"/>
                                <w:w w:val="105"/>
                                <w:sz w:val="23"/>
                              </w:rPr>
                              <w:t>AANDB</w:t>
                            </w:r>
                          </w:p>
                        </w:tc>
                      </w:tr>
                      <w:tr>
                        <w:trPr>
                          <w:trHeight w:val="979" w:hRule="atLeast"/>
                        </w:trPr>
                        <w:tc>
                          <w:tcPr>
                            <w:tcW w:w="443" w:type="dxa"/>
                          </w:tcPr>
                          <w:p>
                            <w:pPr>
                              <w:pStyle w:val="TableParagraph"/>
                              <w:spacing w:line="243" w:lineRule="exact" w:before="39"/>
                              <w:ind w:left="243"/>
                              <w:rPr>
                                <w:sz w:val="23"/>
                              </w:rPr>
                            </w:pPr>
                            <w:r>
                              <w:rPr>
                                <w:spacing w:val="-10"/>
                                <w:w w:val="110"/>
                                <w:sz w:val="23"/>
                              </w:rPr>
                              <w:t>0</w:t>
                            </w:r>
                          </w:p>
                          <w:p>
                            <w:pPr>
                              <w:pStyle w:val="TableParagraph"/>
                              <w:spacing w:line="219" w:lineRule="exact"/>
                              <w:ind w:left="243"/>
                              <w:rPr>
                                <w:sz w:val="23"/>
                              </w:rPr>
                            </w:pPr>
                            <w:r>
                              <w:rPr>
                                <w:spacing w:val="-10"/>
                                <w:w w:val="110"/>
                                <w:sz w:val="23"/>
                              </w:rPr>
                              <w:t>0</w:t>
                            </w:r>
                          </w:p>
                          <w:p>
                            <w:pPr>
                              <w:pStyle w:val="TableParagraph"/>
                              <w:spacing w:line="219" w:lineRule="exact"/>
                              <w:ind w:left="249"/>
                              <w:rPr>
                                <w:sz w:val="23"/>
                              </w:rPr>
                            </w:pPr>
                            <w:r>
                              <w:rPr>
                                <w:spacing w:val="-10"/>
                                <w:w w:val="110"/>
                                <w:sz w:val="23"/>
                              </w:rPr>
                              <w:t>1</w:t>
                            </w:r>
                          </w:p>
                          <w:p>
                            <w:pPr>
                              <w:pStyle w:val="TableParagraph"/>
                              <w:spacing w:line="240" w:lineRule="exact"/>
                              <w:ind w:left="249"/>
                              <w:rPr>
                                <w:sz w:val="23"/>
                              </w:rPr>
                            </w:pPr>
                            <w:r>
                              <w:rPr>
                                <w:spacing w:val="-10"/>
                                <w:w w:val="110"/>
                                <w:sz w:val="23"/>
                              </w:rPr>
                              <w:t>1</w:t>
                            </w:r>
                          </w:p>
                        </w:tc>
                        <w:tc>
                          <w:tcPr>
                            <w:tcW w:w="361" w:type="dxa"/>
                            <w:tcBorders>
                              <w:right w:val="single" w:sz="18" w:space="0" w:color="000000"/>
                            </w:tcBorders>
                          </w:tcPr>
                          <w:p>
                            <w:pPr>
                              <w:pStyle w:val="TableParagraph"/>
                              <w:spacing w:line="243" w:lineRule="exact" w:before="34"/>
                              <w:ind w:left="127"/>
                              <w:rPr>
                                <w:sz w:val="23"/>
                              </w:rPr>
                            </w:pPr>
                            <w:r>
                              <w:rPr>
                                <w:spacing w:val="-10"/>
                                <w:w w:val="110"/>
                                <w:sz w:val="23"/>
                              </w:rPr>
                              <w:t>0</w:t>
                            </w:r>
                          </w:p>
                          <w:p>
                            <w:pPr>
                              <w:pStyle w:val="TableParagraph"/>
                              <w:spacing w:line="221" w:lineRule="exact"/>
                              <w:ind w:left="133"/>
                              <w:rPr>
                                <w:sz w:val="23"/>
                              </w:rPr>
                            </w:pPr>
                            <w:r>
                              <w:rPr>
                                <w:spacing w:val="-10"/>
                                <w:w w:val="110"/>
                                <w:sz w:val="23"/>
                              </w:rPr>
                              <w:t>1</w:t>
                            </w:r>
                          </w:p>
                          <w:p>
                            <w:pPr>
                              <w:pStyle w:val="TableParagraph"/>
                              <w:spacing w:line="221" w:lineRule="exact"/>
                              <w:ind w:left="132"/>
                              <w:rPr>
                                <w:sz w:val="23"/>
                              </w:rPr>
                            </w:pPr>
                            <w:r>
                              <w:rPr>
                                <w:spacing w:val="-10"/>
                                <w:w w:val="110"/>
                                <w:sz w:val="23"/>
                              </w:rPr>
                              <w:t>0</w:t>
                            </w:r>
                          </w:p>
                          <w:p>
                            <w:pPr>
                              <w:pStyle w:val="TableParagraph"/>
                              <w:spacing w:line="240" w:lineRule="exact"/>
                              <w:ind w:left="138"/>
                              <w:rPr>
                                <w:sz w:val="23"/>
                              </w:rPr>
                            </w:pPr>
                            <w:r>
                              <w:rPr>
                                <w:spacing w:val="-10"/>
                                <w:w w:val="110"/>
                                <w:sz w:val="23"/>
                              </w:rPr>
                              <w:t>1</w:t>
                            </w:r>
                          </w:p>
                        </w:tc>
                        <w:tc>
                          <w:tcPr>
                            <w:tcW w:w="1155" w:type="dxa"/>
                            <w:tcBorders>
                              <w:left w:val="single" w:sz="18" w:space="0" w:color="000000"/>
                            </w:tcBorders>
                          </w:tcPr>
                          <w:p>
                            <w:pPr>
                              <w:pStyle w:val="TableParagraph"/>
                              <w:spacing w:line="243" w:lineRule="exact" w:before="34"/>
                              <w:ind w:right="45"/>
                              <w:jc w:val="center"/>
                              <w:rPr>
                                <w:sz w:val="23"/>
                              </w:rPr>
                            </w:pPr>
                            <w:r>
                              <w:rPr>
                                <w:spacing w:val="-10"/>
                                <w:w w:val="110"/>
                                <w:sz w:val="23"/>
                              </w:rPr>
                              <w:t>0</w:t>
                            </w:r>
                          </w:p>
                          <w:p>
                            <w:pPr>
                              <w:pStyle w:val="TableParagraph"/>
                              <w:spacing w:line="221" w:lineRule="exact"/>
                              <w:ind w:right="45"/>
                              <w:jc w:val="center"/>
                              <w:rPr>
                                <w:sz w:val="23"/>
                              </w:rPr>
                            </w:pPr>
                            <w:r>
                              <w:rPr>
                                <w:spacing w:val="-10"/>
                                <w:w w:val="110"/>
                                <w:sz w:val="23"/>
                              </w:rPr>
                              <w:t>0</w:t>
                            </w:r>
                          </w:p>
                          <w:p>
                            <w:pPr>
                              <w:pStyle w:val="TableParagraph"/>
                              <w:spacing w:line="219" w:lineRule="exact"/>
                              <w:ind w:right="45"/>
                              <w:jc w:val="center"/>
                              <w:rPr>
                                <w:sz w:val="23"/>
                              </w:rPr>
                            </w:pPr>
                            <w:r>
                              <w:rPr>
                                <w:spacing w:val="-10"/>
                                <w:w w:val="110"/>
                                <w:sz w:val="23"/>
                              </w:rPr>
                              <w:t>0</w:t>
                            </w:r>
                          </w:p>
                          <w:p>
                            <w:pPr>
                              <w:pStyle w:val="TableParagraph"/>
                              <w:spacing w:line="240" w:lineRule="exact"/>
                              <w:ind w:left="11" w:right="45"/>
                              <w:jc w:val="center"/>
                              <w:rPr>
                                <w:sz w:val="23"/>
                              </w:rPr>
                            </w:pPr>
                            <w:r>
                              <w:rPr>
                                <w:spacing w:val="-10"/>
                                <w:w w:val="110"/>
                                <w:sz w:val="23"/>
                              </w:rPr>
                              <w:t>1</w:t>
                            </w:r>
                          </w:p>
                        </w:tc>
                      </w:tr>
                    </w:tbl>
                    <w:p>
                      <w:pPr>
                        <w:pStyle w:val="BodyText"/>
                      </w:pPr>
                    </w:p>
                  </w:txbxContent>
                </v:textbox>
                <w10:wrap type="none"/>
              </v:shape>
            </w:pict>
          </mc:Fallback>
        </mc:AlternateContent>
      </w:r>
      <w:r>
        <w:rPr>
          <w:spacing w:val="-10"/>
          <w:w w:val="105"/>
          <w:position w:val="24"/>
          <w:sz w:val="21"/>
        </w:rPr>
        <w:t>A</w:t>
      </w:r>
      <w:r>
        <w:rPr>
          <w:position w:val="24"/>
          <w:sz w:val="21"/>
        </w:rPr>
        <w:tab/>
      </w:r>
      <w:r>
        <w:rPr>
          <w:w w:val="105"/>
          <w:sz w:val="82"/>
        </w:rPr>
        <w:t>D-</w:t>
      </w:r>
      <w:r>
        <w:rPr>
          <w:spacing w:val="-13"/>
          <w:w w:val="105"/>
          <w:sz w:val="82"/>
        </w:rPr>
        <w:t>  </w:t>
      </w:r>
      <w:r>
        <w:rPr>
          <w:spacing w:val="-2"/>
          <w:w w:val="105"/>
          <w:sz w:val="23"/>
        </w:rPr>
        <w:t>AANDB</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8"/>
        <w:rPr>
          <w:sz w:val="18"/>
        </w:rPr>
      </w:pPr>
    </w:p>
    <w:p>
      <w:pPr>
        <w:spacing w:before="0"/>
        <w:ind w:left="19" w:right="0" w:firstLine="0"/>
        <w:jc w:val="center"/>
        <w:rPr>
          <w:b/>
          <w:sz w:val="18"/>
        </w:rPr>
      </w:pPr>
      <w:r>
        <w:rPr>
          <w:b/>
          <w:sz w:val="18"/>
        </w:rPr>
        <w:t>Fig.</w:t>
      </w:r>
      <w:r>
        <w:rPr>
          <w:b/>
          <w:spacing w:val="12"/>
          <w:sz w:val="18"/>
        </w:rPr>
        <w:t> </w:t>
      </w:r>
      <w:r>
        <w:rPr>
          <w:b/>
          <w:sz w:val="18"/>
        </w:rPr>
        <w:t>2.3</w:t>
      </w:r>
      <w:r>
        <w:rPr>
          <w:b/>
          <w:spacing w:val="1"/>
          <w:sz w:val="18"/>
        </w:rPr>
        <w:t> </w:t>
      </w:r>
      <w:r>
        <w:rPr>
          <w:b/>
          <w:sz w:val="18"/>
        </w:rPr>
        <w:t>The</w:t>
      </w:r>
      <w:r>
        <w:rPr>
          <w:b/>
          <w:spacing w:val="15"/>
          <w:sz w:val="18"/>
        </w:rPr>
        <w:t> </w:t>
      </w:r>
      <w:r>
        <w:rPr>
          <w:b/>
          <w:sz w:val="18"/>
        </w:rPr>
        <w:t>AND</w:t>
      </w:r>
      <w:r>
        <w:rPr>
          <w:b/>
          <w:spacing w:val="18"/>
          <w:sz w:val="18"/>
        </w:rPr>
        <w:t> </w:t>
      </w:r>
      <w:r>
        <w:rPr>
          <w:b/>
          <w:spacing w:val="-4"/>
          <w:sz w:val="18"/>
        </w:rPr>
        <w:t>Gate</w:t>
      </w:r>
    </w:p>
    <w:p>
      <w:pPr>
        <w:pStyle w:val="BodyText"/>
        <w:rPr>
          <w:b/>
          <w:sz w:val="20"/>
        </w:rPr>
      </w:pPr>
    </w:p>
    <w:p>
      <w:pPr>
        <w:pStyle w:val="BodyText"/>
        <w:spacing w:before="6"/>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378811</wp:posOffset>
                </wp:positionH>
                <wp:positionV relativeFrom="paragraph">
                  <wp:posOffset>165302</wp:posOffset>
                </wp:positionV>
                <wp:extent cx="149098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13.015906pt;width:117.4pt;height:.1pt;mso-position-horizontal-relative:page;mso-position-vertical-relative:paragraph;z-index:-15714304;mso-wrap-distance-left:0;mso-wrap-distance-right:0" id="docshape57" coordorigin="597,260" coordsize="2348,0" path="m597,260l2944,260e" filled="false" stroked="true" strokeweight=".961508pt" strokecolor="#000000">
                <v:path arrowok="t"/>
                <v:stroke dashstyle="solid"/>
                <w10:wrap type="topAndBottom"/>
              </v:shape>
            </w:pict>
          </mc:Fallback>
        </mc:AlternateContent>
      </w:r>
    </w:p>
    <w:p>
      <w:pPr>
        <w:spacing w:line="307" w:lineRule="auto" w:before="101"/>
        <w:ind w:left="170" w:right="0" w:firstLine="389"/>
        <w:jc w:val="left"/>
        <w:rPr>
          <w:sz w:val="18"/>
        </w:rPr>
      </w:pPr>
      <w:r>
        <w:rPr>
          <w:position w:val="8"/>
          <w:sz w:val="14"/>
        </w:rPr>
        <w:t>1</w:t>
      </w:r>
      <w:r>
        <w:rPr>
          <w:sz w:val="18"/>
        </w:rPr>
        <w:t>This box is sometimes known as a</w:t>
      </w:r>
      <w:r>
        <w:rPr>
          <w:spacing w:val="-5"/>
          <w:sz w:val="18"/>
        </w:rPr>
        <w:t> </w:t>
      </w:r>
      <w:r>
        <w:rPr>
          <w:sz w:val="18"/>
        </w:rPr>
        <w:t>"half adder". We will encounter a</w:t>
      </w:r>
      <w:r>
        <w:rPr>
          <w:spacing w:val="-5"/>
          <w:sz w:val="18"/>
        </w:rPr>
        <w:t> </w:t>
      </w:r>
      <w:r>
        <w:rPr>
          <w:sz w:val="18"/>
        </w:rPr>
        <w:t>"full adder" later in this chapter.</w:t>
      </w:r>
      <w:r>
        <w:rPr>
          <w:spacing w:val="40"/>
          <w:sz w:val="18"/>
        </w:rPr>
        <w:t> </w:t>
      </w:r>
      <w:r>
        <w:rPr>
          <w:sz w:val="18"/>
        </w:rPr>
        <w:t>[RPF]</w:t>
      </w:r>
    </w:p>
    <w:p>
      <w:pPr>
        <w:spacing w:after="0" w:line="307" w:lineRule="auto"/>
        <w:jc w:val="left"/>
        <w:rPr>
          <w:sz w:val="18"/>
        </w:rPr>
        <w:sectPr>
          <w:pgSz w:w="8450" w:h="12230"/>
          <w:pgMar w:header="540" w:footer="0" w:top="980" w:bottom="280" w:left="425" w:right="425"/>
        </w:sectPr>
      </w:pPr>
    </w:p>
    <w:p>
      <w:pPr>
        <w:pStyle w:val="BodyText"/>
        <w:spacing w:line="237" w:lineRule="auto" w:before="196"/>
        <w:ind w:left="155" w:right="191" w:firstLine="2"/>
        <w:jc w:val="both"/>
      </w:pPr>
      <w:r>
        <w:rPr/>
        <w:t>Simple</w:t>
      </w:r>
      <w:r>
        <w:rPr>
          <w:spacing w:val="-2"/>
        </w:rPr>
        <w:t> </w:t>
      </w:r>
      <w:r>
        <w:rPr/>
        <w:t>enough:</w:t>
      </w:r>
      <w:r>
        <w:rPr>
          <w:spacing w:val="-2"/>
        </w:rPr>
        <w:t> </w:t>
      </w:r>
      <w:r>
        <w:rPr>
          <w:rFonts w:ascii="Arial"/>
          <w:i/>
          <w:sz w:val="21"/>
        </w:rPr>
        <w:t>A </w:t>
      </w:r>
      <w:r>
        <w:rPr/>
        <w:t>AND</w:t>
      </w:r>
      <w:r>
        <w:rPr>
          <w:spacing w:val="-6"/>
        </w:rPr>
        <w:t> </w:t>
      </w:r>
      <w:r>
        <w:rPr>
          <w:rFonts w:ascii="Arial"/>
          <w:i/>
          <w:sz w:val="21"/>
        </w:rPr>
        <w:t>B</w:t>
      </w:r>
      <w:r>
        <w:rPr>
          <w:rFonts w:ascii="Arial"/>
          <w:i/>
          <w:spacing w:val="-1"/>
          <w:sz w:val="21"/>
        </w:rPr>
        <w:t> </w:t>
      </w:r>
      <w:r>
        <w:rPr/>
        <w:t>is 1</w:t>
      </w:r>
      <w:r>
        <w:rPr>
          <w:spacing w:val="-15"/>
        </w:rPr>
        <w:t> </w:t>
      </w:r>
      <w:r>
        <w:rPr/>
        <w:t>if,</w:t>
      </w:r>
      <w:r>
        <w:rPr>
          <w:spacing w:val="-10"/>
        </w:rPr>
        <w:t> </w:t>
      </w:r>
      <w:r>
        <w:rPr/>
        <w:t>and only if,</w:t>
      </w:r>
      <w:r>
        <w:rPr>
          <w:spacing w:val="-13"/>
        </w:rPr>
        <w:t> </w:t>
      </w:r>
      <w:r>
        <w:rPr>
          <w:rFonts w:ascii="Arial"/>
          <w:i/>
          <w:sz w:val="21"/>
        </w:rPr>
        <w:t>A</w:t>
      </w:r>
      <w:r>
        <w:rPr>
          <w:rFonts w:ascii="Arial"/>
          <w:i/>
          <w:spacing w:val="-7"/>
          <w:sz w:val="21"/>
        </w:rPr>
        <w:t> </w:t>
      </w:r>
      <w:r>
        <w:rPr/>
        <w:t>is 1</w:t>
      </w:r>
      <w:r>
        <w:rPr>
          <w:spacing w:val="-9"/>
        </w:rPr>
        <w:t> </w:t>
      </w:r>
      <w:r>
        <w:rPr>
          <w:rFonts w:ascii="Arial"/>
          <w:i/>
          <w:sz w:val="21"/>
        </w:rPr>
        <w:t>and</w:t>
      </w:r>
      <w:r>
        <w:rPr>
          <w:rFonts w:ascii="Arial"/>
          <w:i/>
          <w:spacing w:val="-9"/>
          <w:sz w:val="21"/>
        </w:rPr>
        <w:t> </w:t>
      </w:r>
      <w:r>
        <w:rPr>
          <w:rFonts w:ascii="Arial"/>
          <w:i/>
          <w:sz w:val="21"/>
        </w:rPr>
        <w:t>B</w:t>
      </w:r>
      <w:r>
        <w:rPr>
          <w:rFonts w:ascii="Arial"/>
          <w:i/>
          <w:spacing w:val="-1"/>
          <w:sz w:val="21"/>
        </w:rPr>
        <w:t> </w:t>
      </w:r>
      <w:r>
        <w:rPr/>
        <w:t>is</w:t>
      </w:r>
      <w:r>
        <w:rPr>
          <w:spacing w:val="-4"/>
        </w:rPr>
        <w:t> </w:t>
      </w:r>
      <w:r>
        <w:rPr/>
        <w:t>1.</w:t>
      </w:r>
      <w:r>
        <w:rPr>
          <w:spacing w:val="-12"/>
        </w:rPr>
        <w:t> </w:t>
      </w:r>
      <w:r>
        <w:rPr/>
        <w:t>Thus,</w:t>
      </w:r>
      <w:r>
        <w:rPr>
          <w:spacing w:val="-5"/>
        </w:rPr>
        <w:t> </w:t>
      </w:r>
      <w:r>
        <w:rPr/>
        <w:t>carry and "and"</w:t>
      </w:r>
      <w:r>
        <w:rPr>
          <w:spacing w:val="-1"/>
        </w:rPr>
        <w:t> </w:t>
      </w:r>
      <w:r>
        <w:rPr/>
        <w:t>are</w:t>
      </w:r>
      <w:r>
        <w:rPr>
          <w:spacing w:val="-1"/>
        </w:rPr>
        <w:t> </w:t>
      </w:r>
      <w:r>
        <w:rPr/>
        <w:t>really the</w:t>
      </w:r>
      <w:r>
        <w:rPr>
          <w:spacing w:val="-9"/>
        </w:rPr>
        <w:t> </w:t>
      </w:r>
      <w:r>
        <w:rPr/>
        <w:t>same thing,</w:t>
      </w:r>
      <w:r>
        <w:rPr>
          <w:spacing w:val="-9"/>
        </w:rPr>
        <w:t> </w:t>
      </w:r>
      <w:r>
        <w:rPr/>
        <w:t>and</w:t>
      </w:r>
      <w:r>
        <w:rPr>
          <w:spacing w:val="-7"/>
        </w:rPr>
        <w:t> </w:t>
      </w:r>
      <w:r>
        <w:rPr/>
        <w:t>the</w:t>
      </w:r>
      <w:r>
        <w:rPr>
          <w:spacing w:val="-11"/>
        </w:rPr>
        <w:t> </w:t>
      </w:r>
      <w:r>
        <w:rPr/>
        <w:t>carry</w:t>
      </w:r>
      <w:r>
        <w:rPr>
          <w:spacing w:val="-6"/>
        </w:rPr>
        <w:t> </w:t>
      </w:r>
      <w:r>
        <w:rPr/>
        <w:t>bit</w:t>
      </w:r>
      <w:r>
        <w:rPr>
          <w:spacing w:val="-9"/>
        </w:rPr>
        <w:t> </w:t>
      </w:r>
      <w:r>
        <w:rPr/>
        <w:t>for</w:t>
      </w:r>
      <w:r>
        <w:rPr>
          <w:spacing w:val="-8"/>
        </w:rPr>
        <w:t> </w:t>
      </w:r>
      <w:r>
        <w:rPr/>
        <w:t>our</w:t>
      </w:r>
      <w:r>
        <w:rPr>
          <w:spacing w:val="-12"/>
        </w:rPr>
        <w:t> </w:t>
      </w:r>
      <w:r>
        <w:rPr/>
        <w:t>adder</w:t>
      </w:r>
      <w:r>
        <w:rPr>
          <w:spacing w:val="-4"/>
        </w:rPr>
        <w:t> </w:t>
      </w:r>
      <w:r>
        <w:rPr/>
        <w:t>may</w:t>
      </w:r>
      <w:r>
        <w:rPr>
          <w:spacing w:val="-2"/>
        </w:rPr>
        <w:t> </w:t>
      </w:r>
      <w:r>
        <w:rPr/>
        <w:t>be</w:t>
      </w:r>
      <w:r>
        <w:rPr>
          <w:spacing w:val="-8"/>
        </w:rPr>
        <w:t> </w:t>
      </w:r>
      <w:r>
        <w:rPr/>
        <w:t>obtained by feeding the </w:t>
      </w:r>
      <w:r>
        <w:rPr>
          <w:rFonts w:ascii="Arial"/>
          <w:i/>
          <w:sz w:val="21"/>
        </w:rPr>
        <w:t>A </w:t>
      </w:r>
      <w:r>
        <w:rPr/>
        <w:t>and </w:t>
      </w:r>
      <w:r>
        <w:rPr>
          <w:rFonts w:ascii="Arial"/>
          <w:i/>
          <w:sz w:val="21"/>
        </w:rPr>
        <w:t>B </w:t>
      </w:r>
      <w:r>
        <w:rPr/>
        <w:t>wires into an and gate. Although I have described the gate as a black box, we do in fact know exactly how to build one using real </w:t>
      </w:r>
      <w:r>
        <w:rPr>
          <w:sz w:val="21"/>
        </w:rPr>
        <w:t>materials,</w:t>
      </w:r>
      <w:r>
        <w:rPr>
          <w:spacing w:val="40"/>
          <w:sz w:val="21"/>
        </w:rPr>
        <w:t> </w:t>
      </w:r>
      <w:r>
        <w:rPr>
          <w:sz w:val="21"/>
        </w:rPr>
        <w:t>with</w:t>
      </w:r>
      <w:r>
        <w:rPr>
          <w:spacing w:val="40"/>
          <w:sz w:val="21"/>
        </w:rPr>
        <w:t> </w:t>
      </w:r>
      <w:r>
        <w:rPr>
          <w:sz w:val="21"/>
        </w:rPr>
        <w:t>real</w:t>
      </w:r>
      <w:r>
        <w:rPr>
          <w:spacing w:val="36"/>
          <w:sz w:val="21"/>
        </w:rPr>
        <w:t> </w:t>
      </w:r>
      <w:r>
        <w:rPr>
          <w:sz w:val="21"/>
        </w:rPr>
        <w:t>electronic</w:t>
      </w:r>
      <w:r>
        <w:rPr>
          <w:spacing w:val="40"/>
          <w:sz w:val="21"/>
        </w:rPr>
        <w:t> </w:t>
      </w:r>
      <w:r>
        <w:rPr>
          <w:sz w:val="21"/>
        </w:rPr>
        <w:t>signals</w:t>
      </w:r>
      <w:r>
        <w:rPr>
          <w:spacing w:val="30"/>
          <w:sz w:val="21"/>
        </w:rPr>
        <w:t> </w:t>
      </w:r>
      <w:r>
        <w:rPr>
          <w:sz w:val="21"/>
        </w:rPr>
        <w:t>acting</w:t>
      </w:r>
      <w:r>
        <w:rPr>
          <w:spacing w:val="29"/>
          <w:sz w:val="21"/>
        </w:rPr>
        <w:t> </w:t>
      </w:r>
      <w:r>
        <w:rPr>
          <w:sz w:val="21"/>
        </w:rPr>
        <w:t>as</w:t>
      </w:r>
      <w:r>
        <w:rPr>
          <w:spacing w:val="40"/>
          <w:sz w:val="21"/>
        </w:rPr>
        <w:t> </w:t>
      </w:r>
      <w:r>
        <w:rPr>
          <w:sz w:val="21"/>
        </w:rPr>
        <w:t>values for</w:t>
      </w:r>
      <w:r>
        <w:rPr>
          <w:spacing w:val="33"/>
          <w:sz w:val="21"/>
        </w:rPr>
        <w:t> </w:t>
      </w:r>
      <w:r>
        <w:rPr>
          <w:i/>
          <w:sz w:val="21"/>
        </w:rPr>
        <w:t>A,</w:t>
      </w:r>
      <w:r>
        <w:rPr>
          <w:i/>
          <w:spacing w:val="30"/>
          <w:sz w:val="21"/>
        </w:rPr>
        <w:t> </w:t>
      </w:r>
      <w:r>
        <w:rPr>
          <w:i/>
          <w:sz w:val="21"/>
        </w:rPr>
        <w:t>B </w:t>
      </w:r>
      <w:r>
        <w:rPr>
          <w:sz w:val="21"/>
        </w:rPr>
        <w:t>and</w:t>
      </w:r>
      <w:r>
        <w:rPr>
          <w:spacing w:val="40"/>
          <w:sz w:val="21"/>
        </w:rPr>
        <w:t> </w:t>
      </w:r>
      <w:r>
        <w:rPr>
          <w:sz w:val="21"/>
        </w:rPr>
        <w:t>C, so</w:t>
      </w:r>
      <w:r>
        <w:rPr>
          <w:spacing w:val="40"/>
          <w:sz w:val="21"/>
        </w:rPr>
        <w:t> </w:t>
      </w:r>
      <w:r>
        <w:rPr>
          <w:sz w:val="21"/>
        </w:rPr>
        <w:t>we</w:t>
      </w:r>
      <w:r>
        <w:rPr>
          <w:spacing w:val="38"/>
          <w:sz w:val="21"/>
        </w:rPr>
        <w:t> </w:t>
      </w:r>
      <w:r>
        <w:rPr>
          <w:sz w:val="21"/>
        </w:rPr>
        <w:t>are </w:t>
      </w:r>
      <w:r>
        <w:rPr/>
        <w:t>well on the way to implementing the adder. The sum bit of the adder, </w:t>
      </w:r>
      <w:r>
        <w:rPr>
          <w:i/>
        </w:rPr>
        <w:t>S, </w:t>
      </w:r>
      <w:r>
        <w:rPr/>
        <w:t>is given by another kind of logic gate, the "exclusive or" or XOR gate. Like the AND, this has a defining truth table and a pretty symbol (Fig. 2.4):</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66"/>
        <w:rPr>
          <w:sz w:val="19"/>
        </w:rPr>
      </w:pPr>
    </w:p>
    <w:p>
      <w:pPr>
        <w:spacing w:before="0"/>
        <w:ind w:left="0" w:right="535" w:firstLine="0"/>
        <w:jc w:val="right"/>
        <w:rPr>
          <w:sz w:val="19"/>
        </w:rPr>
      </w:pPr>
      <w:r>
        <w:rPr>
          <w:sz w:val="19"/>
        </w:rPr>
        <w:drawing>
          <wp:anchor distT="0" distB="0" distL="0" distR="0" allowOverlap="1" layoutInCell="1" locked="0" behindDoc="0" simplePos="0" relativeHeight="15744512">
            <wp:simplePos x="0" y="0"/>
            <wp:positionH relativeFrom="page">
              <wp:posOffset>2556973</wp:posOffset>
            </wp:positionH>
            <wp:positionV relativeFrom="paragraph">
              <wp:posOffset>-176875</wp:posOffset>
            </wp:positionV>
            <wp:extent cx="1603837" cy="531185"/>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25" cstate="print"/>
                    <a:stretch>
                      <a:fillRect/>
                    </a:stretch>
                  </pic:blipFill>
                  <pic:spPr>
                    <a:xfrm>
                      <a:off x="0" y="0"/>
                      <a:ext cx="1603837" cy="531185"/>
                    </a:xfrm>
                    <a:prstGeom prst="rect">
                      <a:avLst/>
                    </a:prstGeom>
                  </pic:spPr>
                </pic:pic>
              </a:graphicData>
            </a:graphic>
          </wp:anchor>
        </w:drawing>
      </w:r>
      <w:r>
        <w:rPr>
          <w:sz w:val="19"/>
        </w:rPr>
        <mc:AlternateContent>
          <mc:Choice Requires="wps">
            <w:drawing>
              <wp:anchor distT="0" distB="0" distL="0" distR="0" allowOverlap="1" layoutInCell="1" locked="0" behindDoc="0" simplePos="0" relativeHeight="15746048">
                <wp:simplePos x="0" y="0"/>
                <wp:positionH relativeFrom="page">
                  <wp:posOffset>664533</wp:posOffset>
                </wp:positionH>
                <wp:positionV relativeFrom="paragraph">
                  <wp:posOffset>-302040</wp:posOffset>
                </wp:positionV>
                <wp:extent cx="1167130" cy="7404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167130" cy="74041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5"/>
                              <w:gridCol w:w="404"/>
                              <w:gridCol w:w="909"/>
                            </w:tblGrid>
                            <w:tr>
                              <w:trPr>
                                <w:trHeight w:val="268" w:hRule="atLeast"/>
                              </w:trPr>
                              <w:tc>
                                <w:tcPr>
                                  <w:tcW w:w="385" w:type="dxa"/>
                                </w:tcPr>
                                <w:p>
                                  <w:pPr>
                                    <w:pStyle w:val="TableParagraph"/>
                                    <w:ind w:left="50" w:right="33"/>
                                    <w:jc w:val="center"/>
                                    <w:rPr>
                                      <w:sz w:val="19"/>
                                    </w:rPr>
                                  </w:pPr>
                                  <w:r>
                                    <w:rPr>
                                      <w:spacing w:val="-10"/>
                                      <w:sz w:val="19"/>
                                    </w:rPr>
                                    <w:t>A</w:t>
                                  </w:r>
                                </w:p>
                              </w:tc>
                              <w:tc>
                                <w:tcPr>
                                  <w:tcW w:w="404" w:type="dxa"/>
                                  <w:tcBorders>
                                    <w:right w:val="single" w:sz="18" w:space="0" w:color="000000"/>
                                  </w:tcBorders>
                                </w:tcPr>
                                <w:p>
                                  <w:pPr>
                                    <w:pStyle w:val="TableParagraph"/>
                                    <w:spacing w:line="214" w:lineRule="exact"/>
                                    <w:ind w:left="55"/>
                                    <w:jc w:val="center"/>
                                    <w:rPr>
                                      <w:sz w:val="19"/>
                                    </w:rPr>
                                  </w:pPr>
                                  <w:r>
                                    <w:rPr>
                                      <w:spacing w:val="-10"/>
                                      <w:sz w:val="19"/>
                                    </w:rPr>
                                    <w:t>B</w:t>
                                  </w:r>
                                </w:p>
                              </w:tc>
                              <w:tc>
                                <w:tcPr>
                                  <w:tcW w:w="909" w:type="dxa"/>
                                  <w:tcBorders>
                                    <w:left w:val="single" w:sz="18" w:space="0" w:color="000000"/>
                                  </w:tcBorders>
                                </w:tcPr>
                                <w:p>
                                  <w:pPr>
                                    <w:pStyle w:val="TableParagraph"/>
                                    <w:spacing w:line="214" w:lineRule="exact"/>
                                    <w:ind w:left="77" w:right="29"/>
                                    <w:jc w:val="center"/>
                                    <w:rPr>
                                      <w:sz w:val="19"/>
                                    </w:rPr>
                                  </w:pPr>
                                  <w:r>
                                    <w:rPr>
                                      <w:spacing w:val="-4"/>
                                      <w:w w:val="110"/>
                                      <w:sz w:val="19"/>
                                    </w:rPr>
                                    <w:t>AXORB</w:t>
                                  </w:r>
                                </w:p>
                              </w:tc>
                            </w:tr>
                            <w:tr>
                              <w:trPr>
                                <w:trHeight w:val="293" w:hRule="atLeast"/>
                              </w:trPr>
                              <w:tc>
                                <w:tcPr>
                                  <w:tcW w:w="385" w:type="dxa"/>
                                  <w:tcBorders>
                                    <w:bottom w:val="nil"/>
                                  </w:tcBorders>
                                </w:tcPr>
                                <w:p>
                                  <w:pPr>
                                    <w:pStyle w:val="TableParagraph"/>
                                    <w:spacing w:line="186" w:lineRule="exact" w:before="86"/>
                                    <w:ind w:left="17" w:right="39"/>
                                    <w:jc w:val="center"/>
                                    <w:rPr>
                                      <w:sz w:val="19"/>
                                    </w:rPr>
                                  </w:pPr>
                                  <w:r>
                                    <w:rPr>
                                      <w:spacing w:val="-10"/>
                                      <w:w w:val="110"/>
                                      <w:sz w:val="19"/>
                                    </w:rPr>
                                    <w:t>0</w:t>
                                  </w:r>
                                </w:p>
                              </w:tc>
                              <w:tc>
                                <w:tcPr>
                                  <w:tcW w:w="404" w:type="dxa"/>
                                  <w:tcBorders>
                                    <w:bottom w:val="nil"/>
                                    <w:right w:val="single" w:sz="18" w:space="0" w:color="000000"/>
                                  </w:tcBorders>
                                </w:tcPr>
                                <w:p>
                                  <w:pPr>
                                    <w:pStyle w:val="TableParagraph"/>
                                    <w:spacing w:line="187" w:lineRule="exact" w:before="86"/>
                                    <w:ind w:left="55" w:right="10"/>
                                    <w:jc w:val="center"/>
                                    <w:rPr>
                                      <w:sz w:val="19"/>
                                    </w:rPr>
                                  </w:pPr>
                                  <w:r>
                                    <w:rPr>
                                      <w:spacing w:val="-10"/>
                                      <w:w w:val="110"/>
                                      <w:sz w:val="19"/>
                                    </w:rPr>
                                    <w:t>0</w:t>
                                  </w:r>
                                </w:p>
                              </w:tc>
                              <w:tc>
                                <w:tcPr>
                                  <w:tcW w:w="909" w:type="dxa"/>
                                  <w:tcBorders>
                                    <w:left w:val="single" w:sz="18" w:space="0" w:color="000000"/>
                                    <w:bottom w:val="nil"/>
                                  </w:tcBorders>
                                </w:tcPr>
                                <w:p>
                                  <w:pPr>
                                    <w:pStyle w:val="TableParagraph"/>
                                    <w:spacing w:line="191" w:lineRule="exact" w:before="82"/>
                                    <w:ind w:left="110" w:right="8"/>
                                    <w:jc w:val="center"/>
                                    <w:rPr>
                                      <w:sz w:val="19"/>
                                    </w:rPr>
                                  </w:pPr>
                                  <w:r>
                                    <w:rPr>
                                      <w:spacing w:val="-10"/>
                                      <w:w w:val="110"/>
                                      <w:sz w:val="19"/>
                                    </w:rPr>
                                    <w:t>0</w:t>
                                  </w:r>
                                </w:p>
                              </w:tc>
                            </w:tr>
                            <w:tr>
                              <w:trPr>
                                <w:trHeight w:val="186" w:hRule="atLeast"/>
                              </w:trPr>
                              <w:tc>
                                <w:tcPr>
                                  <w:tcW w:w="385" w:type="dxa"/>
                                  <w:tcBorders>
                                    <w:top w:val="nil"/>
                                    <w:bottom w:val="nil"/>
                                  </w:tcBorders>
                                </w:tcPr>
                                <w:p>
                                  <w:pPr>
                                    <w:pStyle w:val="TableParagraph"/>
                                    <w:spacing w:line="167" w:lineRule="exact"/>
                                    <w:ind w:left="17" w:right="39"/>
                                    <w:jc w:val="center"/>
                                    <w:rPr>
                                      <w:sz w:val="19"/>
                                    </w:rPr>
                                  </w:pPr>
                                  <w:r>
                                    <w:rPr>
                                      <w:spacing w:val="-10"/>
                                      <w:w w:val="110"/>
                                      <w:sz w:val="19"/>
                                    </w:rPr>
                                    <w:t>0</w:t>
                                  </w:r>
                                </w:p>
                              </w:tc>
                              <w:tc>
                                <w:tcPr>
                                  <w:tcW w:w="404" w:type="dxa"/>
                                  <w:tcBorders>
                                    <w:top w:val="nil"/>
                                    <w:bottom w:val="nil"/>
                                    <w:right w:val="single" w:sz="18" w:space="0" w:color="000000"/>
                                  </w:tcBorders>
                                </w:tcPr>
                                <w:p>
                                  <w:pPr>
                                    <w:pStyle w:val="TableParagraph"/>
                                    <w:spacing w:line="166" w:lineRule="exact"/>
                                    <w:ind w:left="55" w:right="2"/>
                                    <w:jc w:val="center"/>
                                    <w:rPr>
                                      <w:sz w:val="18"/>
                                    </w:rPr>
                                  </w:pPr>
                                  <w:r>
                                    <w:rPr>
                                      <w:spacing w:val="-10"/>
                                      <w:w w:val="95"/>
                                      <w:sz w:val="18"/>
                                    </w:rPr>
                                    <w:t>I</w:t>
                                  </w:r>
                                </w:p>
                              </w:tc>
                              <w:tc>
                                <w:tcPr>
                                  <w:tcW w:w="909" w:type="dxa"/>
                                  <w:tcBorders>
                                    <w:top w:val="nil"/>
                                    <w:left w:val="single" w:sz="18" w:space="0" w:color="000000"/>
                                    <w:bottom w:val="nil"/>
                                  </w:tcBorders>
                                </w:tcPr>
                                <w:p>
                                  <w:pPr>
                                    <w:pStyle w:val="TableParagraph"/>
                                    <w:spacing w:line="166" w:lineRule="exact"/>
                                    <w:ind w:left="110"/>
                                    <w:jc w:val="center"/>
                                    <w:rPr>
                                      <w:sz w:val="18"/>
                                    </w:rPr>
                                  </w:pPr>
                                  <w:r>
                                    <w:rPr>
                                      <w:spacing w:val="-10"/>
                                      <w:w w:val="95"/>
                                      <w:sz w:val="18"/>
                                    </w:rPr>
                                    <w:t>I</w:t>
                                  </w:r>
                                </w:p>
                              </w:tc>
                            </w:tr>
                            <w:tr>
                              <w:trPr>
                                <w:trHeight w:val="183" w:hRule="atLeast"/>
                              </w:trPr>
                              <w:tc>
                                <w:tcPr>
                                  <w:tcW w:w="385" w:type="dxa"/>
                                  <w:tcBorders>
                                    <w:top w:val="nil"/>
                                    <w:bottom w:val="nil"/>
                                  </w:tcBorders>
                                </w:tcPr>
                                <w:p>
                                  <w:pPr>
                                    <w:pStyle w:val="TableParagraph"/>
                                    <w:spacing w:line="164" w:lineRule="exact"/>
                                    <w:ind w:left="18" w:right="33"/>
                                    <w:jc w:val="center"/>
                                    <w:rPr>
                                      <w:sz w:val="18"/>
                                    </w:rPr>
                                  </w:pPr>
                                  <w:r>
                                    <w:rPr>
                                      <w:spacing w:val="-10"/>
                                      <w:w w:val="95"/>
                                      <w:sz w:val="18"/>
                                    </w:rPr>
                                    <w:t>I</w:t>
                                  </w:r>
                                </w:p>
                              </w:tc>
                              <w:tc>
                                <w:tcPr>
                                  <w:tcW w:w="404" w:type="dxa"/>
                                  <w:tcBorders>
                                    <w:top w:val="nil"/>
                                    <w:bottom w:val="nil"/>
                                    <w:right w:val="single" w:sz="18" w:space="0" w:color="000000"/>
                                  </w:tcBorders>
                                </w:tcPr>
                                <w:p>
                                  <w:pPr>
                                    <w:pStyle w:val="TableParagraph"/>
                                    <w:spacing w:line="164" w:lineRule="exact"/>
                                    <w:ind w:left="55" w:right="36"/>
                                    <w:jc w:val="center"/>
                                    <w:rPr>
                                      <w:sz w:val="19"/>
                                    </w:rPr>
                                  </w:pPr>
                                  <w:r>
                                    <w:rPr>
                                      <w:spacing w:val="-10"/>
                                      <w:w w:val="95"/>
                                      <w:sz w:val="19"/>
                                    </w:rPr>
                                    <w:t>0</w:t>
                                  </w:r>
                                </w:p>
                              </w:tc>
                              <w:tc>
                                <w:tcPr>
                                  <w:tcW w:w="909" w:type="dxa"/>
                                  <w:tcBorders>
                                    <w:top w:val="nil"/>
                                    <w:left w:val="single" w:sz="18" w:space="0" w:color="000000"/>
                                    <w:bottom w:val="nil"/>
                                  </w:tcBorders>
                                </w:tcPr>
                                <w:p>
                                  <w:pPr>
                                    <w:pStyle w:val="TableParagraph"/>
                                    <w:spacing w:line="164" w:lineRule="exact"/>
                                    <w:ind w:left="110"/>
                                    <w:jc w:val="center"/>
                                    <w:rPr>
                                      <w:sz w:val="18"/>
                                    </w:rPr>
                                  </w:pPr>
                                  <w:r>
                                    <w:rPr>
                                      <w:spacing w:val="-10"/>
                                      <w:w w:val="95"/>
                                      <w:sz w:val="18"/>
                                    </w:rPr>
                                    <w:t>I</w:t>
                                  </w:r>
                                </w:p>
                              </w:tc>
                            </w:tr>
                            <w:tr>
                              <w:trPr>
                                <w:trHeight w:val="176" w:hRule="atLeast"/>
                              </w:trPr>
                              <w:tc>
                                <w:tcPr>
                                  <w:tcW w:w="385" w:type="dxa"/>
                                  <w:tcBorders>
                                    <w:top w:val="nil"/>
                                  </w:tcBorders>
                                </w:tcPr>
                                <w:p>
                                  <w:pPr>
                                    <w:pStyle w:val="TableParagraph"/>
                                    <w:spacing w:line="157" w:lineRule="exact"/>
                                    <w:ind w:left="17" w:right="50"/>
                                    <w:jc w:val="center"/>
                                    <w:rPr>
                                      <w:sz w:val="19"/>
                                    </w:rPr>
                                  </w:pPr>
                                  <w:r>
                                    <w:rPr>
                                      <w:spacing w:val="-10"/>
                                      <w:w w:val="95"/>
                                      <w:sz w:val="19"/>
                                    </w:rPr>
                                    <w:t>l</w:t>
                                  </w:r>
                                </w:p>
                              </w:tc>
                              <w:tc>
                                <w:tcPr>
                                  <w:tcW w:w="404" w:type="dxa"/>
                                  <w:tcBorders>
                                    <w:top w:val="nil"/>
                                    <w:right w:val="single" w:sz="18" w:space="0" w:color="000000"/>
                                  </w:tcBorders>
                                </w:tcPr>
                                <w:p>
                                  <w:pPr>
                                    <w:pStyle w:val="TableParagraph"/>
                                    <w:spacing w:line="157" w:lineRule="exact"/>
                                    <w:ind w:left="55" w:right="21"/>
                                    <w:jc w:val="center"/>
                                    <w:rPr>
                                      <w:sz w:val="19"/>
                                    </w:rPr>
                                  </w:pPr>
                                  <w:r>
                                    <w:rPr>
                                      <w:spacing w:val="-10"/>
                                      <w:w w:val="95"/>
                                      <w:sz w:val="19"/>
                                    </w:rPr>
                                    <w:t>l</w:t>
                                  </w:r>
                                </w:p>
                              </w:tc>
                              <w:tc>
                                <w:tcPr>
                                  <w:tcW w:w="909" w:type="dxa"/>
                                  <w:tcBorders>
                                    <w:top w:val="nil"/>
                                    <w:left w:val="single" w:sz="18" w:space="0" w:color="000000"/>
                                  </w:tcBorders>
                                </w:tcPr>
                                <w:p>
                                  <w:pPr>
                                    <w:pStyle w:val="TableParagraph"/>
                                    <w:spacing w:line="157" w:lineRule="exact"/>
                                    <w:ind w:left="77"/>
                                    <w:jc w:val="center"/>
                                    <w:rPr>
                                      <w:sz w:val="19"/>
                                    </w:rPr>
                                  </w:pPr>
                                  <w:r>
                                    <w:rPr>
                                      <w:spacing w:val="-10"/>
                                      <w:w w:val="95"/>
                                      <w:sz w:val="19"/>
                                    </w:rPr>
                                    <w:t>0</w:t>
                                  </w:r>
                                </w:p>
                              </w:tc>
                            </w:tr>
                          </w:tbl>
                          <w:p>
                            <w:pPr>
                              <w:pStyle w:val="BodyText"/>
                            </w:pPr>
                          </w:p>
                        </w:txbxContent>
                      </wps:txbx>
                      <wps:bodyPr wrap="square" lIns="0" tIns="0" rIns="0" bIns="0" rtlCol="0">
                        <a:noAutofit/>
                      </wps:bodyPr>
                    </wps:wsp>
                  </a:graphicData>
                </a:graphic>
              </wp:anchor>
            </w:drawing>
          </mc:Choice>
          <mc:Fallback>
            <w:pict>
              <v:shape style="position:absolute;margin-left:52.325466pt;margin-top:-23.78274pt;width:91.9pt;height:58.3pt;mso-position-horizontal-relative:page;mso-position-vertical-relative:paragraph;z-index:15746048" type="#_x0000_t202" id="docshape58"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5"/>
                        <w:gridCol w:w="404"/>
                        <w:gridCol w:w="909"/>
                      </w:tblGrid>
                      <w:tr>
                        <w:trPr>
                          <w:trHeight w:val="268" w:hRule="atLeast"/>
                        </w:trPr>
                        <w:tc>
                          <w:tcPr>
                            <w:tcW w:w="385" w:type="dxa"/>
                          </w:tcPr>
                          <w:p>
                            <w:pPr>
                              <w:pStyle w:val="TableParagraph"/>
                              <w:ind w:left="50" w:right="33"/>
                              <w:jc w:val="center"/>
                              <w:rPr>
                                <w:sz w:val="19"/>
                              </w:rPr>
                            </w:pPr>
                            <w:r>
                              <w:rPr>
                                <w:spacing w:val="-10"/>
                                <w:sz w:val="19"/>
                              </w:rPr>
                              <w:t>A</w:t>
                            </w:r>
                          </w:p>
                        </w:tc>
                        <w:tc>
                          <w:tcPr>
                            <w:tcW w:w="404" w:type="dxa"/>
                            <w:tcBorders>
                              <w:right w:val="single" w:sz="18" w:space="0" w:color="000000"/>
                            </w:tcBorders>
                          </w:tcPr>
                          <w:p>
                            <w:pPr>
                              <w:pStyle w:val="TableParagraph"/>
                              <w:spacing w:line="214" w:lineRule="exact"/>
                              <w:ind w:left="55"/>
                              <w:jc w:val="center"/>
                              <w:rPr>
                                <w:sz w:val="19"/>
                              </w:rPr>
                            </w:pPr>
                            <w:r>
                              <w:rPr>
                                <w:spacing w:val="-10"/>
                                <w:sz w:val="19"/>
                              </w:rPr>
                              <w:t>B</w:t>
                            </w:r>
                          </w:p>
                        </w:tc>
                        <w:tc>
                          <w:tcPr>
                            <w:tcW w:w="909" w:type="dxa"/>
                            <w:tcBorders>
                              <w:left w:val="single" w:sz="18" w:space="0" w:color="000000"/>
                            </w:tcBorders>
                          </w:tcPr>
                          <w:p>
                            <w:pPr>
                              <w:pStyle w:val="TableParagraph"/>
                              <w:spacing w:line="214" w:lineRule="exact"/>
                              <w:ind w:left="77" w:right="29"/>
                              <w:jc w:val="center"/>
                              <w:rPr>
                                <w:sz w:val="19"/>
                              </w:rPr>
                            </w:pPr>
                            <w:r>
                              <w:rPr>
                                <w:spacing w:val="-4"/>
                                <w:w w:val="110"/>
                                <w:sz w:val="19"/>
                              </w:rPr>
                              <w:t>AXORB</w:t>
                            </w:r>
                          </w:p>
                        </w:tc>
                      </w:tr>
                      <w:tr>
                        <w:trPr>
                          <w:trHeight w:val="293" w:hRule="atLeast"/>
                        </w:trPr>
                        <w:tc>
                          <w:tcPr>
                            <w:tcW w:w="385" w:type="dxa"/>
                            <w:tcBorders>
                              <w:bottom w:val="nil"/>
                            </w:tcBorders>
                          </w:tcPr>
                          <w:p>
                            <w:pPr>
                              <w:pStyle w:val="TableParagraph"/>
                              <w:spacing w:line="186" w:lineRule="exact" w:before="86"/>
                              <w:ind w:left="17" w:right="39"/>
                              <w:jc w:val="center"/>
                              <w:rPr>
                                <w:sz w:val="19"/>
                              </w:rPr>
                            </w:pPr>
                            <w:r>
                              <w:rPr>
                                <w:spacing w:val="-10"/>
                                <w:w w:val="110"/>
                                <w:sz w:val="19"/>
                              </w:rPr>
                              <w:t>0</w:t>
                            </w:r>
                          </w:p>
                        </w:tc>
                        <w:tc>
                          <w:tcPr>
                            <w:tcW w:w="404" w:type="dxa"/>
                            <w:tcBorders>
                              <w:bottom w:val="nil"/>
                              <w:right w:val="single" w:sz="18" w:space="0" w:color="000000"/>
                            </w:tcBorders>
                          </w:tcPr>
                          <w:p>
                            <w:pPr>
                              <w:pStyle w:val="TableParagraph"/>
                              <w:spacing w:line="187" w:lineRule="exact" w:before="86"/>
                              <w:ind w:left="55" w:right="10"/>
                              <w:jc w:val="center"/>
                              <w:rPr>
                                <w:sz w:val="19"/>
                              </w:rPr>
                            </w:pPr>
                            <w:r>
                              <w:rPr>
                                <w:spacing w:val="-10"/>
                                <w:w w:val="110"/>
                                <w:sz w:val="19"/>
                              </w:rPr>
                              <w:t>0</w:t>
                            </w:r>
                          </w:p>
                        </w:tc>
                        <w:tc>
                          <w:tcPr>
                            <w:tcW w:w="909" w:type="dxa"/>
                            <w:tcBorders>
                              <w:left w:val="single" w:sz="18" w:space="0" w:color="000000"/>
                              <w:bottom w:val="nil"/>
                            </w:tcBorders>
                          </w:tcPr>
                          <w:p>
                            <w:pPr>
                              <w:pStyle w:val="TableParagraph"/>
                              <w:spacing w:line="191" w:lineRule="exact" w:before="82"/>
                              <w:ind w:left="110" w:right="8"/>
                              <w:jc w:val="center"/>
                              <w:rPr>
                                <w:sz w:val="19"/>
                              </w:rPr>
                            </w:pPr>
                            <w:r>
                              <w:rPr>
                                <w:spacing w:val="-10"/>
                                <w:w w:val="110"/>
                                <w:sz w:val="19"/>
                              </w:rPr>
                              <w:t>0</w:t>
                            </w:r>
                          </w:p>
                        </w:tc>
                      </w:tr>
                      <w:tr>
                        <w:trPr>
                          <w:trHeight w:val="186" w:hRule="atLeast"/>
                        </w:trPr>
                        <w:tc>
                          <w:tcPr>
                            <w:tcW w:w="385" w:type="dxa"/>
                            <w:tcBorders>
                              <w:top w:val="nil"/>
                              <w:bottom w:val="nil"/>
                            </w:tcBorders>
                          </w:tcPr>
                          <w:p>
                            <w:pPr>
                              <w:pStyle w:val="TableParagraph"/>
                              <w:spacing w:line="167" w:lineRule="exact"/>
                              <w:ind w:left="17" w:right="39"/>
                              <w:jc w:val="center"/>
                              <w:rPr>
                                <w:sz w:val="19"/>
                              </w:rPr>
                            </w:pPr>
                            <w:r>
                              <w:rPr>
                                <w:spacing w:val="-10"/>
                                <w:w w:val="110"/>
                                <w:sz w:val="19"/>
                              </w:rPr>
                              <w:t>0</w:t>
                            </w:r>
                          </w:p>
                        </w:tc>
                        <w:tc>
                          <w:tcPr>
                            <w:tcW w:w="404" w:type="dxa"/>
                            <w:tcBorders>
                              <w:top w:val="nil"/>
                              <w:bottom w:val="nil"/>
                              <w:right w:val="single" w:sz="18" w:space="0" w:color="000000"/>
                            </w:tcBorders>
                          </w:tcPr>
                          <w:p>
                            <w:pPr>
                              <w:pStyle w:val="TableParagraph"/>
                              <w:spacing w:line="166" w:lineRule="exact"/>
                              <w:ind w:left="55" w:right="2"/>
                              <w:jc w:val="center"/>
                              <w:rPr>
                                <w:sz w:val="18"/>
                              </w:rPr>
                            </w:pPr>
                            <w:r>
                              <w:rPr>
                                <w:spacing w:val="-10"/>
                                <w:w w:val="95"/>
                                <w:sz w:val="18"/>
                              </w:rPr>
                              <w:t>I</w:t>
                            </w:r>
                          </w:p>
                        </w:tc>
                        <w:tc>
                          <w:tcPr>
                            <w:tcW w:w="909" w:type="dxa"/>
                            <w:tcBorders>
                              <w:top w:val="nil"/>
                              <w:left w:val="single" w:sz="18" w:space="0" w:color="000000"/>
                              <w:bottom w:val="nil"/>
                            </w:tcBorders>
                          </w:tcPr>
                          <w:p>
                            <w:pPr>
                              <w:pStyle w:val="TableParagraph"/>
                              <w:spacing w:line="166" w:lineRule="exact"/>
                              <w:ind w:left="110"/>
                              <w:jc w:val="center"/>
                              <w:rPr>
                                <w:sz w:val="18"/>
                              </w:rPr>
                            </w:pPr>
                            <w:r>
                              <w:rPr>
                                <w:spacing w:val="-10"/>
                                <w:w w:val="95"/>
                                <w:sz w:val="18"/>
                              </w:rPr>
                              <w:t>I</w:t>
                            </w:r>
                          </w:p>
                        </w:tc>
                      </w:tr>
                      <w:tr>
                        <w:trPr>
                          <w:trHeight w:val="183" w:hRule="atLeast"/>
                        </w:trPr>
                        <w:tc>
                          <w:tcPr>
                            <w:tcW w:w="385" w:type="dxa"/>
                            <w:tcBorders>
                              <w:top w:val="nil"/>
                              <w:bottom w:val="nil"/>
                            </w:tcBorders>
                          </w:tcPr>
                          <w:p>
                            <w:pPr>
                              <w:pStyle w:val="TableParagraph"/>
                              <w:spacing w:line="164" w:lineRule="exact"/>
                              <w:ind w:left="18" w:right="33"/>
                              <w:jc w:val="center"/>
                              <w:rPr>
                                <w:sz w:val="18"/>
                              </w:rPr>
                            </w:pPr>
                            <w:r>
                              <w:rPr>
                                <w:spacing w:val="-10"/>
                                <w:w w:val="95"/>
                                <w:sz w:val="18"/>
                              </w:rPr>
                              <w:t>I</w:t>
                            </w:r>
                          </w:p>
                        </w:tc>
                        <w:tc>
                          <w:tcPr>
                            <w:tcW w:w="404" w:type="dxa"/>
                            <w:tcBorders>
                              <w:top w:val="nil"/>
                              <w:bottom w:val="nil"/>
                              <w:right w:val="single" w:sz="18" w:space="0" w:color="000000"/>
                            </w:tcBorders>
                          </w:tcPr>
                          <w:p>
                            <w:pPr>
                              <w:pStyle w:val="TableParagraph"/>
                              <w:spacing w:line="164" w:lineRule="exact"/>
                              <w:ind w:left="55" w:right="36"/>
                              <w:jc w:val="center"/>
                              <w:rPr>
                                <w:sz w:val="19"/>
                              </w:rPr>
                            </w:pPr>
                            <w:r>
                              <w:rPr>
                                <w:spacing w:val="-10"/>
                                <w:w w:val="95"/>
                                <w:sz w:val="19"/>
                              </w:rPr>
                              <w:t>0</w:t>
                            </w:r>
                          </w:p>
                        </w:tc>
                        <w:tc>
                          <w:tcPr>
                            <w:tcW w:w="909" w:type="dxa"/>
                            <w:tcBorders>
                              <w:top w:val="nil"/>
                              <w:left w:val="single" w:sz="18" w:space="0" w:color="000000"/>
                              <w:bottom w:val="nil"/>
                            </w:tcBorders>
                          </w:tcPr>
                          <w:p>
                            <w:pPr>
                              <w:pStyle w:val="TableParagraph"/>
                              <w:spacing w:line="164" w:lineRule="exact"/>
                              <w:ind w:left="110"/>
                              <w:jc w:val="center"/>
                              <w:rPr>
                                <w:sz w:val="18"/>
                              </w:rPr>
                            </w:pPr>
                            <w:r>
                              <w:rPr>
                                <w:spacing w:val="-10"/>
                                <w:w w:val="95"/>
                                <w:sz w:val="18"/>
                              </w:rPr>
                              <w:t>I</w:t>
                            </w:r>
                          </w:p>
                        </w:tc>
                      </w:tr>
                      <w:tr>
                        <w:trPr>
                          <w:trHeight w:val="176" w:hRule="atLeast"/>
                        </w:trPr>
                        <w:tc>
                          <w:tcPr>
                            <w:tcW w:w="385" w:type="dxa"/>
                            <w:tcBorders>
                              <w:top w:val="nil"/>
                            </w:tcBorders>
                          </w:tcPr>
                          <w:p>
                            <w:pPr>
                              <w:pStyle w:val="TableParagraph"/>
                              <w:spacing w:line="157" w:lineRule="exact"/>
                              <w:ind w:left="17" w:right="50"/>
                              <w:jc w:val="center"/>
                              <w:rPr>
                                <w:sz w:val="19"/>
                              </w:rPr>
                            </w:pPr>
                            <w:r>
                              <w:rPr>
                                <w:spacing w:val="-10"/>
                                <w:w w:val="95"/>
                                <w:sz w:val="19"/>
                              </w:rPr>
                              <w:t>l</w:t>
                            </w:r>
                          </w:p>
                        </w:tc>
                        <w:tc>
                          <w:tcPr>
                            <w:tcW w:w="404" w:type="dxa"/>
                            <w:tcBorders>
                              <w:top w:val="nil"/>
                              <w:right w:val="single" w:sz="18" w:space="0" w:color="000000"/>
                            </w:tcBorders>
                          </w:tcPr>
                          <w:p>
                            <w:pPr>
                              <w:pStyle w:val="TableParagraph"/>
                              <w:spacing w:line="157" w:lineRule="exact"/>
                              <w:ind w:left="55" w:right="21"/>
                              <w:jc w:val="center"/>
                              <w:rPr>
                                <w:sz w:val="19"/>
                              </w:rPr>
                            </w:pPr>
                            <w:r>
                              <w:rPr>
                                <w:spacing w:val="-10"/>
                                <w:w w:val="95"/>
                                <w:sz w:val="19"/>
                              </w:rPr>
                              <w:t>l</w:t>
                            </w:r>
                          </w:p>
                        </w:tc>
                        <w:tc>
                          <w:tcPr>
                            <w:tcW w:w="909" w:type="dxa"/>
                            <w:tcBorders>
                              <w:top w:val="nil"/>
                              <w:left w:val="single" w:sz="18" w:space="0" w:color="000000"/>
                            </w:tcBorders>
                          </w:tcPr>
                          <w:p>
                            <w:pPr>
                              <w:pStyle w:val="TableParagraph"/>
                              <w:spacing w:line="157" w:lineRule="exact"/>
                              <w:ind w:left="77"/>
                              <w:jc w:val="center"/>
                              <w:rPr>
                                <w:sz w:val="19"/>
                              </w:rPr>
                            </w:pPr>
                            <w:r>
                              <w:rPr>
                                <w:spacing w:val="-10"/>
                                <w:w w:val="95"/>
                                <w:sz w:val="19"/>
                              </w:rPr>
                              <w:t>0</w:t>
                            </w:r>
                          </w:p>
                        </w:tc>
                      </w:tr>
                    </w:tbl>
                    <w:p>
                      <w:pPr>
                        <w:pStyle w:val="BodyText"/>
                      </w:pPr>
                    </w:p>
                  </w:txbxContent>
                </v:textbox>
                <w10:wrap type="none"/>
              </v:shape>
            </w:pict>
          </mc:Fallback>
        </mc:AlternateContent>
      </w:r>
      <w:r>
        <w:rPr>
          <w:spacing w:val="-4"/>
          <w:w w:val="110"/>
          <w:sz w:val="19"/>
        </w:rPr>
        <w:t>AXORB</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57"/>
        <w:rPr>
          <w:sz w:val="19"/>
        </w:rPr>
      </w:pPr>
    </w:p>
    <w:p>
      <w:pPr>
        <w:spacing w:before="1"/>
        <w:ind w:left="0" w:right="41" w:firstLine="0"/>
        <w:jc w:val="center"/>
        <w:rPr>
          <w:sz w:val="19"/>
        </w:rPr>
      </w:pPr>
      <w:r>
        <w:rPr>
          <w:sz w:val="19"/>
        </w:rPr>
        <w:t>Fig.</w:t>
      </w:r>
      <w:r>
        <w:rPr>
          <w:spacing w:val="-1"/>
          <w:sz w:val="19"/>
        </w:rPr>
        <w:t> </w:t>
      </w:r>
      <w:r>
        <w:rPr>
          <w:sz w:val="19"/>
        </w:rPr>
        <w:t>2.4</w:t>
      </w:r>
      <w:r>
        <w:rPr>
          <w:spacing w:val="-6"/>
          <w:sz w:val="19"/>
        </w:rPr>
        <w:t> </w:t>
      </w:r>
      <w:r>
        <w:rPr>
          <w:sz w:val="19"/>
        </w:rPr>
        <w:t>The</w:t>
      </w:r>
      <w:r>
        <w:rPr>
          <w:spacing w:val="6"/>
          <w:sz w:val="19"/>
        </w:rPr>
        <w:t> </w:t>
      </w:r>
      <w:r>
        <w:rPr>
          <w:sz w:val="19"/>
        </w:rPr>
        <w:t>XOR</w:t>
      </w:r>
      <w:r>
        <w:rPr>
          <w:spacing w:val="12"/>
          <w:sz w:val="19"/>
        </w:rPr>
        <w:t> </w:t>
      </w:r>
      <w:r>
        <w:rPr>
          <w:spacing w:val="-4"/>
          <w:sz w:val="19"/>
        </w:rPr>
        <w:t>Gate</w:t>
      </w:r>
    </w:p>
    <w:p>
      <w:pPr>
        <w:pStyle w:val="BodyText"/>
        <w:spacing w:before="32"/>
        <w:rPr>
          <w:sz w:val="19"/>
        </w:rPr>
      </w:pPr>
    </w:p>
    <w:p>
      <w:pPr>
        <w:pStyle w:val="BodyText"/>
        <w:spacing w:line="232" w:lineRule="auto"/>
        <w:ind w:left="155" w:right="194" w:firstLine="2"/>
        <w:jc w:val="both"/>
      </w:pPr>
      <w:r>
        <w:rPr>
          <w:i/>
          <w:sz w:val="21"/>
        </w:rPr>
        <w:t>A </w:t>
      </w:r>
      <w:r>
        <w:rPr/>
        <w:t>XOR </w:t>
      </w:r>
      <w:r>
        <w:rPr>
          <w:i/>
          <w:sz w:val="21"/>
        </w:rPr>
        <w:t>B </w:t>
      </w:r>
      <w:r>
        <w:rPr/>
        <w:t>is 1 if </w:t>
      </w:r>
      <w:r>
        <w:rPr>
          <w:i/>
          <w:sz w:val="21"/>
        </w:rPr>
        <w:t>A or B </w:t>
      </w:r>
      <w:r>
        <w:rPr/>
        <w:t>is 1, but </w:t>
      </w:r>
      <w:r>
        <w:rPr>
          <w:i/>
          <w:sz w:val="21"/>
        </w:rPr>
        <w:t>not both. </w:t>
      </w:r>
      <w:r>
        <w:rPr/>
        <w:t>XOR is to be distinguished from a similar</w:t>
      </w:r>
      <w:r>
        <w:rPr>
          <w:spacing w:val="-15"/>
        </w:rPr>
        <w:t> </w:t>
      </w:r>
      <w:r>
        <w:rPr/>
        <w:t>type</w:t>
      </w:r>
      <w:r>
        <w:rPr>
          <w:spacing w:val="-14"/>
        </w:rPr>
        <w:t> </w:t>
      </w:r>
      <w:r>
        <w:rPr/>
        <w:t>of</w:t>
      </w:r>
      <w:r>
        <w:rPr>
          <w:spacing w:val="-15"/>
        </w:rPr>
        <w:t> </w:t>
      </w:r>
      <w:r>
        <w:rPr/>
        <w:t>gate,</w:t>
      </w:r>
      <w:r>
        <w:rPr>
          <w:spacing w:val="-14"/>
        </w:rPr>
        <w:t> </w:t>
      </w:r>
      <w:r>
        <w:rPr/>
        <w:t>the</w:t>
      </w:r>
      <w:r>
        <w:rPr>
          <w:spacing w:val="-14"/>
        </w:rPr>
        <w:t> </w:t>
      </w:r>
      <w:r>
        <w:rPr/>
        <w:t>conventional</w:t>
      </w:r>
      <w:r>
        <w:rPr>
          <w:spacing w:val="-15"/>
        </w:rPr>
        <w:t> </w:t>
      </w:r>
      <w:r>
        <w:rPr/>
        <w:t>OR</w:t>
      </w:r>
      <w:r>
        <w:rPr>
          <w:spacing w:val="-14"/>
        </w:rPr>
        <w:t> </w:t>
      </w:r>
      <w:r>
        <w:rPr/>
        <w:t>gate,</w:t>
      </w:r>
      <w:r>
        <w:rPr>
          <w:spacing w:val="-14"/>
        </w:rPr>
        <w:t> </w:t>
      </w:r>
      <w:r>
        <w:rPr/>
        <w:t>which</w:t>
      </w:r>
      <w:r>
        <w:rPr>
          <w:spacing w:val="-15"/>
        </w:rPr>
        <w:t> </w:t>
      </w:r>
      <w:r>
        <w:rPr/>
        <w:t>has</w:t>
      </w:r>
      <w:r>
        <w:rPr>
          <w:spacing w:val="-14"/>
        </w:rPr>
        <w:t> </w:t>
      </w:r>
      <w:r>
        <w:rPr/>
        <w:t>truth</w:t>
      </w:r>
      <w:r>
        <w:rPr>
          <w:spacing w:val="-15"/>
        </w:rPr>
        <w:t> </w:t>
      </w:r>
      <w:r>
        <w:rPr/>
        <w:t>table</w:t>
      </w:r>
      <w:r>
        <w:rPr>
          <w:spacing w:val="-14"/>
        </w:rPr>
        <w:t> </w:t>
      </w:r>
      <w:r>
        <w:rPr/>
        <w:t>and</w:t>
      </w:r>
      <w:r>
        <w:rPr>
          <w:spacing w:val="-14"/>
        </w:rPr>
        <w:t> </w:t>
      </w:r>
      <w:r>
        <w:rPr/>
        <w:t>symbol shown in Figure 2.5:</w:t>
      </w:r>
    </w:p>
    <w:p>
      <w:pPr>
        <w:pStyle w:val="BodyText"/>
        <w:rPr>
          <w:sz w:val="20"/>
        </w:rPr>
      </w:pPr>
    </w:p>
    <w:p>
      <w:pPr>
        <w:pStyle w:val="BodyText"/>
        <w:rPr>
          <w:sz w:val="20"/>
        </w:rPr>
      </w:pPr>
    </w:p>
    <w:p>
      <w:pPr>
        <w:pStyle w:val="BodyText"/>
        <w:spacing w:before="177"/>
        <w:rPr>
          <w:sz w:val="20"/>
        </w:rPr>
      </w:pPr>
    </w:p>
    <w:p>
      <w:pPr>
        <w:pStyle w:val="BodyText"/>
        <w:spacing w:after="0"/>
        <w:rPr>
          <w:sz w:val="20"/>
        </w:rPr>
        <w:sectPr>
          <w:pgSz w:w="8450" w:h="12230"/>
          <w:pgMar w:header="540" w:footer="0" w:top="960" w:bottom="280" w:left="425" w:right="425"/>
        </w:sectPr>
      </w:pPr>
    </w:p>
    <w:p>
      <w:pPr>
        <w:spacing w:before="73"/>
        <w:ind w:left="3367" w:right="0" w:firstLine="0"/>
        <w:jc w:val="left"/>
        <w:rPr>
          <w:rFonts w:ascii="Arial"/>
          <w:sz w:val="88"/>
        </w:rPr>
      </w:pPr>
      <w:r>
        <w:rPr>
          <w:rFonts w:ascii="Arial"/>
          <w:sz w:val="88"/>
        </w:rPr>
        <mc:AlternateContent>
          <mc:Choice Requires="wps">
            <w:drawing>
              <wp:anchor distT="0" distB="0" distL="0" distR="0" allowOverlap="1" layoutInCell="1" locked="0" behindDoc="1" simplePos="0" relativeHeight="482357248">
                <wp:simplePos x="0" y="0"/>
                <wp:positionH relativeFrom="page">
                  <wp:posOffset>2408047</wp:posOffset>
                </wp:positionH>
                <wp:positionV relativeFrom="paragraph">
                  <wp:posOffset>570604</wp:posOffset>
                </wp:positionV>
                <wp:extent cx="56832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68325" cy="1270"/>
                        </a:xfrm>
                        <a:custGeom>
                          <a:avLst/>
                          <a:gdLst/>
                          <a:ahLst/>
                          <a:cxnLst/>
                          <a:rect l="l" t="t" r="r" b="b"/>
                          <a:pathLst>
                            <a:path w="568325" h="0">
                              <a:moveTo>
                                <a:pt x="0" y="0"/>
                              </a:moveTo>
                              <a:lnTo>
                                <a:pt x="568216"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59232" from="189.610001pt,44.929474pt" to="234.351466pt,44.929474pt" stroked="true" strokeweight="1.001571pt" strokecolor="#000000">
                <v:stroke dashstyle="solid"/>
                <w10:wrap type="none"/>
              </v:line>
            </w:pict>
          </mc:Fallback>
        </mc:AlternateContent>
      </w:r>
      <w:r>
        <w:rPr>
          <w:rFonts w:ascii="Arial"/>
          <w:sz w:val="88"/>
        </w:rPr>
        <mc:AlternateContent>
          <mc:Choice Requires="wps">
            <w:drawing>
              <wp:anchor distT="0" distB="0" distL="0" distR="0" allowOverlap="1" layoutInCell="1" locked="0" behindDoc="1" simplePos="0" relativeHeight="482357760">
                <wp:simplePos x="0" y="0"/>
                <wp:positionH relativeFrom="page">
                  <wp:posOffset>3197949</wp:posOffset>
                </wp:positionH>
                <wp:positionV relativeFrom="paragraph">
                  <wp:posOffset>570604</wp:posOffset>
                </wp:positionV>
                <wp:extent cx="83121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831215" cy="1270"/>
                        </a:xfrm>
                        <a:custGeom>
                          <a:avLst/>
                          <a:gdLst/>
                          <a:ahLst/>
                          <a:cxnLst/>
                          <a:rect l="l" t="t" r="r" b="b"/>
                          <a:pathLst>
                            <a:path w="831215" h="0">
                              <a:moveTo>
                                <a:pt x="0" y="0"/>
                              </a:moveTo>
                              <a:lnTo>
                                <a:pt x="830940"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58720" from="251.807053pt,44.929474pt" to="317.235432pt,44.929474pt" stroked="true" strokeweight="1.001571pt" strokecolor="#000000">
                <v:stroke dashstyle="solid"/>
                <w10:wrap type="none"/>
              </v:line>
            </w:pict>
          </mc:Fallback>
        </mc:AlternateContent>
      </w:r>
      <w:r>
        <w:rPr>
          <w:rFonts w:ascii="Arial"/>
          <w:sz w:val="88"/>
        </w:rPr>
        <mc:AlternateContent>
          <mc:Choice Requires="wps">
            <w:drawing>
              <wp:anchor distT="0" distB="0" distL="0" distR="0" allowOverlap="1" layoutInCell="1" locked="0" behindDoc="0" simplePos="0" relativeHeight="15746560">
                <wp:simplePos x="0" y="0"/>
                <wp:positionH relativeFrom="page">
                  <wp:posOffset>756181</wp:posOffset>
                </wp:positionH>
                <wp:positionV relativeFrom="paragraph">
                  <wp:posOffset>100474</wp:posOffset>
                </wp:positionV>
                <wp:extent cx="1222375" cy="7588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222375" cy="75882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9"/>
                              <w:gridCol w:w="423"/>
                              <w:gridCol w:w="962"/>
                            </w:tblGrid>
                            <w:tr>
                              <w:trPr>
                                <w:trHeight w:val="268" w:hRule="atLeast"/>
                              </w:trPr>
                              <w:tc>
                                <w:tcPr>
                                  <w:tcW w:w="399" w:type="dxa"/>
                                </w:tcPr>
                                <w:p>
                                  <w:pPr>
                                    <w:pStyle w:val="TableParagraph"/>
                                    <w:spacing w:before="9"/>
                                    <w:ind w:left="41" w:right="19"/>
                                    <w:jc w:val="center"/>
                                    <w:rPr>
                                      <w:sz w:val="19"/>
                                    </w:rPr>
                                  </w:pPr>
                                  <w:r>
                                    <w:rPr>
                                      <w:spacing w:val="-10"/>
                                      <w:sz w:val="19"/>
                                    </w:rPr>
                                    <w:t>A</w:t>
                                  </w:r>
                                </w:p>
                              </w:tc>
                              <w:tc>
                                <w:tcPr>
                                  <w:tcW w:w="423" w:type="dxa"/>
                                  <w:tcBorders>
                                    <w:right w:val="single" w:sz="18" w:space="0" w:color="000000"/>
                                  </w:tcBorders>
                                </w:tcPr>
                                <w:p>
                                  <w:pPr>
                                    <w:pStyle w:val="TableParagraph"/>
                                    <w:ind w:left="66"/>
                                    <w:jc w:val="center"/>
                                    <w:rPr>
                                      <w:sz w:val="19"/>
                                    </w:rPr>
                                  </w:pPr>
                                  <w:r>
                                    <w:rPr>
                                      <w:spacing w:val="-10"/>
                                      <w:sz w:val="19"/>
                                    </w:rPr>
                                    <w:t>B</w:t>
                                  </w:r>
                                </w:p>
                              </w:tc>
                              <w:tc>
                                <w:tcPr>
                                  <w:tcW w:w="962" w:type="dxa"/>
                                  <w:tcBorders>
                                    <w:left w:val="single" w:sz="18" w:space="0" w:color="000000"/>
                                  </w:tcBorders>
                                </w:tcPr>
                                <w:p>
                                  <w:pPr>
                                    <w:pStyle w:val="TableParagraph"/>
                                    <w:ind w:left="106"/>
                                    <w:rPr>
                                      <w:sz w:val="19"/>
                                    </w:rPr>
                                  </w:pPr>
                                  <w:r>
                                    <w:rPr>
                                      <w:spacing w:val="-4"/>
                                      <w:w w:val="120"/>
                                      <w:sz w:val="19"/>
                                    </w:rPr>
                                    <w:t>AORB</w:t>
                                  </w:r>
                                </w:p>
                              </w:tc>
                            </w:tr>
                            <w:tr>
                              <w:trPr>
                                <w:trHeight w:val="314" w:hRule="atLeast"/>
                              </w:trPr>
                              <w:tc>
                                <w:tcPr>
                                  <w:tcW w:w="399" w:type="dxa"/>
                                  <w:tcBorders>
                                    <w:bottom w:val="nil"/>
                                  </w:tcBorders>
                                </w:tcPr>
                                <w:p>
                                  <w:pPr>
                                    <w:pStyle w:val="TableParagraph"/>
                                    <w:spacing w:line="189" w:lineRule="exact" w:before="106"/>
                                    <w:ind w:left="22" w:right="41"/>
                                    <w:jc w:val="center"/>
                                    <w:rPr>
                                      <w:sz w:val="19"/>
                                    </w:rPr>
                                  </w:pPr>
                                  <w:r>
                                    <w:rPr>
                                      <w:spacing w:val="-10"/>
                                      <w:w w:val="120"/>
                                      <w:sz w:val="19"/>
                                    </w:rPr>
                                    <w:t>0</w:t>
                                  </w:r>
                                </w:p>
                              </w:tc>
                              <w:tc>
                                <w:tcPr>
                                  <w:tcW w:w="423" w:type="dxa"/>
                                  <w:tcBorders>
                                    <w:bottom w:val="nil"/>
                                    <w:right w:val="single" w:sz="18" w:space="0" w:color="000000"/>
                                  </w:tcBorders>
                                </w:tcPr>
                                <w:p>
                                  <w:pPr>
                                    <w:pStyle w:val="TableParagraph"/>
                                    <w:spacing w:line="189" w:lineRule="exact" w:before="106"/>
                                    <w:ind w:left="66" w:right="12"/>
                                    <w:jc w:val="center"/>
                                    <w:rPr>
                                      <w:sz w:val="19"/>
                                    </w:rPr>
                                  </w:pPr>
                                  <w:r>
                                    <w:rPr>
                                      <w:spacing w:val="-10"/>
                                      <w:w w:val="120"/>
                                      <w:sz w:val="19"/>
                                    </w:rPr>
                                    <w:t>0</w:t>
                                  </w:r>
                                </w:p>
                              </w:tc>
                              <w:tc>
                                <w:tcPr>
                                  <w:tcW w:w="962" w:type="dxa"/>
                                  <w:tcBorders>
                                    <w:left w:val="single" w:sz="18" w:space="0" w:color="000000"/>
                                    <w:bottom w:val="nil"/>
                                  </w:tcBorders>
                                </w:tcPr>
                                <w:p>
                                  <w:pPr>
                                    <w:pStyle w:val="TableParagraph"/>
                                    <w:spacing w:line="193" w:lineRule="exact" w:before="101"/>
                                    <w:ind w:left="18" w:right="8"/>
                                    <w:jc w:val="center"/>
                                    <w:rPr>
                                      <w:sz w:val="19"/>
                                    </w:rPr>
                                  </w:pPr>
                                  <w:r>
                                    <w:rPr>
                                      <w:spacing w:val="-10"/>
                                      <w:w w:val="120"/>
                                      <w:sz w:val="19"/>
                                    </w:rPr>
                                    <w:t>0</w:t>
                                  </w:r>
                                </w:p>
                              </w:tc>
                            </w:tr>
                            <w:tr>
                              <w:trPr>
                                <w:trHeight w:val="194" w:hRule="atLeast"/>
                              </w:trPr>
                              <w:tc>
                                <w:tcPr>
                                  <w:tcW w:w="399" w:type="dxa"/>
                                  <w:tcBorders>
                                    <w:top w:val="nil"/>
                                    <w:bottom w:val="nil"/>
                                  </w:tcBorders>
                                </w:tcPr>
                                <w:p>
                                  <w:pPr>
                                    <w:pStyle w:val="TableParagraph"/>
                                    <w:spacing w:line="175" w:lineRule="exact"/>
                                    <w:ind w:left="22" w:right="31"/>
                                    <w:jc w:val="center"/>
                                    <w:rPr>
                                      <w:sz w:val="19"/>
                                    </w:rPr>
                                  </w:pPr>
                                  <w:r>
                                    <w:rPr>
                                      <w:spacing w:val="-10"/>
                                      <w:w w:val="120"/>
                                      <w:sz w:val="19"/>
                                    </w:rPr>
                                    <w:t>0</w:t>
                                  </w:r>
                                </w:p>
                              </w:tc>
                              <w:tc>
                                <w:tcPr>
                                  <w:tcW w:w="423" w:type="dxa"/>
                                  <w:tcBorders>
                                    <w:top w:val="nil"/>
                                    <w:bottom w:val="nil"/>
                                    <w:right w:val="single" w:sz="18" w:space="0" w:color="000000"/>
                                  </w:tcBorders>
                                </w:tcPr>
                                <w:p>
                                  <w:pPr>
                                    <w:pStyle w:val="TableParagraph"/>
                                    <w:spacing w:line="175" w:lineRule="exact"/>
                                    <w:ind w:left="66" w:right="12"/>
                                    <w:jc w:val="center"/>
                                    <w:rPr>
                                      <w:sz w:val="19"/>
                                    </w:rPr>
                                  </w:pPr>
                                  <w:r>
                                    <w:rPr>
                                      <w:spacing w:val="-10"/>
                                      <w:w w:val="120"/>
                                      <w:sz w:val="19"/>
                                    </w:rPr>
                                    <w:t>l</w:t>
                                  </w:r>
                                </w:p>
                              </w:tc>
                              <w:tc>
                                <w:tcPr>
                                  <w:tcW w:w="962" w:type="dxa"/>
                                  <w:tcBorders>
                                    <w:top w:val="nil"/>
                                    <w:left w:val="single" w:sz="18" w:space="0" w:color="000000"/>
                                    <w:bottom w:val="nil"/>
                                  </w:tcBorders>
                                </w:tcPr>
                                <w:p>
                                  <w:pPr>
                                    <w:pStyle w:val="TableParagraph"/>
                                    <w:spacing w:line="175" w:lineRule="exact"/>
                                    <w:ind w:left="18" w:right="8"/>
                                    <w:jc w:val="center"/>
                                    <w:rPr>
                                      <w:sz w:val="19"/>
                                    </w:rPr>
                                  </w:pPr>
                                  <w:r>
                                    <w:rPr>
                                      <w:spacing w:val="-10"/>
                                      <w:w w:val="120"/>
                                      <w:sz w:val="19"/>
                                    </w:rPr>
                                    <w:t>l</w:t>
                                  </w:r>
                                </w:p>
                              </w:tc>
                            </w:tr>
                            <w:tr>
                              <w:trPr>
                                <w:trHeight w:val="194" w:hRule="atLeast"/>
                              </w:trPr>
                              <w:tc>
                                <w:tcPr>
                                  <w:tcW w:w="399" w:type="dxa"/>
                                  <w:tcBorders>
                                    <w:top w:val="nil"/>
                                    <w:bottom w:val="nil"/>
                                  </w:tcBorders>
                                </w:tcPr>
                                <w:p>
                                  <w:pPr>
                                    <w:pStyle w:val="TableParagraph"/>
                                    <w:spacing w:line="174" w:lineRule="exact"/>
                                    <w:ind w:left="22" w:right="31"/>
                                    <w:jc w:val="center"/>
                                    <w:rPr>
                                      <w:sz w:val="19"/>
                                    </w:rPr>
                                  </w:pPr>
                                  <w:r>
                                    <w:rPr>
                                      <w:spacing w:val="-10"/>
                                      <w:w w:val="120"/>
                                      <w:sz w:val="19"/>
                                    </w:rPr>
                                    <w:t>l</w:t>
                                  </w:r>
                                </w:p>
                              </w:tc>
                              <w:tc>
                                <w:tcPr>
                                  <w:tcW w:w="423" w:type="dxa"/>
                                  <w:tcBorders>
                                    <w:top w:val="nil"/>
                                    <w:bottom w:val="nil"/>
                                    <w:right w:val="single" w:sz="18" w:space="0" w:color="000000"/>
                                  </w:tcBorders>
                                </w:tcPr>
                                <w:p>
                                  <w:pPr>
                                    <w:pStyle w:val="TableParagraph"/>
                                    <w:spacing w:line="174" w:lineRule="exact"/>
                                    <w:ind w:left="66" w:right="12"/>
                                    <w:jc w:val="center"/>
                                    <w:rPr>
                                      <w:sz w:val="19"/>
                                    </w:rPr>
                                  </w:pPr>
                                  <w:r>
                                    <w:rPr>
                                      <w:spacing w:val="-10"/>
                                      <w:w w:val="120"/>
                                      <w:sz w:val="19"/>
                                    </w:rPr>
                                    <w:t>0</w:t>
                                  </w:r>
                                </w:p>
                              </w:tc>
                              <w:tc>
                                <w:tcPr>
                                  <w:tcW w:w="962" w:type="dxa"/>
                                  <w:tcBorders>
                                    <w:top w:val="nil"/>
                                    <w:left w:val="single" w:sz="18" w:space="0" w:color="000000"/>
                                    <w:bottom w:val="nil"/>
                                  </w:tcBorders>
                                </w:tcPr>
                                <w:p>
                                  <w:pPr>
                                    <w:pStyle w:val="TableParagraph"/>
                                    <w:spacing w:line="174" w:lineRule="exact"/>
                                    <w:ind w:left="18"/>
                                    <w:jc w:val="center"/>
                                    <w:rPr>
                                      <w:sz w:val="19"/>
                                    </w:rPr>
                                  </w:pPr>
                                  <w:r>
                                    <w:rPr>
                                      <w:spacing w:val="-10"/>
                                      <w:w w:val="120"/>
                                      <w:sz w:val="19"/>
                                    </w:rPr>
                                    <w:t>1</w:t>
                                  </w:r>
                                </w:p>
                              </w:tc>
                            </w:tr>
                            <w:tr>
                              <w:trPr>
                                <w:trHeight w:val="165" w:hRule="atLeast"/>
                              </w:trPr>
                              <w:tc>
                                <w:tcPr>
                                  <w:tcW w:w="399" w:type="dxa"/>
                                  <w:tcBorders>
                                    <w:top w:val="nil"/>
                                  </w:tcBorders>
                                </w:tcPr>
                                <w:p>
                                  <w:pPr>
                                    <w:pStyle w:val="TableParagraph"/>
                                    <w:spacing w:line="146" w:lineRule="exact"/>
                                    <w:ind w:left="22" w:right="31"/>
                                    <w:jc w:val="center"/>
                                    <w:rPr>
                                      <w:sz w:val="19"/>
                                    </w:rPr>
                                  </w:pPr>
                                  <w:r>
                                    <w:rPr>
                                      <w:spacing w:val="-10"/>
                                      <w:w w:val="120"/>
                                      <w:sz w:val="19"/>
                                    </w:rPr>
                                    <w:t>l</w:t>
                                  </w:r>
                                </w:p>
                              </w:tc>
                              <w:tc>
                                <w:tcPr>
                                  <w:tcW w:w="423" w:type="dxa"/>
                                  <w:tcBorders>
                                    <w:top w:val="nil"/>
                                    <w:right w:val="single" w:sz="18" w:space="0" w:color="000000"/>
                                  </w:tcBorders>
                                </w:tcPr>
                                <w:p>
                                  <w:pPr>
                                    <w:pStyle w:val="TableParagraph"/>
                                    <w:spacing w:line="146" w:lineRule="exact"/>
                                    <w:ind w:left="66" w:right="12"/>
                                    <w:jc w:val="center"/>
                                    <w:rPr>
                                      <w:sz w:val="19"/>
                                    </w:rPr>
                                  </w:pPr>
                                  <w:r>
                                    <w:rPr>
                                      <w:spacing w:val="-10"/>
                                      <w:w w:val="120"/>
                                      <w:sz w:val="19"/>
                                    </w:rPr>
                                    <w:t>l</w:t>
                                  </w:r>
                                </w:p>
                              </w:tc>
                              <w:tc>
                                <w:tcPr>
                                  <w:tcW w:w="962" w:type="dxa"/>
                                  <w:tcBorders>
                                    <w:top w:val="nil"/>
                                    <w:left w:val="single" w:sz="18" w:space="0" w:color="000000"/>
                                  </w:tcBorders>
                                </w:tcPr>
                                <w:p>
                                  <w:pPr>
                                    <w:pStyle w:val="TableParagraph"/>
                                    <w:spacing w:line="146" w:lineRule="exact"/>
                                    <w:ind w:left="18" w:right="8"/>
                                    <w:jc w:val="center"/>
                                    <w:rPr>
                                      <w:sz w:val="19"/>
                                    </w:rPr>
                                  </w:pPr>
                                  <w:r>
                                    <w:rPr>
                                      <w:spacing w:val="-10"/>
                                      <w:w w:val="120"/>
                                      <w:sz w:val="19"/>
                                    </w:rPr>
                                    <w:t>l</w:t>
                                  </w:r>
                                </w:p>
                              </w:tc>
                            </w:tr>
                          </w:tbl>
                          <w:p>
                            <w:pPr>
                              <w:pStyle w:val="BodyText"/>
                            </w:pPr>
                          </w:p>
                        </w:txbxContent>
                      </wps:txbx>
                      <wps:bodyPr wrap="square" lIns="0" tIns="0" rIns="0" bIns="0" rtlCol="0">
                        <a:noAutofit/>
                      </wps:bodyPr>
                    </wps:wsp>
                  </a:graphicData>
                </a:graphic>
              </wp:anchor>
            </w:drawing>
          </mc:Choice>
          <mc:Fallback>
            <w:pict>
              <v:shape style="position:absolute;margin-left:59.541832pt;margin-top:7.911407pt;width:96.25pt;height:59.75pt;mso-position-horizontal-relative:page;mso-position-vertical-relative:paragraph;z-index:15746560" type="#_x0000_t202" id="docshape59"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9"/>
                        <w:gridCol w:w="423"/>
                        <w:gridCol w:w="962"/>
                      </w:tblGrid>
                      <w:tr>
                        <w:trPr>
                          <w:trHeight w:val="268" w:hRule="atLeast"/>
                        </w:trPr>
                        <w:tc>
                          <w:tcPr>
                            <w:tcW w:w="399" w:type="dxa"/>
                          </w:tcPr>
                          <w:p>
                            <w:pPr>
                              <w:pStyle w:val="TableParagraph"/>
                              <w:spacing w:before="9"/>
                              <w:ind w:left="41" w:right="19"/>
                              <w:jc w:val="center"/>
                              <w:rPr>
                                <w:sz w:val="19"/>
                              </w:rPr>
                            </w:pPr>
                            <w:r>
                              <w:rPr>
                                <w:spacing w:val="-10"/>
                                <w:sz w:val="19"/>
                              </w:rPr>
                              <w:t>A</w:t>
                            </w:r>
                          </w:p>
                        </w:tc>
                        <w:tc>
                          <w:tcPr>
                            <w:tcW w:w="423" w:type="dxa"/>
                            <w:tcBorders>
                              <w:right w:val="single" w:sz="18" w:space="0" w:color="000000"/>
                            </w:tcBorders>
                          </w:tcPr>
                          <w:p>
                            <w:pPr>
                              <w:pStyle w:val="TableParagraph"/>
                              <w:ind w:left="66"/>
                              <w:jc w:val="center"/>
                              <w:rPr>
                                <w:sz w:val="19"/>
                              </w:rPr>
                            </w:pPr>
                            <w:r>
                              <w:rPr>
                                <w:spacing w:val="-10"/>
                                <w:sz w:val="19"/>
                              </w:rPr>
                              <w:t>B</w:t>
                            </w:r>
                          </w:p>
                        </w:tc>
                        <w:tc>
                          <w:tcPr>
                            <w:tcW w:w="962" w:type="dxa"/>
                            <w:tcBorders>
                              <w:left w:val="single" w:sz="18" w:space="0" w:color="000000"/>
                            </w:tcBorders>
                          </w:tcPr>
                          <w:p>
                            <w:pPr>
                              <w:pStyle w:val="TableParagraph"/>
                              <w:ind w:left="106"/>
                              <w:rPr>
                                <w:sz w:val="19"/>
                              </w:rPr>
                            </w:pPr>
                            <w:r>
                              <w:rPr>
                                <w:spacing w:val="-4"/>
                                <w:w w:val="120"/>
                                <w:sz w:val="19"/>
                              </w:rPr>
                              <w:t>AORB</w:t>
                            </w:r>
                          </w:p>
                        </w:tc>
                      </w:tr>
                      <w:tr>
                        <w:trPr>
                          <w:trHeight w:val="314" w:hRule="atLeast"/>
                        </w:trPr>
                        <w:tc>
                          <w:tcPr>
                            <w:tcW w:w="399" w:type="dxa"/>
                            <w:tcBorders>
                              <w:bottom w:val="nil"/>
                            </w:tcBorders>
                          </w:tcPr>
                          <w:p>
                            <w:pPr>
                              <w:pStyle w:val="TableParagraph"/>
                              <w:spacing w:line="189" w:lineRule="exact" w:before="106"/>
                              <w:ind w:left="22" w:right="41"/>
                              <w:jc w:val="center"/>
                              <w:rPr>
                                <w:sz w:val="19"/>
                              </w:rPr>
                            </w:pPr>
                            <w:r>
                              <w:rPr>
                                <w:spacing w:val="-10"/>
                                <w:w w:val="120"/>
                                <w:sz w:val="19"/>
                              </w:rPr>
                              <w:t>0</w:t>
                            </w:r>
                          </w:p>
                        </w:tc>
                        <w:tc>
                          <w:tcPr>
                            <w:tcW w:w="423" w:type="dxa"/>
                            <w:tcBorders>
                              <w:bottom w:val="nil"/>
                              <w:right w:val="single" w:sz="18" w:space="0" w:color="000000"/>
                            </w:tcBorders>
                          </w:tcPr>
                          <w:p>
                            <w:pPr>
                              <w:pStyle w:val="TableParagraph"/>
                              <w:spacing w:line="189" w:lineRule="exact" w:before="106"/>
                              <w:ind w:left="66" w:right="12"/>
                              <w:jc w:val="center"/>
                              <w:rPr>
                                <w:sz w:val="19"/>
                              </w:rPr>
                            </w:pPr>
                            <w:r>
                              <w:rPr>
                                <w:spacing w:val="-10"/>
                                <w:w w:val="120"/>
                                <w:sz w:val="19"/>
                              </w:rPr>
                              <w:t>0</w:t>
                            </w:r>
                          </w:p>
                        </w:tc>
                        <w:tc>
                          <w:tcPr>
                            <w:tcW w:w="962" w:type="dxa"/>
                            <w:tcBorders>
                              <w:left w:val="single" w:sz="18" w:space="0" w:color="000000"/>
                              <w:bottom w:val="nil"/>
                            </w:tcBorders>
                          </w:tcPr>
                          <w:p>
                            <w:pPr>
                              <w:pStyle w:val="TableParagraph"/>
                              <w:spacing w:line="193" w:lineRule="exact" w:before="101"/>
                              <w:ind w:left="18" w:right="8"/>
                              <w:jc w:val="center"/>
                              <w:rPr>
                                <w:sz w:val="19"/>
                              </w:rPr>
                            </w:pPr>
                            <w:r>
                              <w:rPr>
                                <w:spacing w:val="-10"/>
                                <w:w w:val="120"/>
                                <w:sz w:val="19"/>
                              </w:rPr>
                              <w:t>0</w:t>
                            </w:r>
                          </w:p>
                        </w:tc>
                      </w:tr>
                      <w:tr>
                        <w:trPr>
                          <w:trHeight w:val="194" w:hRule="atLeast"/>
                        </w:trPr>
                        <w:tc>
                          <w:tcPr>
                            <w:tcW w:w="399" w:type="dxa"/>
                            <w:tcBorders>
                              <w:top w:val="nil"/>
                              <w:bottom w:val="nil"/>
                            </w:tcBorders>
                          </w:tcPr>
                          <w:p>
                            <w:pPr>
                              <w:pStyle w:val="TableParagraph"/>
                              <w:spacing w:line="175" w:lineRule="exact"/>
                              <w:ind w:left="22" w:right="31"/>
                              <w:jc w:val="center"/>
                              <w:rPr>
                                <w:sz w:val="19"/>
                              </w:rPr>
                            </w:pPr>
                            <w:r>
                              <w:rPr>
                                <w:spacing w:val="-10"/>
                                <w:w w:val="120"/>
                                <w:sz w:val="19"/>
                              </w:rPr>
                              <w:t>0</w:t>
                            </w:r>
                          </w:p>
                        </w:tc>
                        <w:tc>
                          <w:tcPr>
                            <w:tcW w:w="423" w:type="dxa"/>
                            <w:tcBorders>
                              <w:top w:val="nil"/>
                              <w:bottom w:val="nil"/>
                              <w:right w:val="single" w:sz="18" w:space="0" w:color="000000"/>
                            </w:tcBorders>
                          </w:tcPr>
                          <w:p>
                            <w:pPr>
                              <w:pStyle w:val="TableParagraph"/>
                              <w:spacing w:line="175" w:lineRule="exact"/>
                              <w:ind w:left="66" w:right="12"/>
                              <w:jc w:val="center"/>
                              <w:rPr>
                                <w:sz w:val="19"/>
                              </w:rPr>
                            </w:pPr>
                            <w:r>
                              <w:rPr>
                                <w:spacing w:val="-10"/>
                                <w:w w:val="120"/>
                                <w:sz w:val="19"/>
                              </w:rPr>
                              <w:t>l</w:t>
                            </w:r>
                          </w:p>
                        </w:tc>
                        <w:tc>
                          <w:tcPr>
                            <w:tcW w:w="962" w:type="dxa"/>
                            <w:tcBorders>
                              <w:top w:val="nil"/>
                              <w:left w:val="single" w:sz="18" w:space="0" w:color="000000"/>
                              <w:bottom w:val="nil"/>
                            </w:tcBorders>
                          </w:tcPr>
                          <w:p>
                            <w:pPr>
                              <w:pStyle w:val="TableParagraph"/>
                              <w:spacing w:line="175" w:lineRule="exact"/>
                              <w:ind w:left="18" w:right="8"/>
                              <w:jc w:val="center"/>
                              <w:rPr>
                                <w:sz w:val="19"/>
                              </w:rPr>
                            </w:pPr>
                            <w:r>
                              <w:rPr>
                                <w:spacing w:val="-10"/>
                                <w:w w:val="120"/>
                                <w:sz w:val="19"/>
                              </w:rPr>
                              <w:t>l</w:t>
                            </w:r>
                          </w:p>
                        </w:tc>
                      </w:tr>
                      <w:tr>
                        <w:trPr>
                          <w:trHeight w:val="194" w:hRule="atLeast"/>
                        </w:trPr>
                        <w:tc>
                          <w:tcPr>
                            <w:tcW w:w="399" w:type="dxa"/>
                            <w:tcBorders>
                              <w:top w:val="nil"/>
                              <w:bottom w:val="nil"/>
                            </w:tcBorders>
                          </w:tcPr>
                          <w:p>
                            <w:pPr>
                              <w:pStyle w:val="TableParagraph"/>
                              <w:spacing w:line="174" w:lineRule="exact"/>
                              <w:ind w:left="22" w:right="31"/>
                              <w:jc w:val="center"/>
                              <w:rPr>
                                <w:sz w:val="19"/>
                              </w:rPr>
                            </w:pPr>
                            <w:r>
                              <w:rPr>
                                <w:spacing w:val="-10"/>
                                <w:w w:val="120"/>
                                <w:sz w:val="19"/>
                              </w:rPr>
                              <w:t>l</w:t>
                            </w:r>
                          </w:p>
                        </w:tc>
                        <w:tc>
                          <w:tcPr>
                            <w:tcW w:w="423" w:type="dxa"/>
                            <w:tcBorders>
                              <w:top w:val="nil"/>
                              <w:bottom w:val="nil"/>
                              <w:right w:val="single" w:sz="18" w:space="0" w:color="000000"/>
                            </w:tcBorders>
                          </w:tcPr>
                          <w:p>
                            <w:pPr>
                              <w:pStyle w:val="TableParagraph"/>
                              <w:spacing w:line="174" w:lineRule="exact"/>
                              <w:ind w:left="66" w:right="12"/>
                              <w:jc w:val="center"/>
                              <w:rPr>
                                <w:sz w:val="19"/>
                              </w:rPr>
                            </w:pPr>
                            <w:r>
                              <w:rPr>
                                <w:spacing w:val="-10"/>
                                <w:w w:val="120"/>
                                <w:sz w:val="19"/>
                              </w:rPr>
                              <w:t>0</w:t>
                            </w:r>
                          </w:p>
                        </w:tc>
                        <w:tc>
                          <w:tcPr>
                            <w:tcW w:w="962" w:type="dxa"/>
                            <w:tcBorders>
                              <w:top w:val="nil"/>
                              <w:left w:val="single" w:sz="18" w:space="0" w:color="000000"/>
                              <w:bottom w:val="nil"/>
                            </w:tcBorders>
                          </w:tcPr>
                          <w:p>
                            <w:pPr>
                              <w:pStyle w:val="TableParagraph"/>
                              <w:spacing w:line="174" w:lineRule="exact"/>
                              <w:ind w:left="18"/>
                              <w:jc w:val="center"/>
                              <w:rPr>
                                <w:sz w:val="19"/>
                              </w:rPr>
                            </w:pPr>
                            <w:r>
                              <w:rPr>
                                <w:spacing w:val="-10"/>
                                <w:w w:val="120"/>
                                <w:sz w:val="19"/>
                              </w:rPr>
                              <w:t>1</w:t>
                            </w:r>
                          </w:p>
                        </w:tc>
                      </w:tr>
                      <w:tr>
                        <w:trPr>
                          <w:trHeight w:val="165" w:hRule="atLeast"/>
                        </w:trPr>
                        <w:tc>
                          <w:tcPr>
                            <w:tcW w:w="399" w:type="dxa"/>
                            <w:tcBorders>
                              <w:top w:val="nil"/>
                            </w:tcBorders>
                          </w:tcPr>
                          <w:p>
                            <w:pPr>
                              <w:pStyle w:val="TableParagraph"/>
                              <w:spacing w:line="146" w:lineRule="exact"/>
                              <w:ind w:left="22" w:right="31"/>
                              <w:jc w:val="center"/>
                              <w:rPr>
                                <w:sz w:val="19"/>
                              </w:rPr>
                            </w:pPr>
                            <w:r>
                              <w:rPr>
                                <w:spacing w:val="-10"/>
                                <w:w w:val="120"/>
                                <w:sz w:val="19"/>
                              </w:rPr>
                              <w:t>l</w:t>
                            </w:r>
                          </w:p>
                        </w:tc>
                        <w:tc>
                          <w:tcPr>
                            <w:tcW w:w="423" w:type="dxa"/>
                            <w:tcBorders>
                              <w:top w:val="nil"/>
                              <w:right w:val="single" w:sz="18" w:space="0" w:color="000000"/>
                            </w:tcBorders>
                          </w:tcPr>
                          <w:p>
                            <w:pPr>
                              <w:pStyle w:val="TableParagraph"/>
                              <w:spacing w:line="146" w:lineRule="exact"/>
                              <w:ind w:left="66" w:right="12"/>
                              <w:jc w:val="center"/>
                              <w:rPr>
                                <w:sz w:val="19"/>
                              </w:rPr>
                            </w:pPr>
                            <w:r>
                              <w:rPr>
                                <w:spacing w:val="-10"/>
                                <w:w w:val="120"/>
                                <w:sz w:val="19"/>
                              </w:rPr>
                              <w:t>l</w:t>
                            </w:r>
                          </w:p>
                        </w:tc>
                        <w:tc>
                          <w:tcPr>
                            <w:tcW w:w="962" w:type="dxa"/>
                            <w:tcBorders>
                              <w:top w:val="nil"/>
                              <w:left w:val="single" w:sz="18" w:space="0" w:color="000000"/>
                            </w:tcBorders>
                          </w:tcPr>
                          <w:p>
                            <w:pPr>
                              <w:pStyle w:val="TableParagraph"/>
                              <w:spacing w:line="146" w:lineRule="exact"/>
                              <w:ind w:left="18" w:right="8"/>
                              <w:jc w:val="center"/>
                              <w:rPr>
                                <w:sz w:val="19"/>
                              </w:rPr>
                            </w:pPr>
                            <w:r>
                              <w:rPr>
                                <w:spacing w:val="-10"/>
                                <w:w w:val="120"/>
                                <w:sz w:val="19"/>
                              </w:rPr>
                              <w:t>l</w:t>
                            </w:r>
                          </w:p>
                        </w:tc>
                      </w:tr>
                    </w:tbl>
                    <w:p>
                      <w:pPr>
                        <w:pStyle w:val="BodyText"/>
                      </w:pPr>
                    </w:p>
                  </w:txbxContent>
                </v:textbox>
                <w10:wrap type="none"/>
              </v:shape>
            </w:pict>
          </mc:Fallback>
        </mc:AlternateContent>
      </w:r>
      <w:r>
        <w:rPr>
          <w:rFonts w:ascii="Arial"/>
          <w:sz w:val="84"/>
        </w:rPr>
        <w:t>:_)</w:t>
      </w:r>
      <w:r>
        <w:rPr>
          <w:rFonts w:ascii="Arial"/>
          <w:spacing w:val="25"/>
          <w:sz w:val="84"/>
        </w:rPr>
        <w:t> </w:t>
      </w:r>
      <w:r>
        <w:rPr>
          <w:rFonts w:ascii="Arial"/>
          <w:spacing w:val="-5"/>
          <w:sz w:val="88"/>
        </w:rPr>
        <w:t>)-</w:t>
      </w:r>
    </w:p>
    <w:p>
      <w:pPr>
        <w:pStyle w:val="BodyText"/>
        <w:spacing w:before="184"/>
        <w:rPr>
          <w:rFonts w:ascii="Arial"/>
          <w:sz w:val="84"/>
        </w:rPr>
      </w:pPr>
    </w:p>
    <w:p>
      <w:pPr>
        <w:spacing w:before="0"/>
        <w:ind w:left="2938" w:right="0" w:firstLine="0"/>
        <w:jc w:val="left"/>
        <w:rPr>
          <w:b/>
          <w:sz w:val="18"/>
        </w:rPr>
      </w:pPr>
      <w:r>
        <w:rPr>
          <w:b/>
          <w:sz w:val="18"/>
        </w:rPr>
        <w:t>Fig.</w:t>
      </w:r>
      <w:r>
        <w:rPr>
          <w:b/>
          <w:spacing w:val="7"/>
          <w:sz w:val="18"/>
        </w:rPr>
        <w:t> </w:t>
      </w:r>
      <w:r>
        <w:rPr>
          <w:b/>
          <w:sz w:val="18"/>
        </w:rPr>
        <w:t>2.5</w:t>
      </w:r>
      <w:r>
        <w:rPr>
          <w:b/>
          <w:spacing w:val="6"/>
          <w:sz w:val="18"/>
        </w:rPr>
        <w:t> </w:t>
      </w:r>
      <w:r>
        <w:rPr>
          <w:b/>
          <w:sz w:val="18"/>
        </w:rPr>
        <w:t>The</w:t>
      </w:r>
      <w:r>
        <w:rPr>
          <w:b/>
          <w:spacing w:val="9"/>
          <w:sz w:val="18"/>
        </w:rPr>
        <w:t> </w:t>
      </w:r>
      <w:r>
        <w:rPr>
          <w:b/>
          <w:sz w:val="18"/>
        </w:rPr>
        <w:t>OR</w:t>
      </w:r>
      <w:r>
        <w:rPr>
          <w:b/>
          <w:spacing w:val="16"/>
          <w:sz w:val="18"/>
        </w:rPr>
        <w:t> </w:t>
      </w:r>
      <w:r>
        <w:rPr>
          <w:b/>
          <w:spacing w:val="-4"/>
          <w:sz w:val="18"/>
        </w:rPr>
        <w:t>Gate</w:t>
      </w:r>
    </w:p>
    <w:p>
      <w:pPr>
        <w:pStyle w:val="BodyText"/>
        <w:rPr>
          <w:b/>
          <w:sz w:val="19"/>
        </w:rPr>
      </w:pPr>
      <w:r>
        <w:rPr/>
        <w:br w:type="column"/>
      </w:r>
      <w:r>
        <w:rPr>
          <w:b/>
          <w:sz w:val="19"/>
        </w:rPr>
      </w:r>
    </w:p>
    <w:p>
      <w:pPr>
        <w:pStyle w:val="BodyText"/>
        <w:spacing w:before="106"/>
        <w:rPr>
          <w:b/>
          <w:sz w:val="19"/>
        </w:rPr>
      </w:pPr>
    </w:p>
    <w:p>
      <w:pPr>
        <w:spacing w:before="0"/>
        <w:ind w:left="148" w:right="0" w:firstLine="0"/>
        <w:jc w:val="center"/>
        <w:rPr>
          <w:sz w:val="19"/>
        </w:rPr>
      </w:pPr>
      <w:r>
        <w:rPr>
          <w:spacing w:val="-4"/>
          <w:w w:val="120"/>
          <w:sz w:val="19"/>
        </w:rPr>
        <w:t>AORB</w:t>
      </w:r>
    </w:p>
    <w:p>
      <w:pPr>
        <w:spacing w:after="0"/>
        <w:jc w:val="center"/>
        <w:rPr>
          <w:sz w:val="19"/>
        </w:rPr>
        <w:sectPr>
          <w:type w:val="continuous"/>
          <w:pgSz w:w="8450" w:h="12230"/>
          <w:pgMar w:header="540" w:footer="0" w:top="1480" w:bottom="280" w:left="425" w:right="425"/>
          <w:cols w:num="2" w:equalWidth="0">
            <w:col w:w="5205" w:space="40"/>
            <w:col w:w="2355"/>
          </w:cols>
        </w:sectPr>
      </w:pPr>
    </w:p>
    <w:p>
      <w:pPr>
        <w:pStyle w:val="BodyText"/>
        <w:spacing w:before="1"/>
      </w:pPr>
    </w:p>
    <w:p>
      <w:pPr>
        <w:pStyle w:val="BodyText"/>
        <w:spacing w:line="235" w:lineRule="auto"/>
        <w:ind w:left="155" w:firstLine="14"/>
      </w:pPr>
      <w:r>
        <w:rPr/>
        <w:t>All of</w:t>
      </w:r>
      <w:r>
        <w:rPr>
          <w:spacing w:val="14"/>
        </w:rPr>
        <w:t> </w:t>
      </w:r>
      <w:r>
        <w:rPr/>
        <w:t>these</w:t>
      </w:r>
      <w:r>
        <w:rPr>
          <w:spacing w:val="12"/>
        </w:rPr>
        <w:t> </w:t>
      </w:r>
      <w:r>
        <w:rPr/>
        <w:t>gates are examples</w:t>
      </w:r>
      <w:r>
        <w:rPr>
          <w:spacing w:val="12"/>
        </w:rPr>
        <w:t> </w:t>
      </w:r>
      <w:r>
        <w:rPr/>
        <w:t>of "switching</w:t>
      </w:r>
      <w:r>
        <w:rPr>
          <w:spacing w:val="12"/>
        </w:rPr>
        <w:t> </w:t>
      </w:r>
      <w:r>
        <w:rPr/>
        <w:t>functions",</w:t>
      </w:r>
      <w:r>
        <w:rPr>
          <w:spacing w:val="14"/>
        </w:rPr>
        <w:t> </w:t>
      </w:r>
      <w:r>
        <w:rPr/>
        <w:t>which take as input some</w:t>
      </w:r>
      <w:r>
        <w:rPr>
          <w:spacing w:val="57"/>
        </w:rPr>
        <w:t> </w:t>
      </w:r>
      <w:r>
        <w:rPr/>
        <w:t>binary-valued</w:t>
      </w:r>
      <w:r>
        <w:rPr>
          <w:spacing w:val="77"/>
        </w:rPr>
        <w:t> </w:t>
      </w:r>
      <w:r>
        <w:rPr/>
        <w:t>variables</w:t>
      </w:r>
      <w:r>
        <w:rPr>
          <w:spacing w:val="60"/>
        </w:rPr>
        <w:t> </w:t>
      </w:r>
      <w:r>
        <w:rPr/>
        <w:t>and</w:t>
      </w:r>
      <w:r>
        <w:rPr>
          <w:spacing w:val="50"/>
        </w:rPr>
        <w:t> </w:t>
      </w:r>
      <w:r>
        <w:rPr/>
        <w:t>compute</w:t>
      </w:r>
      <w:r>
        <w:rPr>
          <w:spacing w:val="65"/>
        </w:rPr>
        <w:t> </w:t>
      </w:r>
      <w:r>
        <w:rPr/>
        <w:t>some</w:t>
      </w:r>
      <w:r>
        <w:rPr>
          <w:spacing w:val="58"/>
        </w:rPr>
        <w:t> </w:t>
      </w:r>
      <w:r>
        <w:rPr/>
        <w:t>binary</w:t>
      </w:r>
      <w:r>
        <w:rPr>
          <w:spacing w:val="59"/>
        </w:rPr>
        <w:t> </w:t>
      </w:r>
      <w:r>
        <w:rPr/>
        <w:t>function.</w:t>
      </w:r>
      <w:r>
        <w:rPr>
          <w:spacing w:val="63"/>
        </w:rPr>
        <w:t> </w:t>
      </w:r>
      <w:r>
        <w:rPr>
          <w:spacing w:val="-2"/>
        </w:rPr>
        <w:t>Claude</w:t>
      </w:r>
    </w:p>
    <w:p>
      <w:pPr>
        <w:pStyle w:val="BodyText"/>
        <w:spacing w:after="0" w:line="235" w:lineRule="auto"/>
        <w:sectPr>
          <w:type w:val="continuous"/>
          <w:pgSz w:w="8450" w:h="12230"/>
          <w:pgMar w:header="540" w:footer="0" w:top="1480" w:bottom="280" w:left="425" w:right="425"/>
        </w:sectPr>
      </w:pPr>
    </w:p>
    <w:p>
      <w:pPr>
        <w:pStyle w:val="BodyText"/>
        <w:spacing w:line="232" w:lineRule="auto" w:before="195"/>
        <w:ind w:left="149" w:right="182" w:hanging="2"/>
        <w:jc w:val="both"/>
      </w:pPr>
      <w:r>
        <w:rPr/>
        <w:t>Shannon was the first to apply the rules of Boolean algebra to switching networks in his MIT Master's thesis in 1937. Such switching functions can be implemented electronically with basic circuits called, appropriately enough, "gates". The presence of an</w:t>
      </w:r>
      <w:r>
        <w:rPr>
          <w:spacing w:val="-2"/>
        </w:rPr>
        <w:t> </w:t>
      </w:r>
      <w:r>
        <w:rPr/>
        <w:t>electronic signal on a</w:t>
      </w:r>
      <w:r>
        <w:rPr>
          <w:spacing w:val="-1"/>
        </w:rPr>
        <w:t> </w:t>
      </w:r>
      <w:r>
        <w:rPr/>
        <w:t>wire is a</w:t>
      </w:r>
      <w:r>
        <w:rPr>
          <w:spacing w:val="-1"/>
        </w:rPr>
        <w:t> </w:t>
      </w:r>
      <w:r>
        <w:rPr/>
        <w:t>"1" (or "true"), the absence</w:t>
      </w:r>
      <w:r>
        <w:rPr>
          <w:spacing w:val="-14"/>
        </w:rPr>
        <w:t> </w:t>
      </w:r>
      <w:r>
        <w:rPr/>
        <w:t>a</w:t>
      </w:r>
      <w:r>
        <w:rPr>
          <w:spacing w:val="-15"/>
        </w:rPr>
        <w:t> </w:t>
      </w:r>
      <w:r>
        <w:rPr/>
        <w:t>"0"</w:t>
      </w:r>
      <w:r>
        <w:rPr>
          <w:spacing w:val="-5"/>
        </w:rPr>
        <w:t> </w:t>
      </w:r>
      <w:r>
        <w:rPr/>
        <w:t>(or</w:t>
      </w:r>
      <w:r>
        <w:rPr>
          <w:spacing w:val="-12"/>
        </w:rPr>
        <w:t> </w:t>
      </w:r>
      <w:r>
        <w:rPr/>
        <w:t>"false").</w:t>
      </w:r>
      <w:r>
        <w:rPr>
          <w:spacing w:val="-10"/>
        </w:rPr>
        <w:t> </w:t>
      </w:r>
      <w:r>
        <w:rPr/>
        <w:t>Let</w:t>
      </w:r>
      <w:r>
        <w:rPr>
          <w:spacing w:val="-12"/>
        </w:rPr>
        <w:t> </w:t>
      </w:r>
      <w:r>
        <w:rPr/>
        <w:t>us</w:t>
      </w:r>
      <w:r>
        <w:rPr>
          <w:spacing w:val="-15"/>
        </w:rPr>
        <w:t> </w:t>
      </w:r>
      <w:r>
        <w:rPr/>
        <w:t>continue</w:t>
      </w:r>
      <w:r>
        <w:rPr>
          <w:spacing w:val="-5"/>
        </w:rPr>
        <w:t> </w:t>
      </w:r>
      <w:r>
        <w:rPr/>
        <w:t>going</w:t>
      </w:r>
      <w:r>
        <w:rPr>
          <w:spacing w:val="-15"/>
        </w:rPr>
        <w:t> </w:t>
      </w:r>
      <w:r>
        <w:rPr/>
        <w:t>down</w:t>
      </w:r>
      <w:r>
        <w:rPr>
          <w:spacing w:val="-4"/>
        </w:rPr>
        <w:t> </w:t>
      </w:r>
      <w:r>
        <w:rPr/>
        <w:t>in</w:t>
      </w:r>
      <w:r>
        <w:rPr>
          <w:spacing w:val="-11"/>
        </w:rPr>
        <w:t> </w:t>
      </w:r>
      <w:r>
        <w:rPr/>
        <w:t>level</w:t>
      </w:r>
      <w:r>
        <w:rPr>
          <w:spacing w:val="-6"/>
        </w:rPr>
        <w:t> </w:t>
      </w:r>
      <w:r>
        <w:rPr/>
        <w:t>and</w:t>
      </w:r>
      <w:r>
        <w:rPr>
          <w:spacing w:val="-8"/>
        </w:rPr>
        <w:t> </w:t>
      </w:r>
      <w:r>
        <w:rPr/>
        <w:t>look</w:t>
      </w:r>
      <w:r>
        <w:rPr>
          <w:spacing w:val="-13"/>
        </w:rPr>
        <w:t> </w:t>
      </w:r>
      <w:r>
        <w:rPr/>
        <w:t>in</w:t>
      </w:r>
      <w:r>
        <w:rPr>
          <w:spacing w:val="-8"/>
        </w:rPr>
        <w:t> </w:t>
      </w:r>
      <w:r>
        <w:rPr/>
        <w:t>more detail at these basic gates.</w:t>
      </w:r>
    </w:p>
    <w:p>
      <w:pPr>
        <w:pStyle w:val="BodyText"/>
        <w:spacing w:line="235" w:lineRule="auto" w:before="257"/>
        <w:ind w:left="150" w:right="186" w:firstLine="586"/>
        <w:jc w:val="both"/>
      </w:pPr>
      <w:r>
        <w:rPr/>
        <w:t>The simplest operation of all</w:t>
      </w:r>
      <w:r>
        <w:rPr>
          <w:spacing w:val="-1"/>
        </w:rPr>
        <w:t> </w:t>
      </w:r>
      <w:r>
        <w:rPr/>
        <w:t>is</w:t>
      </w:r>
      <w:r>
        <w:rPr>
          <w:spacing w:val="-2"/>
        </w:rPr>
        <w:t> </w:t>
      </w:r>
      <w:r>
        <w:rPr/>
        <w:t>an "identity" or</w:t>
      </w:r>
      <w:r>
        <w:rPr>
          <w:spacing w:val="-3"/>
        </w:rPr>
        <w:t> </w:t>
      </w:r>
      <w:r>
        <w:rPr/>
        <w:t>"do-nothing" operation. This is just a wire coming into a box and then out again, with the same signal on it. This just represents a wire (Fig. 2.6):</w:t>
      </w:r>
    </w:p>
    <w:p>
      <w:pPr>
        <w:tabs>
          <w:tab w:pos="2489" w:val="left" w:leader="hyphen"/>
        </w:tabs>
        <w:spacing w:line="1468" w:lineRule="exact" w:before="0"/>
        <w:ind w:left="0" w:right="103" w:firstLine="0"/>
        <w:jc w:val="center"/>
        <w:rPr>
          <w:sz w:val="134"/>
          <w:szCs w:val="134"/>
        </w:rPr>
      </w:pPr>
      <w:r>
        <w:rPr>
          <w:sz w:val="134"/>
          <w:szCs w:val="134"/>
        </w:rPr>
        <mc:AlternateContent>
          <mc:Choice Requires="wps">
            <w:drawing>
              <wp:anchor distT="0" distB="0" distL="0" distR="0" allowOverlap="1" layoutInCell="1" locked="0" behindDoc="1" simplePos="0" relativeHeight="482359296">
                <wp:simplePos x="0" y="0"/>
                <wp:positionH relativeFrom="page">
                  <wp:posOffset>1416124</wp:posOffset>
                </wp:positionH>
                <wp:positionV relativeFrom="paragraph">
                  <wp:posOffset>748136</wp:posOffset>
                </wp:positionV>
                <wp:extent cx="244411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2444115" cy="1270"/>
                        </a:xfrm>
                        <a:custGeom>
                          <a:avLst/>
                          <a:gdLst/>
                          <a:ahLst/>
                          <a:cxnLst/>
                          <a:rect l="l" t="t" r="r" b="b"/>
                          <a:pathLst>
                            <a:path w="2444115" h="0">
                              <a:moveTo>
                                <a:pt x="0" y="0"/>
                              </a:moveTo>
                              <a:lnTo>
                                <a:pt x="2443942"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57184" from="111.505875pt,58.908398pt" to="303.942284pt,58.908398pt" stroked="true" strokeweight="1.001571pt" strokecolor="#000000">
                <v:stroke dashstyle="solid"/>
                <w10:wrap type="none"/>
              </v:line>
            </w:pict>
          </mc:Fallback>
        </mc:AlternateContent>
      </w:r>
      <w:r>
        <w:rPr>
          <w:spacing w:val="-10"/>
          <w:w w:val="70"/>
          <w:sz w:val="134"/>
          <w:szCs w:val="134"/>
        </w:rPr>
        <w:t>-</w:t>
      </w:r>
      <w:r>
        <w:rPr>
          <w:sz w:val="134"/>
          <w:szCs w:val="134"/>
        </w:rPr>
        <w:tab/>
      </w:r>
      <w:r>
        <w:rPr>
          <w:spacing w:val="-6"/>
          <w:w w:val="70"/>
          <w:sz w:val="134"/>
          <w:szCs w:val="134"/>
        </w:rPr>
        <w:t>[&gt;�</w:t>
      </w:r>
    </w:p>
    <w:p>
      <w:pPr>
        <w:spacing w:before="364"/>
        <w:ind w:left="0" w:right="22" w:firstLine="0"/>
        <w:jc w:val="center"/>
        <w:rPr>
          <w:b/>
          <w:sz w:val="18"/>
        </w:rPr>
      </w:pPr>
      <w:r>
        <w:rPr>
          <w:b/>
          <w:sz w:val="18"/>
        </w:rPr>
        <w:t>Fig.</w:t>
      </w:r>
      <w:r>
        <w:rPr>
          <w:b/>
          <w:spacing w:val="12"/>
          <w:sz w:val="18"/>
        </w:rPr>
        <w:t> </w:t>
      </w:r>
      <w:r>
        <w:rPr>
          <w:b/>
          <w:sz w:val="18"/>
        </w:rPr>
        <w:t>2.6</w:t>
      </w:r>
      <w:r>
        <w:rPr>
          <w:b/>
          <w:spacing w:val="7"/>
          <w:sz w:val="18"/>
        </w:rPr>
        <w:t> </w:t>
      </w:r>
      <w:r>
        <w:rPr>
          <w:b/>
          <w:sz w:val="18"/>
        </w:rPr>
        <w:t>The</w:t>
      </w:r>
      <w:r>
        <w:rPr>
          <w:b/>
          <w:spacing w:val="12"/>
          <w:sz w:val="18"/>
        </w:rPr>
        <w:t> </w:t>
      </w:r>
      <w:r>
        <w:rPr>
          <w:b/>
          <w:spacing w:val="-2"/>
          <w:sz w:val="18"/>
        </w:rPr>
        <w:t>Identity</w:t>
      </w:r>
    </w:p>
    <w:p>
      <w:pPr>
        <w:pStyle w:val="BodyText"/>
        <w:spacing w:before="60"/>
        <w:rPr>
          <w:b/>
          <w:sz w:val="18"/>
        </w:rPr>
      </w:pPr>
    </w:p>
    <w:p>
      <w:pPr>
        <w:pStyle w:val="BodyText"/>
        <w:spacing w:line="232" w:lineRule="auto"/>
        <w:ind w:left="149" w:right="178" w:firstLine="7"/>
        <w:jc w:val="both"/>
      </w:pPr>
      <w:r>
        <w:rPr/>
        <w:t>In a real computer, this</w:t>
      </w:r>
      <w:r>
        <w:rPr>
          <w:spacing w:val="-4"/>
        </w:rPr>
        <w:t> </w:t>
      </w:r>
      <w:r>
        <w:rPr/>
        <w:t>element would be</w:t>
      </w:r>
      <w:r>
        <w:rPr>
          <w:spacing w:val="-7"/>
        </w:rPr>
        <w:t> </w:t>
      </w:r>
      <w:r>
        <w:rPr/>
        <w:t>considered a</w:t>
      </w:r>
      <w:r>
        <w:rPr>
          <w:spacing w:val="-3"/>
        </w:rPr>
        <w:t> </w:t>
      </w:r>
      <w:r>
        <w:rPr/>
        <w:t>"delay": as we will see in</w:t>
      </w:r>
      <w:r>
        <w:rPr>
          <w:spacing w:val="-4"/>
        </w:rPr>
        <w:t> </w:t>
      </w:r>
      <w:r>
        <w:rPr/>
        <w:t>Chapter</w:t>
      </w:r>
      <w:r>
        <w:rPr>
          <w:spacing w:val="-2"/>
        </w:rPr>
        <w:t> </w:t>
      </w:r>
      <w:r>
        <w:rPr/>
        <w:t>Seven, electric</w:t>
      </w:r>
      <w:r>
        <w:rPr>
          <w:spacing w:val="-4"/>
        </w:rPr>
        <w:t> </w:t>
      </w:r>
      <w:r>
        <w:rPr/>
        <w:t>current</w:t>
      </w:r>
      <w:r>
        <w:rPr>
          <w:spacing w:val="-1"/>
        </w:rPr>
        <w:t> </w:t>
      </w:r>
      <w:r>
        <w:rPr/>
        <w:t>actually takes</w:t>
      </w:r>
      <w:r>
        <w:rPr>
          <w:spacing w:val="-1"/>
        </w:rPr>
        <w:t> </w:t>
      </w:r>
      <w:r>
        <w:rPr/>
        <w:t>time</w:t>
      </w:r>
      <w:r>
        <w:rPr>
          <w:spacing w:val="-1"/>
        </w:rPr>
        <w:t> </w:t>
      </w:r>
      <w:r>
        <w:rPr/>
        <w:t>to</w:t>
      </w:r>
      <w:r>
        <w:rPr>
          <w:spacing w:val="-8"/>
        </w:rPr>
        <w:t> </w:t>
      </w:r>
      <w:r>
        <w:rPr/>
        <w:t>move</w:t>
      </w:r>
      <w:r>
        <w:rPr>
          <w:spacing w:val="-4"/>
        </w:rPr>
        <w:t> </w:t>
      </w:r>
      <w:r>
        <w:rPr/>
        <w:t>along wires,</w:t>
      </w:r>
      <w:r>
        <w:rPr>
          <w:spacing w:val="-1"/>
        </w:rPr>
        <w:t> </w:t>
      </w:r>
      <w:r>
        <w:rPr/>
        <w:t>and this finite travel time -</w:t>
      </w:r>
      <w:r>
        <w:rPr>
          <w:spacing w:val="40"/>
        </w:rPr>
        <w:t> </w:t>
      </w:r>
      <w:r>
        <w:rPr/>
        <w:t>or delay -</w:t>
      </w:r>
      <w:r>
        <w:rPr>
          <w:spacing w:val="40"/>
        </w:rPr>
        <w:t> </w:t>
      </w:r>
      <w:r>
        <w:rPr/>
        <w:t>is something which must be taken into consideration</w:t>
      </w:r>
      <w:r>
        <w:rPr>
          <w:spacing w:val="-6"/>
        </w:rPr>
        <w:t> </w:t>
      </w:r>
      <w:r>
        <w:rPr/>
        <w:t>when</w:t>
      </w:r>
      <w:r>
        <w:rPr>
          <w:spacing w:val="-14"/>
        </w:rPr>
        <w:t> </w:t>
      </w:r>
      <w:r>
        <w:rPr/>
        <w:t>designing</w:t>
      </w:r>
      <w:r>
        <w:rPr>
          <w:spacing w:val="-9"/>
        </w:rPr>
        <w:t> </w:t>
      </w:r>
      <w:r>
        <w:rPr/>
        <w:t>machines;</w:t>
      </w:r>
      <w:r>
        <w:rPr>
          <w:spacing w:val="-11"/>
        </w:rPr>
        <w:t> </w:t>
      </w:r>
      <w:r>
        <w:rPr/>
        <w:t>with</w:t>
      </w:r>
      <w:r>
        <w:rPr>
          <w:spacing w:val="-15"/>
        </w:rPr>
        <w:t> </w:t>
      </w:r>
      <w:r>
        <w:rPr/>
        <w:t>computers,</w:t>
      </w:r>
      <w:r>
        <w:rPr>
          <w:spacing w:val="-11"/>
        </w:rPr>
        <w:t> </w:t>
      </w:r>
      <w:r>
        <w:rPr/>
        <w:t>even</w:t>
      </w:r>
      <w:r>
        <w:rPr>
          <w:spacing w:val="-15"/>
        </w:rPr>
        <w:t> </w:t>
      </w:r>
      <w:r>
        <w:rPr/>
        <w:t>elements</w:t>
      </w:r>
      <w:r>
        <w:rPr>
          <w:spacing w:val="-6"/>
        </w:rPr>
        <w:t> </w:t>
      </w:r>
      <w:r>
        <w:rPr/>
        <w:t>that</w:t>
      </w:r>
      <w:r>
        <w:rPr>
          <w:spacing w:val="-15"/>
        </w:rPr>
        <w:t> </w:t>
      </w:r>
      <w:r>
        <w:rPr/>
        <w:t>do nothing on paper can do something when we build them! But let us skip this operation and look at the next simplest, namely, a box which "negates" the incoming signal. If the input is a 1, then the output will be 0, and vice versa. This is the NOT operation, with the obvious truth table (Fig. 2.7):</w:t>
      </w:r>
    </w:p>
    <w:p>
      <w:pPr>
        <w:pStyle w:val="BodyText"/>
        <w:spacing w:before="114"/>
        <w:rPr>
          <w:sz w:val="69"/>
        </w:rPr>
      </w:pPr>
    </w:p>
    <w:p>
      <w:pPr>
        <w:spacing w:before="0"/>
        <w:ind w:left="4316" w:right="0" w:firstLine="0"/>
        <w:jc w:val="left"/>
        <w:rPr>
          <w:rFonts w:ascii="Arial"/>
          <w:sz w:val="69"/>
        </w:rPr>
      </w:pPr>
      <w:r>
        <w:rPr>
          <w:rFonts w:ascii="Arial"/>
          <w:sz w:val="69"/>
        </w:rPr>
        <mc:AlternateContent>
          <mc:Choice Requires="wps">
            <w:drawing>
              <wp:anchor distT="0" distB="0" distL="0" distR="0" allowOverlap="1" layoutInCell="1" locked="0" behindDoc="0" simplePos="0" relativeHeight="15747584">
                <wp:simplePos x="0" y="0"/>
                <wp:positionH relativeFrom="page">
                  <wp:posOffset>937949</wp:posOffset>
                </wp:positionH>
                <wp:positionV relativeFrom="paragraph">
                  <wp:posOffset>-26598</wp:posOffset>
                </wp:positionV>
                <wp:extent cx="1017269" cy="63754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17269" cy="63754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0"/>
                              <w:gridCol w:w="948"/>
                            </w:tblGrid>
                            <w:tr>
                              <w:trPr>
                                <w:trHeight w:val="335" w:hRule="atLeast"/>
                              </w:trPr>
                              <w:tc>
                                <w:tcPr>
                                  <w:tcW w:w="510" w:type="dxa"/>
                                  <w:tcBorders>
                                    <w:right w:val="single" w:sz="18" w:space="0" w:color="000000"/>
                                  </w:tcBorders>
                                </w:tcPr>
                                <w:p>
                                  <w:pPr>
                                    <w:pStyle w:val="TableParagraph"/>
                                    <w:spacing w:line="233" w:lineRule="exact" w:before="82"/>
                                    <w:ind w:left="18" w:right="78"/>
                                    <w:jc w:val="center"/>
                                    <w:rPr>
                                      <w:sz w:val="23"/>
                                    </w:rPr>
                                  </w:pPr>
                                  <w:r>
                                    <w:rPr>
                                      <w:spacing w:val="-10"/>
                                      <w:sz w:val="23"/>
                                    </w:rPr>
                                    <w:t>A</w:t>
                                  </w:r>
                                </w:p>
                              </w:tc>
                              <w:tc>
                                <w:tcPr>
                                  <w:tcW w:w="948" w:type="dxa"/>
                                  <w:tcBorders>
                                    <w:left w:val="single" w:sz="18" w:space="0" w:color="000000"/>
                                  </w:tcBorders>
                                </w:tcPr>
                                <w:p>
                                  <w:pPr>
                                    <w:pStyle w:val="TableParagraph"/>
                                    <w:spacing w:line="233" w:lineRule="exact" w:before="82"/>
                                    <w:ind w:left="123" w:right="24"/>
                                    <w:jc w:val="center"/>
                                    <w:rPr>
                                      <w:sz w:val="23"/>
                                    </w:rPr>
                                  </w:pPr>
                                  <w:r>
                                    <w:rPr>
                                      <w:spacing w:val="-4"/>
                                      <w:w w:val="105"/>
                                      <w:sz w:val="23"/>
                                    </w:rPr>
                                    <w:t>NOTA</w:t>
                                  </w:r>
                                </w:p>
                              </w:tc>
                            </w:tr>
                            <w:tr>
                              <w:trPr>
                                <w:trHeight w:val="267" w:hRule="atLeast"/>
                              </w:trPr>
                              <w:tc>
                                <w:tcPr>
                                  <w:tcW w:w="510" w:type="dxa"/>
                                  <w:tcBorders>
                                    <w:bottom w:val="nil"/>
                                    <w:right w:val="single" w:sz="18" w:space="0" w:color="000000"/>
                                  </w:tcBorders>
                                </w:tcPr>
                                <w:p>
                                  <w:pPr>
                                    <w:pStyle w:val="TableParagraph"/>
                                    <w:spacing w:line="228" w:lineRule="exact" w:before="20"/>
                                    <w:ind w:left="66" w:right="60"/>
                                    <w:jc w:val="center"/>
                                    <w:rPr>
                                      <w:sz w:val="23"/>
                                    </w:rPr>
                                  </w:pPr>
                                  <w:r>
                                    <w:rPr>
                                      <w:spacing w:val="-10"/>
                                      <w:w w:val="110"/>
                                      <w:sz w:val="23"/>
                                    </w:rPr>
                                    <w:t>0</w:t>
                                  </w:r>
                                </w:p>
                              </w:tc>
                              <w:tc>
                                <w:tcPr>
                                  <w:tcW w:w="948" w:type="dxa"/>
                                  <w:tcBorders>
                                    <w:left w:val="single" w:sz="18" w:space="0" w:color="000000"/>
                                    <w:bottom w:val="nil"/>
                                  </w:tcBorders>
                                </w:tcPr>
                                <w:p>
                                  <w:pPr>
                                    <w:pStyle w:val="TableParagraph"/>
                                    <w:spacing w:line="232" w:lineRule="exact" w:before="15"/>
                                    <w:ind w:left="123"/>
                                    <w:jc w:val="center"/>
                                    <w:rPr>
                                      <w:sz w:val="23"/>
                                    </w:rPr>
                                  </w:pPr>
                                  <w:r>
                                    <w:rPr>
                                      <w:spacing w:val="-10"/>
                                      <w:w w:val="110"/>
                                      <w:sz w:val="23"/>
                                    </w:rPr>
                                    <w:t>1</w:t>
                                  </w:r>
                                </w:p>
                              </w:tc>
                            </w:tr>
                            <w:tr>
                              <w:trPr>
                                <w:trHeight w:val="312" w:hRule="atLeast"/>
                              </w:trPr>
                              <w:tc>
                                <w:tcPr>
                                  <w:tcW w:w="510" w:type="dxa"/>
                                  <w:tcBorders>
                                    <w:top w:val="nil"/>
                                    <w:right w:val="single" w:sz="18" w:space="0" w:color="000000"/>
                                  </w:tcBorders>
                                </w:tcPr>
                                <w:p>
                                  <w:pPr>
                                    <w:pStyle w:val="TableParagraph"/>
                                    <w:spacing w:line="238" w:lineRule="exact"/>
                                    <w:ind w:left="78" w:right="60"/>
                                    <w:jc w:val="center"/>
                                    <w:rPr>
                                      <w:sz w:val="23"/>
                                    </w:rPr>
                                  </w:pPr>
                                  <w:r>
                                    <w:rPr>
                                      <w:spacing w:val="-10"/>
                                      <w:w w:val="110"/>
                                      <w:sz w:val="23"/>
                                    </w:rPr>
                                    <w:t>1</w:t>
                                  </w:r>
                                </w:p>
                              </w:tc>
                              <w:tc>
                                <w:tcPr>
                                  <w:tcW w:w="948" w:type="dxa"/>
                                  <w:tcBorders>
                                    <w:top w:val="nil"/>
                                    <w:left w:val="single" w:sz="18" w:space="0" w:color="000000"/>
                                  </w:tcBorders>
                                </w:tcPr>
                                <w:p>
                                  <w:pPr>
                                    <w:pStyle w:val="TableParagraph"/>
                                    <w:spacing w:line="243" w:lineRule="exact"/>
                                    <w:ind w:left="123" w:right="12"/>
                                    <w:jc w:val="center"/>
                                    <w:rPr>
                                      <w:sz w:val="23"/>
                                    </w:rPr>
                                  </w:pPr>
                                  <w:r>
                                    <w:rPr>
                                      <w:spacing w:val="-10"/>
                                      <w:w w:val="110"/>
                                      <w:sz w:val="23"/>
                                    </w:rPr>
                                    <w:t>0</w:t>
                                  </w:r>
                                </w:p>
                              </w:tc>
                            </w:tr>
                          </w:tbl>
                          <w:p>
                            <w:pPr>
                              <w:pStyle w:val="BodyText"/>
                            </w:pPr>
                          </w:p>
                        </w:txbxContent>
                      </wps:txbx>
                      <wps:bodyPr wrap="square" lIns="0" tIns="0" rIns="0" bIns="0" rtlCol="0">
                        <a:noAutofit/>
                      </wps:bodyPr>
                    </wps:wsp>
                  </a:graphicData>
                </a:graphic>
              </wp:anchor>
            </w:drawing>
          </mc:Choice>
          <mc:Fallback>
            <w:pict>
              <v:shape style="position:absolute;margin-left:73.854294pt;margin-top:-2.094352pt;width:80.1pt;height:50.2pt;mso-position-horizontal-relative:page;mso-position-vertical-relative:paragraph;z-index:15747584" type="#_x0000_t202" id="docshape60"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0"/>
                        <w:gridCol w:w="948"/>
                      </w:tblGrid>
                      <w:tr>
                        <w:trPr>
                          <w:trHeight w:val="335" w:hRule="atLeast"/>
                        </w:trPr>
                        <w:tc>
                          <w:tcPr>
                            <w:tcW w:w="510" w:type="dxa"/>
                            <w:tcBorders>
                              <w:right w:val="single" w:sz="18" w:space="0" w:color="000000"/>
                            </w:tcBorders>
                          </w:tcPr>
                          <w:p>
                            <w:pPr>
                              <w:pStyle w:val="TableParagraph"/>
                              <w:spacing w:line="233" w:lineRule="exact" w:before="82"/>
                              <w:ind w:left="18" w:right="78"/>
                              <w:jc w:val="center"/>
                              <w:rPr>
                                <w:sz w:val="23"/>
                              </w:rPr>
                            </w:pPr>
                            <w:r>
                              <w:rPr>
                                <w:spacing w:val="-10"/>
                                <w:sz w:val="23"/>
                              </w:rPr>
                              <w:t>A</w:t>
                            </w:r>
                          </w:p>
                        </w:tc>
                        <w:tc>
                          <w:tcPr>
                            <w:tcW w:w="948" w:type="dxa"/>
                            <w:tcBorders>
                              <w:left w:val="single" w:sz="18" w:space="0" w:color="000000"/>
                            </w:tcBorders>
                          </w:tcPr>
                          <w:p>
                            <w:pPr>
                              <w:pStyle w:val="TableParagraph"/>
                              <w:spacing w:line="233" w:lineRule="exact" w:before="82"/>
                              <w:ind w:left="123" w:right="24"/>
                              <w:jc w:val="center"/>
                              <w:rPr>
                                <w:sz w:val="23"/>
                              </w:rPr>
                            </w:pPr>
                            <w:r>
                              <w:rPr>
                                <w:spacing w:val="-4"/>
                                <w:w w:val="105"/>
                                <w:sz w:val="23"/>
                              </w:rPr>
                              <w:t>NOTA</w:t>
                            </w:r>
                          </w:p>
                        </w:tc>
                      </w:tr>
                      <w:tr>
                        <w:trPr>
                          <w:trHeight w:val="267" w:hRule="atLeast"/>
                        </w:trPr>
                        <w:tc>
                          <w:tcPr>
                            <w:tcW w:w="510" w:type="dxa"/>
                            <w:tcBorders>
                              <w:bottom w:val="nil"/>
                              <w:right w:val="single" w:sz="18" w:space="0" w:color="000000"/>
                            </w:tcBorders>
                          </w:tcPr>
                          <w:p>
                            <w:pPr>
                              <w:pStyle w:val="TableParagraph"/>
                              <w:spacing w:line="228" w:lineRule="exact" w:before="20"/>
                              <w:ind w:left="66" w:right="60"/>
                              <w:jc w:val="center"/>
                              <w:rPr>
                                <w:sz w:val="23"/>
                              </w:rPr>
                            </w:pPr>
                            <w:r>
                              <w:rPr>
                                <w:spacing w:val="-10"/>
                                <w:w w:val="110"/>
                                <w:sz w:val="23"/>
                              </w:rPr>
                              <w:t>0</w:t>
                            </w:r>
                          </w:p>
                        </w:tc>
                        <w:tc>
                          <w:tcPr>
                            <w:tcW w:w="948" w:type="dxa"/>
                            <w:tcBorders>
                              <w:left w:val="single" w:sz="18" w:space="0" w:color="000000"/>
                              <w:bottom w:val="nil"/>
                            </w:tcBorders>
                          </w:tcPr>
                          <w:p>
                            <w:pPr>
                              <w:pStyle w:val="TableParagraph"/>
                              <w:spacing w:line="232" w:lineRule="exact" w:before="15"/>
                              <w:ind w:left="123"/>
                              <w:jc w:val="center"/>
                              <w:rPr>
                                <w:sz w:val="23"/>
                              </w:rPr>
                            </w:pPr>
                            <w:r>
                              <w:rPr>
                                <w:spacing w:val="-10"/>
                                <w:w w:val="110"/>
                                <w:sz w:val="23"/>
                              </w:rPr>
                              <w:t>1</w:t>
                            </w:r>
                          </w:p>
                        </w:tc>
                      </w:tr>
                      <w:tr>
                        <w:trPr>
                          <w:trHeight w:val="312" w:hRule="atLeast"/>
                        </w:trPr>
                        <w:tc>
                          <w:tcPr>
                            <w:tcW w:w="510" w:type="dxa"/>
                            <w:tcBorders>
                              <w:top w:val="nil"/>
                              <w:right w:val="single" w:sz="18" w:space="0" w:color="000000"/>
                            </w:tcBorders>
                          </w:tcPr>
                          <w:p>
                            <w:pPr>
                              <w:pStyle w:val="TableParagraph"/>
                              <w:spacing w:line="238" w:lineRule="exact"/>
                              <w:ind w:left="78" w:right="60"/>
                              <w:jc w:val="center"/>
                              <w:rPr>
                                <w:sz w:val="23"/>
                              </w:rPr>
                            </w:pPr>
                            <w:r>
                              <w:rPr>
                                <w:spacing w:val="-10"/>
                                <w:w w:val="110"/>
                                <w:sz w:val="23"/>
                              </w:rPr>
                              <w:t>1</w:t>
                            </w:r>
                          </w:p>
                        </w:tc>
                        <w:tc>
                          <w:tcPr>
                            <w:tcW w:w="948" w:type="dxa"/>
                            <w:tcBorders>
                              <w:top w:val="nil"/>
                              <w:left w:val="single" w:sz="18" w:space="0" w:color="000000"/>
                            </w:tcBorders>
                          </w:tcPr>
                          <w:p>
                            <w:pPr>
                              <w:pStyle w:val="TableParagraph"/>
                              <w:spacing w:line="243" w:lineRule="exact"/>
                              <w:ind w:left="123" w:right="12"/>
                              <w:jc w:val="center"/>
                              <w:rPr>
                                <w:sz w:val="23"/>
                              </w:rPr>
                            </w:pPr>
                            <w:r>
                              <w:rPr>
                                <w:spacing w:val="-10"/>
                                <w:w w:val="110"/>
                                <w:sz w:val="23"/>
                              </w:rPr>
                              <w:t>0</w:t>
                            </w:r>
                          </w:p>
                        </w:tc>
                      </w:tr>
                    </w:tbl>
                    <w:p>
                      <w:pPr>
                        <w:pStyle w:val="BodyText"/>
                      </w:pPr>
                    </w:p>
                  </w:txbxContent>
                </v:textbox>
                <w10:wrap type="none"/>
              </v:shape>
            </w:pict>
          </mc:Fallback>
        </mc:AlternateContent>
      </w:r>
      <w:r>
        <w:rPr>
          <w:rFonts w:ascii="Arial"/>
          <w:w w:val="215"/>
          <w:sz w:val="69"/>
          <w:u w:val="thick"/>
        </w:rPr>
        <w:t>-</w:t>
      </w:r>
      <w:r>
        <w:rPr>
          <w:rFonts w:ascii="Arial"/>
          <w:spacing w:val="-5"/>
          <w:w w:val="215"/>
          <w:sz w:val="69"/>
          <w:u w:val="thick"/>
        </w:rPr>
        <w:t>[&gt;-</w:t>
      </w:r>
    </w:p>
    <w:p>
      <w:pPr>
        <w:pStyle w:val="BodyText"/>
        <w:spacing w:before="104"/>
        <w:rPr>
          <w:rFonts w:ascii="Arial"/>
          <w:sz w:val="69"/>
        </w:rPr>
      </w:pPr>
    </w:p>
    <w:p>
      <w:pPr>
        <w:spacing w:before="0"/>
        <w:ind w:left="15" w:right="0" w:firstLine="0"/>
        <w:jc w:val="center"/>
        <w:rPr>
          <w:b/>
          <w:sz w:val="18"/>
        </w:rPr>
      </w:pPr>
      <w:r>
        <w:rPr>
          <w:b/>
          <w:sz w:val="18"/>
        </w:rPr>
        <w:t>Fig.</w:t>
      </w:r>
      <w:r>
        <w:rPr>
          <w:b/>
          <w:spacing w:val="14"/>
          <w:sz w:val="18"/>
        </w:rPr>
        <w:t> </w:t>
      </w:r>
      <w:r>
        <w:rPr>
          <w:b/>
          <w:sz w:val="18"/>
        </w:rPr>
        <w:t>2.7</w:t>
      </w:r>
      <w:r>
        <w:rPr>
          <w:b/>
          <w:spacing w:val="9"/>
          <w:sz w:val="18"/>
        </w:rPr>
        <w:t> </w:t>
      </w:r>
      <w:r>
        <w:rPr>
          <w:b/>
          <w:sz w:val="18"/>
        </w:rPr>
        <w:t>The</w:t>
      </w:r>
      <w:r>
        <w:rPr>
          <w:b/>
          <w:spacing w:val="9"/>
          <w:sz w:val="18"/>
        </w:rPr>
        <w:t> </w:t>
      </w:r>
      <w:r>
        <w:rPr>
          <w:b/>
          <w:sz w:val="18"/>
        </w:rPr>
        <w:t>NOT</w:t>
      </w:r>
      <w:r>
        <w:rPr>
          <w:b/>
          <w:spacing w:val="10"/>
          <w:sz w:val="18"/>
        </w:rPr>
        <w:t> </w:t>
      </w:r>
      <w:r>
        <w:rPr>
          <w:b/>
          <w:spacing w:val="-4"/>
          <w:sz w:val="18"/>
        </w:rPr>
        <w:t>Gate</w:t>
      </w:r>
    </w:p>
    <w:p>
      <w:pPr>
        <w:pStyle w:val="BodyText"/>
        <w:spacing w:before="53"/>
        <w:rPr>
          <w:b/>
          <w:sz w:val="18"/>
        </w:rPr>
      </w:pPr>
    </w:p>
    <w:p>
      <w:pPr>
        <w:pStyle w:val="BodyText"/>
        <w:spacing w:line="235" w:lineRule="auto" w:before="1"/>
        <w:ind w:left="168" w:right="165" w:firstLine="1"/>
        <w:jc w:val="center"/>
      </w:pPr>
      <w:r>
        <w:rPr/>
        <w:t>Diagrammatically,</w:t>
      </w:r>
      <w:r>
        <w:rPr>
          <w:spacing w:val="-1"/>
        </w:rPr>
        <w:t> </w:t>
      </w:r>
      <w:r>
        <w:rPr/>
        <w:t>the</w:t>
      </w:r>
      <w:r>
        <w:rPr>
          <w:spacing w:val="17"/>
        </w:rPr>
        <w:t> </w:t>
      </w:r>
      <w:r>
        <w:rPr/>
        <w:t>NOT is just the delay</w:t>
      </w:r>
      <w:r>
        <w:rPr>
          <w:spacing w:val="14"/>
        </w:rPr>
        <w:t> </w:t>
      </w:r>
      <w:r>
        <w:rPr/>
        <w:t>with a</w:t>
      </w:r>
      <w:r>
        <w:rPr>
          <w:spacing w:val="-7"/>
        </w:rPr>
        <w:t> </w:t>
      </w:r>
      <w:r>
        <w:rPr/>
        <w:t>circle at its tip. Now</w:t>
      </w:r>
      <w:r>
        <w:rPr>
          <w:spacing w:val="21"/>
        </w:rPr>
        <w:t> </w:t>
      </w:r>
      <w:r>
        <w:rPr/>
        <w:t>with a little</w:t>
      </w:r>
      <w:r>
        <w:rPr>
          <w:spacing w:val="6"/>
        </w:rPr>
        <w:t> </w:t>
      </w:r>
      <w:r>
        <w:rPr/>
        <w:t>thought,</w:t>
      </w:r>
      <w:r>
        <w:rPr>
          <w:spacing w:val="11"/>
        </w:rPr>
        <w:t> </w:t>
      </w:r>
      <w:r>
        <w:rPr/>
        <w:t>one</w:t>
      </w:r>
      <w:r>
        <w:rPr>
          <w:spacing w:val="5"/>
        </w:rPr>
        <w:t> </w:t>
      </w:r>
      <w:r>
        <w:rPr/>
        <w:t>can</w:t>
      </w:r>
      <w:r>
        <w:rPr>
          <w:spacing w:val="4"/>
        </w:rPr>
        <w:t> </w:t>
      </w:r>
      <w:r>
        <w:rPr/>
        <w:t>see</w:t>
      </w:r>
      <w:r>
        <w:rPr>
          <w:spacing w:val="9"/>
        </w:rPr>
        <w:t> </w:t>
      </w:r>
      <w:r>
        <w:rPr/>
        <w:t>that</w:t>
      </w:r>
      <w:r>
        <w:rPr>
          <w:spacing w:val="6"/>
        </w:rPr>
        <w:t> </w:t>
      </w:r>
      <w:r>
        <w:rPr/>
        <w:t>there</w:t>
      </w:r>
      <w:r>
        <w:rPr>
          <w:spacing w:val="4"/>
        </w:rPr>
        <w:t> </w:t>
      </w:r>
      <w:r>
        <w:rPr/>
        <w:t>is</w:t>
      </w:r>
      <w:r>
        <w:rPr>
          <w:spacing w:val="-6"/>
        </w:rPr>
        <w:t> </w:t>
      </w:r>
      <w:r>
        <w:rPr/>
        <w:t>a</w:t>
      </w:r>
      <w:r>
        <w:rPr>
          <w:spacing w:val="5"/>
        </w:rPr>
        <w:t> </w:t>
      </w:r>
      <w:r>
        <w:rPr/>
        <w:t>relationship</w:t>
      </w:r>
      <w:r>
        <w:rPr>
          <w:spacing w:val="20"/>
        </w:rPr>
        <w:t> </w:t>
      </w:r>
      <w:r>
        <w:rPr/>
        <w:t>between</w:t>
      </w:r>
      <w:r>
        <w:rPr>
          <w:spacing w:val="14"/>
        </w:rPr>
        <w:t> </w:t>
      </w:r>
      <w:r>
        <w:rPr/>
        <w:t>OR</w:t>
      </w:r>
      <w:r>
        <w:rPr>
          <w:spacing w:val="7"/>
        </w:rPr>
        <w:t> </w:t>
      </w:r>
      <w:r>
        <w:rPr/>
        <w:t>and</w:t>
      </w:r>
      <w:r>
        <w:rPr>
          <w:spacing w:val="5"/>
        </w:rPr>
        <w:t> </w:t>
      </w:r>
      <w:r>
        <w:rPr>
          <w:spacing w:val="-4"/>
        </w:rPr>
        <w:t>AND,</w:t>
      </w:r>
    </w:p>
    <w:p>
      <w:pPr>
        <w:pStyle w:val="BodyText"/>
        <w:spacing w:after="0" w:line="235" w:lineRule="auto"/>
        <w:jc w:val="center"/>
        <w:sectPr>
          <w:pgSz w:w="8450" w:h="12230"/>
          <w:pgMar w:header="540" w:footer="0" w:top="980" w:bottom="280" w:left="425" w:right="425"/>
        </w:sectPr>
      </w:pPr>
    </w:p>
    <w:p>
      <w:pPr>
        <w:spacing w:line="242" w:lineRule="auto" w:before="201"/>
        <w:ind w:left="158" w:right="177" w:firstLine="7"/>
        <w:jc w:val="both"/>
        <w:rPr>
          <w:sz w:val="22"/>
        </w:rPr>
      </w:pPr>
      <w:r>
        <w:rPr>
          <w:sz w:val="22"/>
        </w:rPr>
        <w:t>using NOT. By playing with the truth tables you should be able to convince yourself</w:t>
      </w:r>
      <w:r>
        <w:rPr>
          <w:spacing w:val="40"/>
          <w:sz w:val="22"/>
        </w:rPr>
        <w:t> </w:t>
      </w:r>
      <w:r>
        <w:rPr>
          <w:sz w:val="22"/>
        </w:rPr>
        <w:t>that</w:t>
      </w:r>
      <w:r>
        <w:rPr>
          <w:spacing w:val="28"/>
          <w:sz w:val="22"/>
        </w:rPr>
        <w:t> </w:t>
      </w:r>
      <w:r>
        <w:rPr>
          <w:rFonts w:ascii="Arial"/>
          <w:i/>
          <w:sz w:val="21"/>
        </w:rPr>
        <w:t>A</w:t>
      </w:r>
      <w:r>
        <w:rPr>
          <w:rFonts w:ascii="Arial"/>
          <w:i/>
          <w:spacing w:val="26"/>
          <w:sz w:val="21"/>
        </w:rPr>
        <w:t> </w:t>
      </w:r>
      <w:r>
        <w:rPr>
          <w:sz w:val="22"/>
        </w:rPr>
        <w:t>OR</w:t>
      </w:r>
      <w:r>
        <w:rPr>
          <w:spacing w:val="27"/>
          <w:sz w:val="22"/>
        </w:rPr>
        <w:t> </w:t>
      </w:r>
      <w:r>
        <w:rPr>
          <w:rFonts w:ascii="Arial"/>
          <w:i/>
          <w:sz w:val="21"/>
        </w:rPr>
        <w:t>B</w:t>
      </w:r>
      <w:r>
        <w:rPr>
          <w:rFonts w:ascii="Arial"/>
          <w:i/>
          <w:spacing w:val="30"/>
          <w:sz w:val="21"/>
        </w:rPr>
        <w:t> </w:t>
      </w:r>
      <w:r>
        <w:rPr>
          <w:sz w:val="22"/>
        </w:rPr>
        <w:t>is</w:t>
      </w:r>
      <w:r>
        <w:rPr>
          <w:spacing w:val="33"/>
          <w:sz w:val="22"/>
        </w:rPr>
        <w:t> </w:t>
      </w:r>
      <w:r>
        <w:rPr>
          <w:sz w:val="22"/>
        </w:rPr>
        <w:t>the</w:t>
      </w:r>
      <w:r>
        <w:rPr>
          <w:spacing w:val="34"/>
          <w:sz w:val="22"/>
        </w:rPr>
        <w:t> </w:t>
      </w:r>
      <w:r>
        <w:rPr>
          <w:sz w:val="22"/>
        </w:rPr>
        <w:t>same</w:t>
      </w:r>
      <w:r>
        <w:rPr>
          <w:spacing w:val="30"/>
          <w:sz w:val="22"/>
        </w:rPr>
        <w:t> </w:t>
      </w:r>
      <w:r>
        <w:rPr>
          <w:sz w:val="22"/>
        </w:rPr>
        <w:t>as</w:t>
      </w:r>
      <w:r>
        <w:rPr>
          <w:spacing w:val="40"/>
          <w:sz w:val="22"/>
        </w:rPr>
        <w:t> </w:t>
      </w:r>
      <w:r>
        <w:rPr>
          <w:sz w:val="22"/>
        </w:rPr>
        <w:t>NOT{(NOT</w:t>
      </w:r>
      <w:r>
        <w:rPr>
          <w:spacing w:val="23"/>
          <w:sz w:val="22"/>
        </w:rPr>
        <w:t> </w:t>
      </w:r>
      <w:r>
        <w:rPr>
          <w:rFonts w:ascii="Arial"/>
          <w:i/>
          <w:sz w:val="21"/>
        </w:rPr>
        <w:t>A)</w:t>
      </w:r>
      <w:r>
        <w:rPr>
          <w:rFonts w:ascii="Arial"/>
          <w:i/>
          <w:spacing w:val="27"/>
          <w:sz w:val="21"/>
        </w:rPr>
        <w:t> </w:t>
      </w:r>
      <w:r>
        <w:rPr>
          <w:sz w:val="22"/>
        </w:rPr>
        <w:t>AND</w:t>
      </w:r>
      <w:r>
        <w:rPr>
          <w:spacing w:val="38"/>
          <w:sz w:val="22"/>
        </w:rPr>
        <w:t> </w:t>
      </w:r>
      <w:r>
        <w:rPr>
          <w:sz w:val="22"/>
        </w:rPr>
        <w:t>(NOT</w:t>
      </w:r>
      <w:r>
        <w:rPr>
          <w:spacing w:val="29"/>
          <w:sz w:val="22"/>
        </w:rPr>
        <w:t> </w:t>
      </w:r>
      <w:r>
        <w:rPr>
          <w:sz w:val="22"/>
        </w:rPr>
        <w:t>B)}.</w:t>
      </w:r>
      <w:r>
        <w:rPr>
          <w:spacing w:val="38"/>
          <w:sz w:val="22"/>
        </w:rPr>
        <w:t> </w:t>
      </w:r>
      <w:r>
        <w:rPr>
          <w:sz w:val="22"/>
        </w:rPr>
        <w:t>This</w:t>
      </w:r>
      <w:r>
        <w:rPr>
          <w:spacing w:val="27"/>
          <w:sz w:val="22"/>
        </w:rPr>
        <w:t> </w:t>
      </w:r>
      <w:r>
        <w:rPr>
          <w:sz w:val="22"/>
        </w:rPr>
        <w:t>is just</w:t>
      </w:r>
      <w:r>
        <w:rPr>
          <w:spacing w:val="31"/>
          <w:sz w:val="22"/>
        </w:rPr>
        <w:t> </w:t>
      </w:r>
      <w:r>
        <w:rPr>
          <w:sz w:val="22"/>
        </w:rPr>
        <w:t>one</w:t>
      </w:r>
      <w:r>
        <w:rPr>
          <w:spacing w:val="30"/>
          <w:sz w:val="22"/>
        </w:rPr>
        <w:t> </w:t>
      </w:r>
      <w:r>
        <w:rPr>
          <w:sz w:val="22"/>
        </w:rPr>
        <w:t>example</w:t>
      </w:r>
      <w:r>
        <w:rPr>
          <w:spacing w:val="40"/>
          <w:sz w:val="22"/>
        </w:rPr>
        <w:t> </w:t>
      </w:r>
      <w:r>
        <w:rPr>
          <w:sz w:val="22"/>
        </w:rPr>
        <w:t>of</w:t>
      </w:r>
      <w:r>
        <w:rPr>
          <w:spacing w:val="36"/>
          <w:sz w:val="22"/>
        </w:rPr>
        <w:t> </w:t>
      </w:r>
      <w:r>
        <w:rPr>
          <w:sz w:val="22"/>
        </w:rPr>
        <w:t>an</w:t>
      </w:r>
      <w:r>
        <w:rPr>
          <w:spacing w:val="21"/>
          <w:sz w:val="22"/>
        </w:rPr>
        <w:t> </w:t>
      </w:r>
      <w:r>
        <w:rPr>
          <w:sz w:val="22"/>
        </w:rPr>
        <w:t>equivalence</w:t>
      </w:r>
      <w:r>
        <w:rPr>
          <w:spacing w:val="40"/>
          <w:sz w:val="22"/>
        </w:rPr>
        <w:t> </w:t>
      </w:r>
      <w:r>
        <w:rPr>
          <w:sz w:val="22"/>
        </w:rPr>
        <w:t>between</w:t>
      </w:r>
      <w:r>
        <w:rPr>
          <w:spacing w:val="40"/>
          <w:sz w:val="22"/>
        </w:rPr>
        <w:t> </w:t>
      </w:r>
      <w:r>
        <w:rPr>
          <w:sz w:val="22"/>
        </w:rPr>
        <w:t>operators;</w:t>
      </w:r>
      <w:r>
        <w:rPr>
          <w:spacing w:val="40"/>
          <w:sz w:val="22"/>
        </w:rPr>
        <w:t> </w:t>
      </w:r>
      <w:r>
        <w:rPr>
          <w:sz w:val="22"/>
        </w:rPr>
        <w:t>there</w:t>
      </w:r>
      <w:r>
        <w:rPr>
          <w:spacing w:val="39"/>
          <w:sz w:val="22"/>
        </w:rPr>
        <w:t> </w:t>
      </w:r>
      <w:r>
        <w:rPr>
          <w:sz w:val="22"/>
        </w:rPr>
        <w:t>are</w:t>
      </w:r>
      <w:r>
        <w:rPr>
          <w:spacing w:val="39"/>
          <w:sz w:val="22"/>
        </w:rPr>
        <w:t> </w:t>
      </w:r>
      <w:r>
        <w:rPr>
          <w:sz w:val="22"/>
        </w:rPr>
        <w:t>many</w:t>
      </w:r>
      <w:r>
        <w:rPr>
          <w:spacing w:val="40"/>
          <w:sz w:val="22"/>
        </w:rPr>
        <w:t> </w:t>
      </w:r>
      <w:r>
        <w:rPr>
          <w:sz w:val="22"/>
        </w:rPr>
        <w:t>more</w:t>
      </w:r>
      <w:r>
        <w:rPr>
          <w:sz w:val="22"/>
          <w:vertAlign w:val="superscript"/>
        </w:rPr>
        <w:t>2</w:t>
      </w:r>
      <w:r>
        <w:rPr>
          <w:sz w:val="14"/>
          <w:vertAlign w:val="baseline"/>
        </w:rPr>
        <w:t>.</w:t>
      </w:r>
      <w:r>
        <w:rPr>
          <w:spacing w:val="40"/>
          <w:sz w:val="14"/>
          <w:vertAlign w:val="baseline"/>
        </w:rPr>
        <w:t> </w:t>
      </w:r>
      <w:r>
        <w:rPr>
          <w:sz w:val="22"/>
          <w:vertAlign w:val="baseline"/>
        </w:rPr>
        <w:t>Of course, one need not express OR in terms of AND and NOT; one could</w:t>
      </w:r>
      <w:r>
        <w:rPr>
          <w:spacing w:val="40"/>
          <w:sz w:val="22"/>
          <w:vertAlign w:val="baseline"/>
        </w:rPr>
        <w:t> </w:t>
      </w:r>
      <w:r>
        <w:rPr>
          <w:sz w:val="22"/>
          <w:vertAlign w:val="baseline"/>
        </w:rPr>
        <w:t>express</w:t>
      </w:r>
      <w:r>
        <w:rPr>
          <w:spacing w:val="38"/>
          <w:sz w:val="22"/>
          <w:vertAlign w:val="baseline"/>
        </w:rPr>
        <w:t> </w:t>
      </w:r>
      <w:r>
        <w:rPr>
          <w:sz w:val="22"/>
          <w:vertAlign w:val="baseline"/>
        </w:rPr>
        <w:t>AND in</w:t>
      </w:r>
      <w:r>
        <w:rPr>
          <w:spacing w:val="26"/>
          <w:sz w:val="22"/>
          <w:vertAlign w:val="baseline"/>
        </w:rPr>
        <w:t> </w:t>
      </w:r>
      <w:r>
        <w:rPr>
          <w:sz w:val="22"/>
          <w:vertAlign w:val="baseline"/>
        </w:rPr>
        <w:t>terms</w:t>
      </w:r>
      <w:r>
        <w:rPr>
          <w:spacing w:val="27"/>
          <w:sz w:val="22"/>
          <w:vertAlign w:val="baseline"/>
        </w:rPr>
        <w:t> </w:t>
      </w:r>
      <w:r>
        <w:rPr>
          <w:sz w:val="22"/>
          <w:vertAlign w:val="baseline"/>
        </w:rPr>
        <w:t>of</w:t>
      </w:r>
      <w:r>
        <w:rPr>
          <w:spacing w:val="38"/>
          <w:sz w:val="22"/>
          <w:vertAlign w:val="baseline"/>
        </w:rPr>
        <w:t> </w:t>
      </w:r>
      <w:r>
        <w:rPr>
          <w:sz w:val="22"/>
          <w:vertAlign w:val="baseline"/>
        </w:rPr>
        <w:t>NOT and OR, and so on. One of</w:t>
      </w:r>
      <w:r>
        <w:rPr>
          <w:spacing w:val="26"/>
          <w:sz w:val="22"/>
          <w:vertAlign w:val="baseline"/>
        </w:rPr>
        <w:t> </w:t>
      </w:r>
      <w:r>
        <w:rPr>
          <w:sz w:val="22"/>
          <w:vertAlign w:val="baseline"/>
        </w:rPr>
        <w:t>the</w:t>
      </w:r>
      <w:r>
        <w:rPr>
          <w:spacing w:val="25"/>
          <w:sz w:val="22"/>
          <w:vertAlign w:val="baseline"/>
        </w:rPr>
        <w:t> </w:t>
      </w:r>
      <w:r>
        <w:rPr>
          <w:sz w:val="22"/>
          <w:vertAlign w:val="baseline"/>
        </w:rPr>
        <w:t>nice games</w:t>
      </w:r>
      <w:r>
        <w:rPr>
          <w:spacing w:val="31"/>
          <w:sz w:val="22"/>
          <w:vertAlign w:val="baseline"/>
        </w:rPr>
        <w:t> </w:t>
      </w:r>
      <w:r>
        <w:rPr>
          <w:sz w:val="22"/>
          <w:vertAlign w:val="baseline"/>
        </w:rPr>
        <w:t>you can play with logic gates is trying to find out which is the best set to use for a specific</w:t>
      </w:r>
      <w:r>
        <w:rPr>
          <w:spacing w:val="40"/>
          <w:sz w:val="22"/>
          <w:vertAlign w:val="baseline"/>
        </w:rPr>
        <w:t> </w:t>
      </w:r>
      <w:r>
        <w:rPr>
          <w:sz w:val="22"/>
          <w:vertAlign w:val="baseline"/>
        </w:rPr>
        <w:t>purpose,</w:t>
      </w:r>
      <w:r>
        <w:rPr>
          <w:spacing w:val="36"/>
          <w:sz w:val="22"/>
          <w:vertAlign w:val="baseline"/>
        </w:rPr>
        <w:t> </w:t>
      </w:r>
      <w:r>
        <w:rPr>
          <w:sz w:val="22"/>
          <w:vertAlign w:val="baseline"/>
        </w:rPr>
        <w:t>and</w:t>
      </w:r>
      <w:r>
        <w:rPr>
          <w:spacing w:val="32"/>
          <w:sz w:val="22"/>
          <w:vertAlign w:val="baseline"/>
        </w:rPr>
        <w:t> </w:t>
      </w:r>
      <w:r>
        <w:rPr>
          <w:sz w:val="22"/>
          <w:vertAlign w:val="baseline"/>
        </w:rPr>
        <w:t>how</w:t>
      </w:r>
      <w:r>
        <w:rPr>
          <w:spacing w:val="40"/>
          <w:sz w:val="22"/>
          <w:vertAlign w:val="baseline"/>
        </w:rPr>
        <w:t> </w:t>
      </w:r>
      <w:r>
        <w:rPr>
          <w:sz w:val="22"/>
          <w:vertAlign w:val="baseline"/>
        </w:rPr>
        <w:t>to</w:t>
      </w:r>
      <w:r>
        <w:rPr>
          <w:spacing w:val="17"/>
          <w:sz w:val="22"/>
          <w:vertAlign w:val="baseline"/>
        </w:rPr>
        <w:t> </w:t>
      </w:r>
      <w:r>
        <w:rPr>
          <w:sz w:val="22"/>
          <w:vertAlign w:val="baseline"/>
        </w:rPr>
        <w:t>express</w:t>
      </w:r>
      <w:r>
        <w:rPr>
          <w:spacing w:val="39"/>
          <w:sz w:val="22"/>
          <w:vertAlign w:val="baseline"/>
        </w:rPr>
        <w:t> </w:t>
      </w:r>
      <w:r>
        <w:rPr>
          <w:sz w:val="22"/>
          <w:vertAlign w:val="baseline"/>
        </w:rPr>
        <w:t>other</w:t>
      </w:r>
      <w:r>
        <w:rPr>
          <w:spacing w:val="35"/>
          <w:sz w:val="22"/>
          <w:vertAlign w:val="baseline"/>
        </w:rPr>
        <w:t> </w:t>
      </w:r>
      <w:r>
        <w:rPr>
          <w:sz w:val="22"/>
          <w:vertAlign w:val="baseline"/>
        </w:rPr>
        <w:t>operators</w:t>
      </w:r>
      <w:r>
        <w:rPr>
          <w:spacing w:val="36"/>
          <w:sz w:val="22"/>
          <w:vertAlign w:val="baseline"/>
        </w:rPr>
        <w:t> </w:t>
      </w:r>
      <w:r>
        <w:rPr>
          <w:sz w:val="22"/>
          <w:vertAlign w:val="baseline"/>
        </w:rPr>
        <w:t>in</w:t>
      </w:r>
      <w:r>
        <w:rPr>
          <w:spacing w:val="31"/>
          <w:sz w:val="22"/>
          <w:vertAlign w:val="baseline"/>
        </w:rPr>
        <w:t> </w:t>
      </w:r>
      <w:r>
        <w:rPr>
          <w:sz w:val="22"/>
          <w:vertAlign w:val="baseline"/>
        </w:rPr>
        <w:t>terms</w:t>
      </w:r>
      <w:r>
        <w:rPr>
          <w:spacing w:val="36"/>
          <w:sz w:val="22"/>
          <w:vertAlign w:val="baseline"/>
        </w:rPr>
        <w:t> </w:t>
      </w:r>
      <w:r>
        <w:rPr>
          <w:sz w:val="22"/>
          <w:vertAlign w:val="baseline"/>
        </w:rPr>
        <w:t>of</w:t>
      </w:r>
      <w:r>
        <w:rPr>
          <w:spacing w:val="40"/>
          <w:sz w:val="22"/>
          <w:vertAlign w:val="baseline"/>
        </w:rPr>
        <w:t> </w:t>
      </w:r>
      <w:r>
        <w:rPr>
          <w:sz w:val="22"/>
          <w:vertAlign w:val="baseline"/>
        </w:rPr>
        <w:t>this</w:t>
      </w:r>
      <w:r>
        <w:rPr>
          <w:spacing w:val="30"/>
          <w:sz w:val="22"/>
          <w:vertAlign w:val="baseline"/>
        </w:rPr>
        <w:t> </w:t>
      </w:r>
      <w:r>
        <w:rPr>
          <w:sz w:val="22"/>
          <w:vertAlign w:val="baseline"/>
        </w:rPr>
        <w:t>best</w:t>
      </w:r>
      <w:r>
        <w:rPr>
          <w:spacing w:val="33"/>
          <w:sz w:val="22"/>
          <w:vertAlign w:val="baseline"/>
        </w:rPr>
        <w:t> </w:t>
      </w:r>
      <w:r>
        <w:rPr>
          <w:sz w:val="22"/>
          <w:vertAlign w:val="baseline"/>
        </w:rPr>
        <w:t>set. A question</w:t>
      </w:r>
      <w:r>
        <w:rPr>
          <w:spacing w:val="40"/>
          <w:sz w:val="22"/>
          <w:vertAlign w:val="baseline"/>
        </w:rPr>
        <w:t> </w:t>
      </w:r>
      <w:r>
        <w:rPr>
          <w:sz w:val="22"/>
          <w:vertAlign w:val="baseline"/>
        </w:rPr>
        <w:t>that</w:t>
      </w:r>
      <w:r>
        <w:rPr>
          <w:spacing w:val="40"/>
          <w:sz w:val="22"/>
          <w:vertAlign w:val="baseline"/>
        </w:rPr>
        <w:t> </w:t>
      </w:r>
      <w:r>
        <w:rPr>
          <w:sz w:val="22"/>
          <w:vertAlign w:val="baseline"/>
        </w:rPr>
        <w:t>naturally</w:t>
      </w:r>
      <w:r>
        <w:rPr>
          <w:spacing w:val="40"/>
          <w:sz w:val="22"/>
          <w:vertAlign w:val="baseline"/>
        </w:rPr>
        <w:t> </w:t>
      </w:r>
      <w:r>
        <w:rPr>
          <w:sz w:val="22"/>
          <w:vertAlign w:val="baseline"/>
        </w:rPr>
        <w:t>arises</w:t>
      </w:r>
      <w:r>
        <w:rPr>
          <w:spacing w:val="40"/>
          <w:sz w:val="22"/>
          <w:vertAlign w:val="baseline"/>
        </w:rPr>
        <w:t> </w:t>
      </w:r>
      <w:r>
        <w:rPr>
          <w:sz w:val="22"/>
          <w:vertAlign w:val="baseline"/>
        </w:rPr>
        <w:t>when</w:t>
      </w:r>
      <w:r>
        <w:rPr>
          <w:spacing w:val="40"/>
          <w:sz w:val="22"/>
          <w:vertAlign w:val="baseline"/>
        </w:rPr>
        <w:t> </w:t>
      </w:r>
      <w:r>
        <w:rPr>
          <w:sz w:val="22"/>
          <w:vertAlign w:val="baseline"/>
        </w:rPr>
        <w:t>thinking</w:t>
      </w:r>
      <w:r>
        <w:rPr>
          <w:spacing w:val="40"/>
          <w:sz w:val="22"/>
          <w:vertAlign w:val="baseline"/>
        </w:rPr>
        <w:t> </w:t>
      </w:r>
      <w:r>
        <w:rPr>
          <w:sz w:val="22"/>
          <w:vertAlign w:val="baseline"/>
        </w:rPr>
        <w:t>of</w:t>
      </w:r>
      <w:r>
        <w:rPr>
          <w:spacing w:val="40"/>
          <w:sz w:val="22"/>
          <w:vertAlign w:val="baseline"/>
        </w:rPr>
        <w:t> </w:t>
      </w:r>
      <w:r>
        <w:rPr>
          <w:sz w:val="22"/>
          <w:vertAlign w:val="baseline"/>
        </w:rPr>
        <w:t>this stuff</w:t>
      </w:r>
      <w:r>
        <w:rPr>
          <w:spacing w:val="40"/>
          <w:sz w:val="22"/>
          <w:vertAlign w:val="baseline"/>
        </w:rPr>
        <w:t> </w:t>
      </w:r>
      <w:r>
        <w:rPr>
          <w:sz w:val="22"/>
          <w:vertAlign w:val="baseline"/>
        </w:rPr>
        <w:t>is</w:t>
      </w:r>
      <w:r>
        <w:rPr>
          <w:spacing w:val="40"/>
          <w:sz w:val="22"/>
          <w:vertAlign w:val="baseline"/>
        </w:rPr>
        <w:t> </w:t>
      </w:r>
      <w:r>
        <w:rPr>
          <w:sz w:val="22"/>
          <w:vertAlign w:val="baseline"/>
        </w:rPr>
        <w:t>whether</w:t>
      </w:r>
      <w:r>
        <w:rPr>
          <w:spacing w:val="40"/>
          <w:sz w:val="22"/>
          <w:vertAlign w:val="baseline"/>
        </w:rPr>
        <w:t> </w:t>
      </w:r>
      <w:r>
        <w:rPr>
          <w:sz w:val="22"/>
          <w:vertAlign w:val="baseline"/>
        </w:rPr>
        <w:t>it's possible to assemble a basic set with which you could, in principle, build </w:t>
      </w:r>
      <w:r>
        <w:rPr>
          <w:i/>
          <w:sz w:val="22"/>
          <w:vertAlign w:val="baseline"/>
        </w:rPr>
        <w:t>all</w:t>
      </w:r>
      <w:r>
        <w:rPr>
          <w:i/>
          <w:sz w:val="22"/>
          <w:vertAlign w:val="baseline"/>
        </w:rPr>
        <w:t> possible </w:t>
      </w:r>
      <w:r>
        <w:rPr>
          <w:sz w:val="22"/>
          <w:vertAlign w:val="baseline"/>
        </w:rPr>
        <w:t>logic functions: that is,</w:t>
      </w:r>
      <w:r>
        <w:rPr>
          <w:spacing w:val="-5"/>
          <w:sz w:val="22"/>
          <w:vertAlign w:val="baseline"/>
        </w:rPr>
        <w:t> </w:t>
      </w:r>
      <w:r>
        <w:rPr>
          <w:sz w:val="22"/>
          <w:vertAlign w:val="baseline"/>
        </w:rPr>
        <w:t>if you invent </w:t>
      </w:r>
      <w:r>
        <w:rPr>
          <w:i/>
          <w:sz w:val="22"/>
          <w:vertAlign w:val="baseline"/>
        </w:rPr>
        <w:t>any </w:t>
      </w:r>
      <w:r>
        <w:rPr>
          <w:sz w:val="22"/>
          <w:vertAlign w:val="baseline"/>
        </w:rPr>
        <w:t>black box whatsoever (defined by</w:t>
      </w:r>
      <w:r>
        <w:rPr>
          <w:spacing w:val="40"/>
          <w:sz w:val="22"/>
          <w:vertAlign w:val="baseline"/>
        </w:rPr>
        <w:t> </w:t>
      </w:r>
      <w:r>
        <w:rPr>
          <w:sz w:val="22"/>
          <w:vertAlign w:val="baseline"/>
        </w:rPr>
        <w:t>assigning</w:t>
      </w:r>
      <w:r>
        <w:rPr>
          <w:spacing w:val="40"/>
          <w:sz w:val="22"/>
          <w:vertAlign w:val="baseline"/>
        </w:rPr>
        <w:t> </w:t>
      </w:r>
      <w:r>
        <w:rPr>
          <w:sz w:val="22"/>
          <w:vertAlign w:val="baseline"/>
        </w:rPr>
        <w:t>an</w:t>
      </w:r>
      <w:r>
        <w:rPr>
          <w:spacing w:val="40"/>
          <w:sz w:val="22"/>
          <w:vertAlign w:val="baseline"/>
        </w:rPr>
        <w:t> </w:t>
      </w:r>
      <w:r>
        <w:rPr>
          <w:sz w:val="22"/>
          <w:vertAlign w:val="baseline"/>
        </w:rPr>
        <w:t>output</w:t>
      </w:r>
      <w:r>
        <w:rPr>
          <w:spacing w:val="40"/>
          <w:sz w:val="22"/>
          <w:vertAlign w:val="baseline"/>
        </w:rPr>
        <w:t> </w:t>
      </w:r>
      <w:r>
        <w:rPr>
          <w:sz w:val="22"/>
          <w:vertAlign w:val="baseline"/>
        </w:rPr>
        <w:t>state</w:t>
      </w:r>
      <w:r>
        <w:rPr>
          <w:spacing w:val="40"/>
          <w:sz w:val="22"/>
          <w:vertAlign w:val="baseline"/>
        </w:rPr>
        <w:t> </w:t>
      </w:r>
      <w:r>
        <w:rPr>
          <w:sz w:val="22"/>
          <w:vertAlign w:val="baseline"/>
        </w:rPr>
        <w:t>to each</w:t>
      </w:r>
      <w:r>
        <w:rPr>
          <w:spacing w:val="40"/>
          <w:sz w:val="22"/>
          <w:vertAlign w:val="baseline"/>
        </w:rPr>
        <w:t> </w:t>
      </w:r>
      <w:r>
        <w:rPr>
          <w:sz w:val="22"/>
          <w:vertAlign w:val="baseline"/>
        </w:rPr>
        <w:t>possible</w:t>
      </w:r>
      <w:r>
        <w:rPr>
          <w:spacing w:val="40"/>
          <w:sz w:val="22"/>
          <w:vertAlign w:val="baseline"/>
        </w:rPr>
        <w:t> </w:t>
      </w:r>
      <w:r>
        <w:rPr>
          <w:sz w:val="22"/>
          <w:vertAlign w:val="baseline"/>
        </w:rPr>
        <w:t>input</w:t>
      </w:r>
      <w:r>
        <w:rPr>
          <w:spacing w:val="40"/>
          <w:sz w:val="22"/>
          <w:vertAlign w:val="baseline"/>
        </w:rPr>
        <w:t> </w:t>
      </w:r>
      <w:r>
        <w:rPr>
          <w:sz w:val="22"/>
          <w:vertAlign w:val="baseline"/>
        </w:rPr>
        <w:t>state), could</w:t>
      </w:r>
      <w:r>
        <w:rPr>
          <w:spacing w:val="40"/>
          <w:sz w:val="22"/>
          <w:vertAlign w:val="baseline"/>
        </w:rPr>
        <w:t> </w:t>
      </w:r>
      <w:r>
        <w:rPr>
          <w:sz w:val="22"/>
          <w:vertAlign w:val="baseline"/>
        </w:rPr>
        <w:t>you</w:t>
      </w:r>
      <w:r>
        <w:rPr>
          <w:spacing w:val="40"/>
          <w:sz w:val="22"/>
          <w:vertAlign w:val="baseline"/>
        </w:rPr>
        <w:t> </w:t>
      </w:r>
      <w:r>
        <w:rPr>
          <w:sz w:val="22"/>
          <w:vertAlign w:val="baseline"/>
        </w:rPr>
        <w:t>actually </w:t>
      </w:r>
      <w:r>
        <w:rPr>
          <w:i/>
          <w:sz w:val="22"/>
          <w:vertAlign w:val="baseline"/>
        </w:rPr>
        <w:t>build </w:t>
      </w:r>
      <w:r>
        <w:rPr>
          <w:sz w:val="22"/>
          <w:vertAlign w:val="baseline"/>
        </w:rPr>
        <w:t>it using just the gates in the basic set? We will not consider this matter of "completeness" of a set of operators in any detail here; the actual proof is pretty tough,</w:t>
      </w:r>
      <w:r>
        <w:rPr>
          <w:spacing w:val="21"/>
          <w:sz w:val="22"/>
          <w:vertAlign w:val="baseline"/>
        </w:rPr>
        <w:t> </w:t>
      </w:r>
      <w:r>
        <w:rPr>
          <w:sz w:val="22"/>
          <w:vertAlign w:val="baseline"/>
        </w:rPr>
        <w:t>and</w:t>
      </w:r>
      <w:r>
        <w:rPr>
          <w:spacing w:val="18"/>
          <w:sz w:val="22"/>
          <w:vertAlign w:val="baseline"/>
        </w:rPr>
        <w:t> </w:t>
      </w:r>
      <w:r>
        <w:rPr>
          <w:sz w:val="22"/>
          <w:vertAlign w:val="baseline"/>
        </w:rPr>
        <w:t>way</w:t>
      </w:r>
      <w:r>
        <w:rPr>
          <w:spacing w:val="23"/>
          <w:sz w:val="22"/>
          <w:vertAlign w:val="baseline"/>
        </w:rPr>
        <w:t> </w:t>
      </w:r>
      <w:r>
        <w:rPr>
          <w:sz w:val="22"/>
          <w:vertAlign w:val="baseline"/>
        </w:rPr>
        <w:t>beyond</w:t>
      </w:r>
      <w:r>
        <w:rPr>
          <w:spacing w:val="22"/>
          <w:sz w:val="22"/>
          <w:vertAlign w:val="baseline"/>
        </w:rPr>
        <w:t> </w:t>
      </w:r>
      <w:r>
        <w:rPr>
          <w:sz w:val="22"/>
          <w:vertAlign w:val="baseline"/>
        </w:rPr>
        <w:t>the</w:t>
      </w:r>
      <w:r>
        <w:rPr>
          <w:spacing w:val="14"/>
          <w:sz w:val="22"/>
          <w:vertAlign w:val="baseline"/>
        </w:rPr>
        <w:t> </w:t>
      </w:r>
      <w:r>
        <w:rPr>
          <w:sz w:val="22"/>
          <w:vertAlign w:val="baseline"/>
        </w:rPr>
        <w:t>level</w:t>
      </w:r>
      <w:r>
        <w:rPr>
          <w:spacing w:val="17"/>
          <w:sz w:val="22"/>
          <w:vertAlign w:val="baseline"/>
        </w:rPr>
        <w:t> </w:t>
      </w:r>
      <w:r>
        <w:rPr>
          <w:sz w:val="22"/>
          <w:vertAlign w:val="baseline"/>
        </w:rPr>
        <w:t>of</w:t>
      </w:r>
      <w:r>
        <w:rPr>
          <w:spacing w:val="22"/>
          <w:sz w:val="22"/>
          <w:vertAlign w:val="baseline"/>
        </w:rPr>
        <w:t> </w:t>
      </w:r>
      <w:r>
        <w:rPr>
          <w:sz w:val="22"/>
          <w:vertAlign w:val="baseline"/>
        </w:rPr>
        <w:t>this</w:t>
      </w:r>
      <w:r>
        <w:rPr>
          <w:spacing w:val="17"/>
          <w:sz w:val="22"/>
          <w:vertAlign w:val="baseline"/>
        </w:rPr>
        <w:t> </w:t>
      </w:r>
      <w:r>
        <w:rPr>
          <w:sz w:val="22"/>
          <w:vertAlign w:val="baseline"/>
        </w:rPr>
        <w:t>course.</w:t>
      </w:r>
      <w:r>
        <w:rPr>
          <w:spacing w:val="26"/>
          <w:sz w:val="22"/>
          <w:vertAlign w:val="baseline"/>
        </w:rPr>
        <w:t> </w:t>
      </w:r>
      <w:r>
        <w:rPr>
          <w:sz w:val="22"/>
          <w:vertAlign w:val="baseline"/>
        </w:rPr>
        <w:t>We</w:t>
      </w:r>
      <w:r>
        <w:rPr>
          <w:spacing w:val="15"/>
          <w:sz w:val="22"/>
          <w:vertAlign w:val="baseline"/>
        </w:rPr>
        <w:t> </w:t>
      </w:r>
      <w:r>
        <w:rPr>
          <w:sz w:val="22"/>
          <w:vertAlign w:val="baseline"/>
        </w:rPr>
        <w:t>will</w:t>
      </w:r>
      <w:r>
        <w:rPr>
          <w:spacing w:val="16"/>
          <w:sz w:val="22"/>
          <w:vertAlign w:val="baseline"/>
        </w:rPr>
        <w:t> </w:t>
      </w:r>
      <w:r>
        <w:rPr>
          <w:sz w:val="22"/>
          <w:vertAlign w:val="baseline"/>
        </w:rPr>
        <w:t>content</w:t>
      </w:r>
      <w:r>
        <w:rPr>
          <w:spacing w:val="26"/>
          <w:sz w:val="22"/>
          <w:vertAlign w:val="baseline"/>
        </w:rPr>
        <w:t> </w:t>
      </w:r>
      <w:r>
        <w:rPr>
          <w:sz w:val="22"/>
          <w:vertAlign w:val="baseline"/>
        </w:rPr>
        <w:t>ourselves</w:t>
      </w:r>
      <w:r>
        <w:rPr>
          <w:spacing w:val="35"/>
          <w:sz w:val="22"/>
          <w:vertAlign w:val="baseline"/>
        </w:rPr>
        <w:t> </w:t>
      </w:r>
      <w:r>
        <w:rPr>
          <w:sz w:val="22"/>
          <w:vertAlign w:val="baseline"/>
        </w:rPr>
        <w:t>with a</w:t>
      </w:r>
      <w:r>
        <w:rPr>
          <w:spacing w:val="36"/>
          <w:sz w:val="22"/>
          <w:vertAlign w:val="baseline"/>
        </w:rPr>
        <w:t> </w:t>
      </w:r>
      <w:r>
        <w:rPr>
          <w:sz w:val="22"/>
          <w:vertAlign w:val="baseline"/>
        </w:rPr>
        <w:t>hand-waving</w:t>
      </w:r>
      <w:r>
        <w:rPr>
          <w:spacing w:val="40"/>
          <w:sz w:val="22"/>
          <w:vertAlign w:val="baseline"/>
        </w:rPr>
        <w:t> </w:t>
      </w:r>
      <w:r>
        <w:rPr>
          <w:sz w:val="22"/>
          <w:vertAlign w:val="baseline"/>
        </w:rPr>
        <w:t>proof</w:t>
      </w:r>
      <w:r>
        <w:rPr>
          <w:spacing w:val="38"/>
          <w:sz w:val="22"/>
          <w:vertAlign w:val="baseline"/>
        </w:rPr>
        <w:t> </w:t>
      </w:r>
      <w:r>
        <w:rPr>
          <w:sz w:val="22"/>
          <w:vertAlign w:val="baseline"/>
        </w:rPr>
        <w:t>in</w:t>
      </w:r>
      <w:r>
        <w:rPr>
          <w:spacing w:val="27"/>
          <w:sz w:val="22"/>
          <w:vertAlign w:val="baseline"/>
        </w:rPr>
        <w:t> </w:t>
      </w:r>
      <w:r>
        <w:rPr>
          <w:sz w:val="22"/>
          <w:vertAlign w:val="baseline"/>
        </w:rPr>
        <w:t>section</w:t>
      </w:r>
      <w:r>
        <w:rPr>
          <w:spacing w:val="38"/>
          <w:sz w:val="22"/>
          <w:vertAlign w:val="baseline"/>
        </w:rPr>
        <w:t> </w:t>
      </w:r>
      <w:r>
        <w:rPr>
          <w:sz w:val="22"/>
          <w:vertAlign w:val="baseline"/>
        </w:rPr>
        <w:t>2.4,</w:t>
      </w:r>
      <w:r>
        <w:rPr>
          <w:spacing w:val="24"/>
          <w:sz w:val="22"/>
          <w:vertAlign w:val="baseline"/>
        </w:rPr>
        <w:t> </w:t>
      </w:r>
      <w:r>
        <w:rPr>
          <w:sz w:val="22"/>
          <w:vertAlign w:val="baseline"/>
        </w:rPr>
        <w:t>later</w:t>
      </w:r>
      <w:r>
        <w:rPr>
          <w:spacing w:val="32"/>
          <w:sz w:val="22"/>
          <w:vertAlign w:val="baseline"/>
        </w:rPr>
        <w:t> </w:t>
      </w:r>
      <w:r>
        <w:rPr>
          <w:sz w:val="22"/>
          <w:vertAlign w:val="baseline"/>
        </w:rPr>
        <w:t>in</w:t>
      </w:r>
      <w:r>
        <w:rPr>
          <w:spacing w:val="32"/>
          <w:sz w:val="22"/>
          <w:vertAlign w:val="baseline"/>
        </w:rPr>
        <w:t> </w:t>
      </w:r>
      <w:r>
        <w:rPr>
          <w:sz w:val="22"/>
          <w:vertAlign w:val="baseline"/>
        </w:rPr>
        <w:t>this</w:t>
      </w:r>
      <w:r>
        <w:rPr>
          <w:spacing w:val="26"/>
          <w:sz w:val="22"/>
          <w:vertAlign w:val="baseline"/>
        </w:rPr>
        <w:t> </w:t>
      </w:r>
      <w:r>
        <w:rPr>
          <w:sz w:val="22"/>
          <w:vertAlign w:val="baseline"/>
        </w:rPr>
        <w:t>chapter.</w:t>
      </w:r>
      <w:r>
        <w:rPr>
          <w:spacing w:val="32"/>
          <w:sz w:val="22"/>
          <w:vertAlign w:val="baseline"/>
        </w:rPr>
        <w:t> </w:t>
      </w:r>
      <w:r>
        <w:rPr>
          <w:sz w:val="22"/>
          <w:vertAlign w:val="baseline"/>
        </w:rPr>
        <w:t>Suffice</w:t>
      </w:r>
      <w:r>
        <w:rPr>
          <w:spacing w:val="36"/>
          <w:sz w:val="22"/>
          <w:vertAlign w:val="baseline"/>
        </w:rPr>
        <w:t> </w:t>
      </w:r>
      <w:r>
        <w:rPr>
          <w:sz w:val="22"/>
          <w:vertAlign w:val="baseline"/>
        </w:rPr>
        <w:t>it</w:t>
      </w:r>
      <w:r>
        <w:rPr>
          <w:spacing w:val="32"/>
          <w:sz w:val="22"/>
          <w:vertAlign w:val="baseline"/>
        </w:rPr>
        <w:t> </w:t>
      </w:r>
      <w:r>
        <w:rPr>
          <w:sz w:val="22"/>
          <w:vertAlign w:val="baseline"/>
        </w:rPr>
        <w:t>to</w:t>
      </w:r>
      <w:r>
        <w:rPr>
          <w:spacing w:val="25"/>
          <w:sz w:val="22"/>
          <w:vertAlign w:val="baseline"/>
        </w:rPr>
        <w:t> </w:t>
      </w:r>
      <w:r>
        <w:rPr>
          <w:sz w:val="22"/>
          <w:vertAlign w:val="baseline"/>
        </w:rPr>
        <w:t>say</w:t>
      </w:r>
      <w:r>
        <w:rPr>
          <w:spacing w:val="37"/>
          <w:sz w:val="22"/>
          <w:vertAlign w:val="baseline"/>
        </w:rPr>
        <w:t> </w:t>
      </w:r>
      <w:r>
        <w:rPr>
          <w:sz w:val="22"/>
          <w:vertAlign w:val="baseline"/>
        </w:rPr>
        <w:t>that the set AND, OR and NOT </w:t>
      </w:r>
      <w:r>
        <w:rPr>
          <w:i/>
          <w:sz w:val="22"/>
          <w:vertAlign w:val="baseline"/>
        </w:rPr>
        <w:t>is </w:t>
      </w:r>
      <w:r>
        <w:rPr>
          <w:sz w:val="22"/>
          <w:vertAlign w:val="baseline"/>
        </w:rPr>
        <w:t>complete; with these operators, one can build absolutely any switching function. To tempt you to go further with all this cute stuff,</w:t>
      </w:r>
      <w:r>
        <w:rPr>
          <w:spacing w:val="34"/>
          <w:sz w:val="22"/>
          <w:vertAlign w:val="baseline"/>
        </w:rPr>
        <w:t> </w:t>
      </w:r>
      <w:r>
        <w:rPr>
          <w:sz w:val="22"/>
          <w:vertAlign w:val="baseline"/>
        </w:rPr>
        <w:t>I</w:t>
      </w:r>
      <w:r>
        <w:rPr>
          <w:spacing w:val="40"/>
          <w:sz w:val="22"/>
          <w:vertAlign w:val="baseline"/>
        </w:rPr>
        <w:t> </w:t>
      </w:r>
      <w:r>
        <w:rPr>
          <w:sz w:val="22"/>
          <w:vertAlign w:val="baseline"/>
        </w:rPr>
        <w:t>will</w:t>
      </w:r>
      <w:r>
        <w:rPr>
          <w:spacing w:val="40"/>
          <w:sz w:val="22"/>
          <w:vertAlign w:val="baseline"/>
        </w:rPr>
        <w:t> </w:t>
      </w:r>
      <w:r>
        <w:rPr>
          <w:sz w:val="22"/>
          <w:vertAlign w:val="baseline"/>
        </w:rPr>
        <w:t>note</w:t>
      </w:r>
      <w:r>
        <w:rPr>
          <w:spacing w:val="37"/>
          <w:sz w:val="22"/>
          <w:vertAlign w:val="baseline"/>
        </w:rPr>
        <w:t> </w:t>
      </w:r>
      <w:r>
        <w:rPr>
          <w:sz w:val="22"/>
          <w:vertAlign w:val="baseline"/>
        </w:rPr>
        <w:t>that</w:t>
      </w:r>
      <w:r>
        <w:rPr>
          <w:spacing w:val="40"/>
          <w:sz w:val="22"/>
          <w:vertAlign w:val="baseline"/>
        </w:rPr>
        <w:t> </w:t>
      </w:r>
      <w:r>
        <w:rPr>
          <w:sz w:val="22"/>
          <w:vertAlign w:val="baseline"/>
        </w:rPr>
        <w:t>there</w:t>
      </w:r>
      <w:r>
        <w:rPr>
          <w:spacing w:val="31"/>
          <w:sz w:val="22"/>
          <w:vertAlign w:val="baseline"/>
        </w:rPr>
        <w:t> </w:t>
      </w:r>
      <w:r>
        <w:rPr>
          <w:sz w:val="22"/>
          <w:vertAlign w:val="baseline"/>
        </w:rPr>
        <w:t>exist</w:t>
      </w:r>
      <w:r>
        <w:rPr>
          <w:spacing w:val="40"/>
          <w:sz w:val="22"/>
          <w:vertAlign w:val="baseline"/>
        </w:rPr>
        <w:t> </w:t>
      </w:r>
      <w:r>
        <w:rPr>
          <w:i/>
          <w:sz w:val="22"/>
          <w:vertAlign w:val="baseline"/>
        </w:rPr>
        <w:t>single</w:t>
      </w:r>
      <w:r>
        <w:rPr>
          <w:i/>
          <w:spacing w:val="40"/>
          <w:sz w:val="22"/>
          <w:vertAlign w:val="baseline"/>
        </w:rPr>
        <w:t> </w:t>
      </w:r>
      <w:r>
        <w:rPr>
          <w:sz w:val="22"/>
          <w:vertAlign w:val="baseline"/>
        </w:rPr>
        <w:t>operators</w:t>
      </w:r>
      <w:r>
        <w:rPr>
          <w:spacing w:val="40"/>
          <w:sz w:val="22"/>
          <w:vertAlign w:val="baseline"/>
        </w:rPr>
        <w:t> </w:t>
      </w:r>
      <w:r>
        <w:rPr>
          <w:sz w:val="22"/>
          <w:vertAlign w:val="baseline"/>
        </w:rPr>
        <w:t>that</w:t>
      </w:r>
      <w:r>
        <w:rPr>
          <w:spacing w:val="34"/>
          <w:sz w:val="22"/>
          <w:vertAlign w:val="baseline"/>
        </w:rPr>
        <w:t> </w:t>
      </w:r>
      <w:r>
        <w:rPr>
          <w:sz w:val="22"/>
          <w:vertAlign w:val="baseline"/>
        </w:rPr>
        <w:t>are</w:t>
      </w:r>
      <w:r>
        <w:rPr>
          <w:spacing w:val="35"/>
          <w:sz w:val="22"/>
          <w:vertAlign w:val="baseline"/>
        </w:rPr>
        <w:t> </w:t>
      </w:r>
      <w:r>
        <w:rPr>
          <w:sz w:val="22"/>
          <w:vertAlign w:val="baseline"/>
        </w:rPr>
        <w:t>complete!</w:t>
      </w:r>
    </w:p>
    <w:p>
      <w:pPr>
        <w:pStyle w:val="BodyText"/>
        <w:spacing w:before="12"/>
        <w:rPr>
          <w:sz w:val="22"/>
        </w:rPr>
      </w:pPr>
    </w:p>
    <w:p>
      <w:pPr>
        <w:spacing w:line="242" w:lineRule="auto" w:before="1"/>
        <w:ind w:left="159" w:right="190" w:firstLine="581"/>
        <w:jc w:val="both"/>
        <w:rPr>
          <w:sz w:val="22"/>
        </w:rPr>
      </w:pPr>
      <w:r>
        <w:rPr>
          <w:sz w:val="22"/>
        </w:rPr>
        <w:t>We now have pretty much all of the symbols used by engineers to depict the various gates. They're a useful tool for illustrating the links between their physical counterparts. For example, we can diagrammatically depict our relationship</w:t>
      </w:r>
      <w:r>
        <w:rPr>
          <w:spacing w:val="40"/>
          <w:sz w:val="22"/>
        </w:rPr>
        <w:t> </w:t>
      </w:r>
      <w:r>
        <w:rPr>
          <w:sz w:val="22"/>
        </w:rPr>
        <w:t>between</w:t>
      </w:r>
      <w:r>
        <w:rPr>
          <w:spacing w:val="40"/>
          <w:sz w:val="22"/>
        </w:rPr>
        <w:t> </w:t>
      </w:r>
      <w:r>
        <w:rPr>
          <w:sz w:val="22"/>
        </w:rPr>
        <w:t>AND,</w:t>
      </w:r>
      <w:r>
        <w:rPr>
          <w:spacing w:val="40"/>
          <w:sz w:val="22"/>
        </w:rPr>
        <w:t> </w:t>
      </w:r>
      <w:r>
        <w:rPr>
          <w:sz w:val="22"/>
        </w:rPr>
        <w:t>OR</w:t>
      </w:r>
      <w:r>
        <w:rPr>
          <w:spacing w:val="40"/>
          <w:sz w:val="22"/>
        </w:rPr>
        <w:t> </w:t>
      </w:r>
      <w:r>
        <w:rPr>
          <w:sz w:val="22"/>
        </w:rPr>
        <w:t>and</w:t>
      </w:r>
      <w:r>
        <w:rPr>
          <w:spacing w:val="40"/>
          <w:sz w:val="22"/>
        </w:rPr>
        <w:t> </w:t>
      </w:r>
      <w:r>
        <w:rPr>
          <w:sz w:val="22"/>
        </w:rPr>
        <w:t>NOT as follows</w:t>
      </w:r>
      <w:r>
        <w:rPr>
          <w:spacing w:val="40"/>
          <w:sz w:val="22"/>
        </w:rPr>
        <w:t> </w:t>
      </w:r>
      <w:r>
        <w:rPr>
          <w:sz w:val="22"/>
        </w:rPr>
        <w:t>(Fig.</w:t>
      </w:r>
      <w:r>
        <w:rPr>
          <w:spacing w:val="40"/>
          <w:sz w:val="22"/>
        </w:rPr>
        <w:t> </w:t>
      </w:r>
      <w:r>
        <w:rPr>
          <w:sz w:val="22"/>
        </w:rPr>
        <w:t>2.8):</w:t>
      </w:r>
    </w:p>
    <w:p>
      <w:pPr>
        <w:pStyle w:val="BodyText"/>
        <w:spacing w:before="2"/>
        <w:rPr>
          <w:sz w:val="22"/>
        </w:rPr>
      </w:pPr>
    </w:p>
    <w:p>
      <w:pPr>
        <w:pStyle w:val="Heading2"/>
        <w:jc w:val="center"/>
        <w:rPr>
          <w:position w:val="-16"/>
        </w:rPr>
      </w:pPr>
      <w:r>
        <w:rPr>
          <w:w w:val="110"/>
        </w:rPr>
        <w:t>=D-.</w:t>
      </w:r>
      <w:r>
        <w:rPr>
          <w:spacing w:val="40"/>
          <w:w w:val="110"/>
        </w:rPr>
        <w:t> </w:t>
      </w:r>
      <w:r>
        <w:rPr>
          <w:spacing w:val="-118"/>
          <w:position w:val="-16"/>
        </w:rPr>
        <w:drawing>
          <wp:inline distT="0" distB="0" distL="0" distR="0">
            <wp:extent cx="1304454" cy="500657"/>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6" cstate="print"/>
                    <a:stretch>
                      <a:fillRect/>
                    </a:stretch>
                  </pic:blipFill>
                  <pic:spPr>
                    <a:xfrm>
                      <a:off x="0" y="0"/>
                      <a:ext cx="1304454" cy="500657"/>
                    </a:xfrm>
                    <a:prstGeom prst="rect">
                      <a:avLst/>
                    </a:prstGeom>
                  </pic:spPr>
                </pic:pic>
              </a:graphicData>
            </a:graphic>
          </wp:inline>
        </w:drawing>
      </w:r>
      <w:r>
        <w:rPr>
          <w:spacing w:val="-118"/>
          <w:position w:val="-16"/>
        </w:rPr>
      </w:r>
    </w:p>
    <w:p>
      <w:pPr>
        <w:spacing w:before="595"/>
        <w:ind w:left="0" w:right="29" w:firstLine="0"/>
        <w:jc w:val="center"/>
        <w:rPr>
          <w:b/>
          <w:sz w:val="18"/>
        </w:rPr>
      </w:pPr>
      <w:r>
        <w:rPr>
          <w:b/>
          <w:sz w:val="18"/>
        </w:rPr>
        <w:t>Fig.</w:t>
      </w:r>
      <w:r>
        <w:rPr>
          <w:b/>
          <w:spacing w:val="5"/>
          <w:sz w:val="18"/>
        </w:rPr>
        <w:t> </w:t>
      </w:r>
      <w:r>
        <w:rPr>
          <w:b/>
          <w:sz w:val="18"/>
        </w:rPr>
        <w:t>2.8 The</w:t>
      </w:r>
      <w:r>
        <w:rPr>
          <w:b/>
          <w:spacing w:val="15"/>
          <w:sz w:val="18"/>
        </w:rPr>
        <w:t> </w:t>
      </w:r>
      <w:r>
        <w:rPr>
          <w:b/>
          <w:sz w:val="18"/>
        </w:rPr>
        <w:t>Relationship</w:t>
      </w:r>
      <w:r>
        <w:rPr>
          <w:b/>
          <w:spacing w:val="16"/>
          <w:sz w:val="18"/>
        </w:rPr>
        <w:t> </w:t>
      </w:r>
      <w:r>
        <w:rPr>
          <w:b/>
          <w:sz w:val="18"/>
        </w:rPr>
        <w:t>Between</w:t>
      </w:r>
      <w:r>
        <w:rPr>
          <w:b/>
          <w:spacing w:val="16"/>
          <w:sz w:val="18"/>
        </w:rPr>
        <w:t> </w:t>
      </w:r>
      <w:r>
        <w:rPr>
          <w:b/>
          <w:sz w:val="18"/>
        </w:rPr>
        <w:t>And,</w:t>
      </w:r>
      <w:r>
        <w:rPr>
          <w:b/>
          <w:spacing w:val="6"/>
          <w:sz w:val="18"/>
        </w:rPr>
        <w:t> </w:t>
      </w:r>
      <w:r>
        <w:rPr>
          <w:b/>
          <w:sz w:val="18"/>
        </w:rPr>
        <w:t>Or</w:t>
      </w:r>
      <w:r>
        <w:rPr>
          <w:b/>
          <w:spacing w:val="2"/>
          <w:sz w:val="18"/>
        </w:rPr>
        <w:t> </w:t>
      </w:r>
      <w:r>
        <w:rPr>
          <w:b/>
          <w:sz w:val="18"/>
        </w:rPr>
        <w:t>and</w:t>
      </w:r>
      <w:r>
        <w:rPr>
          <w:b/>
          <w:spacing w:val="10"/>
          <w:sz w:val="18"/>
        </w:rPr>
        <w:t> </w:t>
      </w:r>
      <w:r>
        <w:rPr>
          <w:b/>
          <w:spacing w:val="-5"/>
          <w:sz w:val="18"/>
        </w:rPr>
        <w:t>Not</w:t>
      </w:r>
    </w:p>
    <w:p>
      <w:pPr>
        <w:pStyle w:val="BodyText"/>
        <w:spacing w:before="53"/>
        <w:rPr>
          <w:b/>
          <w:sz w:val="18"/>
        </w:rPr>
      </w:pPr>
    </w:p>
    <w:p>
      <w:pPr>
        <w:spacing w:before="0"/>
        <w:ind w:left="154" w:right="182" w:firstLine="10"/>
        <w:jc w:val="both"/>
        <w:rPr>
          <w:sz w:val="22"/>
        </w:rPr>
      </w:pPr>
      <w:r>
        <w:rPr>
          <w:sz w:val="22"/>
        </w:rPr>
        <w:t>Note that we have adopted the common convention of writing the NOTs as</w:t>
      </w:r>
      <w:r>
        <w:rPr>
          <w:spacing w:val="80"/>
          <w:sz w:val="22"/>
        </w:rPr>
        <w:t> </w:t>
      </w:r>
      <w:r>
        <w:rPr>
          <w:sz w:val="22"/>
        </w:rPr>
        <w:t>circles</w:t>
      </w:r>
      <w:r>
        <w:rPr>
          <w:spacing w:val="40"/>
          <w:sz w:val="22"/>
        </w:rPr>
        <w:t> </w:t>
      </w:r>
      <w:r>
        <w:rPr>
          <w:sz w:val="22"/>
        </w:rPr>
        <w:t>directly</w:t>
      </w:r>
      <w:r>
        <w:rPr>
          <w:spacing w:val="40"/>
          <w:sz w:val="22"/>
        </w:rPr>
        <w:t> </w:t>
      </w:r>
      <w:r>
        <w:rPr>
          <w:sz w:val="22"/>
        </w:rPr>
        <w:t>on</w:t>
      </w:r>
      <w:r>
        <w:rPr>
          <w:spacing w:val="40"/>
          <w:sz w:val="22"/>
        </w:rPr>
        <w:t> </w:t>
      </w:r>
      <w:r>
        <w:rPr>
          <w:sz w:val="22"/>
        </w:rPr>
        <w:t>the</w:t>
      </w:r>
      <w:r>
        <w:rPr>
          <w:spacing w:val="40"/>
          <w:sz w:val="22"/>
        </w:rPr>
        <w:t> </w:t>
      </w:r>
      <w:r>
        <w:rPr>
          <w:sz w:val="22"/>
        </w:rPr>
        <w:t>relevant</w:t>
      </w:r>
      <w:r>
        <w:rPr>
          <w:spacing w:val="40"/>
          <w:sz w:val="22"/>
        </w:rPr>
        <w:t> </w:t>
      </w:r>
      <w:r>
        <w:rPr>
          <w:sz w:val="22"/>
        </w:rPr>
        <w:t>wires;</w:t>
      </w:r>
      <w:r>
        <w:rPr>
          <w:spacing w:val="40"/>
          <w:sz w:val="22"/>
        </w:rPr>
        <w:t> </w:t>
      </w:r>
      <w:r>
        <w:rPr>
          <w:sz w:val="22"/>
        </w:rPr>
        <w:t>we</w:t>
      </w:r>
      <w:r>
        <w:rPr>
          <w:spacing w:val="39"/>
          <w:sz w:val="22"/>
        </w:rPr>
        <w:t> </w:t>
      </w:r>
      <w:r>
        <w:rPr>
          <w:sz w:val="22"/>
        </w:rPr>
        <w:t>don't</w:t>
      </w:r>
      <w:r>
        <w:rPr>
          <w:spacing w:val="40"/>
          <w:sz w:val="22"/>
        </w:rPr>
        <w:t> </w:t>
      </w:r>
      <w:r>
        <w:rPr>
          <w:sz w:val="22"/>
        </w:rPr>
        <w:t>need</w:t>
      </w:r>
      <w:r>
        <w:rPr>
          <w:spacing w:val="40"/>
          <w:sz w:val="22"/>
        </w:rPr>
        <w:t> </w:t>
      </w:r>
      <w:r>
        <w:rPr>
          <w:sz w:val="22"/>
        </w:rPr>
        <w:t>the</w:t>
      </w:r>
      <w:r>
        <w:rPr>
          <w:spacing w:val="40"/>
          <w:sz w:val="22"/>
        </w:rPr>
        <w:t> </w:t>
      </w:r>
      <w:r>
        <w:rPr>
          <w:sz w:val="22"/>
        </w:rPr>
        <w:t>triangles.</w:t>
      </w:r>
    </w:p>
    <w:p>
      <w:pPr>
        <w:pStyle w:val="BodyText"/>
        <w:spacing w:before="20"/>
        <w:rPr>
          <w:sz w:val="22"/>
        </w:rPr>
      </w:pPr>
    </w:p>
    <w:p>
      <w:pPr>
        <w:spacing w:before="0"/>
        <w:ind w:left="734" w:right="0" w:firstLine="0"/>
        <w:jc w:val="left"/>
        <w:rPr>
          <w:sz w:val="22"/>
        </w:rPr>
      </w:pPr>
      <w:r>
        <w:rPr>
          <w:sz w:val="22"/>
        </w:rPr>
        <w:t>Let's</w:t>
      </w:r>
      <w:r>
        <w:rPr>
          <w:spacing w:val="5"/>
          <w:sz w:val="22"/>
        </w:rPr>
        <w:t> </w:t>
      </w:r>
      <w:r>
        <w:rPr>
          <w:sz w:val="22"/>
        </w:rPr>
        <w:t>play</w:t>
      </w:r>
      <w:r>
        <w:rPr>
          <w:spacing w:val="18"/>
          <w:sz w:val="22"/>
        </w:rPr>
        <w:t> </w:t>
      </w:r>
      <w:r>
        <w:rPr>
          <w:sz w:val="22"/>
        </w:rPr>
        <w:t>with</w:t>
      </w:r>
      <w:r>
        <w:rPr>
          <w:spacing w:val="11"/>
          <w:sz w:val="22"/>
        </w:rPr>
        <w:t> </w:t>
      </w:r>
      <w:r>
        <w:rPr>
          <w:sz w:val="22"/>
        </w:rPr>
        <w:t>these</w:t>
      </w:r>
      <w:r>
        <w:rPr>
          <w:spacing w:val="8"/>
          <w:sz w:val="22"/>
        </w:rPr>
        <w:t> </w:t>
      </w:r>
      <w:r>
        <w:rPr>
          <w:sz w:val="22"/>
        </w:rPr>
        <w:t>awhile.</w:t>
      </w:r>
      <w:r>
        <w:rPr>
          <w:spacing w:val="13"/>
          <w:sz w:val="22"/>
        </w:rPr>
        <w:t> </w:t>
      </w:r>
      <w:r>
        <w:rPr>
          <w:sz w:val="22"/>
        </w:rPr>
        <w:t>How</w:t>
      </w:r>
      <w:r>
        <w:rPr>
          <w:spacing w:val="14"/>
          <w:sz w:val="22"/>
        </w:rPr>
        <w:t> </w:t>
      </w:r>
      <w:r>
        <w:rPr>
          <w:sz w:val="22"/>
        </w:rPr>
        <w:t>do</w:t>
      </w:r>
      <w:r>
        <w:rPr>
          <w:spacing w:val="4"/>
          <w:sz w:val="22"/>
        </w:rPr>
        <w:t> </w:t>
      </w:r>
      <w:r>
        <w:rPr>
          <w:sz w:val="22"/>
        </w:rPr>
        <w:t>we</w:t>
      </w:r>
      <w:r>
        <w:rPr>
          <w:spacing w:val="10"/>
          <w:sz w:val="22"/>
        </w:rPr>
        <w:t> </w:t>
      </w:r>
      <w:r>
        <w:rPr>
          <w:sz w:val="22"/>
        </w:rPr>
        <w:t>make</w:t>
      </w:r>
      <w:r>
        <w:rPr>
          <w:spacing w:val="11"/>
          <w:sz w:val="22"/>
        </w:rPr>
        <w:t> </w:t>
      </w:r>
      <w:r>
        <w:rPr>
          <w:sz w:val="22"/>
        </w:rPr>
        <w:t>an</w:t>
      </w:r>
      <w:r>
        <w:rPr>
          <w:spacing w:val="5"/>
          <w:sz w:val="22"/>
        </w:rPr>
        <w:t> </w:t>
      </w:r>
      <w:r>
        <w:rPr>
          <w:sz w:val="22"/>
        </w:rPr>
        <w:t>XOR</w:t>
      </w:r>
      <w:r>
        <w:rPr>
          <w:spacing w:val="15"/>
          <w:sz w:val="22"/>
        </w:rPr>
        <w:t> </w:t>
      </w:r>
      <w:r>
        <w:rPr>
          <w:sz w:val="22"/>
        </w:rPr>
        <w:t>gate</w:t>
      </w:r>
      <w:r>
        <w:rPr>
          <w:spacing w:val="4"/>
          <w:sz w:val="22"/>
        </w:rPr>
        <w:t> </w:t>
      </w:r>
      <w:r>
        <w:rPr>
          <w:sz w:val="22"/>
        </w:rPr>
        <w:t>out</w:t>
      </w:r>
      <w:r>
        <w:rPr>
          <w:spacing w:val="13"/>
          <w:sz w:val="22"/>
        </w:rPr>
        <w:t> </w:t>
      </w:r>
      <w:r>
        <w:rPr>
          <w:sz w:val="22"/>
        </w:rPr>
        <w:t>of</w:t>
      </w:r>
      <w:r>
        <w:rPr>
          <w:spacing w:val="13"/>
          <w:sz w:val="22"/>
        </w:rPr>
        <w:t> </w:t>
      </w:r>
      <w:r>
        <w:rPr>
          <w:spacing w:val="-2"/>
          <w:sz w:val="22"/>
        </w:rPr>
        <w:t>them?</w:t>
      </w: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07296">
                <wp:simplePos x="0" y="0"/>
                <wp:positionH relativeFrom="page">
                  <wp:posOffset>354371</wp:posOffset>
                </wp:positionH>
                <wp:positionV relativeFrom="paragraph">
                  <wp:posOffset>175061</wp:posOffset>
                </wp:positionV>
                <wp:extent cx="150304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503045" cy="1270"/>
                        </a:xfrm>
                        <a:custGeom>
                          <a:avLst/>
                          <a:gdLst/>
                          <a:ahLst/>
                          <a:cxnLst/>
                          <a:rect l="l" t="t" r="r" b="b"/>
                          <a:pathLst>
                            <a:path w="1503045" h="0">
                              <a:moveTo>
                                <a:pt x="0" y="0"/>
                              </a:moveTo>
                              <a:lnTo>
                                <a:pt x="150302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3.784343pt;width:118.35pt;height:.1pt;mso-position-horizontal-relative:page;mso-position-vertical-relative:paragraph;z-index:-15709184;mso-wrap-distance-left:0;mso-wrap-distance-right:0" id="docshape61" coordorigin="558,276" coordsize="2367,0" path="m558,276l2925,276e" filled="false" stroked="true" strokeweight=".721131pt" strokecolor="#000000">
                <v:path arrowok="t"/>
                <v:stroke dashstyle="solid"/>
                <w10:wrap type="topAndBottom"/>
              </v:shape>
            </w:pict>
          </mc:Fallback>
        </mc:AlternateContent>
      </w:r>
    </w:p>
    <w:p>
      <w:pPr>
        <w:spacing w:line="256" w:lineRule="auto" w:before="156"/>
        <w:ind w:left="155" w:right="186" w:firstLine="377"/>
        <w:jc w:val="left"/>
        <w:rPr>
          <w:sz w:val="18"/>
        </w:rPr>
      </w:pPr>
      <w:r>
        <w:rPr>
          <w:sz w:val="18"/>
        </w:rPr>
        <w:t>2These relationships are actually specific</w:t>
      </w:r>
      <w:r>
        <w:rPr>
          <w:spacing w:val="13"/>
          <w:sz w:val="18"/>
        </w:rPr>
        <w:t> </w:t>
      </w:r>
      <w:r>
        <w:rPr>
          <w:sz w:val="18"/>
        </w:rPr>
        <w:t>instances</w:t>
      </w:r>
      <w:r>
        <w:rPr>
          <w:spacing w:val="12"/>
          <w:sz w:val="18"/>
        </w:rPr>
        <w:t> </w:t>
      </w:r>
      <w:r>
        <w:rPr>
          <w:sz w:val="18"/>
        </w:rPr>
        <w:t>of a</w:t>
      </w:r>
      <w:r>
        <w:rPr>
          <w:spacing w:val="-6"/>
          <w:sz w:val="18"/>
        </w:rPr>
        <w:t> </w:t>
      </w:r>
      <w:r>
        <w:rPr>
          <w:sz w:val="18"/>
        </w:rPr>
        <w:t>general and venerable old law known as de Morgan's Theorem. [Editors]</w:t>
      </w:r>
    </w:p>
    <w:p>
      <w:pPr>
        <w:spacing w:after="0" w:line="256" w:lineRule="auto"/>
        <w:jc w:val="left"/>
        <w:rPr>
          <w:sz w:val="18"/>
        </w:rPr>
        <w:sectPr>
          <w:pgSz w:w="8450" w:h="12230"/>
          <w:pgMar w:header="540" w:footer="0" w:top="960" w:bottom="280" w:left="425" w:right="425"/>
        </w:sectPr>
      </w:pPr>
    </w:p>
    <w:p>
      <w:pPr>
        <w:spacing w:line="242" w:lineRule="auto" w:before="208"/>
        <w:ind w:left="151" w:right="175" w:firstLine="18"/>
        <w:jc w:val="both"/>
        <w:rPr>
          <w:sz w:val="22"/>
        </w:rPr>
      </w:pPr>
      <w:r>
        <w:rPr>
          <w:sz w:val="22"/>
        </w:rPr>
        <w:t>Now XOR only gives 1 if A=l and </w:t>
      </w:r>
      <w:r>
        <w:rPr>
          <w:rFonts w:ascii="Arial"/>
          <w:i/>
          <w:sz w:val="20"/>
        </w:rPr>
        <w:t>B=O, </w:t>
      </w:r>
      <w:r>
        <w:rPr>
          <w:sz w:val="22"/>
        </w:rPr>
        <w:t>or </w:t>
      </w:r>
      <w:r>
        <w:rPr>
          <w:rFonts w:ascii="Arial"/>
          <w:i/>
          <w:sz w:val="20"/>
        </w:rPr>
        <w:t>A=O </w:t>
      </w:r>
      <w:r>
        <w:rPr>
          <w:sz w:val="22"/>
        </w:rPr>
        <w:t>and </w:t>
      </w:r>
      <w:r>
        <w:rPr>
          <w:rFonts w:ascii="Arial"/>
          <w:i/>
          <w:sz w:val="20"/>
        </w:rPr>
        <w:t>B=l. </w:t>
      </w:r>
      <w:r>
        <w:rPr>
          <w:sz w:val="22"/>
        </w:rPr>
        <w:t>The general rule for constructing</w:t>
      </w:r>
      <w:r>
        <w:rPr>
          <w:spacing w:val="40"/>
          <w:sz w:val="22"/>
        </w:rPr>
        <w:t> </w:t>
      </w:r>
      <w:r>
        <w:rPr>
          <w:sz w:val="22"/>
        </w:rPr>
        <w:t>novel</w:t>
      </w:r>
      <w:r>
        <w:rPr>
          <w:spacing w:val="29"/>
          <w:sz w:val="22"/>
        </w:rPr>
        <w:t> </w:t>
      </w:r>
      <w:r>
        <w:rPr>
          <w:sz w:val="22"/>
        </w:rPr>
        <w:t>gates</w:t>
      </w:r>
      <w:r>
        <w:rPr>
          <w:spacing w:val="28"/>
          <w:sz w:val="22"/>
        </w:rPr>
        <w:t> </w:t>
      </w:r>
      <w:r>
        <w:rPr>
          <w:sz w:val="22"/>
        </w:rPr>
        <w:t>like</w:t>
      </w:r>
      <w:r>
        <w:rPr>
          <w:spacing w:val="30"/>
          <w:sz w:val="22"/>
        </w:rPr>
        <w:t> </w:t>
      </w:r>
      <w:r>
        <w:rPr>
          <w:sz w:val="22"/>
        </w:rPr>
        <w:t>this</w:t>
      </w:r>
      <w:r>
        <w:rPr>
          <w:spacing w:val="25"/>
          <w:sz w:val="22"/>
        </w:rPr>
        <w:t> </w:t>
      </w:r>
      <w:r>
        <w:rPr>
          <w:sz w:val="22"/>
        </w:rPr>
        <w:t>is</w:t>
      </w:r>
      <w:r>
        <w:rPr>
          <w:spacing w:val="25"/>
          <w:sz w:val="22"/>
        </w:rPr>
        <w:t> </w:t>
      </w:r>
      <w:r>
        <w:rPr>
          <w:sz w:val="22"/>
        </w:rPr>
        <w:t>to</w:t>
      </w:r>
      <w:r>
        <w:rPr>
          <w:spacing w:val="22"/>
          <w:sz w:val="22"/>
        </w:rPr>
        <w:t> </w:t>
      </w:r>
      <w:r>
        <w:rPr>
          <w:sz w:val="22"/>
        </w:rPr>
        <w:t>write</w:t>
      </w:r>
      <w:r>
        <w:rPr>
          <w:spacing w:val="27"/>
          <w:sz w:val="22"/>
        </w:rPr>
        <w:t> </w:t>
      </w:r>
      <w:r>
        <w:rPr>
          <w:sz w:val="22"/>
        </w:rPr>
        <w:t>out</w:t>
      </w:r>
      <w:r>
        <w:rPr>
          <w:spacing w:val="29"/>
          <w:sz w:val="22"/>
        </w:rPr>
        <w:t> </w:t>
      </w:r>
      <w:r>
        <w:rPr>
          <w:sz w:val="22"/>
        </w:rPr>
        <w:t>the</w:t>
      </w:r>
      <w:r>
        <w:rPr>
          <w:spacing w:val="26"/>
          <w:sz w:val="22"/>
        </w:rPr>
        <w:t> </w:t>
      </w:r>
      <w:r>
        <w:rPr>
          <w:sz w:val="22"/>
        </w:rPr>
        <w:t>truth</w:t>
      </w:r>
      <w:r>
        <w:rPr>
          <w:spacing w:val="31"/>
          <w:sz w:val="22"/>
        </w:rPr>
        <w:t> </w:t>
      </w:r>
      <w:r>
        <w:rPr>
          <w:sz w:val="22"/>
        </w:rPr>
        <w:t>tables</w:t>
      </w:r>
      <w:r>
        <w:rPr>
          <w:spacing w:val="32"/>
          <w:sz w:val="22"/>
        </w:rPr>
        <w:t> </w:t>
      </w:r>
      <w:r>
        <w:rPr>
          <w:sz w:val="22"/>
        </w:rPr>
        <w:t>for</w:t>
      </w:r>
      <w:r>
        <w:rPr>
          <w:spacing w:val="18"/>
          <w:sz w:val="22"/>
        </w:rPr>
        <w:t> </w:t>
      </w:r>
      <w:r>
        <w:rPr>
          <w:rFonts w:ascii="Arial"/>
          <w:i/>
          <w:sz w:val="20"/>
        </w:rPr>
        <w:t>A</w:t>
      </w:r>
      <w:r>
        <w:rPr>
          <w:rFonts w:ascii="Arial"/>
          <w:i/>
          <w:spacing w:val="40"/>
          <w:sz w:val="20"/>
        </w:rPr>
        <w:t> </w:t>
      </w:r>
      <w:r>
        <w:rPr>
          <w:sz w:val="22"/>
        </w:rPr>
        <w:t>AND</w:t>
      </w:r>
      <w:r>
        <w:rPr>
          <w:spacing w:val="19"/>
          <w:sz w:val="22"/>
        </w:rPr>
        <w:t> </w:t>
      </w:r>
      <w:r>
        <w:rPr>
          <w:rFonts w:ascii="Arial"/>
          <w:i/>
          <w:sz w:val="20"/>
        </w:rPr>
        <w:t>B,</w:t>
      </w:r>
      <w:r>
        <w:rPr>
          <w:rFonts w:ascii="Arial"/>
          <w:i/>
          <w:sz w:val="20"/>
        </w:rPr>
        <w:t> A</w:t>
      </w:r>
      <w:r>
        <w:rPr>
          <w:rFonts w:ascii="Arial"/>
          <w:i/>
          <w:spacing w:val="33"/>
          <w:sz w:val="20"/>
        </w:rPr>
        <w:t> </w:t>
      </w:r>
      <w:r>
        <w:rPr>
          <w:sz w:val="22"/>
        </w:rPr>
        <w:t>OR</w:t>
      </w:r>
      <w:r>
        <w:rPr>
          <w:spacing w:val="21"/>
          <w:sz w:val="22"/>
        </w:rPr>
        <w:t> </w:t>
      </w:r>
      <w:r>
        <w:rPr>
          <w:rFonts w:ascii="Arial"/>
          <w:i/>
          <w:sz w:val="20"/>
        </w:rPr>
        <w:t>B,</w:t>
      </w:r>
      <w:r>
        <w:rPr>
          <w:rFonts w:ascii="Arial"/>
          <w:i/>
          <w:spacing w:val="29"/>
          <w:sz w:val="20"/>
        </w:rPr>
        <w:t> </w:t>
      </w:r>
      <w:r>
        <w:rPr>
          <w:rFonts w:ascii="Arial"/>
          <w:i/>
          <w:sz w:val="20"/>
        </w:rPr>
        <w:t>A</w:t>
      </w:r>
      <w:r>
        <w:rPr>
          <w:rFonts w:ascii="Arial"/>
          <w:i/>
          <w:spacing w:val="39"/>
          <w:sz w:val="20"/>
        </w:rPr>
        <w:t> </w:t>
      </w:r>
      <w:r>
        <w:rPr>
          <w:sz w:val="22"/>
        </w:rPr>
        <w:t>AND</w:t>
      </w:r>
      <w:r>
        <w:rPr>
          <w:spacing w:val="28"/>
          <w:sz w:val="22"/>
        </w:rPr>
        <w:t> </w:t>
      </w:r>
      <w:r>
        <w:rPr>
          <w:sz w:val="22"/>
        </w:rPr>
        <w:t>(NOT</w:t>
      </w:r>
      <w:r>
        <w:rPr>
          <w:spacing w:val="15"/>
          <w:sz w:val="22"/>
        </w:rPr>
        <w:t> </w:t>
      </w:r>
      <w:r>
        <w:rPr>
          <w:rFonts w:ascii="Arial"/>
          <w:i/>
          <w:sz w:val="20"/>
        </w:rPr>
        <w:t>B)</w:t>
      </w:r>
      <w:r>
        <w:rPr>
          <w:rFonts w:ascii="Arial"/>
          <w:i/>
          <w:spacing w:val="40"/>
          <w:sz w:val="20"/>
        </w:rPr>
        <w:t> </w:t>
      </w:r>
      <w:r>
        <w:rPr>
          <w:sz w:val="22"/>
        </w:rPr>
        <w:t>and</w:t>
      </w:r>
      <w:r>
        <w:rPr>
          <w:spacing w:val="21"/>
          <w:sz w:val="22"/>
        </w:rPr>
        <w:t> </w:t>
      </w:r>
      <w:r>
        <w:rPr>
          <w:sz w:val="22"/>
        </w:rPr>
        <w:t>so</w:t>
      </w:r>
      <w:r>
        <w:rPr>
          <w:spacing w:val="14"/>
          <w:sz w:val="22"/>
        </w:rPr>
        <w:t> </w:t>
      </w:r>
      <w:r>
        <w:rPr>
          <w:sz w:val="22"/>
        </w:rPr>
        <w:t>on,</w:t>
      </w:r>
      <w:r>
        <w:rPr>
          <w:spacing w:val="16"/>
          <w:sz w:val="22"/>
        </w:rPr>
        <w:t> </w:t>
      </w:r>
      <w:r>
        <w:rPr>
          <w:sz w:val="22"/>
        </w:rPr>
        <w:t>and</w:t>
      </w:r>
      <w:r>
        <w:rPr>
          <w:spacing w:val="21"/>
          <w:sz w:val="22"/>
        </w:rPr>
        <w:t> </w:t>
      </w:r>
      <w:r>
        <w:rPr>
          <w:sz w:val="22"/>
        </w:rPr>
        <w:t>see</w:t>
      </w:r>
      <w:r>
        <w:rPr>
          <w:spacing w:val="22"/>
          <w:sz w:val="22"/>
        </w:rPr>
        <w:t> </w:t>
      </w:r>
      <w:r>
        <w:rPr>
          <w:sz w:val="22"/>
        </w:rPr>
        <w:t>how</w:t>
      </w:r>
      <w:r>
        <w:rPr>
          <w:spacing w:val="37"/>
          <w:sz w:val="22"/>
        </w:rPr>
        <w:t> </w:t>
      </w:r>
      <w:r>
        <w:rPr>
          <w:sz w:val="22"/>
        </w:rPr>
        <w:t>you</w:t>
      </w:r>
      <w:r>
        <w:rPr>
          <w:spacing w:val="33"/>
          <w:sz w:val="22"/>
        </w:rPr>
        <w:t> </w:t>
      </w:r>
      <w:r>
        <w:rPr>
          <w:sz w:val="22"/>
        </w:rPr>
        <w:t>might</w:t>
      </w:r>
      <w:r>
        <w:rPr>
          <w:spacing w:val="33"/>
          <w:sz w:val="22"/>
        </w:rPr>
        <w:t> </w:t>
      </w:r>
      <w:r>
        <w:rPr>
          <w:sz w:val="22"/>
        </w:rPr>
        <w:t>tum</w:t>
      </w:r>
      <w:r>
        <w:rPr>
          <w:spacing w:val="32"/>
          <w:sz w:val="22"/>
        </w:rPr>
        <w:t> </w:t>
      </w:r>
      <w:r>
        <w:rPr>
          <w:sz w:val="22"/>
        </w:rPr>
        <w:t>the</w:t>
      </w:r>
      <w:r>
        <w:rPr>
          <w:spacing w:val="23"/>
          <w:sz w:val="22"/>
        </w:rPr>
        <w:t> </w:t>
      </w:r>
      <w:r>
        <w:rPr>
          <w:sz w:val="22"/>
        </w:rPr>
        <w:t>outputs of such gates into the inputs for another, in such a way that you get the desired result.</w:t>
      </w:r>
      <w:r>
        <w:rPr>
          <w:spacing w:val="24"/>
          <w:sz w:val="22"/>
        </w:rPr>
        <w:t> </w:t>
      </w:r>
      <w:r>
        <w:rPr>
          <w:sz w:val="22"/>
        </w:rPr>
        <w:t>For example,</w:t>
      </w:r>
      <w:r>
        <w:rPr>
          <w:spacing w:val="27"/>
          <w:sz w:val="22"/>
        </w:rPr>
        <w:t> </w:t>
      </w:r>
      <w:r>
        <w:rPr>
          <w:sz w:val="22"/>
        </w:rPr>
        <w:t>we</w:t>
      </w:r>
      <w:r>
        <w:rPr>
          <w:spacing w:val="19"/>
          <w:sz w:val="22"/>
        </w:rPr>
        <w:t> </w:t>
      </w:r>
      <w:r>
        <w:rPr>
          <w:sz w:val="22"/>
        </w:rPr>
        <w:t>can</w:t>
      </w:r>
      <w:r>
        <w:rPr>
          <w:spacing w:val="27"/>
          <w:sz w:val="22"/>
        </w:rPr>
        <w:t> </w:t>
      </w:r>
      <w:r>
        <w:rPr>
          <w:sz w:val="22"/>
        </w:rPr>
        <w:t>get</w:t>
      </w:r>
      <w:r>
        <w:rPr>
          <w:spacing w:val="17"/>
          <w:sz w:val="22"/>
        </w:rPr>
        <w:t> </w:t>
      </w:r>
      <w:r>
        <w:rPr>
          <w:sz w:val="22"/>
        </w:rPr>
        <w:t>a</w:t>
      </w:r>
      <w:r>
        <w:rPr>
          <w:spacing w:val="26"/>
          <w:sz w:val="22"/>
        </w:rPr>
        <w:t> </w:t>
      </w:r>
      <w:r>
        <w:rPr>
          <w:sz w:val="22"/>
        </w:rPr>
        <w:t>1</w:t>
      </w:r>
      <w:r>
        <w:rPr>
          <w:spacing w:val="14"/>
          <w:sz w:val="22"/>
        </w:rPr>
        <w:t> </w:t>
      </w:r>
      <w:r>
        <w:rPr>
          <w:sz w:val="22"/>
        </w:rPr>
        <w:t>from A=l</w:t>
      </w:r>
      <w:r>
        <w:rPr>
          <w:spacing w:val="40"/>
          <w:sz w:val="22"/>
        </w:rPr>
        <w:t> </w:t>
      </w:r>
      <w:r>
        <w:rPr>
          <w:sz w:val="22"/>
        </w:rPr>
        <w:t>and </w:t>
      </w:r>
      <w:r>
        <w:rPr>
          <w:rFonts w:ascii="Arial"/>
          <w:i/>
          <w:sz w:val="20"/>
        </w:rPr>
        <w:t>B=O</w:t>
      </w:r>
      <w:r>
        <w:rPr>
          <w:rFonts w:ascii="Arial"/>
          <w:i/>
          <w:spacing w:val="23"/>
          <w:sz w:val="20"/>
        </w:rPr>
        <w:t> </w:t>
      </w:r>
      <w:r>
        <w:rPr>
          <w:sz w:val="22"/>
        </w:rPr>
        <w:t>if</w:t>
      </w:r>
      <w:r>
        <w:rPr>
          <w:spacing w:val="24"/>
          <w:sz w:val="22"/>
        </w:rPr>
        <w:t> </w:t>
      </w:r>
      <w:r>
        <w:rPr>
          <w:sz w:val="22"/>
        </w:rPr>
        <w:t>we feed </w:t>
      </w:r>
      <w:r>
        <w:rPr>
          <w:rFonts w:ascii="Arial"/>
          <w:i/>
          <w:sz w:val="20"/>
        </w:rPr>
        <w:t>A</w:t>
      </w:r>
      <w:r>
        <w:rPr>
          <w:rFonts w:ascii="Arial"/>
          <w:i/>
          <w:spacing w:val="27"/>
          <w:sz w:val="20"/>
        </w:rPr>
        <w:t> </w:t>
      </w:r>
      <w:r>
        <w:rPr>
          <w:sz w:val="22"/>
        </w:rPr>
        <w:t>and </w:t>
      </w:r>
      <w:r>
        <w:rPr>
          <w:rFonts w:ascii="Arial"/>
          <w:i/>
          <w:sz w:val="20"/>
        </w:rPr>
        <w:t>B</w:t>
      </w:r>
      <w:r>
        <w:rPr>
          <w:rFonts w:ascii="Arial"/>
          <w:i/>
          <w:spacing w:val="24"/>
          <w:sz w:val="20"/>
        </w:rPr>
        <w:t> </w:t>
      </w:r>
      <w:r>
        <w:rPr>
          <w:sz w:val="22"/>
        </w:rPr>
        <w:t>into an</w:t>
      </w:r>
      <w:r>
        <w:rPr>
          <w:spacing w:val="27"/>
          <w:sz w:val="22"/>
        </w:rPr>
        <w:t> </w:t>
      </w:r>
      <w:r>
        <w:rPr>
          <w:sz w:val="22"/>
        </w:rPr>
        <w:t>AND</w:t>
      </w:r>
      <w:r>
        <w:rPr>
          <w:spacing w:val="24"/>
          <w:sz w:val="22"/>
        </w:rPr>
        <w:t> </w:t>
      </w:r>
      <w:r>
        <w:rPr>
          <w:sz w:val="22"/>
        </w:rPr>
        <w:t>gate, with a</w:t>
      </w:r>
      <w:r>
        <w:rPr>
          <w:spacing w:val="32"/>
          <w:sz w:val="22"/>
        </w:rPr>
        <w:t> </w:t>
      </w:r>
      <w:r>
        <w:rPr>
          <w:sz w:val="22"/>
        </w:rPr>
        <w:t>NOT on the Bline. Similarly,</w:t>
      </w:r>
      <w:r>
        <w:rPr>
          <w:spacing w:val="24"/>
          <w:sz w:val="22"/>
        </w:rPr>
        <w:t> </w:t>
      </w:r>
      <w:r>
        <w:rPr>
          <w:sz w:val="22"/>
        </w:rPr>
        <w:t>we use the same trick</w:t>
      </w:r>
      <w:r>
        <w:rPr>
          <w:spacing w:val="22"/>
          <w:sz w:val="22"/>
        </w:rPr>
        <w:t> </w:t>
      </w:r>
      <w:r>
        <w:rPr>
          <w:sz w:val="22"/>
        </w:rPr>
        <w:t>to get the second</w:t>
      </w:r>
      <w:r>
        <w:rPr>
          <w:spacing w:val="31"/>
          <w:sz w:val="22"/>
        </w:rPr>
        <w:t> </w:t>
      </w:r>
      <w:r>
        <w:rPr>
          <w:sz w:val="22"/>
        </w:rPr>
        <w:t>option,</w:t>
      </w:r>
      <w:r>
        <w:rPr>
          <w:spacing w:val="34"/>
          <w:sz w:val="22"/>
        </w:rPr>
        <w:t> </w:t>
      </w:r>
      <w:r>
        <w:rPr>
          <w:sz w:val="22"/>
        </w:rPr>
        <w:t>using an</w:t>
      </w:r>
      <w:r>
        <w:rPr>
          <w:spacing w:val="38"/>
          <w:sz w:val="22"/>
        </w:rPr>
        <w:t> </w:t>
      </w:r>
      <w:r>
        <w:rPr>
          <w:sz w:val="22"/>
        </w:rPr>
        <w:t>AND, but</w:t>
      </w:r>
      <w:r>
        <w:rPr>
          <w:spacing w:val="33"/>
          <w:sz w:val="22"/>
        </w:rPr>
        <w:t> </w:t>
      </w:r>
      <w:r>
        <w:rPr>
          <w:sz w:val="22"/>
        </w:rPr>
        <w:t>with</w:t>
      </w:r>
      <w:r>
        <w:rPr>
          <w:spacing w:val="38"/>
          <w:sz w:val="22"/>
        </w:rPr>
        <w:t> </w:t>
      </w:r>
      <w:r>
        <w:rPr>
          <w:sz w:val="22"/>
        </w:rPr>
        <w:t>the</w:t>
      </w:r>
      <w:r>
        <w:rPr>
          <w:spacing w:val="33"/>
          <w:sz w:val="22"/>
        </w:rPr>
        <w:t> </w:t>
      </w:r>
      <w:r>
        <w:rPr>
          <w:sz w:val="22"/>
        </w:rPr>
        <w:t>NOT on the </w:t>
      </w:r>
      <w:r>
        <w:rPr>
          <w:rFonts w:ascii="Arial"/>
          <w:i/>
          <w:sz w:val="20"/>
        </w:rPr>
        <w:t>A</w:t>
      </w:r>
      <w:r>
        <w:rPr>
          <w:rFonts w:ascii="Arial"/>
          <w:i/>
          <w:spacing w:val="34"/>
          <w:sz w:val="20"/>
        </w:rPr>
        <w:t> </w:t>
      </w:r>
      <w:r>
        <w:rPr>
          <w:sz w:val="22"/>
        </w:rPr>
        <w:t>line. If</w:t>
      </w:r>
      <w:r>
        <w:rPr>
          <w:spacing w:val="32"/>
          <w:sz w:val="22"/>
        </w:rPr>
        <w:t> </w:t>
      </w:r>
      <w:r>
        <w:rPr>
          <w:sz w:val="22"/>
        </w:rPr>
        <w:t>we then feed</w:t>
      </w:r>
      <w:r>
        <w:rPr>
          <w:spacing w:val="24"/>
          <w:sz w:val="22"/>
        </w:rPr>
        <w:t> </w:t>
      </w:r>
      <w:r>
        <w:rPr>
          <w:sz w:val="22"/>
        </w:rPr>
        <w:t>the</w:t>
      </w:r>
      <w:r>
        <w:rPr>
          <w:spacing w:val="16"/>
          <w:sz w:val="22"/>
        </w:rPr>
        <w:t> </w:t>
      </w:r>
      <w:r>
        <w:rPr>
          <w:sz w:val="22"/>
        </w:rPr>
        <w:t>outputs</w:t>
      </w:r>
      <w:r>
        <w:rPr>
          <w:spacing w:val="21"/>
          <w:sz w:val="22"/>
        </w:rPr>
        <w:t> </w:t>
      </w:r>
      <w:r>
        <w:rPr>
          <w:sz w:val="22"/>
        </w:rPr>
        <w:t>of</w:t>
      </w:r>
      <w:r>
        <w:rPr>
          <w:spacing w:val="29"/>
          <w:sz w:val="22"/>
        </w:rPr>
        <w:t> </w:t>
      </w:r>
      <w:r>
        <w:rPr>
          <w:sz w:val="22"/>
        </w:rPr>
        <w:t>these</w:t>
      </w:r>
      <w:r>
        <w:rPr>
          <w:spacing w:val="29"/>
          <w:sz w:val="22"/>
        </w:rPr>
        <w:t> </w:t>
      </w:r>
      <w:r>
        <w:rPr>
          <w:sz w:val="22"/>
        </w:rPr>
        <w:t>two</w:t>
      </w:r>
      <w:r>
        <w:rPr>
          <w:spacing w:val="13"/>
          <w:sz w:val="22"/>
        </w:rPr>
        <w:t> </w:t>
      </w:r>
      <w:r>
        <w:rPr>
          <w:sz w:val="22"/>
        </w:rPr>
        <w:t>gates</w:t>
      </w:r>
      <w:r>
        <w:rPr>
          <w:spacing w:val="24"/>
          <w:sz w:val="22"/>
        </w:rPr>
        <w:t> </w:t>
      </w:r>
      <w:r>
        <w:rPr>
          <w:sz w:val="22"/>
        </w:rPr>
        <w:t>through</w:t>
      </w:r>
      <w:r>
        <w:rPr>
          <w:spacing w:val="21"/>
          <w:sz w:val="22"/>
        </w:rPr>
        <w:t> </w:t>
      </w:r>
      <w:r>
        <w:rPr>
          <w:sz w:val="22"/>
        </w:rPr>
        <w:t>a</w:t>
      </w:r>
      <w:r>
        <w:rPr>
          <w:spacing w:val="24"/>
          <w:sz w:val="22"/>
        </w:rPr>
        <w:t> </w:t>
      </w:r>
      <w:r>
        <w:rPr>
          <w:sz w:val="22"/>
        </w:rPr>
        <w:t>third</w:t>
      </w:r>
      <w:r>
        <w:rPr>
          <w:spacing w:val="15"/>
          <w:sz w:val="22"/>
        </w:rPr>
        <w:t> </w:t>
      </w:r>
      <w:r>
        <w:rPr>
          <w:sz w:val="22"/>
        </w:rPr>
        <w:t>-</w:t>
      </w:r>
      <w:r>
        <w:rPr>
          <w:spacing w:val="78"/>
          <w:w w:val="150"/>
          <w:sz w:val="22"/>
        </w:rPr>
        <w:t> </w:t>
      </w:r>
      <w:r>
        <w:rPr>
          <w:sz w:val="22"/>
        </w:rPr>
        <w:t>an</w:t>
      </w:r>
      <w:r>
        <w:rPr>
          <w:spacing w:val="24"/>
          <w:sz w:val="22"/>
        </w:rPr>
        <w:t> </w:t>
      </w:r>
      <w:r>
        <w:rPr>
          <w:sz w:val="22"/>
        </w:rPr>
        <w:t>OR</w:t>
      </w:r>
      <w:r>
        <w:rPr>
          <w:spacing w:val="15"/>
          <w:sz w:val="22"/>
        </w:rPr>
        <w:t> </w:t>
      </w:r>
      <w:r>
        <w:rPr>
          <w:sz w:val="22"/>
        </w:rPr>
        <w:t>-</w:t>
      </w:r>
      <w:r>
        <w:rPr>
          <w:spacing w:val="80"/>
          <w:w w:val="150"/>
          <w:sz w:val="22"/>
        </w:rPr>
        <w:t> </w:t>
      </w:r>
      <w:r>
        <w:rPr>
          <w:sz w:val="22"/>
        </w:rPr>
        <w:t>we</w:t>
      </w:r>
      <w:r>
        <w:rPr>
          <w:spacing w:val="16"/>
          <w:sz w:val="22"/>
        </w:rPr>
        <w:t> </w:t>
      </w:r>
      <w:r>
        <w:rPr>
          <w:sz w:val="22"/>
        </w:rPr>
        <w:t>end</w:t>
      </w:r>
      <w:r>
        <w:rPr>
          <w:spacing w:val="22"/>
          <w:sz w:val="22"/>
        </w:rPr>
        <w:t> </w:t>
      </w:r>
      <w:r>
        <w:rPr>
          <w:sz w:val="22"/>
        </w:rPr>
        <w:t>up</w:t>
      </w:r>
      <w:r>
        <w:rPr>
          <w:spacing w:val="20"/>
          <w:sz w:val="22"/>
        </w:rPr>
        <w:t> </w:t>
      </w:r>
      <w:r>
        <w:rPr>
          <w:sz w:val="22"/>
        </w:rPr>
        <w:t>with a</w:t>
      </w:r>
      <w:r>
        <w:rPr>
          <w:spacing w:val="40"/>
          <w:sz w:val="22"/>
        </w:rPr>
        <w:t> </w:t>
      </w:r>
      <w:r>
        <w:rPr>
          <w:sz w:val="22"/>
        </w:rPr>
        <w:t>XOR</w:t>
      </w:r>
      <w:r>
        <w:rPr>
          <w:spacing w:val="40"/>
          <w:sz w:val="22"/>
        </w:rPr>
        <w:t> </w:t>
      </w:r>
      <w:r>
        <w:rPr>
          <w:sz w:val="22"/>
        </w:rPr>
        <w:t>(Fig. 2.9):</w:t>
      </w:r>
    </w:p>
    <w:p>
      <w:pPr>
        <w:pStyle w:val="BodyText"/>
        <w:rPr>
          <w:sz w:val="22"/>
        </w:rPr>
      </w:pPr>
    </w:p>
    <w:p>
      <w:pPr>
        <w:pStyle w:val="BodyText"/>
        <w:spacing w:before="223"/>
        <w:rPr>
          <w:sz w:val="22"/>
        </w:rPr>
      </w:pPr>
    </w:p>
    <w:p>
      <w:pPr>
        <w:spacing w:line="280" w:lineRule="auto" w:before="0"/>
        <w:ind w:left="1072" w:right="6372" w:hanging="18"/>
        <w:jc w:val="left"/>
        <w:rPr>
          <w:sz w:val="21"/>
        </w:rPr>
      </w:pPr>
      <w:r>
        <w:rPr>
          <w:sz w:val="21"/>
        </w:rPr>
        <w:drawing>
          <wp:anchor distT="0" distB="0" distL="0" distR="0" allowOverlap="1" layoutInCell="1" locked="0" behindDoc="0" simplePos="0" relativeHeight="15748608">
            <wp:simplePos x="0" y="0"/>
            <wp:positionH relativeFrom="page">
              <wp:posOffset>1154762</wp:posOffset>
            </wp:positionH>
            <wp:positionV relativeFrom="paragraph">
              <wp:posOffset>8488</wp:posOffset>
            </wp:positionV>
            <wp:extent cx="2731104" cy="928047"/>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2731104" cy="928047"/>
                    </a:xfrm>
                    <a:prstGeom prst="rect">
                      <a:avLst/>
                    </a:prstGeom>
                  </pic:spPr>
                </pic:pic>
              </a:graphicData>
            </a:graphic>
          </wp:anchor>
        </w:drawing>
      </w:r>
      <w:r>
        <w:rPr>
          <w:spacing w:val="-10"/>
          <w:w w:val="105"/>
          <w:sz w:val="21"/>
        </w:rPr>
        <w:t>A </w:t>
      </w:r>
      <w:r>
        <w:rPr>
          <w:spacing w:val="-12"/>
          <w:w w:val="105"/>
          <w:sz w:val="21"/>
        </w:rPr>
        <w:t>B</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9"/>
        <w:rPr>
          <w:sz w:val="21"/>
        </w:rPr>
      </w:pPr>
    </w:p>
    <w:p>
      <w:pPr>
        <w:spacing w:before="0"/>
        <w:ind w:left="1" w:right="0" w:firstLine="0"/>
        <w:jc w:val="center"/>
        <w:rPr>
          <w:b/>
          <w:sz w:val="18"/>
        </w:rPr>
      </w:pPr>
      <w:r>
        <w:rPr>
          <w:b/>
          <w:sz w:val="18"/>
        </w:rPr>
        <w:t>Fig.</w:t>
      </w:r>
      <w:r>
        <w:rPr>
          <w:b/>
          <w:spacing w:val="6"/>
          <w:sz w:val="18"/>
        </w:rPr>
        <w:t> </w:t>
      </w:r>
      <w:r>
        <w:rPr>
          <w:b/>
          <w:sz w:val="18"/>
        </w:rPr>
        <w:t>2.9</w:t>
      </w:r>
      <w:r>
        <w:rPr>
          <w:b/>
          <w:spacing w:val="5"/>
          <w:sz w:val="18"/>
        </w:rPr>
        <w:t> </w:t>
      </w:r>
      <w:r>
        <w:rPr>
          <w:b/>
          <w:sz w:val="18"/>
        </w:rPr>
        <w:t>XOR</w:t>
      </w:r>
      <w:r>
        <w:rPr>
          <w:b/>
          <w:spacing w:val="10"/>
          <w:sz w:val="18"/>
        </w:rPr>
        <w:t> </w:t>
      </w:r>
      <w:r>
        <w:rPr>
          <w:b/>
          <w:sz w:val="18"/>
        </w:rPr>
        <w:t>expressed</w:t>
      </w:r>
      <w:r>
        <w:rPr>
          <w:b/>
          <w:spacing w:val="25"/>
          <w:sz w:val="18"/>
        </w:rPr>
        <w:t> </w:t>
      </w:r>
      <w:r>
        <w:rPr>
          <w:b/>
          <w:sz w:val="18"/>
        </w:rPr>
        <w:t>in</w:t>
      </w:r>
      <w:r>
        <w:rPr>
          <w:b/>
          <w:spacing w:val="4"/>
          <w:sz w:val="18"/>
        </w:rPr>
        <w:t> </w:t>
      </w:r>
      <w:r>
        <w:rPr>
          <w:b/>
          <w:sz w:val="18"/>
        </w:rPr>
        <w:t>ANDs</w:t>
      </w:r>
      <w:r>
        <w:rPr>
          <w:b/>
          <w:spacing w:val="3"/>
          <w:sz w:val="18"/>
        </w:rPr>
        <w:t> </w:t>
      </w:r>
      <w:r>
        <w:rPr>
          <w:b/>
          <w:sz w:val="18"/>
        </w:rPr>
        <w:t>and</w:t>
      </w:r>
      <w:r>
        <w:rPr>
          <w:b/>
          <w:spacing w:val="11"/>
          <w:sz w:val="18"/>
        </w:rPr>
        <w:t> </w:t>
      </w:r>
      <w:r>
        <w:rPr>
          <w:b/>
          <w:spacing w:val="-5"/>
          <w:sz w:val="18"/>
        </w:rPr>
        <w:t>ORs</w:t>
      </w:r>
    </w:p>
    <w:p>
      <w:pPr>
        <w:pStyle w:val="BodyText"/>
        <w:spacing w:before="63"/>
        <w:rPr>
          <w:b/>
          <w:sz w:val="18"/>
        </w:rPr>
      </w:pPr>
    </w:p>
    <w:p>
      <w:pPr>
        <w:spacing w:line="240" w:lineRule="auto" w:before="0"/>
        <w:ind w:left="158" w:right="172" w:firstLine="9"/>
        <w:jc w:val="both"/>
        <w:rPr>
          <w:sz w:val="22"/>
        </w:rPr>
      </w:pPr>
      <w:r>
        <w:rPr>
          <w:sz w:val="22"/>
        </w:rPr>
        <w:drawing>
          <wp:anchor distT="0" distB="0" distL="0" distR="0" allowOverlap="1" layoutInCell="1" locked="0" behindDoc="0" simplePos="0" relativeHeight="15749120">
            <wp:simplePos x="0" y="0"/>
            <wp:positionH relativeFrom="page">
              <wp:posOffset>1179201</wp:posOffset>
            </wp:positionH>
            <wp:positionV relativeFrom="paragraph">
              <wp:posOffset>1519749</wp:posOffset>
            </wp:positionV>
            <wp:extent cx="2755544" cy="113563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28" cstate="print"/>
                    <a:stretch>
                      <a:fillRect/>
                    </a:stretch>
                  </pic:blipFill>
                  <pic:spPr>
                    <a:xfrm>
                      <a:off x="0" y="0"/>
                      <a:ext cx="2755544" cy="1135637"/>
                    </a:xfrm>
                    <a:prstGeom prst="rect">
                      <a:avLst/>
                    </a:prstGeom>
                  </pic:spPr>
                </pic:pic>
              </a:graphicData>
            </a:graphic>
          </wp:anchor>
        </w:drawing>
      </w:r>
      <w:r>
        <w:rPr>
          <w:sz w:val="22"/>
        </w:rPr>
        <w:t>(Notice the convention we are using: if two crossing wires are electrically connected, we place a dot on the crossing point. If the lines cross without connection, there is no dot.) Of course, you have to check that this combination works</w:t>
      </w:r>
      <w:r>
        <w:rPr>
          <w:spacing w:val="19"/>
          <w:sz w:val="22"/>
        </w:rPr>
        <w:t> </w:t>
      </w:r>
      <w:r>
        <w:rPr>
          <w:sz w:val="22"/>
        </w:rPr>
        <w:t>for</w:t>
      </w:r>
      <w:r>
        <w:rPr>
          <w:spacing w:val="16"/>
          <w:sz w:val="22"/>
        </w:rPr>
        <w:t> </w:t>
      </w:r>
      <w:r>
        <w:rPr>
          <w:sz w:val="22"/>
        </w:rPr>
        <w:t>the</w:t>
      </w:r>
      <w:r>
        <w:rPr>
          <w:spacing w:val="13"/>
          <w:sz w:val="22"/>
        </w:rPr>
        <w:t> </w:t>
      </w:r>
      <w:r>
        <w:rPr>
          <w:sz w:val="22"/>
        </w:rPr>
        <w:t>other</w:t>
      </w:r>
      <w:r>
        <w:rPr>
          <w:spacing w:val="23"/>
          <w:sz w:val="22"/>
        </w:rPr>
        <w:t> </w:t>
      </w:r>
      <w:r>
        <w:rPr>
          <w:sz w:val="22"/>
        </w:rPr>
        <w:t>two</w:t>
      </w:r>
      <w:r>
        <w:rPr>
          <w:spacing w:val="13"/>
          <w:sz w:val="22"/>
        </w:rPr>
        <w:t> </w:t>
      </w:r>
      <w:r>
        <w:rPr>
          <w:sz w:val="22"/>
        </w:rPr>
        <w:t>input</w:t>
      </w:r>
      <w:r>
        <w:rPr>
          <w:spacing w:val="18"/>
          <w:sz w:val="22"/>
        </w:rPr>
        <w:t> </w:t>
      </w:r>
      <w:r>
        <w:rPr>
          <w:sz w:val="22"/>
        </w:rPr>
        <w:t>sets</w:t>
      </w:r>
      <w:r>
        <w:rPr>
          <w:spacing w:val="11"/>
          <w:sz w:val="22"/>
        </w:rPr>
        <w:t> </w:t>
      </w:r>
      <w:r>
        <w:rPr>
          <w:sz w:val="22"/>
        </w:rPr>
        <w:t>of</w:t>
      </w:r>
      <w:r>
        <w:rPr>
          <w:spacing w:val="15"/>
          <w:sz w:val="22"/>
        </w:rPr>
        <w:t> </w:t>
      </w:r>
      <w:r>
        <w:rPr>
          <w:rFonts w:ascii="Arial"/>
          <w:i/>
          <w:sz w:val="20"/>
        </w:rPr>
        <w:t>A</w:t>
      </w:r>
      <w:r>
        <w:rPr>
          <w:rFonts w:ascii="Arial"/>
          <w:i/>
          <w:spacing w:val="31"/>
          <w:sz w:val="20"/>
        </w:rPr>
        <w:t> </w:t>
      </w:r>
      <w:r>
        <w:rPr>
          <w:sz w:val="22"/>
        </w:rPr>
        <w:t>and </w:t>
      </w:r>
      <w:r>
        <w:rPr>
          <w:rFonts w:ascii="Arial"/>
          <w:i/>
          <w:sz w:val="20"/>
        </w:rPr>
        <w:t>B;</w:t>
      </w:r>
      <w:r>
        <w:rPr>
          <w:rFonts w:ascii="Arial"/>
          <w:i/>
          <w:spacing w:val="19"/>
          <w:sz w:val="20"/>
        </w:rPr>
        <w:t> </w:t>
      </w:r>
      <w:r>
        <w:rPr>
          <w:sz w:val="22"/>
        </w:rPr>
        <w:t>and</w:t>
      </w:r>
      <w:r>
        <w:rPr>
          <w:spacing w:val="11"/>
          <w:sz w:val="22"/>
        </w:rPr>
        <w:t> </w:t>
      </w:r>
      <w:r>
        <w:rPr>
          <w:sz w:val="22"/>
        </w:rPr>
        <w:t>indeed</w:t>
      </w:r>
      <w:r>
        <w:rPr>
          <w:spacing w:val="21"/>
          <w:sz w:val="22"/>
        </w:rPr>
        <w:t> </w:t>
      </w:r>
      <w:r>
        <w:rPr>
          <w:sz w:val="22"/>
        </w:rPr>
        <w:t>it</w:t>
      </w:r>
      <w:r>
        <w:rPr>
          <w:spacing w:val="12"/>
          <w:sz w:val="22"/>
        </w:rPr>
        <w:t> </w:t>
      </w:r>
      <w:r>
        <w:rPr>
          <w:sz w:val="22"/>
        </w:rPr>
        <w:t>does.</w:t>
      </w:r>
      <w:r>
        <w:rPr>
          <w:spacing w:val="18"/>
          <w:sz w:val="22"/>
        </w:rPr>
        <w:t> </w:t>
      </w:r>
      <w:r>
        <w:rPr>
          <w:sz w:val="22"/>
        </w:rPr>
        <w:t>If</w:t>
      </w:r>
      <w:r>
        <w:rPr>
          <w:spacing w:val="24"/>
          <w:sz w:val="22"/>
        </w:rPr>
        <w:t> </w:t>
      </w:r>
      <w:r>
        <w:rPr>
          <w:sz w:val="22"/>
        </w:rPr>
        <w:t>both</w:t>
      </w:r>
      <w:r>
        <w:rPr>
          <w:spacing w:val="15"/>
          <w:sz w:val="22"/>
        </w:rPr>
        <w:t> </w:t>
      </w:r>
      <w:r>
        <w:rPr>
          <w:rFonts w:ascii="Arial"/>
          <w:i/>
          <w:sz w:val="20"/>
        </w:rPr>
        <w:t>A</w:t>
      </w:r>
      <w:r>
        <w:rPr>
          <w:rFonts w:ascii="Arial"/>
          <w:i/>
          <w:spacing w:val="24"/>
          <w:sz w:val="20"/>
        </w:rPr>
        <w:t> </w:t>
      </w:r>
      <w:r>
        <w:rPr>
          <w:sz w:val="22"/>
        </w:rPr>
        <w:t>and </w:t>
      </w:r>
      <w:r>
        <w:rPr>
          <w:rFonts w:ascii="Arial"/>
          <w:i/>
          <w:sz w:val="20"/>
        </w:rPr>
        <w:t>B</w:t>
      </w:r>
      <w:r>
        <w:rPr>
          <w:rFonts w:ascii="Arial"/>
          <w:i/>
          <w:spacing w:val="20"/>
          <w:sz w:val="20"/>
        </w:rPr>
        <w:t> </w:t>
      </w:r>
      <w:r>
        <w:rPr>
          <w:sz w:val="22"/>
        </w:rPr>
        <w:t>are 0,</w:t>
      </w:r>
      <w:r>
        <w:rPr>
          <w:spacing w:val="24"/>
          <w:sz w:val="22"/>
        </w:rPr>
        <w:t> </w:t>
      </w:r>
      <w:r>
        <w:rPr>
          <w:sz w:val="22"/>
        </w:rPr>
        <w:t>both</w:t>
      </w:r>
      <w:r>
        <w:rPr>
          <w:spacing w:val="31"/>
          <w:sz w:val="22"/>
        </w:rPr>
        <w:t> </w:t>
      </w:r>
      <w:r>
        <w:rPr>
          <w:sz w:val="22"/>
        </w:rPr>
        <w:t>AND</w:t>
      </w:r>
      <w:r>
        <w:rPr>
          <w:spacing w:val="19"/>
          <w:sz w:val="22"/>
        </w:rPr>
        <w:t> </w:t>
      </w:r>
      <w:r>
        <w:rPr>
          <w:sz w:val="22"/>
        </w:rPr>
        <w:t>gates</w:t>
      </w:r>
      <w:r>
        <w:rPr>
          <w:spacing w:val="25"/>
          <w:sz w:val="22"/>
        </w:rPr>
        <w:t> </w:t>
      </w:r>
      <w:r>
        <w:rPr>
          <w:sz w:val="22"/>
        </w:rPr>
        <w:t>give</w:t>
      </w:r>
      <w:r>
        <w:rPr>
          <w:spacing w:val="21"/>
          <w:sz w:val="22"/>
        </w:rPr>
        <w:t> </w:t>
      </w:r>
      <w:r>
        <w:rPr>
          <w:sz w:val="22"/>
        </w:rPr>
        <w:t>zero, and</w:t>
      </w:r>
      <w:r>
        <w:rPr>
          <w:spacing w:val="19"/>
          <w:sz w:val="22"/>
        </w:rPr>
        <w:t> </w:t>
      </w:r>
      <w:r>
        <w:rPr>
          <w:sz w:val="22"/>
        </w:rPr>
        <w:t>the</w:t>
      </w:r>
      <w:r>
        <w:rPr>
          <w:spacing w:val="18"/>
          <w:sz w:val="22"/>
        </w:rPr>
        <w:t> </w:t>
      </w:r>
      <w:r>
        <w:rPr>
          <w:sz w:val="22"/>
        </w:rPr>
        <w:t>OR</w:t>
      </w:r>
      <w:r>
        <w:rPr>
          <w:spacing w:val="24"/>
          <w:sz w:val="22"/>
        </w:rPr>
        <w:t> </w:t>
      </w:r>
      <w:r>
        <w:rPr>
          <w:sz w:val="22"/>
        </w:rPr>
        <w:t>gives</w:t>
      </w:r>
      <w:r>
        <w:rPr>
          <w:spacing w:val="29"/>
          <w:sz w:val="22"/>
        </w:rPr>
        <w:t> </w:t>
      </w:r>
      <w:r>
        <w:rPr>
          <w:sz w:val="22"/>
        </w:rPr>
        <w:t>zero;</w:t>
      </w:r>
      <w:r>
        <w:rPr>
          <w:spacing w:val="11"/>
          <w:sz w:val="22"/>
        </w:rPr>
        <w:t> </w:t>
      </w:r>
      <w:r>
        <w:rPr>
          <w:sz w:val="22"/>
        </w:rPr>
        <w:t>if</w:t>
      </w:r>
      <w:r>
        <w:rPr>
          <w:spacing w:val="22"/>
          <w:sz w:val="22"/>
        </w:rPr>
        <w:t> </w:t>
      </w:r>
      <w:r>
        <w:rPr>
          <w:sz w:val="22"/>
        </w:rPr>
        <w:t>both</w:t>
      </w:r>
      <w:r>
        <w:rPr>
          <w:spacing w:val="18"/>
          <w:sz w:val="22"/>
        </w:rPr>
        <w:t> </w:t>
      </w:r>
      <w:r>
        <w:rPr>
          <w:rFonts w:ascii="Arial"/>
          <w:i/>
          <w:sz w:val="20"/>
        </w:rPr>
        <w:t>A</w:t>
      </w:r>
      <w:r>
        <w:rPr>
          <w:rFonts w:ascii="Arial"/>
          <w:i/>
          <w:spacing w:val="22"/>
          <w:sz w:val="20"/>
        </w:rPr>
        <w:t> </w:t>
      </w:r>
      <w:r>
        <w:rPr>
          <w:sz w:val="22"/>
        </w:rPr>
        <w:t>and </w:t>
      </w:r>
      <w:r>
        <w:rPr>
          <w:rFonts w:ascii="Arial"/>
          <w:i/>
          <w:sz w:val="20"/>
        </w:rPr>
        <w:t>B</w:t>
      </w:r>
      <w:r>
        <w:rPr>
          <w:rFonts w:ascii="Arial"/>
          <w:i/>
          <w:spacing w:val="24"/>
          <w:sz w:val="20"/>
        </w:rPr>
        <w:t> </w:t>
      </w:r>
      <w:r>
        <w:rPr>
          <w:sz w:val="22"/>
        </w:rPr>
        <w:t>are 1, again, both AND gates give zero, leading to zero as the final result. Note that this circuit is not unique. Another way of achieving an XOR switch is</w:t>
      </w:r>
      <w:r>
        <w:rPr>
          <w:spacing w:val="-2"/>
          <w:sz w:val="22"/>
        </w:rPr>
        <w:t> </w:t>
      </w:r>
      <w:r>
        <w:rPr>
          <w:sz w:val="22"/>
        </w:rPr>
        <w:t>as</w:t>
      </w:r>
      <w:r>
        <w:rPr>
          <w:spacing w:val="-2"/>
          <w:sz w:val="22"/>
        </w:rPr>
        <w:t> </w:t>
      </w:r>
      <w:r>
        <w:rPr>
          <w:sz w:val="22"/>
        </w:rPr>
        <w:t>follows (Fig. 2.10):</w:t>
      </w:r>
    </w:p>
    <w:p>
      <w:pPr>
        <w:pStyle w:val="BodyText"/>
        <w:rPr>
          <w:sz w:val="22"/>
        </w:rPr>
      </w:pPr>
    </w:p>
    <w:p>
      <w:pPr>
        <w:pStyle w:val="BodyText"/>
        <w:rPr>
          <w:sz w:val="22"/>
        </w:rPr>
      </w:pPr>
    </w:p>
    <w:p>
      <w:pPr>
        <w:pStyle w:val="BodyText"/>
        <w:rPr>
          <w:sz w:val="22"/>
        </w:rPr>
      </w:pPr>
    </w:p>
    <w:p>
      <w:pPr>
        <w:pStyle w:val="BodyText"/>
        <w:spacing w:before="86"/>
        <w:rPr>
          <w:sz w:val="22"/>
        </w:rPr>
      </w:pPr>
    </w:p>
    <w:p>
      <w:pPr>
        <w:spacing w:before="0"/>
        <w:ind w:left="0" w:right="1236" w:firstLine="0"/>
        <w:jc w:val="right"/>
        <w:rPr>
          <w:sz w:val="27"/>
        </w:rPr>
      </w:pPr>
      <w:r>
        <w:rPr>
          <w:spacing w:val="-4"/>
          <w:sz w:val="27"/>
        </w:rPr>
        <w:t>Aa,B</w:t>
      </w:r>
    </w:p>
    <w:p>
      <w:pPr>
        <w:pStyle w:val="BodyText"/>
        <w:rPr>
          <w:sz w:val="27"/>
        </w:rPr>
      </w:pPr>
    </w:p>
    <w:p>
      <w:pPr>
        <w:pStyle w:val="BodyText"/>
        <w:rPr>
          <w:sz w:val="27"/>
        </w:rPr>
      </w:pPr>
    </w:p>
    <w:p>
      <w:pPr>
        <w:pStyle w:val="BodyText"/>
        <w:spacing w:before="241"/>
        <w:rPr>
          <w:sz w:val="27"/>
        </w:rPr>
      </w:pPr>
    </w:p>
    <w:p>
      <w:pPr>
        <w:spacing w:before="0"/>
        <w:ind w:left="26" w:right="0" w:firstLine="0"/>
        <w:jc w:val="center"/>
        <w:rPr>
          <w:b/>
          <w:sz w:val="18"/>
        </w:rPr>
      </w:pPr>
      <w:r>
        <w:rPr>
          <w:b/>
          <w:sz w:val="18"/>
        </w:rPr>
        <w:t>Fig.</w:t>
      </w:r>
      <w:r>
        <w:rPr>
          <w:b/>
          <w:spacing w:val="5"/>
          <w:sz w:val="18"/>
        </w:rPr>
        <w:t> </w:t>
      </w:r>
      <w:r>
        <w:rPr>
          <w:b/>
          <w:sz w:val="18"/>
        </w:rPr>
        <w:t>2.10</w:t>
      </w:r>
      <w:r>
        <w:rPr>
          <w:b/>
          <w:spacing w:val="6"/>
          <w:sz w:val="18"/>
        </w:rPr>
        <w:t> </w:t>
      </w:r>
      <w:r>
        <w:rPr>
          <w:b/>
          <w:sz w:val="18"/>
        </w:rPr>
        <w:t>An</w:t>
      </w:r>
      <w:r>
        <w:rPr>
          <w:b/>
          <w:spacing w:val="6"/>
          <w:sz w:val="18"/>
        </w:rPr>
        <w:t> </w:t>
      </w:r>
      <w:r>
        <w:rPr>
          <w:b/>
          <w:sz w:val="18"/>
        </w:rPr>
        <w:t>Alternative</w:t>
      </w:r>
      <w:r>
        <w:rPr>
          <w:b/>
          <w:spacing w:val="20"/>
          <w:sz w:val="18"/>
        </w:rPr>
        <w:t> </w:t>
      </w:r>
      <w:r>
        <w:rPr>
          <w:b/>
          <w:spacing w:val="-5"/>
          <w:sz w:val="18"/>
        </w:rPr>
        <w:t>XOR</w:t>
      </w:r>
    </w:p>
    <w:p>
      <w:pPr>
        <w:spacing w:after="0"/>
        <w:jc w:val="center"/>
        <w:rPr>
          <w:b/>
          <w:sz w:val="18"/>
        </w:rPr>
        <w:sectPr>
          <w:pgSz w:w="8450" w:h="12230"/>
          <w:pgMar w:header="540" w:footer="0" w:top="980" w:bottom="280" w:left="425" w:right="425"/>
        </w:sectPr>
      </w:pPr>
    </w:p>
    <w:p>
      <w:pPr>
        <w:spacing w:line="244" w:lineRule="auto" w:before="201"/>
        <w:ind w:left="159" w:right="185" w:firstLine="591"/>
        <w:jc w:val="left"/>
        <w:rPr>
          <w:sz w:val="22"/>
        </w:rPr>
      </w:pPr>
      <w:r>
        <w:rPr>
          <w:sz w:val="22"/>
        </w:rPr>
        <w:t>Which</w:t>
      </w:r>
      <w:r>
        <w:rPr>
          <w:spacing w:val="30"/>
          <w:sz w:val="22"/>
        </w:rPr>
        <w:t> </w:t>
      </w:r>
      <w:r>
        <w:rPr>
          <w:sz w:val="22"/>
        </w:rPr>
        <w:t>way should</w:t>
      </w:r>
      <w:r>
        <w:rPr>
          <w:spacing w:val="28"/>
          <w:sz w:val="22"/>
        </w:rPr>
        <w:t> </w:t>
      </w:r>
      <w:r>
        <w:rPr>
          <w:sz w:val="22"/>
        </w:rPr>
        <w:t>we make the XOR</w:t>
      </w:r>
      <w:r>
        <w:rPr>
          <w:spacing w:val="25"/>
          <w:sz w:val="22"/>
        </w:rPr>
        <w:t> </w:t>
      </w:r>
      <w:r>
        <w:rPr>
          <w:sz w:val="22"/>
        </w:rPr>
        <w:t>circuit</w:t>
      </w:r>
      <w:r>
        <w:rPr>
          <w:spacing w:val="27"/>
          <w:sz w:val="22"/>
        </w:rPr>
        <w:t> </w:t>
      </w:r>
      <w:r>
        <w:rPr>
          <w:sz w:val="22"/>
        </w:rPr>
        <w:t>in practice? It just depends on the details of the particular circumstance -</w:t>
      </w:r>
      <w:r>
        <w:rPr>
          <w:spacing w:val="80"/>
          <w:sz w:val="22"/>
        </w:rPr>
        <w:t> </w:t>
      </w:r>
      <w:r>
        <w:rPr>
          <w:sz w:val="22"/>
        </w:rPr>
        <w:t>the hardware, the semiconductor</w:t>
      </w:r>
      <w:r>
        <w:rPr>
          <w:spacing w:val="40"/>
          <w:sz w:val="22"/>
        </w:rPr>
        <w:t> </w:t>
      </w:r>
      <w:r>
        <w:rPr>
          <w:sz w:val="22"/>
        </w:rPr>
        <w:t>technology,</w:t>
      </w:r>
      <w:r>
        <w:rPr>
          <w:spacing w:val="66"/>
          <w:sz w:val="22"/>
        </w:rPr>
        <w:t> </w:t>
      </w:r>
      <w:r>
        <w:rPr>
          <w:sz w:val="22"/>
        </w:rPr>
        <w:t>and</w:t>
      </w:r>
      <w:r>
        <w:rPr>
          <w:spacing w:val="40"/>
          <w:sz w:val="22"/>
        </w:rPr>
        <w:t> </w:t>
      </w:r>
      <w:r>
        <w:rPr>
          <w:sz w:val="22"/>
        </w:rPr>
        <w:t>so</w:t>
      </w:r>
      <w:r>
        <w:rPr>
          <w:spacing w:val="40"/>
          <w:sz w:val="22"/>
        </w:rPr>
        <w:t> </w:t>
      </w:r>
      <w:r>
        <w:rPr>
          <w:sz w:val="22"/>
        </w:rPr>
        <w:t>on.</w:t>
      </w:r>
      <w:r>
        <w:rPr>
          <w:spacing w:val="40"/>
          <w:sz w:val="22"/>
        </w:rPr>
        <w:t> </w:t>
      </w:r>
      <w:r>
        <w:rPr>
          <w:sz w:val="22"/>
        </w:rPr>
        <w:t>We</w:t>
      </w:r>
      <w:r>
        <w:rPr>
          <w:spacing w:val="40"/>
          <w:sz w:val="22"/>
        </w:rPr>
        <w:t> </w:t>
      </w:r>
      <w:r>
        <w:rPr>
          <w:sz w:val="22"/>
        </w:rPr>
        <w:t>might</w:t>
      </w:r>
      <w:r>
        <w:rPr>
          <w:spacing w:val="40"/>
          <w:sz w:val="22"/>
        </w:rPr>
        <w:t> </w:t>
      </w:r>
      <w:r>
        <w:rPr>
          <w:sz w:val="22"/>
        </w:rPr>
        <w:t>also</w:t>
      </w:r>
      <w:r>
        <w:rPr>
          <w:spacing w:val="40"/>
          <w:sz w:val="22"/>
        </w:rPr>
        <w:t> </w:t>
      </w:r>
      <w:r>
        <w:rPr>
          <w:sz w:val="22"/>
        </w:rPr>
        <w:t>be</w:t>
      </w:r>
      <w:r>
        <w:rPr>
          <w:spacing w:val="40"/>
          <w:sz w:val="22"/>
        </w:rPr>
        <w:t> </w:t>
      </w:r>
      <w:r>
        <w:rPr>
          <w:sz w:val="22"/>
        </w:rPr>
        <w:t>interested</w:t>
      </w:r>
      <w:r>
        <w:rPr>
          <w:spacing w:val="40"/>
          <w:sz w:val="22"/>
        </w:rPr>
        <w:t> </w:t>
      </w:r>
      <w:r>
        <w:rPr>
          <w:sz w:val="22"/>
        </w:rPr>
        <w:t>in</w:t>
      </w:r>
      <w:r>
        <w:rPr>
          <w:spacing w:val="40"/>
          <w:sz w:val="22"/>
        </w:rPr>
        <w:t> </w:t>
      </w:r>
      <w:r>
        <w:rPr>
          <w:sz w:val="22"/>
        </w:rPr>
        <w:t>other</w:t>
      </w:r>
      <w:r>
        <w:rPr>
          <w:spacing w:val="40"/>
          <w:sz w:val="22"/>
        </w:rPr>
        <w:t> </w:t>
      </w:r>
      <w:r>
        <w:rPr>
          <w:sz w:val="22"/>
        </w:rPr>
        <w:t>issues,</w:t>
      </w:r>
      <w:r>
        <w:rPr>
          <w:spacing w:val="40"/>
          <w:sz w:val="22"/>
        </w:rPr>
        <w:t> </w:t>
      </w:r>
      <w:r>
        <w:rPr>
          <w:sz w:val="22"/>
        </w:rPr>
        <w:t>such</w:t>
      </w:r>
      <w:r>
        <w:rPr>
          <w:spacing w:val="40"/>
          <w:sz w:val="22"/>
        </w:rPr>
        <w:t> </w:t>
      </w:r>
      <w:r>
        <w:rPr>
          <w:sz w:val="22"/>
        </w:rPr>
        <w:t>as which</w:t>
      </w:r>
      <w:r>
        <w:rPr>
          <w:spacing w:val="40"/>
          <w:sz w:val="22"/>
        </w:rPr>
        <w:t> </w:t>
      </w:r>
      <w:r>
        <w:rPr>
          <w:sz w:val="22"/>
        </w:rPr>
        <w:t>method</w:t>
      </w:r>
      <w:r>
        <w:rPr>
          <w:spacing w:val="40"/>
          <w:sz w:val="22"/>
        </w:rPr>
        <w:t> </w:t>
      </w:r>
      <w:r>
        <w:rPr>
          <w:sz w:val="22"/>
        </w:rPr>
        <w:t>requires</w:t>
      </w:r>
      <w:r>
        <w:rPr>
          <w:spacing w:val="40"/>
          <w:sz w:val="22"/>
        </w:rPr>
        <w:t> </w:t>
      </w:r>
      <w:r>
        <w:rPr>
          <w:sz w:val="22"/>
        </w:rPr>
        <w:t>the</w:t>
      </w:r>
      <w:r>
        <w:rPr>
          <w:spacing w:val="40"/>
          <w:sz w:val="22"/>
        </w:rPr>
        <w:t> </w:t>
      </w:r>
      <w:r>
        <w:rPr>
          <w:sz w:val="22"/>
        </w:rPr>
        <w:t>fewest</w:t>
      </w:r>
      <w:r>
        <w:rPr>
          <w:spacing w:val="40"/>
          <w:sz w:val="22"/>
        </w:rPr>
        <w:t> </w:t>
      </w:r>
      <w:r>
        <w:rPr>
          <w:sz w:val="22"/>
        </w:rPr>
        <w:t>elements.</w:t>
      </w:r>
      <w:r>
        <w:rPr>
          <w:spacing w:val="40"/>
          <w:sz w:val="22"/>
        </w:rPr>
        <w:t> </w:t>
      </w:r>
      <w:r>
        <w:rPr>
          <w:sz w:val="22"/>
        </w:rPr>
        <w:t>As</w:t>
      </w:r>
      <w:r>
        <w:rPr>
          <w:spacing w:val="40"/>
          <w:sz w:val="22"/>
        </w:rPr>
        <w:t> </w:t>
      </w:r>
      <w:r>
        <w:rPr>
          <w:sz w:val="22"/>
        </w:rPr>
        <w:t>you</w:t>
      </w:r>
      <w:r>
        <w:rPr>
          <w:spacing w:val="40"/>
          <w:sz w:val="22"/>
        </w:rPr>
        <w:t> </w:t>
      </w:r>
      <w:r>
        <w:rPr>
          <w:sz w:val="22"/>
        </w:rPr>
        <w:t>can</w:t>
      </w:r>
      <w:r>
        <w:rPr>
          <w:spacing w:val="40"/>
          <w:sz w:val="22"/>
        </w:rPr>
        <w:t> </w:t>
      </w:r>
      <w:r>
        <w:rPr>
          <w:sz w:val="22"/>
        </w:rPr>
        <w:t>imagine,</w:t>
      </w:r>
      <w:r>
        <w:rPr>
          <w:spacing w:val="40"/>
          <w:sz w:val="22"/>
        </w:rPr>
        <w:t> </w:t>
      </w:r>
      <w:r>
        <w:rPr>
          <w:sz w:val="22"/>
        </w:rPr>
        <w:t>such</w:t>
      </w:r>
      <w:r>
        <w:rPr>
          <w:spacing w:val="40"/>
          <w:sz w:val="22"/>
        </w:rPr>
        <w:t> </w:t>
      </w:r>
      <w:r>
        <w:rPr>
          <w:sz w:val="22"/>
        </w:rPr>
        <w:t>stuff </w:t>
      </w:r>
      <w:r>
        <w:rPr>
          <w:sz w:val="20"/>
        </w:rPr>
        <w:t>amounts</w:t>
      </w:r>
      <w:r>
        <w:rPr>
          <w:spacing w:val="77"/>
          <w:sz w:val="20"/>
        </w:rPr>
        <w:t> </w:t>
      </w:r>
      <w:r>
        <w:rPr>
          <w:sz w:val="20"/>
        </w:rPr>
        <w:t>to</w:t>
      </w:r>
      <w:r>
        <w:rPr>
          <w:spacing w:val="60"/>
          <w:sz w:val="20"/>
        </w:rPr>
        <w:t> </w:t>
      </w:r>
      <w:r>
        <w:rPr>
          <w:sz w:val="20"/>
        </w:rPr>
        <w:t>an</w:t>
      </w:r>
      <w:r>
        <w:rPr>
          <w:spacing w:val="78"/>
          <w:sz w:val="20"/>
        </w:rPr>
        <w:t> </w:t>
      </w:r>
      <w:r>
        <w:rPr>
          <w:sz w:val="20"/>
        </w:rPr>
        <w:t>interesting</w:t>
      </w:r>
      <w:r>
        <w:rPr>
          <w:spacing w:val="80"/>
          <w:sz w:val="20"/>
        </w:rPr>
        <w:t> </w:t>
      </w:r>
      <w:r>
        <w:rPr>
          <w:sz w:val="20"/>
        </w:rPr>
        <w:t>design</w:t>
      </w:r>
      <w:r>
        <w:rPr>
          <w:spacing w:val="80"/>
          <w:sz w:val="20"/>
        </w:rPr>
        <w:t> </w:t>
      </w:r>
      <w:r>
        <w:rPr>
          <w:sz w:val="20"/>
        </w:rPr>
        <w:t>problem,</w:t>
      </w:r>
      <w:r>
        <w:rPr>
          <w:spacing w:val="75"/>
          <w:sz w:val="20"/>
        </w:rPr>
        <w:t> </w:t>
      </w:r>
      <w:r>
        <w:rPr>
          <w:sz w:val="20"/>
        </w:rPr>
        <w:t>but</w:t>
      </w:r>
      <w:r>
        <w:rPr>
          <w:spacing w:val="74"/>
          <w:sz w:val="20"/>
        </w:rPr>
        <w:t> </w:t>
      </w:r>
      <w:r>
        <w:rPr>
          <w:sz w:val="20"/>
        </w:rPr>
        <w:t>we</w:t>
      </w:r>
      <w:r>
        <w:rPr>
          <w:spacing w:val="75"/>
          <w:sz w:val="20"/>
        </w:rPr>
        <w:t> </w:t>
      </w:r>
      <w:r>
        <w:rPr>
          <w:sz w:val="20"/>
        </w:rPr>
        <w:t>are</w:t>
      </w:r>
      <w:r>
        <w:rPr>
          <w:spacing w:val="75"/>
          <w:sz w:val="20"/>
        </w:rPr>
        <w:t> </w:t>
      </w:r>
      <w:r>
        <w:rPr>
          <w:sz w:val="20"/>
        </w:rPr>
        <w:t>not</w:t>
      </w:r>
      <w:r>
        <w:rPr>
          <w:spacing w:val="77"/>
          <w:sz w:val="20"/>
        </w:rPr>
        <w:t> </w:t>
      </w:r>
      <w:r>
        <w:rPr>
          <w:sz w:val="20"/>
        </w:rPr>
        <w:t>going</w:t>
      </w:r>
      <w:r>
        <w:rPr>
          <w:spacing w:val="77"/>
          <w:sz w:val="20"/>
        </w:rPr>
        <w:t> </w:t>
      </w:r>
      <w:r>
        <w:rPr>
          <w:sz w:val="20"/>
        </w:rPr>
        <w:t>to</w:t>
      </w:r>
      <w:r>
        <w:rPr>
          <w:spacing w:val="74"/>
          <w:sz w:val="20"/>
        </w:rPr>
        <w:t> </w:t>
      </w:r>
      <w:r>
        <w:rPr>
          <w:sz w:val="20"/>
        </w:rPr>
        <w:t>dwell</w:t>
      </w:r>
      <w:r>
        <w:rPr>
          <w:spacing w:val="75"/>
          <w:sz w:val="20"/>
        </w:rPr>
        <w:t> </w:t>
      </w:r>
      <w:r>
        <w:rPr>
          <w:sz w:val="20"/>
        </w:rPr>
        <w:t>on</w:t>
      </w:r>
      <w:r>
        <w:rPr>
          <w:spacing w:val="75"/>
          <w:sz w:val="20"/>
        </w:rPr>
        <w:t> </w:t>
      </w:r>
      <w:r>
        <w:rPr>
          <w:sz w:val="20"/>
        </w:rPr>
        <w:t>it </w:t>
      </w:r>
      <w:r>
        <w:rPr>
          <w:sz w:val="22"/>
        </w:rPr>
        <w:t>here.</w:t>
      </w:r>
      <w:r>
        <w:rPr>
          <w:spacing w:val="27"/>
          <w:sz w:val="22"/>
        </w:rPr>
        <w:t> </w:t>
      </w:r>
      <w:r>
        <w:rPr>
          <w:sz w:val="22"/>
        </w:rPr>
        <w:t>All</w:t>
      </w:r>
      <w:r>
        <w:rPr>
          <w:spacing w:val="24"/>
          <w:sz w:val="22"/>
        </w:rPr>
        <w:t> </w:t>
      </w:r>
      <w:r>
        <w:rPr>
          <w:sz w:val="22"/>
        </w:rPr>
        <w:t>we care</w:t>
      </w:r>
      <w:r>
        <w:rPr>
          <w:spacing w:val="27"/>
          <w:sz w:val="22"/>
        </w:rPr>
        <w:t> </w:t>
      </w:r>
      <w:r>
        <w:rPr>
          <w:sz w:val="22"/>
        </w:rPr>
        <w:t>to note</w:t>
      </w:r>
      <w:r>
        <w:rPr>
          <w:spacing w:val="18"/>
          <w:sz w:val="22"/>
        </w:rPr>
        <w:t> </w:t>
      </w:r>
      <w:r>
        <w:rPr>
          <w:sz w:val="22"/>
        </w:rPr>
        <w:t>is</w:t>
      </w:r>
      <w:r>
        <w:rPr>
          <w:spacing w:val="19"/>
          <w:sz w:val="22"/>
        </w:rPr>
        <w:t> </w:t>
      </w:r>
      <w:r>
        <w:rPr>
          <w:sz w:val="22"/>
        </w:rPr>
        <w:t>that we can</w:t>
      </w:r>
      <w:r>
        <w:rPr>
          <w:spacing w:val="19"/>
          <w:sz w:val="22"/>
        </w:rPr>
        <w:t> </w:t>
      </w:r>
      <w:r>
        <w:rPr>
          <w:sz w:val="22"/>
        </w:rPr>
        <w:t>make</w:t>
      </w:r>
      <w:r>
        <w:rPr>
          <w:spacing w:val="21"/>
          <w:sz w:val="22"/>
        </w:rPr>
        <w:t> </w:t>
      </w:r>
      <w:r>
        <w:rPr>
          <w:sz w:val="22"/>
        </w:rPr>
        <w:t>any switch</w:t>
      </w:r>
      <w:r>
        <w:rPr>
          <w:spacing w:val="29"/>
          <w:sz w:val="22"/>
        </w:rPr>
        <w:t> </w:t>
      </w:r>
      <w:r>
        <w:rPr>
          <w:sz w:val="22"/>
        </w:rPr>
        <w:t>we like</w:t>
      </w:r>
      <w:r>
        <w:rPr>
          <w:spacing w:val="19"/>
          <w:sz w:val="22"/>
        </w:rPr>
        <w:t> </w:t>
      </w:r>
      <w:r>
        <w:rPr>
          <w:sz w:val="22"/>
        </w:rPr>
        <w:t>as long as we have</w:t>
      </w:r>
      <w:r>
        <w:rPr>
          <w:spacing w:val="19"/>
          <w:sz w:val="22"/>
        </w:rPr>
        <w:t> </w:t>
      </w:r>
      <w:r>
        <w:rPr>
          <w:sz w:val="22"/>
        </w:rPr>
        <w:t>a</w:t>
      </w:r>
      <w:r>
        <w:rPr>
          <w:spacing w:val="26"/>
          <w:sz w:val="22"/>
        </w:rPr>
        <w:t> </w:t>
      </w:r>
      <w:r>
        <w:rPr>
          <w:sz w:val="22"/>
        </w:rPr>
        <w:t>big</w:t>
      </w:r>
      <w:r>
        <w:rPr>
          <w:spacing w:val="22"/>
          <w:sz w:val="22"/>
        </w:rPr>
        <w:t> </w:t>
      </w:r>
      <w:r>
        <w:rPr>
          <w:sz w:val="22"/>
        </w:rPr>
        <w:t>bag</w:t>
      </w:r>
      <w:r>
        <w:rPr>
          <w:spacing w:val="22"/>
          <w:sz w:val="22"/>
        </w:rPr>
        <w:t> </w:t>
      </w:r>
      <w:r>
        <w:rPr>
          <w:sz w:val="22"/>
        </w:rPr>
        <w:t>of</w:t>
      </w:r>
      <w:r>
        <w:rPr>
          <w:spacing w:val="32"/>
          <w:sz w:val="22"/>
        </w:rPr>
        <w:t> </w:t>
      </w:r>
      <w:r>
        <w:rPr>
          <w:sz w:val="22"/>
        </w:rPr>
        <w:t>ANDs,</w:t>
      </w:r>
      <w:r>
        <w:rPr>
          <w:spacing w:val="26"/>
          <w:sz w:val="22"/>
        </w:rPr>
        <w:t> </w:t>
      </w:r>
      <w:r>
        <w:rPr>
          <w:sz w:val="22"/>
        </w:rPr>
        <w:t>ORs</w:t>
      </w:r>
      <w:r>
        <w:rPr>
          <w:spacing w:val="20"/>
          <w:sz w:val="22"/>
        </w:rPr>
        <w:t> </w:t>
      </w:r>
      <w:r>
        <w:rPr>
          <w:sz w:val="22"/>
        </w:rPr>
        <w:t>and</w:t>
      </w:r>
      <w:r>
        <w:rPr>
          <w:spacing w:val="30"/>
          <w:sz w:val="22"/>
        </w:rPr>
        <w:t> </w:t>
      </w:r>
      <w:r>
        <w:rPr>
          <w:sz w:val="22"/>
        </w:rPr>
        <w:t>NOTs.</w:t>
      </w:r>
      <w:r>
        <w:rPr>
          <w:spacing w:val="23"/>
          <w:sz w:val="22"/>
        </w:rPr>
        <w:t> </w:t>
      </w:r>
      <w:r>
        <w:rPr>
          <w:sz w:val="22"/>
        </w:rPr>
        <w:t>We</w:t>
      </w:r>
      <w:r>
        <w:rPr>
          <w:spacing w:val="29"/>
          <w:sz w:val="22"/>
        </w:rPr>
        <w:t> </w:t>
      </w:r>
      <w:r>
        <w:rPr>
          <w:sz w:val="22"/>
        </w:rPr>
        <w:t>have</w:t>
      </w:r>
      <w:r>
        <w:rPr>
          <w:spacing w:val="27"/>
          <w:sz w:val="22"/>
        </w:rPr>
        <w:t> </w:t>
      </w:r>
      <w:r>
        <w:rPr>
          <w:sz w:val="22"/>
        </w:rPr>
        <w:t>already</w:t>
      </w:r>
      <w:r>
        <w:rPr>
          <w:spacing w:val="34"/>
          <w:sz w:val="22"/>
        </w:rPr>
        <w:t> </w:t>
      </w:r>
      <w:r>
        <w:rPr>
          <w:sz w:val="22"/>
        </w:rPr>
        <w:t>seen</w:t>
      </w:r>
      <w:r>
        <w:rPr>
          <w:spacing w:val="31"/>
          <w:sz w:val="22"/>
        </w:rPr>
        <w:t> </w:t>
      </w:r>
      <w:r>
        <w:rPr>
          <w:sz w:val="22"/>
        </w:rPr>
        <w:t>how</w:t>
      </w:r>
      <w:r>
        <w:rPr>
          <w:spacing w:val="31"/>
          <w:sz w:val="22"/>
        </w:rPr>
        <w:t> </w:t>
      </w:r>
      <w:r>
        <w:rPr>
          <w:sz w:val="22"/>
        </w:rPr>
        <w:t>to</w:t>
      </w:r>
      <w:r>
        <w:rPr>
          <w:spacing w:val="19"/>
          <w:sz w:val="22"/>
        </w:rPr>
        <w:t> </w:t>
      </w:r>
      <w:r>
        <w:rPr>
          <w:sz w:val="22"/>
        </w:rPr>
        <w:t>make a</w:t>
      </w:r>
      <w:r>
        <w:rPr>
          <w:spacing w:val="39"/>
          <w:sz w:val="22"/>
        </w:rPr>
        <w:t> </w:t>
      </w:r>
      <w:r>
        <w:rPr>
          <w:sz w:val="22"/>
        </w:rPr>
        <w:t>single-bit</w:t>
      </w:r>
      <w:r>
        <w:rPr>
          <w:spacing w:val="40"/>
          <w:sz w:val="22"/>
        </w:rPr>
        <w:t> </w:t>
      </w:r>
      <w:r>
        <w:rPr>
          <w:sz w:val="22"/>
        </w:rPr>
        <w:t>adder</w:t>
      </w:r>
      <w:r>
        <w:rPr>
          <w:spacing w:val="25"/>
          <w:sz w:val="22"/>
        </w:rPr>
        <w:t> </w:t>
      </w:r>
      <w:r>
        <w:rPr>
          <w:sz w:val="22"/>
        </w:rPr>
        <w:t>-</w:t>
      </w:r>
      <w:r>
        <w:rPr>
          <w:spacing w:val="80"/>
          <w:w w:val="150"/>
          <w:sz w:val="22"/>
        </w:rPr>
        <w:t> </w:t>
      </w:r>
      <w:r>
        <w:rPr>
          <w:sz w:val="22"/>
        </w:rPr>
        <w:t>the</w:t>
      </w:r>
      <w:r>
        <w:rPr>
          <w:spacing w:val="38"/>
          <w:sz w:val="22"/>
        </w:rPr>
        <w:t> </w:t>
      </w:r>
      <w:r>
        <w:rPr>
          <w:sz w:val="22"/>
        </w:rPr>
        <w:t>carry</w:t>
      </w:r>
      <w:r>
        <w:rPr>
          <w:spacing w:val="40"/>
          <w:sz w:val="22"/>
        </w:rPr>
        <w:t> </w:t>
      </w:r>
      <w:r>
        <w:rPr>
          <w:sz w:val="22"/>
        </w:rPr>
        <w:t>bit</w:t>
      </w:r>
      <w:r>
        <w:rPr>
          <w:spacing w:val="34"/>
          <w:sz w:val="22"/>
        </w:rPr>
        <w:t> </w:t>
      </w:r>
      <w:r>
        <w:rPr>
          <w:sz w:val="22"/>
        </w:rPr>
        <w:t>comes</w:t>
      </w:r>
      <w:r>
        <w:rPr>
          <w:spacing w:val="39"/>
          <w:sz w:val="22"/>
        </w:rPr>
        <w:t> </w:t>
      </w:r>
      <w:r>
        <w:rPr>
          <w:sz w:val="22"/>
        </w:rPr>
        <w:t>from</w:t>
      </w:r>
      <w:r>
        <w:rPr>
          <w:spacing w:val="37"/>
          <w:sz w:val="22"/>
        </w:rPr>
        <w:t> </w:t>
      </w:r>
      <w:r>
        <w:rPr>
          <w:sz w:val="22"/>
        </w:rPr>
        <w:t>an</w:t>
      </w:r>
      <w:r>
        <w:rPr>
          <w:spacing w:val="40"/>
          <w:sz w:val="22"/>
        </w:rPr>
        <w:t> </w:t>
      </w:r>
      <w:r>
        <w:rPr>
          <w:sz w:val="22"/>
        </w:rPr>
        <w:t>AND</w:t>
      </w:r>
      <w:r>
        <w:rPr>
          <w:spacing w:val="40"/>
          <w:sz w:val="22"/>
        </w:rPr>
        <w:t> </w:t>
      </w:r>
      <w:r>
        <w:rPr>
          <w:sz w:val="22"/>
        </w:rPr>
        <w:t>gate,</w:t>
      </w:r>
      <w:r>
        <w:rPr>
          <w:spacing w:val="27"/>
          <w:sz w:val="22"/>
        </w:rPr>
        <w:t> </w:t>
      </w:r>
      <w:r>
        <w:rPr>
          <w:sz w:val="22"/>
        </w:rPr>
        <w:t>and</w:t>
      </w:r>
      <w:r>
        <w:rPr>
          <w:spacing w:val="40"/>
          <w:sz w:val="22"/>
        </w:rPr>
        <w:t> </w:t>
      </w:r>
      <w:r>
        <w:rPr>
          <w:sz w:val="22"/>
        </w:rPr>
        <w:t>the</w:t>
      </w:r>
      <w:r>
        <w:rPr>
          <w:spacing w:val="40"/>
          <w:sz w:val="22"/>
        </w:rPr>
        <w:t> </w:t>
      </w:r>
      <w:r>
        <w:rPr>
          <w:sz w:val="22"/>
        </w:rPr>
        <w:t>sum</w:t>
      </w:r>
      <w:r>
        <w:rPr>
          <w:spacing w:val="40"/>
          <w:sz w:val="22"/>
        </w:rPr>
        <w:t> </w:t>
      </w:r>
      <w:r>
        <w:rPr>
          <w:sz w:val="22"/>
        </w:rPr>
        <w:t>bit from an</w:t>
      </w:r>
      <w:r>
        <w:rPr>
          <w:spacing w:val="22"/>
          <w:sz w:val="22"/>
        </w:rPr>
        <w:t> </w:t>
      </w:r>
      <w:r>
        <w:rPr>
          <w:sz w:val="22"/>
        </w:rPr>
        <w:t>XOR gate, which</w:t>
      </w:r>
      <w:r>
        <w:rPr>
          <w:spacing w:val="22"/>
          <w:sz w:val="22"/>
        </w:rPr>
        <w:t> </w:t>
      </w:r>
      <w:r>
        <w:rPr>
          <w:sz w:val="22"/>
        </w:rPr>
        <w:t>we now know how</w:t>
      </w:r>
      <w:r>
        <w:rPr>
          <w:spacing w:val="21"/>
          <w:sz w:val="22"/>
        </w:rPr>
        <w:t> </w:t>
      </w:r>
      <w:r>
        <w:rPr>
          <w:sz w:val="22"/>
        </w:rPr>
        <w:t>to build from our basic gates. Let</w:t>
      </w:r>
      <w:r>
        <w:rPr>
          <w:spacing w:val="40"/>
          <w:sz w:val="22"/>
        </w:rPr>
        <w:t> </w:t>
      </w:r>
      <w:r>
        <w:rPr>
          <w:sz w:val="22"/>
        </w:rPr>
        <w:t>us look at another example: a multiple AND, with four inputs </w:t>
      </w:r>
      <w:r>
        <w:rPr>
          <w:i/>
          <w:sz w:val="22"/>
        </w:rPr>
        <w:t>A,B,C,D. </w:t>
      </w:r>
      <w:r>
        <w:rPr>
          <w:sz w:val="22"/>
        </w:rPr>
        <w:t>This has four</w:t>
      </w:r>
      <w:r>
        <w:rPr>
          <w:spacing w:val="26"/>
          <w:sz w:val="22"/>
        </w:rPr>
        <w:t> </w:t>
      </w:r>
      <w:r>
        <w:rPr>
          <w:sz w:val="22"/>
        </w:rPr>
        <w:t>inputs</w:t>
      </w:r>
      <w:r>
        <w:rPr>
          <w:spacing w:val="35"/>
          <w:sz w:val="22"/>
        </w:rPr>
        <w:t> </w:t>
      </w:r>
      <w:r>
        <w:rPr>
          <w:sz w:val="22"/>
        </w:rPr>
        <w:t>but</w:t>
      </w:r>
      <w:r>
        <w:rPr>
          <w:spacing w:val="28"/>
          <w:sz w:val="22"/>
        </w:rPr>
        <w:t> </w:t>
      </w:r>
      <w:r>
        <w:rPr>
          <w:sz w:val="22"/>
        </w:rPr>
        <w:t>still</w:t>
      </w:r>
      <w:r>
        <w:rPr>
          <w:spacing w:val="28"/>
          <w:sz w:val="22"/>
        </w:rPr>
        <w:t> </w:t>
      </w:r>
      <w:r>
        <w:rPr>
          <w:sz w:val="22"/>
        </w:rPr>
        <w:t>just</w:t>
      </w:r>
      <w:r>
        <w:rPr>
          <w:spacing w:val="28"/>
          <w:sz w:val="22"/>
        </w:rPr>
        <w:t> </w:t>
      </w:r>
      <w:r>
        <w:rPr>
          <w:sz w:val="22"/>
        </w:rPr>
        <w:t>one</w:t>
      </w:r>
      <w:r>
        <w:rPr>
          <w:spacing w:val="25"/>
          <w:sz w:val="22"/>
        </w:rPr>
        <w:t> </w:t>
      </w:r>
      <w:r>
        <w:rPr>
          <w:sz w:val="22"/>
        </w:rPr>
        <w:t>output, and</w:t>
      </w:r>
      <w:r>
        <w:rPr>
          <w:spacing w:val="24"/>
          <w:sz w:val="22"/>
        </w:rPr>
        <w:t> </w:t>
      </w:r>
      <w:r>
        <w:rPr>
          <w:sz w:val="22"/>
        </w:rPr>
        <w:t>by extension</w:t>
      </w:r>
      <w:r>
        <w:rPr>
          <w:spacing w:val="36"/>
          <w:sz w:val="22"/>
        </w:rPr>
        <w:t> </w:t>
      </w:r>
      <w:r>
        <w:rPr>
          <w:sz w:val="22"/>
        </w:rPr>
        <w:t>from</w:t>
      </w:r>
      <w:r>
        <w:rPr>
          <w:spacing w:val="35"/>
          <w:sz w:val="22"/>
        </w:rPr>
        <w:t> </w:t>
      </w:r>
      <w:r>
        <w:rPr>
          <w:sz w:val="22"/>
        </w:rPr>
        <w:t>the</w:t>
      </w:r>
      <w:r>
        <w:rPr>
          <w:spacing w:val="25"/>
          <w:sz w:val="22"/>
        </w:rPr>
        <w:t> </w:t>
      </w:r>
      <w:r>
        <w:rPr>
          <w:sz w:val="22"/>
        </w:rPr>
        <w:t>two-input</w:t>
      </w:r>
      <w:r>
        <w:rPr>
          <w:spacing w:val="39"/>
          <w:sz w:val="22"/>
        </w:rPr>
        <w:t> </w:t>
      </w:r>
      <w:r>
        <w:rPr>
          <w:sz w:val="22"/>
        </w:rPr>
        <w:t>case, we</w:t>
      </w:r>
      <w:r>
        <w:rPr>
          <w:spacing w:val="40"/>
          <w:sz w:val="22"/>
        </w:rPr>
        <w:t> </w:t>
      </w:r>
      <w:r>
        <w:rPr>
          <w:sz w:val="22"/>
        </w:rPr>
        <w:t>declare</w:t>
      </w:r>
      <w:r>
        <w:rPr>
          <w:spacing w:val="40"/>
          <w:sz w:val="22"/>
        </w:rPr>
        <w:t> </w:t>
      </w:r>
      <w:r>
        <w:rPr>
          <w:sz w:val="22"/>
        </w:rPr>
        <w:t>that</w:t>
      </w:r>
      <w:r>
        <w:rPr>
          <w:spacing w:val="40"/>
          <w:sz w:val="22"/>
        </w:rPr>
        <w:t> </w:t>
      </w:r>
      <w:r>
        <w:rPr>
          <w:sz w:val="22"/>
        </w:rPr>
        <w:t>this</w:t>
      </w:r>
      <w:r>
        <w:rPr>
          <w:spacing w:val="40"/>
          <w:sz w:val="22"/>
        </w:rPr>
        <w:t> </w:t>
      </w:r>
      <w:r>
        <w:rPr>
          <w:sz w:val="22"/>
        </w:rPr>
        <w:t>gate</w:t>
      </w:r>
      <w:r>
        <w:rPr>
          <w:spacing w:val="40"/>
          <w:sz w:val="22"/>
        </w:rPr>
        <w:t> </w:t>
      </w:r>
      <w:r>
        <w:rPr>
          <w:sz w:val="22"/>
        </w:rPr>
        <w:t>only</w:t>
      </w:r>
      <w:r>
        <w:rPr>
          <w:spacing w:val="40"/>
          <w:sz w:val="22"/>
        </w:rPr>
        <w:t> </w:t>
      </w:r>
      <w:r>
        <w:rPr>
          <w:sz w:val="22"/>
        </w:rPr>
        <w:t>"goes</w:t>
      </w:r>
      <w:r>
        <w:rPr>
          <w:spacing w:val="40"/>
          <w:sz w:val="22"/>
        </w:rPr>
        <w:t> </w:t>
      </w:r>
      <w:r>
        <w:rPr>
          <w:sz w:val="22"/>
        </w:rPr>
        <w:t>off'</w:t>
      </w:r>
      <w:r>
        <w:rPr>
          <w:spacing w:val="37"/>
          <w:sz w:val="22"/>
        </w:rPr>
        <w:t> </w:t>
      </w:r>
      <w:r>
        <w:rPr>
          <w:sz w:val="22"/>
        </w:rPr>
        <w:t>-</w:t>
      </w:r>
      <w:r>
        <w:rPr>
          <w:spacing w:val="80"/>
          <w:w w:val="150"/>
          <w:sz w:val="22"/>
        </w:rPr>
        <w:t> </w:t>
      </w:r>
      <w:r>
        <w:rPr>
          <w:sz w:val="22"/>
        </w:rPr>
        <w:t>that</w:t>
      </w:r>
      <w:r>
        <w:rPr>
          <w:spacing w:val="40"/>
          <w:sz w:val="22"/>
        </w:rPr>
        <w:t> </w:t>
      </w:r>
      <w:r>
        <w:rPr>
          <w:sz w:val="22"/>
        </w:rPr>
        <w:t>is,</w:t>
      </w:r>
      <w:r>
        <w:rPr>
          <w:spacing w:val="37"/>
          <w:sz w:val="22"/>
        </w:rPr>
        <w:t> </w:t>
      </w:r>
      <w:r>
        <w:rPr>
          <w:sz w:val="22"/>
        </w:rPr>
        <w:t>gives</w:t>
      </w:r>
      <w:r>
        <w:rPr>
          <w:spacing w:val="40"/>
          <w:sz w:val="22"/>
        </w:rPr>
        <w:t> </w:t>
      </w:r>
      <w:r>
        <w:rPr>
          <w:sz w:val="22"/>
        </w:rPr>
        <w:t>an</w:t>
      </w:r>
      <w:r>
        <w:rPr>
          <w:spacing w:val="40"/>
          <w:sz w:val="22"/>
        </w:rPr>
        <w:t> </w:t>
      </w:r>
      <w:r>
        <w:rPr>
          <w:sz w:val="22"/>
        </w:rPr>
        <w:t>output</w:t>
      </w:r>
      <w:r>
        <w:rPr>
          <w:spacing w:val="40"/>
          <w:sz w:val="22"/>
        </w:rPr>
        <w:t> </w:t>
      </w:r>
      <w:r>
        <w:rPr>
          <w:sz w:val="22"/>
        </w:rPr>
        <w:t>of</w:t>
      </w:r>
      <w:r>
        <w:rPr>
          <w:spacing w:val="40"/>
          <w:sz w:val="22"/>
        </w:rPr>
        <w:t> </w:t>
      </w:r>
      <w:r>
        <w:rPr>
          <w:sz w:val="22"/>
        </w:rPr>
        <w:t>one</w:t>
      </w:r>
      <w:r>
        <w:rPr>
          <w:spacing w:val="40"/>
          <w:sz w:val="22"/>
        </w:rPr>
        <w:t> </w:t>
      </w:r>
      <w:r>
        <w:rPr>
          <w:sz w:val="22"/>
        </w:rPr>
        <w:t>- when</w:t>
      </w:r>
      <w:r>
        <w:rPr>
          <w:spacing w:val="80"/>
          <w:sz w:val="22"/>
        </w:rPr>
        <w:t> </w:t>
      </w:r>
      <w:r>
        <w:rPr>
          <w:sz w:val="22"/>
        </w:rPr>
        <w:t>all</w:t>
      </w:r>
      <w:r>
        <w:rPr>
          <w:spacing w:val="77"/>
          <w:sz w:val="22"/>
        </w:rPr>
        <w:t> </w:t>
      </w:r>
      <w:r>
        <w:rPr>
          <w:sz w:val="22"/>
        </w:rPr>
        <w:t>four</w:t>
      </w:r>
      <w:r>
        <w:rPr>
          <w:spacing w:val="78"/>
          <w:sz w:val="22"/>
        </w:rPr>
        <w:t> </w:t>
      </w:r>
      <w:r>
        <w:rPr>
          <w:sz w:val="22"/>
        </w:rPr>
        <w:t>inputs</w:t>
      </w:r>
      <w:r>
        <w:rPr>
          <w:spacing w:val="80"/>
          <w:sz w:val="22"/>
        </w:rPr>
        <w:t> </w:t>
      </w:r>
      <w:r>
        <w:rPr>
          <w:sz w:val="22"/>
        </w:rPr>
        <w:t>are</w:t>
      </w:r>
      <w:r>
        <w:rPr>
          <w:spacing w:val="77"/>
          <w:sz w:val="22"/>
        </w:rPr>
        <w:t> </w:t>
      </w:r>
      <w:r>
        <w:rPr>
          <w:sz w:val="22"/>
        </w:rPr>
        <w:t>1.</w:t>
      </w:r>
      <w:r>
        <w:rPr>
          <w:spacing w:val="66"/>
          <w:sz w:val="22"/>
        </w:rPr>
        <w:t> </w:t>
      </w:r>
      <w:r>
        <w:rPr>
          <w:sz w:val="22"/>
        </w:rPr>
        <w:t>Sometimes</w:t>
      </w:r>
      <w:r>
        <w:rPr>
          <w:spacing w:val="80"/>
          <w:sz w:val="22"/>
        </w:rPr>
        <w:t> </w:t>
      </w:r>
      <w:r>
        <w:rPr>
          <w:sz w:val="22"/>
        </w:rPr>
        <w:t>people</w:t>
      </w:r>
      <w:r>
        <w:rPr>
          <w:spacing w:val="77"/>
          <w:sz w:val="22"/>
        </w:rPr>
        <w:t> </w:t>
      </w:r>
      <w:r>
        <w:rPr>
          <w:sz w:val="22"/>
        </w:rPr>
        <w:t>like</w:t>
      </w:r>
      <w:r>
        <w:rPr>
          <w:spacing w:val="80"/>
          <w:sz w:val="22"/>
        </w:rPr>
        <w:t> </w:t>
      </w:r>
      <w:r>
        <w:rPr>
          <w:sz w:val="22"/>
        </w:rPr>
        <w:t>to</w:t>
      </w:r>
      <w:r>
        <w:rPr>
          <w:spacing w:val="75"/>
          <w:sz w:val="22"/>
        </w:rPr>
        <w:t> </w:t>
      </w:r>
      <w:r>
        <w:rPr>
          <w:sz w:val="22"/>
        </w:rPr>
        <w:t>write</w:t>
      </w:r>
      <w:r>
        <w:rPr>
          <w:spacing w:val="80"/>
          <w:sz w:val="22"/>
        </w:rPr>
        <w:t> </w:t>
      </w:r>
      <w:r>
        <w:rPr>
          <w:sz w:val="22"/>
        </w:rPr>
        <w:t>this</w:t>
      </w:r>
      <w:r>
        <w:rPr>
          <w:spacing w:val="79"/>
          <w:sz w:val="22"/>
        </w:rPr>
        <w:t> </w:t>
      </w:r>
      <w:r>
        <w:rPr>
          <w:sz w:val="22"/>
        </w:rPr>
        <w:t>problem symbolically</w:t>
      </w:r>
      <w:r>
        <w:rPr>
          <w:spacing w:val="40"/>
          <w:sz w:val="22"/>
        </w:rPr>
        <w:t> </w:t>
      </w:r>
      <w:r>
        <w:rPr>
          <w:sz w:val="22"/>
        </w:rPr>
        <w:t>thus:</w:t>
      </w:r>
    </w:p>
    <w:p>
      <w:pPr>
        <w:spacing w:before="247"/>
        <w:ind w:left="0" w:right="37" w:firstLine="0"/>
        <w:jc w:val="center"/>
        <w:rPr>
          <w:i/>
          <w:sz w:val="22"/>
        </w:rPr>
      </w:pPr>
      <w:r>
        <w:rPr>
          <w:i/>
          <w:spacing w:val="-2"/>
          <w:w w:val="145"/>
          <w:sz w:val="22"/>
        </w:rPr>
        <w:t>AABACAD</w:t>
      </w:r>
    </w:p>
    <w:p>
      <w:pPr>
        <w:spacing w:line="242" w:lineRule="auto" w:before="237"/>
        <w:ind w:left="158" w:right="186" w:firstLine="1"/>
        <w:jc w:val="both"/>
        <w:rPr>
          <w:sz w:val="22"/>
        </w:rPr>
      </w:pPr>
      <w:r>
        <w:rPr>
          <w:sz w:val="22"/>
        </w:rPr>
        <w:t>where the symbol </w:t>
      </w:r>
      <w:r>
        <w:rPr>
          <w:rFonts w:ascii="Arial"/>
          <w:sz w:val="24"/>
        </w:rPr>
        <w:t>A </w:t>
      </w:r>
      <w:r>
        <w:rPr>
          <w:sz w:val="22"/>
        </w:rPr>
        <w:t>means "AND" in propositional logic (as we mentioned earlier). Of course, when logicians write something like this they have no particular circuit in mind which can perform the operation. We, however, can design such a circuit, built up from our primitive black box gates: to be precise, three AND gates as in Figure 2.11:</w:t>
      </w:r>
    </w:p>
    <w:p>
      <w:pPr>
        <w:pStyle w:val="BodyText"/>
        <w:rPr>
          <w:sz w:val="21"/>
        </w:rPr>
      </w:pPr>
    </w:p>
    <w:p>
      <w:pPr>
        <w:pStyle w:val="BodyText"/>
        <w:rPr>
          <w:sz w:val="21"/>
        </w:rPr>
      </w:pPr>
    </w:p>
    <w:p>
      <w:pPr>
        <w:pStyle w:val="BodyText"/>
        <w:spacing w:before="238"/>
        <w:rPr>
          <w:sz w:val="21"/>
        </w:rPr>
      </w:pPr>
    </w:p>
    <w:p>
      <w:pPr>
        <w:tabs>
          <w:tab w:pos="3999" w:val="left" w:leader="none"/>
        </w:tabs>
        <w:spacing w:before="0"/>
        <w:ind w:left="877" w:right="0" w:firstLine="0"/>
        <w:jc w:val="left"/>
        <w:rPr>
          <w:position w:val="2"/>
          <w:sz w:val="21"/>
        </w:rPr>
      </w:pPr>
      <w:r>
        <w:rPr>
          <w:position w:val="2"/>
          <w:sz w:val="21"/>
        </w:rPr>
        <w:drawing>
          <wp:anchor distT="0" distB="0" distL="0" distR="0" allowOverlap="1" layoutInCell="1" locked="0" behindDoc="1" simplePos="0" relativeHeight="482361856">
            <wp:simplePos x="0" y="0"/>
            <wp:positionH relativeFrom="page">
              <wp:posOffset>1026455</wp:posOffset>
            </wp:positionH>
            <wp:positionV relativeFrom="paragraph">
              <wp:posOffset>-2804</wp:posOffset>
            </wp:positionV>
            <wp:extent cx="843159" cy="830358"/>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9" cstate="print"/>
                    <a:stretch>
                      <a:fillRect/>
                    </a:stretch>
                  </pic:blipFill>
                  <pic:spPr>
                    <a:xfrm>
                      <a:off x="0" y="0"/>
                      <a:ext cx="843159" cy="830358"/>
                    </a:xfrm>
                    <a:prstGeom prst="rect">
                      <a:avLst/>
                    </a:prstGeom>
                  </pic:spPr>
                </pic:pic>
              </a:graphicData>
            </a:graphic>
          </wp:anchor>
        </w:drawing>
      </w:r>
      <w:r>
        <w:rPr>
          <w:position w:val="2"/>
          <w:sz w:val="21"/>
        </w:rPr>
        <w:drawing>
          <wp:anchor distT="0" distB="0" distL="0" distR="0" allowOverlap="1" layoutInCell="1" locked="0" behindDoc="0" simplePos="0" relativeHeight="15750144">
            <wp:simplePos x="0" y="0"/>
            <wp:positionH relativeFrom="page">
              <wp:posOffset>2993828</wp:posOffset>
            </wp:positionH>
            <wp:positionV relativeFrom="paragraph">
              <wp:posOffset>9406</wp:posOffset>
            </wp:positionV>
            <wp:extent cx="1674100" cy="80593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30" cstate="print"/>
                    <a:stretch>
                      <a:fillRect/>
                    </a:stretch>
                  </pic:blipFill>
                  <pic:spPr>
                    <a:xfrm>
                      <a:off x="0" y="0"/>
                      <a:ext cx="1674100" cy="805936"/>
                    </a:xfrm>
                    <a:prstGeom prst="rect">
                      <a:avLst/>
                    </a:prstGeom>
                  </pic:spPr>
                </pic:pic>
              </a:graphicData>
            </a:graphic>
          </wp:anchor>
        </w:drawing>
      </w:r>
      <w:r>
        <w:rPr>
          <w:spacing w:val="-10"/>
          <w:w w:val="105"/>
          <w:sz w:val="21"/>
        </w:rPr>
        <w:t>A</w:t>
      </w:r>
      <w:r>
        <w:rPr>
          <w:sz w:val="21"/>
        </w:rPr>
        <w:tab/>
      </w:r>
      <w:r>
        <w:rPr>
          <w:spacing w:val="-10"/>
          <w:w w:val="105"/>
          <w:position w:val="2"/>
          <w:sz w:val="21"/>
        </w:rPr>
        <w:t>A</w:t>
      </w:r>
    </w:p>
    <w:p>
      <w:pPr>
        <w:tabs>
          <w:tab w:pos="4016" w:val="left" w:leader="none"/>
        </w:tabs>
        <w:spacing w:before="23"/>
        <w:ind w:left="875" w:right="0" w:firstLine="0"/>
        <w:jc w:val="left"/>
        <w:rPr>
          <w:sz w:val="21"/>
        </w:rPr>
      </w:pPr>
      <w:r>
        <w:rPr>
          <w:sz w:val="21"/>
        </w:rPr>
        <mc:AlternateContent>
          <mc:Choice Requires="wps">
            <w:drawing>
              <wp:anchor distT="0" distB="0" distL="0" distR="0" allowOverlap="1" layoutInCell="1" locked="0" behindDoc="1" simplePos="0" relativeHeight="482362880">
                <wp:simplePos x="0" y="0"/>
                <wp:positionH relativeFrom="page">
                  <wp:posOffset>2022362</wp:posOffset>
                </wp:positionH>
                <wp:positionV relativeFrom="paragraph">
                  <wp:posOffset>38745</wp:posOffset>
                </wp:positionV>
                <wp:extent cx="1270" cy="40322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270" cy="403225"/>
                        </a:xfrm>
                        <a:custGeom>
                          <a:avLst/>
                          <a:gdLst/>
                          <a:ahLst/>
                          <a:cxnLst/>
                          <a:rect l="l" t="t" r="r" b="b"/>
                          <a:pathLst>
                            <a:path w="0" h="403225">
                              <a:moveTo>
                                <a:pt x="0" y="402968"/>
                              </a:moveTo>
                              <a:lnTo>
                                <a:pt x="0" y="0"/>
                              </a:lnTo>
                            </a:path>
                          </a:pathLst>
                        </a:custGeom>
                        <a:ln w="91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53600" from="159.241135pt,34.780562pt" to="159.241135pt,3.050791pt" stroked="true" strokeweight=".721637pt" strokecolor="#000000">
                <v:stroke dashstyle="solid"/>
                <w10:wrap type="none"/>
              </v:line>
            </w:pict>
          </mc:Fallback>
        </mc:AlternateContent>
      </w:r>
      <w:r>
        <w:rPr>
          <w:sz w:val="21"/>
        </w:rPr>
        <mc:AlternateContent>
          <mc:Choice Requires="wps">
            <w:drawing>
              <wp:anchor distT="0" distB="0" distL="0" distR="0" allowOverlap="1" layoutInCell="1" locked="0" behindDoc="1" simplePos="0" relativeHeight="482363392">
                <wp:simplePos x="0" y="0"/>
                <wp:positionH relativeFrom="page">
                  <wp:posOffset>2448365</wp:posOffset>
                </wp:positionH>
                <wp:positionV relativeFrom="paragraph">
                  <wp:posOffset>24484</wp:posOffset>
                </wp:positionV>
                <wp:extent cx="149225" cy="45783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49225" cy="457834"/>
                        </a:xfrm>
                        <a:prstGeom prst="rect">
                          <a:avLst/>
                        </a:prstGeom>
                      </wps:spPr>
                      <wps:txbx>
                        <w:txbxContent>
                          <w:p>
                            <w:pPr>
                              <w:spacing w:line="721" w:lineRule="exact" w:before="0"/>
                              <w:ind w:left="0" w:right="0" w:firstLine="0"/>
                              <w:jc w:val="left"/>
                              <w:rPr>
                                <w:sz w:val="65"/>
                              </w:rPr>
                            </w:pPr>
                            <w:r>
                              <w:rPr>
                                <w:spacing w:val="-10"/>
                                <w:sz w:val="65"/>
                              </w:rPr>
                              <w:t>-</w:t>
                            </w:r>
                          </w:p>
                        </w:txbxContent>
                      </wps:txbx>
                      <wps:bodyPr wrap="square" lIns="0" tIns="0" rIns="0" bIns="0" rtlCol="0">
                        <a:noAutofit/>
                      </wps:bodyPr>
                    </wps:wsp>
                  </a:graphicData>
                </a:graphic>
              </wp:anchor>
            </w:drawing>
          </mc:Choice>
          <mc:Fallback>
            <w:pict>
              <v:shape style="position:absolute;margin-left:192.784698pt;margin-top:1.927942pt;width:11.75pt;height:36.050pt;mso-position-horizontal-relative:page;mso-position-vertical-relative:paragraph;z-index:-20953088" type="#_x0000_t202" id="docshape62" filled="false" stroked="false">
                <v:textbox inset="0,0,0,0">
                  <w:txbxContent>
                    <w:p>
                      <w:pPr>
                        <w:spacing w:line="721" w:lineRule="exact" w:before="0"/>
                        <w:ind w:left="0" w:right="0" w:firstLine="0"/>
                        <w:jc w:val="left"/>
                        <w:rPr>
                          <w:sz w:val="65"/>
                        </w:rPr>
                      </w:pPr>
                      <w:r>
                        <w:rPr>
                          <w:spacing w:val="-10"/>
                          <w:sz w:val="65"/>
                        </w:rPr>
                        <w:t>-</w:t>
                      </w:r>
                    </w:p>
                  </w:txbxContent>
                </v:textbox>
                <w10:wrap type="none"/>
              </v:shape>
            </w:pict>
          </mc:Fallback>
        </mc:AlternateContent>
      </w:r>
      <w:r>
        <w:rPr>
          <w:spacing w:val="-10"/>
          <w:w w:val="105"/>
          <w:position w:val="-9"/>
          <w:sz w:val="21"/>
        </w:rPr>
        <w:t>B</w:t>
      </w:r>
      <w:r>
        <w:rPr>
          <w:position w:val="-9"/>
          <w:sz w:val="21"/>
        </w:rPr>
        <w:tab/>
      </w:r>
      <w:r>
        <w:rPr>
          <w:spacing w:val="-12"/>
          <w:w w:val="105"/>
          <w:sz w:val="21"/>
        </w:rPr>
        <w:t>B</w:t>
      </w:r>
    </w:p>
    <w:p>
      <w:pPr>
        <w:tabs>
          <w:tab w:pos="4012" w:val="left" w:leader="none"/>
        </w:tabs>
        <w:spacing w:before="68"/>
        <w:ind w:left="870" w:right="0" w:firstLine="0"/>
        <w:jc w:val="left"/>
        <w:rPr>
          <w:position w:val="-5"/>
          <w:sz w:val="22"/>
        </w:rPr>
      </w:pPr>
      <w:r>
        <w:rPr>
          <w:spacing w:val="-10"/>
          <w:w w:val="110"/>
          <w:sz w:val="22"/>
        </w:rPr>
        <w:t>C</w:t>
      </w:r>
      <w:r>
        <w:rPr>
          <w:sz w:val="22"/>
        </w:rPr>
        <w:tab/>
      </w:r>
      <w:r>
        <w:rPr>
          <w:spacing w:val="-10"/>
          <w:w w:val="110"/>
          <w:position w:val="-5"/>
          <w:sz w:val="22"/>
        </w:rPr>
        <w:t>C</w:t>
      </w:r>
    </w:p>
    <w:p>
      <w:pPr>
        <w:tabs>
          <w:tab w:pos="4035" w:val="left" w:leader="none"/>
        </w:tabs>
        <w:spacing w:before="51"/>
        <w:ind w:left="875" w:right="0" w:firstLine="0"/>
        <w:jc w:val="left"/>
        <w:rPr>
          <w:position w:val="2"/>
          <w:sz w:val="21"/>
        </w:rPr>
      </w:pPr>
      <w:r>
        <w:rPr>
          <w:spacing w:val="-10"/>
          <w:w w:val="110"/>
          <w:sz w:val="21"/>
        </w:rPr>
        <w:t>D</w:t>
      </w:r>
      <w:r>
        <w:rPr>
          <w:sz w:val="21"/>
        </w:rPr>
        <w:tab/>
      </w:r>
      <w:r>
        <w:rPr>
          <w:spacing w:val="-10"/>
          <w:w w:val="110"/>
          <w:position w:val="2"/>
          <w:sz w:val="21"/>
        </w:rPr>
        <w:t>D</w:t>
      </w:r>
    </w:p>
    <w:p>
      <w:pPr>
        <w:pStyle w:val="BodyText"/>
        <w:rPr>
          <w:sz w:val="18"/>
        </w:rPr>
      </w:pPr>
    </w:p>
    <w:p>
      <w:pPr>
        <w:pStyle w:val="BodyText"/>
        <w:rPr>
          <w:sz w:val="18"/>
        </w:rPr>
      </w:pPr>
    </w:p>
    <w:p>
      <w:pPr>
        <w:pStyle w:val="BodyText"/>
        <w:rPr>
          <w:sz w:val="18"/>
        </w:rPr>
      </w:pPr>
    </w:p>
    <w:p>
      <w:pPr>
        <w:pStyle w:val="BodyText"/>
        <w:spacing w:before="2"/>
        <w:rPr>
          <w:sz w:val="18"/>
        </w:rPr>
      </w:pPr>
    </w:p>
    <w:p>
      <w:pPr>
        <w:spacing w:before="0"/>
        <w:ind w:left="0" w:right="29" w:firstLine="0"/>
        <w:jc w:val="center"/>
        <w:rPr>
          <w:b/>
          <w:sz w:val="18"/>
        </w:rPr>
      </w:pPr>
      <w:r>
        <w:rPr>
          <w:b/>
          <w:sz w:val="18"/>
        </w:rPr>
        <w:t>Fig.</w:t>
      </w:r>
      <w:r>
        <w:rPr>
          <w:b/>
          <w:spacing w:val="6"/>
          <w:sz w:val="18"/>
        </w:rPr>
        <w:t> </w:t>
      </w:r>
      <w:r>
        <w:rPr>
          <w:b/>
          <w:sz w:val="18"/>
        </w:rPr>
        <w:t>2.11</w:t>
      </w:r>
      <w:r>
        <w:rPr>
          <w:b/>
          <w:spacing w:val="5"/>
          <w:sz w:val="18"/>
        </w:rPr>
        <w:t> </w:t>
      </w:r>
      <w:r>
        <w:rPr>
          <w:b/>
          <w:sz w:val="18"/>
        </w:rPr>
        <w:t>A</w:t>
      </w:r>
      <w:r>
        <w:rPr>
          <w:b/>
          <w:spacing w:val="11"/>
          <w:sz w:val="18"/>
        </w:rPr>
        <w:t> </w:t>
      </w:r>
      <w:r>
        <w:rPr>
          <w:b/>
          <w:sz w:val="18"/>
        </w:rPr>
        <w:t>Multiple</w:t>
      </w:r>
      <w:r>
        <w:rPr>
          <w:b/>
          <w:spacing w:val="17"/>
          <w:sz w:val="18"/>
        </w:rPr>
        <w:t> </w:t>
      </w:r>
      <w:r>
        <w:rPr>
          <w:b/>
          <w:sz w:val="18"/>
        </w:rPr>
        <w:t>AND</w:t>
      </w:r>
      <w:r>
        <w:rPr>
          <w:b/>
          <w:spacing w:val="1"/>
          <w:sz w:val="18"/>
        </w:rPr>
        <w:t> </w:t>
      </w:r>
      <w:r>
        <w:rPr>
          <w:b/>
          <w:spacing w:val="-4"/>
          <w:sz w:val="18"/>
        </w:rPr>
        <w:t>Gate</w:t>
      </w:r>
    </w:p>
    <w:p>
      <w:pPr>
        <w:pStyle w:val="BodyText"/>
        <w:spacing w:before="63"/>
        <w:rPr>
          <w:b/>
          <w:sz w:val="18"/>
        </w:rPr>
      </w:pPr>
    </w:p>
    <w:p>
      <w:pPr>
        <w:spacing w:before="0"/>
        <w:ind w:left="151" w:right="0" w:firstLine="0"/>
        <w:jc w:val="left"/>
        <w:rPr>
          <w:sz w:val="22"/>
        </w:rPr>
      </w:pPr>
      <w:r>
        <w:rPr>
          <w:sz w:val="22"/>
        </w:rPr>
        <w:t>In</w:t>
      </w:r>
      <w:r>
        <w:rPr>
          <w:spacing w:val="19"/>
          <w:sz w:val="22"/>
        </w:rPr>
        <w:t> </w:t>
      </w:r>
      <w:r>
        <w:rPr>
          <w:sz w:val="22"/>
        </w:rPr>
        <w:t>a</w:t>
      </w:r>
      <w:r>
        <w:rPr>
          <w:spacing w:val="23"/>
          <w:sz w:val="22"/>
        </w:rPr>
        <w:t> </w:t>
      </w:r>
      <w:r>
        <w:rPr>
          <w:sz w:val="22"/>
        </w:rPr>
        <w:t>similar</w:t>
      </w:r>
      <w:r>
        <w:rPr>
          <w:spacing w:val="30"/>
          <w:sz w:val="22"/>
        </w:rPr>
        <w:t> </w:t>
      </w:r>
      <w:r>
        <w:rPr>
          <w:sz w:val="22"/>
        </w:rPr>
        <w:t>way,</w:t>
      </w:r>
      <w:r>
        <w:rPr>
          <w:spacing w:val="21"/>
          <w:sz w:val="22"/>
        </w:rPr>
        <w:t> </w:t>
      </w:r>
      <w:r>
        <w:rPr>
          <w:sz w:val="22"/>
        </w:rPr>
        <w:t>one</w:t>
      </w:r>
      <w:r>
        <w:rPr>
          <w:spacing w:val="23"/>
          <w:sz w:val="22"/>
        </w:rPr>
        <w:t> </w:t>
      </w:r>
      <w:r>
        <w:rPr>
          <w:sz w:val="22"/>
        </w:rPr>
        <w:t>can</w:t>
      </w:r>
      <w:r>
        <w:rPr>
          <w:spacing w:val="25"/>
          <w:sz w:val="22"/>
        </w:rPr>
        <w:t> </w:t>
      </w:r>
      <w:r>
        <w:rPr>
          <w:sz w:val="22"/>
        </w:rPr>
        <w:t>build</w:t>
      </w:r>
      <w:r>
        <w:rPr>
          <w:spacing w:val="30"/>
          <w:sz w:val="22"/>
        </w:rPr>
        <w:t> </w:t>
      </w:r>
      <w:r>
        <w:rPr>
          <w:sz w:val="22"/>
        </w:rPr>
        <w:t>up</w:t>
      </w:r>
      <w:r>
        <w:rPr>
          <w:spacing w:val="19"/>
          <w:sz w:val="22"/>
        </w:rPr>
        <w:t> </w:t>
      </w:r>
      <w:r>
        <w:rPr>
          <w:sz w:val="22"/>
        </w:rPr>
        <w:t>a</w:t>
      </w:r>
      <w:r>
        <w:rPr>
          <w:spacing w:val="23"/>
          <w:sz w:val="22"/>
        </w:rPr>
        <w:t> </w:t>
      </w:r>
      <w:r>
        <w:rPr>
          <w:sz w:val="22"/>
        </w:rPr>
        <w:t>multiple</w:t>
      </w:r>
      <w:r>
        <w:rPr>
          <w:spacing w:val="31"/>
          <w:sz w:val="22"/>
        </w:rPr>
        <w:t> </w:t>
      </w:r>
      <w:r>
        <w:rPr>
          <w:sz w:val="22"/>
        </w:rPr>
        <w:t>AND</w:t>
      </w:r>
      <w:r>
        <w:rPr>
          <w:spacing w:val="28"/>
          <w:sz w:val="22"/>
        </w:rPr>
        <w:t> </w:t>
      </w:r>
      <w:r>
        <w:rPr>
          <w:sz w:val="22"/>
        </w:rPr>
        <w:t>of</w:t>
      </w:r>
      <w:r>
        <w:rPr>
          <w:spacing w:val="30"/>
          <w:sz w:val="22"/>
        </w:rPr>
        <w:t> </w:t>
      </w:r>
      <w:r>
        <w:rPr>
          <w:sz w:val="22"/>
        </w:rPr>
        <w:t>any</w:t>
      </w:r>
      <w:r>
        <w:rPr>
          <w:spacing w:val="29"/>
          <w:sz w:val="22"/>
        </w:rPr>
        <w:t> </w:t>
      </w:r>
      <w:r>
        <w:rPr>
          <w:spacing w:val="-2"/>
          <w:sz w:val="22"/>
        </w:rPr>
        <w:t>size.</w:t>
      </w:r>
    </w:p>
    <w:p>
      <w:pPr>
        <w:pStyle w:val="BodyText"/>
        <w:spacing w:before="13"/>
        <w:rPr>
          <w:sz w:val="22"/>
        </w:rPr>
      </w:pPr>
    </w:p>
    <w:p>
      <w:pPr>
        <w:spacing w:line="244" w:lineRule="auto" w:before="0"/>
        <w:ind w:left="155" w:right="196" w:firstLine="591"/>
        <w:jc w:val="both"/>
        <w:rPr>
          <w:sz w:val="22"/>
        </w:rPr>
      </w:pPr>
      <w:r>
        <w:rPr>
          <w:sz w:val="22"/>
        </w:rPr>
        <w:t>Now the time has come to hit nearly rock-bottom in our hierarchy by looking at the actual electronic components one would use to construct logic gates.</w:t>
      </w:r>
      <w:r>
        <w:rPr>
          <w:spacing w:val="14"/>
          <w:sz w:val="22"/>
        </w:rPr>
        <w:t> </w:t>
      </w:r>
      <w:r>
        <w:rPr>
          <w:sz w:val="22"/>
        </w:rPr>
        <w:t>We</w:t>
      </w:r>
      <w:r>
        <w:rPr>
          <w:spacing w:val="14"/>
          <w:sz w:val="22"/>
        </w:rPr>
        <w:t> </w:t>
      </w:r>
      <w:r>
        <w:rPr>
          <w:i/>
          <w:sz w:val="22"/>
        </w:rPr>
        <w:t>will</w:t>
      </w:r>
      <w:r>
        <w:rPr>
          <w:i/>
          <w:spacing w:val="15"/>
          <w:sz w:val="22"/>
        </w:rPr>
        <w:t> </w:t>
      </w:r>
      <w:r>
        <w:rPr>
          <w:sz w:val="22"/>
        </w:rPr>
        <w:t>actually</w:t>
      </w:r>
      <w:r>
        <w:rPr>
          <w:spacing w:val="22"/>
          <w:sz w:val="22"/>
        </w:rPr>
        <w:t> </w:t>
      </w:r>
      <w:r>
        <w:rPr>
          <w:sz w:val="22"/>
        </w:rPr>
        <w:t>hit</w:t>
      </w:r>
      <w:r>
        <w:rPr>
          <w:spacing w:val="13"/>
          <w:sz w:val="22"/>
        </w:rPr>
        <w:t> </w:t>
      </w:r>
      <w:r>
        <w:rPr>
          <w:sz w:val="22"/>
        </w:rPr>
        <w:t>rock</w:t>
      </w:r>
      <w:r>
        <w:rPr>
          <w:spacing w:val="9"/>
          <w:sz w:val="22"/>
        </w:rPr>
        <w:t> </w:t>
      </w:r>
      <w:r>
        <w:rPr>
          <w:sz w:val="22"/>
        </w:rPr>
        <w:t>bottom,</w:t>
      </w:r>
      <w:r>
        <w:rPr>
          <w:spacing w:val="10"/>
          <w:sz w:val="22"/>
        </w:rPr>
        <w:t> </w:t>
      </w:r>
      <w:r>
        <w:rPr>
          <w:sz w:val="22"/>
        </w:rPr>
        <w:t>by</w:t>
      </w:r>
      <w:r>
        <w:rPr>
          <w:spacing w:val="11"/>
          <w:sz w:val="22"/>
        </w:rPr>
        <w:t> </w:t>
      </w:r>
      <w:r>
        <w:rPr>
          <w:sz w:val="22"/>
        </w:rPr>
        <w:t>which</w:t>
      </w:r>
      <w:r>
        <w:rPr>
          <w:spacing w:val="14"/>
          <w:sz w:val="22"/>
        </w:rPr>
        <w:t> </w:t>
      </w:r>
      <w:r>
        <w:rPr>
          <w:sz w:val="22"/>
        </w:rPr>
        <w:t>I</w:t>
      </w:r>
      <w:r>
        <w:rPr>
          <w:spacing w:val="11"/>
          <w:sz w:val="22"/>
        </w:rPr>
        <w:t> </w:t>
      </w:r>
      <w:r>
        <w:rPr>
          <w:sz w:val="22"/>
        </w:rPr>
        <w:t>mean</w:t>
      </w:r>
      <w:r>
        <w:rPr>
          <w:spacing w:val="17"/>
          <w:sz w:val="22"/>
        </w:rPr>
        <w:t> </w:t>
      </w:r>
      <w:r>
        <w:rPr>
          <w:sz w:val="22"/>
        </w:rPr>
        <w:t>discussing</w:t>
      </w:r>
      <w:r>
        <w:rPr>
          <w:spacing w:val="30"/>
          <w:sz w:val="22"/>
        </w:rPr>
        <w:t> </w:t>
      </w:r>
      <w:r>
        <w:rPr>
          <w:sz w:val="22"/>
        </w:rPr>
        <w:t>the</w:t>
      </w:r>
      <w:r>
        <w:rPr>
          <w:spacing w:val="15"/>
          <w:sz w:val="22"/>
        </w:rPr>
        <w:t> </w:t>
      </w:r>
      <w:r>
        <w:rPr>
          <w:spacing w:val="-2"/>
          <w:sz w:val="22"/>
        </w:rPr>
        <w:t>physics</w:t>
      </w:r>
    </w:p>
    <w:p>
      <w:pPr>
        <w:spacing w:after="0" w:line="244" w:lineRule="auto"/>
        <w:jc w:val="both"/>
        <w:rPr>
          <w:sz w:val="22"/>
        </w:rPr>
        <w:sectPr>
          <w:pgSz w:w="8450" w:h="12230"/>
          <w:pgMar w:header="540" w:footer="0" w:top="960" w:bottom="280" w:left="425" w:right="425"/>
        </w:sectPr>
      </w:pPr>
    </w:p>
    <w:p>
      <w:pPr>
        <w:pStyle w:val="BodyText"/>
        <w:spacing w:line="230" w:lineRule="auto" w:before="197"/>
        <w:ind w:left="138" w:right="196" w:firstLine="5"/>
        <w:jc w:val="both"/>
      </w:pPr>
      <w:r>
        <w:rPr/>
        <w:t>of</w:t>
      </w:r>
      <w:r>
        <w:rPr>
          <w:spacing w:val="-15"/>
        </w:rPr>
        <w:t> </w:t>
      </w:r>
      <w:r>
        <w:rPr/>
        <w:t>semiconductors</w:t>
      </w:r>
      <w:r>
        <w:rPr>
          <w:spacing w:val="-14"/>
        </w:rPr>
        <w:t> </w:t>
      </w:r>
      <w:r>
        <w:rPr/>
        <w:t>and</w:t>
      </w:r>
      <w:r>
        <w:rPr>
          <w:spacing w:val="-10"/>
        </w:rPr>
        <w:t> </w:t>
      </w:r>
      <w:r>
        <w:rPr/>
        <w:t>the</w:t>
      </w:r>
      <w:r>
        <w:rPr>
          <w:spacing w:val="-13"/>
        </w:rPr>
        <w:t> </w:t>
      </w:r>
      <w:r>
        <w:rPr/>
        <w:t>motion</w:t>
      </w:r>
      <w:r>
        <w:rPr>
          <w:spacing w:val="-13"/>
        </w:rPr>
        <w:t> </w:t>
      </w:r>
      <w:r>
        <w:rPr/>
        <w:t>of</w:t>
      </w:r>
      <w:r>
        <w:rPr>
          <w:spacing w:val="-10"/>
        </w:rPr>
        <w:t> </w:t>
      </w:r>
      <w:r>
        <w:rPr/>
        <w:t>actual</w:t>
      </w:r>
      <w:r>
        <w:rPr>
          <w:spacing w:val="-15"/>
        </w:rPr>
        <w:t> </w:t>
      </w:r>
      <w:r>
        <w:rPr/>
        <w:t>electrons</w:t>
      </w:r>
      <w:r>
        <w:rPr>
          <w:spacing w:val="-4"/>
        </w:rPr>
        <w:t> </w:t>
      </w:r>
      <w:r>
        <w:rPr/>
        <w:t>through</w:t>
      </w:r>
      <w:r>
        <w:rPr>
          <w:spacing w:val="-7"/>
        </w:rPr>
        <w:t> </w:t>
      </w:r>
      <w:r>
        <w:rPr/>
        <w:t>machines,</w:t>
      </w:r>
      <w:r>
        <w:rPr>
          <w:spacing w:val="-4"/>
        </w:rPr>
        <w:t> </w:t>
      </w:r>
      <w:r>
        <w:rPr/>
        <w:t>later</w:t>
      </w:r>
      <w:r>
        <w:rPr>
          <w:spacing w:val="-11"/>
        </w:rPr>
        <w:t> </w:t>
      </w:r>
      <w:r>
        <w:rPr/>
        <w:t>in the</w:t>
      </w:r>
      <w:r>
        <w:rPr>
          <w:spacing w:val="-8"/>
        </w:rPr>
        <w:t> </w:t>
      </w:r>
      <w:r>
        <w:rPr/>
        <w:t>course (in</w:t>
      </w:r>
      <w:r>
        <w:rPr>
          <w:spacing w:val="-4"/>
        </w:rPr>
        <w:t> </w:t>
      </w:r>
      <w:r>
        <w:rPr/>
        <w:t>Chapter</w:t>
      </w:r>
      <w:r>
        <w:rPr>
          <w:spacing w:val="-5"/>
        </w:rPr>
        <w:t> </w:t>
      </w:r>
      <w:r>
        <w:rPr/>
        <w:t>Seven).</w:t>
      </w:r>
      <w:r>
        <w:rPr>
          <w:spacing w:val="-4"/>
        </w:rPr>
        <w:t> </w:t>
      </w:r>
      <w:r>
        <w:rPr/>
        <w:t>For</w:t>
      </w:r>
      <w:r>
        <w:rPr>
          <w:spacing w:val="-3"/>
        </w:rPr>
        <w:t> </w:t>
      </w:r>
      <w:r>
        <w:rPr/>
        <w:t>now,</w:t>
      </w:r>
      <w:r>
        <w:rPr>
          <w:spacing w:val="-7"/>
        </w:rPr>
        <w:t> </w:t>
      </w:r>
      <w:r>
        <w:rPr/>
        <w:t>I</w:t>
      </w:r>
      <w:r>
        <w:rPr>
          <w:spacing w:val="-9"/>
        </w:rPr>
        <w:t> </w:t>
      </w:r>
      <w:r>
        <w:rPr/>
        <w:t>will</w:t>
      </w:r>
      <w:r>
        <w:rPr>
          <w:spacing w:val="-3"/>
        </w:rPr>
        <w:t> </w:t>
      </w:r>
      <w:r>
        <w:rPr/>
        <w:t>give</w:t>
      </w:r>
      <w:r>
        <w:rPr>
          <w:spacing w:val="-4"/>
        </w:rPr>
        <w:t> </w:t>
      </w:r>
      <w:r>
        <w:rPr/>
        <w:t>some</w:t>
      </w:r>
      <w:r>
        <w:rPr>
          <w:spacing w:val="-5"/>
        </w:rPr>
        <w:t> </w:t>
      </w:r>
      <w:r>
        <w:rPr/>
        <w:t>quick pointers to</w:t>
      </w:r>
      <w:r>
        <w:rPr>
          <w:spacing w:val="-6"/>
        </w:rPr>
        <w:t> </w:t>
      </w:r>
      <w:r>
        <w:rPr/>
        <w:t>gate construction that should be intelligible to those of you with some grasp of </w:t>
      </w:r>
      <w:r>
        <w:rPr>
          <w:spacing w:val="-2"/>
        </w:rPr>
        <w:t>electronics.</w:t>
      </w:r>
    </w:p>
    <w:p>
      <w:pPr>
        <w:pStyle w:val="BodyText"/>
        <w:spacing w:line="232" w:lineRule="auto" w:before="252"/>
        <w:ind w:left="143" w:right="190" w:firstLine="582"/>
        <w:jc w:val="both"/>
      </w:pPr>
      <w:r>
        <w:rPr/>
        <w:t>Central to the construction of all gates is the </w:t>
      </w:r>
      <w:r>
        <w:rPr>
          <w:i/>
          <w:sz w:val="22"/>
        </w:rPr>
        <w:t>transistor. </w:t>
      </w:r>
      <w:r>
        <w:rPr/>
        <w:t>This is arguably the</w:t>
      </w:r>
      <w:r>
        <w:rPr>
          <w:spacing w:val="-15"/>
        </w:rPr>
        <w:t> </w:t>
      </w:r>
      <w:r>
        <w:rPr/>
        <w:t>most</w:t>
      </w:r>
      <w:r>
        <w:rPr>
          <w:spacing w:val="-14"/>
        </w:rPr>
        <w:t> </w:t>
      </w:r>
      <w:r>
        <w:rPr/>
        <w:t>important</w:t>
      </w:r>
      <w:r>
        <w:rPr>
          <w:spacing w:val="-7"/>
        </w:rPr>
        <w:t> </w:t>
      </w:r>
      <w:r>
        <w:rPr/>
        <w:t>of</w:t>
      </w:r>
      <w:r>
        <w:rPr>
          <w:spacing w:val="-11"/>
        </w:rPr>
        <w:t> </w:t>
      </w:r>
      <w:r>
        <w:rPr/>
        <w:t>all</w:t>
      </w:r>
      <w:r>
        <w:rPr>
          <w:spacing w:val="-15"/>
        </w:rPr>
        <w:t> </w:t>
      </w:r>
      <w:r>
        <w:rPr/>
        <w:t>electronic</w:t>
      </w:r>
      <w:r>
        <w:rPr>
          <w:spacing w:val="-7"/>
        </w:rPr>
        <w:t> </w:t>
      </w:r>
      <w:r>
        <w:rPr/>
        <w:t>components,</w:t>
      </w:r>
      <w:r>
        <w:rPr>
          <w:spacing w:val="-8"/>
        </w:rPr>
        <w:t> </w:t>
      </w:r>
      <w:r>
        <w:rPr/>
        <w:t>and</w:t>
      </w:r>
      <w:r>
        <w:rPr>
          <w:spacing w:val="-14"/>
        </w:rPr>
        <w:t> </w:t>
      </w:r>
      <w:r>
        <w:rPr/>
        <w:t>played</w:t>
      </w:r>
      <w:r>
        <w:rPr>
          <w:spacing w:val="-14"/>
        </w:rPr>
        <w:t> </w:t>
      </w:r>
      <w:r>
        <w:rPr/>
        <w:t>a</w:t>
      </w:r>
      <w:r>
        <w:rPr>
          <w:spacing w:val="-15"/>
        </w:rPr>
        <w:t> </w:t>
      </w:r>
      <w:r>
        <w:rPr/>
        <w:t>critical</w:t>
      </w:r>
      <w:r>
        <w:rPr>
          <w:spacing w:val="-5"/>
        </w:rPr>
        <w:t> </w:t>
      </w:r>
      <w:r>
        <w:rPr/>
        <w:t>role</w:t>
      </w:r>
      <w:r>
        <w:rPr>
          <w:spacing w:val="-13"/>
        </w:rPr>
        <w:t> </w:t>
      </w:r>
      <w:r>
        <w:rPr/>
        <w:t>in</w:t>
      </w:r>
      <w:r>
        <w:rPr>
          <w:spacing w:val="-11"/>
        </w:rPr>
        <w:t> </w:t>
      </w:r>
      <w:r>
        <w:rPr/>
        <w:t>the development and growth of the industry. Few electronic devices contain no transistors, and an understanding of the basic properties of these elements is essential for</w:t>
      </w:r>
      <w:r>
        <w:rPr>
          <w:spacing w:val="-3"/>
        </w:rPr>
        <w:t> </w:t>
      </w:r>
      <w:r>
        <w:rPr/>
        <w:t>understanding computers, in which they are</w:t>
      </w:r>
      <w:r>
        <w:rPr>
          <w:spacing w:val="-2"/>
        </w:rPr>
        <w:t> </w:t>
      </w:r>
      <w:r>
        <w:rPr/>
        <w:t>used</w:t>
      </w:r>
      <w:r>
        <w:rPr>
          <w:spacing w:val="-1"/>
        </w:rPr>
        <w:t> </w:t>
      </w:r>
      <w:r>
        <w:rPr/>
        <w:t>as</w:t>
      </w:r>
      <w:r>
        <w:rPr>
          <w:spacing w:val="-9"/>
        </w:rPr>
        <w:t> </w:t>
      </w:r>
      <w:r>
        <w:rPr/>
        <w:t>switches. Let us see how a transistor can be used to construct a NOT gate. Consider the following circuit (Fig. 2.12):</w:t>
      </w:r>
    </w:p>
    <w:p>
      <w:pPr>
        <w:pStyle w:val="BodyText"/>
        <w:spacing w:before="92"/>
      </w:pPr>
    </w:p>
    <w:p>
      <w:pPr>
        <w:spacing w:before="0"/>
        <w:ind w:left="2163" w:right="0" w:firstLine="0"/>
        <w:jc w:val="left"/>
        <w:rPr>
          <w:sz w:val="25"/>
        </w:rPr>
      </w:pPr>
      <w:r>
        <w:rPr>
          <w:sz w:val="25"/>
        </w:rPr>
        <mc:AlternateContent>
          <mc:Choice Requires="wps">
            <w:drawing>
              <wp:anchor distT="0" distB="0" distL="0" distR="0" allowOverlap="1" layoutInCell="1" locked="0" behindDoc="1" simplePos="0" relativeHeight="482363904">
                <wp:simplePos x="0" y="0"/>
                <wp:positionH relativeFrom="page">
                  <wp:posOffset>2633347</wp:posOffset>
                </wp:positionH>
                <wp:positionV relativeFrom="paragraph">
                  <wp:posOffset>304261</wp:posOffset>
                </wp:positionV>
                <wp:extent cx="1463675" cy="169735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463675" cy="1697355"/>
                          <a:chExt cx="1463675" cy="1697355"/>
                        </a:xfrm>
                      </wpg:grpSpPr>
                      <pic:pic>
                        <pic:nvPicPr>
                          <pic:cNvPr id="95" name="Image 95"/>
                          <pic:cNvPicPr/>
                        </pic:nvPicPr>
                        <pic:blipFill>
                          <a:blip r:embed="rId31" cstate="print"/>
                          <a:stretch>
                            <a:fillRect/>
                          </a:stretch>
                        </pic:blipFill>
                        <pic:spPr>
                          <a:xfrm>
                            <a:off x="0" y="0"/>
                            <a:ext cx="1463310" cy="1257748"/>
                          </a:xfrm>
                          <a:prstGeom prst="rect">
                            <a:avLst/>
                          </a:prstGeom>
                        </pic:spPr>
                      </pic:pic>
                      <wps:wsp>
                        <wps:cNvPr id="96" name="Graphic 96"/>
                        <wps:cNvSpPr/>
                        <wps:spPr>
                          <a:xfrm>
                            <a:off x="250504" y="1257748"/>
                            <a:ext cx="1270" cy="440055"/>
                          </a:xfrm>
                          <a:custGeom>
                            <a:avLst/>
                            <a:gdLst/>
                            <a:ahLst/>
                            <a:cxnLst/>
                            <a:rect l="l" t="t" r="r" b="b"/>
                            <a:pathLst>
                              <a:path w="0" h="440055">
                                <a:moveTo>
                                  <a:pt x="0" y="439601"/>
                                </a:moveTo>
                                <a:lnTo>
                                  <a:pt x="0" y="0"/>
                                </a:lnTo>
                              </a:path>
                            </a:pathLst>
                          </a:custGeom>
                          <a:ln w="152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350174pt;margin-top:23.957575pt;width:115.25pt;height:133.65pt;mso-position-horizontal-relative:page;mso-position-vertical-relative:paragraph;z-index:-20952576" id="docshapegroup63" coordorigin="4147,479" coordsize="2305,2673">
                <v:shape style="position:absolute;left:4147;top:479;width:2305;height:1981" type="#_x0000_t75" id="docshape64" stroked="false">
                  <v:imagedata r:id="rId31" o:title=""/>
                </v:shape>
                <v:line style="position:absolute" from="4541,3152" to="4541,2460" stroked="true" strokeweight="1.202728pt" strokecolor="#000000">
                  <v:stroke dashstyle="solid"/>
                </v:line>
                <w10:wrap type="none"/>
              </v:group>
            </w:pict>
          </mc:Fallback>
        </mc:AlternateContent>
      </w:r>
      <w:r>
        <w:rPr>
          <w:sz w:val="25"/>
        </w:rPr>
        <mc:AlternateContent>
          <mc:Choice Requires="wps">
            <w:drawing>
              <wp:anchor distT="0" distB="0" distL="0" distR="0" allowOverlap="1" layoutInCell="1" locked="0" behindDoc="0" simplePos="0" relativeHeight="15752192">
                <wp:simplePos x="0" y="0"/>
                <wp:positionH relativeFrom="page">
                  <wp:posOffset>2016252</wp:posOffset>
                </wp:positionH>
                <wp:positionV relativeFrom="paragraph">
                  <wp:posOffset>69196</wp:posOffset>
                </wp:positionV>
                <wp:extent cx="197993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979930" cy="1270"/>
                        </a:xfrm>
                        <a:custGeom>
                          <a:avLst/>
                          <a:gdLst/>
                          <a:ahLst/>
                          <a:cxnLst/>
                          <a:rect l="l" t="t" r="r" b="b"/>
                          <a:pathLst>
                            <a:path w="1979930" h="0">
                              <a:moveTo>
                                <a:pt x="0" y="0"/>
                              </a:moveTo>
                              <a:lnTo>
                                <a:pt x="1979593"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58.76004pt,5.448528pt" to="314.633532pt,5.448528pt" stroked="true" strokeweight="1.201885pt" strokecolor="#000000">
                <v:stroke dashstyle="solid"/>
                <w10:wrap type="none"/>
              </v:line>
            </w:pict>
          </mc:Fallback>
        </mc:AlternateContent>
      </w:r>
      <w:r>
        <w:rPr>
          <w:spacing w:val="-5"/>
          <w:sz w:val="25"/>
        </w:rPr>
        <w:t>+V</w:t>
      </w: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247"/>
        <w:rPr>
          <w:sz w:val="25"/>
        </w:rPr>
      </w:pPr>
    </w:p>
    <w:p>
      <w:pPr>
        <w:spacing w:before="0"/>
        <w:ind w:left="1918" w:right="0" w:firstLine="0"/>
        <w:jc w:val="left"/>
        <w:rPr>
          <w:sz w:val="27"/>
          <w:szCs w:val="27"/>
        </w:rPr>
      </w:pPr>
      <w:r>
        <w:rPr>
          <w:spacing w:val="-2"/>
          <w:w w:val="180"/>
          <w:sz w:val="27"/>
          <w:szCs w:val="27"/>
        </w:rPr>
        <w:t>GATE�</w:t>
      </w:r>
    </w:p>
    <w:p>
      <w:pPr>
        <w:pStyle w:val="BodyText"/>
        <w:rPr>
          <w:sz w:val="27"/>
        </w:rPr>
      </w:pPr>
    </w:p>
    <w:p>
      <w:pPr>
        <w:pStyle w:val="BodyText"/>
        <w:spacing w:before="162"/>
        <w:rPr>
          <w:sz w:val="27"/>
        </w:rPr>
      </w:pPr>
    </w:p>
    <w:p>
      <w:pPr>
        <w:spacing w:before="0"/>
        <w:ind w:left="0" w:right="141" w:firstLine="0"/>
        <w:jc w:val="center"/>
        <w:rPr>
          <w:rFonts w:ascii="Courier New"/>
          <w:sz w:val="30"/>
        </w:rPr>
      </w:pPr>
      <w:r>
        <w:rPr>
          <w:rFonts w:ascii="Courier New"/>
          <w:w w:val="150"/>
          <w:sz w:val="30"/>
        </w:rPr>
        <w:t>GROUND---------</w:t>
      </w:r>
      <w:r>
        <w:rPr>
          <w:rFonts w:ascii="Courier New"/>
          <w:spacing w:val="-10"/>
          <w:w w:val="150"/>
          <w:sz w:val="30"/>
        </w:rPr>
        <w:t>-</w:t>
      </w:r>
    </w:p>
    <w:p>
      <w:pPr>
        <w:spacing w:before="93"/>
        <w:ind w:left="1908" w:right="0" w:firstLine="0"/>
        <w:jc w:val="left"/>
        <w:rPr>
          <w:b/>
          <w:sz w:val="18"/>
        </w:rPr>
      </w:pPr>
      <w:r>
        <w:rPr>
          <w:b/>
          <w:sz w:val="18"/>
        </w:rPr>
        <w:t>Fig.</w:t>
      </w:r>
      <w:r>
        <w:rPr>
          <w:b/>
          <w:spacing w:val="4"/>
          <w:sz w:val="18"/>
        </w:rPr>
        <w:t> </w:t>
      </w:r>
      <w:r>
        <w:rPr>
          <w:b/>
          <w:sz w:val="18"/>
        </w:rPr>
        <w:t>2.12</w:t>
      </w:r>
      <w:r>
        <w:rPr>
          <w:b/>
          <w:spacing w:val="3"/>
          <w:sz w:val="18"/>
        </w:rPr>
        <w:t> </w:t>
      </w:r>
      <w:r>
        <w:rPr>
          <w:b/>
          <w:sz w:val="18"/>
        </w:rPr>
        <w:t>The</w:t>
      </w:r>
      <w:r>
        <w:rPr>
          <w:b/>
          <w:spacing w:val="7"/>
          <w:sz w:val="18"/>
        </w:rPr>
        <w:t> </w:t>
      </w:r>
      <w:r>
        <w:rPr>
          <w:b/>
          <w:sz w:val="18"/>
        </w:rPr>
        <w:t>Transistor</w:t>
      </w:r>
      <w:r>
        <w:rPr>
          <w:b/>
          <w:spacing w:val="17"/>
          <w:sz w:val="18"/>
        </w:rPr>
        <w:t> </w:t>
      </w:r>
      <w:r>
        <w:rPr>
          <w:b/>
          <w:sz w:val="18"/>
        </w:rPr>
        <w:t>Inverter,</w:t>
      </w:r>
      <w:r>
        <w:rPr>
          <w:b/>
          <w:spacing w:val="13"/>
          <w:sz w:val="18"/>
        </w:rPr>
        <w:t> </w:t>
      </w:r>
      <w:r>
        <w:rPr>
          <w:b/>
          <w:sz w:val="18"/>
        </w:rPr>
        <w:t>or</w:t>
      </w:r>
      <w:r>
        <w:rPr>
          <w:b/>
          <w:spacing w:val="10"/>
          <w:sz w:val="18"/>
        </w:rPr>
        <w:t> </w:t>
      </w:r>
      <w:r>
        <w:rPr>
          <w:b/>
          <w:sz w:val="18"/>
        </w:rPr>
        <w:t>NOT</w:t>
      </w:r>
      <w:r>
        <w:rPr>
          <w:b/>
          <w:spacing w:val="12"/>
          <w:sz w:val="18"/>
        </w:rPr>
        <w:t> </w:t>
      </w:r>
      <w:r>
        <w:rPr>
          <w:b/>
          <w:spacing w:val="-4"/>
          <w:sz w:val="18"/>
        </w:rPr>
        <w:t>Gate</w:t>
      </w:r>
    </w:p>
    <w:p>
      <w:pPr>
        <w:pStyle w:val="BodyText"/>
        <w:spacing w:before="41"/>
        <w:rPr>
          <w:b/>
          <w:sz w:val="18"/>
        </w:rPr>
      </w:pPr>
    </w:p>
    <w:p>
      <w:pPr>
        <w:pStyle w:val="BodyText"/>
        <w:spacing w:line="232" w:lineRule="auto"/>
        <w:ind w:left="150" w:right="176" w:firstLine="9"/>
        <w:jc w:val="both"/>
      </w:pPr>
      <w:r>
        <w:rPr/>
        <w:t>A transistor is a three-connection device: one input is connected to the gate signal, one to ground, and the other to a positive voltage via a resistor. The central property of the transistor is that if the gate has a distinctly positive voltage the</w:t>
      </w:r>
      <w:r>
        <w:rPr>
          <w:spacing w:val="-6"/>
        </w:rPr>
        <w:t> </w:t>
      </w:r>
      <w:r>
        <w:rPr/>
        <w:t>component conducts, but</w:t>
      </w:r>
      <w:r>
        <w:rPr>
          <w:spacing w:val="-6"/>
        </w:rPr>
        <w:t> </w:t>
      </w:r>
      <w:r>
        <w:rPr/>
        <w:t>if the</w:t>
      </w:r>
      <w:r>
        <w:rPr>
          <w:spacing w:val="-13"/>
        </w:rPr>
        <w:t> </w:t>
      </w:r>
      <w:r>
        <w:rPr/>
        <w:t>gate</w:t>
      </w:r>
      <w:r>
        <w:rPr>
          <w:spacing w:val="-10"/>
        </w:rPr>
        <w:t> </w:t>
      </w:r>
      <w:r>
        <w:rPr/>
        <w:t>is</w:t>
      </w:r>
      <w:r>
        <w:rPr>
          <w:spacing w:val="-7"/>
        </w:rPr>
        <w:t> </w:t>
      </w:r>
      <w:r>
        <w:rPr/>
        <w:t>zero</w:t>
      </w:r>
      <w:r>
        <w:rPr>
          <w:spacing w:val="-6"/>
        </w:rPr>
        <w:t> </w:t>
      </w:r>
      <w:r>
        <w:rPr/>
        <w:t>or</w:t>
      </w:r>
      <w:r>
        <w:rPr>
          <w:spacing w:val="-9"/>
        </w:rPr>
        <w:t> </w:t>
      </w:r>
      <w:r>
        <w:rPr/>
        <w:t>distinctly negative, it does not. Now look at</w:t>
      </w:r>
      <w:r>
        <w:rPr>
          <w:spacing w:val="-1"/>
        </w:rPr>
        <w:t> </w:t>
      </w:r>
      <w:r>
        <w:rPr/>
        <w:t>the</w:t>
      </w:r>
      <w:r>
        <w:rPr>
          <w:spacing w:val="-4"/>
        </w:rPr>
        <w:t> </w:t>
      </w:r>
      <w:r>
        <w:rPr/>
        <w:t>behavior of the</w:t>
      </w:r>
      <w:r>
        <w:rPr>
          <w:spacing w:val="-2"/>
        </w:rPr>
        <w:t> </w:t>
      </w:r>
      <w:r>
        <w:rPr/>
        <w:t>output voltage as</w:t>
      </w:r>
      <w:r>
        <w:rPr>
          <w:spacing w:val="-4"/>
        </w:rPr>
        <w:t> </w:t>
      </w:r>
      <w:r>
        <w:rPr/>
        <w:t>we</w:t>
      </w:r>
      <w:r>
        <w:rPr>
          <w:spacing w:val="-2"/>
        </w:rPr>
        <w:t> </w:t>
      </w:r>
      <w:r>
        <w:rPr/>
        <w:t>input a</w:t>
      </w:r>
      <w:r>
        <w:rPr>
          <w:spacing w:val="-4"/>
        </w:rPr>
        <w:t> </w:t>
      </w:r>
      <w:r>
        <w:rPr/>
        <w:t>voltage to</w:t>
      </w:r>
      <w:r>
        <w:rPr>
          <w:spacing w:val="-15"/>
        </w:rPr>
        <w:t> </w:t>
      </w:r>
      <w:r>
        <w:rPr/>
        <w:t>the</w:t>
      </w:r>
      <w:r>
        <w:rPr>
          <w:spacing w:val="-11"/>
        </w:rPr>
        <w:t> </w:t>
      </w:r>
      <w:r>
        <w:rPr/>
        <w:t>gate.</w:t>
      </w:r>
      <w:r>
        <w:rPr>
          <w:spacing w:val="-13"/>
        </w:rPr>
        <w:t> </w:t>
      </w:r>
      <w:r>
        <w:rPr/>
        <w:t>If we</w:t>
      </w:r>
      <w:r>
        <w:rPr>
          <w:spacing w:val="-14"/>
        </w:rPr>
        <w:t> </w:t>
      </w:r>
      <w:r>
        <w:rPr/>
        <w:t>input</w:t>
      </w:r>
      <w:r>
        <w:rPr>
          <w:spacing w:val="-6"/>
        </w:rPr>
        <w:t> </w:t>
      </w:r>
      <w:r>
        <w:rPr/>
        <w:t>a</w:t>
      </w:r>
      <w:r>
        <w:rPr>
          <w:spacing w:val="-14"/>
        </w:rPr>
        <w:t> </w:t>
      </w:r>
      <w:r>
        <w:rPr/>
        <w:t>positive voltage,</w:t>
      </w:r>
      <w:r>
        <w:rPr>
          <w:spacing w:val="-6"/>
        </w:rPr>
        <w:t> </w:t>
      </w:r>
      <w:r>
        <w:rPr/>
        <w:t>which</w:t>
      </w:r>
      <w:r>
        <w:rPr>
          <w:spacing w:val="-7"/>
        </w:rPr>
        <w:t> </w:t>
      </w:r>
      <w:r>
        <w:rPr/>
        <w:t>by</w:t>
      </w:r>
      <w:r>
        <w:rPr>
          <w:spacing w:val="-10"/>
        </w:rPr>
        <w:t> </w:t>
      </w:r>
      <w:r>
        <w:rPr/>
        <w:t>convention we</w:t>
      </w:r>
      <w:r>
        <w:rPr>
          <w:spacing w:val="-11"/>
        </w:rPr>
        <w:t> </w:t>
      </w:r>
      <w:r>
        <w:rPr/>
        <w:t>label</w:t>
      </w:r>
      <w:r>
        <w:rPr>
          <w:spacing w:val="-8"/>
        </w:rPr>
        <w:t> </w:t>
      </w:r>
      <w:r>
        <w:rPr/>
        <w:t>a</w:t>
      </w:r>
      <w:r>
        <w:rPr>
          <w:spacing w:val="-13"/>
        </w:rPr>
        <w:t> </w:t>
      </w:r>
      <w:r>
        <w:rPr/>
        <w:t>1,</w:t>
      </w:r>
      <w:r>
        <w:rPr>
          <w:spacing w:val="-15"/>
        </w:rPr>
        <w:t> </w:t>
      </w:r>
      <w:r>
        <w:rPr/>
        <w:t>the transistor conducts: a</w:t>
      </w:r>
      <w:r>
        <w:rPr>
          <w:spacing w:val="-5"/>
        </w:rPr>
        <w:t> </w:t>
      </w:r>
      <w:r>
        <w:rPr/>
        <w:t>current flows through it,</w:t>
      </w:r>
      <w:r>
        <w:rPr>
          <w:spacing w:val="-9"/>
        </w:rPr>
        <w:t> </w:t>
      </w:r>
      <w:r>
        <w:rPr/>
        <w:t>and</w:t>
      </w:r>
      <w:r>
        <w:rPr>
          <w:spacing w:val="-4"/>
        </w:rPr>
        <w:t> </w:t>
      </w:r>
      <w:r>
        <w:rPr/>
        <w:t>the</w:t>
      </w:r>
      <w:r>
        <w:rPr>
          <w:spacing w:val="-3"/>
        </w:rPr>
        <w:t> </w:t>
      </w:r>
      <w:r>
        <w:rPr/>
        <w:t>output voltage becomes zero,</w:t>
      </w:r>
      <w:r>
        <w:rPr>
          <w:spacing w:val="-7"/>
        </w:rPr>
        <w:t> </w:t>
      </w:r>
      <w:r>
        <w:rPr/>
        <w:t>or</w:t>
      </w:r>
      <w:r>
        <w:rPr>
          <w:spacing w:val="-10"/>
        </w:rPr>
        <w:t> </w:t>
      </w:r>
      <w:r>
        <w:rPr/>
        <w:t>binary</w:t>
      </w:r>
      <w:r>
        <w:rPr>
          <w:spacing w:val="-5"/>
        </w:rPr>
        <w:t> </w:t>
      </w:r>
      <w:r>
        <w:rPr/>
        <w:t>0.</w:t>
      </w:r>
      <w:r>
        <w:rPr>
          <w:spacing w:val="-12"/>
        </w:rPr>
        <w:t> </w:t>
      </w:r>
      <w:r>
        <w:rPr/>
        <w:t>On</w:t>
      </w:r>
      <w:r>
        <w:rPr>
          <w:spacing w:val="-5"/>
        </w:rPr>
        <w:t> </w:t>
      </w:r>
      <w:r>
        <w:rPr/>
        <w:t>the</w:t>
      </w:r>
      <w:r>
        <w:rPr>
          <w:spacing w:val="-10"/>
        </w:rPr>
        <w:t> </w:t>
      </w:r>
      <w:r>
        <w:rPr/>
        <w:t>other</w:t>
      </w:r>
      <w:r>
        <w:rPr>
          <w:spacing w:val="-2"/>
        </w:rPr>
        <w:t> </w:t>
      </w:r>
      <w:r>
        <w:rPr/>
        <w:t>hand,</w:t>
      </w:r>
      <w:r>
        <w:rPr>
          <w:spacing w:val="-6"/>
        </w:rPr>
        <w:t> </w:t>
      </w:r>
      <w:r>
        <w:rPr/>
        <w:t>if the</w:t>
      </w:r>
      <w:r>
        <w:rPr>
          <w:spacing w:val="-12"/>
        </w:rPr>
        <w:t> </w:t>
      </w:r>
      <w:r>
        <w:rPr/>
        <w:t>gate</w:t>
      </w:r>
      <w:r>
        <w:rPr>
          <w:spacing w:val="-5"/>
        </w:rPr>
        <w:t> </w:t>
      </w:r>
      <w:r>
        <w:rPr/>
        <w:t>was</w:t>
      </w:r>
      <w:r>
        <w:rPr>
          <w:spacing w:val="-10"/>
        </w:rPr>
        <w:t> </w:t>
      </w:r>
      <w:r>
        <w:rPr/>
        <w:t>a</w:t>
      </w:r>
      <w:r>
        <w:rPr>
          <w:spacing w:val="-11"/>
        </w:rPr>
        <w:t> </w:t>
      </w:r>
      <w:r>
        <w:rPr/>
        <w:t>little</w:t>
      </w:r>
      <w:r>
        <w:rPr>
          <w:spacing w:val="-3"/>
        </w:rPr>
        <w:t> </w:t>
      </w:r>
      <w:r>
        <w:rPr/>
        <w:t>bit</w:t>
      </w:r>
      <w:r>
        <w:rPr>
          <w:spacing w:val="-5"/>
        </w:rPr>
        <w:t> </w:t>
      </w:r>
      <w:r>
        <w:rPr/>
        <w:t>negative,</w:t>
      </w:r>
      <w:r>
        <w:rPr>
          <w:spacing w:val="-4"/>
        </w:rPr>
        <w:t> </w:t>
      </w:r>
      <w:r>
        <w:rPr/>
        <w:t>or</w:t>
      </w:r>
      <w:r>
        <w:rPr>
          <w:spacing w:val="-1"/>
        </w:rPr>
        <w:t> </w:t>
      </w:r>
      <w:r>
        <w:rPr/>
        <w:t>zero, no</w:t>
      </w:r>
      <w:r>
        <w:rPr>
          <w:spacing w:val="-10"/>
        </w:rPr>
        <w:t> </w:t>
      </w:r>
      <w:r>
        <w:rPr/>
        <w:t>current flows, and</w:t>
      </w:r>
      <w:r>
        <w:rPr>
          <w:spacing w:val="-1"/>
        </w:rPr>
        <w:t> </w:t>
      </w:r>
      <w:r>
        <w:rPr/>
        <w:t>the output is</w:t>
      </w:r>
      <w:r>
        <w:rPr>
          <w:spacing w:val="-3"/>
        </w:rPr>
        <w:t> </w:t>
      </w:r>
      <w:r>
        <w:rPr/>
        <w:t>the</w:t>
      </w:r>
      <w:r>
        <w:rPr>
          <w:spacing w:val="-2"/>
        </w:rPr>
        <w:t> </w:t>
      </w:r>
      <w:r>
        <w:rPr/>
        <w:t>same</w:t>
      </w:r>
      <w:r>
        <w:rPr>
          <w:spacing w:val="-3"/>
        </w:rPr>
        <w:t> </w:t>
      </w:r>
      <w:r>
        <w:rPr/>
        <w:t>as</w:t>
      </w:r>
      <w:r>
        <w:rPr>
          <w:spacing w:val="-4"/>
        </w:rPr>
        <w:t> </w:t>
      </w:r>
      <w:r>
        <w:rPr/>
        <w:t>+</w:t>
      </w:r>
      <w:r>
        <w:rPr>
          <w:i/>
          <w:sz w:val="22"/>
        </w:rPr>
        <w:t>V, </w:t>
      </w:r>
      <w:r>
        <w:rPr/>
        <w:t>or</w:t>
      </w:r>
      <w:r>
        <w:rPr>
          <w:spacing w:val="-6"/>
        </w:rPr>
        <w:t> </w:t>
      </w:r>
      <w:r>
        <w:rPr/>
        <w:t>1.</w:t>
      </w:r>
      <w:r>
        <w:rPr>
          <w:spacing w:val="-11"/>
        </w:rPr>
        <w:t> </w:t>
      </w:r>
      <w:r>
        <w:rPr/>
        <w:t>Thus, the output is</w:t>
      </w:r>
      <w:r>
        <w:rPr>
          <w:spacing w:val="-3"/>
        </w:rPr>
        <w:t> </w:t>
      </w:r>
      <w:r>
        <w:rPr/>
        <w:t>the</w:t>
      </w:r>
    </w:p>
    <w:p>
      <w:pPr>
        <w:pStyle w:val="BodyText"/>
        <w:spacing w:after="0" w:line="232" w:lineRule="auto"/>
        <w:jc w:val="both"/>
        <w:sectPr>
          <w:pgSz w:w="8450" w:h="12230"/>
          <w:pgMar w:header="540" w:footer="0" w:top="980" w:bottom="280" w:left="425" w:right="425"/>
        </w:sectPr>
      </w:pPr>
    </w:p>
    <w:p>
      <w:pPr>
        <w:pStyle w:val="BodyText"/>
        <w:spacing w:before="179"/>
        <w:ind w:left="168"/>
        <w:jc w:val="both"/>
        <w:rPr>
          <w:sz w:val="14"/>
        </w:rPr>
      </w:pPr>
      <w:r>
        <w:rPr/>
        <w:t>opposite</w:t>
      </w:r>
      <w:r>
        <w:rPr>
          <w:spacing w:val="12"/>
        </w:rPr>
        <w:t> </w:t>
      </w:r>
      <w:r>
        <w:rPr/>
        <w:t>of</w:t>
      </w:r>
      <w:r>
        <w:rPr>
          <w:spacing w:val="12"/>
        </w:rPr>
        <w:t> </w:t>
      </w:r>
      <w:r>
        <w:rPr/>
        <w:t>the</w:t>
      </w:r>
      <w:r>
        <w:rPr>
          <w:spacing w:val="3"/>
        </w:rPr>
        <w:t> </w:t>
      </w:r>
      <w:r>
        <w:rPr/>
        <w:t>input,</w:t>
      </w:r>
      <w:r>
        <w:rPr>
          <w:spacing w:val="8"/>
        </w:rPr>
        <w:t> </w:t>
      </w:r>
      <w:r>
        <w:rPr/>
        <w:t>and</w:t>
      </w:r>
      <w:r>
        <w:rPr>
          <w:spacing w:val="6"/>
        </w:rPr>
        <w:t> </w:t>
      </w:r>
      <w:r>
        <w:rPr/>
        <w:t>we</w:t>
      </w:r>
      <w:r>
        <w:rPr>
          <w:spacing w:val="1"/>
        </w:rPr>
        <w:t> </w:t>
      </w:r>
      <w:r>
        <w:rPr/>
        <w:t>have</w:t>
      </w:r>
      <w:r>
        <w:rPr>
          <w:spacing w:val="1"/>
        </w:rPr>
        <w:t> </w:t>
      </w:r>
      <w:r>
        <w:rPr/>
        <w:t>a</w:t>
      </w:r>
      <w:r>
        <w:rPr>
          <w:spacing w:val="9"/>
        </w:rPr>
        <w:t> </w:t>
      </w:r>
      <w:r>
        <w:rPr/>
        <w:t>NOT</w:t>
      </w:r>
      <w:r>
        <w:rPr>
          <w:spacing w:val="-1"/>
        </w:rPr>
        <w:t> </w:t>
      </w:r>
      <w:r>
        <w:rPr>
          <w:spacing w:val="-2"/>
        </w:rPr>
        <w:t>gate</w:t>
      </w:r>
      <w:r>
        <w:rPr>
          <w:spacing w:val="-2"/>
          <w:vertAlign w:val="superscript"/>
        </w:rPr>
        <w:t>3</w:t>
      </w:r>
      <w:r>
        <w:rPr>
          <w:spacing w:val="-2"/>
          <w:sz w:val="14"/>
          <w:vertAlign w:val="baseline"/>
        </w:rPr>
        <w:t>•</w:t>
      </w:r>
    </w:p>
    <w:p>
      <w:pPr>
        <w:pStyle w:val="BodyText"/>
        <w:spacing w:line="230" w:lineRule="auto" w:before="259"/>
        <w:ind w:left="163" w:right="186" w:firstLine="582"/>
        <w:jc w:val="both"/>
      </w:pPr>
      <w:r>
        <w:rPr/>
        <w:t>What about an AND gate? Due to</w:t>
      </w:r>
      <w:r>
        <w:rPr>
          <w:spacing w:val="-7"/>
        </w:rPr>
        <w:t> </w:t>
      </w:r>
      <w:r>
        <w:rPr/>
        <w:t>the</w:t>
      </w:r>
      <w:r>
        <w:rPr>
          <w:spacing w:val="-3"/>
        </w:rPr>
        <w:t> </w:t>
      </w:r>
      <w:r>
        <w:rPr/>
        <w:t>nature of the</w:t>
      </w:r>
      <w:r>
        <w:rPr>
          <w:spacing w:val="-4"/>
        </w:rPr>
        <w:t> </w:t>
      </w:r>
      <w:r>
        <w:rPr/>
        <w:t>transistor, it</w:t>
      </w:r>
      <w:r>
        <w:rPr>
          <w:spacing w:val="-6"/>
        </w:rPr>
        <w:t> </w:t>
      </w:r>
      <w:r>
        <w:rPr/>
        <w:t>actually turns out to be more convenient to use a NANO gate as our starting point for this.</w:t>
      </w:r>
      <w:r>
        <w:rPr>
          <w:spacing w:val="3"/>
        </w:rPr>
        <w:t> </w:t>
      </w:r>
      <w:r>
        <w:rPr/>
        <w:t>Such</w:t>
      </w:r>
      <w:r>
        <w:rPr>
          <w:spacing w:val="12"/>
        </w:rPr>
        <w:t> </w:t>
      </w:r>
      <w:r>
        <w:rPr/>
        <w:t>a</w:t>
      </w:r>
      <w:r>
        <w:rPr>
          <w:spacing w:val="10"/>
        </w:rPr>
        <w:t> </w:t>
      </w:r>
      <w:r>
        <w:rPr/>
        <w:t>gate</w:t>
      </w:r>
      <w:r>
        <w:rPr>
          <w:spacing w:val="3"/>
        </w:rPr>
        <w:t> </w:t>
      </w:r>
      <w:r>
        <w:rPr/>
        <w:t>is</w:t>
      </w:r>
      <w:r>
        <w:rPr>
          <w:spacing w:val="-5"/>
        </w:rPr>
        <w:t> </w:t>
      </w:r>
      <w:r>
        <w:rPr/>
        <w:t>easier</w:t>
      </w:r>
      <w:r>
        <w:rPr>
          <w:spacing w:val="15"/>
        </w:rPr>
        <w:t> </w:t>
      </w:r>
      <w:r>
        <w:rPr/>
        <w:t>to</w:t>
      </w:r>
      <w:r>
        <w:rPr>
          <w:spacing w:val="7"/>
        </w:rPr>
        <w:t> </w:t>
      </w:r>
      <w:r>
        <w:rPr/>
        <w:t>make</w:t>
      </w:r>
      <w:r>
        <w:rPr>
          <w:spacing w:val="9"/>
        </w:rPr>
        <w:t> </w:t>
      </w:r>
      <w:r>
        <w:rPr/>
        <w:t>in</w:t>
      </w:r>
      <w:r>
        <w:rPr>
          <w:spacing w:val="3"/>
        </w:rPr>
        <w:t> </w:t>
      </w:r>
      <w:r>
        <w:rPr/>
        <w:t>a</w:t>
      </w:r>
      <w:r>
        <w:rPr>
          <w:spacing w:val="5"/>
        </w:rPr>
        <w:t> </w:t>
      </w:r>
      <w:r>
        <w:rPr/>
        <w:t>MOS</w:t>
      </w:r>
      <w:r>
        <w:rPr>
          <w:spacing w:val="12"/>
        </w:rPr>
        <w:t> </w:t>
      </w:r>
      <w:r>
        <w:rPr/>
        <w:t>environment</w:t>
      </w:r>
      <w:r>
        <w:rPr>
          <w:spacing w:val="28"/>
        </w:rPr>
        <w:t> </w:t>
      </w:r>
      <w:r>
        <w:rPr/>
        <w:t>than</w:t>
      </w:r>
      <w:r>
        <w:rPr>
          <w:spacing w:val="14"/>
        </w:rPr>
        <w:t> </w:t>
      </w:r>
      <w:r>
        <w:rPr/>
        <w:t>an</w:t>
      </w:r>
      <w:r>
        <w:rPr>
          <w:spacing w:val="16"/>
        </w:rPr>
        <w:t> </w:t>
      </w:r>
      <w:r>
        <w:rPr/>
        <w:t>AND</w:t>
      </w:r>
      <w:r>
        <w:rPr>
          <w:spacing w:val="13"/>
        </w:rPr>
        <w:t> </w:t>
      </w:r>
      <w:r>
        <w:rPr>
          <w:spacing w:val="-2"/>
        </w:rPr>
        <w:t>gate,</w:t>
      </w:r>
    </w:p>
    <w:p>
      <w:pPr>
        <w:pStyle w:val="BodyText"/>
        <w:spacing w:line="206" w:lineRule="auto" w:before="14"/>
        <w:ind w:left="165" w:right="197" w:hanging="2"/>
        <w:jc w:val="both"/>
      </w:pPr>
      <w:r>
        <w:rPr/>
        <w:t>and</w:t>
      </w:r>
      <w:r>
        <w:rPr>
          <w:spacing w:val="-4"/>
        </w:rPr>
        <w:t> </w:t>
      </w:r>
      <w:r>
        <w:rPr/>
        <w:t>if we</w:t>
      </w:r>
      <w:r>
        <w:rPr>
          <w:spacing w:val="-7"/>
        </w:rPr>
        <w:t> </w:t>
      </w:r>
      <w:r>
        <w:rPr/>
        <w:t>can make the</w:t>
      </w:r>
      <w:r>
        <w:rPr>
          <w:spacing w:val="-7"/>
        </w:rPr>
        <w:t> </w:t>
      </w:r>
      <w:r>
        <w:rPr/>
        <w:t>former, we</w:t>
      </w:r>
      <w:r>
        <w:rPr>
          <w:spacing w:val="-11"/>
        </w:rPr>
        <w:t> </w:t>
      </w:r>
      <w:r>
        <w:rPr/>
        <w:t>can</w:t>
      </w:r>
      <w:r>
        <w:rPr>
          <w:spacing w:val="-5"/>
        </w:rPr>
        <w:t> </w:t>
      </w:r>
      <w:r>
        <w:rPr/>
        <w:t>obtain</w:t>
      </w:r>
      <w:r>
        <w:rPr>
          <w:spacing w:val="-3"/>
        </w:rPr>
        <w:t> </w:t>
      </w:r>
      <w:r>
        <w:rPr/>
        <w:t>the</w:t>
      </w:r>
      <w:r>
        <w:rPr>
          <w:spacing w:val="-10"/>
        </w:rPr>
        <w:t> </w:t>
      </w:r>
      <w:r>
        <w:rPr/>
        <w:t>latter</w:t>
      </w:r>
      <w:r>
        <w:rPr>
          <w:spacing w:val="-2"/>
        </w:rPr>
        <w:t> </w:t>
      </w:r>
      <w:r>
        <w:rPr/>
        <w:t>from it</w:t>
      </w:r>
      <w:r>
        <w:rPr>
          <w:spacing w:val="-4"/>
        </w:rPr>
        <w:t> </w:t>
      </w:r>
      <w:r>
        <w:rPr/>
        <w:t>by using</w:t>
      </w:r>
      <w:r>
        <w:rPr>
          <w:spacing w:val="-4"/>
        </w:rPr>
        <w:t> </w:t>
      </w:r>
      <w:r>
        <w:rPr/>
        <w:t>one</w:t>
      </w:r>
      <w:r>
        <w:rPr>
          <w:spacing w:val="-5"/>
        </w:rPr>
        <w:t> </w:t>
      </w:r>
      <w:r>
        <w:rPr/>
        <w:t>of de Morgan's rules: that AND </w:t>
      </w:r>
      <w:r>
        <w:rPr>
          <w:rFonts w:ascii="Arial"/>
          <w:sz w:val="28"/>
        </w:rPr>
        <w:t>= </w:t>
      </w:r>
      <w:r>
        <w:rPr/>
        <w:t>NOT {NANO}. So consider the following simple circuit (Fig. 2.13):</w:t>
      </w:r>
    </w:p>
    <w:p>
      <w:pPr>
        <w:pStyle w:val="BodyText"/>
        <w:spacing w:before="98"/>
      </w:pPr>
    </w:p>
    <w:p>
      <w:pPr>
        <w:spacing w:before="0"/>
        <w:ind w:left="2092" w:right="0" w:firstLine="0"/>
        <w:jc w:val="left"/>
        <w:rPr>
          <w:sz w:val="20"/>
        </w:rPr>
      </w:pPr>
      <w:r>
        <w:rPr>
          <w:sz w:val="20"/>
        </w:rPr>
        <mc:AlternateContent>
          <mc:Choice Requires="wps">
            <w:drawing>
              <wp:anchor distT="0" distB="0" distL="0" distR="0" allowOverlap="1" layoutInCell="1" locked="0" behindDoc="0" simplePos="0" relativeHeight="15753728">
                <wp:simplePos x="0" y="0"/>
                <wp:positionH relativeFrom="page">
                  <wp:posOffset>1881835</wp:posOffset>
                </wp:positionH>
                <wp:positionV relativeFrom="paragraph">
                  <wp:posOffset>73004</wp:posOffset>
                </wp:positionV>
                <wp:extent cx="151574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515745" cy="1270"/>
                        </a:xfrm>
                        <a:custGeom>
                          <a:avLst/>
                          <a:gdLst/>
                          <a:ahLst/>
                          <a:cxnLst/>
                          <a:rect l="l" t="t" r="r" b="b"/>
                          <a:pathLst>
                            <a:path w="1515745" h="0">
                              <a:moveTo>
                                <a:pt x="0" y="0"/>
                              </a:moveTo>
                              <a:lnTo>
                                <a:pt x="1515244"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148.176041pt,5.748361pt" to="267.486614pt,5.748361pt" stroked="true" strokeweight="1.201885pt" strokecolor="#000000">
                <v:stroke dashstyle="solid"/>
                <w10:wrap type="none"/>
              </v:line>
            </w:pict>
          </mc:Fallback>
        </mc:AlternateContent>
      </w:r>
      <w:r>
        <w:rPr>
          <w:spacing w:val="-5"/>
          <w:sz w:val="20"/>
        </w:rPr>
        <w:t>+V</w:t>
      </w:r>
    </w:p>
    <w:p>
      <w:pPr>
        <w:pStyle w:val="BodyText"/>
        <w:rPr>
          <w:sz w:val="20"/>
        </w:rPr>
      </w:pPr>
    </w:p>
    <w:p>
      <w:pPr>
        <w:pStyle w:val="BodyText"/>
        <w:rPr>
          <w:sz w:val="20"/>
        </w:rPr>
      </w:pPr>
    </w:p>
    <w:p>
      <w:pPr>
        <w:pStyle w:val="BodyText"/>
        <w:spacing w:before="128"/>
        <w:rPr>
          <w:sz w:val="20"/>
        </w:rPr>
      </w:pPr>
    </w:p>
    <w:p>
      <w:pPr>
        <w:spacing w:before="0"/>
        <w:ind w:left="0" w:right="1470" w:firstLine="0"/>
        <w:jc w:val="right"/>
        <w:rPr>
          <w:sz w:val="20"/>
        </w:rPr>
      </w:pPr>
      <w:r>
        <w:rPr>
          <w:sz w:val="20"/>
        </w:rPr>
        <mc:AlternateContent>
          <mc:Choice Requires="wps">
            <w:drawing>
              <wp:anchor distT="0" distB="0" distL="0" distR="0" allowOverlap="1" layoutInCell="1" locked="0" behindDoc="1" simplePos="0" relativeHeight="482365440">
                <wp:simplePos x="0" y="0"/>
                <wp:positionH relativeFrom="page">
                  <wp:posOffset>1649661</wp:posOffset>
                </wp:positionH>
                <wp:positionV relativeFrom="paragraph">
                  <wp:posOffset>-412310</wp:posOffset>
                </wp:positionV>
                <wp:extent cx="1744980" cy="19177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744980" cy="1917700"/>
                          <a:chExt cx="1744980" cy="1917700"/>
                        </a:xfrm>
                      </wpg:grpSpPr>
                      <pic:pic>
                        <pic:nvPicPr>
                          <pic:cNvPr id="100" name="Image 100"/>
                          <pic:cNvPicPr/>
                        </pic:nvPicPr>
                        <pic:blipFill>
                          <a:blip r:embed="rId32" cstate="print"/>
                          <a:stretch>
                            <a:fillRect/>
                          </a:stretch>
                        </pic:blipFill>
                        <pic:spPr>
                          <a:xfrm>
                            <a:off x="0" y="0"/>
                            <a:ext cx="1744363" cy="1526394"/>
                          </a:xfrm>
                          <a:prstGeom prst="rect">
                            <a:avLst/>
                          </a:prstGeom>
                        </pic:spPr>
                      </pic:pic>
                      <wps:wsp>
                        <wps:cNvPr id="101" name="Graphic 101"/>
                        <wps:cNvSpPr/>
                        <wps:spPr>
                          <a:xfrm>
                            <a:off x="986741" y="1526393"/>
                            <a:ext cx="1270" cy="391160"/>
                          </a:xfrm>
                          <a:custGeom>
                            <a:avLst/>
                            <a:gdLst/>
                            <a:ahLst/>
                            <a:cxnLst/>
                            <a:rect l="l" t="t" r="r" b="b"/>
                            <a:pathLst>
                              <a:path w="0" h="391160">
                                <a:moveTo>
                                  <a:pt x="0" y="390756"/>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102" name="Graphic 102"/>
                        <wps:cNvSpPr/>
                        <wps:spPr>
                          <a:xfrm>
                            <a:off x="232174" y="1889674"/>
                            <a:ext cx="1417955" cy="1270"/>
                          </a:xfrm>
                          <a:custGeom>
                            <a:avLst/>
                            <a:gdLst/>
                            <a:ahLst/>
                            <a:cxnLst/>
                            <a:rect l="l" t="t" r="r" b="b"/>
                            <a:pathLst>
                              <a:path w="1417955" h="0">
                                <a:moveTo>
                                  <a:pt x="0" y="0"/>
                                </a:moveTo>
                                <a:lnTo>
                                  <a:pt x="1417486"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894577pt;margin-top:-32.465385pt;width:137.4pt;height:151pt;mso-position-horizontal-relative:page;mso-position-vertical-relative:paragraph;z-index:-20951040" id="docshapegroup65" coordorigin="2598,-649" coordsize="2748,3020">
                <v:shape style="position:absolute;left:2597;top:-650;width:2748;height:2404" type="#_x0000_t75" id="docshape66" stroked="false">
                  <v:imagedata r:id="rId32" o:title=""/>
                </v:shape>
                <v:line style="position:absolute" from="4152,2370" to="4152,1754" stroked="true" strokeweight="1.202728pt" strokecolor="#000000">
                  <v:stroke dashstyle="solid"/>
                </v:line>
                <v:line style="position:absolute" from="2964,2327" to="5196,2327" stroked="true" strokeweight=".961508pt" strokecolor="#000000">
                  <v:stroke dashstyle="solid"/>
                </v:line>
                <w10:wrap type="none"/>
              </v:group>
            </w:pict>
          </mc:Fallback>
        </mc:AlternateContent>
      </w:r>
      <w:r>
        <w:rPr>
          <w:spacing w:val="-2"/>
          <w:w w:val="110"/>
          <w:sz w:val="20"/>
        </w:rPr>
        <w:t>ANANDB</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7"/>
        <w:rPr>
          <w:sz w:val="18"/>
        </w:rPr>
      </w:pPr>
    </w:p>
    <w:p>
      <w:pPr>
        <w:spacing w:before="1"/>
        <w:ind w:left="1536" w:right="0" w:firstLine="0"/>
        <w:jc w:val="left"/>
        <w:rPr>
          <w:sz w:val="18"/>
        </w:rPr>
      </w:pPr>
      <w:r>
        <w:rPr>
          <w:spacing w:val="-2"/>
          <w:w w:val="110"/>
          <w:sz w:val="18"/>
        </w:rPr>
        <w:t>GROUND</w:t>
      </w:r>
    </w:p>
    <w:p>
      <w:pPr>
        <w:pStyle w:val="BodyText"/>
        <w:spacing w:before="13"/>
        <w:rPr>
          <w:sz w:val="18"/>
        </w:rPr>
      </w:pPr>
    </w:p>
    <w:p>
      <w:pPr>
        <w:spacing w:before="0"/>
        <w:ind w:left="0" w:right="35" w:firstLine="0"/>
        <w:jc w:val="center"/>
        <w:rPr>
          <w:b/>
          <w:sz w:val="18"/>
        </w:rPr>
      </w:pPr>
      <w:r>
        <w:rPr>
          <w:b/>
          <w:sz w:val="18"/>
        </w:rPr>
        <w:t>Fig.</w:t>
      </w:r>
      <w:r>
        <w:rPr>
          <w:b/>
          <w:spacing w:val="6"/>
          <w:sz w:val="18"/>
        </w:rPr>
        <w:t> </w:t>
      </w:r>
      <w:r>
        <w:rPr>
          <w:b/>
          <w:sz w:val="18"/>
        </w:rPr>
        <w:t>2.13</w:t>
      </w:r>
      <w:r>
        <w:rPr>
          <w:b/>
          <w:spacing w:val="1"/>
          <w:sz w:val="18"/>
        </w:rPr>
        <w:t> </w:t>
      </w:r>
      <w:r>
        <w:rPr>
          <w:b/>
          <w:sz w:val="18"/>
        </w:rPr>
        <w:t>A</w:t>
      </w:r>
      <w:r>
        <w:rPr>
          <w:b/>
          <w:spacing w:val="3"/>
          <w:sz w:val="18"/>
        </w:rPr>
        <w:t> </w:t>
      </w:r>
      <w:r>
        <w:rPr>
          <w:b/>
          <w:sz w:val="18"/>
        </w:rPr>
        <w:t>Transistor</w:t>
      </w:r>
      <w:r>
        <w:rPr>
          <w:b/>
          <w:spacing w:val="18"/>
          <w:sz w:val="18"/>
        </w:rPr>
        <w:t> </w:t>
      </w:r>
      <w:r>
        <w:rPr>
          <w:b/>
          <w:sz w:val="18"/>
        </w:rPr>
        <w:t>NAND</w:t>
      </w:r>
      <w:r>
        <w:rPr>
          <w:b/>
          <w:spacing w:val="3"/>
          <w:sz w:val="18"/>
        </w:rPr>
        <w:t> </w:t>
      </w:r>
      <w:r>
        <w:rPr>
          <w:b/>
          <w:spacing w:val="-4"/>
          <w:sz w:val="18"/>
        </w:rPr>
        <w:t>Gate</w:t>
      </w:r>
    </w:p>
    <w:p>
      <w:pPr>
        <w:pStyle w:val="BodyText"/>
        <w:spacing w:before="44"/>
        <w:rPr>
          <w:b/>
          <w:sz w:val="18"/>
        </w:rPr>
      </w:pPr>
    </w:p>
    <w:p>
      <w:pPr>
        <w:pStyle w:val="BodyText"/>
        <w:spacing w:line="235" w:lineRule="auto"/>
        <w:ind w:left="155" w:right="198" w:firstLine="1"/>
        <w:jc w:val="both"/>
      </w:pPr>
      <w:r>
        <w:rPr/>
        <w:t>In order for the output voltage to be zero here, we need to have current flow through both </w:t>
      </w:r>
      <w:r>
        <w:rPr>
          <w:i/>
          <w:sz w:val="22"/>
        </w:rPr>
        <w:t>A </w:t>
      </w:r>
      <w:r>
        <w:rPr/>
        <w:t>and </w:t>
      </w:r>
      <w:r>
        <w:rPr>
          <w:i/>
          <w:sz w:val="22"/>
        </w:rPr>
        <w:t>B, </w:t>
      </w:r>
      <w:r>
        <w:rPr/>
        <w:t>which we can clearly only achieve if both </w:t>
      </w:r>
      <w:r>
        <w:rPr>
          <w:i/>
          <w:sz w:val="22"/>
        </w:rPr>
        <w:t>A </w:t>
      </w:r>
      <w:r>
        <w:rPr/>
        <w:t>and </w:t>
      </w:r>
      <w:r>
        <w:rPr>
          <w:i/>
          <w:sz w:val="22"/>
        </w:rPr>
        <w:t>B </w:t>
      </w:r>
      <w:r>
        <w:rPr/>
        <w:t>are positive. Hence, this</w:t>
      </w:r>
      <w:r>
        <w:rPr>
          <w:spacing w:val="-5"/>
        </w:rPr>
        <w:t> </w:t>
      </w:r>
      <w:r>
        <w:rPr/>
        <w:t>circuit</w:t>
      </w:r>
      <w:r>
        <w:rPr>
          <w:spacing w:val="-1"/>
        </w:rPr>
        <w:t> </w:t>
      </w:r>
      <w:r>
        <w:rPr/>
        <w:t>is</w:t>
      </w:r>
      <w:r>
        <w:rPr>
          <w:spacing w:val="-7"/>
        </w:rPr>
        <w:t> </w:t>
      </w:r>
      <w:r>
        <w:rPr/>
        <w:t>indeed</w:t>
      </w:r>
      <w:r>
        <w:rPr>
          <w:spacing w:val="-5"/>
        </w:rPr>
        <w:t> </w:t>
      </w:r>
      <w:r>
        <w:rPr/>
        <w:t>a</w:t>
      </w:r>
      <w:r>
        <w:rPr>
          <w:spacing w:val="-8"/>
        </w:rPr>
        <w:t> </w:t>
      </w:r>
      <w:r>
        <w:rPr/>
        <w:t>"NOT AND"</w:t>
      </w:r>
      <w:r>
        <w:rPr>
          <w:spacing w:val="-3"/>
        </w:rPr>
        <w:t> </w:t>
      </w:r>
      <w:r>
        <w:rPr/>
        <w:t>or</w:t>
      </w:r>
      <w:r>
        <w:rPr>
          <w:spacing w:val="-2"/>
        </w:rPr>
        <w:t> </w:t>
      </w:r>
      <w:r>
        <w:rPr/>
        <w:t>NAND</w:t>
      </w:r>
      <w:r>
        <w:rPr>
          <w:spacing w:val="-4"/>
        </w:rPr>
        <w:t> </w:t>
      </w:r>
      <w:r>
        <w:rPr/>
        <w:t>gate.</w:t>
      </w:r>
      <w:r>
        <w:rPr>
          <w:spacing w:val="-4"/>
        </w:rPr>
        <w:t> </w:t>
      </w:r>
      <w:r>
        <w:rPr/>
        <w:t>To</w:t>
      </w:r>
      <w:r>
        <w:rPr>
          <w:spacing w:val="-9"/>
        </w:rPr>
        <w:t> </w:t>
      </w:r>
      <w:r>
        <w:rPr/>
        <w:t>get</w:t>
      </w:r>
      <w:r>
        <w:rPr>
          <w:spacing w:val="-1"/>
        </w:rPr>
        <w:t> </w:t>
      </w:r>
      <w:r>
        <w:rPr/>
        <w:t>an AND</w:t>
      </w:r>
      <w:r>
        <w:rPr>
          <w:spacing w:val="-8"/>
        </w:rPr>
        <w:t> </w:t>
      </w:r>
      <w:r>
        <w:rPr/>
        <w:t>gate,</w:t>
      </w:r>
      <w:r>
        <w:rPr>
          <w:spacing w:val="-4"/>
        </w:rPr>
        <w:t> </w:t>
      </w:r>
      <w:r>
        <w:rPr/>
        <w:t>we</w:t>
      </w:r>
      <w:r>
        <w:rPr>
          <w:spacing w:val="-12"/>
        </w:rPr>
        <w:t> </w:t>
      </w:r>
      <w:r>
        <w:rPr/>
        <w:t>simply take</w:t>
      </w:r>
      <w:r>
        <w:rPr>
          <w:spacing w:val="-6"/>
        </w:rPr>
        <w:t> </w:t>
      </w:r>
      <w:r>
        <w:rPr/>
        <w:t>the</w:t>
      </w:r>
      <w:r>
        <w:rPr>
          <w:spacing w:val="-4"/>
        </w:rPr>
        <w:t> </w:t>
      </w:r>
      <w:r>
        <w:rPr/>
        <w:t>NANO</w:t>
      </w:r>
      <w:r>
        <w:rPr>
          <w:spacing w:val="-5"/>
        </w:rPr>
        <w:t> </w:t>
      </w:r>
      <w:r>
        <w:rPr/>
        <w:t>output</w:t>
      </w:r>
      <w:r>
        <w:rPr>
          <w:spacing w:val="-3"/>
        </w:rPr>
        <w:t> </w:t>
      </w:r>
      <w:r>
        <w:rPr/>
        <w:t>from</w:t>
      </w:r>
      <w:r>
        <w:rPr>
          <w:spacing w:val="-6"/>
        </w:rPr>
        <w:t> </w:t>
      </w:r>
      <w:r>
        <w:rPr/>
        <w:t>Figure 2.13</w:t>
      </w:r>
      <w:r>
        <w:rPr>
          <w:spacing w:val="-13"/>
        </w:rPr>
        <w:t> </w:t>
      </w:r>
      <w:r>
        <w:rPr/>
        <w:t>and</w:t>
      </w:r>
      <w:r>
        <w:rPr>
          <w:spacing w:val="-6"/>
        </w:rPr>
        <w:t> </w:t>
      </w:r>
      <w:r>
        <w:rPr/>
        <w:t>feed</w:t>
      </w:r>
      <w:r>
        <w:rPr>
          <w:spacing w:val="-7"/>
        </w:rPr>
        <w:t> </w:t>
      </w:r>
      <w:r>
        <w:rPr/>
        <w:t>it</w:t>
      </w:r>
      <w:r>
        <w:rPr>
          <w:spacing w:val="-9"/>
        </w:rPr>
        <w:t> </w:t>
      </w:r>
      <w:r>
        <w:rPr/>
        <w:t>in</w:t>
      </w:r>
      <w:r>
        <w:rPr>
          <w:spacing w:val="-9"/>
        </w:rPr>
        <w:t> </w:t>
      </w:r>
      <w:r>
        <w:rPr/>
        <w:t>as input to the NOT gate illustrated in Figure 2.12. The resultant output is our </w:t>
      </w:r>
      <w:r>
        <w:rPr>
          <w:spacing w:val="-4"/>
        </w:rPr>
        <w:t>AND.</w:t>
      </w:r>
    </w:p>
    <w:p>
      <w:pPr>
        <w:pStyle w:val="BodyText"/>
        <w:spacing w:line="232" w:lineRule="auto" w:before="255"/>
        <w:ind w:left="154" w:right="202" w:firstLine="581"/>
        <w:jc w:val="both"/>
      </w:pPr>
      <w:r>
        <w:rPr/>
        <w:t>What about an OR gate? Well, we have seen how to make an OR from ANDs</w:t>
      </w:r>
      <w:r>
        <w:rPr>
          <w:spacing w:val="-4"/>
        </w:rPr>
        <w:t> </w:t>
      </w:r>
      <w:r>
        <w:rPr/>
        <w:t>and NOTs,</w:t>
      </w:r>
      <w:r>
        <w:rPr>
          <w:spacing w:val="-1"/>
        </w:rPr>
        <w:t> </w:t>
      </w:r>
      <w:r>
        <w:rPr/>
        <w:t>and</w:t>
      </w:r>
      <w:r>
        <w:rPr>
          <w:spacing w:val="-4"/>
        </w:rPr>
        <w:t> </w:t>
      </w:r>
      <w:r>
        <w:rPr/>
        <w:t>we</w:t>
      </w:r>
      <w:r>
        <w:rPr>
          <w:spacing w:val="-8"/>
        </w:rPr>
        <w:t> </w:t>
      </w:r>
      <w:r>
        <w:rPr/>
        <w:t>could proceed this</w:t>
      </w:r>
      <w:r>
        <w:rPr>
          <w:spacing w:val="-7"/>
        </w:rPr>
        <w:t> </w:t>
      </w:r>
      <w:r>
        <w:rPr/>
        <w:t>way</w:t>
      </w:r>
      <w:r>
        <w:rPr>
          <w:spacing w:val="-1"/>
        </w:rPr>
        <w:t> </w:t>
      </w:r>
      <w:r>
        <w:rPr/>
        <w:t>if</w:t>
      </w:r>
      <w:r>
        <w:rPr>
          <w:spacing w:val="-1"/>
        </w:rPr>
        <w:t> </w:t>
      </w:r>
      <w:r>
        <w:rPr/>
        <w:t>we</w:t>
      </w:r>
      <w:r>
        <w:rPr>
          <w:spacing w:val="-7"/>
        </w:rPr>
        <w:t> </w:t>
      </w:r>
      <w:r>
        <w:rPr/>
        <w:t>wished,</w:t>
      </w:r>
      <w:r>
        <w:rPr>
          <w:spacing w:val="-5"/>
        </w:rPr>
        <w:t> </w:t>
      </w:r>
      <w:r>
        <w:rPr/>
        <w:t>combining the </w:t>
      </w:r>
      <w:r>
        <w:rPr>
          <w:spacing w:val="-2"/>
        </w:rPr>
        <w:t>transistor</w:t>
      </w:r>
      <w:r>
        <w:rPr>
          <w:spacing w:val="2"/>
        </w:rPr>
        <w:t> </w:t>
      </w:r>
      <w:r>
        <w:rPr>
          <w:spacing w:val="-2"/>
        </w:rPr>
        <w:t>circuits</w:t>
      </w:r>
      <w:r>
        <w:rPr>
          <w:spacing w:val="-3"/>
        </w:rPr>
        <w:t> </w:t>
      </w:r>
      <w:r>
        <w:rPr>
          <w:spacing w:val="-2"/>
        </w:rPr>
        <w:t>above;</w:t>
      </w:r>
      <w:r>
        <w:rPr>
          <w:spacing w:val="2"/>
        </w:rPr>
        <w:t> </w:t>
      </w:r>
      <w:r>
        <w:rPr>
          <w:spacing w:val="-2"/>
        </w:rPr>
        <w:t>however,</w:t>
      </w:r>
      <w:r>
        <w:rPr>
          <w:spacing w:val="-1"/>
        </w:rPr>
        <w:t> </w:t>
      </w:r>
      <w:r>
        <w:rPr>
          <w:spacing w:val="-2"/>
        </w:rPr>
        <w:t>an</w:t>
      </w:r>
      <w:r>
        <w:rPr>
          <w:spacing w:val="-8"/>
        </w:rPr>
        <w:t> </w:t>
      </w:r>
      <w:r>
        <w:rPr>
          <w:spacing w:val="-2"/>
        </w:rPr>
        <w:t>easier</w:t>
      </w:r>
      <w:r>
        <w:rPr>
          <w:spacing w:val="-6"/>
        </w:rPr>
        <w:t> </w:t>
      </w:r>
      <w:r>
        <w:rPr>
          <w:spacing w:val="-2"/>
        </w:rPr>
        <w:t>option</w:t>
      </w:r>
      <w:r>
        <w:rPr/>
        <w:t> </w:t>
      </w:r>
      <w:r>
        <w:rPr>
          <w:spacing w:val="-2"/>
        </w:rPr>
        <w:t>(both</w:t>
      </w:r>
      <w:r>
        <w:rPr>
          <w:spacing w:val="-4"/>
        </w:rPr>
        <w:t> </w:t>
      </w:r>
      <w:r>
        <w:rPr>
          <w:spacing w:val="-2"/>
        </w:rPr>
        <w:t>conceptually</w:t>
      </w:r>
      <w:r>
        <w:rPr>
          <w:spacing w:val="12"/>
        </w:rPr>
        <w:t> </w:t>
      </w:r>
      <w:r>
        <w:rPr>
          <w:spacing w:val="-2"/>
        </w:rPr>
        <w:t>and</w:t>
      </w:r>
      <w:r>
        <w:rPr>
          <w:spacing w:val="-1"/>
        </w:rPr>
        <w:t> </w:t>
      </w:r>
      <w:r>
        <w:rPr>
          <w:spacing w:val="-4"/>
        </w:rPr>
        <w:t>from</w:t>
      </w:r>
    </w:p>
    <w:p>
      <w:pPr>
        <w:pStyle w:val="BodyText"/>
        <w:spacing w:before="136"/>
        <w:rPr>
          <w:sz w:val="20"/>
        </w:rPr>
      </w:pPr>
      <w:r>
        <w:rPr>
          <w:sz w:val="20"/>
        </w:rPr>
        <mc:AlternateContent>
          <mc:Choice Requires="wps">
            <w:drawing>
              <wp:anchor distT="0" distB="0" distL="0" distR="0" allowOverlap="1" layoutInCell="1" locked="0" behindDoc="1" simplePos="0" relativeHeight="487611904">
                <wp:simplePos x="0" y="0"/>
                <wp:positionH relativeFrom="page">
                  <wp:posOffset>354371</wp:posOffset>
                </wp:positionH>
                <wp:positionV relativeFrom="paragraph">
                  <wp:posOffset>247996</wp:posOffset>
                </wp:positionV>
                <wp:extent cx="150304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9.52729pt;width:118.35pt;height:.1pt;mso-position-horizontal-relative:page;mso-position-vertical-relative:paragraph;z-index:-15704576;mso-wrap-distance-left:0;mso-wrap-distance-right:0" id="docshape67" coordorigin="558,391" coordsize="2367,0" path="m558,391l2925,391e" filled="false" stroked="true" strokeweight=".961508pt" strokecolor="#000000">
                <v:path arrowok="t"/>
                <v:stroke dashstyle="solid"/>
                <w10:wrap type="topAndBottom"/>
              </v:shape>
            </w:pict>
          </mc:Fallback>
        </mc:AlternateContent>
      </w:r>
    </w:p>
    <w:p>
      <w:pPr>
        <w:spacing w:line="249" w:lineRule="auto" w:before="101"/>
        <w:ind w:left="150" w:right="206" w:firstLine="385"/>
        <w:jc w:val="both"/>
        <w:rPr>
          <w:sz w:val="18"/>
        </w:rPr>
      </w:pPr>
      <w:r>
        <w:rPr>
          <w:position w:val="9"/>
          <w:sz w:val="14"/>
        </w:rPr>
        <w:t>3</w:t>
      </w:r>
      <w:r>
        <w:rPr>
          <w:sz w:val="18"/>
        </w:rPr>
        <w:t>As</w:t>
      </w:r>
      <w:r>
        <w:rPr>
          <w:spacing w:val="-12"/>
          <w:sz w:val="18"/>
        </w:rPr>
        <w:t> </w:t>
      </w:r>
      <w:r>
        <w:rPr>
          <w:sz w:val="18"/>
        </w:rPr>
        <w:t>a</w:t>
      </w:r>
      <w:r>
        <w:rPr>
          <w:spacing w:val="-11"/>
          <w:sz w:val="18"/>
        </w:rPr>
        <w:t> </w:t>
      </w:r>
      <w:r>
        <w:rPr>
          <w:sz w:val="18"/>
        </w:rPr>
        <w:t>technical</w:t>
      </w:r>
      <w:r>
        <w:rPr>
          <w:spacing w:val="-11"/>
          <w:sz w:val="18"/>
        </w:rPr>
        <w:t> </w:t>
      </w:r>
      <w:r>
        <w:rPr>
          <w:sz w:val="18"/>
        </w:rPr>
        <w:t>aside,</w:t>
      </w:r>
      <w:r>
        <w:rPr>
          <w:spacing w:val="-6"/>
          <w:sz w:val="18"/>
        </w:rPr>
        <w:t> </w:t>
      </w:r>
      <w:r>
        <w:rPr>
          <w:sz w:val="18"/>
        </w:rPr>
        <w:t>we</w:t>
      </w:r>
      <w:r>
        <w:rPr>
          <w:spacing w:val="-10"/>
          <w:sz w:val="18"/>
        </w:rPr>
        <w:t> </w:t>
      </w:r>
      <w:r>
        <w:rPr>
          <w:sz w:val="18"/>
        </w:rPr>
        <w:t>have</w:t>
      </w:r>
      <w:r>
        <w:rPr>
          <w:spacing w:val="-9"/>
          <w:sz w:val="18"/>
        </w:rPr>
        <w:t> </w:t>
      </w:r>
      <w:r>
        <w:rPr>
          <w:sz w:val="18"/>
        </w:rPr>
        <w:t>assumed</w:t>
      </w:r>
      <w:r>
        <w:rPr>
          <w:spacing w:val="-2"/>
          <w:sz w:val="18"/>
        </w:rPr>
        <w:t> </w:t>
      </w:r>
      <w:r>
        <w:rPr>
          <w:sz w:val="18"/>
        </w:rPr>
        <w:t>that</w:t>
      </w:r>
      <w:r>
        <w:rPr>
          <w:spacing w:val="-9"/>
          <w:sz w:val="18"/>
        </w:rPr>
        <w:t> </w:t>
      </w:r>
      <w:r>
        <w:rPr>
          <w:sz w:val="18"/>
        </w:rPr>
        <w:t>our</w:t>
      </w:r>
      <w:r>
        <w:rPr>
          <w:spacing w:val="-12"/>
          <w:sz w:val="18"/>
        </w:rPr>
        <w:t> </w:t>
      </w:r>
      <w:r>
        <w:rPr>
          <w:sz w:val="18"/>
        </w:rPr>
        <w:t>circuits</w:t>
      </w:r>
      <w:r>
        <w:rPr>
          <w:spacing w:val="-5"/>
          <w:sz w:val="18"/>
        </w:rPr>
        <w:t> </w:t>
      </w:r>
      <w:r>
        <w:rPr>
          <w:sz w:val="18"/>
        </w:rPr>
        <w:t>are</w:t>
      </w:r>
      <w:r>
        <w:rPr>
          <w:spacing w:val="-12"/>
          <w:sz w:val="18"/>
        </w:rPr>
        <w:t> </w:t>
      </w:r>
      <w:r>
        <w:rPr>
          <w:sz w:val="18"/>
        </w:rPr>
        <w:t>fabricated using</w:t>
      </w:r>
      <w:r>
        <w:rPr>
          <w:spacing w:val="-12"/>
          <w:sz w:val="18"/>
        </w:rPr>
        <w:t> </w:t>
      </w:r>
      <w:r>
        <w:rPr>
          <w:sz w:val="18"/>
        </w:rPr>
        <w:t>MOS</w:t>
      </w:r>
      <w:r>
        <w:rPr>
          <w:spacing w:val="-9"/>
          <w:sz w:val="18"/>
        </w:rPr>
        <w:t> </w:t>
      </w:r>
      <w:r>
        <w:rPr>
          <w:sz w:val="18"/>
        </w:rPr>
        <w:t>(Metal</w:t>
      </w:r>
      <w:r>
        <w:rPr>
          <w:spacing w:val="-7"/>
          <w:sz w:val="18"/>
        </w:rPr>
        <w:t> </w:t>
      </w:r>
      <w:r>
        <w:rPr>
          <w:sz w:val="18"/>
        </w:rPr>
        <w:t>Oxide Semiconductor)</w:t>
      </w:r>
      <w:r>
        <w:rPr>
          <w:spacing w:val="-12"/>
          <w:sz w:val="18"/>
        </w:rPr>
        <w:t> </w:t>
      </w:r>
      <w:r>
        <w:rPr>
          <w:sz w:val="18"/>
        </w:rPr>
        <w:t>technology. Resistors are hard to</w:t>
      </w:r>
      <w:r>
        <w:rPr>
          <w:spacing w:val="-1"/>
          <w:sz w:val="18"/>
        </w:rPr>
        <w:t> </w:t>
      </w:r>
      <w:r>
        <w:rPr>
          <w:sz w:val="18"/>
        </w:rPr>
        <w:t>implement in</w:t>
      </w:r>
      <w:r>
        <w:rPr>
          <w:spacing w:val="-2"/>
          <w:sz w:val="18"/>
        </w:rPr>
        <w:t> </w:t>
      </w:r>
      <w:r>
        <w:rPr>
          <w:sz w:val="18"/>
        </w:rPr>
        <w:t>this</w:t>
      </w:r>
      <w:r>
        <w:rPr>
          <w:spacing w:val="-1"/>
          <w:sz w:val="18"/>
        </w:rPr>
        <w:t> </w:t>
      </w:r>
      <w:r>
        <w:rPr>
          <w:sz w:val="18"/>
        </w:rPr>
        <w:t>type of silicon technology, and in practice the resistor would actually be replaced by another type of MOS transistor (see Chapter Seven). [RPF]</w:t>
      </w:r>
    </w:p>
    <w:p>
      <w:pPr>
        <w:spacing w:after="0" w:line="249" w:lineRule="auto"/>
        <w:jc w:val="both"/>
        <w:rPr>
          <w:sz w:val="18"/>
        </w:rPr>
        <w:sectPr>
          <w:pgSz w:w="8450" w:h="12230"/>
          <w:pgMar w:header="540" w:footer="0" w:top="980" w:bottom="280" w:left="425" w:right="425"/>
        </w:sectPr>
      </w:pPr>
    </w:p>
    <w:p>
      <w:pPr>
        <w:pStyle w:val="BodyText"/>
        <w:spacing w:line="223" w:lineRule="auto" w:before="209"/>
        <w:ind w:left="148" w:firstLine="1"/>
      </w:pPr>
      <w:bookmarkStart w:name="2.2 The Binary Decoder" w:id="11"/>
      <w:bookmarkEnd w:id="11"/>
      <w:r>
        <w:rPr/>
      </w:r>
      <w:r>
        <w:rPr/>
        <w:t>the</w:t>
      </w:r>
      <w:r>
        <w:rPr>
          <w:spacing w:val="35"/>
        </w:rPr>
        <w:t> </w:t>
      </w:r>
      <w:r>
        <w:rPr/>
        <w:t>viewpoint</w:t>
      </w:r>
      <w:r>
        <w:rPr>
          <w:spacing w:val="40"/>
        </w:rPr>
        <w:t> </w:t>
      </w:r>
      <w:r>
        <w:rPr/>
        <w:t>of</w:t>
      </w:r>
      <w:r>
        <w:rPr>
          <w:spacing w:val="40"/>
        </w:rPr>
        <w:t> </w:t>
      </w:r>
      <w:r>
        <w:rPr/>
        <w:t>manufacture)</w:t>
      </w:r>
      <w:r>
        <w:rPr>
          <w:spacing w:val="40"/>
        </w:rPr>
        <w:t> </w:t>
      </w:r>
      <w:r>
        <w:rPr/>
        <w:t>results</w:t>
      </w:r>
      <w:r>
        <w:rPr>
          <w:spacing w:val="36"/>
        </w:rPr>
        <w:t> </w:t>
      </w:r>
      <w:r>
        <w:rPr/>
        <w:t>from</w:t>
      </w:r>
      <w:r>
        <w:rPr>
          <w:spacing w:val="33"/>
        </w:rPr>
        <w:t> </w:t>
      </w:r>
      <w:r>
        <w:rPr/>
        <w:t>consideration</w:t>
      </w:r>
      <w:r>
        <w:rPr>
          <w:spacing w:val="40"/>
        </w:rPr>
        <w:t> </w:t>
      </w:r>
      <w:r>
        <w:rPr/>
        <w:t>of</w:t>
      </w:r>
      <w:r>
        <w:rPr>
          <w:spacing w:val="40"/>
        </w:rPr>
        <w:t> </w:t>
      </w:r>
      <w:r>
        <w:rPr/>
        <w:t>the</w:t>
      </w:r>
      <w:r>
        <w:rPr>
          <w:spacing w:val="30"/>
        </w:rPr>
        <w:t> </w:t>
      </w:r>
      <w:r>
        <w:rPr/>
        <w:t>following, parallel circuit (Fig. 2.14):</w:t>
      </w:r>
    </w:p>
    <w:p>
      <w:pPr>
        <w:pStyle w:val="BodyText"/>
      </w:pPr>
    </w:p>
    <w:p>
      <w:pPr>
        <w:pStyle w:val="BodyText"/>
        <w:spacing w:before="250"/>
      </w:pPr>
    </w:p>
    <w:p>
      <w:pPr>
        <w:spacing w:before="0"/>
        <w:ind w:left="1583" w:right="0" w:firstLine="0"/>
        <w:jc w:val="left"/>
        <w:rPr>
          <w:sz w:val="16"/>
        </w:rPr>
      </w:pPr>
      <w:r>
        <w:rPr>
          <w:sz w:val="16"/>
        </w:rPr>
        <mc:AlternateContent>
          <mc:Choice Requires="wps">
            <w:drawing>
              <wp:anchor distT="0" distB="0" distL="0" distR="0" allowOverlap="1" layoutInCell="1" locked="0" behindDoc="1" simplePos="0" relativeHeight="482366464">
                <wp:simplePos x="0" y="0"/>
                <wp:positionH relativeFrom="page">
                  <wp:posOffset>1386937</wp:posOffset>
                </wp:positionH>
                <wp:positionV relativeFrom="paragraph">
                  <wp:posOffset>28008</wp:posOffset>
                </wp:positionV>
                <wp:extent cx="2523490" cy="133159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523490" cy="1331595"/>
                          <a:chExt cx="2523490" cy="1331595"/>
                        </a:xfrm>
                      </wpg:grpSpPr>
                      <pic:pic>
                        <pic:nvPicPr>
                          <pic:cNvPr id="105" name="Image 105"/>
                          <pic:cNvPicPr/>
                        </pic:nvPicPr>
                        <pic:blipFill>
                          <a:blip r:embed="rId33" cstate="print"/>
                          <a:stretch>
                            <a:fillRect/>
                          </a:stretch>
                        </pic:blipFill>
                        <pic:spPr>
                          <a:xfrm>
                            <a:off x="0" y="668561"/>
                            <a:ext cx="788171" cy="662455"/>
                          </a:xfrm>
                          <a:prstGeom prst="rect">
                            <a:avLst/>
                          </a:prstGeom>
                        </pic:spPr>
                      </pic:pic>
                      <pic:pic>
                        <pic:nvPicPr>
                          <pic:cNvPr id="106" name="Image 106"/>
                          <pic:cNvPicPr/>
                        </pic:nvPicPr>
                        <pic:blipFill>
                          <a:blip r:embed="rId34" cstate="print"/>
                          <a:stretch>
                            <a:fillRect/>
                          </a:stretch>
                        </pic:blipFill>
                        <pic:spPr>
                          <a:xfrm>
                            <a:off x="1252520" y="0"/>
                            <a:ext cx="794281" cy="1331015"/>
                          </a:xfrm>
                          <a:prstGeom prst="rect">
                            <a:avLst/>
                          </a:prstGeom>
                        </pic:spPr>
                      </pic:pic>
                      <wps:wsp>
                        <wps:cNvPr id="107" name="Graphic 107"/>
                        <wps:cNvSpPr/>
                        <wps:spPr>
                          <a:xfrm>
                            <a:off x="140526" y="27474"/>
                            <a:ext cx="2383155" cy="561975"/>
                          </a:xfrm>
                          <a:custGeom>
                            <a:avLst/>
                            <a:gdLst/>
                            <a:ahLst/>
                            <a:cxnLst/>
                            <a:rect l="l" t="t" r="r" b="b"/>
                            <a:pathLst>
                              <a:path w="2383155" h="561975">
                                <a:moveTo>
                                  <a:pt x="0" y="0"/>
                                </a:moveTo>
                                <a:lnTo>
                                  <a:pt x="1111993" y="0"/>
                                </a:lnTo>
                              </a:path>
                              <a:path w="2383155" h="561975">
                                <a:moveTo>
                                  <a:pt x="1906275" y="561713"/>
                                </a:moveTo>
                                <a:lnTo>
                                  <a:pt x="2382843" y="561713"/>
                                </a:lnTo>
                              </a:path>
                            </a:pathLst>
                          </a:custGeom>
                          <a:ln w="12215">
                            <a:solidFill>
                              <a:srgbClr val="000000"/>
                            </a:solidFill>
                            <a:prstDash val="solid"/>
                          </a:ln>
                        </wps:spPr>
                        <wps:bodyPr wrap="square" lIns="0" tIns="0" rIns="0" bIns="0" rtlCol="0">
                          <a:prstTxWarp prst="textNoShape">
                            <a:avLst/>
                          </a:prstTxWarp>
                          <a:noAutofit/>
                        </wps:bodyPr>
                      </wps:wsp>
                      <wps:wsp>
                        <wps:cNvPr id="108" name="Graphic 108"/>
                        <wps:cNvSpPr/>
                        <wps:spPr>
                          <a:xfrm>
                            <a:off x="788171" y="662454"/>
                            <a:ext cx="464820" cy="1270"/>
                          </a:xfrm>
                          <a:custGeom>
                            <a:avLst/>
                            <a:gdLst/>
                            <a:ahLst/>
                            <a:cxnLst/>
                            <a:rect l="l" t="t" r="r" b="b"/>
                            <a:pathLst>
                              <a:path w="464820" h="0">
                                <a:moveTo>
                                  <a:pt x="0" y="0"/>
                                </a:moveTo>
                                <a:lnTo>
                                  <a:pt x="464349" y="0"/>
                                </a:lnTo>
                              </a:path>
                            </a:pathLst>
                          </a:custGeom>
                          <a:ln w="9158">
                            <a:solidFill>
                              <a:srgbClr val="000000"/>
                            </a:solidFill>
                            <a:prstDash val="solid"/>
                          </a:ln>
                        </wps:spPr>
                        <wps:bodyPr wrap="square" lIns="0" tIns="0" rIns="0" bIns="0" rtlCol="0">
                          <a:prstTxWarp prst="textNoShape">
                            <a:avLst/>
                          </a:prstTxWarp>
                          <a:noAutofit/>
                        </wps:bodyPr>
                      </wps:wsp>
                      <wps:wsp>
                        <wps:cNvPr id="109" name="Graphic 109"/>
                        <wps:cNvSpPr/>
                        <wps:spPr>
                          <a:xfrm>
                            <a:off x="140526" y="1297434"/>
                            <a:ext cx="1112520" cy="1270"/>
                          </a:xfrm>
                          <a:custGeom>
                            <a:avLst/>
                            <a:gdLst/>
                            <a:ahLst/>
                            <a:cxnLst/>
                            <a:rect l="l" t="t" r="r" b="b"/>
                            <a:pathLst>
                              <a:path w="1112520" h="0">
                                <a:moveTo>
                                  <a:pt x="0" y="0"/>
                                </a:moveTo>
                                <a:lnTo>
                                  <a:pt x="1111993"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207672pt;margin-top:2.205377pt;width:198.7pt;height:104.85pt;mso-position-horizontal-relative:page;mso-position-vertical-relative:paragraph;z-index:-20950016" id="docshapegroup68" coordorigin="2184,44" coordsize="3974,2097">
                <v:shape style="position:absolute;left:2184;top:1096;width:1242;height:1044" type="#_x0000_t75" id="docshape69" stroked="false">
                  <v:imagedata r:id="rId33" o:title=""/>
                </v:shape>
                <v:shape style="position:absolute;left:4156;top:44;width:1251;height:2097" type="#_x0000_t75" id="docshape70" stroked="false">
                  <v:imagedata r:id="rId34" o:title=""/>
                </v:shape>
                <v:shape style="position:absolute;left:2405;top:87;width:3753;height:885" id="docshape71" coordorigin="2405,87" coordsize="3753,885" path="m2405,87l4157,87m5407,972l6158,972e" filled="false" stroked="true" strokeweight=".961845pt" strokecolor="#000000">
                  <v:path arrowok="t"/>
                  <v:stroke dashstyle="solid"/>
                </v:shape>
                <v:line style="position:absolute" from="3425,1087" to="4157,1087" stroked="true" strokeweight=".721131pt" strokecolor="#000000">
                  <v:stroke dashstyle="solid"/>
                </v:line>
                <v:line style="position:absolute" from="2405,2087" to="4157,2087" stroked="true" strokeweight=".961508pt" strokecolor="#000000">
                  <v:stroke dashstyle="solid"/>
                </v:line>
                <w10:wrap type="none"/>
              </v:group>
            </w:pict>
          </mc:Fallback>
        </mc:AlternateContent>
      </w:r>
      <w:r>
        <w:rPr>
          <w:spacing w:val="-5"/>
          <w:sz w:val="16"/>
        </w:rPr>
        <w:t>+V</w:t>
      </w:r>
    </w:p>
    <w:p>
      <w:pPr>
        <w:pStyle w:val="BodyText"/>
        <w:rPr>
          <w:sz w:val="16"/>
        </w:rPr>
      </w:pPr>
    </w:p>
    <w:p>
      <w:pPr>
        <w:pStyle w:val="BodyText"/>
        <w:rPr>
          <w:sz w:val="16"/>
        </w:rPr>
      </w:pPr>
    </w:p>
    <w:p>
      <w:pPr>
        <w:pStyle w:val="BodyText"/>
        <w:spacing w:before="149"/>
        <w:rPr>
          <w:sz w:val="16"/>
        </w:rPr>
      </w:pPr>
    </w:p>
    <w:p>
      <w:pPr>
        <w:spacing w:before="0"/>
        <w:ind w:left="0" w:right="1068" w:firstLine="0"/>
        <w:jc w:val="right"/>
        <w:rPr>
          <w:sz w:val="16"/>
        </w:rPr>
      </w:pPr>
      <w:r>
        <w:rPr>
          <w:spacing w:val="-4"/>
          <w:w w:val="120"/>
          <w:sz w:val="16"/>
        </w:rPr>
        <w:t>ANORB</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
        <w:rPr>
          <w:sz w:val="16"/>
        </w:rPr>
      </w:pPr>
    </w:p>
    <w:p>
      <w:pPr>
        <w:spacing w:before="0"/>
        <w:ind w:left="1142" w:right="0" w:firstLine="0"/>
        <w:jc w:val="left"/>
        <w:rPr>
          <w:sz w:val="16"/>
        </w:rPr>
      </w:pPr>
      <w:r>
        <w:rPr>
          <w:spacing w:val="-2"/>
          <w:w w:val="105"/>
          <w:sz w:val="16"/>
        </w:rPr>
        <w:t>GROUND</w:t>
      </w:r>
    </w:p>
    <w:p>
      <w:pPr>
        <w:pStyle w:val="BodyText"/>
        <w:rPr>
          <w:sz w:val="18"/>
        </w:rPr>
      </w:pPr>
    </w:p>
    <w:p>
      <w:pPr>
        <w:pStyle w:val="BodyText"/>
        <w:rPr>
          <w:sz w:val="18"/>
        </w:rPr>
      </w:pPr>
    </w:p>
    <w:p>
      <w:pPr>
        <w:pStyle w:val="BodyText"/>
        <w:spacing w:before="27"/>
        <w:rPr>
          <w:sz w:val="18"/>
        </w:rPr>
      </w:pPr>
    </w:p>
    <w:p>
      <w:pPr>
        <w:spacing w:before="1"/>
        <w:ind w:left="0" w:right="38" w:firstLine="0"/>
        <w:jc w:val="center"/>
        <w:rPr>
          <w:b/>
          <w:sz w:val="18"/>
        </w:rPr>
      </w:pPr>
      <w:r>
        <w:rPr>
          <w:b/>
          <w:sz w:val="18"/>
        </w:rPr>
        <w:t>Fig.</w:t>
      </w:r>
      <w:r>
        <w:rPr>
          <w:b/>
          <w:spacing w:val="4"/>
          <w:sz w:val="18"/>
        </w:rPr>
        <w:t> </w:t>
      </w:r>
      <w:r>
        <w:rPr>
          <w:b/>
          <w:sz w:val="18"/>
        </w:rPr>
        <w:t>2.14</w:t>
      </w:r>
      <w:r>
        <w:rPr>
          <w:b/>
          <w:spacing w:val="7"/>
          <w:sz w:val="18"/>
        </w:rPr>
        <w:t> </w:t>
      </w:r>
      <w:r>
        <w:rPr>
          <w:b/>
          <w:sz w:val="18"/>
        </w:rPr>
        <w:t>A</w:t>
      </w:r>
      <w:r>
        <w:rPr>
          <w:b/>
          <w:spacing w:val="5"/>
          <w:sz w:val="18"/>
        </w:rPr>
        <w:t> </w:t>
      </w:r>
      <w:r>
        <w:rPr>
          <w:b/>
          <w:sz w:val="18"/>
        </w:rPr>
        <w:t>Transistor</w:t>
      </w:r>
      <w:r>
        <w:rPr>
          <w:b/>
          <w:spacing w:val="15"/>
          <w:sz w:val="18"/>
        </w:rPr>
        <w:t> </w:t>
      </w:r>
      <w:r>
        <w:rPr>
          <w:b/>
          <w:sz w:val="18"/>
        </w:rPr>
        <w:t>NOR</w:t>
      </w:r>
      <w:r>
        <w:rPr>
          <w:b/>
          <w:spacing w:val="12"/>
          <w:sz w:val="18"/>
        </w:rPr>
        <w:t> </w:t>
      </w:r>
      <w:r>
        <w:rPr>
          <w:b/>
          <w:spacing w:val="-4"/>
          <w:sz w:val="18"/>
        </w:rPr>
        <w:t>Gate</w:t>
      </w:r>
    </w:p>
    <w:p>
      <w:pPr>
        <w:pStyle w:val="BodyText"/>
        <w:spacing w:before="47"/>
        <w:rPr>
          <w:b/>
          <w:sz w:val="18"/>
        </w:rPr>
      </w:pPr>
    </w:p>
    <w:p>
      <w:pPr>
        <w:pStyle w:val="BodyText"/>
        <w:spacing w:line="230" w:lineRule="auto" w:before="1"/>
        <w:ind w:left="150" w:right="190" w:firstLine="1"/>
        <w:jc w:val="both"/>
      </w:pPr>
      <w:r>
        <w:rPr/>
        <w:t>If</w:t>
      </w:r>
      <w:r>
        <w:rPr>
          <w:spacing w:val="-10"/>
        </w:rPr>
        <w:t> </w:t>
      </w:r>
      <w:r>
        <w:rPr/>
        <w:t>either</w:t>
      </w:r>
      <w:r>
        <w:rPr>
          <w:spacing w:val="-7"/>
        </w:rPr>
        <w:t> </w:t>
      </w:r>
      <w:r>
        <w:rPr>
          <w:i/>
          <w:sz w:val="22"/>
        </w:rPr>
        <w:t>A</w:t>
      </w:r>
      <w:r>
        <w:rPr>
          <w:i/>
          <w:spacing w:val="-13"/>
          <w:sz w:val="22"/>
        </w:rPr>
        <w:t> </w:t>
      </w:r>
      <w:r>
        <w:rPr/>
        <w:t>or</w:t>
      </w:r>
      <w:r>
        <w:rPr>
          <w:spacing w:val="-6"/>
        </w:rPr>
        <w:t> </w:t>
      </w:r>
      <w:r>
        <w:rPr>
          <w:i/>
          <w:sz w:val="22"/>
        </w:rPr>
        <w:t>B</w:t>
      </w:r>
      <w:r>
        <w:rPr>
          <w:i/>
          <w:spacing w:val="-11"/>
          <w:sz w:val="22"/>
        </w:rPr>
        <w:t> </w:t>
      </w:r>
      <w:r>
        <w:rPr/>
        <w:t>is</w:t>
      </w:r>
      <w:r>
        <w:rPr>
          <w:spacing w:val="-7"/>
        </w:rPr>
        <w:t> </w:t>
      </w:r>
      <w:r>
        <w:rPr/>
        <w:t>positive,</w:t>
      </w:r>
      <w:r>
        <w:rPr>
          <w:spacing w:val="-8"/>
        </w:rPr>
        <w:t> </w:t>
      </w:r>
      <w:r>
        <w:rPr/>
        <w:t>or</w:t>
      </w:r>
      <w:r>
        <w:rPr>
          <w:spacing w:val="-15"/>
        </w:rPr>
        <w:t> </w:t>
      </w:r>
      <w:r>
        <w:rPr/>
        <w:t>both</w:t>
      </w:r>
      <w:r>
        <w:rPr>
          <w:spacing w:val="-2"/>
        </w:rPr>
        <w:t> </w:t>
      </w:r>
      <w:r>
        <w:rPr/>
        <w:t>positive,</w:t>
      </w:r>
      <w:r>
        <w:rPr>
          <w:spacing w:val="-5"/>
        </w:rPr>
        <w:t> </w:t>
      </w:r>
      <w:r>
        <w:rPr/>
        <w:t>current</w:t>
      </w:r>
      <w:r>
        <w:rPr>
          <w:spacing w:val="-1"/>
        </w:rPr>
        <w:t> </w:t>
      </w:r>
      <w:r>
        <w:rPr/>
        <w:t>flows</w:t>
      </w:r>
      <w:r>
        <w:rPr>
          <w:spacing w:val="-12"/>
        </w:rPr>
        <w:t> </w:t>
      </w:r>
      <w:r>
        <w:rPr/>
        <w:t>and</w:t>
      </w:r>
      <w:r>
        <w:rPr>
          <w:spacing w:val="-7"/>
        </w:rPr>
        <w:t> </w:t>
      </w:r>
      <w:r>
        <w:rPr/>
        <w:t>the</w:t>
      </w:r>
      <w:r>
        <w:rPr>
          <w:spacing w:val="-15"/>
        </w:rPr>
        <w:t> </w:t>
      </w:r>
      <w:r>
        <w:rPr/>
        <w:t>output</w:t>
      </w:r>
      <w:r>
        <w:rPr>
          <w:spacing w:val="-4"/>
        </w:rPr>
        <w:t> </w:t>
      </w:r>
      <w:r>
        <w:rPr/>
        <w:t>is</w:t>
      </w:r>
      <w:r>
        <w:rPr>
          <w:spacing w:val="-12"/>
        </w:rPr>
        <w:t> </w:t>
      </w:r>
      <w:r>
        <w:rPr/>
        <w:t>zero. If both </w:t>
      </w:r>
      <w:r>
        <w:rPr>
          <w:i/>
          <w:sz w:val="22"/>
        </w:rPr>
        <w:t>A</w:t>
      </w:r>
      <w:r>
        <w:rPr>
          <w:i/>
          <w:spacing w:val="-2"/>
          <w:sz w:val="22"/>
        </w:rPr>
        <w:t> </w:t>
      </w:r>
      <w:r>
        <w:rPr/>
        <w:t>and </w:t>
      </w:r>
      <w:r>
        <w:rPr>
          <w:i/>
          <w:sz w:val="22"/>
        </w:rPr>
        <w:t>B </w:t>
      </w:r>
      <w:r>
        <w:rPr/>
        <w:t>are zero, it</w:t>
      </w:r>
      <w:r>
        <w:rPr>
          <w:spacing w:val="-3"/>
        </w:rPr>
        <w:t> </w:t>
      </w:r>
      <w:r>
        <w:rPr/>
        <w:t>is </w:t>
      </w:r>
      <w:r>
        <w:rPr>
          <w:sz w:val="24"/>
        </w:rPr>
        <w:t>+</w:t>
      </w:r>
      <w:r>
        <w:rPr>
          <w:i/>
          <w:sz w:val="22"/>
        </w:rPr>
        <w:t>V,</w:t>
      </w:r>
      <w:r>
        <w:rPr>
          <w:i/>
          <w:spacing w:val="25"/>
          <w:sz w:val="22"/>
        </w:rPr>
        <w:t> </w:t>
      </w:r>
      <w:r>
        <w:rPr/>
        <w:t>or</w:t>
      </w:r>
      <w:r>
        <w:rPr>
          <w:spacing w:val="-1"/>
        </w:rPr>
        <w:t> </w:t>
      </w:r>
      <w:r>
        <w:rPr/>
        <w:t>1.</w:t>
      </w:r>
      <w:r>
        <w:rPr>
          <w:spacing w:val="-12"/>
        </w:rPr>
        <w:t> </w:t>
      </w:r>
      <w:r>
        <w:rPr/>
        <w:t>So</w:t>
      </w:r>
      <w:r>
        <w:rPr>
          <w:spacing w:val="-5"/>
        </w:rPr>
        <w:t> </w:t>
      </w:r>
      <w:r>
        <w:rPr/>
        <w:t>again, we have the opposite of what we want: this is a "NOT OR" or NOR gate. All we do now is</w:t>
      </w:r>
      <w:r>
        <w:rPr>
          <w:spacing w:val="-2"/>
        </w:rPr>
        <w:t> </w:t>
      </w:r>
      <w:r>
        <w:rPr/>
        <w:t>send our output through</w:t>
      </w:r>
      <w:r>
        <w:rPr>
          <w:spacing w:val="40"/>
        </w:rPr>
        <w:t> </w:t>
      </w:r>
      <w:r>
        <w:rPr/>
        <w:t>a NOT, and all is well.</w:t>
      </w:r>
    </w:p>
    <w:p>
      <w:pPr>
        <w:pStyle w:val="BodyText"/>
        <w:spacing w:line="232" w:lineRule="auto" w:before="250"/>
        <w:ind w:left="149" w:right="195" w:firstLine="581"/>
        <w:jc w:val="both"/>
      </w:pPr>
      <w:r>
        <w:rPr/>
        <w:t>Hopefully this has convinced you that we can make electrical circuits which function as do the basic gates. We are now going to</w:t>
      </w:r>
      <w:r>
        <w:rPr>
          <w:spacing w:val="-1"/>
        </w:rPr>
        <w:t> </w:t>
      </w:r>
      <w:r>
        <w:rPr/>
        <w:t>go back up</w:t>
      </w:r>
      <w:r>
        <w:rPr>
          <w:spacing w:val="-2"/>
        </w:rPr>
        <w:t> </w:t>
      </w:r>
      <w:r>
        <w:rPr/>
        <w:t>a level and look at some more elaborate devices that we can build from our basic building blocks.</w:t>
      </w:r>
    </w:p>
    <w:p>
      <w:pPr>
        <w:pStyle w:val="BodyText"/>
        <w:spacing w:before="255"/>
      </w:pPr>
    </w:p>
    <w:p>
      <w:pPr>
        <w:pStyle w:val="ListParagraph"/>
        <w:numPr>
          <w:ilvl w:val="1"/>
          <w:numId w:val="5"/>
        </w:numPr>
        <w:tabs>
          <w:tab w:pos="436" w:val="left" w:leader="none"/>
        </w:tabs>
        <w:spacing w:line="240" w:lineRule="auto" w:before="0" w:after="0"/>
        <w:ind w:left="436" w:right="0" w:hanging="289"/>
        <w:jc w:val="both"/>
        <w:rPr>
          <w:b/>
          <w:sz w:val="22"/>
        </w:rPr>
      </w:pPr>
      <w:r>
        <w:rPr>
          <w:b/>
          <w:w w:val="105"/>
          <w:sz w:val="22"/>
        </w:rPr>
        <w:t>:</w:t>
      </w:r>
      <w:r>
        <w:rPr>
          <w:b/>
          <w:spacing w:val="2"/>
          <w:w w:val="105"/>
          <w:sz w:val="22"/>
        </w:rPr>
        <w:t> </w:t>
      </w:r>
      <w:r>
        <w:rPr>
          <w:b/>
          <w:w w:val="105"/>
          <w:sz w:val="22"/>
        </w:rPr>
        <w:t>The</w:t>
      </w:r>
      <w:r>
        <w:rPr>
          <w:b/>
          <w:spacing w:val="7"/>
          <w:w w:val="105"/>
          <w:sz w:val="22"/>
        </w:rPr>
        <w:t> </w:t>
      </w:r>
      <w:r>
        <w:rPr>
          <w:b/>
          <w:w w:val="105"/>
          <w:sz w:val="22"/>
        </w:rPr>
        <w:t>Binary</w:t>
      </w:r>
      <w:r>
        <w:rPr>
          <w:b/>
          <w:spacing w:val="13"/>
          <w:w w:val="105"/>
          <w:sz w:val="22"/>
        </w:rPr>
        <w:t> </w:t>
      </w:r>
      <w:r>
        <w:rPr>
          <w:b/>
          <w:spacing w:val="-2"/>
          <w:w w:val="105"/>
          <w:sz w:val="22"/>
        </w:rPr>
        <w:t>Decoder</w:t>
      </w:r>
    </w:p>
    <w:p>
      <w:pPr>
        <w:pStyle w:val="BodyText"/>
        <w:spacing w:before="5"/>
        <w:rPr>
          <w:b/>
          <w:sz w:val="22"/>
        </w:rPr>
      </w:pPr>
    </w:p>
    <w:p>
      <w:pPr>
        <w:pStyle w:val="BodyText"/>
        <w:spacing w:line="232" w:lineRule="auto" w:before="1"/>
        <w:ind w:left="154" w:right="183" w:hanging="5"/>
        <w:jc w:val="both"/>
      </w:pPr>
      <w:r>
        <w:rPr/>
        <w:t>The</w:t>
      </w:r>
      <w:r>
        <w:rPr>
          <w:spacing w:val="-5"/>
        </w:rPr>
        <w:t> </w:t>
      </w:r>
      <w:r>
        <w:rPr/>
        <w:t>first device that we</w:t>
      </w:r>
      <w:r>
        <w:rPr>
          <w:spacing w:val="-5"/>
        </w:rPr>
        <w:t> </w:t>
      </w:r>
      <w:r>
        <w:rPr/>
        <w:t>shall look</w:t>
      </w:r>
      <w:r>
        <w:rPr>
          <w:spacing w:val="-3"/>
        </w:rPr>
        <w:t> </w:t>
      </w:r>
      <w:r>
        <w:rPr/>
        <w:t>at</w:t>
      </w:r>
      <w:r>
        <w:rPr>
          <w:spacing w:val="-1"/>
        </w:rPr>
        <w:t> </w:t>
      </w:r>
      <w:r>
        <w:rPr/>
        <w:t>is</w:t>
      </w:r>
      <w:r>
        <w:rPr>
          <w:spacing w:val="-9"/>
        </w:rPr>
        <w:t> </w:t>
      </w:r>
      <w:r>
        <w:rPr/>
        <w:t>called</w:t>
      </w:r>
      <w:r>
        <w:rPr>
          <w:spacing w:val="-2"/>
        </w:rPr>
        <w:t> </w:t>
      </w:r>
      <w:r>
        <w:rPr/>
        <w:t>a</w:t>
      </w:r>
      <w:r>
        <w:rPr>
          <w:spacing w:val="-6"/>
        </w:rPr>
        <w:t> </w:t>
      </w:r>
      <w:r>
        <w:rPr/>
        <w:t>"binary decoder". It</w:t>
      </w:r>
      <w:r>
        <w:rPr>
          <w:spacing w:val="-1"/>
        </w:rPr>
        <w:t> </w:t>
      </w:r>
      <w:r>
        <w:rPr/>
        <w:t>works like this. Suppose we have four wires, </w:t>
      </w:r>
      <w:r>
        <w:rPr>
          <w:i/>
          <w:sz w:val="22"/>
        </w:rPr>
        <w:t>A, B, </w:t>
      </w:r>
      <w:r>
        <w:rPr/>
        <w:t>C, </w:t>
      </w:r>
      <w:r>
        <w:rPr>
          <w:i/>
          <w:sz w:val="22"/>
        </w:rPr>
        <w:t>D </w:t>
      </w:r>
      <w:r>
        <w:rPr/>
        <w:t>coming into the device. These wires could bring in any input. However, if the signals on the wires are a specific set, say 1011, we</w:t>
      </w:r>
      <w:r>
        <w:rPr>
          <w:spacing w:val="-1"/>
        </w:rPr>
        <w:t> </w:t>
      </w:r>
      <w:r>
        <w:rPr/>
        <w:t>want to</w:t>
      </w:r>
      <w:r>
        <w:rPr>
          <w:spacing w:val="-7"/>
        </w:rPr>
        <w:t> </w:t>
      </w:r>
      <w:r>
        <w:rPr/>
        <w:t>know this: we</w:t>
      </w:r>
      <w:r>
        <w:rPr>
          <w:spacing w:val="-1"/>
        </w:rPr>
        <w:t> </w:t>
      </w:r>
      <w:r>
        <w:rPr/>
        <w:t>want to</w:t>
      </w:r>
      <w:r>
        <w:rPr>
          <w:spacing w:val="-2"/>
        </w:rPr>
        <w:t> </w:t>
      </w:r>
      <w:r>
        <w:rPr/>
        <w:t>receive a</w:t>
      </w:r>
      <w:r>
        <w:rPr>
          <w:spacing w:val="-7"/>
        </w:rPr>
        <w:t> </w:t>
      </w:r>
      <w:r>
        <w:rPr/>
        <w:t>signal from the decoder telling us that 1011 has occurred. It is</w:t>
      </w:r>
      <w:r>
        <w:rPr>
          <w:spacing w:val="-1"/>
        </w:rPr>
        <w:t> </w:t>
      </w:r>
      <w:r>
        <w:rPr/>
        <w:t>as if we have some demon scanning the</w:t>
      </w:r>
      <w:r>
        <w:rPr>
          <w:spacing w:val="-6"/>
        </w:rPr>
        <w:t> </w:t>
      </w:r>
      <w:r>
        <w:rPr/>
        <w:t>four</w:t>
      </w:r>
      <w:r>
        <w:rPr>
          <w:spacing w:val="-2"/>
        </w:rPr>
        <w:t> </w:t>
      </w:r>
      <w:r>
        <w:rPr/>
        <w:t>bits</w:t>
      </w:r>
      <w:r>
        <w:rPr>
          <w:spacing w:val="-7"/>
        </w:rPr>
        <w:t> </w:t>
      </w:r>
      <w:r>
        <w:rPr/>
        <w:t>coming into the</w:t>
      </w:r>
      <w:r>
        <w:rPr>
          <w:spacing w:val="-9"/>
        </w:rPr>
        <w:t> </w:t>
      </w:r>
      <w:r>
        <w:rPr/>
        <w:t>decoder and,</w:t>
      </w:r>
      <w:r>
        <w:rPr>
          <w:spacing w:val="-3"/>
        </w:rPr>
        <w:t> </w:t>
      </w:r>
      <w:r>
        <w:rPr/>
        <w:t>if they tum out to</w:t>
      </w:r>
      <w:r>
        <w:rPr>
          <w:spacing w:val="-4"/>
        </w:rPr>
        <w:t> </w:t>
      </w:r>
      <w:r>
        <w:rPr/>
        <w:t>be</w:t>
      </w:r>
      <w:r>
        <w:rPr>
          <w:spacing w:val="-2"/>
        </w:rPr>
        <w:t> </w:t>
      </w:r>
      <w:r>
        <w:rPr/>
        <w:t>1011, he sends us a signal! This is</w:t>
      </w:r>
      <w:r>
        <w:rPr>
          <w:spacing w:val="-4"/>
        </w:rPr>
        <w:t> </w:t>
      </w:r>
      <w:r>
        <w:rPr/>
        <w:t>easy to arrange using a modified AND gate (and much cheaper than hiring a demon). The following device (Fig. 2.15) clearly only</w:t>
      </w:r>
      <w:r>
        <w:rPr>
          <w:spacing w:val="31"/>
        </w:rPr>
        <w:t> </w:t>
      </w:r>
      <w:r>
        <w:rPr/>
        <w:t>gives</w:t>
      </w:r>
      <w:r>
        <w:rPr>
          <w:spacing w:val="29"/>
        </w:rPr>
        <w:t> </w:t>
      </w:r>
      <w:r>
        <w:rPr/>
        <w:t>us</w:t>
      </w:r>
      <w:r>
        <w:rPr>
          <w:spacing w:val="26"/>
        </w:rPr>
        <w:t> </w:t>
      </w:r>
      <w:r>
        <w:rPr/>
        <w:t>an output</w:t>
      </w:r>
      <w:r>
        <w:rPr>
          <w:spacing w:val="40"/>
        </w:rPr>
        <w:t> </w:t>
      </w:r>
      <w:r>
        <w:rPr/>
        <w:t>of</w:t>
      </w:r>
      <w:r>
        <w:rPr>
          <w:spacing w:val="34"/>
        </w:rPr>
        <w:t> </w:t>
      </w:r>
      <w:r>
        <w:rPr/>
        <w:t>1 when</w:t>
      </w:r>
      <w:r>
        <w:rPr>
          <w:spacing w:val="27"/>
        </w:rPr>
        <w:t> </w:t>
      </w:r>
      <w:r>
        <w:rPr>
          <w:i/>
          <w:sz w:val="22"/>
        </w:rPr>
        <w:t>A,</w:t>
      </w:r>
      <w:r>
        <w:rPr>
          <w:i/>
          <w:spacing w:val="40"/>
          <w:sz w:val="22"/>
        </w:rPr>
        <w:t> </w:t>
      </w:r>
      <w:r>
        <w:rPr/>
        <w:t>C, Dare</w:t>
      </w:r>
      <w:r>
        <w:rPr>
          <w:spacing w:val="25"/>
        </w:rPr>
        <w:t> </w:t>
      </w:r>
      <w:r>
        <w:rPr/>
        <w:t>1 and</w:t>
      </w:r>
      <w:r>
        <w:rPr>
          <w:spacing w:val="31"/>
        </w:rPr>
        <w:t> </w:t>
      </w:r>
      <w:r>
        <w:rPr>
          <w:i/>
          <w:sz w:val="22"/>
        </w:rPr>
        <w:t>Bis</w:t>
      </w:r>
      <w:r>
        <w:rPr>
          <w:i/>
          <w:spacing w:val="80"/>
          <w:sz w:val="22"/>
        </w:rPr>
        <w:t> </w:t>
      </w:r>
      <w:r>
        <w:rPr/>
        <w:t>0:</w:t>
      </w:r>
    </w:p>
    <w:p>
      <w:pPr>
        <w:pStyle w:val="BodyText"/>
        <w:spacing w:after="0" w:line="232" w:lineRule="auto"/>
        <w:jc w:val="both"/>
        <w:sectPr>
          <w:pgSz w:w="8450" w:h="12230"/>
          <w:pgMar w:header="540" w:footer="0" w:top="980" w:bottom="280" w:left="425" w:right="425"/>
        </w:sectPr>
      </w:pPr>
    </w:p>
    <w:p>
      <w:pPr>
        <w:pStyle w:val="BodyText"/>
        <w:spacing w:before="207"/>
        <w:rPr>
          <w:sz w:val="20"/>
        </w:rPr>
      </w:pPr>
    </w:p>
    <w:p>
      <w:pPr>
        <w:tabs>
          <w:tab w:pos="4462" w:val="left" w:leader="none"/>
        </w:tabs>
        <w:spacing w:line="240" w:lineRule="auto"/>
        <w:ind w:left="1994" w:right="0" w:firstLine="0"/>
        <w:rPr>
          <w:position w:val="46"/>
          <w:sz w:val="20"/>
        </w:rPr>
      </w:pPr>
      <w:r>
        <w:rPr>
          <w:sz w:val="20"/>
        </w:rPr>
        <w:drawing>
          <wp:inline distT="0" distB="0" distL="0" distR="0">
            <wp:extent cx="1393911" cy="104851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5" cstate="print"/>
                    <a:stretch>
                      <a:fillRect/>
                    </a:stretch>
                  </pic:blipFill>
                  <pic:spPr>
                    <a:xfrm>
                      <a:off x="0" y="0"/>
                      <a:ext cx="1393911" cy="1048512"/>
                    </a:xfrm>
                    <a:prstGeom prst="rect">
                      <a:avLst/>
                    </a:prstGeom>
                  </pic:spPr>
                </pic:pic>
              </a:graphicData>
            </a:graphic>
          </wp:inline>
        </w:drawing>
      </w:r>
      <w:r>
        <w:rPr>
          <w:sz w:val="20"/>
        </w:rPr>
      </w:r>
      <w:r>
        <w:rPr>
          <w:sz w:val="20"/>
        </w:rPr>
        <w:tab/>
      </w:r>
      <w:r>
        <w:rPr>
          <w:position w:val="46"/>
          <w:sz w:val="20"/>
        </w:rPr>
        <w:drawing>
          <wp:inline distT="0" distB="0" distL="0" distR="0">
            <wp:extent cx="719831" cy="48767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6" cstate="print"/>
                    <a:stretch>
                      <a:fillRect/>
                    </a:stretch>
                  </pic:blipFill>
                  <pic:spPr>
                    <a:xfrm>
                      <a:off x="0" y="0"/>
                      <a:ext cx="719831" cy="487679"/>
                    </a:xfrm>
                    <a:prstGeom prst="rect">
                      <a:avLst/>
                    </a:prstGeom>
                  </pic:spPr>
                </pic:pic>
              </a:graphicData>
            </a:graphic>
          </wp:inline>
        </w:drawing>
      </w:r>
      <w:r>
        <w:rPr>
          <w:position w:val="46"/>
          <w:sz w:val="20"/>
        </w:rPr>
      </w:r>
    </w:p>
    <w:p>
      <w:pPr>
        <w:spacing w:before="184"/>
        <w:ind w:left="0" w:right="10" w:firstLine="0"/>
        <w:jc w:val="center"/>
        <w:rPr>
          <w:b/>
          <w:sz w:val="18"/>
        </w:rPr>
      </w:pPr>
      <w:r>
        <w:rPr>
          <w:b/>
          <w:sz w:val="18"/>
        </w:rPr>
        <w:t>Fig.</w:t>
      </w:r>
      <w:r>
        <w:rPr>
          <w:b/>
          <w:spacing w:val="1"/>
          <w:sz w:val="18"/>
        </w:rPr>
        <w:t> </w:t>
      </w:r>
      <w:r>
        <w:rPr>
          <w:b/>
          <w:sz w:val="18"/>
        </w:rPr>
        <w:t>2.15</w:t>
      </w:r>
      <w:r>
        <w:rPr>
          <w:b/>
          <w:spacing w:val="9"/>
          <w:sz w:val="18"/>
        </w:rPr>
        <w:t> </w:t>
      </w:r>
      <w:r>
        <w:rPr>
          <w:b/>
          <w:sz w:val="18"/>
        </w:rPr>
        <w:t>A</w:t>
      </w:r>
      <w:r>
        <w:rPr>
          <w:b/>
          <w:spacing w:val="10"/>
          <w:sz w:val="18"/>
        </w:rPr>
        <w:t> </w:t>
      </w:r>
      <w:r>
        <w:rPr>
          <w:b/>
          <w:sz w:val="18"/>
        </w:rPr>
        <w:t>Simple</w:t>
      </w:r>
      <w:r>
        <w:rPr>
          <w:b/>
          <w:spacing w:val="18"/>
          <w:sz w:val="18"/>
        </w:rPr>
        <w:t> </w:t>
      </w:r>
      <w:r>
        <w:rPr>
          <w:b/>
          <w:spacing w:val="-2"/>
          <w:sz w:val="18"/>
        </w:rPr>
        <w:t>Decoder</w:t>
      </w:r>
    </w:p>
    <w:p>
      <w:pPr>
        <w:pStyle w:val="BodyText"/>
        <w:spacing w:before="60"/>
        <w:rPr>
          <w:b/>
          <w:sz w:val="18"/>
        </w:rPr>
      </w:pPr>
    </w:p>
    <w:p>
      <w:pPr>
        <w:pStyle w:val="BodyText"/>
        <w:spacing w:line="232" w:lineRule="auto" w:before="1"/>
        <w:ind w:left="163" w:right="180" w:firstLine="1"/>
        <w:jc w:val="both"/>
      </w:pPr>
      <w:r>
        <w:rPr/>
        <w:t>This is a very special type of decoder. Suppose we want a more general one, with lots of demons each looking for their own particular number amidst the many possible input combinations. Such a decoder is easy to make by </w:t>
      </w:r>
      <w:r>
        <w:rPr>
          <w:spacing w:val="-2"/>
        </w:rPr>
        <w:t>connecting</w:t>
      </w:r>
      <w:r>
        <w:rPr>
          <w:spacing w:val="-3"/>
        </w:rPr>
        <w:t> </w:t>
      </w:r>
      <w:r>
        <w:rPr>
          <w:spacing w:val="-2"/>
        </w:rPr>
        <w:t>individual decoders</w:t>
      </w:r>
      <w:r>
        <w:rPr>
          <w:spacing w:val="-5"/>
        </w:rPr>
        <w:t> </w:t>
      </w:r>
      <w:r>
        <w:rPr>
          <w:spacing w:val="-2"/>
        </w:rPr>
        <w:t>in</w:t>
      </w:r>
      <w:r>
        <w:rPr>
          <w:spacing w:val="-9"/>
        </w:rPr>
        <w:t> </w:t>
      </w:r>
      <w:r>
        <w:rPr>
          <w:spacing w:val="-2"/>
        </w:rPr>
        <w:t>parallel. A</w:t>
      </w:r>
      <w:r>
        <w:rPr>
          <w:spacing w:val="-13"/>
        </w:rPr>
        <w:t> </w:t>
      </w:r>
      <w:r>
        <w:rPr>
          <w:spacing w:val="-2"/>
        </w:rPr>
        <w:t>full</w:t>
      </w:r>
      <w:r>
        <w:rPr>
          <w:spacing w:val="-8"/>
        </w:rPr>
        <w:t> </w:t>
      </w:r>
      <w:r>
        <w:rPr>
          <w:spacing w:val="-2"/>
        </w:rPr>
        <w:t>decoder</w:t>
      </w:r>
      <w:r>
        <w:rPr>
          <w:spacing w:val="-5"/>
        </w:rPr>
        <w:t> </w:t>
      </w:r>
      <w:r>
        <w:rPr>
          <w:spacing w:val="-2"/>
        </w:rPr>
        <w:t>is</w:t>
      </w:r>
      <w:r>
        <w:rPr>
          <w:spacing w:val="-13"/>
        </w:rPr>
        <w:t> </w:t>
      </w:r>
      <w:r>
        <w:rPr>
          <w:spacing w:val="-2"/>
        </w:rPr>
        <w:t>one</w:t>
      </w:r>
      <w:r>
        <w:rPr>
          <w:spacing w:val="-12"/>
        </w:rPr>
        <w:t> </w:t>
      </w:r>
      <w:r>
        <w:rPr>
          <w:spacing w:val="-2"/>
        </w:rPr>
        <w:t>that will</w:t>
      </w:r>
      <w:r>
        <w:rPr>
          <w:spacing w:val="-7"/>
        </w:rPr>
        <w:t> </w:t>
      </w:r>
      <w:r>
        <w:rPr>
          <w:spacing w:val="-2"/>
        </w:rPr>
        <w:t>decode </w:t>
      </w:r>
      <w:r>
        <w:rPr/>
        <w:t>every</w:t>
      </w:r>
      <w:r>
        <w:rPr>
          <w:spacing w:val="17"/>
        </w:rPr>
        <w:t> </w:t>
      </w:r>
      <w:r>
        <w:rPr/>
        <w:t>possible</w:t>
      </w:r>
      <w:r>
        <w:rPr>
          <w:spacing w:val="16"/>
        </w:rPr>
        <w:t> </w:t>
      </w:r>
      <w:r>
        <w:rPr/>
        <w:t>input</w:t>
      </w:r>
      <w:r>
        <w:rPr>
          <w:spacing w:val="18"/>
        </w:rPr>
        <w:t> </w:t>
      </w:r>
      <w:r>
        <w:rPr/>
        <w:t>number.</w:t>
      </w:r>
      <w:r>
        <w:rPr>
          <w:spacing w:val="16"/>
        </w:rPr>
        <w:t> </w:t>
      </w:r>
      <w:r>
        <w:rPr/>
        <w:t>Let</w:t>
      </w:r>
      <w:r>
        <w:rPr>
          <w:spacing w:val="11"/>
        </w:rPr>
        <w:t> </w:t>
      </w:r>
      <w:r>
        <w:rPr/>
        <w:t>us</w:t>
      </w:r>
      <w:r>
        <w:rPr>
          <w:spacing w:val="7"/>
        </w:rPr>
        <w:t> </w:t>
      </w:r>
      <w:r>
        <w:rPr/>
        <w:t>see</w:t>
      </w:r>
      <w:r>
        <w:rPr>
          <w:spacing w:val="15"/>
        </w:rPr>
        <w:t> </w:t>
      </w:r>
      <w:r>
        <w:rPr/>
        <w:t>how</w:t>
      </w:r>
      <w:r>
        <w:rPr>
          <w:spacing w:val="12"/>
        </w:rPr>
        <w:t> </w:t>
      </w:r>
      <w:r>
        <w:rPr/>
        <w:t>this</w:t>
      </w:r>
      <w:r>
        <w:rPr>
          <w:spacing w:val="11"/>
        </w:rPr>
        <w:t> </w:t>
      </w:r>
      <w:r>
        <w:rPr/>
        <w:t>works</w:t>
      </w:r>
      <w:r>
        <w:rPr>
          <w:spacing w:val="18"/>
        </w:rPr>
        <w:t> </w:t>
      </w:r>
      <w:r>
        <w:rPr/>
        <w:t>with</w:t>
      </w:r>
      <w:r>
        <w:rPr>
          <w:spacing w:val="10"/>
        </w:rPr>
        <w:t> </w:t>
      </w:r>
      <w:r>
        <w:rPr/>
        <w:t>a</w:t>
      </w:r>
      <w:r>
        <w:rPr>
          <w:spacing w:val="11"/>
        </w:rPr>
        <w:t> </w:t>
      </w:r>
      <w:r>
        <w:rPr/>
        <w:t>three-to-</w:t>
      </w:r>
      <w:r>
        <w:rPr>
          <w:spacing w:val="-2"/>
        </w:rPr>
        <w:t>eight</w:t>
      </w:r>
    </w:p>
    <w:p>
      <w:pPr>
        <w:pStyle w:val="BodyText"/>
        <w:spacing w:line="275" w:lineRule="exact"/>
        <w:ind w:left="167"/>
        <w:jc w:val="both"/>
      </w:pPr>
      <w:r>
        <w:rPr/>
        <w:t>binary</w:t>
      </w:r>
      <w:r>
        <w:rPr>
          <w:spacing w:val="11"/>
        </w:rPr>
        <w:t> </w:t>
      </w:r>
      <w:r>
        <w:rPr/>
        <w:t>decoder.</w:t>
      </w:r>
      <w:r>
        <w:rPr>
          <w:spacing w:val="20"/>
        </w:rPr>
        <w:t> </w:t>
      </w:r>
      <w:r>
        <w:rPr/>
        <w:t>Here,</w:t>
      </w:r>
      <w:r>
        <w:rPr>
          <w:spacing w:val="13"/>
        </w:rPr>
        <w:t> </w:t>
      </w:r>
      <w:r>
        <w:rPr/>
        <w:t>we</w:t>
      </w:r>
      <w:r>
        <w:rPr>
          <w:spacing w:val="7"/>
        </w:rPr>
        <w:t> </w:t>
      </w:r>
      <w:r>
        <w:rPr/>
        <w:t>have</w:t>
      </w:r>
      <w:r>
        <w:rPr>
          <w:spacing w:val="11"/>
        </w:rPr>
        <w:t> </w:t>
      </w:r>
      <w:r>
        <w:rPr/>
        <w:t>three</w:t>
      </w:r>
      <w:r>
        <w:rPr>
          <w:spacing w:val="7"/>
        </w:rPr>
        <w:t> </w:t>
      </w:r>
      <w:r>
        <w:rPr/>
        <w:t>input</w:t>
      </w:r>
      <w:r>
        <w:rPr>
          <w:spacing w:val="14"/>
        </w:rPr>
        <w:t> </w:t>
      </w:r>
      <w:r>
        <w:rPr/>
        <w:t>bits</w:t>
      </w:r>
      <w:r>
        <w:rPr>
          <w:spacing w:val="10"/>
        </w:rPr>
        <w:t> </w:t>
      </w:r>
      <w:r>
        <w:rPr/>
        <w:t>on</w:t>
      </w:r>
      <w:r>
        <w:rPr>
          <w:spacing w:val="8"/>
        </w:rPr>
        <w:t> </w:t>
      </w:r>
      <w:r>
        <w:rPr/>
        <w:t>wires</w:t>
      </w:r>
      <w:r>
        <w:rPr>
          <w:spacing w:val="8"/>
        </w:rPr>
        <w:t> </w:t>
      </w:r>
      <w:r>
        <w:rPr>
          <w:rFonts w:ascii="Arial"/>
          <w:i/>
          <w:sz w:val="21"/>
        </w:rPr>
        <w:t>A,</w:t>
      </w:r>
      <w:r>
        <w:rPr>
          <w:rFonts w:ascii="Arial"/>
          <w:i/>
          <w:spacing w:val="-14"/>
          <w:sz w:val="21"/>
        </w:rPr>
        <w:t> </w:t>
      </w:r>
      <w:r>
        <w:rPr>
          <w:rFonts w:ascii="Arial"/>
          <w:i/>
          <w:sz w:val="21"/>
        </w:rPr>
        <w:t>B,</w:t>
      </w:r>
      <w:r>
        <w:rPr>
          <w:rFonts w:ascii="Arial"/>
          <w:i/>
          <w:spacing w:val="2"/>
          <w:sz w:val="21"/>
        </w:rPr>
        <w:t> </w:t>
      </w:r>
      <w:r>
        <w:rPr/>
        <w:t>C</w:t>
      </w:r>
      <w:r>
        <w:rPr>
          <w:spacing w:val="-8"/>
        </w:rPr>
        <w:t> </w:t>
      </w:r>
      <w:r>
        <w:rPr/>
        <w:t>giving</w:t>
      </w:r>
      <w:r>
        <w:rPr>
          <w:spacing w:val="12"/>
        </w:rPr>
        <w:t> </w:t>
      </w:r>
      <w:r>
        <w:rPr/>
        <w:t>2</w:t>
      </w:r>
      <w:r>
        <w:rPr>
          <w:rFonts w:ascii="Arial"/>
          <w:vertAlign w:val="superscript"/>
        </w:rPr>
        <w:t>3</w:t>
      </w:r>
      <w:r>
        <w:rPr>
          <w:rFonts w:ascii="Arial"/>
          <w:spacing w:val="-35"/>
          <w:vertAlign w:val="baseline"/>
        </w:rPr>
        <w:t> </w:t>
      </w:r>
      <w:r>
        <w:rPr>
          <w:sz w:val="31"/>
          <w:vertAlign w:val="baseline"/>
        </w:rPr>
        <w:t>=</w:t>
      </w:r>
      <w:r>
        <w:rPr>
          <w:spacing w:val="-9"/>
          <w:sz w:val="31"/>
          <w:vertAlign w:val="baseline"/>
        </w:rPr>
        <w:t> </w:t>
      </w:r>
      <w:r>
        <w:rPr>
          <w:spacing w:val="-10"/>
          <w:vertAlign w:val="baseline"/>
        </w:rPr>
        <w:t>8</w:t>
      </w:r>
    </w:p>
    <w:p>
      <w:pPr>
        <w:pStyle w:val="BodyText"/>
        <w:spacing w:line="230" w:lineRule="auto"/>
        <w:ind w:left="164" w:right="185" w:hanging="1"/>
        <w:jc w:val="both"/>
      </w:pPr>
      <w:r>
        <w:rPr/>
        <w:t>combinations.</w:t>
      </w:r>
      <w:r>
        <w:rPr>
          <w:spacing w:val="-15"/>
        </w:rPr>
        <w:t> </w:t>
      </w:r>
      <w:r>
        <w:rPr/>
        <w:t>We</w:t>
      </w:r>
      <w:r>
        <w:rPr>
          <w:spacing w:val="-14"/>
        </w:rPr>
        <w:t> </w:t>
      </w:r>
      <w:r>
        <w:rPr/>
        <w:t>therefore</w:t>
      </w:r>
      <w:r>
        <w:rPr>
          <w:spacing w:val="-15"/>
        </w:rPr>
        <w:t> </w:t>
      </w:r>
      <w:r>
        <w:rPr/>
        <w:t>have</w:t>
      </w:r>
      <w:r>
        <w:rPr>
          <w:spacing w:val="-14"/>
        </w:rPr>
        <w:t> </w:t>
      </w:r>
      <w:r>
        <w:rPr/>
        <w:t>eight</w:t>
      </w:r>
      <w:r>
        <w:rPr>
          <w:spacing w:val="-14"/>
        </w:rPr>
        <w:t> </w:t>
      </w:r>
      <w:r>
        <w:rPr/>
        <w:t>output</w:t>
      </w:r>
      <w:r>
        <w:rPr>
          <w:spacing w:val="-15"/>
        </w:rPr>
        <w:t> </w:t>
      </w:r>
      <w:r>
        <w:rPr/>
        <w:t>wires,</w:t>
      </w:r>
      <w:r>
        <w:rPr>
          <w:spacing w:val="-14"/>
        </w:rPr>
        <w:t> </w:t>
      </w:r>
      <w:r>
        <w:rPr/>
        <w:t>and</w:t>
      </w:r>
      <w:r>
        <w:rPr>
          <w:spacing w:val="-14"/>
        </w:rPr>
        <w:t> </w:t>
      </w:r>
      <w:r>
        <w:rPr/>
        <w:t>we</w:t>
      </w:r>
      <w:r>
        <w:rPr>
          <w:spacing w:val="-15"/>
        </w:rPr>
        <w:t> </w:t>
      </w:r>
      <w:r>
        <w:rPr/>
        <w:t>want</w:t>
      </w:r>
      <w:r>
        <w:rPr>
          <w:spacing w:val="-14"/>
        </w:rPr>
        <w:t> </w:t>
      </w:r>
      <w:r>
        <w:rPr/>
        <w:t>to</w:t>
      </w:r>
      <w:r>
        <w:rPr>
          <w:spacing w:val="-15"/>
        </w:rPr>
        <w:t> </w:t>
      </w:r>
      <w:r>
        <w:rPr/>
        <w:t>build</w:t>
      </w:r>
      <w:r>
        <w:rPr>
          <w:spacing w:val="-14"/>
        </w:rPr>
        <w:t> </w:t>
      </w:r>
      <w:r>
        <w:rPr/>
        <w:t>a</w:t>
      </w:r>
      <w:r>
        <w:rPr>
          <w:spacing w:val="-14"/>
        </w:rPr>
        <w:t> </w:t>
      </w:r>
      <w:r>
        <w:rPr/>
        <w:t>gate that will assign each input combination to</w:t>
      </w:r>
      <w:r>
        <w:rPr>
          <w:spacing w:val="-4"/>
        </w:rPr>
        <w:t> </w:t>
      </w:r>
      <w:r>
        <w:rPr/>
        <w:t>a distinct output line, giving a 1</w:t>
      </w:r>
      <w:r>
        <w:rPr>
          <w:spacing w:val="-9"/>
        </w:rPr>
        <w:t> </w:t>
      </w:r>
      <w:r>
        <w:rPr/>
        <w:t>on just one of these eight wires, so</w:t>
      </w:r>
      <w:r>
        <w:rPr>
          <w:spacing w:val="-6"/>
        </w:rPr>
        <w:t> </w:t>
      </w:r>
      <w:r>
        <w:rPr/>
        <w:t>that we</w:t>
      </w:r>
      <w:r>
        <w:rPr>
          <w:spacing w:val="-2"/>
        </w:rPr>
        <w:t> </w:t>
      </w:r>
      <w:r>
        <w:rPr/>
        <w:t>can tell</w:t>
      </w:r>
      <w:r>
        <w:rPr>
          <w:spacing w:val="-4"/>
        </w:rPr>
        <w:t> </w:t>
      </w:r>
      <w:r>
        <w:rPr/>
        <w:t>at</w:t>
      </w:r>
      <w:r>
        <w:rPr>
          <w:spacing w:val="-5"/>
        </w:rPr>
        <w:t> </w:t>
      </w:r>
      <w:r>
        <w:rPr/>
        <w:t>a</w:t>
      </w:r>
      <w:r>
        <w:rPr>
          <w:spacing w:val="-7"/>
        </w:rPr>
        <w:t> </w:t>
      </w:r>
      <w:r>
        <w:rPr/>
        <w:t>glance what input was</w:t>
      </w:r>
      <w:r>
        <w:rPr>
          <w:spacing w:val="-1"/>
        </w:rPr>
        <w:t> </w:t>
      </w:r>
      <w:r>
        <w:rPr/>
        <w:t>fed into the decoder. We can organize the decoder as follows (Fig. 2.16):</w:t>
      </w:r>
    </w:p>
    <w:p>
      <w:pPr>
        <w:pStyle w:val="BodyText"/>
        <w:rPr>
          <w:sz w:val="20"/>
        </w:rPr>
      </w:pPr>
    </w:p>
    <w:p>
      <w:pPr>
        <w:pStyle w:val="BodyText"/>
        <w:rPr>
          <w:sz w:val="20"/>
        </w:rPr>
      </w:pPr>
    </w:p>
    <w:p>
      <w:pPr>
        <w:pStyle w:val="BodyText"/>
        <w:spacing w:before="159"/>
        <w:rPr>
          <w:sz w:val="20"/>
        </w:rPr>
      </w:pPr>
    </w:p>
    <w:p>
      <w:pPr>
        <w:pStyle w:val="BodyText"/>
        <w:spacing w:after="0"/>
        <w:rPr>
          <w:sz w:val="20"/>
        </w:rPr>
        <w:sectPr>
          <w:pgSz w:w="8450" w:h="12230"/>
          <w:pgMar w:header="540" w:footer="0" w:top="960" w:bottom="280" w:left="425" w:right="425"/>
        </w:sectPr>
      </w:pPr>
    </w:p>
    <w:p>
      <w:pPr>
        <w:tabs>
          <w:tab w:pos="4910" w:val="left" w:leader="hyphen"/>
        </w:tabs>
        <w:spacing w:line="319" w:lineRule="exact" w:before="101"/>
        <w:ind w:left="815" w:right="0" w:firstLine="0"/>
        <w:jc w:val="left"/>
        <w:rPr>
          <w:rFonts w:ascii="Courier New" w:hAnsi="Courier New" w:cs="Courier New" w:eastAsia="Courier New"/>
          <w:sz w:val="32"/>
          <w:szCs w:val="32"/>
        </w:rPr>
      </w:pPr>
      <w:r>
        <w:rPr>
          <w:rFonts w:ascii="Courier New" w:hAnsi="Courier New" w:cs="Courier New" w:eastAsia="Courier New"/>
          <w:w w:val="110"/>
          <w:sz w:val="32"/>
          <w:szCs w:val="32"/>
        </w:rPr>
        <w:t>-�-----</w:t>
      </w:r>
      <w:r>
        <w:rPr>
          <w:rFonts w:ascii="Courier New" w:hAnsi="Courier New" w:cs="Courier New" w:eastAsia="Courier New"/>
          <w:spacing w:val="-10"/>
          <w:w w:val="110"/>
          <w:sz w:val="32"/>
          <w:szCs w:val="32"/>
        </w:rPr>
        <w:t>�</w:t>
      </w:r>
      <w:r>
        <w:rPr>
          <w:rFonts w:ascii="Courier New" w:hAnsi="Courier New" w:cs="Courier New" w:eastAsia="Courier New"/>
          <w:sz w:val="32"/>
          <w:szCs w:val="32"/>
        </w:rPr>
        <w:tab/>
      </w:r>
      <w:r>
        <w:rPr>
          <w:rFonts w:ascii="Courier New" w:hAnsi="Courier New" w:cs="Courier New" w:eastAsia="Courier New"/>
          <w:spacing w:val="-5"/>
          <w:w w:val="110"/>
          <w:sz w:val="32"/>
          <w:szCs w:val="32"/>
        </w:rPr>
        <w:t>000</w:t>
      </w:r>
    </w:p>
    <w:p>
      <w:pPr>
        <w:tabs>
          <w:tab w:pos="5556" w:val="right" w:leader="hyphen"/>
        </w:tabs>
        <w:spacing w:line="147" w:lineRule="exact" w:before="0"/>
        <w:ind w:left="828" w:right="0" w:firstLine="0"/>
        <w:jc w:val="left"/>
        <w:rPr>
          <w:rFonts w:ascii="Courier New"/>
          <w:sz w:val="18"/>
        </w:rPr>
      </w:pPr>
      <w:r>
        <w:rPr>
          <w:rFonts w:ascii="Courier New"/>
          <w:w w:val="155"/>
          <w:sz w:val="18"/>
        </w:rPr>
        <w:t>--1---------</w:t>
      </w:r>
      <w:r>
        <w:rPr>
          <w:rFonts w:ascii="Courier New"/>
          <w:spacing w:val="-10"/>
          <w:w w:val="155"/>
          <w:sz w:val="18"/>
        </w:rPr>
        <w:t>1</w:t>
      </w:r>
      <w:r>
        <w:rPr>
          <w:rFonts w:ascii="Courier New"/>
          <w:sz w:val="18"/>
        </w:rPr>
        <w:tab/>
      </w:r>
      <w:r>
        <w:rPr>
          <w:rFonts w:ascii="Courier New"/>
          <w:spacing w:val="-5"/>
          <w:w w:val="155"/>
          <w:sz w:val="18"/>
        </w:rPr>
        <w:t>001</w:t>
      </w:r>
    </w:p>
    <w:p>
      <w:pPr>
        <w:tabs>
          <w:tab w:pos="2571" w:val="left" w:leader="none"/>
        </w:tabs>
        <w:spacing w:line="191" w:lineRule="exact" w:before="0"/>
        <w:ind w:left="839" w:right="0" w:firstLine="0"/>
        <w:jc w:val="left"/>
        <w:rPr>
          <w:rFonts w:ascii="Courier New"/>
          <w:sz w:val="18"/>
        </w:rPr>
      </w:pPr>
      <w:r>
        <w:rPr>
          <w:spacing w:val="-2"/>
          <w:w w:val="300"/>
          <w:sz w:val="14"/>
        </w:rPr>
        <w:t>--l----</w:t>
      </w:r>
      <w:r>
        <w:rPr>
          <w:spacing w:val="-2"/>
          <w:w w:val="140"/>
          <w:sz w:val="14"/>
        </w:rPr>
        <w:t>......-</w:t>
      </w:r>
      <w:r>
        <w:rPr>
          <w:spacing w:val="-10"/>
          <w:w w:val="140"/>
          <w:sz w:val="14"/>
        </w:rPr>
        <w:t>-</w:t>
      </w:r>
      <w:r>
        <w:rPr>
          <w:sz w:val="14"/>
        </w:rPr>
        <w:tab/>
      </w:r>
      <w:r>
        <w:rPr>
          <w:spacing w:val="-2"/>
          <w:w w:val="120"/>
          <w:sz w:val="14"/>
        </w:rPr>
        <w:t>......</w:t>
      </w:r>
      <w:r>
        <w:rPr>
          <w:rFonts w:ascii="Courier New"/>
          <w:spacing w:val="-2"/>
          <w:w w:val="120"/>
          <w:sz w:val="18"/>
        </w:rPr>
        <w:t>---l-----l----_._-</w:t>
      </w:r>
      <w:r>
        <w:rPr>
          <w:rFonts w:ascii="Courier New"/>
          <w:spacing w:val="-5"/>
          <w:w w:val="120"/>
          <w:sz w:val="18"/>
        </w:rPr>
        <w:t>010</w:t>
      </w:r>
    </w:p>
    <w:p>
      <w:pPr>
        <w:tabs>
          <w:tab w:pos="5523" w:val="right" w:leader="hyphen"/>
        </w:tabs>
        <w:spacing w:line="198" w:lineRule="exact" w:before="3"/>
        <w:ind w:left="828" w:right="0" w:firstLine="0"/>
        <w:jc w:val="left"/>
        <w:rPr>
          <w:rFonts w:ascii="Courier New"/>
          <w:sz w:val="18"/>
        </w:rPr>
      </w:pPr>
      <w:r>
        <w:rPr>
          <w:rFonts w:ascii="Courier New"/>
          <w:w w:val="160"/>
          <w:sz w:val="18"/>
        </w:rPr>
        <w:t>--1------------</w:t>
      </w:r>
      <w:r>
        <w:rPr>
          <w:rFonts w:ascii="Courier New"/>
          <w:spacing w:val="-10"/>
          <w:w w:val="160"/>
          <w:sz w:val="18"/>
        </w:rPr>
        <w:t>1</w:t>
      </w:r>
      <w:r>
        <w:rPr>
          <w:rFonts w:ascii="Courier New"/>
          <w:sz w:val="18"/>
        </w:rPr>
        <w:tab/>
      </w:r>
      <w:r>
        <w:rPr>
          <w:rFonts w:ascii="Courier New"/>
          <w:spacing w:val="-5"/>
          <w:sz w:val="18"/>
        </w:rPr>
        <w:t>011</w:t>
      </w:r>
    </w:p>
    <w:p>
      <w:pPr>
        <w:tabs>
          <w:tab w:pos="5568" w:val="right" w:leader="hyphen"/>
        </w:tabs>
        <w:spacing w:line="90" w:lineRule="exact" w:before="0"/>
        <w:ind w:left="828" w:right="0" w:firstLine="0"/>
        <w:jc w:val="left"/>
        <w:rPr>
          <w:rFonts w:ascii="Courier New"/>
          <w:sz w:val="18"/>
        </w:rPr>
      </w:pPr>
      <w:r>
        <w:rPr>
          <w:rFonts w:ascii="Courier New"/>
          <w:w w:val="150"/>
          <w:sz w:val="18"/>
        </w:rPr>
        <w:t>-----1------</w:t>
      </w:r>
      <w:r>
        <w:rPr>
          <w:rFonts w:ascii="Courier New"/>
          <w:spacing w:val="-10"/>
          <w:w w:val="150"/>
          <w:sz w:val="18"/>
        </w:rPr>
        <w:t>1</w:t>
      </w:r>
      <w:r>
        <w:rPr>
          <w:rFonts w:ascii="Courier New"/>
          <w:sz w:val="18"/>
        </w:rPr>
        <w:tab/>
      </w:r>
      <w:r>
        <w:rPr>
          <w:rFonts w:ascii="Courier New"/>
          <w:spacing w:val="-5"/>
          <w:w w:val="150"/>
          <w:sz w:val="18"/>
        </w:rPr>
        <w:t>100</w:t>
      </w:r>
    </w:p>
    <w:p>
      <w:pPr>
        <w:spacing w:line="218" w:lineRule="exact" w:before="831"/>
        <w:ind w:left="82" w:right="0" w:firstLine="0"/>
        <w:jc w:val="left"/>
        <w:rPr>
          <w:sz w:val="24"/>
        </w:rPr>
      </w:pPr>
      <w:r>
        <w:rPr/>
        <w:br w:type="column"/>
      </w:r>
      <w:r>
        <w:rPr>
          <w:spacing w:val="-2"/>
          <w:w w:val="105"/>
          <w:sz w:val="24"/>
        </w:rPr>
        <w:t>OUTPUTS</w:t>
      </w:r>
    </w:p>
    <w:p>
      <w:pPr>
        <w:spacing w:after="0" w:line="218" w:lineRule="exact"/>
        <w:jc w:val="left"/>
        <w:rPr>
          <w:sz w:val="24"/>
        </w:rPr>
        <w:sectPr>
          <w:type w:val="continuous"/>
          <w:pgSz w:w="8450" w:h="12230"/>
          <w:pgMar w:header="540" w:footer="0" w:top="1480" w:bottom="280" w:left="425" w:right="425"/>
          <w:cols w:num="2" w:equalWidth="0">
            <w:col w:w="5569" w:space="40"/>
            <w:col w:w="1991"/>
          </w:cols>
        </w:sectPr>
      </w:pPr>
    </w:p>
    <w:p>
      <w:pPr>
        <w:tabs>
          <w:tab w:pos="1624" w:val="left" w:leader="none"/>
        </w:tabs>
        <w:spacing w:before="75"/>
        <w:ind w:left="846" w:right="0" w:firstLine="0"/>
        <w:jc w:val="left"/>
        <w:rPr>
          <w:rFonts w:ascii="Arial"/>
          <w:sz w:val="8"/>
        </w:rPr>
      </w:pPr>
      <w:r>
        <w:rPr>
          <w:rFonts w:ascii="Arial"/>
          <w:spacing w:val="-4"/>
          <w:w w:val="310"/>
          <w:sz w:val="8"/>
        </w:rPr>
        <w:t>_...</w:t>
      </w:r>
      <w:r>
        <w:rPr>
          <w:rFonts w:ascii="Arial"/>
          <w:sz w:val="8"/>
          <w:u w:val="single"/>
        </w:rPr>
        <w:tab/>
      </w:r>
    </w:p>
    <w:p>
      <w:pPr>
        <w:tabs>
          <w:tab w:pos="1624" w:val="left" w:leader="none"/>
        </w:tabs>
        <w:spacing w:before="81"/>
        <w:ind w:left="846" w:right="0" w:firstLine="0"/>
        <w:jc w:val="left"/>
        <w:rPr>
          <w:rFonts w:ascii="Arial"/>
          <w:sz w:val="8"/>
        </w:rPr>
      </w:pPr>
      <w:r>
        <w:rPr>
          <w:rFonts w:ascii="Arial"/>
          <w:spacing w:val="-4"/>
          <w:w w:val="310"/>
          <w:sz w:val="8"/>
        </w:rPr>
        <w:t>_...</w:t>
      </w:r>
      <w:r>
        <w:rPr>
          <w:rFonts w:ascii="Arial"/>
          <w:sz w:val="8"/>
          <w:u w:val="single"/>
        </w:rPr>
        <w:tab/>
      </w:r>
    </w:p>
    <w:p>
      <w:pPr>
        <w:pStyle w:val="BodyText"/>
        <w:spacing w:before="32"/>
        <w:rPr>
          <w:rFonts w:ascii="Arial"/>
          <w:sz w:val="8"/>
        </w:rPr>
      </w:pPr>
    </w:p>
    <w:p>
      <w:pPr>
        <w:tabs>
          <w:tab w:pos="1624" w:val="left" w:leader="none"/>
        </w:tabs>
        <w:spacing w:before="0"/>
        <w:ind w:left="846" w:right="0" w:firstLine="0"/>
        <w:jc w:val="left"/>
        <w:rPr>
          <w:rFonts w:ascii="Arial"/>
          <w:sz w:val="8"/>
        </w:rPr>
      </w:pPr>
      <w:r>
        <w:rPr>
          <w:rFonts w:ascii="Arial"/>
          <w:sz w:val="8"/>
        </w:rPr>
        <w:drawing>
          <wp:anchor distT="0" distB="0" distL="0" distR="0" allowOverlap="1" layoutInCell="1" locked="0" behindDoc="0" simplePos="0" relativeHeight="15754752">
            <wp:simplePos x="0" y="0"/>
            <wp:positionH relativeFrom="page">
              <wp:posOffset>892038</wp:posOffset>
            </wp:positionH>
            <wp:positionV relativeFrom="paragraph">
              <wp:posOffset>87769</wp:posOffset>
            </wp:positionV>
            <wp:extent cx="684303" cy="561713"/>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37" cstate="print"/>
                    <a:stretch>
                      <a:fillRect/>
                    </a:stretch>
                  </pic:blipFill>
                  <pic:spPr>
                    <a:xfrm>
                      <a:off x="0" y="0"/>
                      <a:ext cx="684303" cy="561713"/>
                    </a:xfrm>
                    <a:prstGeom prst="rect">
                      <a:avLst/>
                    </a:prstGeom>
                  </pic:spPr>
                </pic:pic>
              </a:graphicData>
            </a:graphic>
          </wp:anchor>
        </w:drawing>
      </w:r>
      <w:r>
        <w:rPr>
          <w:rFonts w:ascii="Arial"/>
          <w:spacing w:val="-4"/>
          <w:w w:val="310"/>
          <w:sz w:val="8"/>
        </w:rPr>
        <w:t>_...</w:t>
      </w:r>
      <w:r>
        <w:rPr>
          <w:rFonts w:ascii="Arial"/>
          <w:sz w:val="8"/>
          <w:u w:val="single"/>
        </w:rPr>
        <w:tab/>
      </w:r>
    </w:p>
    <w:p>
      <w:pPr>
        <w:tabs>
          <w:tab w:pos="910" w:val="left" w:leader="none"/>
          <w:tab w:pos="1345" w:val="left" w:leader="none"/>
          <w:tab w:pos="1661" w:val="left" w:leader="none"/>
          <w:tab w:pos="2543" w:val="left" w:leader="dot"/>
          <w:tab w:pos="2862" w:val="left" w:leader="none"/>
          <w:tab w:pos="3165" w:val="left" w:leader="none"/>
        </w:tabs>
        <w:spacing w:line="188" w:lineRule="exact" w:before="0"/>
        <w:ind w:left="159" w:right="0" w:firstLine="0"/>
        <w:jc w:val="left"/>
        <w:rPr>
          <w:rFonts w:ascii="Courier New"/>
          <w:sz w:val="18"/>
        </w:rPr>
      </w:pPr>
      <w:r>
        <w:rPr/>
        <w:br w:type="column"/>
      </w:r>
      <w:r>
        <w:rPr>
          <w:rFonts w:ascii="Arial"/>
          <w:w w:val="140"/>
          <w:sz w:val="8"/>
        </w:rPr>
        <w:t>...1,.</w:t>
      </w:r>
      <w:r>
        <w:rPr>
          <w:rFonts w:ascii="Arial"/>
          <w:spacing w:val="40"/>
          <w:w w:val="140"/>
          <w:sz w:val="8"/>
          <w:u w:val="single"/>
        </w:rPr>
        <w:t>  </w:t>
      </w:r>
      <w:r>
        <w:rPr>
          <w:rFonts w:ascii="Arial"/>
          <w:sz w:val="8"/>
          <w:u w:val="none"/>
        </w:rPr>
        <w:tab/>
      </w:r>
      <w:r>
        <w:rPr>
          <w:spacing w:val="-4"/>
          <w:w w:val="175"/>
          <w:sz w:val="9"/>
          <w:u w:val="none"/>
        </w:rPr>
        <w:t>..J.</w:t>
      </w:r>
      <w:r>
        <w:rPr>
          <w:sz w:val="9"/>
          <w:u w:val="single"/>
        </w:rPr>
        <w:tab/>
      </w:r>
      <w:r>
        <w:rPr>
          <w:sz w:val="9"/>
          <w:u w:val="none"/>
        </w:rPr>
        <w:tab/>
      </w:r>
      <w:r>
        <w:rPr>
          <w:spacing w:val="-2"/>
          <w:w w:val="175"/>
          <w:sz w:val="9"/>
          <w:u w:val="none"/>
        </w:rPr>
        <w:t>....,</w:t>
      </w:r>
      <w:r>
        <w:rPr>
          <w:sz w:val="9"/>
          <w:u w:val="none"/>
        </w:rPr>
        <w:tab/>
      </w:r>
      <w:r>
        <w:rPr>
          <w:spacing w:val="-10"/>
          <w:w w:val="175"/>
          <w:sz w:val="9"/>
          <w:u w:val="none"/>
        </w:rPr>
        <w:t>.</w:t>
      </w:r>
      <w:r>
        <w:rPr>
          <w:sz w:val="9"/>
          <w:u w:val="single"/>
        </w:rPr>
        <w:tab/>
      </w:r>
      <w:r>
        <w:rPr>
          <w:sz w:val="9"/>
          <w:u w:val="none"/>
        </w:rPr>
        <w:tab/>
      </w:r>
      <w:r>
        <w:rPr>
          <w:rFonts w:ascii="Arial"/>
          <w:w w:val="200"/>
          <w:sz w:val="10"/>
          <w:u w:val="none"/>
        </w:rPr>
        <w:t>-1-_</w:t>
      </w:r>
      <w:r>
        <w:rPr>
          <w:rFonts w:ascii="Arial"/>
          <w:spacing w:val="38"/>
          <w:w w:val="200"/>
          <w:sz w:val="10"/>
          <w:u w:val="none"/>
        </w:rPr>
        <w:t> </w:t>
      </w:r>
      <w:r>
        <w:rPr>
          <w:rFonts w:ascii="Courier New"/>
          <w:spacing w:val="-5"/>
          <w:sz w:val="18"/>
          <w:u w:val="none"/>
        </w:rPr>
        <w:t>101</w:t>
      </w:r>
    </w:p>
    <w:p>
      <w:pPr>
        <w:tabs>
          <w:tab w:pos="910" w:val="left" w:leader="none"/>
          <w:tab w:pos="1336" w:val="left" w:leader="none"/>
          <w:tab w:pos="1661" w:val="left" w:leader="none"/>
          <w:tab w:pos="2095" w:val="left" w:leader="none"/>
          <w:tab w:pos="2415" w:val="left" w:leader="none"/>
          <w:tab w:pos="3860" w:val="right" w:leader="underscore"/>
        </w:tabs>
        <w:spacing w:line="188" w:lineRule="exact" w:before="0"/>
        <w:ind w:left="159" w:right="0" w:firstLine="0"/>
        <w:jc w:val="left"/>
        <w:rPr>
          <w:rFonts w:ascii="Courier New"/>
          <w:sz w:val="18"/>
        </w:rPr>
      </w:pPr>
      <w:r>
        <w:rPr>
          <w:rFonts w:ascii="Arial"/>
          <w:w w:val="140"/>
          <w:sz w:val="8"/>
        </w:rPr>
        <w:t>...1,.</w:t>
      </w:r>
      <w:r>
        <w:rPr>
          <w:rFonts w:ascii="Arial"/>
          <w:spacing w:val="40"/>
          <w:w w:val="140"/>
          <w:sz w:val="8"/>
          <w:u w:val="single"/>
        </w:rPr>
        <w:t>  </w:t>
      </w:r>
      <w:r>
        <w:rPr>
          <w:rFonts w:ascii="Arial"/>
          <w:sz w:val="8"/>
          <w:u w:val="none"/>
        </w:rPr>
        <w:tab/>
      </w:r>
      <w:r>
        <w:rPr>
          <w:rFonts w:ascii="Arial"/>
          <w:spacing w:val="-2"/>
          <w:w w:val="160"/>
          <w:sz w:val="8"/>
          <w:u w:val="none"/>
        </w:rPr>
        <w:t>....,</w:t>
      </w:r>
      <w:r>
        <w:rPr>
          <w:rFonts w:ascii="Arial"/>
          <w:sz w:val="8"/>
          <w:u w:val="single"/>
        </w:rPr>
        <w:tab/>
      </w:r>
      <w:r>
        <w:rPr>
          <w:rFonts w:ascii="Arial"/>
          <w:sz w:val="8"/>
          <w:u w:val="none"/>
        </w:rPr>
        <w:tab/>
      </w:r>
      <w:r>
        <w:rPr>
          <w:spacing w:val="-4"/>
          <w:w w:val="160"/>
          <w:sz w:val="9"/>
          <w:u w:val="none"/>
        </w:rPr>
        <w:t>..J.</w:t>
      </w:r>
      <w:r>
        <w:rPr>
          <w:sz w:val="9"/>
          <w:u w:val="single"/>
        </w:rPr>
        <w:tab/>
      </w:r>
      <w:r>
        <w:rPr>
          <w:sz w:val="9"/>
          <w:u w:val="none"/>
        </w:rPr>
        <w:tab/>
      </w:r>
      <w:r>
        <w:rPr>
          <w:rFonts w:ascii="Arial"/>
          <w:w w:val="160"/>
          <w:sz w:val="10"/>
          <w:u w:val="none"/>
        </w:rPr>
        <w:t>-</w:t>
      </w:r>
      <w:r>
        <w:rPr>
          <w:rFonts w:ascii="Arial"/>
          <w:spacing w:val="-10"/>
          <w:w w:val="160"/>
          <w:sz w:val="10"/>
          <w:u w:val="none"/>
        </w:rPr>
        <w:t>1</w:t>
      </w:r>
      <w:r>
        <w:rPr>
          <w:rFonts w:ascii="Arial"/>
          <w:sz w:val="10"/>
          <w:u w:val="none"/>
        </w:rPr>
        <w:tab/>
      </w:r>
      <w:r>
        <w:rPr>
          <w:rFonts w:ascii="Courier New"/>
          <w:spacing w:val="-5"/>
          <w:sz w:val="18"/>
          <w:u w:val="none"/>
        </w:rPr>
        <w:t>110</w:t>
      </w:r>
    </w:p>
    <w:p>
      <w:pPr>
        <w:tabs>
          <w:tab w:pos="1661" w:val="left" w:leader="none"/>
          <w:tab w:pos="2095" w:val="left" w:leader="none"/>
          <w:tab w:pos="2414" w:val="left" w:leader="none"/>
          <w:tab w:pos="3165" w:val="left" w:leader="none"/>
        </w:tabs>
        <w:spacing w:before="13"/>
        <w:ind w:left="159" w:right="0" w:firstLine="0"/>
        <w:jc w:val="left"/>
        <w:rPr>
          <w:rFonts w:ascii="Courier New"/>
          <w:sz w:val="18"/>
        </w:rPr>
      </w:pPr>
      <w:r>
        <w:rPr>
          <w:rFonts w:ascii="Courier New"/>
          <w:sz w:val="18"/>
        </w:rPr>
        <w:drawing>
          <wp:anchor distT="0" distB="0" distL="0" distR="0" allowOverlap="1" layoutInCell="1" locked="0" behindDoc="0" simplePos="0" relativeHeight="15755264">
            <wp:simplePos x="0" y="0"/>
            <wp:positionH relativeFrom="page">
              <wp:posOffset>1857395</wp:posOffset>
            </wp:positionH>
            <wp:positionV relativeFrom="paragraph">
              <wp:posOffset>143013</wp:posOffset>
            </wp:positionV>
            <wp:extent cx="684303" cy="561713"/>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38" cstate="print"/>
                    <a:stretch>
                      <a:fillRect/>
                    </a:stretch>
                  </pic:blipFill>
                  <pic:spPr>
                    <a:xfrm>
                      <a:off x="0" y="0"/>
                      <a:ext cx="684303" cy="561713"/>
                    </a:xfrm>
                    <a:prstGeom prst="rect">
                      <a:avLst/>
                    </a:prstGeom>
                  </pic:spPr>
                </pic:pic>
              </a:graphicData>
            </a:graphic>
          </wp:anchor>
        </w:drawing>
      </w:r>
      <w:r>
        <w:rPr>
          <w:rFonts w:ascii="Courier New"/>
          <w:sz w:val="18"/>
        </w:rPr>
        <mc:AlternateContent>
          <mc:Choice Requires="wps">
            <w:drawing>
              <wp:anchor distT="0" distB="0" distL="0" distR="0" allowOverlap="1" layoutInCell="1" locked="0" behindDoc="0" simplePos="0" relativeHeight="15755776">
                <wp:simplePos x="0" y="0"/>
                <wp:positionH relativeFrom="page">
                  <wp:posOffset>2822752</wp:posOffset>
                </wp:positionH>
                <wp:positionV relativeFrom="paragraph">
                  <wp:posOffset>113408</wp:posOffset>
                </wp:positionV>
                <wp:extent cx="684530" cy="60388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684530" cy="603885"/>
                          <a:chExt cx="684530" cy="603885"/>
                        </a:xfrm>
                      </wpg:grpSpPr>
                      <pic:pic>
                        <pic:nvPicPr>
                          <pic:cNvPr id="115" name="Image 115"/>
                          <pic:cNvPicPr/>
                        </pic:nvPicPr>
                        <pic:blipFill>
                          <a:blip r:embed="rId39" cstate="print"/>
                          <a:stretch>
                            <a:fillRect/>
                          </a:stretch>
                        </pic:blipFill>
                        <pic:spPr>
                          <a:xfrm>
                            <a:off x="0" y="32657"/>
                            <a:ext cx="684303" cy="570871"/>
                          </a:xfrm>
                          <a:prstGeom prst="rect">
                            <a:avLst/>
                          </a:prstGeom>
                        </pic:spPr>
                      </pic:pic>
                      <wps:wsp>
                        <wps:cNvPr id="116" name="Graphic 116"/>
                        <wps:cNvSpPr/>
                        <wps:spPr>
                          <a:xfrm>
                            <a:off x="199028" y="1145"/>
                            <a:ext cx="94615" cy="1270"/>
                          </a:xfrm>
                          <a:custGeom>
                            <a:avLst/>
                            <a:gdLst/>
                            <a:ahLst/>
                            <a:cxnLst/>
                            <a:rect l="l" t="t" r="r" b="b"/>
                            <a:pathLst>
                              <a:path w="94615" h="0">
                                <a:moveTo>
                                  <a:pt x="0" y="0"/>
                                </a:moveTo>
                                <a:lnTo>
                                  <a:pt x="94511" y="0"/>
                                </a:lnTo>
                              </a:path>
                            </a:pathLst>
                          </a:custGeom>
                          <a:ln w="22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264008pt;margin-top:8.929795pt;width:53.9pt;height:47.55pt;mso-position-horizontal-relative:page;mso-position-vertical-relative:paragraph;z-index:15755776" id="docshapegroup72" coordorigin="4445,179" coordsize="1078,951">
                <v:shape style="position:absolute;left:4445;top:230;width:1078;height:900" type="#_x0000_t75" id="docshape73" stroked="false">
                  <v:imagedata r:id="rId39" o:title=""/>
                </v:shape>
                <v:line style="position:absolute" from="4759,180" to="4908,180" stroked="true" strokeweight=".180409pt" strokecolor="#000000">
                  <v:stroke dashstyle="solid"/>
                </v:line>
                <w10:wrap type="none"/>
              </v:group>
            </w:pict>
          </mc:Fallback>
        </mc:AlternateContent>
      </w:r>
      <w:r>
        <w:rPr>
          <w:rFonts w:ascii="Arial"/>
          <w:spacing w:val="-2"/>
          <w:w w:val="140"/>
          <w:sz w:val="8"/>
        </w:rPr>
        <w:t>...1,.</w:t>
      </w:r>
      <w:r>
        <w:rPr>
          <w:rFonts w:ascii="Arial"/>
          <w:sz w:val="8"/>
          <w:u w:val="single"/>
        </w:rPr>
        <w:tab/>
      </w:r>
      <w:r>
        <w:rPr>
          <w:spacing w:val="-4"/>
          <w:w w:val="170"/>
          <w:sz w:val="9"/>
          <w:u w:val="none"/>
        </w:rPr>
        <w:t>..J.</w:t>
      </w:r>
      <w:r>
        <w:rPr>
          <w:sz w:val="9"/>
          <w:u w:val="single"/>
        </w:rPr>
        <w:tab/>
      </w:r>
      <w:r>
        <w:rPr>
          <w:sz w:val="9"/>
          <w:u w:val="none"/>
        </w:rPr>
        <w:tab/>
      </w:r>
      <w:r>
        <w:rPr>
          <w:w w:val="165"/>
          <w:sz w:val="9"/>
          <w:u w:val="none"/>
        </w:rPr>
        <w:t>--</w:t>
      </w:r>
      <w:r>
        <w:rPr>
          <w:spacing w:val="-5"/>
          <w:w w:val="165"/>
          <w:sz w:val="9"/>
          <w:u w:val="none"/>
        </w:rPr>
        <w:t>&amp;-</w:t>
      </w:r>
      <w:r>
        <w:rPr>
          <w:sz w:val="9"/>
          <w:u w:val="none"/>
        </w:rPr>
        <w:tab/>
      </w:r>
      <w:r>
        <w:rPr>
          <w:rFonts w:ascii="Arial"/>
          <w:w w:val="200"/>
          <w:sz w:val="10"/>
          <w:u w:val="none"/>
        </w:rPr>
        <w:t>-1-_</w:t>
      </w:r>
      <w:r>
        <w:rPr>
          <w:rFonts w:ascii="Arial"/>
          <w:spacing w:val="43"/>
          <w:w w:val="200"/>
          <w:sz w:val="10"/>
          <w:u w:val="none"/>
        </w:rPr>
        <w:t> </w:t>
      </w:r>
      <w:r>
        <w:rPr>
          <w:rFonts w:ascii="Courier New"/>
          <w:spacing w:val="-5"/>
          <w:sz w:val="18"/>
          <w:u w:val="none"/>
        </w:rPr>
        <w:t>111</w:t>
      </w:r>
    </w:p>
    <w:p>
      <w:pPr>
        <w:spacing w:after="0"/>
        <w:jc w:val="left"/>
        <w:rPr>
          <w:rFonts w:ascii="Courier New"/>
          <w:sz w:val="18"/>
        </w:rPr>
        <w:sectPr>
          <w:type w:val="continuous"/>
          <w:pgSz w:w="8450" w:h="12230"/>
          <w:pgMar w:header="540" w:footer="0" w:top="1480" w:bottom="280" w:left="425" w:right="425"/>
          <w:cols w:num="2" w:equalWidth="0">
            <w:col w:w="1625" w:space="40"/>
            <w:col w:w="5935"/>
          </w:cols>
        </w:sectPr>
      </w:pPr>
    </w:p>
    <w:p>
      <w:pPr>
        <w:tabs>
          <w:tab w:pos="2987" w:val="left" w:leader="none"/>
          <w:tab w:pos="4493" w:val="left" w:leader="none"/>
        </w:tabs>
        <w:spacing w:before="969"/>
        <w:ind w:left="1441" w:right="0" w:firstLine="0"/>
        <w:jc w:val="left"/>
        <w:rPr>
          <w:rFonts w:ascii="Arial"/>
          <w:sz w:val="16"/>
        </w:rPr>
      </w:pPr>
      <w:r>
        <w:rPr>
          <w:rFonts w:ascii="Arial"/>
          <w:spacing w:val="-10"/>
          <w:w w:val="105"/>
          <w:sz w:val="16"/>
        </w:rPr>
        <w:t>A</w:t>
      </w:r>
      <w:r>
        <w:rPr>
          <w:rFonts w:ascii="Arial"/>
          <w:sz w:val="16"/>
        </w:rPr>
        <w:tab/>
      </w:r>
      <w:r>
        <w:rPr>
          <w:rFonts w:ascii="Arial"/>
          <w:spacing w:val="-10"/>
          <w:w w:val="105"/>
          <w:sz w:val="17"/>
        </w:rPr>
        <w:t>B</w:t>
      </w:r>
      <w:r>
        <w:rPr>
          <w:rFonts w:ascii="Arial"/>
          <w:sz w:val="17"/>
        </w:rPr>
        <w:tab/>
      </w:r>
      <w:r>
        <w:rPr>
          <w:rFonts w:ascii="Arial"/>
          <w:spacing w:val="-10"/>
          <w:w w:val="105"/>
          <w:sz w:val="16"/>
        </w:rPr>
        <w:t>C</w:t>
      </w:r>
    </w:p>
    <w:p>
      <w:pPr>
        <w:spacing w:before="153"/>
        <w:ind w:left="0" w:right="1394" w:firstLine="0"/>
        <w:jc w:val="center"/>
        <w:rPr>
          <w:sz w:val="24"/>
        </w:rPr>
      </w:pPr>
      <w:r>
        <w:rPr>
          <w:spacing w:val="-2"/>
          <w:w w:val="105"/>
          <w:sz w:val="24"/>
        </w:rPr>
        <w:t>INPUTS</w:t>
      </w:r>
    </w:p>
    <w:p>
      <w:pPr>
        <w:spacing w:before="823"/>
        <w:ind w:left="0" w:right="20" w:firstLine="0"/>
        <w:jc w:val="center"/>
        <w:rPr>
          <w:b/>
          <w:sz w:val="18"/>
        </w:rPr>
      </w:pPr>
      <w:r>
        <w:rPr>
          <w:b/>
          <w:sz w:val="18"/>
        </w:rPr>
        <w:t>Fig.</w:t>
      </w:r>
      <w:r>
        <w:rPr>
          <w:b/>
          <w:spacing w:val="8"/>
          <w:sz w:val="18"/>
        </w:rPr>
        <w:t> </w:t>
      </w:r>
      <w:r>
        <w:rPr>
          <w:b/>
          <w:sz w:val="18"/>
        </w:rPr>
        <w:t>2.16</w:t>
      </w:r>
      <w:r>
        <w:rPr>
          <w:b/>
          <w:spacing w:val="6"/>
          <w:sz w:val="18"/>
        </w:rPr>
        <w:t> </w:t>
      </w:r>
      <w:r>
        <w:rPr>
          <w:b/>
          <w:sz w:val="18"/>
        </w:rPr>
        <w:t>A</w:t>
      </w:r>
      <w:r>
        <w:rPr>
          <w:b/>
          <w:spacing w:val="12"/>
          <w:sz w:val="18"/>
        </w:rPr>
        <w:t> </w:t>
      </w:r>
      <w:r>
        <w:rPr>
          <w:b/>
          <w:sz w:val="18"/>
        </w:rPr>
        <w:t>Binary</w:t>
      </w:r>
      <w:r>
        <w:rPr>
          <w:b/>
          <w:spacing w:val="16"/>
          <w:sz w:val="18"/>
        </w:rPr>
        <w:t> </w:t>
      </w:r>
      <w:r>
        <w:rPr>
          <w:b/>
          <w:spacing w:val="-2"/>
          <w:sz w:val="18"/>
        </w:rPr>
        <w:t>Decoder</w:t>
      </w:r>
    </w:p>
    <w:p>
      <w:pPr>
        <w:spacing w:after="0"/>
        <w:jc w:val="center"/>
        <w:rPr>
          <w:b/>
          <w:sz w:val="18"/>
        </w:rPr>
        <w:sectPr>
          <w:type w:val="continuous"/>
          <w:pgSz w:w="8450" w:h="12230"/>
          <w:pgMar w:header="540" w:footer="0" w:top="1480" w:bottom="280" w:left="425" w:right="425"/>
        </w:sectPr>
      </w:pPr>
    </w:p>
    <w:p>
      <w:pPr>
        <w:pStyle w:val="BodyText"/>
        <w:spacing w:line="235" w:lineRule="auto" w:before="198"/>
        <w:ind w:left="179" w:right="162" w:firstLine="3"/>
        <w:jc w:val="both"/>
      </w:pPr>
      <w:r>
        <w:rPr/>
        <w:t>We</w:t>
      </w:r>
      <w:r>
        <w:rPr>
          <w:spacing w:val="-7"/>
        </w:rPr>
        <w:t> </w:t>
      </w:r>
      <w:r>
        <w:rPr/>
        <w:t>have</w:t>
      </w:r>
      <w:r>
        <w:rPr>
          <w:spacing w:val="-9"/>
        </w:rPr>
        <w:t> </w:t>
      </w:r>
      <w:r>
        <w:rPr/>
        <w:t>introduced</w:t>
      </w:r>
      <w:r>
        <w:rPr>
          <w:spacing w:val="-2"/>
        </w:rPr>
        <w:t> </w:t>
      </w:r>
      <w:r>
        <w:rPr/>
        <w:t>the</w:t>
      </w:r>
      <w:r>
        <w:rPr>
          <w:spacing w:val="-14"/>
        </w:rPr>
        <w:t> </w:t>
      </w:r>
      <w:r>
        <w:rPr/>
        <w:t>pictorial</w:t>
      </w:r>
      <w:r>
        <w:rPr>
          <w:spacing w:val="-2"/>
        </w:rPr>
        <w:t> </w:t>
      </w:r>
      <w:r>
        <w:rPr/>
        <w:t>convention that</w:t>
      </w:r>
      <w:r>
        <w:rPr>
          <w:spacing w:val="-10"/>
        </w:rPr>
        <w:t> </w:t>
      </w:r>
      <w:r>
        <w:rPr/>
        <w:t>three</w:t>
      </w:r>
      <w:r>
        <w:rPr>
          <w:spacing w:val="-6"/>
        </w:rPr>
        <w:t> </w:t>
      </w:r>
      <w:r>
        <w:rPr/>
        <w:t>dots</w:t>
      </w:r>
      <w:r>
        <w:rPr>
          <w:spacing w:val="-12"/>
        </w:rPr>
        <w:t> </w:t>
      </w:r>
      <w:r>
        <w:rPr/>
        <w:t>on</w:t>
      </w:r>
      <w:r>
        <w:rPr>
          <w:spacing w:val="-13"/>
        </w:rPr>
        <w:t> </w:t>
      </w:r>
      <w:r>
        <w:rPr/>
        <w:t>a</w:t>
      </w:r>
      <w:r>
        <w:rPr>
          <w:spacing w:val="-11"/>
        </w:rPr>
        <w:t> </w:t>
      </w:r>
      <w:r>
        <w:rPr/>
        <w:t>horizontal</w:t>
      </w:r>
      <w:r>
        <w:rPr>
          <w:spacing w:val="-1"/>
        </w:rPr>
        <w:t> </w:t>
      </w:r>
      <w:r>
        <w:rPr/>
        <w:t>line implies</w:t>
      </w:r>
      <w:r>
        <w:rPr>
          <w:spacing w:val="-2"/>
        </w:rPr>
        <w:t> </w:t>
      </w:r>
      <w:r>
        <w:rPr/>
        <w:t>a</w:t>
      </w:r>
      <w:r>
        <w:rPr>
          <w:spacing w:val="-10"/>
        </w:rPr>
        <w:t> </w:t>
      </w:r>
      <w:r>
        <w:rPr/>
        <w:t>triple AND gate</w:t>
      </w:r>
      <w:r>
        <w:rPr>
          <w:spacing w:val="-8"/>
        </w:rPr>
        <w:t> </w:t>
      </w:r>
      <w:r>
        <w:rPr/>
        <w:t>(see</w:t>
      </w:r>
      <w:r>
        <w:rPr>
          <w:spacing w:val="-6"/>
        </w:rPr>
        <w:t> </w:t>
      </w:r>
      <w:r>
        <w:rPr/>
        <w:t>the</w:t>
      </w:r>
      <w:r>
        <w:rPr>
          <w:spacing w:val="-12"/>
        </w:rPr>
        <w:t> </w:t>
      </w:r>
      <w:r>
        <w:rPr/>
        <w:t>discussion surrounding Figure</w:t>
      </w:r>
      <w:r>
        <w:rPr>
          <w:spacing w:val="-4"/>
        </w:rPr>
        <w:t> </w:t>
      </w:r>
      <w:r>
        <w:rPr/>
        <w:t>2.11).</w:t>
      </w:r>
      <w:r>
        <w:rPr>
          <w:spacing w:val="-2"/>
        </w:rPr>
        <w:t> </w:t>
      </w:r>
      <w:r>
        <w:rPr/>
        <w:t>Notice that each input wire branches into an </w:t>
      </w:r>
      <w:r>
        <w:rPr>
          <w:i/>
        </w:rPr>
        <w:t>A </w:t>
      </w:r>
      <w:r>
        <w:rPr/>
        <w:t>and NOT </w:t>
      </w:r>
      <w:r>
        <w:rPr>
          <w:i/>
        </w:rPr>
        <w:t>A </w:t>
      </w:r>
      <w:r>
        <w:rPr/>
        <w:t>signal and so on. As we have</w:t>
      </w:r>
      <w:r>
        <w:rPr>
          <w:spacing w:val="-2"/>
        </w:rPr>
        <w:t> </w:t>
      </w:r>
      <w:r>
        <w:rPr/>
        <w:t>arranged things,</w:t>
      </w:r>
      <w:r>
        <w:rPr>
          <w:spacing w:val="-10"/>
        </w:rPr>
        <w:t> </w:t>
      </w:r>
      <w:r>
        <w:rPr/>
        <w:t>only the</w:t>
      </w:r>
      <w:r>
        <w:rPr>
          <w:spacing w:val="-7"/>
        </w:rPr>
        <w:t> </w:t>
      </w:r>
      <w:r>
        <w:rPr/>
        <w:t>bottom four</w:t>
      </w:r>
      <w:r>
        <w:rPr>
          <w:spacing w:val="-1"/>
        </w:rPr>
        <w:t> </w:t>
      </w:r>
      <w:r>
        <w:rPr/>
        <w:t>wires can</w:t>
      </w:r>
      <w:r>
        <w:rPr>
          <w:spacing w:val="-8"/>
        </w:rPr>
        <w:t> </w:t>
      </w:r>
      <w:r>
        <w:rPr/>
        <w:t>go</w:t>
      </w:r>
      <w:r>
        <w:rPr>
          <w:spacing w:val="-7"/>
        </w:rPr>
        <w:t> </w:t>
      </w:r>
      <w:r>
        <w:rPr/>
        <w:t>off if </w:t>
      </w:r>
      <w:r>
        <w:rPr>
          <w:i/>
        </w:rPr>
        <w:t>A</w:t>
      </w:r>
      <w:r>
        <w:rPr>
          <w:i/>
          <w:spacing w:val="-15"/>
        </w:rPr>
        <w:t> </w:t>
      </w:r>
      <w:r>
        <w:rPr/>
        <w:t>is</w:t>
      </w:r>
      <w:r>
        <w:rPr>
          <w:spacing w:val="-6"/>
        </w:rPr>
        <w:t> </w:t>
      </w:r>
      <w:r>
        <w:rPr/>
        <w:t>one,</w:t>
      </w:r>
      <w:r>
        <w:rPr>
          <w:spacing w:val="-9"/>
        </w:rPr>
        <w:t> </w:t>
      </w:r>
      <w:r>
        <w:rPr/>
        <w:t>and the top four if </w:t>
      </w:r>
      <w:r>
        <w:rPr>
          <w:i/>
        </w:rPr>
        <w:t>A </w:t>
      </w:r>
      <w:r>
        <w:rPr/>
        <w:t>is zero. The dots on the wires for Band</w:t>
      </w:r>
      <w:r>
        <w:rPr>
          <w:spacing w:val="20"/>
        </w:rPr>
        <w:t> </w:t>
      </w:r>
      <w:r>
        <w:rPr/>
        <w:t>C</w:t>
      </w:r>
      <w:r>
        <w:rPr>
          <w:spacing w:val="-8"/>
        </w:rPr>
        <w:t> </w:t>
      </w:r>
      <w:r>
        <w:rPr/>
        <w:t>(and</w:t>
      </w:r>
      <w:r>
        <w:rPr>
          <w:spacing w:val="25"/>
        </w:rPr>
        <w:t> </w:t>
      </w:r>
      <w:r>
        <w:rPr/>
        <w:t>NOT Band</w:t>
      </w:r>
      <w:r>
        <w:rPr>
          <w:spacing w:val="22"/>
        </w:rPr>
        <w:t> </w:t>
      </w:r>
      <w:r>
        <w:rPr/>
        <w:t>NOT </w:t>
      </w:r>
      <w:r>
        <w:rPr>
          <w:sz w:val="21"/>
        </w:rPr>
        <w:t>C) </w:t>
      </w:r>
      <w:r>
        <w:rPr/>
        <w:t>similarly show us immediately which of the eight output wires can go off: we have labeled each output line with its corresponding input state. Thus, we have explicitly</w:t>
      </w:r>
      <w:r>
        <w:rPr>
          <w:spacing w:val="30"/>
        </w:rPr>
        <w:t> </w:t>
      </w:r>
      <w:r>
        <w:rPr/>
        <w:t>constructed a three-to-eight binary decoder.</w:t>
      </w:r>
    </w:p>
    <w:p>
      <w:pPr>
        <w:pStyle w:val="BodyText"/>
        <w:spacing w:line="232" w:lineRule="auto" w:before="246"/>
        <w:ind w:left="183" w:right="157" w:firstLine="588"/>
        <w:jc w:val="both"/>
      </w:pPr>
      <w:r>
        <w:rPr/>
        <w:t>Now,</w:t>
      </w:r>
      <w:r>
        <w:rPr>
          <w:spacing w:val="-14"/>
        </w:rPr>
        <w:t> </w:t>
      </w:r>
      <w:r>
        <w:rPr/>
        <w:t>there</w:t>
      </w:r>
      <w:r>
        <w:rPr>
          <w:spacing w:val="-7"/>
        </w:rPr>
        <w:t> </w:t>
      </w:r>
      <w:r>
        <w:rPr/>
        <w:t>is</w:t>
      </w:r>
      <w:r>
        <w:rPr>
          <w:spacing w:val="-15"/>
        </w:rPr>
        <w:t> </w:t>
      </w:r>
      <w:r>
        <w:rPr/>
        <w:t>a</w:t>
      </w:r>
      <w:r>
        <w:rPr>
          <w:spacing w:val="-6"/>
        </w:rPr>
        <w:t> </w:t>
      </w:r>
      <w:r>
        <w:rPr/>
        <w:t>profound use</w:t>
      </w:r>
      <w:r>
        <w:rPr>
          <w:spacing w:val="-11"/>
        </w:rPr>
        <w:t> </w:t>
      </w:r>
      <w:r>
        <w:rPr/>
        <w:t>to</w:t>
      </w:r>
      <w:r>
        <w:rPr>
          <w:spacing w:val="-12"/>
        </w:rPr>
        <w:t> </w:t>
      </w:r>
      <w:r>
        <w:rPr/>
        <w:t>which</w:t>
      </w:r>
      <w:r>
        <w:rPr>
          <w:spacing w:val="-1"/>
        </w:rPr>
        <w:t> </w:t>
      </w:r>
      <w:r>
        <w:rPr/>
        <w:t>we</w:t>
      </w:r>
      <w:r>
        <w:rPr>
          <w:spacing w:val="-12"/>
        </w:rPr>
        <w:t> </w:t>
      </w:r>
      <w:r>
        <w:rPr/>
        <w:t>can</w:t>
      </w:r>
      <w:r>
        <w:rPr>
          <w:spacing w:val="-7"/>
        </w:rPr>
        <w:t> </w:t>
      </w:r>
      <w:r>
        <w:rPr/>
        <w:t>put</w:t>
      </w:r>
      <w:r>
        <w:rPr>
          <w:spacing w:val="-1"/>
        </w:rPr>
        <w:t> </w:t>
      </w:r>
      <w:r>
        <w:rPr/>
        <w:t>the</w:t>
      </w:r>
      <w:r>
        <w:rPr>
          <w:spacing w:val="-15"/>
        </w:rPr>
        <w:t> </w:t>
      </w:r>
      <w:r>
        <w:rPr/>
        <w:t>device</w:t>
      </w:r>
      <w:r>
        <w:rPr>
          <w:spacing w:val="-4"/>
        </w:rPr>
        <w:t> </w:t>
      </w:r>
      <w:r>
        <w:rPr/>
        <w:t>in</w:t>
      </w:r>
      <w:r>
        <w:rPr>
          <w:spacing w:val="-15"/>
        </w:rPr>
        <w:t> </w:t>
      </w:r>
      <w:r>
        <w:rPr/>
        <w:t>Fig.</w:t>
      </w:r>
      <w:r>
        <w:rPr>
          <w:spacing w:val="-8"/>
        </w:rPr>
        <w:t> </w:t>
      </w:r>
      <w:r>
        <w:rPr/>
        <w:t>2.16; one</w:t>
      </w:r>
      <w:r>
        <w:rPr>
          <w:spacing w:val="-3"/>
        </w:rPr>
        <w:t> </w:t>
      </w:r>
      <w:r>
        <w:rPr/>
        <w:t>which reveals the</w:t>
      </w:r>
      <w:r>
        <w:rPr>
          <w:spacing w:val="-9"/>
        </w:rPr>
        <w:t> </w:t>
      </w:r>
      <w:r>
        <w:rPr/>
        <w:t>decoder</w:t>
      </w:r>
      <w:r>
        <w:rPr>
          <w:spacing w:val="-2"/>
        </w:rPr>
        <w:t> </w:t>
      </w:r>
      <w:r>
        <w:rPr/>
        <w:t>to</w:t>
      </w:r>
      <w:r>
        <w:rPr>
          <w:spacing w:val="-9"/>
        </w:rPr>
        <w:t> </w:t>
      </w:r>
      <w:r>
        <w:rPr/>
        <w:t>be</w:t>
      </w:r>
      <w:r>
        <w:rPr>
          <w:spacing w:val="-13"/>
        </w:rPr>
        <w:t> </w:t>
      </w:r>
      <w:r>
        <w:rPr/>
        <w:t>an</w:t>
      </w:r>
      <w:r>
        <w:rPr>
          <w:spacing w:val="-11"/>
        </w:rPr>
        <w:t> </w:t>
      </w:r>
      <w:r>
        <w:rPr/>
        <w:t>absolutely essential part</w:t>
      </w:r>
      <w:r>
        <w:rPr>
          <w:spacing w:val="-6"/>
        </w:rPr>
        <w:t> </w:t>
      </w:r>
      <w:r>
        <w:rPr/>
        <w:t>of the</w:t>
      </w:r>
      <w:r>
        <w:rPr>
          <w:spacing w:val="-5"/>
        </w:rPr>
        <w:t> </w:t>
      </w:r>
      <w:r>
        <w:rPr/>
        <w:t>machine designer's arsenal. Suppose we feed 1's from the left into all of the horizontal input wires of the</w:t>
      </w:r>
      <w:r>
        <w:rPr>
          <w:spacing w:val="-6"/>
        </w:rPr>
        <w:t> </w:t>
      </w:r>
      <w:r>
        <w:rPr/>
        <w:t>decoder. Now interpret each</w:t>
      </w:r>
      <w:r>
        <w:rPr>
          <w:spacing w:val="-2"/>
        </w:rPr>
        <w:t> </w:t>
      </w:r>
      <w:r>
        <w:rPr/>
        <w:t>dot on</w:t>
      </w:r>
      <w:r>
        <w:rPr>
          <w:spacing w:val="-5"/>
        </w:rPr>
        <w:t> </w:t>
      </w:r>
      <w:r>
        <w:rPr/>
        <w:t>an</w:t>
      </w:r>
      <w:r>
        <w:rPr>
          <w:spacing w:val="-9"/>
        </w:rPr>
        <w:t> </w:t>
      </w:r>
      <w:r>
        <w:rPr/>
        <w:t>intersection as</w:t>
      </w:r>
      <w:r>
        <w:rPr>
          <w:spacing w:val="-4"/>
        </w:rPr>
        <w:t> </w:t>
      </w:r>
      <w:r>
        <w:rPr/>
        <w:t>a</w:t>
      </w:r>
      <w:r>
        <w:rPr>
          <w:spacing w:val="-11"/>
        </w:rPr>
        <w:t> </w:t>
      </w:r>
      <w:r>
        <w:rPr/>
        <w:t>two-way</w:t>
      </w:r>
      <w:r>
        <w:rPr>
          <w:spacing w:val="40"/>
        </w:rPr>
        <w:t> </w:t>
      </w:r>
      <w:r>
        <w:rPr/>
        <w:t>AND:</w:t>
      </w:r>
    </w:p>
    <w:p>
      <w:pPr>
        <w:spacing w:before="531"/>
        <w:ind w:left="0" w:right="1369" w:firstLine="0"/>
        <w:jc w:val="center"/>
        <w:rPr>
          <w:rFonts w:ascii="Arial"/>
          <w:sz w:val="82"/>
        </w:rPr>
      </w:pPr>
      <w:r>
        <w:rPr>
          <w:rFonts w:ascii="Arial"/>
          <w:sz w:val="82"/>
        </w:rPr>
        <w:drawing>
          <wp:anchor distT="0" distB="0" distL="0" distR="0" allowOverlap="1" layoutInCell="1" locked="0" behindDoc="0" simplePos="0" relativeHeight="15756800">
            <wp:simplePos x="0" y="0"/>
            <wp:positionH relativeFrom="page">
              <wp:posOffset>1283069</wp:posOffset>
            </wp:positionH>
            <wp:positionV relativeFrom="paragraph">
              <wp:posOffset>212259</wp:posOffset>
            </wp:positionV>
            <wp:extent cx="717907" cy="906678"/>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40" cstate="print"/>
                    <a:stretch>
                      <a:fillRect/>
                    </a:stretch>
                  </pic:blipFill>
                  <pic:spPr>
                    <a:xfrm>
                      <a:off x="0" y="0"/>
                      <a:ext cx="717907" cy="906678"/>
                    </a:xfrm>
                    <a:prstGeom prst="rect">
                      <a:avLst/>
                    </a:prstGeom>
                  </pic:spPr>
                </pic:pic>
              </a:graphicData>
            </a:graphic>
          </wp:anchor>
        </w:drawing>
      </w:r>
      <w:r>
        <w:rPr>
          <w:rFonts w:ascii="Arial"/>
          <w:sz w:val="82"/>
        </w:rPr>
        <w:drawing>
          <wp:anchor distT="0" distB="0" distL="0" distR="0" allowOverlap="1" layoutInCell="1" locked="0" behindDoc="0" simplePos="0" relativeHeight="15757312">
            <wp:simplePos x="0" y="0"/>
            <wp:positionH relativeFrom="page">
              <wp:posOffset>2541699</wp:posOffset>
            </wp:positionH>
            <wp:positionV relativeFrom="paragraph">
              <wp:posOffset>212259</wp:posOffset>
            </wp:positionV>
            <wp:extent cx="1576343" cy="915836"/>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41" cstate="print"/>
                    <a:stretch>
                      <a:fillRect/>
                    </a:stretch>
                  </pic:blipFill>
                  <pic:spPr>
                    <a:xfrm>
                      <a:off x="0" y="0"/>
                      <a:ext cx="1576343" cy="915836"/>
                    </a:xfrm>
                    <a:prstGeom prst="rect">
                      <a:avLst/>
                    </a:prstGeom>
                  </pic:spPr>
                </pic:pic>
              </a:graphicData>
            </a:graphic>
          </wp:anchor>
        </w:drawing>
      </w:r>
      <w:r>
        <w:rPr>
          <w:rFonts w:ascii="Arial"/>
          <w:spacing w:val="-10"/>
          <w:w w:val="60"/>
          <w:sz w:val="82"/>
        </w:rPr>
        <w:t>-</w:t>
      </w:r>
    </w:p>
    <w:p>
      <w:pPr>
        <w:pStyle w:val="BodyText"/>
        <w:rPr>
          <w:rFonts w:ascii="Arial"/>
        </w:rPr>
      </w:pPr>
    </w:p>
    <w:p>
      <w:pPr>
        <w:pStyle w:val="BodyText"/>
        <w:spacing w:before="30"/>
        <w:rPr>
          <w:rFonts w:ascii="Arial"/>
        </w:rPr>
      </w:pPr>
    </w:p>
    <w:p>
      <w:pPr>
        <w:pStyle w:val="BodyText"/>
        <w:ind w:left="187"/>
        <w:jc w:val="both"/>
      </w:pPr>
      <w:r>
        <w:rPr/>
        <w:t>and</w:t>
      </w:r>
      <w:r>
        <w:rPr>
          <w:spacing w:val="10"/>
        </w:rPr>
        <w:t> </w:t>
      </w:r>
      <w:r>
        <w:rPr/>
        <w:t>a</w:t>
      </w:r>
      <w:r>
        <w:rPr>
          <w:spacing w:val="2"/>
        </w:rPr>
        <w:t> </w:t>
      </w:r>
      <w:r>
        <w:rPr/>
        <w:t>simple</w:t>
      </w:r>
      <w:r>
        <w:rPr>
          <w:spacing w:val="15"/>
        </w:rPr>
        <w:t> </w:t>
      </w:r>
      <w:r>
        <w:rPr/>
        <w:t>crossing</w:t>
      </w:r>
      <w:r>
        <w:rPr>
          <w:spacing w:val="12"/>
        </w:rPr>
        <w:t> </w:t>
      </w:r>
      <w:r>
        <w:rPr/>
        <w:t>as</w:t>
      </w:r>
      <w:r>
        <w:rPr>
          <w:spacing w:val="10"/>
        </w:rPr>
        <w:t> </w:t>
      </w:r>
      <w:r>
        <w:rPr/>
        <w:t>no</w:t>
      </w:r>
      <w:r>
        <w:rPr>
          <w:spacing w:val="2"/>
        </w:rPr>
        <w:t> </w:t>
      </w:r>
      <w:r>
        <w:rPr>
          <w:spacing w:val="-2"/>
        </w:rPr>
        <w:t>connection:</w:t>
      </w:r>
    </w:p>
    <w:p>
      <w:pPr>
        <w:pStyle w:val="BodyText"/>
        <w:spacing w:before="205"/>
        <w:rPr>
          <w:sz w:val="20"/>
        </w:rPr>
      </w:pPr>
      <w:r>
        <w:rPr>
          <w:sz w:val="20"/>
        </w:rPr>
        <w:drawing>
          <wp:anchor distT="0" distB="0" distL="0" distR="0" allowOverlap="1" layoutInCell="1" locked="0" behindDoc="1" simplePos="0" relativeHeight="487615488">
            <wp:simplePos x="0" y="0"/>
            <wp:positionH relativeFrom="page">
              <wp:posOffset>2309525</wp:posOffset>
            </wp:positionH>
            <wp:positionV relativeFrom="paragraph">
              <wp:posOffset>292045</wp:posOffset>
            </wp:positionV>
            <wp:extent cx="857087" cy="874776"/>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42" cstate="print"/>
                    <a:stretch>
                      <a:fillRect/>
                    </a:stretch>
                  </pic:blipFill>
                  <pic:spPr>
                    <a:xfrm>
                      <a:off x="0" y="0"/>
                      <a:ext cx="857087" cy="874776"/>
                    </a:xfrm>
                    <a:prstGeom prst="rect">
                      <a:avLst/>
                    </a:prstGeom>
                  </pic:spPr>
                </pic:pic>
              </a:graphicData>
            </a:graphic>
          </wp:anchor>
        </w:drawing>
      </w:r>
    </w:p>
    <w:p>
      <w:pPr>
        <w:pStyle w:val="BodyText"/>
        <w:spacing w:line="230" w:lineRule="auto" w:before="214"/>
        <w:ind w:left="184" w:right="153" w:firstLine="10"/>
        <w:jc w:val="both"/>
      </w:pPr>
      <w:r>
        <w:rPr/>
        <w:t>In order for the 1</w:t>
      </w:r>
      <w:r>
        <w:rPr>
          <w:spacing w:val="-10"/>
        </w:rPr>
        <w:t> </w:t>
      </w:r>
      <w:r>
        <w:rPr/>
        <w:t>input from the left to</w:t>
      </w:r>
      <w:r>
        <w:rPr>
          <w:spacing w:val="-3"/>
        </w:rPr>
        <w:t> </w:t>
      </w:r>
      <w:r>
        <w:rPr/>
        <w:t>get past the first dot, the correct signal A=l</w:t>
      </w:r>
      <w:r>
        <w:rPr>
          <w:spacing w:val="18"/>
        </w:rPr>
        <w:t> </w:t>
      </w:r>
      <w:r>
        <w:rPr/>
        <w:t>or</w:t>
      </w:r>
      <w:r>
        <w:rPr>
          <w:spacing w:val="7"/>
        </w:rPr>
        <w:t> </w:t>
      </w:r>
      <w:r>
        <w:rPr/>
        <w:t>NOT</w:t>
      </w:r>
      <w:r>
        <w:rPr>
          <w:spacing w:val="-10"/>
        </w:rPr>
        <w:t> </w:t>
      </w:r>
      <w:r>
        <w:rPr/>
        <w:t>A=l,</w:t>
      </w:r>
      <w:r>
        <w:rPr>
          <w:spacing w:val="-4"/>
        </w:rPr>
        <w:t> </w:t>
      </w:r>
      <w:r>
        <w:rPr/>
        <w:t>depending</w:t>
      </w:r>
      <w:r>
        <w:rPr>
          <w:spacing w:val="14"/>
        </w:rPr>
        <w:t> </w:t>
      </w:r>
      <w:r>
        <w:rPr/>
        <w:t>on</w:t>
      </w:r>
      <w:r>
        <w:rPr>
          <w:spacing w:val="5"/>
        </w:rPr>
        <w:t> </w:t>
      </w:r>
      <w:r>
        <w:rPr/>
        <w:t>the</w:t>
      </w:r>
      <w:r>
        <w:rPr>
          <w:spacing w:val="2"/>
        </w:rPr>
        <w:t> </w:t>
      </w:r>
      <w:r>
        <w:rPr/>
        <w:t>wire,</w:t>
      </w:r>
      <w:r>
        <w:rPr>
          <w:spacing w:val="4"/>
        </w:rPr>
        <w:t> </w:t>
      </w:r>
      <w:r>
        <w:rPr/>
        <w:t>must</w:t>
      </w:r>
      <w:r>
        <w:rPr>
          <w:spacing w:val="5"/>
        </w:rPr>
        <w:t> </w:t>
      </w:r>
      <w:r>
        <w:rPr/>
        <w:t>be present.</w:t>
      </w:r>
      <w:r>
        <w:rPr>
          <w:spacing w:val="-4"/>
        </w:rPr>
        <w:t> </w:t>
      </w:r>
      <w:r>
        <w:rPr/>
        <w:t>Similarly</w:t>
      </w:r>
      <w:r>
        <w:rPr>
          <w:spacing w:val="24"/>
        </w:rPr>
        <w:t> </w:t>
      </w:r>
      <w:r>
        <w:rPr/>
        <w:t>for</w:t>
      </w:r>
      <w:r>
        <w:rPr>
          <w:spacing w:val="-1"/>
        </w:rPr>
        <w:t> </w:t>
      </w:r>
      <w:r>
        <w:rPr>
          <w:spacing w:val="-4"/>
        </w:rPr>
        <w:t>Band</w:t>
      </w:r>
    </w:p>
    <w:p>
      <w:pPr>
        <w:pStyle w:val="BodyText"/>
        <w:spacing w:line="232" w:lineRule="auto" w:before="4"/>
        <w:ind w:left="193" w:right="136" w:firstLine="10"/>
        <w:jc w:val="both"/>
      </w:pPr>
      <w:r>
        <w:rPr>
          <w:rFonts w:ascii="Arial"/>
          <w:sz w:val="20"/>
        </w:rPr>
        <w:t>C. </w:t>
      </w:r>
      <w:r>
        <w:rPr/>
        <w:t>So we still have a binary decoder; nothing has changed in this regard. However, we have also</w:t>
      </w:r>
      <w:r>
        <w:rPr>
          <w:spacing w:val="-1"/>
        </w:rPr>
        <w:t> </w:t>
      </w:r>
      <w:r>
        <w:rPr/>
        <w:t>invented something else, which a</w:t>
      </w:r>
      <w:r>
        <w:rPr>
          <w:spacing w:val="-3"/>
        </w:rPr>
        <w:t> </w:t>
      </w:r>
      <w:r>
        <w:rPr/>
        <w:t>little thought should show you is indispensable in a</w:t>
      </w:r>
      <w:r>
        <w:rPr>
          <w:spacing w:val="-4"/>
        </w:rPr>
        <w:t> </w:t>
      </w:r>
      <w:r>
        <w:rPr/>
        <w:t>functioning computer: </w:t>
      </w:r>
      <w:r>
        <w:rPr>
          <w:i/>
        </w:rPr>
        <w:t>this</w:t>
      </w:r>
      <w:r>
        <w:rPr>
          <w:i/>
          <w:spacing w:val="-1"/>
        </w:rPr>
        <w:t> </w:t>
      </w:r>
      <w:r>
        <w:rPr>
          <w:i/>
        </w:rPr>
        <w:t>device can serve as</w:t>
      </w:r>
      <w:r>
        <w:rPr>
          <w:i/>
          <w:spacing w:val="40"/>
        </w:rPr>
        <w:t> </w:t>
      </w:r>
      <w:r>
        <w:rPr>
          <w:i/>
        </w:rPr>
        <w:t>a multiple switch to connect you to a selected input wire. </w:t>
      </w:r>
      <w:r>
        <w:rPr/>
        <w:t>The original input lines</w:t>
      </w:r>
      <w:r>
        <w:rPr>
          <w:spacing w:val="-15"/>
        </w:rPr>
        <w:t> </w:t>
      </w:r>
      <w:r>
        <w:rPr/>
        <w:t>of</w:t>
      </w:r>
      <w:r>
        <w:rPr>
          <w:spacing w:val="-8"/>
        </w:rPr>
        <w:t> </w:t>
      </w:r>
      <w:r>
        <w:rPr/>
        <w:t>the</w:t>
      </w:r>
      <w:r>
        <w:rPr>
          <w:spacing w:val="-6"/>
        </w:rPr>
        <w:t> </w:t>
      </w:r>
      <w:r>
        <w:rPr/>
        <w:t>decoder,</w:t>
      </w:r>
      <w:r>
        <w:rPr>
          <w:spacing w:val="-6"/>
        </w:rPr>
        <w:t> </w:t>
      </w:r>
      <w:r>
        <w:rPr>
          <w:i/>
        </w:rPr>
        <w:t>A,</w:t>
      </w:r>
      <w:r>
        <w:rPr>
          <w:i/>
          <w:spacing w:val="-15"/>
        </w:rPr>
        <w:t> </w:t>
      </w:r>
      <w:r>
        <w:rPr>
          <w:i/>
        </w:rPr>
        <w:t>B,</w:t>
      </w:r>
      <w:r>
        <w:rPr>
          <w:i/>
          <w:spacing w:val="-14"/>
        </w:rPr>
        <w:t> </w:t>
      </w:r>
      <w:r>
        <w:rPr/>
        <w:t>C</w:t>
      </w:r>
      <w:r>
        <w:rPr>
          <w:spacing w:val="-15"/>
        </w:rPr>
        <w:t> </w:t>
      </w:r>
      <w:r>
        <w:rPr/>
        <w:t>now</w:t>
      </w:r>
      <w:r>
        <w:rPr>
          <w:spacing w:val="-7"/>
        </w:rPr>
        <w:t> </w:t>
      </w:r>
      <w:r>
        <w:rPr/>
        <w:t>serve</w:t>
      </w:r>
      <w:r>
        <w:rPr>
          <w:spacing w:val="-11"/>
        </w:rPr>
        <w:t> </w:t>
      </w:r>
      <w:r>
        <w:rPr/>
        <w:t>as</w:t>
      </w:r>
      <w:r>
        <w:rPr>
          <w:spacing w:val="-6"/>
        </w:rPr>
        <w:t> </w:t>
      </w:r>
      <w:r>
        <w:rPr/>
        <w:t>"address" lines</w:t>
      </w:r>
      <w:r>
        <w:rPr>
          <w:spacing w:val="-6"/>
        </w:rPr>
        <w:t> </w:t>
      </w:r>
      <w:r>
        <w:rPr/>
        <w:t>to</w:t>
      </w:r>
      <w:r>
        <w:rPr>
          <w:spacing w:val="-12"/>
        </w:rPr>
        <w:t> </w:t>
      </w:r>
      <w:r>
        <w:rPr/>
        <w:t>select which</w:t>
      </w:r>
      <w:r>
        <w:rPr>
          <w:spacing w:val="-2"/>
        </w:rPr>
        <w:t> </w:t>
      </w:r>
      <w:r>
        <w:rPr/>
        <w:t>output wire gives a signal (which may be 1 or 0). This is very close to something called</w:t>
      </w:r>
      <w:r>
        <w:rPr>
          <w:spacing w:val="75"/>
          <w:w w:val="150"/>
        </w:rPr>
        <w:t> </w:t>
      </w:r>
      <w:r>
        <w:rPr/>
        <w:t>a</w:t>
      </w:r>
      <w:r>
        <w:rPr>
          <w:spacing w:val="80"/>
        </w:rPr>
        <w:t> </w:t>
      </w:r>
      <w:r>
        <w:rPr/>
        <w:t>"multiplexer":</w:t>
      </w:r>
      <w:r>
        <w:rPr>
          <w:spacing w:val="80"/>
        </w:rPr>
        <w:t> </w:t>
      </w:r>
      <w:r>
        <w:rPr/>
        <w:t>multiplexing</w:t>
      </w:r>
      <w:r>
        <w:rPr>
          <w:spacing w:val="80"/>
          <w:w w:val="150"/>
        </w:rPr>
        <w:t> </w:t>
      </w:r>
      <w:r>
        <w:rPr/>
        <w:t>is</w:t>
      </w:r>
      <w:r>
        <w:rPr>
          <w:spacing w:val="80"/>
        </w:rPr>
        <w:t> </w:t>
      </w:r>
      <w:r>
        <w:rPr/>
        <w:t>the</w:t>
      </w:r>
      <w:r>
        <w:rPr>
          <w:spacing w:val="80"/>
        </w:rPr>
        <w:t> </w:t>
      </w:r>
      <w:r>
        <w:rPr/>
        <w:t>technique</w:t>
      </w:r>
      <w:r>
        <w:rPr>
          <w:spacing w:val="76"/>
          <w:w w:val="150"/>
        </w:rPr>
        <w:t> </w:t>
      </w:r>
      <w:r>
        <w:rPr/>
        <w:t>of</w:t>
      </w:r>
      <w:r>
        <w:rPr>
          <w:spacing w:val="76"/>
          <w:w w:val="150"/>
        </w:rPr>
        <w:t> </w:t>
      </w:r>
      <w:r>
        <w:rPr/>
        <w:t>selecting</w:t>
      </w:r>
      <w:r>
        <w:rPr>
          <w:spacing w:val="80"/>
        </w:rPr>
        <w:t> </w:t>
      </w:r>
      <w:r>
        <w:rPr/>
        <w:t>and</w:t>
      </w:r>
    </w:p>
    <w:p>
      <w:pPr>
        <w:pStyle w:val="BodyText"/>
        <w:spacing w:after="0" w:line="232" w:lineRule="auto"/>
        <w:jc w:val="both"/>
        <w:sectPr>
          <w:pgSz w:w="8450" w:h="12230"/>
          <w:pgMar w:header="540" w:footer="0" w:top="1000" w:bottom="280" w:left="425" w:right="425"/>
        </w:sectPr>
      </w:pPr>
    </w:p>
    <w:p>
      <w:pPr>
        <w:pStyle w:val="BodyText"/>
        <w:spacing w:line="232" w:lineRule="auto" w:before="210"/>
        <w:ind w:left="158" w:right="186" w:firstLine="1"/>
        <w:jc w:val="both"/>
      </w:pPr>
      <w:r>
        <w:rPr/>
        <w:t>transmitting signals from multiple input lines to a single output line. In our example, we can make our device into a true multiplexer by adding an eight-way OR gate to the eight output lines (Fig. 2.17):</w:t>
      </w:r>
    </w:p>
    <w:p>
      <w:pPr>
        <w:pStyle w:val="BodyText"/>
        <w:spacing w:before="223"/>
        <w:rPr>
          <w:sz w:val="20"/>
        </w:rPr>
      </w:pPr>
      <w:r>
        <w:rPr>
          <w:sz w:val="20"/>
        </w:rPr>
        <mc:AlternateContent>
          <mc:Choice Requires="wps">
            <w:drawing>
              <wp:anchor distT="0" distB="0" distL="0" distR="0" allowOverlap="1" layoutInCell="1" locked="0" behindDoc="1" simplePos="0" relativeHeight="487617024">
                <wp:simplePos x="0" y="0"/>
                <wp:positionH relativeFrom="page">
                  <wp:posOffset>824830</wp:posOffset>
                </wp:positionH>
                <wp:positionV relativeFrom="paragraph">
                  <wp:posOffset>302930</wp:posOffset>
                </wp:positionV>
                <wp:extent cx="3733165" cy="115760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3733165" cy="1157605"/>
                          <a:chExt cx="3733165" cy="1157605"/>
                        </a:xfrm>
                      </wpg:grpSpPr>
                      <pic:pic>
                        <pic:nvPicPr>
                          <pic:cNvPr id="121" name="Image 121"/>
                          <pic:cNvPicPr/>
                        </pic:nvPicPr>
                        <pic:blipFill>
                          <a:blip r:embed="rId43" cstate="print"/>
                          <a:stretch>
                            <a:fillRect/>
                          </a:stretch>
                        </pic:blipFill>
                        <pic:spPr>
                          <a:xfrm>
                            <a:off x="0" y="30527"/>
                            <a:ext cx="384920" cy="723510"/>
                          </a:xfrm>
                          <a:prstGeom prst="rect">
                            <a:avLst/>
                          </a:prstGeom>
                        </pic:spPr>
                      </pic:pic>
                      <pic:pic>
                        <pic:nvPicPr>
                          <pic:cNvPr id="122" name="Image 122"/>
                          <pic:cNvPicPr/>
                        </pic:nvPicPr>
                        <pic:blipFill>
                          <a:blip r:embed="rId44" cstate="print"/>
                          <a:stretch>
                            <a:fillRect/>
                          </a:stretch>
                        </pic:blipFill>
                        <pic:spPr>
                          <a:xfrm>
                            <a:off x="2254536" y="0"/>
                            <a:ext cx="1478584" cy="1157006"/>
                          </a:xfrm>
                          <a:prstGeom prst="rect">
                            <a:avLst/>
                          </a:prstGeom>
                        </pic:spPr>
                      </pic:pic>
                      <wps:wsp>
                        <wps:cNvPr id="123" name="Graphic 123"/>
                        <wps:cNvSpPr/>
                        <wps:spPr>
                          <a:xfrm>
                            <a:off x="384921" y="21368"/>
                            <a:ext cx="1870075" cy="1099185"/>
                          </a:xfrm>
                          <a:custGeom>
                            <a:avLst/>
                            <a:gdLst/>
                            <a:ahLst/>
                            <a:cxnLst/>
                            <a:rect l="l" t="t" r="r" b="b"/>
                            <a:pathLst>
                              <a:path w="1870075" h="1099185">
                                <a:moveTo>
                                  <a:pt x="913423" y="1099003"/>
                                </a:moveTo>
                                <a:lnTo>
                                  <a:pt x="913423" y="0"/>
                                </a:lnTo>
                              </a:path>
                              <a:path w="1870075" h="1099185">
                                <a:moveTo>
                                  <a:pt x="0" y="9158"/>
                                </a:moveTo>
                                <a:lnTo>
                                  <a:pt x="928698" y="9158"/>
                                </a:lnTo>
                              </a:path>
                              <a:path w="1870075" h="1099185">
                                <a:moveTo>
                                  <a:pt x="904258" y="134322"/>
                                </a:moveTo>
                                <a:lnTo>
                                  <a:pt x="1869615" y="134322"/>
                                </a:lnTo>
                              </a:path>
                              <a:path w="1870075" h="1099185">
                                <a:moveTo>
                                  <a:pt x="904258" y="247275"/>
                                </a:moveTo>
                                <a:lnTo>
                                  <a:pt x="1869615" y="247275"/>
                                </a:lnTo>
                              </a:path>
                              <a:path w="1870075" h="1099185">
                                <a:moveTo>
                                  <a:pt x="904258" y="363281"/>
                                </a:moveTo>
                                <a:lnTo>
                                  <a:pt x="1869615" y="363281"/>
                                </a:lnTo>
                              </a:path>
                              <a:path w="1870075" h="1099185">
                                <a:moveTo>
                                  <a:pt x="904258" y="482340"/>
                                </a:moveTo>
                                <a:lnTo>
                                  <a:pt x="1869615" y="482340"/>
                                </a:lnTo>
                              </a:path>
                              <a:path w="1870075" h="1099185">
                                <a:moveTo>
                                  <a:pt x="904258" y="720458"/>
                                </a:moveTo>
                                <a:lnTo>
                                  <a:pt x="1869615" y="720458"/>
                                </a:lnTo>
                              </a:path>
                              <a:path w="1870075" h="1099185">
                                <a:moveTo>
                                  <a:pt x="904258" y="842569"/>
                                </a:moveTo>
                                <a:lnTo>
                                  <a:pt x="1869615" y="842569"/>
                                </a:lnTo>
                              </a:path>
                              <a:path w="1870075" h="1099185">
                                <a:moveTo>
                                  <a:pt x="904258" y="961628"/>
                                </a:moveTo>
                                <a:lnTo>
                                  <a:pt x="1869615" y="961628"/>
                                </a:lnTo>
                              </a:path>
                              <a:path w="1870075" h="1099185">
                                <a:moveTo>
                                  <a:pt x="0" y="1080687"/>
                                </a:moveTo>
                                <a:lnTo>
                                  <a:pt x="928698" y="1080687"/>
                                </a:lnTo>
                              </a:path>
                            </a:pathLst>
                          </a:custGeom>
                          <a:ln w="15269">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3733165" cy="1157605"/>
                          </a:xfrm>
                          <a:prstGeom prst="rect">
                            <a:avLst/>
                          </a:prstGeom>
                        </wps:spPr>
                        <wps:txbx>
                          <w:txbxContent>
                            <w:p>
                              <w:pPr>
                                <w:spacing w:line="240" w:lineRule="auto" w:before="0"/>
                                <w:rPr>
                                  <w:sz w:val="26"/>
                                </w:rPr>
                              </w:pPr>
                            </w:p>
                            <w:p>
                              <w:pPr>
                                <w:spacing w:line="240" w:lineRule="auto" w:before="0"/>
                                <w:rPr>
                                  <w:sz w:val="26"/>
                                </w:rPr>
                              </w:pPr>
                            </w:p>
                            <w:p>
                              <w:pPr>
                                <w:spacing w:line="261" w:lineRule="exact" w:before="0"/>
                                <w:ind w:left="798" w:right="0" w:firstLine="0"/>
                                <w:jc w:val="left"/>
                                <w:rPr>
                                  <w:sz w:val="26"/>
                                </w:rPr>
                              </w:pPr>
                              <w:r>
                                <w:rPr>
                                  <w:spacing w:val="-2"/>
                                  <w:w w:val="105"/>
                                  <w:sz w:val="26"/>
                                </w:rPr>
                                <w:t>BINARY</w:t>
                              </w:r>
                            </w:p>
                            <w:p>
                              <w:pPr>
                                <w:tabs>
                                  <w:tab w:pos="3630" w:val="left" w:leader="hyphen"/>
                                </w:tabs>
                                <w:spacing w:line="336" w:lineRule="exact" w:before="0"/>
                                <w:ind w:left="638" w:right="0" w:firstLine="0"/>
                                <w:jc w:val="left"/>
                                <w:rPr>
                                  <w:rFonts w:ascii="Courier New" w:hAnsi="Courier New" w:cs="Courier New" w:eastAsia="Courier New"/>
                                  <w:sz w:val="33"/>
                                  <w:szCs w:val="33"/>
                                </w:rPr>
                              </w:pPr>
                              <w:r>
                                <w:rPr>
                                  <w:rFonts w:ascii="Courier New" w:hAnsi="Courier New" w:cs="Courier New" w:eastAsia="Courier New"/>
                                  <w:spacing w:val="-2"/>
                                  <w:w w:val="115"/>
                                  <w:sz w:val="33"/>
                                  <w:szCs w:val="33"/>
                                </w:rPr>
                                <w:t>DECODERi</w:t>
                              </w:r>
                              <w:r>
                                <w:rPr>
                                  <w:rFonts w:ascii="Courier New" w:hAnsi="Courier New" w:cs="Courier New" w:eastAsia="Courier New"/>
                                  <w:sz w:val="33"/>
                                  <w:szCs w:val="33"/>
                                </w:rPr>
                                <w:tab/>
                              </w:r>
                              <w:r>
                                <w:rPr>
                                  <w:rFonts w:ascii="Courier New" w:hAnsi="Courier New" w:cs="Courier New" w:eastAsia="Courier New"/>
                                  <w:spacing w:val="-10"/>
                                  <w:w w:val="115"/>
                                  <w:sz w:val="33"/>
                                  <w:szCs w:val="33"/>
                                </w:rPr>
                                <w:t>�</w:t>
                              </w:r>
                            </w:p>
                          </w:txbxContent>
                        </wps:txbx>
                        <wps:bodyPr wrap="square" lIns="0" tIns="0" rIns="0" bIns="0" rtlCol="0">
                          <a:noAutofit/>
                        </wps:bodyPr>
                      </wps:wsp>
                    </wpg:wgp>
                  </a:graphicData>
                </a:graphic>
              </wp:anchor>
            </w:drawing>
          </mc:Choice>
          <mc:Fallback>
            <w:pict>
              <v:group style="position:absolute;margin-left:64.947273pt;margin-top:23.852821pt;width:293.95pt;height:91.15pt;mso-position-horizontal-relative:page;mso-position-vertical-relative:paragraph;z-index:-15699456;mso-wrap-distance-left:0;mso-wrap-distance-right:0" id="docshapegroup74" coordorigin="1299,477" coordsize="5879,1823">
                <v:shape style="position:absolute;left:1298;top:525;width:607;height:1140" type="#_x0000_t75" id="docshape75" stroked="false">
                  <v:imagedata r:id="rId43" o:title=""/>
                </v:shape>
                <v:shape style="position:absolute;left:4849;top:477;width:2329;height:1823" type="#_x0000_t75" id="docshape76" stroked="false">
                  <v:imagedata r:id="rId44" o:title=""/>
                </v:shape>
                <v:shape style="position:absolute;left:1905;top:510;width:2945;height:1731" id="docshape77" coordorigin="1905,511" coordsize="2945,1731" path="m3344,2241l3344,511m1905,525l3368,525m3329,722l4849,722m3329,900l4849,900m3329,1083l4849,1083m3329,1270l4849,1270m3329,1645l4849,1645m3329,1838l4849,1838m3329,2025l4849,2025m1905,2213l3368,2213e" filled="false" stroked="true" strokeweight="1.202306pt" strokecolor="#000000">
                  <v:path arrowok="t"/>
                  <v:stroke dashstyle="solid"/>
                </v:shape>
                <v:shape style="position:absolute;left:1298;top:477;width:5879;height:1823" type="#_x0000_t202" id="docshape78" filled="false" stroked="false">
                  <v:textbox inset="0,0,0,0">
                    <w:txbxContent>
                      <w:p>
                        <w:pPr>
                          <w:spacing w:line="240" w:lineRule="auto" w:before="0"/>
                          <w:rPr>
                            <w:sz w:val="26"/>
                          </w:rPr>
                        </w:pPr>
                      </w:p>
                      <w:p>
                        <w:pPr>
                          <w:spacing w:line="240" w:lineRule="auto" w:before="0"/>
                          <w:rPr>
                            <w:sz w:val="26"/>
                          </w:rPr>
                        </w:pPr>
                      </w:p>
                      <w:p>
                        <w:pPr>
                          <w:spacing w:line="261" w:lineRule="exact" w:before="0"/>
                          <w:ind w:left="798" w:right="0" w:firstLine="0"/>
                          <w:jc w:val="left"/>
                          <w:rPr>
                            <w:sz w:val="26"/>
                          </w:rPr>
                        </w:pPr>
                        <w:r>
                          <w:rPr>
                            <w:spacing w:val="-2"/>
                            <w:w w:val="105"/>
                            <w:sz w:val="26"/>
                          </w:rPr>
                          <w:t>BINARY</w:t>
                        </w:r>
                      </w:p>
                      <w:p>
                        <w:pPr>
                          <w:tabs>
                            <w:tab w:pos="3630" w:val="left" w:leader="hyphen"/>
                          </w:tabs>
                          <w:spacing w:line="336" w:lineRule="exact" w:before="0"/>
                          <w:ind w:left="638" w:right="0" w:firstLine="0"/>
                          <w:jc w:val="left"/>
                          <w:rPr>
                            <w:rFonts w:ascii="Courier New" w:hAnsi="Courier New" w:cs="Courier New" w:eastAsia="Courier New"/>
                            <w:sz w:val="33"/>
                            <w:szCs w:val="33"/>
                          </w:rPr>
                        </w:pPr>
                        <w:r>
                          <w:rPr>
                            <w:rFonts w:ascii="Courier New" w:hAnsi="Courier New" w:cs="Courier New" w:eastAsia="Courier New"/>
                            <w:spacing w:val="-2"/>
                            <w:w w:val="115"/>
                            <w:sz w:val="33"/>
                            <w:szCs w:val="33"/>
                          </w:rPr>
                          <w:t>DECODERi</w:t>
                        </w:r>
                        <w:r>
                          <w:rPr>
                            <w:rFonts w:ascii="Courier New" w:hAnsi="Courier New" w:cs="Courier New" w:eastAsia="Courier New"/>
                            <w:sz w:val="33"/>
                            <w:szCs w:val="33"/>
                          </w:rPr>
                          <w:tab/>
                        </w:r>
                        <w:r>
                          <w:rPr>
                            <w:rFonts w:ascii="Courier New" w:hAnsi="Courier New" w:cs="Courier New" w:eastAsia="Courier New"/>
                            <w:spacing w:val="-10"/>
                            <w:w w:val="115"/>
                            <w:sz w:val="33"/>
                            <w:szCs w:val="33"/>
                          </w:rPr>
                          <w:t>�</w:t>
                        </w:r>
                      </w:p>
                    </w:txbxContent>
                  </v:textbox>
                  <w10:wrap type="none"/>
                </v:shape>
                <w10:wrap type="topAndBottom"/>
              </v:group>
            </w:pict>
          </mc:Fallback>
        </mc:AlternateContent>
      </w:r>
    </w:p>
    <w:p>
      <w:pPr>
        <w:spacing w:before="119"/>
        <w:ind w:left="1703" w:right="0" w:firstLine="0"/>
        <w:jc w:val="left"/>
        <w:rPr>
          <w:sz w:val="33"/>
        </w:rPr>
      </w:pPr>
      <w:r>
        <w:rPr>
          <w:spacing w:val="-5"/>
          <w:w w:val="115"/>
          <w:sz w:val="33"/>
        </w:rPr>
        <w:t>ABC</w:t>
      </w:r>
    </w:p>
    <w:p>
      <w:pPr>
        <w:pStyle w:val="BodyText"/>
        <w:spacing w:before="92"/>
        <w:rPr>
          <w:sz w:val="18"/>
        </w:rPr>
      </w:pPr>
    </w:p>
    <w:p>
      <w:pPr>
        <w:spacing w:before="1"/>
        <w:ind w:left="0" w:right="42" w:firstLine="0"/>
        <w:jc w:val="center"/>
        <w:rPr>
          <w:b/>
          <w:sz w:val="18"/>
        </w:rPr>
      </w:pPr>
      <w:r>
        <w:rPr>
          <w:b/>
          <w:sz w:val="18"/>
        </w:rPr>
        <w:t>Fig.</w:t>
      </w:r>
      <w:r>
        <w:rPr>
          <w:b/>
          <w:spacing w:val="6"/>
          <w:sz w:val="18"/>
        </w:rPr>
        <w:t> </w:t>
      </w:r>
      <w:r>
        <w:rPr>
          <w:b/>
          <w:sz w:val="18"/>
        </w:rPr>
        <w:t>2.17</w:t>
      </w:r>
      <w:r>
        <w:rPr>
          <w:b/>
          <w:spacing w:val="10"/>
          <w:sz w:val="18"/>
        </w:rPr>
        <w:t> </w:t>
      </w:r>
      <w:r>
        <w:rPr>
          <w:b/>
          <w:sz w:val="18"/>
        </w:rPr>
        <w:t>The</w:t>
      </w:r>
      <w:r>
        <w:rPr>
          <w:b/>
          <w:spacing w:val="15"/>
          <w:sz w:val="18"/>
        </w:rPr>
        <w:t> </w:t>
      </w:r>
      <w:r>
        <w:rPr>
          <w:b/>
          <w:spacing w:val="-2"/>
          <w:sz w:val="18"/>
        </w:rPr>
        <w:t>Multiplexer</w:t>
      </w:r>
    </w:p>
    <w:p>
      <w:pPr>
        <w:pStyle w:val="BodyText"/>
        <w:spacing w:before="73"/>
        <w:rPr>
          <w:b/>
          <w:sz w:val="18"/>
        </w:rPr>
      </w:pPr>
    </w:p>
    <w:p>
      <w:pPr>
        <w:pStyle w:val="BodyText"/>
        <w:spacing w:line="228" w:lineRule="auto" w:before="1"/>
        <w:ind w:left="153" w:right="196" w:firstLine="1"/>
        <w:jc w:val="both"/>
      </w:pPr>
      <w:r>
        <w:rPr/>
        <w:t>This rather neat</w:t>
      </w:r>
      <w:r>
        <w:rPr>
          <w:spacing w:val="-4"/>
        </w:rPr>
        <w:t> </w:t>
      </w:r>
      <w:r>
        <w:rPr/>
        <w:t>composite device</w:t>
      </w:r>
      <w:r>
        <w:rPr>
          <w:spacing w:val="-1"/>
        </w:rPr>
        <w:t> </w:t>
      </w:r>
      <w:r>
        <w:rPr/>
        <w:t>clearly selects which of the</w:t>
      </w:r>
      <w:r>
        <w:rPr>
          <w:spacing w:val="-8"/>
        </w:rPr>
        <w:t> </w:t>
      </w:r>
      <w:r>
        <w:rPr/>
        <w:t>eight input</w:t>
      </w:r>
      <w:r>
        <w:rPr>
          <w:spacing w:val="-2"/>
        </w:rPr>
        <w:t> </w:t>
      </w:r>
      <w:r>
        <w:rPr/>
        <w:t>lines on</w:t>
      </w:r>
      <w:r>
        <w:rPr>
          <w:spacing w:val="-3"/>
        </w:rPr>
        <w:t> </w:t>
      </w:r>
      <w:r>
        <w:rPr/>
        <w:t>the</w:t>
      </w:r>
      <w:r>
        <w:rPr>
          <w:spacing w:val="-6"/>
        </w:rPr>
        <w:t> </w:t>
      </w:r>
      <w:r>
        <w:rPr/>
        <w:t>left</w:t>
      </w:r>
      <w:r>
        <w:rPr>
          <w:spacing w:val="-7"/>
        </w:rPr>
        <w:t> </w:t>
      </w:r>
      <w:r>
        <w:rPr/>
        <w:t>is</w:t>
      </w:r>
      <w:r>
        <w:rPr>
          <w:spacing w:val="-10"/>
        </w:rPr>
        <w:t> </w:t>
      </w:r>
      <w:r>
        <w:rPr/>
        <w:t>transmitted, using</w:t>
      </w:r>
      <w:r>
        <w:rPr>
          <w:spacing w:val="-1"/>
        </w:rPr>
        <w:t> </w:t>
      </w:r>
      <w:r>
        <w:rPr/>
        <w:t>the</w:t>
      </w:r>
      <w:r>
        <w:rPr>
          <w:spacing w:val="-12"/>
        </w:rPr>
        <w:t> </w:t>
      </w:r>
      <w:r>
        <w:rPr/>
        <w:t>3-bit</w:t>
      </w:r>
      <w:r>
        <w:rPr>
          <w:spacing w:val="-5"/>
        </w:rPr>
        <w:t> </w:t>
      </w:r>
      <w:r>
        <w:rPr/>
        <w:t>address</w:t>
      </w:r>
      <w:r>
        <w:rPr>
          <w:spacing w:val="-3"/>
        </w:rPr>
        <w:t> </w:t>
      </w:r>
      <w:r>
        <w:rPr/>
        <w:t>code.</w:t>
      </w:r>
      <w:r>
        <w:rPr>
          <w:spacing w:val="-9"/>
        </w:rPr>
        <w:t> </w:t>
      </w:r>
      <w:r>
        <w:rPr/>
        <w:t>Multiplexers are</w:t>
      </w:r>
      <w:r>
        <w:rPr>
          <w:spacing w:val="-7"/>
        </w:rPr>
        <w:t> </w:t>
      </w:r>
      <w:r>
        <w:rPr/>
        <w:t>used</w:t>
      </w:r>
      <w:r>
        <w:rPr>
          <w:spacing w:val="-6"/>
        </w:rPr>
        <w:t> </w:t>
      </w:r>
      <w:r>
        <w:rPr/>
        <w:t>in computers</w:t>
      </w:r>
      <w:r>
        <w:rPr>
          <w:spacing w:val="14"/>
        </w:rPr>
        <w:t> </w:t>
      </w:r>
      <w:r>
        <w:rPr/>
        <w:t>to</w:t>
      </w:r>
      <w:r>
        <w:rPr>
          <w:spacing w:val="3"/>
        </w:rPr>
        <w:t> </w:t>
      </w:r>
      <w:r>
        <w:rPr/>
        <w:t>read</w:t>
      </w:r>
      <w:r>
        <w:rPr>
          <w:spacing w:val="-1"/>
        </w:rPr>
        <w:t> </w:t>
      </w:r>
      <w:r>
        <w:rPr/>
        <w:t>and</w:t>
      </w:r>
      <w:r>
        <w:rPr>
          <w:spacing w:val="10"/>
        </w:rPr>
        <w:t> </w:t>
      </w:r>
      <w:r>
        <w:rPr/>
        <w:t>write</w:t>
      </w:r>
      <w:r>
        <w:rPr>
          <w:spacing w:val="2"/>
        </w:rPr>
        <w:t> </w:t>
      </w:r>
      <w:r>
        <w:rPr/>
        <w:t>into</w:t>
      </w:r>
      <w:r>
        <w:rPr>
          <w:spacing w:val="2"/>
        </w:rPr>
        <w:t> </w:t>
      </w:r>
      <w:r>
        <w:rPr/>
        <w:t>memory,</w:t>
      </w:r>
      <w:r>
        <w:rPr>
          <w:spacing w:val="11"/>
        </w:rPr>
        <w:t> </w:t>
      </w:r>
      <w:r>
        <w:rPr/>
        <w:t>and</w:t>
      </w:r>
      <w:r>
        <w:rPr>
          <w:spacing w:val="-1"/>
        </w:rPr>
        <w:t> </w:t>
      </w:r>
      <w:r>
        <w:rPr/>
        <w:t>for a</w:t>
      </w:r>
      <w:r>
        <w:rPr>
          <w:spacing w:val="-4"/>
        </w:rPr>
        <w:t> </w:t>
      </w:r>
      <w:r>
        <w:rPr/>
        <w:t>whole</w:t>
      </w:r>
      <w:r>
        <w:rPr>
          <w:spacing w:val="11"/>
        </w:rPr>
        <w:t> </w:t>
      </w:r>
      <w:r>
        <w:rPr/>
        <w:t>host</w:t>
      </w:r>
      <w:r>
        <w:rPr>
          <w:spacing w:val="5"/>
        </w:rPr>
        <w:t> </w:t>
      </w:r>
      <w:r>
        <w:rPr/>
        <w:t>of</w:t>
      </w:r>
      <w:r>
        <w:rPr>
          <w:spacing w:val="8"/>
        </w:rPr>
        <w:t> </w:t>
      </w:r>
      <w:r>
        <w:rPr/>
        <w:t>other</w:t>
      </w:r>
      <w:r>
        <w:rPr>
          <w:spacing w:val="6"/>
        </w:rPr>
        <w:t> </w:t>
      </w:r>
      <w:r>
        <w:rPr>
          <w:spacing w:val="-2"/>
        </w:rPr>
        <w:t>tasks.</w:t>
      </w:r>
    </w:p>
    <w:p>
      <w:pPr>
        <w:pStyle w:val="BodyText"/>
        <w:spacing w:before="250"/>
        <w:ind w:left="157"/>
      </w:pPr>
      <w:r>
        <w:rPr/>
        <w:t>Let</w:t>
      </w:r>
      <w:r>
        <w:rPr>
          <w:spacing w:val="4"/>
        </w:rPr>
        <w:t> </w:t>
      </w:r>
      <w:r>
        <w:rPr/>
        <w:t>me give</w:t>
      </w:r>
      <w:r>
        <w:rPr>
          <w:spacing w:val="8"/>
        </w:rPr>
        <w:t> </w:t>
      </w:r>
      <w:r>
        <w:rPr/>
        <w:t>you</w:t>
      </w:r>
      <w:r>
        <w:rPr>
          <w:spacing w:val="7"/>
        </w:rPr>
        <w:t> </w:t>
      </w:r>
      <w:r>
        <w:rPr/>
        <w:t>some</w:t>
      </w:r>
      <w:r>
        <w:rPr>
          <w:spacing w:val="5"/>
        </w:rPr>
        <w:t> </w:t>
      </w:r>
      <w:r>
        <w:rPr/>
        <w:t>problems</w:t>
      </w:r>
      <w:r>
        <w:rPr>
          <w:spacing w:val="14"/>
        </w:rPr>
        <w:t> </w:t>
      </w:r>
      <w:r>
        <w:rPr/>
        <w:t>to</w:t>
      </w:r>
      <w:r>
        <w:rPr>
          <w:spacing w:val="-1"/>
        </w:rPr>
        <w:t> </w:t>
      </w:r>
      <w:r>
        <w:rPr/>
        <w:t>play</w:t>
      </w:r>
      <w:r>
        <w:rPr>
          <w:spacing w:val="6"/>
        </w:rPr>
        <w:t> </w:t>
      </w:r>
      <w:r>
        <w:rPr>
          <w:spacing w:val="-2"/>
        </w:rPr>
        <w:t>with.</w:t>
      </w:r>
    </w:p>
    <w:p>
      <w:pPr>
        <w:pStyle w:val="BodyText"/>
        <w:spacing w:line="232" w:lineRule="auto" w:before="256"/>
        <w:ind w:left="153" w:right="200" w:firstLine="2"/>
        <w:jc w:val="both"/>
      </w:pPr>
      <w:r>
        <w:rPr>
          <w:b/>
        </w:rPr>
        <w:t>Problem 2.1: </w:t>
      </w:r>
      <w:r>
        <w:rPr/>
        <w:t>Design an 8 to 3 encoder. In other words, solve the reverse problem</w:t>
      </w:r>
      <w:r>
        <w:rPr>
          <w:spacing w:val="-10"/>
        </w:rPr>
        <w:t> </w:t>
      </w:r>
      <w:r>
        <w:rPr/>
        <w:t>to</w:t>
      </w:r>
      <w:r>
        <w:rPr>
          <w:spacing w:val="-14"/>
        </w:rPr>
        <w:t> </w:t>
      </w:r>
      <w:r>
        <w:rPr/>
        <w:t>that</w:t>
      </w:r>
      <w:r>
        <w:rPr>
          <w:spacing w:val="-10"/>
        </w:rPr>
        <w:t> </w:t>
      </w:r>
      <w:r>
        <w:rPr/>
        <w:t>considered</w:t>
      </w:r>
      <w:r>
        <w:rPr>
          <w:spacing w:val="-2"/>
        </w:rPr>
        <w:t> </w:t>
      </w:r>
      <w:r>
        <w:rPr/>
        <w:t>earlier:</w:t>
      </w:r>
      <w:r>
        <w:rPr>
          <w:spacing w:val="-12"/>
        </w:rPr>
        <w:t> </w:t>
      </w:r>
      <w:r>
        <w:rPr/>
        <w:t>8</w:t>
      </w:r>
      <w:r>
        <w:rPr>
          <w:spacing w:val="-15"/>
        </w:rPr>
        <w:t> </w:t>
      </w:r>
      <w:r>
        <w:rPr/>
        <w:t>input</w:t>
      </w:r>
      <w:r>
        <w:rPr>
          <w:spacing w:val="-4"/>
        </w:rPr>
        <w:t> </w:t>
      </w:r>
      <w:r>
        <w:rPr/>
        <w:t>wires,</w:t>
      </w:r>
      <w:r>
        <w:rPr>
          <w:spacing w:val="-8"/>
        </w:rPr>
        <w:t> </w:t>
      </w:r>
      <w:r>
        <w:rPr/>
        <w:t>only</w:t>
      </w:r>
      <w:r>
        <w:rPr>
          <w:spacing w:val="-10"/>
        </w:rPr>
        <w:t> </w:t>
      </w:r>
      <w:r>
        <w:rPr/>
        <w:t>one</w:t>
      </w:r>
      <w:r>
        <w:rPr>
          <w:spacing w:val="-14"/>
        </w:rPr>
        <w:t> </w:t>
      </w:r>
      <w:r>
        <w:rPr/>
        <w:t>of</w:t>
      </w:r>
      <w:r>
        <w:rPr>
          <w:spacing w:val="-3"/>
        </w:rPr>
        <w:t> </w:t>
      </w:r>
      <w:r>
        <w:rPr/>
        <w:t>which</w:t>
      </w:r>
      <w:r>
        <w:rPr>
          <w:spacing w:val="-5"/>
        </w:rPr>
        <w:t> </w:t>
      </w:r>
      <w:r>
        <w:rPr/>
        <w:t>has</w:t>
      </w:r>
      <w:r>
        <w:rPr>
          <w:spacing w:val="-15"/>
        </w:rPr>
        <w:t> </w:t>
      </w:r>
      <w:r>
        <w:rPr/>
        <w:t>a</w:t>
      </w:r>
      <w:r>
        <w:rPr>
          <w:spacing w:val="-14"/>
        </w:rPr>
        <w:t> </w:t>
      </w:r>
      <w:r>
        <w:rPr/>
        <w:t>signal on</w:t>
      </w:r>
      <w:r>
        <w:rPr>
          <w:spacing w:val="-9"/>
        </w:rPr>
        <w:t> </w:t>
      </w:r>
      <w:r>
        <w:rPr/>
        <w:t>at</w:t>
      </w:r>
      <w:r>
        <w:rPr>
          <w:spacing w:val="-9"/>
        </w:rPr>
        <w:t> </w:t>
      </w:r>
      <w:r>
        <w:rPr/>
        <w:t>any</w:t>
      </w:r>
      <w:r>
        <w:rPr>
          <w:spacing w:val="-8"/>
        </w:rPr>
        <w:t> </w:t>
      </w:r>
      <w:r>
        <w:rPr/>
        <w:t>given time;</w:t>
      </w:r>
      <w:r>
        <w:rPr>
          <w:spacing w:val="-9"/>
        </w:rPr>
        <w:t> </w:t>
      </w:r>
      <w:r>
        <w:rPr>
          <w:rFonts w:ascii="Arial"/>
        </w:rPr>
        <w:t>3</w:t>
      </w:r>
      <w:r>
        <w:rPr>
          <w:rFonts w:ascii="Arial"/>
          <w:spacing w:val="-15"/>
        </w:rPr>
        <w:t> </w:t>
      </w:r>
      <w:r>
        <w:rPr/>
        <w:t>output wires</w:t>
      </w:r>
      <w:r>
        <w:rPr>
          <w:spacing w:val="-4"/>
        </w:rPr>
        <w:t> </w:t>
      </w:r>
      <w:r>
        <w:rPr/>
        <w:t>which</w:t>
      </w:r>
      <w:r>
        <w:rPr>
          <w:spacing w:val="-3"/>
        </w:rPr>
        <w:t> </w:t>
      </w:r>
      <w:r>
        <w:rPr/>
        <w:t>"encode" which</w:t>
      </w:r>
      <w:r>
        <w:rPr>
          <w:spacing w:val="-3"/>
        </w:rPr>
        <w:t> </w:t>
      </w:r>
      <w:r>
        <w:rPr/>
        <w:t>wire</w:t>
      </w:r>
      <w:r>
        <w:rPr>
          <w:spacing w:val="-4"/>
        </w:rPr>
        <w:t> </w:t>
      </w:r>
      <w:r>
        <w:rPr/>
        <w:t>had</w:t>
      </w:r>
      <w:r>
        <w:rPr>
          <w:spacing w:val="-1"/>
        </w:rPr>
        <w:t> </w:t>
      </w:r>
      <w:r>
        <w:rPr/>
        <w:t>the</w:t>
      </w:r>
      <w:r>
        <w:rPr>
          <w:spacing w:val="-11"/>
        </w:rPr>
        <w:t> </w:t>
      </w:r>
      <w:r>
        <w:rPr/>
        <w:t>signal </w:t>
      </w:r>
      <w:r>
        <w:rPr>
          <w:spacing w:val="-4"/>
        </w:rPr>
        <w:t>on.</w:t>
      </w:r>
    </w:p>
    <w:p>
      <w:pPr>
        <w:spacing w:before="250"/>
        <w:ind w:left="151" w:right="0" w:firstLine="0"/>
        <w:jc w:val="left"/>
        <w:rPr>
          <w:sz w:val="23"/>
        </w:rPr>
      </w:pPr>
      <w:r>
        <w:rPr>
          <w:b/>
          <w:sz w:val="23"/>
        </w:rPr>
        <w:t>Problem</w:t>
      </w:r>
      <w:r>
        <w:rPr>
          <w:b/>
          <w:spacing w:val="11"/>
          <w:sz w:val="23"/>
        </w:rPr>
        <w:t> </w:t>
      </w:r>
      <w:r>
        <w:rPr>
          <w:b/>
          <w:sz w:val="23"/>
        </w:rPr>
        <w:t>2.2:</w:t>
      </w:r>
      <w:r>
        <w:rPr>
          <w:b/>
          <w:spacing w:val="64"/>
          <w:sz w:val="23"/>
        </w:rPr>
        <w:t> </w:t>
      </w:r>
      <w:r>
        <w:rPr>
          <w:sz w:val="23"/>
        </w:rPr>
        <w:t>Design</w:t>
      </w:r>
      <w:r>
        <w:rPr>
          <w:spacing w:val="8"/>
          <w:sz w:val="23"/>
        </w:rPr>
        <w:t> </w:t>
      </w:r>
      <w:r>
        <w:rPr>
          <w:sz w:val="23"/>
        </w:rPr>
        <w:t>a</w:t>
      </w:r>
      <w:r>
        <w:rPr>
          <w:spacing w:val="-4"/>
          <w:sz w:val="23"/>
        </w:rPr>
        <w:t> </w:t>
      </w:r>
      <w:r>
        <w:rPr>
          <w:sz w:val="23"/>
        </w:rPr>
        <w:t>simple</w:t>
      </w:r>
      <w:r>
        <w:rPr>
          <w:spacing w:val="9"/>
          <w:sz w:val="23"/>
        </w:rPr>
        <w:t> </w:t>
      </w:r>
      <w:r>
        <w:rPr>
          <w:sz w:val="23"/>
        </w:rPr>
        <w:t>adder</w:t>
      </w:r>
      <w:r>
        <w:rPr>
          <w:spacing w:val="7"/>
          <w:sz w:val="23"/>
        </w:rPr>
        <w:t> </w:t>
      </w:r>
      <w:r>
        <w:rPr>
          <w:sz w:val="23"/>
        </w:rPr>
        <w:t>using</w:t>
      </w:r>
      <w:r>
        <w:rPr>
          <w:spacing w:val="4"/>
          <w:sz w:val="23"/>
        </w:rPr>
        <w:t> </w:t>
      </w:r>
      <w:r>
        <w:rPr>
          <w:sz w:val="23"/>
        </w:rPr>
        <w:t>AND,</w:t>
      </w:r>
      <w:r>
        <w:rPr>
          <w:spacing w:val="7"/>
          <w:sz w:val="23"/>
        </w:rPr>
        <w:t> </w:t>
      </w:r>
      <w:r>
        <w:rPr>
          <w:sz w:val="23"/>
        </w:rPr>
        <w:t>OR</w:t>
      </w:r>
      <w:r>
        <w:rPr>
          <w:spacing w:val="7"/>
          <w:sz w:val="23"/>
        </w:rPr>
        <w:t> </w:t>
      </w:r>
      <w:r>
        <w:rPr>
          <w:sz w:val="23"/>
        </w:rPr>
        <w:t>and</w:t>
      </w:r>
      <w:r>
        <w:rPr>
          <w:spacing w:val="9"/>
          <w:sz w:val="23"/>
        </w:rPr>
        <w:t> </w:t>
      </w:r>
      <w:r>
        <w:rPr>
          <w:sz w:val="23"/>
        </w:rPr>
        <w:t>NOT</w:t>
      </w:r>
      <w:r>
        <w:rPr>
          <w:spacing w:val="-1"/>
          <w:sz w:val="23"/>
        </w:rPr>
        <w:t> </w:t>
      </w:r>
      <w:r>
        <w:rPr>
          <w:spacing w:val="-2"/>
          <w:sz w:val="23"/>
        </w:rPr>
        <w:t>gates.</w:t>
      </w:r>
    </w:p>
    <w:p>
      <w:pPr>
        <w:spacing w:before="240"/>
        <w:ind w:left="146" w:right="0" w:firstLine="0"/>
        <w:jc w:val="left"/>
        <w:rPr>
          <w:sz w:val="23"/>
        </w:rPr>
      </w:pPr>
      <w:r>
        <w:rPr>
          <w:b/>
          <w:sz w:val="23"/>
        </w:rPr>
        <w:t>Problem</w:t>
      </w:r>
      <w:r>
        <w:rPr>
          <w:b/>
          <w:spacing w:val="11"/>
          <w:sz w:val="23"/>
        </w:rPr>
        <w:t> </w:t>
      </w:r>
      <w:r>
        <w:rPr>
          <w:b/>
          <w:sz w:val="23"/>
        </w:rPr>
        <w:t>2.3:</w:t>
      </w:r>
      <w:r>
        <w:rPr>
          <w:b/>
          <w:spacing w:val="4"/>
          <w:sz w:val="23"/>
        </w:rPr>
        <w:t> </w:t>
      </w:r>
      <w:r>
        <w:rPr>
          <w:sz w:val="23"/>
        </w:rPr>
        <w:t>Design</w:t>
      </w:r>
      <w:r>
        <w:rPr>
          <w:spacing w:val="14"/>
          <w:sz w:val="23"/>
        </w:rPr>
        <w:t> </w:t>
      </w:r>
      <w:r>
        <w:rPr>
          <w:sz w:val="23"/>
        </w:rPr>
        <w:t>a</w:t>
      </w:r>
      <w:r>
        <w:rPr>
          <w:spacing w:val="-1"/>
          <w:sz w:val="23"/>
        </w:rPr>
        <w:t> </w:t>
      </w:r>
      <w:r>
        <w:rPr>
          <w:sz w:val="23"/>
        </w:rPr>
        <w:t>1-bit</w:t>
      </w:r>
      <w:r>
        <w:rPr>
          <w:spacing w:val="6"/>
          <w:sz w:val="23"/>
        </w:rPr>
        <w:t> </w:t>
      </w:r>
      <w:r>
        <w:rPr>
          <w:sz w:val="23"/>
        </w:rPr>
        <w:t>full</w:t>
      </w:r>
      <w:r>
        <w:rPr>
          <w:spacing w:val="1"/>
          <w:sz w:val="23"/>
        </w:rPr>
        <w:t> </w:t>
      </w:r>
      <w:r>
        <w:rPr>
          <w:spacing w:val="-2"/>
          <w:sz w:val="23"/>
        </w:rPr>
        <w:t>adder:</w:t>
      </w:r>
    </w:p>
    <w:p>
      <w:pPr>
        <w:pStyle w:val="BodyText"/>
        <w:spacing w:before="311"/>
        <w:rPr>
          <w:sz w:val="28"/>
        </w:rPr>
      </w:pPr>
    </w:p>
    <w:p>
      <w:pPr>
        <w:tabs>
          <w:tab w:pos="6083" w:val="left" w:leader="none"/>
        </w:tabs>
        <w:spacing w:line="163" w:lineRule="auto" w:before="0"/>
        <w:ind w:left="3736" w:right="0" w:firstLine="0"/>
        <w:jc w:val="left"/>
        <w:rPr>
          <w:position w:val="-24"/>
          <w:sz w:val="41"/>
        </w:rPr>
      </w:pPr>
      <w:r>
        <w:rPr>
          <w:position w:val="-24"/>
          <w:sz w:val="41"/>
        </w:rPr>
        <w:drawing>
          <wp:anchor distT="0" distB="0" distL="0" distR="0" allowOverlap="1" layoutInCell="1" locked="0" behindDoc="1" simplePos="0" relativeHeight="482370560">
            <wp:simplePos x="0" y="0"/>
            <wp:positionH relativeFrom="page">
              <wp:posOffset>2877741</wp:posOffset>
            </wp:positionH>
            <wp:positionV relativeFrom="paragraph">
              <wp:posOffset>-213410</wp:posOffset>
            </wp:positionV>
            <wp:extent cx="1166982" cy="1166165"/>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45" cstate="print"/>
                    <a:stretch>
                      <a:fillRect/>
                    </a:stretch>
                  </pic:blipFill>
                  <pic:spPr>
                    <a:xfrm>
                      <a:off x="0" y="0"/>
                      <a:ext cx="1166982" cy="1166165"/>
                    </a:xfrm>
                    <a:prstGeom prst="rect">
                      <a:avLst/>
                    </a:prstGeom>
                  </pic:spPr>
                </pic:pic>
              </a:graphicData>
            </a:graphic>
          </wp:anchor>
        </w:drawing>
      </w:r>
      <w:r>
        <w:rPr>
          <w:rFonts w:ascii="Arial"/>
          <w:spacing w:val="-10"/>
          <w:sz w:val="28"/>
        </w:rPr>
        <w:t>A</w:t>
      </w:r>
      <w:r>
        <w:rPr>
          <w:rFonts w:ascii="Arial"/>
          <w:sz w:val="28"/>
        </w:rPr>
        <w:tab/>
      </w:r>
      <w:r>
        <w:rPr>
          <w:spacing w:val="-10"/>
          <w:position w:val="-24"/>
          <w:sz w:val="41"/>
        </w:rPr>
        <w:t>s</w:t>
      </w:r>
    </w:p>
    <w:p>
      <w:pPr>
        <w:spacing w:line="240" w:lineRule="exact" w:before="0"/>
        <w:ind w:left="3740" w:right="0" w:firstLine="0"/>
        <w:jc w:val="left"/>
        <w:rPr>
          <w:rFonts w:ascii="Arial"/>
          <w:sz w:val="28"/>
        </w:rPr>
      </w:pPr>
      <w:r>
        <w:rPr>
          <w:rFonts w:ascii="Arial"/>
          <w:spacing w:val="-10"/>
          <w:sz w:val="28"/>
        </w:rPr>
        <w:t>B</w:t>
      </w:r>
    </w:p>
    <w:p>
      <w:pPr>
        <w:spacing w:line="237" w:lineRule="exact" w:before="0"/>
        <w:ind w:left="4735" w:right="0" w:firstLine="0"/>
        <w:jc w:val="center"/>
        <w:rPr>
          <w:sz w:val="29"/>
        </w:rPr>
      </w:pPr>
      <w:r>
        <w:rPr>
          <w:spacing w:val="-10"/>
          <w:w w:val="105"/>
          <w:sz w:val="29"/>
        </w:rPr>
        <w:t>C</w:t>
      </w:r>
    </w:p>
    <w:p>
      <w:pPr>
        <w:spacing w:line="280" w:lineRule="exact" w:before="0"/>
        <w:ind w:left="3754" w:right="0" w:firstLine="0"/>
        <w:jc w:val="left"/>
        <w:rPr>
          <w:sz w:val="29"/>
        </w:rPr>
      </w:pPr>
      <w:r>
        <w:rPr>
          <w:spacing w:val="-10"/>
          <w:w w:val="105"/>
          <w:sz w:val="29"/>
        </w:rPr>
        <w:t>C</w:t>
      </w:r>
    </w:p>
    <w:p>
      <w:pPr>
        <w:pStyle w:val="BodyText"/>
        <w:spacing w:before="198"/>
      </w:pPr>
    </w:p>
    <w:p>
      <w:pPr>
        <w:spacing w:before="0"/>
        <w:ind w:left="151" w:right="0" w:firstLine="0"/>
        <w:jc w:val="left"/>
        <w:rPr>
          <w:sz w:val="23"/>
        </w:rPr>
      </w:pPr>
      <w:r>
        <w:rPr>
          <w:b/>
          <w:sz w:val="23"/>
        </w:rPr>
        <w:t>Problem</w:t>
      </w:r>
      <w:r>
        <w:rPr>
          <w:b/>
          <w:spacing w:val="29"/>
          <w:sz w:val="23"/>
        </w:rPr>
        <w:t> </w:t>
      </w:r>
      <w:r>
        <w:rPr>
          <w:b/>
          <w:sz w:val="23"/>
        </w:rPr>
        <w:t>2.4:</w:t>
      </w:r>
      <w:r>
        <w:rPr>
          <w:b/>
          <w:spacing w:val="21"/>
          <w:sz w:val="23"/>
        </w:rPr>
        <w:t> </w:t>
      </w:r>
      <w:r>
        <w:rPr>
          <w:sz w:val="23"/>
        </w:rPr>
        <w:t>Make</w:t>
      </w:r>
      <w:r>
        <w:rPr>
          <w:spacing w:val="23"/>
          <w:sz w:val="23"/>
        </w:rPr>
        <w:t> </w:t>
      </w:r>
      <w:r>
        <w:rPr>
          <w:sz w:val="23"/>
        </w:rPr>
        <w:t>an</w:t>
      </w:r>
      <w:r>
        <w:rPr>
          <w:spacing w:val="26"/>
          <w:sz w:val="23"/>
        </w:rPr>
        <w:t> </w:t>
      </w:r>
      <w:r>
        <w:rPr>
          <w:i/>
          <w:sz w:val="23"/>
        </w:rPr>
        <w:t>r-bit</w:t>
      </w:r>
      <w:r>
        <w:rPr>
          <w:i/>
          <w:spacing w:val="31"/>
          <w:sz w:val="23"/>
        </w:rPr>
        <w:t> </w:t>
      </w:r>
      <w:r>
        <w:rPr>
          <w:sz w:val="23"/>
        </w:rPr>
        <w:t>full</w:t>
      </w:r>
      <w:r>
        <w:rPr>
          <w:spacing w:val="23"/>
          <w:sz w:val="23"/>
        </w:rPr>
        <w:t> </w:t>
      </w:r>
      <w:r>
        <w:rPr>
          <w:sz w:val="23"/>
        </w:rPr>
        <w:t>adder</w:t>
      </w:r>
      <w:r>
        <w:rPr>
          <w:spacing w:val="24"/>
          <w:sz w:val="23"/>
        </w:rPr>
        <w:t> </w:t>
      </w:r>
      <w:r>
        <w:rPr>
          <w:sz w:val="23"/>
        </w:rPr>
        <w:t>using</w:t>
      </w:r>
      <w:r>
        <w:rPr>
          <w:spacing w:val="28"/>
          <w:sz w:val="23"/>
        </w:rPr>
        <w:t> </w:t>
      </w:r>
      <w:r>
        <w:rPr>
          <w:i/>
          <w:sz w:val="23"/>
        </w:rPr>
        <w:t>r</w:t>
      </w:r>
      <w:r>
        <w:rPr>
          <w:i/>
          <w:spacing w:val="14"/>
          <w:sz w:val="23"/>
        </w:rPr>
        <w:t> </w:t>
      </w:r>
      <w:r>
        <w:rPr>
          <w:sz w:val="23"/>
        </w:rPr>
        <w:t>1-bit</w:t>
      </w:r>
      <w:r>
        <w:rPr>
          <w:spacing w:val="22"/>
          <w:sz w:val="23"/>
        </w:rPr>
        <w:t> </w:t>
      </w:r>
      <w:r>
        <w:rPr>
          <w:sz w:val="23"/>
        </w:rPr>
        <w:t>full</w:t>
      </w:r>
      <w:r>
        <w:rPr>
          <w:spacing w:val="21"/>
          <w:sz w:val="23"/>
        </w:rPr>
        <w:t> </w:t>
      </w:r>
      <w:r>
        <w:rPr>
          <w:sz w:val="23"/>
        </w:rPr>
        <w:t>adders.</w:t>
      </w:r>
      <w:r>
        <w:rPr>
          <w:spacing w:val="30"/>
          <w:sz w:val="23"/>
        </w:rPr>
        <w:t> </w:t>
      </w:r>
      <w:r>
        <w:rPr>
          <w:sz w:val="23"/>
        </w:rPr>
        <w:t>How</w:t>
      </w:r>
      <w:r>
        <w:rPr>
          <w:spacing w:val="30"/>
          <w:sz w:val="23"/>
        </w:rPr>
        <w:t> </w:t>
      </w:r>
      <w:r>
        <w:rPr>
          <w:spacing w:val="-4"/>
          <w:sz w:val="23"/>
        </w:rPr>
        <w:t>many</w:t>
      </w:r>
    </w:p>
    <w:p>
      <w:pPr>
        <w:spacing w:after="0"/>
        <w:jc w:val="left"/>
        <w:rPr>
          <w:sz w:val="23"/>
        </w:rPr>
        <w:sectPr>
          <w:pgSz w:w="8450" w:h="12230"/>
          <w:pgMar w:header="540" w:footer="0" w:top="960" w:bottom="280" w:left="425" w:right="425"/>
        </w:sectPr>
      </w:pPr>
    </w:p>
    <w:p>
      <w:pPr>
        <w:spacing w:before="203"/>
        <w:ind w:left="151" w:right="0" w:firstLine="0"/>
        <w:jc w:val="left"/>
        <w:rPr>
          <w:sz w:val="22"/>
        </w:rPr>
      </w:pPr>
      <w:bookmarkStart w:name="2.3 More on Gates: Reversible Gates" w:id="12"/>
      <w:bookmarkEnd w:id="12"/>
      <w:r>
        <w:rPr/>
      </w:r>
      <w:r>
        <w:rPr>
          <w:sz w:val="22"/>
        </w:rPr>
        <w:t>simple</w:t>
      </w:r>
      <w:r>
        <w:rPr>
          <w:spacing w:val="27"/>
          <w:sz w:val="22"/>
        </w:rPr>
        <w:t> </w:t>
      </w:r>
      <w:r>
        <w:rPr>
          <w:sz w:val="22"/>
        </w:rPr>
        <w:t>adders</w:t>
      </w:r>
      <w:r>
        <w:rPr>
          <w:spacing w:val="35"/>
          <w:sz w:val="22"/>
        </w:rPr>
        <w:t> </w:t>
      </w:r>
      <w:r>
        <w:rPr>
          <w:sz w:val="22"/>
        </w:rPr>
        <w:t>would</w:t>
      </w:r>
      <w:r>
        <w:rPr>
          <w:spacing w:val="31"/>
          <w:sz w:val="22"/>
        </w:rPr>
        <w:t> </w:t>
      </w:r>
      <w:r>
        <w:rPr>
          <w:sz w:val="22"/>
        </w:rPr>
        <w:t>be</w:t>
      </w:r>
      <w:r>
        <w:rPr>
          <w:spacing w:val="27"/>
          <w:sz w:val="22"/>
        </w:rPr>
        <w:t> </w:t>
      </w:r>
      <w:r>
        <w:rPr>
          <w:spacing w:val="-2"/>
          <w:sz w:val="22"/>
        </w:rPr>
        <w:t>needed?</w:t>
      </w:r>
    </w:p>
    <w:p>
      <w:pPr>
        <w:pStyle w:val="BodyText"/>
        <w:spacing w:before="8"/>
        <w:rPr>
          <w:sz w:val="22"/>
        </w:rPr>
      </w:pPr>
    </w:p>
    <w:p>
      <w:pPr>
        <w:pStyle w:val="ListParagraph"/>
        <w:numPr>
          <w:ilvl w:val="1"/>
          <w:numId w:val="5"/>
        </w:numPr>
        <w:tabs>
          <w:tab w:pos="436" w:val="left" w:leader="none"/>
        </w:tabs>
        <w:spacing w:line="240" w:lineRule="auto" w:before="0" w:after="0"/>
        <w:ind w:left="436" w:right="0" w:hanging="289"/>
        <w:jc w:val="left"/>
        <w:rPr>
          <w:b/>
          <w:sz w:val="22"/>
        </w:rPr>
      </w:pPr>
      <w:r>
        <w:rPr>
          <w:b/>
          <w:w w:val="105"/>
          <w:sz w:val="22"/>
        </w:rPr>
        <w:t>:</w:t>
      </w:r>
      <w:r>
        <w:rPr>
          <w:b/>
          <w:spacing w:val="-6"/>
          <w:w w:val="105"/>
          <w:sz w:val="22"/>
        </w:rPr>
        <w:t> </w:t>
      </w:r>
      <w:r>
        <w:rPr>
          <w:b/>
          <w:w w:val="105"/>
          <w:sz w:val="22"/>
        </w:rPr>
        <w:t>More</w:t>
      </w:r>
      <w:r>
        <w:rPr>
          <w:b/>
          <w:spacing w:val="-1"/>
          <w:w w:val="105"/>
          <w:sz w:val="22"/>
        </w:rPr>
        <w:t> </w:t>
      </w:r>
      <w:r>
        <w:rPr>
          <w:b/>
          <w:w w:val="105"/>
          <w:sz w:val="22"/>
        </w:rPr>
        <w:t>on</w:t>
      </w:r>
      <w:r>
        <w:rPr>
          <w:b/>
          <w:spacing w:val="-4"/>
          <w:w w:val="105"/>
          <w:sz w:val="22"/>
        </w:rPr>
        <w:t> </w:t>
      </w:r>
      <w:r>
        <w:rPr>
          <w:b/>
          <w:w w:val="105"/>
          <w:sz w:val="22"/>
        </w:rPr>
        <w:t>Gates:</w:t>
      </w:r>
      <w:r>
        <w:rPr>
          <w:b/>
          <w:spacing w:val="1"/>
          <w:w w:val="105"/>
          <w:sz w:val="22"/>
        </w:rPr>
        <w:t> </w:t>
      </w:r>
      <w:r>
        <w:rPr>
          <w:b/>
          <w:w w:val="105"/>
          <w:sz w:val="22"/>
        </w:rPr>
        <w:t>Reversible</w:t>
      </w:r>
      <w:r>
        <w:rPr>
          <w:b/>
          <w:spacing w:val="10"/>
          <w:w w:val="105"/>
          <w:sz w:val="22"/>
        </w:rPr>
        <w:t> </w:t>
      </w:r>
      <w:r>
        <w:rPr>
          <w:b/>
          <w:spacing w:val="-2"/>
          <w:w w:val="105"/>
          <w:sz w:val="22"/>
        </w:rPr>
        <w:t>Gates</w:t>
      </w:r>
    </w:p>
    <w:p>
      <w:pPr>
        <w:pStyle w:val="BodyText"/>
        <w:spacing w:before="9"/>
        <w:rPr>
          <w:b/>
          <w:sz w:val="22"/>
        </w:rPr>
      </w:pPr>
    </w:p>
    <w:p>
      <w:pPr>
        <w:spacing w:before="0"/>
        <w:ind w:left="160" w:right="0" w:hanging="7"/>
        <w:jc w:val="left"/>
        <w:rPr>
          <w:sz w:val="22"/>
        </w:rPr>
      </w:pPr>
      <w:r>
        <w:rPr>
          <w:sz w:val="22"/>
        </w:rPr>
        <w:t>We</w:t>
      </w:r>
      <w:r>
        <w:rPr>
          <w:spacing w:val="28"/>
          <w:sz w:val="22"/>
        </w:rPr>
        <w:t> </w:t>
      </w:r>
      <w:r>
        <w:rPr>
          <w:sz w:val="22"/>
        </w:rPr>
        <w:t>stated</w:t>
      </w:r>
      <w:r>
        <w:rPr>
          <w:spacing w:val="39"/>
          <w:sz w:val="22"/>
        </w:rPr>
        <w:t> </w:t>
      </w:r>
      <w:r>
        <w:rPr>
          <w:sz w:val="22"/>
        </w:rPr>
        <w:t>earlier,</w:t>
      </w:r>
      <w:r>
        <w:rPr>
          <w:spacing w:val="40"/>
          <w:sz w:val="22"/>
        </w:rPr>
        <w:t> </w:t>
      </w:r>
      <w:r>
        <w:rPr>
          <w:sz w:val="22"/>
        </w:rPr>
        <w:t>without</w:t>
      </w:r>
      <w:r>
        <w:rPr>
          <w:spacing w:val="40"/>
          <w:sz w:val="22"/>
        </w:rPr>
        <w:t> </w:t>
      </w:r>
      <w:r>
        <w:rPr>
          <w:sz w:val="22"/>
        </w:rPr>
        <w:t>proof,</w:t>
      </w:r>
      <w:r>
        <w:rPr>
          <w:spacing w:val="39"/>
          <w:sz w:val="22"/>
        </w:rPr>
        <w:t> </w:t>
      </w:r>
      <w:r>
        <w:rPr>
          <w:sz w:val="22"/>
        </w:rPr>
        <w:t>that</w:t>
      </w:r>
      <w:r>
        <w:rPr>
          <w:spacing w:val="34"/>
          <w:sz w:val="22"/>
        </w:rPr>
        <w:t> </w:t>
      </w:r>
      <w:r>
        <w:rPr>
          <w:sz w:val="22"/>
        </w:rPr>
        <w:t>the</w:t>
      </w:r>
      <w:r>
        <w:rPr>
          <w:spacing w:val="30"/>
          <w:sz w:val="22"/>
        </w:rPr>
        <w:t> </w:t>
      </w:r>
      <w:r>
        <w:rPr>
          <w:sz w:val="22"/>
        </w:rPr>
        <w:t>combinational</w:t>
      </w:r>
      <w:r>
        <w:rPr>
          <w:spacing w:val="40"/>
          <w:sz w:val="22"/>
        </w:rPr>
        <w:t> </w:t>
      </w:r>
      <w:r>
        <w:rPr>
          <w:sz w:val="22"/>
        </w:rPr>
        <w:t>circuits</w:t>
      </w:r>
      <w:r>
        <w:rPr>
          <w:spacing w:val="39"/>
          <w:sz w:val="22"/>
        </w:rPr>
        <w:t> </w:t>
      </w:r>
      <w:r>
        <w:rPr>
          <w:sz w:val="22"/>
        </w:rPr>
        <w:t>for</w:t>
      </w:r>
      <w:r>
        <w:rPr>
          <w:spacing w:val="40"/>
          <w:sz w:val="22"/>
        </w:rPr>
        <w:t> </w:t>
      </w:r>
      <w:r>
        <w:rPr>
          <w:sz w:val="22"/>
        </w:rPr>
        <w:t>AND</w:t>
      </w:r>
      <w:r>
        <w:rPr>
          <w:spacing w:val="33"/>
          <w:sz w:val="22"/>
        </w:rPr>
        <w:t> </w:t>
      </w:r>
      <w:r>
        <w:rPr>
          <w:sz w:val="22"/>
        </w:rPr>
        <w:t>and NOT</w:t>
      </w:r>
      <w:r>
        <w:rPr>
          <w:spacing w:val="40"/>
          <w:sz w:val="22"/>
        </w:rPr>
        <w:t> </w:t>
      </w:r>
      <w:r>
        <w:rPr>
          <w:sz w:val="22"/>
        </w:rPr>
        <w:t>are</w:t>
      </w:r>
      <w:r>
        <w:rPr>
          <w:spacing w:val="39"/>
          <w:sz w:val="22"/>
        </w:rPr>
        <w:t> </w:t>
      </w:r>
      <w:r>
        <w:rPr>
          <w:sz w:val="22"/>
        </w:rPr>
        <w:t>sufficient</w:t>
      </w:r>
      <w:r>
        <w:rPr>
          <w:spacing w:val="40"/>
          <w:sz w:val="22"/>
        </w:rPr>
        <w:t> </w:t>
      </w:r>
      <w:r>
        <w:rPr>
          <w:sz w:val="22"/>
        </w:rPr>
        <w:t>building</w:t>
      </w:r>
      <w:r>
        <w:rPr>
          <w:spacing w:val="40"/>
          <w:sz w:val="22"/>
        </w:rPr>
        <w:t> </w:t>
      </w:r>
      <w:r>
        <w:rPr>
          <w:sz w:val="22"/>
        </w:rPr>
        <w:t>blocks</w:t>
      </w:r>
      <w:r>
        <w:rPr>
          <w:spacing w:val="40"/>
          <w:sz w:val="22"/>
        </w:rPr>
        <w:t> </w:t>
      </w:r>
      <w:r>
        <w:rPr>
          <w:sz w:val="22"/>
        </w:rPr>
        <w:t>to</w:t>
      </w:r>
      <w:r>
        <w:rPr>
          <w:spacing w:val="37"/>
          <w:sz w:val="22"/>
        </w:rPr>
        <w:t> </w:t>
      </w:r>
      <w:r>
        <w:rPr>
          <w:sz w:val="22"/>
        </w:rPr>
        <w:t>realize</w:t>
      </w:r>
      <w:r>
        <w:rPr>
          <w:spacing w:val="40"/>
          <w:sz w:val="22"/>
        </w:rPr>
        <w:t> </w:t>
      </w:r>
      <w:r>
        <w:rPr>
          <w:sz w:val="22"/>
        </w:rPr>
        <w:t>any</w:t>
      </w:r>
      <w:r>
        <w:rPr>
          <w:spacing w:val="40"/>
          <w:sz w:val="22"/>
        </w:rPr>
        <w:t> </w:t>
      </w:r>
      <w:r>
        <w:rPr>
          <w:sz w:val="22"/>
        </w:rPr>
        <w:t>switching</w:t>
      </w:r>
      <w:r>
        <w:rPr>
          <w:spacing w:val="40"/>
          <w:sz w:val="22"/>
        </w:rPr>
        <w:t> </w:t>
      </w:r>
      <w:r>
        <w:rPr>
          <w:sz w:val="22"/>
        </w:rPr>
        <w:t>function.</w:t>
      </w:r>
    </w:p>
    <w:p>
      <w:pPr>
        <w:pStyle w:val="BodyText"/>
        <w:spacing w:before="33"/>
        <w:rPr>
          <w:sz w:val="22"/>
        </w:rPr>
      </w:pPr>
    </w:p>
    <w:p>
      <w:pPr>
        <w:pStyle w:val="Heading2"/>
        <w:ind w:left="1326"/>
      </w:pPr>
      <w:r>
        <w:rPr/>
        <w:drawing>
          <wp:anchor distT="0" distB="0" distL="0" distR="0" allowOverlap="1" layoutInCell="1" locked="0" behindDoc="0" simplePos="0" relativeHeight="15759360">
            <wp:simplePos x="0" y="0"/>
            <wp:positionH relativeFrom="page">
              <wp:posOffset>2957169</wp:posOffset>
            </wp:positionH>
            <wp:positionV relativeFrom="paragraph">
              <wp:posOffset>167984</wp:posOffset>
            </wp:positionV>
            <wp:extent cx="1209751" cy="454865"/>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46" cstate="print"/>
                    <a:stretch>
                      <a:fillRect/>
                    </a:stretch>
                  </pic:blipFill>
                  <pic:spPr>
                    <a:xfrm>
                      <a:off x="0" y="0"/>
                      <a:ext cx="1209751" cy="454865"/>
                    </a:xfrm>
                    <a:prstGeom prst="rect">
                      <a:avLst/>
                    </a:prstGeom>
                  </pic:spPr>
                </pic:pic>
              </a:graphicData>
            </a:graphic>
          </wp:anchor>
        </w:drawing>
      </w:r>
      <w:r>
        <w:rPr>
          <w:spacing w:val="-5"/>
        </w:rPr>
        <w:t>=D-</w:t>
      </w:r>
    </w:p>
    <w:p>
      <w:pPr>
        <w:tabs>
          <w:tab w:pos="5043" w:val="left" w:leader="none"/>
        </w:tabs>
        <w:spacing w:before="279"/>
        <w:ind w:left="1911" w:right="0" w:firstLine="0"/>
        <w:jc w:val="left"/>
        <w:rPr>
          <w:rFonts w:ascii="Courier New"/>
          <w:sz w:val="28"/>
        </w:rPr>
      </w:pPr>
      <w:r>
        <w:rPr>
          <w:spacing w:val="-5"/>
          <w:w w:val="105"/>
          <w:sz w:val="24"/>
        </w:rPr>
        <w:t>AND</w:t>
      </w:r>
      <w:r>
        <w:rPr>
          <w:sz w:val="24"/>
        </w:rPr>
        <w:tab/>
      </w:r>
      <w:r>
        <w:rPr>
          <w:rFonts w:ascii="Courier New"/>
          <w:spacing w:val="-5"/>
          <w:w w:val="105"/>
          <w:sz w:val="28"/>
        </w:rPr>
        <w:t>NOT</w:t>
      </w:r>
    </w:p>
    <w:p>
      <w:pPr>
        <w:spacing w:line="237" w:lineRule="auto" w:before="237"/>
        <w:ind w:left="154" w:right="186" w:firstLine="5"/>
        <w:jc w:val="left"/>
        <w:rPr>
          <w:sz w:val="22"/>
        </w:rPr>
      </w:pPr>
      <w:r>
        <w:rPr>
          <w:sz w:val="22"/>
        </w:rPr>
        <w:t>Actually, there are two other</w:t>
      </w:r>
      <w:r>
        <w:rPr>
          <w:spacing w:val="-9"/>
          <w:sz w:val="22"/>
        </w:rPr>
        <w:t> </w:t>
      </w:r>
      <w:r>
        <w:rPr>
          <w:sz w:val="22"/>
        </w:rPr>
        <w:t>elements that we added without noticing. These are the "fanout" and "exchange"</w:t>
      </w:r>
      <w:r>
        <w:rPr>
          <w:spacing w:val="40"/>
          <w:sz w:val="22"/>
        </w:rPr>
        <w:t> </w:t>
      </w:r>
      <w:r>
        <w:rPr>
          <w:sz w:val="22"/>
        </w:rPr>
        <w:t>operations</w:t>
      </w:r>
      <w:r>
        <w:rPr>
          <w:spacing w:val="40"/>
          <w:sz w:val="22"/>
        </w:rPr>
        <w:t> </w:t>
      </w:r>
      <w:r>
        <w:rPr>
          <w:sz w:val="22"/>
        </w:rPr>
        <w:t>(Fig. 2.18):</w:t>
      </w: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618048">
                <wp:simplePos x="0" y="0"/>
                <wp:positionH relativeFrom="page">
                  <wp:posOffset>1771858</wp:posOffset>
                </wp:positionH>
                <wp:positionV relativeFrom="paragraph">
                  <wp:posOffset>284908</wp:posOffset>
                </wp:positionV>
                <wp:extent cx="44005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440055" cy="1270"/>
                        </a:xfrm>
                        <a:custGeom>
                          <a:avLst/>
                          <a:gdLst/>
                          <a:ahLst/>
                          <a:cxnLst/>
                          <a:rect l="l" t="t" r="r" b="b"/>
                          <a:pathLst>
                            <a:path w="440055" h="0">
                              <a:moveTo>
                                <a:pt x="0" y="0"/>
                              </a:moveTo>
                              <a:lnTo>
                                <a:pt x="439909"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9.516403pt;margin-top:22.433758pt;width:34.65pt;height:.1pt;mso-position-horizontal-relative:page;mso-position-vertical-relative:paragraph;z-index:-15698432;mso-wrap-distance-left:0;mso-wrap-distance-right:0" id="docshape79" coordorigin="2790,449" coordsize="693,0" path="m2790,449l3483,449e" filled="false" stroked="true" strokeweight="1.201885pt" strokecolor="#000000">
                <v:path arrowok="t"/>
                <v:stroke dashstyle="solid"/>
                <w10:wrap type="topAndBottom"/>
              </v:shape>
            </w:pict>
          </mc:Fallback>
        </mc:AlternateContent>
      </w:r>
    </w:p>
    <w:p>
      <w:pPr>
        <w:pStyle w:val="BodyText"/>
        <w:spacing w:before="197"/>
        <w:rPr>
          <w:sz w:val="22"/>
        </w:rPr>
      </w:pPr>
    </w:p>
    <w:p>
      <w:pPr>
        <w:tabs>
          <w:tab w:pos="3092" w:val="left" w:leader="none"/>
        </w:tabs>
        <w:spacing w:before="1"/>
        <w:ind w:left="1244" w:right="0" w:firstLine="0"/>
        <w:jc w:val="left"/>
        <w:rPr>
          <w:sz w:val="22"/>
        </w:rPr>
      </w:pPr>
      <w:r>
        <w:rPr>
          <w:sz w:val="22"/>
        </w:rPr>
        <w:drawing>
          <wp:anchor distT="0" distB="0" distL="0" distR="0" allowOverlap="1" layoutInCell="1" locked="0" behindDoc="0" simplePos="0" relativeHeight="15759872">
            <wp:simplePos x="0" y="0"/>
            <wp:positionH relativeFrom="page">
              <wp:posOffset>2935784</wp:posOffset>
            </wp:positionH>
            <wp:positionV relativeFrom="paragraph">
              <wp:posOffset>-308631</wp:posOffset>
            </wp:positionV>
            <wp:extent cx="1402211" cy="525079"/>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47" cstate="print"/>
                    <a:stretch>
                      <a:fillRect/>
                    </a:stretch>
                  </pic:blipFill>
                  <pic:spPr>
                    <a:xfrm>
                      <a:off x="0" y="0"/>
                      <a:ext cx="1402211" cy="525079"/>
                    </a:xfrm>
                    <a:prstGeom prst="rect">
                      <a:avLst/>
                    </a:prstGeom>
                  </pic:spPr>
                </pic:pic>
              </a:graphicData>
            </a:graphic>
          </wp:anchor>
        </w:drawing>
      </w:r>
      <w:r>
        <w:rPr>
          <w:w w:val="265"/>
          <w:sz w:val="22"/>
          <w:u w:val="thick"/>
        </w:rPr>
        <w:t>-</w:t>
      </w:r>
      <w:r>
        <w:rPr>
          <w:spacing w:val="-5"/>
          <w:w w:val="270"/>
          <w:sz w:val="22"/>
          <w:u w:val="thick"/>
        </w:rPr>
        <w:t>&lt;.</w:t>
      </w:r>
      <w:r>
        <w:rPr>
          <w:sz w:val="22"/>
          <w:u w:val="thick"/>
        </w:rPr>
        <w:tab/>
      </w:r>
    </w:p>
    <w:p>
      <w:pPr>
        <w:pStyle w:val="BodyText"/>
        <w:spacing w:before="252"/>
        <w:rPr>
          <w:sz w:val="28"/>
        </w:rPr>
      </w:pPr>
    </w:p>
    <w:p>
      <w:pPr>
        <w:tabs>
          <w:tab w:pos="3078" w:val="left" w:leader="none"/>
        </w:tabs>
        <w:spacing w:before="1"/>
        <w:ind w:left="28" w:right="0" w:firstLine="0"/>
        <w:jc w:val="center"/>
        <w:rPr>
          <w:rFonts w:ascii="Courier New"/>
          <w:sz w:val="28"/>
        </w:rPr>
      </w:pPr>
      <w:r>
        <w:rPr>
          <w:rFonts w:ascii="Courier New"/>
          <w:spacing w:val="-2"/>
          <w:sz w:val="28"/>
        </w:rPr>
        <w:t>FANOUT</w:t>
      </w:r>
      <w:r>
        <w:rPr>
          <w:rFonts w:ascii="Courier New"/>
          <w:sz w:val="28"/>
        </w:rPr>
        <w:tab/>
      </w:r>
      <w:r>
        <w:rPr>
          <w:rFonts w:ascii="Courier New"/>
          <w:spacing w:val="-2"/>
          <w:sz w:val="28"/>
        </w:rPr>
        <w:t>EXCHANGE</w:t>
      </w:r>
    </w:p>
    <w:p>
      <w:pPr>
        <w:pStyle w:val="BodyText"/>
        <w:spacing w:before="7"/>
        <w:rPr>
          <w:rFonts w:ascii="Courier New"/>
          <w:sz w:val="28"/>
        </w:rPr>
      </w:pPr>
    </w:p>
    <w:p>
      <w:pPr>
        <w:spacing w:before="0"/>
        <w:ind w:left="0" w:right="39" w:firstLine="0"/>
        <w:jc w:val="center"/>
        <w:rPr>
          <w:b/>
          <w:sz w:val="18"/>
        </w:rPr>
      </w:pPr>
      <w:r>
        <w:rPr>
          <w:b/>
          <w:sz w:val="18"/>
        </w:rPr>
        <w:t>Fig.</w:t>
      </w:r>
      <w:r>
        <w:rPr>
          <w:b/>
          <w:spacing w:val="2"/>
          <w:sz w:val="18"/>
        </w:rPr>
        <w:t> </w:t>
      </w:r>
      <w:r>
        <w:rPr>
          <w:b/>
          <w:sz w:val="18"/>
        </w:rPr>
        <w:t>2.18</w:t>
      </w:r>
      <w:r>
        <w:rPr>
          <w:b/>
          <w:spacing w:val="11"/>
          <w:sz w:val="18"/>
        </w:rPr>
        <w:t> </w:t>
      </w:r>
      <w:r>
        <w:rPr>
          <w:b/>
          <w:sz w:val="18"/>
        </w:rPr>
        <w:t>FANOUT</w:t>
      </w:r>
      <w:r>
        <w:rPr>
          <w:b/>
          <w:spacing w:val="15"/>
          <w:sz w:val="18"/>
        </w:rPr>
        <w:t> </w:t>
      </w:r>
      <w:r>
        <w:rPr>
          <w:b/>
          <w:sz w:val="18"/>
        </w:rPr>
        <w:t>and</w:t>
      </w:r>
      <w:r>
        <w:rPr>
          <w:b/>
          <w:spacing w:val="11"/>
          <w:sz w:val="18"/>
        </w:rPr>
        <w:t> </w:t>
      </w:r>
      <w:r>
        <w:rPr>
          <w:b/>
          <w:spacing w:val="-2"/>
          <w:sz w:val="18"/>
        </w:rPr>
        <w:t>EXCHANGE</w:t>
      </w:r>
    </w:p>
    <w:p>
      <w:pPr>
        <w:pStyle w:val="BodyText"/>
        <w:spacing w:before="54"/>
        <w:rPr>
          <w:b/>
          <w:sz w:val="18"/>
        </w:rPr>
      </w:pPr>
    </w:p>
    <w:p>
      <w:pPr>
        <w:spacing w:line="242" w:lineRule="auto" w:before="0"/>
        <w:ind w:left="152" w:right="173" w:hanging="2"/>
        <w:jc w:val="both"/>
        <w:rPr>
          <w:sz w:val="22"/>
        </w:rPr>
      </w:pPr>
      <w:r>
        <w:rPr>
          <w:w w:val="105"/>
          <w:sz w:val="22"/>
        </w:rPr>
        <w:t>In the</w:t>
      </w:r>
      <w:r>
        <w:rPr>
          <w:w w:val="105"/>
          <w:sz w:val="22"/>
        </w:rPr>
        <w:t> case of</w:t>
      </w:r>
      <w:r>
        <w:rPr>
          <w:spacing w:val="19"/>
          <w:w w:val="105"/>
          <w:sz w:val="22"/>
        </w:rPr>
        <w:t> </w:t>
      </w:r>
      <w:r>
        <w:rPr>
          <w:w w:val="105"/>
          <w:sz w:val="22"/>
        </w:rPr>
        <w:t>wires and</w:t>
      </w:r>
      <w:r>
        <w:rPr>
          <w:w w:val="105"/>
          <w:sz w:val="22"/>
        </w:rPr>
        <w:t> pulses of</w:t>
      </w:r>
      <w:r>
        <w:rPr>
          <w:spacing w:val="30"/>
          <w:w w:val="105"/>
          <w:sz w:val="22"/>
        </w:rPr>
        <w:t> </w:t>
      </w:r>
      <w:r>
        <w:rPr>
          <w:w w:val="105"/>
          <w:sz w:val="22"/>
        </w:rPr>
        <w:t>l's</w:t>
      </w:r>
      <w:r>
        <w:rPr>
          <w:spacing w:val="40"/>
          <w:w w:val="105"/>
          <w:sz w:val="22"/>
        </w:rPr>
        <w:t> </w:t>
      </w:r>
      <w:r>
        <w:rPr>
          <w:w w:val="105"/>
          <w:sz w:val="22"/>
        </w:rPr>
        <w:t>and O's the presence</w:t>
      </w:r>
      <w:r>
        <w:rPr>
          <w:spacing w:val="19"/>
          <w:w w:val="105"/>
          <w:sz w:val="22"/>
        </w:rPr>
        <w:t> </w:t>
      </w:r>
      <w:r>
        <w:rPr>
          <w:w w:val="105"/>
          <w:sz w:val="22"/>
        </w:rPr>
        <w:t>of</w:t>
      </w:r>
      <w:r>
        <w:rPr>
          <w:w w:val="105"/>
          <w:sz w:val="22"/>
        </w:rPr>
        <w:t> these</w:t>
      </w:r>
      <w:r>
        <w:rPr>
          <w:w w:val="105"/>
          <w:sz w:val="22"/>
        </w:rPr>
        <w:t> "gates" is an</w:t>
      </w:r>
      <w:r>
        <w:rPr>
          <w:w w:val="105"/>
          <w:sz w:val="22"/>
        </w:rPr>
        <w:t> obvious</w:t>
      </w:r>
      <w:r>
        <w:rPr>
          <w:w w:val="105"/>
          <w:sz w:val="22"/>
        </w:rPr>
        <w:t> assumption;</w:t>
      </w:r>
      <w:r>
        <w:rPr>
          <w:w w:val="105"/>
          <w:sz w:val="22"/>
        </w:rPr>
        <w:t> FANOUT</w:t>
      </w:r>
      <w:r>
        <w:rPr>
          <w:w w:val="105"/>
          <w:sz w:val="22"/>
        </w:rPr>
        <w:t> just</w:t>
      </w:r>
      <w:r>
        <w:rPr>
          <w:w w:val="105"/>
          <w:sz w:val="22"/>
        </w:rPr>
        <w:t> splits</w:t>
      </w:r>
      <w:r>
        <w:rPr>
          <w:w w:val="105"/>
          <w:sz w:val="22"/>
        </w:rPr>
        <w:t> a</w:t>
      </w:r>
      <w:r>
        <w:rPr>
          <w:w w:val="105"/>
          <w:sz w:val="22"/>
        </w:rPr>
        <w:t> wire</w:t>
      </w:r>
      <w:r>
        <w:rPr>
          <w:w w:val="105"/>
          <w:sz w:val="22"/>
        </w:rPr>
        <w:t> into</w:t>
      </w:r>
      <w:r>
        <w:rPr>
          <w:w w:val="105"/>
          <w:sz w:val="22"/>
        </w:rPr>
        <w:t> two</w:t>
      </w:r>
      <w:r>
        <w:rPr>
          <w:w w:val="105"/>
          <w:sz w:val="22"/>
        </w:rPr>
        <w:t> or</w:t>
      </w:r>
      <w:r>
        <w:rPr>
          <w:w w:val="105"/>
          <w:sz w:val="22"/>
        </w:rPr>
        <w:t> more</w:t>
      </w:r>
      <w:r>
        <w:rPr>
          <w:w w:val="105"/>
          <w:sz w:val="22"/>
        </w:rPr>
        <w:t> and EXCHANGE</w:t>
      </w:r>
      <w:r>
        <w:rPr>
          <w:w w:val="105"/>
          <w:sz w:val="22"/>
        </w:rPr>
        <w:t> just</w:t>
      </w:r>
      <w:r>
        <w:rPr>
          <w:w w:val="105"/>
          <w:sz w:val="22"/>
        </w:rPr>
        <w:t> swaps over a</w:t>
      </w:r>
      <w:r>
        <w:rPr>
          <w:w w:val="105"/>
          <w:sz w:val="22"/>
        </w:rPr>
        <w:t> pair of connections.</w:t>
      </w:r>
      <w:r>
        <w:rPr>
          <w:w w:val="105"/>
          <w:sz w:val="22"/>
        </w:rPr>
        <w:t> If,</w:t>
      </w:r>
      <w:r>
        <w:rPr>
          <w:spacing w:val="-1"/>
          <w:w w:val="105"/>
          <w:sz w:val="22"/>
        </w:rPr>
        <w:t> </w:t>
      </w:r>
      <w:r>
        <w:rPr>
          <w:w w:val="105"/>
          <w:sz w:val="22"/>
        </w:rPr>
        <w:t>on the other</w:t>
      </w:r>
      <w:r>
        <w:rPr>
          <w:w w:val="105"/>
          <w:sz w:val="22"/>
        </w:rPr>
        <w:t> hand,</w:t>
      </w:r>
      <w:r>
        <w:rPr>
          <w:w w:val="105"/>
          <w:sz w:val="22"/>
        </w:rPr>
        <w:t> the information</w:t>
      </w:r>
      <w:r>
        <w:rPr>
          <w:w w:val="105"/>
          <w:sz w:val="22"/>
        </w:rPr>
        <w:t> were</w:t>
      </w:r>
      <w:r>
        <w:rPr>
          <w:w w:val="105"/>
          <w:sz w:val="22"/>
        </w:rPr>
        <w:t> carried</w:t>
      </w:r>
      <w:r>
        <w:rPr>
          <w:w w:val="105"/>
          <w:sz w:val="22"/>
        </w:rPr>
        <w:t> by</w:t>
      </w:r>
      <w:r>
        <w:rPr>
          <w:w w:val="105"/>
          <w:sz w:val="22"/>
        </w:rPr>
        <w:t> pebbles,</w:t>
      </w:r>
      <w:r>
        <w:rPr>
          <w:w w:val="105"/>
          <w:sz w:val="22"/>
        </w:rPr>
        <w:t> then</w:t>
      </w:r>
      <w:r>
        <w:rPr>
          <w:w w:val="105"/>
          <w:sz w:val="22"/>
        </w:rPr>
        <w:t> a</w:t>
      </w:r>
      <w:r>
        <w:rPr>
          <w:w w:val="105"/>
          <w:sz w:val="22"/>
        </w:rPr>
        <w:t> fanout</w:t>
      </w:r>
      <w:r>
        <w:rPr>
          <w:w w:val="105"/>
          <w:sz w:val="22"/>
        </w:rPr>
        <w:t> into</w:t>
      </w:r>
      <w:r>
        <w:rPr>
          <w:w w:val="105"/>
          <w:sz w:val="22"/>
        </w:rPr>
        <w:t> two</w:t>
      </w:r>
      <w:r>
        <w:rPr>
          <w:w w:val="105"/>
          <w:sz w:val="22"/>
        </w:rPr>
        <w:t> means</w:t>
      </w:r>
      <w:r>
        <w:rPr>
          <w:w w:val="105"/>
          <w:sz w:val="22"/>
        </w:rPr>
        <w:t> that</w:t>
      </w:r>
      <w:r>
        <w:rPr>
          <w:w w:val="105"/>
          <w:sz w:val="22"/>
        </w:rPr>
        <w:t> one pebble</w:t>
      </w:r>
      <w:r>
        <w:rPr>
          <w:w w:val="105"/>
          <w:sz w:val="22"/>
        </w:rPr>
        <w:t> has</w:t>
      </w:r>
      <w:r>
        <w:rPr>
          <w:w w:val="105"/>
          <w:sz w:val="22"/>
        </w:rPr>
        <w:t> become</w:t>
      </w:r>
      <w:r>
        <w:rPr>
          <w:w w:val="105"/>
          <w:sz w:val="22"/>
        </w:rPr>
        <w:t> two,</w:t>
      </w:r>
      <w:r>
        <w:rPr>
          <w:w w:val="105"/>
          <w:sz w:val="22"/>
        </w:rPr>
        <w:t> so</w:t>
      </w:r>
      <w:r>
        <w:rPr>
          <w:w w:val="105"/>
          <w:sz w:val="22"/>
        </w:rPr>
        <w:t> it</w:t>
      </w:r>
      <w:r>
        <w:rPr>
          <w:w w:val="105"/>
          <w:sz w:val="22"/>
        </w:rPr>
        <w:t> is</w:t>
      </w:r>
      <w:r>
        <w:rPr>
          <w:w w:val="105"/>
          <w:sz w:val="22"/>
        </w:rPr>
        <w:t> quite</w:t>
      </w:r>
      <w:r>
        <w:rPr>
          <w:w w:val="105"/>
          <w:sz w:val="22"/>
        </w:rPr>
        <w:t> a</w:t>
      </w:r>
      <w:r>
        <w:rPr>
          <w:w w:val="105"/>
          <w:sz w:val="22"/>
        </w:rPr>
        <w:t> special</w:t>
      </w:r>
      <w:r>
        <w:rPr>
          <w:w w:val="105"/>
          <w:sz w:val="22"/>
        </w:rPr>
        <w:t> operation.</w:t>
      </w:r>
      <w:r>
        <w:rPr>
          <w:w w:val="105"/>
          <w:sz w:val="22"/>
        </w:rPr>
        <w:t> Similarly, if</w:t>
      </w:r>
      <w:r>
        <w:rPr>
          <w:w w:val="105"/>
          <w:sz w:val="22"/>
        </w:rPr>
        <w:t> the information</w:t>
      </w:r>
      <w:r>
        <w:rPr>
          <w:w w:val="105"/>
          <w:sz w:val="22"/>
        </w:rPr>
        <w:t> were</w:t>
      </w:r>
      <w:r>
        <w:rPr>
          <w:w w:val="105"/>
          <w:sz w:val="22"/>
        </w:rPr>
        <w:t> stored</w:t>
      </w:r>
      <w:r>
        <w:rPr>
          <w:w w:val="105"/>
          <w:sz w:val="22"/>
        </w:rPr>
        <w:t> in separate</w:t>
      </w:r>
      <w:r>
        <w:rPr>
          <w:w w:val="105"/>
          <w:sz w:val="22"/>
        </w:rPr>
        <w:t> boxes</w:t>
      </w:r>
      <w:r>
        <w:rPr>
          <w:w w:val="105"/>
          <w:sz w:val="22"/>
        </w:rPr>
        <w:t> in distinct</w:t>
      </w:r>
      <w:r>
        <w:rPr>
          <w:w w:val="105"/>
          <w:sz w:val="22"/>
        </w:rPr>
        <w:t> locations,</w:t>
      </w:r>
      <w:r>
        <w:rPr>
          <w:w w:val="105"/>
          <w:sz w:val="22"/>
        </w:rPr>
        <w:t> then</w:t>
      </w:r>
      <w:r>
        <w:rPr>
          <w:w w:val="105"/>
          <w:sz w:val="22"/>
        </w:rPr>
        <w:t> exchange is</w:t>
      </w:r>
      <w:r>
        <w:rPr>
          <w:w w:val="105"/>
          <w:sz w:val="22"/>
        </w:rPr>
        <w:t> also</w:t>
      </w:r>
      <w:r>
        <w:rPr>
          <w:w w:val="105"/>
          <w:sz w:val="22"/>
        </w:rPr>
        <w:t> a</w:t>
      </w:r>
      <w:r>
        <w:rPr>
          <w:w w:val="105"/>
          <w:sz w:val="22"/>
        </w:rPr>
        <w:t> definite</w:t>
      </w:r>
      <w:r>
        <w:rPr>
          <w:w w:val="105"/>
          <w:sz w:val="22"/>
        </w:rPr>
        <w:t> operation.</w:t>
      </w:r>
      <w:r>
        <w:rPr>
          <w:w w:val="105"/>
          <w:sz w:val="22"/>
        </w:rPr>
        <w:t> We</w:t>
      </w:r>
      <w:r>
        <w:rPr>
          <w:w w:val="105"/>
          <w:sz w:val="22"/>
        </w:rPr>
        <w:t> are</w:t>
      </w:r>
      <w:r>
        <w:rPr>
          <w:w w:val="105"/>
          <w:sz w:val="22"/>
        </w:rPr>
        <w:t> emphasizing</w:t>
      </w:r>
      <w:r>
        <w:rPr>
          <w:w w:val="105"/>
          <w:sz w:val="22"/>
        </w:rPr>
        <w:t> the</w:t>
      </w:r>
      <w:r>
        <w:rPr>
          <w:w w:val="105"/>
          <w:sz w:val="22"/>
        </w:rPr>
        <w:t> logical</w:t>
      </w:r>
      <w:r>
        <w:rPr>
          <w:w w:val="105"/>
          <w:sz w:val="22"/>
        </w:rPr>
        <w:t> necessity</w:t>
      </w:r>
      <w:r>
        <w:rPr>
          <w:w w:val="105"/>
          <w:sz w:val="22"/>
        </w:rPr>
        <w:t> of including</w:t>
      </w:r>
      <w:r>
        <w:rPr>
          <w:spacing w:val="-2"/>
          <w:w w:val="105"/>
          <w:sz w:val="22"/>
        </w:rPr>
        <w:t> </w:t>
      </w:r>
      <w:r>
        <w:rPr>
          <w:w w:val="105"/>
          <w:sz w:val="22"/>
        </w:rPr>
        <w:t>these</w:t>
      </w:r>
      <w:r>
        <w:rPr>
          <w:spacing w:val="-2"/>
          <w:w w:val="105"/>
          <w:sz w:val="22"/>
        </w:rPr>
        <w:t> </w:t>
      </w:r>
      <w:r>
        <w:rPr>
          <w:w w:val="105"/>
          <w:sz w:val="22"/>
        </w:rPr>
        <w:t>two</w:t>
      </w:r>
      <w:r>
        <w:rPr>
          <w:spacing w:val="-7"/>
          <w:w w:val="105"/>
          <w:sz w:val="22"/>
        </w:rPr>
        <w:t> </w:t>
      </w:r>
      <w:r>
        <w:rPr>
          <w:w w:val="105"/>
          <w:sz w:val="22"/>
        </w:rPr>
        <w:t>"obvious"</w:t>
      </w:r>
      <w:r>
        <w:rPr>
          <w:w w:val="105"/>
          <w:sz w:val="22"/>
        </w:rPr>
        <w:t> operations</w:t>
      </w:r>
      <w:r>
        <w:rPr>
          <w:spacing w:val="-1"/>
          <w:w w:val="105"/>
          <w:sz w:val="22"/>
        </w:rPr>
        <w:t> </w:t>
      </w:r>
      <w:r>
        <w:rPr>
          <w:w w:val="105"/>
          <w:sz w:val="22"/>
        </w:rPr>
        <w:t>since</w:t>
      </w:r>
      <w:r>
        <w:rPr>
          <w:spacing w:val="-6"/>
          <w:w w:val="105"/>
          <w:sz w:val="22"/>
        </w:rPr>
        <w:t> </w:t>
      </w:r>
      <w:r>
        <w:rPr>
          <w:w w:val="105"/>
          <w:sz w:val="22"/>
        </w:rPr>
        <w:t>we</w:t>
      </w:r>
      <w:r>
        <w:rPr>
          <w:spacing w:val="-8"/>
          <w:w w:val="105"/>
          <w:sz w:val="22"/>
        </w:rPr>
        <w:t> </w:t>
      </w:r>
      <w:r>
        <w:rPr>
          <w:w w:val="105"/>
          <w:sz w:val="22"/>
        </w:rPr>
        <w:t>will</w:t>
      </w:r>
      <w:r>
        <w:rPr>
          <w:spacing w:val="-5"/>
          <w:w w:val="105"/>
          <w:sz w:val="22"/>
        </w:rPr>
        <w:t> </w:t>
      </w:r>
      <w:r>
        <w:rPr>
          <w:w w:val="105"/>
          <w:sz w:val="22"/>
        </w:rPr>
        <w:t>be</w:t>
      </w:r>
      <w:r>
        <w:rPr>
          <w:spacing w:val="-5"/>
          <w:w w:val="105"/>
          <w:sz w:val="22"/>
        </w:rPr>
        <w:t> </w:t>
      </w:r>
      <w:r>
        <w:rPr>
          <w:w w:val="105"/>
          <w:sz w:val="22"/>
        </w:rPr>
        <w:t>needing</w:t>
      </w:r>
      <w:r>
        <w:rPr>
          <w:spacing w:val="-2"/>
          <w:w w:val="105"/>
          <w:sz w:val="22"/>
        </w:rPr>
        <w:t> </w:t>
      </w:r>
      <w:r>
        <w:rPr>
          <w:w w:val="105"/>
          <w:sz w:val="22"/>
        </w:rPr>
        <w:t>them</w:t>
      </w:r>
      <w:r>
        <w:rPr>
          <w:spacing w:val="-1"/>
          <w:w w:val="105"/>
          <w:sz w:val="22"/>
        </w:rPr>
        <w:t> </w:t>
      </w:r>
      <w:r>
        <w:rPr>
          <w:w w:val="105"/>
          <w:sz w:val="22"/>
        </w:rPr>
        <w:t>in</w:t>
      </w:r>
      <w:r>
        <w:rPr>
          <w:spacing w:val="-7"/>
          <w:w w:val="105"/>
          <w:sz w:val="22"/>
        </w:rPr>
        <w:t> </w:t>
      </w:r>
      <w:r>
        <w:rPr>
          <w:w w:val="105"/>
          <w:sz w:val="22"/>
        </w:rPr>
        <w:t>our </w:t>
      </w:r>
      <w:r>
        <w:rPr>
          <w:spacing w:val="-2"/>
          <w:w w:val="105"/>
          <w:sz w:val="22"/>
        </w:rPr>
        <w:t>discussion</w:t>
      </w:r>
      <w:r>
        <w:rPr>
          <w:spacing w:val="-1"/>
          <w:w w:val="105"/>
          <w:sz w:val="22"/>
        </w:rPr>
        <w:t> </w:t>
      </w:r>
      <w:r>
        <w:rPr>
          <w:spacing w:val="-2"/>
          <w:w w:val="105"/>
          <w:sz w:val="22"/>
        </w:rPr>
        <w:t>of reversibility.</w:t>
      </w:r>
      <w:r>
        <w:rPr>
          <w:spacing w:val="-13"/>
          <w:w w:val="105"/>
          <w:sz w:val="22"/>
        </w:rPr>
        <w:t> </w:t>
      </w:r>
      <w:r>
        <w:rPr>
          <w:spacing w:val="-2"/>
          <w:w w:val="105"/>
          <w:sz w:val="22"/>
        </w:rPr>
        <w:t>The</w:t>
      </w:r>
      <w:r>
        <w:rPr>
          <w:spacing w:val="-6"/>
          <w:w w:val="105"/>
          <w:sz w:val="22"/>
        </w:rPr>
        <w:t> </w:t>
      </w:r>
      <w:r>
        <w:rPr>
          <w:spacing w:val="-2"/>
          <w:w w:val="105"/>
          <w:sz w:val="22"/>
        </w:rPr>
        <w:t>other</w:t>
      </w:r>
      <w:r>
        <w:rPr>
          <w:spacing w:val="-9"/>
          <w:w w:val="105"/>
          <w:sz w:val="22"/>
        </w:rPr>
        <w:t> </w:t>
      </w:r>
      <w:r>
        <w:rPr>
          <w:spacing w:val="-2"/>
          <w:w w:val="105"/>
          <w:sz w:val="22"/>
        </w:rPr>
        <w:t>thing</w:t>
      </w:r>
      <w:r>
        <w:rPr>
          <w:spacing w:val="-10"/>
          <w:w w:val="105"/>
          <w:sz w:val="22"/>
        </w:rPr>
        <w:t> </w:t>
      </w:r>
      <w:r>
        <w:rPr>
          <w:spacing w:val="-2"/>
          <w:w w:val="105"/>
          <w:sz w:val="22"/>
        </w:rPr>
        <w:t>we</w:t>
      </w:r>
      <w:r>
        <w:rPr>
          <w:spacing w:val="-7"/>
          <w:w w:val="105"/>
          <w:sz w:val="22"/>
        </w:rPr>
        <w:t> </w:t>
      </w:r>
      <w:r>
        <w:rPr>
          <w:spacing w:val="-2"/>
          <w:w w:val="105"/>
          <w:sz w:val="22"/>
        </w:rPr>
        <w:t>will</w:t>
      </w:r>
      <w:r>
        <w:rPr>
          <w:spacing w:val="-6"/>
          <w:w w:val="105"/>
          <w:sz w:val="22"/>
        </w:rPr>
        <w:t> </w:t>
      </w:r>
      <w:r>
        <w:rPr>
          <w:spacing w:val="-2"/>
          <w:w w:val="105"/>
          <w:sz w:val="22"/>
        </w:rPr>
        <w:t>assume we</w:t>
      </w:r>
      <w:r>
        <w:rPr>
          <w:spacing w:val="-7"/>
          <w:w w:val="105"/>
          <w:sz w:val="22"/>
        </w:rPr>
        <w:t> </w:t>
      </w:r>
      <w:r>
        <w:rPr>
          <w:spacing w:val="-2"/>
          <w:w w:val="105"/>
          <w:sz w:val="22"/>
        </w:rPr>
        <w:t>have</w:t>
      </w:r>
      <w:r>
        <w:rPr>
          <w:spacing w:val="-10"/>
          <w:w w:val="105"/>
          <w:sz w:val="22"/>
        </w:rPr>
        <w:t> </w:t>
      </w:r>
      <w:r>
        <w:rPr>
          <w:spacing w:val="-2"/>
          <w:w w:val="105"/>
          <w:sz w:val="22"/>
        </w:rPr>
        <w:t>is</w:t>
      </w:r>
      <w:r>
        <w:rPr>
          <w:spacing w:val="-13"/>
          <w:w w:val="105"/>
          <w:sz w:val="22"/>
        </w:rPr>
        <w:t> </w:t>
      </w:r>
      <w:r>
        <w:rPr>
          <w:spacing w:val="-2"/>
          <w:w w:val="105"/>
          <w:sz w:val="22"/>
        </w:rPr>
        <w:t>an</w:t>
      </w:r>
      <w:r>
        <w:rPr>
          <w:spacing w:val="-9"/>
          <w:w w:val="105"/>
          <w:sz w:val="22"/>
        </w:rPr>
        <w:t> </w:t>
      </w:r>
      <w:r>
        <w:rPr>
          <w:spacing w:val="-2"/>
          <w:w w:val="105"/>
          <w:sz w:val="22"/>
        </w:rPr>
        <w:t>endless </w:t>
      </w:r>
      <w:r>
        <w:rPr>
          <w:w w:val="105"/>
          <w:sz w:val="22"/>
        </w:rPr>
        <w:t>supply</w:t>
      </w:r>
      <w:r>
        <w:rPr>
          <w:spacing w:val="-7"/>
          <w:w w:val="105"/>
          <w:sz w:val="22"/>
        </w:rPr>
        <w:t> </w:t>
      </w:r>
      <w:r>
        <w:rPr>
          <w:w w:val="105"/>
          <w:sz w:val="22"/>
        </w:rPr>
        <w:t>of O's</w:t>
      </w:r>
      <w:r>
        <w:rPr>
          <w:spacing w:val="-4"/>
          <w:w w:val="105"/>
          <w:sz w:val="22"/>
        </w:rPr>
        <w:t> </w:t>
      </w:r>
      <w:r>
        <w:rPr>
          <w:w w:val="105"/>
          <w:sz w:val="22"/>
        </w:rPr>
        <w:t>and</w:t>
      </w:r>
      <w:r>
        <w:rPr>
          <w:w w:val="105"/>
          <w:sz w:val="22"/>
        </w:rPr>
        <w:t> l's;</w:t>
      </w:r>
      <w:r>
        <w:rPr>
          <w:spacing w:val="-11"/>
          <w:w w:val="105"/>
          <w:sz w:val="22"/>
        </w:rPr>
        <w:t> </w:t>
      </w:r>
      <w:r>
        <w:rPr>
          <w:w w:val="105"/>
          <w:sz w:val="22"/>
        </w:rPr>
        <w:t>a</w:t>
      </w:r>
      <w:r>
        <w:rPr>
          <w:spacing w:val="-15"/>
          <w:w w:val="105"/>
          <w:sz w:val="22"/>
        </w:rPr>
        <w:t> </w:t>
      </w:r>
      <w:r>
        <w:rPr>
          <w:w w:val="105"/>
          <w:sz w:val="22"/>
        </w:rPr>
        <w:t>store</w:t>
      </w:r>
      <w:r>
        <w:rPr>
          <w:spacing w:val="-1"/>
          <w:w w:val="105"/>
          <w:sz w:val="22"/>
        </w:rPr>
        <w:t> </w:t>
      </w:r>
      <w:r>
        <w:rPr>
          <w:w w:val="105"/>
          <w:sz w:val="22"/>
        </w:rPr>
        <w:t>somewhere into</w:t>
      </w:r>
      <w:r>
        <w:rPr>
          <w:spacing w:val="-1"/>
          <w:w w:val="105"/>
          <w:sz w:val="22"/>
        </w:rPr>
        <w:t> </w:t>
      </w:r>
      <w:r>
        <w:rPr>
          <w:w w:val="105"/>
          <w:sz w:val="22"/>
        </w:rPr>
        <w:t>which we</w:t>
      </w:r>
      <w:r>
        <w:rPr>
          <w:spacing w:val="-7"/>
          <w:w w:val="105"/>
          <w:sz w:val="22"/>
        </w:rPr>
        <w:t> </w:t>
      </w:r>
      <w:r>
        <w:rPr>
          <w:w w:val="105"/>
          <w:sz w:val="22"/>
        </w:rPr>
        <w:t>can</w:t>
      </w:r>
      <w:r>
        <w:rPr>
          <w:spacing w:val="-2"/>
          <w:w w:val="105"/>
          <w:sz w:val="22"/>
        </w:rPr>
        <w:t> </w:t>
      </w:r>
      <w:r>
        <w:rPr>
          <w:w w:val="105"/>
          <w:sz w:val="22"/>
        </w:rPr>
        <w:t>stick wires</w:t>
      </w:r>
      <w:r>
        <w:rPr>
          <w:spacing w:val="-2"/>
          <w:w w:val="105"/>
          <w:sz w:val="22"/>
        </w:rPr>
        <w:t> </w:t>
      </w:r>
      <w:r>
        <w:rPr>
          <w:w w:val="105"/>
          <w:sz w:val="22"/>
        </w:rPr>
        <w:t>and</w:t>
      </w:r>
      <w:r>
        <w:rPr>
          <w:spacing w:val="-4"/>
          <w:w w:val="105"/>
          <w:sz w:val="22"/>
        </w:rPr>
        <w:t> </w:t>
      </w:r>
      <w:r>
        <w:rPr>
          <w:w w:val="105"/>
          <w:sz w:val="22"/>
        </w:rPr>
        <w:t>get signals</w:t>
      </w:r>
      <w:r>
        <w:rPr>
          <w:spacing w:val="-13"/>
          <w:w w:val="105"/>
          <w:sz w:val="22"/>
        </w:rPr>
        <w:t> </w:t>
      </w:r>
      <w:r>
        <w:rPr>
          <w:w w:val="105"/>
          <w:sz w:val="22"/>
        </w:rPr>
        <w:t>for</w:t>
      </w:r>
      <w:r>
        <w:rPr>
          <w:spacing w:val="-10"/>
          <w:w w:val="105"/>
          <w:sz w:val="22"/>
        </w:rPr>
        <w:t> </w:t>
      </w:r>
      <w:r>
        <w:rPr>
          <w:w w:val="105"/>
          <w:sz w:val="22"/>
        </w:rPr>
        <w:t>as</w:t>
      </w:r>
      <w:r>
        <w:rPr>
          <w:spacing w:val="-15"/>
          <w:w w:val="105"/>
          <w:sz w:val="22"/>
        </w:rPr>
        <w:t> </w:t>
      </w:r>
      <w:r>
        <w:rPr>
          <w:w w:val="105"/>
          <w:sz w:val="22"/>
        </w:rPr>
        <w:t>long</w:t>
      </w:r>
      <w:r>
        <w:rPr>
          <w:spacing w:val="-9"/>
          <w:w w:val="105"/>
          <w:sz w:val="22"/>
        </w:rPr>
        <w:t> </w:t>
      </w:r>
      <w:r>
        <w:rPr>
          <w:w w:val="105"/>
          <w:sz w:val="22"/>
        </w:rPr>
        <w:t>as</w:t>
      </w:r>
      <w:r>
        <w:rPr>
          <w:spacing w:val="-11"/>
          <w:w w:val="105"/>
          <w:sz w:val="22"/>
        </w:rPr>
        <w:t> </w:t>
      </w:r>
      <w:r>
        <w:rPr>
          <w:w w:val="105"/>
          <w:sz w:val="22"/>
        </w:rPr>
        <w:t>we</w:t>
      </w:r>
      <w:r>
        <w:rPr>
          <w:spacing w:val="-11"/>
          <w:w w:val="105"/>
          <w:sz w:val="22"/>
        </w:rPr>
        <w:t> </w:t>
      </w:r>
      <w:r>
        <w:rPr>
          <w:w w:val="105"/>
          <w:sz w:val="22"/>
        </w:rPr>
        <w:t>want.</w:t>
      </w:r>
      <w:r>
        <w:rPr>
          <w:spacing w:val="-11"/>
          <w:w w:val="105"/>
          <w:sz w:val="22"/>
        </w:rPr>
        <w:t> </w:t>
      </w:r>
      <w:r>
        <w:rPr>
          <w:w w:val="105"/>
          <w:sz w:val="22"/>
        </w:rPr>
        <w:t>This</w:t>
      </w:r>
      <w:r>
        <w:rPr>
          <w:spacing w:val="-15"/>
          <w:w w:val="105"/>
          <w:sz w:val="22"/>
        </w:rPr>
        <w:t> </w:t>
      </w:r>
      <w:r>
        <w:rPr>
          <w:w w:val="105"/>
          <w:sz w:val="22"/>
        </w:rPr>
        <w:t>can</w:t>
      </w:r>
      <w:r>
        <w:rPr>
          <w:spacing w:val="-7"/>
          <w:w w:val="105"/>
          <w:sz w:val="22"/>
        </w:rPr>
        <w:t> </w:t>
      </w:r>
      <w:r>
        <w:rPr>
          <w:w w:val="105"/>
          <w:sz w:val="22"/>
        </w:rPr>
        <w:t>have</w:t>
      </w:r>
      <w:r>
        <w:rPr>
          <w:spacing w:val="-11"/>
          <w:w w:val="105"/>
          <w:sz w:val="22"/>
        </w:rPr>
        <w:t> </w:t>
      </w:r>
      <w:r>
        <w:rPr>
          <w:w w:val="105"/>
          <w:sz w:val="22"/>
        </w:rPr>
        <w:t>unforeseen uses.</w:t>
      </w:r>
      <w:r>
        <w:rPr>
          <w:spacing w:val="-9"/>
          <w:w w:val="105"/>
          <w:sz w:val="22"/>
        </w:rPr>
        <w:t> </w:t>
      </w:r>
      <w:r>
        <w:rPr>
          <w:w w:val="105"/>
          <w:sz w:val="22"/>
        </w:rPr>
        <w:t>For</w:t>
      </w:r>
      <w:r>
        <w:rPr>
          <w:spacing w:val="-8"/>
          <w:w w:val="105"/>
          <w:sz w:val="22"/>
        </w:rPr>
        <w:t> </w:t>
      </w:r>
      <w:r>
        <w:rPr>
          <w:w w:val="105"/>
          <w:sz w:val="22"/>
        </w:rPr>
        <w:t>example, we have</w:t>
      </w:r>
      <w:r>
        <w:rPr>
          <w:spacing w:val="-1"/>
          <w:w w:val="105"/>
          <w:sz w:val="22"/>
        </w:rPr>
        <w:t> </w:t>
      </w:r>
      <w:r>
        <w:rPr>
          <w:w w:val="105"/>
          <w:sz w:val="22"/>
        </w:rPr>
        <w:t>already</w:t>
      </w:r>
      <w:r>
        <w:rPr>
          <w:w w:val="105"/>
          <w:sz w:val="22"/>
        </w:rPr>
        <w:t> noted that</w:t>
      </w:r>
      <w:r>
        <w:rPr>
          <w:spacing w:val="-1"/>
          <w:w w:val="105"/>
          <w:sz w:val="22"/>
        </w:rPr>
        <w:t> </w:t>
      </w:r>
      <w:r>
        <w:rPr>
          <w:w w:val="105"/>
          <w:sz w:val="22"/>
        </w:rPr>
        <w:t>one</w:t>
      </w:r>
      <w:r>
        <w:rPr>
          <w:spacing w:val="-1"/>
          <w:w w:val="105"/>
          <w:sz w:val="22"/>
        </w:rPr>
        <w:t> </w:t>
      </w:r>
      <w:r>
        <w:rPr>
          <w:w w:val="105"/>
          <w:sz w:val="22"/>
        </w:rPr>
        <w:t>can</w:t>
      </w:r>
      <w:r>
        <w:rPr>
          <w:spacing w:val="-2"/>
          <w:w w:val="105"/>
          <w:sz w:val="22"/>
        </w:rPr>
        <w:t> </w:t>
      </w:r>
      <w:r>
        <w:rPr>
          <w:w w:val="105"/>
          <w:sz w:val="22"/>
        </w:rPr>
        <w:t>in</w:t>
      </w:r>
      <w:r>
        <w:rPr>
          <w:spacing w:val="-1"/>
          <w:w w:val="105"/>
          <w:sz w:val="22"/>
        </w:rPr>
        <w:t> </w:t>
      </w:r>
      <w:r>
        <w:rPr>
          <w:w w:val="105"/>
          <w:sz w:val="22"/>
        </w:rPr>
        <w:t>fact replace the AND and NOT</w:t>
      </w:r>
      <w:r>
        <w:rPr>
          <w:spacing w:val="-4"/>
          <w:w w:val="105"/>
          <w:sz w:val="22"/>
        </w:rPr>
        <w:t> </w:t>
      </w:r>
      <w:r>
        <w:rPr>
          <w:w w:val="105"/>
          <w:sz w:val="22"/>
        </w:rPr>
        <w:t>set</w:t>
      </w:r>
      <w:r>
        <w:rPr>
          <w:spacing w:val="-3"/>
          <w:w w:val="105"/>
          <w:sz w:val="22"/>
        </w:rPr>
        <w:t> </w:t>
      </w:r>
      <w:r>
        <w:rPr>
          <w:w w:val="105"/>
          <w:sz w:val="22"/>
        </w:rPr>
        <w:t>of gates</w:t>
      </w:r>
    </w:p>
    <w:p>
      <w:pPr>
        <w:spacing w:after="0" w:line="242" w:lineRule="auto"/>
        <w:jc w:val="both"/>
        <w:rPr>
          <w:sz w:val="22"/>
        </w:rPr>
        <w:sectPr>
          <w:pgSz w:w="8450" w:h="12230"/>
          <w:pgMar w:header="540" w:footer="0" w:top="980" w:bottom="280" w:left="425" w:right="425"/>
        </w:sectPr>
      </w:pPr>
    </w:p>
    <w:p>
      <w:pPr>
        <w:pStyle w:val="BodyText"/>
        <w:spacing w:before="196"/>
        <w:ind w:left="167"/>
      </w:pPr>
      <w:r>
        <w:rPr/>
        <w:t>by</w:t>
      </w:r>
      <w:r>
        <w:rPr>
          <w:spacing w:val="7"/>
        </w:rPr>
        <w:t> </w:t>
      </w:r>
      <w:r>
        <w:rPr/>
        <w:t>a</w:t>
      </w:r>
      <w:r>
        <w:rPr>
          <w:spacing w:val="-3"/>
        </w:rPr>
        <w:t> </w:t>
      </w:r>
      <w:r>
        <w:rPr/>
        <w:t>single</w:t>
      </w:r>
      <w:r>
        <w:rPr>
          <w:spacing w:val="14"/>
        </w:rPr>
        <w:t> </w:t>
      </w:r>
      <w:r>
        <w:rPr/>
        <w:t>NAND</w:t>
      </w:r>
      <w:r>
        <w:rPr>
          <w:spacing w:val="6"/>
        </w:rPr>
        <w:t> </w:t>
      </w:r>
      <w:r>
        <w:rPr/>
        <w:t>gate</w:t>
      </w:r>
      <w:r>
        <w:rPr>
          <w:spacing w:val="8"/>
        </w:rPr>
        <w:t> </w:t>
      </w:r>
      <w:r>
        <w:rPr/>
        <w:t>(Fig.</w:t>
      </w:r>
      <w:r>
        <w:rPr>
          <w:spacing w:val="10"/>
        </w:rPr>
        <w:t> </w:t>
      </w:r>
      <w:r>
        <w:rPr>
          <w:spacing w:val="-2"/>
        </w:rPr>
        <w:t>2.19):</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9"/>
        <w:rPr>
          <w:sz w:val="18"/>
        </w:rPr>
      </w:pPr>
    </w:p>
    <w:p>
      <w:pPr>
        <w:spacing w:before="0"/>
        <w:ind w:left="3682"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60384">
                <wp:simplePos x="0" y="0"/>
                <wp:positionH relativeFrom="page">
                  <wp:posOffset>803532</wp:posOffset>
                </wp:positionH>
                <wp:positionV relativeFrom="paragraph">
                  <wp:posOffset>-391746</wp:posOffset>
                </wp:positionV>
                <wp:extent cx="1078230" cy="87312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078230" cy="87312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9"/>
                              <w:gridCol w:w="299"/>
                              <w:gridCol w:w="968"/>
                            </w:tblGrid>
                            <w:tr>
                              <w:trPr>
                                <w:trHeight w:val="282" w:hRule="atLeast"/>
                              </w:trPr>
                              <w:tc>
                                <w:tcPr>
                                  <w:tcW w:w="289" w:type="dxa"/>
                                </w:tcPr>
                                <w:p>
                                  <w:pPr>
                                    <w:pStyle w:val="TableParagraph"/>
                                    <w:spacing w:line="190" w:lineRule="exact" w:before="72"/>
                                    <w:ind w:left="62"/>
                                    <w:rPr>
                                      <w:sz w:val="21"/>
                                    </w:rPr>
                                  </w:pPr>
                                  <w:r>
                                    <w:rPr>
                                      <w:spacing w:val="-10"/>
                                      <w:w w:val="95"/>
                                      <w:sz w:val="21"/>
                                    </w:rPr>
                                    <w:t>A</w:t>
                                  </w:r>
                                </w:p>
                              </w:tc>
                              <w:tc>
                                <w:tcPr>
                                  <w:tcW w:w="299" w:type="dxa"/>
                                  <w:tcBorders>
                                    <w:right w:val="single" w:sz="24" w:space="0" w:color="000000"/>
                                  </w:tcBorders>
                                </w:tcPr>
                                <w:p>
                                  <w:pPr>
                                    <w:pStyle w:val="TableParagraph"/>
                                    <w:spacing w:line="190" w:lineRule="exact" w:before="72"/>
                                    <w:ind w:left="84"/>
                                    <w:rPr>
                                      <w:sz w:val="21"/>
                                    </w:rPr>
                                  </w:pPr>
                                  <w:r>
                                    <w:rPr>
                                      <w:spacing w:val="-10"/>
                                      <w:w w:val="95"/>
                                      <w:sz w:val="21"/>
                                    </w:rPr>
                                    <w:t>B</w:t>
                                  </w:r>
                                </w:p>
                              </w:tc>
                              <w:tc>
                                <w:tcPr>
                                  <w:tcW w:w="968" w:type="dxa"/>
                                  <w:tcBorders>
                                    <w:left w:val="single" w:sz="24" w:space="0" w:color="000000"/>
                                  </w:tcBorders>
                                </w:tcPr>
                                <w:p>
                                  <w:pPr>
                                    <w:pStyle w:val="TableParagraph"/>
                                    <w:spacing w:line="190" w:lineRule="exact" w:before="72"/>
                                    <w:ind w:left="22"/>
                                    <w:rPr>
                                      <w:sz w:val="21"/>
                                    </w:rPr>
                                  </w:pPr>
                                  <w:r>
                                    <w:rPr>
                                      <w:spacing w:val="-2"/>
                                      <w:sz w:val="21"/>
                                    </w:rPr>
                                    <w:t>ANANDB</w:t>
                                  </w:r>
                                </w:p>
                              </w:tc>
                            </w:tr>
                            <w:tr>
                              <w:trPr>
                                <w:trHeight w:val="1003" w:hRule="atLeast"/>
                              </w:trPr>
                              <w:tc>
                                <w:tcPr>
                                  <w:tcW w:w="289" w:type="dxa"/>
                                </w:tcPr>
                                <w:p>
                                  <w:pPr>
                                    <w:pStyle w:val="TableParagraph"/>
                                    <w:spacing w:line="232" w:lineRule="exact" w:before="44"/>
                                    <w:ind w:left="80"/>
                                    <w:rPr>
                                      <w:sz w:val="22"/>
                                    </w:rPr>
                                  </w:pPr>
                                  <w:r>
                                    <w:rPr>
                                      <w:spacing w:val="-10"/>
                                      <w:sz w:val="22"/>
                                    </w:rPr>
                                    <w:t>0</w:t>
                                  </w:r>
                                </w:p>
                                <w:p>
                                  <w:pPr>
                                    <w:pStyle w:val="TableParagraph"/>
                                    <w:spacing w:line="214" w:lineRule="exact"/>
                                    <w:ind w:left="80"/>
                                    <w:rPr>
                                      <w:sz w:val="22"/>
                                    </w:rPr>
                                  </w:pPr>
                                  <w:r>
                                    <w:rPr>
                                      <w:spacing w:val="-10"/>
                                      <w:sz w:val="22"/>
                                    </w:rPr>
                                    <w:t>0</w:t>
                                  </w:r>
                                </w:p>
                                <w:p>
                                  <w:pPr>
                                    <w:pStyle w:val="TableParagraph"/>
                                    <w:spacing w:line="212" w:lineRule="exact"/>
                                    <w:ind w:left="82"/>
                                    <w:rPr>
                                      <w:sz w:val="22"/>
                                    </w:rPr>
                                  </w:pPr>
                                  <w:r>
                                    <w:rPr>
                                      <w:spacing w:val="-10"/>
                                      <w:sz w:val="22"/>
                                    </w:rPr>
                                    <w:t>1</w:t>
                                  </w:r>
                                </w:p>
                                <w:p>
                                  <w:pPr>
                                    <w:pStyle w:val="TableParagraph"/>
                                    <w:spacing w:line="230" w:lineRule="exact"/>
                                    <w:ind w:left="77"/>
                                    <w:rPr>
                                      <w:sz w:val="22"/>
                                    </w:rPr>
                                  </w:pPr>
                                  <w:r>
                                    <w:rPr>
                                      <w:spacing w:val="-10"/>
                                      <w:sz w:val="22"/>
                                    </w:rPr>
                                    <w:t>1</w:t>
                                  </w:r>
                                </w:p>
                              </w:tc>
                              <w:tc>
                                <w:tcPr>
                                  <w:tcW w:w="299" w:type="dxa"/>
                                  <w:tcBorders>
                                    <w:right w:val="single" w:sz="24" w:space="0" w:color="000000"/>
                                  </w:tcBorders>
                                </w:tcPr>
                                <w:p>
                                  <w:pPr>
                                    <w:pStyle w:val="TableParagraph"/>
                                    <w:spacing w:line="235" w:lineRule="exact" w:before="44"/>
                                    <w:ind w:left="104"/>
                                    <w:rPr>
                                      <w:sz w:val="22"/>
                                    </w:rPr>
                                  </w:pPr>
                                  <w:r>
                                    <w:rPr>
                                      <w:spacing w:val="-10"/>
                                      <w:sz w:val="22"/>
                                    </w:rPr>
                                    <w:t>0</w:t>
                                  </w:r>
                                </w:p>
                                <w:p>
                                  <w:pPr>
                                    <w:pStyle w:val="TableParagraph"/>
                                    <w:spacing w:line="214" w:lineRule="exact"/>
                                    <w:ind w:left="100"/>
                                    <w:rPr>
                                      <w:sz w:val="22"/>
                                    </w:rPr>
                                  </w:pPr>
                                  <w:r>
                                    <w:rPr>
                                      <w:spacing w:val="-10"/>
                                      <w:sz w:val="22"/>
                                    </w:rPr>
                                    <w:t>1</w:t>
                                  </w:r>
                                </w:p>
                                <w:p>
                                  <w:pPr>
                                    <w:pStyle w:val="TableParagraph"/>
                                    <w:spacing w:line="207" w:lineRule="exact"/>
                                    <w:ind w:left="104"/>
                                    <w:rPr>
                                      <w:sz w:val="22"/>
                                    </w:rPr>
                                  </w:pPr>
                                  <w:r>
                                    <w:rPr>
                                      <w:spacing w:val="-10"/>
                                      <w:sz w:val="22"/>
                                    </w:rPr>
                                    <w:t>0</w:t>
                                  </w:r>
                                </w:p>
                                <w:p>
                                  <w:pPr>
                                    <w:pStyle w:val="TableParagraph"/>
                                    <w:spacing w:line="227" w:lineRule="exact"/>
                                    <w:ind w:left="105"/>
                                    <w:rPr>
                                      <w:sz w:val="22"/>
                                    </w:rPr>
                                  </w:pPr>
                                  <w:r>
                                    <w:rPr>
                                      <w:spacing w:val="-10"/>
                                      <w:sz w:val="22"/>
                                    </w:rPr>
                                    <w:t>1</w:t>
                                  </w:r>
                                </w:p>
                              </w:tc>
                              <w:tc>
                                <w:tcPr>
                                  <w:tcW w:w="968" w:type="dxa"/>
                                  <w:tcBorders>
                                    <w:left w:val="single" w:sz="24" w:space="0" w:color="000000"/>
                                  </w:tcBorders>
                                </w:tcPr>
                                <w:p>
                                  <w:pPr>
                                    <w:pStyle w:val="TableParagraph"/>
                                    <w:spacing w:line="235" w:lineRule="exact" w:before="44"/>
                                    <w:ind w:left="97"/>
                                    <w:jc w:val="center"/>
                                    <w:rPr>
                                      <w:sz w:val="22"/>
                                    </w:rPr>
                                  </w:pPr>
                                  <w:r>
                                    <w:rPr>
                                      <w:spacing w:val="-10"/>
                                      <w:sz w:val="22"/>
                                    </w:rPr>
                                    <w:t>1</w:t>
                                  </w:r>
                                </w:p>
                                <w:p>
                                  <w:pPr>
                                    <w:pStyle w:val="TableParagraph"/>
                                    <w:spacing w:line="212" w:lineRule="exact"/>
                                    <w:ind w:left="97" w:right="1"/>
                                    <w:jc w:val="center"/>
                                    <w:rPr>
                                      <w:sz w:val="22"/>
                                    </w:rPr>
                                  </w:pPr>
                                  <w:r>
                                    <w:rPr>
                                      <w:spacing w:val="-10"/>
                                      <w:sz w:val="22"/>
                                    </w:rPr>
                                    <w:t>1</w:t>
                                  </w:r>
                                </w:p>
                                <w:p>
                                  <w:pPr>
                                    <w:pStyle w:val="TableParagraph"/>
                                    <w:spacing w:line="207" w:lineRule="exact"/>
                                    <w:ind w:left="97"/>
                                    <w:jc w:val="center"/>
                                    <w:rPr>
                                      <w:sz w:val="22"/>
                                    </w:rPr>
                                  </w:pPr>
                                  <w:r>
                                    <w:rPr>
                                      <w:spacing w:val="-10"/>
                                      <w:sz w:val="22"/>
                                    </w:rPr>
                                    <w:t>1</w:t>
                                  </w:r>
                                </w:p>
                                <w:p>
                                  <w:pPr>
                                    <w:pStyle w:val="TableParagraph"/>
                                    <w:spacing w:line="230" w:lineRule="exact"/>
                                    <w:ind w:left="97" w:right="3"/>
                                    <w:jc w:val="center"/>
                                    <w:rPr>
                                      <w:sz w:val="22"/>
                                    </w:rPr>
                                  </w:pPr>
                                  <w:r>
                                    <w:rPr>
                                      <w:spacing w:val="-10"/>
                                      <w:sz w:val="22"/>
                                    </w:rPr>
                                    <w:t>0</w:t>
                                  </w:r>
                                </w:p>
                              </w:tc>
                            </w:tr>
                          </w:tbl>
                          <w:p>
                            <w:pPr>
                              <w:pStyle w:val="BodyText"/>
                            </w:pPr>
                          </w:p>
                        </w:txbxContent>
                      </wps:txbx>
                      <wps:bodyPr wrap="square" lIns="0" tIns="0" rIns="0" bIns="0" rtlCol="0">
                        <a:noAutofit/>
                      </wps:bodyPr>
                    </wps:wsp>
                  </a:graphicData>
                </a:graphic>
              </wp:anchor>
            </w:drawing>
          </mc:Choice>
          <mc:Fallback>
            <w:pict>
              <v:shape style="position:absolute;margin-left:63.270287pt;margin-top:-30.846188pt;width:84.9pt;height:68.75pt;mso-position-horizontal-relative:page;mso-position-vertical-relative:paragraph;z-index:15760384" type="#_x0000_t202" id="docshape80"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9"/>
                        <w:gridCol w:w="299"/>
                        <w:gridCol w:w="968"/>
                      </w:tblGrid>
                      <w:tr>
                        <w:trPr>
                          <w:trHeight w:val="282" w:hRule="atLeast"/>
                        </w:trPr>
                        <w:tc>
                          <w:tcPr>
                            <w:tcW w:w="289" w:type="dxa"/>
                          </w:tcPr>
                          <w:p>
                            <w:pPr>
                              <w:pStyle w:val="TableParagraph"/>
                              <w:spacing w:line="190" w:lineRule="exact" w:before="72"/>
                              <w:ind w:left="62"/>
                              <w:rPr>
                                <w:sz w:val="21"/>
                              </w:rPr>
                            </w:pPr>
                            <w:r>
                              <w:rPr>
                                <w:spacing w:val="-10"/>
                                <w:w w:val="95"/>
                                <w:sz w:val="21"/>
                              </w:rPr>
                              <w:t>A</w:t>
                            </w:r>
                          </w:p>
                        </w:tc>
                        <w:tc>
                          <w:tcPr>
                            <w:tcW w:w="299" w:type="dxa"/>
                            <w:tcBorders>
                              <w:right w:val="single" w:sz="24" w:space="0" w:color="000000"/>
                            </w:tcBorders>
                          </w:tcPr>
                          <w:p>
                            <w:pPr>
                              <w:pStyle w:val="TableParagraph"/>
                              <w:spacing w:line="190" w:lineRule="exact" w:before="72"/>
                              <w:ind w:left="84"/>
                              <w:rPr>
                                <w:sz w:val="21"/>
                              </w:rPr>
                            </w:pPr>
                            <w:r>
                              <w:rPr>
                                <w:spacing w:val="-10"/>
                                <w:w w:val="95"/>
                                <w:sz w:val="21"/>
                              </w:rPr>
                              <w:t>B</w:t>
                            </w:r>
                          </w:p>
                        </w:tc>
                        <w:tc>
                          <w:tcPr>
                            <w:tcW w:w="968" w:type="dxa"/>
                            <w:tcBorders>
                              <w:left w:val="single" w:sz="24" w:space="0" w:color="000000"/>
                            </w:tcBorders>
                          </w:tcPr>
                          <w:p>
                            <w:pPr>
                              <w:pStyle w:val="TableParagraph"/>
                              <w:spacing w:line="190" w:lineRule="exact" w:before="72"/>
                              <w:ind w:left="22"/>
                              <w:rPr>
                                <w:sz w:val="21"/>
                              </w:rPr>
                            </w:pPr>
                            <w:r>
                              <w:rPr>
                                <w:spacing w:val="-2"/>
                                <w:sz w:val="21"/>
                              </w:rPr>
                              <w:t>ANANDB</w:t>
                            </w:r>
                          </w:p>
                        </w:tc>
                      </w:tr>
                      <w:tr>
                        <w:trPr>
                          <w:trHeight w:val="1003" w:hRule="atLeast"/>
                        </w:trPr>
                        <w:tc>
                          <w:tcPr>
                            <w:tcW w:w="289" w:type="dxa"/>
                          </w:tcPr>
                          <w:p>
                            <w:pPr>
                              <w:pStyle w:val="TableParagraph"/>
                              <w:spacing w:line="232" w:lineRule="exact" w:before="44"/>
                              <w:ind w:left="80"/>
                              <w:rPr>
                                <w:sz w:val="22"/>
                              </w:rPr>
                            </w:pPr>
                            <w:r>
                              <w:rPr>
                                <w:spacing w:val="-10"/>
                                <w:sz w:val="22"/>
                              </w:rPr>
                              <w:t>0</w:t>
                            </w:r>
                          </w:p>
                          <w:p>
                            <w:pPr>
                              <w:pStyle w:val="TableParagraph"/>
                              <w:spacing w:line="214" w:lineRule="exact"/>
                              <w:ind w:left="80"/>
                              <w:rPr>
                                <w:sz w:val="22"/>
                              </w:rPr>
                            </w:pPr>
                            <w:r>
                              <w:rPr>
                                <w:spacing w:val="-10"/>
                                <w:sz w:val="22"/>
                              </w:rPr>
                              <w:t>0</w:t>
                            </w:r>
                          </w:p>
                          <w:p>
                            <w:pPr>
                              <w:pStyle w:val="TableParagraph"/>
                              <w:spacing w:line="212" w:lineRule="exact"/>
                              <w:ind w:left="82"/>
                              <w:rPr>
                                <w:sz w:val="22"/>
                              </w:rPr>
                            </w:pPr>
                            <w:r>
                              <w:rPr>
                                <w:spacing w:val="-10"/>
                                <w:sz w:val="22"/>
                              </w:rPr>
                              <w:t>1</w:t>
                            </w:r>
                          </w:p>
                          <w:p>
                            <w:pPr>
                              <w:pStyle w:val="TableParagraph"/>
                              <w:spacing w:line="230" w:lineRule="exact"/>
                              <w:ind w:left="77"/>
                              <w:rPr>
                                <w:sz w:val="22"/>
                              </w:rPr>
                            </w:pPr>
                            <w:r>
                              <w:rPr>
                                <w:spacing w:val="-10"/>
                                <w:sz w:val="22"/>
                              </w:rPr>
                              <w:t>1</w:t>
                            </w:r>
                          </w:p>
                        </w:tc>
                        <w:tc>
                          <w:tcPr>
                            <w:tcW w:w="299" w:type="dxa"/>
                            <w:tcBorders>
                              <w:right w:val="single" w:sz="24" w:space="0" w:color="000000"/>
                            </w:tcBorders>
                          </w:tcPr>
                          <w:p>
                            <w:pPr>
                              <w:pStyle w:val="TableParagraph"/>
                              <w:spacing w:line="235" w:lineRule="exact" w:before="44"/>
                              <w:ind w:left="104"/>
                              <w:rPr>
                                <w:sz w:val="22"/>
                              </w:rPr>
                            </w:pPr>
                            <w:r>
                              <w:rPr>
                                <w:spacing w:val="-10"/>
                                <w:sz w:val="22"/>
                              </w:rPr>
                              <w:t>0</w:t>
                            </w:r>
                          </w:p>
                          <w:p>
                            <w:pPr>
                              <w:pStyle w:val="TableParagraph"/>
                              <w:spacing w:line="214" w:lineRule="exact"/>
                              <w:ind w:left="100"/>
                              <w:rPr>
                                <w:sz w:val="22"/>
                              </w:rPr>
                            </w:pPr>
                            <w:r>
                              <w:rPr>
                                <w:spacing w:val="-10"/>
                                <w:sz w:val="22"/>
                              </w:rPr>
                              <w:t>1</w:t>
                            </w:r>
                          </w:p>
                          <w:p>
                            <w:pPr>
                              <w:pStyle w:val="TableParagraph"/>
                              <w:spacing w:line="207" w:lineRule="exact"/>
                              <w:ind w:left="104"/>
                              <w:rPr>
                                <w:sz w:val="22"/>
                              </w:rPr>
                            </w:pPr>
                            <w:r>
                              <w:rPr>
                                <w:spacing w:val="-10"/>
                                <w:sz w:val="22"/>
                              </w:rPr>
                              <w:t>0</w:t>
                            </w:r>
                          </w:p>
                          <w:p>
                            <w:pPr>
                              <w:pStyle w:val="TableParagraph"/>
                              <w:spacing w:line="227" w:lineRule="exact"/>
                              <w:ind w:left="105"/>
                              <w:rPr>
                                <w:sz w:val="22"/>
                              </w:rPr>
                            </w:pPr>
                            <w:r>
                              <w:rPr>
                                <w:spacing w:val="-10"/>
                                <w:sz w:val="22"/>
                              </w:rPr>
                              <w:t>1</w:t>
                            </w:r>
                          </w:p>
                        </w:tc>
                        <w:tc>
                          <w:tcPr>
                            <w:tcW w:w="968" w:type="dxa"/>
                            <w:tcBorders>
                              <w:left w:val="single" w:sz="24" w:space="0" w:color="000000"/>
                            </w:tcBorders>
                          </w:tcPr>
                          <w:p>
                            <w:pPr>
                              <w:pStyle w:val="TableParagraph"/>
                              <w:spacing w:line="235" w:lineRule="exact" w:before="44"/>
                              <w:ind w:left="97"/>
                              <w:jc w:val="center"/>
                              <w:rPr>
                                <w:sz w:val="22"/>
                              </w:rPr>
                            </w:pPr>
                            <w:r>
                              <w:rPr>
                                <w:spacing w:val="-10"/>
                                <w:sz w:val="22"/>
                              </w:rPr>
                              <w:t>1</w:t>
                            </w:r>
                          </w:p>
                          <w:p>
                            <w:pPr>
                              <w:pStyle w:val="TableParagraph"/>
                              <w:spacing w:line="212" w:lineRule="exact"/>
                              <w:ind w:left="97" w:right="1"/>
                              <w:jc w:val="center"/>
                              <w:rPr>
                                <w:sz w:val="22"/>
                              </w:rPr>
                            </w:pPr>
                            <w:r>
                              <w:rPr>
                                <w:spacing w:val="-10"/>
                                <w:sz w:val="22"/>
                              </w:rPr>
                              <w:t>1</w:t>
                            </w:r>
                          </w:p>
                          <w:p>
                            <w:pPr>
                              <w:pStyle w:val="TableParagraph"/>
                              <w:spacing w:line="207" w:lineRule="exact"/>
                              <w:ind w:left="97"/>
                              <w:jc w:val="center"/>
                              <w:rPr>
                                <w:sz w:val="22"/>
                              </w:rPr>
                            </w:pPr>
                            <w:r>
                              <w:rPr>
                                <w:spacing w:val="-10"/>
                                <w:sz w:val="22"/>
                              </w:rPr>
                              <w:t>1</w:t>
                            </w:r>
                          </w:p>
                          <w:p>
                            <w:pPr>
                              <w:pStyle w:val="TableParagraph"/>
                              <w:spacing w:line="230" w:lineRule="exact"/>
                              <w:ind w:left="97" w:right="3"/>
                              <w:jc w:val="center"/>
                              <w:rPr>
                                <w:sz w:val="22"/>
                              </w:rPr>
                            </w:pPr>
                            <w:r>
                              <w:rPr>
                                <w:spacing w:val="-10"/>
                                <w:sz w:val="22"/>
                              </w:rPr>
                              <w:t>0</w:t>
                            </w:r>
                          </w:p>
                        </w:tc>
                      </w:tr>
                    </w:tbl>
                    <w:p>
                      <w:pPr>
                        <w:pStyle w:val="BodyText"/>
                      </w:pPr>
                    </w:p>
                  </w:txbxContent>
                </v:textbox>
                <w10:wrap type="none"/>
              </v:shape>
            </w:pict>
          </mc:Fallback>
        </mc:AlternateContent>
      </w:r>
      <w:r>
        <w:rPr>
          <w:rFonts w:ascii="Arial"/>
          <w:spacing w:val="-2"/>
          <w:w w:val="265"/>
          <w:sz w:val="18"/>
        </w:rPr>
        <w:t>;=[y--ANANDB</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81"/>
        <w:rPr>
          <w:rFonts w:ascii="Arial"/>
          <w:sz w:val="18"/>
        </w:rPr>
      </w:pPr>
    </w:p>
    <w:p>
      <w:pPr>
        <w:spacing w:before="1"/>
        <w:ind w:left="0" w:right="14" w:firstLine="0"/>
        <w:jc w:val="center"/>
        <w:rPr>
          <w:b/>
          <w:sz w:val="18"/>
        </w:rPr>
      </w:pPr>
      <w:r>
        <w:rPr>
          <w:b/>
          <w:sz w:val="18"/>
        </w:rPr>
        <w:t>Fig.</w:t>
      </w:r>
      <w:r>
        <w:rPr>
          <w:b/>
          <w:spacing w:val="4"/>
          <w:sz w:val="18"/>
        </w:rPr>
        <w:t> </w:t>
      </w:r>
      <w:r>
        <w:rPr>
          <w:b/>
          <w:sz w:val="18"/>
        </w:rPr>
        <w:t>2.19</w:t>
      </w:r>
      <w:r>
        <w:rPr>
          <w:b/>
          <w:spacing w:val="6"/>
          <w:sz w:val="18"/>
        </w:rPr>
        <w:t> </w:t>
      </w:r>
      <w:r>
        <w:rPr>
          <w:b/>
          <w:sz w:val="18"/>
        </w:rPr>
        <w:t>The</w:t>
      </w:r>
      <w:r>
        <w:rPr>
          <w:b/>
          <w:spacing w:val="11"/>
          <w:sz w:val="18"/>
        </w:rPr>
        <w:t> </w:t>
      </w:r>
      <w:r>
        <w:rPr>
          <w:b/>
          <w:sz w:val="18"/>
        </w:rPr>
        <w:t>NAND</w:t>
      </w:r>
      <w:r>
        <w:rPr>
          <w:b/>
          <w:spacing w:val="11"/>
          <w:sz w:val="18"/>
        </w:rPr>
        <w:t> </w:t>
      </w:r>
      <w:r>
        <w:rPr>
          <w:b/>
          <w:spacing w:val="-4"/>
          <w:sz w:val="18"/>
        </w:rPr>
        <w:t>Gate</w:t>
      </w:r>
    </w:p>
    <w:p>
      <w:pPr>
        <w:pStyle w:val="BodyText"/>
        <w:spacing w:before="43"/>
        <w:rPr>
          <w:b/>
          <w:sz w:val="18"/>
        </w:rPr>
      </w:pPr>
    </w:p>
    <w:p>
      <w:pPr>
        <w:pStyle w:val="BodyText"/>
        <w:spacing w:line="235" w:lineRule="auto"/>
        <w:ind w:left="159" w:right="194" w:firstLine="5"/>
        <w:jc w:val="both"/>
      </w:pPr>
      <w:r>
        <w:rPr/>
        <w:t>It is</w:t>
      </w:r>
      <w:r>
        <w:rPr>
          <w:spacing w:val="-5"/>
        </w:rPr>
        <w:t> </w:t>
      </w:r>
      <w:r>
        <w:rPr/>
        <w:t>easy to</w:t>
      </w:r>
      <w:r>
        <w:rPr>
          <w:spacing w:val="-6"/>
        </w:rPr>
        <w:t> </w:t>
      </w:r>
      <w:r>
        <w:rPr/>
        <w:t>see that this</w:t>
      </w:r>
      <w:r>
        <w:rPr>
          <w:spacing w:val="-2"/>
        </w:rPr>
        <w:t> </w:t>
      </w:r>
      <w:r>
        <w:rPr/>
        <w:t>single gate</w:t>
      </w:r>
      <w:r>
        <w:rPr>
          <w:spacing w:val="-2"/>
        </w:rPr>
        <w:t> </w:t>
      </w:r>
      <w:r>
        <w:rPr/>
        <w:t>is</w:t>
      </w:r>
      <w:r>
        <w:rPr>
          <w:spacing w:val="-5"/>
        </w:rPr>
        <w:t> </w:t>
      </w:r>
      <w:r>
        <w:rPr/>
        <w:t>as</w:t>
      </w:r>
      <w:r>
        <w:rPr>
          <w:spacing w:val="-2"/>
        </w:rPr>
        <w:t> </w:t>
      </w:r>
      <w:r>
        <w:rPr/>
        <w:t>good as having both AND and NOT. To get a NOT operation</w:t>
      </w:r>
      <w:r>
        <w:rPr>
          <w:spacing w:val="16"/>
        </w:rPr>
        <w:t> </w:t>
      </w:r>
      <w:r>
        <w:rPr/>
        <w:t>from a NAND, all we do is tum to our storehouse</w:t>
      </w:r>
      <w:r>
        <w:rPr>
          <w:spacing w:val="16"/>
        </w:rPr>
        <w:t> </w:t>
      </w:r>
      <w:r>
        <w:rPr/>
        <w:t>of ls</w:t>
      </w:r>
      <w:r>
        <w:rPr>
          <w:spacing w:val="14"/>
        </w:rPr>
        <w:t> </w:t>
      </w:r>
      <w:r>
        <w:rPr/>
        <w:t>and</w:t>
      </w:r>
      <w:r>
        <w:rPr>
          <w:spacing w:val="-11"/>
        </w:rPr>
        <w:t> </w:t>
      </w:r>
      <w:r>
        <w:rPr/>
        <w:t>connect one</w:t>
      </w:r>
      <w:r>
        <w:rPr>
          <w:spacing w:val="-6"/>
        </w:rPr>
        <w:t> </w:t>
      </w:r>
      <w:r>
        <w:rPr/>
        <w:t>of the</w:t>
      </w:r>
      <w:r>
        <w:rPr>
          <w:spacing w:val="-3"/>
        </w:rPr>
        <w:t> </w:t>
      </w:r>
      <w:r>
        <w:rPr/>
        <w:t>NAND</w:t>
      </w:r>
      <w:r>
        <w:rPr>
          <w:spacing w:val="-7"/>
        </w:rPr>
        <w:t> </w:t>
      </w:r>
      <w:r>
        <w:rPr/>
        <w:t>inputs</w:t>
      </w:r>
      <w:r>
        <w:rPr>
          <w:spacing w:val="-1"/>
        </w:rPr>
        <w:t> </w:t>
      </w:r>
      <w:r>
        <w:rPr/>
        <w:t>up</w:t>
      </w:r>
      <w:r>
        <w:rPr>
          <w:spacing w:val="-8"/>
        </w:rPr>
        <w:t> </w:t>
      </w:r>
      <w:r>
        <w:rPr/>
        <w:t>to</w:t>
      </w:r>
      <w:r>
        <w:rPr>
          <w:spacing w:val="-15"/>
        </w:rPr>
        <w:t> </w:t>
      </w:r>
      <w:r>
        <w:rPr/>
        <w:t>it.</w:t>
      </w:r>
      <w:r>
        <w:rPr>
          <w:spacing w:val="-9"/>
        </w:rPr>
        <w:t> </w:t>
      </w:r>
      <w:r>
        <w:rPr/>
        <w:t>Now,</w:t>
      </w:r>
      <w:r>
        <w:rPr>
          <w:spacing w:val="-4"/>
        </w:rPr>
        <w:t> </w:t>
      </w:r>
      <w:r>
        <w:rPr/>
        <w:t>whatever the</w:t>
      </w:r>
      <w:r>
        <w:rPr>
          <w:spacing w:val="-8"/>
        </w:rPr>
        <w:t> </w:t>
      </w:r>
      <w:r>
        <w:rPr/>
        <w:t>other</w:t>
      </w:r>
      <w:r>
        <w:rPr>
          <w:spacing w:val="-10"/>
        </w:rPr>
        <w:t> </w:t>
      </w:r>
      <w:r>
        <w:rPr/>
        <w:t>input </w:t>
      </w:r>
      <w:r>
        <w:rPr>
          <w:i/>
          <w:sz w:val="22"/>
        </w:rPr>
        <w:t>A,</w:t>
      </w:r>
      <w:r>
        <w:rPr>
          <w:i/>
          <w:spacing w:val="40"/>
          <w:sz w:val="22"/>
        </w:rPr>
        <w:t> </w:t>
      </w:r>
      <w:r>
        <w:rPr/>
        <w:t>the output will be NOT A:</w:t>
      </w:r>
    </w:p>
    <w:p>
      <w:pPr>
        <w:pStyle w:val="BodyText"/>
      </w:pPr>
    </w:p>
    <w:p>
      <w:pPr>
        <w:pStyle w:val="BodyText"/>
        <w:spacing w:before="192"/>
      </w:pPr>
    </w:p>
    <w:p>
      <w:pPr>
        <w:tabs>
          <w:tab w:pos="3701" w:val="left" w:leader="none"/>
          <w:tab w:pos="4049" w:val="left" w:leader="none"/>
        </w:tabs>
        <w:spacing w:before="0"/>
        <w:ind w:left="822" w:right="0" w:firstLine="0"/>
        <w:jc w:val="left"/>
        <w:rPr>
          <w:rFonts w:ascii="Arial" w:hAnsi="Arial" w:cs="Arial" w:eastAsia="Arial"/>
          <w:sz w:val="18"/>
          <w:szCs w:val="18"/>
        </w:rPr>
      </w:pPr>
      <w:r>
        <w:rPr>
          <w:rFonts w:ascii="Arial" w:hAnsi="Arial" w:cs="Arial" w:eastAsia="Arial"/>
          <w:w w:val="115"/>
          <w:sz w:val="18"/>
          <w:szCs w:val="18"/>
        </w:rPr>
        <w:t>�</w:t>
      </w:r>
      <w:r>
        <w:rPr>
          <w:rFonts w:ascii="Arial" w:hAnsi="Arial" w:cs="Arial" w:eastAsia="Arial"/>
          <w:spacing w:val="-32"/>
          <w:w w:val="300"/>
          <w:sz w:val="18"/>
          <w:szCs w:val="18"/>
        </w:rPr>
        <w:t>  </w:t>
      </w:r>
      <w:r>
        <w:rPr>
          <w:rFonts w:ascii="Arial" w:hAnsi="Arial" w:cs="Arial" w:eastAsia="Arial"/>
          <w:w w:val="300"/>
          <w:sz w:val="18"/>
          <w:szCs w:val="18"/>
        </w:rPr>
        <w:t>=D-NOT</w:t>
      </w:r>
      <w:r>
        <w:rPr>
          <w:rFonts w:ascii="Arial" w:hAnsi="Arial" w:cs="Arial" w:eastAsia="Arial"/>
          <w:spacing w:val="-119"/>
          <w:w w:val="300"/>
          <w:sz w:val="18"/>
          <w:szCs w:val="18"/>
        </w:rPr>
        <w:t> </w:t>
      </w:r>
      <w:r>
        <w:rPr>
          <w:rFonts w:ascii="Arial" w:hAnsi="Arial" w:cs="Arial" w:eastAsia="Arial"/>
          <w:spacing w:val="-12"/>
          <w:w w:val="115"/>
          <w:sz w:val="18"/>
          <w:szCs w:val="18"/>
        </w:rPr>
        <w:t>A</w:t>
      </w:r>
      <w:r>
        <w:rPr>
          <w:rFonts w:ascii="Arial" w:hAnsi="Arial" w:cs="Arial" w:eastAsia="Arial"/>
          <w:sz w:val="18"/>
          <w:szCs w:val="18"/>
        </w:rPr>
        <w:tab/>
      </w:r>
      <w:r>
        <w:rPr>
          <w:rFonts w:ascii="Arial" w:hAnsi="Arial" w:cs="Arial" w:eastAsia="Arial"/>
          <w:spacing w:val="-10"/>
          <w:w w:val="115"/>
          <w:sz w:val="18"/>
          <w:szCs w:val="18"/>
        </w:rPr>
        <w:t>-</w:t>
      </w:r>
      <w:r>
        <w:rPr>
          <w:rFonts w:ascii="Arial" w:hAnsi="Arial" w:cs="Arial" w:eastAsia="Arial"/>
          <w:sz w:val="18"/>
          <w:szCs w:val="18"/>
        </w:rPr>
        <w:tab/>
      </w:r>
      <w:r>
        <w:rPr>
          <w:rFonts w:ascii="Arial" w:hAnsi="Arial" w:cs="Arial" w:eastAsia="Arial"/>
          <w:w w:val="115"/>
          <w:sz w:val="18"/>
          <w:szCs w:val="18"/>
        </w:rPr>
        <w:t>A</w:t>
      </w:r>
      <w:r>
        <w:rPr>
          <w:rFonts w:ascii="Arial" w:hAnsi="Arial" w:cs="Arial" w:eastAsia="Arial"/>
          <w:spacing w:val="73"/>
          <w:w w:val="150"/>
          <w:sz w:val="18"/>
          <w:szCs w:val="18"/>
        </w:rPr>
        <w:t> </w:t>
      </w:r>
      <w:r>
        <w:rPr>
          <w:rFonts w:ascii="Arial" w:hAnsi="Arial" w:cs="Arial" w:eastAsia="Arial"/>
          <w:w w:val="115"/>
          <w:sz w:val="56"/>
          <w:szCs w:val="56"/>
        </w:rPr>
        <w:t>--{&gt;o-</w:t>
      </w:r>
      <w:r>
        <w:rPr>
          <w:rFonts w:ascii="Arial" w:hAnsi="Arial" w:cs="Arial" w:eastAsia="Arial"/>
          <w:spacing w:val="-77"/>
          <w:w w:val="115"/>
          <w:sz w:val="56"/>
          <w:szCs w:val="56"/>
        </w:rPr>
        <w:t> </w:t>
      </w:r>
      <w:r>
        <w:rPr>
          <w:rFonts w:ascii="Arial" w:hAnsi="Arial" w:cs="Arial" w:eastAsia="Arial"/>
          <w:w w:val="115"/>
          <w:sz w:val="18"/>
          <w:szCs w:val="18"/>
        </w:rPr>
        <w:t>NOT</w:t>
      </w:r>
      <w:r>
        <w:rPr>
          <w:rFonts w:ascii="Arial" w:hAnsi="Arial" w:cs="Arial" w:eastAsia="Arial"/>
          <w:spacing w:val="-1"/>
          <w:w w:val="115"/>
          <w:sz w:val="18"/>
          <w:szCs w:val="18"/>
        </w:rPr>
        <w:t> </w:t>
      </w:r>
      <w:r>
        <w:rPr>
          <w:rFonts w:ascii="Arial" w:hAnsi="Arial" w:cs="Arial" w:eastAsia="Arial"/>
          <w:spacing w:val="-10"/>
          <w:w w:val="115"/>
          <w:sz w:val="18"/>
          <w:szCs w:val="18"/>
        </w:rPr>
        <w:t>A</w:t>
      </w:r>
    </w:p>
    <w:p>
      <w:pPr>
        <w:pStyle w:val="BodyText"/>
        <w:rPr>
          <w:rFonts w:ascii="Arial"/>
          <w:sz w:val="18"/>
        </w:rPr>
      </w:pPr>
    </w:p>
    <w:p>
      <w:pPr>
        <w:pStyle w:val="BodyText"/>
        <w:rPr>
          <w:rFonts w:ascii="Arial"/>
          <w:sz w:val="18"/>
        </w:rPr>
      </w:pPr>
    </w:p>
    <w:p>
      <w:pPr>
        <w:pStyle w:val="BodyText"/>
        <w:spacing w:before="66"/>
        <w:rPr>
          <w:rFonts w:ascii="Arial"/>
          <w:sz w:val="18"/>
        </w:rPr>
      </w:pPr>
    </w:p>
    <w:p>
      <w:pPr>
        <w:pStyle w:val="BodyText"/>
        <w:spacing w:line="228" w:lineRule="auto"/>
        <w:ind w:left="165" w:right="191" w:firstLine="9"/>
        <w:jc w:val="both"/>
      </w:pPr>
      <w:r>
        <w:rPr/>
        <w:t>Now</w:t>
      </w:r>
      <w:r>
        <w:rPr>
          <w:spacing w:val="-1"/>
        </w:rPr>
        <w:t> </w:t>
      </w:r>
      <w:r>
        <w:rPr/>
        <w:t>that we</w:t>
      </w:r>
      <w:r>
        <w:rPr>
          <w:spacing w:val="-5"/>
        </w:rPr>
        <w:t> </w:t>
      </w:r>
      <w:r>
        <w:rPr/>
        <w:t>have</w:t>
      </w:r>
      <w:r>
        <w:rPr>
          <w:spacing w:val="-7"/>
        </w:rPr>
        <w:t> </w:t>
      </w:r>
      <w:r>
        <w:rPr/>
        <w:t>a</w:t>
      </w:r>
      <w:r>
        <w:rPr>
          <w:spacing w:val="-4"/>
        </w:rPr>
        <w:t> </w:t>
      </w:r>
      <w:r>
        <w:rPr/>
        <w:t>NOT</w:t>
      </w:r>
      <w:r>
        <w:rPr>
          <w:spacing w:val="-9"/>
        </w:rPr>
        <w:t> </w:t>
      </w:r>
      <w:r>
        <w:rPr/>
        <w:t>and</w:t>
      </w:r>
      <w:r>
        <w:rPr>
          <w:spacing w:val="-7"/>
        </w:rPr>
        <w:t> </w:t>
      </w:r>
      <w:r>
        <w:rPr/>
        <w:t>an</w:t>
      </w:r>
      <w:r>
        <w:rPr>
          <w:spacing w:val="-10"/>
        </w:rPr>
        <w:t> </w:t>
      </w:r>
      <w:r>
        <w:rPr/>
        <w:t>AND, we</w:t>
      </w:r>
      <w:r>
        <w:rPr>
          <w:spacing w:val="-14"/>
        </w:rPr>
        <w:t> </w:t>
      </w:r>
      <w:r>
        <w:rPr/>
        <w:t>can</w:t>
      </w:r>
      <w:r>
        <w:rPr>
          <w:spacing w:val="-10"/>
        </w:rPr>
        <w:t> </w:t>
      </w:r>
      <w:r>
        <w:rPr/>
        <w:t>clearly</w:t>
      </w:r>
      <w:r>
        <w:rPr>
          <w:spacing w:val="-3"/>
        </w:rPr>
        <w:t> </w:t>
      </w:r>
      <w:r>
        <w:rPr/>
        <w:t>construct a</w:t>
      </w:r>
      <w:r>
        <w:rPr>
          <w:spacing w:val="-4"/>
        </w:rPr>
        <w:t> </w:t>
      </w:r>
      <w:r>
        <w:rPr/>
        <w:t>NAND, and we have demonstrated</w:t>
      </w:r>
      <w:r>
        <w:rPr>
          <w:spacing w:val="36"/>
        </w:rPr>
        <w:t> </w:t>
      </w:r>
      <w:r>
        <w:rPr/>
        <w:t>their equivalence</w:t>
      </w:r>
      <w:r>
        <w:rPr>
          <w:spacing w:val="29"/>
        </w:rPr>
        <w:t> </w:t>
      </w:r>
      <w:r>
        <w:rPr/>
        <w:t>as a set of operators.</w:t>
      </w:r>
    </w:p>
    <w:p>
      <w:pPr>
        <w:pStyle w:val="BodyText"/>
        <w:spacing w:line="232" w:lineRule="auto" w:before="253"/>
        <w:ind w:left="159" w:right="185" w:firstLine="586"/>
        <w:jc w:val="both"/>
      </w:pPr>
      <w:r>
        <w:rPr/>
        <w:t>We want to discuss a rather different problem, which will enable us to look at some rather more exotic logic gates. Both the AND and the NANO operation</w:t>
      </w:r>
      <w:r>
        <w:rPr>
          <w:spacing w:val="-1"/>
        </w:rPr>
        <w:t> </w:t>
      </w:r>
      <w:r>
        <w:rPr/>
        <w:t>-</w:t>
      </w:r>
      <w:r>
        <w:rPr>
          <w:spacing w:val="40"/>
        </w:rPr>
        <w:t> </w:t>
      </w:r>
      <w:r>
        <w:rPr/>
        <w:t>and</w:t>
      </w:r>
      <w:r>
        <w:rPr>
          <w:spacing w:val="-2"/>
        </w:rPr>
        <w:t> </w:t>
      </w:r>
      <w:r>
        <w:rPr/>
        <w:t>the</w:t>
      </w:r>
      <w:r>
        <w:rPr>
          <w:spacing w:val="-5"/>
        </w:rPr>
        <w:t> </w:t>
      </w:r>
      <w:r>
        <w:rPr/>
        <w:t>OR and XOR</w:t>
      </w:r>
      <w:r>
        <w:rPr>
          <w:spacing w:val="-4"/>
        </w:rPr>
        <w:t> </w:t>
      </w:r>
      <w:r>
        <w:rPr/>
        <w:t>-</w:t>
      </w:r>
      <w:r>
        <w:rPr>
          <w:spacing w:val="40"/>
        </w:rPr>
        <w:t> </w:t>
      </w:r>
      <w:r>
        <w:rPr/>
        <w:t>are</w:t>
      </w:r>
      <w:r>
        <w:rPr>
          <w:spacing w:val="-3"/>
        </w:rPr>
        <w:t> </w:t>
      </w:r>
      <w:r>
        <w:rPr>
          <w:i/>
          <w:sz w:val="22"/>
        </w:rPr>
        <w:t>irreversible </w:t>
      </w:r>
      <w:r>
        <w:rPr/>
        <w:t>operations. By this</w:t>
      </w:r>
      <w:r>
        <w:rPr>
          <w:spacing w:val="-8"/>
        </w:rPr>
        <w:t> </w:t>
      </w:r>
      <w:r>
        <w:rPr/>
        <w:t>I</w:t>
      </w:r>
      <w:r>
        <w:rPr>
          <w:spacing w:val="-8"/>
        </w:rPr>
        <w:t> </w:t>
      </w:r>
      <w:r>
        <w:rPr/>
        <w:t>mean simply that from the output of the gate you cannot reconstruct the input: information is irreversibly lost. If the output of an AND gate with four inputs is zero, it</w:t>
      </w:r>
      <w:r>
        <w:rPr>
          <w:spacing w:val="-3"/>
        </w:rPr>
        <w:t> </w:t>
      </w:r>
      <w:r>
        <w:rPr/>
        <w:t>could have resulted from any one of fifteen input sets,</w:t>
      </w:r>
      <w:r>
        <w:rPr>
          <w:spacing w:val="-1"/>
        </w:rPr>
        <w:t> </w:t>
      </w:r>
      <w:r>
        <w:rPr/>
        <w:t>and you have no idea which (although you obviously know about the inputs if the output is one!). We would like to</w:t>
      </w:r>
      <w:r>
        <w:rPr>
          <w:spacing w:val="-4"/>
        </w:rPr>
        <w:t> </w:t>
      </w:r>
      <w:r>
        <w:rPr/>
        <w:t>introduce the</w:t>
      </w:r>
      <w:r>
        <w:rPr>
          <w:spacing w:val="-1"/>
        </w:rPr>
        <w:t> </w:t>
      </w:r>
      <w:r>
        <w:rPr/>
        <w:t>concept of a </w:t>
      </w:r>
      <w:r>
        <w:rPr>
          <w:i/>
          <w:sz w:val="22"/>
        </w:rPr>
        <w:t>reversible </w:t>
      </w:r>
      <w:r>
        <w:rPr/>
        <w:t>operation as</w:t>
      </w:r>
      <w:r>
        <w:rPr>
          <w:spacing w:val="-1"/>
        </w:rPr>
        <w:t> </w:t>
      </w:r>
      <w:r>
        <w:rPr/>
        <w:t>one with enough information in the output to enable you to deduce the input. We will</w:t>
      </w:r>
      <w:r>
        <w:rPr>
          <w:spacing w:val="40"/>
        </w:rPr>
        <w:t> </w:t>
      </w:r>
      <w:r>
        <w:rPr/>
        <w:t>need</w:t>
      </w:r>
      <w:r>
        <w:rPr>
          <w:spacing w:val="40"/>
        </w:rPr>
        <w:t> </w:t>
      </w:r>
      <w:r>
        <w:rPr/>
        <w:t>such</w:t>
      </w:r>
      <w:r>
        <w:rPr>
          <w:spacing w:val="40"/>
        </w:rPr>
        <w:t> </w:t>
      </w:r>
      <w:r>
        <w:rPr/>
        <w:t>a</w:t>
      </w:r>
      <w:r>
        <w:rPr>
          <w:spacing w:val="36"/>
        </w:rPr>
        <w:t> </w:t>
      </w:r>
      <w:r>
        <w:rPr/>
        <w:t>concept</w:t>
      </w:r>
      <w:r>
        <w:rPr>
          <w:spacing w:val="40"/>
        </w:rPr>
        <w:t> </w:t>
      </w:r>
      <w:r>
        <w:rPr/>
        <w:t>when</w:t>
      </w:r>
      <w:r>
        <w:rPr>
          <w:spacing w:val="40"/>
        </w:rPr>
        <w:t> </w:t>
      </w:r>
      <w:r>
        <w:rPr/>
        <w:t>we</w:t>
      </w:r>
      <w:r>
        <w:rPr>
          <w:spacing w:val="40"/>
        </w:rPr>
        <w:t> </w:t>
      </w:r>
      <w:r>
        <w:rPr/>
        <w:t>come</w:t>
      </w:r>
      <w:r>
        <w:rPr>
          <w:spacing w:val="40"/>
        </w:rPr>
        <w:t> </w:t>
      </w:r>
      <w:r>
        <w:rPr/>
        <w:t>to</w:t>
      </w:r>
      <w:r>
        <w:rPr>
          <w:spacing w:val="40"/>
        </w:rPr>
        <w:t> </w:t>
      </w:r>
      <w:r>
        <w:rPr/>
        <w:t>study</w:t>
      </w:r>
      <w:r>
        <w:rPr>
          <w:spacing w:val="40"/>
        </w:rPr>
        <w:t> </w:t>
      </w:r>
      <w:r>
        <w:rPr/>
        <w:t>the</w:t>
      </w:r>
      <w:r>
        <w:rPr>
          <w:spacing w:val="40"/>
        </w:rPr>
        <w:t> </w:t>
      </w:r>
      <w:r>
        <w:rPr/>
        <w:t>thermodynamics</w:t>
      </w:r>
      <w:r>
        <w:rPr>
          <w:spacing w:val="38"/>
        </w:rPr>
        <w:t> </w:t>
      </w:r>
      <w:r>
        <w:rPr/>
        <w:t>of</w:t>
      </w:r>
    </w:p>
    <w:p>
      <w:pPr>
        <w:pStyle w:val="BodyText"/>
        <w:spacing w:after="0" w:line="232" w:lineRule="auto"/>
        <w:jc w:val="both"/>
        <w:sectPr>
          <w:pgSz w:w="8450" w:h="12230"/>
          <w:pgMar w:header="540" w:footer="0" w:top="960" w:bottom="280" w:left="425" w:right="425"/>
        </w:sectPr>
      </w:pPr>
    </w:p>
    <w:p>
      <w:pPr>
        <w:pStyle w:val="BodyText"/>
        <w:spacing w:line="228" w:lineRule="auto" w:before="200"/>
        <w:ind w:left="157" w:right="191" w:hanging="5"/>
        <w:jc w:val="both"/>
      </w:pPr>
      <w:r>
        <w:rPr/>
        <w:t>computation later.</w:t>
      </w:r>
      <w:r>
        <w:rPr>
          <w:spacing w:val="-12"/>
        </w:rPr>
        <w:t> </w:t>
      </w:r>
      <w:r>
        <w:rPr/>
        <w:t>It</w:t>
      </w:r>
      <w:r>
        <w:rPr>
          <w:spacing w:val="-4"/>
        </w:rPr>
        <w:t> </w:t>
      </w:r>
      <w:r>
        <w:rPr/>
        <w:t>will</w:t>
      </w:r>
      <w:r>
        <w:rPr>
          <w:spacing w:val="-1"/>
        </w:rPr>
        <w:t> </w:t>
      </w:r>
      <w:r>
        <w:rPr/>
        <w:t>make</w:t>
      </w:r>
      <w:r>
        <w:rPr>
          <w:spacing w:val="-4"/>
        </w:rPr>
        <w:t> </w:t>
      </w:r>
      <w:r>
        <w:rPr/>
        <w:t>it</w:t>
      </w:r>
      <w:r>
        <w:rPr>
          <w:spacing w:val="-7"/>
        </w:rPr>
        <w:t> </w:t>
      </w:r>
      <w:r>
        <w:rPr/>
        <w:t>possible</w:t>
      </w:r>
      <w:r>
        <w:rPr>
          <w:spacing w:val="-4"/>
        </w:rPr>
        <w:t> </w:t>
      </w:r>
      <w:r>
        <w:rPr/>
        <w:t>for</w:t>
      </w:r>
      <w:r>
        <w:rPr>
          <w:spacing w:val="-11"/>
        </w:rPr>
        <w:t> </w:t>
      </w:r>
      <w:r>
        <w:rPr/>
        <w:t>us</w:t>
      </w:r>
      <w:r>
        <w:rPr>
          <w:spacing w:val="-15"/>
        </w:rPr>
        <w:t> </w:t>
      </w:r>
      <w:r>
        <w:rPr/>
        <w:t>to</w:t>
      </w:r>
      <w:r>
        <w:rPr>
          <w:spacing w:val="-10"/>
        </w:rPr>
        <w:t> </w:t>
      </w:r>
      <w:r>
        <w:rPr/>
        <w:t>make</w:t>
      </w:r>
      <w:r>
        <w:rPr>
          <w:spacing w:val="-4"/>
        </w:rPr>
        <w:t> </w:t>
      </w:r>
      <w:r>
        <w:rPr/>
        <w:t>calculations</w:t>
      </w:r>
      <w:r>
        <w:rPr>
          <w:spacing w:val="-1"/>
        </w:rPr>
        <w:t> </w:t>
      </w:r>
      <w:r>
        <w:rPr/>
        <w:t>about</w:t>
      </w:r>
      <w:r>
        <w:rPr>
          <w:spacing w:val="-1"/>
        </w:rPr>
        <w:t> </w:t>
      </w:r>
      <w:r>
        <w:rPr/>
        <w:t>the free energy -</w:t>
      </w:r>
      <w:r>
        <w:rPr>
          <w:spacing w:val="80"/>
        </w:rPr>
        <w:t> </w:t>
      </w:r>
      <w:r>
        <w:rPr/>
        <w:t>or, if</w:t>
      </w:r>
      <w:r>
        <w:rPr>
          <w:spacing w:val="29"/>
        </w:rPr>
        <w:t> </w:t>
      </w:r>
      <w:r>
        <w:rPr/>
        <w:t>you like, the physical efficiency -</w:t>
      </w:r>
      <w:r>
        <w:rPr>
          <w:spacing w:val="80"/>
        </w:rPr>
        <w:t> </w:t>
      </w:r>
      <w:r>
        <w:rPr/>
        <w:t>of computation.</w:t>
      </w:r>
    </w:p>
    <w:p>
      <w:pPr>
        <w:pStyle w:val="BodyText"/>
        <w:spacing w:line="232" w:lineRule="auto" w:before="257"/>
        <w:ind w:left="153" w:right="188" w:firstLine="583"/>
        <w:jc w:val="both"/>
      </w:pPr>
      <w:r>
        <w:rPr/>
        <w:t>The</w:t>
      </w:r>
      <w:r>
        <w:rPr>
          <w:spacing w:val="-6"/>
        </w:rPr>
        <w:t> </w:t>
      </w:r>
      <w:r>
        <w:rPr/>
        <w:t>problem of reversible</w:t>
      </w:r>
      <w:r>
        <w:rPr>
          <w:spacing w:val="-2"/>
        </w:rPr>
        <w:t> </w:t>
      </w:r>
      <w:r>
        <w:rPr/>
        <w:t>computers has</w:t>
      </w:r>
      <w:r>
        <w:rPr>
          <w:spacing w:val="-8"/>
        </w:rPr>
        <w:t> </w:t>
      </w:r>
      <w:r>
        <w:rPr/>
        <w:t>been</w:t>
      </w:r>
      <w:r>
        <w:rPr>
          <w:spacing w:val="-10"/>
        </w:rPr>
        <w:t> </w:t>
      </w:r>
      <w:r>
        <w:rPr/>
        <w:t>studied independently by Bennett and Fredkin. Our basic constructs will be three gates: NOT (N), CONTROLLED</w:t>
      </w:r>
      <w:r>
        <w:rPr>
          <w:spacing w:val="71"/>
        </w:rPr>
        <w:t> </w:t>
      </w:r>
      <w:r>
        <w:rPr/>
        <w:t>NOT</w:t>
      </w:r>
      <w:r>
        <w:rPr>
          <w:spacing w:val="40"/>
        </w:rPr>
        <w:t> </w:t>
      </w:r>
      <w:r>
        <w:rPr/>
        <w:t>(CN)</w:t>
      </w:r>
      <w:r>
        <w:rPr>
          <w:spacing w:val="40"/>
        </w:rPr>
        <w:t> </w:t>
      </w:r>
      <w:r>
        <w:rPr/>
        <w:t>and</w:t>
      </w:r>
      <w:r>
        <w:rPr>
          <w:spacing w:val="40"/>
        </w:rPr>
        <w:t> </w:t>
      </w:r>
      <w:r>
        <w:rPr/>
        <w:t>a</w:t>
      </w:r>
      <w:r>
        <w:rPr>
          <w:spacing w:val="36"/>
        </w:rPr>
        <w:t> </w:t>
      </w:r>
      <w:r>
        <w:rPr/>
        <w:t>CONTROLLED</w:t>
      </w:r>
      <w:r>
        <w:rPr>
          <w:spacing w:val="59"/>
        </w:rPr>
        <w:t> </w:t>
      </w:r>
      <w:r>
        <w:rPr/>
        <w:t>CONTROLLED</w:t>
      </w:r>
      <w:r>
        <w:rPr>
          <w:spacing w:val="64"/>
        </w:rPr>
        <w:t> </w:t>
      </w:r>
      <w:r>
        <w:rPr/>
        <w:t>NOT</w:t>
      </w:r>
    </w:p>
    <w:p>
      <w:pPr>
        <w:pStyle w:val="BodyText"/>
        <w:spacing w:line="232" w:lineRule="auto"/>
        <w:ind w:left="148" w:right="184" w:firstLine="8"/>
        <w:jc w:val="both"/>
      </w:pPr>
      <w:r>
        <w:rPr/>
        <w:t>(CCN). Let us explain what these are. A NOT is just a NOT as before, a one element</w:t>
      </w:r>
      <w:r>
        <w:rPr>
          <w:spacing w:val="-4"/>
        </w:rPr>
        <w:t> </w:t>
      </w:r>
      <w:r>
        <w:rPr/>
        <w:t>object.</w:t>
      </w:r>
      <w:r>
        <w:rPr>
          <w:spacing w:val="-2"/>
        </w:rPr>
        <w:t> </w:t>
      </w:r>
      <w:r>
        <w:rPr/>
        <w:t>A</w:t>
      </w:r>
      <w:r>
        <w:rPr>
          <w:spacing w:val="-12"/>
        </w:rPr>
        <w:t> </w:t>
      </w:r>
      <w:r>
        <w:rPr/>
        <w:t>CONTROLLED</w:t>
      </w:r>
      <w:r>
        <w:rPr>
          <w:spacing w:val="10"/>
        </w:rPr>
        <w:t> </w:t>
      </w:r>
      <w:r>
        <w:rPr/>
        <w:t>NOT</w:t>
      </w:r>
      <w:r>
        <w:rPr>
          <w:spacing w:val="-15"/>
        </w:rPr>
        <w:t> </w:t>
      </w:r>
      <w:r>
        <w:rPr/>
        <w:t>is</w:t>
      </w:r>
      <w:r>
        <w:rPr>
          <w:spacing w:val="-14"/>
        </w:rPr>
        <w:t> </w:t>
      </w:r>
      <w:r>
        <w:rPr/>
        <w:t>a</w:t>
      </w:r>
      <w:r>
        <w:rPr>
          <w:spacing w:val="-11"/>
        </w:rPr>
        <w:t> </w:t>
      </w:r>
      <w:r>
        <w:rPr/>
        <w:t>two-wire</w:t>
      </w:r>
      <w:r>
        <w:rPr>
          <w:spacing w:val="-6"/>
        </w:rPr>
        <w:t> </w:t>
      </w:r>
      <w:r>
        <w:rPr/>
        <w:t>input</w:t>
      </w:r>
      <w:r>
        <w:rPr>
          <w:spacing w:val="-12"/>
        </w:rPr>
        <w:t> </w:t>
      </w:r>
      <w:r>
        <w:rPr/>
        <w:t>gadget</w:t>
      </w:r>
      <w:r>
        <w:rPr>
          <w:spacing w:val="-6"/>
        </w:rPr>
        <w:t> </w:t>
      </w:r>
      <w:r>
        <w:rPr/>
        <w:t>that,</w:t>
      </w:r>
      <w:r>
        <w:rPr>
          <w:spacing w:val="-6"/>
        </w:rPr>
        <w:t> </w:t>
      </w:r>
      <w:r>
        <w:rPr/>
        <w:t>unlike the AND and NAND gates, has two outputs as well. It works in the following way. We have two wires, on one of which we write a circle, representing a control, and on the other a cross (Fig. 2.20):</w:t>
      </w:r>
    </w:p>
    <w:p>
      <w:pPr>
        <w:tabs>
          <w:tab w:pos="4223" w:val="left" w:leader="none"/>
        </w:tabs>
        <w:spacing w:before="262"/>
        <w:ind w:left="22" w:right="0" w:firstLine="0"/>
        <w:jc w:val="center"/>
        <w:rPr>
          <w:sz w:val="35"/>
        </w:rPr>
      </w:pPr>
      <w:r>
        <w:rPr>
          <w:sz w:val="35"/>
        </w:rPr>
        <mc:AlternateContent>
          <mc:Choice Requires="wps">
            <w:drawing>
              <wp:anchor distT="0" distB="0" distL="0" distR="0" allowOverlap="1" layoutInCell="1" locked="0" behindDoc="1" simplePos="0" relativeHeight="482373120">
                <wp:simplePos x="0" y="0"/>
                <wp:positionH relativeFrom="page">
                  <wp:posOffset>1576342</wp:posOffset>
                </wp:positionH>
                <wp:positionV relativeFrom="paragraph">
                  <wp:posOffset>271743</wp:posOffset>
                </wp:positionV>
                <wp:extent cx="2040889" cy="114681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2040889" cy="1146810"/>
                          <a:chExt cx="2040889" cy="1146810"/>
                        </a:xfrm>
                      </wpg:grpSpPr>
                      <wps:wsp>
                        <wps:cNvPr id="131" name="Graphic 131"/>
                        <wps:cNvSpPr/>
                        <wps:spPr>
                          <a:xfrm>
                            <a:off x="1014236" y="22895"/>
                            <a:ext cx="1270" cy="1123950"/>
                          </a:xfrm>
                          <a:custGeom>
                            <a:avLst/>
                            <a:gdLst/>
                            <a:ahLst/>
                            <a:cxnLst/>
                            <a:rect l="l" t="t" r="r" b="b"/>
                            <a:pathLst>
                              <a:path w="0" h="1123950">
                                <a:moveTo>
                                  <a:pt x="0" y="1123426"/>
                                </a:moveTo>
                                <a:lnTo>
                                  <a:pt x="0" y="0"/>
                                </a:lnTo>
                              </a:path>
                            </a:pathLst>
                          </a:custGeom>
                          <a:ln w="24439">
                            <a:solidFill>
                              <a:srgbClr val="000000"/>
                            </a:solidFill>
                            <a:prstDash val="solid"/>
                          </a:ln>
                        </wps:spPr>
                        <wps:bodyPr wrap="square" lIns="0" tIns="0" rIns="0" bIns="0" rtlCol="0">
                          <a:prstTxWarp prst="textNoShape">
                            <a:avLst/>
                          </a:prstTxWarp>
                          <a:noAutofit/>
                        </wps:bodyPr>
                      </wps:wsp>
                      <wps:wsp>
                        <wps:cNvPr id="132" name="Graphic 132"/>
                        <wps:cNvSpPr/>
                        <wps:spPr>
                          <a:xfrm>
                            <a:off x="0" y="10684"/>
                            <a:ext cx="2040889" cy="1019810"/>
                          </a:xfrm>
                          <a:custGeom>
                            <a:avLst/>
                            <a:gdLst/>
                            <a:ahLst/>
                            <a:cxnLst/>
                            <a:rect l="l" t="t" r="r" b="b"/>
                            <a:pathLst>
                              <a:path w="2040889" h="1019810">
                                <a:moveTo>
                                  <a:pt x="0" y="0"/>
                                </a:moveTo>
                                <a:lnTo>
                                  <a:pt x="1014236" y="0"/>
                                </a:lnTo>
                              </a:path>
                              <a:path w="2040889" h="1019810">
                                <a:moveTo>
                                  <a:pt x="1026455" y="3052"/>
                                </a:moveTo>
                                <a:lnTo>
                                  <a:pt x="2040691" y="3052"/>
                                </a:lnTo>
                              </a:path>
                              <a:path w="2040889" h="1019810">
                                <a:moveTo>
                                  <a:pt x="0" y="1019631"/>
                                </a:moveTo>
                                <a:lnTo>
                                  <a:pt x="2028472" y="1019631"/>
                                </a:lnTo>
                              </a:path>
                            </a:pathLst>
                          </a:custGeom>
                          <a:ln w="213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121483pt;margin-top:21.397131pt;width:160.7pt;height:90.3pt;mso-position-horizontal-relative:page;mso-position-vertical-relative:paragraph;z-index:-20943360" id="docshapegroup81" coordorigin="2482,428" coordsize="3214,1806">
                <v:line style="position:absolute" from="4080,2233" to="4080,464" stroked="true" strokeweight="1.924364pt" strokecolor="#000000">
                  <v:stroke dashstyle="solid"/>
                </v:line>
                <v:shape style="position:absolute;left:2482;top:444;width:3214;height:1606" id="docshape82" coordorigin="2482,445" coordsize="3214,1606" path="m2482,445l4080,445m4099,450l5696,450m2482,2050l5677,2050e" filled="false" stroked="true" strokeweight="1.683229pt" strokecolor="#000000">
                  <v:path arrowok="t"/>
                  <v:stroke dashstyle="solid"/>
                </v:shape>
                <w10:wrap type="none"/>
              </v:group>
            </w:pict>
          </mc:Fallback>
        </mc:AlternateContent>
      </w:r>
      <w:r>
        <w:rPr>
          <w:rFonts w:ascii="Arial"/>
          <w:spacing w:val="-10"/>
          <w:position w:val="1"/>
          <w:sz w:val="33"/>
        </w:rPr>
        <w:t>A</w:t>
      </w:r>
      <w:r>
        <w:rPr>
          <w:rFonts w:ascii="Arial"/>
          <w:position w:val="1"/>
          <w:sz w:val="33"/>
        </w:rPr>
        <w:tab/>
      </w:r>
      <w:r>
        <w:rPr>
          <w:spacing w:val="-5"/>
          <w:sz w:val="35"/>
        </w:rPr>
        <w:t>A'</w:t>
      </w:r>
    </w:p>
    <w:p>
      <w:pPr>
        <w:pStyle w:val="BodyText"/>
        <w:rPr>
          <w:sz w:val="35"/>
        </w:rPr>
      </w:pPr>
    </w:p>
    <w:p>
      <w:pPr>
        <w:pStyle w:val="BodyText"/>
        <w:spacing w:before="398"/>
        <w:rPr>
          <w:sz w:val="35"/>
        </w:rPr>
      </w:pPr>
    </w:p>
    <w:p>
      <w:pPr>
        <w:tabs>
          <w:tab w:pos="4238" w:val="left" w:leader="none"/>
        </w:tabs>
        <w:spacing w:before="0"/>
        <w:ind w:left="0" w:right="38" w:firstLine="0"/>
        <w:jc w:val="center"/>
        <w:rPr>
          <w:position w:val="1"/>
          <w:sz w:val="35"/>
        </w:rPr>
      </w:pPr>
      <w:r>
        <w:rPr>
          <w:spacing w:val="-10"/>
          <w:sz w:val="34"/>
        </w:rPr>
        <w:t>B</w:t>
      </w:r>
      <w:r>
        <w:rPr>
          <w:sz w:val="34"/>
        </w:rPr>
        <w:tab/>
      </w:r>
      <w:r>
        <w:rPr>
          <w:spacing w:val="-5"/>
          <w:position w:val="1"/>
          <w:sz w:val="35"/>
        </w:rPr>
        <w:t>B'</w:t>
      </w:r>
    </w:p>
    <w:p>
      <w:pPr>
        <w:pStyle w:val="BodyText"/>
        <w:spacing w:before="114"/>
        <w:rPr>
          <w:sz w:val="18"/>
        </w:rPr>
      </w:pPr>
    </w:p>
    <w:p>
      <w:pPr>
        <w:spacing w:before="0"/>
        <w:ind w:left="0" w:right="29" w:firstLine="0"/>
        <w:jc w:val="center"/>
        <w:rPr>
          <w:b/>
          <w:sz w:val="18"/>
        </w:rPr>
      </w:pPr>
      <w:r>
        <w:rPr>
          <w:b/>
          <w:sz w:val="18"/>
        </w:rPr>
        <w:t>Fig.</w:t>
      </w:r>
      <w:r>
        <w:rPr>
          <w:b/>
          <w:spacing w:val="10"/>
          <w:sz w:val="18"/>
        </w:rPr>
        <w:t> </w:t>
      </w:r>
      <w:r>
        <w:rPr>
          <w:b/>
          <w:sz w:val="18"/>
        </w:rPr>
        <w:t>2.20</w:t>
      </w:r>
      <w:r>
        <w:rPr>
          <w:b/>
          <w:spacing w:val="1"/>
          <w:sz w:val="18"/>
        </w:rPr>
        <w:t> </w:t>
      </w:r>
      <w:r>
        <w:rPr>
          <w:b/>
          <w:sz w:val="18"/>
        </w:rPr>
        <w:t>The</w:t>
      </w:r>
      <w:r>
        <w:rPr>
          <w:b/>
          <w:spacing w:val="16"/>
          <w:sz w:val="18"/>
        </w:rPr>
        <w:t> </w:t>
      </w:r>
      <w:r>
        <w:rPr>
          <w:b/>
          <w:sz w:val="18"/>
        </w:rPr>
        <w:t>CN</w:t>
      </w:r>
      <w:r>
        <w:rPr>
          <w:b/>
          <w:spacing w:val="13"/>
          <w:sz w:val="18"/>
        </w:rPr>
        <w:t> </w:t>
      </w:r>
      <w:r>
        <w:rPr>
          <w:b/>
          <w:spacing w:val="-4"/>
          <w:sz w:val="18"/>
        </w:rPr>
        <w:t>Gate</w:t>
      </w:r>
    </w:p>
    <w:p>
      <w:pPr>
        <w:pStyle w:val="BodyText"/>
        <w:spacing w:before="48"/>
        <w:rPr>
          <w:b/>
          <w:sz w:val="18"/>
        </w:rPr>
      </w:pPr>
    </w:p>
    <w:p>
      <w:pPr>
        <w:pStyle w:val="BodyText"/>
        <w:spacing w:line="235" w:lineRule="auto"/>
        <w:ind w:left="153" w:right="187" w:hanging="4"/>
        <w:jc w:val="both"/>
      </w:pPr>
      <w:r>
        <w:rPr/>
        <w:t>The "X" denotes a NOT operation: however, this NOT is not a conventional one; it</w:t>
      </w:r>
      <w:r>
        <w:rPr>
          <w:spacing w:val="-1"/>
        </w:rPr>
        <w:t> </w:t>
      </w:r>
      <w:r>
        <w:rPr/>
        <w:t>is </w:t>
      </w:r>
      <w:r>
        <w:rPr>
          <w:i/>
        </w:rPr>
        <w:t>controlled</w:t>
      </w:r>
      <w:r>
        <w:rPr>
          <w:i/>
          <w:spacing w:val="26"/>
        </w:rPr>
        <w:t> </w:t>
      </w:r>
      <w:r>
        <w:rPr>
          <w:rFonts w:ascii="Arial"/>
          <w:i/>
          <w:sz w:val="20"/>
        </w:rPr>
        <w:t>by </w:t>
      </w:r>
      <w:r>
        <w:rPr>
          <w:i/>
        </w:rPr>
        <w:t>the input to</w:t>
      </w:r>
      <w:r>
        <w:rPr>
          <w:i/>
          <w:spacing w:val="-3"/>
        </w:rPr>
        <w:t> </w:t>
      </w:r>
      <w:r>
        <w:rPr>
          <w:i/>
        </w:rPr>
        <w:t>the O-wire.</w:t>
      </w:r>
      <w:r>
        <w:rPr>
          <w:i/>
          <w:spacing w:val="-11"/>
        </w:rPr>
        <w:t> </w:t>
      </w:r>
      <w:r>
        <w:rPr/>
        <w:t>Specifically, if the</w:t>
      </w:r>
      <w:r>
        <w:rPr>
          <w:spacing w:val="-1"/>
        </w:rPr>
        <w:t> </w:t>
      </w:r>
      <w:r>
        <w:rPr/>
        <w:t>input to the 0-wire is 1, then the</w:t>
      </w:r>
      <w:r>
        <w:rPr>
          <w:spacing w:val="-3"/>
        </w:rPr>
        <w:t> </w:t>
      </w:r>
      <w:r>
        <w:rPr/>
        <w:t>input to</w:t>
      </w:r>
      <w:r>
        <w:rPr>
          <w:spacing w:val="-6"/>
        </w:rPr>
        <w:t> </w:t>
      </w:r>
      <w:r>
        <w:rPr/>
        <w:t>the</w:t>
      </w:r>
      <w:r>
        <w:rPr>
          <w:spacing w:val="-2"/>
        </w:rPr>
        <w:t> </w:t>
      </w:r>
      <w:r>
        <w:rPr/>
        <w:t>X-wire is</w:t>
      </w:r>
      <w:r>
        <w:rPr>
          <w:spacing w:val="-7"/>
        </w:rPr>
        <w:t> </w:t>
      </w:r>
      <w:r>
        <w:rPr/>
        <w:t>inverted; if the 0-input is zero, then the NOT gate does not work, and the signal on the X-wire goes through unchanged. In other words, the input to the 0-line activates the NOT gate on the lower line. The</w:t>
      </w:r>
      <w:r>
        <w:rPr>
          <w:spacing w:val="-4"/>
        </w:rPr>
        <w:t> </w:t>
      </w:r>
      <w:r>
        <w:rPr/>
        <w:t>0-output, however, is</w:t>
      </w:r>
      <w:r>
        <w:rPr>
          <w:spacing w:val="-8"/>
        </w:rPr>
        <w:t> </w:t>
      </w:r>
      <w:r>
        <w:rPr/>
        <w:t>always the same as the 0-input -</w:t>
      </w:r>
      <w:r>
        <w:rPr>
          <w:spacing w:val="40"/>
        </w:rPr>
        <w:t> </w:t>
      </w:r>
      <w:r>
        <w:rPr/>
        <w:t>the upper line is the identity. The truth table for this gate is simple enough:</w:t>
      </w:r>
    </w:p>
    <w:p>
      <w:pPr>
        <w:pStyle w:val="BodyText"/>
        <w:spacing w:before="142"/>
        <w:rPr>
          <w:sz w:val="20"/>
        </w:rPr>
      </w:pPr>
    </w:p>
    <w:tbl>
      <w:tblPr>
        <w:tblW w:w="0" w:type="auto"/>
        <w:jc w:val="left"/>
        <w:tblInd w:w="23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88"/>
        <w:gridCol w:w="683"/>
        <w:gridCol w:w="760"/>
        <w:gridCol w:w="774"/>
      </w:tblGrid>
      <w:tr>
        <w:trPr>
          <w:trHeight w:val="527" w:hRule="atLeast"/>
        </w:trPr>
        <w:tc>
          <w:tcPr>
            <w:tcW w:w="688" w:type="dxa"/>
          </w:tcPr>
          <w:p>
            <w:pPr>
              <w:pStyle w:val="TableParagraph"/>
              <w:spacing w:before="101"/>
              <w:ind w:left="249"/>
              <w:rPr>
                <w:rFonts w:ascii="Courier New"/>
                <w:sz w:val="34"/>
              </w:rPr>
            </w:pPr>
            <w:r>
              <w:rPr>
                <w:rFonts w:ascii="Courier New"/>
                <w:spacing w:val="-10"/>
                <w:w w:val="105"/>
                <w:sz w:val="34"/>
              </w:rPr>
              <w:t>A</w:t>
            </w:r>
          </w:p>
        </w:tc>
        <w:tc>
          <w:tcPr>
            <w:tcW w:w="683" w:type="dxa"/>
            <w:tcBorders>
              <w:right w:val="single" w:sz="24" w:space="0" w:color="000000"/>
            </w:tcBorders>
          </w:tcPr>
          <w:p>
            <w:pPr>
              <w:pStyle w:val="TableParagraph"/>
              <w:spacing w:before="101"/>
              <w:ind w:left="273"/>
              <w:rPr>
                <w:rFonts w:ascii="Courier New"/>
                <w:sz w:val="34"/>
              </w:rPr>
            </w:pPr>
            <w:r>
              <w:rPr>
                <w:rFonts w:ascii="Courier New"/>
                <w:spacing w:val="-10"/>
                <w:sz w:val="34"/>
              </w:rPr>
              <w:t>B</w:t>
            </w:r>
          </w:p>
        </w:tc>
        <w:tc>
          <w:tcPr>
            <w:tcW w:w="760" w:type="dxa"/>
            <w:tcBorders>
              <w:left w:val="single" w:sz="24" w:space="0" w:color="000000"/>
            </w:tcBorders>
          </w:tcPr>
          <w:p>
            <w:pPr>
              <w:pStyle w:val="TableParagraph"/>
              <w:spacing w:before="91"/>
              <w:ind w:left="211"/>
              <w:rPr>
                <w:rFonts w:ascii="Courier New"/>
                <w:sz w:val="34"/>
              </w:rPr>
            </w:pPr>
            <w:r>
              <w:rPr>
                <w:rFonts w:ascii="Courier New"/>
                <w:spacing w:val="-5"/>
                <w:sz w:val="34"/>
              </w:rPr>
              <w:t>A'</w:t>
            </w:r>
          </w:p>
        </w:tc>
        <w:tc>
          <w:tcPr>
            <w:tcW w:w="774" w:type="dxa"/>
          </w:tcPr>
          <w:p>
            <w:pPr>
              <w:pStyle w:val="TableParagraph"/>
              <w:spacing w:before="91"/>
              <w:ind w:left="283"/>
              <w:rPr>
                <w:rFonts w:ascii="Courier New"/>
                <w:sz w:val="34"/>
              </w:rPr>
            </w:pPr>
            <w:r>
              <w:rPr>
                <w:rFonts w:ascii="Courier New"/>
                <w:spacing w:val="-5"/>
                <w:w w:val="90"/>
                <w:sz w:val="34"/>
              </w:rPr>
              <w:t>B'</w:t>
            </w:r>
          </w:p>
        </w:tc>
      </w:tr>
      <w:tr>
        <w:trPr>
          <w:trHeight w:val="1368" w:hRule="atLeast"/>
        </w:trPr>
        <w:tc>
          <w:tcPr>
            <w:tcW w:w="688" w:type="dxa"/>
          </w:tcPr>
          <w:p>
            <w:pPr>
              <w:pStyle w:val="TableParagraph"/>
              <w:spacing w:line="311" w:lineRule="exact" w:before="137"/>
              <w:ind w:left="10" w:right="10"/>
              <w:jc w:val="center"/>
              <w:rPr>
                <w:sz w:val="29"/>
              </w:rPr>
            </w:pPr>
            <w:r>
              <w:rPr>
                <w:spacing w:val="-10"/>
                <w:w w:val="110"/>
                <w:sz w:val="29"/>
              </w:rPr>
              <w:t>0</w:t>
            </w:r>
          </w:p>
          <w:p>
            <w:pPr>
              <w:pStyle w:val="TableParagraph"/>
              <w:spacing w:line="288" w:lineRule="exact"/>
              <w:ind w:left="10" w:right="10"/>
              <w:jc w:val="center"/>
              <w:rPr>
                <w:sz w:val="29"/>
              </w:rPr>
            </w:pPr>
            <w:r>
              <w:rPr>
                <w:spacing w:val="-10"/>
                <w:w w:val="110"/>
                <w:sz w:val="29"/>
              </w:rPr>
              <w:t>0</w:t>
            </w:r>
          </w:p>
          <w:p>
            <w:pPr>
              <w:pStyle w:val="TableParagraph"/>
              <w:spacing w:line="291" w:lineRule="exact"/>
              <w:ind w:left="10" w:right="10"/>
              <w:jc w:val="center"/>
              <w:rPr>
                <w:sz w:val="29"/>
              </w:rPr>
            </w:pPr>
            <w:r>
              <w:rPr>
                <w:spacing w:val="-10"/>
                <w:w w:val="110"/>
                <w:sz w:val="29"/>
              </w:rPr>
              <w:t>1</w:t>
            </w:r>
          </w:p>
          <w:p>
            <w:pPr>
              <w:pStyle w:val="TableParagraph"/>
              <w:spacing w:line="313" w:lineRule="exact"/>
              <w:ind w:left="10"/>
              <w:jc w:val="center"/>
              <w:rPr>
                <w:sz w:val="29"/>
              </w:rPr>
            </w:pPr>
            <w:r>
              <w:rPr>
                <w:spacing w:val="-10"/>
                <w:w w:val="110"/>
                <w:sz w:val="29"/>
              </w:rPr>
              <w:t>1</w:t>
            </w:r>
          </w:p>
        </w:tc>
        <w:tc>
          <w:tcPr>
            <w:tcW w:w="683" w:type="dxa"/>
            <w:tcBorders>
              <w:right w:val="single" w:sz="24" w:space="0" w:color="000000"/>
            </w:tcBorders>
          </w:tcPr>
          <w:p>
            <w:pPr>
              <w:pStyle w:val="TableParagraph"/>
              <w:spacing w:line="311" w:lineRule="exact" w:before="137"/>
              <w:ind w:left="287"/>
              <w:rPr>
                <w:sz w:val="29"/>
              </w:rPr>
            </w:pPr>
            <w:r>
              <w:rPr>
                <w:spacing w:val="-10"/>
                <w:w w:val="110"/>
                <w:sz w:val="29"/>
              </w:rPr>
              <w:t>0</w:t>
            </w:r>
          </w:p>
          <w:p>
            <w:pPr>
              <w:pStyle w:val="TableParagraph"/>
              <w:spacing w:line="291" w:lineRule="exact"/>
              <w:ind w:left="288"/>
              <w:rPr>
                <w:sz w:val="29"/>
              </w:rPr>
            </w:pPr>
            <w:r>
              <w:rPr>
                <w:spacing w:val="-10"/>
                <w:w w:val="110"/>
                <w:sz w:val="29"/>
              </w:rPr>
              <w:t>1</w:t>
            </w:r>
          </w:p>
          <w:p>
            <w:pPr>
              <w:pStyle w:val="TableParagraph"/>
              <w:spacing w:line="291" w:lineRule="exact"/>
              <w:ind w:left="287"/>
              <w:rPr>
                <w:sz w:val="29"/>
              </w:rPr>
            </w:pPr>
            <w:r>
              <w:rPr>
                <w:spacing w:val="-10"/>
                <w:w w:val="110"/>
                <w:sz w:val="29"/>
              </w:rPr>
              <w:t>0</w:t>
            </w:r>
          </w:p>
          <w:p>
            <w:pPr>
              <w:pStyle w:val="TableParagraph"/>
              <w:spacing w:line="311" w:lineRule="exact"/>
              <w:ind w:left="292"/>
              <w:rPr>
                <w:sz w:val="29"/>
              </w:rPr>
            </w:pPr>
            <w:r>
              <w:rPr>
                <w:spacing w:val="-10"/>
                <w:w w:val="110"/>
                <w:sz w:val="29"/>
              </w:rPr>
              <w:t>1</w:t>
            </w:r>
          </w:p>
        </w:tc>
        <w:tc>
          <w:tcPr>
            <w:tcW w:w="760" w:type="dxa"/>
            <w:tcBorders>
              <w:left w:val="single" w:sz="24" w:space="0" w:color="000000"/>
            </w:tcBorders>
          </w:tcPr>
          <w:p>
            <w:pPr>
              <w:pStyle w:val="TableParagraph"/>
              <w:spacing w:line="311" w:lineRule="exact" w:before="137"/>
              <w:ind w:right="75"/>
              <w:jc w:val="center"/>
              <w:rPr>
                <w:sz w:val="29"/>
              </w:rPr>
            </w:pPr>
            <w:r>
              <w:rPr>
                <w:spacing w:val="-10"/>
                <w:w w:val="110"/>
                <w:sz w:val="29"/>
              </w:rPr>
              <w:t>0</w:t>
            </w:r>
          </w:p>
          <w:p>
            <w:pPr>
              <w:pStyle w:val="TableParagraph"/>
              <w:spacing w:line="286" w:lineRule="exact"/>
              <w:ind w:right="75"/>
              <w:jc w:val="center"/>
              <w:rPr>
                <w:sz w:val="29"/>
              </w:rPr>
            </w:pPr>
            <w:r>
              <w:rPr>
                <w:spacing w:val="-10"/>
                <w:w w:val="110"/>
                <w:sz w:val="29"/>
              </w:rPr>
              <w:t>0</w:t>
            </w:r>
          </w:p>
          <w:p>
            <w:pPr>
              <w:pStyle w:val="TableParagraph"/>
              <w:spacing w:line="288" w:lineRule="exact"/>
              <w:ind w:left="11" w:right="75"/>
              <w:jc w:val="center"/>
              <w:rPr>
                <w:sz w:val="29"/>
              </w:rPr>
            </w:pPr>
            <w:r>
              <w:rPr>
                <w:spacing w:val="-10"/>
                <w:w w:val="110"/>
                <w:sz w:val="29"/>
              </w:rPr>
              <w:t>1</w:t>
            </w:r>
          </w:p>
          <w:p>
            <w:pPr>
              <w:pStyle w:val="TableParagraph"/>
              <w:spacing w:line="313" w:lineRule="exact"/>
              <w:ind w:left="11" w:right="75"/>
              <w:jc w:val="center"/>
              <w:rPr>
                <w:sz w:val="29"/>
              </w:rPr>
            </w:pPr>
            <w:r>
              <w:rPr>
                <w:spacing w:val="-10"/>
                <w:w w:val="110"/>
                <w:sz w:val="29"/>
              </w:rPr>
              <w:t>1</w:t>
            </w:r>
          </w:p>
        </w:tc>
        <w:tc>
          <w:tcPr>
            <w:tcW w:w="774" w:type="dxa"/>
          </w:tcPr>
          <w:p>
            <w:pPr>
              <w:pStyle w:val="TableParagraph"/>
              <w:spacing w:line="309" w:lineRule="exact" w:before="137"/>
              <w:ind w:left="11" w:right="11"/>
              <w:jc w:val="center"/>
              <w:rPr>
                <w:sz w:val="29"/>
              </w:rPr>
            </w:pPr>
            <w:r>
              <w:rPr>
                <w:spacing w:val="-10"/>
                <w:w w:val="110"/>
                <w:sz w:val="29"/>
              </w:rPr>
              <w:t>0</w:t>
            </w:r>
          </w:p>
          <w:p>
            <w:pPr>
              <w:pStyle w:val="TableParagraph"/>
              <w:spacing w:line="288" w:lineRule="exact"/>
              <w:ind w:left="11" w:right="9"/>
              <w:jc w:val="center"/>
              <w:rPr>
                <w:sz w:val="29"/>
              </w:rPr>
            </w:pPr>
            <w:r>
              <w:rPr>
                <w:spacing w:val="-10"/>
                <w:w w:val="110"/>
                <w:sz w:val="29"/>
              </w:rPr>
              <w:t>1</w:t>
            </w:r>
          </w:p>
          <w:p>
            <w:pPr>
              <w:pStyle w:val="TableParagraph"/>
              <w:spacing w:line="293" w:lineRule="exact"/>
              <w:ind w:left="11"/>
              <w:jc w:val="center"/>
              <w:rPr>
                <w:sz w:val="29"/>
              </w:rPr>
            </w:pPr>
            <w:r>
              <w:rPr>
                <w:spacing w:val="-10"/>
                <w:w w:val="110"/>
                <w:sz w:val="29"/>
              </w:rPr>
              <w:t>1</w:t>
            </w:r>
          </w:p>
          <w:p>
            <w:pPr>
              <w:pStyle w:val="TableParagraph"/>
              <w:spacing w:line="313" w:lineRule="exact"/>
              <w:ind w:left="11" w:right="1"/>
              <w:jc w:val="center"/>
              <w:rPr>
                <w:sz w:val="29"/>
              </w:rPr>
            </w:pPr>
            <w:r>
              <w:rPr>
                <w:spacing w:val="-10"/>
                <w:w w:val="110"/>
                <w:sz w:val="29"/>
              </w:rPr>
              <w:t>0</w:t>
            </w:r>
          </w:p>
        </w:tc>
      </w:tr>
    </w:tbl>
    <w:p>
      <w:pPr>
        <w:spacing w:before="198"/>
        <w:ind w:left="0" w:right="7" w:firstLine="0"/>
        <w:jc w:val="center"/>
        <w:rPr>
          <w:b/>
          <w:sz w:val="18"/>
        </w:rPr>
      </w:pPr>
      <w:r>
        <w:rPr>
          <w:b/>
          <w:sz w:val="18"/>
        </w:rPr>
        <w:t>Table</w:t>
      </w:r>
      <w:r>
        <w:rPr>
          <w:b/>
          <w:spacing w:val="16"/>
          <w:sz w:val="18"/>
        </w:rPr>
        <w:t> </w:t>
      </w:r>
      <w:r>
        <w:rPr>
          <w:b/>
          <w:sz w:val="18"/>
        </w:rPr>
        <w:t>2.2</w:t>
      </w:r>
      <w:r>
        <w:rPr>
          <w:b/>
          <w:spacing w:val="1"/>
          <w:sz w:val="18"/>
        </w:rPr>
        <w:t> </w:t>
      </w:r>
      <w:r>
        <w:rPr>
          <w:b/>
          <w:sz w:val="18"/>
        </w:rPr>
        <w:t>Truth</w:t>
      </w:r>
      <w:r>
        <w:rPr>
          <w:b/>
          <w:spacing w:val="7"/>
          <w:sz w:val="18"/>
        </w:rPr>
        <w:t> </w:t>
      </w:r>
      <w:r>
        <w:rPr>
          <w:b/>
          <w:sz w:val="18"/>
        </w:rPr>
        <w:t>Table</w:t>
      </w:r>
      <w:r>
        <w:rPr>
          <w:b/>
          <w:spacing w:val="14"/>
          <w:sz w:val="18"/>
        </w:rPr>
        <w:t> </w:t>
      </w:r>
      <w:r>
        <w:rPr>
          <w:b/>
          <w:sz w:val="18"/>
        </w:rPr>
        <w:t>for</w:t>
      </w:r>
      <w:r>
        <w:rPr>
          <w:b/>
          <w:spacing w:val="10"/>
          <w:sz w:val="18"/>
        </w:rPr>
        <w:t> </w:t>
      </w:r>
      <w:r>
        <w:rPr>
          <w:b/>
          <w:sz w:val="18"/>
        </w:rPr>
        <w:t>the</w:t>
      </w:r>
      <w:r>
        <w:rPr>
          <w:b/>
          <w:spacing w:val="11"/>
          <w:sz w:val="18"/>
        </w:rPr>
        <w:t> </w:t>
      </w:r>
      <w:r>
        <w:rPr>
          <w:b/>
          <w:sz w:val="18"/>
        </w:rPr>
        <w:t>CN</w:t>
      </w:r>
      <w:r>
        <w:rPr>
          <w:b/>
          <w:spacing w:val="10"/>
          <w:sz w:val="18"/>
        </w:rPr>
        <w:t> </w:t>
      </w:r>
      <w:r>
        <w:rPr>
          <w:b/>
          <w:spacing w:val="-4"/>
          <w:sz w:val="18"/>
        </w:rPr>
        <w:t>Gate</w:t>
      </w:r>
    </w:p>
    <w:p>
      <w:pPr>
        <w:spacing w:after="0"/>
        <w:jc w:val="center"/>
        <w:rPr>
          <w:b/>
          <w:sz w:val="18"/>
        </w:rPr>
        <w:sectPr>
          <w:pgSz w:w="8450" w:h="12230"/>
          <w:pgMar w:header="540" w:footer="0" w:top="980" w:bottom="280" w:left="425" w:right="425"/>
        </w:sectPr>
      </w:pPr>
    </w:p>
    <w:p>
      <w:pPr>
        <w:pStyle w:val="BodyText"/>
        <w:spacing w:before="191"/>
        <w:ind w:left="155"/>
        <w:jc w:val="both"/>
      </w:pPr>
      <w:r>
        <w:rPr/>
        <w:t>Note</w:t>
      </w:r>
      <w:r>
        <w:rPr>
          <w:spacing w:val="16"/>
        </w:rPr>
        <w:t> </w:t>
      </w:r>
      <w:r>
        <w:rPr/>
        <w:t>that</w:t>
      </w:r>
      <w:r>
        <w:rPr>
          <w:spacing w:val="15"/>
        </w:rPr>
        <w:t> </w:t>
      </w:r>
      <w:r>
        <w:rPr/>
        <w:t>we</w:t>
      </w:r>
      <w:r>
        <w:rPr>
          <w:spacing w:val="6"/>
        </w:rPr>
        <w:t> </w:t>
      </w:r>
      <w:r>
        <w:rPr/>
        <w:t>can</w:t>
      </w:r>
      <w:r>
        <w:rPr>
          <w:spacing w:val="4"/>
        </w:rPr>
        <w:t> </w:t>
      </w:r>
      <w:r>
        <w:rPr/>
        <w:t>interpret</w:t>
      </w:r>
      <w:r>
        <w:rPr>
          <w:spacing w:val="22"/>
        </w:rPr>
        <w:t> </w:t>
      </w:r>
      <w:r>
        <w:rPr>
          <w:i/>
          <w:sz w:val="22"/>
        </w:rPr>
        <w:t>B'</w:t>
      </w:r>
      <w:r>
        <w:rPr>
          <w:i/>
          <w:spacing w:val="17"/>
          <w:sz w:val="22"/>
        </w:rPr>
        <w:t> </w:t>
      </w:r>
      <w:r>
        <w:rPr/>
        <w:t>as</w:t>
      </w:r>
      <w:r>
        <w:rPr>
          <w:spacing w:val="5"/>
        </w:rPr>
        <w:t> </w:t>
      </w:r>
      <w:r>
        <w:rPr/>
        <w:t>the</w:t>
      </w:r>
      <w:r>
        <w:rPr>
          <w:spacing w:val="2"/>
        </w:rPr>
        <w:t> </w:t>
      </w:r>
      <w:r>
        <w:rPr/>
        <w:t>output</w:t>
      </w:r>
      <w:r>
        <w:rPr>
          <w:spacing w:val="13"/>
        </w:rPr>
        <w:t> </w:t>
      </w:r>
      <w:r>
        <w:rPr/>
        <w:t>of</w:t>
      </w:r>
      <w:r>
        <w:rPr>
          <w:spacing w:val="11"/>
        </w:rPr>
        <w:t> </w:t>
      </w:r>
      <w:r>
        <w:rPr/>
        <w:t>an</w:t>
      </w:r>
      <w:r>
        <w:rPr>
          <w:spacing w:val="2"/>
        </w:rPr>
        <w:t> </w:t>
      </w:r>
      <w:r>
        <w:rPr/>
        <w:t>XOR</w:t>
      </w:r>
      <w:r>
        <w:rPr>
          <w:spacing w:val="14"/>
        </w:rPr>
        <w:t> </w:t>
      </w:r>
      <w:r>
        <w:rPr/>
        <w:t>gate</w:t>
      </w:r>
      <w:r>
        <w:rPr>
          <w:spacing w:val="10"/>
        </w:rPr>
        <w:t> </w:t>
      </w:r>
      <w:r>
        <w:rPr/>
        <w:t>with</w:t>
      </w:r>
      <w:r>
        <w:rPr>
          <w:spacing w:val="11"/>
        </w:rPr>
        <w:t> </w:t>
      </w:r>
      <w:r>
        <w:rPr/>
        <w:t>inputs</w:t>
      </w:r>
      <w:r>
        <w:rPr>
          <w:spacing w:val="10"/>
        </w:rPr>
        <w:t> </w:t>
      </w:r>
      <w:r>
        <w:rPr>
          <w:i/>
          <w:sz w:val="22"/>
        </w:rPr>
        <w:t>A </w:t>
      </w:r>
      <w:r>
        <w:rPr>
          <w:spacing w:val="-5"/>
        </w:rPr>
        <w:t>and</w:t>
      </w:r>
    </w:p>
    <w:p>
      <w:pPr>
        <w:spacing w:before="18"/>
        <w:ind w:left="148" w:right="0" w:firstLine="0"/>
        <w:jc w:val="both"/>
        <w:rPr>
          <w:rFonts w:ascii="Arial"/>
          <w:i/>
          <w:sz w:val="21"/>
        </w:rPr>
      </w:pPr>
      <w:r>
        <w:rPr>
          <w:w w:val="105"/>
          <w:sz w:val="21"/>
        </w:rPr>
        <w:t>B:</w:t>
      </w:r>
      <w:r>
        <w:rPr>
          <w:spacing w:val="9"/>
          <w:w w:val="105"/>
          <w:sz w:val="21"/>
        </w:rPr>
        <w:t> </w:t>
      </w:r>
      <w:r>
        <w:rPr>
          <w:rFonts w:ascii="Arial"/>
          <w:i/>
          <w:w w:val="105"/>
          <w:sz w:val="21"/>
        </w:rPr>
        <w:t>B'=</w:t>
      </w:r>
      <w:r>
        <w:rPr>
          <w:rFonts w:ascii="Arial"/>
          <w:i/>
          <w:spacing w:val="31"/>
          <w:w w:val="105"/>
          <w:sz w:val="21"/>
        </w:rPr>
        <w:t> </w:t>
      </w:r>
      <w:r>
        <w:rPr>
          <w:rFonts w:ascii="Arial"/>
          <w:i/>
          <w:spacing w:val="-2"/>
          <w:w w:val="105"/>
          <w:sz w:val="21"/>
        </w:rPr>
        <w:t>XOR(A,B).</w:t>
      </w:r>
    </w:p>
    <w:p>
      <w:pPr>
        <w:pStyle w:val="BodyText"/>
        <w:spacing w:before="14"/>
        <w:rPr>
          <w:rFonts w:ascii="Arial"/>
          <w:i/>
          <w:sz w:val="21"/>
        </w:rPr>
      </w:pPr>
    </w:p>
    <w:p>
      <w:pPr>
        <w:pStyle w:val="BodyText"/>
        <w:spacing w:line="228" w:lineRule="auto"/>
        <w:ind w:left="149" w:right="197" w:firstLine="582"/>
        <w:jc w:val="both"/>
      </w:pPr>
      <w:r>
        <w:rPr/>
        <w:t>One of the most important properties of this CN gate is that it is reversible</w:t>
      </w:r>
      <w:r>
        <w:rPr>
          <w:spacing w:val="-1"/>
        </w:rPr>
        <w:t> </w:t>
      </w:r>
      <w:r>
        <w:rPr/>
        <w:t>-</w:t>
      </w:r>
      <w:r>
        <w:rPr>
          <w:spacing w:val="40"/>
        </w:rPr>
        <w:t> </w:t>
      </w:r>
      <w:r>
        <w:rPr/>
        <w:t>from what</w:t>
      </w:r>
      <w:r>
        <w:rPr>
          <w:spacing w:val="-2"/>
        </w:rPr>
        <w:t> </w:t>
      </w:r>
      <w:r>
        <w:rPr/>
        <w:t>comes</w:t>
      </w:r>
      <w:r>
        <w:rPr>
          <w:spacing w:val="-5"/>
        </w:rPr>
        <w:t> </w:t>
      </w:r>
      <w:r>
        <w:rPr/>
        <w:t>out</w:t>
      </w:r>
      <w:r>
        <w:rPr>
          <w:spacing w:val="-3"/>
        </w:rPr>
        <w:t> </w:t>
      </w:r>
      <w:r>
        <w:rPr/>
        <w:t>we</w:t>
      </w:r>
      <w:r>
        <w:rPr>
          <w:spacing w:val="-10"/>
        </w:rPr>
        <w:t> </w:t>
      </w:r>
      <w:r>
        <w:rPr/>
        <w:t>can</w:t>
      </w:r>
      <w:r>
        <w:rPr>
          <w:spacing w:val="-4"/>
        </w:rPr>
        <w:t> </w:t>
      </w:r>
      <w:r>
        <w:rPr/>
        <w:t>deduce what went</w:t>
      </w:r>
      <w:r>
        <w:rPr>
          <w:spacing w:val="-4"/>
        </w:rPr>
        <w:t> </w:t>
      </w:r>
      <w:r>
        <w:rPr/>
        <w:t>in.</w:t>
      </w:r>
      <w:r>
        <w:rPr>
          <w:spacing w:val="-1"/>
        </w:rPr>
        <w:t> </w:t>
      </w:r>
      <w:r>
        <w:rPr/>
        <w:t>Notice that we can actually</w:t>
      </w:r>
      <w:r>
        <w:rPr>
          <w:spacing w:val="30"/>
        </w:rPr>
        <w:t> </w:t>
      </w:r>
      <w:r>
        <w:rPr/>
        <w:t>reverse</w:t>
      </w:r>
      <w:r>
        <w:rPr>
          <w:spacing w:val="27"/>
        </w:rPr>
        <w:t> </w:t>
      </w:r>
      <w:r>
        <w:rPr/>
        <w:t>the operation of the gate by merely repeating it:</w:t>
      </w:r>
    </w:p>
    <w:p>
      <w:pPr>
        <w:pStyle w:val="BodyText"/>
        <w:spacing w:before="240"/>
      </w:pPr>
    </w:p>
    <w:p>
      <w:pPr>
        <w:tabs>
          <w:tab w:pos="6038" w:val="left" w:leader="none"/>
        </w:tabs>
        <w:spacing w:before="0"/>
        <w:ind w:left="987" w:right="0" w:firstLine="0"/>
        <w:jc w:val="left"/>
        <w:rPr>
          <w:position w:val="2"/>
          <w:sz w:val="25"/>
        </w:rPr>
      </w:pPr>
      <w:r>
        <w:rPr>
          <w:position w:val="2"/>
          <w:sz w:val="25"/>
        </w:rPr>
        <mc:AlternateContent>
          <mc:Choice Requires="wps">
            <w:drawing>
              <wp:anchor distT="0" distB="0" distL="0" distR="0" allowOverlap="1" layoutInCell="1" locked="0" behindDoc="1" simplePos="0" relativeHeight="482373632">
                <wp:simplePos x="0" y="0"/>
                <wp:positionH relativeFrom="page">
                  <wp:posOffset>1185312</wp:posOffset>
                </wp:positionH>
                <wp:positionV relativeFrom="paragraph">
                  <wp:posOffset>51070</wp:posOffset>
                </wp:positionV>
                <wp:extent cx="2749550" cy="67183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2749550" cy="671830"/>
                        </a:xfrm>
                        <a:custGeom>
                          <a:avLst/>
                          <a:gdLst/>
                          <a:ahLst/>
                          <a:cxnLst/>
                          <a:rect l="l" t="t" r="r" b="b"/>
                          <a:pathLst>
                            <a:path w="2749550" h="671830">
                              <a:moveTo>
                                <a:pt x="687358" y="671613"/>
                              </a:moveTo>
                              <a:lnTo>
                                <a:pt x="687358" y="0"/>
                              </a:lnTo>
                            </a:path>
                            <a:path w="2749550" h="671830">
                              <a:moveTo>
                                <a:pt x="2055966" y="671613"/>
                              </a:moveTo>
                              <a:lnTo>
                                <a:pt x="2055966" y="0"/>
                              </a:lnTo>
                            </a:path>
                            <a:path w="2749550" h="671830">
                              <a:moveTo>
                                <a:pt x="0" y="45791"/>
                              </a:moveTo>
                              <a:lnTo>
                                <a:pt x="2749435" y="45791"/>
                              </a:lnTo>
                            </a:path>
                          </a:pathLst>
                        </a:custGeom>
                        <a:ln w="152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331657pt;margin-top:4.021279pt;width:216.5pt;height:52.9pt;mso-position-horizontal-relative:page;mso-position-vertical-relative:paragraph;z-index:-20942848" id="docshape83" coordorigin="1867,80" coordsize="4330,1058" path="m2949,1138l2949,80m5104,1138l5104,80m1867,153l6196,153e" filled="false" stroked="true" strokeweight="1.202306pt" strokecolor="#000000">
                <v:path arrowok="t"/>
                <v:stroke dashstyle="solid"/>
                <w10:wrap type="none"/>
              </v:shape>
            </w:pict>
          </mc:Fallback>
        </mc:AlternateContent>
      </w:r>
      <w:r>
        <w:rPr>
          <w:spacing w:val="-10"/>
          <w:sz w:val="25"/>
        </w:rPr>
        <w:t>A</w:t>
      </w:r>
      <w:r>
        <w:rPr>
          <w:sz w:val="25"/>
        </w:rPr>
        <w:tab/>
      </w:r>
      <w:r>
        <w:rPr>
          <w:spacing w:val="-10"/>
          <w:position w:val="2"/>
          <w:sz w:val="25"/>
        </w:rPr>
        <w:t>A</w:t>
      </w:r>
    </w:p>
    <w:p>
      <w:pPr>
        <w:pStyle w:val="BodyText"/>
        <w:rPr>
          <w:sz w:val="25"/>
        </w:rPr>
      </w:pPr>
    </w:p>
    <w:p>
      <w:pPr>
        <w:pStyle w:val="BodyText"/>
        <w:spacing w:before="255"/>
        <w:rPr>
          <w:sz w:val="25"/>
        </w:rPr>
      </w:pPr>
    </w:p>
    <w:p>
      <w:pPr>
        <w:pStyle w:val="BodyText"/>
        <w:tabs>
          <w:tab w:pos="5937" w:val="left" w:leader="none"/>
        </w:tabs>
        <w:ind w:left="948"/>
        <w:rPr>
          <w:rFonts w:ascii="Arial"/>
        </w:rPr>
      </w:pPr>
      <w:r>
        <w:rPr>
          <w:rFonts w:ascii="Arial"/>
        </w:rPr>
        <mc:AlternateContent>
          <mc:Choice Requires="wps">
            <w:drawing>
              <wp:anchor distT="0" distB="0" distL="0" distR="0" allowOverlap="1" layoutInCell="1" locked="0" behindDoc="1" simplePos="0" relativeHeight="482374656">
                <wp:simplePos x="0" y="0"/>
                <wp:positionH relativeFrom="page">
                  <wp:posOffset>1185312</wp:posOffset>
                </wp:positionH>
                <wp:positionV relativeFrom="paragraph">
                  <wp:posOffset>76737</wp:posOffset>
                </wp:positionV>
                <wp:extent cx="274955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2749550" cy="1270"/>
                        </a:xfrm>
                        <a:custGeom>
                          <a:avLst/>
                          <a:gdLst/>
                          <a:ahLst/>
                          <a:cxnLst/>
                          <a:rect l="l" t="t" r="r" b="b"/>
                          <a:pathLst>
                            <a:path w="2749550" h="0">
                              <a:moveTo>
                                <a:pt x="0" y="0"/>
                              </a:moveTo>
                              <a:lnTo>
                                <a:pt x="2749435"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41824" from="93.331657pt,6.04232pt" to="309.822618pt,6.04232pt" stroked="true" strokeweight="1.442262pt" strokecolor="#000000">
                <v:stroke dashstyle="solid"/>
                <w10:wrap type="none"/>
              </v:line>
            </w:pict>
          </mc:Fallback>
        </mc:AlternateContent>
      </w:r>
      <w:r>
        <w:rPr>
          <w:rFonts w:ascii="Arial"/>
          <w:spacing w:val="-10"/>
          <w:w w:val="120"/>
          <w:position w:val="3"/>
        </w:rPr>
        <w:t>B</w:t>
      </w:r>
      <w:r>
        <w:rPr>
          <w:rFonts w:ascii="Arial"/>
          <w:position w:val="3"/>
        </w:rPr>
        <w:tab/>
      </w:r>
      <w:r>
        <w:rPr>
          <w:rFonts w:ascii="Arial"/>
          <w:spacing w:val="-4"/>
          <w:w w:val="120"/>
        </w:rPr>
        <w:t>B'=B</w:t>
      </w:r>
    </w:p>
    <w:p>
      <w:pPr>
        <w:pStyle w:val="BodyText"/>
        <w:spacing w:before="114"/>
        <w:rPr>
          <w:rFonts w:ascii="Arial"/>
        </w:rPr>
      </w:pPr>
    </w:p>
    <w:p>
      <w:pPr>
        <w:spacing w:before="1"/>
        <w:ind w:left="0" w:right="54" w:firstLine="0"/>
        <w:jc w:val="center"/>
        <w:rPr>
          <w:b/>
          <w:sz w:val="18"/>
        </w:rPr>
      </w:pPr>
      <w:r>
        <w:rPr>
          <w:b/>
          <w:sz w:val="18"/>
        </w:rPr>
        <w:t>Fig.</w:t>
      </w:r>
      <w:r>
        <w:rPr>
          <w:b/>
          <w:spacing w:val="6"/>
          <w:sz w:val="18"/>
        </w:rPr>
        <w:t> </w:t>
      </w:r>
      <w:r>
        <w:rPr>
          <w:b/>
          <w:sz w:val="18"/>
        </w:rPr>
        <w:t>2.21</w:t>
      </w:r>
      <w:r>
        <w:rPr>
          <w:b/>
          <w:spacing w:val="6"/>
          <w:sz w:val="18"/>
        </w:rPr>
        <w:t> </w:t>
      </w:r>
      <w:r>
        <w:rPr>
          <w:b/>
          <w:sz w:val="18"/>
        </w:rPr>
        <w:t>The</w:t>
      </w:r>
      <w:r>
        <w:rPr>
          <w:b/>
          <w:spacing w:val="12"/>
          <w:sz w:val="18"/>
        </w:rPr>
        <w:t> </w:t>
      </w:r>
      <w:r>
        <w:rPr>
          <w:b/>
          <w:sz w:val="18"/>
        </w:rPr>
        <w:t>Identity</w:t>
      </w:r>
      <w:r>
        <w:rPr>
          <w:b/>
          <w:spacing w:val="16"/>
          <w:sz w:val="18"/>
        </w:rPr>
        <w:t> </w:t>
      </w:r>
      <w:r>
        <w:rPr>
          <w:b/>
          <w:sz w:val="18"/>
        </w:rPr>
        <w:t>Utilizing</w:t>
      </w:r>
      <w:r>
        <w:rPr>
          <w:b/>
          <w:spacing w:val="8"/>
          <w:sz w:val="18"/>
        </w:rPr>
        <w:t> </w:t>
      </w:r>
      <w:r>
        <w:rPr>
          <w:b/>
          <w:sz w:val="18"/>
        </w:rPr>
        <w:t>CN</w:t>
      </w:r>
      <w:r>
        <w:rPr>
          <w:b/>
          <w:spacing w:val="9"/>
          <w:sz w:val="18"/>
        </w:rPr>
        <w:t> </w:t>
      </w:r>
      <w:r>
        <w:rPr>
          <w:b/>
          <w:spacing w:val="-2"/>
          <w:sz w:val="18"/>
        </w:rPr>
        <w:t>Gates</w:t>
      </w:r>
    </w:p>
    <w:p>
      <w:pPr>
        <w:pStyle w:val="BodyText"/>
        <w:spacing w:before="50"/>
        <w:rPr>
          <w:b/>
          <w:sz w:val="18"/>
        </w:rPr>
      </w:pPr>
    </w:p>
    <w:p>
      <w:pPr>
        <w:pStyle w:val="BodyText"/>
        <w:spacing w:line="228" w:lineRule="auto"/>
        <w:ind w:left="143" w:right="205" w:firstLine="15"/>
        <w:jc w:val="both"/>
      </w:pPr>
      <w:r>
        <w:rPr/>
        <w:t>We can use a CN gate to build a fanout circuit. If we set </w:t>
      </w:r>
      <w:r>
        <w:rPr>
          <w:i/>
        </w:rPr>
        <w:t>B=O, </w:t>
      </w:r>
      <w:r>
        <w:rPr/>
        <w:t>then we have </w:t>
      </w:r>
      <w:r>
        <w:rPr>
          <w:rFonts w:ascii="Arial"/>
          <w:i/>
          <w:sz w:val="21"/>
        </w:rPr>
        <w:t>B'=A </w:t>
      </w:r>
      <w:r>
        <w:rPr/>
        <w:t>and </w:t>
      </w:r>
      <w:r>
        <w:rPr>
          <w:rFonts w:ascii="Arial"/>
          <w:i/>
          <w:sz w:val="21"/>
        </w:rPr>
        <w:t>A'=A. </w:t>
      </w:r>
      <w:r>
        <w:rPr/>
        <w:t>As an exercise, you might like to show how CN gates can be connected</w:t>
      </w:r>
      <w:r>
        <w:rPr>
          <w:spacing w:val="30"/>
        </w:rPr>
        <w:t> </w:t>
      </w:r>
      <w:r>
        <w:rPr/>
        <w:t>up to make an exchange operator (Hint: it takes several).</w:t>
      </w:r>
    </w:p>
    <w:p>
      <w:pPr>
        <w:pStyle w:val="BodyText"/>
        <w:spacing w:line="230" w:lineRule="auto" w:before="263"/>
        <w:ind w:left="155" w:right="203" w:firstLine="569"/>
        <w:jc w:val="both"/>
      </w:pPr>
      <w:r>
        <w:rPr/>
        <w:t>Sadly, we cannot do everything with just N and CN gates. Something </w:t>
      </w:r>
      <w:r>
        <w:rPr>
          <w:spacing w:val="-2"/>
        </w:rPr>
        <w:t>more</w:t>
      </w:r>
      <w:r>
        <w:rPr>
          <w:spacing w:val="-13"/>
        </w:rPr>
        <w:t> </w:t>
      </w:r>
      <w:r>
        <w:rPr>
          <w:spacing w:val="-2"/>
        </w:rPr>
        <w:t>is</w:t>
      </w:r>
      <w:r>
        <w:rPr>
          <w:spacing w:val="-11"/>
        </w:rPr>
        <w:t> </w:t>
      </w:r>
      <w:r>
        <w:rPr>
          <w:spacing w:val="-2"/>
        </w:rPr>
        <w:t>needed,</w:t>
      </w:r>
      <w:r>
        <w:rPr>
          <w:spacing w:val="-11"/>
        </w:rPr>
        <w:t> </w:t>
      </w:r>
      <w:r>
        <w:rPr>
          <w:spacing w:val="-2"/>
        </w:rPr>
        <w:t>for</w:t>
      </w:r>
      <w:r>
        <w:rPr>
          <w:spacing w:val="-13"/>
        </w:rPr>
        <w:t> </w:t>
      </w:r>
      <w:r>
        <w:rPr>
          <w:spacing w:val="-2"/>
        </w:rPr>
        <w:t>example,</w:t>
      </w:r>
      <w:r>
        <w:rPr>
          <w:spacing w:val="-3"/>
        </w:rPr>
        <w:t> </w:t>
      </w:r>
      <w:r>
        <w:rPr>
          <w:spacing w:val="-2"/>
        </w:rPr>
        <w:t>a</w:t>
      </w:r>
      <w:r>
        <w:rPr>
          <w:spacing w:val="-13"/>
        </w:rPr>
        <w:t> </w:t>
      </w:r>
      <w:r>
        <w:rPr>
          <w:spacing w:val="-2"/>
        </w:rPr>
        <w:t>CCN,</w:t>
      </w:r>
      <w:r>
        <w:rPr>
          <w:spacing w:val="-12"/>
        </w:rPr>
        <w:t> </w:t>
      </w:r>
      <w:r>
        <w:rPr>
          <w:spacing w:val="-2"/>
        </w:rPr>
        <w:t>or</w:t>
      </w:r>
      <w:r>
        <w:rPr>
          <w:spacing w:val="-13"/>
        </w:rPr>
        <w:t> </w:t>
      </w:r>
      <w:r>
        <w:rPr>
          <w:spacing w:val="-2"/>
        </w:rPr>
        <w:t>CONTROLLED CONTROLLED</w:t>
      </w:r>
      <w:r>
        <w:rPr>
          <w:spacing w:val="17"/>
        </w:rPr>
        <w:t> </w:t>
      </w:r>
      <w:r>
        <w:rPr>
          <w:spacing w:val="-2"/>
        </w:rPr>
        <w:t>NOT </w:t>
      </w:r>
      <w:r>
        <w:rPr/>
        <w:t>gate (Fig. 2.22):</w:t>
      </w:r>
    </w:p>
    <w:p>
      <w:pPr>
        <w:tabs>
          <w:tab w:pos="5386" w:val="left" w:leader="none"/>
        </w:tabs>
        <w:spacing w:before="205"/>
        <w:ind w:left="1899" w:right="0" w:firstLine="0"/>
        <w:jc w:val="left"/>
        <w:rPr>
          <w:rFonts w:ascii="Courier New"/>
          <w:sz w:val="34"/>
        </w:rPr>
      </w:pPr>
      <w:r>
        <w:rPr>
          <w:rFonts w:ascii="Courier New"/>
          <w:sz w:val="34"/>
        </w:rPr>
        <mc:AlternateContent>
          <mc:Choice Requires="wps">
            <w:drawing>
              <wp:anchor distT="0" distB="0" distL="0" distR="0" allowOverlap="1" layoutInCell="1" locked="0" behindDoc="1" simplePos="0" relativeHeight="482374144">
                <wp:simplePos x="0" y="0"/>
                <wp:positionH relativeFrom="page">
                  <wp:posOffset>1759638</wp:posOffset>
                </wp:positionH>
                <wp:positionV relativeFrom="paragraph">
                  <wp:posOffset>187781</wp:posOffset>
                </wp:positionV>
                <wp:extent cx="1723389" cy="171005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723389" cy="1710055"/>
                        </a:xfrm>
                        <a:custGeom>
                          <a:avLst/>
                          <a:gdLst/>
                          <a:ahLst/>
                          <a:cxnLst/>
                          <a:rect l="l" t="t" r="r" b="b"/>
                          <a:pathLst>
                            <a:path w="1723389" h="1710055">
                              <a:moveTo>
                                <a:pt x="858434" y="1709561"/>
                              </a:moveTo>
                              <a:lnTo>
                                <a:pt x="858434" y="0"/>
                              </a:lnTo>
                            </a:path>
                            <a:path w="1723389" h="1710055">
                              <a:moveTo>
                                <a:pt x="867599" y="54950"/>
                              </a:moveTo>
                              <a:lnTo>
                                <a:pt x="1710759" y="54950"/>
                              </a:lnTo>
                            </a:path>
                            <a:path w="1723389" h="1710055">
                              <a:moveTo>
                                <a:pt x="12219" y="54950"/>
                              </a:moveTo>
                              <a:lnTo>
                                <a:pt x="855379" y="54950"/>
                              </a:lnTo>
                            </a:path>
                            <a:path w="1723389" h="1710055">
                              <a:moveTo>
                                <a:pt x="0" y="909730"/>
                              </a:moveTo>
                              <a:lnTo>
                                <a:pt x="1722979" y="909730"/>
                              </a:lnTo>
                            </a:path>
                          </a:pathLst>
                        </a:custGeom>
                        <a:ln w="183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8.554214pt;margin-top:14.785954pt;width:135.7pt;height:134.65pt;mso-position-horizontal-relative:page;mso-position-vertical-relative:paragraph;z-index:-20942336" id="docshape84" coordorigin="2771,296" coordsize="2714,2693" path="m4123,2988l4123,296m4137,382l5465,382m2790,382l4118,382m2771,1728l5484,1728e" filled="false" stroked="true" strokeweight="1.442768pt" strokecolor="#000000">
                <v:path arrowok="t"/>
                <v:stroke dashstyle="solid"/>
                <w10:wrap type="none"/>
              </v:shape>
            </w:pict>
          </mc:Fallback>
        </mc:AlternateContent>
      </w:r>
      <w:r>
        <w:rPr>
          <w:rFonts w:ascii="Arial"/>
          <w:spacing w:val="-10"/>
          <w:sz w:val="28"/>
        </w:rPr>
        <w:t>A</w:t>
      </w:r>
      <w:r>
        <w:rPr>
          <w:rFonts w:ascii="Arial"/>
          <w:sz w:val="28"/>
        </w:rPr>
        <w:tab/>
      </w:r>
      <w:r>
        <w:rPr>
          <w:rFonts w:ascii="Courier New"/>
          <w:spacing w:val="-5"/>
          <w:sz w:val="34"/>
        </w:rPr>
        <w:t>A'</w:t>
      </w:r>
    </w:p>
    <w:p>
      <w:pPr>
        <w:pStyle w:val="BodyText"/>
        <w:rPr>
          <w:rFonts w:ascii="Courier New"/>
          <w:sz w:val="34"/>
        </w:rPr>
      </w:pPr>
    </w:p>
    <w:p>
      <w:pPr>
        <w:pStyle w:val="BodyText"/>
        <w:spacing w:before="181"/>
        <w:rPr>
          <w:rFonts w:ascii="Courier New"/>
          <w:sz w:val="34"/>
        </w:rPr>
      </w:pPr>
    </w:p>
    <w:p>
      <w:pPr>
        <w:tabs>
          <w:tab w:pos="5376" w:val="left" w:leader="none"/>
        </w:tabs>
        <w:spacing w:before="0"/>
        <w:ind w:left="1917" w:right="0" w:firstLine="0"/>
        <w:jc w:val="left"/>
        <w:rPr>
          <w:rFonts w:ascii="Courier New"/>
          <w:sz w:val="34"/>
        </w:rPr>
      </w:pPr>
      <w:r>
        <w:rPr>
          <w:spacing w:val="-10"/>
          <w:position w:val="1"/>
          <w:sz w:val="29"/>
        </w:rPr>
        <w:t>B</w:t>
      </w:r>
      <w:r>
        <w:rPr>
          <w:position w:val="1"/>
          <w:sz w:val="29"/>
        </w:rPr>
        <w:tab/>
      </w:r>
      <w:r>
        <w:rPr>
          <w:rFonts w:ascii="Courier New"/>
          <w:spacing w:val="-5"/>
          <w:sz w:val="34"/>
        </w:rPr>
        <w:t>B'</w:t>
      </w:r>
    </w:p>
    <w:p>
      <w:pPr>
        <w:pStyle w:val="BodyText"/>
        <w:rPr>
          <w:rFonts w:ascii="Courier New"/>
          <w:sz w:val="34"/>
        </w:rPr>
      </w:pPr>
    </w:p>
    <w:p>
      <w:pPr>
        <w:pStyle w:val="BodyText"/>
        <w:spacing w:before="214"/>
        <w:rPr>
          <w:rFonts w:ascii="Courier New"/>
          <w:sz w:val="34"/>
        </w:rPr>
      </w:pPr>
    </w:p>
    <w:p>
      <w:pPr>
        <w:tabs>
          <w:tab w:pos="5374" w:val="left" w:leader="none"/>
        </w:tabs>
        <w:spacing w:before="0"/>
        <w:ind w:left="1913" w:right="0" w:firstLine="0"/>
        <w:jc w:val="left"/>
        <w:rPr>
          <w:rFonts w:ascii="Courier New"/>
          <w:sz w:val="34"/>
        </w:rPr>
      </w:pPr>
      <w:r>
        <w:rPr>
          <w:rFonts w:ascii="Courier New"/>
          <w:sz w:val="34"/>
        </w:rPr>
        <mc:AlternateContent>
          <mc:Choice Requires="wps">
            <w:drawing>
              <wp:anchor distT="0" distB="0" distL="0" distR="0" allowOverlap="1" layoutInCell="1" locked="0" behindDoc="1" simplePos="0" relativeHeight="482375168">
                <wp:simplePos x="0" y="0"/>
                <wp:positionH relativeFrom="page">
                  <wp:posOffset>1759638</wp:posOffset>
                </wp:positionH>
                <wp:positionV relativeFrom="paragraph">
                  <wp:posOffset>106900</wp:posOffset>
                </wp:positionV>
                <wp:extent cx="1723389"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723389" cy="1270"/>
                        </a:xfrm>
                        <a:custGeom>
                          <a:avLst/>
                          <a:gdLst/>
                          <a:ahLst/>
                          <a:cxnLst/>
                          <a:rect l="l" t="t" r="r" b="b"/>
                          <a:pathLst>
                            <a:path w="1723389" h="0">
                              <a:moveTo>
                                <a:pt x="0" y="0"/>
                              </a:moveTo>
                              <a:lnTo>
                                <a:pt x="1722979"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41312" from="138.554214pt,8.417394pt" to="274.221883pt,8.417394pt" stroked="true" strokeweight="1.442262pt" strokecolor="#000000">
                <v:stroke dashstyle="solid"/>
                <w10:wrap type="none"/>
              </v:line>
            </w:pict>
          </mc:Fallback>
        </mc:AlternateContent>
      </w:r>
      <w:r>
        <w:rPr>
          <w:rFonts w:ascii="Arial"/>
          <w:spacing w:val="-10"/>
          <w:position w:val="1"/>
          <w:sz w:val="28"/>
        </w:rPr>
        <w:t>C</w:t>
      </w:r>
      <w:r>
        <w:rPr>
          <w:rFonts w:ascii="Arial"/>
          <w:position w:val="1"/>
          <w:sz w:val="28"/>
        </w:rPr>
        <w:tab/>
      </w:r>
      <w:r>
        <w:rPr>
          <w:rFonts w:ascii="Courier New"/>
          <w:spacing w:val="-5"/>
          <w:sz w:val="34"/>
        </w:rPr>
        <w:t>C'</w:t>
      </w:r>
    </w:p>
    <w:p>
      <w:pPr>
        <w:pStyle w:val="BodyText"/>
        <w:spacing w:before="98"/>
        <w:rPr>
          <w:rFonts w:ascii="Courier New"/>
          <w:sz w:val="18"/>
        </w:rPr>
      </w:pPr>
    </w:p>
    <w:p>
      <w:pPr>
        <w:spacing w:before="0"/>
        <w:ind w:left="0" w:right="48" w:firstLine="0"/>
        <w:jc w:val="center"/>
        <w:rPr>
          <w:b/>
          <w:sz w:val="18"/>
        </w:rPr>
      </w:pPr>
      <w:r>
        <w:rPr>
          <w:b/>
          <w:sz w:val="18"/>
        </w:rPr>
        <w:t>Fig.</w:t>
      </w:r>
      <w:r>
        <w:rPr>
          <w:b/>
          <w:spacing w:val="8"/>
          <w:sz w:val="18"/>
        </w:rPr>
        <w:t> </w:t>
      </w:r>
      <w:r>
        <w:rPr>
          <w:b/>
          <w:sz w:val="18"/>
        </w:rPr>
        <w:t>2.22</w:t>
      </w:r>
      <w:r>
        <w:rPr>
          <w:b/>
          <w:spacing w:val="3"/>
          <w:sz w:val="18"/>
        </w:rPr>
        <w:t> </w:t>
      </w:r>
      <w:r>
        <w:rPr>
          <w:b/>
          <w:sz w:val="18"/>
        </w:rPr>
        <w:t>The</w:t>
      </w:r>
      <w:r>
        <w:rPr>
          <w:b/>
          <w:spacing w:val="9"/>
          <w:sz w:val="18"/>
        </w:rPr>
        <w:t> </w:t>
      </w:r>
      <w:r>
        <w:rPr>
          <w:b/>
          <w:sz w:val="18"/>
        </w:rPr>
        <w:t>CCN</w:t>
      </w:r>
      <w:r>
        <w:rPr>
          <w:b/>
          <w:spacing w:val="13"/>
          <w:sz w:val="18"/>
        </w:rPr>
        <w:t> </w:t>
      </w:r>
      <w:r>
        <w:rPr>
          <w:b/>
          <w:spacing w:val="-4"/>
          <w:sz w:val="18"/>
        </w:rPr>
        <w:t>Gate</w:t>
      </w:r>
    </w:p>
    <w:p>
      <w:pPr>
        <w:pStyle w:val="BodyText"/>
        <w:spacing w:before="44"/>
        <w:rPr>
          <w:b/>
          <w:sz w:val="18"/>
        </w:rPr>
      </w:pPr>
    </w:p>
    <w:p>
      <w:pPr>
        <w:pStyle w:val="BodyText"/>
        <w:spacing w:before="1"/>
        <w:ind w:right="47"/>
        <w:jc w:val="center"/>
      </w:pPr>
      <w:r>
        <w:rPr/>
        <w:t>In</w:t>
      </w:r>
      <w:r>
        <w:rPr>
          <w:spacing w:val="11"/>
        </w:rPr>
        <w:t> </w:t>
      </w:r>
      <w:r>
        <w:rPr/>
        <w:t>this</w:t>
      </w:r>
      <w:r>
        <w:rPr>
          <w:spacing w:val="11"/>
        </w:rPr>
        <w:t> </w:t>
      </w:r>
      <w:r>
        <w:rPr/>
        <w:t>gate,</w:t>
      </w:r>
      <w:r>
        <w:rPr>
          <w:spacing w:val="11"/>
        </w:rPr>
        <w:t> </w:t>
      </w:r>
      <w:r>
        <w:rPr/>
        <w:t>we</w:t>
      </w:r>
      <w:r>
        <w:rPr>
          <w:spacing w:val="11"/>
        </w:rPr>
        <w:t> </w:t>
      </w:r>
      <w:r>
        <w:rPr/>
        <w:t>have</w:t>
      </w:r>
      <w:r>
        <w:rPr>
          <w:spacing w:val="15"/>
        </w:rPr>
        <w:t> </w:t>
      </w:r>
      <w:r>
        <w:rPr/>
        <w:t>two</w:t>
      </w:r>
      <w:r>
        <w:rPr>
          <w:spacing w:val="7"/>
        </w:rPr>
        <w:t> </w:t>
      </w:r>
      <w:r>
        <w:rPr/>
        <w:t>control</w:t>
      </w:r>
      <w:r>
        <w:rPr>
          <w:spacing w:val="14"/>
        </w:rPr>
        <w:t> </w:t>
      </w:r>
      <w:r>
        <w:rPr/>
        <w:t>lines</w:t>
      </w:r>
      <w:r>
        <w:rPr>
          <w:spacing w:val="1"/>
        </w:rPr>
        <w:t> </w:t>
      </w:r>
      <w:r>
        <w:rPr>
          <w:rFonts w:ascii="Arial"/>
          <w:i/>
          <w:sz w:val="21"/>
        </w:rPr>
        <w:t>A</w:t>
      </w:r>
      <w:r>
        <w:rPr>
          <w:rFonts w:ascii="Arial"/>
          <w:i/>
          <w:spacing w:val="-1"/>
          <w:sz w:val="21"/>
        </w:rPr>
        <w:t> </w:t>
      </w:r>
      <w:r>
        <w:rPr/>
        <w:t>and</w:t>
      </w:r>
      <w:r>
        <w:rPr>
          <w:spacing w:val="-2"/>
        </w:rPr>
        <w:t> </w:t>
      </w:r>
      <w:r>
        <w:rPr>
          <w:rFonts w:ascii="Arial"/>
          <w:i/>
          <w:sz w:val="21"/>
        </w:rPr>
        <w:t>B,</w:t>
      </w:r>
      <w:r>
        <w:rPr>
          <w:rFonts w:ascii="Arial"/>
          <w:i/>
          <w:spacing w:val="11"/>
          <w:sz w:val="21"/>
        </w:rPr>
        <w:t> </w:t>
      </w:r>
      <w:r>
        <w:rPr/>
        <w:t>each</w:t>
      </w:r>
      <w:r>
        <w:rPr>
          <w:spacing w:val="15"/>
        </w:rPr>
        <w:t> </w:t>
      </w:r>
      <w:r>
        <w:rPr/>
        <w:t>marked</w:t>
      </w:r>
      <w:r>
        <w:rPr>
          <w:spacing w:val="18"/>
        </w:rPr>
        <w:t> </w:t>
      </w:r>
      <w:r>
        <w:rPr/>
        <w:t>by</w:t>
      </w:r>
      <w:r>
        <w:rPr>
          <w:spacing w:val="11"/>
        </w:rPr>
        <w:t> </w:t>
      </w:r>
      <w:r>
        <w:rPr/>
        <w:t>an</w:t>
      </w:r>
      <w:r>
        <w:rPr>
          <w:spacing w:val="4"/>
        </w:rPr>
        <w:t> </w:t>
      </w:r>
      <w:r>
        <w:rPr>
          <w:rFonts w:ascii="Arial"/>
          <w:b/>
          <w:sz w:val="22"/>
        </w:rPr>
        <w:t>0,</w:t>
      </w:r>
      <w:r>
        <w:rPr>
          <w:rFonts w:ascii="Arial"/>
          <w:b/>
          <w:spacing w:val="42"/>
          <w:sz w:val="22"/>
        </w:rPr>
        <w:t> </w:t>
      </w:r>
      <w:r>
        <w:rPr/>
        <w:t>and</w:t>
      </w:r>
      <w:r>
        <w:rPr>
          <w:spacing w:val="8"/>
        </w:rPr>
        <w:t> </w:t>
      </w:r>
      <w:r>
        <w:rPr>
          <w:spacing w:val="-5"/>
        </w:rPr>
        <w:t>as</w:t>
      </w:r>
    </w:p>
    <w:p>
      <w:pPr>
        <w:pStyle w:val="BodyText"/>
        <w:spacing w:after="0"/>
        <w:jc w:val="center"/>
        <w:sectPr>
          <w:pgSz w:w="8450" w:h="12230"/>
          <w:pgMar w:header="540" w:footer="0" w:top="960" w:bottom="280" w:left="425" w:right="425"/>
        </w:sectPr>
      </w:pPr>
    </w:p>
    <w:p>
      <w:pPr>
        <w:pStyle w:val="BodyText"/>
        <w:spacing w:line="235" w:lineRule="auto" w:before="198"/>
        <w:ind w:left="162" w:right="164" w:firstLine="2"/>
        <w:jc w:val="both"/>
        <w:rPr>
          <w:rFonts w:ascii="Arial"/>
          <w:i/>
          <w:sz w:val="21"/>
        </w:rPr>
      </w:pPr>
      <w:r>
        <w:rPr/>
        <w:t>with</w:t>
      </w:r>
      <w:r>
        <w:rPr>
          <w:spacing w:val="-2"/>
        </w:rPr>
        <w:t> </w:t>
      </w:r>
      <w:r>
        <w:rPr/>
        <w:t>the</w:t>
      </w:r>
      <w:r>
        <w:rPr>
          <w:spacing w:val="-10"/>
        </w:rPr>
        <w:t> </w:t>
      </w:r>
      <w:r>
        <w:rPr/>
        <w:t>CN</w:t>
      </w:r>
      <w:r>
        <w:rPr>
          <w:spacing w:val="-9"/>
        </w:rPr>
        <w:t> </w:t>
      </w:r>
      <w:r>
        <w:rPr/>
        <w:t>gate,</w:t>
      </w:r>
      <w:r>
        <w:rPr>
          <w:spacing w:val="-5"/>
        </w:rPr>
        <w:t> </w:t>
      </w:r>
      <w:r>
        <w:rPr/>
        <w:t>the</w:t>
      </w:r>
      <w:r>
        <w:rPr>
          <w:spacing w:val="-11"/>
        </w:rPr>
        <w:t> </w:t>
      </w:r>
      <w:r>
        <w:rPr/>
        <w:t>signals</w:t>
      </w:r>
      <w:r>
        <w:rPr>
          <w:spacing w:val="-2"/>
        </w:rPr>
        <w:t> </w:t>
      </w:r>
      <w:r>
        <w:rPr/>
        <w:t>on</w:t>
      </w:r>
      <w:r>
        <w:rPr>
          <w:spacing w:val="-4"/>
        </w:rPr>
        <w:t> </w:t>
      </w:r>
      <w:r>
        <w:rPr/>
        <w:t>this</w:t>
      </w:r>
      <w:r>
        <w:rPr>
          <w:spacing w:val="-10"/>
        </w:rPr>
        <w:t> </w:t>
      </w:r>
      <w:r>
        <w:rPr/>
        <w:t>line</w:t>
      </w:r>
      <w:r>
        <w:rPr>
          <w:spacing w:val="-12"/>
        </w:rPr>
        <w:t> </w:t>
      </w:r>
      <w:r>
        <w:rPr/>
        <w:t>are</w:t>
      </w:r>
      <w:r>
        <w:rPr>
          <w:spacing w:val="-10"/>
        </w:rPr>
        <w:t> </w:t>
      </w:r>
      <w:r>
        <w:rPr/>
        <w:t>unchanged</w:t>
      </w:r>
      <w:r>
        <w:rPr>
          <w:spacing w:val="-1"/>
        </w:rPr>
        <w:t> </w:t>
      </w:r>
      <w:r>
        <w:rPr/>
        <w:t>on</w:t>
      </w:r>
      <w:r>
        <w:rPr>
          <w:spacing w:val="-6"/>
        </w:rPr>
        <w:t> </w:t>
      </w:r>
      <w:r>
        <w:rPr/>
        <w:t>passage through the gate: </w:t>
      </w:r>
      <w:r>
        <w:rPr>
          <w:rFonts w:ascii="Arial"/>
          <w:i/>
          <w:sz w:val="21"/>
        </w:rPr>
        <w:t>A'=A,</w:t>
      </w:r>
      <w:r>
        <w:rPr>
          <w:rFonts w:ascii="Arial"/>
          <w:i/>
          <w:spacing w:val="-6"/>
          <w:sz w:val="21"/>
        </w:rPr>
        <w:t> </w:t>
      </w:r>
      <w:r>
        <w:rPr>
          <w:rFonts w:ascii="Arial"/>
          <w:i/>
          <w:sz w:val="21"/>
        </w:rPr>
        <w:t>B'=B. </w:t>
      </w:r>
      <w:r>
        <w:rPr/>
        <w:t>The remaining line, once again, has a NOT on it, but this is only activated if both A=l and B=l: then, C'=NOT </w:t>
      </w:r>
      <w:r>
        <w:rPr>
          <w:sz w:val="21"/>
        </w:rPr>
        <w:t>C. </w:t>
      </w:r>
      <w:r>
        <w:rPr/>
        <w:t>Notice that this single gate</w:t>
      </w:r>
      <w:r>
        <w:rPr>
          <w:spacing w:val="-5"/>
        </w:rPr>
        <w:t> </w:t>
      </w:r>
      <w:r>
        <w:rPr/>
        <w:t>is</w:t>
      </w:r>
      <w:r>
        <w:rPr>
          <w:spacing w:val="-2"/>
        </w:rPr>
        <w:t> </w:t>
      </w:r>
      <w:r>
        <w:rPr/>
        <w:t>very powerful. If we</w:t>
      </w:r>
      <w:r>
        <w:rPr>
          <w:spacing w:val="-8"/>
        </w:rPr>
        <w:t> </w:t>
      </w:r>
      <w:r>
        <w:rPr/>
        <w:t>keep</w:t>
      </w:r>
      <w:r>
        <w:rPr>
          <w:spacing w:val="-5"/>
        </w:rPr>
        <w:t> </w:t>
      </w:r>
      <w:r>
        <w:rPr/>
        <w:t>both</w:t>
      </w:r>
      <w:r>
        <w:rPr>
          <w:spacing w:val="-8"/>
        </w:rPr>
        <w:t> </w:t>
      </w:r>
      <w:r>
        <w:rPr>
          <w:rFonts w:ascii="Arial"/>
          <w:i/>
          <w:sz w:val="21"/>
        </w:rPr>
        <w:t>A</w:t>
      </w:r>
      <w:r>
        <w:rPr>
          <w:rFonts w:ascii="Arial"/>
          <w:i/>
          <w:spacing w:val="-8"/>
          <w:sz w:val="21"/>
        </w:rPr>
        <w:t> </w:t>
      </w:r>
      <w:r>
        <w:rPr/>
        <w:t>and</w:t>
      </w:r>
      <w:r>
        <w:rPr>
          <w:spacing w:val="-10"/>
        </w:rPr>
        <w:t> </w:t>
      </w:r>
      <w:r>
        <w:rPr>
          <w:rFonts w:ascii="Arial"/>
          <w:i/>
          <w:sz w:val="21"/>
        </w:rPr>
        <w:t>B</w:t>
      </w:r>
      <w:r>
        <w:rPr>
          <w:rFonts w:ascii="Arial"/>
          <w:i/>
          <w:spacing w:val="-10"/>
          <w:sz w:val="21"/>
        </w:rPr>
        <w:t> </w:t>
      </w:r>
      <w:r>
        <w:rPr/>
        <w:t>equal</w:t>
      </w:r>
      <w:r>
        <w:rPr>
          <w:spacing w:val="-2"/>
        </w:rPr>
        <w:t> </w:t>
      </w:r>
      <w:r>
        <w:rPr/>
        <w:t>to</w:t>
      </w:r>
      <w:r>
        <w:rPr>
          <w:spacing w:val="-11"/>
        </w:rPr>
        <w:t> </w:t>
      </w:r>
      <w:r>
        <w:rPr/>
        <w:t>one,</w:t>
      </w:r>
      <w:r>
        <w:rPr>
          <w:spacing w:val="-2"/>
        </w:rPr>
        <w:t> </w:t>
      </w:r>
      <w:r>
        <w:rPr/>
        <w:t>then</w:t>
      </w:r>
      <w:r>
        <w:rPr>
          <w:spacing w:val="-1"/>
        </w:rPr>
        <w:t> </w:t>
      </w:r>
      <w:r>
        <w:rPr/>
        <w:t>the</w:t>
      </w:r>
      <w:r>
        <w:rPr>
          <w:spacing w:val="-8"/>
        </w:rPr>
        <w:t> </w:t>
      </w:r>
      <w:r>
        <w:rPr/>
        <w:t>CCN</w:t>
      </w:r>
      <w:r>
        <w:rPr>
          <w:spacing w:val="-2"/>
        </w:rPr>
        <w:t> </w:t>
      </w:r>
      <w:r>
        <w:rPr/>
        <w:t>gate is just an N, a NOT. If we keep just A=l, then the gate is just a CN gate with Band C</w:t>
      </w:r>
      <w:r>
        <w:rPr>
          <w:spacing w:val="-15"/>
        </w:rPr>
        <w:t> </w:t>
      </w:r>
      <w:r>
        <w:rPr/>
        <w:t>as</w:t>
      </w:r>
      <w:r>
        <w:rPr>
          <w:spacing w:val="-4"/>
        </w:rPr>
        <w:t> </w:t>
      </w:r>
      <w:r>
        <w:rPr/>
        <w:t>inputs.</w:t>
      </w:r>
      <w:r>
        <w:rPr>
          <w:spacing w:val="-7"/>
        </w:rPr>
        <w:t> </w:t>
      </w:r>
      <w:r>
        <w:rPr/>
        <w:t>So</w:t>
      </w:r>
      <w:r>
        <w:rPr>
          <w:spacing w:val="-7"/>
        </w:rPr>
        <w:t> </w:t>
      </w:r>
      <w:r>
        <w:rPr/>
        <w:t>if we have</w:t>
      </w:r>
      <w:r>
        <w:rPr>
          <w:spacing w:val="-2"/>
        </w:rPr>
        <w:t> </w:t>
      </w:r>
      <w:r>
        <w:rPr/>
        <w:t>a</w:t>
      </w:r>
      <w:r>
        <w:rPr>
          <w:spacing w:val="-9"/>
        </w:rPr>
        <w:t> </w:t>
      </w:r>
      <w:r>
        <w:rPr/>
        <w:t>CCN gate</w:t>
      </w:r>
      <w:r>
        <w:rPr>
          <w:spacing w:val="-3"/>
        </w:rPr>
        <w:t> </w:t>
      </w:r>
      <w:r>
        <w:rPr/>
        <w:t>and</w:t>
      </w:r>
      <w:r>
        <w:rPr>
          <w:spacing w:val="-2"/>
        </w:rPr>
        <w:t> </w:t>
      </w:r>
      <w:r>
        <w:rPr/>
        <w:t>a</w:t>
      </w:r>
      <w:r>
        <w:rPr>
          <w:spacing w:val="-7"/>
        </w:rPr>
        <w:t> </w:t>
      </w:r>
      <w:r>
        <w:rPr/>
        <w:t>source of</w:t>
      </w:r>
      <w:r>
        <w:rPr>
          <w:spacing w:val="25"/>
        </w:rPr>
        <w:t> </w:t>
      </w:r>
      <w:r>
        <w:rPr/>
        <w:t>ls</w:t>
      </w:r>
      <w:r>
        <w:rPr>
          <w:spacing w:val="26"/>
        </w:rPr>
        <w:t> </w:t>
      </w:r>
      <w:r>
        <w:rPr/>
        <w:t>and</w:t>
      </w:r>
      <w:r>
        <w:rPr>
          <w:spacing w:val="-4"/>
        </w:rPr>
        <w:t> </w:t>
      </w:r>
      <w:r>
        <w:rPr/>
        <w:t>Os, we</w:t>
      </w:r>
      <w:r>
        <w:rPr>
          <w:spacing w:val="-1"/>
        </w:rPr>
        <w:t> </w:t>
      </w:r>
      <w:r>
        <w:rPr/>
        <w:t>can junk both the CN and N gates. But things are</w:t>
      </w:r>
      <w:r>
        <w:rPr>
          <w:spacing w:val="-2"/>
        </w:rPr>
        <w:t> </w:t>
      </w:r>
      <w:r>
        <w:rPr/>
        <w:t>even better: with this CCN gate we can do everything! We have already seen how a CN gate can be used to produce an XOR output. We know that throwing in a NOT or two enables us to get an AND gate. So clearly, we can generate any gate we like with just a CCN gate: by</w:t>
      </w:r>
      <w:r>
        <w:rPr>
          <w:spacing w:val="-1"/>
        </w:rPr>
        <w:t> </w:t>
      </w:r>
      <w:r>
        <w:rPr/>
        <w:t>itself, it</w:t>
      </w:r>
      <w:r>
        <w:rPr>
          <w:spacing w:val="-3"/>
        </w:rPr>
        <w:t> </w:t>
      </w:r>
      <w:r>
        <w:rPr/>
        <w:t>forms</w:t>
      </w:r>
      <w:r>
        <w:rPr>
          <w:spacing w:val="-3"/>
        </w:rPr>
        <w:t> </w:t>
      </w:r>
      <w:r>
        <w:rPr/>
        <w:t>a</w:t>
      </w:r>
      <w:r>
        <w:rPr>
          <w:spacing w:val="-8"/>
        </w:rPr>
        <w:t> </w:t>
      </w:r>
      <w:r>
        <w:rPr/>
        <w:t>complete operator set.</w:t>
      </w:r>
      <w:r>
        <w:rPr>
          <w:spacing w:val="-4"/>
        </w:rPr>
        <w:t> </w:t>
      </w:r>
      <w:r>
        <w:rPr/>
        <w:t>As</w:t>
      </w:r>
      <w:r>
        <w:rPr>
          <w:spacing w:val="-8"/>
        </w:rPr>
        <w:t> </w:t>
      </w:r>
      <w:r>
        <w:rPr/>
        <w:t>an</w:t>
      </w:r>
      <w:r>
        <w:rPr>
          <w:spacing w:val="-7"/>
        </w:rPr>
        <w:t> </w:t>
      </w:r>
      <w:r>
        <w:rPr/>
        <w:t>example, the AND gate can be made by holding C=0, and taking the inputs to be </w:t>
      </w:r>
      <w:r>
        <w:rPr>
          <w:rFonts w:ascii="Arial"/>
          <w:i/>
          <w:sz w:val="21"/>
        </w:rPr>
        <w:t>A </w:t>
      </w:r>
      <w:r>
        <w:rPr/>
        <w:t>and </w:t>
      </w:r>
      <w:r>
        <w:rPr>
          <w:rFonts w:ascii="Arial"/>
          <w:i/>
          <w:sz w:val="21"/>
        </w:rPr>
        <w:t>B. </w:t>
      </w:r>
      <w:r>
        <w:rPr/>
        <w:t>The output, </w:t>
      </w:r>
      <w:r>
        <w:rPr>
          <w:rFonts w:ascii="Arial"/>
          <w:i/>
          <w:sz w:val="21"/>
        </w:rPr>
        <w:t>A </w:t>
      </w:r>
      <w:r>
        <w:rPr/>
        <w:t>AND </w:t>
      </w:r>
      <w:r>
        <w:rPr>
          <w:rFonts w:ascii="Arial"/>
          <w:i/>
          <w:sz w:val="21"/>
        </w:rPr>
        <w:t>B </w:t>
      </w:r>
      <w:r>
        <w:rPr/>
        <w:t>is then C', which is clearly 1 only when the NOT gate is activated to</w:t>
      </w:r>
      <w:r>
        <w:rPr>
          <w:spacing w:val="-7"/>
        </w:rPr>
        <w:t> </w:t>
      </w:r>
      <w:r>
        <w:rPr/>
        <w:t>invert C=0, which in</w:t>
      </w:r>
      <w:r>
        <w:rPr>
          <w:spacing w:val="-1"/>
        </w:rPr>
        <w:t> </w:t>
      </w:r>
      <w:r>
        <w:rPr/>
        <w:t>tum is</w:t>
      </w:r>
      <w:r>
        <w:rPr>
          <w:spacing w:val="-8"/>
        </w:rPr>
        <w:t> </w:t>
      </w:r>
      <w:r>
        <w:rPr/>
        <w:t>only the</w:t>
      </w:r>
      <w:r>
        <w:rPr>
          <w:spacing w:val="-1"/>
        </w:rPr>
        <w:t> </w:t>
      </w:r>
      <w:r>
        <w:rPr/>
        <w:t>case</w:t>
      </w:r>
      <w:r>
        <w:rPr>
          <w:spacing w:val="-9"/>
        </w:rPr>
        <w:t> </w:t>
      </w:r>
      <w:r>
        <w:rPr/>
        <w:t>-</w:t>
      </w:r>
      <w:r>
        <w:rPr>
          <w:spacing w:val="40"/>
        </w:rPr>
        <w:t> </w:t>
      </w:r>
      <w:r>
        <w:rPr/>
        <w:t>by the property of the CCN gate -</w:t>
      </w:r>
      <w:r>
        <w:rPr>
          <w:spacing w:val="80"/>
        </w:rPr>
        <w:t> </w:t>
      </w:r>
      <w:r>
        <w:rPr/>
        <w:t>when </w:t>
      </w:r>
      <w:r>
        <w:rPr>
          <w:rFonts w:ascii="Arial"/>
          <w:i/>
          <w:sz w:val="21"/>
        </w:rPr>
        <w:t>A=B=l.</w:t>
      </w:r>
    </w:p>
    <w:p>
      <w:pPr>
        <w:pStyle w:val="BodyText"/>
        <w:spacing w:line="232" w:lineRule="auto" w:before="244"/>
        <w:ind w:left="168" w:right="162" w:firstLine="1"/>
        <w:jc w:val="both"/>
      </w:pPr>
      <w:r>
        <w:rPr/>
        <w:t>The next thing we must do</w:t>
      </w:r>
      <w:r>
        <w:rPr>
          <w:spacing w:val="-8"/>
        </w:rPr>
        <w:t> </w:t>
      </w:r>
      <w:r>
        <w:rPr/>
        <w:t>is</w:t>
      </w:r>
      <w:r>
        <w:rPr>
          <w:spacing w:val="-4"/>
        </w:rPr>
        <w:t> </w:t>
      </w:r>
      <w:r>
        <w:rPr/>
        <w:t>show that we</w:t>
      </w:r>
      <w:r>
        <w:rPr>
          <w:spacing w:val="-3"/>
        </w:rPr>
        <w:t> </w:t>
      </w:r>
      <w:r>
        <w:rPr/>
        <w:t>can</w:t>
      </w:r>
      <w:r>
        <w:rPr>
          <w:spacing w:val="-1"/>
        </w:rPr>
        <w:t> </w:t>
      </w:r>
      <w:r>
        <w:rPr/>
        <w:t>do</w:t>
      </w:r>
      <w:r>
        <w:rPr>
          <w:spacing w:val="-4"/>
        </w:rPr>
        <w:t> </w:t>
      </w:r>
      <w:r>
        <w:rPr/>
        <w:t>something useful with only these reversible operations.</w:t>
      </w:r>
      <w:r>
        <w:rPr>
          <w:spacing w:val="-2"/>
        </w:rPr>
        <w:t> </w:t>
      </w:r>
      <w:r>
        <w:rPr/>
        <w:t>This</w:t>
      </w:r>
      <w:r>
        <w:rPr>
          <w:spacing w:val="-7"/>
        </w:rPr>
        <w:t> </w:t>
      </w:r>
      <w:r>
        <w:rPr/>
        <w:t>is</w:t>
      </w:r>
      <w:r>
        <w:rPr>
          <w:spacing w:val="-4"/>
        </w:rPr>
        <w:t> </w:t>
      </w:r>
      <w:r>
        <w:rPr/>
        <w:t>not</w:t>
      </w:r>
      <w:r>
        <w:rPr>
          <w:spacing w:val="-4"/>
        </w:rPr>
        <w:t> </w:t>
      </w:r>
      <w:r>
        <w:rPr/>
        <w:t>difficult,</w:t>
      </w:r>
      <w:r>
        <w:rPr>
          <w:spacing w:val="-2"/>
        </w:rPr>
        <w:t> </w:t>
      </w:r>
      <w:r>
        <w:rPr/>
        <w:t>as</w:t>
      </w:r>
      <w:r>
        <w:rPr>
          <w:spacing w:val="-7"/>
        </w:rPr>
        <w:t> </w:t>
      </w:r>
      <w:r>
        <w:rPr/>
        <w:t>we</w:t>
      </w:r>
      <w:r>
        <w:rPr>
          <w:spacing w:val="-1"/>
        </w:rPr>
        <w:t> </w:t>
      </w:r>
      <w:r>
        <w:rPr/>
        <w:t>have</w:t>
      </w:r>
      <w:r>
        <w:rPr>
          <w:spacing w:val="-1"/>
        </w:rPr>
        <w:t> </w:t>
      </w:r>
      <w:r>
        <w:rPr/>
        <w:t>just</w:t>
      </w:r>
      <w:r>
        <w:rPr>
          <w:spacing w:val="-2"/>
        </w:rPr>
        <w:t> </w:t>
      </w:r>
      <w:r>
        <w:rPr/>
        <w:t>shown that we can do anything with them that we can do with a complete operator set! However,</w:t>
      </w:r>
      <w:r>
        <w:rPr>
          <w:spacing w:val="-1"/>
        </w:rPr>
        <w:t> </w:t>
      </w:r>
      <w:r>
        <w:rPr/>
        <w:t>we</w:t>
      </w:r>
      <w:r>
        <w:rPr>
          <w:spacing w:val="-5"/>
        </w:rPr>
        <w:t> </w:t>
      </w:r>
      <w:r>
        <w:rPr/>
        <w:t>would</w:t>
      </w:r>
      <w:r>
        <w:rPr>
          <w:spacing w:val="-11"/>
        </w:rPr>
        <w:t> </w:t>
      </w:r>
      <w:r>
        <w:rPr/>
        <w:t>like</w:t>
      </w:r>
      <w:r>
        <w:rPr>
          <w:spacing w:val="-6"/>
        </w:rPr>
        <w:t> </w:t>
      </w:r>
      <w:r>
        <w:rPr/>
        <w:t>whatever we</w:t>
      </w:r>
      <w:r>
        <w:rPr>
          <w:spacing w:val="-10"/>
        </w:rPr>
        <w:t> </w:t>
      </w:r>
      <w:r>
        <w:rPr/>
        <w:t>build</w:t>
      </w:r>
      <w:r>
        <w:rPr>
          <w:spacing w:val="-7"/>
        </w:rPr>
        <w:t> </w:t>
      </w:r>
      <w:r>
        <w:rPr/>
        <w:t>to</w:t>
      </w:r>
      <w:r>
        <w:rPr>
          <w:spacing w:val="-15"/>
        </w:rPr>
        <w:t> </w:t>
      </w:r>
      <w:r>
        <w:rPr/>
        <w:t>be</w:t>
      </w:r>
      <w:r>
        <w:rPr>
          <w:spacing w:val="-12"/>
        </w:rPr>
        <w:t> </w:t>
      </w:r>
      <w:r>
        <w:rPr/>
        <w:t>itself reversible.</w:t>
      </w:r>
      <w:r>
        <w:rPr>
          <w:spacing w:val="-7"/>
        </w:rPr>
        <w:t> </w:t>
      </w:r>
      <w:r>
        <w:rPr/>
        <w:t>Consider the problem</w:t>
      </w:r>
      <w:r>
        <w:rPr>
          <w:spacing w:val="40"/>
        </w:rPr>
        <w:t> </w:t>
      </w:r>
      <w:r>
        <w:rPr/>
        <w:t>of making a full adder:</w:t>
      </w:r>
    </w:p>
    <w:p>
      <w:pPr>
        <w:pStyle w:val="BodyText"/>
        <w:rPr>
          <w:sz w:val="19"/>
        </w:rPr>
      </w:pPr>
    </w:p>
    <w:p>
      <w:pPr>
        <w:pStyle w:val="BodyText"/>
        <w:rPr>
          <w:sz w:val="19"/>
        </w:rPr>
      </w:pPr>
    </w:p>
    <w:p>
      <w:pPr>
        <w:pStyle w:val="BodyText"/>
        <w:spacing w:before="116"/>
        <w:rPr>
          <w:sz w:val="19"/>
        </w:rPr>
      </w:pPr>
    </w:p>
    <w:p>
      <w:pPr>
        <w:spacing w:before="1"/>
        <w:ind w:left="1930" w:right="0" w:firstLine="0"/>
        <w:jc w:val="left"/>
        <w:rPr>
          <w:sz w:val="19"/>
        </w:rPr>
      </w:pPr>
      <w:r>
        <w:rPr>
          <w:sz w:val="19"/>
        </w:rPr>
        <mc:AlternateContent>
          <mc:Choice Requires="wps">
            <w:drawing>
              <wp:anchor distT="0" distB="0" distL="0" distR="0" allowOverlap="1" layoutInCell="1" locked="0" behindDoc="0" simplePos="0" relativeHeight="15763456">
                <wp:simplePos x="0" y="0"/>
                <wp:positionH relativeFrom="page">
                  <wp:posOffset>1674100</wp:posOffset>
                </wp:positionH>
                <wp:positionV relativeFrom="paragraph">
                  <wp:posOffset>-149310</wp:posOffset>
                </wp:positionV>
                <wp:extent cx="1539875" cy="117284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539875" cy="1172845"/>
                        </a:xfrm>
                        <a:custGeom>
                          <a:avLst/>
                          <a:gdLst/>
                          <a:ahLst/>
                          <a:cxnLst/>
                          <a:rect l="l" t="t" r="r" b="b"/>
                          <a:pathLst>
                            <a:path w="1539875" h="1172845">
                              <a:moveTo>
                                <a:pt x="391030" y="1172270"/>
                              </a:moveTo>
                              <a:lnTo>
                                <a:pt x="391030" y="0"/>
                              </a:lnTo>
                            </a:path>
                            <a:path w="1539875" h="1172845">
                              <a:moveTo>
                                <a:pt x="1151707" y="1172270"/>
                              </a:moveTo>
                              <a:lnTo>
                                <a:pt x="1151707" y="0"/>
                              </a:lnTo>
                            </a:path>
                            <a:path w="1539875" h="1172845">
                              <a:moveTo>
                                <a:pt x="378811" y="9158"/>
                              </a:moveTo>
                              <a:lnTo>
                                <a:pt x="1160872" y="9158"/>
                              </a:lnTo>
                            </a:path>
                            <a:path w="1539875" h="1172845">
                              <a:moveTo>
                                <a:pt x="0" y="201484"/>
                              </a:moveTo>
                              <a:lnTo>
                                <a:pt x="403250" y="201484"/>
                              </a:lnTo>
                            </a:path>
                            <a:path w="1539875" h="1172845">
                              <a:moveTo>
                                <a:pt x="1136433" y="393809"/>
                              </a:moveTo>
                              <a:lnTo>
                                <a:pt x="1539683" y="393809"/>
                              </a:lnTo>
                            </a:path>
                            <a:path w="1539875" h="1172845">
                              <a:moveTo>
                                <a:pt x="12219" y="586135"/>
                              </a:moveTo>
                              <a:lnTo>
                                <a:pt x="403250" y="586135"/>
                              </a:lnTo>
                            </a:path>
                            <a:path w="1539875" h="1172845">
                              <a:moveTo>
                                <a:pt x="1136433" y="781513"/>
                              </a:moveTo>
                              <a:lnTo>
                                <a:pt x="1539683" y="781513"/>
                              </a:lnTo>
                            </a:path>
                            <a:path w="1539875" h="1172845">
                              <a:moveTo>
                                <a:pt x="12219" y="973839"/>
                              </a:moveTo>
                              <a:lnTo>
                                <a:pt x="415470" y="973839"/>
                              </a:lnTo>
                            </a:path>
                            <a:path w="1539875" h="1172845">
                              <a:moveTo>
                                <a:pt x="391030" y="1163112"/>
                              </a:moveTo>
                              <a:lnTo>
                                <a:pt x="1173092" y="1163112"/>
                              </a:lnTo>
                            </a:path>
                          </a:pathLst>
                        </a:custGeom>
                        <a:ln w="152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1.818939pt;margin-top:-11.756759pt;width:121.25pt;height:92.35pt;mso-position-horizontal-relative:page;mso-position-vertical-relative:paragraph;z-index:15763456" id="docshape85" coordorigin="2636,-235" coordsize="2425,1847" path="m3252,1611l3252,-235m4450,1611l4450,-235m3233,-221l4465,-221m2636,82l3271,82m4426,385l5061,385m2656,688l3271,688m4426,996l5061,996m2656,1298l3291,1298m3252,1597l4484,1597e" filled="false" stroked="true" strokeweight="1.202306pt" strokecolor="#000000">
                <v:path arrowok="t"/>
                <v:stroke dashstyle="solid"/>
                <w10:wrap type="none"/>
              </v:shape>
            </w:pict>
          </mc:Fallback>
        </mc:AlternateContent>
      </w:r>
      <w:r>
        <w:rPr>
          <w:spacing w:val="-10"/>
          <w:w w:val="110"/>
          <w:sz w:val="19"/>
        </w:rPr>
        <w:t>A</w:t>
      </w:r>
    </w:p>
    <w:p>
      <w:pPr>
        <w:spacing w:before="94"/>
        <w:ind w:left="4898" w:right="0" w:firstLine="0"/>
        <w:jc w:val="left"/>
        <w:rPr>
          <w:sz w:val="19"/>
        </w:rPr>
      </w:pPr>
      <w:r>
        <w:rPr>
          <w:spacing w:val="-5"/>
          <w:w w:val="105"/>
          <w:sz w:val="19"/>
        </w:rPr>
        <w:t>SUM</w:t>
      </w:r>
    </w:p>
    <w:p>
      <w:pPr>
        <w:spacing w:before="55"/>
        <w:ind w:left="1933" w:right="0" w:firstLine="0"/>
        <w:jc w:val="left"/>
        <w:rPr>
          <w:sz w:val="19"/>
        </w:rPr>
      </w:pPr>
      <w:r>
        <w:rPr>
          <w:spacing w:val="-10"/>
          <w:w w:val="110"/>
          <w:sz w:val="19"/>
        </w:rPr>
        <w:t>B</w:t>
      </w:r>
    </w:p>
    <w:p>
      <w:pPr>
        <w:spacing w:before="118"/>
        <w:ind w:left="4903" w:right="0" w:firstLine="0"/>
        <w:jc w:val="left"/>
        <w:rPr>
          <w:sz w:val="19"/>
        </w:rPr>
      </w:pPr>
      <w:r>
        <w:rPr>
          <w:spacing w:val="-4"/>
          <w:w w:val="105"/>
          <w:sz w:val="19"/>
        </w:rPr>
        <w:t>CARRY</w:t>
      </w:r>
    </w:p>
    <w:p>
      <w:pPr>
        <w:spacing w:before="117"/>
        <w:ind w:left="1952" w:right="0" w:firstLine="0"/>
        <w:jc w:val="left"/>
        <w:rPr>
          <w:rFonts w:ascii="Arial"/>
          <w:sz w:val="18"/>
        </w:rPr>
      </w:pPr>
      <w:r>
        <w:rPr>
          <w:rFonts w:ascii="Arial"/>
          <w:spacing w:val="-10"/>
          <w:w w:val="110"/>
          <w:sz w:val="18"/>
        </w:rPr>
        <w:t>C</w:t>
      </w:r>
    </w:p>
    <w:p>
      <w:pPr>
        <w:pStyle w:val="BodyText"/>
        <w:rPr>
          <w:rFonts w:ascii="Arial"/>
        </w:rPr>
      </w:pPr>
    </w:p>
    <w:p>
      <w:pPr>
        <w:pStyle w:val="BodyText"/>
        <w:spacing w:before="56"/>
        <w:rPr>
          <w:rFonts w:ascii="Arial"/>
        </w:rPr>
      </w:pPr>
    </w:p>
    <w:p>
      <w:pPr>
        <w:pStyle w:val="BodyText"/>
        <w:spacing w:line="232" w:lineRule="auto" w:before="1"/>
        <w:ind w:left="186" w:right="142" w:firstLine="5"/>
        <w:jc w:val="both"/>
      </w:pPr>
      <w:r>
        <w:rPr/>
        <w:t>We</w:t>
      </w:r>
      <w:r>
        <w:rPr>
          <w:spacing w:val="-2"/>
        </w:rPr>
        <w:t> </w:t>
      </w:r>
      <w:r>
        <w:rPr/>
        <w:t>need to</w:t>
      </w:r>
      <w:r>
        <w:rPr>
          <w:spacing w:val="-7"/>
        </w:rPr>
        <w:t> </w:t>
      </w:r>
      <w:r>
        <w:rPr/>
        <w:t>add</w:t>
      </w:r>
      <w:r>
        <w:rPr>
          <w:spacing w:val="-9"/>
        </w:rPr>
        <w:t> </w:t>
      </w:r>
      <w:r>
        <w:rPr>
          <w:rFonts w:ascii="Arial"/>
          <w:i/>
          <w:sz w:val="21"/>
        </w:rPr>
        <w:t>A,</w:t>
      </w:r>
      <w:r>
        <w:rPr>
          <w:rFonts w:ascii="Arial"/>
          <w:i/>
          <w:spacing w:val="-15"/>
          <w:sz w:val="21"/>
        </w:rPr>
        <w:t> </w:t>
      </w:r>
      <w:r>
        <w:rPr/>
        <w:t>Band</w:t>
      </w:r>
      <w:r>
        <w:rPr>
          <w:spacing w:val="17"/>
        </w:rPr>
        <w:t> </w:t>
      </w:r>
      <w:r>
        <w:rPr/>
        <w:t>C</w:t>
      </w:r>
      <w:r>
        <w:rPr>
          <w:spacing w:val="-15"/>
        </w:rPr>
        <w:t> </w:t>
      </w:r>
      <w:r>
        <w:rPr/>
        <w:t>and obtain the</w:t>
      </w:r>
      <w:r>
        <w:rPr>
          <w:spacing w:val="-3"/>
        </w:rPr>
        <w:t> </w:t>
      </w:r>
      <w:r>
        <w:rPr/>
        <w:t>sum and</w:t>
      </w:r>
      <w:r>
        <w:rPr>
          <w:spacing w:val="-7"/>
        </w:rPr>
        <w:t> </w:t>
      </w:r>
      <w:r>
        <w:rPr/>
        <w:t>carry. Now as</w:t>
      </w:r>
      <w:r>
        <w:rPr>
          <w:spacing w:val="-6"/>
        </w:rPr>
        <w:t> </w:t>
      </w:r>
      <w:r>
        <w:rPr/>
        <w:t>it</w:t>
      </w:r>
      <w:r>
        <w:rPr>
          <w:spacing w:val="-9"/>
        </w:rPr>
        <w:t> </w:t>
      </w:r>
      <w:r>
        <w:rPr/>
        <w:t>stands, this operation</w:t>
      </w:r>
      <w:r>
        <w:rPr>
          <w:spacing w:val="-2"/>
        </w:rPr>
        <w:t> </w:t>
      </w:r>
      <w:r>
        <w:rPr/>
        <w:t>is</w:t>
      </w:r>
      <w:r>
        <w:rPr>
          <w:spacing w:val="-10"/>
        </w:rPr>
        <w:t> </w:t>
      </w:r>
      <w:r>
        <w:rPr/>
        <w:t>not</w:t>
      </w:r>
      <w:r>
        <w:rPr>
          <w:spacing w:val="-4"/>
        </w:rPr>
        <w:t> </w:t>
      </w:r>
      <w:r>
        <w:rPr/>
        <w:t>reversible</w:t>
      </w:r>
      <w:r>
        <w:rPr>
          <w:spacing w:val="-11"/>
        </w:rPr>
        <w:t> </w:t>
      </w:r>
      <w:r>
        <w:rPr/>
        <w:t>-</w:t>
      </w:r>
      <w:r>
        <w:rPr>
          <w:spacing w:val="40"/>
        </w:rPr>
        <w:t> </w:t>
      </w:r>
      <w:r>
        <w:rPr/>
        <w:t>one</w:t>
      </w:r>
      <w:r>
        <w:rPr>
          <w:spacing w:val="-14"/>
        </w:rPr>
        <w:t> </w:t>
      </w:r>
      <w:r>
        <w:rPr/>
        <w:t>cannot, in</w:t>
      </w:r>
      <w:r>
        <w:rPr>
          <w:spacing w:val="-11"/>
        </w:rPr>
        <w:t> </w:t>
      </w:r>
      <w:r>
        <w:rPr/>
        <w:t>general, reconstruct the</w:t>
      </w:r>
      <w:r>
        <w:rPr>
          <w:spacing w:val="-11"/>
        </w:rPr>
        <w:t> </w:t>
      </w:r>
      <w:r>
        <w:rPr/>
        <w:t>three</w:t>
      </w:r>
      <w:r>
        <w:rPr>
          <w:spacing w:val="-7"/>
        </w:rPr>
        <w:t> </w:t>
      </w:r>
      <w:r>
        <w:rPr/>
        <w:t>inputs from the sum and carry. We have decided that we want to have a reversible adder, so we need more information at the output than at present. As you can see with a</w:t>
      </w:r>
      <w:r>
        <w:rPr>
          <w:spacing w:val="-4"/>
        </w:rPr>
        <w:t> </w:t>
      </w:r>
      <w:r>
        <w:rPr/>
        <w:t>little thought, reversible gates have the general property that "lines in = lines out"</w:t>
      </w:r>
      <w:r>
        <w:rPr>
          <w:spacing w:val="-2"/>
        </w:rPr>
        <w:t> </w:t>
      </w:r>
      <w:r>
        <w:rPr/>
        <w:t>-</w:t>
      </w:r>
      <w:r>
        <w:rPr>
          <w:spacing w:val="40"/>
        </w:rPr>
        <w:t> </w:t>
      </w:r>
      <w:r>
        <w:rPr/>
        <w:t>this is the only way that all possible inputs can be separately "counted"</w:t>
      </w:r>
      <w:r>
        <w:rPr>
          <w:spacing w:val="-1"/>
        </w:rPr>
        <w:t> </w:t>
      </w:r>
      <w:r>
        <w:rPr/>
        <w:t>at</w:t>
      </w:r>
      <w:r>
        <w:rPr>
          <w:spacing w:val="-5"/>
        </w:rPr>
        <w:t> </w:t>
      </w:r>
      <w:r>
        <w:rPr/>
        <w:t>the</w:t>
      </w:r>
      <w:r>
        <w:rPr>
          <w:spacing w:val="-6"/>
        </w:rPr>
        <w:t> </w:t>
      </w:r>
      <w:r>
        <w:rPr/>
        <w:t>output</w:t>
      </w:r>
      <w:r>
        <w:rPr>
          <w:spacing w:val="-10"/>
        </w:rPr>
        <w:t> </w:t>
      </w:r>
      <w:r>
        <w:rPr/>
        <w:t>-</w:t>
      </w:r>
      <w:r>
        <w:rPr>
          <w:spacing w:val="40"/>
        </w:rPr>
        <w:t> </w:t>
      </w:r>
      <w:r>
        <w:rPr/>
        <w:t>and</w:t>
      </w:r>
      <w:r>
        <w:rPr>
          <w:spacing w:val="-6"/>
        </w:rPr>
        <w:t> </w:t>
      </w:r>
      <w:r>
        <w:rPr/>
        <w:t>so</w:t>
      </w:r>
      <w:r>
        <w:rPr>
          <w:spacing w:val="-2"/>
        </w:rPr>
        <w:t> </w:t>
      </w:r>
      <w:r>
        <w:rPr/>
        <w:t>we</w:t>
      </w:r>
      <w:r>
        <w:rPr>
          <w:spacing w:val="-4"/>
        </w:rPr>
        <w:t> </w:t>
      </w:r>
      <w:r>
        <w:rPr/>
        <w:t>need</w:t>
      </w:r>
      <w:r>
        <w:rPr>
          <w:spacing w:val="-7"/>
        </w:rPr>
        <w:t> </w:t>
      </w:r>
      <w:r>
        <w:rPr/>
        <w:t>another line</w:t>
      </w:r>
      <w:r>
        <w:rPr>
          <w:spacing w:val="-8"/>
        </w:rPr>
        <w:t> </w:t>
      </w:r>
      <w:r>
        <w:rPr/>
        <w:t>coming out</w:t>
      </w:r>
      <w:r>
        <w:rPr>
          <w:spacing w:val="-8"/>
        </w:rPr>
        <w:t> </w:t>
      </w:r>
      <w:r>
        <w:rPr/>
        <w:t>of our</w:t>
      </w:r>
      <w:r>
        <w:rPr>
          <w:spacing w:val="-7"/>
        </w:rPr>
        <w:t> </w:t>
      </w:r>
      <w:r>
        <w:rPr/>
        <w:t>adder. In</w:t>
      </w:r>
      <w:r>
        <w:rPr>
          <w:spacing w:val="-6"/>
        </w:rPr>
        <w:t> </w:t>
      </w:r>
      <w:r>
        <w:rPr/>
        <w:t>fact,</w:t>
      </w:r>
      <w:r>
        <w:rPr>
          <w:spacing w:val="-1"/>
        </w:rPr>
        <w:t> </w:t>
      </w:r>
      <w:r>
        <w:rPr/>
        <w:t>it</w:t>
      </w:r>
      <w:r>
        <w:rPr>
          <w:spacing w:val="-6"/>
        </w:rPr>
        <w:t> </w:t>
      </w:r>
      <w:r>
        <w:rPr/>
        <w:t>turns</w:t>
      </w:r>
      <w:r>
        <w:rPr>
          <w:spacing w:val="-2"/>
        </w:rPr>
        <w:t> </w:t>
      </w:r>
      <w:r>
        <w:rPr/>
        <w:t>out</w:t>
      </w:r>
      <w:r>
        <w:rPr>
          <w:spacing w:val="-2"/>
        </w:rPr>
        <w:t> </w:t>
      </w:r>
      <w:r>
        <w:rPr/>
        <w:t>that we</w:t>
      </w:r>
      <w:r>
        <w:rPr>
          <w:spacing w:val="-4"/>
        </w:rPr>
        <w:t> </w:t>
      </w:r>
      <w:r>
        <w:rPr/>
        <w:t>need</w:t>
      </w:r>
      <w:r>
        <w:rPr>
          <w:spacing w:val="-6"/>
        </w:rPr>
        <w:t> </w:t>
      </w:r>
      <w:r>
        <w:rPr/>
        <w:t>two</w:t>
      </w:r>
      <w:r>
        <w:rPr>
          <w:spacing w:val="-14"/>
        </w:rPr>
        <w:t> </w:t>
      </w:r>
      <w:r>
        <w:rPr/>
        <w:t>extra</w:t>
      </w:r>
      <w:r>
        <w:rPr>
          <w:spacing w:val="-4"/>
        </w:rPr>
        <w:t> </w:t>
      </w:r>
      <w:r>
        <w:rPr/>
        <w:t>lines</w:t>
      </w:r>
      <w:r>
        <w:rPr>
          <w:spacing w:val="-13"/>
        </w:rPr>
        <w:t> </w:t>
      </w:r>
      <w:r>
        <w:rPr/>
        <w:t>coming out</w:t>
      </w:r>
      <w:r>
        <w:rPr>
          <w:spacing w:val="-7"/>
        </w:rPr>
        <w:t> </w:t>
      </w:r>
      <w:r>
        <w:rPr/>
        <w:t>of the</w:t>
      </w:r>
      <w:r>
        <w:rPr>
          <w:spacing w:val="-9"/>
        </w:rPr>
        <w:t> </w:t>
      </w:r>
      <w:r>
        <w:rPr/>
        <w:t>gate,</w:t>
      </w:r>
      <w:r>
        <w:rPr>
          <w:spacing w:val="-3"/>
        </w:rPr>
        <w:t> </w:t>
      </w:r>
      <w:r>
        <w:rPr/>
        <w:t>and</w:t>
      </w:r>
      <w:r>
        <w:rPr>
          <w:spacing w:val="-6"/>
        </w:rPr>
        <w:t> </w:t>
      </w:r>
      <w:r>
        <w:rPr/>
        <w:t>one</w:t>
      </w:r>
    </w:p>
    <w:p>
      <w:pPr>
        <w:pStyle w:val="BodyText"/>
        <w:spacing w:after="0" w:line="232" w:lineRule="auto"/>
        <w:jc w:val="both"/>
        <w:sectPr>
          <w:pgSz w:w="8450" w:h="12230"/>
          <w:pgMar w:header="540" w:footer="0" w:top="980" w:bottom="280" w:left="425" w:right="425"/>
        </w:sectPr>
      </w:pPr>
    </w:p>
    <w:p>
      <w:pPr>
        <w:pStyle w:val="BodyText"/>
        <w:spacing w:line="232" w:lineRule="auto" w:before="195"/>
        <w:ind w:left="138" w:right="205" w:firstLine="4"/>
        <w:jc w:val="both"/>
      </w:pPr>
      <w:bookmarkStart w:name="2.4 Complete Sets of Operators" w:id="13"/>
      <w:bookmarkEnd w:id="13"/>
      <w:r>
        <w:rPr/>
      </w:r>
      <w:r>
        <w:rPr/>
        <w:t>extra going in, which you set to 0, say. Using N, CN and CCN (or just the latter) we</w:t>
      </w:r>
      <w:r>
        <w:rPr>
          <w:spacing w:val="-4"/>
        </w:rPr>
        <w:t> </w:t>
      </w:r>
      <w:r>
        <w:rPr/>
        <w:t>can get AND, OR and XOR operators, and we</w:t>
      </w:r>
      <w:r>
        <w:rPr>
          <w:spacing w:val="-4"/>
        </w:rPr>
        <w:t> </w:t>
      </w:r>
      <w:r>
        <w:rPr/>
        <w:t>can</w:t>
      </w:r>
      <w:r>
        <w:rPr>
          <w:spacing w:val="-3"/>
        </w:rPr>
        <w:t> </w:t>
      </w:r>
      <w:r>
        <w:rPr/>
        <w:t>clearly use these to build</w:t>
      </w:r>
      <w:r>
        <w:rPr>
          <w:spacing w:val="-3"/>
        </w:rPr>
        <w:t> </w:t>
      </w:r>
      <w:r>
        <w:rPr/>
        <w:t>an</w:t>
      </w:r>
      <w:r>
        <w:rPr>
          <w:spacing w:val="-6"/>
        </w:rPr>
        <w:t> </w:t>
      </w:r>
      <w:r>
        <w:rPr/>
        <w:t>adder: the</w:t>
      </w:r>
      <w:r>
        <w:rPr>
          <w:spacing w:val="-4"/>
        </w:rPr>
        <w:t> </w:t>
      </w:r>
      <w:r>
        <w:rPr/>
        <w:t>trick</w:t>
      </w:r>
      <w:r>
        <w:rPr>
          <w:spacing w:val="-3"/>
        </w:rPr>
        <w:t> </w:t>
      </w:r>
      <w:r>
        <w:rPr/>
        <w:t>of making</w:t>
      </w:r>
      <w:r>
        <w:rPr>
          <w:spacing w:val="-1"/>
        </w:rPr>
        <w:t> </w:t>
      </w:r>
      <w:r>
        <w:rPr/>
        <w:t>it reversible lies</w:t>
      </w:r>
      <w:r>
        <w:rPr>
          <w:spacing w:val="-5"/>
        </w:rPr>
        <w:t> </w:t>
      </w:r>
      <w:r>
        <w:rPr/>
        <w:t>in</w:t>
      </w:r>
      <w:r>
        <w:rPr>
          <w:spacing w:val="-3"/>
        </w:rPr>
        <w:t> </w:t>
      </w:r>
      <w:r>
        <w:rPr/>
        <w:t>using the redundancy of</w:t>
      </w:r>
      <w:r>
        <w:rPr>
          <w:spacing w:val="-11"/>
        </w:rPr>
        <w:t> </w:t>
      </w:r>
      <w:r>
        <w:rPr/>
        <w:t>the</w:t>
      </w:r>
      <w:r>
        <w:rPr>
          <w:spacing w:val="-13"/>
        </w:rPr>
        <w:t> </w:t>
      </w:r>
      <w:r>
        <w:rPr/>
        <w:t>extra</w:t>
      </w:r>
      <w:r>
        <w:rPr>
          <w:spacing w:val="-9"/>
        </w:rPr>
        <w:t> </w:t>
      </w:r>
      <w:r>
        <w:rPr/>
        <w:t>outputs</w:t>
      </w:r>
      <w:r>
        <w:rPr>
          <w:spacing w:val="-6"/>
        </w:rPr>
        <w:t> </w:t>
      </w:r>
      <w:r>
        <w:rPr/>
        <w:t>to</w:t>
      </w:r>
      <w:r>
        <w:rPr>
          <w:spacing w:val="-15"/>
        </w:rPr>
        <w:t> </w:t>
      </w:r>
      <w:r>
        <w:rPr/>
        <w:t>arrange</w:t>
      </w:r>
      <w:r>
        <w:rPr>
          <w:spacing w:val="-6"/>
        </w:rPr>
        <w:t> </w:t>
      </w:r>
      <w:r>
        <w:rPr/>
        <w:t>things</w:t>
      </w:r>
      <w:r>
        <w:rPr>
          <w:spacing w:val="-7"/>
        </w:rPr>
        <w:t> </w:t>
      </w:r>
      <w:r>
        <w:rPr/>
        <w:t>such</w:t>
      </w:r>
      <w:r>
        <w:rPr>
          <w:spacing w:val="-6"/>
        </w:rPr>
        <w:t> </w:t>
      </w:r>
      <w:r>
        <w:rPr/>
        <w:t>that</w:t>
      </w:r>
      <w:r>
        <w:rPr>
          <w:spacing w:val="-10"/>
        </w:rPr>
        <w:t> </w:t>
      </w:r>
      <w:r>
        <w:rPr/>
        <w:t>the</w:t>
      </w:r>
      <w:r>
        <w:rPr>
          <w:spacing w:val="-13"/>
        </w:rPr>
        <w:t> </w:t>
      </w:r>
      <w:r>
        <w:rPr/>
        <w:t>two</w:t>
      </w:r>
      <w:r>
        <w:rPr>
          <w:spacing w:val="-15"/>
        </w:rPr>
        <w:t> </w:t>
      </w:r>
      <w:r>
        <w:rPr/>
        <w:t>extra</w:t>
      </w:r>
      <w:r>
        <w:rPr>
          <w:spacing w:val="-12"/>
        </w:rPr>
        <w:t> </w:t>
      </w:r>
      <w:r>
        <w:rPr/>
        <w:t>output</w:t>
      </w:r>
      <w:r>
        <w:rPr>
          <w:spacing w:val="-4"/>
        </w:rPr>
        <w:t> </w:t>
      </w:r>
      <w:r>
        <w:rPr/>
        <w:t>lines,</w:t>
      </w:r>
      <w:r>
        <w:rPr>
          <w:spacing w:val="-12"/>
        </w:rPr>
        <w:t> </w:t>
      </w:r>
      <w:r>
        <w:rPr/>
        <w:t>on</w:t>
      </w:r>
      <w:r>
        <w:rPr>
          <w:spacing w:val="-9"/>
        </w:rPr>
        <w:t> </w:t>
      </w:r>
      <w:r>
        <w:rPr/>
        <w:t>top of the sum and carry ones, are just the inputs </w:t>
      </w:r>
      <w:r>
        <w:rPr>
          <w:rFonts w:ascii="Arial"/>
          <w:i/>
          <w:sz w:val="20"/>
        </w:rPr>
        <w:t>A </w:t>
      </w:r>
      <w:r>
        <w:rPr/>
        <w:t>and </w:t>
      </w:r>
      <w:r>
        <w:rPr>
          <w:rFonts w:ascii="Arial"/>
          <w:i/>
          <w:sz w:val="20"/>
        </w:rPr>
        <w:t>B. </w:t>
      </w:r>
      <w:r>
        <w:rPr/>
        <w:t>It is a worthwhile exercise to work this out in detail.</w:t>
      </w:r>
    </w:p>
    <w:p>
      <w:pPr>
        <w:pStyle w:val="BodyText"/>
        <w:spacing w:line="232" w:lineRule="auto" w:before="254"/>
        <w:ind w:left="149" w:right="204" w:firstLine="576"/>
        <w:jc w:val="both"/>
      </w:pPr>
      <w:r>
        <w:rPr/>
        <w:t>Fredkin added an extra constraint on the</w:t>
      </w:r>
      <w:r>
        <w:rPr>
          <w:spacing w:val="-1"/>
        </w:rPr>
        <w:t> </w:t>
      </w:r>
      <w:r>
        <w:rPr/>
        <w:t>outputs and</w:t>
      </w:r>
      <w:r>
        <w:rPr>
          <w:spacing w:val="-2"/>
        </w:rPr>
        <w:t> </w:t>
      </w:r>
      <w:r>
        <w:rPr/>
        <w:t>inputs of the gates he considered. He demanded that not only must a gate be reversible, but the number</w:t>
      </w:r>
      <w:r>
        <w:rPr>
          <w:spacing w:val="-5"/>
        </w:rPr>
        <w:t> </w:t>
      </w:r>
      <w:r>
        <w:rPr/>
        <w:t>of</w:t>
      </w:r>
      <w:r>
        <w:rPr>
          <w:spacing w:val="-4"/>
        </w:rPr>
        <w:t> </w:t>
      </w:r>
      <w:r>
        <w:rPr/>
        <w:t>1s</w:t>
      </w:r>
      <w:r>
        <w:rPr>
          <w:spacing w:val="-15"/>
        </w:rPr>
        <w:t> </w:t>
      </w:r>
      <w:r>
        <w:rPr/>
        <w:t>and</w:t>
      </w:r>
      <w:r>
        <w:rPr>
          <w:spacing w:val="-13"/>
        </w:rPr>
        <w:t> </w:t>
      </w:r>
      <w:r>
        <w:rPr/>
        <w:t>Os</w:t>
      </w:r>
      <w:r>
        <w:rPr>
          <w:spacing w:val="-13"/>
        </w:rPr>
        <w:t> </w:t>
      </w:r>
      <w:r>
        <w:rPr/>
        <w:t>should</w:t>
      </w:r>
      <w:r>
        <w:rPr>
          <w:spacing w:val="-1"/>
        </w:rPr>
        <w:t> </w:t>
      </w:r>
      <w:r>
        <w:rPr/>
        <w:t>never</w:t>
      </w:r>
      <w:r>
        <w:rPr>
          <w:spacing w:val="-13"/>
        </w:rPr>
        <w:t> </w:t>
      </w:r>
      <w:r>
        <w:rPr/>
        <w:t>change.</w:t>
      </w:r>
      <w:r>
        <w:rPr>
          <w:spacing w:val="-8"/>
        </w:rPr>
        <w:t> </w:t>
      </w:r>
      <w:r>
        <w:rPr/>
        <w:t>There</w:t>
      </w:r>
      <w:r>
        <w:rPr>
          <w:spacing w:val="-4"/>
        </w:rPr>
        <w:t> </w:t>
      </w:r>
      <w:r>
        <w:rPr/>
        <w:t>is</w:t>
      </w:r>
      <w:r>
        <w:rPr>
          <w:spacing w:val="-10"/>
        </w:rPr>
        <w:t> </w:t>
      </w:r>
      <w:r>
        <w:rPr/>
        <w:t>no</w:t>
      </w:r>
      <w:r>
        <w:rPr>
          <w:spacing w:val="-12"/>
        </w:rPr>
        <w:t> </w:t>
      </w:r>
      <w:r>
        <w:rPr/>
        <w:t>good</w:t>
      </w:r>
      <w:r>
        <w:rPr>
          <w:spacing w:val="-1"/>
        </w:rPr>
        <w:t> </w:t>
      </w:r>
      <w:r>
        <w:rPr/>
        <w:t>reason</w:t>
      </w:r>
      <w:r>
        <w:rPr>
          <w:spacing w:val="-1"/>
        </w:rPr>
        <w:t> </w:t>
      </w:r>
      <w:r>
        <w:rPr/>
        <w:t>for</w:t>
      </w:r>
      <w:r>
        <w:rPr>
          <w:spacing w:val="-11"/>
        </w:rPr>
        <w:t> </w:t>
      </w:r>
      <w:r>
        <w:rPr/>
        <w:t>this,</w:t>
      </w:r>
      <w:r>
        <w:rPr>
          <w:spacing w:val="-4"/>
        </w:rPr>
        <w:t> </w:t>
      </w:r>
      <w:r>
        <w:rPr/>
        <w:t>but he did it anyway. He introduced a gate performing a controlled exchange operation (Fig. 2.23):</w:t>
      </w:r>
    </w:p>
    <w:p>
      <w:pPr>
        <w:pStyle w:val="BodyText"/>
        <w:spacing w:before="81"/>
        <w:rPr>
          <w:sz w:val="28"/>
        </w:rPr>
      </w:pPr>
    </w:p>
    <w:p>
      <w:pPr>
        <w:tabs>
          <w:tab w:pos="5103" w:val="left" w:leader="none"/>
        </w:tabs>
        <w:spacing w:before="0"/>
        <w:ind w:left="1617" w:right="0" w:firstLine="0"/>
        <w:jc w:val="left"/>
        <w:rPr>
          <w:rFonts w:ascii="Arial"/>
          <w:sz w:val="28"/>
        </w:rPr>
      </w:pPr>
      <w:r>
        <w:rPr>
          <w:rFonts w:ascii="Arial"/>
          <w:sz w:val="28"/>
        </w:rPr>
        <w:drawing>
          <wp:anchor distT="0" distB="0" distL="0" distR="0" allowOverlap="1" layoutInCell="1" locked="0" behindDoc="1" simplePos="0" relativeHeight="482376192">
            <wp:simplePos x="0" y="0"/>
            <wp:positionH relativeFrom="page">
              <wp:posOffset>1567178</wp:posOffset>
            </wp:positionH>
            <wp:positionV relativeFrom="paragraph">
              <wp:posOffset>72641</wp:posOffset>
            </wp:positionV>
            <wp:extent cx="1726033" cy="1205851"/>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48" cstate="print"/>
                    <a:stretch>
                      <a:fillRect/>
                    </a:stretch>
                  </pic:blipFill>
                  <pic:spPr>
                    <a:xfrm>
                      <a:off x="0" y="0"/>
                      <a:ext cx="1726033" cy="1205851"/>
                    </a:xfrm>
                    <a:prstGeom prst="rect">
                      <a:avLst/>
                    </a:prstGeom>
                  </pic:spPr>
                </pic:pic>
              </a:graphicData>
            </a:graphic>
          </wp:anchor>
        </w:drawing>
      </w:r>
      <w:r>
        <w:rPr>
          <w:spacing w:val="-10"/>
          <w:w w:val="105"/>
          <w:position w:val="4"/>
          <w:sz w:val="29"/>
        </w:rPr>
        <w:t>A</w:t>
      </w:r>
      <w:r>
        <w:rPr>
          <w:position w:val="4"/>
          <w:sz w:val="29"/>
        </w:rPr>
        <w:tab/>
      </w:r>
      <w:r>
        <w:rPr>
          <w:rFonts w:ascii="Arial"/>
          <w:w w:val="105"/>
          <w:sz w:val="28"/>
        </w:rPr>
        <w:t>A'</w:t>
      </w:r>
      <w:r>
        <w:rPr>
          <w:rFonts w:ascii="Arial"/>
          <w:spacing w:val="51"/>
          <w:w w:val="105"/>
          <w:sz w:val="28"/>
        </w:rPr>
        <w:t> </w:t>
      </w:r>
      <w:r>
        <w:rPr>
          <w:rFonts w:ascii="Arial"/>
          <w:spacing w:val="-5"/>
          <w:w w:val="105"/>
          <w:sz w:val="28"/>
        </w:rPr>
        <w:t>=A</w:t>
      </w:r>
    </w:p>
    <w:p>
      <w:pPr>
        <w:pStyle w:val="BodyText"/>
        <w:spacing w:before="154"/>
        <w:rPr>
          <w:rFonts w:ascii="Arial"/>
          <w:sz w:val="28"/>
        </w:rPr>
      </w:pPr>
    </w:p>
    <w:p>
      <w:pPr>
        <w:tabs>
          <w:tab w:pos="5237" w:val="left" w:leader="none"/>
        </w:tabs>
        <w:spacing w:before="1"/>
        <w:ind w:left="1633" w:right="0" w:firstLine="0"/>
        <w:jc w:val="left"/>
        <w:rPr>
          <w:rFonts w:ascii="Courier New"/>
          <w:sz w:val="35"/>
        </w:rPr>
      </w:pPr>
      <w:r>
        <w:rPr>
          <w:spacing w:val="-10"/>
          <w:position w:val="-6"/>
          <w:sz w:val="29"/>
        </w:rPr>
        <w:t>B</w:t>
      </w:r>
      <w:r>
        <w:rPr>
          <w:position w:val="-6"/>
          <w:sz w:val="29"/>
        </w:rPr>
        <w:tab/>
      </w:r>
      <w:r>
        <w:rPr>
          <w:rFonts w:ascii="Courier New"/>
          <w:spacing w:val="-5"/>
          <w:sz w:val="35"/>
        </w:rPr>
        <w:t>B'</w:t>
      </w:r>
    </w:p>
    <w:p>
      <w:pPr>
        <w:pStyle w:val="BodyText"/>
        <w:spacing w:before="104"/>
        <w:rPr>
          <w:rFonts w:ascii="Courier New"/>
          <w:sz w:val="35"/>
        </w:rPr>
      </w:pPr>
    </w:p>
    <w:p>
      <w:pPr>
        <w:tabs>
          <w:tab w:pos="5245" w:val="left" w:leader="none"/>
        </w:tabs>
        <w:spacing w:before="0"/>
        <w:ind w:left="1630" w:right="0" w:firstLine="0"/>
        <w:jc w:val="left"/>
        <w:rPr>
          <w:sz w:val="30"/>
        </w:rPr>
      </w:pPr>
      <w:r>
        <w:rPr>
          <w:rFonts w:ascii="Arial"/>
          <w:spacing w:val="-10"/>
          <w:position w:val="-6"/>
          <w:sz w:val="27"/>
        </w:rPr>
        <w:t>C</w:t>
      </w:r>
      <w:r>
        <w:rPr>
          <w:rFonts w:ascii="Arial"/>
          <w:position w:val="-6"/>
          <w:sz w:val="27"/>
        </w:rPr>
        <w:tab/>
      </w:r>
      <w:r>
        <w:rPr>
          <w:spacing w:val="-5"/>
          <w:sz w:val="30"/>
        </w:rPr>
        <w:t>C'</w:t>
      </w:r>
    </w:p>
    <w:p>
      <w:pPr>
        <w:pStyle w:val="BodyText"/>
        <w:spacing w:before="60"/>
        <w:rPr>
          <w:sz w:val="18"/>
        </w:rPr>
      </w:pPr>
    </w:p>
    <w:p>
      <w:pPr>
        <w:spacing w:before="0"/>
        <w:ind w:left="0" w:right="11" w:firstLine="0"/>
        <w:jc w:val="center"/>
        <w:rPr>
          <w:b/>
          <w:sz w:val="18"/>
        </w:rPr>
      </w:pPr>
      <w:r>
        <w:rPr>
          <w:b/>
          <w:sz w:val="18"/>
        </w:rPr>
        <w:t>Fig.</w:t>
      </w:r>
      <w:r>
        <w:rPr>
          <w:b/>
          <w:spacing w:val="1"/>
          <w:sz w:val="18"/>
        </w:rPr>
        <w:t> </w:t>
      </w:r>
      <w:r>
        <w:rPr>
          <w:b/>
          <w:sz w:val="18"/>
        </w:rPr>
        <w:t>2.23</w:t>
      </w:r>
      <w:r>
        <w:rPr>
          <w:b/>
          <w:spacing w:val="-6"/>
          <w:sz w:val="18"/>
        </w:rPr>
        <w:t> </w:t>
      </w:r>
      <w:r>
        <w:rPr>
          <w:b/>
          <w:sz w:val="18"/>
        </w:rPr>
        <w:t>The</w:t>
      </w:r>
      <w:r>
        <w:rPr>
          <w:b/>
          <w:spacing w:val="11"/>
          <w:sz w:val="18"/>
        </w:rPr>
        <w:t> </w:t>
      </w:r>
      <w:r>
        <w:rPr>
          <w:b/>
          <w:sz w:val="18"/>
        </w:rPr>
        <w:t>Fredkin</w:t>
      </w:r>
      <w:r>
        <w:rPr>
          <w:b/>
          <w:spacing w:val="8"/>
          <w:sz w:val="18"/>
        </w:rPr>
        <w:t> </w:t>
      </w:r>
      <w:r>
        <w:rPr>
          <w:b/>
          <w:sz w:val="18"/>
        </w:rPr>
        <w:t>Gate:</w:t>
      </w:r>
      <w:r>
        <w:rPr>
          <w:b/>
          <w:spacing w:val="4"/>
          <w:sz w:val="18"/>
        </w:rPr>
        <w:t> </w:t>
      </w:r>
      <w:r>
        <w:rPr>
          <w:b/>
          <w:sz w:val="18"/>
        </w:rPr>
        <w:t>A</w:t>
      </w:r>
      <w:r>
        <w:rPr>
          <w:b/>
          <w:spacing w:val="13"/>
          <w:sz w:val="18"/>
        </w:rPr>
        <w:t> </w:t>
      </w:r>
      <w:r>
        <w:rPr>
          <w:b/>
          <w:sz w:val="18"/>
        </w:rPr>
        <w:t>Controlled</w:t>
      </w:r>
      <w:r>
        <w:rPr>
          <w:b/>
          <w:spacing w:val="28"/>
          <w:sz w:val="18"/>
        </w:rPr>
        <w:t> </w:t>
      </w:r>
      <w:r>
        <w:rPr>
          <w:b/>
          <w:spacing w:val="-2"/>
          <w:sz w:val="18"/>
        </w:rPr>
        <w:t>Exchange</w:t>
      </w:r>
    </w:p>
    <w:p>
      <w:pPr>
        <w:pStyle w:val="BodyText"/>
        <w:spacing w:before="55"/>
        <w:rPr>
          <w:b/>
          <w:sz w:val="18"/>
        </w:rPr>
      </w:pPr>
    </w:p>
    <w:p>
      <w:pPr>
        <w:pStyle w:val="BodyText"/>
        <w:spacing w:line="232" w:lineRule="auto"/>
        <w:ind w:left="144" w:right="209" w:firstLine="2"/>
        <w:jc w:val="both"/>
      </w:pPr>
      <w:r>
        <w:rPr/>
        <w:t>In his</w:t>
      </w:r>
      <w:r>
        <w:rPr>
          <w:spacing w:val="-3"/>
        </w:rPr>
        <w:t> </w:t>
      </w:r>
      <w:r>
        <w:rPr/>
        <w:t>honor, we</w:t>
      </w:r>
      <w:r>
        <w:rPr>
          <w:spacing w:val="-2"/>
        </w:rPr>
        <w:t> </w:t>
      </w:r>
      <w:r>
        <w:rPr/>
        <w:t>will</w:t>
      </w:r>
      <w:r>
        <w:rPr>
          <w:spacing w:val="-3"/>
        </w:rPr>
        <w:t> </w:t>
      </w:r>
      <w:r>
        <w:rPr/>
        <w:t>call</w:t>
      </w:r>
      <w:r>
        <w:rPr>
          <w:spacing w:val="-1"/>
        </w:rPr>
        <w:t> </w:t>
      </w:r>
      <w:r>
        <w:rPr/>
        <w:t>this</w:t>
      </w:r>
      <w:r>
        <w:rPr>
          <w:spacing w:val="-9"/>
        </w:rPr>
        <w:t> </w:t>
      </w:r>
      <w:r>
        <w:rPr/>
        <w:t>a</w:t>
      </w:r>
      <w:r>
        <w:rPr>
          <w:spacing w:val="-10"/>
        </w:rPr>
        <w:t> </w:t>
      </w:r>
      <w:r>
        <w:rPr/>
        <w:t>Fredkin gate. You should be</w:t>
      </w:r>
      <w:r>
        <w:rPr>
          <w:spacing w:val="-2"/>
        </w:rPr>
        <w:t> </w:t>
      </w:r>
      <w:r>
        <w:rPr/>
        <w:t>used to</w:t>
      </w:r>
      <w:r>
        <w:rPr>
          <w:spacing w:val="-1"/>
        </w:rPr>
        <w:t> </w:t>
      </w:r>
      <w:r>
        <w:rPr/>
        <w:t>the</w:t>
      </w:r>
      <w:r>
        <w:rPr>
          <w:spacing w:val="-1"/>
        </w:rPr>
        <w:t> </w:t>
      </w:r>
      <w:r>
        <w:rPr/>
        <w:t>notion of control lines by now; they just activate a more conventional operation on other inputs. In this</w:t>
      </w:r>
      <w:r>
        <w:rPr>
          <w:spacing w:val="-4"/>
        </w:rPr>
        <w:t> </w:t>
      </w:r>
      <w:r>
        <w:rPr/>
        <w:t>case, the</w:t>
      </w:r>
      <w:r>
        <w:rPr>
          <w:spacing w:val="-3"/>
        </w:rPr>
        <w:t> </w:t>
      </w:r>
      <w:r>
        <w:rPr/>
        <w:t>operation is</w:t>
      </w:r>
      <w:r>
        <w:rPr>
          <w:spacing w:val="-10"/>
        </w:rPr>
        <w:t> </w:t>
      </w:r>
      <w:r>
        <w:rPr/>
        <w:t>exchange. Fred.kin's gate works like this: if </w:t>
      </w:r>
      <w:r>
        <w:rPr>
          <w:rFonts w:ascii="Arial"/>
          <w:i/>
          <w:sz w:val="20"/>
        </w:rPr>
        <w:t>A=O,</w:t>
      </w:r>
      <w:r>
        <w:rPr>
          <w:rFonts w:ascii="Arial"/>
          <w:i/>
          <w:spacing w:val="-6"/>
          <w:sz w:val="20"/>
        </w:rPr>
        <w:t> </w:t>
      </w:r>
      <w:r>
        <w:rPr/>
        <w:t>Band Care not</w:t>
      </w:r>
      <w:r>
        <w:rPr>
          <w:spacing w:val="-3"/>
        </w:rPr>
        <w:t> </w:t>
      </w:r>
      <w:r>
        <w:rPr/>
        <w:t>exchanged; </w:t>
      </w:r>
      <w:r>
        <w:rPr>
          <w:rFonts w:ascii="Arial"/>
          <w:b/>
          <w:i/>
          <w:sz w:val="20"/>
        </w:rPr>
        <w:t>B'=B,</w:t>
      </w:r>
      <w:r>
        <w:rPr>
          <w:rFonts w:ascii="Arial"/>
          <w:b/>
          <w:i/>
          <w:spacing w:val="-3"/>
          <w:sz w:val="20"/>
        </w:rPr>
        <w:t> </w:t>
      </w:r>
      <w:r>
        <w:rPr/>
        <w:t>and C'=C.</w:t>
      </w:r>
      <w:r>
        <w:rPr>
          <w:spacing w:val="-3"/>
        </w:rPr>
        <w:t> </w:t>
      </w:r>
      <w:r>
        <w:rPr/>
        <w:t>However, if</w:t>
      </w:r>
      <w:r>
        <w:rPr>
          <w:spacing w:val="-9"/>
        </w:rPr>
        <w:t> </w:t>
      </w:r>
      <w:r>
        <w:rPr/>
        <w:t>A=l they are,</w:t>
      </w:r>
      <w:r>
        <w:rPr>
          <w:spacing w:val="-15"/>
        </w:rPr>
        <w:t> </w:t>
      </w:r>
      <w:r>
        <w:rPr/>
        <w:t>and</w:t>
      </w:r>
      <w:r>
        <w:rPr>
          <w:spacing w:val="-14"/>
        </w:rPr>
        <w:t> </w:t>
      </w:r>
      <w:r>
        <w:rPr>
          <w:i/>
        </w:rPr>
        <w:t>B'=C,</w:t>
      </w:r>
      <w:r>
        <w:rPr>
          <w:i/>
          <w:spacing w:val="-15"/>
        </w:rPr>
        <w:t> </w:t>
      </w:r>
      <w:r>
        <w:rPr>
          <w:i/>
        </w:rPr>
        <w:t>C'=B.</w:t>
      </w:r>
      <w:r>
        <w:rPr>
          <w:i/>
          <w:spacing w:val="-14"/>
        </w:rPr>
        <w:t> </w:t>
      </w:r>
      <w:r>
        <w:rPr/>
        <w:t>You</w:t>
      </w:r>
      <w:r>
        <w:rPr>
          <w:spacing w:val="-14"/>
        </w:rPr>
        <w:t> </w:t>
      </w:r>
      <w:r>
        <w:rPr/>
        <w:t>can</w:t>
      </w:r>
      <w:r>
        <w:rPr>
          <w:spacing w:val="-15"/>
        </w:rPr>
        <w:t> </w:t>
      </w:r>
      <w:r>
        <w:rPr/>
        <w:t>check</w:t>
      </w:r>
      <w:r>
        <w:rPr>
          <w:spacing w:val="-14"/>
        </w:rPr>
        <w:t> </w:t>
      </w:r>
      <w:r>
        <w:rPr/>
        <w:t>that</w:t>
      </w:r>
      <w:r>
        <w:rPr>
          <w:spacing w:val="-14"/>
        </w:rPr>
        <w:t> </w:t>
      </w:r>
      <w:r>
        <w:rPr/>
        <w:t>the</w:t>
      </w:r>
      <w:r>
        <w:rPr>
          <w:spacing w:val="-15"/>
        </w:rPr>
        <w:t> </w:t>
      </w:r>
      <w:r>
        <w:rPr/>
        <w:t>numbers</w:t>
      </w:r>
      <w:r>
        <w:rPr>
          <w:spacing w:val="-14"/>
        </w:rPr>
        <w:t> </w:t>
      </w:r>
      <w:r>
        <w:rPr/>
        <w:t>of</w:t>
      </w:r>
      <w:r>
        <w:rPr>
          <w:spacing w:val="-1"/>
        </w:rPr>
        <w:t> </w:t>
      </w:r>
      <w:r>
        <w:rPr/>
        <w:t>ls</w:t>
      </w:r>
      <w:r>
        <w:rPr>
          <w:spacing w:val="5"/>
        </w:rPr>
        <w:t> </w:t>
      </w:r>
      <w:r>
        <w:rPr/>
        <w:t>and</w:t>
      </w:r>
      <w:r>
        <w:rPr>
          <w:spacing w:val="-15"/>
        </w:rPr>
        <w:t> </w:t>
      </w:r>
      <w:r>
        <w:rPr/>
        <w:t>Os</w:t>
      </w:r>
      <w:r>
        <w:rPr>
          <w:spacing w:val="-14"/>
        </w:rPr>
        <w:t> </w:t>
      </w:r>
      <w:r>
        <w:rPr/>
        <w:t>is</w:t>
      </w:r>
      <w:r>
        <w:rPr>
          <w:spacing w:val="-15"/>
        </w:rPr>
        <w:t> </w:t>
      </w:r>
      <w:r>
        <w:rPr/>
        <w:t>conserved. As a further, and more demanding, exercise, you can </w:t>
      </w:r>
      <w:r>
        <w:rPr>
          <w:sz w:val="21"/>
        </w:rPr>
        <w:t>try </w:t>
      </w:r>
      <w:r>
        <w:rPr/>
        <w:t>to show how this Fredkin</w:t>
      </w:r>
      <w:r>
        <w:rPr>
          <w:spacing w:val="-15"/>
        </w:rPr>
        <w:t> </w:t>
      </w:r>
      <w:r>
        <w:rPr/>
        <w:t>gate</w:t>
      </w:r>
      <w:r>
        <w:rPr>
          <w:spacing w:val="-14"/>
        </w:rPr>
        <w:t> </w:t>
      </w:r>
      <w:r>
        <w:rPr/>
        <w:t>can</w:t>
      </w:r>
      <w:r>
        <w:rPr>
          <w:spacing w:val="-15"/>
        </w:rPr>
        <w:t> </w:t>
      </w:r>
      <w:r>
        <w:rPr/>
        <w:t>be</w:t>
      </w:r>
      <w:r>
        <w:rPr>
          <w:spacing w:val="-14"/>
        </w:rPr>
        <w:t> </w:t>
      </w:r>
      <w:r>
        <w:rPr/>
        <w:t>used</w:t>
      </w:r>
      <w:r>
        <w:rPr>
          <w:spacing w:val="-14"/>
        </w:rPr>
        <w:t> </w:t>
      </w:r>
      <w:r>
        <w:rPr/>
        <w:t>(perhaps</w:t>
      </w:r>
      <w:r>
        <w:rPr>
          <w:spacing w:val="-15"/>
        </w:rPr>
        <w:t> </w:t>
      </w:r>
      <w:r>
        <w:rPr/>
        <w:t>surprisingly)</w:t>
      </w:r>
      <w:r>
        <w:rPr>
          <w:spacing w:val="-14"/>
        </w:rPr>
        <w:t> </w:t>
      </w:r>
      <w:r>
        <w:rPr/>
        <w:t>to</w:t>
      </w:r>
      <w:r>
        <w:rPr>
          <w:spacing w:val="-14"/>
        </w:rPr>
        <w:t> </w:t>
      </w:r>
      <w:r>
        <w:rPr/>
        <w:t>perform</w:t>
      </w:r>
      <w:r>
        <w:rPr>
          <w:spacing w:val="-15"/>
        </w:rPr>
        <w:t> </w:t>
      </w:r>
      <w:r>
        <w:rPr/>
        <w:t>all</w:t>
      </w:r>
      <w:r>
        <w:rPr>
          <w:spacing w:val="-14"/>
        </w:rPr>
        <w:t> </w:t>
      </w:r>
      <w:r>
        <w:rPr/>
        <w:t>logical</w:t>
      </w:r>
      <w:r>
        <w:rPr>
          <w:spacing w:val="-15"/>
        </w:rPr>
        <w:t> </w:t>
      </w:r>
      <w:r>
        <w:rPr/>
        <w:t>operations instead of</w:t>
      </w:r>
      <w:r>
        <w:rPr>
          <w:spacing w:val="40"/>
        </w:rPr>
        <w:t> </w:t>
      </w:r>
      <w:r>
        <w:rPr/>
        <w:t>using the CCN gate.</w:t>
      </w:r>
    </w:p>
    <w:p>
      <w:pPr>
        <w:pStyle w:val="BodyText"/>
        <w:spacing w:before="258"/>
      </w:pPr>
    </w:p>
    <w:p>
      <w:pPr>
        <w:pStyle w:val="ListParagraph"/>
        <w:numPr>
          <w:ilvl w:val="1"/>
          <w:numId w:val="5"/>
        </w:numPr>
        <w:tabs>
          <w:tab w:pos="430" w:val="left" w:leader="none"/>
        </w:tabs>
        <w:spacing w:line="240" w:lineRule="auto" w:before="1" w:after="0"/>
        <w:ind w:left="430" w:right="0" w:hanging="283"/>
        <w:jc w:val="both"/>
        <w:rPr>
          <w:b/>
          <w:sz w:val="22"/>
        </w:rPr>
      </w:pPr>
      <w:r>
        <w:rPr>
          <w:b/>
          <w:w w:val="105"/>
          <w:sz w:val="22"/>
        </w:rPr>
        <w:t>:</w:t>
      </w:r>
      <w:r>
        <w:rPr>
          <w:b/>
          <w:spacing w:val="5"/>
          <w:w w:val="105"/>
          <w:sz w:val="22"/>
        </w:rPr>
        <w:t> </w:t>
      </w:r>
      <w:r>
        <w:rPr>
          <w:b/>
          <w:w w:val="105"/>
          <w:sz w:val="22"/>
        </w:rPr>
        <w:t>Complete</w:t>
      </w:r>
      <w:r>
        <w:rPr>
          <w:b/>
          <w:spacing w:val="6"/>
          <w:w w:val="105"/>
          <w:sz w:val="22"/>
        </w:rPr>
        <w:t> </w:t>
      </w:r>
      <w:r>
        <w:rPr>
          <w:b/>
          <w:w w:val="105"/>
          <w:sz w:val="22"/>
        </w:rPr>
        <w:t>Sets</w:t>
      </w:r>
      <w:r>
        <w:rPr>
          <w:b/>
          <w:spacing w:val="-1"/>
          <w:w w:val="105"/>
          <w:sz w:val="22"/>
        </w:rPr>
        <w:t> </w:t>
      </w:r>
      <w:r>
        <w:rPr>
          <w:b/>
          <w:w w:val="105"/>
          <w:sz w:val="22"/>
        </w:rPr>
        <w:t>of</w:t>
      </w:r>
      <w:r>
        <w:rPr>
          <w:b/>
          <w:spacing w:val="6"/>
          <w:w w:val="105"/>
          <w:sz w:val="22"/>
        </w:rPr>
        <w:t> </w:t>
      </w:r>
      <w:r>
        <w:rPr>
          <w:b/>
          <w:spacing w:val="-2"/>
          <w:w w:val="105"/>
          <w:sz w:val="22"/>
        </w:rPr>
        <w:t>Operators</w:t>
      </w:r>
    </w:p>
    <w:p>
      <w:pPr>
        <w:pStyle w:val="BodyText"/>
        <w:spacing w:line="235" w:lineRule="auto" w:before="251"/>
        <w:ind w:left="144" w:right="207" w:firstLine="2"/>
        <w:jc w:val="both"/>
      </w:pPr>
      <w:r>
        <w:rPr/>
        <w:t>I</w:t>
      </w:r>
      <w:r>
        <w:rPr>
          <w:spacing w:val="-7"/>
        </w:rPr>
        <w:t> </w:t>
      </w:r>
      <w:r>
        <w:rPr/>
        <w:t>have introduced you to</w:t>
      </w:r>
      <w:r>
        <w:rPr>
          <w:spacing w:val="-4"/>
        </w:rPr>
        <w:t> </w:t>
      </w:r>
      <w:r>
        <w:rPr/>
        <w:t>the notion</w:t>
      </w:r>
      <w:r>
        <w:rPr>
          <w:spacing w:val="-2"/>
        </w:rPr>
        <w:t> </w:t>
      </w:r>
      <w:r>
        <w:rPr/>
        <w:t>of reversible gates</w:t>
      </w:r>
      <w:r>
        <w:rPr>
          <w:spacing w:val="-4"/>
        </w:rPr>
        <w:t> </w:t>
      </w:r>
      <w:r>
        <w:rPr/>
        <w:t>so</w:t>
      </w:r>
      <w:r>
        <w:rPr>
          <w:spacing w:val="-6"/>
        </w:rPr>
        <w:t> </w:t>
      </w:r>
      <w:r>
        <w:rPr/>
        <w:t>that you can see that there</w:t>
      </w:r>
      <w:r>
        <w:rPr>
          <w:spacing w:val="-15"/>
        </w:rPr>
        <w:t> </w:t>
      </w:r>
      <w:r>
        <w:rPr/>
        <w:t>is</w:t>
      </w:r>
      <w:r>
        <w:rPr>
          <w:spacing w:val="-11"/>
        </w:rPr>
        <w:t> </w:t>
      </w:r>
      <w:r>
        <w:rPr/>
        <w:t>more</w:t>
      </w:r>
      <w:r>
        <w:rPr>
          <w:spacing w:val="-7"/>
        </w:rPr>
        <w:t> </w:t>
      </w:r>
      <w:r>
        <w:rPr/>
        <w:t>to</w:t>
      </w:r>
      <w:r>
        <w:rPr>
          <w:spacing w:val="-14"/>
        </w:rPr>
        <w:t> </w:t>
      </w:r>
      <w:r>
        <w:rPr/>
        <w:t>the</w:t>
      </w:r>
      <w:r>
        <w:rPr>
          <w:spacing w:val="-15"/>
        </w:rPr>
        <w:t> </w:t>
      </w:r>
      <w:r>
        <w:rPr/>
        <w:t>subject</w:t>
      </w:r>
      <w:r>
        <w:rPr>
          <w:spacing w:val="-7"/>
        </w:rPr>
        <w:t> </w:t>
      </w:r>
      <w:r>
        <w:rPr/>
        <w:t>of</w:t>
      </w:r>
      <w:r>
        <w:rPr>
          <w:spacing w:val="-8"/>
        </w:rPr>
        <w:t> </w:t>
      </w:r>
      <w:r>
        <w:rPr/>
        <w:t>computer</w:t>
      </w:r>
      <w:r>
        <w:rPr>
          <w:spacing w:val="-10"/>
        </w:rPr>
        <w:t> </w:t>
      </w:r>
      <w:r>
        <w:rPr/>
        <w:t>logic</w:t>
      </w:r>
      <w:r>
        <w:rPr>
          <w:spacing w:val="-11"/>
        </w:rPr>
        <w:t> </w:t>
      </w:r>
      <w:r>
        <w:rPr/>
        <w:t>than</w:t>
      </w:r>
      <w:r>
        <w:rPr>
          <w:spacing w:val="-12"/>
        </w:rPr>
        <w:t> </w:t>
      </w:r>
      <w:r>
        <w:rPr/>
        <w:t>just</w:t>
      </w:r>
      <w:r>
        <w:rPr>
          <w:spacing w:val="-8"/>
        </w:rPr>
        <w:t> </w:t>
      </w:r>
      <w:r>
        <w:rPr/>
        <w:t>the</w:t>
      </w:r>
      <w:r>
        <w:rPr>
          <w:spacing w:val="-13"/>
        </w:rPr>
        <w:t> </w:t>
      </w:r>
      <w:r>
        <w:rPr/>
        <w:t>standard</w:t>
      </w:r>
      <w:r>
        <w:rPr>
          <w:spacing w:val="-3"/>
        </w:rPr>
        <w:t> </w:t>
      </w:r>
      <w:r>
        <w:rPr/>
        <w:t>AND,</w:t>
      </w:r>
      <w:r>
        <w:rPr>
          <w:spacing w:val="-2"/>
        </w:rPr>
        <w:t> </w:t>
      </w:r>
      <w:r>
        <w:rPr/>
        <w:t>NOT and OR gates. We will return to these gates in chapter five. I want for the moment</w:t>
      </w:r>
      <w:r>
        <w:rPr>
          <w:spacing w:val="16"/>
        </w:rPr>
        <w:t> </w:t>
      </w:r>
      <w:r>
        <w:rPr/>
        <w:t>to</w:t>
      </w:r>
      <w:r>
        <w:rPr>
          <w:spacing w:val="-5"/>
        </w:rPr>
        <w:t> </w:t>
      </w:r>
      <w:r>
        <w:rPr/>
        <w:t>leave the topic of reversible</w:t>
      </w:r>
      <w:r>
        <w:rPr>
          <w:spacing w:val="9"/>
        </w:rPr>
        <w:t> </w:t>
      </w:r>
      <w:r>
        <w:rPr/>
        <w:t>computation</w:t>
      </w:r>
      <w:r>
        <w:rPr>
          <w:spacing w:val="13"/>
        </w:rPr>
        <w:t> </w:t>
      </w:r>
      <w:r>
        <w:rPr/>
        <w:t>and return to</w:t>
      </w:r>
      <w:r>
        <w:rPr>
          <w:spacing w:val="-2"/>
        </w:rPr>
        <w:t> </w:t>
      </w:r>
      <w:r>
        <w:rPr/>
        <w:t>the</w:t>
      </w:r>
      <w:r>
        <w:rPr>
          <w:spacing w:val="-2"/>
        </w:rPr>
        <w:t> </w:t>
      </w:r>
      <w:r>
        <w:rPr/>
        <w:t>issue of</w:t>
      </w:r>
    </w:p>
    <w:p>
      <w:pPr>
        <w:pStyle w:val="BodyText"/>
        <w:spacing w:after="0" w:line="235" w:lineRule="auto"/>
        <w:jc w:val="both"/>
        <w:sectPr>
          <w:pgSz w:w="8450" w:h="12230"/>
          <w:pgMar w:header="540" w:footer="0" w:top="960" w:bottom="280" w:left="425" w:right="425"/>
        </w:sectPr>
      </w:pPr>
    </w:p>
    <w:p>
      <w:pPr>
        <w:spacing w:line="237" w:lineRule="auto" w:before="205"/>
        <w:ind w:left="154" w:right="181" w:firstLine="0"/>
        <w:jc w:val="both"/>
        <w:rPr>
          <w:sz w:val="22"/>
        </w:rPr>
      </w:pPr>
      <w:r>
        <w:rPr>
          <w:sz w:val="22"/>
        </w:rPr>
        <w:t>complete</w:t>
      </w:r>
      <w:r>
        <w:rPr>
          <w:spacing w:val="40"/>
          <w:sz w:val="22"/>
        </w:rPr>
        <w:t> </w:t>
      </w:r>
      <w:r>
        <w:rPr>
          <w:sz w:val="22"/>
        </w:rPr>
        <w:t>sets</w:t>
      </w:r>
      <w:r>
        <w:rPr>
          <w:spacing w:val="38"/>
          <w:sz w:val="22"/>
        </w:rPr>
        <w:t> </w:t>
      </w:r>
      <w:r>
        <w:rPr>
          <w:sz w:val="22"/>
        </w:rPr>
        <w:t>of</w:t>
      </w:r>
      <w:r>
        <w:rPr>
          <w:spacing w:val="40"/>
          <w:sz w:val="22"/>
        </w:rPr>
        <w:t> </w:t>
      </w:r>
      <w:r>
        <w:rPr>
          <w:sz w:val="22"/>
        </w:rPr>
        <w:t>operators.</w:t>
      </w:r>
      <w:r>
        <w:rPr>
          <w:spacing w:val="40"/>
          <w:sz w:val="22"/>
        </w:rPr>
        <w:t> </w:t>
      </w:r>
      <w:r>
        <w:rPr>
          <w:sz w:val="22"/>
        </w:rPr>
        <w:t>Now</w:t>
      </w:r>
      <w:r>
        <w:rPr>
          <w:spacing w:val="40"/>
          <w:sz w:val="22"/>
        </w:rPr>
        <w:t> </w:t>
      </w:r>
      <w:r>
        <w:rPr>
          <w:sz w:val="22"/>
        </w:rPr>
        <w:t>I've</w:t>
      </w:r>
      <w:r>
        <w:rPr>
          <w:spacing w:val="37"/>
          <w:sz w:val="22"/>
        </w:rPr>
        <w:t> </w:t>
      </w:r>
      <w:r>
        <w:rPr>
          <w:sz w:val="22"/>
        </w:rPr>
        <w:t>been</w:t>
      </w:r>
      <w:r>
        <w:rPr>
          <w:spacing w:val="40"/>
          <w:sz w:val="22"/>
        </w:rPr>
        <w:t> </w:t>
      </w:r>
      <w:r>
        <w:rPr>
          <w:sz w:val="22"/>
        </w:rPr>
        <w:t>very</w:t>
      </w:r>
      <w:r>
        <w:rPr>
          <w:spacing w:val="40"/>
          <w:sz w:val="22"/>
        </w:rPr>
        <w:t> </w:t>
      </w:r>
      <w:r>
        <w:rPr>
          <w:sz w:val="22"/>
        </w:rPr>
        <w:t>happy</w:t>
      </w:r>
      <w:r>
        <w:rPr>
          <w:spacing w:val="40"/>
          <w:sz w:val="22"/>
        </w:rPr>
        <w:t> </w:t>
      </w:r>
      <w:r>
        <w:rPr>
          <w:sz w:val="22"/>
        </w:rPr>
        <w:t>to say</w:t>
      </w:r>
      <w:r>
        <w:rPr>
          <w:spacing w:val="40"/>
          <w:sz w:val="22"/>
        </w:rPr>
        <w:t> </w:t>
      </w:r>
      <w:r>
        <w:rPr>
          <w:sz w:val="22"/>
        </w:rPr>
        <w:t>that</w:t>
      </w:r>
      <w:r>
        <w:rPr>
          <w:spacing w:val="40"/>
          <w:sz w:val="22"/>
        </w:rPr>
        <w:t> </w:t>
      </w:r>
      <w:r>
        <w:rPr>
          <w:sz w:val="22"/>
        </w:rPr>
        <w:t>with</w:t>
      </w:r>
      <w:r>
        <w:rPr>
          <w:spacing w:val="39"/>
          <w:sz w:val="22"/>
        </w:rPr>
        <w:t> </w:t>
      </w:r>
      <w:r>
        <w:rPr>
          <w:sz w:val="22"/>
        </w:rPr>
        <w:t>a</w:t>
      </w:r>
      <w:r>
        <w:rPr>
          <w:spacing w:val="40"/>
          <w:sz w:val="22"/>
        </w:rPr>
        <w:t> </w:t>
      </w:r>
      <w:r>
        <w:rPr>
          <w:sz w:val="22"/>
        </w:rPr>
        <w:t>so-called "complete set" of operators, you can do</w:t>
      </w:r>
      <w:r>
        <w:rPr>
          <w:spacing w:val="-2"/>
          <w:sz w:val="22"/>
        </w:rPr>
        <w:t> </w:t>
      </w:r>
      <w:r>
        <w:rPr>
          <w:sz w:val="22"/>
        </w:rPr>
        <w:t>anything, that is, build any logical function. I</w:t>
      </w:r>
      <w:r>
        <w:rPr>
          <w:spacing w:val="34"/>
          <w:sz w:val="22"/>
        </w:rPr>
        <w:t> </w:t>
      </w:r>
      <w:r>
        <w:rPr>
          <w:sz w:val="22"/>
        </w:rPr>
        <w:t>will take as my complete set the operations</w:t>
      </w:r>
      <w:r>
        <w:rPr>
          <w:spacing w:val="40"/>
          <w:sz w:val="22"/>
        </w:rPr>
        <w:t> </w:t>
      </w:r>
      <w:r>
        <w:rPr>
          <w:sz w:val="22"/>
        </w:rPr>
        <w:t>AND,</w:t>
      </w:r>
      <w:r>
        <w:rPr>
          <w:spacing w:val="38"/>
          <w:sz w:val="22"/>
        </w:rPr>
        <w:t> </w:t>
      </w:r>
      <w:r>
        <w:rPr>
          <w:sz w:val="22"/>
        </w:rPr>
        <w:t>NOT, FANOUT and</w:t>
      </w:r>
      <w:r>
        <w:rPr>
          <w:spacing w:val="40"/>
          <w:sz w:val="22"/>
        </w:rPr>
        <w:t> </w:t>
      </w:r>
      <w:r>
        <w:rPr>
          <w:sz w:val="22"/>
        </w:rPr>
        <w:t>EXCHANGE.</w:t>
      </w:r>
      <w:r>
        <w:rPr>
          <w:spacing w:val="40"/>
          <w:sz w:val="22"/>
        </w:rPr>
        <w:t> </w:t>
      </w:r>
      <w:r>
        <w:rPr>
          <w:sz w:val="22"/>
        </w:rPr>
        <w:t>The</w:t>
      </w:r>
      <w:r>
        <w:rPr>
          <w:spacing w:val="36"/>
          <w:sz w:val="22"/>
        </w:rPr>
        <w:t> </w:t>
      </w:r>
      <w:r>
        <w:rPr>
          <w:sz w:val="22"/>
        </w:rPr>
        <w:t>problem</w:t>
      </w:r>
      <w:r>
        <w:rPr>
          <w:spacing w:val="40"/>
          <w:sz w:val="22"/>
        </w:rPr>
        <w:t> </w:t>
      </w:r>
      <w:r>
        <w:rPr>
          <w:sz w:val="22"/>
        </w:rPr>
        <w:t>I</w:t>
      </w:r>
      <w:r>
        <w:rPr>
          <w:spacing w:val="38"/>
          <w:sz w:val="22"/>
        </w:rPr>
        <w:t> </w:t>
      </w:r>
      <w:r>
        <w:rPr>
          <w:sz w:val="22"/>
        </w:rPr>
        <w:t>would</w:t>
      </w:r>
      <w:r>
        <w:rPr>
          <w:spacing w:val="37"/>
          <w:sz w:val="22"/>
        </w:rPr>
        <w:t> </w:t>
      </w:r>
      <w:r>
        <w:rPr>
          <w:sz w:val="22"/>
        </w:rPr>
        <w:t>like</w:t>
      </w:r>
      <w:r>
        <w:rPr>
          <w:spacing w:val="34"/>
          <w:sz w:val="22"/>
        </w:rPr>
        <w:t> </w:t>
      </w:r>
      <w:r>
        <w:rPr>
          <w:sz w:val="22"/>
        </w:rPr>
        <w:t>to address</w:t>
      </w:r>
      <w:r>
        <w:rPr>
          <w:spacing w:val="36"/>
          <w:sz w:val="22"/>
        </w:rPr>
        <w:t> </w:t>
      </w:r>
      <w:r>
        <w:rPr>
          <w:sz w:val="22"/>
        </w:rPr>
        <w:t>is</w:t>
      </w:r>
      <w:r>
        <w:rPr>
          <w:spacing w:val="28"/>
          <w:sz w:val="22"/>
        </w:rPr>
        <w:t> </w:t>
      </w:r>
      <w:r>
        <w:rPr>
          <w:sz w:val="22"/>
        </w:rPr>
        <w:t>how</w:t>
      </w:r>
      <w:r>
        <w:rPr>
          <w:spacing w:val="40"/>
          <w:sz w:val="22"/>
        </w:rPr>
        <w:t> </w:t>
      </w:r>
      <w:r>
        <w:rPr>
          <w:sz w:val="22"/>
        </w:rPr>
        <w:t>we</w:t>
      </w:r>
      <w:r>
        <w:rPr>
          <w:spacing w:val="33"/>
          <w:sz w:val="22"/>
        </w:rPr>
        <w:t> </w:t>
      </w:r>
      <w:r>
        <w:rPr>
          <w:sz w:val="22"/>
        </w:rPr>
        <w:t>can</w:t>
      </w:r>
      <w:r>
        <w:rPr>
          <w:spacing w:val="38"/>
          <w:sz w:val="22"/>
        </w:rPr>
        <w:t> </w:t>
      </w:r>
      <w:r>
        <w:rPr>
          <w:sz w:val="22"/>
        </w:rPr>
        <w:t>know that this set </w:t>
      </w:r>
      <w:r>
        <w:rPr>
          <w:i/>
          <w:sz w:val="23"/>
        </w:rPr>
        <w:t>is</w:t>
      </w:r>
      <w:r>
        <w:rPr>
          <w:i/>
          <w:spacing w:val="-2"/>
          <w:sz w:val="23"/>
        </w:rPr>
        <w:t> </w:t>
      </w:r>
      <w:r>
        <w:rPr>
          <w:sz w:val="22"/>
        </w:rPr>
        <w:t>complete. Suppose we have a bunch of </w:t>
      </w:r>
      <w:r>
        <w:rPr>
          <w:i/>
          <w:sz w:val="23"/>
        </w:rPr>
        <w:t>n </w:t>
      </w:r>
      <w:r>
        <w:rPr>
          <w:sz w:val="22"/>
        </w:rPr>
        <w:t>input wires, which we'll label </w:t>
      </w:r>
      <w:r>
        <w:rPr>
          <w:i/>
          <w:sz w:val="23"/>
        </w:rPr>
        <w:t>X</w:t>
      </w:r>
      <w:r>
        <w:rPr>
          <w:i/>
          <w:sz w:val="23"/>
          <w:vertAlign w:val="subscript"/>
        </w:rPr>
        <w:t>1</w:t>
      </w:r>
      <w:r>
        <w:rPr>
          <w:i/>
          <w:sz w:val="14"/>
          <w:vertAlign w:val="baseline"/>
        </w:rPr>
        <w:t>,</w:t>
      </w:r>
      <w:r>
        <w:rPr>
          <w:i/>
          <w:spacing w:val="40"/>
          <w:sz w:val="14"/>
          <w:vertAlign w:val="baseline"/>
        </w:rPr>
        <w:t> </w:t>
      </w:r>
      <w:r>
        <w:rPr>
          <w:i/>
          <w:sz w:val="23"/>
          <w:vertAlign w:val="baseline"/>
        </w:rPr>
        <w:t>Xv X</w:t>
      </w:r>
      <w:r>
        <w:rPr>
          <w:i/>
          <w:sz w:val="23"/>
          <w:vertAlign w:val="subscript"/>
        </w:rPr>
        <w:t>3</w:t>
      </w:r>
      <w:r>
        <w:rPr>
          <w:i/>
          <w:sz w:val="14"/>
          <w:vertAlign w:val="baseline"/>
        </w:rPr>
        <w:t>,••.</w:t>
      </w:r>
      <w:r>
        <w:rPr>
          <w:i/>
          <w:spacing w:val="40"/>
          <w:sz w:val="14"/>
          <w:vertAlign w:val="baseline"/>
        </w:rPr>
        <w:t> </w:t>
      </w:r>
      <w:r>
        <w:rPr>
          <w:i/>
          <w:sz w:val="23"/>
          <w:vertAlign w:val="baseline"/>
        </w:rPr>
        <w:t>Xn.</w:t>
      </w:r>
      <w:r>
        <w:rPr>
          <w:i/>
          <w:spacing w:val="-13"/>
          <w:sz w:val="23"/>
          <w:vertAlign w:val="baseline"/>
        </w:rPr>
        <w:t> </w:t>
      </w:r>
      <w:r>
        <w:rPr>
          <w:sz w:val="22"/>
          <w:vertAlign w:val="baseline"/>
        </w:rPr>
        <w:t>For</w:t>
      </w:r>
      <w:r>
        <w:rPr>
          <w:spacing w:val="-5"/>
          <w:sz w:val="22"/>
          <w:vertAlign w:val="baseline"/>
        </w:rPr>
        <w:t> </w:t>
      </w:r>
      <w:r>
        <w:rPr>
          <w:sz w:val="22"/>
          <w:vertAlign w:val="baseline"/>
        </w:rPr>
        <w:t>each pattern of inputs</w:t>
      </w:r>
      <w:r>
        <w:rPr>
          <w:spacing w:val="-6"/>
          <w:sz w:val="22"/>
          <w:vertAlign w:val="baseline"/>
        </w:rPr>
        <w:t> </w:t>
      </w:r>
      <w:r>
        <w:rPr>
          <w:sz w:val="22"/>
          <w:vertAlign w:val="baseline"/>
        </w:rPr>
        <w:t>{X}, we will have some specific output</w:t>
      </w:r>
      <w:r>
        <w:rPr>
          <w:spacing w:val="23"/>
          <w:sz w:val="22"/>
          <w:vertAlign w:val="baseline"/>
        </w:rPr>
        <w:t> </w:t>
      </w:r>
      <w:r>
        <w:rPr>
          <w:sz w:val="22"/>
          <w:vertAlign w:val="baseline"/>
        </w:rPr>
        <w:t>pattern</w:t>
      </w:r>
      <w:r>
        <w:rPr>
          <w:spacing w:val="32"/>
          <w:sz w:val="22"/>
          <w:vertAlign w:val="baseline"/>
        </w:rPr>
        <w:t> </w:t>
      </w:r>
      <w:r>
        <w:rPr>
          <w:sz w:val="22"/>
          <w:vertAlign w:val="baseline"/>
        </w:rPr>
        <w:t>on</w:t>
      </w:r>
      <w:r>
        <w:rPr>
          <w:spacing w:val="22"/>
          <w:sz w:val="22"/>
          <w:vertAlign w:val="baseline"/>
        </w:rPr>
        <w:t> </w:t>
      </w:r>
      <w:r>
        <w:rPr>
          <w:sz w:val="22"/>
          <w:vertAlign w:val="baseline"/>
        </w:rPr>
        <w:t>a</w:t>
      </w:r>
      <w:r>
        <w:rPr>
          <w:spacing w:val="25"/>
          <w:sz w:val="22"/>
          <w:vertAlign w:val="baseline"/>
        </w:rPr>
        <w:t> </w:t>
      </w:r>
      <w:r>
        <w:rPr>
          <w:sz w:val="22"/>
          <w:vertAlign w:val="baseline"/>
        </w:rPr>
        <w:t>set</w:t>
      </w:r>
      <w:r>
        <w:rPr>
          <w:spacing w:val="20"/>
          <w:sz w:val="22"/>
          <w:vertAlign w:val="baseline"/>
        </w:rPr>
        <w:t> </w:t>
      </w:r>
      <w:r>
        <w:rPr>
          <w:sz w:val="22"/>
          <w:vertAlign w:val="baseline"/>
        </w:rPr>
        <w:t>of</w:t>
      </w:r>
      <w:r>
        <w:rPr>
          <w:spacing w:val="34"/>
          <w:sz w:val="22"/>
          <w:vertAlign w:val="baseline"/>
        </w:rPr>
        <w:t> </w:t>
      </w:r>
      <w:r>
        <w:rPr>
          <w:sz w:val="22"/>
          <w:vertAlign w:val="baseline"/>
        </w:rPr>
        <w:t>wires</w:t>
      </w:r>
      <w:r>
        <w:rPr>
          <w:spacing w:val="22"/>
          <w:sz w:val="22"/>
          <w:vertAlign w:val="baseline"/>
        </w:rPr>
        <w:t> </w:t>
      </w:r>
      <w:r>
        <w:rPr>
          <w:i/>
          <w:sz w:val="23"/>
          <w:vertAlign w:val="baseline"/>
        </w:rPr>
        <w:t>Y</w:t>
      </w:r>
      <w:r>
        <w:rPr>
          <w:i/>
          <w:sz w:val="23"/>
          <w:vertAlign w:val="subscript"/>
        </w:rPr>
        <w:t>1</w:t>
      </w:r>
      <w:r>
        <w:rPr>
          <w:i/>
          <w:sz w:val="14"/>
          <w:vertAlign w:val="baseline"/>
        </w:rPr>
        <w:t>,</w:t>
      </w:r>
      <w:r>
        <w:rPr>
          <w:i/>
          <w:spacing w:val="40"/>
          <w:sz w:val="14"/>
          <w:vertAlign w:val="baseline"/>
        </w:rPr>
        <w:t> </w:t>
      </w:r>
      <w:r>
        <w:rPr>
          <w:i/>
          <w:sz w:val="23"/>
          <w:vertAlign w:val="baseline"/>
        </w:rPr>
        <w:t>Y</w:t>
      </w:r>
      <w:r>
        <w:rPr>
          <w:i/>
          <w:sz w:val="23"/>
          <w:vertAlign w:val="subscript"/>
        </w:rPr>
        <w:t>2</w:t>
      </w:r>
      <w:r>
        <w:rPr>
          <w:i/>
          <w:sz w:val="14"/>
          <w:vertAlign w:val="baseline"/>
        </w:rPr>
        <w:t>,</w:t>
      </w:r>
      <w:r>
        <w:rPr>
          <w:i/>
          <w:spacing w:val="-9"/>
          <w:sz w:val="14"/>
          <w:vertAlign w:val="baseline"/>
        </w:rPr>
        <w:t> </w:t>
      </w:r>
      <w:r>
        <w:rPr>
          <w:i/>
          <w:sz w:val="14"/>
          <w:vertAlign w:val="baseline"/>
        </w:rPr>
        <w:t>..•</w:t>
      </w:r>
      <w:r>
        <w:rPr>
          <w:i/>
          <w:spacing w:val="16"/>
          <w:sz w:val="14"/>
          <w:vertAlign w:val="baseline"/>
        </w:rPr>
        <w:t> </w:t>
      </w:r>
      <w:r>
        <w:rPr>
          <w:i/>
          <w:sz w:val="14"/>
          <w:vertAlign w:val="baseline"/>
        </w:rPr>
        <w:t>,</w:t>
      </w:r>
      <w:r>
        <w:rPr>
          <w:i/>
          <w:spacing w:val="40"/>
          <w:sz w:val="14"/>
          <w:vertAlign w:val="baseline"/>
        </w:rPr>
        <w:t> </w:t>
      </w:r>
      <w:r>
        <w:rPr>
          <w:i/>
          <w:sz w:val="23"/>
          <w:vertAlign w:val="baseline"/>
        </w:rPr>
        <w:t>Ym, </w:t>
      </w:r>
      <w:r>
        <w:rPr>
          <w:sz w:val="22"/>
          <w:vertAlign w:val="baseline"/>
        </w:rPr>
        <w:t>where</w:t>
      </w:r>
      <w:r>
        <w:rPr>
          <w:spacing w:val="22"/>
          <w:sz w:val="22"/>
          <w:vertAlign w:val="baseline"/>
        </w:rPr>
        <w:t> </w:t>
      </w:r>
      <w:r>
        <w:rPr>
          <w:i/>
          <w:sz w:val="23"/>
          <w:vertAlign w:val="baseline"/>
        </w:rPr>
        <w:t>m </w:t>
      </w:r>
      <w:r>
        <w:rPr>
          <w:sz w:val="22"/>
          <w:vertAlign w:val="baseline"/>
        </w:rPr>
        <w:t>is</w:t>
      </w:r>
      <w:r>
        <w:rPr>
          <w:spacing w:val="25"/>
          <w:sz w:val="22"/>
          <w:vertAlign w:val="baseline"/>
        </w:rPr>
        <w:t> </w:t>
      </w:r>
      <w:r>
        <w:rPr>
          <w:sz w:val="22"/>
          <w:vertAlign w:val="baseline"/>
        </w:rPr>
        <w:t>not</w:t>
      </w:r>
      <w:r>
        <w:rPr>
          <w:spacing w:val="29"/>
          <w:sz w:val="22"/>
          <w:vertAlign w:val="baseline"/>
        </w:rPr>
        <w:t> </w:t>
      </w:r>
      <w:r>
        <w:rPr>
          <w:sz w:val="22"/>
          <w:vertAlign w:val="baseline"/>
        </w:rPr>
        <w:t>necessarily</w:t>
      </w:r>
      <w:r>
        <w:rPr>
          <w:spacing w:val="28"/>
          <w:sz w:val="22"/>
          <w:vertAlign w:val="baseline"/>
        </w:rPr>
        <w:t> </w:t>
      </w:r>
      <w:r>
        <w:rPr>
          <w:sz w:val="22"/>
          <w:vertAlign w:val="baseline"/>
        </w:rPr>
        <w:t>equal to </w:t>
      </w:r>
      <w:r>
        <w:rPr>
          <w:i/>
          <w:sz w:val="23"/>
          <w:vertAlign w:val="baseline"/>
        </w:rPr>
        <w:t>n. </w:t>
      </w:r>
      <w:r>
        <w:rPr>
          <w:sz w:val="22"/>
          <w:vertAlign w:val="baseline"/>
        </w:rPr>
        <w:t>The</w:t>
      </w:r>
      <w:r>
        <w:rPr>
          <w:spacing w:val="27"/>
          <w:sz w:val="22"/>
          <w:vertAlign w:val="baseline"/>
        </w:rPr>
        <w:t> </w:t>
      </w:r>
      <w:r>
        <w:rPr>
          <w:sz w:val="22"/>
          <w:vertAlign w:val="baseline"/>
        </w:rPr>
        <w:t>output</w:t>
      </w:r>
      <w:r>
        <w:rPr>
          <w:spacing w:val="36"/>
          <w:sz w:val="22"/>
          <w:vertAlign w:val="baseline"/>
        </w:rPr>
        <w:t> </w:t>
      </w:r>
      <w:r>
        <w:rPr>
          <w:sz w:val="22"/>
          <w:vertAlign w:val="baseline"/>
        </w:rPr>
        <w:t>on</w:t>
      </w:r>
      <w:r>
        <w:rPr>
          <w:spacing w:val="40"/>
          <w:sz w:val="22"/>
          <w:vertAlign w:val="baseline"/>
        </w:rPr>
        <w:t> </w:t>
      </w:r>
      <w:r>
        <w:rPr>
          <w:sz w:val="22"/>
          <w:vertAlign w:val="baseline"/>
        </w:rPr>
        <w:t>Yi is a</w:t>
      </w:r>
      <w:r>
        <w:rPr>
          <w:spacing w:val="29"/>
          <w:sz w:val="22"/>
          <w:vertAlign w:val="baseline"/>
        </w:rPr>
        <w:t> </w:t>
      </w:r>
      <w:r>
        <w:rPr>
          <w:sz w:val="22"/>
          <w:vertAlign w:val="baseline"/>
        </w:rPr>
        <w:t>logical</w:t>
      </w:r>
      <w:r>
        <w:rPr>
          <w:spacing w:val="32"/>
          <w:sz w:val="22"/>
          <w:vertAlign w:val="baseline"/>
        </w:rPr>
        <w:t> </w:t>
      </w:r>
      <w:r>
        <w:rPr>
          <w:sz w:val="22"/>
          <w:vertAlign w:val="baseline"/>
        </w:rPr>
        <w:t>function</w:t>
      </w:r>
      <w:r>
        <w:rPr>
          <w:spacing w:val="37"/>
          <w:sz w:val="22"/>
          <w:vertAlign w:val="baseline"/>
        </w:rPr>
        <w:t> </w:t>
      </w:r>
      <w:r>
        <w:rPr>
          <w:sz w:val="22"/>
          <w:vertAlign w:val="baseline"/>
        </w:rPr>
        <w:t>of</w:t>
      </w:r>
      <w:r>
        <w:rPr>
          <w:spacing w:val="32"/>
          <w:sz w:val="22"/>
          <w:vertAlign w:val="baseline"/>
        </w:rPr>
        <w:t> </w:t>
      </w:r>
      <w:r>
        <w:rPr>
          <w:sz w:val="22"/>
          <w:vertAlign w:val="baseline"/>
        </w:rPr>
        <w:t>the Xi.</w:t>
      </w:r>
      <w:r>
        <w:rPr>
          <w:spacing w:val="22"/>
          <w:sz w:val="22"/>
          <w:vertAlign w:val="baseline"/>
        </w:rPr>
        <w:t> </w:t>
      </w:r>
      <w:r>
        <w:rPr>
          <w:sz w:val="22"/>
          <w:vertAlign w:val="baseline"/>
        </w:rPr>
        <w:t>Formally,</w:t>
      </w:r>
      <w:r>
        <w:rPr>
          <w:spacing w:val="40"/>
          <w:sz w:val="22"/>
          <w:vertAlign w:val="baseline"/>
        </w:rPr>
        <w:t> </w:t>
      </w:r>
      <w:r>
        <w:rPr>
          <w:sz w:val="22"/>
          <w:vertAlign w:val="baseline"/>
        </w:rPr>
        <w:t>we</w:t>
      </w:r>
      <w:r>
        <w:rPr>
          <w:spacing w:val="35"/>
          <w:sz w:val="22"/>
          <w:vertAlign w:val="baseline"/>
        </w:rPr>
        <w:t> </w:t>
      </w:r>
      <w:r>
        <w:rPr>
          <w:sz w:val="22"/>
          <w:vertAlign w:val="baseline"/>
        </w:rPr>
        <w:t>write</w:t>
      </w:r>
    </w:p>
    <w:p>
      <w:pPr>
        <w:pStyle w:val="BodyText"/>
        <w:spacing w:before="95"/>
        <w:rPr>
          <w:sz w:val="22"/>
        </w:rPr>
      </w:pPr>
    </w:p>
    <w:p>
      <w:pPr>
        <w:spacing w:before="0"/>
        <w:ind w:left="0" w:right="377" w:firstLine="0"/>
        <w:jc w:val="right"/>
        <w:rPr>
          <w:sz w:val="22"/>
        </w:rPr>
      </w:pPr>
      <w:r>
        <w:rPr>
          <w:sz w:val="22"/>
        </w:rPr>
        <w:drawing>
          <wp:anchor distT="0" distB="0" distL="0" distR="0" allowOverlap="1" layoutInCell="1" locked="0" behindDoc="0" simplePos="0" relativeHeight="15764480">
            <wp:simplePos x="0" y="0"/>
            <wp:positionH relativeFrom="page">
              <wp:posOffset>2000976</wp:posOffset>
            </wp:positionH>
            <wp:positionV relativeFrom="paragraph">
              <wp:posOffset>45014</wp:posOffset>
            </wp:positionV>
            <wp:extent cx="1322783" cy="158745"/>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49" cstate="print"/>
                    <a:stretch>
                      <a:fillRect/>
                    </a:stretch>
                  </pic:blipFill>
                  <pic:spPr>
                    <a:xfrm>
                      <a:off x="0" y="0"/>
                      <a:ext cx="1322783" cy="158745"/>
                    </a:xfrm>
                    <a:prstGeom prst="rect">
                      <a:avLst/>
                    </a:prstGeom>
                  </pic:spPr>
                </pic:pic>
              </a:graphicData>
            </a:graphic>
          </wp:anchor>
        </w:drawing>
      </w:r>
      <w:r>
        <w:rPr>
          <w:spacing w:val="-2"/>
          <w:sz w:val="22"/>
        </w:rPr>
        <w:t>(2.1)</w:t>
      </w:r>
    </w:p>
    <w:p>
      <w:pPr>
        <w:pStyle w:val="BodyText"/>
        <w:spacing w:before="176"/>
        <w:rPr>
          <w:sz w:val="22"/>
        </w:rPr>
      </w:pPr>
    </w:p>
    <w:p>
      <w:pPr>
        <w:spacing w:line="242" w:lineRule="auto" w:before="1"/>
        <w:ind w:left="162" w:right="171" w:hanging="4"/>
        <w:jc w:val="both"/>
        <w:rPr>
          <w:sz w:val="22"/>
        </w:rPr>
      </w:pPr>
      <w:r>
        <w:rPr>
          <w:sz w:val="22"/>
        </w:rPr>
        <w:t>What we want to demonstrate is that for </w:t>
      </w:r>
      <w:r>
        <w:rPr>
          <w:i/>
          <w:sz w:val="22"/>
        </w:rPr>
        <w:t>any </w:t>
      </w:r>
      <w:r>
        <w:rPr>
          <w:sz w:val="22"/>
        </w:rPr>
        <w:t>set of functions </w:t>
      </w:r>
      <w:r>
        <w:rPr>
          <w:rFonts w:ascii="Arial"/>
          <w:sz w:val="16"/>
        </w:rPr>
        <w:t>Fi</w:t>
      </w:r>
      <w:r>
        <w:rPr>
          <w:rFonts w:ascii="Arial"/>
          <w:spacing w:val="40"/>
          <w:sz w:val="16"/>
        </w:rPr>
        <w:t> </w:t>
      </w:r>
      <w:r>
        <w:rPr>
          <w:sz w:val="22"/>
        </w:rPr>
        <w:t>we can build a circuit</w:t>
      </w:r>
      <w:r>
        <w:rPr>
          <w:spacing w:val="36"/>
          <w:sz w:val="22"/>
        </w:rPr>
        <w:t> </w:t>
      </w:r>
      <w:r>
        <w:rPr>
          <w:sz w:val="22"/>
        </w:rPr>
        <w:t>to</w:t>
      </w:r>
      <w:r>
        <w:rPr>
          <w:spacing w:val="27"/>
          <w:sz w:val="22"/>
        </w:rPr>
        <w:t> </w:t>
      </w:r>
      <w:r>
        <w:rPr>
          <w:sz w:val="22"/>
        </w:rPr>
        <w:t>perform</w:t>
      </w:r>
      <w:r>
        <w:rPr>
          <w:spacing w:val="40"/>
          <w:sz w:val="22"/>
        </w:rPr>
        <w:t> </w:t>
      </w:r>
      <w:r>
        <w:rPr>
          <w:sz w:val="22"/>
        </w:rPr>
        <w:t>that</w:t>
      </w:r>
      <w:r>
        <w:rPr>
          <w:spacing w:val="28"/>
          <w:sz w:val="22"/>
        </w:rPr>
        <w:t> </w:t>
      </w:r>
      <w:r>
        <w:rPr>
          <w:sz w:val="22"/>
        </w:rPr>
        <w:t>function</w:t>
      </w:r>
      <w:r>
        <w:rPr>
          <w:spacing w:val="35"/>
          <w:sz w:val="22"/>
        </w:rPr>
        <w:t> </w:t>
      </w:r>
      <w:r>
        <w:rPr>
          <w:sz w:val="22"/>
        </w:rPr>
        <w:t>on</w:t>
      </w:r>
      <w:r>
        <w:rPr>
          <w:spacing w:val="25"/>
          <w:sz w:val="22"/>
        </w:rPr>
        <w:t> </w:t>
      </w:r>
      <w:r>
        <w:rPr>
          <w:sz w:val="22"/>
        </w:rPr>
        <w:t>the</w:t>
      </w:r>
      <w:r>
        <w:rPr>
          <w:spacing w:val="29"/>
          <w:sz w:val="22"/>
        </w:rPr>
        <w:t> </w:t>
      </w:r>
      <w:r>
        <w:rPr>
          <w:sz w:val="22"/>
        </w:rPr>
        <w:t>inputs</w:t>
      </w:r>
      <w:r>
        <w:rPr>
          <w:spacing w:val="32"/>
          <w:sz w:val="22"/>
        </w:rPr>
        <w:t> </w:t>
      </w:r>
      <w:r>
        <w:rPr>
          <w:sz w:val="22"/>
        </w:rPr>
        <w:t>using</w:t>
      </w:r>
      <w:r>
        <w:rPr>
          <w:spacing w:val="37"/>
          <w:sz w:val="22"/>
        </w:rPr>
        <w:t> </w:t>
      </w:r>
      <w:r>
        <w:rPr>
          <w:sz w:val="22"/>
        </w:rPr>
        <w:t>just</w:t>
      </w:r>
      <w:r>
        <w:rPr>
          <w:spacing w:val="30"/>
          <w:sz w:val="22"/>
        </w:rPr>
        <w:t> </w:t>
      </w:r>
      <w:r>
        <w:rPr>
          <w:sz w:val="22"/>
        </w:rPr>
        <w:t>our</w:t>
      </w:r>
      <w:r>
        <w:rPr>
          <w:spacing w:val="29"/>
          <w:sz w:val="22"/>
        </w:rPr>
        <w:t> </w:t>
      </w:r>
      <w:r>
        <w:rPr>
          <w:sz w:val="22"/>
        </w:rPr>
        <w:t>basic</w:t>
      </w:r>
      <w:r>
        <w:rPr>
          <w:spacing w:val="34"/>
          <w:sz w:val="22"/>
        </w:rPr>
        <w:t> </w:t>
      </w:r>
      <w:r>
        <w:rPr>
          <w:sz w:val="22"/>
        </w:rPr>
        <w:t>set</w:t>
      </w:r>
      <w:r>
        <w:rPr>
          <w:spacing w:val="28"/>
          <w:sz w:val="22"/>
        </w:rPr>
        <w:t> </w:t>
      </w:r>
      <w:r>
        <w:rPr>
          <w:sz w:val="22"/>
        </w:rPr>
        <w:t>of</w:t>
      </w:r>
      <w:r>
        <w:rPr>
          <w:spacing w:val="32"/>
          <w:sz w:val="22"/>
        </w:rPr>
        <w:t> </w:t>
      </w:r>
      <w:r>
        <w:rPr>
          <w:sz w:val="22"/>
        </w:rPr>
        <w:t>gates. Let us look at a particular example,</w:t>
      </w:r>
      <w:r>
        <w:rPr>
          <w:spacing w:val="29"/>
          <w:sz w:val="22"/>
        </w:rPr>
        <w:t> </w:t>
      </w:r>
      <w:r>
        <w:rPr>
          <w:sz w:val="22"/>
        </w:rPr>
        <w:t>namely, the sum of the input wires. We can see</w:t>
      </w:r>
      <w:r>
        <w:rPr>
          <w:spacing w:val="27"/>
          <w:sz w:val="22"/>
        </w:rPr>
        <w:t> </w:t>
      </w:r>
      <w:r>
        <w:rPr>
          <w:sz w:val="22"/>
        </w:rPr>
        <w:t>how</w:t>
      </w:r>
      <w:r>
        <w:rPr>
          <w:spacing w:val="37"/>
          <w:sz w:val="22"/>
        </w:rPr>
        <w:t> </w:t>
      </w:r>
      <w:r>
        <w:rPr>
          <w:sz w:val="22"/>
        </w:rPr>
        <w:t>in</w:t>
      </w:r>
      <w:r>
        <w:rPr>
          <w:spacing w:val="24"/>
          <w:sz w:val="22"/>
        </w:rPr>
        <w:t> </w:t>
      </w:r>
      <w:r>
        <w:rPr>
          <w:sz w:val="22"/>
        </w:rPr>
        <w:t>principle</w:t>
      </w:r>
      <w:r>
        <w:rPr>
          <w:spacing w:val="39"/>
          <w:sz w:val="22"/>
        </w:rPr>
        <w:t> </w:t>
      </w:r>
      <w:r>
        <w:rPr>
          <w:sz w:val="22"/>
        </w:rPr>
        <w:t>we</w:t>
      </w:r>
      <w:r>
        <w:rPr>
          <w:spacing w:val="29"/>
          <w:sz w:val="22"/>
        </w:rPr>
        <w:t> </w:t>
      </w:r>
      <w:r>
        <w:rPr>
          <w:sz w:val="22"/>
        </w:rPr>
        <w:t>can</w:t>
      </w:r>
      <w:r>
        <w:rPr>
          <w:spacing w:val="23"/>
          <w:sz w:val="22"/>
        </w:rPr>
        <w:t> </w:t>
      </w:r>
      <w:r>
        <w:rPr>
          <w:sz w:val="22"/>
        </w:rPr>
        <w:t>do</w:t>
      </w:r>
      <w:r>
        <w:rPr>
          <w:spacing w:val="21"/>
          <w:sz w:val="22"/>
        </w:rPr>
        <w:t> </w:t>
      </w:r>
      <w:r>
        <w:rPr>
          <w:sz w:val="22"/>
        </w:rPr>
        <w:t>this</w:t>
      </w:r>
      <w:r>
        <w:rPr>
          <w:spacing w:val="20"/>
          <w:sz w:val="22"/>
        </w:rPr>
        <w:t> </w:t>
      </w:r>
      <w:r>
        <w:rPr>
          <w:sz w:val="22"/>
        </w:rPr>
        <w:t>as</w:t>
      </w:r>
      <w:r>
        <w:rPr>
          <w:spacing w:val="18"/>
          <w:sz w:val="22"/>
        </w:rPr>
        <w:t> </w:t>
      </w:r>
      <w:r>
        <w:rPr>
          <w:sz w:val="22"/>
        </w:rPr>
        <w:t>follows.</w:t>
      </w:r>
      <w:r>
        <w:rPr>
          <w:spacing w:val="33"/>
          <w:sz w:val="22"/>
        </w:rPr>
        <w:t> </w:t>
      </w:r>
      <w:r>
        <w:rPr>
          <w:sz w:val="22"/>
        </w:rPr>
        <w:t>In</w:t>
      </w:r>
      <w:r>
        <w:rPr>
          <w:spacing w:val="26"/>
          <w:sz w:val="22"/>
        </w:rPr>
        <w:t> </w:t>
      </w:r>
      <w:r>
        <w:rPr>
          <w:sz w:val="22"/>
        </w:rPr>
        <w:t>our</w:t>
      </w:r>
      <w:r>
        <w:rPr>
          <w:spacing w:val="24"/>
          <w:sz w:val="22"/>
        </w:rPr>
        <w:t> </w:t>
      </w:r>
      <w:r>
        <w:rPr>
          <w:sz w:val="22"/>
        </w:rPr>
        <w:t>binary</w:t>
      </w:r>
      <w:r>
        <w:rPr>
          <w:spacing w:val="27"/>
          <w:sz w:val="22"/>
        </w:rPr>
        <w:t> </w:t>
      </w:r>
      <w:r>
        <w:rPr>
          <w:sz w:val="22"/>
        </w:rPr>
        <w:t>decoder,</w:t>
      </w:r>
      <w:r>
        <w:rPr>
          <w:spacing w:val="35"/>
          <w:sz w:val="22"/>
        </w:rPr>
        <w:t> </w:t>
      </w:r>
      <w:r>
        <w:rPr>
          <w:sz w:val="22"/>
        </w:rPr>
        <w:t>we</w:t>
      </w:r>
      <w:r>
        <w:rPr>
          <w:spacing w:val="35"/>
          <w:sz w:val="22"/>
        </w:rPr>
        <w:t> </w:t>
      </w:r>
      <w:r>
        <w:rPr>
          <w:sz w:val="22"/>
        </w:rPr>
        <w:t>had </w:t>
      </w:r>
      <w:r>
        <w:rPr>
          <w:i/>
          <w:sz w:val="23"/>
        </w:rPr>
        <w:t>n </w:t>
      </w:r>
      <w:r>
        <w:rPr>
          <w:sz w:val="22"/>
        </w:rPr>
        <w:t>input</w:t>
      </w:r>
      <w:r>
        <w:rPr>
          <w:spacing w:val="29"/>
          <w:sz w:val="22"/>
        </w:rPr>
        <w:t> </w:t>
      </w:r>
      <w:r>
        <w:rPr>
          <w:sz w:val="22"/>
        </w:rPr>
        <w:t>wires</w:t>
      </w:r>
      <w:r>
        <w:rPr>
          <w:spacing w:val="16"/>
          <w:sz w:val="22"/>
        </w:rPr>
        <w:t> </w:t>
      </w:r>
      <w:r>
        <w:rPr>
          <w:sz w:val="22"/>
        </w:rPr>
        <w:t>and</w:t>
      </w:r>
      <w:r>
        <w:rPr>
          <w:spacing w:val="17"/>
          <w:sz w:val="22"/>
        </w:rPr>
        <w:t> </w:t>
      </w:r>
      <w:r>
        <w:rPr>
          <w:i/>
          <w:sz w:val="23"/>
        </w:rPr>
        <w:t>2n </w:t>
      </w:r>
      <w:r>
        <w:rPr>
          <w:sz w:val="22"/>
        </w:rPr>
        <w:t>output</w:t>
      </w:r>
      <w:r>
        <w:rPr>
          <w:spacing w:val="24"/>
          <w:sz w:val="22"/>
        </w:rPr>
        <w:t> </w:t>
      </w:r>
      <w:r>
        <w:rPr>
          <w:sz w:val="22"/>
        </w:rPr>
        <w:t>wires,</w:t>
      </w:r>
      <w:r>
        <w:rPr>
          <w:spacing w:val="18"/>
          <w:sz w:val="22"/>
        </w:rPr>
        <w:t> </w:t>
      </w:r>
      <w:r>
        <w:rPr>
          <w:sz w:val="22"/>
        </w:rPr>
        <w:t>and</w:t>
      </w:r>
      <w:r>
        <w:rPr>
          <w:spacing w:val="18"/>
          <w:sz w:val="22"/>
        </w:rPr>
        <w:t> </w:t>
      </w:r>
      <w:r>
        <w:rPr>
          <w:sz w:val="22"/>
        </w:rPr>
        <w:t>we arranged</w:t>
      </w:r>
      <w:r>
        <w:rPr>
          <w:spacing w:val="23"/>
          <w:sz w:val="22"/>
        </w:rPr>
        <w:t> </w:t>
      </w:r>
      <w:r>
        <w:rPr>
          <w:sz w:val="22"/>
        </w:rPr>
        <w:t>for a</w:t>
      </w:r>
      <w:r>
        <w:rPr>
          <w:spacing w:val="22"/>
          <w:sz w:val="22"/>
        </w:rPr>
        <w:t> </w:t>
      </w:r>
      <w:r>
        <w:rPr>
          <w:sz w:val="22"/>
        </w:rPr>
        <w:t>particular</w:t>
      </w:r>
      <w:r>
        <w:rPr>
          <w:spacing w:val="23"/>
          <w:sz w:val="22"/>
        </w:rPr>
        <w:t> </w:t>
      </w:r>
      <w:r>
        <w:rPr>
          <w:sz w:val="22"/>
        </w:rPr>
        <w:t>output</w:t>
      </w:r>
      <w:r>
        <w:rPr>
          <w:spacing w:val="28"/>
          <w:sz w:val="22"/>
        </w:rPr>
        <w:t> </w:t>
      </w:r>
      <w:r>
        <w:rPr>
          <w:sz w:val="22"/>
        </w:rPr>
        <w:t>wire to fire by using a bunch of AND gates. This time we want to arrange for that output</w:t>
      </w:r>
      <w:r>
        <w:rPr>
          <w:spacing w:val="40"/>
          <w:sz w:val="22"/>
        </w:rPr>
        <w:t> </w:t>
      </w:r>
      <w:r>
        <w:rPr>
          <w:sz w:val="22"/>
        </w:rPr>
        <w:t>to give</w:t>
      </w:r>
      <w:r>
        <w:rPr>
          <w:spacing w:val="40"/>
          <w:sz w:val="22"/>
        </w:rPr>
        <w:t> </w:t>
      </w:r>
      <w:r>
        <w:rPr>
          <w:sz w:val="22"/>
        </w:rPr>
        <w:t>rise to a specific</w:t>
      </w:r>
      <w:r>
        <w:rPr>
          <w:spacing w:val="40"/>
          <w:sz w:val="22"/>
        </w:rPr>
        <w:t> </w:t>
      </w:r>
      <w:r>
        <w:rPr>
          <w:sz w:val="22"/>
        </w:rPr>
        <w:t>signal</w:t>
      </w:r>
      <w:r>
        <w:rPr>
          <w:spacing w:val="40"/>
          <w:sz w:val="22"/>
        </w:rPr>
        <w:t> </w:t>
      </w:r>
      <w:r>
        <w:rPr>
          <w:sz w:val="22"/>
        </w:rPr>
        <w:t>on another</w:t>
      </w:r>
      <w:r>
        <w:rPr>
          <w:spacing w:val="40"/>
          <w:sz w:val="22"/>
        </w:rPr>
        <w:t> </w:t>
      </w:r>
      <w:r>
        <w:rPr>
          <w:sz w:val="22"/>
        </w:rPr>
        <w:t>set of</w:t>
      </w:r>
      <w:r>
        <w:rPr>
          <w:spacing w:val="40"/>
          <w:sz w:val="22"/>
        </w:rPr>
        <w:t> </w:t>
      </w:r>
      <w:r>
        <w:rPr>
          <w:sz w:val="22"/>
        </w:rPr>
        <w:t>output</w:t>
      </w:r>
      <w:r>
        <w:rPr>
          <w:spacing w:val="40"/>
          <w:sz w:val="22"/>
        </w:rPr>
        <w:t> </w:t>
      </w:r>
      <w:r>
        <w:rPr>
          <w:sz w:val="22"/>
        </w:rPr>
        <w:t>wires.</w:t>
      </w:r>
      <w:r>
        <w:rPr>
          <w:spacing w:val="40"/>
          <w:sz w:val="22"/>
        </w:rPr>
        <w:t> </w:t>
      </w:r>
      <w:r>
        <w:rPr>
          <w:sz w:val="22"/>
        </w:rPr>
        <w:t>In particular,</w:t>
      </w:r>
      <w:r>
        <w:rPr>
          <w:spacing w:val="40"/>
          <w:sz w:val="22"/>
        </w:rPr>
        <w:t> </w:t>
      </w:r>
      <w:r>
        <w:rPr>
          <w:sz w:val="22"/>
        </w:rPr>
        <w:t>we can</w:t>
      </w:r>
      <w:r>
        <w:rPr>
          <w:spacing w:val="40"/>
          <w:sz w:val="22"/>
        </w:rPr>
        <w:t> </w:t>
      </w:r>
      <w:r>
        <w:rPr>
          <w:sz w:val="22"/>
        </w:rPr>
        <w:t>then</w:t>
      </w:r>
      <w:r>
        <w:rPr>
          <w:spacing w:val="40"/>
          <w:sz w:val="22"/>
        </w:rPr>
        <w:t> </w:t>
      </w:r>
      <w:r>
        <w:rPr>
          <w:sz w:val="22"/>
        </w:rPr>
        <w:t>arrange</w:t>
      </w:r>
      <w:r>
        <w:rPr>
          <w:spacing w:val="40"/>
          <w:sz w:val="22"/>
        </w:rPr>
        <w:t> </w:t>
      </w:r>
      <w:r>
        <w:rPr>
          <w:sz w:val="22"/>
        </w:rPr>
        <w:t>for the</w:t>
      </w:r>
      <w:r>
        <w:rPr>
          <w:spacing w:val="40"/>
          <w:sz w:val="22"/>
        </w:rPr>
        <w:t> </w:t>
      </w:r>
      <w:r>
        <w:rPr>
          <w:sz w:val="22"/>
        </w:rPr>
        <w:t>signals</w:t>
      </w:r>
      <w:r>
        <w:rPr>
          <w:spacing w:val="40"/>
          <w:sz w:val="22"/>
        </w:rPr>
        <w:t> </w:t>
      </w:r>
      <w:r>
        <w:rPr>
          <w:sz w:val="22"/>
        </w:rPr>
        <w:t>on the output</w:t>
      </w:r>
      <w:r>
        <w:rPr>
          <w:spacing w:val="40"/>
          <w:sz w:val="22"/>
        </w:rPr>
        <w:t> </w:t>
      </w:r>
      <w:r>
        <w:rPr>
          <w:sz w:val="22"/>
        </w:rPr>
        <w:t>wires</w:t>
      </w:r>
      <w:r>
        <w:rPr>
          <w:spacing w:val="40"/>
          <w:sz w:val="22"/>
        </w:rPr>
        <w:t> </w:t>
      </w:r>
      <w:r>
        <w:rPr>
          <w:sz w:val="22"/>
        </w:rPr>
        <w:t>to be the binary number corresponding</w:t>
      </w:r>
      <w:r>
        <w:rPr>
          <w:spacing w:val="40"/>
          <w:sz w:val="22"/>
        </w:rPr>
        <w:t> </w:t>
      </w:r>
      <w:r>
        <w:rPr>
          <w:sz w:val="22"/>
        </w:rPr>
        <w:t>to the value of the sum of the particular input </w:t>
      </w:r>
      <w:r>
        <w:rPr>
          <w:spacing w:val="-2"/>
          <w:sz w:val="22"/>
        </w:rPr>
        <w:t>pattern.</w:t>
      </w:r>
    </w:p>
    <w:p>
      <w:pPr>
        <w:pStyle w:val="BodyText"/>
        <w:spacing w:before="7"/>
        <w:rPr>
          <w:sz w:val="22"/>
        </w:rPr>
      </w:pPr>
    </w:p>
    <w:p>
      <w:pPr>
        <w:spacing w:line="242" w:lineRule="auto" w:before="0"/>
        <w:ind w:left="164" w:right="170" w:firstLine="584"/>
        <w:jc w:val="both"/>
        <w:rPr>
          <w:sz w:val="22"/>
        </w:rPr>
      </w:pPr>
      <w:r>
        <w:rPr>
          <w:sz w:val="22"/>
        </w:rPr>
        <w:t>Let us suppose that for a particular input set of </w:t>
      </w:r>
      <w:r>
        <w:rPr>
          <w:i/>
          <w:sz w:val="23"/>
        </w:rPr>
        <w:t>Xs </w:t>
      </w:r>
      <w:r>
        <w:rPr>
          <w:sz w:val="22"/>
        </w:rPr>
        <w:t>we have selected one wire. One wire only is "hot", and all the others "cold". When this wire is hot we want</w:t>
      </w:r>
      <w:r>
        <w:rPr>
          <w:spacing w:val="38"/>
          <w:sz w:val="22"/>
        </w:rPr>
        <w:t> </w:t>
      </w:r>
      <w:r>
        <w:rPr>
          <w:sz w:val="22"/>
        </w:rPr>
        <w:t>to</w:t>
      </w:r>
      <w:r>
        <w:rPr>
          <w:spacing w:val="21"/>
          <w:sz w:val="22"/>
        </w:rPr>
        <w:t> </w:t>
      </w:r>
      <w:r>
        <w:rPr>
          <w:sz w:val="22"/>
        </w:rPr>
        <w:t>generate</w:t>
      </w:r>
      <w:r>
        <w:rPr>
          <w:spacing w:val="37"/>
          <w:sz w:val="22"/>
        </w:rPr>
        <w:t> </w:t>
      </w:r>
      <w:r>
        <w:rPr>
          <w:sz w:val="22"/>
        </w:rPr>
        <w:t>a</w:t>
      </w:r>
      <w:r>
        <w:rPr>
          <w:spacing w:val="36"/>
          <w:sz w:val="22"/>
        </w:rPr>
        <w:t> </w:t>
      </w:r>
      <w:r>
        <w:rPr>
          <w:sz w:val="22"/>
        </w:rPr>
        <w:t>specific</w:t>
      </w:r>
      <w:r>
        <w:rPr>
          <w:spacing w:val="40"/>
          <w:sz w:val="22"/>
        </w:rPr>
        <w:t> </w:t>
      </w:r>
      <w:r>
        <w:rPr>
          <w:sz w:val="22"/>
        </w:rPr>
        <w:t>set</w:t>
      </w:r>
      <w:r>
        <w:rPr>
          <w:spacing w:val="30"/>
          <w:sz w:val="22"/>
        </w:rPr>
        <w:t> </w:t>
      </w:r>
      <w:r>
        <w:rPr>
          <w:sz w:val="22"/>
        </w:rPr>
        <w:t>of</w:t>
      </w:r>
      <w:r>
        <w:rPr>
          <w:spacing w:val="32"/>
          <w:sz w:val="22"/>
        </w:rPr>
        <w:t> </w:t>
      </w:r>
      <w:r>
        <w:rPr>
          <w:sz w:val="22"/>
        </w:rPr>
        <w:t>output</w:t>
      </w:r>
      <w:r>
        <w:rPr>
          <w:spacing w:val="34"/>
          <w:sz w:val="22"/>
        </w:rPr>
        <w:t> </w:t>
      </w:r>
      <w:r>
        <w:rPr>
          <w:sz w:val="22"/>
        </w:rPr>
        <w:t>signals.</w:t>
      </w:r>
      <w:r>
        <w:rPr>
          <w:spacing w:val="37"/>
          <w:sz w:val="22"/>
        </w:rPr>
        <w:t> </w:t>
      </w:r>
      <w:r>
        <w:rPr>
          <w:sz w:val="22"/>
        </w:rPr>
        <w:t>This</w:t>
      </w:r>
      <w:r>
        <w:rPr>
          <w:spacing w:val="32"/>
          <w:sz w:val="22"/>
        </w:rPr>
        <w:t> </w:t>
      </w:r>
      <w:r>
        <w:rPr>
          <w:sz w:val="22"/>
        </w:rPr>
        <w:t>is</w:t>
      </w:r>
      <w:r>
        <w:rPr>
          <w:spacing w:val="30"/>
          <w:sz w:val="22"/>
        </w:rPr>
        <w:t> </w:t>
      </w:r>
      <w:r>
        <w:rPr>
          <w:sz w:val="22"/>
        </w:rPr>
        <w:t>the</w:t>
      </w:r>
      <w:r>
        <w:rPr>
          <w:spacing w:val="30"/>
          <w:sz w:val="22"/>
        </w:rPr>
        <w:t> </w:t>
      </w:r>
      <w:r>
        <w:rPr>
          <w:sz w:val="22"/>
        </w:rPr>
        <w:t>opposite</w:t>
      </w:r>
      <w:r>
        <w:rPr>
          <w:spacing w:val="40"/>
          <w:sz w:val="22"/>
        </w:rPr>
        <w:t> </w:t>
      </w:r>
      <w:r>
        <w:rPr>
          <w:sz w:val="22"/>
        </w:rPr>
        <w:t>problem to</w:t>
      </w:r>
      <w:r>
        <w:rPr>
          <w:spacing w:val="23"/>
          <w:sz w:val="22"/>
        </w:rPr>
        <w:t> </w:t>
      </w:r>
      <w:r>
        <w:rPr>
          <w:sz w:val="22"/>
        </w:rPr>
        <w:t>the</w:t>
      </w:r>
      <w:r>
        <w:rPr>
          <w:spacing w:val="23"/>
          <w:sz w:val="22"/>
        </w:rPr>
        <w:t> </w:t>
      </w:r>
      <w:r>
        <w:rPr>
          <w:sz w:val="22"/>
        </w:rPr>
        <w:t>decoder.</w:t>
      </w:r>
      <w:r>
        <w:rPr>
          <w:spacing w:val="31"/>
          <w:sz w:val="22"/>
        </w:rPr>
        <w:t> </w:t>
      </w:r>
      <w:r>
        <w:rPr>
          <w:sz w:val="22"/>
        </w:rPr>
        <w:t>What</w:t>
      </w:r>
      <w:r>
        <w:rPr>
          <w:spacing w:val="37"/>
          <w:sz w:val="22"/>
        </w:rPr>
        <w:t> </w:t>
      </w:r>
      <w:r>
        <w:rPr>
          <w:sz w:val="22"/>
        </w:rPr>
        <w:t>we</w:t>
      </w:r>
      <w:r>
        <w:rPr>
          <w:spacing w:val="33"/>
          <w:sz w:val="22"/>
        </w:rPr>
        <w:t> </w:t>
      </w:r>
      <w:r>
        <w:rPr>
          <w:sz w:val="22"/>
        </w:rPr>
        <w:t>need</w:t>
      </w:r>
      <w:r>
        <w:rPr>
          <w:spacing w:val="33"/>
          <w:sz w:val="22"/>
        </w:rPr>
        <w:t> </w:t>
      </w:r>
      <w:r>
        <w:rPr>
          <w:sz w:val="22"/>
        </w:rPr>
        <w:t>now</w:t>
      </w:r>
      <w:r>
        <w:rPr>
          <w:spacing w:val="29"/>
          <w:sz w:val="22"/>
        </w:rPr>
        <w:t> </w:t>
      </w:r>
      <w:r>
        <w:rPr>
          <w:sz w:val="22"/>
        </w:rPr>
        <w:t>is an</w:t>
      </w:r>
      <w:r>
        <w:rPr>
          <w:spacing w:val="26"/>
          <w:sz w:val="22"/>
        </w:rPr>
        <w:t> </w:t>
      </w:r>
      <w:r>
        <w:rPr>
          <w:i/>
          <w:sz w:val="22"/>
        </w:rPr>
        <w:t>encoder.</w:t>
      </w:r>
      <w:r>
        <w:rPr>
          <w:i/>
          <w:spacing w:val="25"/>
          <w:sz w:val="22"/>
        </w:rPr>
        <w:t> </w:t>
      </w:r>
      <w:r>
        <w:rPr>
          <w:sz w:val="22"/>
        </w:rPr>
        <w:t>As</w:t>
      </w:r>
      <w:r>
        <w:rPr>
          <w:spacing w:val="31"/>
          <w:sz w:val="22"/>
        </w:rPr>
        <w:t> </w:t>
      </w:r>
      <w:r>
        <w:rPr>
          <w:sz w:val="22"/>
        </w:rPr>
        <w:t>you</w:t>
      </w:r>
      <w:r>
        <w:rPr>
          <w:spacing w:val="30"/>
          <w:sz w:val="22"/>
        </w:rPr>
        <w:t> </w:t>
      </w:r>
      <w:r>
        <w:rPr>
          <w:sz w:val="22"/>
        </w:rPr>
        <w:t>should</w:t>
      </w:r>
      <w:r>
        <w:rPr>
          <w:spacing w:val="33"/>
          <w:sz w:val="22"/>
        </w:rPr>
        <w:t> </w:t>
      </w:r>
      <w:r>
        <w:rPr>
          <w:sz w:val="22"/>
        </w:rPr>
        <w:t>have</w:t>
      </w:r>
      <w:r>
        <w:rPr>
          <w:spacing w:val="23"/>
          <w:sz w:val="22"/>
        </w:rPr>
        <w:t> </w:t>
      </w:r>
      <w:r>
        <w:rPr>
          <w:sz w:val="22"/>
        </w:rPr>
        <w:t>figured out</w:t>
      </w:r>
      <w:r>
        <w:rPr>
          <w:spacing w:val="40"/>
          <w:sz w:val="22"/>
        </w:rPr>
        <w:t> </w:t>
      </w:r>
      <w:r>
        <w:rPr>
          <w:sz w:val="22"/>
        </w:rPr>
        <w:t>from</w:t>
      </w:r>
      <w:r>
        <w:rPr>
          <w:spacing w:val="40"/>
          <w:sz w:val="22"/>
        </w:rPr>
        <w:t> </w:t>
      </w:r>
      <w:r>
        <w:rPr>
          <w:sz w:val="22"/>
        </w:rPr>
        <w:t>one</w:t>
      </w:r>
      <w:r>
        <w:rPr>
          <w:spacing w:val="40"/>
          <w:sz w:val="22"/>
        </w:rPr>
        <w:t> </w:t>
      </w:r>
      <w:r>
        <w:rPr>
          <w:sz w:val="22"/>
        </w:rPr>
        <w:t>of</w:t>
      </w:r>
      <w:r>
        <w:rPr>
          <w:spacing w:val="40"/>
          <w:sz w:val="22"/>
        </w:rPr>
        <w:t> </w:t>
      </w:r>
      <w:r>
        <w:rPr>
          <w:sz w:val="22"/>
        </w:rPr>
        <w:t>the</w:t>
      </w:r>
      <w:r>
        <w:rPr>
          <w:spacing w:val="40"/>
          <w:sz w:val="22"/>
        </w:rPr>
        <w:t> </w:t>
      </w:r>
      <w:r>
        <w:rPr>
          <w:sz w:val="22"/>
        </w:rPr>
        <w:t>problems</w:t>
      </w:r>
      <w:r>
        <w:rPr>
          <w:spacing w:val="40"/>
          <w:sz w:val="22"/>
        </w:rPr>
        <w:t> </w:t>
      </w:r>
      <w:r>
        <w:rPr>
          <w:sz w:val="22"/>
        </w:rPr>
        <w:t>you</w:t>
      </w:r>
      <w:r>
        <w:rPr>
          <w:spacing w:val="40"/>
          <w:sz w:val="22"/>
        </w:rPr>
        <w:t> </w:t>
      </w:r>
      <w:r>
        <w:rPr>
          <w:sz w:val="22"/>
        </w:rPr>
        <w:t>were</w:t>
      </w:r>
      <w:r>
        <w:rPr>
          <w:spacing w:val="40"/>
          <w:sz w:val="22"/>
        </w:rPr>
        <w:t> </w:t>
      </w:r>
      <w:r>
        <w:rPr>
          <w:sz w:val="22"/>
        </w:rPr>
        <w:t>set,</w:t>
      </w:r>
      <w:r>
        <w:rPr>
          <w:spacing w:val="40"/>
          <w:sz w:val="22"/>
        </w:rPr>
        <w:t> </w:t>
      </w:r>
      <w:r>
        <w:rPr>
          <w:sz w:val="22"/>
        </w:rPr>
        <w:t>this</w:t>
      </w:r>
      <w:r>
        <w:rPr>
          <w:spacing w:val="40"/>
          <w:sz w:val="22"/>
        </w:rPr>
        <w:t> </w:t>
      </w:r>
      <w:r>
        <w:rPr>
          <w:sz w:val="22"/>
        </w:rPr>
        <w:t>can</w:t>
      </w:r>
      <w:r>
        <w:rPr>
          <w:spacing w:val="40"/>
          <w:sz w:val="22"/>
        </w:rPr>
        <w:t> </w:t>
      </w:r>
      <w:r>
        <w:rPr>
          <w:sz w:val="22"/>
        </w:rPr>
        <w:t>be</w:t>
      </w:r>
      <w:r>
        <w:rPr>
          <w:spacing w:val="39"/>
          <w:sz w:val="22"/>
        </w:rPr>
        <w:t> </w:t>
      </w:r>
      <w:r>
        <w:rPr>
          <w:sz w:val="22"/>
        </w:rPr>
        <w:t>constructed</w:t>
      </w:r>
      <w:r>
        <w:rPr>
          <w:spacing w:val="40"/>
          <w:sz w:val="22"/>
        </w:rPr>
        <w:t> </w:t>
      </w:r>
      <w:r>
        <w:rPr>
          <w:sz w:val="22"/>
        </w:rPr>
        <w:t>from</w:t>
      </w:r>
      <w:r>
        <w:rPr>
          <w:spacing w:val="40"/>
          <w:sz w:val="22"/>
        </w:rPr>
        <w:t> </w:t>
      </w:r>
      <w:r>
        <w:rPr>
          <w:sz w:val="22"/>
        </w:rPr>
        <w:t>a bunch of OR gates. So you see, we have separated the problem</w:t>
      </w:r>
      <w:r>
        <w:rPr>
          <w:spacing w:val="32"/>
          <w:sz w:val="22"/>
        </w:rPr>
        <w:t> </w:t>
      </w:r>
      <w:r>
        <w:rPr>
          <w:sz w:val="22"/>
        </w:rPr>
        <w:t>into two parts.</w:t>
      </w:r>
      <w:r>
        <w:rPr>
          <w:spacing w:val="40"/>
          <w:sz w:val="22"/>
        </w:rPr>
        <w:t> </w:t>
      </w:r>
      <w:r>
        <w:rPr>
          <w:sz w:val="22"/>
        </w:rPr>
        <w:t>The</w:t>
      </w:r>
      <w:r>
        <w:rPr>
          <w:spacing w:val="29"/>
          <w:sz w:val="22"/>
        </w:rPr>
        <w:t> </w:t>
      </w:r>
      <w:r>
        <w:rPr>
          <w:sz w:val="22"/>
        </w:rPr>
        <w:t>first</w:t>
      </w:r>
      <w:r>
        <w:rPr>
          <w:spacing w:val="40"/>
          <w:sz w:val="22"/>
        </w:rPr>
        <w:t> </w:t>
      </w:r>
      <w:r>
        <w:rPr>
          <w:sz w:val="22"/>
        </w:rPr>
        <w:t>part</w:t>
      </w:r>
      <w:r>
        <w:rPr>
          <w:spacing w:val="36"/>
          <w:sz w:val="22"/>
        </w:rPr>
        <w:t> </w:t>
      </w:r>
      <w:r>
        <w:rPr>
          <w:sz w:val="22"/>
        </w:rPr>
        <w:t>that</w:t>
      </w:r>
      <w:r>
        <w:rPr>
          <w:spacing w:val="33"/>
          <w:sz w:val="22"/>
        </w:rPr>
        <w:t> </w:t>
      </w:r>
      <w:r>
        <w:rPr>
          <w:sz w:val="22"/>
        </w:rPr>
        <w:t>we</w:t>
      </w:r>
      <w:r>
        <w:rPr>
          <w:spacing w:val="24"/>
          <w:sz w:val="22"/>
        </w:rPr>
        <w:t> </w:t>
      </w:r>
      <w:r>
        <w:rPr>
          <w:sz w:val="22"/>
        </w:rPr>
        <w:t>looked</w:t>
      </w:r>
      <w:r>
        <w:rPr>
          <w:spacing w:val="30"/>
          <w:sz w:val="22"/>
        </w:rPr>
        <w:t> </w:t>
      </w:r>
      <w:r>
        <w:rPr>
          <w:sz w:val="22"/>
        </w:rPr>
        <w:t>at</w:t>
      </w:r>
      <w:r>
        <w:rPr>
          <w:spacing w:val="26"/>
          <w:sz w:val="22"/>
        </w:rPr>
        <w:t> </w:t>
      </w:r>
      <w:r>
        <w:rPr>
          <w:sz w:val="22"/>
        </w:rPr>
        <w:t>before</w:t>
      </w:r>
      <w:r>
        <w:rPr>
          <w:spacing w:val="40"/>
          <w:sz w:val="22"/>
        </w:rPr>
        <w:t> </w:t>
      </w:r>
      <w:r>
        <w:rPr>
          <w:sz w:val="22"/>
        </w:rPr>
        <w:t>was</w:t>
      </w:r>
      <w:r>
        <w:rPr>
          <w:spacing w:val="31"/>
          <w:sz w:val="22"/>
        </w:rPr>
        <w:t> </w:t>
      </w:r>
      <w:r>
        <w:rPr>
          <w:sz w:val="22"/>
        </w:rPr>
        <w:t>how</w:t>
      </w:r>
      <w:r>
        <w:rPr>
          <w:spacing w:val="38"/>
          <w:sz w:val="22"/>
        </w:rPr>
        <w:t> </w:t>
      </w:r>
      <w:r>
        <w:rPr>
          <w:sz w:val="22"/>
        </w:rPr>
        <w:t>to</w:t>
      </w:r>
      <w:r>
        <w:rPr>
          <w:spacing w:val="25"/>
          <w:sz w:val="22"/>
        </w:rPr>
        <w:t> </w:t>
      </w:r>
      <w:r>
        <w:rPr>
          <w:sz w:val="22"/>
        </w:rPr>
        <w:t>arrange</w:t>
      </w:r>
      <w:r>
        <w:rPr>
          <w:spacing w:val="35"/>
          <w:sz w:val="22"/>
        </w:rPr>
        <w:t> </w:t>
      </w:r>
      <w:r>
        <w:rPr>
          <w:sz w:val="22"/>
        </w:rPr>
        <w:t>for</w:t>
      </w:r>
      <w:r>
        <w:rPr>
          <w:spacing w:val="26"/>
          <w:sz w:val="22"/>
        </w:rPr>
        <w:t> </w:t>
      </w:r>
      <w:r>
        <w:rPr>
          <w:sz w:val="22"/>
        </w:rPr>
        <w:t>different</w:t>
      </w:r>
      <w:r>
        <w:rPr>
          <w:spacing w:val="40"/>
          <w:sz w:val="22"/>
        </w:rPr>
        <w:t> </w:t>
      </w:r>
      <w:r>
        <w:rPr>
          <w:sz w:val="22"/>
        </w:rPr>
        <w:t>wires to go off according</w:t>
      </w:r>
      <w:r>
        <w:rPr>
          <w:spacing w:val="35"/>
          <w:sz w:val="22"/>
        </w:rPr>
        <w:t> </w:t>
      </w:r>
      <w:r>
        <w:rPr>
          <w:sz w:val="22"/>
        </w:rPr>
        <w:t>to the input. The answer was our decoder. Our encoder must have</w:t>
      </w:r>
      <w:r>
        <w:rPr>
          <w:spacing w:val="29"/>
          <w:sz w:val="22"/>
        </w:rPr>
        <w:t> </w:t>
      </w:r>
      <w:r>
        <w:rPr>
          <w:sz w:val="22"/>
        </w:rPr>
        <w:t>a</w:t>
      </w:r>
      <w:r>
        <w:rPr>
          <w:spacing w:val="29"/>
          <w:sz w:val="22"/>
        </w:rPr>
        <w:t> </w:t>
      </w:r>
      <w:r>
        <w:rPr>
          <w:sz w:val="22"/>
        </w:rPr>
        <w:t>lot</w:t>
      </w:r>
      <w:r>
        <w:rPr>
          <w:spacing w:val="29"/>
          <w:sz w:val="22"/>
        </w:rPr>
        <w:t> </w:t>
      </w:r>
      <w:r>
        <w:rPr>
          <w:sz w:val="22"/>
        </w:rPr>
        <w:t>of</w:t>
      </w:r>
      <w:r>
        <w:rPr>
          <w:spacing w:val="37"/>
          <w:sz w:val="22"/>
        </w:rPr>
        <w:t> </w:t>
      </w:r>
      <w:r>
        <w:rPr>
          <w:sz w:val="22"/>
        </w:rPr>
        <w:t>input</w:t>
      </w:r>
      <w:r>
        <w:rPr>
          <w:spacing w:val="40"/>
          <w:sz w:val="22"/>
        </w:rPr>
        <w:t> </w:t>
      </w:r>
      <w:r>
        <w:rPr>
          <w:sz w:val="22"/>
        </w:rPr>
        <w:t>wires</w:t>
      </w:r>
      <w:r>
        <w:rPr>
          <w:spacing w:val="32"/>
          <w:sz w:val="22"/>
        </w:rPr>
        <w:t> </w:t>
      </w:r>
      <w:r>
        <w:rPr>
          <w:sz w:val="22"/>
        </w:rPr>
        <w:t>but</w:t>
      </w:r>
      <w:r>
        <w:rPr>
          <w:spacing w:val="30"/>
          <w:sz w:val="22"/>
        </w:rPr>
        <w:t> </w:t>
      </w:r>
      <w:r>
        <w:rPr>
          <w:sz w:val="22"/>
        </w:rPr>
        <w:t>only</w:t>
      </w:r>
      <w:r>
        <w:rPr>
          <w:spacing w:val="30"/>
          <w:sz w:val="22"/>
        </w:rPr>
        <w:t> </w:t>
      </w:r>
      <w:r>
        <w:rPr>
          <w:sz w:val="22"/>
        </w:rPr>
        <w:t>one</w:t>
      </w:r>
      <w:r>
        <w:rPr>
          <w:spacing w:val="30"/>
          <w:sz w:val="22"/>
        </w:rPr>
        <w:t> </w:t>
      </w:r>
      <w:r>
        <w:rPr>
          <w:sz w:val="22"/>
        </w:rPr>
        <w:t>goes</w:t>
      </w:r>
      <w:r>
        <w:rPr>
          <w:spacing w:val="22"/>
          <w:sz w:val="22"/>
        </w:rPr>
        <w:t> </w:t>
      </w:r>
      <w:r>
        <w:rPr>
          <w:sz w:val="22"/>
        </w:rPr>
        <w:t>off</w:t>
      </w:r>
      <w:r>
        <w:rPr>
          <w:spacing w:val="31"/>
          <w:sz w:val="22"/>
        </w:rPr>
        <w:t> </w:t>
      </w:r>
      <w:r>
        <w:rPr>
          <w:sz w:val="22"/>
        </w:rPr>
        <w:t>at</w:t>
      </w:r>
      <w:r>
        <w:rPr>
          <w:spacing w:val="22"/>
          <w:sz w:val="22"/>
        </w:rPr>
        <w:t> </w:t>
      </w:r>
      <w:r>
        <w:rPr>
          <w:sz w:val="22"/>
        </w:rPr>
        <w:t>a</w:t>
      </w:r>
      <w:r>
        <w:rPr>
          <w:spacing w:val="29"/>
          <w:sz w:val="22"/>
        </w:rPr>
        <w:t> </w:t>
      </w:r>
      <w:r>
        <w:rPr>
          <w:sz w:val="22"/>
        </w:rPr>
        <w:t>time.</w:t>
      </w:r>
      <w:r>
        <w:rPr>
          <w:spacing w:val="26"/>
          <w:sz w:val="22"/>
        </w:rPr>
        <w:t> </w:t>
      </w:r>
      <w:r>
        <w:rPr>
          <w:sz w:val="22"/>
        </w:rPr>
        <w:t>We</w:t>
      </w:r>
      <w:r>
        <w:rPr>
          <w:spacing w:val="32"/>
          <w:sz w:val="22"/>
        </w:rPr>
        <w:t> </w:t>
      </w:r>
      <w:r>
        <w:rPr>
          <w:sz w:val="22"/>
        </w:rPr>
        <w:t>want</w:t>
      </w:r>
      <w:r>
        <w:rPr>
          <w:spacing w:val="40"/>
          <w:sz w:val="22"/>
        </w:rPr>
        <w:t> </w:t>
      </w:r>
      <w:r>
        <w:rPr>
          <w:sz w:val="22"/>
        </w:rPr>
        <w:t>to</w:t>
      </w:r>
      <w:r>
        <w:rPr>
          <w:spacing w:val="22"/>
          <w:sz w:val="22"/>
        </w:rPr>
        <w:t> </w:t>
      </w:r>
      <w:r>
        <w:rPr>
          <w:sz w:val="22"/>
        </w:rPr>
        <w:t>be</w:t>
      </w:r>
      <w:r>
        <w:rPr>
          <w:spacing w:val="25"/>
          <w:sz w:val="22"/>
        </w:rPr>
        <w:t> </w:t>
      </w:r>
      <w:r>
        <w:rPr>
          <w:sz w:val="22"/>
        </w:rPr>
        <w:t>able to write the number of which wire went off in the binary system. A three-bit encoder</w:t>
      </w:r>
      <w:r>
        <w:rPr>
          <w:spacing w:val="40"/>
          <w:sz w:val="22"/>
        </w:rPr>
        <w:t> </w:t>
      </w:r>
      <w:r>
        <w:rPr>
          <w:sz w:val="22"/>
        </w:rPr>
        <w:t>may</w:t>
      </w:r>
      <w:r>
        <w:rPr>
          <w:spacing w:val="40"/>
          <w:sz w:val="22"/>
        </w:rPr>
        <w:t> </w:t>
      </w:r>
      <w:r>
        <w:rPr>
          <w:sz w:val="22"/>
        </w:rPr>
        <w:t>be</w:t>
      </w:r>
      <w:r>
        <w:rPr>
          <w:spacing w:val="36"/>
          <w:sz w:val="22"/>
        </w:rPr>
        <w:t> </w:t>
      </w:r>
      <w:r>
        <w:rPr>
          <w:sz w:val="22"/>
        </w:rPr>
        <w:t>built</w:t>
      </w:r>
      <w:r>
        <w:rPr>
          <w:spacing w:val="40"/>
          <w:sz w:val="22"/>
        </w:rPr>
        <w:t> </w:t>
      </w:r>
      <w:r>
        <w:rPr>
          <w:sz w:val="22"/>
        </w:rPr>
        <w:t>from</w:t>
      </w:r>
      <w:r>
        <w:rPr>
          <w:spacing w:val="40"/>
          <w:sz w:val="22"/>
        </w:rPr>
        <w:t> </w:t>
      </w:r>
      <w:r>
        <w:rPr>
          <w:sz w:val="22"/>
        </w:rPr>
        <w:t>OR</w:t>
      </w:r>
      <w:r>
        <w:rPr>
          <w:spacing w:val="40"/>
          <w:sz w:val="22"/>
        </w:rPr>
        <w:t> </w:t>
      </w:r>
      <w:r>
        <w:rPr>
          <w:sz w:val="22"/>
        </w:rPr>
        <w:t>gates</w:t>
      </w:r>
      <w:r>
        <w:rPr>
          <w:spacing w:val="40"/>
          <w:sz w:val="22"/>
        </w:rPr>
        <w:t> </w:t>
      </w:r>
      <w:r>
        <w:rPr>
          <w:sz w:val="22"/>
        </w:rPr>
        <w:t>as</w:t>
      </w:r>
      <w:r>
        <w:rPr>
          <w:spacing w:val="32"/>
          <w:sz w:val="22"/>
        </w:rPr>
        <w:t> </w:t>
      </w:r>
      <w:r>
        <w:rPr>
          <w:sz w:val="22"/>
        </w:rPr>
        <w:t>follows</w:t>
      </w:r>
      <w:r>
        <w:rPr>
          <w:spacing w:val="40"/>
          <w:sz w:val="22"/>
        </w:rPr>
        <w:t> </w:t>
      </w:r>
      <w:r>
        <w:rPr>
          <w:sz w:val="22"/>
        </w:rPr>
        <w:t>(Fig.</w:t>
      </w:r>
      <w:r>
        <w:rPr>
          <w:spacing w:val="40"/>
          <w:sz w:val="22"/>
        </w:rPr>
        <w:t> </w:t>
      </w:r>
      <w:r>
        <w:rPr>
          <w:sz w:val="22"/>
        </w:rPr>
        <w:t>2.24):</w:t>
      </w:r>
    </w:p>
    <w:p>
      <w:pPr>
        <w:spacing w:after="0" w:line="242" w:lineRule="auto"/>
        <w:jc w:val="both"/>
        <w:rPr>
          <w:sz w:val="22"/>
        </w:rPr>
        <w:sectPr>
          <w:pgSz w:w="8450" w:h="12230"/>
          <w:pgMar w:header="540" w:footer="0" w:top="980" w:bottom="280" w:left="425" w:right="425"/>
        </w:sectPr>
      </w:pPr>
    </w:p>
    <w:p>
      <w:pPr>
        <w:pStyle w:val="BodyText"/>
        <w:rPr>
          <w:sz w:val="15"/>
        </w:rPr>
      </w:pPr>
    </w:p>
    <w:p>
      <w:pPr>
        <w:pStyle w:val="BodyText"/>
        <w:spacing w:before="129"/>
        <w:rPr>
          <w:sz w:val="15"/>
        </w:rPr>
      </w:pPr>
    </w:p>
    <w:p>
      <w:pPr>
        <w:spacing w:before="0"/>
        <w:ind w:left="2137" w:right="0" w:firstLine="0"/>
        <w:jc w:val="left"/>
        <w:rPr>
          <w:rFonts w:ascii="Arial"/>
          <w:sz w:val="15"/>
        </w:rPr>
      </w:pPr>
      <w:r>
        <w:rPr>
          <w:rFonts w:ascii="Arial"/>
          <w:sz w:val="15"/>
        </w:rPr>
        <mc:AlternateContent>
          <mc:Choice Requires="wps">
            <w:drawing>
              <wp:anchor distT="0" distB="0" distL="0" distR="0" allowOverlap="1" layoutInCell="1" locked="0" behindDoc="1" simplePos="0" relativeHeight="482377216">
                <wp:simplePos x="0" y="0"/>
                <wp:positionH relativeFrom="page">
                  <wp:posOffset>2135394</wp:posOffset>
                </wp:positionH>
                <wp:positionV relativeFrom="paragraph">
                  <wp:posOffset>-20454</wp:posOffset>
                </wp:positionV>
                <wp:extent cx="1680210" cy="102044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680210" cy="1020444"/>
                          <a:chExt cx="1680210" cy="1020444"/>
                        </a:xfrm>
                      </wpg:grpSpPr>
                      <wps:wsp>
                        <wps:cNvPr id="141" name="Graphic 141"/>
                        <wps:cNvSpPr/>
                        <wps:spPr>
                          <a:xfrm>
                            <a:off x="0" y="49184"/>
                            <a:ext cx="1680210" cy="897890"/>
                          </a:xfrm>
                          <a:custGeom>
                            <a:avLst/>
                            <a:gdLst/>
                            <a:ahLst/>
                            <a:cxnLst/>
                            <a:rect l="l" t="t" r="r" b="b"/>
                            <a:pathLst>
                              <a:path w="1680210" h="897890">
                                <a:moveTo>
                                  <a:pt x="0" y="6105"/>
                                </a:moveTo>
                                <a:lnTo>
                                  <a:pt x="1680210" y="6105"/>
                                </a:lnTo>
                              </a:path>
                              <a:path w="1680210" h="897890">
                                <a:moveTo>
                                  <a:pt x="0" y="161797"/>
                                </a:moveTo>
                                <a:lnTo>
                                  <a:pt x="1680210" y="161797"/>
                                </a:lnTo>
                              </a:path>
                              <a:path w="1680210" h="897890">
                                <a:moveTo>
                                  <a:pt x="391030" y="537290"/>
                                </a:moveTo>
                                <a:lnTo>
                                  <a:pt x="391030" y="0"/>
                                </a:lnTo>
                              </a:path>
                              <a:path w="1680210" h="897890">
                                <a:moveTo>
                                  <a:pt x="830940" y="244223"/>
                                </a:moveTo>
                                <a:lnTo>
                                  <a:pt x="830940" y="0"/>
                                </a:lnTo>
                              </a:path>
                              <a:path w="1680210" h="897890">
                                <a:moveTo>
                                  <a:pt x="0" y="311384"/>
                                </a:moveTo>
                                <a:lnTo>
                                  <a:pt x="1680210" y="311384"/>
                                </a:lnTo>
                              </a:path>
                              <a:path w="1680210" h="897890">
                                <a:moveTo>
                                  <a:pt x="1273904" y="317490"/>
                                </a:moveTo>
                                <a:lnTo>
                                  <a:pt x="1273904" y="244223"/>
                                </a:lnTo>
                              </a:path>
                              <a:path w="1680210" h="897890">
                                <a:moveTo>
                                  <a:pt x="0" y="457918"/>
                                </a:moveTo>
                                <a:lnTo>
                                  <a:pt x="1680210" y="457918"/>
                                </a:lnTo>
                              </a:path>
                              <a:path w="1680210" h="897890">
                                <a:moveTo>
                                  <a:pt x="0" y="592240"/>
                                </a:moveTo>
                                <a:lnTo>
                                  <a:pt x="1680210" y="592240"/>
                                </a:lnTo>
                              </a:path>
                              <a:path w="1680210" h="897890">
                                <a:moveTo>
                                  <a:pt x="830940" y="897519"/>
                                </a:moveTo>
                                <a:lnTo>
                                  <a:pt x="830940" y="537290"/>
                                </a:lnTo>
                              </a:path>
                              <a:path w="1680210" h="897890">
                                <a:moveTo>
                                  <a:pt x="1273904" y="683824"/>
                                </a:moveTo>
                                <a:lnTo>
                                  <a:pt x="1273904" y="537290"/>
                                </a:lnTo>
                              </a:path>
                              <a:path w="1680210" h="897890">
                                <a:moveTo>
                                  <a:pt x="0" y="747933"/>
                                </a:moveTo>
                                <a:lnTo>
                                  <a:pt x="1680210" y="747933"/>
                                </a:lnTo>
                              </a:path>
                            </a:pathLst>
                          </a:custGeom>
                          <a:ln w="12215">
                            <a:solidFill>
                              <a:srgbClr val="000000"/>
                            </a:solidFill>
                            <a:prstDash val="solid"/>
                          </a:ln>
                        </wps:spPr>
                        <wps:bodyPr wrap="square" lIns="0" tIns="0" rIns="0" bIns="0" rtlCol="0">
                          <a:prstTxWarp prst="textNoShape">
                            <a:avLst/>
                          </a:prstTxWarp>
                          <a:noAutofit/>
                        </wps:bodyPr>
                      </wps:wsp>
                      <wps:wsp>
                        <wps:cNvPr id="142" name="Graphic 142"/>
                        <wps:cNvSpPr/>
                        <wps:spPr>
                          <a:xfrm>
                            <a:off x="391030" y="791011"/>
                            <a:ext cx="1270" cy="82550"/>
                          </a:xfrm>
                          <a:custGeom>
                            <a:avLst/>
                            <a:gdLst/>
                            <a:ahLst/>
                            <a:cxnLst/>
                            <a:rect l="l" t="t" r="r" b="b"/>
                            <a:pathLst>
                              <a:path w="0" h="82550">
                                <a:moveTo>
                                  <a:pt x="0" y="82425"/>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143" name="Graphic 143"/>
                        <wps:cNvSpPr/>
                        <wps:spPr>
                          <a:xfrm>
                            <a:off x="0" y="873437"/>
                            <a:ext cx="1680210" cy="146685"/>
                          </a:xfrm>
                          <a:custGeom>
                            <a:avLst/>
                            <a:gdLst/>
                            <a:ahLst/>
                            <a:cxnLst/>
                            <a:rect l="l" t="t" r="r" b="b"/>
                            <a:pathLst>
                              <a:path w="1680210" h="146685">
                                <a:moveTo>
                                  <a:pt x="0" y="67161"/>
                                </a:moveTo>
                                <a:lnTo>
                                  <a:pt x="1680210" y="67161"/>
                                </a:lnTo>
                              </a:path>
                              <a:path w="1680210" h="146685">
                                <a:moveTo>
                                  <a:pt x="1273904" y="146533"/>
                                </a:moveTo>
                                <a:lnTo>
                                  <a:pt x="1273904" y="0"/>
                                </a:lnTo>
                              </a:path>
                            </a:pathLst>
                          </a:custGeom>
                          <a:ln w="12215">
                            <a:solidFill>
                              <a:srgbClr val="000000"/>
                            </a:solidFill>
                            <a:prstDash val="solid"/>
                          </a:ln>
                        </wps:spPr>
                        <wps:bodyPr wrap="square" lIns="0" tIns="0" rIns="0" bIns="0" rtlCol="0">
                          <a:prstTxWarp prst="textNoShape">
                            <a:avLst/>
                          </a:prstTxWarp>
                          <a:noAutofit/>
                        </wps:bodyPr>
                      </wps:wsp>
                      <wps:wsp>
                        <wps:cNvPr id="144" name="Graphic 144"/>
                        <wps:cNvSpPr/>
                        <wps:spPr>
                          <a:xfrm>
                            <a:off x="391030" y="934492"/>
                            <a:ext cx="1270" cy="85725"/>
                          </a:xfrm>
                          <a:custGeom>
                            <a:avLst/>
                            <a:gdLst/>
                            <a:ahLst/>
                            <a:cxnLst/>
                            <a:rect l="l" t="t" r="r" b="b"/>
                            <a:pathLst>
                              <a:path w="0" h="85725">
                                <a:moveTo>
                                  <a:pt x="0" y="85478"/>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145" name="Textbox 145"/>
                        <wps:cNvSpPr txBox="1"/>
                        <wps:spPr>
                          <a:xfrm>
                            <a:off x="352461" y="561204"/>
                            <a:ext cx="104775" cy="374650"/>
                          </a:xfrm>
                          <a:prstGeom prst="rect">
                            <a:avLst/>
                          </a:prstGeom>
                        </wps:spPr>
                        <wps:txbx>
                          <w:txbxContent>
                            <w:p>
                              <w:pPr>
                                <w:spacing w:line="133" w:lineRule="exact" w:before="0"/>
                                <w:ind w:left="6" w:right="0" w:firstLine="0"/>
                                <w:jc w:val="left"/>
                                <w:rPr>
                                  <w:sz w:val="12"/>
                                </w:rPr>
                              </w:pPr>
                              <w:r>
                                <w:rPr>
                                  <w:w w:val="90"/>
                                  <w:sz w:val="12"/>
                                </w:rPr>
                                <w:t>r</w:t>
                              </w:r>
                              <w:r>
                                <w:rPr>
                                  <w:spacing w:val="14"/>
                                  <w:sz w:val="12"/>
                                </w:rPr>
                                <w:t> </w:t>
                              </w:r>
                              <w:r>
                                <w:rPr>
                                  <w:spacing w:val="-10"/>
                                  <w:w w:val="90"/>
                                  <w:sz w:val="12"/>
                                </w:rPr>
                                <w:t>,</w:t>
                              </w:r>
                            </w:p>
                            <w:p>
                              <w:pPr>
                                <w:spacing w:line="109" w:lineRule="exact" w:before="1"/>
                                <w:ind w:left="5" w:right="0" w:firstLine="0"/>
                                <w:jc w:val="left"/>
                                <w:rPr>
                                  <w:rFonts w:ascii="Arial"/>
                                  <w:sz w:val="10"/>
                                </w:rPr>
                              </w:pPr>
                              <w:r>
                                <w:rPr>
                                  <w:w w:val="105"/>
                                  <w:sz w:val="11"/>
                                </w:rPr>
                                <w:t>I</w:t>
                              </w:r>
                              <w:r>
                                <w:rPr>
                                  <w:spacing w:val="16"/>
                                  <w:w w:val="105"/>
                                  <w:sz w:val="11"/>
                                </w:rPr>
                                <w:t> </w:t>
                              </w:r>
                              <w:r>
                                <w:rPr>
                                  <w:rFonts w:ascii="Arial"/>
                                  <w:spacing w:val="-10"/>
                                  <w:w w:val="105"/>
                                  <w:sz w:val="10"/>
                                </w:rPr>
                                <w:t>J</w:t>
                              </w:r>
                            </w:p>
                            <w:p>
                              <w:pPr>
                                <w:spacing w:line="120" w:lineRule="exact" w:before="0"/>
                                <w:ind w:left="0" w:right="0" w:firstLine="0"/>
                                <w:jc w:val="left"/>
                                <w:rPr>
                                  <w:rFonts w:ascii="Arial"/>
                                  <w:sz w:val="12"/>
                                </w:rPr>
                              </w:pPr>
                              <w:r>
                                <w:rPr>
                                  <w:rFonts w:ascii="Arial"/>
                                  <w:sz w:val="12"/>
                                </w:rPr>
                                <w:t>r</w:t>
                              </w:r>
                              <w:r>
                                <w:rPr>
                                  <w:rFonts w:ascii="Arial"/>
                                  <w:spacing w:val="10"/>
                                  <w:sz w:val="12"/>
                                </w:rPr>
                                <w:t> </w:t>
                              </w:r>
                              <w:r>
                                <w:rPr>
                                  <w:rFonts w:ascii="Arial"/>
                                  <w:spacing w:val="-12"/>
                                  <w:sz w:val="12"/>
                                </w:rPr>
                                <w:t>,</w:t>
                              </w:r>
                            </w:p>
                            <w:p>
                              <w:pPr>
                                <w:spacing w:before="88"/>
                                <w:ind w:left="0" w:right="0" w:firstLine="0"/>
                                <w:jc w:val="left"/>
                                <w:rPr>
                                  <w:rFonts w:ascii="Arial"/>
                                  <w:sz w:val="12"/>
                                </w:rPr>
                              </w:pPr>
                              <w:r>
                                <w:rPr>
                                  <w:rFonts w:ascii="Arial"/>
                                  <w:spacing w:val="-10"/>
                                  <w:sz w:val="12"/>
                                </w:rPr>
                                <w:t>r</w:t>
                              </w:r>
                            </w:p>
                          </w:txbxContent>
                        </wps:txbx>
                        <wps:bodyPr wrap="square" lIns="0" tIns="0" rIns="0" bIns="0" rtlCol="0">
                          <a:noAutofit/>
                        </wps:bodyPr>
                      </wps:wsp>
                      <wps:wsp>
                        <wps:cNvPr id="146" name="Textbox 146"/>
                        <wps:cNvSpPr txBox="1"/>
                        <wps:spPr>
                          <a:xfrm>
                            <a:off x="767219" y="265714"/>
                            <a:ext cx="112395" cy="369570"/>
                          </a:xfrm>
                          <a:prstGeom prst="rect">
                            <a:avLst/>
                          </a:prstGeom>
                        </wps:spPr>
                        <wps:txbx>
                          <w:txbxContent>
                            <w:p>
                              <w:pPr>
                                <w:spacing w:line="582" w:lineRule="exact" w:before="0"/>
                                <w:ind w:left="0" w:right="0" w:firstLine="0"/>
                                <w:jc w:val="left"/>
                                <w:rPr>
                                  <w:rFonts w:ascii="Arial"/>
                                  <w:sz w:val="12"/>
                                </w:rPr>
                              </w:pPr>
                              <w:r>
                                <w:rPr>
                                  <w:rFonts w:ascii="Arial"/>
                                  <w:spacing w:val="-55"/>
                                  <w:w w:val="68"/>
                                  <w:position w:val="-12"/>
                                  <w:sz w:val="52"/>
                                </w:rPr>
                                <w:t>.</w:t>
                              </w:r>
                              <w:r>
                                <w:rPr>
                                  <w:rFonts w:ascii="Arial"/>
                                  <w:spacing w:val="5"/>
                                  <w:w w:val="102"/>
                                  <w:sz w:val="12"/>
                                </w:rPr>
                                <w:t>r</w:t>
                              </w:r>
                              <w:r>
                                <w:rPr>
                                  <w:rFonts w:ascii="Arial"/>
                                  <w:spacing w:val="-111"/>
                                  <w:w w:val="105"/>
                                  <w:position w:val="-12"/>
                                  <w:sz w:val="52"/>
                                </w:rPr>
                                <w:t>.</w:t>
                              </w:r>
                              <w:r>
                                <w:rPr>
                                  <w:rFonts w:ascii="Arial"/>
                                  <w:spacing w:val="-3"/>
                                  <w:w w:val="102"/>
                                  <w:sz w:val="12"/>
                                </w:rPr>
                                <w:t>,</w:t>
                              </w:r>
                            </w:p>
                          </w:txbxContent>
                        </wps:txbx>
                        <wps:bodyPr wrap="square" lIns="0" tIns="0" rIns="0" bIns="0" rtlCol="0">
                          <a:noAutofit/>
                        </wps:bodyPr>
                      </wps:wsp>
                      <wps:wsp>
                        <wps:cNvPr id="147" name="Textbox 147"/>
                        <wps:cNvSpPr txBox="1"/>
                        <wps:spPr>
                          <a:xfrm>
                            <a:off x="1215554" y="0"/>
                            <a:ext cx="133985" cy="924560"/>
                          </a:xfrm>
                          <a:prstGeom prst="rect">
                            <a:avLst/>
                          </a:prstGeom>
                        </wps:spPr>
                        <wps:txbx>
                          <w:txbxContent>
                            <w:p>
                              <w:pPr>
                                <w:spacing w:line="487" w:lineRule="exact" w:before="0"/>
                                <w:ind w:left="0" w:right="0" w:firstLine="0"/>
                                <w:jc w:val="left"/>
                                <w:rPr>
                                  <w:rFonts w:ascii="Arial"/>
                                  <w:sz w:val="8"/>
                                </w:rPr>
                              </w:pPr>
                              <w:r>
                                <w:rPr>
                                  <w:spacing w:val="-63"/>
                                  <w:w w:val="76"/>
                                  <w:position w:val="-12"/>
                                  <w:sz w:val="48"/>
                                </w:rPr>
                                <w:t>.</w:t>
                              </w:r>
                              <w:r>
                                <w:rPr>
                                  <w:rFonts w:ascii="Arial"/>
                                  <w:spacing w:val="1"/>
                                  <w:w w:val="103"/>
                                  <w:sz w:val="8"/>
                                </w:rPr>
                                <w:t>I</w:t>
                              </w:r>
                              <w:r>
                                <w:rPr>
                                  <w:rFonts w:ascii="Arial"/>
                                  <w:spacing w:val="19"/>
                                  <w:sz w:val="8"/>
                                </w:rPr>
                                <w:t> </w:t>
                              </w:r>
                              <w:r>
                                <w:rPr>
                                  <w:spacing w:val="-50"/>
                                  <w:w w:val="86"/>
                                  <w:position w:val="-12"/>
                                  <w:sz w:val="48"/>
                                </w:rPr>
                                <w:t>.</w:t>
                              </w:r>
                              <w:r>
                                <w:rPr>
                                  <w:rFonts w:ascii="Arial"/>
                                  <w:spacing w:val="26"/>
                                  <w:w w:val="113"/>
                                  <w:sz w:val="8"/>
                                </w:rPr>
                                <w:t>,</w:t>
                              </w:r>
                            </w:p>
                            <w:p>
                              <w:pPr>
                                <w:spacing w:line="464" w:lineRule="exact" w:before="0"/>
                                <w:ind w:left="0" w:right="0" w:firstLine="0"/>
                                <w:jc w:val="left"/>
                                <w:rPr>
                                  <w:rFonts w:ascii="Arial"/>
                                  <w:sz w:val="12"/>
                                </w:rPr>
                              </w:pPr>
                              <w:r>
                                <w:rPr>
                                  <w:spacing w:val="-68"/>
                                  <w:w w:val="76"/>
                                  <w:position w:val="-12"/>
                                  <w:sz w:val="48"/>
                                </w:rPr>
                                <w:t>.</w:t>
                              </w:r>
                              <w:r>
                                <w:rPr>
                                  <w:rFonts w:ascii="Arial"/>
                                  <w:spacing w:val="1"/>
                                  <w:w w:val="94"/>
                                  <w:sz w:val="12"/>
                                </w:rPr>
                                <w:t>r</w:t>
                              </w:r>
                              <w:r>
                                <w:rPr>
                                  <w:rFonts w:ascii="Arial"/>
                                  <w:spacing w:val="-2"/>
                                  <w:sz w:val="12"/>
                                </w:rPr>
                                <w:t> </w:t>
                              </w:r>
                              <w:r>
                                <w:rPr>
                                  <w:spacing w:val="-61"/>
                                  <w:w w:val="91"/>
                                  <w:position w:val="-12"/>
                                  <w:sz w:val="48"/>
                                </w:rPr>
                                <w:t>.</w:t>
                              </w:r>
                              <w:r>
                                <w:rPr>
                                  <w:rFonts w:ascii="Arial"/>
                                  <w:spacing w:val="19"/>
                                  <w:w w:val="109"/>
                                  <w:sz w:val="12"/>
                                </w:rPr>
                                <w:t>,</w:t>
                              </w:r>
                            </w:p>
                            <w:p>
                              <w:pPr>
                                <w:spacing w:line="504" w:lineRule="exact" w:before="0"/>
                                <w:ind w:left="0" w:right="0" w:firstLine="0"/>
                                <w:jc w:val="left"/>
                                <w:rPr>
                                  <w:position w:val="-11"/>
                                  <w:sz w:val="48"/>
                                </w:rPr>
                              </w:pPr>
                              <w:r>
                                <w:rPr>
                                  <w:spacing w:val="-64"/>
                                  <w:w w:val="78"/>
                                  <w:position w:val="-11"/>
                                  <w:sz w:val="48"/>
                                </w:rPr>
                                <w:t>.</w:t>
                              </w:r>
                              <w:r>
                                <w:rPr>
                                  <w:rFonts w:ascii="Arial"/>
                                  <w:spacing w:val="-1"/>
                                  <w:w w:val="96"/>
                                  <w:sz w:val="8"/>
                                </w:rPr>
                                <w:t>I</w:t>
                              </w:r>
                              <w:r>
                                <w:rPr>
                                  <w:rFonts w:ascii="Arial"/>
                                  <w:w w:val="96"/>
                                  <w:sz w:val="8"/>
                                </w:rPr>
                                <w:t>,</w:t>
                              </w:r>
                              <w:r>
                                <w:rPr>
                                  <w:rFonts w:ascii="Arial"/>
                                  <w:spacing w:val="-1"/>
                                  <w:sz w:val="8"/>
                                </w:rPr>
                                <w:t> </w:t>
                              </w:r>
                              <w:r>
                                <w:rPr>
                                  <w:spacing w:val="-10"/>
                                  <w:w w:val="95"/>
                                  <w:position w:val="-11"/>
                                  <w:sz w:val="48"/>
                                </w:rPr>
                                <w:t>.</w:t>
                              </w:r>
                            </w:p>
                          </w:txbxContent>
                        </wps:txbx>
                        <wps:bodyPr wrap="square" lIns="0" tIns="0" rIns="0" bIns="0" rtlCol="0">
                          <a:noAutofit/>
                        </wps:bodyPr>
                      </wps:wsp>
                      <wps:wsp>
                        <wps:cNvPr id="148" name="Textbox 148"/>
                        <wps:cNvSpPr txBox="1"/>
                        <wps:spPr>
                          <a:xfrm>
                            <a:off x="796189" y="947595"/>
                            <a:ext cx="102235" cy="63500"/>
                          </a:xfrm>
                          <a:prstGeom prst="rect">
                            <a:avLst/>
                          </a:prstGeom>
                        </wps:spPr>
                        <wps:txbx>
                          <w:txbxContent>
                            <w:p>
                              <w:pPr>
                                <w:spacing w:line="100" w:lineRule="exact" w:before="0"/>
                                <w:ind w:left="0" w:right="0" w:firstLine="0"/>
                                <w:jc w:val="left"/>
                                <w:rPr>
                                  <w:sz w:val="9"/>
                                </w:rPr>
                              </w:pPr>
                              <w:r>
                                <w:rPr>
                                  <w:spacing w:val="-4"/>
                                  <w:w w:val="105"/>
                                  <w:sz w:val="9"/>
                                </w:rPr>
                                <w:t>Ll,I</w:t>
                              </w:r>
                            </w:p>
                          </w:txbxContent>
                        </wps:txbx>
                        <wps:bodyPr wrap="square" lIns="0" tIns="0" rIns="0" bIns="0" rtlCol="0">
                          <a:noAutofit/>
                        </wps:bodyPr>
                      </wps:wsp>
                      <wps:wsp>
                        <wps:cNvPr id="149" name="Textbox 149"/>
                        <wps:cNvSpPr txBox="1"/>
                        <wps:spPr>
                          <a:xfrm>
                            <a:off x="400195" y="803222"/>
                            <a:ext cx="424815" cy="131445"/>
                          </a:xfrm>
                          <a:prstGeom prst="rect">
                            <a:avLst/>
                          </a:prstGeom>
                        </wps:spPr>
                        <wps:txbx>
                          <w:txbxContent>
                            <w:p>
                              <w:pPr>
                                <w:spacing w:line="137" w:lineRule="exact" w:before="70"/>
                                <w:ind w:left="9" w:right="0" w:firstLine="0"/>
                                <w:jc w:val="left"/>
                                <w:rPr>
                                  <w:rFonts w:ascii="Arial"/>
                                  <w:sz w:val="12"/>
                                </w:rPr>
                              </w:pPr>
                              <w:r>
                                <w:rPr>
                                  <w:rFonts w:ascii="Arial"/>
                                  <w:spacing w:val="-10"/>
                                  <w:sz w:val="12"/>
                                </w:rPr>
                                <w:t>,</w:t>
                              </w:r>
                            </w:p>
                          </w:txbxContent>
                        </wps:txbx>
                        <wps:bodyPr wrap="square" lIns="0" tIns="0" rIns="0" bIns="0" rtlCol="0">
                          <a:noAutofit/>
                        </wps:bodyPr>
                      </wps:wsp>
                      <wps:wsp>
                        <wps:cNvPr id="150" name="Textbox 150"/>
                        <wps:cNvSpPr txBox="1"/>
                        <wps:spPr>
                          <a:xfrm>
                            <a:off x="391030" y="210981"/>
                            <a:ext cx="440055" cy="149860"/>
                          </a:xfrm>
                          <a:prstGeom prst="rect">
                            <a:avLst/>
                          </a:prstGeom>
                          <a:ln w="12219">
                            <a:solidFill>
                              <a:srgbClr val="000000"/>
                            </a:solidFill>
                            <a:prstDash val="solid"/>
                          </a:ln>
                        </wps:spPr>
                        <wps:txbx>
                          <w:txbxContent>
                            <w:p>
                              <w:pPr>
                                <w:spacing w:line="122" w:lineRule="exact" w:before="94"/>
                                <w:ind w:left="0" w:right="-44" w:firstLine="0"/>
                                <w:jc w:val="right"/>
                                <w:rPr>
                                  <w:sz w:val="12"/>
                                </w:rPr>
                              </w:pPr>
                              <w:r>
                                <w:rPr>
                                  <w:spacing w:val="-5"/>
                                  <w:w w:val="90"/>
                                  <w:sz w:val="12"/>
                                </w:rPr>
                                <w:t>rn</w:t>
                              </w:r>
                            </w:p>
                          </w:txbxContent>
                        </wps:txbx>
                        <wps:bodyPr wrap="square" lIns="0" tIns="0" rIns="0" bIns="0" rtlCol="0">
                          <a:noAutofit/>
                        </wps:bodyPr>
                      </wps:wsp>
                    </wpg:wgp>
                  </a:graphicData>
                </a:graphic>
              </wp:anchor>
            </w:drawing>
          </mc:Choice>
          <mc:Fallback>
            <w:pict>
              <v:group style="position:absolute;margin-left:168.141312pt;margin-top:-1.610581pt;width:132.3pt;height:80.350pt;mso-position-horizontal-relative:page;mso-position-vertical-relative:paragraph;z-index:-20939264" id="docshapegroup86" coordorigin="3363,-32" coordsize="2646,1607">
                <v:shape style="position:absolute;left:3362;top:45;width:2646;height:1414" id="docshape87" coordorigin="3363,45" coordsize="2646,1414" path="m3363,55l6009,55m3363,300l6009,300m3979,891l3979,45m4671,430l4671,45m3363,536l6009,536m5369,545l5369,430m3363,766l6009,766m3363,978l6009,978m4671,1459l4671,891m5369,1122l5369,891m3363,1223l6009,1223e" filled="false" stroked="true" strokeweight=".961845pt" strokecolor="#000000">
                  <v:path arrowok="t"/>
                  <v:stroke dashstyle="solid"/>
                </v:shape>
                <v:line style="position:absolute" from="3979,1343" to="3979,1213" stroked="true" strokeweight="1.443273pt" strokecolor="#000000">
                  <v:stroke dashstyle="solid"/>
                </v:line>
                <v:shape style="position:absolute;left:3362;top:1343;width:2646;height:231" id="docshape88" coordorigin="3363,1343" coordsize="2646,231" path="m3363,1449l6009,1449m5369,1574l5369,1343e" filled="false" stroked="true" strokeweight=".961845pt" strokecolor="#000000">
                  <v:path arrowok="t"/>
                  <v:stroke dashstyle="solid"/>
                </v:shape>
                <v:line style="position:absolute" from="3979,1574" to="3979,1439" stroked="true" strokeweight="1.443273pt" strokecolor="#000000">
                  <v:stroke dashstyle="solid"/>
                </v:line>
                <v:shape style="position:absolute;left:3917;top:851;width:165;height:590" type="#_x0000_t202" id="docshape89" filled="false" stroked="false">
                  <v:textbox inset="0,0,0,0">
                    <w:txbxContent>
                      <w:p>
                        <w:pPr>
                          <w:spacing w:line="133" w:lineRule="exact" w:before="0"/>
                          <w:ind w:left="6" w:right="0" w:firstLine="0"/>
                          <w:jc w:val="left"/>
                          <w:rPr>
                            <w:sz w:val="12"/>
                          </w:rPr>
                        </w:pPr>
                        <w:r>
                          <w:rPr>
                            <w:w w:val="90"/>
                            <w:sz w:val="12"/>
                          </w:rPr>
                          <w:t>r</w:t>
                        </w:r>
                        <w:r>
                          <w:rPr>
                            <w:spacing w:val="14"/>
                            <w:sz w:val="12"/>
                          </w:rPr>
                          <w:t> </w:t>
                        </w:r>
                        <w:r>
                          <w:rPr>
                            <w:spacing w:val="-10"/>
                            <w:w w:val="90"/>
                            <w:sz w:val="12"/>
                          </w:rPr>
                          <w:t>,</w:t>
                        </w:r>
                      </w:p>
                      <w:p>
                        <w:pPr>
                          <w:spacing w:line="109" w:lineRule="exact" w:before="1"/>
                          <w:ind w:left="5" w:right="0" w:firstLine="0"/>
                          <w:jc w:val="left"/>
                          <w:rPr>
                            <w:rFonts w:ascii="Arial"/>
                            <w:sz w:val="10"/>
                          </w:rPr>
                        </w:pPr>
                        <w:r>
                          <w:rPr>
                            <w:w w:val="105"/>
                            <w:sz w:val="11"/>
                          </w:rPr>
                          <w:t>I</w:t>
                        </w:r>
                        <w:r>
                          <w:rPr>
                            <w:spacing w:val="16"/>
                            <w:w w:val="105"/>
                            <w:sz w:val="11"/>
                          </w:rPr>
                          <w:t> </w:t>
                        </w:r>
                        <w:r>
                          <w:rPr>
                            <w:rFonts w:ascii="Arial"/>
                            <w:spacing w:val="-10"/>
                            <w:w w:val="105"/>
                            <w:sz w:val="10"/>
                          </w:rPr>
                          <w:t>J</w:t>
                        </w:r>
                      </w:p>
                      <w:p>
                        <w:pPr>
                          <w:spacing w:line="120" w:lineRule="exact" w:before="0"/>
                          <w:ind w:left="0" w:right="0" w:firstLine="0"/>
                          <w:jc w:val="left"/>
                          <w:rPr>
                            <w:rFonts w:ascii="Arial"/>
                            <w:sz w:val="12"/>
                          </w:rPr>
                        </w:pPr>
                        <w:r>
                          <w:rPr>
                            <w:rFonts w:ascii="Arial"/>
                            <w:sz w:val="12"/>
                          </w:rPr>
                          <w:t>r</w:t>
                        </w:r>
                        <w:r>
                          <w:rPr>
                            <w:rFonts w:ascii="Arial"/>
                            <w:spacing w:val="10"/>
                            <w:sz w:val="12"/>
                          </w:rPr>
                          <w:t> </w:t>
                        </w:r>
                        <w:r>
                          <w:rPr>
                            <w:rFonts w:ascii="Arial"/>
                            <w:spacing w:val="-12"/>
                            <w:sz w:val="12"/>
                          </w:rPr>
                          <w:t>,</w:t>
                        </w:r>
                      </w:p>
                      <w:p>
                        <w:pPr>
                          <w:spacing w:before="88"/>
                          <w:ind w:left="0" w:right="0" w:firstLine="0"/>
                          <w:jc w:val="left"/>
                          <w:rPr>
                            <w:rFonts w:ascii="Arial"/>
                            <w:sz w:val="12"/>
                          </w:rPr>
                        </w:pPr>
                        <w:r>
                          <w:rPr>
                            <w:rFonts w:ascii="Arial"/>
                            <w:spacing w:val="-10"/>
                            <w:sz w:val="12"/>
                          </w:rPr>
                          <w:t>r</w:t>
                        </w:r>
                      </w:p>
                    </w:txbxContent>
                  </v:textbox>
                  <w10:wrap type="none"/>
                </v:shape>
                <v:shape style="position:absolute;left:4571;top:386;width:177;height:582" type="#_x0000_t202" id="docshape90" filled="false" stroked="false">
                  <v:textbox inset="0,0,0,0">
                    <w:txbxContent>
                      <w:p>
                        <w:pPr>
                          <w:spacing w:line="582" w:lineRule="exact" w:before="0"/>
                          <w:ind w:left="0" w:right="0" w:firstLine="0"/>
                          <w:jc w:val="left"/>
                          <w:rPr>
                            <w:rFonts w:ascii="Arial"/>
                            <w:sz w:val="12"/>
                          </w:rPr>
                        </w:pPr>
                        <w:r>
                          <w:rPr>
                            <w:rFonts w:ascii="Arial"/>
                            <w:spacing w:val="-55"/>
                            <w:w w:val="68"/>
                            <w:position w:val="-12"/>
                            <w:sz w:val="52"/>
                          </w:rPr>
                          <w:t>.</w:t>
                        </w:r>
                        <w:r>
                          <w:rPr>
                            <w:rFonts w:ascii="Arial"/>
                            <w:spacing w:val="5"/>
                            <w:w w:val="102"/>
                            <w:sz w:val="12"/>
                          </w:rPr>
                          <w:t>r</w:t>
                        </w:r>
                        <w:r>
                          <w:rPr>
                            <w:rFonts w:ascii="Arial"/>
                            <w:spacing w:val="-111"/>
                            <w:w w:val="105"/>
                            <w:position w:val="-12"/>
                            <w:sz w:val="52"/>
                          </w:rPr>
                          <w:t>.</w:t>
                        </w:r>
                        <w:r>
                          <w:rPr>
                            <w:rFonts w:ascii="Arial"/>
                            <w:spacing w:val="-3"/>
                            <w:w w:val="102"/>
                            <w:sz w:val="12"/>
                          </w:rPr>
                          <w:t>,</w:t>
                        </w:r>
                      </w:p>
                    </w:txbxContent>
                  </v:textbox>
                  <w10:wrap type="none"/>
                </v:shape>
                <v:shape style="position:absolute;left:5277;top:-33;width:211;height:1456" type="#_x0000_t202" id="docshape91" filled="false" stroked="false">
                  <v:textbox inset="0,0,0,0">
                    <w:txbxContent>
                      <w:p>
                        <w:pPr>
                          <w:spacing w:line="487" w:lineRule="exact" w:before="0"/>
                          <w:ind w:left="0" w:right="0" w:firstLine="0"/>
                          <w:jc w:val="left"/>
                          <w:rPr>
                            <w:rFonts w:ascii="Arial"/>
                            <w:sz w:val="8"/>
                          </w:rPr>
                        </w:pPr>
                        <w:r>
                          <w:rPr>
                            <w:spacing w:val="-63"/>
                            <w:w w:val="76"/>
                            <w:position w:val="-12"/>
                            <w:sz w:val="48"/>
                          </w:rPr>
                          <w:t>.</w:t>
                        </w:r>
                        <w:r>
                          <w:rPr>
                            <w:rFonts w:ascii="Arial"/>
                            <w:spacing w:val="1"/>
                            <w:w w:val="103"/>
                            <w:sz w:val="8"/>
                          </w:rPr>
                          <w:t>I</w:t>
                        </w:r>
                        <w:r>
                          <w:rPr>
                            <w:rFonts w:ascii="Arial"/>
                            <w:spacing w:val="19"/>
                            <w:sz w:val="8"/>
                          </w:rPr>
                          <w:t> </w:t>
                        </w:r>
                        <w:r>
                          <w:rPr>
                            <w:spacing w:val="-50"/>
                            <w:w w:val="86"/>
                            <w:position w:val="-12"/>
                            <w:sz w:val="48"/>
                          </w:rPr>
                          <w:t>.</w:t>
                        </w:r>
                        <w:r>
                          <w:rPr>
                            <w:rFonts w:ascii="Arial"/>
                            <w:spacing w:val="26"/>
                            <w:w w:val="113"/>
                            <w:sz w:val="8"/>
                          </w:rPr>
                          <w:t>,</w:t>
                        </w:r>
                      </w:p>
                      <w:p>
                        <w:pPr>
                          <w:spacing w:line="464" w:lineRule="exact" w:before="0"/>
                          <w:ind w:left="0" w:right="0" w:firstLine="0"/>
                          <w:jc w:val="left"/>
                          <w:rPr>
                            <w:rFonts w:ascii="Arial"/>
                            <w:sz w:val="12"/>
                          </w:rPr>
                        </w:pPr>
                        <w:r>
                          <w:rPr>
                            <w:spacing w:val="-68"/>
                            <w:w w:val="76"/>
                            <w:position w:val="-12"/>
                            <w:sz w:val="48"/>
                          </w:rPr>
                          <w:t>.</w:t>
                        </w:r>
                        <w:r>
                          <w:rPr>
                            <w:rFonts w:ascii="Arial"/>
                            <w:spacing w:val="1"/>
                            <w:w w:val="94"/>
                            <w:sz w:val="12"/>
                          </w:rPr>
                          <w:t>r</w:t>
                        </w:r>
                        <w:r>
                          <w:rPr>
                            <w:rFonts w:ascii="Arial"/>
                            <w:spacing w:val="-2"/>
                            <w:sz w:val="12"/>
                          </w:rPr>
                          <w:t> </w:t>
                        </w:r>
                        <w:r>
                          <w:rPr>
                            <w:spacing w:val="-61"/>
                            <w:w w:val="91"/>
                            <w:position w:val="-12"/>
                            <w:sz w:val="48"/>
                          </w:rPr>
                          <w:t>.</w:t>
                        </w:r>
                        <w:r>
                          <w:rPr>
                            <w:rFonts w:ascii="Arial"/>
                            <w:spacing w:val="19"/>
                            <w:w w:val="109"/>
                            <w:sz w:val="12"/>
                          </w:rPr>
                          <w:t>,</w:t>
                        </w:r>
                      </w:p>
                      <w:p>
                        <w:pPr>
                          <w:spacing w:line="504" w:lineRule="exact" w:before="0"/>
                          <w:ind w:left="0" w:right="0" w:firstLine="0"/>
                          <w:jc w:val="left"/>
                          <w:rPr>
                            <w:position w:val="-11"/>
                            <w:sz w:val="48"/>
                          </w:rPr>
                        </w:pPr>
                        <w:r>
                          <w:rPr>
                            <w:spacing w:val="-64"/>
                            <w:w w:val="78"/>
                            <w:position w:val="-11"/>
                            <w:sz w:val="48"/>
                          </w:rPr>
                          <w:t>.</w:t>
                        </w:r>
                        <w:r>
                          <w:rPr>
                            <w:rFonts w:ascii="Arial"/>
                            <w:spacing w:val="-1"/>
                            <w:w w:val="96"/>
                            <w:sz w:val="8"/>
                          </w:rPr>
                          <w:t>I</w:t>
                        </w:r>
                        <w:r>
                          <w:rPr>
                            <w:rFonts w:ascii="Arial"/>
                            <w:w w:val="96"/>
                            <w:sz w:val="8"/>
                          </w:rPr>
                          <w:t>,</w:t>
                        </w:r>
                        <w:r>
                          <w:rPr>
                            <w:rFonts w:ascii="Arial"/>
                            <w:spacing w:val="-1"/>
                            <w:sz w:val="8"/>
                          </w:rPr>
                          <w:t> </w:t>
                        </w:r>
                        <w:r>
                          <w:rPr>
                            <w:spacing w:val="-10"/>
                            <w:w w:val="95"/>
                            <w:position w:val="-11"/>
                            <w:sz w:val="48"/>
                          </w:rPr>
                          <w:t>.</w:t>
                        </w:r>
                      </w:p>
                    </w:txbxContent>
                  </v:textbox>
                  <w10:wrap type="none"/>
                </v:shape>
                <v:shape style="position:absolute;left:4616;top:1460;width:161;height:100" type="#_x0000_t202" id="docshape92" filled="false" stroked="false">
                  <v:textbox inset="0,0,0,0">
                    <w:txbxContent>
                      <w:p>
                        <w:pPr>
                          <w:spacing w:line="100" w:lineRule="exact" w:before="0"/>
                          <w:ind w:left="0" w:right="0" w:firstLine="0"/>
                          <w:jc w:val="left"/>
                          <w:rPr>
                            <w:sz w:val="9"/>
                          </w:rPr>
                        </w:pPr>
                        <w:r>
                          <w:rPr>
                            <w:spacing w:val="-4"/>
                            <w:w w:val="105"/>
                            <w:sz w:val="9"/>
                          </w:rPr>
                          <w:t>Ll,I</w:t>
                        </w:r>
                      </w:p>
                    </w:txbxContent>
                  </v:textbox>
                  <w10:wrap type="none"/>
                </v:shape>
                <v:shape style="position:absolute;left:3993;top:1232;width:669;height:207" type="#_x0000_t202" id="docshape93" filled="false" stroked="false">
                  <v:textbox inset="0,0,0,0">
                    <w:txbxContent>
                      <w:p>
                        <w:pPr>
                          <w:spacing w:line="137" w:lineRule="exact" w:before="70"/>
                          <w:ind w:left="9" w:right="0" w:firstLine="0"/>
                          <w:jc w:val="left"/>
                          <w:rPr>
                            <w:rFonts w:ascii="Arial"/>
                            <w:sz w:val="12"/>
                          </w:rPr>
                        </w:pPr>
                        <w:r>
                          <w:rPr>
                            <w:rFonts w:ascii="Arial"/>
                            <w:spacing w:val="-10"/>
                            <w:sz w:val="12"/>
                          </w:rPr>
                          <w:t>,</w:t>
                        </w:r>
                      </w:p>
                    </w:txbxContent>
                  </v:textbox>
                  <w10:wrap type="none"/>
                </v:shape>
                <v:shape style="position:absolute;left:3978;top:300;width:693;height:236" type="#_x0000_t202" id="docshape94" filled="false" stroked="true" strokeweight=".962182pt" strokecolor="#000000">
                  <v:textbox inset="0,0,0,0">
                    <w:txbxContent>
                      <w:p>
                        <w:pPr>
                          <w:spacing w:line="122" w:lineRule="exact" w:before="94"/>
                          <w:ind w:left="0" w:right="-44" w:firstLine="0"/>
                          <w:jc w:val="right"/>
                          <w:rPr>
                            <w:sz w:val="12"/>
                          </w:rPr>
                        </w:pPr>
                        <w:r>
                          <w:rPr>
                            <w:spacing w:val="-5"/>
                            <w:w w:val="90"/>
                            <w:sz w:val="12"/>
                          </w:rPr>
                          <w:t>rn</w:t>
                        </w:r>
                      </w:p>
                    </w:txbxContent>
                  </v:textbox>
                  <v:stroke dashstyle="solid"/>
                  <w10:wrap type="none"/>
                </v:shape>
                <w10:wrap type="none"/>
              </v:group>
            </w:pict>
          </mc:Fallback>
        </mc:AlternateContent>
      </w:r>
      <w:r>
        <w:rPr>
          <w:rFonts w:ascii="Arial"/>
          <w:spacing w:val="-10"/>
          <w:w w:val="105"/>
          <w:sz w:val="15"/>
        </w:rPr>
        <w:t>0</w:t>
      </w:r>
    </w:p>
    <w:p>
      <w:pPr>
        <w:pStyle w:val="BodyText"/>
        <w:spacing w:before="108"/>
        <w:rPr>
          <w:rFonts w:ascii="Arial"/>
          <w:sz w:val="15"/>
        </w:rPr>
      </w:pPr>
    </w:p>
    <w:p>
      <w:pPr>
        <w:spacing w:before="0"/>
        <w:ind w:left="2136" w:right="0" w:firstLine="0"/>
        <w:jc w:val="left"/>
        <w:rPr>
          <w:sz w:val="15"/>
        </w:rPr>
      </w:pPr>
      <w:r>
        <w:rPr>
          <w:spacing w:val="-10"/>
          <w:w w:val="105"/>
          <w:sz w:val="15"/>
        </w:rPr>
        <w:t>2</w:t>
      </w:r>
    </w:p>
    <w:p>
      <w:pPr>
        <w:spacing w:line="269" w:lineRule="exact" w:before="55"/>
        <w:ind w:left="1350" w:right="0" w:firstLine="0"/>
        <w:jc w:val="left"/>
        <w:rPr>
          <w:position w:val="10"/>
          <w:sz w:val="16"/>
        </w:rPr>
      </w:pPr>
      <w:r>
        <w:rPr>
          <w:w w:val="115"/>
          <w:sz w:val="18"/>
        </w:rPr>
        <w:t>Input</w:t>
      </w:r>
      <w:r>
        <w:rPr>
          <w:spacing w:val="-5"/>
          <w:w w:val="115"/>
          <w:sz w:val="18"/>
        </w:rPr>
        <w:t> </w:t>
      </w:r>
      <w:r>
        <w:rPr>
          <w:spacing w:val="-4"/>
          <w:w w:val="115"/>
          <w:sz w:val="18"/>
        </w:rPr>
        <w:t>{x}</w:t>
      </w:r>
      <w:r>
        <w:rPr>
          <w:spacing w:val="-4"/>
          <w:w w:val="115"/>
          <w:position w:val="10"/>
          <w:sz w:val="16"/>
        </w:rPr>
        <w:t>3</w:t>
      </w:r>
    </w:p>
    <w:p>
      <w:pPr>
        <w:spacing w:line="164" w:lineRule="exact" w:before="0"/>
        <w:ind w:left="2141" w:right="0" w:firstLine="0"/>
        <w:jc w:val="left"/>
        <w:rPr>
          <w:sz w:val="16"/>
        </w:rPr>
      </w:pPr>
      <w:r>
        <w:rPr>
          <w:spacing w:val="-10"/>
          <w:w w:val="105"/>
          <w:sz w:val="16"/>
        </w:rPr>
        <w:t>4</w:t>
      </w:r>
    </w:p>
    <w:p>
      <w:pPr>
        <w:spacing w:before="65"/>
        <w:ind w:left="2129" w:right="0" w:firstLine="0"/>
        <w:jc w:val="left"/>
        <w:rPr>
          <w:rFonts w:ascii="Arial"/>
          <w:i/>
          <w:sz w:val="14"/>
        </w:rPr>
      </w:pPr>
      <w:r>
        <w:rPr>
          <w:rFonts w:ascii="Arial"/>
          <w:i/>
          <w:spacing w:val="-10"/>
          <w:w w:val="105"/>
          <w:sz w:val="14"/>
        </w:rPr>
        <w:t>5</w:t>
      </w:r>
    </w:p>
    <w:p>
      <w:pPr>
        <w:spacing w:line="144" w:lineRule="exact" w:before="46"/>
        <w:ind w:left="2137" w:right="0" w:firstLine="0"/>
        <w:jc w:val="left"/>
        <w:rPr>
          <w:sz w:val="15"/>
        </w:rPr>
      </w:pPr>
      <w:r>
        <w:rPr>
          <w:spacing w:val="-10"/>
          <w:w w:val="105"/>
          <w:sz w:val="15"/>
        </w:rPr>
        <w:t>6</w:t>
      </w:r>
    </w:p>
    <w:p>
      <w:pPr>
        <w:tabs>
          <w:tab w:pos="3479" w:val="left" w:leader="none"/>
          <w:tab w:pos="4172" w:val="left" w:leader="none"/>
          <w:tab w:pos="4864" w:val="left" w:leader="none"/>
        </w:tabs>
        <w:spacing w:line="316" w:lineRule="exact" w:before="0"/>
        <w:ind w:left="2138" w:right="0" w:firstLine="0"/>
        <w:jc w:val="left"/>
        <w:rPr>
          <w:sz w:val="30"/>
        </w:rPr>
      </w:pPr>
      <w:r>
        <w:rPr>
          <w:sz w:val="30"/>
        </w:rPr>
        <mc:AlternateContent>
          <mc:Choice Requires="wps">
            <w:drawing>
              <wp:anchor distT="0" distB="0" distL="0" distR="0" allowOverlap="1" layoutInCell="1" locked="0" behindDoc="1" simplePos="0" relativeHeight="482377728">
                <wp:simplePos x="0" y="0"/>
                <wp:positionH relativeFrom="page">
                  <wp:posOffset>2135394</wp:posOffset>
                </wp:positionH>
                <wp:positionV relativeFrom="paragraph">
                  <wp:posOffset>98762</wp:posOffset>
                </wp:positionV>
                <wp:extent cx="168021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680210" cy="1270"/>
                        </a:xfrm>
                        <a:custGeom>
                          <a:avLst/>
                          <a:gdLst/>
                          <a:ahLst/>
                          <a:cxnLst/>
                          <a:rect l="l" t="t" r="r" b="b"/>
                          <a:pathLst>
                            <a:path w="1680210" h="0">
                              <a:moveTo>
                                <a:pt x="0" y="0"/>
                              </a:moveTo>
                              <a:lnTo>
                                <a:pt x="168021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8752" from="168.141312pt,7.776581pt" to="300.441343pt,7.776581pt" stroked="true" strokeweight=".961508pt" strokecolor="#000000">
                <v:stroke dashstyle="solid"/>
                <w10:wrap type="none"/>
              </v:line>
            </w:pict>
          </mc:Fallback>
        </mc:AlternateContent>
      </w:r>
      <w:r>
        <w:rPr>
          <w:spacing w:val="-10"/>
          <w:w w:val="90"/>
          <w:position w:val="1"/>
          <w:sz w:val="16"/>
        </w:rPr>
        <w:t>7</w:t>
      </w:r>
      <w:r>
        <w:rPr>
          <w:position w:val="1"/>
          <w:sz w:val="16"/>
        </w:rPr>
        <w:tab/>
      </w:r>
      <w:r>
        <w:rPr>
          <w:spacing w:val="-2"/>
          <w:w w:val="80"/>
          <w:sz w:val="30"/>
        </w:rPr>
        <w:t>.</w:t>
      </w:r>
      <w:r>
        <w:rPr>
          <w:rFonts w:ascii="Arial"/>
          <w:spacing w:val="-2"/>
          <w:w w:val="80"/>
          <w:position w:val="13"/>
          <w:sz w:val="12"/>
        </w:rPr>
        <w:t>r</w:t>
      </w:r>
      <w:r>
        <w:rPr>
          <w:spacing w:val="-2"/>
          <w:w w:val="80"/>
          <w:sz w:val="30"/>
        </w:rPr>
        <w:t>..</w:t>
      </w:r>
      <w:r>
        <w:rPr>
          <w:rFonts w:ascii="Arial"/>
          <w:spacing w:val="-2"/>
          <w:w w:val="80"/>
          <w:position w:val="13"/>
          <w:sz w:val="12"/>
        </w:rPr>
        <w:t>,</w:t>
      </w:r>
      <w:r>
        <w:rPr>
          <w:spacing w:val="-2"/>
          <w:w w:val="80"/>
          <w:sz w:val="30"/>
        </w:rPr>
        <w:t>.</w:t>
      </w:r>
      <w:r>
        <w:rPr>
          <w:sz w:val="30"/>
        </w:rPr>
        <w:tab/>
      </w:r>
      <w:r>
        <w:rPr>
          <w:spacing w:val="-2"/>
          <w:w w:val="80"/>
          <w:sz w:val="30"/>
        </w:rPr>
        <w:t>.</w:t>
      </w:r>
      <w:r>
        <w:rPr>
          <w:rFonts w:ascii="Arial"/>
          <w:spacing w:val="-2"/>
          <w:w w:val="80"/>
          <w:position w:val="13"/>
          <w:sz w:val="12"/>
        </w:rPr>
        <w:t>r</w:t>
      </w:r>
      <w:r>
        <w:rPr>
          <w:spacing w:val="-2"/>
          <w:w w:val="80"/>
          <w:sz w:val="30"/>
        </w:rPr>
        <w:t>..</w:t>
      </w:r>
      <w:r>
        <w:rPr>
          <w:rFonts w:ascii="Arial"/>
          <w:spacing w:val="-2"/>
          <w:w w:val="80"/>
          <w:position w:val="13"/>
          <w:sz w:val="12"/>
        </w:rPr>
        <w:t>,</w:t>
      </w:r>
      <w:r>
        <w:rPr>
          <w:spacing w:val="-2"/>
          <w:w w:val="80"/>
          <w:sz w:val="30"/>
        </w:rPr>
        <w:t>.</w:t>
      </w:r>
      <w:r>
        <w:rPr>
          <w:sz w:val="30"/>
        </w:rPr>
        <w:tab/>
      </w:r>
      <w:r>
        <w:rPr>
          <w:spacing w:val="-2"/>
          <w:w w:val="80"/>
          <w:sz w:val="30"/>
        </w:rPr>
        <w:t>.</w:t>
      </w:r>
      <w:r>
        <w:rPr>
          <w:b/>
          <w:spacing w:val="-2"/>
          <w:w w:val="80"/>
          <w:position w:val="13"/>
          <w:sz w:val="13"/>
        </w:rPr>
        <w:t>r</w:t>
      </w:r>
      <w:r>
        <w:rPr>
          <w:spacing w:val="-2"/>
          <w:w w:val="80"/>
          <w:sz w:val="30"/>
        </w:rPr>
        <w:t>..</w:t>
      </w:r>
      <w:r>
        <w:rPr>
          <w:spacing w:val="-2"/>
          <w:w w:val="80"/>
          <w:position w:val="13"/>
          <w:sz w:val="13"/>
        </w:rPr>
        <w:t>,</w:t>
      </w:r>
      <w:r>
        <w:rPr>
          <w:spacing w:val="-2"/>
          <w:w w:val="80"/>
          <w:sz w:val="30"/>
        </w:rPr>
        <w:t>.</w:t>
      </w:r>
    </w:p>
    <w:p>
      <w:pPr>
        <w:pStyle w:val="BodyText"/>
        <w:rPr>
          <w:sz w:val="30"/>
        </w:rPr>
      </w:pPr>
    </w:p>
    <w:p>
      <w:pPr>
        <w:pStyle w:val="BodyText"/>
        <w:spacing w:before="43"/>
        <w:rPr>
          <w:sz w:val="30"/>
        </w:rPr>
      </w:pPr>
    </w:p>
    <w:p>
      <w:pPr>
        <w:spacing w:before="1"/>
        <w:ind w:left="0" w:right="46" w:firstLine="0"/>
        <w:jc w:val="center"/>
        <w:rPr>
          <w:b/>
          <w:sz w:val="18"/>
        </w:rPr>
      </w:pPr>
      <w:r>
        <w:rPr>
          <w:b/>
          <w:sz w:val="18"/>
        </w:rPr>
        <w:t>Fig.</w:t>
      </w:r>
      <w:r>
        <w:rPr>
          <w:b/>
          <w:spacing w:val="5"/>
          <w:sz w:val="18"/>
        </w:rPr>
        <w:t> </w:t>
      </w:r>
      <w:r>
        <w:rPr>
          <w:b/>
          <w:sz w:val="18"/>
        </w:rPr>
        <w:t>2.24</w:t>
      </w:r>
      <w:r>
        <w:rPr>
          <w:b/>
          <w:spacing w:val="7"/>
          <w:sz w:val="18"/>
        </w:rPr>
        <w:t> </w:t>
      </w:r>
      <w:r>
        <w:rPr>
          <w:b/>
          <w:sz w:val="18"/>
        </w:rPr>
        <w:t>The</w:t>
      </w:r>
      <w:r>
        <w:rPr>
          <w:b/>
          <w:spacing w:val="9"/>
          <w:sz w:val="18"/>
        </w:rPr>
        <w:t> </w:t>
      </w:r>
      <w:r>
        <w:rPr>
          <w:b/>
          <w:sz w:val="18"/>
        </w:rPr>
        <w:t>Three-bit</w:t>
      </w:r>
      <w:r>
        <w:rPr>
          <w:b/>
          <w:spacing w:val="23"/>
          <w:sz w:val="18"/>
        </w:rPr>
        <w:t> </w:t>
      </w:r>
      <w:r>
        <w:rPr>
          <w:b/>
          <w:spacing w:val="-2"/>
          <w:sz w:val="18"/>
        </w:rPr>
        <w:t>Encoder</w:t>
      </w:r>
    </w:p>
    <w:p>
      <w:pPr>
        <w:pStyle w:val="BodyText"/>
        <w:spacing w:before="21"/>
        <w:rPr>
          <w:b/>
          <w:sz w:val="22"/>
        </w:rPr>
      </w:pPr>
    </w:p>
    <w:p>
      <w:pPr>
        <w:spacing w:before="1"/>
        <w:ind w:left="150" w:right="0" w:firstLine="0"/>
        <w:jc w:val="both"/>
        <w:rPr>
          <w:sz w:val="22"/>
        </w:rPr>
      </w:pPr>
      <w:r>
        <w:rPr>
          <w:sz w:val="22"/>
        </w:rPr>
        <w:t>where</w:t>
      </w:r>
      <w:r>
        <w:rPr>
          <w:spacing w:val="34"/>
          <w:sz w:val="22"/>
        </w:rPr>
        <w:t> </w:t>
      </w:r>
      <w:r>
        <w:rPr>
          <w:sz w:val="22"/>
        </w:rPr>
        <w:t>we</w:t>
      </w:r>
      <w:r>
        <w:rPr>
          <w:spacing w:val="27"/>
          <w:sz w:val="22"/>
        </w:rPr>
        <w:t> </w:t>
      </w:r>
      <w:r>
        <w:rPr>
          <w:sz w:val="22"/>
        </w:rPr>
        <w:t>have</w:t>
      </w:r>
      <w:r>
        <w:rPr>
          <w:spacing w:val="25"/>
          <w:sz w:val="22"/>
        </w:rPr>
        <w:t> </w:t>
      </w:r>
      <w:r>
        <w:rPr>
          <w:sz w:val="22"/>
        </w:rPr>
        <w:t>used</w:t>
      </w:r>
      <w:r>
        <w:rPr>
          <w:spacing w:val="28"/>
          <w:sz w:val="22"/>
        </w:rPr>
        <w:t> </w:t>
      </w:r>
      <w:r>
        <w:rPr>
          <w:sz w:val="22"/>
        </w:rPr>
        <w:t>the</w:t>
      </w:r>
      <w:r>
        <w:rPr>
          <w:spacing w:val="21"/>
          <w:sz w:val="22"/>
        </w:rPr>
        <w:t> </w:t>
      </w:r>
      <w:r>
        <w:rPr>
          <w:sz w:val="22"/>
        </w:rPr>
        <w:t>following</w:t>
      </w:r>
      <w:r>
        <w:rPr>
          <w:spacing w:val="36"/>
          <w:sz w:val="22"/>
        </w:rPr>
        <w:t> </w:t>
      </w:r>
      <w:r>
        <w:rPr>
          <w:sz w:val="22"/>
        </w:rPr>
        <w:t>notation</w:t>
      </w:r>
      <w:r>
        <w:rPr>
          <w:spacing w:val="26"/>
          <w:sz w:val="22"/>
        </w:rPr>
        <w:t> </w:t>
      </w:r>
      <w:r>
        <w:rPr>
          <w:sz w:val="22"/>
        </w:rPr>
        <w:t>for</w:t>
      </w:r>
      <w:r>
        <w:rPr>
          <w:spacing w:val="23"/>
          <w:sz w:val="22"/>
        </w:rPr>
        <w:t> </w:t>
      </w:r>
      <w:r>
        <w:rPr>
          <w:sz w:val="22"/>
        </w:rPr>
        <w:t>the</w:t>
      </w:r>
      <w:r>
        <w:rPr>
          <w:spacing w:val="16"/>
          <w:sz w:val="22"/>
        </w:rPr>
        <w:t> </w:t>
      </w:r>
      <w:r>
        <w:rPr>
          <w:sz w:val="22"/>
        </w:rPr>
        <w:t>OR</w:t>
      </w:r>
      <w:r>
        <w:rPr>
          <w:spacing w:val="26"/>
          <w:sz w:val="22"/>
        </w:rPr>
        <w:t> </w:t>
      </w:r>
      <w:r>
        <w:rPr>
          <w:spacing w:val="-2"/>
          <w:sz w:val="22"/>
        </w:rPr>
        <w:t>gates:</w:t>
      </w:r>
    </w:p>
    <w:p>
      <w:pPr>
        <w:spacing w:before="62"/>
        <w:ind w:left="0" w:right="233" w:firstLine="0"/>
        <w:jc w:val="center"/>
        <w:rPr>
          <w:position w:val="-72"/>
          <w:sz w:val="117"/>
        </w:rPr>
      </w:pPr>
      <w:r>
        <w:rPr>
          <w:w w:val="70"/>
          <w:sz w:val="117"/>
        </w:rPr>
        <w:t>-$-</w:t>
      </w:r>
      <w:r>
        <w:rPr>
          <w:spacing w:val="-45"/>
          <w:sz w:val="117"/>
        </w:rPr>
        <w:t> </w:t>
      </w:r>
      <w:r>
        <w:rPr>
          <w:w w:val="70"/>
          <w:sz w:val="117"/>
        </w:rPr>
        <w:t>-</w:t>
      </w:r>
      <w:r>
        <w:rPr>
          <w:sz w:val="117"/>
        </w:rPr>
        <w:t> </w:t>
      </w:r>
      <w:r>
        <w:rPr>
          <w:spacing w:val="53"/>
          <w:position w:val="-72"/>
          <w:sz w:val="117"/>
        </w:rPr>
        <w:drawing>
          <wp:inline distT="0" distB="0" distL="0" distR="0">
            <wp:extent cx="595710" cy="1001314"/>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50" cstate="print"/>
                    <a:stretch>
                      <a:fillRect/>
                    </a:stretch>
                  </pic:blipFill>
                  <pic:spPr>
                    <a:xfrm>
                      <a:off x="0" y="0"/>
                      <a:ext cx="595710" cy="1001314"/>
                    </a:xfrm>
                    <a:prstGeom prst="rect">
                      <a:avLst/>
                    </a:prstGeom>
                  </pic:spPr>
                </pic:pic>
              </a:graphicData>
            </a:graphic>
          </wp:inline>
        </w:drawing>
      </w:r>
      <w:r>
        <w:rPr>
          <w:spacing w:val="53"/>
          <w:position w:val="-72"/>
          <w:sz w:val="117"/>
        </w:rPr>
      </w:r>
    </w:p>
    <w:p>
      <w:pPr>
        <w:spacing w:line="242" w:lineRule="auto" w:before="159"/>
        <w:ind w:left="144" w:right="197" w:firstLine="5"/>
        <w:jc w:val="both"/>
        <w:rPr>
          <w:sz w:val="22"/>
        </w:rPr>
      </w:pPr>
      <w:r>
        <w:rPr>
          <w:sz w:val="22"/>
        </w:rPr>
        <w:t>Thus, if we are not bothered about the proliferation of </w:t>
      </w:r>
      <w:r>
        <w:rPr>
          <w:i/>
          <w:sz w:val="22"/>
        </w:rPr>
        <w:t>2n </w:t>
      </w:r>
      <w:r>
        <w:rPr>
          <w:sz w:val="22"/>
        </w:rPr>
        <w:t>wires, then we can construct</w:t>
      </w:r>
      <w:r>
        <w:rPr>
          <w:spacing w:val="27"/>
          <w:sz w:val="22"/>
        </w:rPr>
        <w:t> </w:t>
      </w:r>
      <w:r>
        <w:rPr>
          <w:sz w:val="22"/>
        </w:rPr>
        <w:t>any</w:t>
      </w:r>
      <w:r>
        <w:rPr>
          <w:spacing w:val="26"/>
          <w:sz w:val="22"/>
        </w:rPr>
        <w:t> </w:t>
      </w:r>
      <w:r>
        <w:rPr>
          <w:sz w:val="22"/>
        </w:rPr>
        <w:t>logical function</w:t>
      </w:r>
      <w:r>
        <w:rPr>
          <w:spacing w:val="28"/>
          <w:sz w:val="22"/>
        </w:rPr>
        <w:t> </w:t>
      </w:r>
      <w:r>
        <w:rPr>
          <w:sz w:val="22"/>
        </w:rPr>
        <w:t>we wish. In general,</w:t>
      </w:r>
      <w:r>
        <w:rPr>
          <w:spacing w:val="31"/>
          <w:sz w:val="22"/>
        </w:rPr>
        <w:t> </w:t>
      </w:r>
      <w:r>
        <w:rPr>
          <w:sz w:val="22"/>
        </w:rPr>
        <w:t>we</w:t>
      </w:r>
      <w:r>
        <w:rPr>
          <w:spacing w:val="25"/>
          <w:sz w:val="22"/>
        </w:rPr>
        <w:t> </w:t>
      </w:r>
      <w:r>
        <w:rPr>
          <w:sz w:val="22"/>
        </w:rPr>
        <w:t>have an AND plane</w:t>
      </w:r>
      <w:r>
        <w:rPr>
          <w:spacing w:val="23"/>
          <w:sz w:val="22"/>
        </w:rPr>
        <w:t> </w:t>
      </w:r>
      <w:r>
        <w:rPr>
          <w:sz w:val="22"/>
        </w:rPr>
        <w:t>and an OR plane and a large number of wires connecting</w:t>
      </w:r>
      <w:r>
        <w:rPr>
          <w:spacing w:val="40"/>
          <w:sz w:val="22"/>
        </w:rPr>
        <w:t> </w:t>
      </w:r>
      <w:r>
        <w:rPr>
          <w:sz w:val="22"/>
        </w:rPr>
        <w:t>these two regions (Fig. </w:t>
      </w:r>
      <w:r>
        <w:rPr>
          <w:spacing w:val="-2"/>
          <w:sz w:val="22"/>
        </w:rPr>
        <w:t>2.25):</w:t>
      </w:r>
    </w:p>
    <w:p>
      <w:pPr>
        <w:spacing w:before="152"/>
        <w:ind w:left="404" w:right="0" w:firstLine="0"/>
        <w:jc w:val="center"/>
        <w:rPr>
          <w:sz w:val="23"/>
        </w:rPr>
      </w:pPr>
      <w:r>
        <w:rPr>
          <w:spacing w:val="-4"/>
          <w:w w:val="90"/>
          <w:sz w:val="23"/>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pStyle w:val="BodyText"/>
        <w:spacing w:after="0"/>
        <w:rPr>
          <w:sz w:val="20"/>
        </w:rPr>
        <w:sectPr>
          <w:pgSz w:w="8450" w:h="12230"/>
          <w:pgMar w:header="540" w:footer="0" w:top="960" w:bottom="280" w:left="425" w:right="425"/>
        </w:sectPr>
      </w:pPr>
    </w:p>
    <w:p>
      <w:pPr>
        <w:spacing w:before="87"/>
        <w:ind w:left="1047" w:right="0" w:firstLine="0"/>
        <w:jc w:val="left"/>
        <w:rPr>
          <w:b/>
          <w:sz w:val="26"/>
        </w:rPr>
      </w:pPr>
      <w:r>
        <w:rPr>
          <w:b/>
          <w:sz w:val="26"/>
        </w:rPr>
        <mc:AlternateContent>
          <mc:Choice Requires="wps">
            <w:drawing>
              <wp:anchor distT="0" distB="0" distL="0" distR="0" allowOverlap="1" layoutInCell="1" locked="0" behindDoc="0" simplePos="0" relativeHeight="15766016">
                <wp:simplePos x="0" y="0"/>
                <wp:positionH relativeFrom="page">
                  <wp:posOffset>1551903</wp:posOffset>
                </wp:positionH>
                <wp:positionV relativeFrom="paragraph">
                  <wp:posOffset>-1229252</wp:posOffset>
                </wp:positionV>
                <wp:extent cx="2117090" cy="131000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2117090" cy="1310005"/>
                          <a:chExt cx="2117090" cy="1310005"/>
                        </a:xfrm>
                      </wpg:grpSpPr>
                      <wps:wsp>
                        <wps:cNvPr id="154" name="Graphic 154"/>
                        <wps:cNvSpPr/>
                        <wps:spPr>
                          <a:xfrm>
                            <a:off x="0" y="0"/>
                            <a:ext cx="2117090" cy="1310005"/>
                          </a:xfrm>
                          <a:custGeom>
                            <a:avLst/>
                            <a:gdLst/>
                            <a:ahLst/>
                            <a:cxnLst/>
                            <a:rect l="l" t="t" r="r" b="b"/>
                            <a:pathLst>
                              <a:path w="2117090" h="1310005">
                                <a:moveTo>
                                  <a:pt x="0" y="6105"/>
                                </a:moveTo>
                                <a:lnTo>
                                  <a:pt x="2117065" y="6105"/>
                                </a:lnTo>
                              </a:path>
                              <a:path w="2117090" h="1310005">
                                <a:moveTo>
                                  <a:pt x="0" y="158745"/>
                                </a:moveTo>
                                <a:lnTo>
                                  <a:pt x="2117065" y="158745"/>
                                </a:lnTo>
                              </a:path>
                              <a:path w="2117090" h="1310005">
                                <a:moveTo>
                                  <a:pt x="6109" y="1309646"/>
                                </a:moveTo>
                                <a:lnTo>
                                  <a:pt x="6109" y="0"/>
                                </a:lnTo>
                              </a:path>
                              <a:path w="2117090" h="1310005">
                                <a:moveTo>
                                  <a:pt x="161911" y="1309646"/>
                                </a:moveTo>
                                <a:lnTo>
                                  <a:pt x="161911" y="0"/>
                                </a:lnTo>
                              </a:path>
                              <a:path w="2117090" h="1310005">
                                <a:moveTo>
                                  <a:pt x="311602" y="1309646"/>
                                </a:moveTo>
                                <a:lnTo>
                                  <a:pt x="311602" y="0"/>
                                </a:lnTo>
                              </a:path>
                              <a:path w="2117090" h="1310005">
                                <a:moveTo>
                                  <a:pt x="617095" y="1309646"/>
                                </a:moveTo>
                                <a:lnTo>
                                  <a:pt x="617095" y="0"/>
                                </a:lnTo>
                              </a:path>
                              <a:path w="2117090" h="1310005">
                                <a:moveTo>
                                  <a:pt x="1405266" y="164850"/>
                                </a:moveTo>
                                <a:lnTo>
                                  <a:pt x="1405266" y="0"/>
                                </a:lnTo>
                              </a:path>
                            </a:pathLst>
                          </a:custGeom>
                          <a:ln w="12215">
                            <a:solidFill>
                              <a:srgbClr val="000000"/>
                            </a:solidFill>
                            <a:prstDash val="solid"/>
                          </a:ln>
                        </wps:spPr>
                        <wps:bodyPr wrap="square" lIns="0" tIns="0" rIns="0" bIns="0" rtlCol="0">
                          <a:prstTxWarp prst="textNoShape">
                            <a:avLst/>
                          </a:prstTxWarp>
                          <a:noAutofit/>
                        </wps:bodyPr>
                      </wps:wsp>
                      <wps:wsp>
                        <wps:cNvPr id="155" name="Graphic 155"/>
                        <wps:cNvSpPr/>
                        <wps:spPr>
                          <a:xfrm>
                            <a:off x="1784077" y="0"/>
                            <a:ext cx="1270" cy="1310005"/>
                          </a:xfrm>
                          <a:custGeom>
                            <a:avLst/>
                            <a:gdLst/>
                            <a:ahLst/>
                            <a:cxnLst/>
                            <a:rect l="l" t="t" r="r" b="b"/>
                            <a:pathLst>
                              <a:path w="0" h="1310005">
                                <a:moveTo>
                                  <a:pt x="0" y="1309646"/>
                                </a:moveTo>
                                <a:lnTo>
                                  <a:pt x="0" y="0"/>
                                </a:lnTo>
                              </a:path>
                            </a:pathLst>
                          </a:custGeom>
                          <a:ln w="3054">
                            <a:solidFill>
                              <a:srgbClr val="000000"/>
                            </a:solidFill>
                            <a:prstDash val="solid"/>
                          </a:ln>
                        </wps:spPr>
                        <wps:bodyPr wrap="square" lIns="0" tIns="0" rIns="0" bIns="0" rtlCol="0">
                          <a:prstTxWarp prst="textNoShape">
                            <a:avLst/>
                          </a:prstTxWarp>
                          <a:noAutofit/>
                        </wps:bodyPr>
                      </wps:wsp>
                      <wps:wsp>
                        <wps:cNvPr id="156" name="Graphic 156"/>
                        <wps:cNvSpPr/>
                        <wps:spPr>
                          <a:xfrm>
                            <a:off x="0" y="0"/>
                            <a:ext cx="2117090" cy="1310005"/>
                          </a:xfrm>
                          <a:custGeom>
                            <a:avLst/>
                            <a:gdLst/>
                            <a:ahLst/>
                            <a:cxnLst/>
                            <a:rect l="l" t="t" r="r" b="b"/>
                            <a:pathLst>
                              <a:path w="2117090" h="1310005">
                                <a:moveTo>
                                  <a:pt x="1863506" y="1224168"/>
                                </a:moveTo>
                                <a:lnTo>
                                  <a:pt x="1863506" y="0"/>
                                </a:lnTo>
                              </a:path>
                              <a:path w="2117090" h="1310005">
                                <a:moveTo>
                                  <a:pt x="0" y="305278"/>
                                </a:moveTo>
                                <a:lnTo>
                                  <a:pt x="2117065" y="305278"/>
                                </a:lnTo>
                              </a:path>
                              <a:path w="2117090" h="1310005">
                                <a:moveTo>
                                  <a:pt x="1249465" y="1309646"/>
                                </a:moveTo>
                                <a:lnTo>
                                  <a:pt x="1249465" y="152639"/>
                                </a:lnTo>
                              </a:path>
                              <a:path w="2117090" h="1310005">
                                <a:moveTo>
                                  <a:pt x="0" y="464023"/>
                                </a:moveTo>
                                <a:lnTo>
                                  <a:pt x="2117065" y="464023"/>
                                </a:lnTo>
                              </a:path>
                              <a:path w="2117090" h="1310005">
                                <a:moveTo>
                                  <a:pt x="0" y="619716"/>
                                </a:moveTo>
                                <a:lnTo>
                                  <a:pt x="2117065" y="619716"/>
                                </a:lnTo>
                              </a:path>
                              <a:path w="2117090" h="1310005">
                                <a:moveTo>
                                  <a:pt x="1405266" y="1309646"/>
                                </a:moveTo>
                                <a:lnTo>
                                  <a:pt x="1405266" y="457918"/>
                                </a:lnTo>
                              </a:path>
                              <a:path w="2117090" h="1310005">
                                <a:moveTo>
                                  <a:pt x="0" y="766249"/>
                                </a:moveTo>
                                <a:lnTo>
                                  <a:pt x="2117065" y="766249"/>
                                </a:lnTo>
                              </a:path>
                              <a:path w="2117090" h="1310005">
                                <a:moveTo>
                                  <a:pt x="0" y="1074581"/>
                                </a:moveTo>
                                <a:lnTo>
                                  <a:pt x="2117065" y="1074581"/>
                                </a:lnTo>
                              </a:path>
                              <a:path w="2117090" h="1310005">
                                <a:moveTo>
                                  <a:pt x="0" y="1218062"/>
                                </a:moveTo>
                                <a:lnTo>
                                  <a:pt x="2117065" y="1218062"/>
                                </a:lnTo>
                              </a:path>
                            </a:pathLst>
                          </a:custGeom>
                          <a:ln w="12215">
                            <a:solidFill>
                              <a:srgbClr val="000000"/>
                            </a:solidFill>
                            <a:prstDash val="solid"/>
                          </a:ln>
                        </wps:spPr>
                        <wps:bodyPr wrap="square" lIns="0" tIns="0" rIns="0" bIns="0" rtlCol="0">
                          <a:prstTxWarp prst="textNoShape">
                            <a:avLst/>
                          </a:prstTxWarp>
                          <a:noAutofit/>
                        </wps:bodyPr>
                      </wps:wsp>
                      <wps:wsp>
                        <wps:cNvPr id="157" name="Textbox 157"/>
                        <wps:cNvSpPr txBox="1"/>
                        <wps:spPr>
                          <a:xfrm>
                            <a:off x="1204786" y="5258"/>
                            <a:ext cx="125730" cy="91440"/>
                          </a:xfrm>
                          <a:prstGeom prst="rect">
                            <a:avLst/>
                          </a:prstGeom>
                        </wps:spPr>
                        <wps:txbx>
                          <w:txbxContent>
                            <w:p>
                              <w:pPr>
                                <w:spacing w:line="143" w:lineRule="exact" w:before="0"/>
                                <w:ind w:left="0" w:right="0" w:firstLine="0"/>
                                <w:jc w:val="left"/>
                                <w:rPr>
                                  <w:rFonts w:ascii="Courier New"/>
                                  <w:sz w:val="12"/>
                                </w:rPr>
                              </w:pPr>
                              <w:r>
                                <w:rPr>
                                  <w:sz w:val="12"/>
                                </w:rPr>
                                <w:t>I</w:t>
                              </w:r>
                              <w:r>
                                <w:rPr>
                                  <w:spacing w:val="33"/>
                                  <w:sz w:val="12"/>
                                </w:rPr>
                                <w:t> </w:t>
                              </w:r>
                              <w:r>
                                <w:rPr>
                                  <w:rFonts w:ascii="Courier New"/>
                                  <w:spacing w:val="-10"/>
                                  <w:sz w:val="12"/>
                                </w:rPr>
                                <w:t>J</w:t>
                              </w:r>
                            </w:p>
                          </w:txbxContent>
                        </wps:txbx>
                        <wps:bodyPr wrap="square" lIns="0" tIns="0" rIns="0" bIns="0" rtlCol="0">
                          <a:noAutofit/>
                        </wps:bodyPr>
                      </wps:wsp>
                      <wps:wsp>
                        <wps:cNvPr id="158" name="Textbox 158"/>
                        <wps:cNvSpPr txBox="1"/>
                        <wps:spPr>
                          <a:xfrm>
                            <a:off x="1358169" y="201512"/>
                            <a:ext cx="116839" cy="184785"/>
                          </a:xfrm>
                          <a:prstGeom prst="rect">
                            <a:avLst/>
                          </a:prstGeom>
                        </wps:spPr>
                        <wps:txbx>
                          <w:txbxContent>
                            <w:p>
                              <w:pPr>
                                <w:spacing w:line="155" w:lineRule="exact" w:before="0"/>
                                <w:ind w:left="1" w:right="0" w:firstLine="0"/>
                                <w:jc w:val="left"/>
                                <w:rPr>
                                  <w:sz w:val="14"/>
                                </w:rPr>
                              </w:pPr>
                              <w:r>
                                <w:rPr>
                                  <w:sz w:val="14"/>
                                </w:rPr>
                                <w:t>r</w:t>
                              </w:r>
                              <w:r>
                                <w:rPr>
                                  <w:spacing w:val="9"/>
                                  <w:sz w:val="14"/>
                                </w:rPr>
                                <w:t> </w:t>
                              </w:r>
                              <w:r>
                                <w:rPr>
                                  <w:spacing w:val="-5"/>
                                  <w:sz w:val="14"/>
                                </w:rPr>
                                <w:t>.,</w:t>
                              </w:r>
                            </w:p>
                            <w:p>
                              <w:pPr>
                                <w:spacing w:before="20"/>
                                <w:ind w:left="0" w:right="0" w:firstLine="0"/>
                                <w:jc w:val="left"/>
                                <w:rPr>
                                  <w:sz w:val="10"/>
                                </w:rPr>
                              </w:pPr>
                              <w:r>
                                <w:rPr>
                                  <w:w w:val="90"/>
                                  <w:sz w:val="10"/>
                                </w:rPr>
                                <w:t>L</w:t>
                              </w:r>
                              <w:r>
                                <w:rPr>
                                  <w:spacing w:val="15"/>
                                  <w:sz w:val="10"/>
                                </w:rPr>
                                <w:t> </w:t>
                              </w:r>
                              <w:r>
                                <w:rPr>
                                  <w:spacing w:val="-5"/>
                                  <w:w w:val="90"/>
                                  <w:sz w:val="10"/>
                                </w:rPr>
                                <w:t>.J</w:t>
                              </w:r>
                            </w:p>
                          </w:txbxContent>
                        </wps:txbx>
                        <wps:bodyPr wrap="square" lIns="0" tIns="0" rIns="0" bIns="0" rtlCol="0">
                          <a:noAutofit/>
                        </wps:bodyPr>
                      </wps:wsp>
                      <wps:wsp>
                        <wps:cNvPr id="159" name="Textbox 159"/>
                        <wps:cNvSpPr txBox="1"/>
                        <wps:spPr>
                          <a:xfrm>
                            <a:off x="1654013" y="510720"/>
                            <a:ext cx="88265" cy="196215"/>
                          </a:xfrm>
                          <a:prstGeom prst="rect">
                            <a:avLst/>
                          </a:prstGeom>
                        </wps:spPr>
                        <wps:txbx>
                          <w:txbxContent>
                            <w:p>
                              <w:pPr>
                                <w:spacing w:line="175" w:lineRule="exact" w:before="0"/>
                                <w:ind w:left="1" w:right="0" w:firstLine="0"/>
                                <w:jc w:val="left"/>
                                <w:rPr>
                                  <w:b/>
                                  <w:sz w:val="16"/>
                                </w:rPr>
                              </w:pPr>
                              <w:r>
                                <w:rPr>
                                  <w:b/>
                                  <w:spacing w:val="-5"/>
                                  <w:w w:val="90"/>
                                  <w:sz w:val="16"/>
                                </w:rPr>
                                <w:t>r,</w:t>
                              </w:r>
                            </w:p>
                            <w:p>
                              <w:pPr>
                                <w:spacing w:line="134" w:lineRule="exact" w:before="0"/>
                                <w:ind w:left="0" w:right="0" w:firstLine="0"/>
                                <w:jc w:val="left"/>
                                <w:rPr>
                                  <w:rFonts w:ascii="Courier New"/>
                                  <w:sz w:val="12"/>
                                </w:rPr>
                              </w:pPr>
                              <w:r>
                                <w:rPr>
                                  <w:rFonts w:ascii="Courier New"/>
                                  <w:spacing w:val="-5"/>
                                  <w:w w:val="90"/>
                                  <w:sz w:val="12"/>
                                </w:rPr>
                                <w:t>LJ</w:t>
                              </w:r>
                            </w:p>
                          </w:txbxContent>
                        </wps:txbx>
                        <wps:bodyPr wrap="square" lIns="0" tIns="0" rIns="0" bIns="0" rtlCol="0">
                          <a:noAutofit/>
                        </wps:bodyPr>
                      </wps:wsp>
                      <wps:wsp>
                        <wps:cNvPr id="160" name="Textbox 160"/>
                        <wps:cNvSpPr txBox="1"/>
                        <wps:spPr>
                          <a:xfrm>
                            <a:off x="1813354" y="1233755"/>
                            <a:ext cx="109220" cy="71755"/>
                          </a:xfrm>
                          <a:prstGeom prst="rect">
                            <a:avLst/>
                          </a:prstGeom>
                        </wps:spPr>
                        <wps:txbx>
                          <w:txbxContent>
                            <w:p>
                              <w:pPr>
                                <w:spacing w:line="112" w:lineRule="exact" w:before="0"/>
                                <w:ind w:left="0" w:right="0" w:firstLine="0"/>
                                <w:jc w:val="left"/>
                                <w:rPr>
                                  <w:rFonts w:ascii="Arial"/>
                                  <w:sz w:val="10"/>
                                </w:rPr>
                              </w:pPr>
                              <w:r>
                                <w:rPr>
                                  <w:w w:val="85"/>
                                  <w:sz w:val="10"/>
                                </w:rPr>
                                <w:t>L</w:t>
                              </w:r>
                              <w:r>
                                <w:rPr>
                                  <w:spacing w:val="37"/>
                                  <w:sz w:val="10"/>
                                </w:rPr>
                                <w:t> </w:t>
                              </w:r>
                              <w:r>
                                <w:rPr>
                                  <w:rFonts w:ascii="Arial"/>
                                  <w:spacing w:val="-10"/>
                                  <w:w w:val="85"/>
                                  <w:sz w:val="10"/>
                                </w:rPr>
                                <w:t>J</w:t>
                              </w:r>
                            </w:p>
                          </w:txbxContent>
                        </wps:txbx>
                        <wps:bodyPr wrap="square" lIns="0" tIns="0" rIns="0" bIns="0" rtlCol="0">
                          <a:noAutofit/>
                        </wps:bodyPr>
                      </wps:wsp>
                    </wpg:wgp>
                  </a:graphicData>
                </a:graphic>
              </wp:anchor>
            </w:drawing>
          </mc:Choice>
          <mc:Fallback>
            <w:pict>
              <v:group style="position:absolute;margin-left:122.197121pt;margin-top:-96.791557pt;width:166.7pt;height:103.15pt;mso-position-horizontal-relative:page;mso-position-vertical-relative:paragraph;z-index:15766016" id="docshapegroup95" coordorigin="2444,-1936" coordsize="3334,2063">
                <v:shape style="position:absolute;left:2443;top:-1936;width:3334;height:2063" id="docshape96" coordorigin="2444,-1936" coordsize="3334,2063" path="m2444,-1926l5778,-1926m2444,-1686l5778,-1686m2454,127l2454,-1936m2699,127l2699,-1936m2935,127l2935,-1936m3416,127l3416,-1936m4657,-1676l4657,-1936e" filled="false" stroked="true" strokeweight=".961845pt" strokecolor="#000000">
                  <v:path arrowok="t"/>
                  <v:stroke dashstyle="solid"/>
                </v:shape>
                <v:line style="position:absolute" from="5254,127" to="5254,-1936" stroked="true" strokeweight=".240546pt" strokecolor="#000000">
                  <v:stroke dashstyle="solid"/>
                </v:line>
                <v:shape style="position:absolute;left:2443;top:-1936;width:3334;height:2063" id="docshape97" coordorigin="2444,-1936" coordsize="3334,2063" path="m5379,-8l5379,-1936m2444,-1455l5778,-1455m4412,127l4412,-1695m2444,-1205l5778,-1205m2444,-960l5778,-960m4657,127l4657,-1215m2444,-729l5778,-729m2444,-244l5778,-244m2444,-18l5778,-18e" filled="false" stroked="true" strokeweight=".961845pt" strokecolor="#000000">
                  <v:path arrowok="t"/>
                  <v:stroke dashstyle="solid"/>
                </v:shape>
                <v:shape style="position:absolute;left:4341;top:-1928;width:198;height:144" type="#_x0000_t202" id="docshape98" filled="false" stroked="false">
                  <v:textbox inset="0,0,0,0">
                    <w:txbxContent>
                      <w:p>
                        <w:pPr>
                          <w:spacing w:line="143" w:lineRule="exact" w:before="0"/>
                          <w:ind w:left="0" w:right="0" w:firstLine="0"/>
                          <w:jc w:val="left"/>
                          <w:rPr>
                            <w:rFonts w:ascii="Courier New"/>
                            <w:sz w:val="12"/>
                          </w:rPr>
                        </w:pPr>
                        <w:r>
                          <w:rPr>
                            <w:sz w:val="12"/>
                          </w:rPr>
                          <w:t>I</w:t>
                        </w:r>
                        <w:r>
                          <w:rPr>
                            <w:spacing w:val="33"/>
                            <w:sz w:val="12"/>
                          </w:rPr>
                          <w:t> </w:t>
                        </w:r>
                        <w:r>
                          <w:rPr>
                            <w:rFonts w:ascii="Courier New"/>
                            <w:spacing w:val="-10"/>
                            <w:sz w:val="12"/>
                          </w:rPr>
                          <w:t>J</w:t>
                        </w:r>
                      </w:p>
                    </w:txbxContent>
                  </v:textbox>
                  <w10:wrap type="none"/>
                </v:shape>
                <v:shape style="position:absolute;left:4582;top:-1619;width:184;height:291" type="#_x0000_t202" id="docshape99" filled="false" stroked="false">
                  <v:textbox inset="0,0,0,0">
                    <w:txbxContent>
                      <w:p>
                        <w:pPr>
                          <w:spacing w:line="155" w:lineRule="exact" w:before="0"/>
                          <w:ind w:left="1" w:right="0" w:firstLine="0"/>
                          <w:jc w:val="left"/>
                          <w:rPr>
                            <w:sz w:val="14"/>
                          </w:rPr>
                        </w:pPr>
                        <w:r>
                          <w:rPr>
                            <w:sz w:val="14"/>
                          </w:rPr>
                          <w:t>r</w:t>
                        </w:r>
                        <w:r>
                          <w:rPr>
                            <w:spacing w:val="9"/>
                            <w:sz w:val="14"/>
                          </w:rPr>
                          <w:t> </w:t>
                        </w:r>
                        <w:r>
                          <w:rPr>
                            <w:spacing w:val="-5"/>
                            <w:sz w:val="14"/>
                          </w:rPr>
                          <w:t>.,</w:t>
                        </w:r>
                      </w:p>
                      <w:p>
                        <w:pPr>
                          <w:spacing w:before="20"/>
                          <w:ind w:left="0" w:right="0" w:firstLine="0"/>
                          <w:jc w:val="left"/>
                          <w:rPr>
                            <w:sz w:val="10"/>
                          </w:rPr>
                        </w:pPr>
                        <w:r>
                          <w:rPr>
                            <w:w w:val="90"/>
                            <w:sz w:val="10"/>
                          </w:rPr>
                          <w:t>L</w:t>
                        </w:r>
                        <w:r>
                          <w:rPr>
                            <w:spacing w:val="15"/>
                            <w:sz w:val="10"/>
                          </w:rPr>
                          <w:t> </w:t>
                        </w:r>
                        <w:r>
                          <w:rPr>
                            <w:spacing w:val="-5"/>
                            <w:w w:val="90"/>
                            <w:sz w:val="10"/>
                          </w:rPr>
                          <w:t>.J</w:t>
                        </w:r>
                      </w:p>
                    </w:txbxContent>
                  </v:textbox>
                  <w10:wrap type="none"/>
                </v:shape>
                <v:shape style="position:absolute;left:5048;top:-1132;width:139;height:309" type="#_x0000_t202" id="docshape100" filled="false" stroked="false">
                  <v:textbox inset="0,0,0,0">
                    <w:txbxContent>
                      <w:p>
                        <w:pPr>
                          <w:spacing w:line="175" w:lineRule="exact" w:before="0"/>
                          <w:ind w:left="1" w:right="0" w:firstLine="0"/>
                          <w:jc w:val="left"/>
                          <w:rPr>
                            <w:b/>
                            <w:sz w:val="16"/>
                          </w:rPr>
                        </w:pPr>
                        <w:r>
                          <w:rPr>
                            <w:b/>
                            <w:spacing w:val="-5"/>
                            <w:w w:val="90"/>
                            <w:sz w:val="16"/>
                          </w:rPr>
                          <w:t>r,</w:t>
                        </w:r>
                      </w:p>
                      <w:p>
                        <w:pPr>
                          <w:spacing w:line="134" w:lineRule="exact" w:before="0"/>
                          <w:ind w:left="0" w:right="0" w:firstLine="0"/>
                          <w:jc w:val="left"/>
                          <w:rPr>
                            <w:rFonts w:ascii="Courier New"/>
                            <w:sz w:val="12"/>
                          </w:rPr>
                        </w:pPr>
                        <w:r>
                          <w:rPr>
                            <w:rFonts w:ascii="Courier New"/>
                            <w:spacing w:val="-5"/>
                            <w:w w:val="90"/>
                            <w:sz w:val="12"/>
                          </w:rPr>
                          <w:t>LJ</w:t>
                        </w:r>
                      </w:p>
                    </w:txbxContent>
                  </v:textbox>
                  <w10:wrap type="none"/>
                </v:shape>
                <v:shape style="position:absolute;left:5299;top:7;width:172;height:113" type="#_x0000_t202" id="docshape101" filled="false" stroked="false">
                  <v:textbox inset="0,0,0,0">
                    <w:txbxContent>
                      <w:p>
                        <w:pPr>
                          <w:spacing w:line="112" w:lineRule="exact" w:before="0"/>
                          <w:ind w:left="0" w:right="0" w:firstLine="0"/>
                          <w:jc w:val="left"/>
                          <w:rPr>
                            <w:rFonts w:ascii="Arial"/>
                            <w:sz w:val="10"/>
                          </w:rPr>
                        </w:pPr>
                        <w:r>
                          <w:rPr>
                            <w:w w:val="85"/>
                            <w:sz w:val="10"/>
                          </w:rPr>
                          <w:t>L</w:t>
                        </w:r>
                        <w:r>
                          <w:rPr>
                            <w:spacing w:val="37"/>
                            <w:sz w:val="10"/>
                          </w:rPr>
                          <w:t> </w:t>
                        </w:r>
                        <w:r>
                          <w:rPr>
                            <w:rFonts w:ascii="Arial"/>
                            <w:spacing w:val="-10"/>
                            <w:w w:val="85"/>
                            <w:sz w:val="10"/>
                          </w:rPr>
                          <w:t>J</w:t>
                        </w:r>
                      </w:p>
                    </w:txbxContent>
                  </v:textbox>
                  <w10:wrap type="none"/>
                </v:shape>
                <w10:wrap type="none"/>
              </v:group>
            </w:pict>
          </mc:Fallback>
        </mc:AlternateContent>
      </w:r>
      <w:r>
        <w:rPr>
          <w:sz w:val="18"/>
        </w:rPr>
        <w:t>INPUT</w:t>
      </w:r>
      <w:r>
        <w:rPr>
          <w:spacing w:val="58"/>
          <w:w w:val="150"/>
          <w:sz w:val="18"/>
        </w:rPr>
        <w:t> </w:t>
      </w:r>
      <w:r>
        <w:rPr>
          <w:w w:val="90"/>
          <w:sz w:val="32"/>
        </w:rPr>
        <w:t>fi</w:t>
      </w:r>
      <w:r>
        <w:rPr>
          <w:spacing w:val="-3"/>
          <w:sz w:val="32"/>
        </w:rPr>
        <w:t> </w:t>
      </w:r>
      <w:r>
        <w:rPr>
          <w:b/>
          <w:sz w:val="26"/>
        </w:rPr>
        <w:t>X</w:t>
      </w:r>
      <w:r>
        <w:rPr>
          <w:b/>
          <w:position w:val="-3"/>
          <w:sz w:val="14"/>
        </w:rPr>
        <w:t>1</w:t>
      </w:r>
      <w:r>
        <w:rPr>
          <w:b/>
          <w:sz w:val="14"/>
        </w:rPr>
        <w:t>,</w:t>
      </w:r>
      <w:r>
        <w:rPr>
          <w:b/>
          <w:spacing w:val="34"/>
          <w:sz w:val="14"/>
        </w:rPr>
        <w:t> </w:t>
      </w:r>
      <w:r>
        <w:rPr>
          <w:b/>
          <w:sz w:val="26"/>
        </w:rPr>
        <w:t>X</w:t>
      </w:r>
      <w:r>
        <w:rPr>
          <w:b/>
          <w:position w:val="-4"/>
          <w:sz w:val="14"/>
        </w:rPr>
        <w:t>2</w:t>
      </w:r>
      <w:r>
        <w:rPr>
          <w:b/>
          <w:sz w:val="14"/>
        </w:rPr>
        <w:t>,</w:t>
      </w:r>
      <w:r>
        <w:rPr>
          <w:b/>
          <w:spacing w:val="-9"/>
          <w:sz w:val="14"/>
        </w:rPr>
        <w:t> </w:t>
      </w:r>
      <w:r>
        <w:rPr>
          <w:b/>
          <w:w w:val="125"/>
          <w:sz w:val="14"/>
        </w:rPr>
        <w:t>..•.•</w:t>
      </w:r>
      <w:r>
        <w:rPr>
          <w:b/>
          <w:spacing w:val="12"/>
          <w:w w:val="125"/>
          <w:sz w:val="14"/>
        </w:rPr>
        <w:t> </w:t>
      </w:r>
      <w:r>
        <w:rPr>
          <w:b/>
          <w:spacing w:val="-5"/>
          <w:sz w:val="26"/>
        </w:rPr>
        <w:t>X.</w:t>
      </w:r>
    </w:p>
    <w:p>
      <w:pPr>
        <w:spacing w:before="11"/>
        <w:ind w:left="1931" w:right="0" w:firstLine="0"/>
        <w:jc w:val="center"/>
        <w:rPr>
          <w:sz w:val="17"/>
        </w:rPr>
      </w:pPr>
      <w:r>
        <w:rPr>
          <w:w w:val="105"/>
          <w:sz w:val="17"/>
        </w:rPr>
        <w:t>Similar</w:t>
      </w:r>
      <w:r>
        <w:rPr>
          <w:spacing w:val="5"/>
          <w:w w:val="105"/>
          <w:sz w:val="17"/>
        </w:rPr>
        <w:t> </w:t>
      </w:r>
      <w:r>
        <w:rPr>
          <w:w w:val="105"/>
          <w:sz w:val="17"/>
        </w:rPr>
        <w:t>to</w:t>
      </w:r>
      <w:r>
        <w:rPr>
          <w:spacing w:val="-16"/>
          <w:w w:val="105"/>
          <w:sz w:val="17"/>
        </w:rPr>
        <w:t> </w:t>
      </w:r>
      <w:r>
        <w:rPr>
          <w:spacing w:val="-2"/>
          <w:w w:val="105"/>
          <w:sz w:val="17"/>
        </w:rPr>
        <w:t>decoder</w:t>
      </w:r>
    </w:p>
    <w:p>
      <w:pPr>
        <w:spacing w:before="70"/>
        <w:ind w:left="1947" w:right="0" w:firstLine="0"/>
        <w:jc w:val="center"/>
        <w:rPr>
          <w:sz w:val="19"/>
        </w:rPr>
      </w:pPr>
      <w:r>
        <w:rPr>
          <w:w w:val="90"/>
          <w:sz w:val="19"/>
        </w:rPr>
        <w:t>AND</w:t>
      </w:r>
      <w:r>
        <w:rPr>
          <w:spacing w:val="4"/>
          <w:sz w:val="19"/>
        </w:rPr>
        <w:t> </w:t>
      </w:r>
      <w:r>
        <w:rPr>
          <w:spacing w:val="-2"/>
          <w:sz w:val="19"/>
        </w:rPr>
        <w:t>plane</w:t>
      </w:r>
    </w:p>
    <w:p>
      <w:pPr>
        <w:tabs>
          <w:tab w:pos="2088" w:val="left" w:leader="none"/>
        </w:tabs>
        <w:spacing w:line="390" w:lineRule="exact" w:before="88"/>
        <w:ind w:left="528" w:right="0" w:firstLine="0"/>
        <w:jc w:val="left"/>
        <w:rPr>
          <w:sz w:val="18"/>
        </w:rPr>
      </w:pPr>
      <w:r>
        <w:rPr/>
        <w:br w:type="column"/>
      </w:r>
      <w:r>
        <w:rPr>
          <w:b/>
          <w:sz w:val="26"/>
        </w:rPr>
        <w:t>Y</w:t>
      </w:r>
      <w:r>
        <w:rPr>
          <w:sz w:val="13"/>
        </w:rPr>
        <w:t>m•</w:t>
      </w:r>
      <w:r>
        <w:rPr>
          <w:spacing w:val="46"/>
          <w:sz w:val="13"/>
        </w:rPr>
        <w:t> </w:t>
      </w:r>
      <w:r>
        <w:rPr>
          <w:b/>
          <w:sz w:val="26"/>
        </w:rPr>
        <w:t>Y</w:t>
      </w:r>
      <w:r>
        <w:rPr>
          <w:sz w:val="13"/>
        </w:rPr>
        <w:t>m-J••··•</w:t>
      </w:r>
      <w:r>
        <w:rPr>
          <w:spacing w:val="63"/>
          <w:sz w:val="13"/>
        </w:rPr>
        <w:t> </w:t>
      </w:r>
      <w:r>
        <w:rPr>
          <w:rFonts w:ascii="Arial" w:hAnsi="Arial"/>
          <w:spacing w:val="-7"/>
          <w:w w:val="95"/>
          <w:sz w:val="16"/>
        </w:rPr>
        <w:t>YI</w:t>
      </w:r>
      <w:r>
        <w:rPr>
          <w:rFonts w:ascii="Arial" w:hAnsi="Arial"/>
          <w:sz w:val="16"/>
        </w:rPr>
        <w:tab/>
      </w:r>
      <w:r>
        <w:rPr>
          <w:w w:val="70"/>
          <w:sz w:val="34"/>
        </w:rPr>
        <w:t>il</w:t>
      </w:r>
      <w:r>
        <w:rPr>
          <w:spacing w:val="-4"/>
          <w:sz w:val="34"/>
        </w:rPr>
        <w:t> </w:t>
      </w:r>
      <w:r>
        <w:rPr>
          <w:spacing w:val="-2"/>
          <w:sz w:val="18"/>
        </w:rPr>
        <w:t>OUTPUT</w:t>
      </w:r>
    </w:p>
    <w:p>
      <w:pPr>
        <w:spacing w:line="195" w:lineRule="exact" w:before="0"/>
        <w:ind w:left="3" w:right="1878" w:firstLine="0"/>
        <w:jc w:val="center"/>
        <w:rPr>
          <w:sz w:val="17"/>
        </w:rPr>
      </w:pPr>
      <w:r>
        <w:rPr>
          <w:w w:val="105"/>
          <w:sz w:val="17"/>
        </w:rPr>
        <w:t>Similar</w:t>
      </w:r>
      <w:r>
        <w:rPr>
          <w:spacing w:val="8"/>
          <w:w w:val="105"/>
          <w:sz w:val="17"/>
        </w:rPr>
        <w:t> </w:t>
      </w:r>
      <w:r>
        <w:rPr>
          <w:w w:val="105"/>
          <w:sz w:val="17"/>
        </w:rPr>
        <w:t>to</w:t>
      </w:r>
      <w:r>
        <w:rPr>
          <w:spacing w:val="-10"/>
          <w:w w:val="105"/>
          <w:sz w:val="17"/>
        </w:rPr>
        <w:t> </w:t>
      </w:r>
      <w:r>
        <w:rPr>
          <w:spacing w:val="-2"/>
          <w:w w:val="105"/>
          <w:sz w:val="17"/>
        </w:rPr>
        <w:t>encoder</w:t>
      </w:r>
    </w:p>
    <w:p>
      <w:pPr>
        <w:spacing w:before="69"/>
        <w:ind w:left="0" w:right="1878" w:firstLine="0"/>
        <w:jc w:val="center"/>
        <w:rPr>
          <w:sz w:val="19"/>
        </w:rPr>
      </w:pPr>
      <w:r>
        <w:rPr>
          <w:spacing w:val="-2"/>
          <w:sz w:val="19"/>
        </w:rPr>
        <w:t>OR</w:t>
      </w:r>
      <w:r>
        <w:rPr>
          <w:spacing w:val="-9"/>
          <w:sz w:val="19"/>
        </w:rPr>
        <w:t> </w:t>
      </w:r>
      <w:r>
        <w:rPr>
          <w:spacing w:val="-2"/>
          <w:sz w:val="19"/>
        </w:rPr>
        <w:t>plane</w:t>
      </w:r>
    </w:p>
    <w:p>
      <w:pPr>
        <w:spacing w:after="0"/>
        <w:jc w:val="center"/>
        <w:rPr>
          <w:sz w:val="19"/>
        </w:rPr>
        <w:sectPr>
          <w:type w:val="continuous"/>
          <w:pgSz w:w="8450" w:h="12230"/>
          <w:pgMar w:header="540" w:footer="0" w:top="1480" w:bottom="280" w:left="425" w:right="425"/>
          <w:cols w:num="2" w:equalWidth="0">
            <w:col w:w="3238" w:space="40"/>
            <w:col w:w="4322"/>
          </w:cols>
        </w:sectPr>
      </w:pPr>
    </w:p>
    <w:p>
      <w:pPr>
        <w:pStyle w:val="BodyText"/>
        <w:spacing w:before="74"/>
        <w:rPr>
          <w:sz w:val="18"/>
        </w:rPr>
      </w:pPr>
    </w:p>
    <w:p>
      <w:pPr>
        <w:spacing w:before="0"/>
        <w:ind w:left="0" w:right="50" w:firstLine="0"/>
        <w:jc w:val="center"/>
        <w:rPr>
          <w:b/>
          <w:sz w:val="18"/>
        </w:rPr>
      </w:pPr>
      <w:r>
        <w:rPr>
          <w:b/>
          <w:sz w:val="18"/>
        </w:rPr>
        <w:t>Fig.</w:t>
      </w:r>
      <w:r>
        <w:rPr>
          <w:b/>
          <w:spacing w:val="3"/>
          <w:sz w:val="18"/>
        </w:rPr>
        <w:t> </w:t>
      </w:r>
      <w:r>
        <w:rPr>
          <w:b/>
          <w:sz w:val="18"/>
        </w:rPr>
        <w:t>2.25</w:t>
      </w:r>
      <w:r>
        <w:rPr>
          <w:b/>
          <w:spacing w:val="7"/>
          <w:sz w:val="18"/>
        </w:rPr>
        <w:t> </w:t>
      </w:r>
      <w:r>
        <w:rPr>
          <w:b/>
          <w:sz w:val="18"/>
        </w:rPr>
        <w:t>Construction</w:t>
      </w:r>
      <w:r>
        <w:rPr>
          <w:b/>
          <w:spacing w:val="14"/>
          <w:sz w:val="18"/>
        </w:rPr>
        <w:t> </w:t>
      </w:r>
      <w:r>
        <w:rPr>
          <w:b/>
          <w:sz w:val="18"/>
        </w:rPr>
        <w:t>of a</w:t>
      </w:r>
      <w:r>
        <w:rPr>
          <w:b/>
          <w:spacing w:val="2"/>
          <w:sz w:val="18"/>
        </w:rPr>
        <w:t> </w:t>
      </w:r>
      <w:r>
        <w:rPr>
          <w:b/>
          <w:sz w:val="18"/>
        </w:rPr>
        <w:t>General</w:t>
      </w:r>
      <w:r>
        <w:rPr>
          <w:b/>
          <w:spacing w:val="20"/>
          <w:sz w:val="18"/>
        </w:rPr>
        <w:t> </w:t>
      </w:r>
      <w:r>
        <w:rPr>
          <w:b/>
          <w:sz w:val="18"/>
        </w:rPr>
        <w:t>Logical</w:t>
      </w:r>
      <w:r>
        <w:rPr>
          <w:b/>
          <w:spacing w:val="12"/>
          <w:sz w:val="18"/>
        </w:rPr>
        <w:t> </w:t>
      </w:r>
      <w:r>
        <w:rPr>
          <w:b/>
          <w:spacing w:val="-2"/>
          <w:sz w:val="18"/>
        </w:rPr>
        <w:t>Function</w:t>
      </w:r>
    </w:p>
    <w:p>
      <w:pPr>
        <w:spacing w:after="0"/>
        <w:jc w:val="center"/>
        <w:rPr>
          <w:b/>
          <w:sz w:val="18"/>
        </w:rPr>
        <w:sectPr>
          <w:type w:val="continuous"/>
          <w:pgSz w:w="8450" w:h="12230"/>
          <w:pgMar w:header="540" w:footer="0" w:top="1480" w:bottom="280" w:left="425" w:right="425"/>
        </w:sectPr>
      </w:pPr>
    </w:p>
    <w:p>
      <w:pPr>
        <w:spacing w:line="242" w:lineRule="auto" w:before="198"/>
        <w:ind w:left="144" w:right="184" w:firstLine="6"/>
        <w:jc w:val="both"/>
        <w:rPr>
          <w:sz w:val="22"/>
        </w:rPr>
      </w:pPr>
      <w:bookmarkStart w:name="2.5 Flip-Flops and Computer Memory" w:id="14"/>
      <w:bookmarkEnd w:id="14"/>
      <w:r>
        <w:rPr/>
      </w:r>
      <w:r>
        <w:rPr>
          <w:sz w:val="22"/>
        </w:rPr>
        <w:t>where we have used the same notation for AND gates as in Figure 2.16. If you succeeded</w:t>
      </w:r>
      <w:r>
        <w:rPr>
          <w:spacing w:val="40"/>
          <w:sz w:val="22"/>
        </w:rPr>
        <w:t> </w:t>
      </w:r>
      <w:r>
        <w:rPr>
          <w:sz w:val="22"/>
        </w:rPr>
        <w:t>in solving any of</w:t>
      </w:r>
      <w:r>
        <w:rPr>
          <w:spacing w:val="40"/>
          <w:sz w:val="22"/>
        </w:rPr>
        <w:t> </w:t>
      </w:r>
      <w:r>
        <w:rPr>
          <w:sz w:val="22"/>
        </w:rPr>
        <w:t>the problems 2.2-2.4, which required</w:t>
      </w:r>
      <w:r>
        <w:rPr>
          <w:spacing w:val="40"/>
          <w:sz w:val="22"/>
        </w:rPr>
        <w:t> </w:t>
      </w:r>
      <w:r>
        <w:rPr>
          <w:sz w:val="22"/>
        </w:rPr>
        <w:t>you</w:t>
      </w:r>
      <w:r>
        <w:rPr>
          <w:spacing w:val="40"/>
          <w:sz w:val="22"/>
        </w:rPr>
        <w:t> </w:t>
      </w:r>
      <w:r>
        <w:rPr>
          <w:sz w:val="22"/>
        </w:rPr>
        <w:t>to construct a number of different adders, then you will have already seen simple examples</w:t>
      </w:r>
      <w:r>
        <w:rPr>
          <w:spacing w:val="40"/>
          <w:sz w:val="22"/>
        </w:rPr>
        <w:t> </w:t>
      </w:r>
      <w:r>
        <w:rPr>
          <w:sz w:val="22"/>
        </w:rPr>
        <w:t>of</w:t>
      </w:r>
      <w:r>
        <w:rPr>
          <w:spacing w:val="40"/>
          <w:sz w:val="22"/>
        </w:rPr>
        <w:t> </w:t>
      </w:r>
      <w:r>
        <w:rPr>
          <w:sz w:val="22"/>
        </w:rPr>
        <w:t>this principle at work.</w:t>
      </w:r>
    </w:p>
    <w:p>
      <w:pPr>
        <w:pStyle w:val="BodyText"/>
        <w:spacing w:before="9"/>
        <w:rPr>
          <w:sz w:val="22"/>
        </w:rPr>
      </w:pPr>
    </w:p>
    <w:p>
      <w:pPr>
        <w:spacing w:line="242" w:lineRule="auto" w:before="0"/>
        <w:ind w:left="148" w:right="179" w:firstLine="581"/>
        <w:jc w:val="both"/>
        <w:rPr>
          <w:sz w:val="22"/>
        </w:rPr>
      </w:pPr>
      <w:r>
        <w:rPr>
          <w:sz w:val="22"/>
        </w:rPr>
        <w:t>Some of the logical functions we could construct in this way are</w:t>
      </w:r>
      <w:r>
        <w:rPr>
          <w:spacing w:val="-1"/>
          <w:sz w:val="22"/>
        </w:rPr>
        <w:t> </w:t>
      </w:r>
      <w:r>
        <w:rPr>
          <w:sz w:val="22"/>
        </w:rPr>
        <w:t>so simple that</w:t>
      </w:r>
      <w:r>
        <w:rPr>
          <w:spacing w:val="31"/>
          <w:sz w:val="22"/>
        </w:rPr>
        <w:t> </w:t>
      </w:r>
      <w:r>
        <w:rPr>
          <w:sz w:val="22"/>
        </w:rPr>
        <w:t>using</w:t>
      </w:r>
      <w:r>
        <w:rPr>
          <w:spacing w:val="39"/>
          <w:sz w:val="22"/>
        </w:rPr>
        <w:t> </w:t>
      </w:r>
      <w:r>
        <w:rPr>
          <w:sz w:val="22"/>
        </w:rPr>
        <w:t>Boolean</w:t>
      </w:r>
      <w:r>
        <w:rPr>
          <w:spacing w:val="34"/>
          <w:sz w:val="22"/>
        </w:rPr>
        <w:t> </w:t>
      </w:r>
      <w:r>
        <w:rPr>
          <w:sz w:val="22"/>
        </w:rPr>
        <w:t>algebra</w:t>
      </w:r>
      <w:r>
        <w:rPr>
          <w:spacing w:val="39"/>
          <w:sz w:val="22"/>
        </w:rPr>
        <w:t> </w:t>
      </w:r>
      <w:r>
        <w:rPr>
          <w:sz w:val="22"/>
        </w:rPr>
        <w:t>we can simplify</w:t>
      </w:r>
      <w:r>
        <w:rPr>
          <w:spacing w:val="37"/>
          <w:sz w:val="22"/>
        </w:rPr>
        <w:t> </w:t>
      </w:r>
      <w:r>
        <w:rPr>
          <w:sz w:val="22"/>
        </w:rPr>
        <w:t>the design</w:t>
      </w:r>
      <w:r>
        <w:rPr>
          <w:spacing w:val="28"/>
          <w:sz w:val="22"/>
        </w:rPr>
        <w:t> </w:t>
      </w:r>
      <w:r>
        <w:rPr>
          <w:sz w:val="22"/>
        </w:rPr>
        <w:t>and</w:t>
      </w:r>
      <w:r>
        <w:rPr>
          <w:spacing w:val="30"/>
          <w:sz w:val="22"/>
        </w:rPr>
        <w:t> </w:t>
      </w:r>
      <w:r>
        <w:rPr>
          <w:sz w:val="22"/>
        </w:rPr>
        <w:t>use fewer</w:t>
      </w:r>
      <w:r>
        <w:rPr>
          <w:spacing w:val="28"/>
          <w:sz w:val="22"/>
        </w:rPr>
        <w:t> </w:t>
      </w:r>
      <w:r>
        <w:rPr>
          <w:sz w:val="22"/>
        </w:rPr>
        <w:t>gates.</w:t>
      </w:r>
      <w:r>
        <w:rPr>
          <w:spacing w:val="31"/>
          <w:sz w:val="22"/>
        </w:rPr>
        <w:t> </w:t>
      </w:r>
      <w:r>
        <w:rPr>
          <w:sz w:val="22"/>
        </w:rPr>
        <w:t>In the past people used to invest much effort in finding the simplest or smallest system</w:t>
      </w:r>
      <w:r>
        <w:rPr>
          <w:spacing w:val="40"/>
          <w:sz w:val="22"/>
        </w:rPr>
        <w:t> </w:t>
      </w:r>
      <w:r>
        <w:rPr>
          <w:sz w:val="22"/>
        </w:rPr>
        <w:t>for</w:t>
      </w:r>
      <w:r>
        <w:rPr>
          <w:spacing w:val="40"/>
          <w:sz w:val="22"/>
        </w:rPr>
        <w:t> </w:t>
      </w:r>
      <w:r>
        <w:rPr>
          <w:sz w:val="22"/>
        </w:rPr>
        <w:t>particular</w:t>
      </w:r>
      <w:r>
        <w:rPr>
          <w:spacing w:val="40"/>
          <w:sz w:val="22"/>
        </w:rPr>
        <w:t> </w:t>
      </w:r>
      <w:r>
        <w:rPr>
          <w:sz w:val="22"/>
        </w:rPr>
        <w:t>logical</w:t>
      </w:r>
      <w:r>
        <w:rPr>
          <w:spacing w:val="40"/>
          <w:sz w:val="22"/>
        </w:rPr>
        <w:t> </w:t>
      </w:r>
      <w:r>
        <w:rPr>
          <w:sz w:val="22"/>
        </w:rPr>
        <w:t>functions.</w:t>
      </w:r>
      <w:r>
        <w:rPr>
          <w:spacing w:val="40"/>
          <w:sz w:val="22"/>
        </w:rPr>
        <w:t> </w:t>
      </w:r>
      <w:r>
        <w:rPr>
          <w:sz w:val="22"/>
        </w:rPr>
        <w:t>However,</w:t>
      </w:r>
      <w:r>
        <w:rPr>
          <w:spacing w:val="40"/>
          <w:sz w:val="22"/>
        </w:rPr>
        <w:t> </w:t>
      </w:r>
      <w:r>
        <w:rPr>
          <w:sz w:val="22"/>
        </w:rPr>
        <w:t>the</w:t>
      </w:r>
      <w:r>
        <w:rPr>
          <w:spacing w:val="30"/>
          <w:sz w:val="22"/>
        </w:rPr>
        <w:t> </w:t>
      </w:r>
      <w:r>
        <w:rPr>
          <w:sz w:val="22"/>
        </w:rPr>
        <w:t>approach</w:t>
      </w:r>
      <w:r>
        <w:rPr>
          <w:spacing w:val="40"/>
          <w:sz w:val="22"/>
        </w:rPr>
        <w:t> </w:t>
      </w:r>
      <w:r>
        <w:rPr>
          <w:sz w:val="22"/>
        </w:rPr>
        <w:t>described</w:t>
      </w:r>
      <w:r>
        <w:rPr>
          <w:spacing w:val="40"/>
          <w:sz w:val="22"/>
        </w:rPr>
        <w:t> </w:t>
      </w:r>
      <w:r>
        <w:rPr>
          <w:sz w:val="22"/>
        </w:rPr>
        <w:t>here is so simple and general that it does not need an expert in logic to design it! Moreover,</w:t>
      </w:r>
      <w:r>
        <w:rPr>
          <w:spacing w:val="40"/>
          <w:sz w:val="22"/>
        </w:rPr>
        <w:t> </w:t>
      </w:r>
      <w:r>
        <w:rPr>
          <w:sz w:val="22"/>
        </w:rPr>
        <w:t>it</w:t>
      </w:r>
      <w:r>
        <w:rPr>
          <w:spacing w:val="40"/>
          <w:sz w:val="22"/>
        </w:rPr>
        <w:t> </w:t>
      </w:r>
      <w:r>
        <w:rPr>
          <w:sz w:val="22"/>
        </w:rPr>
        <w:t>is also a</w:t>
      </w:r>
      <w:r>
        <w:rPr>
          <w:spacing w:val="40"/>
          <w:sz w:val="22"/>
        </w:rPr>
        <w:t> </w:t>
      </w:r>
      <w:r>
        <w:rPr>
          <w:sz w:val="22"/>
        </w:rPr>
        <w:t>standard</w:t>
      </w:r>
      <w:r>
        <w:rPr>
          <w:spacing w:val="40"/>
          <w:sz w:val="22"/>
        </w:rPr>
        <w:t> </w:t>
      </w:r>
      <w:r>
        <w:rPr>
          <w:sz w:val="22"/>
        </w:rPr>
        <w:t>type</w:t>
      </w:r>
      <w:r>
        <w:rPr>
          <w:spacing w:val="40"/>
          <w:sz w:val="22"/>
        </w:rPr>
        <w:t> </w:t>
      </w:r>
      <w:r>
        <w:rPr>
          <w:sz w:val="22"/>
        </w:rPr>
        <w:t>of</w:t>
      </w:r>
      <w:r>
        <w:rPr>
          <w:spacing w:val="40"/>
          <w:sz w:val="22"/>
        </w:rPr>
        <w:t> </w:t>
      </w:r>
      <w:r>
        <w:rPr>
          <w:sz w:val="22"/>
        </w:rPr>
        <w:t>layout</w:t>
      </w:r>
      <w:r>
        <w:rPr>
          <w:spacing w:val="40"/>
          <w:sz w:val="22"/>
        </w:rPr>
        <w:t> </w:t>
      </w:r>
      <w:r>
        <w:rPr>
          <w:sz w:val="22"/>
        </w:rPr>
        <w:t>that</w:t>
      </w:r>
      <w:r>
        <w:rPr>
          <w:spacing w:val="40"/>
          <w:sz w:val="22"/>
        </w:rPr>
        <w:t> </w:t>
      </w:r>
      <w:r>
        <w:rPr>
          <w:sz w:val="22"/>
        </w:rPr>
        <w:t>can</w:t>
      </w:r>
      <w:r>
        <w:rPr>
          <w:spacing w:val="40"/>
          <w:sz w:val="22"/>
        </w:rPr>
        <w:t> </w:t>
      </w:r>
      <w:r>
        <w:rPr>
          <w:sz w:val="22"/>
        </w:rPr>
        <w:t>easily</w:t>
      </w:r>
      <w:r>
        <w:rPr>
          <w:spacing w:val="40"/>
          <w:sz w:val="22"/>
        </w:rPr>
        <w:t> </w:t>
      </w:r>
      <w:r>
        <w:rPr>
          <w:sz w:val="22"/>
        </w:rPr>
        <w:t>be</w:t>
      </w:r>
      <w:r>
        <w:rPr>
          <w:spacing w:val="40"/>
          <w:sz w:val="22"/>
        </w:rPr>
        <w:t> </w:t>
      </w:r>
      <w:r>
        <w:rPr>
          <w:sz w:val="22"/>
        </w:rPr>
        <w:t>laid</w:t>
      </w:r>
      <w:r>
        <w:rPr>
          <w:spacing w:val="40"/>
          <w:sz w:val="22"/>
        </w:rPr>
        <w:t> </w:t>
      </w:r>
      <w:r>
        <w:rPr>
          <w:sz w:val="22"/>
        </w:rPr>
        <w:t>out</w:t>
      </w:r>
      <w:r>
        <w:rPr>
          <w:spacing w:val="40"/>
          <w:sz w:val="22"/>
        </w:rPr>
        <w:t> </w:t>
      </w:r>
      <w:r>
        <w:rPr>
          <w:sz w:val="22"/>
        </w:rPr>
        <w:t>in silicon. Thus this type of design is usually used for Programmable</w:t>
      </w:r>
      <w:r>
        <w:rPr>
          <w:spacing w:val="37"/>
          <w:sz w:val="22"/>
        </w:rPr>
        <w:t> </w:t>
      </w:r>
      <w:r>
        <w:rPr>
          <w:sz w:val="22"/>
        </w:rPr>
        <w:t>Logic Arrays, or PLAs. These</w:t>
      </w:r>
      <w:r>
        <w:rPr>
          <w:spacing w:val="40"/>
          <w:sz w:val="22"/>
        </w:rPr>
        <w:t> </w:t>
      </w:r>
      <w:r>
        <w:rPr>
          <w:sz w:val="22"/>
        </w:rPr>
        <w:t>are often</w:t>
      </w:r>
      <w:r>
        <w:rPr>
          <w:spacing w:val="40"/>
          <w:sz w:val="22"/>
        </w:rPr>
        <w:t> </w:t>
      </w:r>
      <w:r>
        <w:rPr>
          <w:sz w:val="22"/>
        </w:rPr>
        <w:t>used</w:t>
      </w:r>
      <w:r>
        <w:rPr>
          <w:spacing w:val="40"/>
          <w:sz w:val="22"/>
        </w:rPr>
        <w:t> </w:t>
      </w:r>
      <w:r>
        <w:rPr>
          <w:sz w:val="22"/>
        </w:rPr>
        <w:t>to produce</w:t>
      </w:r>
      <w:r>
        <w:rPr>
          <w:spacing w:val="40"/>
          <w:sz w:val="22"/>
        </w:rPr>
        <w:t> </w:t>
      </w:r>
      <w:r>
        <w:rPr>
          <w:sz w:val="22"/>
        </w:rPr>
        <w:t>custom-made</w:t>
      </w:r>
      <w:r>
        <w:rPr>
          <w:spacing w:val="40"/>
          <w:sz w:val="22"/>
        </w:rPr>
        <w:t> </w:t>
      </w:r>
      <w:r>
        <w:rPr>
          <w:sz w:val="22"/>
        </w:rPr>
        <w:t>chips for</w:t>
      </w:r>
      <w:r>
        <w:rPr>
          <w:spacing w:val="40"/>
          <w:sz w:val="22"/>
        </w:rPr>
        <w:t> </w:t>
      </w:r>
      <w:r>
        <w:rPr>
          <w:sz w:val="22"/>
        </w:rPr>
        <w:t>which relatively few copies are needed. The customer only has to</w:t>
      </w:r>
      <w:r>
        <w:rPr>
          <w:spacing w:val="-2"/>
          <w:sz w:val="22"/>
        </w:rPr>
        <w:t> </w:t>
      </w:r>
      <w:r>
        <w:rPr>
          <w:sz w:val="22"/>
        </w:rPr>
        <w:t>specify which ANDs and</w:t>
      </w:r>
      <w:r>
        <w:rPr>
          <w:spacing w:val="40"/>
          <w:sz w:val="22"/>
        </w:rPr>
        <w:t> </w:t>
      </w:r>
      <w:r>
        <w:rPr>
          <w:sz w:val="22"/>
        </w:rPr>
        <w:t>which</w:t>
      </w:r>
      <w:r>
        <w:rPr>
          <w:spacing w:val="40"/>
          <w:sz w:val="22"/>
        </w:rPr>
        <w:t> </w:t>
      </w:r>
      <w:r>
        <w:rPr>
          <w:sz w:val="22"/>
        </w:rPr>
        <w:t>ORs</w:t>
      </w:r>
      <w:r>
        <w:rPr>
          <w:spacing w:val="40"/>
          <w:sz w:val="22"/>
        </w:rPr>
        <w:t> </w:t>
      </w:r>
      <w:r>
        <w:rPr>
          <w:sz w:val="22"/>
        </w:rPr>
        <w:t>are</w:t>
      </w:r>
      <w:r>
        <w:rPr>
          <w:spacing w:val="40"/>
          <w:sz w:val="22"/>
        </w:rPr>
        <w:t> </w:t>
      </w:r>
      <w:r>
        <w:rPr>
          <w:sz w:val="22"/>
        </w:rPr>
        <w:t>connected</w:t>
      </w:r>
      <w:r>
        <w:rPr>
          <w:spacing w:val="40"/>
          <w:sz w:val="22"/>
        </w:rPr>
        <w:t> </w:t>
      </w:r>
      <w:r>
        <w:rPr>
          <w:sz w:val="22"/>
        </w:rPr>
        <w:t>to</w:t>
      </w:r>
      <w:r>
        <w:rPr>
          <w:spacing w:val="40"/>
          <w:sz w:val="22"/>
        </w:rPr>
        <w:t> </w:t>
      </w:r>
      <w:r>
        <w:rPr>
          <w:sz w:val="22"/>
        </w:rPr>
        <w:t>get</w:t>
      </w:r>
      <w:r>
        <w:rPr>
          <w:spacing w:val="40"/>
          <w:sz w:val="22"/>
        </w:rPr>
        <w:t> </w:t>
      </w:r>
      <w:r>
        <w:rPr>
          <w:sz w:val="22"/>
        </w:rPr>
        <w:t>the</w:t>
      </w:r>
      <w:r>
        <w:rPr>
          <w:spacing w:val="40"/>
          <w:sz w:val="22"/>
        </w:rPr>
        <w:t> </w:t>
      </w:r>
      <w:r>
        <w:rPr>
          <w:sz w:val="22"/>
        </w:rPr>
        <w:t>desired</w:t>
      </w:r>
      <w:r>
        <w:rPr>
          <w:spacing w:val="40"/>
          <w:sz w:val="22"/>
        </w:rPr>
        <w:t> </w:t>
      </w:r>
      <w:r>
        <w:rPr>
          <w:sz w:val="22"/>
        </w:rPr>
        <w:t>functionality.</w:t>
      </w:r>
      <w:r>
        <w:rPr>
          <w:spacing w:val="40"/>
          <w:sz w:val="22"/>
        </w:rPr>
        <w:t> </w:t>
      </w:r>
      <w:r>
        <w:rPr>
          <w:sz w:val="22"/>
        </w:rPr>
        <w:t>For</w:t>
      </w:r>
      <w:r>
        <w:rPr>
          <w:spacing w:val="40"/>
          <w:sz w:val="22"/>
        </w:rPr>
        <w:t> </w:t>
      </w:r>
      <w:r>
        <w:rPr>
          <w:sz w:val="22"/>
        </w:rPr>
        <w:t>mass-produced chips it is worthwhile investing the extra effort to do the layout more </w:t>
      </w:r>
      <w:r>
        <w:rPr>
          <w:spacing w:val="-2"/>
          <w:sz w:val="22"/>
        </w:rPr>
        <w:t>efficiently.</w:t>
      </w:r>
    </w:p>
    <w:p>
      <w:pPr>
        <w:pStyle w:val="BodyText"/>
        <w:rPr>
          <w:sz w:val="22"/>
        </w:rPr>
      </w:pPr>
    </w:p>
    <w:p>
      <w:pPr>
        <w:pStyle w:val="BodyText"/>
        <w:spacing w:before="14"/>
        <w:rPr>
          <w:sz w:val="22"/>
        </w:rPr>
      </w:pPr>
    </w:p>
    <w:p>
      <w:pPr>
        <w:pStyle w:val="ListParagraph"/>
        <w:numPr>
          <w:ilvl w:val="1"/>
          <w:numId w:val="5"/>
        </w:numPr>
        <w:tabs>
          <w:tab w:pos="439" w:val="left" w:leader="none"/>
        </w:tabs>
        <w:spacing w:line="240" w:lineRule="auto" w:before="0" w:after="0"/>
        <w:ind w:left="439" w:right="0" w:hanging="283"/>
        <w:jc w:val="left"/>
        <w:rPr>
          <w:b/>
          <w:sz w:val="22"/>
        </w:rPr>
      </w:pPr>
      <w:r>
        <w:rPr>
          <w:b/>
          <w:sz w:val="22"/>
        </w:rPr>
        <w:t>:</w:t>
      </w:r>
      <w:r>
        <w:rPr>
          <w:b/>
          <w:spacing w:val="19"/>
          <w:sz w:val="22"/>
        </w:rPr>
        <w:t> </w:t>
      </w:r>
      <w:r>
        <w:rPr>
          <w:b/>
          <w:sz w:val="22"/>
        </w:rPr>
        <w:t>Flip-Flops</w:t>
      </w:r>
      <w:r>
        <w:rPr>
          <w:b/>
          <w:spacing w:val="35"/>
          <w:sz w:val="22"/>
        </w:rPr>
        <w:t> </w:t>
      </w:r>
      <w:r>
        <w:rPr>
          <w:b/>
          <w:sz w:val="22"/>
        </w:rPr>
        <w:t>and</w:t>
      </w:r>
      <w:r>
        <w:rPr>
          <w:b/>
          <w:spacing w:val="22"/>
          <w:sz w:val="22"/>
        </w:rPr>
        <w:t> </w:t>
      </w:r>
      <w:r>
        <w:rPr>
          <w:b/>
          <w:sz w:val="22"/>
        </w:rPr>
        <w:t>Computer</w:t>
      </w:r>
      <w:r>
        <w:rPr>
          <w:b/>
          <w:spacing w:val="35"/>
          <w:sz w:val="22"/>
        </w:rPr>
        <w:t> </w:t>
      </w:r>
      <w:r>
        <w:rPr>
          <w:b/>
          <w:spacing w:val="-2"/>
          <w:sz w:val="22"/>
        </w:rPr>
        <w:t>Memory</w:t>
      </w:r>
    </w:p>
    <w:p>
      <w:pPr>
        <w:pStyle w:val="BodyText"/>
        <w:spacing w:before="8"/>
        <w:rPr>
          <w:b/>
          <w:sz w:val="22"/>
        </w:rPr>
      </w:pPr>
    </w:p>
    <w:p>
      <w:pPr>
        <w:spacing w:line="242" w:lineRule="auto" w:before="1"/>
        <w:ind w:left="153" w:right="183" w:firstLine="11"/>
        <w:jc w:val="both"/>
        <w:rPr>
          <w:sz w:val="22"/>
        </w:rPr>
      </w:pPr>
      <w:r>
        <w:rPr>
          <w:sz w:val="22"/>
        </w:rPr>
        <w:t>Now I want to come onto something different, which is not only central to the functioning</w:t>
      </w:r>
      <w:r>
        <w:rPr>
          <w:spacing w:val="32"/>
          <w:sz w:val="22"/>
        </w:rPr>
        <w:t> </w:t>
      </w:r>
      <w:r>
        <w:rPr>
          <w:sz w:val="22"/>
        </w:rPr>
        <w:t>of</w:t>
      </w:r>
      <w:r>
        <w:rPr>
          <w:spacing w:val="20"/>
          <w:sz w:val="22"/>
        </w:rPr>
        <w:t> </w:t>
      </w:r>
      <w:r>
        <w:rPr>
          <w:sz w:val="22"/>
        </w:rPr>
        <w:t>useful computers,</w:t>
      </w:r>
      <w:r>
        <w:rPr>
          <w:spacing w:val="19"/>
          <w:sz w:val="22"/>
        </w:rPr>
        <w:t> </w:t>
      </w:r>
      <w:r>
        <w:rPr>
          <w:sz w:val="22"/>
        </w:rPr>
        <w:t>but should</w:t>
      </w:r>
      <w:r>
        <w:rPr>
          <w:spacing w:val="14"/>
          <w:sz w:val="22"/>
        </w:rPr>
        <w:t> </w:t>
      </w:r>
      <w:r>
        <w:rPr>
          <w:sz w:val="22"/>
        </w:rPr>
        <w:t>also be fun</w:t>
      </w:r>
      <w:r>
        <w:rPr>
          <w:spacing w:val="15"/>
          <w:sz w:val="22"/>
        </w:rPr>
        <w:t> </w:t>
      </w:r>
      <w:r>
        <w:rPr>
          <w:sz w:val="22"/>
        </w:rPr>
        <w:t>to look at. We start</w:t>
      </w:r>
      <w:r>
        <w:rPr>
          <w:spacing w:val="21"/>
          <w:sz w:val="22"/>
        </w:rPr>
        <w:t> </w:t>
      </w:r>
      <w:r>
        <w:rPr>
          <w:sz w:val="22"/>
        </w:rPr>
        <w:t>with a simple question: can we store numbers? That is, can we build a computer's memory from the gates and tidbits we've assembled so far? A useful memory</w:t>
      </w:r>
      <w:r>
        <w:rPr>
          <w:spacing w:val="40"/>
          <w:sz w:val="22"/>
        </w:rPr>
        <w:t> </w:t>
      </w:r>
      <w:r>
        <w:rPr>
          <w:sz w:val="22"/>
        </w:rPr>
        <w:t>store</w:t>
      </w:r>
      <w:r>
        <w:rPr>
          <w:spacing w:val="37"/>
          <w:sz w:val="22"/>
        </w:rPr>
        <w:t> </w:t>
      </w:r>
      <w:r>
        <w:rPr>
          <w:sz w:val="22"/>
        </w:rPr>
        <w:t>will</w:t>
      </w:r>
      <w:r>
        <w:rPr>
          <w:spacing w:val="30"/>
          <w:sz w:val="22"/>
        </w:rPr>
        <w:t> </w:t>
      </w:r>
      <w:r>
        <w:rPr>
          <w:sz w:val="22"/>
        </w:rPr>
        <w:t>allow</w:t>
      </w:r>
      <w:r>
        <w:rPr>
          <w:spacing w:val="40"/>
          <w:sz w:val="22"/>
        </w:rPr>
        <w:t> </w:t>
      </w:r>
      <w:r>
        <w:rPr>
          <w:sz w:val="22"/>
        </w:rPr>
        <w:t>us</w:t>
      </w:r>
      <w:r>
        <w:rPr>
          <w:spacing w:val="24"/>
          <w:sz w:val="22"/>
        </w:rPr>
        <w:t> </w:t>
      </w:r>
      <w:r>
        <w:rPr>
          <w:sz w:val="22"/>
        </w:rPr>
        <w:t>to</w:t>
      </w:r>
      <w:r>
        <w:rPr>
          <w:spacing w:val="18"/>
          <w:sz w:val="22"/>
        </w:rPr>
        <w:t> </w:t>
      </w:r>
      <w:r>
        <w:rPr>
          <w:sz w:val="22"/>
        </w:rPr>
        <w:t>alter</w:t>
      </w:r>
      <w:r>
        <w:rPr>
          <w:spacing w:val="34"/>
          <w:sz w:val="22"/>
        </w:rPr>
        <w:t> </w:t>
      </w:r>
      <w:r>
        <w:rPr>
          <w:sz w:val="22"/>
        </w:rPr>
        <w:t>what</w:t>
      </w:r>
      <w:r>
        <w:rPr>
          <w:spacing w:val="31"/>
          <w:sz w:val="22"/>
        </w:rPr>
        <w:t> </w:t>
      </w:r>
      <w:r>
        <w:rPr>
          <w:sz w:val="22"/>
        </w:rPr>
        <w:t>we</w:t>
      </w:r>
      <w:r>
        <w:rPr>
          <w:spacing w:val="30"/>
          <w:sz w:val="22"/>
        </w:rPr>
        <w:t> </w:t>
      </w:r>
      <w:r>
        <w:rPr>
          <w:sz w:val="22"/>
        </w:rPr>
        <w:t>store;</w:t>
      </w:r>
      <w:r>
        <w:rPr>
          <w:spacing w:val="27"/>
          <w:sz w:val="22"/>
        </w:rPr>
        <w:t> </w:t>
      </w:r>
      <w:r>
        <w:rPr>
          <w:sz w:val="22"/>
        </w:rPr>
        <w:t>to</w:t>
      </w:r>
      <w:r>
        <w:rPr>
          <w:spacing w:val="17"/>
          <w:sz w:val="22"/>
        </w:rPr>
        <w:t> </w:t>
      </w:r>
      <w:r>
        <w:rPr>
          <w:sz w:val="22"/>
        </w:rPr>
        <w:t>erase</w:t>
      </w:r>
      <w:r>
        <w:rPr>
          <w:spacing w:val="32"/>
          <w:sz w:val="22"/>
        </w:rPr>
        <w:t> </w:t>
      </w:r>
      <w:r>
        <w:rPr>
          <w:sz w:val="22"/>
        </w:rPr>
        <w:t>and</w:t>
      </w:r>
      <w:r>
        <w:rPr>
          <w:spacing w:val="30"/>
          <w:sz w:val="22"/>
        </w:rPr>
        <w:t> </w:t>
      </w:r>
      <w:r>
        <w:rPr>
          <w:sz w:val="22"/>
        </w:rPr>
        <w:t>rewrite</w:t>
      </w:r>
      <w:r>
        <w:rPr>
          <w:spacing w:val="40"/>
          <w:sz w:val="22"/>
        </w:rPr>
        <w:t> </w:t>
      </w:r>
      <w:r>
        <w:rPr>
          <w:sz w:val="22"/>
        </w:rPr>
        <w:t>the</w:t>
      </w:r>
      <w:r>
        <w:rPr>
          <w:spacing w:val="28"/>
          <w:sz w:val="22"/>
        </w:rPr>
        <w:t> </w:t>
      </w:r>
      <w:r>
        <w:rPr>
          <w:sz w:val="22"/>
        </w:rPr>
        <w:t>contents</w:t>
      </w:r>
      <w:r>
        <w:rPr>
          <w:spacing w:val="33"/>
          <w:sz w:val="22"/>
        </w:rPr>
        <w:t> </w:t>
      </w:r>
      <w:r>
        <w:rPr>
          <w:sz w:val="22"/>
        </w:rPr>
        <w:t>of a memory location. Let's look at the simplest possible memory store, one which holds</w:t>
      </w:r>
      <w:r>
        <w:rPr>
          <w:spacing w:val="40"/>
          <w:sz w:val="22"/>
        </w:rPr>
        <w:t> </w:t>
      </w:r>
      <w:r>
        <w:rPr>
          <w:sz w:val="22"/>
        </w:rPr>
        <w:t>just</w:t>
      </w:r>
      <w:r>
        <w:rPr>
          <w:spacing w:val="40"/>
          <w:sz w:val="22"/>
        </w:rPr>
        <w:t> </w:t>
      </w:r>
      <w:r>
        <w:rPr>
          <w:sz w:val="22"/>
        </w:rPr>
        <w:t>one</w:t>
      </w:r>
      <w:r>
        <w:rPr>
          <w:spacing w:val="40"/>
          <w:sz w:val="22"/>
        </w:rPr>
        <w:t> </w:t>
      </w:r>
      <w:r>
        <w:rPr>
          <w:sz w:val="22"/>
        </w:rPr>
        <w:t>bit</w:t>
      </w:r>
      <w:r>
        <w:rPr>
          <w:spacing w:val="40"/>
          <w:sz w:val="22"/>
        </w:rPr>
        <w:t> </w:t>
      </w:r>
      <w:r>
        <w:rPr>
          <w:sz w:val="22"/>
        </w:rPr>
        <w:t>(a</w:t>
      </w:r>
      <w:r>
        <w:rPr>
          <w:spacing w:val="40"/>
          <w:sz w:val="22"/>
        </w:rPr>
        <w:t> </w:t>
      </w:r>
      <w:r>
        <w:rPr>
          <w:sz w:val="22"/>
        </w:rPr>
        <w:t>1 or 0), and</w:t>
      </w:r>
      <w:r>
        <w:rPr>
          <w:spacing w:val="40"/>
          <w:sz w:val="22"/>
        </w:rPr>
        <w:t> </w:t>
      </w:r>
      <w:r>
        <w:rPr>
          <w:sz w:val="22"/>
        </w:rPr>
        <w:t>see</w:t>
      </w:r>
      <w:r>
        <w:rPr>
          <w:spacing w:val="40"/>
          <w:sz w:val="22"/>
        </w:rPr>
        <w:t> </w:t>
      </w:r>
      <w:r>
        <w:rPr>
          <w:sz w:val="22"/>
        </w:rPr>
        <w:t>how</w:t>
      </w:r>
      <w:r>
        <w:rPr>
          <w:spacing w:val="40"/>
          <w:sz w:val="22"/>
        </w:rPr>
        <w:t> </w:t>
      </w:r>
      <w:r>
        <w:rPr>
          <w:sz w:val="22"/>
        </w:rPr>
        <w:t>we</w:t>
      </w:r>
      <w:r>
        <w:rPr>
          <w:spacing w:val="40"/>
          <w:sz w:val="22"/>
        </w:rPr>
        <w:t> </w:t>
      </w:r>
      <w:r>
        <w:rPr>
          <w:sz w:val="22"/>
        </w:rPr>
        <w:t>might</w:t>
      </w:r>
      <w:r>
        <w:rPr>
          <w:spacing w:val="40"/>
          <w:sz w:val="22"/>
        </w:rPr>
        <w:t> </w:t>
      </w:r>
      <w:r>
        <w:rPr>
          <w:sz w:val="22"/>
        </w:rPr>
        <w:t>tinker</w:t>
      </w:r>
      <w:r>
        <w:rPr>
          <w:spacing w:val="40"/>
          <w:sz w:val="22"/>
        </w:rPr>
        <w:t> </w:t>
      </w:r>
      <w:r>
        <w:rPr>
          <w:sz w:val="22"/>
        </w:rPr>
        <w:t>with</w:t>
      </w:r>
      <w:r>
        <w:rPr>
          <w:spacing w:val="40"/>
          <w:sz w:val="22"/>
        </w:rPr>
        <w:t> </w:t>
      </w:r>
      <w:r>
        <w:rPr>
          <w:sz w:val="22"/>
        </w:rPr>
        <w:t>it.</w:t>
      </w:r>
      <w:r>
        <w:rPr>
          <w:spacing w:val="40"/>
          <w:sz w:val="22"/>
        </w:rPr>
        <w:t> </w:t>
      </w:r>
      <w:r>
        <w:rPr>
          <w:sz w:val="22"/>
        </w:rPr>
        <w:t>As</w:t>
      </w:r>
      <w:r>
        <w:rPr>
          <w:spacing w:val="40"/>
          <w:sz w:val="22"/>
        </w:rPr>
        <w:t> </w:t>
      </w:r>
      <w:r>
        <w:rPr>
          <w:sz w:val="22"/>
        </w:rPr>
        <w:t>a reasonable first guess at building a workable memory device, consider the following</w:t>
      </w:r>
      <w:r>
        <w:rPr>
          <w:spacing w:val="40"/>
          <w:sz w:val="22"/>
        </w:rPr>
        <w:t> </w:t>
      </w:r>
      <w:r>
        <w:rPr>
          <w:sz w:val="22"/>
        </w:rPr>
        <w:t>black</w:t>
      </w:r>
      <w:r>
        <w:rPr>
          <w:spacing w:val="40"/>
          <w:sz w:val="22"/>
        </w:rPr>
        <w:t> </w:t>
      </w:r>
      <w:r>
        <w:rPr>
          <w:sz w:val="22"/>
        </w:rPr>
        <w:t>box arrangement:</w:t>
      </w:r>
    </w:p>
    <w:p>
      <w:pPr>
        <w:pStyle w:val="BodyText"/>
        <w:spacing w:before="143"/>
        <w:rPr>
          <w:sz w:val="22"/>
        </w:rPr>
      </w:pPr>
    </w:p>
    <w:p>
      <w:pPr>
        <w:tabs>
          <w:tab w:pos="648" w:val="left" w:leader="none"/>
          <w:tab w:pos="3100" w:val="left" w:leader="none"/>
        </w:tabs>
        <w:spacing w:before="0"/>
        <w:ind w:left="0" w:right="44" w:firstLine="0"/>
        <w:jc w:val="center"/>
        <w:rPr>
          <w:rFonts w:ascii="Arial"/>
          <w:sz w:val="33"/>
        </w:rPr>
      </w:pPr>
      <w:r>
        <w:rPr>
          <w:rFonts w:ascii="Arial"/>
          <w:spacing w:val="-10"/>
          <w:position w:val="-1"/>
          <w:sz w:val="33"/>
        </w:rPr>
        <w:t>A</w:t>
      </w:r>
      <w:r>
        <w:rPr>
          <w:rFonts w:ascii="Arial"/>
          <w:position w:val="-1"/>
          <w:sz w:val="33"/>
        </w:rPr>
        <w:tab/>
      </w:r>
      <w:r>
        <w:rPr>
          <w:rFonts w:ascii="Arial"/>
          <w:position w:val="-44"/>
          <w:sz w:val="33"/>
        </w:rPr>
        <w:drawing>
          <wp:inline distT="0" distB="0" distL="0" distR="0">
            <wp:extent cx="1026455" cy="74488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51" cstate="print"/>
                    <a:stretch>
                      <a:fillRect/>
                    </a:stretch>
                  </pic:blipFill>
                  <pic:spPr>
                    <a:xfrm>
                      <a:off x="0" y="0"/>
                      <a:ext cx="1026455" cy="744880"/>
                    </a:xfrm>
                    <a:prstGeom prst="rect">
                      <a:avLst/>
                    </a:prstGeom>
                  </pic:spPr>
                </pic:pic>
              </a:graphicData>
            </a:graphic>
          </wp:inline>
        </w:drawing>
      </w:r>
      <w:r>
        <w:rPr>
          <w:rFonts w:ascii="Arial"/>
          <w:position w:val="-44"/>
          <w:sz w:val="33"/>
        </w:rPr>
      </w:r>
      <w:r>
        <w:rPr>
          <w:sz w:val="33"/>
        </w:rPr>
        <w:tab/>
      </w:r>
      <w:r>
        <w:rPr>
          <w:rFonts w:ascii="Arial"/>
          <w:spacing w:val="-10"/>
          <w:sz w:val="33"/>
        </w:rPr>
        <w:t>C</w:t>
      </w:r>
    </w:p>
    <w:p>
      <w:pPr>
        <w:spacing w:before="226"/>
        <w:ind w:left="0" w:right="5" w:firstLine="0"/>
        <w:jc w:val="center"/>
        <w:rPr>
          <w:b/>
          <w:sz w:val="18"/>
        </w:rPr>
      </w:pPr>
      <w:r>
        <w:rPr>
          <w:b/>
          <w:sz w:val="18"/>
        </w:rPr>
        <w:t>Fig.</w:t>
      </w:r>
      <w:r>
        <w:rPr>
          <w:b/>
          <w:spacing w:val="2"/>
          <w:sz w:val="18"/>
        </w:rPr>
        <w:t> </w:t>
      </w:r>
      <w:r>
        <w:rPr>
          <w:b/>
          <w:sz w:val="18"/>
        </w:rPr>
        <w:t>2.26</w:t>
      </w:r>
      <w:r>
        <w:rPr>
          <w:b/>
          <w:spacing w:val="8"/>
          <w:sz w:val="18"/>
        </w:rPr>
        <w:t> </w:t>
      </w:r>
      <w:r>
        <w:rPr>
          <w:b/>
          <w:sz w:val="18"/>
        </w:rPr>
        <w:t>A</w:t>
      </w:r>
      <w:r>
        <w:rPr>
          <w:b/>
          <w:spacing w:val="10"/>
          <w:sz w:val="18"/>
        </w:rPr>
        <w:t> </w:t>
      </w:r>
      <w:r>
        <w:rPr>
          <w:b/>
          <w:sz w:val="18"/>
        </w:rPr>
        <w:t>Black</w:t>
      </w:r>
      <w:r>
        <w:rPr>
          <w:b/>
          <w:spacing w:val="18"/>
          <w:sz w:val="18"/>
        </w:rPr>
        <w:t> </w:t>
      </w:r>
      <w:r>
        <w:rPr>
          <w:b/>
          <w:sz w:val="18"/>
        </w:rPr>
        <w:t>Box</w:t>
      </w:r>
      <w:r>
        <w:rPr>
          <w:b/>
          <w:spacing w:val="12"/>
          <w:sz w:val="18"/>
        </w:rPr>
        <w:t> </w:t>
      </w:r>
      <w:r>
        <w:rPr>
          <w:b/>
          <w:sz w:val="18"/>
        </w:rPr>
        <w:t>Memory</w:t>
      </w:r>
      <w:r>
        <w:rPr>
          <w:b/>
          <w:spacing w:val="15"/>
          <w:sz w:val="18"/>
        </w:rPr>
        <w:t> </w:t>
      </w:r>
      <w:r>
        <w:rPr>
          <w:b/>
          <w:spacing w:val="-2"/>
          <w:sz w:val="18"/>
        </w:rPr>
        <w:t>Store</w:t>
      </w:r>
    </w:p>
    <w:p>
      <w:pPr>
        <w:pStyle w:val="BodyText"/>
        <w:spacing w:before="44"/>
        <w:rPr>
          <w:b/>
          <w:sz w:val="18"/>
        </w:rPr>
      </w:pPr>
    </w:p>
    <w:p>
      <w:pPr>
        <w:spacing w:before="0"/>
        <w:ind w:left="168" w:right="0" w:firstLine="0"/>
        <w:jc w:val="left"/>
        <w:rPr>
          <w:i/>
          <w:sz w:val="22"/>
        </w:rPr>
      </w:pPr>
      <w:r>
        <w:rPr>
          <w:sz w:val="22"/>
        </w:rPr>
        <w:t>We</w:t>
      </w:r>
      <w:r>
        <w:rPr>
          <w:spacing w:val="32"/>
          <w:sz w:val="22"/>
        </w:rPr>
        <w:t> </w:t>
      </w:r>
      <w:r>
        <w:rPr>
          <w:sz w:val="22"/>
        </w:rPr>
        <w:t>take</w:t>
      </w:r>
      <w:r>
        <w:rPr>
          <w:spacing w:val="32"/>
          <w:sz w:val="22"/>
        </w:rPr>
        <w:t> </w:t>
      </w:r>
      <w:r>
        <w:rPr>
          <w:sz w:val="22"/>
        </w:rPr>
        <w:t>the</w:t>
      </w:r>
      <w:r>
        <w:rPr>
          <w:spacing w:val="26"/>
          <w:sz w:val="22"/>
        </w:rPr>
        <w:t> </w:t>
      </w:r>
      <w:r>
        <w:rPr>
          <w:sz w:val="22"/>
        </w:rPr>
        <w:t>signal</w:t>
      </w:r>
      <w:r>
        <w:rPr>
          <w:spacing w:val="27"/>
          <w:sz w:val="22"/>
        </w:rPr>
        <w:t> </w:t>
      </w:r>
      <w:r>
        <w:rPr>
          <w:sz w:val="22"/>
        </w:rPr>
        <w:t>on</w:t>
      </w:r>
      <w:r>
        <w:rPr>
          <w:spacing w:val="22"/>
          <w:sz w:val="22"/>
        </w:rPr>
        <w:t> </w:t>
      </w:r>
      <w:r>
        <w:rPr>
          <w:sz w:val="22"/>
        </w:rPr>
        <w:t>line</w:t>
      </w:r>
      <w:r>
        <w:rPr>
          <w:spacing w:val="34"/>
          <w:sz w:val="22"/>
        </w:rPr>
        <w:t> </w:t>
      </w:r>
      <w:r>
        <w:rPr>
          <w:sz w:val="22"/>
        </w:rPr>
        <w:t>C</w:t>
      </w:r>
      <w:r>
        <w:rPr>
          <w:spacing w:val="13"/>
          <w:sz w:val="22"/>
        </w:rPr>
        <w:t> </w:t>
      </w:r>
      <w:r>
        <w:rPr>
          <w:sz w:val="22"/>
        </w:rPr>
        <w:t>to</w:t>
      </w:r>
      <w:r>
        <w:rPr>
          <w:spacing w:val="14"/>
          <w:sz w:val="22"/>
        </w:rPr>
        <w:t> </w:t>
      </w:r>
      <w:r>
        <w:rPr>
          <w:sz w:val="22"/>
        </w:rPr>
        <w:t>represent</w:t>
      </w:r>
      <w:r>
        <w:rPr>
          <w:spacing w:val="45"/>
          <w:sz w:val="22"/>
        </w:rPr>
        <w:t> </w:t>
      </w:r>
      <w:r>
        <w:rPr>
          <w:sz w:val="22"/>
        </w:rPr>
        <w:t>what</w:t>
      </w:r>
      <w:r>
        <w:rPr>
          <w:spacing w:val="26"/>
          <w:sz w:val="22"/>
        </w:rPr>
        <w:t> </w:t>
      </w:r>
      <w:r>
        <w:rPr>
          <w:sz w:val="22"/>
        </w:rPr>
        <w:t>is</w:t>
      </w:r>
      <w:r>
        <w:rPr>
          <w:spacing w:val="18"/>
          <w:sz w:val="22"/>
        </w:rPr>
        <w:t> </w:t>
      </w:r>
      <w:r>
        <w:rPr>
          <w:sz w:val="22"/>
        </w:rPr>
        <w:t>in</w:t>
      </w:r>
      <w:r>
        <w:rPr>
          <w:spacing w:val="20"/>
          <w:sz w:val="22"/>
        </w:rPr>
        <w:t> </w:t>
      </w:r>
      <w:r>
        <w:rPr>
          <w:sz w:val="22"/>
        </w:rPr>
        <w:t>our</w:t>
      </w:r>
      <w:r>
        <w:rPr>
          <w:spacing w:val="29"/>
          <w:sz w:val="22"/>
        </w:rPr>
        <w:t> </w:t>
      </w:r>
      <w:r>
        <w:rPr>
          <w:sz w:val="22"/>
        </w:rPr>
        <w:t>memory.</w:t>
      </w:r>
      <w:r>
        <w:rPr>
          <w:spacing w:val="33"/>
          <w:sz w:val="22"/>
        </w:rPr>
        <w:t> </w:t>
      </w:r>
      <w:r>
        <w:rPr>
          <w:sz w:val="22"/>
        </w:rPr>
        <w:t>The</w:t>
      </w:r>
      <w:r>
        <w:rPr>
          <w:spacing w:val="28"/>
          <w:sz w:val="22"/>
        </w:rPr>
        <w:t> </w:t>
      </w:r>
      <w:r>
        <w:rPr>
          <w:sz w:val="22"/>
        </w:rPr>
        <w:t>input</w:t>
      </w:r>
      <w:r>
        <w:rPr>
          <w:spacing w:val="35"/>
          <w:sz w:val="22"/>
        </w:rPr>
        <w:t> </w:t>
      </w:r>
      <w:r>
        <w:rPr>
          <w:i/>
          <w:spacing w:val="-10"/>
          <w:sz w:val="22"/>
        </w:rPr>
        <w:t>A</w:t>
      </w:r>
    </w:p>
    <w:p>
      <w:pPr>
        <w:spacing w:before="6"/>
        <w:ind w:left="169" w:right="0" w:firstLine="0"/>
        <w:jc w:val="left"/>
        <w:rPr>
          <w:sz w:val="22"/>
        </w:rPr>
      </w:pPr>
      <w:r>
        <w:rPr>
          <w:sz w:val="22"/>
        </w:rPr>
        <w:t>is</w:t>
      </w:r>
      <w:r>
        <w:rPr>
          <w:spacing w:val="33"/>
          <w:sz w:val="22"/>
        </w:rPr>
        <w:t> </w:t>
      </w:r>
      <w:r>
        <w:rPr>
          <w:sz w:val="22"/>
        </w:rPr>
        <w:t>a</w:t>
      </w:r>
      <w:r>
        <w:rPr>
          <w:spacing w:val="33"/>
          <w:sz w:val="22"/>
        </w:rPr>
        <w:t> </w:t>
      </w:r>
      <w:r>
        <w:rPr>
          <w:sz w:val="22"/>
        </w:rPr>
        <w:t>control</w:t>
      </w:r>
      <w:r>
        <w:rPr>
          <w:spacing w:val="47"/>
          <w:sz w:val="22"/>
        </w:rPr>
        <w:t> </w:t>
      </w:r>
      <w:r>
        <w:rPr>
          <w:sz w:val="22"/>
        </w:rPr>
        <w:t>line,</w:t>
      </w:r>
      <w:r>
        <w:rPr>
          <w:spacing w:val="41"/>
          <w:sz w:val="22"/>
        </w:rPr>
        <w:t> </w:t>
      </w:r>
      <w:r>
        <w:rPr>
          <w:sz w:val="22"/>
        </w:rPr>
        <w:t>with</w:t>
      </w:r>
      <w:r>
        <w:rPr>
          <w:spacing w:val="45"/>
          <w:sz w:val="22"/>
        </w:rPr>
        <w:t> </w:t>
      </w:r>
      <w:r>
        <w:rPr>
          <w:sz w:val="22"/>
        </w:rPr>
        <w:t>the</w:t>
      </w:r>
      <w:r>
        <w:rPr>
          <w:spacing w:val="39"/>
          <w:sz w:val="22"/>
        </w:rPr>
        <w:t> </w:t>
      </w:r>
      <w:r>
        <w:rPr>
          <w:sz w:val="22"/>
        </w:rPr>
        <w:t>following</w:t>
      </w:r>
      <w:r>
        <w:rPr>
          <w:spacing w:val="57"/>
          <w:sz w:val="22"/>
        </w:rPr>
        <w:t> </w:t>
      </w:r>
      <w:r>
        <w:rPr>
          <w:sz w:val="22"/>
        </w:rPr>
        <w:t>properties:</w:t>
      </w:r>
      <w:r>
        <w:rPr>
          <w:spacing w:val="52"/>
          <w:sz w:val="22"/>
        </w:rPr>
        <w:t> </w:t>
      </w:r>
      <w:r>
        <w:rPr>
          <w:sz w:val="22"/>
        </w:rPr>
        <w:t>as</w:t>
      </w:r>
      <w:r>
        <w:rPr>
          <w:spacing w:val="29"/>
          <w:sz w:val="22"/>
        </w:rPr>
        <w:t> </w:t>
      </w:r>
      <w:r>
        <w:rPr>
          <w:sz w:val="22"/>
        </w:rPr>
        <w:t>long</w:t>
      </w:r>
      <w:r>
        <w:rPr>
          <w:spacing w:val="41"/>
          <w:sz w:val="22"/>
        </w:rPr>
        <w:t> </w:t>
      </w:r>
      <w:r>
        <w:rPr>
          <w:sz w:val="22"/>
        </w:rPr>
        <w:t>as</w:t>
      </w:r>
      <w:r>
        <w:rPr>
          <w:spacing w:val="33"/>
          <w:sz w:val="22"/>
        </w:rPr>
        <w:t> </w:t>
      </w:r>
      <w:r>
        <w:rPr>
          <w:i/>
          <w:sz w:val="22"/>
        </w:rPr>
        <w:t>A</w:t>
      </w:r>
      <w:r>
        <w:rPr>
          <w:i/>
          <w:spacing w:val="28"/>
          <w:sz w:val="22"/>
        </w:rPr>
        <w:t> </w:t>
      </w:r>
      <w:r>
        <w:rPr>
          <w:sz w:val="22"/>
        </w:rPr>
        <w:t>is</w:t>
      </w:r>
      <w:r>
        <w:rPr>
          <w:spacing w:val="28"/>
          <w:sz w:val="22"/>
        </w:rPr>
        <w:t> </w:t>
      </w:r>
      <w:r>
        <w:rPr>
          <w:sz w:val="22"/>
        </w:rPr>
        <w:t>0,</w:t>
      </w:r>
      <w:r>
        <w:rPr>
          <w:spacing w:val="30"/>
          <w:sz w:val="22"/>
        </w:rPr>
        <w:t> </w:t>
      </w:r>
      <w:r>
        <w:rPr>
          <w:sz w:val="22"/>
        </w:rPr>
        <w:t>i.e.</w:t>
      </w:r>
      <w:r>
        <w:rPr>
          <w:spacing w:val="45"/>
          <w:sz w:val="22"/>
        </w:rPr>
        <w:t> </w:t>
      </w:r>
      <w:r>
        <w:rPr>
          <w:sz w:val="22"/>
        </w:rPr>
        <w:t>we</w:t>
      </w:r>
      <w:r>
        <w:rPr>
          <w:spacing w:val="45"/>
          <w:sz w:val="22"/>
        </w:rPr>
        <w:t> </w:t>
      </w:r>
      <w:r>
        <w:rPr>
          <w:spacing w:val="-5"/>
          <w:sz w:val="22"/>
        </w:rPr>
        <w:t>are</w:t>
      </w:r>
    </w:p>
    <w:p>
      <w:pPr>
        <w:spacing w:after="0"/>
        <w:jc w:val="left"/>
        <w:rPr>
          <w:sz w:val="22"/>
        </w:rPr>
        <w:sectPr>
          <w:pgSz w:w="8450" w:h="12230"/>
          <w:pgMar w:header="540" w:footer="0" w:top="1000" w:bottom="280" w:left="425" w:right="425"/>
        </w:sectPr>
      </w:pPr>
    </w:p>
    <w:p>
      <w:pPr>
        <w:spacing w:line="244" w:lineRule="auto" w:before="208"/>
        <w:ind w:left="155" w:right="193" w:hanging="3"/>
        <w:jc w:val="both"/>
        <w:rPr>
          <w:sz w:val="22"/>
        </w:rPr>
      </w:pPr>
      <w:r>
        <w:rPr>
          <w:sz w:val="22"/>
        </w:rPr>
        <w:t>feeding</w:t>
      </w:r>
      <w:r>
        <w:rPr>
          <w:spacing w:val="40"/>
          <w:sz w:val="22"/>
        </w:rPr>
        <w:t> </w:t>
      </w:r>
      <w:r>
        <w:rPr>
          <w:sz w:val="22"/>
        </w:rPr>
        <w:t>nothing</w:t>
      </w:r>
      <w:r>
        <w:rPr>
          <w:spacing w:val="32"/>
          <w:sz w:val="22"/>
        </w:rPr>
        <w:t> </w:t>
      </w:r>
      <w:r>
        <w:rPr>
          <w:sz w:val="22"/>
        </w:rPr>
        <w:t>into our</w:t>
      </w:r>
      <w:r>
        <w:rPr>
          <w:spacing w:val="21"/>
          <w:sz w:val="22"/>
        </w:rPr>
        <w:t> </w:t>
      </w:r>
      <w:r>
        <w:rPr>
          <w:sz w:val="22"/>
        </w:rPr>
        <w:t>box,</w:t>
      </w:r>
      <w:r>
        <w:rPr>
          <w:spacing w:val="25"/>
          <w:sz w:val="22"/>
        </w:rPr>
        <w:t> </w:t>
      </w:r>
      <w:r>
        <w:rPr>
          <w:sz w:val="22"/>
        </w:rPr>
        <w:t>C remains</w:t>
      </w:r>
      <w:r>
        <w:rPr>
          <w:spacing w:val="24"/>
          <w:sz w:val="22"/>
        </w:rPr>
        <w:t> </w:t>
      </w:r>
      <w:r>
        <w:rPr>
          <w:sz w:val="22"/>
        </w:rPr>
        <w:t>the</w:t>
      </w:r>
      <w:r>
        <w:rPr>
          <w:spacing w:val="20"/>
          <w:sz w:val="22"/>
        </w:rPr>
        <w:t> </w:t>
      </w:r>
      <w:r>
        <w:rPr>
          <w:sz w:val="22"/>
        </w:rPr>
        <w:t>same.</w:t>
      </w:r>
      <w:r>
        <w:rPr>
          <w:spacing w:val="20"/>
          <w:sz w:val="22"/>
        </w:rPr>
        <w:t> </w:t>
      </w:r>
      <w:r>
        <w:rPr>
          <w:sz w:val="22"/>
        </w:rPr>
        <w:t>However,</w:t>
      </w:r>
      <w:r>
        <w:rPr>
          <w:spacing w:val="28"/>
          <w:sz w:val="22"/>
        </w:rPr>
        <w:t> </w:t>
      </w:r>
      <w:r>
        <w:rPr>
          <w:sz w:val="22"/>
        </w:rPr>
        <w:t>if</w:t>
      </w:r>
      <w:r>
        <w:rPr>
          <w:spacing w:val="38"/>
          <w:sz w:val="22"/>
        </w:rPr>
        <w:t> </w:t>
      </w:r>
      <w:r>
        <w:rPr>
          <w:sz w:val="22"/>
        </w:rPr>
        <w:t>we</w:t>
      </w:r>
      <w:r>
        <w:rPr>
          <w:spacing w:val="20"/>
          <w:sz w:val="22"/>
        </w:rPr>
        <w:t> </w:t>
      </w:r>
      <w:r>
        <w:rPr>
          <w:sz w:val="22"/>
        </w:rPr>
        <w:t>switch</w:t>
      </w:r>
      <w:r>
        <w:rPr>
          <w:spacing w:val="31"/>
          <w:sz w:val="22"/>
        </w:rPr>
        <w:t> </w:t>
      </w:r>
      <w:r>
        <w:rPr>
          <w:i/>
          <w:sz w:val="22"/>
        </w:rPr>
        <w:t>A</w:t>
      </w:r>
      <w:r>
        <w:rPr>
          <w:i/>
          <w:spacing w:val="17"/>
          <w:sz w:val="22"/>
        </w:rPr>
        <w:t> </w:t>
      </w:r>
      <w:r>
        <w:rPr>
          <w:sz w:val="22"/>
        </w:rPr>
        <w:t>to 1, then we change</w:t>
      </w:r>
      <w:r>
        <w:rPr>
          <w:spacing w:val="40"/>
          <w:sz w:val="22"/>
        </w:rPr>
        <w:t> </w:t>
      </w:r>
      <w:r>
        <w:rPr>
          <w:sz w:val="22"/>
        </w:rPr>
        <w:t>C: it goes from 0 to 1 or vice versa. We can write a kind of ''truth table" for this:</w:t>
      </w:r>
    </w:p>
    <w:p>
      <w:pPr>
        <w:pStyle w:val="BodyText"/>
        <w:spacing w:before="114"/>
        <w:rPr>
          <w:sz w:val="20"/>
        </w:rPr>
      </w:pPr>
    </w:p>
    <w:tbl>
      <w:tblPr>
        <w:tblW w:w="0" w:type="auto"/>
        <w:jc w:val="left"/>
        <w:tblInd w:w="19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8"/>
        <w:gridCol w:w="1583"/>
        <w:gridCol w:w="1347"/>
      </w:tblGrid>
      <w:tr>
        <w:trPr>
          <w:trHeight w:val="518" w:hRule="atLeast"/>
        </w:trPr>
        <w:tc>
          <w:tcPr>
            <w:tcW w:w="698" w:type="dxa"/>
          </w:tcPr>
          <w:p>
            <w:pPr>
              <w:pStyle w:val="TableParagraph"/>
              <w:spacing w:before="87"/>
              <w:ind w:left="264"/>
              <w:rPr>
                <w:rFonts w:ascii="Arial"/>
                <w:sz w:val="28"/>
              </w:rPr>
            </w:pPr>
            <w:r>
              <w:rPr>
                <w:rFonts w:ascii="Arial"/>
                <w:spacing w:val="-10"/>
                <w:sz w:val="28"/>
              </w:rPr>
              <w:t>A</w:t>
            </w:r>
          </w:p>
        </w:tc>
        <w:tc>
          <w:tcPr>
            <w:tcW w:w="1583" w:type="dxa"/>
          </w:tcPr>
          <w:p>
            <w:pPr>
              <w:pStyle w:val="TableParagraph"/>
              <w:spacing w:before="80"/>
              <w:ind w:left="220"/>
              <w:rPr>
                <w:sz w:val="30"/>
              </w:rPr>
            </w:pPr>
            <w:r>
              <w:rPr>
                <w:spacing w:val="-2"/>
                <w:sz w:val="30"/>
              </w:rPr>
              <w:t>Present</w:t>
            </w:r>
            <w:r>
              <w:rPr>
                <w:spacing w:val="-5"/>
                <w:sz w:val="30"/>
              </w:rPr>
              <w:t> </w:t>
            </w:r>
            <w:r>
              <w:rPr>
                <w:spacing w:val="-10"/>
                <w:sz w:val="30"/>
              </w:rPr>
              <w:t>C</w:t>
            </w:r>
          </w:p>
        </w:tc>
        <w:tc>
          <w:tcPr>
            <w:tcW w:w="1347" w:type="dxa"/>
          </w:tcPr>
          <w:p>
            <w:pPr>
              <w:pStyle w:val="TableParagraph"/>
              <w:spacing w:before="80"/>
              <w:ind w:left="228"/>
              <w:rPr>
                <w:sz w:val="30"/>
              </w:rPr>
            </w:pPr>
            <w:r>
              <w:rPr>
                <w:spacing w:val="-2"/>
                <w:w w:val="105"/>
                <w:sz w:val="30"/>
              </w:rPr>
              <w:t>NextC</w:t>
            </w:r>
          </w:p>
        </w:tc>
      </w:tr>
      <w:tr>
        <w:trPr>
          <w:trHeight w:val="1402" w:hRule="atLeast"/>
        </w:trPr>
        <w:tc>
          <w:tcPr>
            <w:tcW w:w="698" w:type="dxa"/>
          </w:tcPr>
          <w:p>
            <w:pPr>
              <w:pStyle w:val="TableParagraph"/>
              <w:spacing w:line="324" w:lineRule="exact" w:before="118"/>
              <w:ind w:left="20" w:right="13"/>
              <w:jc w:val="center"/>
              <w:rPr>
                <w:sz w:val="30"/>
              </w:rPr>
            </w:pPr>
            <w:r>
              <w:rPr>
                <w:spacing w:val="-10"/>
                <w:w w:val="105"/>
                <w:sz w:val="30"/>
              </w:rPr>
              <w:t>0</w:t>
            </w:r>
          </w:p>
          <w:p>
            <w:pPr>
              <w:pStyle w:val="TableParagraph"/>
              <w:spacing w:line="298" w:lineRule="exact"/>
              <w:ind w:left="20" w:right="3"/>
              <w:jc w:val="center"/>
              <w:rPr>
                <w:sz w:val="30"/>
              </w:rPr>
            </w:pPr>
            <w:r>
              <w:rPr>
                <w:spacing w:val="-10"/>
                <w:w w:val="105"/>
                <w:sz w:val="30"/>
              </w:rPr>
              <w:t>0</w:t>
            </w:r>
          </w:p>
          <w:p>
            <w:pPr>
              <w:pStyle w:val="TableParagraph"/>
              <w:spacing w:line="296" w:lineRule="exact"/>
              <w:ind w:left="20"/>
              <w:jc w:val="center"/>
              <w:rPr>
                <w:sz w:val="30"/>
              </w:rPr>
            </w:pPr>
            <w:r>
              <w:rPr>
                <w:spacing w:val="-10"/>
                <w:w w:val="110"/>
                <w:sz w:val="30"/>
              </w:rPr>
              <w:t>1</w:t>
            </w:r>
          </w:p>
          <w:p>
            <w:pPr>
              <w:pStyle w:val="TableParagraph"/>
              <w:spacing w:line="322" w:lineRule="exact"/>
              <w:ind w:left="20" w:right="10"/>
              <w:jc w:val="center"/>
              <w:rPr>
                <w:sz w:val="30"/>
              </w:rPr>
            </w:pPr>
            <w:r>
              <w:rPr>
                <w:spacing w:val="-10"/>
                <w:w w:val="110"/>
                <w:sz w:val="30"/>
              </w:rPr>
              <w:t>1</w:t>
            </w:r>
          </w:p>
        </w:tc>
        <w:tc>
          <w:tcPr>
            <w:tcW w:w="1583" w:type="dxa"/>
          </w:tcPr>
          <w:p>
            <w:pPr>
              <w:pStyle w:val="TableParagraph"/>
              <w:spacing w:line="322" w:lineRule="exact" w:before="118"/>
              <w:ind w:right="193"/>
              <w:jc w:val="center"/>
              <w:rPr>
                <w:sz w:val="30"/>
              </w:rPr>
            </w:pPr>
            <w:r>
              <w:rPr>
                <w:spacing w:val="-10"/>
                <w:w w:val="105"/>
                <w:sz w:val="30"/>
              </w:rPr>
              <w:t>0</w:t>
            </w:r>
          </w:p>
          <w:p>
            <w:pPr>
              <w:pStyle w:val="TableParagraph"/>
              <w:spacing w:line="300" w:lineRule="exact"/>
              <w:ind w:left="3" w:right="193"/>
              <w:jc w:val="center"/>
              <w:rPr>
                <w:sz w:val="30"/>
              </w:rPr>
            </w:pPr>
            <w:r>
              <w:rPr>
                <w:spacing w:val="-10"/>
                <w:w w:val="110"/>
                <w:sz w:val="30"/>
              </w:rPr>
              <w:t>1</w:t>
            </w:r>
          </w:p>
          <w:p>
            <w:pPr>
              <w:pStyle w:val="TableParagraph"/>
              <w:spacing w:line="298" w:lineRule="exact"/>
              <w:ind w:right="193"/>
              <w:jc w:val="center"/>
              <w:rPr>
                <w:sz w:val="30"/>
              </w:rPr>
            </w:pPr>
            <w:r>
              <w:rPr>
                <w:spacing w:val="-10"/>
                <w:w w:val="105"/>
                <w:sz w:val="30"/>
              </w:rPr>
              <w:t>0</w:t>
            </w:r>
          </w:p>
          <w:p>
            <w:pPr>
              <w:pStyle w:val="TableParagraph"/>
              <w:spacing w:line="319" w:lineRule="exact"/>
              <w:ind w:left="3" w:right="193"/>
              <w:jc w:val="center"/>
              <w:rPr>
                <w:sz w:val="30"/>
              </w:rPr>
            </w:pPr>
            <w:r>
              <w:rPr>
                <w:spacing w:val="-10"/>
                <w:w w:val="110"/>
                <w:sz w:val="30"/>
              </w:rPr>
              <w:t>1</w:t>
            </w:r>
          </w:p>
        </w:tc>
        <w:tc>
          <w:tcPr>
            <w:tcW w:w="1347" w:type="dxa"/>
          </w:tcPr>
          <w:p>
            <w:pPr>
              <w:pStyle w:val="TableParagraph"/>
              <w:spacing w:line="322" w:lineRule="exact" w:before="118"/>
              <w:ind w:left="188" w:right="213"/>
              <w:jc w:val="center"/>
              <w:rPr>
                <w:sz w:val="30"/>
              </w:rPr>
            </w:pPr>
            <w:r>
              <w:rPr>
                <w:spacing w:val="-10"/>
                <w:w w:val="105"/>
                <w:sz w:val="30"/>
              </w:rPr>
              <w:t>0</w:t>
            </w:r>
          </w:p>
          <w:p>
            <w:pPr>
              <w:pStyle w:val="TableParagraph"/>
              <w:spacing w:line="298" w:lineRule="exact"/>
              <w:ind w:left="188" w:right="200"/>
              <w:jc w:val="center"/>
              <w:rPr>
                <w:sz w:val="30"/>
              </w:rPr>
            </w:pPr>
            <w:r>
              <w:rPr>
                <w:spacing w:val="-10"/>
                <w:w w:val="110"/>
                <w:sz w:val="30"/>
              </w:rPr>
              <w:t>1</w:t>
            </w:r>
          </w:p>
          <w:p>
            <w:pPr>
              <w:pStyle w:val="TableParagraph"/>
              <w:spacing w:line="300" w:lineRule="exact"/>
              <w:ind w:left="188" w:right="200"/>
              <w:jc w:val="center"/>
              <w:rPr>
                <w:sz w:val="30"/>
              </w:rPr>
            </w:pPr>
            <w:r>
              <w:rPr>
                <w:spacing w:val="-10"/>
                <w:w w:val="110"/>
                <w:sz w:val="30"/>
              </w:rPr>
              <w:t>1</w:t>
            </w:r>
          </w:p>
          <w:p>
            <w:pPr>
              <w:pStyle w:val="TableParagraph"/>
              <w:spacing w:line="324" w:lineRule="exact"/>
              <w:ind w:left="188" w:right="213"/>
              <w:jc w:val="center"/>
              <w:rPr>
                <w:sz w:val="30"/>
              </w:rPr>
            </w:pPr>
            <w:r>
              <w:rPr>
                <w:spacing w:val="-10"/>
                <w:w w:val="105"/>
                <w:sz w:val="30"/>
              </w:rPr>
              <w:t>0</w:t>
            </w:r>
          </w:p>
        </w:tc>
      </w:tr>
    </w:tbl>
    <w:p>
      <w:pPr>
        <w:spacing w:before="206"/>
        <w:ind w:left="1863" w:right="0" w:firstLine="0"/>
        <w:jc w:val="left"/>
        <w:rPr>
          <w:b/>
          <w:sz w:val="18"/>
        </w:rPr>
      </w:pPr>
      <w:r>
        <w:rPr>
          <w:b/>
          <w:sz w:val="18"/>
        </w:rPr>
        <w:t>Table</w:t>
      </w:r>
      <w:r>
        <w:rPr>
          <w:b/>
          <w:spacing w:val="9"/>
          <w:sz w:val="18"/>
        </w:rPr>
        <w:t> </w:t>
      </w:r>
      <w:r>
        <w:rPr>
          <w:b/>
          <w:sz w:val="18"/>
        </w:rPr>
        <w:t>2.3</w:t>
      </w:r>
      <w:r>
        <w:rPr>
          <w:b/>
          <w:spacing w:val="3"/>
          <w:sz w:val="18"/>
        </w:rPr>
        <w:t> </w:t>
      </w:r>
      <w:r>
        <w:rPr>
          <w:b/>
          <w:sz w:val="18"/>
        </w:rPr>
        <w:t>"Truth</w:t>
      </w:r>
      <w:r>
        <w:rPr>
          <w:b/>
          <w:spacing w:val="1"/>
          <w:sz w:val="18"/>
        </w:rPr>
        <w:t> </w:t>
      </w:r>
      <w:r>
        <w:rPr>
          <w:b/>
          <w:sz w:val="18"/>
        </w:rPr>
        <w:t>Table"</w:t>
      </w:r>
      <w:r>
        <w:rPr>
          <w:b/>
          <w:spacing w:val="18"/>
          <w:sz w:val="18"/>
        </w:rPr>
        <w:t> </w:t>
      </w:r>
      <w:r>
        <w:rPr>
          <w:b/>
          <w:sz w:val="18"/>
        </w:rPr>
        <w:t>for</w:t>
      </w:r>
      <w:r>
        <w:rPr>
          <w:b/>
          <w:spacing w:val="9"/>
          <w:sz w:val="18"/>
        </w:rPr>
        <w:t> </w:t>
      </w:r>
      <w:r>
        <w:rPr>
          <w:b/>
          <w:sz w:val="18"/>
        </w:rPr>
        <w:t>the</w:t>
      </w:r>
      <w:r>
        <w:rPr>
          <w:b/>
          <w:spacing w:val="7"/>
          <w:sz w:val="18"/>
        </w:rPr>
        <w:t> </w:t>
      </w:r>
      <w:r>
        <w:rPr>
          <w:b/>
          <w:sz w:val="18"/>
        </w:rPr>
        <w:t>Memory</w:t>
      </w:r>
      <w:r>
        <w:rPr>
          <w:b/>
          <w:spacing w:val="22"/>
          <w:sz w:val="18"/>
        </w:rPr>
        <w:t> </w:t>
      </w:r>
      <w:r>
        <w:rPr>
          <w:b/>
          <w:spacing w:val="-2"/>
          <w:sz w:val="18"/>
        </w:rPr>
        <w:t>Device</w:t>
      </w:r>
    </w:p>
    <w:p>
      <w:pPr>
        <w:pStyle w:val="BodyText"/>
        <w:spacing w:before="53"/>
        <w:rPr>
          <w:b/>
          <w:sz w:val="18"/>
        </w:rPr>
      </w:pPr>
    </w:p>
    <w:p>
      <w:pPr>
        <w:spacing w:line="242" w:lineRule="auto" w:before="1"/>
        <w:ind w:left="144" w:right="202" w:firstLine="11"/>
        <w:jc w:val="both"/>
        <w:rPr>
          <w:sz w:val="22"/>
        </w:rPr>
      </w:pPr>
      <w:r>
        <w:rPr>
          <w:sz w:val="22"/>
        </w:rPr>
        <w:t>It</w:t>
      </w:r>
      <w:r>
        <w:rPr>
          <w:spacing w:val="40"/>
          <w:sz w:val="22"/>
        </w:rPr>
        <w:t> </w:t>
      </w:r>
      <w:r>
        <w:rPr>
          <w:sz w:val="22"/>
        </w:rPr>
        <w:t>is</w:t>
      </w:r>
      <w:r>
        <w:rPr>
          <w:spacing w:val="40"/>
          <w:sz w:val="22"/>
        </w:rPr>
        <w:t> </w:t>
      </w:r>
      <w:r>
        <w:rPr>
          <w:sz w:val="22"/>
        </w:rPr>
        <w:t>easily</w:t>
      </w:r>
      <w:r>
        <w:rPr>
          <w:spacing w:val="40"/>
          <w:sz w:val="22"/>
        </w:rPr>
        <w:t> </w:t>
      </w:r>
      <w:r>
        <w:rPr>
          <w:sz w:val="22"/>
        </w:rPr>
        <w:t>noticed</w:t>
      </w:r>
      <w:r>
        <w:rPr>
          <w:spacing w:val="40"/>
          <w:sz w:val="22"/>
        </w:rPr>
        <w:t> </w:t>
      </w:r>
      <w:r>
        <w:rPr>
          <w:sz w:val="22"/>
        </w:rPr>
        <w:t>from</w:t>
      </w:r>
      <w:r>
        <w:rPr>
          <w:spacing w:val="40"/>
          <w:sz w:val="22"/>
        </w:rPr>
        <w:t> </w:t>
      </w:r>
      <w:r>
        <w:rPr>
          <w:sz w:val="22"/>
        </w:rPr>
        <w:t>this</w:t>
      </w:r>
      <w:r>
        <w:rPr>
          <w:spacing w:val="40"/>
          <w:sz w:val="22"/>
        </w:rPr>
        <w:t> </w:t>
      </w:r>
      <w:r>
        <w:rPr>
          <w:sz w:val="22"/>
        </w:rPr>
        <w:t>table</w:t>
      </w:r>
      <w:r>
        <w:rPr>
          <w:spacing w:val="40"/>
          <w:sz w:val="22"/>
        </w:rPr>
        <w:t> </w:t>
      </w:r>
      <w:r>
        <w:rPr>
          <w:sz w:val="22"/>
        </w:rPr>
        <w:t>that</w:t>
      </w:r>
      <w:r>
        <w:rPr>
          <w:spacing w:val="40"/>
          <w:sz w:val="22"/>
        </w:rPr>
        <w:t> </w:t>
      </w:r>
      <w:r>
        <w:rPr>
          <w:sz w:val="22"/>
        </w:rPr>
        <w:t>"Next</w:t>
      </w:r>
      <w:r>
        <w:rPr>
          <w:spacing w:val="40"/>
          <w:sz w:val="22"/>
        </w:rPr>
        <w:t> </w:t>
      </w:r>
      <w:r>
        <w:rPr>
          <w:sz w:val="22"/>
        </w:rPr>
        <w:t>C"</w:t>
      </w:r>
      <w:r>
        <w:rPr>
          <w:spacing w:val="40"/>
          <w:sz w:val="22"/>
        </w:rPr>
        <w:t> </w:t>
      </w:r>
      <w:r>
        <w:rPr>
          <w:sz w:val="22"/>
        </w:rPr>
        <w:t>is</w:t>
      </w:r>
      <w:r>
        <w:rPr>
          <w:spacing w:val="40"/>
          <w:sz w:val="22"/>
        </w:rPr>
        <w:t> </w:t>
      </w:r>
      <w:r>
        <w:rPr>
          <w:sz w:val="22"/>
        </w:rPr>
        <w:t>the</w:t>
      </w:r>
      <w:r>
        <w:rPr>
          <w:spacing w:val="40"/>
          <w:sz w:val="22"/>
        </w:rPr>
        <w:t> </w:t>
      </w:r>
      <w:r>
        <w:rPr>
          <w:sz w:val="22"/>
        </w:rPr>
        <w:t>XOR</w:t>
      </w:r>
      <w:r>
        <w:rPr>
          <w:spacing w:val="40"/>
          <w:sz w:val="22"/>
        </w:rPr>
        <w:t> </w:t>
      </w:r>
      <w:r>
        <w:rPr>
          <w:sz w:val="22"/>
        </w:rPr>
        <w:t>of</w:t>
      </w:r>
      <w:r>
        <w:rPr>
          <w:spacing w:val="40"/>
          <w:sz w:val="22"/>
        </w:rPr>
        <w:t> </w:t>
      </w:r>
      <w:r>
        <w:rPr>
          <w:i/>
          <w:sz w:val="22"/>
        </w:rPr>
        <w:t>A</w:t>
      </w:r>
      <w:r>
        <w:rPr>
          <w:i/>
          <w:spacing w:val="38"/>
          <w:sz w:val="22"/>
        </w:rPr>
        <w:t> </w:t>
      </w:r>
      <w:r>
        <w:rPr>
          <w:sz w:val="22"/>
        </w:rPr>
        <w:t>and</w:t>
      </w:r>
      <w:r>
        <w:rPr>
          <w:spacing w:val="40"/>
          <w:sz w:val="22"/>
        </w:rPr>
        <w:t> </w:t>
      </w:r>
      <w:r>
        <w:rPr>
          <w:sz w:val="22"/>
        </w:rPr>
        <w:t>the present</w:t>
      </w:r>
      <w:r>
        <w:rPr>
          <w:spacing w:val="40"/>
          <w:sz w:val="22"/>
        </w:rPr>
        <w:t> </w:t>
      </w:r>
      <w:r>
        <w:rPr>
          <w:sz w:val="22"/>
        </w:rPr>
        <w:t>C.</w:t>
      </w:r>
      <w:r>
        <w:rPr>
          <w:spacing w:val="15"/>
          <w:sz w:val="22"/>
        </w:rPr>
        <w:t> </w:t>
      </w:r>
      <w:r>
        <w:rPr>
          <w:sz w:val="22"/>
        </w:rPr>
        <w:t>So</w:t>
      </w:r>
      <w:r>
        <w:rPr>
          <w:spacing w:val="19"/>
          <w:sz w:val="22"/>
        </w:rPr>
        <w:t> </w:t>
      </w:r>
      <w:r>
        <w:rPr>
          <w:sz w:val="22"/>
        </w:rPr>
        <w:t>it</w:t>
      </w:r>
      <w:r>
        <w:rPr>
          <w:spacing w:val="21"/>
          <w:sz w:val="22"/>
        </w:rPr>
        <w:t> </w:t>
      </w:r>
      <w:r>
        <w:rPr>
          <w:sz w:val="22"/>
        </w:rPr>
        <w:t>might</w:t>
      </w:r>
      <w:r>
        <w:rPr>
          <w:spacing w:val="27"/>
          <w:sz w:val="22"/>
        </w:rPr>
        <w:t> </w:t>
      </w:r>
      <w:r>
        <w:rPr>
          <w:sz w:val="22"/>
        </w:rPr>
        <w:t>seem</w:t>
      </w:r>
      <w:r>
        <w:rPr>
          <w:spacing w:val="25"/>
          <w:sz w:val="22"/>
        </w:rPr>
        <w:t> </w:t>
      </w:r>
      <w:r>
        <w:rPr>
          <w:sz w:val="22"/>
        </w:rPr>
        <w:t>that</w:t>
      </w:r>
      <w:r>
        <w:rPr>
          <w:spacing w:val="20"/>
          <w:sz w:val="22"/>
        </w:rPr>
        <w:t> </w:t>
      </w:r>
      <w:r>
        <w:rPr>
          <w:sz w:val="22"/>
        </w:rPr>
        <w:t>if</w:t>
      </w:r>
      <w:r>
        <w:rPr>
          <w:spacing w:val="30"/>
          <w:sz w:val="22"/>
        </w:rPr>
        <w:t> </w:t>
      </w:r>
      <w:r>
        <w:rPr>
          <w:sz w:val="22"/>
        </w:rPr>
        <w:t>we</w:t>
      </w:r>
      <w:r>
        <w:rPr>
          <w:spacing w:val="18"/>
          <w:sz w:val="22"/>
        </w:rPr>
        <w:t> </w:t>
      </w:r>
      <w:r>
        <w:rPr>
          <w:sz w:val="22"/>
        </w:rPr>
        <w:t>get clever</w:t>
      </w:r>
      <w:r>
        <w:rPr>
          <w:spacing w:val="20"/>
          <w:sz w:val="22"/>
        </w:rPr>
        <w:t> </w:t>
      </w:r>
      <w:r>
        <w:rPr>
          <w:sz w:val="22"/>
        </w:rPr>
        <w:t>and</w:t>
      </w:r>
      <w:r>
        <w:rPr>
          <w:spacing w:val="21"/>
          <w:sz w:val="22"/>
        </w:rPr>
        <w:t> </w:t>
      </w:r>
      <w:r>
        <w:rPr>
          <w:sz w:val="22"/>
        </w:rPr>
        <w:t>replace</w:t>
      </w:r>
      <w:r>
        <w:rPr>
          <w:spacing w:val="22"/>
          <w:sz w:val="22"/>
        </w:rPr>
        <w:t> </w:t>
      </w:r>
      <w:r>
        <w:rPr>
          <w:sz w:val="22"/>
        </w:rPr>
        <w:t>our</w:t>
      </w:r>
      <w:r>
        <w:rPr>
          <w:spacing w:val="25"/>
          <w:sz w:val="22"/>
        </w:rPr>
        <w:t> </w:t>
      </w:r>
      <w:r>
        <w:rPr>
          <w:sz w:val="22"/>
        </w:rPr>
        <w:t>black</w:t>
      </w:r>
      <w:r>
        <w:rPr>
          <w:spacing w:val="29"/>
          <w:sz w:val="22"/>
        </w:rPr>
        <w:t> </w:t>
      </w:r>
      <w:r>
        <w:rPr>
          <w:sz w:val="22"/>
        </w:rPr>
        <w:t>box</w:t>
      </w:r>
      <w:r>
        <w:rPr>
          <w:spacing w:val="20"/>
          <w:sz w:val="22"/>
        </w:rPr>
        <w:t> </w:t>
      </w:r>
      <w:r>
        <w:rPr>
          <w:sz w:val="22"/>
        </w:rPr>
        <w:t>by an XOR gate with </w:t>
      </w:r>
      <w:r>
        <w:rPr>
          <w:i/>
          <w:sz w:val="22"/>
        </w:rPr>
        <w:t>feedback </w:t>
      </w:r>
      <w:r>
        <w:rPr>
          <w:sz w:val="22"/>
        </w:rPr>
        <w:t>from C, we may have a possible memory unit (Fig. </w:t>
      </w:r>
      <w:r>
        <w:rPr>
          <w:spacing w:val="-2"/>
          <w:sz w:val="22"/>
        </w:rPr>
        <w:t>2.27):</w:t>
      </w:r>
    </w:p>
    <w:p>
      <w:pPr>
        <w:pStyle w:val="BodyText"/>
        <w:rPr>
          <w:sz w:val="26"/>
        </w:rPr>
      </w:pPr>
    </w:p>
    <w:p>
      <w:pPr>
        <w:pStyle w:val="BodyText"/>
        <w:spacing w:before="134"/>
        <w:rPr>
          <w:sz w:val="26"/>
        </w:rPr>
      </w:pPr>
    </w:p>
    <w:p>
      <w:pPr>
        <w:spacing w:before="0"/>
        <w:ind w:left="956" w:right="0" w:firstLine="0"/>
        <w:jc w:val="left"/>
        <w:rPr>
          <w:rFonts w:ascii="Arial"/>
          <w:sz w:val="26"/>
        </w:rPr>
      </w:pPr>
      <w:r>
        <w:rPr>
          <w:rFonts w:ascii="Arial"/>
          <w:sz w:val="26"/>
        </w:rPr>
        <w:drawing>
          <wp:anchor distT="0" distB="0" distL="0" distR="0" allowOverlap="1" layoutInCell="1" locked="0" behindDoc="0" simplePos="0" relativeHeight="15766528">
            <wp:simplePos x="0" y="0"/>
            <wp:positionH relativeFrom="page">
              <wp:posOffset>1148652</wp:posOffset>
            </wp:positionH>
            <wp:positionV relativeFrom="paragraph">
              <wp:posOffset>-70585</wp:posOffset>
            </wp:positionV>
            <wp:extent cx="2822753" cy="1074581"/>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52" cstate="print"/>
                    <a:stretch>
                      <a:fillRect/>
                    </a:stretch>
                  </pic:blipFill>
                  <pic:spPr>
                    <a:xfrm>
                      <a:off x="0" y="0"/>
                      <a:ext cx="2822753" cy="1074581"/>
                    </a:xfrm>
                    <a:prstGeom prst="rect">
                      <a:avLst/>
                    </a:prstGeom>
                  </pic:spPr>
                </pic:pic>
              </a:graphicData>
            </a:graphic>
          </wp:anchor>
        </w:drawing>
      </w:r>
      <w:r>
        <w:rPr>
          <w:rFonts w:ascii="Arial"/>
          <w:spacing w:val="-10"/>
          <w:sz w:val="26"/>
        </w:rPr>
        <w:t>A</w:t>
      </w:r>
    </w:p>
    <w:p>
      <w:pPr>
        <w:spacing w:before="28"/>
        <w:ind w:left="6133" w:right="0" w:firstLine="0"/>
        <w:jc w:val="left"/>
        <w:rPr>
          <w:rFonts w:ascii="Arial"/>
          <w:sz w:val="26"/>
        </w:rPr>
      </w:pPr>
      <w:r>
        <w:rPr>
          <w:rFonts w:ascii="Arial"/>
          <w:spacing w:val="-10"/>
          <w:w w:val="105"/>
          <w:sz w:val="26"/>
        </w:rPr>
        <w:t>C</w:t>
      </w:r>
    </w:p>
    <w:p>
      <w:pPr>
        <w:pStyle w:val="BodyText"/>
        <w:rPr>
          <w:rFonts w:ascii="Arial"/>
          <w:sz w:val="26"/>
        </w:rPr>
      </w:pPr>
    </w:p>
    <w:p>
      <w:pPr>
        <w:pStyle w:val="BodyText"/>
        <w:rPr>
          <w:rFonts w:ascii="Arial"/>
          <w:sz w:val="26"/>
        </w:rPr>
      </w:pPr>
    </w:p>
    <w:p>
      <w:pPr>
        <w:pStyle w:val="BodyText"/>
        <w:rPr>
          <w:rFonts w:ascii="Arial"/>
          <w:sz w:val="26"/>
        </w:rPr>
      </w:pPr>
    </w:p>
    <w:p>
      <w:pPr>
        <w:pStyle w:val="BodyText"/>
        <w:rPr>
          <w:rFonts w:ascii="Arial"/>
          <w:sz w:val="26"/>
        </w:rPr>
      </w:pPr>
    </w:p>
    <w:p>
      <w:pPr>
        <w:pStyle w:val="BodyText"/>
        <w:spacing w:before="8"/>
        <w:rPr>
          <w:rFonts w:ascii="Arial"/>
          <w:sz w:val="26"/>
        </w:rPr>
      </w:pPr>
    </w:p>
    <w:p>
      <w:pPr>
        <w:spacing w:before="0"/>
        <w:ind w:left="0" w:right="67" w:firstLine="0"/>
        <w:jc w:val="center"/>
        <w:rPr>
          <w:b/>
          <w:sz w:val="18"/>
        </w:rPr>
      </w:pPr>
      <w:r>
        <w:rPr>
          <w:b/>
          <w:sz w:val="18"/>
        </w:rPr>
        <w:t>Fig. 2.27</w:t>
      </w:r>
      <w:r>
        <w:rPr>
          <w:b/>
          <w:spacing w:val="5"/>
          <w:sz w:val="18"/>
        </w:rPr>
        <w:t> </w:t>
      </w:r>
      <w:r>
        <w:rPr>
          <w:b/>
          <w:sz w:val="18"/>
        </w:rPr>
        <w:t>A</w:t>
      </w:r>
      <w:r>
        <w:rPr>
          <w:b/>
          <w:spacing w:val="5"/>
          <w:sz w:val="18"/>
        </w:rPr>
        <w:t> </w:t>
      </w:r>
      <w:r>
        <w:rPr>
          <w:b/>
          <w:sz w:val="18"/>
        </w:rPr>
        <w:t>Plausible</w:t>
      </w:r>
      <w:r>
        <w:rPr>
          <w:b/>
          <w:spacing w:val="19"/>
          <w:sz w:val="18"/>
        </w:rPr>
        <w:t> </w:t>
      </w:r>
      <w:r>
        <w:rPr>
          <w:b/>
          <w:sz w:val="18"/>
        </w:rPr>
        <w:t>(but</w:t>
      </w:r>
      <w:r>
        <w:rPr>
          <w:b/>
          <w:spacing w:val="6"/>
          <w:sz w:val="18"/>
        </w:rPr>
        <w:t> </w:t>
      </w:r>
      <w:r>
        <w:rPr>
          <w:b/>
          <w:sz w:val="18"/>
        </w:rPr>
        <w:t>Non-Workable)</w:t>
      </w:r>
      <w:r>
        <w:rPr>
          <w:b/>
          <w:spacing w:val="15"/>
          <w:sz w:val="18"/>
        </w:rPr>
        <w:t> </w:t>
      </w:r>
      <w:r>
        <w:rPr>
          <w:b/>
          <w:sz w:val="18"/>
        </w:rPr>
        <w:t>Memory</w:t>
      </w:r>
      <w:r>
        <w:rPr>
          <w:b/>
          <w:spacing w:val="15"/>
          <w:sz w:val="18"/>
        </w:rPr>
        <w:t> </w:t>
      </w:r>
      <w:r>
        <w:rPr>
          <w:b/>
          <w:spacing w:val="-2"/>
          <w:sz w:val="18"/>
        </w:rPr>
        <w:t>Device</w:t>
      </w:r>
    </w:p>
    <w:p>
      <w:pPr>
        <w:pStyle w:val="BodyText"/>
        <w:spacing w:before="3"/>
        <w:rPr>
          <w:b/>
          <w:sz w:val="22"/>
        </w:rPr>
      </w:pPr>
    </w:p>
    <w:p>
      <w:pPr>
        <w:spacing w:line="242" w:lineRule="auto" w:before="0"/>
        <w:ind w:left="141" w:right="190" w:hanging="2"/>
        <w:jc w:val="both"/>
        <w:rPr>
          <w:rFonts w:ascii="Arial"/>
          <w:sz w:val="24"/>
        </w:rPr>
      </w:pPr>
      <w:r>
        <w:rPr>
          <w:sz w:val="22"/>
        </w:rPr>
        <w:t>Will this work? Well, it all depends on the timing! We have to interrupt our abstract algebra and take note of the limitations on devices imposed by the physical</w:t>
      </w:r>
      <w:r>
        <w:rPr>
          <w:spacing w:val="40"/>
          <w:sz w:val="22"/>
        </w:rPr>
        <w:t> </w:t>
      </w:r>
      <w:r>
        <w:rPr>
          <w:sz w:val="22"/>
        </w:rPr>
        <w:t>world.</w:t>
      </w:r>
      <w:r>
        <w:rPr>
          <w:spacing w:val="32"/>
          <w:sz w:val="22"/>
        </w:rPr>
        <w:t> </w:t>
      </w:r>
      <w:r>
        <w:rPr>
          <w:sz w:val="22"/>
        </w:rPr>
        <w:t>Let's</w:t>
      </w:r>
      <w:r>
        <w:rPr>
          <w:spacing w:val="16"/>
          <w:sz w:val="22"/>
        </w:rPr>
        <w:t> </w:t>
      </w:r>
      <w:r>
        <w:rPr>
          <w:sz w:val="22"/>
        </w:rPr>
        <w:t>suppose</w:t>
      </w:r>
      <w:r>
        <w:rPr>
          <w:spacing w:val="37"/>
          <w:sz w:val="22"/>
        </w:rPr>
        <w:t> </w:t>
      </w:r>
      <w:r>
        <w:rPr>
          <w:sz w:val="22"/>
        </w:rPr>
        <w:t>that</w:t>
      </w:r>
      <w:r>
        <w:rPr>
          <w:spacing w:val="24"/>
          <w:sz w:val="22"/>
        </w:rPr>
        <w:t> </w:t>
      </w:r>
      <w:r>
        <w:rPr>
          <w:i/>
          <w:sz w:val="22"/>
        </w:rPr>
        <w:t>A </w:t>
      </w:r>
      <w:r>
        <w:rPr>
          <w:sz w:val="22"/>
        </w:rPr>
        <w:t>is 0</w:t>
      </w:r>
      <w:r>
        <w:rPr>
          <w:spacing w:val="19"/>
          <w:sz w:val="22"/>
        </w:rPr>
        <w:t> </w:t>
      </w:r>
      <w:r>
        <w:rPr>
          <w:sz w:val="22"/>
        </w:rPr>
        <w:t>and</w:t>
      </w:r>
      <w:r>
        <w:rPr>
          <w:spacing w:val="34"/>
          <w:sz w:val="22"/>
        </w:rPr>
        <w:t> </w:t>
      </w:r>
      <w:r>
        <w:rPr>
          <w:sz w:val="22"/>
        </w:rPr>
        <w:t>C is</w:t>
      </w:r>
      <w:r>
        <w:rPr>
          <w:spacing w:val="19"/>
          <w:sz w:val="22"/>
        </w:rPr>
        <w:t> </w:t>
      </w:r>
      <w:r>
        <w:rPr>
          <w:sz w:val="22"/>
        </w:rPr>
        <w:t>1.</w:t>
      </w:r>
      <w:r>
        <w:rPr>
          <w:spacing w:val="19"/>
          <w:sz w:val="22"/>
        </w:rPr>
        <w:t> </w:t>
      </w:r>
      <w:r>
        <w:rPr>
          <w:sz w:val="22"/>
        </w:rPr>
        <w:t>Then</w:t>
      </w:r>
      <w:r>
        <w:rPr>
          <w:spacing w:val="19"/>
          <w:sz w:val="22"/>
        </w:rPr>
        <w:t> </w:t>
      </w:r>
      <w:r>
        <w:rPr>
          <w:sz w:val="22"/>
        </w:rPr>
        <w:t>everything</w:t>
      </w:r>
      <w:r>
        <w:rPr>
          <w:spacing w:val="40"/>
          <w:sz w:val="22"/>
        </w:rPr>
        <w:t> </w:t>
      </w:r>
      <w:r>
        <w:rPr>
          <w:sz w:val="22"/>
        </w:rPr>
        <w:t>is</w:t>
      </w:r>
      <w:r>
        <w:rPr>
          <w:spacing w:val="19"/>
          <w:sz w:val="22"/>
        </w:rPr>
        <w:t> </w:t>
      </w:r>
      <w:r>
        <w:rPr>
          <w:sz w:val="22"/>
        </w:rPr>
        <w:t>stable: so</w:t>
      </w:r>
      <w:r>
        <w:rPr>
          <w:spacing w:val="19"/>
          <w:sz w:val="22"/>
        </w:rPr>
        <w:t> </w:t>
      </w:r>
      <w:r>
        <w:rPr>
          <w:sz w:val="22"/>
        </w:rPr>
        <w:t>far,</w:t>
      </w:r>
      <w:r>
        <w:rPr>
          <w:spacing w:val="27"/>
          <w:sz w:val="22"/>
        </w:rPr>
        <w:t> </w:t>
      </w:r>
      <w:r>
        <w:rPr>
          <w:sz w:val="22"/>
        </w:rPr>
        <w:t>so</w:t>
      </w:r>
      <w:r>
        <w:rPr>
          <w:spacing w:val="28"/>
          <w:sz w:val="22"/>
        </w:rPr>
        <w:t> </w:t>
      </w:r>
      <w:r>
        <w:rPr>
          <w:sz w:val="22"/>
        </w:rPr>
        <w:t>good.</w:t>
      </w:r>
      <w:r>
        <w:rPr>
          <w:spacing w:val="37"/>
          <w:sz w:val="22"/>
        </w:rPr>
        <w:t> </w:t>
      </w:r>
      <w:r>
        <w:rPr>
          <w:sz w:val="22"/>
        </w:rPr>
        <w:t>Now</w:t>
      </w:r>
      <w:r>
        <w:rPr>
          <w:spacing w:val="25"/>
          <w:sz w:val="22"/>
        </w:rPr>
        <w:t> </w:t>
      </w:r>
      <w:r>
        <w:rPr>
          <w:sz w:val="22"/>
        </w:rPr>
        <w:t>change</w:t>
      </w:r>
      <w:r>
        <w:rPr>
          <w:spacing w:val="40"/>
          <w:sz w:val="22"/>
        </w:rPr>
        <w:t> </w:t>
      </w:r>
      <w:r>
        <w:rPr>
          <w:sz w:val="22"/>
        </w:rPr>
        <w:t>the</w:t>
      </w:r>
      <w:r>
        <w:rPr>
          <w:spacing w:val="27"/>
          <w:sz w:val="22"/>
        </w:rPr>
        <w:t> </w:t>
      </w:r>
      <w:r>
        <w:rPr>
          <w:sz w:val="22"/>
        </w:rPr>
        <w:t>input</w:t>
      </w:r>
      <w:r>
        <w:rPr>
          <w:spacing w:val="31"/>
          <w:sz w:val="22"/>
        </w:rPr>
        <w:t> </w:t>
      </w:r>
      <w:r>
        <w:rPr>
          <w:i/>
          <w:sz w:val="22"/>
        </w:rPr>
        <w:t>A</w:t>
      </w:r>
      <w:r>
        <w:rPr>
          <w:i/>
          <w:spacing w:val="18"/>
          <w:sz w:val="22"/>
        </w:rPr>
        <w:t> </w:t>
      </w:r>
      <w:r>
        <w:rPr>
          <w:sz w:val="22"/>
        </w:rPr>
        <w:t>to</w:t>
      </w:r>
      <w:r>
        <w:rPr>
          <w:spacing w:val="21"/>
          <w:sz w:val="22"/>
        </w:rPr>
        <w:t> </w:t>
      </w:r>
      <w:r>
        <w:rPr>
          <w:sz w:val="22"/>
        </w:rPr>
        <w:t>1. What</w:t>
      </w:r>
      <w:r>
        <w:rPr>
          <w:spacing w:val="34"/>
          <w:sz w:val="22"/>
        </w:rPr>
        <w:t> </w:t>
      </w:r>
      <w:r>
        <w:rPr>
          <w:sz w:val="22"/>
        </w:rPr>
        <w:t>happens?</w:t>
      </w:r>
      <w:r>
        <w:rPr>
          <w:spacing w:val="40"/>
          <w:sz w:val="22"/>
        </w:rPr>
        <w:t> </w:t>
      </w:r>
      <w:r>
        <w:rPr>
          <w:sz w:val="22"/>
        </w:rPr>
        <w:t>C changes</w:t>
      </w:r>
      <w:r>
        <w:rPr>
          <w:spacing w:val="40"/>
          <w:sz w:val="22"/>
        </w:rPr>
        <w:t> </w:t>
      </w:r>
      <w:r>
        <w:rPr>
          <w:sz w:val="22"/>
        </w:rPr>
        <w:t>to 0, by definition,</w:t>
      </w:r>
      <w:r>
        <w:rPr>
          <w:spacing w:val="40"/>
          <w:sz w:val="22"/>
        </w:rPr>
        <w:t> </w:t>
      </w:r>
      <w:r>
        <w:rPr>
          <w:sz w:val="22"/>
        </w:rPr>
        <w:t>which is what we want. But</w:t>
      </w:r>
      <w:r>
        <w:rPr>
          <w:spacing w:val="38"/>
          <w:sz w:val="22"/>
        </w:rPr>
        <w:t> </w:t>
      </w:r>
      <w:r>
        <w:rPr>
          <w:sz w:val="22"/>
        </w:rPr>
        <w:t>this value is then fed back into the XOR</w:t>
      </w:r>
      <w:r>
        <w:rPr>
          <w:spacing w:val="33"/>
          <w:sz w:val="22"/>
        </w:rPr>
        <w:t> </w:t>
      </w:r>
      <w:r>
        <w:rPr>
          <w:sz w:val="22"/>
        </w:rPr>
        <w:t>gate,</w:t>
      </w:r>
      <w:r>
        <w:rPr>
          <w:spacing w:val="30"/>
          <w:sz w:val="22"/>
        </w:rPr>
        <w:t> </w:t>
      </w:r>
      <w:r>
        <w:rPr>
          <w:sz w:val="22"/>
        </w:rPr>
        <w:t>where</w:t>
      </w:r>
      <w:r>
        <w:rPr>
          <w:spacing w:val="40"/>
          <w:sz w:val="22"/>
        </w:rPr>
        <w:t> </w:t>
      </w:r>
      <w:r>
        <w:rPr>
          <w:sz w:val="22"/>
        </w:rPr>
        <w:t>with A=l</w:t>
      </w:r>
      <w:r>
        <w:rPr>
          <w:spacing w:val="40"/>
          <w:sz w:val="22"/>
        </w:rPr>
        <w:t> </w:t>
      </w:r>
      <w:r>
        <w:rPr>
          <w:sz w:val="22"/>
        </w:rPr>
        <w:t>it gives</w:t>
      </w:r>
      <w:r>
        <w:rPr>
          <w:spacing w:val="27"/>
          <w:sz w:val="22"/>
        </w:rPr>
        <w:t> </w:t>
      </w:r>
      <w:r>
        <w:rPr>
          <w:sz w:val="22"/>
        </w:rPr>
        <w:t>an</w:t>
      </w:r>
      <w:r>
        <w:rPr>
          <w:spacing w:val="26"/>
          <w:sz w:val="22"/>
        </w:rPr>
        <w:t> </w:t>
      </w:r>
      <w:r>
        <w:rPr>
          <w:sz w:val="22"/>
        </w:rPr>
        <w:t>output</w:t>
      </w:r>
      <w:r>
        <w:rPr>
          <w:spacing w:val="36"/>
          <w:sz w:val="22"/>
        </w:rPr>
        <w:t> </w:t>
      </w:r>
      <w:r>
        <w:rPr>
          <w:sz w:val="22"/>
        </w:rPr>
        <w:t>of</w:t>
      </w:r>
      <w:r>
        <w:rPr>
          <w:spacing w:val="37"/>
          <w:sz w:val="22"/>
        </w:rPr>
        <w:t> </w:t>
      </w:r>
      <w:r>
        <w:rPr>
          <w:sz w:val="22"/>
        </w:rPr>
        <w:t>1 -</w:t>
      </w:r>
      <w:r>
        <w:rPr>
          <w:spacing w:val="80"/>
          <w:sz w:val="22"/>
        </w:rPr>
        <w:t> </w:t>
      </w:r>
      <w:r>
        <w:rPr>
          <w:sz w:val="22"/>
        </w:rPr>
        <w:t>so</w:t>
      </w:r>
      <w:r>
        <w:rPr>
          <w:spacing w:val="34"/>
          <w:sz w:val="22"/>
        </w:rPr>
        <w:t> </w:t>
      </w:r>
      <w:r>
        <w:rPr>
          <w:sz w:val="22"/>
        </w:rPr>
        <w:t>C changes</w:t>
      </w:r>
      <w:r>
        <w:rPr>
          <w:spacing w:val="39"/>
          <w:sz w:val="22"/>
        </w:rPr>
        <w:t> </w:t>
      </w:r>
      <w:r>
        <w:rPr>
          <w:sz w:val="22"/>
        </w:rPr>
        <w:t>back</w:t>
      </w:r>
      <w:r>
        <w:rPr>
          <w:spacing w:val="36"/>
          <w:sz w:val="22"/>
        </w:rPr>
        <w:t> </w:t>
      </w:r>
      <w:r>
        <w:rPr>
          <w:sz w:val="22"/>
        </w:rPr>
        <w:t>to</w:t>
      </w:r>
      <w:r>
        <w:rPr>
          <w:spacing w:val="25"/>
          <w:sz w:val="22"/>
        </w:rPr>
        <w:t> </w:t>
      </w:r>
      <w:r>
        <w:rPr>
          <w:sz w:val="22"/>
        </w:rPr>
        <w:t>1. This</w:t>
      </w:r>
      <w:r>
        <w:rPr>
          <w:spacing w:val="16"/>
          <w:sz w:val="22"/>
        </w:rPr>
        <w:t> </w:t>
      </w:r>
      <w:r>
        <w:rPr>
          <w:sz w:val="22"/>
        </w:rPr>
        <w:t>then</w:t>
      </w:r>
      <w:r>
        <w:rPr>
          <w:spacing w:val="15"/>
          <w:sz w:val="22"/>
        </w:rPr>
        <w:t> </w:t>
      </w:r>
      <w:r>
        <w:rPr>
          <w:sz w:val="22"/>
        </w:rPr>
        <w:t>goes</w:t>
      </w:r>
      <w:r>
        <w:rPr>
          <w:spacing w:val="11"/>
          <w:sz w:val="22"/>
        </w:rPr>
        <w:t> </w:t>
      </w:r>
      <w:r>
        <w:rPr>
          <w:sz w:val="22"/>
        </w:rPr>
        <w:t>back</w:t>
      </w:r>
      <w:r>
        <w:rPr>
          <w:spacing w:val="12"/>
          <w:sz w:val="22"/>
        </w:rPr>
        <w:t> </w:t>
      </w:r>
      <w:r>
        <w:rPr>
          <w:sz w:val="22"/>
        </w:rPr>
        <w:t>into</w:t>
      </w:r>
      <w:r>
        <w:rPr>
          <w:spacing w:val="14"/>
          <w:sz w:val="22"/>
        </w:rPr>
        <w:t> </w:t>
      </w:r>
      <w:r>
        <w:rPr>
          <w:sz w:val="22"/>
        </w:rPr>
        <w:t>the</w:t>
      </w:r>
      <w:r>
        <w:rPr>
          <w:spacing w:val="10"/>
          <w:sz w:val="22"/>
        </w:rPr>
        <w:t> </w:t>
      </w:r>
      <w:r>
        <w:rPr>
          <w:b/>
          <w:sz w:val="23"/>
        </w:rPr>
        <w:t>XOR,</w:t>
      </w:r>
      <w:r>
        <w:rPr>
          <w:b/>
          <w:spacing w:val="18"/>
          <w:sz w:val="23"/>
        </w:rPr>
        <w:t> </w:t>
      </w:r>
      <w:r>
        <w:rPr>
          <w:sz w:val="22"/>
        </w:rPr>
        <w:t>where</w:t>
      </w:r>
      <w:r>
        <w:rPr>
          <w:spacing w:val="22"/>
          <w:sz w:val="22"/>
        </w:rPr>
        <w:t> </w:t>
      </w:r>
      <w:r>
        <w:rPr>
          <w:sz w:val="22"/>
        </w:rPr>
        <w:t>with</w:t>
      </w:r>
      <w:r>
        <w:rPr>
          <w:spacing w:val="16"/>
          <w:sz w:val="22"/>
        </w:rPr>
        <w:t> </w:t>
      </w:r>
      <w:r>
        <w:rPr>
          <w:i/>
          <w:sz w:val="22"/>
        </w:rPr>
        <w:t>A=</w:t>
      </w:r>
      <w:r>
        <w:rPr>
          <w:sz w:val="22"/>
        </w:rPr>
        <w:t>1</w:t>
      </w:r>
      <w:r>
        <w:rPr>
          <w:spacing w:val="13"/>
          <w:sz w:val="22"/>
        </w:rPr>
        <w:t> </w:t>
      </w:r>
      <w:r>
        <w:rPr>
          <w:sz w:val="22"/>
        </w:rPr>
        <w:t>it</w:t>
      </w:r>
      <w:r>
        <w:rPr>
          <w:spacing w:val="16"/>
          <w:sz w:val="22"/>
        </w:rPr>
        <w:t> </w:t>
      </w:r>
      <w:r>
        <w:rPr>
          <w:sz w:val="22"/>
        </w:rPr>
        <w:t>now</w:t>
      </w:r>
      <w:r>
        <w:rPr>
          <w:spacing w:val="16"/>
          <w:sz w:val="22"/>
        </w:rPr>
        <w:t> </w:t>
      </w:r>
      <w:r>
        <w:rPr>
          <w:sz w:val="22"/>
        </w:rPr>
        <w:t>gives</w:t>
      </w:r>
      <w:r>
        <w:rPr>
          <w:spacing w:val="8"/>
          <w:sz w:val="22"/>
        </w:rPr>
        <w:t> </w:t>
      </w:r>
      <w:r>
        <w:rPr>
          <w:sz w:val="22"/>
        </w:rPr>
        <w:t>an</w:t>
      </w:r>
      <w:r>
        <w:rPr>
          <w:spacing w:val="12"/>
          <w:sz w:val="22"/>
        </w:rPr>
        <w:t> </w:t>
      </w:r>
      <w:r>
        <w:rPr>
          <w:sz w:val="22"/>
        </w:rPr>
        <w:t>output</w:t>
      </w:r>
      <w:r>
        <w:rPr>
          <w:spacing w:val="28"/>
          <w:sz w:val="22"/>
        </w:rPr>
        <w:t> </w:t>
      </w:r>
      <w:r>
        <w:rPr>
          <w:sz w:val="22"/>
        </w:rPr>
        <w:t>C</w:t>
      </w:r>
      <w:r>
        <w:rPr>
          <w:spacing w:val="-18"/>
          <w:sz w:val="22"/>
        </w:rPr>
        <w:t> </w:t>
      </w:r>
      <w:r>
        <w:rPr>
          <w:rFonts w:ascii="Arial"/>
          <w:spacing w:val="-10"/>
          <w:sz w:val="24"/>
        </w:rPr>
        <w:t>=</w:t>
      </w:r>
    </w:p>
    <w:p>
      <w:pPr>
        <w:spacing w:line="247" w:lineRule="auto" w:before="0"/>
        <w:ind w:left="150" w:right="208" w:hanging="12"/>
        <w:jc w:val="both"/>
        <w:rPr>
          <w:sz w:val="22"/>
        </w:rPr>
      </w:pPr>
      <w:r>
        <w:rPr>
          <w:sz w:val="22"/>
        </w:rPr>
        <w:t>0. We then start all over again. </w:t>
      </w:r>
      <w:r>
        <w:rPr>
          <w:rFonts w:ascii="Arial"/>
          <w:sz w:val="20"/>
        </w:rPr>
        <w:t>Our </w:t>
      </w:r>
      <w:r>
        <w:rPr>
          <w:sz w:val="22"/>
        </w:rPr>
        <w:t>gate oscillates horribly, and is of no use </w:t>
      </w:r>
      <w:r>
        <w:rPr>
          <w:spacing w:val="-2"/>
          <w:sz w:val="22"/>
        </w:rPr>
        <w:t>whatsoever.</w:t>
      </w:r>
    </w:p>
    <w:p>
      <w:pPr>
        <w:spacing w:after="0" w:line="247" w:lineRule="auto"/>
        <w:jc w:val="both"/>
        <w:rPr>
          <w:sz w:val="22"/>
        </w:rPr>
        <w:sectPr>
          <w:pgSz w:w="8450" w:h="12230"/>
          <w:pgMar w:header="540" w:footer="0" w:top="960" w:bottom="280" w:left="425" w:right="425"/>
        </w:sectPr>
      </w:pPr>
    </w:p>
    <w:p>
      <w:pPr>
        <w:spacing w:line="244" w:lineRule="auto" w:before="198"/>
        <w:ind w:left="144" w:right="189" w:firstLine="586"/>
        <w:jc w:val="both"/>
        <w:rPr>
          <w:b/>
          <w:sz w:val="22"/>
        </w:rPr>
      </w:pPr>
      <w:r>
        <w:rPr>
          <w:sz w:val="22"/>
        </w:rPr>
        <w:t>However, if you think about it, you can see that we can salvage the gate somewhat</w:t>
      </w:r>
      <w:r>
        <w:rPr>
          <w:spacing w:val="40"/>
          <w:sz w:val="22"/>
        </w:rPr>
        <w:t> </w:t>
      </w:r>
      <w:r>
        <w:rPr>
          <w:sz w:val="22"/>
        </w:rPr>
        <w:t>by building in delays to the various stages of its operation; for</w:t>
      </w:r>
      <w:r>
        <w:rPr>
          <w:spacing w:val="40"/>
          <w:sz w:val="22"/>
        </w:rPr>
        <w:t> </w:t>
      </w:r>
      <w:r>
        <w:rPr>
          <w:sz w:val="22"/>
        </w:rPr>
        <w:t>example, we can make the XOR take a certain amount of time to produce its output.</w:t>
      </w:r>
      <w:r>
        <w:rPr>
          <w:spacing w:val="40"/>
          <w:sz w:val="22"/>
        </w:rPr>
        <w:t> </w:t>
      </w:r>
      <w:r>
        <w:rPr>
          <w:sz w:val="22"/>
        </w:rPr>
        <w:t>However,</w:t>
      </w:r>
      <w:r>
        <w:rPr>
          <w:spacing w:val="40"/>
          <w:sz w:val="22"/>
        </w:rPr>
        <w:t> </w:t>
      </w:r>
      <w:r>
        <w:rPr>
          <w:sz w:val="22"/>
        </w:rPr>
        <w:t>we cannot</w:t>
      </w:r>
      <w:r>
        <w:rPr>
          <w:spacing w:val="40"/>
          <w:sz w:val="22"/>
        </w:rPr>
        <w:t> </w:t>
      </w:r>
      <w:r>
        <w:rPr>
          <w:sz w:val="22"/>
        </w:rPr>
        <w:t>stop</w:t>
      </w:r>
      <w:r>
        <w:rPr>
          <w:spacing w:val="40"/>
          <w:sz w:val="22"/>
        </w:rPr>
        <w:t> </w:t>
      </w:r>
      <w:r>
        <w:rPr>
          <w:sz w:val="22"/>
        </w:rPr>
        <w:t>it oscillating.</w:t>
      </w:r>
      <w:r>
        <w:rPr>
          <w:spacing w:val="40"/>
          <w:sz w:val="22"/>
        </w:rPr>
        <w:t> </w:t>
      </w:r>
      <w:r>
        <w:rPr>
          <w:sz w:val="22"/>
        </w:rPr>
        <w:t>Even</w:t>
      </w:r>
      <w:r>
        <w:rPr>
          <w:spacing w:val="40"/>
          <w:sz w:val="22"/>
        </w:rPr>
        <w:t> </w:t>
      </w:r>
      <w:r>
        <w:rPr>
          <w:sz w:val="22"/>
        </w:rPr>
        <w:t>if</w:t>
      </w:r>
      <w:r>
        <w:rPr>
          <w:spacing w:val="40"/>
          <w:sz w:val="22"/>
        </w:rPr>
        <w:t> </w:t>
      </w:r>
      <w:r>
        <w:rPr>
          <w:sz w:val="22"/>
        </w:rPr>
        <w:t>we</w:t>
      </w:r>
      <w:r>
        <w:rPr>
          <w:spacing w:val="40"/>
          <w:sz w:val="22"/>
        </w:rPr>
        <w:t> </w:t>
      </w:r>
      <w:r>
        <w:rPr>
          <w:sz w:val="22"/>
        </w:rPr>
        <w:t>were</w:t>
      </w:r>
      <w:r>
        <w:rPr>
          <w:spacing w:val="40"/>
          <w:sz w:val="22"/>
        </w:rPr>
        <w:t> </w:t>
      </w:r>
      <w:r>
        <w:rPr>
          <w:sz w:val="22"/>
        </w:rPr>
        <w:t>prepared</w:t>
      </w:r>
      <w:r>
        <w:rPr>
          <w:spacing w:val="40"/>
          <w:sz w:val="22"/>
        </w:rPr>
        <w:t> </w:t>
      </w:r>
      <w:r>
        <w:rPr>
          <w:sz w:val="22"/>
        </w:rPr>
        <w:t>to build</w:t>
      </w:r>
      <w:r>
        <w:rPr>
          <w:spacing w:val="-2"/>
          <w:sz w:val="22"/>
        </w:rPr>
        <w:t> </w:t>
      </w:r>
      <w:r>
        <w:rPr>
          <w:sz w:val="22"/>
        </w:rPr>
        <w:t>a short-term memory bank, the physical volatility of electronic components would introduce extra instabilities leading to unforeseen oscillations that make</w:t>
      </w:r>
      <w:r>
        <w:rPr>
          <w:spacing w:val="40"/>
          <w:sz w:val="22"/>
        </w:rPr>
        <w:t> </w:t>
      </w:r>
      <w:r>
        <w:rPr>
          <w:sz w:val="22"/>
        </w:rPr>
        <w:t>this gate</w:t>
      </w:r>
      <w:r>
        <w:rPr>
          <w:spacing w:val="19"/>
          <w:sz w:val="22"/>
        </w:rPr>
        <w:t> </w:t>
      </w:r>
      <w:r>
        <w:rPr>
          <w:sz w:val="22"/>
        </w:rPr>
        <w:t>pretty useless for practical purposes. Out of interest,</w:t>
      </w:r>
      <w:r>
        <w:rPr>
          <w:spacing w:val="22"/>
          <w:sz w:val="22"/>
        </w:rPr>
        <w:t> </w:t>
      </w:r>
      <w:r>
        <w:rPr>
          <w:sz w:val="22"/>
        </w:rPr>
        <w:t>note what happens</w:t>
      </w:r>
      <w:r>
        <w:rPr>
          <w:spacing w:val="40"/>
          <w:sz w:val="22"/>
        </w:rPr>
        <w:t> </w:t>
      </w:r>
      <w:r>
        <w:rPr>
          <w:sz w:val="22"/>
        </w:rPr>
        <w:t>if</w:t>
      </w:r>
      <w:r>
        <w:rPr>
          <w:spacing w:val="40"/>
          <w:sz w:val="22"/>
        </w:rPr>
        <w:t> </w:t>
      </w:r>
      <w:r>
        <w:rPr>
          <w:sz w:val="22"/>
        </w:rPr>
        <w:t>we</w:t>
      </w:r>
      <w:r>
        <w:rPr>
          <w:spacing w:val="36"/>
          <w:sz w:val="22"/>
        </w:rPr>
        <w:t> </w:t>
      </w:r>
      <w:r>
        <w:rPr>
          <w:sz w:val="22"/>
        </w:rPr>
        <w:t>build</w:t>
      </w:r>
      <w:r>
        <w:rPr>
          <w:spacing w:val="38"/>
          <w:sz w:val="22"/>
        </w:rPr>
        <w:t> </w:t>
      </w:r>
      <w:r>
        <w:rPr>
          <w:sz w:val="22"/>
        </w:rPr>
        <w:t>the</w:t>
      </w:r>
      <w:r>
        <w:rPr>
          <w:spacing w:val="32"/>
          <w:sz w:val="22"/>
        </w:rPr>
        <w:t> </w:t>
      </w:r>
      <w:r>
        <w:rPr>
          <w:sz w:val="22"/>
        </w:rPr>
        <w:t>circuit</w:t>
      </w:r>
      <w:r>
        <w:rPr>
          <w:spacing w:val="40"/>
          <w:sz w:val="22"/>
        </w:rPr>
        <w:t> </w:t>
      </w:r>
      <w:r>
        <w:rPr>
          <w:sz w:val="22"/>
        </w:rPr>
        <w:t>with</w:t>
      </w:r>
      <w:r>
        <w:rPr>
          <w:spacing w:val="37"/>
          <w:sz w:val="22"/>
        </w:rPr>
        <w:t> </w:t>
      </w:r>
      <w:r>
        <w:rPr>
          <w:sz w:val="22"/>
        </w:rPr>
        <w:t>an</w:t>
      </w:r>
      <w:r>
        <w:rPr>
          <w:spacing w:val="31"/>
          <w:sz w:val="22"/>
        </w:rPr>
        <w:t> </w:t>
      </w:r>
      <w:r>
        <w:rPr>
          <w:sz w:val="22"/>
        </w:rPr>
        <w:t>OR</w:t>
      </w:r>
      <w:r>
        <w:rPr>
          <w:spacing w:val="38"/>
          <w:sz w:val="22"/>
        </w:rPr>
        <w:t> </w:t>
      </w:r>
      <w:r>
        <w:rPr>
          <w:sz w:val="22"/>
        </w:rPr>
        <w:t>rather</w:t>
      </w:r>
      <w:r>
        <w:rPr>
          <w:spacing w:val="40"/>
          <w:sz w:val="22"/>
        </w:rPr>
        <w:t> </w:t>
      </w:r>
      <w:r>
        <w:rPr>
          <w:sz w:val="22"/>
        </w:rPr>
        <w:t>than</w:t>
      </w:r>
      <w:r>
        <w:rPr>
          <w:spacing w:val="35"/>
          <w:sz w:val="22"/>
        </w:rPr>
        <w:t> </w:t>
      </w:r>
      <w:r>
        <w:rPr>
          <w:sz w:val="22"/>
        </w:rPr>
        <w:t>an</w:t>
      </w:r>
      <w:r>
        <w:rPr>
          <w:spacing w:val="32"/>
          <w:sz w:val="22"/>
        </w:rPr>
        <w:t> </w:t>
      </w:r>
      <w:r>
        <w:rPr>
          <w:b/>
          <w:sz w:val="22"/>
        </w:rPr>
        <w:t>XOR?</w:t>
      </w:r>
    </w:p>
    <w:p>
      <w:pPr>
        <w:spacing w:line="242" w:lineRule="auto" w:before="248"/>
        <w:ind w:left="149" w:right="190" w:firstLine="581"/>
        <w:jc w:val="both"/>
        <w:rPr>
          <w:sz w:val="22"/>
        </w:rPr>
      </w:pPr>
      <w:r>
        <w:rPr>
          <w:sz w:val="22"/>
        </w:rPr>
        <w:t>Clearly, the crucial troublesome feature in this device is the element of </w:t>
      </w:r>
      <w:r>
        <w:rPr>
          <w:i/>
          <w:sz w:val="22"/>
        </w:rPr>
        <w:t>feedback.</w:t>
      </w:r>
      <w:r>
        <w:rPr>
          <w:i/>
          <w:spacing w:val="25"/>
          <w:sz w:val="22"/>
        </w:rPr>
        <w:t> </w:t>
      </w:r>
      <w:r>
        <w:rPr>
          <w:sz w:val="22"/>
        </w:rPr>
        <w:t>Can</w:t>
      </w:r>
      <w:r>
        <w:rPr>
          <w:spacing w:val="39"/>
          <w:sz w:val="22"/>
        </w:rPr>
        <w:t> </w:t>
      </w:r>
      <w:r>
        <w:rPr>
          <w:sz w:val="22"/>
        </w:rPr>
        <w:t>we</w:t>
      </w:r>
      <w:r>
        <w:rPr>
          <w:spacing w:val="31"/>
          <w:sz w:val="22"/>
        </w:rPr>
        <w:t> </w:t>
      </w:r>
      <w:r>
        <w:rPr>
          <w:sz w:val="22"/>
        </w:rPr>
        <w:t>not</w:t>
      </w:r>
      <w:r>
        <w:rPr>
          <w:spacing w:val="32"/>
          <w:sz w:val="22"/>
        </w:rPr>
        <w:t> </w:t>
      </w:r>
      <w:r>
        <w:rPr>
          <w:sz w:val="22"/>
        </w:rPr>
        <w:t>just</w:t>
      </w:r>
      <w:r>
        <w:rPr>
          <w:spacing w:val="27"/>
          <w:sz w:val="22"/>
        </w:rPr>
        <w:t> </w:t>
      </w:r>
      <w:r>
        <w:rPr>
          <w:sz w:val="22"/>
        </w:rPr>
        <w:t>dispense</w:t>
      </w:r>
      <w:r>
        <w:rPr>
          <w:spacing w:val="40"/>
          <w:sz w:val="22"/>
        </w:rPr>
        <w:t> </w:t>
      </w:r>
      <w:r>
        <w:rPr>
          <w:sz w:val="22"/>
        </w:rPr>
        <w:t>with</w:t>
      </w:r>
      <w:r>
        <w:rPr>
          <w:spacing w:val="34"/>
          <w:sz w:val="22"/>
        </w:rPr>
        <w:t> </w:t>
      </w:r>
      <w:r>
        <w:rPr>
          <w:sz w:val="22"/>
        </w:rPr>
        <w:t>it? The</w:t>
      </w:r>
      <w:r>
        <w:rPr>
          <w:spacing w:val="25"/>
          <w:sz w:val="22"/>
        </w:rPr>
        <w:t> </w:t>
      </w:r>
      <w:r>
        <w:rPr>
          <w:sz w:val="22"/>
        </w:rPr>
        <w:t>answer</w:t>
      </w:r>
      <w:r>
        <w:rPr>
          <w:spacing w:val="34"/>
          <w:sz w:val="22"/>
        </w:rPr>
        <w:t> </w:t>
      </w:r>
      <w:r>
        <w:rPr>
          <w:sz w:val="22"/>
        </w:rPr>
        <w:t>is</w:t>
      </w:r>
      <w:r>
        <w:rPr>
          <w:spacing w:val="25"/>
          <w:sz w:val="22"/>
        </w:rPr>
        <w:t> </w:t>
      </w:r>
      <w:r>
        <w:rPr>
          <w:sz w:val="22"/>
        </w:rPr>
        <w:t>yes,</w:t>
      </w:r>
      <w:r>
        <w:rPr>
          <w:spacing w:val="28"/>
          <w:sz w:val="22"/>
        </w:rPr>
        <w:t> </w:t>
      </w:r>
      <w:r>
        <w:rPr>
          <w:sz w:val="22"/>
        </w:rPr>
        <w:t>but</w:t>
      </w:r>
      <w:r>
        <w:rPr>
          <w:spacing w:val="32"/>
          <w:sz w:val="22"/>
        </w:rPr>
        <w:t> </w:t>
      </w:r>
      <w:r>
        <w:rPr>
          <w:sz w:val="22"/>
        </w:rPr>
        <w:t>this</w:t>
      </w:r>
      <w:r>
        <w:rPr>
          <w:spacing w:val="27"/>
          <w:sz w:val="22"/>
        </w:rPr>
        <w:t> </w:t>
      </w:r>
      <w:r>
        <w:rPr>
          <w:sz w:val="22"/>
        </w:rPr>
        <w:t>would be at quite</w:t>
      </w:r>
      <w:r>
        <w:rPr>
          <w:spacing w:val="27"/>
          <w:sz w:val="22"/>
        </w:rPr>
        <w:t> </w:t>
      </w:r>
      <w:r>
        <w:rPr>
          <w:sz w:val="22"/>
        </w:rPr>
        <w:t>a cost. For</w:t>
      </w:r>
      <w:r>
        <w:rPr>
          <w:spacing w:val="26"/>
          <w:sz w:val="22"/>
        </w:rPr>
        <w:t> </w:t>
      </w:r>
      <w:r>
        <w:rPr>
          <w:sz w:val="22"/>
        </w:rPr>
        <w:t>reasons</w:t>
      </w:r>
      <w:r>
        <w:rPr>
          <w:spacing w:val="28"/>
          <w:sz w:val="22"/>
        </w:rPr>
        <w:t> </w:t>
      </w:r>
      <w:r>
        <w:rPr>
          <w:sz w:val="22"/>
        </w:rPr>
        <w:t>of economy</w:t>
      </w:r>
      <w:r>
        <w:rPr>
          <w:spacing w:val="30"/>
          <w:sz w:val="22"/>
        </w:rPr>
        <w:t> </w:t>
      </w:r>
      <w:r>
        <w:rPr>
          <w:sz w:val="22"/>
        </w:rPr>
        <w:t>and space,</w:t>
      </w:r>
      <w:r>
        <w:rPr>
          <w:spacing w:val="25"/>
          <w:sz w:val="22"/>
        </w:rPr>
        <w:t> </w:t>
      </w:r>
      <w:r>
        <w:rPr>
          <w:sz w:val="22"/>
        </w:rPr>
        <w:t>one</w:t>
      </w:r>
      <w:r>
        <w:rPr>
          <w:spacing w:val="27"/>
          <w:sz w:val="22"/>
        </w:rPr>
        <w:t> </w:t>
      </w:r>
      <w:r>
        <w:rPr>
          <w:sz w:val="22"/>
        </w:rPr>
        <w:t>thing</w:t>
      </w:r>
      <w:r>
        <w:rPr>
          <w:spacing w:val="29"/>
          <w:sz w:val="22"/>
        </w:rPr>
        <w:t> </w:t>
      </w:r>
      <w:r>
        <w:rPr>
          <w:sz w:val="22"/>
        </w:rPr>
        <w:t>we</w:t>
      </w:r>
      <w:r>
        <w:rPr>
          <w:spacing w:val="26"/>
          <w:sz w:val="22"/>
        </w:rPr>
        <w:t> </w:t>
      </w:r>
      <w:r>
        <w:rPr>
          <w:sz w:val="22"/>
        </w:rPr>
        <w:t>would like our computer to be able to do is repeated calculations with the same pieces of operating equipment. For example, if we used a certain adder to do part of a calculation,</w:t>
      </w:r>
      <w:r>
        <w:rPr>
          <w:spacing w:val="36"/>
          <w:sz w:val="22"/>
        </w:rPr>
        <w:t> </w:t>
      </w:r>
      <w:r>
        <w:rPr>
          <w:sz w:val="22"/>
        </w:rPr>
        <w:t>we</w:t>
      </w:r>
      <w:r>
        <w:rPr>
          <w:spacing w:val="25"/>
          <w:sz w:val="22"/>
        </w:rPr>
        <w:t> </w:t>
      </w:r>
      <w:r>
        <w:rPr>
          <w:sz w:val="22"/>
        </w:rPr>
        <w:t>would</w:t>
      </w:r>
      <w:r>
        <w:rPr>
          <w:spacing w:val="24"/>
          <w:sz w:val="22"/>
        </w:rPr>
        <w:t> </w:t>
      </w:r>
      <w:r>
        <w:rPr>
          <w:sz w:val="22"/>
        </w:rPr>
        <w:t>like</w:t>
      </w:r>
      <w:r>
        <w:rPr>
          <w:spacing w:val="24"/>
          <w:sz w:val="22"/>
        </w:rPr>
        <w:t> </w:t>
      </w:r>
      <w:r>
        <w:rPr>
          <w:sz w:val="22"/>
        </w:rPr>
        <w:t>to use</w:t>
      </w:r>
      <w:r>
        <w:rPr>
          <w:spacing w:val="19"/>
          <w:sz w:val="22"/>
        </w:rPr>
        <w:t> </w:t>
      </w:r>
      <w:r>
        <w:rPr>
          <w:sz w:val="22"/>
        </w:rPr>
        <w:t>the same adder</w:t>
      </w:r>
      <w:r>
        <w:rPr>
          <w:spacing w:val="24"/>
          <w:sz w:val="22"/>
        </w:rPr>
        <w:t> </w:t>
      </w:r>
      <w:r>
        <w:rPr>
          <w:sz w:val="22"/>
        </w:rPr>
        <w:t>to do another</w:t>
      </w:r>
      <w:r>
        <w:rPr>
          <w:spacing w:val="25"/>
          <w:sz w:val="22"/>
        </w:rPr>
        <w:t> </w:t>
      </w:r>
      <w:r>
        <w:rPr>
          <w:sz w:val="22"/>
        </w:rPr>
        <w:t>subsequent</w:t>
      </w:r>
      <w:r>
        <w:rPr>
          <w:spacing w:val="40"/>
          <w:sz w:val="22"/>
        </w:rPr>
        <w:t> </w:t>
      </w:r>
      <w:r>
        <w:rPr>
          <w:sz w:val="22"/>
        </w:rPr>
        <w:t>part of the calculation, which might involve using its earlier output. We would not want</w:t>
      </w:r>
      <w:r>
        <w:rPr>
          <w:spacing w:val="40"/>
          <w:sz w:val="22"/>
        </w:rPr>
        <w:t> </w:t>
      </w:r>
      <w:r>
        <w:rPr>
          <w:sz w:val="22"/>
        </w:rPr>
        <w:t>to keep piling more and more adders into our architecture</w:t>
      </w:r>
      <w:r>
        <w:rPr>
          <w:spacing w:val="40"/>
          <w:sz w:val="22"/>
        </w:rPr>
        <w:t> </w:t>
      </w:r>
      <w:r>
        <w:rPr>
          <w:sz w:val="22"/>
        </w:rPr>
        <w:t>for each</w:t>
      </w:r>
      <w:r>
        <w:rPr>
          <w:spacing w:val="40"/>
          <w:sz w:val="22"/>
        </w:rPr>
        <w:t> </w:t>
      </w:r>
      <w:r>
        <w:rPr>
          <w:sz w:val="22"/>
        </w:rPr>
        <w:t>new stage of a program: yet without feedback, we would have no choice. So we will want</w:t>
      </w:r>
      <w:r>
        <w:rPr>
          <w:spacing w:val="40"/>
          <w:sz w:val="22"/>
        </w:rPr>
        <w:t> </w:t>
      </w:r>
      <w:r>
        <w:rPr>
          <w:sz w:val="22"/>
        </w:rPr>
        <w:t>to crack</w:t>
      </w:r>
      <w:r>
        <w:rPr>
          <w:spacing w:val="40"/>
          <w:sz w:val="22"/>
        </w:rPr>
        <w:t> </w:t>
      </w:r>
      <w:r>
        <w:rPr>
          <w:sz w:val="22"/>
        </w:rPr>
        <w:t>this problem!</w:t>
      </w:r>
    </w:p>
    <w:p>
      <w:pPr>
        <w:pStyle w:val="BodyText"/>
        <w:rPr>
          <w:sz w:val="22"/>
        </w:rPr>
      </w:pPr>
    </w:p>
    <w:p>
      <w:pPr>
        <w:spacing w:line="244" w:lineRule="auto" w:before="0"/>
        <w:ind w:left="154" w:right="189" w:firstLine="576"/>
        <w:jc w:val="both"/>
        <w:rPr>
          <w:sz w:val="22"/>
        </w:rPr>
      </w:pPr>
      <w:r>
        <w:rPr>
          <w:sz w:val="22"/>
        </w:rPr>
        <w:t>What</w:t>
      </w:r>
      <w:r>
        <w:rPr>
          <w:spacing w:val="38"/>
          <w:sz w:val="22"/>
        </w:rPr>
        <w:t> </w:t>
      </w:r>
      <w:r>
        <w:rPr>
          <w:sz w:val="22"/>
        </w:rPr>
        <w:t>we</w:t>
      </w:r>
      <w:r>
        <w:rPr>
          <w:spacing w:val="29"/>
          <w:sz w:val="22"/>
        </w:rPr>
        <w:t> </w:t>
      </w:r>
      <w:r>
        <w:rPr>
          <w:sz w:val="22"/>
        </w:rPr>
        <w:t>want</w:t>
      </w:r>
      <w:r>
        <w:rPr>
          <w:spacing w:val="35"/>
          <w:sz w:val="22"/>
        </w:rPr>
        <w:t> </w:t>
      </w:r>
      <w:r>
        <w:rPr>
          <w:sz w:val="22"/>
        </w:rPr>
        <w:t>is</w:t>
      </w:r>
      <w:r>
        <w:rPr>
          <w:spacing w:val="16"/>
          <w:sz w:val="22"/>
        </w:rPr>
        <w:t> </w:t>
      </w:r>
      <w:r>
        <w:rPr>
          <w:sz w:val="22"/>
        </w:rPr>
        <w:t>a</w:t>
      </w:r>
      <w:r>
        <w:rPr>
          <w:spacing w:val="23"/>
          <w:sz w:val="22"/>
        </w:rPr>
        <w:t> </w:t>
      </w:r>
      <w:r>
        <w:rPr>
          <w:sz w:val="22"/>
        </w:rPr>
        <w:t>circuit</w:t>
      </w:r>
      <w:r>
        <w:rPr>
          <w:spacing w:val="38"/>
          <w:sz w:val="22"/>
        </w:rPr>
        <w:t> </w:t>
      </w:r>
      <w:r>
        <w:rPr>
          <w:sz w:val="22"/>
        </w:rPr>
        <w:t>that</w:t>
      </w:r>
      <w:r>
        <w:rPr>
          <w:spacing w:val="19"/>
          <w:sz w:val="22"/>
        </w:rPr>
        <w:t> </w:t>
      </w:r>
      <w:r>
        <w:rPr>
          <w:sz w:val="22"/>
        </w:rPr>
        <w:t>can</w:t>
      </w:r>
      <w:r>
        <w:rPr>
          <w:spacing w:val="30"/>
          <w:sz w:val="22"/>
        </w:rPr>
        <w:t> </w:t>
      </w:r>
      <w:r>
        <w:rPr>
          <w:sz w:val="22"/>
        </w:rPr>
        <w:t>hold</w:t>
      </w:r>
      <w:r>
        <w:rPr>
          <w:spacing w:val="24"/>
          <w:sz w:val="22"/>
        </w:rPr>
        <w:t> </w:t>
      </w:r>
      <w:r>
        <w:rPr>
          <w:sz w:val="22"/>
        </w:rPr>
        <w:t>a</w:t>
      </w:r>
      <w:r>
        <w:rPr>
          <w:spacing w:val="34"/>
          <w:sz w:val="22"/>
        </w:rPr>
        <w:t> </w:t>
      </w:r>
      <w:r>
        <w:rPr>
          <w:sz w:val="22"/>
        </w:rPr>
        <w:t>value,</w:t>
      </w:r>
      <w:r>
        <w:rPr>
          <w:spacing w:val="27"/>
          <w:sz w:val="22"/>
        </w:rPr>
        <w:t> </w:t>
      </w:r>
      <w:r>
        <w:rPr>
          <w:sz w:val="22"/>
        </w:rPr>
        <w:t>0</w:t>
      </w:r>
      <w:r>
        <w:rPr>
          <w:spacing w:val="32"/>
          <w:sz w:val="22"/>
        </w:rPr>
        <w:t> </w:t>
      </w:r>
      <w:r>
        <w:rPr>
          <w:sz w:val="22"/>
        </w:rPr>
        <w:t>or</w:t>
      </w:r>
      <w:r>
        <w:rPr>
          <w:spacing w:val="24"/>
          <w:sz w:val="22"/>
        </w:rPr>
        <w:t> </w:t>
      </w:r>
      <w:r>
        <w:rPr>
          <w:sz w:val="22"/>
        </w:rPr>
        <w:t>1,</w:t>
      </w:r>
      <w:r>
        <w:rPr>
          <w:spacing w:val="20"/>
          <w:sz w:val="22"/>
        </w:rPr>
        <w:t> </w:t>
      </w:r>
      <w:r>
        <w:rPr>
          <w:sz w:val="22"/>
        </w:rPr>
        <w:t>until</w:t>
      </w:r>
      <w:r>
        <w:rPr>
          <w:spacing w:val="32"/>
          <w:sz w:val="22"/>
        </w:rPr>
        <w:t> </w:t>
      </w:r>
      <w:r>
        <w:rPr>
          <w:sz w:val="22"/>
        </w:rPr>
        <w:t>we</w:t>
      </w:r>
      <w:r>
        <w:rPr>
          <w:spacing w:val="17"/>
          <w:sz w:val="22"/>
        </w:rPr>
        <w:t> </w:t>
      </w:r>
      <w:r>
        <w:rPr>
          <w:sz w:val="22"/>
        </w:rPr>
        <w:t>decide to</w:t>
      </w:r>
      <w:r>
        <w:rPr>
          <w:spacing w:val="11"/>
          <w:sz w:val="22"/>
        </w:rPr>
        <w:t> </w:t>
      </w:r>
      <w:r>
        <w:rPr>
          <w:sz w:val="22"/>
        </w:rPr>
        <w:t>reset</w:t>
      </w:r>
      <w:r>
        <w:rPr>
          <w:spacing w:val="22"/>
          <w:sz w:val="22"/>
        </w:rPr>
        <w:t> </w:t>
      </w:r>
      <w:r>
        <w:rPr>
          <w:sz w:val="22"/>
        </w:rPr>
        <w:t>it</w:t>
      </w:r>
      <w:r>
        <w:rPr>
          <w:spacing w:val="17"/>
          <w:sz w:val="22"/>
        </w:rPr>
        <w:t> </w:t>
      </w:r>
      <w:r>
        <w:rPr>
          <w:sz w:val="22"/>
        </w:rPr>
        <w:t>with</w:t>
      </w:r>
      <w:r>
        <w:rPr>
          <w:spacing w:val="14"/>
          <w:sz w:val="22"/>
        </w:rPr>
        <w:t> </w:t>
      </w:r>
      <w:r>
        <w:rPr>
          <w:sz w:val="22"/>
        </w:rPr>
        <w:t>a</w:t>
      </w:r>
      <w:r>
        <w:rPr>
          <w:spacing w:val="22"/>
          <w:sz w:val="22"/>
        </w:rPr>
        <w:t> </w:t>
      </w:r>
      <w:r>
        <w:rPr>
          <w:sz w:val="22"/>
        </w:rPr>
        <w:t>signal</w:t>
      </w:r>
      <w:r>
        <w:rPr>
          <w:spacing w:val="18"/>
          <w:sz w:val="22"/>
        </w:rPr>
        <w:t> </w:t>
      </w:r>
      <w:r>
        <w:rPr>
          <w:sz w:val="22"/>
        </w:rPr>
        <w:t>on</w:t>
      </w:r>
      <w:r>
        <w:rPr>
          <w:spacing w:val="11"/>
          <w:sz w:val="22"/>
        </w:rPr>
        <w:t> </w:t>
      </w:r>
      <w:r>
        <w:rPr>
          <w:sz w:val="22"/>
        </w:rPr>
        <w:t>a</w:t>
      </w:r>
      <w:r>
        <w:rPr>
          <w:spacing w:val="22"/>
          <w:sz w:val="22"/>
        </w:rPr>
        <w:t> </w:t>
      </w:r>
      <w:r>
        <w:rPr>
          <w:sz w:val="22"/>
        </w:rPr>
        <w:t>wire.</w:t>
      </w:r>
      <w:r>
        <w:rPr>
          <w:spacing w:val="17"/>
          <w:sz w:val="22"/>
        </w:rPr>
        <w:t> </w:t>
      </w:r>
      <w:r>
        <w:rPr>
          <w:sz w:val="22"/>
        </w:rPr>
        <w:t>The</w:t>
      </w:r>
      <w:r>
        <w:rPr>
          <w:spacing w:val="13"/>
          <w:sz w:val="22"/>
        </w:rPr>
        <w:t> </w:t>
      </w:r>
      <w:r>
        <w:rPr>
          <w:sz w:val="22"/>
        </w:rPr>
        <w:t>circuit</w:t>
      </w:r>
      <w:r>
        <w:rPr>
          <w:spacing w:val="28"/>
          <w:sz w:val="22"/>
        </w:rPr>
        <w:t> </w:t>
      </w:r>
      <w:r>
        <w:rPr>
          <w:sz w:val="22"/>
        </w:rPr>
        <w:t>that</w:t>
      </w:r>
      <w:r>
        <w:rPr>
          <w:spacing w:val="15"/>
          <w:sz w:val="22"/>
        </w:rPr>
        <w:t> </w:t>
      </w:r>
      <w:r>
        <w:rPr>
          <w:sz w:val="22"/>
        </w:rPr>
        <w:t>turns</w:t>
      </w:r>
      <w:r>
        <w:rPr>
          <w:spacing w:val="14"/>
          <w:sz w:val="22"/>
        </w:rPr>
        <w:t> </w:t>
      </w:r>
      <w:r>
        <w:rPr>
          <w:sz w:val="22"/>
        </w:rPr>
        <w:t>out</w:t>
      </w:r>
      <w:r>
        <w:rPr>
          <w:spacing w:val="23"/>
          <w:sz w:val="22"/>
        </w:rPr>
        <w:t> </w:t>
      </w:r>
      <w:r>
        <w:rPr>
          <w:sz w:val="22"/>
        </w:rPr>
        <w:t>to do</w:t>
      </w:r>
      <w:r>
        <w:rPr>
          <w:spacing w:val="15"/>
          <w:sz w:val="22"/>
        </w:rPr>
        <w:t> </w:t>
      </w:r>
      <w:r>
        <w:rPr>
          <w:sz w:val="22"/>
        </w:rPr>
        <w:t>the</w:t>
      </w:r>
      <w:r>
        <w:rPr>
          <w:spacing w:val="19"/>
          <w:sz w:val="22"/>
        </w:rPr>
        <w:t> </w:t>
      </w:r>
      <w:r>
        <w:rPr>
          <w:sz w:val="22"/>
        </w:rPr>
        <w:t>job</w:t>
      </w:r>
      <w:r>
        <w:rPr>
          <w:spacing w:val="21"/>
          <w:sz w:val="22"/>
        </w:rPr>
        <w:t> </w:t>
      </w:r>
      <w:r>
        <w:rPr>
          <w:sz w:val="22"/>
        </w:rPr>
        <w:t>for</w:t>
      </w:r>
      <w:r>
        <w:rPr>
          <w:spacing w:val="17"/>
          <w:sz w:val="22"/>
        </w:rPr>
        <w:t> </w:t>
      </w:r>
      <w:r>
        <w:rPr>
          <w:sz w:val="22"/>
        </w:rPr>
        <w:t>us is</w:t>
      </w:r>
      <w:r>
        <w:rPr>
          <w:spacing w:val="34"/>
          <w:sz w:val="22"/>
        </w:rPr>
        <w:t> </w:t>
      </w:r>
      <w:r>
        <w:rPr>
          <w:sz w:val="22"/>
        </w:rPr>
        <w:t>called</w:t>
      </w:r>
      <w:r>
        <w:rPr>
          <w:spacing w:val="40"/>
          <w:sz w:val="22"/>
        </w:rPr>
        <w:t> </w:t>
      </w:r>
      <w:r>
        <w:rPr>
          <w:sz w:val="22"/>
        </w:rPr>
        <w:t>a</w:t>
      </w:r>
      <w:r>
        <w:rPr>
          <w:spacing w:val="40"/>
          <w:sz w:val="22"/>
        </w:rPr>
        <w:t> </w:t>
      </w:r>
      <w:r>
        <w:rPr>
          <w:i/>
          <w:sz w:val="22"/>
        </w:rPr>
        <w:t>flip-flop,</w:t>
      </w:r>
      <w:r>
        <w:rPr>
          <w:i/>
          <w:spacing w:val="31"/>
          <w:sz w:val="22"/>
        </w:rPr>
        <w:t> </w:t>
      </w:r>
      <w:r>
        <w:rPr>
          <w:sz w:val="22"/>
        </w:rPr>
        <w:t>schematically</w:t>
      </w:r>
      <w:r>
        <w:rPr>
          <w:spacing w:val="40"/>
          <w:sz w:val="22"/>
        </w:rPr>
        <w:t> </w:t>
      </w:r>
      <w:r>
        <w:rPr>
          <w:sz w:val="22"/>
        </w:rPr>
        <w:t>drawn</w:t>
      </w:r>
      <w:r>
        <w:rPr>
          <w:spacing w:val="40"/>
          <w:sz w:val="22"/>
        </w:rPr>
        <w:t> </w:t>
      </w:r>
      <w:r>
        <w:rPr>
          <w:sz w:val="22"/>
        </w:rPr>
        <w:t>as</w:t>
      </w:r>
      <w:r>
        <w:rPr>
          <w:spacing w:val="37"/>
          <w:sz w:val="22"/>
        </w:rPr>
        <w:t> </w:t>
      </w:r>
      <w:r>
        <w:rPr>
          <w:sz w:val="22"/>
        </w:rPr>
        <w:t>shown</w:t>
      </w:r>
      <w:r>
        <w:rPr>
          <w:spacing w:val="40"/>
          <w:sz w:val="22"/>
        </w:rPr>
        <w:t> </w:t>
      </w:r>
      <w:r>
        <w:rPr>
          <w:sz w:val="22"/>
        </w:rPr>
        <w:t>in</w:t>
      </w:r>
      <w:r>
        <w:rPr>
          <w:spacing w:val="37"/>
          <w:sz w:val="22"/>
        </w:rPr>
        <w:t> </w:t>
      </w:r>
      <w:r>
        <w:rPr>
          <w:sz w:val="22"/>
        </w:rPr>
        <w:t>Figure</w:t>
      </w:r>
      <w:r>
        <w:rPr>
          <w:spacing w:val="40"/>
          <w:sz w:val="22"/>
        </w:rPr>
        <w:t> </w:t>
      </w:r>
      <w:r>
        <w:rPr>
          <w:sz w:val="22"/>
        </w:rPr>
        <w:t>2.28:</w:t>
      </w:r>
    </w:p>
    <w:p>
      <w:pPr>
        <w:pStyle w:val="BodyText"/>
        <w:spacing w:before="93"/>
        <w:rPr>
          <w:sz w:val="20"/>
        </w:rPr>
      </w:pPr>
      <w:r>
        <w:rPr>
          <w:sz w:val="20"/>
        </w:rPr>
        <mc:AlternateContent>
          <mc:Choice Requires="wps">
            <w:drawing>
              <wp:anchor distT="0" distB="0" distL="0" distR="0" allowOverlap="1" layoutInCell="1" locked="0" behindDoc="1" simplePos="0" relativeHeight="487626240">
                <wp:simplePos x="0" y="0"/>
                <wp:positionH relativeFrom="page">
                  <wp:posOffset>2146086</wp:posOffset>
                </wp:positionH>
                <wp:positionV relativeFrom="paragraph">
                  <wp:posOffset>229643</wp:posOffset>
                </wp:positionV>
                <wp:extent cx="1076960" cy="108585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1076960" cy="1085850"/>
                          <a:chExt cx="1076960" cy="1085850"/>
                        </a:xfrm>
                      </wpg:grpSpPr>
                      <wps:wsp>
                        <wps:cNvPr id="164" name="Graphic 164"/>
                        <wps:cNvSpPr/>
                        <wps:spPr>
                          <a:xfrm>
                            <a:off x="1527" y="10684"/>
                            <a:ext cx="1075690" cy="1270"/>
                          </a:xfrm>
                          <a:custGeom>
                            <a:avLst/>
                            <a:gdLst/>
                            <a:ahLst/>
                            <a:cxnLst/>
                            <a:rect l="l" t="t" r="r" b="b"/>
                            <a:pathLst>
                              <a:path w="1075690" h="0">
                                <a:moveTo>
                                  <a:pt x="0" y="0"/>
                                </a:moveTo>
                                <a:lnTo>
                                  <a:pt x="1075334" y="0"/>
                                </a:lnTo>
                              </a:path>
                            </a:pathLst>
                          </a:custGeom>
                          <a:ln w="21369">
                            <a:solidFill>
                              <a:srgbClr val="000000"/>
                            </a:solidFill>
                            <a:prstDash val="solid"/>
                          </a:ln>
                        </wps:spPr>
                        <wps:bodyPr wrap="square" lIns="0" tIns="0" rIns="0" bIns="0" rtlCol="0">
                          <a:prstTxWarp prst="textNoShape">
                            <a:avLst/>
                          </a:prstTxWarp>
                          <a:noAutofit/>
                        </wps:bodyPr>
                      </wps:wsp>
                      <wps:wsp>
                        <wps:cNvPr id="165" name="Graphic 165"/>
                        <wps:cNvSpPr/>
                        <wps:spPr>
                          <a:xfrm>
                            <a:off x="7637" y="1526"/>
                            <a:ext cx="1270" cy="1083945"/>
                          </a:xfrm>
                          <a:custGeom>
                            <a:avLst/>
                            <a:gdLst/>
                            <a:ahLst/>
                            <a:cxnLst/>
                            <a:rect l="l" t="t" r="r" b="b"/>
                            <a:pathLst>
                              <a:path w="0" h="1083945">
                                <a:moveTo>
                                  <a:pt x="0" y="1083739"/>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166" name="Graphic 166"/>
                        <wps:cNvSpPr/>
                        <wps:spPr>
                          <a:xfrm>
                            <a:off x="1527" y="1526"/>
                            <a:ext cx="1075690" cy="1083945"/>
                          </a:xfrm>
                          <a:custGeom>
                            <a:avLst/>
                            <a:gdLst/>
                            <a:ahLst/>
                            <a:cxnLst/>
                            <a:rect l="l" t="t" r="r" b="b"/>
                            <a:pathLst>
                              <a:path w="1075690" h="1083945">
                                <a:moveTo>
                                  <a:pt x="1063114" y="1083739"/>
                                </a:moveTo>
                                <a:lnTo>
                                  <a:pt x="1063114" y="0"/>
                                </a:lnTo>
                              </a:path>
                              <a:path w="1075690" h="1083945">
                                <a:moveTo>
                                  <a:pt x="0" y="1071528"/>
                                </a:moveTo>
                                <a:lnTo>
                                  <a:pt x="1075334" y="1071528"/>
                                </a:lnTo>
                              </a:path>
                            </a:pathLst>
                          </a:custGeom>
                          <a:ln w="21377">
                            <a:solidFill>
                              <a:srgbClr val="000000"/>
                            </a:solidFill>
                            <a:prstDash val="solid"/>
                          </a:ln>
                        </wps:spPr>
                        <wps:bodyPr wrap="square" lIns="0" tIns="0" rIns="0" bIns="0" rtlCol="0">
                          <a:prstTxWarp prst="textNoShape">
                            <a:avLst/>
                          </a:prstTxWarp>
                          <a:noAutofit/>
                        </wps:bodyPr>
                      </wps:wsp>
                      <wps:wsp>
                        <wps:cNvPr id="167" name="Textbox 167"/>
                        <wps:cNvSpPr txBox="1"/>
                        <wps:spPr>
                          <a:xfrm>
                            <a:off x="96961" y="144681"/>
                            <a:ext cx="188595" cy="716280"/>
                          </a:xfrm>
                          <a:prstGeom prst="rect">
                            <a:avLst/>
                          </a:prstGeom>
                        </wps:spPr>
                        <wps:txbx>
                          <w:txbxContent>
                            <w:p>
                              <w:pPr>
                                <w:spacing w:line="610" w:lineRule="exact" w:before="0"/>
                                <w:ind w:left="39" w:right="0" w:firstLine="0"/>
                                <w:jc w:val="left"/>
                                <w:rPr>
                                  <w:sz w:val="55"/>
                                </w:rPr>
                              </w:pPr>
                              <w:r>
                                <w:rPr>
                                  <w:spacing w:val="-10"/>
                                  <w:w w:val="105"/>
                                  <w:sz w:val="55"/>
                                </w:rPr>
                                <w:t>s</w:t>
                              </w:r>
                            </w:p>
                            <w:p>
                              <w:pPr>
                                <w:spacing w:before="115"/>
                                <w:ind w:left="0" w:right="0" w:firstLine="0"/>
                                <w:jc w:val="left"/>
                                <w:rPr>
                                  <w:rFonts w:ascii="Arial"/>
                                  <w:sz w:val="35"/>
                                </w:rPr>
                              </w:pPr>
                              <w:r>
                                <w:rPr>
                                  <w:rFonts w:ascii="Arial"/>
                                  <w:spacing w:val="-10"/>
                                  <w:w w:val="110"/>
                                  <w:sz w:val="35"/>
                                </w:rPr>
                                <w:t>R</w:t>
                              </w:r>
                            </w:p>
                          </w:txbxContent>
                        </wps:txbx>
                        <wps:bodyPr wrap="square" lIns="0" tIns="0" rIns="0" bIns="0" rtlCol="0">
                          <a:noAutofit/>
                        </wps:bodyPr>
                      </wps:wsp>
                      <wps:wsp>
                        <wps:cNvPr id="168" name="Textbox 168"/>
                        <wps:cNvSpPr txBox="1"/>
                        <wps:spPr>
                          <a:xfrm>
                            <a:off x="768453" y="2515"/>
                            <a:ext cx="196850" cy="862330"/>
                          </a:xfrm>
                          <a:prstGeom prst="rect">
                            <a:avLst/>
                          </a:prstGeom>
                        </wps:spPr>
                        <wps:txbx>
                          <w:txbxContent>
                            <w:p>
                              <w:pPr>
                                <w:spacing w:line="228" w:lineRule="auto" w:before="0"/>
                                <w:ind w:left="0" w:right="0" w:firstLine="0"/>
                                <w:jc w:val="left"/>
                                <w:rPr>
                                  <w:position w:val="-19"/>
                                  <w:sz w:val="37"/>
                                </w:rPr>
                              </w:pPr>
                              <w:r>
                                <w:rPr>
                                  <w:spacing w:val="-185"/>
                                  <w:sz w:val="58"/>
                                </w:rPr>
                                <w:t>-</w:t>
                              </w:r>
                              <w:r>
                                <w:rPr>
                                  <w:spacing w:val="-10"/>
                                  <w:position w:val="-19"/>
                                  <w:sz w:val="37"/>
                                </w:rPr>
                                <w:t>Q</w:t>
                              </w:r>
                            </w:p>
                            <w:p>
                              <w:pPr>
                                <w:spacing w:before="137"/>
                                <w:ind w:left="10" w:right="0" w:firstLine="0"/>
                                <w:jc w:val="left"/>
                                <w:rPr>
                                  <w:sz w:val="37"/>
                                </w:rPr>
                              </w:pPr>
                              <w:r>
                                <w:rPr>
                                  <w:spacing w:val="-10"/>
                                  <w:w w:val="105"/>
                                  <w:sz w:val="37"/>
                                </w:rPr>
                                <w:t>Q</w:t>
                              </w:r>
                            </w:p>
                          </w:txbxContent>
                        </wps:txbx>
                        <wps:bodyPr wrap="square" lIns="0" tIns="0" rIns="0" bIns="0" rtlCol="0">
                          <a:noAutofit/>
                        </wps:bodyPr>
                      </wps:wsp>
                    </wpg:wgp>
                  </a:graphicData>
                </a:graphic>
              </wp:anchor>
            </w:drawing>
          </mc:Choice>
          <mc:Fallback>
            <w:pict>
              <v:group style="position:absolute;margin-left:168.983215pt;margin-top:18.082172pt;width:84.8pt;height:85.5pt;mso-position-horizontal-relative:page;mso-position-vertical-relative:paragraph;z-index:-15690240;mso-wrap-distance-left:0;mso-wrap-distance-right:0" id="docshapegroup102" coordorigin="3380,362" coordsize="1696,1710">
                <v:line style="position:absolute" from="3382,378" to="5076,378" stroked="true" strokeweight="1.682639pt" strokecolor="#000000">
                  <v:stroke dashstyle="solid"/>
                </v:line>
                <v:line style="position:absolute" from="3392,2071" to="3392,364" stroked="true" strokeweight="1.202728pt" strokecolor="#000000">
                  <v:stroke dashstyle="solid"/>
                </v:line>
                <v:shape style="position:absolute;left:3382;top:364;width:1694;height:1707" id="docshape103" coordorigin="3382,364" coordsize="1694,1707" path="m5056,2071l5056,364m3382,2051l5076,2051e" filled="false" stroked="true" strokeweight="1.683229pt" strokecolor="#000000">
                  <v:path arrowok="t"/>
                  <v:stroke dashstyle="solid"/>
                </v:shape>
                <v:shape style="position:absolute;left:3532;top:589;width:297;height:1128" type="#_x0000_t202" id="docshape104" filled="false" stroked="false">
                  <v:textbox inset="0,0,0,0">
                    <w:txbxContent>
                      <w:p>
                        <w:pPr>
                          <w:spacing w:line="610" w:lineRule="exact" w:before="0"/>
                          <w:ind w:left="39" w:right="0" w:firstLine="0"/>
                          <w:jc w:val="left"/>
                          <w:rPr>
                            <w:sz w:val="55"/>
                          </w:rPr>
                        </w:pPr>
                        <w:r>
                          <w:rPr>
                            <w:spacing w:val="-10"/>
                            <w:w w:val="105"/>
                            <w:sz w:val="55"/>
                          </w:rPr>
                          <w:t>s</w:t>
                        </w:r>
                      </w:p>
                      <w:p>
                        <w:pPr>
                          <w:spacing w:before="115"/>
                          <w:ind w:left="0" w:right="0" w:firstLine="0"/>
                          <w:jc w:val="left"/>
                          <w:rPr>
                            <w:rFonts w:ascii="Arial"/>
                            <w:sz w:val="35"/>
                          </w:rPr>
                        </w:pPr>
                        <w:r>
                          <w:rPr>
                            <w:rFonts w:ascii="Arial"/>
                            <w:spacing w:val="-10"/>
                            <w:w w:val="110"/>
                            <w:sz w:val="35"/>
                          </w:rPr>
                          <w:t>R</w:t>
                        </w:r>
                      </w:p>
                    </w:txbxContent>
                  </v:textbox>
                  <w10:wrap type="none"/>
                </v:shape>
                <v:shape style="position:absolute;left:4589;top:365;width:310;height:1358" type="#_x0000_t202" id="docshape105" filled="false" stroked="false">
                  <v:textbox inset="0,0,0,0">
                    <w:txbxContent>
                      <w:p>
                        <w:pPr>
                          <w:spacing w:line="228" w:lineRule="auto" w:before="0"/>
                          <w:ind w:left="0" w:right="0" w:firstLine="0"/>
                          <w:jc w:val="left"/>
                          <w:rPr>
                            <w:position w:val="-19"/>
                            <w:sz w:val="37"/>
                          </w:rPr>
                        </w:pPr>
                        <w:r>
                          <w:rPr>
                            <w:spacing w:val="-185"/>
                            <w:sz w:val="58"/>
                          </w:rPr>
                          <w:t>-</w:t>
                        </w:r>
                        <w:r>
                          <w:rPr>
                            <w:spacing w:val="-10"/>
                            <w:position w:val="-19"/>
                            <w:sz w:val="37"/>
                          </w:rPr>
                          <w:t>Q</w:t>
                        </w:r>
                      </w:p>
                      <w:p>
                        <w:pPr>
                          <w:spacing w:before="137"/>
                          <w:ind w:left="10" w:right="0" w:firstLine="0"/>
                          <w:jc w:val="left"/>
                          <w:rPr>
                            <w:sz w:val="37"/>
                          </w:rPr>
                        </w:pPr>
                        <w:r>
                          <w:rPr>
                            <w:spacing w:val="-10"/>
                            <w:w w:val="105"/>
                            <w:sz w:val="37"/>
                          </w:rPr>
                          <w:t>Q</w:t>
                        </w:r>
                      </w:p>
                    </w:txbxContent>
                  </v:textbox>
                  <w10:wrap type="none"/>
                </v:shape>
                <w10:wrap type="topAndBottom"/>
              </v:group>
            </w:pict>
          </mc:Fallback>
        </mc:AlternateContent>
      </w:r>
    </w:p>
    <w:p>
      <w:pPr>
        <w:pStyle w:val="BodyText"/>
        <w:spacing w:before="62"/>
        <w:rPr>
          <w:sz w:val="18"/>
        </w:rPr>
      </w:pPr>
    </w:p>
    <w:p>
      <w:pPr>
        <w:spacing w:before="0"/>
        <w:ind w:left="0" w:right="30" w:firstLine="0"/>
        <w:jc w:val="center"/>
        <w:rPr>
          <w:b/>
          <w:sz w:val="18"/>
        </w:rPr>
      </w:pPr>
      <w:r>
        <w:rPr>
          <w:b/>
          <w:sz w:val="18"/>
        </w:rPr>
        <w:t>Fig.</w:t>
      </w:r>
      <w:r>
        <w:rPr>
          <w:b/>
          <w:spacing w:val="6"/>
          <w:sz w:val="18"/>
        </w:rPr>
        <w:t> </w:t>
      </w:r>
      <w:r>
        <w:rPr>
          <w:b/>
          <w:sz w:val="18"/>
        </w:rPr>
        <w:t>2.28</w:t>
      </w:r>
      <w:r>
        <w:rPr>
          <w:b/>
          <w:spacing w:val="7"/>
          <w:sz w:val="18"/>
        </w:rPr>
        <w:t> </w:t>
      </w:r>
      <w:r>
        <w:rPr>
          <w:b/>
          <w:sz w:val="18"/>
        </w:rPr>
        <w:t>A</w:t>
      </w:r>
      <w:r>
        <w:rPr>
          <w:b/>
          <w:spacing w:val="10"/>
          <w:sz w:val="18"/>
        </w:rPr>
        <w:t> </w:t>
      </w:r>
      <w:r>
        <w:rPr>
          <w:b/>
          <w:sz w:val="18"/>
        </w:rPr>
        <w:t>Flip-</w:t>
      </w:r>
      <w:r>
        <w:rPr>
          <w:b/>
          <w:spacing w:val="-4"/>
          <w:sz w:val="18"/>
        </w:rPr>
        <w:t>Flop</w:t>
      </w:r>
    </w:p>
    <w:p>
      <w:pPr>
        <w:pStyle w:val="BodyText"/>
        <w:spacing w:before="53"/>
        <w:rPr>
          <w:b/>
          <w:sz w:val="18"/>
        </w:rPr>
      </w:pPr>
    </w:p>
    <w:p>
      <w:pPr>
        <w:spacing w:line="247" w:lineRule="auto" w:before="1"/>
        <w:ind w:left="158" w:right="172" w:hanging="4"/>
        <w:jc w:val="both"/>
        <w:rPr>
          <w:sz w:val="22"/>
          <w:szCs w:val="22"/>
        </w:rPr>
      </w:pPr>
      <w:r>
        <w:rPr>
          <w:sz w:val="22"/>
          <w:szCs w:val="22"/>
        </w:rPr>
        <w:t>The</w:t>
      </w:r>
      <w:r>
        <w:rPr>
          <w:spacing w:val="-3"/>
          <w:sz w:val="22"/>
          <w:szCs w:val="22"/>
        </w:rPr>
        <w:t> </w:t>
      </w:r>
      <w:r>
        <w:rPr>
          <w:sz w:val="22"/>
          <w:szCs w:val="22"/>
        </w:rPr>
        <w:t>flip-flop has two input wir�-</w:t>
      </w:r>
      <w:r>
        <w:rPr>
          <w:spacing w:val="40"/>
          <w:sz w:val="22"/>
          <w:szCs w:val="22"/>
        </w:rPr>
        <w:t> </w:t>
      </w:r>
      <w:r>
        <w:rPr>
          <w:sz w:val="22"/>
          <w:szCs w:val="22"/>
        </w:rPr>
        <w:t>the "set" </w:t>
      </w:r>
      <w:r>
        <w:rPr>
          <w:sz w:val="21"/>
          <w:szCs w:val="21"/>
        </w:rPr>
        <w:t>(S) </w:t>
      </w:r>
      <w:r>
        <w:rPr>
          <w:sz w:val="22"/>
          <w:szCs w:val="22"/>
        </w:rPr>
        <w:t>and "reset" </w:t>
      </w:r>
      <w:r>
        <w:rPr>
          <w:rFonts w:ascii="Arial" w:hAnsi="Arial" w:cs="Arial" w:eastAsia="Arial"/>
          <w:i/>
          <w:iCs/>
          <w:sz w:val="20"/>
          <w:szCs w:val="20"/>
        </w:rPr>
        <w:t>(R) </w:t>
      </w:r>
      <w:r>
        <w:rPr>
          <w:sz w:val="22"/>
          <w:szCs w:val="22"/>
        </w:rPr>
        <w:t>wires</w:t>
      </w:r>
      <w:r>
        <w:rPr>
          <w:spacing w:val="-2"/>
          <w:sz w:val="22"/>
          <w:szCs w:val="22"/>
        </w:rPr>
        <w:t> </w:t>
      </w:r>
      <w:r>
        <w:rPr>
          <w:sz w:val="22"/>
          <w:szCs w:val="22"/>
        </w:rPr>
        <w:t>-</w:t>
      </w:r>
      <w:r>
        <w:rPr>
          <w:spacing w:val="40"/>
          <w:sz w:val="22"/>
          <w:szCs w:val="22"/>
        </w:rPr>
        <w:t> </w:t>
      </w:r>
      <w:r>
        <w:rPr>
          <w:sz w:val="22"/>
          <w:szCs w:val="22"/>
        </w:rPr>
        <w:t>and </w:t>
      </w:r>
      <w:r>
        <w:rPr>
          <w:sz w:val="22"/>
          <w:szCs w:val="22"/>
        </w:rPr>
        <w:t>two outputs, which we call </w:t>
      </w:r>
      <w:r>
        <w:rPr>
          <w:i/>
          <w:iCs/>
          <w:sz w:val="22"/>
          <w:szCs w:val="22"/>
        </w:rPr>
        <w:t>Q </w:t>
      </w:r>
      <w:r>
        <w:rPr>
          <w:sz w:val="22"/>
          <w:szCs w:val="22"/>
        </w:rPr>
        <w:t>and </w:t>
      </w:r>
      <w:r>
        <w:rPr>
          <w:i/>
          <w:iCs/>
          <w:sz w:val="22"/>
          <w:szCs w:val="22"/>
        </w:rPr>
        <w:t>Q.</w:t>
      </w:r>
      <w:r>
        <w:rPr>
          <w:i/>
          <w:iCs/>
          <w:spacing w:val="-1"/>
          <w:sz w:val="22"/>
          <w:szCs w:val="22"/>
        </w:rPr>
        <w:t> </w:t>
      </w:r>
      <w:r>
        <w:rPr>
          <w:sz w:val="22"/>
          <w:szCs w:val="22"/>
        </w:rPr>
        <w:t>This latter labeling reflects the fact that one is always the logical complement -</w:t>
      </w:r>
      <w:r>
        <w:rPr>
          <w:spacing w:val="40"/>
          <w:sz w:val="22"/>
          <w:szCs w:val="22"/>
        </w:rPr>
        <w:t> </w:t>
      </w:r>
      <w:r>
        <w:rPr>
          <w:sz w:val="22"/>
          <w:szCs w:val="22"/>
        </w:rPr>
        <w:t>the inverse</w:t>
      </w:r>
      <w:r>
        <w:rPr>
          <w:spacing w:val="-3"/>
          <w:sz w:val="22"/>
          <w:szCs w:val="22"/>
        </w:rPr>
        <w:t> </w:t>
      </w:r>
      <w:r>
        <w:rPr>
          <w:sz w:val="22"/>
          <w:szCs w:val="22"/>
        </w:rPr>
        <w:t>-</w:t>
      </w:r>
      <w:r>
        <w:rPr>
          <w:spacing w:val="40"/>
          <w:sz w:val="22"/>
          <w:szCs w:val="22"/>
        </w:rPr>
        <w:t> </w:t>
      </w:r>
      <w:r>
        <w:rPr>
          <w:sz w:val="22"/>
          <w:szCs w:val="22"/>
        </w:rPr>
        <w:t>of the other. They are sometimes misleadingly referred to as the </w:t>
      </w:r>
      <w:r>
        <w:rPr>
          <w:rFonts w:ascii="Arial" w:hAnsi="Arial" w:cs="Arial" w:eastAsia="Arial"/>
          <w:sz w:val="21"/>
          <w:szCs w:val="21"/>
        </w:rPr>
        <w:t>O </w:t>
      </w:r>
      <w:r>
        <w:rPr>
          <w:sz w:val="22"/>
          <w:szCs w:val="22"/>
        </w:rPr>
        <w:t>and I lines; misleading, because each can take either</w:t>
      </w:r>
      <w:r>
        <w:rPr>
          <w:spacing w:val="40"/>
          <w:sz w:val="22"/>
          <w:szCs w:val="22"/>
        </w:rPr>
        <w:t> </w:t>
      </w:r>
      <w:r>
        <w:rPr>
          <w:sz w:val="22"/>
          <w:szCs w:val="22"/>
        </w:rPr>
        <w:t>value,</w:t>
      </w:r>
      <w:r>
        <w:rPr>
          <w:spacing w:val="40"/>
          <w:sz w:val="22"/>
          <w:szCs w:val="22"/>
        </w:rPr>
        <w:t> </w:t>
      </w:r>
      <w:r>
        <w:rPr>
          <w:sz w:val="22"/>
          <w:szCs w:val="22"/>
        </w:rPr>
        <w:t>as</w:t>
      </w:r>
      <w:r>
        <w:rPr>
          <w:spacing w:val="40"/>
          <w:sz w:val="22"/>
          <w:szCs w:val="22"/>
        </w:rPr>
        <w:t> </w:t>
      </w:r>
      <w:r>
        <w:rPr>
          <w:sz w:val="22"/>
          <w:szCs w:val="22"/>
        </w:rPr>
        <w:t>long</w:t>
      </w:r>
      <w:r>
        <w:rPr>
          <w:spacing w:val="40"/>
          <w:sz w:val="22"/>
          <w:szCs w:val="22"/>
        </w:rPr>
        <w:t> </w:t>
      </w:r>
      <w:r>
        <w:rPr>
          <w:sz w:val="22"/>
          <w:szCs w:val="22"/>
        </w:rPr>
        <w:t>as</w:t>
      </w:r>
      <w:r>
        <w:rPr>
          <w:spacing w:val="40"/>
          <w:sz w:val="22"/>
          <w:szCs w:val="22"/>
        </w:rPr>
        <w:t> </w:t>
      </w:r>
      <w:r>
        <w:rPr>
          <w:sz w:val="22"/>
          <w:szCs w:val="22"/>
        </w:rPr>
        <w:t>the</w:t>
      </w:r>
      <w:r>
        <w:rPr>
          <w:spacing w:val="40"/>
          <w:sz w:val="22"/>
          <w:szCs w:val="22"/>
        </w:rPr>
        <w:t> </w:t>
      </w:r>
      <w:r>
        <w:rPr>
          <w:sz w:val="22"/>
          <w:szCs w:val="22"/>
        </w:rPr>
        <w:t>other</w:t>
      </w:r>
      <w:r>
        <w:rPr>
          <w:spacing w:val="40"/>
          <w:sz w:val="22"/>
          <w:szCs w:val="22"/>
        </w:rPr>
        <w:t> </w:t>
      </w:r>
      <w:r>
        <w:rPr>
          <w:sz w:val="22"/>
          <w:szCs w:val="22"/>
        </w:rPr>
        <w:t>is</w:t>
      </w:r>
      <w:r>
        <w:rPr>
          <w:spacing w:val="37"/>
          <w:sz w:val="22"/>
          <w:szCs w:val="22"/>
        </w:rPr>
        <w:t> </w:t>
      </w:r>
      <w:r>
        <w:rPr>
          <w:sz w:val="22"/>
          <w:szCs w:val="22"/>
        </w:rPr>
        <w:t>its</w:t>
      </w:r>
      <w:r>
        <w:rPr>
          <w:spacing w:val="40"/>
          <w:sz w:val="22"/>
          <w:szCs w:val="22"/>
        </w:rPr>
        <w:t> </w:t>
      </w:r>
      <w:r>
        <w:rPr>
          <w:sz w:val="22"/>
          <w:szCs w:val="22"/>
        </w:rPr>
        <w:t>inverse.</w:t>
      </w:r>
    </w:p>
    <w:p>
      <w:pPr>
        <w:spacing w:after="0" w:line="247" w:lineRule="auto"/>
        <w:jc w:val="both"/>
        <w:rPr>
          <w:sz w:val="22"/>
          <w:szCs w:val="22"/>
        </w:rPr>
        <w:sectPr>
          <w:pgSz w:w="8450" w:h="12230"/>
          <w:pgMar w:header="540" w:footer="0" w:top="980" w:bottom="280" w:left="425" w:right="425"/>
        </w:sectPr>
      </w:pPr>
    </w:p>
    <w:p>
      <w:pPr>
        <w:spacing w:before="203"/>
        <w:ind w:left="153" w:right="0" w:firstLine="582"/>
        <w:jc w:val="left"/>
        <w:rPr>
          <w:sz w:val="22"/>
        </w:rPr>
      </w:pPr>
      <w:r>
        <w:rPr>
          <w:sz w:val="22"/>
        </w:rPr>
        <w:t>We</w:t>
      </w:r>
      <w:r>
        <w:rPr>
          <w:spacing w:val="40"/>
          <w:sz w:val="22"/>
        </w:rPr>
        <w:t> </w:t>
      </w:r>
      <w:r>
        <w:rPr>
          <w:sz w:val="22"/>
        </w:rPr>
        <w:t>can</w:t>
      </w:r>
      <w:r>
        <w:rPr>
          <w:spacing w:val="40"/>
          <w:sz w:val="22"/>
        </w:rPr>
        <w:t> </w:t>
      </w:r>
      <w:r>
        <w:rPr>
          <w:sz w:val="22"/>
        </w:rPr>
        <w:t>actually</w:t>
      </w:r>
      <w:r>
        <w:rPr>
          <w:spacing w:val="40"/>
          <w:sz w:val="22"/>
        </w:rPr>
        <w:t> </w:t>
      </w:r>
      <w:r>
        <w:rPr>
          <w:sz w:val="22"/>
        </w:rPr>
        <w:t>use</w:t>
      </w:r>
      <w:r>
        <w:rPr>
          <w:spacing w:val="40"/>
          <w:sz w:val="22"/>
        </w:rPr>
        <w:t> </w:t>
      </w:r>
      <w:r>
        <w:rPr>
          <w:sz w:val="22"/>
        </w:rPr>
        <w:t>NOR</w:t>
      </w:r>
      <w:r>
        <w:rPr>
          <w:spacing w:val="40"/>
          <w:sz w:val="22"/>
        </w:rPr>
        <w:t> </w:t>
      </w:r>
      <w:r>
        <w:rPr>
          <w:sz w:val="22"/>
        </w:rPr>
        <w:t>gates</w:t>
      </w:r>
      <w:r>
        <w:rPr>
          <w:spacing w:val="40"/>
          <w:sz w:val="22"/>
        </w:rPr>
        <w:t> </w:t>
      </w:r>
      <w:r>
        <w:rPr>
          <w:sz w:val="22"/>
        </w:rPr>
        <w:t>(for</w:t>
      </w:r>
      <w:r>
        <w:rPr>
          <w:spacing w:val="40"/>
          <w:sz w:val="22"/>
        </w:rPr>
        <w:t> </w:t>
      </w:r>
      <w:r>
        <w:rPr>
          <w:sz w:val="22"/>
        </w:rPr>
        <w:t>example)</w:t>
      </w:r>
      <w:r>
        <w:rPr>
          <w:spacing w:val="40"/>
          <w:sz w:val="22"/>
        </w:rPr>
        <w:t> </w:t>
      </w:r>
      <w:r>
        <w:rPr>
          <w:sz w:val="22"/>
        </w:rPr>
        <w:t>to</w:t>
      </w:r>
      <w:r>
        <w:rPr>
          <w:spacing w:val="40"/>
          <w:sz w:val="22"/>
        </w:rPr>
        <w:t> </w:t>
      </w:r>
      <w:r>
        <w:rPr>
          <w:sz w:val="22"/>
        </w:rPr>
        <w:t>build</w:t>
      </w:r>
      <w:r>
        <w:rPr>
          <w:spacing w:val="40"/>
          <w:sz w:val="22"/>
        </w:rPr>
        <w:t> </w:t>
      </w:r>
      <w:r>
        <w:rPr>
          <w:sz w:val="22"/>
        </w:rPr>
        <w:t>a</w:t>
      </w:r>
      <w:r>
        <w:rPr>
          <w:spacing w:val="40"/>
          <w:sz w:val="22"/>
        </w:rPr>
        <w:t> </w:t>
      </w:r>
      <w:r>
        <w:rPr>
          <w:sz w:val="22"/>
        </w:rPr>
        <w:t>circuit</w:t>
      </w:r>
      <w:r>
        <w:rPr>
          <w:spacing w:val="40"/>
          <w:sz w:val="22"/>
        </w:rPr>
        <w:t> </w:t>
      </w:r>
      <w:r>
        <w:rPr>
          <w:sz w:val="22"/>
        </w:rPr>
        <w:t>that</w:t>
      </w:r>
      <w:r>
        <w:rPr>
          <w:spacing w:val="40"/>
          <w:sz w:val="22"/>
        </w:rPr>
        <w:t> </w:t>
      </w:r>
      <w:r>
        <w:rPr>
          <w:sz w:val="22"/>
        </w:rPr>
        <w:t>functions as a flip-flop:</w:t>
      </w:r>
    </w:p>
    <w:p>
      <w:pPr>
        <w:pStyle w:val="BodyText"/>
        <w:spacing w:before="295"/>
        <w:rPr>
          <w:sz w:val="35"/>
        </w:rPr>
      </w:pPr>
    </w:p>
    <w:p>
      <w:pPr>
        <w:spacing w:line="347" w:lineRule="exact" w:before="1"/>
        <w:ind w:left="1223" w:right="0" w:firstLine="0"/>
        <w:jc w:val="left"/>
        <w:rPr>
          <w:rFonts w:ascii="Arial"/>
          <w:sz w:val="35"/>
        </w:rPr>
      </w:pPr>
      <w:r>
        <w:rPr>
          <w:rFonts w:ascii="Arial"/>
          <w:sz w:val="35"/>
        </w:rPr>
        <w:drawing>
          <wp:anchor distT="0" distB="0" distL="0" distR="0" allowOverlap="1" layoutInCell="1" locked="0" behindDoc="1" simplePos="0" relativeHeight="482379776">
            <wp:simplePos x="0" y="0"/>
            <wp:positionH relativeFrom="page">
              <wp:posOffset>1313619</wp:posOffset>
            </wp:positionH>
            <wp:positionV relativeFrom="paragraph">
              <wp:posOffset>7494</wp:posOffset>
            </wp:positionV>
            <wp:extent cx="2572249" cy="1514183"/>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53" cstate="print"/>
                    <a:stretch>
                      <a:fillRect/>
                    </a:stretch>
                  </pic:blipFill>
                  <pic:spPr>
                    <a:xfrm>
                      <a:off x="0" y="0"/>
                      <a:ext cx="2572249" cy="1514183"/>
                    </a:xfrm>
                    <a:prstGeom prst="rect">
                      <a:avLst/>
                    </a:prstGeom>
                  </pic:spPr>
                </pic:pic>
              </a:graphicData>
            </a:graphic>
          </wp:anchor>
        </w:drawing>
      </w:r>
      <w:r>
        <w:rPr>
          <w:rFonts w:ascii="Arial"/>
          <w:spacing w:val="-10"/>
          <w:w w:val="95"/>
          <w:sz w:val="35"/>
        </w:rPr>
        <w:t>s</w:t>
      </w:r>
    </w:p>
    <w:p>
      <w:pPr>
        <w:spacing w:line="232" w:lineRule="exact" w:before="0"/>
        <w:ind w:left="0" w:right="1307" w:firstLine="0"/>
        <w:jc w:val="right"/>
        <w:rPr>
          <w:sz w:val="25"/>
        </w:rPr>
      </w:pPr>
      <w:r>
        <w:rPr>
          <w:spacing w:val="-10"/>
          <w:w w:val="110"/>
          <w:sz w:val="25"/>
        </w:rPr>
        <w:t>Q</w:t>
      </w:r>
    </w:p>
    <w:p>
      <w:pPr>
        <w:pStyle w:val="BodyText"/>
        <w:rPr>
          <w:sz w:val="25"/>
        </w:rPr>
      </w:pPr>
    </w:p>
    <w:p>
      <w:pPr>
        <w:pStyle w:val="BodyText"/>
        <w:rPr>
          <w:sz w:val="25"/>
        </w:rPr>
      </w:pPr>
    </w:p>
    <w:p>
      <w:pPr>
        <w:pStyle w:val="BodyText"/>
        <w:rPr>
          <w:sz w:val="25"/>
        </w:rPr>
      </w:pPr>
    </w:p>
    <w:p>
      <w:pPr>
        <w:pStyle w:val="BodyText"/>
        <w:spacing w:before="192"/>
        <w:rPr>
          <w:sz w:val="25"/>
        </w:rPr>
      </w:pPr>
    </w:p>
    <w:p>
      <w:pPr>
        <w:tabs>
          <w:tab w:pos="6060" w:val="left" w:leader="none"/>
        </w:tabs>
        <w:spacing w:before="0"/>
        <w:ind w:left="1181" w:right="0" w:firstLine="0"/>
        <w:jc w:val="left"/>
        <w:rPr>
          <w:sz w:val="25"/>
        </w:rPr>
      </w:pPr>
      <w:r>
        <w:rPr>
          <w:rFonts w:ascii="Arial"/>
          <w:spacing w:val="-10"/>
          <w:position w:val="-16"/>
          <w:sz w:val="25"/>
        </w:rPr>
        <w:t>R</w:t>
      </w:r>
      <w:r>
        <w:rPr>
          <w:rFonts w:ascii="Arial"/>
          <w:position w:val="-16"/>
          <w:sz w:val="25"/>
        </w:rPr>
        <w:tab/>
      </w:r>
      <w:r>
        <w:rPr>
          <w:spacing w:val="-10"/>
          <w:sz w:val="25"/>
        </w:rPr>
        <w:t>Q</w:t>
      </w:r>
    </w:p>
    <w:p>
      <w:pPr>
        <w:pStyle w:val="BodyText"/>
        <w:rPr>
          <w:sz w:val="25"/>
        </w:rPr>
      </w:pPr>
    </w:p>
    <w:p>
      <w:pPr>
        <w:pStyle w:val="BodyText"/>
        <w:spacing w:before="226"/>
        <w:rPr>
          <w:sz w:val="25"/>
        </w:rPr>
      </w:pPr>
    </w:p>
    <w:p>
      <w:pPr>
        <w:spacing w:before="0"/>
        <w:ind w:left="1971" w:right="0" w:firstLine="0"/>
        <w:jc w:val="left"/>
        <w:rPr>
          <w:b/>
          <w:sz w:val="18"/>
        </w:rPr>
      </w:pPr>
      <w:r>
        <w:rPr>
          <w:b/>
          <w:sz w:val="18"/>
        </w:rPr>
        <w:t>Fig.</w:t>
      </w:r>
      <w:r>
        <w:rPr>
          <w:b/>
          <w:spacing w:val="1"/>
          <w:sz w:val="18"/>
        </w:rPr>
        <w:t> </w:t>
      </w:r>
      <w:r>
        <w:rPr>
          <w:b/>
          <w:sz w:val="18"/>
        </w:rPr>
        <w:t>2.29</w:t>
      </w:r>
      <w:r>
        <w:rPr>
          <w:b/>
          <w:spacing w:val="6"/>
          <w:sz w:val="18"/>
        </w:rPr>
        <w:t> </w:t>
      </w:r>
      <w:r>
        <w:rPr>
          <w:b/>
          <w:sz w:val="18"/>
        </w:rPr>
        <w:t>Gate</w:t>
      </w:r>
      <w:r>
        <w:rPr>
          <w:b/>
          <w:spacing w:val="4"/>
          <w:sz w:val="18"/>
        </w:rPr>
        <w:t> </w:t>
      </w:r>
      <w:r>
        <w:rPr>
          <w:b/>
          <w:sz w:val="18"/>
        </w:rPr>
        <w:t>Structure</w:t>
      </w:r>
      <w:r>
        <w:rPr>
          <w:b/>
          <w:spacing w:val="15"/>
          <w:sz w:val="18"/>
        </w:rPr>
        <w:t> </w:t>
      </w:r>
      <w:r>
        <w:rPr>
          <w:b/>
          <w:sz w:val="18"/>
        </w:rPr>
        <w:t>of</w:t>
      </w:r>
      <w:r>
        <w:rPr>
          <w:b/>
          <w:spacing w:val="8"/>
          <w:sz w:val="18"/>
        </w:rPr>
        <w:t> </w:t>
      </w:r>
      <w:r>
        <w:rPr>
          <w:b/>
          <w:sz w:val="18"/>
        </w:rPr>
        <w:t>a</w:t>
      </w:r>
      <w:r>
        <w:rPr>
          <w:b/>
          <w:spacing w:val="-2"/>
          <w:sz w:val="18"/>
        </w:rPr>
        <w:t> </w:t>
      </w:r>
      <w:r>
        <w:rPr>
          <w:b/>
          <w:sz w:val="18"/>
        </w:rPr>
        <w:t>Simple</w:t>
      </w:r>
      <w:r>
        <w:rPr>
          <w:b/>
          <w:spacing w:val="23"/>
          <w:sz w:val="18"/>
        </w:rPr>
        <w:t> </w:t>
      </w:r>
      <w:r>
        <w:rPr>
          <w:b/>
          <w:sz w:val="18"/>
        </w:rPr>
        <w:t>Flip-</w:t>
      </w:r>
      <w:r>
        <w:rPr>
          <w:b/>
          <w:spacing w:val="-4"/>
          <w:sz w:val="18"/>
        </w:rPr>
        <w:t>Flop</w:t>
      </w:r>
    </w:p>
    <w:p>
      <w:pPr>
        <w:pStyle w:val="BodyText"/>
        <w:spacing w:before="7"/>
        <w:rPr>
          <w:b/>
          <w:sz w:val="22"/>
        </w:rPr>
      </w:pPr>
    </w:p>
    <w:p>
      <w:pPr>
        <w:spacing w:line="247" w:lineRule="auto" w:before="1"/>
        <w:ind w:left="151" w:right="198" w:firstLine="8"/>
        <w:jc w:val="both"/>
        <w:rPr>
          <w:sz w:val="22"/>
        </w:rPr>
      </w:pPr>
      <w:r>
        <w:rPr>
          <w:sz w:val="22"/>
        </w:rPr>
        <w:t>Note that the device incorporates feedback! Despite this, it is possible to arrange things so that the flip-flop does not oscillate, as happened with our naive XOR store.</w:t>
      </w:r>
      <w:r>
        <w:rPr>
          <w:spacing w:val="40"/>
          <w:sz w:val="22"/>
        </w:rPr>
        <w:t> </w:t>
      </w:r>
      <w:r>
        <w:rPr>
          <w:sz w:val="22"/>
        </w:rPr>
        <w:t>It is important</w:t>
      </w:r>
      <w:r>
        <w:rPr>
          <w:spacing w:val="40"/>
          <w:sz w:val="22"/>
        </w:rPr>
        <w:t> </w:t>
      </w:r>
      <w:r>
        <w:rPr>
          <w:sz w:val="22"/>
        </w:rPr>
        <w:t>to ensure</w:t>
      </w:r>
      <w:r>
        <w:rPr>
          <w:spacing w:val="40"/>
          <w:sz w:val="22"/>
        </w:rPr>
        <w:t> </w:t>
      </w:r>
      <w:r>
        <w:rPr>
          <w:sz w:val="22"/>
        </w:rPr>
        <w:t>that</w:t>
      </w:r>
      <w:r>
        <w:rPr>
          <w:spacing w:val="40"/>
          <w:sz w:val="22"/>
        </w:rPr>
        <w:t> </w:t>
      </w:r>
      <w:r>
        <w:rPr>
          <w:i/>
          <w:sz w:val="22"/>
        </w:rPr>
        <w:t>S </w:t>
      </w:r>
      <w:r>
        <w:rPr>
          <w:sz w:val="22"/>
        </w:rPr>
        <w:t>and </w:t>
      </w:r>
      <w:r>
        <w:rPr>
          <w:i/>
          <w:sz w:val="22"/>
        </w:rPr>
        <w:t>R </w:t>
      </w:r>
      <w:r>
        <w:rPr>
          <w:sz w:val="22"/>
        </w:rPr>
        <w:t>are</w:t>
      </w:r>
      <w:r>
        <w:rPr>
          <w:spacing w:val="40"/>
          <w:sz w:val="22"/>
        </w:rPr>
        <w:t> </w:t>
      </w:r>
      <w:r>
        <w:rPr>
          <w:sz w:val="22"/>
        </w:rPr>
        <w:t>never</w:t>
      </w:r>
      <w:r>
        <w:rPr>
          <w:spacing w:val="40"/>
          <w:sz w:val="22"/>
        </w:rPr>
        <w:t> </w:t>
      </w:r>
      <w:r>
        <w:rPr>
          <w:sz w:val="22"/>
        </w:rPr>
        <w:t>simultaneously 1, something</w:t>
      </w:r>
      <w:r>
        <w:rPr>
          <w:spacing w:val="30"/>
          <w:sz w:val="22"/>
        </w:rPr>
        <w:t> </w:t>
      </w:r>
      <w:r>
        <w:rPr>
          <w:sz w:val="22"/>
        </w:rPr>
        <w:t>which</w:t>
      </w:r>
      <w:r>
        <w:rPr>
          <w:spacing w:val="25"/>
          <w:sz w:val="22"/>
        </w:rPr>
        <w:t> </w:t>
      </w:r>
      <w:r>
        <w:rPr>
          <w:sz w:val="22"/>
        </w:rPr>
        <w:t>we can</w:t>
      </w:r>
      <w:r>
        <w:rPr>
          <w:spacing w:val="12"/>
          <w:sz w:val="22"/>
        </w:rPr>
        <w:t> </w:t>
      </w:r>
      <w:r>
        <w:rPr>
          <w:sz w:val="22"/>
        </w:rPr>
        <w:t>arrange</w:t>
      </w:r>
      <w:r>
        <w:rPr>
          <w:spacing w:val="19"/>
          <w:sz w:val="22"/>
        </w:rPr>
        <w:t> </w:t>
      </w:r>
      <w:r>
        <w:rPr>
          <w:sz w:val="22"/>
        </w:rPr>
        <w:t>the</w:t>
      </w:r>
      <w:r>
        <w:rPr>
          <w:spacing w:val="6"/>
          <w:sz w:val="22"/>
        </w:rPr>
        <w:t> </w:t>
      </w:r>
      <w:r>
        <w:rPr>
          <w:sz w:val="22"/>
        </w:rPr>
        <w:t>architecture</w:t>
      </w:r>
      <w:r>
        <w:rPr>
          <w:spacing w:val="31"/>
          <w:sz w:val="22"/>
        </w:rPr>
        <w:t> </w:t>
      </w:r>
      <w:r>
        <w:rPr>
          <w:sz w:val="22"/>
        </w:rPr>
        <w:t>of</w:t>
      </w:r>
      <w:r>
        <w:rPr>
          <w:spacing w:val="15"/>
          <w:sz w:val="22"/>
        </w:rPr>
        <w:t> </w:t>
      </w:r>
      <w:r>
        <w:rPr>
          <w:sz w:val="22"/>
        </w:rPr>
        <w:t>our</w:t>
      </w:r>
      <w:r>
        <w:rPr>
          <w:spacing w:val="11"/>
          <w:sz w:val="22"/>
        </w:rPr>
        <w:t> </w:t>
      </w:r>
      <w:r>
        <w:rPr>
          <w:sz w:val="22"/>
        </w:rPr>
        <w:t>machine</w:t>
      </w:r>
      <w:r>
        <w:rPr>
          <w:spacing w:val="25"/>
          <w:sz w:val="22"/>
        </w:rPr>
        <w:t> </w:t>
      </w:r>
      <w:r>
        <w:rPr>
          <w:sz w:val="22"/>
        </w:rPr>
        <w:t>to</w:t>
      </w:r>
      <w:r>
        <w:rPr>
          <w:spacing w:val="-4"/>
          <w:sz w:val="22"/>
        </w:rPr>
        <w:t> </w:t>
      </w:r>
      <w:r>
        <w:rPr>
          <w:sz w:val="22"/>
        </w:rPr>
        <w:t>ensure.</w:t>
      </w:r>
      <w:r>
        <w:rPr>
          <w:spacing w:val="12"/>
          <w:sz w:val="22"/>
        </w:rPr>
        <w:t> </w:t>
      </w:r>
      <w:r>
        <w:rPr>
          <w:spacing w:val="-5"/>
          <w:sz w:val="22"/>
        </w:rPr>
        <w:t>The</w:t>
      </w:r>
    </w:p>
    <w:p>
      <w:pPr>
        <w:spacing w:line="252" w:lineRule="auto" w:before="0"/>
        <w:ind w:left="154" w:right="211" w:hanging="28"/>
        <w:jc w:val="both"/>
        <w:rPr>
          <w:sz w:val="22"/>
          <w:szCs w:val="22"/>
        </w:rPr>
      </w:pPr>
      <w:r>
        <w:rPr>
          <w:sz w:val="22"/>
          <w:szCs w:val="22"/>
        </w:rPr>
        <w:t>�vice then</w:t>
      </w:r>
      <w:r>
        <w:rPr>
          <w:spacing w:val="40"/>
          <w:sz w:val="22"/>
          <w:szCs w:val="22"/>
        </w:rPr>
        <w:t> </w:t>
      </w:r>
      <w:r>
        <w:rPr>
          <w:sz w:val="22"/>
          <w:szCs w:val="22"/>
        </w:rPr>
        <w:t>has just </w:t>
      </w:r>
      <w:r>
        <w:rPr>
          <w:sz w:val="16"/>
          <w:szCs w:val="16"/>
        </w:rPr>
        <w:t>twQ_ </w:t>
      </w:r>
      <w:r>
        <w:rPr>
          <w:sz w:val="22"/>
          <w:szCs w:val="22"/>
        </w:rPr>
        <w:t>output</w:t>
      </w:r>
      <w:r>
        <w:rPr>
          <w:spacing w:val="40"/>
          <w:sz w:val="22"/>
          <w:szCs w:val="22"/>
        </w:rPr>
        <w:t> </w:t>
      </w:r>
      <w:r>
        <w:rPr>
          <w:sz w:val="22"/>
          <w:szCs w:val="22"/>
        </w:rPr>
        <w:t>states, both of</w:t>
      </w:r>
      <w:r>
        <w:rPr>
          <w:spacing w:val="40"/>
          <w:sz w:val="22"/>
          <w:szCs w:val="22"/>
        </w:rPr>
        <w:t> </w:t>
      </w:r>
      <w:r>
        <w:rPr>
          <w:sz w:val="22"/>
          <w:szCs w:val="22"/>
        </w:rPr>
        <w:t>which are stable: Q=l</w:t>
      </w:r>
      <w:r>
        <w:rPr>
          <w:spacing w:val="40"/>
          <w:sz w:val="22"/>
          <w:szCs w:val="22"/>
        </w:rPr>
        <w:t> </w:t>
      </w:r>
      <w:r>
        <w:rPr>
          <w:sz w:val="22"/>
          <w:szCs w:val="22"/>
        </w:rPr>
        <w:t>(hence Q=0),</w:t>
      </w:r>
      <w:r>
        <w:rPr>
          <w:spacing w:val="38"/>
          <w:sz w:val="22"/>
          <w:szCs w:val="22"/>
        </w:rPr>
        <w:t> </w:t>
      </w:r>
      <w:r>
        <w:rPr>
          <w:sz w:val="22"/>
          <w:szCs w:val="22"/>
        </w:rPr>
        <w:t>and</w:t>
      </w:r>
      <w:r>
        <w:rPr>
          <w:spacing w:val="37"/>
          <w:sz w:val="22"/>
          <w:szCs w:val="22"/>
        </w:rPr>
        <w:t> </w:t>
      </w:r>
      <w:r>
        <w:rPr>
          <w:i/>
          <w:iCs/>
          <w:sz w:val="22"/>
          <w:szCs w:val="22"/>
        </w:rPr>
        <w:t>Q=O</w:t>
      </w:r>
      <w:r>
        <w:rPr>
          <w:i/>
          <w:iCs/>
          <w:spacing w:val="40"/>
          <w:sz w:val="22"/>
          <w:szCs w:val="22"/>
        </w:rPr>
        <w:t> </w:t>
      </w:r>
      <w:r>
        <w:rPr>
          <w:sz w:val="22"/>
          <w:szCs w:val="22"/>
        </w:rPr>
        <w:t>(hence</w:t>
      </w:r>
      <w:r>
        <w:rPr>
          <w:spacing w:val="40"/>
          <w:sz w:val="22"/>
          <w:szCs w:val="22"/>
        </w:rPr>
        <w:t> </w:t>
      </w:r>
      <w:r>
        <w:rPr>
          <w:sz w:val="22"/>
          <w:szCs w:val="22"/>
        </w:rPr>
        <w:t>Q=l).</w:t>
      </w:r>
      <w:r>
        <w:rPr>
          <w:spacing w:val="34"/>
          <w:sz w:val="22"/>
          <w:szCs w:val="22"/>
        </w:rPr>
        <w:t> </w:t>
      </w:r>
      <w:r>
        <w:rPr>
          <w:sz w:val="22"/>
          <w:szCs w:val="22"/>
        </w:rPr>
        <w:t>How</w:t>
      </w:r>
      <w:r>
        <w:rPr>
          <w:spacing w:val="31"/>
          <w:sz w:val="22"/>
          <w:szCs w:val="22"/>
        </w:rPr>
        <w:t> </w:t>
      </w:r>
      <w:r>
        <w:rPr>
          <w:sz w:val="22"/>
          <w:szCs w:val="22"/>
        </w:rPr>
        <w:t>does</w:t>
      </w:r>
      <w:r>
        <w:rPr>
          <w:spacing w:val="33"/>
          <w:sz w:val="22"/>
          <w:szCs w:val="22"/>
        </w:rPr>
        <w:t> </w:t>
      </w:r>
      <w:r>
        <w:rPr>
          <w:sz w:val="22"/>
          <w:szCs w:val="22"/>
        </w:rPr>
        <w:t>this</w:t>
      </w:r>
      <w:r>
        <w:rPr>
          <w:spacing w:val="38"/>
          <w:sz w:val="22"/>
          <w:szCs w:val="22"/>
        </w:rPr>
        <w:t> </w:t>
      </w:r>
      <w:r>
        <w:rPr>
          <w:sz w:val="22"/>
          <w:szCs w:val="22"/>
        </w:rPr>
        <w:t>help</w:t>
      </w:r>
      <w:r>
        <w:rPr>
          <w:spacing w:val="33"/>
          <w:sz w:val="22"/>
          <w:szCs w:val="22"/>
        </w:rPr>
        <w:t> </w:t>
      </w:r>
      <w:r>
        <w:rPr>
          <w:sz w:val="22"/>
          <w:szCs w:val="22"/>
        </w:rPr>
        <w:t>us</w:t>
      </w:r>
      <w:r>
        <w:rPr>
          <w:spacing w:val="37"/>
          <w:sz w:val="22"/>
          <w:szCs w:val="22"/>
        </w:rPr>
        <w:t> </w:t>
      </w:r>
      <w:r>
        <w:rPr>
          <w:sz w:val="22"/>
          <w:szCs w:val="22"/>
        </w:rPr>
        <w:t>with</w:t>
      </w:r>
      <w:r>
        <w:rPr>
          <w:spacing w:val="40"/>
          <w:sz w:val="22"/>
          <w:szCs w:val="22"/>
        </w:rPr>
        <w:t> </w:t>
      </w:r>
      <w:r>
        <w:rPr>
          <w:sz w:val="22"/>
          <w:szCs w:val="22"/>
        </w:rPr>
        <w:t>memory</w:t>
      </w:r>
      <w:r>
        <w:rPr>
          <w:spacing w:val="40"/>
          <w:sz w:val="22"/>
          <w:szCs w:val="22"/>
        </w:rPr>
        <w:t> </w:t>
      </w:r>
      <w:r>
        <w:rPr>
          <w:sz w:val="22"/>
          <w:szCs w:val="22"/>
        </w:rPr>
        <w:t>storage?</w:t>
      </w:r>
    </w:p>
    <w:p>
      <w:pPr>
        <w:spacing w:before="234"/>
        <w:ind w:left="0" w:right="8" w:firstLine="0"/>
        <w:jc w:val="center"/>
        <w:rPr>
          <w:sz w:val="22"/>
        </w:rPr>
      </w:pPr>
      <w:r>
        <w:rPr>
          <w:sz w:val="22"/>
        </w:rPr>
        <w:t>The</w:t>
      </w:r>
      <w:r>
        <w:rPr>
          <w:spacing w:val="29"/>
          <w:sz w:val="22"/>
        </w:rPr>
        <w:t> </w:t>
      </w:r>
      <w:r>
        <w:rPr>
          <w:sz w:val="22"/>
        </w:rPr>
        <w:t>way</w:t>
      </w:r>
      <w:r>
        <w:rPr>
          <w:spacing w:val="28"/>
          <w:sz w:val="22"/>
        </w:rPr>
        <w:t> </w:t>
      </w:r>
      <w:r>
        <w:rPr>
          <w:sz w:val="22"/>
        </w:rPr>
        <w:t>the</w:t>
      </w:r>
      <w:r>
        <w:rPr>
          <w:spacing w:val="23"/>
          <w:sz w:val="22"/>
        </w:rPr>
        <w:t> </w:t>
      </w:r>
      <w:r>
        <w:rPr>
          <w:sz w:val="22"/>
        </w:rPr>
        <w:t>thing</w:t>
      </w:r>
      <w:r>
        <w:rPr>
          <w:spacing w:val="35"/>
          <w:sz w:val="22"/>
        </w:rPr>
        <w:t> </w:t>
      </w:r>
      <w:r>
        <w:rPr>
          <w:sz w:val="22"/>
        </w:rPr>
        <w:t>works</w:t>
      </w:r>
      <w:r>
        <w:rPr>
          <w:spacing w:val="25"/>
          <w:sz w:val="22"/>
        </w:rPr>
        <w:t> </w:t>
      </w:r>
      <w:r>
        <w:rPr>
          <w:sz w:val="22"/>
        </w:rPr>
        <w:t>is</w:t>
      </w:r>
      <w:r>
        <w:rPr>
          <w:spacing w:val="15"/>
          <w:sz w:val="22"/>
        </w:rPr>
        <w:t> </w:t>
      </w:r>
      <w:r>
        <w:rPr>
          <w:sz w:val="22"/>
        </w:rPr>
        <w:t>best</w:t>
      </w:r>
      <w:r>
        <w:rPr>
          <w:spacing w:val="26"/>
          <w:sz w:val="22"/>
        </w:rPr>
        <w:t> </w:t>
      </w:r>
      <w:r>
        <w:rPr>
          <w:sz w:val="22"/>
        </w:rPr>
        <w:t>seen</w:t>
      </w:r>
      <w:r>
        <w:rPr>
          <w:spacing w:val="26"/>
          <w:sz w:val="22"/>
        </w:rPr>
        <w:t> </w:t>
      </w:r>
      <w:r>
        <w:rPr>
          <w:sz w:val="22"/>
        </w:rPr>
        <w:t>by</w:t>
      </w:r>
      <w:r>
        <w:rPr>
          <w:spacing w:val="14"/>
          <w:sz w:val="22"/>
        </w:rPr>
        <w:t> </w:t>
      </w:r>
      <w:r>
        <w:rPr>
          <w:sz w:val="22"/>
        </w:rPr>
        <w:t>examining</w:t>
      </w:r>
      <w:r>
        <w:rPr>
          <w:spacing w:val="36"/>
          <w:sz w:val="22"/>
        </w:rPr>
        <w:t> </w:t>
      </w:r>
      <w:r>
        <w:rPr>
          <w:sz w:val="22"/>
        </w:rPr>
        <w:t>its</w:t>
      </w:r>
      <w:r>
        <w:rPr>
          <w:spacing w:val="17"/>
          <w:sz w:val="22"/>
        </w:rPr>
        <w:t> </w:t>
      </w:r>
      <w:r>
        <w:rPr>
          <w:sz w:val="22"/>
        </w:rPr>
        <w:t>truth</w:t>
      </w:r>
      <w:r>
        <w:rPr>
          <w:spacing w:val="29"/>
          <w:sz w:val="22"/>
        </w:rPr>
        <w:t> </w:t>
      </w:r>
      <w:r>
        <w:rPr>
          <w:spacing w:val="-2"/>
          <w:sz w:val="22"/>
        </w:rPr>
        <w:t>table:</w:t>
      </w:r>
    </w:p>
    <w:p>
      <w:pPr>
        <w:pStyle w:val="BodyText"/>
        <w:spacing w:before="107"/>
        <w:rPr>
          <w:sz w:val="20"/>
        </w:rPr>
      </w:pPr>
    </w:p>
    <w:tbl>
      <w:tblPr>
        <w:tblW w:w="0" w:type="auto"/>
        <w:jc w:val="left"/>
        <w:tblInd w:w="21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65"/>
        <w:gridCol w:w="490"/>
        <w:gridCol w:w="452"/>
        <w:gridCol w:w="1140"/>
      </w:tblGrid>
      <w:tr>
        <w:trPr>
          <w:trHeight w:val="445" w:hRule="atLeast"/>
        </w:trPr>
        <w:tc>
          <w:tcPr>
            <w:tcW w:w="1265" w:type="dxa"/>
          </w:tcPr>
          <w:p>
            <w:pPr>
              <w:pStyle w:val="TableParagraph"/>
              <w:spacing w:line="274" w:lineRule="exact" w:before="152"/>
              <w:ind w:left="114"/>
              <w:rPr>
                <w:sz w:val="30"/>
              </w:rPr>
            </w:pPr>
            <w:r>
              <w:rPr>
                <w:spacing w:val="-4"/>
                <w:sz w:val="30"/>
              </w:rPr>
              <w:t>Present</w:t>
            </w:r>
            <w:r>
              <w:rPr>
                <w:spacing w:val="-6"/>
                <w:sz w:val="30"/>
              </w:rPr>
              <w:t> </w:t>
            </w:r>
            <w:r>
              <w:rPr>
                <w:spacing w:val="-10"/>
                <w:sz w:val="30"/>
              </w:rPr>
              <w:t>0</w:t>
            </w:r>
          </w:p>
        </w:tc>
        <w:tc>
          <w:tcPr>
            <w:tcW w:w="490" w:type="dxa"/>
          </w:tcPr>
          <w:p>
            <w:pPr>
              <w:pStyle w:val="TableParagraph"/>
              <w:spacing w:line="426" w:lineRule="exact"/>
              <w:ind w:left="125"/>
              <w:rPr>
                <w:sz w:val="47"/>
              </w:rPr>
            </w:pPr>
            <w:r>
              <w:rPr>
                <w:spacing w:val="-10"/>
                <w:sz w:val="47"/>
              </w:rPr>
              <w:t>s</w:t>
            </w:r>
          </w:p>
        </w:tc>
        <w:tc>
          <w:tcPr>
            <w:tcW w:w="452" w:type="dxa"/>
          </w:tcPr>
          <w:p>
            <w:pPr>
              <w:pStyle w:val="TableParagraph"/>
              <w:spacing w:line="261" w:lineRule="exact" w:before="165"/>
              <w:ind w:left="10" w:right="50"/>
              <w:jc w:val="center"/>
              <w:rPr>
                <w:rFonts w:ascii="Arial"/>
                <w:sz w:val="29"/>
              </w:rPr>
            </w:pPr>
            <w:r>
              <w:rPr>
                <w:rFonts w:ascii="Arial"/>
                <w:spacing w:val="-10"/>
                <w:w w:val="105"/>
                <w:sz w:val="29"/>
              </w:rPr>
              <w:t>R</w:t>
            </w:r>
          </w:p>
        </w:tc>
        <w:tc>
          <w:tcPr>
            <w:tcW w:w="1140" w:type="dxa"/>
          </w:tcPr>
          <w:p>
            <w:pPr>
              <w:pStyle w:val="TableParagraph"/>
              <w:spacing w:line="269" w:lineRule="exact" w:before="157"/>
              <w:ind w:left="45" w:right="45"/>
              <w:jc w:val="center"/>
              <w:rPr>
                <w:sz w:val="30"/>
              </w:rPr>
            </w:pPr>
            <w:r>
              <w:rPr>
                <w:spacing w:val="-2"/>
                <w:w w:val="105"/>
                <w:sz w:val="30"/>
              </w:rPr>
              <w:t>NextO</w:t>
            </w:r>
          </w:p>
        </w:tc>
      </w:tr>
      <w:tr>
        <w:trPr>
          <w:trHeight w:val="346" w:hRule="atLeast"/>
        </w:trPr>
        <w:tc>
          <w:tcPr>
            <w:tcW w:w="1265" w:type="dxa"/>
            <w:tcBorders>
              <w:bottom w:val="nil"/>
            </w:tcBorders>
          </w:tcPr>
          <w:p>
            <w:pPr>
              <w:pStyle w:val="TableParagraph"/>
              <w:spacing w:line="324" w:lineRule="exact" w:before="3"/>
              <w:ind w:right="116"/>
              <w:jc w:val="center"/>
              <w:rPr>
                <w:sz w:val="30"/>
              </w:rPr>
            </w:pPr>
            <w:r>
              <w:rPr>
                <w:spacing w:val="-10"/>
                <w:w w:val="105"/>
                <w:sz w:val="30"/>
              </w:rPr>
              <w:t>0</w:t>
            </w:r>
          </w:p>
        </w:tc>
        <w:tc>
          <w:tcPr>
            <w:tcW w:w="490" w:type="dxa"/>
            <w:tcBorders>
              <w:bottom w:val="nil"/>
            </w:tcBorders>
          </w:tcPr>
          <w:p>
            <w:pPr>
              <w:pStyle w:val="TableParagraph"/>
              <w:spacing w:line="319" w:lineRule="exact" w:before="7"/>
              <w:ind w:left="85"/>
              <w:rPr>
                <w:sz w:val="30"/>
              </w:rPr>
            </w:pPr>
            <w:r>
              <w:rPr>
                <w:spacing w:val="-10"/>
                <w:w w:val="105"/>
                <w:sz w:val="30"/>
              </w:rPr>
              <w:t>0</w:t>
            </w:r>
          </w:p>
        </w:tc>
        <w:tc>
          <w:tcPr>
            <w:tcW w:w="452" w:type="dxa"/>
            <w:tcBorders>
              <w:bottom w:val="nil"/>
            </w:tcBorders>
          </w:tcPr>
          <w:p>
            <w:pPr>
              <w:pStyle w:val="TableParagraph"/>
              <w:spacing w:line="319" w:lineRule="exact" w:before="7"/>
              <w:ind w:right="50"/>
              <w:jc w:val="center"/>
              <w:rPr>
                <w:sz w:val="30"/>
              </w:rPr>
            </w:pPr>
            <w:r>
              <w:rPr>
                <w:spacing w:val="-10"/>
                <w:w w:val="105"/>
                <w:sz w:val="30"/>
              </w:rPr>
              <w:t>0</w:t>
            </w:r>
          </w:p>
        </w:tc>
        <w:tc>
          <w:tcPr>
            <w:tcW w:w="1140" w:type="dxa"/>
            <w:tcBorders>
              <w:bottom w:val="nil"/>
            </w:tcBorders>
          </w:tcPr>
          <w:p>
            <w:pPr>
              <w:pStyle w:val="TableParagraph"/>
              <w:spacing w:line="319" w:lineRule="exact" w:before="7"/>
              <w:ind w:right="45"/>
              <w:jc w:val="center"/>
              <w:rPr>
                <w:sz w:val="30"/>
              </w:rPr>
            </w:pPr>
            <w:r>
              <w:rPr>
                <w:spacing w:val="-10"/>
                <w:w w:val="105"/>
                <w:sz w:val="30"/>
              </w:rPr>
              <w:t>0</w:t>
            </w:r>
          </w:p>
        </w:tc>
      </w:tr>
      <w:tr>
        <w:trPr>
          <w:trHeight w:val="320" w:hRule="atLeast"/>
        </w:trPr>
        <w:tc>
          <w:tcPr>
            <w:tcW w:w="1265" w:type="dxa"/>
            <w:tcBorders>
              <w:top w:val="nil"/>
              <w:bottom w:val="nil"/>
            </w:tcBorders>
          </w:tcPr>
          <w:p>
            <w:pPr>
              <w:pStyle w:val="TableParagraph"/>
              <w:spacing w:line="301" w:lineRule="exact"/>
              <w:ind w:right="116"/>
              <w:jc w:val="center"/>
              <w:rPr>
                <w:sz w:val="30"/>
              </w:rPr>
            </w:pPr>
            <w:r>
              <w:rPr>
                <w:spacing w:val="-10"/>
                <w:w w:val="105"/>
                <w:sz w:val="30"/>
              </w:rPr>
              <w:t>0</w:t>
            </w:r>
          </w:p>
        </w:tc>
        <w:tc>
          <w:tcPr>
            <w:tcW w:w="490" w:type="dxa"/>
            <w:tcBorders>
              <w:top w:val="nil"/>
              <w:bottom w:val="nil"/>
            </w:tcBorders>
          </w:tcPr>
          <w:p>
            <w:pPr>
              <w:pStyle w:val="TableParagraph"/>
              <w:spacing w:line="301" w:lineRule="exact"/>
              <w:ind w:left="85"/>
              <w:rPr>
                <w:sz w:val="30"/>
              </w:rPr>
            </w:pPr>
            <w:r>
              <w:rPr>
                <w:spacing w:val="-10"/>
                <w:w w:val="105"/>
                <w:sz w:val="30"/>
              </w:rPr>
              <w:t>0</w:t>
            </w:r>
          </w:p>
        </w:tc>
        <w:tc>
          <w:tcPr>
            <w:tcW w:w="452" w:type="dxa"/>
            <w:tcBorders>
              <w:top w:val="nil"/>
              <w:bottom w:val="nil"/>
            </w:tcBorders>
          </w:tcPr>
          <w:p>
            <w:pPr>
              <w:pStyle w:val="TableParagraph"/>
              <w:spacing w:line="301" w:lineRule="exact"/>
              <w:ind w:left="4" w:right="50"/>
              <w:jc w:val="center"/>
              <w:rPr>
                <w:sz w:val="30"/>
              </w:rPr>
            </w:pPr>
            <w:r>
              <w:rPr>
                <w:spacing w:val="-10"/>
                <w:sz w:val="30"/>
              </w:rPr>
              <w:t>1</w:t>
            </w:r>
          </w:p>
        </w:tc>
        <w:tc>
          <w:tcPr>
            <w:tcW w:w="1140" w:type="dxa"/>
            <w:tcBorders>
              <w:top w:val="nil"/>
              <w:bottom w:val="nil"/>
            </w:tcBorders>
          </w:tcPr>
          <w:p>
            <w:pPr>
              <w:pStyle w:val="TableParagraph"/>
              <w:spacing w:line="301" w:lineRule="exact"/>
              <w:ind w:right="45"/>
              <w:jc w:val="center"/>
              <w:rPr>
                <w:sz w:val="30"/>
              </w:rPr>
            </w:pPr>
            <w:r>
              <w:rPr>
                <w:spacing w:val="-10"/>
                <w:w w:val="105"/>
                <w:sz w:val="30"/>
              </w:rPr>
              <w:t>0</w:t>
            </w:r>
          </w:p>
        </w:tc>
      </w:tr>
      <w:tr>
        <w:trPr>
          <w:trHeight w:val="315" w:hRule="atLeast"/>
        </w:trPr>
        <w:tc>
          <w:tcPr>
            <w:tcW w:w="1265" w:type="dxa"/>
            <w:tcBorders>
              <w:top w:val="nil"/>
              <w:bottom w:val="nil"/>
            </w:tcBorders>
          </w:tcPr>
          <w:p>
            <w:pPr>
              <w:pStyle w:val="TableParagraph"/>
              <w:spacing w:line="295" w:lineRule="exact"/>
              <w:ind w:right="116"/>
              <w:jc w:val="center"/>
              <w:rPr>
                <w:sz w:val="30"/>
              </w:rPr>
            </w:pPr>
            <w:r>
              <w:rPr>
                <w:spacing w:val="-10"/>
                <w:w w:val="105"/>
                <w:sz w:val="30"/>
              </w:rPr>
              <w:t>0</w:t>
            </w:r>
          </w:p>
        </w:tc>
        <w:tc>
          <w:tcPr>
            <w:tcW w:w="490" w:type="dxa"/>
            <w:tcBorders>
              <w:top w:val="nil"/>
              <w:bottom w:val="nil"/>
            </w:tcBorders>
          </w:tcPr>
          <w:p>
            <w:pPr>
              <w:pStyle w:val="TableParagraph"/>
              <w:spacing w:line="295" w:lineRule="exact"/>
              <w:ind w:left="89"/>
              <w:rPr>
                <w:sz w:val="30"/>
              </w:rPr>
            </w:pPr>
            <w:r>
              <w:rPr>
                <w:spacing w:val="-10"/>
                <w:sz w:val="30"/>
              </w:rPr>
              <w:t>1</w:t>
            </w:r>
          </w:p>
        </w:tc>
        <w:tc>
          <w:tcPr>
            <w:tcW w:w="452" w:type="dxa"/>
            <w:tcBorders>
              <w:top w:val="nil"/>
              <w:bottom w:val="nil"/>
            </w:tcBorders>
          </w:tcPr>
          <w:p>
            <w:pPr>
              <w:pStyle w:val="TableParagraph"/>
              <w:spacing w:line="295" w:lineRule="exact"/>
              <w:ind w:right="50"/>
              <w:jc w:val="center"/>
              <w:rPr>
                <w:sz w:val="30"/>
              </w:rPr>
            </w:pPr>
            <w:r>
              <w:rPr>
                <w:spacing w:val="-10"/>
                <w:w w:val="105"/>
                <w:sz w:val="30"/>
              </w:rPr>
              <w:t>0</w:t>
            </w:r>
          </w:p>
        </w:tc>
        <w:tc>
          <w:tcPr>
            <w:tcW w:w="1140" w:type="dxa"/>
            <w:tcBorders>
              <w:top w:val="nil"/>
              <w:bottom w:val="nil"/>
            </w:tcBorders>
          </w:tcPr>
          <w:p>
            <w:pPr>
              <w:pStyle w:val="TableParagraph"/>
              <w:spacing w:line="295" w:lineRule="exact"/>
              <w:ind w:left="4" w:right="45"/>
              <w:jc w:val="center"/>
              <w:rPr>
                <w:sz w:val="30"/>
              </w:rPr>
            </w:pPr>
            <w:r>
              <w:rPr>
                <w:spacing w:val="-10"/>
                <w:sz w:val="30"/>
              </w:rPr>
              <w:t>1</w:t>
            </w:r>
          </w:p>
        </w:tc>
      </w:tr>
      <w:tr>
        <w:trPr>
          <w:trHeight w:val="320" w:hRule="atLeast"/>
        </w:trPr>
        <w:tc>
          <w:tcPr>
            <w:tcW w:w="1265" w:type="dxa"/>
            <w:tcBorders>
              <w:top w:val="nil"/>
              <w:bottom w:val="nil"/>
            </w:tcBorders>
          </w:tcPr>
          <w:p>
            <w:pPr>
              <w:pStyle w:val="TableParagraph"/>
              <w:spacing w:line="301" w:lineRule="exact"/>
              <w:ind w:left="5" w:right="116"/>
              <w:jc w:val="center"/>
              <w:rPr>
                <w:sz w:val="30"/>
              </w:rPr>
            </w:pPr>
            <w:r>
              <w:rPr>
                <w:spacing w:val="-10"/>
                <w:sz w:val="30"/>
              </w:rPr>
              <w:t>1</w:t>
            </w:r>
          </w:p>
        </w:tc>
        <w:tc>
          <w:tcPr>
            <w:tcW w:w="490" w:type="dxa"/>
            <w:tcBorders>
              <w:top w:val="nil"/>
              <w:bottom w:val="nil"/>
            </w:tcBorders>
          </w:tcPr>
          <w:p>
            <w:pPr>
              <w:pStyle w:val="TableParagraph"/>
              <w:spacing w:line="301" w:lineRule="exact"/>
              <w:ind w:left="85"/>
              <w:rPr>
                <w:sz w:val="30"/>
              </w:rPr>
            </w:pPr>
            <w:r>
              <w:rPr>
                <w:spacing w:val="-10"/>
                <w:w w:val="105"/>
                <w:sz w:val="30"/>
              </w:rPr>
              <w:t>0</w:t>
            </w:r>
          </w:p>
        </w:tc>
        <w:tc>
          <w:tcPr>
            <w:tcW w:w="452" w:type="dxa"/>
            <w:tcBorders>
              <w:top w:val="nil"/>
              <w:bottom w:val="nil"/>
            </w:tcBorders>
          </w:tcPr>
          <w:p>
            <w:pPr>
              <w:pStyle w:val="TableParagraph"/>
              <w:spacing w:line="301" w:lineRule="exact"/>
              <w:ind w:right="50"/>
              <w:jc w:val="center"/>
              <w:rPr>
                <w:sz w:val="30"/>
              </w:rPr>
            </w:pPr>
            <w:r>
              <w:rPr>
                <w:spacing w:val="-10"/>
                <w:w w:val="105"/>
                <w:sz w:val="30"/>
              </w:rPr>
              <w:t>0</w:t>
            </w:r>
          </w:p>
        </w:tc>
        <w:tc>
          <w:tcPr>
            <w:tcW w:w="1140" w:type="dxa"/>
            <w:tcBorders>
              <w:top w:val="nil"/>
              <w:bottom w:val="nil"/>
            </w:tcBorders>
          </w:tcPr>
          <w:p>
            <w:pPr>
              <w:pStyle w:val="TableParagraph"/>
              <w:spacing w:line="301" w:lineRule="exact"/>
              <w:ind w:left="4" w:right="45"/>
              <w:jc w:val="center"/>
              <w:rPr>
                <w:sz w:val="30"/>
              </w:rPr>
            </w:pPr>
            <w:r>
              <w:rPr>
                <w:spacing w:val="-10"/>
                <w:sz w:val="30"/>
              </w:rPr>
              <w:t>1</w:t>
            </w:r>
          </w:p>
        </w:tc>
      </w:tr>
      <w:tr>
        <w:trPr>
          <w:trHeight w:val="323" w:hRule="atLeast"/>
        </w:trPr>
        <w:tc>
          <w:tcPr>
            <w:tcW w:w="1265" w:type="dxa"/>
            <w:tcBorders>
              <w:top w:val="nil"/>
              <w:bottom w:val="nil"/>
            </w:tcBorders>
          </w:tcPr>
          <w:p>
            <w:pPr>
              <w:pStyle w:val="TableParagraph"/>
              <w:spacing w:line="303" w:lineRule="exact"/>
              <w:ind w:left="5" w:right="116"/>
              <w:jc w:val="center"/>
              <w:rPr>
                <w:sz w:val="30"/>
              </w:rPr>
            </w:pPr>
            <w:r>
              <w:rPr>
                <w:spacing w:val="-10"/>
                <w:sz w:val="30"/>
              </w:rPr>
              <w:t>1</w:t>
            </w:r>
          </w:p>
        </w:tc>
        <w:tc>
          <w:tcPr>
            <w:tcW w:w="490" w:type="dxa"/>
            <w:tcBorders>
              <w:top w:val="nil"/>
              <w:bottom w:val="nil"/>
            </w:tcBorders>
          </w:tcPr>
          <w:p>
            <w:pPr>
              <w:pStyle w:val="TableParagraph"/>
              <w:spacing w:line="303" w:lineRule="exact"/>
              <w:ind w:left="89"/>
              <w:rPr>
                <w:sz w:val="30"/>
              </w:rPr>
            </w:pPr>
            <w:r>
              <w:rPr>
                <w:spacing w:val="-10"/>
                <w:sz w:val="30"/>
              </w:rPr>
              <w:t>1</w:t>
            </w:r>
          </w:p>
        </w:tc>
        <w:tc>
          <w:tcPr>
            <w:tcW w:w="452" w:type="dxa"/>
            <w:tcBorders>
              <w:top w:val="nil"/>
              <w:bottom w:val="nil"/>
            </w:tcBorders>
          </w:tcPr>
          <w:p>
            <w:pPr>
              <w:pStyle w:val="TableParagraph"/>
              <w:spacing w:line="303" w:lineRule="exact"/>
              <w:ind w:right="50"/>
              <w:jc w:val="center"/>
              <w:rPr>
                <w:sz w:val="30"/>
              </w:rPr>
            </w:pPr>
            <w:r>
              <w:rPr>
                <w:spacing w:val="-10"/>
                <w:w w:val="105"/>
                <w:sz w:val="30"/>
              </w:rPr>
              <w:t>0</w:t>
            </w:r>
          </w:p>
        </w:tc>
        <w:tc>
          <w:tcPr>
            <w:tcW w:w="1140" w:type="dxa"/>
            <w:tcBorders>
              <w:top w:val="nil"/>
              <w:bottom w:val="nil"/>
            </w:tcBorders>
          </w:tcPr>
          <w:p>
            <w:pPr>
              <w:pStyle w:val="TableParagraph"/>
              <w:spacing w:line="303" w:lineRule="exact"/>
              <w:ind w:left="4" w:right="45"/>
              <w:jc w:val="center"/>
              <w:rPr>
                <w:sz w:val="30"/>
              </w:rPr>
            </w:pPr>
            <w:r>
              <w:rPr>
                <w:spacing w:val="-10"/>
                <w:sz w:val="30"/>
              </w:rPr>
              <w:t>1</w:t>
            </w:r>
          </w:p>
        </w:tc>
      </w:tr>
      <w:tr>
        <w:trPr>
          <w:trHeight w:val="377" w:hRule="atLeast"/>
        </w:trPr>
        <w:tc>
          <w:tcPr>
            <w:tcW w:w="1265" w:type="dxa"/>
            <w:tcBorders>
              <w:top w:val="nil"/>
            </w:tcBorders>
          </w:tcPr>
          <w:p>
            <w:pPr>
              <w:pStyle w:val="TableParagraph"/>
              <w:spacing w:line="323" w:lineRule="exact"/>
              <w:ind w:left="5" w:right="116"/>
              <w:jc w:val="center"/>
              <w:rPr>
                <w:sz w:val="30"/>
              </w:rPr>
            </w:pPr>
            <w:r>
              <w:rPr>
                <w:spacing w:val="-10"/>
                <w:sz w:val="30"/>
              </w:rPr>
              <w:t>1</w:t>
            </w:r>
          </w:p>
        </w:tc>
        <w:tc>
          <w:tcPr>
            <w:tcW w:w="490" w:type="dxa"/>
            <w:tcBorders>
              <w:top w:val="nil"/>
            </w:tcBorders>
          </w:tcPr>
          <w:p>
            <w:pPr>
              <w:pStyle w:val="TableParagraph"/>
              <w:spacing w:line="327" w:lineRule="exact"/>
              <w:ind w:left="85"/>
              <w:rPr>
                <w:sz w:val="30"/>
              </w:rPr>
            </w:pPr>
            <w:r>
              <w:rPr>
                <w:spacing w:val="-10"/>
                <w:w w:val="105"/>
                <w:sz w:val="30"/>
              </w:rPr>
              <w:t>0</w:t>
            </w:r>
          </w:p>
        </w:tc>
        <w:tc>
          <w:tcPr>
            <w:tcW w:w="452" w:type="dxa"/>
            <w:tcBorders>
              <w:top w:val="nil"/>
            </w:tcBorders>
          </w:tcPr>
          <w:p>
            <w:pPr>
              <w:pStyle w:val="TableParagraph"/>
              <w:spacing w:line="322" w:lineRule="exact"/>
              <w:ind w:left="4" w:right="50"/>
              <w:jc w:val="center"/>
              <w:rPr>
                <w:sz w:val="30"/>
              </w:rPr>
            </w:pPr>
            <w:r>
              <w:rPr>
                <w:spacing w:val="-10"/>
                <w:sz w:val="30"/>
              </w:rPr>
              <w:t>1</w:t>
            </w:r>
          </w:p>
        </w:tc>
        <w:tc>
          <w:tcPr>
            <w:tcW w:w="1140" w:type="dxa"/>
            <w:tcBorders>
              <w:top w:val="nil"/>
            </w:tcBorders>
          </w:tcPr>
          <w:p>
            <w:pPr>
              <w:pStyle w:val="TableParagraph"/>
              <w:spacing w:line="332" w:lineRule="exact"/>
              <w:ind w:right="45"/>
              <w:jc w:val="center"/>
              <w:rPr>
                <w:sz w:val="30"/>
              </w:rPr>
            </w:pPr>
            <w:r>
              <w:rPr>
                <w:spacing w:val="-10"/>
                <w:w w:val="105"/>
                <w:sz w:val="30"/>
              </w:rPr>
              <w:t>0</w:t>
            </w:r>
          </w:p>
        </w:tc>
      </w:tr>
    </w:tbl>
    <w:p>
      <w:pPr>
        <w:spacing w:before="204"/>
        <w:ind w:left="0" w:right="42" w:firstLine="0"/>
        <w:jc w:val="center"/>
        <w:rPr>
          <w:b/>
          <w:sz w:val="18"/>
        </w:rPr>
      </w:pPr>
      <w:r>
        <w:rPr>
          <w:b/>
          <w:sz w:val="18"/>
        </w:rPr>
        <w:t>Table</w:t>
      </w:r>
      <w:r>
        <w:rPr>
          <w:b/>
          <w:spacing w:val="14"/>
          <w:sz w:val="18"/>
        </w:rPr>
        <w:t> </w:t>
      </w:r>
      <w:r>
        <w:rPr>
          <w:b/>
          <w:sz w:val="18"/>
        </w:rPr>
        <w:t>2.4</w:t>
      </w:r>
      <w:r>
        <w:rPr>
          <w:b/>
          <w:spacing w:val="1"/>
          <w:sz w:val="18"/>
        </w:rPr>
        <w:t> </w:t>
      </w:r>
      <w:r>
        <w:rPr>
          <w:b/>
          <w:sz w:val="18"/>
        </w:rPr>
        <w:t>Truth</w:t>
      </w:r>
      <w:r>
        <w:rPr>
          <w:b/>
          <w:spacing w:val="6"/>
          <w:sz w:val="18"/>
        </w:rPr>
        <w:t> </w:t>
      </w:r>
      <w:r>
        <w:rPr>
          <w:b/>
          <w:sz w:val="18"/>
        </w:rPr>
        <w:t>Table</w:t>
      </w:r>
      <w:r>
        <w:rPr>
          <w:b/>
          <w:spacing w:val="17"/>
          <w:sz w:val="18"/>
        </w:rPr>
        <w:t> </w:t>
      </w:r>
      <w:r>
        <w:rPr>
          <w:b/>
          <w:sz w:val="18"/>
        </w:rPr>
        <w:t>for a</w:t>
      </w:r>
      <w:r>
        <w:rPr>
          <w:b/>
          <w:spacing w:val="4"/>
          <w:sz w:val="18"/>
        </w:rPr>
        <w:t> </w:t>
      </w:r>
      <w:r>
        <w:rPr>
          <w:b/>
          <w:sz w:val="18"/>
        </w:rPr>
        <w:t>Simple</w:t>
      </w:r>
      <w:r>
        <w:rPr>
          <w:b/>
          <w:spacing w:val="15"/>
          <w:sz w:val="18"/>
        </w:rPr>
        <w:t> </w:t>
      </w:r>
      <w:r>
        <w:rPr>
          <w:b/>
          <w:sz w:val="18"/>
        </w:rPr>
        <w:t>Flip-</w:t>
      </w:r>
      <w:r>
        <w:rPr>
          <w:b/>
          <w:spacing w:val="-4"/>
          <w:sz w:val="18"/>
        </w:rPr>
        <w:t>Flop</w:t>
      </w:r>
    </w:p>
    <w:p>
      <w:pPr>
        <w:spacing w:after="0"/>
        <w:jc w:val="center"/>
        <w:rPr>
          <w:b/>
          <w:sz w:val="18"/>
        </w:rPr>
        <w:sectPr>
          <w:pgSz w:w="8450" w:h="12230"/>
          <w:pgMar w:header="540" w:footer="0" w:top="960" w:bottom="280" w:left="425" w:right="425"/>
        </w:sectPr>
      </w:pPr>
    </w:p>
    <w:p>
      <w:pPr>
        <w:spacing w:line="240" w:lineRule="auto" w:before="208"/>
        <w:ind w:left="153" w:right="175" w:firstLine="1"/>
        <w:jc w:val="both"/>
        <w:rPr>
          <w:sz w:val="22"/>
        </w:rPr>
      </w:pPr>
      <w:bookmarkStart w:name="2.6 Timing and Shift Registers" w:id="15"/>
      <w:bookmarkEnd w:id="15"/>
      <w:r>
        <w:rPr/>
      </w:r>
      <w:r>
        <w:rPr>
          <w:sz w:val="22"/>
        </w:rPr>
        <w:t>The signal on the Q-line is interpreted as the contents of the flip-flop, and this stays the same whenever </w:t>
      </w:r>
      <w:r>
        <w:rPr>
          <w:i/>
          <w:sz w:val="22"/>
        </w:rPr>
        <w:t>S </w:t>
      </w:r>
      <w:r>
        <w:rPr>
          <w:sz w:val="22"/>
        </w:rPr>
        <w:t>and </w:t>
      </w:r>
      <w:r>
        <w:rPr>
          <w:b/>
          <w:i/>
          <w:sz w:val="23"/>
        </w:rPr>
        <w:t>R</w:t>
      </w:r>
      <w:r>
        <w:rPr>
          <w:b/>
          <w:i/>
          <w:spacing w:val="-1"/>
          <w:sz w:val="23"/>
        </w:rPr>
        <w:t> </w:t>
      </w:r>
      <w:r>
        <w:rPr>
          <w:sz w:val="22"/>
        </w:rPr>
        <w:t>are both 0. Let us first consider</w:t>
      </w:r>
      <w:r>
        <w:rPr>
          <w:spacing w:val="25"/>
          <w:sz w:val="22"/>
        </w:rPr>
        <w:t> </w:t>
      </w:r>
      <w:r>
        <w:rPr>
          <w:sz w:val="22"/>
        </w:rPr>
        <w:t>the case when the</w:t>
      </w:r>
      <w:r>
        <w:rPr>
          <w:spacing w:val="29"/>
          <w:sz w:val="22"/>
        </w:rPr>
        <w:t> </w:t>
      </w:r>
      <w:r>
        <w:rPr>
          <w:sz w:val="22"/>
        </w:rPr>
        <w:t>reset</w:t>
      </w:r>
      <w:r>
        <w:rPr>
          <w:spacing w:val="34"/>
          <w:sz w:val="22"/>
        </w:rPr>
        <w:t> </w:t>
      </w:r>
      <w:r>
        <w:rPr>
          <w:sz w:val="22"/>
        </w:rPr>
        <w:t>line,</w:t>
      </w:r>
      <w:r>
        <w:rPr>
          <w:spacing w:val="30"/>
          <w:sz w:val="22"/>
        </w:rPr>
        <w:t> </w:t>
      </w:r>
      <w:r>
        <w:rPr>
          <w:i/>
          <w:sz w:val="22"/>
        </w:rPr>
        <w:t>R, </w:t>
      </w:r>
      <w:r>
        <w:rPr>
          <w:sz w:val="22"/>
        </w:rPr>
        <w:t>carries</w:t>
      </w:r>
      <w:r>
        <w:rPr>
          <w:spacing w:val="34"/>
          <w:sz w:val="22"/>
        </w:rPr>
        <w:t> </w:t>
      </w:r>
      <w:r>
        <w:rPr>
          <w:sz w:val="22"/>
        </w:rPr>
        <w:t>no signal.</w:t>
      </w:r>
      <w:r>
        <w:rPr>
          <w:spacing w:val="29"/>
          <w:sz w:val="22"/>
        </w:rPr>
        <w:t> </w:t>
      </w:r>
      <w:r>
        <w:rPr>
          <w:sz w:val="22"/>
        </w:rPr>
        <w:t>Then</w:t>
      </w:r>
      <w:r>
        <w:rPr>
          <w:spacing w:val="35"/>
          <w:sz w:val="22"/>
        </w:rPr>
        <w:t> </w:t>
      </w:r>
      <w:r>
        <w:rPr>
          <w:sz w:val="22"/>
        </w:rPr>
        <w:t>we find</w:t>
      </w:r>
      <w:r>
        <w:rPr>
          <w:spacing w:val="31"/>
          <w:sz w:val="22"/>
        </w:rPr>
        <w:t> </w:t>
      </w:r>
      <w:r>
        <w:rPr>
          <w:sz w:val="22"/>
        </w:rPr>
        <w:t>that, if</w:t>
      </w:r>
      <w:r>
        <w:rPr>
          <w:spacing w:val="35"/>
          <w:sz w:val="22"/>
        </w:rPr>
        <w:t> </w:t>
      </w:r>
      <w:r>
        <w:rPr>
          <w:sz w:val="22"/>
        </w:rPr>
        <w:t>the</w:t>
      </w:r>
      <w:r>
        <w:rPr>
          <w:spacing w:val="27"/>
          <w:sz w:val="22"/>
        </w:rPr>
        <w:t> </w:t>
      </w:r>
      <w:r>
        <w:rPr>
          <w:sz w:val="22"/>
        </w:rPr>
        <w:t>contents </w:t>
      </w:r>
      <w:r>
        <w:rPr>
          <w:rFonts w:ascii="Arial"/>
          <w:i/>
          <w:sz w:val="24"/>
        </w:rPr>
        <w:t>Q </w:t>
      </w:r>
      <w:r>
        <w:rPr>
          <w:sz w:val="22"/>
        </w:rPr>
        <w:t>of</w:t>
      </w:r>
      <w:r>
        <w:rPr>
          <w:spacing w:val="40"/>
          <w:sz w:val="22"/>
        </w:rPr>
        <w:t> </w:t>
      </w:r>
      <w:r>
        <w:rPr>
          <w:sz w:val="22"/>
        </w:rPr>
        <w:t>the flip-flop</w:t>
      </w:r>
      <w:r>
        <w:rPr>
          <w:spacing w:val="40"/>
          <w:sz w:val="22"/>
        </w:rPr>
        <w:t> </w:t>
      </w:r>
      <w:r>
        <w:rPr>
          <w:sz w:val="22"/>
        </w:rPr>
        <w:t>are</w:t>
      </w:r>
      <w:r>
        <w:rPr>
          <w:spacing w:val="23"/>
          <w:sz w:val="22"/>
        </w:rPr>
        <w:t> </w:t>
      </w:r>
      <w:r>
        <w:rPr>
          <w:sz w:val="22"/>
        </w:rPr>
        <w:t>initially</w:t>
      </w:r>
      <w:r>
        <w:rPr>
          <w:spacing w:val="32"/>
          <w:sz w:val="22"/>
        </w:rPr>
        <w:t> </w:t>
      </w:r>
      <w:r>
        <w:rPr>
          <w:sz w:val="22"/>
        </w:rPr>
        <w:t>0,</w:t>
      </w:r>
      <w:r>
        <w:rPr>
          <w:spacing w:val="23"/>
          <w:sz w:val="22"/>
        </w:rPr>
        <w:t> </w:t>
      </w:r>
      <w:r>
        <w:rPr>
          <w:sz w:val="22"/>
        </w:rPr>
        <w:t>setting S=l</w:t>
      </w:r>
      <w:r>
        <w:rPr>
          <w:spacing w:val="79"/>
          <w:sz w:val="22"/>
        </w:rPr>
        <w:t> </w:t>
      </w:r>
      <w:r>
        <w:rPr>
          <w:sz w:val="22"/>
        </w:rPr>
        <w:t>changes</w:t>
      </w:r>
      <w:r>
        <w:rPr>
          <w:spacing w:val="34"/>
          <w:sz w:val="22"/>
        </w:rPr>
        <w:t> </w:t>
      </w:r>
      <w:r>
        <w:rPr>
          <w:sz w:val="22"/>
        </w:rPr>
        <w:t>this</w:t>
      </w:r>
      <w:r>
        <w:rPr>
          <w:spacing w:val="28"/>
          <w:sz w:val="22"/>
        </w:rPr>
        <w:t> </w:t>
      </w:r>
      <w:r>
        <w:rPr>
          <w:sz w:val="22"/>
        </w:rPr>
        <w:t>to</w:t>
      </w:r>
      <w:r>
        <w:rPr>
          <w:spacing w:val="22"/>
          <w:sz w:val="22"/>
        </w:rPr>
        <w:t> </w:t>
      </w:r>
      <w:r>
        <w:rPr>
          <w:sz w:val="22"/>
        </w:rPr>
        <w:t>1; otherwise,</w:t>
      </w:r>
      <w:r>
        <w:rPr>
          <w:spacing w:val="40"/>
          <w:sz w:val="22"/>
        </w:rPr>
        <w:t> </w:t>
      </w:r>
      <w:r>
        <w:rPr>
          <w:sz w:val="22"/>
        </w:rPr>
        <w:t>the S-line</w:t>
      </w:r>
      <w:r>
        <w:rPr>
          <w:spacing w:val="28"/>
          <w:sz w:val="22"/>
        </w:rPr>
        <w:t> </w:t>
      </w:r>
      <w:r>
        <w:rPr>
          <w:sz w:val="22"/>
        </w:rPr>
        <w:t>has no effect. In other words, the S-line sets the contents of the flip-flop to 1, but subsequently manipulating </w:t>
      </w:r>
      <w:r>
        <w:rPr>
          <w:i/>
          <w:sz w:val="22"/>
        </w:rPr>
        <w:t>S </w:t>
      </w:r>
      <w:r>
        <w:rPr>
          <w:sz w:val="22"/>
        </w:rPr>
        <w:t>does nothing; if the flip-flop is already at 1, it will stay</w:t>
      </w:r>
      <w:r>
        <w:rPr>
          <w:spacing w:val="30"/>
          <w:sz w:val="22"/>
        </w:rPr>
        <w:t> </w:t>
      </w:r>
      <w:r>
        <w:rPr>
          <w:sz w:val="22"/>
        </w:rPr>
        <w:t>that</w:t>
      </w:r>
      <w:r>
        <w:rPr>
          <w:spacing w:val="30"/>
          <w:sz w:val="22"/>
        </w:rPr>
        <w:t> </w:t>
      </w:r>
      <w:r>
        <w:rPr>
          <w:sz w:val="22"/>
        </w:rPr>
        <w:t>way</w:t>
      </w:r>
      <w:r>
        <w:rPr>
          <w:spacing w:val="21"/>
          <w:sz w:val="22"/>
        </w:rPr>
        <w:t> </w:t>
      </w:r>
      <w:r>
        <w:rPr>
          <w:sz w:val="22"/>
        </w:rPr>
        <w:t>even</w:t>
      </w:r>
      <w:r>
        <w:rPr>
          <w:spacing w:val="30"/>
          <w:sz w:val="22"/>
        </w:rPr>
        <w:t> </w:t>
      </w:r>
      <w:r>
        <w:rPr>
          <w:sz w:val="22"/>
        </w:rPr>
        <w:t>if</w:t>
      </w:r>
      <w:r>
        <w:rPr>
          <w:spacing w:val="34"/>
          <w:sz w:val="22"/>
        </w:rPr>
        <w:t> </w:t>
      </w:r>
      <w:r>
        <w:rPr>
          <w:sz w:val="22"/>
        </w:rPr>
        <w:t>we</w:t>
      </w:r>
      <w:r>
        <w:rPr>
          <w:spacing w:val="17"/>
          <w:sz w:val="22"/>
        </w:rPr>
        <w:t> </w:t>
      </w:r>
      <w:r>
        <w:rPr>
          <w:sz w:val="22"/>
        </w:rPr>
        <w:t>switch</w:t>
      </w:r>
      <w:r>
        <w:rPr>
          <w:spacing w:val="16"/>
          <w:sz w:val="22"/>
        </w:rPr>
        <w:t> </w:t>
      </w:r>
      <w:r>
        <w:rPr>
          <w:sz w:val="22"/>
        </w:rPr>
        <w:t>S.</w:t>
      </w:r>
      <w:r>
        <w:rPr>
          <w:spacing w:val="80"/>
          <w:sz w:val="22"/>
        </w:rPr>
        <w:t> </w:t>
      </w:r>
      <w:r>
        <w:rPr>
          <w:sz w:val="22"/>
        </w:rPr>
        <w:t>Now</w:t>
      </w:r>
      <w:r>
        <w:rPr>
          <w:spacing w:val="23"/>
          <w:sz w:val="22"/>
        </w:rPr>
        <w:t> </w:t>
      </w:r>
      <w:r>
        <w:rPr>
          <w:sz w:val="22"/>
        </w:rPr>
        <w:t>look</w:t>
      </w:r>
      <w:r>
        <w:rPr>
          <w:spacing w:val="22"/>
          <w:sz w:val="22"/>
        </w:rPr>
        <w:t> </w:t>
      </w:r>
      <w:r>
        <w:rPr>
          <w:sz w:val="22"/>
        </w:rPr>
        <w:t>at</w:t>
      </w:r>
      <w:r>
        <w:rPr>
          <w:spacing w:val="20"/>
          <w:sz w:val="22"/>
        </w:rPr>
        <w:t> </w:t>
      </w:r>
      <w:r>
        <w:rPr>
          <w:sz w:val="22"/>
        </w:rPr>
        <w:t>the</w:t>
      </w:r>
      <w:r>
        <w:rPr>
          <w:spacing w:val="19"/>
          <w:sz w:val="22"/>
        </w:rPr>
        <w:t> </w:t>
      </w:r>
      <w:r>
        <w:rPr>
          <w:sz w:val="22"/>
        </w:rPr>
        <w:t>effect</w:t>
      </w:r>
      <w:r>
        <w:rPr>
          <w:spacing w:val="29"/>
          <w:sz w:val="22"/>
        </w:rPr>
        <w:t> </w:t>
      </w:r>
      <w:r>
        <w:rPr>
          <w:sz w:val="22"/>
        </w:rPr>
        <w:t>of</w:t>
      </w:r>
      <w:r>
        <w:rPr>
          <w:spacing w:val="29"/>
          <w:sz w:val="22"/>
        </w:rPr>
        <w:t> </w:t>
      </w:r>
      <w:r>
        <w:rPr>
          <w:sz w:val="22"/>
        </w:rPr>
        <w:t>the</w:t>
      </w:r>
      <w:r>
        <w:rPr>
          <w:spacing w:val="23"/>
          <w:sz w:val="22"/>
        </w:rPr>
        <w:t> </w:t>
      </w:r>
      <w:r>
        <w:rPr>
          <w:sz w:val="22"/>
        </w:rPr>
        <w:t>reset</w:t>
      </w:r>
      <w:r>
        <w:rPr>
          <w:spacing w:val="28"/>
          <w:sz w:val="22"/>
        </w:rPr>
        <w:t> </w:t>
      </w:r>
      <w:r>
        <w:rPr>
          <w:sz w:val="22"/>
        </w:rPr>
        <w:t>line,</w:t>
      </w:r>
      <w:r>
        <w:rPr>
          <w:spacing w:val="24"/>
          <w:sz w:val="22"/>
        </w:rPr>
        <w:t> </w:t>
      </w:r>
      <w:r>
        <w:rPr>
          <w:i/>
          <w:sz w:val="22"/>
        </w:rPr>
        <w:t>R.</w:t>
      </w:r>
      <w:r>
        <w:rPr>
          <w:i/>
          <w:sz w:val="22"/>
        </w:rPr>
        <w:t> </w:t>
      </w:r>
      <w:r>
        <w:rPr>
          <w:sz w:val="22"/>
        </w:rPr>
        <w:t>If</w:t>
      </w:r>
      <w:r>
        <w:rPr>
          <w:spacing w:val="29"/>
          <w:sz w:val="22"/>
        </w:rPr>
        <w:t> </w:t>
      </w:r>
      <w:r>
        <w:rPr>
          <w:sz w:val="22"/>
        </w:rPr>
        <w:t>the flip-flop</w:t>
      </w:r>
      <w:r>
        <w:rPr>
          <w:spacing w:val="32"/>
          <w:sz w:val="22"/>
        </w:rPr>
        <w:t> </w:t>
      </w:r>
      <w:r>
        <w:rPr>
          <w:sz w:val="22"/>
        </w:rPr>
        <w:t>is at 0, it</w:t>
      </w:r>
      <w:r>
        <w:rPr>
          <w:spacing w:val="25"/>
          <w:sz w:val="22"/>
        </w:rPr>
        <w:t> </w:t>
      </w:r>
      <w:r>
        <w:rPr>
          <w:sz w:val="22"/>
        </w:rPr>
        <w:t>will stay</w:t>
      </w:r>
      <w:r>
        <w:rPr>
          <w:spacing w:val="26"/>
          <w:sz w:val="22"/>
        </w:rPr>
        <w:t> </w:t>
      </w:r>
      <w:r>
        <w:rPr>
          <w:sz w:val="22"/>
        </w:rPr>
        <w:t>that</w:t>
      </w:r>
      <w:r>
        <w:rPr>
          <w:spacing w:val="24"/>
          <w:sz w:val="22"/>
        </w:rPr>
        <w:t> </w:t>
      </w:r>
      <w:r>
        <w:rPr>
          <w:sz w:val="22"/>
        </w:rPr>
        <w:t>way</w:t>
      </w:r>
      <w:r>
        <w:rPr>
          <w:spacing w:val="22"/>
          <w:sz w:val="22"/>
        </w:rPr>
        <w:t> </w:t>
      </w:r>
      <w:r>
        <w:rPr>
          <w:sz w:val="22"/>
        </w:rPr>
        <w:t>if</w:t>
      </w:r>
      <w:r>
        <w:rPr>
          <w:spacing w:val="35"/>
          <w:sz w:val="22"/>
        </w:rPr>
        <w:t> </w:t>
      </w:r>
      <w:r>
        <w:rPr>
          <w:sz w:val="22"/>
        </w:rPr>
        <w:t>we set R=l; however,</w:t>
      </w:r>
      <w:r>
        <w:rPr>
          <w:spacing w:val="29"/>
          <w:sz w:val="22"/>
        </w:rPr>
        <w:t> </w:t>
      </w:r>
      <w:r>
        <w:rPr>
          <w:sz w:val="22"/>
        </w:rPr>
        <w:t>if</w:t>
      </w:r>
      <w:r>
        <w:rPr>
          <w:spacing w:val="29"/>
          <w:sz w:val="22"/>
        </w:rPr>
        <w:t> </w:t>
      </w:r>
      <w:r>
        <w:rPr>
          <w:sz w:val="22"/>
        </w:rPr>
        <w:t>it is at 1, then setting R=l</w:t>
      </w:r>
      <w:r>
        <w:rPr>
          <w:spacing w:val="40"/>
          <w:sz w:val="22"/>
        </w:rPr>
        <w:t> </w:t>
      </w:r>
      <w:r>
        <w:rPr>
          <w:sz w:val="22"/>
        </w:rPr>
        <w:t>resets it to 0. So the </w:t>
      </w:r>
      <w:r>
        <w:rPr>
          <w:i/>
          <w:sz w:val="22"/>
        </w:rPr>
        <w:t>R </w:t>
      </w:r>
      <w:r>
        <w:rPr>
          <w:sz w:val="22"/>
        </w:rPr>
        <w:t>line clears</w:t>
      </w:r>
      <w:r>
        <w:rPr>
          <w:spacing w:val="32"/>
          <w:sz w:val="22"/>
        </w:rPr>
        <w:t> </w:t>
      </w:r>
      <w:r>
        <w:rPr>
          <w:sz w:val="22"/>
        </w:rPr>
        <w:t>the contents of the flip-flop. This is pretty confusing upon first exposure, and I would recommend that you study</w:t>
      </w:r>
      <w:r>
        <w:rPr>
          <w:spacing w:val="40"/>
          <w:sz w:val="22"/>
        </w:rPr>
        <w:t> </w:t>
      </w:r>
      <w:r>
        <w:rPr>
          <w:sz w:val="22"/>
        </w:rPr>
        <w:t>this</w:t>
      </w:r>
      <w:r>
        <w:rPr>
          <w:spacing w:val="27"/>
          <w:sz w:val="22"/>
        </w:rPr>
        <w:t> </w:t>
      </w:r>
      <w:r>
        <w:rPr>
          <w:sz w:val="22"/>
        </w:rPr>
        <w:t>set-up</w:t>
      </w:r>
      <w:r>
        <w:rPr>
          <w:spacing w:val="35"/>
          <w:sz w:val="22"/>
        </w:rPr>
        <w:t> </w:t>
      </w:r>
      <w:r>
        <w:rPr>
          <w:sz w:val="22"/>
        </w:rPr>
        <w:t>until</w:t>
      </w:r>
      <w:r>
        <w:rPr>
          <w:spacing w:val="40"/>
          <w:sz w:val="22"/>
        </w:rPr>
        <w:t> </w:t>
      </w:r>
      <w:r>
        <w:rPr>
          <w:sz w:val="22"/>
        </w:rPr>
        <w:t>you</w:t>
      </w:r>
      <w:r>
        <w:rPr>
          <w:spacing w:val="37"/>
          <w:sz w:val="22"/>
        </w:rPr>
        <w:t> </w:t>
      </w:r>
      <w:r>
        <w:rPr>
          <w:sz w:val="22"/>
        </w:rPr>
        <w:t>understand</w:t>
      </w:r>
      <w:r>
        <w:rPr>
          <w:spacing w:val="40"/>
          <w:sz w:val="22"/>
        </w:rPr>
        <w:t> </w:t>
      </w:r>
      <w:r>
        <w:rPr>
          <w:sz w:val="22"/>
        </w:rPr>
        <w:t>it fully.</w:t>
      </w:r>
      <w:r>
        <w:rPr>
          <w:spacing w:val="27"/>
          <w:sz w:val="22"/>
        </w:rPr>
        <w:t> </w:t>
      </w:r>
      <w:r>
        <w:rPr>
          <w:sz w:val="22"/>
        </w:rPr>
        <w:t>We</w:t>
      </w:r>
      <w:r>
        <w:rPr>
          <w:spacing w:val="35"/>
          <w:sz w:val="22"/>
        </w:rPr>
        <w:t> </w:t>
      </w:r>
      <w:r>
        <w:rPr>
          <w:sz w:val="22"/>
        </w:rPr>
        <w:t>will</w:t>
      </w:r>
      <w:r>
        <w:rPr>
          <w:spacing w:val="37"/>
          <w:sz w:val="22"/>
        </w:rPr>
        <w:t> </w:t>
      </w:r>
      <w:r>
        <w:rPr>
          <w:sz w:val="22"/>
        </w:rPr>
        <w:t>now</w:t>
      </w:r>
      <w:r>
        <w:rPr>
          <w:spacing w:val="30"/>
          <w:sz w:val="22"/>
        </w:rPr>
        <w:t> </w:t>
      </w:r>
      <w:r>
        <w:rPr>
          <w:sz w:val="22"/>
        </w:rPr>
        <w:t>examine</w:t>
      </w:r>
      <w:r>
        <w:rPr>
          <w:spacing w:val="40"/>
          <w:sz w:val="22"/>
        </w:rPr>
        <w:t> </w:t>
      </w:r>
      <w:r>
        <w:rPr>
          <w:sz w:val="22"/>
        </w:rPr>
        <w:t>how</w:t>
      </w:r>
      <w:r>
        <w:rPr>
          <w:spacing w:val="40"/>
          <w:sz w:val="22"/>
        </w:rPr>
        <w:t> </w:t>
      </w:r>
      <w:r>
        <w:rPr>
          <w:sz w:val="22"/>
        </w:rPr>
        <w:t>we can</w:t>
      </w:r>
      <w:r>
        <w:rPr>
          <w:spacing w:val="40"/>
          <w:sz w:val="22"/>
        </w:rPr>
        <w:t> </w:t>
      </w:r>
      <w:r>
        <w:rPr>
          <w:sz w:val="22"/>
        </w:rPr>
        <w:t>use</w:t>
      </w:r>
      <w:r>
        <w:rPr>
          <w:spacing w:val="40"/>
          <w:sz w:val="22"/>
        </w:rPr>
        <w:t> </w:t>
      </w:r>
      <w:r>
        <w:rPr>
          <w:sz w:val="22"/>
        </w:rPr>
        <w:t>this flip-flop</w:t>
      </w:r>
      <w:r>
        <w:rPr>
          <w:spacing w:val="40"/>
          <w:sz w:val="22"/>
        </w:rPr>
        <w:t> </w:t>
      </w:r>
      <w:r>
        <w:rPr>
          <w:sz w:val="22"/>
        </w:rPr>
        <w:t>to solve</w:t>
      </w:r>
      <w:r>
        <w:rPr>
          <w:spacing w:val="40"/>
          <w:sz w:val="22"/>
        </w:rPr>
        <w:t> </w:t>
      </w:r>
      <w:r>
        <w:rPr>
          <w:sz w:val="22"/>
        </w:rPr>
        <w:t>our</w:t>
      </w:r>
      <w:r>
        <w:rPr>
          <w:spacing w:val="40"/>
          <w:sz w:val="22"/>
        </w:rPr>
        <w:t> </w:t>
      </w:r>
      <w:r>
        <w:rPr>
          <w:sz w:val="22"/>
        </w:rPr>
        <w:t>timing</w:t>
      </w:r>
      <w:r>
        <w:rPr>
          <w:spacing w:val="40"/>
          <w:sz w:val="22"/>
        </w:rPr>
        <w:t> </w:t>
      </w:r>
      <w:r>
        <w:rPr>
          <w:sz w:val="22"/>
        </w:rPr>
        <w:t>problems.</w:t>
      </w:r>
    </w:p>
    <w:p>
      <w:pPr>
        <w:pStyle w:val="BodyText"/>
        <w:rPr>
          <w:sz w:val="22"/>
        </w:rPr>
      </w:pPr>
    </w:p>
    <w:p>
      <w:pPr>
        <w:pStyle w:val="BodyText"/>
        <w:spacing w:before="24"/>
        <w:rPr>
          <w:sz w:val="22"/>
        </w:rPr>
      </w:pPr>
    </w:p>
    <w:p>
      <w:pPr>
        <w:pStyle w:val="ListParagraph"/>
        <w:numPr>
          <w:ilvl w:val="1"/>
          <w:numId w:val="5"/>
        </w:numPr>
        <w:tabs>
          <w:tab w:pos="447" w:val="left" w:leader="none"/>
        </w:tabs>
        <w:spacing w:line="240" w:lineRule="auto" w:before="0" w:after="0"/>
        <w:ind w:left="447" w:right="0" w:hanging="281"/>
        <w:jc w:val="both"/>
        <w:rPr>
          <w:b/>
          <w:sz w:val="22"/>
        </w:rPr>
      </w:pPr>
      <w:r>
        <w:rPr>
          <w:b/>
          <w:w w:val="105"/>
          <w:sz w:val="22"/>
        </w:rPr>
        <w:t>:</w:t>
      </w:r>
      <w:r>
        <w:rPr>
          <w:b/>
          <w:spacing w:val="8"/>
          <w:w w:val="105"/>
          <w:sz w:val="22"/>
        </w:rPr>
        <w:t> </w:t>
      </w:r>
      <w:r>
        <w:rPr>
          <w:b/>
          <w:w w:val="105"/>
          <w:sz w:val="22"/>
        </w:rPr>
        <w:t>Timing</w:t>
      </w:r>
      <w:r>
        <w:rPr>
          <w:b/>
          <w:spacing w:val="12"/>
          <w:w w:val="105"/>
          <w:sz w:val="22"/>
        </w:rPr>
        <w:t> </w:t>
      </w:r>
      <w:r>
        <w:rPr>
          <w:b/>
          <w:w w:val="105"/>
          <w:sz w:val="22"/>
        </w:rPr>
        <w:t>and</w:t>
      </w:r>
      <w:r>
        <w:rPr>
          <w:b/>
          <w:spacing w:val="-1"/>
          <w:w w:val="105"/>
          <w:sz w:val="22"/>
        </w:rPr>
        <w:t> </w:t>
      </w:r>
      <w:r>
        <w:rPr>
          <w:b/>
          <w:w w:val="105"/>
          <w:sz w:val="22"/>
        </w:rPr>
        <w:t>Shift</w:t>
      </w:r>
      <w:r>
        <w:rPr>
          <w:b/>
          <w:spacing w:val="8"/>
          <w:w w:val="105"/>
          <w:sz w:val="22"/>
        </w:rPr>
        <w:t> </w:t>
      </w:r>
      <w:r>
        <w:rPr>
          <w:b/>
          <w:spacing w:val="-2"/>
          <w:w w:val="105"/>
          <w:sz w:val="22"/>
        </w:rPr>
        <w:t>Registers</w:t>
      </w:r>
    </w:p>
    <w:p>
      <w:pPr>
        <w:pStyle w:val="BodyText"/>
        <w:spacing w:before="9"/>
        <w:rPr>
          <w:b/>
          <w:sz w:val="22"/>
        </w:rPr>
      </w:pPr>
    </w:p>
    <w:p>
      <w:pPr>
        <w:spacing w:line="242" w:lineRule="auto" w:before="0"/>
        <w:ind w:left="159" w:right="176" w:hanging="1"/>
        <w:jc w:val="both"/>
        <w:rPr>
          <w:sz w:val="22"/>
        </w:rPr>
      </w:pPr>
      <w:r>
        <w:rPr>
          <w:sz w:val="22"/>
        </w:rPr>
        <w:t>We</w:t>
      </w:r>
      <w:r>
        <w:rPr>
          <w:spacing w:val="32"/>
          <w:sz w:val="22"/>
        </w:rPr>
        <w:t> </w:t>
      </w:r>
      <w:r>
        <w:rPr>
          <w:sz w:val="22"/>
        </w:rPr>
        <w:t>have</w:t>
      </w:r>
      <w:r>
        <w:rPr>
          <w:spacing w:val="36"/>
          <w:sz w:val="22"/>
        </w:rPr>
        <w:t> </w:t>
      </w:r>
      <w:r>
        <w:rPr>
          <w:sz w:val="22"/>
        </w:rPr>
        <w:t>now</w:t>
      </w:r>
      <w:r>
        <w:rPr>
          <w:spacing w:val="31"/>
          <w:sz w:val="22"/>
        </w:rPr>
        <w:t> </w:t>
      </w:r>
      <w:r>
        <w:rPr>
          <w:sz w:val="22"/>
        </w:rPr>
        <w:t>designed</w:t>
      </w:r>
      <w:r>
        <w:rPr>
          <w:spacing w:val="38"/>
          <w:sz w:val="22"/>
        </w:rPr>
        <w:t> </w:t>
      </w:r>
      <w:r>
        <w:rPr>
          <w:sz w:val="22"/>
        </w:rPr>
        <w:t>a</w:t>
      </w:r>
      <w:r>
        <w:rPr>
          <w:spacing w:val="29"/>
          <w:sz w:val="22"/>
        </w:rPr>
        <w:t> </w:t>
      </w:r>
      <w:r>
        <w:rPr>
          <w:sz w:val="22"/>
        </w:rPr>
        <w:t>device -</w:t>
      </w:r>
      <w:r>
        <w:rPr>
          <w:spacing w:val="80"/>
          <w:sz w:val="22"/>
        </w:rPr>
        <w:t> </w:t>
      </w:r>
      <w:r>
        <w:rPr>
          <w:sz w:val="22"/>
        </w:rPr>
        <w:t>a flip-flop -</w:t>
      </w:r>
      <w:r>
        <w:rPr>
          <w:spacing w:val="80"/>
          <w:sz w:val="22"/>
        </w:rPr>
        <w:t> </w:t>
      </w:r>
      <w:r>
        <w:rPr>
          <w:sz w:val="22"/>
        </w:rPr>
        <w:t>which</w:t>
      </w:r>
      <w:r>
        <w:rPr>
          <w:spacing w:val="40"/>
          <w:sz w:val="22"/>
        </w:rPr>
        <w:t> </w:t>
      </w:r>
      <w:r>
        <w:rPr>
          <w:sz w:val="22"/>
        </w:rPr>
        <w:t>incorporates</w:t>
      </w:r>
      <w:r>
        <w:rPr>
          <w:spacing w:val="40"/>
          <w:sz w:val="22"/>
        </w:rPr>
        <w:t> </w:t>
      </w:r>
      <w:r>
        <w:rPr>
          <w:sz w:val="22"/>
        </w:rPr>
        <w:t>feedback, and</w:t>
      </w:r>
      <w:r>
        <w:rPr>
          <w:spacing w:val="36"/>
          <w:sz w:val="22"/>
        </w:rPr>
        <w:t> </w:t>
      </w:r>
      <w:r>
        <w:rPr>
          <w:sz w:val="22"/>
        </w:rPr>
        <w:t>doesn't</w:t>
      </w:r>
      <w:r>
        <w:rPr>
          <w:spacing w:val="40"/>
          <w:sz w:val="22"/>
        </w:rPr>
        <w:t> </w:t>
      </w:r>
      <w:r>
        <w:rPr>
          <w:sz w:val="22"/>
        </w:rPr>
        <w:t>suffer</w:t>
      </w:r>
      <w:r>
        <w:rPr>
          <w:spacing w:val="40"/>
          <w:sz w:val="22"/>
        </w:rPr>
        <w:t> </w:t>
      </w:r>
      <w:r>
        <w:rPr>
          <w:sz w:val="22"/>
        </w:rPr>
        <w:t>from</w:t>
      </w:r>
      <w:r>
        <w:rPr>
          <w:spacing w:val="40"/>
          <w:sz w:val="22"/>
        </w:rPr>
        <w:t> </w:t>
      </w:r>
      <w:r>
        <w:rPr>
          <w:sz w:val="22"/>
        </w:rPr>
        <w:t>the</w:t>
      </w:r>
      <w:r>
        <w:rPr>
          <w:spacing w:val="35"/>
          <w:sz w:val="22"/>
        </w:rPr>
        <w:t> </w:t>
      </w:r>
      <w:r>
        <w:rPr>
          <w:sz w:val="22"/>
        </w:rPr>
        <w:t>oscillations</w:t>
      </w:r>
      <w:r>
        <w:rPr>
          <w:spacing w:val="40"/>
          <w:sz w:val="22"/>
        </w:rPr>
        <w:t> </w:t>
      </w:r>
      <w:r>
        <w:rPr>
          <w:sz w:val="22"/>
        </w:rPr>
        <w:t>of</w:t>
      </w:r>
      <w:r>
        <w:rPr>
          <w:spacing w:val="40"/>
          <w:sz w:val="22"/>
        </w:rPr>
        <w:t> </w:t>
      </w:r>
      <w:r>
        <w:rPr>
          <w:sz w:val="22"/>
        </w:rPr>
        <w:t>naive</w:t>
      </w:r>
      <w:r>
        <w:rPr>
          <w:spacing w:val="38"/>
          <w:sz w:val="22"/>
        </w:rPr>
        <w:t> </w:t>
      </w:r>
      <w:r>
        <w:rPr>
          <w:sz w:val="22"/>
        </w:rPr>
        <w:t>structures.</w:t>
      </w:r>
      <w:r>
        <w:rPr>
          <w:spacing w:val="40"/>
          <w:sz w:val="22"/>
        </w:rPr>
        <w:t> </w:t>
      </w:r>
      <w:r>
        <w:rPr>
          <w:sz w:val="22"/>
        </w:rPr>
        <w:t>However,</w:t>
      </w:r>
      <w:r>
        <w:rPr>
          <w:spacing w:val="40"/>
          <w:sz w:val="22"/>
        </w:rPr>
        <w:t> </w:t>
      </w:r>
      <w:r>
        <w:rPr>
          <w:sz w:val="22"/>
        </w:rPr>
        <w:t>there</w:t>
      </w:r>
      <w:r>
        <w:rPr>
          <w:spacing w:val="37"/>
          <w:sz w:val="22"/>
        </w:rPr>
        <w:t> </w:t>
      </w:r>
      <w:r>
        <w:rPr>
          <w:sz w:val="22"/>
        </w:rPr>
        <w:t>is a subtle and interesting problem concerning</w:t>
      </w:r>
      <w:r>
        <w:rPr>
          <w:spacing w:val="35"/>
          <w:sz w:val="22"/>
        </w:rPr>
        <w:t> </w:t>
      </w:r>
      <w:r>
        <w:rPr>
          <w:sz w:val="22"/>
        </w:rPr>
        <w:t>this gadget. As I pointed out in the last lecture, the signals traveling between the various components take differing times to arrive and be processed, and sometimes the physical volatility of the components you use to build your equipment will give you freaky variations in these</w:t>
      </w:r>
      <w:r>
        <w:rPr>
          <w:spacing w:val="40"/>
          <w:sz w:val="22"/>
        </w:rPr>
        <w:t> </w:t>
      </w:r>
      <w:r>
        <w:rPr>
          <w:sz w:val="22"/>
        </w:rPr>
        <w:t>times</w:t>
      </w:r>
      <w:r>
        <w:rPr>
          <w:spacing w:val="40"/>
          <w:sz w:val="22"/>
        </w:rPr>
        <w:t> </w:t>
      </w:r>
      <w:r>
        <w:rPr>
          <w:sz w:val="22"/>
        </w:rPr>
        <w:t>in</w:t>
      </w:r>
      <w:r>
        <w:rPr>
          <w:spacing w:val="40"/>
          <w:sz w:val="22"/>
        </w:rPr>
        <w:t> </w:t>
      </w:r>
      <w:r>
        <w:rPr>
          <w:sz w:val="22"/>
        </w:rPr>
        <w:t>addition,</w:t>
      </w:r>
      <w:r>
        <w:rPr>
          <w:spacing w:val="40"/>
          <w:sz w:val="22"/>
        </w:rPr>
        <w:t> </w:t>
      </w:r>
      <w:r>
        <w:rPr>
          <w:sz w:val="22"/>
        </w:rPr>
        <w:t>which</w:t>
      </w:r>
      <w:r>
        <w:rPr>
          <w:spacing w:val="40"/>
          <w:sz w:val="22"/>
        </w:rPr>
        <w:t> </w:t>
      </w:r>
      <w:r>
        <w:rPr>
          <w:sz w:val="22"/>
        </w:rPr>
        <w:t>you</w:t>
      </w:r>
      <w:r>
        <w:rPr>
          <w:spacing w:val="40"/>
          <w:sz w:val="22"/>
        </w:rPr>
        <w:t> </w:t>
      </w:r>
      <w:r>
        <w:rPr>
          <w:sz w:val="22"/>
        </w:rPr>
        <w:t>wouldn't</w:t>
      </w:r>
      <w:r>
        <w:rPr>
          <w:spacing w:val="40"/>
          <w:sz w:val="22"/>
        </w:rPr>
        <w:t> </w:t>
      </w:r>
      <w:r>
        <w:rPr>
          <w:sz w:val="22"/>
        </w:rPr>
        <w:t>allow</w:t>
      </w:r>
      <w:r>
        <w:rPr>
          <w:spacing w:val="40"/>
          <w:sz w:val="22"/>
        </w:rPr>
        <w:t> </w:t>
      </w:r>
      <w:r>
        <w:rPr>
          <w:sz w:val="22"/>
        </w:rPr>
        <w:t>for</w:t>
      </w:r>
      <w:r>
        <w:rPr>
          <w:spacing w:val="40"/>
          <w:sz w:val="22"/>
        </w:rPr>
        <w:t> </w:t>
      </w:r>
      <w:r>
        <w:rPr>
          <w:sz w:val="22"/>
        </w:rPr>
        <w:t>if</w:t>
      </w:r>
      <w:r>
        <w:rPr>
          <w:spacing w:val="40"/>
          <w:sz w:val="22"/>
        </w:rPr>
        <w:t> </w:t>
      </w:r>
      <w:r>
        <w:rPr>
          <w:sz w:val="22"/>
        </w:rPr>
        <w:t>you</w:t>
      </w:r>
      <w:r>
        <w:rPr>
          <w:spacing w:val="40"/>
          <w:sz w:val="22"/>
        </w:rPr>
        <w:t> </w:t>
      </w:r>
      <w:r>
        <w:rPr>
          <w:sz w:val="22"/>
        </w:rPr>
        <w:t>assumed technology</w:t>
      </w:r>
      <w:r>
        <w:rPr>
          <w:spacing w:val="40"/>
          <w:sz w:val="22"/>
        </w:rPr>
        <w:t> </w:t>
      </w:r>
      <w:r>
        <w:rPr>
          <w:sz w:val="22"/>
        </w:rPr>
        <w:t>to be ideal. This means that often you will find signals arriving at gates later than they are supposed to, and doing the wrong job! We have to be aware of the possible effects of this. For the flip-flop, for example, what would happen if both the outputs turned out to be the same? We have assumed, as an idealization, that they would be complementary, but things can go wrong! You</w:t>
      </w:r>
      <w:r>
        <w:rPr>
          <w:spacing w:val="40"/>
          <w:sz w:val="22"/>
        </w:rPr>
        <w:t> </w:t>
      </w:r>
      <w:r>
        <w:rPr>
          <w:sz w:val="22"/>
        </w:rPr>
        <w:t>can</w:t>
      </w:r>
      <w:r>
        <w:rPr>
          <w:spacing w:val="20"/>
          <w:sz w:val="22"/>
        </w:rPr>
        <w:t> </w:t>
      </w:r>
      <w:r>
        <w:rPr>
          <w:sz w:val="22"/>
        </w:rPr>
        <w:t>see</w:t>
      </w:r>
      <w:r>
        <w:rPr>
          <w:spacing w:val="21"/>
          <w:sz w:val="22"/>
        </w:rPr>
        <w:t> </w:t>
      </w:r>
      <w:r>
        <w:rPr>
          <w:sz w:val="22"/>
        </w:rPr>
        <w:t>that if</w:t>
      </w:r>
      <w:r>
        <w:rPr>
          <w:spacing w:val="31"/>
          <w:sz w:val="22"/>
        </w:rPr>
        <w:t> </w:t>
      </w:r>
      <w:r>
        <w:rPr>
          <w:sz w:val="22"/>
        </w:rPr>
        <w:t>this happens,</w:t>
      </w:r>
      <w:r>
        <w:rPr>
          <w:spacing w:val="24"/>
          <w:sz w:val="22"/>
        </w:rPr>
        <w:t> </w:t>
      </w:r>
      <w:r>
        <w:rPr>
          <w:sz w:val="22"/>
        </w:rPr>
        <w:t>then</w:t>
      </w:r>
      <w:r>
        <w:rPr>
          <w:spacing w:val="26"/>
          <w:sz w:val="22"/>
        </w:rPr>
        <w:t> </w:t>
      </w:r>
      <w:r>
        <w:rPr>
          <w:sz w:val="22"/>
        </w:rPr>
        <w:t>the</w:t>
      </w:r>
      <w:r>
        <w:rPr>
          <w:spacing w:val="19"/>
          <w:sz w:val="22"/>
        </w:rPr>
        <w:t> </w:t>
      </w:r>
      <w:r>
        <w:rPr>
          <w:sz w:val="22"/>
        </w:rPr>
        <w:t>whole</w:t>
      </w:r>
      <w:r>
        <w:rPr>
          <w:spacing w:val="30"/>
          <w:sz w:val="22"/>
        </w:rPr>
        <w:t> </w:t>
      </w:r>
      <w:r>
        <w:rPr>
          <w:sz w:val="22"/>
        </w:rPr>
        <w:t>business</w:t>
      </w:r>
      <w:r>
        <w:rPr>
          <w:spacing w:val="23"/>
          <w:sz w:val="22"/>
        </w:rPr>
        <w:t> </w:t>
      </w:r>
      <w:r>
        <w:rPr>
          <w:sz w:val="22"/>
        </w:rPr>
        <w:t>of</w:t>
      </w:r>
      <w:r>
        <w:rPr>
          <w:spacing w:val="25"/>
          <w:sz w:val="22"/>
        </w:rPr>
        <w:t> </w:t>
      </w:r>
      <w:r>
        <w:rPr>
          <w:sz w:val="22"/>
        </w:rPr>
        <w:t>the set</w:t>
      </w:r>
      <w:r>
        <w:rPr>
          <w:spacing w:val="22"/>
          <w:sz w:val="22"/>
        </w:rPr>
        <w:t> </w:t>
      </w:r>
      <w:r>
        <w:rPr>
          <w:sz w:val="22"/>
        </w:rPr>
        <w:t>and</w:t>
      </w:r>
      <w:r>
        <w:rPr>
          <w:spacing w:val="20"/>
          <w:sz w:val="22"/>
        </w:rPr>
        <w:t> </w:t>
      </w:r>
      <w:r>
        <w:rPr>
          <w:sz w:val="22"/>
        </w:rPr>
        <w:t>reset</w:t>
      </w:r>
      <w:r>
        <w:rPr>
          <w:spacing w:val="30"/>
          <w:sz w:val="22"/>
        </w:rPr>
        <w:t> </w:t>
      </w:r>
      <w:r>
        <w:rPr>
          <w:sz w:val="22"/>
        </w:rPr>
        <w:t>would go out the window.</w:t>
      </w:r>
    </w:p>
    <w:p>
      <w:pPr>
        <w:pStyle w:val="BodyText"/>
        <w:spacing w:before="16"/>
        <w:rPr>
          <w:sz w:val="22"/>
        </w:rPr>
      </w:pPr>
    </w:p>
    <w:p>
      <w:pPr>
        <w:spacing w:line="244" w:lineRule="auto" w:before="0"/>
        <w:ind w:left="170" w:right="166" w:firstLine="576"/>
        <w:jc w:val="both"/>
        <w:rPr>
          <w:sz w:val="22"/>
        </w:rPr>
      </w:pPr>
      <w:r>
        <w:rPr>
          <w:sz w:val="22"/>
        </w:rPr>
        <w:t>The way around this is to introduce into the system a </w:t>
      </w:r>
      <w:r>
        <w:rPr>
          <w:i/>
          <w:sz w:val="22"/>
        </w:rPr>
        <w:t>clock,</w:t>
      </w:r>
      <w:r>
        <w:rPr>
          <w:i/>
          <w:spacing w:val="-13"/>
          <w:sz w:val="22"/>
        </w:rPr>
        <w:t> </w:t>
      </w:r>
      <w:r>
        <w:rPr>
          <w:sz w:val="22"/>
        </w:rPr>
        <w:t>and have this send an "enable" signal to the flip-flop at regular intervals. We then contrive to have the flip-flop do nothing until it receives a clock signal. These signals are spaced far</w:t>
      </w:r>
      <w:r>
        <w:rPr>
          <w:spacing w:val="-4"/>
          <w:sz w:val="22"/>
        </w:rPr>
        <w:t> </w:t>
      </w:r>
      <w:r>
        <w:rPr>
          <w:sz w:val="22"/>
        </w:rPr>
        <w:t>enough apart to allow everything</w:t>
      </w:r>
      <w:r>
        <w:rPr>
          <w:spacing w:val="37"/>
          <w:sz w:val="22"/>
        </w:rPr>
        <w:t> </w:t>
      </w:r>
      <w:r>
        <w:rPr>
          <w:sz w:val="22"/>
        </w:rPr>
        <w:t>to settle down before operations are executed. We implement</w:t>
      </w:r>
      <w:r>
        <w:rPr>
          <w:spacing w:val="39"/>
          <w:sz w:val="22"/>
        </w:rPr>
        <w:t> </w:t>
      </w:r>
      <w:r>
        <w:rPr>
          <w:sz w:val="22"/>
        </w:rPr>
        <w:t>this idea by placing an AND gate on each input wire, and</w:t>
      </w:r>
      <w:r>
        <w:rPr>
          <w:spacing w:val="40"/>
          <w:sz w:val="22"/>
        </w:rPr>
        <w:t> </w:t>
      </w:r>
      <w:r>
        <w:rPr>
          <w:sz w:val="22"/>
        </w:rPr>
        <w:t>also</w:t>
      </w:r>
      <w:r>
        <w:rPr>
          <w:spacing w:val="40"/>
          <w:sz w:val="22"/>
        </w:rPr>
        <w:t> </w:t>
      </w:r>
      <w:r>
        <w:rPr>
          <w:sz w:val="22"/>
        </w:rPr>
        <w:t>feeding</w:t>
      </w:r>
      <w:r>
        <w:rPr>
          <w:spacing w:val="40"/>
          <w:sz w:val="22"/>
        </w:rPr>
        <w:t> </w:t>
      </w:r>
      <w:r>
        <w:rPr>
          <w:sz w:val="22"/>
        </w:rPr>
        <w:t>into each</w:t>
      </w:r>
      <w:r>
        <w:rPr>
          <w:spacing w:val="40"/>
          <w:sz w:val="22"/>
        </w:rPr>
        <w:t> </w:t>
      </w:r>
      <w:r>
        <w:rPr>
          <w:sz w:val="22"/>
        </w:rPr>
        <w:t>gate</w:t>
      </w:r>
      <w:r>
        <w:rPr>
          <w:spacing w:val="40"/>
          <w:sz w:val="22"/>
        </w:rPr>
        <w:t> </w:t>
      </w:r>
      <w:r>
        <w:rPr>
          <w:sz w:val="22"/>
        </w:rPr>
        <w:t>the clock</w:t>
      </w:r>
      <w:r>
        <w:rPr>
          <w:spacing w:val="40"/>
          <w:sz w:val="22"/>
        </w:rPr>
        <w:t> </w:t>
      </w:r>
      <w:r>
        <w:rPr>
          <w:sz w:val="22"/>
        </w:rPr>
        <w:t>signal:</w:t>
      </w:r>
    </w:p>
    <w:p>
      <w:pPr>
        <w:spacing w:after="0" w:line="244" w:lineRule="auto"/>
        <w:jc w:val="both"/>
        <w:rPr>
          <w:sz w:val="22"/>
        </w:rPr>
        <w:sectPr>
          <w:pgSz w:w="8450" w:h="12230"/>
          <w:pgMar w:header="540" w:footer="0" w:top="980" w:bottom="280" w:left="425" w:right="425"/>
        </w:sectPr>
      </w:pPr>
    </w:p>
    <w:p>
      <w:pPr>
        <w:pStyle w:val="BodyText"/>
        <w:rPr>
          <w:sz w:val="20"/>
        </w:rPr>
      </w:pPr>
    </w:p>
    <w:p>
      <w:pPr>
        <w:pStyle w:val="BodyText"/>
        <w:rPr>
          <w:sz w:val="20"/>
        </w:rPr>
      </w:pPr>
    </w:p>
    <w:p>
      <w:pPr>
        <w:pStyle w:val="BodyText"/>
        <w:spacing w:before="84"/>
        <w:rPr>
          <w:sz w:val="20"/>
        </w:rPr>
      </w:pPr>
    </w:p>
    <w:p>
      <w:pPr>
        <w:spacing w:line="20" w:lineRule="exact"/>
        <w:ind w:left="3442" w:right="0" w:firstLine="0"/>
        <w:rPr>
          <w:sz w:val="2"/>
        </w:rPr>
      </w:pPr>
      <w:r>
        <w:rPr>
          <w:sz w:val="2"/>
        </w:rPr>
        <mc:AlternateContent>
          <mc:Choice Requires="wps">
            <w:drawing>
              <wp:inline distT="0" distB="0" distL="0" distR="0">
                <wp:extent cx="424815" cy="18415"/>
                <wp:effectExtent l="9525" t="0" r="3809" b="635"/>
                <wp:docPr id="170" name="Group 170"/>
                <wp:cNvGraphicFramePr>
                  <a:graphicFrameLocks/>
                </wp:cNvGraphicFramePr>
                <a:graphic>
                  <a:graphicData uri="http://schemas.microsoft.com/office/word/2010/wordprocessingGroup">
                    <wpg:wgp>
                      <wpg:cNvPr id="170" name="Group 170"/>
                      <wpg:cNvGrpSpPr/>
                      <wpg:grpSpPr>
                        <a:xfrm>
                          <a:off x="0" y="0"/>
                          <a:ext cx="424815" cy="18415"/>
                          <a:chExt cx="424815" cy="18415"/>
                        </a:xfrm>
                      </wpg:grpSpPr>
                      <wps:wsp>
                        <wps:cNvPr id="171" name="Graphic 171"/>
                        <wps:cNvSpPr/>
                        <wps:spPr>
                          <a:xfrm>
                            <a:off x="0" y="9158"/>
                            <a:ext cx="424815" cy="1270"/>
                          </a:xfrm>
                          <a:custGeom>
                            <a:avLst/>
                            <a:gdLst/>
                            <a:ahLst/>
                            <a:cxnLst/>
                            <a:rect l="l" t="t" r="r" b="b"/>
                            <a:pathLst>
                              <a:path w="424815" h="0">
                                <a:moveTo>
                                  <a:pt x="0" y="0"/>
                                </a:moveTo>
                                <a:lnTo>
                                  <a:pt x="424634" y="0"/>
                                </a:lnTo>
                              </a:path>
                            </a:pathLst>
                          </a:custGeom>
                          <a:ln w="183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450pt;height:1.45pt;mso-position-horizontal-relative:char;mso-position-vertical-relative:line" id="docshapegroup106" coordorigin="0,0" coordsize="669,29">
                <v:line style="position:absolute" from="0,14" to="669,14" stroked="true" strokeweight="1.442262pt" strokecolor="#000000">
                  <v:stroke dashstyle="solid"/>
                </v:line>
              </v:group>
            </w:pict>
          </mc:Fallback>
        </mc:AlternateContent>
      </w:r>
      <w:r>
        <w:rPr>
          <w:sz w:val="2"/>
        </w:rPr>
      </w:r>
    </w:p>
    <w:p>
      <w:pPr>
        <w:pStyle w:val="BodyText"/>
        <w:spacing w:before="69"/>
        <w:rPr>
          <w:sz w:val="22"/>
        </w:rPr>
      </w:pPr>
    </w:p>
    <w:p>
      <w:pPr>
        <w:tabs>
          <w:tab w:pos="1927" w:val="left" w:leader="none"/>
        </w:tabs>
        <w:spacing w:before="0"/>
        <w:ind w:left="1249" w:right="0" w:firstLine="0"/>
        <w:jc w:val="center"/>
        <w:rPr>
          <w:sz w:val="22"/>
        </w:rPr>
      </w:pPr>
      <w:r>
        <w:rPr>
          <w:sz w:val="22"/>
        </w:rPr>
        <w:drawing>
          <wp:anchor distT="0" distB="0" distL="0" distR="0" allowOverlap="1" layoutInCell="1" locked="0" behindDoc="0" simplePos="0" relativeHeight="15769600">
            <wp:simplePos x="0" y="0"/>
            <wp:positionH relativeFrom="page">
              <wp:posOffset>1118103</wp:posOffset>
            </wp:positionH>
            <wp:positionV relativeFrom="paragraph">
              <wp:posOffset>-424744</wp:posOffset>
            </wp:positionV>
            <wp:extent cx="1289179" cy="1874412"/>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54" cstate="print"/>
                    <a:stretch>
                      <a:fillRect/>
                    </a:stretch>
                  </pic:blipFill>
                  <pic:spPr>
                    <a:xfrm>
                      <a:off x="0" y="0"/>
                      <a:ext cx="1289179" cy="1874412"/>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70112">
                <wp:simplePos x="0" y="0"/>
                <wp:positionH relativeFrom="page">
                  <wp:posOffset>3296267</wp:posOffset>
                </wp:positionH>
                <wp:positionV relativeFrom="paragraph">
                  <wp:posOffset>-104203</wp:posOffset>
                </wp:positionV>
                <wp:extent cx="547370" cy="65341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547370" cy="653415"/>
                        </a:xfrm>
                        <a:prstGeom prst="rect">
                          <a:avLst/>
                        </a:prstGeom>
                        <a:ln w="15274">
                          <a:solidFill>
                            <a:srgbClr val="000000"/>
                          </a:solidFill>
                          <a:prstDash val="solid"/>
                        </a:ln>
                      </wps:spPr>
                      <wps:txbx>
                        <w:txbxContent>
                          <w:p>
                            <w:pPr>
                              <w:tabs>
                                <w:tab w:pos="590" w:val="left" w:leader="none"/>
                              </w:tabs>
                              <w:spacing w:before="143"/>
                              <w:ind w:left="97" w:right="0" w:firstLine="0"/>
                              <w:jc w:val="left"/>
                              <w:rPr>
                                <w:sz w:val="23"/>
                              </w:rPr>
                            </w:pPr>
                            <w:r>
                              <w:rPr>
                                <w:spacing w:val="-10"/>
                                <w:sz w:val="22"/>
                              </w:rPr>
                              <w:t>s</w:t>
                            </w:r>
                            <w:r>
                              <w:rPr>
                                <w:sz w:val="22"/>
                              </w:rPr>
                              <w:tab/>
                            </w:r>
                            <w:r>
                              <w:rPr>
                                <w:spacing w:val="-10"/>
                                <w:sz w:val="23"/>
                              </w:rPr>
                              <w:t>Q</w:t>
                            </w:r>
                          </w:p>
                          <w:p>
                            <w:pPr>
                              <w:tabs>
                                <w:tab w:pos="534" w:val="left" w:leader="none"/>
                              </w:tabs>
                              <w:spacing w:before="63"/>
                              <w:ind w:left="1" w:right="0" w:firstLine="0"/>
                              <w:jc w:val="left"/>
                              <w:rPr>
                                <w:sz w:val="23"/>
                              </w:rPr>
                            </w:pPr>
                            <w:r>
                              <w:rPr>
                                <w:spacing w:val="-10"/>
                                <w:sz w:val="22"/>
                              </w:rPr>
                              <w:t>R</w:t>
                            </w:r>
                            <w:r>
                              <w:rPr>
                                <w:sz w:val="22"/>
                              </w:rPr>
                              <w:tab/>
                            </w:r>
                            <w:r>
                              <w:rPr>
                                <w:spacing w:val="-10"/>
                                <w:sz w:val="23"/>
                              </w:rPr>
                              <w:t>Q</w:t>
                            </w:r>
                          </w:p>
                        </w:txbxContent>
                      </wps:txbx>
                      <wps:bodyPr wrap="square" lIns="0" tIns="0" rIns="0" bIns="0" rtlCol="0">
                        <a:noAutofit/>
                      </wps:bodyPr>
                    </wps:wsp>
                  </a:graphicData>
                </a:graphic>
              </wp:anchor>
            </w:drawing>
          </mc:Choice>
          <mc:Fallback>
            <w:pict>
              <v:shape style="position:absolute;margin-left:259.548615pt;margin-top:-8.204975pt;width:43.1pt;height:51.45pt;mso-position-horizontal-relative:page;mso-position-vertical-relative:paragraph;z-index:15770112" type="#_x0000_t202" id="docshape107" filled="false" stroked="true" strokeweight="1.202728pt" strokecolor="#000000">
                <v:textbox inset="0,0,0,0">
                  <w:txbxContent>
                    <w:p>
                      <w:pPr>
                        <w:tabs>
                          <w:tab w:pos="590" w:val="left" w:leader="none"/>
                        </w:tabs>
                        <w:spacing w:before="143"/>
                        <w:ind w:left="97" w:right="0" w:firstLine="0"/>
                        <w:jc w:val="left"/>
                        <w:rPr>
                          <w:sz w:val="23"/>
                        </w:rPr>
                      </w:pPr>
                      <w:r>
                        <w:rPr>
                          <w:spacing w:val="-10"/>
                          <w:sz w:val="22"/>
                        </w:rPr>
                        <w:t>s</w:t>
                      </w:r>
                      <w:r>
                        <w:rPr>
                          <w:sz w:val="22"/>
                        </w:rPr>
                        <w:tab/>
                      </w:r>
                      <w:r>
                        <w:rPr>
                          <w:spacing w:val="-10"/>
                          <w:sz w:val="23"/>
                        </w:rPr>
                        <w:t>Q</w:t>
                      </w:r>
                    </w:p>
                    <w:p>
                      <w:pPr>
                        <w:tabs>
                          <w:tab w:pos="534" w:val="left" w:leader="none"/>
                        </w:tabs>
                        <w:spacing w:before="63"/>
                        <w:ind w:left="1" w:right="0" w:firstLine="0"/>
                        <w:jc w:val="left"/>
                        <w:rPr>
                          <w:sz w:val="23"/>
                        </w:rPr>
                      </w:pPr>
                      <w:r>
                        <w:rPr>
                          <w:spacing w:val="-10"/>
                          <w:sz w:val="22"/>
                        </w:rPr>
                        <w:t>R</w:t>
                      </w:r>
                      <w:r>
                        <w:rPr>
                          <w:sz w:val="22"/>
                        </w:rPr>
                        <w:tab/>
                      </w:r>
                      <w:r>
                        <w:rPr>
                          <w:spacing w:val="-10"/>
                          <w:sz w:val="23"/>
                        </w:rPr>
                        <w:t>Q</w:t>
                      </w:r>
                    </w:p>
                  </w:txbxContent>
                </v:textbox>
                <v:stroke dashstyle="solid"/>
                <w10:wrap type="none"/>
              </v:shape>
            </w:pict>
          </mc:Fallback>
        </mc:AlternateContent>
      </w:r>
      <w:r>
        <w:rPr>
          <w:spacing w:val="-10"/>
          <w:w w:val="90"/>
          <w:sz w:val="22"/>
        </w:rPr>
        <w:t>.</w:t>
      </w:r>
      <w:r>
        <w:rPr>
          <w:sz w:val="22"/>
          <w:u w:val="single"/>
        </w:rPr>
        <w:tab/>
      </w:r>
      <w:r>
        <w:rPr>
          <w:spacing w:val="-10"/>
          <w:w w:val="90"/>
          <w:sz w:val="22"/>
          <w:u w:val="none"/>
        </w:rPr>
        <w:t>.</w:t>
      </w:r>
    </w:p>
    <w:p>
      <w:pPr>
        <w:tabs>
          <w:tab w:pos="1948" w:val="left" w:leader="none"/>
        </w:tabs>
        <w:spacing w:before="74"/>
        <w:ind w:left="1274" w:right="0" w:firstLine="0"/>
        <w:jc w:val="center"/>
        <w:rPr>
          <w:sz w:val="22"/>
        </w:rPr>
      </w:pPr>
      <w:r>
        <w:rPr>
          <w:spacing w:val="-10"/>
          <w:sz w:val="22"/>
        </w:rPr>
        <w:t>_</w:t>
      </w:r>
      <w:r>
        <w:rPr>
          <w:sz w:val="22"/>
        </w:rPr>
        <w:tab/>
      </w:r>
      <w:r>
        <w:rPr>
          <w:spacing w:val="-10"/>
          <w:sz w:val="22"/>
        </w:rPr>
        <w:t>.</w:t>
      </w:r>
    </w:p>
    <w:p>
      <w:pPr>
        <w:spacing w:line="20" w:lineRule="exact"/>
        <w:ind w:left="4435" w:right="0" w:firstLine="0"/>
        <w:rPr>
          <w:sz w:val="2"/>
        </w:rPr>
      </w:pPr>
      <w:r>
        <w:rPr>
          <w:sz w:val="2"/>
        </w:rPr>
        <mc:AlternateContent>
          <mc:Choice Requires="wps">
            <w:drawing>
              <wp:inline distT="0" distB="0" distL="0" distR="0">
                <wp:extent cx="201930" cy="5715"/>
                <wp:effectExtent l="9525" t="0" r="0" b="3810"/>
                <wp:docPr id="174" name="Group 174"/>
                <wp:cNvGraphicFramePr>
                  <a:graphicFrameLocks/>
                </wp:cNvGraphicFramePr>
                <a:graphic>
                  <a:graphicData uri="http://schemas.microsoft.com/office/word/2010/wordprocessingGroup">
                    <wpg:wgp>
                      <wpg:cNvPr id="174" name="Group 174"/>
                      <wpg:cNvGrpSpPr/>
                      <wpg:grpSpPr>
                        <a:xfrm>
                          <a:off x="0" y="0"/>
                          <a:ext cx="201930" cy="5715"/>
                          <a:chExt cx="201930" cy="5715"/>
                        </a:xfrm>
                      </wpg:grpSpPr>
                      <wps:wsp>
                        <wps:cNvPr id="175" name="Graphic 175"/>
                        <wps:cNvSpPr/>
                        <wps:spPr>
                          <a:xfrm>
                            <a:off x="0" y="2800"/>
                            <a:ext cx="201930" cy="1270"/>
                          </a:xfrm>
                          <a:custGeom>
                            <a:avLst/>
                            <a:gdLst/>
                            <a:ahLst/>
                            <a:cxnLst/>
                            <a:rect l="l" t="t" r="r" b="b"/>
                            <a:pathLst>
                              <a:path w="201930" h="0">
                                <a:moveTo>
                                  <a:pt x="0" y="0"/>
                                </a:moveTo>
                                <a:lnTo>
                                  <a:pt x="201625" y="0"/>
                                </a:lnTo>
                              </a:path>
                            </a:pathLst>
                          </a:custGeom>
                          <a:ln w="56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9pt;height:.45pt;mso-position-horizontal-relative:char;mso-position-vertical-relative:line" id="docshapegroup108" coordorigin="0,0" coordsize="318,9">
                <v:line style="position:absolute" from="0,4" to="318,4" stroked="true" strokeweight=".441pt" strokecolor="#000000">
                  <v:stroke dashstyle="solid"/>
                </v:line>
              </v:group>
            </w:pict>
          </mc:Fallback>
        </mc:AlternateContent>
      </w:r>
      <w:r>
        <w:rPr>
          <w:sz w:val="2"/>
        </w:rPr>
      </w:r>
    </w:p>
    <w:p>
      <w:pPr>
        <w:pStyle w:val="BodyText"/>
        <w:spacing w:before="217"/>
        <w:rPr>
          <w:sz w:val="20"/>
        </w:rPr>
      </w:pPr>
      <w:r>
        <w:rPr>
          <w:sz w:val="20"/>
        </w:rPr>
        <mc:AlternateContent>
          <mc:Choice Requires="wps">
            <w:drawing>
              <wp:anchor distT="0" distB="0" distL="0" distR="0" allowOverlap="1" layoutInCell="1" locked="0" behindDoc="1" simplePos="0" relativeHeight="487628288">
                <wp:simplePos x="0" y="0"/>
                <wp:positionH relativeFrom="page">
                  <wp:posOffset>2456162</wp:posOffset>
                </wp:positionH>
                <wp:positionV relativeFrom="paragraph">
                  <wp:posOffset>299390</wp:posOffset>
                </wp:positionV>
                <wp:extent cx="42799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427990" cy="1270"/>
                        </a:xfrm>
                        <a:custGeom>
                          <a:avLst/>
                          <a:gdLst/>
                          <a:ahLst/>
                          <a:cxnLst/>
                          <a:rect l="l" t="t" r="r" b="b"/>
                          <a:pathLst>
                            <a:path w="427990" h="0">
                              <a:moveTo>
                                <a:pt x="0" y="0"/>
                              </a:moveTo>
                              <a:lnTo>
                                <a:pt x="427689"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3.39859pt;margin-top:23.574076pt;width:33.7pt;height:.1pt;mso-position-horizontal-relative:page;mso-position-vertical-relative:paragraph;z-index:-15688192;mso-wrap-distance-left:0;mso-wrap-distance-right:0" id="docshape109" coordorigin="3868,471" coordsize="674,0" path="m3868,471l4541,471e" filled="false" stroked="true" strokeweight="1.201885pt" strokecolor="#000000">
                <v:path arrowok="t"/>
                <v:stroke dashstyle="solid"/>
                <w10:wrap type="topAndBottom"/>
              </v:shape>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0" w:right="40" w:firstLine="0"/>
        <w:jc w:val="center"/>
        <w:rPr>
          <w:b/>
          <w:sz w:val="18"/>
        </w:rPr>
      </w:pPr>
      <w:r>
        <w:rPr>
          <w:b/>
          <w:sz w:val="18"/>
        </w:rPr>
        <w:t>Fig.</w:t>
      </w:r>
      <w:r>
        <w:rPr>
          <w:b/>
          <w:spacing w:val="9"/>
          <w:sz w:val="18"/>
        </w:rPr>
        <w:t> </w:t>
      </w:r>
      <w:r>
        <w:rPr>
          <w:b/>
          <w:sz w:val="18"/>
        </w:rPr>
        <w:t>2.30 A</w:t>
      </w:r>
      <w:r>
        <w:rPr>
          <w:b/>
          <w:spacing w:val="4"/>
          <w:sz w:val="18"/>
        </w:rPr>
        <w:t> </w:t>
      </w:r>
      <w:r>
        <w:rPr>
          <w:b/>
          <w:sz w:val="18"/>
        </w:rPr>
        <w:t>Clocked</w:t>
      </w:r>
      <w:r>
        <w:rPr>
          <w:b/>
          <w:spacing w:val="20"/>
          <w:sz w:val="18"/>
        </w:rPr>
        <w:t> </w:t>
      </w:r>
      <w:r>
        <w:rPr>
          <w:b/>
          <w:sz w:val="18"/>
        </w:rPr>
        <w:t>RS</w:t>
      </w:r>
      <w:r>
        <w:rPr>
          <w:b/>
          <w:spacing w:val="3"/>
          <w:sz w:val="18"/>
        </w:rPr>
        <w:t> </w:t>
      </w:r>
      <w:r>
        <w:rPr>
          <w:b/>
          <w:sz w:val="18"/>
        </w:rPr>
        <w:t>Flip-</w:t>
      </w:r>
      <w:r>
        <w:rPr>
          <w:b/>
          <w:spacing w:val="-4"/>
          <w:sz w:val="18"/>
        </w:rPr>
        <w:t>Flop</w:t>
      </w:r>
    </w:p>
    <w:p>
      <w:pPr>
        <w:pStyle w:val="BodyText"/>
        <w:spacing w:before="63"/>
        <w:rPr>
          <w:b/>
          <w:sz w:val="18"/>
        </w:rPr>
      </w:pPr>
    </w:p>
    <w:p>
      <w:pPr>
        <w:spacing w:line="252" w:lineRule="auto" w:before="0"/>
        <w:ind w:left="154" w:right="0" w:firstLine="1"/>
        <w:jc w:val="left"/>
        <w:rPr>
          <w:sz w:val="22"/>
        </w:rPr>
      </w:pPr>
      <w:r>
        <w:rPr>
          <w:sz w:val="22"/>
        </w:rPr>
        <w:t>This</w:t>
      </w:r>
      <w:r>
        <w:rPr>
          <w:spacing w:val="40"/>
          <w:sz w:val="22"/>
        </w:rPr>
        <w:t> </w:t>
      </w:r>
      <w:r>
        <w:rPr>
          <w:sz w:val="22"/>
        </w:rPr>
        <w:t>is</w:t>
      </w:r>
      <w:r>
        <w:rPr>
          <w:spacing w:val="40"/>
          <w:sz w:val="22"/>
        </w:rPr>
        <w:t> </w:t>
      </w:r>
      <w:r>
        <w:rPr>
          <w:sz w:val="22"/>
        </w:rPr>
        <w:t>sometimes</w:t>
      </w:r>
      <w:r>
        <w:rPr>
          <w:spacing w:val="40"/>
          <w:sz w:val="22"/>
        </w:rPr>
        <w:t> </w:t>
      </w:r>
      <w:r>
        <w:rPr>
          <w:sz w:val="22"/>
        </w:rPr>
        <w:t>called</w:t>
      </w:r>
      <w:r>
        <w:rPr>
          <w:spacing w:val="40"/>
          <w:sz w:val="22"/>
        </w:rPr>
        <w:t> </w:t>
      </w:r>
      <w:r>
        <w:rPr>
          <w:sz w:val="22"/>
        </w:rPr>
        <w:t>a</w:t>
      </w:r>
      <w:r>
        <w:rPr>
          <w:spacing w:val="40"/>
          <w:sz w:val="22"/>
        </w:rPr>
        <w:t> </w:t>
      </w:r>
      <w:r>
        <w:rPr>
          <w:i/>
          <w:sz w:val="22"/>
        </w:rPr>
        <w:t>transparent</w:t>
      </w:r>
      <w:r>
        <w:rPr>
          <w:i/>
          <w:spacing w:val="71"/>
          <w:sz w:val="22"/>
        </w:rPr>
        <w:t> </w:t>
      </w:r>
      <w:r>
        <w:rPr>
          <w:i/>
          <w:sz w:val="22"/>
        </w:rPr>
        <w:t>latch</w:t>
      </w:r>
      <w:r>
        <w:rPr>
          <w:i/>
          <w:spacing w:val="40"/>
          <w:sz w:val="22"/>
        </w:rPr>
        <w:t> </w:t>
      </w:r>
      <w:r>
        <w:rPr>
          <w:sz w:val="22"/>
        </w:rPr>
        <w:t>since</w:t>
      </w:r>
      <w:r>
        <w:rPr>
          <w:spacing w:val="40"/>
          <w:sz w:val="22"/>
        </w:rPr>
        <w:t> </w:t>
      </w:r>
      <w:r>
        <w:rPr>
          <w:sz w:val="22"/>
        </w:rPr>
        <w:t>all</w:t>
      </w:r>
      <w:r>
        <w:rPr>
          <w:spacing w:val="40"/>
          <w:sz w:val="22"/>
        </w:rPr>
        <w:t> </w:t>
      </w:r>
      <w:r>
        <w:rPr>
          <w:sz w:val="22"/>
        </w:rPr>
        <w:t>the</w:t>
      </w:r>
      <w:r>
        <w:rPr>
          <w:spacing w:val="40"/>
          <w:sz w:val="22"/>
        </w:rPr>
        <w:t> </w:t>
      </w:r>
      <w:r>
        <w:rPr>
          <w:sz w:val="22"/>
        </w:rPr>
        <w:t>time</w:t>
      </w:r>
      <w:r>
        <w:rPr>
          <w:spacing w:val="40"/>
          <w:sz w:val="22"/>
        </w:rPr>
        <w:t> </w:t>
      </w:r>
      <w:r>
        <w:rPr>
          <w:sz w:val="22"/>
        </w:rPr>
        <w:t>the</w:t>
      </w:r>
      <w:r>
        <w:rPr>
          <w:spacing w:val="40"/>
          <w:sz w:val="22"/>
        </w:rPr>
        <w:t> </w:t>
      </w:r>
      <w:r>
        <w:rPr>
          <w:sz w:val="22"/>
        </w:rPr>
        <w:t>clock</w:t>
      </w:r>
      <w:r>
        <w:rPr>
          <w:spacing w:val="40"/>
          <w:sz w:val="22"/>
        </w:rPr>
        <w:t> </w:t>
      </w:r>
      <w:r>
        <w:rPr>
          <w:sz w:val="22"/>
        </w:rPr>
        <w:t>is asserted</w:t>
      </w:r>
      <w:r>
        <w:rPr>
          <w:spacing w:val="40"/>
          <w:sz w:val="22"/>
        </w:rPr>
        <w:t> </w:t>
      </w:r>
      <w:r>
        <w:rPr>
          <w:sz w:val="22"/>
        </w:rPr>
        <w:t>any</w:t>
      </w:r>
      <w:r>
        <w:rPr>
          <w:spacing w:val="39"/>
          <w:sz w:val="22"/>
        </w:rPr>
        <w:t> </w:t>
      </w:r>
      <w:r>
        <w:rPr>
          <w:sz w:val="22"/>
        </w:rPr>
        <w:t>change</w:t>
      </w:r>
      <w:r>
        <w:rPr>
          <w:spacing w:val="40"/>
          <w:sz w:val="22"/>
        </w:rPr>
        <w:t> </w:t>
      </w:r>
      <w:r>
        <w:rPr>
          <w:sz w:val="22"/>
        </w:rPr>
        <w:t>of</w:t>
      </w:r>
      <w:r>
        <w:rPr>
          <w:spacing w:val="40"/>
          <w:sz w:val="22"/>
        </w:rPr>
        <w:t> </w:t>
      </w:r>
      <w:r>
        <w:rPr>
          <w:sz w:val="22"/>
        </w:rPr>
        <w:t>input</w:t>
      </w:r>
      <w:r>
        <w:rPr>
          <w:spacing w:val="40"/>
          <w:sz w:val="22"/>
        </w:rPr>
        <w:t> </w:t>
      </w:r>
      <w:r>
        <w:rPr>
          <w:sz w:val="22"/>
        </w:rPr>
        <w:t>is</w:t>
      </w:r>
      <w:r>
        <w:rPr>
          <w:spacing w:val="40"/>
          <w:sz w:val="22"/>
        </w:rPr>
        <w:t> </w:t>
      </w:r>
      <w:r>
        <w:rPr>
          <w:sz w:val="22"/>
        </w:rPr>
        <w:t>transmitted</w:t>
      </w:r>
      <w:r>
        <w:rPr>
          <w:spacing w:val="40"/>
          <w:sz w:val="22"/>
        </w:rPr>
        <w:t> </w:t>
      </w:r>
      <w:r>
        <w:rPr>
          <w:sz w:val="22"/>
        </w:rPr>
        <w:t>through</w:t>
      </w:r>
      <w:r>
        <w:rPr>
          <w:spacing w:val="40"/>
          <w:sz w:val="22"/>
        </w:rPr>
        <w:t> </w:t>
      </w:r>
      <w:r>
        <w:rPr>
          <w:sz w:val="22"/>
        </w:rPr>
        <w:t>the</w:t>
      </w:r>
      <w:r>
        <w:rPr>
          <w:spacing w:val="37"/>
          <w:sz w:val="22"/>
        </w:rPr>
        <w:t> </w:t>
      </w:r>
      <w:r>
        <w:rPr>
          <w:sz w:val="22"/>
        </w:rPr>
        <w:t>device.</w:t>
      </w:r>
    </w:p>
    <w:p>
      <w:pPr>
        <w:spacing w:before="247"/>
        <w:ind w:left="731" w:right="0" w:firstLine="0"/>
        <w:jc w:val="left"/>
        <w:rPr>
          <w:sz w:val="22"/>
        </w:rPr>
      </w:pPr>
      <w:r>
        <w:rPr>
          <w:sz w:val="22"/>
        </w:rPr>
        <mc:AlternateContent>
          <mc:Choice Requires="wps">
            <w:drawing>
              <wp:anchor distT="0" distB="0" distL="0" distR="0" allowOverlap="1" layoutInCell="1" locked="0" behindDoc="0" simplePos="0" relativeHeight="15770624">
                <wp:simplePos x="0" y="0"/>
                <wp:positionH relativeFrom="page">
                  <wp:posOffset>1871229</wp:posOffset>
                </wp:positionH>
                <wp:positionV relativeFrom="paragraph">
                  <wp:posOffset>660173</wp:posOffset>
                </wp:positionV>
                <wp:extent cx="2331085" cy="95567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331085" cy="9556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7"/>
                              <w:gridCol w:w="587"/>
                              <w:gridCol w:w="582"/>
                              <w:gridCol w:w="587"/>
                              <w:gridCol w:w="587"/>
                              <w:gridCol w:w="592"/>
                            </w:tblGrid>
                            <w:tr>
                              <w:trPr>
                                <w:trHeight w:val="302" w:hRule="atLeast"/>
                              </w:trPr>
                              <w:tc>
                                <w:tcPr>
                                  <w:tcW w:w="3522" w:type="dxa"/>
                                  <w:gridSpan w:val="6"/>
                                  <w:tcBorders>
                                    <w:top w:val="nil"/>
                                    <w:bottom w:val="nil"/>
                                    <w:right w:val="nil"/>
                                  </w:tcBorders>
                                </w:tcPr>
                                <w:p>
                                  <w:pPr>
                                    <w:pStyle w:val="TableParagraph"/>
                                    <w:spacing w:line="111" w:lineRule="exact"/>
                                    <w:ind w:left="11"/>
                                    <w:rPr>
                                      <w:sz w:val="18"/>
                                    </w:rPr>
                                  </w:pPr>
                                  <w:r>
                                    <w:rPr>
                                      <w:spacing w:val="-4"/>
                                      <w:w w:val="65"/>
                                      <w:sz w:val="18"/>
                                    </w:rPr>
                                    <w:t>....</w:t>
                                  </w:r>
                                </w:p>
                              </w:tc>
                            </w:tr>
                            <w:tr>
                              <w:trPr>
                                <w:trHeight w:val="1143" w:hRule="atLeast"/>
                              </w:trPr>
                              <w:tc>
                                <w:tcPr>
                                  <w:tcW w:w="587" w:type="dxa"/>
                                  <w:tcBorders>
                                    <w:top w:val="nil"/>
                                    <w:bottom w:val="single" w:sz="12" w:space="0" w:color="000000"/>
                                    <w:right w:val="single" w:sz="12" w:space="0" w:color="000000"/>
                                  </w:tcBorders>
                                </w:tcPr>
                                <w:p>
                                  <w:pPr>
                                    <w:pStyle w:val="TableParagraph"/>
                                    <w:rPr>
                                      <w:sz w:val="20"/>
                                    </w:rPr>
                                  </w:pPr>
                                </w:p>
                              </w:tc>
                              <w:tc>
                                <w:tcPr>
                                  <w:tcW w:w="587" w:type="dxa"/>
                                  <w:tcBorders>
                                    <w:top w:val="single" w:sz="12" w:space="0" w:color="000000"/>
                                    <w:left w:val="single" w:sz="12" w:space="0" w:color="000000"/>
                                    <w:right w:val="single" w:sz="12" w:space="0" w:color="000000"/>
                                  </w:tcBorders>
                                </w:tcPr>
                                <w:p>
                                  <w:pPr>
                                    <w:pStyle w:val="TableParagraph"/>
                                    <w:rPr>
                                      <w:sz w:val="20"/>
                                    </w:rPr>
                                  </w:pPr>
                                </w:p>
                              </w:tc>
                              <w:tc>
                                <w:tcPr>
                                  <w:tcW w:w="582" w:type="dxa"/>
                                  <w:tcBorders>
                                    <w:top w:val="nil"/>
                                    <w:left w:val="single" w:sz="12" w:space="0" w:color="000000"/>
                                    <w:bottom w:val="single" w:sz="12" w:space="0" w:color="000000"/>
                                    <w:right w:val="single" w:sz="12" w:space="0" w:color="000000"/>
                                  </w:tcBorders>
                                </w:tcPr>
                                <w:p>
                                  <w:pPr>
                                    <w:pStyle w:val="TableParagraph"/>
                                    <w:rPr>
                                      <w:sz w:val="20"/>
                                    </w:rPr>
                                  </w:pPr>
                                </w:p>
                              </w:tc>
                              <w:tc>
                                <w:tcPr>
                                  <w:tcW w:w="587" w:type="dxa"/>
                                  <w:tcBorders>
                                    <w:top w:val="single" w:sz="12" w:space="0" w:color="000000"/>
                                    <w:left w:val="single" w:sz="12" w:space="0" w:color="000000"/>
                                    <w:right w:val="single" w:sz="12" w:space="0" w:color="000000"/>
                                  </w:tcBorders>
                                </w:tcPr>
                                <w:p>
                                  <w:pPr>
                                    <w:pStyle w:val="TableParagraph"/>
                                    <w:rPr>
                                      <w:sz w:val="20"/>
                                    </w:rPr>
                                  </w:pPr>
                                </w:p>
                              </w:tc>
                              <w:tc>
                                <w:tcPr>
                                  <w:tcW w:w="587" w:type="dxa"/>
                                  <w:tcBorders>
                                    <w:top w:val="nil"/>
                                    <w:left w:val="single" w:sz="12" w:space="0" w:color="000000"/>
                                    <w:bottom w:val="single" w:sz="12" w:space="0" w:color="000000"/>
                                    <w:right w:val="single" w:sz="12" w:space="0" w:color="000000"/>
                                  </w:tcBorders>
                                </w:tcPr>
                                <w:p>
                                  <w:pPr>
                                    <w:pStyle w:val="TableParagraph"/>
                                    <w:rPr>
                                      <w:sz w:val="20"/>
                                    </w:rPr>
                                  </w:pPr>
                                </w:p>
                              </w:tc>
                              <w:tc>
                                <w:tcPr>
                                  <w:tcW w:w="592" w:type="dxa"/>
                                  <w:tcBorders>
                                    <w:top w:val="single" w:sz="12" w:space="0" w:color="000000"/>
                                    <w:left w:val="single" w:sz="12" w:space="0" w:color="000000"/>
                                    <w:right w:val="single" w:sz="12" w:space="0" w:color="00000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47.340942pt;margin-top:51.982185pt;width:183.55pt;height:75.25pt;mso-position-horizontal-relative:page;mso-position-vertical-relative:paragraph;z-index:15770624" type="#_x0000_t202" id="docshape1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7"/>
                        <w:gridCol w:w="587"/>
                        <w:gridCol w:w="582"/>
                        <w:gridCol w:w="587"/>
                        <w:gridCol w:w="587"/>
                        <w:gridCol w:w="592"/>
                      </w:tblGrid>
                      <w:tr>
                        <w:trPr>
                          <w:trHeight w:val="302" w:hRule="atLeast"/>
                        </w:trPr>
                        <w:tc>
                          <w:tcPr>
                            <w:tcW w:w="3522" w:type="dxa"/>
                            <w:gridSpan w:val="6"/>
                            <w:tcBorders>
                              <w:top w:val="nil"/>
                              <w:bottom w:val="nil"/>
                              <w:right w:val="nil"/>
                            </w:tcBorders>
                          </w:tcPr>
                          <w:p>
                            <w:pPr>
                              <w:pStyle w:val="TableParagraph"/>
                              <w:spacing w:line="111" w:lineRule="exact"/>
                              <w:ind w:left="11"/>
                              <w:rPr>
                                <w:sz w:val="18"/>
                              </w:rPr>
                            </w:pPr>
                            <w:r>
                              <w:rPr>
                                <w:spacing w:val="-4"/>
                                <w:w w:val="65"/>
                                <w:sz w:val="18"/>
                              </w:rPr>
                              <w:t>....</w:t>
                            </w:r>
                          </w:p>
                        </w:tc>
                      </w:tr>
                      <w:tr>
                        <w:trPr>
                          <w:trHeight w:val="1143" w:hRule="atLeast"/>
                        </w:trPr>
                        <w:tc>
                          <w:tcPr>
                            <w:tcW w:w="587" w:type="dxa"/>
                            <w:tcBorders>
                              <w:top w:val="nil"/>
                              <w:bottom w:val="single" w:sz="12" w:space="0" w:color="000000"/>
                              <w:right w:val="single" w:sz="12" w:space="0" w:color="000000"/>
                            </w:tcBorders>
                          </w:tcPr>
                          <w:p>
                            <w:pPr>
                              <w:pStyle w:val="TableParagraph"/>
                              <w:rPr>
                                <w:sz w:val="20"/>
                              </w:rPr>
                            </w:pPr>
                          </w:p>
                        </w:tc>
                        <w:tc>
                          <w:tcPr>
                            <w:tcW w:w="587" w:type="dxa"/>
                            <w:tcBorders>
                              <w:top w:val="single" w:sz="12" w:space="0" w:color="000000"/>
                              <w:left w:val="single" w:sz="12" w:space="0" w:color="000000"/>
                              <w:right w:val="single" w:sz="12" w:space="0" w:color="000000"/>
                            </w:tcBorders>
                          </w:tcPr>
                          <w:p>
                            <w:pPr>
                              <w:pStyle w:val="TableParagraph"/>
                              <w:rPr>
                                <w:sz w:val="20"/>
                              </w:rPr>
                            </w:pPr>
                          </w:p>
                        </w:tc>
                        <w:tc>
                          <w:tcPr>
                            <w:tcW w:w="582" w:type="dxa"/>
                            <w:tcBorders>
                              <w:top w:val="nil"/>
                              <w:left w:val="single" w:sz="12" w:space="0" w:color="000000"/>
                              <w:bottom w:val="single" w:sz="12" w:space="0" w:color="000000"/>
                              <w:right w:val="single" w:sz="12" w:space="0" w:color="000000"/>
                            </w:tcBorders>
                          </w:tcPr>
                          <w:p>
                            <w:pPr>
                              <w:pStyle w:val="TableParagraph"/>
                              <w:rPr>
                                <w:sz w:val="20"/>
                              </w:rPr>
                            </w:pPr>
                          </w:p>
                        </w:tc>
                        <w:tc>
                          <w:tcPr>
                            <w:tcW w:w="587" w:type="dxa"/>
                            <w:tcBorders>
                              <w:top w:val="single" w:sz="12" w:space="0" w:color="000000"/>
                              <w:left w:val="single" w:sz="12" w:space="0" w:color="000000"/>
                              <w:right w:val="single" w:sz="12" w:space="0" w:color="000000"/>
                            </w:tcBorders>
                          </w:tcPr>
                          <w:p>
                            <w:pPr>
                              <w:pStyle w:val="TableParagraph"/>
                              <w:rPr>
                                <w:sz w:val="20"/>
                              </w:rPr>
                            </w:pPr>
                          </w:p>
                        </w:tc>
                        <w:tc>
                          <w:tcPr>
                            <w:tcW w:w="587" w:type="dxa"/>
                            <w:tcBorders>
                              <w:top w:val="nil"/>
                              <w:left w:val="single" w:sz="12" w:space="0" w:color="000000"/>
                              <w:bottom w:val="single" w:sz="12" w:space="0" w:color="000000"/>
                              <w:right w:val="single" w:sz="12" w:space="0" w:color="000000"/>
                            </w:tcBorders>
                          </w:tcPr>
                          <w:p>
                            <w:pPr>
                              <w:pStyle w:val="TableParagraph"/>
                              <w:rPr>
                                <w:sz w:val="20"/>
                              </w:rPr>
                            </w:pPr>
                          </w:p>
                        </w:tc>
                        <w:tc>
                          <w:tcPr>
                            <w:tcW w:w="592" w:type="dxa"/>
                            <w:tcBorders>
                              <w:top w:val="single" w:sz="12" w:space="0" w:color="000000"/>
                              <w:left w:val="single" w:sz="12" w:space="0" w:color="000000"/>
                              <w:right w:val="single" w:sz="12" w:space="0" w:color="000000"/>
                            </w:tcBorders>
                          </w:tcPr>
                          <w:p>
                            <w:pPr>
                              <w:pStyle w:val="TableParagraph"/>
                              <w:rPr>
                                <w:sz w:val="20"/>
                              </w:rPr>
                            </w:pPr>
                          </w:p>
                        </w:tc>
                      </w:tr>
                    </w:tbl>
                    <w:p>
                      <w:pPr>
                        <w:pStyle w:val="BodyText"/>
                      </w:pPr>
                    </w:p>
                  </w:txbxContent>
                </v:textbox>
                <w10:wrap type="none"/>
              </v:shape>
            </w:pict>
          </mc:Fallback>
        </mc:AlternateContent>
      </w:r>
      <w:r>
        <w:rPr>
          <w:sz w:val="22"/>
        </w:rPr>
        <w:t>We represent</w:t>
      </w:r>
      <w:r>
        <w:rPr>
          <w:spacing w:val="15"/>
          <w:sz w:val="22"/>
        </w:rPr>
        <w:t> </w:t>
      </w:r>
      <w:r>
        <w:rPr>
          <w:sz w:val="22"/>
        </w:rPr>
        <w:t>the</w:t>
      </w:r>
      <w:r>
        <w:rPr>
          <w:spacing w:val="3"/>
          <w:sz w:val="22"/>
        </w:rPr>
        <w:t> </w:t>
      </w:r>
      <w:r>
        <w:rPr>
          <w:sz w:val="22"/>
        </w:rPr>
        <w:t>signal</w:t>
      </w:r>
      <w:r>
        <w:rPr>
          <w:spacing w:val="11"/>
          <w:sz w:val="22"/>
        </w:rPr>
        <w:t> </w:t>
      </w:r>
      <w:r>
        <w:rPr>
          <w:sz w:val="12"/>
        </w:rPr>
        <w:t>&lt;1&gt;</w:t>
      </w:r>
      <w:r>
        <w:rPr>
          <w:i/>
          <w:position w:val="-4"/>
          <w:sz w:val="14"/>
        </w:rPr>
        <w:t>1</w:t>
      </w:r>
      <w:r>
        <w:rPr>
          <w:i/>
          <w:spacing w:val="14"/>
          <w:position w:val="-4"/>
          <w:sz w:val="14"/>
        </w:rPr>
        <w:t> </w:t>
      </w:r>
      <w:r>
        <w:rPr>
          <w:sz w:val="22"/>
        </w:rPr>
        <w:t>from</w:t>
      </w:r>
      <w:r>
        <w:rPr>
          <w:spacing w:val="6"/>
          <w:sz w:val="22"/>
        </w:rPr>
        <w:t> </w:t>
      </w:r>
      <w:r>
        <w:rPr>
          <w:sz w:val="22"/>
        </w:rPr>
        <w:t>the</w:t>
      </w:r>
      <w:r>
        <w:rPr>
          <w:spacing w:val="-1"/>
          <w:sz w:val="22"/>
        </w:rPr>
        <w:t> </w:t>
      </w:r>
      <w:r>
        <w:rPr>
          <w:sz w:val="22"/>
        </w:rPr>
        <w:t>clock</w:t>
      </w:r>
      <w:r>
        <w:rPr>
          <w:spacing w:val="3"/>
          <w:sz w:val="22"/>
        </w:rPr>
        <w:t> </w:t>
      </w:r>
      <w:r>
        <w:rPr>
          <w:sz w:val="22"/>
        </w:rPr>
        <w:t>as</w:t>
      </w:r>
      <w:r>
        <w:rPr>
          <w:spacing w:val="-4"/>
          <w:sz w:val="22"/>
        </w:rPr>
        <w:t> </w:t>
      </w:r>
      <w:r>
        <w:rPr>
          <w:sz w:val="22"/>
        </w:rPr>
        <w:t>a</w:t>
      </w:r>
      <w:r>
        <w:rPr>
          <w:spacing w:val="1"/>
          <w:sz w:val="22"/>
        </w:rPr>
        <w:t> </w:t>
      </w:r>
      <w:r>
        <w:rPr>
          <w:sz w:val="22"/>
        </w:rPr>
        <w:t>series</w:t>
      </w:r>
      <w:r>
        <w:rPr>
          <w:spacing w:val="-4"/>
          <w:sz w:val="22"/>
        </w:rPr>
        <w:t> </w:t>
      </w:r>
      <w:r>
        <w:rPr>
          <w:sz w:val="22"/>
        </w:rPr>
        <w:t>of</w:t>
      </w:r>
      <w:r>
        <w:rPr>
          <w:spacing w:val="12"/>
          <w:sz w:val="22"/>
        </w:rPr>
        <w:t> </w:t>
      </w:r>
      <w:r>
        <w:rPr>
          <w:sz w:val="22"/>
        </w:rPr>
        <w:t>pulses (Fig.</w:t>
      </w:r>
      <w:r>
        <w:rPr>
          <w:spacing w:val="-4"/>
          <w:sz w:val="22"/>
        </w:rPr>
        <w:t> </w:t>
      </w:r>
      <w:r>
        <w:rPr>
          <w:spacing w:val="-2"/>
          <w:sz w:val="22"/>
        </w:rPr>
        <w:t>2.31):</w:t>
      </w:r>
    </w:p>
    <w:p>
      <w:pPr>
        <w:pStyle w:val="BodyText"/>
        <w:rPr>
          <w:sz w:val="22"/>
        </w:rPr>
      </w:pPr>
    </w:p>
    <w:p>
      <w:pPr>
        <w:pStyle w:val="BodyText"/>
        <w:rPr>
          <w:sz w:val="22"/>
        </w:rPr>
      </w:pPr>
    </w:p>
    <w:p>
      <w:pPr>
        <w:pStyle w:val="BodyText"/>
        <w:rPr>
          <w:sz w:val="22"/>
        </w:rPr>
      </w:pPr>
    </w:p>
    <w:p>
      <w:pPr>
        <w:pStyle w:val="BodyText"/>
        <w:spacing w:before="116"/>
        <w:rPr>
          <w:sz w:val="22"/>
        </w:rPr>
      </w:pPr>
    </w:p>
    <w:p>
      <w:pPr>
        <w:spacing w:before="0"/>
        <w:ind w:left="1745" w:right="0" w:firstLine="0"/>
        <w:jc w:val="left"/>
        <w:rPr>
          <w:sz w:val="38"/>
        </w:rPr>
      </w:pPr>
      <w:r>
        <w:rPr>
          <w:spacing w:val="-10"/>
          <w:w w:val="90"/>
          <w:sz w:val="38"/>
        </w:rPr>
        <w:t>~</w:t>
      </w:r>
    </w:p>
    <w:p>
      <w:pPr>
        <w:pStyle w:val="BodyText"/>
        <w:spacing w:before="146"/>
        <w:rPr>
          <w:sz w:val="19"/>
        </w:rPr>
      </w:pPr>
    </w:p>
    <w:p>
      <w:pPr>
        <w:tabs>
          <w:tab w:pos="6366" w:val="left" w:leader="none"/>
        </w:tabs>
        <w:spacing w:before="0"/>
        <w:ind w:left="2256" w:right="0" w:firstLine="0"/>
        <w:jc w:val="left"/>
        <w:rPr>
          <w:i/>
          <w:position w:val="-1"/>
          <w:sz w:val="10"/>
        </w:rPr>
      </w:pPr>
      <w:r>
        <w:rPr>
          <w:rFonts w:ascii="Arial"/>
          <w:spacing w:val="-10"/>
          <w:sz w:val="19"/>
        </w:rPr>
        <w:t>0</w:t>
      </w:r>
      <w:r>
        <w:rPr>
          <w:rFonts w:ascii="Arial"/>
          <w:sz w:val="19"/>
        </w:rPr>
        <w:tab/>
      </w:r>
      <w:r>
        <w:rPr>
          <w:i/>
          <w:spacing w:val="-10"/>
          <w:w w:val="85"/>
          <w:position w:val="-1"/>
          <w:sz w:val="10"/>
        </w:rPr>
        <w:t>I</w:t>
      </w:r>
    </w:p>
    <w:p>
      <w:pPr>
        <w:spacing w:before="21"/>
        <w:ind w:left="0" w:right="1228" w:firstLine="0"/>
        <w:jc w:val="right"/>
        <w:rPr>
          <w:sz w:val="19"/>
        </w:rPr>
      </w:pPr>
      <w:r>
        <w:rPr>
          <w:spacing w:val="-4"/>
          <w:sz w:val="19"/>
        </w:rPr>
        <w:t>Time</w:t>
      </w:r>
    </w:p>
    <w:p>
      <w:pPr>
        <w:pStyle w:val="BodyText"/>
        <w:rPr>
          <w:sz w:val="18"/>
        </w:rPr>
      </w:pPr>
    </w:p>
    <w:p>
      <w:pPr>
        <w:pStyle w:val="BodyText"/>
        <w:spacing w:before="12"/>
        <w:rPr>
          <w:sz w:val="18"/>
        </w:rPr>
      </w:pPr>
    </w:p>
    <w:p>
      <w:pPr>
        <w:spacing w:before="0"/>
        <w:ind w:left="0" w:right="48" w:firstLine="0"/>
        <w:jc w:val="center"/>
        <w:rPr>
          <w:b/>
          <w:sz w:val="18"/>
        </w:rPr>
      </w:pPr>
      <w:r>
        <w:rPr>
          <w:b/>
          <w:sz w:val="18"/>
        </w:rPr>
        <w:t>Fig.</w:t>
      </w:r>
      <w:r>
        <w:rPr>
          <w:b/>
          <w:spacing w:val="12"/>
          <w:sz w:val="18"/>
        </w:rPr>
        <w:t> </w:t>
      </w:r>
      <w:r>
        <w:rPr>
          <w:b/>
          <w:sz w:val="18"/>
        </w:rPr>
        <w:t>2.31</w:t>
      </w:r>
      <w:r>
        <w:rPr>
          <w:b/>
          <w:spacing w:val="2"/>
          <w:sz w:val="18"/>
        </w:rPr>
        <w:t> </w:t>
      </w:r>
      <w:r>
        <w:rPr>
          <w:b/>
          <w:sz w:val="18"/>
        </w:rPr>
        <w:t>The</w:t>
      </w:r>
      <w:r>
        <w:rPr>
          <w:b/>
          <w:spacing w:val="9"/>
          <w:sz w:val="18"/>
        </w:rPr>
        <w:t> </w:t>
      </w:r>
      <w:r>
        <w:rPr>
          <w:b/>
          <w:sz w:val="18"/>
        </w:rPr>
        <w:t>Clock</w:t>
      </w:r>
      <w:r>
        <w:rPr>
          <w:b/>
          <w:spacing w:val="18"/>
          <w:sz w:val="18"/>
        </w:rPr>
        <w:t> </w:t>
      </w:r>
      <w:r>
        <w:rPr>
          <w:b/>
          <w:spacing w:val="-2"/>
          <w:sz w:val="18"/>
        </w:rPr>
        <w:t>Pulse</w:t>
      </w:r>
    </w:p>
    <w:p>
      <w:pPr>
        <w:pStyle w:val="BodyText"/>
        <w:spacing w:before="73"/>
        <w:rPr>
          <w:b/>
          <w:sz w:val="18"/>
        </w:rPr>
      </w:pPr>
    </w:p>
    <w:p>
      <w:pPr>
        <w:spacing w:line="228" w:lineRule="auto" w:before="0"/>
        <w:ind w:left="149" w:right="184" w:hanging="1"/>
        <w:jc w:val="both"/>
        <w:rPr>
          <w:sz w:val="22"/>
        </w:rPr>
      </w:pPr>
      <w:r>
        <w:rPr>
          <w:sz w:val="22"/>
        </w:rPr>
        <w:t>Clearly,</w:t>
      </w:r>
      <w:r>
        <w:rPr>
          <w:spacing w:val="38"/>
          <w:sz w:val="22"/>
        </w:rPr>
        <w:t> </w:t>
      </w:r>
      <w:r>
        <w:rPr>
          <w:sz w:val="22"/>
        </w:rPr>
        <w:t>whatever</w:t>
      </w:r>
      <w:r>
        <w:rPr>
          <w:spacing w:val="33"/>
          <w:sz w:val="22"/>
        </w:rPr>
        <w:t> </w:t>
      </w:r>
      <w:r>
        <w:rPr>
          <w:sz w:val="22"/>
        </w:rPr>
        <w:t>the</w:t>
      </w:r>
      <w:r>
        <w:rPr>
          <w:spacing w:val="25"/>
          <w:sz w:val="22"/>
        </w:rPr>
        <w:t> </w:t>
      </w:r>
      <w:r>
        <w:rPr>
          <w:sz w:val="22"/>
        </w:rPr>
        <w:t>input</w:t>
      </w:r>
      <w:r>
        <w:rPr>
          <w:spacing w:val="31"/>
          <w:sz w:val="22"/>
        </w:rPr>
        <w:t> </w:t>
      </w:r>
      <w:r>
        <w:rPr>
          <w:sz w:val="22"/>
        </w:rPr>
        <w:t>to</w:t>
      </w:r>
      <w:r>
        <w:rPr>
          <w:spacing w:val="25"/>
          <w:sz w:val="22"/>
        </w:rPr>
        <w:t> </w:t>
      </w:r>
      <w:r>
        <w:rPr>
          <w:sz w:val="22"/>
        </w:rPr>
        <w:t>the</w:t>
      </w:r>
      <w:r>
        <w:rPr>
          <w:spacing w:val="28"/>
          <w:sz w:val="22"/>
        </w:rPr>
        <w:t> </w:t>
      </w:r>
      <w:r>
        <w:rPr>
          <w:sz w:val="22"/>
        </w:rPr>
        <w:t>AND</w:t>
      </w:r>
      <w:r>
        <w:rPr>
          <w:spacing w:val="25"/>
          <w:sz w:val="22"/>
        </w:rPr>
        <w:t> </w:t>
      </w:r>
      <w:r>
        <w:rPr>
          <w:sz w:val="22"/>
        </w:rPr>
        <w:t>gates,</w:t>
      </w:r>
      <w:r>
        <w:rPr>
          <w:spacing w:val="28"/>
          <w:sz w:val="22"/>
        </w:rPr>
        <w:t> </w:t>
      </w:r>
      <w:r>
        <w:rPr>
          <w:sz w:val="22"/>
        </w:rPr>
        <w:t>it</w:t>
      </w:r>
      <w:r>
        <w:rPr>
          <w:spacing w:val="22"/>
          <w:sz w:val="22"/>
        </w:rPr>
        <w:t> </w:t>
      </w:r>
      <w:r>
        <w:rPr>
          <w:sz w:val="22"/>
        </w:rPr>
        <w:t>will</w:t>
      </w:r>
      <w:r>
        <w:rPr>
          <w:spacing w:val="20"/>
          <w:sz w:val="22"/>
        </w:rPr>
        <w:t> </w:t>
      </w:r>
      <w:r>
        <w:rPr>
          <w:sz w:val="22"/>
        </w:rPr>
        <w:t>only</w:t>
      </w:r>
      <w:r>
        <w:rPr>
          <w:spacing w:val="27"/>
          <w:sz w:val="22"/>
        </w:rPr>
        <w:t> </w:t>
      </w:r>
      <w:r>
        <w:rPr>
          <w:sz w:val="22"/>
        </w:rPr>
        <w:t>get</w:t>
      </w:r>
      <w:r>
        <w:rPr>
          <w:spacing w:val="31"/>
          <w:sz w:val="22"/>
        </w:rPr>
        <w:t> </w:t>
      </w:r>
      <w:r>
        <w:rPr>
          <w:sz w:val="22"/>
        </w:rPr>
        <w:t>through</w:t>
      </w:r>
      <w:r>
        <w:rPr>
          <w:spacing w:val="39"/>
          <w:sz w:val="22"/>
        </w:rPr>
        <w:t> </w:t>
      </w:r>
      <w:r>
        <w:rPr>
          <w:sz w:val="22"/>
        </w:rPr>
        <w:t>to Sand </w:t>
      </w:r>
      <w:r>
        <w:rPr>
          <w:i/>
          <w:sz w:val="22"/>
        </w:rPr>
        <w:t>R </w:t>
      </w:r>
      <w:r>
        <w:rPr>
          <w:sz w:val="22"/>
        </w:rPr>
        <w:t>when the signal from the clock </w:t>
      </w:r>
      <w:r>
        <w:rPr>
          <w:sz w:val="12"/>
        </w:rPr>
        <w:t>&lt;1&gt;</w:t>
      </w:r>
      <w:r>
        <w:rPr>
          <w:i/>
          <w:position w:val="-4"/>
          <w:sz w:val="14"/>
        </w:rPr>
        <w:t>1</w:t>
      </w:r>
      <w:r>
        <w:rPr>
          <w:i/>
          <w:spacing w:val="23"/>
          <w:position w:val="-4"/>
          <w:sz w:val="14"/>
        </w:rPr>
        <w:t> </w:t>
      </w:r>
      <w:r>
        <w:rPr>
          <w:sz w:val="22"/>
        </w:rPr>
        <w:t>is 1.</w:t>
      </w:r>
      <w:r>
        <w:rPr>
          <w:spacing w:val="-2"/>
          <w:sz w:val="22"/>
        </w:rPr>
        <w:t> </w:t>
      </w:r>
      <w:r>
        <w:rPr>
          <w:sz w:val="22"/>
        </w:rPr>
        <w:t>So as</w:t>
      </w:r>
      <w:r>
        <w:rPr>
          <w:spacing w:val="-1"/>
          <w:sz w:val="22"/>
        </w:rPr>
        <w:t> </w:t>
      </w:r>
      <w:r>
        <w:rPr>
          <w:sz w:val="22"/>
        </w:rPr>
        <w:t>long as we get the timing of the clock</w:t>
      </w:r>
      <w:r>
        <w:rPr>
          <w:spacing w:val="32"/>
          <w:sz w:val="22"/>
        </w:rPr>
        <w:t> </w:t>
      </w:r>
      <w:r>
        <w:rPr>
          <w:sz w:val="22"/>
        </w:rPr>
        <w:t>right,</w:t>
      </w:r>
      <w:r>
        <w:rPr>
          <w:spacing w:val="20"/>
          <w:sz w:val="22"/>
        </w:rPr>
        <w:t> </w:t>
      </w:r>
      <w:r>
        <w:rPr>
          <w:sz w:val="22"/>
        </w:rPr>
        <w:t>and</w:t>
      </w:r>
      <w:r>
        <w:rPr>
          <w:spacing w:val="27"/>
          <w:sz w:val="22"/>
        </w:rPr>
        <w:t> </w:t>
      </w:r>
      <w:r>
        <w:rPr>
          <w:sz w:val="22"/>
        </w:rPr>
        <w:t>we</w:t>
      </w:r>
      <w:r>
        <w:rPr>
          <w:spacing w:val="18"/>
          <w:sz w:val="22"/>
        </w:rPr>
        <w:t> </w:t>
      </w:r>
      <w:r>
        <w:rPr>
          <w:sz w:val="22"/>
        </w:rPr>
        <w:t>can</w:t>
      </w:r>
      <w:r>
        <w:rPr>
          <w:spacing w:val="28"/>
          <w:sz w:val="22"/>
        </w:rPr>
        <w:t> </w:t>
      </w:r>
      <w:r>
        <w:rPr>
          <w:sz w:val="22"/>
        </w:rPr>
        <w:t>be</w:t>
      </w:r>
      <w:r>
        <w:rPr>
          <w:spacing w:val="17"/>
          <w:sz w:val="22"/>
        </w:rPr>
        <w:t> </w:t>
      </w:r>
      <w:r>
        <w:rPr>
          <w:sz w:val="22"/>
        </w:rPr>
        <w:t>sure</w:t>
      </w:r>
      <w:r>
        <w:rPr>
          <w:spacing w:val="27"/>
          <w:sz w:val="22"/>
        </w:rPr>
        <w:t> </w:t>
      </w:r>
      <w:r>
        <w:rPr>
          <w:sz w:val="22"/>
        </w:rPr>
        <w:t>it</w:t>
      </w:r>
      <w:r>
        <w:rPr>
          <w:spacing w:val="16"/>
          <w:sz w:val="22"/>
        </w:rPr>
        <w:t> </w:t>
      </w:r>
      <w:r>
        <w:rPr>
          <w:sz w:val="22"/>
        </w:rPr>
        <w:t>does</w:t>
      </w:r>
      <w:r>
        <w:rPr>
          <w:spacing w:val="24"/>
          <w:sz w:val="22"/>
        </w:rPr>
        <w:t> </w:t>
      </w:r>
      <w:r>
        <w:rPr>
          <w:sz w:val="22"/>
        </w:rPr>
        <w:t>not</w:t>
      </w:r>
      <w:r>
        <w:rPr>
          <w:spacing w:val="21"/>
          <w:sz w:val="22"/>
        </w:rPr>
        <w:t> </w:t>
      </w:r>
      <w:r>
        <w:rPr>
          <w:sz w:val="22"/>
        </w:rPr>
        <w:t>switch</w:t>
      </w:r>
      <w:r>
        <w:rPr>
          <w:spacing w:val="31"/>
          <w:sz w:val="22"/>
        </w:rPr>
        <w:t> </w:t>
      </w:r>
      <w:r>
        <w:rPr>
          <w:sz w:val="22"/>
        </w:rPr>
        <w:t>the</w:t>
      </w:r>
      <w:r>
        <w:rPr>
          <w:spacing w:val="25"/>
          <w:sz w:val="22"/>
        </w:rPr>
        <w:t> </w:t>
      </w:r>
      <w:r>
        <w:rPr>
          <w:sz w:val="22"/>
        </w:rPr>
        <w:t>gate</w:t>
      </w:r>
      <w:r>
        <w:rPr>
          <w:spacing w:val="26"/>
          <w:sz w:val="22"/>
        </w:rPr>
        <w:t> </w:t>
      </w:r>
      <w:r>
        <w:rPr>
          <w:sz w:val="22"/>
        </w:rPr>
        <w:t>on</w:t>
      </w:r>
      <w:r>
        <w:rPr>
          <w:spacing w:val="28"/>
          <w:sz w:val="22"/>
        </w:rPr>
        <w:t> </w:t>
      </w:r>
      <w:r>
        <w:rPr>
          <w:sz w:val="22"/>
        </w:rPr>
        <w:t>until</w:t>
      </w:r>
      <w:r>
        <w:rPr>
          <w:spacing w:val="36"/>
          <w:sz w:val="22"/>
        </w:rPr>
        <w:t> </w:t>
      </w:r>
      <w:r>
        <w:rPr>
          <w:sz w:val="22"/>
        </w:rPr>
        <w:t>there</w:t>
      </w:r>
      <w:r>
        <w:rPr>
          <w:spacing w:val="25"/>
          <w:sz w:val="22"/>
        </w:rPr>
        <w:t> </w:t>
      </w:r>
      <w:r>
        <w:rPr>
          <w:sz w:val="22"/>
        </w:rPr>
        <w:t>is</w:t>
      </w:r>
      <w:r>
        <w:rPr>
          <w:spacing w:val="24"/>
          <w:sz w:val="22"/>
        </w:rPr>
        <w:t> </w:t>
      </w:r>
      <w:r>
        <w:rPr>
          <w:spacing w:val="-5"/>
          <w:sz w:val="22"/>
        </w:rPr>
        <w:t>no</w:t>
      </w:r>
    </w:p>
    <w:p>
      <w:pPr>
        <w:spacing w:line="244" w:lineRule="auto" w:before="10"/>
        <w:ind w:left="149" w:right="184" w:firstLine="0"/>
        <w:jc w:val="both"/>
        <w:rPr>
          <w:sz w:val="22"/>
        </w:rPr>
      </w:pPr>
      <w:r>
        <w:rPr>
          <w:sz w:val="22"/>
        </w:rPr>
        <w:t>chance of the inputs playing up, we have cleared up the problem. But of course, we have created another one!</w:t>
      </w:r>
      <w:r>
        <w:rPr>
          <w:spacing w:val="-4"/>
          <w:sz w:val="22"/>
        </w:rPr>
        <w:t> </w:t>
      </w:r>
      <w:r>
        <w:rPr>
          <w:sz w:val="22"/>
        </w:rPr>
        <w:t>We have merely deferred the difficulty:</w:t>
      </w:r>
      <w:r>
        <w:rPr>
          <w:spacing w:val="29"/>
          <w:sz w:val="22"/>
        </w:rPr>
        <w:t> </w:t>
      </w:r>
      <w:r>
        <w:rPr>
          <w:sz w:val="22"/>
        </w:rPr>
        <w:t>the output of</w:t>
      </w:r>
      <w:r>
        <w:rPr>
          <w:spacing w:val="40"/>
          <w:sz w:val="22"/>
        </w:rPr>
        <w:t> </w:t>
      </w:r>
      <w:r>
        <w:rPr>
          <w:sz w:val="22"/>
        </w:rPr>
        <w:t>this gate</w:t>
      </w:r>
      <w:r>
        <w:rPr>
          <w:spacing w:val="38"/>
          <w:sz w:val="22"/>
        </w:rPr>
        <w:t> </w:t>
      </w:r>
      <w:r>
        <w:rPr>
          <w:sz w:val="22"/>
        </w:rPr>
        <w:t>will shoot</w:t>
      </w:r>
      <w:r>
        <w:rPr>
          <w:spacing w:val="37"/>
          <w:sz w:val="22"/>
        </w:rPr>
        <w:t> </w:t>
      </w:r>
      <w:r>
        <w:rPr>
          <w:sz w:val="22"/>
        </w:rPr>
        <w:t>off</w:t>
      </w:r>
      <w:r>
        <w:rPr>
          <w:spacing w:val="40"/>
          <w:sz w:val="22"/>
        </w:rPr>
        <w:t> </w:t>
      </w:r>
      <w:r>
        <w:rPr>
          <w:sz w:val="22"/>
        </w:rPr>
        <w:t>to another,</w:t>
      </w:r>
      <w:r>
        <w:rPr>
          <w:spacing w:val="33"/>
          <w:sz w:val="22"/>
        </w:rPr>
        <w:t> </w:t>
      </w:r>
      <w:r>
        <w:rPr>
          <w:sz w:val="22"/>
        </w:rPr>
        <w:t>or more</w:t>
      </w:r>
      <w:r>
        <w:rPr>
          <w:spacing w:val="35"/>
          <w:sz w:val="22"/>
        </w:rPr>
        <w:t> </w:t>
      </w:r>
      <w:r>
        <w:rPr>
          <w:sz w:val="22"/>
        </w:rPr>
        <w:t>than one, and we</w:t>
      </w:r>
      <w:r>
        <w:rPr>
          <w:spacing w:val="38"/>
          <w:sz w:val="22"/>
        </w:rPr>
        <w:t> </w:t>
      </w:r>
      <w:r>
        <w:rPr>
          <w:sz w:val="22"/>
        </w:rPr>
        <w:t>will</w:t>
      </w:r>
      <w:r>
        <w:rPr>
          <w:spacing w:val="35"/>
          <w:sz w:val="22"/>
        </w:rPr>
        <w:t> </w:t>
      </w:r>
      <w:r>
        <w:rPr>
          <w:sz w:val="22"/>
        </w:rPr>
        <w:t>have</w:t>
      </w:r>
      <w:r>
        <w:rPr>
          <w:spacing w:val="33"/>
          <w:sz w:val="22"/>
        </w:rPr>
        <w:t> </w:t>
      </w:r>
      <w:r>
        <w:rPr>
          <w:sz w:val="22"/>
        </w:rPr>
        <w:t>the same</w:t>
      </w:r>
      <w:r>
        <w:rPr>
          <w:spacing w:val="33"/>
          <w:sz w:val="22"/>
        </w:rPr>
        <w:t> </w:t>
      </w:r>
      <w:r>
        <w:rPr>
          <w:sz w:val="22"/>
        </w:rPr>
        <w:t>problems</w:t>
      </w:r>
      <w:r>
        <w:rPr>
          <w:spacing w:val="47"/>
          <w:sz w:val="22"/>
        </w:rPr>
        <w:t> </w:t>
      </w:r>
      <w:r>
        <w:rPr>
          <w:sz w:val="22"/>
        </w:rPr>
        <w:t>with</w:t>
      </w:r>
      <w:r>
        <w:rPr>
          <w:spacing w:val="34"/>
          <w:sz w:val="22"/>
        </w:rPr>
        <w:t> </w:t>
      </w:r>
      <w:r>
        <w:rPr>
          <w:sz w:val="22"/>
        </w:rPr>
        <w:t>travel</w:t>
      </w:r>
      <w:r>
        <w:rPr>
          <w:spacing w:val="40"/>
          <w:sz w:val="22"/>
        </w:rPr>
        <w:t> </w:t>
      </w:r>
      <w:r>
        <w:rPr>
          <w:sz w:val="22"/>
        </w:rPr>
        <w:t>times,</w:t>
      </w:r>
      <w:r>
        <w:rPr>
          <w:spacing w:val="26"/>
          <w:sz w:val="22"/>
        </w:rPr>
        <w:t> </w:t>
      </w:r>
      <w:r>
        <w:rPr>
          <w:sz w:val="22"/>
        </w:rPr>
        <w:t>and</w:t>
      </w:r>
      <w:r>
        <w:rPr>
          <w:spacing w:val="22"/>
          <w:sz w:val="22"/>
        </w:rPr>
        <w:t> </w:t>
      </w:r>
      <w:r>
        <w:rPr>
          <w:sz w:val="22"/>
        </w:rPr>
        <w:t>so</w:t>
      </w:r>
      <w:r>
        <w:rPr>
          <w:spacing w:val="23"/>
          <w:sz w:val="22"/>
        </w:rPr>
        <w:t> </w:t>
      </w:r>
      <w:r>
        <w:rPr>
          <w:sz w:val="22"/>
        </w:rPr>
        <w:t>on,</w:t>
      </w:r>
      <w:r>
        <w:rPr>
          <w:spacing w:val="21"/>
          <w:sz w:val="22"/>
        </w:rPr>
        <w:t> </w:t>
      </w:r>
      <w:r>
        <w:rPr>
          <w:sz w:val="22"/>
        </w:rPr>
        <w:t>all</w:t>
      </w:r>
      <w:r>
        <w:rPr>
          <w:spacing w:val="28"/>
          <w:sz w:val="22"/>
        </w:rPr>
        <w:t> </w:t>
      </w:r>
      <w:r>
        <w:rPr>
          <w:sz w:val="22"/>
        </w:rPr>
        <w:t>over</w:t>
      </w:r>
      <w:r>
        <w:rPr>
          <w:spacing w:val="25"/>
          <w:sz w:val="22"/>
        </w:rPr>
        <w:t> </w:t>
      </w:r>
      <w:r>
        <w:rPr>
          <w:sz w:val="22"/>
        </w:rPr>
        <w:t>again.</w:t>
      </w:r>
      <w:r>
        <w:rPr>
          <w:spacing w:val="30"/>
          <w:sz w:val="22"/>
        </w:rPr>
        <w:t> </w:t>
      </w:r>
      <w:r>
        <w:rPr>
          <w:sz w:val="22"/>
        </w:rPr>
        <w:t>It</w:t>
      </w:r>
      <w:r>
        <w:rPr>
          <w:spacing w:val="31"/>
          <w:sz w:val="22"/>
        </w:rPr>
        <w:t> </w:t>
      </w:r>
      <w:r>
        <w:rPr>
          <w:sz w:val="22"/>
        </w:rPr>
        <w:t>will</w:t>
      </w:r>
      <w:r>
        <w:rPr>
          <w:spacing w:val="32"/>
          <w:sz w:val="22"/>
        </w:rPr>
        <w:t> </w:t>
      </w:r>
      <w:r>
        <w:rPr>
          <w:sz w:val="22"/>
        </w:rPr>
        <w:t>not</w:t>
      </w:r>
      <w:r>
        <w:rPr>
          <w:spacing w:val="30"/>
          <w:sz w:val="22"/>
        </w:rPr>
        <w:t> </w:t>
      </w:r>
      <w:r>
        <w:rPr>
          <w:sz w:val="22"/>
        </w:rPr>
        <w:t>help</w:t>
      </w:r>
      <w:r>
        <w:rPr>
          <w:spacing w:val="32"/>
          <w:sz w:val="22"/>
        </w:rPr>
        <w:t> </w:t>
      </w:r>
      <w:r>
        <w:rPr>
          <w:spacing w:val="-5"/>
          <w:sz w:val="22"/>
        </w:rPr>
        <w:t>to</w:t>
      </w:r>
    </w:p>
    <w:p>
      <w:pPr>
        <w:spacing w:line="211" w:lineRule="auto" w:before="26"/>
        <w:ind w:left="157" w:right="189" w:hanging="9"/>
        <w:jc w:val="both"/>
        <w:rPr>
          <w:sz w:val="22"/>
        </w:rPr>
      </w:pPr>
      <w:r>
        <w:rPr>
          <w:sz w:val="22"/>
        </w:rPr>
        <w:t>connect everything</w:t>
      </w:r>
      <w:r>
        <w:rPr>
          <w:spacing w:val="21"/>
          <w:sz w:val="22"/>
        </w:rPr>
        <w:t> </w:t>
      </w:r>
      <w:r>
        <w:rPr>
          <w:sz w:val="22"/>
        </w:rPr>
        <w:t>up to our clock</w:t>
      </w:r>
      <w:r>
        <w:rPr>
          <w:spacing w:val="17"/>
          <w:sz w:val="22"/>
        </w:rPr>
        <w:t> </w:t>
      </w:r>
      <w:r>
        <w:rPr>
          <w:sz w:val="12"/>
        </w:rPr>
        <w:t>&lt;1&gt;</w:t>
      </w:r>
      <w:r>
        <w:rPr>
          <w:i/>
          <w:position w:val="-5"/>
          <w:sz w:val="14"/>
        </w:rPr>
        <w:t>1</w:t>
      </w:r>
      <w:r>
        <w:rPr>
          <w:sz w:val="14"/>
        </w:rPr>
        <w:t>-</w:t>
      </w:r>
      <w:r>
        <w:rPr>
          <w:spacing w:val="80"/>
          <w:sz w:val="14"/>
        </w:rPr>
        <w:t>  </w:t>
      </w:r>
      <w:r>
        <w:rPr>
          <w:sz w:val="22"/>
        </w:rPr>
        <w:t>far from it;</w:t>
      </w:r>
      <w:r>
        <w:rPr>
          <w:spacing w:val="-6"/>
          <w:sz w:val="22"/>
        </w:rPr>
        <w:t> </w:t>
      </w:r>
      <w:r>
        <w:rPr>
          <w:sz w:val="22"/>
        </w:rPr>
        <w:t>one part of</w:t>
      </w:r>
      <w:r>
        <w:rPr>
          <w:spacing w:val="17"/>
          <w:sz w:val="22"/>
        </w:rPr>
        <w:t> </w:t>
      </w:r>
      <w:r>
        <w:rPr>
          <w:sz w:val="22"/>
        </w:rPr>
        <w:t>the system</w:t>
      </w:r>
      <w:r>
        <w:rPr>
          <w:spacing w:val="20"/>
          <w:sz w:val="22"/>
        </w:rPr>
        <w:t> </w:t>
      </w:r>
      <w:r>
        <w:rPr>
          <w:sz w:val="22"/>
        </w:rPr>
        <w:t>may be</w:t>
      </w:r>
      <w:r>
        <w:rPr>
          <w:spacing w:val="37"/>
          <w:sz w:val="22"/>
        </w:rPr>
        <w:t> </w:t>
      </w:r>
      <w:r>
        <w:rPr>
          <w:sz w:val="22"/>
        </w:rPr>
        <w:t>turning</w:t>
      </w:r>
      <w:r>
        <w:rPr>
          <w:spacing w:val="38"/>
          <w:sz w:val="22"/>
        </w:rPr>
        <w:t> </w:t>
      </w:r>
      <w:r>
        <w:rPr>
          <w:sz w:val="22"/>
        </w:rPr>
        <w:t>on</w:t>
      </w:r>
      <w:r>
        <w:rPr>
          <w:spacing w:val="27"/>
          <w:sz w:val="22"/>
        </w:rPr>
        <w:t> </w:t>
      </w:r>
      <w:r>
        <w:rPr>
          <w:sz w:val="22"/>
        </w:rPr>
        <w:t>just</w:t>
      </w:r>
      <w:r>
        <w:rPr>
          <w:spacing w:val="37"/>
          <w:sz w:val="22"/>
        </w:rPr>
        <w:t> </w:t>
      </w:r>
      <w:r>
        <w:rPr>
          <w:sz w:val="22"/>
        </w:rPr>
        <w:t>as</w:t>
      </w:r>
      <w:r>
        <w:rPr>
          <w:spacing w:val="28"/>
          <w:sz w:val="22"/>
        </w:rPr>
        <w:t> </w:t>
      </w:r>
      <w:r>
        <w:rPr>
          <w:sz w:val="22"/>
        </w:rPr>
        <w:t>another</w:t>
      </w:r>
      <w:r>
        <w:rPr>
          <w:spacing w:val="33"/>
          <w:sz w:val="22"/>
        </w:rPr>
        <w:t> </w:t>
      </w:r>
      <w:r>
        <w:rPr>
          <w:sz w:val="22"/>
        </w:rPr>
        <w:t>is</w:t>
      </w:r>
      <w:r>
        <w:rPr>
          <w:spacing w:val="23"/>
          <w:sz w:val="22"/>
        </w:rPr>
        <w:t> </w:t>
      </w:r>
      <w:r>
        <w:rPr>
          <w:sz w:val="22"/>
        </w:rPr>
        <w:t>changing</w:t>
      </w:r>
      <w:r>
        <w:rPr>
          <w:spacing w:val="43"/>
          <w:sz w:val="22"/>
        </w:rPr>
        <w:t> </w:t>
      </w:r>
      <w:r>
        <w:rPr>
          <w:sz w:val="22"/>
        </w:rPr>
        <w:t>its</w:t>
      </w:r>
      <w:r>
        <w:rPr>
          <w:spacing w:val="29"/>
          <w:sz w:val="22"/>
        </w:rPr>
        <w:t> </w:t>
      </w:r>
      <w:r>
        <w:rPr>
          <w:sz w:val="22"/>
        </w:rPr>
        <w:t>outputs.</w:t>
      </w:r>
      <w:r>
        <w:rPr>
          <w:spacing w:val="27"/>
          <w:sz w:val="22"/>
        </w:rPr>
        <w:t> </w:t>
      </w:r>
      <w:r>
        <w:rPr>
          <w:sz w:val="22"/>
        </w:rPr>
        <w:t>We</w:t>
      </w:r>
      <w:r>
        <w:rPr>
          <w:spacing w:val="28"/>
          <w:sz w:val="22"/>
        </w:rPr>
        <w:t> </w:t>
      </w:r>
      <w:r>
        <w:rPr>
          <w:sz w:val="22"/>
        </w:rPr>
        <w:t>still</w:t>
      </w:r>
      <w:r>
        <w:rPr>
          <w:spacing w:val="32"/>
          <w:sz w:val="22"/>
        </w:rPr>
        <w:t> </w:t>
      </w:r>
      <w:r>
        <w:rPr>
          <w:sz w:val="22"/>
        </w:rPr>
        <w:t>have</w:t>
      </w:r>
      <w:r>
        <w:rPr>
          <w:spacing w:val="29"/>
          <w:sz w:val="22"/>
        </w:rPr>
        <w:t> </w:t>
      </w:r>
      <w:r>
        <w:rPr>
          <w:sz w:val="22"/>
        </w:rPr>
        <w:t>delays.</w:t>
      </w:r>
      <w:r>
        <w:rPr>
          <w:spacing w:val="29"/>
          <w:sz w:val="22"/>
        </w:rPr>
        <w:t> </w:t>
      </w:r>
      <w:r>
        <w:rPr>
          <w:spacing w:val="-5"/>
          <w:sz w:val="22"/>
        </w:rPr>
        <w:t>So</w:t>
      </w:r>
    </w:p>
    <w:p>
      <w:pPr>
        <w:spacing w:after="0" w:line="211" w:lineRule="auto"/>
        <w:jc w:val="both"/>
        <w:rPr>
          <w:sz w:val="22"/>
        </w:rPr>
        <w:sectPr>
          <w:pgSz w:w="8450" w:h="12230"/>
          <w:pgMar w:header="540" w:footer="0" w:top="960" w:bottom="280" w:left="425" w:right="425"/>
        </w:sectPr>
      </w:pPr>
    </w:p>
    <w:p>
      <w:pPr>
        <w:spacing w:line="244" w:lineRule="auto" w:before="198"/>
        <w:ind w:left="144" w:right="184" w:firstLine="6"/>
        <w:jc w:val="both"/>
        <w:rPr>
          <w:sz w:val="22"/>
        </w:rPr>
      </w:pPr>
      <w:r>
        <w:rPr>
          <w:sz w:val="22"/>
        </w:rPr>
        <w:t>we</w:t>
      </w:r>
      <w:r>
        <w:rPr>
          <w:spacing w:val="40"/>
          <w:sz w:val="22"/>
        </w:rPr>
        <w:t> </w:t>
      </w:r>
      <w:r>
        <w:rPr>
          <w:sz w:val="22"/>
        </w:rPr>
        <w:t>might</w:t>
      </w:r>
      <w:r>
        <w:rPr>
          <w:spacing w:val="40"/>
          <w:sz w:val="22"/>
        </w:rPr>
        <w:t> </w:t>
      </w:r>
      <w:r>
        <w:rPr>
          <w:sz w:val="22"/>
        </w:rPr>
        <w:t>think,</w:t>
      </w:r>
      <w:r>
        <w:rPr>
          <w:spacing w:val="40"/>
          <w:sz w:val="22"/>
        </w:rPr>
        <w:t> </w:t>
      </w:r>
      <w:r>
        <w:rPr>
          <w:sz w:val="22"/>
        </w:rPr>
        <w:t>to</w:t>
      </w:r>
      <w:r>
        <w:rPr>
          <w:spacing w:val="40"/>
          <w:sz w:val="22"/>
        </w:rPr>
        <w:t> </w:t>
      </w:r>
      <w:r>
        <w:rPr>
          <w:sz w:val="22"/>
        </w:rPr>
        <w:t>get</w:t>
      </w:r>
      <w:r>
        <w:rPr>
          <w:spacing w:val="40"/>
          <w:sz w:val="22"/>
        </w:rPr>
        <w:t> </w:t>
      </w:r>
      <w:r>
        <w:rPr>
          <w:sz w:val="22"/>
        </w:rPr>
        <w:t>around</w:t>
      </w:r>
      <w:r>
        <w:rPr>
          <w:spacing w:val="40"/>
          <w:sz w:val="22"/>
        </w:rPr>
        <w:t> </w:t>
      </w:r>
      <w:r>
        <w:rPr>
          <w:sz w:val="22"/>
        </w:rPr>
        <w:t>this,</w:t>
      </w:r>
      <w:r>
        <w:rPr>
          <w:spacing w:val="40"/>
          <w:sz w:val="22"/>
        </w:rPr>
        <w:t> </w:t>
      </w:r>
      <w:r>
        <w:rPr>
          <w:sz w:val="22"/>
        </w:rPr>
        <w:t>to</w:t>
      </w:r>
      <w:r>
        <w:rPr>
          <w:spacing w:val="40"/>
          <w:sz w:val="22"/>
        </w:rPr>
        <w:t> </w:t>
      </w:r>
      <w:r>
        <w:rPr>
          <w:sz w:val="22"/>
        </w:rPr>
        <w:t>try</w:t>
      </w:r>
      <w:r>
        <w:rPr>
          <w:spacing w:val="40"/>
          <w:sz w:val="22"/>
        </w:rPr>
        <w:t> </w:t>
      </w:r>
      <w:r>
        <w:rPr>
          <w:sz w:val="22"/>
        </w:rPr>
        <w:t>to</w:t>
      </w:r>
      <w:r>
        <w:rPr>
          <w:spacing w:val="40"/>
          <w:sz w:val="22"/>
        </w:rPr>
        <w:t> </w:t>
      </w:r>
      <w:r>
        <w:rPr>
          <w:sz w:val="22"/>
        </w:rPr>
        <w:t>build</w:t>
      </w:r>
      <w:r>
        <w:rPr>
          <w:spacing w:val="40"/>
          <w:sz w:val="22"/>
        </w:rPr>
        <w:t> </w:t>
      </w:r>
      <w:r>
        <w:rPr>
          <w:sz w:val="22"/>
        </w:rPr>
        <w:t>a</w:t>
      </w:r>
      <w:r>
        <w:rPr>
          <w:spacing w:val="40"/>
          <w:sz w:val="22"/>
        </w:rPr>
        <w:t> </w:t>
      </w:r>
      <w:r>
        <w:rPr>
          <w:sz w:val="22"/>
        </w:rPr>
        <w:t>machine</w:t>
      </w:r>
      <w:r>
        <w:rPr>
          <w:spacing w:val="40"/>
          <w:sz w:val="22"/>
        </w:rPr>
        <w:t> </w:t>
      </w:r>
      <w:r>
        <w:rPr>
          <w:sz w:val="22"/>
        </w:rPr>
        <w:t>with</w:t>
      </w:r>
      <w:r>
        <w:rPr>
          <w:spacing w:val="40"/>
          <w:sz w:val="22"/>
        </w:rPr>
        <w:t> </w:t>
      </w:r>
      <w:r>
        <w:rPr>
          <w:sz w:val="22"/>
        </w:rPr>
        <w:t>great precision, calculating delay times and making sure that everything comes out right. It can be done, and the resultant</w:t>
      </w:r>
      <w:r>
        <w:rPr>
          <w:spacing w:val="35"/>
          <w:sz w:val="22"/>
        </w:rPr>
        <w:t> </w:t>
      </w:r>
      <w:r>
        <w:rPr>
          <w:sz w:val="22"/>
        </w:rPr>
        <w:t>system</w:t>
      </w:r>
      <w:r>
        <w:rPr>
          <w:spacing w:val="35"/>
          <w:sz w:val="22"/>
        </w:rPr>
        <w:t> </w:t>
      </w:r>
      <w:r>
        <w:rPr>
          <w:sz w:val="22"/>
        </w:rPr>
        <w:t>is fast and efficient,</w:t>
      </w:r>
      <w:r>
        <w:rPr>
          <w:spacing w:val="35"/>
          <w:sz w:val="22"/>
        </w:rPr>
        <w:t> </w:t>
      </w:r>
      <w:r>
        <w:rPr>
          <w:sz w:val="22"/>
        </w:rPr>
        <w:t>but it's also very</w:t>
      </w:r>
      <w:r>
        <w:rPr>
          <w:spacing w:val="18"/>
          <w:sz w:val="22"/>
        </w:rPr>
        <w:t> </w:t>
      </w:r>
      <w:r>
        <w:rPr>
          <w:sz w:val="22"/>
        </w:rPr>
        <w:t>expensive</w:t>
      </w:r>
      <w:r>
        <w:rPr>
          <w:spacing w:val="35"/>
          <w:sz w:val="22"/>
        </w:rPr>
        <w:t> </w:t>
      </w:r>
      <w:r>
        <w:rPr>
          <w:sz w:val="22"/>
        </w:rPr>
        <w:t>and</w:t>
      </w:r>
      <w:r>
        <w:rPr>
          <w:spacing w:val="17"/>
          <w:sz w:val="22"/>
        </w:rPr>
        <w:t> </w:t>
      </w:r>
      <w:r>
        <w:rPr>
          <w:sz w:val="22"/>
        </w:rPr>
        <w:t>difficult</w:t>
      </w:r>
      <w:r>
        <w:rPr>
          <w:spacing w:val="33"/>
          <w:sz w:val="22"/>
        </w:rPr>
        <w:t> </w:t>
      </w:r>
      <w:r>
        <w:rPr>
          <w:sz w:val="22"/>
        </w:rPr>
        <w:t>to</w:t>
      </w:r>
      <w:r>
        <w:rPr>
          <w:spacing w:val="15"/>
          <w:sz w:val="22"/>
        </w:rPr>
        <w:t> </w:t>
      </w:r>
      <w:r>
        <w:rPr>
          <w:sz w:val="22"/>
        </w:rPr>
        <w:t>design.</w:t>
      </w:r>
      <w:r>
        <w:rPr>
          <w:spacing w:val="20"/>
          <w:sz w:val="22"/>
        </w:rPr>
        <w:t> </w:t>
      </w:r>
      <w:r>
        <w:rPr>
          <w:sz w:val="22"/>
        </w:rPr>
        <w:t>The</w:t>
      </w:r>
      <w:r>
        <w:rPr>
          <w:spacing w:val="29"/>
          <w:sz w:val="22"/>
        </w:rPr>
        <w:t> </w:t>
      </w:r>
      <w:r>
        <w:rPr>
          <w:sz w:val="22"/>
        </w:rPr>
        <w:t>best</w:t>
      </w:r>
      <w:r>
        <w:rPr>
          <w:spacing w:val="22"/>
          <w:sz w:val="22"/>
        </w:rPr>
        <w:t> </w:t>
      </w:r>
      <w:r>
        <w:rPr>
          <w:sz w:val="22"/>
        </w:rPr>
        <w:t>way</w:t>
      </w:r>
      <w:r>
        <w:rPr>
          <w:spacing w:val="25"/>
          <w:sz w:val="22"/>
        </w:rPr>
        <w:t> </w:t>
      </w:r>
      <w:r>
        <w:rPr>
          <w:sz w:val="22"/>
        </w:rPr>
        <w:t>to get</w:t>
      </w:r>
      <w:r>
        <w:rPr>
          <w:spacing w:val="20"/>
          <w:sz w:val="22"/>
        </w:rPr>
        <w:t> </w:t>
      </w:r>
      <w:r>
        <w:rPr>
          <w:sz w:val="22"/>
        </w:rPr>
        <w:t>around</w:t>
      </w:r>
      <w:r>
        <w:rPr>
          <w:spacing w:val="30"/>
          <w:sz w:val="22"/>
        </w:rPr>
        <w:t> </w:t>
      </w:r>
      <w:r>
        <w:rPr>
          <w:sz w:val="22"/>
        </w:rPr>
        <w:t>the</w:t>
      </w:r>
      <w:r>
        <w:rPr>
          <w:spacing w:val="22"/>
          <w:sz w:val="22"/>
        </w:rPr>
        <w:t> </w:t>
      </w:r>
      <w:r>
        <w:rPr>
          <w:sz w:val="22"/>
        </w:rPr>
        <w:t>problem is to introduce</w:t>
      </w:r>
      <w:r>
        <w:rPr>
          <w:spacing w:val="40"/>
          <w:sz w:val="22"/>
        </w:rPr>
        <w:t> </w:t>
      </w:r>
      <w:r>
        <w:rPr>
          <w:sz w:val="22"/>
        </w:rPr>
        <w:t>another clock, </w:t>
      </w:r>
      <w:r>
        <w:rPr>
          <w:sz w:val="20"/>
        </w:rPr>
        <w:t>q&gt;</w:t>
      </w:r>
      <w:r>
        <w:rPr>
          <w:sz w:val="20"/>
          <w:vertAlign w:val="subscript"/>
        </w:rPr>
        <w:t>2</w:t>
      </w:r>
      <w:r>
        <w:rPr>
          <w:sz w:val="14"/>
          <w:vertAlign w:val="baseline"/>
        </w:rPr>
        <w:t>,</w:t>
      </w:r>
      <w:r>
        <w:rPr>
          <w:spacing w:val="40"/>
          <w:sz w:val="14"/>
          <w:vertAlign w:val="baseline"/>
        </w:rPr>
        <w:t> </w:t>
      </w:r>
      <w:r>
        <w:rPr>
          <w:sz w:val="22"/>
          <w:vertAlign w:val="baseline"/>
        </w:rPr>
        <w:t>and not allow the next gate in the chain to accept input from the first until </w:t>
      </w:r>
      <w:r>
        <w:rPr>
          <w:i/>
          <w:sz w:val="22"/>
          <w:vertAlign w:val="baseline"/>
        </w:rPr>
        <w:t>this </w:t>
      </w:r>
      <w:r>
        <w:rPr>
          <w:sz w:val="22"/>
          <w:vertAlign w:val="baseline"/>
        </w:rPr>
        <w:t>clock is asserted. This arrangement</w:t>
      </w:r>
      <w:r>
        <w:rPr>
          <w:spacing w:val="40"/>
          <w:sz w:val="22"/>
          <w:vertAlign w:val="baseline"/>
        </w:rPr>
        <w:t> </w:t>
      </w:r>
      <w:r>
        <w:rPr>
          <w:sz w:val="22"/>
          <w:vertAlign w:val="baseline"/>
        </w:rPr>
        <w:t>is the basis</w:t>
      </w:r>
      <w:r>
        <w:rPr>
          <w:spacing w:val="19"/>
          <w:sz w:val="22"/>
          <w:vertAlign w:val="baseline"/>
        </w:rPr>
        <w:t> </w:t>
      </w:r>
      <w:r>
        <w:rPr>
          <w:sz w:val="22"/>
          <w:vertAlign w:val="baseline"/>
        </w:rPr>
        <w:t>for a</w:t>
      </w:r>
      <w:r>
        <w:rPr>
          <w:spacing w:val="17"/>
          <w:sz w:val="22"/>
          <w:vertAlign w:val="baseline"/>
        </w:rPr>
        <w:t> </w:t>
      </w:r>
      <w:r>
        <w:rPr>
          <w:sz w:val="22"/>
          <w:vertAlign w:val="baseline"/>
        </w:rPr>
        <w:t>special</w:t>
      </w:r>
      <w:r>
        <w:rPr>
          <w:spacing w:val="28"/>
          <w:sz w:val="22"/>
          <w:vertAlign w:val="baseline"/>
        </w:rPr>
        <w:t> </w:t>
      </w:r>
      <w:r>
        <w:rPr>
          <w:sz w:val="22"/>
          <w:vertAlign w:val="baseline"/>
        </w:rPr>
        <w:t>type</w:t>
      </w:r>
      <w:r>
        <w:rPr>
          <w:spacing w:val="21"/>
          <w:sz w:val="22"/>
          <w:vertAlign w:val="baseline"/>
        </w:rPr>
        <w:t> </w:t>
      </w:r>
      <w:r>
        <w:rPr>
          <w:sz w:val="22"/>
          <w:vertAlign w:val="baseline"/>
        </w:rPr>
        <w:t>of</w:t>
      </w:r>
      <w:r>
        <w:rPr>
          <w:spacing w:val="20"/>
          <w:sz w:val="22"/>
          <w:vertAlign w:val="baseline"/>
        </w:rPr>
        <w:t> </w:t>
      </w:r>
      <w:r>
        <w:rPr>
          <w:sz w:val="22"/>
          <w:vertAlign w:val="baseline"/>
        </w:rPr>
        <w:t>flip-flop</w:t>
      </w:r>
      <w:r>
        <w:rPr>
          <w:spacing w:val="18"/>
          <w:sz w:val="22"/>
          <w:vertAlign w:val="baseline"/>
        </w:rPr>
        <w:t> </w:t>
      </w:r>
      <w:r>
        <w:rPr>
          <w:sz w:val="22"/>
          <w:vertAlign w:val="baseline"/>
        </w:rPr>
        <w:t>called</w:t>
      </w:r>
      <w:r>
        <w:rPr>
          <w:spacing w:val="18"/>
          <w:sz w:val="22"/>
          <w:vertAlign w:val="baseline"/>
        </w:rPr>
        <w:t> </w:t>
      </w:r>
      <w:r>
        <w:rPr>
          <w:sz w:val="22"/>
          <w:vertAlign w:val="baseline"/>
        </w:rPr>
        <w:t>a</w:t>
      </w:r>
      <w:r>
        <w:rPr>
          <w:spacing w:val="16"/>
          <w:sz w:val="22"/>
          <w:vertAlign w:val="baseline"/>
        </w:rPr>
        <w:t> </w:t>
      </w:r>
      <w:r>
        <w:rPr>
          <w:i/>
          <w:sz w:val="22"/>
          <w:vertAlign w:val="baseline"/>
        </w:rPr>
        <w:t>Master-Slave</w:t>
      </w:r>
      <w:r>
        <w:rPr>
          <w:i/>
          <w:spacing w:val="40"/>
          <w:sz w:val="22"/>
          <w:vertAlign w:val="baseline"/>
        </w:rPr>
        <w:t> </w:t>
      </w:r>
      <w:r>
        <w:rPr>
          <w:i/>
          <w:sz w:val="22"/>
          <w:vertAlign w:val="baseline"/>
        </w:rPr>
        <w:t>Flip-Flop</w:t>
      </w:r>
      <w:r>
        <w:rPr>
          <w:i/>
          <w:spacing w:val="30"/>
          <w:sz w:val="22"/>
          <w:vertAlign w:val="baseline"/>
        </w:rPr>
        <w:t> </w:t>
      </w:r>
      <w:r>
        <w:rPr>
          <w:sz w:val="22"/>
          <w:vertAlign w:val="baseline"/>
        </w:rPr>
        <w:t>(Fig.</w:t>
      </w:r>
      <w:r>
        <w:rPr>
          <w:spacing w:val="17"/>
          <w:sz w:val="22"/>
          <w:vertAlign w:val="baseline"/>
        </w:rPr>
        <w:t> </w:t>
      </w:r>
      <w:r>
        <w:rPr>
          <w:sz w:val="22"/>
          <w:vertAlign w:val="baseline"/>
        </w:rPr>
        <w:t>2.32):</w:t>
      </w:r>
    </w:p>
    <w:p>
      <w:pPr>
        <w:pStyle w:val="BodyText"/>
        <w:spacing w:before="162"/>
        <w:rPr>
          <w:sz w:val="20"/>
        </w:rPr>
      </w:pPr>
    </w:p>
    <w:tbl>
      <w:tblPr>
        <w:tblW w:w="0" w:type="auto"/>
        <w:jc w:val="left"/>
        <w:tblInd w:w="2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03"/>
        <w:gridCol w:w="799"/>
        <w:gridCol w:w="1213"/>
      </w:tblGrid>
      <w:tr>
        <w:trPr>
          <w:trHeight w:val="301" w:hRule="atLeast"/>
        </w:trPr>
        <w:tc>
          <w:tcPr>
            <w:tcW w:w="1203" w:type="dxa"/>
            <w:vMerge w:val="restart"/>
          </w:tcPr>
          <w:p>
            <w:pPr>
              <w:pStyle w:val="TableParagraph"/>
              <w:tabs>
                <w:tab w:pos="862" w:val="left" w:leader="none"/>
              </w:tabs>
              <w:spacing w:line="370" w:lineRule="exact" w:before="60"/>
              <w:ind w:left="274"/>
              <w:rPr>
                <w:rFonts w:ascii="Arial"/>
                <w:sz w:val="32"/>
              </w:rPr>
            </w:pPr>
            <w:r>
              <w:rPr>
                <w:rFonts w:ascii="Arial"/>
                <w:spacing w:val="-10"/>
                <w:position w:val="-15"/>
                <w:sz w:val="35"/>
              </w:rPr>
              <w:t>s</w:t>
            </w:r>
            <w:r>
              <w:rPr>
                <w:rFonts w:ascii="Arial"/>
                <w:position w:val="-15"/>
                <w:sz w:val="35"/>
              </w:rPr>
              <w:tab/>
            </w:r>
            <w:r>
              <w:rPr>
                <w:rFonts w:ascii="Arial"/>
                <w:spacing w:val="-10"/>
                <w:sz w:val="32"/>
              </w:rPr>
              <w:t>-</w:t>
            </w:r>
          </w:p>
          <w:p>
            <w:pPr>
              <w:pStyle w:val="TableParagraph"/>
              <w:spacing w:line="149" w:lineRule="exact"/>
              <w:ind w:right="112"/>
              <w:jc w:val="right"/>
              <w:rPr>
                <w:sz w:val="26"/>
              </w:rPr>
            </w:pPr>
            <w:r>
              <w:rPr>
                <w:spacing w:val="-10"/>
                <w:w w:val="110"/>
                <w:sz w:val="26"/>
              </w:rPr>
              <w:t>Q</w:t>
            </w:r>
          </w:p>
          <w:p>
            <w:pPr>
              <w:pStyle w:val="TableParagraph"/>
              <w:tabs>
                <w:tab w:pos="853" w:val="left" w:leader="none"/>
              </w:tabs>
              <w:spacing w:before="104"/>
              <w:ind w:left="256"/>
              <w:rPr>
                <w:sz w:val="26"/>
              </w:rPr>
            </w:pPr>
            <w:r>
              <w:rPr>
                <w:rFonts w:ascii="Arial"/>
                <w:spacing w:val="-10"/>
                <w:w w:val="110"/>
                <w:sz w:val="25"/>
              </w:rPr>
              <w:t>R</w:t>
            </w:r>
            <w:r>
              <w:rPr>
                <w:rFonts w:ascii="Arial"/>
                <w:sz w:val="25"/>
              </w:rPr>
              <w:tab/>
            </w:r>
            <w:r>
              <w:rPr>
                <w:spacing w:val="-10"/>
                <w:w w:val="110"/>
                <w:sz w:val="26"/>
              </w:rPr>
              <w:t>Q</w:t>
            </w:r>
          </w:p>
        </w:tc>
        <w:tc>
          <w:tcPr>
            <w:tcW w:w="799" w:type="dxa"/>
            <w:tcBorders>
              <w:top w:val="nil"/>
              <w:bottom w:val="single" w:sz="2" w:space="0" w:color="000000"/>
            </w:tcBorders>
          </w:tcPr>
          <w:p>
            <w:pPr>
              <w:pStyle w:val="TableParagraph"/>
              <w:rPr>
                <w:sz w:val="22"/>
              </w:rPr>
            </w:pPr>
          </w:p>
        </w:tc>
        <w:tc>
          <w:tcPr>
            <w:tcW w:w="1213" w:type="dxa"/>
            <w:vMerge w:val="restart"/>
          </w:tcPr>
          <w:p>
            <w:pPr>
              <w:pStyle w:val="TableParagraph"/>
              <w:tabs>
                <w:tab w:pos="833" w:val="left" w:leader="none"/>
              </w:tabs>
              <w:spacing w:before="69"/>
              <w:ind w:left="254"/>
              <w:rPr>
                <w:rFonts w:ascii="Arial"/>
                <w:position w:val="14"/>
                <w:sz w:val="32"/>
              </w:rPr>
            </w:pPr>
            <w:r>
              <w:rPr>
                <w:rFonts w:ascii="Arial"/>
                <w:spacing w:val="-10"/>
                <w:sz w:val="35"/>
              </w:rPr>
              <w:t>s</w:t>
            </w:r>
            <w:r>
              <w:rPr>
                <w:rFonts w:ascii="Arial"/>
                <w:sz w:val="35"/>
              </w:rPr>
              <w:tab/>
            </w:r>
            <w:r>
              <w:rPr>
                <w:spacing w:val="-208"/>
                <w:w w:val="103"/>
                <w:sz w:val="26"/>
              </w:rPr>
              <w:t>Q</w:t>
            </w:r>
            <w:r>
              <w:rPr>
                <w:rFonts w:ascii="Arial"/>
                <w:spacing w:val="-11"/>
                <w:w w:val="96"/>
                <w:position w:val="14"/>
                <w:sz w:val="32"/>
              </w:rPr>
              <w:t>-</w:t>
            </w:r>
          </w:p>
          <w:p>
            <w:pPr>
              <w:pStyle w:val="TableParagraph"/>
              <w:tabs>
                <w:tab w:pos="833" w:val="left" w:leader="none"/>
              </w:tabs>
              <w:spacing w:before="86"/>
              <w:ind w:left="236"/>
              <w:rPr>
                <w:sz w:val="26"/>
              </w:rPr>
            </w:pPr>
            <w:r>
              <w:rPr>
                <w:rFonts w:ascii="Arial"/>
                <w:spacing w:val="-10"/>
                <w:w w:val="110"/>
                <w:sz w:val="25"/>
              </w:rPr>
              <w:t>R</w:t>
            </w:r>
            <w:r>
              <w:rPr>
                <w:rFonts w:ascii="Arial"/>
                <w:sz w:val="25"/>
              </w:rPr>
              <w:tab/>
            </w:r>
            <w:r>
              <w:rPr>
                <w:spacing w:val="-10"/>
                <w:w w:val="110"/>
                <w:sz w:val="26"/>
              </w:rPr>
              <w:t>Q</w:t>
            </w:r>
          </w:p>
        </w:tc>
      </w:tr>
      <w:tr>
        <w:trPr>
          <w:trHeight w:val="301" w:hRule="atLeast"/>
        </w:trPr>
        <w:tc>
          <w:tcPr>
            <w:tcW w:w="1203" w:type="dxa"/>
            <w:vMerge/>
            <w:tcBorders>
              <w:top w:val="nil"/>
            </w:tcBorders>
          </w:tcPr>
          <w:p>
            <w:pPr>
              <w:rPr>
                <w:sz w:val="2"/>
                <w:szCs w:val="2"/>
              </w:rPr>
            </w:pPr>
          </w:p>
        </w:tc>
        <w:tc>
          <w:tcPr>
            <w:tcW w:w="799" w:type="dxa"/>
            <w:tcBorders>
              <w:top w:val="single" w:sz="2" w:space="0" w:color="000000"/>
              <w:bottom w:val="single" w:sz="2" w:space="0" w:color="000000"/>
            </w:tcBorders>
          </w:tcPr>
          <w:p>
            <w:pPr>
              <w:pStyle w:val="TableParagraph"/>
              <w:rPr>
                <w:sz w:val="22"/>
              </w:rPr>
            </w:pPr>
          </w:p>
        </w:tc>
        <w:tc>
          <w:tcPr>
            <w:tcW w:w="1213" w:type="dxa"/>
            <w:vMerge/>
            <w:tcBorders>
              <w:top w:val="nil"/>
            </w:tcBorders>
          </w:tcPr>
          <w:p>
            <w:pPr>
              <w:rPr>
                <w:sz w:val="2"/>
                <w:szCs w:val="2"/>
              </w:rPr>
            </w:pPr>
          </w:p>
        </w:tc>
      </w:tr>
      <w:tr>
        <w:trPr>
          <w:trHeight w:val="527" w:hRule="atLeast"/>
        </w:trPr>
        <w:tc>
          <w:tcPr>
            <w:tcW w:w="1203" w:type="dxa"/>
            <w:vMerge/>
            <w:tcBorders>
              <w:top w:val="nil"/>
            </w:tcBorders>
          </w:tcPr>
          <w:p>
            <w:pPr>
              <w:rPr>
                <w:sz w:val="2"/>
                <w:szCs w:val="2"/>
              </w:rPr>
            </w:pPr>
          </w:p>
        </w:tc>
        <w:tc>
          <w:tcPr>
            <w:tcW w:w="799" w:type="dxa"/>
            <w:tcBorders>
              <w:top w:val="single" w:sz="2" w:space="0" w:color="000000"/>
              <w:bottom w:val="nil"/>
            </w:tcBorders>
          </w:tcPr>
          <w:p>
            <w:pPr>
              <w:pStyle w:val="TableParagraph"/>
              <w:rPr>
                <w:sz w:val="22"/>
              </w:rPr>
            </w:pPr>
          </w:p>
        </w:tc>
        <w:tc>
          <w:tcPr>
            <w:tcW w:w="1213" w:type="dxa"/>
            <w:vMerge/>
            <w:tcBorders>
              <w:top w:val="nil"/>
            </w:tcBorders>
          </w:tcPr>
          <w:p>
            <w:pPr>
              <w:rPr>
                <w:sz w:val="2"/>
                <w:szCs w:val="2"/>
              </w:rPr>
            </w:pPr>
          </w:p>
        </w:tc>
      </w:tr>
    </w:tbl>
    <w:p>
      <w:pPr>
        <w:pStyle w:val="BodyText"/>
        <w:spacing w:before="7"/>
        <w:rPr>
          <w:sz w:val="3"/>
        </w:rPr>
      </w:pPr>
    </w:p>
    <w:p>
      <w:pPr>
        <w:tabs>
          <w:tab w:pos="4693" w:val="left" w:leader="none"/>
        </w:tabs>
        <w:spacing w:line="240" w:lineRule="auto"/>
        <w:ind w:left="2711" w:right="0" w:firstLine="0"/>
        <w:rPr>
          <w:sz w:val="20"/>
        </w:rPr>
      </w:pPr>
      <w:r>
        <w:rPr>
          <w:sz w:val="20"/>
        </w:rPr>
        <w:drawing>
          <wp:inline distT="0" distB="0" distL="0" distR="0">
            <wp:extent cx="183008" cy="536448"/>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55" cstate="print"/>
                    <a:stretch>
                      <a:fillRect/>
                    </a:stretch>
                  </pic:blipFill>
                  <pic:spPr>
                    <a:xfrm>
                      <a:off x="0" y="0"/>
                      <a:ext cx="183008" cy="536448"/>
                    </a:xfrm>
                    <a:prstGeom prst="rect">
                      <a:avLst/>
                    </a:prstGeom>
                  </pic:spPr>
                </pic:pic>
              </a:graphicData>
            </a:graphic>
          </wp:inline>
        </w:drawing>
      </w:r>
      <w:r>
        <w:rPr>
          <w:sz w:val="20"/>
        </w:rPr>
      </w:r>
      <w:r>
        <w:rPr>
          <w:sz w:val="20"/>
        </w:rPr>
        <w:tab/>
      </w:r>
      <w:r>
        <w:rPr>
          <w:sz w:val="20"/>
        </w:rPr>
        <w:drawing>
          <wp:inline distT="0" distB="0" distL="0" distR="0">
            <wp:extent cx="222659" cy="548639"/>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56" cstate="print"/>
                    <a:stretch>
                      <a:fillRect/>
                    </a:stretch>
                  </pic:blipFill>
                  <pic:spPr>
                    <a:xfrm>
                      <a:off x="0" y="0"/>
                      <a:ext cx="222659" cy="548639"/>
                    </a:xfrm>
                    <a:prstGeom prst="rect">
                      <a:avLst/>
                    </a:prstGeom>
                  </pic:spPr>
                </pic:pic>
              </a:graphicData>
            </a:graphic>
          </wp:inline>
        </w:drawing>
      </w:r>
      <w:r>
        <w:rPr>
          <w:sz w:val="20"/>
        </w:rPr>
      </w:r>
    </w:p>
    <w:p>
      <w:pPr>
        <w:pStyle w:val="BodyText"/>
        <w:spacing w:before="67"/>
        <w:rPr>
          <w:sz w:val="18"/>
        </w:rPr>
      </w:pPr>
    </w:p>
    <w:p>
      <w:pPr>
        <w:spacing w:before="1"/>
        <w:ind w:left="0" w:right="49" w:firstLine="0"/>
        <w:jc w:val="center"/>
        <w:rPr>
          <w:b/>
          <w:sz w:val="18"/>
        </w:rPr>
      </w:pPr>
      <w:r>
        <w:rPr>
          <w:b/>
          <w:sz w:val="18"/>
        </w:rPr>
        <w:t>Fig.</w:t>
      </w:r>
      <w:r>
        <w:rPr>
          <w:b/>
          <w:spacing w:val="2"/>
          <w:sz w:val="18"/>
        </w:rPr>
        <w:t> </w:t>
      </w:r>
      <w:r>
        <w:rPr>
          <w:b/>
          <w:sz w:val="18"/>
        </w:rPr>
        <w:t>2.32</w:t>
      </w:r>
      <w:r>
        <w:rPr>
          <w:b/>
          <w:spacing w:val="-5"/>
          <w:sz w:val="18"/>
        </w:rPr>
        <w:t> </w:t>
      </w:r>
      <w:r>
        <w:rPr>
          <w:b/>
          <w:sz w:val="18"/>
        </w:rPr>
        <w:t>The</w:t>
      </w:r>
      <w:r>
        <w:rPr>
          <w:b/>
          <w:spacing w:val="3"/>
          <w:sz w:val="18"/>
        </w:rPr>
        <w:t> </w:t>
      </w:r>
      <w:r>
        <w:rPr>
          <w:b/>
          <w:sz w:val="18"/>
        </w:rPr>
        <w:t>Master-Slave</w:t>
      </w:r>
      <w:r>
        <w:rPr>
          <w:b/>
          <w:spacing w:val="24"/>
          <w:sz w:val="18"/>
        </w:rPr>
        <w:t> </w:t>
      </w:r>
      <w:r>
        <w:rPr>
          <w:b/>
          <w:sz w:val="18"/>
        </w:rPr>
        <w:t>Flip-</w:t>
      </w:r>
      <w:r>
        <w:rPr>
          <w:b/>
          <w:spacing w:val="-4"/>
          <w:sz w:val="18"/>
        </w:rPr>
        <w:t>Flop</w:t>
      </w:r>
    </w:p>
    <w:p>
      <w:pPr>
        <w:pStyle w:val="BodyText"/>
        <w:spacing w:before="3"/>
        <w:rPr>
          <w:b/>
          <w:sz w:val="14"/>
        </w:rPr>
      </w:pPr>
    </w:p>
    <w:p>
      <w:pPr>
        <w:pStyle w:val="BodyText"/>
        <w:spacing w:after="0"/>
        <w:rPr>
          <w:b/>
          <w:sz w:val="14"/>
        </w:rPr>
        <w:sectPr>
          <w:pgSz w:w="8450" w:h="12230"/>
          <w:pgMar w:header="540" w:footer="0" w:top="980" w:bottom="280" w:left="425" w:right="425"/>
        </w:sectPr>
      </w:pPr>
    </w:p>
    <w:p>
      <w:pPr>
        <w:spacing w:before="91"/>
        <w:ind w:left="140" w:right="0" w:firstLine="0"/>
        <w:jc w:val="left"/>
        <w:rPr>
          <w:sz w:val="22"/>
        </w:rPr>
      </w:pPr>
      <w:r>
        <w:rPr>
          <w:sz w:val="22"/>
        </w:rPr>
        <w:t>The</w:t>
      </w:r>
      <w:r>
        <w:rPr>
          <w:spacing w:val="27"/>
          <w:sz w:val="22"/>
        </w:rPr>
        <w:t> </w:t>
      </w:r>
      <w:r>
        <w:rPr>
          <w:sz w:val="22"/>
        </w:rPr>
        <w:t>signals</w:t>
      </w:r>
      <w:r>
        <w:rPr>
          <w:spacing w:val="30"/>
          <w:sz w:val="22"/>
        </w:rPr>
        <w:t> </w:t>
      </w:r>
      <w:r>
        <w:rPr>
          <w:sz w:val="22"/>
        </w:rPr>
        <w:t>from</w:t>
      </w:r>
      <w:r>
        <w:rPr>
          <w:spacing w:val="32"/>
          <w:sz w:val="22"/>
        </w:rPr>
        <w:t> </w:t>
      </w:r>
      <w:r>
        <w:rPr>
          <w:sz w:val="22"/>
        </w:rPr>
        <w:t>the</w:t>
      </w:r>
      <w:r>
        <w:rPr>
          <w:spacing w:val="31"/>
          <w:sz w:val="22"/>
        </w:rPr>
        <w:t> </w:t>
      </w:r>
      <w:r>
        <w:rPr>
          <w:sz w:val="22"/>
        </w:rPr>
        <w:t>two</w:t>
      </w:r>
      <w:r>
        <w:rPr>
          <w:spacing w:val="18"/>
          <w:sz w:val="22"/>
        </w:rPr>
        <w:t> </w:t>
      </w:r>
      <w:r>
        <w:rPr>
          <w:sz w:val="22"/>
        </w:rPr>
        <w:t>clocks</w:t>
      </w:r>
      <w:r>
        <w:rPr>
          <w:spacing w:val="22"/>
          <w:sz w:val="22"/>
        </w:rPr>
        <w:t> </w:t>
      </w:r>
      <w:r>
        <w:rPr>
          <w:sz w:val="22"/>
        </w:rPr>
        <w:t>should</w:t>
      </w:r>
      <w:r>
        <w:rPr>
          <w:spacing w:val="34"/>
          <w:sz w:val="22"/>
        </w:rPr>
        <w:t> </w:t>
      </w:r>
      <w:r>
        <w:rPr>
          <w:sz w:val="22"/>
        </w:rPr>
        <w:t>be</w:t>
      </w:r>
      <w:r>
        <w:rPr>
          <w:spacing w:val="17"/>
          <w:sz w:val="22"/>
        </w:rPr>
        <w:t> </w:t>
      </w:r>
      <w:r>
        <w:rPr>
          <w:spacing w:val="-2"/>
          <w:sz w:val="22"/>
        </w:rPr>
        <w:t>complementary:</w:t>
      </w:r>
    </w:p>
    <w:p>
      <w:pPr>
        <w:spacing w:before="99"/>
        <w:ind w:left="2635" w:right="0" w:firstLine="0"/>
        <w:jc w:val="center"/>
        <w:rPr>
          <w:rFonts w:ascii="Arial" w:hAnsi="Arial"/>
          <w:sz w:val="131"/>
        </w:rPr>
      </w:pPr>
      <w:r>
        <w:rPr>
          <w:rFonts w:ascii="Arial" w:hAnsi="Arial"/>
          <w:sz w:val="131"/>
        </w:rPr>
        <w:drawing>
          <wp:anchor distT="0" distB="0" distL="0" distR="0" allowOverlap="1" layoutInCell="1" locked="0" behindDoc="0" simplePos="0" relativeHeight="15771136">
            <wp:simplePos x="0" y="0"/>
            <wp:positionH relativeFrom="page">
              <wp:posOffset>1527463</wp:posOffset>
            </wp:positionH>
            <wp:positionV relativeFrom="paragraph">
              <wp:posOffset>272402</wp:posOffset>
            </wp:positionV>
            <wp:extent cx="574326" cy="576977"/>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57" cstate="print"/>
                    <a:stretch>
                      <a:fillRect/>
                    </a:stretch>
                  </pic:blipFill>
                  <pic:spPr>
                    <a:xfrm>
                      <a:off x="0" y="0"/>
                      <a:ext cx="574326" cy="576977"/>
                    </a:xfrm>
                    <a:prstGeom prst="rect">
                      <a:avLst/>
                    </a:prstGeom>
                  </pic:spPr>
                </pic:pic>
              </a:graphicData>
            </a:graphic>
          </wp:anchor>
        </w:drawing>
      </w:r>
      <w:r>
        <w:rPr>
          <w:rFonts w:ascii="Arial" w:hAnsi="Arial"/>
          <w:spacing w:val="-5"/>
          <w:w w:val="105"/>
          <w:sz w:val="131"/>
        </w:rPr>
        <w:t>□□</w:t>
      </w:r>
    </w:p>
    <w:p>
      <w:pPr>
        <w:pStyle w:val="BodyText"/>
        <w:rPr>
          <w:rFonts w:ascii="Arial"/>
          <w:sz w:val="19"/>
        </w:rPr>
      </w:pPr>
      <w:r>
        <w:rPr/>
        <w:br w:type="column"/>
      </w:r>
      <w:r>
        <w:rPr>
          <w:rFonts w:ascii="Arial"/>
          <w:sz w:val="19"/>
        </w:rPr>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35"/>
        <w:rPr>
          <w:rFonts w:ascii="Arial"/>
          <w:sz w:val="19"/>
        </w:rPr>
      </w:pPr>
    </w:p>
    <w:p>
      <w:pPr>
        <w:spacing w:before="0"/>
        <w:ind w:left="66" w:right="0" w:firstLine="0"/>
        <w:jc w:val="left"/>
        <w:rPr>
          <w:sz w:val="19"/>
        </w:rPr>
      </w:pPr>
      <w:r>
        <w:rPr>
          <w:spacing w:val="-4"/>
          <w:sz w:val="19"/>
        </w:rPr>
        <w:t>Time</w:t>
      </w:r>
    </w:p>
    <w:p>
      <w:pPr>
        <w:spacing w:after="0"/>
        <w:jc w:val="left"/>
        <w:rPr>
          <w:sz w:val="19"/>
        </w:rPr>
        <w:sectPr>
          <w:type w:val="continuous"/>
          <w:pgSz w:w="8450" w:h="12230"/>
          <w:pgMar w:header="540" w:footer="0" w:top="1480" w:bottom="280" w:left="425" w:right="425"/>
          <w:cols w:num="2" w:equalWidth="0">
            <w:col w:w="5630" w:space="40"/>
            <w:col w:w="1930"/>
          </w:cols>
        </w:sectPr>
      </w:pPr>
    </w:p>
    <w:p>
      <w:pPr>
        <w:pStyle w:val="BodyText"/>
        <w:rPr>
          <w:sz w:val="22"/>
        </w:rPr>
      </w:pPr>
    </w:p>
    <w:p>
      <w:pPr>
        <w:pStyle w:val="BodyText"/>
        <w:rPr>
          <w:sz w:val="22"/>
        </w:rPr>
      </w:pPr>
    </w:p>
    <w:p>
      <w:pPr>
        <w:pStyle w:val="BodyText"/>
        <w:spacing w:before="28"/>
        <w:rPr>
          <w:sz w:val="22"/>
        </w:rPr>
      </w:pPr>
    </w:p>
    <w:p>
      <w:pPr>
        <w:tabs>
          <w:tab w:pos="1956" w:val="left" w:leader="none"/>
          <w:tab w:pos="3289" w:val="left" w:leader="none"/>
          <w:tab w:pos="3863" w:val="left" w:leader="none"/>
          <w:tab w:pos="4484" w:val="left" w:leader="none"/>
          <w:tab w:pos="5143" w:val="left" w:leader="none"/>
          <w:tab w:pos="5606" w:val="left" w:leader="hyphen"/>
        </w:tabs>
        <w:spacing w:before="0"/>
        <w:ind w:left="1353" w:right="0" w:firstLine="0"/>
        <w:jc w:val="left"/>
        <w:rPr>
          <w:sz w:val="22"/>
          <w:szCs w:val="22"/>
        </w:rPr>
      </w:pPr>
      <w:r>
        <w:rPr>
          <w:spacing w:val="-5"/>
          <w:w w:val="105"/>
          <w:sz w:val="22"/>
          <w:szCs w:val="22"/>
        </w:rPr>
        <w:t>�,</w:t>
      </w:r>
      <w:r>
        <w:rPr>
          <w:sz w:val="22"/>
          <w:szCs w:val="22"/>
        </w:rPr>
        <w:tab/>
      </w:r>
      <w:r>
        <w:rPr>
          <w:spacing w:val="-2"/>
          <w:w w:val="135"/>
          <w:sz w:val="22"/>
          <w:szCs w:val="22"/>
          <w:u w:val="thick"/>
        </w:rPr>
        <w:t>J_....,</w:t>
      </w:r>
      <w:r>
        <w:rPr>
          <w:sz w:val="22"/>
          <w:szCs w:val="22"/>
          <w:u w:val="thick"/>
        </w:rPr>
        <w:tab/>
      </w:r>
      <w:r>
        <w:rPr>
          <w:spacing w:val="-10"/>
          <w:w w:val="135"/>
          <w:sz w:val="22"/>
          <w:szCs w:val="22"/>
          <w:u w:val="thick"/>
        </w:rPr>
        <w:t>o</w:t>
      </w:r>
      <w:r>
        <w:rPr>
          <w:sz w:val="22"/>
          <w:szCs w:val="22"/>
          <w:u w:val="none"/>
        </w:rPr>
        <w:tab/>
      </w:r>
      <w:r>
        <w:rPr>
          <w:spacing w:val="-10"/>
          <w:w w:val="195"/>
          <w:sz w:val="22"/>
          <w:szCs w:val="22"/>
          <w:u w:val="double"/>
        </w:rPr>
        <w:t>o</w:t>
      </w:r>
      <w:r>
        <w:rPr>
          <w:sz w:val="22"/>
          <w:szCs w:val="22"/>
          <w:u w:val="double"/>
        </w:rPr>
        <w:tab/>
      </w:r>
      <w:r>
        <w:rPr>
          <w:sz w:val="22"/>
          <w:szCs w:val="22"/>
          <w:u w:val="none"/>
        </w:rPr>
        <w:tab/>
      </w:r>
      <w:r>
        <w:rPr>
          <w:spacing w:val="-10"/>
          <w:w w:val="105"/>
          <w:sz w:val="22"/>
          <w:szCs w:val="22"/>
          <w:u w:val="single"/>
        </w:rPr>
        <w:t>c</w:t>
      </w:r>
      <w:r>
        <w:rPr>
          <w:sz w:val="22"/>
          <w:szCs w:val="22"/>
          <w:u w:val="none"/>
        </w:rPr>
        <w:tab/>
      </w:r>
      <w:r>
        <w:rPr>
          <w:spacing w:val="-4"/>
          <w:w w:val="105"/>
          <w:sz w:val="22"/>
          <w:szCs w:val="22"/>
          <w:u w:val="thick"/>
        </w:rPr>
        <w:t>+·;·</w:t>
      </w:r>
    </w:p>
    <w:p>
      <w:pPr>
        <w:spacing w:before="213"/>
        <w:ind w:left="0" w:right="1449" w:firstLine="0"/>
        <w:jc w:val="right"/>
        <w:rPr>
          <w:sz w:val="19"/>
        </w:rPr>
      </w:pPr>
      <w:r>
        <w:rPr>
          <w:spacing w:val="-4"/>
          <w:sz w:val="19"/>
        </w:rPr>
        <w:t>Time</w:t>
      </w:r>
    </w:p>
    <w:p>
      <w:pPr>
        <w:spacing w:line="242" w:lineRule="auto" w:before="205"/>
        <w:ind w:left="148" w:right="182" w:hanging="3"/>
        <w:jc w:val="both"/>
        <w:rPr>
          <w:sz w:val="22"/>
        </w:rPr>
      </w:pPr>
      <w:r>
        <w:rPr>
          <w:sz w:val="22"/>
        </w:rPr>
        <w:t>The easiest way to ensure this is to get </w:t>
      </w:r>
      <w:r>
        <w:rPr>
          <w:sz w:val="20"/>
        </w:rPr>
        <w:t>q&gt;</w:t>
      </w:r>
      <w:r>
        <w:rPr>
          <w:sz w:val="20"/>
          <w:vertAlign w:val="subscript"/>
        </w:rPr>
        <w:t>2</w:t>
      </w:r>
      <w:r>
        <w:rPr>
          <w:sz w:val="20"/>
          <w:vertAlign w:val="baseline"/>
        </w:rPr>
        <w:t> </w:t>
      </w:r>
      <w:r>
        <w:rPr>
          <w:sz w:val="22"/>
          <w:vertAlign w:val="baseline"/>
        </w:rPr>
        <w:t>from NOT </w:t>
      </w:r>
      <w:r>
        <w:rPr>
          <w:i/>
          <w:sz w:val="19"/>
          <w:vertAlign w:val="baseline"/>
        </w:rPr>
        <w:t>q&gt;</w:t>
      </w:r>
      <w:r>
        <w:rPr>
          <w:rFonts w:ascii="Arial"/>
          <w:i/>
          <w:sz w:val="19"/>
          <w:vertAlign w:val="subscript"/>
        </w:rPr>
        <w:t>1</w:t>
      </w:r>
      <w:r>
        <w:rPr>
          <w:rFonts w:ascii="Arial"/>
          <w:i/>
          <w:sz w:val="13"/>
          <w:vertAlign w:val="baseline"/>
        </w:rPr>
        <w:t>.</w:t>
      </w:r>
      <w:r>
        <w:rPr>
          <w:rFonts w:ascii="Arial"/>
          <w:i/>
          <w:spacing w:val="30"/>
          <w:sz w:val="13"/>
          <w:vertAlign w:val="baseline"/>
        </w:rPr>
        <w:t> </w:t>
      </w:r>
      <w:r>
        <w:rPr>
          <w:sz w:val="22"/>
          <w:vertAlign w:val="baseline"/>
        </w:rPr>
        <w:t>We also note that we need our logical operations to be fast in comparison with the clock pulse-length. Don't</w:t>
      </w:r>
      <w:r>
        <w:rPr>
          <w:spacing w:val="32"/>
          <w:sz w:val="22"/>
          <w:vertAlign w:val="baseline"/>
        </w:rPr>
        <w:t> </w:t>
      </w:r>
      <w:r>
        <w:rPr>
          <w:sz w:val="22"/>
          <w:vertAlign w:val="baseline"/>
        </w:rPr>
        <w:t>forget</w:t>
      </w:r>
      <w:r>
        <w:rPr>
          <w:spacing w:val="34"/>
          <w:sz w:val="22"/>
          <w:vertAlign w:val="baseline"/>
        </w:rPr>
        <w:t> </w:t>
      </w:r>
      <w:r>
        <w:rPr>
          <w:sz w:val="22"/>
          <w:vertAlign w:val="baseline"/>
        </w:rPr>
        <w:t>that</w:t>
      </w:r>
      <w:r>
        <w:rPr>
          <w:spacing w:val="31"/>
          <w:sz w:val="22"/>
          <w:vertAlign w:val="baseline"/>
        </w:rPr>
        <w:t> </w:t>
      </w:r>
      <w:r>
        <w:rPr>
          <w:sz w:val="22"/>
          <w:vertAlign w:val="baseline"/>
        </w:rPr>
        <w:t>in</w:t>
      </w:r>
      <w:r>
        <w:rPr>
          <w:spacing w:val="23"/>
          <w:sz w:val="22"/>
          <w:vertAlign w:val="baseline"/>
        </w:rPr>
        <w:t> </w:t>
      </w:r>
      <w:r>
        <w:rPr>
          <w:sz w:val="22"/>
          <w:vertAlign w:val="baseline"/>
        </w:rPr>
        <w:t>all</w:t>
      </w:r>
      <w:r>
        <w:rPr>
          <w:spacing w:val="33"/>
          <w:sz w:val="22"/>
          <w:vertAlign w:val="baseline"/>
        </w:rPr>
        <w:t> </w:t>
      </w:r>
      <w:r>
        <w:rPr>
          <w:sz w:val="22"/>
          <w:vertAlign w:val="baseline"/>
        </w:rPr>
        <w:t>this</w:t>
      </w:r>
      <w:r>
        <w:rPr>
          <w:spacing w:val="32"/>
          <w:sz w:val="22"/>
          <w:vertAlign w:val="baseline"/>
        </w:rPr>
        <w:t> </w:t>
      </w:r>
      <w:r>
        <w:rPr>
          <w:sz w:val="22"/>
          <w:vertAlign w:val="baseline"/>
        </w:rPr>
        <w:t>we</w:t>
      </w:r>
      <w:r>
        <w:rPr>
          <w:spacing w:val="26"/>
          <w:sz w:val="22"/>
          <w:vertAlign w:val="baseline"/>
        </w:rPr>
        <w:t> </w:t>
      </w:r>
      <w:r>
        <w:rPr>
          <w:sz w:val="22"/>
          <w:vertAlign w:val="baseline"/>
        </w:rPr>
        <w:t>are</w:t>
      </w:r>
      <w:r>
        <w:rPr>
          <w:spacing w:val="27"/>
          <w:sz w:val="22"/>
          <w:vertAlign w:val="baseline"/>
        </w:rPr>
        <w:t> </w:t>
      </w:r>
      <w:r>
        <w:rPr>
          <w:sz w:val="22"/>
          <w:vertAlign w:val="baseline"/>
        </w:rPr>
        <w:t>using</w:t>
      </w:r>
      <w:r>
        <w:rPr>
          <w:spacing w:val="37"/>
          <w:sz w:val="22"/>
          <w:vertAlign w:val="baseline"/>
        </w:rPr>
        <w:t> </w:t>
      </w:r>
      <w:r>
        <w:rPr>
          <w:sz w:val="22"/>
          <w:vertAlign w:val="baseline"/>
        </w:rPr>
        <w:t>the</w:t>
      </w:r>
      <w:r>
        <w:rPr>
          <w:spacing w:val="30"/>
          <w:sz w:val="22"/>
          <w:vertAlign w:val="baseline"/>
        </w:rPr>
        <w:t> </w:t>
      </w:r>
      <w:r>
        <w:rPr>
          <w:sz w:val="22"/>
          <w:vertAlign w:val="baseline"/>
        </w:rPr>
        <w:t>abstractions</w:t>
      </w:r>
      <w:r>
        <w:rPr>
          <w:spacing w:val="40"/>
          <w:sz w:val="22"/>
          <w:vertAlign w:val="baseline"/>
        </w:rPr>
        <w:t> </w:t>
      </w:r>
      <w:r>
        <w:rPr>
          <w:sz w:val="22"/>
          <w:vertAlign w:val="baseline"/>
        </w:rPr>
        <w:t>that</w:t>
      </w:r>
      <w:r>
        <w:rPr>
          <w:spacing w:val="32"/>
          <w:sz w:val="22"/>
          <w:vertAlign w:val="baseline"/>
        </w:rPr>
        <w:t> </w:t>
      </w:r>
      <w:r>
        <w:rPr>
          <w:sz w:val="21"/>
          <w:vertAlign w:val="baseline"/>
        </w:rPr>
        <w:t>(1)</w:t>
      </w:r>
      <w:r>
        <w:rPr>
          <w:spacing w:val="23"/>
          <w:sz w:val="21"/>
          <w:vertAlign w:val="baseline"/>
        </w:rPr>
        <w:t> </w:t>
      </w:r>
      <w:r>
        <w:rPr>
          <w:sz w:val="22"/>
          <w:vertAlign w:val="baseline"/>
        </w:rPr>
        <w:t>all</w:t>
      </w:r>
      <w:r>
        <w:rPr>
          <w:spacing w:val="28"/>
          <w:sz w:val="22"/>
          <w:vertAlign w:val="baseline"/>
        </w:rPr>
        <w:t> </w:t>
      </w:r>
      <w:r>
        <w:rPr>
          <w:sz w:val="22"/>
          <w:vertAlign w:val="baseline"/>
        </w:rPr>
        <w:t>levels</w:t>
      </w:r>
      <w:r>
        <w:rPr>
          <w:spacing w:val="30"/>
          <w:sz w:val="22"/>
          <w:vertAlign w:val="baseline"/>
        </w:rPr>
        <w:t> </w:t>
      </w:r>
      <w:r>
        <w:rPr>
          <w:sz w:val="22"/>
          <w:vertAlign w:val="baseline"/>
        </w:rPr>
        <w:t>are 0 or 1 (not true: they are always changing</w:t>
      </w:r>
      <w:r>
        <w:rPr>
          <w:spacing w:val="21"/>
          <w:sz w:val="22"/>
          <w:vertAlign w:val="baseline"/>
        </w:rPr>
        <w:t> </w:t>
      </w:r>
      <w:r>
        <w:rPr>
          <w:sz w:val="22"/>
          <w:vertAlign w:val="baseline"/>
        </w:rPr>
        <w:t>with time. They are</w:t>
      </w:r>
      <w:r>
        <w:rPr>
          <w:spacing w:val="20"/>
          <w:sz w:val="22"/>
          <w:vertAlign w:val="baseline"/>
        </w:rPr>
        <w:t> </w:t>
      </w:r>
      <w:r>
        <w:rPr>
          <w:sz w:val="22"/>
          <w:vertAlign w:val="baseline"/>
        </w:rPr>
        <w:t>never exactly</w:t>
      </w:r>
      <w:r>
        <w:rPr>
          <w:spacing w:val="23"/>
          <w:sz w:val="22"/>
          <w:vertAlign w:val="baseline"/>
        </w:rPr>
        <w:t> </w:t>
      </w:r>
      <w:r>
        <w:rPr>
          <w:sz w:val="22"/>
          <w:vertAlign w:val="baseline"/>
        </w:rPr>
        <w:t>one or zero, but they are near saturation), and (2) there is a definite, uniform delay</w:t>
      </w:r>
      <w:r>
        <w:rPr>
          <w:spacing w:val="40"/>
          <w:sz w:val="22"/>
          <w:vertAlign w:val="baseline"/>
        </w:rPr>
        <w:t> </w:t>
      </w:r>
      <w:r>
        <w:rPr>
          <w:sz w:val="22"/>
          <w:vertAlign w:val="baseline"/>
        </w:rPr>
        <w:t>time between pulses: we can</w:t>
      </w:r>
      <w:r>
        <w:rPr>
          <w:spacing w:val="-2"/>
          <w:sz w:val="22"/>
          <w:vertAlign w:val="baseline"/>
        </w:rPr>
        <w:t> </w:t>
      </w:r>
      <w:r>
        <w:rPr>
          <w:sz w:val="22"/>
          <w:vertAlign w:val="baseline"/>
        </w:rPr>
        <w:t>say that </w:t>
      </w:r>
      <w:r>
        <w:rPr>
          <w:i/>
          <w:sz w:val="22"/>
          <w:vertAlign w:val="baseline"/>
        </w:rPr>
        <w:t>this</w:t>
      </w:r>
      <w:r>
        <w:rPr>
          <w:i/>
          <w:spacing w:val="-1"/>
          <w:sz w:val="22"/>
          <w:vertAlign w:val="baseline"/>
        </w:rPr>
        <w:t> </w:t>
      </w:r>
      <w:r>
        <w:rPr>
          <w:sz w:val="22"/>
          <w:vertAlign w:val="baseline"/>
        </w:rPr>
        <w:t>happens, then </w:t>
      </w:r>
      <w:r>
        <w:rPr>
          <w:i/>
          <w:sz w:val="22"/>
          <w:vertAlign w:val="baseline"/>
        </w:rPr>
        <w:t>that </w:t>
      </w:r>
      <w:r>
        <w:rPr>
          <w:sz w:val="22"/>
          <w:vertAlign w:val="baseline"/>
        </w:rPr>
        <w:t>happep.s, and so on. This</w:t>
      </w:r>
      <w:r>
        <w:rPr>
          <w:spacing w:val="47"/>
          <w:sz w:val="22"/>
          <w:vertAlign w:val="baseline"/>
        </w:rPr>
        <w:t> </w:t>
      </w:r>
      <w:r>
        <w:rPr>
          <w:sz w:val="22"/>
          <w:vertAlign w:val="baseline"/>
        </w:rPr>
        <w:t>is</w:t>
      </w:r>
      <w:r>
        <w:rPr>
          <w:spacing w:val="38"/>
          <w:sz w:val="22"/>
          <w:vertAlign w:val="baseline"/>
        </w:rPr>
        <w:t> </w:t>
      </w:r>
      <w:r>
        <w:rPr>
          <w:sz w:val="22"/>
          <w:vertAlign w:val="baseline"/>
        </w:rPr>
        <w:t>a</w:t>
      </w:r>
      <w:r>
        <w:rPr>
          <w:spacing w:val="44"/>
          <w:sz w:val="22"/>
          <w:vertAlign w:val="baseline"/>
        </w:rPr>
        <w:t> </w:t>
      </w:r>
      <w:r>
        <w:rPr>
          <w:sz w:val="22"/>
          <w:vertAlign w:val="baseline"/>
        </w:rPr>
        <w:t>good</w:t>
      </w:r>
      <w:r>
        <w:rPr>
          <w:spacing w:val="45"/>
          <w:sz w:val="22"/>
          <w:vertAlign w:val="baseline"/>
        </w:rPr>
        <w:t> </w:t>
      </w:r>
      <w:r>
        <w:rPr>
          <w:sz w:val="22"/>
          <w:vertAlign w:val="baseline"/>
        </w:rPr>
        <w:t>idealization,</w:t>
      </w:r>
      <w:r>
        <w:rPr>
          <w:spacing w:val="48"/>
          <w:sz w:val="22"/>
          <w:vertAlign w:val="baseline"/>
        </w:rPr>
        <w:t> </w:t>
      </w:r>
      <w:r>
        <w:rPr>
          <w:sz w:val="22"/>
          <w:vertAlign w:val="baseline"/>
        </w:rPr>
        <w:t>and</w:t>
      </w:r>
      <w:r>
        <w:rPr>
          <w:spacing w:val="48"/>
          <w:sz w:val="22"/>
          <w:vertAlign w:val="baseline"/>
        </w:rPr>
        <w:t> </w:t>
      </w:r>
      <w:r>
        <w:rPr>
          <w:sz w:val="22"/>
          <w:vertAlign w:val="baseline"/>
        </w:rPr>
        <w:t>we</w:t>
      </w:r>
      <w:r>
        <w:rPr>
          <w:spacing w:val="45"/>
          <w:sz w:val="22"/>
          <w:vertAlign w:val="baseline"/>
        </w:rPr>
        <w:t> </w:t>
      </w:r>
      <w:r>
        <w:rPr>
          <w:sz w:val="22"/>
          <w:vertAlign w:val="baseline"/>
        </w:rPr>
        <w:t>can</w:t>
      </w:r>
      <w:r>
        <w:rPr>
          <w:spacing w:val="45"/>
          <w:sz w:val="22"/>
          <w:vertAlign w:val="baseline"/>
        </w:rPr>
        <w:t> </w:t>
      </w:r>
      <w:r>
        <w:rPr>
          <w:sz w:val="22"/>
          <w:vertAlign w:val="baseline"/>
        </w:rPr>
        <w:t>get</w:t>
      </w:r>
      <w:r>
        <w:rPr>
          <w:spacing w:val="41"/>
          <w:sz w:val="22"/>
          <w:vertAlign w:val="baseline"/>
        </w:rPr>
        <w:t> </w:t>
      </w:r>
      <w:r>
        <w:rPr>
          <w:sz w:val="22"/>
          <w:vertAlign w:val="baseline"/>
        </w:rPr>
        <w:t>closer</w:t>
      </w:r>
      <w:r>
        <w:rPr>
          <w:spacing w:val="45"/>
          <w:sz w:val="22"/>
          <w:vertAlign w:val="baseline"/>
        </w:rPr>
        <w:t> </w:t>
      </w:r>
      <w:r>
        <w:rPr>
          <w:sz w:val="22"/>
          <w:vertAlign w:val="baseline"/>
        </w:rPr>
        <w:t>to</w:t>
      </w:r>
      <w:r>
        <w:rPr>
          <w:spacing w:val="41"/>
          <w:sz w:val="22"/>
          <w:vertAlign w:val="baseline"/>
        </w:rPr>
        <w:t> </w:t>
      </w:r>
      <w:r>
        <w:rPr>
          <w:sz w:val="22"/>
          <w:vertAlign w:val="baseline"/>
        </w:rPr>
        <w:t>it</w:t>
      </w:r>
      <w:r>
        <w:rPr>
          <w:spacing w:val="41"/>
          <w:sz w:val="22"/>
          <w:vertAlign w:val="baseline"/>
        </w:rPr>
        <w:t> </w:t>
      </w:r>
      <w:r>
        <w:rPr>
          <w:sz w:val="22"/>
          <w:vertAlign w:val="baseline"/>
        </w:rPr>
        <w:t>by</w:t>
      </w:r>
      <w:r>
        <w:rPr>
          <w:spacing w:val="49"/>
          <w:sz w:val="22"/>
          <w:vertAlign w:val="baseline"/>
        </w:rPr>
        <w:t> </w:t>
      </w:r>
      <w:r>
        <w:rPr>
          <w:sz w:val="22"/>
          <w:vertAlign w:val="baseline"/>
        </w:rPr>
        <w:t>introducing</w:t>
      </w:r>
      <w:r>
        <w:rPr>
          <w:spacing w:val="71"/>
          <w:sz w:val="22"/>
          <w:vertAlign w:val="baseline"/>
        </w:rPr>
        <w:t> </w:t>
      </w:r>
      <w:r>
        <w:rPr>
          <w:spacing w:val="-4"/>
          <w:sz w:val="22"/>
          <w:vertAlign w:val="baseline"/>
        </w:rPr>
        <w:t>more</w:t>
      </w:r>
    </w:p>
    <w:p>
      <w:pPr>
        <w:spacing w:after="0" w:line="242" w:lineRule="auto"/>
        <w:jc w:val="both"/>
        <w:rPr>
          <w:sz w:val="22"/>
        </w:rPr>
        <w:sectPr>
          <w:type w:val="continuous"/>
          <w:pgSz w:w="8450" w:h="12230"/>
          <w:pgMar w:header="540" w:footer="0" w:top="1480" w:bottom="280" w:left="425" w:right="425"/>
        </w:sectPr>
      </w:pPr>
    </w:p>
    <w:p>
      <w:pPr>
        <w:spacing w:before="198"/>
        <w:ind w:left="154" w:right="0" w:firstLine="0"/>
        <w:jc w:val="left"/>
        <w:rPr>
          <w:sz w:val="22"/>
        </w:rPr>
      </w:pPr>
      <w:r>
        <w:rPr>
          <w:sz w:val="22"/>
        </w:rPr>
        <w:t>clock</w:t>
      </w:r>
      <w:r>
        <w:rPr>
          <w:spacing w:val="26"/>
          <w:sz w:val="22"/>
        </w:rPr>
        <w:t> </w:t>
      </w:r>
      <w:r>
        <w:rPr>
          <w:sz w:val="22"/>
        </w:rPr>
        <w:t>signals</w:t>
      </w:r>
      <w:r>
        <w:rPr>
          <w:spacing w:val="24"/>
          <w:sz w:val="22"/>
        </w:rPr>
        <w:t> </w:t>
      </w:r>
      <w:r>
        <w:rPr>
          <w:sz w:val="22"/>
        </w:rPr>
        <w:t>if</w:t>
      </w:r>
      <w:r>
        <w:rPr>
          <w:spacing w:val="35"/>
          <w:sz w:val="22"/>
        </w:rPr>
        <w:t> </w:t>
      </w:r>
      <w:r>
        <w:rPr>
          <w:sz w:val="22"/>
        </w:rPr>
        <w:t>we</w:t>
      </w:r>
      <w:r>
        <w:rPr>
          <w:spacing w:val="28"/>
          <w:sz w:val="22"/>
        </w:rPr>
        <w:t> </w:t>
      </w:r>
      <w:r>
        <w:rPr>
          <w:spacing w:val="-2"/>
          <w:sz w:val="22"/>
        </w:rPr>
        <w:t>like.</w:t>
      </w:r>
    </w:p>
    <w:p>
      <w:pPr>
        <w:pStyle w:val="BodyText"/>
        <w:spacing w:before="13"/>
        <w:rPr>
          <w:sz w:val="22"/>
        </w:rPr>
      </w:pPr>
    </w:p>
    <w:p>
      <w:pPr>
        <w:spacing w:line="247" w:lineRule="auto" w:before="0"/>
        <w:ind w:left="160" w:right="195" w:firstLine="577"/>
        <w:jc w:val="both"/>
        <w:rPr>
          <w:sz w:val="22"/>
        </w:rPr>
      </w:pPr>
      <w:r>
        <w:rPr>
          <w:sz w:val="22"/>
        </w:rPr>
        <w:t>It is possible to</w:t>
      </w:r>
      <w:r>
        <w:rPr>
          <w:spacing w:val="-2"/>
          <w:sz w:val="22"/>
        </w:rPr>
        <w:t> </w:t>
      </w:r>
      <w:r>
        <w:rPr>
          <w:sz w:val="22"/>
        </w:rPr>
        <w:t>design a variety of flip-flop devices, and learning how and why they work is a valuable exercise. One such device is the </w:t>
      </w:r>
      <w:r>
        <w:rPr>
          <w:i/>
          <w:sz w:val="22"/>
        </w:rPr>
        <w:t>D-type </w:t>
      </w:r>
      <w:r>
        <w:rPr>
          <w:sz w:val="22"/>
        </w:rPr>
        <w:t>flip-flop, which</w:t>
      </w:r>
      <w:r>
        <w:rPr>
          <w:spacing w:val="40"/>
          <w:sz w:val="22"/>
        </w:rPr>
        <w:t> </w:t>
      </w:r>
      <w:r>
        <w:rPr>
          <w:sz w:val="22"/>
        </w:rPr>
        <w:t>has</w:t>
      </w:r>
      <w:r>
        <w:rPr>
          <w:spacing w:val="40"/>
          <w:sz w:val="22"/>
        </w:rPr>
        <w:t> </w:t>
      </w:r>
      <w:r>
        <w:rPr>
          <w:sz w:val="22"/>
        </w:rPr>
        <w:t>the structure</w:t>
      </w:r>
      <w:r>
        <w:rPr>
          <w:spacing w:val="40"/>
          <w:sz w:val="22"/>
        </w:rPr>
        <w:t> </w:t>
      </w:r>
      <w:r>
        <w:rPr>
          <w:sz w:val="22"/>
        </w:rPr>
        <w:t>shown in Figure</w:t>
      </w:r>
      <w:r>
        <w:rPr>
          <w:spacing w:val="40"/>
          <w:sz w:val="22"/>
        </w:rPr>
        <w:t> </w:t>
      </w:r>
      <w:r>
        <w:rPr>
          <w:sz w:val="22"/>
        </w:rPr>
        <w:t>2.33:</w:t>
      </w:r>
    </w:p>
    <w:p>
      <w:pPr>
        <w:pStyle w:val="BodyText"/>
        <w:rPr>
          <w:sz w:val="14"/>
        </w:rPr>
      </w:pPr>
    </w:p>
    <w:p>
      <w:pPr>
        <w:pStyle w:val="BodyText"/>
        <w:rPr>
          <w:sz w:val="14"/>
        </w:rPr>
      </w:pPr>
    </w:p>
    <w:p>
      <w:pPr>
        <w:pStyle w:val="BodyText"/>
        <w:rPr>
          <w:sz w:val="14"/>
        </w:rPr>
      </w:pPr>
    </w:p>
    <w:p>
      <w:pPr>
        <w:pStyle w:val="BodyText"/>
        <w:spacing w:before="39"/>
        <w:rPr>
          <w:sz w:val="14"/>
        </w:rPr>
      </w:pPr>
    </w:p>
    <w:p>
      <w:pPr>
        <w:tabs>
          <w:tab w:pos="2821" w:val="left" w:leader="none"/>
        </w:tabs>
        <w:spacing w:line="291" w:lineRule="exact" w:before="0"/>
        <w:ind w:left="1332" w:right="0" w:firstLine="0"/>
        <w:jc w:val="left"/>
        <w:rPr>
          <w:sz w:val="14"/>
        </w:rPr>
      </w:pPr>
      <w:r>
        <w:rPr>
          <w:sz w:val="14"/>
        </w:rPr>
        <mc:AlternateContent>
          <mc:Choice Requires="wps">
            <w:drawing>
              <wp:anchor distT="0" distB="0" distL="0" distR="0" allowOverlap="1" layoutInCell="1" locked="0" behindDoc="1" simplePos="0" relativeHeight="482384896">
                <wp:simplePos x="0" y="0"/>
                <wp:positionH relativeFrom="page">
                  <wp:posOffset>2198020</wp:posOffset>
                </wp:positionH>
                <wp:positionV relativeFrom="paragraph">
                  <wp:posOffset>40332</wp:posOffset>
                </wp:positionV>
                <wp:extent cx="2384425" cy="434721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384425" cy="4347210"/>
                          <a:chExt cx="2384425" cy="4347210"/>
                        </a:xfrm>
                      </wpg:grpSpPr>
                      <pic:pic>
                        <pic:nvPicPr>
                          <pic:cNvPr id="182" name="Image 182"/>
                          <pic:cNvPicPr/>
                        </pic:nvPicPr>
                        <pic:blipFill>
                          <a:blip r:embed="rId58" cstate="print"/>
                          <a:stretch>
                            <a:fillRect/>
                          </a:stretch>
                        </pic:blipFill>
                        <pic:spPr>
                          <a:xfrm>
                            <a:off x="90119" y="3712192"/>
                            <a:ext cx="1057004" cy="317490"/>
                          </a:xfrm>
                          <a:prstGeom prst="rect">
                            <a:avLst/>
                          </a:prstGeom>
                        </pic:spPr>
                      </pic:pic>
                      <pic:pic>
                        <pic:nvPicPr>
                          <pic:cNvPr id="183" name="Image 183"/>
                          <pic:cNvPicPr/>
                        </pic:nvPicPr>
                        <pic:blipFill>
                          <a:blip r:embed="rId59" cstate="print"/>
                          <a:stretch>
                            <a:fillRect/>
                          </a:stretch>
                        </pic:blipFill>
                        <pic:spPr>
                          <a:xfrm>
                            <a:off x="1174619" y="4054104"/>
                            <a:ext cx="623205" cy="293067"/>
                          </a:xfrm>
                          <a:prstGeom prst="rect">
                            <a:avLst/>
                          </a:prstGeom>
                        </pic:spPr>
                      </pic:pic>
                      <pic:pic>
                        <pic:nvPicPr>
                          <pic:cNvPr id="184" name="Image 184"/>
                          <pic:cNvPicPr/>
                        </pic:nvPicPr>
                        <pic:blipFill>
                          <a:blip r:embed="rId60" cstate="print"/>
                          <a:stretch>
                            <a:fillRect/>
                          </a:stretch>
                        </pic:blipFill>
                        <pic:spPr>
                          <a:xfrm>
                            <a:off x="1965844" y="3785458"/>
                            <a:ext cx="418525" cy="158745"/>
                          </a:xfrm>
                          <a:prstGeom prst="rect">
                            <a:avLst/>
                          </a:prstGeom>
                        </pic:spPr>
                      </pic:pic>
                      <wps:wsp>
                        <wps:cNvPr id="185" name="Graphic 185"/>
                        <wps:cNvSpPr/>
                        <wps:spPr>
                          <a:xfrm>
                            <a:off x="7637" y="0"/>
                            <a:ext cx="284480" cy="1221740"/>
                          </a:xfrm>
                          <a:custGeom>
                            <a:avLst/>
                            <a:gdLst/>
                            <a:ahLst/>
                            <a:cxnLst/>
                            <a:rect l="l" t="t" r="r" b="b"/>
                            <a:pathLst>
                              <a:path w="284480" h="1221740">
                                <a:moveTo>
                                  <a:pt x="0" y="598346"/>
                                </a:moveTo>
                                <a:lnTo>
                                  <a:pt x="0" y="0"/>
                                </a:lnTo>
                              </a:path>
                              <a:path w="284480" h="1221740">
                                <a:moveTo>
                                  <a:pt x="284108" y="1221115"/>
                                </a:moveTo>
                                <a:lnTo>
                                  <a:pt x="284108" y="573924"/>
                                </a:lnTo>
                              </a:path>
                            </a:pathLst>
                          </a:custGeom>
                          <a:ln w="15269">
                            <a:solidFill>
                              <a:srgbClr val="000000"/>
                            </a:solidFill>
                            <a:prstDash val="solid"/>
                          </a:ln>
                        </wps:spPr>
                        <wps:bodyPr wrap="square" lIns="0" tIns="0" rIns="0" bIns="0" rtlCol="0">
                          <a:prstTxWarp prst="textNoShape">
                            <a:avLst/>
                          </a:prstTxWarp>
                          <a:noAutofit/>
                        </wps:bodyPr>
                      </wps:wsp>
                      <wps:wsp>
                        <wps:cNvPr id="186" name="Graphic 186"/>
                        <wps:cNvSpPr/>
                        <wps:spPr>
                          <a:xfrm>
                            <a:off x="566689" y="0"/>
                            <a:ext cx="1270" cy="598805"/>
                          </a:xfrm>
                          <a:custGeom>
                            <a:avLst/>
                            <a:gdLst/>
                            <a:ahLst/>
                            <a:cxnLst/>
                            <a:rect l="l" t="t" r="r" b="b"/>
                            <a:pathLst>
                              <a:path w="0" h="598805">
                                <a:moveTo>
                                  <a:pt x="0" y="598346"/>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187" name="Graphic 187"/>
                        <wps:cNvSpPr/>
                        <wps:spPr>
                          <a:xfrm>
                            <a:off x="881346" y="0"/>
                            <a:ext cx="1270" cy="610870"/>
                          </a:xfrm>
                          <a:custGeom>
                            <a:avLst/>
                            <a:gdLst/>
                            <a:ahLst/>
                            <a:cxnLst/>
                            <a:rect l="l" t="t" r="r" b="b"/>
                            <a:pathLst>
                              <a:path w="0" h="610870">
                                <a:moveTo>
                                  <a:pt x="0" y="610557"/>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188" name="Graphic 188"/>
                        <wps:cNvSpPr/>
                        <wps:spPr>
                          <a:xfrm>
                            <a:off x="994379" y="3663346"/>
                            <a:ext cx="379095" cy="427990"/>
                          </a:xfrm>
                          <a:custGeom>
                            <a:avLst/>
                            <a:gdLst/>
                            <a:ahLst/>
                            <a:cxnLst/>
                            <a:rect l="l" t="t" r="r" b="b"/>
                            <a:pathLst>
                              <a:path w="379095" h="427990">
                                <a:moveTo>
                                  <a:pt x="0" y="427390"/>
                                </a:moveTo>
                                <a:lnTo>
                                  <a:pt x="0" y="0"/>
                                </a:lnTo>
                              </a:path>
                              <a:path w="379095" h="427990">
                                <a:moveTo>
                                  <a:pt x="378811" y="390756"/>
                                </a:moveTo>
                                <a:lnTo>
                                  <a:pt x="378811" y="0"/>
                                </a:lnTo>
                              </a:path>
                            </a:pathLst>
                          </a:custGeom>
                          <a:ln w="12215">
                            <a:solidFill>
                              <a:srgbClr val="000000"/>
                            </a:solidFill>
                            <a:prstDash val="solid"/>
                          </a:ln>
                        </wps:spPr>
                        <wps:bodyPr wrap="square" lIns="0" tIns="0" rIns="0" bIns="0" rtlCol="0">
                          <a:prstTxWarp prst="textNoShape">
                            <a:avLst/>
                          </a:prstTxWarp>
                          <a:noAutofit/>
                        </wps:bodyPr>
                      </wps:wsp>
                      <wps:wsp>
                        <wps:cNvPr id="189" name="Graphic 189"/>
                        <wps:cNvSpPr/>
                        <wps:spPr>
                          <a:xfrm>
                            <a:off x="1443453" y="0"/>
                            <a:ext cx="1270" cy="610870"/>
                          </a:xfrm>
                          <a:custGeom>
                            <a:avLst/>
                            <a:gdLst/>
                            <a:ahLst/>
                            <a:cxnLst/>
                            <a:rect l="l" t="t" r="r" b="b"/>
                            <a:pathLst>
                              <a:path w="0" h="610870">
                                <a:moveTo>
                                  <a:pt x="0" y="610557"/>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190" name="Graphic 190"/>
                        <wps:cNvSpPr/>
                        <wps:spPr>
                          <a:xfrm>
                            <a:off x="1527" y="6105"/>
                            <a:ext cx="1964689" cy="4084954"/>
                          </a:xfrm>
                          <a:custGeom>
                            <a:avLst/>
                            <a:gdLst/>
                            <a:ahLst/>
                            <a:cxnLst/>
                            <a:rect l="l" t="t" r="r" b="b"/>
                            <a:pathLst>
                              <a:path w="1964689" h="4084954">
                                <a:moveTo>
                                  <a:pt x="1585507" y="4047997"/>
                                </a:moveTo>
                                <a:lnTo>
                                  <a:pt x="1585507" y="3657240"/>
                                </a:lnTo>
                              </a:path>
                              <a:path w="1964689" h="4084954">
                                <a:moveTo>
                                  <a:pt x="1964318" y="4084631"/>
                                </a:moveTo>
                                <a:lnTo>
                                  <a:pt x="1964318" y="3657240"/>
                                </a:lnTo>
                              </a:path>
                              <a:path w="1964689" h="4084954">
                                <a:moveTo>
                                  <a:pt x="867599" y="6105"/>
                                </a:moveTo>
                                <a:lnTo>
                                  <a:pt x="1454145" y="6105"/>
                                </a:lnTo>
                              </a:path>
                              <a:path w="1964689" h="4084954">
                                <a:moveTo>
                                  <a:pt x="0" y="0"/>
                                </a:moveTo>
                                <a:lnTo>
                                  <a:pt x="586546" y="0"/>
                                </a:lnTo>
                              </a:path>
                            </a:pathLst>
                          </a:custGeom>
                          <a:ln w="12215">
                            <a:solidFill>
                              <a:srgbClr val="000000"/>
                            </a:solidFill>
                            <a:prstDash val="solid"/>
                          </a:ln>
                        </wps:spPr>
                        <wps:bodyPr wrap="square" lIns="0" tIns="0" rIns="0" bIns="0" rtlCol="0">
                          <a:prstTxWarp prst="textNoShape">
                            <a:avLst/>
                          </a:prstTxWarp>
                          <a:noAutofit/>
                        </wps:bodyPr>
                      </wps:wsp>
                      <wps:wsp>
                        <wps:cNvPr id="191" name="Graphic 191"/>
                        <wps:cNvSpPr/>
                        <wps:spPr>
                          <a:xfrm>
                            <a:off x="1431233" y="378545"/>
                            <a:ext cx="452755" cy="1270"/>
                          </a:xfrm>
                          <a:custGeom>
                            <a:avLst/>
                            <a:gdLst/>
                            <a:ahLst/>
                            <a:cxnLst/>
                            <a:rect l="l" t="t" r="r" b="b"/>
                            <a:pathLst>
                              <a:path w="452755" h="0">
                                <a:moveTo>
                                  <a:pt x="0" y="0"/>
                                </a:moveTo>
                                <a:lnTo>
                                  <a:pt x="452129" y="0"/>
                                </a:lnTo>
                              </a:path>
                            </a:pathLst>
                          </a:custGeom>
                          <a:ln w="15263">
                            <a:solidFill>
                              <a:srgbClr val="000000"/>
                            </a:solidFill>
                            <a:prstDash val="solid"/>
                          </a:ln>
                        </wps:spPr>
                        <wps:bodyPr wrap="square" lIns="0" tIns="0" rIns="0" bIns="0" rtlCol="0">
                          <a:prstTxWarp prst="textNoShape">
                            <a:avLst/>
                          </a:prstTxWarp>
                          <a:noAutofit/>
                        </wps:bodyPr>
                      </wps:wsp>
                      <wps:wsp>
                        <wps:cNvPr id="192" name="Graphic 192"/>
                        <wps:cNvSpPr/>
                        <wps:spPr>
                          <a:xfrm>
                            <a:off x="1527" y="589188"/>
                            <a:ext cx="1454150" cy="3175"/>
                          </a:xfrm>
                          <a:custGeom>
                            <a:avLst/>
                            <a:gdLst/>
                            <a:ahLst/>
                            <a:cxnLst/>
                            <a:rect l="l" t="t" r="r" b="b"/>
                            <a:pathLst>
                              <a:path w="1454150" h="3175">
                                <a:moveTo>
                                  <a:pt x="0" y="0"/>
                                </a:moveTo>
                                <a:lnTo>
                                  <a:pt x="586546" y="0"/>
                                </a:lnTo>
                              </a:path>
                              <a:path w="1454150" h="3175">
                                <a:moveTo>
                                  <a:pt x="867599" y="3052"/>
                                </a:moveTo>
                                <a:lnTo>
                                  <a:pt x="1454145" y="3052"/>
                                </a:lnTo>
                              </a:path>
                            </a:pathLst>
                          </a:custGeom>
                          <a:ln w="18323">
                            <a:solidFill>
                              <a:srgbClr val="000000"/>
                            </a:solidFill>
                            <a:prstDash val="solid"/>
                          </a:ln>
                        </wps:spPr>
                        <wps:bodyPr wrap="square" lIns="0" tIns="0" rIns="0" bIns="0" rtlCol="0">
                          <a:prstTxWarp prst="textNoShape">
                            <a:avLst/>
                          </a:prstTxWarp>
                          <a:noAutofit/>
                        </wps:bodyPr>
                      </wps:wsp>
                      <wps:wsp>
                        <wps:cNvPr id="193" name="Graphic 193"/>
                        <wps:cNvSpPr/>
                        <wps:spPr>
                          <a:xfrm>
                            <a:off x="991324" y="3675557"/>
                            <a:ext cx="989965" cy="1270"/>
                          </a:xfrm>
                          <a:custGeom>
                            <a:avLst/>
                            <a:gdLst/>
                            <a:ahLst/>
                            <a:cxnLst/>
                            <a:rect l="l" t="t" r="r" b="b"/>
                            <a:pathLst>
                              <a:path w="989965" h="0">
                                <a:moveTo>
                                  <a:pt x="586546" y="0"/>
                                </a:moveTo>
                                <a:lnTo>
                                  <a:pt x="989796" y="0"/>
                                </a:lnTo>
                              </a:path>
                              <a:path w="989965" h="0">
                                <a:moveTo>
                                  <a:pt x="0" y="0"/>
                                </a:moveTo>
                                <a:lnTo>
                                  <a:pt x="391030" y="0"/>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3.072495pt;margin-top:3.175786pt;width:187.75pt;height:342.3pt;mso-position-horizontal-relative:page;mso-position-vertical-relative:paragraph;z-index:-20931584" id="docshapegroup111" coordorigin="3461,64" coordsize="3755,6846">
                <v:shape style="position:absolute;left:3603;top:5909;width:1665;height:500" type="#_x0000_t75" id="docshape112" stroked="false">
                  <v:imagedata r:id="rId58" o:title=""/>
                </v:shape>
                <v:shape style="position:absolute;left:5311;top:6447;width:982;height:462" type="#_x0000_t75" id="docshape113" stroked="false">
                  <v:imagedata r:id="rId59" o:title=""/>
                </v:shape>
                <v:shape style="position:absolute;left:6557;top:6024;width:660;height:250" type="#_x0000_t75" id="docshape114" stroked="false">
                  <v:imagedata r:id="rId60" o:title=""/>
                </v:shape>
                <v:shape style="position:absolute;left:3473;top:63;width:448;height:1924" id="docshape115" coordorigin="3473,64" coordsize="448,1924" path="m3473,1006l3473,64m3921,1987l3921,967e" filled="false" stroked="true" strokeweight="1.202306pt" strokecolor="#000000">
                  <v:path arrowok="t"/>
                  <v:stroke dashstyle="solid"/>
                </v:shape>
                <v:line style="position:absolute" from="4354,1006" to="4354,64" stroked="true" strokeweight=".962182pt" strokecolor="#000000">
                  <v:stroke dashstyle="solid"/>
                </v:line>
                <v:line style="position:absolute" from="4849,1025" to="4849,64" stroked="true" strokeweight="1.202728pt" strokecolor="#000000">
                  <v:stroke dashstyle="solid"/>
                </v:line>
                <v:shape style="position:absolute;left:5027;top:5832;width:597;height:674" id="docshape116" coordorigin="5027,5833" coordsize="597,674" path="m5027,6506l5027,5833m5624,6448l5624,5833e" filled="false" stroked="true" strokeweight=".961845pt" strokecolor="#000000">
                  <v:path arrowok="t"/>
                  <v:stroke dashstyle="solid"/>
                </v:shape>
                <v:line style="position:absolute" from="5735,1025" to="5735,64" stroked="true" strokeweight="1.202728pt" strokecolor="#000000">
                  <v:stroke dashstyle="solid"/>
                </v:line>
                <v:shape style="position:absolute;left:3463;top:73;width:3094;height:6433" id="docshape117" coordorigin="3464,73" coordsize="3094,6433" path="m5961,6448l5961,5833m6557,6506l6557,5833m4830,83l5754,83m3464,73l4388,73e" filled="false" stroked="true" strokeweight=".961845pt" strokecolor="#000000">
                  <v:path arrowok="t"/>
                  <v:stroke dashstyle="solid"/>
                </v:shape>
                <v:line style="position:absolute" from="5715,660" to="6427,660" stroked="true" strokeweight="1.201885pt" strokecolor="#000000">
                  <v:stroke dashstyle="solid"/>
                </v:line>
                <v:shape style="position:absolute;left:3463;top:991;width:2290;height:5" id="docshape118" coordorigin="3464,991" coordsize="2290,5" path="m3464,991l4388,991m4830,996l5754,996e" filled="false" stroked="true" strokeweight="1.442768pt" strokecolor="#000000">
                  <v:path arrowok="t"/>
                  <v:stroke dashstyle="solid"/>
                </v:shape>
                <v:shape style="position:absolute;left:5022;top:5851;width:1559;height:2" id="docshape119" coordorigin="5023,5852" coordsize="1559,0" path="m5946,5852l6581,5852m5023,5852l5638,5852e" filled="false" stroked="true" strokeweight=".961845pt" strokecolor="#000000">
                  <v:path arrowok="t"/>
                  <v:stroke dashstyle="solid"/>
                </v:shape>
                <w10:wrap type="none"/>
              </v:group>
            </w:pict>
          </mc:Fallback>
        </mc:AlternateContent>
      </w:r>
      <w:r>
        <w:rPr>
          <w:sz w:val="14"/>
        </w:rPr>
        <mc:AlternateContent>
          <mc:Choice Requires="wps">
            <w:drawing>
              <wp:anchor distT="0" distB="0" distL="0" distR="0" allowOverlap="1" layoutInCell="1" locked="0" behindDoc="1" simplePos="0" relativeHeight="482385408">
                <wp:simplePos x="0" y="0"/>
                <wp:positionH relativeFrom="page">
                  <wp:posOffset>3087004</wp:posOffset>
                </wp:positionH>
                <wp:positionV relativeFrom="paragraph">
                  <wp:posOffset>58649</wp:posOffset>
                </wp:positionV>
                <wp:extent cx="547370" cy="56515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47370" cy="565150"/>
                        </a:xfrm>
                        <a:prstGeom prst="rect">
                          <a:avLst/>
                        </a:prstGeom>
                      </wps:spPr>
                      <wps:txbx>
                        <w:txbxContent>
                          <w:p>
                            <w:pPr>
                              <w:spacing w:before="61"/>
                              <w:ind w:left="83" w:right="0" w:firstLine="0"/>
                              <w:jc w:val="left"/>
                              <w:rPr>
                                <w:sz w:val="31"/>
                              </w:rPr>
                            </w:pPr>
                            <w:r>
                              <w:rPr>
                                <w:spacing w:val="-10"/>
                                <w:w w:val="105"/>
                                <w:sz w:val="31"/>
                              </w:rPr>
                              <w:t>s</w:t>
                            </w:r>
                          </w:p>
                          <w:p>
                            <w:pPr>
                              <w:spacing w:before="54"/>
                              <w:ind w:left="104" w:right="0" w:firstLine="0"/>
                              <w:jc w:val="left"/>
                              <w:rPr>
                                <w:b/>
                                <w:sz w:val="21"/>
                              </w:rPr>
                            </w:pPr>
                            <w:r>
                              <w:rPr>
                                <w:b/>
                                <w:spacing w:val="-10"/>
                                <w:sz w:val="21"/>
                              </w:rPr>
                              <w:t>R</w:t>
                            </w:r>
                          </w:p>
                        </w:txbxContent>
                      </wps:txbx>
                      <wps:bodyPr wrap="square" lIns="0" tIns="0" rIns="0" bIns="0" rtlCol="0">
                        <a:noAutofit/>
                      </wps:bodyPr>
                    </wps:wsp>
                  </a:graphicData>
                </a:graphic>
              </wp:anchor>
            </w:drawing>
          </mc:Choice>
          <mc:Fallback>
            <w:pict>
              <v:shape style="position:absolute;margin-left:243.071243pt;margin-top:4.618049pt;width:43.1pt;height:44.5pt;mso-position-horizontal-relative:page;mso-position-vertical-relative:paragraph;z-index:-20931072" type="#_x0000_t202" id="docshape120" filled="false" stroked="false">
                <v:textbox inset="0,0,0,0">
                  <w:txbxContent>
                    <w:p>
                      <w:pPr>
                        <w:spacing w:before="61"/>
                        <w:ind w:left="83" w:right="0" w:firstLine="0"/>
                        <w:jc w:val="left"/>
                        <w:rPr>
                          <w:sz w:val="31"/>
                        </w:rPr>
                      </w:pPr>
                      <w:r>
                        <w:rPr>
                          <w:spacing w:val="-10"/>
                          <w:w w:val="105"/>
                          <w:sz w:val="31"/>
                        </w:rPr>
                        <w:t>s</w:t>
                      </w:r>
                    </w:p>
                    <w:p>
                      <w:pPr>
                        <w:spacing w:before="54"/>
                        <w:ind w:left="104" w:right="0" w:firstLine="0"/>
                        <w:jc w:val="left"/>
                        <w:rPr>
                          <w:b/>
                          <w:sz w:val="21"/>
                        </w:rPr>
                      </w:pPr>
                      <w:r>
                        <w:rPr>
                          <w:b/>
                          <w:spacing w:val="-10"/>
                          <w:sz w:val="21"/>
                        </w:rPr>
                        <w:t>R</w:t>
                      </w:r>
                    </w:p>
                  </w:txbxContent>
                </v:textbox>
                <w10:wrap type="none"/>
              </v:shape>
            </w:pict>
          </mc:Fallback>
        </mc:AlternateContent>
      </w:r>
      <w:r>
        <w:rPr>
          <w:spacing w:val="-5"/>
          <w:w w:val="230"/>
          <w:sz w:val="14"/>
        </w:rPr>
        <w:t>_.,</w:t>
      </w:r>
      <w:r>
        <w:rPr>
          <w:sz w:val="14"/>
          <w:u w:val="single"/>
        </w:rPr>
        <w:tab/>
      </w:r>
      <w:r>
        <w:rPr>
          <w:spacing w:val="-28"/>
          <w:w w:val="280"/>
          <w:sz w:val="14"/>
          <w:u w:val="none"/>
        </w:rPr>
        <w:t>-</w:t>
      </w:r>
      <w:r>
        <w:rPr>
          <w:spacing w:val="-61"/>
          <w:w w:val="87"/>
          <w:sz w:val="31"/>
          <w:u w:val="none"/>
        </w:rPr>
        <w:t>s</w:t>
      </w:r>
      <w:r>
        <w:rPr>
          <w:spacing w:val="4"/>
          <w:w w:val="373"/>
          <w:sz w:val="14"/>
          <w:u w:val="none"/>
        </w:rPr>
        <w:t>-</w:t>
      </w:r>
      <w:r>
        <w:rPr>
          <w:spacing w:val="-28"/>
          <w:w w:val="280"/>
          <w:sz w:val="14"/>
          <w:u w:val="none"/>
        </w:rPr>
        <w:t>I</w:t>
      </w:r>
    </w:p>
    <w:p>
      <w:pPr>
        <w:tabs>
          <w:tab w:pos="5507" w:val="left" w:leader="none"/>
        </w:tabs>
        <w:spacing w:line="209" w:lineRule="exact" w:before="0"/>
        <w:ind w:left="0" w:right="17" w:firstLine="0"/>
        <w:jc w:val="center"/>
        <w:rPr>
          <w:rFonts w:ascii="Arial"/>
          <w:position w:val="2"/>
          <w:sz w:val="22"/>
        </w:rPr>
      </w:pPr>
      <w:r>
        <w:rPr>
          <w:spacing w:val="-10"/>
          <w:sz w:val="22"/>
        </w:rPr>
        <w:t>D</w:t>
      </w:r>
      <w:r>
        <w:rPr>
          <w:sz w:val="22"/>
        </w:rPr>
        <w:tab/>
      </w:r>
      <w:r>
        <w:rPr>
          <w:rFonts w:ascii="Arial"/>
          <w:spacing w:val="-10"/>
          <w:position w:val="2"/>
          <w:sz w:val="22"/>
        </w:rPr>
        <w:t>Q</w:t>
      </w:r>
    </w:p>
    <w:p>
      <w:pPr>
        <w:spacing w:before="21"/>
        <w:ind w:left="2431" w:right="0" w:firstLine="0"/>
        <w:jc w:val="left"/>
        <w:rPr>
          <w:b/>
          <w:sz w:val="21"/>
        </w:rPr>
      </w:pPr>
      <w:r>
        <w:rPr>
          <w:b/>
          <w:w w:val="205"/>
          <w:sz w:val="13"/>
        </w:rPr>
        <w:t>)0---1</w:t>
      </w:r>
      <w:r>
        <w:rPr>
          <w:b/>
          <w:spacing w:val="53"/>
          <w:w w:val="205"/>
          <w:sz w:val="13"/>
        </w:rPr>
        <w:t> </w:t>
      </w:r>
      <w:r>
        <w:rPr>
          <w:b/>
          <w:spacing w:val="-10"/>
          <w:w w:val="115"/>
          <w:sz w:val="21"/>
        </w:rPr>
        <w:t>R</w:t>
      </w:r>
    </w:p>
    <w:p>
      <w:pPr>
        <w:pStyle w:val="BodyText"/>
        <w:spacing w:before="185"/>
        <w:rPr>
          <w:b/>
          <w:sz w:val="20"/>
        </w:rPr>
      </w:pPr>
      <w:r>
        <w:rPr>
          <w:b/>
          <w:sz w:val="20"/>
        </w:rPr>
        <w:drawing>
          <wp:anchor distT="0" distB="0" distL="0" distR="0" allowOverlap="1" layoutInCell="1" locked="0" behindDoc="1" simplePos="0" relativeHeight="487630848">
            <wp:simplePos x="0" y="0"/>
            <wp:positionH relativeFrom="page">
              <wp:posOffset>2847192</wp:posOffset>
            </wp:positionH>
            <wp:positionV relativeFrom="paragraph">
              <wp:posOffset>279379</wp:posOffset>
            </wp:positionV>
            <wp:extent cx="146406" cy="289560"/>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61" cstate="print"/>
                    <a:stretch>
                      <a:fillRect/>
                    </a:stretch>
                  </pic:blipFill>
                  <pic:spPr>
                    <a:xfrm>
                      <a:off x="0" y="0"/>
                      <a:ext cx="146406" cy="289560"/>
                    </a:xfrm>
                    <a:prstGeom prst="rect">
                      <a:avLst/>
                    </a:prstGeom>
                  </pic:spPr>
                </pic:pic>
              </a:graphicData>
            </a:graphic>
          </wp:anchor>
        </w:drawing>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30"/>
        <w:rPr>
          <w:b/>
          <w:sz w:val="13"/>
        </w:rPr>
      </w:pPr>
    </w:p>
    <w:p>
      <w:pPr>
        <w:spacing w:before="1"/>
        <w:ind w:left="0" w:right="44" w:firstLine="0"/>
        <w:jc w:val="center"/>
        <w:rPr>
          <w:b/>
          <w:sz w:val="18"/>
        </w:rPr>
      </w:pPr>
      <w:r>
        <w:rPr>
          <w:b/>
          <w:sz w:val="18"/>
        </w:rPr>
        <w:t>Fig.</w:t>
      </w:r>
      <w:r>
        <w:rPr>
          <w:b/>
          <w:spacing w:val="3"/>
          <w:sz w:val="18"/>
        </w:rPr>
        <w:t> </w:t>
      </w:r>
      <w:r>
        <w:rPr>
          <w:b/>
          <w:sz w:val="18"/>
        </w:rPr>
        <w:t>2.33 A</w:t>
      </w:r>
      <w:r>
        <w:rPr>
          <w:b/>
          <w:spacing w:val="5"/>
          <w:sz w:val="18"/>
        </w:rPr>
        <w:t> </w:t>
      </w:r>
      <w:r>
        <w:rPr>
          <w:b/>
          <w:sz w:val="18"/>
        </w:rPr>
        <w:t>"D-type"</w:t>
      </w:r>
      <w:r>
        <w:rPr>
          <w:b/>
          <w:spacing w:val="16"/>
          <w:sz w:val="18"/>
        </w:rPr>
        <w:t> </w:t>
      </w:r>
      <w:r>
        <w:rPr>
          <w:b/>
          <w:sz w:val="18"/>
        </w:rPr>
        <w:t>Flip-</w:t>
      </w:r>
      <w:r>
        <w:rPr>
          <w:b/>
          <w:spacing w:val="-4"/>
          <w:sz w:val="18"/>
        </w:rPr>
        <w:t>Flop</w:t>
      </w:r>
    </w:p>
    <w:p>
      <w:pPr>
        <w:pStyle w:val="BodyText"/>
        <w:spacing w:before="2"/>
        <w:rPr>
          <w:b/>
          <w:sz w:val="22"/>
        </w:rPr>
      </w:pPr>
    </w:p>
    <w:p>
      <w:pPr>
        <w:spacing w:before="0"/>
        <w:ind w:left="151" w:right="207" w:firstLine="5"/>
        <w:jc w:val="both"/>
        <w:rPr>
          <w:sz w:val="22"/>
        </w:rPr>
      </w:pPr>
      <w:r>
        <w:rPr>
          <w:sz w:val="22"/>
        </w:rPr>
        <w:t>It is unclear why this device is labeled a "D-type" flip-flop. One plausible suggestion is that the "D" derives from the "delaying" property of the device: basically, the output is the same as the input, but only becomes so after a clock </w:t>
      </w:r>
      <w:r>
        <w:rPr>
          <w:spacing w:val="-2"/>
          <w:sz w:val="22"/>
        </w:rPr>
        <w:t>pulse.</w:t>
      </w:r>
    </w:p>
    <w:p>
      <w:pPr>
        <w:pStyle w:val="BodyText"/>
        <w:spacing w:before="9"/>
        <w:rPr>
          <w:sz w:val="22"/>
        </w:rPr>
      </w:pPr>
    </w:p>
    <w:p>
      <w:pPr>
        <w:spacing w:before="0"/>
        <w:ind w:left="730" w:right="0" w:firstLine="0"/>
        <w:jc w:val="left"/>
        <w:rPr>
          <w:sz w:val="22"/>
        </w:rPr>
      </w:pPr>
      <w:r>
        <w:rPr>
          <w:sz w:val="22"/>
        </w:rPr>
        <w:t>Let</w:t>
      </w:r>
      <w:r>
        <w:rPr>
          <w:spacing w:val="7"/>
          <w:sz w:val="22"/>
        </w:rPr>
        <w:t> </w:t>
      </w:r>
      <w:r>
        <w:rPr>
          <w:sz w:val="22"/>
        </w:rPr>
        <w:t>us</w:t>
      </w:r>
      <w:r>
        <w:rPr>
          <w:spacing w:val="-4"/>
          <w:sz w:val="22"/>
        </w:rPr>
        <w:t> </w:t>
      </w:r>
      <w:r>
        <w:rPr>
          <w:sz w:val="22"/>
        </w:rPr>
        <w:t>introduce</w:t>
      </w:r>
      <w:r>
        <w:rPr>
          <w:spacing w:val="19"/>
          <w:sz w:val="22"/>
        </w:rPr>
        <w:t> </w:t>
      </w:r>
      <w:r>
        <w:rPr>
          <w:sz w:val="22"/>
        </w:rPr>
        <w:t>the</w:t>
      </w:r>
      <w:r>
        <w:rPr>
          <w:spacing w:val="6"/>
          <w:sz w:val="22"/>
        </w:rPr>
        <w:t> </w:t>
      </w:r>
      <w:r>
        <w:rPr>
          <w:sz w:val="22"/>
        </w:rPr>
        <w:t>following</w:t>
      </w:r>
      <w:r>
        <w:rPr>
          <w:spacing w:val="18"/>
          <w:sz w:val="22"/>
        </w:rPr>
        <w:t> </w:t>
      </w:r>
      <w:r>
        <w:rPr>
          <w:sz w:val="22"/>
        </w:rPr>
        <w:t>shorthand</w:t>
      </w:r>
      <w:r>
        <w:rPr>
          <w:spacing w:val="22"/>
          <w:sz w:val="22"/>
        </w:rPr>
        <w:t> </w:t>
      </w:r>
      <w:r>
        <w:rPr>
          <w:sz w:val="22"/>
        </w:rPr>
        <w:t>notation</w:t>
      </w:r>
      <w:r>
        <w:rPr>
          <w:spacing w:val="9"/>
          <w:sz w:val="22"/>
        </w:rPr>
        <w:t> </w:t>
      </w:r>
      <w:r>
        <w:rPr>
          <w:sz w:val="22"/>
        </w:rPr>
        <w:t>for</w:t>
      </w:r>
      <w:r>
        <w:rPr>
          <w:spacing w:val="1"/>
          <w:sz w:val="22"/>
        </w:rPr>
        <w:t> </w:t>
      </w:r>
      <w:r>
        <w:rPr>
          <w:sz w:val="22"/>
        </w:rPr>
        <w:t>the</w:t>
      </w:r>
      <w:r>
        <w:rPr>
          <w:spacing w:val="6"/>
          <w:sz w:val="22"/>
        </w:rPr>
        <w:t> </w:t>
      </w:r>
      <w:r>
        <w:rPr>
          <w:sz w:val="22"/>
        </w:rPr>
        <w:t>D-type</w:t>
      </w:r>
      <w:r>
        <w:rPr>
          <w:spacing w:val="13"/>
          <w:sz w:val="22"/>
        </w:rPr>
        <w:t> </w:t>
      </w:r>
      <w:r>
        <w:rPr>
          <w:sz w:val="22"/>
        </w:rPr>
        <w:t>flip-</w:t>
      </w:r>
      <w:r>
        <w:rPr>
          <w:spacing w:val="-2"/>
          <w:sz w:val="22"/>
        </w:rPr>
        <w:t>flop:</w:t>
      </w:r>
    </w:p>
    <w:p>
      <w:pPr>
        <w:pStyle w:val="BodyText"/>
        <w:rPr>
          <w:sz w:val="28"/>
        </w:rPr>
      </w:pPr>
    </w:p>
    <w:p>
      <w:pPr>
        <w:pStyle w:val="BodyText"/>
        <w:rPr>
          <w:sz w:val="28"/>
        </w:rPr>
      </w:pPr>
    </w:p>
    <w:p>
      <w:pPr>
        <w:pStyle w:val="BodyText"/>
        <w:spacing w:before="32"/>
        <w:rPr>
          <w:sz w:val="28"/>
        </w:rPr>
      </w:pPr>
    </w:p>
    <w:p>
      <w:pPr>
        <w:spacing w:line="269" w:lineRule="exact" w:before="0"/>
        <w:ind w:left="0" w:right="526" w:firstLine="0"/>
        <w:jc w:val="right"/>
        <w:rPr>
          <w:rFonts w:ascii="Arial"/>
          <w:sz w:val="28"/>
        </w:rPr>
      </w:pPr>
      <w:r>
        <w:rPr>
          <w:rFonts w:ascii="Arial"/>
          <w:sz w:val="28"/>
        </w:rPr>
        <w:drawing>
          <wp:anchor distT="0" distB="0" distL="0" distR="0" allowOverlap="1" layoutInCell="1" locked="0" behindDoc="1" simplePos="0" relativeHeight="482384384">
            <wp:simplePos x="0" y="0"/>
            <wp:positionH relativeFrom="page">
              <wp:posOffset>1099773</wp:posOffset>
            </wp:positionH>
            <wp:positionV relativeFrom="paragraph">
              <wp:posOffset>-13180</wp:posOffset>
            </wp:positionV>
            <wp:extent cx="501008" cy="866991"/>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62" cstate="print"/>
                    <a:stretch>
                      <a:fillRect/>
                    </a:stretch>
                  </pic:blipFill>
                  <pic:spPr>
                    <a:xfrm>
                      <a:off x="0" y="0"/>
                      <a:ext cx="501008" cy="866991"/>
                    </a:xfrm>
                    <a:prstGeom prst="rect">
                      <a:avLst/>
                    </a:prstGeom>
                  </pic:spPr>
                </pic:pic>
              </a:graphicData>
            </a:graphic>
          </wp:anchor>
        </w:drawing>
      </w:r>
      <w:r>
        <w:rPr>
          <w:rFonts w:ascii="Arial"/>
          <w:sz w:val="28"/>
        </w:rPr>
        <mc:AlternateContent>
          <mc:Choice Requires="wps">
            <w:drawing>
              <wp:anchor distT="0" distB="0" distL="0" distR="0" allowOverlap="1" layoutInCell="1" locked="0" behindDoc="0" simplePos="0" relativeHeight="15773696">
                <wp:simplePos x="0" y="0"/>
                <wp:positionH relativeFrom="page">
                  <wp:posOffset>3791165</wp:posOffset>
                </wp:positionH>
                <wp:positionV relativeFrom="paragraph">
                  <wp:posOffset>-7075</wp:posOffset>
                </wp:positionV>
                <wp:extent cx="367030" cy="40957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67030" cy="409575"/>
                        </a:xfrm>
                        <a:prstGeom prst="rect">
                          <a:avLst/>
                        </a:prstGeom>
                      </wps:spPr>
                      <wps:txbx>
                        <w:txbxContent>
                          <w:p>
                            <w:pPr>
                              <w:spacing w:line="303" w:lineRule="exact" w:before="0"/>
                              <w:ind w:left="56" w:right="0" w:firstLine="0"/>
                              <w:jc w:val="left"/>
                              <w:rPr>
                                <w:rFonts w:ascii="Arial"/>
                                <w:sz w:val="34"/>
                              </w:rPr>
                            </w:pPr>
                            <w:r>
                              <w:rPr>
                                <w:rFonts w:ascii="Arial"/>
                                <w:spacing w:val="-10"/>
                                <w:w w:val="95"/>
                                <w:sz w:val="34"/>
                              </w:rPr>
                              <w:t>s</w:t>
                            </w:r>
                          </w:p>
                          <w:p>
                            <w:pPr>
                              <w:spacing w:line="271" w:lineRule="exact" w:before="0"/>
                              <w:ind w:left="57" w:right="0" w:firstLine="0"/>
                              <w:jc w:val="left"/>
                              <w:rPr>
                                <w:rFonts w:ascii="Arial"/>
                                <w:b/>
                                <w:sz w:val="26"/>
                              </w:rPr>
                            </w:pPr>
                            <w:r>
                              <w:rPr>
                                <w:rFonts w:ascii="Arial"/>
                                <w:b/>
                                <w:spacing w:val="-10"/>
                                <w:w w:val="105"/>
                                <w:sz w:val="26"/>
                              </w:rPr>
                              <w:t>R</w:t>
                            </w:r>
                          </w:p>
                        </w:txbxContent>
                      </wps:txbx>
                      <wps:bodyPr wrap="square" lIns="0" tIns="0" rIns="0" bIns="0" rtlCol="0">
                        <a:noAutofit/>
                      </wps:bodyPr>
                    </wps:wsp>
                  </a:graphicData>
                </a:graphic>
              </wp:anchor>
            </w:drawing>
          </mc:Choice>
          <mc:Fallback>
            <w:pict>
              <v:shape style="position:absolute;margin-left:298.516968pt;margin-top:-.557149pt;width:28.9pt;height:32.25pt;mso-position-horizontal-relative:page;mso-position-vertical-relative:paragraph;z-index:15773696" type="#_x0000_t202" id="docshape121" filled="false" stroked="false">
                <v:textbox inset="0,0,0,0">
                  <w:txbxContent>
                    <w:p>
                      <w:pPr>
                        <w:spacing w:line="303" w:lineRule="exact" w:before="0"/>
                        <w:ind w:left="56" w:right="0" w:firstLine="0"/>
                        <w:jc w:val="left"/>
                        <w:rPr>
                          <w:rFonts w:ascii="Arial"/>
                          <w:sz w:val="34"/>
                        </w:rPr>
                      </w:pPr>
                      <w:r>
                        <w:rPr>
                          <w:rFonts w:ascii="Arial"/>
                          <w:spacing w:val="-10"/>
                          <w:w w:val="95"/>
                          <w:sz w:val="34"/>
                        </w:rPr>
                        <w:t>s</w:t>
                      </w:r>
                    </w:p>
                    <w:p>
                      <w:pPr>
                        <w:spacing w:line="271" w:lineRule="exact" w:before="0"/>
                        <w:ind w:left="57" w:right="0" w:firstLine="0"/>
                        <w:jc w:val="left"/>
                        <w:rPr>
                          <w:rFonts w:ascii="Arial"/>
                          <w:b/>
                          <w:sz w:val="26"/>
                        </w:rPr>
                      </w:pPr>
                      <w:r>
                        <w:rPr>
                          <w:rFonts w:ascii="Arial"/>
                          <w:b/>
                          <w:spacing w:val="-10"/>
                          <w:w w:val="105"/>
                          <w:sz w:val="26"/>
                        </w:rPr>
                        <w:t>R</w:t>
                      </w:r>
                    </w:p>
                  </w:txbxContent>
                </v:textbox>
                <w10:wrap type="none"/>
              </v:shape>
            </w:pict>
          </mc:Fallback>
        </mc:AlternateContent>
      </w:r>
      <w:r>
        <w:rPr>
          <w:rFonts w:ascii="Arial"/>
          <w:spacing w:val="-10"/>
          <w:sz w:val="28"/>
        </w:rPr>
        <w:t>Q</w:t>
      </w:r>
    </w:p>
    <w:p>
      <w:pPr>
        <w:tabs>
          <w:tab w:pos="2500" w:val="left" w:leader="none"/>
        </w:tabs>
        <w:spacing w:line="258" w:lineRule="exact" w:before="0"/>
        <w:ind w:left="697" w:right="0" w:firstLine="0"/>
        <w:jc w:val="left"/>
        <w:rPr>
          <w:position w:val="1"/>
          <w:sz w:val="26"/>
        </w:rPr>
      </w:pPr>
      <w:r>
        <w:rPr>
          <w:b/>
          <w:spacing w:val="-10"/>
          <w:w w:val="105"/>
          <w:sz w:val="27"/>
        </w:rPr>
        <w:t>D</w:t>
      </w:r>
      <w:r>
        <w:rPr>
          <w:b/>
          <w:sz w:val="27"/>
        </w:rPr>
        <w:tab/>
      </w:r>
      <w:r>
        <w:rPr>
          <w:spacing w:val="-12"/>
          <w:w w:val="105"/>
          <w:position w:val="1"/>
          <w:sz w:val="26"/>
        </w:rPr>
        <w:t>Q</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7"/>
        <w:rPr>
          <w:sz w:val="26"/>
        </w:rPr>
      </w:pPr>
    </w:p>
    <w:p>
      <w:pPr>
        <w:spacing w:before="1"/>
        <w:ind w:left="0" w:right="49" w:firstLine="0"/>
        <w:jc w:val="center"/>
        <w:rPr>
          <w:b/>
          <w:sz w:val="18"/>
        </w:rPr>
      </w:pPr>
      <w:r>
        <w:rPr>
          <w:b/>
          <w:sz w:val="18"/>
        </w:rPr>
        <w:t>Fig. 2.34</w:t>
      </w:r>
      <w:r>
        <w:rPr>
          <w:b/>
          <w:spacing w:val="-3"/>
          <w:sz w:val="18"/>
        </w:rPr>
        <w:t> </w:t>
      </w:r>
      <w:r>
        <w:rPr>
          <w:b/>
          <w:sz w:val="18"/>
        </w:rPr>
        <w:t>Simplified</w:t>
      </w:r>
      <w:r>
        <w:rPr>
          <w:b/>
          <w:spacing w:val="15"/>
          <w:sz w:val="18"/>
        </w:rPr>
        <w:t> </w:t>
      </w:r>
      <w:r>
        <w:rPr>
          <w:b/>
          <w:sz w:val="18"/>
        </w:rPr>
        <w:t>Notation</w:t>
      </w:r>
      <w:r>
        <w:rPr>
          <w:b/>
          <w:spacing w:val="9"/>
          <w:sz w:val="18"/>
        </w:rPr>
        <w:t> </w:t>
      </w:r>
      <w:r>
        <w:rPr>
          <w:b/>
          <w:sz w:val="18"/>
        </w:rPr>
        <w:t>for</w:t>
      </w:r>
      <w:r>
        <w:rPr>
          <w:b/>
          <w:spacing w:val="5"/>
          <w:sz w:val="18"/>
        </w:rPr>
        <w:t> </w:t>
      </w:r>
      <w:r>
        <w:rPr>
          <w:b/>
          <w:sz w:val="18"/>
        </w:rPr>
        <w:t>the</w:t>
      </w:r>
      <w:r>
        <w:rPr>
          <w:b/>
          <w:spacing w:val="5"/>
          <w:sz w:val="18"/>
        </w:rPr>
        <w:t> </w:t>
      </w:r>
      <w:r>
        <w:rPr>
          <w:b/>
          <w:sz w:val="18"/>
        </w:rPr>
        <w:t>D-type</w:t>
      </w:r>
      <w:r>
        <w:rPr>
          <w:b/>
          <w:spacing w:val="12"/>
          <w:sz w:val="18"/>
        </w:rPr>
        <w:t> </w:t>
      </w:r>
      <w:r>
        <w:rPr>
          <w:b/>
          <w:sz w:val="18"/>
        </w:rPr>
        <w:t>Flip-</w:t>
      </w:r>
      <w:r>
        <w:rPr>
          <w:b/>
          <w:spacing w:val="-4"/>
          <w:sz w:val="18"/>
        </w:rPr>
        <w:t>Flop</w:t>
      </w:r>
    </w:p>
    <w:p>
      <w:pPr>
        <w:spacing w:after="0"/>
        <w:jc w:val="center"/>
        <w:rPr>
          <w:b/>
          <w:sz w:val="18"/>
        </w:rPr>
        <w:sectPr>
          <w:pgSz w:w="8450" w:h="12230"/>
          <w:pgMar w:header="540" w:footer="0" w:top="960" w:bottom="280" w:left="425" w:right="425"/>
        </w:sectPr>
      </w:pPr>
    </w:p>
    <w:p>
      <w:pPr>
        <w:spacing w:line="242" w:lineRule="auto" w:before="198"/>
        <w:ind w:left="148" w:right="183" w:firstLine="583"/>
        <w:jc w:val="both"/>
        <w:rPr>
          <w:sz w:val="22"/>
        </w:rPr>
      </w:pPr>
      <w:r>
        <w:rPr>
          <w:sz w:val="22"/>
        </w:rPr>
        <w:t>A very useful device that may be built from flip-flops, and one which we shall take the trouble to examine, is a </w:t>
      </w:r>
      <w:r>
        <w:rPr>
          <w:i/>
          <w:sz w:val="21"/>
        </w:rPr>
        <w:t>shift register. </w:t>
      </w:r>
      <w:r>
        <w:rPr>
          <w:sz w:val="22"/>
        </w:rPr>
        <w:t>This is a device which can, amongst</w:t>
      </w:r>
      <w:r>
        <w:rPr>
          <w:spacing w:val="-1"/>
          <w:sz w:val="22"/>
        </w:rPr>
        <w:t> </w:t>
      </w:r>
      <w:r>
        <w:rPr>
          <w:sz w:val="22"/>
        </w:rPr>
        <w:t>other things,</w:t>
      </w:r>
      <w:r>
        <w:rPr>
          <w:spacing w:val="-4"/>
          <w:sz w:val="22"/>
        </w:rPr>
        <w:t> </w:t>
      </w:r>
      <w:r>
        <w:rPr>
          <w:sz w:val="22"/>
        </w:rPr>
        <w:t>store arbitrary binary numbers</w:t>
      </w:r>
      <w:r>
        <w:rPr>
          <w:spacing w:val="-4"/>
          <w:sz w:val="22"/>
        </w:rPr>
        <w:t> </w:t>
      </w:r>
      <w:r>
        <w:rPr>
          <w:sz w:val="22"/>
        </w:rPr>
        <w:t>-</w:t>
      </w:r>
      <w:r>
        <w:rPr>
          <w:spacing w:val="40"/>
          <w:sz w:val="22"/>
        </w:rPr>
        <w:t> </w:t>
      </w:r>
      <w:r>
        <w:rPr>
          <w:sz w:val="22"/>
        </w:rPr>
        <w:t>sequences of bits</w:t>
      </w:r>
      <w:r>
        <w:rPr>
          <w:spacing w:val="-14"/>
          <w:sz w:val="22"/>
        </w:rPr>
        <w:t> </w:t>
      </w:r>
      <w:r>
        <w:rPr>
          <w:sz w:val="22"/>
        </w:rPr>
        <w:t>-</w:t>
      </w:r>
      <w:r>
        <w:rPr>
          <w:spacing w:val="40"/>
          <w:sz w:val="22"/>
        </w:rPr>
        <w:t> </w:t>
      </w:r>
      <w:r>
        <w:rPr>
          <w:sz w:val="22"/>
        </w:rPr>
        <w:t>rather than</w:t>
      </w:r>
      <w:r>
        <w:rPr>
          <w:spacing w:val="38"/>
          <w:sz w:val="22"/>
        </w:rPr>
        <w:t> </w:t>
      </w:r>
      <w:r>
        <w:rPr>
          <w:sz w:val="22"/>
        </w:rPr>
        <w:t>just</w:t>
      </w:r>
      <w:r>
        <w:rPr>
          <w:spacing w:val="38"/>
          <w:sz w:val="22"/>
        </w:rPr>
        <w:t> </w:t>
      </w:r>
      <w:r>
        <w:rPr>
          <w:sz w:val="22"/>
        </w:rPr>
        <w:t>one</w:t>
      </w:r>
      <w:r>
        <w:rPr>
          <w:spacing w:val="40"/>
          <w:sz w:val="22"/>
        </w:rPr>
        <w:t> </w:t>
      </w:r>
      <w:r>
        <w:rPr>
          <w:sz w:val="22"/>
        </w:rPr>
        <w:t>bit.</w:t>
      </w:r>
      <w:r>
        <w:rPr>
          <w:spacing w:val="38"/>
          <w:sz w:val="22"/>
        </w:rPr>
        <w:t> </w:t>
      </w:r>
      <w:r>
        <w:rPr>
          <w:sz w:val="22"/>
        </w:rPr>
        <w:t>It comprises</w:t>
      </w:r>
      <w:r>
        <w:rPr>
          <w:spacing w:val="40"/>
          <w:sz w:val="22"/>
        </w:rPr>
        <w:t> </w:t>
      </w:r>
      <w:r>
        <w:rPr>
          <w:sz w:val="22"/>
        </w:rPr>
        <w:t>a</w:t>
      </w:r>
      <w:r>
        <w:rPr>
          <w:spacing w:val="40"/>
          <w:sz w:val="22"/>
        </w:rPr>
        <w:t> </w:t>
      </w:r>
      <w:r>
        <w:rPr>
          <w:sz w:val="22"/>
        </w:rPr>
        <w:t>number</w:t>
      </w:r>
      <w:r>
        <w:rPr>
          <w:spacing w:val="40"/>
          <w:sz w:val="22"/>
        </w:rPr>
        <w:t> </w:t>
      </w:r>
      <w:r>
        <w:rPr>
          <w:sz w:val="22"/>
        </w:rPr>
        <w:t>of</w:t>
      </w:r>
      <w:r>
        <w:rPr>
          <w:spacing w:val="40"/>
          <w:sz w:val="22"/>
        </w:rPr>
        <w:t> </w:t>
      </w:r>
      <w:r>
        <w:rPr>
          <w:sz w:val="22"/>
        </w:rPr>
        <w:t>flip-flops,</w:t>
      </w:r>
      <w:r>
        <w:rPr>
          <w:spacing w:val="37"/>
          <w:sz w:val="22"/>
        </w:rPr>
        <w:t> </w:t>
      </w:r>
      <w:r>
        <w:rPr>
          <w:sz w:val="22"/>
        </w:rPr>
        <w:t>connected</w:t>
      </w:r>
      <w:r>
        <w:rPr>
          <w:spacing w:val="40"/>
          <w:sz w:val="22"/>
        </w:rPr>
        <w:t> </w:t>
      </w:r>
      <w:r>
        <w:rPr>
          <w:sz w:val="22"/>
        </w:rPr>
        <w:t>sequentially, into</w:t>
      </w:r>
      <w:r>
        <w:rPr>
          <w:spacing w:val="34"/>
          <w:sz w:val="22"/>
        </w:rPr>
        <w:t> </w:t>
      </w:r>
      <w:r>
        <w:rPr>
          <w:sz w:val="22"/>
        </w:rPr>
        <w:t>which</w:t>
      </w:r>
      <w:r>
        <w:rPr>
          <w:spacing w:val="40"/>
          <w:sz w:val="22"/>
        </w:rPr>
        <w:t> </w:t>
      </w:r>
      <w:r>
        <w:rPr>
          <w:sz w:val="22"/>
        </w:rPr>
        <w:t>we feed our binary</w:t>
      </w:r>
      <w:r>
        <w:rPr>
          <w:spacing w:val="40"/>
          <w:sz w:val="22"/>
        </w:rPr>
        <w:t> </w:t>
      </w:r>
      <w:r>
        <w:rPr>
          <w:sz w:val="22"/>
        </w:rPr>
        <w:t>number one bit at a time. We will just use our basic S-R's, with a delay built in. The basic structure of a shift register is as </w:t>
      </w:r>
      <w:r>
        <w:rPr>
          <w:spacing w:val="-2"/>
          <w:sz w:val="22"/>
        </w:rPr>
        <w:t>follows:</w:t>
      </w:r>
    </w:p>
    <w:p>
      <w:pPr>
        <w:pStyle w:val="BodyText"/>
        <w:rPr>
          <w:sz w:val="20"/>
        </w:rPr>
      </w:pPr>
    </w:p>
    <w:p>
      <w:pPr>
        <w:pStyle w:val="BodyText"/>
        <w:spacing w:before="223"/>
        <w:rPr>
          <w:sz w:val="20"/>
        </w:rPr>
      </w:pPr>
    </w:p>
    <w:p>
      <w:pPr>
        <w:pStyle w:val="BodyText"/>
        <w:spacing w:after="0"/>
        <w:rPr>
          <w:sz w:val="20"/>
        </w:rPr>
        <w:sectPr>
          <w:pgSz w:w="8450" w:h="12230"/>
          <w:pgMar w:header="540" w:footer="0" w:top="980" w:bottom="280" w:left="425" w:right="425"/>
        </w:sectPr>
      </w:pPr>
    </w:p>
    <w:p>
      <w:pPr>
        <w:spacing w:before="91"/>
        <w:ind w:left="738" w:right="0" w:firstLine="0"/>
        <w:jc w:val="left"/>
        <w:rPr>
          <w:sz w:val="22"/>
        </w:rPr>
      </w:pPr>
      <w:r>
        <w:rPr>
          <w:spacing w:val="-2"/>
          <w:w w:val="110"/>
          <w:sz w:val="22"/>
        </w:rPr>
        <w:t>Input</w:t>
      </w:r>
    </w:p>
    <w:p>
      <w:pPr>
        <w:spacing w:line="167" w:lineRule="exact" w:before="130"/>
        <w:ind w:left="664" w:right="0" w:firstLine="0"/>
        <w:jc w:val="left"/>
        <w:rPr>
          <w:sz w:val="15"/>
        </w:rPr>
      </w:pPr>
      <w:r>
        <w:rPr>
          <w:spacing w:val="-2"/>
          <w:w w:val="105"/>
          <w:sz w:val="15"/>
        </w:rPr>
        <w:t>100101101....</w:t>
      </w:r>
    </w:p>
    <w:p>
      <w:pPr>
        <w:spacing w:line="294" w:lineRule="exact" w:before="0"/>
        <w:ind w:left="0" w:right="0" w:firstLine="0"/>
        <w:jc w:val="right"/>
        <w:rPr>
          <w:sz w:val="26"/>
        </w:rPr>
      </w:pPr>
      <w:r>
        <w:rPr>
          <w:sz w:val="26"/>
        </w:rPr>
        <mc:AlternateContent>
          <mc:Choice Requires="wps">
            <w:drawing>
              <wp:anchor distT="0" distB="0" distL="0" distR="0" allowOverlap="1" layoutInCell="1" locked="0" behindDoc="1" simplePos="0" relativeHeight="482386432">
                <wp:simplePos x="0" y="0"/>
                <wp:positionH relativeFrom="page">
                  <wp:posOffset>1316088</wp:posOffset>
                </wp:positionH>
                <wp:positionV relativeFrom="paragraph">
                  <wp:posOffset>150727</wp:posOffset>
                </wp:positionV>
                <wp:extent cx="48895"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48895" cy="1270"/>
                        </a:xfrm>
                        <a:custGeom>
                          <a:avLst/>
                          <a:gdLst/>
                          <a:ahLst/>
                          <a:cxnLst/>
                          <a:rect l="l" t="t" r="r" b="b"/>
                          <a:pathLst>
                            <a:path w="48895" h="0">
                              <a:moveTo>
                                <a:pt x="0" y="0"/>
                              </a:moveTo>
                              <a:lnTo>
                                <a:pt x="48878"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0048" from="103.629013pt,11.868285pt" to="107.477741pt,11.868285pt" stroked="true" strokeweight="1.001571pt" strokecolor="#000000">
                <v:stroke dashstyle="solid"/>
                <w10:wrap type="none"/>
              </v:line>
            </w:pict>
          </mc:Fallback>
        </mc:AlternateContent>
      </w:r>
      <w:r>
        <w:rPr>
          <w:spacing w:val="-10"/>
          <w:w w:val="105"/>
          <w:sz w:val="26"/>
        </w:rPr>
        <w:t>)</w:t>
      </w:r>
    </w:p>
    <w:p>
      <w:pPr>
        <w:pStyle w:val="BodyText"/>
        <w:spacing w:before="9" w:after="25"/>
        <w:rPr>
          <w:sz w:val="12"/>
        </w:rPr>
      </w:pPr>
      <w:r>
        <w:rPr/>
        <w:br w:type="column"/>
      </w:r>
      <w:r>
        <w:rPr>
          <w:sz w:val="12"/>
        </w:rPr>
      </w:r>
    </w:p>
    <w:p>
      <w:pPr>
        <w:spacing w:line="240" w:lineRule="auto"/>
        <w:ind w:left="211" w:right="0" w:firstLine="0"/>
        <w:rPr>
          <w:sz w:val="20"/>
        </w:rPr>
      </w:pPr>
      <w:r>
        <w:rPr>
          <w:sz w:val="20"/>
        </w:rPr>
        <w:drawing>
          <wp:inline distT="0" distB="0" distL="0" distR="0">
            <wp:extent cx="2922029" cy="865632"/>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63" cstate="print"/>
                    <a:stretch>
                      <a:fillRect/>
                    </a:stretch>
                  </pic:blipFill>
                  <pic:spPr>
                    <a:xfrm>
                      <a:off x="0" y="0"/>
                      <a:ext cx="2922029" cy="865632"/>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spacing w:before="48"/>
        <w:rPr>
          <w:sz w:val="18"/>
        </w:rPr>
      </w:pPr>
    </w:p>
    <w:p>
      <w:pPr>
        <w:spacing w:before="0"/>
        <w:ind w:left="1020" w:right="0" w:firstLine="0"/>
        <w:jc w:val="left"/>
        <w:rPr>
          <w:b/>
          <w:sz w:val="18"/>
        </w:rPr>
      </w:pPr>
      <w:r>
        <w:rPr>
          <w:b/>
          <w:sz w:val="18"/>
        </w:rPr>
        <w:t>Fig.</w:t>
      </w:r>
      <w:r>
        <w:rPr>
          <w:b/>
          <w:spacing w:val="7"/>
          <w:sz w:val="18"/>
        </w:rPr>
        <w:t> </w:t>
      </w:r>
      <w:r>
        <w:rPr>
          <w:b/>
          <w:sz w:val="18"/>
        </w:rPr>
        <w:t>2.35</w:t>
      </w:r>
      <w:r>
        <w:rPr>
          <w:b/>
          <w:spacing w:val="15"/>
          <w:sz w:val="18"/>
        </w:rPr>
        <w:t> </w:t>
      </w:r>
      <w:r>
        <w:rPr>
          <w:b/>
          <w:sz w:val="18"/>
        </w:rPr>
        <w:t>A</w:t>
      </w:r>
      <w:r>
        <w:rPr>
          <w:b/>
          <w:spacing w:val="13"/>
          <w:sz w:val="18"/>
        </w:rPr>
        <w:t> </w:t>
      </w:r>
      <w:r>
        <w:rPr>
          <w:b/>
          <w:sz w:val="18"/>
        </w:rPr>
        <w:t>Shift</w:t>
      </w:r>
      <w:r>
        <w:rPr>
          <w:b/>
          <w:spacing w:val="18"/>
          <w:sz w:val="18"/>
        </w:rPr>
        <w:t> </w:t>
      </w:r>
      <w:r>
        <w:rPr>
          <w:b/>
          <w:spacing w:val="-2"/>
          <w:sz w:val="18"/>
        </w:rPr>
        <w:t>Register</w:t>
      </w:r>
    </w:p>
    <w:p>
      <w:pPr>
        <w:spacing w:after="0"/>
        <w:jc w:val="left"/>
        <w:rPr>
          <w:b/>
          <w:sz w:val="18"/>
        </w:rPr>
        <w:sectPr>
          <w:type w:val="continuous"/>
          <w:pgSz w:w="8450" w:h="12230"/>
          <w:pgMar w:header="540" w:footer="0" w:top="1480" w:bottom="280" w:left="425" w:right="425"/>
          <w:cols w:num="2" w:equalWidth="0">
            <w:col w:w="1739" w:space="40"/>
            <w:col w:w="5821"/>
          </w:cols>
        </w:sectPr>
      </w:pPr>
    </w:p>
    <w:p>
      <w:pPr>
        <w:pStyle w:val="BodyText"/>
        <w:spacing w:before="8"/>
        <w:rPr>
          <w:b/>
          <w:sz w:val="22"/>
        </w:rPr>
      </w:pPr>
    </w:p>
    <w:p>
      <w:pPr>
        <w:spacing w:before="0"/>
        <w:ind w:left="159" w:right="176" w:firstLine="3"/>
        <w:jc w:val="both"/>
        <w:rPr>
          <w:i/>
          <w:sz w:val="21"/>
        </w:rPr>
      </w:pPr>
      <w:r>
        <w:rPr>
          <w:sz w:val="22"/>
        </w:rPr>
        <w:t>Each unit of</w:t>
      </w:r>
      <w:r>
        <w:rPr>
          <w:spacing w:val="40"/>
          <w:sz w:val="22"/>
        </w:rPr>
        <w:t> </w:t>
      </w:r>
      <w:r>
        <w:rPr>
          <w:sz w:val="22"/>
        </w:rPr>
        <w:t>this register is essentially a stable delay device of the kind I described earlier.</w:t>
      </w:r>
      <w:r>
        <w:rPr>
          <w:spacing w:val="40"/>
          <w:sz w:val="22"/>
        </w:rPr>
        <w:t> </w:t>
      </w:r>
      <w:r>
        <w:rPr>
          <w:sz w:val="22"/>
        </w:rPr>
        <w:t>Note that each flip-flop in the array is clocked by the same</w:t>
      </w:r>
      <w:r>
        <w:rPr>
          <w:spacing w:val="40"/>
          <w:sz w:val="22"/>
        </w:rPr>
        <w:t> </w:t>
      </w:r>
      <w:r>
        <w:rPr>
          <w:sz w:val="22"/>
        </w:rPr>
        <w:t>clock </w:t>
      </w:r>
      <w:r>
        <w:rPr>
          <w:i/>
          <w:sz w:val="19"/>
        </w:rPr>
        <w:t>q&gt;</w:t>
      </w:r>
      <w:r>
        <w:rPr>
          <w:i/>
          <w:position w:val="-4"/>
          <w:sz w:val="21"/>
        </w:rPr>
        <w:t>1</w:t>
      </w:r>
      <w:r>
        <w:rPr>
          <w:i/>
          <w:sz w:val="21"/>
        </w:rPr>
        <w:t>.</w:t>
      </w:r>
    </w:p>
    <w:p>
      <w:pPr>
        <w:spacing w:line="240" w:lineRule="auto" w:before="212"/>
        <w:ind w:left="158" w:right="155" w:firstLine="583"/>
        <w:jc w:val="both"/>
        <w:rPr>
          <w:sz w:val="22"/>
        </w:rPr>
      </w:pPr>
      <w:r>
        <w:rPr>
          <w:sz w:val="22"/>
        </w:rPr>
        <w:t>The</w:t>
      </w:r>
      <w:r>
        <w:rPr>
          <w:spacing w:val="36"/>
          <w:sz w:val="22"/>
        </w:rPr>
        <w:t> </w:t>
      </w:r>
      <w:r>
        <w:rPr>
          <w:sz w:val="22"/>
        </w:rPr>
        <w:t>reader</w:t>
      </w:r>
      <w:r>
        <w:rPr>
          <w:spacing w:val="35"/>
          <w:sz w:val="22"/>
        </w:rPr>
        <w:t> </w:t>
      </w:r>
      <w:r>
        <w:rPr>
          <w:sz w:val="22"/>
        </w:rPr>
        <w:t>should</w:t>
      </w:r>
      <w:r>
        <w:rPr>
          <w:spacing w:val="38"/>
          <w:sz w:val="22"/>
        </w:rPr>
        <w:t> </w:t>
      </w:r>
      <w:r>
        <w:rPr>
          <w:sz w:val="22"/>
        </w:rPr>
        <w:t>have</w:t>
      </w:r>
      <w:r>
        <w:rPr>
          <w:spacing w:val="39"/>
          <w:sz w:val="22"/>
        </w:rPr>
        <w:t> </w:t>
      </w:r>
      <w:r>
        <w:rPr>
          <w:sz w:val="22"/>
        </w:rPr>
        <w:t>little</w:t>
      </w:r>
      <w:r>
        <w:rPr>
          <w:spacing w:val="33"/>
          <w:sz w:val="22"/>
        </w:rPr>
        <w:t> </w:t>
      </w:r>
      <w:r>
        <w:rPr>
          <w:sz w:val="22"/>
        </w:rPr>
        <w:t>difficulty</w:t>
      </w:r>
      <w:r>
        <w:rPr>
          <w:spacing w:val="37"/>
          <w:sz w:val="22"/>
        </w:rPr>
        <w:t> </w:t>
      </w:r>
      <w:r>
        <w:rPr>
          <w:sz w:val="22"/>
        </w:rPr>
        <w:t>in seeing</w:t>
      </w:r>
      <w:r>
        <w:rPr>
          <w:spacing w:val="40"/>
          <w:sz w:val="22"/>
        </w:rPr>
        <w:t> </w:t>
      </w:r>
      <w:r>
        <w:rPr>
          <w:sz w:val="22"/>
        </w:rPr>
        <w:t>how</w:t>
      </w:r>
      <w:r>
        <w:rPr>
          <w:spacing w:val="40"/>
          <w:sz w:val="22"/>
        </w:rPr>
        <w:t> </w:t>
      </w:r>
      <w:r>
        <w:rPr>
          <w:sz w:val="22"/>
        </w:rPr>
        <w:t>the device</w:t>
      </w:r>
      <w:r>
        <w:rPr>
          <w:spacing w:val="39"/>
          <w:sz w:val="22"/>
        </w:rPr>
        <w:t> </w:t>
      </w:r>
      <w:r>
        <w:rPr>
          <w:sz w:val="22"/>
        </w:rPr>
        <w:t>works. We start</w:t>
      </w:r>
      <w:r>
        <w:rPr>
          <w:spacing w:val="33"/>
          <w:sz w:val="22"/>
        </w:rPr>
        <w:t> </w:t>
      </w:r>
      <w:r>
        <w:rPr>
          <w:sz w:val="22"/>
        </w:rPr>
        <w:t>with</w:t>
      </w:r>
      <w:r>
        <w:rPr>
          <w:spacing w:val="30"/>
          <w:sz w:val="22"/>
        </w:rPr>
        <w:t> </w:t>
      </w:r>
      <w:r>
        <w:rPr>
          <w:sz w:val="22"/>
        </w:rPr>
        <w:t>the</w:t>
      </w:r>
      <w:r>
        <w:rPr>
          <w:spacing w:val="29"/>
          <w:sz w:val="22"/>
        </w:rPr>
        <w:t> </w:t>
      </w:r>
      <w:r>
        <w:rPr>
          <w:sz w:val="22"/>
        </w:rPr>
        <w:t>assumption</w:t>
      </w:r>
      <w:r>
        <w:rPr>
          <w:spacing w:val="40"/>
          <w:sz w:val="22"/>
        </w:rPr>
        <w:t> </w:t>
      </w:r>
      <w:r>
        <w:rPr>
          <w:sz w:val="22"/>
        </w:rPr>
        <w:t>(not</w:t>
      </w:r>
      <w:r>
        <w:rPr>
          <w:spacing w:val="40"/>
          <w:sz w:val="22"/>
        </w:rPr>
        <w:t> </w:t>
      </w:r>
      <w:r>
        <w:rPr>
          <w:sz w:val="22"/>
        </w:rPr>
        <w:t>necessary,</w:t>
      </w:r>
      <w:r>
        <w:rPr>
          <w:spacing w:val="31"/>
          <w:sz w:val="22"/>
        </w:rPr>
        <w:t> </w:t>
      </w:r>
      <w:r>
        <w:rPr>
          <w:sz w:val="22"/>
        </w:rPr>
        <w:t>but</w:t>
      </w:r>
      <w:r>
        <w:rPr>
          <w:spacing w:val="25"/>
          <w:sz w:val="22"/>
        </w:rPr>
        <w:t> </w:t>
      </w:r>
      <w:r>
        <w:rPr>
          <w:sz w:val="22"/>
        </w:rPr>
        <w:t>a simplifying</w:t>
      </w:r>
      <w:r>
        <w:rPr>
          <w:spacing w:val="40"/>
          <w:sz w:val="22"/>
        </w:rPr>
        <w:t> </w:t>
      </w:r>
      <w:r>
        <w:rPr>
          <w:sz w:val="22"/>
        </w:rPr>
        <w:t>one)</w:t>
      </w:r>
      <w:r>
        <w:rPr>
          <w:spacing w:val="28"/>
          <w:sz w:val="22"/>
        </w:rPr>
        <w:t> </w:t>
      </w:r>
      <w:r>
        <w:rPr>
          <w:sz w:val="22"/>
        </w:rPr>
        <w:t>that</w:t>
      </w:r>
      <w:r>
        <w:rPr>
          <w:spacing w:val="24"/>
          <w:sz w:val="22"/>
        </w:rPr>
        <w:t> </w:t>
      </w:r>
      <w:r>
        <w:rPr>
          <w:sz w:val="22"/>
        </w:rPr>
        <w:t>all</w:t>
      </w:r>
      <w:r>
        <w:rPr>
          <w:spacing w:val="30"/>
          <w:sz w:val="22"/>
        </w:rPr>
        <w:t> </w:t>
      </w:r>
      <w:r>
        <w:rPr>
          <w:sz w:val="22"/>
        </w:rPr>
        <w:t>of the flip-flops are set to zero. Suppose we wish to feed the number 101 into the device.</w:t>
      </w:r>
      <w:r>
        <w:rPr>
          <w:spacing w:val="14"/>
          <w:sz w:val="22"/>
        </w:rPr>
        <w:t> </w:t>
      </w:r>
      <w:r>
        <w:rPr>
          <w:sz w:val="22"/>
        </w:rPr>
        <w:t>What</w:t>
      </w:r>
      <w:r>
        <w:rPr>
          <w:spacing w:val="21"/>
          <w:sz w:val="22"/>
        </w:rPr>
        <w:t> </w:t>
      </w:r>
      <w:r>
        <w:rPr>
          <w:sz w:val="22"/>
        </w:rPr>
        <w:t>will</w:t>
      </w:r>
      <w:r>
        <w:rPr>
          <w:spacing w:val="17"/>
          <w:sz w:val="22"/>
        </w:rPr>
        <w:t> </w:t>
      </w:r>
      <w:r>
        <w:rPr>
          <w:sz w:val="22"/>
        </w:rPr>
        <w:t>happen?</w:t>
      </w:r>
      <w:r>
        <w:rPr>
          <w:spacing w:val="77"/>
          <w:sz w:val="22"/>
        </w:rPr>
        <w:t> </w:t>
      </w:r>
      <w:r>
        <w:rPr>
          <w:sz w:val="22"/>
        </w:rPr>
        <w:t>We feed the</w:t>
      </w:r>
      <w:r>
        <w:rPr>
          <w:spacing w:val="15"/>
          <w:sz w:val="22"/>
        </w:rPr>
        <w:t> </w:t>
      </w:r>
      <w:r>
        <w:rPr>
          <w:sz w:val="22"/>
        </w:rPr>
        <w:t>number</w:t>
      </w:r>
      <w:r>
        <w:rPr>
          <w:spacing w:val="14"/>
          <w:sz w:val="22"/>
        </w:rPr>
        <w:t> </w:t>
      </w:r>
      <w:r>
        <w:rPr>
          <w:sz w:val="22"/>
        </w:rPr>
        <w:t>in lowest</w:t>
      </w:r>
      <w:r>
        <w:rPr>
          <w:spacing w:val="22"/>
          <w:sz w:val="22"/>
        </w:rPr>
        <w:t> </w:t>
      </w:r>
      <w:r>
        <w:rPr>
          <w:sz w:val="22"/>
        </w:rPr>
        <w:t>digit first, so we</w:t>
      </w:r>
      <w:r>
        <w:rPr>
          <w:spacing w:val="12"/>
          <w:sz w:val="22"/>
        </w:rPr>
        <w:t> </w:t>
      </w:r>
      <w:r>
        <w:rPr>
          <w:sz w:val="22"/>
        </w:rPr>
        <w:t>stick a </w:t>
      </w:r>
      <w:r>
        <w:rPr>
          <w:sz w:val="26"/>
        </w:rPr>
        <w:t>1</w:t>
      </w:r>
      <w:r>
        <w:rPr>
          <w:spacing w:val="-12"/>
          <w:sz w:val="26"/>
        </w:rPr>
        <w:t> </w:t>
      </w:r>
      <w:r>
        <w:rPr>
          <w:sz w:val="22"/>
        </w:rPr>
        <w:t>into the left hand </w:t>
      </w:r>
      <w:r>
        <w:rPr>
          <w:sz w:val="26"/>
        </w:rPr>
        <w:t>S-R, </w:t>
      </w:r>
      <w:r>
        <w:rPr>
          <w:sz w:val="22"/>
        </w:rPr>
        <w:t>which I've labeled </w:t>
      </w:r>
      <w:r>
        <w:rPr>
          <w:sz w:val="26"/>
        </w:rPr>
        <w:t>A, </w:t>
      </w:r>
      <w:r>
        <w:rPr>
          <w:sz w:val="22"/>
        </w:rPr>
        <w:t>and wait until the clock pulse arrives</w:t>
      </w:r>
      <w:r>
        <w:rPr>
          <w:spacing w:val="40"/>
          <w:sz w:val="22"/>
        </w:rPr>
        <w:t> </w:t>
      </w:r>
      <w:r>
        <w:rPr>
          <w:sz w:val="22"/>
        </w:rPr>
        <w:t>to</w:t>
      </w:r>
      <w:r>
        <w:rPr>
          <w:spacing w:val="40"/>
          <w:sz w:val="22"/>
        </w:rPr>
        <w:t> </w:t>
      </w:r>
      <w:r>
        <w:rPr>
          <w:sz w:val="22"/>
        </w:rPr>
        <w:t>get</w:t>
      </w:r>
      <w:r>
        <w:rPr>
          <w:spacing w:val="40"/>
          <w:sz w:val="22"/>
        </w:rPr>
        <w:t> </w:t>
      </w:r>
      <w:r>
        <w:rPr>
          <w:sz w:val="22"/>
        </w:rPr>
        <w:t>things</w:t>
      </w:r>
      <w:r>
        <w:rPr>
          <w:spacing w:val="40"/>
          <w:sz w:val="22"/>
        </w:rPr>
        <w:t> </w:t>
      </w:r>
      <w:r>
        <w:rPr>
          <w:sz w:val="22"/>
        </w:rPr>
        <w:t>moving.</w:t>
      </w:r>
      <w:r>
        <w:rPr>
          <w:spacing w:val="40"/>
          <w:sz w:val="22"/>
        </w:rPr>
        <w:t> </w:t>
      </w:r>
      <w:r>
        <w:rPr>
          <w:sz w:val="22"/>
        </w:rPr>
        <w:t>After</w:t>
      </w:r>
      <w:r>
        <w:rPr>
          <w:spacing w:val="40"/>
          <w:sz w:val="22"/>
        </w:rPr>
        <w:t> </w:t>
      </w:r>
      <w:r>
        <w:rPr>
          <w:sz w:val="22"/>
        </w:rPr>
        <w:t>the</w:t>
      </w:r>
      <w:r>
        <w:rPr>
          <w:spacing w:val="40"/>
          <w:sz w:val="22"/>
        </w:rPr>
        <w:t> </w:t>
      </w:r>
      <w:r>
        <w:rPr>
          <w:sz w:val="22"/>
        </w:rPr>
        <w:t>next</w:t>
      </w:r>
      <w:r>
        <w:rPr>
          <w:spacing w:val="40"/>
          <w:sz w:val="22"/>
        </w:rPr>
        <w:t> </w:t>
      </w:r>
      <w:r>
        <w:rPr>
          <w:sz w:val="22"/>
        </w:rPr>
        <w:t>clock</w:t>
      </w:r>
      <w:r>
        <w:rPr>
          <w:spacing w:val="40"/>
          <w:sz w:val="22"/>
        </w:rPr>
        <w:t> </w:t>
      </w:r>
      <w:r>
        <w:rPr>
          <w:sz w:val="22"/>
        </w:rPr>
        <w:t>pulse,</w:t>
      </w:r>
      <w:r>
        <w:rPr>
          <w:spacing w:val="40"/>
          <w:sz w:val="22"/>
        </w:rPr>
        <w:t> </w:t>
      </w:r>
      <w:r>
        <w:rPr>
          <w:sz w:val="22"/>
        </w:rPr>
        <w:t>the</w:t>
      </w:r>
      <w:r>
        <w:rPr>
          <w:spacing w:val="40"/>
          <w:sz w:val="22"/>
        </w:rPr>
        <w:t> </w:t>
      </w:r>
      <w:r>
        <w:rPr>
          <w:sz w:val="22"/>
        </w:rPr>
        <w:t>output</w:t>
      </w:r>
      <w:r>
        <w:rPr>
          <w:spacing w:val="40"/>
          <w:sz w:val="22"/>
        </w:rPr>
        <w:t> </w:t>
      </w:r>
      <w:r>
        <w:rPr>
          <w:sz w:val="22"/>
        </w:rPr>
        <w:t>of</w:t>
      </w:r>
      <w:r>
        <w:rPr>
          <w:spacing w:val="40"/>
          <w:sz w:val="22"/>
        </w:rPr>
        <w:t> </w:t>
      </w:r>
      <w:r>
        <w:rPr>
          <w:b/>
          <w:sz w:val="21"/>
        </w:rPr>
        <w:t>A </w:t>
      </w:r>
      <w:r>
        <w:rPr>
          <w:sz w:val="22"/>
        </w:rPr>
        <w:t>becomes 1. We now feed the next bit,</w:t>
      </w:r>
      <w:r>
        <w:rPr>
          <w:spacing w:val="-5"/>
          <w:sz w:val="22"/>
        </w:rPr>
        <w:t> </w:t>
      </w:r>
      <w:r>
        <w:rPr>
          <w:sz w:val="22"/>
        </w:rPr>
        <w:t>0, into </w:t>
      </w:r>
      <w:r>
        <w:rPr>
          <w:b/>
          <w:sz w:val="21"/>
        </w:rPr>
        <w:t>A. </w:t>
      </w:r>
      <w:r>
        <w:rPr>
          <w:sz w:val="22"/>
        </w:rPr>
        <w:t>Nothing happens until the next clock pulse. After this arrives, the next S-R in the sequence, </w:t>
      </w:r>
      <w:r>
        <w:rPr>
          <w:b/>
          <w:sz w:val="21"/>
        </w:rPr>
        <w:t>B, </w:t>
      </w:r>
      <w:r>
        <w:rPr>
          <w:sz w:val="22"/>
        </w:rPr>
        <w:t>gets a 1 on its output (the original 0 has been reset). However, the output of </w:t>
      </w:r>
      <w:r>
        <w:rPr>
          <w:b/>
          <w:sz w:val="21"/>
        </w:rPr>
        <w:t>A </w:t>
      </w:r>
      <w:r>
        <w:rPr>
          <w:sz w:val="22"/>
        </w:rPr>
        <w:t>switches to 0, reflecting its earlier input. Meanwhile, we have fed into </w:t>
      </w:r>
      <w:r>
        <w:rPr>
          <w:b/>
          <w:sz w:val="21"/>
        </w:rPr>
        <w:t>A </w:t>
      </w:r>
      <w:r>
        <w:rPr>
          <w:sz w:val="22"/>
        </w:rPr>
        <w:t>the next bit of our number</w:t>
      </w:r>
      <w:r>
        <w:rPr>
          <w:spacing w:val="35"/>
          <w:sz w:val="22"/>
        </w:rPr>
        <w:t> </w:t>
      </w:r>
      <w:r>
        <w:rPr>
          <w:sz w:val="22"/>
        </w:rPr>
        <w:t>which</w:t>
      </w:r>
      <w:r>
        <w:rPr>
          <w:spacing w:val="32"/>
          <w:sz w:val="22"/>
        </w:rPr>
        <w:t> </w:t>
      </w:r>
      <w:r>
        <w:rPr>
          <w:sz w:val="22"/>
        </w:rPr>
        <w:t>is</w:t>
      </w:r>
      <w:r>
        <w:rPr>
          <w:spacing w:val="24"/>
          <w:sz w:val="22"/>
        </w:rPr>
        <w:t> </w:t>
      </w:r>
      <w:r>
        <w:rPr>
          <w:rFonts w:ascii="Arial"/>
          <w:sz w:val="20"/>
        </w:rPr>
        <w:t>1. </w:t>
      </w:r>
      <w:r>
        <w:rPr>
          <w:sz w:val="22"/>
        </w:rPr>
        <w:t>Again,</w:t>
      </w:r>
      <w:r>
        <w:rPr>
          <w:spacing w:val="22"/>
          <w:sz w:val="22"/>
        </w:rPr>
        <w:t> </w:t>
      </w:r>
      <w:r>
        <w:rPr>
          <w:sz w:val="22"/>
        </w:rPr>
        <w:t>we</w:t>
      </w:r>
      <w:r>
        <w:rPr>
          <w:spacing w:val="30"/>
          <w:sz w:val="22"/>
        </w:rPr>
        <w:t> </w:t>
      </w:r>
      <w:r>
        <w:rPr>
          <w:sz w:val="22"/>
        </w:rPr>
        <w:t>wait</w:t>
      </w:r>
      <w:r>
        <w:rPr>
          <w:spacing w:val="17"/>
          <w:sz w:val="22"/>
        </w:rPr>
        <w:t> </w:t>
      </w:r>
      <w:r>
        <w:rPr>
          <w:sz w:val="22"/>
        </w:rPr>
        <w:t>for</w:t>
      </w:r>
      <w:r>
        <w:rPr>
          <w:spacing w:val="20"/>
          <w:sz w:val="22"/>
        </w:rPr>
        <w:t> </w:t>
      </w:r>
      <w:r>
        <w:rPr>
          <w:sz w:val="22"/>
        </w:rPr>
        <w:t>the</w:t>
      </w:r>
      <w:r>
        <w:rPr>
          <w:spacing w:val="31"/>
          <w:sz w:val="22"/>
        </w:rPr>
        <w:t> </w:t>
      </w:r>
      <w:r>
        <w:rPr>
          <w:sz w:val="22"/>
        </w:rPr>
        <w:t>next</w:t>
      </w:r>
      <w:r>
        <w:rPr>
          <w:spacing w:val="30"/>
          <w:sz w:val="22"/>
        </w:rPr>
        <w:t> </w:t>
      </w:r>
      <w:r>
        <w:rPr>
          <w:sz w:val="22"/>
        </w:rPr>
        <w:t>clock</w:t>
      </w:r>
      <w:r>
        <w:rPr>
          <w:spacing w:val="35"/>
          <w:sz w:val="22"/>
        </w:rPr>
        <w:t> </w:t>
      </w:r>
      <w:r>
        <w:rPr>
          <w:sz w:val="22"/>
        </w:rPr>
        <w:t>pulse.</w:t>
      </w:r>
      <w:r>
        <w:rPr>
          <w:spacing w:val="28"/>
          <w:sz w:val="22"/>
        </w:rPr>
        <w:t> </w:t>
      </w:r>
      <w:r>
        <w:rPr>
          <w:sz w:val="22"/>
        </w:rPr>
        <w:t>Now</w:t>
      </w:r>
      <w:r>
        <w:rPr>
          <w:spacing w:val="27"/>
          <w:sz w:val="22"/>
        </w:rPr>
        <w:t> </w:t>
      </w:r>
      <w:r>
        <w:rPr>
          <w:sz w:val="22"/>
        </w:rPr>
        <w:t>we</w:t>
      </w:r>
      <w:r>
        <w:rPr>
          <w:spacing w:val="28"/>
          <w:sz w:val="22"/>
        </w:rPr>
        <w:t> </w:t>
      </w:r>
      <w:r>
        <w:rPr>
          <w:sz w:val="22"/>
        </w:rPr>
        <w:t>find</w:t>
      </w:r>
      <w:r>
        <w:rPr>
          <w:spacing w:val="24"/>
          <w:sz w:val="22"/>
        </w:rPr>
        <w:t> </w:t>
      </w:r>
      <w:r>
        <w:rPr>
          <w:sz w:val="22"/>
        </w:rPr>
        <w:t>that </w:t>
      </w:r>
      <w:r>
        <w:rPr>
          <w:b/>
          <w:sz w:val="21"/>
        </w:rPr>
        <w:t>A</w:t>
      </w:r>
      <w:r>
        <w:rPr>
          <w:b/>
          <w:spacing w:val="28"/>
          <w:sz w:val="21"/>
        </w:rPr>
        <w:t> </w:t>
      </w:r>
      <w:r>
        <w:rPr>
          <w:sz w:val="22"/>
        </w:rPr>
        <w:t>has an output of</w:t>
      </w:r>
      <w:r>
        <w:rPr>
          <w:spacing w:val="33"/>
          <w:sz w:val="22"/>
        </w:rPr>
        <w:t> </w:t>
      </w:r>
      <w:r>
        <w:rPr>
          <w:sz w:val="22"/>
        </w:rPr>
        <w:t>1, </w:t>
      </w:r>
      <w:r>
        <w:rPr>
          <w:b/>
          <w:sz w:val="21"/>
        </w:rPr>
        <w:t>B</w:t>
      </w:r>
      <w:r>
        <w:rPr>
          <w:b/>
          <w:spacing w:val="26"/>
          <w:sz w:val="21"/>
        </w:rPr>
        <w:t> </w:t>
      </w:r>
      <w:r>
        <w:rPr>
          <w:sz w:val="22"/>
        </w:rPr>
        <w:t>of 0</w:t>
      </w:r>
      <w:r>
        <w:rPr>
          <w:spacing w:val="30"/>
          <w:sz w:val="22"/>
        </w:rPr>
        <w:t> </w:t>
      </w:r>
      <w:r>
        <w:rPr>
          <w:sz w:val="22"/>
        </w:rPr>
        <w:t>and </w:t>
      </w:r>
      <w:r>
        <w:rPr>
          <w:b/>
          <w:sz w:val="21"/>
        </w:rPr>
        <w:t>C</w:t>
      </w:r>
      <w:r>
        <w:rPr>
          <w:b/>
          <w:spacing w:val="27"/>
          <w:sz w:val="21"/>
        </w:rPr>
        <w:t> </w:t>
      </w:r>
      <w:r>
        <w:rPr>
          <w:sz w:val="22"/>
        </w:rPr>
        <w:t>of</w:t>
      </w:r>
      <w:r>
        <w:rPr>
          <w:spacing w:val="33"/>
          <w:sz w:val="22"/>
        </w:rPr>
        <w:t> </w:t>
      </w:r>
      <w:r>
        <w:rPr>
          <w:sz w:val="22"/>
        </w:rPr>
        <w:t>1 -</w:t>
      </w:r>
      <w:r>
        <w:rPr>
          <w:spacing w:val="80"/>
          <w:sz w:val="22"/>
        </w:rPr>
        <w:t> </w:t>
      </w:r>
      <w:r>
        <w:rPr>
          <w:sz w:val="22"/>
        </w:rPr>
        <w:t>in other</w:t>
      </w:r>
      <w:r>
        <w:rPr>
          <w:spacing w:val="27"/>
          <w:sz w:val="22"/>
        </w:rPr>
        <w:t> </w:t>
      </w:r>
      <w:r>
        <w:rPr>
          <w:sz w:val="22"/>
        </w:rPr>
        <w:t>words, reading from left to right,</w:t>
      </w:r>
      <w:r>
        <w:rPr>
          <w:spacing w:val="44"/>
          <w:sz w:val="22"/>
        </w:rPr>
        <w:t> </w:t>
      </w:r>
      <w:r>
        <w:rPr>
          <w:sz w:val="22"/>
        </w:rPr>
        <w:t>the</w:t>
      </w:r>
      <w:r>
        <w:rPr>
          <w:spacing w:val="42"/>
          <w:sz w:val="22"/>
        </w:rPr>
        <w:t> </w:t>
      </w:r>
      <w:r>
        <w:rPr>
          <w:sz w:val="22"/>
        </w:rPr>
        <w:t>very</w:t>
      </w:r>
      <w:r>
        <w:rPr>
          <w:spacing w:val="53"/>
          <w:sz w:val="22"/>
        </w:rPr>
        <w:t> </w:t>
      </w:r>
      <w:r>
        <w:rPr>
          <w:sz w:val="22"/>
        </w:rPr>
        <w:t>number</w:t>
      </w:r>
      <w:r>
        <w:rPr>
          <w:spacing w:val="47"/>
          <w:sz w:val="22"/>
        </w:rPr>
        <w:t> </w:t>
      </w:r>
      <w:r>
        <w:rPr>
          <w:sz w:val="22"/>
        </w:rPr>
        <w:t>we</w:t>
      </w:r>
      <w:r>
        <w:rPr>
          <w:spacing w:val="35"/>
          <w:sz w:val="22"/>
        </w:rPr>
        <w:t> </w:t>
      </w:r>
      <w:r>
        <w:rPr>
          <w:sz w:val="22"/>
        </w:rPr>
        <w:t>fed</w:t>
      </w:r>
      <w:r>
        <w:rPr>
          <w:spacing w:val="33"/>
          <w:sz w:val="22"/>
        </w:rPr>
        <w:t> </w:t>
      </w:r>
      <w:r>
        <w:rPr>
          <w:sz w:val="22"/>
        </w:rPr>
        <w:t>into</w:t>
      </w:r>
      <w:r>
        <w:rPr>
          <w:spacing w:val="31"/>
          <w:sz w:val="22"/>
        </w:rPr>
        <w:t> </w:t>
      </w:r>
      <w:r>
        <w:rPr>
          <w:sz w:val="22"/>
        </w:rPr>
        <w:t>it!</w:t>
      </w:r>
      <w:r>
        <w:rPr>
          <w:spacing w:val="25"/>
          <w:sz w:val="22"/>
        </w:rPr>
        <w:t> </w:t>
      </w:r>
      <w:r>
        <w:rPr>
          <w:sz w:val="22"/>
        </w:rPr>
        <w:t>Generalizing</w:t>
      </w:r>
      <w:r>
        <w:rPr>
          <w:spacing w:val="57"/>
          <w:sz w:val="22"/>
        </w:rPr>
        <w:t> </w:t>
      </w:r>
      <w:r>
        <w:rPr>
          <w:sz w:val="22"/>
        </w:rPr>
        <w:t>to</w:t>
      </w:r>
      <w:r>
        <w:rPr>
          <w:spacing w:val="27"/>
          <w:sz w:val="22"/>
        </w:rPr>
        <w:t> </w:t>
      </w:r>
      <w:r>
        <w:rPr>
          <w:sz w:val="22"/>
        </w:rPr>
        <w:t>larger</w:t>
      </w:r>
      <w:r>
        <w:rPr>
          <w:spacing w:val="48"/>
          <w:sz w:val="22"/>
        </w:rPr>
        <w:t> </w:t>
      </w:r>
      <w:r>
        <w:rPr>
          <w:sz w:val="22"/>
        </w:rPr>
        <w:t>binary</w:t>
      </w:r>
      <w:r>
        <w:rPr>
          <w:spacing w:val="41"/>
          <w:sz w:val="22"/>
        </w:rPr>
        <w:t> </w:t>
      </w:r>
      <w:r>
        <w:rPr>
          <w:sz w:val="22"/>
        </w:rPr>
        <w:t>strings</w:t>
      </w:r>
      <w:r>
        <w:rPr>
          <w:spacing w:val="39"/>
          <w:sz w:val="22"/>
        </w:rPr>
        <w:t> </w:t>
      </w:r>
      <w:r>
        <w:rPr>
          <w:spacing w:val="-5"/>
          <w:sz w:val="22"/>
        </w:rPr>
        <w:t>is</w:t>
      </w:r>
    </w:p>
    <w:p>
      <w:pPr>
        <w:spacing w:line="232" w:lineRule="auto" w:before="27"/>
        <w:ind w:left="168" w:right="170" w:firstLine="1"/>
        <w:jc w:val="both"/>
        <w:rPr>
          <w:sz w:val="22"/>
        </w:rPr>
      </w:pPr>
      <w:r>
        <w:rPr>
          <w:w w:val="105"/>
          <w:sz w:val="22"/>
        </w:rPr>
        <w:t>straightforward (note</w:t>
      </w:r>
      <w:r>
        <w:rPr>
          <w:w w:val="105"/>
          <w:sz w:val="22"/>
        </w:rPr>
        <w:t> that each</w:t>
      </w:r>
      <w:r>
        <w:rPr>
          <w:spacing w:val="-2"/>
          <w:w w:val="105"/>
          <w:sz w:val="22"/>
        </w:rPr>
        <w:t> </w:t>
      </w:r>
      <w:r>
        <w:rPr>
          <w:w w:val="105"/>
          <w:sz w:val="22"/>
        </w:rPr>
        <w:t>flip-flop can hold just the one</w:t>
      </w:r>
      <w:r>
        <w:rPr>
          <w:w w:val="105"/>
          <w:sz w:val="22"/>
        </w:rPr>
        <w:t> bit,</w:t>
      </w:r>
      <w:r>
        <w:rPr>
          <w:spacing w:val="-1"/>
          <w:w w:val="105"/>
          <w:sz w:val="22"/>
        </w:rPr>
        <w:t> </w:t>
      </w:r>
      <w:r>
        <w:rPr>
          <w:w w:val="105"/>
          <w:sz w:val="22"/>
        </w:rPr>
        <w:t>so</w:t>
      </w:r>
      <w:r>
        <w:rPr>
          <w:spacing w:val="-2"/>
          <w:w w:val="105"/>
          <w:sz w:val="22"/>
        </w:rPr>
        <w:t> </w:t>
      </w:r>
      <w:r>
        <w:rPr>
          <w:w w:val="105"/>
          <w:sz w:val="22"/>
        </w:rPr>
        <w:t>a register containing</w:t>
      </w:r>
      <w:r>
        <w:rPr>
          <w:w w:val="105"/>
          <w:sz w:val="22"/>
        </w:rPr>
        <w:t> </w:t>
      </w:r>
      <w:r>
        <w:rPr>
          <w:rFonts w:ascii="Arial"/>
          <w:i/>
          <w:w w:val="105"/>
          <w:sz w:val="19"/>
        </w:rPr>
        <w:t>n</w:t>
      </w:r>
      <w:r>
        <w:rPr>
          <w:rFonts w:ascii="Arial"/>
          <w:i/>
          <w:w w:val="105"/>
          <w:sz w:val="19"/>
        </w:rPr>
        <w:t> </w:t>
      </w:r>
      <w:r>
        <w:rPr>
          <w:w w:val="105"/>
          <w:sz w:val="22"/>
        </w:rPr>
        <w:t>flip-flops</w:t>
      </w:r>
      <w:r>
        <w:rPr>
          <w:w w:val="105"/>
          <w:sz w:val="22"/>
        </w:rPr>
        <w:t> can only store</w:t>
      </w:r>
      <w:r>
        <w:rPr>
          <w:w w:val="105"/>
          <w:sz w:val="22"/>
        </w:rPr>
        <w:t> up to </w:t>
      </w:r>
      <w:r>
        <w:rPr>
          <w:rFonts w:ascii="Arial"/>
          <w:w w:val="105"/>
          <w:sz w:val="18"/>
        </w:rPr>
        <w:t>2n). </w:t>
      </w:r>
      <w:r>
        <w:rPr>
          <w:w w:val="105"/>
          <w:sz w:val="22"/>
        </w:rPr>
        <w:t>So you can</w:t>
      </w:r>
      <w:r>
        <w:rPr>
          <w:w w:val="105"/>
          <w:sz w:val="22"/>
        </w:rPr>
        <w:t> see that a</w:t>
      </w:r>
      <w:r>
        <w:rPr>
          <w:w w:val="105"/>
          <w:sz w:val="22"/>
        </w:rPr>
        <w:t> register like</w:t>
      </w:r>
      <w:r>
        <w:rPr>
          <w:spacing w:val="40"/>
          <w:w w:val="105"/>
          <w:sz w:val="22"/>
        </w:rPr>
        <w:t> </w:t>
      </w:r>
      <w:r>
        <w:rPr>
          <w:w w:val="105"/>
          <w:sz w:val="22"/>
        </w:rPr>
        <w:t>this</w:t>
      </w:r>
      <w:r>
        <w:rPr>
          <w:spacing w:val="40"/>
          <w:w w:val="105"/>
          <w:sz w:val="22"/>
        </w:rPr>
        <w:t> </w:t>
      </w:r>
      <w:r>
        <w:rPr>
          <w:w w:val="105"/>
          <w:sz w:val="22"/>
        </w:rPr>
        <w:t>takes</w:t>
      </w:r>
      <w:r>
        <w:rPr>
          <w:spacing w:val="40"/>
          <w:w w:val="105"/>
          <w:sz w:val="22"/>
        </w:rPr>
        <w:t> </w:t>
      </w:r>
      <w:r>
        <w:rPr>
          <w:w w:val="105"/>
          <w:sz w:val="22"/>
        </w:rPr>
        <w:t>a</w:t>
      </w:r>
      <w:r>
        <w:rPr>
          <w:spacing w:val="40"/>
          <w:w w:val="105"/>
          <w:sz w:val="22"/>
        </w:rPr>
        <w:t> </w:t>
      </w:r>
      <w:r>
        <w:rPr>
          <w:w w:val="105"/>
          <w:sz w:val="22"/>
        </w:rPr>
        <w:t>sequential</w:t>
      </w:r>
      <w:r>
        <w:rPr>
          <w:spacing w:val="61"/>
          <w:w w:val="105"/>
          <w:sz w:val="22"/>
        </w:rPr>
        <w:t> </w:t>
      </w:r>
      <w:r>
        <w:rPr>
          <w:w w:val="105"/>
          <w:sz w:val="22"/>
        </w:rPr>
        <w:t>piece</w:t>
      </w:r>
      <w:r>
        <w:rPr>
          <w:spacing w:val="40"/>
          <w:w w:val="105"/>
          <w:sz w:val="22"/>
        </w:rPr>
        <w:t> </w:t>
      </w:r>
      <w:r>
        <w:rPr>
          <w:w w:val="105"/>
          <w:sz w:val="22"/>
        </w:rPr>
        <w:t>of</w:t>
      </w:r>
      <w:r>
        <w:rPr>
          <w:spacing w:val="40"/>
          <w:w w:val="105"/>
          <w:sz w:val="22"/>
        </w:rPr>
        <w:t> </w:t>
      </w:r>
      <w:r>
        <w:rPr>
          <w:w w:val="105"/>
          <w:sz w:val="22"/>
        </w:rPr>
        <w:t>information</w:t>
      </w:r>
      <w:r>
        <w:rPr>
          <w:spacing w:val="40"/>
          <w:w w:val="105"/>
          <w:sz w:val="22"/>
        </w:rPr>
        <w:t> </w:t>
      </w:r>
      <w:r>
        <w:rPr>
          <w:w w:val="105"/>
          <w:sz w:val="22"/>
        </w:rPr>
        <w:t>and</w:t>
      </w:r>
      <w:r>
        <w:rPr>
          <w:spacing w:val="40"/>
          <w:w w:val="105"/>
          <w:sz w:val="22"/>
        </w:rPr>
        <w:t> </w:t>
      </w:r>
      <w:r>
        <w:rPr>
          <w:w w:val="105"/>
          <w:sz w:val="22"/>
        </w:rPr>
        <w:t>turns</w:t>
      </w:r>
      <w:r>
        <w:rPr>
          <w:spacing w:val="40"/>
          <w:w w:val="105"/>
          <w:sz w:val="22"/>
        </w:rPr>
        <w:t> </w:t>
      </w:r>
      <w:r>
        <w:rPr>
          <w:w w:val="105"/>
          <w:sz w:val="22"/>
        </w:rPr>
        <w:t>it</w:t>
      </w:r>
      <w:r>
        <w:rPr>
          <w:spacing w:val="40"/>
          <w:w w:val="105"/>
          <w:sz w:val="22"/>
        </w:rPr>
        <w:t> </w:t>
      </w:r>
      <w:r>
        <w:rPr>
          <w:w w:val="105"/>
          <w:sz w:val="22"/>
        </w:rPr>
        <w:t>into</w:t>
      </w:r>
      <w:r>
        <w:rPr>
          <w:spacing w:val="40"/>
          <w:w w:val="105"/>
          <w:sz w:val="22"/>
        </w:rPr>
        <w:t> </w:t>
      </w:r>
      <w:r>
        <w:rPr>
          <w:w w:val="105"/>
          <w:sz w:val="22"/>
        </w:rPr>
        <w:t>parallel</w:t>
      </w:r>
    </w:p>
    <w:p>
      <w:pPr>
        <w:spacing w:after="0" w:line="232" w:lineRule="auto"/>
        <w:jc w:val="both"/>
        <w:rPr>
          <w:sz w:val="22"/>
        </w:rPr>
        <w:sectPr>
          <w:type w:val="continuous"/>
          <w:pgSz w:w="8450" w:h="12230"/>
          <w:pgMar w:header="540" w:footer="0" w:top="1480" w:bottom="280" w:left="425" w:right="425"/>
        </w:sectPr>
      </w:pPr>
    </w:p>
    <w:p>
      <w:pPr>
        <w:spacing w:before="203"/>
        <w:ind w:left="145" w:right="201" w:firstLine="5"/>
        <w:jc w:val="both"/>
        <w:rPr>
          <w:sz w:val="22"/>
        </w:rPr>
      </w:pPr>
      <w:r>
        <w:rPr>
          <w:sz w:val="22"/>
        </w:rPr>
        <w:t>information;</w:t>
      </w:r>
      <w:r>
        <w:rPr>
          <w:spacing w:val="31"/>
          <w:sz w:val="22"/>
        </w:rPr>
        <w:t> </w:t>
      </w:r>
      <w:r>
        <w:rPr>
          <w:sz w:val="22"/>
        </w:rPr>
        <w:t>shifting</w:t>
      </w:r>
      <w:r>
        <w:rPr>
          <w:spacing w:val="32"/>
          <w:sz w:val="22"/>
        </w:rPr>
        <w:t> </w:t>
      </w:r>
      <w:r>
        <w:rPr>
          <w:sz w:val="22"/>
        </w:rPr>
        <w:t>it</w:t>
      </w:r>
      <w:r>
        <w:rPr>
          <w:spacing w:val="19"/>
          <w:sz w:val="22"/>
        </w:rPr>
        <w:t> </w:t>
      </w:r>
      <w:r>
        <w:rPr>
          <w:sz w:val="22"/>
        </w:rPr>
        <w:t>along</w:t>
      </w:r>
      <w:r>
        <w:rPr>
          <w:spacing w:val="25"/>
          <w:sz w:val="22"/>
        </w:rPr>
        <w:t> </w:t>
      </w:r>
      <w:r>
        <w:rPr>
          <w:sz w:val="22"/>
        </w:rPr>
        <w:t>bit</w:t>
      </w:r>
      <w:r>
        <w:rPr>
          <w:spacing w:val="27"/>
          <w:sz w:val="22"/>
        </w:rPr>
        <w:t> </w:t>
      </w:r>
      <w:r>
        <w:rPr>
          <w:sz w:val="22"/>
        </w:rPr>
        <w:t>by</w:t>
      </w:r>
      <w:r>
        <w:rPr>
          <w:spacing w:val="18"/>
          <w:sz w:val="22"/>
        </w:rPr>
        <w:t> </w:t>
      </w:r>
      <w:r>
        <w:rPr>
          <w:sz w:val="22"/>
        </w:rPr>
        <w:t>bit</w:t>
      </w:r>
      <w:r>
        <w:rPr>
          <w:spacing w:val="23"/>
          <w:sz w:val="22"/>
        </w:rPr>
        <w:t> </w:t>
      </w:r>
      <w:r>
        <w:rPr>
          <w:sz w:val="22"/>
        </w:rPr>
        <w:t>and</w:t>
      </w:r>
      <w:r>
        <w:rPr>
          <w:spacing w:val="14"/>
          <w:sz w:val="22"/>
        </w:rPr>
        <w:t> </w:t>
      </w:r>
      <w:r>
        <w:rPr>
          <w:sz w:val="22"/>
        </w:rPr>
        <w:t>storing</w:t>
      </w:r>
      <w:r>
        <w:rPr>
          <w:spacing w:val="27"/>
          <w:sz w:val="22"/>
        </w:rPr>
        <w:t> </w:t>
      </w:r>
      <w:r>
        <w:rPr>
          <w:sz w:val="22"/>
        </w:rPr>
        <w:t>it</w:t>
      </w:r>
      <w:r>
        <w:rPr>
          <w:spacing w:val="18"/>
          <w:sz w:val="22"/>
        </w:rPr>
        <w:t> </w:t>
      </w:r>
      <w:r>
        <w:rPr>
          <w:sz w:val="22"/>
        </w:rPr>
        <w:t>for</w:t>
      </w:r>
      <w:r>
        <w:rPr>
          <w:spacing w:val="18"/>
          <w:sz w:val="22"/>
        </w:rPr>
        <w:t> </w:t>
      </w:r>
      <w:r>
        <w:rPr>
          <w:sz w:val="22"/>
        </w:rPr>
        <w:t>our</w:t>
      </w:r>
      <w:r>
        <w:rPr>
          <w:spacing w:val="19"/>
          <w:sz w:val="22"/>
        </w:rPr>
        <w:t> </w:t>
      </w:r>
      <w:r>
        <w:rPr>
          <w:sz w:val="22"/>
        </w:rPr>
        <w:t>later</w:t>
      </w:r>
      <w:r>
        <w:rPr>
          <w:spacing w:val="14"/>
          <w:sz w:val="22"/>
        </w:rPr>
        <w:t> </w:t>
      </w:r>
      <w:r>
        <w:rPr>
          <w:sz w:val="22"/>
        </w:rPr>
        <w:t>examination. It is not necessary</w:t>
      </w:r>
      <w:r>
        <w:rPr>
          <w:spacing w:val="34"/>
          <w:sz w:val="22"/>
        </w:rPr>
        <w:t> </w:t>
      </w:r>
      <w:r>
        <w:rPr>
          <w:sz w:val="22"/>
        </w:rPr>
        <w:t>to go any further with them; the reader should be able to see that registers clearly have uses as memory stores for numbers and as shifting devices for binary arithmetical</w:t>
      </w:r>
      <w:r>
        <w:rPr>
          <w:spacing w:val="40"/>
          <w:sz w:val="22"/>
        </w:rPr>
        <w:t> </w:t>
      </w:r>
      <w:r>
        <w:rPr>
          <w:sz w:val="22"/>
        </w:rPr>
        <w:t>operations, and that they can therefore be built</w:t>
      </w:r>
      <w:r>
        <w:rPr>
          <w:spacing w:val="40"/>
          <w:sz w:val="22"/>
        </w:rPr>
        <w:t> </w:t>
      </w:r>
      <w:r>
        <w:rPr>
          <w:sz w:val="22"/>
        </w:rPr>
        <w:t>into adders and other circuits.</w:t>
      </w:r>
    </w:p>
    <w:p>
      <w:pPr>
        <w:spacing w:after="0"/>
        <w:jc w:val="both"/>
        <w:rPr>
          <w:sz w:val="22"/>
        </w:rPr>
        <w:sectPr>
          <w:pgSz w:w="8450" w:h="12230"/>
          <w:pgMar w:header="540" w:footer="0" w:top="960" w:bottom="280" w:left="425" w:right="425"/>
        </w:sectPr>
      </w:pPr>
    </w:p>
    <w:p>
      <w:pPr>
        <w:spacing w:before="82"/>
        <w:ind w:left="0" w:right="72" w:firstLine="0"/>
        <w:jc w:val="center"/>
        <w:rPr>
          <w:rFonts w:ascii="Arial"/>
          <w:sz w:val="22"/>
        </w:rPr>
      </w:pPr>
      <w:bookmarkStart w:name="3. The Theory of Computation" w:id="16"/>
      <w:bookmarkEnd w:id="16"/>
      <w:r>
        <w:rPr/>
      </w:r>
      <w:bookmarkStart w:name="3.1 Effective Procedures and Computabili" w:id="17"/>
      <w:bookmarkEnd w:id="17"/>
      <w:r>
        <w:rPr/>
      </w:r>
      <w:r>
        <w:rPr>
          <w:rFonts w:ascii="Arial"/>
          <w:spacing w:val="-2"/>
          <w:sz w:val="22"/>
        </w:rPr>
        <w:t>THREE</w:t>
      </w:r>
    </w:p>
    <w:p>
      <w:pPr>
        <w:spacing w:before="241"/>
        <w:ind w:left="0" w:right="30" w:firstLine="0"/>
        <w:jc w:val="center"/>
        <w:rPr>
          <w:b/>
          <w:sz w:val="32"/>
        </w:rPr>
      </w:pPr>
      <w:r>
        <w:rPr>
          <w:b/>
          <w:sz w:val="32"/>
        </w:rPr>
        <w:t>THE</w:t>
      </w:r>
      <w:r>
        <w:rPr>
          <w:b/>
          <w:spacing w:val="20"/>
          <w:sz w:val="32"/>
        </w:rPr>
        <w:t> </w:t>
      </w:r>
      <w:r>
        <w:rPr>
          <w:b/>
          <w:sz w:val="32"/>
        </w:rPr>
        <w:t>THEORY</w:t>
      </w:r>
      <w:r>
        <w:rPr>
          <w:b/>
          <w:spacing w:val="38"/>
          <w:sz w:val="32"/>
        </w:rPr>
        <w:t> </w:t>
      </w:r>
      <w:r>
        <w:rPr>
          <w:b/>
          <w:sz w:val="32"/>
        </w:rPr>
        <w:t>OF</w:t>
      </w:r>
      <w:r>
        <w:rPr>
          <w:b/>
          <w:spacing w:val="27"/>
          <w:sz w:val="32"/>
        </w:rPr>
        <w:t> </w:t>
      </w:r>
      <w:r>
        <w:rPr>
          <w:b/>
          <w:spacing w:val="-2"/>
          <w:sz w:val="32"/>
        </w:rPr>
        <w:t>COMPUTATION</w:t>
      </w:r>
    </w:p>
    <w:p>
      <w:pPr>
        <w:spacing w:line="242" w:lineRule="auto" w:before="360"/>
        <w:ind w:left="170" w:right="163" w:hanging="1"/>
        <w:jc w:val="both"/>
        <w:rPr>
          <w:sz w:val="22"/>
        </w:rPr>
      </w:pPr>
      <w:r>
        <w:rPr>
          <w:sz w:val="22"/>
        </w:rPr>
        <w:t>Thus far, we have discussed the limitations on computing imposed by the</w:t>
      </w:r>
      <w:r>
        <w:rPr>
          <w:spacing w:val="40"/>
          <w:sz w:val="22"/>
        </w:rPr>
        <w:t> </w:t>
      </w:r>
      <w:r>
        <w:rPr>
          <w:sz w:val="22"/>
        </w:rPr>
        <w:t>structure of logic gates. We now come on to address an issue that is far more fundamental:</w:t>
      </w:r>
      <w:r>
        <w:rPr>
          <w:spacing w:val="40"/>
          <w:sz w:val="22"/>
        </w:rPr>
        <w:t> </w:t>
      </w:r>
      <w:r>
        <w:rPr>
          <w:sz w:val="22"/>
        </w:rPr>
        <w:t>is</w:t>
      </w:r>
      <w:r>
        <w:rPr>
          <w:spacing w:val="35"/>
          <w:sz w:val="22"/>
        </w:rPr>
        <w:t> </w:t>
      </w:r>
      <w:r>
        <w:rPr>
          <w:sz w:val="22"/>
        </w:rPr>
        <w:t>there</w:t>
      </w:r>
      <w:r>
        <w:rPr>
          <w:spacing w:val="25"/>
          <w:sz w:val="22"/>
        </w:rPr>
        <w:t> </w:t>
      </w:r>
      <w:r>
        <w:rPr>
          <w:sz w:val="22"/>
        </w:rPr>
        <w:t>a</w:t>
      </w:r>
      <w:r>
        <w:rPr>
          <w:spacing w:val="36"/>
          <w:sz w:val="22"/>
        </w:rPr>
        <w:t> </w:t>
      </w:r>
      <w:r>
        <w:rPr>
          <w:sz w:val="22"/>
        </w:rPr>
        <w:t>limit</w:t>
      </w:r>
      <w:r>
        <w:rPr>
          <w:spacing w:val="36"/>
          <w:sz w:val="22"/>
        </w:rPr>
        <w:t> </w:t>
      </w:r>
      <w:r>
        <w:rPr>
          <w:sz w:val="22"/>
        </w:rPr>
        <w:t>to</w:t>
      </w:r>
      <w:r>
        <w:rPr>
          <w:spacing w:val="26"/>
          <w:sz w:val="22"/>
        </w:rPr>
        <w:t> </w:t>
      </w:r>
      <w:r>
        <w:rPr>
          <w:sz w:val="22"/>
        </w:rPr>
        <w:t>what</w:t>
      </w:r>
      <w:r>
        <w:rPr>
          <w:spacing w:val="38"/>
          <w:sz w:val="22"/>
        </w:rPr>
        <w:t> </w:t>
      </w:r>
      <w:r>
        <w:rPr>
          <w:sz w:val="22"/>
        </w:rPr>
        <w:t>we</w:t>
      </w:r>
      <w:r>
        <w:rPr>
          <w:spacing w:val="29"/>
          <w:sz w:val="22"/>
        </w:rPr>
        <w:t> </w:t>
      </w:r>
      <w:r>
        <w:rPr>
          <w:sz w:val="22"/>
        </w:rPr>
        <w:t>can,</w:t>
      </w:r>
      <w:r>
        <w:rPr>
          <w:spacing w:val="23"/>
          <w:sz w:val="22"/>
        </w:rPr>
        <w:t> </w:t>
      </w:r>
      <w:r>
        <w:rPr>
          <w:sz w:val="22"/>
        </w:rPr>
        <w:t>in</w:t>
      </w:r>
      <w:r>
        <w:rPr>
          <w:spacing w:val="25"/>
          <w:sz w:val="22"/>
        </w:rPr>
        <w:t> </w:t>
      </w:r>
      <w:r>
        <w:rPr>
          <w:sz w:val="22"/>
        </w:rPr>
        <w:t>principle,</w:t>
      </w:r>
      <w:r>
        <w:rPr>
          <w:spacing w:val="33"/>
          <w:sz w:val="22"/>
        </w:rPr>
        <w:t> </w:t>
      </w:r>
      <w:r>
        <w:rPr>
          <w:sz w:val="22"/>
        </w:rPr>
        <w:t>compute?</w:t>
      </w:r>
      <w:r>
        <w:rPr>
          <w:spacing w:val="32"/>
          <w:sz w:val="22"/>
        </w:rPr>
        <w:t> </w:t>
      </w:r>
      <w:r>
        <w:rPr>
          <w:sz w:val="22"/>
        </w:rPr>
        <w:t>It</w:t>
      </w:r>
      <w:r>
        <w:rPr>
          <w:spacing w:val="28"/>
          <w:sz w:val="22"/>
        </w:rPr>
        <w:t> </w:t>
      </w:r>
      <w:r>
        <w:rPr>
          <w:sz w:val="22"/>
        </w:rPr>
        <w:t>is</w:t>
      </w:r>
      <w:r>
        <w:rPr>
          <w:spacing w:val="18"/>
          <w:sz w:val="22"/>
        </w:rPr>
        <w:t> </w:t>
      </w:r>
      <w:r>
        <w:rPr>
          <w:sz w:val="22"/>
        </w:rPr>
        <w:t>easy to imagine</w:t>
      </w:r>
      <w:r>
        <w:rPr>
          <w:spacing w:val="40"/>
          <w:sz w:val="22"/>
        </w:rPr>
        <w:t> </w:t>
      </w:r>
      <w:r>
        <w:rPr>
          <w:sz w:val="22"/>
        </w:rPr>
        <w:t>that</w:t>
      </w:r>
      <w:r>
        <w:rPr>
          <w:spacing w:val="40"/>
          <w:sz w:val="22"/>
        </w:rPr>
        <w:t> </w:t>
      </w:r>
      <w:r>
        <w:rPr>
          <w:sz w:val="22"/>
        </w:rPr>
        <w:t>if</w:t>
      </w:r>
      <w:r>
        <w:rPr>
          <w:spacing w:val="40"/>
          <w:sz w:val="22"/>
        </w:rPr>
        <w:t> </w:t>
      </w:r>
      <w:r>
        <w:rPr>
          <w:sz w:val="22"/>
        </w:rPr>
        <w:t>we</w:t>
      </w:r>
      <w:r>
        <w:rPr>
          <w:spacing w:val="40"/>
          <w:sz w:val="22"/>
        </w:rPr>
        <w:t> </w:t>
      </w:r>
      <w:r>
        <w:rPr>
          <w:sz w:val="22"/>
        </w:rPr>
        <w:t>built</w:t>
      </w:r>
      <w:r>
        <w:rPr>
          <w:spacing w:val="40"/>
          <w:sz w:val="22"/>
        </w:rPr>
        <w:t> </w:t>
      </w:r>
      <w:r>
        <w:rPr>
          <w:sz w:val="22"/>
        </w:rPr>
        <w:t>a</w:t>
      </w:r>
      <w:r>
        <w:rPr>
          <w:spacing w:val="40"/>
          <w:sz w:val="22"/>
        </w:rPr>
        <w:t> </w:t>
      </w:r>
      <w:r>
        <w:rPr>
          <w:sz w:val="22"/>
        </w:rPr>
        <w:t>big enough</w:t>
      </w:r>
      <w:r>
        <w:rPr>
          <w:spacing w:val="40"/>
          <w:sz w:val="22"/>
        </w:rPr>
        <w:t> </w:t>
      </w:r>
      <w:r>
        <w:rPr>
          <w:sz w:val="22"/>
        </w:rPr>
        <w:t>computer,</w:t>
      </w:r>
      <w:r>
        <w:rPr>
          <w:spacing w:val="40"/>
          <w:sz w:val="22"/>
        </w:rPr>
        <w:t> </w:t>
      </w:r>
      <w:r>
        <w:rPr>
          <w:sz w:val="22"/>
        </w:rPr>
        <w:t>then it could</w:t>
      </w:r>
      <w:r>
        <w:rPr>
          <w:spacing w:val="40"/>
          <w:sz w:val="22"/>
        </w:rPr>
        <w:t> </w:t>
      </w:r>
      <w:r>
        <w:rPr>
          <w:sz w:val="22"/>
        </w:rPr>
        <w:t>compute anything we wanted it to. Is this true? Or are there some questions that it could never</w:t>
      </w:r>
      <w:r>
        <w:rPr>
          <w:spacing w:val="40"/>
          <w:sz w:val="22"/>
        </w:rPr>
        <w:t> </w:t>
      </w:r>
      <w:r>
        <w:rPr>
          <w:sz w:val="22"/>
        </w:rPr>
        <w:t>answer</w:t>
      </w:r>
      <w:r>
        <w:rPr>
          <w:spacing w:val="40"/>
          <w:sz w:val="22"/>
        </w:rPr>
        <w:t> </w:t>
      </w:r>
      <w:r>
        <w:rPr>
          <w:sz w:val="22"/>
        </w:rPr>
        <w:t>for</w:t>
      </w:r>
      <w:r>
        <w:rPr>
          <w:spacing w:val="40"/>
          <w:sz w:val="22"/>
        </w:rPr>
        <w:t> </w:t>
      </w:r>
      <w:r>
        <w:rPr>
          <w:sz w:val="22"/>
        </w:rPr>
        <w:t>us,</w:t>
      </w:r>
      <w:r>
        <w:rPr>
          <w:spacing w:val="40"/>
          <w:sz w:val="22"/>
        </w:rPr>
        <w:t> </w:t>
      </w:r>
      <w:r>
        <w:rPr>
          <w:sz w:val="22"/>
        </w:rPr>
        <w:t>however</w:t>
      </w:r>
      <w:r>
        <w:rPr>
          <w:spacing w:val="40"/>
          <w:sz w:val="22"/>
        </w:rPr>
        <w:t> </w:t>
      </w:r>
      <w:r>
        <w:rPr>
          <w:sz w:val="22"/>
        </w:rPr>
        <w:t>beautifully</w:t>
      </w:r>
      <w:r>
        <w:rPr>
          <w:spacing w:val="40"/>
          <w:sz w:val="22"/>
        </w:rPr>
        <w:t> </w:t>
      </w:r>
      <w:r>
        <w:rPr>
          <w:sz w:val="22"/>
        </w:rPr>
        <w:t>made</w:t>
      </w:r>
      <w:r>
        <w:rPr>
          <w:spacing w:val="40"/>
          <w:sz w:val="22"/>
        </w:rPr>
        <w:t> </w:t>
      </w:r>
      <w:r>
        <w:rPr>
          <w:sz w:val="22"/>
        </w:rPr>
        <w:t>it</w:t>
      </w:r>
      <w:r>
        <w:rPr>
          <w:spacing w:val="38"/>
          <w:sz w:val="22"/>
        </w:rPr>
        <w:t> </w:t>
      </w:r>
      <w:r>
        <w:rPr>
          <w:sz w:val="22"/>
        </w:rPr>
        <w:t>might</w:t>
      </w:r>
      <w:r>
        <w:rPr>
          <w:spacing w:val="40"/>
          <w:sz w:val="22"/>
        </w:rPr>
        <w:t> </w:t>
      </w:r>
      <w:r>
        <w:rPr>
          <w:sz w:val="22"/>
        </w:rPr>
        <w:t>be?</w:t>
      </w:r>
    </w:p>
    <w:p>
      <w:pPr>
        <w:pStyle w:val="BodyText"/>
        <w:spacing w:before="7"/>
        <w:rPr>
          <w:sz w:val="22"/>
        </w:rPr>
      </w:pPr>
    </w:p>
    <w:p>
      <w:pPr>
        <w:spacing w:line="242" w:lineRule="auto" w:before="0"/>
        <w:ind w:left="173" w:right="145" w:firstLine="589"/>
        <w:jc w:val="both"/>
        <w:rPr>
          <w:sz w:val="22"/>
        </w:rPr>
      </w:pPr>
      <w:r>
        <w:rPr>
          <w:sz w:val="22"/>
        </w:rPr>
        <w:t>Ironically, it turns out that all this was discussed long before computers were built! Computer science, in a sense, existed before the computer. It was a very</w:t>
      </w:r>
      <w:r>
        <w:rPr>
          <w:spacing w:val="35"/>
          <w:sz w:val="22"/>
        </w:rPr>
        <w:t> </w:t>
      </w:r>
      <w:r>
        <w:rPr>
          <w:sz w:val="22"/>
        </w:rPr>
        <w:t>big</w:t>
      </w:r>
      <w:r>
        <w:rPr>
          <w:spacing w:val="33"/>
          <w:sz w:val="22"/>
        </w:rPr>
        <w:t> </w:t>
      </w:r>
      <w:r>
        <w:rPr>
          <w:sz w:val="22"/>
        </w:rPr>
        <w:t>topic</w:t>
      </w:r>
      <w:r>
        <w:rPr>
          <w:spacing w:val="26"/>
          <w:sz w:val="22"/>
        </w:rPr>
        <w:t> </w:t>
      </w:r>
      <w:r>
        <w:rPr>
          <w:sz w:val="22"/>
        </w:rPr>
        <w:t>for</w:t>
      </w:r>
      <w:r>
        <w:rPr>
          <w:spacing w:val="22"/>
          <w:sz w:val="22"/>
        </w:rPr>
        <w:t> </w:t>
      </w:r>
      <w:r>
        <w:rPr>
          <w:sz w:val="22"/>
        </w:rPr>
        <w:t>logicians</w:t>
      </w:r>
      <w:r>
        <w:rPr>
          <w:spacing w:val="33"/>
          <w:sz w:val="22"/>
        </w:rPr>
        <w:t> </w:t>
      </w:r>
      <w:r>
        <w:rPr>
          <w:sz w:val="22"/>
        </w:rPr>
        <w:t>and</w:t>
      </w:r>
      <w:r>
        <w:rPr>
          <w:spacing w:val="27"/>
          <w:sz w:val="22"/>
        </w:rPr>
        <w:t> </w:t>
      </w:r>
      <w:r>
        <w:rPr>
          <w:sz w:val="22"/>
        </w:rPr>
        <w:t>mathematicians</w:t>
      </w:r>
      <w:r>
        <w:rPr>
          <w:spacing w:val="17"/>
          <w:sz w:val="22"/>
        </w:rPr>
        <w:t> </w:t>
      </w:r>
      <w:r>
        <w:rPr>
          <w:sz w:val="22"/>
        </w:rPr>
        <w:t>in</w:t>
      </w:r>
      <w:r>
        <w:rPr>
          <w:spacing w:val="28"/>
          <w:sz w:val="22"/>
        </w:rPr>
        <w:t> </w:t>
      </w:r>
      <w:r>
        <w:rPr>
          <w:sz w:val="22"/>
        </w:rPr>
        <w:t>the</w:t>
      </w:r>
      <w:r>
        <w:rPr>
          <w:spacing w:val="26"/>
          <w:sz w:val="22"/>
        </w:rPr>
        <w:t> </w:t>
      </w:r>
      <w:r>
        <w:rPr>
          <w:sz w:val="22"/>
        </w:rPr>
        <w:t>thirties.</w:t>
      </w:r>
      <w:r>
        <w:rPr>
          <w:spacing w:val="28"/>
          <w:sz w:val="22"/>
        </w:rPr>
        <w:t> </w:t>
      </w:r>
      <w:r>
        <w:rPr>
          <w:sz w:val="22"/>
        </w:rPr>
        <w:t>There</w:t>
      </w:r>
      <w:r>
        <w:rPr>
          <w:spacing w:val="36"/>
          <w:sz w:val="22"/>
        </w:rPr>
        <w:t> </w:t>
      </w:r>
      <w:r>
        <w:rPr>
          <w:sz w:val="22"/>
        </w:rPr>
        <w:t>was</w:t>
      </w:r>
      <w:r>
        <w:rPr>
          <w:spacing w:val="24"/>
          <w:sz w:val="22"/>
        </w:rPr>
        <w:t> </w:t>
      </w:r>
      <w:r>
        <w:rPr>
          <w:sz w:val="22"/>
        </w:rPr>
        <w:t>a</w:t>
      </w:r>
      <w:r>
        <w:rPr>
          <w:spacing w:val="32"/>
          <w:sz w:val="22"/>
        </w:rPr>
        <w:t> </w:t>
      </w:r>
      <w:r>
        <w:rPr>
          <w:sz w:val="22"/>
        </w:rPr>
        <w:t>lot of</w:t>
      </w:r>
      <w:r>
        <w:rPr>
          <w:spacing w:val="40"/>
          <w:sz w:val="22"/>
        </w:rPr>
        <w:t> </w:t>
      </w:r>
      <w:r>
        <w:rPr>
          <w:sz w:val="22"/>
        </w:rPr>
        <w:t>ferment</w:t>
      </w:r>
      <w:r>
        <w:rPr>
          <w:spacing w:val="40"/>
          <w:sz w:val="22"/>
        </w:rPr>
        <w:t> </w:t>
      </w:r>
      <w:r>
        <w:rPr>
          <w:sz w:val="22"/>
        </w:rPr>
        <w:t>at court</w:t>
      </w:r>
      <w:r>
        <w:rPr>
          <w:spacing w:val="40"/>
          <w:sz w:val="22"/>
        </w:rPr>
        <w:t> </w:t>
      </w:r>
      <w:r>
        <w:rPr>
          <w:sz w:val="22"/>
        </w:rPr>
        <w:t>in those</w:t>
      </w:r>
      <w:r>
        <w:rPr>
          <w:spacing w:val="40"/>
          <w:sz w:val="22"/>
        </w:rPr>
        <w:t> </w:t>
      </w:r>
      <w:r>
        <w:rPr>
          <w:sz w:val="22"/>
        </w:rPr>
        <w:t>days about</w:t>
      </w:r>
      <w:r>
        <w:rPr>
          <w:spacing w:val="40"/>
          <w:sz w:val="22"/>
        </w:rPr>
        <w:t> </w:t>
      </w:r>
      <w:r>
        <w:rPr>
          <w:sz w:val="22"/>
        </w:rPr>
        <w:t>this</w:t>
      </w:r>
      <w:r>
        <w:rPr>
          <w:spacing w:val="40"/>
          <w:sz w:val="22"/>
        </w:rPr>
        <w:t> </w:t>
      </w:r>
      <w:r>
        <w:rPr>
          <w:sz w:val="22"/>
        </w:rPr>
        <w:t>very</w:t>
      </w:r>
      <w:r>
        <w:rPr>
          <w:spacing w:val="40"/>
          <w:sz w:val="22"/>
        </w:rPr>
        <w:t> </w:t>
      </w:r>
      <w:r>
        <w:rPr>
          <w:sz w:val="22"/>
        </w:rPr>
        <w:t>question -</w:t>
      </w:r>
      <w:r>
        <w:rPr>
          <w:spacing w:val="80"/>
          <w:sz w:val="22"/>
        </w:rPr>
        <w:t> </w:t>
      </w:r>
      <w:r>
        <w:rPr>
          <w:sz w:val="22"/>
        </w:rPr>
        <w:t>what can</w:t>
      </w:r>
      <w:r>
        <w:rPr>
          <w:spacing w:val="40"/>
          <w:sz w:val="22"/>
        </w:rPr>
        <w:t> </w:t>
      </w:r>
      <w:r>
        <w:rPr>
          <w:sz w:val="22"/>
        </w:rPr>
        <w:t>be computed </w:t>
      </w:r>
      <w:r>
        <w:rPr>
          <w:i/>
          <w:sz w:val="22"/>
        </w:rPr>
        <w:t>in principle? </w:t>
      </w:r>
      <w:r>
        <w:rPr>
          <w:sz w:val="22"/>
        </w:rPr>
        <w:t>Mathematicians were in the habit of playing a particular game, involving setting up mathematical systems of axioms and elements -</w:t>
      </w:r>
      <w:r>
        <w:rPr>
          <w:spacing w:val="40"/>
          <w:sz w:val="22"/>
        </w:rPr>
        <w:t> </w:t>
      </w:r>
      <w:r>
        <w:rPr>
          <w:sz w:val="22"/>
        </w:rPr>
        <w:t>like those</w:t>
      </w:r>
      <w:r>
        <w:rPr>
          <w:spacing w:val="35"/>
          <w:sz w:val="22"/>
        </w:rPr>
        <w:t> </w:t>
      </w:r>
      <w:r>
        <w:rPr>
          <w:sz w:val="22"/>
        </w:rPr>
        <w:t>of</w:t>
      </w:r>
      <w:r>
        <w:rPr>
          <w:spacing w:val="31"/>
          <w:sz w:val="22"/>
        </w:rPr>
        <w:t> </w:t>
      </w:r>
      <w:r>
        <w:rPr>
          <w:sz w:val="22"/>
        </w:rPr>
        <w:t>Euclid,</w:t>
      </w:r>
      <w:r>
        <w:rPr>
          <w:spacing w:val="31"/>
          <w:sz w:val="22"/>
        </w:rPr>
        <w:t> </w:t>
      </w:r>
      <w:r>
        <w:rPr>
          <w:sz w:val="22"/>
        </w:rPr>
        <w:t>for example</w:t>
      </w:r>
      <w:r>
        <w:rPr>
          <w:spacing w:val="26"/>
          <w:sz w:val="22"/>
        </w:rPr>
        <w:t> </w:t>
      </w:r>
      <w:r>
        <w:rPr>
          <w:sz w:val="22"/>
        </w:rPr>
        <w:t>-</w:t>
      </w:r>
      <w:r>
        <w:rPr>
          <w:spacing w:val="80"/>
          <w:sz w:val="22"/>
        </w:rPr>
        <w:t> </w:t>
      </w:r>
      <w:r>
        <w:rPr>
          <w:sz w:val="22"/>
        </w:rPr>
        <w:t>and seeing</w:t>
      </w:r>
      <w:r>
        <w:rPr>
          <w:spacing w:val="31"/>
          <w:sz w:val="22"/>
        </w:rPr>
        <w:t> </w:t>
      </w:r>
      <w:r>
        <w:rPr>
          <w:sz w:val="22"/>
        </w:rPr>
        <w:t>what</w:t>
      </w:r>
      <w:r>
        <w:rPr>
          <w:spacing w:val="37"/>
          <w:sz w:val="22"/>
        </w:rPr>
        <w:t> </w:t>
      </w:r>
      <w:r>
        <w:rPr>
          <w:sz w:val="22"/>
        </w:rPr>
        <w:t>they could</w:t>
      </w:r>
      <w:r>
        <w:rPr>
          <w:spacing w:val="24"/>
          <w:sz w:val="22"/>
        </w:rPr>
        <w:t> </w:t>
      </w:r>
      <w:r>
        <w:rPr>
          <w:sz w:val="22"/>
        </w:rPr>
        <w:t>deduce</w:t>
      </w:r>
      <w:r>
        <w:rPr>
          <w:spacing w:val="38"/>
          <w:sz w:val="22"/>
        </w:rPr>
        <w:t> </w:t>
      </w:r>
      <w:r>
        <w:rPr>
          <w:sz w:val="22"/>
        </w:rPr>
        <w:t>from</w:t>
      </w:r>
      <w:r>
        <w:rPr>
          <w:spacing w:val="31"/>
          <w:sz w:val="22"/>
        </w:rPr>
        <w:t> </w:t>
      </w:r>
      <w:r>
        <w:rPr>
          <w:sz w:val="22"/>
        </w:rPr>
        <w:t>them. An</w:t>
      </w:r>
      <w:r>
        <w:rPr>
          <w:spacing w:val="18"/>
          <w:sz w:val="22"/>
        </w:rPr>
        <w:t> </w:t>
      </w:r>
      <w:r>
        <w:rPr>
          <w:sz w:val="22"/>
        </w:rPr>
        <w:t>assumption</w:t>
      </w:r>
      <w:r>
        <w:rPr>
          <w:spacing w:val="35"/>
          <w:sz w:val="22"/>
        </w:rPr>
        <w:t> </w:t>
      </w:r>
      <w:r>
        <w:rPr>
          <w:sz w:val="22"/>
        </w:rPr>
        <w:t>that</w:t>
      </w:r>
      <w:r>
        <w:rPr>
          <w:spacing w:val="25"/>
          <w:sz w:val="22"/>
        </w:rPr>
        <w:t> </w:t>
      </w:r>
      <w:r>
        <w:rPr>
          <w:sz w:val="22"/>
        </w:rPr>
        <w:t>was</w:t>
      </w:r>
      <w:r>
        <w:rPr>
          <w:spacing w:val="19"/>
          <w:sz w:val="22"/>
        </w:rPr>
        <w:t> </w:t>
      </w:r>
      <w:r>
        <w:rPr>
          <w:sz w:val="22"/>
        </w:rPr>
        <w:t>routinely</w:t>
      </w:r>
      <w:r>
        <w:rPr>
          <w:spacing w:val="27"/>
          <w:sz w:val="22"/>
        </w:rPr>
        <w:t> </w:t>
      </w:r>
      <w:r>
        <w:rPr>
          <w:sz w:val="22"/>
        </w:rPr>
        <w:t>made</w:t>
      </w:r>
      <w:r>
        <w:rPr>
          <w:spacing w:val="28"/>
          <w:sz w:val="22"/>
        </w:rPr>
        <w:t> </w:t>
      </w:r>
      <w:r>
        <w:rPr>
          <w:sz w:val="22"/>
        </w:rPr>
        <w:t>was</w:t>
      </w:r>
      <w:r>
        <w:rPr>
          <w:spacing w:val="19"/>
          <w:sz w:val="22"/>
        </w:rPr>
        <w:t> </w:t>
      </w:r>
      <w:r>
        <w:rPr>
          <w:sz w:val="22"/>
        </w:rPr>
        <w:t>that</w:t>
      </w:r>
      <w:r>
        <w:rPr>
          <w:spacing w:val="22"/>
          <w:sz w:val="22"/>
        </w:rPr>
        <w:t> </w:t>
      </w:r>
      <w:r>
        <w:rPr>
          <w:sz w:val="22"/>
        </w:rPr>
        <w:t>any statement</w:t>
      </w:r>
      <w:r>
        <w:rPr>
          <w:spacing w:val="40"/>
          <w:sz w:val="22"/>
        </w:rPr>
        <w:t> </w:t>
      </w:r>
      <w:r>
        <w:rPr>
          <w:sz w:val="22"/>
        </w:rPr>
        <w:t>you</w:t>
      </w:r>
      <w:r>
        <w:rPr>
          <w:spacing w:val="35"/>
          <w:sz w:val="22"/>
        </w:rPr>
        <w:t> </w:t>
      </w:r>
      <w:r>
        <w:rPr>
          <w:sz w:val="22"/>
        </w:rPr>
        <w:t>might</w:t>
      </w:r>
      <w:r>
        <w:rPr>
          <w:spacing w:val="28"/>
          <w:sz w:val="22"/>
        </w:rPr>
        <w:t> </w:t>
      </w:r>
      <w:r>
        <w:rPr>
          <w:sz w:val="22"/>
        </w:rPr>
        <w:t>care to</w:t>
      </w:r>
      <w:r>
        <w:rPr>
          <w:spacing w:val="22"/>
          <w:sz w:val="22"/>
        </w:rPr>
        <w:t> </w:t>
      </w:r>
      <w:r>
        <w:rPr>
          <w:sz w:val="22"/>
        </w:rPr>
        <w:t>make</w:t>
      </w:r>
      <w:r>
        <w:rPr>
          <w:spacing w:val="28"/>
          <w:sz w:val="22"/>
        </w:rPr>
        <w:t> </w:t>
      </w:r>
      <w:r>
        <w:rPr>
          <w:sz w:val="22"/>
        </w:rPr>
        <w:t>in one</w:t>
      </w:r>
      <w:r>
        <w:rPr>
          <w:spacing w:val="26"/>
          <w:sz w:val="22"/>
        </w:rPr>
        <w:t> </w:t>
      </w:r>
      <w:r>
        <w:rPr>
          <w:sz w:val="22"/>
        </w:rPr>
        <w:t>of</w:t>
      </w:r>
      <w:r>
        <w:rPr>
          <w:spacing w:val="34"/>
          <w:sz w:val="22"/>
        </w:rPr>
        <w:t> </w:t>
      </w:r>
      <w:r>
        <w:rPr>
          <w:sz w:val="22"/>
        </w:rPr>
        <w:t>these</w:t>
      </w:r>
      <w:r>
        <w:rPr>
          <w:spacing w:val="24"/>
          <w:sz w:val="22"/>
        </w:rPr>
        <w:t> </w:t>
      </w:r>
      <w:r>
        <w:rPr>
          <w:sz w:val="22"/>
        </w:rPr>
        <w:t>mathematical</w:t>
      </w:r>
      <w:r>
        <w:rPr>
          <w:spacing w:val="40"/>
          <w:sz w:val="22"/>
        </w:rPr>
        <w:t> </w:t>
      </w:r>
      <w:r>
        <w:rPr>
          <w:sz w:val="22"/>
        </w:rPr>
        <w:t>languages</w:t>
      </w:r>
      <w:r>
        <w:rPr>
          <w:spacing w:val="37"/>
          <w:sz w:val="22"/>
        </w:rPr>
        <w:t> </w:t>
      </w:r>
      <w:r>
        <w:rPr>
          <w:sz w:val="22"/>
        </w:rPr>
        <w:t>could</w:t>
      </w:r>
      <w:r>
        <w:rPr>
          <w:spacing w:val="28"/>
          <w:sz w:val="22"/>
        </w:rPr>
        <w:t> </w:t>
      </w:r>
      <w:r>
        <w:rPr>
          <w:sz w:val="22"/>
        </w:rPr>
        <w:t>be</w:t>
      </w:r>
      <w:r>
        <w:rPr>
          <w:spacing w:val="21"/>
          <w:sz w:val="22"/>
        </w:rPr>
        <w:t> </w:t>
      </w:r>
      <w:r>
        <w:rPr>
          <w:sz w:val="22"/>
        </w:rPr>
        <w:t>proved</w:t>
      </w:r>
      <w:r>
        <w:rPr>
          <w:spacing w:val="27"/>
          <w:sz w:val="22"/>
        </w:rPr>
        <w:t> </w:t>
      </w:r>
      <w:r>
        <w:rPr>
          <w:sz w:val="22"/>
        </w:rPr>
        <w:t>or disproved, in principle. Mathematicians were used to struggling vainly with the proof of apparently quite simple statements -</w:t>
      </w:r>
      <w:r>
        <w:rPr>
          <w:spacing w:val="40"/>
          <w:sz w:val="22"/>
        </w:rPr>
        <w:t> </w:t>
      </w:r>
      <w:r>
        <w:rPr>
          <w:sz w:val="22"/>
        </w:rPr>
        <w:t>like Fermat's Last Theorem, or Goldbach's Conjecture -</w:t>
      </w:r>
      <w:r>
        <w:rPr>
          <w:spacing w:val="80"/>
          <w:sz w:val="22"/>
        </w:rPr>
        <w:t> </w:t>
      </w:r>
      <w:r>
        <w:rPr>
          <w:sz w:val="22"/>
        </w:rPr>
        <w:t>but always</w:t>
      </w:r>
      <w:r>
        <w:rPr>
          <w:spacing w:val="40"/>
          <w:sz w:val="22"/>
        </w:rPr>
        <w:t> </w:t>
      </w:r>
      <w:r>
        <w:rPr>
          <w:sz w:val="22"/>
        </w:rPr>
        <w:t>figured</w:t>
      </w:r>
      <w:r>
        <w:rPr>
          <w:spacing w:val="40"/>
          <w:sz w:val="22"/>
        </w:rPr>
        <w:t> </w:t>
      </w:r>
      <w:r>
        <w:rPr>
          <w:sz w:val="22"/>
        </w:rPr>
        <w:t>that, sooner or later, some</w:t>
      </w:r>
      <w:r>
        <w:rPr>
          <w:spacing w:val="40"/>
          <w:sz w:val="22"/>
        </w:rPr>
        <w:t> </w:t>
      </w:r>
      <w:r>
        <w:rPr>
          <w:sz w:val="22"/>
        </w:rPr>
        <w:t>smart</w:t>
      </w:r>
      <w:r>
        <w:rPr>
          <w:spacing w:val="40"/>
          <w:sz w:val="22"/>
        </w:rPr>
        <w:t> </w:t>
      </w:r>
      <w:r>
        <w:rPr>
          <w:sz w:val="22"/>
        </w:rPr>
        <w:t>guy would come along and figure them out</w:t>
      </w:r>
      <w:r>
        <w:rPr>
          <w:sz w:val="22"/>
          <w:vertAlign w:val="superscript"/>
        </w:rPr>
        <w:t>1</w:t>
      </w:r>
      <w:r>
        <w:rPr>
          <w:sz w:val="14"/>
          <w:vertAlign w:val="baseline"/>
        </w:rPr>
        <w:t>.</w:t>
      </w:r>
      <w:r>
        <w:rPr>
          <w:spacing w:val="40"/>
          <w:sz w:val="14"/>
          <w:vertAlign w:val="baseline"/>
        </w:rPr>
        <w:t> </w:t>
      </w:r>
      <w:r>
        <w:rPr>
          <w:sz w:val="22"/>
          <w:vertAlign w:val="baseline"/>
        </w:rPr>
        <w:t>However, the question eventually arose as to whether</w:t>
      </w:r>
      <w:r>
        <w:rPr>
          <w:spacing w:val="40"/>
          <w:sz w:val="22"/>
          <w:vertAlign w:val="baseline"/>
        </w:rPr>
        <w:t> </w:t>
      </w:r>
      <w:r>
        <w:rPr>
          <w:sz w:val="22"/>
          <w:vertAlign w:val="baseline"/>
        </w:rPr>
        <w:t>such</w:t>
      </w:r>
      <w:r>
        <w:rPr>
          <w:spacing w:val="40"/>
          <w:sz w:val="22"/>
          <w:vertAlign w:val="baseline"/>
        </w:rPr>
        <w:t> </w:t>
      </w:r>
      <w:r>
        <w:rPr>
          <w:sz w:val="22"/>
          <w:vertAlign w:val="baseline"/>
        </w:rPr>
        <w:t>statements,</w:t>
      </w:r>
      <w:r>
        <w:rPr>
          <w:spacing w:val="40"/>
          <w:sz w:val="22"/>
          <w:vertAlign w:val="baseline"/>
        </w:rPr>
        <w:t> </w:t>
      </w:r>
      <w:r>
        <w:rPr>
          <w:sz w:val="22"/>
          <w:vertAlign w:val="baseline"/>
        </w:rPr>
        <w:t>or</w:t>
      </w:r>
      <w:r>
        <w:rPr>
          <w:spacing w:val="40"/>
          <w:sz w:val="22"/>
          <w:vertAlign w:val="baseline"/>
        </w:rPr>
        <w:t> </w:t>
      </w:r>
      <w:r>
        <w:rPr>
          <w:sz w:val="22"/>
          <w:vertAlign w:val="baseline"/>
        </w:rPr>
        <w:t>others,</w:t>
      </w:r>
      <w:r>
        <w:rPr>
          <w:spacing w:val="40"/>
          <w:sz w:val="22"/>
          <w:vertAlign w:val="baseline"/>
        </w:rPr>
        <w:t> </w:t>
      </w:r>
      <w:r>
        <w:rPr>
          <w:sz w:val="22"/>
          <w:vertAlign w:val="baseline"/>
        </w:rPr>
        <w:t>might</w:t>
      </w:r>
      <w:r>
        <w:rPr>
          <w:spacing w:val="40"/>
          <w:sz w:val="22"/>
          <w:vertAlign w:val="baseline"/>
        </w:rPr>
        <w:t> </w:t>
      </w:r>
      <w:r>
        <w:rPr>
          <w:sz w:val="22"/>
          <w:vertAlign w:val="baseline"/>
        </w:rPr>
        <w:t>be</w:t>
      </w:r>
      <w:r>
        <w:rPr>
          <w:spacing w:val="40"/>
          <w:sz w:val="22"/>
          <w:vertAlign w:val="baseline"/>
        </w:rPr>
        <w:t> </w:t>
      </w:r>
      <w:r>
        <w:rPr>
          <w:sz w:val="22"/>
          <w:vertAlign w:val="baseline"/>
        </w:rPr>
        <w:t>inherently</w:t>
      </w:r>
      <w:r>
        <w:rPr>
          <w:spacing w:val="40"/>
          <w:sz w:val="22"/>
          <w:vertAlign w:val="baseline"/>
        </w:rPr>
        <w:t> </w:t>
      </w:r>
      <w:r>
        <w:rPr>
          <w:sz w:val="22"/>
          <w:vertAlign w:val="baseline"/>
        </w:rPr>
        <w:t>unprovable.</w:t>
      </w:r>
      <w:r>
        <w:rPr>
          <w:spacing w:val="40"/>
          <w:sz w:val="22"/>
          <w:vertAlign w:val="baseline"/>
        </w:rPr>
        <w:t> </w:t>
      </w:r>
      <w:r>
        <w:rPr>
          <w:sz w:val="22"/>
          <w:vertAlign w:val="baseline"/>
        </w:rPr>
        <w:t>The question</w:t>
      </w:r>
      <w:r>
        <w:rPr>
          <w:spacing w:val="40"/>
          <w:sz w:val="22"/>
          <w:vertAlign w:val="baseline"/>
        </w:rPr>
        <w:t> </w:t>
      </w:r>
      <w:r>
        <w:rPr>
          <w:sz w:val="22"/>
          <w:vertAlign w:val="baseline"/>
        </w:rPr>
        <w:t>became</w:t>
      </w:r>
      <w:r>
        <w:rPr>
          <w:spacing w:val="40"/>
          <w:sz w:val="22"/>
          <w:vertAlign w:val="baseline"/>
        </w:rPr>
        <w:t> </w:t>
      </w:r>
      <w:r>
        <w:rPr>
          <w:sz w:val="22"/>
          <w:vertAlign w:val="baseline"/>
        </w:rPr>
        <w:t>acute</w:t>
      </w:r>
      <w:r>
        <w:rPr>
          <w:spacing w:val="40"/>
          <w:sz w:val="22"/>
          <w:vertAlign w:val="baseline"/>
        </w:rPr>
        <w:t> </w:t>
      </w:r>
      <w:r>
        <w:rPr>
          <w:sz w:val="22"/>
          <w:vertAlign w:val="baseline"/>
        </w:rPr>
        <w:t>after</w:t>
      </w:r>
      <w:r>
        <w:rPr>
          <w:spacing w:val="40"/>
          <w:sz w:val="22"/>
          <w:vertAlign w:val="baseline"/>
        </w:rPr>
        <w:t> </w:t>
      </w:r>
      <w:r>
        <w:rPr>
          <w:sz w:val="22"/>
          <w:vertAlign w:val="baseline"/>
        </w:rPr>
        <w:t>the</w:t>
      </w:r>
      <w:r>
        <w:rPr>
          <w:spacing w:val="40"/>
          <w:sz w:val="22"/>
          <w:vertAlign w:val="baseline"/>
        </w:rPr>
        <w:t> </w:t>
      </w:r>
      <w:r>
        <w:rPr>
          <w:sz w:val="22"/>
          <w:vertAlign w:val="baseline"/>
        </w:rPr>
        <w:t>logician</w:t>
      </w:r>
      <w:r>
        <w:rPr>
          <w:spacing w:val="40"/>
          <w:sz w:val="22"/>
          <w:vertAlign w:val="baseline"/>
        </w:rPr>
        <w:t> </w:t>
      </w:r>
      <w:r>
        <w:rPr>
          <w:sz w:val="22"/>
          <w:vertAlign w:val="baseline"/>
        </w:rPr>
        <w:t>Kurt</w:t>
      </w:r>
      <w:r>
        <w:rPr>
          <w:spacing w:val="40"/>
          <w:sz w:val="22"/>
          <w:vertAlign w:val="baseline"/>
        </w:rPr>
        <w:t> </w:t>
      </w:r>
      <w:r>
        <w:rPr>
          <w:sz w:val="22"/>
          <w:vertAlign w:val="baseline"/>
        </w:rPr>
        <w:t>Godel</w:t>
      </w:r>
      <w:r>
        <w:rPr>
          <w:spacing w:val="40"/>
          <w:sz w:val="22"/>
          <w:vertAlign w:val="baseline"/>
        </w:rPr>
        <w:t> </w:t>
      </w:r>
      <w:r>
        <w:rPr>
          <w:sz w:val="22"/>
          <w:vertAlign w:val="baseline"/>
        </w:rPr>
        <w:t>proved</w:t>
      </w:r>
      <w:r>
        <w:rPr>
          <w:spacing w:val="40"/>
          <w:sz w:val="22"/>
          <w:vertAlign w:val="baseline"/>
        </w:rPr>
        <w:t> </w:t>
      </w:r>
      <w:r>
        <w:rPr>
          <w:sz w:val="22"/>
          <w:vertAlign w:val="baseline"/>
        </w:rPr>
        <w:t>the</w:t>
      </w:r>
      <w:r>
        <w:rPr>
          <w:spacing w:val="40"/>
          <w:sz w:val="22"/>
          <w:vertAlign w:val="baseline"/>
        </w:rPr>
        <w:t> </w:t>
      </w:r>
      <w:r>
        <w:rPr>
          <w:sz w:val="22"/>
          <w:vertAlign w:val="baseline"/>
        </w:rPr>
        <w:t>astonishing result</w:t>
      </w:r>
      <w:r>
        <w:rPr>
          <w:spacing w:val="40"/>
          <w:sz w:val="22"/>
          <w:vertAlign w:val="baseline"/>
        </w:rPr>
        <w:t> </w:t>
      </w:r>
      <w:r>
        <w:rPr>
          <w:sz w:val="22"/>
          <w:vertAlign w:val="baseline"/>
        </w:rPr>
        <w:t>-</w:t>
      </w:r>
      <w:r>
        <w:rPr>
          <w:spacing w:val="80"/>
          <w:w w:val="150"/>
          <w:sz w:val="22"/>
          <w:vertAlign w:val="baseline"/>
        </w:rPr>
        <w:t> </w:t>
      </w:r>
      <w:r>
        <w:rPr>
          <w:sz w:val="22"/>
          <w:vertAlign w:val="baseline"/>
        </w:rPr>
        <w:t>in</w:t>
      </w:r>
      <w:r>
        <w:rPr>
          <w:spacing w:val="32"/>
          <w:sz w:val="22"/>
          <w:vertAlign w:val="baseline"/>
        </w:rPr>
        <w:t> </w:t>
      </w:r>
      <w:r>
        <w:rPr>
          <w:sz w:val="22"/>
          <w:vertAlign w:val="baseline"/>
        </w:rPr>
        <w:t>"Godel's</w:t>
      </w:r>
      <w:r>
        <w:rPr>
          <w:spacing w:val="37"/>
          <w:sz w:val="22"/>
          <w:vertAlign w:val="baseline"/>
        </w:rPr>
        <w:t> </w:t>
      </w:r>
      <w:r>
        <w:rPr>
          <w:sz w:val="22"/>
          <w:vertAlign w:val="baseline"/>
        </w:rPr>
        <w:t>Theorem"</w:t>
      </w:r>
      <w:r>
        <w:rPr>
          <w:spacing w:val="40"/>
          <w:sz w:val="22"/>
          <w:vertAlign w:val="baseline"/>
        </w:rPr>
        <w:t> </w:t>
      </w:r>
      <w:r>
        <w:rPr>
          <w:sz w:val="22"/>
          <w:vertAlign w:val="baseline"/>
        </w:rPr>
        <w:t>-</w:t>
      </w:r>
      <w:r>
        <w:rPr>
          <w:spacing w:val="80"/>
          <w:w w:val="150"/>
          <w:sz w:val="22"/>
          <w:vertAlign w:val="baseline"/>
        </w:rPr>
        <w:t> </w:t>
      </w:r>
      <w:r>
        <w:rPr>
          <w:sz w:val="22"/>
          <w:vertAlign w:val="baseline"/>
        </w:rPr>
        <w:t>that</w:t>
      </w:r>
      <w:r>
        <w:rPr>
          <w:spacing w:val="34"/>
          <w:sz w:val="22"/>
          <w:vertAlign w:val="baseline"/>
        </w:rPr>
        <w:t> </w:t>
      </w:r>
      <w:r>
        <w:rPr>
          <w:sz w:val="22"/>
          <w:vertAlign w:val="baseline"/>
        </w:rPr>
        <w:t>arithmetic</w:t>
      </w:r>
      <w:r>
        <w:rPr>
          <w:spacing w:val="40"/>
          <w:sz w:val="22"/>
          <w:vertAlign w:val="baseline"/>
        </w:rPr>
        <w:t> </w:t>
      </w:r>
      <w:r>
        <w:rPr>
          <w:sz w:val="22"/>
          <w:vertAlign w:val="baseline"/>
        </w:rPr>
        <w:t>was</w:t>
      </w:r>
      <w:r>
        <w:rPr>
          <w:spacing w:val="38"/>
          <w:sz w:val="22"/>
          <w:vertAlign w:val="baseline"/>
        </w:rPr>
        <w:t> </w:t>
      </w:r>
      <w:r>
        <w:rPr>
          <w:sz w:val="22"/>
          <w:vertAlign w:val="baseline"/>
        </w:rPr>
        <w:t>incomplete.</w:t>
      </w:r>
    </w:p>
    <w:p>
      <w:pPr>
        <w:pStyle w:val="BodyText"/>
        <w:spacing w:before="24"/>
        <w:rPr>
          <w:sz w:val="22"/>
        </w:rPr>
      </w:pPr>
    </w:p>
    <w:p>
      <w:pPr>
        <w:pStyle w:val="ListParagraph"/>
        <w:numPr>
          <w:ilvl w:val="1"/>
          <w:numId w:val="6"/>
        </w:numPr>
        <w:tabs>
          <w:tab w:pos="470" w:val="left" w:leader="none"/>
        </w:tabs>
        <w:spacing w:line="240" w:lineRule="auto" w:before="0" w:after="0"/>
        <w:ind w:left="470" w:right="0" w:hanging="283"/>
        <w:jc w:val="both"/>
        <w:rPr>
          <w:b/>
          <w:sz w:val="22"/>
        </w:rPr>
      </w:pPr>
      <w:r>
        <w:rPr>
          <w:b/>
          <w:sz w:val="22"/>
        </w:rPr>
        <w:t>:</w:t>
      </w:r>
      <w:r>
        <w:rPr>
          <w:b/>
          <w:spacing w:val="23"/>
          <w:sz w:val="22"/>
        </w:rPr>
        <w:t> </w:t>
      </w:r>
      <w:r>
        <w:rPr>
          <w:b/>
          <w:sz w:val="22"/>
        </w:rPr>
        <w:t>Effective</w:t>
      </w:r>
      <w:r>
        <w:rPr>
          <w:b/>
          <w:spacing w:val="37"/>
          <w:sz w:val="22"/>
        </w:rPr>
        <w:t> </w:t>
      </w:r>
      <w:r>
        <w:rPr>
          <w:b/>
          <w:sz w:val="22"/>
        </w:rPr>
        <w:t>Procedures</w:t>
      </w:r>
      <w:r>
        <w:rPr>
          <w:b/>
          <w:spacing w:val="36"/>
          <w:sz w:val="22"/>
        </w:rPr>
        <w:t> </w:t>
      </w:r>
      <w:r>
        <w:rPr>
          <w:b/>
          <w:sz w:val="22"/>
        </w:rPr>
        <w:t>and</w:t>
      </w:r>
      <w:r>
        <w:rPr>
          <w:b/>
          <w:spacing w:val="22"/>
          <w:sz w:val="22"/>
        </w:rPr>
        <w:t> </w:t>
      </w:r>
      <w:r>
        <w:rPr>
          <w:b/>
          <w:spacing w:val="-2"/>
          <w:sz w:val="22"/>
        </w:rPr>
        <w:t>Computability</w:t>
      </w:r>
    </w:p>
    <w:p>
      <w:pPr>
        <w:spacing w:line="242" w:lineRule="auto" w:before="252"/>
        <w:ind w:left="187" w:right="143" w:firstLine="1"/>
        <w:jc w:val="both"/>
        <w:rPr>
          <w:sz w:val="22"/>
        </w:rPr>
      </w:pPr>
      <w:r>
        <w:rPr>
          <w:sz w:val="22"/>
        </w:rPr>
        <w:t>The struggle to define what could and could not be proved, and what numbers could be calculated,</w:t>
      </w:r>
      <w:r>
        <w:rPr>
          <w:spacing w:val="18"/>
          <w:sz w:val="22"/>
        </w:rPr>
        <w:t> </w:t>
      </w:r>
      <w:r>
        <w:rPr>
          <w:sz w:val="22"/>
        </w:rPr>
        <w:t>led to the concept</w:t>
      </w:r>
      <w:r>
        <w:rPr>
          <w:spacing w:val="19"/>
          <w:sz w:val="22"/>
        </w:rPr>
        <w:t> </w:t>
      </w:r>
      <w:r>
        <w:rPr>
          <w:sz w:val="22"/>
        </w:rPr>
        <w:t>of what I</w:t>
      </w:r>
      <w:r>
        <w:rPr>
          <w:spacing w:val="16"/>
          <w:sz w:val="22"/>
        </w:rPr>
        <w:t> </w:t>
      </w:r>
      <w:r>
        <w:rPr>
          <w:sz w:val="22"/>
        </w:rPr>
        <w:t>will call an </w:t>
      </w:r>
      <w:r>
        <w:rPr>
          <w:i/>
          <w:sz w:val="22"/>
        </w:rPr>
        <w:t>effective</w:t>
      </w:r>
      <w:r>
        <w:rPr>
          <w:i/>
          <w:spacing w:val="35"/>
          <w:sz w:val="22"/>
        </w:rPr>
        <w:t> </w:t>
      </w:r>
      <w:r>
        <w:rPr>
          <w:i/>
          <w:sz w:val="22"/>
        </w:rPr>
        <w:t>procedure.</w:t>
      </w:r>
      <w:r>
        <w:rPr>
          <w:i/>
          <w:sz w:val="22"/>
        </w:rPr>
        <w:t> </w:t>
      </w:r>
      <w:r>
        <w:rPr>
          <w:sz w:val="22"/>
        </w:rPr>
        <w:t>If you like, an effective procedure is a set of rules telling you, moment by</w:t>
      </w:r>
      <w:r>
        <w:rPr>
          <w:spacing w:val="40"/>
          <w:sz w:val="22"/>
        </w:rPr>
        <w:t> </w:t>
      </w:r>
      <w:r>
        <w:rPr>
          <w:sz w:val="22"/>
        </w:rPr>
        <w:t>moment,</w:t>
      </w:r>
      <w:r>
        <w:rPr>
          <w:spacing w:val="56"/>
          <w:sz w:val="22"/>
        </w:rPr>
        <w:t> </w:t>
      </w:r>
      <w:r>
        <w:rPr>
          <w:sz w:val="22"/>
        </w:rPr>
        <w:t>what</w:t>
      </w:r>
      <w:r>
        <w:rPr>
          <w:spacing w:val="59"/>
          <w:sz w:val="22"/>
        </w:rPr>
        <w:t> </w:t>
      </w:r>
      <w:r>
        <w:rPr>
          <w:sz w:val="22"/>
        </w:rPr>
        <w:t>to</w:t>
      </w:r>
      <w:r>
        <w:rPr>
          <w:spacing w:val="41"/>
          <w:sz w:val="22"/>
        </w:rPr>
        <w:t> </w:t>
      </w:r>
      <w:r>
        <w:rPr>
          <w:sz w:val="22"/>
        </w:rPr>
        <w:t>do</w:t>
      </w:r>
      <w:r>
        <w:rPr>
          <w:spacing w:val="53"/>
          <w:sz w:val="22"/>
        </w:rPr>
        <w:t> </w:t>
      </w:r>
      <w:r>
        <w:rPr>
          <w:sz w:val="22"/>
        </w:rPr>
        <w:t>to</w:t>
      </w:r>
      <w:r>
        <w:rPr>
          <w:spacing w:val="40"/>
          <w:sz w:val="22"/>
        </w:rPr>
        <w:t> </w:t>
      </w:r>
      <w:r>
        <w:rPr>
          <w:sz w:val="22"/>
        </w:rPr>
        <w:t>achieve</w:t>
      </w:r>
      <w:r>
        <w:rPr>
          <w:spacing w:val="64"/>
          <w:sz w:val="22"/>
        </w:rPr>
        <w:t> </w:t>
      </w:r>
      <w:r>
        <w:rPr>
          <w:sz w:val="22"/>
        </w:rPr>
        <w:t>a</w:t>
      </w:r>
      <w:r>
        <w:rPr>
          <w:spacing w:val="60"/>
          <w:sz w:val="22"/>
        </w:rPr>
        <w:t> </w:t>
      </w:r>
      <w:r>
        <w:rPr>
          <w:sz w:val="22"/>
        </w:rPr>
        <w:t>particular</w:t>
      </w:r>
      <w:r>
        <w:rPr>
          <w:spacing w:val="56"/>
          <w:sz w:val="22"/>
        </w:rPr>
        <w:t> </w:t>
      </w:r>
      <w:r>
        <w:rPr>
          <w:sz w:val="22"/>
        </w:rPr>
        <w:t>end;</w:t>
      </w:r>
      <w:r>
        <w:rPr>
          <w:spacing w:val="51"/>
          <w:sz w:val="22"/>
        </w:rPr>
        <w:t> </w:t>
      </w:r>
      <w:r>
        <w:rPr>
          <w:sz w:val="22"/>
        </w:rPr>
        <w:t>it</w:t>
      </w:r>
      <w:r>
        <w:rPr>
          <w:spacing w:val="49"/>
          <w:sz w:val="22"/>
        </w:rPr>
        <w:t> </w:t>
      </w:r>
      <w:r>
        <w:rPr>
          <w:sz w:val="22"/>
        </w:rPr>
        <w:t>is</w:t>
      </w:r>
      <w:r>
        <w:rPr>
          <w:spacing w:val="49"/>
          <w:sz w:val="22"/>
        </w:rPr>
        <w:t> </w:t>
      </w:r>
      <w:r>
        <w:rPr>
          <w:sz w:val="22"/>
        </w:rPr>
        <w:t>an</w:t>
      </w:r>
      <w:r>
        <w:rPr>
          <w:spacing w:val="42"/>
          <w:sz w:val="22"/>
        </w:rPr>
        <w:t> </w:t>
      </w:r>
      <w:r>
        <w:rPr>
          <w:sz w:val="22"/>
        </w:rPr>
        <w:t>algorithm.</w:t>
      </w:r>
      <w:r>
        <w:rPr>
          <w:spacing w:val="71"/>
          <w:sz w:val="22"/>
        </w:rPr>
        <w:t> </w:t>
      </w:r>
      <w:r>
        <w:rPr>
          <w:sz w:val="22"/>
        </w:rPr>
        <w:t>Let</w:t>
      </w:r>
      <w:r>
        <w:rPr>
          <w:spacing w:val="51"/>
          <w:sz w:val="22"/>
        </w:rPr>
        <w:t> </w:t>
      </w:r>
      <w:r>
        <w:rPr>
          <w:spacing w:val="-5"/>
          <w:sz w:val="22"/>
        </w:rPr>
        <w:t>me</w:t>
      </w:r>
    </w:p>
    <w:p>
      <w:pPr>
        <w:pStyle w:val="BodyText"/>
        <w:spacing w:before="88"/>
        <w:rPr>
          <w:sz w:val="20"/>
        </w:rPr>
      </w:pPr>
      <w:r>
        <w:rPr>
          <w:sz w:val="20"/>
        </w:rPr>
        <mc:AlternateContent>
          <mc:Choice Requires="wps">
            <w:drawing>
              <wp:anchor distT="0" distB="0" distL="0" distR="0" allowOverlap="1" layoutInCell="1" locked="0" behindDoc="1" simplePos="0" relativeHeight="487633920">
                <wp:simplePos x="0" y="0"/>
                <wp:positionH relativeFrom="page">
                  <wp:posOffset>391030</wp:posOffset>
                </wp:positionH>
                <wp:positionV relativeFrom="paragraph">
                  <wp:posOffset>217494</wp:posOffset>
                </wp:positionV>
                <wp:extent cx="149098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89825pt;margin-top:17.125525pt;width:117.4pt;height:.1pt;mso-position-horizontal-relative:page;mso-position-vertical-relative:paragraph;z-index:-15682560;mso-wrap-distance-left:0;mso-wrap-distance-right:0" id="docshape122" coordorigin="616,343" coordsize="2348,0" path="m616,343l2964,343e" filled="false" stroked="true" strokeweight=".961508pt" strokecolor="#000000">
                <v:path arrowok="t"/>
                <v:stroke dashstyle="solid"/>
                <w10:wrap type="topAndBottom"/>
              </v:shape>
            </w:pict>
          </mc:Fallback>
        </mc:AlternateContent>
      </w:r>
    </w:p>
    <w:p>
      <w:pPr>
        <w:spacing w:line="230" w:lineRule="atLeast" w:before="106"/>
        <w:ind w:left="190" w:right="0" w:firstLine="388"/>
        <w:jc w:val="left"/>
        <w:rPr>
          <w:sz w:val="18"/>
        </w:rPr>
      </w:pPr>
      <w:r>
        <w:rPr>
          <w:position w:val="8"/>
          <w:sz w:val="14"/>
        </w:rPr>
        <w:t>1</w:t>
      </w:r>
      <w:r>
        <w:rPr>
          <w:sz w:val="18"/>
        </w:rPr>
        <w:t>In the</w:t>
      </w:r>
      <w:r>
        <w:rPr>
          <w:spacing w:val="-3"/>
          <w:sz w:val="18"/>
        </w:rPr>
        <w:t> </w:t>
      </w:r>
      <w:r>
        <w:rPr>
          <w:sz w:val="18"/>
        </w:rPr>
        <w:t>case of Fermat's Last Theorem, some smart guy </w:t>
      </w:r>
      <w:r>
        <w:rPr>
          <w:i/>
          <w:sz w:val="18"/>
        </w:rPr>
        <w:t>did </w:t>
      </w:r>
      <w:r>
        <w:rPr>
          <w:sz w:val="18"/>
        </w:rPr>
        <w:t>come along and solve it!</w:t>
      </w:r>
      <w:r>
        <w:rPr>
          <w:spacing w:val="-2"/>
          <w:sz w:val="18"/>
        </w:rPr>
        <w:t> </w:t>
      </w:r>
      <w:r>
        <w:rPr>
          <w:sz w:val="18"/>
        </w:rPr>
        <w:t>Fermat's Theorem,</w:t>
      </w:r>
      <w:r>
        <w:rPr>
          <w:spacing w:val="40"/>
          <w:sz w:val="18"/>
        </w:rPr>
        <w:t> </w:t>
      </w:r>
      <w:r>
        <w:rPr>
          <w:sz w:val="18"/>
        </w:rPr>
        <w:t>which states that the equation</w:t>
      </w:r>
    </w:p>
    <w:p>
      <w:pPr>
        <w:spacing w:line="274" w:lineRule="exact" w:before="0"/>
        <w:ind w:left="0" w:right="35" w:firstLine="0"/>
        <w:jc w:val="center"/>
        <w:rPr>
          <w:sz w:val="18"/>
          <w:szCs w:val="18"/>
        </w:rPr>
      </w:pPr>
      <w:r>
        <w:rPr>
          <w:i/>
          <w:iCs/>
          <w:sz w:val="18"/>
          <w:szCs w:val="18"/>
        </w:rPr>
        <w:t>:x!'</w:t>
      </w:r>
      <w:r>
        <w:rPr>
          <w:i/>
          <w:iCs/>
          <w:spacing w:val="41"/>
          <w:sz w:val="18"/>
          <w:szCs w:val="18"/>
        </w:rPr>
        <w:t> </w:t>
      </w:r>
      <w:r>
        <w:rPr>
          <w:sz w:val="22"/>
          <w:szCs w:val="22"/>
        </w:rPr>
        <w:t>+</w:t>
      </w:r>
      <w:r>
        <w:rPr>
          <w:spacing w:val="13"/>
          <w:sz w:val="22"/>
          <w:szCs w:val="22"/>
        </w:rPr>
        <w:t> </w:t>
      </w:r>
      <w:r>
        <w:rPr>
          <w:sz w:val="22"/>
          <w:szCs w:val="22"/>
        </w:rPr>
        <w:t>y'</w:t>
      </w:r>
      <w:r>
        <w:rPr>
          <w:spacing w:val="31"/>
          <w:sz w:val="22"/>
          <w:szCs w:val="22"/>
        </w:rPr>
        <w:t> </w:t>
      </w:r>
      <w:r>
        <w:rPr>
          <w:sz w:val="31"/>
          <w:szCs w:val="31"/>
        </w:rPr>
        <w:t>=</w:t>
      </w:r>
      <w:r>
        <w:rPr>
          <w:spacing w:val="-8"/>
          <w:sz w:val="31"/>
          <w:szCs w:val="31"/>
        </w:rPr>
        <w:t> </w:t>
      </w:r>
      <w:r>
        <w:rPr>
          <w:i/>
          <w:iCs/>
          <w:sz w:val="18"/>
          <w:szCs w:val="18"/>
        </w:rPr>
        <w:t>t'</w:t>
      </w:r>
      <w:r>
        <w:rPr>
          <w:i/>
          <w:iCs/>
          <w:spacing w:val="70"/>
          <w:w w:val="150"/>
          <w:sz w:val="18"/>
          <w:szCs w:val="18"/>
        </w:rPr>
        <w:t> </w:t>
      </w:r>
      <w:r>
        <w:rPr>
          <w:sz w:val="18"/>
          <w:szCs w:val="18"/>
        </w:rPr>
        <w:t>(nan</w:t>
      </w:r>
      <w:r>
        <w:rPr>
          <w:spacing w:val="9"/>
          <w:sz w:val="18"/>
          <w:szCs w:val="18"/>
        </w:rPr>
        <w:t> </w:t>
      </w:r>
      <w:r>
        <w:rPr>
          <w:sz w:val="18"/>
          <w:szCs w:val="18"/>
        </w:rPr>
        <w:t>integer,</w:t>
      </w:r>
      <w:r>
        <w:rPr>
          <w:spacing w:val="-9"/>
          <w:sz w:val="18"/>
          <w:szCs w:val="18"/>
        </w:rPr>
        <w:t> </w:t>
      </w:r>
      <w:r>
        <w:rPr>
          <w:spacing w:val="-5"/>
          <w:sz w:val="18"/>
          <w:szCs w:val="18"/>
        </w:rPr>
        <w:t>�3)</w:t>
      </w:r>
    </w:p>
    <w:p>
      <w:pPr>
        <w:spacing w:line="252" w:lineRule="auto" w:before="0"/>
        <w:ind w:left="199" w:right="130" w:hanging="1"/>
        <w:jc w:val="both"/>
        <w:rPr>
          <w:sz w:val="18"/>
        </w:rPr>
      </w:pPr>
      <w:r>
        <w:rPr>
          <w:sz w:val="18"/>
        </w:rPr>
        <w:t>has no</w:t>
      </w:r>
      <w:r>
        <w:rPr>
          <w:spacing w:val="-1"/>
          <w:sz w:val="18"/>
        </w:rPr>
        <w:t> </w:t>
      </w:r>
      <w:r>
        <w:rPr>
          <w:sz w:val="18"/>
        </w:rPr>
        <w:t>solutions for</w:t>
      </w:r>
      <w:r>
        <w:rPr>
          <w:spacing w:val="15"/>
          <w:sz w:val="18"/>
        </w:rPr>
        <w:t> </w:t>
      </w:r>
      <w:r>
        <w:rPr>
          <w:sz w:val="18"/>
        </w:rPr>
        <w:t>which </w:t>
      </w:r>
      <w:r>
        <w:rPr>
          <w:i/>
          <w:sz w:val="18"/>
        </w:rPr>
        <w:t>x,</w:t>
      </w:r>
      <w:r>
        <w:rPr>
          <w:i/>
          <w:spacing w:val="16"/>
          <w:sz w:val="18"/>
        </w:rPr>
        <w:t> </w:t>
      </w:r>
      <w:r>
        <w:rPr>
          <w:i/>
          <w:sz w:val="18"/>
        </w:rPr>
        <w:t>y</w:t>
      </w:r>
      <w:r>
        <w:rPr>
          <w:i/>
          <w:spacing w:val="-6"/>
          <w:sz w:val="18"/>
        </w:rPr>
        <w:t> </w:t>
      </w:r>
      <w:r>
        <w:rPr>
          <w:sz w:val="18"/>
        </w:rPr>
        <w:t>and </w:t>
      </w:r>
      <w:r>
        <w:rPr>
          <w:i/>
          <w:sz w:val="18"/>
        </w:rPr>
        <w:t>z </w:t>
      </w:r>
      <w:r>
        <w:rPr>
          <w:sz w:val="18"/>
        </w:rPr>
        <w:t>are integers,</w:t>
      </w:r>
      <w:r>
        <w:rPr>
          <w:spacing w:val="12"/>
          <w:sz w:val="18"/>
        </w:rPr>
        <w:t> </w:t>
      </w:r>
      <w:r>
        <w:rPr>
          <w:sz w:val="18"/>
        </w:rPr>
        <w:t>has always been one of the outstanding</w:t>
      </w:r>
      <w:r>
        <w:rPr>
          <w:spacing w:val="16"/>
          <w:sz w:val="18"/>
        </w:rPr>
        <w:t> </w:t>
      </w:r>
      <w:r>
        <w:rPr>
          <w:sz w:val="18"/>
        </w:rPr>
        <w:t>problems of</w:t>
      </w:r>
      <w:r>
        <w:rPr>
          <w:spacing w:val="-10"/>
          <w:sz w:val="18"/>
        </w:rPr>
        <w:t> </w:t>
      </w:r>
      <w:r>
        <w:rPr>
          <w:sz w:val="18"/>
        </w:rPr>
        <w:t>number</w:t>
      </w:r>
      <w:r>
        <w:rPr>
          <w:spacing w:val="-1"/>
          <w:sz w:val="18"/>
        </w:rPr>
        <w:t> </w:t>
      </w:r>
      <w:r>
        <w:rPr>
          <w:sz w:val="18"/>
        </w:rPr>
        <w:t>theory.</w:t>
      </w:r>
      <w:r>
        <w:rPr>
          <w:spacing w:val="-12"/>
          <w:sz w:val="18"/>
        </w:rPr>
        <w:t> </w:t>
      </w:r>
      <w:r>
        <w:rPr>
          <w:sz w:val="18"/>
        </w:rPr>
        <w:t>The</w:t>
      </w:r>
      <w:r>
        <w:rPr>
          <w:spacing w:val="-5"/>
          <w:sz w:val="18"/>
        </w:rPr>
        <w:t> </w:t>
      </w:r>
      <w:r>
        <w:rPr>
          <w:sz w:val="18"/>
        </w:rPr>
        <w:t>proof,</w:t>
      </w:r>
      <w:r>
        <w:rPr>
          <w:spacing w:val="-4"/>
          <w:sz w:val="18"/>
        </w:rPr>
        <w:t> </w:t>
      </w:r>
      <w:r>
        <w:rPr>
          <w:sz w:val="18"/>
        </w:rPr>
        <w:t>long</w:t>
      </w:r>
      <w:r>
        <w:rPr>
          <w:spacing w:val="-7"/>
          <w:sz w:val="18"/>
        </w:rPr>
        <w:t> </w:t>
      </w:r>
      <w:r>
        <w:rPr>
          <w:sz w:val="18"/>
        </w:rPr>
        <w:t>believed</w:t>
      </w:r>
      <w:r>
        <w:rPr>
          <w:spacing w:val="-7"/>
          <w:sz w:val="18"/>
        </w:rPr>
        <w:t> </w:t>
      </w:r>
      <w:r>
        <w:rPr>
          <w:sz w:val="18"/>
        </w:rPr>
        <w:t>impossible</w:t>
      </w:r>
      <w:r>
        <w:rPr>
          <w:spacing w:val="-7"/>
          <w:sz w:val="18"/>
        </w:rPr>
        <w:t> </w:t>
      </w:r>
      <w:r>
        <w:rPr>
          <w:sz w:val="18"/>
        </w:rPr>
        <w:t>to</w:t>
      </w:r>
      <w:r>
        <w:rPr>
          <w:spacing w:val="-12"/>
          <w:sz w:val="18"/>
        </w:rPr>
        <w:t> </w:t>
      </w:r>
      <w:r>
        <w:rPr>
          <w:sz w:val="18"/>
        </w:rPr>
        <w:t>derive</w:t>
      </w:r>
      <w:r>
        <w:rPr>
          <w:spacing w:val="-7"/>
          <w:sz w:val="18"/>
        </w:rPr>
        <w:t> </w:t>
      </w:r>
      <w:r>
        <w:rPr>
          <w:sz w:val="18"/>
        </w:rPr>
        <w:t>(mathematical societies</w:t>
      </w:r>
      <w:r>
        <w:rPr>
          <w:spacing w:val="-10"/>
          <w:sz w:val="18"/>
        </w:rPr>
        <w:t> </w:t>
      </w:r>
      <w:r>
        <w:rPr>
          <w:sz w:val="18"/>
        </w:rPr>
        <w:t>even</w:t>
      </w:r>
      <w:r>
        <w:rPr>
          <w:spacing w:val="-9"/>
          <w:sz w:val="18"/>
        </w:rPr>
        <w:t> </w:t>
      </w:r>
      <w:r>
        <w:rPr>
          <w:sz w:val="18"/>
        </w:rPr>
        <w:t>offered rewards for it!), was finally arrived at in 1994 by the mathematicians Andrew Wiles and Richard Taylor, after</w:t>
      </w:r>
      <w:r>
        <w:rPr>
          <w:spacing w:val="29"/>
          <w:sz w:val="18"/>
        </w:rPr>
        <w:t> </w:t>
      </w:r>
      <w:r>
        <w:rPr>
          <w:sz w:val="18"/>
        </w:rPr>
        <w:t>many,</w:t>
      </w:r>
      <w:r>
        <w:rPr>
          <w:spacing w:val="31"/>
          <w:sz w:val="18"/>
        </w:rPr>
        <w:t> </w:t>
      </w:r>
      <w:r>
        <w:rPr>
          <w:sz w:val="18"/>
        </w:rPr>
        <w:t>many</w:t>
      </w:r>
      <w:r>
        <w:rPr>
          <w:spacing w:val="32"/>
          <w:sz w:val="18"/>
        </w:rPr>
        <w:t> </w:t>
      </w:r>
      <w:r>
        <w:rPr>
          <w:sz w:val="18"/>
        </w:rPr>
        <w:t>years'</w:t>
      </w:r>
      <w:r>
        <w:rPr>
          <w:spacing w:val="40"/>
          <w:sz w:val="18"/>
        </w:rPr>
        <w:t> </w:t>
      </w:r>
      <w:r>
        <w:rPr>
          <w:sz w:val="18"/>
        </w:rPr>
        <w:t>work</w:t>
      </w:r>
      <w:r>
        <w:rPr>
          <w:spacing w:val="29"/>
          <w:sz w:val="18"/>
        </w:rPr>
        <w:t> </w:t>
      </w:r>
      <w:r>
        <w:rPr>
          <w:sz w:val="18"/>
        </w:rPr>
        <w:t>(and</w:t>
      </w:r>
      <w:r>
        <w:rPr>
          <w:spacing w:val="28"/>
          <w:sz w:val="18"/>
        </w:rPr>
        <w:t> </w:t>
      </w:r>
      <w:r>
        <w:rPr>
          <w:sz w:val="18"/>
        </w:rPr>
        <w:t>after a false alarm</w:t>
      </w:r>
      <w:r>
        <w:rPr>
          <w:spacing w:val="32"/>
          <w:sz w:val="18"/>
        </w:rPr>
        <w:t> </w:t>
      </w:r>
      <w:r>
        <w:rPr>
          <w:sz w:val="18"/>
        </w:rPr>
        <w:t>in</w:t>
      </w:r>
      <w:r>
        <w:rPr>
          <w:spacing w:val="28"/>
          <w:sz w:val="18"/>
        </w:rPr>
        <w:t> </w:t>
      </w:r>
      <w:r>
        <w:rPr>
          <w:sz w:val="18"/>
        </w:rPr>
        <w:t>1993). [Editors]</w:t>
      </w:r>
    </w:p>
    <w:p>
      <w:pPr>
        <w:spacing w:after="0" w:line="252" w:lineRule="auto"/>
        <w:jc w:val="both"/>
        <w:rPr>
          <w:sz w:val="18"/>
        </w:rPr>
        <w:sectPr>
          <w:headerReference w:type="even" r:id="rId64"/>
          <w:pgSz w:w="8450" w:h="12230"/>
          <w:pgMar w:header="0" w:footer="0" w:top="600" w:bottom="280" w:left="425" w:right="425"/>
        </w:sectPr>
      </w:pPr>
    </w:p>
    <w:p>
      <w:pPr>
        <w:spacing w:line="235" w:lineRule="auto" w:before="212"/>
        <w:ind w:left="164" w:right="183" w:hanging="2"/>
        <w:jc w:val="both"/>
        <w:rPr>
          <w:sz w:val="22"/>
        </w:rPr>
      </w:pPr>
      <w:r>
        <w:rPr>
          <w:sz w:val="22"/>
        </w:rPr>
        <w:t>explain roughly what this means, by example. Suppose you wanted to calculate the exponential</w:t>
      </w:r>
      <w:r>
        <w:rPr>
          <w:spacing w:val="39"/>
          <w:sz w:val="22"/>
        </w:rPr>
        <w:t> </w:t>
      </w:r>
      <w:r>
        <w:rPr>
          <w:sz w:val="22"/>
        </w:rPr>
        <w:t>function of a</w:t>
      </w:r>
      <w:r>
        <w:rPr>
          <w:spacing w:val="35"/>
          <w:sz w:val="22"/>
        </w:rPr>
        <w:t> </w:t>
      </w:r>
      <w:r>
        <w:rPr>
          <w:sz w:val="22"/>
        </w:rPr>
        <w:t>number </w:t>
      </w:r>
      <w:r>
        <w:rPr>
          <w:i/>
          <w:sz w:val="24"/>
        </w:rPr>
        <w:t>x,</w:t>
      </w:r>
      <w:r>
        <w:rPr>
          <w:i/>
          <w:spacing w:val="-9"/>
          <w:sz w:val="24"/>
        </w:rPr>
        <w:t> </w:t>
      </w:r>
      <w:r>
        <w:rPr>
          <w:i/>
          <w:sz w:val="22"/>
        </w:rPr>
        <w:t>e'. </w:t>
      </w:r>
      <w:r>
        <w:rPr>
          <w:sz w:val="22"/>
        </w:rPr>
        <w:t>There is a very direct way of doing this: you use the Taylor series</w:t>
      </w:r>
    </w:p>
    <w:p>
      <w:pPr>
        <w:pStyle w:val="BodyText"/>
        <w:spacing w:before="129"/>
        <w:rPr>
          <w:sz w:val="22"/>
        </w:rPr>
      </w:pPr>
    </w:p>
    <w:p>
      <w:pPr>
        <w:spacing w:before="0"/>
        <w:ind w:left="0" w:right="272" w:firstLine="0"/>
        <w:jc w:val="right"/>
        <w:rPr>
          <w:sz w:val="17"/>
        </w:rPr>
      </w:pPr>
      <w:r>
        <w:rPr>
          <w:sz w:val="17"/>
        </w:rPr>
        <w:drawing>
          <wp:anchor distT="0" distB="0" distL="0" distR="0" allowOverlap="1" layoutInCell="1" locked="0" behindDoc="0" simplePos="0" relativeHeight="15775232">
            <wp:simplePos x="0" y="0"/>
            <wp:positionH relativeFrom="page">
              <wp:posOffset>1726034</wp:posOffset>
            </wp:positionH>
            <wp:positionV relativeFrom="paragraph">
              <wp:posOffset>42905</wp:posOffset>
            </wp:positionV>
            <wp:extent cx="1906274" cy="125164"/>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67" cstate="print"/>
                    <a:stretch>
                      <a:fillRect/>
                    </a:stretch>
                  </pic:blipFill>
                  <pic:spPr>
                    <a:xfrm>
                      <a:off x="0" y="0"/>
                      <a:ext cx="1906274" cy="125164"/>
                    </a:xfrm>
                    <a:prstGeom prst="rect">
                      <a:avLst/>
                    </a:prstGeom>
                  </pic:spPr>
                </pic:pic>
              </a:graphicData>
            </a:graphic>
          </wp:anchor>
        </w:drawing>
      </w:r>
      <w:r>
        <w:rPr>
          <w:spacing w:val="-2"/>
          <w:w w:val="115"/>
          <w:sz w:val="17"/>
        </w:rPr>
        <w:t>(3.1)</w:t>
      </w:r>
    </w:p>
    <w:p>
      <w:pPr>
        <w:pStyle w:val="BodyText"/>
        <w:rPr>
          <w:sz w:val="17"/>
        </w:rPr>
      </w:pPr>
    </w:p>
    <w:p>
      <w:pPr>
        <w:pStyle w:val="BodyText"/>
        <w:spacing w:before="40"/>
        <w:rPr>
          <w:sz w:val="17"/>
        </w:rPr>
      </w:pPr>
    </w:p>
    <w:p>
      <w:pPr>
        <w:spacing w:line="242" w:lineRule="auto" w:before="0"/>
        <w:ind w:left="159" w:right="178" w:firstLine="9"/>
        <w:jc w:val="both"/>
        <w:rPr>
          <w:sz w:val="22"/>
        </w:rPr>
      </w:pPr>
      <w:r>
        <w:rPr>
          <w:sz w:val="22"/>
        </w:rPr>
        <w:t>Plug in the value of </w:t>
      </w:r>
      <w:r>
        <w:rPr>
          <w:i/>
          <w:sz w:val="24"/>
        </w:rPr>
        <w:t>x, </w:t>
      </w:r>
      <w:r>
        <w:rPr>
          <w:sz w:val="22"/>
        </w:rPr>
        <w:t>add up the individual</w:t>
      </w:r>
      <w:r>
        <w:rPr>
          <w:spacing w:val="40"/>
          <w:sz w:val="22"/>
        </w:rPr>
        <w:t> </w:t>
      </w:r>
      <w:r>
        <w:rPr>
          <w:sz w:val="22"/>
        </w:rPr>
        <w:t>terms, and you have </w:t>
      </w:r>
      <w:r>
        <w:rPr>
          <w:i/>
          <w:sz w:val="22"/>
        </w:rPr>
        <w:t>e'.</w:t>
      </w:r>
      <w:r>
        <w:rPr>
          <w:i/>
          <w:spacing w:val="40"/>
          <w:sz w:val="22"/>
        </w:rPr>
        <w:t> </w:t>
      </w:r>
      <w:r>
        <w:rPr>
          <w:sz w:val="22"/>
        </w:rPr>
        <w:t>As the number</w:t>
      </w:r>
      <w:r>
        <w:rPr>
          <w:spacing w:val="37"/>
          <w:sz w:val="22"/>
        </w:rPr>
        <w:t> </w:t>
      </w:r>
      <w:r>
        <w:rPr>
          <w:sz w:val="22"/>
        </w:rPr>
        <w:t>of</w:t>
      </w:r>
      <w:r>
        <w:rPr>
          <w:spacing w:val="37"/>
          <w:sz w:val="22"/>
        </w:rPr>
        <w:t> </w:t>
      </w:r>
      <w:r>
        <w:rPr>
          <w:sz w:val="22"/>
        </w:rPr>
        <w:t>terms</w:t>
      </w:r>
      <w:r>
        <w:rPr>
          <w:spacing w:val="38"/>
          <w:sz w:val="22"/>
        </w:rPr>
        <w:t> </w:t>
      </w:r>
      <w:r>
        <w:rPr>
          <w:sz w:val="22"/>
        </w:rPr>
        <w:t>you</w:t>
      </w:r>
      <w:r>
        <w:rPr>
          <w:spacing w:val="32"/>
          <w:sz w:val="22"/>
        </w:rPr>
        <w:t> </w:t>
      </w:r>
      <w:r>
        <w:rPr>
          <w:sz w:val="22"/>
        </w:rPr>
        <w:t>include</w:t>
      </w:r>
      <w:r>
        <w:rPr>
          <w:spacing w:val="31"/>
          <w:sz w:val="22"/>
        </w:rPr>
        <w:t> </w:t>
      </w:r>
      <w:r>
        <w:rPr>
          <w:sz w:val="22"/>
        </w:rPr>
        <w:t>in</w:t>
      </w:r>
      <w:r>
        <w:rPr>
          <w:spacing w:val="32"/>
          <w:sz w:val="22"/>
        </w:rPr>
        <w:t> </w:t>
      </w:r>
      <w:r>
        <w:rPr>
          <w:sz w:val="22"/>
        </w:rPr>
        <w:t>your sum increases,</w:t>
      </w:r>
      <w:r>
        <w:rPr>
          <w:spacing w:val="35"/>
          <w:sz w:val="22"/>
        </w:rPr>
        <w:t> </w:t>
      </w:r>
      <w:r>
        <w:rPr>
          <w:sz w:val="22"/>
        </w:rPr>
        <w:t>the value</w:t>
      </w:r>
      <w:r>
        <w:rPr>
          <w:spacing w:val="32"/>
          <w:sz w:val="22"/>
        </w:rPr>
        <w:t> </w:t>
      </w:r>
      <w:r>
        <w:rPr>
          <w:sz w:val="22"/>
        </w:rPr>
        <w:t>you</w:t>
      </w:r>
      <w:r>
        <w:rPr>
          <w:spacing w:val="35"/>
          <w:sz w:val="22"/>
        </w:rPr>
        <w:t> </w:t>
      </w:r>
      <w:r>
        <w:rPr>
          <w:sz w:val="22"/>
        </w:rPr>
        <w:t>have for</w:t>
      </w:r>
      <w:r>
        <w:rPr>
          <w:spacing w:val="30"/>
          <w:sz w:val="22"/>
        </w:rPr>
        <w:t> </w:t>
      </w:r>
      <w:r>
        <w:rPr>
          <w:i/>
          <w:sz w:val="22"/>
        </w:rPr>
        <w:t>e'</w:t>
      </w:r>
      <w:r>
        <w:rPr>
          <w:i/>
          <w:sz w:val="22"/>
        </w:rPr>
        <w:t> </w:t>
      </w:r>
      <w:r>
        <w:rPr>
          <w:sz w:val="22"/>
        </w:rPr>
        <w:t>gets closer to the actual</w:t>
      </w:r>
      <w:r>
        <w:rPr>
          <w:spacing w:val="19"/>
          <w:sz w:val="22"/>
        </w:rPr>
        <w:t> </w:t>
      </w:r>
      <w:r>
        <w:rPr>
          <w:sz w:val="22"/>
        </w:rPr>
        <w:t>value. So if</w:t>
      </w:r>
      <w:r>
        <w:rPr>
          <w:spacing w:val="24"/>
          <w:sz w:val="22"/>
        </w:rPr>
        <w:t> </w:t>
      </w:r>
      <w:r>
        <w:rPr>
          <w:sz w:val="22"/>
        </w:rPr>
        <w:t>the task</w:t>
      </w:r>
      <w:r>
        <w:rPr>
          <w:spacing w:val="17"/>
          <w:sz w:val="22"/>
        </w:rPr>
        <w:t> </w:t>
      </w:r>
      <w:r>
        <w:rPr>
          <w:sz w:val="22"/>
        </w:rPr>
        <w:t>you</w:t>
      </w:r>
      <w:r>
        <w:rPr>
          <w:spacing w:val="15"/>
          <w:sz w:val="22"/>
        </w:rPr>
        <w:t> </w:t>
      </w:r>
      <w:r>
        <w:rPr>
          <w:sz w:val="22"/>
        </w:rPr>
        <w:t>have set</w:t>
      </w:r>
      <w:r>
        <w:rPr>
          <w:spacing w:val="18"/>
          <w:sz w:val="22"/>
        </w:rPr>
        <w:t> </w:t>
      </w:r>
      <w:r>
        <w:rPr>
          <w:sz w:val="22"/>
        </w:rPr>
        <w:t>yourself</w:t>
      </w:r>
      <w:r>
        <w:rPr>
          <w:spacing w:val="31"/>
          <w:sz w:val="22"/>
        </w:rPr>
        <w:t> </w:t>
      </w:r>
      <w:r>
        <w:rPr>
          <w:sz w:val="22"/>
        </w:rPr>
        <w:t>is to compute </w:t>
      </w:r>
      <w:r>
        <w:rPr>
          <w:i/>
          <w:sz w:val="22"/>
        </w:rPr>
        <w:t>e'</w:t>
      </w:r>
      <w:r>
        <w:rPr>
          <w:i/>
          <w:spacing w:val="24"/>
          <w:sz w:val="22"/>
        </w:rPr>
        <w:t> </w:t>
      </w:r>
      <w:r>
        <w:rPr>
          <w:sz w:val="22"/>
        </w:rPr>
        <w:t>to a certain</w:t>
      </w:r>
      <w:r>
        <w:rPr>
          <w:spacing w:val="21"/>
          <w:sz w:val="22"/>
        </w:rPr>
        <w:t> </w:t>
      </w:r>
      <w:r>
        <w:rPr>
          <w:sz w:val="22"/>
        </w:rPr>
        <w:t>degree of accuracy, I can tell you how to</w:t>
      </w:r>
      <w:r>
        <w:rPr>
          <w:spacing w:val="-1"/>
          <w:sz w:val="22"/>
        </w:rPr>
        <w:t> </w:t>
      </w:r>
      <w:r>
        <w:rPr>
          <w:sz w:val="22"/>
        </w:rPr>
        <w:t>do it</w:t>
      </w:r>
      <w:r>
        <w:rPr>
          <w:spacing w:val="-1"/>
          <w:sz w:val="22"/>
        </w:rPr>
        <w:t> </w:t>
      </w:r>
      <w:r>
        <w:rPr>
          <w:sz w:val="22"/>
        </w:rPr>
        <w:t>-</w:t>
      </w:r>
      <w:r>
        <w:rPr>
          <w:spacing w:val="80"/>
          <w:sz w:val="22"/>
        </w:rPr>
        <w:t> </w:t>
      </w:r>
      <w:r>
        <w:rPr>
          <w:sz w:val="22"/>
        </w:rPr>
        <w:t>it might</w:t>
      </w:r>
      <w:r>
        <w:rPr>
          <w:spacing w:val="26"/>
          <w:sz w:val="22"/>
        </w:rPr>
        <w:t> </w:t>
      </w:r>
      <w:r>
        <w:rPr>
          <w:sz w:val="22"/>
        </w:rPr>
        <w:t>be slow and laborious, and there might be techniques which are more efficient, but we don't</w:t>
      </w:r>
      <w:r>
        <w:rPr>
          <w:spacing w:val="40"/>
          <w:sz w:val="22"/>
        </w:rPr>
        <w:t> </w:t>
      </w:r>
      <w:r>
        <w:rPr>
          <w:sz w:val="22"/>
        </w:rPr>
        <w:t>care:</w:t>
      </w:r>
      <w:r>
        <w:rPr>
          <w:spacing w:val="40"/>
          <w:sz w:val="22"/>
        </w:rPr>
        <w:t> </w:t>
      </w:r>
      <w:r>
        <w:rPr>
          <w:sz w:val="22"/>
        </w:rPr>
        <w:t>it</w:t>
      </w:r>
      <w:r>
        <w:rPr>
          <w:spacing w:val="40"/>
          <w:sz w:val="22"/>
        </w:rPr>
        <w:t> </w:t>
      </w:r>
      <w:r>
        <w:rPr>
          <w:sz w:val="22"/>
        </w:rPr>
        <w:t>works.</w:t>
      </w:r>
      <w:r>
        <w:rPr>
          <w:spacing w:val="38"/>
          <w:sz w:val="22"/>
        </w:rPr>
        <w:t> </w:t>
      </w:r>
      <w:r>
        <w:rPr>
          <w:sz w:val="22"/>
        </w:rPr>
        <w:t>It</w:t>
      </w:r>
      <w:r>
        <w:rPr>
          <w:spacing w:val="36"/>
          <w:sz w:val="22"/>
        </w:rPr>
        <w:t> </w:t>
      </w:r>
      <w:r>
        <w:rPr>
          <w:sz w:val="22"/>
        </w:rPr>
        <w:t>is</w:t>
      </w:r>
      <w:r>
        <w:rPr>
          <w:spacing w:val="23"/>
          <w:sz w:val="22"/>
        </w:rPr>
        <w:t> </w:t>
      </w:r>
      <w:r>
        <w:rPr>
          <w:sz w:val="22"/>
        </w:rPr>
        <w:t>an</w:t>
      </w:r>
      <w:r>
        <w:rPr>
          <w:spacing w:val="35"/>
          <w:sz w:val="22"/>
        </w:rPr>
        <w:t> </w:t>
      </w:r>
      <w:r>
        <w:rPr>
          <w:sz w:val="22"/>
        </w:rPr>
        <w:t>example</w:t>
      </w:r>
      <w:r>
        <w:rPr>
          <w:spacing w:val="40"/>
          <w:sz w:val="22"/>
        </w:rPr>
        <w:t> </w:t>
      </w:r>
      <w:r>
        <w:rPr>
          <w:sz w:val="22"/>
        </w:rPr>
        <w:t>of</w:t>
      </w:r>
      <w:r>
        <w:rPr>
          <w:spacing w:val="40"/>
          <w:sz w:val="22"/>
        </w:rPr>
        <w:t> </w:t>
      </w:r>
      <w:r>
        <w:rPr>
          <w:sz w:val="22"/>
        </w:rPr>
        <w:t>what</w:t>
      </w:r>
      <w:r>
        <w:rPr>
          <w:spacing w:val="40"/>
          <w:sz w:val="22"/>
        </w:rPr>
        <w:t> </w:t>
      </w:r>
      <w:r>
        <w:rPr>
          <w:sz w:val="22"/>
        </w:rPr>
        <w:t>I</w:t>
      </w:r>
      <w:r>
        <w:rPr>
          <w:spacing w:val="37"/>
          <w:sz w:val="22"/>
        </w:rPr>
        <w:t> </w:t>
      </w:r>
      <w:r>
        <w:rPr>
          <w:sz w:val="22"/>
        </w:rPr>
        <w:t>call</w:t>
      </w:r>
      <w:r>
        <w:rPr>
          <w:spacing w:val="36"/>
          <w:sz w:val="22"/>
        </w:rPr>
        <w:t> </w:t>
      </w:r>
      <w:r>
        <w:rPr>
          <w:sz w:val="22"/>
        </w:rPr>
        <w:t>an</w:t>
      </w:r>
      <w:r>
        <w:rPr>
          <w:spacing w:val="35"/>
          <w:sz w:val="22"/>
        </w:rPr>
        <w:t> </w:t>
      </w:r>
      <w:r>
        <w:rPr>
          <w:sz w:val="22"/>
        </w:rPr>
        <w:t>effective</w:t>
      </w:r>
      <w:r>
        <w:rPr>
          <w:spacing w:val="40"/>
          <w:sz w:val="22"/>
        </w:rPr>
        <w:t> </w:t>
      </w:r>
      <w:r>
        <w:rPr>
          <w:sz w:val="22"/>
        </w:rPr>
        <w:t>procedure.</w:t>
      </w:r>
    </w:p>
    <w:p>
      <w:pPr>
        <w:pStyle w:val="BodyText"/>
        <w:spacing w:before="3"/>
        <w:rPr>
          <w:sz w:val="22"/>
        </w:rPr>
      </w:pPr>
    </w:p>
    <w:p>
      <w:pPr>
        <w:spacing w:line="242" w:lineRule="auto" w:before="0"/>
        <w:ind w:left="153" w:right="174" w:firstLine="598"/>
        <w:jc w:val="both"/>
        <w:rPr>
          <w:i/>
          <w:sz w:val="22"/>
        </w:rPr>
      </w:pPr>
      <w:r>
        <w:rPr>
          <w:sz w:val="22"/>
        </w:rPr>
        <w:t>Another example of an effective procedure</w:t>
      </w:r>
      <w:r>
        <w:rPr>
          <w:spacing w:val="31"/>
          <w:sz w:val="22"/>
        </w:rPr>
        <w:t> </w:t>
      </w:r>
      <w:r>
        <w:rPr>
          <w:sz w:val="22"/>
        </w:rPr>
        <w:t>in mathematics is the process</w:t>
      </w:r>
      <w:r>
        <w:rPr>
          <w:spacing w:val="40"/>
          <w:sz w:val="22"/>
        </w:rPr>
        <w:t> </w:t>
      </w:r>
      <w:r>
        <w:rPr>
          <w:sz w:val="22"/>
        </w:rPr>
        <w:t>of</w:t>
      </w:r>
      <w:r>
        <w:rPr>
          <w:spacing w:val="40"/>
          <w:sz w:val="22"/>
        </w:rPr>
        <w:t> </w:t>
      </w:r>
      <w:r>
        <w:rPr>
          <w:sz w:val="22"/>
        </w:rPr>
        <w:t>differentiation.</w:t>
      </w:r>
      <w:r>
        <w:rPr>
          <w:spacing w:val="37"/>
          <w:sz w:val="22"/>
        </w:rPr>
        <w:t> </w:t>
      </w:r>
      <w:r>
        <w:rPr>
          <w:sz w:val="22"/>
        </w:rPr>
        <w:t>It</w:t>
      </w:r>
      <w:r>
        <w:rPr>
          <w:spacing w:val="34"/>
          <w:sz w:val="22"/>
        </w:rPr>
        <w:t> </w:t>
      </w:r>
      <w:r>
        <w:rPr>
          <w:sz w:val="22"/>
        </w:rPr>
        <w:t>doesn't</w:t>
      </w:r>
      <w:r>
        <w:rPr>
          <w:spacing w:val="40"/>
          <w:sz w:val="22"/>
        </w:rPr>
        <w:t> </w:t>
      </w:r>
      <w:r>
        <w:rPr>
          <w:sz w:val="22"/>
        </w:rPr>
        <w:t>matter</w:t>
      </w:r>
      <w:r>
        <w:rPr>
          <w:spacing w:val="40"/>
          <w:sz w:val="22"/>
        </w:rPr>
        <w:t> </w:t>
      </w:r>
      <w:r>
        <w:rPr>
          <w:sz w:val="22"/>
        </w:rPr>
        <w:t>what</w:t>
      </w:r>
      <w:r>
        <w:rPr>
          <w:spacing w:val="37"/>
          <w:sz w:val="22"/>
        </w:rPr>
        <w:t> </w:t>
      </w:r>
      <w:r>
        <w:rPr>
          <w:sz w:val="22"/>
        </w:rPr>
        <w:t>function</w:t>
      </w:r>
      <w:r>
        <w:rPr>
          <w:spacing w:val="40"/>
          <w:sz w:val="22"/>
        </w:rPr>
        <w:t> </w:t>
      </w:r>
      <w:r>
        <w:rPr>
          <w:sz w:val="22"/>
        </w:rPr>
        <w:t>of</w:t>
      </w:r>
      <w:r>
        <w:rPr>
          <w:spacing w:val="40"/>
          <w:sz w:val="22"/>
        </w:rPr>
        <w:t> </w:t>
      </w:r>
      <w:r>
        <w:rPr>
          <w:sz w:val="22"/>
        </w:rPr>
        <w:t>a</w:t>
      </w:r>
      <w:r>
        <w:rPr>
          <w:spacing w:val="40"/>
          <w:sz w:val="22"/>
        </w:rPr>
        <w:t> </w:t>
      </w:r>
      <w:r>
        <w:rPr>
          <w:sz w:val="22"/>
        </w:rPr>
        <w:t>variable</w:t>
      </w:r>
      <w:r>
        <w:rPr>
          <w:spacing w:val="40"/>
          <w:sz w:val="22"/>
        </w:rPr>
        <w:t> </w:t>
      </w:r>
      <w:r>
        <w:rPr>
          <w:i/>
          <w:sz w:val="24"/>
        </w:rPr>
        <w:t>x </w:t>
      </w:r>
      <w:r>
        <w:rPr>
          <w:sz w:val="22"/>
        </w:rPr>
        <w:t>I</w:t>
      </w:r>
      <w:r>
        <w:rPr>
          <w:spacing w:val="40"/>
          <w:sz w:val="22"/>
        </w:rPr>
        <w:t> </w:t>
      </w:r>
      <w:r>
        <w:rPr>
          <w:sz w:val="22"/>
        </w:rPr>
        <w:t>choose</w:t>
      </w:r>
      <w:r>
        <w:rPr>
          <w:spacing w:val="40"/>
          <w:sz w:val="22"/>
        </w:rPr>
        <w:t> </w:t>
      </w:r>
      <w:r>
        <w:rPr>
          <w:sz w:val="22"/>
        </w:rPr>
        <w:t>to give you, if you have learned the basic rules of differential calculus you can differentiate</w:t>
      </w:r>
      <w:r>
        <w:rPr>
          <w:spacing w:val="40"/>
          <w:sz w:val="22"/>
        </w:rPr>
        <w:t> </w:t>
      </w:r>
      <w:r>
        <w:rPr>
          <w:sz w:val="22"/>
        </w:rPr>
        <w:t>it. Things</w:t>
      </w:r>
      <w:r>
        <w:rPr>
          <w:spacing w:val="40"/>
          <w:sz w:val="22"/>
        </w:rPr>
        <w:t> </w:t>
      </w:r>
      <w:r>
        <w:rPr>
          <w:sz w:val="22"/>
        </w:rPr>
        <w:t>might</w:t>
      </w:r>
      <w:r>
        <w:rPr>
          <w:spacing w:val="40"/>
          <w:sz w:val="22"/>
        </w:rPr>
        <w:t> </w:t>
      </w:r>
      <w:r>
        <w:rPr>
          <w:sz w:val="22"/>
        </w:rPr>
        <w:t>get</w:t>
      </w:r>
      <w:r>
        <w:rPr>
          <w:spacing w:val="40"/>
          <w:sz w:val="22"/>
        </w:rPr>
        <w:t> </w:t>
      </w:r>
      <w:r>
        <w:rPr>
          <w:sz w:val="22"/>
        </w:rPr>
        <w:t>a</w:t>
      </w:r>
      <w:r>
        <w:rPr>
          <w:spacing w:val="40"/>
          <w:sz w:val="22"/>
        </w:rPr>
        <w:t> </w:t>
      </w:r>
      <w:r>
        <w:rPr>
          <w:sz w:val="22"/>
        </w:rPr>
        <w:t>little</w:t>
      </w:r>
      <w:r>
        <w:rPr>
          <w:spacing w:val="40"/>
          <w:sz w:val="22"/>
        </w:rPr>
        <w:t> </w:t>
      </w:r>
      <w:r>
        <w:rPr>
          <w:sz w:val="22"/>
        </w:rPr>
        <w:t>messy,</w:t>
      </w:r>
      <w:r>
        <w:rPr>
          <w:spacing w:val="40"/>
          <w:sz w:val="22"/>
        </w:rPr>
        <w:t> </w:t>
      </w:r>
      <w:r>
        <w:rPr>
          <w:sz w:val="22"/>
        </w:rPr>
        <w:t>but</w:t>
      </w:r>
      <w:r>
        <w:rPr>
          <w:spacing w:val="40"/>
          <w:sz w:val="22"/>
        </w:rPr>
        <w:t> </w:t>
      </w:r>
      <w:r>
        <w:rPr>
          <w:sz w:val="22"/>
        </w:rPr>
        <w:t>they</w:t>
      </w:r>
      <w:r>
        <w:rPr>
          <w:spacing w:val="40"/>
          <w:sz w:val="22"/>
        </w:rPr>
        <w:t> </w:t>
      </w:r>
      <w:r>
        <w:rPr>
          <w:sz w:val="22"/>
        </w:rPr>
        <w:t>are</w:t>
      </w:r>
      <w:r>
        <w:rPr>
          <w:spacing w:val="40"/>
          <w:sz w:val="22"/>
        </w:rPr>
        <w:t> </w:t>
      </w:r>
      <w:r>
        <w:rPr>
          <w:sz w:val="22"/>
        </w:rPr>
        <w:t>straightforward. This is in contrast to the inverse operation, integration. As you all know, integration is something of an art; for any given integrand, you might have to make a lot of guesses before you can integrate it: should I change variables? Do we have the derivative of a function divided by the function itself? Is integration by</w:t>
      </w:r>
      <w:r>
        <w:rPr>
          <w:spacing w:val="40"/>
          <w:sz w:val="22"/>
        </w:rPr>
        <w:t> </w:t>
      </w:r>
      <w:r>
        <w:rPr>
          <w:sz w:val="22"/>
        </w:rPr>
        <w:t>parts</w:t>
      </w:r>
      <w:r>
        <w:rPr>
          <w:spacing w:val="40"/>
          <w:sz w:val="22"/>
        </w:rPr>
        <w:t> </w:t>
      </w:r>
      <w:r>
        <w:rPr>
          <w:sz w:val="22"/>
        </w:rPr>
        <w:t>the</w:t>
      </w:r>
      <w:r>
        <w:rPr>
          <w:spacing w:val="40"/>
          <w:sz w:val="22"/>
        </w:rPr>
        <w:t> </w:t>
      </w:r>
      <w:r>
        <w:rPr>
          <w:sz w:val="22"/>
        </w:rPr>
        <w:t>way</w:t>
      </w:r>
      <w:r>
        <w:rPr>
          <w:spacing w:val="40"/>
          <w:sz w:val="22"/>
        </w:rPr>
        <w:t> </w:t>
      </w:r>
      <w:r>
        <w:rPr>
          <w:sz w:val="22"/>
        </w:rPr>
        <w:t>to go?</w:t>
      </w:r>
      <w:r>
        <w:rPr>
          <w:spacing w:val="40"/>
          <w:sz w:val="22"/>
        </w:rPr>
        <w:t> </w:t>
      </w:r>
      <w:r>
        <w:rPr>
          <w:sz w:val="22"/>
        </w:rPr>
        <w:t>In</w:t>
      </w:r>
      <w:r>
        <w:rPr>
          <w:spacing w:val="40"/>
          <w:sz w:val="22"/>
        </w:rPr>
        <w:t> </w:t>
      </w:r>
      <w:r>
        <w:rPr>
          <w:sz w:val="22"/>
        </w:rPr>
        <w:t>that</w:t>
      </w:r>
      <w:r>
        <w:rPr>
          <w:spacing w:val="40"/>
          <w:sz w:val="22"/>
        </w:rPr>
        <w:t> </w:t>
      </w:r>
      <w:r>
        <w:rPr>
          <w:sz w:val="22"/>
        </w:rPr>
        <w:t>we</w:t>
      </w:r>
      <w:r>
        <w:rPr>
          <w:spacing w:val="40"/>
          <w:sz w:val="22"/>
        </w:rPr>
        <w:t> </w:t>
      </w:r>
      <w:r>
        <w:rPr>
          <w:sz w:val="22"/>
        </w:rPr>
        <w:t>none of</w:t>
      </w:r>
      <w:r>
        <w:rPr>
          <w:spacing w:val="40"/>
          <w:sz w:val="22"/>
        </w:rPr>
        <w:t> </w:t>
      </w:r>
      <w:r>
        <w:rPr>
          <w:sz w:val="22"/>
        </w:rPr>
        <w:t>us</w:t>
      </w:r>
      <w:r>
        <w:rPr>
          <w:spacing w:val="40"/>
          <w:sz w:val="22"/>
        </w:rPr>
        <w:t> </w:t>
      </w:r>
      <w:r>
        <w:rPr>
          <w:sz w:val="22"/>
        </w:rPr>
        <w:t>have a</w:t>
      </w:r>
      <w:r>
        <w:rPr>
          <w:spacing w:val="40"/>
          <w:sz w:val="22"/>
        </w:rPr>
        <w:t> </w:t>
      </w:r>
      <w:r>
        <w:rPr>
          <w:sz w:val="22"/>
        </w:rPr>
        <w:t>hotline</w:t>
      </w:r>
      <w:r>
        <w:rPr>
          <w:spacing w:val="40"/>
          <w:sz w:val="22"/>
        </w:rPr>
        <w:t> </w:t>
      </w:r>
      <w:r>
        <w:rPr>
          <w:sz w:val="22"/>
        </w:rPr>
        <w:t>to the correct answer, it is fair to say that we do not possess an effective procedure for integration.</w:t>
      </w:r>
      <w:r>
        <w:rPr>
          <w:spacing w:val="23"/>
          <w:sz w:val="22"/>
        </w:rPr>
        <w:t> </w:t>
      </w:r>
      <w:r>
        <w:rPr>
          <w:sz w:val="22"/>
        </w:rPr>
        <w:t>However,</w:t>
      </w:r>
      <w:r>
        <w:rPr>
          <w:spacing w:val="26"/>
          <w:sz w:val="22"/>
        </w:rPr>
        <w:t> </w:t>
      </w:r>
      <w:r>
        <w:rPr>
          <w:sz w:val="22"/>
        </w:rPr>
        <w:t>this is not to</w:t>
      </w:r>
      <w:r>
        <w:rPr>
          <w:spacing w:val="-2"/>
          <w:sz w:val="22"/>
        </w:rPr>
        <w:t> </w:t>
      </w:r>
      <w:r>
        <w:rPr>
          <w:sz w:val="22"/>
        </w:rPr>
        <w:t>say that such a procedure</w:t>
      </w:r>
      <w:r>
        <w:rPr>
          <w:spacing w:val="23"/>
          <w:sz w:val="22"/>
        </w:rPr>
        <w:t> </w:t>
      </w:r>
      <w:r>
        <w:rPr>
          <w:sz w:val="22"/>
        </w:rPr>
        <w:t>does not exist: one of the most interesting discoveries in this area of the past twenty years has been that there </w:t>
      </w:r>
      <w:r>
        <w:rPr>
          <w:i/>
          <w:sz w:val="22"/>
        </w:rPr>
        <w:t>is </w:t>
      </w:r>
      <w:r>
        <w:rPr>
          <w:sz w:val="22"/>
        </w:rPr>
        <w:t>such a procedure! Specifically,</w:t>
      </w:r>
      <w:r>
        <w:rPr>
          <w:spacing w:val="26"/>
          <w:sz w:val="22"/>
        </w:rPr>
        <w:t> </w:t>
      </w:r>
      <w:r>
        <w:rPr>
          <w:sz w:val="22"/>
        </w:rPr>
        <w:t>any integral which can be expressed</w:t>
      </w:r>
      <w:r>
        <w:rPr>
          <w:spacing w:val="40"/>
          <w:sz w:val="22"/>
        </w:rPr>
        <w:t> </w:t>
      </w:r>
      <w:r>
        <w:rPr>
          <w:sz w:val="22"/>
        </w:rPr>
        <w:t>in terms of a pre-defined list of elementary functions -</w:t>
      </w:r>
      <w:r>
        <w:rPr>
          <w:spacing w:val="40"/>
          <w:sz w:val="22"/>
        </w:rPr>
        <w:t> </w:t>
      </w:r>
      <w:r>
        <w:rPr>
          <w:sz w:val="22"/>
        </w:rPr>
        <w:t>sines, exponentials, error functions and so</w:t>
      </w:r>
      <w:r>
        <w:rPr>
          <w:spacing w:val="-2"/>
          <w:sz w:val="22"/>
        </w:rPr>
        <w:t> </w:t>
      </w:r>
      <w:r>
        <w:rPr>
          <w:sz w:val="22"/>
        </w:rPr>
        <w:t>forth</w:t>
      </w:r>
      <w:r>
        <w:rPr>
          <w:spacing w:val="-4"/>
          <w:sz w:val="22"/>
        </w:rPr>
        <w:t> </w:t>
      </w:r>
      <w:r>
        <w:rPr>
          <w:sz w:val="22"/>
        </w:rPr>
        <w:t>-</w:t>
      </w:r>
      <w:r>
        <w:rPr>
          <w:spacing w:val="80"/>
          <w:sz w:val="22"/>
        </w:rPr>
        <w:t> </w:t>
      </w:r>
      <w:r>
        <w:rPr>
          <w:sz w:val="22"/>
        </w:rPr>
        <w:t>can be</w:t>
      </w:r>
      <w:r>
        <w:rPr>
          <w:spacing w:val="-5"/>
          <w:sz w:val="22"/>
        </w:rPr>
        <w:t> </w:t>
      </w:r>
      <w:r>
        <w:rPr>
          <w:sz w:val="22"/>
        </w:rPr>
        <w:t>evaluated by an effective procedure. This means, among other things, that machines can do integrals. We have to thank a guy</w:t>
      </w:r>
      <w:r>
        <w:rPr>
          <w:spacing w:val="40"/>
          <w:sz w:val="22"/>
        </w:rPr>
        <w:t> </w:t>
      </w:r>
      <w:r>
        <w:rPr>
          <w:sz w:val="22"/>
        </w:rPr>
        <w:t>named</w:t>
      </w:r>
      <w:r>
        <w:rPr>
          <w:spacing w:val="40"/>
          <w:sz w:val="22"/>
        </w:rPr>
        <w:t> </w:t>
      </w:r>
      <w:r>
        <w:rPr>
          <w:sz w:val="22"/>
        </w:rPr>
        <w:t>Risch</w:t>
      </w:r>
      <w:r>
        <w:rPr>
          <w:spacing w:val="40"/>
          <w:sz w:val="22"/>
        </w:rPr>
        <w:t> </w:t>
      </w:r>
      <w:r>
        <w:rPr>
          <w:sz w:val="22"/>
        </w:rPr>
        <w:t>for</w:t>
      </w:r>
      <w:r>
        <w:rPr>
          <w:spacing w:val="40"/>
          <w:sz w:val="22"/>
        </w:rPr>
        <w:t> </w:t>
      </w:r>
      <w:r>
        <w:rPr>
          <w:sz w:val="22"/>
        </w:rPr>
        <w:t>this</w:t>
      </w:r>
      <w:r>
        <w:rPr>
          <w:spacing w:val="40"/>
          <w:sz w:val="22"/>
        </w:rPr>
        <w:t> </w:t>
      </w:r>
      <w:r>
        <w:rPr>
          <w:sz w:val="22"/>
        </w:rPr>
        <w:t>("The</w:t>
      </w:r>
      <w:r>
        <w:rPr>
          <w:spacing w:val="40"/>
          <w:sz w:val="22"/>
        </w:rPr>
        <w:t> </w:t>
      </w:r>
      <w:r>
        <w:rPr>
          <w:sz w:val="22"/>
        </w:rPr>
        <w:t>Problem</w:t>
      </w:r>
      <w:r>
        <w:rPr>
          <w:spacing w:val="59"/>
          <w:sz w:val="22"/>
        </w:rPr>
        <w:t> </w:t>
      </w:r>
      <w:r>
        <w:rPr>
          <w:sz w:val="22"/>
        </w:rPr>
        <w:t>of</w:t>
      </w:r>
      <w:r>
        <w:rPr>
          <w:spacing w:val="60"/>
          <w:sz w:val="22"/>
        </w:rPr>
        <w:t> </w:t>
      </w:r>
      <w:r>
        <w:rPr>
          <w:sz w:val="22"/>
        </w:rPr>
        <w:t>Integration</w:t>
      </w:r>
      <w:r>
        <w:rPr>
          <w:spacing w:val="66"/>
          <w:sz w:val="22"/>
        </w:rPr>
        <w:t> </w:t>
      </w:r>
      <w:r>
        <w:rPr>
          <w:sz w:val="22"/>
        </w:rPr>
        <w:t>in</w:t>
      </w:r>
      <w:r>
        <w:rPr>
          <w:spacing w:val="40"/>
          <w:sz w:val="22"/>
        </w:rPr>
        <w:t> </w:t>
      </w:r>
      <w:r>
        <w:rPr>
          <w:sz w:val="22"/>
        </w:rPr>
        <w:t>Finite</w:t>
      </w:r>
      <w:r>
        <w:rPr>
          <w:spacing w:val="40"/>
          <w:sz w:val="22"/>
        </w:rPr>
        <w:t> </w:t>
      </w:r>
      <w:r>
        <w:rPr>
          <w:sz w:val="22"/>
        </w:rPr>
        <w:t>Terms",</w:t>
      </w:r>
      <w:r>
        <w:rPr>
          <w:spacing w:val="40"/>
          <w:sz w:val="22"/>
        </w:rPr>
        <w:t> </w:t>
      </w:r>
      <w:r>
        <w:rPr>
          <w:i/>
          <w:sz w:val="22"/>
        </w:rPr>
        <w:t>Trans.</w:t>
      </w:r>
    </w:p>
    <w:p>
      <w:pPr>
        <w:spacing w:line="251" w:lineRule="exact" w:before="0"/>
        <w:ind w:left="167" w:right="0" w:firstLine="0"/>
        <w:jc w:val="both"/>
        <w:rPr>
          <w:sz w:val="22"/>
        </w:rPr>
      </w:pPr>
      <w:r>
        <w:rPr>
          <w:i/>
          <w:sz w:val="22"/>
        </w:rPr>
        <w:t>A.M.S.</w:t>
      </w:r>
      <w:r>
        <w:rPr>
          <w:i/>
          <w:spacing w:val="37"/>
          <w:sz w:val="22"/>
        </w:rPr>
        <w:t> </w:t>
      </w:r>
      <w:r>
        <w:rPr>
          <w:sz w:val="22"/>
        </w:rPr>
        <w:t>139(1969)</w:t>
      </w:r>
      <w:r>
        <w:rPr>
          <w:spacing w:val="35"/>
          <w:sz w:val="22"/>
        </w:rPr>
        <w:t> </w:t>
      </w:r>
      <w:r>
        <w:rPr>
          <w:sz w:val="22"/>
        </w:rPr>
        <w:t>pp.</w:t>
      </w:r>
      <w:r>
        <w:rPr>
          <w:spacing w:val="24"/>
          <w:sz w:val="22"/>
        </w:rPr>
        <w:t> </w:t>
      </w:r>
      <w:r>
        <w:rPr>
          <w:sz w:val="22"/>
        </w:rPr>
        <w:t>167-</w:t>
      </w:r>
      <w:r>
        <w:rPr>
          <w:spacing w:val="-2"/>
          <w:sz w:val="22"/>
        </w:rPr>
        <w:t>189).</w:t>
      </w:r>
    </w:p>
    <w:p>
      <w:pPr>
        <w:pStyle w:val="BodyText"/>
        <w:spacing w:before="8"/>
        <w:rPr>
          <w:sz w:val="22"/>
        </w:rPr>
      </w:pPr>
    </w:p>
    <w:p>
      <w:pPr>
        <w:spacing w:line="244" w:lineRule="auto" w:before="0"/>
        <w:ind w:left="153" w:right="184" w:firstLine="588"/>
        <w:jc w:val="both"/>
        <w:rPr>
          <w:sz w:val="22"/>
        </w:rPr>
      </w:pPr>
      <w:r>
        <w:rPr>
          <w:sz w:val="22"/>
        </w:rPr>
        <w:t>There are other examples in mathematics where we lack effective procedures; factoring general algebraic expressions, for example: there are effective</w:t>
      </w:r>
      <w:r>
        <w:rPr>
          <w:spacing w:val="40"/>
          <w:sz w:val="22"/>
        </w:rPr>
        <w:t> </w:t>
      </w:r>
      <w:r>
        <w:rPr>
          <w:sz w:val="22"/>
        </w:rPr>
        <w:t>procedures for expressions up to the fourth degree, but not fifth and over. An interesting</w:t>
      </w:r>
      <w:r>
        <w:rPr>
          <w:spacing w:val="40"/>
          <w:sz w:val="22"/>
        </w:rPr>
        <w:t> </w:t>
      </w:r>
      <w:r>
        <w:rPr>
          <w:sz w:val="22"/>
        </w:rPr>
        <w:t>example</w:t>
      </w:r>
      <w:r>
        <w:rPr>
          <w:spacing w:val="38"/>
          <w:sz w:val="22"/>
        </w:rPr>
        <w:t> </w:t>
      </w:r>
      <w:r>
        <w:rPr>
          <w:sz w:val="22"/>
        </w:rPr>
        <w:t>of</w:t>
      </w:r>
      <w:r>
        <w:rPr>
          <w:spacing w:val="40"/>
          <w:sz w:val="22"/>
        </w:rPr>
        <w:t> </w:t>
      </w:r>
      <w:r>
        <w:rPr>
          <w:sz w:val="22"/>
        </w:rPr>
        <w:t>a discipline</w:t>
      </w:r>
      <w:r>
        <w:rPr>
          <w:spacing w:val="38"/>
          <w:sz w:val="22"/>
        </w:rPr>
        <w:t> </w:t>
      </w:r>
      <w:r>
        <w:rPr>
          <w:sz w:val="22"/>
        </w:rPr>
        <w:t>in which every</w:t>
      </w:r>
      <w:r>
        <w:rPr>
          <w:spacing w:val="38"/>
          <w:sz w:val="22"/>
        </w:rPr>
        <w:t> </w:t>
      </w:r>
      <w:r>
        <w:rPr>
          <w:sz w:val="22"/>
        </w:rPr>
        <w:t>school kid would give his</w:t>
      </w:r>
      <w:r>
        <w:rPr>
          <w:spacing w:val="-3"/>
          <w:sz w:val="22"/>
        </w:rPr>
        <w:t> </w:t>
      </w:r>
      <w:r>
        <w:rPr>
          <w:sz w:val="22"/>
        </w:rPr>
        <w:t>eye-teeth for</w:t>
      </w:r>
      <w:r>
        <w:rPr>
          <w:spacing w:val="-3"/>
          <w:sz w:val="22"/>
        </w:rPr>
        <w:t> </w:t>
      </w:r>
      <w:r>
        <w:rPr>
          <w:sz w:val="22"/>
        </w:rPr>
        <w:t>an</w:t>
      </w:r>
      <w:r>
        <w:rPr>
          <w:spacing w:val="-1"/>
          <w:sz w:val="22"/>
        </w:rPr>
        <w:t> </w:t>
      </w:r>
      <w:r>
        <w:rPr>
          <w:sz w:val="22"/>
        </w:rPr>
        <w:t>effective procedure is</w:t>
      </w:r>
      <w:r>
        <w:rPr>
          <w:spacing w:val="-4"/>
          <w:sz w:val="22"/>
        </w:rPr>
        <w:t> </w:t>
      </w:r>
      <w:r>
        <w:rPr>
          <w:sz w:val="22"/>
        </w:rPr>
        <w:t>geometry. Geometrical</w:t>
      </w:r>
      <w:r>
        <w:rPr>
          <w:spacing w:val="32"/>
          <w:sz w:val="22"/>
        </w:rPr>
        <w:t> </w:t>
      </w:r>
      <w:r>
        <w:rPr>
          <w:sz w:val="22"/>
        </w:rPr>
        <w:t>proof, like integration, strikes most of us as more art than science, requiring considerable ingenuity.</w:t>
      </w:r>
      <w:r>
        <w:rPr>
          <w:spacing w:val="51"/>
          <w:sz w:val="22"/>
        </w:rPr>
        <w:t> </w:t>
      </w:r>
      <w:r>
        <w:rPr>
          <w:sz w:val="22"/>
        </w:rPr>
        <w:t>It</w:t>
      </w:r>
      <w:r>
        <w:rPr>
          <w:spacing w:val="33"/>
          <w:sz w:val="22"/>
        </w:rPr>
        <w:t> </w:t>
      </w:r>
      <w:r>
        <w:rPr>
          <w:sz w:val="22"/>
        </w:rPr>
        <w:t>is</w:t>
      </w:r>
      <w:r>
        <w:rPr>
          <w:spacing w:val="27"/>
          <w:sz w:val="22"/>
        </w:rPr>
        <w:t> </w:t>
      </w:r>
      <w:r>
        <w:rPr>
          <w:sz w:val="22"/>
        </w:rPr>
        <w:t>ironic</w:t>
      </w:r>
      <w:r>
        <w:rPr>
          <w:spacing w:val="36"/>
          <w:sz w:val="22"/>
        </w:rPr>
        <w:t> </w:t>
      </w:r>
      <w:r>
        <w:rPr>
          <w:sz w:val="22"/>
        </w:rPr>
        <w:t>that,</w:t>
      </w:r>
      <w:r>
        <w:rPr>
          <w:spacing w:val="37"/>
          <w:sz w:val="22"/>
        </w:rPr>
        <w:t> </w:t>
      </w:r>
      <w:r>
        <w:rPr>
          <w:sz w:val="22"/>
        </w:rPr>
        <w:t>like</w:t>
      </w:r>
      <w:r>
        <w:rPr>
          <w:spacing w:val="27"/>
          <w:sz w:val="22"/>
        </w:rPr>
        <w:t> </w:t>
      </w:r>
      <w:r>
        <w:rPr>
          <w:sz w:val="22"/>
        </w:rPr>
        <w:t>integration,</w:t>
      </w:r>
      <w:r>
        <w:rPr>
          <w:spacing w:val="51"/>
          <w:sz w:val="22"/>
        </w:rPr>
        <w:t> </w:t>
      </w:r>
      <w:r>
        <w:rPr>
          <w:sz w:val="22"/>
        </w:rPr>
        <w:t>there</w:t>
      </w:r>
      <w:r>
        <w:rPr>
          <w:spacing w:val="35"/>
          <w:sz w:val="22"/>
        </w:rPr>
        <w:t> </w:t>
      </w:r>
      <w:r>
        <w:rPr>
          <w:sz w:val="22"/>
        </w:rPr>
        <w:t>is</w:t>
      </w:r>
      <w:r>
        <w:rPr>
          <w:spacing w:val="16"/>
          <w:sz w:val="22"/>
        </w:rPr>
        <w:t> </w:t>
      </w:r>
      <w:r>
        <w:rPr>
          <w:sz w:val="22"/>
        </w:rPr>
        <w:t>an</w:t>
      </w:r>
      <w:r>
        <w:rPr>
          <w:spacing w:val="37"/>
          <w:sz w:val="22"/>
        </w:rPr>
        <w:t> </w:t>
      </w:r>
      <w:r>
        <w:rPr>
          <w:sz w:val="22"/>
        </w:rPr>
        <w:t>effective</w:t>
      </w:r>
      <w:r>
        <w:rPr>
          <w:spacing w:val="40"/>
          <w:sz w:val="22"/>
        </w:rPr>
        <w:t> </w:t>
      </w:r>
      <w:r>
        <w:rPr>
          <w:sz w:val="22"/>
        </w:rPr>
        <w:t>procedure</w:t>
      </w:r>
      <w:r>
        <w:rPr>
          <w:spacing w:val="43"/>
          <w:sz w:val="22"/>
        </w:rPr>
        <w:t> </w:t>
      </w:r>
      <w:r>
        <w:rPr>
          <w:spacing w:val="-5"/>
          <w:sz w:val="22"/>
        </w:rPr>
        <w:t>for</w:t>
      </w:r>
    </w:p>
    <w:p>
      <w:pPr>
        <w:spacing w:after="0" w:line="244" w:lineRule="auto"/>
        <w:jc w:val="both"/>
        <w:rPr>
          <w:sz w:val="22"/>
        </w:rPr>
        <w:sectPr>
          <w:headerReference w:type="default" r:id="rId65"/>
          <w:headerReference w:type="even" r:id="rId66"/>
          <w:pgSz w:w="8450" w:h="12230"/>
          <w:pgMar w:header="535" w:footer="0" w:top="1000" w:bottom="280" w:left="425" w:right="425"/>
          <w:pgNumType w:start="53"/>
        </w:sectPr>
      </w:pPr>
    </w:p>
    <w:p>
      <w:pPr>
        <w:spacing w:line="242" w:lineRule="auto" w:before="227"/>
        <w:ind w:left="154" w:right="177" w:firstLine="1"/>
        <w:jc w:val="both"/>
        <w:rPr>
          <w:sz w:val="22"/>
        </w:rPr>
      </w:pPr>
      <w:r>
        <w:rPr>
          <w:sz w:val="22"/>
        </w:rPr>
        <w:t>geometry! It is, in fact, Cartesian analytic geometry. We label points by coordinates, </w:t>
      </w:r>
      <w:r>
        <w:rPr>
          <w:rFonts w:ascii="Arial"/>
          <w:i/>
          <w:sz w:val="21"/>
        </w:rPr>
        <w:t>(x,y), </w:t>
      </w:r>
      <w:r>
        <w:rPr>
          <w:sz w:val="22"/>
        </w:rPr>
        <w:t>and we determine all lengths and angles by using Pythagoras' Theorem</w:t>
      </w:r>
      <w:r>
        <w:rPr>
          <w:spacing w:val="38"/>
          <w:sz w:val="22"/>
        </w:rPr>
        <w:t> </w:t>
      </w:r>
      <w:r>
        <w:rPr>
          <w:sz w:val="22"/>
        </w:rPr>
        <w:t>and</w:t>
      </w:r>
      <w:r>
        <w:rPr>
          <w:spacing w:val="36"/>
          <w:sz w:val="22"/>
        </w:rPr>
        <w:t> </w:t>
      </w:r>
      <w:r>
        <w:rPr>
          <w:sz w:val="22"/>
        </w:rPr>
        <w:t>various</w:t>
      </w:r>
      <w:r>
        <w:rPr>
          <w:spacing w:val="39"/>
          <w:sz w:val="22"/>
        </w:rPr>
        <w:t> </w:t>
      </w:r>
      <w:r>
        <w:rPr>
          <w:sz w:val="22"/>
        </w:rPr>
        <w:t>other formulae.</w:t>
      </w:r>
      <w:r>
        <w:rPr>
          <w:spacing w:val="35"/>
          <w:sz w:val="22"/>
        </w:rPr>
        <w:t> </w:t>
      </w:r>
      <w:r>
        <w:rPr>
          <w:sz w:val="22"/>
        </w:rPr>
        <w:t>Analytic</w:t>
      </w:r>
      <w:r>
        <w:rPr>
          <w:spacing w:val="35"/>
          <w:sz w:val="22"/>
        </w:rPr>
        <w:t> </w:t>
      </w:r>
      <w:r>
        <w:rPr>
          <w:sz w:val="22"/>
        </w:rPr>
        <w:t>geometry</w:t>
      </w:r>
      <w:r>
        <w:rPr>
          <w:spacing w:val="36"/>
          <w:sz w:val="22"/>
        </w:rPr>
        <w:t> </w:t>
      </w:r>
      <w:r>
        <w:rPr>
          <w:sz w:val="22"/>
        </w:rPr>
        <w:t>reduces</w:t>
      </w:r>
      <w:r>
        <w:rPr>
          <w:spacing w:val="39"/>
          <w:sz w:val="22"/>
        </w:rPr>
        <w:t> </w:t>
      </w:r>
      <w:r>
        <w:rPr>
          <w:sz w:val="22"/>
        </w:rPr>
        <w:t>the</w:t>
      </w:r>
      <w:r>
        <w:rPr>
          <w:spacing w:val="28"/>
          <w:sz w:val="22"/>
        </w:rPr>
        <w:t> </w:t>
      </w:r>
      <w:r>
        <w:rPr>
          <w:sz w:val="22"/>
        </w:rPr>
        <w:t>geometry of</w:t>
      </w:r>
      <w:r>
        <w:rPr>
          <w:spacing w:val="40"/>
          <w:sz w:val="22"/>
        </w:rPr>
        <w:t> </w:t>
      </w:r>
      <w:r>
        <w:rPr>
          <w:sz w:val="22"/>
        </w:rPr>
        <w:t>Euclid</w:t>
      </w:r>
      <w:r>
        <w:rPr>
          <w:spacing w:val="40"/>
          <w:sz w:val="22"/>
        </w:rPr>
        <w:t> </w:t>
      </w:r>
      <w:r>
        <w:rPr>
          <w:sz w:val="22"/>
        </w:rPr>
        <w:t>to</w:t>
      </w:r>
      <w:r>
        <w:rPr>
          <w:spacing w:val="24"/>
          <w:sz w:val="22"/>
        </w:rPr>
        <w:t> </w:t>
      </w:r>
      <w:r>
        <w:rPr>
          <w:sz w:val="22"/>
        </w:rPr>
        <w:t>a</w:t>
      </w:r>
      <w:r>
        <w:rPr>
          <w:spacing w:val="40"/>
          <w:sz w:val="22"/>
        </w:rPr>
        <w:t> </w:t>
      </w:r>
      <w:r>
        <w:rPr>
          <w:sz w:val="22"/>
        </w:rPr>
        <w:t>branch</w:t>
      </w:r>
      <w:r>
        <w:rPr>
          <w:spacing w:val="40"/>
          <w:sz w:val="22"/>
        </w:rPr>
        <w:t> </w:t>
      </w:r>
      <w:r>
        <w:rPr>
          <w:sz w:val="22"/>
        </w:rPr>
        <w:t>of</w:t>
      </w:r>
      <w:r>
        <w:rPr>
          <w:spacing w:val="39"/>
          <w:sz w:val="22"/>
        </w:rPr>
        <w:t> </w:t>
      </w:r>
      <w:r>
        <w:rPr>
          <w:sz w:val="22"/>
        </w:rPr>
        <w:t>algebra,</w:t>
      </w:r>
      <w:r>
        <w:rPr>
          <w:spacing w:val="40"/>
          <w:sz w:val="22"/>
        </w:rPr>
        <w:t> </w:t>
      </w:r>
      <w:r>
        <w:rPr>
          <w:sz w:val="22"/>
        </w:rPr>
        <w:t>at</w:t>
      </w:r>
      <w:r>
        <w:rPr>
          <w:spacing w:val="34"/>
          <w:sz w:val="22"/>
        </w:rPr>
        <w:t> </w:t>
      </w:r>
      <w:r>
        <w:rPr>
          <w:sz w:val="22"/>
        </w:rPr>
        <w:t>a</w:t>
      </w:r>
      <w:r>
        <w:rPr>
          <w:spacing w:val="31"/>
          <w:sz w:val="22"/>
        </w:rPr>
        <w:t> </w:t>
      </w:r>
      <w:r>
        <w:rPr>
          <w:sz w:val="22"/>
        </w:rPr>
        <w:t>level</w:t>
      </w:r>
      <w:r>
        <w:rPr>
          <w:spacing w:val="40"/>
          <w:sz w:val="22"/>
        </w:rPr>
        <w:t> </w:t>
      </w:r>
      <w:r>
        <w:rPr>
          <w:sz w:val="22"/>
        </w:rPr>
        <w:t>where</w:t>
      </w:r>
      <w:r>
        <w:rPr>
          <w:spacing w:val="38"/>
          <w:sz w:val="22"/>
        </w:rPr>
        <w:t> </w:t>
      </w:r>
      <w:r>
        <w:rPr>
          <w:sz w:val="22"/>
        </w:rPr>
        <w:t>effective</w:t>
      </w:r>
      <w:r>
        <w:rPr>
          <w:spacing w:val="40"/>
          <w:sz w:val="22"/>
        </w:rPr>
        <w:t> </w:t>
      </w:r>
      <w:r>
        <w:rPr>
          <w:sz w:val="22"/>
        </w:rPr>
        <w:t>procedures</w:t>
      </w:r>
      <w:r>
        <w:rPr>
          <w:spacing w:val="40"/>
          <w:sz w:val="22"/>
        </w:rPr>
        <w:t> </w:t>
      </w:r>
      <w:r>
        <w:rPr>
          <w:sz w:val="22"/>
        </w:rPr>
        <w:t>exist.</w:t>
      </w:r>
    </w:p>
    <w:p>
      <w:pPr>
        <w:pStyle w:val="BodyText"/>
        <w:spacing w:before="8"/>
        <w:rPr>
          <w:sz w:val="22"/>
        </w:rPr>
      </w:pPr>
    </w:p>
    <w:p>
      <w:pPr>
        <w:spacing w:line="242" w:lineRule="auto" w:before="1"/>
        <w:ind w:left="149" w:right="164" w:firstLine="584"/>
        <w:jc w:val="both"/>
        <w:rPr>
          <w:sz w:val="22"/>
        </w:rPr>
      </w:pPr>
      <w:r>
        <w:rPr>
          <w:w w:val="105"/>
          <w:sz w:val="22"/>
        </w:rPr>
        <w:t>I</w:t>
      </w:r>
      <w:r>
        <w:rPr>
          <w:w w:val="105"/>
          <w:sz w:val="22"/>
        </w:rPr>
        <w:t> have</w:t>
      </w:r>
      <w:r>
        <w:rPr>
          <w:w w:val="105"/>
          <w:sz w:val="22"/>
        </w:rPr>
        <w:t> already</w:t>
      </w:r>
      <w:r>
        <w:rPr>
          <w:w w:val="105"/>
          <w:sz w:val="22"/>
        </w:rPr>
        <w:t> pointed</w:t>
      </w:r>
      <w:r>
        <w:rPr>
          <w:w w:val="105"/>
          <w:sz w:val="22"/>
        </w:rPr>
        <w:t> out</w:t>
      </w:r>
      <w:r>
        <w:rPr>
          <w:w w:val="105"/>
          <w:sz w:val="22"/>
        </w:rPr>
        <w:t> that</w:t>
      </w:r>
      <w:r>
        <w:rPr>
          <w:w w:val="105"/>
          <w:sz w:val="22"/>
        </w:rPr>
        <w:t> converting</w:t>
      </w:r>
      <w:r>
        <w:rPr>
          <w:w w:val="105"/>
          <w:sz w:val="22"/>
        </w:rPr>
        <w:t> questions to</w:t>
      </w:r>
      <w:r>
        <w:rPr>
          <w:w w:val="105"/>
          <w:sz w:val="22"/>
        </w:rPr>
        <w:t> effective procedures</w:t>
      </w:r>
      <w:r>
        <w:rPr>
          <w:w w:val="105"/>
          <w:sz w:val="22"/>
        </w:rPr>
        <w:t> is</w:t>
      </w:r>
      <w:r>
        <w:rPr>
          <w:w w:val="105"/>
          <w:sz w:val="22"/>
        </w:rPr>
        <w:t> pretty</w:t>
      </w:r>
      <w:r>
        <w:rPr>
          <w:w w:val="105"/>
          <w:sz w:val="22"/>
        </w:rPr>
        <w:t> much</w:t>
      </w:r>
      <w:r>
        <w:rPr>
          <w:w w:val="105"/>
          <w:sz w:val="22"/>
        </w:rPr>
        <w:t> equivalent</w:t>
      </w:r>
      <w:r>
        <w:rPr>
          <w:w w:val="105"/>
          <w:sz w:val="22"/>
        </w:rPr>
        <w:t> to</w:t>
      </w:r>
      <w:r>
        <w:rPr>
          <w:w w:val="105"/>
          <w:sz w:val="22"/>
        </w:rPr>
        <w:t> getting</w:t>
      </w:r>
      <w:r>
        <w:rPr>
          <w:w w:val="105"/>
          <w:sz w:val="22"/>
        </w:rPr>
        <w:t> them</w:t>
      </w:r>
      <w:r>
        <w:rPr>
          <w:w w:val="105"/>
          <w:sz w:val="22"/>
        </w:rPr>
        <w:t> into</w:t>
      </w:r>
      <w:r>
        <w:rPr>
          <w:w w:val="105"/>
          <w:sz w:val="22"/>
        </w:rPr>
        <w:t> a form</w:t>
      </w:r>
      <w:r>
        <w:rPr>
          <w:w w:val="105"/>
          <w:sz w:val="22"/>
        </w:rPr>
        <w:t> whereby computers</w:t>
      </w:r>
      <w:r>
        <w:rPr>
          <w:w w:val="105"/>
          <w:sz w:val="22"/>
        </w:rPr>
        <w:t> can</w:t>
      </w:r>
      <w:r>
        <w:rPr>
          <w:w w:val="105"/>
          <w:sz w:val="22"/>
        </w:rPr>
        <w:t> handle</w:t>
      </w:r>
      <w:r>
        <w:rPr>
          <w:w w:val="105"/>
          <w:sz w:val="22"/>
        </w:rPr>
        <w:t> them,</w:t>
      </w:r>
      <w:r>
        <w:rPr>
          <w:w w:val="105"/>
          <w:sz w:val="22"/>
        </w:rPr>
        <w:t> and</w:t>
      </w:r>
      <w:r>
        <w:rPr>
          <w:w w:val="105"/>
          <w:sz w:val="22"/>
        </w:rPr>
        <w:t> this</w:t>
      </w:r>
      <w:r>
        <w:rPr>
          <w:w w:val="105"/>
          <w:sz w:val="22"/>
        </w:rPr>
        <w:t> is one</w:t>
      </w:r>
      <w:r>
        <w:rPr>
          <w:w w:val="105"/>
          <w:sz w:val="22"/>
        </w:rPr>
        <w:t> of</w:t>
      </w:r>
      <w:r>
        <w:rPr>
          <w:w w:val="105"/>
          <w:sz w:val="22"/>
        </w:rPr>
        <w:t> the reasons</w:t>
      </w:r>
      <w:r>
        <w:rPr>
          <w:w w:val="105"/>
          <w:sz w:val="22"/>
        </w:rPr>
        <w:t> why</w:t>
      </w:r>
      <w:r>
        <w:rPr>
          <w:w w:val="105"/>
          <w:sz w:val="22"/>
        </w:rPr>
        <w:t> the</w:t>
      </w:r>
      <w:r>
        <w:rPr>
          <w:w w:val="105"/>
          <w:sz w:val="22"/>
        </w:rPr>
        <w:t> topic</w:t>
      </w:r>
      <w:r>
        <w:rPr>
          <w:w w:val="105"/>
          <w:sz w:val="22"/>
        </w:rPr>
        <w:t> has attracted</w:t>
      </w:r>
      <w:r>
        <w:rPr>
          <w:spacing w:val="-15"/>
          <w:w w:val="105"/>
          <w:sz w:val="22"/>
        </w:rPr>
        <w:t> </w:t>
      </w:r>
      <w:r>
        <w:rPr>
          <w:w w:val="105"/>
          <w:sz w:val="22"/>
        </w:rPr>
        <w:t>so</w:t>
      </w:r>
      <w:r>
        <w:rPr>
          <w:spacing w:val="-14"/>
          <w:w w:val="105"/>
          <w:sz w:val="22"/>
        </w:rPr>
        <w:t> </w:t>
      </w:r>
      <w:r>
        <w:rPr>
          <w:w w:val="105"/>
          <w:sz w:val="22"/>
        </w:rPr>
        <w:t>much</w:t>
      </w:r>
      <w:r>
        <w:rPr>
          <w:spacing w:val="-15"/>
          <w:w w:val="105"/>
          <w:sz w:val="22"/>
        </w:rPr>
        <w:t> </w:t>
      </w:r>
      <w:r>
        <w:rPr>
          <w:w w:val="105"/>
          <w:sz w:val="22"/>
        </w:rPr>
        <w:t>attention</w:t>
      </w:r>
      <w:r>
        <w:rPr>
          <w:spacing w:val="-14"/>
          <w:w w:val="105"/>
          <w:sz w:val="22"/>
        </w:rPr>
        <w:t> </w:t>
      </w:r>
      <w:r>
        <w:rPr>
          <w:w w:val="105"/>
          <w:sz w:val="22"/>
        </w:rPr>
        <w:t>of</w:t>
      </w:r>
      <w:r>
        <w:rPr>
          <w:spacing w:val="-15"/>
          <w:w w:val="105"/>
          <w:sz w:val="22"/>
        </w:rPr>
        <w:t> </w:t>
      </w:r>
      <w:r>
        <w:rPr>
          <w:w w:val="105"/>
          <w:sz w:val="22"/>
        </w:rPr>
        <w:t>late</w:t>
      </w:r>
      <w:r>
        <w:rPr>
          <w:spacing w:val="-14"/>
          <w:w w:val="105"/>
          <w:sz w:val="22"/>
        </w:rPr>
        <w:t> </w:t>
      </w:r>
      <w:r>
        <w:rPr>
          <w:w w:val="105"/>
          <w:sz w:val="22"/>
        </w:rPr>
        <w:t>(and</w:t>
      </w:r>
      <w:r>
        <w:rPr>
          <w:spacing w:val="-15"/>
          <w:w w:val="105"/>
          <w:sz w:val="22"/>
        </w:rPr>
        <w:t> </w:t>
      </w:r>
      <w:r>
        <w:rPr>
          <w:w w:val="105"/>
          <w:sz w:val="22"/>
        </w:rPr>
        <w:t>why,</w:t>
      </w:r>
      <w:r>
        <w:rPr>
          <w:spacing w:val="-14"/>
          <w:w w:val="105"/>
          <w:sz w:val="22"/>
        </w:rPr>
        <w:t> </w:t>
      </w:r>
      <w:r>
        <w:rPr>
          <w:w w:val="105"/>
          <w:sz w:val="22"/>
        </w:rPr>
        <w:t>for</w:t>
      </w:r>
      <w:r>
        <w:rPr>
          <w:spacing w:val="-14"/>
          <w:w w:val="105"/>
          <w:sz w:val="22"/>
        </w:rPr>
        <w:t> </w:t>
      </w:r>
      <w:r>
        <w:rPr>
          <w:w w:val="105"/>
          <w:sz w:val="22"/>
        </w:rPr>
        <w:t>example,</w:t>
      </w:r>
      <w:r>
        <w:rPr>
          <w:spacing w:val="-15"/>
          <w:w w:val="105"/>
          <w:sz w:val="22"/>
        </w:rPr>
        <w:t> </w:t>
      </w:r>
      <w:r>
        <w:rPr>
          <w:w w:val="105"/>
          <w:sz w:val="22"/>
        </w:rPr>
        <w:t>the</w:t>
      </w:r>
      <w:r>
        <w:rPr>
          <w:spacing w:val="-14"/>
          <w:w w:val="105"/>
          <w:sz w:val="22"/>
        </w:rPr>
        <w:t> </w:t>
      </w:r>
      <w:r>
        <w:rPr>
          <w:w w:val="105"/>
          <w:sz w:val="22"/>
        </w:rPr>
        <w:t>notion</w:t>
      </w:r>
      <w:r>
        <w:rPr>
          <w:spacing w:val="-15"/>
          <w:w w:val="105"/>
          <w:sz w:val="22"/>
        </w:rPr>
        <w:t> </w:t>
      </w:r>
      <w:r>
        <w:rPr>
          <w:w w:val="105"/>
          <w:sz w:val="22"/>
        </w:rPr>
        <w:t>of</w:t>
      </w:r>
      <w:r>
        <w:rPr>
          <w:spacing w:val="-14"/>
          <w:w w:val="105"/>
          <w:sz w:val="22"/>
        </w:rPr>
        <w:t> </w:t>
      </w:r>
      <w:r>
        <w:rPr>
          <w:w w:val="105"/>
          <w:sz w:val="22"/>
        </w:rPr>
        <w:t>effective procedures</w:t>
      </w:r>
      <w:r>
        <w:rPr>
          <w:w w:val="105"/>
          <w:sz w:val="22"/>
        </w:rPr>
        <w:t> in</w:t>
      </w:r>
      <w:r>
        <w:rPr>
          <w:w w:val="105"/>
          <w:sz w:val="22"/>
        </w:rPr>
        <w:t> integration</w:t>
      </w:r>
      <w:r>
        <w:rPr>
          <w:w w:val="105"/>
          <w:sz w:val="22"/>
        </w:rPr>
        <w:t> has</w:t>
      </w:r>
      <w:r>
        <w:rPr>
          <w:w w:val="105"/>
          <w:sz w:val="22"/>
        </w:rPr>
        <w:t> only</w:t>
      </w:r>
      <w:r>
        <w:rPr>
          <w:w w:val="105"/>
          <w:sz w:val="22"/>
        </w:rPr>
        <w:t> recently</w:t>
      </w:r>
      <w:r>
        <w:rPr>
          <w:w w:val="105"/>
          <w:sz w:val="22"/>
        </w:rPr>
        <w:t> been</w:t>
      </w:r>
      <w:r>
        <w:rPr>
          <w:w w:val="105"/>
          <w:sz w:val="22"/>
        </w:rPr>
        <w:t> addressed</w:t>
      </w:r>
      <w:r>
        <w:rPr>
          <w:w w:val="105"/>
          <w:sz w:val="22"/>
        </w:rPr>
        <w:t> and</w:t>
      </w:r>
      <w:r>
        <w:rPr>
          <w:w w:val="105"/>
          <w:sz w:val="22"/>
        </w:rPr>
        <w:t> solved).</w:t>
      </w:r>
      <w:r>
        <w:rPr>
          <w:w w:val="105"/>
          <w:sz w:val="22"/>
        </w:rPr>
        <w:t> Now when</w:t>
      </w:r>
      <w:r>
        <w:rPr>
          <w:w w:val="105"/>
          <w:sz w:val="22"/>
        </w:rPr>
        <w:t> mathematicians first</w:t>
      </w:r>
      <w:r>
        <w:rPr>
          <w:w w:val="105"/>
          <w:sz w:val="22"/>
        </w:rPr>
        <w:t> addressed</w:t>
      </w:r>
      <w:r>
        <w:rPr>
          <w:w w:val="105"/>
          <w:sz w:val="22"/>
        </w:rPr>
        <w:t> these</w:t>
      </w:r>
      <w:r>
        <w:rPr>
          <w:w w:val="105"/>
          <w:sz w:val="22"/>
        </w:rPr>
        <w:t> problems,</w:t>
      </w:r>
      <w:r>
        <w:rPr>
          <w:w w:val="105"/>
          <w:sz w:val="22"/>
        </w:rPr>
        <w:t> their</w:t>
      </w:r>
      <w:r>
        <w:rPr>
          <w:w w:val="105"/>
          <w:sz w:val="22"/>
        </w:rPr>
        <w:t> interest</w:t>
      </w:r>
      <w:r>
        <w:rPr>
          <w:w w:val="105"/>
          <w:sz w:val="22"/>
        </w:rPr>
        <w:t> was</w:t>
      </w:r>
      <w:r>
        <w:rPr>
          <w:w w:val="105"/>
          <w:sz w:val="22"/>
        </w:rPr>
        <w:t> more </w:t>
      </w:r>
      <w:r>
        <w:rPr>
          <w:spacing w:val="-2"/>
          <w:w w:val="105"/>
          <w:sz w:val="22"/>
        </w:rPr>
        <w:t>general</w:t>
      </w:r>
      <w:r>
        <w:rPr>
          <w:spacing w:val="-3"/>
          <w:w w:val="105"/>
          <w:sz w:val="22"/>
        </w:rPr>
        <w:t> </w:t>
      </w:r>
      <w:r>
        <w:rPr>
          <w:spacing w:val="-2"/>
          <w:w w:val="105"/>
          <w:sz w:val="22"/>
        </w:rPr>
        <w:t>than</w:t>
      </w:r>
      <w:r>
        <w:rPr>
          <w:spacing w:val="-6"/>
          <w:w w:val="105"/>
          <w:sz w:val="22"/>
        </w:rPr>
        <w:t> </w:t>
      </w:r>
      <w:r>
        <w:rPr>
          <w:spacing w:val="-2"/>
          <w:w w:val="105"/>
          <w:sz w:val="22"/>
        </w:rPr>
        <w:t>the</w:t>
      </w:r>
      <w:r>
        <w:rPr>
          <w:spacing w:val="-13"/>
          <w:w w:val="105"/>
          <w:sz w:val="22"/>
        </w:rPr>
        <w:t> </w:t>
      </w:r>
      <w:r>
        <w:rPr>
          <w:spacing w:val="-2"/>
          <w:w w:val="105"/>
          <w:sz w:val="22"/>
        </w:rPr>
        <w:t>practical</w:t>
      </w:r>
      <w:r>
        <w:rPr>
          <w:spacing w:val="-8"/>
          <w:w w:val="105"/>
          <w:sz w:val="22"/>
        </w:rPr>
        <w:t> </w:t>
      </w:r>
      <w:r>
        <w:rPr>
          <w:spacing w:val="-2"/>
          <w:w w:val="105"/>
          <w:sz w:val="22"/>
        </w:rPr>
        <w:t>limits</w:t>
      </w:r>
      <w:r>
        <w:rPr>
          <w:spacing w:val="-13"/>
          <w:w w:val="105"/>
          <w:sz w:val="22"/>
        </w:rPr>
        <w:t> </w:t>
      </w:r>
      <w:r>
        <w:rPr>
          <w:spacing w:val="-2"/>
          <w:w w:val="105"/>
          <w:sz w:val="22"/>
        </w:rPr>
        <w:t>of</w:t>
      </w:r>
      <w:r>
        <w:rPr>
          <w:spacing w:val="-12"/>
          <w:w w:val="105"/>
          <w:sz w:val="22"/>
        </w:rPr>
        <w:t> </w:t>
      </w:r>
      <w:r>
        <w:rPr>
          <w:spacing w:val="-2"/>
          <w:w w:val="105"/>
          <w:sz w:val="22"/>
        </w:rPr>
        <w:t>computation;</w:t>
      </w:r>
      <w:r>
        <w:rPr>
          <w:spacing w:val="9"/>
          <w:w w:val="105"/>
          <w:sz w:val="22"/>
        </w:rPr>
        <w:t> </w:t>
      </w:r>
      <w:r>
        <w:rPr>
          <w:spacing w:val="-2"/>
          <w:w w:val="105"/>
          <w:sz w:val="22"/>
        </w:rPr>
        <w:t>they</w:t>
      </w:r>
      <w:r>
        <w:rPr>
          <w:spacing w:val="-6"/>
          <w:w w:val="105"/>
          <w:sz w:val="22"/>
        </w:rPr>
        <w:t> </w:t>
      </w:r>
      <w:r>
        <w:rPr>
          <w:spacing w:val="-2"/>
          <w:w w:val="105"/>
          <w:sz w:val="22"/>
        </w:rPr>
        <w:t>were</w:t>
      </w:r>
      <w:r>
        <w:rPr>
          <w:spacing w:val="-13"/>
          <w:w w:val="105"/>
          <w:sz w:val="22"/>
        </w:rPr>
        <w:t> </w:t>
      </w:r>
      <w:r>
        <w:rPr>
          <w:spacing w:val="-2"/>
          <w:w w:val="105"/>
          <w:sz w:val="22"/>
        </w:rPr>
        <w:t>interested</w:t>
      </w:r>
      <w:r>
        <w:rPr>
          <w:spacing w:val="-6"/>
          <w:w w:val="105"/>
          <w:sz w:val="22"/>
        </w:rPr>
        <w:t> </w:t>
      </w:r>
      <w:r>
        <w:rPr>
          <w:spacing w:val="-2"/>
          <w:w w:val="105"/>
          <w:sz w:val="22"/>
        </w:rPr>
        <w:t>in</w:t>
      </w:r>
      <w:r>
        <w:rPr>
          <w:spacing w:val="-12"/>
          <w:w w:val="105"/>
          <w:sz w:val="22"/>
        </w:rPr>
        <w:t> </w:t>
      </w:r>
      <w:r>
        <w:rPr>
          <w:spacing w:val="-2"/>
          <w:w w:val="105"/>
          <w:sz w:val="22"/>
        </w:rPr>
        <w:t>principle </w:t>
      </w:r>
      <w:r>
        <w:rPr>
          <w:w w:val="105"/>
          <w:sz w:val="22"/>
        </w:rPr>
        <w:t>with</w:t>
      </w:r>
      <w:r>
        <w:rPr>
          <w:spacing w:val="-15"/>
          <w:w w:val="105"/>
          <w:sz w:val="22"/>
        </w:rPr>
        <w:t> </w:t>
      </w:r>
      <w:r>
        <w:rPr>
          <w:w w:val="105"/>
          <w:sz w:val="22"/>
        </w:rPr>
        <w:t>what</w:t>
      </w:r>
      <w:r>
        <w:rPr>
          <w:spacing w:val="-14"/>
          <w:w w:val="105"/>
          <w:sz w:val="22"/>
        </w:rPr>
        <w:t> </w:t>
      </w:r>
      <w:r>
        <w:rPr>
          <w:w w:val="105"/>
          <w:sz w:val="22"/>
        </w:rPr>
        <w:t>could</w:t>
      </w:r>
      <w:r>
        <w:rPr>
          <w:spacing w:val="-15"/>
          <w:w w:val="105"/>
          <w:sz w:val="22"/>
        </w:rPr>
        <w:t> </w:t>
      </w:r>
      <w:r>
        <w:rPr>
          <w:w w:val="105"/>
          <w:sz w:val="22"/>
        </w:rPr>
        <w:t>be</w:t>
      </w:r>
      <w:r>
        <w:rPr>
          <w:spacing w:val="-14"/>
          <w:w w:val="105"/>
          <w:sz w:val="22"/>
        </w:rPr>
        <w:t> </w:t>
      </w:r>
      <w:r>
        <w:rPr>
          <w:w w:val="105"/>
          <w:sz w:val="22"/>
        </w:rPr>
        <w:t>proved.</w:t>
      </w:r>
      <w:r>
        <w:rPr>
          <w:spacing w:val="-15"/>
          <w:w w:val="105"/>
          <w:sz w:val="22"/>
        </w:rPr>
        <w:t> </w:t>
      </w:r>
      <w:r>
        <w:rPr>
          <w:w w:val="105"/>
          <w:sz w:val="22"/>
        </w:rPr>
        <w:t>The</w:t>
      </w:r>
      <w:r>
        <w:rPr>
          <w:spacing w:val="-14"/>
          <w:w w:val="105"/>
          <w:sz w:val="22"/>
        </w:rPr>
        <w:t> </w:t>
      </w:r>
      <w:r>
        <w:rPr>
          <w:w w:val="105"/>
          <w:sz w:val="22"/>
        </w:rPr>
        <w:t>question</w:t>
      </w:r>
      <w:r>
        <w:rPr>
          <w:spacing w:val="-15"/>
          <w:w w:val="105"/>
          <w:sz w:val="22"/>
        </w:rPr>
        <w:t> </w:t>
      </w:r>
      <w:r>
        <w:rPr>
          <w:w w:val="105"/>
          <w:sz w:val="22"/>
        </w:rPr>
        <w:t>spawned</w:t>
      </w:r>
      <w:r>
        <w:rPr>
          <w:spacing w:val="-14"/>
          <w:w w:val="105"/>
          <w:sz w:val="22"/>
        </w:rPr>
        <w:t> </w:t>
      </w:r>
      <w:r>
        <w:rPr>
          <w:w w:val="105"/>
          <w:sz w:val="22"/>
        </w:rPr>
        <w:t>a</w:t>
      </w:r>
      <w:r>
        <w:rPr>
          <w:spacing w:val="-14"/>
          <w:w w:val="105"/>
          <w:sz w:val="22"/>
        </w:rPr>
        <w:t> </w:t>
      </w:r>
      <w:r>
        <w:rPr>
          <w:w w:val="105"/>
          <w:sz w:val="22"/>
        </w:rPr>
        <w:t>variety</w:t>
      </w:r>
      <w:r>
        <w:rPr>
          <w:spacing w:val="-15"/>
          <w:w w:val="105"/>
          <w:sz w:val="22"/>
        </w:rPr>
        <w:t> </w:t>
      </w:r>
      <w:r>
        <w:rPr>
          <w:w w:val="105"/>
          <w:sz w:val="22"/>
        </w:rPr>
        <w:t>of</w:t>
      </w:r>
      <w:r>
        <w:rPr>
          <w:spacing w:val="-14"/>
          <w:w w:val="105"/>
          <w:sz w:val="22"/>
        </w:rPr>
        <w:t> </w:t>
      </w:r>
      <w:r>
        <w:rPr>
          <w:w w:val="105"/>
          <w:sz w:val="22"/>
        </w:rPr>
        <w:t>approaches.</w:t>
      </w:r>
      <w:r>
        <w:rPr>
          <w:spacing w:val="-10"/>
          <w:w w:val="105"/>
          <w:sz w:val="22"/>
        </w:rPr>
        <w:t> </w:t>
      </w:r>
      <w:r>
        <w:rPr>
          <w:w w:val="105"/>
          <w:sz w:val="22"/>
        </w:rPr>
        <w:t>Alan </w:t>
      </w:r>
      <w:r>
        <w:rPr>
          <w:sz w:val="22"/>
        </w:rPr>
        <w:t>Turing, a British mathematician,</w:t>
      </w:r>
      <w:r>
        <w:rPr>
          <w:spacing w:val="-3"/>
          <w:sz w:val="22"/>
        </w:rPr>
        <w:t> </w:t>
      </w:r>
      <w:r>
        <w:rPr>
          <w:sz w:val="22"/>
        </w:rPr>
        <w:t>equated the</w:t>
      </w:r>
      <w:r>
        <w:rPr>
          <w:spacing w:val="-1"/>
          <w:sz w:val="22"/>
        </w:rPr>
        <w:t> </w:t>
      </w:r>
      <w:r>
        <w:rPr>
          <w:sz w:val="22"/>
        </w:rPr>
        <w:t>concept of "computability"</w:t>
      </w:r>
      <w:r>
        <w:rPr>
          <w:spacing w:val="-2"/>
          <w:sz w:val="22"/>
        </w:rPr>
        <w:t> </w:t>
      </w:r>
      <w:r>
        <w:rPr>
          <w:sz w:val="22"/>
        </w:rPr>
        <w:t>with the </w:t>
      </w:r>
      <w:r>
        <w:rPr>
          <w:w w:val="105"/>
          <w:sz w:val="22"/>
        </w:rPr>
        <w:t>ability</w:t>
      </w:r>
      <w:r>
        <w:rPr>
          <w:w w:val="105"/>
          <w:sz w:val="22"/>
        </w:rPr>
        <w:t> of</w:t>
      </w:r>
      <w:r>
        <w:rPr>
          <w:w w:val="105"/>
          <w:sz w:val="22"/>
        </w:rPr>
        <w:t> a certain</w:t>
      </w:r>
      <w:r>
        <w:rPr>
          <w:w w:val="105"/>
          <w:sz w:val="22"/>
        </w:rPr>
        <w:t> type</w:t>
      </w:r>
      <w:r>
        <w:rPr>
          <w:spacing w:val="-1"/>
          <w:w w:val="105"/>
          <w:sz w:val="22"/>
        </w:rPr>
        <w:t> </w:t>
      </w:r>
      <w:r>
        <w:rPr>
          <w:w w:val="105"/>
          <w:sz w:val="22"/>
        </w:rPr>
        <w:t>of</w:t>
      </w:r>
      <w:r>
        <w:rPr>
          <w:w w:val="105"/>
          <w:sz w:val="22"/>
        </w:rPr>
        <w:t> machine</w:t>
      </w:r>
      <w:r>
        <w:rPr>
          <w:w w:val="105"/>
          <w:sz w:val="22"/>
        </w:rPr>
        <w:t> to</w:t>
      </w:r>
      <w:r>
        <w:rPr>
          <w:spacing w:val="-5"/>
          <w:w w:val="105"/>
          <w:sz w:val="22"/>
        </w:rPr>
        <w:t> </w:t>
      </w:r>
      <w:r>
        <w:rPr>
          <w:w w:val="105"/>
          <w:sz w:val="22"/>
        </w:rPr>
        <w:t>perform</w:t>
      </w:r>
      <w:r>
        <w:rPr>
          <w:w w:val="105"/>
          <w:sz w:val="22"/>
        </w:rPr>
        <w:t> a computation.</w:t>
      </w:r>
      <w:r>
        <w:rPr>
          <w:w w:val="105"/>
          <w:sz w:val="22"/>
        </w:rPr>
        <w:t> Church defined a system</w:t>
      </w:r>
      <w:r>
        <w:rPr>
          <w:w w:val="105"/>
          <w:sz w:val="22"/>
        </w:rPr>
        <w:t> of logic</w:t>
      </w:r>
      <w:r>
        <w:rPr>
          <w:spacing w:val="-3"/>
          <w:w w:val="105"/>
          <w:sz w:val="22"/>
        </w:rPr>
        <w:t> </w:t>
      </w:r>
      <w:r>
        <w:rPr>
          <w:w w:val="105"/>
          <w:sz w:val="22"/>
        </w:rPr>
        <w:t>and propositions</w:t>
      </w:r>
      <w:r>
        <w:rPr>
          <w:w w:val="105"/>
          <w:sz w:val="22"/>
        </w:rPr>
        <w:t> a.nd called it</w:t>
      </w:r>
      <w:r>
        <w:rPr>
          <w:spacing w:val="-7"/>
          <w:w w:val="105"/>
          <w:sz w:val="22"/>
        </w:rPr>
        <w:t> </w:t>
      </w:r>
      <w:r>
        <w:rPr>
          <w:w w:val="105"/>
          <w:sz w:val="22"/>
        </w:rPr>
        <w:t>effective</w:t>
      </w:r>
      <w:r>
        <w:rPr>
          <w:w w:val="105"/>
          <w:sz w:val="22"/>
        </w:rPr>
        <w:t> calculability.</w:t>
      </w:r>
      <w:r>
        <w:rPr>
          <w:spacing w:val="-3"/>
          <w:w w:val="105"/>
          <w:sz w:val="22"/>
        </w:rPr>
        <w:t> </w:t>
      </w:r>
      <w:r>
        <w:rPr>
          <w:w w:val="105"/>
          <w:sz w:val="22"/>
        </w:rPr>
        <w:t>Kleene defined</w:t>
      </w:r>
      <w:r>
        <w:rPr>
          <w:spacing w:val="-1"/>
          <w:w w:val="105"/>
          <w:sz w:val="22"/>
        </w:rPr>
        <w:t> </w:t>
      </w:r>
      <w:r>
        <w:rPr>
          <w:w w:val="105"/>
          <w:sz w:val="22"/>
        </w:rPr>
        <w:t>certain</w:t>
      </w:r>
      <w:r>
        <w:rPr>
          <w:spacing w:val="-3"/>
          <w:w w:val="105"/>
          <w:sz w:val="22"/>
        </w:rPr>
        <w:t> </w:t>
      </w:r>
      <w:r>
        <w:rPr>
          <w:w w:val="105"/>
          <w:sz w:val="22"/>
        </w:rPr>
        <w:t>so-called</w:t>
      </w:r>
      <w:r>
        <w:rPr>
          <w:spacing w:val="-1"/>
          <w:w w:val="105"/>
          <w:sz w:val="22"/>
        </w:rPr>
        <w:t> </w:t>
      </w:r>
      <w:r>
        <w:rPr>
          <w:w w:val="105"/>
          <w:sz w:val="22"/>
        </w:rPr>
        <w:t>"general</w:t>
      </w:r>
      <w:r>
        <w:rPr>
          <w:w w:val="105"/>
          <w:sz w:val="22"/>
        </w:rPr>
        <w:t> recursive</w:t>
      </w:r>
      <w:r>
        <w:rPr>
          <w:w w:val="105"/>
          <w:sz w:val="22"/>
        </w:rPr>
        <w:t> propositions"</w:t>
      </w:r>
      <w:r>
        <w:rPr>
          <w:w w:val="105"/>
          <w:sz w:val="22"/>
        </w:rPr>
        <w:t> and</w:t>
      </w:r>
      <w:r>
        <w:rPr>
          <w:spacing w:val="-3"/>
          <w:w w:val="105"/>
          <w:sz w:val="22"/>
        </w:rPr>
        <w:t> </w:t>
      </w:r>
      <w:r>
        <w:rPr>
          <w:w w:val="105"/>
          <w:sz w:val="22"/>
        </w:rPr>
        <w:t>worked</w:t>
      </w:r>
      <w:r>
        <w:rPr>
          <w:spacing w:val="-2"/>
          <w:w w:val="105"/>
          <w:sz w:val="22"/>
        </w:rPr>
        <w:t> </w:t>
      </w:r>
      <w:r>
        <w:rPr>
          <w:w w:val="105"/>
          <w:sz w:val="22"/>
        </w:rPr>
        <w:t>in</w:t>
      </w:r>
      <w:r>
        <w:rPr>
          <w:spacing w:val="-3"/>
          <w:w w:val="105"/>
          <w:sz w:val="22"/>
        </w:rPr>
        <w:t> </w:t>
      </w:r>
      <w:r>
        <w:rPr>
          <w:w w:val="105"/>
          <w:sz w:val="22"/>
        </w:rPr>
        <w:t>terms of these.</w:t>
      </w:r>
      <w:r>
        <w:rPr>
          <w:w w:val="105"/>
          <w:sz w:val="22"/>
        </w:rPr>
        <w:t> Post</w:t>
      </w:r>
      <w:r>
        <w:rPr>
          <w:w w:val="105"/>
          <w:sz w:val="22"/>
        </w:rPr>
        <w:t> had</w:t>
      </w:r>
      <w:r>
        <w:rPr>
          <w:w w:val="105"/>
          <w:sz w:val="22"/>
        </w:rPr>
        <w:t> yet</w:t>
      </w:r>
      <w:r>
        <w:rPr>
          <w:w w:val="105"/>
          <w:sz w:val="22"/>
        </w:rPr>
        <w:t> another</w:t>
      </w:r>
      <w:r>
        <w:rPr>
          <w:w w:val="105"/>
          <w:sz w:val="22"/>
        </w:rPr>
        <w:t> approach</w:t>
      </w:r>
      <w:r>
        <w:rPr>
          <w:w w:val="105"/>
          <w:sz w:val="22"/>
        </w:rPr>
        <w:t> (see</w:t>
      </w:r>
      <w:r>
        <w:rPr>
          <w:w w:val="105"/>
          <w:sz w:val="22"/>
        </w:rPr>
        <w:t> the</w:t>
      </w:r>
      <w:r>
        <w:rPr>
          <w:w w:val="105"/>
          <w:sz w:val="22"/>
        </w:rPr>
        <w:t> problem</w:t>
      </w:r>
      <w:r>
        <w:rPr>
          <w:w w:val="105"/>
          <w:sz w:val="22"/>
        </w:rPr>
        <w:t> at</w:t>
      </w:r>
      <w:r>
        <w:rPr>
          <w:w w:val="105"/>
          <w:sz w:val="22"/>
        </w:rPr>
        <w:t> the</w:t>
      </w:r>
      <w:r>
        <w:rPr>
          <w:w w:val="105"/>
          <w:sz w:val="22"/>
        </w:rPr>
        <w:t> end</w:t>
      </w:r>
      <w:r>
        <w:rPr>
          <w:w w:val="105"/>
          <w:sz w:val="22"/>
        </w:rPr>
        <w:t> of this chapter),</w:t>
      </w:r>
      <w:r>
        <w:rPr>
          <w:spacing w:val="-7"/>
          <w:w w:val="105"/>
          <w:sz w:val="22"/>
        </w:rPr>
        <w:t> </w:t>
      </w:r>
      <w:r>
        <w:rPr>
          <w:w w:val="105"/>
          <w:sz w:val="22"/>
        </w:rPr>
        <w:t>and</w:t>
      </w:r>
      <w:r>
        <w:rPr>
          <w:spacing w:val="-4"/>
          <w:w w:val="105"/>
          <w:sz w:val="22"/>
        </w:rPr>
        <w:t> </w:t>
      </w:r>
      <w:r>
        <w:rPr>
          <w:w w:val="105"/>
          <w:sz w:val="22"/>
        </w:rPr>
        <w:t>there</w:t>
      </w:r>
      <w:r>
        <w:rPr>
          <w:spacing w:val="-9"/>
          <w:w w:val="105"/>
          <w:sz w:val="22"/>
        </w:rPr>
        <w:t> </w:t>
      </w:r>
      <w:r>
        <w:rPr>
          <w:w w:val="105"/>
          <w:sz w:val="22"/>
        </w:rPr>
        <w:t>were</w:t>
      </w:r>
      <w:r>
        <w:rPr>
          <w:spacing w:val="-11"/>
          <w:w w:val="105"/>
          <w:sz w:val="22"/>
        </w:rPr>
        <w:t> </w:t>
      </w:r>
      <w:r>
        <w:rPr>
          <w:w w:val="105"/>
          <w:sz w:val="22"/>
        </w:rPr>
        <w:t>still</w:t>
      </w:r>
      <w:r>
        <w:rPr>
          <w:spacing w:val="-12"/>
          <w:w w:val="105"/>
          <w:sz w:val="22"/>
        </w:rPr>
        <w:t> </w:t>
      </w:r>
      <w:r>
        <w:rPr>
          <w:w w:val="105"/>
          <w:sz w:val="22"/>
        </w:rPr>
        <w:t>other</w:t>
      </w:r>
      <w:r>
        <w:rPr>
          <w:spacing w:val="-14"/>
          <w:w w:val="105"/>
          <w:sz w:val="22"/>
        </w:rPr>
        <w:t> </w:t>
      </w:r>
      <w:r>
        <w:rPr>
          <w:w w:val="105"/>
          <w:sz w:val="22"/>
        </w:rPr>
        <w:t>ways</w:t>
      </w:r>
      <w:r>
        <w:rPr>
          <w:spacing w:val="-9"/>
          <w:w w:val="105"/>
          <w:sz w:val="22"/>
        </w:rPr>
        <w:t> </w:t>
      </w:r>
      <w:r>
        <w:rPr>
          <w:w w:val="105"/>
          <w:sz w:val="22"/>
        </w:rPr>
        <w:t>of</w:t>
      </w:r>
      <w:r>
        <w:rPr>
          <w:spacing w:val="-12"/>
          <w:w w:val="105"/>
          <w:sz w:val="22"/>
        </w:rPr>
        <w:t> </w:t>
      </w:r>
      <w:r>
        <w:rPr>
          <w:w w:val="105"/>
          <w:sz w:val="22"/>
        </w:rPr>
        <w:t>examining</w:t>
      </w:r>
      <w:r>
        <w:rPr>
          <w:spacing w:val="-1"/>
          <w:w w:val="105"/>
          <w:sz w:val="22"/>
        </w:rPr>
        <w:t> </w:t>
      </w:r>
      <w:r>
        <w:rPr>
          <w:w w:val="105"/>
          <w:sz w:val="22"/>
        </w:rPr>
        <w:t>the</w:t>
      </w:r>
      <w:r>
        <w:rPr>
          <w:spacing w:val="-12"/>
          <w:w w:val="105"/>
          <w:sz w:val="22"/>
        </w:rPr>
        <w:t> </w:t>
      </w:r>
      <w:r>
        <w:rPr>
          <w:w w:val="105"/>
          <w:sz w:val="22"/>
        </w:rPr>
        <w:t>problem.</w:t>
      </w:r>
      <w:r>
        <w:rPr>
          <w:w w:val="105"/>
          <w:sz w:val="22"/>
        </w:rPr>
        <w:t> All</w:t>
      </w:r>
      <w:r>
        <w:rPr>
          <w:spacing w:val="-12"/>
          <w:w w:val="105"/>
          <w:sz w:val="22"/>
        </w:rPr>
        <w:t> </w:t>
      </w:r>
      <w:r>
        <w:rPr>
          <w:w w:val="105"/>
          <w:sz w:val="22"/>
        </w:rPr>
        <w:t>of</w:t>
      </w:r>
      <w:r>
        <w:rPr>
          <w:spacing w:val="-4"/>
          <w:w w:val="105"/>
          <w:sz w:val="22"/>
        </w:rPr>
        <w:t> </w:t>
      </w:r>
      <w:r>
        <w:rPr>
          <w:w w:val="105"/>
          <w:sz w:val="22"/>
        </w:rPr>
        <w:t>these workers</w:t>
      </w:r>
      <w:r>
        <w:rPr>
          <w:w w:val="105"/>
          <w:sz w:val="22"/>
        </w:rPr>
        <w:t> started</w:t>
      </w:r>
      <w:r>
        <w:rPr>
          <w:w w:val="105"/>
          <w:sz w:val="22"/>
        </w:rPr>
        <w:t> off</w:t>
      </w:r>
      <w:r>
        <w:rPr>
          <w:w w:val="105"/>
          <w:sz w:val="22"/>
        </w:rPr>
        <w:t> with</w:t>
      </w:r>
      <w:r>
        <w:rPr>
          <w:w w:val="105"/>
          <w:sz w:val="22"/>
        </w:rPr>
        <w:t> a</w:t>
      </w:r>
      <w:r>
        <w:rPr>
          <w:w w:val="105"/>
          <w:sz w:val="22"/>
        </w:rPr>
        <w:t> mathematical</w:t>
      </w:r>
      <w:r>
        <w:rPr>
          <w:w w:val="105"/>
          <w:sz w:val="22"/>
        </w:rPr>
        <w:t> language of</w:t>
      </w:r>
      <w:r>
        <w:rPr>
          <w:w w:val="105"/>
          <w:sz w:val="22"/>
        </w:rPr>
        <w:t> sorts</w:t>
      </w:r>
      <w:r>
        <w:rPr>
          <w:w w:val="105"/>
          <w:sz w:val="22"/>
        </w:rPr>
        <w:t> and</w:t>
      </w:r>
      <w:r>
        <w:rPr>
          <w:w w:val="105"/>
          <w:sz w:val="22"/>
        </w:rPr>
        <w:t> attempted</w:t>
      </w:r>
      <w:r>
        <w:rPr>
          <w:w w:val="105"/>
          <w:sz w:val="22"/>
        </w:rPr>
        <w:t> to </w:t>
      </w:r>
      <w:r>
        <w:rPr>
          <w:spacing w:val="-2"/>
          <w:w w:val="105"/>
          <w:sz w:val="22"/>
        </w:rPr>
        <w:t>define</w:t>
      </w:r>
      <w:r>
        <w:rPr>
          <w:spacing w:val="-7"/>
          <w:w w:val="105"/>
          <w:sz w:val="22"/>
        </w:rPr>
        <w:t> </w:t>
      </w:r>
      <w:r>
        <w:rPr>
          <w:spacing w:val="-2"/>
          <w:w w:val="105"/>
          <w:sz w:val="22"/>
        </w:rPr>
        <w:t>a</w:t>
      </w:r>
      <w:r>
        <w:rPr>
          <w:spacing w:val="-8"/>
          <w:w w:val="105"/>
          <w:sz w:val="22"/>
        </w:rPr>
        <w:t> </w:t>
      </w:r>
      <w:r>
        <w:rPr>
          <w:spacing w:val="-2"/>
          <w:w w:val="105"/>
          <w:sz w:val="22"/>
        </w:rPr>
        <w:t>concept of "effective</w:t>
      </w:r>
      <w:r>
        <w:rPr>
          <w:spacing w:val="-8"/>
          <w:w w:val="105"/>
          <w:sz w:val="22"/>
        </w:rPr>
        <w:t> </w:t>
      </w:r>
      <w:r>
        <w:rPr>
          <w:spacing w:val="-2"/>
          <w:w w:val="105"/>
          <w:sz w:val="22"/>
        </w:rPr>
        <w:t>calculability"</w:t>
      </w:r>
      <w:r>
        <w:rPr>
          <w:spacing w:val="-12"/>
          <w:w w:val="105"/>
          <w:sz w:val="22"/>
        </w:rPr>
        <w:t> </w:t>
      </w:r>
      <w:r>
        <w:rPr>
          <w:spacing w:val="-2"/>
          <w:w w:val="105"/>
          <w:sz w:val="22"/>
        </w:rPr>
        <w:t>within that</w:t>
      </w:r>
      <w:r>
        <w:rPr>
          <w:spacing w:val="-13"/>
          <w:w w:val="105"/>
          <w:sz w:val="22"/>
        </w:rPr>
        <w:t> </w:t>
      </w:r>
      <w:r>
        <w:rPr>
          <w:spacing w:val="-2"/>
          <w:w w:val="105"/>
          <w:sz w:val="22"/>
        </w:rPr>
        <w:t>language. Thankfully</w:t>
      </w:r>
      <w:r>
        <w:rPr>
          <w:spacing w:val="-3"/>
          <w:w w:val="105"/>
          <w:sz w:val="22"/>
        </w:rPr>
        <w:t> </w:t>
      </w:r>
      <w:r>
        <w:rPr>
          <w:spacing w:val="-2"/>
          <w:w w:val="105"/>
          <w:sz w:val="22"/>
        </w:rPr>
        <w:t>for </w:t>
      </w:r>
      <w:r>
        <w:rPr>
          <w:w w:val="105"/>
          <w:sz w:val="22"/>
        </w:rPr>
        <w:t>us,</w:t>
      </w:r>
      <w:r>
        <w:rPr>
          <w:w w:val="105"/>
          <w:sz w:val="22"/>
        </w:rPr>
        <w:t> it</w:t>
      </w:r>
      <w:r>
        <w:rPr>
          <w:w w:val="105"/>
          <w:sz w:val="22"/>
        </w:rPr>
        <w:t> can</w:t>
      </w:r>
      <w:r>
        <w:rPr>
          <w:w w:val="105"/>
          <w:sz w:val="22"/>
        </w:rPr>
        <w:t> be</w:t>
      </w:r>
      <w:r>
        <w:rPr>
          <w:w w:val="105"/>
          <w:sz w:val="22"/>
        </w:rPr>
        <w:t> shown</w:t>
      </w:r>
      <w:r>
        <w:rPr>
          <w:w w:val="105"/>
          <w:sz w:val="22"/>
        </w:rPr>
        <w:t> that</w:t>
      </w:r>
      <w:r>
        <w:rPr>
          <w:w w:val="105"/>
          <w:sz w:val="22"/>
        </w:rPr>
        <w:t> all</w:t>
      </w:r>
      <w:r>
        <w:rPr>
          <w:w w:val="105"/>
          <w:sz w:val="22"/>
        </w:rPr>
        <w:t> of</w:t>
      </w:r>
      <w:r>
        <w:rPr>
          <w:w w:val="105"/>
          <w:sz w:val="22"/>
        </w:rPr>
        <w:t> these</w:t>
      </w:r>
      <w:r>
        <w:rPr>
          <w:w w:val="105"/>
          <w:sz w:val="22"/>
        </w:rPr>
        <w:t> apparently</w:t>
      </w:r>
      <w:r>
        <w:rPr>
          <w:w w:val="105"/>
          <w:sz w:val="22"/>
        </w:rPr>
        <w:t> disparate</w:t>
      </w:r>
      <w:r>
        <w:rPr>
          <w:w w:val="105"/>
          <w:sz w:val="22"/>
        </w:rPr>
        <w:t> approaches</w:t>
      </w:r>
      <w:r>
        <w:rPr>
          <w:w w:val="105"/>
          <w:sz w:val="22"/>
        </w:rPr>
        <w:t> are equivalent, which</w:t>
      </w:r>
      <w:r>
        <w:rPr>
          <w:w w:val="105"/>
          <w:sz w:val="22"/>
        </w:rPr>
        <w:t> means</w:t>
      </w:r>
      <w:r>
        <w:rPr>
          <w:w w:val="105"/>
          <w:sz w:val="22"/>
        </w:rPr>
        <w:t> that</w:t>
      </w:r>
      <w:r>
        <w:rPr>
          <w:w w:val="105"/>
          <w:sz w:val="22"/>
        </w:rPr>
        <w:t> we</w:t>
      </w:r>
      <w:r>
        <w:rPr>
          <w:w w:val="105"/>
          <w:sz w:val="22"/>
        </w:rPr>
        <w:t> will</w:t>
      </w:r>
      <w:r>
        <w:rPr>
          <w:w w:val="105"/>
          <w:sz w:val="22"/>
        </w:rPr>
        <w:t> only</w:t>
      </w:r>
      <w:r>
        <w:rPr>
          <w:w w:val="105"/>
          <w:sz w:val="22"/>
        </w:rPr>
        <w:t> need</w:t>
      </w:r>
      <w:r>
        <w:rPr>
          <w:w w:val="105"/>
          <w:sz w:val="22"/>
        </w:rPr>
        <w:t> to look</w:t>
      </w:r>
      <w:r>
        <w:rPr>
          <w:w w:val="105"/>
          <w:sz w:val="22"/>
        </w:rPr>
        <w:t> at</w:t>
      </w:r>
      <w:r>
        <w:rPr>
          <w:w w:val="105"/>
          <w:sz w:val="22"/>
        </w:rPr>
        <w:t> one</w:t>
      </w:r>
      <w:r>
        <w:rPr>
          <w:w w:val="105"/>
          <w:sz w:val="22"/>
        </w:rPr>
        <w:t> of</w:t>
      </w:r>
      <w:r>
        <w:rPr>
          <w:w w:val="105"/>
          <w:sz w:val="22"/>
        </w:rPr>
        <w:t> them.</w:t>
      </w:r>
      <w:r>
        <w:rPr>
          <w:w w:val="105"/>
          <w:sz w:val="22"/>
        </w:rPr>
        <w:t> We choose</w:t>
      </w:r>
      <w:r>
        <w:rPr>
          <w:w w:val="105"/>
          <w:sz w:val="22"/>
        </w:rPr>
        <w:t> the commonest</w:t>
      </w:r>
      <w:r>
        <w:rPr>
          <w:spacing w:val="40"/>
          <w:w w:val="105"/>
          <w:sz w:val="22"/>
        </w:rPr>
        <w:t> </w:t>
      </w:r>
      <w:r>
        <w:rPr>
          <w:w w:val="105"/>
          <w:sz w:val="22"/>
        </w:rPr>
        <w:t>method, that of Turing.</w:t>
      </w:r>
    </w:p>
    <w:p>
      <w:pPr>
        <w:pStyle w:val="BodyText"/>
        <w:spacing w:before="21"/>
        <w:rPr>
          <w:sz w:val="22"/>
        </w:rPr>
      </w:pPr>
    </w:p>
    <w:p>
      <w:pPr>
        <w:spacing w:line="242" w:lineRule="auto" w:before="1"/>
        <w:ind w:left="160" w:right="162" w:firstLine="581"/>
        <w:jc w:val="both"/>
        <w:rPr>
          <w:sz w:val="22"/>
        </w:rPr>
      </w:pPr>
      <w:r>
        <w:rPr>
          <w:sz w:val="22"/>
        </w:rPr>
        <w:t>Turing's idea was to make a machine that was kind of an analogue of a mathematician</w:t>
      </w:r>
      <w:r>
        <w:rPr>
          <w:spacing w:val="40"/>
          <w:sz w:val="22"/>
        </w:rPr>
        <w:t> </w:t>
      </w:r>
      <w:r>
        <w:rPr>
          <w:sz w:val="22"/>
        </w:rPr>
        <w:t>who has to follow a set of</w:t>
      </w:r>
      <w:r>
        <w:rPr>
          <w:spacing w:val="40"/>
          <w:sz w:val="22"/>
        </w:rPr>
        <w:t> </w:t>
      </w:r>
      <w:r>
        <w:rPr>
          <w:sz w:val="22"/>
        </w:rPr>
        <w:t>rules. The idea is that the mathematician</w:t>
      </w:r>
      <w:r>
        <w:rPr>
          <w:spacing w:val="40"/>
          <w:sz w:val="22"/>
        </w:rPr>
        <w:t> </w:t>
      </w:r>
      <w:r>
        <w:rPr>
          <w:sz w:val="22"/>
        </w:rPr>
        <w:t>has</w:t>
      </w:r>
      <w:r>
        <w:rPr>
          <w:spacing w:val="40"/>
          <w:sz w:val="22"/>
        </w:rPr>
        <w:t> </w:t>
      </w:r>
      <w:r>
        <w:rPr>
          <w:sz w:val="22"/>
        </w:rPr>
        <w:t>a</w:t>
      </w:r>
      <w:r>
        <w:rPr>
          <w:spacing w:val="40"/>
          <w:sz w:val="22"/>
        </w:rPr>
        <w:t> </w:t>
      </w:r>
      <w:r>
        <w:rPr>
          <w:sz w:val="22"/>
        </w:rPr>
        <w:t>long</w:t>
      </w:r>
      <w:r>
        <w:rPr>
          <w:spacing w:val="40"/>
          <w:sz w:val="22"/>
        </w:rPr>
        <w:t> </w:t>
      </w:r>
      <w:r>
        <w:rPr>
          <w:sz w:val="22"/>
        </w:rPr>
        <w:t>strip</w:t>
      </w:r>
      <w:r>
        <w:rPr>
          <w:spacing w:val="40"/>
          <w:sz w:val="22"/>
        </w:rPr>
        <w:t> </w:t>
      </w:r>
      <w:r>
        <w:rPr>
          <w:sz w:val="22"/>
        </w:rPr>
        <w:t>of</w:t>
      </w:r>
      <w:r>
        <w:rPr>
          <w:spacing w:val="40"/>
          <w:sz w:val="22"/>
        </w:rPr>
        <w:t> </w:t>
      </w:r>
      <w:r>
        <w:rPr>
          <w:sz w:val="22"/>
        </w:rPr>
        <w:t>paper</w:t>
      </w:r>
      <w:r>
        <w:rPr>
          <w:spacing w:val="40"/>
          <w:sz w:val="22"/>
        </w:rPr>
        <w:t> </w:t>
      </w:r>
      <w:r>
        <w:rPr>
          <w:sz w:val="22"/>
        </w:rPr>
        <w:t>broken</w:t>
      </w:r>
      <w:r>
        <w:rPr>
          <w:spacing w:val="40"/>
          <w:sz w:val="22"/>
        </w:rPr>
        <w:t> </w:t>
      </w:r>
      <w:r>
        <w:rPr>
          <w:sz w:val="22"/>
        </w:rPr>
        <w:t>up</w:t>
      </w:r>
      <w:r>
        <w:rPr>
          <w:spacing w:val="40"/>
          <w:sz w:val="22"/>
        </w:rPr>
        <w:t> </w:t>
      </w:r>
      <w:r>
        <w:rPr>
          <w:sz w:val="22"/>
        </w:rPr>
        <w:t>into</w:t>
      </w:r>
      <w:r>
        <w:rPr>
          <w:spacing w:val="40"/>
          <w:sz w:val="22"/>
        </w:rPr>
        <w:t> </w:t>
      </w:r>
      <w:r>
        <w:rPr>
          <w:sz w:val="22"/>
        </w:rPr>
        <w:t>squares,</w:t>
      </w:r>
      <w:r>
        <w:rPr>
          <w:spacing w:val="40"/>
          <w:sz w:val="22"/>
        </w:rPr>
        <w:t> </w:t>
      </w:r>
      <w:r>
        <w:rPr>
          <w:sz w:val="22"/>
        </w:rPr>
        <w:t>in</w:t>
      </w:r>
      <w:r>
        <w:rPr>
          <w:spacing w:val="40"/>
          <w:sz w:val="22"/>
        </w:rPr>
        <w:t> </w:t>
      </w:r>
      <w:r>
        <w:rPr>
          <w:sz w:val="22"/>
        </w:rPr>
        <w:t>each</w:t>
      </w:r>
      <w:r>
        <w:rPr>
          <w:spacing w:val="40"/>
          <w:sz w:val="22"/>
        </w:rPr>
        <w:t> </w:t>
      </w:r>
      <w:r>
        <w:rPr>
          <w:sz w:val="22"/>
        </w:rPr>
        <w:t>of which</w:t>
      </w:r>
      <w:r>
        <w:rPr>
          <w:spacing w:val="38"/>
          <w:sz w:val="22"/>
        </w:rPr>
        <w:t> </w:t>
      </w:r>
      <w:r>
        <w:rPr>
          <w:sz w:val="22"/>
        </w:rPr>
        <w:t>he can</w:t>
      </w:r>
      <w:r>
        <w:rPr>
          <w:spacing w:val="35"/>
          <w:sz w:val="22"/>
        </w:rPr>
        <w:t> </w:t>
      </w:r>
      <w:r>
        <w:rPr>
          <w:sz w:val="22"/>
        </w:rPr>
        <w:t>write and</w:t>
      </w:r>
      <w:r>
        <w:rPr>
          <w:spacing w:val="28"/>
          <w:sz w:val="22"/>
        </w:rPr>
        <w:t> </w:t>
      </w:r>
      <w:r>
        <w:rPr>
          <w:sz w:val="22"/>
        </w:rPr>
        <w:t>read, one</w:t>
      </w:r>
      <w:r>
        <w:rPr>
          <w:spacing w:val="25"/>
          <w:sz w:val="22"/>
        </w:rPr>
        <w:t> </w:t>
      </w:r>
      <w:r>
        <w:rPr>
          <w:sz w:val="22"/>
        </w:rPr>
        <w:t>at a</w:t>
      </w:r>
      <w:r>
        <w:rPr>
          <w:spacing w:val="25"/>
          <w:sz w:val="22"/>
        </w:rPr>
        <w:t> </w:t>
      </w:r>
      <w:r>
        <w:rPr>
          <w:sz w:val="22"/>
        </w:rPr>
        <w:t>time.</w:t>
      </w:r>
      <w:r>
        <w:rPr>
          <w:spacing w:val="26"/>
          <w:sz w:val="22"/>
        </w:rPr>
        <w:t> </w:t>
      </w:r>
      <w:r>
        <w:rPr>
          <w:sz w:val="22"/>
        </w:rPr>
        <w:t>He looks</w:t>
      </w:r>
      <w:r>
        <w:rPr>
          <w:spacing w:val="25"/>
          <w:sz w:val="22"/>
        </w:rPr>
        <w:t> </w:t>
      </w:r>
      <w:r>
        <w:rPr>
          <w:sz w:val="22"/>
        </w:rPr>
        <w:t>at a square,</w:t>
      </w:r>
      <w:r>
        <w:rPr>
          <w:spacing w:val="27"/>
          <w:sz w:val="22"/>
        </w:rPr>
        <w:t> </w:t>
      </w:r>
      <w:r>
        <w:rPr>
          <w:sz w:val="22"/>
        </w:rPr>
        <w:t>and</w:t>
      </w:r>
      <w:r>
        <w:rPr>
          <w:spacing w:val="34"/>
          <w:sz w:val="22"/>
        </w:rPr>
        <w:t> </w:t>
      </w:r>
      <w:r>
        <w:rPr>
          <w:sz w:val="22"/>
        </w:rPr>
        <w:t>what</w:t>
      </w:r>
      <w:r>
        <w:rPr>
          <w:spacing w:val="38"/>
          <w:sz w:val="22"/>
        </w:rPr>
        <w:t> </w:t>
      </w:r>
      <w:r>
        <w:rPr>
          <w:sz w:val="22"/>
        </w:rPr>
        <w:t>he sees puts him in some state of mind which determines what he writes in the next square. So imagine the guy's brain having lots of different</w:t>
      </w:r>
      <w:r>
        <w:rPr>
          <w:spacing w:val="34"/>
          <w:sz w:val="22"/>
        </w:rPr>
        <w:t> </w:t>
      </w:r>
      <w:r>
        <w:rPr>
          <w:sz w:val="22"/>
        </w:rPr>
        <w:t>possible states which are mixed up and changed by looking at the strip of paper. After thinking along these</w:t>
      </w:r>
      <w:r>
        <w:rPr>
          <w:spacing w:val="20"/>
          <w:sz w:val="22"/>
        </w:rPr>
        <w:t> </w:t>
      </w:r>
      <w:r>
        <w:rPr>
          <w:sz w:val="22"/>
        </w:rPr>
        <w:t>lines</w:t>
      </w:r>
      <w:r>
        <w:rPr>
          <w:spacing w:val="22"/>
          <w:sz w:val="22"/>
        </w:rPr>
        <w:t> </w:t>
      </w:r>
      <w:r>
        <w:rPr>
          <w:sz w:val="22"/>
        </w:rPr>
        <w:t>and</w:t>
      </w:r>
      <w:r>
        <w:rPr>
          <w:spacing w:val="23"/>
          <w:sz w:val="22"/>
        </w:rPr>
        <w:t> </w:t>
      </w:r>
      <w:r>
        <w:rPr>
          <w:sz w:val="22"/>
        </w:rPr>
        <w:t>abstracting</w:t>
      </w:r>
      <w:r>
        <w:rPr>
          <w:spacing w:val="28"/>
          <w:sz w:val="22"/>
        </w:rPr>
        <w:t> </w:t>
      </w:r>
      <w:r>
        <w:rPr>
          <w:sz w:val="22"/>
        </w:rPr>
        <w:t>a</w:t>
      </w:r>
      <w:r>
        <w:rPr>
          <w:spacing w:val="25"/>
          <w:sz w:val="22"/>
        </w:rPr>
        <w:t> </w:t>
      </w:r>
      <w:r>
        <w:rPr>
          <w:sz w:val="22"/>
        </w:rPr>
        <w:t>bit, Turing</w:t>
      </w:r>
      <w:r>
        <w:rPr>
          <w:spacing w:val="14"/>
          <w:sz w:val="22"/>
        </w:rPr>
        <w:t> </w:t>
      </w:r>
      <w:r>
        <w:rPr>
          <w:sz w:val="22"/>
        </w:rPr>
        <w:t>came</w:t>
      </w:r>
      <w:r>
        <w:rPr>
          <w:spacing w:val="14"/>
          <w:sz w:val="22"/>
        </w:rPr>
        <w:t> </w:t>
      </w:r>
      <w:r>
        <w:rPr>
          <w:sz w:val="22"/>
        </w:rPr>
        <w:t>up with</w:t>
      </w:r>
      <w:r>
        <w:rPr>
          <w:spacing w:val="24"/>
          <w:sz w:val="22"/>
        </w:rPr>
        <w:t> </w:t>
      </w:r>
      <w:r>
        <w:rPr>
          <w:sz w:val="22"/>
        </w:rPr>
        <w:t>a</w:t>
      </w:r>
      <w:r>
        <w:rPr>
          <w:spacing w:val="18"/>
          <w:sz w:val="22"/>
        </w:rPr>
        <w:t> </w:t>
      </w:r>
      <w:r>
        <w:rPr>
          <w:sz w:val="22"/>
        </w:rPr>
        <w:t>kind</w:t>
      </w:r>
      <w:r>
        <w:rPr>
          <w:spacing w:val="26"/>
          <w:sz w:val="22"/>
        </w:rPr>
        <w:t> </w:t>
      </w:r>
      <w:r>
        <w:rPr>
          <w:sz w:val="22"/>
        </w:rPr>
        <w:t>of</w:t>
      </w:r>
      <w:r>
        <w:rPr>
          <w:spacing w:val="29"/>
          <w:sz w:val="22"/>
        </w:rPr>
        <w:t> </w:t>
      </w:r>
      <w:r>
        <w:rPr>
          <w:sz w:val="22"/>
        </w:rPr>
        <w:t>machine</w:t>
      </w:r>
      <w:r>
        <w:rPr>
          <w:spacing w:val="32"/>
          <w:sz w:val="22"/>
        </w:rPr>
        <w:t> </w:t>
      </w:r>
      <w:r>
        <w:rPr>
          <w:sz w:val="22"/>
        </w:rPr>
        <w:t>which is referred to as</w:t>
      </w:r>
      <w:r>
        <w:rPr>
          <w:spacing w:val="-4"/>
          <w:sz w:val="22"/>
        </w:rPr>
        <w:t> </w:t>
      </w:r>
      <w:r>
        <w:rPr>
          <w:sz w:val="22"/>
        </w:rPr>
        <w:t>-</w:t>
      </w:r>
      <w:r>
        <w:rPr>
          <w:spacing w:val="40"/>
          <w:sz w:val="22"/>
        </w:rPr>
        <w:t> </w:t>
      </w:r>
      <w:r>
        <w:rPr>
          <w:sz w:val="22"/>
        </w:rPr>
        <w:t>surprise, surprise -</w:t>
      </w:r>
      <w:r>
        <w:rPr>
          <w:spacing w:val="40"/>
          <w:sz w:val="22"/>
        </w:rPr>
        <w:t> </w:t>
      </w:r>
      <w:r>
        <w:rPr>
          <w:sz w:val="22"/>
        </w:rPr>
        <w:t>a Turing machine. We will see that these machines are horribly inefficient and slow</w:t>
      </w:r>
      <w:r>
        <w:rPr>
          <w:spacing w:val="-4"/>
          <w:sz w:val="22"/>
        </w:rPr>
        <w:t> </w:t>
      </w:r>
      <w:r>
        <w:rPr>
          <w:sz w:val="22"/>
        </w:rPr>
        <w:t>-</w:t>
      </w:r>
      <w:r>
        <w:rPr>
          <w:spacing w:val="40"/>
          <w:sz w:val="22"/>
        </w:rPr>
        <w:t> </w:t>
      </w:r>
      <w:r>
        <w:rPr>
          <w:sz w:val="22"/>
        </w:rPr>
        <w:t>so much so that no one would ever waste their time building one except for amusement -</w:t>
      </w:r>
      <w:r>
        <w:rPr>
          <w:spacing w:val="80"/>
          <w:sz w:val="22"/>
        </w:rPr>
        <w:t> </w:t>
      </w:r>
      <w:r>
        <w:rPr>
          <w:sz w:val="22"/>
        </w:rPr>
        <w:t>but that, if we are patient with</w:t>
      </w:r>
      <w:r>
        <w:rPr>
          <w:spacing w:val="40"/>
          <w:sz w:val="22"/>
        </w:rPr>
        <w:t> </w:t>
      </w:r>
      <w:r>
        <w:rPr>
          <w:sz w:val="22"/>
        </w:rPr>
        <w:t>them, they can do wonderful</w:t>
      </w:r>
      <w:r>
        <w:rPr>
          <w:spacing w:val="40"/>
          <w:sz w:val="22"/>
        </w:rPr>
        <w:t> </w:t>
      </w:r>
      <w:r>
        <w:rPr>
          <w:sz w:val="22"/>
        </w:rPr>
        <w:t>things.</w:t>
      </w:r>
    </w:p>
    <w:p>
      <w:pPr>
        <w:pStyle w:val="BodyText"/>
        <w:spacing w:before="17"/>
        <w:rPr>
          <w:sz w:val="22"/>
        </w:rPr>
      </w:pPr>
    </w:p>
    <w:p>
      <w:pPr>
        <w:spacing w:line="244" w:lineRule="auto" w:before="0"/>
        <w:ind w:left="173" w:right="153" w:firstLine="587"/>
        <w:jc w:val="both"/>
        <w:rPr>
          <w:sz w:val="22"/>
        </w:rPr>
      </w:pPr>
      <w:r>
        <w:rPr>
          <w:sz w:val="22"/>
        </w:rPr>
        <w:t>Now Turing invented all manner of Turing machines, but he eventually discovered</w:t>
      </w:r>
      <w:r>
        <w:rPr>
          <w:spacing w:val="28"/>
          <w:sz w:val="22"/>
        </w:rPr>
        <w:t> </w:t>
      </w:r>
      <w:r>
        <w:rPr>
          <w:sz w:val="22"/>
        </w:rPr>
        <w:t>one -</w:t>
      </w:r>
      <w:r>
        <w:rPr>
          <w:spacing w:val="80"/>
          <w:sz w:val="22"/>
        </w:rPr>
        <w:t> </w:t>
      </w:r>
      <w:r>
        <w:rPr>
          <w:sz w:val="22"/>
        </w:rPr>
        <w:t>the so-called</w:t>
      </w:r>
      <w:r>
        <w:rPr>
          <w:spacing w:val="32"/>
          <w:sz w:val="22"/>
        </w:rPr>
        <w:t> </w:t>
      </w:r>
      <w:r>
        <w:rPr>
          <w:sz w:val="22"/>
        </w:rPr>
        <w:t>Universal</w:t>
      </w:r>
      <w:r>
        <w:rPr>
          <w:spacing w:val="27"/>
          <w:sz w:val="22"/>
        </w:rPr>
        <w:t> </w:t>
      </w:r>
      <w:r>
        <w:rPr>
          <w:sz w:val="22"/>
        </w:rPr>
        <w:t>Turing Machine (UTM) -</w:t>
      </w:r>
      <w:r>
        <w:rPr>
          <w:spacing w:val="80"/>
          <w:sz w:val="22"/>
        </w:rPr>
        <w:t> </w:t>
      </w:r>
      <w:r>
        <w:rPr>
          <w:sz w:val="22"/>
        </w:rPr>
        <w:t>which was the</w:t>
      </w:r>
      <w:r>
        <w:rPr>
          <w:spacing w:val="76"/>
          <w:sz w:val="22"/>
        </w:rPr>
        <w:t> </w:t>
      </w:r>
      <w:r>
        <w:rPr>
          <w:sz w:val="22"/>
        </w:rPr>
        <w:t>best</w:t>
      </w:r>
      <w:r>
        <w:rPr>
          <w:spacing w:val="55"/>
          <w:w w:val="150"/>
          <w:sz w:val="22"/>
        </w:rPr>
        <w:t> </w:t>
      </w:r>
      <w:r>
        <w:rPr>
          <w:sz w:val="22"/>
        </w:rPr>
        <w:t>of</w:t>
      </w:r>
      <w:r>
        <w:rPr>
          <w:spacing w:val="59"/>
          <w:w w:val="150"/>
          <w:sz w:val="22"/>
        </w:rPr>
        <w:t> </w:t>
      </w:r>
      <w:r>
        <w:rPr>
          <w:sz w:val="22"/>
        </w:rPr>
        <w:t>the</w:t>
      </w:r>
      <w:r>
        <w:rPr>
          <w:spacing w:val="77"/>
          <w:sz w:val="22"/>
        </w:rPr>
        <w:t> </w:t>
      </w:r>
      <w:r>
        <w:rPr>
          <w:sz w:val="22"/>
        </w:rPr>
        <w:t>bunch.</w:t>
      </w:r>
      <w:r>
        <w:rPr>
          <w:spacing w:val="58"/>
          <w:w w:val="150"/>
          <w:sz w:val="22"/>
        </w:rPr>
        <w:t> </w:t>
      </w:r>
      <w:r>
        <w:rPr>
          <w:sz w:val="22"/>
        </w:rPr>
        <w:t>Anything</w:t>
      </w:r>
      <w:r>
        <w:rPr>
          <w:spacing w:val="63"/>
          <w:w w:val="150"/>
          <w:sz w:val="22"/>
        </w:rPr>
        <w:t> </w:t>
      </w:r>
      <w:r>
        <w:rPr>
          <w:sz w:val="22"/>
        </w:rPr>
        <w:t>that</w:t>
      </w:r>
      <w:r>
        <w:rPr>
          <w:spacing w:val="69"/>
          <w:sz w:val="22"/>
        </w:rPr>
        <w:t> </w:t>
      </w:r>
      <w:r>
        <w:rPr>
          <w:sz w:val="22"/>
        </w:rPr>
        <w:t>any</w:t>
      </w:r>
      <w:r>
        <w:rPr>
          <w:spacing w:val="74"/>
          <w:sz w:val="22"/>
        </w:rPr>
        <w:t> </w:t>
      </w:r>
      <w:r>
        <w:rPr>
          <w:sz w:val="22"/>
        </w:rPr>
        <w:t>specific,</w:t>
      </w:r>
      <w:r>
        <w:rPr>
          <w:spacing w:val="57"/>
          <w:w w:val="150"/>
          <w:sz w:val="22"/>
        </w:rPr>
        <w:t> </w:t>
      </w:r>
      <w:r>
        <w:rPr>
          <w:sz w:val="22"/>
        </w:rPr>
        <w:t>special-purpose</w:t>
      </w:r>
      <w:r>
        <w:rPr>
          <w:spacing w:val="67"/>
          <w:sz w:val="22"/>
        </w:rPr>
        <w:t> </w:t>
      </w:r>
      <w:r>
        <w:rPr>
          <w:spacing w:val="-2"/>
          <w:sz w:val="22"/>
        </w:rPr>
        <w:t>Turing</w:t>
      </w:r>
    </w:p>
    <w:p>
      <w:pPr>
        <w:spacing w:after="0" w:line="244" w:lineRule="auto"/>
        <w:jc w:val="both"/>
        <w:rPr>
          <w:sz w:val="22"/>
        </w:rPr>
        <w:sectPr>
          <w:pgSz w:w="8450" w:h="12230"/>
          <w:pgMar w:header="530" w:footer="0" w:top="960" w:bottom="280" w:left="425" w:right="425"/>
        </w:sectPr>
      </w:pPr>
    </w:p>
    <w:p>
      <w:pPr>
        <w:spacing w:line="242" w:lineRule="auto" w:before="198"/>
        <w:ind w:left="142" w:right="189" w:firstLine="8"/>
        <w:jc w:val="both"/>
        <w:rPr>
          <w:sz w:val="22"/>
        </w:rPr>
      </w:pPr>
      <w:bookmarkStart w:name="3.2 Finite State Machines" w:id="18"/>
      <w:bookmarkEnd w:id="18"/>
      <w:r>
        <w:rPr/>
      </w:r>
      <w:r>
        <w:rPr>
          <w:sz w:val="22"/>
        </w:rPr>
        <w:t>machine could do, the UTM could do. But further, Turing asserted</w:t>
      </w:r>
      <w:r>
        <w:rPr>
          <w:spacing w:val="40"/>
          <w:sz w:val="22"/>
        </w:rPr>
        <w:t> </w:t>
      </w:r>
      <w:r>
        <w:rPr>
          <w:sz w:val="22"/>
        </w:rPr>
        <w:t>that </w:t>
      </w:r>
      <w:r>
        <w:rPr>
          <w:i/>
          <w:sz w:val="21"/>
        </w:rPr>
        <w:t>if</w:t>
      </w:r>
      <w:r>
        <w:rPr>
          <w:i/>
          <w:sz w:val="21"/>
        </w:rPr>
        <w:t> </w:t>
      </w:r>
      <w:r>
        <w:rPr>
          <w:i/>
          <w:sz w:val="23"/>
        </w:rPr>
        <w:t>anything could be done by an effective procedure, it could be done by his Universal machine,</w:t>
      </w:r>
      <w:r>
        <w:rPr>
          <w:i/>
          <w:spacing w:val="-7"/>
          <w:sz w:val="23"/>
        </w:rPr>
        <w:t> </w:t>
      </w:r>
      <w:r>
        <w:rPr>
          <w:i/>
          <w:sz w:val="23"/>
        </w:rPr>
        <w:t>and vice versa:</w:t>
      </w:r>
      <w:r>
        <w:rPr>
          <w:i/>
          <w:spacing w:val="-1"/>
          <w:sz w:val="23"/>
        </w:rPr>
        <w:t> </w:t>
      </w:r>
      <w:r>
        <w:rPr>
          <w:sz w:val="22"/>
        </w:rPr>
        <w:t>if the</w:t>
      </w:r>
      <w:r>
        <w:rPr>
          <w:spacing w:val="-6"/>
          <w:sz w:val="22"/>
        </w:rPr>
        <w:t> </w:t>
      </w:r>
      <w:r>
        <w:rPr>
          <w:sz w:val="22"/>
        </w:rPr>
        <w:t>UTM</w:t>
      </w:r>
      <w:r>
        <w:rPr>
          <w:spacing w:val="-1"/>
          <w:sz w:val="22"/>
        </w:rPr>
        <w:t> </w:t>
      </w:r>
      <w:r>
        <w:rPr>
          <w:sz w:val="22"/>
        </w:rPr>
        <w:t>could</w:t>
      </w:r>
      <w:r>
        <w:rPr>
          <w:spacing w:val="-3"/>
          <w:sz w:val="22"/>
        </w:rPr>
        <w:t> </w:t>
      </w:r>
      <w:r>
        <w:rPr>
          <w:sz w:val="22"/>
        </w:rPr>
        <w:t>not</w:t>
      </w:r>
      <w:r>
        <w:rPr>
          <w:spacing w:val="-4"/>
          <w:sz w:val="22"/>
        </w:rPr>
        <w:t> </w:t>
      </w:r>
      <w:r>
        <w:rPr>
          <w:sz w:val="22"/>
        </w:rPr>
        <w:t>solve</w:t>
      </w:r>
      <w:r>
        <w:rPr>
          <w:spacing w:val="-4"/>
          <w:sz w:val="22"/>
        </w:rPr>
        <w:t> </w:t>
      </w:r>
      <w:r>
        <w:rPr>
          <w:sz w:val="22"/>
        </w:rPr>
        <w:t>a</w:t>
      </w:r>
      <w:r>
        <w:rPr>
          <w:spacing w:val="-1"/>
          <w:sz w:val="22"/>
        </w:rPr>
        <w:t> </w:t>
      </w:r>
      <w:r>
        <w:rPr>
          <w:sz w:val="22"/>
        </w:rPr>
        <w:t>problem, there was no effective procedure for that problem. Although just a conjecture,</w:t>
      </w:r>
      <w:r>
        <w:rPr>
          <w:spacing w:val="40"/>
          <w:sz w:val="22"/>
        </w:rPr>
        <w:t> </w:t>
      </w:r>
      <w:r>
        <w:rPr>
          <w:sz w:val="22"/>
        </w:rPr>
        <w:t>this</w:t>
      </w:r>
      <w:r>
        <w:rPr>
          <w:spacing w:val="40"/>
          <w:sz w:val="22"/>
        </w:rPr>
        <w:t> </w:t>
      </w:r>
      <w:r>
        <w:rPr>
          <w:sz w:val="21"/>
        </w:rPr>
        <w:t>belief</w:t>
      </w:r>
      <w:r>
        <w:rPr>
          <w:spacing w:val="40"/>
          <w:sz w:val="21"/>
        </w:rPr>
        <w:t> </w:t>
      </w:r>
      <w:r>
        <w:rPr>
          <w:sz w:val="21"/>
        </w:rPr>
        <w:t>about</w:t>
      </w:r>
      <w:r>
        <w:rPr>
          <w:spacing w:val="40"/>
          <w:sz w:val="21"/>
        </w:rPr>
        <w:t> </w:t>
      </w:r>
      <w:r>
        <w:rPr>
          <w:sz w:val="21"/>
        </w:rPr>
        <w:t>the UTM</w:t>
      </w:r>
      <w:r>
        <w:rPr>
          <w:spacing w:val="40"/>
          <w:sz w:val="21"/>
        </w:rPr>
        <w:t> </w:t>
      </w:r>
      <w:r>
        <w:rPr>
          <w:sz w:val="21"/>
        </w:rPr>
        <w:t>and effective procedures</w:t>
      </w:r>
      <w:r>
        <w:rPr>
          <w:spacing w:val="40"/>
          <w:sz w:val="21"/>
        </w:rPr>
        <w:t> </w:t>
      </w:r>
      <w:r>
        <w:rPr>
          <w:sz w:val="21"/>
        </w:rPr>
        <w:t>is widely</w:t>
      </w:r>
      <w:r>
        <w:rPr>
          <w:spacing w:val="40"/>
          <w:sz w:val="21"/>
        </w:rPr>
        <w:t> </w:t>
      </w:r>
      <w:r>
        <w:rPr>
          <w:sz w:val="21"/>
        </w:rPr>
        <w:t>held, and has</w:t>
      </w:r>
      <w:r>
        <w:rPr>
          <w:spacing w:val="40"/>
          <w:sz w:val="21"/>
        </w:rPr>
        <w:t> </w:t>
      </w:r>
      <w:r>
        <w:rPr>
          <w:sz w:val="21"/>
        </w:rPr>
        <w:t>received </w:t>
      </w:r>
      <w:r>
        <w:rPr>
          <w:sz w:val="22"/>
        </w:rPr>
        <w:t>much theoretical support. No one has yet been able to</w:t>
      </w:r>
      <w:r>
        <w:rPr>
          <w:spacing w:val="-6"/>
          <w:sz w:val="22"/>
        </w:rPr>
        <w:t> </w:t>
      </w:r>
      <w:r>
        <w:rPr>
          <w:sz w:val="22"/>
        </w:rPr>
        <w:t>design a machine that can outdo the UTM in principle. I will actually give you the plans for a UTM later. First,</w:t>
      </w:r>
      <w:r>
        <w:rPr>
          <w:spacing w:val="19"/>
          <w:sz w:val="22"/>
        </w:rPr>
        <w:t> </w:t>
      </w:r>
      <w:r>
        <w:rPr>
          <w:sz w:val="22"/>
        </w:rPr>
        <w:t>we</w:t>
      </w:r>
      <w:r>
        <w:rPr>
          <w:spacing w:val="17"/>
          <w:sz w:val="22"/>
        </w:rPr>
        <w:t> </w:t>
      </w:r>
      <w:r>
        <w:rPr>
          <w:sz w:val="22"/>
        </w:rPr>
        <w:t>will</w:t>
      </w:r>
      <w:r>
        <w:rPr>
          <w:spacing w:val="19"/>
          <w:sz w:val="22"/>
        </w:rPr>
        <w:t> </w:t>
      </w:r>
      <w:r>
        <w:rPr>
          <w:sz w:val="22"/>
        </w:rPr>
        <w:t>take</w:t>
      </w:r>
      <w:r>
        <w:rPr>
          <w:spacing w:val="12"/>
          <w:sz w:val="22"/>
        </w:rPr>
        <w:t> </w:t>
      </w:r>
      <w:r>
        <w:rPr>
          <w:sz w:val="22"/>
        </w:rPr>
        <w:t>a closer look</w:t>
      </w:r>
      <w:r>
        <w:rPr>
          <w:spacing w:val="17"/>
          <w:sz w:val="22"/>
        </w:rPr>
        <w:t> </w:t>
      </w:r>
      <w:r>
        <w:rPr>
          <w:sz w:val="22"/>
        </w:rPr>
        <w:t>at its simpler</w:t>
      </w:r>
      <w:r>
        <w:rPr>
          <w:spacing w:val="21"/>
          <w:sz w:val="22"/>
        </w:rPr>
        <w:t> </w:t>
      </w:r>
      <w:r>
        <w:rPr>
          <w:sz w:val="22"/>
        </w:rPr>
        <w:t>brother -</w:t>
      </w:r>
      <w:r>
        <w:rPr>
          <w:spacing w:val="80"/>
          <w:w w:val="150"/>
          <w:sz w:val="22"/>
        </w:rPr>
        <w:t> </w:t>
      </w:r>
      <w:r>
        <w:rPr>
          <w:sz w:val="22"/>
        </w:rPr>
        <w:t>the finite state</w:t>
      </w:r>
      <w:r>
        <w:rPr>
          <w:spacing w:val="16"/>
          <w:sz w:val="22"/>
        </w:rPr>
        <w:t> </w:t>
      </w:r>
      <w:r>
        <w:rPr>
          <w:sz w:val="22"/>
        </w:rPr>
        <w:t>machine.</w:t>
      </w:r>
    </w:p>
    <w:p>
      <w:pPr>
        <w:pStyle w:val="BodyText"/>
        <w:spacing w:before="13"/>
        <w:rPr>
          <w:sz w:val="22"/>
        </w:rPr>
      </w:pPr>
    </w:p>
    <w:p>
      <w:pPr>
        <w:pStyle w:val="ListParagraph"/>
        <w:numPr>
          <w:ilvl w:val="1"/>
          <w:numId w:val="6"/>
        </w:numPr>
        <w:tabs>
          <w:tab w:pos="431" w:val="left" w:leader="none"/>
        </w:tabs>
        <w:spacing w:line="240" w:lineRule="auto" w:before="1" w:after="0"/>
        <w:ind w:left="431" w:right="0" w:hanging="283"/>
        <w:jc w:val="both"/>
        <w:rPr>
          <w:b/>
          <w:sz w:val="22"/>
        </w:rPr>
      </w:pPr>
      <w:r>
        <w:rPr>
          <w:b/>
          <w:w w:val="105"/>
          <w:sz w:val="22"/>
        </w:rPr>
        <w:t>:</w:t>
      </w:r>
      <w:r>
        <w:rPr>
          <w:b/>
          <w:spacing w:val="3"/>
          <w:w w:val="105"/>
          <w:sz w:val="22"/>
        </w:rPr>
        <w:t> </w:t>
      </w:r>
      <w:r>
        <w:rPr>
          <w:b/>
          <w:w w:val="105"/>
          <w:sz w:val="22"/>
        </w:rPr>
        <w:t>Finite</w:t>
      </w:r>
      <w:r>
        <w:rPr>
          <w:b/>
          <w:spacing w:val="3"/>
          <w:w w:val="105"/>
          <w:sz w:val="22"/>
        </w:rPr>
        <w:t> </w:t>
      </w:r>
      <w:r>
        <w:rPr>
          <w:b/>
          <w:w w:val="105"/>
          <w:sz w:val="22"/>
        </w:rPr>
        <w:t>State</w:t>
      </w:r>
      <w:r>
        <w:rPr>
          <w:b/>
          <w:spacing w:val="9"/>
          <w:w w:val="105"/>
          <w:sz w:val="22"/>
        </w:rPr>
        <w:t> </w:t>
      </w:r>
      <w:r>
        <w:rPr>
          <w:b/>
          <w:spacing w:val="-2"/>
          <w:w w:val="105"/>
          <w:sz w:val="22"/>
        </w:rPr>
        <w:t>Machines</w:t>
      </w:r>
    </w:p>
    <w:p>
      <w:pPr>
        <w:pStyle w:val="BodyText"/>
        <w:spacing w:before="3"/>
        <w:rPr>
          <w:b/>
          <w:sz w:val="22"/>
        </w:rPr>
      </w:pPr>
    </w:p>
    <w:p>
      <w:pPr>
        <w:spacing w:line="242" w:lineRule="auto" w:before="0"/>
        <w:ind w:left="140" w:right="194" w:firstLine="10"/>
        <w:jc w:val="both"/>
        <w:rPr>
          <w:i/>
          <w:sz w:val="23"/>
        </w:rPr>
      </w:pPr>
      <w:r>
        <w:rPr>
          <w:sz w:val="22"/>
        </w:rPr>
        <w:t>A typical Turing machine consists of two parts; a tape, which must be of potentially unlimited size, and the machine itself, which moves over the tape</w:t>
      </w:r>
      <w:r>
        <w:rPr>
          <w:spacing w:val="-6"/>
          <w:sz w:val="22"/>
        </w:rPr>
        <w:t> </w:t>
      </w:r>
      <w:r>
        <w:rPr>
          <w:sz w:val="22"/>
        </w:rPr>
        <w:t>and manipulates its contents. It would be a mistake to think that the tape is a minor addition to a very clever machine; without the tape, the machine is really quite dumb (try solving a complex integral in your head). We will begin our examination of Turing machines and what they can do by looking at a Turing machine</w:t>
      </w:r>
      <w:r>
        <w:rPr>
          <w:spacing w:val="40"/>
          <w:sz w:val="22"/>
        </w:rPr>
        <w:t> </w:t>
      </w:r>
      <w:r>
        <w:rPr>
          <w:sz w:val="22"/>
        </w:rPr>
        <w:t>without</w:t>
      </w:r>
      <w:r>
        <w:rPr>
          <w:spacing w:val="40"/>
          <w:sz w:val="22"/>
        </w:rPr>
        <w:t> </w:t>
      </w:r>
      <w:r>
        <w:rPr>
          <w:sz w:val="22"/>
        </w:rPr>
        <w:t>its</w:t>
      </w:r>
      <w:r>
        <w:rPr>
          <w:spacing w:val="39"/>
          <w:sz w:val="22"/>
        </w:rPr>
        <w:t> </w:t>
      </w:r>
      <w:r>
        <w:rPr>
          <w:sz w:val="22"/>
        </w:rPr>
        <w:t>tape;</w:t>
      </w:r>
      <w:r>
        <w:rPr>
          <w:spacing w:val="40"/>
          <w:sz w:val="22"/>
        </w:rPr>
        <w:t> </w:t>
      </w:r>
      <w:r>
        <w:rPr>
          <w:sz w:val="22"/>
        </w:rPr>
        <w:t>this</w:t>
      </w:r>
      <w:r>
        <w:rPr>
          <w:spacing w:val="37"/>
          <w:sz w:val="22"/>
        </w:rPr>
        <w:t> </w:t>
      </w:r>
      <w:r>
        <w:rPr>
          <w:sz w:val="22"/>
        </w:rPr>
        <w:t>is called</w:t>
      </w:r>
      <w:r>
        <w:rPr>
          <w:spacing w:val="40"/>
          <w:sz w:val="22"/>
        </w:rPr>
        <w:t> </w:t>
      </w:r>
      <w:r>
        <w:rPr>
          <w:i/>
          <w:sz w:val="23"/>
        </w:rPr>
        <w:t>afinite</w:t>
      </w:r>
      <w:r>
        <w:rPr>
          <w:i/>
          <w:spacing w:val="40"/>
          <w:sz w:val="23"/>
        </w:rPr>
        <w:t> </w:t>
      </w:r>
      <w:r>
        <w:rPr>
          <w:i/>
          <w:sz w:val="23"/>
        </w:rPr>
        <w:t>state</w:t>
      </w:r>
      <w:r>
        <w:rPr>
          <w:i/>
          <w:spacing w:val="39"/>
          <w:sz w:val="23"/>
        </w:rPr>
        <w:t> </w:t>
      </w:r>
      <w:r>
        <w:rPr>
          <w:i/>
          <w:sz w:val="23"/>
        </w:rPr>
        <w:t>machine.</w:t>
      </w:r>
    </w:p>
    <w:p>
      <w:pPr>
        <w:spacing w:line="242" w:lineRule="auto" w:before="248"/>
        <w:ind w:left="139" w:right="187" w:firstLine="592"/>
        <w:jc w:val="both"/>
        <w:rPr>
          <w:sz w:val="22"/>
        </w:rPr>
      </w:pPr>
      <w:r>
        <w:rPr>
          <w:sz w:val="22"/>
        </w:rPr>
        <w:t>Although we are chiefly interested in finite state machines (FSMs) as component</w:t>
      </w:r>
      <w:r>
        <w:rPr>
          <w:spacing w:val="40"/>
          <w:sz w:val="22"/>
        </w:rPr>
        <w:t> </w:t>
      </w:r>
      <w:r>
        <w:rPr>
          <w:sz w:val="22"/>
        </w:rPr>
        <w:t>parts</w:t>
      </w:r>
      <w:r>
        <w:rPr>
          <w:spacing w:val="40"/>
          <w:sz w:val="22"/>
        </w:rPr>
        <w:t> </w:t>
      </w:r>
      <w:r>
        <w:rPr>
          <w:sz w:val="22"/>
        </w:rPr>
        <w:t>of</w:t>
      </w:r>
      <w:r>
        <w:rPr>
          <w:spacing w:val="40"/>
          <w:sz w:val="22"/>
        </w:rPr>
        <w:t> </w:t>
      </w:r>
      <w:r>
        <w:rPr>
          <w:sz w:val="22"/>
        </w:rPr>
        <w:t>Turing</w:t>
      </w:r>
      <w:r>
        <w:rPr>
          <w:spacing w:val="40"/>
          <w:sz w:val="22"/>
        </w:rPr>
        <w:t> </w:t>
      </w:r>
      <w:r>
        <w:rPr>
          <w:sz w:val="22"/>
        </w:rPr>
        <w:t>machines,</w:t>
      </w:r>
      <w:r>
        <w:rPr>
          <w:spacing w:val="40"/>
          <w:sz w:val="22"/>
        </w:rPr>
        <w:t> </w:t>
      </w:r>
      <w:r>
        <w:rPr>
          <w:sz w:val="22"/>
        </w:rPr>
        <w:t>they</w:t>
      </w:r>
      <w:r>
        <w:rPr>
          <w:spacing w:val="40"/>
          <w:sz w:val="22"/>
        </w:rPr>
        <w:t> </w:t>
      </w:r>
      <w:r>
        <w:rPr>
          <w:sz w:val="22"/>
        </w:rPr>
        <w:t>are of</w:t>
      </w:r>
      <w:r>
        <w:rPr>
          <w:spacing w:val="40"/>
          <w:sz w:val="22"/>
        </w:rPr>
        <w:t> </w:t>
      </w:r>
      <w:r>
        <w:rPr>
          <w:sz w:val="22"/>
        </w:rPr>
        <w:t>some</w:t>
      </w:r>
      <w:r>
        <w:rPr>
          <w:spacing w:val="40"/>
          <w:sz w:val="22"/>
        </w:rPr>
        <w:t> </w:t>
      </w:r>
      <w:r>
        <w:rPr>
          <w:sz w:val="22"/>
        </w:rPr>
        <w:t>interest</w:t>
      </w:r>
      <w:r>
        <w:rPr>
          <w:spacing w:val="40"/>
          <w:sz w:val="22"/>
        </w:rPr>
        <w:t> </w:t>
      </w:r>
      <w:r>
        <w:rPr>
          <w:sz w:val="22"/>
        </w:rPr>
        <w:t>in</w:t>
      </w:r>
      <w:r>
        <w:rPr>
          <w:spacing w:val="40"/>
          <w:sz w:val="22"/>
        </w:rPr>
        <w:t> </w:t>
      </w:r>
      <w:r>
        <w:rPr>
          <w:sz w:val="22"/>
        </w:rPr>
        <w:t>their</w:t>
      </w:r>
      <w:r>
        <w:rPr>
          <w:spacing w:val="40"/>
          <w:sz w:val="22"/>
        </w:rPr>
        <w:t> </w:t>
      </w:r>
      <w:r>
        <w:rPr>
          <w:sz w:val="22"/>
        </w:rPr>
        <w:t>own right. What kinds of problems can such machines do, or not do? It turns out that there</w:t>
      </w:r>
      <w:r>
        <w:rPr>
          <w:spacing w:val="39"/>
          <w:sz w:val="22"/>
        </w:rPr>
        <w:t> </w:t>
      </w:r>
      <w:r>
        <w:rPr>
          <w:sz w:val="22"/>
        </w:rPr>
        <w:t>are</w:t>
      </w:r>
      <w:r>
        <w:rPr>
          <w:spacing w:val="40"/>
          <w:sz w:val="22"/>
        </w:rPr>
        <w:t> </w:t>
      </w:r>
      <w:r>
        <w:rPr>
          <w:sz w:val="22"/>
        </w:rPr>
        <w:t>some</w:t>
      </w:r>
      <w:r>
        <w:rPr>
          <w:spacing w:val="40"/>
          <w:sz w:val="22"/>
        </w:rPr>
        <w:t> </w:t>
      </w:r>
      <w:r>
        <w:rPr>
          <w:sz w:val="22"/>
        </w:rPr>
        <w:t>questions</w:t>
      </w:r>
      <w:r>
        <w:rPr>
          <w:spacing w:val="40"/>
          <w:sz w:val="22"/>
        </w:rPr>
        <w:t> </w:t>
      </w:r>
      <w:r>
        <w:rPr>
          <w:sz w:val="22"/>
        </w:rPr>
        <w:t>that</w:t>
      </w:r>
      <w:r>
        <w:rPr>
          <w:spacing w:val="40"/>
          <w:sz w:val="22"/>
        </w:rPr>
        <w:t> </w:t>
      </w:r>
      <w:r>
        <w:rPr>
          <w:sz w:val="22"/>
        </w:rPr>
        <w:t>FSMs</w:t>
      </w:r>
      <w:r>
        <w:rPr>
          <w:spacing w:val="40"/>
          <w:sz w:val="22"/>
        </w:rPr>
        <w:t> </w:t>
      </w:r>
      <w:r>
        <w:rPr>
          <w:sz w:val="22"/>
        </w:rPr>
        <w:t>cannot</w:t>
      </w:r>
      <w:r>
        <w:rPr>
          <w:spacing w:val="40"/>
          <w:sz w:val="22"/>
        </w:rPr>
        <w:t> </w:t>
      </w:r>
      <w:r>
        <w:rPr>
          <w:sz w:val="22"/>
        </w:rPr>
        <w:t>answer</w:t>
      </w:r>
      <w:r>
        <w:rPr>
          <w:spacing w:val="40"/>
          <w:sz w:val="22"/>
        </w:rPr>
        <w:t> </w:t>
      </w:r>
      <w:r>
        <w:rPr>
          <w:sz w:val="22"/>
        </w:rPr>
        <w:t>but</w:t>
      </w:r>
      <w:r>
        <w:rPr>
          <w:spacing w:val="40"/>
          <w:sz w:val="22"/>
        </w:rPr>
        <w:t> </w:t>
      </w:r>
      <w:r>
        <w:rPr>
          <w:sz w:val="22"/>
        </w:rPr>
        <w:t>that</w:t>
      </w:r>
      <w:r>
        <w:rPr>
          <w:spacing w:val="40"/>
          <w:sz w:val="22"/>
        </w:rPr>
        <w:t> </w:t>
      </w:r>
      <w:r>
        <w:rPr>
          <w:sz w:val="22"/>
        </w:rPr>
        <w:t>Turing</w:t>
      </w:r>
      <w:r>
        <w:rPr>
          <w:spacing w:val="40"/>
          <w:sz w:val="22"/>
        </w:rPr>
        <w:t> </w:t>
      </w:r>
      <w:r>
        <w:rPr>
          <w:sz w:val="22"/>
        </w:rPr>
        <w:t>machines can.</w:t>
      </w:r>
      <w:r>
        <w:rPr>
          <w:spacing w:val="17"/>
          <w:sz w:val="22"/>
        </w:rPr>
        <w:t> </w:t>
      </w:r>
      <w:r>
        <w:rPr>
          <w:sz w:val="22"/>
        </w:rPr>
        <w:t>Why</w:t>
      </w:r>
      <w:r>
        <w:rPr>
          <w:spacing w:val="36"/>
          <w:sz w:val="22"/>
        </w:rPr>
        <w:t> </w:t>
      </w:r>
      <w:r>
        <w:rPr>
          <w:sz w:val="22"/>
        </w:rPr>
        <w:t>this</w:t>
      </w:r>
      <w:r>
        <w:rPr>
          <w:spacing w:val="20"/>
          <w:sz w:val="22"/>
        </w:rPr>
        <w:t> </w:t>
      </w:r>
      <w:r>
        <w:rPr>
          <w:sz w:val="22"/>
        </w:rPr>
        <w:t>should</w:t>
      </w:r>
      <w:r>
        <w:rPr>
          <w:spacing w:val="27"/>
          <w:sz w:val="22"/>
        </w:rPr>
        <w:t> </w:t>
      </w:r>
      <w:r>
        <w:rPr>
          <w:sz w:val="22"/>
        </w:rPr>
        <w:t>be</w:t>
      </w:r>
      <w:r>
        <w:rPr>
          <w:spacing w:val="24"/>
          <w:sz w:val="22"/>
        </w:rPr>
        <w:t> </w:t>
      </w:r>
      <w:r>
        <w:rPr>
          <w:sz w:val="22"/>
        </w:rPr>
        <w:t>the</w:t>
      </w:r>
      <w:r>
        <w:rPr>
          <w:spacing w:val="20"/>
          <w:sz w:val="22"/>
        </w:rPr>
        <w:t> </w:t>
      </w:r>
      <w:r>
        <w:rPr>
          <w:sz w:val="22"/>
        </w:rPr>
        <w:t>case</w:t>
      </w:r>
      <w:r>
        <w:rPr>
          <w:spacing w:val="23"/>
          <w:sz w:val="22"/>
        </w:rPr>
        <w:t> </w:t>
      </w:r>
      <w:r>
        <w:rPr>
          <w:sz w:val="22"/>
        </w:rPr>
        <w:t>is</w:t>
      </w:r>
      <w:r>
        <w:rPr>
          <w:spacing w:val="15"/>
          <w:sz w:val="22"/>
        </w:rPr>
        <w:t> </w:t>
      </w:r>
      <w:r>
        <w:rPr>
          <w:sz w:val="22"/>
        </w:rPr>
        <w:t>naturally</w:t>
      </w:r>
      <w:r>
        <w:rPr>
          <w:spacing w:val="32"/>
          <w:sz w:val="22"/>
        </w:rPr>
        <w:t> </w:t>
      </w:r>
      <w:r>
        <w:rPr>
          <w:sz w:val="22"/>
        </w:rPr>
        <w:t>of</w:t>
      </w:r>
      <w:r>
        <w:rPr>
          <w:spacing w:val="29"/>
          <w:sz w:val="22"/>
        </w:rPr>
        <w:t> </w:t>
      </w:r>
      <w:r>
        <w:rPr>
          <w:sz w:val="22"/>
        </w:rPr>
        <w:t>interest</w:t>
      </w:r>
      <w:r>
        <w:rPr>
          <w:spacing w:val="34"/>
          <w:sz w:val="22"/>
        </w:rPr>
        <w:t> </w:t>
      </w:r>
      <w:r>
        <w:rPr>
          <w:sz w:val="22"/>
        </w:rPr>
        <w:t>to</w:t>
      </w:r>
      <w:r>
        <w:rPr>
          <w:spacing w:val="18"/>
          <w:sz w:val="22"/>
        </w:rPr>
        <w:t> </w:t>
      </w:r>
      <w:r>
        <w:rPr>
          <w:sz w:val="22"/>
        </w:rPr>
        <w:t>us.</w:t>
      </w:r>
      <w:r>
        <w:rPr>
          <w:spacing w:val="24"/>
          <w:sz w:val="22"/>
        </w:rPr>
        <w:t> </w:t>
      </w:r>
      <w:r>
        <w:rPr>
          <w:sz w:val="22"/>
        </w:rPr>
        <w:t>We</w:t>
      </w:r>
      <w:r>
        <w:rPr>
          <w:spacing w:val="19"/>
          <w:sz w:val="22"/>
        </w:rPr>
        <w:t> </w:t>
      </w:r>
      <w:r>
        <w:rPr>
          <w:sz w:val="22"/>
        </w:rPr>
        <w:t>will</w:t>
      </w:r>
      <w:r>
        <w:rPr>
          <w:spacing w:val="25"/>
          <w:sz w:val="22"/>
        </w:rPr>
        <w:t> </w:t>
      </w:r>
      <w:r>
        <w:rPr>
          <w:sz w:val="22"/>
        </w:rPr>
        <w:t>take</w:t>
      </w:r>
      <w:r>
        <w:rPr>
          <w:spacing w:val="20"/>
          <w:sz w:val="22"/>
        </w:rPr>
        <w:t> </w:t>
      </w:r>
      <w:r>
        <w:rPr>
          <w:sz w:val="22"/>
        </w:rPr>
        <w:t>all of our machines to be black boxes, whose inner mechanical workings are hidden from us; we have no interest in these details. We are only interested in their behavior. To familiarize</w:t>
      </w:r>
      <w:r>
        <w:rPr>
          <w:spacing w:val="35"/>
          <w:sz w:val="22"/>
        </w:rPr>
        <w:t> </w:t>
      </w:r>
      <w:r>
        <w:rPr>
          <w:sz w:val="22"/>
        </w:rPr>
        <w:t>you</w:t>
      </w:r>
      <w:r>
        <w:rPr>
          <w:spacing w:val="28"/>
          <w:sz w:val="22"/>
        </w:rPr>
        <w:t> </w:t>
      </w:r>
      <w:r>
        <w:rPr>
          <w:sz w:val="22"/>
        </w:rPr>
        <w:t>with</w:t>
      </w:r>
      <w:r>
        <w:rPr>
          <w:spacing w:val="23"/>
          <w:sz w:val="22"/>
        </w:rPr>
        <w:t> </w:t>
      </w:r>
      <w:r>
        <w:rPr>
          <w:sz w:val="22"/>
        </w:rPr>
        <w:t>the relevant concepts, let me give an example of a finite state machine</w:t>
      </w:r>
      <w:r>
        <w:rPr>
          <w:spacing w:val="40"/>
          <w:sz w:val="22"/>
        </w:rPr>
        <w:t> </w:t>
      </w:r>
      <w:r>
        <w:rPr>
          <w:sz w:val="22"/>
        </w:rPr>
        <w:t>(Fig. 3.1):</w:t>
      </w:r>
    </w:p>
    <w:p>
      <w:pPr>
        <w:pStyle w:val="BodyText"/>
        <w:rPr>
          <w:sz w:val="35"/>
        </w:rPr>
      </w:pPr>
    </w:p>
    <w:p>
      <w:pPr>
        <w:pStyle w:val="BodyText"/>
        <w:spacing w:before="38"/>
        <w:rPr>
          <w:sz w:val="35"/>
        </w:rPr>
      </w:pPr>
    </w:p>
    <w:p>
      <w:pPr>
        <w:tabs>
          <w:tab w:pos="2022" w:val="left" w:leader="none"/>
          <w:tab w:pos="4743" w:val="left" w:leader="none"/>
        </w:tabs>
        <w:spacing w:before="0"/>
        <w:ind w:left="115" w:right="0" w:firstLine="0"/>
        <w:jc w:val="center"/>
        <w:rPr>
          <w:position w:val="-2"/>
          <w:sz w:val="52"/>
        </w:rPr>
      </w:pPr>
      <w:r>
        <w:rPr>
          <w:position w:val="-2"/>
          <w:sz w:val="52"/>
        </w:rPr>
        <mc:AlternateContent>
          <mc:Choice Requires="wps">
            <w:drawing>
              <wp:anchor distT="0" distB="0" distL="0" distR="0" allowOverlap="1" layoutInCell="1" locked="0" behindDoc="1" simplePos="0" relativeHeight="482387968">
                <wp:simplePos x="0" y="0"/>
                <wp:positionH relativeFrom="page">
                  <wp:posOffset>1515244</wp:posOffset>
                </wp:positionH>
                <wp:positionV relativeFrom="paragraph">
                  <wp:posOffset>-286580</wp:posOffset>
                </wp:positionV>
                <wp:extent cx="2444115" cy="142875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2444115" cy="1428750"/>
                          <a:chExt cx="2444115" cy="1428750"/>
                        </a:xfrm>
                      </wpg:grpSpPr>
                      <wps:wsp>
                        <wps:cNvPr id="209" name="Graphic 209"/>
                        <wps:cNvSpPr/>
                        <wps:spPr>
                          <a:xfrm>
                            <a:off x="513227" y="0"/>
                            <a:ext cx="1931035" cy="1428750"/>
                          </a:xfrm>
                          <a:custGeom>
                            <a:avLst/>
                            <a:gdLst/>
                            <a:ahLst/>
                            <a:cxnLst/>
                            <a:rect l="l" t="t" r="r" b="b"/>
                            <a:pathLst>
                              <a:path w="1931035" h="1428750">
                                <a:moveTo>
                                  <a:pt x="15274" y="1428705"/>
                                </a:moveTo>
                                <a:lnTo>
                                  <a:pt x="15274" y="0"/>
                                </a:lnTo>
                              </a:path>
                              <a:path w="1931035" h="1428750">
                                <a:moveTo>
                                  <a:pt x="1380827" y="1428705"/>
                                </a:moveTo>
                                <a:lnTo>
                                  <a:pt x="1380827" y="0"/>
                                </a:lnTo>
                              </a:path>
                              <a:path w="1931035" h="1428750">
                                <a:moveTo>
                                  <a:pt x="0" y="12211"/>
                                </a:moveTo>
                                <a:lnTo>
                                  <a:pt x="1405266" y="12211"/>
                                </a:lnTo>
                              </a:path>
                              <a:path w="1931035" h="1428750">
                                <a:moveTo>
                                  <a:pt x="1368607" y="699088"/>
                                </a:moveTo>
                                <a:lnTo>
                                  <a:pt x="1930714" y="699088"/>
                                </a:lnTo>
                              </a:path>
                            </a:pathLst>
                          </a:custGeom>
                          <a:ln w="21377">
                            <a:solidFill>
                              <a:srgbClr val="000000"/>
                            </a:solidFill>
                            <a:prstDash val="solid"/>
                          </a:ln>
                        </wps:spPr>
                        <wps:bodyPr wrap="square" lIns="0" tIns="0" rIns="0" bIns="0" rtlCol="0">
                          <a:prstTxWarp prst="textNoShape">
                            <a:avLst/>
                          </a:prstTxWarp>
                          <a:noAutofit/>
                        </wps:bodyPr>
                      </wps:wsp>
                      <wps:wsp>
                        <wps:cNvPr id="210" name="Graphic 210"/>
                        <wps:cNvSpPr/>
                        <wps:spPr>
                          <a:xfrm>
                            <a:off x="0" y="702141"/>
                            <a:ext cx="549910" cy="1270"/>
                          </a:xfrm>
                          <a:custGeom>
                            <a:avLst/>
                            <a:gdLst/>
                            <a:ahLst/>
                            <a:cxnLst/>
                            <a:rect l="l" t="t" r="r" b="b"/>
                            <a:pathLst>
                              <a:path w="549910" h="0">
                                <a:moveTo>
                                  <a:pt x="0" y="0"/>
                                </a:moveTo>
                                <a:lnTo>
                                  <a:pt x="549887" y="0"/>
                                </a:lnTo>
                              </a:path>
                            </a:pathLst>
                          </a:custGeom>
                          <a:ln w="24422">
                            <a:solidFill>
                              <a:srgbClr val="000000"/>
                            </a:solidFill>
                            <a:prstDash val="solid"/>
                          </a:ln>
                        </wps:spPr>
                        <wps:bodyPr wrap="square" lIns="0" tIns="0" rIns="0" bIns="0" rtlCol="0">
                          <a:prstTxWarp prst="textNoShape">
                            <a:avLst/>
                          </a:prstTxWarp>
                          <a:noAutofit/>
                        </wps:bodyPr>
                      </wps:wsp>
                      <wps:wsp>
                        <wps:cNvPr id="211" name="Graphic 211"/>
                        <wps:cNvSpPr/>
                        <wps:spPr>
                          <a:xfrm>
                            <a:off x="513227" y="1407335"/>
                            <a:ext cx="1405890" cy="1270"/>
                          </a:xfrm>
                          <a:custGeom>
                            <a:avLst/>
                            <a:gdLst/>
                            <a:ahLst/>
                            <a:cxnLst/>
                            <a:rect l="l" t="t" r="r" b="b"/>
                            <a:pathLst>
                              <a:path w="1405890" h="0">
                                <a:moveTo>
                                  <a:pt x="0" y="0"/>
                                </a:moveTo>
                                <a:lnTo>
                                  <a:pt x="1405266" y="0"/>
                                </a:lnTo>
                              </a:path>
                            </a:pathLst>
                          </a:custGeom>
                          <a:ln w="21369">
                            <a:solidFill>
                              <a:srgbClr val="000000"/>
                            </a:solidFill>
                            <a:prstDash val="solid"/>
                          </a:ln>
                        </wps:spPr>
                        <wps:bodyPr wrap="square" lIns="0" tIns="0" rIns="0" bIns="0" rtlCol="0">
                          <a:prstTxWarp prst="textNoShape">
                            <a:avLst/>
                          </a:prstTxWarp>
                          <a:noAutofit/>
                        </wps:bodyPr>
                      </wps:wsp>
                      <wps:wsp>
                        <wps:cNvPr id="212" name="Textbox 212"/>
                        <wps:cNvSpPr txBox="1"/>
                        <wps:spPr>
                          <a:xfrm>
                            <a:off x="642902" y="1001385"/>
                            <a:ext cx="189865" cy="247015"/>
                          </a:xfrm>
                          <a:prstGeom prst="rect">
                            <a:avLst/>
                          </a:prstGeom>
                        </wps:spPr>
                        <wps:txbx>
                          <w:txbxContent>
                            <w:p>
                              <w:pPr>
                                <w:spacing w:line="388" w:lineRule="exact" w:before="0"/>
                                <w:ind w:left="0" w:right="0" w:firstLine="0"/>
                                <w:jc w:val="left"/>
                                <w:rPr>
                                  <w:sz w:val="35"/>
                                </w:rPr>
                              </w:pPr>
                              <w:r>
                                <w:rPr>
                                  <w:spacing w:val="-10"/>
                                  <w:w w:val="110"/>
                                  <w:sz w:val="35"/>
                                </w:rPr>
                                <w:t>Q</w:t>
                              </w:r>
                            </w:p>
                          </w:txbxContent>
                        </wps:txbx>
                        <wps:bodyPr wrap="square" lIns="0" tIns="0" rIns="0" bIns="0" rtlCol="0">
                          <a:noAutofit/>
                        </wps:bodyPr>
                      </wps:wsp>
                      <wps:wsp>
                        <wps:cNvPr id="213" name="Textbox 213"/>
                        <wps:cNvSpPr txBox="1"/>
                        <wps:spPr>
                          <a:xfrm>
                            <a:off x="1608037" y="217257"/>
                            <a:ext cx="240029" cy="254000"/>
                          </a:xfrm>
                          <a:prstGeom prst="rect">
                            <a:avLst/>
                          </a:prstGeom>
                        </wps:spPr>
                        <wps:txbx>
                          <w:txbxContent>
                            <w:p>
                              <w:pPr>
                                <w:spacing w:line="399" w:lineRule="exact" w:before="0"/>
                                <w:ind w:left="0" w:right="0" w:firstLine="0"/>
                                <w:jc w:val="left"/>
                                <w:rPr>
                                  <w:sz w:val="36"/>
                                </w:rPr>
                              </w:pPr>
                              <w:r>
                                <w:rPr>
                                  <w:spacing w:val="-5"/>
                                  <w:w w:val="110"/>
                                  <w:sz w:val="36"/>
                                </w:rPr>
                                <w:t>Q'</w:t>
                              </w:r>
                            </w:p>
                          </w:txbxContent>
                        </wps:txbx>
                        <wps:bodyPr wrap="square" lIns="0" tIns="0" rIns="0" bIns="0" rtlCol="0">
                          <a:noAutofit/>
                        </wps:bodyPr>
                      </wps:wsp>
                    </wpg:wgp>
                  </a:graphicData>
                </a:graphic>
              </wp:anchor>
            </w:drawing>
          </mc:Choice>
          <mc:Fallback>
            <w:pict>
              <v:group style="position:absolute;margin-left:119.310577pt;margin-top:-22.565403pt;width:192.45pt;height:112.5pt;mso-position-horizontal-relative:page;mso-position-vertical-relative:paragraph;z-index:-20928512" id="docshapegroup127" coordorigin="2386,-451" coordsize="3849,2250">
                <v:shape style="position:absolute;left:3194;top:-452;width:3041;height:2250" id="docshape128" coordorigin="3194,-451" coordsize="3041,2250" path="m3218,1799l3218,-451m5369,1799l5369,-451m3194,-432l5407,-432m5350,650l6235,650e" filled="false" stroked="true" strokeweight="1.683229pt" strokecolor="#000000">
                  <v:path arrowok="t"/>
                  <v:stroke dashstyle="solid"/>
                </v:shape>
                <v:line style="position:absolute" from="2386,654" to="3252,654" stroked="true" strokeweight="1.923016pt" strokecolor="#000000">
                  <v:stroke dashstyle="solid"/>
                </v:line>
                <v:line style="position:absolute" from="3194,1765" to="5407,1765" stroked="true" strokeweight="1.682639pt" strokecolor="#000000">
                  <v:stroke dashstyle="solid"/>
                </v:line>
                <v:shape style="position:absolute;left:3398;top:1125;width:299;height:389" type="#_x0000_t202" id="docshape129" filled="false" stroked="false">
                  <v:textbox inset="0,0,0,0">
                    <w:txbxContent>
                      <w:p>
                        <w:pPr>
                          <w:spacing w:line="388" w:lineRule="exact" w:before="0"/>
                          <w:ind w:left="0" w:right="0" w:firstLine="0"/>
                          <w:jc w:val="left"/>
                          <w:rPr>
                            <w:sz w:val="35"/>
                          </w:rPr>
                        </w:pPr>
                        <w:r>
                          <w:rPr>
                            <w:spacing w:val="-10"/>
                            <w:w w:val="110"/>
                            <w:sz w:val="35"/>
                          </w:rPr>
                          <w:t>Q</w:t>
                        </w:r>
                      </w:p>
                    </w:txbxContent>
                  </v:textbox>
                  <w10:wrap type="none"/>
                </v:shape>
                <v:shape style="position:absolute;left:4918;top:-110;width:378;height:400" type="#_x0000_t202" id="docshape130" filled="false" stroked="false">
                  <v:textbox inset="0,0,0,0">
                    <w:txbxContent>
                      <w:p>
                        <w:pPr>
                          <w:spacing w:line="399" w:lineRule="exact" w:before="0"/>
                          <w:ind w:left="0" w:right="0" w:firstLine="0"/>
                          <w:jc w:val="left"/>
                          <w:rPr>
                            <w:sz w:val="36"/>
                          </w:rPr>
                        </w:pPr>
                        <w:r>
                          <w:rPr>
                            <w:spacing w:val="-5"/>
                            <w:w w:val="110"/>
                            <w:sz w:val="36"/>
                          </w:rPr>
                          <w:t>Q'</w:t>
                        </w:r>
                      </w:p>
                    </w:txbxContent>
                  </v:textbox>
                  <w10:wrap type="none"/>
                </v:shape>
                <w10:wrap type="none"/>
              </v:group>
            </w:pict>
          </mc:Fallback>
        </mc:AlternateContent>
      </w:r>
      <w:r>
        <w:rPr>
          <w:spacing w:val="-10"/>
          <w:w w:val="105"/>
          <w:sz w:val="52"/>
        </w:rPr>
        <w:t>s</w:t>
      </w:r>
      <w:r>
        <w:rPr>
          <w:sz w:val="52"/>
        </w:rPr>
        <w:tab/>
      </w:r>
      <w:r>
        <w:rPr>
          <w:position w:val="-42"/>
          <w:sz w:val="52"/>
        </w:rPr>
        <w:drawing>
          <wp:inline distT="0" distB="0" distL="0" distR="0">
            <wp:extent cx="659864" cy="775408"/>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68" cstate="print"/>
                    <a:stretch>
                      <a:fillRect/>
                    </a:stretch>
                  </pic:blipFill>
                  <pic:spPr>
                    <a:xfrm>
                      <a:off x="0" y="0"/>
                      <a:ext cx="659864" cy="775408"/>
                    </a:xfrm>
                    <a:prstGeom prst="rect">
                      <a:avLst/>
                    </a:prstGeom>
                  </pic:spPr>
                </pic:pic>
              </a:graphicData>
            </a:graphic>
          </wp:inline>
        </w:drawing>
      </w:r>
      <w:r>
        <w:rPr>
          <w:position w:val="-42"/>
          <w:sz w:val="52"/>
        </w:rPr>
      </w:r>
      <w:r>
        <w:rPr>
          <w:position w:val="-2"/>
          <w:sz w:val="52"/>
        </w:rPr>
        <w:tab/>
      </w:r>
      <w:r>
        <w:rPr>
          <w:spacing w:val="-10"/>
          <w:w w:val="105"/>
          <w:position w:val="-2"/>
          <w:sz w:val="52"/>
          <w:vertAlign w:val="subscript"/>
        </w:rPr>
        <w:t>R</w:t>
      </w:r>
    </w:p>
    <w:p>
      <w:pPr>
        <w:pStyle w:val="BodyText"/>
        <w:rPr>
          <w:sz w:val="35"/>
        </w:rPr>
      </w:pPr>
    </w:p>
    <w:p>
      <w:pPr>
        <w:pStyle w:val="BodyText"/>
        <w:spacing w:before="3"/>
        <w:rPr>
          <w:sz w:val="35"/>
        </w:rPr>
      </w:pPr>
    </w:p>
    <w:p>
      <w:pPr>
        <w:spacing w:before="0"/>
        <w:ind w:left="0" w:right="51" w:firstLine="0"/>
        <w:jc w:val="center"/>
        <w:rPr>
          <w:b/>
          <w:sz w:val="18"/>
        </w:rPr>
      </w:pPr>
      <w:r>
        <w:rPr>
          <w:b/>
          <w:sz w:val="18"/>
        </w:rPr>
        <w:t>Fig.</w:t>
      </w:r>
      <w:r>
        <w:rPr>
          <w:b/>
          <w:spacing w:val="12"/>
          <w:sz w:val="18"/>
        </w:rPr>
        <w:t> </w:t>
      </w:r>
      <w:r>
        <w:rPr>
          <w:b/>
          <w:sz w:val="18"/>
        </w:rPr>
        <w:t>3.1</w:t>
      </w:r>
      <w:r>
        <w:rPr>
          <w:b/>
          <w:spacing w:val="2"/>
          <w:sz w:val="18"/>
        </w:rPr>
        <w:t> </w:t>
      </w:r>
      <w:r>
        <w:rPr>
          <w:b/>
          <w:sz w:val="18"/>
        </w:rPr>
        <w:t>A</w:t>
      </w:r>
      <w:r>
        <w:rPr>
          <w:b/>
          <w:spacing w:val="8"/>
          <w:sz w:val="18"/>
        </w:rPr>
        <w:t> </w:t>
      </w:r>
      <w:r>
        <w:rPr>
          <w:b/>
          <w:sz w:val="18"/>
        </w:rPr>
        <w:t>Generic</w:t>
      </w:r>
      <w:r>
        <w:rPr>
          <w:b/>
          <w:spacing w:val="18"/>
          <w:sz w:val="18"/>
        </w:rPr>
        <w:t> </w:t>
      </w:r>
      <w:r>
        <w:rPr>
          <w:b/>
          <w:sz w:val="18"/>
        </w:rPr>
        <w:t>Finite</w:t>
      </w:r>
      <w:r>
        <w:rPr>
          <w:b/>
          <w:spacing w:val="5"/>
          <w:sz w:val="18"/>
        </w:rPr>
        <w:t> </w:t>
      </w:r>
      <w:r>
        <w:rPr>
          <w:b/>
          <w:sz w:val="18"/>
        </w:rPr>
        <w:t>State</w:t>
      </w:r>
      <w:r>
        <w:rPr>
          <w:b/>
          <w:spacing w:val="18"/>
          <w:sz w:val="18"/>
        </w:rPr>
        <w:t> </w:t>
      </w:r>
      <w:r>
        <w:rPr>
          <w:b/>
          <w:spacing w:val="-2"/>
          <w:sz w:val="18"/>
        </w:rPr>
        <w:t>Machine</w:t>
      </w:r>
    </w:p>
    <w:p>
      <w:pPr>
        <w:spacing w:after="0"/>
        <w:jc w:val="center"/>
        <w:rPr>
          <w:b/>
          <w:sz w:val="18"/>
        </w:rPr>
        <w:sectPr>
          <w:pgSz w:w="8450" w:h="12230"/>
          <w:pgMar w:header="535" w:footer="0" w:top="1000" w:bottom="280" w:left="425" w:right="425"/>
        </w:sectPr>
      </w:pPr>
    </w:p>
    <w:p>
      <w:pPr>
        <w:pStyle w:val="BodyText"/>
        <w:spacing w:line="262" w:lineRule="exact" w:before="194"/>
        <w:ind w:left="150"/>
        <w:jc w:val="both"/>
        <w:rPr>
          <w:i/>
        </w:rPr>
      </w:pPr>
      <w:r>
        <w:rPr/>
        <w:t>The</w:t>
      </w:r>
      <w:r>
        <w:rPr>
          <w:spacing w:val="6"/>
        </w:rPr>
        <w:t> </w:t>
      </w:r>
      <w:r>
        <w:rPr/>
        <w:t>basic</w:t>
      </w:r>
      <w:r>
        <w:rPr>
          <w:spacing w:val="6"/>
        </w:rPr>
        <w:t> </w:t>
      </w:r>
      <w:r>
        <w:rPr/>
        <w:t>idea</w:t>
      </w:r>
      <w:r>
        <w:rPr>
          <w:spacing w:val="6"/>
        </w:rPr>
        <w:t> </w:t>
      </w:r>
      <w:r>
        <w:rPr/>
        <w:t>is</w:t>
      </w:r>
      <w:r>
        <w:rPr>
          <w:spacing w:val="-1"/>
        </w:rPr>
        <w:t> </w:t>
      </w:r>
      <w:r>
        <w:rPr/>
        <w:t>as</w:t>
      </w:r>
      <w:r>
        <w:rPr>
          <w:spacing w:val="-1"/>
        </w:rPr>
        <w:t> </w:t>
      </w:r>
      <w:r>
        <w:rPr/>
        <w:t>follows.</w:t>
      </w:r>
      <w:r>
        <w:rPr>
          <w:spacing w:val="7"/>
        </w:rPr>
        <w:t> </w:t>
      </w:r>
      <w:r>
        <w:rPr/>
        <w:t>The</w:t>
      </w:r>
      <w:r>
        <w:rPr>
          <w:spacing w:val="9"/>
        </w:rPr>
        <w:t> </w:t>
      </w:r>
      <w:r>
        <w:rPr/>
        <w:t>machine</w:t>
      </w:r>
      <w:r>
        <w:rPr>
          <w:spacing w:val="10"/>
        </w:rPr>
        <w:t> </w:t>
      </w:r>
      <w:r>
        <w:rPr/>
        <w:t>starts</w:t>
      </w:r>
      <w:r>
        <w:rPr>
          <w:spacing w:val="5"/>
        </w:rPr>
        <w:t> </w:t>
      </w:r>
      <w:r>
        <w:rPr/>
        <w:t>off</w:t>
      </w:r>
      <w:r>
        <w:rPr>
          <w:spacing w:val="13"/>
        </w:rPr>
        <w:t> </w:t>
      </w:r>
      <w:r>
        <w:rPr/>
        <w:t>in</w:t>
      </w:r>
      <w:r>
        <w:rPr>
          <w:spacing w:val="2"/>
        </w:rPr>
        <w:t> </w:t>
      </w:r>
      <w:r>
        <w:rPr/>
        <w:t>a certain</w:t>
      </w:r>
      <w:r>
        <w:rPr>
          <w:spacing w:val="14"/>
        </w:rPr>
        <w:t> </w:t>
      </w:r>
      <w:r>
        <w:rPr>
          <w:i/>
        </w:rPr>
        <w:t>internal</w:t>
      </w:r>
      <w:r>
        <w:rPr>
          <w:i/>
          <w:spacing w:val="24"/>
        </w:rPr>
        <w:t> </w:t>
      </w:r>
      <w:r>
        <w:rPr>
          <w:i/>
          <w:spacing w:val="-2"/>
        </w:rPr>
        <w:t>state,</w:t>
      </w:r>
    </w:p>
    <w:p>
      <w:pPr>
        <w:pStyle w:val="BodyText"/>
        <w:spacing w:line="232" w:lineRule="auto" w:before="3"/>
        <w:ind w:left="149" w:right="179" w:hanging="9"/>
        <w:jc w:val="both"/>
      </w:pPr>
      <w:r>
        <w:rPr>
          <w:rFonts w:ascii="Arial"/>
          <w:i/>
        </w:rPr>
        <w:t>Q. </w:t>
      </w:r>
      <w:r>
        <w:rPr/>
        <w:t>This might, for example, simply be holding a number in memory. It then receives an </w:t>
      </w:r>
      <w:r>
        <w:rPr>
          <w:i/>
        </w:rPr>
        <w:t>input,</w:t>
      </w:r>
      <w:r>
        <w:rPr>
          <w:i/>
          <w:spacing w:val="-10"/>
        </w:rPr>
        <w:t> </w:t>
      </w:r>
      <w:r>
        <w:rPr/>
        <w:t>or</w:t>
      </w:r>
      <w:r>
        <w:rPr>
          <w:spacing w:val="-1"/>
        </w:rPr>
        <w:t> </w:t>
      </w:r>
      <w:r>
        <w:rPr>
          <w:i/>
        </w:rPr>
        <w:t>stimulus,</w:t>
      </w:r>
      <w:r>
        <w:rPr>
          <w:i/>
          <w:spacing w:val="-3"/>
        </w:rPr>
        <w:t> </w:t>
      </w:r>
      <w:r>
        <w:rPr>
          <w:i/>
        </w:rPr>
        <w:t>S</w:t>
      </w:r>
      <w:r>
        <w:rPr>
          <w:i/>
          <w:spacing w:val="-9"/>
        </w:rPr>
        <w:t> </w:t>
      </w:r>
      <w:r>
        <w:rPr/>
        <w:t>-</w:t>
      </w:r>
      <w:r>
        <w:rPr>
          <w:spacing w:val="78"/>
        </w:rPr>
        <w:t> </w:t>
      </w:r>
      <w:r>
        <w:rPr/>
        <w:t>you can</w:t>
      </w:r>
      <w:r>
        <w:rPr>
          <w:spacing w:val="-2"/>
        </w:rPr>
        <w:t> </w:t>
      </w:r>
      <w:r>
        <w:rPr/>
        <w:t>either</w:t>
      </w:r>
      <w:r>
        <w:rPr>
          <w:spacing w:val="-2"/>
        </w:rPr>
        <w:t> </w:t>
      </w:r>
      <w:r>
        <w:rPr/>
        <w:t>imagine the machine reading a</w:t>
      </w:r>
      <w:r>
        <w:rPr>
          <w:spacing w:val="-14"/>
        </w:rPr>
        <w:t> </w:t>
      </w:r>
      <w:r>
        <w:rPr/>
        <w:t>bit</w:t>
      </w:r>
      <w:r>
        <w:rPr>
          <w:spacing w:val="-8"/>
        </w:rPr>
        <w:t> </w:t>
      </w:r>
      <w:r>
        <w:rPr/>
        <w:t>of information off a</w:t>
      </w:r>
      <w:r>
        <w:rPr>
          <w:spacing w:val="-14"/>
        </w:rPr>
        <w:t> </w:t>
      </w:r>
      <w:r>
        <w:rPr/>
        <w:t>(finite) tape</w:t>
      </w:r>
      <w:r>
        <w:rPr>
          <w:spacing w:val="-9"/>
        </w:rPr>
        <w:t> </w:t>
      </w:r>
      <w:r>
        <w:rPr/>
        <w:t>or</w:t>
      </w:r>
      <w:r>
        <w:rPr>
          <w:spacing w:val="-11"/>
        </w:rPr>
        <w:t> </w:t>
      </w:r>
      <w:r>
        <w:rPr/>
        <w:t>having</w:t>
      </w:r>
      <w:r>
        <w:rPr>
          <w:spacing w:val="-4"/>
        </w:rPr>
        <w:t> </w:t>
      </w:r>
      <w:r>
        <w:rPr/>
        <w:t>it</w:t>
      </w:r>
      <w:r>
        <w:rPr>
          <w:spacing w:val="-15"/>
        </w:rPr>
        <w:t> </w:t>
      </w:r>
      <w:r>
        <w:rPr/>
        <w:t>fed</w:t>
      </w:r>
      <w:r>
        <w:rPr>
          <w:spacing w:val="-11"/>
        </w:rPr>
        <w:t> </w:t>
      </w:r>
      <w:r>
        <w:rPr/>
        <w:t>in</w:t>
      </w:r>
      <w:r>
        <w:rPr>
          <w:spacing w:val="-10"/>
        </w:rPr>
        <w:t> </w:t>
      </w:r>
      <w:r>
        <w:rPr/>
        <w:t>in</w:t>
      </w:r>
      <w:r>
        <w:rPr>
          <w:spacing w:val="-9"/>
        </w:rPr>
        <w:t> </w:t>
      </w:r>
      <w:r>
        <w:rPr/>
        <w:t>some</w:t>
      </w:r>
      <w:r>
        <w:rPr>
          <w:spacing w:val="-8"/>
        </w:rPr>
        <w:t> </w:t>
      </w:r>
      <w:r>
        <w:rPr/>
        <w:t>other</w:t>
      </w:r>
      <w:r>
        <w:rPr>
          <w:spacing w:val="-3"/>
        </w:rPr>
        <w:t> </w:t>
      </w:r>
      <w:r>
        <w:rPr/>
        <w:t>way.</w:t>
      </w:r>
      <w:r>
        <w:rPr>
          <w:spacing w:val="-11"/>
        </w:rPr>
        <w:t> </w:t>
      </w:r>
      <w:r>
        <w:rPr/>
        <w:t>The machine reacts to this input by </w:t>
      </w:r>
      <w:r>
        <w:rPr>
          <w:i/>
        </w:rPr>
        <w:t>changing to another state, </w:t>
      </w:r>
      <w:r>
        <w:rPr>
          <w:rFonts w:ascii="Arial"/>
          <w:i/>
        </w:rPr>
        <w:t>Q', </w:t>
      </w:r>
      <w:r>
        <w:rPr/>
        <w:t>and spitting something out -</w:t>
      </w:r>
      <w:r>
        <w:rPr>
          <w:spacing w:val="40"/>
        </w:rPr>
        <w:t> </w:t>
      </w:r>
      <w:r>
        <w:rPr/>
        <w:t>a </w:t>
      </w:r>
      <w:r>
        <w:rPr>
          <w:i/>
        </w:rPr>
        <w:t>response </w:t>
      </w:r>
      <w:r>
        <w:rPr/>
        <w:t>to the input, </w:t>
      </w:r>
      <w:r>
        <w:rPr>
          <w:i/>
        </w:rPr>
        <w:t>R. </w:t>
      </w:r>
      <w:r>
        <w:rPr/>
        <w:t>The state it changes to and its response</w:t>
      </w:r>
      <w:r>
        <w:rPr>
          <w:spacing w:val="-15"/>
        </w:rPr>
        <w:t> </w:t>
      </w:r>
      <w:r>
        <w:rPr/>
        <w:t>are</w:t>
      </w:r>
      <w:r>
        <w:rPr>
          <w:spacing w:val="-14"/>
        </w:rPr>
        <w:t> </w:t>
      </w:r>
      <w:r>
        <w:rPr/>
        <w:t>determined</w:t>
      </w:r>
      <w:r>
        <w:rPr>
          <w:spacing w:val="-15"/>
        </w:rPr>
        <w:t> </w:t>
      </w:r>
      <w:r>
        <w:rPr/>
        <w:t>by</w:t>
      </w:r>
      <w:r>
        <w:rPr>
          <w:spacing w:val="-14"/>
        </w:rPr>
        <w:t> </w:t>
      </w:r>
      <w:r>
        <w:rPr/>
        <w:t>both</w:t>
      </w:r>
      <w:r>
        <w:rPr>
          <w:spacing w:val="-14"/>
        </w:rPr>
        <w:t> </w:t>
      </w:r>
      <w:r>
        <w:rPr/>
        <w:t>the</w:t>
      </w:r>
      <w:r>
        <w:rPr>
          <w:spacing w:val="-15"/>
        </w:rPr>
        <w:t> </w:t>
      </w:r>
      <w:r>
        <w:rPr/>
        <w:t>initial</w:t>
      </w:r>
      <w:r>
        <w:rPr>
          <w:spacing w:val="-14"/>
        </w:rPr>
        <w:t> </w:t>
      </w:r>
      <w:r>
        <w:rPr/>
        <w:t>state</w:t>
      </w:r>
      <w:r>
        <w:rPr>
          <w:spacing w:val="-14"/>
        </w:rPr>
        <w:t> </w:t>
      </w:r>
      <w:r>
        <w:rPr/>
        <w:t>and</w:t>
      </w:r>
      <w:r>
        <w:rPr>
          <w:spacing w:val="-15"/>
        </w:rPr>
        <w:t> </w:t>
      </w:r>
      <w:r>
        <w:rPr/>
        <w:t>the</w:t>
      </w:r>
      <w:r>
        <w:rPr>
          <w:spacing w:val="-14"/>
        </w:rPr>
        <w:t> </w:t>
      </w:r>
      <w:r>
        <w:rPr/>
        <w:t>input.</w:t>
      </w:r>
      <w:r>
        <w:rPr>
          <w:spacing w:val="-15"/>
        </w:rPr>
        <w:t> </w:t>
      </w:r>
      <w:r>
        <w:rPr/>
        <w:t>The</w:t>
      </w:r>
      <w:r>
        <w:rPr>
          <w:spacing w:val="-14"/>
        </w:rPr>
        <w:t> </w:t>
      </w:r>
      <w:r>
        <w:rPr/>
        <w:t>machine</w:t>
      </w:r>
      <w:r>
        <w:rPr>
          <w:spacing w:val="-14"/>
        </w:rPr>
        <w:t> </w:t>
      </w:r>
      <w:r>
        <w:rPr/>
        <w:t>then repeats</w:t>
      </w:r>
      <w:r>
        <w:rPr>
          <w:spacing w:val="-15"/>
        </w:rPr>
        <w:t> </w:t>
      </w:r>
      <w:r>
        <w:rPr/>
        <w:t>this</w:t>
      </w:r>
      <w:r>
        <w:rPr>
          <w:spacing w:val="-14"/>
        </w:rPr>
        <w:t> </w:t>
      </w:r>
      <w:r>
        <w:rPr/>
        <w:t>cycle,</w:t>
      </w:r>
      <w:r>
        <w:rPr>
          <w:spacing w:val="-8"/>
        </w:rPr>
        <w:t> </w:t>
      </w:r>
      <w:r>
        <w:rPr/>
        <w:t>reading</w:t>
      </w:r>
      <w:r>
        <w:rPr>
          <w:spacing w:val="-15"/>
        </w:rPr>
        <w:t> </w:t>
      </w:r>
      <w:r>
        <w:rPr/>
        <w:t>another</w:t>
      </w:r>
      <w:r>
        <w:rPr>
          <w:spacing w:val="-8"/>
        </w:rPr>
        <w:t> </w:t>
      </w:r>
      <w:r>
        <w:rPr/>
        <w:t>input,</w:t>
      </w:r>
      <w:r>
        <w:rPr>
          <w:spacing w:val="-15"/>
        </w:rPr>
        <w:t> </w:t>
      </w:r>
      <w:r>
        <w:rPr/>
        <w:t>changing</w:t>
      </w:r>
      <w:r>
        <w:rPr>
          <w:spacing w:val="-12"/>
        </w:rPr>
        <w:t> </w:t>
      </w:r>
      <w:r>
        <w:rPr/>
        <w:t>state</w:t>
      </w:r>
      <w:r>
        <w:rPr>
          <w:spacing w:val="-14"/>
        </w:rPr>
        <w:t> </w:t>
      </w:r>
      <w:r>
        <w:rPr/>
        <w:t>again,</w:t>
      </w:r>
      <w:r>
        <w:rPr>
          <w:spacing w:val="-15"/>
        </w:rPr>
        <w:t> </w:t>
      </w:r>
      <w:r>
        <w:rPr/>
        <w:t>and</w:t>
      </w:r>
      <w:r>
        <w:rPr>
          <w:spacing w:val="-14"/>
        </w:rPr>
        <w:t> </w:t>
      </w:r>
      <w:r>
        <w:rPr/>
        <w:t>again</w:t>
      </w:r>
      <w:r>
        <w:rPr>
          <w:spacing w:val="-10"/>
        </w:rPr>
        <w:t> </w:t>
      </w:r>
      <w:r>
        <w:rPr/>
        <w:t>issuing some response.</w:t>
      </w:r>
    </w:p>
    <w:p>
      <w:pPr>
        <w:pStyle w:val="BodyText"/>
        <w:spacing w:line="237" w:lineRule="auto" w:before="255"/>
        <w:ind w:left="148" w:right="175" w:firstLine="583"/>
        <w:jc w:val="both"/>
      </w:pPr>
      <w:r>
        <w:rPr/>
        <w:t>To make contact with real machines, we will introduce a discrete time variable,</w:t>
      </w:r>
      <w:r>
        <w:rPr>
          <w:spacing w:val="-8"/>
        </w:rPr>
        <w:t> </w:t>
      </w:r>
      <w:r>
        <w:rPr/>
        <w:t>which</w:t>
      </w:r>
      <w:r>
        <w:rPr>
          <w:spacing w:val="-12"/>
        </w:rPr>
        <w:t> </w:t>
      </w:r>
      <w:r>
        <w:rPr/>
        <w:t>sets</w:t>
      </w:r>
      <w:r>
        <w:rPr>
          <w:spacing w:val="-13"/>
        </w:rPr>
        <w:t> </w:t>
      </w:r>
      <w:r>
        <w:rPr/>
        <w:t>the</w:t>
      </w:r>
      <w:r>
        <w:rPr>
          <w:spacing w:val="-14"/>
        </w:rPr>
        <w:t> </w:t>
      </w:r>
      <w:r>
        <w:rPr/>
        <w:t>pace</w:t>
      </w:r>
      <w:r>
        <w:rPr>
          <w:spacing w:val="-13"/>
        </w:rPr>
        <w:t> </w:t>
      </w:r>
      <w:r>
        <w:rPr/>
        <w:t>at</w:t>
      </w:r>
      <w:r>
        <w:rPr>
          <w:spacing w:val="-15"/>
        </w:rPr>
        <w:t> </w:t>
      </w:r>
      <w:r>
        <w:rPr/>
        <w:t>which</w:t>
      </w:r>
      <w:r>
        <w:rPr>
          <w:spacing w:val="-12"/>
        </w:rPr>
        <w:t> </w:t>
      </w:r>
      <w:r>
        <w:rPr/>
        <w:t>everything</w:t>
      </w:r>
      <w:r>
        <w:rPr>
          <w:spacing w:val="-6"/>
        </w:rPr>
        <w:t> </w:t>
      </w:r>
      <w:r>
        <w:rPr/>
        <w:t>happens.</w:t>
      </w:r>
      <w:r>
        <w:rPr>
          <w:spacing w:val="-3"/>
        </w:rPr>
        <w:t> </w:t>
      </w:r>
      <w:r>
        <w:rPr/>
        <w:t>At</w:t>
      </w:r>
      <w:r>
        <w:rPr>
          <w:spacing w:val="-15"/>
        </w:rPr>
        <w:t> </w:t>
      </w:r>
      <w:r>
        <w:rPr/>
        <w:t>a</w:t>
      </w:r>
      <w:r>
        <w:rPr>
          <w:spacing w:val="-14"/>
        </w:rPr>
        <w:t> </w:t>
      </w:r>
      <w:r>
        <w:rPr/>
        <w:t>given time</w:t>
      </w:r>
      <w:r>
        <w:rPr>
          <w:spacing w:val="-15"/>
        </w:rPr>
        <w:t> </w:t>
      </w:r>
      <w:r>
        <w:rPr>
          <w:i/>
          <w:sz w:val="22"/>
        </w:rPr>
        <w:t>t, </w:t>
      </w:r>
      <w:r>
        <w:rPr/>
        <w:t>we have the machine in a</w:t>
      </w:r>
      <w:r>
        <w:rPr>
          <w:spacing w:val="-7"/>
        </w:rPr>
        <w:t> </w:t>
      </w:r>
      <w:r>
        <w:rPr/>
        <w:t>state </w:t>
      </w:r>
      <w:r>
        <w:rPr>
          <w:i/>
        </w:rPr>
        <w:t>Q(t)</w:t>
      </w:r>
      <w:r>
        <w:rPr>
          <w:i/>
          <w:spacing w:val="-6"/>
        </w:rPr>
        <w:t> </w:t>
      </w:r>
      <w:r>
        <w:rPr/>
        <w:t>receiving a</w:t>
      </w:r>
      <w:r>
        <w:rPr>
          <w:spacing w:val="-7"/>
        </w:rPr>
        <w:t> </w:t>
      </w:r>
      <w:r>
        <w:rPr/>
        <w:t>symbol</w:t>
      </w:r>
      <w:r>
        <w:rPr>
          <w:spacing w:val="-2"/>
        </w:rPr>
        <w:t> </w:t>
      </w:r>
      <w:r>
        <w:rPr/>
        <w:t>S(t). We arrange things so that the</w:t>
      </w:r>
      <w:r>
        <w:rPr>
          <w:spacing w:val="-1"/>
        </w:rPr>
        <w:t> </w:t>
      </w:r>
      <w:r>
        <w:rPr/>
        <w:t>response to</w:t>
      </w:r>
      <w:r>
        <w:rPr>
          <w:spacing w:val="-4"/>
        </w:rPr>
        <w:t> </w:t>
      </w:r>
      <w:r>
        <w:rPr/>
        <w:t>this</w:t>
      </w:r>
      <w:r>
        <w:rPr>
          <w:spacing w:val="-2"/>
        </w:rPr>
        <w:t> </w:t>
      </w:r>
      <w:r>
        <w:rPr/>
        <w:t>state of affairs comes one pulse</w:t>
      </w:r>
      <w:r>
        <w:rPr>
          <w:spacing w:val="-5"/>
        </w:rPr>
        <w:t> </w:t>
      </w:r>
      <w:r>
        <w:rPr/>
        <w:t>later, at</w:t>
      </w:r>
      <w:r>
        <w:rPr>
          <w:spacing w:val="-1"/>
        </w:rPr>
        <w:t> </w:t>
      </w:r>
      <w:r>
        <w:rPr/>
        <w:t>time (t+l).</w:t>
      </w:r>
      <w:r>
        <w:rPr>
          <w:spacing w:val="-8"/>
        </w:rPr>
        <w:t> </w:t>
      </w:r>
      <w:r>
        <w:rPr/>
        <w:t>Let us, for notational purposes, introduce two functions </w:t>
      </w:r>
      <w:r>
        <w:rPr>
          <w:i/>
          <w:sz w:val="22"/>
        </w:rPr>
        <w:t>F </w:t>
      </w:r>
      <w:r>
        <w:rPr/>
        <w:t>and G, to describe the FSM and write:</w:t>
      </w:r>
    </w:p>
    <w:p>
      <w:pPr>
        <w:pStyle w:val="BodyText"/>
        <w:spacing w:before="74"/>
        <w:rPr>
          <w:sz w:val="20"/>
        </w:rPr>
      </w:pPr>
    </w:p>
    <w:p>
      <w:pPr>
        <w:pStyle w:val="BodyText"/>
        <w:spacing w:after="0"/>
        <w:rPr>
          <w:sz w:val="20"/>
        </w:rPr>
        <w:sectPr>
          <w:pgSz w:w="8450" w:h="12230"/>
          <w:pgMar w:header="530" w:footer="0" w:top="980" w:bottom="280" w:left="425" w:right="425"/>
        </w:sectPr>
      </w:pPr>
    </w:p>
    <w:p>
      <w:pPr>
        <w:spacing w:before="93"/>
        <w:ind w:left="2891" w:right="0" w:firstLine="0"/>
        <w:jc w:val="left"/>
        <w:rPr>
          <w:b/>
          <w:sz w:val="18"/>
        </w:rPr>
      </w:pPr>
      <w:r>
        <w:rPr>
          <w:rFonts w:ascii="Arial"/>
          <w:b/>
          <w:i/>
          <w:w w:val="105"/>
          <w:sz w:val="17"/>
        </w:rPr>
        <w:t>R[t+</w:t>
      </w:r>
      <w:r>
        <w:rPr>
          <w:w w:val="105"/>
          <w:sz w:val="19"/>
        </w:rPr>
        <w:t>1]</w:t>
      </w:r>
      <w:r>
        <w:rPr>
          <w:spacing w:val="34"/>
          <w:w w:val="105"/>
          <w:sz w:val="19"/>
        </w:rPr>
        <w:t> </w:t>
      </w:r>
      <w:r>
        <w:rPr>
          <w:rFonts w:ascii="Arial"/>
          <w:w w:val="105"/>
          <w:sz w:val="16"/>
        </w:rPr>
        <w:t>=</w:t>
      </w:r>
      <w:r>
        <w:rPr>
          <w:rFonts w:ascii="Arial"/>
          <w:spacing w:val="31"/>
          <w:w w:val="105"/>
          <w:sz w:val="16"/>
        </w:rPr>
        <w:t> </w:t>
      </w:r>
      <w:r>
        <w:rPr>
          <w:b/>
          <w:w w:val="105"/>
          <w:sz w:val="18"/>
        </w:rPr>
        <w:t>F[S(t),</w:t>
      </w:r>
      <w:r>
        <w:rPr>
          <w:b/>
          <w:spacing w:val="39"/>
          <w:w w:val="105"/>
          <w:sz w:val="18"/>
        </w:rPr>
        <w:t> </w:t>
      </w:r>
      <w:r>
        <w:rPr>
          <w:b/>
          <w:spacing w:val="-2"/>
          <w:w w:val="105"/>
          <w:sz w:val="18"/>
        </w:rPr>
        <w:t>Q(t)]</w:t>
      </w:r>
    </w:p>
    <w:p>
      <w:pPr>
        <w:spacing w:before="147"/>
        <w:ind w:left="2877" w:right="0" w:firstLine="0"/>
        <w:jc w:val="left"/>
        <w:rPr>
          <w:b/>
          <w:sz w:val="18"/>
        </w:rPr>
      </w:pPr>
      <w:r>
        <w:rPr>
          <w:b/>
          <w:sz w:val="18"/>
        </w:rPr>
        <w:t>Q[t+</w:t>
      </w:r>
      <w:r>
        <w:rPr>
          <w:sz w:val="19"/>
        </w:rPr>
        <w:t>1]</w:t>
      </w:r>
      <w:r>
        <w:rPr>
          <w:spacing w:val="48"/>
          <w:sz w:val="19"/>
        </w:rPr>
        <w:t> </w:t>
      </w:r>
      <w:r>
        <w:rPr>
          <w:rFonts w:ascii="Arial"/>
          <w:sz w:val="14"/>
        </w:rPr>
        <w:t>=</w:t>
      </w:r>
      <w:r>
        <w:rPr>
          <w:rFonts w:ascii="Arial"/>
          <w:spacing w:val="61"/>
          <w:sz w:val="14"/>
        </w:rPr>
        <w:t> </w:t>
      </w:r>
      <w:r>
        <w:rPr>
          <w:b/>
          <w:sz w:val="18"/>
        </w:rPr>
        <w:t>G[S(t),</w:t>
      </w:r>
      <w:r>
        <w:rPr>
          <w:b/>
          <w:spacing w:val="49"/>
          <w:sz w:val="18"/>
        </w:rPr>
        <w:t> </w:t>
      </w:r>
      <w:r>
        <w:rPr>
          <w:b/>
          <w:spacing w:val="-4"/>
          <w:sz w:val="18"/>
        </w:rPr>
        <w:t>Q(t)]</w:t>
      </w:r>
    </w:p>
    <w:p>
      <w:pPr>
        <w:pStyle w:val="BodyText"/>
        <w:spacing w:before="34"/>
        <w:rPr>
          <w:b/>
          <w:sz w:val="18"/>
        </w:rPr>
      </w:pPr>
      <w:r>
        <w:rPr/>
        <w:br w:type="column"/>
      </w:r>
      <w:r>
        <w:rPr>
          <w:b/>
          <w:sz w:val="18"/>
        </w:rPr>
      </w:r>
    </w:p>
    <w:p>
      <w:pPr>
        <w:spacing w:before="1"/>
        <w:ind w:left="0" w:right="271" w:firstLine="0"/>
        <w:jc w:val="right"/>
        <w:rPr>
          <w:sz w:val="18"/>
        </w:rPr>
      </w:pPr>
      <w:r>
        <w:rPr>
          <w:spacing w:val="-2"/>
          <w:w w:val="110"/>
          <w:sz w:val="18"/>
        </w:rPr>
        <w:t>(3.2)</w:t>
      </w:r>
    </w:p>
    <w:p>
      <w:pPr>
        <w:spacing w:after="0"/>
        <w:jc w:val="right"/>
        <w:rPr>
          <w:sz w:val="18"/>
        </w:rPr>
        <w:sectPr>
          <w:type w:val="continuous"/>
          <w:pgSz w:w="8450" w:h="12230"/>
          <w:pgMar w:header="530" w:footer="0" w:top="1480" w:bottom="280" w:left="425" w:right="425"/>
          <w:cols w:num="2" w:equalWidth="0">
            <w:col w:w="4695" w:space="39"/>
            <w:col w:w="2866"/>
          </w:cols>
        </w:sectPr>
      </w:pPr>
    </w:p>
    <w:p>
      <w:pPr>
        <w:pStyle w:val="BodyText"/>
        <w:spacing w:before="17"/>
      </w:pPr>
    </w:p>
    <w:p>
      <w:pPr>
        <w:pStyle w:val="BodyText"/>
        <w:spacing w:line="235" w:lineRule="auto"/>
        <w:ind w:left="155" w:right="175" w:hanging="7"/>
        <w:jc w:val="both"/>
      </w:pPr>
      <w:r>
        <w:rPr/>
        <w:t>We can depict the</w:t>
      </w:r>
      <w:r>
        <w:rPr>
          <w:spacing w:val="-1"/>
        </w:rPr>
        <w:t> </w:t>
      </w:r>
      <w:r>
        <w:rPr/>
        <w:t>behaviour of FSMs in a neat diagrammatic way. Suppose a machine has a set of possible states {</w:t>
      </w:r>
      <w:r>
        <w:rPr>
          <w:sz w:val="20"/>
        </w:rPr>
        <w:t>Qj}. </w:t>
      </w:r>
      <w:r>
        <w:rPr/>
        <w:t>We represent the basic transition of this machine from a state </w:t>
      </w:r>
      <w:r>
        <w:rPr>
          <w:i/>
          <w:sz w:val="21"/>
        </w:rPr>
        <w:t>Qj </w:t>
      </w:r>
      <w:r>
        <w:rPr/>
        <w:t>to a</w:t>
      </w:r>
      <w:r>
        <w:rPr>
          <w:spacing w:val="-1"/>
        </w:rPr>
        <w:t> </w:t>
      </w:r>
      <w:r>
        <w:rPr/>
        <w:t>state </w:t>
      </w:r>
      <w:r>
        <w:rPr>
          <w:i/>
          <w:sz w:val="21"/>
        </w:rPr>
        <w:t>Qk </w:t>
      </w:r>
      <w:r>
        <w:rPr/>
        <w:t>upon reception of a stimulus </w:t>
      </w:r>
      <w:r>
        <w:rPr>
          <w:i/>
        </w:rPr>
        <w:t>S,</w:t>
      </w:r>
      <w:r>
        <w:rPr>
          <w:i/>
          <w:spacing w:val="-9"/>
        </w:rPr>
        <w:t> </w:t>
      </w:r>
      <w:r>
        <w:rPr/>
        <w:t>and resulting</w:t>
      </w:r>
      <w:r>
        <w:rPr>
          <w:spacing w:val="40"/>
        </w:rPr>
        <w:t> </w:t>
      </w:r>
      <w:r>
        <w:rPr/>
        <w:t>in a response </w:t>
      </w:r>
      <w:r>
        <w:rPr>
          <w:i/>
        </w:rPr>
        <w:t>R, </w:t>
      </w:r>
      <w:r>
        <w:rPr/>
        <w:t>as follows:</w:t>
      </w:r>
    </w:p>
    <w:p>
      <w:pPr>
        <w:pStyle w:val="BodyText"/>
        <w:rPr>
          <w:sz w:val="20"/>
        </w:rPr>
      </w:pP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635456">
                <wp:simplePos x="0" y="0"/>
                <wp:positionH relativeFrom="page">
                  <wp:posOffset>1005071</wp:posOffset>
                </wp:positionH>
                <wp:positionV relativeFrom="paragraph">
                  <wp:posOffset>277993</wp:posOffset>
                </wp:positionV>
                <wp:extent cx="3427729" cy="523875"/>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3427729" cy="523875"/>
                          <a:chExt cx="3427729" cy="523875"/>
                        </a:xfrm>
                      </wpg:grpSpPr>
                      <pic:pic>
                        <pic:nvPicPr>
                          <pic:cNvPr id="216" name="Image 216"/>
                          <pic:cNvPicPr/>
                        </pic:nvPicPr>
                        <pic:blipFill>
                          <a:blip r:embed="rId69" cstate="print"/>
                          <a:stretch>
                            <a:fillRect/>
                          </a:stretch>
                        </pic:blipFill>
                        <pic:spPr>
                          <a:xfrm>
                            <a:off x="0" y="19843"/>
                            <a:ext cx="1023400" cy="503710"/>
                          </a:xfrm>
                          <a:prstGeom prst="rect">
                            <a:avLst/>
                          </a:prstGeom>
                        </pic:spPr>
                      </pic:pic>
                      <pic:pic>
                        <pic:nvPicPr>
                          <pic:cNvPr id="217" name="Image 217"/>
                          <pic:cNvPicPr/>
                        </pic:nvPicPr>
                        <pic:blipFill>
                          <a:blip r:embed="rId70" cstate="print"/>
                          <a:stretch>
                            <a:fillRect/>
                          </a:stretch>
                        </pic:blipFill>
                        <pic:spPr>
                          <a:xfrm>
                            <a:off x="2428667" y="4579"/>
                            <a:ext cx="998961" cy="506762"/>
                          </a:xfrm>
                          <a:prstGeom prst="rect">
                            <a:avLst/>
                          </a:prstGeom>
                        </pic:spPr>
                      </pic:pic>
                      <wps:wsp>
                        <wps:cNvPr id="218" name="Graphic 218"/>
                        <wps:cNvSpPr/>
                        <wps:spPr>
                          <a:xfrm>
                            <a:off x="1023401" y="7631"/>
                            <a:ext cx="1405890" cy="1270"/>
                          </a:xfrm>
                          <a:custGeom>
                            <a:avLst/>
                            <a:gdLst/>
                            <a:ahLst/>
                            <a:cxnLst/>
                            <a:rect l="l" t="t" r="r" b="b"/>
                            <a:pathLst>
                              <a:path w="1405890" h="0">
                                <a:moveTo>
                                  <a:pt x="0" y="0"/>
                                </a:moveTo>
                                <a:lnTo>
                                  <a:pt x="1405266" y="0"/>
                                </a:lnTo>
                              </a:path>
                            </a:pathLst>
                          </a:custGeom>
                          <a:ln w="15263">
                            <a:solidFill>
                              <a:srgbClr val="000000"/>
                            </a:solidFill>
                            <a:prstDash val="solid"/>
                          </a:ln>
                        </wps:spPr>
                        <wps:bodyPr wrap="square" lIns="0" tIns="0" rIns="0" bIns="0" rtlCol="0">
                          <a:prstTxWarp prst="textNoShape">
                            <a:avLst/>
                          </a:prstTxWarp>
                          <a:noAutofit/>
                        </wps:bodyPr>
                      </wps:wsp>
                      <wps:wsp>
                        <wps:cNvPr id="219" name="Textbox 219"/>
                        <wps:cNvSpPr txBox="1"/>
                        <wps:spPr>
                          <a:xfrm>
                            <a:off x="1594697" y="172539"/>
                            <a:ext cx="133985" cy="197485"/>
                          </a:xfrm>
                          <a:prstGeom prst="rect">
                            <a:avLst/>
                          </a:prstGeom>
                        </wps:spPr>
                        <wps:txbx>
                          <w:txbxContent>
                            <w:p>
                              <w:pPr>
                                <w:spacing w:line="310" w:lineRule="exact" w:before="0"/>
                                <w:ind w:left="0" w:right="0" w:firstLine="0"/>
                                <w:jc w:val="left"/>
                                <w:rPr>
                                  <w:sz w:val="28"/>
                                </w:rPr>
                              </w:pPr>
                              <w:r>
                                <w:rPr>
                                  <w:spacing w:val="-10"/>
                                  <w:sz w:val="28"/>
                                </w:rPr>
                                <w:t>R</w:t>
                              </w:r>
                            </w:p>
                          </w:txbxContent>
                        </wps:txbx>
                        <wps:bodyPr wrap="square" lIns="0" tIns="0" rIns="0" bIns="0" rtlCol="0">
                          <a:noAutofit/>
                        </wps:bodyPr>
                      </wps:wsp>
                    </wpg:wgp>
                  </a:graphicData>
                </a:graphic>
              </wp:anchor>
            </w:drawing>
          </mc:Choice>
          <mc:Fallback>
            <w:pict>
              <v:group style="position:absolute;margin-left:79.139458pt;margin-top:21.88928pt;width:269.9pt;height:41.25pt;mso-position-horizontal-relative:page;mso-position-vertical-relative:paragraph;z-index:-15681024;mso-wrap-distance-left:0;mso-wrap-distance-right:0" id="docshapegroup131" coordorigin="1583,438" coordsize="5398,825">
                <v:shape style="position:absolute;left:1582;top:469;width:1612;height:794" type="#_x0000_t75" id="docshape132" stroked="false">
                  <v:imagedata r:id="rId69" o:title=""/>
                </v:shape>
                <v:shape style="position:absolute;left:5407;top:445;width:1574;height:799" type="#_x0000_t75" id="docshape133" stroked="false">
                  <v:imagedata r:id="rId70" o:title=""/>
                </v:shape>
                <v:line style="position:absolute" from="3194,450" to="5407,450" stroked="true" strokeweight="1.201885pt" strokecolor="#000000">
                  <v:stroke dashstyle="solid"/>
                </v:line>
                <v:shape style="position:absolute;left:4094;top:709;width:211;height:311" type="#_x0000_t202" id="docshape134" filled="false" stroked="false">
                  <v:textbox inset="0,0,0,0">
                    <w:txbxContent>
                      <w:p>
                        <w:pPr>
                          <w:spacing w:line="310" w:lineRule="exact" w:before="0"/>
                          <w:ind w:left="0" w:right="0" w:firstLine="0"/>
                          <w:jc w:val="left"/>
                          <w:rPr>
                            <w:sz w:val="28"/>
                          </w:rPr>
                        </w:pPr>
                        <w:r>
                          <w:rPr>
                            <w:spacing w:val="-10"/>
                            <w:sz w:val="28"/>
                          </w:rPr>
                          <w:t>R</w:t>
                        </w:r>
                      </w:p>
                    </w:txbxContent>
                  </v:textbox>
                  <w10:wrap type="none"/>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spacing w:before="61"/>
        <w:rPr>
          <w:sz w:val="18"/>
        </w:rPr>
      </w:pPr>
    </w:p>
    <w:p>
      <w:pPr>
        <w:spacing w:before="0"/>
        <w:ind w:left="0" w:right="5" w:firstLine="0"/>
        <w:jc w:val="center"/>
        <w:rPr>
          <w:b/>
          <w:sz w:val="18"/>
        </w:rPr>
      </w:pPr>
      <w:r>
        <w:rPr>
          <w:b/>
          <w:sz w:val="18"/>
        </w:rPr>
        <w:t>Fig.</w:t>
      </w:r>
      <w:r>
        <w:rPr>
          <w:b/>
          <w:spacing w:val="11"/>
          <w:sz w:val="18"/>
        </w:rPr>
        <w:t> </w:t>
      </w:r>
      <w:r>
        <w:rPr>
          <w:b/>
          <w:sz w:val="18"/>
        </w:rPr>
        <w:t>3.2</w:t>
      </w:r>
      <w:r>
        <w:rPr>
          <w:b/>
          <w:spacing w:val="2"/>
          <w:sz w:val="18"/>
        </w:rPr>
        <w:t> </w:t>
      </w:r>
      <w:r>
        <w:rPr>
          <w:b/>
          <w:sz w:val="18"/>
        </w:rPr>
        <w:t>A</w:t>
      </w:r>
      <w:r>
        <w:rPr>
          <w:b/>
          <w:spacing w:val="8"/>
          <w:sz w:val="18"/>
        </w:rPr>
        <w:t> </w:t>
      </w:r>
      <w:r>
        <w:rPr>
          <w:b/>
          <w:sz w:val="18"/>
        </w:rPr>
        <w:t>Graphical</w:t>
      </w:r>
      <w:r>
        <w:rPr>
          <w:b/>
          <w:spacing w:val="20"/>
          <w:sz w:val="18"/>
        </w:rPr>
        <w:t> </w:t>
      </w:r>
      <w:r>
        <w:rPr>
          <w:b/>
          <w:sz w:val="18"/>
        </w:rPr>
        <w:t>Depiction</w:t>
      </w:r>
      <w:r>
        <w:rPr>
          <w:b/>
          <w:spacing w:val="18"/>
          <w:sz w:val="18"/>
        </w:rPr>
        <w:t> </w:t>
      </w:r>
      <w:r>
        <w:rPr>
          <w:b/>
          <w:sz w:val="18"/>
        </w:rPr>
        <w:t>of</w:t>
      </w:r>
      <w:r>
        <w:rPr>
          <w:b/>
          <w:spacing w:val="4"/>
          <w:sz w:val="18"/>
        </w:rPr>
        <w:t> </w:t>
      </w:r>
      <w:r>
        <w:rPr>
          <w:b/>
          <w:sz w:val="18"/>
        </w:rPr>
        <w:t>a</w:t>
      </w:r>
      <w:r>
        <w:rPr>
          <w:b/>
          <w:spacing w:val="11"/>
          <w:sz w:val="18"/>
        </w:rPr>
        <w:t> </w:t>
      </w:r>
      <w:r>
        <w:rPr>
          <w:b/>
          <w:sz w:val="18"/>
        </w:rPr>
        <w:t>State</w:t>
      </w:r>
      <w:r>
        <w:rPr>
          <w:b/>
          <w:spacing w:val="7"/>
          <w:sz w:val="18"/>
        </w:rPr>
        <w:t> </w:t>
      </w:r>
      <w:r>
        <w:rPr>
          <w:b/>
          <w:spacing w:val="-2"/>
          <w:sz w:val="18"/>
        </w:rPr>
        <w:t>Transition</w:t>
      </w:r>
    </w:p>
    <w:p>
      <w:pPr>
        <w:pStyle w:val="BodyText"/>
        <w:spacing w:before="56"/>
        <w:rPr>
          <w:b/>
          <w:sz w:val="18"/>
        </w:rPr>
      </w:pPr>
    </w:p>
    <w:p>
      <w:pPr>
        <w:pStyle w:val="BodyText"/>
        <w:spacing w:line="232" w:lineRule="auto"/>
        <w:ind w:left="165" w:right="158" w:hanging="6"/>
        <w:jc w:val="both"/>
      </w:pPr>
      <w:r>
        <w:rPr/>
        <w:t>This graphical technique comes into its own when we have the possibility of multiple stimuli, responses and</w:t>
      </w:r>
      <w:r>
        <w:rPr>
          <w:spacing w:val="-5"/>
        </w:rPr>
        <w:t> </w:t>
      </w:r>
      <w:r>
        <w:rPr/>
        <w:t>state</w:t>
      </w:r>
      <w:r>
        <w:rPr>
          <w:spacing w:val="-5"/>
        </w:rPr>
        <w:t> </w:t>
      </w:r>
      <w:r>
        <w:rPr/>
        <w:t>changes. For</w:t>
      </w:r>
      <w:r>
        <w:rPr>
          <w:spacing w:val="-5"/>
        </w:rPr>
        <w:t> </w:t>
      </w:r>
      <w:r>
        <w:rPr/>
        <w:t>example, we</w:t>
      </w:r>
      <w:r>
        <w:rPr>
          <w:spacing w:val="-3"/>
        </w:rPr>
        <w:t> </w:t>
      </w:r>
      <w:r>
        <w:rPr/>
        <w:t>might have the system shown below in Fig. 3.3:</w:t>
      </w:r>
    </w:p>
    <w:p>
      <w:pPr>
        <w:pStyle w:val="BodyText"/>
        <w:spacing w:after="0" w:line="232" w:lineRule="auto"/>
        <w:jc w:val="both"/>
        <w:sectPr>
          <w:type w:val="continuous"/>
          <w:pgSz w:w="8450" w:h="12230"/>
          <w:pgMar w:header="530" w:footer="0" w:top="1480" w:bottom="280" w:left="425" w:right="425"/>
        </w:sectPr>
      </w:pPr>
    </w:p>
    <w:p>
      <w:pPr>
        <w:pStyle w:val="BodyText"/>
        <w:spacing w:before="135"/>
        <w:rPr>
          <w:sz w:val="20"/>
        </w:rPr>
      </w:pPr>
    </w:p>
    <w:p>
      <w:pPr>
        <w:spacing w:line="240" w:lineRule="auto"/>
        <w:ind w:left="1023" w:right="0" w:firstLine="0"/>
        <w:rPr>
          <w:sz w:val="20"/>
        </w:rPr>
      </w:pPr>
      <w:r>
        <w:rPr>
          <w:sz w:val="20"/>
        </w:rPr>
        <w:drawing>
          <wp:inline distT="0" distB="0" distL="0" distR="0">
            <wp:extent cx="3458852" cy="2801112"/>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71" cstate="print"/>
                    <a:stretch>
                      <a:fillRect/>
                    </a:stretch>
                  </pic:blipFill>
                  <pic:spPr>
                    <a:xfrm>
                      <a:off x="0" y="0"/>
                      <a:ext cx="3458852" cy="2801112"/>
                    </a:xfrm>
                    <a:prstGeom prst="rect">
                      <a:avLst/>
                    </a:prstGeom>
                  </pic:spPr>
                </pic:pic>
              </a:graphicData>
            </a:graphic>
          </wp:inline>
        </w:drawing>
      </w:r>
      <w:r>
        <w:rPr>
          <w:sz w:val="20"/>
        </w:rPr>
      </w:r>
    </w:p>
    <w:p>
      <w:pPr>
        <w:pStyle w:val="BodyText"/>
        <w:spacing w:before="97"/>
        <w:rPr>
          <w:sz w:val="18"/>
        </w:rPr>
      </w:pPr>
    </w:p>
    <w:p>
      <w:pPr>
        <w:spacing w:before="0"/>
        <w:ind w:left="0" w:right="41" w:firstLine="0"/>
        <w:jc w:val="center"/>
        <w:rPr>
          <w:b/>
          <w:sz w:val="18"/>
        </w:rPr>
      </w:pPr>
      <w:r>
        <w:rPr>
          <w:b/>
          <w:sz w:val="18"/>
        </w:rPr>
        <w:t>Fig.</w:t>
      </w:r>
      <w:r>
        <w:rPr>
          <w:b/>
          <w:spacing w:val="6"/>
          <w:sz w:val="18"/>
        </w:rPr>
        <w:t> </w:t>
      </w:r>
      <w:r>
        <w:rPr>
          <w:b/>
          <w:sz w:val="18"/>
        </w:rPr>
        <w:t>3.3</w:t>
      </w:r>
      <w:r>
        <w:rPr>
          <w:b/>
          <w:spacing w:val="2"/>
          <w:sz w:val="18"/>
        </w:rPr>
        <w:t> </w:t>
      </w:r>
      <w:r>
        <w:rPr>
          <w:b/>
          <w:sz w:val="18"/>
        </w:rPr>
        <w:t>A</w:t>
      </w:r>
      <w:r>
        <w:rPr>
          <w:b/>
          <w:spacing w:val="13"/>
          <w:sz w:val="18"/>
        </w:rPr>
        <w:t> </w:t>
      </w:r>
      <w:r>
        <w:rPr>
          <w:b/>
          <w:sz w:val="18"/>
        </w:rPr>
        <w:t>Complex</w:t>
      </w:r>
      <w:r>
        <w:rPr>
          <w:b/>
          <w:spacing w:val="21"/>
          <w:sz w:val="18"/>
        </w:rPr>
        <w:t> </w:t>
      </w:r>
      <w:r>
        <w:rPr>
          <w:b/>
          <w:sz w:val="18"/>
        </w:rPr>
        <w:t>Finite</w:t>
      </w:r>
      <w:r>
        <w:rPr>
          <w:b/>
          <w:spacing w:val="10"/>
          <w:sz w:val="18"/>
        </w:rPr>
        <w:t> </w:t>
      </w:r>
      <w:r>
        <w:rPr>
          <w:b/>
          <w:sz w:val="18"/>
        </w:rPr>
        <w:t>State</w:t>
      </w:r>
      <w:r>
        <w:rPr>
          <w:b/>
          <w:spacing w:val="14"/>
          <w:sz w:val="18"/>
        </w:rPr>
        <w:t> </w:t>
      </w:r>
      <w:r>
        <w:rPr>
          <w:b/>
          <w:spacing w:val="-2"/>
          <w:sz w:val="18"/>
        </w:rPr>
        <w:t>Machine</w:t>
      </w:r>
    </w:p>
    <w:p>
      <w:pPr>
        <w:pStyle w:val="BodyText"/>
        <w:spacing w:before="59"/>
        <w:rPr>
          <w:b/>
          <w:sz w:val="18"/>
        </w:rPr>
      </w:pPr>
    </w:p>
    <w:p>
      <w:pPr>
        <w:pStyle w:val="BodyText"/>
        <w:spacing w:line="223" w:lineRule="auto"/>
        <w:ind w:left="150" w:right="184" w:hanging="1"/>
        <w:jc w:val="both"/>
      </w:pPr>
      <w:r>
        <w:rPr/>
        <w:t>This</w:t>
      </w:r>
      <w:r>
        <w:rPr>
          <w:spacing w:val="17"/>
        </w:rPr>
        <w:t> </w:t>
      </w:r>
      <w:r>
        <w:rPr/>
        <w:t>FSM</w:t>
      </w:r>
      <w:r>
        <w:rPr>
          <w:spacing w:val="20"/>
        </w:rPr>
        <w:t> </w:t>
      </w:r>
      <w:r>
        <w:rPr/>
        <w:t>behaves</w:t>
      </w:r>
      <w:r>
        <w:rPr>
          <w:spacing w:val="14"/>
        </w:rPr>
        <w:t> </w:t>
      </w:r>
      <w:r>
        <w:rPr/>
        <w:t>as</w:t>
      </w:r>
      <w:r>
        <w:rPr>
          <w:spacing w:val="-1"/>
        </w:rPr>
        <w:t> </w:t>
      </w:r>
      <w:r>
        <w:rPr/>
        <w:t>follows:</w:t>
      </w:r>
      <w:r>
        <w:rPr>
          <w:spacing w:val="22"/>
        </w:rPr>
        <w:t> </w:t>
      </w:r>
      <w:r>
        <w:rPr/>
        <w:t>if</w:t>
      </w:r>
      <w:r>
        <w:rPr>
          <w:spacing w:val="20"/>
        </w:rPr>
        <w:t> </w:t>
      </w:r>
      <w:r>
        <w:rPr/>
        <w:t>it</w:t>
      </w:r>
      <w:r>
        <w:rPr>
          <w:spacing w:val="12"/>
        </w:rPr>
        <w:t> </w:t>
      </w:r>
      <w:r>
        <w:rPr/>
        <w:t>is in state</w:t>
      </w:r>
      <w:r>
        <w:rPr>
          <w:spacing w:val="12"/>
        </w:rPr>
        <w:t> </w:t>
      </w:r>
      <w:r>
        <w:rPr>
          <w:i/>
          <w:sz w:val="21"/>
        </w:rPr>
        <w:t>Q</w:t>
      </w:r>
      <w:r>
        <w:rPr>
          <w:i/>
          <w:sz w:val="21"/>
          <w:vertAlign w:val="subscript"/>
        </w:rPr>
        <w:t>1</w:t>
      </w:r>
      <w:r>
        <w:rPr>
          <w:i/>
          <w:spacing w:val="8"/>
          <w:sz w:val="21"/>
          <w:vertAlign w:val="baseline"/>
        </w:rPr>
        <w:t> </w:t>
      </w:r>
      <w:r>
        <w:rPr>
          <w:vertAlign w:val="baseline"/>
        </w:rPr>
        <w:t>and</w:t>
      </w:r>
      <w:r>
        <w:rPr>
          <w:spacing w:val="11"/>
          <w:vertAlign w:val="baseline"/>
        </w:rPr>
        <w:t> </w:t>
      </w:r>
      <w:r>
        <w:rPr>
          <w:vertAlign w:val="baseline"/>
        </w:rPr>
        <w:t>it receives</w:t>
      </w:r>
      <w:r>
        <w:rPr>
          <w:spacing w:val="13"/>
          <w:vertAlign w:val="baseline"/>
        </w:rPr>
        <w:t> </w:t>
      </w:r>
      <w:r>
        <w:rPr>
          <w:vertAlign w:val="baseline"/>
        </w:rPr>
        <w:t>a stimulus</w:t>
      </w:r>
      <w:r>
        <w:rPr>
          <w:spacing w:val="22"/>
          <w:vertAlign w:val="baseline"/>
        </w:rPr>
        <w:t> </w:t>
      </w:r>
      <w:r>
        <w:rPr>
          <w:i/>
          <w:sz w:val="22"/>
          <w:vertAlign w:val="baseline"/>
        </w:rPr>
        <w:t>S</w:t>
      </w:r>
      <w:r>
        <w:rPr>
          <w:i/>
          <w:sz w:val="22"/>
          <w:vertAlign w:val="subscript"/>
        </w:rPr>
        <w:t>1</w:t>
      </w:r>
      <w:r>
        <w:rPr>
          <w:i/>
          <w:sz w:val="13"/>
          <w:vertAlign w:val="baseline"/>
        </w:rPr>
        <w:t>,</w:t>
      </w:r>
      <w:r>
        <w:rPr>
          <w:i/>
          <w:spacing w:val="40"/>
          <w:sz w:val="13"/>
          <w:vertAlign w:val="baseline"/>
        </w:rPr>
        <w:t> </w:t>
      </w:r>
      <w:r>
        <w:rPr>
          <w:vertAlign w:val="baseline"/>
        </w:rPr>
        <w:t>it spits out </w:t>
      </w:r>
      <w:r>
        <w:rPr>
          <w:i/>
          <w:sz w:val="22"/>
          <w:vertAlign w:val="baseline"/>
        </w:rPr>
        <w:t>R</w:t>
      </w:r>
      <w:r>
        <w:rPr>
          <w:i/>
          <w:sz w:val="22"/>
          <w:vertAlign w:val="subscript"/>
        </w:rPr>
        <w:t>1</w:t>
      </w:r>
      <w:r>
        <w:rPr>
          <w:i/>
          <w:sz w:val="22"/>
          <w:vertAlign w:val="baseline"/>
        </w:rPr>
        <w:t> </w:t>
      </w:r>
      <w:r>
        <w:rPr>
          <w:vertAlign w:val="baseline"/>
        </w:rPr>
        <w:t>and goes into state </w:t>
      </w:r>
      <w:r>
        <w:rPr>
          <w:i/>
          <w:sz w:val="21"/>
          <w:vertAlign w:val="baseline"/>
        </w:rPr>
        <w:t>Q</w:t>
      </w:r>
      <w:r>
        <w:rPr>
          <w:i/>
          <w:sz w:val="21"/>
          <w:vertAlign w:val="subscript"/>
        </w:rPr>
        <w:t>2</w:t>
      </w:r>
      <w:r>
        <w:rPr>
          <w:i/>
          <w:sz w:val="14"/>
          <w:vertAlign w:val="baseline"/>
        </w:rPr>
        <w:t>.</w:t>
      </w:r>
      <w:r>
        <w:rPr>
          <w:i/>
          <w:spacing w:val="40"/>
          <w:sz w:val="14"/>
          <w:vertAlign w:val="baseline"/>
        </w:rPr>
        <w:t> </w:t>
      </w:r>
      <w:r>
        <w:rPr>
          <w:vertAlign w:val="baseline"/>
        </w:rPr>
        <w:t>If, however, it receives a stimulus </w:t>
      </w:r>
      <w:r>
        <w:rPr>
          <w:i/>
          <w:sz w:val="22"/>
          <w:vertAlign w:val="baseline"/>
        </w:rPr>
        <w:t>S</w:t>
      </w:r>
      <w:r>
        <w:rPr>
          <w:i/>
          <w:sz w:val="22"/>
          <w:vertAlign w:val="subscript"/>
        </w:rPr>
        <w:t>2</w:t>
      </w:r>
      <w:r>
        <w:rPr>
          <w:i/>
          <w:sz w:val="14"/>
          <w:vertAlign w:val="baseline"/>
        </w:rPr>
        <w:t>,</w:t>
      </w:r>
      <w:r>
        <w:rPr>
          <w:i/>
          <w:spacing w:val="40"/>
          <w:sz w:val="14"/>
          <w:vertAlign w:val="baseline"/>
        </w:rPr>
        <w:t> </w:t>
      </w:r>
      <w:r>
        <w:rPr>
          <w:vertAlign w:val="baseline"/>
        </w:rPr>
        <w:t>it spits out </w:t>
      </w:r>
      <w:r>
        <w:rPr>
          <w:i/>
          <w:sz w:val="22"/>
          <w:vertAlign w:val="baseline"/>
        </w:rPr>
        <w:t>R</w:t>
      </w:r>
      <w:r>
        <w:rPr>
          <w:i/>
          <w:sz w:val="22"/>
          <w:vertAlign w:val="subscript"/>
        </w:rPr>
        <w:t>2</w:t>
      </w:r>
      <w:r>
        <w:rPr>
          <w:i/>
          <w:sz w:val="22"/>
          <w:vertAlign w:val="baseline"/>
        </w:rPr>
        <w:t> </w:t>
      </w:r>
      <w:r>
        <w:rPr>
          <w:vertAlign w:val="baseline"/>
        </w:rPr>
        <w:t>and changes to state </w:t>
      </w:r>
      <w:r>
        <w:rPr>
          <w:i/>
          <w:sz w:val="21"/>
          <w:vertAlign w:val="baseline"/>
        </w:rPr>
        <w:t>Q</w:t>
      </w:r>
      <w:r>
        <w:rPr>
          <w:i/>
          <w:position w:val="-4"/>
          <w:sz w:val="14"/>
          <w:vertAlign w:val="baseline"/>
        </w:rPr>
        <w:t>3</w:t>
      </w:r>
      <w:r>
        <w:rPr>
          <w:i/>
          <w:sz w:val="14"/>
          <w:vertAlign w:val="baseline"/>
        </w:rPr>
        <w:t>.</w:t>
      </w:r>
      <w:r>
        <w:rPr>
          <w:i/>
          <w:spacing w:val="40"/>
          <w:sz w:val="14"/>
          <w:vertAlign w:val="baseline"/>
        </w:rPr>
        <w:t> </w:t>
      </w:r>
      <w:r>
        <w:rPr>
          <w:vertAlign w:val="baseline"/>
        </w:rPr>
        <w:t>Getting S</w:t>
      </w:r>
      <w:r>
        <w:rPr>
          <w:position w:val="-4"/>
          <w:sz w:val="14"/>
          <w:vertAlign w:val="baseline"/>
        </w:rPr>
        <w:t>3</w:t>
      </w:r>
      <w:r>
        <w:rPr>
          <w:sz w:val="14"/>
          <w:vertAlign w:val="baseline"/>
        </w:rPr>
        <w:t>,</w:t>
      </w:r>
      <w:r>
        <w:rPr>
          <w:spacing w:val="40"/>
          <w:sz w:val="14"/>
          <w:vertAlign w:val="baseline"/>
        </w:rPr>
        <w:t> </w:t>
      </w:r>
      <w:r>
        <w:rPr>
          <w:vertAlign w:val="baseline"/>
        </w:rPr>
        <w:t>it switches to state </w:t>
      </w:r>
      <w:r>
        <w:rPr>
          <w:i/>
          <w:sz w:val="21"/>
          <w:vertAlign w:val="baseline"/>
        </w:rPr>
        <w:t>Q</w:t>
      </w:r>
      <w:r>
        <w:rPr>
          <w:i/>
          <w:position w:val="-4"/>
          <w:sz w:val="14"/>
          <w:vertAlign w:val="baseline"/>
        </w:rPr>
        <w:t>4</w:t>
      </w:r>
      <w:r>
        <w:rPr>
          <w:i/>
          <w:spacing w:val="40"/>
          <w:position w:val="-4"/>
          <w:sz w:val="14"/>
          <w:vertAlign w:val="baseline"/>
        </w:rPr>
        <w:t> </w:t>
      </w:r>
      <w:r>
        <w:rPr>
          <w:vertAlign w:val="baseline"/>
        </w:rPr>
        <w:t>and produces </w:t>
      </w:r>
      <w:r>
        <w:rPr>
          <w:i/>
          <w:sz w:val="22"/>
          <w:vertAlign w:val="baseline"/>
        </w:rPr>
        <w:t>R</w:t>
      </w:r>
      <w:r>
        <w:rPr>
          <w:i/>
          <w:position w:val="-5"/>
          <w:sz w:val="14"/>
          <w:vertAlign w:val="baseline"/>
        </w:rPr>
        <w:t>3</w:t>
      </w:r>
      <w:r>
        <w:rPr>
          <w:i/>
          <w:sz w:val="14"/>
          <w:vertAlign w:val="baseline"/>
        </w:rPr>
        <w:t>.</w:t>
      </w:r>
      <w:r>
        <w:rPr>
          <w:i/>
          <w:spacing w:val="32"/>
          <w:sz w:val="14"/>
          <w:vertAlign w:val="baseline"/>
        </w:rPr>
        <w:t> </w:t>
      </w:r>
      <w:r>
        <w:rPr>
          <w:vertAlign w:val="baseline"/>
        </w:rPr>
        <w:t>Once in state </w:t>
      </w:r>
      <w:r>
        <w:rPr>
          <w:i/>
          <w:sz w:val="21"/>
          <w:vertAlign w:val="baseline"/>
        </w:rPr>
        <w:t>Q</w:t>
      </w:r>
      <w:r>
        <w:rPr>
          <w:i/>
          <w:position w:val="-4"/>
          <w:sz w:val="14"/>
          <w:vertAlign w:val="baseline"/>
        </w:rPr>
        <w:t>2</w:t>
      </w:r>
      <w:r>
        <w:rPr>
          <w:i/>
          <w:sz w:val="14"/>
          <w:vertAlign w:val="baseline"/>
        </w:rPr>
        <w:t>,</w:t>
      </w:r>
      <w:r>
        <w:rPr>
          <w:i/>
          <w:spacing w:val="38"/>
          <w:sz w:val="14"/>
          <w:vertAlign w:val="baseline"/>
        </w:rPr>
        <w:t> </w:t>
      </w:r>
      <w:r>
        <w:rPr>
          <w:vertAlign w:val="baseline"/>
        </w:rPr>
        <w:t>if it receives a</w:t>
      </w:r>
      <w:r>
        <w:rPr>
          <w:spacing w:val="-1"/>
          <w:vertAlign w:val="baseline"/>
        </w:rPr>
        <w:t> </w:t>
      </w:r>
      <w:r>
        <w:rPr>
          <w:vertAlign w:val="baseline"/>
        </w:rPr>
        <w:t>stimulus S</w:t>
      </w:r>
      <w:r>
        <w:rPr>
          <w:position w:val="-4"/>
          <w:sz w:val="14"/>
          <w:vertAlign w:val="baseline"/>
        </w:rPr>
        <w:t>1</w:t>
      </w:r>
      <w:r>
        <w:rPr>
          <w:sz w:val="14"/>
          <w:vertAlign w:val="baseline"/>
        </w:rPr>
        <w:t>,</w:t>
      </w:r>
      <w:r>
        <w:rPr>
          <w:spacing w:val="38"/>
          <w:sz w:val="14"/>
          <w:vertAlign w:val="baseline"/>
        </w:rPr>
        <w:t> </w:t>
      </w:r>
      <w:r>
        <w:rPr>
          <w:vertAlign w:val="baseline"/>
        </w:rPr>
        <w:t>it returns to</w:t>
      </w:r>
      <w:r>
        <w:rPr>
          <w:spacing w:val="-5"/>
          <w:vertAlign w:val="baseline"/>
        </w:rPr>
        <w:t> </w:t>
      </w:r>
      <w:r>
        <w:rPr>
          <w:vertAlign w:val="baseline"/>
        </w:rPr>
        <w:t>state </w:t>
      </w:r>
      <w:r>
        <w:rPr>
          <w:i/>
          <w:sz w:val="21"/>
          <w:vertAlign w:val="baseline"/>
        </w:rPr>
        <w:t>Q</w:t>
      </w:r>
      <w:r>
        <w:rPr>
          <w:i/>
          <w:position w:val="-4"/>
          <w:sz w:val="14"/>
          <w:vertAlign w:val="baseline"/>
        </w:rPr>
        <w:t>1</w:t>
      </w:r>
      <w:r>
        <w:rPr>
          <w:i/>
          <w:sz w:val="14"/>
          <w:vertAlign w:val="baseline"/>
        </w:rPr>
        <w:t>,</w:t>
      </w:r>
      <w:r>
        <w:rPr>
          <w:i/>
          <w:spacing w:val="40"/>
          <w:sz w:val="14"/>
          <w:vertAlign w:val="baseline"/>
        </w:rPr>
        <w:t> </w:t>
      </w:r>
      <w:r>
        <w:rPr>
          <w:vertAlign w:val="baseline"/>
        </w:rPr>
        <w:t>responding with </w:t>
      </w:r>
      <w:r>
        <w:rPr>
          <w:i/>
          <w:sz w:val="22"/>
          <w:vertAlign w:val="baseline"/>
        </w:rPr>
        <w:t>R</w:t>
      </w:r>
      <w:r>
        <w:rPr>
          <w:i/>
          <w:sz w:val="22"/>
          <w:vertAlign w:val="subscript"/>
        </w:rPr>
        <w:t>2</w:t>
      </w:r>
      <w:r>
        <w:rPr>
          <w:i/>
          <w:sz w:val="14"/>
          <w:vertAlign w:val="baseline"/>
        </w:rPr>
        <w:t>,</w:t>
      </w:r>
      <w:r>
        <w:rPr>
          <w:i/>
          <w:spacing w:val="40"/>
          <w:sz w:val="14"/>
          <w:vertAlign w:val="baseline"/>
        </w:rPr>
        <w:t> </w:t>
      </w:r>
      <w:r>
        <w:rPr>
          <w:vertAlign w:val="baseline"/>
        </w:rPr>
        <w:t>whilst if it receives a stimulus </w:t>
      </w:r>
      <w:r>
        <w:rPr>
          <w:i/>
          <w:sz w:val="22"/>
          <w:vertAlign w:val="baseline"/>
        </w:rPr>
        <w:t>S</w:t>
      </w:r>
      <w:r>
        <w:rPr>
          <w:i/>
          <w:sz w:val="22"/>
          <w:vertAlign w:val="subscript"/>
        </w:rPr>
        <w:t>2</w:t>
      </w:r>
      <w:r>
        <w:rPr>
          <w:i/>
          <w:sz w:val="22"/>
          <w:vertAlign w:val="baseline"/>
        </w:rPr>
        <w:t> </w:t>
      </w:r>
      <w:r>
        <w:rPr>
          <w:vertAlign w:val="baseline"/>
        </w:rPr>
        <w:t>it stays where it is and spits out </w:t>
      </w:r>
      <w:r>
        <w:rPr>
          <w:i/>
          <w:sz w:val="22"/>
          <w:vertAlign w:val="baseline"/>
        </w:rPr>
        <w:t>R</w:t>
      </w:r>
      <w:r>
        <w:rPr>
          <w:i/>
          <w:sz w:val="22"/>
          <w:vertAlign w:val="subscript"/>
        </w:rPr>
        <w:t>1</w:t>
      </w:r>
      <w:r>
        <w:rPr>
          <w:i/>
          <w:sz w:val="13"/>
          <w:vertAlign w:val="baseline"/>
        </w:rPr>
        <w:t>.</w:t>
      </w:r>
      <w:r>
        <w:rPr>
          <w:i/>
          <w:spacing w:val="40"/>
          <w:sz w:val="13"/>
          <w:vertAlign w:val="baseline"/>
        </w:rPr>
        <w:t> </w:t>
      </w:r>
      <w:r>
        <w:rPr>
          <w:vertAlign w:val="baseline"/>
        </w:rPr>
        <w:t>The reader can figure out what happens when the machine is in states </w:t>
      </w:r>
      <w:r>
        <w:rPr>
          <w:i/>
          <w:sz w:val="22"/>
          <w:vertAlign w:val="baseline"/>
        </w:rPr>
        <w:t>Q</w:t>
      </w:r>
      <w:r>
        <w:rPr>
          <w:i/>
          <w:sz w:val="22"/>
          <w:vertAlign w:val="subscript"/>
        </w:rPr>
        <w:t>3</w:t>
      </w:r>
      <w:r>
        <w:rPr>
          <w:i/>
          <w:sz w:val="22"/>
          <w:vertAlign w:val="baseline"/>
        </w:rPr>
        <w:t> </w:t>
      </w:r>
      <w:r>
        <w:rPr>
          <w:vertAlign w:val="baseline"/>
        </w:rPr>
        <w:t>and </w:t>
      </w:r>
      <w:r>
        <w:rPr>
          <w:i/>
          <w:sz w:val="21"/>
          <w:vertAlign w:val="baseline"/>
        </w:rPr>
        <w:t>Q</w:t>
      </w:r>
      <w:r>
        <w:rPr>
          <w:i/>
          <w:sz w:val="21"/>
          <w:vertAlign w:val="subscript"/>
        </w:rPr>
        <w:t>4</w:t>
      </w:r>
      <w:r>
        <w:rPr>
          <w:i/>
          <w:sz w:val="13"/>
          <w:vertAlign w:val="baseline"/>
        </w:rPr>
        <w:t>,</w:t>
      </w:r>
      <w:r>
        <w:rPr>
          <w:i/>
          <w:spacing w:val="40"/>
          <w:sz w:val="13"/>
          <w:vertAlign w:val="baseline"/>
        </w:rPr>
        <w:t> </w:t>
      </w:r>
      <w:r>
        <w:rPr>
          <w:vertAlign w:val="baseline"/>
        </w:rPr>
        <w:t>and construct</w:t>
      </w:r>
      <w:r>
        <w:rPr>
          <w:spacing w:val="34"/>
          <w:vertAlign w:val="baseline"/>
        </w:rPr>
        <w:t> </w:t>
      </w:r>
      <w:r>
        <w:rPr>
          <w:vertAlign w:val="baseline"/>
        </w:rPr>
        <w:t>more complex examples for himself.</w:t>
      </w:r>
    </w:p>
    <w:p>
      <w:pPr>
        <w:pStyle w:val="BodyText"/>
        <w:spacing w:line="232" w:lineRule="auto" w:before="257"/>
        <w:ind w:left="138" w:right="191" w:firstLine="592"/>
        <w:jc w:val="both"/>
      </w:pPr>
      <w:r>
        <w:rPr/>
        <w:t>One</w:t>
      </w:r>
      <w:r>
        <w:rPr>
          <w:spacing w:val="-9"/>
        </w:rPr>
        <w:t> </w:t>
      </w:r>
      <w:r>
        <w:rPr/>
        <w:t>feature</w:t>
      </w:r>
      <w:r>
        <w:rPr>
          <w:spacing w:val="-1"/>
        </w:rPr>
        <w:t> </w:t>
      </w:r>
      <w:r>
        <w:rPr/>
        <w:t>of this</w:t>
      </w:r>
      <w:r>
        <w:rPr>
          <w:spacing w:val="-6"/>
        </w:rPr>
        <w:t> </w:t>
      </w:r>
      <w:r>
        <w:rPr/>
        <w:t>example</w:t>
      </w:r>
      <w:r>
        <w:rPr>
          <w:spacing w:val="-4"/>
        </w:rPr>
        <w:t> </w:t>
      </w:r>
      <w:r>
        <w:rPr/>
        <w:t>is</w:t>
      </w:r>
      <w:r>
        <w:rPr>
          <w:spacing w:val="-7"/>
        </w:rPr>
        <w:t> </w:t>
      </w:r>
      <w:r>
        <w:rPr/>
        <w:t>that</w:t>
      </w:r>
      <w:r>
        <w:rPr>
          <w:spacing w:val="-4"/>
        </w:rPr>
        <w:t> </w:t>
      </w:r>
      <w:r>
        <w:rPr/>
        <w:t>the</w:t>
      </w:r>
      <w:r>
        <w:rPr>
          <w:spacing w:val="-8"/>
        </w:rPr>
        <w:t> </w:t>
      </w:r>
      <w:r>
        <w:rPr/>
        <w:t>machine was</w:t>
      </w:r>
      <w:r>
        <w:rPr>
          <w:spacing w:val="-8"/>
        </w:rPr>
        <w:t> </w:t>
      </w:r>
      <w:r>
        <w:rPr/>
        <w:t>able to</w:t>
      </w:r>
      <w:r>
        <w:rPr>
          <w:spacing w:val="-13"/>
        </w:rPr>
        <w:t> </w:t>
      </w:r>
      <w:r>
        <w:rPr/>
        <w:t>react</w:t>
      </w:r>
      <w:r>
        <w:rPr>
          <w:spacing w:val="-1"/>
        </w:rPr>
        <w:t> </w:t>
      </w:r>
      <w:r>
        <w:rPr/>
        <w:t>to</w:t>
      </w:r>
      <w:r>
        <w:rPr>
          <w:spacing w:val="-5"/>
        </w:rPr>
        <w:t> </w:t>
      </w:r>
      <w:r>
        <w:rPr/>
        <w:t>three distinct stimuli. It will suit our purposes from here on to restrict the possible stimuli to</w:t>
      </w:r>
      <w:r>
        <w:rPr>
          <w:spacing w:val="-5"/>
        </w:rPr>
        <w:t> </w:t>
      </w:r>
      <w:r>
        <w:rPr/>
        <w:t>just two</w:t>
      </w:r>
      <w:r>
        <w:rPr>
          <w:spacing w:val="-8"/>
        </w:rPr>
        <w:t> </w:t>
      </w:r>
      <w:r>
        <w:rPr/>
        <w:t>-</w:t>
      </w:r>
      <w:r>
        <w:rPr>
          <w:spacing w:val="40"/>
        </w:rPr>
        <w:t> </w:t>
      </w:r>
      <w:r>
        <w:rPr/>
        <w:t>the binary one</w:t>
      </w:r>
      <w:r>
        <w:rPr>
          <w:spacing w:val="-3"/>
        </w:rPr>
        <w:t> </w:t>
      </w:r>
      <w:r>
        <w:rPr/>
        <w:t>and</w:t>
      </w:r>
      <w:r>
        <w:rPr>
          <w:spacing w:val="-3"/>
        </w:rPr>
        <w:t> </w:t>
      </w:r>
      <w:r>
        <w:rPr/>
        <w:t>zero. This doesn't actually affect what we can do with FSMs, only how quickly we can do it; we can allow for the possibility of multiple input stimuli by feeding in a sequence of 1's and O's, which is clearly equivalent to feeding in an arbitrary number, only in binary format. Simplifications of this kind are common in the study of FSMs and Turing</w:t>
      </w:r>
      <w:r>
        <w:rPr>
          <w:spacing w:val="26"/>
        </w:rPr>
        <w:t> </w:t>
      </w:r>
      <w:r>
        <w:rPr/>
        <w:t>machines where we are not concerned</w:t>
      </w:r>
      <w:r>
        <w:rPr>
          <w:spacing w:val="30"/>
        </w:rPr>
        <w:t> </w:t>
      </w:r>
      <w:r>
        <w:rPr/>
        <w:t>with their speed of operation.</w:t>
      </w:r>
    </w:p>
    <w:p>
      <w:pPr>
        <w:pStyle w:val="BodyText"/>
        <w:spacing w:line="230" w:lineRule="auto" w:before="262"/>
        <w:ind w:left="141" w:right="187" w:firstLine="584"/>
        <w:jc w:val="both"/>
      </w:pPr>
      <w:r>
        <w:rPr/>
        <w:t>Let me now give a specific example of an FSM that actually does something,</w:t>
      </w:r>
      <w:r>
        <w:rPr>
          <w:spacing w:val="37"/>
        </w:rPr>
        <w:t> </w:t>
      </w:r>
      <w:r>
        <w:rPr/>
        <w:t>albeit</w:t>
      </w:r>
      <w:r>
        <w:rPr>
          <w:spacing w:val="29"/>
        </w:rPr>
        <w:t> </w:t>
      </w:r>
      <w:r>
        <w:rPr/>
        <w:t>something</w:t>
      </w:r>
      <w:r>
        <w:rPr>
          <w:spacing w:val="40"/>
        </w:rPr>
        <w:t> </w:t>
      </w:r>
      <w:r>
        <w:rPr/>
        <w:t>pretty</w:t>
      </w:r>
      <w:r>
        <w:rPr>
          <w:spacing w:val="28"/>
        </w:rPr>
        <w:t> </w:t>
      </w:r>
      <w:r>
        <w:rPr/>
        <w:t>trivial</w:t>
      </w:r>
      <w:r>
        <w:rPr>
          <w:spacing w:val="23"/>
        </w:rPr>
        <w:t> </w:t>
      </w:r>
      <w:r>
        <w:rPr/>
        <w:t>-</w:t>
      </w:r>
      <w:r>
        <w:rPr>
          <w:spacing w:val="73"/>
          <w:w w:val="150"/>
        </w:rPr>
        <w:t> </w:t>
      </w:r>
      <w:r>
        <w:rPr/>
        <w:t>a</w:t>
      </w:r>
      <w:r>
        <w:rPr>
          <w:spacing w:val="18"/>
        </w:rPr>
        <w:t> </w:t>
      </w:r>
      <w:r>
        <w:rPr/>
        <w:t>delay</w:t>
      </w:r>
      <w:r>
        <w:rPr>
          <w:spacing w:val="34"/>
        </w:rPr>
        <w:t> </w:t>
      </w:r>
      <w:r>
        <w:rPr/>
        <w:t>machine.</w:t>
      </w:r>
      <w:r>
        <w:rPr>
          <w:spacing w:val="38"/>
        </w:rPr>
        <w:t> </w:t>
      </w:r>
      <w:r>
        <w:rPr/>
        <w:t>You</w:t>
      </w:r>
      <w:r>
        <w:rPr>
          <w:spacing w:val="26"/>
        </w:rPr>
        <w:t> </w:t>
      </w:r>
      <w:r>
        <w:rPr/>
        <w:t>feed</w:t>
      </w:r>
      <w:r>
        <w:rPr>
          <w:spacing w:val="30"/>
        </w:rPr>
        <w:t> </w:t>
      </w:r>
      <w:r>
        <w:rPr/>
        <w:t>it</w:t>
      </w:r>
      <w:r>
        <w:rPr>
          <w:spacing w:val="23"/>
        </w:rPr>
        <w:t> </w:t>
      </w:r>
      <w:r>
        <w:rPr>
          <w:spacing w:val="-10"/>
        </w:rPr>
        <w:t>a</w:t>
      </w:r>
    </w:p>
    <w:p>
      <w:pPr>
        <w:pStyle w:val="BodyText"/>
        <w:spacing w:after="0" w:line="230" w:lineRule="auto"/>
        <w:jc w:val="both"/>
        <w:sectPr>
          <w:pgSz w:w="8450" w:h="12230"/>
          <w:pgMar w:header="535" w:footer="0" w:top="1000" w:bottom="280" w:left="425" w:right="425"/>
        </w:sectPr>
      </w:pPr>
    </w:p>
    <w:p>
      <w:pPr>
        <w:spacing w:before="203"/>
        <w:ind w:left="145" w:right="181" w:firstLine="1"/>
        <w:jc w:val="both"/>
        <w:rPr>
          <w:sz w:val="22"/>
        </w:rPr>
      </w:pPr>
      <w:r>
        <w:rPr>
          <w:sz w:val="22"/>
        </w:rPr>
        <w:t>stimulus</w:t>
      </w:r>
      <w:r>
        <w:rPr>
          <w:spacing w:val="40"/>
          <w:sz w:val="22"/>
        </w:rPr>
        <w:t> </w:t>
      </w:r>
      <w:r>
        <w:rPr>
          <w:sz w:val="22"/>
        </w:rPr>
        <w:t>and,</w:t>
      </w:r>
      <w:r>
        <w:rPr>
          <w:spacing w:val="40"/>
          <w:sz w:val="22"/>
        </w:rPr>
        <w:t> </w:t>
      </w:r>
      <w:r>
        <w:rPr>
          <w:sz w:val="22"/>
        </w:rPr>
        <w:t>after</w:t>
      </w:r>
      <w:r>
        <w:rPr>
          <w:spacing w:val="40"/>
          <w:sz w:val="22"/>
        </w:rPr>
        <w:t> </w:t>
      </w:r>
      <w:r>
        <w:rPr>
          <w:sz w:val="22"/>
        </w:rPr>
        <w:t>a</w:t>
      </w:r>
      <w:r>
        <w:rPr>
          <w:spacing w:val="40"/>
          <w:sz w:val="22"/>
        </w:rPr>
        <w:t> </w:t>
      </w:r>
      <w:r>
        <w:rPr>
          <w:sz w:val="22"/>
        </w:rPr>
        <w:t>pause,</w:t>
      </w:r>
      <w:r>
        <w:rPr>
          <w:spacing w:val="40"/>
          <w:sz w:val="22"/>
        </w:rPr>
        <w:t> </w:t>
      </w:r>
      <w:r>
        <w:rPr>
          <w:sz w:val="22"/>
        </w:rPr>
        <w:t>it</w:t>
      </w:r>
      <w:r>
        <w:rPr>
          <w:spacing w:val="40"/>
          <w:sz w:val="22"/>
        </w:rPr>
        <w:t> </w:t>
      </w:r>
      <w:r>
        <w:rPr>
          <w:sz w:val="22"/>
        </w:rPr>
        <w:t>responds</w:t>
      </w:r>
      <w:r>
        <w:rPr>
          <w:spacing w:val="40"/>
          <w:sz w:val="22"/>
        </w:rPr>
        <w:t> </w:t>
      </w:r>
      <w:r>
        <w:rPr>
          <w:sz w:val="22"/>
        </w:rPr>
        <w:t>with</w:t>
      </w:r>
      <w:r>
        <w:rPr>
          <w:spacing w:val="40"/>
          <w:sz w:val="22"/>
        </w:rPr>
        <w:t> </w:t>
      </w:r>
      <w:r>
        <w:rPr>
          <w:sz w:val="22"/>
        </w:rPr>
        <w:t>the</w:t>
      </w:r>
      <w:r>
        <w:rPr>
          <w:spacing w:val="40"/>
          <w:sz w:val="22"/>
        </w:rPr>
        <w:t> </w:t>
      </w:r>
      <w:r>
        <w:rPr>
          <w:sz w:val="22"/>
        </w:rPr>
        <w:t>same</w:t>
      </w:r>
      <w:r>
        <w:rPr>
          <w:spacing w:val="40"/>
          <w:sz w:val="22"/>
        </w:rPr>
        <w:t> </w:t>
      </w:r>
      <w:r>
        <w:rPr>
          <w:sz w:val="22"/>
        </w:rPr>
        <w:t>stimulus.</w:t>
      </w:r>
      <w:r>
        <w:rPr>
          <w:spacing w:val="40"/>
          <w:sz w:val="22"/>
        </w:rPr>
        <w:t> </w:t>
      </w:r>
      <w:r>
        <w:rPr>
          <w:sz w:val="22"/>
        </w:rPr>
        <w:t>That's</w:t>
      </w:r>
      <w:r>
        <w:rPr>
          <w:spacing w:val="40"/>
          <w:sz w:val="22"/>
        </w:rPr>
        <w:t> </w:t>
      </w:r>
      <w:r>
        <w:rPr>
          <w:sz w:val="22"/>
        </w:rPr>
        <w:t>all</w:t>
      </w:r>
      <w:r>
        <w:rPr>
          <w:spacing w:val="40"/>
          <w:sz w:val="22"/>
        </w:rPr>
        <w:t> </w:t>
      </w:r>
      <w:r>
        <w:rPr>
          <w:sz w:val="22"/>
        </w:rPr>
        <w:t>it does.</w:t>
      </w:r>
      <w:r>
        <w:rPr>
          <w:spacing w:val="39"/>
          <w:sz w:val="22"/>
        </w:rPr>
        <w:t> </w:t>
      </w:r>
      <w:r>
        <w:rPr>
          <w:sz w:val="22"/>
        </w:rPr>
        <w:t>Figure</w:t>
      </w:r>
      <w:r>
        <w:rPr>
          <w:spacing w:val="40"/>
          <w:sz w:val="22"/>
        </w:rPr>
        <w:t> </w:t>
      </w:r>
      <w:r>
        <w:rPr>
          <w:sz w:val="22"/>
        </w:rPr>
        <w:t>3.4</w:t>
      </w:r>
      <w:r>
        <w:rPr>
          <w:spacing w:val="36"/>
          <w:sz w:val="22"/>
        </w:rPr>
        <w:t> </w:t>
      </w:r>
      <w:r>
        <w:rPr>
          <w:sz w:val="22"/>
        </w:rPr>
        <w:t>shows</w:t>
      </w:r>
      <w:r>
        <w:rPr>
          <w:spacing w:val="40"/>
          <w:sz w:val="22"/>
        </w:rPr>
        <w:t> </w:t>
      </w:r>
      <w:r>
        <w:rPr>
          <w:sz w:val="22"/>
        </w:rPr>
        <w:t>the</w:t>
      </w:r>
      <w:r>
        <w:rPr>
          <w:spacing w:val="40"/>
          <w:sz w:val="22"/>
        </w:rPr>
        <w:t> </w:t>
      </w:r>
      <w:r>
        <w:rPr>
          <w:sz w:val="22"/>
        </w:rPr>
        <w:t>"state</w:t>
      </w:r>
      <w:r>
        <w:rPr>
          <w:spacing w:val="35"/>
          <w:sz w:val="22"/>
        </w:rPr>
        <w:t> </w:t>
      </w:r>
      <w:r>
        <w:rPr>
          <w:sz w:val="22"/>
        </w:rPr>
        <w:t>diagram"</w:t>
      </w:r>
      <w:r>
        <w:rPr>
          <w:spacing w:val="40"/>
          <w:sz w:val="22"/>
        </w:rPr>
        <w:t> </w:t>
      </w:r>
      <w:r>
        <w:rPr>
          <w:sz w:val="22"/>
        </w:rPr>
        <w:t>of</w:t>
      </w:r>
      <w:r>
        <w:rPr>
          <w:spacing w:val="40"/>
          <w:sz w:val="22"/>
        </w:rPr>
        <w:t> </w:t>
      </w:r>
      <w:r>
        <w:rPr>
          <w:sz w:val="22"/>
        </w:rPr>
        <w:t>such</w:t>
      </w:r>
      <w:r>
        <w:rPr>
          <w:spacing w:val="40"/>
          <w:sz w:val="22"/>
        </w:rPr>
        <w:t> </w:t>
      </w:r>
      <w:r>
        <w:rPr>
          <w:sz w:val="22"/>
        </w:rPr>
        <w:t>a</w:t>
      </w:r>
      <w:r>
        <w:rPr>
          <w:spacing w:val="37"/>
          <w:sz w:val="22"/>
        </w:rPr>
        <w:t> </w:t>
      </w:r>
      <w:r>
        <w:rPr>
          <w:sz w:val="22"/>
        </w:rPr>
        <w:t>delay</w:t>
      </w:r>
      <w:r>
        <w:rPr>
          <w:spacing w:val="40"/>
          <w:sz w:val="22"/>
        </w:rPr>
        <w:t> </w:t>
      </w:r>
      <w:r>
        <w:rPr>
          <w:sz w:val="22"/>
        </w:rPr>
        <w:t>machine.</w:t>
      </w:r>
    </w:p>
    <w:p>
      <w:pPr>
        <w:pStyle w:val="BodyText"/>
        <w:spacing w:before="87"/>
        <w:rPr>
          <w:sz w:val="22"/>
        </w:rPr>
      </w:pPr>
    </w:p>
    <w:p>
      <w:pPr>
        <w:spacing w:before="0"/>
        <w:ind w:left="114" w:right="0" w:firstLine="0"/>
        <w:jc w:val="center"/>
        <w:rPr>
          <w:sz w:val="21"/>
        </w:rPr>
      </w:pPr>
      <w:r>
        <w:rPr>
          <w:sz w:val="21"/>
        </w:rPr>
        <w:drawing>
          <wp:anchor distT="0" distB="0" distL="0" distR="0" allowOverlap="1" layoutInCell="1" locked="0" behindDoc="1" simplePos="0" relativeHeight="482388992">
            <wp:simplePos x="0" y="0"/>
            <wp:positionH relativeFrom="page">
              <wp:posOffset>1173092</wp:posOffset>
            </wp:positionH>
            <wp:positionV relativeFrom="paragraph">
              <wp:posOffset>136809</wp:posOffset>
            </wp:positionV>
            <wp:extent cx="3128245" cy="659402"/>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72" cstate="print"/>
                    <a:stretch>
                      <a:fillRect/>
                    </a:stretch>
                  </pic:blipFill>
                  <pic:spPr>
                    <a:xfrm>
                      <a:off x="0" y="0"/>
                      <a:ext cx="3128245" cy="659402"/>
                    </a:xfrm>
                    <a:prstGeom prst="rect">
                      <a:avLst/>
                    </a:prstGeom>
                  </pic:spPr>
                </pic:pic>
              </a:graphicData>
            </a:graphic>
          </wp:anchor>
        </w:drawing>
      </w:r>
      <w:r>
        <w:rPr>
          <w:spacing w:val="-10"/>
          <w:sz w:val="21"/>
        </w:rPr>
        <w:t>1</w:t>
      </w:r>
    </w:p>
    <w:p>
      <w:pPr>
        <w:pStyle w:val="BodyText"/>
        <w:spacing w:before="113"/>
        <w:rPr>
          <w:sz w:val="21"/>
        </w:rPr>
      </w:pPr>
    </w:p>
    <w:p>
      <w:pPr>
        <w:tabs>
          <w:tab w:pos="6434" w:val="left" w:leader="none"/>
        </w:tabs>
        <w:spacing w:before="0"/>
        <w:ind w:left="1136" w:right="0" w:firstLine="0"/>
        <w:jc w:val="left"/>
        <w:rPr>
          <w:sz w:val="21"/>
        </w:rPr>
      </w:pPr>
      <w:r>
        <w:rPr>
          <w:spacing w:val="-10"/>
          <w:position w:val="-4"/>
          <w:sz w:val="20"/>
        </w:rPr>
        <w:t>0</w:t>
      </w:r>
      <w:r>
        <w:rPr>
          <w:position w:val="-4"/>
          <w:sz w:val="20"/>
        </w:rPr>
        <w:tab/>
      </w:r>
      <w:r>
        <w:rPr>
          <w:spacing w:val="-10"/>
          <w:sz w:val="21"/>
        </w:rPr>
        <w:t>1</w:t>
      </w:r>
    </w:p>
    <w:p>
      <w:pPr>
        <w:pStyle w:val="BodyText"/>
        <w:spacing w:before="139"/>
        <w:rPr>
          <w:sz w:val="20"/>
        </w:rPr>
      </w:pPr>
    </w:p>
    <w:p>
      <w:pPr>
        <w:spacing w:before="0"/>
        <w:ind w:left="56" w:right="0" w:firstLine="0"/>
        <w:jc w:val="center"/>
        <w:rPr>
          <w:sz w:val="20"/>
        </w:rPr>
      </w:pPr>
      <w:r>
        <w:rPr>
          <w:spacing w:val="-10"/>
          <w:sz w:val="20"/>
        </w:rPr>
        <w:t>0</w:t>
      </w:r>
    </w:p>
    <w:p>
      <w:pPr>
        <w:pStyle w:val="BodyText"/>
        <w:spacing w:before="49"/>
        <w:rPr>
          <w:sz w:val="20"/>
        </w:rPr>
      </w:pPr>
    </w:p>
    <w:p>
      <w:pPr>
        <w:spacing w:before="0"/>
        <w:ind w:left="0" w:right="22" w:firstLine="0"/>
        <w:jc w:val="center"/>
        <w:rPr>
          <w:b/>
          <w:sz w:val="18"/>
        </w:rPr>
      </w:pPr>
      <w:r>
        <w:rPr>
          <w:b/>
          <w:sz w:val="18"/>
        </w:rPr>
        <w:t>Fig.</w:t>
      </w:r>
      <w:r>
        <w:rPr>
          <w:b/>
          <w:spacing w:val="10"/>
          <w:sz w:val="18"/>
        </w:rPr>
        <w:t> </w:t>
      </w:r>
      <w:r>
        <w:rPr>
          <w:b/>
          <w:sz w:val="18"/>
        </w:rPr>
        <w:t>3.4</w:t>
      </w:r>
      <w:r>
        <w:rPr>
          <w:b/>
          <w:spacing w:val="8"/>
          <w:sz w:val="18"/>
        </w:rPr>
        <w:t> </w:t>
      </w:r>
      <w:r>
        <w:rPr>
          <w:b/>
          <w:sz w:val="18"/>
        </w:rPr>
        <w:t>A</w:t>
      </w:r>
      <w:r>
        <w:rPr>
          <w:b/>
          <w:spacing w:val="12"/>
          <w:sz w:val="18"/>
        </w:rPr>
        <w:t> </w:t>
      </w:r>
      <w:r>
        <w:rPr>
          <w:b/>
          <w:sz w:val="18"/>
        </w:rPr>
        <w:t>Delay</w:t>
      </w:r>
      <w:r>
        <w:rPr>
          <w:b/>
          <w:spacing w:val="23"/>
          <w:sz w:val="18"/>
        </w:rPr>
        <w:t> </w:t>
      </w:r>
      <w:r>
        <w:rPr>
          <w:b/>
          <w:spacing w:val="-2"/>
          <w:sz w:val="18"/>
        </w:rPr>
        <w:t>Machine</w:t>
      </w:r>
    </w:p>
    <w:p>
      <w:pPr>
        <w:pStyle w:val="BodyText"/>
        <w:spacing w:before="63"/>
        <w:rPr>
          <w:b/>
          <w:sz w:val="18"/>
        </w:rPr>
      </w:pPr>
    </w:p>
    <w:p>
      <w:pPr>
        <w:spacing w:line="242" w:lineRule="auto" w:before="0"/>
        <w:ind w:left="149" w:right="170" w:firstLine="10"/>
        <w:jc w:val="both"/>
        <w:rPr>
          <w:sz w:val="22"/>
        </w:rPr>
      </w:pPr>
      <w:r>
        <w:rPr>
          <w:sz w:val="22"/>
        </w:rPr>
        <w:t>You can hardly get a simpler</w:t>
      </w:r>
      <w:r>
        <w:rPr>
          <w:spacing w:val="32"/>
          <w:sz w:val="22"/>
        </w:rPr>
        <w:t> </w:t>
      </w:r>
      <w:r>
        <w:rPr>
          <w:sz w:val="22"/>
        </w:rPr>
        <w:t>machine</w:t>
      </w:r>
      <w:r>
        <w:rPr>
          <w:spacing w:val="32"/>
          <w:sz w:val="22"/>
        </w:rPr>
        <w:t> </w:t>
      </w:r>
      <w:r>
        <w:rPr>
          <w:sz w:val="22"/>
        </w:rPr>
        <w:t>than this! It has only two internal states, and acts as a delay machine solely because we are using pulsed time and demanding</w:t>
      </w:r>
      <w:r>
        <w:rPr>
          <w:spacing w:val="40"/>
          <w:sz w:val="22"/>
        </w:rPr>
        <w:t> </w:t>
      </w:r>
      <w:r>
        <w:rPr>
          <w:sz w:val="22"/>
        </w:rPr>
        <w:t>that</w:t>
      </w:r>
      <w:r>
        <w:rPr>
          <w:spacing w:val="40"/>
          <w:sz w:val="22"/>
        </w:rPr>
        <w:t> </w:t>
      </w:r>
      <w:r>
        <w:rPr>
          <w:sz w:val="22"/>
        </w:rPr>
        <w:t>the</w:t>
      </w:r>
      <w:r>
        <w:rPr>
          <w:spacing w:val="40"/>
          <w:sz w:val="22"/>
        </w:rPr>
        <w:t> </w:t>
      </w:r>
      <w:r>
        <w:rPr>
          <w:sz w:val="22"/>
        </w:rPr>
        <w:t>machine's</w:t>
      </w:r>
      <w:r>
        <w:rPr>
          <w:spacing w:val="40"/>
          <w:sz w:val="22"/>
        </w:rPr>
        <w:t> </w:t>
      </w:r>
      <w:r>
        <w:rPr>
          <w:sz w:val="22"/>
        </w:rPr>
        <w:t>response</w:t>
      </w:r>
      <w:r>
        <w:rPr>
          <w:spacing w:val="40"/>
          <w:sz w:val="22"/>
        </w:rPr>
        <w:t> </w:t>
      </w:r>
      <w:r>
        <w:rPr>
          <w:sz w:val="22"/>
        </w:rPr>
        <w:t>to</w:t>
      </w:r>
      <w:r>
        <w:rPr>
          <w:spacing w:val="33"/>
          <w:sz w:val="22"/>
        </w:rPr>
        <w:t> </w:t>
      </w:r>
      <w:r>
        <w:rPr>
          <w:sz w:val="22"/>
        </w:rPr>
        <w:t>a</w:t>
      </w:r>
      <w:r>
        <w:rPr>
          <w:spacing w:val="36"/>
          <w:sz w:val="22"/>
        </w:rPr>
        <w:t> </w:t>
      </w:r>
      <w:r>
        <w:rPr>
          <w:sz w:val="22"/>
        </w:rPr>
        <w:t>stimulus</w:t>
      </w:r>
      <w:r>
        <w:rPr>
          <w:spacing w:val="40"/>
          <w:sz w:val="22"/>
        </w:rPr>
        <w:t> </w:t>
      </w:r>
      <w:r>
        <w:rPr>
          <w:sz w:val="22"/>
        </w:rPr>
        <w:t>at</w:t>
      </w:r>
      <w:r>
        <w:rPr>
          <w:spacing w:val="40"/>
          <w:sz w:val="22"/>
        </w:rPr>
        <w:t> </w:t>
      </w:r>
      <w:r>
        <w:rPr>
          <w:sz w:val="22"/>
        </w:rPr>
        <w:t>time</w:t>
      </w:r>
      <w:r>
        <w:rPr>
          <w:spacing w:val="40"/>
          <w:sz w:val="22"/>
        </w:rPr>
        <w:t> </w:t>
      </w:r>
      <w:r>
        <w:rPr>
          <w:i/>
          <w:sz w:val="20"/>
        </w:rPr>
        <w:t>t</w:t>
      </w:r>
      <w:r>
        <w:rPr>
          <w:i/>
          <w:spacing w:val="40"/>
          <w:sz w:val="20"/>
        </w:rPr>
        <w:t> </w:t>
      </w:r>
      <w:r>
        <w:rPr>
          <w:sz w:val="22"/>
        </w:rPr>
        <w:t>comes</w:t>
      </w:r>
      <w:r>
        <w:rPr>
          <w:spacing w:val="38"/>
          <w:sz w:val="22"/>
        </w:rPr>
        <w:t> </w:t>
      </w:r>
      <w:r>
        <w:rPr>
          <w:sz w:val="22"/>
        </w:rPr>
        <w:t>at</w:t>
      </w:r>
      <w:r>
        <w:rPr>
          <w:spacing w:val="40"/>
          <w:sz w:val="22"/>
        </w:rPr>
        <w:t> </w:t>
      </w:r>
      <w:r>
        <w:rPr>
          <w:sz w:val="22"/>
        </w:rPr>
        <w:t>time </w:t>
      </w:r>
      <w:r>
        <w:rPr>
          <w:i/>
          <w:sz w:val="19"/>
        </w:rPr>
        <w:t>t+</w:t>
      </w:r>
      <w:r>
        <w:rPr>
          <w:sz w:val="22"/>
        </w:rPr>
        <w:t>1. If we tell our machine to spit out whatever we put in, we will have a delay time of one unit. It is possible to increase this delay time, but it requires more complicated</w:t>
      </w:r>
      <w:r>
        <w:rPr>
          <w:spacing w:val="40"/>
          <w:sz w:val="22"/>
        </w:rPr>
        <w:t> </w:t>
      </w:r>
      <w:r>
        <w:rPr>
          <w:sz w:val="22"/>
        </w:rPr>
        <w:t>machines.</w:t>
      </w:r>
      <w:r>
        <w:rPr>
          <w:spacing w:val="40"/>
          <w:sz w:val="22"/>
        </w:rPr>
        <w:t> </w:t>
      </w:r>
      <w:r>
        <w:rPr>
          <w:sz w:val="22"/>
        </w:rPr>
        <w:t>As</w:t>
      </w:r>
      <w:r>
        <w:rPr>
          <w:spacing w:val="40"/>
          <w:sz w:val="22"/>
        </w:rPr>
        <w:t> </w:t>
      </w:r>
      <w:r>
        <w:rPr>
          <w:sz w:val="22"/>
        </w:rPr>
        <w:t>an</w:t>
      </w:r>
      <w:r>
        <w:rPr>
          <w:spacing w:val="40"/>
          <w:sz w:val="22"/>
        </w:rPr>
        <w:t> </w:t>
      </w:r>
      <w:r>
        <w:rPr>
          <w:sz w:val="22"/>
        </w:rPr>
        <w:t>exercise,</w:t>
      </w:r>
      <w:r>
        <w:rPr>
          <w:spacing w:val="40"/>
          <w:sz w:val="22"/>
        </w:rPr>
        <w:t> </w:t>
      </w:r>
      <w:r>
        <w:rPr>
          <w:sz w:val="22"/>
        </w:rPr>
        <w:t>try</w:t>
      </w:r>
      <w:r>
        <w:rPr>
          <w:spacing w:val="40"/>
          <w:sz w:val="22"/>
        </w:rPr>
        <w:t> </w:t>
      </w:r>
      <w:r>
        <w:rPr>
          <w:sz w:val="22"/>
        </w:rPr>
        <w:t>to</w:t>
      </w:r>
      <w:r>
        <w:rPr>
          <w:spacing w:val="40"/>
          <w:sz w:val="22"/>
        </w:rPr>
        <w:t> </w:t>
      </w:r>
      <w:r>
        <w:rPr>
          <w:sz w:val="22"/>
        </w:rPr>
        <w:t>design</w:t>
      </w:r>
      <w:r>
        <w:rPr>
          <w:spacing w:val="40"/>
          <w:sz w:val="22"/>
        </w:rPr>
        <w:t> </w:t>
      </w:r>
      <w:r>
        <w:rPr>
          <w:sz w:val="22"/>
        </w:rPr>
        <w:t>a</w:t>
      </w:r>
      <w:r>
        <w:rPr>
          <w:spacing w:val="40"/>
          <w:sz w:val="22"/>
        </w:rPr>
        <w:t> </w:t>
      </w:r>
      <w:r>
        <w:rPr>
          <w:sz w:val="22"/>
        </w:rPr>
        <w:t>delay</w:t>
      </w:r>
      <w:r>
        <w:rPr>
          <w:spacing w:val="40"/>
          <w:sz w:val="22"/>
        </w:rPr>
        <w:t> </w:t>
      </w:r>
      <w:r>
        <w:rPr>
          <w:sz w:val="22"/>
        </w:rPr>
        <w:t>FSM</w:t>
      </w:r>
      <w:r>
        <w:rPr>
          <w:spacing w:val="40"/>
          <w:sz w:val="22"/>
        </w:rPr>
        <w:t> </w:t>
      </w:r>
      <w:r>
        <w:rPr>
          <w:sz w:val="22"/>
        </w:rPr>
        <w:t>that remembers</w:t>
      </w:r>
      <w:r>
        <w:rPr>
          <w:spacing w:val="40"/>
          <w:sz w:val="22"/>
        </w:rPr>
        <w:t> </w:t>
      </w:r>
      <w:r>
        <w:rPr>
          <w:i/>
          <w:sz w:val="22"/>
        </w:rPr>
        <w:t>two</w:t>
      </w:r>
      <w:r>
        <w:rPr>
          <w:i/>
          <w:spacing w:val="26"/>
          <w:sz w:val="22"/>
        </w:rPr>
        <w:t> </w:t>
      </w:r>
      <w:r>
        <w:rPr>
          <w:sz w:val="22"/>
        </w:rPr>
        <w:t>units</w:t>
      </w:r>
      <w:r>
        <w:rPr>
          <w:spacing w:val="28"/>
          <w:sz w:val="22"/>
        </w:rPr>
        <w:t> </w:t>
      </w:r>
      <w:r>
        <w:rPr>
          <w:sz w:val="22"/>
        </w:rPr>
        <w:t>into</w:t>
      </w:r>
      <w:r>
        <w:rPr>
          <w:spacing w:val="26"/>
          <w:sz w:val="22"/>
        </w:rPr>
        <w:t> </w:t>
      </w:r>
      <w:r>
        <w:rPr>
          <w:sz w:val="22"/>
        </w:rPr>
        <w:t>the</w:t>
      </w:r>
      <w:r>
        <w:rPr>
          <w:spacing w:val="25"/>
          <w:sz w:val="22"/>
        </w:rPr>
        <w:t> </w:t>
      </w:r>
      <w:r>
        <w:rPr>
          <w:sz w:val="22"/>
        </w:rPr>
        <w:t>past:</w:t>
      </w:r>
      <w:r>
        <w:rPr>
          <w:spacing w:val="31"/>
          <w:sz w:val="22"/>
        </w:rPr>
        <w:t> </w:t>
      </w:r>
      <w:r>
        <w:rPr>
          <w:sz w:val="22"/>
        </w:rPr>
        <w:t>the</w:t>
      </w:r>
      <w:r>
        <w:rPr>
          <w:spacing w:val="18"/>
          <w:sz w:val="22"/>
        </w:rPr>
        <w:t> </w:t>
      </w:r>
      <w:r>
        <w:rPr>
          <w:sz w:val="22"/>
        </w:rPr>
        <w:t>stimulus</w:t>
      </w:r>
      <w:r>
        <w:rPr>
          <w:spacing w:val="32"/>
          <w:sz w:val="22"/>
        </w:rPr>
        <w:t> </w:t>
      </w:r>
      <w:r>
        <w:rPr>
          <w:sz w:val="22"/>
        </w:rPr>
        <w:t>we</w:t>
      </w:r>
      <w:r>
        <w:rPr>
          <w:spacing w:val="25"/>
          <w:sz w:val="22"/>
        </w:rPr>
        <w:t> </w:t>
      </w:r>
      <w:r>
        <w:rPr>
          <w:sz w:val="22"/>
        </w:rPr>
        <w:t>put</w:t>
      </w:r>
      <w:r>
        <w:rPr>
          <w:spacing w:val="23"/>
          <w:sz w:val="22"/>
        </w:rPr>
        <w:t> </w:t>
      </w:r>
      <w:r>
        <w:rPr>
          <w:sz w:val="22"/>
        </w:rPr>
        <w:t>in</w:t>
      </w:r>
      <w:r>
        <w:rPr>
          <w:spacing w:val="22"/>
          <w:sz w:val="22"/>
        </w:rPr>
        <w:t> </w:t>
      </w:r>
      <w:r>
        <w:rPr>
          <w:sz w:val="22"/>
        </w:rPr>
        <w:t>at</w:t>
      </w:r>
      <w:r>
        <w:rPr>
          <w:spacing w:val="25"/>
          <w:sz w:val="22"/>
        </w:rPr>
        <w:t> </w:t>
      </w:r>
      <w:r>
        <w:rPr>
          <w:sz w:val="22"/>
        </w:rPr>
        <w:t>time</w:t>
      </w:r>
      <w:r>
        <w:rPr>
          <w:spacing w:val="22"/>
          <w:sz w:val="22"/>
        </w:rPr>
        <w:t> </w:t>
      </w:r>
      <w:r>
        <w:rPr>
          <w:i/>
          <w:sz w:val="22"/>
        </w:rPr>
        <w:t>t</w:t>
      </w:r>
      <w:r>
        <w:rPr>
          <w:i/>
          <w:spacing w:val="32"/>
          <w:sz w:val="22"/>
        </w:rPr>
        <w:t> </w:t>
      </w:r>
      <w:r>
        <w:rPr>
          <w:sz w:val="22"/>
        </w:rPr>
        <w:t>is</w:t>
      </w:r>
      <w:r>
        <w:rPr>
          <w:spacing w:val="20"/>
          <w:sz w:val="22"/>
        </w:rPr>
        <w:t> </w:t>
      </w:r>
      <w:r>
        <w:rPr>
          <w:sz w:val="22"/>
        </w:rPr>
        <w:t>fed</w:t>
      </w:r>
      <w:r>
        <w:rPr>
          <w:spacing w:val="27"/>
          <w:sz w:val="22"/>
        </w:rPr>
        <w:t> </w:t>
      </w:r>
      <w:r>
        <w:rPr>
          <w:sz w:val="22"/>
        </w:rPr>
        <w:t>back to us at time </w:t>
      </w:r>
      <w:r>
        <w:rPr>
          <w:i/>
          <w:sz w:val="19"/>
        </w:rPr>
        <w:t>t+2. </w:t>
      </w:r>
      <w:r>
        <w:rPr>
          <w:sz w:val="22"/>
        </w:rPr>
        <w:t>(Incidentally, there is a sense in which such a machine can be taken as having a</w:t>
      </w:r>
      <w:r>
        <w:rPr>
          <w:spacing w:val="33"/>
          <w:sz w:val="22"/>
        </w:rPr>
        <w:t> </w:t>
      </w:r>
      <w:r>
        <w:rPr>
          <w:sz w:val="22"/>
        </w:rPr>
        <w:t>memory</w:t>
      </w:r>
      <w:r>
        <w:rPr>
          <w:spacing w:val="32"/>
          <w:sz w:val="22"/>
        </w:rPr>
        <w:t> </w:t>
      </w:r>
      <w:r>
        <w:rPr>
          <w:sz w:val="22"/>
        </w:rPr>
        <w:t>of</w:t>
      </w:r>
      <w:r>
        <w:rPr>
          <w:spacing w:val="30"/>
          <w:sz w:val="22"/>
        </w:rPr>
        <w:t> </w:t>
      </w:r>
      <w:r>
        <w:rPr>
          <w:sz w:val="22"/>
        </w:rPr>
        <w:t>only one time unit: if</w:t>
      </w:r>
      <w:r>
        <w:rPr>
          <w:spacing w:val="30"/>
          <w:sz w:val="22"/>
        </w:rPr>
        <w:t> </w:t>
      </w:r>
      <w:r>
        <w:rPr>
          <w:sz w:val="22"/>
        </w:rPr>
        <w:t>we realize</w:t>
      </w:r>
      <w:r>
        <w:rPr>
          <w:spacing w:val="35"/>
          <w:sz w:val="22"/>
        </w:rPr>
        <w:t> </w:t>
      </w:r>
      <w:r>
        <w:rPr>
          <w:sz w:val="22"/>
        </w:rPr>
        <w:t>that</w:t>
      </w:r>
      <w:r>
        <w:rPr>
          <w:spacing w:val="29"/>
          <w:sz w:val="22"/>
        </w:rPr>
        <w:t> </w:t>
      </w:r>
      <w:r>
        <w:rPr>
          <w:sz w:val="22"/>
        </w:rPr>
        <w:t>the </w:t>
      </w:r>
      <w:r>
        <w:rPr>
          <w:i/>
          <w:sz w:val="22"/>
        </w:rPr>
        <w:t>state</w:t>
      </w:r>
      <w:r>
        <w:rPr>
          <w:i/>
          <w:spacing w:val="29"/>
          <w:sz w:val="22"/>
        </w:rPr>
        <w:t> </w:t>
      </w:r>
      <w:r>
        <w:rPr>
          <w:sz w:val="22"/>
        </w:rPr>
        <w:t>at time</w:t>
      </w:r>
      <w:r>
        <w:rPr>
          <w:spacing w:val="25"/>
          <w:sz w:val="22"/>
        </w:rPr>
        <w:t> </w:t>
      </w:r>
      <w:r>
        <w:rPr>
          <w:i/>
          <w:sz w:val="22"/>
        </w:rPr>
        <w:t>t+</w:t>
      </w:r>
      <w:r>
        <w:rPr>
          <w:sz w:val="22"/>
        </w:rPr>
        <w:t>1</w:t>
      </w:r>
      <w:r>
        <w:rPr>
          <w:spacing w:val="35"/>
          <w:sz w:val="22"/>
        </w:rPr>
        <w:t> </w:t>
      </w:r>
      <w:r>
        <w:rPr>
          <w:sz w:val="22"/>
        </w:rPr>
        <w:t>tells</w:t>
      </w:r>
      <w:r>
        <w:rPr>
          <w:spacing w:val="30"/>
          <w:sz w:val="22"/>
        </w:rPr>
        <w:t> </w:t>
      </w:r>
      <w:r>
        <w:rPr>
          <w:sz w:val="22"/>
        </w:rPr>
        <w:t>us</w:t>
      </w:r>
      <w:r>
        <w:rPr>
          <w:spacing w:val="26"/>
          <w:sz w:val="22"/>
        </w:rPr>
        <w:t> </w:t>
      </w:r>
      <w:r>
        <w:rPr>
          <w:sz w:val="22"/>
        </w:rPr>
        <w:t>the</w:t>
      </w:r>
      <w:r>
        <w:rPr>
          <w:spacing w:val="19"/>
          <w:sz w:val="22"/>
        </w:rPr>
        <w:t> </w:t>
      </w:r>
      <w:r>
        <w:rPr>
          <w:sz w:val="22"/>
        </w:rPr>
        <w:t>input</w:t>
      </w:r>
      <w:r>
        <w:rPr>
          <w:spacing w:val="31"/>
          <w:sz w:val="22"/>
        </w:rPr>
        <w:t> </w:t>
      </w:r>
      <w:r>
        <w:rPr>
          <w:sz w:val="22"/>
        </w:rPr>
        <w:t>at</w:t>
      </w:r>
      <w:r>
        <w:rPr>
          <w:spacing w:val="22"/>
          <w:sz w:val="22"/>
        </w:rPr>
        <w:t> </w:t>
      </w:r>
      <w:r>
        <w:rPr>
          <w:sz w:val="22"/>
        </w:rPr>
        <w:t>time</w:t>
      </w:r>
      <w:r>
        <w:rPr>
          <w:spacing w:val="20"/>
          <w:sz w:val="22"/>
        </w:rPr>
        <w:t> </w:t>
      </w:r>
      <w:r>
        <w:rPr>
          <w:i/>
          <w:sz w:val="22"/>
        </w:rPr>
        <w:t>t.</w:t>
      </w:r>
      <w:r>
        <w:rPr>
          <w:i/>
          <w:spacing w:val="22"/>
          <w:sz w:val="22"/>
        </w:rPr>
        <w:t> </w:t>
      </w:r>
      <w:r>
        <w:rPr>
          <w:sz w:val="22"/>
        </w:rPr>
        <w:t>It</w:t>
      </w:r>
      <w:r>
        <w:rPr>
          <w:spacing w:val="22"/>
          <w:sz w:val="22"/>
        </w:rPr>
        <w:t> </w:t>
      </w:r>
      <w:r>
        <w:rPr>
          <w:sz w:val="22"/>
        </w:rPr>
        <w:t>is</w:t>
      </w:r>
      <w:r>
        <w:rPr>
          <w:spacing w:val="18"/>
          <w:sz w:val="22"/>
        </w:rPr>
        <w:t> </w:t>
      </w:r>
      <w:r>
        <w:rPr>
          <w:sz w:val="22"/>
        </w:rPr>
        <w:t>often</w:t>
      </w:r>
      <w:r>
        <w:rPr>
          <w:spacing w:val="26"/>
          <w:sz w:val="22"/>
        </w:rPr>
        <w:t> </w:t>
      </w:r>
      <w:r>
        <w:rPr>
          <w:sz w:val="22"/>
        </w:rPr>
        <w:t>convenient</w:t>
      </w:r>
      <w:r>
        <w:rPr>
          <w:spacing w:val="39"/>
          <w:sz w:val="22"/>
        </w:rPr>
        <w:t> </w:t>
      </w:r>
      <w:r>
        <w:rPr>
          <w:sz w:val="22"/>
        </w:rPr>
        <w:t>to</w:t>
      </w:r>
      <w:r>
        <w:rPr>
          <w:spacing w:val="18"/>
          <w:sz w:val="22"/>
        </w:rPr>
        <w:t> </w:t>
      </w:r>
      <w:r>
        <w:rPr>
          <w:sz w:val="22"/>
        </w:rPr>
        <w:t>examine</w:t>
      </w:r>
      <w:r>
        <w:rPr>
          <w:spacing w:val="33"/>
          <w:sz w:val="22"/>
        </w:rPr>
        <w:t> </w:t>
      </w:r>
      <w:r>
        <w:rPr>
          <w:sz w:val="22"/>
        </w:rPr>
        <w:t>the</w:t>
      </w:r>
      <w:r>
        <w:rPr>
          <w:spacing w:val="20"/>
          <w:sz w:val="22"/>
        </w:rPr>
        <w:t> </w:t>
      </w:r>
      <w:r>
        <w:rPr>
          <w:sz w:val="22"/>
        </w:rPr>
        <w:t>state of</w:t>
      </w:r>
      <w:r>
        <w:rPr>
          <w:spacing w:val="40"/>
          <w:sz w:val="22"/>
        </w:rPr>
        <w:t> </w:t>
      </w:r>
      <w:r>
        <w:rPr>
          <w:sz w:val="22"/>
        </w:rPr>
        <w:t>an FSM rather than its response.)</w:t>
      </w:r>
    </w:p>
    <w:p>
      <w:pPr>
        <w:pStyle w:val="BodyText"/>
        <w:spacing w:before="28"/>
        <w:rPr>
          <w:sz w:val="22"/>
        </w:rPr>
      </w:pPr>
    </w:p>
    <w:p>
      <w:pPr>
        <w:spacing w:before="0"/>
        <w:ind w:left="153" w:right="174" w:firstLine="588"/>
        <w:jc w:val="both"/>
        <w:rPr>
          <w:sz w:val="22"/>
        </w:rPr>
      </w:pPr>
      <w:r>
        <w:rPr>
          <w:sz w:val="22"/>
        </w:rPr>
        <w:t>Another way of describing the operation of FSMs is by tabulating the functions </w:t>
      </w:r>
      <w:r>
        <w:rPr>
          <w:rFonts w:ascii="Arial"/>
          <w:i/>
          <w:sz w:val="21"/>
        </w:rPr>
        <w:t>F </w:t>
      </w:r>
      <w:r>
        <w:rPr>
          <w:sz w:val="22"/>
        </w:rPr>
        <w:t>and </w:t>
      </w:r>
      <w:r>
        <w:rPr>
          <w:rFonts w:ascii="Arial"/>
          <w:i/>
          <w:sz w:val="21"/>
        </w:rPr>
        <w:t>G </w:t>
      </w:r>
      <w:r>
        <w:rPr>
          <w:sz w:val="22"/>
        </w:rPr>
        <w:t>we described earlier. Understanding the operation of an FSM from</w:t>
      </w:r>
      <w:r>
        <w:rPr>
          <w:spacing w:val="29"/>
          <w:sz w:val="22"/>
        </w:rPr>
        <w:t> </w:t>
      </w:r>
      <w:r>
        <w:rPr>
          <w:sz w:val="22"/>
        </w:rPr>
        <w:t>such</w:t>
      </w:r>
      <w:r>
        <w:rPr>
          <w:spacing w:val="35"/>
          <w:sz w:val="22"/>
        </w:rPr>
        <w:t> </w:t>
      </w:r>
      <w:r>
        <w:rPr>
          <w:sz w:val="22"/>
        </w:rPr>
        <w:t>a</w:t>
      </w:r>
      <w:r>
        <w:rPr>
          <w:spacing w:val="37"/>
          <w:sz w:val="22"/>
        </w:rPr>
        <w:t> </w:t>
      </w:r>
      <w:r>
        <w:rPr>
          <w:sz w:val="22"/>
        </w:rPr>
        <w:t>table</w:t>
      </w:r>
      <w:r>
        <w:rPr>
          <w:spacing w:val="31"/>
          <w:sz w:val="22"/>
        </w:rPr>
        <w:t> </w:t>
      </w:r>
      <w:r>
        <w:rPr>
          <w:sz w:val="22"/>
        </w:rPr>
        <w:t>is</w:t>
      </w:r>
      <w:r>
        <w:rPr>
          <w:spacing w:val="26"/>
          <w:sz w:val="22"/>
        </w:rPr>
        <w:t> </w:t>
      </w:r>
      <w:r>
        <w:rPr>
          <w:sz w:val="22"/>
        </w:rPr>
        <w:t>harder</w:t>
      </w:r>
      <w:r>
        <w:rPr>
          <w:spacing w:val="38"/>
          <w:sz w:val="22"/>
        </w:rPr>
        <w:t> </w:t>
      </w:r>
      <w:r>
        <w:rPr>
          <w:sz w:val="22"/>
        </w:rPr>
        <w:t>than</w:t>
      </w:r>
      <w:r>
        <w:rPr>
          <w:spacing w:val="29"/>
          <w:sz w:val="22"/>
        </w:rPr>
        <w:t> </w:t>
      </w:r>
      <w:r>
        <w:rPr>
          <w:sz w:val="22"/>
        </w:rPr>
        <w:t>from</w:t>
      </w:r>
      <w:r>
        <w:rPr>
          <w:spacing w:val="24"/>
          <w:sz w:val="22"/>
        </w:rPr>
        <w:t> </w:t>
      </w:r>
      <w:r>
        <w:rPr>
          <w:sz w:val="22"/>
        </w:rPr>
        <w:t>its</w:t>
      </w:r>
      <w:r>
        <w:rPr>
          <w:spacing w:val="23"/>
          <w:sz w:val="22"/>
        </w:rPr>
        <w:t> </w:t>
      </w:r>
      <w:r>
        <w:rPr>
          <w:sz w:val="22"/>
        </w:rPr>
        <w:t>state diagram,</w:t>
      </w:r>
      <w:r>
        <w:rPr>
          <w:spacing w:val="39"/>
          <w:sz w:val="22"/>
        </w:rPr>
        <w:t> </w:t>
      </w:r>
      <w:r>
        <w:rPr>
          <w:sz w:val="22"/>
        </w:rPr>
        <w:t>and</w:t>
      </w:r>
      <w:r>
        <w:rPr>
          <w:spacing w:val="33"/>
          <w:sz w:val="22"/>
        </w:rPr>
        <w:t> </w:t>
      </w:r>
      <w:r>
        <w:rPr>
          <w:sz w:val="22"/>
        </w:rPr>
        <w:t>becomes</w:t>
      </w:r>
      <w:r>
        <w:rPr>
          <w:spacing w:val="40"/>
          <w:sz w:val="22"/>
        </w:rPr>
        <w:t> </w:t>
      </w:r>
      <w:r>
        <w:rPr>
          <w:sz w:val="22"/>
        </w:rPr>
        <w:t>hopeless for very</w:t>
      </w:r>
      <w:r>
        <w:rPr>
          <w:spacing w:val="20"/>
          <w:sz w:val="22"/>
        </w:rPr>
        <w:t> </w:t>
      </w:r>
      <w:r>
        <w:rPr>
          <w:sz w:val="22"/>
        </w:rPr>
        <w:t>complex</w:t>
      </w:r>
      <w:r>
        <w:rPr>
          <w:spacing w:val="34"/>
          <w:sz w:val="22"/>
        </w:rPr>
        <w:t> </w:t>
      </w:r>
      <w:r>
        <w:rPr>
          <w:sz w:val="22"/>
        </w:rPr>
        <w:t>machines,</w:t>
      </w:r>
      <w:r>
        <w:rPr>
          <w:spacing w:val="32"/>
          <w:sz w:val="22"/>
        </w:rPr>
        <w:t> </w:t>
      </w:r>
      <w:r>
        <w:rPr>
          <w:sz w:val="22"/>
        </w:rPr>
        <w:t>but</w:t>
      </w:r>
      <w:r>
        <w:rPr>
          <w:spacing w:val="20"/>
          <w:sz w:val="22"/>
        </w:rPr>
        <w:t> </w:t>
      </w:r>
      <w:r>
        <w:rPr>
          <w:sz w:val="22"/>
        </w:rPr>
        <w:t>we will</w:t>
      </w:r>
      <w:r>
        <w:rPr>
          <w:spacing w:val="15"/>
          <w:sz w:val="22"/>
        </w:rPr>
        <w:t> </w:t>
      </w:r>
      <w:r>
        <w:rPr>
          <w:sz w:val="22"/>
        </w:rPr>
        <w:t>include it for the sake</w:t>
      </w:r>
      <w:r>
        <w:rPr>
          <w:spacing w:val="20"/>
          <w:sz w:val="22"/>
        </w:rPr>
        <w:t> </w:t>
      </w:r>
      <w:r>
        <w:rPr>
          <w:sz w:val="22"/>
        </w:rPr>
        <w:t>of</w:t>
      </w:r>
      <w:r>
        <w:rPr>
          <w:spacing w:val="21"/>
          <w:sz w:val="22"/>
        </w:rPr>
        <w:t> </w:t>
      </w:r>
      <w:r>
        <w:rPr>
          <w:sz w:val="22"/>
        </w:rPr>
        <w:t>completeness:</w:t>
      </w:r>
    </w:p>
    <w:p>
      <w:pPr>
        <w:pStyle w:val="BodyText"/>
        <w:rPr>
          <w:sz w:val="20"/>
        </w:rPr>
      </w:pPr>
    </w:p>
    <w:p>
      <w:pPr>
        <w:pStyle w:val="BodyText"/>
        <w:spacing w:before="27"/>
        <w:rPr>
          <w:sz w:val="20"/>
        </w:rPr>
      </w:pPr>
      <w:r>
        <w:rPr>
          <w:sz w:val="20"/>
        </w:rPr>
        <mc:AlternateContent>
          <mc:Choice Requires="wps">
            <w:drawing>
              <wp:anchor distT="0" distB="0" distL="0" distR="0" allowOverlap="1" layoutInCell="1" locked="0" behindDoc="1" simplePos="0" relativeHeight="487587840">
                <wp:simplePos x="0" y="0"/>
                <wp:positionH relativeFrom="page">
                  <wp:posOffset>1020345</wp:posOffset>
                </wp:positionH>
                <wp:positionV relativeFrom="paragraph">
                  <wp:posOffset>202867</wp:posOffset>
                </wp:positionV>
                <wp:extent cx="1268095" cy="1090295"/>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1268095" cy="109029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11"/>
                              <w:gridCol w:w="664"/>
                              <w:gridCol w:w="693"/>
                            </w:tblGrid>
                            <w:tr>
                              <w:trPr>
                                <w:trHeight w:val="465" w:hRule="atLeast"/>
                              </w:trPr>
                              <w:tc>
                                <w:tcPr>
                                  <w:tcW w:w="611" w:type="dxa"/>
                                </w:tcPr>
                                <w:p>
                                  <w:pPr>
                                    <w:pStyle w:val="TableParagraph"/>
                                    <w:spacing w:before="55"/>
                                    <w:ind w:left="210"/>
                                    <w:rPr>
                                      <w:sz w:val="29"/>
                                    </w:rPr>
                                  </w:pPr>
                                  <w:r>
                                    <w:rPr>
                                      <w:spacing w:val="-10"/>
                                      <w:w w:val="105"/>
                                      <w:sz w:val="29"/>
                                    </w:rPr>
                                    <w:t>G</w:t>
                                  </w:r>
                                </w:p>
                              </w:tc>
                              <w:tc>
                                <w:tcPr>
                                  <w:tcW w:w="664" w:type="dxa"/>
                                </w:tcPr>
                                <w:p>
                                  <w:pPr>
                                    <w:pStyle w:val="TableParagraph"/>
                                    <w:spacing w:line="373" w:lineRule="exact" w:before="72"/>
                                    <w:ind w:left="164"/>
                                    <w:rPr>
                                      <w:rFonts w:ascii="Courier New"/>
                                      <w:sz w:val="34"/>
                                    </w:rPr>
                                  </w:pPr>
                                  <w:r>
                                    <w:rPr>
                                      <w:rFonts w:ascii="Courier New"/>
                                      <w:spacing w:val="-5"/>
                                      <w:w w:val="85"/>
                                      <w:sz w:val="34"/>
                                    </w:rPr>
                                    <w:t>Qo</w:t>
                                  </w:r>
                                </w:p>
                              </w:tc>
                              <w:tc>
                                <w:tcPr>
                                  <w:tcW w:w="693" w:type="dxa"/>
                                </w:tcPr>
                                <w:p>
                                  <w:pPr>
                                    <w:pStyle w:val="TableParagraph"/>
                                    <w:spacing w:before="78"/>
                                    <w:ind w:left="149"/>
                                    <w:rPr>
                                      <w:rFonts w:ascii="Arial"/>
                                      <w:b/>
                                      <w:sz w:val="30"/>
                                    </w:rPr>
                                  </w:pPr>
                                  <w:r>
                                    <w:rPr>
                                      <w:rFonts w:ascii="Arial"/>
                                      <w:b/>
                                      <w:spacing w:val="-5"/>
                                      <w:sz w:val="30"/>
                                    </w:rPr>
                                    <w:t>QI</w:t>
                                  </w:r>
                                </w:p>
                              </w:tc>
                            </w:tr>
                            <w:tr>
                              <w:trPr>
                                <w:trHeight w:val="1162" w:hRule="atLeast"/>
                              </w:trPr>
                              <w:tc>
                                <w:tcPr>
                                  <w:tcW w:w="611" w:type="dxa"/>
                                </w:tcPr>
                                <w:p>
                                  <w:pPr>
                                    <w:pStyle w:val="TableParagraph"/>
                                    <w:spacing w:before="158"/>
                                    <w:ind w:left="199"/>
                                    <w:rPr>
                                      <w:rFonts w:ascii="Courier New"/>
                                      <w:sz w:val="34"/>
                                    </w:rPr>
                                  </w:pPr>
                                  <w:r>
                                    <w:rPr>
                                      <w:rFonts w:ascii="Courier New"/>
                                      <w:spacing w:val="-5"/>
                                      <w:w w:val="70"/>
                                      <w:sz w:val="34"/>
                                    </w:rPr>
                                    <w:t>So</w:t>
                                  </w:r>
                                </w:p>
                                <w:p>
                                  <w:pPr>
                                    <w:pStyle w:val="TableParagraph"/>
                                    <w:spacing w:before="192"/>
                                    <w:ind w:left="199"/>
                                    <w:rPr>
                                      <w:rFonts w:ascii="Courier New"/>
                                      <w:sz w:val="34"/>
                                    </w:rPr>
                                  </w:pPr>
                                  <w:r>
                                    <w:rPr>
                                      <w:rFonts w:ascii="Courier New"/>
                                      <w:spacing w:val="-5"/>
                                      <w:w w:val="70"/>
                                      <w:sz w:val="34"/>
                                    </w:rPr>
                                    <w:t>SI</w:t>
                                  </w:r>
                                </w:p>
                              </w:tc>
                              <w:tc>
                                <w:tcPr>
                                  <w:tcW w:w="664" w:type="dxa"/>
                                </w:tcPr>
                                <w:p>
                                  <w:pPr>
                                    <w:pStyle w:val="TableParagraph"/>
                                    <w:spacing w:before="158"/>
                                    <w:ind w:left="193"/>
                                    <w:rPr>
                                      <w:rFonts w:ascii="Courier New"/>
                                      <w:sz w:val="34"/>
                                    </w:rPr>
                                  </w:pPr>
                                  <w:r>
                                    <w:rPr>
                                      <w:rFonts w:ascii="Courier New"/>
                                      <w:spacing w:val="-5"/>
                                      <w:w w:val="85"/>
                                      <w:sz w:val="34"/>
                                    </w:rPr>
                                    <w:t>Qo</w:t>
                                  </w:r>
                                </w:p>
                                <w:p>
                                  <w:pPr>
                                    <w:pStyle w:val="TableParagraph"/>
                                    <w:spacing w:before="203"/>
                                    <w:ind w:left="198"/>
                                    <w:rPr>
                                      <w:rFonts w:ascii="Arial"/>
                                      <w:b/>
                                      <w:sz w:val="30"/>
                                    </w:rPr>
                                  </w:pPr>
                                  <w:r>
                                    <w:rPr>
                                      <w:rFonts w:ascii="Arial"/>
                                      <w:b/>
                                      <w:spacing w:val="-5"/>
                                      <w:sz w:val="30"/>
                                    </w:rPr>
                                    <w:t>QI</w:t>
                                  </w:r>
                                </w:p>
                              </w:tc>
                              <w:tc>
                                <w:tcPr>
                                  <w:tcW w:w="693" w:type="dxa"/>
                                </w:tcPr>
                                <w:p>
                                  <w:pPr>
                                    <w:pStyle w:val="TableParagraph"/>
                                    <w:spacing w:before="158"/>
                                    <w:ind w:left="174"/>
                                    <w:rPr>
                                      <w:rFonts w:ascii="Courier New"/>
                                      <w:sz w:val="34"/>
                                    </w:rPr>
                                  </w:pPr>
                                  <w:r>
                                    <w:rPr>
                                      <w:rFonts w:ascii="Courier New"/>
                                      <w:spacing w:val="-5"/>
                                      <w:w w:val="85"/>
                                      <w:sz w:val="34"/>
                                    </w:rPr>
                                    <w:t>Qo</w:t>
                                  </w:r>
                                </w:p>
                                <w:p>
                                  <w:pPr>
                                    <w:pStyle w:val="TableParagraph"/>
                                    <w:spacing w:before="203"/>
                                    <w:ind w:left="178"/>
                                    <w:rPr>
                                      <w:rFonts w:ascii="Arial"/>
                                      <w:b/>
                                      <w:sz w:val="30"/>
                                    </w:rPr>
                                  </w:pPr>
                                  <w:r>
                                    <w:rPr>
                                      <w:rFonts w:ascii="Arial"/>
                                      <w:b/>
                                      <w:spacing w:val="-5"/>
                                      <w:sz w:val="30"/>
                                    </w:rPr>
                                    <w:t>QI</w:t>
                                  </w:r>
                                </w:p>
                              </w:tc>
                            </w:tr>
                          </w:tbl>
                          <w:p>
                            <w:pPr>
                              <w:pStyle w:val="BodyText"/>
                            </w:pPr>
                          </w:p>
                        </w:txbxContent>
                      </wps:txbx>
                      <wps:bodyPr wrap="square" lIns="0" tIns="0" rIns="0" bIns="0" rtlCol="0">
                        <a:noAutofit/>
                      </wps:bodyPr>
                    </wps:wsp>
                  </a:graphicData>
                </a:graphic>
              </wp:anchor>
            </w:drawing>
          </mc:Choice>
          <mc:Fallback>
            <w:pict>
              <v:shape style="position:absolute;margin-left:80.342201pt;margin-top:15.973817pt;width:99.85pt;height:85.85pt;mso-position-horizontal-relative:page;mso-position-vertical-relative:paragraph;z-index:-15728640;mso-wrap-distance-left:0;mso-wrap-distance-right:0" type="#_x0000_t202" id="docshape135"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11"/>
                        <w:gridCol w:w="664"/>
                        <w:gridCol w:w="693"/>
                      </w:tblGrid>
                      <w:tr>
                        <w:trPr>
                          <w:trHeight w:val="465" w:hRule="atLeast"/>
                        </w:trPr>
                        <w:tc>
                          <w:tcPr>
                            <w:tcW w:w="611" w:type="dxa"/>
                          </w:tcPr>
                          <w:p>
                            <w:pPr>
                              <w:pStyle w:val="TableParagraph"/>
                              <w:spacing w:before="55"/>
                              <w:ind w:left="210"/>
                              <w:rPr>
                                <w:sz w:val="29"/>
                              </w:rPr>
                            </w:pPr>
                            <w:r>
                              <w:rPr>
                                <w:spacing w:val="-10"/>
                                <w:w w:val="105"/>
                                <w:sz w:val="29"/>
                              </w:rPr>
                              <w:t>G</w:t>
                            </w:r>
                          </w:p>
                        </w:tc>
                        <w:tc>
                          <w:tcPr>
                            <w:tcW w:w="664" w:type="dxa"/>
                          </w:tcPr>
                          <w:p>
                            <w:pPr>
                              <w:pStyle w:val="TableParagraph"/>
                              <w:spacing w:line="373" w:lineRule="exact" w:before="72"/>
                              <w:ind w:left="164"/>
                              <w:rPr>
                                <w:rFonts w:ascii="Courier New"/>
                                <w:sz w:val="34"/>
                              </w:rPr>
                            </w:pPr>
                            <w:r>
                              <w:rPr>
                                <w:rFonts w:ascii="Courier New"/>
                                <w:spacing w:val="-5"/>
                                <w:w w:val="85"/>
                                <w:sz w:val="34"/>
                              </w:rPr>
                              <w:t>Qo</w:t>
                            </w:r>
                          </w:p>
                        </w:tc>
                        <w:tc>
                          <w:tcPr>
                            <w:tcW w:w="693" w:type="dxa"/>
                          </w:tcPr>
                          <w:p>
                            <w:pPr>
                              <w:pStyle w:val="TableParagraph"/>
                              <w:spacing w:before="78"/>
                              <w:ind w:left="149"/>
                              <w:rPr>
                                <w:rFonts w:ascii="Arial"/>
                                <w:b/>
                                <w:sz w:val="30"/>
                              </w:rPr>
                            </w:pPr>
                            <w:r>
                              <w:rPr>
                                <w:rFonts w:ascii="Arial"/>
                                <w:b/>
                                <w:spacing w:val="-5"/>
                                <w:sz w:val="30"/>
                              </w:rPr>
                              <w:t>QI</w:t>
                            </w:r>
                          </w:p>
                        </w:tc>
                      </w:tr>
                      <w:tr>
                        <w:trPr>
                          <w:trHeight w:val="1162" w:hRule="atLeast"/>
                        </w:trPr>
                        <w:tc>
                          <w:tcPr>
                            <w:tcW w:w="611" w:type="dxa"/>
                          </w:tcPr>
                          <w:p>
                            <w:pPr>
                              <w:pStyle w:val="TableParagraph"/>
                              <w:spacing w:before="158"/>
                              <w:ind w:left="199"/>
                              <w:rPr>
                                <w:rFonts w:ascii="Courier New"/>
                                <w:sz w:val="34"/>
                              </w:rPr>
                            </w:pPr>
                            <w:r>
                              <w:rPr>
                                <w:rFonts w:ascii="Courier New"/>
                                <w:spacing w:val="-5"/>
                                <w:w w:val="70"/>
                                <w:sz w:val="34"/>
                              </w:rPr>
                              <w:t>So</w:t>
                            </w:r>
                          </w:p>
                          <w:p>
                            <w:pPr>
                              <w:pStyle w:val="TableParagraph"/>
                              <w:spacing w:before="192"/>
                              <w:ind w:left="199"/>
                              <w:rPr>
                                <w:rFonts w:ascii="Courier New"/>
                                <w:sz w:val="34"/>
                              </w:rPr>
                            </w:pPr>
                            <w:r>
                              <w:rPr>
                                <w:rFonts w:ascii="Courier New"/>
                                <w:spacing w:val="-5"/>
                                <w:w w:val="70"/>
                                <w:sz w:val="34"/>
                              </w:rPr>
                              <w:t>SI</w:t>
                            </w:r>
                          </w:p>
                        </w:tc>
                        <w:tc>
                          <w:tcPr>
                            <w:tcW w:w="664" w:type="dxa"/>
                          </w:tcPr>
                          <w:p>
                            <w:pPr>
                              <w:pStyle w:val="TableParagraph"/>
                              <w:spacing w:before="158"/>
                              <w:ind w:left="193"/>
                              <w:rPr>
                                <w:rFonts w:ascii="Courier New"/>
                                <w:sz w:val="34"/>
                              </w:rPr>
                            </w:pPr>
                            <w:r>
                              <w:rPr>
                                <w:rFonts w:ascii="Courier New"/>
                                <w:spacing w:val="-5"/>
                                <w:w w:val="85"/>
                                <w:sz w:val="34"/>
                              </w:rPr>
                              <w:t>Qo</w:t>
                            </w:r>
                          </w:p>
                          <w:p>
                            <w:pPr>
                              <w:pStyle w:val="TableParagraph"/>
                              <w:spacing w:before="203"/>
                              <w:ind w:left="198"/>
                              <w:rPr>
                                <w:rFonts w:ascii="Arial"/>
                                <w:b/>
                                <w:sz w:val="30"/>
                              </w:rPr>
                            </w:pPr>
                            <w:r>
                              <w:rPr>
                                <w:rFonts w:ascii="Arial"/>
                                <w:b/>
                                <w:spacing w:val="-5"/>
                                <w:sz w:val="30"/>
                              </w:rPr>
                              <w:t>QI</w:t>
                            </w:r>
                          </w:p>
                        </w:tc>
                        <w:tc>
                          <w:tcPr>
                            <w:tcW w:w="693" w:type="dxa"/>
                          </w:tcPr>
                          <w:p>
                            <w:pPr>
                              <w:pStyle w:val="TableParagraph"/>
                              <w:spacing w:before="158"/>
                              <w:ind w:left="174"/>
                              <w:rPr>
                                <w:rFonts w:ascii="Courier New"/>
                                <w:sz w:val="34"/>
                              </w:rPr>
                            </w:pPr>
                            <w:r>
                              <w:rPr>
                                <w:rFonts w:ascii="Courier New"/>
                                <w:spacing w:val="-5"/>
                                <w:w w:val="85"/>
                                <w:sz w:val="34"/>
                              </w:rPr>
                              <w:t>Qo</w:t>
                            </w:r>
                          </w:p>
                          <w:p>
                            <w:pPr>
                              <w:pStyle w:val="TableParagraph"/>
                              <w:spacing w:before="203"/>
                              <w:ind w:left="178"/>
                              <w:rPr>
                                <w:rFonts w:ascii="Arial"/>
                                <w:b/>
                                <w:sz w:val="30"/>
                              </w:rPr>
                            </w:pPr>
                            <w:r>
                              <w:rPr>
                                <w:rFonts w:ascii="Arial"/>
                                <w:b/>
                                <w:spacing w:val="-5"/>
                                <w:sz w:val="30"/>
                              </w:rPr>
                              <w:t>QI</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3192399</wp:posOffset>
                </wp:positionH>
                <wp:positionV relativeFrom="paragraph">
                  <wp:posOffset>178445</wp:posOffset>
                </wp:positionV>
                <wp:extent cx="1167130" cy="1102360"/>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1167130" cy="1102360"/>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53"/>
                              <w:gridCol w:w="572"/>
                              <w:gridCol w:w="683"/>
                            </w:tblGrid>
                            <w:tr>
                              <w:trPr>
                                <w:trHeight w:val="518" w:hRule="atLeast"/>
                              </w:trPr>
                              <w:tc>
                                <w:tcPr>
                                  <w:tcW w:w="553" w:type="dxa"/>
                                </w:tcPr>
                                <w:p>
                                  <w:pPr>
                                    <w:pStyle w:val="TableParagraph"/>
                                    <w:spacing w:before="113"/>
                                    <w:ind w:left="216"/>
                                    <w:rPr>
                                      <w:sz w:val="29"/>
                                    </w:rPr>
                                  </w:pPr>
                                  <w:r>
                                    <w:rPr>
                                      <w:spacing w:val="-10"/>
                                      <w:sz w:val="29"/>
                                    </w:rPr>
                                    <w:t>F</w:t>
                                  </w:r>
                                </w:p>
                              </w:tc>
                              <w:tc>
                                <w:tcPr>
                                  <w:tcW w:w="572" w:type="dxa"/>
                                </w:tcPr>
                                <w:p>
                                  <w:pPr>
                                    <w:pStyle w:val="TableParagraph"/>
                                    <w:spacing w:line="368" w:lineRule="exact" w:before="130"/>
                                    <w:ind w:left="97"/>
                                    <w:rPr>
                                      <w:rFonts w:ascii="Courier New"/>
                                      <w:sz w:val="34"/>
                                    </w:rPr>
                                  </w:pPr>
                                  <w:r>
                                    <w:rPr>
                                      <w:rFonts w:ascii="Courier New"/>
                                      <w:spacing w:val="-5"/>
                                      <w:w w:val="85"/>
                                      <w:sz w:val="34"/>
                                    </w:rPr>
                                    <w:t>Qo</w:t>
                                  </w:r>
                                </w:p>
                              </w:tc>
                              <w:tc>
                                <w:tcPr>
                                  <w:tcW w:w="683" w:type="dxa"/>
                                </w:tcPr>
                                <w:p>
                                  <w:pPr>
                                    <w:pStyle w:val="TableParagraph"/>
                                    <w:spacing w:before="141"/>
                                    <w:ind w:left="107"/>
                                    <w:rPr>
                                      <w:rFonts w:ascii="Arial"/>
                                      <w:b/>
                                      <w:sz w:val="30"/>
                                    </w:rPr>
                                  </w:pPr>
                                  <w:r>
                                    <w:rPr>
                                      <w:rFonts w:ascii="Arial"/>
                                      <w:b/>
                                      <w:spacing w:val="-5"/>
                                      <w:sz w:val="30"/>
                                    </w:rPr>
                                    <w:t>QI</w:t>
                                  </w:r>
                                </w:p>
                              </w:tc>
                            </w:tr>
                            <w:tr>
                              <w:trPr>
                                <w:trHeight w:val="1128" w:hRule="atLeast"/>
                              </w:trPr>
                              <w:tc>
                                <w:tcPr>
                                  <w:tcW w:w="553" w:type="dxa"/>
                                </w:tcPr>
                                <w:p>
                                  <w:pPr>
                                    <w:pStyle w:val="TableParagraph"/>
                                    <w:spacing w:before="163"/>
                                    <w:ind w:left="199"/>
                                    <w:rPr>
                                      <w:rFonts w:ascii="Courier New"/>
                                      <w:sz w:val="34"/>
                                    </w:rPr>
                                  </w:pPr>
                                  <w:r>
                                    <w:rPr>
                                      <w:rFonts w:ascii="Courier New"/>
                                      <w:spacing w:val="-5"/>
                                      <w:w w:val="70"/>
                                      <w:sz w:val="34"/>
                                    </w:rPr>
                                    <w:t>So</w:t>
                                  </w:r>
                                </w:p>
                                <w:p>
                                  <w:pPr>
                                    <w:pStyle w:val="TableParagraph"/>
                                    <w:spacing w:line="368" w:lineRule="exact" w:before="192"/>
                                    <w:ind w:left="199"/>
                                    <w:rPr>
                                      <w:rFonts w:ascii="Courier New"/>
                                      <w:sz w:val="34"/>
                                    </w:rPr>
                                  </w:pPr>
                                  <w:r>
                                    <w:rPr>
                                      <w:rFonts w:ascii="Courier New"/>
                                      <w:spacing w:val="-5"/>
                                      <w:w w:val="70"/>
                                      <w:sz w:val="34"/>
                                    </w:rPr>
                                    <w:t>S1</w:t>
                                  </w:r>
                                </w:p>
                              </w:tc>
                              <w:tc>
                                <w:tcPr>
                                  <w:tcW w:w="572" w:type="dxa"/>
                                </w:tcPr>
                                <w:p>
                                  <w:pPr>
                                    <w:pStyle w:val="TableParagraph"/>
                                    <w:spacing w:before="163"/>
                                    <w:ind w:left="177"/>
                                    <w:rPr>
                                      <w:rFonts w:ascii="Courier New"/>
                                      <w:sz w:val="34"/>
                                    </w:rPr>
                                  </w:pPr>
                                  <w:r>
                                    <w:rPr>
                                      <w:rFonts w:ascii="Courier New"/>
                                      <w:spacing w:val="-5"/>
                                      <w:w w:val="80"/>
                                      <w:sz w:val="34"/>
                                    </w:rPr>
                                    <w:t>Ro</w:t>
                                  </w:r>
                                </w:p>
                                <w:p>
                                  <w:pPr>
                                    <w:pStyle w:val="TableParagraph"/>
                                    <w:spacing w:line="402" w:lineRule="exact" w:before="158"/>
                                    <w:ind w:left="181"/>
                                    <w:rPr>
                                      <w:sz w:val="37"/>
                                    </w:rPr>
                                  </w:pPr>
                                  <w:r>
                                    <w:rPr>
                                      <w:spacing w:val="-5"/>
                                      <w:w w:val="75"/>
                                      <w:sz w:val="37"/>
                                    </w:rPr>
                                    <w:t>Ro</w:t>
                                  </w:r>
                                </w:p>
                              </w:tc>
                              <w:tc>
                                <w:tcPr>
                                  <w:tcW w:w="683" w:type="dxa"/>
                                </w:tcPr>
                                <w:p>
                                  <w:pPr>
                                    <w:pStyle w:val="TableParagraph"/>
                                    <w:spacing w:before="158"/>
                                    <w:ind w:left="159"/>
                                    <w:rPr>
                                      <w:rFonts w:ascii="Courier New"/>
                                      <w:sz w:val="34"/>
                                    </w:rPr>
                                  </w:pPr>
                                  <w:r>
                                    <w:rPr>
                                      <w:rFonts w:ascii="Courier New"/>
                                      <w:spacing w:val="-5"/>
                                      <w:w w:val="75"/>
                                      <w:sz w:val="34"/>
                                    </w:rPr>
                                    <w:t>RI</w:t>
                                  </w:r>
                                </w:p>
                                <w:p>
                                  <w:pPr>
                                    <w:pStyle w:val="TableParagraph"/>
                                    <w:spacing w:line="373" w:lineRule="exact" w:before="192"/>
                                    <w:ind w:left="231"/>
                                    <w:rPr>
                                      <w:rFonts w:ascii="Courier New"/>
                                      <w:sz w:val="34"/>
                                    </w:rPr>
                                  </w:pPr>
                                  <w:r>
                                    <w:rPr>
                                      <w:rFonts w:ascii="Courier New"/>
                                      <w:spacing w:val="-5"/>
                                      <w:w w:val="75"/>
                                      <w:sz w:val="34"/>
                                    </w:rPr>
                                    <w:t>RI</w:t>
                                  </w:r>
                                </w:p>
                              </w:tc>
                            </w:tr>
                          </w:tbl>
                          <w:p>
                            <w:pPr>
                              <w:pStyle w:val="BodyText"/>
                            </w:pPr>
                          </w:p>
                        </w:txbxContent>
                      </wps:txbx>
                      <wps:bodyPr wrap="square" lIns="0" tIns="0" rIns="0" bIns="0" rtlCol="0">
                        <a:noAutofit/>
                      </wps:bodyPr>
                    </wps:wsp>
                  </a:graphicData>
                </a:graphic>
              </wp:anchor>
            </w:drawing>
          </mc:Choice>
          <mc:Fallback>
            <w:pict>
              <v:shape style="position:absolute;margin-left:251.370056pt;margin-top:14.0508pt;width:91.9pt;height:86.8pt;mso-position-horizontal-relative:page;mso-position-vertical-relative:paragraph;z-index:-15728640;mso-wrap-distance-left:0;mso-wrap-distance-right:0" type="#_x0000_t202" id="docshape136"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53"/>
                        <w:gridCol w:w="572"/>
                        <w:gridCol w:w="683"/>
                      </w:tblGrid>
                      <w:tr>
                        <w:trPr>
                          <w:trHeight w:val="518" w:hRule="atLeast"/>
                        </w:trPr>
                        <w:tc>
                          <w:tcPr>
                            <w:tcW w:w="553" w:type="dxa"/>
                          </w:tcPr>
                          <w:p>
                            <w:pPr>
                              <w:pStyle w:val="TableParagraph"/>
                              <w:spacing w:before="113"/>
                              <w:ind w:left="216"/>
                              <w:rPr>
                                <w:sz w:val="29"/>
                              </w:rPr>
                            </w:pPr>
                            <w:r>
                              <w:rPr>
                                <w:spacing w:val="-10"/>
                                <w:sz w:val="29"/>
                              </w:rPr>
                              <w:t>F</w:t>
                            </w:r>
                          </w:p>
                        </w:tc>
                        <w:tc>
                          <w:tcPr>
                            <w:tcW w:w="572" w:type="dxa"/>
                          </w:tcPr>
                          <w:p>
                            <w:pPr>
                              <w:pStyle w:val="TableParagraph"/>
                              <w:spacing w:line="368" w:lineRule="exact" w:before="130"/>
                              <w:ind w:left="97"/>
                              <w:rPr>
                                <w:rFonts w:ascii="Courier New"/>
                                <w:sz w:val="34"/>
                              </w:rPr>
                            </w:pPr>
                            <w:r>
                              <w:rPr>
                                <w:rFonts w:ascii="Courier New"/>
                                <w:spacing w:val="-5"/>
                                <w:w w:val="85"/>
                                <w:sz w:val="34"/>
                              </w:rPr>
                              <w:t>Qo</w:t>
                            </w:r>
                          </w:p>
                        </w:tc>
                        <w:tc>
                          <w:tcPr>
                            <w:tcW w:w="683" w:type="dxa"/>
                          </w:tcPr>
                          <w:p>
                            <w:pPr>
                              <w:pStyle w:val="TableParagraph"/>
                              <w:spacing w:before="141"/>
                              <w:ind w:left="107"/>
                              <w:rPr>
                                <w:rFonts w:ascii="Arial"/>
                                <w:b/>
                                <w:sz w:val="30"/>
                              </w:rPr>
                            </w:pPr>
                            <w:r>
                              <w:rPr>
                                <w:rFonts w:ascii="Arial"/>
                                <w:b/>
                                <w:spacing w:val="-5"/>
                                <w:sz w:val="30"/>
                              </w:rPr>
                              <w:t>QI</w:t>
                            </w:r>
                          </w:p>
                        </w:tc>
                      </w:tr>
                      <w:tr>
                        <w:trPr>
                          <w:trHeight w:val="1128" w:hRule="atLeast"/>
                        </w:trPr>
                        <w:tc>
                          <w:tcPr>
                            <w:tcW w:w="553" w:type="dxa"/>
                          </w:tcPr>
                          <w:p>
                            <w:pPr>
                              <w:pStyle w:val="TableParagraph"/>
                              <w:spacing w:before="163"/>
                              <w:ind w:left="199"/>
                              <w:rPr>
                                <w:rFonts w:ascii="Courier New"/>
                                <w:sz w:val="34"/>
                              </w:rPr>
                            </w:pPr>
                            <w:r>
                              <w:rPr>
                                <w:rFonts w:ascii="Courier New"/>
                                <w:spacing w:val="-5"/>
                                <w:w w:val="70"/>
                                <w:sz w:val="34"/>
                              </w:rPr>
                              <w:t>So</w:t>
                            </w:r>
                          </w:p>
                          <w:p>
                            <w:pPr>
                              <w:pStyle w:val="TableParagraph"/>
                              <w:spacing w:line="368" w:lineRule="exact" w:before="192"/>
                              <w:ind w:left="199"/>
                              <w:rPr>
                                <w:rFonts w:ascii="Courier New"/>
                                <w:sz w:val="34"/>
                              </w:rPr>
                            </w:pPr>
                            <w:r>
                              <w:rPr>
                                <w:rFonts w:ascii="Courier New"/>
                                <w:spacing w:val="-5"/>
                                <w:w w:val="70"/>
                                <w:sz w:val="34"/>
                              </w:rPr>
                              <w:t>S1</w:t>
                            </w:r>
                          </w:p>
                        </w:tc>
                        <w:tc>
                          <w:tcPr>
                            <w:tcW w:w="572" w:type="dxa"/>
                          </w:tcPr>
                          <w:p>
                            <w:pPr>
                              <w:pStyle w:val="TableParagraph"/>
                              <w:spacing w:before="163"/>
                              <w:ind w:left="177"/>
                              <w:rPr>
                                <w:rFonts w:ascii="Courier New"/>
                                <w:sz w:val="34"/>
                              </w:rPr>
                            </w:pPr>
                            <w:r>
                              <w:rPr>
                                <w:rFonts w:ascii="Courier New"/>
                                <w:spacing w:val="-5"/>
                                <w:w w:val="80"/>
                                <w:sz w:val="34"/>
                              </w:rPr>
                              <w:t>Ro</w:t>
                            </w:r>
                          </w:p>
                          <w:p>
                            <w:pPr>
                              <w:pStyle w:val="TableParagraph"/>
                              <w:spacing w:line="402" w:lineRule="exact" w:before="158"/>
                              <w:ind w:left="181"/>
                              <w:rPr>
                                <w:sz w:val="37"/>
                              </w:rPr>
                            </w:pPr>
                            <w:r>
                              <w:rPr>
                                <w:spacing w:val="-5"/>
                                <w:w w:val="75"/>
                                <w:sz w:val="37"/>
                              </w:rPr>
                              <w:t>Ro</w:t>
                            </w:r>
                          </w:p>
                        </w:tc>
                        <w:tc>
                          <w:tcPr>
                            <w:tcW w:w="683" w:type="dxa"/>
                          </w:tcPr>
                          <w:p>
                            <w:pPr>
                              <w:pStyle w:val="TableParagraph"/>
                              <w:spacing w:before="158"/>
                              <w:ind w:left="159"/>
                              <w:rPr>
                                <w:rFonts w:ascii="Courier New"/>
                                <w:sz w:val="34"/>
                              </w:rPr>
                            </w:pPr>
                            <w:r>
                              <w:rPr>
                                <w:rFonts w:ascii="Courier New"/>
                                <w:spacing w:val="-5"/>
                                <w:w w:val="75"/>
                                <w:sz w:val="34"/>
                              </w:rPr>
                              <w:t>RI</w:t>
                            </w:r>
                          </w:p>
                          <w:p>
                            <w:pPr>
                              <w:pStyle w:val="TableParagraph"/>
                              <w:spacing w:line="373" w:lineRule="exact" w:before="192"/>
                              <w:ind w:left="231"/>
                              <w:rPr>
                                <w:rFonts w:ascii="Courier New"/>
                                <w:sz w:val="34"/>
                              </w:rPr>
                            </w:pPr>
                            <w:r>
                              <w:rPr>
                                <w:rFonts w:ascii="Courier New"/>
                                <w:spacing w:val="-5"/>
                                <w:w w:val="75"/>
                                <w:sz w:val="34"/>
                              </w:rPr>
                              <w:t>RI</w:t>
                            </w:r>
                          </w:p>
                        </w:tc>
                      </w:tr>
                    </w:tbl>
                    <w:p>
                      <w:pPr>
                        <w:pStyle w:val="BodyText"/>
                      </w:pPr>
                    </w:p>
                  </w:txbxContent>
                </v:textbox>
                <w10:wrap type="topAndBottom"/>
              </v:shape>
            </w:pict>
          </mc:Fallback>
        </mc:AlternateContent>
      </w:r>
    </w:p>
    <w:p>
      <w:pPr>
        <w:pStyle w:val="BodyText"/>
        <w:rPr>
          <w:sz w:val="19"/>
        </w:rPr>
      </w:pPr>
    </w:p>
    <w:p>
      <w:pPr>
        <w:pStyle w:val="BodyText"/>
        <w:spacing w:before="116"/>
        <w:rPr>
          <w:sz w:val="19"/>
        </w:rPr>
      </w:pPr>
    </w:p>
    <w:p>
      <w:pPr>
        <w:spacing w:before="0"/>
        <w:ind w:left="25" w:right="0" w:firstLine="0"/>
        <w:jc w:val="center"/>
        <w:rPr>
          <w:sz w:val="19"/>
        </w:rPr>
      </w:pPr>
      <w:r>
        <w:rPr>
          <w:w w:val="105"/>
          <w:sz w:val="19"/>
        </w:rPr>
        <w:t>Table</w:t>
      </w:r>
      <w:r>
        <w:rPr>
          <w:spacing w:val="-9"/>
          <w:w w:val="105"/>
          <w:sz w:val="19"/>
        </w:rPr>
        <w:t> </w:t>
      </w:r>
      <w:r>
        <w:rPr>
          <w:w w:val="105"/>
          <w:sz w:val="19"/>
        </w:rPr>
        <w:t>3.1</w:t>
      </w:r>
      <w:r>
        <w:rPr>
          <w:spacing w:val="-13"/>
          <w:w w:val="105"/>
          <w:sz w:val="19"/>
        </w:rPr>
        <w:t> </w:t>
      </w:r>
      <w:r>
        <w:rPr>
          <w:w w:val="105"/>
          <w:sz w:val="19"/>
        </w:rPr>
        <w:t>State</w:t>
      </w:r>
      <w:r>
        <w:rPr>
          <w:spacing w:val="-8"/>
          <w:w w:val="105"/>
          <w:sz w:val="19"/>
        </w:rPr>
        <w:t> </w:t>
      </w:r>
      <w:r>
        <w:rPr>
          <w:w w:val="105"/>
          <w:sz w:val="19"/>
        </w:rPr>
        <w:t>Table</w:t>
      </w:r>
      <w:r>
        <w:rPr>
          <w:spacing w:val="-6"/>
          <w:w w:val="105"/>
          <w:sz w:val="19"/>
        </w:rPr>
        <w:t> </w:t>
      </w:r>
      <w:r>
        <w:rPr>
          <w:w w:val="105"/>
          <w:sz w:val="19"/>
        </w:rPr>
        <w:t>for</w:t>
      </w:r>
      <w:r>
        <w:rPr>
          <w:spacing w:val="-7"/>
          <w:w w:val="105"/>
          <w:sz w:val="19"/>
        </w:rPr>
        <w:t> </w:t>
      </w:r>
      <w:r>
        <w:rPr>
          <w:w w:val="105"/>
          <w:sz w:val="19"/>
        </w:rPr>
        <w:t>a</w:t>
      </w:r>
      <w:r>
        <w:rPr>
          <w:spacing w:val="-1"/>
          <w:w w:val="105"/>
          <w:sz w:val="19"/>
        </w:rPr>
        <w:t> </w:t>
      </w:r>
      <w:r>
        <w:rPr>
          <w:w w:val="105"/>
          <w:sz w:val="19"/>
        </w:rPr>
        <w:t>Generic</w:t>
      </w:r>
      <w:r>
        <w:rPr>
          <w:spacing w:val="5"/>
          <w:w w:val="105"/>
          <w:sz w:val="19"/>
        </w:rPr>
        <w:t> </w:t>
      </w:r>
      <w:r>
        <w:rPr>
          <w:spacing w:val="-5"/>
          <w:w w:val="105"/>
          <w:sz w:val="19"/>
        </w:rPr>
        <w:t>FSM</w:t>
      </w:r>
    </w:p>
    <w:p>
      <w:pPr>
        <w:spacing w:after="0"/>
        <w:jc w:val="center"/>
        <w:rPr>
          <w:sz w:val="19"/>
        </w:rPr>
        <w:sectPr>
          <w:pgSz w:w="8450" w:h="12230"/>
          <w:pgMar w:header="530" w:footer="0" w:top="980" w:bottom="280" w:left="425" w:right="425"/>
        </w:sectPr>
      </w:pPr>
    </w:p>
    <w:p>
      <w:pPr>
        <w:spacing w:line="242" w:lineRule="auto" w:before="198"/>
        <w:ind w:left="140" w:right="190" w:firstLine="596"/>
        <w:jc w:val="both"/>
        <w:rPr>
          <w:sz w:val="22"/>
        </w:rPr>
      </w:pPr>
      <w:r>
        <w:rPr>
          <w:w w:val="105"/>
          <w:sz w:val="22"/>
        </w:rPr>
        <w:t>Now</w:t>
      </w:r>
      <w:r>
        <w:rPr>
          <w:w w:val="105"/>
          <w:sz w:val="22"/>
        </w:rPr>
        <w:t> it is surprising</w:t>
      </w:r>
      <w:r>
        <w:rPr>
          <w:w w:val="105"/>
          <w:sz w:val="22"/>
        </w:rPr>
        <w:t> what</w:t>
      </w:r>
      <w:r>
        <w:rPr>
          <w:w w:val="105"/>
          <w:sz w:val="22"/>
        </w:rPr>
        <w:t> you</w:t>
      </w:r>
      <w:r>
        <w:rPr>
          <w:w w:val="105"/>
          <w:sz w:val="22"/>
        </w:rPr>
        <w:t> can do with</w:t>
      </w:r>
      <w:r>
        <w:rPr>
          <w:w w:val="105"/>
          <w:sz w:val="22"/>
        </w:rPr>
        <w:t> these</w:t>
      </w:r>
      <w:r>
        <w:rPr>
          <w:w w:val="105"/>
          <w:sz w:val="22"/>
        </w:rPr>
        <w:t> things, and it is</w:t>
      </w:r>
      <w:r>
        <w:rPr>
          <w:w w:val="105"/>
          <w:sz w:val="22"/>
        </w:rPr>
        <w:t> worth getting</w:t>
      </w:r>
      <w:r>
        <w:rPr>
          <w:spacing w:val="-2"/>
          <w:w w:val="105"/>
          <w:sz w:val="22"/>
        </w:rPr>
        <w:t> </w:t>
      </w:r>
      <w:r>
        <w:rPr>
          <w:w w:val="105"/>
          <w:sz w:val="22"/>
        </w:rPr>
        <w:t>used to</w:t>
      </w:r>
      <w:r>
        <w:rPr>
          <w:spacing w:val="-12"/>
          <w:w w:val="105"/>
          <w:sz w:val="22"/>
        </w:rPr>
        <w:t> </w:t>
      </w:r>
      <w:r>
        <w:rPr>
          <w:w w:val="105"/>
          <w:sz w:val="22"/>
        </w:rPr>
        <w:t>deciphering state</w:t>
      </w:r>
      <w:r>
        <w:rPr>
          <w:spacing w:val="-9"/>
          <w:w w:val="105"/>
          <w:sz w:val="22"/>
        </w:rPr>
        <w:t> </w:t>
      </w:r>
      <w:r>
        <w:rPr>
          <w:w w:val="105"/>
          <w:sz w:val="22"/>
        </w:rPr>
        <w:t>diagrams so</w:t>
      </w:r>
      <w:r>
        <w:rPr>
          <w:spacing w:val="-7"/>
          <w:w w:val="105"/>
          <w:sz w:val="22"/>
        </w:rPr>
        <w:t> </w:t>
      </w:r>
      <w:r>
        <w:rPr>
          <w:w w:val="105"/>
          <w:sz w:val="22"/>
        </w:rPr>
        <w:t>that</w:t>
      </w:r>
      <w:r>
        <w:rPr>
          <w:spacing w:val="-2"/>
          <w:w w:val="105"/>
          <w:sz w:val="22"/>
        </w:rPr>
        <w:t> </w:t>
      </w:r>
      <w:r>
        <w:rPr>
          <w:w w:val="105"/>
          <w:sz w:val="22"/>
        </w:rPr>
        <w:t>you</w:t>
      </w:r>
      <w:r>
        <w:rPr>
          <w:spacing w:val="-4"/>
          <w:w w:val="105"/>
          <w:sz w:val="22"/>
        </w:rPr>
        <w:t> </w:t>
      </w:r>
      <w:r>
        <w:rPr>
          <w:w w:val="105"/>
          <w:sz w:val="22"/>
        </w:rPr>
        <w:t>can</w:t>
      </w:r>
      <w:r>
        <w:rPr>
          <w:spacing w:val="-7"/>
          <w:w w:val="105"/>
          <w:sz w:val="22"/>
        </w:rPr>
        <w:t> </w:t>
      </w:r>
      <w:r>
        <w:rPr>
          <w:w w:val="105"/>
          <w:sz w:val="22"/>
        </w:rPr>
        <w:t>appreciate this.</w:t>
      </w:r>
      <w:r>
        <w:rPr>
          <w:spacing w:val="-7"/>
          <w:w w:val="105"/>
          <w:sz w:val="22"/>
        </w:rPr>
        <w:t> </w:t>
      </w:r>
      <w:r>
        <w:rPr>
          <w:w w:val="105"/>
          <w:sz w:val="22"/>
        </w:rPr>
        <w:t>I</w:t>
      </w:r>
      <w:r>
        <w:rPr>
          <w:spacing w:val="-7"/>
          <w:w w:val="105"/>
          <w:sz w:val="22"/>
        </w:rPr>
        <w:t> </w:t>
      </w:r>
      <w:r>
        <w:rPr>
          <w:w w:val="105"/>
          <w:sz w:val="22"/>
        </w:rPr>
        <w:t>am going</w:t>
      </w:r>
      <w:r>
        <w:rPr>
          <w:spacing w:val="-9"/>
          <w:w w:val="105"/>
          <w:sz w:val="22"/>
        </w:rPr>
        <w:t> </w:t>
      </w:r>
      <w:r>
        <w:rPr>
          <w:w w:val="105"/>
          <w:sz w:val="22"/>
        </w:rPr>
        <w:t>to</w:t>
      </w:r>
      <w:r>
        <w:rPr>
          <w:spacing w:val="-12"/>
          <w:w w:val="105"/>
          <w:sz w:val="22"/>
        </w:rPr>
        <w:t> </w:t>
      </w:r>
      <w:r>
        <w:rPr>
          <w:w w:val="105"/>
          <w:sz w:val="22"/>
        </w:rPr>
        <w:t>give</w:t>
      </w:r>
      <w:r>
        <w:rPr>
          <w:spacing w:val="-7"/>
          <w:w w:val="105"/>
          <w:sz w:val="22"/>
        </w:rPr>
        <w:t> </w:t>
      </w:r>
      <w:r>
        <w:rPr>
          <w:w w:val="105"/>
          <w:sz w:val="22"/>
        </w:rPr>
        <w:t>you</w:t>
      </w:r>
      <w:r>
        <w:rPr>
          <w:spacing w:val="-5"/>
          <w:w w:val="105"/>
          <w:sz w:val="22"/>
        </w:rPr>
        <w:t> </w:t>
      </w:r>
      <w:r>
        <w:rPr>
          <w:w w:val="105"/>
          <w:sz w:val="22"/>
        </w:rPr>
        <w:t>a</w:t>
      </w:r>
      <w:r>
        <w:rPr>
          <w:spacing w:val="-12"/>
          <w:w w:val="105"/>
          <w:sz w:val="22"/>
        </w:rPr>
        <w:t> </w:t>
      </w:r>
      <w:r>
        <w:rPr>
          <w:w w:val="105"/>
          <w:sz w:val="22"/>
        </w:rPr>
        <w:t>few</w:t>
      </w:r>
      <w:r>
        <w:rPr>
          <w:spacing w:val="-5"/>
          <w:w w:val="105"/>
          <w:sz w:val="22"/>
        </w:rPr>
        <w:t> </w:t>
      </w:r>
      <w:r>
        <w:rPr>
          <w:w w:val="105"/>
          <w:sz w:val="22"/>
        </w:rPr>
        <w:t>more</w:t>
      </w:r>
      <w:r>
        <w:rPr>
          <w:spacing w:val="-12"/>
          <w:w w:val="105"/>
          <w:sz w:val="22"/>
        </w:rPr>
        <w:t> </w:t>
      </w:r>
      <w:r>
        <w:rPr>
          <w:w w:val="105"/>
          <w:sz w:val="22"/>
        </w:rPr>
        <w:t>examples,</w:t>
      </w:r>
      <w:r>
        <w:rPr>
          <w:spacing w:val="-9"/>
          <w:w w:val="105"/>
          <w:sz w:val="22"/>
        </w:rPr>
        <w:t> </w:t>
      </w:r>
      <w:r>
        <w:rPr>
          <w:w w:val="105"/>
          <w:sz w:val="22"/>
        </w:rPr>
        <w:t>a</w:t>
      </w:r>
      <w:r>
        <w:rPr>
          <w:spacing w:val="-9"/>
          <w:w w:val="105"/>
          <w:sz w:val="22"/>
        </w:rPr>
        <w:t> </w:t>
      </w:r>
      <w:r>
        <w:rPr>
          <w:w w:val="105"/>
          <w:sz w:val="22"/>
        </w:rPr>
        <w:t>little</w:t>
      </w:r>
      <w:r>
        <w:rPr>
          <w:spacing w:val="-9"/>
          <w:w w:val="105"/>
          <w:sz w:val="22"/>
        </w:rPr>
        <w:t> </w:t>
      </w:r>
      <w:r>
        <w:rPr>
          <w:w w:val="105"/>
          <w:sz w:val="22"/>
        </w:rPr>
        <w:t>more</w:t>
      </w:r>
      <w:r>
        <w:rPr>
          <w:spacing w:val="-12"/>
          <w:w w:val="105"/>
          <w:sz w:val="22"/>
        </w:rPr>
        <w:t> </w:t>
      </w:r>
      <w:r>
        <w:rPr>
          <w:w w:val="105"/>
          <w:sz w:val="22"/>
        </w:rPr>
        <w:t>demanding than</w:t>
      </w:r>
      <w:r>
        <w:rPr>
          <w:spacing w:val="-13"/>
          <w:w w:val="105"/>
          <w:sz w:val="22"/>
        </w:rPr>
        <w:t> </w:t>
      </w:r>
      <w:r>
        <w:rPr>
          <w:w w:val="105"/>
          <w:sz w:val="22"/>
        </w:rPr>
        <w:t>our</w:t>
      </w:r>
      <w:r>
        <w:rPr>
          <w:spacing w:val="-10"/>
          <w:w w:val="105"/>
          <w:sz w:val="22"/>
        </w:rPr>
        <w:t> </w:t>
      </w:r>
      <w:r>
        <w:rPr>
          <w:w w:val="105"/>
          <w:sz w:val="22"/>
        </w:rPr>
        <w:t>delay machine.</w:t>
      </w:r>
      <w:r>
        <w:rPr>
          <w:w w:val="105"/>
          <w:sz w:val="22"/>
        </w:rPr>
        <w:t> First</w:t>
      </w:r>
      <w:r>
        <w:rPr>
          <w:w w:val="105"/>
          <w:sz w:val="22"/>
        </w:rPr>
        <w:t> up</w:t>
      </w:r>
      <w:r>
        <w:rPr>
          <w:w w:val="105"/>
          <w:sz w:val="22"/>
        </w:rPr>
        <w:t> is</w:t>
      </w:r>
      <w:r>
        <w:rPr>
          <w:w w:val="105"/>
          <w:sz w:val="22"/>
        </w:rPr>
        <w:t> a</w:t>
      </w:r>
      <w:r>
        <w:rPr>
          <w:w w:val="105"/>
          <w:sz w:val="22"/>
        </w:rPr>
        <w:t> so-called</w:t>
      </w:r>
      <w:r>
        <w:rPr>
          <w:w w:val="105"/>
          <w:sz w:val="22"/>
        </w:rPr>
        <w:t> "toggle"</w:t>
      </w:r>
      <w:r>
        <w:rPr>
          <w:w w:val="105"/>
          <w:sz w:val="22"/>
        </w:rPr>
        <w:t> or</w:t>
      </w:r>
      <w:r>
        <w:rPr>
          <w:w w:val="105"/>
          <w:sz w:val="22"/>
        </w:rPr>
        <w:t> "parity" machine.</w:t>
      </w:r>
      <w:r>
        <w:rPr>
          <w:w w:val="105"/>
          <w:sz w:val="22"/>
        </w:rPr>
        <w:t> You</w:t>
      </w:r>
      <w:r>
        <w:rPr>
          <w:w w:val="105"/>
          <w:sz w:val="22"/>
        </w:rPr>
        <w:t> feed</w:t>
      </w:r>
      <w:r>
        <w:rPr>
          <w:w w:val="105"/>
          <w:sz w:val="22"/>
        </w:rPr>
        <w:t> this machine a string </w:t>
      </w:r>
      <w:r>
        <w:rPr>
          <w:w w:val="105"/>
          <w:sz w:val="20"/>
        </w:rPr>
        <w:t>of </w:t>
      </w:r>
      <w:r>
        <w:rPr>
          <w:w w:val="105"/>
          <w:sz w:val="22"/>
        </w:rPr>
        <w:t>O's and</w:t>
      </w:r>
      <w:r>
        <w:rPr>
          <w:spacing w:val="19"/>
          <w:w w:val="105"/>
          <w:sz w:val="22"/>
        </w:rPr>
        <w:t> </w:t>
      </w:r>
      <w:r>
        <w:rPr>
          <w:w w:val="105"/>
          <w:sz w:val="22"/>
        </w:rPr>
        <w:t>l's,</w:t>
      </w:r>
      <w:r>
        <w:rPr>
          <w:spacing w:val="-8"/>
          <w:w w:val="105"/>
          <w:sz w:val="22"/>
        </w:rPr>
        <w:t> </w:t>
      </w:r>
      <w:r>
        <w:rPr>
          <w:w w:val="105"/>
          <w:sz w:val="22"/>
        </w:rPr>
        <w:t>and</w:t>
      </w:r>
      <w:r>
        <w:rPr>
          <w:spacing w:val="-3"/>
          <w:w w:val="105"/>
          <w:sz w:val="22"/>
        </w:rPr>
        <w:t> </w:t>
      </w:r>
      <w:r>
        <w:rPr>
          <w:w w:val="105"/>
          <w:sz w:val="22"/>
        </w:rPr>
        <w:t>it</w:t>
      </w:r>
      <w:r>
        <w:rPr>
          <w:spacing w:val="-4"/>
          <w:w w:val="105"/>
          <w:sz w:val="22"/>
        </w:rPr>
        <w:t> </w:t>
      </w:r>
      <w:r>
        <w:rPr>
          <w:w w:val="105"/>
          <w:sz w:val="22"/>
        </w:rPr>
        <w:t>keeps track </w:t>
      </w:r>
      <w:r>
        <w:rPr>
          <w:w w:val="105"/>
          <w:sz w:val="20"/>
        </w:rPr>
        <w:t>of</w:t>
      </w:r>
      <w:r>
        <w:rPr>
          <w:spacing w:val="16"/>
          <w:w w:val="105"/>
          <w:sz w:val="20"/>
        </w:rPr>
        <w:t> </w:t>
      </w:r>
      <w:r>
        <w:rPr>
          <w:w w:val="105"/>
          <w:sz w:val="22"/>
        </w:rPr>
        <w:t>whether</w:t>
      </w:r>
      <w:r>
        <w:rPr>
          <w:spacing w:val="17"/>
          <w:w w:val="105"/>
          <w:sz w:val="22"/>
        </w:rPr>
        <w:t> </w:t>
      </w:r>
      <w:r>
        <w:rPr>
          <w:w w:val="105"/>
          <w:sz w:val="22"/>
        </w:rPr>
        <w:t>the number </w:t>
      </w:r>
      <w:r>
        <w:rPr>
          <w:w w:val="105"/>
          <w:sz w:val="20"/>
        </w:rPr>
        <w:t>of</w:t>
      </w:r>
      <w:r>
        <w:rPr>
          <w:spacing w:val="33"/>
          <w:w w:val="105"/>
          <w:sz w:val="20"/>
        </w:rPr>
        <w:t> </w:t>
      </w:r>
      <w:r>
        <w:rPr>
          <w:w w:val="105"/>
          <w:sz w:val="22"/>
        </w:rPr>
        <w:t>l's it has received</w:t>
      </w:r>
      <w:r>
        <w:rPr>
          <w:w w:val="105"/>
          <w:sz w:val="22"/>
        </w:rPr>
        <w:t> is even</w:t>
      </w:r>
      <w:r>
        <w:rPr>
          <w:w w:val="105"/>
          <w:sz w:val="22"/>
        </w:rPr>
        <w:t> or odd; that is, the parity of</w:t>
      </w:r>
      <w:r>
        <w:rPr>
          <w:w w:val="105"/>
          <w:sz w:val="22"/>
        </w:rPr>
        <w:t> the string.</w:t>
      </w:r>
    </w:p>
    <w:p>
      <w:pPr>
        <w:pStyle w:val="BodyText"/>
        <w:rPr>
          <w:sz w:val="22"/>
        </w:rPr>
      </w:pPr>
    </w:p>
    <w:p>
      <w:pPr>
        <w:pStyle w:val="BodyText"/>
        <w:spacing w:before="27"/>
        <w:rPr>
          <w:sz w:val="22"/>
        </w:rPr>
      </w:pPr>
    </w:p>
    <w:p>
      <w:pPr>
        <w:spacing w:before="1"/>
        <w:ind w:left="0" w:right="176" w:firstLine="0"/>
        <w:jc w:val="center"/>
        <w:rPr>
          <w:sz w:val="19"/>
        </w:rPr>
      </w:pPr>
      <w:r>
        <w:rPr>
          <w:sz w:val="19"/>
        </w:rPr>
        <w:drawing>
          <wp:anchor distT="0" distB="0" distL="0" distR="0" allowOverlap="1" layoutInCell="1" locked="0" behindDoc="0" simplePos="0" relativeHeight="15777280">
            <wp:simplePos x="0" y="0"/>
            <wp:positionH relativeFrom="page">
              <wp:posOffset>1280014</wp:posOffset>
            </wp:positionH>
            <wp:positionV relativeFrom="paragraph">
              <wp:posOffset>137595</wp:posOffset>
            </wp:positionV>
            <wp:extent cx="2838027" cy="537290"/>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73" cstate="print"/>
                    <a:stretch>
                      <a:fillRect/>
                    </a:stretch>
                  </pic:blipFill>
                  <pic:spPr>
                    <a:xfrm>
                      <a:off x="0" y="0"/>
                      <a:ext cx="2838027" cy="537290"/>
                    </a:xfrm>
                    <a:prstGeom prst="rect">
                      <a:avLst/>
                    </a:prstGeom>
                  </pic:spPr>
                </pic:pic>
              </a:graphicData>
            </a:graphic>
          </wp:anchor>
        </w:drawing>
      </w:r>
      <w:r>
        <w:rPr>
          <w:spacing w:val="-10"/>
          <w:w w:val="110"/>
          <w:sz w:val="19"/>
        </w:rPr>
        <w:t>0</w:t>
      </w:r>
    </w:p>
    <w:p>
      <w:pPr>
        <w:pStyle w:val="BodyText"/>
        <w:spacing w:before="82"/>
        <w:rPr>
          <w:sz w:val="19"/>
        </w:rPr>
      </w:pPr>
    </w:p>
    <w:p>
      <w:pPr>
        <w:spacing w:before="0"/>
        <w:ind w:left="0" w:right="1356" w:firstLine="0"/>
        <w:jc w:val="right"/>
        <w:rPr>
          <w:sz w:val="19"/>
        </w:rPr>
      </w:pPr>
      <w:r>
        <w:rPr>
          <w:spacing w:val="-10"/>
          <w:w w:val="110"/>
          <w:sz w:val="19"/>
        </w:rPr>
        <w:t>0</w:t>
      </w:r>
    </w:p>
    <w:p>
      <w:pPr>
        <w:pStyle w:val="BodyText"/>
        <w:rPr>
          <w:sz w:val="19"/>
        </w:rPr>
      </w:pPr>
    </w:p>
    <w:p>
      <w:pPr>
        <w:pStyle w:val="BodyText"/>
        <w:rPr>
          <w:sz w:val="19"/>
        </w:rPr>
      </w:pPr>
    </w:p>
    <w:p>
      <w:pPr>
        <w:pStyle w:val="BodyText"/>
        <w:rPr>
          <w:sz w:val="19"/>
        </w:rPr>
      </w:pPr>
    </w:p>
    <w:p>
      <w:pPr>
        <w:pStyle w:val="BodyText"/>
        <w:spacing w:before="210"/>
        <w:rPr>
          <w:sz w:val="19"/>
        </w:rPr>
      </w:pPr>
    </w:p>
    <w:p>
      <w:pPr>
        <w:spacing w:before="0"/>
        <w:ind w:left="0" w:right="36" w:firstLine="0"/>
        <w:jc w:val="center"/>
        <w:rPr>
          <w:b/>
          <w:sz w:val="18"/>
        </w:rPr>
      </w:pPr>
      <w:r>
        <w:rPr>
          <w:b/>
          <w:sz w:val="18"/>
        </w:rPr>
        <w:t>Fig.</w:t>
      </w:r>
      <w:r>
        <w:rPr>
          <w:b/>
          <w:spacing w:val="14"/>
          <w:sz w:val="18"/>
        </w:rPr>
        <w:t> </w:t>
      </w:r>
      <w:r>
        <w:rPr>
          <w:b/>
          <w:sz w:val="18"/>
        </w:rPr>
        <w:t>3.5</w:t>
      </w:r>
      <w:r>
        <w:rPr>
          <w:b/>
          <w:spacing w:val="7"/>
          <w:sz w:val="18"/>
        </w:rPr>
        <w:t> </w:t>
      </w:r>
      <w:r>
        <w:rPr>
          <w:b/>
          <w:sz w:val="18"/>
        </w:rPr>
        <w:t>The</w:t>
      </w:r>
      <w:r>
        <w:rPr>
          <w:b/>
          <w:spacing w:val="6"/>
          <w:sz w:val="18"/>
        </w:rPr>
        <w:t> </w:t>
      </w:r>
      <w:r>
        <w:rPr>
          <w:b/>
          <w:sz w:val="18"/>
        </w:rPr>
        <w:t>Parity</w:t>
      </w:r>
      <w:r>
        <w:rPr>
          <w:b/>
          <w:spacing w:val="21"/>
          <w:sz w:val="18"/>
        </w:rPr>
        <w:t> </w:t>
      </w:r>
      <w:r>
        <w:rPr>
          <w:b/>
          <w:spacing w:val="-2"/>
          <w:sz w:val="18"/>
        </w:rPr>
        <w:t>Machine</w:t>
      </w:r>
    </w:p>
    <w:p>
      <w:pPr>
        <w:pStyle w:val="BodyText"/>
        <w:spacing w:before="53"/>
        <w:rPr>
          <w:b/>
          <w:sz w:val="18"/>
        </w:rPr>
      </w:pPr>
    </w:p>
    <w:p>
      <w:pPr>
        <w:spacing w:line="242" w:lineRule="auto" w:before="0"/>
        <w:ind w:left="143" w:right="182" w:firstLine="4"/>
        <w:jc w:val="both"/>
        <w:rPr>
          <w:sz w:val="22"/>
        </w:rPr>
      </w:pPr>
      <w:r>
        <w:rPr>
          <w:sz w:val="22"/>
        </w:rPr>
        <w:t>From</w:t>
      </w:r>
      <w:r>
        <w:rPr>
          <w:spacing w:val="40"/>
          <w:sz w:val="22"/>
        </w:rPr>
        <w:t> </w:t>
      </w:r>
      <w:r>
        <w:rPr>
          <w:sz w:val="22"/>
        </w:rPr>
        <w:t>the</w:t>
      </w:r>
      <w:r>
        <w:rPr>
          <w:spacing w:val="33"/>
          <w:sz w:val="22"/>
        </w:rPr>
        <w:t> </w:t>
      </w:r>
      <w:r>
        <w:rPr>
          <w:sz w:val="22"/>
        </w:rPr>
        <w:t>diagram</w:t>
      </w:r>
      <w:r>
        <w:rPr>
          <w:spacing w:val="40"/>
          <w:sz w:val="22"/>
        </w:rPr>
        <w:t> </w:t>
      </w:r>
      <w:r>
        <w:rPr>
          <w:sz w:val="22"/>
        </w:rPr>
        <w:t>in</w:t>
      </w:r>
      <w:r>
        <w:rPr>
          <w:spacing w:val="39"/>
          <w:sz w:val="22"/>
        </w:rPr>
        <w:t> </w:t>
      </w:r>
      <w:r>
        <w:rPr>
          <w:sz w:val="22"/>
        </w:rPr>
        <w:t>Figure</w:t>
      </w:r>
      <w:r>
        <w:rPr>
          <w:spacing w:val="40"/>
          <w:sz w:val="22"/>
        </w:rPr>
        <w:t> </w:t>
      </w:r>
      <w:r>
        <w:rPr>
          <w:sz w:val="22"/>
        </w:rPr>
        <w:t>3.5,</w:t>
      </w:r>
      <w:r>
        <w:rPr>
          <w:spacing w:val="38"/>
          <w:sz w:val="22"/>
        </w:rPr>
        <w:t> </w:t>
      </w:r>
      <w:r>
        <w:rPr>
          <w:sz w:val="22"/>
        </w:rPr>
        <w:t>you</w:t>
      </w:r>
      <w:r>
        <w:rPr>
          <w:spacing w:val="40"/>
          <w:sz w:val="22"/>
        </w:rPr>
        <w:t> </w:t>
      </w:r>
      <w:r>
        <w:rPr>
          <w:sz w:val="22"/>
        </w:rPr>
        <w:t>can</w:t>
      </w:r>
      <w:r>
        <w:rPr>
          <w:spacing w:val="40"/>
          <w:sz w:val="22"/>
        </w:rPr>
        <w:t> </w:t>
      </w:r>
      <w:r>
        <w:rPr>
          <w:sz w:val="22"/>
        </w:rPr>
        <w:t>see</w:t>
      </w:r>
      <w:r>
        <w:rPr>
          <w:spacing w:val="37"/>
          <w:sz w:val="22"/>
        </w:rPr>
        <w:t> </w:t>
      </w:r>
      <w:r>
        <w:rPr>
          <w:sz w:val="22"/>
        </w:rPr>
        <w:t>that,</w:t>
      </w:r>
      <w:r>
        <w:rPr>
          <w:spacing w:val="34"/>
          <w:sz w:val="22"/>
        </w:rPr>
        <w:t> </w:t>
      </w:r>
      <w:r>
        <w:rPr>
          <w:sz w:val="22"/>
        </w:rPr>
        <w:t>one</w:t>
      </w:r>
      <w:r>
        <w:rPr>
          <w:spacing w:val="34"/>
          <w:sz w:val="22"/>
        </w:rPr>
        <w:t> </w:t>
      </w:r>
      <w:r>
        <w:rPr>
          <w:sz w:val="22"/>
        </w:rPr>
        <w:t>unit</w:t>
      </w:r>
      <w:r>
        <w:rPr>
          <w:spacing w:val="40"/>
          <w:sz w:val="22"/>
        </w:rPr>
        <w:t> </w:t>
      </w:r>
      <w:r>
        <w:rPr>
          <w:sz w:val="22"/>
        </w:rPr>
        <w:t>of</w:t>
      </w:r>
      <w:r>
        <w:rPr>
          <w:spacing w:val="40"/>
          <w:sz w:val="22"/>
        </w:rPr>
        <w:t> </w:t>
      </w:r>
      <w:r>
        <w:rPr>
          <w:sz w:val="22"/>
        </w:rPr>
        <w:t>time</w:t>
      </w:r>
      <w:r>
        <w:rPr>
          <w:spacing w:val="30"/>
          <w:sz w:val="22"/>
        </w:rPr>
        <w:t> </w:t>
      </w:r>
      <w:r>
        <w:rPr>
          <w:sz w:val="22"/>
        </w:rPr>
        <w:t>after</w:t>
      </w:r>
      <w:r>
        <w:rPr>
          <w:spacing w:val="37"/>
          <w:sz w:val="22"/>
        </w:rPr>
        <w:t> </w:t>
      </w:r>
      <w:r>
        <w:rPr>
          <w:sz w:val="22"/>
        </w:rPr>
        <w:t>you feed</w:t>
      </w:r>
      <w:r>
        <w:rPr>
          <w:spacing w:val="26"/>
          <w:sz w:val="22"/>
        </w:rPr>
        <w:t> </w:t>
      </w:r>
      <w:r>
        <w:rPr>
          <w:sz w:val="22"/>
        </w:rPr>
        <w:t>in</w:t>
      </w:r>
      <w:r>
        <w:rPr>
          <w:spacing w:val="34"/>
          <w:sz w:val="22"/>
        </w:rPr>
        <w:t> </w:t>
      </w:r>
      <w:r>
        <w:rPr>
          <w:sz w:val="22"/>
        </w:rPr>
        <w:t>the</w:t>
      </w:r>
      <w:r>
        <w:rPr>
          <w:spacing w:val="22"/>
          <w:sz w:val="22"/>
        </w:rPr>
        <w:t> </w:t>
      </w:r>
      <w:r>
        <w:rPr>
          <w:sz w:val="22"/>
        </w:rPr>
        <w:t>last</w:t>
      </w:r>
      <w:r>
        <w:rPr>
          <w:spacing w:val="25"/>
          <w:sz w:val="22"/>
        </w:rPr>
        <w:t> </w:t>
      </w:r>
      <w:r>
        <w:rPr>
          <w:sz w:val="22"/>
        </w:rPr>
        <w:t>digit,</w:t>
      </w:r>
      <w:r>
        <w:rPr>
          <w:spacing w:val="28"/>
          <w:sz w:val="22"/>
        </w:rPr>
        <w:t> </w:t>
      </w:r>
      <w:r>
        <w:rPr>
          <w:sz w:val="22"/>
        </w:rPr>
        <w:t>the</w:t>
      </w:r>
      <w:r>
        <w:rPr>
          <w:spacing w:val="28"/>
          <w:sz w:val="22"/>
        </w:rPr>
        <w:t> </w:t>
      </w:r>
      <w:r>
        <w:rPr>
          <w:sz w:val="22"/>
        </w:rPr>
        <w:t>response</w:t>
      </w:r>
      <w:r>
        <w:rPr>
          <w:spacing w:val="29"/>
          <w:sz w:val="22"/>
        </w:rPr>
        <w:t> </w:t>
      </w:r>
      <w:r>
        <w:rPr>
          <w:sz w:val="22"/>
        </w:rPr>
        <w:t>of</w:t>
      </w:r>
      <w:r>
        <w:rPr>
          <w:spacing w:val="35"/>
          <w:sz w:val="22"/>
        </w:rPr>
        <w:t> </w:t>
      </w:r>
      <w:r>
        <w:rPr>
          <w:sz w:val="22"/>
        </w:rPr>
        <w:t>the</w:t>
      </w:r>
      <w:r>
        <w:rPr>
          <w:spacing w:val="21"/>
          <w:sz w:val="22"/>
        </w:rPr>
        <w:t> </w:t>
      </w:r>
      <w:r>
        <w:rPr>
          <w:sz w:val="22"/>
        </w:rPr>
        <w:t>FSM</w:t>
      </w:r>
      <w:r>
        <w:rPr>
          <w:spacing w:val="32"/>
          <w:sz w:val="22"/>
        </w:rPr>
        <w:t> </w:t>
      </w:r>
      <w:r>
        <w:rPr>
          <w:sz w:val="22"/>
        </w:rPr>
        <w:t>tells</w:t>
      </w:r>
      <w:r>
        <w:rPr>
          <w:spacing w:val="29"/>
          <w:sz w:val="22"/>
        </w:rPr>
        <w:t> </w:t>
      </w:r>
      <w:r>
        <w:rPr>
          <w:sz w:val="22"/>
        </w:rPr>
        <w:t>you</w:t>
      </w:r>
      <w:r>
        <w:rPr>
          <w:spacing w:val="34"/>
          <w:sz w:val="22"/>
        </w:rPr>
        <w:t> </w:t>
      </w:r>
      <w:r>
        <w:rPr>
          <w:sz w:val="22"/>
        </w:rPr>
        <w:t>the</w:t>
      </w:r>
      <w:r>
        <w:rPr>
          <w:spacing w:val="25"/>
          <w:sz w:val="22"/>
        </w:rPr>
        <w:t> </w:t>
      </w:r>
      <w:r>
        <w:rPr>
          <w:sz w:val="22"/>
        </w:rPr>
        <w:t>parity.</w:t>
      </w:r>
      <w:r>
        <w:rPr>
          <w:spacing w:val="36"/>
          <w:sz w:val="22"/>
        </w:rPr>
        <w:t> </w:t>
      </w:r>
      <w:r>
        <w:rPr>
          <w:sz w:val="22"/>
        </w:rPr>
        <w:t>If</w:t>
      </w:r>
      <w:r>
        <w:rPr>
          <w:spacing w:val="33"/>
          <w:sz w:val="22"/>
        </w:rPr>
        <w:t> </w:t>
      </w:r>
      <w:r>
        <w:rPr>
          <w:sz w:val="22"/>
        </w:rPr>
        <w:t>it</w:t>
      </w:r>
      <w:r>
        <w:rPr>
          <w:spacing w:val="25"/>
          <w:sz w:val="22"/>
        </w:rPr>
        <w:t> </w:t>
      </w:r>
      <w:r>
        <w:rPr>
          <w:sz w:val="22"/>
        </w:rPr>
        <w:t>is</w:t>
      </w:r>
      <w:r>
        <w:rPr>
          <w:spacing w:val="20"/>
          <w:sz w:val="22"/>
        </w:rPr>
        <w:t> </w:t>
      </w:r>
      <w:r>
        <w:rPr>
          <w:sz w:val="22"/>
        </w:rPr>
        <w:t>a</w:t>
      </w:r>
      <w:r>
        <w:rPr>
          <w:spacing w:val="27"/>
          <w:sz w:val="22"/>
        </w:rPr>
        <w:t> </w:t>
      </w:r>
      <w:r>
        <w:rPr>
          <w:sz w:val="22"/>
        </w:rPr>
        <w:t>1, the parity is odd -</w:t>
      </w:r>
      <w:r>
        <w:rPr>
          <w:spacing w:val="80"/>
          <w:sz w:val="22"/>
        </w:rPr>
        <w:t> </w:t>
      </w:r>
      <w:r>
        <w:rPr>
          <w:sz w:val="22"/>
        </w:rPr>
        <w:t>you have fed in an odd number of</w:t>
      </w:r>
      <w:r>
        <w:rPr>
          <w:spacing w:val="40"/>
          <w:sz w:val="22"/>
        </w:rPr>
        <w:t> </w:t>
      </w:r>
      <w:r>
        <w:rPr>
          <w:sz w:val="22"/>
        </w:rPr>
        <w:t>l's. A O tells you that you have fed</w:t>
      </w:r>
      <w:r>
        <w:rPr>
          <w:spacing w:val="23"/>
          <w:sz w:val="22"/>
        </w:rPr>
        <w:t> </w:t>
      </w:r>
      <w:r>
        <w:rPr>
          <w:sz w:val="22"/>
        </w:rPr>
        <w:t>in an even</w:t>
      </w:r>
      <w:r>
        <w:rPr>
          <w:spacing w:val="29"/>
          <w:sz w:val="22"/>
        </w:rPr>
        <w:t> </w:t>
      </w:r>
      <w:r>
        <w:rPr>
          <w:sz w:val="22"/>
        </w:rPr>
        <w:t>number.</w:t>
      </w:r>
      <w:r>
        <w:rPr>
          <w:spacing w:val="34"/>
          <w:sz w:val="22"/>
        </w:rPr>
        <w:t> </w:t>
      </w:r>
      <w:r>
        <w:rPr>
          <w:sz w:val="22"/>
        </w:rPr>
        <w:t>Note that, as an alternative,</w:t>
      </w:r>
      <w:r>
        <w:rPr>
          <w:spacing w:val="35"/>
          <w:sz w:val="22"/>
        </w:rPr>
        <w:t> </w:t>
      </w:r>
      <w:r>
        <w:rPr>
          <w:sz w:val="22"/>
        </w:rPr>
        <w:t>the parity</w:t>
      </w:r>
      <w:r>
        <w:rPr>
          <w:spacing w:val="31"/>
          <w:sz w:val="22"/>
        </w:rPr>
        <w:t> </w:t>
      </w:r>
      <w:r>
        <w:rPr>
          <w:sz w:val="22"/>
        </w:rPr>
        <w:t>can</w:t>
      </w:r>
      <w:r>
        <w:rPr>
          <w:spacing w:val="29"/>
          <w:sz w:val="22"/>
        </w:rPr>
        <w:t> </w:t>
      </w:r>
      <w:r>
        <w:rPr>
          <w:sz w:val="22"/>
        </w:rPr>
        <w:t>be read off from the state of the machine; which I have flagged by labeling the two possible states as "odd" and "even".</w:t>
      </w:r>
    </w:p>
    <w:p>
      <w:pPr>
        <w:pStyle w:val="BodyText"/>
        <w:spacing w:before="7"/>
        <w:rPr>
          <w:sz w:val="22"/>
        </w:rPr>
      </w:pPr>
    </w:p>
    <w:p>
      <w:pPr>
        <w:spacing w:before="1"/>
        <w:ind w:left="734" w:right="0" w:firstLine="0"/>
        <w:jc w:val="left"/>
        <w:rPr>
          <w:sz w:val="22"/>
        </w:rPr>
      </w:pPr>
      <w:r>
        <w:rPr>
          <w:sz w:val="22"/>
        </w:rPr>
        <w:t>Let</w:t>
      </w:r>
      <w:r>
        <w:rPr>
          <w:spacing w:val="34"/>
          <w:sz w:val="22"/>
        </w:rPr>
        <w:t> </w:t>
      </w:r>
      <w:r>
        <w:rPr>
          <w:sz w:val="22"/>
        </w:rPr>
        <w:t>me</w:t>
      </w:r>
      <w:r>
        <w:rPr>
          <w:spacing w:val="18"/>
          <w:sz w:val="22"/>
        </w:rPr>
        <w:t> </w:t>
      </w:r>
      <w:r>
        <w:rPr>
          <w:sz w:val="22"/>
        </w:rPr>
        <w:t>give</w:t>
      </w:r>
      <w:r>
        <w:rPr>
          <w:spacing w:val="27"/>
          <w:sz w:val="22"/>
        </w:rPr>
        <w:t> </w:t>
      </w:r>
      <w:r>
        <w:rPr>
          <w:sz w:val="22"/>
        </w:rPr>
        <w:t>you</w:t>
      </w:r>
      <w:r>
        <w:rPr>
          <w:spacing w:val="25"/>
          <w:sz w:val="22"/>
        </w:rPr>
        <w:t> </w:t>
      </w:r>
      <w:r>
        <w:rPr>
          <w:sz w:val="22"/>
        </w:rPr>
        <w:t>some</w:t>
      </w:r>
      <w:r>
        <w:rPr>
          <w:spacing w:val="17"/>
          <w:sz w:val="22"/>
        </w:rPr>
        <w:t> </w:t>
      </w:r>
      <w:r>
        <w:rPr>
          <w:sz w:val="22"/>
        </w:rPr>
        <w:t>simple</w:t>
      </w:r>
      <w:r>
        <w:rPr>
          <w:spacing w:val="30"/>
          <w:sz w:val="22"/>
        </w:rPr>
        <w:t> </w:t>
      </w:r>
      <w:r>
        <w:rPr>
          <w:sz w:val="22"/>
        </w:rPr>
        <w:t>problems</w:t>
      </w:r>
      <w:r>
        <w:rPr>
          <w:spacing w:val="35"/>
          <w:sz w:val="22"/>
        </w:rPr>
        <w:t> </w:t>
      </w:r>
      <w:r>
        <w:rPr>
          <w:sz w:val="22"/>
        </w:rPr>
        <w:t>to</w:t>
      </w:r>
      <w:r>
        <w:rPr>
          <w:spacing w:val="19"/>
          <w:sz w:val="22"/>
        </w:rPr>
        <w:t> </w:t>
      </w:r>
      <w:r>
        <w:rPr>
          <w:sz w:val="22"/>
        </w:rPr>
        <w:t>think</w:t>
      </w:r>
      <w:r>
        <w:rPr>
          <w:spacing w:val="23"/>
          <w:sz w:val="22"/>
        </w:rPr>
        <w:t> </w:t>
      </w:r>
      <w:r>
        <w:rPr>
          <w:spacing w:val="-2"/>
          <w:sz w:val="22"/>
        </w:rPr>
        <w:t>about.</w:t>
      </w:r>
    </w:p>
    <w:p>
      <w:pPr>
        <w:pStyle w:val="BodyText"/>
        <w:spacing w:before="13"/>
        <w:rPr>
          <w:sz w:val="22"/>
        </w:rPr>
      </w:pPr>
    </w:p>
    <w:p>
      <w:pPr>
        <w:spacing w:line="242" w:lineRule="auto" w:before="0"/>
        <w:ind w:left="154" w:right="186" w:firstLine="1"/>
        <w:jc w:val="left"/>
        <w:rPr>
          <w:sz w:val="22"/>
        </w:rPr>
      </w:pPr>
      <w:r>
        <w:rPr>
          <w:b/>
          <w:sz w:val="22"/>
        </w:rPr>
        <w:t>Problem</w:t>
      </w:r>
      <w:r>
        <w:rPr>
          <w:b/>
          <w:spacing w:val="35"/>
          <w:sz w:val="22"/>
        </w:rPr>
        <w:t> </w:t>
      </w:r>
      <w:r>
        <w:rPr>
          <w:b/>
          <w:sz w:val="22"/>
        </w:rPr>
        <w:t>3.1:</w:t>
      </w:r>
      <w:r>
        <w:rPr>
          <w:b/>
          <w:spacing w:val="24"/>
          <w:sz w:val="22"/>
        </w:rPr>
        <w:t> </w:t>
      </w:r>
      <w:r>
        <w:rPr>
          <w:sz w:val="22"/>
        </w:rPr>
        <w:t>Suppose</w:t>
      </w:r>
      <w:r>
        <w:rPr>
          <w:spacing w:val="40"/>
          <w:sz w:val="22"/>
        </w:rPr>
        <w:t> </w:t>
      </w:r>
      <w:r>
        <w:rPr>
          <w:sz w:val="22"/>
        </w:rPr>
        <w:t>we feed</w:t>
      </w:r>
      <w:r>
        <w:rPr>
          <w:spacing w:val="24"/>
          <w:sz w:val="22"/>
        </w:rPr>
        <w:t> </w:t>
      </w:r>
      <w:r>
        <w:rPr>
          <w:sz w:val="22"/>
        </w:rPr>
        <w:t>a</w:t>
      </w:r>
      <w:r>
        <w:rPr>
          <w:spacing w:val="24"/>
          <w:sz w:val="22"/>
        </w:rPr>
        <w:t> </w:t>
      </w:r>
      <w:r>
        <w:rPr>
          <w:sz w:val="22"/>
        </w:rPr>
        <w:t>sequence</w:t>
      </w:r>
      <w:r>
        <w:rPr>
          <w:spacing w:val="36"/>
          <w:sz w:val="22"/>
        </w:rPr>
        <w:t> </w:t>
      </w:r>
      <w:r>
        <w:rPr>
          <w:sz w:val="22"/>
        </w:rPr>
        <w:t>of</w:t>
      </w:r>
      <w:r>
        <w:rPr>
          <w:spacing w:val="40"/>
          <w:sz w:val="22"/>
        </w:rPr>
        <w:t> </w:t>
      </w:r>
      <w:r>
        <w:rPr>
          <w:sz w:val="22"/>
        </w:rPr>
        <w:t>1'sand O's -</w:t>
      </w:r>
      <w:r>
        <w:rPr>
          <w:spacing w:val="80"/>
          <w:w w:val="150"/>
          <w:sz w:val="22"/>
        </w:rPr>
        <w:t> </w:t>
      </w:r>
      <w:r>
        <w:rPr>
          <w:sz w:val="22"/>
        </w:rPr>
        <w:t>a</w:t>
      </w:r>
      <w:r>
        <w:rPr>
          <w:spacing w:val="40"/>
          <w:sz w:val="22"/>
        </w:rPr>
        <w:t> </w:t>
      </w:r>
      <w:r>
        <w:rPr>
          <w:sz w:val="22"/>
        </w:rPr>
        <w:t>binary</w:t>
      </w:r>
      <w:r>
        <w:rPr>
          <w:spacing w:val="36"/>
          <w:sz w:val="22"/>
        </w:rPr>
        <w:t> </w:t>
      </w:r>
      <w:r>
        <w:rPr>
          <w:sz w:val="22"/>
        </w:rPr>
        <w:t>number - into a</w:t>
      </w:r>
      <w:r>
        <w:rPr>
          <w:spacing w:val="26"/>
          <w:sz w:val="22"/>
        </w:rPr>
        <w:t> </w:t>
      </w:r>
      <w:r>
        <w:rPr>
          <w:sz w:val="22"/>
        </w:rPr>
        <w:t>machine. Design a machine</w:t>
      </w:r>
      <w:r>
        <w:rPr>
          <w:spacing w:val="25"/>
          <w:sz w:val="22"/>
        </w:rPr>
        <w:t> </w:t>
      </w:r>
      <w:r>
        <w:rPr>
          <w:sz w:val="22"/>
        </w:rPr>
        <w:t>which performs a pairwise sum of</w:t>
      </w:r>
      <w:r>
        <w:rPr>
          <w:spacing w:val="30"/>
          <w:sz w:val="22"/>
        </w:rPr>
        <w:t> </w:t>
      </w:r>
      <w:r>
        <w:rPr>
          <w:sz w:val="22"/>
        </w:rPr>
        <w:t>the digits, that</w:t>
      </w:r>
      <w:r>
        <w:rPr>
          <w:spacing w:val="63"/>
          <w:sz w:val="22"/>
        </w:rPr>
        <w:t> </w:t>
      </w:r>
      <w:r>
        <w:rPr>
          <w:sz w:val="22"/>
        </w:rPr>
        <w:t>is,</w:t>
      </w:r>
      <w:r>
        <w:rPr>
          <w:spacing w:val="40"/>
          <w:sz w:val="22"/>
        </w:rPr>
        <w:t> </w:t>
      </w:r>
      <w:r>
        <w:rPr>
          <w:sz w:val="22"/>
        </w:rPr>
        <w:t>one</w:t>
      </w:r>
      <w:r>
        <w:rPr>
          <w:spacing w:val="66"/>
          <w:sz w:val="22"/>
        </w:rPr>
        <w:t> </w:t>
      </w:r>
      <w:r>
        <w:rPr>
          <w:sz w:val="22"/>
        </w:rPr>
        <w:t>which</w:t>
      </w:r>
      <w:r>
        <w:rPr>
          <w:spacing w:val="72"/>
          <w:sz w:val="22"/>
        </w:rPr>
        <w:t> </w:t>
      </w:r>
      <w:r>
        <w:rPr>
          <w:sz w:val="22"/>
        </w:rPr>
        <w:t>takes</w:t>
      </w:r>
      <w:r>
        <w:rPr>
          <w:spacing w:val="62"/>
          <w:sz w:val="22"/>
        </w:rPr>
        <w:t> </w:t>
      </w:r>
      <w:r>
        <w:rPr>
          <w:sz w:val="22"/>
        </w:rPr>
        <w:t>the</w:t>
      </w:r>
      <w:r>
        <w:rPr>
          <w:spacing w:val="40"/>
          <w:sz w:val="22"/>
        </w:rPr>
        <w:t> </w:t>
      </w:r>
      <w:r>
        <w:rPr>
          <w:sz w:val="22"/>
        </w:rPr>
        <w:t>incoming</w:t>
      </w:r>
      <w:r>
        <w:rPr>
          <w:spacing w:val="40"/>
          <w:sz w:val="22"/>
        </w:rPr>
        <w:t> </w:t>
      </w:r>
      <w:r>
        <w:rPr>
          <w:sz w:val="22"/>
        </w:rPr>
        <w:t>digits</w:t>
      </w:r>
      <w:r>
        <w:rPr>
          <w:spacing w:val="63"/>
          <w:sz w:val="22"/>
        </w:rPr>
        <w:t> </w:t>
      </w:r>
      <w:r>
        <w:rPr>
          <w:sz w:val="22"/>
        </w:rPr>
        <w:t>two</w:t>
      </w:r>
      <w:r>
        <w:rPr>
          <w:spacing w:val="40"/>
          <w:sz w:val="22"/>
        </w:rPr>
        <w:t> </w:t>
      </w:r>
      <w:r>
        <w:rPr>
          <w:sz w:val="22"/>
        </w:rPr>
        <w:t>at</w:t>
      </w:r>
      <w:r>
        <w:rPr>
          <w:spacing w:val="40"/>
          <w:sz w:val="22"/>
        </w:rPr>
        <w:t> </w:t>
      </w:r>
      <w:r>
        <w:rPr>
          <w:sz w:val="22"/>
        </w:rPr>
        <w:t>a</w:t>
      </w:r>
      <w:r>
        <w:rPr>
          <w:spacing w:val="40"/>
          <w:sz w:val="22"/>
        </w:rPr>
        <w:t> </w:t>
      </w:r>
      <w:r>
        <w:rPr>
          <w:sz w:val="22"/>
        </w:rPr>
        <w:t>time</w:t>
      </w:r>
      <w:r>
        <w:rPr>
          <w:spacing w:val="40"/>
          <w:sz w:val="22"/>
        </w:rPr>
        <w:t> </w:t>
      </w:r>
      <w:r>
        <w:rPr>
          <w:sz w:val="22"/>
        </w:rPr>
        <w:t>and</w:t>
      </w:r>
      <w:r>
        <w:rPr>
          <w:spacing w:val="40"/>
          <w:sz w:val="22"/>
        </w:rPr>
        <w:t> </w:t>
      </w:r>
      <w:r>
        <w:rPr>
          <w:sz w:val="22"/>
        </w:rPr>
        <w:t>adds</w:t>
      </w:r>
      <w:r>
        <w:rPr>
          <w:spacing w:val="65"/>
          <w:sz w:val="22"/>
        </w:rPr>
        <w:t> </w:t>
      </w:r>
      <w:r>
        <w:rPr>
          <w:sz w:val="22"/>
        </w:rPr>
        <w:t>them, spitting</w:t>
      </w:r>
      <w:r>
        <w:rPr>
          <w:spacing w:val="36"/>
          <w:sz w:val="22"/>
        </w:rPr>
        <w:t> </w:t>
      </w:r>
      <w:r>
        <w:rPr>
          <w:sz w:val="22"/>
        </w:rPr>
        <w:t>the</w:t>
      </w:r>
      <w:r>
        <w:rPr>
          <w:spacing w:val="21"/>
          <w:sz w:val="22"/>
        </w:rPr>
        <w:t> </w:t>
      </w:r>
      <w:r>
        <w:rPr>
          <w:sz w:val="22"/>
        </w:rPr>
        <w:t>result</w:t>
      </w:r>
      <w:r>
        <w:rPr>
          <w:spacing w:val="38"/>
          <w:sz w:val="22"/>
        </w:rPr>
        <w:t> </w:t>
      </w:r>
      <w:r>
        <w:rPr>
          <w:sz w:val="22"/>
        </w:rPr>
        <w:t>out</w:t>
      </w:r>
      <w:r>
        <w:rPr>
          <w:spacing w:val="30"/>
          <w:sz w:val="22"/>
        </w:rPr>
        <w:t> </w:t>
      </w:r>
      <w:r>
        <w:rPr>
          <w:sz w:val="22"/>
        </w:rPr>
        <w:t>in</w:t>
      </w:r>
      <w:r>
        <w:rPr>
          <w:spacing w:val="22"/>
          <w:sz w:val="22"/>
        </w:rPr>
        <w:t> </w:t>
      </w:r>
      <w:r>
        <w:rPr>
          <w:sz w:val="22"/>
        </w:rPr>
        <w:t>two</w:t>
      </w:r>
      <w:r>
        <w:rPr>
          <w:spacing w:val="20"/>
          <w:sz w:val="22"/>
        </w:rPr>
        <w:t> </w:t>
      </w:r>
      <w:r>
        <w:rPr>
          <w:sz w:val="22"/>
        </w:rPr>
        <w:t>steps.</w:t>
      </w:r>
      <w:r>
        <w:rPr>
          <w:spacing w:val="25"/>
          <w:sz w:val="22"/>
        </w:rPr>
        <w:t> </w:t>
      </w:r>
      <w:r>
        <w:rPr>
          <w:sz w:val="22"/>
        </w:rPr>
        <w:t>So,</w:t>
      </w:r>
      <w:r>
        <w:rPr>
          <w:spacing w:val="13"/>
          <w:sz w:val="22"/>
        </w:rPr>
        <w:t> </w:t>
      </w:r>
      <w:r>
        <w:rPr>
          <w:sz w:val="22"/>
        </w:rPr>
        <w:t>if</w:t>
      </w:r>
      <w:r>
        <w:rPr>
          <w:spacing w:val="33"/>
          <w:sz w:val="22"/>
        </w:rPr>
        <w:t> </w:t>
      </w:r>
      <w:r>
        <w:rPr>
          <w:sz w:val="22"/>
        </w:rPr>
        <w:t>two</w:t>
      </w:r>
      <w:r>
        <w:rPr>
          <w:spacing w:val="21"/>
          <w:sz w:val="22"/>
        </w:rPr>
        <w:t> </w:t>
      </w:r>
      <w:r>
        <w:rPr>
          <w:sz w:val="22"/>
        </w:rPr>
        <w:t>digits</w:t>
      </w:r>
      <w:r>
        <w:rPr>
          <w:spacing w:val="23"/>
          <w:sz w:val="22"/>
        </w:rPr>
        <w:t> </w:t>
      </w:r>
      <w:r>
        <w:rPr>
          <w:sz w:val="22"/>
        </w:rPr>
        <w:t>come</w:t>
      </w:r>
      <w:r>
        <w:rPr>
          <w:spacing w:val="29"/>
          <w:sz w:val="22"/>
        </w:rPr>
        <w:t> </w:t>
      </w:r>
      <w:r>
        <w:rPr>
          <w:sz w:val="22"/>
        </w:rPr>
        <w:t>in</w:t>
      </w:r>
      <w:r>
        <w:rPr>
          <w:spacing w:val="23"/>
          <w:sz w:val="22"/>
        </w:rPr>
        <w:t> </w:t>
      </w:r>
      <w:r>
        <w:rPr>
          <w:sz w:val="22"/>
        </w:rPr>
        <w:t>as</w:t>
      </w:r>
      <w:r>
        <w:rPr>
          <w:spacing w:val="18"/>
          <w:sz w:val="22"/>
        </w:rPr>
        <w:t> </w:t>
      </w:r>
      <w:r>
        <w:rPr>
          <w:sz w:val="22"/>
        </w:rPr>
        <w:t>00,</w:t>
      </w:r>
      <w:r>
        <w:rPr>
          <w:spacing w:val="25"/>
          <w:sz w:val="22"/>
        </w:rPr>
        <w:t> </w:t>
      </w:r>
      <w:r>
        <w:rPr>
          <w:sz w:val="22"/>
        </w:rPr>
        <w:t>it</w:t>
      </w:r>
      <w:r>
        <w:rPr>
          <w:spacing w:val="24"/>
          <w:sz w:val="22"/>
        </w:rPr>
        <w:t> </w:t>
      </w:r>
      <w:r>
        <w:rPr>
          <w:sz w:val="22"/>
        </w:rPr>
        <w:t>spits</w:t>
      </w:r>
      <w:r>
        <w:rPr>
          <w:spacing w:val="24"/>
          <w:sz w:val="22"/>
        </w:rPr>
        <w:t> </w:t>
      </w:r>
      <w:r>
        <w:rPr>
          <w:spacing w:val="-5"/>
          <w:sz w:val="22"/>
        </w:rPr>
        <w:t>out</w:t>
      </w:r>
    </w:p>
    <w:p>
      <w:pPr>
        <w:spacing w:line="224" w:lineRule="exact" w:before="0"/>
        <w:ind w:left="153" w:right="0" w:firstLine="0"/>
        <w:jc w:val="left"/>
        <w:rPr>
          <w:sz w:val="22"/>
        </w:rPr>
      </w:pPr>
      <w:r>
        <w:rPr>
          <w:sz w:val="22"/>
        </w:rPr>
        <w:t>00;</w:t>
      </w:r>
      <w:r>
        <w:rPr>
          <w:spacing w:val="-6"/>
          <w:sz w:val="22"/>
        </w:rPr>
        <w:t> </w:t>
      </w:r>
      <w:r>
        <w:rPr>
          <w:sz w:val="22"/>
        </w:rPr>
        <w:t>a</w:t>
      </w:r>
      <w:r>
        <w:rPr>
          <w:spacing w:val="13"/>
          <w:sz w:val="22"/>
        </w:rPr>
        <w:t> </w:t>
      </w:r>
      <w:r>
        <w:rPr>
          <w:sz w:val="22"/>
        </w:rPr>
        <w:t>10</w:t>
      </w:r>
      <w:r>
        <w:rPr>
          <w:spacing w:val="3"/>
          <w:sz w:val="22"/>
        </w:rPr>
        <w:t> </w:t>
      </w:r>
      <w:r>
        <w:rPr>
          <w:sz w:val="22"/>
        </w:rPr>
        <w:t>or</w:t>
      </w:r>
      <w:r>
        <w:rPr>
          <w:spacing w:val="2"/>
          <w:sz w:val="22"/>
        </w:rPr>
        <w:t> </w:t>
      </w:r>
      <w:r>
        <w:rPr>
          <w:sz w:val="22"/>
        </w:rPr>
        <w:t>O1</w:t>
      </w:r>
      <w:r>
        <w:rPr>
          <w:spacing w:val="32"/>
          <w:sz w:val="22"/>
        </w:rPr>
        <w:t> </w:t>
      </w:r>
      <w:r>
        <w:rPr>
          <w:sz w:val="22"/>
        </w:rPr>
        <w:t>results</w:t>
      </w:r>
      <w:r>
        <w:rPr>
          <w:spacing w:val="14"/>
          <w:sz w:val="22"/>
        </w:rPr>
        <w:t> </w:t>
      </w:r>
      <w:r>
        <w:rPr>
          <w:sz w:val="22"/>
        </w:rPr>
        <w:t>in</w:t>
      </w:r>
      <w:r>
        <w:rPr>
          <w:spacing w:val="3"/>
          <w:sz w:val="22"/>
        </w:rPr>
        <w:t> </w:t>
      </w:r>
      <w:r>
        <w:rPr>
          <w:sz w:val="22"/>
        </w:rPr>
        <w:t>a</w:t>
      </w:r>
      <w:r>
        <w:rPr>
          <w:spacing w:val="5"/>
          <w:sz w:val="22"/>
        </w:rPr>
        <w:t> </w:t>
      </w:r>
      <w:r>
        <w:rPr>
          <w:sz w:val="22"/>
        </w:rPr>
        <w:t>O1</w:t>
      </w:r>
      <w:r>
        <w:rPr>
          <w:spacing w:val="30"/>
          <w:sz w:val="22"/>
        </w:rPr>
        <w:t> </w:t>
      </w:r>
      <w:r>
        <w:rPr>
          <w:spacing w:val="12"/>
          <w:sz w:val="22"/>
        </w:rPr>
        <w:t>(1</w:t>
      </w:r>
      <w:r>
        <w:rPr>
          <w:spacing w:val="-25"/>
          <w:sz w:val="22"/>
        </w:rPr>
        <w:t> </w:t>
      </w:r>
      <w:r>
        <w:rPr>
          <w:sz w:val="22"/>
        </w:rPr>
        <w:t>+O</w:t>
      </w:r>
      <w:r>
        <w:rPr>
          <w:spacing w:val="4"/>
          <w:sz w:val="22"/>
        </w:rPr>
        <w:t> </w:t>
      </w:r>
      <w:r>
        <w:rPr>
          <w:sz w:val="31"/>
        </w:rPr>
        <w:t>=</w:t>
      </w:r>
      <w:r>
        <w:rPr>
          <w:spacing w:val="-19"/>
          <w:sz w:val="31"/>
        </w:rPr>
        <w:t> </w:t>
      </w:r>
      <w:r>
        <w:rPr>
          <w:sz w:val="22"/>
        </w:rPr>
        <w:t>O+1</w:t>
      </w:r>
      <w:r>
        <w:rPr>
          <w:spacing w:val="-32"/>
          <w:sz w:val="22"/>
        </w:rPr>
        <w:t> </w:t>
      </w:r>
      <w:r>
        <w:rPr>
          <w:sz w:val="21"/>
        </w:rPr>
        <w:t>!);</w:t>
      </w:r>
      <w:r>
        <w:rPr>
          <w:spacing w:val="5"/>
          <w:sz w:val="21"/>
        </w:rPr>
        <w:t> </w:t>
      </w:r>
      <w:r>
        <w:rPr>
          <w:sz w:val="22"/>
        </w:rPr>
        <w:t>but</w:t>
      </w:r>
      <w:r>
        <w:rPr>
          <w:spacing w:val="4"/>
          <w:sz w:val="22"/>
        </w:rPr>
        <w:t> </w:t>
      </w:r>
      <w:r>
        <w:rPr>
          <w:sz w:val="22"/>
        </w:rPr>
        <w:t>a</w:t>
      </w:r>
      <w:r>
        <w:rPr>
          <w:spacing w:val="13"/>
          <w:sz w:val="22"/>
        </w:rPr>
        <w:t> </w:t>
      </w:r>
      <w:r>
        <w:rPr>
          <w:sz w:val="22"/>
        </w:rPr>
        <w:t>11</w:t>
      </w:r>
      <w:r>
        <w:rPr>
          <w:spacing w:val="1"/>
          <w:sz w:val="22"/>
        </w:rPr>
        <w:t> </w:t>
      </w:r>
      <w:r>
        <w:rPr>
          <w:sz w:val="22"/>
        </w:rPr>
        <w:t>results</w:t>
      </w:r>
      <w:r>
        <w:rPr>
          <w:spacing w:val="10"/>
          <w:sz w:val="22"/>
        </w:rPr>
        <w:t> </w:t>
      </w:r>
      <w:r>
        <w:rPr>
          <w:sz w:val="22"/>
        </w:rPr>
        <w:t>in</w:t>
      </w:r>
      <w:r>
        <w:rPr>
          <w:spacing w:val="7"/>
          <w:sz w:val="22"/>
        </w:rPr>
        <w:t> </w:t>
      </w:r>
      <w:r>
        <w:rPr>
          <w:sz w:val="22"/>
        </w:rPr>
        <w:t>binary</w:t>
      </w:r>
      <w:r>
        <w:rPr>
          <w:spacing w:val="14"/>
          <w:sz w:val="22"/>
        </w:rPr>
        <w:t> </w:t>
      </w:r>
      <w:r>
        <w:rPr>
          <w:sz w:val="22"/>
        </w:rPr>
        <w:t>10:</w:t>
      </w:r>
      <w:r>
        <w:rPr>
          <w:spacing w:val="8"/>
          <w:sz w:val="22"/>
        </w:rPr>
        <w:t> </w:t>
      </w:r>
      <w:r>
        <w:rPr>
          <w:spacing w:val="-5"/>
          <w:sz w:val="22"/>
        </w:rPr>
        <w:t>1+1</w:t>
      </w:r>
    </w:p>
    <w:p>
      <w:pPr>
        <w:spacing w:line="299" w:lineRule="exact" w:before="0"/>
        <w:ind w:left="156" w:right="0" w:firstLine="0"/>
        <w:jc w:val="left"/>
        <w:rPr>
          <w:sz w:val="22"/>
        </w:rPr>
      </w:pPr>
      <w:r>
        <w:rPr>
          <w:sz w:val="31"/>
        </w:rPr>
        <w:t>=</w:t>
      </w:r>
      <w:r>
        <w:rPr>
          <w:spacing w:val="2"/>
          <w:sz w:val="31"/>
        </w:rPr>
        <w:t> </w:t>
      </w:r>
      <w:r>
        <w:rPr>
          <w:sz w:val="22"/>
        </w:rPr>
        <w:t>2,</w:t>
      </w:r>
      <w:r>
        <w:rPr>
          <w:spacing w:val="20"/>
          <w:sz w:val="22"/>
        </w:rPr>
        <w:t> </w:t>
      </w:r>
      <w:r>
        <w:rPr>
          <w:sz w:val="22"/>
        </w:rPr>
        <w:t>in</w:t>
      </w:r>
      <w:r>
        <w:rPr>
          <w:spacing w:val="19"/>
          <w:sz w:val="22"/>
        </w:rPr>
        <w:t> </w:t>
      </w:r>
      <w:r>
        <w:rPr>
          <w:sz w:val="22"/>
        </w:rPr>
        <w:t>decimal,</w:t>
      </w:r>
      <w:r>
        <w:rPr>
          <w:spacing w:val="38"/>
          <w:sz w:val="22"/>
        </w:rPr>
        <w:t> </w:t>
      </w:r>
      <w:r>
        <w:rPr>
          <w:sz w:val="22"/>
        </w:rPr>
        <w:t>10</w:t>
      </w:r>
      <w:r>
        <w:rPr>
          <w:spacing w:val="14"/>
          <w:sz w:val="22"/>
        </w:rPr>
        <w:t> </w:t>
      </w:r>
      <w:r>
        <w:rPr>
          <w:sz w:val="22"/>
        </w:rPr>
        <w:t>in</w:t>
      </w:r>
      <w:r>
        <w:rPr>
          <w:spacing w:val="28"/>
          <w:sz w:val="22"/>
        </w:rPr>
        <w:t> </w:t>
      </w:r>
      <w:r>
        <w:rPr>
          <w:sz w:val="22"/>
        </w:rPr>
        <w:t>binary.</w:t>
      </w:r>
      <w:r>
        <w:rPr>
          <w:spacing w:val="31"/>
          <w:sz w:val="22"/>
        </w:rPr>
        <w:t> </w:t>
      </w:r>
      <w:r>
        <w:rPr>
          <w:sz w:val="22"/>
        </w:rPr>
        <w:t>I</w:t>
      </w:r>
      <w:r>
        <w:rPr>
          <w:spacing w:val="28"/>
          <w:sz w:val="22"/>
        </w:rPr>
        <w:t> </w:t>
      </w:r>
      <w:r>
        <w:rPr>
          <w:sz w:val="22"/>
        </w:rPr>
        <w:t>will</w:t>
      </w:r>
      <w:r>
        <w:rPr>
          <w:spacing w:val="25"/>
          <w:sz w:val="22"/>
        </w:rPr>
        <w:t> </w:t>
      </w:r>
      <w:r>
        <w:rPr>
          <w:sz w:val="22"/>
        </w:rPr>
        <w:t>give</w:t>
      </w:r>
      <w:r>
        <w:rPr>
          <w:spacing w:val="25"/>
          <w:sz w:val="22"/>
        </w:rPr>
        <w:t> </w:t>
      </w:r>
      <w:r>
        <w:rPr>
          <w:sz w:val="22"/>
        </w:rPr>
        <w:t>you</w:t>
      </w:r>
      <w:r>
        <w:rPr>
          <w:spacing w:val="30"/>
          <w:sz w:val="22"/>
        </w:rPr>
        <w:t> </w:t>
      </w:r>
      <w:r>
        <w:rPr>
          <w:sz w:val="22"/>
        </w:rPr>
        <w:t>a</w:t>
      </w:r>
      <w:r>
        <w:rPr>
          <w:spacing w:val="38"/>
          <w:sz w:val="22"/>
        </w:rPr>
        <w:t> </w:t>
      </w:r>
      <w:r>
        <w:rPr>
          <w:sz w:val="22"/>
        </w:rPr>
        <w:t>hint:</w:t>
      </w:r>
      <w:r>
        <w:rPr>
          <w:spacing w:val="34"/>
          <w:sz w:val="22"/>
        </w:rPr>
        <w:t> </w:t>
      </w:r>
      <w:r>
        <w:rPr>
          <w:sz w:val="22"/>
        </w:rPr>
        <w:t>the</w:t>
      </w:r>
      <w:r>
        <w:rPr>
          <w:spacing w:val="34"/>
          <w:sz w:val="22"/>
        </w:rPr>
        <w:t> </w:t>
      </w:r>
      <w:r>
        <w:rPr>
          <w:sz w:val="22"/>
        </w:rPr>
        <w:t>machine</w:t>
      </w:r>
      <w:r>
        <w:rPr>
          <w:spacing w:val="35"/>
          <w:sz w:val="22"/>
        </w:rPr>
        <w:t> </w:t>
      </w:r>
      <w:r>
        <w:rPr>
          <w:sz w:val="22"/>
        </w:rPr>
        <w:t>will</w:t>
      </w:r>
      <w:r>
        <w:rPr>
          <w:spacing w:val="30"/>
          <w:sz w:val="22"/>
        </w:rPr>
        <w:t> </w:t>
      </w:r>
      <w:r>
        <w:rPr>
          <w:spacing w:val="-2"/>
          <w:sz w:val="22"/>
        </w:rPr>
        <w:t>require</w:t>
      </w:r>
    </w:p>
    <w:p>
      <w:pPr>
        <w:spacing w:line="247" w:lineRule="exact" w:before="0"/>
        <w:ind w:left="158" w:right="0" w:firstLine="0"/>
        <w:jc w:val="left"/>
        <w:rPr>
          <w:sz w:val="22"/>
        </w:rPr>
      </w:pPr>
      <w:r>
        <w:rPr>
          <w:w w:val="105"/>
          <w:sz w:val="22"/>
        </w:rPr>
        <w:t>four</w:t>
      </w:r>
      <w:r>
        <w:rPr>
          <w:spacing w:val="10"/>
          <w:w w:val="105"/>
          <w:sz w:val="22"/>
        </w:rPr>
        <w:t> </w:t>
      </w:r>
      <w:r>
        <w:rPr>
          <w:spacing w:val="-2"/>
          <w:w w:val="105"/>
          <w:sz w:val="22"/>
        </w:rPr>
        <w:t>states.</w:t>
      </w:r>
    </w:p>
    <w:p>
      <w:pPr>
        <w:spacing w:line="242" w:lineRule="auto" w:before="252"/>
        <w:ind w:left="158" w:right="173" w:firstLine="2"/>
        <w:jc w:val="both"/>
        <w:rPr>
          <w:sz w:val="22"/>
        </w:rPr>
      </w:pPr>
      <w:r>
        <w:rPr>
          <w:b/>
          <w:sz w:val="22"/>
        </w:rPr>
        <w:t>Problem</w:t>
      </w:r>
      <w:r>
        <w:rPr>
          <w:b/>
          <w:spacing w:val="40"/>
          <w:sz w:val="22"/>
        </w:rPr>
        <w:t> </w:t>
      </w:r>
      <w:r>
        <w:rPr>
          <w:b/>
          <w:sz w:val="22"/>
        </w:rPr>
        <w:t>3.2:</w:t>
      </w:r>
      <w:r>
        <w:rPr>
          <w:b/>
          <w:spacing w:val="40"/>
          <w:sz w:val="22"/>
        </w:rPr>
        <w:t> </w:t>
      </w:r>
      <w:r>
        <w:rPr>
          <w:sz w:val="22"/>
        </w:rPr>
        <w:t>Another</w:t>
      </w:r>
      <w:r>
        <w:rPr>
          <w:spacing w:val="40"/>
          <w:sz w:val="22"/>
        </w:rPr>
        <w:t> </w:t>
      </w:r>
      <w:r>
        <w:rPr>
          <w:sz w:val="22"/>
        </w:rPr>
        <w:t>question</w:t>
      </w:r>
      <w:r>
        <w:rPr>
          <w:spacing w:val="40"/>
          <w:sz w:val="22"/>
        </w:rPr>
        <w:t> </w:t>
      </w:r>
      <w:r>
        <w:rPr>
          <w:sz w:val="22"/>
        </w:rPr>
        <w:t>you</w:t>
      </w:r>
      <w:r>
        <w:rPr>
          <w:spacing w:val="40"/>
          <w:sz w:val="22"/>
        </w:rPr>
        <w:t> </w:t>
      </w:r>
      <w:r>
        <w:rPr>
          <w:sz w:val="22"/>
        </w:rPr>
        <w:t>might</w:t>
      </w:r>
      <w:r>
        <w:rPr>
          <w:spacing w:val="40"/>
          <w:sz w:val="22"/>
        </w:rPr>
        <w:t> </w:t>
      </w:r>
      <w:r>
        <w:rPr>
          <w:sz w:val="22"/>
        </w:rPr>
        <w:t>like</w:t>
      </w:r>
      <w:r>
        <w:rPr>
          <w:spacing w:val="40"/>
          <w:sz w:val="22"/>
        </w:rPr>
        <w:t> </w:t>
      </w:r>
      <w:r>
        <w:rPr>
          <w:sz w:val="22"/>
        </w:rPr>
        <w:t>to address</w:t>
      </w:r>
      <w:r>
        <w:rPr>
          <w:spacing w:val="40"/>
          <w:sz w:val="22"/>
        </w:rPr>
        <w:t> </w:t>
      </w:r>
      <w:r>
        <w:rPr>
          <w:sz w:val="22"/>
        </w:rPr>
        <w:t>is</w:t>
      </w:r>
      <w:r>
        <w:rPr>
          <w:spacing w:val="40"/>
          <w:sz w:val="22"/>
        </w:rPr>
        <w:t> </w:t>
      </w:r>
      <w:r>
        <w:rPr>
          <w:sz w:val="22"/>
        </w:rPr>
        <w:t>the design</w:t>
      </w:r>
      <w:r>
        <w:rPr>
          <w:spacing w:val="40"/>
          <w:sz w:val="22"/>
        </w:rPr>
        <w:t> </w:t>
      </w:r>
      <w:r>
        <w:rPr>
          <w:sz w:val="22"/>
        </w:rPr>
        <w:t>of another delay machine, but this time one which remembers and returns </w:t>
      </w:r>
      <w:r>
        <w:rPr>
          <w:i/>
          <w:sz w:val="22"/>
        </w:rPr>
        <w:t>two</w:t>
      </w:r>
      <w:r>
        <w:rPr>
          <w:i/>
          <w:spacing w:val="-2"/>
          <w:sz w:val="22"/>
        </w:rPr>
        <w:t> </w:t>
      </w:r>
      <w:r>
        <w:rPr>
          <w:sz w:val="22"/>
        </w:rPr>
        <w:t>input stimuli. You can see that such a device</w:t>
      </w:r>
      <w:r>
        <w:rPr>
          <w:spacing w:val="40"/>
          <w:sz w:val="22"/>
        </w:rPr>
        <w:t> </w:t>
      </w:r>
      <w:r>
        <w:rPr>
          <w:sz w:val="22"/>
        </w:rPr>
        <w:t>needs four states</w:t>
      </w:r>
      <w:r>
        <w:rPr>
          <w:spacing w:val="-5"/>
          <w:sz w:val="22"/>
        </w:rPr>
        <w:t> </w:t>
      </w:r>
      <w:r>
        <w:rPr>
          <w:sz w:val="22"/>
        </w:rPr>
        <w:t>-</w:t>
      </w:r>
      <w:r>
        <w:rPr>
          <w:spacing w:val="80"/>
          <w:sz w:val="22"/>
        </w:rPr>
        <w:t> </w:t>
      </w:r>
      <w:r>
        <w:rPr>
          <w:sz w:val="22"/>
        </w:rPr>
        <w:t>corresponding to the four</w:t>
      </w:r>
      <w:r>
        <w:rPr>
          <w:spacing w:val="40"/>
          <w:sz w:val="22"/>
        </w:rPr>
        <w:t> </w:t>
      </w:r>
      <w:r>
        <w:rPr>
          <w:sz w:val="22"/>
        </w:rPr>
        <w:t>possible</w:t>
      </w:r>
      <w:r>
        <w:rPr>
          <w:spacing w:val="40"/>
          <w:sz w:val="22"/>
        </w:rPr>
        <w:t> </w:t>
      </w:r>
      <w:r>
        <w:rPr>
          <w:sz w:val="22"/>
        </w:rPr>
        <w:t>inputs</w:t>
      </w:r>
      <w:r>
        <w:rPr>
          <w:spacing w:val="40"/>
          <w:sz w:val="22"/>
        </w:rPr>
        <w:t> </w:t>
      </w:r>
      <w:r>
        <w:rPr>
          <w:sz w:val="22"/>
        </w:rPr>
        <w:t>00, 01,</w:t>
      </w:r>
      <w:r>
        <w:rPr>
          <w:spacing w:val="40"/>
          <w:sz w:val="22"/>
        </w:rPr>
        <w:t> </w:t>
      </w:r>
      <w:r>
        <w:rPr>
          <w:sz w:val="22"/>
        </w:rPr>
        <w:t>10 and</w:t>
      </w:r>
      <w:r>
        <w:rPr>
          <w:spacing w:val="40"/>
          <w:sz w:val="22"/>
        </w:rPr>
        <w:t> </w:t>
      </w:r>
      <w:r>
        <w:rPr>
          <w:sz w:val="22"/>
        </w:rPr>
        <w:t>11.</w:t>
      </w:r>
    </w:p>
    <w:p>
      <w:pPr>
        <w:pStyle w:val="BodyText"/>
        <w:spacing w:before="8"/>
        <w:rPr>
          <w:sz w:val="22"/>
        </w:rPr>
      </w:pPr>
    </w:p>
    <w:p>
      <w:pPr>
        <w:spacing w:before="0"/>
        <w:ind w:left="166" w:right="0" w:firstLine="0"/>
        <w:jc w:val="left"/>
        <w:rPr>
          <w:sz w:val="22"/>
        </w:rPr>
      </w:pPr>
      <w:r>
        <w:rPr>
          <w:b/>
          <w:sz w:val="22"/>
        </w:rPr>
        <w:t>Problem</w:t>
      </w:r>
      <w:r>
        <w:rPr>
          <w:b/>
          <w:spacing w:val="50"/>
          <w:sz w:val="22"/>
        </w:rPr>
        <w:t> </w:t>
      </w:r>
      <w:r>
        <w:rPr>
          <w:b/>
          <w:sz w:val="22"/>
        </w:rPr>
        <w:t>3.3:</w:t>
      </w:r>
      <w:r>
        <w:rPr>
          <w:b/>
          <w:spacing w:val="38"/>
          <w:sz w:val="22"/>
        </w:rPr>
        <w:t> </w:t>
      </w:r>
      <w:r>
        <w:rPr>
          <w:sz w:val="22"/>
        </w:rPr>
        <w:t>Finally,</w:t>
      </w:r>
      <w:r>
        <w:rPr>
          <w:spacing w:val="43"/>
          <w:sz w:val="22"/>
        </w:rPr>
        <w:t> </w:t>
      </w:r>
      <w:r>
        <w:rPr>
          <w:sz w:val="22"/>
        </w:rPr>
        <w:t>if</w:t>
      </w:r>
      <w:r>
        <w:rPr>
          <w:spacing w:val="52"/>
          <w:sz w:val="22"/>
        </w:rPr>
        <w:t> </w:t>
      </w:r>
      <w:r>
        <w:rPr>
          <w:sz w:val="22"/>
        </w:rPr>
        <w:t>you</w:t>
      </w:r>
      <w:r>
        <w:rPr>
          <w:spacing w:val="40"/>
          <w:sz w:val="22"/>
        </w:rPr>
        <w:t> </w:t>
      </w:r>
      <w:r>
        <w:rPr>
          <w:sz w:val="22"/>
        </w:rPr>
        <w:t>are</w:t>
      </w:r>
      <w:r>
        <w:rPr>
          <w:spacing w:val="36"/>
          <w:sz w:val="22"/>
        </w:rPr>
        <w:t> </w:t>
      </w:r>
      <w:r>
        <w:rPr>
          <w:sz w:val="22"/>
        </w:rPr>
        <w:t>feeling</w:t>
      </w:r>
      <w:r>
        <w:rPr>
          <w:spacing w:val="43"/>
          <w:sz w:val="22"/>
        </w:rPr>
        <w:t> </w:t>
      </w:r>
      <w:r>
        <w:rPr>
          <w:sz w:val="22"/>
        </w:rPr>
        <w:t>particularly</w:t>
      </w:r>
      <w:r>
        <w:rPr>
          <w:spacing w:val="52"/>
          <w:sz w:val="22"/>
        </w:rPr>
        <w:t> </w:t>
      </w:r>
      <w:r>
        <w:rPr>
          <w:sz w:val="22"/>
        </w:rPr>
        <w:t>energetic,</w:t>
      </w:r>
      <w:r>
        <w:rPr>
          <w:spacing w:val="47"/>
          <w:sz w:val="22"/>
        </w:rPr>
        <w:t> </w:t>
      </w:r>
      <w:r>
        <w:rPr>
          <w:sz w:val="22"/>
        </w:rPr>
        <w:t>design</w:t>
      </w:r>
      <w:r>
        <w:rPr>
          <w:spacing w:val="46"/>
          <w:sz w:val="22"/>
        </w:rPr>
        <w:t> </w:t>
      </w:r>
      <w:r>
        <w:rPr>
          <w:sz w:val="22"/>
        </w:rPr>
        <w:t>a</w:t>
      </w:r>
      <w:r>
        <w:rPr>
          <w:spacing w:val="44"/>
          <w:sz w:val="22"/>
        </w:rPr>
        <w:t> </w:t>
      </w:r>
      <w:r>
        <w:rPr>
          <w:spacing w:val="-4"/>
          <w:sz w:val="22"/>
        </w:rPr>
        <w:t>two-</w:t>
      </w:r>
    </w:p>
    <w:p>
      <w:pPr>
        <w:spacing w:after="0"/>
        <w:jc w:val="left"/>
        <w:rPr>
          <w:sz w:val="22"/>
        </w:rPr>
        <w:sectPr>
          <w:pgSz w:w="8450" w:h="12230"/>
          <w:pgMar w:header="535" w:footer="0" w:top="1000" w:bottom="280" w:left="425" w:right="425"/>
        </w:sectPr>
      </w:pPr>
    </w:p>
    <w:p>
      <w:pPr>
        <w:spacing w:line="240" w:lineRule="auto" w:before="193"/>
        <w:ind w:left="154" w:right="167" w:firstLine="1"/>
        <w:jc w:val="both"/>
        <w:rPr>
          <w:sz w:val="22"/>
        </w:rPr>
      </w:pPr>
      <w:bookmarkStart w:name="3.3 The Limitations of Finite State Mach" w:id="19"/>
      <w:bookmarkEnd w:id="19"/>
      <w:r>
        <w:rPr/>
      </w:r>
      <w:r>
        <w:rPr>
          <w:w w:val="105"/>
          <w:sz w:val="22"/>
        </w:rPr>
        <w:t>input</w:t>
      </w:r>
      <w:r>
        <w:rPr>
          <w:w w:val="105"/>
          <w:sz w:val="22"/>
        </w:rPr>
        <w:t> binary</w:t>
      </w:r>
      <w:r>
        <w:rPr>
          <w:w w:val="105"/>
          <w:sz w:val="22"/>
        </w:rPr>
        <w:t> adder.</w:t>
      </w:r>
      <w:r>
        <w:rPr>
          <w:w w:val="105"/>
          <w:sz w:val="22"/>
        </w:rPr>
        <w:t> I</w:t>
      </w:r>
      <w:r>
        <w:rPr>
          <w:w w:val="105"/>
          <w:sz w:val="22"/>
        </w:rPr>
        <w:t> want</w:t>
      </w:r>
      <w:r>
        <w:rPr>
          <w:w w:val="105"/>
          <w:sz w:val="22"/>
        </w:rPr>
        <w:t> the</w:t>
      </w:r>
      <w:r>
        <w:rPr>
          <w:w w:val="105"/>
          <w:sz w:val="22"/>
        </w:rPr>
        <w:t> full</w:t>
      </w:r>
      <w:r>
        <w:rPr>
          <w:w w:val="105"/>
          <w:sz w:val="22"/>
        </w:rPr>
        <w:t> works!</w:t>
      </w:r>
      <w:r>
        <w:rPr>
          <w:w w:val="105"/>
          <w:sz w:val="22"/>
        </w:rPr>
        <w:t> I</w:t>
      </w:r>
      <w:r>
        <w:rPr>
          <w:w w:val="105"/>
          <w:sz w:val="22"/>
        </w:rPr>
        <w:t> feed</w:t>
      </w:r>
      <w:r>
        <w:rPr>
          <w:w w:val="105"/>
          <w:sz w:val="22"/>
        </w:rPr>
        <w:t> in</w:t>
      </w:r>
      <w:r>
        <w:rPr>
          <w:w w:val="105"/>
          <w:sz w:val="22"/>
        </w:rPr>
        <w:t> two</w:t>
      </w:r>
      <w:r>
        <w:rPr>
          <w:w w:val="105"/>
          <w:sz w:val="22"/>
        </w:rPr>
        <w:t> binary</w:t>
      </w:r>
      <w:r>
        <w:rPr>
          <w:w w:val="105"/>
          <w:sz w:val="22"/>
        </w:rPr>
        <w:t> numbers, simultaneously, one</w:t>
      </w:r>
      <w:r>
        <w:rPr>
          <w:spacing w:val="-4"/>
          <w:w w:val="105"/>
          <w:sz w:val="22"/>
        </w:rPr>
        <w:t> </w:t>
      </w:r>
      <w:r>
        <w:rPr>
          <w:w w:val="105"/>
          <w:sz w:val="22"/>
        </w:rPr>
        <w:t>bit</w:t>
      </w:r>
      <w:r>
        <w:rPr>
          <w:spacing w:val="-6"/>
          <w:w w:val="105"/>
          <w:sz w:val="22"/>
        </w:rPr>
        <w:t> </w:t>
      </w:r>
      <w:r>
        <w:rPr>
          <w:w w:val="105"/>
          <w:sz w:val="22"/>
        </w:rPr>
        <w:t>from</w:t>
      </w:r>
      <w:r>
        <w:rPr>
          <w:spacing w:val="-6"/>
          <w:w w:val="105"/>
          <w:sz w:val="22"/>
        </w:rPr>
        <w:t> </w:t>
      </w:r>
      <w:r>
        <w:rPr>
          <w:w w:val="105"/>
          <w:sz w:val="22"/>
        </w:rPr>
        <w:t>each</w:t>
      </w:r>
      <w:r>
        <w:rPr>
          <w:spacing w:val="-5"/>
          <w:w w:val="105"/>
          <w:sz w:val="22"/>
        </w:rPr>
        <w:t> </w:t>
      </w:r>
      <w:r>
        <w:rPr>
          <w:w w:val="105"/>
          <w:sz w:val="22"/>
        </w:rPr>
        <w:t>at</w:t>
      </w:r>
      <w:r>
        <w:rPr>
          <w:spacing w:val="-8"/>
          <w:w w:val="105"/>
          <w:sz w:val="22"/>
        </w:rPr>
        <w:t> </w:t>
      </w:r>
      <w:r>
        <w:rPr>
          <w:w w:val="105"/>
          <w:sz w:val="22"/>
        </w:rPr>
        <w:t>a time, </w:t>
      </w:r>
      <w:r>
        <w:rPr>
          <w:i/>
          <w:w w:val="105"/>
          <w:sz w:val="22"/>
        </w:rPr>
        <w:t>with</w:t>
      </w:r>
      <w:r>
        <w:rPr>
          <w:i/>
          <w:spacing w:val="-3"/>
          <w:w w:val="105"/>
          <w:sz w:val="22"/>
        </w:rPr>
        <w:t> </w:t>
      </w:r>
      <w:r>
        <w:rPr>
          <w:i/>
          <w:w w:val="105"/>
          <w:sz w:val="22"/>
        </w:rPr>
        <w:t>the least significant bits</w:t>
      </w:r>
      <w:r>
        <w:rPr>
          <w:i/>
          <w:spacing w:val="-2"/>
          <w:w w:val="105"/>
          <w:sz w:val="22"/>
        </w:rPr>
        <w:t> </w:t>
      </w:r>
      <w:r>
        <w:rPr>
          <w:i/>
          <w:w w:val="105"/>
          <w:sz w:val="22"/>
        </w:rPr>
        <w:t>first,</w:t>
      </w:r>
      <w:r>
        <w:rPr>
          <w:i/>
          <w:w w:val="105"/>
          <w:sz w:val="22"/>
        </w:rPr>
        <w:t> </w:t>
      </w:r>
      <w:r>
        <w:rPr>
          <w:w w:val="105"/>
          <w:sz w:val="22"/>
        </w:rPr>
        <w:t>and</w:t>
      </w:r>
      <w:r>
        <w:rPr>
          <w:spacing w:val="-9"/>
          <w:w w:val="105"/>
          <w:sz w:val="22"/>
        </w:rPr>
        <w:t> </w:t>
      </w:r>
      <w:r>
        <w:rPr>
          <w:w w:val="105"/>
          <w:sz w:val="22"/>
        </w:rPr>
        <w:t>the</w:t>
      </w:r>
      <w:r>
        <w:rPr>
          <w:spacing w:val="-13"/>
          <w:w w:val="105"/>
          <w:sz w:val="22"/>
        </w:rPr>
        <w:t> </w:t>
      </w:r>
      <w:r>
        <w:rPr>
          <w:b/>
          <w:w w:val="105"/>
          <w:sz w:val="21"/>
        </w:rPr>
        <w:t>FSM,</w:t>
      </w:r>
      <w:r>
        <w:rPr>
          <w:b/>
          <w:spacing w:val="-5"/>
          <w:w w:val="105"/>
          <w:sz w:val="21"/>
        </w:rPr>
        <w:t> </w:t>
      </w:r>
      <w:r>
        <w:rPr>
          <w:w w:val="105"/>
          <w:sz w:val="22"/>
        </w:rPr>
        <w:t>after</w:t>
      </w:r>
      <w:r>
        <w:rPr>
          <w:spacing w:val="-9"/>
          <w:w w:val="105"/>
          <w:sz w:val="22"/>
        </w:rPr>
        <w:t> </w:t>
      </w:r>
      <w:r>
        <w:rPr>
          <w:w w:val="105"/>
          <w:sz w:val="22"/>
        </w:rPr>
        <w:t>some</w:t>
      </w:r>
      <w:r>
        <w:rPr>
          <w:spacing w:val="-12"/>
          <w:w w:val="105"/>
          <w:sz w:val="22"/>
        </w:rPr>
        <w:t> </w:t>
      </w:r>
      <w:r>
        <w:rPr>
          <w:w w:val="105"/>
          <w:sz w:val="22"/>
        </w:rPr>
        <w:t>delay,</w:t>
      </w:r>
      <w:r>
        <w:rPr>
          <w:spacing w:val="-13"/>
          <w:w w:val="105"/>
          <w:sz w:val="22"/>
        </w:rPr>
        <w:t> </w:t>
      </w:r>
      <w:r>
        <w:rPr>
          <w:w w:val="105"/>
          <w:sz w:val="22"/>
        </w:rPr>
        <w:t>feeds</w:t>
      </w:r>
      <w:r>
        <w:rPr>
          <w:spacing w:val="-5"/>
          <w:w w:val="105"/>
          <w:sz w:val="22"/>
        </w:rPr>
        <w:t> </w:t>
      </w:r>
      <w:r>
        <w:rPr>
          <w:w w:val="105"/>
          <w:sz w:val="22"/>
        </w:rPr>
        <w:t>me</w:t>
      </w:r>
      <w:r>
        <w:rPr>
          <w:spacing w:val="-11"/>
          <w:w w:val="105"/>
          <w:sz w:val="22"/>
        </w:rPr>
        <w:t> </w:t>
      </w:r>
      <w:r>
        <w:rPr>
          <w:w w:val="105"/>
          <w:sz w:val="22"/>
        </w:rPr>
        <w:t>the</w:t>
      </w:r>
      <w:r>
        <w:rPr>
          <w:spacing w:val="-13"/>
          <w:w w:val="105"/>
          <w:sz w:val="22"/>
        </w:rPr>
        <w:t> </w:t>
      </w:r>
      <w:r>
        <w:rPr>
          <w:w w:val="105"/>
          <w:sz w:val="22"/>
        </w:rPr>
        <w:t>sum.</w:t>
      </w:r>
      <w:r>
        <w:rPr>
          <w:spacing w:val="-14"/>
          <w:w w:val="105"/>
          <w:sz w:val="22"/>
        </w:rPr>
        <w:t> </w:t>
      </w:r>
      <w:r>
        <w:rPr>
          <w:w w:val="105"/>
          <w:sz w:val="22"/>
        </w:rPr>
        <w:t>I'm</w:t>
      </w:r>
      <w:r>
        <w:rPr>
          <w:spacing w:val="21"/>
          <w:w w:val="105"/>
          <w:sz w:val="22"/>
        </w:rPr>
        <w:t> </w:t>
      </w:r>
      <w:r>
        <w:rPr>
          <w:w w:val="105"/>
          <w:sz w:val="22"/>
        </w:rPr>
        <w:t>not</w:t>
      </w:r>
      <w:r>
        <w:rPr>
          <w:spacing w:val="-9"/>
          <w:w w:val="105"/>
          <w:sz w:val="22"/>
        </w:rPr>
        <w:t> </w:t>
      </w:r>
      <w:r>
        <w:rPr>
          <w:w w:val="105"/>
          <w:sz w:val="22"/>
        </w:rPr>
        <w:t>interested</w:t>
      </w:r>
      <w:r>
        <w:rPr>
          <w:spacing w:val="-4"/>
          <w:w w:val="105"/>
          <w:sz w:val="22"/>
        </w:rPr>
        <w:t> </w:t>
      </w:r>
      <w:r>
        <w:rPr>
          <w:w w:val="105"/>
          <w:sz w:val="22"/>
        </w:rPr>
        <w:t>in</w:t>
      </w:r>
      <w:r>
        <w:rPr>
          <w:spacing w:val="-13"/>
          <w:w w:val="105"/>
          <w:sz w:val="22"/>
        </w:rPr>
        <w:t> </w:t>
      </w:r>
      <w:r>
        <w:rPr>
          <w:w w:val="105"/>
          <w:sz w:val="22"/>
        </w:rPr>
        <w:t>it</w:t>
      </w:r>
      <w:r>
        <w:rPr>
          <w:spacing w:val="-13"/>
          <w:w w:val="105"/>
          <w:sz w:val="22"/>
        </w:rPr>
        <w:t> </w:t>
      </w:r>
      <w:r>
        <w:rPr>
          <w:w w:val="105"/>
          <w:sz w:val="22"/>
        </w:rPr>
        <w:t>telling me the carry, just</w:t>
      </w:r>
      <w:r>
        <w:rPr>
          <w:w w:val="105"/>
          <w:sz w:val="22"/>
        </w:rPr>
        <w:t> the</w:t>
      </w:r>
      <w:r>
        <w:rPr>
          <w:spacing w:val="-2"/>
          <w:w w:val="105"/>
          <w:sz w:val="22"/>
        </w:rPr>
        <w:t> </w:t>
      </w:r>
      <w:r>
        <w:rPr>
          <w:w w:val="105"/>
          <w:sz w:val="22"/>
        </w:rPr>
        <w:t>sum. We</w:t>
      </w:r>
      <w:r>
        <w:rPr>
          <w:spacing w:val="-5"/>
          <w:w w:val="105"/>
          <w:sz w:val="22"/>
        </w:rPr>
        <w:t> </w:t>
      </w:r>
      <w:r>
        <w:rPr>
          <w:w w:val="105"/>
          <w:sz w:val="22"/>
        </w:rPr>
        <w:t>can</w:t>
      </w:r>
      <w:r>
        <w:rPr>
          <w:spacing w:val="-2"/>
          <w:w w:val="105"/>
          <w:sz w:val="22"/>
        </w:rPr>
        <w:t> </w:t>
      </w:r>
      <w:r>
        <w:rPr>
          <w:w w:val="105"/>
          <w:sz w:val="22"/>
        </w:rPr>
        <w:t>schematically</w:t>
      </w:r>
      <w:r>
        <w:rPr>
          <w:w w:val="105"/>
          <w:sz w:val="22"/>
        </w:rPr>
        <w:t> depict</w:t>
      </w:r>
      <w:r>
        <w:rPr>
          <w:w w:val="105"/>
          <w:sz w:val="22"/>
        </w:rPr>
        <w:t> the</w:t>
      </w:r>
      <w:r>
        <w:rPr>
          <w:spacing w:val="-3"/>
          <w:w w:val="105"/>
          <w:sz w:val="22"/>
        </w:rPr>
        <w:t> </w:t>
      </w:r>
      <w:r>
        <w:rPr>
          <w:w w:val="105"/>
          <w:sz w:val="22"/>
        </w:rPr>
        <w:t>desired behaviour of the</w:t>
      </w:r>
      <w:r>
        <w:rPr>
          <w:w w:val="105"/>
          <w:sz w:val="22"/>
        </w:rPr>
        <w:t> machine as follows:</w:t>
      </w:r>
    </w:p>
    <w:p>
      <w:pPr>
        <w:pStyle w:val="BodyText"/>
        <w:rPr>
          <w:sz w:val="22"/>
        </w:rPr>
      </w:pPr>
    </w:p>
    <w:p>
      <w:pPr>
        <w:pStyle w:val="BodyText"/>
        <w:spacing w:before="118"/>
        <w:rPr>
          <w:sz w:val="22"/>
        </w:rPr>
      </w:pPr>
    </w:p>
    <w:p>
      <w:pPr>
        <w:spacing w:before="0"/>
        <w:ind w:left="1459" w:right="0" w:firstLine="0"/>
        <w:jc w:val="left"/>
        <w:rPr>
          <w:sz w:val="20"/>
        </w:rPr>
      </w:pPr>
      <w:r>
        <w:rPr>
          <w:spacing w:val="-2"/>
          <w:w w:val="180"/>
          <w:sz w:val="20"/>
        </w:rPr>
        <w:t>Time-</w:t>
      </w:r>
    </w:p>
    <w:p>
      <w:pPr>
        <w:tabs>
          <w:tab w:pos="2317" w:val="left" w:leader="none"/>
        </w:tabs>
        <w:spacing w:before="44"/>
        <w:ind w:left="1388" w:right="0" w:firstLine="0"/>
        <w:jc w:val="left"/>
        <w:rPr>
          <w:sz w:val="20"/>
        </w:rPr>
      </w:pPr>
      <w:r>
        <w:rPr>
          <w:spacing w:val="-2"/>
          <w:w w:val="105"/>
          <w:sz w:val="20"/>
        </w:rPr>
        <w:t>Inputs</w:t>
      </w:r>
      <w:r>
        <w:rPr>
          <w:sz w:val="20"/>
        </w:rPr>
        <w:tab/>
      </w:r>
      <w:r>
        <w:rPr>
          <w:w w:val="105"/>
          <w:sz w:val="20"/>
        </w:rPr>
        <w:t>1</w:t>
      </w:r>
      <w:r>
        <w:rPr>
          <w:spacing w:val="30"/>
          <w:w w:val="105"/>
          <w:sz w:val="20"/>
        </w:rPr>
        <w:t> </w:t>
      </w:r>
      <w:r>
        <w:rPr>
          <w:w w:val="105"/>
          <w:sz w:val="20"/>
        </w:rPr>
        <w:t>0</w:t>
      </w:r>
      <w:r>
        <w:rPr>
          <w:spacing w:val="43"/>
          <w:w w:val="105"/>
          <w:sz w:val="20"/>
        </w:rPr>
        <w:t> </w:t>
      </w:r>
      <w:r>
        <w:rPr>
          <w:w w:val="105"/>
          <w:sz w:val="20"/>
        </w:rPr>
        <w:t>1</w:t>
      </w:r>
      <w:r>
        <w:rPr>
          <w:spacing w:val="30"/>
          <w:w w:val="105"/>
          <w:sz w:val="20"/>
        </w:rPr>
        <w:t> </w:t>
      </w:r>
      <w:r>
        <w:rPr>
          <w:w w:val="105"/>
          <w:sz w:val="20"/>
        </w:rPr>
        <w:t>0</w:t>
      </w:r>
      <w:r>
        <w:rPr>
          <w:spacing w:val="43"/>
          <w:w w:val="105"/>
          <w:sz w:val="20"/>
        </w:rPr>
        <w:t> </w:t>
      </w:r>
      <w:r>
        <w:rPr>
          <w:w w:val="105"/>
          <w:sz w:val="20"/>
        </w:rPr>
        <w:t>1</w:t>
      </w:r>
      <w:r>
        <w:rPr>
          <w:spacing w:val="34"/>
          <w:w w:val="105"/>
          <w:sz w:val="20"/>
        </w:rPr>
        <w:t> </w:t>
      </w:r>
      <w:r>
        <w:rPr>
          <w:spacing w:val="-10"/>
          <w:w w:val="105"/>
          <w:sz w:val="20"/>
        </w:rPr>
        <w:t>1</w:t>
      </w:r>
    </w:p>
    <w:p>
      <w:pPr>
        <w:spacing w:before="165"/>
        <w:ind w:left="2319" w:right="0" w:firstLine="0"/>
        <w:jc w:val="left"/>
        <w:rPr>
          <w:sz w:val="20"/>
        </w:rPr>
      </w:pPr>
      <w:r>
        <w:rPr>
          <w:spacing w:val="-2"/>
          <w:w w:val="180"/>
          <w:sz w:val="20"/>
        </w:rPr>
        <w:t>011010</w:t>
      </w:r>
    </w:p>
    <w:p>
      <w:pPr>
        <w:pStyle w:val="BodyText"/>
        <w:spacing w:before="121"/>
        <w:rPr>
          <w:sz w:val="20"/>
        </w:rPr>
      </w:pPr>
    </w:p>
    <w:p>
      <w:pPr>
        <w:spacing w:before="0"/>
        <w:ind w:left="0" w:right="417" w:firstLine="0"/>
        <w:jc w:val="center"/>
        <w:rPr>
          <w:sz w:val="20"/>
        </w:rPr>
      </w:pPr>
      <w:r>
        <w:rPr>
          <w:w w:val="105"/>
          <w:sz w:val="20"/>
        </w:rPr>
        <w:t>Output=</w:t>
      </w:r>
      <w:r>
        <w:rPr>
          <w:spacing w:val="-14"/>
          <w:w w:val="105"/>
          <w:sz w:val="20"/>
        </w:rPr>
        <w:t> </w:t>
      </w:r>
      <w:r>
        <w:rPr>
          <w:w w:val="105"/>
          <w:sz w:val="20"/>
        </w:rPr>
        <w:t>sum</w:t>
      </w:r>
      <w:r>
        <w:rPr>
          <w:spacing w:val="76"/>
          <w:w w:val="150"/>
          <w:sz w:val="20"/>
        </w:rPr>
        <w:t> </w:t>
      </w:r>
      <w:r>
        <w:rPr>
          <w:w w:val="105"/>
          <w:sz w:val="20"/>
        </w:rPr>
        <w:t>1</w:t>
      </w:r>
      <w:r>
        <w:rPr>
          <w:spacing w:val="23"/>
          <w:w w:val="105"/>
          <w:sz w:val="20"/>
        </w:rPr>
        <w:t> </w:t>
      </w:r>
      <w:r>
        <w:rPr>
          <w:w w:val="105"/>
          <w:sz w:val="20"/>
        </w:rPr>
        <w:t>1</w:t>
      </w:r>
      <w:r>
        <w:rPr>
          <w:spacing w:val="15"/>
          <w:w w:val="105"/>
          <w:sz w:val="20"/>
        </w:rPr>
        <w:t> </w:t>
      </w:r>
      <w:r>
        <w:rPr>
          <w:w w:val="105"/>
          <w:sz w:val="20"/>
        </w:rPr>
        <w:t>0</w:t>
      </w:r>
      <w:r>
        <w:rPr>
          <w:spacing w:val="26"/>
          <w:w w:val="105"/>
          <w:sz w:val="20"/>
        </w:rPr>
        <w:t> </w:t>
      </w:r>
      <w:r>
        <w:rPr>
          <w:w w:val="105"/>
          <w:sz w:val="20"/>
        </w:rPr>
        <w:t>1</w:t>
      </w:r>
      <w:r>
        <w:rPr>
          <w:spacing w:val="15"/>
          <w:w w:val="105"/>
          <w:sz w:val="20"/>
        </w:rPr>
        <w:t> </w:t>
      </w:r>
      <w:r>
        <w:rPr>
          <w:w w:val="105"/>
          <w:sz w:val="20"/>
        </w:rPr>
        <w:t>0</w:t>
      </w:r>
      <w:r>
        <w:rPr>
          <w:spacing w:val="19"/>
          <w:w w:val="105"/>
          <w:sz w:val="20"/>
        </w:rPr>
        <w:t> </w:t>
      </w:r>
      <w:r>
        <w:rPr>
          <w:w w:val="105"/>
          <w:sz w:val="20"/>
        </w:rPr>
        <w:t>0</w:t>
      </w:r>
      <w:r>
        <w:rPr>
          <w:spacing w:val="25"/>
          <w:w w:val="105"/>
          <w:sz w:val="20"/>
        </w:rPr>
        <w:t> </w:t>
      </w:r>
      <w:r>
        <w:rPr>
          <w:w w:val="105"/>
          <w:sz w:val="20"/>
        </w:rPr>
        <w:t>(Carrying</w:t>
      </w:r>
      <w:r>
        <w:rPr>
          <w:spacing w:val="-9"/>
          <w:w w:val="105"/>
          <w:sz w:val="20"/>
        </w:rPr>
        <w:t> </w:t>
      </w:r>
      <w:r>
        <w:rPr>
          <w:w w:val="105"/>
          <w:sz w:val="20"/>
        </w:rPr>
        <w:t>1</w:t>
      </w:r>
      <w:r>
        <w:rPr>
          <w:spacing w:val="-15"/>
          <w:w w:val="105"/>
          <w:sz w:val="20"/>
        </w:rPr>
        <w:t> </w:t>
      </w:r>
      <w:r>
        <w:rPr>
          <w:w w:val="105"/>
          <w:sz w:val="20"/>
        </w:rPr>
        <w:t>into</w:t>
      </w:r>
      <w:r>
        <w:rPr>
          <w:spacing w:val="-13"/>
          <w:w w:val="105"/>
          <w:sz w:val="20"/>
        </w:rPr>
        <w:t> </w:t>
      </w:r>
      <w:r>
        <w:rPr>
          <w:w w:val="105"/>
          <w:sz w:val="20"/>
        </w:rPr>
        <w:t>the</w:t>
      </w:r>
      <w:r>
        <w:rPr>
          <w:spacing w:val="-12"/>
          <w:w w:val="105"/>
          <w:sz w:val="20"/>
        </w:rPr>
        <w:t> </w:t>
      </w:r>
      <w:r>
        <w:rPr>
          <w:w w:val="105"/>
          <w:sz w:val="20"/>
        </w:rPr>
        <w:t>next</w:t>
      </w:r>
      <w:r>
        <w:rPr>
          <w:spacing w:val="-12"/>
          <w:w w:val="105"/>
          <w:sz w:val="20"/>
        </w:rPr>
        <w:t> </w:t>
      </w:r>
      <w:r>
        <w:rPr>
          <w:spacing w:val="-2"/>
          <w:w w:val="105"/>
          <w:sz w:val="20"/>
        </w:rPr>
        <w:t>column)</w:t>
      </w:r>
    </w:p>
    <w:p>
      <w:pPr>
        <w:pStyle w:val="BodyText"/>
        <w:rPr>
          <w:sz w:val="20"/>
        </w:rPr>
      </w:pPr>
    </w:p>
    <w:p>
      <w:pPr>
        <w:pStyle w:val="BodyText"/>
        <w:spacing w:before="13"/>
        <w:rPr>
          <w:sz w:val="20"/>
        </w:rPr>
      </w:pPr>
    </w:p>
    <w:p>
      <w:pPr>
        <w:pStyle w:val="ListParagraph"/>
        <w:numPr>
          <w:ilvl w:val="1"/>
          <w:numId w:val="6"/>
        </w:numPr>
        <w:tabs>
          <w:tab w:pos="444" w:val="left" w:leader="none"/>
        </w:tabs>
        <w:spacing w:line="240" w:lineRule="auto" w:before="0" w:after="0"/>
        <w:ind w:left="444" w:right="0" w:hanging="286"/>
        <w:jc w:val="both"/>
        <w:rPr>
          <w:b/>
          <w:sz w:val="22"/>
        </w:rPr>
      </w:pPr>
      <w:r>
        <w:rPr>
          <w:b/>
          <w:w w:val="105"/>
          <w:sz w:val="22"/>
        </w:rPr>
        <w:t>:</w:t>
      </w:r>
      <w:r>
        <w:rPr>
          <w:b/>
          <w:spacing w:val="-2"/>
          <w:w w:val="105"/>
          <w:sz w:val="22"/>
        </w:rPr>
        <w:t> </w:t>
      </w:r>
      <w:r>
        <w:rPr>
          <w:b/>
          <w:w w:val="105"/>
          <w:sz w:val="22"/>
        </w:rPr>
        <w:t>The</w:t>
      </w:r>
      <w:r>
        <w:rPr>
          <w:b/>
          <w:spacing w:val="1"/>
          <w:w w:val="105"/>
          <w:sz w:val="22"/>
        </w:rPr>
        <w:t> </w:t>
      </w:r>
      <w:r>
        <w:rPr>
          <w:b/>
          <w:w w:val="105"/>
          <w:sz w:val="22"/>
        </w:rPr>
        <w:t>Limitations</w:t>
      </w:r>
      <w:r>
        <w:rPr>
          <w:b/>
          <w:spacing w:val="4"/>
          <w:w w:val="105"/>
          <w:sz w:val="22"/>
        </w:rPr>
        <w:t> </w:t>
      </w:r>
      <w:r>
        <w:rPr>
          <w:b/>
          <w:w w:val="105"/>
          <w:sz w:val="22"/>
        </w:rPr>
        <w:t>of</w:t>
      </w:r>
      <w:r>
        <w:rPr>
          <w:b/>
          <w:spacing w:val="-4"/>
          <w:w w:val="105"/>
          <w:sz w:val="22"/>
        </w:rPr>
        <w:t> </w:t>
      </w:r>
      <w:r>
        <w:rPr>
          <w:b/>
          <w:w w:val="105"/>
          <w:sz w:val="22"/>
        </w:rPr>
        <w:t>Finite State</w:t>
      </w:r>
      <w:r>
        <w:rPr>
          <w:b/>
          <w:spacing w:val="5"/>
          <w:w w:val="105"/>
          <w:sz w:val="22"/>
        </w:rPr>
        <w:t> </w:t>
      </w:r>
      <w:r>
        <w:rPr>
          <w:b/>
          <w:spacing w:val="-2"/>
          <w:w w:val="105"/>
          <w:sz w:val="22"/>
        </w:rPr>
        <w:t>Machines</w:t>
      </w:r>
    </w:p>
    <w:p>
      <w:pPr>
        <w:pStyle w:val="BodyText"/>
        <w:spacing w:before="8"/>
        <w:rPr>
          <w:b/>
          <w:sz w:val="22"/>
        </w:rPr>
      </w:pPr>
    </w:p>
    <w:p>
      <w:pPr>
        <w:spacing w:line="242" w:lineRule="auto" w:before="0"/>
        <w:ind w:left="149" w:right="176" w:firstLine="7"/>
        <w:jc w:val="both"/>
        <w:rPr>
          <w:sz w:val="22"/>
        </w:rPr>
      </w:pPr>
      <w:r>
        <w:rPr>
          <w:sz w:val="22"/>
        </w:rPr>
        <w:t>If you</w:t>
      </w:r>
      <w:r>
        <w:rPr>
          <w:spacing w:val="40"/>
          <w:sz w:val="22"/>
        </w:rPr>
        <w:t> </w:t>
      </w:r>
      <w:r>
        <w:rPr>
          <w:sz w:val="22"/>
        </w:rPr>
        <w:t>have succeeded in designing an adder, then you have created a little</w:t>
      </w:r>
      <w:r>
        <w:rPr>
          <w:spacing w:val="40"/>
          <w:sz w:val="22"/>
        </w:rPr>
        <w:t> </w:t>
      </w:r>
      <w:r>
        <w:rPr>
          <w:sz w:val="22"/>
        </w:rPr>
        <w:t>wonder -</w:t>
      </w:r>
      <w:r>
        <w:rPr>
          <w:spacing w:val="40"/>
          <w:sz w:val="22"/>
        </w:rPr>
        <w:t> </w:t>
      </w:r>
      <w:r>
        <w:rPr>
          <w:sz w:val="22"/>
        </w:rPr>
        <w:t>a simple machine that can add two numbers of any size. It is slow and inefficient,</w:t>
      </w:r>
      <w:r>
        <w:rPr>
          <w:spacing w:val="39"/>
          <w:sz w:val="22"/>
        </w:rPr>
        <w:t> </w:t>
      </w:r>
      <w:r>
        <w:rPr>
          <w:sz w:val="22"/>
        </w:rPr>
        <w:t>but</w:t>
      </w:r>
      <w:r>
        <w:rPr>
          <w:spacing w:val="23"/>
          <w:sz w:val="22"/>
        </w:rPr>
        <w:t> </w:t>
      </w:r>
      <w:r>
        <w:rPr>
          <w:sz w:val="22"/>
        </w:rPr>
        <w:t>it</w:t>
      </w:r>
      <w:r>
        <w:rPr>
          <w:spacing w:val="18"/>
          <w:sz w:val="22"/>
        </w:rPr>
        <w:t> </w:t>
      </w:r>
      <w:r>
        <w:rPr>
          <w:sz w:val="22"/>
        </w:rPr>
        <w:t>does</w:t>
      </w:r>
      <w:r>
        <w:rPr>
          <w:spacing w:val="22"/>
          <w:sz w:val="22"/>
        </w:rPr>
        <w:t> </w:t>
      </w:r>
      <w:r>
        <w:rPr>
          <w:sz w:val="22"/>
        </w:rPr>
        <w:t>its</w:t>
      </w:r>
      <w:r>
        <w:rPr>
          <w:spacing w:val="26"/>
          <w:sz w:val="22"/>
        </w:rPr>
        <w:t> </w:t>
      </w:r>
      <w:r>
        <w:rPr>
          <w:sz w:val="22"/>
        </w:rPr>
        <w:t>job.</w:t>
      </w:r>
      <w:r>
        <w:rPr>
          <w:spacing w:val="28"/>
          <w:sz w:val="22"/>
        </w:rPr>
        <w:t> </w:t>
      </w:r>
      <w:r>
        <w:rPr>
          <w:sz w:val="22"/>
        </w:rPr>
        <w:t>This</w:t>
      </w:r>
      <w:r>
        <w:rPr>
          <w:spacing w:val="28"/>
          <w:sz w:val="22"/>
        </w:rPr>
        <w:t> </w:t>
      </w:r>
      <w:r>
        <w:rPr>
          <w:sz w:val="22"/>
        </w:rPr>
        <w:t>is</w:t>
      </w:r>
      <w:r>
        <w:rPr>
          <w:spacing w:val="16"/>
          <w:sz w:val="22"/>
        </w:rPr>
        <w:t> </w:t>
      </w:r>
      <w:r>
        <w:rPr>
          <w:sz w:val="22"/>
        </w:rPr>
        <w:t>usually</w:t>
      </w:r>
      <w:r>
        <w:rPr>
          <w:spacing w:val="35"/>
          <w:sz w:val="22"/>
        </w:rPr>
        <w:t> </w:t>
      </w:r>
      <w:r>
        <w:rPr>
          <w:sz w:val="22"/>
        </w:rPr>
        <w:t>the</w:t>
      </w:r>
      <w:r>
        <w:rPr>
          <w:spacing w:val="14"/>
          <w:sz w:val="22"/>
        </w:rPr>
        <w:t> </w:t>
      </w:r>
      <w:r>
        <w:rPr>
          <w:sz w:val="22"/>
        </w:rPr>
        <w:t>case</w:t>
      </w:r>
      <w:r>
        <w:rPr>
          <w:spacing w:val="30"/>
          <w:sz w:val="22"/>
        </w:rPr>
        <w:t> </w:t>
      </w:r>
      <w:r>
        <w:rPr>
          <w:sz w:val="22"/>
        </w:rPr>
        <w:t>with</w:t>
      </w:r>
      <w:r>
        <w:rPr>
          <w:spacing w:val="25"/>
          <w:sz w:val="22"/>
        </w:rPr>
        <w:t> </w:t>
      </w:r>
      <w:r>
        <w:rPr>
          <w:sz w:val="22"/>
        </w:rPr>
        <w:t>FSMs.</w:t>
      </w:r>
      <w:r>
        <w:rPr>
          <w:spacing w:val="33"/>
          <w:sz w:val="22"/>
        </w:rPr>
        <w:t> </w:t>
      </w:r>
      <w:r>
        <w:rPr>
          <w:sz w:val="22"/>
        </w:rPr>
        <w:t>However,</w:t>
      </w:r>
      <w:r>
        <w:rPr>
          <w:spacing w:val="35"/>
          <w:sz w:val="22"/>
        </w:rPr>
        <w:t> </w:t>
      </w:r>
      <w:r>
        <w:rPr>
          <w:sz w:val="22"/>
        </w:rPr>
        <w:t>it is important</w:t>
      </w:r>
      <w:r>
        <w:rPr>
          <w:spacing w:val="40"/>
          <w:sz w:val="22"/>
        </w:rPr>
        <w:t> </w:t>
      </w:r>
      <w:r>
        <w:rPr>
          <w:sz w:val="22"/>
        </w:rPr>
        <w:t>to appreciate</w:t>
      </w:r>
      <w:r>
        <w:rPr>
          <w:spacing w:val="40"/>
          <w:sz w:val="22"/>
        </w:rPr>
        <w:t> </w:t>
      </w:r>
      <w:r>
        <w:rPr>
          <w:sz w:val="22"/>
        </w:rPr>
        <w:t>the</w:t>
      </w:r>
      <w:r>
        <w:rPr>
          <w:spacing w:val="30"/>
          <w:sz w:val="22"/>
        </w:rPr>
        <w:t> </w:t>
      </w:r>
      <w:r>
        <w:rPr>
          <w:sz w:val="22"/>
        </w:rPr>
        <w:t>limitations</w:t>
      </w:r>
      <w:r>
        <w:rPr>
          <w:spacing w:val="40"/>
          <w:sz w:val="22"/>
        </w:rPr>
        <w:t> </w:t>
      </w:r>
      <w:r>
        <w:rPr>
          <w:sz w:val="22"/>
        </w:rPr>
        <w:t>of</w:t>
      </w:r>
      <w:r>
        <w:rPr>
          <w:spacing w:val="39"/>
          <w:sz w:val="22"/>
        </w:rPr>
        <w:t> </w:t>
      </w:r>
      <w:r>
        <w:rPr>
          <w:sz w:val="22"/>
        </w:rPr>
        <w:t>such</w:t>
      </w:r>
      <w:r>
        <w:rPr>
          <w:spacing w:val="40"/>
          <w:sz w:val="22"/>
        </w:rPr>
        <w:t> </w:t>
      </w:r>
      <w:r>
        <w:rPr>
          <w:sz w:val="22"/>
        </w:rPr>
        <w:t>machines;</w:t>
      </w:r>
      <w:r>
        <w:rPr>
          <w:spacing w:val="40"/>
          <w:sz w:val="22"/>
        </w:rPr>
        <w:t> </w:t>
      </w:r>
      <w:r>
        <w:rPr>
          <w:sz w:val="22"/>
        </w:rPr>
        <w:t>specifically,</w:t>
      </w:r>
      <w:r>
        <w:rPr>
          <w:spacing w:val="40"/>
          <w:sz w:val="22"/>
        </w:rPr>
        <w:t> </w:t>
      </w:r>
      <w:r>
        <w:rPr>
          <w:sz w:val="22"/>
        </w:rPr>
        <w:t>there are many tasks that they cannot perform. It is interesting to take a look at what they</w:t>
      </w:r>
      <w:r>
        <w:rPr>
          <w:spacing w:val="40"/>
          <w:sz w:val="22"/>
        </w:rPr>
        <w:t> </w:t>
      </w:r>
      <w:r>
        <w:rPr>
          <w:sz w:val="22"/>
        </w:rPr>
        <w:t>are.</w:t>
      </w:r>
      <w:r>
        <w:rPr>
          <w:spacing w:val="40"/>
          <w:sz w:val="22"/>
        </w:rPr>
        <w:t> </w:t>
      </w:r>
      <w:r>
        <w:rPr>
          <w:sz w:val="22"/>
        </w:rPr>
        <w:t>For</w:t>
      </w:r>
      <w:r>
        <w:rPr>
          <w:spacing w:val="40"/>
          <w:sz w:val="22"/>
        </w:rPr>
        <w:t> </w:t>
      </w:r>
      <w:r>
        <w:rPr>
          <w:sz w:val="22"/>
        </w:rPr>
        <w:t>example,</w:t>
      </w:r>
      <w:r>
        <w:rPr>
          <w:spacing w:val="40"/>
          <w:sz w:val="22"/>
        </w:rPr>
        <w:t> </w:t>
      </w:r>
      <w:r>
        <w:rPr>
          <w:sz w:val="22"/>
        </w:rPr>
        <w:t>it</w:t>
      </w:r>
      <w:r>
        <w:rPr>
          <w:spacing w:val="40"/>
          <w:sz w:val="22"/>
        </w:rPr>
        <w:t> </w:t>
      </w:r>
      <w:r>
        <w:rPr>
          <w:sz w:val="22"/>
        </w:rPr>
        <w:t>turns</w:t>
      </w:r>
      <w:r>
        <w:rPr>
          <w:spacing w:val="40"/>
          <w:sz w:val="22"/>
        </w:rPr>
        <w:t> </w:t>
      </w:r>
      <w:r>
        <w:rPr>
          <w:sz w:val="22"/>
        </w:rPr>
        <w:t>out</w:t>
      </w:r>
      <w:r>
        <w:rPr>
          <w:spacing w:val="40"/>
          <w:sz w:val="22"/>
        </w:rPr>
        <w:t> </w:t>
      </w:r>
      <w:r>
        <w:rPr>
          <w:sz w:val="22"/>
        </w:rPr>
        <w:t>that</w:t>
      </w:r>
      <w:r>
        <w:rPr>
          <w:spacing w:val="40"/>
          <w:sz w:val="22"/>
        </w:rPr>
        <w:t> </w:t>
      </w:r>
      <w:r>
        <w:rPr>
          <w:sz w:val="22"/>
        </w:rPr>
        <w:t>one</w:t>
      </w:r>
      <w:r>
        <w:rPr>
          <w:spacing w:val="40"/>
          <w:sz w:val="22"/>
        </w:rPr>
        <w:t> </w:t>
      </w:r>
      <w:r>
        <w:rPr>
          <w:sz w:val="22"/>
        </w:rPr>
        <w:t>cannot</w:t>
      </w:r>
      <w:r>
        <w:rPr>
          <w:spacing w:val="40"/>
          <w:sz w:val="22"/>
        </w:rPr>
        <w:t> </w:t>
      </w:r>
      <w:r>
        <w:rPr>
          <w:sz w:val="22"/>
        </w:rPr>
        <w:t>build</w:t>
      </w:r>
      <w:r>
        <w:rPr>
          <w:spacing w:val="40"/>
          <w:sz w:val="22"/>
        </w:rPr>
        <w:t> </w:t>
      </w:r>
      <w:r>
        <w:rPr>
          <w:sz w:val="22"/>
        </w:rPr>
        <w:t>a</w:t>
      </w:r>
      <w:r>
        <w:rPr>
          <w:spacing w:val="40"/>
          <w:sz w:val="22"/>
        </w:rPr>
        <w:t> </w:t>
      </w:r>
      <w:r>
        <w:rPr>
          <w:sz w:val="22"/>
        </w:rPr>
        <w:t>FSM</w:t>
      </w:r>
      <w:r>
        <w:rPr>
          <w:spacing w:val="40"/>
          <w:sz w:val="22"/>
        </w:rPr>
        <w:t> </w:t>
      </w:r>
      <w:r>
        <w:rPr>
          <w:sz w:val="22"/>
        </w:rPr>
        <w:t>that</w:t>
      </w:r>
      <w:r>
        <w:rPr>
          <w:spacing w:val="40"/>
          <w:sz w:val="22"/>
        </w:rPr>
        <w:t> </w:t>
      </w:r>
      <w:r>
        <w:rPr>
          <w:sz w:val="22"/>
        </w:rPr>
        <w:t>will multiply any two arbitrary binary numbers together. The reason for this will become clear in just a moment, after we have examined a simpler example. Suppose we want to build a </w:t>
      </w:r>
      <w:r>
        <w:rPr>
          <w:i/>
          <w:sz w:val="22"/>
        </w:rPr>
        <w:t>parenthesis checker.</w:t>
      </w:r>
      <w:r>
        <w:rPr>
          <w:i/>
          <w:spacing w:val="-1"/>
          <w:sz w:val="22"/>
        </w:rPr>
        <w:t> </w:t>
      </w:r>
      <w:r>
        <w:rPr>
          <w:sz w:val="22"/>
        </w:rPr>
        <w:t>What is one of these? Imagine you</w:t>
      </w:r>
      <w:r>
        <w:rPr>
          <w:spacing w:val="40"/>
          <w:sz w:val="22"/>
        </w:rPr>
        <w:t> </w:t>
      </w:r>
      <w:r>
        <w:rPr>
          <w:sz w:val="22"/>
        </w:rPr>
        <w:t>have a stream of</w:t>
      </w:r>
      <w:r>
        <w:rPr>
          <w:spacing w:val="40"/>
          <w:sz w:val="22"/>
        </w:rPr>
        <w:t> </w:t>
      </w:r>
      <w:r>
        <w:rPr>
          <w:sz w:val="22"/>
        </w:rPr>
        <w:t>parentheses,</w:t>
      </w:r>
      <w:r>
        <w:rPr>
          <w:spacing w:val="40"/>
          <w:sz w:val="22"/>
        </w:rPr>
        <w:t> </w:t>
      </w:r>
      <w:r>
        <w:rPr>
          <w:sz w:val="22"/>
        </w:rPr>
        <w:t>as follows:</w:t>
      </w:r>
    </w:p>
    <w:p>
      <w:pPr>
        <w:pStyle w:val="BodyText"/>
        <w:spacing w:before="9"/>
        <w:rPr>
          <w:sz w:val="22"/>
        </w:rPr>
      </w:pPr>
    </w:p>
    <w:p>
      <w:pPr>
        <w:spacing w:before="0"/>
        <w:ind w:left="0" w:right="27" w:firstLine="0"/>
        <w:jc w:val="center"/>
        <w:rPr>
          <w:sz w:val="21"/>
        </w:rPr>
      </w:pPr>
      <w:r>
        <w:rPr>
          <w:sz w:val="21"/>
        </w:rPr>
        <w:t>(</w:t>
      </w:r>
      <w:r>
        <w:rPr>
          <w:spacing w:val="30"/>
          <w:sz w:val="21"/>
        </w:rPr>
        <w:t> </w:t>
      </w:r>
      <w:r>
        <w:rPr>
          <w:sz w:val="21"/>
        </w:rPr>
        <w:t>(</w:t>
      </w:r>
      <w:r>
        <w:rPr>
          <w:spacing w:val="26"/>
          <w:sz w:val="21"/>
        </w:rPr>
        <w:t> </w:t>
      </w:r>
      <w:r>
        <w:rPr>
          <w:sz w:val="21"/>
        </w:rPr>
        <w:t>(</w:t>
      </w:r>
      <w:r>
        <w:rPr>
          <w:spacing w:val="26"/>
          <w:sz w:val="21"/>
        </w:rPr>
        <w:t> </w:t>
      </w:r>
      <w:r>
        <w:rPr>
          <w:sz w:val="21"/>
        </w:rPr>
        <w:t>(</w:t>
      </w:r>
      <w:r>
        <w:rPr>
          <w:spacing w:val="25"/>
          <w:sz w:val="21"/>
        </w:rPr>
        <w:t> </w:t>
      </w:r>
      <w:r>
        <w:rPr>
          <w:sz w:val="21"/>
        </w:rPr>
        <w:t>)</w:t>
      </w:r>
      <w:r>
        <w:rPr>
          <w:spacing w:val="26"/>
          <w:sz w:val="21"/>
        </w:rPr>
        <w:t> </w:t>
      </w:r>
      <w:r>
        <w:rPr>
          <w:sz w:val="21"/>
        </w:rPr>
        <w:t>)</w:t>
      </w:r>
      <w:r>
        <w:rPr>
          <w:spacing w:val="31"/>
          <w:sz w:val="21"/>
        </w:rPr>
        <w:t> </w:t>
      </w:r>
      <w:r>
        <w:rPr>
          <w:sz w:val="21"/>
        </w:rPr>
        <w:t>(</w:t>
      </w:r>
      <w:r>
        <w:rPr>
          <w:spacing w:val="25"/>
          <w:sz w:val="21"/>
        </w:rPr>
        <w:t> </w:t>
      </w:r>
      <w:r>
        <w:rPr>
          <w:sz w:val="21"/>
        </w:rPr>
        <w:t>(</w:t>
      </w:r>
      <w:r>
        <w:rPr>
          <w:spacing w:val="26"/>
          <w:sz w:val="21"/>
        </w:rPr>
        <w:t> </w:t>
      </w:r>
      <w:r>
        <w:rPr>
          <w:sz w:val="21"/>
        </w:rPr>
        <w:t>(</w:t>
      </w:r>
      <w:r>
        <w:rPr>
          <w:spacing w:val="26"/>
          <w:sz w:val="21"/>
        </w:rPr>
        <w:t> </w:t>
      </w:r>
      <w:r>
        <w:rPr>
          <w:sz w:val="21"/>
        </w:rPr>
        <w:t>)</w:t>
      </w:r>
      <w:r>
        <w:rPr>
          <w:spacing w:val="27"/>
          <w:sz w:val="21"/>
        </w:rPr>
        <w:t> </w:t>
      </w:r>
      <w:r>
        <w:rPr>
          <w:sz w:val="21"/>
        </w:rPr>
        <w:t>(</w:t>
      </w:r>
      <w:r>
        <w:rPr>
          <w:spacing w:val="25"/>
          <w:sz w:val="21"/>
        </w:rPr>
        <w:t> </w:t>
      </w:r>
      <w:r>
        <w:rPr>
          <w:sz w:val="21"/>
        </w:rPr>
        <w:t>)</w:t>
      </w:r>
      <w:r>
        <w:rPr>
          <w:spacing w:val="27"/>
          <w:sz w:val="21"/>
        </w:rPr>
        <w:t> </w:t>
      </w:r>
      <w:r>
        <w:rPr>
          <w:sz w:val="21"/>
        </w:rPr>
        <w:t>(</w:t>
      </w:r>
      <w:r>
        <w:rPr>
          <w:spacing w:val="26"/>
          <w:sz w:val="21"/>
        </w:rPr>
        <w:t> </w:t>
      </w:r>
      <w:r>
        <w:rPr>
          <w:sz w:val="21"/>
        </w:rPr>
        <w:t>(</w:t>
      </w:r>
      <w:r>
        <w:rPr>
          <w:spacing w:val="25"/>
          <w:sz w:val="21"/>
        </w:rPr>
        <w:t> </w:t>
      </w:r>
      <w:r>
        <w:rPr>
          <w:sz w:val="21"/>
        </w:rPr>
        <w:t>(</w:t>
      </w:r>
      <w:r>
        <w:rPr>
          <w:spacing w:val="26"/>
          <w:sz w:val="21"/>
        </w:rPr>
        <w:t> </w:t>
      </w:r>
      <w:r>
        <w:rPr>
          <w:sz w:val="21"/>
        </w:rPr>
        <w:t>)</w:t>
      </w:r>
      <w:r>
        <w:rPr>
          <w:spacing w:val="26"/>
          <w:sz w:val="21"/>
        </w:rPr>
        <w:t> </w:t>
      </w:r>
      <w:r>
        <w:rPr>
          <w:sz w:val="21"/>
        </w:rPr>
        <w:t>)</w:t>
      </w:r>
      <w:r>
        <w:rPr>
          <w:spacing w:val="30"/>
          <w:sz w:val="21"/>
        </w:rPr>
        <w:t> </w:t>
      </w:r>
      <w:r>
        <w:rPr>
          <w:sz w:val="21"/>
        </w:rPr>
        <w:t>(</w:t>
      </w:r>
      <w:r>
        <w:rPr>
          <w:spacing w:val="26"/>
          <w:sz w:val="21"/>
        </w:rPr>
        <w:t> </w:t>
      </w:r>
      <w:r>
        <w:rPr>
          <w:sz w:val="21"/>
        </w:rPr>
        <w:t>)</w:t>
      </w:r>
      <w:r>
        <w:rPr>
          <w:spacing w:val="22"/>
          <w:sz w:val="21"/>
        </w:rPr>
        <w:t> </w:t>
      </w:r>
      <w:r>
        <w:rPr>
          <w:sz w:val="21"/>
        </w:rPr>
        <w:t>(</w:t>
      </w:r>
      <w:r>
        <w:rPr>
          <w:spacing w:val="25"/>
          <w:sz w:val="21"/>
        </w:rPr>
        <w:t> </w:t>
      </w:r>
      <w:r>
        <w:rPr>
          <w:sz w:val="21"/>
        </w:rPr>
        <w:t>)</w:t>
      </w:r>
      <w:r>
        <w:rPr>
          <w:spacing w:val="31"/>
          <w:sz w:val="21"/>
        </w:rPr>
        <w:t> </w:t>
      </w:r>
      <w:r>
        <w:rPr>
          <w:sz w:val="21"/>
        </w:rPr>
        <w:t>(</w:t>
      </w:r>
      <w:r>
        <w:rPr>
          <w:spacing w:val="26"/>
          <w:sz w:val="21"/>
        </w:rPr>
        <w:t> </w:t>
      </w:r>
      <w:r>
        <w:rPr>
          <w:sz w:val="21"/>
        </w:rPr>
        <w:t>(</w:t>
      </w:r>
      <w:r>
        <w:rPr>
          <w:spacing w:val="26"/>
          <w:sz w:val="21"/>
        </w:rPr>
        <w:t> </w:t>
      </w:r>
      <w:r>
        <w:rPr>
          <w:sz w:val="21"/>
        </w:rPr>
        <w:t>)</w:t>
      </w:r>
      <w:r>
        <w:rPr>
          <w:spacing w:val="25"/>
          <w:sz w:val="21"/>
        </w:rPr>
        <w:t> </w:t>
      </w:r>
      <w:r>
        <w:rPr>
          <w:sz w:val="21"/>
        </w:rPr>
        <w:t>)</w:t>
      </w:r>
      <w:r>
        <w:rPr>
          <w:spacing w:val="26"/>
          <w:sz w:val="21"/>
        </w:rPr>
        <w:t> </w:t>
      </w:r>
      <w:r>
        <w:rPr>
          <w:sz w:val="21"/>
        </w:rPr>
        <w:t>)</w:t>
      </w:r>
      <w:r>
        <w:rPr>
          <w:spacing w:val="27"/>
          <w:sz w:val="21"/>
        </w:rPr>
        <w:t> </w:t>
      </w:r>
      <w:r>
        <w:rPr>
          <w:sz w:val="21"/>
        </w:rPr>
        <w:t>(</w:t>
      </w:r>
      <w:r>
        <w:rPr>
          <w:spacing w:val="25"/>
          <w:sz w:val="21"/>
        </w:rPr>
        <w:t> </w:t>
      </w:r>
      <w:r>
        <w:rPr>
          <w:sz w:val="21"/>
        </w:rPr>
        <w:t>)</w:t>
      </w:r>
      <w:r>
        <w:rPr>
          <w:spacing w:val="26"/>
          <w:sz w:val="21"/>
        </w:rPr>
        <w:t> </w:t>
      </w:r>
      <w:r>
        <w:rPr>
          <w:spacing w:val="-10"/>
          <w:sz w:val="21"/>
        </w:rPr>
        <w:t>)</w:t>
      </w:r>
    </w:p>
    <w:p>
      <w:pPr>
        <w:pStyle w:val="BodyText"/>
        <w:spacing w:before="27"/>
        <w:rPr>
          <w:sz w:val="21"/>
        </w:rPr>
      </w:pPr>
    </w:p>
    <w:p>
      <w:pPr>
        <w:spacing w:line="244" w:lineRule="auto" w:before="0"/>
        <w:ind w:left="162" w:right="170" w:hanging="3"/>
        <w:jc w:val="both"/>
        <w:rPr>
          <w:sz w:val="22"/>
        </w:rPr>
      </w:pPr>
      <w:r>
        <w:rPr>
          <w:sz w:val="22"/>
        </w:rPr>
        <w:t>The task of a parenthesis checker is to ascertain whether such an expression is "balanced": that the brackets open and close consistently throughout the expression. This is not the same as just counting the number of left and right brackets</w:t>
      </w:r>
      <w:r>
        <w:rPr>
          <w:spacing w:val="40"/>
          <w:sz w:val="22"/>
        </w:rPr>
        <w:t> </w:t>
      </w:r>
      <w:r>
        <w:rPr>
          <w:sz w:val="22"/>
        </w:rPr>
        <w:t>and</w:t>
      </w:r>
      <w:r>
        <w:rPr>
          <w:spacing w:val="40"/>
          <w:sz w:val="22"/>
        </w:rPr>
        <w:t> </w:t>
      </w:r>
      <w:r>
        <w:rPr>
          <w:sz w:val="22"/>
        </w:rPr>
        <w:t>making</w:t>
      </w:r>
      <w:r>
        <w:rPr>
          <w:spacing w:val="40"/>
          <w:sz w:val="22"/>
        </w:rPr>
        <w:t> </w:t>
      </w:r>
      <w:r>
        <w:rPr>
          <w:sz w:val="22"/>
        </w:rPr>
        <w:t>sure they</w:t>
      </w:r>
      <w:r>
        <w:rPr>
          <w:spacing w:val="40"/>
          <w:sz w:val="22"/>
        </w:rPr>
        <w:t> </w:t>
      </w:r>
      <w:r>
        <w:rPr>
          <w:sz w:val="22"/>
        </w:rPr>
        <w:t>are equal! They</w:t>
      </w:r>
      <w:r>
        <w:rPr>
          <w:spacing w:val="40"/>
          <w:sz w:val="22"/>
        </w:rPr>
        <w:t> </w:t>
      </w:r>
      <w:r>
        <w:rPr>
          <w:sz w:val="22"/>
        </w:rPr>
        <w:t>have</w:t>
      </w:r>
      <w:r>
        <w:rPr>
          <w:spacing w:val="40"/>
          <w:sz w:val="22"/>
        </w:rPr>
        <w:t> </w:t>
      </w:r>
      <w:r>
        <w:rPr>
          <w:sz w:val="22"/>
        </w:rPr>
        <w:t>to</w:t>
      </w:r>
      <w:r>
        <w:rPr>
          <w:spacing w:val="40"/>
          <w:sz w:val="22"/>
        </w:rPr>
        <w:t> </w:t>
      </w:r>
      <w:r>
        <w:rPr>
          <w:sz w:val="22"/>
        </w:rPr>
        <w:t>match</w:t>
      </w:r>
      <w:r>
        <w:rPr>
          <w:spacing w:val="40"/>
          <w:sz w:val="22"/>
        </w:rPr>
        <w:t> </w:t>
      </w:r>
      <w:r>
        <w:rPr>
          <w:sz w:val="22"/>
        </w:rPr>
        <w:t>in</w:t>
      </w:r>
      <w:r>
        <w:rPr>
          <w:spacing w:val="40"/>
          <w:sz w:val="22"/>
        </w:rPr>
        <w:t> </w:t>
      </w:r>
      <w:r>
        <w:rPr>
          <w:sz w:val="22"/>
        </w:rPr>
        <w:t>the correct order. This is a common problem in arithmetic and algebra, whenever we have operations nested within others. The above example, incidentally, is invalid; this </w:t>
      </w:r>
      <w:r>
        <w:rPr>
          <w:spacing w:val="-4"/>
          <w:sz w:val="22"/>
        </w:rPr>
        <w:t>one:</w:t>
      </w:r>
    </w:p>
    <w:p>
      <w:pPr>
        <w:spacing w:before="246"/>
        <w:ind w:left="5" w:right="0" w:firstLine="0"/>
        <w:jc w:val="center"/>
        <w:rPr>
          <w:sz w:val="21"/>
        </w:rPr>
      </w:pPr>
      <w:r>
        <w:rPr>
          <w:w w:val="105"/>
          <w:sz w:val="21"/>
        </w:rPr>
        <w:t>(</w:t>
      </w:r>
      <w:r>
        <w:rPr>
          <w:spacing w:val="19"/>
          <w:w w:val="105"/>
          <w:sz w:val="21"/>
        </w:rPr>
        <w:t> </w:t>
      </w:r>
      <w:r>
        <w:rPr>
          <w:w w:val="105"/>
          <w:sz w:val="21"/>
        </w:rPr>
        <w:t>(</w:t>
      </w:r>
      <w:r>
        <w:rPr>
          <w:spacing w:val="19"/>
          <w:w w:val="105"/>
          <w:sz w:val="21"/>
        </w:rPr>
        <w:t> </w:t>
      </w:r>
      <w:r>
        <w:rPr>
          <w:w w:val="105"/>
          <w:sz w:val="21"/>
        </w:rPr>
        <w:t>)</w:t>
      </w:r>
      <w:r>
        <w:rPr>
          <w:spacing w:val="25"/>
          <w:w w:val="105"/>
          <w:sz w:val="21"/>
        </w:rPr>
        <w:t> </w:t>
      </w:r>
      <w:r>
        <w:rPr>
          <w:w w:val="105"/>
          <w:sz w:val="21"/>
        </w:rPr>
        <w:t>(</w:t>
      </w:r>
      <w:r>
        <w:rPr>
          <w:spacing w:val="20"/>
          <w:w w:val="105"/>
          <w:sz w:val="21"/>
        </w:rPr>
        <w:t> </w:t>
      </w:r>
      <w:r>
        <w:rPr>
          <w:w w:val="105"/>
          <w:sz w:val="21"/>
        </w:rPr>
        <w:t>(</w:t>
      </w:r>
      <w:r>
        <w:rPr>
          <w:spacing w:val="19"/>
          <w:w w:val="105"/>
          <w:sz w:val="21"/>
        </w:rPr>
        <w:t> </w:t>
      </w:r>
      <w:r>
        <w:rPr>
          <w:w w:val="105"/>
          <w:sz w:val="21"/>
        </w:rPr>
        <w:t>)</w:t>
      </w:r>
      <w:r>
        <w:rPr>
          <w:spacing w:val="21"/>
          <w:w w:val="105"/>
          <w:sz w:val="21"/>
        </w:rPr>
        <w:t> </w:t>
      </w:r>
      <w:r>
        <w:rPr>
          <w:w w:val="105"/>
          <w:sz w:val="21"/>
        </w:rPr>
        <w:t>(</w:t>
      </w:r>
      <w:r>
        <w:rPr>
          <w:spacing w:val="19"/>
          <w:w w:val="105"/>
          <w:sz w:val="21"/>
        </w:rPr>
        <w:t> </w:t>
      </w:r>
      <w:r>
        <w:rPr>
          <w:w w:val="105"/>
          <w:sz w:val="21"/>
        </w:rPr>
        <w:t>)</w:t>
      </w:r>
      <w:r>
        <w:rPr>
          <w:spacing w:val="20"/>
          <w:w w:val="105"/>
          <w:sz w:val="21"/>
        </w:rPr>
        <w:t> </w:t>
      </w:r>
      <w:r>
        <w:rPr>
          <w:w w:val="105"/>
          <w:sz w:val="21"/>
        </w:rPr>
        <w:t>)</w:t>
      </w:r>
      <w:r>
        <w:rPr>
          <w:spacing w:val="25"/>
          <w:w w:val="105"/>
          <w:sz w:val="21"/>
        </w:rPr>
        <w:t> </w:t>
      </w:r>
      <w:r>
        <w:rPr>
          <w:w w:val="105"/>
          <w:sz w:val="21"/>
        </w:rPr>
        <w:t>(</w:t>
      </w:r>
      <w:r>
        <w:rPr>
          <w:spacing w:val="15"/>
          <w:w w:val="105"/>
          <w:sz w:val="21"/>
        </w:rPr>
        <w:t> </w:t>
      </w:r>
      <w:r>
        <w:rPr>
          <w:w w:val="105"/>
          <w:sz w:val="21"/>
        </w:rPr>
        <w:t>(</w:t>
      </w:r>
      <w:r>
        <w:rPr>
          <w:spacing w:val="24"/>
          <w:w w:val="105"/>
          <w:sz w:val="21"/>
        </w:rPr>
        <w:t> </w:t>
      </w:r>
      <w:r>
        <w:rPr>
          <w:w w:val="105"/>
          <w:sz w:val="21"/>
        </w:rPr>
        <w:t>(</w:t>
      </w:r>
      <w:r>
        <w:rPr>
          <w:spacing w:val="19"/>
          <w:w w:val="105"/>
          <w:sz w:val="21"/>
        </w:rPr>
        <w:t> </w:t>
      </w:r>
      <w:r>
        <w:rPr>
          <w:w w:val="105"/>
          <w:sz w:val="21"/>
        </w:rPr>
        <w:t>)</w:t>
      </w:r>
      <w:r>
        <w:rPr>
          <w:spacing w:val="21"/>
          <w:w w:val="105"/>
          <w:sz w:val="21"/>
        </w:rPr>
        <w:t> </w:t>
      </w:r>
      <w:r>
        <w:rPr>
          <w:w w:val="105"/>
          <w:sz w:val="21"/>
        </w:rPr>
        <w:t>(</w:t>
      </w:r>
      <w:r>
        <w:rPr>
          <w:spacing w:val="19"/>
          <w:w w:val="105"/>
          <w:sz w:val="21"/>
        </w:rPr>
        <w:t> </w:t>
      </w:r>
      <w:r>
        <w:rPr>
          <w:w w:val="105"/>
          <w:sz w:val="21"/>
        </w:rPr>
        <w:t>)</w:t>
      </w:r>
      <w:r>
        <w:rPr>
          <w:spacing w:val="21"/>
          <w:w w:val="105"/>
          <w:sz w:val="21"/>
        </w:rPr>
        <w:t> </w:t>
      </w:r>
      <w:r>
        <w:rPr>
          <w:w w:val="105"/>
          <w:sz w:val="21"/>
        </w:rPr>
        <w:t>(</w:t>
      </w:r>
      <w:r>
        <w:rPr>
          <w:spacing w:val="20"/>
          <w:w w:val="105"/>
          <w:sz w:val="21"/>
        </w:rPr>
        <w:t> </w:t>
      </w:r>
      <w:r>
        <w:rPr>
          <w:w w:val="105"/>
          <w:sz w:val="21"/>
        </w:rPr>
        <w:t>(</w:t>
      </w:r>
      <w:r>
        <w:rPr>
          <w:spacing w:val="19"/>
          <w:w w:val="105"/>
          <w:sz w:val="21"/>
        </w:rPr>
        <w:t> </w:t>
      </w:r>
      <w:r>
        <w:rPr>
          <w:w w:val="105"/>
          <w:sz w:val="21"/>
        </w:rPr>
        <w:t>)</w:t>
      </w:r>
      <w:r>
        <w:rPr>
          <w:spacing w:val="21"/>
          <w:w w:val="105"/>
          <w:sz w:val="21"/>
        </w:rPr>
        <w:t> </w:t>
      </w:r>
      <w:r>
        <w:rPr>
          <w:w w:val="105"/>
          <w:sz w:val="21"/>
        </w:rPr>
        <w:t>(</w:t>
      </w:r>
      <w:r>
        <w:rPr>
          <w:spacing w:val="19"/>
          <w:w w:val="105"/>
          <w:sz w:val="21"/>
        </w:rPr>
        <w:t> </w:t>
      </w:r>
      <w:r>
        <w:rPr>
          <w:w w:val="105"/>
          <w:sz w:val="21"/>
        </w:rPr>
        <w:t>)</w:t>
      </w:r>
      <w:r>
        <w:rPr>
          <w:spacing w:val="20"/>
          <w:w w:val="105"/>
          <w:sz w:val="21"/>
        </w:rPr>
        <w:t> </w:t>
      </w:r>
      <w:r>
        <w:rPr>
          <w:w w:val="105"/>
          <w:sz w:val="21"/>
        </w:rPr>
        <w:t>)</w:t>
      </w:r>
      <w:r>
        <w:rPr>
          <w:spacing w:val="20"/>
          <w:w w:val="105"/>
          <w:sz w:val="21"/>
        </w:rPr>
        <w:t> </w:t>
      </w:r>
      <w:r>
        <w:rPr>
          <w:w w:val="105"/>
          <w:sz w:val="21"/>
        </w:rPr>
        <w:t>)</w:t>
      </w:r>
      <w:r>
        <w:rPr>
          <w:spacing w:val="20"/>
          <w:w w:val="105"/>
          <w:sz w:val="21"/>
        </w:rPr>
        <w:t> </w:t>
      </w:r>
      <w:r>
        <w:rPr>
          <w:w w:val="105"/>
          <w:sz w:val="21"/>
        </w:rPr>
        <w:t>)</w:t>
      </w:r>
      <w:r>
        <w:rPr>
          <w:spacing w:val="24"/>
          <w:w w:val="105"/>
          <w:sz w:val="21"/>
        </w:rPr>
        <w:t> </w:t>
      </w:r>
      <w:r>
        <w:rPr>
          <w:spacing w:val="-10"/>
          <w:w w:val="105"/>
          <w:sz w:val="21"/>
        </w:rPr>
        <w:t>)</w:t>
      </w:r>
    </w:p>
    <w:p>
      <w:pPr>
        <w:pStyle w:val="BodyText"/>
        <w:spacing w:before="37"/>
        <w:rPr>
          <w:sz w:val="21"/>
        </w:rPr>
      </w:pPr>
    </w:p>
    <w:p>
      <w:pPr>
        <w:spacing w:before="0"/>
        <w:ind w:left="169" w:right="0" w:firstLine="0"/>
        <w:jc w:val="both"/>
        <w:rPr>
          <w:sz w:val="22"/>
        </w:rPr>
      </w:pPr>
      <w:r>
        <w:rPr>
          <w:w w:val="105"/>
          <w:sz w:val="22"/>
        </w:rPr>
        <w:t>is</w:t>
      </w:r>
      <w:r>
        <w:rPr>
          <w:spacing w:val="-1"/>
          <w:w w:val="105"/>
          <w:sz w:val="22"/>
        </w:rPr>
        <w:t> </w:t>
      </w:r>
      <w:r>
        <w:rPr>
          <w:w w:val="105"/>
          <w:sz w:val="22"/>
        </w:rPr>
        <w:t>valid.</w:t>
      </w:r>
      <w:r>
        <w:rPr>
          <w:spacing w:val="10"/>
          <w:w w:val="105"/>
          <w:sz w:val="22"/>
        </w:rPr>
        <w:t> </w:t>
      </w:r>
      <w:r>
        <w:rPr>
          <w:w w:val="105"/>
          <w:sz w:val="22"/>
        </w:rPr>
        <w:t>You</w:t>
      </w:r>
      <w:r>
        <w:rPr>
          <w:spacing w:val="16"/>
          <w:w w:val="105"/>
          <w:sz w:val="22"/>
        </w:rPr>
        <w:t> </w:t>
      </w:r>
      <w:r>
        <w:rPr>
          <w:w w:val="105"/>
          <w:sz w:val="22"/>
        </w:rPr>
        <w:t>might</w:t>
      </w:r>
      <w:r>
        <w:rPr>
          <w:spacing w:val="11"/>
          <w:w w:val="105"/>
          <w:sz w:val="22"/>
        </w:rPr>
        <w:t> </w:t>
      </w:r>
      <w:r>
        <w:rPr>
          <w:w w:val="105"/>
          <w:sz w:val="22"/>
        </w:rPr>
        <w:t>like</w:t>
      </w:r>
      <w:r>
        <w:rPr>
          <w:spacing w:val="8"/>
          <w:w w:val="105"/>
          <w:sz w:val="22"/>
        </w:rPr>
        <w:t> </w:t>
      </w:r>
      <w:r>
        <w:rPr>
          <w:w w:val="105"/>
          <w:sz w:val="22"/>
        </w:rPr>
        <w:t>to</w:t>
      </w:r>
      <w:r>
        <w:rPr>
          <w:spacing w:val="-3"/>
          <w:w w:val="105"/>
          <w:sz w:val="22"/>
        </w:rPr>
        <w:t> </w:t>
      </w:r>
      <w:r>
        <w:rPr>
          <w:w w:val="105"/>
          <w:sz w:val="22"/>
        </w:rPr>
        <w:t>check</w:t>
      </w:r>
      <w:r>
        <w:rPr>
          <w:spacing w:val="12"/>
          <w:w w:val="105"/>
          <w:sz w:val="22"/>
        </w:rPr>
        <w:t> </w:t>
      </w:r>
      <w:r>
        <w:rPr>
          <w:w w:val="105"/>
          <w:sz w:val="22"/>
        </w:rPr>
        <w:t>in</w:t>
      </w:r>
      <w:r>
        <w:rPr>
          <w:spacing w:val="2"/>
          <w:w w:val="105"/>
          <w:sz w:val="22"/>
        </w:rPr>
        <w:t> </w:t>
      </w:r>
      <w:r>
        <w:rPr>
          <w:w w:val="105"/>
          <w:sz w:val="22"/>
        </w:rPr>
        <w:t>each </w:t>
      </w:r>
      <w:r>
        <w:rPr>
          <w:spacing w:val="-2"/>
          <w:w w:val="105"/>
          <w:sz w:val="22"/>
        </w:rPr>
        <w:t>case.</w:t>
      </w:r>
    </w:p>
    <w:p>
      <w:pPr>
        <w:spacing w:after="0"/>
        <w:jc w:val="both"/>
        <w:rPr>
          <w:sz w:val="22"/>
        </w:rPr>
        <w:sectPr>
          <w:pgSz w:w="8450" w:h="12230"/>
          <w:pgMar w:header="530" w:footer="0" w:top="1000" w:bottom="280" w:left="425" w:right="425"/>
        </w:sectPr>
      </w:pPr>
    </w:p>
    <w:p>
      <w:pPr>
        <w:pStyle w:val="BodyText"/>
        <w:spacing w:line="232" w:lineRule="auto" w:before="205"/>
        <w:ind w:left="153" w:right="175" w:firstLine="586"/>
        <w:jc w:val="both"/>
      </w:pPr>
      <w:r>
        <w:rPr/>
        <w:t>On the face of it, building a parenthesis checker seems a pretty straightforward thing to do. In many ways it is, but anything you get to implement</w:t>
      </w:r>
      <w:r>
        <w:rPr>
          <w:spacing w:val="-15"/>
        </w:rPr>
        <w:t> </w:t>
      </w:r>
      <w:r>
        <w:rPr/>
        <w:t>the</w:t>
      </w:r>
      <w:r>
        <w:rPr>
          <w:spacing w:val="-14"/>
        </w:rPr>
        <w:t> </w:t>
      </w:r>
      <w:r>
        <w:rPr/>
        <w:t>check</w:t>
      </w:r>
      <w:r>
        <w:rPr>
          <w:spacing w:val="-8"/>
        </w:rPr>
        <w:t> </w:t>
      </w:r>
      <w:r>
        <w:rPr/>
        <w:t>would</w:t>
      </w:r>
      <w:r>
        <w:rPr>
          <w:spacing w:val="-6"/>
        </w:rPr>
        <w:t> </w:t>
      </w:r>
      <w:r>
        <w:rPr/>
        <w:t>not</w:t>
      </w:r>
      <w:r>
        <w:rPr>
          <w:spacing w:val="-11"/>
        </w:rPr>
        <w:t> </w:t>
      </w:r>
      <w:r>
        <w:rPr/>
        <w:t>be</w:t>
      </w:r>
      <w:r>
        <w:rPr>
          <w:spacing w:val="-15"/>
        </w:rPr>
        <w:t> </w:t>
      </w:r>
      <w:r>
        <w:rPr/>
        <w:t>an</w:t>
      </w:r>
      <w:r>
        <w:rPr>
          <w:spacing w:val="-14"/>
        </w:rPr>
        <w:t> </w:t>
      </w:r>
      <w:r>
        <w:rPr/>
        <w:t>FSM.</w:t>
      </w:r>
      <w:r>
        <w:rPr>
          <w:spacing w:val="-8"/>
        </w:rPr>
        <w:t> </w:t>
      </w:r>
      <w:r>
        <w:rPr/>
        <w:t>Here</w:t>
      </w:r>
      <w:r>
        <w:rPr>
          <w:spacing w:val="-12"/>
        </w:rPr>
        <w:t> </w:t>
      </w:r>
      <w:r>
        <w:rPr/>
        <w:t>is</w:t>
      </w:r>
      <w:r>
        <w:rPr>
          <w:spacing w:val="-15"/>
        </w:rPr>
        <w:t> </w:t>
      </w:r>
      <w:r>
        <w:rPr/>
        <w:t>one</w:t>
      </w:r>
      <w:r>
        <w:rPr>
          <w:spacing w:val="-12"/>
        </w:rPr>
        <w:t> </w:t>
      </w:r>
      <w:r>
        <w:rPr/>
        <w:t>way</w:t>
      </w:r>
      <w:r>
        <w:rPr>
          <w:spacing w:val="-5"/>
        </w:rPr>
        <w:t> </w:t>
      </w:r>
      <w:r>
        <w:rPr/>
        <w:t>you</w:t>
      </w:r>
      <w:r>
        <w:rPr>
          <w:spacing w:val="-14"/>
        </w:rPr>
        <w:t> </w:t>
      </w:r>
      <w:r>
        <w:rPr/>
        <w:t>could</w:t>
      </w:r>
      <w:r>
        <w:rPr>
          <w:spacing w:val="-7"/>
        </w:rPr>
        <w:t> </w:t>
      </w:r>
      <w:r>
        <w:rPr/>
        <w:t>proceed. Starting from the left of the string, you count open brackets until you reach a close bracket. You "cancel" the</w:t>
      </w:r>
      <w:r>
        <w:rPr>
          <w:spacing w:val="-3"/>
        </w:rPr>
        <w:t> </w:t>
      </w:r>
      <w:r>
        <w:rPr/>
        <w:t>close bracket with the</w:t>
      </w:r>
      <w:r>
        <w:rPr>
          <w:spacing w:val="-5"/>
        </w:rPr>
        <w:t> </w:t>
      </w:r>
      <w:r>
        <w:rPr/>
        <w:t>rightmost open bracket, then move one space to the right. If you hit a close bracket, cancel it with another</w:t>
      </w:r>
      <w:r>
        <w:rPr>
          <w:spacing w:val="-3"/>
        </w:rPr>
        <w:t> </w:t>
      </w:r>
      <w:r>
        <w:rPr/>
        <w:t>open</w:t>
      </w:r>
      <w:r>
        <w:rPr>
          <w:spacing w:val="-9"/>
        </w:rPr>
        <w:t> </w:t>
      </w:r>
      <w:r>
        <w:rPr/>
        <w:t>bracket;</w:t>
      </w:r>
      <w:r>
        <w:rPr>
          <w:spacing w:val="-5"/>
        </w:rPr>
        <w:t> </w:t>
      </w:r>
      <w:r>
        <w:rPr/>
        <w:t>if you</w:t>
      </w:r>
      <w:r>
        <w:rPr>
          <w:spacing w:val="-12"/>
        </w:rPr>
        <w:t> </w:t>
      </w:r>
      <w:r>
        <w:rPr/>
        <w:t>hit</w:t>
      </w:r>
      <w:r>
        <w:rPr>
          <w:spacing w:val="-12"/>
        </w:rPr>
        <w:t> </w:t>
      </w:r>
      <w:r>
        <w:rPr/>
        <w:t>an</w:t>
      </w:r>
      <w:r>
        <w:rPr>
          <w:spacing w:val="-8"/>
        </w:rPr>
        <w:t> </w:t>
      </w:r>
      <w:r>
        <w:rPr/>
        <w:t>open</w:t>
      </w:r>
      <w:r>
        <w:rPr>
          <w:spacing w:val="-9"/>
        </w:rPr>
        <w:t> </w:t>
      </w:r>
      <w:r>
        <w:rPr/>
        <w:t>bracket,</w:t>
      </w:r>
      <w:r>
        <w:rPr>
          <w:spacing w:val="-6"/>
        </w:rPr>
        <w:t> </w:t>
      </w:r>
      <w:r>
        <w:rPr/>
        <w:t>add</w:t>
      </w:r>
      <w:r>
        <w:rPr>
          <w:spacing w:val="-9"/>
        </w:rPr>
        <w:t> </w:t>
      </w:r>
      <w:r>
        <w:rPr/>
        <w:t>one</w:t>
      </w:r>
      <w:r>
        <w:rPr>
          <w:spacing w:val="-12"/>
        </w:rPr>
        <w:t> </w:t>
      </w:r>
      <w:r>
        <w:rPr/>
        <w:t>to</w:t>
      </w:r>
      <w:r>
        <w:rPr>
          <w:spacing w:val="-8"/>
        </w:rPr>
        <w:t> </w:t>
      </w:r>
      <w:r>
        <w:rPr/>
        <w:t>the</w:t>
      </w:r>
      <w:r>
        <w:rPr>
          <w:spacing w:val="-10"/>
        </w:rPr>
        <w:t> </w:t>
      </w:r>
      <w:r>
        <w:rPr/>
        <w:t>number</w:t>
      </w:r>
      <w:r>
        <w:rPr>
          <w:spacing w:val="-3"/>
        </w:rPr>
        <w:t> </w:t>
      </w:r>
      <w:r>
        <w:rPr/>
        <w:t>of</w:t>
      </w:r>
      <w:r>
        <w:rPr>
          <w:spacing w:val="-3"/>
        </w:rPr>
        <w:t> </w:t>
      </w:r>
      <w:r>
        <w:rPr/>
        <w:t>open brackets you have uncanceled and move onto the next one. It is a very simple mechanism, and</w:t>
      </w:r>
      <w:r>
        <w:rPr>
          <w:spacing w:val="-7"/>
        </w:rPr>
        <w:t> </w:t>
      </w:r>
      <w:r>
        <w:rPr/>
        <w:t>it</w:t>
      </w:r>
      <w:r>
        <w:rPr>
          <w:spacing w:val="-3"/>
        </w:rPr>
        <w:t> </w:t>
      </w:r>
      <w:r>
        <w:rPr/>
        <w:t>will</w:t>
      </w:r>
      <w:r>
        <w:rPr>
          <w:spacing w:val="-4"/>
        </w:rPr>
        <w:t> </w:t>
      </w:r>
      <w:r>
        <w:rPr/>
        <w:t>tell</w:t>
      </w:r>
      <w:r>
        <w:rPr>
          <w:spacing w:val="-4"/>
        </w:rPr>
        <w:t> </w:t>
      </w:r>
      <w:r>
        <w:rPr/>
        <w:t>you whether</w:t>
      </w:r>
      <w:r>
        <w:rPr>
          <w:spacing w:val="-2"/>
        </w:rPr>
        <w:t> </w:t>
      </w:r>
      <w:r>
        <w:rPr/>
        <w:t>or</w:t>
      </w:r>
      <w:r>
        <w:rPr>
          <w:spacing w:val="-4"/>
        </w:rPr>
        <w:t> </w:t>
      </w:r>
      <w:r>
        <w:rPr/>
        <w:t>not</w:t>
      </w:r>
      <w:r>
        <w:rPr>
          <w:spacing w:val="-3"/>
        </w:rPr>
        <w:t> </w:t>
      </w:r>
      <w:r>
        <w:rPr/>
        <w:t>your</w:t>
      </w:r>
      <w:r>
        <w:rPr>
          <w:spacing w:val="-3"/>
        </w:rPr>
        <w:t> </w:t>
      </w:r>
      <w:r>
        <w:rPr/>
        <w:t>parenthesis</w:t>
      </w:r>
      <w:r>
        <w:rPr>
          <w:spacing w:val="-2"/>
        </w:rPr>
        <w:t> </w:t>
      </w:r>
      <w:r>
        <w:rPr/>
        <w:t>string is</w:t>
      </w:r>
      <w:r>
        <w:rPr>
          <w:spacing w:val="-11"/>
        </w:rPr>
        <w:t> </w:t>
      </w:r>
      <w:r>
        <w:rPr/>
        <w:t>OK:</w:t>
      </w:r>
      <w:r>
        <w:rPr>
          <w:spacing w:val="-2"/>
        </w:rPr>
        <w:t> </w:t>
      </w:r>
      <w:r>
        <w:rPr/>
        <w:t>if you have any brackets left over</w:t>
      </w:r>
      <w:r>
        <w:rPr>
          <w:spacing w:val="-5"/>
        </w:rPr>
        <w:t> </w:t>
      </w:r>
      <w:r>
        <w:rPr/>
        <w:t>after you process the rightmost one, then your string is inconsistent. So why cannot an FSM do something</w:t>
      </w:r>
      <w:r>
        <w:rPr>
          <w:spacing w:val="34"/>
        </w:rPr>
        <w:t> </w:t>
      </w:r>
      <w:r>
        <w:rPr/>
        <w:t>this simple?</w:t>
      </w:r>
    </w:p>
    <w:p>
      <w:pPr>
        <w:pStyle w:val="BodyText"/>
        <w:spacing w:line="232" w:lineRule="auto" w:before="250"/>
        <w:ind w:left="150" w:right="178" w:firstLine="591"/>
        <w:jc w:val="both"/>
      </w:pPr>
      <w:r>
        <w:rPr/>
        <w:t>The answer is that the parenthesis checker we want has to cope with </w:t>
      </w:r>
      <w:r>
        <w:rPr>
          <w:i/>
          <w:sz w:val="22"/>
        </w:rPr>
        <w:t>arbitrary </w:t>
      </w:r>
      <w:r>
        <w:rPr/>
        <w:t>strings. That means, in principle, strings of arbitrary length which might</w:t>
      </w:r>
      <w:r>
        <w:rPr>
          <w:spacing w:val="-5"/>
        </w:rPr>
        <w:t> </w:t>
      </w:r>
      <w:r>
        <w:rPr/>
        <w:t>contain</w:t>
      </w:r>
      <w:r>
        <w:rPr>
          <w:spacing w:val="-3"/>
        </w:rPr>
        <w:t> </w:t>
      </w:r>
      <w:r>
        <w:rPr/>
        <w:t>arbitrarily large</w:t>
      </w:r>
      <w:r>
        <w:rPr>
          <w:spacing w:val="-5"/>
        </w:rPr>
        <w:t> </w:t>
      </w:r>
      <w:r>
        <w:rPr/>
        <w:t>numbers</w:t>
      </w:r>
      <w:r>
        <w:rPr>
          <w:spacing w:val="40"/>
        </w:rPr>
        <w:t> </w:t>
      </w:r>
      <w:r>
        <w:rPr/>
        <w:t>of</w:t>
      </w:r>
      <w:r>
        <w:rPr>
          <w:spacing w:val="-2"/>
        </w:rPr>
        <w:t> </w:t>
      </w:r>
      <w:r>
        <w:rPr/>
        <w:t>"open"</w:t>
      </w:r>
      <w:r>
        <w:rPr>
          <w:spacing w:val="-2"/>
        </w:rPr>
        <w:t> </w:t>
      </w:r>
      <w:r>
        <w:rPr/>
        <w:t>brackets. Now recall</w:t>
      </w:r>
      <w:r>
        <w:rPr>
          <w:spacing w:val="-1"/>
        </w:rPr>
        <w:t> </w:t>
      </w:r>
      <w:r>
        <w:rPr/>
        <w:t>that</w:t>
      </w:r>
      <w:r>
        <w:rPr>
          <w:spacing w:val="-3"/>
        </w:rPr>
        <w:t> </w:t>
      </w:r>
      <w:r>
        <w:rPr/>
        <w:t>an essential feature of the machine is that it must keep track of how many open brackets remain uncancelled by closed ones at</w:t>
      </w:r>
      <w:r>
        <w:rPr>
          <w:spacing w:val="-1"/>
        </w:rPr>
        <w:t> </w:t>
      </w:r>
      <w:r>
        <w:rPr/>
        <w:t>each stage of its operation; yet to do this, in the terminology of FSMs, it will need a distinct state for each distinct number of open brackets. Here lies the problem. </w:t>
      </w:r>
      <w:r>
        <w:rPr>
          <w:sz w:val="21"/>
        </w:rPr>
        <w:t>An </w:t>
      </w:r>
      <w:r>
        <w:rPr>
          <w:i/>
          <w:sz w:val="22"/>
        </w:rPr>
        <w:t>arbitrary </w:t>
      </w:r>
      <w:r>
        <w:rPr/>
        <w:t>string requires a machine with an</w:t>
      </w:r>
      <w:r>
        <w:rPr>
          <w:spacing w:val="-4"/>
        </w:rPr>
        <w:t> </w:t>
      </w:r>
      <w:r>
        <w:rPr/>
        <w:t>arbitrary</w:t>
      </w:r>
      <w:r>
        <w:rPr>
          <w:spacing w:val="-2"/>
        </w:rPr>
        <w:t> </w:t>
      </w:r>
      <w:r>
        <w:rPr/>
        <w:t>-</w:t>
      </w:r>
      <w:r>
        <w:rPr>
          <w:spacing w:val="40"/>
        </w:rPr>
        <w:t> </w:t>
      </w:r>
      <w:r>
        <w:rPr/>
        <w:t>that</w:t>
      </w:r>
      <w:r>
        <w:rPr>
          <w:spacing w:val="-1"/>
        </w:rPr>
        <w:t> </w:t>
      </w:r>
      <w:r>
        <w:rPr/>
        <w:t>is,</w:t>
      </w:r>
      <w:r>
        <w:rPr>
          <w:spacing w:val="-2"/>
        </w:rPr>
        <w:t> </w:t>
      </w:r>
      <w:r>
        <w:rPr/>
        <w:t>ultimately, infinite</w:t>
      </w:r>
      <w:r>
        <w:rPr>
          <w:spacing w:val="-5"/>
        </w:rPr>
        <w:t> </w:t>
      </w:r>
      <w:r>
        <w:rPr/>
        <w:t>-</w:t>
      </w:r>
      <w:r>
        <w:rPr>
          <w:spacing w:val="40"/>
        </w:rPr>
        <w:t> </w:t>
      </w:r>
      <w:r>
        <w:rPr/>
        <w:t>number of states. Hence,</w:t>
      </w:r>
      <w:r>
        <w:rPr>
          <w:spacing w:val="15"/>
        </w:rPr>
        <w:t> </w:t>
      </w:r>
      <w:r>
        <w:rPr/>
        <w:t>no </w:t>
      </w:r>
      <w:r>
        <w:rPr>
          <w:i/>
          <w:sz w:val="22"/>
        </w:rPr>
        <w:t>finite </w:t>
      </w:r>
      <w:r>
        <w:rPr/>
        <w:t>state machine will do.</w:t>
      </w:r>
      <w:r>
        <w:rPr>
          <w:spacing w:val="-4"/>
        </w:rPr>
        <w:t> </w:t>
      </w:r>
      <w:r>
        <w:rPr/>
        <w:t>What will do, as we</w:t>
      </w:r>
      <w:r>
        <w:rPr>
          <w:spacing w:val="-2"/>
        </w:rPr>
        <w:t> </w:t>
      </w:r>
      <w:r>
        <w:rPr/>
        <w:t>shall see, is</w:t>
      </w:r>
      <w:r>
        <w:rPr>
          <w:spacing w:val="40"/>
        </w:rPr>
        <w:t> </w:t>
      </w:r>
      <w:r>
        <w:rPr/>
        <w:t>a</w:t>
      </w:r>
      <w:r>
        <w:rPr>
          <w:spacing w:val="-3"/>
        </w:rPr>
        <w:t> </w:t>
      </w:r>
      <w:r>
        <w:rPr/>
        <w:t>Turing machine</w:t>
      </w:r>
      <w:r>
        <w:rPr>
          <w:spacing w:val="-5"/>
        </w:rPr>
        <w:t> </w:t>
      </w:r>
      <w:r>
        <w:rPr/>
        <w:t>-</w:t>
      </w:r>
      <w:r>
        <w:rPr>
          <w:spacing w:val="40"/>
        </w:rPr>
        <w:t> </w:t>
      </w:r>
      <w:r>
        <w:rPr/>
        <w:t>for a</w:t>
      </w:r>
      <w:r>
        <w:rPr>
          <w:spacing w:val="-3"/>
        </w:rPr>
        <w:t> </w:t>
      </w:r>
      <w:r>
        <w:rPr/>
        <w:t>Turing machine is,</w:t>
      </w:r>
      <w:r>
        <w:rPr>
          <w:spacing w:val="-3"/>
        </w:rPr>
        <w:t> </w:t>
      </w:r>
      <w:r>
        <w:rPr/>
        <w:t>essentially, an FSM with infinite memory capacity.</w:t>
      </w:r>
    </w:p>
    <w:p>
      <w:pPr>
        <w:pStyle w:val="BodyText"/>
        <w:spacing w:line="232" w:lineRule="auto" w:before="260"/>
        <w:ind w:left="149" w:right="182" w:firstLine="586"/>
        <w:jc w:val="both"/>
      </w:pPr>
      <w:r>
        <w:rPr/>
        <w:t>For those who think I</w:t>
      </w:r>
      <w:r>
        <w:rPr>
          <w:spacing w:val="-9"/>
        </w:rPr>
        <w:t> </w:t>
      </w:r>
      <w:r>
        <w:rPr/>
        <w:t>am</w:t>
      </w:r>
      <w:r>
        <w:rPr>
          <w:spacing w:val="-4"/>
        </w:rPr>
        <w:t> </w:t>
      </w:r>
      <w:r>
        <w:rPr/>
        <w:t>nitpicking, it</w:t>
      </w:r>
      <w:r>
        <w:rPr>
          <w:spacing w:val="-6"/>
        </w:rPr>
        <w:t> </w:t>
      </w:r>
      <w:r>
        <w:rPr/>
        <w:t>is</w:t>
      </w:r>
      <w:r>
        <w:rPr>
          <w:spacing w:val="-9"/>
        </w:rPr>
        <w:t> </w:t>
      </w:r>
      <w:r>
        <w:rPr/>
        <w:t>important to</w:t>
      </w:r>
      <w:r>
        <w:rPr>
          <w:spacing w:val="-3"/>
        </w:rPr>
        <w:t> </w:t>
      </w:r>
      <w:r>
        <w:rPr/>
        <w:t>reiterate that I</w:t>
      </w:r>
      <w:r>
        <w:rPr>
          <w:spacing w:val="-5"/>
        </w:rPr>
        <w:t> </w:t>
      </w:r>
      <w:r>
        <w:rPr/>
        <w:t>am discussing</w:t>
      </w:r>
      <w:r>
        <w:rPr>
          <w:spacing w:val="-15"/>
        </w:rPr>
        <w:t> </w:t>
      </w:r>
      <w:r>
        <w:rPr/>
        <w:t>matters</w:t>
      </w:r>
      <w:r>
        <w:rPr>
          <w:spacing w:val="-14"/>
        </w:rPr>
        <w:t> </w:t>
      </w:r>
      <w:r>
        <w:rPr/>
        <w:t>of</w:t>
      </w:r>
      <w:r>
        <w:rPr>
          <w:spacing w:val="-15"/>
        </w:rPr>
        <w:t> </w:t>
      </w:r>
      <w:r>
        <w:rPr/>
        <w:t>principle.</w:t>
      </w:r>
      <w:r>
        <w:rPr>
          <w:spacing w:val="-14"/>
        </w:rPr>
        <w:t> </w:t>
      </w:r>
      <w:r>
        <w:rPr/>
        <w:t>From</w:t>
      </w:r>
      <w:r>
        <w:rPr>
          <w:spacing w:val="-14"/>
        </w:rPr>
        <w:t> </w:t>
      </w:r>
      <w:r>
        <w:rPr/>
        <w:t>a</w:t>
      </w:r>
      <w:r>
        <w:rPr>
          <w:spacing w:val="-15"/>
        </w:rPr>
        <w:t> </w:t>
      </w:r>
      <w:r>
        <w:rPr/>
        <w:t>practical</w:t>
      </w:r>
      <w:r>
        <w:rPr>
          <w:spacing w:val="-14"/>
        </w:rPr>
        <w:t> </w:t>
      </w:r>
      <w:r>
        <w:rPr/>
        <w:t>viewpoint,</w:t>
      </w:r>
      <w:r>
        <w:rPr>
          <w:spacing w:val="-14"/>
        </w:rPr>
        <w:t> </w:t>
      </w:r>
      <w:r>
        <w:rPr/>
        <w:t>we</w:t>
      </w:r>
      <w:r>
        <w:rPr>
          <w:spacing w:val="-15"/>
        </w:rPr>
        <w:t> </w:t>
      </w:r>
      <w:r>
        <w:rPr/>
        <w:t>can</w:t>
      </w:r>
      <w:r>
        <w:rPr>
          <w:spacing w:val="-14"/>
        </w:rPr>
        <w:t> </w:t>
      </w:r>
      <w:r>
        <w:rPr/>
        <w:t>clearly</w:t>
      </w:r>
      <w:r>
        <w:rPr>
          <w:spacing w:val="-15"/>
        </w:rPr>
        <w:t> </w:t>
      </w:r>
      <w:r>
        <w:rPr/>
        <w:t>build a finite state machine to check the consistency of any bracket string we are likely to encounter. Once we have set its number of states, we</w:t>
      </w:r>
      <w:r>
        <w:rPr>
          <w:spacing w:val="-1"/>
        </w:rPr>
        <w:t> </w:t>
      </w:r>
      <w:r>
        <w:rPr/>
        <w:t>can ensure that we</w:t>
      </w:r>
      <w:r>
        <w:rPr>
          <w:spacing w:val="-5"/>
        </w:rPr>
        <w:t> </w:t>
      </w:r>
      <w:r>
        <w:rPr/>
        <w:t>only</w:t>
      </w:r>
      <w:r>
        <w:rPr>
          <w:spacing w:val="-4"/>
        </w:rPr>
        <w:t> </w:t>
      </w:r>
      <w:r>
        <w:rPr/>
        <w:t>feed</w:t>
      </w:r>
      <w:r>
        <w:rPr>
          <w:spacing w:val="-5"/>
        </w:rPr>
        <w:t> </w:t>
      </w:r>
      <w:r>
        <w:rPr/>
        <w:t>it</w:t>
      </w:r>
      <w:r>
        <w:rPr>
          <w:spacing w:val="-4"/>
        </w:rPr>
        <w:t> </w:t>
      </w:r>
      <w:r>
        <w:rPr/>
        <w:t>strings</w:t>
      </w:r>
      <w:r>
        <w:rPr>
          <w:spacing w:val="-2"/>
        </w:rPr>
        <w:t> </w:t>
      </w:r>
      <w:r>
        <w:rPr/>
        <w:t>of an</w:t>
      </w:r>
      <w:r>
        <w:rPr>
          <w:spacing w:val="-6"/>
        </w:rPr>
        <w:t> </w:t>
      </w:r>
      <w:r>
        <w:rPr/>
        <w:t>acceptable size.</w:t>
      </w:r>
      <w:r>
        <w:rPr>
          <w:spacing w:val="-4"/>
        </w:rPr>
        <w:t> </w:t>
      </w:r>
      <w:r>
        <w:rPr/>
        <w:t>If we</w:t>
      </w:r>
      <w:r>
        <w:rPr>
          <w:spacing w:val="-9"/>
        </w:rPr>
        <w:t> </w:t>
      </w:r>
      <w:r>
        <w:rPr/>
        <w:t>label each</w:t>
      </w:r>
      <w:r>
        <w:rPr>
          <w:spacing w:val="-4"/>
        </w:rPr>
        <w:t> </w:t>
      </w:r>
      <w:r>
        <w:rPr/>
        <w:t>of its</w:t>
      </w:r>
      <w:r>
        <w:rPr>
          <w:spacing w:val="-6"/>
        </w:rPr>
        <w:t> </w:t>
      </w:r>
      <w:r>
        <w:rPr/>
        <w:t>states by</w:t>
      </w:r>
      <w:r>
        <w:rPr>
          <w:spacing w:val="-3"/>
        </w:rPr>
        <w:t> </w:t>
      </w:r>
      <w:r>
        <w:rPr/>
        <w:t>32 32-bit binary numbers we</w:t>
      </w:r>
      <w:r>
        <w:rPr>
          <w:spacing w:val="-7"/>
        </w:rPr>
        <w:t> </w:t>
      </w:r>
      <w:r>
        <w:rPr/>
        <w:t>can</w:t>
      </w:r>
      <w:r>
        <w:rPr>
          <w:spacing w:val="-2"/>
        </w:rPr>
        <w:t> </w:t>
      </w:r>
      <w:r>
        <w:rPr/>
        <w:t>enumerate over</w:t>
      </w:r>
      <w:r>
        <w:rPr>
          <w:spacing w:val="-2"/>
        </w:rPr>
        <w:t> </w:t>
      </w:r>
      <w:r>
        <w:rPr/>
        <w:t>2</w:t>
      </w:r>
      <w:r>
        <w:rPr>
          <w:vertAlign w:val="superscript"/>
        </w:rPr>
        <w:t>1000</w:t>
      </w:r>
      <w:r>
        <w:rPr>
          <w:spacing w:val="-11"/>
          <w:vertAlign w:val="baseline"/>
        </w:rPr>
        <w:t> </w:t>
      </w:r>
      <w:r>
        <w:rPr>
          <w:vertAlign w:val="baseline"/>
        </w:rPr>
        <w:t>states,</w:t>
      </w:r>
      <w:r>
        <w:rPr>
          <w:spacing w:val="-5"/>
          <w:vertAlign w:val="baseline"/>
        </w:rPr>
        <w:t> </w:t>
      </w:r>
      <w:r>
        <w:rPr>
          <w:vertAlign w:val="baseline"/>
        </w:rPr>
        <w:t>and</w:t>
      </w:r>
      <w:r>
        <w:rPr>
          <w:spacing w:val="-4"/>
          <w:vertAlign w:val="baseline"/>
        </w:rPr>
        <w:t> </w:t>
      </w:r>
      <w:r>
        <w:rPr>
          <w:vertAlign w:val="baseline"/>
        </w:rPr>
        <w:t>hence</w:t>
      </w:r>
      <w:r>
        <w:rPr>
          <w:spacing w:val="-2"/>
          <w:vertAlign w:val="baseline"/>
        </w:rPr>
        <w:t> </w:t>
      </w:r>
      <w:r>
        <w:rPr>
          <w:vertAlign w:val="baseline"/>
        </w:rPr>
        <w:t>deal with strings 2</w:t>
      </w:r>
      <w:r>
        <w:rPr>
          <w:vertAlign w:val="superscript"/>
        </w:rPr>
        <w:t>1000</w:t>
      </w:r>
      <w:r>
        <w:rPr>
          <w:spacing w:val="-6"/>
          <w:vertAlign w:val="baseline"/>
        </w:rPr>
        <w:t> </w:t>
      </w:r>
      <w:r>
        <w:rPr>
          <w:vertAlign w:val="baseline"/>
        </w:rPr>
        <w:t>brackets</w:t>
      </w:r>
      <w:r>
        <w:rPr>
          <w:spacing w:val="-6"/>
          <w:vertAlign w:val="baseline"/>
        </w:rPr>
        <w:t> </w:t>
      </w:r>
      <w:r>
        <w:rPr>
          <w:vertAlign w:val="baseline"/>
        </w:rPr>
        <w:t>long.</w:t>
      </w:r>
      <w:r>
        <w:rPr>
          <w:spacing w:val="-8"/>
          <w:vertAlign w:val="baseline"/>
        </w:rPr>
        <w:t> </w:t>
      </w:r>
      <w:r>
        <w:rPr>
          <w:vertAlign w:val="baseline"/>
        </w:rPr>
        <w:t>This</w:t>
      </w:r>
      <w:r>
        <w:rPr>
          <w:spacing w:val="-10"/>
          <w:vertAlign w:val="baseline"/>
        </w:rPr>
        <w:t> </w:t>
      </w:r>
      <w:r>
        <w:rPr>
          <w:vertAlign w:val="baseline"/>
        </w:rPr>
        <w:t>is</w:t>
      </w:r>
      <w:r>
        <w:rPr>
          <w:spacing w:val="-15"/>
          <w:vertAlign w:val="baseline"/>
        </w:rPr>
        <w:t> </w:t>
      </w:r>
      <w:r>
        <w:rPr>
          <w:vertAlign w:val="baseline"/>
        </w:rPr>
        <w:t>far more</w:t>
      </w:r>
      <w:r>
        <w:rPr>
          <w:spacing w:val="-2"/>
          <w:vertAlign w:val="baseline"/>
        </w:rPr>
        <w:t> </w:t>
      </w:r>
      <w:r>
        <w:rPr>
          <w:vertAlign w:val="baseline"/>
        </w:rPr>
        <w:t>than</w:t>
      </w:r>
      <w:r>
        <w:rPr>
          <w:spacing w:val="-4"/>
          <w:vertAlign w:val="baseline"/>
        </w:rPr>
        <w:t> </w:t>
      </w:r>
      <w:r>
        <w:rPr>
          <w:vertAlign w:val="baseline"/>
        </w:rPr>
        <w:t>we</w:t>
      </w:r>
      <w:r>
        <w:rPr>
          <w:spacing w:val="-12"/>
          <w:vertAlign w:val="baseline"/>
        </w:rPr>
        <w:t> </w:t>
      </w:r>
      <w:r>
        <w:rPr>
          <w:vertAlign w:val="baseline"/>
        </w:rPr>
        <w:t>are</w:t>
      </w:r>
      <w:r>
        <w:rPr>
          <w:spacing w:val="-7"/>
          <w:vertAlign w:val="baseline"/>
        </w:rPr>
        <w:t> </w:t>
      </w:r>
      <w:r>
        <w:rPr>
          <w:vertAlign w:val="baseline"/>
        </w:rPr>
        <w:t>ever</w:t>
      </w:r>
      <w:r>
        <w:rPr>
          <w:spacing w:val="-6"/>
          <w:vertAlign w:val="baseline"/>
        </w:rPr>
        <w:t> </w:t>
      </w:r>
      <w:r>
        <w:rPr>
          <w:vertAlign w:val="baseline"/>
        </w:rPr>
        <w:t>likely to</w:t>
      </w:r>
      <w:r>
        <w:rPr>
          <w:spacing w:val="-10"/>
          <w:vertAlign w:val="baseline"/>
        </w:rPr>
        <w:t> </w:t>
      </w:r>
      <w:r>
        <w:rPr>
          <w:vertAlign w:val="baseline"/>
        </w:rPr>
        <w:t>encounter in practice: by comparison, note that current estimates place the number of protons in the universe only of the</w:t>
      </w:r>
      <w:r>
        <w:rPr>
          <w:spacing w:val="-3"/>
          <w:vertAlign w:val="baseline"/>
        </w:rPr>
        <w:t> </w:t>
      </w:r>
      <w:r>
        <w:rPr>
          <w:vertAlign w:val="baseline"/>
        </w:rPr>
        <w:t>order of 2</w:t>
      </w:r>
      <w:r>
        <w:rPr>
          <w:vertAlign w:val="superscript"/>
        </w:rPr>
        <w:t>200</w:t>
      </w:r>
      <w:r>
        <w:rPr>
          <w:sz w:val="14"/>
          <w:vertAlign w:val="baseline"/>
        </w:rPr>
        <w:t>.</w:t>
      </w:r>
      <w:r>
        <w:rPr>
          <w:spacing w:val="36"/>
          <w:sz w:val="14"/>
          <w:vertAlign w:val="baseline"/>
        </w:rPr>
        <w:t> </w:t>
      </w:r>
      <w:r>
        <w:rPr>
          <w:vertAlign w:val="baseline"/>
        </w:rPr>
        <w:t>But from a mathematical and theoretical standpoint, this is a very different thing from having a universal parenthesis checker: it is, of course, the difference between the finite and the infinite,</w:t>
      </w:r>
      <w:r>
        <w:rPr>
          <w:spacing w:val="-15"/>
          <w:vertAlign w:val="baseline"/>
        </w:rPr>
        <w:t> </w:t>
      </w:r>
      <w:r>
        <w:rPr>
          <w:vertAlign w:val="baseline"/>
        </w:rPr>
        <w:t>and</w:t>
      </w:r>
      <w:r>
        <w:rPr>
          <w:spacing w:val="-14"/>
          <w:vertAlign w:val="baseline"/>
        </w:rPr>
        <w:t> </w:t>
      </w:r>
      <w:r>
        <w:rPr>
          <w:vertAlign w:val="baseline"/>
        </w:rPr>
        <w:t>when</w:t>
      </w:r>
      <w:r>
        <w:rPr>
          <w:spacing w:val="-15"/>
          <w:vertAlign w:val="baseline"/>
        </w:rPr>
        <w:t> </w:t>
      </w:r>
      <w:r>
        <w:rPr>
          <w:vertAlign w:val="baseline"/>
        </w:rPr>
        <w:t>we</w:t>
      </w:r>
      <w:r>
        <w:rPr>
          <w:spacing w:val="-14"/>
          <w:vertAlign w:val="baseline"/>
        </w:rPr>
        <w:t> </w:t>
      </w:r>
      <w:r>
        <w:rPr>
          <w:vertAlign w:val="baseline"/>
        </w:rPr>
        <w:t>are</w:t>
      </w:r>
      <w:r>
        <w:rPr>
          <w:spacing w:val="-14"/>
          <w:vertAlign w:val="baseline"/>
        </w:rPr>
        <w:t> </w:t>
      </w:r>
      <w:r>
        <w:rPr>
          <w:vertAlign w:val="baseline"/>
        </w:rPr>
        <w:t>discussing</w:t>
      </w:r>
      <w:r>
        <w:rPr>
          <w:spacing w:val="-7"/>
          <w:vertAlign w:val="baseline"/>
        </w:rPr>
        <w:t> </w:t>
      </w:r>
      <w:r>
        <w:rPr>
          <w:vertAlign w:val="baseline"/>
        </w:rPr>
        <w:t>academic</w:t>
      </w:r>
      <w:r>
        <w:rPr>
          <w:spacing w:val="-4"/>
          <w:vertAlign w:val="baseline"/>
        </w:rPr>
        <w:t> </w:t>
      </w:r>
      <w:r>
        <w:rPr>
          <w:vertAlign w:val="baseline"/>
        </w:rPr>
        <w:t>matters</w:t>
      </w:r>
      <w:r>
        <w:rPr>
          <w:spacing w:val="-8"/>
          <w:vertAlign w:val="baseline"/>
        </w:rPr>
        <w:t> </w:t>
      </w:r>
      <w:r>
        <w:rPr>
          <w:vertAlign w:val="baseline"/>
        </w:rPr>
        <w:t>this</w:t>
      </w:r>
      <w:r>
        <w:rPr>
          <w:spacing w:val="-15"/>
          <w:vertAlign w:val="baseline"/>
        </w:rPr>
        <w:t> </w:t>
      </w:r>
      <w:r>
        <w:rPr>
          <w:vertAlign w:val="baseline"/>
        </w:rPr>
        <w:t>is</w:t>
      </w:r>
      <w:r>
        <w:rPr>
          <w:spacing w:val="-14"/>
          <w:vertAlign w:val="baseline"/>
        </w:rPr>
        <w:t> </w:t>
      </w:r>
      <w:r>
        <w:rPr>
          <w:vertAlign w:val="baseline"/>
        </w:rPr>
        <w:t>important.</w:t>
      </w:r>
      <w:r>
        <w:rPr>
          <w:spacing w:val="-9"/>
          <w:vertAlign w:val="baseline"/>
        </w:rPr>
        <w:t> </w:t>
      </w:r>
      <w:r>
        <w:rPr>
          <w:vertAlign w:val="baseline"/>
        </w:rPr>
        <w:t>We</w:t>
      </w:r>
      <w:r>
        <w:rPr>
          <w:spacing w:val="-13"/>
          <w:vertAlign w:val="baseline"/>
        </w:rPr>
        <w:t> </w:t>
      </w:r>
      <w:r>
        <w:rPr>
          <w:i/>
          <w:sz w:val="22"/>
          <w:vertAlign w:val="baseline"/>
        </w:rPr>
        <w:t>can</w:t>
      </w:r>
      <w:r>
        <w:rPr>
          <w:i/>
          <w:sz w:val="22"/>
          <w:vertAlign w:val="baseline"/>
        </w:rPr>
        <w:t> </w:t>
      </w:r>
      <w:r>
        <w:rPr>
          <w:vertAlign w:val="baseline"/>
        </w:rPr>
        <w:t>build an FSM to</w:t>
      </w:r>
      <w:r>
        <w:rPr>
          <w:spacing w:val="-9"/>
          <w:vertAlign w:val="baseline"/>
        </w:rPr>
        <w:t> </w:t>
      </w:r>
      <w:r>
        <w:rPr>
          <w:vertAlign w:val="baseline"/>
        </w:rPr>
        <w:t>add together two</w:t>
      </w:r>
      <w:r>
        <w:rPr>
          <w:spacing w:val="-6"/>
          <w:vertAlign w:val="baseline"/>
        </w:rPr>
        <w:t> </w:t>
      </w:r>
      <w:r>
        <w:rPr>
          <w:vertAlign w:val="baseline"/>
        </w:rPr>
        <w:t>arbitrarily large numbers; we </w:t>
      </w:r>
      <w:r>
        <w:rPr>
          <w:i/>
          <w:sz w:val="22"/>
          <w:vertAlign w:val="baseline"/>
        </w:rPr>
        <w:t>cannot </w:t>
      </w:r>
      <w:r>
        <w:rPr>
          <w:vertAlign w:val="baseline"/>
        </w:rPr>
        <w:t>build a parenthesis checking FSM to</w:t>
      </w:r>
      <w:r>
        <w:rPr>
          <w:spacing w:val="-15"/>
          <w:vertAlign w:val="baseline"/>
        </w:rPr>
        <w:t> </w:t>
      </w:r>
      <w:r>
        <w:rPr>
          <w:vertAlign w:val="baseline"/>
        </w:rPr>
        <w:t>check</w:t>
      </w:r>
      <w:r>
        <w:rPr>
          <w:spacing w:val="-3"/>
          <w:vertAlign w:val="baseline"/>
        </w:rPr>
        <w:t> </w:t>
      </w:r>
      <w:r>
        <w:rPr>
          <w:vertAlign w:val="baseline"/>
        </w:rPr>
        <w:t>any</w:t>
      </w:r>
      <w:r>
        <w:rPr>
          <w:spacing w:val="-7"/>
          <w:vertAlign w:val="baseline"/>
        </w:rPr>
        <w:t> </w:t>
      </w:r>
      <w:r>
        <w:rPr>
          <w:vertAlign w:val="baseline"/>
        </w:rPr>
        <w:t>string</w:t>
      </w:r>
      <w:r>
        <w:rPr>
          <w:spacing w:val="-1"/>
          <w:vertAlign w:val="baseline"/>
        </w:rPr>
        <w:t> </w:t>
      </w:r>
      <w:r>
        <w:rPr>
          <w:vertAlign w:val="baseline"/>
        </w:rPr>
        <w:t>we</w:t>
      </w:r>
      <w:r>
        <w:rPr>
          <w:spacing w:val="-13"/>
          <w:vertAlign w:val="baseline"/>
        </w:rPr>
        <w:t> </w:t>
      </w:r>
      <w:r>
        <w:rPr>
          <w:vertAlign w:val="baseline"/>
        </w:rPr>
        <w:t>choose.</w:t>
      </w:r>
      <w:r>
        <w:rPr>
          <w:spacing w:val="-2"/>
          <w:vertAlign w:val="baseline"/>
        </w:rPr>
        <w:t> </w:t>
      </w:r>
      <w:r>
        <w:rPr>
          <w:vertAlign w:val="baseline"/>
        </w:rPr>
        <w:t>Incidentally, it</w:t>
      </w:r>
      <w:r>
        <w:rPr>
          <w:spacing w:val="-5"/>
          <w:vertAlign w:val="baseline"/>
        </w:rPr>
        <w:t> </w:t>
      </w:r>
      <w:r>
        <w:rPr>
          <w:vertAlign w:val="baseline"/>
        </w:rPr>
        <w:t>is</w:t>
      </w:r>
      <w:r>
        <w:rPr>
          <w:spacing w:val="-8"/>
          <w:vertAlign w:val="baseline"/>
        </w:rPr>
        <w:t> </w:t>
      </w:r>
      <w:r>
        <w:rPr>
          <w:vertAlign w:val="baseline"/>
        </w:rPr>
        <w:t>the need for</w:t>
      </w:r>
      <w:r>
        <w:rPr>
          <w:spacing w:val="-4"/>
          <w:vertAlign w:val="baseline"/>
        </w:rPr>
        <w:t> </w:t>
      </w:r>
      <w:r>
        <w:rPr>
          <w:vertAlign w:val="baseline"/>
        </w:rPr>
        <w:t>an infinite memory that</w:t>
      </w:r>
      <w:r>
        <w:rPr>
          <w:spacing w:val="-1"/>
          <w:vertAlign w:val="baseline"/>
        </w:rPr>
        <w:t> </w:t>
      </w:r>
      <w:r>
        <w:rPr>
          <w:vertAlign w:val="baseline"/>
        </w:rPr>
        <w:t>debars the</w:t>
      </w:r>
      <w:r>
        <w:rPr>
          <w:spacing w:val="-7"/>
          <w:vertAlign w:val="baseline"/>
        </w:rPr>
        <w:t> </w:t>
      </w:r>
      <w:r>
        <w:rPr>
          <w:vertAlign w:val="baseline"/>
        </w:rPr>
        <w:t>construction of an FSM</w:t>
      </w:r>
      <w:r>
        <w:rPr>
          <w:spacing w:val="-3"/>
          <w:vertAlign w:val="baseline"/>
        </w:rPr>
        <w:t> </w:t>
      </w:r>
      <w:r>
        <w:rPr>
          <w:vertAlign w:val="baseline"/>
        </w:rPr>
        <w:t>for binary </w:t>
      </w:r>
      <w:r>
        <w:rPr>
          <w:spacing w:val="-2"/>
          <w:vertAlign w:val="baseline"/>
        </w:rPr>
        <w:t>multiplication.</w:t>
      </w:r>
    </w:p>
    <w:p>
      <w:pPr>
        <w:pStyle w:val="BodyText"/>
        <w:spacing w:after="0" w:line="232" w:lineRule="auto"/>
        <w:jc w:val="both"/>
        <w:sectPr>
          <w:pgSz w:w="8450" w:h="12230"/>
          <w:pgMar w:header="535" w:footer="0" w:top="1000" w:bottom="280" w:left="425" w:right="425"/>
        </w:sectPr>
      </w:pPr>
    </w:p>
    <w:p>
      <w:pPr>
        <w:spacing w:line="244" w:lineRule="auto" w:before="198"/>
        <w:ind w:left="155" w:right="168" w:firstLine="590"/>
        <w:jc w:val="both"/>
        <w:rPr>
          <w:sz w:val="22"/>
        </w:rPr>
      </w:pPr>
      <w:r>
        <w:rPr>
          <w:sz w:val="22"/>
        </w:rPr>
        <w:t>Before getting onto Mr. Turing and his</w:t>
      </w:r>
      <w:r>
        <w:rPr>
          <w:spacing w:val="23"/>
          <w:sz w:val="22"/>
        </w:rPr>
        <w:t> </w:t>
      </w:r>
      <w:r>
        <w:rPr>
          <w:sz w:val="22"/>
        </w:rPr>
        <w:t>machines,</w:t>
      </w:r>
      <w:r>
        <w:rPr>
          <w:spacing w:val="22"/>
          <w:sz w:val="22"/>
        </w:rPr>
        <w:t> </w:t>
      </w:r>
      <w:r>
        <w:rPr>
          <w:sz w:val="22"/>
        </w:rPr>
        <w:t>I</w:t>
      </w:r>
      <w:r>
        <w:rPr>
          <w:spacing w:val="22"/>
          <w:sz w:val="22"/>
        </w:rPr>
        <w:t> </w:t>
      </w:r>
      <w:r>
        <w:rPr>
          <w:sz w:val="22"/>
        </w:rPr>
        <w:t>would like to say one or two more things about those with a finite number of states. One thing we</w:t>
      </w:r>
      <w:r>
        <w:rPr>
          <w:spacing w:val="40"/>
          <w:sz w:val="22"/>
        </w:rPr>
        <w:t> </w:t>
      </w:r>
      <w:r>
        <w:rPr>
          <w:sz w:val="22"/>
        </w:rPr>
        <w:t>looked</w:t>
      </w:r>
      <w:r>
        <w:rPr>
          <w:spacing w:val="40"/>
          <w:sz w:val="22"/>
        </w:rPr>
        <w:t> </w:t>
      </w:r>
      <w:r>
        <w:rPr>
          <w:sz w:val="22"/>
        </w:rPr>
        <w:t>at</w:t>
      </w:r>
      <w:r>
        <w:rPr>
          <w:spacing w:val="40"/>
          <w:sz w:val="22"/>
        </w:rPr>
        <w:t> </w:t>
      </w:r>
      <w:r>
        <w:rPr>
          <w:sz w:val="22"/>
        </w:rPr>
        <w:t>in</w:t>
      </w:r>
      <w:r>
        <w:rPr>
          <w:spacing w:val="40"/>
          <w:sz w:val="22"/>
        </w:rPr>
        <w:t> </w:t>
      </w:r>
      <w:r>
        <w:rPr>
          <w:sz w:val="22"/>
        </w:rPr>
        <w:t>detail</w:t>
      </w:r>
      <w:r>
        <w:rPr>
          <w:spacing w:val="40"/>
          <w:sz w:val="22"/>
        </w:rPr>
        <w:t> </w:t>
      </w:r>
      <w:r>
        <w:rPr>
          <w:sz w:val="22"/>
        </w:rPr>
        <w:t>in</w:t>
      </w:r>
      <w:r>
        <w:rPr>
          <w:spacing w:val="40"/>
          <w:sz w:val="22"/>
        </w:rPr>
        <w:t> </w:t>
      </w:r>
      <w:r>
        <w:rPr>
          <w:sz w:val="22"/>
        </w:rPr>
        <w:t>previous</w:t>
      </w:r>
      <w:r>
        <w:rPr>
          <w:spacing w:val="40"/>
          <w:sz w:val="22"/>
        </w:rPr>
        <w:t> </w:t>
      </w:r>
      <w:r>
        <w:rPr>
          <w:sz w:val="22"/>
        </w:rPr>
        <w:t>chapters</w:t>
      </w:r>
      <w:r>
        <w:rPr>
          <w:spacing w:val="40"/>
          <w:sz w:val="22"/>
        </w:rPr>
        <w:t> </w:t>
      </w:r>
      <w:r>
        <w:rPr>
          <w:sz w:val="22"/>
        </w:rPr>
        <w:t>was</w:t>
      </w:r>
      <w:r>
        <w:rPr>
          <w:spacing w:val="40"/>
          <w:sz w:val="22"/>
        </w:rPr>
        <w:t> </w:t>
      </w:r>
      <w:r>
        <w:rPr>
          <w:sz w:val="22"/>
        </w:rPr>
        <w:t>the</w:t>
      </w:r>
      <w:r>
        <w:rPr>
          <w:spacing w:val="39"/>
          <w:sz w:val="22"/>
        </w:rPr>
        <w:t> </w:t>
      </w:r>
      <w:r>
        <w:rPr>
          <w:sz w:val="22"/>
        </w:rPr>
        <w:t>extent</w:t>
      </w:r>
      <w:r>
        <w:rPr>
          <w:spacing w:val="40"/>
          <w:sz w:val="22"/>
        </w:rPr>
        <w:t> </w:t>
      </w:r>
      <w:r>
        <w:rPr>
          <w:sz w:val="22"/>
        </w:rPr>
        <w:t>to which</w:t>
      </w:r>
      <w:r>
        <w:rPr>
          <w:spacing w:val="40"/>
          <w:sz w:val="22"/>
        </w:rPr>
        <w:t> </w:t>
      </w:r>
      <w:r>
        <w:rPr>
          <w:sz w:val="22"/>
        </w:rPr>
        <w:t>complicated logic</w:t>
      </w:r>
      <w:r>
        <w:rPr>
          <w:spacing w:val="20"/>
          <w:sz w:val="22"/>
        </w:rPr>
        <w:t> </w:t>
      </w:r>
      <w:r>
        <w:rPr>
          <w:sz w:val="22"/>
        </w:rPr>
        <w:t>functions</w:t>
      </w:r>
      <w:r>
        <w:rPr>
          <w:spacing w:val="31"/>
          <w:sz w:val="22"/>
        </w:rPr>
        <w:t> </w:t>
      </w:r>
      <w:r>
        <w:rPr>
          <w:sz w:val="22"/>
        </w:rPr>
        <w:t>could</w:t>
      </w:r>
      <w:r>
        <w:rPr>
          <w:spacing w:val="34"/>
          <w:sz w:val="22"/>
        </w:rPr>
        <w:t> </w:t>
      </w:r>
      <w:r>
        <w:rPr>
          <w:sz w:val="22"/>
        </w:rPr>
        <w:t>be</w:t>
      </w:r>
      <w:r>
        <w:rPr>
          <w:spacing w:val="26"/>
          <w:sz w:val="22"/>
        </w:rPr>
        <w:t> </w:t>
      </w:r>
      <w:r>
        <w:rPr>
          <w:sz w:val="22"/>
        </w:rPr>
        <w:t>built</w:t>
      </w:r>
      <w:r>
        <w:rPr>
          <w:spacing w:val="37"/>
          <w:sz w:val="22"/>
        </w:rPr>
        <w:t> </w:t>
      </w:r>
      <w:r>
        <w:rPr>
          <w:sz w:val="22"/>
        </w:rPr>
        <w:t>out</w:t>
      </w:r>
      <w:r>
        <w:rPr>
          <w:spacing w:val="28"/>
          <w:sz w:val="22"/>
        </w:rPr>
        <w:t> </w:t>
      </w:r>
      <w:r>
        <w:rPr>
          <w:sz w:val="22"/>
        </w:rPr>
        <w:t>of</w:t>
      </w:r>
      <w:r>
        <w:rPr>
          <w:spacing w:val="29"/>
          <w:sz w:val="22"/>
        </w:rPr>
        <w:t> </w:t>
      </w:r>
      <w:r>
        <w:rPr>
          <w:sz w:val="22"/>
        </w:rPr>
        <w:t>simple,</w:t>
      </w:r>
      <w:r>
        <w:rPr>
          <w:spacing w:val="29"/>
          <w:sz w:val="22"/>
        </w:rPr>
        <w:t> </w:t>
      </w:r>
      <w:r>
        <w:rPr>
          <w:sz w:val="22"/>
        </w:rPr>
        <w:t>basic</w:t>
      </w:r>
      <w:r>
        <w:rPr>
          <w:spacing w:val="31"/>
          <w:sz w:val="22"/>
        </w:rPr>
        <w:t> </w:t>
      </w:r>
      <w:r>
        <w:rPr>
          <w:sz w:val="22"/>
        </w:rPr>
        <w:t>logic</w:t>
      </w:r>
      <w:r>
        <w:rPr>
          <w:spacing w:val="35"/>
          <w:sz w:val="22"/>
        </w:rPr>
        <w:t> </w:t>
      </w:r>
      <w:r>
        <w:rPr>
          <w:sz w:val="22"/>
        </w:rPr>
        <w:t>units</w:t>
      </w:r>
      <w:r>
        <w:rPr>
          <w:spacing w:val="19"/>
          <w:sz w:val="22"/>
        </w:rPr>
        <w:t> </w:t>
      </w:r>
      <w:r>
        <w:rPr>
          <w:sz w:val="22"/>
        </w:rPr>
        <w:t>-</w:t>
      </w:r>
      <w:r>
        <w:rPr>
          <w:spacing w:val="80"/>
          <w:w w:val="150"/>
          <w:sz w:val="22"/>
        </w:rPr>
        <w:t> </w:t>
      </w:r>
      <w:r>
        <w:rPr>
          <w:sz w:val="22"/>
        </w:rPr>
        <w:t>such</w:t>
      </w:r>
      <w:r>
        <w:rPr>
          <w:spacing w:val="32"/>
          <w:sz w:val="22"/>
        </w:rPr>
        <w:t> </w:t>
      </w:r>
      <w:r>
        <w:rPr>
          <w:sz w:val="22"/>
        </w:rPr>
        <w:t>as</w:t>
      </w:r>
      <w:r>
        <w:rPr>
          <w:spacing w:val="26"/>
          <w:sz w:val="22"/>
        </w:rPr>
        <w:t> </w:t>
      </w:r>
      <w:r>
        <w:rPr>
          <w:sz w:val="22"/>
        </w:rPr>
        <w:t>gates. A similar question arises here: is there a core set of FSMs with which all others can be built? To examine this question,</w:t>
      </w:r>
      <w:r>
        <w:rPr>
          <w:spacing w:val="40"/>
          <w:sz w:val="22"/>
        </w:rPr>
        <w:t> </w:t>
      </w:r>
      <w:r>
        <w:rPr>
          <w:sz w:val="22"/>
        </w:rPr>
        <w:t>we will need to examine the ways in which FSMs can be combined.</w:t>
      </w:r>
    </w:p>
    <w:p>
      <w:pPr>
        <w:pStyle w:val="BodyText"/>
        <w:spacing w:before="3"/>
        <w:rPr>
          <w:sz w:val="22"/>
        </w:rPr>
      </w:pPr>
    </w:p>
    <w:p>
      <w:pPr>
        <w:spacing w:line="235" w:lineRule="auto" w:before="0"/>
        <w:ind w:left="154" w:right="179" w:firstLine="586"/>
        <w:jc w:val="both"/>
        <w:rPr>
          <w:sz w:val="22"/>
        </w:rPr>
      </w:pPr>
      <w:r>
        <w:rPr>
          <w:sz w:val="22"/>
        </w:rPr>
        <w:t>Figure 3.6 shows two machines, which I call </w:t>
      </w:r>
      <w:r>
        <w:rPr>
          <w:b/>
          <w:sz w:val="23"/>
        </w:rPr>
        <w:t>A </w:t>
      </w:r>
      <w:r>
        <w:rPr>
          <w:sz w:val="22"/>
        </w:rPr>
        <w:t>and </w:t>
      </w:r>
      <w:r>
        <w:rPr>
          <w:b/>
          <w:sz w:val="23"/>
        </w:rPr>
        <w:t>B. </w:t>
      </w:r>
      <w:r>
        <w:rPr>
          <w:sz w:val="22"/>
        </w:rPr>
        <w:t>I have linked them up in something of a crazy way, with feedback and whatnot. Don't worry if you can't</w:t>
      </w:r>
      <w:r>
        <w:rPr>
          <w:spacing w:val="40"/>
          <w:sz w:val="22"/>
        </w:rPr>
        <w:t> </w:t>
      </w:r>
      <w:r>
        <w:rPr>
          <w:sz w:val="22"/>
        </w:rPr>
        <w:t>see</w:t>
      </w:r>
      <w:r>
        <w:rPr>
          <w:spacing w:val="40"/>
          <w:sz w:val="22"/>
        </w:rPr>
        <w:t> </w:t>
      </w:r>
      <w:r>
        <w:rPr>
          <w:sz w:val="22"/>
        </w:rPr>
        <w:t>at</w:t>
      </w:r>
      <w:r>
        <w:rPr>
          <w:spacing w:val="40"/>
          <w:sz w:val="22"/>
        </w:rPr>
        <w:t> </w:t>
      </w:r>
      <w:r>
        <w:rPr>
          <w:sz w:val="22"/>
        </w:rPr>
        <w:t>a</w:t>
      </w:r>
      <w:r>
        <w:rPr>
          <w:spacing w:val="40"/>
          <w:sz w:val="22"/>
        </w:rPr>
        <w:t> </w:t>
      </w:r>
      <w:r>
        <w:rPr>
          <w:sz w:val="22"/>
        </w:rPr>
        <w:t>glance</w:t>
      </w:r>
      <w:r>
        <w:rPr>
          <w:spacing w:val="40"/>
          <w:sz w:val="22"/>
        </w:rPr>
        <w:t> </w:t>
      </w:r>
      <w:r>
        <w:rPr>
          <w:sz w:val="22"/>
        </w:rPr>
        <w:t>what</w:t>
      </w:r>
      <w:r>
        <w:rPr>
          <w:spacing w:val="40"/>
          <w:sz w:val="22"/>
        </w:rPr>
        <w:t> </w:t>
      </w:r>
      <w:r>
        <w:rPr>
          <w:sz w:val="22"/>
        </w:rPr>
        <w:t>is</w:t>
      </w:r>
      <w:r>
        <w:rPr>
          <w:spacing w:val="40"/>
          <w:sz w:val="22"/>
        </w:rPr>
        <w:t> </w:t>
      </w:r>
      <w:r>
        <w:rPr>
          <w:sz w:val="22"/>
        </w:rPr>
        <w:t>going</w:t>
      </w:r>
      <w:r>
        <w:rPr>
          <w:spacing w:val="40"/>
          <w:sz w:val="22"/>
        </w:rPr>
        <w:t> </w:t>
      </w:r>
      <w:r>
        <w:rPr>
          <w:sz w:val="22"/>
        </w:rPr>
        <w:t>on!</w:t>
      </w:r>
    </w:p>
    <w:p>
      <w:pPr>
        <w:pStyle w:val="BodyText"/>
        <w:rPr>
          <w:sz w:val="20"/>
        </w:rPr>
      </w:pPr>
    </w:p>
    <w:p>
      <w:pPr>
        <w:pStyle w:val="BodyText"/>
        <w:rPr>
          <w:sz w:val="20"/>
        </w:rPr>
      </w:pPr>
    </w:p>
    <w:p>
      <w:pPr>
        <w:pStyle w:val="BodyText"/>
        <w:spacing w:before="58"/>
        <w:rPr>
          <w:sz w:val="20"/>
        </w:rPr>
      </w:pPr>
    </w:p>
    <w:p>
      <w:pPr>
        <w:pStyle w:val="BodyText"/>
        <w:spacing w:after="0"/>
        <w:rPr>
          <w:sz w:val="20"/>
        </w:rPr>
        <w:sectPr>
          <w:pgSz w:w="8450" w:h="12230"/>
          <w:pgMar w:header="530" w:footer="0" w:top="980" w:bottom="280" w:left="425" w:right="425"/>
        </w:sectPr>
      </w:pPr>
    </w:p>
    <w:p>
      <w:pPr>
        <w:pStyle w:val="BodyText"/>
        <w:spacing w:before="164"/>
        <w:rPr>
          <w:sz w:val="21"/>
        </w:rPr>
      </w:pPr>
    </w:p>
    <w:p>
      <w:pPr>
        <w:tabs>
          <w:tab w:pos="476" w:val="left" w:leader="none"/>
        </w:tabs>
        <w:spacing w:before="0"/>
        <w:ind w:left="0" w:right="0" w:firstLine="0"/>
        <w:jc w:val="right"/>
        <w:rPr>
          <w:position w:val="11"/>
          <w:sz w:val="20"/>
        </w:rPr>
      </w:pPr>
      <w:r>
        <w:rPr>
          <w:position w:val="11"/>
          <w:sz w:val="20"/>
        </w:rPr>
        <mc:AlternateContent>
          <mc:Choice Requires="wps">
            <w:drawing>
              <wp:anchor distT="0" distB="0" distL="0" distR="0" allowOverlap="1" layoutInCell="1" locked="0" behindDoc="0" simplePos="0" relativeHeight="15778304">
                <wp:simplePos x="0" y="0"/>
                <wp:positionH relativeFrom="page">
                  <wp:posOffset>1153235</wp:posOffset>
                </wp:positionH>
                <wp:positionV relativeFrom="paragraph">
                  <wp:posOffset>137023</wp:posOffset>
                </wp:positionV>
                <wp:extent cx="27940" cy="84010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27940" cy="840105"/>
                          <a:chExt cx="27940" cy="840105"/>
                        </a:xfrm>
                      </wpg:grpSpPr>
                      <wps:wsp>
                        <wps:cNvPr id="226" name="Graphic 226"/>
                        <wps:cNvSpPr/>
                        <wps:spPr>
                          <a:xfrm>
                            <a:off x="13747" y="0"/>
                            <a:ext cx="1270" cy="284480"/>
                          </a:xfrm>
                          <a:custGeom>
                            <a:avLst/>
                            <a:gdLst/>
                            <a:ahLst/>
                            <a:cxnLst/>
                            <a:rect l="l" t="t" r="r" b="b"/>
                            <a:pathLst>
                              <a:path w="0" h="284480">
                                <a:moveTo>
                                  <a:pt x="0" y="283909"/>
                                </a:moveTo>
                                <a:lnTo>
                                  <a:pt x="0" y="0"/>
                                </a:lnTo>
                              </a:path>
                            </a:pathLst>
                          </a:custGeom>
                          <a:ln w="27494">
                            <a:solidFill>
                              <a:srgbClr val="000000"/>
                            </a:solidFill>
                            <a:prstDash val="solid"/>
                          </a:ln>
                        </wps:spPr>
                        <wps:bodyPr wrap="square" lIns="0" tIns="0" rIns="0" bIns="0" rtlCol="0">
                          <a:prstTxWarp prst="textNoShape">
                            <a:avLst/>
                          </a:prstTxWarp>
                          <a:noAutofit/>
                        </wps:bodyPr>
                      </wps:wsp>
                      <wps:wsp>
                        <wps:cNvPr id="227" name="Graphic 227"/>
                        <wps:cNvSpPr/>
                        <wps:spPr>
                          <a:xfrm>
                            <a:off x="13747" y="283909"/>
                            <a:ext cx="1270" cy="262890"/>
                          </a:xfrm>
                          <a:custGeom>
                            <a:avLst/>
                            <a:gdLst/>
                            <a:ahLst/>
                            <a:cxnLst/>
                            <a:rect l="l" t="t" r="r" b="b"/>
                            <a:pathLst>
                              <a:path w="0" h="262890">
                                <a:moveTo>
                                  <a:pt x="0" y="262539"/>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228" name="Graphic 228"/>
                        <wps:cNvSpPr/>
                        <wps:spPr>
                          <a:xfrm>
                            <a:off x="13747" y="546449"/>
                            <a:ext cx="1270" cy="293370"/>
                          </a:xfrm>
                          <a:custGeom>
                            <a:avLst/>
                            <a:gdLst/>
                            <a:ahLst/>
                            <a:cxnLst/>
                            <a:rect l="l" t="t" r="r" b="b"/>
                            <a:pathLst>
                              <a:path w="0" h="293370">
                                <a:moveTo>
                                  <a:pt x="0" y="293067"/>
                                </a:moveTo>
                                <a:lnTo>
                                  <a:pt x="0" y="0"/>
                                </a:lnTo>
                              </a:path>
                            </a:pathLst>
                          </a:custGeom>
                          <a:ln w="2749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805931pt;margin-top:10.789279pt;width:2.2pt;height:66.150pt;mso-position-horizontal-relative:page;mso-position-vertical-relative:paragraph;z-index:15778304" id="docshapegroup137" coordorigin="1816,216" coordsize="44,1323">
                <v:line style="position:absolute" from="1838,663" to="1838,216" stroked="true" strokeweight="2.16491pt" strokecolor="#000000">
                  <v:stroke dashstyle="solid"/>
                </v:line>
                <v:line style="position:absolute" from="1838,1076" to="1838,663" stroked="true" strokeweight="1.443273pt" strokecolor="#000000">
                  <v:stroke dashstyle="solid"/>
                </v:line>
                <v:line style="position:absolute" from="1838,1538" to="1838,1076" stroked="true" strokeweight="2.16491pt" strokecolor="#000000">
                  <v:stroke dashstyle="solid"/>
                </v:line>
                <w10:wrap type="none"/>
              </v:group>
            </w:pict>
          </mc:Fallback>
        </mc:AlternateContent>
      </w:r>
      <w:r>
        <w:rPr>
          <w:b/>
          <w:spacing w:val="-5"/>
          <w:w w:val="70"/>
          <w:sz w:val="21"/>
        </w:rPr>
        <w:t>O"A</w:t>
      </w:r>
      <w:r>
        <w:rPr>
          <w:b/>
          <w:sz w:val="21"/>
        </w:rPr>
        <w:tab/>
      </w:r>
      <w:r>
        <w:rPr>
          <w:spacing w:val="-10"/>
          <w:w w:val="70"/>
          <w:position w:val="11"/>
          <w:sz w:val="20"/>
        </w:rPr>
        <w:t>7</w:t>
      </w:r>
    </w:p>
    <w:p>
      <w:pPr>
        <w:pStyle w:val="Heading8"/>
      </w:pPr>
      <w:r>
        <w:rPr>
          <w:spacing w:val="-10"/>
          <w:w w:val="105"/>
        </w:rPr>
        <w:t>s</w:t>
      </w:r>
    </w:p>
    <w:p>
      <w:pPr>
        <w:tabs>
          <w:tab w:pos="3282" w:val="left" w:leader="none"/>
        </w:tabs>
        <w:spacing w:before="93"/>
        <w:ind w:left="471" w:right="0" w:firstLine="0"/>
        <w:jc w:val="left"/>
        <w:rPr>
          <w:rFonts w:ascii="Arial"/>
          <w:b/>
          <w:position w:val="-3"/>
          <w:sz w:val="20"/>
        </w:rPr>
      </w:pPr>
      <w:r>
        <w:rPr/>
        <w:br w:type="column"/>
      </w:r>
      <w:r>
        <w:rPr>
          <w:b/>
          <w:spacing w:val="-10"/>
          <w:w w:val="105"/>
          <w:sz w:val="19"/>
        </w:rPr>
        <w:t>A</w:t>
      </w:r>
      <w:r>
        <w:rPr>
          <w:b/>
          <w:sz w:val="19"/>
        </w:rPr>
        <w:tab/>
      </w:r>
      <w:r>
        <w:rPr>
          <w:rFonts w:ascii="Arial"/>
          <w:b/>
          <w:spacing w:val="-10"/>
          <w:w w:val="105"/>
          <w:position w:val="-3"/>
          <w:sz w:val="20"/>
        </w:rPr>
        <w:t>B</w:t>
      </w:r>
    </w:p>
    <w:p>
      <w:pPr>
        <w:spacing w:before="168"/>
        <w:ind w:left="0" w:right="1249" w:firstLine="0"/>
        <w:jc w:val="right"/>
        <w:rPr>
          <w:rFonts w:ascii="Arial"/>
          <w:sz w:val="22"/>
        </w:rPr>
      </w:pPr>
      <w:r>
        <w:rPr>
          <w:rFonts w:ascii="Arial"/>
          <w:sz w:val="22"/>
        </w:rPr>
        <mc:AlternateContent>
          <mc:Choice Requires="wps">
            <w:drawing>
              <wp:anchor distT="0" distB="0" distL="0" distR="0" allowOverlap="1" layoutInCell="1" locked="0" behindDoc="0" simplePos="0" relativeHeight="15777792">
                <wp:simplePos x="0" y="0"/>
                <wp:positionH relativeFrom="page">
                  <wp:posOffset>1722979</wp:posOffset>
                </wp:positionH>
                <wp:positionV relativeFrom="paragraph">
                  <wp:posOffset>-459</wp:posOffset>
                </wp:positionV>
                <wp:extent cx="2331085" cy="45847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2331085" cy="458470"/>
                          <a:chExt cx="2331085" cy="458470"/>
                        </a:xfrm>
                      </wpg:grpSpPr>
                      <wps:wsp>
                        <wps:cNvPr id="230" name="Graphic 230"/>
                        <wps:cNvSpPr/>
                        <wps:spPr>
                          <a:xfrm>
                            <a:off x="6109" y="6105"/>
                            <a:ext cx="534670" cy="1270"/>
                          </a:xfrm>
                          <a:custGeom>
                            <a:avLst/>
                            <a:gdLst/>
                            <a:ahLst/>
                            <a:cxnLst/>
                            <a:rect l="l" t="t" r="r" b="b"/>
                            <a:pathLst>
                              <a:path w="534670" h="0">
                                <a:moveTo>
                                  <a:pt x="0" y="0"/>
                                </a:moveTo>
                                <a:lnTo>
                                  <a:pt x="534612" y="0"/>
                                </a:lnTo>
                              </a:path>
                            </a:pathLst>
                          </a:custGeom>
                          <a:ln w="12211">
                            <a:solidFill>
                              <a:srgbClr val="000000"/>
                            </a:solidFill>
                            <a:prstDash val="solid"/>
                          </a:ln>
                        </wps:spPr>
                        <wps:bodyPr wrap="square" lIns="0" tIns="0" rIns="0" bIns="0" rtlCol="0">
                          <a:prstTxWarp prst="textNoShape">
                            <a:avLst/>
                          </a:prstTxWarp>
                          <a:noAutofit/>
                        </wps:bodyPr>
                      </wps:wsp>
                      <wps:wsp>
                        <wps:cNvPr id="231" name="Graphic 231"/>
                        <wps:cNvSpPr/>
                        <wps:spPr>
                          <a:xfrm>
                            <a:off x="1496914" y="6105"/>
                            <a:ext cx="834390" cy="1270"/>
                          </a:xfrm>
                          <a:custGeom>
                            <a:avLst/>
                            <a:gdLst/>
                            <a:ahLst/>
                            <a:cxnLst/>
                            <a:rect l="l" t="t" r="r" b="b"/>
                            <a:pathLst>
                              <a:path w="834390" h="0">
                                <a:moveTo>
                                  <a:pt x="0" y="0"/>
                                </a:moveTo>
                                <a:lnTo>
                                  <a:pt x="833995" y="0"/>
                                </a:lnTo>
                              </a:path>
                            </a:pathLst>
                          </a:custGeom>
                          <a:ln w="3052">
                            <a:solidFill>
                              <a:srgbClr val="000000"/>
                            </a:solidFill>
                            <a:prstDash val="solid"/>
                          </a:ln>
                        </wps:spPr>
                        <wps:bodyPr wrap="square" lIns="0" tIns="0" rIns="0" bIns="0" rtlCol="0">
                          <a:prstTxWarp prst="textNoShape">
                            <a:avLst/>
                          </a:prstTxWarp>
                          <a:noAutofit/>
                        </wps:bodyPr>
                      </wps:wsp>
                      <wps:wsp>
                        <wps:cNvPr id="232" name="Graphic 232"/>
                        <wps:cNvSpPr/>
                        <wps:spPr>
                          <a:xfrm>
                            <a:off x="6109" y="0"/>
                            <a:ext cx="534670" cy="458470"/>
                          </a:xfrm>
                          <a:custGeom>
                            <a:avLst/>
                            <a:gdLst/>
                            <a:ahLst/>
                            <a:cxnLst/>
                            <a:rect l="l" t="t" r="r" b="b"/>
                            <a:pathLst>
                              <a:path w="534670" h="458470">
                                <a:moveTo>
                                  <a:pt x="0" y="454865"/>
                                </a:moveTo>
                                <a:lnTo>
                                  <a:pt x="0" y="6105"/>
                                </a:lnTo>
                              </a:path>
                              <a:path w="534670" h="458470">
                                <a:moveTo>
                                  <a:pt x="534612" y="457918"/>
                                </a:moveTo>
                                <a:lnTo>
                                  <a:pt x="534612" y="0"/>
                                </a:lnTo>
                              </a:path>
                            </a:pathLst>
                          </a:custGeom>
                          <a:ln w="12215">
                            <a:solidFill>
                              <a:srgbClr val="000000"/>
                            </a:solidFill>
                            <a:prstDash val="solid"/>
                          </a:ln>
                        </wps:spPr>
                        <wps:bodyPr wrap="square" lIns="0" tIns="0" rIns="0" bIns="0" rtlCol="0">
                          <a:prstTxWarp prst="textNoShape">
                            <a:avLst/>
                          </a:prstTxWarp>
                          <a:noAutofit/>
                        </wps:bodyPr>
                      </wps:wsp>
                      <wps:wsp>
                        <wps:cNvPr id="233" name="Graphic 233"/>
                        <wps:cNvSpPr/>
                        <wps:spPr>
                          <a:xfrm>
                            <a:off x="534612" y="170956"/>
                            <a:ext cx="901700" cy="1270"/>
                          </a:xfrm>
                          <a:custGeom>
                            <a:avLst/>
                            <a:gdLst/>
                            <a:ahLst/>
                            <a:cxnLst/>
                            <a:rect l="l" t="t" r="r" b="b"/>
                            <a:pathLst>
                              <a:path w="901700" h="0">
                                <a:moveTo>
                                  <a:pt x="0" y="0"/>
                                </a:moveTo>
                                <a:lnTo>
                                  <a:pt x="901203" y="0"/>
                                </a:lnTo>
                              </a:path>
                            </a:pathLst>
                          </a:custGeom>
                          <a:ln w="3052">
                            <a:solidFill>
                              <a:srgbClr val="000000"/>
                            </a:solidFill>
                            <a:prstDash val="solid"/>
                          </a:ln>
                        </wps:spPr>
                        <wps:bodyPr wrap="square" lIns="0" tIns="0" rIns="0" bIns="0" rtlCol="0">
                          <a:prstTxWarp prst="textNoShape">
                            <a:avLst/>
                          </a:prstTxWarp>
                          <a:noAutofit/>
                        </wps:bodyPr>
                      </wps:wsp>
                      <wps:wsp>
                        <wps:cNvPr id="234" name="Graphic 234"/>
                        <wps:cNvSpPr/>
                        <wps:spPr>
                          <a:xfrm>
                            <a:off x="1435816" y="0"/>
                            <a:ext cx="596265" cy="458470"/>
                          </a:xfrm>
                          <a:custGeom>
                            <a:avLst/>
                            <a:gdLst/>
                            <a:ahLst/>
                            <a:cxnLst/>
                            <a:rect l="l" t="t" r="r" b="b"/>
                            <a:pathLst>
                              <a:path w="596265" h="458470">
                                <a:moveTo>
                                  <a:pt x="0" y="170956"/>
                                </a:moveTo>
                                <a:lnTo>
                                  <a:pt x="67208" y="170956"/>
                                </a:lnTo>
                              </a:path>
                              <a:path w="596265" h="458470">
                                <a:moveTo>
                                  <a:pt x="61098" y="454865"/>
                                </a:moveTo>
                                <a:lnTo>
                                  <a:pt x="61098" y="6105"/>
                                </a:lnTo>
                              </a:path>
                              <a:path w="596265" h="458470">
                                <a:moveTo>
                                  <a:pt x="595710" y="457918"/>
                                </a:moveTo>
                                <a:lnTo>
                                  <a:pt x="595710" y="0"/>
                                </a:lnTo>
                              </a:path>
                            </a:pathLst>
                          </a:custGeom>
                          <a:ln w="12215">
                            <a:solidFill>
                              <a:srgbClr val="000000"/>
                            </a:solidFill>
                            <a:prstDash val="solid"/>
                          </a:ln>
                        </wps:spPr>
                        <wps:bodyPr wrap="square" lIns="0" tIns="0" rIns="0" bIns="0" rtlCol="0">
                          <a:prstTxWarp prst="textNoShape">
                            <a:avLst/>
                          </a:prstTxWarp>
                          <a:noAutofit/>
                        </wps:bodyPr>
                      </wps:wsp>
                      <wps:wsp>
                        <wps:cNvPr id="235" name="Graphic 235"/>
                        <wps:cNvSpPr/>
                        <wps:spPr>
                          <a:xfrm>
                            <a:off x="0" y="454865"/>
                            <a:ext cx="2037714" cy="1270"/>
                          </a:xfrm>
                          <a:custGeom>
                            <a:avLst/>
                            <a:gdLst/>
                            <a:ahLst/>
                            <a:cxnLst/>
                            <a:rect l="l" t="t" r="r" b="b"/>
                            <a:pathLst>
                              <a:path w="2037714" h="0">
                                <a:moveTo>
                                  <a:pt x="0" y="0"/>
                                </a:moveTo>
                                <a:lnTo>
                                  <a:pt x="546832" y="0"/>
                                </a:lnTo>
                              </a:path>
                              <a:path w="2037714" h="0">
                                <a:moveTo>
                                  <a:pt x="1490804" y="0"/>
                                </a:moveTo>
                                <a:lnTo>
                                  <a:pt x="2037636" y="0"/>
                                </a:lnTo>
                              </a:path>
                            </a:pathLst>
                          </a:custGeom>
                          <a:ln w="3053">
                            <a:solidFill>
                              <a:srgbClr val="000000"/>
                            </a:solidFill>
                            <a:prstDash val="solid"/>
                          </a:ln>
                        </wps:spPr>
                        <wps:bodyPr wrap="square" lIns="0" tIns="0" rIns="0" bIns="0" rtlCol="0">
                          <a:prstTxWarp prst="textNoShape">
                            <a:avLst/>
                          </a:prstTxWarp>
                          <a:noAutofit/>
                        </wps:bodyPr>
                      </wps:wsp>
                      <wps:wsp>
                        <wps:cNvPr id="236" name="Textbox 236"/>
                        <wps:cNvSpPr txBox="1"/>
                        <wps:spPr>
                          <a:xfrm>
                            <a:off x="638988" y="39290"/>
                            <a:ext cx="144145" cy="140970"/>
                          </a:xfrm>
                          <a:prstGeom prst="rect">
                            <a:avLst/>
                          </a:prstGeom>
                        </wps:spPr>
                        <wps:txbx>
                          <w:txbxContent>
                            <w:p>
                              <w:pPr>
                                <w:spacing w:line="222" w:lineRule="exact" w:before="0"/>
                                <w:ind w:left="0" w:right="0" w:firstLine="0"/>
                                <w:jc w:val="left"/>
                                <w:rPr>
                                  <w:sz w:val="20"/>
                                </w:rPr>
                              </w:pPr>
                              <w:r>
                                <w:rPr>
                                  <w:spacing w:val="-5"/>
                                  <w:w w:val="105"/>
                                  <w:sz w:val="20"/>
                                </w:rPr>
                                <w:t>14</w:t>
                              </w:r>
                            </w:p>
                          </w:txbxContent>
                        </wps:txbx>
                        <wps:bodyPr wrap="square" lIns="0" tIns="0" rIns="0" bIns="0" rtlCol="0">
                          <a:noAutofit/>
                        </wps:bodyPr>
                      </wps:wsp>
                      <wps:wsp>
                        <wps:cNvPr id="237" name="Textbox 237"/>
                        <wps:cNvSpPr txBox="1"/>
                        <wps:spPr>
                          <a:xfrm>
                            <a:off x="2080914" y="51501"/>
                            <a:ext cx="147955" cy="325755"/>
                          </a:xfrm>
                          <a:prstGeom prst="rect">
                            <a:avLst/>
                          </a:prstGeom>
                        </wps:spPr>
                        <wps:txbx>
                          <w:txbxContent>
                            <w:p>
                              <w:pPr>
                                <w:spacing w:line="222" w:lineRule="exact" w:before="0"/>
                                <w:ind w:left="0" w:right="0" w:firstLine="0"/>
                                <w:jc w:val="left"/>
                                <w:rPr>
                                  <w:sz w:val="20"/>
                                </w:rPr>
                              </w:pPr>
                              <w:r>
                                <w:rPr>
                                  <w:spacing w:val="-5"/>
                                  <w:w w:val="105"/>
                                  <w:sz w:val="20"/>
                                </w:rPr>
                                <w:t>13</w:t>
                              </w:r>
                            </w:p>
                            <w:p>
                              <w:pPr>
                                <w:spacing w:before="49"/>
                                <w:ind w:left="19" w:right="0" w:firstLine="0"/>
                                <w:jc w:val="left"/>
                                <w:rPr>
                                  <w:sz w:val="21"/>
                                </w:rPr>
                              </w:pPr>
                              <w:r>
                                <w:rPr>
                                  <w:spacing w:val="-10"/>
                                  <w:w w:val="80"/>
                                  <w:sz w:val="21"/>
                                </w:rPr>
                                <w:t>3</w:t>
                              </w:r>
                            </w:p>
                          </w:txbxContent>
                        </wps:txbx>
                        <wps:bodyPr wrap="square" lIns="0" tIns="0" rIns="0" bIns="0" rtlCol="0">
                          <a:noAutofit/>
                        </wps:bodyPr>
                      </wps:wsp>
                      <wps:wsp>
                        <wps:cNvPr id="238" name="Textbox 238"/>
                        <wps:cNvSpPr txBox="1"/>
                        <wps:spPr>
                          <a:xfrm>
                            <a:off x="12219" y="12211"/>
                            <a:ext cx="522605" cy="441325"/>
                          </a:xfrm>
                          <a:prstGeom prst="rect">
                            <a:avLst/>
                          </a:prstGeom>
                        </wps:spPr>
                        <wps:txbx>
                          <w:txbxContent>
                            <w:p>
                              <w:pPr>
                                <w:spacing w:line="240" w:lineRule="auto" w:before="139"/>
                                <w:rPr>
                                  <w:sz w:val="21"/>
                                </w:rPr>
                              </w:pPr>
                            </w:p>
                            <w:p>
                              <w:pPr>
                                <w:spacing w:before="0"/>
                                <w:ind w:left="270" w:right="0" w:firstLine="0"/>
                                <w:jc w:val="left"/>
                                <w:rPr>
                                  <w:b/>
                                  <w:sz w:val="21"/>
                                </w:rPr>
                              </w:pPr>
                              <w:r>
                                <w:rPr>
                                  <w:b/>
                                  <w:spacing w:val="-5"/>
                                  <w:w w:val="80"/>
                                  <w:sz w:val="21"/>
                                </w:rPr>
                                <w:t>QA</w:t>
                              </w:r>
                            </w:p>
                          </w:txbxContent>
                        </wps:txbx>
                        <wps:bodyPr wrap="square" lIns="0" tIns="0" rIns="0" bIns="0" rtlCol="0">
                          <a:noAutofit/>
                        </wps:bodyPr>
                      </wps:wsp>
                      <wps:wsp>
                        <wps:cNvPr id="239" name="Textbox 239"/>
                        <wps:cNvSpPr txBox="1"/>
                        <wps:spPr>
                          <a:xfrm>
                            <a:off x="1503024" y="7631"/>
                            <a:ext cx="522605" cy="445770"/>
                          </a:xfrm>
                          <a:prstGeom prst="rect">
                            <a:avLst/>
                          </a:prstGeom>
                        </wps:spPr>
                        <wps:txbx>
                          <w:txbxContent>
                            <w:p>
                              <w:pPr>
                                <w:spacing w:line="240" w:lineRule="auto" w:before="151"/>
                                <w:rPr>
                                  <w:sz w:val="21"/>
                                </w:rPr>
                              </w:pPr>
                            </w:p>
                            <w:p>
                              <w:pPr>
                                <w:spacing w:before="0"/>
                                <w:ind w:left="256" w:right="0" w:firstLine="0"/>
                                <w:jc w:val="left"/>
                                <w:rPr>
                                  <w:b/>
                                  <w:sz w:val="21"/>
                                </w:rPr>
                              </w:pPr>
                              <w:r>
                                <w:rPr>
                                  <w:b/>
                                  <w:spacing w:val="-5"/>
                                  <w:w w:val="80"/>
                                  <w:sz w:val="21"/>
                                </w:rPr>
                                <w:t>QB</w:t>
                              </w:r>
                            </w:p>
                          </w:txbxContent>
                        </wps:txbx>
                        <wps:bodyPr wrap="square" lIns="0" tIns="0" rIns="0" bIns="0" rtlCol="0">
                          <a:noAutofit/>
                        </wps:bodyPr>
                      </wps:wsp>
                    </wpg:wgp>
                  </a:graphicData>
                </a:graphic>
              </wp:anchor>
            </w:drawing>
          </mc:Choice>
          <mc:Fallback>
            <w:pict>
              <v:group style="position:absolute;margin-left:135.667664pt;margin-top:-.036143pt;width:183.55pt;height:36.1pt;mso-position-horizontal-relative:page;mso-position-vertical-relative:paragraph;z-index:15777792" id="docshapegroup138" coordorigin="2713,-1" coordsize="3671,722">
                <v:line style="position:absolute" from="2723,9" to="3565,9" stroked="true" strokeweight=".961508pt" strokecolor="#000000">
                  <v:stroke dashstyle="solid"/>
                </v:line>
                <v:line style="position:absolute" from="5071,9" to="6384,9" stroked="true" strokeweight=".240377pt" strokecolor="#000000">
                  <v:stroke dashstyle="solid"/>
                </v:line>
                <v:shape style="position:absolute;left:2722;top:-1;width:842;height:722" id="docshape139" coordorigin="2723,-1" coordsize="842,722" path="m2723,716l2723,9m3565,720l3565,-1e" filled="false" stroked="true" strokeweight=".961845pt" strokecolor="#000000">
                  <v:path arrowok="t"/>
                  <v:stroke dashstyle="solid"/>
                </v:shape>
                <v:line style="position:absolute" from="3555,268" to="4974,268" stroked="true" strokeweight=".240377pt" strokecolor="#000000">
                  <v:stroke dashstyle="solid"/>
                </v:line>
                <v:shape style="position:absolute;left:4974;top:-1;width:939;height:722" id="docshape140" coordorigin="4974,-1" coordsize="939,722" path="m4974,268l5080,268m5071,716l5071,9m5913,720l5913,-1e" filled="false" stroked="true" strokeweight=".961845pt" strokecolor="#000000">
                  <v:path arrowok="t"/>
                  <v:stroke dashstyle="solid"/>
                </v:shape>
                <v:shape style="position:absolute;left:2713;top:715;width:3209;height:2" id="docshape141" coordorigin="2713,716" coordsize="3209,0" path="m2713,716l3575,716m5061,716l5922,716e" filled="false" stroked="true" strokeweight=".240461pt" strokecolor="#000000">
                  <v:path arrowok="t"/>
                  <v:stroke dashstyle="solid"/>
                </v:shape>
                <v:shape style="position:absolute;left:3719;top:61;width:227;height:222" type="#_x0000_t202" id="docshape142" filled="false" stroked="false">
                  <v:textbox inset="0,0,0,0">
                    <w:txbxContent>
                      <w:p>
                        <w:pPr>
                          <w:spacing w:line="222" w:lineRule="exact" w:before="0"/>
                          <w:ind w:left="0" w:right="0" w:firstLine="0"/>
                          <w:jc w:val="left"/>
                          <w:rPr>
                            <w:sz w:val="20"/>
                          </w:rPr>
                        </w:pPr>
                        <w:r>
                          <w:rPr>
                            <w:spacing w:val="-5"/>
                            <w:w w:val="105"/>
                            <w:sz w:val="20"/>
                          </w:rPr>
                          <w:t>14</w:t>
                        </w:r>
                      </w:p>
                    </w:txbxContent>
                  </v:textbox>
                  <w10:wrap type="none"/>
                </v:shape>
                <v:shape style="position:absolute;left:5990;top:80;width:233;height:513" type="#_x0000_t202" id="docshape143" filled="false" stroked="false">
                  <v:textbox inset="0,0,0,0">
                    <w:txbxContent>
                      <w:p>
                        <w:pPr>
                          <w:spacing w:line="222" w:lineRule="exact" w:before="0"/>
                          <w:ind w:left="0" w:right="0" w:firstLine="0"/>
                          <w:jc w:val="left"/>
                          <w:rPr>
                            <w:sz w:val="20"/>
                          </w:rPr>
                        </w:pPr>
                        <w:r>
                          <w:rPr>
                            <w:spacing w:val="-5"/>
                            <w:w w:val="105"/>
                            <w:sz w:val="20"/>
                          </w:rPr>
                          <w:t>13</w:t>
                        </w:r>
                      </w:p>
                      <w:p>
                        <w:pPr>
                          <w:spacing w:before="49"/>
                          <w:ind w:left="19" w:right="0" w:firstLine="0"/>
                          <w:jc w:val="left"/>
                          <w:rPr>
                            <w:sz w:val="21"/>
                          </w:rPr>
                        </w:pPr>
                        <w:r>
                          <w:rPr>
                            <w:spacing w:val="-10"/>
                            <w:w w:val="80"/>
                            <w:sz w:val="21"/>
                          </w:rPr>
                          <w:t>3</w:t>
                        </w:r>
                      </w:p>
                    </w:txbxContent>
                  </v:textbox>
                  <w10:wrap type="none"/>
                </v:shape>
                <v:shape style="position:absolute;left:2732;top:18;width:823;height:695" type="#_x0000_t202" id="docshape144" filled="false" stroked="false">
                  <v:textbox inset="0,0,0,0">
                    <w:txbxContent>
                      <w:p>
                        <w:pPr>
                          <w:spacing w:line="240" w:lineRule="auto" w:before="139"/>
                          <w:rPr>
                            <w:sz w:val="21"/>
                          </w:rPr>
                        </w:pPr>
                      </w:p>
                      <w:p>
                        <w:pPr>
                          <w:spacing w:before="0"/>
                          <w:ind w:left="270" w:right="0" w:firstLine="0"/>
                          <w:jc w:val="left"/>
                          <w:rPr>
                            <w:b/>
                            <w:sz w:val="21"/>
                          </w:rPr>
                        </w:pPr>
                        <w:r>
                          <w:rPr>
                            <w:b/>
                            <w:spacing w:val="-5"/>
                            <w:w w:val="80"/>
                            <w:sz w:val="21"/>
                          </w:rPr>
                          <w:t>QA</w:t>
                        </w:r>
                      </w:p>
                    </w:txbxContent>
                  </v:textbox>
                  <w10:wrap type="none"/>
                </v:shape>
                <v:shape style="position:absolute;left:5080;top:11;width:823;height:702" type="#_x0000_t202" id="docshape145" filled="false" stroked="false">
                  <v:textbox inset="0,0,0,0">
                    <w:txbxContent>
                      <w:p>
                        <w:pPr>
                          <w:spacing w:line="240" w:lineRule="auto" w:before="151"/>
                          <w:rPr>
                            <w:sz w:val="21"/>
                          </w:rPr>
                        </w:pPr>
                      </w:p>
                      <w:p>
                        <w:pPr>
                          <w:spacing w:before="0"/>
                          <w:ind w:left="256" w:right="0" w:firstLine="0"/>
                          <w:jc w:val="left"/>
                          <w:rPr>
                            <w:b/>
                            <w:sz w:val="21"/>
                          </w:rPr>
                        </w:pPr>
                        <w:r>
                          <w:rPr>
                            <w:b/>
                            <w:spacing w:val="-5"/>
                            <w:w w:val="80"/>
                            <w:sz w:val="21"/>
                          </w:rPr>
                          <w:t>QB</w:t>
                        </w:r>
                      </w:p>
                    </w:txbxContent>
                  </v:textbox>
                  <w10:wrap type="none"/>
                </v:shape>
                <w10:wrap type="none"/>
              </v:group>
            </w:pict>
          </mc:Fallback>
        </mc:AlternateContent>
      </w:r>
      <w:r>
        <w:rPr>
          <w:rFonts w:ascii="Arial"/>
          <w:sz w:val="22"/>
        </w:rPr>
        <mc:AlternateContent>
          <mc:Choice Requires="wps">
            <w:drawing>
              <wp:anchor distT="0" distB="0" distL="0" distR="0" allowOverlap="1" layoutInCell="1" locked="0" behindDoc="0" simplePos="0" relativeHeight="15778816">
                <wp:simplePos x="0" y="0"/>
                <wp:positionH relativeFrom="page">
                  <wp:posOffset>4397568</wp:posOffset>
                </wp:positionH>
                <wp:positionV relativeFrom="paragraph">
                  <wp:posOffset>5646</wp:posOffset>
                </wp:positionV>
                <wp:extent cx="27940" cy="117856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27940" cy="1178560"/>
                          <a:chExt cx="27940" cy="1178560"/>
                        </a:xfrm>
                      </wpg:grpSpPr>
                      <wps:wsp>
                        <wps:cNvPr id="241" name="Graphic 241"/>
                        <wps:cNvSpPr/>
                        <wps:spPr>
                          <a:xfrm>
                            <a:off x="13747" y="0"/>
                            <a:ext cx="1270" cy="711835"/>
                          </a:xfrm>
                          <a:custGeom>
                            <a:avLst/>
                            <a:gdLst/>
                            <a:ahLst/>
                            <a:cxnLst/>
                            <a:rect l="l" t="t" r="r" b="b"/>
                            <a:pathLst>
                              <a:path w="0" h="711835">
                                <a:moveTo>
                                  <a:pt x="0" y="711299"/>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242" name="Graphic 242"/>
                        <wps:cNvSpPr/>
                        <wps:spPr>
                          <a:xfrm>
                            <a:off x="13747" y="711299"/>
                            <a:ext cx="1270" cy="293370"/>
                          </a:xfrm>
                          <a:custGeom>
                            <a:avLst/>
                            <a:gdLst/>
                            <a:ahLst/>
                            <a:cxnLst/>
                            <a:rect l="l" t="t" r="r" b="b"/>
                            <a:pathLst>
                              <a:path w="0" h="293370">
                                <a:moveTo>
                                  <a:pt x="0" y="293067"/>
                                </a:moveTo>
                                <a:lnTo>
                                  <a:pt x="0" y="0"/>
                                </a:lnTo>
                              </a:path>
                            </a:pathLst>
                          </a:custGeom>
                          <a:ln w="27494">
                            <a:solidFill>
                              <a:srgbClr val="000000"/>
                            </a:solidFill>
                            <a:prstDash val="solid"/>
                          </a:ln>
                        </wps:spPr>
                        <wps:bodyPr wrap="square" lIns="0" tIns="0" rIns="0" bIns="0" rtlCol="0">
                          <a:prstTxWarp prst="textNoShape">
                            <a:avLst/>
                          </a:prstTxWarp>
                          <a:noAutofit/>
                        </wps:bodyPr>
                      </wps:wsp>
                      <wps:wsp>
                        <wps:cNvPr id="243" name="Graphic 243"/>
                        <wps:cNvSpPr/>
                        <wps:spPr>
                          <a:xfrm>
                            <a:off x="13747" y="1004367"/>
                            <a:ext cx="1270" cy="174625"/>
                          </a:xfrm>
                          <a:custGeom>
                            <a:avLst/>
                            <a:gdLst/>
                            <a:ahLst/>
                            <a:cxnLst/>
                            <a:rect l="l" t="t" r="r" b="b"/>
                            <a:pathLst>
                              <a:path w="0" h="174625">
                                <a:moveTo>
                                  <a:pt x="0" y="174008"/>
                                </a:moveTo>
                                <a:lnTo>
                                  <a:pt x="0" y="0"/>
                                </a:lnTo>
                              </a:path>
                            </a:pathLst>
                          </a:custGeom>
                          <a:ln w="12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265259pt;margin-top:.444611pt;width:2.2pt;height:92.8pt;mso-position-horizontal-relative:page;mso-position-vertical-relative:paragraph;z-index:15778816" id="docshapegroup146" coordorigin="6925,9" coordsize="44,1856">
                <v:line style="position:absolute" from="6947,1129" to="6947,9" stroked="true" strokeweight="1.443273pt" strokecolor="#000000">
                  <v:stroke dashstyle="solid"/>
                </v:line>
                <v:line style="position:absolute" from="6947,1591" to="6947,1129" stroked="true" strokeweight="2.16491pt" strokecolor="#000000">
                  <v:stroke dashstyle="solid"/>
                </v:line>
                <v:line style="position:absolute" from="6947,1865" to="6947,1591" stroked="true" strokeweight=".962182pt" strokecolor="#000000">
                  <v:stroke dashstyle="solid"/>
                </v:line>
                <w10:wrap type="none"/>
              </v:group>
            </w:pict>
          </mc:Fallback>
        </mc:AlternateContent>
      </w:r>
      <w:r>
        <w:rPr>
          <w:rFonts w:ascii="Arial"/>
          <w:spacing w:val="-5"/>
          <w:w w:val="80"/>
          <w:sz w:val="22"/>
        </w:rPr>
        <w:t>PA</w:t>
      </w:r>
    </w:p>
    <w:p>
      <w:pPr>
        <w:pStyle w:val="BodyText"/>
        <w:spacing w:before="92"/>
        <w:rPr>
          <w:rFonts w:ascii="Arial"/>
          <w:sz w:val="22"/>
        </w:rPr>
      </w:pPr>
    </w:p>
    <w:p>
      <w:pPr>
        <w:spacing w:before="0"/>
        <w:ind w:left="0" w:right="710" w:firstLine="0"/>
        <w:jc w:val="right"/>
        <w:rPr>
          <w:b/>
          <w:sz w:val="28"/>
        </w:rPr>
      </w:pPr>
      <w:r>
        <w:rPr>
          <w:b/>
          <w:sz w:val="28"/>
        </w:rPr>
        <mc:AlternateContent>
          <mc:Choice Requires="wps">
            <w:drawing>
              <wp:anchor distT="0" distB="0" distL="0" distR="0" allowOverlap="1" layoutInCell="1" locked="0" behindDoc="0" simplePos="0" relativeHeight="15779328">
                <wp:simplePos x="0" y="0"/>
                <wp:positionH relativeFrom="page">
                  <wp:posOffset>1498528</wp:posOffset>
                </wp:positionH>
                <wp:positionV relativeFrom="paragraph">
                  <wp:posOffset>-31976</wp:posOffset>
                </wp:positionV>
                <wp:extent cx="2593975" cy="728344"/>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593975" cy="728344"/>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3"/>
                              <w:gridCol w:w="842"/>
                              <w:gridCol w:w="938"/>
                              <w:gridCol w:w="471"/>
                            </w:tblGrid>
                            <w:tr>
                              <w:trPr>
                                <w:trHeight w:val="403" w:hRule="atLeast"/>
                              </w:trPr>
                              <w:tc>
                                <w:tcPr>
                                  <w:tcW w:w="1713" w:type="dxa"/>
                                  <w:tcBorders>
                                    <w:top w:val="nil"/>
                                    <w:left w:val="nil"/>
                                  </w:tcBorders>
                                </w:tcPr>
                                <w:p>
                                  <w:pPr>
                                    <w:pStyle w:val="TableParagraph"/>
                                    <w:rPr>
                                      <w:sz w:val="20"/>
                                    </w:rPr>
                                  </w:pPr>
                                </w:p>
                              </w:tc>
                              <w:tc>
                                <w:tcPr>
                                  <w:tcW w:w="842" w:type="dxa"/>
                                  <w:tcBorders>
                                    <w:top w:val="nil"/>
                                  </w:tcBorders>
                                </w:tcPr>
                                <w:p>
                                  <w:pPr>
                                    <w:pStyle w:val="TableParagraph"/>
                                    <w:rPr>
                                      <w:sz w:val="20"/>
                                    </w:rPr>
                                  </w:pPr>
                                </w:p>
                              </w:tc>
                              <w:tc>
                                <w:tcPr>
                                  <w:tcW w:w="938" w:type="dxa"/>
                                  <w:tcBorders>
                                    <w:top w:val="nil"/>
                                    <w:right w:val="nil"/>
                                  </w:tcBorders>
                                </w:tcPr>
                                <w:p>
                                  <w:pPr>
                                    <w:pStyle w:val="TableParagraph"/>
                                    <w:rPr>
                                      <w:sz w:val="20"/>
                                    </w:rPr>
                                  </w:pPr>
                                </w:p>
                              </w:tc>
                              <w:tc>
                                <w:tcPr>
                                  <w:tcW w:w="471" w:type="dxa"/>
                                  <w:vMerge w:val="restart"/>
                                  <w:tcBorders>
                                    <w:top w:val="nil"/>
                                    <w:left w:val="nil"/>
                                    <w:bottom w:val="single" w:sz="2" w:space="0" w:color="000000"/>
                                    <w:right w:val="nil"/>
                                  </w:tcBorders>
                                </w:tcPr>
                                <w:p>
                                  <w:pPr>
                                    <w:pStyle w:val="TableParagraph"/>
                                    <w:rPr>
                                      <w:sz w:val="20"/>
                                    </w:rPr>
                                  </w:pPr>
                                </w:p>
                              </w:tc>
                            </w:tr>
                            <w:tr>
                              <w:trPr>
                                <w:trHeight w:val="273" w:hRule="atLeast"/>
                              </w:trPr>
                              <w:tc>
                                <w:tcPr>
                                  <w:tcW w:w="1713" w:type="dxa"/>
                                  <w:tcBorders>
                                    <w:left w:val="nil"/>
                                  </w:tcBorders>
                                </w:tcPr>
                                <w:p>
                                  <w:pPr>
                                    <w:pStyle w:val="TableParagraph"/>
                                    <w:rPr>
                                      <w:sz w:val="20"/>
                                    </w:rPr>
                                  </w:pPr>
                                </w:p>
                              </w:tc>
                              <w:tc>
                                <w:tcPr>
                                  <w:tcW w:w="842" w:type="dxa"/>
                                </w:tcPr>
                                <w:p>
                                  <w:pPr>
                                    <w:pStyle w:val="TableParagraph"/>
                                    <w:rPr>
                                      <w:sz w:val="20"/>
                                    </w:rPr>
                                  </w:pPr>
                                </w:p>
                              </w:tc>
                              <w:tc>
                                <w:tcPr>
                                  <w:tcW w:w="938" w:type="dxa"/>
                                  <w:vMerge w:val="restart"/>
                                  <w:tcBorders>
                                    <w:bottom w:val="single" w:sz="2" w:space="0" w:color="000000"/>
                                    <w:right w:val="nil"/>
                                  </w:tcBorders>
                                </w:tcPr>
                                <w:p>
                                  <w:pPr>
                                    <w:pStyle w:val="TableParagraph"/>
                                    <w:rPr>
                                      <w:sz w:val="20"/>
                                    </w:rPr>
                                  </w:pPr>
                                </w:p>
                              </w:tc>
                              <w:tc>
                                <w:tcPr>
                                  <w:tcW w:w="471" w:type="dxa"/>
                                  <w:vMerge/>
                                  <w:tcBorders>
                                    <w:top w:val="nil"/>
                                    <w:left w:val="nil"/>
                                    <w:bottom w:val="single" w:sz="2" w:space="0" w:color="000000"/>
                                    <w:right w:val="nil"/>
                                  </w:tcBorders>
                                </w:tcPr>
                                <w:p>
                                  <w:pPr>
                                    <w:rPr>
                                      <w:sz w:val="2"/>
                                      <w:szCs w:val="2"/>
                                    </w:rPr>
                                  </w:pPr>
                                </w:p>
                              </w:tc>
                            </w:tr>
                            <w:tr>
                              <w:trPr>
                                <w:trHeight w:val="155" w:hRule="atLeast"/>
                              </w:trPr>
                              <w:tc>
                                <w:tcPr>
                                  <w:tcW w:w="1713" w:type="dxa"/>
                                  <w:vMerge w:val="restart"/>
                                  <w:tcBorders>
                                    <w:left w:val="nil"/>
                                    <w:bottom w:val="nil"/>
                                  </w:tcBorders>
                                </w:tcPr>
                                <w:p>
                                  <w:pPr>
                                    <w:pStyle w:val="TableParagraph"/>
                                    <w:spacing w:before="72"/>
                                    <w:ind w:left="394"/>
                                    <w:rPr>
                                      <w:sz w:val="21"/>
                                    </w:rPr>
                                  </w:pPr>
                                  <w:r>
                                    <w:rPr>
                                      <w:spacing w:val="-10"/>
                                      <w:w w:val="85"/>
                                      <w:sz w:val="21"/>
                                    </w:rPr>
                                    <w:t>5</w:t>
                                  </w:r>
                                </w:p>
                              </w:tc>
                              <w:tc>
                                <w:tcPr>
                                  <w:tcW w:w="842" w:type="dxa"/>
                                  <w:tcBorders>
                                    <w:bottom w:val="single" w:sz="2" w:space="0" w:color="000000"/>
                                    <w:right w:val="nil"/>
                                  </w:tcBorders>
                                </w:tcPr>
                                <w:p>
                                  <w:pPr>
                                    <w:pStyle w:val="TableParagraph"/>
                                    <w:rPr>
                                      <w:sz w:val="10"/>
                                    </w:rPr>
                                  </w:pPr>
                                </w:p>
                              </w:tc>
                              <w:tc>
                                <w:tcPr>
                                  <w:tcW w:w="938" w:type="dxa"/>
                                  <w:vMerge/>
                                  <w:tcBorders>
                                    <w:top w:val="nil"/>
                                    <w:bottom w:val="single" w:sz="2" w:space="0" w:color="000000"/>
                                    <w:right w:val="nil"/>
                                  </w:tcBorders>
                                </w:tcPr>
                                <w:p>
                                  <w:pPr>
                                    <w:rPr>
                                      <w:sz w:val="2"/>
                                      <w:szCs w:val="2"/>
                                    </w:rPr>
                                  </w:pPr>
                                </w:p>
                              </w:tc>
                              <w:tc>
                                <w:tcPr>
                                  <w:tcW w:w="471" w:type="dxa"/>
                                  <w:vMerge/>
                                  <w:tcBorders>
                                    <w:top w:val="nil"/>
                                    <w:left w:val="nil"/>
                                    <w:bottom w:val="single" w:sz="2" w:space="0" w:color="000000"/>
                                    <w:right w:val="nil"/>
                                  </w:tcBorders>
                                </w:tcPr>
                                <w:p>
                                  <w:pPr>
                                    <w:rPr>
                                      <w:sz w:val="2"/>
                                      <w:szCs w:val="2"/>
                                    </w:rPr>
                                  </w:pPr>
                                </w:p>
                              </w:tc>
                            </w:tr>
                            <w:tr>
                              <w:trPr>
                                <w:trHeight w:val="271" w:hRule="atLeast"/>
                              </w:trPr>
                              <w:tc>
                                <w:tcPr>
                                  <w:tcW w:w="1713" w:type="dxa"/>
                                  <w:vMerge/>
                                  <w:tcBorders>
                                    <w:top w:val="nil"/>
                                    <w:left w:val="nil"/>
                                    <w:bottom w:val="nil"/>
                                  </w:tcBorders>
                                </w:tcPr>
                                <w:p>
                                  <w:pPr>
                                    <w:rPr>
                                      <w:sz w:val="2"/>
                                      <w:szCs w:val="2"/>
                                    </w:rPr>
                                  </w:pPr>
                                </w:p>
                              </w:tc>
                              <w:tc>
                                <w:tcPr>
                                  <w:tcW w:w="2251" w:type="dxa"/>
                                  <w:gridSpan w:val="3"/>
                                  <w:tcBorders>
                                    <w:top w:val="single" w:sz="2" w:space="0" w:color="000000"/>
                                    <w:left w:val="single" w:sz="2" w:space="0" w:color="000000"/>
                                    <w:bottom w:val="nil"/>
                                    <w:right w:val="nil"/>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17.994392pt;margin-top:-2.517813pt;width:204.25pt;height:57.35pt;mso-position-horizontal-relative:page;mso-position-vertical-relative:paragraph;z-index:15779328" type="#_x0000_t202" id="docshape147"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13"/>
                        <w:gridCol w:w="842"/>
                        <w:gridCol w:w="938"/>
                        <w:gridCol w:w="471"/>
                      </w:tblGrid>
                      <w:tr>
                        <w:trPr>
                          <w:trHeight w:val="403" w:hRule="atLeast"/>
                        </w:trPr>
                        <w:tc>
                          <w:tcPr>
                            <w:tcW w:w="1713" w:type="dxa"/>
                            <w:tcBorders>
                              <w:top w:val="nil"/>
                              <w:left w:val="nil"/>
                            </w:tcBorders>
                          </w:tcPr>
                          <w:p>
                            <w:pPr>
                              <w:pStyle w:val="TableParagraph"/>
                              <w:rPr>
                                <w:sz w:val="20"/>
                              </w:rPr>
                            </w:pPr>
                          </w:p>
                        </w:tc>
                        <w:tc>
                          <w:tcPr>
                            <w:tcW w:w="842" w:type="dxa"/>
                            <w:tcBorders>
                              <w:top w:val="nil"/>
                            </w:tcBorders>
                          </w:tcPr>
                          <w:p>
                            <w:pPr>
                              <w:pStyle w:val="TableParagraph"/>
                              <w:rPr>
                                <w:sz w:val="20"/>
                              </w:rPr>
                            </w:pPr>
                          </w:p>
                        </w:tc>
                        <w:tc>
                          <w:tcPr>
                            <w:tcW w:w="938" w:type="dxa"/>
                            <w:tcBorders>
                              <w:top w:val="nil"/>
                              <w:right w:val="nil"/>
                            </w:tcBorders>
                          </w:tcPr>
                          <w:p>
                            <w:pPr>
                              <w:pStyle w:val="TableParagraph"/>
                              <w:rPr>
                                <w:sz w:val="20"/>
                              </w:rPr>
                            </w:pPr>
                          </w:p>
                        </w:tc>
                        <w:tc>
                          <w:tcPr>
                            <w:tcW w:w="471" w:type="dxa"/>
                            <w:vMerge w:val="restart"/>
                            <w:tcBorders>
                              <w:top w:val="nil"/>
                              <w:left w:val="nil"/>
                              <w:bottom w:val="single" w:sz="2" w:space="0" w:color="000000"/>
                              <w:right w:val="nil"/>
                            </w:tcBorders>
                          </w:tcPr>
                          <w:p>
                            <w:pPr>
                              <w:pStyle w:val="TableParagraph"/>
                              <w:rPr>
                                <w:sz w:val="20"/>
                              </w:rPr>
                            </w:pPr>
                          </w:p>
                        </w:tc>
                      </w:tr>
                      <w:tr>
                        <w:trPr>
                          <w:trHeight w:val="273" w:hRule="atLeast"/>
                        </w:trPr>
                        <w:tc>
                          <w:tcPr>
                            <w:tcW w:w="1713" w:type="dxa"/>
                            <w:tcBorders>
                              <w:left w:val="nil"/>
                            </w:tcBorders>
                          </w:tcPr>
                          <w:p>
                            <w:pPr>
                              <w:pStyle w:val="TableParagraph"/>
                              <w:rPr>
                                <w:sz w:val="20"/>
                              </w:rPr>
                            </w:pPr>
                          </w:p>
                        </w:tc>
                        <w:tc>
                          <w:tcPr>
                            <w:tcW w:w="842" w:type="dxa"/>
                          </w:tcPr>
                          <w:p>
                            <w:pPr>
                              <w:pStyle w:val="TableParagraph"/>
                              <w:rPr>
                                <w:sz w:val="20"/>
                              </w:rPr>
                            </w:pPr>
                          </w:p>
                        </w:tc>
                        <w:tc>
                          <w:tcPr>
                            <w:tcW w:w="938" w:type="dxa"/>
                            <w:vMerge w:val="restart"/>
                            <w:tcBorders>
                              <w:bottom w:val="single" w:sz="2" w:space="0" w:color="000000"/>
                              <w:right w:val="nil"/>
                            </w:tcBorders>
                          </w:tcPr>
                          <w:p>
                            <w:pPr>
                              <w:pStyle w:val="TableParagraph"/>
                              <w:rPr>
                                <w:sz w:val="20"/>
                              </w:rPr>
                            </w:pPr>
                          </w:p>
                        </w:tc>
                        <w:tc>
                          <w:tcPr>
                            <w:tcW w:w="471" w:type="dxa"/>
                            <w:vMerge/>
                            <w:tcBorders>
                              <w:top w:val="nil"/>
                              <w:left w:val="nil"/>
                              <w:bottom w:val="single" w:sz="2" w:space="0" w:color="000000"/>
                              <w:right w:val="nil"/>
                            </w:tcBorders>
                          </w:tcPr>
                          <w:p>
                            <w:pPr>
                              <w:rPr>
                                <w:sz w:val="2"/>
                                <w:szCs w:val="2"/>
                              </w:rPr>
                            </w:pPr>
                          </w:p>
                        </w:tc>
                      </w:tr>
                      <w:tr>
                        <w:trPr>
                          <w:trHeight w:val="155" w:hRule="atLeast"/>
                        </w:trPr>
                        <w:tc>
                          <w:tcPr>
                            <w:tcW w:w="1713" w:type="dxa"/>
                            <w:vMerge w:val="restart"/>
                            <w:tcBorders>
                              <w:left w:val="nil"/>
                              <w:bottom w:val="nil"/>
                            </w:tcBorders>
                          </w:tcPr>
                          <w:p>
                            <w:pPr>
                              <w:pStyle w:val="TableParagraph"/>
                              <w:spacing w:before="72"/>
                              <w:ind w:left="394"/>
                              <w:rPr>
                                <w:sz w:val="21"/>
                              </w:rPr>
                            </w:pPr>
                            <w:r>
                              <w:rPr>
                                <w:spacing w:val="-10"/>
                                <w:w w:val="85"/>
                                <w:sz w:val="21"/>
                              </w:rPr>
                              <w:t>5</w:t>
                            </w:r>
                          </w:p>
                        </w:tc>
                        <w:tc>
                          <w:tcPr>
                            <w:tcW w:w="842" w:type="dxa"/>
                            <w:tcBorders>
                              <w:bottom w:val="single" w:sz="2" w:space="0" w:color="000000"/>
                              <w:right w:val="nil"/>
                            </w:tcBorders>
                          </w:tcPr>
                          <w:p>
                            <w:pPr>
                              <w:pStyle w:val="TableParagraph"/>
                              <w:rPr>
                                <w:sz w:val="10"/>
                              </w:rPr>
                            </w:pPr>
                          </w:p>
                        </w:tc>
                        <w:tc>
                          <w:tcPr>
                            <w:tcW w:w="938" w:type="dxa"/>
                            <w:vMerge/>
                            <w:tcBorders>
                              <w:top w:val="nil"/>
                              <w:bottom w:val="single" w:sz="2" w:space="0" w:color="000000"/>
                              <w:right w:val="nil"/>
                            </w:tcBorders>
                          </w:tcPr>
                          <w:p>
                            <w:pPr>
                              <w:rPr>
                                <w:sz w:val="2"/>
                                <w:szCs w:val="2"/>
                              </w:rPr>
                            </w:pPr>
                          </w:p>
                        </w:tc>
                        <w:tc>
                          <w:tcPr>
                            <w:tcW w:w="471" w:type="dxa"/>
                            <w:vMerge/>
                            <w:tcBorders>
                              <w:top w:val="nil"/>
                              <w:left w:val="nil"/>
                              <w:bottom w:val="single" w:sz="2" w:space="0" w:color="000000"/>
                              <w:right w:val="nil"/>
                            </w:tcBorders>
                          </w:tcPr>
                          <w:p>
                            <w:pPr>
                              <w:rPr>
                                <w:sz w:val="2"/>
                                <w:szCs w:val="2"/>
                              </w:rPr>
                            </w:pPr>
                          </w:p>
                        </w:tc>
                      </w:tr>
                      <w:tr>
                        <w:trPr>
                          <w:trHeight w:val="271" w:hRule="atLeast"/>
                        </w:trPr>
                        <w:tc>
                          <w:tcPr>
                            <w:tcW w:w="1713" w:type="dxa"/>
                            <w:vMerge/>
                            <w:tcBorders>
                              <w:top w:val="nil"/>
                              <w:left w:val="nil"/>
                              <w:bottom w:val="nil"/>
                            </w:tcBorders>
                          </w:tcPr>
                          <w:p>
                            <w:pPr>
                              <w:rPr>
                                <w:sz w:val="2"/>
                                <w:szCs w:val="2"/>
                              </w:rPr>
                            </w:pPr>
                          </w:p>
                        </w:tc>
                        <w:tc>
                          <w:tcPr>
                            <w:tcW w:w="2251" w:type="dxa"/>
                            <w:gridSpan w:val="3"/>
                            <w:tcBorders>
                              <w:top w:val="single" w:sz="2" w:space="0" w:color="000000"/>
                              <w:left w:val="single" w:sz="2" w:space="0" w:color="000000"/>
                              <w:bottom w:val="nil"/>
                              <w:right w:val="nil"/>
                            </w:tcBorders>
                          </w:tcPr>
                          <w:p>
                            <w:pPr>
                              <w:pStyle w:val="TableParagraph"/>
                              <w:rPr>
                                <w:sz w:val="20"/>
                              </w:rPr>
                            </w:pPr>
                          </w:p>
                        </w:tc>
                      </w:tr>
                    </w:tbl>
                    <w:p>
                      <w:pPr>
                        <w:pStyle w:val="BodyText"/>
                      </w:pPr>
                    </w:p>
                  </w:txbxContent>
                </v:textbox>
                <w10:wrap type="none"/>
              </v:shape>
            </w:pict>
          </mc:Fallback>
        </mc:AlternateContent>
      </w:r>
      <w:r>
        <w:rPr>
          <w:b/>
          <w:spacing w:val="-10"/>
          <w:sz w:val="28"/>
        </w:rPr>
        <w:t>R</w:t>
      </w:r>
    </w:p>
    <w:p>
      <w:pPr>
        <w:spacing w:after="0"/>
        <w:jc w:val="right"/>
        <w:rPr>
          <w:b/>
          <w:sz w:val="28"/>
        </w:rPr>
        <w:sectPr>
          <w:type w:val="continuous"/>
          <w:pgSz w:w="8450" w:h="12230"/>
          <w:pgMar w:header="530" w:footer="0" w:top="1480" w:bottom="280" w:left="425" w:right="425"/>
          <w:cols w:num="2" w:equalWidth="0">
            <w:col w:w="2146" w:space="40"/>
            <w:col w:w="5414"/>
          </w:cols>
        </w:sectPr>
      </w:pPr>
    </w:p>
    <w:p>
      <w:pPr>
        <w:pStyle w:val="BodyText"/>
        <w:spacing w:before="27"/>
        <w:rPr>
          <w:b/>
          <w:sz w:val="20"/>
        </w:rPr>
      </w:pPr>
    </w:p>
    <w:p>
      <w:pPr>
        <w:spacing w:before="0"/>
        <w:ind w:left="1606" w:right="0" w:firstLine="0"/>
        <w:jc w:val="left"/>
        <w:rPr>
          <w:rFonts w:ascii="Arial"/>
          <w:b/>
          <w:sz w:val="20"/>
        </w:rPr>
      </w:pPr>
      <w:r>
        <w:rPr>
          <w:rFonts w:ascii="Arial"/>
          <w:b/>
          <w:spacing w:val="-5"/>
          <w:w w:val="85"/>
          <w:sz w:val="20"/>
        </w:rPr>
        <w:t>O"B</w:t>
      </w:r>
    </w:p>
    <w:p>
      <w:pPr>
        <w:spacing w:line="233" w:lineRule="exact" w:before="21"/>
        <w:ind w:left="6148" w:right="0" w:firstLine="0"/>
        <w:jc w:val="left"/>
        <w:rPr>
          <w:rFonts w:ascii="Arial"/>
          <w:sz w:val="22"/>
        </w:rPr>
      </w:pPr>
      <w:r>
        <w:rPr>
          <w:rFonts w:ascii="Arial"/>
          <w:spacing w:val="-5"/>
          <w:w w:val="80"/>
          <w:sz w:val="22"/>
        </w:rPr>
        <w:t>PB</w:t>
      </w:r>
    </w:p>
    <w:p>
      <w:pPr>
        <w:spacing w:line="221" w:lineRule="exact" w:before="0"/>
        <w:ind w:left="825" w:right="0" w:firstLine="0"/>
        <w:jc w:val="center"/>
        <w:rPr>
          <w:sz w:val="21"/>
        </w:rPr>
      </w:pPr>
      <w:r>
        <w:rPr>
          <w:spacing w:val="-10"/>
          <w:w w:val="105"/>
          <w:sz w:val="21"/>
        </w:rPr>
        <w:t>6</w:t>
      </w:r>
    </w:p>
    <w:p>
      <w:pPr>
        <w:pStyle w:val="BodyText"/>
        <w:rPr>
          <w:sz w:val="21"/>
        </w:rPr>
      </w:pPr>
    </w:p>
    <w:p>
      <w:pPr>
        <w:pStyle w:val="BodyText"/>
        <w:rPr>
          <w:sz w:val="21"/>
        </w:rPr>
      </w:pPr>
    </w:p>
    <w:p>
      <w:pPr>
        <w:pStyle w:val="BodyText"/>
        <w:spacing w:before="18"/>
        <w:rPr>
          <w:sz w:val="21"/>
        </w:rPr>
      </w:pPr>
    </w:p>
    <w:p>
      <w:pPr>
        <w:spacing w:before="1"/>
        <w:ind w:left="0" w:right="1" w:firstLine="0"/>
        <w:jc w:val="center"/>
        <w:rPr>
          <w:b/>
          <w:sz w:val="18"/>
        </w:rPr>
      </w:pPr>
      <w:r>
        <w:rPr>
          <w:b/>
          <w:sz w:val="18"/>
        </w:rPr>
        <w:t>Fig.</w:t>
      </w:r>
      <w:r>
        <w:rPr>
          <w:b/>
          <w:spacing w:val="5"/>
          <w:sz w:val="18"/>
        </w:rPr>
        <w:t> </w:t>
      </w:r>
      <w:r>
        <w:rPr>
          <w:b/>
          <w:sz w:val="18"/>
        </w:rPr>
        <w:t>3.6</w:t>
      </w:r>
      <w:r>
        <w:rPr>
          <w:b/>
          <w:spacing w:val="6"/>
          <w:sz w:val="18"/>
        </w:rPr>
        <w:t> </w:t>
      </w:r>
      <w:r>
        <w:rPr>
          <w:b/>
          <w:sz w:val="18"/>
        </w:rPr>
        <w:t>A</w:t>
      </w:r>
      <w:r>
        <w:rPr>
          <w:b/>
          <w:spacing w:val="11"/>
          <w:sz w:val="18"/>
        </w:rPr>
        <w:t> </w:t>
      </w:r>
      <w:r>
        <w:rPr>
          <w:b/>
          <w:sz w:val="18"/>
        </w:rPr>
        <w:t>Composite</w:t>
      </w:r>
      <w:r>
        <w:rPr>
          <w:b/>
          <w:spacing w:val="19"/>
          <w:sz w:val="18"/>
        </w:rPr>
        <w:t> </w:t>
      </w:r>
      <w:r>
        <w:rPr>
          <w:b/>
          <w:spacing w:val="-5"/>
          <w:sz w:val="18"/>
        </w:rPr>
        <w:t>FSM</w:t>
      </w:r>
    </w:p>
    <w:p>
      <w:pPr>
        <w:pStyle w:val="BodyText"/>
        <w:spacing w:before="16"/>
        <w:rPr>
          <w:b/>
          <w:sz w:val="22"/>
        </w:rPr>
      </w:pPr>
    </w:p>
    <w:p>
      <w:pPr>
        <w:spacing w:line="240" w:lineRule="auto" w:before="1"/>
        <w:ind w:left="158" w:right="160" w:hanging="2"/>
        <w:jc w:val="both"/>
        <w:rPr>
          <w:sz w:val="22"/>
        </w:rPr>
      </w:pPr>
      <w:r>
        <w:rPr>
          <w:sz w:val="22"/>
        </w:rPr>
        <w:t>Let me describe what the diagram</w:t>
      </w:r>
      <w:r>
        <w:rPr>
          <w:spacing w:val="40"/>
          <w:sz w:val="22"/>
        </w:rPr>
        <w:t> </w:t>
      </w:r>
      <w:r>
        <w:rPr>
          <w:sz w:val="22"/>
        </w:rPr>
        <w:t>represents.</w:t>
      </w:r>
      <w:r>
        <w:rPr>
          <w:spacing w:val="40"/>
          <w:sz w:val="22"/>
        </w:rPr>
        <w:t> </w:t>
      </w:r>
      <w:r>
        <w:rPr>
          <w:sz w:val="22"/>
        </w:rPr>
        <w:t>In a general FSM, the input stimulus</w:t>
      </w:r>
      <w:r>
        <w:rPr>
          <w:spacing w:val="38"/>
          <w:sz w:val="22"/>
        </w:rPr>
        <w:t> </w:t>
      </w:r>
      <w:r>
        <w:rPr>
          <w:sz w:val="22"/>
        </w:rPr>
        <w:t>can</w:t>
      </w:r>
      <w:r>
        <w:rPr>
          <w:spacing w:val="38"/>
          <w:sz w:val="22"/>
        </w:rPr>
        <w:t> </w:t>
      </w:r>
      <w:r>
        <w:rPr>
          <w:sz w:val="22"/>
        </w:rPr>
        <w:t>be</w:t>
      </w:r>
      <w:r>
        <w:rPr>
          <w:spacing w:val="26"/>
          <w:sz w:val="22"/>
        </w:rPr>
        <w:t> </w:t>
      </w:r>
      <w:r>
        <w:rPr>
          <w:sz w:val="22"/>
        </w:rPr>
        <w:t>any</w:t>
      </w:r>
      <w:r>
        <w:rPr>
          <w:spacing w:val="37"/>
          <w:sz w:val="22"/>
        </w:rPr>
        <w:t> </w:t>
      </w:r>
      <w:r>
        <w:rPr>
          <w:sz w:val="22"/>
        </w:rPr>
        <w:t>binary</w:t>
      </w:r>
      <w:r>
        <w:rPr>
          <w:spacing w:val="40"/>
          <w:sz w:val="22"/>
        </w:rPr>
        <w:t> </w:t>
      </w:r>
      <w:r>
        <w:rPr>
          <w:sz w:val="22"/>
        </w:rPr>
        <w:t>number,</w:t>
      </w:r>
      <w:r>
        <w:rPr>
          <w:spacing w:val="30"/>
          <w:sz w:val="22"/>
        </w:rPr>
        <w:t> </w:t>
      </w:r>
      <w:r>
        <w:rPr>
          <w:sz w:val="22"/>
        </w:rPr>
        <w:t>as</w:t>
      </w:r>
      <w:r>
        <w:rPr>
          <w:spacing w:val="28"/>
          <w:sz w:val="22"/>
        </w:rPr>
        <w:t> </w:t>
      </w:r>
      <w:r>
        <w:rPr>
          <w:sz w:val="22"/>
        </w:rPr>
        <w:t>can</w:t>
      </w:r>
      <w:r>
        <w:rPr>
          <w:spacing w:val="36"/>
          <w:sz w:val="22"/>
        </w:rPr>
        <w:t> </w:t>
      </w:r>
      <w:r>
        <w:rPr>
          <w:sz w:val="22"/>
        </w:rPr>
        <w:t>its</w:t>
      </w:r>
      <w:r>
        <w:rPr>
          <w:spacing w:val="25"/>
          <w:sz w:val="22"/>
        </w:rPr>
        <w:t> </w:t>
      </w:r>
      <w:r>
        <w:rPr>
          <w:sz w:val="22"/>
        </w:rPr>
        <w:t>response.</w:t>
      </w:r>
      <w:r>
        <w:rPr>
          <w:spacing w:val="40"/>
          <w:sz w:val="22"/>
        </w:rPr>
        <w:t> </w:t>
      </w:r>
      <w:r>
        <w:rPr>
          <w:sz w:val="22"/>
        </w:rPr>
        <w:t>Whether</w:t>
      </w:r>
      <w:r>
        <w:rPr>
          <w:spacing w:val="38"/>
          <w:sz w:val="22"/>
        </w:rPr>
        <w:t> </w:t>
      </w:r>
      <w:r>
        <w:rPr>
          <w:sz w:val="22"/>
        </w:rPr>
        <w:t>the</w:t>
      </w:r>
      <w:r>
        <w:rPr>
          <w:spacing w:val="30"/>
          <w:sz w:val="22"/>
        </w:rPr>
        <w:t> </w:t>
      </w:r>
      <w:r>
        <w:rPr>
          <w:sz w:val="22"/>
        </w:rPr>
        <w:t>stimulus is</w:t>
      </w:r>
      <w:r>
        <w:rPr>
          <w:spacing w:val="19"/>
          <w:sz w:val="22"/>
        </w:rPr>
        <w:t> </w:t>
      </w:r>
      <w:r>
        <w:rPr>
          <w:sz w:val="22"/>
        </w:rPr>
        <w:t>fed</w:t>
      </w:r>
      <w:r>
        <w:rPr>
          <w:spacing w:val="29"/>
          <w:sz w:val="22"/>
        </w:rPr>
        <w:t> </w:t>
      </w:r>
      <w:r>
        <w:rPr>
          <w:sz w:val="22"/>
        </w:rPr>
        <w:t>in</w:t>
      </w:r>
      <w:r>
        <w:rPr>
          <w:spacing w:val="24"/>
          <w:sz w:val="22"/>
        </w:rPr>
        <w:t> </w:t>
      </w:r>
      <w:r>
        <w:rPr>
          <w:sz w:val="22"/>
        </w:rPr>
        <w:t>sequentially,</w:t>
      </w:r>
      <w:r>
        <w:rPr>
          <w:spacing w:val="40"/>
          <w:sz w:val="22"/>
        </w:rPr>
        <w:t> </w:t>
      </w:r>
      <w:r>
        <w:rPr>
          <w:sz w:val="22"/>
        </w:rPr>
        <w:t>or</w:t>
      </w:r>
      <w:r>
        <w:rPr>
          <w:spacing w:val="21"/>
          <w:sz w:val="22"/>
        </w:rPr>
        <w:t> </w:t>
      </w:r>
      <w:r>
        <w:rPr>
          <w:sz w:val="22"/>
        </w:rPr>
        <w:t>in</w:t>
      </w:r>
      <w:r>
        <w:rPr>
          <w:spacing w:val="32"/>
          <w:sz w:val="22"/>
        </w:rPr>
        <w:t> </w:t>
      </w:r>
      <w:r>
        <w:rPr>
          <w:sz w:val="22"/>
        </w:rPr>
        <w:t>parallel</w:t>
      </w:r>
      <w:r>
        <w:rPr>
          <w:spacing w:val="32"/>
          <w:sz w:val="22"/>
        </w:rPr>
        <w:t> </w:t>
      </w:r>
      <w:r>
        <w:rPr>
          <w:sz w:val="22"/>
        </w:rPr>
        <w:t>(e.g.</w:t>
      </w:r>
      <w:r>
        <w:rPr>
          <w:spacing w:val="39"/>
          <w:sz w:val="22"/>
        </w:rPr>
        <w:t> </w:t>
      </w:r>
      <w:r>
        <w:rPr>
          <w:sz w:val="22"/>
        </w:rPr>
        <w:t>on</w:t>
      </w:r>
      <w:r>
        <w:rPr>
          <w:spacing w:val="23"/>
          <w:sz w:val="22"/>
        </w:rPr>
        <w:t> </w:t>
      </w:r>
      <w:r>
        <w:rPr>
          <w:sz w:val="22"/>
        </w:rPr>
        <w:t>a</w:t>
      </w:r>
      <w:r>
        <w:rPr>
          <w:spacing w:val="31"/>
          <w:sz w:val="22"/>
        </w:rPr>
        <w:t> </w:t>
      </w:r>
      <w:r>
        <w:rPr>
          <w:sz w:val="22"/>
        </w:rPr>
        <w:t>lot</w:t>
      </w:r>
      <w:r>
        <w:rPr>
          <w:spacing w:val="27"/>
          <w:sz w:val="22"/>
        </w:rPr>
        <w:t> </w:t>
      </w:r>
      <w:r>
        <w:rPr>
          <w:sz w:val="22"/>
        </w:rPr>
        <w:t>of</w:t>
      </w:r>
      <w:r>
        <w:rPr>
          <w:spacing w:val="33"/>
          <w:sz w:val="22"/>
        </w:rPr>
        <w:t> </w:t>
      </w:r>
      <w:r>
        <w:rPr>
          <w:sz w:val="22"/>
        </w:rPr>
        <w:t>on/off</w:t>
      </w:r>
      <w:r>
        <w:rPr>
          <w:spacing w:val="40"/>
          <w:sz w:val="22"/>
        </w:rPr>
        <w:t> </w:t>
      </w:r>
      <w:r>
        <w:rPr>
          <w:sz w:val="22"/>
        </w:rPr>
        <w:t>lines),</w:t>
      </w:r>
      <w:r>
        <w:rPr>
          <w:spacing w:val="38"/>
          <w:sz w:val="22"/>
        </w:rPr>
        <w:t> </w:t>
      </w:r>
      <w:r>
        <w:rPr>
          <w:sz w:val="22"/>
        </w:rPr>
        <w:t>we</w:t>
      </w:r>
      <w:r>
        <w:rPr>
          <w:spacing w:val="20"/>
          <w:sz w:val="22"/>
        </w:rPr>
        <w:t> </w:t>
      </w:r>
      <w:r>
        <w:rPr>
          <w:sz w:val="22"/>
        </w:rPr>
        <w:t>can</w:t>
      </w:r>
      <w:r>
        <w:rPr>
          <w:spacing w:val="29"/>
          <w:sz w:val="22"/>
        </w:rPr>
        <w:t> </w:t>
      </w:r>
      <w:r>
        <w:rPr>
          <w:sz w:val="22"/>
        </w:rPr>
        <w:t>split it</w:t>
      </w:r>
      <w:r>
        <w:rPr>
          <w:spacing w:val="40"/>
          <w:sz w:val="22"/>
        </w:rPr>
        <w:t> </w:t>
      </w:r>
      <w:r>
        <w:rPr>
          <w:sz w:val="22"/>
        </w:rPr>
        <w:t>up</w:t>
      </w:r>
      <w:r>
        <w:rPr>
          <w:spacing w:val="32"/>
          <w:sz w:val="22"/>
        </w:rPr>
        <w:t> </w:t>
      </w:r>
      <w:r>
        <w:rPr>
          <w:sz w:val="22"/>
        </w:rPr>
        <w:t>into</w:t>
      </w:r>
      <w:r>
        <w:rPr>
          <w:spacing w:val="40"/>
          <w:sz w:val="22"/>
        </w:rPr>
        <w:t> </w:t>
      </w:r>
      <w:r>
        <w:rPr>
          <w:sz w:val="22"/>
        </w:rPr>
        <w:t>two</w:t>
      </w:r>
      <w:r>
        <w:rPr>
          <w:spacing w:val="34"/>
          <w:sz w:val="22"/>
        </w:rPr>
        <w:t> </w:t>
      </w:r>
      <w:r>
        <w:rPr>
          <w:sz w:val="22"/>
        </w:rPr>
        <w:t>sets.</w:t>
      </w:r>
      <w:r>
        <w:rPr>
          <w:spacing w:val="31"/>
          <w:sz w:val="22"/>
        </w:rPr>
        <w:t> </w:t>
      </w:r>
      <w:r>
        <w:rPr>
          <w:sz w:val="22"/>
        </w:rPr>
        <w:t>Suppose</w:t>
      </w:r>
      <w:r>
        <w:rPr>
          <w:spacing w:val="40"/>
          <w:sz w:val="22"/>
        </w:rPr>
        <w:t> </w:t>
      </w:r>
      <w:r>
        <w:rPr>
          <w:sz w:val="22"/>
        </w:rPr>
        <w:t>the</w:t>
      </w:r>
      <w:r>
        <w:rPr>
          <w:spacing w:val="31"/>
          <w:sz w:val="22"/>
        </w:rPr>
        <w:t> </w:t>
      </w:r>
      <w:r>
        <w:rPr>
          <w:sz w:val="22"/>
        </w:rPr>
        <w:t>stimulus</w:t>
      </w:r>
      <w:r>
        <w:rPr>
          <w:spacing w:val="40"/>
          <w:sz w:val="22"/>
        </w:rPr>
        <w:t> </w:t>
      </w:r>
      <w:r>
        <w:rPr>
          <w:sz w:val="22"/>
        </w:rPr>
        <w:t>for</w:t>
      </w:r>
      <w:r>
        <w:rPr>
          <w:spacing w:val="36"/>
          <w:sz w:val="22"/>
        </w:rPr>
        <w:t> </w:t>
      </w:r>
      <w:r>
        <w:rPr>
          <w:b/>
          <w:sz w:val="23"/>
        </w:rPr>
        <w:t>A</w:t>
      </w:r>
      <w:r>
        <w:rPr>
          <w:b/>
          <w:spacing w:val="39"/>
          <w:sz w:val="23"/>
        </w:rPr>
        <w:t> </w:t>
      </w:r>
      <w:r>
        <w:rPr>
          <w:sz w:val="22"/>
        </w:rPr>
        <w:t>has</w:t>
      </w:r>
      <w:r>
        <w:rPr>
          <w:spacing w:val="40"/>
          <w:sz w:val="22"/>
        </w:rPr>
        <w:t> </w:t>
      </w:r>
      <w:r>
        <w:rPr>
          <w:sz w:val="22"/>
        </w:rPr>
        <w:t>ten</w:t>
      </w:r>
      <w:r>
        <w:rPr>
          <w:spacing w:val="40"/>
          <w:sz w:val="22"/>
        </w:rPr>
        <w:t> </w:t>
      </w:r>
      <w:r>
        <w:rPr>
          <w:sz w:val="22"/>
        </w:rPr>
        <w:t>bits.</w:t>
      </w:r>
      <w:r>
        <w:rPr>
          <w:spacing w:val="36"/>
          <w:sz w:val="22"/>
        </w:rPr>
        <w:t> </w:t>
      </w:r>
      <w:r>
        <w:rPr>
          <w:sz w:val="22"/>
        </w:rPr>
        <w:t>We</w:t>
      </w:r>
      <w:r>
        <w:rPr>
          <w:spacing w:val="31"/>
          <w:sz w:val="22"/>
        </w:rPr>
        <w:t> </w:t>
      </w:r>
      <w:r>
        <w:rPr>
          <w:sz w:val="22"/>
        </w:rPr>
        <w:t>split</w:t>
      </w:r>
      <w:r>
        <w:rPr>
          <w:spacing w:val="40"/>
          <w:sz w:val="22"/>
        </w:rPr>
        <w:t> </w:t>
      </w:r>
      <w:r>
        <w:rPr>
          <w:sz w:val="22"/>
        </w:rPr>
        <w:t>this</w:t>
      </w:r>
      <w:r>
        <w:rPr>
          <w:spacing w:val="40"/>
          <w:sz w:val="22"/>
        </w:rPr>
        <w:t> </w:t>
      </w:r>
      <w:r>
        <w:rPr>
          <w:sz w:val="22"/>
        </w:rPr>
        <w:t>up into,</w:t>
      </w:r>
      <w:r>
        <w:rPr>
          <w:spacing w:val="23"/>
          <w:sz w:val="22"/>
        </w:rPr>
        <w:t> </w:t>
      </w:r>
      <w:r>
        <w:rPr>
          <w:sz w:val="22"/>
        </w:rPr>
        <w:t>say,</w:t>
      </w:r>
      <w:r>
        <w:rPr>
          <w:spacing w:val="24"/>
          <w:sz w:val="22"/>
        </w:rPr>
        <w:t> </w:t>
      </w:r>
      <w:r>
        <w:rPr>
          <w:sz w:val="22"/>
        </w:rPr>
        <w:t>a</w:t>
      </w:r>
      <w:r>
        <w:rPr>
          <w:spacing w:val="26"/>
          <w:sz w:val="22"/>
        </w:rPr>
        <w:t> </w:t>
      </w:r>
      <w:r>
        <w:rPr>
          <w:sz w:val="22"/>
        </w:rPr>
        <w:t>7-bit</w:t>
      </w:r>
      <w:r>
        <w:rPr>
          <w:spacing w:val="28"/>
          <w:sz w:val="22"/>
        </w:rPr>
        <w:t> </w:t>
      </w:r>
      <w:r>
        <w:rPr>
          <w:sz w:val="22"/>
        </w:rPr>
        <w:t>and</w:t>
      </w:r>
      <w:r>
        <w:rPr>
          <w:spacing w:val="27"/>
          <w:sz w:val="22"/>
        </w:rPr>
        <w:t> </w:t>
      </w:r>
      <w:r>
        <w:rPr>
          <w:sz w:val="22"/>
        </w:rPr>
        <w:t>a</w:t>
      </w:r>
      <w:r>
        <w:rPr>
          <w:spacing w:val="31"/>
          <w:sz w:val="22"/>
        </w:rPr>
        <w:t> </w:t>
      </w:r>
      <w:r>
        <w:rPr>
          <w:sz w:val="22"/>
        </w:rPr>
        <w:t>3-bit</w:t>
      </w:r>
      <w:r>
        <w:rPr>
          <w:spacing w:val="29"/>
          <w:sz w:val="22"/>
        </w:rPr>
        <w:t> </w:t>
      </w:r>
      <w:r>
        <w:rPr>
          <w:sz w:val="22"/>
        </w:rPr>
        <w:t>stimulus.</w:t>
      </w:r>
      <w:r>
        <w:rPr>
          <w:spacing w:val="40"/>
          <w:sz w:val="22"/>
        </w:rPr>
        <w:t> </w:t>
      </w:r>
      <w:r>
        <w:rPr>
          <w:sz w:val="22"/>
        </w:rPr>
        <w:t>Now</w:t>
      </w:r>
      <w:r>
        <w:rPr>
          <w:spacing w:val="30"/>
          <w:sz w:val="22"/>
        </w:rPr>
        <w:t> </w:t>
      </w:r>
      <w:r>
        <w:rPr>
          <w:sz w:val="22"/>
        </w:rPr>
        <w:t>comes</w:t>
      </w:r>
      <w:r>
        <w:rPr>
          <w:spacing w:val="37"/>
          <w:sz w:val="22"/>
        </w:rPr>
        <w:t> </w:t>
      </w:r>
      <w:r>
        <w:rPr>
          <w:sz w:val="22"/>
        </w:rPr>
        <w:t>the</w:t>
      </w:r>
      <w:r>
        <w:rPr>
          <w:spacing w:val="19"/>
          <w:sz w:val="22"/>
        </w:rPr>
        <w:t> </w:t>
      </w:r>
      <w:r>
        <w:rPr>
          <w:sz w:val="22"/>
        </w:rPr>
        <w:t>tricky</w:t>
      </w:r>
      <w:r>
        <w:rPr>
          <w:spacing w:val="36"/>
          <w:sz w:val="22"/>
        </w:rPr>
        <w:t> </w:t>
      </w:r>
      <w:r>
        <w:rPr>
          <w:sz w:val="22"/>
        </w:rPr>
        <w:t>part:</w:t>
      </w:r>
      <w:r>
        <w:rPr>
          <w:spacing w:val="37"/>
          <w:sz w:val="22"/>
        </w:rPr>
        <w:t> </w:t>
      </w:r>
      <w:r>
        <w:rPr>
          <w:sz w:val="22"/>
        </w:rPr>
        <w:t>we</w:t>
      </w:r>
      <w:r>
        <w:rPr>
          <w:spacing w:val="29"/>
          <w:sz w:val="22"/>
        </w:rPr>
        <w:t> </w:t>
      </w:r>
      <w:r>
        <w:rPr>
          <w:sz w:val="22"/>
        </w:rPr>
        <w:t>take</w:t>
      </w:r>
      <w:r>
        <w:rPr>
          <w:spacing w:val="32"/>
          <w:sz w:val="22"/>
        </w:rPr>
        <w:t> </w:t>
      </w:r>
      <w:r>
        <w:rPr>
          <w:sz w:val="22"/>
        </w:rPr>
        <w:t>the 7-bit input to be external, fed in from outside on wire </w:t>
      </w:r>
      <w:r>
        <w:rPr>
          <w:rFonts w:ascii="Arial"/>
          <w:i/>
          <w:sz w:val="15"/>
        </w:rPr>
        <w:t>crA, </w:t>
      </w:r>
      <w:r>
        <w:rPr>
          <w:sz w:val="22"/>
        </w:rPr>
        <w:t>but the 3-bit input we take from</w:t>
      </w:r>
      <w:r>
        <w:rPr>
          <w:spacing w:val="21"/>
          <w:sz w:val="22"/>
        </w:rPr>
        <w:t> </w:t>
      </w:r>
      <w:r>
        <w:rPr>
          <w:sz w:val="22"/>
        </w:rPr>
        <w:t>the</w:t>
      </w:r>
      <w:r>
        <w:rPr>
          <w:spacing w:val="17"/>
          <w:sz w:val="22"/>
        </w:rPr>
        <w:t> </w:t>
      </w:r>
      <w:r>
        <w:rPr>
          <w:i/>
          <w:sz w:val="22"/>
        </w:rPr>
        <w:t>response</w:t>
      </w:r>
      <w:r>
        <w:rPr>
          <w:i/>
          <w:spacing w:val="27"/>
          <w:sz w:val="22"/>
        </w:rPr>
        <w:t> </w:t>
      </w:r>
      <w:r>
        <w:rPr>
          <w:i/>
          <w:sz w:val="22"/>
        </w:rPr>
        <w:t>of</w:t>
      </w:r>
      <w:r>
        <w:rPr>
          <w:i/>
          <w:spacing w:val="17"/>
          <w:sz w:val="22"/>
        </w:rPr>
        <w:t> </w:t>
      </w:r>
      <w:r>
        <w:rPr>
          <w:i/>
          <w:sz w:val="22"/>
        </w:rPr>
        <w:t>machine</w:t>
      </w:r>
      <w:r>
        <w:rPr>
          <w:i/>
          <w:spacing w:val="33"/>
          <w:sz w:val="22"/>
        </w:rPr>
        <w:t> </w:t>
      </w:r>
      <w:r>
        <w:rPr>
          <w:b/>
          <w:i/>
          <w:sz w:val="22"/>
        </w:rPr>
        <w:t>B</w:t>
      </w:r>
      <w:r>
        <w:rPr>
          <w:b/>
          <w:i/>
          <w:spacing w:val="-5"/>
          <w:sz w:val="22"/>
        </w:rPr>
        <w:t> </w:t>
      </w:r>
      <w:r>
        <w:rPr>
          <w:sz w:val="22"/>
        </w:rPr>
        <w:t>-</w:t>
      </w:r>
      <w:r>
        <w:rPr>
          <w:spacing w:val="80"/>
          <w:sz w:val="22"/>
        </w:rPr>
        <w:t> </w:t>
      </w:r>
      <w:r>
        <w:rPr>
          <w:sz w:val="22"/>
        </w:rPr>
        <w:t>which</w:t>
      </w:r>
      <w:r>
        <w:rPr>
          <w:spacing w:val="23"/>
          <w:sz w:val="22"/>
        </w:rPr>
        <w:t> </w:t>
      </w:r>
      <w:r>
        <w:rPr>
          <w:sz w:val="22"/>
        </w:rPr>
        <w:t>we have also split</w:t>
      </w:r>
      <w:r>
        <w:rPr>
          <w:spacing w:val="16"/>
          <w:sz w:val="22"/>
        </w:rPr>
        <w:t> </w:t>
      </w:r>
      <w:r>
        <w:rPr>
          <w:sz w:val="22"/>
        </w:rPr>
        <w:t>up.</w:t>
      </w:r>
      <w:r>
        <w:rPr>
          <w:spacing w:val="14"/>
          <w:sz w:val="22"/>
        </w:rPr>
        <w:t> </w:t>
      </w:r>
      <w:r>
        <w:rPr>
          <w:sz w:val="22"/>
        </w:rPr>
        <w:t>In</w:t>
      </w:r>
      <w:r>
        <w:rPr>
          <w:spacing w:val="17"/>
          <w:sz w:val="22"/>
        </w:rPr>
        <w:t> </w:t>
      </w:r>
      <w:r>
        <w:rPr>
          <w:sz w:val="22"/>
        </w:rPr>
        <w:t>the case of</w:t>
      </w:r>
      <w:r>
        <w:rPr>
          <w:spacing w:val="36"/>
          <w:sz w:val="22"/>
        </w:rPr>
        <w:t> </w:t>
      </w:r>
      <w:r>
        <w:rPr>
          <w:b/>
          <w:sz w:val="22"/>
        </w:rPr>
        <w:t>B,</w:t>
      </w:r>
      <w:r>
        <w:rPr>
          <w:b/>
          <w:spacing w:val="28"/>
          <w:sz w:val="22"/>
        </w:rPr>
        <w:t> </w:t>
      </w:r>
      <w:r>
        <w:rPr>
          <w:sz w:val="22"/>
        </w:rPr>
        <w:t>we</w:t>
      </w:r>
      <w:r>
        <w:rPr>
          <w:spacing w:val="30"/>
          <w:sz w:val="22"/>
        </w:rPr>
        <w:t> </w:t>
      </w:r>
      <w:r>
        <w:rPr>
          <w:sz w:val="22"/>
        </w:rPr>
        <w:t>take</w:t>
      </w:r>
      <w:r>
        <w:rPr>
          <w:spacing w:val="33"/>
          <w:sz w:val="22"/>
        </w:rPr>
        <w:t> </w:t>
      </w:r>
      <w:r>
        <w:rPr>
          <w:sz w:val="22"/>
        </w:rPr>
        <w:t>the</w:t>
      </w:r>
      <w:r>
        <w:rPr>
          <w:spacing w:val="25"/>
          <w:sz w:val="22"/>
        </w:rPr>
        <w:t> </w:t>
      </w:r>
      <w:r>
        <w:rPr>
          <w:sz w:val="22"/>
        </w:rPr>
        <w:t>response</w:t>
      </w:r>
      <w:r>
        <w:rPr>
          <w:spacing w:val="40"/>
          <w:sz w:val="22"/>
        </w:rPr>
        <w:t> </w:t>
      </w:r>
      <w:r>
        <w:rPr>
          <w:sz w:val="22"/>
        </w:rPr>
        <w:t>to</w:t>
      </w:r>
      <w:r>
        <w:rPr>
          <w:spacing w:val="21"/>
          <w:sz w:val="22"/>
        </w:rPr>
        <w:t> </w:t>
      </w:r>
      <w:r>
        <w:rPr>
          <w:sz w:val="22"/>
        </w:rPr>
        <w:t>have,</w:t>
      </w:r>
      <w:r>
        <w:rPr>
          <w:spacing w:val="23"/>
          <w:sz w:val="22"/>
        </w:rPr>
        <w:t> </w:t>
      </w:r>
      <w:r>
        <w:rPr>
          <w:sz w:val="22"/>
        </w:rPr>
        <w:t>say,</w:t>
      </w:r>
      <w:r>
        <w:rPr>
          <w:spacing w:val="33"/>
          <w:sz w:val="22"/>
        </w:rPr>
        <w:t> </w:t>
      </w:r>
      <w:r>
        <w:rPr>
          <w:sz w:val="22"/>
        </w:rPr>
        <w:t>16</w:t>
      </w:r>
      <w:r>
        <w:rPr>
          <w:spacing w:val="23"/>
          <w:sz w:val="22"/>
        </w:rPr>
        <w:t> </w:t>
      </w:r>
      <w:r>
        <w:rPr>
          <w:sz w:val="22"/>
        </w:rPr>
        <w:t>bits, and</w:t>
      </w:r>
      <w:r>
        <w:rPr>
          <w:spacing w:val="24"/>
          <w:sz w:val="22"/>
        </w:rPr>
        <w:t> </w:t>
      </w:r>
      <w:r>
        <w:rPr>
          <w:sz w:val="22"/>
        </w:rPr>
        <w:t>3</w:t>
      </w:r>
      <w:r>
        <w:rPr>
          <w:spacing w:val="23"/>
          <w:sz w:val="22"/>
        </w:rPr>
        <w:t> </w:t>
      </w:r>
      <w:r>
        <w:rPr>
          <w:sz w:val="22"/>
        </w:rPr>
        <w:t>of</w:t>
      </w:r>
      <w:r>
        <w:rPr>
          <w:spacing w:val="39"/>
          <w:sz w:val="22"/>
        </w:rPr>
        <w:t> </w:t>
      </w:r>
      <w:r>
        <w:rPr>
          <w:sz w:val="22"/>
        </w:rPr>
        <w:t>these</w:t>
      </w:r>
      <w:r>
        <w:rPr>
          <w:spacing w:val="30"/>
          <w:sz w:val="22"/>
        </w:rPr>
        <w:t> </w:t>
      </w:r>
      <w:r>
        <w:rPr>
          <w:sz w:val="22"/>
        </w:rPr>
        <w:t>we</w:t>
      </w:r>
      <w:r>
        <w:rPr>
          <w:spacing w:val="25"/>
          <w:sz w:val="22"/>
        </w:rPr>
        <w:t> </w:t>
      </w:r>
      <w:r>
        <w:rPr>
          <w:sz w:val="22"/>
        </w:rPr>
        <w:t>re-route</w:t>
      </w:r>
      <w:r>
        <w:rPr>
          <w:spacing w:val="34"/>
          <w:sz w:val="22"/>
        </w:rPr>
        <w:t> </w:t>
      </w:r>
      <w:r>
        <w:rPr>
          <w:sz w:val="22"/>
        </w:rPr>
        <w:t>to </w:t>
      </w:r>
      <w:r>
        <w:rPr>
          <w:b/>
          <w:sz w:val="23"/>
        </w:rPr>
        <w:t>A,</w:t>
      </w:r>
      <w:r>
        <w:rPr>
          <w:b/>
          <w:spacing w:val="29"/>
          <w:sz w:val="23"/>
        </w:rPr>
        <w:t> </w:t>
      </w:r>
      <w:r>
        <w:rPr>
          <w:sz w:val="22"/>
        </w:rPr>
        <w:t>the</w:t>
      </w:r>
      <w:r>
        <w:rPr>
          <w:spacing w:val="30"/>
          <w:sz w:val="22"/>
        </w:rPr>
        <w:t> </w:t>
      </w:r>
      <w:r>
        <w:rPr>
          <w:sz w:val="22"/>
        </w:rPr>
        <w:t>other</w:t>
      </w:r>
      <w:r>
        <w:rPr>
          <w:spacing w:val="36"/>
          <w:sz w:val="22"/>
        </w:rPr>
        <w:t> </w:t>
      </w:r>
      <w:r>
        <w:rPr>
          <w:sz w:val="22"/>
        </w:rPr>
        <w:t>13</w:t>
      </w:r>
      <w:r>
        <w:rPr>
          <w:spacing w:val="24"/>
          <w:sz w:val="22"/>
        </w:rPr>
        <w:t> </w:t>
      </w:r>
      <w:r>
        <w:rPr>
          <w:sz w:val="22"/>
        </w:rPr>
        <w:t>we</w:t>
      </w:r>
      <w:r>
        <w:rPr>
          <w:spacing w:val="30"/>
          <w:sz w:val="22"/>
        </w:rPr>
        <w:t> </w:t>
      </w:r>
      <w:r>
        <w:rPr>
          <w:sz w:val="22"/>
        </w:rPr>
        <w:t>take</w:t>
      </w:r>
      <w:r>
        <w:rPr>
          <w:spacing w:val="34"/>
          <w:sz w:val="22"/>
        </w:rPr>
        <w:t> </w:t>
      </w:r>
      <w:r>
        <w:rPr>
          <w:sz w:val="22"/>
        </w:rPr>
        <w:t>as</w:t>
      </w:r>
      <w:r>
        <w:rPr>
          <w:spacing w:val="30"/>
          <w:sz w:val="22"/>
        </w:rPr>
        <w:t> </w:t>
      </w:r>
      <w:r>
        <w:rPr>
          <w:sz w:val="22"/>
        </w:rPr>
        <w:t>output.</w:t>
      </w:r>
      <w:r>
        <w:rPr>
          <w:spacing w:val="27"/>
          <w:sz w:val="22"/>
        </w:rPr>
        <w:t> </w:t>
      </w:r>
      <w:r>
        <w:rPr>
          <w:sz w:val="22"/>
        </w:rPr>
        <w:t>Bear</w:t>
      </w:r>
      <w:r>
        <w:rPr>
          <w:spacing w:val="35"/>
          <w:sz w:val="22"/>
        </w:rPr>
        <w:t> </w:t>
      </w:r>
      <w:r>
        <w:rPr>
          <w:sz w:val="22"/>
        </w:rPr>
        <w:t>with</w:t>
      </w:r>
      <w:r>
        <w:rPr>
          <w:spacing w:val="37"/>
          <w:sz w:val="22"/>
        </w:rPr>
        <w:t> </w:t>
      </w:r>
      <w:r>
        <w:rPr>
          <w:sz w:val="22"/>
        </w:rPr>
        <w:t>me!</w:t>
      </w:r>
      <w:r>
        <w:rPr>
          <w:spacing w:val="24"/>
          <w:sz w:val="22"/>
        </w:rPr>
        <w:t> </w:t>
      </w:r>
      <w:r>
        <w:rPr>
          <w:sz w:val="22"/>
        </w:rPr>
        <w:t>What</w:t>
      </w:r>
      <w:r>
        <w:rPr>
          <w:spacing w:val="39"/>
          <w:sz w:val="22"/>
        </w:rPr>
        <w:t> </w:t>
      </w:r>
      <w:r>
        <w:rPr>
          <w:sz w:val="22"/>
        </w:rPr>
        <w:t>about</w:t>
      </w:r>
      <w:r>
        <w:rPr>
          <w:spacing w:val="40"/>
          <w:sz w:val="22"/>
        </w:rPr>
        <w:t> </w:t>
      </w:r>
      <w:r>
        <w:rPr>
          <w:sz w:val="22"/>
        </w:rPr>
        <w:t>the</w:t>
      </w:r>
      <w:r>
        <w:rPr>
          <w:spacing w:val="26"/>
          <w:sz w:val="22"/>
        </w:rPr>
        <w:t> </w:t>
      </w:r>
      <w:r>
        <w:rPr>
          <w:sz w:val="22"/>
        </w:rPr>
        <w:t>response</w:t>
      </w:r>
      <w:r>
        <w:rPr>
          <w:spacing w:val="40"/>
          <w:sz w:val="22"/>
        </w:rPr>
        <w:t> </w:t>
      </w:r>
      <w:r>
        <w:rPr>
          <w:sz w:val="22"/>
        </w:rPr>
        <w:t>of </w:t>
      </w:r>
      <w:r>
        <w:rPr>
          <w:b/>
          <w:sz w:val="23"/>
        </w:rPr>
        <w:t>A? </w:t>
      </w:r>
      <w:r>
        <w:rPr>
          <w:sz w:val="22"/>
        </w:rPr>
        <w:t>Again,</w:t>
      </w:r>
      <w:r>
        <w:rPr>
          <w:spacing w:val="17"/>
          <w:sz w:val="22"/>
        </w:rPr>
        <w:t> </w:t>
      </w:r>
      <w:r>
        <w:rPr>
          <w:sz w:val="22"/>
        </w:rPr>
        <w:t>we split</w:t>
      </w:r>
      <w:r>
        <w:rPr>
          <w:spacing w:val="18"/>
          <w:sz w:val="22"/>
        </w:rPr>
        <w:t> </w:t>
      </w:r>
      <w:r>
        <w:rPr>
          <w:sz w:val="22"/>
        </w:rPr>
        <w:t>this up: suppose</w:t>
      </w:r>
      <w:r>
        <w:rPr>
          <w:spacing w:val="16"/>
          <w:sz w:val="22"/>
        </w:rPr>
        <w:t> </w:t>
      </w:r>
      <w:r>
        <w:rPr>
          <w:sz w:val="22"/>
        </w:rPr>
        <w:t>it is 20 bits. We choose (this is all arbitrary) to feed</w:t>
      </w:r>
      <w:r>
        <w:rPr>
          <w:spacing w:val="24"/>
          <w:sz w:val="22"/>
        </w:rPr>
        <w:t> </w:t>
      </w:r>
      <w:r>
        <w:rPr>
          <w:sz w:val="22"/>
        </w:rPr>
        <w:t>14 into</w:t>
      </w:r>
      <w:r>
        <w:rPr>
          <w:spacing w:val="16"/>
          <w:sz w:val="22"/>
        </w:rPr>
        <w:t> </w:t>
      </w:r>
      <w:r>
        <w:rPr>
          <w:b/>
          <w:sz w:val="22"/>
        </w:rPr>
        <w:t>B </w:t>
      </w:r>
      <w:r>
        <w:rPr>
          <w:sz w:val="22"/>
        </w:rPr>
        <w:t>as input, and with</w:t>
      </w:r>
      <w:r>
        <w:rPr>
          <w:spacing w:val="19"/>
          <w:sz w:val="22"/>
        </w:rPr>
        <w:t> </w:t>
      </w:r>
      <w:r>
        <w:rPr>
          <w:sz w:val="22"/>
        </w:rPr>
        <w:t>the remaining</w:t>
      </w:r>
      <w:r>
        <w:rPr>
          <w:spacing w:val="24"/>
          <w:sz w:val="22"/>
        </w:rPr>
        <w:t> </w:t>
      </w:r>
      <w:r>
        <w:rPr>
          <w:sz w:val="22"/>
        </w:rPr>
        <w:t>6</w:t>
      </w:r>
      <w:r>
        <w:rPr>
          <w:spacing w:val="26"/>
          <w:sz w:val="22"/>
        </w:rPr>
        <w:t> </w:t>
      </w:r>
      <w:r>
        <w:rPr>
          <w:sz w:val="22"/>
        </w:rPr>
        <w:t>we bypass</w:t>
      </w:r>
      <w:r>
        <w:rPr>
          <w:spacing w:val="21"/>
          <w:sz w:val="22"/>
        </w:rPr>
        <w:t> </w:t>
      </w:r>
      <w:r>
        <w:rPr>
          <w:b/>
          <w:sz w:val="22"/>
        </w:rPr>
        <w:t>B </w:t>
      </w:r>
      <w:r>
        <w:rPr>
          <w:sz w:val="22"/>
        </w:rPr>
        <w:t>and take them as output. The remainder of B's</w:t>
      </w:r>
      <w:r>
        <w:rPr>
          <w:spacing w:val="40"/>
          <w:sz w:val="22"/>
        </w:rPr>
        <w:t> </w:t>
      </w:r>
      <w:r>
        <w:rPr>
          <w:sz w:val="22"/>
        </w:rPr>
        <w:t>input -</w:t>
      </w:r>
      <w:r>
        <w:rPr>
          <w:spacing w:val="80"/>
          <w:sz w:val="22"/>
        </w:rPr>
        <w:t> </w:t>
      </w:r>
      <w:r>
        <w:rPr>
          <w:sz w:val="22"/>
        </w:rPr>
        <w:t>whatever it may be -</w:t>
      </w:r>
      <w:r>
        <w:rPr>
          <w:spacing w:val="80"/>
          <w:sz w:val="22"/>
        </w:rPr>
        <w:t> </w:t>
      </w:r>
      <w:r>
        <w:rPr>
          <w:sz w:val="22"/>
        </w:rPr>
        <w:t>is fed in from outside,</w:t>
      </w:r>
      <w:r>
        <w:rPr>
          <w:spacing w:val="40"/>
          <w:sz w:val="22"/>
        </w:rPr>
        <w:t> </w:t>
      </w:r>
      <w:r>
        <w:rPr>
          <w:sz w:val="22"/>
        </w:rPr>
        <w:t>on</w:t>
      </w:r>
      <w:r>
        <w:rPr>
          <w:spacing w:val="40"/>
          <w:sz w:val="22"/>
        </w:rPr>
        <w:t> </w:t>
      </w:r>
      <w:r>
        <w:rPr>
          <w:sz w:val="22"/>
        </w:rPr>
        <w:t>wire</w:t>
      </w:r>
      <w:r>
        <w:rPr>
          <w:spacing w:val="40"/>
          <w:sz w:val="22"/>
        </w:rPr>
        <w:t> </w:t>
      </w:r>
      <w:r>
        <w:rPr>
          <w:rFonts w:ascii="Arial"/>
          <w:i/>
          <w:sz w:val="15"/>
        </w:rPr>
        <w:t>crB.</w:t>
      </w:r>
      <w:r>
        <w:rPr>
          <w:rFonts w:ascii="Arial"/>
          <w:i/>
          <w:spacing w:val="40"/>
          <w:sz w:val="15"/>
        </w:rPr>
        <w:t> </w:t>
      </w:r>
      <w:r>
        <w:rPr>
          <w:sz w:val="22"/>
        </w:rPr>
        <w:t>Let's</w:t>
      </w:r>
      <w:r>
        <w:rPr>
          <w:spacing w:val="37"/>
          <w:sz w:val="22"/>
        </w:rPr>
        <w:t> </w:t>
      </w:r>
      <w:r>
        <w:rPr>
          <w:sz w:val="22"/>
        </w:rPr>
        <w:t>say</w:t>
      </w:r>
      <w:r>
        <w:rPr>
          <w:spacing w:val="40"/>
          <w:sz w:val="22"/>
        </w:rPr>
        <w:t> </w:t>
      </w:r>
      <w:r>
        <w:rPr>
          <w:rFonts w:ascii="Arial"/>
          <w:i/>
          <w:sz w:val="15"/>
        </w:rPr>
        <w:t>crB</w:t>
      </w:r>
      <w:r>
        <w:rPr>
          <w:rFonts w:ascii="Arial"/>
          <w:i/>
          <w:spacing w:val="40"/>
          <w:sz w:val="15"/>
        </w:rPr>
        <w:t> </w:t>
      </w:r>
      <w:r>
        <w:rPr>
          <w:sz w:val="22"/>
        </w:rPr>
        <w:t>carries</w:t>
      </w:r>
      <w:r>
        <w:rPr>
          <w:spacing w:val="40"/>
          <w:sz w:val="22"/>
        </w:rPr>
        <w:t> </w:t>
      </w:r>
      <w:r>
        <w:rPr>
          <w:sz w:val="22"/>
        </w:rPr>
        <w:t>5</w:t>
      </w:r>
      <w:r>
        <w:rPr>
          <w:spacing w:val="40"/>
          <w:sz w:val="22"/>
        </w:rPr>
        <w:t> </w:t>
      </w:r>
      <w:r>
        <w:rPr>
          <w:sz w:val="22"/>
        </w:rPr>
        <w:t>bits.</w:t>
      </w:r>
    </w:p>
    <w:p>
      <w:pPr>
        <w:spacing w:after="0" w:line="240" w:lineRule="auto"/>
        <w:jc w:val="both"/>
        <w:rPr>
          <w:sz w:val="22"/>
        </w:rPr>
        <w:sectPr>
          <w:type w:val="continuous"/>
          <w:pgSz w:w="8450" w:h="12230"/>
          <w:pgMar w:header="530" w:footer="0" w:top="1480" w:bottom="280" w:left="425" w:right="425"/>
        </w:sectPr>
      </w:pPr>
    </w:p>
    <w:p>
      <w:pPr>
        <w:pStyle w:val="BodyText"/>
        <w:spacing w:line="228" w:lineRule="auto" w:before="204"/>
        <w:ind w:left="160" w:firstLine="581"/>
      </w:pPr>
      <w:r>
        <w:rPr/>
        <w:t>The point</w:t>
      </w:r>
      <w:r>
        <w:rPr>
          <w:spacing w:val="16"/>
        </w:rPr>
        <w:t> </w:t>
      </w:r>
      <w:r>
        <w:rPr/>
        <w:t>of all these shenanigans</w:t>
      </w:r>
      <w:r>
        <w:rPr>
          <w:spacing w:val="20"/>
        </w:rPr>
        <w:t> </w:t>
      </w:r>
      <w:r>
        <w:rPr/>
        <w:t>is that this composite system can be represented as a single finite state machine:</w:t>
      </w:r>
    </w:p>
    <w:p>
      <w:pPr>
        <w:pStyle w:val="BodyText"/>
        <w:spacing w:before="267"/>
        <w:rPr>
          <w:sz w:val="31"/>
        </w:rPr>
      </w:pPr>
    </w:p>
    <w:p>
      <w:pPr>
        <w:tabs>
          <w:tab w:pos="3476" w:val="left" w:leader="none"/>
        </w:tabs>
        <w:spacing w:before="0"/>
        <w:ind w:left="124" w:right="0" w:firstLine="0"/>
        <w:jc w:val="center"/>
        <w:rPr>
          <w:sz w:val="47"/>
        </w:rPr>
      </w:pPr>
      <w:r>
        <w:rPr>
          <w:sz w:val="47"/>
        </w:rPr>
        <mc:AlternateContent>
          <mc:Choice Requires="wps">
            <w:drawing>
              <wp:anchor distT="0" distB="0" distL="0" distR="0" allowOverlap="1" layoutInCell="1" locked="0" behindDoc="1" simplePos="0" relativeHeight="482392064">
                <wp:simplePos x="0" y="0"/>
                <wp:positionH relativeFrom="page">
                  <wp:posOffset>1881835</wp:posOffset>
                </wp:positionH>
                <wp:positionV relativeFrom="paragraph">
                  <wp:posOffset>-230924</wp:posOffset>
                </wp:positionV>
                <wp:extent cx="1381125" cy="87947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381125" cy="879475"/>
                          <a:chExt cx="1381125" cy="879475"/>
                        </a:xfrm>
                      </wpg:grpSpPr>
                      <wps:wsp>
                        <wps:cNvPr id="246" name="Graphic 246"/>
                        <wps:cNvSpPr/>
                        <wps:spPr>
                          <a:xfrm>
                            <a:off x="424634" y="0"/>
                            <a:ext cx="941069" cy="879475"/>
                          </a:xfrm>
                          <a:custGeom>
                            <a:avLst/>
                            <a:gdLst/>
                            <a:ahLst/>
                            <a:cxnLst/>
                            <a:rect l="l" t="t" r="r" b="b"/>
                            <a:pathLst>
                              <a:path w="941069" h="879475">
                                <a:moveTo>
                                  <a:pt x="0" y="879203"/>
                                </a:moveTo>
                                <a:lnTo>
                                  <a:pt x="0" y="0"/>
                                </a:lnTo>
                              </a:path>
                              <a:path w="941069" h="879475">
                                <a:moveTo>
                                  <a:pt x="940917" y="879203"/>
                                </a:moveTo>
                                <a:lnTo>
                                  <a:pt x="940917" y="0"/>
                                </a:lnTo>
                              </a:path>
                            </a:pathLst>
                          </a:custGeom>
                          <a:ln w="18323">
                            <a:solidFill>
                              <a:srgbClr val="000000"/>
                            </a:solidFill>
                            <a:prstDash val="solid"/>
                          </a:ln>
                        </wps:spPr>
                        <wps:bodyPr wrap="square" lIns="0" tIns="0" rIns="0" bIns="0" rtlCol="0">
                          <a:prstTxWarp prst="textNoShape">
                            <a:avLst/>
                          </a:prstTxWarp>
                          <a:noAutofit/>
                        </wps:bodyPr>
                      </wps:wsp>
                      <wps:wsp>
                        <wps:cNvPr id="247" name="Graphic 247"/>
                        <wps:cNvSpPr/>
                        <wps:spPr>
                          <a:xfrm>
                            <a:off x="415470" y="12211"/>
                            <a:ext cx="965835" cy="1270"/>
                          </a:xfrm>
                          <a:custGeom>
                            <a:avLst/>
                            <a:gdLst/>
                            <a:ahLst/>
                            <a:cxnLst/>
                            <a:rect l="l" t="t" r="r" b="b"/>
                            <a:pathLst>
                              <a:path w="965835" h="0">
                                <a:moveTo>
                                  <a:pt x="0" y="0"/>
                                </a:moveTo>
                                <a:lnTo>
                                  <a:pt x="965357" y="0"/>
                                </a:lnTo>
                              </a:path>
                            </a:pathLst>
                          </a:custGeom>
                          <a:ln w="21369">
                            <a:solidFill>
                              <a:srgbClr val="000000"/>
                            </a:solidFill>
                            <a:prstDash val="solid"/>
                          </a:ln>
                        </wps:spPr>
                        <wps:bodyPr wrap="square" lIns="0" tIns="0" rIns="0" bIns="0" rtlCol="0">
                          <a:prstTxWarp prst="textNoShape">
                            <a:avLst/>
                          </a:prstTxWarp>
                          <a:noAutofit/>
                        </wps:bodyPr>
                      </wps:wsp>
                      <wps:wsp>
                        <wps:cNvPr id="248" name="Graphic 248"/>
                        <wps:cNvSpPr/>
                        <wps:spPr>
                          <a:xfrm>
                            <a:off x="0" y="430443"/>
                            <a:ext cx="440055" cy="1270"/>
                          </a:xfrm>
                          <a:custGeom>
                            <a:avLst/>
                            <a:gdLst/>
                            <a:ahLst/>
                            <a:cxnLst/>
                            <a:rect l="l" t="t" r="r" b="b"/>
                            <a:pathLst>
                              <a:path w="440055" h="0">
                                <a:moveTo>
                                  <a:pt x="0" y="0"/>
                                </a:moveTo>
                                <a:lnTo>
                                  <a:pt x="439909" y="0"/>
                                </a:lnTo>
                              </a:path>
                            </a:pathLst>
                          </a:custGeom>
                          <a:ln w="24422">
                            <a:solidFill>
                              <a:srgbClr val="000000"/>
                            </a:solidFill>
                            <a:prstDash val="solid"/>
                          </a:ln>
                        </wps:spPr>
                        <wps:bodyPr wrap="square" lIns="0" tIns="0" rIns="0" bIns="0" rtlCol="0">
                          <a:prstTxWarp prst="textNoShape">
                            <a:avLst/>
                          </a:prstTxWarp>
                          <a:noAutofit/>
                        </wps:bodyPr>
                      </wps:wsp>
                      <wps:wsp>
                        <wps:cNvPr id="249" name="Graphic 249"/>
                        <wps:cNvSpPr/>
                        <wps:spPr>
                          <a:xfrm>
                            <a:off x="415470" y="857833"/>
                            <a:ext cx="965835" cy="1270"/>
                          </a:xfrm>
                          <a:custGeom>
                            <a:avLst/>
                            <a:gdLst/>
                            <a:ahLst/>
                            <a:cxnLst/>
                            <a:rect l="l" t="t" r="r" b="b"/>
                            <a:pathLst>
                              <a:path w="965835" h="0">
                                <a:moveTo>
                                  <a:pt x="0" y="0"/>
                                </a:moveTo>
                                <a:lnTo>
                                  <a:pt x="965357" y="0"/>
                                </a:lnTo>
                              </a:path>
                            </a:pathLst>
                          </a:custGeom>
                          <a:ln w="21369">
                            <a:solidFill>
                              <a:srgbClr val="000000"/>
                            </a:solidFill>
                            <a:prstDash val="solid"/>
                          </a:ln>
                        </wps:spPr>
                        <wps:bodyPr wrap="square" lIns="0" tIns="0" rIns="0" bIns="0" rtlCol="0">
                          <a:prstTxWarp prst="textNoShape">
                            <a:avLst/>
                          </a:prstTxWarp>
                          <a:noAutofit/>
                        </wps:bodyPr>
                      </wps:wsp>
                      <wps:wsp>
                        <wps:cNvPr id="250" name="Textbox 250"/>
                        <wps:cNvSpPr txBox="1"/>
                        <wps:spPr>
                          <a:xfrm>
                            <a:off x="433799" y="22895"/>
                            <a:ext cx="922655" cy="824865"/>
                          </a:xfrm>
                          <a:prstGeom prst="rect">
                            <a:avLst/>
                          </a:prstGeom>
                        </wps:spPr>
                        <wps:txbx>
                          <w:txbxContent>
                            <w:p>
                              <w:pPr>
                                <w:spacing w:before="347"/>
                                <w:ind w:left="0" w:right="99" w:firstLine="0"/>
                                <w:jc w:val="center"/>
                                <w:rPr>
                                  <w:sz w:val="47"/>
                                </w:rPr>
                              </w:pPr>
                              <w:r>
                                <w:rPr>
                                  <w:spacing w:val="-10"/>
                                  <w:w w:val="105"/>
                                  <w:sz w:val="47"/>
                                </w:rPr>
                                <w:t>Q</w:t>
                              </w:r>
                            </w:p>
                          </w:txbxContent>
                        </wps:txbx>
                        <wps:bodyPr wrap="square" lIns="0" tIns="0" rIns="0" bIns="0" rtlCol="0">
                          <a:noAutofit/>
                        </wps:bodyPr>
                      </wps:wsp>
                    </wpg:wgp>
                  </a:graphicData>
                </a:graphic>
              </wp:anchor>
            </w:drawing>
          </mc:Choice>
          <mc:Fallback>
            <w:pict>
              <v:group style="position:absolute;margin-left:148.176041pt;margin-top:-18.183065pt;width:108.75pt;height:69.25pt;mso-position-horizontal-relative:page;mso-position-vertical-relative:paragraph;z-index:-20924416" id="docshapegroup148" coordorigin="2964,-364" coordsize="2175,1385">
                <v:shape style="position:absolute;left:3632;top:-364;width:1482;height:1385" id="docshape149" coordorigin="3632,-364" coordsize="1482,1385" path="m3632,1021l3632,-364m5114,1021l5114,-364e" filled="false" stroked="true" strokeweight="1.442768pt" strokecolor="#000000">
                  <v:path arrowok="t"/>
                  <v:stroke dashstyle="solid"/>
                </v:shape>
                <v:line style="position:absolute" from="3618,-344" to="5138,-344" stroked="true" strokeweight="1.682639pt" strokecolor="#000000">
                  <v:stroke dashstyle="solid"/>
                </v:line>
                <v:line style="position:absolute" from="2964,314" to="3656,314" stroked="true" strokeweight="1.923016pt" strokecolor="#000000">
                  <v:stroke dashstyle="solid"/>
                </v:line>
                <v:line style="position:absolute" from="3618,987" to="5138,987" stroked="true" strokeweight="1.682639pt" strokecolor="#000000">
                  <v:stroke dashstyle="solid"/>
                </v:line>
                <v:shape style="position:absolute;left:3646;top:-328;width:1453;height:1299" type="#_x0000_t202" id="docshape150" filled="false" stroked="false">
                  <v:textbox inset="0,0,0,0">
                    <w:txbxContent>
                      <w:p>
                        <w:pPr>
                          <w:spacing w:before="347"/>
                          <w:ind w:left="0" w:right="99" w:firstLine="0"/>
                          <w:jc w:val="center"/>
                          <w:rPr>
                            <w:sz w:val="47"/>
                          </w:rPr>
                        </w:pPr>
                        <w:r>
                          <w:rPr>
                            <w:spacing w:val="-10"/>
                            <w:w w:val="105"/>
                            <w:sz w:val="47"/>
                          </w:rPr>
                          <w:t>Q</w:t>
                        </w:r>
                      </w:p>
                    </w:txbxContent>
                  </v:textbox>
                  <w10:wrap type="none"/>
                </v:shape>
                <w10:wrap type="none"/>
              </v:group>
            </w:pict>
          </mc:Fallback>
        </mc:AlternateContent>
      </w:r>
      <w:r>
        <w:rPr>
          <w:spacing w:val="-10"/>
          <w:w w:val="105"/>
          <w:sz w:val="47"/>
        </w:rPr>
        <w:t>s</w:t>
      </w:r>
      <w:r>
        <w:rPr>
          <w:sz w:val="47"/>
        </w:rPr>
        <w:tab/>
      </w:r>
      <w:r>
        <w:rPr>
          <w:spacing w:val="-10"/>
          <w:w w:val="105"/>
          <w:sz w:val="47"/>
          <w:vertAlign w:val="subscript"/>
        </w:rPr>
        <w:t>R</w:t>
      </w:r>
    </w:p>
    <w:p>
      <w:pPr>
        <w:pStyle w:val="BodyText"/>
      </w:pPr>
    </w:p>
    <w:p>
      <w:pPr>
        <w:pStyle w:val="BodyText"/>
        <w:spacing w:before="103"/>
      </w:pPr>
    </w:p>
    <w:p>
      <w:pPr>
        <w:pStyle w:val="BodyText"/>
        <w:spacing w:line="232" w:lineRule="auto"/>
        <w:ind w:left="148" w:right="184" w:firstLine="7"/>
        <w:jc w:val="both"/>
      </w:pPr>
      <w:r>
        <w:rPr/>
        <w:t>where the</w:t>
      </w:r>
      <w:r>
        <w:rPr>
          <w:spacing w:val="-4"/>
        </w:rPr>
        <w:t> </w:t>
      </w:r>
      <w:r>
        <w:rPr/>
        <w:t>input stimulus is the</w:t>
      </w:r>
      <w:r>
        <w:rPr>
          <w:spacing w:val="-5"/>
        </w:rPr>
        <w:t> </w:t>
      </w:r>
      <w:r>
        <w:rPr/>
        <w:t>combined binary input on wires </w:t>
      </w:r>
      <w:r>
        <w:rPr>
          <w:rFonts w:ascii="Arial"/>
          <w:i/>
          <w:sz w:val="15"/>
        </w:rPr>
        <w:t>crA </w:t>
      </w:r>
      <w:r>
        <w:rPr/>
        <w:t>and </w:t>
      </w:r>
      <w:r>
        <w:rPr>
          <w:rFonts w:ascii="Arial"/>
          <w:i/>
          <w:sz w:val="15"/>
        </w:rPr>
        <w:t>crB, </w:t>
      </w:r>
      <w:r>
        <w:rPr/>
        <w:t>and the</w:t>
      </w:r>
      <w:r>
        <w:rPr>
          <w:spacing w:val="-3"/>
        </w:rPr>
        <w:t> </w:t>
      </w:r>
      <w:r>
        <w:rPr/>
        <w:t>output is the partial responses from </w:t>
      </w:r>
      <w:r>
        <w:rPr>
          <w:b/>
        </w:rPr>
        <w:t>A </w:t>
      </w:r>
      <w:r>
        <w:rPr/>
        <w:t>and</w:t>
      </w:r>
      <w:r>
        <w:rPr>
          <w:spacing w:val="-2"/>
        </w:rPr>
        <w:t> </w:t>
      </w:r>
      <w:r>
        <w:rPr>
          <w:b/>
        </w:rPr>
        <w:t>B,</w:t>
      </w:r>
      <w:r>
        <w:rPr>
          <w:b/>
          <w:spacing w:val="-1"/>
        </w:rPr>
        <w:t> </w:t>
      </w:r>
      <w:r>
        <w:rPr/>
        <w:t>again combined. Clearly, the machine has</w:t>
      </w:r>
      <w:r>
        <w:rPr>
          <w:spacing w:val="-8"/>
        </w:rPr>
        <w:t> </w:t>
      </w:r>
      <w:r>
        <w:rPr/>
        <w:t>an</w:t>
      </w:r>
      <w:r>
        <w:rPr>
          <w:spacing w:val="-4"/>
        </w:rPr>
        <w:t> </w:t>
      </w:r>
      <w:r>
        <w:rPr/>
        <w:t>input</w:t>
      </w:r>
      <w:r>
        <w:rPr>
          <w:spacing w:val="-1"/>
        </w:rPr>
        <w:t> </w:t>
      </w:r>
      <w:r>
        <w:rPr/>
        <w:t>stimulus</w:t>
      </w:r>
      <w:r>
        <w:rPr>
          <w:spacing w:val="-3"/>
        </w:rPr>
        <w:t> </w:t>
      </w:r>
      <w:r>
        <w:rPr/>
        <w:t>of 7+5=12</w:t>
      </w:r>
      <w:r>
        <w:rPr>
          <w:spacing w:val="-2"/>
        </w:rPr>
        <w:t> </w:t>
      </w:r>
      <w:r>
        <w:rPr/>
        <w:t>bits,</w:t>
      </w:r>
      <w:r>
        <w:rPr>
          <w:spacing w:val="-9"/>
        </w:rPr>
        <w:t> </w:t>
      </w:r>
      <w:r>
        <w:rPr/>
        <w:t>and</w:t>
      </w:r>
      <w:r>
        <w:rPr>
          <w:spacing w:val="-10"/>
        </w:rPr>
        <w:t> </w:t>
      </w:r>
      <w:r>
        <w:rPr/>
        <w:t>a</w:t>
      </w:r>
      <w:r>
        <w:rPr>
          <w:spacing w:val="-8"/>
        </w:rPr>
        <w:t> </w:t>
      </w:r>
      <w:r>
        <w:rPr/>
        <w:t>response of 13+6=19 bits. Exactly what the thing does depends on the properties of </w:t>
      </w:r>
      <w:r>
        <w:rPr>
          <w:b/>
        </w:rPr>
        <w:t>A </w:t>
      </w:r>
      <w:r>
        <w:rPr/>
        <w:t>and </w:t>
      </w:r>
      <w:r>
        <w:rPr>
          <w:b/>
        </w:rPr>
        <w:t>B; </w:t>
      </w:r>
      <w:r>
        <w:rPr/>
        <w:t>it seems feasible that the number of internal states of this combined machine is the product of the number of states of </w:t>
      </w:r>
      <w:r>
        <w:rPr>
          <w:b/>
        </w:rPr>
        <w:t>A </w:t>
      </w:r>
      <w:r>
        <w:rPr/>
        <w:t>and</w:t>
      </w:r>
      <w:r>
        <w:rPr>
          <w:spacing w:val="-1"/>
        </w:rPr>
        <w:t> </w:t>
      </w:r>
      <w:r>
        <w:rPr>
          <w:b/>
        </w:rPr>
        <w:t>B,</w:t>
      </w:r>
      <w:r>
        <w:rPr>
          <w:b/>
          <w:spacing w:val="-1"/>
        </w:rPr>
        <w:t> </w:t>
      </w:r>
      <w:r>
        <w:rPr/>
        <w:t>but one must be</w:t>
      </w:r>
      <w:r>
        <w:rPr>
          <w:spacing w:val="-5"/>
        </w:rPr>
        <w:t> </w:t>
      </w:r>
      <w:r>
        <w:rPr/>
        <w:t>careful about the extent</w:t>
      </w:r>
      <w:r>
        <w:rPr>
          <w:spacing w:val="-6"/>
        </w:rPr>
        <w:t> </w:t>
      </w:r>
      <w:r>
        <w:rPr/>
        <w:t>to</w:t>
      </w:r>
      <w:r>
        <w:rPr>
          <w:spacing w:val="-12"/>
        </w:rPr>
        <w:t> </w:t>
      </w:r>
      <w:r>
        <w:rPr/>
        <w:t>which</w:t>
      </w:r>
      <w:r>
        <w:rPr>
          <w:spacing w:val="-3"/>
        </w:rPr>
        <w:t> </w:t>
      </w:r>
      <w:r>
        <w:rPr/>
        <w:t>things</w:t>
      </w:r>
      <w:r>
        <w:rPr>
          <w:spacing w:val="-8"/>
        </w:rPr>
        <w:t> </w:t>
      </w:r>
      <w:r>
        <w:rPr/>
        <w:t>can</w:t>
      </w:r>
      <w:r>
        <w:rPr>
          <w:spacing w:val="-7"/>
        </w:rPr>
        <w:t> </w:t>
      </w:r>
      <w:r>
        <w:rPr/>
        <w:t>be</w:t>
      </w:r>
      <w:r>
        <w:rPr>
          <w:spacing w:val="-15"/>
        </w:rPr>
        <w:t> </w:t>
      </w:r>
      <w:r>
        <w:rPr/>
        <w:t>affected</w:t>
      </w:r>
      <w:r>
        <w:rPr>
          <w:spacing w:val="-1"/>
        </w:rPr>
        <w:t> </w:t>
      </w:r>
      <w:r>
        <w:rPr/>
        <w:t>by</w:t>
      </w:r>
      <w:r>
        <w:rPr>
          <w:spacing w:val="-15"/>
        </w:rPr>
        <w:t> </w:t>
      </w:r>
      <w:r>
        <w:rPr/>
        <w:t>feedback</w:t>
      </w:r>
      <w:r>
        <w:rPr>
          <w:spacing w:val="-3"/>
        </w:rPr>
        <w:t> </w:t>
      </w:r>
      <w:r>
        <w:rPr/>
        <w:t>and</w:t>
      </w:r>
      <w:r>
        <w:rPr>
          <w:spacing w:val="-9"/>
        </w:rPr>
        <w:t> </w:t>
      </w:r>
      <w:r>
        <w:rPr/>
        <w:t>the</w:t>
      </w:r>
      <w:r>
        <w:rPr>
          <w:spacing w:val="-14"/>
        </w:rPr>
        <w:t> </w:t>
      </w:r>
      <w:r>
        <w:rPr/>
        <w:t>information running around the wires. What I wanted to show was how you could build an FSM from</w:t>
      </w:r>
      <w:r>
        <w:rPr>
          <w:spacing w:val="-2"/>
        </w:rPr>
        <w:t> </w:t>
      </w:r>
      <w:r>
        <w:rPr/>
        <w:t>smaller ones by</w:t>
      </w:r>
      <w:r>
        <w:rPr>
          <w:spacing w:val="-4"/>
        </w:rPr>
        <w:t> </w:t>
      </w:r>
      <w:r>
        <w:rPr/>
        <w:t>tying up</w:t>
      </w:r>
      <w:r>
        <w:rPr>
          <w:spacing w:val="-9"/>
        </w:rPr>
        <w:t> </w:t>
      </w:r>
      <w:r>
        <w:rPr/>
        <w:t>the</w:t>
      </w:r>
      <w:r>
        <w:rPr>
          <w:spacing w:val="-6"/>
        </w:rPr>
        <w:t> </w:t>
      </w:r>
      <w:r>
        <w:rPr/>
        <w:t>loose wires appropriately.</w:t>
      </w:r>
      <w:r>
        <w:rPr>
          <w:spacing w:val="-3"/>
        </w:rPr>
        <w:t> </w:t>
      </w:r>
      <w:r>
        <w:rPr/>
        <w:t>You might like to see</w:t>
      </w:r>
      <w:r>
        <w:rPr>
          <w:spacing w:val="-14"/>
        </w:rPr>
        <w:t> </w:t>
      </w:r>
      <w:r>
        <w:rPr/>
        <w:t>what</w:t>
      </w:r>
      <w:r>
        <w:rPr>
          <w:spacing w:val="-12"/>
        </w:rPr>
        <w:t> </w:t>
      </w:r>
      <w:r>
        <w:rPr/>
        <w:t>happens</w:t>
      </w:r>
      <w:r>
        <w:rPr>
          <w:spacing w:val="-1"/>
        </w:rPr>
        <w:t> </w:t>
      </w:r>
      <w:r>
        <w:rPr/>
        <w:t>if</w:t>
      </w:r>
      <w:r>
        <w:rPr>
          <w:spacing w:val="-7"/>
        </w:rPr>
        <w:t> </w:t>
      </w:r>
      <w:r>
        <w:rPr/>
        <w:t>you</w:t>
      </w:r>
      <w:r>
        <w:rPr>
          <w:spacing w:val="-5"/>
        </w:rPr>
        <w:t> </w:t>
      </w:r>
      <w:r>
        <w:rPr/>
        <w:t>arrange</w:t>
      </w:r>
      <w:r>
        <w:rPr>
          <w:spacing w:val="-5"/>
        </w:rPr>
        <w:t> </w:t>
      </w:r>
      <w:r>
        <w:rPr/>
        <w:t>things</w:t>
      </w:r>
      <w:r>
        <w:rPr>
          <w:spacing w:val="-13"/>
        </w:rPr>
        <w:t> </w:t>
      </w:r>
      <w:r>
        <w:rPr/>
        <w:t>differently</w:t>
      </w:r>
      <w:r>
        <w:rPr>
          <w:spacing w:val="-9"/>
        </w:rPr>
        <w:t> </w:t>
      </w:r>
      <w:r>
        <w:rPr/>
        <w:t>-</w:t>
      </w:r>
      <w:r>
        <w:rPr>
          <w:spacing w:val="40"/>
        </w:rPr>
        <w:t> </w:t>
      </w:r>
      <w:r>
        <w:rPr/>
        <w:t>by</w:t>
      </w:r>
      <w:r>
        <w:rPr>
          <w:spacing w:val="-15"/>
        </w:rPr>
        <w:t> </w:t>
      </w:r>
      <w:r>
        <w:rPr/>
        <w:t>forgetting</w:t>
      </w:r>
      <w:r>
        <w:rPr>
          <w:spacing w:val="-8"/>
        </w:rPr>
        <w:t> </w:t>
      </w:r>
      <w:r>
        <w:rPr/>
        <w:t>feedback,</w:t>
      </w:r>
      <w:r>
        <w:rPr>
          <w:spacing w:val="-8"/>
        </w:rPr>
        <w:t> </w:t>
      </w:r>
      <w:r>
        <w:rPr/>
        <w:t>for example. You will</w:t>
      </w:r>
      <w:r>
        <w:rPr>
          <w:spacing w:val="-10"/>
        </w:rPr>
        <w:t> </w:t>
      </w:r>
      <w:r>
        <w:rPr/>
        <w:t>find</w:t>
      </w:r>
      <w:r>
        <w:rPr>
          <w:spacing w:val="-7"/>
        </w:rPr>
        <w:t> </w:t>
      </w:r>
      <w:r>
        <w:rPr/>
        <w:t>that</w:t>
      </w:r>
      <w:r>
        <w:rPr>
          <w:spacing w:val="-14"/>
        </w:rPr>
        <w:t> </w:t>
      </w:r>
      <w:r>
        <w:rPr/>
        <w:t>feedback</w:t>
      </w:r>
      <w:r>
        <w:rPr>
          <w:spacing w:val="-4"/>
        </w:rPr>
        <w:t> </w:t>
      </w:r>
      <w:r>
        <w:rPr/>
        <w:t>is</w:t>
      </w:r>
      <w:r>
        <w:rPr>
          <w:spacing w:val="-14"/>
        </w:rPr>
        <w:t> </w:t>
      </w:r>
      <w:r>
        <w:rPr/>
        <w:t>essential</w:t>
      </w:r>
      <w:r>
        <w:rPr>
          <w:spacing w:val="-2"/>
        </w:rPr>
        <w:t> </w:t>
      </w:r>
      <w:r>
        <w:rPr/>
        <w:t>if you</w:t>
      </w:r>
      <w:r>
        <w:rPr>
          <w:spacing w:val="-7"/>
        </w:rPr>
        <w:t> </w:t>
      </w:r>
      <w:r>
        <w:rPr/>
        <w:t>want</w:t>
      </w:r>
      <w:r>
        <w:rPr>
          <w:spacing w:val="-5"/>
        </w:rPr>
        <w:t> </w:t>
      </w:r>
      <w:r>
        <w:rPr/>
        <w:t>as</w:t>
      </w:r>
      <w:r>
        <w:rPr>
          <w:spacing w:val="-15"/>
        </w:rPr>
        <w:t> </w:t>
      </w:r>
      <w:r>
        <w:rPr/>
        <w:t>few</w:t>
      </w:r>
      <w:r>
        <w:rPr>
          <w:spacing w:val="-4"/>
        </w:rPr>
        <w:t> </w:t>
      </w:r>
      <w:r>
        <w:rPr/>
        <w:t>constraints as possible on the size of the</w:t>
      </w:r>
      <w:r>
        <w:rPr>
          <w:spacing w:val="-1"/>
        </w:rPr>
        <w:t> </w:t>
      </w:r>
      <w:r>
        <w:rPr/>
        <w:t>overall input and output bit sizes: connecting up two machines by, say, directly linking output to input not only fixes the sizes of</w:t>
      </w:r>
      <w:r>
        <w:rPr>
          <w:spacing w:val="-15"/>
        </w:rPr>
        <w:t> </w:t>
      </w:r>
      <w:r>
        <w:rPr/>
        <w:t>the</w:t>
      </w:r>
      <w:r>
        <w:rPr>
          <w:spacing w:val="-14"/>
        </w:rPr>
        <w:t> </w:t>
      </w:r>
      <w:r>
        <w:rPr/>
        <w:t>overall</w:t>
      </w:r>
      <w:r>
        <w:rPr>
          <w:spacing w:val="-15"/>
        </w:rPr>
        <w:t> </w:t>
      </w:r>
      <w:r>
        <w:rPr/>
        <w:t>stimulus/response</w:t>
      </w:r>
      <w:r>
        <w:rPr>
          <w:spacing w:val="-14"/>
        </w:rPr>
        <w:t> </w:t>
      </w:r>
      <w:r>
        <w:rPr/>
        <w:t>but</w:t>
      </w:r>
      <w:r>
        <w:rPr>
          <w:spacing w:val="-14"/>
        </w:rPr>
        <w:t> </w:t>
      </w:r>
      <w:r>
        <w:rPr/>
        <w:t>also</w:t>
      </w:r>
      <w:r>
        <w:rPr>
          <w:spacing w:val="-15"/>
        </w:rPr>
        <w:t> </w:t>
      </w:r>
      <w:r>
        <w:rPr/>
        <w:t>requires</w:t>
      </w:r>
      <w:r>
        <w:rPr>
          <w:spacing w:val="-14"/>
        </w:rPr>
        <w:t> </w:t>
      </w:r>
      <w:r>
        <w:rPr/>
        <w:t>the</w:t>
      </w:r>
      <w:r>
        <w:rPr>
          <w:spacing w:val="-14"/>
        </w:rPr>
        <w:t> </w:t>
      </w:r>
      <w:r>
        <w:rPr/>
        <w:t>component</w:t>
      </w:r>
      <w:r>
        <w:rPr>
          <w:spacing w:val="-15"/>
        </w:rPr>
        <w:t> </w:t>
      </w:r>
      <w:r>
        <w:rPr/>
        <w:t>FSMs</w:t>
      </w:r>
      <w:r>
        <w:rPr>
          <w:spacing w:val="-14"/>
        </w:rPr>
        <w:t> </w:t>
      </w:r>
      <w:r>
        <w:rPr/>
        <w:t>to</w:t>
      </w:r>
      <w:r>
        <w:rPr>
          <w:spacing w:val="-15"/>
        </w:rPr>
        <w:t> </w:t>
      </w:r>
      <w:r>
        <w:rPr/>
        <w:t>match up in their respective outputs and inputs.</w:t>
      </w:r>
    </w:p>
    <w:p>
      <w:pPr>
        <w:pStyle w:val="BodyText"/>
        <w:spacing w:line="232" w:lineRule="auto" w:before="248"/>
        <w:ind w:left="147" w:right="189" w:firstLine="582"/>
        <w:jc w:val="both"/>
        <w:rPr>
          <w:rFonts w:ascii="Arial"/>
          <w:i/>
          <w:sz w:val="22"/>
        </w:rPr>
      </w:pPr>
      <w:r>
        <w:rPr/>
        <w:t>Let me</w:t>
      </w:r>
      <w:r>
        <w:rPr>
          <w:spacing w:val="-8"/>
        </w:rPr>
        <w:t> </w:t>
      </w:r>
      <w:r>
        <w:rPr/>
        <w:t>return to</w:t>
      </w:r>
      <w:r>
        <w:rPr>
          <w:spacing w:val="-6"/>
        </w:rPr>
        <w:t> </w:t>
      </w:r>
      <w:r>
        <w:rPr/>
        <w:t>my</w:t>
      </w:r>
      <w:r>
        <w:rPr>
          <w:spacing w:val="-5"/>
        </w:rPr>
        <w:t> </w:t>
      </w:r>
      <w:r>
        <w:rPr/>
        <w:t>question: can</w:t>
      </w:r>
      <w:r>
        <w:rPr>
          <w:spacing w:val="-1"/>
        </w:rPr>
        <w:t> </w:t>
      </w:r>
      <w:r>
        <w:rPr/>
        <w:t>we</w:t>
      </w:r>
      <w:r>
        <w:rPr>
          <w:spacing w:val="-6"/>
        </w:rPr>
        <w:t> </w:t>
      </w:r>
      <w:r>
        <w:rPr/>
        <w:t>build any FSM out</w:t>
      </w:r>
      <w:r>
        <w:rPr>
          <w:spacing w:val="-2"/>
        </w:rPr>
        <w:t> </w:t>
      </w:r>
      <w:r>
        <w:rPr/>
        <w:t>of a</w:t>
      </w:r>
      <w:r>
        <w:rPr>
          <w:spacing w:val="-12"/>
        </w:rPr>
        <w:t> </w:t>
      </w:r>
      <w:r>
        <w:rPr/>
        <w:t>core</w:t>
      </w:r>
      <w:r>
        <w:rPr>
          <w:spacing w:val="-9"/>
        </w:rPr>
        <w:t> </w:t>
      </w:r>
      <w:r>
        <w:rPr/>
        <w:t>set of basic FSMs? The answer turns out to be yes: in fact, we find ourselves going right back to our friends AND and NOT, which can be viewed as finite state machines themselves, and which we can actually use to build any other FSM. Let me</w:t>
      </w:r>
      <w:r>
        <w:rPr>
          <w:spacing w:val="-13"/>
        </w:rPr>
        <w:t> </w:t>
      </w:r>
      <w:r>
        <w:rPr/>
        <w:t>show roughly how</w:t>
      </w:r>
      <w:r>
        <w:rPr>
          <w:spacing w:val="-3"/>
        </w:rPr>
        <w:t> </w:t>
      </w:r>
      <w:r>
        <w:rPr/>
        <w:t>this</w:t>
      </w:r>
      <w:r>
        <w:rPr>
          <w:spacing w:val="-9"/>
        </w:rPr>
        <w:t> </w:t>
      </w:r>
      <w:r>
        <w:rPr/>
        <w:t>is</w:t>
      </w:r>
      <w:r>
        <w:rPr>
          <w:spacing w:val="-15"/>
        </w:rPr>
        <w:t> </w:t>
      </w:r>
      <w:r>
        <w:rPr/>
        <w:t>done.</w:t>
      </w:r>
      <w:r>
        <w:rPr>
          <w:spacing w:val="-6"/>
        </w:rPr>
        <w:t> </w:t>
      </w:r>
      <w:r>
        <w:rPr/>
        <w:t>We</w:t>
      </w:r>
      <w:r>
        <w:rPr>
          <w:spacing w:val="-8"/>
        </w:rPr>
        <w:t> </w:t>
      </w:r>
      <w:r>
        <w:rPr/>
        <w:t>will</w:t>
      </w:r>
      <w:r>
        <w:rPr>
          <w:spacing w:val="-10"/>
        </w:rPr>
        <w:t> </w:t>
      </w:r>
      <w:r>
        <w:rPr/>
        <w:t>first</w:t>
      </w:r>
      <w:r>
        <w:rPr>
          <w:spacing w:val="-5"/>
        </w:rPr>
        <w:t> </w:t>
      </w:r>
      <w:r>
        <w:rPr/>
        <w:t>need</w:t>
      </w:r>
      <w:r>
        <w:rPr>
          <w:spacing w:val="-11"/>
        </w:rPr>
        <w:t> </w:t>
      </w:r>
      <w:r>
        <w:rPr/>
        <w:t>a</w:t>
      </w:r>
      <w:r>
        <w:rPr>
          <w:spacing w:val="-9"/>
        </w:rPr>
        <w:t> </w:t>
      </w:r>
      <w:r>
        <w:rPr/>
        <w:t>bit</w:t>
      </w:r>
      <w:r>
        <w:rPr>
          <w:spacing w:val="-3"/>
        </w:rPr>
        <w:t> </w:t>
      </w:r>
      <w:r>
        <w:rPr/>
        <w:t>of new</w:t>
      </w:r>
      <w:r>
        <w:rPr>
          <w:spacing w:val="-4"/>
        </w:rPr>
        <w:t> </w:t>
      </w:r>
      <w:r>
        <w:rPr/>
        <w:t>notation. Let us represent a</w:t>
      </w:r>
      <w:r>
        <w:rPr>
          <w:spacing w:val="-6"/>
        </w:rPr>
        <w:t> </w:t>
      </w:r>
      <w:r>
        <w:rPr/>
        <w:t>set of </w:t>
      </w:r>
      <w:r>
        <w:rPr>
          <w:i/>
        </w:rPr>
        <w:t>k </w:t>
      </w:r>
      <w:r>
        <w:rPr/>
        <w:t>signal-bearing</w:t>
      </w:r>
      <w:r>
        <w:rPr>
          <w:spacing w:val="-4"/>
        </w:rPr>
        <w:t> </w:t>
      </w:r>
      <w:r>
        <w:rPr/>
        <w:t>wires by</w:t>
      </w:r>
      <w:r>
        <w:rPr>
          <w:spacing w:val="-3"/>
        </w:rPr>
        <w:t> </w:t>
      </w:r>
      <w:r>
        <w:rPr/>
        <w:t>a</w:t>
      </w:r>
      <w:r>
        <w:rPr>
          <w:spacing w:val="-3"/>
        </w:rPr>
        <w:t> </w:t>
      </w:r>
      <w:r>
        <w:rPr/>
        <w:t>single wire</w:t>
      </w:r>
      <w:r>
        <w:rPr>
          <w:spacing w:val="-4"/>
        </w:rPr>
        <w:t> </w:t>
      </w:r>
      <w:r>
        <w:rPr/>
        <w:t>crossed with a slash, next to which we write the number </w:t>
      </w:r>
      <w:r>
        <w:rPr>
          <w:rFonts w:ascii="Arial"/>
          <w:i/>
          <w:sz w:val="22"/>
        </w:rPr>
        <w:t>k:</w:t>
      </w:r>
    </w:p>
    <w:p>
      <w:pPr>
        <w:tabs>
          <w:tab w:pos="1801" w:val="left" w:leader="none"/>
          <w:tab w:pos="2216" w:val="left" w:leader="none"/>
          <w:tab w:pos="3936" w:val="left" w:leader="none"/>
        </w:tabs>
        <w:spacing w:before="161"/>
        <w:ind w:left="475" w:right="0" w:firstLine="0"/>
        <w:jc w:val="center"/>
        <w:rPr>
          <w:sz w:val="25"/>
        </w:rPr>
      </w:pPr>
      <w:r>
        <w:rPr>
          <w:sz w:val="25"/>
        </w:rPr>
        <mc:AlternateContent>
          <mc:Choice Requires="wps">
            <w:drawing>
              <wp:anchor distT="0" distB="0" distL="0" distR="0" allowOverlap="1" layoutInCell="1" locked="0" behindDoc="1" simplePos="0" relativeHeight="482392576">
                <wp:simplePos x="0" y="0"/>
                <wp:positionH relativeFrom="page">
                  <wp:posOffset>2883852</wp:posOffset>
                </wp:positionH>
                <wp:positionV relativeFrom="paragraph">
                  <wp:posOffset>353888</wp:posOffset>
                </wp:positionV>
                <wp:extent cx="623570"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623570" cy="1270"/>
                        </a:xfrm>
                        <a:custGeom>
                          <a:avLst/>
                          <a:gdLst/>
                          <a:ahLst/>
                          <a:cxnLst/>
                          <a:rect l="l" t="t" r="r" b="b"/>
                          <a:pathLst>
                            <a:path w="623570" h="0">
                              <a:moveTo>
                                <a:pt x="0" y="0"/>
                              </a:moveTo>
                              <a:lnTo>
                                <a:pt x="623205"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3904" from="227.074966pt,27.865229pt" to="276.146251pt,27.865229pt" stroked="true" strokeweight="1.442262pt" strokecolor="#000000">
                <v:stroke dashstyle="solid"/>
                <w10:wrap type="none"/>
              </v:line>
            </w:pict>
          </mc:Fallback>
        </mc:AlternateContent>
      </w:r>
      <w:r>
        <w:rPr>
          <w:sz w:val="25"/>
        </w:rPr>
        <mc:AlternateContent>
          <mc:Choice Requires="wps">
            <w:drawing>
              <wp:anchor distT="0" distB="0" distL="0" distR="0" allowOverlap="1" layoutInCell="1" locked="0" behindDoc="1" simplePos="0" relativeHeight="482393088">
                <wp:simplePos x="0" y="0"/>
                <wp:positionH relativeFrom="page">
                  <wp:posOffset>2883852</wp:posOffset>
                </wp:positionH>
                <wp:positionV relativeFrom="paragraph">
                  <wp:posOffset>482105</wp:posOffset>
                </wp:positionV>
                <wp:extent cx="623570"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23570" cy="1270"/>
                        </a:xfrm>
                        <a:custGeom>
                          <a:avLst/>
                          <a:gdLst/>
                          <a:ahLst/>
                          <a:cxnLst/>
                          <a:rect l="l" t="t" r="r" b="b"/>
                          <a:pathLst>
                            <a:path w="623570" h="0">
                              <a:moveTo>
                                <a:pt x="0" y="0"/>
                              </a:moveTo>
                              <a:lnTo>
                                <a:pt x="623205"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3392" from="227.074966pt,37.961067pt" to="276.146251pt,37.961067pt" stroked="true" strokeweight="1.442262pt" strokecolor="#000000">
                <v:stroke dashstyle="solid"/>
                <w10:wrap type="none"/>
              </v:line>
            </w:pict>
          </mc:Fallback>
        </mc:AlternateContent>
      </w:r>
      <w:r>
        <w:rPr>
          <w:sz w:val="25"/>
        </w:rPr>
        <mc:AlternateContent>
          <mc:Choice Requires="wps">
            <w:drawing>
              <wp:anchor distT="0" distB="0" distL="0" distR="0" allowOverlap="1" layoutInCell="1" locked="0" behindDoc="1" simplePos="0" relativeHeight="482393600">
                <wp:simplePos x="0" y="0"/>
                <wp:positionH relativeFrom="page">
                  <wp:posOffset>2883852</wp:posOffset>
                </wp:positionH>
                <wp:positionV relativeFrom="paragraph">
                  <wp:posOffset>607269</wp:posOffset>
                </wp:positionV>
                <wp:extent cx="623570"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623570" cy="1270"/>
                        </a:xfrm>
                        <a:custGeom>
                          <a:avLst/>
                          <a:gdLst/>
                          <a:ahLst/>
                          <a:cxnLst/>
                          <a:rect l="l" t="t" r="r" b="b"/>
                          <a:pathLst>
                            <a:path w="623570" h="0">
                              <a:moveTo>
                                <a:pt x="0" y="0"/>
                              </a:moveTo>
                              <a:lnTo>
                                <a:pt x="623205"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2880" from="227.074966pt,47.816525pt" to="276.146251pt,47.816525pt" stroked="true" strokeweight="1.201885pt" strokecolor="#000000">
                <v:stroke dashstyle="solid"/>
                <w10:wrap type="none"/>
              </v:line>
            </w:pict>
          </mc:Fallback>
        </mc:AlternateContent>
      </w:r>
      <w:r>
        <w:rPr>
          <w:sz w:val="25"/>
        </w:rPr>
        <mc:AlternateContent>
          <mc:Choice Requires="wps">
            <w:drawing>
              <wp:anchor distT="0" distB="0" distL="0" distR="0" allowOverlap="1" layoutInCell="1" locked="0" behindDoc="1" simplePos="0" relativeHeight="482394112">
                <wp:simplePos x="0" y="0"/>
                <wp:positionH relativeFrom="page">
                  <wp:posOffset>1160872</wp:posOffset>
                </wp:positionH>
                <wp:positionV relativeFrom="paragraph">
                  <wp:posOffset>599637</wp:posOffset>
                </wp:positionV>
                <wp:extent cx="1002030" cy="2667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002030" cy="26670"/>
                          <a:chExt cx="1002030" cy="26670"/>
                        </a:xfrm>
                      </wpg:grpSpPr>
                      <wps:wsp>
                        <wps:cNvPr id="255" name="Graphic 255"/>
                        <wps:cNvSpPr/>
                        <wps:spPr>
                          <a:xfrm>
                            <a:off x="0" y="7631"/>
                            <a:ext cx="1002030" cy="1270"/>
                          </a:xfrm>
                          <a:custGeom>
                            <a:avLst/>
                            <a:gdLst/>
                            <a:ahLst/>
                            <a:cxnLst/>
                            <a:rect l="l" t="t" r="r" b="b"/>
                            <a:pathLst>
                              <a:path w="1002030" h="0">
                                <a:moveTo>
                                  <a:pt x="0" y="0"/>
                                </a:moveTo>
                                <a:lnTo>
                                  <a:pt x="1002016" y="0"/>
                                </a:lnTo>
                              </a:path>
                            </a:pathLst>
                          </a:custGeom>
                          <a:ln w="15263">
                            <a:solidFill>
                              <a:srgbClr val="000000"/>
                            </a:solidFill>
                            <a:prstDash val="solid"/>
                          </a:ln>
                        </wps:spPr>
                        <wps:bodyPr wrap="square" lIns="0" tIns="0" rIns="0" bIns="0" rtlCol="0">
                          <a:prstTxWarp prst="textNoShape">
                            <a:avLst/>
                          </a:prstTxWarp>
                          <a:noAutofit/>
                        </wps:bodyPr>
                      </wps:wsp>
                      <wps:wsp>
                        <wps:cNvPr id="256" name="Graphic 256"/>
                        <wps:cNvSpPr/>
                        <wps:spPr>
                          <a:xfrm>
                            <a:off x="513747" y="19843"/>
                            <a:ext cx="128905" cy="1270"/>
                          </a:xfrm>
                          <a:custGeom>
                            <a:avLst/>
                            <a:gdLst/>
                            <a:ahLst/>
                            <a:cxnLst/>
                            <a:rect l="l" t="t" r="r" b="b"/>
                            <a:pathLst>
                              <a:path w="128905" h="0">
                                <a:moveTo>
                                  <a:pt x="0" y="0"/>
                                </a:moveTo>
                                <a:lnTo>
                                  <a:pt x="128305" y="0"/>
                                </a:lnTo>
                              </a:path>
                            </a:pathLst>
                          </a:custGeom>
                          <a:ln w="127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407295pt;margin-top:47.215584pt;width:78.9pt;height:2.1pt;mso-position-horizontal-relative:page;mso-position-vertical-relative:paragraph;z-index:-20922368" id="docshapegroup151" coordorigin="1828,944" coordsize="1578,42">
                <v:line style="position:absolute" from="1828,956" to="3406,956" stroked="true" strokeweight="1.201885pt" strokecolor="#000000">
                  <v:stroke dashstyle="solid"/>
                </v:line>
                <v:line style="position:absolute" from="2637,976" to="2839,976" stroked="true" strokeweight="1.001571pt" strokecolor="#000000">
                  <v:stroke dashstyle="solid"/>
                </v:line>
                <w10:wrap type="none"/>
              </v:group>
            </w:pict>
          </mc:Fallback>
        </mc:AlternateContent>
      </w:r>
      <w:r>
        <w:rPr>
          <w:sz w:val="25"/>
        </w:rPr>
        <mc:AlternateContent>
          <mc:Choice Requires="wps">
            <w:drawing>
              <wp:anchor distT="0" distB="0" distL="0" distR="0" allowOverlap="1" layoutInCell="1" locked="0" behindDoc="1" simplePos="0" relativeHeight="482394624">
                <wp:simplePos x="0" y="0"/>
                <wp:positionH relativeFrom="page">
                  <wp:posOffset>1623788</wp:posOffset>
                </wp:positionH>
                <wp:positionV relativeFrom="paragraph">
                  <wp:posOffset>773915</wp:posOffset>
                </wp:positionV>
                <wp:extent cx="84455" cy="17653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84455" cy="176530"/>
                        </a:xfrm>
                        <a:prstGeom prst="rect">
                          <a:avLst/>
                        </a:prstGeom>
                      </wps:spPr>
                      <wps:txbx>
                        <w:txbxContent>
                          <w:p>
                            <w:pPr>
                              <w:spacing w:line="277" w:lineRule="exact" w:before="0"/>
                              <w:ind w:left="0" w:right="0" w:firstLine="0"/>
                              <w:jc w:val="left"/>
                              <w:rPr>
                                <w:sz w:val="25"/>
                              </w:rPr>
                            </w:pPr>
                            <w:r>
                              <w:rPr>
                                <w:spacing w:val="-10"/>
                                <w:w w:val="105"/>
                                <w:sz w:val="25"/>
                              </w:rPr>
                              <w:t>k</w:t>
                            </w:r>
                          </w:p>
                        </w:txbxContent>
                      </wps:txbx>
                      <wps:bodyPr wrap="square" lIns="0" tIns="0" rIns="0" bIns="0" rtlCol="0">
                        <a:noAutofit/>
                      </wps:bodyPr>
                    </wps:wsp>
                  </a:graphicData>
                </a:graphic>
              </wp:anchor>
            </w:drawing>
          </mc:Choice>
          <mc:Fallback>
            <w:pict>
              <v:shape style="position:absolute;margin-left:127.857399pt;margin-top:60.938251pt;width:6.65pt;height:13.9pt;mso-position-horizontal-relative:page;mso-position-vertical-relative:paragraph;z-index:-20921856" type="#_x0000_t202" id="docshape152" filled="false" stroked="false">
                <v:textbox inset="0,0,0,0">
                  <w:txbxContent>
                    <w:p>
                      <w:pPr>
                        <w:spacing w:line="277" w:lineRule="exact" w:before="0"/>
                        <w:ind w:left="0" w:right="0" w:firstLine="0"/>
                        <w:jc w:val="left"/>
                        <w:rPr>
                          <w:sz w:val="25"/>
                        </w:rPr>
                      </w:pPr>
                      <w:r>
                        <w:rPr>
                          <w:spacing w:val="-10"/>
                          <w:w w:val="105"/>
                          <w:sz w:val="25"/>
                        </w:rPr>
                        <w:t>k</w:t>
                      </w:r>
                    </w:p>
                  </w:txbxContent>
                </v:textbox>
                <w10:wrap type="none"/>
              </v:shape>
            </w:pict>
          </mc:Fallback>
        </mc:AlternateContent>
      </w:r>
      <w:r>
        <w:rPr>
          <w:rFonts w:ascii="Arial"/>
          <w:i/>
          <w:position w:val="-12"/>
          <w:sz w:val="31"/>
          <w:u w:val="thick"/>
        </w:rPr>
        <w:t>7</w:t>
      </w:r>
      <w:r>
        <w:rPr>
          <w:rFonts w:ascii="Arial"/>
          <w:i/>
          <w:spacing w:val="-5"/>
          <w:position w:val="-12"/>
          <w:sz w:val="31"/>
          <w:u w:val="none"/>
        </w:rPr>
        <w:t> </w:t>
      </w:r>
      <w:r>
        <w:rPr>
          <w:i/>
          <w:spacing w:val="-10"/>
          <w:position w:val="5"/>
          <w:sz w:val="32"/>
          <w:u w:val="none"/>
        </w:rPr>
        <w:t>L</w:t>
      </w:r>
      <w:r>
        <w:rPr>
          <w:i/>
          <w:position w:val="5"/>
          <w:sz w:val="32"/>
          <w:u w:val="none"/>
        </w:rPr>
        <w:tab/>
      </w:r>
      <w:r>
        <w:rPr>
          <w:rFonts w:ascii="Arial"/>
          <w:spacing w:val="-10"/>
          <w:position w:val="-4"/>
          <w:sz w:val="27"/>
          <w:u w:val="none"/>
        </w:rPr>
        <w:t>=</w:t>
      </w:r>
      <w:r>
        <w:rPr>
          <w:rFonts w:ascii="Arial"/>
          <w:position w:val="-4"/>
          <w:sz w:val="27"/>
          <w:u w:val="none"/>
        </w:rPr>
        <w:tab/>
      </w:r>
      <w:r>
        <w:rPr>
          <w:rFonts w:ascii="Arial"/>
          <w:w w:val="95"/>
          <w:position w:val="-22"/>
          <w:sz w:val="117"/>
          <w:u w:val="none"/>
        </w:rPr>
        <w:t>{ </w:t>
      </w:r>
      <w:r>
        <w:rPr>
          <w:rFonts w:ascii="Arial"/>
          <w:position w:val="-22"/>
          <w:sz w:val="117"/>
          <w:u w:val="thick"/>
        </w:rPr>
        <w:tab/>
      </w:r>
      <w:r>
        <w:rPr>
          <w:sz w:val="25"/>
          <w:u w:val="none"/>
        </w:rPr>
        <w:t>k</w:t>
      </w:r>
      <w:r>
        <w:rPr>
          <w:spacing w:val="3"/>
          <w:sz w:val="25"/>
          <w:u w:val="none"/>
        </w:rPr>
        <w:t> </w:t>
      </w:r>
      <w:r>
        <w:rPr>
          <w:spacing w:val="-2"/>
          <w:sz w:val="25"/>
          <w:u w:val="none"/>
        </w:rPr>
        <w:t>lines</w:t>
      </w:r>
    </w:p>
    <w:p>
      <w:pPr>
        <w:pStyle w:val="BodyText"/>
        <w:spacing w:before="23"/>
      </w:pPr>
    </w:p>
    <w:p>
      <w:pPr>
        <w:pStyle w:val="BodyText"/>
        <w:ind w:left="149"/>
      </w:pPr>
      <w:r>
        <w:rPr/>
        <w:t>With</w:t>
      </w:r>
      <w:r>
        <w:rPr>
          <w:spacing w:val="11"/>
        </w:rPr>
        <w:t> </w:t>
      </w:r>
      <w:r>
        <w:rPr/>
        <w:t>this</w:t>
      </w:r>
      <w:r>
        <w:rPr>
          <w:spacing w:val="2"/>
        </w:rPr>
        <w:t> </w:t>
      </w:r>
      <w:r>
        <w:rPr/>
        <w:t>convenient</w:t>
      </w:r>
      <w:r>
        <w:rPr>
          <w:spacing w:val="17"/>
        </w:rPr>
        <w:t> </w:t>
      </w:r>
      <w:r>
        <w:rPr/>
        <w:t>diagrammatic</w:t>
      </w:r>
      <w:r>
        <w:rPr>
          <w:spacing w:val="23"/>
        </w:rPr>
        <w:t> </w:t>
      </w:r>
      <w:r>
        <w:rPr/>
        <w:t>tool,</w:t>
      </w:r>
      <w:r>
        <w:rPr>
          <w:spacing w:val="4"/>
        </w:rPr>
        <w:t> </w:t>
      </w:r>
      <w:r>
        <w:rPr/>
        <w:t>we</w:t>
      </w:r>
      <w:r>
        <w:rPr>
          <w:spacing w:val="-4"/>
        </w:rPr>
        <w:t> </w:t>
      </w:r>
      <w:r>
        <w:rPr/>
        <w:t>can</w:t>
      </w:r>
      <w:r>
        <w:rPr>
          <w:spacing w:val="-3"/>
        </w:rPr>
        <w:t> </w:t>
      </w:r>
      <w:r>
        <w:rPr/>
        <w:t>draw</w:t>
      </w:r>
      <w:r>
        <w:rPr>
          <w:spacing w:val="7"/>
        </w:rPr>
        <w:t> </w:t>
      </w:r>
      <w:r>
        <w:rPr/>
        <w:t>a</w:t>
      </w:r>
      <w:r>
        <w:rPr>
          <w:spacing w:val="-5"/>
        </w:rPr>
        <w:t> </w:t>
      </w:r>
      <w:r>
        <w:rPr/>
        <w:t>schematic</w:t>
      </w:r>
      <w:r>
        <w:rPr>
          <w:spacing w:val="8"/>
        </w:rPr>
        <w:t> </w:t>
      </w:r>
      <w:r>
        <w:rPr/>
        <w:t>diagram</w:t>
      </w:r>
      <w:r>
        <w:rPr>
          <w:spacing w:val="7"/>
        </w:rPr>
        <w:t> </w:t>
      </w:r>
      <w:r>
        <w:rPr>
          <w:spacing w:val="-5"/>
        </w:rPr>
        <w:t>of</w:t>
      </w:r>
    </w:p>
    <w:p>
      <w:pPr>
        <w:pStyle w:val="BodyText"/>
        <w:spacing w:after="0"/>
        <w:sectPr>
          <w:pgSz w:w="8450" w:h="12230"/>
          <w:pgMar w:header="535" w:footer="0" w:top="1000" w:bottom="280" w:left="425" w:right="425"/>
        </w:sectPr>
      </w:pPr>
    </w:p>
    <w:p>
      <w:pPr>
        <w:spacing w:before="208"/>
        <w:ind w:left="149" w:right="0" w:firstLine="0"/>
        <w:jc w:val="left"/>
        <w:rPr>
          <w:sz w:val="22"/>
        </w:rPr>
      </w:pPr>
      <w:r>
        <w:rPr>
          <w:sz w:val="22"/>
        </w:rPr>
        <w:t>a</w:t>
      </w:r>
      <w:r>
        <w:rPr>
          <w:spacing w:val="19"/>
          <w:sz w:val="22"/>
        </w:rPr>
        <w:t> </w:t>
      </w:r>
      <w:r>
        <w:rPr>
          <w:sz w:val="22"/>
        </w:rPr>
        <w:t>general</w:t>
      </w:r>
      <w:r>
        <w:rPr>
          <w:spacing w:val="31"/>
          <w:sz w:val="22"/>
        </w:rPr>
        <w:t> </w:t>
      </w:r>
      <w:r>
        <w:rPr>
          <w:sz w:val="22"/>
        </w:rPr>
        <w:t>finite</w:t>
      </w:r>
      <w:r>
        <w:rPr>
          <w:spacing w:val="25"/>
          <w:sz w:val="22"/>
        </w:rPr>
        <w:t> </w:t>
      </w:r>
      <w:r>
        <w:rPr>
          <w:sz w:val="22"/>
        </w:rPr>
        <w:t>state</w:t>
      </w:r>
      <w:r>
        <w:rPr>
          <w:spacing w:val="33"/>
          <w:sz w:val="22"/>
        </w:rPr>
        <w:t> </w:t>
      </w:r>
      <w:r>
        <w:rPr>
          <w:sz w:val="22"/>
        </w:rPr>
        <w:t>machine</w:t>
      </w:r>
      <w:r>
        <w:rPr>
          <w:spacing w:val="38"/>
          <w:sz w:val="22"/>
        </w:rPr>
        <w:t> </w:t>
      </w:r>
      <w:r>
        <w:rPr>
          <w:sz w:val="22"/>
        </w:rPr>
        <w:t>(Fig.</w:t>
      </w:r>
      <w:r>
        <w:rPr>
          <w:spacing w:val="27"/>
          <w:sz w:val="22"/>
        </w:rPr>
        <w:t> </w:t>
      </w:r>
      <w:r>
        <w:rPr>
          <w:spacing w:val="-2"/>
          <w:sz w:val="22"/>
        </w:rPr>
        <w:t>3.7):</w:t>
      </w:r>
    </w:p>
    <w:p>
      <w:pPr>
        <w:pStyle w:val="BodyText"/>
        <w:rPr>
          <w:sz w:val="20"/>
        </w:rPr>
      </w:pPr>
    </w:p>
    <w:p>
      <w:pPr>
        <w:pStyle w:val="BodyText"/>
        <w:rPr>
          <w:sz w:val="20"/>
        </w:rPr>
      </w:pPr>
    </w:p>
    <w:p>
      <w:pPr>
        <w:pStyle w:val="BodyText"/>
        <w:spacing w:before="186"/>
        <w:rPr>
          <w:sz w:val="20"/>
        </w:rPr>
      </w:pPr>
    </w:p>
    <w:p>
      <w:pPr>
        <w:pStyle w:val="BodyText"/>
        <w:spacing w:after="0"/>
        <w:rPr>
          <w:sz w:val="20"/>
        </w:rPr>
        <w:sectPr>
          <w:pgSz w:w="8450" w:h="12230"/>
          <w:pgMar w:header="530" w:footer="0" w:top="960" w:bottom="280" w:left="425" w:right="425"/>
        </w:sectPr>
      </w:pPr>
    </w:p>
    <w:p>
      <w:pPr>
        <w:spacing w:line="484" w:lineRule="exact" w:before="80"/>
        <w:ind w:left="974" w:right="0" w:firstLine="0"/>
        <w:jc w:val="left"/>
        <w:rPr>
          <w:sz w:val="48"/>
        </w:rPr>
      </w:pPr>
      <w:r>
        <w:rPr>
          <w:sz w:val="48"/>
        </w:rPr>
        <mc:AlternateContent>
          <mc:Choice Requires="wps">
            <w:drawing>
              <wp:anchor distT="0" distB="0" distL="0" distR="0" allowOverlap="1" layoutInCell="1" locked="0" behindDoc="1" simplePos="0" relativeHeight="482395136">
                <wp:simplePos x="0" y="0"/>
                <wp:positionH relativeFrom="page">
                  <wp:posOffset>1008126</wp:posOffset>
                </wp:positionH>
                <wp:positionV relativeFrom="paragraph">
                  <wp:posOffset>146264</wp:posOffset>
                </wp:positionV>
                <wp:extent cx="3216910" cy="96202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3216910" cy="962025"/>
                          <a:chExt cx="3216910" cy="962025"/>
                        </a:xfrm>
                      </wpg:grpSpPr>
                      <wps:wsp>
                        <wps:cNvPr id="259" name="Graphic 259"/>
                        <wps:cNvSpPr/>
                        <wps:spPr>
                          <a:xfrm>
                            <a:off x="6109" y="0"/>
                            <a:ext cx="3204845" cy="962025"/>
                          </a:xfrm>
                          <a:custGeom>
                            <a:avLst/>
                            <a:gdLst/>
                            <a:ahLst/>
                            <a:cxnLst/>
                            <a:rect l="l" t="t" r="r" b="b"/>
                            <a:pathLst>
                              <a:path w="3204845" h="962025">
                                <a:moveTo>
                                  <a:pt x="189405" y="787619"/>
                                </a:moveTo>
                                <a:lnTo>
                                  <a:pt x="189405" y="6105"/>
                                </a:lnTo>
                              </a:path>
                              <a:path w="3204845" h="962025">
                                <a:moveTo>
                                  <a:pt x="183295" y="6105"/>
                                </a:moveTo>
                                <a:lnTo>
                                  <a:pt x="571271" y="6105"/>
                                </a:lnTo>
                              </a:path>
                              <a:path w="3204845" h="962025">
                                <a:moveTo>
                                  <a:pt x="565161" y="796777"/>
                                </a:moveTo>
                                <a:lnTo>
                                  <a:pt x="565161" y="0"/>
                                </a:lnTo>
                              </a:path>
                              <a:path w="3204845" h="962025">
                                <a:moveTo>
                                  <a:pt x="2633347" y="787619"/>
                                </a:moveTo>
                                <a:lnTo>
                                  <a:pt x="2633347" y="6105"/>
                                </a:lnTo>
                              </a:path>
                              <a:path w="3204845" h="962025">
                                <a:moveTo>
                                  <a:pt x="2627238" y="6105"/>
                                </a:moveTo>
                                <a:lnTo>
                                  <a:pt x="3018268" y="6105"/>
                                </a:lnTo>
                              </a:path>
                              <a:path w="3204845" h="962025">
                                <a:moveTo>
                                  <a:pt x="3012159" y="793725"/>
                                </a:moveTo>
                                <a:lnTo>
                                  <a:pt x="3012159" y="0"/>
                                </a:lnTo>
                              </a:path>
                              <a:path w="3204845" h="962025">
                                <a:moveTo>
                                  <a:pt x="2065131" y="219800"/>
                                </a:moveTo>
                                <a:lnTo>
                                  <a:pt x="2639457" y="219800"/>
                                </a:lnTo>
                              </a:path>
                              <a:path w="3204845" h="962025">
                                <a:moveTo>
                                  <a:pt x="3006049" y="219800"/>
                                </a:moveTo>
                                <a:lnTo>
                                  <a:pt x="3204619" y="219800"/>
                                </a:lnTo>
                              </a:path>
                              <a:path w="3204845" h="962025">
                                <a:moveTo>
                                  <a:pt x="2065131" y="580029"/>
                                </a:moveTo>
                                <a:lnTo>
                                  <a:pt x="2639457" y="580029"/>
                                </a:lnTo>
                              </a:path>
                              <a:path w="3204845" h="962025">
                                <a:moveTo>
                                  <a:pt x="3204619" y="961628"/>
                                </a:moveTo>
                                <a:lnTo>
                                  <a:pt x="3204619" y="509815"/>
                                </a:lnTo>
                              </a:path>
                              <a:path w="3204845" h="962025">
                                <a:moveTo>
                                  <a:pt x="0" y="955522"/>
                                </a:moveTo>
                                <a:lnTo>
                                  <a:pt x="0" y="580029"/>
                                </a:lnTo>
                              </a:path>
                            </a:pathLst>
                          </a:custGeom>
                          <a:ln w="12215">
                            <a:solidFill>
                              <a:srgbClr val="000000"/>
                            </a:solidFill>
                            <a:prstDash val="solid"/>
                          </a:ln>
                        </wps:spPr>
                        <wps:bodyPr wrap="square" lIns="0" tIns="0" rIns="0" bIns="0" rtlCol="0">
                          <a:prstTxWarp prst="textNoShape">
                            <a:avLst/>
                          </a:prstTxWarp>
                          <a:noAutofit/>
                        </wps:bodyPr>
                      </wps:wsp>
                      <wps:wsp>
                        <wps:cNvPr id="260" name="Graphic 260"/>
                        <wps:cNvSpPr/>
                        <wps:spPr>
                          <a:xfrm>
                            <a:off x="189405" y="787619"/>
                            <a:ext cx="387985" cy="1270"/>
                          </a:xfrm>
                          <a:custGeom>
                            <a:avLst/>
                            <a:gdLst/>
                            <a:ahLst/>
                            <a:cxnLst/>
                            <a:rect l="l" t="t" r="r" b="b"/>
                            <a:pathLst>
                              <a:path w="387985" h="0">
                                <a:moveTo>
                                  <a:pt x="0" y="0"/>
                                </a:moveTo>
                                <a:lnTo>
                                  <a:pt x="387975" y="0"/>
                                </a:lnTo>
                              </a:path>
                            </a:pathLst>
                          </a:custGeom>
                          <a:ln w="18316">
                            <a:solidFill>
                              <a:srgbClr val="000000"/>
                            </a:solidFill>
                            <a:prstDash val="solid"/>
                          </a:ln>
                        </wps:spPr>
                        <wps:bodyPr wrap="square" lIns="0" tIns="0" rIns="0" bIns="0" rtlCol="0">
                          <a:prstTxWarp prst="textNoShape">
                            <a:avLst/>
                          </a:prstTxWarp>
                          <a:noAutofit/>
                        </wps:bodyPr>
                      </wps:wsp>
                      <wps:wsp>
                        <wps:cNvPr id="261" name="Graphic 261"/>
                        <wps:cNvSpPr/>
                        <wps:spPr>
                          <a:xfrm>
                            <a:off x="0" y="778461"/>
                            <a:ext cx="3216910" cy="183515"/>
                          </a:xfrm>
                          <a:custGeom>
                            <a:avLst/>
                            <a:gdLst/>
                            <a:ahLst/>
                            <a:cxnLst/>
                            <a:rect l="l" t="t" r="r" b="b"/>
                            <a:pathLst>
                              <a:path w="3216910" h="183515">
                                <a:moveTo>
                                  <a:pt x="2633347" y="9158"/>
                                </a:moveTo>
                                <a:lnTo>
                                  <a:pt x="3024378" y="9158"/>
                                </a:lnTo>
                              </a:path>
                              <a:path w="3216910" h="183515">
                                <a:moveTo>
                                  <a:pt x="0" y="177061"/>
                                </a:moveTo>
                                <a:lnTo>
                                  <a:pt x="3216839" y="177061"/>
                                </a:lnTo>
                              </a:path>
                              <a:path w="3216910" h="183515">
                                <a:moveTo>
                                  <a:pt x="387975" y="183167"/>
                                </a:moveTo>
                                <a:lnTo>
                                  <a:pt x="387975" y="0"/>
                                </a:lnTo>
                              </a:path>
                              <a:path w="3216910" h="183515">
                                <a:moveTo>
                                  <a:pt x="2834973" y="183167"/>
                                </a:moveTo>
                                <a:lnTo>
                                  <a:pt x="2834973" y="0"/>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38002pt;margin-top:11.516924pt;width:253.3pt;height:75.75pt;mso-position-horizontal-relative:page;mso-position-vertical-relative:paragraph;z-index:-20921344" id="docshapegroup153" coordorigin="1588,230" coordsize="5066,1515">
                <v:shape style="position:absolute;left:1597;top:230;width:5047;height:1515" id="docshape154" coordorigin="1597,230" coordsize="5047,1515" path="m1895,1471l1895,240m1886,240l2497,240m2487,1485l2487,230m5744,1471l5744,240m5735,240l6350,240m6341,1480l6341,230m4849,576l5754,576m6331,576l6644,576m4849,1144l5754,1144m6644,1745l6644,1033m1597,1735l1597,1144e" filled="false" stroked="true" strokeweight=".961845pt" strokecolor="#000000">
                  <v:path arrowok="t"/>
                  <v:stroke dashstyle="solid"/>
                </v:shape>
                <v:line style="position:absolute" from="1886,1471" to="2497,1471" stroked="true" strokeweight="1.442262pt" strokecolor="#000000">
                  <v:stroke dashstyle="solid"/>
                </v:line>
                <v:shape style="position:absolute;left:1587;top:1456;width:5066;height:289" id="docshape155" coordorigin="1588,1456" coordsize="5066,289" path="m5735,1471l6350,1471m1588,1735l6653,1735m2199,1745l2199,1456m6052,1745l6052,1456e" filled="false" stroked="true" strokeweight=".961845pt" strokecolor="#000000">
                  <v:path arrowok="t"/>
                  <v:stroke dashstyle="solid"/>
                </v:shape>
                <w10:wrap type="none"/>
              </v:group>
            </w:pict>
          </mc:Fallback>
        </mc:AlternateContent>
      </w:r>
      <w:r>
        <w:rPr>
          <w:sz w:val="48"/>
        </w:rPr>
        <mc:AlternateContent>
          <mc:Choice Requires="wps">
            <w:drawing>
              <wp:anchor distT="0" distB="0" distL="0" distR="0" allowOverlap="1" layoutInCell="1" locked="0" behindDoc="1" simplePos="0" relativeHeight="482396672">
                <wp:simplePos x="0" y="0"/>
                <wp:positionH relativeFrom="page">
                  <wp:posOffset>1209751</wp:posOffset>
                </wp:positionH>
                <wp:positionV relativeFrom="paragraph">
                  <wp:posOffset>158476</wp:posOffset>
                </wp:positionV>
                <wp:extent cx="363855" cy="76644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63855" cy="766445"/>
                        </a:xfrm>
                        <a:prstGeom prst="rect">
                          <a:avLst/>
                        </a:prstGeom>
                      </wps:spPr>
                      <wps:txbx>
                        <w:txbxContent>
                          <w:p>
                            <w:pPr>
                              <w:spacing w:line="208" w:lineRule="auto" w:before="37"/>
                              <w:ind w:left="224" w:right="225" w:firstLine="3"/>
                              <w:jc w:val="both"/>
                              <w:rPr>
                                <w:rFonts w:ascii="Arial"/>
                                <w:sz w:val="14"/>
                              </w:rPr>
                            </w:pPr>
                            <w:r>
                              <w:rPr>
                                <w:spacing w:val="-10"/>
                                <w:sz w:val="15"/>
                              </w:rPr>
                              <w:t>R</w:t>
                            </w:r>
                            <w:r>
                              <w:rPr>
                                <w:spacing w:val="40"/>
                                <w:sz w:val="15"/>
                              </w:rPr>
                              <w:t> </w:t>
                            </w:r>
                            <w:r>
                              <w:rPr>
                                <w:rFonts w:ascii="Arial"/>
                                <w:spacing w:val="-10"/>
                                <w:sz w:val="14"/>
                              </w:rPr>
                              <w:t>E</w:t>
                            </w:r>
                            <w:r>
                              <w:rPr>
                                <w:rFonts w:ascii="Arial"/>
                                <w:spacing w:val="40"/>
                                <w:sz w:val="14"/>
                              </w:rPr>
                              <w:t> </w:t>
                            </w:r>
                            <w:r>
                              <w:rPr>
                                <w:rFonts w:ascii="Arial"/>
                                <w:spacing w:val="-10"/>
                                <w:sz w:val="14"/>
                              </w:rPr>
                              <w:t>G</w:t>
                            </w:r>
                          </w:p>
                          <w:p>
                            <w:pPr>
                              <w:spacing w:line="115" w:lineRule="auto" w:before="0"/>
                              <w:ind w:left="0" w:right="21" w:firstLine="0"/>
                              <w:jc w:val="center"/>
                              <w:rPr>
                                <w:sz w:val="15"/>
                              </w:rPr>
                            </w:pPr>
                            <w:r>
                              <w:rPr>
                                <w:spacing w:val="-5"/>
                                <w:position w:val="-12"/>
                                <w:sz w:val="22"/>
                              </w:rPr>
                              <w:t>s</w:t>
                            </w:r>
                            <w:r>
                              <w:rPr>
                                <w:spacing w:val="-5"/>
                                <w:sz w:val="15"/>
                              </w:rPr>
                              <w:t>I</w:t>
                            </w:r>
                          </w:p>
                          <w:p>
                            <w:pPr>
                              <w:spacing w:line="204" w:lineRule="auto" w:before="66"/>
                              <w:ind w:left="239" w:right="232" w:firstLine="1"/>
                              <w:jc w:val="both"/>
                              <w:rPr>
                                <w:sz w:val="15"/>
                              </w:rPr>
                            </w:pPr>
                            <w:r>
                              <w:rPr>
                                <w:spacing w:val="-10"/>
                                <w:sz w:val="15"/>
                              </w:rPr>
                              <w:t>T</w:t>
                            </w:r>
                            <w:r>
                              <w:rPr>
                                <w:spacing w:val="40"/>
                                <w:sz w:val="15"/>
                              </w:rPr>
                              <w:t> </w:t>
                            </w:r>
                            <w:r>
                              <w:rPr>
                                <w:rFonts w:ascii="Arial"/>
                                <w:spacing w:val="-10"/>
                                <w:sz w:val="14"/>
                              </w:rPr>
                              <w:t>E</w:t>
                            </w:r>
                            <w:r>
                              <w:rPr>
                                <w:rFonts w:ascii="Arial"/>
                                <w:spacing w:val="40"/>
                                <w:sz w:val="14"/>
                              </w:rPr>
                              <w:t> </w:t>
                            </w:r>
                            <w:r>
                              <w:rPr>
                                <w:spacing w:val="-10"/>
                                <w:sz w:val="15"/>
                              </w:rPr>
                              <w:t>R</w:t>
                            </w:r>
                          </w:p>
                        </w:txbxContent>
                      </wps:txbx>
                      <wps:bodyPr wrap="square" lIns="0" tIns="0" rIns="0" bIns="0" rtlCol="0">
                        <a:noAutofit/>
                      </wps:bodyPr>
                    </wps:wsp>
                  </a:graphicData>
                </a:graphic>
              </wp:anchor>
            </w:drawing>
          </mc:Choice>
          <mc:Fallback>
            <w:pict>
              <v:shape style="position:absolute;margin-left:95.25602pt;margin-top:12.478432pt;width:28.65pt;height:60.35pt;mso-position-horizontal-relative:page;mso-position-vertical-relative:paragraph;z-index:-20919808" type="#_x0000_t202" id="docshape156" filled="false" stroked="false">
                <v:textbox inset="0,0,0,0">
                  <w:txbxContent>
                    <w:p>
                      <w:pPr>
                        <w:spacing w:line="208" w:lineRule="auto" w:before="37"/>
                        <w:ind w:left="224" w:right="225" w:firstLine="3"/>
                        <w:jc w:val="both"/>
                        <w:rPr>
                          <w:rFonts w:ascii="Arial"/>
                          <w:sz w:val="14"/>
                        </w:rPr>
                      </w:pPr>
                      <w:r>
                        <w:rPr>
                          <w:spacing w:val="-10"/>
                          <w:sz w:val="15"/>
                        </w:rPr>
                        <w:t>R</w:t>
                      </w:r>
                      <w:r>
                        <w:rPr>
                          <w:spacing w:val="40"/>
                          <w:sz w:val="15"/>
                        </w:rPr>
                        <w:t> </w:t>
                      </w:r>
                      <w:r>
                        <w:rPr>
                          <w:rFonts w:ascii="Arial"/>
                          <w:spacing w:val="-10"/>
                          <w:sz w:val="14"/>
                        </w:rPr>
                        <w:t>E</w:t>
                      </w:r>
                      <w:r>
                        <w:rPr>
                          <w:rFonts w:ascii="Arial"/>
                          <w:spacing w:val="40"/>
                          <w:sz w:val="14"/>
                        </w:rPr>
                        <w:t> </w:t>
                      </w:r>
                      <w:r>
                        <w:rPr>
                          <w:rFonts w:ascii="Arial"/>
                          <w:spacing w:val="-10"/>
                          <w:sz w:val="14"/>
                        </w:rPr>
                        <w:t>G</w:t>
                      </w:r>
                    </w:p>
                    <w:p>
                      <w:pPr>
                        <w:spacing w:line="115" w:lineRule="auto" w:before="0"/>
                        <w:ind w:left="0" w:right="21" w:firstLine="0"/>
                        <w:jc w:val="center"/>
                        <w:rPr>
                          <w:sz w:val="15"/>
                        </w:rPr>
                      </w:pPr>
                      <w:r>
                        <w:rPr>
                          <w:spacing w:val="-5"/>
                          <w:position w:val="-12"/>
                          <w:sz w:val="22"/>
                        </w:rPr>
                        <w:t>s</w:t>
                      </w:r>
                      <w:r>
                        <w:rPr>
                          <w:spacing w:val="-5"/>
                          <w:sz w:val="15"/>
                        </w:rPr>
                        <w:t>I</w:t>
                      </w:r>
                    </w:p>
                    <w:p>
                      <w:pPr>
                        <w:spacing w:line="204" w:lineRule="auto" w:before="66"/>
                        <w:ind w:left="239" w:right="232" w:firstLine="1"/>
                        <w:jc w:val="both"/>
                        <w:rPr>
                          <w:sz w:val="15"/>
                        </w:rPr>
                      </w:pPr>
                      <w:r>
                        <w:rPr>
                          <w:spacing w:val="-10"/>
                          <w:sz w:val="15"/>
                        </w:rPr>
                        <w:t>T</w:t>
                      </w:r>
                      <w:r>
                        <w:rPr>
                          <w:spacing w:val="40"/>
                          <w:sz w:val="15"/>
                        </w:rPr>
                        <w:t> </w:t>
                      </w:r>
                      <w:r>
                        <w:rPr>
                          <w:rFonts w:ascii="Arial"/>
                          <w:spacing w:val="-10"/>
                          <w:sz w:val="14"/>
                        </w:rPr>
                        <w:t>E</w:t>
                      </w:r>
                      <w:r>
                        <w:rPr>
                          <w:rFonts w:ascii="Arial"/>
                          <w:spacing w:val="40"/>
                          <w:sz w:val="14"/>
                        </w:rPr>
                        <w:t> </w:t>
                      </w:r>
                      <w:r>
                        <w:rPr>
                          <w:spacing w:val="-10"/>
                          <w:sz w:val="15"/>
                        </w:rPr>
                        <w:t>R</w:t>
                      </w:r>
                    </w:p>
                  </w:txbxContent>
                </v:textbox>
                <w10:wrap type="none"/>
              </v:shape>
            </w:pict>
          </mc:Fallback>
        </mc:AlternateContent>
      </w:r>
      <w:r>
        <w:rPr>
          <w:sz w:val="48"/>
        </w:rPr>
        <mc:AlternateContent>
          <mc:Choice Requires="wps">
            <w:drawing>
              <wp:anchor distT="0" distB="0" distL="0" distR="0" allowOverlap="1" layoutInCell="1" locked="0" behindDoc="0" simplePos="0" relativeHeight="15784960">
                <wp:simplePos x="0" y="0"/>
                <wp:positionH relativeFrom="page">
                  <wp:posOffset>706681</wp:posOffset>
                </wp:positionH>
                <wp:positionV relativeFrom="paragraph">
                  <wp:posOffset>198671</wp:posOffset>
                </wp:positionV>
                <wp:extent cx="95885" cy="2540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95885" cy="254000"/>
                        </a:xfrm>
                        <a:prstGeom prst="rect">
                          <a:avLst/>
                        </a:prstGeom>
                      </wps:spPr>
                      <wps:txbx>
                        <w:txbxContent>
                          <w:p>
                            <w:pPr>
                              <w:spacing w:line="399" w:lineRule="exact" w:before="0"/>
                              <w:ind w:left="0" w:right="0" w:firstLine="0"/>
                              <w:jc w:val="left"/>
                              <w:rPr>
                                <w:sz w:val="36"/>
                              </w:rPr>
                            </w:pPr>
                            <w:r>
                              <w:rPr>
                                <w:spacing w:val="-10"/>
                                <w:w w:val="105"/>
                                <w:sz w:val="36"/>
                              </w:rPr>
                              <w:t>s</w:t>
                            </w:r>
                          </w:p>
                        </w:txbxContent>
                      </wps:txbx>
                      <wps:bodyPr wrap="square" lIns="0" tIns="0" rIns="0" bIns="0" rtlCol="0">
                        <a:noAutofit/>
                      </wps:bodyPr>
                    </wps:wsp>
                  </a:graphicData>
                </a:graphic>
              </wp:anchor>
            </w:drawing>
          </mc:Choice>
          <mc:Fallback>
            <w:pict>
              <v:shape style="position:absolute;margin-left:55.64418pt;margin-top:15.643392pt;width:7.55pt;height:20pt;mso-position-horizontal-relative:page;mso-position-vertical-relative:paragraph;z-index:15784960" type="#_x0000_t202" id="docshape157" filled="false" stroked="false">
                <v:textbox inset="0,0,0,0">
                  <w:txbxContent>
                    <w:p>
                      <w:pPr>
                        <w:spacing w:line="399" w:lineRule="exact" w:before="0"/>
                        <w:ind w:left="0" w:right="0" w:firstLine="0"/>
                        <w:jc w:val="left"/>
                        <w:rPr>
                          <w:sz w:val="36"/>
                        </w:rPr>
                      </w:pPr>
                      <w:r>
                        <w:rPr>
                          <w:spacing w:val="-10"/>
                          <w:w w:val="105"/>
                          <w:sz w:val="36"/>
                        </w:rPr>
                        <w:t>s</w:t>
                      </w:r>
                    </w:p>
                  </w:txbxContent>
                </v:textbox>
                <w10:wrap type="none"/>
              </v:shape>
            </w:pict>
          </mc:Fallback>
        </mc:AlternateContent>
      </w:r>
      <w:r>
        <w:rPr>
          <w:spacing w:val="26"/>
          <w:w w:val="110"/>
          <w:sz w:val="48"/>
          <w:u w:val="single"/>
        </w:rPr>
        <w:t> </w:t>
      </w:r>
      <w:r>
        <w:rPr>
          <w:spacing w:val="-10"/>
          <w:w w:val="110"/>
          <w:sz w:val="48"/>
          <w:u w:val="single"/>
        </w:rPr>
        <w:t>.</w:t>
      </w:r>
      <w:r>
        <w:rPr>
          <w:spacing w:val="80"/>
          <w:w w:val="110"/>
          <w:sz w:val="48"/>
          <w:u w:val="single"/>
        </w:rPr>
        <w:t> </w:t>
      </w:r>
    </w:p>
    <w:p>
      <w:pPr>
        <w:spacing w:line="220" w:lineRule="exact" w:before="0"/>
        <w:ind w:left="1103" w:right="0" w:firstLine="0"/>
        <w:jc w:val="left"/>
        <w:rPr>
          <w:b/>
          <w:sz w:val="25"/>
        </w:rPr>
      </w:pPr>
      <w:r>
        <w:rPr>
          <w:b/>
          <w:spacing w:val="-5"/>
          <w:sz w:val="25"/>
        </w:rPr>
        <w:t>·s</w:t>
      </w:r>
    </w:p>
    <w:p>
      <w:pPr>
        <w:spacing w:line="222" w:lineRule="exact" w:before="231"/>
        <w:ind w:left="1180" w:right="0" w:firstLine="0"/>
        <w:jc w:val="left"/>
        <w:rPr>
          <w:sz w:val="24"/>
        </w:rPr>
      </w:pPr>
      <w:r>
        <w:rPr>
          <w:spacing w:val="-5"/>
          <w:w w:val="105"/>
          <w:sz w:val="24"/>
        </w:rPr>
        <w:t>rl-</w:t>
      </w:r>
    </w:p>
    <w:p>
      <w:pPr>
        <w:spacing w:before="172"/>
        <w:ind w:left="693" w:right="0" w:firstLine="0"/>
        <w:jc w:val="left"/>
        <w:rPr>
          <w:rFonts w:ascii="Arial"/>
          <w:sz w:val="38"/>
        </w:rPr>
      </w:pPr>
      <w:r>
        <w:rPr/>
        <w:br w:type="column"/>
      </w:r>
      <w:r>
        <w:rPr>
          <w:rFonts w:ascii="Arial"/>
          <w:spacing w:val="-10"/>
          <w:w w:val="110"/>
          <w:sz w:val="38"/>
        </w:rPr>
        <w:t>.</w:t>
      </w:r>
    </w:p>
    <w:p>
      <w:pPr>
        <w:pStyle w:val="BodyText"/>
        <w:spacing w:before="110"/>
        <w:rPr>
          <w:rFonts w:ascii="Arial"/>
          <w:sz w:val="38"/>
        </w:rPr>
      </w:pPr>
    </w:p>
    <w:p>
      <w:pPr>
        <w:spacing w:line="81" w:lineRule="exact" w:before="0"/>
        <w:ind w:left="687" w:right="0" w:firstLine="0"/>
        <w:jc w:val="left"/>
        <w:rPr>
          <w:i/>
          <w:sz w:val="11"/>
        </w:rPr>
      </w:pPr>
      <w:r>
        <w:rPr>
          <w:i/>
          <w:sz w:val="11"/>
        </w:rPr>
        <mc:AlternateContent>
          <mc:Choice Requires="wps">
            <w:drawing>
              <wp:anchor distT="0" distB="0" distL="0" distR="0" allowOverlap="1" layoutInCell="1" locked="0" behindDoc="1" simplePos="0" relativeHeight="482396160">
                <wp:simplePos x="0" y="0"/>
                <wp:positionH relativeFrom="page">
                  <wp:posOffset>1573287</wp:posOffset>
                </wp:positionH>
                <wp:positionV relativeFrom="paragraph">
                  <wp:posOffset>-587752</wp:posOffset>
                </wp:positionV>
                <wp:extent cx="1518920" cy="7937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518920" cy="793750"/>
                          <a:chExt cx="1518920" cy="793750"/>
                        </a:xfrm>
                      </wpg:grpSpPr>
                      <wps:wsp>
                        <wps:cNvPr id="265" name="Textbox 265"/>
                        <wps:cNvSpPr txBox="1"/>
                        <wps:spPr>
                          <a:xfrm>
                            <a:off x="6109" y="219805"/>
                            <a:ext cx="565785" cy="360680"/>
                          </a:xfrm>
                          <a:prstGeom prst="rect">
                            <a:avLst/>
                          </a:prstGeom>
                          <a:ln w="12219">
                            <a:solidFill>
                              <a:srgbClr val="000000"/>
                            </a:solidFill>
                            <a:prstDash val="solid"/>
                          </a:ln>
                        </wps:spPr>
                        <wps:txbx>
                          <w:txbxContent>
                            <w:p>
                              <w:pPr>
                                <w:spacing w:line="169" w:lineRule="exact" w:before="0"/>
                                <w:ind w:left="0" w:right="77" w:firstLine="0"/>
                                <w:jc w:val="center"/>
                                <w:rPr>
                                  <w:sz w:val="25"/>
                                </w:rPr>
                              </w:pPr>
                              <w:r>
                                <w:rPr>
                                  <w:spacing w:val="-10"/>
                                  <w:sz w:val="25"/>
                                </w:rPr>
                                <w:t>•</w:t>
                              </w:r>
                            </w:p>
                            <w:p>
                              <w:pPr>
                                <w:spacing w:line="272" w:lineRule="exact" w:before="106"/>
                                <w:ind w:left="57" w:right="77" w:firstLine="0"/>
                                <w:jc w:val="center"/>
                                <w:rPr>
                                  <w:rFonts w:ascii="Arial"/>
                                  <w:sz w:val="28"/>
                                </w:rPr>
                              </w:pPr>
                              <w:r>
                                <w:rPr>
                                  <w:rFonts w:ascii="Arial"/>
                                  <w:spacing w:val="-10"/>
                                  <w:w w:val="105"/>
                                  <w:sz w:val="28"/>
                                </w:rPr>
                                <w:t>.</w:t>
                              </w:r>
                            </w:p>
                          </w:txbxContent>
                        </wps:txbx>
                        <wps:bodyPr wrap="square" lIns="0" tIns="0" rIns="0" bIns="0" rtlCol="0">
                          <a:noAutofit/>
                        </wps:bodyPr>
                      </wps:wsp>
                      <wps:wsp>
                        <wps:cNvPr id="266" name="Textbox 266"/>
                        <wps:cNvSpPr txBox="1"/>
                        <wps:spPr>
                          <a:xfrm>
                            <a:off x="571271" y="6109"/>
                            <a:ext cx="941069" cy="781685"/>
                          </a:xfrm>
                          <a:prstGeom prst="rect">
                            <a:avLst/>
                          </a:prstGeom>
                          <a:ln w="12219">
                            <a:solidFill>
                              <a:srgbClr val="000000"/>
                            </a:solidFill>
                            <a:prstDash val="solid"/>
                          </a:ln>
                        </wps:spPr>
                        <wps:txbx>
                          <w:txbxContent>
                            <w:p>
                              <w:pPr>
                                <w:spacing w:line="240" w:lineRule="auto" w:before="185"/>
                                <w:rPr>
                                  <w:sz w:val="20"/>
                                </w:rPr>
                              </w:pPr>
                            </w:p>
                            <w:p>
                              <w:pPr>
                                <w:spacing w:line="201" w:lineRule="auto" w:before="0"/>
                                <w:ind w:left="428" w:right="66" w:hanging="370"/>
                                <w:jc w:val="left"/>
                                <w:rPr>
                                  <w:b/>
                                  <w:sz w:val="20"/>
                                </w:rPr>
                              </w:pPr>
                              <w:r>
                                <w:rPr>
                                  <w:b/>
                                  <w:spacing w:val="-2"/>
                                  <w:w w:val="75"/>
                                  <w:sz w:val="20"/>
                                </w:rPr>
                                <w:t>COMBINATORIAL</w:t>
                              </w:r>
                              <w:r>
                                <w:rPr>
                                  <w:b/>
                                  <w:spacing w:val="-2"/>
                                  <w:w w:val="85"/>
                                  <w:sz w:val="20"/>
                                </w:rPr>
                                <w:t> LOGIC</w:t>
                              </w:r>
                            </w:p>
                          </w:txbxContent>
                        </wps:txbx>
                        <wps:bodyPr wrap="square" lIns="0" tIns="0" rIns="0" bIns="0" rtlCol="0">
                          <a:noAutofit/>
                        </wps:bodyPr>
                      </wps:wsp>
                    </wpg:wgp>
                  </a:graphicData>
                </a:graphic>
              </wp:anchor>
            </w:drawing>
          </mc:Choice>
          <mc:Fallback>
            <w:pict>
              <v:group style="position:absolute;margin-left:123.880936pt;margin-top:-46.279701pt;width:119.6pt;height:62.5pt;mso-position-horizontal-relative:page;mso-position-vertical-relative:paragraph;z-index:-20920320" id="docshapegroup158" coordorigin="2478,-926" coordsize="2392,1250">
                <v:shape style="position:absolute;left:2487;top:-580;width:891;height:568" type="#_x0000_t202" id="docshape159" filled="false" stroked="true" strokeweight=".962182pt" strokecolor="#000000">
                  <v:textbox inset="0,0,0,0">
                    <w:txbxContent>
                      <w:p>
                        <w:pPr>
                          <w:spacing w:line="169" w:lineRule="exact" w:before="0"/>
                          <w:ind w:left="0" w:right="77" w:firstLine="0"/>
                          <w:jc w:val="center"/>
                          <w:rPr>
                            <w:sz w:val="25"/>
                          </w:rPr>
                        </w:pPr>
                        <w:r>
                          <w:rPr>
                            <w:spacing w:val="-10"/>
                            <w:sz w:val="25"/>
                          </w:rPr>
                          <w:t>•</w:t>
                        </w:r>
                      </w:p>
                      <w:p>
                        <w:pPr>
                          <w:spacing w:line="272" w:lineRule="exact" w:before="106"/>
                          <w:ind w:left="57" w:right="77" w:firstLine="0"/>
                          <w:jc w:val="center"/>
                          <w:rPr>
                            <w:rFonts w:ascii="Arial"/>
                            <w:sz w:val="28"/>
                          </w:rPr>
                        </w:pPr>
                        <w:r>
                          <w:rPr>
                            <w:rFonts w:ascii="Arial"/>
                            <w:spacing w:val="-10"/>
                            <w:w w:val="105"/>
                            <w:sz w:val="28"/>
                          </w:rPr>
                          <w:t>.</w:t>
                        </w:r>
                      </w:p>
                    </w:txbxContent>
                  </v:textbox>
                  <v:stroke dashstyle="solid"/>
                  <w10:wrap type="none"/>
                </v:shape>
                <v:shape style="position:absolute;left:3377;top:-916;width:1482;height:1231" type="#_x0000_t202" id="docshape160" filled="false" stroked="true" strokeweight=".962182pt" strokecolor="#000000">
                  <v:textbox inset="0,0,0,0">
                    <w:txbxContent>
                      <w:p>
                        <w:pPr>
                          <w:spacing w:line="240" w:lineRule="auto" w:before="185"/>
                          <w:rPr>
                            <w:sz w:val="20"/>
                          </w:rPr>
                        </w:pPr>
                      </w:p>
                      <w:p>
                        <w:pPr>
                          <w:spacing w:line="201" w:lineRule="auto" w:before="0"/>
                          <w:ind w:left="428" w:right="66" w:hanging="370"/>
                          <w:jc w:val="left"/>
                          <w:rPr>
                            <w:b/>
                            <w:sz w:val="20"/>
                          </w:rPr>
                        </w:pPr>
                        <w:r>
                          <w:rPr>
                            <w:b/>
                            <w:spacing w:val="-2"/>
                            <w:w w:val="75"/>
                            <w:sz w:val="20"/>
                          </w:rPr>
                          <w:t>COMBINATORIAL</w:t>
                        </w:r>
                        <w:r>
                          <w:rPr>
                            <w:b/>
                            <w:spacing w:val="-2"/>
                            <w:w w:val="85"/>
                            <w:sz w:val="20"/>
                          </w:rPr>
                          <w:t> LOGIC</w:t>
                        </w:r>
                      </w:p>
                    </w:txbxContent>
                  </v:textbox>
                  <v:stroke dashstyle="solid"/>
                  <w10:wrap type="none"/>
                </v:shape>
                <w10:wrap type="none"/>
              </v:group>
            </w:pict>
          </mc:Fallback>
        </mc:AlternateContent>
      </w:r>
      <w:r>
        <w:rPr>
          <w:i/>
          <w:spacing w:val="-10"/>
          <w:sz w:val="11"/>
        </w:rPr>
        <w:t>I</w:t>
      </w:r>
    </w:p>
    <w:p>
      <w:pPr>
        <w:pStyle w:val="BodyText"/>
        <w:spacing w:before="31"/>
        <w:rPr>
          <w:i/>
          <w:sz w:val="15"/>
        </w:rPr>
      </w:pPr>
      <w:r>
        <w:rPr/>
        <w:br w:type="column"/>
      </w:r>
      <w:r>
        <w:rPr>
          <w:i/>
          <w:sz w:val="15"/>
        </w:rPr>
      </w:r>
    </w:p>
    <w:p>
      <w:pPr>
        <w:tabs>
          <w:tab w:pos="1469" w:val="left" w:leader="none"/>
        </w:tabs>
        <w:spacing w:line="265" w:lineRule="exact" w:before="0"/>
        <w:ind w:left="687" w:right="0" w:firstLine="0"/>
        <w:jc w:val="left"/>
        <w:rPr>
          <w:position w:val="1"/>
          <w:sz w:val="15"/>
        </w:rPr>
      </w:pPr>
      <w:r>
        <w:rPr>
          <w:b/>
          <w:spacing w:val="-10"/>
          <w:sz w:val="26"/>
        </w:rPr>
        <w:t>R</w:t>
      </w:r>
      <w:r>
        <w:rPr>
          <w:b/>
          <w:sz w:val="26"/>
        </w:rPr>
        <w:tab/>
      </w:r>
      <w:r>
        <w:rPr>
          <w:spacing w:val="-10"/>
          <w:position w:val="1"/>
          <w:sz w:val="15"/>
        </w:rPr>
        <w:t>R</w:t>
      </w:r>
    </w:p>
    <w:p>
      <w:pPr>
        <w:spacing w:line="117" w:lineRule="exact" w:before="0"/>
        <w:ind w:left="1461" w:right="0" w:firstLine="0"/>
        <w:jc w:val="left"/>
        <w:rPr>
          <w:rFonts w:ascii="Arial"/>
          <w:sz w:val="14"/>
        </w:rPr>
      </w:pPr>
      <w:r>
        <w:rPr>
          <w:rFonts w:ascii="Arial"/>
          <w:spacing w:val="-10"/>
          <w:w w:val="110"/>
          <w:sz w:val="14"/>
        </w:rPr>
        <w:t>E</w:t>
      </w:r>
    </w:p>
    <w:p>
      <w:pPr>
        <w:spacing w:line="128" w:lineRule="exact" w:before="0"/>
        <w:ind w:left="1464" w:right="0" w:firstLine="0"/>
        <w:jc w:val="left"/>
        <w:rPr>
          <w:rFonts w:ascii="Arial"/>
          <w:sz w:val="14"/>
        </w:rPr>
      </w:pPr>
      <w:r>
        <w:rPr>
          <w:rFonts w:ascii="Arial"/>
          <w:spacing w:val="-10"/>
          <w:w w:val="105"/>
          <w:sz w:val="14"/>
        </w:rPr>
        <w:t>G</w:t>
      </w:r>
    </w:p>
    <w:p>
      <w:pPr>
        <w:spacing w:line="136" w:lineRule="auto" w:before="10"/>
        <w:ind w:left="1461" w:right="0" w:firstLine="0"/>
        <w:jc w:val="left"/>
        <w:rPr>
          <w:sz w:val="15"/>
        </w:rPr>
      </w:pPr>
      <w:r>
        <w:rPr>
          <w:sz w:val="15"/>
        </w:rPr>
        <mc:AlternateContent>
          <mc:Choice Requires="wps">
            <w:drawing>
              <wp:anchor distT="0" distB="0" distL="0" distR="0" allowOverlap="1" layoutInCell="1" locked="0" behindDoc="1" simplePos="0" relativeHeight="482395648">
                <wp:simplePos x="0" y="0"/>
                <wp:positionH relativeFrom="page">
                  <wp:posOffset>3245815</wp:posOffset>
                </wp:positionH>
                <wp:positionV relativeFrom="paragraph">
                  <wp:posOffset>77239</wp:posOffset>
                </wp:positionV>
                <wp:extent cx="252729" cy="31178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252729" cy="311785"/>
                          <a:chExt cx="252729" cy="311785"/>
                        </a:xfrm>
                      </wpg:grpSpPr>
                      <wps:wsp>
                        <wps:cNvPr id="268" name="Textbox 268"/>
                        <wps:cNvSpPr txBox="1"/>
                        <wps:spPr>
                          <a:xfrm>
                            <a:off x="79447" y="1794"/>
                            <a:ext cx="94615" cy="310515"/>
                          </a:xfrm>
                          <a:prstGeom prst="rect">
                            <a:avLst/>
                          </a:prstGeom>
                        </wps:spPr>
                        <wps:txbx>
                          <w:txbxContent>
                            <w:p>
                              <w:pPr>
                                <w:spacing w:line="485" w:lineRule="exact" w:before="0"/>
                                <w:ind w:left="0" w:right="0" w:firstLine="0"/>
                                <w:jc w:val="left"/>
                                <w:rPr>
                                  <w:sz w:val="23"/>
                                </w:rPr>
                              </w:pPr>
                              <w:r>
                                <w:rPr>
                                  <w:spacing w:val="-32"/>
                                  <w:w w:val="105"/>
                                  <w:position w:val="-4"/>
                                  <w:sz w:val="44"/>
                                </w:rPr>
                                <w:t>.</w:t>
                              </w:r>
                              <w:r>
                                <w:rPr>
                                  <w:spacing w:val="-32"/>
                                  <w:w w:val="105"/>
                                  <w:sz w:val="23"/>
                                </w:rPr>
                                <w:t>•</w:t>
                              </w:r>
                            </w:p>
                          </w:txbxContent>
                        </wps:txbx>
                        <wps:bodyPr wrap="square" lIns="0" tIns="0" rIns="0" bIns="0" rtlCol="0">
                          <a:noAutofit/>
                        </wps:bodyPr>
                      </wps:wsp>
                      <wps:wsp>
                        <wps:cNvPr id="269" name="Textbox 269"/>
                        <wps:cNvSpPr txBox="1"/>
                        <wps:spPr>
                          <a:xfrm>
                            <a:off x="0" y="0"/>
                            <a:ext cx="252729" cy="133985"/>
                          </a:xfrm>
                          <a:prstGeom prst="rect">
                            <a:avLst/>
                          </a:prstGeom>
                        </wps:spPr>
                        <wps:txbx>
                          <w:txbxContent>
                            <w:p>
                              <w:pPr>
                                <w:spacing w:line="211" w:lineRule="exact" w:before="0"/>
                                <w:ind w:left="0" w:right="0" w:firstLine="0"/>
                                <w:jc w:val="left"/>
                                <w:rPr>
                                  <w:b/>
                                  <w:sz w:val="19"/>
                                </w:rPr>
                              </w:pPr>
                              <w:r>
                                <w:rPr>
                                  <w:b/>
                                  <w:spacing w:val="-5"/>
                                  <w:w w:val="105"/>
                                  <w:sz w:val="19"/>
                                </w:rPr>
                                <w:t>New</w:t>
                              </w:r>
                            </w:p>
                          </w:txbxContent>
                        </wps:txbx>
                        <wps:bodyPr wrap="square" lIns="0" tIns="0" rIns="0" bIns="0" rtlCol="0">
                          <a:noAutofit/>
                        </wps:bodyPr>
                      </wps:wsp>
                    </wpg:wgp>
                  </a:graphicData>
                </a:graphic>
              </wp:anchor>
            </w:drawing>
          </mc:Choice>
          <mc:Fallback>
            <w:pict>
              <v:group style="position:absolute;margin-left:255.576004pt;margin-top:6.081845pt;width:19.9pt;height:24.55pt;mso-position-horizontal-relative:page;mso-position-vertical-relative:paragraph;z-index:-20920832" id="docshapegroup161" coordorigin="5112,122" coordsize="398,491">
                <v:shape style="position:absolute;left:5236;top:124;width:149;height:489" type="#_x0000_t202" id="docshape162" filled="false" stroked="false">
                  <v:textbox inset="0,0,0,0">
                    <w:txbxContent>
                      <w:p>
                        <w:pPr>
                          <w:spacing w:line="485" w:lineRule="exact" w:before="0"/>
                          <w:ind w:left="0" w:right="0" w:firstLine="0"/>
                          <w:jc w:val="left"/>
                          <w:rPr>
                            <w:sz w:val="23"/>
                          </w:rPr>
                        </w:pPr>
                        <w:r>
                          <w:rPr>
                            <w:spacing w:val="-32"/>
                            <w:w w:val="105"/>
                            <w:position w:val="-4"/>
                            <w:sz w:val="44"/>
                          </w:rPr>
                          <w:t>.</w:t>
                        </w:r>
                        <w:r>
                          <w:rPr>
                            <w:spacing w:val="-32"/>
                            <w:w w:val="105"/>
                            <w:sz w:val="23"/>
                          </w:rPr>
                          <w:t>•</w:t>
                        </w:r>
                      </w:p>
                    </w:txbxContent>
                  </v:textbox>
                  <w10:wrap type="none"/>
                </v:shape>
                <v:shape style="position:absolute;left:5111;top:121;width:398;height:211" type="#_x0000_t202" id="docshape163" filled="false" stroked="false">
                  <v:textbox inset="0,0,0,0">
                    <w:txbxContent>
                      <w:p>
                        <w:pPr>
                          <w:spacing w:line="211" w:lineRule="exact" w:before="0"/>
                          <w:ind w:left="0" w:right="0" w:firstLine="0"/>
                          <w:jc w:val="left"/>
                          <w:rPr>
                            <w:b/>
                            <w:sz w:val="19"/>
                          </w:rPr>
                        </w:pPr>
                        <w:r>
                          <w:rPr>
                            <w:b/>
                            <w:spacing w:val="-5"/>
                            <w:w w:val="105"/>
                            <w:sz w:val="19"/>
                          </w:rPr>
                          <w:t>New</w:t>
                        </w:r>
                      </w:p>
                    </w:txbxContent>
                  </v:textbox>
                  <w10:wrap type="none"/>
                </v:shape>
                <w10:wrap type="none"/>
              </v:group>
            </w:pict>
          </mc:Fallback>
        </mc:AlternateContent>
      </w:r>
      <w:r>
        <w:rPr>
          <w:spacing w:val="-5"/>
          <w:position w:val="-12"/>
          <w:sz w:val="22"/>
        </w:rPr>
        <w:t>s</w:t>
      </w:r>
      <w:r>
        <w:rPr>
          <w:spacing w:val="-5"/>
          <w:sz w:val="15"/>
        </w:rPr>
        <w:t>I</w:t>
      </w:r>
    </w:p>
    <w:p>
      <w:pPr>
        <w:tabs>
          <w:tab w:pos="1812" w:val="left" w:leader="none"/>
        </w:tabs>
        <w:spacing w:line="231" w:lineRule="exact" w:before="75"/>
        <w:ind w:left="1462" w:right="0" w:firstLine="0"/>
        <w:jc w:val="left"/>
        <w:rPr>
          <w:sz w:val="27"/>
        </w:rPr>
      </w:pPr>
      <w:r>
        <w:rPr>
          <w:sz w:val="27"/>
        </w:rPr>
        <mc:AlternateContent>
          <mc:Choice Requires="wps">
            <w:drawing>
              <wp:anchor distT="0" distB="0" distL="0" distR="0" allowOverlap="1" layoutInCell="1" locked="0" behindDoc="1" simplePos="0" relativeHeight="482397696">
                <wp:simplePos x="0" y="0"/>
                <wp:positionH relativeFrom="page">
                  <wp:posOffset>3808564</wp:posOffset>
                </wp:positionH>
                <wp:positionV relativeFrom="paragraph">
                  <wp:posOffset>121040</wp:posOffset>
                </wp:positionV>
                <wp:extent cx="65405" cy="9969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65405" cy="99695"/>
                        </a:xfrm>
                        <a:prstGeom prst="rect">
                          <a:avLst/>
                        </a:prstGeom>
                      </wps:spPr>
                      <wps:txbx>
                        <w:txbxContent>
                          <w:p>
                            <w:pPr>
                              <w:spacing w:line="157" w:lineRule="exact" w:before="0"/>
                              <w:ind w:left="0" w:right="0" w:firstLine="0"/>
                              <w:jc w:val="left"/>
                              <w:rPr>
                                <w:rFonts w:ascii="Arial"/>
                                <w:sz w:val="14"/>
                              </w:rPr>
                            </w:pPr>
                            <w:r>
                              <w:rPr>
                                <w:rFonts w:ascii="Arial"/>
                                <w:spacing w:val="-10"/>
                                <w:w w:val="110"/>
                                <w:sz w:val="14"/>
                              </w:rPr>
                              <w:t>E</w:t>
                            </w:r>
                          </w:p>
                        </w:txbxContent>
                      </wps:txbx>
                      <wps:bodyPr wrap="square" lIns="0" tIns="0" rIns="0" bIns="0" rtlCol="0">
                        <a:noAutofit/>
                      </wps:bodyPr>
                    </wps:wsp>
                  </a:graphicData>
                </a:graphic>
              </wp:anchor>
            </w:drawing>
          </mc:Choice>
          <mc:Fallback>
            <w:pict>
              <v:shape style="position:absolute;margin-left:299.886993pt;margin-top:9.530742pt;width:5.15pt;height:7.85pt;mso-position-horizontal-relative:page;mso-position-vertical-relative:paragraph;z-index:-20918784" type="#_x0000_t202" id="docshape164" filled="false" stroked="false">
                <v:textbox inset="0,0,0,0">
                  <w:txbxContent>
                    <w:p>
                      <w:pPr>
                        <w:spacing w:line="157" w:lineRule="exact" w:before="0"/>
                        <w:ind w:left="0" w:right="0" w:firstLine="0"/>
                        <w:jc w:val="left"/>
                        <w:rPr>
                          <w:rFonts w:ascii="Arial"/>
                          <w:sz w:val="14"/>
                        </w:rPr>
                      </w:pPr>
                      <w:r>
                        <w:rPr>
                          <w:rFonts w:ascii="Arial"/>
                          <w:spacing w:val="-10"/>
                          <w:w w:val="110"/>
                          <w:sz w:val="14"/>
                        </w:rPr>
                        <w:t>E</w:t>
                      </w:r>
                    </w:p>
                  </w:txbxContent>
                </v:textbox>
                <w10:wrap type="none"/>
              </v:shape>
            </w:pict>
          </mc:Fallback>
        </mc:AlternateContent>
      </w:r>
      <w:r>
        <w:rPr>
          <w:spacing w:val="-10"/>
          <w:sz w:val="27"/>
          <w:vertAlign w:val="superscript"/>
        </w:rPr>
        <w:t>T</w:t>
      </w:r>
      <w:r>
        <w:rPr>
          <w:sz w:val="27"/>
          <w:vertAlign w:val="baseline"/>
        </w:rPr>
        <w:tab/>
      </w:r>
      <w:r>
        <w:rPr>
          <w:spacing w:val="-7"/>
          <w:sz w:val="27"/>
          <w:vertAlign w:val="baseline"/>
        </w:rPr>
        <w:t>'rt-</w:t>
      </w:r>
    </w:p>
    <w:p>
      <w:pPr>
        <w:pStyle w:val="BodyText"/>
        <w:spacing w:before="69"/>
        <w:rPr>
          <w:sz w:val="28"/>
        </w:rPr>
      </w:pPr>
      <w:r>
        <w:rPr/>
        <w:br w:type="column"/>
      </w:r>
      <w:r>
        <w:rPr>
          <w:sz w:val="28"/>
        </w:rPr>
      </w:r>
    </w:p>
    <w:p>
      <w:pPr>
        <w:spacing w:before="0"/>
        <w:ind w:left="393" w:right="0" w:firstLine="0"/>
        <w:jc w:val="left"/>
        <w:rPr>
          <w:rFonts w:ascii="Courier New"/>
          <w:sz w:val="28"/>
        </w:rPr>
      </w:pPr>
      <w:r>
        <w:rPr>
          <w:rFonts w:ascii="Courier New"/>
          <w:spacing w:val="-5"/>
          <w:w w:val="105"/>
          <w:sz w:val="28"/>
        </w:rPr>
        <w:t>OUT</w:t>
      </w:r>
    </w:p>
    <w:p>
      <w:pPr>
        <w:spacing w:after="0"/>
        <w:jc w:val="left"/>
        <w:rPr>
          <w:rFonts w:ascii="Courier New"/>
          <w:sz w:val="28"/>
        </w:rPr>
        <w:sectPr>
          <w:type w:val="continuous"/>
          <w:pgSz w:w="8450" w:h="12230"/>
          <w:pgMar w:header="530" w:footer="0" w:top="1480" w:bottom="280" w:left="425" w:right="425"/>
          <w:cols w:num="4" w:equalWidth="0">
            <w:col w:w="1521" w:space="232"/>
            <w:col w:w="849" w:space="1510"/>
            <w:col w:w="2102" w:space="39"/>
            <w:col w:w="1347"/>
          </w:cols>
        </w:sectPr>
      </w:pPr>
    </w:p>
    <w:p>
      <w:pPr>
        <w:tabs>
          <w:tab w:pos="2390" w:val="left" w:leader="none"/>
          <w:tab w:pos="5581" w:val="left" w:leader="none"/>
        </w:tabs>
        <w:spacing w:line="277" w:lineRule="exact" w:before="0"/>
        <w:ind w:left="1216" w:right="0" w:firstLine="0"/>
        <w:jc w:val="left"/>
        <w:rPr>
          <w:position w:val="7"/>
          <w:sz w:val="15"/>
        </w:rPr>
      </w:pPr>
      <w:r>
        <w:rPr>
          <w:position w:val="7"/>
          <w:sz w:val="15"/>
        </w:rPr>
        <mc:AlternateContent>
          <mc:Choice Requires="wps">
            <w:drawing>
              <wp:anchor distT="0" distB="0" distL="0" distR="0" allowOverlap="1" layoutInCell="1" locked="0" behindDoc="1" simplePos="0" relativeHeight="482398208">
                <wp:simplePos x="0" y="0"/>
                <wp:positionH relativeFrom="page">
                  <wp:posOffset>3312363</wp:posOffset>
                </wp:positionH>
                <wp:positionV relativeFrom="paragraph">
                  <wp:posOffset>3114</wp:posOffset>
                </wp:positionV>
                <wp:extent cx="91440" cy="17653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91440" cy="176530"/>
                        </a:xfrm>
                        <a:prstGeom prst="rect">
                          <a:avLst/>
                        </a:prstGeom>
                      </wps:spPr>
                      <wps:txbx>
                        <w:txbxContent>
                          <w:p>
                            <w:pPr>
                              <w:spacing w:line="277" w:lineRule="exact" w:before="0"/>
                              <w:ind w:left="0" w:right="0" w:firstLine="0"/>
                              <w:jc w:val="left"/>
                              <w:rPr>
                                <w:b/>
                                <w:sz w:val="25"/>
                              </w:rPr>
                            </w:pPr>
                            <w:r>
                              <w:rPr>
                                <w:b/>
                                <w:spacing w:val="-10"/>
                                <w:sz w:val="25"/>
                              </w:rPr>
                              <w:t>k</w:t>
                            </w:r>
                          </w:p>
                        </w:txbxContent>
                      </wps:txbx>
                      <wps:bodyPr wrap="square" lIns="0" tIns="0" rIns="0" bIns="0" rtlCol="0">
                        <a:noAutofit/>
                      </wps:bodyPr>
                    </wps:wsp>
                  </a:graphicData>
                </a:graphic>
              </wp:anchor>
            </w:drawing>
          </mc:Choice>
          <mc:Fallback>
            <w:pict>
              <v:shape style="position:absolute;margin-left:260.81601pt;margin-top:.245211pt;width:7.2pt;height:13.9pt;mso-position-horizontal-relative:page;mso-position-vertical-relative:paragraph;z-index:-20918272" type="#_x0000_t202" id="docshape165" filled="false" stroked="false">
                <v:textbox inset="0,0,0,0">
                  <w:txbxContent>
                    <w:p>
                      <w:pPr>
                        <w:spacing w:line="277" w:lineRule="exact" w:before="0"/>
                        <w:ind w:left="0" w:right="0" w:firstLine="0"/>
                        <w:jc w:val="left"/>
                        <w:rPr>
                          <w:b/>
                          <w:sz w:val="25"/>
                        </w:rPr>
                      </w:pPr>
                      <w:r>
                        <w:rPr>
                          <w:b/>
                          <w:spacing w:val="-10"/>
                          <w:sz w:val="25"/>
                        </w:rPr>
                        <w:t>k</w:t>
                      </w:r>
                    </w:p>
                  </w:txbxContent>
                </v:textbox>
                <w10:wrap type="none"/>
              </v:shape>
            </w:pict>
          </mc:Fallback>
        </mc:AlternateContent>
      </w:r>
      <w:r>
        <w:rPr>
          <w:position w:val="7"/>
          <w:sz w:val="15"/>
        </w:rPr>
        <mc:AlternateContent>
          <mc:Choice Requires="wps">
            <w:drawing>
              <wp:anchor distT="0" distB="0" distL="0" distR="0" allowOverlap="1" layoutInCell="1" locked="0" behindDoc="0" simplePos="0" relativeHeight="15786496">
                <wp:simplePos x="0" y="0"/>
                <wp:positionH relativeFrom="page">
                  <wp:posOffset>4066930</wp:posOffset>
                </wp:positionH>
                <wp:positionV relativeFrom="paragraph">
                  <wp:posOffset>3114</wp:posOffset>
                </wp:positionV>
                <wp:extent cx="91440" cy="17653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91440" cy="176530"/>
                        </a:xfrm>
                        <a:prstGeom prst="rect">
                          <a:avLst/>
                        </a:prstGeom>
                      </wps:spPr>
                      <wps:txbx>
                        <w:txbxContent>
                          <w:p>
                            <w:pPr>
                              <w:spacing w:line="277" w:lineRule="exact" w:before="0"/>
                              <w:ind w:left="0" w:right="0" w:firstLine="0"/>
                              <w:jc w:val="left"/>
                              <w:rPr>
                                <w:b/>
                                <w:sz w:val="25"/>
                              </w:rPr>
                            </w:pPr>
                            <w:r>
                              <w:rPr>
                                <w:b/>
                                <w:spacing w:val="-10"/>
                                <w:sz w:val="25"/>
                              </w:rPr>
                              <w:t>k</w:t>
                            </w:r>
                          </w:p>
                        </w:txbxContent>
                      </wps:txbx>
                      <wps:bodyPr wrap="square" lIns="0" tIns="0" rIns="0" bIns="0" rtlCol="0">
                        <a:noAutofit/>
                      </wps:bodyPr>
                    </wps:wsp>
                  </a:graphicData>
                </a:graphic>
              </wp:anchor>
            </w:drawing>
          </mc:Choice>
          <mc:Fallback>
            <w:pict>
              <v:shape style="position:absolute;margin-left:320.230713pt;margin-top:.245211pt;width:7.2pt;height:13.9pt;mso-position-horizontal-relative:page;mso-position-vertical-relative:paragraph;z-index:15786496" type="#_x0000_t202" id="docshape166" filled="false" stroked="false">
                <v:textbox inset="0,0,0,0">
                  <w:txbxContent>
                    <w:p>
                      <w:pPr>
                        <w:spacing w:line="277" w:lineRule="exact" w:before="0"/>
                        <w:ind w:left="0" w:right="0" w:firstLine="0"/>
                        <w:jc w:val="left"/>
                        <w:rPr>
                          <w:b/>
                          <w:sz w:val="25"/>
                        </w:rPr>
                      </w:pPr>
                      <w:r>
                        <w:rPr>
                          <w:b/>
                          <w:spacing w:val="-10"/>
                          <w:sz w:val="25"/>
                        </w:rPr>
                        <w:t>k</w:t>
                      </w:r>
                    </w:p>
                  </w:txbxContent>
                </v:textbox>
                <w10:wrap type="none"/>
              </v:shape>
            </w:pict>
          </mc:Fallback>
        </mc:AlternateContent>
      </w:r>
      <w:r>
        <w:rPr>
          <w:position w:val="7"/>
          <w:sz w:val="15"/>
        </w:rPr>
        <mc:AlternateContent>
          <mc:Choice Requires="wps">
            <w:drawing>
              <wp:anchor distT="0" distB="0" distL="0" distR="0" allowOverlap="1" layoutInCell="1" locked="0" behindDoc="1" simplePos="0" relativeHeight="482399232">
                <wp:simplePos x="0" y="0"/>
                <wp:positionH relativeFrom="page">
                  <wp:posOffset>3755014</wp:posOffset>
                </wp:positionH>
                <wp:positionV relativeFrom="paragraph">
                  <wp:posOffset>71136</wp:posOffset>
                </wp:positionV>
                <wp:extent cx="74295" cy="1409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74295" cy="140970"/>
                        </a:xfrm>
                        <a:prstGeom prst="rect">
                          <a:avLst/>
                        </a:prstGeom>
                      </wps:spPr>
                      <wps:txbx>
                        <w:txbxContent>
                          <w:p>
                            <w:pPr>
                              <w:spacing w:line="222" w:lineRule="exact" w:before="0"/>
                              <w:ind w:left="0" w:right="0" w:firstLine="0"/>
                              <w:jc w:val="left"/>
                              <w:rPr>
                                <w:sz w:val="20"/>
                                <w:szCs w:val="20"/>
                              </w:rPr>
                            </w:pPr>
                            <w:r>
                              <w:rPr>
                                <w:spacing w:val="-10"/>
                                <w:w w:val="55"/>
                                <w:sz w:val="20"/>
                                <w:szCs w:val="20"/>
                              </w:rPr>
                              <w:t>�</w:t>
                            </w:r>
                          </w:p>
                        </w:txbxContent>
                      </wps:txbx>
                      <wps:bodyPr wrap="square" lIns="0" tIns="0" rIns="0" bIns="0" rtlCol="0">
                        <a:noAutofit/>
                      </wps:bodyPr>
                    </wps:wsp>
                  </a:graphicData>
                </a:graphic>
              </wp:anchor>
            </w:drawing>
          </mc:Choice>
          <mc:Fallback>
            <w:pict>
              <v:shape style="position:absolute;margin-left:295.67041pt;margin-top:5.601294pt;width:5.85pt;height:11.1pt;mso-position-horizontal-relative:page;mso-position-vertical-relative:paragraph;z-index:-20917248" type="#_x0000_t202" id="docshape167" filled="false" stroked="false">
                <v:textbox inset="0,0,0,0">
                  <w:txbxContent>
                    <w:p>
                      <w:pPr>
                        <w:spacing w:line="222" w:lineRule="exact" w:before="0"/>
                        <w:ind w:left="0" w:right="0" w:firstLine="0"/>
                        <w:jc w:val="left"/>
                        <w:rPr>
                          <w:sz w:val="20"/>
                          <w:szCs w:val="20"/>
                        </w:rPr>
                      </w:pPr>
                      <w:r>
                        <w:rPr>
                          <w:spacing w:val="-10"/>
                          <w:w w:val="55"/>
                          <w:sz w:val="20"/>
                          <w:szCs w:val="20"/>
                        </w:rPr>
                        <w:t>�</w:t>
                      </w:r>
                    </w:p>
                  </w:txbxContent>
                </v:textbox>
                <w10:wrap type="none"/>
              </v:shape>
            </w:pict>
          </mc:Fallback>
        </mc:AlternateContent>
      </w:r>
      <w:r>
        <w:rPr>
          <w:b/>
          <w:spacing w:val="-10"/>
          <w:sz w:val="25"/>
        </w:rPr>
        <w:t>k</w:t>
      </w:r>
      <w:r>
        <w:rPr>
          <w:b/>
          <w:sz w:val="25"/>
        </w:rPr>
        <w:tab/>
      </w:r>
      <w:r>
        <w:rPr>
          <w:b/>
          <w:spacing w:val="-10"/>
          <w:sz w:val="25"/>
        </w:rPr>
        <w:t>k</w:t>
      </w:r>
      <w:r>
        <w:rPr>
          <w:b/>
          <w:sz w:val="25"/>
        </w:rPr>
        <w:tab/>
      </w:r>
      <w:r>
        <w:rPr>
          <w:spacing w:val="-10"/>
          <w:position w:val="7"/>
          <w:sz w:val="15"/>
        </w:rPr>
        <w:t>R</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0"/>
        <w:rPr>
          <w:sz w:val="18"/>
        </w:rPr>
      </w:pPr>
    </w:p>
    <w:p>
      <w:pPr>
        <w:spacing w:before="0"/>
        <w:ind w:left="0" w:right="10" w:firstLine="0"/>
        <w:jc w:val="center"/>
        <w:rPr>
          <w:b/>
          <w:sz w:val="18"/>
        </w:rPr>
      </w:pPr>
      <w:r>
        <w:rPr>
          <w:b/>
          <w:sz w:val="18"/>
        </w:rPr>
        <w:t>Fig.</w:t>
      </w:r>
      <w:r>
        <w:rPr>
          <w:b/>
          <w:spacing w:val="9"/>
          <w:sz w:val="18"/>
        </w:rPr>
        <w:t> </w:t>
      </w:r>
      <w:r>
        <w:rPr>
          <w:b/>
          <w:sz w:val="18"/>
        </w:rPr>
        <w:t>3.7</w:t>
      </w:r>
      <w:r>
        <w:rPr>
          <w:b/>
          <w:spacing w:val="5"/>
          <w:sz w:val="18"/>
        </w:rPr>
        <w:t> </w:t>
      </w:r>
      <w:r>
        <w:rPr>
          <w:b/>
          <w:sz w:val="18"/>
        </w:rPr>
        <w:t>The</w:t>
      </w:r>
      <w:r>
        <w:rPr>
          <w:b/>
          <w:spacing w:val="6"/>
          <w:sz w:val="18"/>
        </w:rPr>
        <w:t> </w:t>
      </w:r>
      <w:r>
        <w:rPr>
          <w:b/>
          <w:sz w:val="18"/>
        </w:rPr>
        <w:t>General</w:t>
      </w:r>
      <w:r>
        <w:rPr>
          <w:b/>
          <w:spacing w:val="22"/>
          <w:sz w:val="18"/>
        </w:rPr>
        <w:t> </w:t>
      </w:r>
      <w:r>
        <w:rPr>
          <w:b/>
          <w:spacing w:val="-5"/>
          <w:sz w:val="18"/>
        </w:rPr>
        <w:t>FSM</w:t>
      </w:r>
    </w:p>
    <w:p>
      <w:pPr>
        <w:pStyle w:val="BodyText"/>
        <w:spacing w:before="58"/>
        <w:rPr>
          <w:b/>
          <w:sz w:val="18"/>
        </w:rPr>
      </w:pPr>
    </w:p>
    <w:p>
      <w:pPr>
        <w:spacing w:line="244" w:lineRule="auto" w:before="1"/>
        <w:ind w:left="158" w:right="154" w:hanging="4"/>
        <w:jc w:val="both"/>
        <w:rPr>
          <w:sz w:val="22"/>
        </w:rPr>
      </w:pPr>
      <w:r>
        <w:rPr>
          <w:spacing w:val="-2"/>
          <w:w w:val="105"/>
          <w:sz w:val="22"/>
        </w:rPr>
        <w:t>The</w:t>
      </w:r>
      <w:r>
        <w:rPr>
          <w:spacing w:val="-13"/>
          <w:w w:val="105"/>
          <w:sz w:val="22"/>
        </w:rPr>
        <w:t> </w:t>
      </w:r>
      <w:r>
        <w:rPr>
          <w:spacing w:val="-2"/>
          <w:w w:val="105"/>
          <w:sz w:val="22"/>
        </w:rPr>
        <w:t>operation</w:t>
      </w:r>
      <w:r>
        <w:rPr>
          <w:spacing w:val="9"/>
          <w:w w:val="105"/>
          <w:sz w:val="22"/>
        </w:rPr>
        <w:t> </w:t>
      </w:r>
      <w:r>
        <w:rPr>
          <w:spacing w:val="-2"/>
          <w:w w:val="105"/>
          <w:sz w:val="22"/>
        </w:rPr>
        <w:t>of</w:t>
      </w:r>
      <w:r>
        <w:rPr>
          <w:spacing w:val="10"/>
          <w:w w:val="105"/>
          <w:sz w:val="22"/>
        </w:rPr>
        <w:t> </w:t>
      </w:r>
      <w:r>
        <w:rPr>
          <w:spacing w:val="-2"/>
          <w:w w:val="105"/>
          <w:sz w:val="22"/>
        </w:rPr>
        <w:t>this rather</w:t>
      </w:r>
      <w:r>
        <w:rPr>
          <w:spacing w:val="-10"/>
          <w:w w:val="105"/>
          <w:sz w:val="22"/>
        </w:rPr>
        <w:t> </w:t>
      </w:r>
      <w:r>
        <w:rPr>
          <w:spacing w:val="-2"/>
          <w:w w:val="105"/>
          <w:sz w:val="22"/>
        </w:rPr>
        <w:t>complicated-looking</w:t>
      </w:r>
      <w:r>
        <w:rPr>
          <w:spacing w:val="-13"/>
          <w:w w:val="105"/>
          <w:sz w:val="22"/>
        </w:rPr>
        <w:t> </w:t>
      </w:r>
      <w:r>
        <w:rPr>
          <w:spacing w:val="-2"/>
          <w:w w:val="105"/>
          <w:sz w:val="22"/>
        </w:rPr>
        <w:t>device is</w:t>
      </w:r>
      <w:r>
        <w:rPr>
          <w:spacing w:val="-11"/>
          <w:w w:val="105"/>
          <w:sz w:val="22"/>
        </w:rPr>
        <w:t> </w:t>
      </w:r>
      <w:r>
        <w:rPr>
          <w:spacing w:val="-2"/>
          <w:w w:val="105"/>
          <w:sz w:val="22"/>
        </w:rPr>
        <w:t>quite</w:t>
      </w:r>
      <w:r>
        <w:rPr>
          <w:spacing w:val="-4"/>
          <w:w w:val="105"/>
          <w:sz w:val="22"/>
        </w:rPr>
        <w:t> </w:t>
      </w:r>
      <w:r>
        <w:rPr>
          <w:spacing w:val="-2"/>
          <w:w w:val="105"/>
          <w:sz w:val="22"/>
        </w:rPr>
        <w:t>straightforward. </w:t>
      </w:r>
      <w:r>
        <w:rPr>
          <w:w w:val="105"/>
          <w:sz w:val="22"/>
        </w:rPr>
        <w:t>It</w:t>
      </w:r>
      <w:r>
        <w:rPr>
          <w:w w:val="105"/>
          <w:sz w:val="22"/>
        </w:rPr>
        <w:t> comprises</w:t>
      </w:r>
      <w:r>
        <w:rPr>
          <w:w w:val="105"/>
          <w:sz w:val="22"/>
        </w:rPr>
        <w:t> two</w:t>
      </w:r>
      <w:r>
        <w:rPr>
          <w:w w:val="105"/>
          <w:sz w:val="22"/>
        </w:rPr>
        <w:t> registers</w:t>
      </w:r>
      <w:r>
        <w:rPr>
          <w:w w:val="105"/>
          <w:sz w:val="22"/>
        </w:rPr>
        <w:t> (such</w:t>
      </w:r>
      <w:r>
        <w:rPr>
          <w:w w:val="105"/>
          <w:sz w:val="22"/>
        </w:rPr>
        <w:t> as</w:t>
      </w:r>
      <w:r>
        <w:rPr>
          <w:w w:val="105"/>
          <w:sz w:val="22"/>
        </w:rPr>
        <w:t> those</w:t>
      </w:r>
      <w:r>
        <w:rPr>
          <w:w w:val="105"/>
          <w:sz w:val="22"/>
        </w:rPr>
        <w:t> we</w:t>
      </w:r>
      <w:r>
        <w:rPr>
          <w:w w:val="105"/>
          <w:sz w:val="22"/>
        </w:rPr>
        <w:t> constructed</w:t>
      </w:r>
      <w:r>
        <w:rPr>
          <w:w w:val="105"/>
          <w:sz w:val="22"/>
        </w:rPr>
        <w:t> in</w:t>
      </w:r>
      <w:r>
        <w:rPr>
          <w:w w:val="105"/>
          <w:sz w:val="22"/>
        </w:rPr>
        <w:t> Chapter</w:t>
      </w:r>
      <w:r>
        <w:rPr>
          <w:w w:val="105"/>
          <w:sz w:val="22"/>
        </w:rPr>
        <w:t> 2</w:t>
      </w:r>
      <w:r>
        <w:rPr>
          <w:w w:val="105"/>
          <w:sz w:val="22"/>
        </w:rPr>
        <w:t> from clocked</w:t>
      </w:r>
      <w:r>
        <w:rPr>
          <w:spacing w:val="-4"/>
          <w:w w:val="105"/>
          <w:sz w:val="22"/>
        </w:rPr>
        <w:t> </w:t>
      </w:r>
      <w:r>
        <w:rPr>
          <w:w w:val="105"/>
          <w:sz w:val="22"/>
        </w:rPr>
        <w:t>flip-flops)</w:t>
      </w:r>
      <w:r>
        <w:rPr>
          <w:spacing w:val="-3"/>
          <w:w w:val="105"/>
          <w:sz w:val="22"/>
        </w:rPr>
        <w:t> </w:t>
      </w:r>
      <w:r>
        <w:rPr>
          <w:w w:val="105"/>
          <w:sz w:val="22"/>
        </w:rPr>
        <w:t>and</w:t>
      </w:r>
      <w:r>
        <w:rPr>
          <w:spacing w:val="-6"/>
          <w:w w:val="105"/>
          <w:sz w:val="22"/>
        </w:rPr>
        <w:t> </w:t>
      </w:r>
      <w:r>
        <w:rPr>
          <w:w w:val="105"/>
          <w:sz w:val="22"/>
        </w:rPr>
        <w:t>a</w:t>
      </w:r>
      <w:r>
        <w:rPr>
          <w:spacing w:val="-6"/>
          <w:w w:val="105"/>
          <w:sz w:val="22"/>
        </w:rPr>
        <w:t> </w:t>
      </w:r>
      <w:r>
        <w:rPr>
          <w:w w:val="105"/>
          <w:sz w:val="22"/>
        </w:rPr>
        <w:t>black</w:t>
      </w:r>
      <w:r>
        <w:rPr>
          <w:spacing w:val="-3"/>
          <w:w w:val="105"/>
          <w:sz w:val="22"/>
        </w:rPr>
        <w:t> </w:t>
      </w:r>
      <w:r>
        <w:rPr>
          <w:w w:val="105"/>
          <w:sz w:val="22"/>
        </w:rPr>
        <w:t>box</w:t>
      </w:r>
      <w:r>
        <w:rPr>
          <w:spacing w:val="-5"/>
          <w:w w:val="105"/>
          <w:sz w:val="22"/>
        </w:rPr>
        <w:t> </w:t>
      </w:r>
      <w:r>
        <w:rPr>
          <w:w w:val="105"/>
          <w:sz w:val="22"/>
        </w:rPr>
        <w:t>that</w:t>
      </w:r>
      <w:r>
        <w:rPr>
          <w:spacing w:val="-7"/>
          <w:w w:val="105"/>
          <w:sz w:val="22"/>
        </w:rPr>
        <w:t> </w:t>
      </w:r>
      <w:r>
        <w:rPr>
          <w:w w:val="105"/>
          <w:sz w:val="22"/>
        </w:rPr>
        <w:t>performs</w:t>
      </w:r>
      <w:r>
        <w:rPr>
          <w:spacing w:val="-2"/>
          <w:w w:val="105"/>
          <w:sz w:val="22"/>
        </w:rPr>
        <w:t> </w:t>
      </w:r>
      <w:r>
        <w:rPr>
          <w:w w:val="105"/>
          <w:sz w:val="22"/>
        </w:rPr>
        <w:t>certain</w:t>
      </w:r>
      <w:r>
        <w:rPr>
          <w:spacing w:val="-5"/>
          <w:w w:val="105"/>
          <w:sz w:val="22"/>
        </w:rPr>
        <w:t> </w:t>
      </w:r>
      <w:r>
        <w:rPr>
          <w:w w:val="105"/>
          <w:sz w:val="22"/>
        </w:rPr>
        <w:t>logical</w:t>
      </w:r>
      <w:r>
        <w:rPr>
          <w:spacing w:val="-7"/>
          <w:w w:val="105"/>
          <w:sz w:val="22"/>
        </w:rPr>
        <w:t> </w:t>
      </w:r>
      <w:r>
        <w:rPr>
          <w:w w:val="105"/>
          <w:sz w:val="22"/>
        </w:rPr>
        <w:t>functions.</w:t>
      </w:r>
      <w:r>
        <w:rPr>
          <w:w w:val="105"/>
          <w:sz w:val="22"/>
        </w:rPr>
        <w:t> The input to</w:t>
      </w:r>
      <w:r>
        <w:rPr>
          <w:spacing w:val="-9"/>
          <w:w w:val="105"/>
          <w:sz w:val="22"/>
        </w:rPr>
        <w:t> </w:t>
      </w:r>
      <w:r>
        <w:rPr>
          <w:w w:val="105"/>
          <w:sz w:val="22"/>
        </w:rPr>
        <w:t>the</w:t>
      </w:r>
      <w:r>
        <w:rPr>
          <w:spacing w:val="-15"/>
          <w:w w:val="105"/>
          <w:sz w:val="22"/>
        </w:rPr>
        <w:t> </w:t>
      </w:r>
      <w:r>
        <w:rPr>
          <w:w w:val="105"/>
          <w:sz w:val="22"/>
        </w:rPr>
        <w:t>first</w:t>
      </w:r>
      <w:r>
        <w:rPr>
          <w:spacing w:val="-5"/>
          <w:w w:val="105"/>
          <w:sz w:val="22"/>
        </w:rPr>
        <w:t> </w:t>
      </w:r>
      <w:r>
        <w:rPr>
          <w:w w:val="105"/>
          <w:sz w:val="22"/>
        </w:rPr>
        <w:t>register</w:t>
      </w:r>
      <w:r>
        <w:rPr>
          <w:spacing w:val="-3"/>
          <w:w w:val="105"/>
          <w:sz w:val="22"/>
        </w:rPr>
        <w:t> </w:t>
      </w:r>
      <w:r>
        <w:rPr>
          <w:w w:val="105"/>
          <w:sz w:val="22"/>
        </w:rPr>
        <w:t>has</w:t>
      </w:r>
      <w:r>
        <w:rPr>
          <w:spacing w:val="-8"/>
          <w:w w:val="105"/>
          <w:sz w:val="22"/>
        </w:rPr>
        <w:t> </w:t>
      </w:r>
      <w:r>
        <w:rPr>
          <w:w w:val="105"/>
          <w:sz w:val="22"/>
        </w:rPr>
        <w:t>two</w:t>
      </w:r>
      <w:r>
        <w:rPr>
          <w:spacing w:val="-7"/>
          <w:w w:val="105"/>
          <w:sz w:val="22"/>
        </w:rPr>
        <w:t> </w:t>
      </w:r>
      <w:r>
        <w:rPr>
          <w:w w:val="105"/>
          <w:sz w:val="22"/>
        </w:rPr>
        <w:t>pieces,</w:t>
      </w:r>
      <w:r>
        <w:rPr>
          <w:spacing w:val="-3"/>
          <w:w w:val="105"/>
          <w:sz w:val="22"/>
        </w:rPr>
        <w:t> </w:t>
      </w:r>
      <w:r>
        <w:rPr>
          <w:w w:val="105"/>
          <w:sz w:val="22"/>
        </w:rPr>
        <w:t>the</w:t>
      </w:r>
      <w:r>
        <w:rPr>
          <w:spacing w:val="-12"/>
          <w:w w:val="105"/>
          <w:sz w:val="22"/>
        </w:rPr>
        <w:t> </w:t>
      </w:r>
      <w:r>
        <w:rPr>
          <w:w w:val="105"/>
          <w:sz w:val="22"/>
        </w:rPr>
        <w:t>stimulus</w:t>
      </w:r>
      <w:r>
        <w:rPr>
          <w:spacing w:val="-4"/>
          <w:w w:val="105"/>
          <w:sz w:val="22"/>
        </w:rPr>
        <w:t> </w:t>
      </w:r>
      <w:r>
        <w:rPr>
          <w:i/>
          <w:w w:val="105"/>
          <w:sz w:val="22"/>
        </w:rPr>
        <w:t>S</w:t>
      </w:r>
      <w:r>
        <w:rPr>
          <w:i/>
          <w:spacing w:val="-3"/>
          <w:w w:val="105"/>
          <w:sz w:val="22"/>
        </w:rPr>
        <w:t> </w:t>
      </w:r>
      <w:r>
        <w:rPr>
          <w:w w:val="105"/>
          <w:sz w:val="22"/>
        </w:rPr>
        <w:t>to</w:t>
      </w:r>
      <w:r>
        <w:rPr>
          <w:spacing w:val="-13"/>
          <w:w w:val="105"/>
          <w:sz w:val="22"/>
        </w:rPr>
        <w:t> </w:t>
      </w:r>
      <w:r>
        <w:rPr>
          <w:w w:val="105"/>
          <w:sz w:val="22"/>
        </w:rPr>
        <w:t>the</w:t>
      </w:r>
      <w:r>
        <w:rPr>
          <w:spacing w:val="-15"/>
          <w:w w:val="105"/>
          <w:sz w:val="22"/>
        </w:rPr>
        <w:t> </w:t>
      </w:r>
      <w:r>
        <w:rPr>
          <w:w w:val="105"/>
          <w:sz w:val="22"/>
        </w:rPr>
        <w:t>FSM</w:t>
      </w:r>
      <w:r>
        <w:rPr>
          <w:spacing w:val="-5"/>
          <w:w w:val="105"/>
          <w:sz w:val="22"/>
        </w:rPr>
        <w:t> </w:t>
      </w:r>
      <w:r>
        <w:rPr>
          <w:w w:val="105"/>
          <w:sz w:val="22"/>
        </w:rPr>
        <w:t>and</w:t>
      </w:r>
      <w:r>
        <w:rPr>
          <w:spacing w:val="-8"/>
          <w:w w:val="105"/>
          <w:sz w:val="22"/>
        </w:rPr>
        <w:t> </w:t>
      </w:r>
      <w:r>
        <w:rPr>
          <w:w w:val="105"/>
          <w:sz w:val="22"/>
        </w:rPr>
        <w:t>the</w:t>
      </w:r>
      <w:r>
        <w:rPr>
          <w:spacing w:val="-9"/>
          <w:w w:val="105"/>
          <w:sz w:val="22"/>
        </w:rPr>
        <w:t> </w:t>
      </w:r>
      <w:r>
        <w:rPr>
          <w:w w:val="105"/>
          <w:sz w:val="22"/>
        </w:rPr>
        <w:t>state the</w:t>
      </w:r>
      <w:r>
        <w:rPr>
          <w:w w:val="105"/>
          <w:sz w:val="22"/>
        </w:rPr>
        <w:t> machine</w:t>
      </w:r>
      <w:r>
        <w:rPr>
          <w:w w:val="105"/>
          <w:sz w:val="22"/>
        </w:rPr>
        <w:t> is</w:t>
      </w:r>
      <w:r>
        <w:rPr>
          <w:w w:val="105"/>
          <w:sz w:val="22"/>
        </w:rPr>
        <w:t> in,</w:t>
      </w:r>
      <w:r>
        <w:rPr>
          <w:w w:val="105"/>
          <w:sz w:val="22"/>
        </w:rPr>
        <w:t> Q:</w:t>
      </w:r>
      <w:r>
        <w:rPr>
          <w:w w:val="105"/>
          <w:sz w:val="22"/>
        </w:rPr>
        <w:t> central</w:t>
      </w:r>
      <w:r>
        <w:rPr>
          <w:w w:val="105"/>
          <w:sz w:val="22"/>
        </w:rPr>
        <w:t> to</w:t>
      </w:r>
      <w:r>
        <w:rPr>
          <w:w w:val="105"/>
          <w:sz w:val="22"/>
        </w:rPr>
        <w:t> our</w:t>
      </w:r>
      <w:r>
        <w:rPr>
          <w:w w:val="105"/>
          <w:sz w:val="22"/>
        </w:rPr>
        <w:t> design</w:t>
      </w:r>
      <w:r>
        <w:rPr>
          <w:w w:val="105"/>
          <w:sz w:val="22"/>
        </w:rPr>
        <w:t> is</w:t>
      </w:r>
      <w:r>
        <w:rPr>
          <w:w w:val="105"/>
          <w:sz w:val="22"/>
        </w:rPr>
        <w:t> the</w:t>
      </w:r>
      <w:r>
        <w:rPr>
          <w:w w:val="105"/>
          <w:sz w:val="22"/>
        </w:rPr>
        <w:t> fact</w:t>
      </w:r>
      <w:r>
        <w:rPr>
          <w:w w:val="105"/>
          <w:sz w:val="22"/>
        </w:rPr>
        <w:t> that</w:t>
      </w:r>
      <w:r>
        <w:rPr>
          <w:w w:val="105"/>
          <w:sz w:val="22"/>
        </w:rPr>
        <w:t> we</w:t>
      </w:r>
      <w:r>
        <w:rPr>
          <w:w w:val="105"/>
          <w:sz w:val="22"/>
        </w:rPr>
        <w:t> can</w:t>
      </w:r>
      <w:r>
        <w:rPr>
          <w:w w:val="105"/>
          <w:sz w:val="22"/>
        </w:rPr>
        <w:t> label</w:t>
      </w:r>
      <w:r>
        <w:rPr>
          <w:w w:val="105"/>
          <w:sz w:val="22"/>
        </w:rPr>
        <w:t> the internal</w:t>
      </w:r>
      <w:r>
        <w:rPr>
          <w:w w:val="105"/>
          <w:sz w:val="22"/>
        </w:rPr>
        <w:t> states</w:t>
      </w:r>
      <w:r>
        <w:rPr>
          <w:w w:val="105"/>
          <w:sz w:val="22"/>
        </w:rPr>
        <w:t> by a</w:t>
      </w:r>
      <w:r>
        <w:rPr>
          <w:w w:val="105"/>
          <w:sz w:val="22"/>
        </w:rPr>
        <w:t> binary</w:t>
      </w:r>
      <w:r>
        <w:rPr>
          <w:w w:val="105"/>
          <w:sz w:val="22"/>
        </w:rPr>
        <w:t> number. In this case, the stimulus</w:t>
      </w:r>
      <w:r>
        <w:rPr>
          <w:w w:val="105"/>
          <w:sz w:val="22"/>
        </w:rPr>
        <w:t> has </w:t>
      </w:r>
      <w:r>
        <w:rPr>
          <w:i/>
          <w:w w:val="105"/>
          <w:sz w:val="22"/>
        </w:rPr>
        <w:t>s </w:t>
      </w:r>
      <w:r>
        <w:rPr>
          <w:w w:val="105"/>
          <w:sz w:val="22"/>
        </w:rPr>
        <w:t>bits, and is fed in on </w:t>
      </w:r>
      <w:r>
        <w:rPr>
          <w:i/>
          <w:w w:val="105"/>
          <w:sz w:val="22"/>
        </w:rPr>
        <w:t>s </w:t>
      </w:r>
      <w:r>
        <w:rPr>
          <w:w w:val="105"/>
          <w:sz w:val="22"/>
        </w:rPr>
        <w:t>wires, while the state has </w:t>
      </w:r>
      <w:r>
        <w:rPr>
          <w:i/>
          <w:w w:val="105"/>
          <w:sz w:val="22"/>
        </w:rPr>
        <w:t>k</w:t>
      </w:r>
      <w:r>
        <w:rPr>
          <w:i/>
          <w:w w:val="105"/>
          <w:sz w:val="22"/>
        </w:rPr>
        <w:t> </w:t>
      </w:r>
      <w:r>
        <w:rPr>
          <w:w w:val="105"/>
          <w:sz w:val="22"/>
        </w:rPr>
        <w:t>bits, fed in on </w:t>
      </w:r>
      <w:r>
        <w:rPr>
          <w:i/>
          <w:w w:val="105"/>
          <w:sz w:val="22"/>
        </w:rPr>
        <w:t>k</w:t>
      </w:r>
      <w:r>
        <w:rPr>
          <w:i/>
          <w:w w:val="105"/>
          <w:sz w:val="22"/>
        </w:rPr>
        <w:t> </w:t>
      </w:r>
      <w:r>
        <w:rPr>
          <w:w w:val="105"/>
          <w:sz w:val="22"/>
        </w:rPr>
        <w:t>wires.</w:t>
      </w:r>
      <w:r>
        <w:rPr>
          <w:w w:val="105"/>
          <w:sz w:val="22"/>
        </w:rPr>
        <w:t> (The FSM</w:t>
      </w:r>
      <w:r>
        <w:rPr>
          <w:w w:val="105"/>
          <w:sz w:val="22"/>
        </w:rPr>
        <w:t> has therefore</w:t>
      </w:r>
      <w:r>
        <w:rPr>
          <w:spacing w:val="-2"/>
          <w:w w:val="105"/>
          <w:sz w:val="22"/>
        </w:rPr>
        <w:t> </w:t>
      </w:r>
      <w:r>
        <w:rPr>
          <w:w w:val="105"/>
          <w:sz w:val="22"/>
        </w:rPr>
        <w:t>up</w:t>
      </w:r>
      <w:r>
        <w:rPr>
          <w:spacing w:val="-13"/>
          <w:w w:val="105"/>
          <w:sz w:val="22"/>
        </w:rPr>
        <w:t> </w:t>
      </w:r>
      <w:r>
        <w:rPr>
          <w:w w:val="105"/>
          <w:sz w:val="22"/>
        </w:rPr>
        <w:t>to</w:t>
      </w:r>
      <w:r>
        <w:rPr>
          <w:spacing w:val="-12"/>
          <w:w w:val="105"/>
          <w:sz w:val="22"/>
        </w:rPr>
        <w:t> </w:t>
      </w:r>
      <w:r>
        <w:rPr>
          <w:i/>
          <w:w w:val="105"/>
          <w:sz w:val="22"/>
        </w:rPr>
        <w:t>2k</w:t>
      </w:r>
      <w:r>
        <w:rPr>
          <w:i/>
          <w:spacing w:val="-8"/>
          <w:w w:val="105"/>
          <w:sz w:val="22"/>
        </w:rPr>
        <w:t> </w:t>
      </w:r>
      <w:r>
        <w:rPr>
          <w:w w:val="105"/>
          <w:sz w:val="22"/>
        </w:rPr>
        <w:t>internal</w:t>
      </w:r>
      <w:r>
        <w:rPr>
          <w:spacing w:val="-2"/>
          <w:w w:val="105"/>
          <w:sz w:val="22"/>
        </w:rPr>
        <w:t> </w:t>
      </w:r>
      <w:r>
        <w:rPr>
          <w:w w:val="105"/>
          <w:sz w:val="22"/>
        </w:rPr>
        <w:t>states).</w:t>
      </w:r>
      <w:r>
        <w:rPr>
          <w:spacing w:val="-7"/>
          <w:w w:val="105"/>
          <w:sz w:val="22"/>
        </w:rPr>
        <w:t> </w:t>
      </w:r>
      <w:r>
        <w:rPr>
          <w:w w:val="105"/>
          <w:sz w:val="22"/>
        </w:rPr>
        <w:t>Subject</w:t>
      </w:r>
      <w:r>
        <w:rPr>
          <w:spacing w:val="-4"/>
          <w:w w:val="105"/>
          <w:sz w:val="22"/>
        </w:rPr>
        <w:t> </w:t>
      </w:r>
      <w:r>
        <w:rPr>
          <w:w w:val="105"/>
          <w:sz w:val="22"/>
        </w:rPr>
        <w:t>to</w:t>
      </w:r>
      <w:r>
        <w:rPr>
          <w:spacing w:val="-11"/>
          <w:w w:val="105"/>
          <w:sz w:val="22"/>
        </w:rPr>
        <w:t> </w:t>
      </w:r>
      <w:r>
        <w:rPr>
          <w:w w:val="105"/>
          <w:sz w:val="22"/>
        </w:rPr>
        <w:t>timing,</w:t>
      </w:r>
      <w:r>
        <w:rPr>
          <w:spacing w:val="-6"/>
          <w:w w:val="105"/>
          <w:sz w:val="22"/>
        </w:rPr>
        <w:t> </w:t>
      </w:r>
      <w:r>
        <w:rPr>
          <w:w w:val="105"/>
          <w:sz w:val="22"/>
        </w:rPr>
        <w:t>which</w:t>
      </w:r>
      <w:r>
        <w:rPr>
          <w:spacing w:val="-2"/>
          <w:w w:val="105"/>
          <w:sz w:val="22"/>
        </w:rPr>
        <w:t> </w:t>
      </w:r>
      <w:r>
        <w:rPr>
          <w:w w:val="105"/>
          <w:sz w:val="22"/>
        </w:rPr>
        <w:t>I</w:t>
      </w:r>
      <w:r>
        <w:rPr>
          <w:spacing w:val="-7"/>
          <w:w w:val="105"/>
          <w:sz w:val="22"/>
        </w:rPr>
        <w:t> </w:t>
      </w:r>
      <w:r>
        <w:rPr>
          <w:w w:val="105"/>
          <w:sz w:val="22"/>
        </w:rPr>
        <w:t>will</w:t>
      </w:r>
      <w:r>
        <w:rPr>
          <w:spacing w:val="-10"/>
          <w:w w:val="105"/>
          <w:sz w:val="22"/>
        </w:rPr>
        <w:t> </w:t>
      </w:r>
      <w:r>
        <w:rPr>
          <w:w w:val="105"/>
          <w:sz w:val="22"/>
        </w:rPr>
        <w:t>come</w:t>
      </w:r>
      <w:r>
        <w:rPr>
          <w:spacing w:val="-7"/>
          <w:w w:val="105"/>
          <w:sz w:val="22"/>
        </w:rPr>
        <w:t> </w:t>
      </w:r>
      <w:r>
        <w:rPr>
          <w:w w:val="105"/>
          <w:sz w:val="22"/>
        </w:rPr>
        <w:t>back to, the</w:t>
      </w:r>
      <w:r>
        <w:rPr>
          <w:w w:val="105"/>
          <w:sz w:val="22"/>
        </w:rPr>
        <w:t> register</w:t>
      </w:r>
      <w:r>
        <w:rPr>
          <w:w w:val="105"/>
          <w:sz w:val="22"/>
        </w:rPr>
        <w:t> passes</w:t>
      </w:r>
      <w:r>
        <w:rPr>
          <w:w w:val="105"/>
          <w:sz w:val="22"/>
        </w:rPr>
        <w:t> these</w:t>
      </w:r>
      <w:r>
        <w:rPr>
          <w:w w:val="105"/>
          <w:sz w:val="22"/>
        </w:rPr>
        <w:t> two</w:t>
      </w:r>
      <w:r>
        <w:rPr>
          <w:w w:val="105"/>
          <w:sz w:val="22"/>
        </w:rPr>
        <w:t> inputs</w:t>
      </w:r>
      <w:r>
        <w:rPr>
          <w:w w:val="105"/>
          <w:sz w:val="22"/>
        </w:rPr>
        <w:t> into</w:t>
      </w:r>
      <w:r>
        <w:rPr>
          <w:w w:val="105"/>
          <w:sz w:val="22"/>
        </w:rPr>
        <w:t> the</w:t>
      </w:r>
      <w:r>
        <w:rPr>
          <w:w w:val="105"/>
          <w:sz w:val="22"/>
        </w:rPr>
        <w:t> logic</w:t>
      </w:r>
      <w:r>
        <w:rPr>
          <w:w w:val="105"/>
          <w:sz w:val="22"/>
        </w:rPr>
        <w:t> unit.</w:t>
      </w:r>
      <w:r>
        <w:rPr>
          <w:w w:val="105"/>
          <w:sz w:val="22"/>
        </w:rPr>
        <w:t> Here</w:t>
      </w:r>
      <w:r>
        <w:rPr>
          <w:w w:val="105"/>
          <w:sz w:val="22"/>
        </w:rPr>
        <w:t> is</w:t>
      </w:r>
      <w:r>
        <w:rPr>
          <w:w w:val="105"/>
          <w:sz w:val="22"/>
        </w:rPr>
        <w:t> the</w:t>
      </w:r>
      <w:r>
        <w:rPr>
          <w:w w:val="105"/>
          <w:sz w:val="22"/>
        </w:rPr>
        <w:t> trick.</w:t>
      </w:r>
      <w:r>
        <w:rPr>
          <w:w w:val="105"/>
          <w:sz w:val="22"/>
        </w:rPr>
        <w:t> An FSM,</w:t>
      </w:r>
      <w:r>
        <w:rPr>
          <w:w w:val="105"/>
          <w:sz w:val="22"/>
        </w:rPr>
        <w:t> in</w:t>
      </w:r>
      <w:r>
        <w:rPr>
          <w:w w:val="105"/>
          <w:sz w:val="22"/>
        </w:rPr>
        <w:t> response</w:t>
      </w:r>
      <w:r>
        <w:rPr>
          <w:w w:val="105"/>
          <w:sz w:val="22"/>
        </w:rPr>
        <w:t> to a</w:t>
      </w:r>
      <w:r>
        <w:rPr>
          <w:w w:val="105"/>
          <w:sz w:val="22"/>
        </w:rPr>
        <w:t> given</w:t>
      </w:r>
      <w:r>
        <w:rPr>
          <w:w w:val="105"/>
          <w:sz w:val="22"/>
        </w:rPr>
        <w:t> stimulus</w:t>
      </w:r>
      <w:r>
        <w:rPr>
          <w:w w:val="105"/>
          <w:sz w:val="22"/>
        </w:rPr>
        <w:t> and</w:t>
      </w:r>
      <w:r>
        <w:rPr>
          <w:w w:val="105"/>
          <w:sz w:val="22"/>
        </w:rPr>
        <w:t> being</w:t>
      </w:r>
      <w:r>
        <w:rPr>
          <w:w w:val="105"/>
          <w:sz w:val="22"/>
        </w:rPr>
        <w:t> in</w:t>
      </w:r>
      <w:r>
        <w:rPr>
          <w:w w:val="105"/>
          <w:sz w:val="22"/>
        </w:rPr>
        <w:t> a</w:t>
      </w:r>
      <w:r>
        <w:rPr>
          <w:w w:val="105"/>
          <w:sz w:val="22"/>
        </w:rPr>
        <w:t> given</w:t>
      </w:r>
      <w:r>
        <w:rPr>
          <w:w w:val="105"/>
          <w:sz w:val="22"/>
        </w:rPr>
        <w:t> state,</w:t>
      </w:r>
      <w:r>
        <w:rPr>
          <w:w w:val="105"/>
          <w:sz w:val="22"/>
        </w:rPr>
        <w:t> produces</w:t>
      </w:r>
      <w:r>
        <w:rPr>
          <w:w w:val="105"/>
          <w:sz w:val="22"/>
        </w:rPr>
        <w:t> a response</w:t>
      </w:r>
      <w:r>
        <w:rPr>
          <w:w w:val="105"/>
          <w:sz w:val="22"/>
        </w:rPr>
        <w:t> and</w:t>
      </w:r>
      <w:r>
        <w:rPr>
          <w:w w:val="105"/>
          <w:sz w:val="22"/>
        </w:rPr>
        <w:t> goes</w:t>
      </w:r>
      <w:r>
        <w:rPr>
          <w:w w:val="105"/>
          <w:sz w:val="22"/>
        </w:rPr>
        <w:t> into</w:t>
      </w:r>
      <w:r>
        <w:rPr>
          <w:w w:val="105"/>
          <w:sz w:val="22"/>
        </w:rPr>
        <w:t> a</w:t>
      </w:r>
      <w:r>
        <w:rPr>
          <w:w w:val="105"/>
          <w:sz w:val="22"/>
        </w:rPr>
        <w:t> (possibly)</w:t>
      </w:r>
      <w:r>
        <w:rPr>
          <w:w w:val="105"/>
          <w:sz w:val="22"/>
        </w:rPr>
        <w:t> new</w:t>
      </w:r>
      <w:r>
        <w:rPr>
          <w:w w:val="105"/>
          <w:sz w:val="22"/>
        </w:rPr>
        <w:t> state.</w:t>
      </w:r>
      <w:r>
        <w:rPr>
          <w:w w:val="105"/>
          <w:sz w:val="22"/>
        </w:rPr>
        <w:t> In</w:t>
      </w:r>
      <w:r>
        <w:rPr>
          <w:w w:val="105"/>
          <w:sz w:val="22"/>
        </w:rPr>
        <w:t> terms</w:t>
      </w:r>
      <w:r>
        <w:rPr>
          <w:w w:val="105"/>
          <w:sz w:val="22"/>
        </w:rPr>
        <w:t> of</w:t>
      </w:r>
      <w:r>
        <w:rPr>
          <w:w w:val="105"/>
          <w:sz w:val="22"/>
        </w:rPr>
        <w:t> our</w:t>
      </w:r>
      <w:r>
        <w:rPr>
          <w:w w:val="105"/>
          <w:sz w:val="22"/>
        </w:rPr>
        <w:t> current description,</w:t>
      </w:r>
      <w:r>
        <w:rPr>
          <w:w w:val="105"/>
          <w:sz w:val="22"/>
        </w:rPr>
        <w:t> this simply</w:t>
      </w:r>
      <w:r>
        <w:rPr>
          <w:w w:val="105"/>
          <w:sz w:val="22"/>
        </w:rPr>
        <w:t> amounts</w:t>
      </w:r>
      <w:r>
        <w:rPr>
          <w:w w:val="105"/>
          <w:sz w:val="22"/>
        </w:rPr>
        <w:t> to</w:t>
      </w:r>
      <w:r>
        <w:rPr>
          <w:spacing w:val="-6"/>
          <w:w w:val="105"/>
          <w:sz w:val="22"/>
        </w:rPr>
        <w:t> </w:t>
      </w:r>
      <w:r>
        <w:rPr>
          <w:w w:val="105"/>
          <w:sz w:val="22"/>
        </w:rPr>
        <w:t>our</w:t>
      </w:r>
      <w:r>
        <w:rPr>
          <w:spacing w:val="-3"/>
          <w:w w:val="105"/>
          <w:sz w:val="22"/>
        </w:rPr>
        <w:t> </w:t>
      </w:r>
      <w:r>
        <w:rPr>
          <w:w w:val="105"/>
          <w:sz w:val="22"/>
        </w:rPr>
        <w:t>black</w:t>
      </w:r>
      <w:r>
        <w:rPr>
          <w:w w:val="105"/>
          <w:sz w:val="22"/>
        </w:rPr>
        <w:t> box receiving</w:t>
      </w:r>
      <w:r>
        <w:rPr>
          <w:w w:val="105"/>
          <w:sz w:val="22"/>
        </w:rPr>
        <w:t> two binary strings as</w:t>
      </w:r>
      <w:r>
        <w:rPr>
          <w:spacing w:val="-15"/>
          <w:w w:val="105"/>
          <w:sz w:val="22"/>
        </w:rPr>
        <w:t> </w:t>
      </w:r>
      <w:r>
        <w:rPr>
          <w:w w:val="105"/>
          <w:sz w:val="22"/>
        </w:rPr>
        <w:t>input,</w:t>
      </w:r>
      <w:r>
        <w:rPr>
          <w:spacing w:val="-14"/>
          <w:w w:val="105"/>
          <w:sz w:val="22"/>
        </w:rPr>
        <w:t> </w:t>
      </w:r>
      <w:r>
        <w:rPr>
          <w:w w:val="105"/>
          <w:sz w:val="22"/>
        </w:rPr>
        <w:t>and</w:t>
      </w:r>
      <w:r>
        <w:rPr>
          <w:spacing w:val="-15"/>
          <w:w w:val="105"/>
          <w:sz w:val="22"/>
        </w:rPr>
        <w:t> </w:t>
      </w:r>
      <w:r>
        <w:rPr>
          <w:w w:val="105"/>
          <w:sz w:val="22"/>
        </w:rPr>
        <w:t>producing</w:t>
      </w:r>
      <w:r>
        <w:rPr>
          <w:spacing w:val="-10"/>
          <w:w w:val="105"/>
          <w:sz w:val="22"/>
        </w:rPr>
        <w:t> </w:t>
      </w:r>
      <w:r>
        <w:rPr>
          <w:w w:val="105"/>
          <w:sz w:val="22"/>
        </w:rPr>
        <w:t>two</w:t>
      </w:r>
      <w:r>
        <w:rPr>
          <w:spacing w:val="-15"/>
          <w:w w:val="105"/>
          <w:sz w:val="22"/>
        </w:rPr>
        <w:t> </w:t>
      </w:r>
      <w:r>
        <w:rPr>
          <w:w w:val="105"/>
          <w:sz w:val="22"/>
        </w:rPr>
        <w:t>as</w:t>
      </w:r>
      <w:r>
        <w:rPr>
          <w:spacing w:val="-13"/>
          <w:w w:val="105"/>
          <w:sz w:val="22"/>
        </w:rPr>
        <w:t> </w:t>
      </w:r>
      <w:r>
        <w:rPr>
          <w:w w:val="105"/>
          <w:sz w:val="22"/>
        </w:rPr>
        <w:t>output</w:t>
      </w:r>
      <w:r>
        <w:rPr>
          <w:spacing w:val="-15"/>
          <w:w w:val="105"/>
          <w:sz w:val="22"/>
        </w:rPr>
        <w:t> </w:t>
      </w:r>
      <w:r>
        <w:rPr>
          <w:w w:val="105"/>
          <w:sz w:val="22"/>
        </w:rPr>
        <w:t>-</w:t>
      </w:r>
      <w:r>
        <w:rPr>
          <w:spacing w:val="40"/>
          <w:w w:val="105"/>
          <w:sz w:val="22"/>
        </w:rPr>
        <w:t> </w:t>
      </w:r>
      <w:r>
        <w:rPr>
          <w:w w:val="105"/>
          <w:sz w:val="22"/>
        </w:rPr>
        <w:t>one</w:t>
      </w:r>
      <w:r>
        <w:rPr>
          <w:spacing w:val="-12"/>
          <w:w w:val="105"/>
          <w:sz w:val="22"/>
        </w:rPr>
        <w:t> </w:t>
      </w:r>
      <w:r>
        <w:rPr>
          <w:w w:val="105"/>
          <w:sz w:val="22"/>
        </w:rPr>
        <w:t>representing the</w:t>
      </w:r>
      <w:r>
        <w:rPr>
          <w:spacing w:val="-15"/>
          <w:w w:val="105"/>
          <w:sz w:val="22"/>
        </w:rPr>
        <w:t> </w:t>
      </w:r>
      <w:r>
        <w:rPr>
          <w:w w:val="105"/>
          <w:sz w:val="22"/>
        </w:rPr>
        <w:t>response,</w:t>
      </w:r>
      <w:r>
        <w:rPr>
          <w:spacing w:val="-6"/>
          <w:w w:val="105"/>
          <w:sz w:val="22"/>
        </w:rPr>
        <w:t> </w:t>
      </w:r>
      <w:r>
        <w:rPr>
          <w:w w:val="105"/>
          <w:sz w:val="22"/>
        </w:rPr>
        <w:t>the</w:t>
      </w:r>
      <w:r>
        <w:rPr>
          <w:spacing w:val="-15"/>
          <w:w w:val="105"/>
          <w:sz w:val="22"/>
        </w:rPr>
        <w:t> </w:t>
      </w:r>
      <w:r>
        <w:rPr>
          <w:w w:val="105"/>
          <w:sz w:val="22"/>
        </w:rPr>
        <w:t>other the new state. The new state information is</w:t>
      </w:r>
      <w:r>
        <w:rPr>
          <w:spacing w:val="-1"/>
          <w:w w:val="105"/>
          <w:sz w:val="22"/>
        </w:rPr>
        <w:t> </w:t>
      </w:r>
      <w:r>
        <w:rPr>
          <w:w w:val="105"/>
          <w:sz w:val="22"/>
        </w:rPr>
        <w:t>then</w:t>
      </w:r>
      <w:r>
        <w:rPr>
          <w:spacing w:val="-5"/>
          <w:w w:val="105"/>
          <w:sz w:val="22"/>
        </w:rPr>
        <w:t> </w:t>
      </w:r>
      <w:r>
        <w:rPr>
          <w:w w:val="105"/>
          <w:sz w:val="22"/>
        </w:rPr>
        <w:t>fed back into the</w:t>
      </w:r>
      <w:r>
        <w:rPr>
          <w:spacing w:val="-5"/>
          <w:w w:val="105"/>
          <w:sz w:val="22"/>
        </w:rPr>
        <w:t> </w:t>
      </w:r>
      <w:r>
        <w:rPr>
          <w:w w:val="105"/>
          <w:sz w:val="22"/>
        </w:rPr>
        <w:t>first register to</w:t>
      </w:r>
      <w:r>
        <w:rPr>
          <w:spacing w:val="-12"/>
          <w:w w:val="105"/>
          <w:sz w:val="22"/>
        </w:rPr>
        <w:t> </w:t>
      </w:r>
      <w:r>
        <w:rPr>
          <w:w w:val="105"/>
          <w:sz w:val="22"/>
        </w:rPr>
        <w:t>prime</w:t>
      </w:r>
      <w:r>
        <w:rPr>
          <w:spacing w:val="-4"/>
          <w:w w:val="105"/>
          <w:sz w:val="22"/>
        </w:rPr>
        <w:t> </w:t>
      </w:r>
      <w:r>
        <w:rPr>
          <w:w w:val="105"/>
          <w:sz w:val="22"/>
        </w:rPr>
        <w:t>the</w:t>
      </w:r>
      <w:r>
        <w:rPr>
          <w:spacing w:val="-8"/>
          <w:w w:val="105"/>
          <w:sz w:val="22"/>
        </w:rPr>
        <w:t> </w:t>
      </w:r>
      <w:r>
        <w:rPr>
          <w:w w:val="105"/>
          <w:sz w:val="22"/>
        </w:rPr>
        <w:t>machine</w:t>
      </w:r>
      <w:r>
        <w:rPr>
          <w:spacing w:val="-8"/>
          <w:w w:val="105"/>
          <w:sz w:val="22"/>
        </w:rPr>
        <w:t> </w:t>
      </w:r>
      <w:r>
        <w:rPr>
          <w:w w:val="105"/>
          <w:sz w:val="22"/>
        </w:rPr>
        <w:t>for</w:t>
      </w:r>
      <w:r>
        <w:rPr>
          <w:spacing w:val="-14"/>
          <w:w w:val="105"/>
          <w:sz w:val="22"/>
        </w:rPr>
        <w:t> </w:t>
      </w:r>
      <w:r>
        <w:rPr>
          <w:w w:val="105"/>
          <w:sz w:val="22"/>
        </w:rPr>
        <w:t>its</w:t>
      </w:r>
      <w:r>
        <w:rPr>
          <w:spacing w:val="-11"/>
          <w:w w:val="105"/>
          <w:sz w:val="22"/>
        </w:rPr>
        <w:t> </w:t>
      </w:r>
      <w:r>
        <w:rPr>
          <w:w w:val="105"/>
          <w:sz w:val="22"/>
        </w:rPr>
        <w:t>next</w:t>
      </w:r>
      <w:r>
        <w:rPr>
          <w:spacing w:val="-12"/>
          <w:w w:val="105"/>
          <w:sz w:val="22"/>
        </w:rPr>
        <w:t> </w:t>
      </w:r>
      <w:r>
        <w:rPr>
          <w:w w:val="105"/>
          <w:sz w:val="22"/>
        </w:rPr>
        <w:t>stimulus.</w:t>
      </w:r>
      <w:r>
        <w:rPr>
          <w:spacing w:val="-2"/>
          <w:w w:val="105"/>
          <w:sz w:val="22"/>
        </w:rPr>
        <w:t> </w:t>
      </w:r>
      <w:r>
        <w:rPr>
          <w:w w:val="105"/>
          <w:sz w:val="22"/>
        </w:rPr>
        <w:t>Ensuring</w:t>
      </w:r>
      <w:r>
        <w:rPr>
          <w:spacing w:val="-8"/>
          <w:w w:val="105"/>
          <w:sz w:val="22"/>
        </w:rPr>
        <w:t> </w:t>
      </w:r>
      <w:r>
        <w:rPr>
          <w:w w:val="105"/>
          <w:sz w:val="22"/>
        </w:rPr>
        <w:t>that</w:t>
      </w:r>
      <w:r>
        <w:rPr>
          <w:spacing w:val="-8"/>
          <w:w w:val="105"/>
          <w:sz w:val="22"/>
        </w:rPr>
        <w:t> </w:t>
      </w:r>
      <w:r>
        <w:rPr>
          <w:w w:val="105"/>
          <w:sz w:val="22"/>
        </w:rPr>
        <w:t>the</w:t>
      </w:r>
      <w:r>
        <w:rPr>
          <w:spacing w:val="-12"/>
          <w:w w:val="105"/>
          <w:sz w:val="22"/>
        </w:rPr>
        <w:t> </w:t>
      </w:r>
      <w:r>
        <w:rPr>
          <w:w w:val="105"/>
          <w:sz w:val="22"/>
        </w:rPr>
        <w:t>FSM</w:t>
      </w:r>
      <w:r>
        <w:rPr>
          <w:spacing w:val="-2"/>
          <w:w w:val="105"/>
          <w:sz w:val="22"/>
        </w:rPr>
        <w:t> </w:t>
      </w:r>
      <w:r>
        <w:rPr>
          <w:w w:val="105"/>
          <w:sz w:val="22"/>
        </w:rPr>
        <w:t>works</w:t>
      </w:r>
      <w:r>
        <w:rPr>
          <w:spacing w:val="-6"/>
          <w:w w:val="105"/>
          <w:sz w:val="22"/>
        </w:rPr>
        <w:t> </w:t>
      </w:r>
      <w:r>
        <w:rPr>
          <w:w w:val="105"/>
          <w:sz w:val="22"/>
        </w:rPr>
        <w:t>is</w:t>
      </w:r>
      <w:r>
        <w:rPr>
          <w:spacing w:val="-12"/>
          <w:w w:val="105"/>
          <w:sz w:val="22"/>
        </w:rPr>
        <w:t> </w:t>
      </w:r>
      <w:r>
        <w:rPr>
          <w:w w:val="105"/>
          <w:sz w:val="22"/>
        </w:rPr>
        <w:t>then just</w:t>
      </w:r>
      <w:r>
        <w:rPr>
          <w:w w:val="105"/>
          <w:sz w:val="22"/>
        </w:rPr>
        <w:t> a</w:t>
      </w:r>
      <w:r>
        <w:rPr>
          <w:w w:val="105"/>
          <w:sz w:val="22"/>
        </w:rPr>
        <w:t> matter</w:t>
      </w:r>
      <w:r>
        <w:rPr>
          <w:w w:val="105"/>
          <w:sz w:val="22"/>
        </w:rPr>
        <w:t> of</w:t>
      </w:r>
      <w:r>
        <w:rPr>
          <w:w w:val="105"/>
          <w:sz w:val="22"/>
        </w:rPr>
        <w:t> building</w:t>
      </w:r>
      <w:r>
        <w:rPr>
          <w:w w:val="105"/>
          <w:sz w:val="22"/>
        </w:rPr>
        <w:t> a</w:t>
      </w:r>
      <w:r>
        <w:rPr>
          <w:w w:val="105"/>
          <w:sz w:val="22"/>
        </w:rPr>
        <w:t> logic</w:t>
      </w:r>
      <w:r>
        <w:rPr>
          <w:w w:val="105"/>
          <w:sz w:val="22"/>
        </w:rPr>
        <w:t> unit</w:t>
      </w:r>
      <w:r>
        <w:rPr>
          <w:w w:val="105"/>
          <w:sz w:val="22"/>
        </w:rPr>
        <w:t> which</w:t>
      </w:r>
      <w:r>
        <w:rPr>
          <w:w w:val="105"/>
          <w:sz w:val="22"/>
        </w:rPr>
        <w:t> gives</w:t>
      </w:r>
      <w:r>
        <w:rPr>
          <w:w w:val="105"/>
          <w:sz w:val="22"/>
        </w:rPr>
        <w:t> the</w:t>
      </w:r>
      <w:r>
        <w:rPr>
          <w:w w:val="105"/>
          <w:sz w:val="22"/>
        </w:rPr>
        <w:t> right</w:t>
      </w:r>
      <w:r>
        <w:rPr>
          <w:w w:val="105"/>
          <w:sz w:val="22"/>
        </w:rPr>
        <w:t> outputs</w:t>
      </w:r>
      <w:r>
        <w:rPr>
          <w:w w:val="105"/>
          <w:sz w:val="22"/>
        </w:rPr>
        <w:t> for</w:t>
      </w:r>
      <w:r>
        <w:rPr>
          <w:w w:val="105"/>
          <w:sz w:val="22"/>
        </w:rPr>
        <w:t> each input,</w:t>
      </w:r>
      <w:r>
        <w:rPr>
          <w:w w:val="105"/>
          <w:sz w:val="22"/>
        </w:rPr>
        <w:t> which</w:t>
      </w:r>
      <w:r>
        <w:rPr>
          <w:w w:val="105"/>
          <w:sz w:val="22"/>
        </w:rPr>
        <w:t> we</w:t>
      </w:r>
      <w:r>
        <w:rPr>
          <w:w w:val="105"/>
          <w:sz w:val="22"/>
        </w:rPr>
        <w:t> know</w:t>
      </w:r>
      <w:r>
        <w:rPr>
          <w:w w:val="105"/>
          <w:sz w:val="22"/>
        </w:rPr>
        <w:t> is</w:t>
      </w:r>
      <w:r>
        <w:rPr>
          <w:w w:val="105"/>
          <w:sz w:val="22"/>
        </w:rPr>
        <w:t> just a</w:t>
      </w:r>
      <w:r>
        <w:rPr>
          <w:w w:val="105"/>
          <w:sz w:val="22"/>
        </w:rPr>
        <w:t> matter</w:t>
      </w:r>
      <w:r>
        <w:rPr>
          <w:w w:val="105"/>
          <w:sz w:val="22"/>
        </w:rPr>
        <w:t> of</w:t>
      </w:r>
      <w:r>
        <w:rPr>
          <w:w w:val="105"/>
          <w:sz w:val="22"/>
        </w:rPr>
        <w:t> combining</w:t>
      </w:r>
      <w:r>
        <w:rPr>
          <w:w w:val="105"/>
          <w:sz w:val="22"/>
        </w:rPr>
        <w:t> ANDs</w:t>
      </w:r>
      <w:r>
        <w:rPr>
          <w:w w:val="105"/>
          <w:sz w:val="22"/>
        </w:rPr>
        <w:t> and</w:t>
      </w:r>
      <w:r>
        <w:rPr>
          <w:w w:val="105"/>
          <w:sz w:val="22"/>
        </w:rPr>
        <w:t> NOTs</w:t>
      </w:r>
      <w:r>
        <w:rPr>
          <w:w w:val="105"/>
          <w:sz w:val="22"/>
        </w:rPr>
        <w:t> in</w:t>
      </w:r>
      <w:r>
        <w:rPr>
          <w:w w:val="105"/>
          <w:sz w:val="22"/>
        </w:rPr>
        <w:t> the right</w:t>
      </w:r>
      <w:r>
        <w:rPr>
          <w:w w:val="105"/>
          <w:sz w:val="22"/>
        </w:rPr>
        <w:t> way.</w:t>
      </w:r>
    </w:p>
    <w:p>
      <w:pPr>
        <w:spacing w:before="234"/>
        <w:ind w:left="168" w:right="0" w:firstLine="592"/>
        <w:jc w:val="left"/>
        <w:rPr>
          <w:sz w:val="22"/>
        </w:rPr>
      </w:pPr>
      <w:r>
        <w:rPr>
          <w:sz w:val="22"/>
        </w:rPr>
        <w:t>A</w:t>
      </w:r>
      <w:r>
        <w:rPr>
          <w:spacing w:val="31"/>
          <w:sz w:val="22"/>
        </w:rPr>
        <w:t> </w:t>
      </w:r>
      <w:r>
        <w:rPr>
          <w:sz w:val="22"/>
        </w:rPr>
        <w:t>quick</w:t>
      </w:r>
      <w:r>
        <w:rPr>
          <w:spacing w:val="40"/>
          <w:sz w:val="22"/>
        </w:rPr>
        <w:t> </w:t>
      </w:r>
      <w:r>
        <w:rPr>
          <w:sz w:val="22"/>
        </w:rPr>
        <w:t>word</w:t>
      </w:r>
      <w:r>
        <w:rPr>
          <w:spacing w:val="37"/>
          <w:sz w:val="22"/>
        </w:rPr>
        <w:t> </w:t>
      </w:r>
      <w:r>
        <w:rPr>
          <w:sz w:val="22"/>
        </w:rPr>
        <w:t>about</w:t>
      </w:r>
      <w:r>
        <w:rPr>
          <w:spacing w:val="40"/>
          <w:sz w:val="22"/>
        </w:rPr>
        <w:t> </w:t>
      </w:r>
      <w:r>
        <w:rPr>
          <w:sz w:val="22"/>
        </w:rPr>
        <w:t>timing.</w:t>
      </w:r>
      <w:r>
        <w:rPr>
          <w:spacing w:val="40"/>
          <w:sz w:val="22"/>
        </w:rPr>
        <w:t> </w:t>
      </w:r>
      <w:r>
        <w:rPr>
          <w:sz w:val="22"/>
        </w:rPr>
        <w:t>As</w:t>
      </w:r>
      <w:r>
        <w:rPr>
          <w:spacing w:val="40"/>
          <w:sz w:val="22"/>
        </w:rPr>
        <w:t> </w:t>
      </w:r>
      <w:r>
        <w:rPr>
          <w:sz w:val="22"/>
        </w:rPr>
        <w:t>we</w:t>
      </w:r>
      <w:r>
        <w:rPr>
          <w:spacing w:val="31"/>
          <w:sz w:val="22"/>
        </w:rPr>
        <w:t> </w:t>
      </w:r>
      <w:r>
        <w:rPr>
          <w:sz w:val="22"/>
        </w:rPr>
        <w:t>have</w:t>
      </w:r>
      <w:r>
        <w:rPr>
          <w:spacing w:val="32"/>
          <w:sz w:val="22"/>
        </w:rPr>
        <w:t> </w:t>
      </w:r>
      <w:r>
        <w:rPr>
          <w:sz w:val="22"/>
        </w:rPr>
        <w:t>discussed,</w:t>
      </w:r>
      <w:r>
        <w:rPr>
          <w:spacing w:val="40"/>
          <w:sz w:val="22"/>
        </w:rPr>
        <w:t> </w:t>
      </w:r>
      <w:r>
        <w:rPr>
          <w:sz w:val="22"/>
        </w:rPr>
        <w:t>the</w:t>
      </w:r>
      <w:r>
        <w:rPr>
          <w:spacing w:val="39"/>
          <w:sz w:val="22"/>
        </w:rPr>
        <w:t> </w:t>
      </w:r>
      <w:r>
        <w:rPr>
          <w:sz w:val="22"/>
        </w:rPr>
        <w:t>practicalities</w:t>
      </w:r>
      <w:r>
        <w:rPr>
          <w:spacing w:val="29"/>
          <w:sz w:val="22"/>
        </w:rPr>
        <w:t> </w:t>
      </w:r>
      <w:r>
        <w:rPr>
          <w:sz w:val="22"/>
        </w:rPr>
        <w:t>of circuit</w:t>
      </w:r>
      <w:r>
        <w:rPr>
          <w:spacing w:val="69"/>
          <w:sz w:val="22"/>
        </w:rPr>
        <w:t> </w:t>
      </w:r>
      <w:r>
        <w:rPr>
          <w:sz w:val="22"/>
        </w:rPr>
        <w:t>design</w:t>
      </w:r>
      <w:r>
        <w:rPr>
          <w:spacing w:val="75"/>
          <w:sz w:val="22"/>
        </w:rPr>
        <w:t> </w:t>
      </w:r>
      <w:r>
        <w:rPr>
          <w:sz w:val="22"/>
        </w:rPr>
        <w:t>mean</w:t>
      </w:r>
      <w:r>
        <w:rPr>
          <w:spacing w:val="68"/>
          <w:sz w:val="22"/>
        </w:rPr>
        <w:t> </w:t>
      </w:r>
      <w:r>
        <w:rPr>
          <w:sz w:val="22"/>
        </w:rPr>
        <w:t>that</w:t>
      </w:r>
      <w:r>
        <w:rPr>
          <w:spacing w:val="64"/>
          <w:sz w:val="22"/>
        </w:rPr>
        <w:t> </w:t>
      </w:r>
      <w:r>
        <w:rPr>
          <w:sz w:val="22"/>
        </w:rPr>
        <w:t>we</w:t>
      </w:r>
      <w:r>
        <w:rPr>
          <w:spacing w:val="57"/>
          <w:sz w:val="22"/>
        </w:rPr>
        <w:t> </w:t>
      </w:r>
      <w:r>
        <w:rPr>
          <w:sz w:val="22"/>
        </w:rPr>
        <w:t>have</w:t>
      </w:r>
      <w:r>
        <w:rPr>
          <w:spacing w:val="68"/>
          <w:sz w:val="22"/>
        </w:rPr>
        <w:t> </w:t>
      </w:r>
      <w:r>
        <w:rPr>
          <w:sz w:val="22"/>
        </w:rPr>
        <w:t>to</w:t>
      </w:r>
      <w:r>
        <w:rPr>
          <w:spacing w:val="47"/>
          <w:sz w:val="22"/>
        </w:rPr>
        <w:t> </w:t>
      </w:r>
      <w:r>
        <w:rPr>
          <w:sz w:val="22"/>
        </w:rPr>
        <w:t>clock</w:t>
      </w:r>
      <w:r>
        <w:rPr>
          <w:spacing w:val="69"/>
          <w:sz w:val="22"/>
        </w:rPr>
        <w:t> </w:t>
      </w:r>
      <w:r>
        <w:rPr>
          <w:sz w:val="22"/>
        </w:rPr>
        <w:t>the</w:t>
      </w:r>
      <w:r>
        <w:rPr>
          <w:spacing w:val="58"/>
          <w:sz w:val="22"/>
        </w:rPr>
        <w:t> </w:t>
      </w:r>
      <w:r>
        <w:rPr>
          <w:sz w:val="22"/>
        </w:rPr>
        <w:t>inputs</w:t>
      </w:r>
      <w:r>
        <w:rPr>
          <w:spacing w:val="63"/>
          <w:sz w:val="22"/>
        </w:rPr>
        <w:t> </w:t>
      </w:r>
      <w:r>
        <w:rPr>
          <w:sz w:val="22"/>
        </w:rPr>
        <w:t>and</w:t>
      </w:r>
      <w:r>
        <w:rPr>
          <w:spacing w:val="62"/>
          <w:sz w:val="22"/>
        </w:rPr>
        <w:t> </w:t>
      </w:r>
      <w:r>
        <w:rPr>
          <w:sz w:val="22"/>
        </w:rPr>
        <w:t>outputs</w:t>
      </w:r>
      <w:r>
        <w:rPr>
          <w:spacing w:val="74"/>
          <w:sz w:val="22"/>
        </w:rPr>
        <w:t> </w:t>
      </w:r>
      <w:r>
        <w:rPr>
          <w:sz w:val="22"/>
        </w:rPr>
        <w:t>of</w:t>
      </w:r>
      <w:r>
        <w:rPr>
          <w:spacing w:val="75"/>
          <w:sz w:val="22"/>
        </w:rPr>
        <w:t> </w:t>
      </w:r>
      <w:r>
        <w:rPr>
          <w:spacing w:val="-2"/>
          <w:sz w:val="22"/>
        </w:rPr>
        <w:t>logic</w:t>
      </w:r>
    </w:p>
    <w:p>
      <w:pPr>
        <w:spacing w:after="0"/>
        <w:jc w:val="left"/>
        <w:rPr>
          <w:sz w:val="22"/>
        </w:rPr>
        <w:sectPr>
          <w:type w:val="continuous"/>
          <w:pgSz w:w="8450" w:h="12230"/>
          <w:pgMar w:header="530" w:footer="0" w:top="1480" w:bottom="280" w:left="425" w:right="425"/>
        </w:sectPr>
      </w:pPr>
    </w:p>
    <w:p>
      <w:pPr>
        <w:spacing w:line="244" w:lineRule="auto" w:before="198"/>
        <w:ind w:left="163" w:right="169" w:hanging="4"/>
        <w:jc w:val="both"/>
        <w:rPr>
          <w:sz w:val="22"/>
        </w:rPr>
      </w:pPr>
      <w:r>
        <w:rPr>
          <w:sz w:val="22"/>
        </w:rPr>
        <w:t>devices; we have to allow for the various delays in signals arriving because of finite travel times. Our FSM is no exception, and we have to connect the component</w:t>
      </w:r>
      <w:r>
        <w:rPr>
          <w:spacing w:val="37"/>
          <w:sz w:val="22"/>
        </w:rPr>
        <w:t> </w:t>
      </w:r>
      <w:r>
        <w:rPr>
          <w:sz w:val="22"/>
        </w:rPr>
        <w:t>registers up to two clocks as usual; the way these work is</w:t>
      </w:r>
      <w:r>
        <w:rPr>
          <w:spacing w:val="-1"/>
          <w:sz w:val="22"/>
        </w:rPr>
        <w:t> </w:t>
      </w:r>
      <w:r>
        <w:rPr>
          <w:sz w:val="22"/>
        </w:rPr>
        <w:t>essentially the same as with standard logic circuits. The first register is clocked by </w:t>
      </w:r>
      <w:r>
        <w:rPr>
          <w:i/>
          <w:sz w:val="20"/>
        </w:rPr>
        <w:t>q&gt;</w:t>
      </w:r>
      <w:r>
        <w:rPr>
          <w:rFonts w:ascii="Arial"/>
          <w:i/>
          <w:sz w:val="20"/>
          <w:vertAlign w:val="subscript"/>
        </w:rPr>
        <w:t>1</w:t>
      </w:r>
      <w:r>
        <w:rPr>
          <w:rFonts w:ascii="Arial"/>
          <w:i/>
          <w:sz w:val="13"/>
          <w:vertAlign w:val="baseline"/>
        </w:rPr>
        <w:t>,</w:t>
      </w:r>
      <w:r>
        <w:rPr>
          <w:rFonts w:ascii="Arial"/>
          <w:i/>
          <w:spacing w:val="40"/>
          <w:sz w:val="13"/>
          <w:vertAlign w:val="baseline"/>
        </w:rPr>
        <w:t> </w:t>
      </w:r>
      <w:r>
        <w:rPr>
          <w:sz w:val="22"/>
          <w:vertAlign w:val="baseline"/>
        </w:rPr>
        <w:t>the second</w:t>
      </w:r>
      <w:r>
        <w:rPr>
          <w:spacing w:val="29"/>
          <w:sz w:val="22"/>
          <w:vertAlign w:val="baseline"/>
        </w:rPr>
        <w:t> </w:t>
      </w:r>
      <w:r>
        <w:rPr>
          <w:sz w:val="22"/>
          <w:vertAlign w:val="baseline"/>
        </w:rPr>
        <w:t>by</w:t>
      </w:r>
      <w:r>
        <w:rPr>
          <w:spacing w:val="22"/>
          <w:sz w:val="22"/>
          <w:vertAlign w:val="baseline"/>
        </w:rPr>
        <w:t> </w:t>
      </w:r>
      <w:r>
        <w:rPr>
          <w:sz w:val="13"/>
          <w:vertAlign w:val="baseline"/>
        </w:rPr>
        <w:t>&lt;1&gt;</w:t>
      </w:r>
      <w:r>
        <w:rPr>
          <w:position w:val="-3"/>
          <w:sz w:val="14"/>
          <w:vertAlign w:val="baseline"/>
        </w:rPr>
        <w:t>2</w:t>
      </w:r>
      <w:r>
        <w:rPr>
          <w:sz w:val="14"/>
          <w:vertAlign w:val="baseline"/>
        </w:rPr>
        <w:t>,</w:t>
      </w:r>
      <w:r>
        <w:rPr>
          <w:spacing w:val="40"/>
          <w:sz w:val="14"/>
          <w:vertAlign w:val="baseline"/>
        </w:rPr>
        <w:t> </w:t>
      </w:r>
      <w:r>
        <w:rPr>
          <w:sz w:val="22"/>
          <w:vertAlign w:val="baseline"/>
        </w:rPr>
        <w:t>and</w:t>
      </w:r>
      <w:r>
        <w:rPr>
          <w:spacing w:val="21"/>
          <w:sz w:val="22"/>
          <w:vertAlign w:val="baseline"/>
        </w:rPr>
        <w:t> </w:t>
      </w:r>
      <w:r>
        <w:rPr>
          <w:sz w:val="22"/>
          <w:vertAlign w:val="baseline"/>
        </w:rPr>
        <w:t>we</w:t>
      </w:r>
      <w:r>
        <w:rPr>
          <w:spacing w:val="18"/>
          <w:sz w:val="22"/>
          <w:vertAlign w:val="baseline"/>
        </w:rPr>
        <w:t> </w:t>
      </w:r>
      <w:r>
        <w:rPr>
          <w:sz w:val="22"/>
          <w:vertAlign w:val="baseline"/>
        </w:rPr>
        <w:t>arrange</w:t>
      </w:r>
      <w:r>
        <w:rPr>
          <w:spacing w:val="29"/>
          <w:sz w:val="22"/>
          <w:vertAlign w:val="baseline"/>
        </w:rPr>
        <w:t> </w:t>
      </w:r>
      <w:r>
        <w:rPr>
          <w:sz w:val="22"/>
          <w:vertAlign w:val="baseline"/>
        </w:rPr>
        <w:t>things</w:t>
      </w:r>
      <w:r>
        <w:rPr>
          <w:spacing w:val="22"/>
          <w:sz w:val="22"/>
          <w:vertAlign w:val="baseline"/>
        </w:rPr>
        <w:t> </w:t>
      </w:r>
      <w:r>
        <w:rPr>
          <w:sz w:val="22"/>
          <w:vertAlign w:val="baseline"/>
        </w:rPr>
        <w:t>such</w:t>
      </w:r>
      <w:r>
        <w:rPr>
          <w:spacing w:val="26"/>
          <w:sz w:val="22"/>
          <w:vertAlign w:val="baseline"/>
        </w:rPr>
        <w:t> </w:t>
      </w:r>
      <w:r>
        <w:rPr>
          <w:sz w:val="22"/>
          <w:vertAlign w:val="baseline"/>
        </w:rPr>
        <w:t>that</w:t>
      </w:r>
      <w:r>
        <w:rPr>
          <w:spacing w:val="21"/>
          <w:sz w:val="22"/>
          <w:vertAlign w:val="baseline"/>
        </w:rPr>
        <w:t> </w:t>
      </w:r>
      <w:r>
        <w:rPr>
          <w:sz w:val="22"/>
          <w:vertAlign w:val="baseline"/>
        </w:rPr>
        <w:t>when</w:t>
      </w:r>
      <w:r>
        <w:rPr>
          <w:spacing w:val="28"/>
          <w:sz w:val="22"/>
          <w:vertAlign w:val="baseline"/>
        </w:rPr>
        <w:t> </w:t>
      </w:r>
      <w:r>
        <w:rPr>
          <w:sz w:val="22"/>
          <w:vertAlign w:val="baseline"/>
        </w:rPr>
        <w:t>one</w:t>
      </w:r>
      <w:r>
        <w:rPr>
          <w:spacing w:val="14"/>
          <w:sz w:val="22"/>
          <w:vertAlign w:val="baseline"/>
        </w:rPr>
        <w:t> </w:t>
      </w:r>
      <w:r>
        <w:rPr>
          <w:sz w:val="22"/>
          <w:vertAlign w:val="baseline"/>
        </w:rPr>
        <w:t>is</w:t>
      </w:r>
      <w:r>
        <w:rPr>
          <w:spacing w:val="12"/>
          <w:sz w:val="22"/>
          <w:vertAlign w:val="baseline"/>
        </w:rPr>
        <w:t> </w:t>
      </w:r>
      <w:r>
        <w:rPr>
          <w:sz w:val="22"/>
          <w:vertAlign w:val="baseline"/>
        </w:rPr>
        <w:t>on,</w:t>
      </w:r>
      <w:r>
        <w:rPr>
          <w:spacing w:val="17"/>
          <w:sz w:val="22"/>
          <w:vertAlign w:val="baseline"/>
        </w:rPr>
        <w:t> </w:t>
      </w:r>
      <w:r>
        <w:rPr>
          <w:sz w:val="22"/>
          <w:vertAlign w:val="baseline"/>
        </w:rPr>
        <w:t>the</w:t>
      </w:r>
      <w:r>
        <w:rPr>
          <w:spacing w:val="18"/>
          <w:sz w:val="22"/>
          <w:vertAlign w:val="baseline"/>
        </w:rPr>
        <w:t> </w:t>
      </w:r>
      <w:r>
        <w:rPr>
          <w:sz w:val="22"/>
          <w:vertAlign w:val="baseline"/>
        </w:rPr>
        <w:t>other</w:t>
      </w:r>
      <w:r>
        <w:rPr>
          <w:spacing w:val="27"/>
          <w:sz w:val="22"/>
          <w:vertAlign w:val="baseline"/>
        </w:rPr>
        <w:t> </w:t>
      </w:r>
      <w:r>
        <w:rPr>
          <w:sz w:val="22"/>
          <w:vertAlign w:val="baseline"/>
        </w:rPr>
        <w:t>is</w:t>
      </w:r>
      <w:r>
        <w:rPr>
          <w:spacing w:val="12"/>
          <w:sz w:val="22"/>
          <w:vertAlign w:val="baseline"/>
        </w:rPr>
        <w:t> </w:t>
      </w:r>
      <w:r>
        <w:rPr>
          <w:sz w:val="22"/>
          <w:vertAlign w:val="baseline"/>
        </w:rPr>
        <w:t>off</w:t>
      </w:r>
    </w:p>
    <w:p>
      <w:pPr>
        <w:pStyle w:val="ListParagraph"/>
        <w:numPr>
          <w:ilvl w:val="0"/>
          <w:numId w:val="7"/>
        </w:numPr>
        <w:tabs>
          <w:tab w:pos="390" w:val="left" w:leader="none"/>
        </w:tabs>
        <w:spacing w:line="233" w:lineRule="exact" w:before="0" w:after="0"/>
        <w:ind w:left="390" w:right="0" w:hanging="228"/>
        <w:jc w:val="both"/>
        <w:rPr>
          <w:sz w:val="22"/>
        </w:rPr>
      </w:pPr>
      <w:r>
        <w:rPr>
          <w:sz w:val="22"/>
        </w:rPr>
        <w:t>which</w:t>
      </w:r>
      <w:r>
        <w:rPr>
          <w:spacing w:val="7"/>
          <w:sz w:val="22"/>
        </w:rPr>
        <w:t> </w:t>
      </w:r>
      <w:r>
        <w:rPr>
          <w:sz w:val="22"/>
        </w:rPr>
        <w:t>we</w:t>
      </w:r>
      <w:r>
        <w:rPr>
          <w:spacing w:val="1"/>
          <w:sz w:val="22"/>
        </w:rPr>
        <w:t> </w:t>
      </w:r>
      <w:r>
        <w:rPr>
          <w:sz w:val="22"/>
        </w:rPr>
        <w:t>do</w:t>
      </w:r>
      <w:r>
        <w:rPr>
          <w:spacing w:val="5"/>
          <w:sz w:val="22"/>
        </w:rPr>
        <w:t> </w:t>
      </w:r>
      <w:r>
        <w:rPr>
          <w:sz w:val="22"/>
        </w:rPr>
        <w:t>by letting</w:t>
      </w:r>
      <w:r>
        <w:rPr>
          <w:spacing w:val="4"/>
          <w:sz w:val="22"/>
        </w:rPr>
        <w:t> </w:t>
      </w:r>
      <w:r>
        <w:rPr>
          <w:i/>
          <w:w w:val="85"/>
          <w:sz w:val="20"/>
        </w:rPr>
        <w:t>q&gt;</w:t>
      </w:r>
      <w:r>
        <w:rPr>
          <w:i/>
          <w:w w:val="85"/>
          <w:sz w:val="20"/>
          <w:vertAlign w:val="subscript"/>
        </w:rPr>
        <w:t>2</w:t>
      </w:r>
      <w:r>
        <w:rPr>
          <w:i/>
          <w:spacing w:val="-13"/>
          <w:w w:val="85"/>
          <w:sz w:val="20"/>
          <w:vertAlign w:val="baseline"/>
        </w:rPr>
        <w:t> </w:t>
      </w:r>
      <w:r>
        <w:rPr>
          <w:rFonts w:ascii="Arial" w:hAnsi="Arial"/>
          <w:w w:val="85"/>
          <w:sz w:val="22"/>
          <w:vertAlign w:val="baseline"/>
        </w:rPr>
        <w:t>=</w:t>
      </w:r>
      <w:r>
        <w:rPr>
          <w:rFonts w:ascii="Arial" w:hAnsi="Arial"/>
          <w:spacing w:val="63"/>
          <w:sz w:val="22"/>
          <w:vertAlign w:val="baseline"/>
        </w:rPr>
        <w:t> </w:t>
      </w:r>
      <w:r>
        <w:rPr>
          <w:sz w:val="22"/>
          <w:vertAlign w:val="baseline"/>
        </w:rPr>
        <w:t>NOT </w:t>
      </w:r>
      <w:r>
        <w:rPr>
          <w:i/>
          <w:w w:val="85"/>
          <w:sz w:val="20"/>
          <w:vertAlign w:val="baseline"/>
        </w:rPr>
        <w:t>q&gt;</w:t>
      </w:r>
      <w:r>
        <w:rPr>
          <w:i/>
          <w:w w:val="85"/>
          <w:sz w:val="20"/>
          <w:vertAlign w:val="subscript"/>
        </w:rPr>
        <w:t>1</w:t>
      </w:r>
      <w:r>
        <w:rPr>
          <w:i/>
          <w:spacing w:val="34"/>
          <w:sz w:val="20"/>
          <w:vertAlign w:val="baseline"/>
        </w:rPr>
        <w:t> </w:t>
      </w:r>
      <w:r>
        <w:rPr>
          <w:sz w:val="22"/>
          <w:vertAlign w:val="baseline"/>
        </w:rPr>
        <w:t>and hooking</w:t>
      </w:r>
      <w:r>
        <w:rPr>
          <w:spacing w:val="7"/>
          <w:sz w:val="22"/>
          <w:vertAlign w:val="baseline"/>
        </w:rPr>
        <w:t> </w:t>
      </w:r>
      <w:r>
        <w:rPr>
          <w:sz w:val="22"/>
          <w:vertAlign w:val="baseline"/>
        </w:rPr>
        <w:t>both</w:t>
      </w:r>
      <w:r>
        <w:rPr>
          <w:spacing w:val="5"/>
          <w:sz w:val="22"/>
          <w:vertAlign w:val="baseline"/>
        </w:rPr>
        <w:t> </w:t>
      </w:r>
      <w:r>
        <w:rPr>
          <w:sz w:val="22"/>
          <w:vertAlign w:val="baseline"/>
        </w:rPr>
        <w:t>up to</w:t>
      </w:r>
      <w:r>
        <w:rPr>
          <w:spacing w:val="-8"/>
          <w:sz w:val="22"/>
          <w:vertAlign w:val="baseline"/>
        </w:rPr>
        <w:t> </w:t>
      </w:r>
      <w:r>
        <w:rPr>
          <w:sz w:val="22"/>
          <w:vertAlign w:val="baseline"/>
        </w:rPr>
        <w:t>a</w:t>
      </w:r>
      <w:r>
        <w:rPr>
          <w:spacing w:val="-1"/>
          <w:sz w:val="22"/>
          <w:vertAlign w:val="baseline"/>
        </w:rPr>
        <w:t> </w:t>
      </w:r>
      <w:r>
        <w:rPr>
          <w:sz w:val="22"/>
          <w:vertAlign w:val="baseline"/>
        </w:rPr>
        <w:t>standard </w:t>
      </w:r>
      <w:r>
        <w:rPr>
          <w:spacing w:val="-2"/>
          <w:sz w:val="22"/>
          <w:vertAlign w:val="baseline"/>
        </w:rPr>
        <w:t>clock</w:t>
      </w:r>
    </w:p>
    <w:p>
      <w:pPr>
        <w:pStyle w:val="ListParagraph"/>
        <w:numPr>
          <w:ilvl w:val="0"/>
          <w:numId w:val="7"/>
        </w:numPr>
        <w:tabs>
          <w:tab w:pos="164" w:val="left" w:leader="none"/>
          <w:tab w:pos="379" w:val="left" w:leader="none"/>
        </w:tabs>
        <w:spacing w:line="235" w:lineRule="auto" w:before="6" w:after="0"/>
        <w:ind w:left="164" w:right="177" w:hanging="7"/>
        <w:jc w:val="both"/>
        <w:rPr>
          <w:sz w:val="22"/>
        </w:rPr>
      </w:pPr>
      <w:r>
        <w:rPr>
          <w:sz w:val="22"/>
        </w:rPr>
        <w:t>and ensuring</w:t>
      </w:r>
      <w:r>
        <w:rPr>
          <w:spacing w:val="21"/>
          <w:sz w:val="22"/>
        </w:rPr>
        <w:t> </w:t>
      </w:r>
      <w:r>
        <w:rPr>
          <w:sz w:val="22"/>
        </w:rPr>
        <w:t>that the</w:t>
      </w:r>
      <w:r>
        <w:rPr>
          <w:spacing w:val="-1"/>
          <w:sz w:val="22"/>
        </w:rPr>
        <w:t> </w:t>
      </w:r>
      <w:r>
        <w:rPr>
          <w:sz w:val="22"/>
        </w:rPr>
        <w:t>length of</w:t>
      </w:r>
      <w:r>
        <w:rPr>
          <w:spacing w:val="25"/>
          <w:sz w:val="22"/>
        </w:rPr>
        <w:t> </w:t>
      </w:r>
      <w:r>
        <w:rPr>
          <w:sz w:val="22"/>
        </w:rPr>
        <w:t>time for which</w:t>
      </w:r>
      <w:r>
        <w:rPr>
          <w:spacing w:val="17"/>
          <w:sz w:val="22"/>
        </w:rPr>
        <w:t> </w:t>
      </w:r>
      <w:r>
        <w:rPr>
          <w:sz w:val="22"/>
        </w:rPr>
        <w:t>each is on is more than enough to let</w:t>
      </w:r>
      <w:r>
        <w:rPr>
          <w:spacing w:val="16"/>
          <w:sz w:val="22"/>
        </w:rPr>
        <w:t> </w:t>
      </w:r>
      <w:r>
        <w:rPr>
          <w:sz w:val="22"/>
        </w:rPr>
        <w:t>the signals</w:t>
      </w:r>
      <w:r>
        <w:rPr>
          <w:spacing w:val="18"/>
          <w:sz w:val="22"/>
        </w:rPr>
        <w:t> </w:t>
      </w:r>
      <w:r>
        <w:rPr>
          <w:sz w:val="22"/>
        </w:rPr>
        <w:t>on</w:t>
      </w:r>
      <w:r>
        <w:rPr>
          <w:spacing w:val="14"/>
          <w:sz w:val="22"/>
        </w:rPr>
        <w:t> </w:t>
      </w:r>
      <w:r>
        <w:rPr>
          <w:sz w:val="22"/>
        </w:rPr>
        <w:t>the wires</w:t>
      </w:r>
      <w:r>
        <w:rPr>
          <w:spacing w:val="13"/>
          <w:sz w:val="22"/>
        </w:rPr>
        <w:t> </w:t>
      </w:r>
      <w:r>
        <w:rPr>
          <w:sz w:val="22"/>
        </w:rPr>
        <w:t>settle down.</w:t>
      </w:r>
      <w:r>
        <w:rPr>
          <w:spacing w:val="17"/>
          <w:sz w:val="22"/>
        </w:rPr>
        <w:t> </w:t>
      </w:r>
      <w:r>
        <w:rPr>
          <w:sz w:val="22"/>
        </w:rPr>
        <w:t>The crucial</w:t>
      </w:r>
      <w:r>
        <w:rPr>
          <w:spacing w:val="26"/>
          <w:sz w:val="22"/>
        </w:rPr>
        <w:t> </w:t>
      </w:r>
      <w:r>
        <w:rPr>
          <w:sz w:val="22"/>
        </w:rPr>
        <w:t>thing</w:t>
      </w:r>
      <w:r>
        <w:rPr>
          <w:spacing w:val="18"/>
          <w:sz w:val="22"/>
        </w:rPr>
        <w:t> </w:t>
      </w:r>
      <w:r>
        <w:rPr>
          <w:sz w:val="22"/>
        </w:rPr>
        <w:t>is to ensure</w:t>
      </w:r>
      <w:r>
        <w:rPr>
          <w:spacing w:val="14"/>
          <w:sz w:val="22"/>
        </w:rPr>
        <w:t> </w:t>
      </w:r>
      <w:r>
        <w:rPr>
          <w:sz w:val="22"/>
        </w:rPr>
        <w:t>that</w:t>
      </w:r>
      <w:r>
        <w:rPr>
          <w:spacing w:val="13"/>
          <w:sz w:val="22"/>
        </w:rPr>
        <w:t> </w:t>
      </w:r>
      <w:r>
        <w:rPr>
          <w:w w:val="95"/>
          <w:sz w:val="19"/>
        </w:rPr>
        <w:t>(j&gt;</w:t>
      </w:r>
      <w:r>
        <w:rPr>
          <w:w w:val="95"/>
          <w:sz w:val="19"/>
          <w:vertAlign w:val="subscript"/>
        </w:rPr>
        <w:t>2</w:t>
      </w:r>
      <w:r>
        <w:rPr>
          <w:w w:val="95"/>
          <w:sz w:val="19"/>
          <w:vertAlign w:val="baseline"/>
        </w:rPr>
        <w:t> </w:t>
      </w:r>
      <w:r>
        <w:rPr>
          <w:sz w:val="22"/>
          <w:vertAlign w:val="baseline"/>
        </w:rPr>
        <w:t>is </w:t>
      </w:r>
      <w:r>
        <w:rPr>
          <w:i/>
          <w:sz w:val="22"/>
          <w:vertAlign w:val="baseline"/>
        </w:rPr>
        <w:t>off</w:t>
      </w:r>
      <w:r>
        <w:rPr>
          <w:i/>
          <w:spacing w:val="33"/>
          <w:sz w:val="22"/>
          <w:vertAlign w:val="baseline"/>
        </w:rPr>
        <w:t> </w:t>
      </w:r>
      <w:r>
        <w:rPr>
          <w:sz w:val="22"/>
          <w:vertAlign w:val="baseline"/>
        </w:rPr>
        <w:t>whilst</w:t>
      </w:r>
      <w:r>
        <w:rPr>
          <w:spacing w:val="33"/>
          <w:sz w:val="22"/>
          <w:vertAlign w:val="baseline"/>
        </w:rPr>
        <w:t> </w:t>
      </w:r>
      <w:r>
        <w:rPr>
          <w:w w:val="95"/>
          <w:sz w:val="14"/>
          <w:vertAlign w:val="baseline"/>
        </w:rPr>
        <w:t>&lt;I&gt;</w:t>
      </w:r>
      <w:r>
        <w:rPr>
          <w:i/>
          <w:w w:val="95"/>
          <w:position w:val="-4"/>
          <w:sz w:val="13"/>
          <w:vertAlign w:val="baseline"/>
        </w:rPr>
        <w:t>1</w:t>
      </w:r>
      <w:r>
        <w:rPr>
          <w:i/>
          <w:spacing w:val="40"/>
          <w:position w:val="-4"/>
          <w:sz w:val="13"/>
          <w:vertAlign w:val="baseline"/>
        </w:rPr>
        <w:t> </w:t>
      </w:r>
      <w:r>
        <w:rPr>
          <w:sz w:val="22"/>
          <w:vertAlign w:val="baseline"/>
        </w:rPr>
        <w:t>is </w:t>
      </w:r>
      <w:r>
        <w:rPr>
          <w:i/>
          <w:sz w:val="22"/>
          <w:vertAlign w:val="baseline"/>
        </w:rPr>
        <w:t>on, </w:t>
      </w:r>
      <w:r>
        <w:rPr>
          <w:sz w:val="22"/>
          <w:vertAlign w:val="baseline"/>
        </w:rPr>
        <w:t>to prevent</w:t>
      </w:r>
      <w:r>
        <w:rPr>
          <w:spacing w:val="35"/>
          <w:sz w:val="22"/>
          <w:vertAlign w:val="baseline"/>
        </w:rPr>
        <w:t> </w:t>
      </w:r>
      <w:r>
        <w:rPr>
          <w:sz w:val="22"/>
          <w:vertAlign w:val="baseline"/>
        </w:rPr>
        <w:t>the second register sending</w:t>
      </w:r>
      <w:r>
        <w:rPr>
          <w:spacing w:val="28"/>
          <w:sz w:val="22"/>
          <w:vertAlign w:val="baseline"/>
        </w:rPr>
        <w:t> </w:t>
      </w:r>
      <w:r>
        <w:rPr>
          <w:sz w:val="22"/>
          <w:vertAlign w:val="baseline"/>
        </w:rPr>
        <w:t>information</w:t>
      </w:r>
      <w:r>
        <w:rPr>
          <w:spacing w:val="35"/>
          <w:sz w:val="22"/>
          <w:vertAlign w:val="baseline"/>
        </w:rPr>
        <w:t> </w:t>
      </w:r>
      <w:r>
        <w:rPr>
          <w:sz w:val="22"/>
          <w:vertAlign w:val="baseline"/>
        </w:rPr>
        <w:t>about the change of state to the first while it is still processing the initial state </w:t>
      </w:r>
      <w:r>
        <w:rPr>
          <w:spacing w:val="-2"/>
          <w:sz w:val="22"/>
          <w:vertAlign w:val="baseline"/>
        </w:rPr>
        <w:t>information.</w:t>
      </w:r>
    </w:p>
    <w:p>
      <w:pPr>
        <w:pStyle w:val="BodyText"/>
        <w:spacing w:before="6"/>
        <w:rPr>
          <w:sz w:val="22"/>
        </w:rPr>
      </w:pPr>
    </w:p>
    <w:p>
      <w:pPr>
        <w:spacing w:line="242" w:lineRule="auto" w:before="0"/>
        <w:ind w:left="154" w:right="177" w:firstLine="11"/>
        <w:jc w:val="both"/>
        <w:rPr>
          <w:sz w:val="22"/>
        </w:rPr>
      </w:pPr>
      <w:r>
        <w:rPr>
          <w:b/>
          <w:sz w:val="22"/>
        </w:rPr>
        <w:t>Problem 3.4: </w:t>
      </w:r>
      <w:r>
        <w:rPr>
          <w:sz w:val="22"/>
        </w:rPr>
        <w:t>Before turning to Turing machines, I will introduce you to a nice FSM problem that you might like to think about. It is called the "Firing Squad" problem.</w:t>
      </w:r>
      <w:r>
        <w:rPr>
          <w:spacing w:val="24"/>
          <w:sz w:val="22"/>
        </w:rPr>
        <w:t> </w:t>
      </w:r>
      <w:r>
        <w:rPr>
          <w:sz w:val="22"/>
        </w:rPr>
        <w:t>We</w:t>
      </w:r>
      <w:r>
        <w:rPr>
          <w:spacing w:val="18"/>
          <w:sz w:val="22"/>
        </w:rPr>
        <w:t> </w:t>
      </w:r>
      <w:r>
        <w:rPr>
          <w:sz w:val="22"/>
        </w:rPr>
        <w:t>have</w:t>
      </w:r>
      <w:r>
        <w:rPr>
          <w:spacing w:val="13"/>
          <w:sz w:val="22"/>
        </w:rPr>
        <w:t> </w:t>
      </w:r>
      <w:r>
        <w:rPr>
          <w:sz w:val="22"/>
        </w:rPr>
        <w:t>an</w:t>
      </w:r>
      <w:r>
        <w:rPr>
          <w:spacing w:val="20"/>
          <w:sz w:val="22"/>
        </w:rPr>
        <w:t> </w:t>
      </w:r>
      <w:r>
        <w:rPr>
          <w:sz w:val="22"/>
        </w:rPr>
        <w:t>arbitrarily</w:t>
      </w:r>
      <w:r>
        <w:rPr>
          <w:spacing w:val="32"/>
          <w:sz w:val="22"/>
        </w:rPr>
        <w:t> </w:t>
      </w:r>
      <w:r>
        <w:rPr>
          <w:sz w:val="22"/>
        </w:rPr>
        <w:t>long</w:t>
      </w:r>
      <w:r>
        <w:rPr>
          <w:spacing w:val="15"/>
          <w:sz w:val="22"/>
        </w:rPr>
        <w:t> </w:t>
      </w:r>
      <w:r>
        <w:rPr>
          <w:sz w:val="22"/>
        </w:rPr>
        <w:t>line</w:t>
      </w:r>
      <w:r>
        <w:rPr>
          <w:spacing w:val="17"/>
          <w:sz w:val="22"/>
        </w:rPr>
        <w:t> </w:t>
      </w:r>
      <w:r>
        <w:rPr>
          <w:sz w:val="22"/>
        </w:rPr>
        <w:t>of</w:t>
      </w:r>
      <w:r>
        <w:rPr>
          <w:spacing w:val="27"/>
          <w:sz w:val="22"/>
        </w:rPr>
        <w:t> </w:t>
      </w:r>
      <w:r>
        <w:rPr>
          <w:sz w:val="22"/>
        </w:rPr>
        <w:t>identical</w:t>
      </w:r>
      <w:r>
        <w:rPr>
          <w:spacing w:val="32"/>
          <w:sz w:val="22"/>
        </w:rPr>
        <w:t> </w:t>
      </w:r>
      <w:r>
        <w:rPr>
          <w:sz w:val="22"/>
        </w:rPr>
        <w:t>finite</w:t>
      </w:r>
      <w:r>
        <w:rPr>
          <w:spacing w:val="20"/>
          <w:sz w:val="22"/>
        </w:rPr>
        <w:t> </w:t>
      </w:r>
      <w:r>
        <w:rPr>
          <w:sz w:val="22"/>
        </w:rPr>
        <w:t>state</w:t>
      </w:r>
      <w:r>
        <w:rPr>
          <w:spacing w:val="24"/>
          <w:sz w:val="22"/>
        </w:rPr>
        <w:t> </w:t>
      </w:r>
      <w:r>
        <w:rPr>
          <w:sz w:val="22"/>
        </w:rPr>
        <w:t>machines</w:t>
      </w:r>
      <w:r>
        <w:rPr>
          <w:spacing w:val="36"/>
          <w:sz w:val="22"/>
        </w:rPr>
        <w:t> </w:t>
      </w:r>
      <w:r>
        <w:rPr>
          <w:sz w:val="22"/>
        </w:rPr>
        <w:t>that I call "soldiers". Let us say there are </w:t>
      </w:r>
      <w:r>
        <w:rPr>
          <w:i/>
          <w:sz w:val="22"/>
        </w:rPr>
        <w:t>N </w:t>
      </w:r>
      <w:r>
        <w:rPr>
          <w:sz w:val="22"/>
        </w:rPr>
        <w:t>of them. At one end of the line is a "general", another FSM. Here is what happens. The general shouts </w:t>
      </w:r>
      <w:r>
        <w:rPr>
          <w:i/>
          <w:sz w:val="22"/>
        </w:rPr>
        <w:t>"Fire". </w:t>
      </w:r>
      <w:r>
        <w:rPr>
          <w:sz w:val="22"/>
        </w:rPr>
        <w:t>The puzzle is to get all of the soldiers to fire simultaneously, in the shortest possible time,</w:t>
      </w:r>
      <w:r>
        <w:rPr>
          <w:spacing w:val="36"/>
          <w:sz w:val="22"/>
        </w:rPr>
        <w:t> </w:t>
      </w:r>
      <w:r>
        <w:rPr>
          <w:sz w:val="22"/>
        </w:rPr>
        <w:t>subject</w:t>
      </w:r>
      <w:r>
        <w:rPr>
          <w:spacing w:val="40"/>
          <w:sz w:val="22"/>
        </w:rPr>
        <w:t> </w:t>
      </w:r>
      <w:r>
        <w:rPr>
          <w:sz w:val="22"/>
        </w:rPr>
        <w:t>to the following</w:t>
      </w:r>
      <w:r>
        <w:rPr>
          <w:spacing w:val="35"/>
          <w:sz w:val="22"/>
        </w:rPr>
        <w:t> </w:t>
      </w:r>
      <w:r>
        <w:rPr>
          <w:sz w:val="22"/>
        </w:rPr>
        <w:t>constraints:</w:t>
      </w:r>
      <w:r>
        <w:rPr>
          <w:spacing w:val="39"/>
          <w:sz w:val="22"/>
        </w:rPr>
        <w:t> </w:t>
      </w:r>
      <w:r>
        <w:rPr>
          <w:sz w:val="22"/>
        </w:rPr>
        <w:t>firstly,</w:t>
      </w:r>
      <w:r>
        <w:rPr>
          <w:spacing w:val="40"/>
          <w:sz w:val="22"/>
        </w:rPr>
        <w:t> </w:t>
      </w:r>
      <w:r>
        <w:rPr>
          <w:sz w:val="22"/>
        </w:rPr>
        <w:t>time goes</w:t>
      </w:r>
      <w:r>
        <w:rPr>
          <w:spacing w:val="32"/>
          <w:sz w:val="22"/>
        </w:rPr>
        <w:t> </w:t>
      </w:r>
      <w:r>
        <w:rPr>
          <w:sz w:val="22"/>
        </w:rPr>
        <w:t>in</w:t>
      </w:r>
      <w:r>
        <w:rPr>
          <w:spacing w:val="31"/>
          <w:sz w:val="22"/>
        </w:rPr>
        <w:t> </w:t>
      </w:r>
      <w:r>
        <w:rPr>
          <w:sz w:val="22"/>
        </w:rPr>
        <w:t>units;</w:t>
      </w:r>
      <w:r>
        <w:rPr>
          <w:spacing w:val="35"/>
          <w:sz w:val="22"/>
        </w:rPr>
        <w:t> </w:t>
      </w:r>
      <w:r>
        <w:rPr>
          <w:sz w:val="22"/>
        </w:rPr>
        <w:t>secondly, the state of each FSM at time T+l can only depend on the state of its next-door neighbors</w:t>
      </w:r>
      <w:r>
        <w:rPr>
          <w:spacing w:val="22"/>
          <w:sz w:val="22"/>
        </w:rPr>
        <w:t> </w:t>
      </w:r>
      <w:r>
        <w:rPr>
          <w:sz w:val="22"/>
        </w:rPr>
        <w:t>at time </w:t>
      </w:r>
      <w:r>
        <w:rPr>
          <w:i/>
          <w:sz w:val="23"/>
        </w:rPr>
        <w:t>T; </w:t>
      </w:r>
      <w:r>
        <w:rPr>
          <w:sz w:val="22"/>
        </w:rPr>
        <w:t>thirdly,</w:t>
      </w:r>
      <w:r>
        <w:rPr>
          <w:spacing w:val="23"/>
          <w:sz w:val="22"/>
        </w:rPr>
        <w:t> </w:t>
      </w:r>
      <w:r>
        <w:rPr>
          <w:sz w:val="22"/>
        </w:rPr>
        <w:t>the method</w:t>
      </w:r>
      <w:r>
        <w:rPr>
          <w:spacing w:val="22"/>
          <w:sz w:val="22"/>
        </w:rPr>
        <w:t> </w:t>
      </w:r>
      <w:r>
        <w:rPr>
          <w:sz w:val="22"/>
        </w:rPr>
        <w:t>you come up with must be independent of </w:t>
      </w:r>
      <w:r>
        <w:rPr>
          <w:rFonts w:ascii="Arial"/>
          <w:i/>
          <w:sz w:val="21"/>
        </w:rPr>
        <w:t>N, </w:t>
      </w:r>
      <w:r>
        <w:rPr>
          <w:sz w:val="22"/>
        </w:rPr>
        <w:t>the number of soldiers. At the beginning, each FSM is</w:t>
      </w:r>
      <w:r>
        <w:rPr>
          <w:spacing w:val="-3"/>
          <w:sz w:val="22"/>
        </w:rPr>
        <w:t> </w:t>
      </w:r>
      <w:r>
        <w:rPr>
          <w:sz w:val="22"/>
        </w:rPr>
        <w:t>quiescent. Then the general spits out a pulse, </w:t>
      </w:r>
      <w:r>
        <w:rPr>
          <w:i/>
          <w:sz w:val="22"/>
        </w:rPr>
        <w:t>"fire", </w:t>
      </w:r>
      <w:r>
        <w:rPr>
          <w:sz w:val="22"/>
        </w:rPr>
        <w:t>and this acts as an input for the soldier immediately</w:t>
      </w:r>
      <w:r>
        <w:rPr>
          <w:spacing w:val="40"/>
          <w:sz w:val="22"/>
        </w:rPr>
        <w:t> </w:t>
      </w:r>
      <w:r>
        <w:rPr>
          <w:sz w:val="22"/>
        </w:rPr>
        <w:t>next</w:t>
      </w:r>
      <w:r>
        <w:rPr>
          <w:spacing w:val="40"/>
          <w:sz w:val="22"/>
        </w:rPr>
        <w:t> </w:t>
      </w:r>
      <w:r>
        <w:rPr>
          <w:sz w:val="22"/>
        </w:rPr>
        <w:t>to him.</w:t>
      </w:r>
      <w:r>
        <w:rPr>
          <w:spacing w:val="27"/>
          <w:sz w:val="22"/>
        </w:rPr>
        <w:t> </w:t>
      </w:r>
      <w:r>
        <w:rPr>
          <w:sz w:val="22"/>
        </w:rPr>
        <w:t>This</w:t>
      </w:r>
      <w:r>
        <w:rPr>
          <w:spacing w:val="30"/>
          <w:sz w:val="22"/>
        </w:rPr>
        <w:t> </w:t>
      </w:r>
      <w:r>
        <w:rPr>
          <w:sz w:val="22"/>
        </w:rPr>
        <w:t>soldier</w:t>
      </w:r>
      <w:r>
        <w:rPr>
          <w:spacing w:val="32"/>
          <w:sz w:val="22"/>
        </w:rPr>
        <w:t> </w:t>
      </w:r>
      <w:r>
        <w:rPr>
          <w:sz w:val="22"/>
        </w:rPr>
        <w:t>reacts</w:t>
      </w:r>
      <w:r>
        <w:rPr>
          <w:spacing w:val="34"/>
          <w:sz w:val="22"/>
        </w:rPr>
        <w:t> </w:t>
      </w:r>
      <w:r>
        <w:rPr>
          <w:sz w:val="22"/>
        </w:rPr>
        <w:t>in some</w:t>
      </w:r>
      <w:r>
        <w:rPr>
          <w:spacing w:val="35"/>
          <w:sz w:val="22"/>
        </w:rPr>
        <w:t> </w:t>
      </w:r>
      <w:r>
        <w:rPr>
          <w:sz w:val="22"/>
        </w:rPr>
        <w:t>way,</w:t>
      </w:r>
      <w:r>
        <w:rPr>
          <w:spacing w:val="32"/>
          <w:sz w:val="22"/>
        </w:rPr>
        <w:t> </w:t>
      </w:r>
      <w:r>
        <w:rPr>
          <w:sz w:val="22"/>
        </w:rPr>
        <w:t>enters</w:t>
      </w:r>
      <w:r>
        <w:rPr>
          <w:spacing w:val="36"/>
          <w:sz w:val="22"/>
        </w:rPr>
        <w:t> </w:t>
      </w:r>
      <w:r>
        <w:rPr>
          <w:sz w:val="22"/>
        </w:rPr>
        <w:t>a</w:t>
      </w:r>
      <w:r>
        <w:rPr>
          <w:spacing w:val="40"/>
          <w:sz w:val="22"/>
        </w:rPr>
        <w:t> </w:t>
      </w:r>
      <w:r>
        <w:rPr>
          <w:sz w:val="22"/>
        </w:rPr>
        <w:t>new</w:t>
      </w:r>
      <w:r>
        <w:rPr>
          <w:spacing w:val="38"/>
          <w:sz w:val="22"/>
        </w:rPr>
        <w:t> </w:t>
      </w:r>
      <w:r>
        <w:rPr>
          <w:sz w:val="22"/>
        </w:rPr>
        <w:t>state, and this in tum affects the soldier next to him, and so on down the line. All the soldiers interact in some way, yack yack yack, and at some point they become synchronized and spit out a pulse representing their "firing". (The general, incidentally,</w:t>
      </w:r>
      <w:r>
        <w:rPr>
          <w:spacing w:val="40"/>
          <w:sz w:val="22"/>
        </w:rPr>
        <w:t> </w:t>
      </w:r>
      <w:r>
        <w:rPr>
          <w:sz w:val="22"/>
        </w:rPr>
        <w:t>does</w:t>
      </w:r>
      <w:r>
        <w:rPr>
          <w:spacing w:val="40"/>
          <w:sz w:val="22"/>
        </w:rPr>
        <w:t> </w:t>
      </w:r>
      <w:r>
        <w:rPr>
          <w:sz w:val="22"/>
        </w:rPr>
        <w:t>nothing</w:t>
      </w:r>
      <w:r>
        <w:rPr>
          <w:spacing w:val="40"/>
          <w:sz w:val="22"/>
        </w:rPr>
        <w:t> </w:t>
      </w:r>
      <w:r>
        <w:rPr>
          <w:sz w:val="22"/>
        </w:rPr>
        <w:t>on</w:t>
      </w:r>
      <w:r>
        <w:rPr>
          <w:spacing w:val="35"/>
          <w:sz w:val="22"/>
        </w:rPr>
        <w:t> </w:t>
      </w:r>
      <w:r>
        <w:rPr>
          <w:sz w:val="22"/>
        </w:rPr>
        <w:t>his</w:t>
      </w:r>
      <w:r>
        <w:rPr>
          <w:spacing w:val="32"/>
          <w:sz w:val="22"/>
        </w:rPr>
        <w:t> </w:t>
      </w:r>
      <w:r>
        <w:rPr>
          <w:sz w:val="22"/>
        </w:rPr>
        <w:t>own</w:t>
      </w:r>
      <w:r>
        <w:rPr>
          <w:spacing w:val="40"/>
          <w:sz w:val="22"/>
        </w:rPr>
        <w:t> </w:t>
      </w:r>
      <w:r>
        <w:rPr>
          <w:sz w:val="22"/>
        </w:rPr>
        <w:t>initiative</w:t>
      </w:r>
      <w:r>
        <w:rPr>
          <w:spacing w:val="40"/>
          <w:sz w:val="22"/>
        </w:rPr>
        <w:t> </w:t>
      </w:r>
      <w:r>
        <w:rPr>
          <w:sz w:val="22"/>
        </w:rPr>
        <w:t>after</w:t>
      </w:r>
      <w:r>
        <w:rPr>
          <w:spacing w:val="40"/>
          <w:sz w:val="22"/>
        </w:rPr>
        <w:t> </w:t>
      </w:r>
      <w:r>
        <w:rPr>
          <w:sz w:val="22"/>
        </w:rPr>
        <w:t>starting</w:t>
      </w:r>
      <w:r>
        <w:rPr>
          <w:spacing w:val="40"/>
          <w:sz w:val="22"/>
        </w:rPr>
        <w:t> </w:t>
      </w:r>
      <w:r>
        <w:rPr>
          <w:sz w:val="22"/>
        </w:rPr>
        <w:t>things</w:t>
      </w:r>
      <w:r>
        <w:rPr>
          <w:spacing w:val="40"/>
          <w:sz w:val="22"/>
        </w:rPr>
        <w:t> </w:t>
      </w:r>
      <w:r>
        <w:rPr>
          <w:sz w:val="22"/>
        </w:rPr>
        <w:t>off.)</w:t>
      </w:r>
    </w:p>
    <w:p>
      <w:pPr>
        <w:pStyle w:val="BodyText"/>
        <w:spacing w:before="22"/>
        <w:rPr>
          <w:sz w:val="22"/>
        </w:rPr>
      </w:pPr>
    </w:p>
    <w:p>
      <w:pPr>
        <w:spacing w:line="244" w:lineRule="auto" w:before="1"/>
        <w:ind w:left="149" w:right="186" w:firstLine="588"/>
        <w:jc w:val="both"/>
        <w:rPr>
          <w:sz w:val="22"/>
        </w:rPr>
      </w:pPr>
      <w:r>
        <w:rPr>
          <w:sz w:val="22"/>
        </w:rPr>
        <w:t>There are different ways of doing this, and the time between the general issuing</w:t>
      </w:r>
      <w:r>
        <w:rPr>
          <w:spacing w:val="39"/>
          <w:sz w:val="22"/>
        </w:rPr>
        <w:t> </w:t>
      </w:r>
      <w:r>
        <w:rPr>
          <w:sz w:val="22"/>
        </w:rPr>
        <w:t>his order and</w:t>
      </w:r>
      <w:r>
        <w:rPr>
          <w:spacing w:val="29"/>
          <w:sz w:val="22"/>
        </w:rPr>
        <w:t> </w:t>
      </w:r>
      <w:r>
        <w:rPr>
          <w:sz w:val="22"/>
        </w:rPr>
        <w:t>the soldiers firing is usually found</w:t>
      </w:r>
      <w:r>
        <w:rPr>
          <w:spacing w:val="36"/>
          <w:sz w:val="22"/>
        </w:rPr>
        <w:t> </w:t>
      </w:r>
      <w:r>
        <w:rPr>
          <w:sz w:val="22"/>
        </w:rPr>
        <w:t>to be between</w:t>
      </w:r>
      <w:r>
        <w:rPr>
          <w:spacing w:val="36"/>
          <w:sz w:val="22"/>
        </w:rPr>
        <w:t> </w:t>
      </w:r>
      <w:r>
        <w:rPr>
          <w:i/>
          <w:sz w:val="22"/>
        </w:rPr>
        <w:t>3N</w:t>
      </w:r>
      <w:r>
        <w:rPr>
          <w:i/>
          <w:spacing w:val="29"/>
          <w:sz w:val="22"/>
        </w:rPr>
        <w:t> </w:t>
      </w:r>
      <w:r>
        <w:rPr>
          <w:sz w:val="22"/>
        </w:rPr>
        <w:t>and 8N. It is possible to prove that the soldiers cannot fire earlier than </w:t>
      </w:r>
      <w:r>
        <w:rPr>
          <w:i/>
          <w:sz w:val="22"/>
        </w:rPr>
        <w:t>T=2N-2 </w:t>
      </w:r>
      <w:r>
        <w:rPr>
          <w:sz w:val="22"/>
        </w:rPr>
        <w:t>since there would not be enough time for all the required information to move around. Somebody has actually found a solution with this minimum time. That is very difficult though, and you should not be so ambitious. It is a nice problem, however, and I often spend time on airplanes trying to figure it out. I haven't cracked</w:t>
      </w:r>
      <w:r>
        <w:rPr>
          <w:spacing w:val="40"/>
          <w:sz w:val="22"/>
        </w:rPr>
        <w:t> </w:t>
      </w:r>
      <w:r>
        <w:rPr>
          <w:sz w:val="22"/>
        </w:rPr>
        <w:t>it yet.</w:t>
      </w:r>
    </w:p>
    <w:p>
      <w:pPr>
        <w:spacing w:after="0" w:line="244" w:lineRule="auto"/>
        <w:jc w:val="both"/>
        <w:rPr>
          <w:sz w:val="22"/>
        </w:rPr>
        <w:sectPr>
          <w:pgSz w:w="8450" w:h="12230"/>
          <w:pgMar w:header="535" w:footer="0" w:top="1000" w:bottom="280" w:left="425" w:right="425"/>
        </w:sectPr>
      </w:pPr>
    </w:p>
    <w:p>
      <w:pPr>
        <w:pStyle w:val="ListParagraph"/>
        <w:numPr>
          <w:ilvl w:val="1"/>
          <w:numId w:val="6"/>
        </w:numPr>
        <w:tabs>
          <w:tab w:pos="429" w:val="left" w:leader="none"/>
        </w:tabs>
        <w:spacing w:line="240" w:lineRule="auto" w:before="203" w:after="0"/>
        <w:ind w:left="429" w:right="0" w:hanging="286"/>
        <w:jc w:val="both"/>
        <w:rPr>
          <w:b/>
          <w:sz w:val="22"/>
        </w:rPr>
      </w:pPr>
      <w:bookmarkStart w:name="3.4 Turing Machines" w:id="20"/>
      <w:bookmarkEnd w:id="20"/>
      <w:r>
        <w:rPr/>
      </w:r>
      <w:r>
        <w:rPr>
          <w:b/>
          <w:w w:val="105"/>
          <w:sz w:val="22"/>
        </w:rPr>
        <w:t>:</w:t>
      </w:r>
      <w:r>
        <w:rPr>
          <w:b/>
          <w:spacing w:val="8"/>
          <w:w w:val="105"/>
          <w:sz w:val="22"/>
        </w:rPr>
        <w:t> </w:t>
      </w:r>
      <w:r>
        <w:rPr>
          <w:b/>
          <w:w w:val="105"/>
          <w:sz w:val="22"/>
        </w:rPr>
        <w:t>Turing</w:t>
      </w:r>
      <w:r>
        <w:rPr>
          <w:b/>
          <w:spacing w:val="9"/>
          <w:w w:val="105"/>
          <w:sz w:val="22"/>
        </w:rPr>
        <w:t> </w:t>
      </w:r>
      <w:r>
        <w:rPr>
          <w:b/>
          <w:spacing w:val="-2"/>
          <w:w w:val="105"/>
          <w:sz w:val="22"/>
        </w:rPr>
        <w:t>Machines</w:t>
      </w:r>
    </w:p>
    <w:p>
      <w:pPr>
        <w:pStyle w:val="BodyText"/>
        <w:spacing w:before="3"/>
        <w:rPr>
          <w:b/>
          <w:sz w:val="22"/>
        </w:rPr>
      </w:pPr>
    </w:p>
    <w:p>
      <w:pPr>
        <w:spacing w:line="242" w:lineRule="auto" w:before="1"/>
        <w:ind w:left="145" w:right="184" w:firstLine="3"/>
        <w:jc w:val="both"/>
        <w:rPr>
          <w:sz w:val="22"/>
        </w:rPr>
      </w:pPr>
      <w:r>
        <w:rPr>
          <w:sz w:val="22"/>
        </w:rPr>
        <w:t>Finally,</w:t>
      </w:r>
      <w:r>
        <w:rPr>
          <w:spacing w:val="24"/>
          <w:sz w:val="22"/>
        </w:rPr>
        <w:t> </w:t>
      </w:r>
      <w:r>
        <w:rPr>
          <w:sz w:val="22"/>
        </w:rPr>
        <w:t>we come to Turing</w:t>
      </w:r>
      <w:r>
        <w:rPr>
          <w:spacing w:val="28"/>
          <w:sz w:val="22"/>
        </w:rPr>
        <w:t> </w:t>
      </w:r>
      <w:r>
        <w:rPr>
          <w:sz w:val="22"/>
        </w:rPr>
        <w:t>machines. Turing's</w:t>
      </w:r>
      <w:r>
        <w:rPr>
          <w:spacing w:val="24"/>
          <w:sz w:val="22"/>
        </w:rPr>
        <w:t> </w:t>
      </w:r>
      <w:r>
        <w:rPr>
          <w:sz w:val="22"/>
        </w:rPr>
        <w:t>idea was to conceive</w:t>
      </w:r>
      <w:r>
        <w:rPr>
          <w:spacing w:val="27"/>
          <w:sz w:val="22"/>
        </w:rPr>
        <w:t> </w:t>
      </w:r>
      <w:r>
        <w:rPr>
          <w:sz w:val="22"/>
        </w:rPr>
        <w:t>of</w:t>
      </w:r>
      <w:r>
        <w:rPr>
          <w:spacing w:val="30"/>
          <w:sz w:val="22"/>
        </w:rPr>
        <w:t> </w:t>
      </w:r>
      <w:r>
        <w:rPr>
          <w:sz w:val="22"/>
        </w:rPr>
        <w:t>himself, or any other mathematician, as a machine, having a finite state machine in his head, and an unlimited amount of paper at his disposal to write on. It is the unlimited paper -</w:t>
      </w:r>
      <w:r>
        <w:rPr>
          <w:spacing w:val="40"/>
          <w:sz w:val="22"/>
        </w:rPr>
        <w:t> </w:t>
      </w:r>
      <w:r>
        <w:rPr>
          <w:sz w:val="22"/>
        </w:rPr>
        <w:t>hence effectively unbounded memory -</w:t>
      </w:r>
      <w:r>
        <w:rPr>
          <w:spacing w:val="40"/>
          <w:sz w:val="22"/>
        </w:rPr>
        <w:t> </w:t>
      </w:r>
      <w:r>
        <w:rPr>
          <w:sz w:val="22"/>
        </w:rPr>
        <w:t>that distinguishes a Turing machine from an FSM. Remember that some problems -</w:t>
      </w:r>
      <w:r>
        <w:rPr>
          <w:spacing w:val="40"/>
          <w:sz w:val="22"/>
        </w:rPr>
        <w:t> </w:t>
      </w:r>
      <w:r>
        <w:rPr>
          <w:sz w:val="22"/>
        </w:rPr>
        <w:t>parenthesis checking, multiplication -</w:t>
      </w:r>
      <w:r>
        <w:rPr>
          <w:spacing w:val="40"/>
          <w:sz w:val="22"/>
        </w:rPr>
        <w:t> </w:t>
      </w:r>
      <w:r>
        <w:rPr>
          <w:sz w:val="22"/>
        </w:rPr>
        <w:t>cannot be done by finite state machines, because, by definition, they lack an unlimited memory capacity. This restriction does not</w:t>
      </w:r>
      <w:r>
        <w:rPr>
          <w:spacing w:val="40"/>
          <w:sz w:val="22"/>
        </w:rPr>
        <w:t> </w:t>
      </w:r>
      <w:r>
        <w:rPr>
          <w:sz w:val="22"/>
        </w:rPr>
        <w:t>apply to Turing machines. Note that we are not saying that the amount of paper attached to such a machine </w:t>
      </w:r>
      <w:r>
        <w:rPr>
          <w:i/>
          <w:sz w:val="22"/>
        </w:rPr>
        <w:t>is </w:t>
      </w:r>
      <w:r>
        <w:rPr>
          <w:sz w:val="22"/>
        </w:rPr>
        <w:t>infinite; at any given stage it will be finite, but we have</w:t>
      </w:r>
      <w:r>
        <w:rPr>
          <w:spacing w:val="29"/>
          <w:sz w:val="22"/>
        </w:rPr>
        <w:t> </w:t>
      </w:r>
      <w:r>
        <w:rPr>
          <w:sz w:val="22"/>
        </w:rPr>
        <w:t>the</w:t>
      </w:r>
      <w:r>
        <w:rPr>
          <w:spacing w:val="26"/>
          <w:sz w:val="22"/>
        </w:rPr>
        <w:t> </w:t>
      </w:r>
      <w:r>
        <w:rPr>
          <w:sz w:val="22"/>
        </w:rPr>
        <w:t>option</w:t>
      </w:r>
      <w:r>
        <w:rPr>
          <w:spacing w:val="40"/>
          <w:sz w:val="22"/>
        </w:rPr>
        <w:t> </w:t>
      </w:r>
      <w:r>
        <w:rPr>
          <w:sz w:val="22"/>
        </w:rPr>
        <w:t>of</w:t>
      </w:r>
      <w:r>
        <w:rPr>
          <w:spacing w:val="40"/>
          <w:sz w:val="22"/>
        </w:rPr>
        <w:t> </w:t>
      </w:r>
      <w:r>
        <w:rPr>
          <w:sz w:val="22"/>
        </w:rPr>
        <w:t>adding</w:t>
      </w:r>
      <w:r>
        <w:rPr>
          <w:spacing w:val="37"/>
          <w:sz w:val="22"/>
        </w:rPr>
        <w:t> </w:t>
      </w:r>
      <w:r>
        <w:rPr>
          <w:sz w:val="22"/>
        </w:rPr>
        <w:t>to</w:t>
      </w:r>
      <w:r>
        <w:rPr>
          <w:spacing w:val="28"/>
          <w:sz w:val="22"/>
        </w:rPr>
        <w:t> </w:t>
      </w:r>
      <w:r>
        <w:rPr>
          <w:sz w:val="22"/>
        </w:rPr>
        <w:t>the</w:t>
      </w:r>
      <w:r>
        <w:rPr>
          <w:spacing w:val="31"/>
          <w:sz w:val="22"/>
        </w:rPr>
        <w:t> </w:t>
      </w:r>
      <w:r>
        <w:rPr>
          <w:sz w:val="22"/>
        </w:rPr>
        <w:t>pile</w:t>
      </w:r>
      <w:r>
        <w:rPr>
          <w:spacing w:val="28"/>
          <w:sz w:val="22"/>
        </w:rPr>
        <w:t> </w:t>
      </w:r>
      <w:r>
        <w:rPr>
          <w:sz w:val="22"/>
        </w:rPr>
        <w:t>whenever</w:t>
      </w:r>
      <w:r>
        <w:rPr>
          <w:spacing w:val="40"/>
          <w:sz w:val="22"/>
        </w:rPr>
        <w:t> </w:t>
      </w:r>
      <w:r>
        <w:rPr>
          <w:sz w:val="22"/>
        </w:rPr>
        <w:t>we</w:t>
      </w:r>
      <w:r>
        <w:rPr>
          <w:spacing w:val="39"/>
          <w:sz w:val="22"/>
        </w:rPr>
        <w:t> </w:t>
      </w:r>
      <w:r>
        <w:rPr>
          <w:sz w:val="22"/>
        </w:rPr>
        <w:t>need</w:t>
      </w:r>
      <w:r>
        <w:rPr>
          <w:spacing w:val="32"/>
          <w:sz w:val="22"/>
        </w:rPr>
        <w:t> </w:t>
      </w:r>
      <w:r>
        <w:rPr>
          <w:sz w:val="22"/>
        </w:rPr>
        <w:t>more.</w:t>
      </w:r>
      <w:r>
        <w:rPr>
          <w:spacing w:val="30"/>
          <w:sz w:val="22"/>
        </w:rPr>
        <w:t> </w:t>
      </w:r>
      <w:r>
        <w:rPr>
          <w:sz w:val="22"/>
        </w:rPr>
        <w:t>Hence</w:t>
      </w:r>
      <w:r>
        <w:rPr>
          <w:spacing w:val="36"/>
          <w:sz w:val="22"/>
        </w:rPr>
        <w:t> </w:t>
      </w:r>
      <w:r>
        <w:rPr>
          <w:sz w:val="22"/>
        </w:rPr>
        <w:t>our</w:t>
      </w:r>
      <w:r>
        <w:rPr>
          <w:spacing w:val="31"/>
          <w:sz w:val="22"/>
        </w:rPr>
        <w:t> </w:t>
      </w:r>
      <w:r>
        <w:rPr>
          <w:sz w:val="22"/>
        </w:rPr>
        <w:t>use of the word "unlimited".</w:t>
      </w:r>
    </w:p>
    <w:p>
      <w:pPr>
        <w:pStyle w:val="BodyText"/>
        <w:spacing w:before="17"/>
        <w:rPr>
          <w:sz w:val="22"/>
        </w:rPr>
      </w:pPr>
    </w:p>
    <w:p>
      <w:pPr>
        <w:spacing w:line="242" w:lineRule="auto" w:before="1"/>
        <w:ind w:left="154" w:right="174" w:firstLine="583"/>
        <w:jc w:val="both"/>
        <w:rPr>
          <w:sz w:val="22"/>
        </w:rPr>
      </w:pPr>
      <w:r>
        <w:rPr>
          <w:sz w:val="22"/>
        </w:rPr>
        <w:t>Turing machines can be described in many ways, but we will adopt the picture that is perhaps most common. We</w:t>
      </w:r>
      <w:r>
        <w:rPr>
          <w:spacing w:val="-2"/>
          <w:sz w:val="22"/>
        </w:rPr>
        <w:t> </w:t>
      </w:r>
      <w:r>
        <w:rPr>
          <w:sz w:val="22"/>
        </w:rPr>
        <w:t>envisage a little machine, with a finite number of internal states, that moves over a length of tape. This tape is how we choose</w:t>
      </w:r>
      <w:r>
        <w:rPr>
          <w:spacing w:val="40"/>
          <w:sz w:val="22"/>
        </w:rPr>
        <w:t> </w:t>
      </w:r>
      <w:r>
        <w:rPr>
          <w:sz w:val="22"/>
        </w:rPr>
        <w:t>to</w:t>
      </w:r>
      <w:r>
        <w:rPr>
          <w:spacing w:val="40"/>
          <w:sz w:val="22"/>
        </w:rPr>
        <w:t> </w:t>
      </w:r>
      <w:r>
        <w:rPr>
          <w:sz w:val="22"/>
        </w:rPr>
        <w:t>arrange</w:t>
      </w:r>
      <w:r>
        <w:rPr>
          <w:spacing w:val="40"/>
          <w:sz w:val="22"/>
        </w:rPr>
        <w:t> </w:t>
      </w:r>
      <w:r>
        <w:rPr>
          <w:sz w:val="22"/>
        </w:rPr>
        <w:t>our</w:t>
      </w:r>
      <w:r>
        <w:rPr>
          <w:spacing w:val="40"/>
          <w:sz w:val="22"/>
        </w:rPr>
        <w:t> </w:t>
      </w:r>
      <w:r>
        <w:rPr>
          <w:sz w:val="22"/>
        </w:rPr>
        <w:t>paper.</w:t>
      </w:r>
      <w:r>
        <w:rPr>
          <w:spacing w:val="40"/>
          <w:sz w:val="22"/>
        </w:rPr>
        <w:t> </w:t>
      </w:r>
      <w:r>
        <w:rPr>
          <w:sz w:val="22"/>
        </w:rPr>
        <w:t>It</w:t>
      </w:r>
      <w:r>
        <w:rPr>
          <w:spacing w:val="40"/>
          <w:sz w:val="22"/>
        </w:rPr>
        <w:t> </w:t>
      </w:r>
      <w:r>
        <w:rPr>
          <w:sz w:val="22"/>
        </w:rPr>
        <w:t>is</w:t>
      </w:r>
      <w:r>
        <w:rPr>
          <w:spacing w:val="40"/>
          <w:sz w:val="22"/>
        </w:rPr>
        <w:t> </w:t>
      </w:r>
      <w:r>
        <w:rPr>
          <w:sz w:val="22"/>
        </w:rPr>
        <w:t>sectioned</w:t>
      </w:r>
      <w:r>
        <w:rPr>
          <w:spacing w:val="40"/>
          <w:sz w:val="22"/>
        </w:rPr>
        <w:t> </w:t>
      </w:r>
      <w:r>
        <w:rPr>
          <w:sz w:val="22"/>
        </w:rPr>
        <w:t>off</w:t>
      </w:r>
      <w:r>
        <w:rPr>
          <w:spacing w:val="40"/>
          <w:sz w:val="22"/>
        </w:rPr>
        <w:t> </w:t>
      </w:r>
      <w:r>
        <w:rPr>
          <w:sz w:val="22"/>
        </w:rPr>
        <w:t>into</w:t>
      </w:r>
      <w:r>
        <w:rPr>
          <w:spacing w:val="40"/>
          <w:sz w:val="22"/>
        </w:rPr>
        <w:t> </w:t>
      </w:r>
      <w:r>
        <w:rPr>
          <w:sz w:val="22"/>
        </w:rPr>
        <w:t>cells,</w:t>
      </w:r>
      <w:r>
        <w:rPr>
          <w:spacing w:val="40"/>
          <w:sz w:val="22"/>
        </w:rPr>
        <w:t> </w:t>
      </w:r>
      <w:r>
        <w:rPr>
          <w:sz w:val="22"/>
        </w:rPr>
        <w:t>in</w:t>
      </w:r>
      <w:r>
        <w:rPr>
          <w:spacing w:val="39"/>
          <w:sz w:val="22"/>
        </w:rPr>
        <w:t> </w:t>
      </w:r>
      <w:r>
        <w:rPr>
          <w:sz w:val="22"/>
        </w:rPr>
        <w:t>each</w:t>
      </w:r>
      <w:r>
        <w:rPr>
          <w:spacing w:val="40"/>
          <w:sz w:val="22"/>
        </w:rPr>
        <w:t> </w:t>
      </w:r>
      <w:r>
        <w:rPr>
          <w:sz w:val="22"/>
        </w:rPr>
        <w:t>of</w:t>
      </w:r>
      <w:r>
        <w:rPr>
          <w:spacing w:val="40"/>
          <w:sz w:val="22"/>
        </w:rPr>
        <w:t> </w:t>
      </w:r>
      <w:r>
        <w:rPr>
          <w:sz w:val="22"/>
        </w:rPr>
        <w:t>which might</w:t>
      </w:r>
      <w:r>
        <w:rPr>
          <w:spacing w:val="40"/>
          <w:sz w:val="22"/>
        </w:rPr>
        <w:t> </w:t>
      </w:r>
      <w:r>
        <w:rPr>
          <w:sz w:val="22"/>
        </w:rPr>
        <w:t>be found</w:t>
      </w:r>
      <w:r>
        <w:rPr>
          <w:spacing w:val="36"/>
          <w:sz w:val="22"/>
        </w:rPr>
        <w:t> </w:t>
      </w:r>
      <w:r>
        <w:rPr>
          <w:sz w:val="22"/>
        </w:rPr>
        <w:t>a</w:t>
      </w:r>
      <w:r>
        <w:rPr>
          <w:spacing w:val="29"/>
          <w:sz w:val="22"/>
        </w:rPr>
        <w:t> </w:t>
      </w:r>
      <w:r>
        <w:rPr>
          <w:sz w:val="22"/>
        </w:rPr>
        <w:t>symbol.</w:t>
      </w:r>
      <w:r>
        <w:rPr>
          <w:spacing w:val="40"/>
          <w:sz w:val="22"/>
        </w:rPr>
        <w:t> </w:t>
      </w:r>
      <w:r>
        <w:rPr>
          <w:sz w:val="22"/>
        </w:rPr>
        <w:t>The action</w:t>
      </w:r>
      <w:r>
        <w:rPr>
          <w:spacing w:val="36"/>
          <w:sz w:val="22"/>
        </w:rPr>
        <w:t> </w:t>
      </w:r>
      <w:r>
        <w:rPr>
          <w:sz w:val="22"/>
        </w:rPr>
        <w:t>of</w:t>
      </w:r>
      <w:r>
        <w:rPr>
          <w:spacing w:val="37"/>
          <w:sz w:val="22"/>
        </w:rPr>
        <w:t> </w:t>
      </w:r>
      <w:r>
        <w:rPr>
          <w:sz w:val="22"/>
        </w:rPr>
        <w:t>the</w:t>
      </w:r>
      <w:r>
        <w:rPr>
          <w:spacing w:val="29"/>
          <w:sz w:val="22"/>
        </w:rPr>
        <w:t> </w:t>
      </w:r>
      <w:r>
        <w:rPr>
          <w:sz w:val="22"/>
        </w:rPr>
        <w:t>machine</w:t>
      </w:r>
      <w:r>
        <w:rPr>
          <w:spacing w:val="36"/>
          <w:sz w:val="22"/>
        </w:rPr>
        <w:t> </w:t>
      </w:r>
      <w:r>
        <w:rPr>
          <w:sz w:val="22"/>
        </w:rPr>
        <w:t>is simple,</w:t>
      </w:r>
      <w:r>
        <w:rPr>
          <w:spacing w:val="34"/>
          <w:sz w:val="22"/>
        </w:rPr>
        <w:t> </w:t>
      </w:r>
      <w:r>
        <w:rPr>
          <w:sz w:val="22"/>
        </w:rPr>
        <w:t>and</w:t>
      </w:r>
      <w:r>
        <w:rPr>
          <w:spacing w:val="27"/>
          <w:sz w:val="22"/>
        </w:rPr>
        <w:t> </w:t>
      </w:r>
      <w:r>
        <w:rPr>
          <w:sz w:val="22"/>
        </w:rPr>
        <w:t>similar</w:t>
      </w:r>
      <w:r>
        <w:rPr>
          <w:spacing w:val="40"/>
          <w:sz w:val="22"/>
        </w:rPr>
        <w:t> </w:t>
      </w:r>
      <w:r>
        <w:rPr>
          <w:sz w:val="22"/>
        </w:rPr>
        <w:t>to that of an FSM: it starts off in a certain state, looking at the contents of a cell. Depending</w:t>
      </w:r>
      <w:r>
        <w:rPr>
          <w:spacing w:val="39"/>
          <w:sz w:val="22"/>
        </w:rPr>
        <w:t> </w:t>
      </w:r>
      <w:r>
        <w:rPr>
          <w:sz w:val="22"/>
        </w:rPr>
        <w:t>on the state, and the cell contents, it might erase the contents</w:t>
      </w:r>
      <w:r>
        <w:rPr>
          <w:spacing w:val="33"/>
          <w:sz w:val="22"/>
        </w:rPr>
        <w:t> </w:t>
      </w:r>
      <w:r>
        <w:rPr>
          <w:sz w:val="22"/>
        </w:rPr>
        <w:t>of</w:t>
      </w:r>
      <w:r>
        <w:rPr>
          <w:spacing w:val="35"/>
          <w:sz w:val="22"/>
        </w:rPr>
        <w:t> </w:t>
      </w:r>
      <w:r>
        <w:rPr>
          <w:sz w:val="22"/>
        </w:rPr>
        <w:t>the cell and write something new, or leave the cell as it is (to ensure uniformity of action, we view this as erasing the contents and writing them back in again). Whatever</w:t>
      </w:r>
      <w:r>
        <w:rPr>
          <w:spacing w:val="40"/>
          <w:sz w:val="22"/>
        </w:rPr>
        <w:t> </w:t>
      </w:r>
      <w:r>
        <w:rPr>
          <w:sz w:val="22"/>
        </w:rPr>
        <w:t>it does,</w:t>
      </w:r>
      <w:r>
        <w:rPr>
          <w:spacing w:val="35"/>
          <w:sz w:val="22"/>
        </w:rPr>
        <w:t> </w:t>
      </w:r>
      <w:r>
        <w:rPr>
          <w:sz w:val="22"/>
        </w:rPr>
        <w:t>it</w:t>
      </w:r>
      <w:r>
        <w:rPr>
          <w:spacing w:val="25"/>
          <w:sz w:val="22"/>
        </w:rPr>
        <w:t> </w:t>
      </w:r>
      <w:r>
        <w:rPr>
          <w:sz w:val="22"/>
        </w:rPr>
        <w:t>next</w:t>
      </w:r>
      <w:r>
        <w:rPr>
          <w:spacing w:val="40"/>
          <w:sz w:val="22"/>
        </w:rPr>
        <w:t> </w:t>
      </w:r>
      <w:r>
        <w:rPr>
          <w:sz w:val="22"/>
        </w:rPr>
        <w:t>moves</w:t>
      </w:r>
      <w:r>
        <w:rPr>
          <w:spacing w:val="38"/>
          <w:sz w:val="22"/>
        </w:rPr>
        <w:t> </w:t>
      </w:r>
      <w:r>
        <w:rPr>
          <w:sz w:val="22"/>
        </w:rPr>
        <w:t>one</w:t>
      </w:r>
      <w:r>
        <w:rPr>
          <w:spacing w:val="26"/>
          <w:sz w:val="22"/>
        </w:rPr>
        <w:t> </w:t>
      </w:r>
      <w:r>
        <w:rPr>
          <w:sz w:val="22"/>
        </w:rPr>
        <w:t>cell</w:t>
      </w:r>
      <w:r>
        <w:rPr>
          <w:spacing w:val="34"/>
          <w:sz w:val="22"/>
        </w:rPr>
        <w:t> </w:t>
      </w:r>
      <w:r>
        <w:rPr>
          <w:sz w:val="22"/>
        </w:rPr>
        <w:t>to</w:t>
      </w:r>
      <w:r>
        <w:rPr>
          <w:spacing w:val="27"/>
          <w:sz w:val="22"/>
        </w:rPr>
        <w:t> </w:t>
      </w:r>
      <w:r>
        <w:rPr>
          <w:sz w:val="22"/>
        </w:rPr>
        <w:t>the</w:t>
      </w:r>
      <w:r>
        <w:rPr>
          <w:spacing w:val="27"/>
          <w:sz w:val="22"/>
        </w:rPr>
        <w:t> </w:t>
      </w:r>
      <w:r>
        <w:rPr>
          <w:sz w:val="22"/>
        </w:rPr>
        <w:t>left</w:t>
      </w:r>
      <w:r>
        <w:rPr>
          <w:spacing w:val="30"/>
          <w:sz w:val="22"/>
        </w:rPr>
        <w:t> </w:t>
      </w:r>
      <w:r>
        <w:rPr>
          <w:sz w:val="22"/>
        </w:rPr>
        <w:t>or</w:t>
      </w:r>
      <w:r>
        <w:rPr>
          <w:spacing w:val="27"/>
          <w:sz w:val="22"/>
        </w:rPr>
        <w:t> </w:t>
      </w:r>
      <w:r>
        <w:rPr>
          <w:sz w:val="22"/>
        </w:rPr>
        <w:t>right,</w:t>
      </w:r>
      <w:r>
        <w:rPr>
          <w:spacing w:val="34"/>
          <w:sz w:val="22"/>
        </w:rPr>
        <w:t> </w:t>
      </w:r>
      <w:r>
        <w:rPr>
          <w:sz w:val="22"/>
        </w:rPr>
        <w:t>and</w:t>
      </w:r>
      <w:r>
        <w:rPr>
          <w:spacing w:val="33"/>
          <w:sz w:val="22"/>
        </w:rPr>
        <w:t> </w:t>
      </w:r>
      <w:r>
        <w:rPr>
          <w:sz w:val="22"/>
        </w:rPr>
        <w:t>changes</w:t>
      </w:r>
      <w:r>
        <w:rPr>
          <w:spacing w:val="40"/>
          <w:sz w:val="22"/>
        </w:rPr>
        <w:t> </w:t>
      </w:r>
      <w:r>
        <w:rPr>
          <w:sz w:val="22"/>
        </w:rPr>
        <w:t>to a new</w:t>
      </w:r>
      <w:r>
        <w:rPr>
          <w:spacing w:val="40"/>
          <w:sz w:val="22"/>
        </w:rPr>
        <w:t> </w:t>
      </w:r>
      <w:r>
        <w:rPr>
          <w:sz w:val="22"/>
        </w:rPr>
        <w:t>internal</w:t>
      </w:r>
      <w:r>
        <w:rPr>
          <w:spacing w:val="40"/>
          <w:sz w:val="22"/>
        </w:rPr>
        <w:t> </w:t>
      </w:r>
      <w:r>
        <w:rPr>
          <w:sz w:val="22"/>
        </w:rPr>
        <w:t>state.</w:t>
      </w:r>
      <w:r>
        <w:rPr>
          <w:spacing w:val="40"/>
          <w:sz w:val="22"/>
        </w:rPr>
        <w:t> </w:t>
      </w:r>
      <w:r>
        <w:rPr>
          <w:sz w:val="22"/>
        </w:rPr>
        <w:t>It</w:t>
      </w:r>
      <w:r>
        <w:rPr>
          <w:spacing w:val="40"/>
          <w:sz w:val="22"/>
        </w:rPr>
        <w:t> </w:t>
      </w:r>
      <w:r>
        <w:rPr>
          <w:sz w:val="22"/>
        </w:rPr>
        <w:t>might</w:t>
      </w:r>
      <w:r>
        <w:rPr>
          <w:spacing w:val="40"/>
          <w:sz w:val="22"/>
        </w:rPr>
        <w:t> </w:t>
      </w:r>
      <w:r>
        <w:rPr>
          <w:sz w:val="22"/>
        </w:rPr>
        <w:t>look</w:t>
      </w:r>
      <w:r>
        <w:rPr>
          <w:spacing w:val="40"/>
          <w:sz w:val="22"/>
        </w:rPr>
        <w:t> </w:t>
      </w:r>
      <w:r>
        <w:rPr>
          <w:sz w:val="22"/>
        </w:rPr>
        <w:t>something</w:t>
      </w:r>
      <w:r>
        <w:rPr>
          <w:spacing w:val="40"/>
          <w:sz w:val="22"/>
        </w:rPr>
        <w:t> </w:t>
      </w:r>
      <w:r>
        <w:rPr>
          <w:sz w:val="22"/>
        </w:rPr>
        <w:t>like Figure</w:t>
      </w:r>
      <w:r>
        <w:rPr>
          <w:spacing w:val="40"/>
          <w:sz w:val="22"/>
        </w:rPr>
        <w:t> </w:t>
      </w:r>
      <w:r>
        <w:rPr>
          <w:sz w:val="22"/>
        </w:rPr>
        <w:t>3.8:</w:t>
      </w:r>
    </w:p>
    <w:p>
      <w:pPr>
        <w:pStyle w:val="BodyText"/>
        <w:spacing w:before="123"/>
        <w:rPr>
          <w:sz w:val="22"/>
        </w:rPr>
      </w:pPr>
    </w:p>
    <w:p>
      <w:pPr>
        <w:tabs>
          <w:tab w:pos="4395" w:val="left" w:leader="none"/>
          <w:tab w:pos="5011" w:val="left" w:leader="none"/>
          <w:tab w:pos="5643" w:val="left" w:leader="none"/>
        </w:tabs>
        <w:spacing w:line="895" w:lineRule="exact" w:before="0"/>
        <w:ind w:left="0" w:right="0" w:firstLine="0"/>
        <w:jc w:val="center"/>
        <w:rPr>
          <w:rFonts w:ascii="Arial" w:hAnsi="Arial"/>
          <w:position w:val="1"/>
          <w:sz w:val="60"/>
        </w:rPr>
      </w:pPr>
      <w:r>
        <w:rPr>
          <w:rFonts w:ascii="Arial" w:hAnsi="Arial"/>
          <w:position w:val="1"/>
          <w:sz w:val="60"/>
        </w:rPr>
        <mc:AlternateContent>
          <mc:Choice Requires="wps">
            <w:drawing>
              <wp:anchor distT="0" distB="0" distL="0" distR="0" allowOverlap="1" layoutInCell="1" locked="0" behindDoc="1" simplePos="0" relativeHeight="482399744">
                <wp:simplePos x="0" y="0"/>
                <wp:positionH relativeFrom="page">
                  <wp:posOffset>733182</wp:posOffset>
                </wp:positionH>
                <wp:positionV relativeFrom="paragraph">
                  <wp:posOffset>103447</wp:posOffset>
                </wp:positionV>
                <wp:extent cx="3971925"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3971925" cy="1270"/>
                        </a:xfrm>
                        <a:custGeom>
                          <a:avLst/>
                          <a:gdLst/>
                          <a:ahLst/>
                          <a:cxnLst/>
                          <a:rect l="l" t="t" r="r" b="b"/>
                          <a:pathLst>
                            <a:path w="3971925" h="0">
                              <a:moveTo>
                                <a:pt x="0" y="0"/>
                              </a:moveTo>
                              <a:lnTo>
                                <a:pt x="3971406"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6736" from="57.730923pt,8.145469pt" to="370.440087pt,8.145469pt" stroked="true" strokeweight="1.201885pt" strokecolor="#000000">
                <v:stroke dashstyle="solid"/>
                <w10:wrap type="none"/>
              </v:line>
            </w:pict>
          </mc:Fallback>
        </mc:AlternateContent>
      </w:r>
      <w:r>
        <w:rPr>
          <w:rFonts w:ascii="Arial" w:hAnsi="Arial"/>
          <w:position w:val="1"/>
          <w:sz w:val="60"/>
        </w:rPr>
        <mc:AlternateContent>
          <mc:Choice Requires="wps">
            <w:drawing>
              <wp:anchor distT="0" distB="0" distL="0" distR="0" allowOverlap="1" layoutInCell="1" locked="0" behindDoc="1" simplePos="0" relativeHeight="482400256">
                <wp:simplePos x="0" y="0"/>
                <wp:positionH relativeFrom="page">
                  <wp:posOffset>733182</wp:posOffset>
                </wp:positionH>
                <wp:positionV relativeFrom="paragraph">
                  <wp:posOffset>492678</wp:posOffset>
                </wp:positionV>
                <wp:extent cx="3971925" cy="2349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3971925" cy="23495"/>
                          <a:chExt cx="3971925" cy="23495"/>
                        </a:xfrm>
                      </wpg:grpSpPr>
                      <wps:wsp>
                        <wps:cNvPr id="276" name="Graphic 276"/>
                        <wps:cNvSpPr/>
                        <wps:spPr>
                          <a:xfrm>
                            <a:off x="0" y="7631"/>
                            <a:ext cx="3971925" cy="1270"/>
                          </a:xfrm>
                          <a:custGeom>
                            <a:avLst/>
                            <a:gdLst/>
                            <a:ahLst/>
                            <a:cxnLst/>
                            <a:rect l="l" t="t" r="r" b="b"/>
                            <a:pathLst>
                              <a:path w="3971925" h="0">
                                <a:moveTo>
                                  <a:pt x="0" y="0"/>
                                </a:moveTo>
                                <a:lnTo>
                                  <a:pt x="3971406" y="0"/>
                                </a:lnTo>
                              </a:path>
                            </a:pathLst>
                          </a:custGeom>
                          <a:ln w="15263">
                            <a:solidFill>
                              <a:srgbClr val="000000"/>
                            </a:solidFill>
                            <a:prstDash val="solid"/>
                          </a:ln>
                        </wps:spPr>
                        <wps:bodyPr wrap="square" lIns="0" tIns="0" rIns="0" bIns="0" rtlCol="0">
                          <a:prstTxWarp prst="textNoShape">
                            <a:avLst/>
                          </a:prstTxWarp>
                          <a:noAutofit/>
                        </wps:bodyPr>
                      </wps:wsp>
                      <wps:wsp>
                        <wps:cNvPr id="277" name="Graphic 277"/>
                        <wps:cNvSpPr/>
                        <wps:spPr>
                          <a:xfrm>
                            <a:off x="2731067" y="7631"/>
                            <a:ext cx="1198880" cy="9525"/>
                          </a:xfrm>
                          <a:custGeom>
                            <a:avLst/>
                            <a:gdLst/>
                            <a:ahLst/>
                            <a:cxnLst/>
                            <a:rect l="l" t="t" r="r" b="b"/>
                            <a:pathLst>
                              <a:path w="1198880" h="9525">
                                <a:moveTo>
                                  <a:pt x="0" y="9158"/>
                                </a:moveTo>
                                <a:lnTo>
                                  <a:pt x="409360" y="9158"/>
                                </a:lnTo>
                              </a:path>
                              <a:path w="1198880" h="9525">
                                <a:moveTo>
                                  <a:pt x="792410" y="0"/>
                                </a:moveTo>
                                <a:lnTo>
                                  <a:pt x="1198715" y="0"/>
                                </a:lnTo>
                              </a:path>
                            </a:pathLst>
                          </a:custGeom>
                          <a:ln w="127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30923pt;margin-top:38.793545pt;width:312.75pt;height:1.85pt;mso-position-horizontal-relative:page;mso-position-vertical-relative:paragraph;z-index:-20916224" id="docshapegroup168" coordorigin="1155,776" coordsize="6255,37">
                <v:line style="position:absolute" from="1155,788" to="7409,788" stroked="true" strokeweight="1.201885pt" strokecolor="#000000">
                  <v:stroke dashstyle="solid"/>
                </v:line>
                <v:shape style="position:absolute;left:5455;top:787;width:1888;height:15" id="docshape169" coordorigin="5456,788" coordsize="1888,15" path="m5456,802l6100,802m6703,788l7343,788e" filled="false" stroked="true" strokeweight="1.001922pt" strokecolor="#000000">
                  <v:path arrowok="t"/>
                  <v:stroke dashstyle="solid"/>
                </v:shape>
                <w10:wrap type="none"/>
              </v:group>
            </w:pict>
          </mc:Fallback>
        </mc:AlternateContent>
      </w:r>
      <w:r>
        <w:rPr>
          <w:rFonts w:ascii="Arial" w:hAnsi="Arial"/>
          <w:spacing w:val="-2"/>
          <w:w w:val="65"/>
          <w:position w:val="22"/>
          <w:sz w:val="62"/>
        </w:rPr>
        <w:t>.....·I</w:t>
      </w:r>
      <w:r>
        <w:rPr>
          <w:rFonts w:ascii="Arial" w:hAnsi="Arial"/>
          <w:position w:val="22"/>
          <w:sz w:val="62"/>
        </w:rPr>
        <w:tab/>
      </w:r>
      <w:r>
        <w:rPr>
          <w:rFonts w:ascii="Arial" w:hAnsi="Arial"/>
          <w:spacing w:val="-10"/>
          <w:w w:val="65"/>
          <w:sz w:val="62"/>
        </w:rPr>
        <w:t>I</w:t>
      </w:r>
      <w:r>
        <w:rPr>
          <w:rFonts w:ascii="Arial" w:hAnsi="Arial"/>
          <w:sz w:val="62"/>
        </w:rPr>
        <w:tab/>
      </w:r>
      <w:r>
        <w:rPr>
          <w:rFonts w:ascii="Arial" w:hAnsi="Arial"/>
          <w:spacing w:val="-10"/>
          <w:w w:val="65"/>
          <w:sz w:val="62"/>
        </w:rPr>
        <w:t>I</w:t>
      </w:r>
      <w:r>
        <w:rPr>
          <w:rFonts w:ascii="Arial" w:hAnsi="Arial"/>
          <w:sz w:val="62"/>
        </w:rPr>
        <w:tab/>
      </w:r>
      <w:r>
        <w:rPr>
          <w:rFonts w:ascii="Arial" w:hAnsi="Arial"/>
          <w:spacing w:val="-2"/>
          <w:w w:val="60"/>
          <w:position w:val="1"/>
          <w:sz w:val="60"/>
        </w:rPr>
        <w:t>I······</w:t>
      </w:r>
    </w:p>
    <w:p>
      <w:pPr>
        <w:spacing w:line="1054" w:lineRule="exact" w:before="0"/>
        <w:ind w:left="0" w:right="1869" w:firstLine="0"/>
        <w:jc w:val="right"/>
        <w:rPr>
          <w:sz w:val="95"/>
        </w:rPr>
      </w:pPr>
      <w:r>
        <w:rPr>
          <w:spacing w:val="-5"/>
          <w:w w:val="80"/>
          <w:sz w:val="95"/>
        </w:rPr>
        <w:t>LJ</w:t>
      </w:r>
    </w:p>
    <w:p>
      <w:pPr>
        <w:spacing w:before="281"/>
        <w:ind w:left="4" w:right="0" w:firstLine="0"/>
        <w:jc w:val="center"/>
        <w:rPr>
          <w:b/>
          <w:sz w:val="18"/>
        </w:rPr>
      </w:pPr>
      <w:r>
        <w:rPr>
          <w:b/>
          <w:sz w:val="18"/>
        </w:rPr>
        <w:t>Fig.</w:t>
      </w:r>
      <w:r>
        <w:rPr>
          <w:b/>
          <w:spacing w:val="6"/>
          <w:sz w:val="18"/>
        </w:rPr>
        <w:t> </w:t>
      </w:r>
      <w:r>
        <w:rPr>
          <w:b/>
          <w:sz w:val="18"/>
        </w:rPr>
        <w:t>3.8</w:t>
      </w:r>
      <w:r>
        <w:rPr>
          <w:b/>
          <w:spacing w:val="11"/>
          <w:sz w:val="18"/>
        </w:rPr>
        <w:t> </w:t>
      </w:r>
      <w:r>
        <w:rPr>
          <w:b/>
          <w:sz w:val="18"/>
        </w:rPr>
        <w:t>A</w:t>
      </w:r>
      <w:r>
        <w:rPr>
          <w:b/>
          <w:spacing w:val="13"/>
          <w:sz w:val="18"/>
        </w:rPr>
        <w:t> </w:t>
      </w:r>
      <w:r>
        <w:rPr>
          <w:b/>
          <w:sz w:val="18"/>
        </w:rPr>
        <w:t>Turing</w:t>
      </w:r>
      <w:r>
        <w:rPr>
          <w:b/>
          <w:spacing w:val="19"/>
          <w:sz w:val="18"/>
        </w:rPr>
        <w:t> </w:t>
      </w:r>
      <w:r>
        <w:rPr>
          <w:b/>
          <w:spacing w:val="-2"/>
          <w:sz w:val="18"/>
        </w:rPr>
        <w:t>Machine</w:t>
      </w:r>
    </w:p>
    <w:p>
      <w:pPr>
        <w:pStyle w:val="BodyText"/>
        <w:spacing w:before="53"/>
        <w:rPr>
          <w:b/>
          <w:sz w:val="18"/>
        </w:rPr>
      </w:pPr>
    </w:p>
    <w:p>
      <w:pPr>
        <w:spacing w:line="242" w:lineRule="auto" w:before="0"/>
        <w:ind w:left="174" w:right="157" w:hanging="7"/>
        <w:jc w:val="both"/>
        <w:rPr>
          <w:sz w:val="22"/>
        </w:rPr>
      </w:pPr>
      <w:r>
        <w:rPr>
          <w:sz w:val="22"/>
        </w:rPr>
        <w:t>We can see how similar the Turing machine is to an FSM. Like an FSM, it has internal</w:t>
      </w:r>
      <w:r>
        <w:rPr>
          <w:spacing w:val="31"/>
          <w:sz w:val="22"/>
        </w:rPr>
        <w:t> </w:t>
      </w:r>
      <w:r>
        <w:rPr>
          <w:sz w:val="22"/>
        </w:rPr>
        <w:t>states. Reading</w:t>
      </w:r>
      <w:r>
        <w:rPr>
          <w:spacing w:val="31"/>
          <w:sz w:val="22"/>
        </w:rPr>
        <w:t> </w:t>
      </w:r>
      <w:r>
        <w:rPr>
          <w:sz w:val="22"/>
        </w:rPr>
        <w:t>the contents of a cell is like a stimulus, and overwriting the contents is like a response, as is moving left or right. The restriction that the machine</w:t>
      </w:r>
      <w:r>
        <w:rPr>
          <w:spacing w:val="40"/>
          <w:sz w:val="22"/>
        </w:rPr>
        <w:t> </w:t>
      </w:r>
      <w:r>
        <w:rPr>
          <w:sz w:val="22"/>
        </w:rPr>
        <w:t>move</w:t>
      </w:r>
      <w:r>
        <w:rPr>
          <w:spacing w:val="21"/>
          <w:sz w:val="22"/>
        </w:rPr>
        <w:t> </w:t>
      </w:r>
      <w:r>
        <w:rPr>
          <w:sz w:val="22"/>
        </w:rPr>
        <w:t>only</w:t>
      </w:r>
      <w:r>
        <w:rPr>
          <w:spacing w:val="26"/>
          <w:sz w:val="22"/>
        </w:rPr>
        <w:t> </w:t>
      </w:r>
      <w:r>
        <w:rPr>
          <w:sz w:val="22"/>
        </w:rPr>
        <w:t>one</w:t>
      </w:r>
      <w:r>
        <w:rPr>
          <w:spacing w:val="19"/>
          <w:sz w:val="22"/>
        </w:rPr>
        <w:t> </w:t>
      </w:r>
      <w:r>
        <w:rPr>
          <w:sz w:val="22"/>
        </w:rPr>
        <w:t>square</w:t>
      </w:r>
      <w:r>
        <w:rPr>
          <w:spacing w:val="31"/>
          <w:sz w:val="22"/>
        </w:rPr>
        <w:t> </w:t>
      </w:r>
      <w:r>
        <w:rPr>
          <w:sz w:val="22"/>
        </w:rPr>
        <w:t>at</w:t>
      </w:r>
      <w:r>
        <w:rPr>
          <w:spacing w:val="16"/>
          <w:sz w:val="22"/>
        </w:rPr>
        <w:t> </w:t>
      </w:r>
      <w:r>
        <w:rPr>
          <w:sz w:val="22"/>
        </w:rPr>
        <w:t>a</w:t>
      </w:r>
      <w:r>
        <w:rPr>
          <w:spacing w:val="24"/>
          <w:sz w:val="22"/>
        </w:rPr>
        <w:t> </w:t>
      </w:r>
      <w:r>
        <w:rPr>
          <w:sz w:val="22"/>
        </w:rPr>
        <w:t>time</w:t>
      </w:r>
      <w:r>
        <w:rPr>
          <w:spacing w:val="21"/>
          <w:sz w:val="22"/>
        </w:rPr>
        <w:t> </w:t>
      </w:r>
      <w:r>
        <w:rPr>
          <w:sz w:val="22"/>
        </w:rPr>
        <w:t>is</w:t>
      </w:r>
      <w:r>
        <w:rPr>
          <w:spacing w:val="25"/>
          <w:sz w:val="22"/>
        </w:rPr>
        <w:t> </w:t>
      </w:r>
      <w:r>
        <w:rPr>
          <w:sz w:val="22"/>
        </w:rPr>
        <w:t>not</w:t>
      </w:r>
      <w:r>
        <w:rPr>
          <w:spacing w:val="30"/>
          <w:sz w:val="22"/>
        </w:rPr>
        <w:t> </w:t>
      </w:r>
      <w:r>
        <w:rPr>
          <w:sz w:val="22"/>
        </w:rPr>
        <w:t>essential;</w:t>
      </w:r>
      <w:r>
        <w:rPr>
          <w:spacing w:val="33"/>
          <w:sz w:val="22"/>
        </w:rPr>
        <w:t> </w:t>
      </w:r>
      <w:r>
        <w:rPr>
          <w:sz w:val="22"/>
        </w:rPr>
        <w:t>it</w:t>
      </w:r>
      <w:r>
        <w:rPr>
          <w:spacing w:val="26"/>
          <w:sz w:val="22"/>
        </w:rPr>
        <w:t> </w:t>
      </w:r>
      <w:r>
        <w:rPr>
          <w:sz w:val="22"/>
        </w:rPr>
        <w:t>just</w:t>
      </w:r>
      <w:r>
        <w:rPr>
          <w:spacing w:val="36"/>
          <w:sz w:val="22"/>
        </w:rPr>
        <w:t> </w:t>
      </w:r>
      <w:r>
        <w:rPr>
          <w:sz w:val="22"/>
        </w:rPr>
        <w:t>makes</w:t>
      </w:r>
      <w:r>
        <w:rPr>
          <w:spacing w:val="31"/>
          <w:sz w:val="22"/>
        </w:rPr>
        <w:t> </w:t>
      </w:r>
      <w:r>
        <w:rPr>
          <w:sz w:val="22"/>
        </w:rPr>
        <w:t>it</w:t>
      </w:r>
      <w:r>
        <w:rPr>
          <w:spacing w:val="26"/>
          <w:sz w:val="22"/>
        </w:rPr>
        <w:t> </w:t>
      </w:r>
      <w:r>
        <w:rPr>
          <w:sz w:val="22"/>
        </w:rPr>
        <w:t>more</w:t>
      </w:r>
    </w:p>
    <w:p>
      <w:pPr>
        <w:spacing w:after="0" w:line="242" w:lineRule="auto"/>
        <w:jc w:val="both"/>
        <w:rPr>
          <w:sz w:val="22"/>
        </w:rPr>
        <w:sectPr>
          <w:pgSz w:w="8450" w:h="12230"/>
          <w:pgMar w:header="530" w:footer="0" w:top="1000" w:bottom="280" w:left="425" w:right="425"/>
        </w:sectPr>
      </w:pPr>
    </w:p>
    <w:p>
      <w:pPr>
        <w:pStyle w:val="BodyText"/>
        <w:spacing w:line="235" w:lineRule="auto" w:before="198"/>
        <w:ind w:left="143" w:right="205" w:firstLine="4"/>
        <w:jc w:val="both"/>
        <w:rPr>
          <w:sz w:val="20"/>
        </w:rPr>
      </w:pPr>
      <w:r>
        <w:rPr/>
        <w:t>primitive, which is what we want. One feature of a Turing machine that </w:t>
      </w:r>
      <w:r>
        <w:rPr>
          <w:i/>
          <w:sz w:val="21"/>
        </w:rPr>
        <w:t>is</w:t>
      </w:r>
      <w:r>
        <w:rPr>
          <w:i/>
          <w:sz w:val="21"/>
        </w:rPr>
        <w:t> </w:t>
      </w:r>
      <w:r>
        <w:rPr/>
        <w:t>essential is</w:t>
      </w:r>
      <w:r>
        <w:rPr>
          <w:spacing w:val="-2"/>
        </w:rPr>
        <w:t> </w:t>
      </w:r>
      <w:r>
        <w:rPr/>
        <w:t>that</w:t>
      </w:r>
      <w:r>
        <w:rPr>
          <w:spacing w:val="-1"/>
        </w:rPr>
        <w:t> </w:t>
      </w:r>
      <w:r>
        <w:rPr/>
        <w:t>it be</w:t>
      </w:r>
      <w:r>
        <w:rPr>
          <w:spacing w:val="-4"/>
        </w:rPr>
        <w:t> </w:t>
      </w:r>
      <w:r>
        <w:rPr/>
        <w:t>able to</w:t>
      </w:r>
      <w:r>
        <w:rPr>
          <w:spacing w:val="-4"/>
        </w:rPr>
        <w:t> </w:t>
      </w:r>
      <w:r>
        <w:rPr/>
        <w:t>move both left</w:t>
      </w:r>
      <w:r>
        <w:rPr>
          <w:spacing w:val="-1"/>
        </w:rPr>
        <w:t> </w:t>
      </w:r>
      <w:r>
        <w:rPr/>
        <w:t>and</w:t>
      </w:r>
      <w:r>
        <w:rPr>
          <w:spacing w:val="-4"/>
        </w:rPr>
        <w:t> </w:t>
      </w:r>
      <w:r>
        <w:rPr/>
        <w:t>right. You</w:t>
      </w:r>
      <w:r>
        <w:rPr>
          <w:spacing w:val="-1"/>
        </w:rPr>
        <w:t> </w:t>
      </w:r>
      <w:r>
        <w:rPr/>
        <w:t>can show (although you</w:t>
      </w:r>
      <w:r>
        <w:rPr>
          <w:spacing w:val="-7"/>
        </w:rPr>
        <w:t> </w:t>
      </w:r>
      <w:r>
        <w:rPr/>
        <w:t>might</w:t>
      </w:r>
      <w:r>
        <w:rPr>
          <w:spacing w:val="-3"/>
        </w:rPr>
        <w:t> </w:t>
      </w:r>
      <w:r>
        <w:rPr/>
        <w:t>want</w:t>
      </w:r>
      <w:r>
        <w:rPr>
          <w:spacing w:val="-7"/>
        </w:rPr>
        <w:t> </w:t>
      </w:r>
      <w:r>
        <w:rPr/>
        <w:t>to</w:t>
      </w:r>
      <w:r>
        <w:rPr>
          <w:spacing w:val="-10"/>
        </w:rPr>
        <w:t> </w:t>
      </w:r>
      <w:r>
        <w:rPr/>
        <w:t>wait</w:t>
      </w:r>
      <w:r>
        <w:rPr>
          <w:spacing w:val="-2"/>
        </w:rPr>
        <w:t> </w:t>
      </w:r>
      <w:r>
        <w:rPr/>
        <w:t>until</w:t>
      </w:r>
      <w:r>
        <w:rPr>
          <w:spacing w:val="-7"/>
        </w:rPr>
        <w:t> </w:t>
      </w:r>
      <w:r>
        <w:rPr/>
        <w:t>you</w:t>
      </w:r>
      <w:r>
        <w:rPr>
          <w:spacing w:val="-10"/>
        </w:rPr>
        <w:t> </w:t>
      </w:r>
      <w:r>
        <w:rPr/>
        <w:t>are</w:t>
      </w:r>
      <w:r>
        <w:rPr>
          <w:spacing w:val="-11"/>
        </w:rPr>
        <w:t> </w:t>
      </w:r>
      <w:r>
        <w:rPr/>
        <w:t>more</w:t>
      </w:r>
      <w:r>
        <w:rPr>
          <w:spacing w:val="-12"/>
        </w:rPr>
        <w:t> </w:t>
      </w:r>
      <w:r>
        <w:rPr/>
        <w:t>familiar</w:t>
      </w:r>
      <w:r>
        <w:rPr>
          <w:spacing w:val="-4"/>
        </w:rPr>
        <w:t> </w:t>
      </w:r>
      <w:r>
        <w:rPr/>
        <w:t>with</w:t>
      </w:r>
      <w:r>
        <w:rPr>
          <w:spacing w:val="-5"/>
        </w:rPr>
        <w:t> </w:t>
      </w:r>
      <w:r>
        <w:rPr/>
        <w:t>the</w:t>
      </w:r>
      <w:r>
        <w:rPr>
          <w:spacing w:val="-12"/>
        </w:rPr>
        <w:t> </w:t>
      </w:r>
      <w:r>
        <w:rPr/>
        <w:t>ideas)</w:t>
      </w:r>
      <w:r>
        <w:rPr>
          <w:spacing w:val="-6"/>
        </w:rPr>
        <w:t> </w:t>
      </w:r>
      <w:r>
        <w:rPr/>
        <w:t>that</w:t>
      </w:r>
      <w:r>
        <w:rPr>
          <w:spacing w:val="-12"/>
        </w:rPr>
        <w:t> </w:t>
      </w:r>
      <w:r>
        <w:rPr/>
        <w:t>a</w:t>
      </w:r>
      <w:r>
        <w:rPr>
          <w:spacing w:val="-14"/>
        </w:rPr>
        <w:t> </w:t>
      </w:r>
      <w:r>
        <w:rPr/>
        <w:t>Turing machine that</w:t>
      </w:r>
      <w:r>
        <w:rPr>
          <w:spacing w:val="-4"/>
        </w:rPr>
        <w:t> </w:t>
      </w:r>
      <w:r>
        <w:rPr/>
        <w:t>can only move in</w:t>
      </w:r>
      <w:r>
        <w:rPr>
          <w:spacing w:val="-4"/>
        </w:rPr>
        <w:t> </w:t>
      </w:r>
      <w:r>
        <w:rPr/>
        <w:t>one</w:t>
      </w:r>
      <w:r>
        <w:rPr>
          <w:spacing w:val="-10"/>
        </w:rPr>
        <w:t> </w:t>
      </w:r>
      <w:r>
        <w:rPr/>
        <w:t>direction is</w:t>
      </w:r>
      <w:r>
        <w:rPr>
          <w:spacing w:val="-6"/>
        </w:rPr>
        <w:t> </w:t>
      </w:r>
      <w:r>
        <w:rPr/>
        <w:t>just a</w:t>
      </w:r>
      <w:r>
        <w:rPr>
          <w:spacing w:val="-15"/>
        </w:rPr>
        <w:t> </w:t>
      </w:r>
      <w:r>
        <w:rPr/>
        <w:t>finite</w:t>
      </w:r>
      <w:r>
        <w:rPr>
          <w:spacing w:val="-5"/>
        </w:rPr>
        <w:t> </w:t>
      </w:r>
      <w:r>
        <w:rPr/>
        <w:t>state machine, with </w:t>
      </w:r>
      <w:r>
        <w:rPr>
          <w:sz w:val="20"/>
        </w:rPr>
        <w:t>all</w:t>
      </w:r>
      <w:r>
        <w:rPr>
          <w:spacing w:val="40"/>
          <w:sz w:val="20"/>
        </w:rPr>
        <w:t> </w:t>
      </w:r>
      <w:r>
        <w:rPr>
          <w:sz w:val="20"/>
        </w:rPr>
        <w:t>its</w:t>
      </w:r>
      <w:r>
        <w:rPr>
          <w:spacing w:val="40"/>
          <w:sz w:val="20"/>
        </w:rPr>
        <w:t> </w:t>
      </w:r>
      <w:r>
        <w:rPr>
          <w:sz w:val="20"/>
        </w:rPr>
        <w:t>limitations.</w:t>
      </w:r>
    </w:p>
    <w:p>
      <w:pPr>
        <w:pStyle w:val="BodyText"/>
        <w:spacing w:line="235" w:lineRule="auto" w:before="262"/>
        <w:ind w:left="144" w:right="191" w:firstLine="597"/>
        <w:jc w:val="both"/>
      </w:pPr>
      <w:r>
        <w:rPr/>
        <w:t>Now we are going to</w:t>
      </w:r>
      <w:r>
        <w:rPr>
          <w:spacing w:val="-1"/>
        </w:rPr>
        <w:t> </w:t>
      </w:r>
      <w:r>
        <w:rPr/>
        <w:t>start by insisting that only a</w:t>
      </w:r>
      <w:r>
        <w:rPr>
          <w:spacing w:val="-4"/>
        </w:rPr>
        <w:t> </w:t>
      </w:r>
      <w:r>
        <w:rPr/>
        <w:t>finite part of the tape have any writing on</w:t>
      </w:r>
      <w:r>
        <w:rPr>
          <w:spacing w:val="-4"/>
        </w:rPr>
        <w:t> </w:t>
      </w:r>
      <w:r>
        <w:rPr/>
        <w:t>it.</w:t>
      </w:r>
      <w:r>
        <w:rPr>
          <w:spacing w:val="-4"/>
        </w:rPr>
        <w:t> </w:t>
      </w:r>
      <w:r>
        <w:rPr/>
        <w:t>On either side</w:t>
      </w:r>
      <w:r>
        <w:rPr>
          <w:spacing w:val="-1"/>
        </w:rPr>
        <w:t> </w:t>
      </w:r>
      <w:r>
        <w:rPr/>
        <w:t>of this</w:t>
      </w:r>
      <w:r>
        <w:rPr>
          <w:spacing w:val="-1"/>
        </w:rPr>
        <w:t> </w:t>
      </w:r>
      <w:r>
        <w:rPr/>
        <w:t>region, the tape is</w:t>
      </w:r>
      <w:r>
        <w:rPr>
          <w:spacing w:val="-1"/>
        </w:rPr>
        <w:t> </w:t>
      </w:r>
      <w:r>
        <w:rPr/>
        <w:t>blank. We</w:t>
      </w:r>
      <w:r>
        <w:rPr>
          <w:spacing w:val="-5"/>
        </w:rPr>
        <w:t> </w:t>
      </w:r>
      <w:r>
        <w:rPr/>
        <w:t>first tell</w:t>
      </w:r>
      <w:r>
        <w:rPr>
          <w:spacing w:val="-4"/>
        </w:rPr>
        <w:t> </w:t>
      </w:r>
      <w:r>
        <w:rPr/>
        <w:t>the</w:t>
      </w:r>
      <w:r>
        <w:rPr>
          <w:spacing w:val="-4"/>
        </w:rPr>
        <w:t> </w:t>
      </w:r>
      <w:r>
        <w:rPr/>
        <w:t>machine where to</w:t>
      </w:r>
      <w:r>
        <w:rPr>
          <w:spacing w:val="-13"/>
        </w:rPr>
        <w:t> </w:t>
      </w:r>
      <w:r>
        <w:rPr/>
        <w:t>start, and</w:t>
      </w:r>
      <w:r>
        <w:rPr>
          <w:spacing w:val="-5"/>
        </w:rPr>
        <w:t> </w:t>
      </w:r>
      <w:r>
        <w:rPr/>
        <w:t>this</w:t>
      </w:r>
      <w:r>
        <w:rPr>
          <w:spacing w:val="-5"/>
        </w:rPr>
        <w:t> </w:t>
      </w:r>
      <w:r>
        <w:rPr/>
        <w:t>is</w:t>
      </w:r>
      <w:r>
        <w:rPr>
          <w:spacing w:val="-8"/>
        </w:rPr>
        <w:t> </w:t>
      </w:r>
      <w:r>
        <w:rPr/>
        <w:t>at</w:t>
      </w:r>
      <w:r>
        <w:rPr>
          <w:spacing w:val="-7"/>
        </w:rPr>
        <w:t> </w:t>
      </w:r>
      <w:r>
        <w:rPr/>
        <w:t>time</w:t>
      </w:r>
      <w:r>
        <w:rPr>
          <w:spacing w:val="-15"/>
        </w:rPr>
        <w:t> </w:t>
      </w:r>
      <w:r>
        <w:rPr>
          <w:rFonts w:ascii="Arial"/>
          <w:i/>
          <w:sz w:val="21"/>
        </w:rPr>
        <w:t>T. </w:t>
      </w:r>
      <w:r>
        <w:rPr/>
        <w:t>Its</w:t>
      </w:r>
      <w:r>
        <w:rPr>
          <w:spacing w:val="-5"/>
        </w:rPr>
        <w:t> </w:t>
      </w:r>
      <w:r>
        <w:rPr/>
        <w:t>later</w:t>
      </w:r>
      <w:r>
        <w:rPr>
          <w:spacing w:val="-3"/>
        </w:rPr>
        <w:t> </w:t>
      </w:r>
      <w:r>
        <w:rPr/>
        <w:t>behavior, at</w:t>
      </w:r>
      <w:r>
        <w:rPr>
          <w:spacing w:val="-8"/>
        </w:rPr>
        <w:t> </w:t>
      </w:r>
      <w:r>
        <w:rPr/>
        <w:t>a</w:t>
      </w:r>
      <w:r>
        <w:rPr>
          <w:spacing w:val="-5"/>
        </w:rPr>
        <w:t> </w:t>
      </w:r>
      <w:r>
        <w:rPr/>
        <w:t>time </w:t>
      </w:r>
      <w:r>
        <w:rPr>
          <w:i/>
          <w:sz w:val="21"/>
        </w:rPr>
        <w:t>T+</w:t>
      </w:r>
      <w:r>
        <w:rPr/>
        <w:t>1</w:t>
      </w:r>
      <w:r>
        <w:rPr>
          <w:spacing w:val="-4"/>
        </w:rPr>
        <w:t> </w:t>
      </w:r>
      <w:r>
        <w:rPr/>
        <w:t>say (Turing machines operate on pulsed time like FSMs), is specified by three</w:t>
      </w:r>
      <w:r>
        <w:rPr>
          <w:spacing w:val="-15"/>
        </w:rPr>
        <w:t> </w:t>
      </w:r>
      <w:r>
        <w:rPr/>
        <w:t>functions,</w:t>
      </w:r>
      <w:r>
        <w:rPr>
          <w:spacing w:val="-2"/>
        </w:rPr>
        <w:t> </w:t>
      </w:r>
      <w:r>
        <w:rPr/>
        <w:t>each</w:t>
      </w:r>
      <w:r>
        <w:rPr>
          <w:spacing w:val="-2"/>
        </w:rPr>
        <w:t> </w:t>
      </w:r>
      <w:r>
        <w:rPr/>
        <w:t>of which</w:t>
      </w:r>
      <w:r>
        <w:rPr>
          <w:spacing w:val="-5"/>
        </w:rPr>
        <w:t> </w:t>
      </w:r>
      <w:r>
        <w:rPr/>
        <w:t>depends on</w:t>
      </w:r>
      <w:r>
        <w:rPr>
          <w:spacing w:val="-1"/>
        </w:rPr>
        <w:t> </w:t>
      </w:r>
      <w:r>
        <w:rPr/>
        <w:t>the</w:t>
      </w:r>
      <w:r>
        <w:rPr>
          <w:spacing w:val="-8"/>
        </w:rPr>
        <w:t> </w:t>
      </w:r>
      <w:r>
        <w:rPr/>
        <w:t>state</w:t>
      </w:r>
      <w:r>
        <w:rPr>
          <w:spacing w:val="-5"/>
        </w:rPr>
        <w:t> </w:t>
      </w:r>
      <w:r>
        <w:rPr>
          <w:i/>
          <w:sz w:val="21"/>
        </w:rPr>
        <w:t>Qi</w:t>
      </w:r>
      <w:r>
        <w:rPr>
          <w:i/>
          <w:spacing w:val="-14"/>
          <w:sz w:val="21"/>
        </w:rPr>
        <w:t> </w:t>
      </w:r>
      <w:r>
        <w:rPr/>
        <w:t>at time</w:t>
      </w:r>
      <w:r>
        <w:rPr>
          <w:spacing w:val="-7"/>
        </w:rPr>
        <w:t> </w:t>
      </w:r>
      <w:r>
        <w:rPr>
          <w:i/>
          <w:sz w:val="21"/>
        </w:rPr>
        <w:t>T</w:t>
      </w:r>
      <w:r>
        <w:rPr>
          <w:i/>
          <w:spacing w:val="-1"/>
          <w:sz w:val="21"/>
        </w:rPr>
        <w:t> </w:t>
      </w:r>
      <w:r>
        <w:rPr/>
        <w:t>and</w:t>
      </w:r>
      <w:r>
        <w:rPr>
          <w:spacing w:val="-3"/>
        </w:rPr>
        <w:t> </w:t>
      </w:r>
      <w:r>
        <w:rPr/>
        <w:t>the</w:t>
      </w:r>
      <w:r>
        <w:rPr>
          <w:spacing w:val="-9"/>
        </w:rPr>
        <w:t> </w:t>
      </w:r>
      <w:r>
        <w:rPr/>
        <w:t>symbol </w:t>
      </w:r>
      <w:r>
        <w:rPr>
          <w:i/>
          <w:sz w:val="21"/>
        </w:rPr>
        <w:t>Si </w:t>
      </w:r>
      <w:r>
        <w:rPr/>
        <w:t>it has just read: these are its new state, </w:t>
      </w:r>
      <w:r>
        <w:rPr>
          <w:i/>
          <w:sz w:val="21"/>
        </w:rPr>
        <w:t>Qi, </w:t>
      </w:r>
      <w:r>
        <w:rPr/>
        <w:t>the symbol it writes, </w:t>
      </w:r>
      <w:r>
        <w:rPr>
          <w:i/>
          <w:sz w:val="21"/>
        </w:rPr>
        <w:t>Si, </w:t>
      </w:r>
      <w:r>
        <w:rPr/>
        <w:t>and the direction</w:t>
      </w:r>
      <w:r>
        <w:rPr>
          <w:spacing w:val="32"/>
        </w:rPr>
        <w:t> </w:t>
      </w:r>
      <w:r>
        <w:rPr/>
        <w:t>of its subsequent</w:t>
      </w:r>
      <w:r>
        <w:rPr>
          <w:spacing w:val="37"/>
        </w:rPr>
        <w:t> </w:t>
      </w:r>
      <w:r>
        <w:rPr/>
        <w:t>motion, </w:t>
      </w:r>
      <w:r>
        <w:rPr>
          <w:rFonts w:ascii="Arial"/>
          <w:i/>
          <w:sz w:val="21"/>
        </w:rPr>
        <w:t>D.</w:t>
      </w:r>
      <w:r>
        <w:rPr>
          <w:rFonts w:ascii="Arial"/>
          <w:i/>
          <w:spacing w:val="38"/>
          <w:sz w:val="21"/>
        </w:rPr>
        <w:t> </w:t>
      </w:r>
      <w:r>
        <w:rPr/>
        <w:t>We can write:</w:t>
      </w:r>
    </w:p>
    <w:p>
      <w:pPr>
        <w:pStyle w:val="BodyText"/>
        <w:spacing w:before="108"/>
        <w:rPr>
          <w:sz w:val="20"/>
        </w:rPr>
      </w:pPr>
    </w:p>
    <w:p>
      <w:pPr>
        <w:pStyle w:val="BodyText"/>
        <w:spacing w:after="0"/>
        <w:rPr>
          <w:sz w:val="20"/>
        </w:rPr>
        <w:sectPr>
          <w:pgSz w:w="8450" w:h="12230"/>
          <w:pgMar w:header="535" w:footer="0" w:top="1000" w:bottom="280" w:left="425" w:right="425"/>
        </w:sectPr>
      </w:pPr>
    </w:p>
    <w:p>
      <w:pPr>
        <w:spacing w:line="364" w:lineRule="auto" w:before="92"/>
        <w:ind w:left="3216" w:right="0" w:hanging="20"/>
        <w:jc w:val="both"/>
        <w:rPr>
          <w:b/>
          <w:sz w:val="18"/>
        </w:rPr>
      </w:pPr>
      <w:r>
        <w:rPr>
          <w:b/>
          <w:i/>
          <w:sz w:val="19"/>
        </w:rPr>
        <w:t>QI </w:t>
      </w:r>
      <w:r>
        <w:rPr>
          <w:rFonts w:ascii="Arial"/>
          <w:sz w:val="17"/>
        </w:rPr>
        <w:t>= </w:t>
      </w:r>
      <w:r>
        <w:rPr>
          <w:b/>
          <w:i/>
          <w:sz w:val="19"/>
        </w:rPr>
        <w:t>F(Qi, </w:t>
      </w:r>
      <w:r>
        <w:rPr>
          <w:b/>
          <w:sz w:val="18"/>
        </w:rPr>
        <w:t>Si) </w:t>
      </w:r>
      <w:r>
        <w:rPr>
          <w:b/>
          <w:i/>
          <w:sz w:val="19"/>
        </w:rPr>
        <w:t>Si </w:t>
      </w:r>
      <w:r>
        <w:rPr>
          <w:sz w:val="26"/>
        </w:rPr>
        <w:t>=</w:t>
      </w:r>
      <w:r>
        <w:rPr>
          <w:spacing w:val="-17"/>
          <w:sz w:val="26"/>
        </w:rPr>
        <w:t> </w:t>
      </w:r>
      <w:r>
        <w:rPr>
          <w:b/>
          <w:sz w:val="18"/>
        </w:rPr>
        <w:t>G(Qi, Si) </w:t>
      </w:r>
      <w:r>
        <w:rPr>
          <w:b/>
          <w:i/>
          <w:sz w:val="18"/>
        </w:rPr>
        <w:t>D</w:t>
      </w:r>
      <w:r>
        <w:rPr>
          <w:b/>
          <w:i/>
          <w:spacing w:val="38"/>
          <w:sz w:val="18"/>
        </w:rPr>
        <w:t> </w:t>
      </w:r>
      <w:r>
        <w:rPr>
          <w:sz w:val="24"/>
        </w:rPr>
        <w:t>=</w:t>
      </w:r>
      <w:r>
        <w:rPr>
          <w:spacing w:val="15"/>
          <w:sz w:val="24"/>
        </w:rPr>
        <w:t> </w:t>
      </w:r>
      <w:r>
        <w:rPr>
          <w:b/>
          <w:sz w:val="18"/>
        </w:rPr>
        <w:t>D(Qi,</w:t>
      </w:r>
      <w:r>
        <w:rPr>
          <w:b/>
          <w:spacing w:val="20"/>
          <w:sz w:val="18"/>
        </w:rPr>
        <w:t> </w:t>
      </w:r>
      <w:r>
        <w:rPr>
          <w:b/>
          <w:spacing w:val="-5"/>
          <w:sz w:val="18"/>
        </w:rPr>
        <w:t>Si)</w:t>
      </w:r>
    </w:p>
    <w:p>
      <w:pPr>
        <w:pStyle w:val="BodyText"/>
        <w:rPr>
          <w:b/>
          <w:sz w:val="18"/>
        </w:rPr>
      </w:pPr>
      <w:r>
        <w:rPr/>
        <w:br w:type="column"/>
      </w:r>
      <w:r>
        <w:rPr>
          <w:b/>
          <w:sz w:val="18"/>
        </w:rPr>
      </w:r>
    </w:p>
    <w:p>
      <w:pPr>
        <w:pStyle w:val="BodyText"/>
        <w:spacing w:before="57"/>
        <w:rPr>
          <w:b/>
          <w:sz w:val="18"/>
        </w:rPr>
      </w:pPr>
    </w:p>
    <w:p>
      <w:pPr>
        <w:spacing w:before="1"/>
        <w:ind w:left="0" w:right="297" w:firstLine="0"/>
        <w:jc w:val="right"/>
        <w:rPr>
          <w:sz w:val="18"/>
        </w:rPr>
      </w:pPr>
      <w:r>
        <w:rPr>
          <w:spacing w:val="-2"/>
          <w:w w:val="105"/>
          <w:sz w:val="18"/>
        </w:rPr>
        <w:t>(3.3)</w:t>
      </w:r>
    </w:p>
    <w:p>
      <w:pPr>
        <w:spacing w:after="0"/>
        <w:jc w:val="right"/>
        <w:rPr>
          <w:sz w:val="18"/>
        </w:rPr>
        <w:sectPr>
          <w:type w:val="continuous"/>
          <w:pgSz w:w="8450" w:h="12230"/>
          <w:pgMar w:header="535" w:footer="0" w:top="1480" w:bottom="280" w:left="425" w:right="425"/>
          <w:cols w:num="2" w:equalWidth="0">
            <w:col w:w="4355" w:space="40"/>
            <w:col w:w="3205"/>
          </w:cols>
        </w:sectPr>
      </w:pPr>
    </w:p>
    <w:p>
      <w:pPr>
        <w:pStyle w:val="BodyText"/>
        <w:spacing w:line="232" w:lineRule="auto" w:before="167"/>
        <w:ind w:left="142" w:right="192" w:firstLine="2"/>
        <w:jc w:val="both"/>
      </w:pPr>
      <w:r>
        <w:rPr/>
        <w:t>This list is just like the</w:t>
      </w:r>
      <w:r>
        <w:rPr>
          <w:spacing w:val="-3"/>
        </w:rPr>
        <w:t> </w:t>
      </w:r>
      <w:r>
        <w:rPr/>
        <w:t>specification of an FSM but with the</w:t>
      </w:r>
      <w:r>
        <w:rPr>
          <w:spacing w:val="-1"/>
        </w:rPr>
        <w:t> </w:t>
      </w:r>
      <w:r>
        <w:rPr/>
        <w:t>extra function </w:t>
      </w:r>
      <w:r>
        <w:rPr>
          <w:rFonts w:ascii="Arial"/>
          <w:i/>
          <w:sz w:val="21"/>
        </w:rPr>
        <w:t>D.</w:t>
      </w:r>
      <w:r>
        <w:rPr>
          <w:rFonts w:ascii="Arial"/>
          <w:i/>
          <w:sz w:val="21"/>
        </w:rPr>
        <w:t> </w:t>
      </w:r>
      <w:r>
        <w:rPr/>
        <w:t>The</w:t>
      </w:r>
      <w:r>
        <w:rPr>
          <w:spacing w:val="-15"/>
        </w:rPr>
        <w:t> </w:t>
      </w:r>
      <w:r>
        <w:rPr/>
        <w:t>complete</w:t>
      </w:r>
      <w:r>
        <w:rPr>
          <w:spacing w:val="-14"/>
        </w:rPr>
        <w:t> </w:t>
      </w:r>
      <w:r>
        <w:rPr/>
        <w:t>machine</w:t>
      </w:r>
      <w:r>
        <w:rPr>
          <w:spacing w:val="-15"/>
        </w:rPr>
        <w:t> </w:t>
      </w:r>
      <w:r>
        <w:rPr/>
        <w:t>is</w:t>
      </w:r>
      <w:r>
        <w:rPr>
          <w:spacing w:val="-14"/>
        </w:rPr>
        <w:t> </w:t>
      </w:r>
      <w:r>
        <w:rPr/>
        <w:t>fully</w:t>
      </w:r>
      <w:r>
        <w:rPr>
          <w:spacing w:val="-14"/>
        </w:rPr>
        <w:t> </w:t>
      </w:r>
      <w:r>
        <w:rPr/>
        <w:t>described</w:t>
      </w:r>
      <w:r>
        <w:rPr>
          <w:spacing w:val="-15"/>
        </w:rPr>
        <w:t> </w:t>
      </w:r>
      <w:r>
        <w:rPr/>
        <w:t>by</w:t>
      </w:r>
      <w:r>
        <w:rPr>
          <w:spacing w:val="-14"/>
        </w:rPr>
        <w:t> </w:t>
      </w:r>
      <w:r>
        <w:rPr/>
        <w:t>these</w:t>
      </w:r>
      <w:r>
        <w:rPr>
          <w:spacing w:val="-14"/>
        </w:rPr>
        <w:t> </w:t>
      </w:r>
      <w:r>
        <w:rPr/>
        <w:t>functions,</w:t>
      </w:r>
      <w:r>
        <w:rPr>
          <w:spacing w:val="-15"/>
        </w:rPr>
        <w:t> </w:t>
      </w:r>
      <w:r>
        <w:rPr/>
        <w:t>which</w:t>
      </w:r>
      <w:r>
        <w:rPr>
          <w:spacing w:val="-14"/>
        </w:rPr>
        <w:t> </w:t>
      </w:r>
      <w:r>
        <w:rPr/>
        <w:t>you</w:t>
      </w:r>
      <w:r>
        <w:rPr>
          <w:spacing w:val="-15"/>
        </w:rPr>
        <w:t> </w:t>
      </w:r>
      <w:r>
        <w:rPr/>
        <w:t>can</w:t>
      </w:r>
      <w:r>
        <w:rPr>
          <w:spacing w:val="-14"/>
        </w:rPr>
        <w:t> </w:t>
      </w:r>
      <w:r>
        <w:rPr/>
        <w:t>view as</w:t>
      </w:r>
      <w:r>
        <w:rPr>
          <w:spacing w:val="-2"/>
        </w:rPr>
        <w:t> </w:t>
      </w:r>
      <w:r>
        <w:rPr/>
        <w:t>one</w:t>
      </w:r>
      <w:r>
        <w:rPr>
          <w:spacing w:val="-6"/>
        </w:rPr>
        <w:t> </w:t>
      </w:r>
      <w:r>
        <w:rPr/>
        <w:t>giant (and</w:t>
      </w:r>
      <w:r>
        <w:rPr>
          <w:spacing w:val="-6"/>
        </w:rPr>
        <w:t> </w:t>
      </w:r>
      <w:r>
        <w:rPr/>
        <w:t>finite) look-up list</w:t>
      </w:r>
      <w:r>
        <w:rPr>
          <w:spacing w:val="-2"/>
        </w:rPr>
        <w:t> </w:t>
      </w:r>
      <w:r>
        <w:rPr/>
        <w:t>of "quintuples" -</w:t>
      </w:r>
      <w:r>
        <w:rPr>
          <w:spacing w:val="40"/>
        </w:rPr>
        <w:t> </w:t>
      </w:r>
      <w:r>
        <w:rPr/>
        <w:t>a</w:t>
      </w:r>
      <w:r>
        <w:rPr>
          <w:spacing w:val="-7"/>
        </w:rPr>
        <w:t> </w:t>
      </w:r>
      <w:r>
        <w:rPr/>
        <w:t>fancy name</w:t>
      </w:r>
      <w:r>
        <w:rPr>
          <w:spacing w:val="-5"/>
        </w:rPr>
        <w:t> </w:t>
      </w:r>
      <w:r>
        <w:rPr/>
        <w:t>for the</w:t>
      </w:r>
      <w:r>
        <w:rPr>
          <w:spacing w:val="-3"/>
        </w:rPr>
        <w:t> </w:t>
      </w:r>
      <w:r>
        <w:rPr/>
        <w:t>set of five functions we have defined, two at time </w:t>
      </w:r>
      <w:r>
        <w:rPr>
          <w:i/>
          <w:sz w:val="21"/>
        </w:rPr>
        <w:t>T (Qi </w:t>
      </w:r>
      <w:r>
        <w:rPr/>
        <w:t>and </w:t>
      </w:r>
      <w:r>
        <w:rPr>
          <w:i/>
          <w:sz w:val="21"/>
        </w:rPr>
        <w:t>S),</w:t>
      </w:r>
      <w:r>
        <w:rPr>
          <w:i/>
          <w:spacing w:val="40"/>
          <w:sz w:val="21"/>
        </w:rPr>
        <w:t> </w:t>
      </w:r>
      <w:r>
        <w:rPr/>
        <w:t>and three at T+l </w:t>
      </w:r>
      <w:r>
        <w:rPr>
          <w:i/>
          <w:sz w:val="21"/>
        </w:rPr>
        <w:t>(Qi,</w:t>
      </w:r>
      <w:r>
        <w:rPr>
          <w:i/>
          <w:spacing w:val="-9"/>
          <w:sz w:val="21"/>
        </w:rPr>
        <w:t> </w:t>
      </w:r>
      <w:r>
        <w:rPr>
          <w:i/>
          <w:sz w:val="21"/>
        </w:rPr>
        <w:t>Si</w:t>
      </w:r>
      <w:r>
        <w:rPr>
          <w:i/>
          <w:spacing w:val="-1"/>
          <w:sz w:val="21"/>
        </w:rPr>
        <w:t> </w:t>
      </w:r>
      <w:r>
        <w:rPr/>
        <w:t>and </w:t>
      </w:r>
      <w:r>
        <w:rPr>
          <w:i/>
          <w:sz w:val="21"/>
        </w:rPr>
        <w:t>D).</w:t>
      </w:r>
      <w:r>
        <w:rPr>
          <w:i/>
          <w:spacing w:val="23"/>
          <w:sz w:val="21"/>
        </w:rPr>
        <w:t> </w:t>
      </w:r>
      <w:r>
        <w:rPr/>
        <w:t>All you</w:t>
      </w:r>
      <w:r>
        <w:rPr>
          <w:spacing w:val="-4"/>
        </w:rPr>
        <w:t> </w:t>
      </w:r>
      <w:r>
        <w:rPr/>
        <w:t>do now is</w:t>
      </w:r>
      <w:r>
        <w:rPr>
          <w:spacing w:val="-5"/>
        </w:rPr>
        <w:t> </w:t>
      </w:r>
      <w:r>
        <w:rPr/>
        <w:t>stick</w:t>
      </w:r>
      <w:r>
        <w:rPr>
          <w:spacing w:val="-2"/>
        </w:rPr>
        <w:t> </w:t>
      </w:r>
      <w:r>
        <w:rPr/>
        <w:t>in</w:t>
      </w:r>
      <w:r>
        <w:rPr>
          <w:spacing w:val="-2"/>
        </w:rPr>
        <w:t> </w:t>
      </w:r>
      <w:r>
        <w:rPr/>
        <w:t>some</w:t>
      </w:r>
      <w:r>
        <w:rPr>
          <w:spacing w:val="-7"/>
        </w:rPr>
        <w:t> </w:t>
      </w:r>
      <w:r>
        <w:rPr/>
        <w:t>data</w:t>
      </w:r>
      <w:r>
        <w:rPr>
          <w:spacing w:val="-9"/>
        </w:rPr>
        <w:t> </w:t>
      </w:r>
      <w:r>
        <w:rPr/>
        <w:t>-</w:t>
      </w:r>
      <w:r>
        <w:rPr>
          <w:spacing w:val="80"/>
        </w:rPr>
        <w:t> </w:t>
      </w:r>
      <w:r>
        <w:rPr/>
        <w:t>which you do</w:t>
      </w:r>
      <w:r>
        <w:rPr>
          <w:spacing w:val="-6"/>
        </w:rPr>
        <w:t> </w:t>
      </w:r>
      <w:r>
        <w:rPr/>
        <w:t>by writing on the</w:t>
      </w:r>
      <w:r>
        <w:rPr>
          <w:spacing w:val="-1"/>
        </w:rPr>
        <w:t> </w:t>
      </w:r>
      <w:r>
        <w:rPr/>
        <w:t>tape and letting the machine look</w:t>
      </w:r>
      <w:r>
        <w:rPr>
          <w:spacing w:val="-1"/>
        </w:rPr>
        <w:t> </w:t>
      </w:r>
      <w:r>
        <w:rPr/>
        <w:t>at</w:t>
      </w:r>
      <w:r>
        <w:rPr>
          <w:spacing w:val="-4"/>
        </w:rPr>
        <w:t> </w:t>
      </w:r>
      <w:r>
        <w:rPr/>
        <w:t>it</w:t>
      </w:r>
      <w:r>
        <w:rPr>
          <w:spacing w:val="-15"/>
        </w:rPr>
        <w:t> </w:t>
      </w:r>
      <w:r>
        <w:rPr/>
        <w:t>-</w:t>
      </w:r>
      <w:r>
        <w:rPr>
          <w:spacing w:val="40"/>
        </w:rPr>
        <w:t> </w:t>
      </w:r>
      <w:r>
        <w:rPr/>
        <w:t>tell the machine where to</w:t>
      </w:r>
      <w:r>
        <w:rPr>
          <w:spacing w:val="-6"/>
        </w:rPr>
        <w:t> </w:t>
      </w:r>
      <w:r>
        <w:rPr/>
        <w:t>start, and leave it to get on with it. The idea is that the machine will finish up by printing the</w:t>
      </w:r>
      <w:r>
        <w:rPr>
          <w:spacing w:val="-7"/>
        </w:rPr>
        <w:t> </w:t>
      </w:r>
      <w:r>
        <w:rPr/>
        <w:t>result</w:t>
      </w:r>
      <w:r>
        <w:rPr>
          <w:spacing w:val="-2"/>
        </w:rPr>
        <w:t> </w:t>
      </w:r>
      <w:r>
        <w:rPr/>
        <w:t>of its</w:t>
      </w:r>
      <w:r>
        <w:rPr>
          <w:spacing w:val="-10"/>
        </w:rPr>
        <w:t> </w:t>
      </w:r>
      <w:r>
        <w:rPr/>
        <w:t>calculation somewhere on</w:t>
      </w:r>
      <w:r>
        <w:rPr>
          <w:spacing w:val="-3"/>
        </w:rPr>
        <w:t> </w:t>
      </w:r>
      <w:r>
        <w:rPr/>
        <w:t>the</w:t>
      </w:r>
      <w:r>
        <w:rPr>
          <w:spacing w:val="-8"/>
        </w:rPr>
        <w:t> </w:t>
      </w:r>
      <w:r>
        <w:rPr/>
        <w:t>tape</w:t>
      </w:r>
      <w:r>
        <w:rPr>
          <w:spacing w:val="-7"/>
        </w:rPr>
        <w:t> </w:t>
      </w:r>
      <w:r>
        <w:rPr/>
        <w:t>for you</w:t>
      </w:r>
      <w:r>
        <w:rPr>
          <w:spacing w:val="-1"/>
        </w:rPr>
        <w:t> </w:t>
      </w:r>
      <w:r>
        <w:rPr/>
        <w:t>to</w:t>
      </w:r>
      <w:r>
        <w:rPr>
          <w:spacing w:val="-7"/>
        </w:rPr>
        <w:t> </w:t>
      </w:r>
      <w:r>
        <w:rPr/>
        <w:t>peruse</w:t>
      </w:r>
      <w:r>
        <w:rPr>
          <w:spacing w:val="-1"/>
        </w:rPr>
        <w:t> </w:t>
      </w:r>
      <w:r>
        <w:rPr/>
        <w:t>at your leisure. Note that for it to do this, you have to give it instructions as to when it is to halt or stop. This seems pretty trivial, but as we will see later, matters of "halting" hide some very important, and very profound, issues in </w:t>
      </w:r>
      <w:r>
        <w:rPr>
          <w:spacing w:val="-2"/>
        </w:rPr>
        <w:t>computation.</w:t>
      </w:r>
    </w:p>
    <w:p>
      <w:pPr>
        <w:pStyle w:val="BodyText"/>
        <w:spacing w:line="235" w:lineRule="auto" w:before="246"/>
        <w:ind w:left="145" w:right="186" w:firstLine="589"/>
        <w:jc w:val="both"/>
      </w:pPr>
      <w:r>
        <w:rPr/>
        <w:t>Before giving you some</w:t>
      </w:r>
      <w:r>
        <w:rPr>
          <w:spacing w:val="-1"/>
        </w:rPr>
        <w:t> </w:t>
      </w:r>
      <w:r>
        <w:rPr/>
        <w:t>concrete examples of Turing machines, let me remind you</w:t>
      </w:r>
      <w:r>
        <w:rPr>
          <w:spacing w:val="-6"/>
        </w:rPr>
        <w:t> </w:t>
      </w:r>
      <w:r>
        <w:rPr/>
        <w:t>of why</w:t>
      </w:r>
      <w:r>
        <w:rPr>
          <w:spacing w:val="-1"/>
        </w:rPr>
        <w:t> </w:t>
      </w:r>
      <w:r>
        <w:rPr/>
        <w:t>we</w:t>
      </w:r>
      <w:r>
        <w:rPr>
          <w:spacing w:val="-8"/>
        </w:rPr>
        <w:t> </w:t>
      </w:r>
      <w:r>
        <w:rPr/>
        <w:t>are</w:t>
      </w:r>
      <w:r>
        <w:rPr>
          <w:spacing w:val="-11"/>
        </w:rPr>
        <w:t> </w:t>
      </w:r>
      <w:r>
        <w:rPr/>
        <w:t>looking</w:t>
      </w:r>
      <w:r>
        <w:rPr>
          <w:spacing w:val="-3"/>
        </w:rPr>
        <w:t> </w:t>
      </w:r>
      <w:r>
        <w:rPr/>
        <w:t>at</w:t>
      </w:r>
      <w:r>
        <w:rPr>
          <w:spacing w:val="-7"/>
        </w:rPr>
        <w:t> </w:t>
      </w:r>
      <w:r>
        <w:rPr/>
        <w:t>them.</w:t>
      </w:r>
      <w:r>
        <w:rPr>
          <w:spacing w:val="-5"/>
        </w:rPr>
        <w:t> </w:t>
      </w:r>
      <w:r>
        <w:rPr/>
        <w:t>I</w:t>
      </w:r>
      <w:r>
        <w:rPr>
          <w:spacing w:val="-13"/>
        </w:rPr>
        <w:t> </w:t>
      </w:r>
      <w:r>
        <w:rPr/>
        <w:t>have</w:t>
      </w:r>
      <w:r>
        <w:rPr>
          <w:spacing w:val="-10"/>
        </w:rPr>
        <w:t> </w:t>
      </w:r>
      <w:r>
        <w:rPr/>
        <w:t>said</w:t>
      </w:r>
      <w:r>
        <w:rPr>
          <w:spacing w:val="-3"/>
        </w:rPr>
        <w:t> </w:t>
      </w:r>
      <w:r>
        <w:rPr/>
        <w:t>that</w:t>
      </w:r>
      <w:r>
        <w:rPr>
          <w:spacing w:val="-8"/>
        </w:rPr>
        <w:t> </w:t>
      </w:r>
      <w:r>
        <w:rPr/>
        <w:t>finding an</w:t>
      </w:r>
      <w:r>
        <w:rPr>
          <w:spacing w:val="-3"/>
        </w:rPr>
        <w:t> </w:t>
      </w:r>
      <w:r>
        <w:rPr/>
        <w:t>effective procedure for doing a problem is equivalent to</w:t>
      </w:r>
      <w:r>
        <w:rPr>
          <w:spacing w:val="-2"/>
        </w:rPr>
        <w:t> </w:t>
      </w:r>
      <w:r>
        <w:rPr/>
        <w:t>finding a Turing machine that could solve it. This does not seem much of an insight until we realize that among the</w:t>
      </w:r>
      <w:r>
        <w:rPr>
          <w:spacing w:val="-2"/>
        </w:rPr>
        <w:t> </w:t>
      </w:r>
      <w:r>
        <w:rPr/>
        <w:t>list of all</w:t>
      </w:r>
      <w:r>
        <w:rPr>
          <w:spacing w:val="-2"/>
        </w:rPr>
        <w:t> </w:t>
      </w:r>
      <w:r>
        <w:rPr/>
        <w:t>Turing machines, by which I</w:t>
      </w:r>
      <w:r>
        <w:rPr>
          <w:spacing w:val="-1"/>
        </w:rPr>
        <w:t> </w:t>
      </w:r>
      <w:r>
        <w:rPr/>
        <w:t>mean all lists of quintuples, there exists a very special kind, a </w:t>
      </w:r>
      <w:r>
        <w:rPr>
          <w:i/>
          <w:sz w:val="21"/>
        </w:rPr>
        <w:t>Universal Turing machine </w:t>
      </w:r>
      <w:r>
        <w:rPr/>
        <w:t>(UTM), which can do</w:t>
      </w:r>
      <w:r>
        <w:rPr>
          <w:spacing w:val="37"/>
        </w:rPr>
        <w:t> </w:t>
      </w:r>
      <w:r>
        <w:rPr/>
        <w:t>anything</w:t>
      </w:r>
      <w:r>
        <w:rPr>
          <w:spacing w:val="53"/>
        </w:rPr>
        <w:t> </w:t>
      </w:r>
      <w:r>
        <w:rPr/>
        <w:t>any</w:t>
      </w:r>
      <w:r>
        <w:rPr>
          <w:spacing w:val="47"/>
        </w:rPr>
        <w:t> </w:t>
      </w:r>
      <w:r>
        <w:rPr/>
        <w:t>other</w:t>
      </w:r>
      <w:r>
        <w:rPr>
          <w:spacing w:val="38"/>
        </w:rPr>
        <w:t> </w:t>
      </w:r>
      <w:r>
        <w:rPr/>
        <w:t>Turing</w:t>
      </w:r>
      <w:r>
        <w:rPr>
          <w:spacing w:val="55"/>
        </w:rPr>
        <w:t> </w:t>
      </w:r>
      <w:r>
        <w:rPr/>
        <w:t>machine</w:t>
      </w:r>
      <w:r>
        <w:rPr>
          <w:spacing w:val="45"/>
        </w:rPr>
        <w:t> </w:t>
      </w:r>
      <w:r>
        <w:rPr/>
        <w:t>can</w:t>
      </w:r>
      <w:r>
        <w:rPr>
          <w:spacing w:val="42"/>
        </w:rPr>
        <w:t> </w:t>
      </w:r>
      <w:r>
        <w:rPr/>
        <w:t>do!</w:t>
      </w:r>
      <w:r>
        <w:rPr>
          <w:spacing w:val="29"/>
        </w:rPr>
        <w:t> </w:t>
      </w:r>
      <w:r>
        <w:rPr/>
        <w:t>Specifically,</w:t>
      </w:r>
      <w:r>
        <w:rPr>
          <w:spacing w:val="46"/>
        </w:rPr>
        <w:t> </w:t>
      </w:r>
      <w:r>
        <w:rPr/>
        <w:t>a</w:t>
      </w:r>
      <w:r>
        <w:rPr>
          <w:spacing w:val="43"/>
        </w:rPr>
        <w:t> </w:t>
      </w:r>
      <w:r>
        <w:rPr/>
        <w:t>UTM</w:t>
      </w:r>
      <w:r>
        <w:rPr>
          <w:spacing w:val="46"/>
        </w:rPr>
        <w:t> </w:t>
      </w:r>
      <w:r>
        <w:rPr/>
        <w:t>is</w:t>
      </w:r>
      <w:r>
        <w:rPr>
          <w:spacing w:val="40"/>
        </w:rPr>
        <w:t> </w:t>
      </w:r>
      <w:r>
        <w:rPr>
          <w:spacing w:val="-5"/>
        </w:rPr>
        <w:t>an</w:t>
      </w:r>
    </w:p>
    <w:p>
      <w:pPr>
        <w:pStyle w:val="BodyText"/>
        <w:spacing w:after="0" w:line="235" w:lineRule="auto"/>
        <w:jc w:val="both"/>
        <w:sectPr>
          <w:type w:val="continuous"/>
          <w:pgSz w:w="8450" w:h="12230"/>
          <w:pgMar w:header="535" w:footer="0" w:top="1480" w:bottom="280" w:left="425" w:right="425"/>
        </w:sectPr>
      </w:pPr>
    </w:p>
    <w:p>
      <w:pPr>
        <w:pStyle w:val="BodyText"/>
        <w:spacing w:line="232" w:lineRule="auto" w:before="200"/>
        <w:ind w:left="153" w:right="170" w:firstLine="5"/>
        <w:jc w:val="both"/>
      </w:pPr>
      <w:r>
        <w:rPr/>
        <w:t>imitator,</w:t>
      </w:r>
      <w:r>
        <w:rPr>
          <w:spacing w:val="-13"/>
        </w:rPr>
        <w:t> </w:t>
      </w:r>
      <w:r>
        <w:rPr/>
        <w:t>mimicking</w:t>
      </w:r>
      <w:r>
        <w:rPr>
          <w:spacing w:val="-5"/>
        </w:rPr>
        <w:t> </w:t>
      </w:r>
      <w:r>
        <w:rPr/>
        <w:t>the</w:t>
      </w:r>
      <w:r>
        <w:rPr>
          <w:spacing w:val="-15"/>
        </w:rPr>
        <w:t> </w:t>
      </w:r>
      <w:r>
        <w:rPr/>
        <w:t>problem-solving</w:t>
      </w:r>
      <w:r>
        <w:rPr>
          <w:spacing w:val="-14"/>
        </w:rPr>
        <w:t> </w:t>
      </w:r>
      <w:r>
        <w:rPr/>
        <w:t>activities</w:t>
      </w:r>
      <w:r>
        <w:rPr>
          <w:spacing w:val="-12"/>
        </w:rPr>
        <w:t> </w:t>
      </w:r>
      <w:r>
        <w:rPr/>
        <w:t>of</w:t>
      </w:r>
      <w:r>
        <w:rPr>
          <w:spacing w:val="-7"/>
        </w:rPr>
        <w:t> </w:t>
      </w:r>
      <w:r>
        <w:rPr/>
        <w:t>simpler</w:t>
      </w:r>
      <w:r>
        <w:rPr>
          <w:spacing w:val="-12"/>
        </w:rPr>
        <w:t> </w:t>
      </w:r>
      <w:r>
        <w:rPr/>
        <w:t>Turing</w:t>
      </w:r>
      <w:r>
        <w:rPr>
          <w:spacing w:val="-1"/>
        </w:rPr>
        <w:t> </w:t>
      </w:r>
      <w:r>
        <w:rPr/>
        <w:t>machines. (I say "a" UTM, rather than "the" UTM since, while all UTMs are computationally</w:t>
      </w:r>
      <w:r>
        <w:rPr>
          <w:spacing w:val="-15"/>
        </w:rPr>
        <w:t> </w:t>
      </w:r>
      <w:r>
        <w:rPr/>
        <w:t>equivalent, they</w:t>
      </w:r>
      <w:r>
        <w:rPr>
          <w:spacing w:val="-9"/>
        </w:rPr>
        <w:t> </w:t>
      </w:r>
      <w:r>
        <w:rPr/>
        <w:t>can</w:t>
      </w:r>
      <w:r>
        <w:rPr>
          <w:spacing w:val="-8"/>
        </w:rPr>
        <w:t> </w:t>
      </w:r>
      <w:r>
        <w:rPr/>
        <w:t>be</w:t>
      </w:r>
      <w:r>
        <w:rPr>
          <w:spacing w:val="-12"/>
        </w:rPr>
        <w:t> </w:t>
      </w:r>
      <w:r>
        <w:rPr/>
        <w:t>built</w:t>
      </w:r>
      <w:r>
        <w:rPr>
          <w:spacing w:val="-6"/>
        </w:rPr>
        <w:t> </w:t>
      </w:r>
      <w:r>
        <w:rPr/>
        <w:t>in</w:t>
      </w:r>
      <w:r>
        <w:rPr>
          <w:spacing w:val="-11"/>
        </w:rPr>
        <w:t> </w:t>
      </w:r>
      <w:r>
        <w:rPr/>
        <w:t>many</w:t>
      </w:r>
      <w:r>
        <w:rPr>
          <w:spacing w:val="-4"/>
        </w:rPr>
        <w:t> </w:t>
      </w:r>
      <w:r>
        <w:rPr/>
        <w:t>different ways).</w:t>
      </w:r>
      <w:r>
        <w:rPr>
          <w:spacing w:val="-12"/>
        </w:rPr>
        <w:t> </w:t>
      </w:r>
      <w:r>
        <w:rPr/>
        <w:t>Suppose we</w:t>
      </w:r>
      <w:r>
        <w:rPr>
          <w:spacing w:val="-9"/>
        </w:rPr>
        <w:t> </w:t>
      </w:r>
      <w:r>
        <w:rPr/>
        <w:t>have</w:t>
      </w:r>
      <w:r>
        <w:rPr>
          <w:spacing w:val="-6"/>
        </w:rPr>
        <w:t> </w:t>
      </w:r>
      <w:r>
        <w:rPr/>
        <w:t>a</w:t>
      </w:r>
      <w:r>
        <w:rPr>
          <w:spacing w:val="-12"/>
        </w:rPr>
        <w:t> </w:t>
      </w:r>
      <w:r>
        <w:rPr/>
        <w:t>Turing machine,</w:t>
      </w:r>
      <w:r>
        <w:rPr>
          <w:spacing w:val="-1"/>
        </w:rPr>
        <w:t> </w:t>
      </w:r>
      <w:r>
        <w:rPr/>
        <w:t>defined</w:t>
      </w:r>
      <w:r>
        <w:rPr>
          <w:spacing w:val="-2"/>
        </w:rPr>
        <w:t> </w:t>
      </w:r>
      <w:r>
        <w:rPr/>
        <w:t>by</w:t>
      </w:r>
      <w:r>
        <w:rPr>
          <w:spacing w:val="-12"/>
        </w:rPr>
        <w:t> </w:t>
      </w:r>
      <w:r>
        <w:rPr/>
        <w:t>some</w:t>
      </w:r>
      <w:r>
        <w:rPr>
          <w:spacing w:val="-11"/>
        </w:rPr>
        <w:t> </w:t>
      </w:r>
      <w:r>
        <w:rPr/>
        <w:t>list</w:t>
      </w:r>
      <w:r>
        <w:rPr>
          <w:spacing w:val="-9"/>
        </w:rPr>
        <w:t> </w:t>
      </w:r>
      <w:r>
        <w:rPr/>
        <w:t>of</w:t>
      </w:r>
      <w:r>
        <w:rPr>
          <w:spacing w:val="-7"/>
        </w:rPr>
        <w:t> </w:t>
      </w:r>
      <w:r>
        <w:rPr/>
        <w:t>quintuples, which</w:t>
      </w:r>
      <w:r>
        <w:rPr>
          <w:spacing w:val="-6"/>
        </w:rPr>
        <w:t> </w:t>
      </w:r>
      <w:r>
        <w:rPr/>
        <w:t>computes a</w:t>
      </w:r>
      <w:r>
        <w:rPr>
          <w:spacing w:val="-11"/>
        </w:rPr>
        <w:t> </w:t>
      </w:r>
      <w:r>
        <w:rPr/>
        <w:t>particular output when</w:t>
      </w:r>
      <w:r>
        <w:rPr>
          <w:spacing w:val="-6"/>
        </w:rPr>
        <w:t> </w:t>
      </w:r>
      <w:r>
        <w:rPr/>
        <w:t>we</w:t>
      </w:r>
      <w:r>
        <w:rPr>
          <w:spacing w:val="-11"/>
        </w:rPr>
        <w:t> </w:t>
      </w:r>
      <w:r>
        <w:rPr/>
        <w:t>give</w:t>
      </w:r>
      <w:r>
        <w:rPr>
          <w:spacing w:val="-10"/>
        </w:rPr>
        <w:t> </w:t>
      </w:r>
      <w:r>
        <w:rPr/>
        <w:t>it</w:t>
      </w:r>
      <w:r>
        <w:rPr>
          <w:spacing w:val="-15"/>
        </w:rPr>
        <w:t> </w:t>
      </w:r>
      <w:r>
        <w:rPr/>
        <w:t>a</w:t>
      </w:r>
      <w:r>
        <w:rPr>
          <w:spacing w:val="-9"/>
        </w:rPr>
        <w:t> </w:t>
      </w:r>
      <w:r>
        <w:rPr/>
        <w:t>particular set</w:t>
      </w:r>
      <w:r>
        <w:rPr>
          <w:spacing w:val="-8"/>
        </w:rPr>
        <w:t> </w:t>
      </w:r>
      <w:r>
        <w:rPr/>
        <w:t>of</w:t>
      </w:r>
      <w:r>
        <w:rPr>
          <w:spacing w:val="-3"/>
        </w:rPr>
        <w:t> </w:t>
      </w:r>
      <w:r>
        <w:rPr/>
        <w:t>input</w:t>
      </w:r>
      <w:r>
        <w:rPr>
          <w:spacing w:val="-9"/>
        </w:rPr>
        <w:t> </w:t>
      </w:r>
      <w:r>
        <w:rPr/>
        <w:t>data.</w:t>
      </w:r>
      <w:r>
        <w:rPr>
          <w:spacing w:val="-7"/>
        </w:rPr>
        <w:t> </w:t>
      </w:r>
      <w:r>
        <w:rPr/>
        <w:t>We</w:t>
      </w:r>
      <w:r>
        <w:rPr>
          <w:spacing w:val="-13"/>
        </w:rPr>
        <w:t> </w:t>
      </w:r>
      <w:r>
        <w:rPr/>
        <w:t>get</w:t>
      </w:r>
      <w:r>
        <w:rPr>
          <w:spacing w:val="-7"/>
        </w:rPr>
        <w:t> </w:t>
      </w:r>
      <w:r>
        <w:rPr/>
        <w:t>a</w:t>
      </w:r>
      <w:r>
        <w:rPr>
          <w:spacing w:val="-7"/>
        </w:rPr>
        <w:t> </w:t>
      </w:r>
      <w:r>
        <w:rPr/>
        <w:t>UTM to</w:t>
      </w:r>
      <w:r>
        <w:rPr>
          <w:spacing w:val="-3"/>
        </w:rPr>
        <w:t> </w:t>
      </w:r>
      <w:r>
        <w:rPr/>
        <w:t>imitate this process by</w:t>
      </w:r>
      <w:r>
        <w:rPr>
          <w:spacing w:val="-2"/>
        </w:rPr>
        <w:t> </w:t>
      </w:r>
      <w:r>
        <w:rPr/>
        <w:t>feeding it</w:t>
      </w:r>
      <w:r>
        <w:rPr>
          <w:spacing w:val="-2"/>
        </w:rPr>
        <w:t> </w:t>
      </w:r>
      <w:r>
        <w:rPr/>
        <w:t>a</w:t>
      </w:r>
      <w:r>
        <w:rPr>
          <w:spacing w:val="-8"/>
        </w:rPr>
        <w:t> </w:t>
      </w:r>
      <w:r>
        <w:rPr/>
        <w:t>description of the</w:t>
      </w:r>
      <w:r>
        <w:rPr>
          <w:spacing w:val="-6"/>
        </w:rPr>
        <w:t> </w:t>
      </w:r>
      <w:r>
        <w:rPr/>
        <w:t>Turing machine</w:t>
      </w:r>
      <w:r>
        <w:rPr>
          <w:spacing w:val="-5"/>
        </w:rPr>
        <w:t> </w:t>
      </w:r>
      <w:r>
        <w:rPr/>
        <w:t>-</w:t>
      </w:r>
      <w:r>
        <w:rPr>
          <w:spacing w:val="40"/>
        </w:rPr>
        <w:t> </w:t>
      </w:r>
      <w:r>
        <w:rPr/>
        <w:t>that is,</w:t>
      </w:r>
      <w:r>
        <w:rPr>
          <w:spacing w:val="-8"/>
        </w:rPr>
        <w:t> </w:t>
      </w:r>
      <w:r>
        <w:rPr/>
        <w:t>telling the UTM</w:t>
      </w:r>
      <w:r>
        <w:rPr>
          <w:spacing w:val="-2"/>
        </w:rPr>
        <w:t> </w:t>
      </w:r>
      <w:r>
        <w:rPr/>
        <w:t>about the</w:t>
      </w:r>
      <w:r>
        <w:rPr>
          <w:spacing w:val="-3"/>
        </w:rPr>
        <w:t> </w:t>
      </w:r>
      <w:r>
        <w:rPr/>
        <w:t>machine's quintuple </w:t>
      </w:r>
      <w:r>
        <w:rPr>
          <w:w w:val="110"/>
        </w:rPr>
        <w:t>list-</w:t>
      </w:r>
      <w:r>
        <w:rPr>
          <w:spacing w:val="-16"/>
          <w:w w:val="110"/>
        </w:rPr>
        <w:t> </w:t>
      </w:r>
      <w:r>
        <w:rPr/>
        <w:t>and</w:t>
      </w:r>
      <w:r>
        <w:rPr>
          <w:spacing w:val="-5"/>
        </w:rPr>
        <w:t> </w:t>
      </w:r>
      <w:r>
        <w:rPr/>
        <w:t>the</w:t>
      </w:r>
      <w:r>
        <w:rPr>
          <w:spacing w:val="-7"/>
        </w:rPr>
        <w:t> </w:t>
      </w:r>
      <w:r>
        <w:rPr/>
        <w:t>input</w:t>
      </w:r>
      <w:r>
        <w:rPr>
          <w:spacing w:val="-2"/>
        </w:rPr>
        <w:t> </w:t>
      </w:r>
      <w:r>
        <w:rPr/>
        <w:t>data, both of which we do by writing them on the UTM's tape in some language it understands, in the same way we feed data into any Turing machine. We also tell the UTM where each begins and ends</w:t>
      </w:r>
      <w:r>
        <w:rPr>
          <w:vertAlign w:val="superscript"/>
        </w:rPr>
        <w:t>2</w:t>
      </w:r>
      <w:r>
        <w:rPr>
          <w:sz w:val="15"/>
          <w:vertAlign w:val="baseline"/>
        </w:rPr>
        <w:t>.</w:t>
      </w:r>
      <w:r>
        <w:rPr>
          <w:spacing w:val="30"/>
          <w:sz w:val="15"/>
          <w:vertAlign w:val="baseline"/>
        </w:rPr>
        <w:t> </w:t>
      </w:r>
      <w:r>
        <w:rPr>
          <w:vertAlign w:val="baseline"/>
        </w:rPr>
        <w:t>The UTM's internal program then </w:t>
      </w:r>
      <w:r>
        <w:rPr>
          <w:spacing w:val="-2"/>
          <w:vertAlign w:val="baseline"/>
        </w:rPr>
        <w:t>takes</w:t>
      </w:r>
      <w:r>
        <w:rPr>
          <w:spacing w:val="-13"/>
          <w:vertAlign w:val="baseline"/>
        </w:rPr>
        <w:t> </w:t>
      </w:r>
      <w:r>
        <w:rPr>
          <w:spacing w:val="-2"/>
          <w:vertAlign w:val="baseline"/>
        </w:rPr>
        <w:t>this</w:t>
      </w:r>
      <w:r>
        <w:rPr>
          <w:spacing w:val="-9"/>
          <w:vertAlign w:val="baseline"/>
        </w:rPr>
        <w:t> </w:t>
      </w:r>
      <w:r>
        <w:rPr>
          <w:spacing w:val="-2"/>
          <w:vertAlign w:val="baseline"/>
        </w:rPr>
        <w:t>information</w:t>
      </w:r>
      <w:r>
        <w:rPr>
          <w:spacing w:val="-4"/>
          <w:vertAlign w:val="baseline"/>
        </w:rPr>
        <w:t> </w:t>
      </w:r>
      <w:r>
        <w:rPr>
          <w:spacing w:val="-2"/>
          <w:vertAlign w:val="baseline"/>
        </w:rPr>
        <w:t>and</w:t>
      </w:r>
      <w:r>
        <w:rPr>
          <w:spacing w:val="-10"/>
          <w:vertAlign w:val="baseline"/>
        </w:rPr>
        <w:t> </w:t>
      </w:r>
      <w:r>
        <w:rPr>
          <w:spacing w:val="-2"/>
          <w:vertAlign w:val="baseline"/>
        </w:rPr>
        <w:t>mimics</w:t>
      </w:r>
      <w:r>
        <w:rPr>
          <w:spacing w:val="-3"/>
          <w:vertAlign w:val="baseline"/>
        </w:rPr>
        <w:t> </w:t>
      </w:r>
      <w:r>
        <w:rPr>
          <w:spacing w:val="-2"/>
          <w:vertAlign w:val="baseline"/>
        </w:rPr>
        <w:t>the</w:t>
      </w:r>
      <w:r>
        <w:rPr>
          <w:spacing w:val="-13"/>
          <w:vertAlign w:val="baseline"/>
        </w:rPr>
        <w:t> </w:t>
      </w:r>
      <w:r>
        <w:rPr>
          <w:spacing w:val="-2"/>
          <w:vertAlign w:val="baseline"/>
        </w:rPr>
        <w:t>action of</w:t>
      </w:r>
      <w:r>
        <w:rPr>
          <w:spacing w:val="-5"/>
          <w:vertAlign w:val="baseline"/>
        </w:rPr>
        <w:t> </w:t>
      </w:r>
      <w:r>
        <w:rPr>
          <w:spacing w:val="-2"/>
          <w:vertAlign w:val="baseline"/>
        </w:rPr>
        <w:t>the</w:t>
      </w:r>
      <w:r>
        <w:rPr>
          <w:spacing w:val="-13"/>
          <w:vertAlign w:val="baseline"/>
        </w:rPr>
        <w:t> </w:t>
      </w:r>
      <w:r>
        <w:rPr>
          <w:spacing w:val="-2"/>
          <w:vertAlign w:val="baseline"/>
        </w:rPr>
        <w:t>original machine.</w:t>
      </w:r>
      <w:r>
        <w:rPr>
          <w:spacing w:val="-12"/>
          <w:vertAlign w:val="baseline"/>
        </w:rPr>
        <w:t> </w:t>
      </w:r>
      <w:r>
        <w:rPr>
          <w:spacing w:val="-2"/>
          <w:vertAlign w:val="baseline"/>
        </w:rPr>
        <w:t>Eventually, </w:t>
      </w:r>
      <w:r>
        <w:rPr>
          <w:vertAlign w:val="baseline"/>
        </w:rPr>
        <w:t>it</w:t>
      </w:r>
      <w:r>
        <w:rPr>
          <w:spacing w:val="-11"/>
          <w:vertAlign w:val="baseline"/>
        </w:rPr>
        <w:t> </w:t>
      </w:r>
      <w:r>
        <w:rPr>
          <w:vertAlign w:val="baseline"/>
        </w:rPr>
        <w:t>spits</w:t>
      </w:r>
      <w:r>
        <w:rPr>
          <w:spacing w:val="-2"/>
          <w:vertAlign w:val="baseline"/>
        </w:rPr>
        <w:t> </w:t>
      </w:r>
      <w:r>
        <w:rPr>
          <w:vertAlign w:val="baseline"/>
        </w:rPr>
        <w:t>out the</w:t>
      </w:r>
      <w:r>
        <w:rPr>
          <w:spacing w:val="-6"/>
          <w:vertAlign w:val="baseline"/>
        </w:rPr>
        <w:t> </w:t>
      </w:r>
      <w:r>
        <w:rPr>
          <w:vertAlign w:val="baseline"/>
        </w:rPr>
        <w:t>result</w:t>
      </w:r>
      <w:r>
        <w:rPr>
          <w:spacing w:val="-2"/>
          <w:vertAlign w:val="baseline"/>
        </w:rPr>
        <w:t> </w:t>
      </w:r>
      <w:r>
        <w:rPr>
          <w:vertAlign w:val="baseline"/>
        </w:rPr>
        <w:t>of the</w:t>
      </w:r>
      <w:r>
        <w:rPr>
          <w:spacing w:val="-12"/>
          <w:vertAlign w:val="baseline"/>
        </w:rPr>
        <w:t> </w:t>
      </w:r>
      <w:r>
        <w:rPr>
          <w:vertAlign w:val="baseline"/>
        </w:rPr>
        <w:t>calculation: that</w:t>
      </w:r>
      <w:r>
        <w:rPr>
          <w:spacing w:val="-8"/>
          <w:vertAlign w:val="baseline"/>
        </w:rPr>
        <w:t> </w:t>
      </w:r>
      <w:r>
        <w:rPr>
          <w:vertAlign w:val="baseline"/>
        </w:rPr>
        <w:t>is,</w:t>
      </w:r>
      <w:r>
        <w:rPr>
          <w:spacing w:val="-8"/>
          <w:vertAlign w:val="baseline"/>
        </w:rPr>
        <w:t> </w:t>
      </w:r>
      <w:r>
        <w:rPr>
          <w:vertAlign w:val="baseline"/>
        </w:rPr>
        <w:t>the</w:t>
      </w:r>
      <w:r>
        <w:rPr>
          <w:spacing w:val="-13"/>
          <w:vertAlign w:val="baseline"/>
        </w:rPr>
        <w:t> </w:t>
      </w:r>
      <w:r>
        <w:rPr>
          <w:vertAlign w:val="baseline"/>
        </w:rPr>
        <w:t>output of the</w:t>
      </w:r>
      <w:r>
        <w:rPr>
          <w:spacing w:val="-9"/>
          <w:vertAlign w:val="baseline"/>
        </w:rPr>
        <w:t> </w:t>
      </w:r>
      <w:r>
        <w:rPr>
          <w:vertAlign w:val="baseline"/>
        </w:rPr>
        <w:t>original Turing machine.</w:t>
      </w:r>
      <w:r>
        <w:rPr>
          <w:spacing w:val="22"/>
          <w:vertAlign w:val="baseline"/>
        </w:rPr>
        <w:t> </w:t>
      </w:r>
      <w:r>
        <w:rPr>
          <w:vertAlign w:val="baseline"/>
        </w:rPr>
        <w:t>What</w:t>
      </w:r>
      <w:r>
        <w:rPr>
          <w:spacing w:val="13"/>
          <w:vertAlign w:val="baseline"/>
        </w:rPr>
        <w:t> </w:t>
      </w:r>
      <w:r>
        <w:rPr>
          <w:vertAlign w:val="baseline"/>
        </w:rPr>
        <w:t>is impressive</w:t>
      </w:r>
      <w:r>
        <w:rPr>
          <w:spacing w:val="18"/>
          <w:vertAlign w:val="baseline"/>
        </w:rPr>
        <w:t> </w:t>
      </w:r>
      <w:r>
        <w:rPr>
          <w:vertAlign w:val="baseline"/>
        </w:rPr>
        <w:t>about</w:t>
      </w:r>
      <w:r>
        <w:rPr>
          <w:spacing w:val="15"/>
          <w:vertAlign w:val="baseline"/>
        </w:rPr>
        <w:t> </w:t>
      </w:r>
      <w:r>
        <w:rPr>
          <w:vertAlign w:val="baseline"/>
        </w:rPr>
        <w:t>a UTM is that </w:t>
      </w:r>
      <w:r>
        <w:rPr>
          <w:i/>
          <w:sz w:val="22"/>
          <w:vertAlign w:val="baseline"/>
        </w:rPr>
        <w:t>all</w:t>
      </w:r>
      <w:r>
        <w:rPr>
          <w:i/>
          <w:spacing w:val="17"/>
          <w:sz w:val="22"/>
          <w:vertAlign w:val="baseline"/>
        </w:rPr>
        <w:t> </w:t>
      </w:r>
      <w:r>
        <w:rPr>
          <w:vertAlign w:val="baseline"/>
        </w:rPr>
        <w:t>we</w:t>
      </w:r>
      <w:r>
        <w:rPr>
          <w:spacing w:val="11"/>
          <w:vertAlign w:val="baseline"/>
        </w:rPr>
        <w:t> </w:t>
      </w:r>
      <w:r>
        <w:rPr>
          <w:vertAlign w:val="baseline"/>
        </w:rPr>
        <w:t>have</w:t>
      </w:r>
      <w:r>
        <w:rPr>
          <w:spacing w:val="16"/>
          <w:vertAlign w:val="baseline"/>
        </w:rPr>
        <w:t> </w:t>
      </w:r>
      <w:r>
        <w:rPr>
          <w:vertAlign w:val="baseline"/>
        </w:rPr>
        <w:t>to do is give</w:t>
      </w:r>
      <w:r>
        <w:rPr>
          <w:spacing w:val="16"/>
          <w:vertAlign w:val="baseline"/>
        </w:rPr>
        <w:t> </w:t>
      </w:r>
      <w:r>
        <w:rPr>
          <w:vertAlign w:val="baseline"/>
        </w:rPr>
        <w:t>it a list of quintuples and some initial data -</w:t>
      </w:r>
      <w:r>
        <w:rPr>
          <w:spacing w:val="40"/>
          <w:vertAlign w:val="baseline"/>
        </w:rPr>
        <w:t> </w:t>
      </w:r>
      <w:r>
        <w:rPr>
          <w:vertAlign w:val="baseline"/>
        </w:rPr>
        <w:t>its own set of defining quintuples suffice for it to mimic any other machine. We don't have to change them for specific cases</w:t>
      </w:r>
      <w:r>
        <w:rPr>
          <w:vertAlign w:val="superscript"/>
        </w:rPr>
        <w:t>3</w:t>
      </w:r>
      <w:r>
        <w:rPr>
          <w:sz w:val="14"/>
          <w:vertAlign w:val="baseline"/>
        </w:rPr>
        <w:t>.</w:t>
      </w:r>
      <w:r>
        <w:rPr>
          <w:spacing w:val="33"/>
          <w:sz w:val="14"/>
          <w:vertAlign w:val="baseline"/>
        </w:rPr>
        <w:t> </w:t>
      </w:r>
      <w:r>
        <w:rPr>
          <w:vertAlign w:val="baseline"/>
        </w:rPr>
        <w:t>Why such machines are important to us is because it turns out that, if you </w:t>
      </w:r>
      <w:r>
        <w:rPr>
          <w:sz w:val="21"/>
          <w:vertAlign w:val="baseline"/>
        </w:rPr>
        <w:t>try </w:t>
      </w:r>
      <w:r>
        <w:rPr>
          <w:vertAlign w:val="baseline"/>
        </w:rPr>
        <w:t>to</w:t>
      </w:r>
      <w:r>
        <w:rPr>
          <w:spacing w:val="-5"/>
          <w:vertAlign w:val="baseline"/>
        </w:rPr>
        <w:t> </w:t>
      </w:r>
      <w:r>
        <w:rPr>
          <w:vertAlign w:val="baseline"/>
        </w:rPr>
        <w:t>get a UTM to</w:t>
      </w:r>
      <w:r>
        <w:rPr>
          <w:spacing w:val="-5"/>
          <w:vertAlign w:val="baseline"/>
        </w:rPr>
        <w:t> </w:t>
      </w:r>
      <w:r>
        <w:rPr>
          <w:vertAlign w:val="baseline"/>
        </w:rPr>
        <w:t>impersonate </w:t>
      </w:r>
      <w:r>
        <w:rPr>
          <w:i/>
          <w:sz w:val="22"/>
          <w:vertAlign w:val="baseline"/>
        </w:rPr>
        <w:t>itself,</w:t>
      </w:r>
      <w:r>
        <w:rPr>
          <w:i/>
          <w:spacing w:val="-3"/>
          <w:sz w:val="22"/>
          <w:vertAlign w:val="baseline"/>
        </w:rPr>
        <w:t> </w:t>
      </w:r>
      <w:r>
        <w:rPr>
          <w:vertAlign w:val="baseline"/>
        </w:rPr>
        <w:t>you end up</w:t>
      </w:r>
      <w:r>
        <w:rPr>
          <w:spacing w:val="-9"/>
          <w:vertAlign w:val="baseline"/>
        </w:rPr>
        <w:t> </w:t>
      </w:r>
      <w:r>
        <w:rPr>
          <w:vertAlign w:val="baseline"/>
        </w:rPr>
        <w:t>discovering that there</w:t>
      </w:r>
      <w:r>
        <w:rPr>
          <w:spacing w:val="-15"/>
          <w:vertAlign w:val="baseline"/>
        </w:rPr>
        <w:t> </w:t>
      </w:r>
      <w:r>
        <w:rPr>
          <w:vertAlign w:val="baseline"/>
        </w:rPr>
        <w:t>are</w:t>
      </w:r>
      <w:r>
        <w:rPr>
          <w:spacing w:val="-14"/>
          <w:vertAlign w:val="baseline"/>
        </w:rPr>
        <w:t> </w:t>
      </w:r>
      <w:r>
        <w:rPr>
          <w:vertAlign w:val="baseline"/>
        </w:rPr>
        <w:t>some</w:t>
      </w:r>
      <w:r>
        <w:rPr>
          <w:spacing w:val="-7"/>
          <w:vertAlign w:val="baseline"/>
        </w:rPr>
        <w:t> </w:t>
      </w:r>
      <w:r>
        <w:rPr>
          <w:vertAlign w:val="baseline"/>
        </w:rPr>
        <w:t>problems that</w:t>
      </w:r>
      <w:r>
        <w:rPr>
          <w:spacing w:val="-7"/>
          <w:vertAlign w:val="baseline"/>
        </w:rPr>
        <w:t> </w:t>
      </w:r>
      <w:r>
        <w:rPr>
          <w:vertAlign w:val="baseline"/>
        </w:rPr>
        <w:t>no</w:t>
      </w:r>
      <w:r>
        <w:rPr>
          <w:spacing w:val="-15"/>
          <w:vertAlign w:val="baseline"/>
        </w:rPr>
        <w:t> </w:t>
      </w:r>
      <w:r>
        <w:rPr>
          <w:vertAlign w:val="baseline"/>
        </w:rPr>
        <w:t>Turing</w:t>
      </w:r>
      <w:r>
        <w:rPr>
          <w:spacing w:val="-5"/>
          <w:vertAlign w:val="baseline"/>
        </w:rPr>
        <w:t> </w:t>
      </w:r>
      <w:r>
        <w:rPr>
          <w:vertAlign w:val="baseline"/>
        </w:rPr>
        <w:t>machine</w:t>
      </w:r>
      <w:r>
        <w:rPr>
          <w:spacing w:val="-15"/>
          <w:vertAlign w:val="baseline"/>
        </w:rPr>
        <w:t> </w:t>
      </w:r>
      <w:r>
        <w:rPr>
          <w:vertAlign w:val="baseline"/>
        </w:rPr>
        <w:t>-</w:t>
      </w:r>
      <w:r>
        <w:rPr>
          <w:spacing w:val="60"/>
          <w:vertAlign w:val="baseline"/>
        </w:rPr>
        <w:t> </w:t>
      </w:r>
      <w:r>
        <w:rPr>
          <w:vertAlign w:val="baseline"/>
        </w:rPr>
        <w:t>and</w:t>
      </w:r>
      <w:r>
        <w:rPr>
          <w:spacing w:val="-13"/>
          <w:vertAlign w:val="baseline"/>
        </w:rPr>
        <w:t> </w:t>
      </w:r>
      <w:r>
        <w:rPr>
          <w:vertAlign w:val="baseline"/>
        </w:rPr>
        <w:t>hence</w:t>
      </w:r>
      <w:r>
        <w:rPr>
          <w:spacing w:val="-2"/>
          <w:vertAlign w:val="baseline"/>
        </w:rPr>
        <w:t> </w:t>
      </w:r>
      <w:r>
        <w:rPr>
          <w:vertAlign w:val="baseline"/>
        </w:rPr>
        <w:t>no</w:t>
      </w:r>
      <w:r>
        <w:rPr>
          <w:spacing w:val="-15"/>
          <w:vertAlign w:val="baseline"/>
        </w:rPr>
        <w:t> </w:t>
      </w:r>
      <w:r>
        <w:rPr>
          <w:vertAlign w:val="baseline"/>
        </w:rPr>
        <w:t>mathematician</w:t>
      </w:r>
    </w:p>
    <w:p>
      <w:pPr>
        <w:pStyle w:val="BodyText"/>
        <w:spacing w:line="260" w:lineRule="exact"/>
        <w:ind w:left="152"/>
        <w:jc w:val="both"/>
      </w:pPr>
      <w:r>
        <w:rPr/>
        <w:t>-</w:t>
      </w:r>
      <w:r>
        <w:rPr>
          <w:spacing w:val="76"/>
          <w:w w:val="150"/>
        </w:rPr>
        <w:t> </w:t>
      </w:r>
      <w:r>
        <w:rPr/>
        <w:t>can</w:t>
      </w:r>
      <w:r>
        <w:rPr>
          <w:spacing w:val="15"/>
        </w:rPr>
        <w:t> </w:t>
      </w:r>
      <w:r>
        <w:rPr>
          <w:spacing w:val="-2"/>
        </w:rPr>
        <w:t>solve!</w:t>
      </w:r>
    </w:p>
    <w:p>
      <w:pPr>
        <w:pStyle w:val="BodyText"/>
        <w:spacing w:line="228" w:lineRule="auto" w:before="261"/>
        <w:ind w:left="165" w:right="170" w:firstLine="579"/>
        <w:jc w:val="both"/>
      </w:pPr>
      <w:r>
        <w:rPr/>
        <w:t>Let us now look at a</w:t>
      </w:r>
      <w:r>
        <w:rPr>
          <w:spacing w:val="-12"/>
        </w:rPr>
        <w:t> </w:t>
      </w:r>
      <w:r>
        <w:rPr/>
        <w:t>few real Turing machines. The</w:t>
      </w:r>
      <w:r>
        <w:rPr>
          <w:spacing w:val="-8"/>
        </w:rPr>
        <w:t> </w:t>
      </w:r>
      <w:r>
        <w:rPr/>
        <w:t>first,</w:t>
      </w:r>
      <w:r>
        <w:rPr>
          <w:spacing w:val="-1"/>
        </w:rPr>
        <w:t> </w:t>
      </w:r>
      <w:r>
        <w:rPr/>
        <w:t>and one of the simplest, is related to a finite state machine we have already examined -</w:t>
      </w:r>
      <w:r>
        <w:rPr>
          <w:spacing w:val="40"/>
        </w:rPr>
        <w:t> </w:t>
      </w:r>
      <w:r>
        <w:rPr/>
        <w:t>a parity counter. We feed the machine a binary string and we want it to tell us whether the number of l's</w:t>
      </w:r>
      <w:r>
        <w:rPr>
          <w:spacing w:val="40"/>
        </w:rPr>
        <w:t> </w:t>
      </w:r>
      <w:r>
        <w:rPr/>
        <w:t>in the</w:t>
      </w:r>
      <w:r>
        <w:rPr>
          <w:spacing w:val="-6"/>
        </w:rPr>
        <w:t> </w:t>
      </w:r>
      <w:r>
        <w:rPr/>
        <w:t>string is</w:t>
      </w:r>
      <w:r>
        <w:rPr>
          <w:spacing w:val="-3"/>
        </w:rPr>
        <w:t> </w:t>
      </w:r>
      <w:r>
        <w:rPr/>
        <w:t>odd</w:t>
      </w:r>
      <w:r>
        <w:rPr>
          <w:spacing w:val="-1"/>
        </w:rPr>
        <w:t> </w:t>
      </w:r>
      <w:r>
        <w:rPr/>
        <w:t>or</w:t>
      </w:r>
      <w:r>
        <w:rPr>
          <w:spacing w:val="-2"/>
        </w:rPr>
        <w:t> </w:t>
      </w:r>
      <w:r>
        <w:rPr/>
        <w:t>even.</w:t>
      </w:r>
      <w:r>
        <w:rPr>
          <w:spacing w:val="-2"/>
        </w:rPr>
        <w:t> </w:t>
      </w:r>
      <w:r>
        <w:rPr/>
        <w:t>Schematically we</w:t>
      </w:r>
      <w:r>
        <w:rPr>
          <w:spacing w:val="-2"/>
        </w:rPr>
        <w:t> </w:t>
      </w:r>
      <w:r>
        <w:rPr/>
        <w:t>have (Fig. 3.9):</w:t>
      </w:r>
    </w:p>
    <w:p>
      <w:pPr>
        <w:tabs>
          <w:tab w:pos="1786" w:val="left" w:leader="none"/>
          <w:tab w:pos="3022" w:val="left" w:leader="none"/>
          <w:tab w:pos="3436" w:val="left" w:leader="none"/>
          <w:tab w:pos="4263" w:val="left" w:leader="none"/>
          <w:tab w:pos="5173" w:val="left" w:leader="none"/>
        </w:tabs>
        <w:spacing w:before="309"/>
        <w:ind w:left="108" w:right="0" w:firstLine="0"/>
        <w:jc w:val="center"/>
        <w:rPr>
          <w:sz w:val="23"/>
        </w:rPr>
      </w:pPr>
      <w:r>
        <w:rPr>
          <w:sz w:val="23"/>
        </w:rPr>
        <mc:AlternateContent>
          <mc:Choice Requires="wps">
            <w:drawing>
              <wp:anchor distT="0" distB="0" distL="0" distR="0" allowOverlap="1" layoutInCell="1" locked="0" behindDoc="1" simplePos="0" relativeHeight="482401280">
                <wp:simplePos x="0" y="0"/>
                <wp:positionH relativeFrom="page">
                  <wp:posOffset>1398647</wp:posOffset>
                </wp:positionH>
                <wp:positionV relativeFrom="paragraph">
                  <wp:posOffset>436927</wp:posOffset>
                </wp:positionV>
                <wp:extent cx="46355" cy="127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5200" from="110.129753pt,34.403778pt" to="113.737936pt,34.403778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1792">
                <wp:simplePos x="0" y="0"/>
                <wp:positionH relativeFrom="page">
                  <wp:posOffset>1546060</wp:posOffset>
                </wp:positionH>
                <wp:positionV relativeFrom="paragraph">
                  <wp:posOffset>470508</wp:posOffset>
                </wp:positionV>
                <wp:extent cx="15875"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4688" from="121.737076pt,37.047924pt" to="122.939803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2304">
                <wp:simplePos x="0" y="0"/>
                <wp:positionH relativeFrom="page">
                  <wp:posOffset>1676646</wp:posOffset>
                </wp:positionH>
                <wp:positionV relativeFrom="paragraph">
                  <wp:posOffset>433875</wp:posOffset>
                </wp:positionV>
                <wp:extent cx="46355"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4176" from="132.019394pt,34.163399pt" to="135.627577pt,34.163399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2816">
                <wp:simplePos x="0" y="0"/>
                <wp:positionH relativeFrom="page">
                  <wp:posOffset>1808784</wp:posOffset>
                </wp:positionH>
                <wp:positionV relativeFrom="paragraph">
                  <wp:posOffset>470508</wp:posOffset>
                </wp:positionV>
                <wp:extent cx="36830" cy="127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36830" cy="1270"/>
                        </a:xfrm>
                        <a:custGeom>
                          <a:avLst/>
                          <a:gdLst/>
                          <a:ahLst/>
                          <a:cxnLst/>
                          <a:rect l="l" t="t" r="r" b="b"/>
                          <a:pathLst>
                            <a:path w="36830" h="0">
                              <a:moveTo>
                                <a:pt x="0" y="0"/>
                              </a:moveTo>
                              <a:lnTo>
                                <a:pt x="3665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3664" from="142.423996pt,37.047924pt" to="145.310542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3328">
                <wp:simplePos x="0" y="0"/>
                <wp:positionH relativeFrom="page">
                  <wp:posOffset>1915078</wp:posOffset>
                </wp:positionH>
                <wp:positionV relativeFrom="paragraph">
                  <wp:posOffset>470508</wp:posOffset>
                </wp:positionV>
                <wp:extent cx="33655" cy="127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33655" cy="1270"/>
                        </a:xfrm>
                        <a:custGeom>
                          <a:avLst/>
                          <a:gdLst/>
                          <a:ahLst/>
                          <a:cxnLst/>
                          <a:rect l="l" t="t" r="r" b="b"/>
                          <a:pathLst>
                            <a:path w="33655" h="0">
                              <a:moveTo>
                                <a:pt x="0" y="0"/>
                              </a:moveTo>
                              <a:lnTo>
                                <a:pt x="3360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3152" from="150.793564pt,37.047924pt" to="153.439564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3840">
                <wp:simplePos x="0" y="0"/>
                <wp:positionH relativeFrom="page">
                  <wp:posOffset>2071508</wp:posOffset>
                </wp:positionH>
                <wp:positionV relativeFrom="paragraph">
                  <wp:posOffset>470508</wp:posOffset>
                </wp:positionV>
                <wp:extent cx="15875"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2640" from="163.110901pt,37.047924pt" to="164.313628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4352">
                <wp:simplePos x="0" y="0"/>
                <wp:positionH relativeFrom="page">
                  <wp:posOffset>2203010</wp:posOffset>
                </wp:positionH>
                <wp:positionV relativeFrom="paragraph">
                  <wp:posOffset>418611</wp:posOffset>
                </wp:positionV>
                <wp:extent cx="3365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33655" cy="1270"/>
                        </a:xfrm>
                        <a:custGeom>
                          <a:avLst/>
                          <a:gdLst/>
                          <a:ahLst/>
                          <a:cxnLst/>
                          <a:rect l="l" t="t" r="r" b="b"/>
                          <a:pathLst>
                            <a:path w="33655" h="0">
                              <a:moveTo>
                                <a:pt x="0" y="0"/>
                              </a:moveTo>
                              <a:lnTo>
                                <a:pt x="3360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2128" from="173.465393pt,32.961514pt" to="176.111394pt,32.96151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4864">
                <wp:simplePos x="0" y="0"/>
                <wp:positionH relativeFrom="page">
                  <wp:posOffset>2334232</wp:posOffset>
                </wp:positionH>
                <wp:positionV relativeFrom="paragraph">
                  <wp:posOffset>470508</wp:posOffset>
                </wp:positionV>
                <wp:extent cx="1587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1616" from="183.797821pt,37.047924pt" to="185.000549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5376">
                <wp:simplePos x="0" y="0"/>
                <wp:positionH relativeFrom="page">
                  <wp:posOffset>2464817</wp:posOffset>
                </wp:positionH>
                <wp:positionV relativeFrom="paragraph">
                  <wp:posOffset>430822</wp:posOffset>
                </wp:positionV>
                <wp:extent cx="46355" cy="12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1104" from="194.080139pt,33.923023pt" to="197.688322pt,33.923023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5888">
                <wp:simplePos x="0" y="0"/>
                <wp:positionH relativeFrom="page">
                  <wp:posOffset>2593901</wp:posOffset>
                </wp:positionH>
                <wp:positionV relativeFrom="paragraph">
                  <wp:posOffset>470508</wp:posOffset>
                </wp:positionV>
                <wp:extent cx="18415"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18415" cy="1270"/>
                        </a:xfrm>
                        <a:custGeom>
                          <a:avLst/>
                          <a:gdLst/>
                          <a:ahLst/>
                          <a:cxnLst/>
                          <a:rect l="l" t="t" r="r" b="b"/>
                          <a:pathLst>
                            <a:path w="18415" h="0">
                              <a:moveTo>
                                <a:pt x="0" y="0"/>
                              </a:moveTo>
                              <a:lnTo>
                                <a:pt x="1832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0592" from="204.244186pt,37.047924pt" to="205.687459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6400">
                <wp:simplePos x="0" y="0"/>
                <wp:positionH relativeFrom="page">
                  <wp:posOffset>2700194</wp:posOffset>
                </wp:positionH>
                <wp:positionV relativeFrom="paragraph">
                  <wp:posOffset>470508</wp:posOffset>
                </wp:positionV>
                <wp:extent cx="33655"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33655" cy="1270"/>
                        </a:xfrm>
                        <a:custGeom>
                          <a:avLst/>
                          <a:gdLst/>
                          <a:ahLst/>
                          <a:cxnLst/>
                          <a:rect l="l" t="t" r="r" b="b"/>
                          <a:pathLst>
                            <a:path w="33655" h="0">
                              <a:moveTo>
                                <a:pt x="0" y="0"/>
                              </a:moveTo>
                              <a:lnTo>
                                <a:pt x="3360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0080" from="212.61377pt,37.047924pt" to="215.25977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6912">
                <wp:simplePos x="0" y="0"/>
                <wp:positionH relativeFrom="page">
                  <wp:posOffset>2856625</wp:posOffset>
                </wp:positionH>
                <wp:positionV relativeFrom="paragraph">
                  <wp:posOffset>470508</wp:posOffset>
                </wp:positionV>
                <wp:extent cx="15875"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9568" from="224.931107pt,37.047924pt" to="226.133834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7424">
                <wp:simplePos x="0" y="0"/>
                <wp:positionH relativeFrom="page">
                  <wp:posOffset>2956808</wp:posOffset>
                </wp:positionH>
                <wp:positionV relativeFrom="paragraph">
                  <wp:posOffset>470508</wp:posOffset>
                </wp:positionV>
                <wp:extent cx="3365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33655" cy="1270"/>
                        </a:xfrm>
                        <a:custGeom>
                          <a:avLst/>
                          <a:gdLst/>
                          <a:ahLst/>
                          <a:cxnLst/>
                          <a:rect l="l" t="t" r="r" b="b"/>
                          <a:pathLst>
                            <a:path w="33655" h="0">
                              <a:moveTo>
                                <a:pt x="0" y="0"/>
                              </a:moveTo>
                              <a:lnTo>
                                <a:pt x="3360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9056" from="232.819595pt,37.047924pt" to="235.465596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7936">
                <wp:simplePos x="0" y="0"/>
                <wp:positionH relativeFrom="page">
                  <wp:posOffset>3119348</wp:posOffset>
                </wp:positionH>
                <wp:positionV relativeFrom="paragraph">
                  <wp:posOffset>470508</wp:posOffset>
                </wp:positionV>
                <wp:extent cx="15875" cy="127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8544" from="245.618011pt,37.047924pt" to="246.820739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8448">
                <wp:simplePos x="0" y="0"/>
                <wp:positionH relativeFrom="page">
                  <wp:posOffset>3243824</wp:posOffset>
                </wp:positionH>
                <wp:positionV relativeFrom="paragraph">
                  <wp:posOffset>427769</wp:posOffset>
                </wp:positionV>
                <wp:extent cx="46355" cy="127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8032" from="255.419235pt,33.682644pt" to="259.027418pt,33.68264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8960">
                <wp:simplePos x="0" y="0"/>
                <wp:positionH relativeFrom="page">
                  <wp:posOffset>3382072</wp:posOffset>
                </wp:positionH>
                <wp:positionV relativeFrom="paragraph">
                  <wp:posOffset>470508</wp:posOffset>
                </wp:positionV>
                <wp:extent cx="1587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7520" from="266.304932pt,37.047924pt" to="267.507659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9472">
                <wp:simplePos x="0" y="0"/>
                <wp:positionH relativeFrom="page">
                  <wp:posOffset>3479201</wp:posOffset>
                </wp:positionH>
                <wp:positionV relativeFrom="paragraph">
                  <wp:posOffset>470508</wp:posOffset>
                </wp:positionV>
                <wp:extent cx="3365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33655" cy="1270"/>
                        </a:xfrm>
                        <a:custGeom>
                          <a:avLst/>
                          <a:gdLst/>
                          <a:ahLst/>
                          <a:cxnLst/>
                          <a:rect l="l" t="t" r="r" b="b"/>
                          <a:pathLst>
                            <a:path w="33655" h="0">
                              <a:moveTo>
                                <a:pt x="0" y="0"/>
                              </a:moveTo>
                              <a:lnTo>
                                <a:pt x="3360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7008" from="273.952881pt,37.047924pt" to="276.598881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09984">
                <wp:simplePos x="0" y="0"/>
                <wp:positionH relativeFrom="page">
                  <wp:posOffset>3644796</wp:posOffset>
                </wp:positionH>
                <wp:positionV relativeFrom="paragraph">
                  <wp:posOffset>470508</wp:posOffset>
                </wp:positionV>
                <wp:extent cx="40005" cy="127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40005" cy="1270"/>
                        </a:xfrm>
                        <a:custGeom>
                          <a:avLst/>
                          <a:gdLst/>
                          <a:ahLst/>
                          <a:cxnLst/>
                          <a:rect l="l" t="t" r="r" b="b"/>
                          <a:pathLst>
                            <a:path w="40005" h="0">
                              <a:moveTo>
                                <a:pt x="0" y="0"/>
                              </a:moveTo>
                              <a:lnTo>
                                <a:pt x="3971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6496" from="286.991852pt,37.047924pt" to="290.118943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10496">
                <wp:simplePos x="0" y="0"/>
                <wp:positionH relativeFrom="page">
                  <wp:posOffset>3907520</wp:posOffset>
                </wp:positionH>
                <wp:positionV relativeFrom="paragraph">
                  <wp:posOffset>470508</wp:posOffset>
                </wp:positionV>
                <wp:extent cx="15875" cy="127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15875" cy="1270"/>
                        </a:xfrm>
                        <a:custGeom>
                          <a:avLst/>
                          <a:gdLst/>
                          <a:ahLst/>
                          <a:cxnLst/>
                          <a:rect l="l" t="t" r="r" b="b"/>
                          <a:pathLst>
                            <a:path w="15875" h="0">
                              <a:moveTo>
                                <a:pt x="0" y="0"/>
                              </a:moveTo>
                              <a:lnTo>
                                <a:pt x="152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5984" from="307.678741pt,37.047924pt" to="308.881469pt,37.04792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11008">
                <wp:simplePos x="0" y="0"/>
                <wp:positionH relativeFrom="page">
                  <wp:posOffset>4038105</wp:posOffset>
                </wp:positionH>
                <wp:positionV relativeFrom="paragraph">
                  <wp:posOffset>427769</wp:posOffset>
                </wp:positionV>
                <wp:extent cx="46355" cy="1270"/>
                <wp:effectExtent l="0" t="0" r="0" b="0"/>
                <wp:wrapNone/>
                <wp:docPr id="297" name="Graphic 297"/>
                <wp:cNvGraphicFramePr>
                  <a:graphicFrameLocks/>
                </wp:cNvGraphicFramePr>
                <a:graphic>
                  <a:graphicData uri="http://schemas.microsoft.com/office/word/2010/wordprocessingShape">
                    <wps:wsp>
                      <wps:cNvPr id="297" name="Graphic 297"/>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5472" from="317.96109pt,33.682644pt" to="321.569273pt,33.682644pt" stroked="true" strokeweight="1.001571pt" strokecolor="#000000">
                <v:stroke dashstyle="solid"/>
                <w10:wrap type="none"/>
              </v:line>
            </w:pict>
          </mc:Fallback>
        </mc:AlternateContent>
      </w:r>
      <w:r>
        <w:rPr>
          <w:sz w:val="23"/>
        </w:rPr>
        <mc:AlternateContent>
          <mc:Choice Requires="wps">
            <w:drawing>
              <wp:anchor distT="0" distB="0" distL="0" distR="0" allowOverlap="1" layoutInCell="1" locked="0" behindDoc="1" simplePos="0" relativeHeight="482411520">
                <wp:simplePos x="0" y="0"/>
                <wp:positionH relativeFrom="page">
                  <wp:posOffset>4222759</wp:posOffset>
                </wp:positionH>
                <wp:positionV relativeFrom="paragraph">
                  <wp:posOffset>470508</wp:posOffset>
                </wp:positionV>
                <wp:extent cx="46355"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46355" cy="1270"/>
                        </a:xfrm>
                        <a:custGeom>
                          <a:avLst/>
                          <a:gdLst/>
                          <a:ahLst/>
                          <a:cxnLst/>
                          <a:rect l="l" t="t" r="r" b="b"/>
                          <a:pathLst>
                            <a:path w="46355" h="0">
                              <a:moveTo>
                                <a:pt x="0" y="0"/>
                              </a:moveTo>
                              <a:lnTo>
                                <a:pt x="4582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4960" from="332.500763pt,37.047924pt" to="336.108946pt,37.047924pt" stroked="true" strokeweight="1.001571pt" strokecolor="#000000">
                <v:stroke dashstyle="solid"/>
                <w10:wrap type="none"/>
              </v:line>
            </w:pict>
          </mc:Fallback>
        </mc:AlternateContent>
      </w:r>
      <w:r>
        <w:rPr>
          <w:rFonts w:ascii="Arial"/>
          <w:w w:val="65"/>
          <w:sz w:val="46"/>
          <w:u w:val="thick"/>
        </w:rPr>
        <w:t>......</w:t>
      </w:r>
      <w:r>
        <w:rPr>
          <w:rFonts w:ascii="Arial"/>
          <w:w w:val="65"/>
          <w:sz w:val="46"/>
          <w:u w:val="none"/>
        </w:rPr>
        <w:t>I</w:t>
      </w:r>
      <w:r>
        <w:rPr>
          <w:rFonts w:ascii="Arial"/>
          <w:spacing w:val="-32"/>
          <w:sz w:val="46"/>
          <w:u w:val="none"/>
        </w:rPr>
        <w:t> </w:t>
      </w:r>
      <w:r>
        <w:rPr>
          <w:w w:val="65"/>
          <w:position w:val="5"/>
          <w:sz w:val="16"/>
          <w:u w:val="none"/>
        </w:rPr>
        <w:t>O</w:t>
      </w:r>
      <w:r>
        <w:rPr>
          <w:spacing w:val="66"/>
          <w:w w:val="150"/>
          <w:position w:val="5"/>
          <w:sz w:val="16"/>
          <w:u w:val="none"/>
        </w:rPr>
        <w:t> </w:t>
      </w:r>
      <w:r>
        <w:rPr>
          <w:rFonts w:ascii="Arial"/>
          <w:w w:val="65"/>
          <w:sz w:val="46"/>
          <w:u w:val="none"/>
        </w:rPr>
        <w:t>I</w:t>
      </w:r>
      <w:r>
        <w:rPr>
          <w:rFonts w:ascii="Arial"/>
          <w:spacing w:val="-19"/>
          <w:sz w:val="46"/>
          <w:u w:val="none"/>
        </w:rPr>
        <w:t> </w:t>
      </w:r>
      <w:r>
        <w:rPr>
          <w:w w:val="65"/>
          <w:position w:val="6"/>
          <w:sz w:val="16"/>
          <w:u w:val="none"/>
        </w:rPr>
        <w:t>O</w:t>
      </w:r>
      <w:r>
        <w:rPr>
          <w:spacing w:val="70"/>
          <w:position w:val="6"/>
          <w:sz w:val="16"/>
          <w:u w:val="none"/>
        </w:rPr>
        <w:t> </w:t>
      </w:r>
      <w:r>
        <w:rPr>
          <w:rFonts w:ascii="Arial"/>
          <w:spacing w:val="19"/>
          <w:w w:val="65"/>
          <w:sz w:val="46"/>
          <w:u w:val="none"/>
        </w:rPr>
        <w:t>II</w:t>
      </w:r>
      <w:r>
        <w:rPr>
          <w:spacing w:val="19"/>
          <w:w w:val="65"/>
          <w:sz w:val="16"/>
          <w:u w:val="none"/>
        </w:rPr>
        <w:t>1</w:t>
      </w:r>
      <w:r>
        <w:rPr>
          <w:sz w:val="16"/>
          <w:u w:val="none"/>
        </w:rPr>
        <w:tab/>
      </w:r>
      <w:r>
        <w:rPr>
          <w:rFonts w:ascii="Arial"/>
          <w:w w:val="75"/>
          <w:sz w:val="46"/>
          <w:u w:val="none"/>
        </w:rPr>
        <w:t>I</w:t>
      </w:r>
      <w:r>
        <w:rPr>
          <w:rFonts w:ascii="Arial"/>
          <w:spacing w:val="-17"/>
          <w:sz w:val="46"/>
          <w:u w:val="none"/>
        </w:rPr>
        <w:t> </w:t>
      </w:r>
      <w:r>
        <w:rPr>
          <w:w w:val="75"/>
          <w:position w:val="8"/>
          <w:sz w:val="16"/>
          <w:u w:val="none"/>
        </w:rPr>
        <w:t>1</w:t>
      </w:r>
      <w:r>
        <w:rPr>
          <w:spacing w:val="32"/>
          <w:position w:val="8"/>
          <w:sz w:val="16"/>
          <w:u w:val="none"/>
        </w:rPr>
        <w:t>  </w:t>
      </w:r>
      <w:r>
        <w:rPr>
          <w:rFonts w:ascii="Arial"/>
          <w:w w:val="75"/>
          <w:sz w:val="46"/>
          <w:u w:val="none"/>
        </w:rPr>
        <w:t>I</w:t>
      </w:r>
      <w:r>
        <w:rPr>
          <w:rFonts w:ascii="Arial"/>
          <w:spacing w:val="-13"/>
          <w:sz w:val="46"/>
          <w:u w:val="none"/>
        </w:rPr>
        <w:t> </w:t>
      </w:r>
      <w:r>
        <w:rPr>
          <w:w w:val="75"/>
          <w:position w:val="6"/>
          <w:sz w:val="16"/>
          <w:u w:val="none"/>
        </w:rPr>
        <w:t>O</w:t>
      </w:r>
      <w:r>
        <w:rPr>
          <w:spacing w:val="71"/>
          <w:position w:val="6"/>
          <w:sz w:val="16"/>
          <w:u w:val="none"/>
        </w:rPr>
        <w:t> </w:t>
      </w:r>
      <w:r>
        <w:rPr>
          <w:rFonts w:ascii="Arial"/>
          <w:w w:val="75"/>
          <w:sz w:val="46"/>
          <w:u w:val="none"/>
        </w:rPr>
        <w:t>I</w:t>
      </w:r>
      <w:r>
        <w:rPr>
          <w:rFonts w:ascii="Arial"/>
          <w:spacing w:val="-25"/>
          <w:w w:val="75"/>
          <w:sz w:val="46"/>
          <w:u w:val="none"/>
        </w:rPr>
        <w:t> </w:t>
      </w:r>
      <w:r>
        <w:rPr>
          <w:spacing w:val="-10"/>
          <w:w w:val="75"/>
          <w:sz w:val="16"/>
          <w:u w:val="none"/>
        </w:rPr>
        <w:t>1</w:t>
      </w:r>
      <w:r>
        <w:rPr>
          <w:sz w:val="16"/>
          <w:u w:val="none"/>
        </w:rPr>
        <w:tab/>
      </w:r>
      <w:r>
        <w:rPr>
          <w:rFonts w:ascii="Arial"/>
          <w:w w:val="60"/>
          <w:sz w:val="46"/>
          <w:u w:val="none"/>
        </w:rPr>
        <w:t>I</w:t>
      </w:r>
      <w:r>
        <w:rPr>
          <w:rFonts w:ascii="Arial"/>
          <w:spacing w:val="-16"/>
          <w:w w:val="75"/>
          <w:sz w:val="46"/>
          <w:u w:val="none"/>
        </w:rPr>
        <w:t> </w:t>
      </w:r>
      <w:r>
        <w:rPr>
          <w:spacing w:val="-10"/>
          <w:w w:val="75"/>
          <w:sz w:val="16"/>
          <w:u w:val="none"/>
        </w:rPr>
        <w:t>1</w:t>
      </w:r>
      <w:r>
        <w:rPr>
          <w:sz w:val="16"/>
          <w:u w:val="none"/>
        </w:rPr>
        <w:tab/>
      </w:r>
      <w:r>
        <w:rPr>
          <w:rFonts w:ascii="Arial"/>
          <w:w w:val="75"/>
          <w:sz w:val="46"/>
          <w:u w:val="none"/>
        </w:rPr>
        <w:t>I </w:t>
      </w:r>
      <w:r>
        <w:rPr>
          <w:w w:val="75"/>
          <w:position w:val="7"/>
          <w:sz w:val="16"/>
          <w:u w:val="none"/>
        </w:rPr>
        <w:t>O</w:t>
      </w:r>
      <w:r>
        <w:rPr>
          <w:spacing w:val="60"/>
          <w:w w:val="150"/>
          <w:position w:val="7"/>
          <w:sz w:val="16"/>
          <w:u w:val="none"/>
        </w:rPr>
        <w:t> </w:t>
      </w:r>
      <w:r>
        <w:rPr>
          <w:rFonts w:ascii="Arial"/>
          <w:w w:val="75"/>
          <w:sz w:val="46"/>
          <w:u w:val="none"/>
        </w:rPr>
        <w:t>I</w:t>
      </w:r>
      <w:r>
        <w:rPr>
          <w:rFonts w:ascii="Arial"/>
          <w:spacing w:val="-25"/>
          <w:w w:val="75"/>
          <w:sz w:val="46"/>
          <w:u w:val="none"/>
        </w:rPr>
        <w:t> </w:t>
      </w:r>
      <w:r>
        <w:rPr>
          <w:spacing w:val="-10"/>
          <w:w w:val="75"/>
          <w:sz w:val="16"/>
          <w:u w:val="none"/>
        </w:rPr>
        <w:t>1</w:t>
      </w:r>
      <w:r>
        <w:rPr>
          <w:sz w:val="16"/>
          <w:u w:val="none"/>
        </w:rPr>
        <w:tab/>
      </w:r>
      <w:r>
        <w:rPr>
          <w:rFonts w:ascii="Arial"/>
          <w:spacing w:val="19"/>
          <w:w w:val="70"/>
          <w:sz w:val="46"/>
          <w:u w:val="none"/>
        </w:rPr>
        <w:t>II</w:t>
      </w:r>
      <w:r>
        <w:rPr>
          <w:spacing w:val="19"/>
          <w:w w:val="70"/>
          <w:sz w:val="16"/>
          <w:u w:val="thick"/>
        </w:rPr>
        <w:t>B</w:t>
      </w:r>
      <w:r>
        <w:rPr>
          <w:spacing w:val="79"/>
          <w:sz w:val="16"/>
          <w:u w:val="none"/>
        </w:rPr>
        <w:t> </w:t>
      </w:r>
      <w:r>
        <w:rPr>
          <w:rFonts w:ascii="Arial"/>
          <w:w w:val="70"/>
          <w:sz w:val="46"/>
          <w:u w:val="none"/>
        </w:rPr>
        <w:t>I</w:t>
      </w:r>
      <w:r>
        <w:rPr>
          <w:rFonts w:ascii="Arial"/>
          <w:spacing w:val="-32"/>
          <w:sz w:val="46"/>
          <w:u w:val="none"/>
        </w:rPr>
        <w:t> </w:t>
      </w:r>
      <w:r>
        <w:rPr>
          <w:spacing w:val="-12"/>
          <w:w w:val="70"/>
          <w:position w:val="7"/>
          <w:sz w:val="16"/>
          <w:u w:val="none"/>
        </w:rPr>
        <w:t>O</w:t>
      </w:r>
      <w:r>
        <w:rPr>
          <w:position w:val="7"/>
          <w:sz w:val="16"/>
          <w:u w:val="none"/>
        </w:rPr>
        <w:tab/>
      </w:r>
      <w:r>
        <w:rPr>
          <w:w w:val="75"/>
          <w:sz w:val="23"/>
          <w:u w:val="none"/>
        </w:rPr>
        <w:t>o</w:t>
      </w:r>
      <w:r>
        <w:rPr>
          <w:spacing w:val="49"/>
          <w:sz w:val="23"/>
          <w:u w:val="none"/>
        </w:rPr>
        <w:t> </w:t>
      </w:r>
      <w:r>
        <w:rPr>
          <w:spacing w:val="-5"/>
          <w:w w:val="75"/>
          <w:sz w:val="23"/>
          <w:u w:val="none"/>
        </w:rPr>
        <w:t>...</w:t>
      </w:r>
    </w:p>
    <w:p>
      <w:pPr>
        <w:spacing w:line="733" w:lineRule="exact" w:before="22"/>
        <w:ind w:left="0" w:right="2236" w:firstLine="0"/>
        <w:jc w:val="center"/>
        <w:rPr>
          <w:sz w:val="64"/>
        </w:rPr>
      </w:pPr>
      <w:r>
        <w:rPr>
          <w:spacing w:val="-5"/>
          <w:w w:val="80"/>
          <w:sz w:val="64"/>
        </w:rPr>
        <w:t>LJ</w:t>
      </w:r>
    </w:p>
    <w:p>
      <w:pPr>
        <w:spacing w:line="147" w:lineRule="exact" w:before="0"/>
        <w:ind w:left="0" w:right="2238" w:firstLine="0"/>
        <w:jc w:val="center"/>
        <w:rPr>
          <w:sz w:val="13"/>
        </w:rPr>
      </w:pPr>
      <w:r>
        <w:rPr>
          <w:spacing w:val="-2"/>
          <w:w w:val="105"/>
          <w:sz w:val="13"/>
        </w:rPr>
        <w:t>Start</w:t>
      </w:r>
    </w:p>
    <w:p>
      <w:pPr>
        <w:pStyle w:val="BodyText"/>
        <w:rPr>
          <w:sz w:val="13"/>
        </w:rPr>
      </w:pPr>
    </w:p>
    <w:p>
      <w:pPr>
        <w:pStyle w:val="BodyText"/>
        <w:spacing w:before="38"/>
        <w:rPr>
          <w:sz w:val="13"/>
        </w:rPr>
      </w:pPr>
    </w:p>
    <w:p>
      <w:pPr>
        <w:spacing w:before="0"/>
        <w:ind w:left="16" w:right="0" w:firstLine="0"/>
        <w:jc w:val="center"/>
        <w:rPr>
          <w:b/>
          <w:sz w:val="18"/>
        </w:rPr>
      </w:pPr>
      <w:r>
        <w:rPr>
          <w:b/>
          <w:sz w:val="18"/>
        </w:rPr>
        <w:t>Fig.</w:t>
      </w:r>
      <w:r>
        <w:rPr>
          <w:b/>
          <w:spacing w:val="8"/>
          <w:sz w:val="18"/>
        </w:rPr>
        <w:t> </w:t>
      </w:r>
      <w:r>
        <w:rPr>
          <w:b/>
          <w:sz w:val="18"/>
        </w:rPr>
        <w:t>3.9</w:t>
      </w:r>
      <w:r>
        <w:rPr>
          <w:b/>
          <w:spacing w:val="13"/>
          <w:sz w:val="18"/>
        </w:rPr>
        <w:t> </w:t>
      </w:r>
      <w:r>
        <w:rPr>
          <w:b/>
          <w:sz w:val="18"/>
        </w:rPr>
        <w:t>Input</w:t>
      </w:r>
      <w:r>
        <w:rPr>
          <w:b/>
          <w:spacing w:val="7"/>
          <w:sz w:val="18"/>
        </w:rPr>
        <w:t> </w:t>
      </w:r>
      <w:r>
        <w:rPr>
          <w:b/>
          <w:sz w:val="18"/>
        </w:rPr>
        <w:t>Tape</w:t>
      </w:r>
      <w:r>
        <w:rPr>
          <w:b/>
          <w:spacing w:val="9"/>
          <w:sz w:val="18"/>
        </w:rPr>
        <w:t> </w:t>
      </w:r>
      <w:r>
        <w:rPr>
          <w:b/>
          <w:sz w:val="18"/>
        </w:rPr>
        <w:t>for</w:t>
      </w:r>
      <w:r>
        <w:rPr>
          <w:b/>
          <w:spacing w:val="7"/>
          <w:sz w:val="18"/>
        </w:rPr>
        <w:t> </w:t>
      </w:r>
      <w:r>
        <w:rPr>
          <w:b/>
          <w:sz w:val="18"/>
        </w:rPr>
        <w:t>the</w:t>
      </w:r>
      <w:r>
        <w:rPr>
          <w:b/>
          <w:spacing w:val="10"/>
          <w:sz w:val="18"/>
        </w:rPr>
        <w:t> </w:t>
      </w:r>
      <w:r>
        <w:rPr>
          <w:b/>
          <w:sz w:val="18"/>
        </w:rPr>
        <w:t>Parity</w:t>
      </w:r>
      <w:r>
        <w:rPr>
          <w:b/>
          <w:spacing w:val="25"/>
          <w:sz w:val="18"/>
        </w:rPr>
        <w:t> </w:t>
      </w:r>
      <w:r>
        <w:rPr>
          <w:b/>
          <w:spacing w:val="-2"/>
          <w:sz w:val="18"/>
        </w:rPr>
        <w:t>Counter</w:t>
      </w:r>
    </w:p>
    <w:p>
      <w:pPr>
        <w:pStyle w:val="BodyText"/>
        <w:spacing w:before="34"/>
        <w:rPr>
          <w:b/>
          <w:sz w:val="18"/>
        </w:rPr>
      </w:pPr>
    </w:p>
    <w:p>
      <w:pPr>
        <w:pStyle w:val="BodyText"/>
        <w:spacing w:before="1"/>
        <w:ind w:left="21"/>
        <w:jc w:val="center"/>
      </w:pPr>
      <w:r>
        <w:rPr/>
        <w:t>We</w:t>
      </w:r>
      <w:r>
        <w:rPr>
          <w:spacing w:val="8"/>
        </w:rPr>
        <w:t> </w:t>
      </w:r>
      <w:r>
        <w:rPr/>
        <w:t>begin</w:t>
      </w:r>
      <w:r>
        <w:rPr>
          <w:spacing w:val="11"/>
        </w:rPr>
        <w:t> </w:t>
      </w:r>
      <w:r>
        <w:rPr/>
        <w:t>by</w:t>
      </w:r>
      <w:r>
        <w:rPr>
          <w:spacing w:val="13"/>
        </w:rPr>
        <w:t> </w:t>
      </w:r>
      <w:r>
        <w:rPr/>
        <w:t>writing</w:t>
      </w:r>
      <w:r>
        <w:rPr>
          <w:spacing w:val="16"/>
        </w:rPr>
        <w:t> </w:t>
      </w:r>
      <w:r>
        <w:rPr/>
        <w:t>the</w:t>
      </w:r>
      <w:r>
        <w:rPr>
          <w:spacing w:val="5"/>
        </w:rPr>
        <w:t> </w:t>
      </w:r>
      <w:r>
        <w:rPr/>
        <w:t>input</w:t>
      </w:r>
      <w:r>
        <w:rPr>
          <w:spacing w:val="10"/>
        </w:rPr>
        <w:t> </w:t>
      </w:r>
      <w:r>
        <w:rPr/>
        <w:t>data,</w:t>
      </w:r>
      <w:r>
        <w:rPr>
          <w:spacing w:val="13"/>
        </w:rPr>
        <w:t> </w:t>
      </w:r>
      <w:r>
        <w:rPr/>
        <w:t>the</w:t>
      </w:r>
      <w:r>
        <w:rPr>
          <w:spacing w:val="3"/>
        </w:rPr>
        <w:t> </w:t>
      </w:r>
      <w:r>
        <w:rPr/>
        <w:t>binary</w:t>
      </w:r>
      <w:r>
        <w:rPr>
          <w:spacing w:val="13"/>
        </w:rPr>
        <w:t> </w:t>
      </w:r>
      <w:r>
        <w:rPr/>
        <w:t>string,</w:t>
      </w:r>
      <w:r>
        <w:rPr>
          <w:spacing w:val="14"/>
        </w:rPr>
        <w:t> </w:t>
      </w:r>
      <w:r>
        <w:rPr/>
        <w:t>onto</w:t>
      </w:r>
      <w:r>
        <w:rPr>
          <w:spacing w:val="7"/>
        </w:rPr>
        <w:t> </w:t>
      </w:r>
      <w:r>
        <w:rPr/>
        <w:t>the</w:t>
      </w:r>
      <w:r>
        <w:rPr>
          <w:spacing w:val="9"/>
        </w:rPr>
        <w:t> </w:t>
      </w:r>
      <w:r>
        <w:rPr/>
        <w:t>tape</w:t>
      </w:r>
      <w:r>
        <w:rPr>
          <w:spacing w:val="7"/>
        </w:rPr>
        <w:t> </w:t>
      </w:r>
      <w:r>
        <w:rPr/>
        <w:t>as</w:t>
      </w:r>
      <w:r>
        <w:rPr>
          <w:spacing w:val="3"/>
        </w:rPr>
        <w:t> </w:t>
      </w:r>
      <w:r>
        <w:rPr>
          <w:spacing w:val="-2"/>
        </w:rPr>
        <w:t>shown;</w:t>
      </w:r>
    </w:p>
    <w:p>
      <w:pPr>
        <w:pStyle w:val="BodyText"/>
        <w:spacing w:before="51"/>
        <w:rPr>
          <w:sz w:val="20"/>
        </w:rPr>
      </w:pPr>
      <w:r>
        <w:rPr>
          <w:sz w:val="20"/>
        </w:rPr>
        <mc:AlternateContent>
          <mc:Choice Requires="wps">
            <w:drawing>
              <wp:anchor distT="0" distB="0" distL="0" distR="0" allowOverlap="1" layoutInCell="1" locked="0" behindDoc="1" simplePos="0" relativeHeight="487647744">
                <wp:simplePos x="0" y="0"/>
                <wp:positionH relativeFrom="page">
                  <wp:posOffset>378811</wp:posOffset>
                </wp:positionH>
                <wp:positionV relativeFrom="paragraph">
                  <wp:posOffset>194222</wp:posOffset>
                </wp:positionV>
                <wp:extent cx="1503045" cy="127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15.29308pt;width:118.35pt;height:.1pt;mso-position-horizontal-relative:page;mso-position-vertical-relative:paragraph;z-index:-15668736;mso-wrap-distance-left:0;mso-wrap-distance-right:0" id="docshape170" coordorigin="597,306" coordsize="2367,0" path="m597,306l2964,306e" filled="false" stroked="true" strokeweight=".961508pt" strokecolor="#000000">
                <v:path arrowok="t"/>
                <v:stroke dashstyle="solid"/>
                <w10:wrap type="topAndBottom"/>
              </v:shape>
            </w:pict>
          </mc:Fallback>
        </mc:AlternateContent>
      </w:r>
    </w:p>
    <w:p>
      <w:pPr>
        <w:spacing w:line="266" w:lineRule="auto" w:before="149"/>
        <w:ind w:left="185" w:right="0" w:firstLine="381"/>
        <w:jc w:val="left"/>
        <w:rPr>
          <w:sz w:val="18"/>
        </w:rPr>
      </w:pPr>
      <w:r>
        <w:rPr>
          <w:sz w:val="18"/>
        </w:rPr>
        <w:t>2The section</w:t>
      </w:r>
      <w:r>
        <w:rPr>
          <w:spacing w:val="29"/>
          <w:sz w:val="18"/>
        </w:rPr>
        <w:t> </w:t>
      </w:r>
      <w:r>
        <w:rPr>
          <w:sz w:val="18"/>
        </w:rPr>
        <w:t>of</w:t>
      </w:r>
      <w:r>
        <w:rPr>
          <w:spacing w:val="28"/>
          <w:sz w:val="18"/>
        </w:rPr>
        <w:t> </w:t>
      </w:r>
      <w:r>
        <w:rPr>
          <w:sz w:val="18"/>
        </w:rPr>
        <w:t>the UTM's</w:t>
      </w:r>
      <w:r>
        <w:rPr>
          <w:spacing w:val="25"/>
          <w:sz w:val="18"/>
        </w:rPr>
        <w:t> </w:t>
      </w:r>
      <w:r>
        <w:rPr>
          <w:sz w:val="18"/>
        </w:rPr>
        <w:t>tape containing</w:t>
      </w:r>
      <w:r>
        <w:rPr>
          <w:spacing w:val="29"/>
          <w:sz w:val="18"/>
        </w:rPr>
        <w:t> </w:t>
      </w:r>
      <w:r>
        <w:rPr>
          <w:sz w:val="18"/>
        </w:rPr>
        <w:t>information</w:t>
      </w:r>
      <w:r>
        <w:rPr>
          <w:spacing w:val="36"/>
          <w:sz w:val="18"/>
        </w:rPr>
        <w:t> </w:t>
      </w:r>
      <w:r>
        <w:rPr>
          <w:sz w:val="18"/>
        </w:rPr>
        <w:t>about</w:t>
      </w:r>
      <w:r>
        <w:rPr>
          <w:spacing w:val="29"/>
          <w:sz w:val="18"/>
        </w:rPr>
        <w:t> </w:t>
      </w:r>
      <w:r>
        <w:rPr>
          <w:sz w:val="18"/>
        </w:rPr>
        <w:t>the</w:t>
      </w:r>
      <w:r>
        <w:rPr>
          <w:spacing w:val="20"/>
          <w:sz w:val="18"/>
        </w:rPr>
        <w:t> </w:t>
      </w:r>
      <w:r>
        <w:rPr>
          <w:sz w:val="18"/>
        </w:rPr>
        <w:t>machine</w:t>
      </w:r>
      <w:r>
        <w:rPr>
          <w:spacing w:val="26"/>
          <w:sz w:val="18"/>
        </w:rPr>
        <w:t> </w:t>
      </w:r>
      <w:r>
        <w:rPr>
          <w:sz w:val="18"/>
        </w:rPr>
        <w:t>it</w:t>
      </w:r>
      <w:r>
        <w:rPr>
          <w:spacing w:val="20"/>
          <w:sz w:val="18"/>
        </w:rPr>
        <w:t> </w:t>
      </w:r>
      <w:r>
        <w:rPr>
          <w:sz w:val="18"/>
        </w:rPr>
        <w:t>is imitating</w:t>
      </w:r>
      <w:r>
        <w:rPr>
          <w:spacing w:val="31"/>
          <w:sz w:val="18"/>
        </w:rPr>
        <w:t> </w:t>
      </w:r>
      <w:r>
        <w:rPr>
          <w:sz w:val="18"/>
        </w:rPr>
        <w:t>is usually referred to as the "pseudotape". [RPF]</w:t>
      </w:r>
    </w:p>
    <w:p>
      <w:pPr>
        <w:spacing w:before="156"/>
        <w:ind w:left="565" w:right="0" w:firstLine="0"/>
        <w:jc w:val="left"/>
        <w:rPr>
          <w:sz w:val="18"/>
        </w:rPr>
      </w:pPr>
      <w:r>
        <w:rPr>
          <w:position w:val="9"/>
          <w:sz w:val="14"/>
        </w:rPr>
        <w:t>3</w:t>
      </w:r>
      <w:r>
        <w:rPr>
          <w:sz w:val="18"/>
        </w:rPr>
        <w:t>We</w:t>
      </w:r>
      <w:r>
        <w:rPr>
          <w:spacing w:val="13"/>
          <w:sz w:val="18"/>
        </w:rPr>
        <w:t> </w:t>
      </w:r>
      <w:r>
        <w:rPr>
          <w:sz w:val="18"/>
        </w:rPr>
        <w:t>will</w:t>
      </w:r>
      <w:r>
        <w:rPr>
          <w:spacing w:val="12"/>
          <w:sz w:val="18"/>
        </w:rPr>
        <w:t> </w:t>
      </w:r>
      <w:r>
        <w:rPr>
          <w:sz w:val="18"/>
        </w:rPr>
        <w:t>actually</w:t>
      </w:r>
      <w:r>
        <w:rPr>
          <w:spacing w:val="18"/>
          <w:sz w:val="18"/>
        </w:rPr>
        <w:t> </w:t>
      </w:r>
      <w:r>
        <w:rPr>
          <w:sz w:val="18"/>
        </w:rPr>
        <w:t>construct</w:t>
      </w:r>
      <w:r>
        <w:rPr>
          <w:spacing w:val="21"/>
          <w:sz w:val="18"/>
        </w:rPr>
        <w:t> </w:t>
      </w:r>
      <w:r>
        <w:rPr>
          <w:sz w:val="18"/>
        </w:rPr>
        <w:t>a</w:t>
      </w:r>
      <w:r>
        <w:rPr>
          <w:spacing w:val="11"/>
          <w:sz w:val="18"/>
        </w:rPr>
        <w:t> </w:t>
      </w:r>
      <w:r>
        <w:rPr>
          <w:sz w:val="18"/>
        </w:rPr>
        <w:t>UTM</w:t>
      </w:r>
      <w:r>
        <w:rPr>
          <w:spacing w:val="9"/>
          <w:sz w:val="18"/>
        </w:rPr>
        <w:t> </w:t>
      </w:r>
      <w:r>
        <w:rPr>
          <w:sz w:val="18"/>
        </w:rPr>
        <w:t>later. </w:t>
      </w:r>
      <w:r>
        <w:rPr>
          <w:spacing w:val="-2"/>
          <w:sz w:val="18"/>
        </w:rPr>
        <w:t>[RPF]</w:t>
      </w:r>
    </w:p>
    <w:p>
      <w:pPr>
        <w:spacing w:after="0"/>
        <w:jc w:val="left"/>
        <w:rPr>
          <w:sz w:val="18"/>
        </w:rPr>
        <w:sectPr>
          <w:pgSz w:w="8450" w:h="12230"/>
          <w:pgMar w:header="530" w:footer="0" w:top="1000" w:bottom="280" w:left="425" w:right="425"/>
        </w:sectPr>
      </w:pPr>
    </w:p>
    <w:p>
      <w:pPr>
        <w:pStyle w:val="BodyText"/>
        <w:spacing w:line="230" w:lineRule="auto" w:before="212"/>
        <w:ind w:left="157" w:right="172" w:firstLine="5"/>
        <w:jc w:val="both"/>
      </w:pPr>
      <w:r>
        <w:rPr/>
        <w:t>each</w:t>
      </w:r>
      <w:r>
        <w:rPr>
          <w:spacing w:val="-9"/>
        </w:rPr>
        <w:t> </w:t>
      </w:r>
      <w:r>
        <w:rPr/>
        <w:t>cell</w:t>
      </w:r>
      <w:r>
        <w:rPr>
          <w:spacing w:val="-6"/>
        </w:rPr>
        <w:t> </w:t>
      </w:r>
      <w:r>
        <w:rPr/>
        <w:t>of</w:t>
      </w:r>
      <w:r>
        <w:rPr>
          <w:spacing w:val="-1"/>
        </w:rPr>
        <w:t> </w:t>
      </w:r>
      <w:r>
        <w:rPr/>
        <w:t>the</w:t>
      </w:r>
      <w:r>
        <w:rPr>
          <w:spacing w:val="-8"/>
        </w:rPr>
        <w:t> </w:t>
      </w:r>
      <w:r>
        <w:rPr/>
        <w:t>tape</w:t>
      </w:r>
      <w:r>
        <w:rPr>
          <w:spacing w:val="-13"/>
        </w:rPr>
        <w:t> </w:t>
      </w:r>
      <w:r>
        <w:rPr/>
        <w:t>holds</w:t>
      </w:r>
      <w:r>
        <w:rPr>
          <w:spacing w:val="-10"/>
        </w:rPr>
        <w:t> </w:t>
      </w:r>
      <w:r>
        <w:rPr/>
        <w:t>one</w:t>
      </w:r>
      <w:r>
        <w:rPr>
          <w:spacing w:val="-15"/>
        </w:rPr>
        <w:t> </w:t>
      </w:r>
      <w:r>
        <w:rPr/>
        <w:t>digit.</w:t>
      </w:r>
      <w:r>
        <w:rPr>
          <w:spacing w:val="-11"/>
        </w:rPr>
        <w:t> </w:t>
      </w:r>
      <w:r>
        <w:rPr/>
        <w:t>The</w:t>
      </w:r>
      <w:r>
        <w:rPr>
          <w:spacing w:val="-14"/>
        </w:rPr>
        <w:t> </w:t>
      </w:r>
      <w:r>
        <w:rPr/>
        <w:t>"tape-head"</w:t>
      </w:r>
      <w:r>
        <w:rPr>
          <w:spacing w:val="-1"/>
        </w:rPr>
        <w:t> </w:t>
      </w:r>
      <w:r>
        <w:rPr/>
        <w:t>of</w:t>
      </w:r>
      <w:r>
        <w:rPr>
          <w:spacing w:val="-1"/>
        </w:rPr>
        <w:t> </w:t>
      </w:r>
      <w:r>
        <w:rPr/>
        <w:t>the</w:t>
      </w:r>
      <w:r>
        <w:rPr>
          <w:spacing w:val="-12"/>
        </w:rPr>
        <w:t> </w:t>
      </w:r>
      <w:r>
        <w:rPr/>
        <w:t>machine</w:t>
      </w:r>
      <w:r>
        <w:rPr>
          <w:spacing w:val="-6"/>
        </w:rPr>
        <w:t> </w:t>
      </w:r>
      <w:r>
        <w:rPr/>
        <w:t>rests</w:t>
      </w:r>
      <w:r>
        <w:rPr>
          <w:spacing w:val="-7"/>
        </w:rPr>
        <w:t> </w:t>
      </w:r>
      <w:r>
        <w:rPr/>
        <w:t>at</w:t>
      </w:r>
      <w:r>
        <w:rPr>
          <w:spacing w:val="-8"/>
        </w:rPr>
        <w:t> </w:t>
      </w:r>
      <w:r>
        <w:rPr/>
        <w:t>the far</w:t>
      </w:r>
      <w:r>
        <w:rPr>
          <w:spacing w:val="-1"/>
        </w:rPr>
        <w:t> </w:t>
      </w:r>
      <w:r>
        <w:rPr/>
        <w:t>left of the</w:t>
      </w:r>
      <w:r>
        <w:rPr>
          <w:spacing w:val="-3"/>
        </w:rPr>
        <w:t> </w:t>
      </w:r>
      <w:r>
        <w:rPr/>
        <w:t>string, on the</w:t>
      </w:r>
      <w:r>
        <w:rPr>
          <w:spacing w:val="-9"/>
        </w:rPr>
        <w:t> </w:t>
      </w:r>
      <w:r>
        <w:rPr/>
        <w:t>first digit, and we</w:t>
      </w:r>
      <w:r>
        <w:rPr>
          <w:spacing w:val="-8"/>
        </w:rPr>
        <w:t> </w:t>
      </w:r>
      <w:r>
        <w:rPr/>
        <w:t>define the machine to</w:t>
      </w:r>
      <w:r>
        <w:rPr>
          <w:spacing w:val="-3"/>
        </w:rPr>
        <w:t> </w:t>
      </w:r>
      <w:r>
        <w:rPr/>
        <w:t>be</w:t>
      </w:r>
      <w:r>
        <w:rPr>
          <w:spacing w:val="-3"/>
        </w:rPr>
        <w:t> </w:t>
      </w:r>
      <w:r>
        <w:rPr/>
        <w:t>in state </w:t>
      </w:r>
      <w:r>
        <w:rPr>
          <w:i/>
        </w:rPr>
        <w:t>Q</w:t>
      </w:r>
      <w:r>
        <w:rPr>
          <w:i/>
          <w:vertAlign w:val="subscript"/>
        </w:rPr>
        <w:t>0</w:t>
      </w:r>
      <w:r>
        <w:rPr>
          <w:i/>
          <w:sz w:val="13"/>
          <w:vertAlign w:val="baseline"/>
        </w:rPr>
        <w:t>•</w:t>
      </w:r>
      <w:r>
        <w:rPr>
          <w:i/>
          <w:spacing w:val="15"/>
          <w:sz w:val="13"/>
          <w:vertAlign w:val="baseline"/>
        </w:rPr>
        <w:t> </w:t>
      </w:r>
      <w:r>
        <w:rPr>
          <w:vertAlign w:val="baseline"/>
        </w:rPr>
        <w:t>To</w:t>
      </w:r>
      <w:r>
        <w:rPr>
          <w:spacing w:val="-8"/>
          <w:vertAlign w:val="baseline"/>
        </w:rPr>
        <w:t> </w:t>
      </w:r>
      <w:r>
        <w:rPr>
          <w:vertAlign w:val="baseline"/>
        </w:rPr>
        <w:t>the</w:t>
      </w:r>
      <w:r>
        <w:rPr>
          <w:spacing w:val="-13"/>
          <w:vertAlign w:val="baseline"/>
        </w:rPr>
        <w:t> </w:t>
      </w:r>
      <w:r>
        <w:rPr>
          <w:vertAlign w:val="baseline"/>
        </w:rPr>
        <w:t>left</w:t>
      </w:r>
      <w:r>
        <w:rPr>
          <w:spacing w:val="-4"/>
          <w:vertAlign w:val="baseline"/>
        </w:rPr>
        <w:t> </w:t>
      </w:r>
      <w:r>
        <w:rPr>
          <w:vertAlign w:val="baseline"/>
        </w:rPr>
        <w:t>of</w:t>
      </w:r>
      <w:r>
        <w:rPr>
          <w:spacing w:val="2"/>
          <w:vertAlign w:val="baseline"/>
        </w:rPr>
        <w:t> </w:t>
      </w:r>
      <w:r>
        <w:rPr>
          <w:vertAlign w:val="baseline"/>
        </w:rPr>
        <w:t>the</w:t>
      </w:r>
      <w:r>
        <w:rPr>
          <w:spacing w:val="-14"/>
          <w:vertAlign w:val="baseline"/>
        </w:rPr>
        <w:t> </w:t>
      </w:r>
      <w:r>
        <w:rPr>
          <w:vertAlign w:val="baseline"/>
        </w:rPr>
        <w:t>string</w:t>
      </w:r>
      <w:r>
        <w:rPr>
          <w:spacing w:val="2"/>
          <w:vertAlign w:val="baseline"/>
        </w:rPr>
        <w:t> </w:t>
      </w:r>
      <w:r>
        <w:rPr>
          <w:vertAlign w:val="baseline"/>
        </w:rPr>
        <w:t>are</w:t>
      </w:r>
      <w:r>
        <w:rPr>
          <w:spacing w:val="-9"/>
          <w:vertAlign w:val="baseline"/>
        </w:rPr>
        <w:t> </w:t>
      </w:r>
      <w:r>
        <w:rPr>
          <w:vertAlign w:val="baseline"/>
        </w:rPr>
        <w:t>nothing</w:t>
      </w:r>
      <w:r>
        <w:rPr>
          <w:spacing w:val="3"/>
          <w:vertAlign w:val="baseline"/>
        </w:rPr>
        <w:t> </w:t>
      </w:r>
      <w:r>
        <w:rPr>
          <w:vertAlign w:val="baseline"/>
        </w:rPr>
        <w:t>but</w:t>
      </w:r>
      <w:r>
        <w:rPr>
          <w:spacing w:val="-5"/>
          <w:vertAlign w:val="baseline"/>
        </w:rPr>
        <w:t> </w:t>
      </w:r>
      <w:r>
        <w:rPr>
          <w:vertAlign w:val="baseline"/>
        </w:rPr>
        <w:t>zeroes,</w:t>
      </w:r>
      <w:r>
        <w:rPr>
          <w:spacing w:val="-5"/>
          <w:vertAlign w:val="baseline"/>
        </w:rPr>
        <w:t> </w:t>
      </w:r>
      <w:r>
        <w:rPr>
          <w:vertAlign w:val="baseline"/>
        </w:rPr>
        <w:t>and</w:t>
      </w:r>
      <w:r>
        <w:rPr>
          <w:spacing w:val="-6"/>
          <w:vertAlign w:val="baseline"/>
        </w:rPr>
        <w:t> </w:t>
      </w:r>
      <w:r>
        <w:rPr>
          <w:vertAlign w:val="baseline"/>
        </w:rPr>
        <w:t>to</w:t>
      </w:r>
      <w:r>
        <w:rPr>
          <w:spacing w:val="-8"/>
          <w:vertAlign w:val="baseline"/>
        </w:rPr>
        <w:t> </w:t>
      </w:r>
      <w:r>
        <w:rPr>
          <w:vertAlign w:val="baseline"/>
        </w:rPr>
        <w:t>the</w:t>
      </w:r>
      <w:r>
        <w:rPr>
          <w:spacing w:val="-4"/>
          <w:vertAlign w:val="baseline"/>
        </w:rPr>
        <w:t> </w:t>
      </w:r>
      <w:r>
        <w:rPr>
          <w:vertAlign w:val="baseline"/>
        </w:rPr>
        <w:t>right,</w:t>
      </w:r>
      <w:r>
        <w:rPr>
          <w:spacing w:val="-5"/>
          <w:vertAlign w:val="baseline"/>
        </w:rPr>
        <w:t> </w:t>
      </w:r>
      <w:r>
        <w:rPr>
          <w:vertAlign w:val="baseline"/>
        </w:rPr>
        <w:t>more</w:t>
      </w:r>
      <w:r>
        <w:rPr>
          <w:spacing w:val="-6"/>
          <w:vertAlign w:val="baseline"/>
        </w:rPr>
        <w:t> </w:t>
      </w:r>
      <w:r>
        <w:rPr>
          <w:spacing w:val="-2"/>
          <w:vertAlign w:val="baseline"/>
        </w:rPr>
        <w:t>zeroes</w:t>
      </w:r>
    </w:p>
    <w:p>
      <w:pPr>
        <w:pStyle w:val="BodyText"/>
        <w:spacing w:before="4"/>
        <w:ind w:left="157"/>
        <w:jc w:val="both"/>
      </w:pPr>
      <w:r>
        <w:rPr/>
        <w:t>-</w:t>
      </w:r>
      <w:r>
        <w:rPr>
          <w:spacing w:val="57"/>
          <w:w w:val="150"/>
        </w:rPr>
        <w:t> </w:t>
      </w:r>
      <w:r>
        <w:rPr/>
        <w:t>although</w:t>
      </w:r>
      <w:r>
        <w:rPr>
          <w:spacing w:val="15"/>
        </w:rPr>
        <w:t> </w:t>
      </w:r>
      <w:r>
        <w:rPr/>
        <w:t>we</w:t>
      </w:r>
      <w:r>
        <w:rPr>
          <w:spacing w:val="2"/>
        </w:rPr>
        <w:t> </w:t>
      </w:r>
      <w:r>
        <w:rPr/>
        <w:t>separate</w:t>
      </w:r>
      <w:r>
        <w:rPr>
          <w:spacing w:val="18"/>
        </w:rPr>
        <w:t> </w:t>
      </w:r>
      <w:r>
        <w:rPr/>
        <w:t>these</w:t>
      </w:r>
      <w:r>
        <w:rPr>
          <w:spacing w:val="3"/>
        </w:rPr>
        <w:t> </w:t>
      </w:r>
      <w:r>
        <w:rPr/>
        <w:t>from</w:t>
      </w:r>
      <w:r>
        <w:rPr>
          <w:spacing w:val="7"/>
        </w:rPr>
        <w:t> </w:t>
      </w:r>
      <w:r>
        <w:rPr/>
        <w:t>the</w:t>
      </w:r>
      <w:r>
        <w:rPr>
          <w:spacing w:val="-1"/>
        </w:rPr>
        <w:t> </w:t>
      </w:r>
      <w:r>
        <w:rPr/>
        <w:t>string</w:t>
      </w:r>
      <w:r>
        <w:rPr>
          <w:spacing w:val="19"/>
        </w:rPr>
        <w:t> </w:t>
      </w:r>
      <w:r>
        <w:rPr/>
        <w:t>with</w:t>
      </w:r>
      <w:r>
        <w:rPr>
          <w:spacing w:val="9"/>
        </w:rPr>
        <w:t> </w:t>
      </w:r>
      <w:r>
        <w:rPr/>
        <w:t>a</w:t>
      </w:r>
      <w:r>
        <w:rPr>
          <w:spacing w:val="1"/>
        </w:rPr>
        <w:t> </w:t>
      </w:r>
      <w:r>
        <w:rPr/>
        <w:t>letter</w:t>
      </w:r>
      <w:r>
        <w:rPr>
          <w:spacing w:val="15"/>
        </w:rPr>
        <w:t> </w:t>
      </w:r>
      <w:r>
        <w:rPr>
          <w:i/>
          <w:sz w:val="22"/>
        </w:rPr>
        <w:t>E,</w:t>
      </w:r>
      <w:r>
        <w:rPr>
          <w:i/>
          <w:spacing w:val="-13"/>
          <w:sz w:val="22"/>
        </w:rPr>
        <w:t> </w:t>
      </w:r>
      <w:r>
        <w:rPr/>
        <w:t>for</w:t>
      </w:r>
      <w:r>
        <w:rPr>
          <w:spacing w:val="8"/>
        </w:rPr>
        <w:t> </w:t>
      </w:r>
      <w:r>
        <w:rPr/>
        <w:t>"end",</w:t>
      </w:r>
      <w:r>
        <w:rPr>
          <w:spacing w:val="6"/>
        </w:rPr>
        <w:t> </w:t>
      </w:r>
      <w:r>
        <w:rPr/>
        <w:t>so</w:t>
      </w:r>
      <w:r>
        <w:rPr>
          <w:spacing w:val="5"/>
        </w:rPr>
        <w:t> </w:t>
      </w:r>
      <w:r>
        <w:rPr>
          <w:spacing w:val="-4"/>
        </w:rPr>
        <w:t>that</w:t>
      </w:r>
    </w:p>
    <w:p>
      <w:pPr>
        <w:spacing w:before="22"/>
        <w:ind w:left="169" w:right="0" w:firstLine="0"/>
        <w:jc w:val="both"/>
        <w:rPr>
          <w:sz w:val="19"/>
        </w:rPr>
      </w:pPr>
      <w:r>
        <w:rPr>
          <w:w w:val="115"/>
          <w:sz w:val="19"/>
        </w:rPr>
        <w:t>the</w:t>
      </w:r>
      <w:r>
        <w:rPr>
          <w:spacing w:val="71"/>
          <w:w w:val="115"/>
          <w:sz w:val="19"/>
        </w:rPr>
        <w:t> </w:t>
      </w:r>
      <w:r>
        <w:rPr>
          <w:w w:val="115"/>
          <w:sz w:val="19"/>
        </w:rPr>
        <w:t>machine</w:t>
      </w:r>
      <w:r>
        <w:rPr>
          <w:spacing w:val="29"/>
          <w:w w:val="115"/>
          <w:sz w:val="19"/>
        </w:rPr>
        <w:t> </w:t>
      </w:r>
      <w:r>
        <w:rPr>
          <w:w w:val="115"/>
          <w:sz w:val="19"/>
        </w:rPr>
        <w:t>does</w:t>
      </w:r>
      <w:r>
        <w:rPr>
          <w:spacing w:val="22"/>
          <w:w w:val="115"/>
          <w:sz w:val="19"/>
        </w:rPr>
        <w:t> </w:t>
      </w:r>
      <w:r>
        <w:rPr>
          <w:w w:val="115"/>
          <w:sz w:val="19"/>
        </w:rPr>
        <w:t>not</w:t>
      </w:r>
      <w:r>
        <w:rPr>
          <w:spacing w:val="13"/>
          <w:w w:val="115"/>
          <w:sz w:val="19"/>
        </w:rPr>
        <w:t> </w:t>
      </w:r>
      <w:r>
        <w:rPr>
          <w:w w:val="115"/>
          <w:sz w:val="19"/>
        </w:rPr>
        <w:t>assume</w:t>
      </w:r>
      <w:r>
        <w:rPr>
          <w:spacing w:val="27"/>
          <w:w w:val="115"/>
          <w:sz w:val="19"/>
        </w:rPr>
        <w:t> </w:t>
      </w:r>
      <w:r>
        <w:rPr>
          <w:w w:val="115"/>
          <w:sz w:val="19"/>
        </w:rPr>
        <w:t>they</w:t>
      </w:r>
      <w:r>
        <w:rPr>
          <w:spacing w:val="18"/>
          <w:w w:val="115"/>
          <w:sz w:val="19"/>
        </w:rPr>
        <w:t> </w:t>
      </w:r>
      <w:r>
        <w:rPr>
          <w:w w:val="115"/>
          <w:sz w:val="19"/>
        </w:rPr>
        <w:t>are</w:t>
      </w:r>
      <w:r>
        <w:rPr>
          <w:spacing w:val="27"/>
          <w:w w:val="115"/>
          <w:sz w:val="19"/>
        </w:rPr>
        <w:t> </w:t>
      </w:r>
      <w:r>
        <w:rPr>
          <w:w w:val="115"/>
          <w:sz w:val="19"/>
        </w:rPr>
        <w:t>part</w:t>
      </w:r>
      <w:r>
        <w:rPr>
          <w:spacing w:val="19"/>
          <w:w w:val="115"/>
          <w:sz w:val="19"/>
        </w:rPr>
        <w:t> </w:t>
      </w:r>
      <w:r>
        <w:rPr>
          <w:w w:val="115"/>
          <w:sz w:val="19"/>
        </w:rPr>
        <w:t>of</w:t>
      </w:r>
      <w:r>
        <w:rPr>
          <w:spacing w:val="21"/>
          <w:w w:val="115"/>
          <w:sz w:val="19"/>
        </w:rPr>
        <w:t> </w:t>
      </w:r>
      <w:r>
        <w:rPr>
          <w:spacing w:val="-5"/>
          <w:w w:val="115"/>
          <w:sz w:val="19"/>
        </w:rPr>
        <w:t>it.</w:t>
      </w:r>
    </w:p>
    <w:p>
      <w:pPr>
        <w:pStyle w:val="BodyText"/>
        <w:spacing w:before="49"/>
        <w:rPr>
          <w:sz w:val="19"/>
        </w:rPr>
      </w:pPr>
    </w:p>
    <w:p>
      <w:pPr>
        <w:pStyle w:val="BodyText"/>
        <w:spacing w:line="235" w:lineRule="auto" w:before="1"/>
        <w:ind w:left="155" w:right="172" w:firstLine="586"/>
        <w:jc w:val="both"/>
      </w:pPr>
      <w:r>
        <w:rPr/>
        <w:t>The operation of the machine, which we will shortly translate into quintuples, is as follows. The state of the machine tells us the parity of the string. The machine starts off in</w:t>
      </w:r>
      <w:r>
        <w:rPr>
          <w:spacing w:val="-5"/>
        </w:rPr>
        <w:t> </w:t>
      </w:r>
      <w:r>
        <w:rPr/>
        <w:t>state </w:t>
      </w:r>
      <w:r>
        <w:rPr>
          <w:i/>
        </w:rPr>
        <w:t>Q</w:t>
      </w:r>
      <w:r>
        <w:rPr>
          <w:i/>
          <w:vertAlign w:val="subscript"/>
        </w:rPr>
        <w:t>0</w:t>
      </w:r>
      <w:r>
        <w:rPr>
          <w:i/>
          <w:sz w:val="13"/>
          <w:vertAlign w:val="baseline"/>
        </w:rPr>
        <w:t>,</w:t>
      </w:r>
      <w:r>
        <w:rPr>
          <w:i/>
          <w:spacing w:val="35"/>
          <w:sz w:val="13"/>
          <w:vertAlign w:val="baseline"/>
        </w:rPr>
        <w:t> </w:t>
      </w:r>
      <w:r>
        <w:rPr>
          <w:vertAlign w:val="baseline"/>
        </w:rPr>
        <w:t>equal to</w:t>
      </w:r>
      <w:r>
        <w:rPr>
          <w:spacing w:val="-7"/>
          <w:vertAlign w:val="baseline"/>
        </w:rPr>
        <w:t> </w:t>
      </w:r>
      <w:r>
        <w:rPr>
          <w:vertAlign w:val="baseline"/>
        </w:rPr>
        <w:t>even parity, as</w:t>
      </w:r>
      <w:r>
        <w:rPr>
          <w:spacing w:val="-2"/>
          <w:vertAlign w:val="baseline"/>
        </w:rPr>
        <w:t> </w:t>
      </w:r>
      <w:r>
        <w:rPr>
          <w:vertAlign w:val="baseline"/>
        </w:rPr>
        <w:t>it has not yet encountered any 1s.</w:t>
      </w:r>
      <w:r>
        <w:rPr>
          <w:spacing w:val="-3"/>
          <w:vertAlign w:val="baseline"/>
        </w:rPr>
        <w:t> </w:t>
      </w:r>
      <w:r>
        <w:rPr>
          <w:vertAlign w:val="baseline"/>
        </w:rPr>
        <w:t>If it encounters a</w:t>
      </w:r>
      <w:r>
        <w:rPr>
          <w:spacing w:val="-1"/>
          <w:vertAlign w:val="baseline"/>
        </w:rPr>
        <w:t> </w:t>
      </w:r>
      <w:r>
        <w:rPr>
          <w:vertAlign w:val="baseline"/>
        </w:rPr>
        <w:t>zero, it stays in state </w:t>
      </w:r>
      <w:r>
        <w:rPr>
          <w:i/>
          <w:vertAlign w:val="baseline"/>
        </w:rPr>
        <w:t>Q</w:t>
      </w:r>
      <w:r>
        <w:rPr>
          <w:i/>
          <w:vertAlign w:val="subscript"/>
        </w:rPr>
        <w:t>0</w:t>
      </w:r>
      <w:r>
        <w:rPr>
          <w:i/>
          <w:vertAlign w:val="baseline"/>
        </w:rPr>
        <w:t> </w:t>
      </w:r>
      <w:r>
        <w:rPr>
          <w:vertAlign w:val="baseline"/>
        </w:rPr>
        <w:t>and moves one space</w:t>
      </w:r>
      <w:r>
        <w:rPr>
          <w:spacing w:val="-5"/>
          <w:vertAlign w:val="baseline"/>
        </w:rPr>
        <w:t> </w:t>
      </w:r>
      <w:r>
        <w:rPr>
          <w:vertAlign w:val="baseline"/>
        </w:rPr>
        <w:t>to</w:t>
      </w:r>
      <w:r>
        <w:rPr>
          <w:spacing w:val="-9"/>
          <w:vertAlign w:val="baseline"/>
        </w:rPr>
        <w:t> </w:t>
      </w:r>
      <w:r>
        <w:rPr>
          <w:vertAlign w:val="baseline"/>
        </w:rPr>
        <w:t>the</w:t>
      </w:r>
      <w:r>
        <w:rPr>
          <w:spacing w:val="-10"/>
          <w:vertAlign w:val="baseline"/>
        </w:rPr>
        <w:t> </w:t>
      </w:r>
      <w:r>
        <w:rPr>
          <w:vertAlign w:val="baseline"/>
        </w:rPr>
        <w:t>right.</w:t>
      </w:r>
      <w:r>
        <w:rPr>
          <w:spacing w:val="-1"/>
          <w:vertAlign w:val="baseline"/>
        </w:rPr>
        <w:t> </w:t>
      </w:r>
      <w:r>
        <w:rPr>
          <w:vertAlign w:val="baseline"/>
        </w:rPr>
        <w:t>The</w:t>
      </w:r>
      <w:r>
        <w:rPr>
          <w:spacing w:val="-14"/>
          <w:vertAlign w:val="baseline"/>
        </w:rPr>
        <w:t> </w:t>
      </w:r>
      <w:r>
        <w:rPr>
          <w:vertAlign w:val="baseline"/>
        </w:rPr>
        <w:t>state</w:t>
      </w:r>
      <w:r>
        <w:rPr>
          <w:spacing w:val="-11"/>
          <w:vertAlign w:val="baseline"/>
        </w:rPr>
        <w:t> </w:t>
      </w:r>
      <w:r>
        <w:rPr>
          <w:vertAlign w:val="baseline"/>
        </w:rPr>
        <w:t>does</w:t>
      </w:r>
      <w:r>
        <w:rPr>
          <w:spacing w:val="-6"/>
          <w:vertAlign w:val="baseline"/>
        </w:rPr>
        <w:t> </w:t>
      </w:r>
      <w:r>
        <w:rPr>
          <w:vertAlign w:val="baseline"/>
        </w:rPr>
        <w:t>not</w:t>
      </w:r>
      <w:r>
        <w:rPr>
          <w:spacing w:val="-9"/>
          <w:vertAlign w:val="baseline"/>
        </w:rPr>
        <w:t> </w:t>
      </w:r>
      <w:r>
        <w:rPr>
          <w:vertAlign w:val="baseline"/>
        </w:rPr>
        <w:t>change</w:t>
      </w:r>
      <w:r>
        <w:rPr>
          <w:spacing w:val="-5"/>
          <w:vertAlign w:val="baseline"/>
        </w:rPr>
        <w:t> </w:t>
      </w:r>
      <w:r>
        <w:rPr>
          <w:vertAlign w:val="baseline"/>
        </w:rPr>
        <w:t>because the</w:t>
      </w:r>
      <w:r>
        <w:rPr>
          <w:spacing w:val="-8"/>
          <w:vertAlign w:val="baseline"/>
        </w:rPr>
        <w:t> </w:t>
      </w:r>
      <w:r>
        <w:rPr>
          <w:vertAlign w:val="baseline"/>
        </w:rPr>
        <w:t>parity</w:t>
      </w:r>
      <w:r>
        <w:rPr>
          <w:spacing w:val="-8"/>
          <w:vertAlign w:val="baseline"/>
        </w:rPr>
        <w:t> </w:t>
      </w:r>
      <w:r>
        <w:rPr>
          <w:vertAlign w:val="baseline"/>
        </w:rPr>
        <w:t>does</w:t>
      </w:r>
      <w:r>
        <w:rPr>
          <w:spacing w:val="-6"/>
          <w:vertAlign w:val="baseline"/>
        </w:rPr>
        <w:t> </w:t>
      </w:r>
      <w:r>
        <w:rPr>
          <w:vertAlign w:val="baseline"/>
        </w:rPr>
        <w:t>not</w:t>
      </w:r>
      <w:r>
        <w:rPr>
          <w:spacing w:val="-8"/>
          <w:vertAlign w:val="baseline"/>
        </w:rPr>
        <w:t> </w:t>
      </w:r>
      <w:r>
        <w:rPr>
          <w:vertAlign w:val="baseline"/>
        </w:rPr>
        <w:t>change when it hits a zero. However, if it hits a 1, the machine erases it, replaces it with</w:t>
      </w:r>
      <w:r>
        <w:rPr>
          <w:spacing w:val="9"/>
          <w:vertAlign w:val="baseline"/>
        </w:rPr>
        <w:t> </w:t>
      </w:r>
      <w:r>
        <w:rPr>
          <w:vertAlign w:val="baseline"/>
        </w:rPr>
        <w:t>a</w:t>
      </w:r>
      <w:r>
        <w:rPr>
          <w:spacing w:val="2"/>
          <w:vertAlign w:val="baseline"/>
        </w:rPr>
        <w:t> </w:t>
      </w:r>
      <w:r>
        <w:rPr>
          <w:vertAlign w:val="baseline"/>
        </w:rPr>
        <w:t>zero,</w:t>
      </w:r>
      <w:r>
        <w:rPr>
          <w:spacing w:val="9"/>
          <w:vertAlign w:val="baseline"/>
        </w:rPr>
        <w:t> </w:t>
      </w:r>
      <w:r>
        <w:rPr>
          <w:vertAlign w:val="baseline"/>
        </w:rPr>
        <w:t>moves</w:t>
      </w:r>
      <w:r>
        <w:rPr>
          <w:spacing w:val="8"/>
          <w:vertAlign w:val="baseline"/>
        </w:rPr>
        <w:t> </w:t>
      </w:r>
      <w:r>
        <w:rPr>
          <w:vertAlign w:val="baseline"/>
        </w:rPr>
        <w:t>one</w:t>
      </w:r>
      <w:r>
        <w:rPr>
          <w:spacing w:val="5"/>
          <w:vertAlign w:val="baseline"/>
        </w:rPr>
        <w:t> </w:t>
      </w:r>
      <w:r>
        <w:rPr>
          <w:vertAlign w:val="baseline"/>
        </w:rPr>
        <w:t>space</w:t>
      </w:r>
      <w:r>
        <w:rPr>
          <w:spacing w:val="10"/>
          <w:vertAlign w:val="baseline"/>
        </w:rPr>
        <w:t> </w:t>
      </w:r>
      <w:r>
        <w:rPr>
          <w:vertAlign w:val="baseline"/>
        </w:rPr>
        <w:t>to the right,</w:t>
      </w:r>
      <w:r>
        <w:rPr>
          <w:spacing w:val="6"/>
          <w:vertAlign w:val="baseline"/>
        </w:rPr>
        <w:t> </w:t>
      </w:r>
      <w:r>
        <w:rPr>
          <w:vertAlign w:val="baseline"/>
        </w:rPr>
        <w:t>and</w:t>
      </w:r>
      <w:r>
        <w:rPr>
          <w:spacing w:val="1"/>
          <w:vertAlign w:val="baseline"/>
        </w:rPr>
        <w:t> </w:t>
      </w:r>
      <w:r>
        <w:rPr>
          <w:vertAlign w:val="baseline"/>
        </w:rPr>
        <w:t>enters</w:t>
      </w:r>
      <w:r>
        <w:rPr>
          <w:spacing w:val="7"/>
          <w:vertAlign w:val="baseline"/>
        </w:rPr>
        <w:t> </w:t>
      </w:r>
      <w:r>
        <w:rPr>
          <w:vertAlign w:val="baseline"/>
        </w:rPr>
        <w:t>a</w:t>
      </w:r>
      <w:r>
        <w:rPr>
          <w:spacing w:val="-4"/>
          <w:vertAlign w:val="baseline"/>
        </w:rPr>
        <w:t> </w:t>
      </w:r>
      <w:r>
        <w:rPr>
          <w:vertAlign w:val="baseline"/>
        </w:rPr>
        <w:t>state</w:t>
      </w:r>
      <w:r>
        <w:rPr>
          <w:spacing w:val="7"/>
          <w:vertAlign w:val="baseline"/>
        </w:rPr>
        <w:t> </w:t>
      </w:r>
      <w:r>
        <w:rPr>
          <w:i/>
          <w:vertAlign w:val="baseline"/>
        </w:rPr>
        <w:t>Q</w:t>
      </w:r>
      <w:r>
        <w:rPr>
          <w:i/>
          <w:position w:val="-4"/>
          <w:vertAlign w:val="baseline"/>
        </w:rPr>
        <w:t>1</w:t>
      </w:r>
      <w:r>
        <w:rPr>
          <w:i/>
          <w:vertAlign w:val="baseline"/>
        </w:rPr>
        <w:t>.</w:t>
      </w:r>
      <w:r>
        <w:rPr>
          <w:i/>
          <w:spacing w:val="2"/>
          <w:vertAlign w:val="baseline"/>
        </w:rPr>
        <w:t> </w:t>
      </w:r>
      <w:r>
        <w:rPr>
          <w:vertAlign w:val="baseline"/>
        </w:rPr>
        <w:t>Now</w:t>
      </w:r>
      <w:r>
        <w:rPr>
          <w:spacing w:val="11"/>
          <w:vertAlign w:val="baseline"/>
        </w:rPr>
        <w:t> </w:t>
      </w:r>
      <w:r>
        <w:rPr>
          <w:vertAlign w:val="baseline"/>
        </w:rPr>
        <w:t>if</w:t>
      </w:r>
      <w:r>
        <w:rPr>
          <w:spacing w:val="9"/>
          <w:vertAlign w:val="baseline"/>
        </w:rPr>
        <w:t> </w:t>
      </w:r>
      <w:r>
        <w:rPr>
          <w:vertAlign w:val="baseline"/>
        </w:rPr>
        <w:t>it</w:t>
      </w:r>
      <w:r>
        <w:rPr>
          <w:spacing w:val="3"/>
          <w:vertAlign w:val="baseline"/>
        </w:rPr>
        <w:t> </w:t>
      </w:r>
      <w:r>
        <w:rPr>
          <w:spacing w:val="-4"/>
          <w:vertAlign w:val="baseline"/>
        </w:rPr>
        <w:t>hits</w:t>
      </w:r>
    </w:p>
    <w:p>
      <w:pPr>
        <w:pStyle w:val="BodyText"/>
        <w:spacing w:line="160" w:lineRule="auto"/>
        <w:ind w:left="158"/>
        <w:jc w:val="both"/>
      </w:pPr>
      <w:r>
        <w:rPr/>
        <w:t>a</w:t>
      </w:r>
      <w:r>
        <w:rPr>
          <w:spacing w:val="2"/>
        </w:rPr>
        <w:t> </w:t>
      </w:r>
      <w:r>
        <w:rPr/>
        <w:t>zero,</w:t>
      </w:r>
      <w:r>
        <w:rPr>
          <w:spacing w:val="6"/>
        </w:rPr>
        <w:t> </w:t>
      </w:r>
      <w:r>
        <w:rPr/>
        <w:t>it</w:t>
      </w:r>
      <w:r>
        <w:rPr>
          <w:spacing w:val="8"/>
        </w:rPr>
        <w:t> </w:t>
      </w:r>
      <w:r>
        <w:rPr/>
        <w:t>stays</w:t>
      </w:r>
      <w:r>
        <w:rPr>
          <w:spacing w:val="11"/>
        </w:rPr>
        <w:t> </w:t>
      </w:r>
      <w:r>
        <w:rPr/>
        <w:t>in</w:t>
      </w:r>
      <w:r>
        <w:rPr>
          <w:spacing w:val="2"/>
        </w:rPr>
        <w:t> </w:t>
      </w:r>
      <w:r>
        <w:rPr/>
        <w:t>state</w:t>
      </w:r>
      <w:r>
        <w:rPr>
          <w:spacing w:val="7"/>
        </w:rPr>
        <w:t> </w:t>
      </w:r>
      <w:r>
        <w:rPr>
          <w:i/>
        </w:rPr>
        <w:t>Q</w:t>
      </w:r>
      <w:r>
        <w:rPr>
          <w:i/>
          <w:position w:val="-4"/>
        </w:rPr>
        <w:t>1</w:t>
      </w:r>
      <w:r>
        <w:rPr/>
        <w:t>and</w:t>
      </w:r>
      <w:r>
        <w:rPr>
          <w:spacing w:val="6"/>
        </w:rPr>
        <w:t> </w:t>
      </w:r>
      <w:r>
        <w:rPr/>
        <w:t>moves</w:t>
      </w:r>
      <w:r>
        <w:rPr>
          <w:spacing w:val="5"/>
        </w:rPr>
        <w:t> </w:t>
      </w:r>
      <w:r>
        <w:rPr/>
        <w:t>a</w:t>
      </w:r>
      <w:r>
        <w:rPr>
          <w:spacing w:val="-3"/>
        </w:rPr>
        <w:t> </w:t>
      </w:r>
      <w:r>
        <w:rPr/>
        <w:t>space</w:t>
      </w:r>
      <w:r>
        <w:rPr>
          <w:spacing w:val="10"/>
        </w:rPr>
        <w:t> </w:t>
      </w:r>
      <w:r>
        <w:rPr/>
        <w:t>to the right,</w:t>
      </w:r>
      <w:r>
        <w:rPr>
          <w:spacing w:val="7"/>
        </w:rPr>
        <w:t> </w:t>
      </w:r>
      <w:r>
        <w:rPr/>
        <w:t>as</w:t>
      </w:r>
      <w:r>
        <w:rPr>
          <w:spacing w:val="3"/>
        </w:rPr>
        <w:t> </w:t>
      </w:r>
      <w:r>
        <w:rPr/>
        <w:t>before.</w:t>
      </w:r>
      <w:r>
        <w:rPr>
          <w:spacing w:val="13"/>
        </w:rPr>
        <w:t> </w:t>
      </w:r>
      <w:r>
        <w:rPr/>
        <w:t>If</w:t>
      </w:r>
      <w:r>
        <w:rPr>
          <w:spacing w:val="12"/>
        </w:rPr>
        <w:t> </w:t>
      </w:r>
      <w:r>
        <w:rPr/>
        <w:t>it</w:t>
      </w:r>
      <w:r>
        <w:rPr>
          <w:spacing w:val="7"/>
        </w:rPr>
        <w:t> </w:t>
      </w:r>
      <w:r>
        <w:rPr/>
        <w:t>hits</w:t>
      </w:r>
      <w:r>
        <w:rPr>
          <w:spacing w:val="7"/>
        </w:rPr>
        <w:t> </w:t>
      </w:r>
      <w:r>
        <w:rPr>
          <w:spacing w:val="-10"/>
        </w:rPr>
        <w:t>a</w:t>
      </w:r>
    </w:p>
    <w:p>
      <w:pPr>
        <w:pStyle w:val="BodyText"/>
        <w:spacing w:line="242" w:lineRule="exact"/>
        <w:ind w:left="164"/>
        <w:jc w:val="both"/>
      </w:pPr>
      <w:r>
        <w:rPr/>
        <w:t>1,</w:t>
      </w:r>
      <w:r>
        <w:rPr>
          <w:spacing w:val="28"/>
        </w:rPr>
        <w:t> </w:t>
      </w:r>
      <w:r>
        <w:rPr/>
        <w:t>it</w:t>
      </w:r>
      <w:r>
        <w:rPr>
          <w:spacing w:val="29"/>
        </w:rPr>
        <w:t> </w:t>
      </w:r>
      <w:r>
        <w:rPr/>
        <w:t>erases</w:t>
      </w:r>
      <w:r>
        <w:rPr>
          <w:spacing w:val="37"/>
        </w:rPr>
        <w:t> </w:t>
      </w:r>
      <w:r>
        <w:rPr/>
        <w:t>it,</w:t>
      </w:r>
      <w:r>
        <w:rPr>
          <w:spacing w:val="31"/>
        </w:rPr>
        <w:t> </w:t>
      </w:r>
      <w:r>
        <w:rPr/>
        <w:t>putting</w:t>
      </w:r>
      <w:r>
        <w:rPr>
          <w:spacing w:val="37"/>
        </w:rPr>
        <w:t> </w:t>
      </w:r>
      <w:r>
        <w:rPr/>
        <w:t>a</w:t>
      </w:r>
      <w:r>
        <w:rPr>
          <w:spacing w:val="30"/>
        </w:rPr>
        <w:t> </w:t>
      </w:r>
      <w:r>
        <w:rPr/>
        <w:t>zero</w:t>
      </w:r>
      <w:r>
        <w:rPr>
          <w:spacing w:val="33"/>
        </w:rPr>
        <w:t> </w:t>
      </w:r>
      <w:r>
        <w:rPr/>
        <w:t>in</w:t>
      </w:r>
      <w:r>
        <w:rPr>
          <w:spacing w:val="35"/>
        </w:rPr>
        <w:t> </w:t>
      </w:r>
      <w:r>
        <w:rPr/>
        <w:t>its</w:t>
      </w:r>
      <w:r>
        <w:rPr>
          <w:spacing w:val="30"/>
        </w:rPr>
        <w:t> </w:t>
      </w:r>
      <w:r>
        <w:rPr/>
        <w:t>place,</w:t>
      </w:r>
      <w:r>
        <w:rPr>
          <w:spacing w:val="36"/>
        </w:rPr>
        <w:t> </w:t>
      </w:r>
      <w:r>
        <w:rPr/>
        <w:t>and</w:t>
      </w:r>
      <w:r>
        <w:rPr>
          <w:spacing w:val="39"/>
        </w:rPr>
        <w:t> </w:t>
      </w:r>
      <w:r>
        <w:rPr/>
        <w:t>moves</w:t>
      </w:r>
      <w:r>
        <w:rPr>
          <w:spacing w:val="38"/>
        </w:rPr>
        <w:t> </w:t>
      </w:r>
      <w:r>
        <w:rPr/>
        <w:t>to</w:t>
      </w:r>
      <w:r>
        <w:rPr>
          <w:spacing w:val="28"/>
        </w:rPr>
        <w:t> </w:t>
      </w:r>
      <w:r>
        <w:rPr/>
        <w:t>the</w:t>
      </w:r>
      <w:r>
        <w:rPr>
          <w:spacing w:val="35"/>
        </w:rPr>
        <w:t> </w:t>
      </w:r>
      <w:r>
        <w:rPr/>
        <w:t>right,</w:t>
      </w:r>
      <w:r>
        <w:rPr>
          <w:spacing w:val="36"/>
        </w:rPr>
        <w:t> </w:t>
      </w:r>
      <w:r>
        <w:rPr/>
        <w:t>this</w:t>
      </w:r>
      <w:r>
        <w:rPr>
          <w:spacing w:val="33"/>
        </w:rPr>
        <w:t> </w:t>
      </w:r>
      <w:r>
        <w:rPr>
          <w:spacing w:val="-4"/>
        </w:rPr>
        <w:t>time</w:t>
      </w:r>
    </w:p>
    <w:p>
      <w:pPr>
        <w:pStyle w:val="BodyText"/>
        <w:spacing w:line="230" w:lineRule="auto"/>
        <w:ind w:left="159" w:right="178"/>
        <w:jc w:val="both"/>
      </w:pPr>
      <w:r>
        <w:rPr/>
        <w:t>reverting to state </w:t>
      </w:r>
      <w:r>
        <w:rPr>
          <w:i/>
        </w:rPr>
        <w:t>Q</w:t>
      </w:r>
      <w:r>
        <w:rPr>
          <w:i/>
          <w:vertAlign w:val="subscript"/>
        </w:rPr>
        <w:t>0</w:t>
      </w:r>
      <w:r>
        <w:rPr>
          <w:i/>
          <w:sz w:val="13"/>
          <w:vertAlign w:val="baseline"/>
        </w:rPr>
        <w:t>.</w:t>
      </w:r>
      <w:r>
        <w:rPr>
          <w:i/>
          <w:spacing w:val="40"/>
          <w:sz w:val="13"/>
          <w:vertAlign w:val="baseline"/>
        </w:rPr>
        <w:t> </w:t>
      </w:r>
      <w:r>
        <w:rPr>
          <w:vertAlign w:val="baseline"/>
        </w:rPr>
        <w:t>You should now have an idea what is happening. The machine works its way across the string from left to right, changing its state whenever it</w:t>
      </w:r>
      <w:r>
        <w:rPr>
          <w:spacing w:val="-11"/>
          <w:vertAlign w:val="baseline"/>
        </w:rPr>
        <w:t> </w:t>
      </w:r>
      <w:r>
        <w:rPr>
          <w:vertAlign w:val="baseline"/>
        </w:rPr>
        <w:t>encounters a</w:t>
      </w:r>
      <w:r>
        <w:rPr>
          <w:spacing w:val="-9"/>
          <w:vertAlign w:val="baseline"/>
        </w:rPr>
        <w:t> </w:t>
      </w:r>
      <w:r>
        <w:rPr>
          <w:vertAlign w:val="baseline"/>
        </w:rPr>
        <w:t>1,</w:t>
      </w:r>
      <w:r>
        <w:rPr>
          <w:spacing w:val="-12"/>
          <w:vertAlign w:val="baseline"/>
        </w:rPr>
        <w:t> </w:t>
      </w:r>
      <w:r>
        <w:rPr>
          <w:vertAlign w:val="baseline"/>
        </w:rPr>
        <w:t>and</w:t>
      </w:r>
      <w:r>
        <w:rPr>
          <w:spacing w:val="-12"/>
          <w:vertAlign w:val="baseline"/>
        </w:rPr>
        <w:t> </w:t>
      </w:r>
      <w:r>
        <w:rPr>
          <w:vertAlign w:val="baseline"/>
        </w:rPr>
        <w:t>leaving a</w:t>
      </w:r>
      <w:r>
        <w:rPr>
          <w:spacing w:val="-15"/>
          <w:vertAlign w:val="baseline"/>
        </w:rPr>
        <w:t> </w:t>
      </w:r>
      <w:r>
        <w:rPr>
          <w:vertAlign w:val="baseline"/>
        </w:rPr>
        <w:t>string of</w:t>
      </w:r>
      <w:r>
        <w:rPr>
          <w:spacing w:val="-3"/>
          <w:vertAlign w:val="baseline"/>
        </w:rPr>
        <w:t> </w:t>
      </w:r>
      <w:r>
        <w:rPr>
          <w:vertAlign w:val="baseline"/>
        </w:rPr>
        <w:t>Os</w:t>
      </w:r>
      <w:r>
        <w:rPr>
          <w:spacing w:val="-6"/>
          <w:vertAlign w:val="baseline"/>
        </w:rPr>
        <w:t> </w:t>
      </w:r>
      <w:r>
        <w:rPr>
          <w:vertAlign w:val="baseline"/>
        </w:rPr>
        <w:t>behind.</w:t>
      </w:r>
      <w:r>
        <w:rPr>
          <w:spacing w:val="-5"/>
          <w:vertAlign w:val="baseline"/>
        </w:rPr>
        <w:t> </w:t>
      </w:r>
      <w:r>
        <w:rPr>
          <w:vertAlign w:val="baseline"/>
        </w:rPr>
        <w:t>If the</w:t>
      </w:r>
      <w:r>
        <w:rPr>
          <w:spacing w:val="-6"/>
          <w:vertAlign w:val="baseline"/>
        </w:rPr>
        <w:t> </w:t>
      </w:r>
      <w:r>
        <w:rPr>
          <w:vertAlign w:val="baseline"/>
        </w:rPr>
        <w:t>machine is in state </w:t>
      </w:r>
      <w:r>
        <w:rPr>
          <w:i/>
          <w:vertAlign w:val="baseline"/>
        </w:rPr>
        <w:t>Q</w:t>
      </w:r>
      <w:r>
        <w:rPr>
          <w:i/>
          <w:vertAlign w:val="subscript"/>
        </w:rPr>
        <w:t>0</w:t>
      </w:r>
      <w:r>
        <w:rPr>
          <w:i/>
          <w:vertAlign w:val="baseline"/>
        </w:rPr>
        <w:t> </w:t>
      </w:r>
      <w:r>
        <w:rPr>
          <w:vertAlign w:val="baseline"/>
        </w:rPr>
        <w:t>when it kills the last digit of the string, then the string has even parity;</w:t>
      </w:r>
      <w:r>
        <w:rPr>
          <w:spacing w:val="22"/>
          <w:vertAlign w:val="baseline"/>
        </w:rPr>
        <w:t> </w:t>
      </w:r>
      <w:r>
        <w:rPr>
          <w:vertAlign w:val="baseline"/>
        </w:rPr>
        <w:t>if</w:t>
      </w:r>
      <w:r>
        <w:rPr>
          <w:spacing w:val="19"/>
          <w:vertAlign w:val="baseline"/>
        </w:rPr>
        <w:t> </w:t>
      </w:r>
      <w:r>
        <w:rPr>
          <w:vertAlign w:val="baseline"/>
        </w:rPr>
        <w:t>it</w:t>
      </w:r>
      <w:r>
        <w:rPr>
          <w:spacing w:val="14"/>
          <w:vertAlign w:val="baseline"/>
        </w:rPr>
        <w:t> </w:t>
      </w:r>
      <w:r>
        <w:rPr>
          <w:vertAlign w:val="baseline"/>
        </w:rPr>
        <w:t>is</w:t>
      </w:r>
      <w:r>
        <w:rPr>
          <w:spacing w:val="10"/>
          <w:vertAlign w:val="baseline"/>
        </w:rPr>
        <w:t> </w:t>
      </w:r>
      <w:r>
        <w:rPr>
          <w:vertAlign w:val="baseline"/>
        </w:rPr>
        <w:t>in</w:t>
      </w:r>
      <w:r>
        <w:rPr>
          <w:spacing w:val="13"/>
          <w:vertAlign w:val="baseline"/>
        </w:rPr>
        <w:t> </w:t>
      </w:r>
      <w:r>
        <w:rPr>
          <w:vertAlign w:val="baseline"/>
        </w:rPr>
        <w:t>state</w:t>
      </w:r>
      <w:r>
        <w:rPr>
          <w:spacing w:val="17"/>
          <w:vertAlign w:val="baseline"/>
        </w:rPr>
        <w:t> </w:t>
      </w:r>
      <w:r>
        <w:rPr>
          <w:i/>
          <w:vertAlign w:val="baseline"/>
        </w:rPr>
        <w:t>Q</w:t>
      </w:r>
      <w:r>
        <w:rPr>
          <w:i/>
          <w:position w:val="-4"/>
          <w:vertAlign w:val="baseline"/>
        </w:rPr>
        <w:t>1</w:t>
      </w:r>
      <w:r>
        <w:rPr>
          <w:i/>
          <w:vertAlign w:val="baseline"/>
        </w:rPr>
        <w:t>, </w:t>
      </w:r>
      <w:r>
        <w:rPr>
          <w:vertAlign w:val="baseline"/>
        </w:rPr>
        <w:t>it</w:t>
      </w:r>
      <w:r>
        <w:rPr>
          <w:spacing w:val="13"/>
          <w:vertAlign w:val="baseline"/>
        </w:rPr>
        <w:t> </w:t>
      </w:r>
      <w:r>
        <w:rPr>
          <w:vertAlign w:val="baseline"/>
        </w:rPr>
        <w:t>is</w:t>
      </w:r>
      <w:r>
        <w:rPr>
          <w:spacing w:val="13"/>
          <w:vertAlign w:val="baseline"/>
        </w:rPr>
        <w:t> </w:t>
      </w:r>
      <w:r>
        <w:rPr>
          <w:vertAlign w:val="baseline"/>
        </w:rPr>
        <w:t>odd.</w:t>
      </w:r>
      <w:r>
        <w:rPr>
          <w:spacing w:val="11"/>
          <w:vertAlign w:val="baseline"/>
        </w:rPr>
        <w:t> </w:t>
      </w:r>
      <w:r>
        <w:rPr>
          <w:vertAlign w:val="baseline"/>
        </w:rPr>
        <w:t>How</w:t>
      </w:r>
      <w:r>
        <w:rPr>
          <w:spacing w:val="16"/>
          <w:vertAlign w:val="baseline"/>
        </w:rPr>
        <w:t> </w:t>
      </w:r>
      <w:r>
        <w:rPr>
          <w:vertAlign w:val="baseline"/>
        </w:rPr>
        <w:t>does</w:t>
      </w:r>
      <w:r>
        <w:rPr>
          <w:spacing w:val="13"/>
          <w:vertAlign w:val="baseline"/>
        </w:rPr>
        <w:t> </w:t>
      </w:r>
      <w:r>
        <w:rPr>
          <w:vertAlign w:val="baseline"/>
        </w:rPr>
        <w:t>the</w:t>
      </w:r>
      <w:r>
        <w:rPr>
          <w:spacing w:val="14"/>
          <w:vertAlign w:val="baseline"/>
        </w:rPr>
        <w:t> </w:t>
      </w:r>
      <w:r>
        <w:rPr>
          <w:vertAlign w:val="baseline"/>
        </w:rPr>
        <w:t>machine</w:t>
      </w:r>
      <w:r>
        <w:rPr>
          <w:spacing w:val="26"/>
          <w:vertAlign w:val="baseline"/>
        </w:rPr>
        <w:t> </w:t>
      </w:r>
      <w:r>
        <w:rPr>
          <w:vertAlign w:val="baseline"/>
        </w:rPr>
        <w:t>tell</w:t>
      </w:r>
      <w:r>
        <w:rPr>
          <w:spacing w:val="17"/>
          <w:vertAlign w:val="baseline"/>
        </w:rPr>
        <w:t> </w:t>
      </w:r>
      <w:r>
        <w:rPr>
          <w:vertAlign w:val="baseline"/>
        </w:rPr>
        <w:t>us</w:t>
      </w:r>
      <w:r>
        <w:rPr>
          <w:spacing w:val="12"/>
          <w:vertAlign w:val="baseline"/>
        </w:rPr>
        <w:t> </w:t>
      </w:r>
      <w:r>
        <w:rPr>
          <w:vertAlign w:val="baseline"/>
        </w:rPr>
        <w:t>the</w:t>
      </w:r>
      <w:r>
        <w:rPr>
          <w:spacing w:val="16"/>
          <w:vertAlign w:val="baseline"/>
        </w:rPr>
        <w:t> </w:t>
      </w:r>
      <w:r>
        <w:rPr>
          <w:spacing w:val="-2"/>
          <w:vertAlign w:val="baseline"/>
        </w:rPr>
        <w:t>parity?</w:t>
      </w:r>
    </w:p>
    <w:p>
      <w:pPr>
        <w:pStyle w:val="BodyText"/>
        <w:spacing w:line="220" w:lineRule="exact"/>
        <w:ind w:left="152"/>
        <w:jc w:val="both"/>
      </w:pPr>
      <w:r>
        <w:rPr/>
        <w:t>Simple</w:t>
      </w:r>
      <w:r>
        <w:rPr>
          <w:spacing w:val="-9"/>
        </w:rPr>
        <w:t> </w:t>
      </w:r>
      <w:r>
        <w:rPr/>
        <w:t>-</w:t>
      </w:r>
      <w:r>
        <w:rPr>
          <w:spacing w:val="55"/>
          <w:w w:val="150"/>
        </w:rPr>
        <w:t> </w:t>
      </w:r>
      <w:r>
        <w:rPr/>
        <w:t>we</w:t>
      </w:r>
      <w:r>
        <w:rPr>
          <w:spacing w:val="-3"/>
        </w:rPr>
        <w:t> </w:t>
      </w:r>
      <w:r>
        <w:rPr/>
        <w:t>include</w:t>
      </w:r>
      <w:r>
        <w:rPr>
          <w:spacing w:val="6"/>
        </w:rPr>
        <w:t> </w:t>
      </w:r>
      <w:r>
        <w:rPr/>
        <w:t>a rule</w:t>
      </w:r>
      <w:r>
        <w:rPr>
          <w:spacing w:val="-1"/>
        </w:rPr>
        <w:t> </w:t>
      </w:r>
      <w:r>
        <w:rPr/>
        <w:t>telling</w:t>
      </w:r>
      <w:r>
        <w:rPr>
          <w:spacing w:val="7"/>
        </w:rPr>
        <w:t> </w:t>
      </w:r>
      <w:r>
        <w:rPr/>
        <w:t>the</w:t>
      </w:r>
      <w:r>
        <w:rPr>
          <w:spacing w:val="1"/>
        </w:rPr>
        <w:t> </w:t>
      </w:r>
      <w:r>
        <w:rPr/>
        <w:t>machine</w:t>
      </w:r>
      <w:r>
        <w:rPr>
          <w:spacing w:val="14"/>
        </w:rPr>
        <w:t> </w:t>
      </w:r>
      <w:r>
        <w:rPr/>
        <w:t>what</w:t>
      </w:r>
      <w:r>
        <w:rPr>
          <w:spacing w:val="7"/>
        </w:rPr>
        <w:t> </w:t>
      </w:r>
      <w:r>
        <w:rPr/>
        <w:t>to</w:t>
      </w:r>
      <w:r>
        <w:rPr>
          <w:spacing w:val="-9"/>
        </w:rPr>
        <w:t> </w:t>
      </w:r>
      <w:r>
        <w:rPr/>
        <w:t>do</w:t>
      </w:r>
      <w:r>
        <w:rPr>
          <w:spacing w:val="-5"/>
        </w:rPr>
        <w:t> </w:t>
      </w:r>
      <w:r>
        <w:rPr/>
        <w:t>if</w:t>
      </w:r>
      <w:r>
        <w:rPr>
          <w:spacing w:val="5"/>
        </w:rPr>
        <w:t> </w:t>
      </w:r>
      <w:r>
        <w:rPr/>
        <w:t>it</w:t>
      </w:r>
      <w:r>
        <w:rPr>
          <w:spacing w:val="2"/>
        </w:rPr>
        <w:t> </w:t>
      </w:r>
      <w:r>
        <w:rPr/>
        <w:t>reads</w:t>
      </w:r>
      <w:r>
        <w:rPr>
          <w:spacing w:val="-1"/>
        </w:rPr>
        <w:t> </w:t>
      </w:r>
      <w:r>
        <w:rPr/>
        <w:t>an</w:t>
      </w:r>
      <w:r>
        <w:rPr>
          <w:spacing w:val="-9"/>
        </w:rPr>
        <w:t> </w:t>
      </w:r>
      <w:r>
        <w:rPr>
          <w:rFonts w:ascii="Arial"/>
          <w:i/>
          <w:sz w:val="21"/>
        </w:rPr>
        <w:t>E.</w:t>
      </w:r>
      <w:r>
        <w:rPr>
          <w:rFonts w:ascii="Arial"/>
          <w:i/>
          <w:spacing w:val="-9"/>
          <w:sz w:val="21"/>
        </w:rPr>
        <w:t> </w:t>
      </w:r>
      <w:r>
        <w:rPr/>
        <w:t>If</w:t>
      </w:r>
      <w:r>
        <w:rPr>
          <w:spacing w:val="8"/>
        </w:rPr>
        <w:t> </w:t>
      </w:r>
      <w:r>
        <w:rPr>
          <w:spacing w:val="-5"/>
        </w:rPr>
        <w:t>it</w:t>
      </w:r>
    </w:p>
    <w:p>
      <w:pPr>
        <w:pStyle w:val="BodyText"/>
        <w:spacing w:line="220" w:lineRule="auto" w:before="14"/>
        <w:ind w:left="155" w:right="181" w:firstLine="4"/>
        <w:jc w:val="both"/>
      </w:pPr>
      <w:r>
        <w:rPr/>
        <w:t>is in state </w:t>
      </w:r>
      <w:r>
        <w:rPr>
          <w:i/>
        </w:rPr>
        <w:t>Q</w:t>
      </w:r>
      <w:r>
        <w:rPr>
          <w:i/>
          <w:vertAlign w:val="subscript"/>
        </w:rPr>
        <w:t>0</w:t>
      </w:r>
      <w:r>
        <w:rPr>
          <w:i/>
          <w:vertAlign w:val="baseline"/>
        </w:rPr>
        <w:t> </w:t>
      </w:r>
      <w:r>
        <w:rPr>
          <w:vertAlign w:val="baseline"/>
        </w:rPr>
        <w:t>and reads </w:t>
      </w:r>
      <w:r>
        <w:rPr>
          <w:i/>
          <w:sz w:val="22"/>
          <w:vertAlign w:val="baseline"/>
        </w:rPr>
        <w:t>E,</w:t>
      </w:r>
      <w:r>
        <w:rPr>
          <w:i/>
          <w:spacing w:val="-5"/>
          <w:sz w:val="22"/>
          <w:vertAlign w:val="baseline"/>
        </w:rPr>
        <w:t> </w:t>
      </w:r>
      <w:r>
        <w:rPr>
          <w:vertAlign w:val="baseline"/>
        </w:rPr>
        <w:t>it erases </w:t>
      </w:r>
      <w:r>
        <w:rPr>
          <w:i/>
          <w:sz w:val="22"/>
          <w:vertAlign w:val="baseline"/>
        </w:rPr>
        <w:t>E </w:t>
      </w:r>
      <w:r>
        <w:rPr>
          <w:vertAlign w:val="baseline"/>
        </w:rPr>
        <w:t>and writes "O", meaning even parity. In state </w:t>
      </w:r>
      <w:r>
        <w:rPr>
          <w:i/>
          <w:vertAlign w:val="baseline"/>
        </w:rPr>
        <w:t>Q</w:t>
      </w:r>
      <w:r>
        <w:rPr>
          <w:i/>
          <w:position w:val="-4"/>
          <w:vertAlign w:val="baseline"/>
        </w:rPr>
        <w:t>1</w:t>
      </w:r>
      <w:r>
        <w:rPr>
          <w:i/>
          <w:vertAlign w:val="baseline"/>
        </w:rPr>
        <w:t>,</w:t>
      </w:r>
      <w:r>
        <w:rPr>
          <w:i/>
          <w:spacing w:val="-1"/>
          <w:vertAlign w:val="baseline"/>
        </w:rPr>
        <w:t> </w:t>
      </w:r>
      <w:r>
        <w:rPr>
          <w:vertAlign w:val="baseline"/>
        </w:rPr>
        <w:t>it overwrites </w:t>
      </w:r>
      <w:r>
        <w:rPr>
          <w:i/>
          <w:sz w:val="22"/>
          <w:vertAlign w:val="baseline"/>
        </w:rPr>
        <w:t>E </w:t>
      </w:r>
      <w:r>
        <w:rPr>
          <w:vertAlign w:val="baseline"/>
        </w:rPr>
        <w:t>with a "l</w:t>
      </w:r>
      <w:r>
        <w:rPr>
          <w:spacing w:val="-15"/>
          <w:vertAlign w:val="baseline"/>
        </w:rPr>
        <w:t> </w:t>
      </w:r>
      <w:r>
        <w:rPr>
          <w:vertAlign w:val="baseline"/>
        </w:rPr>
        <w:t>", denoting odd parity. In both cases it then enters a new state </w:t>
      </w:r>
      <w:r>
        <w:rPr>
          <w:i/>
          <w:vertAlign w:val="baseline"/>
        </w:rPr>
        <w:t>Q</w:t>
      </w:r>
      <w:r>
        <w:rPr>
          <w:i/>
          <w:vertAlign w:val="subscript"/>
        </w:rPr>
        <w:t>8</w:t>
      </w:r>
      <w:r>
        <w:rPr>
          <w:i/>
          <w:sz w:val="14"/>
          <w:vertAlign w:val="baseline"/>
        </w:rPr>
        <w:t>,</w:t>
      </w:r>
      <w:r>
        <w:rPr>
          <w:i/>
          <w:spacing w:val="36"/>
          <w:sz w:val="14"/>
          <w:vertAlign w:val="baseline"/>
        </w:rPr>
        <w:t> </w:t>
      </w:r>
      <w:r>
        <w:rPr>
          <w:vertAlign w:val="baseline"/>
        </w:rPr>
        <w:t>meaning "halt". It does not need to move to the right or left. We examine the tape, and the digit directly above the head is the answer to our question. We end up with the situation shown in Figure 3.10:</w:t>
      </w:r>
    </w:p>
    <w:p>
      <w:pPr>
        <w:pStyle w:val="BodyText"/>
        <w:rPr>
          <w:sz w:val="20"/>
        </w:rPr>
      </w:pPr>
    </w:p>
    <w:p>
      <w:pPr>
        <w:pStyle w:val="BodyText"/>
        <w:spacing w:before="84"/>
        <w:rPr>
          <w:sz w:val="20"/>
        </w:rPr>
      </w:pPr>
    </w:p>
    <w:tbl>
      <w:tblPr>
        <w:tblW w:w="0" w:type="auto"/>
        <w:jc w:val="left"/>
        <w:tblInd w:w="11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09"/>
        <w:gridCol w:w="789"/>
        <w:gridCol w:w="789"/>
        <w:gridCol w:w="789"/>
        <w:gridCol w:w="751"/>
        <w:gridCol w:w="847"/>
        <w:gridCol w:w="1011"/>
      </w:tblGrid>
      <w:tr>
        <w:trPr>
          <w:trHeight w:val="763" w:hRule="atLeast"/>
        </w:trPr>
        <w:tc>
          <w:tcPr>
            <w:tcW w:w="409" w:type="dxa"/>
            <w:tcBorders>
              <w:left w:val="nil"/>
            </w:tcBorders>
          </w:tcPr>
          <w:p>
            <w:pPr>
              <w:pStyle w:val="TableParagraph"/>
              <w:spacing w:before="192"/>
              <w:ind w:left="-21"/>
              <w:rPr>
                <w:rFonts w:ascii="Arial"/>
                <w:sz w:val="33"/>
              </w:rPr>
            </w:pPr>
            <w:r>
              <w:rPr>
                <w:sz w:val="35"/>
              </w:rPr>
              <w:t>.</w:t>
            </w:r>
            <w:r>
              <w:rPr>
                <w:spacing w:val="-41"/>
                <w:sz w:val="35"/>
              </w:rPr>
              <w:t> </w:t>
            </w:r>
            <w:r>
              <w:rPr>
                <w:rFonts w:ascii="Arial"/>
                <w:spacing w:val="-10"/>
                <w:sz w:val="33"/>
              </w:rPr>
              <w:t>.</w:t>
            </w:r>
          </w:p>
        </w:tc>
        <w:tc>
          <w:tcPr>
            <w:tcW w:w="789" w:type="dxa"/>
          </w:tcPr>
          <w:p>
            <w:pPr>
              <w:pStyle w:val="TableParagraph"/>
              <w:spacing w:before="261"/>
              <w:ind w:right="80"/>
              <w:jc w:val="center"/>
              <w:rPr>
                <w:sz w:val="27"/>
              </w:rPr>
            </w:pPr>
            <w:r>
              <w:rPr>
                <w:spacing w:val="-10"/>
                <w:w w:val="110"/>
                <w:sz w:val="27"/>
              </w:rPr>
              <w:t>0</w:t>
            </w:r>
          </w:p>
        </w:tc>
        <w:tc>
          <w:tcPr>
            <w:tcW w:w="789" w:type="dxa"/>
          </w:tcPr>
          <w:p>
            <w:pPr>
              <w:pStyle w:val="TableParagraph"/>
              <w:spacing w:before="261"/>
              <w:ind w:left="10" w:right="80"/>
              <w:jc w:val="center"/>
              <w:rPr>
                <w:sz w:val="27"/>
              </w:rPr>
            </w:pPr>
            <w:r>
              <w:rPr>
                <w:spacing w:val="-10"/>
                <w:w w:val="110"/>
                <w:sz w:val="27"/>
              </w:rPr>
              <w:t>0</w:t>
            </w:r>
          </w:p>
        </w:tc>
        <w:tc>
          <w:tcPr>
            <w:tcW w:w="789" w:type="dxa"/>
          </w:tcPr>
          <w:p>
            <w:pPr>
              <w:pStyle w:val="TableParagraph"/>
              <w:spacing w:before="261"/>
              <w:ind w:left="10" w:right="80"/>
              <w:jc w:val="center"/>
              <w:rPr>
                <w:sz w:val="27"/>
              </w:rPr>
            </w:pPr>
            <w:r>
              <w:rPr>
                <w:spacing w:val="-10"/>
                <w:w w:val="110"/>
                <w:sz w:val="27"/>
              </w:rPr>
              <w:t>0</w:t>
            </w:r>
          </w:p>
        </w:tc>
        <w:tc>
          <w:tcPr>
            <w:tcW w:w="751" w:type="dxa"/>
            <w:tcBorders>
              <w:right w:val="single" w:sz="18" w:space="0" w:color="000000"/>
            </w:tcBorders>
          </w:tcPr>
          <w:p>
            <w:pPr>
              <w:pStyle w:val="TableParagraph"/>
              <w:spacing w:before="261"/>
              <w:ind w:right="35"/>
              <w:jc w:val="center"/>
              <w:rPr>
                <w:sz w:val="27"/>
              </w:rPr>
            </w:pPr>
            <w:r>
              <w:rPr>
                <w:spacing w:val="-10"/>
                <w:w w:val="110"/>
                <w:sz w:val="27"/>
              </w:rPr>
              <w:t>0</w:t>
            </w:r>
          </w:p>
        </w:tc>
        <w:tc>
          <w:tcPr>
            <w:tcW w:w="847" w:type="dxa"/>
            <w:tcBorders>
              <w:left w:val="single" w:sz="18" w:space="0" w:color="000000"/>
              <w:right w:val="single" w:sz="24" w:space="0" w:color="000000"/>
            </w:tcBorders>
          </w:tcPr>
          <w:p>
            <w:pPr>
              <w:pStyle w:val="TableParagraph"/>
              <w:spacing w:before="233"/>
              <w:ind w:left="26"/>
              <w:jc w:val="center"/>
              <w:rPr>
                <w:sz w:val="28"/>
              </w:rPr>
            </w:pPr>
            <w:r>
              <w:rPr>
                <w:spacing w:val="-10"/>
                <w:w w:val="110"/>
                <w:sz w:val="28"/>
              </w:rPr>
              <w:t>1</w:t>
            </w:r>
          </w:p>
        </w:tc>
        <w:tc>
          <w:tcPr>
            <w:tcW w:w="1011" w:type="dxa"/>
            <w:tcBorders>
              <w:left w:val="single" w:sz="24" w:space="0" w:color="000000"/>
              <w:right w:val="nil"/>
            </w:tcBorders>
          </w:tcPr>
          <w:p>
            <w:pPr>
              <w:pStyle w:val="TableParagraph"/>
              <w:spacing w:before="162"/>
              <w:ind w:left="224"/>
              <w:rPr>
                <w:sz w:val="33"/>
              </w:rPr>
            </w:pPr>
            <w:r>
              <w:rPr>
                <w:spacing w:val="-2"/>
                <w:w w:val="155"/>
                <w:sz w:val="33"/>
              </w:rPr>
              <w:t>.....</w:t>
            </w:r>
          </w:p>
        </w:tc>
      </w:tr>
    </w:tbl>
    <w:p>
      <w:pPr>
        <w:spacing w:before="0"/>
        <w:ind w:left="4920" w:right="0" w:firstLine="0"/>
        <w:jc w:val="left"/>
        <w:rPr>
          <w:rFonts w:ascii="Arial"/>
          <w:sz w:val="60"/>
        </w:rPr>
      </w:pPr>
      <w:r>
        <w:rPr>
          <w:rFonts w:ascii="Arial"/>
          <w:spacing w:val="-10"/>
          <w:w w:val="85"/>
          <w:sz w:val="60"/>
        </w:rPr>
        <w:t>T</w:t>
      </w:r>
    </w:p>
    <w:p>
      <w:pPr>
        <w:spacing w:before="0"/>
        <w:ind w:left="3921" w:right="0" w:firstLine="0"/>
        <w:jc w:val="left"/>
        <w:rPr>
          <w:sz w:val="26"/>
        </w:rPr>
      </w:pPr>
      <w:r>
        <w:rPr>
          <w:sz w:val="26"/>
        </w:rPr>
        <w:t>{Even</w:t>
      </w:r>
      <w:r>
        <w:rPr>
          <w:spacing w:val="15"/>
          <w:sz w:val="26"/>
        </w:rPr>
        <w:t> </w:t>
      </w:r>
      <w:r>
        <w:rPr>
          <w:sz w:val="26"/>
        </w:rPr>
        <w:t>(0), or</w:t>
      </w:r>
      <w:r>
        <w:rPr>
          <w:spacing w:val="1"/>
          <w:sz w:val="26"/>
        </w:rPr>
        <w:t> </w:t>
      </w:r>
      <w:r>
        <w:rPr>
          <w:sz w:val="26"/>
        </w:rPr>
        <w:t>Odd</w:t>
      </w:r>
      <w:r>
        <w:rPr>
          <w:spacing w:val="14"/>
          <w:sz w:val="26"/>
        </w:rPr>
        <w:t> </w:t>
      </w:r>
      <w:r>
        <w:rPr>
          <w:spacing w:val="-4"/>
          <w:sz w:val="26"/>
        </w:rPr>
        <w:t>(1)}</w:t>
      </w:r>
    </w:p>
    <w:p>
      <w:pPr>
        <w:spacing w:before="219"/>
        <w:ind w:left="0" w:right="23" w:firstLine="0"/>
        <w:jc w:val="center"/>
        <w:rPr>
          <w:b/>
          <w:sz w:val="18"/>
        </w:rPr>
      </w:pPr>
      <w:r>
        <w:rPr>
          <w:b/>
          <w:sz w:val="18"/>
        </w:rPr>
        <w:t>Fig.</w:t>
      </w:r>
      <w:r>
        <w:rPr>
          <w:b/>
          <w:spacing w:val="10"/>
          <w:sz w:val="18"/>
        </w:rPr>
        <w:t> </w:t>
      </w:r>
      <w:r>
        <w:rPr>
          <w:b/>
          <w:sz w:val="18"/>
        </w:rPr>
        <w:t>3.10</w:t>
      </w:r>
      <w:r>
        <w:rPr>
          <w:b/>
          <w:spacing w:val="9"/>
          <w:sz w:val="18"/>
        </w:rPr>
        <w:t> </w:t>
      </w:r>
      <w:r>
        <w:rPr>
          <w:b/>
          <w:sz w:val="18"/>
        </w:rPr>
        <w:t>Output</w:t>
      </w:r>
      <w:r>
        <w:rPr>
          <w:b/>
          <w:spacing w:val="10"/>
          <w:sz w:val="18"/>
        </w:rPr>
        <w:t> </w:t>
      </w:r>
      <w:r>
        <w:rPr>
          <w:b/>
          <w:sz w:val="18"/>
        </w:rPr>
        <w:t>Tape</w:t>
      </w:r>
      <w:r>
        <w:rPr>
          <w:b/>
          <w:spacing w:val="9"/>
          <w:sz w:val="18"/>
        </w:rPr>
        <w:t> </w:t>
      </w:r>
      <w:r>
        <w:rPr>
          <w:b/>
          <w:sz w:val="18"/>
        </w:rPr>
        <w:t>from</w:t>
      </w:r>
      <w:r>
        <w:rPr>
          <w:b/>
          <w:spacing w:val="10"/>
          <w:sz w:val="18"/>
        </w:rPr>
        <w:t> </w:t>
      </w:r>
      <w:r>
        <w:rPr>
          <w:b/>
          <w:sz w:val="18"/>
        </w:rPr>
        <w:t>the</w:t>
      </w:r>
      <w:r>
        <w:rPr>
          <w:b/>
          <w:spacing w:val="9"/>
          <w:sz w:val="18"/>
        </w:rPr>
        <w:t> </w:t>
      </w:r>
      <w:r>
        <w:rPr>
          <w:b/>
          <w:sz w:val="18"/>
        </w:rPr>
        <w:t>Parity</w:t>
      </w:r>
      <w:r>
        <w:rPr>
          <w:b/>
          <w:spacing w:val="20"/>
          <w:sz w:val="18"/>
        </w:rPr>
        <w:t> </w:t>
      </w:r>
      <w:r>
        <w:rPr>
          <w:b/>
          <w:spacing w:val="-2"/>
          <w:sz w:val="18"/>
        </w:rPr>
        <w:t>Counter</w:t>
      </w:r>
    </w:p>
    <w:p>
      <w:pPr>
        <w:pStyle w:val="BodyText"/>
        <w:spacing w:before="44"/>
        <w:rPr>
          <w:b/>
          <w:sz w:val="18"/>
        </w:rPr>
      </w:pPr>
    </w:p>
    <w:p>
      <w:pPr>
        <w:pStyle w:val="BodyText"/>
        <w:ind w:right="124"/>
        <w:jc w:val="center"/>
      </w:pPr>
      <w:r>
        <w:rPr/>
        <w:t>The</w:t>
      </w:r>
      <w:r>
        <w:rPr>
          <w:spacing w:val="-5"/>
        </w:rPr>
        <w:t> </w:t>
      </w:r>
      <w:r>
        <w:rPr/>
        <w:t>quintuples</w:t>
      </w:r>
      <w:r>
        <w:rPr>
          <w:spacing w:val="9"/>
        </w:rPr>
        <w:t> </w:t>
      </w:r>
      <w:r>
        <w:rPr/>
        <w:t>for</w:t>
      </w:r>
      <w:r>
        <w:rPr>
          <w:spacing w:val="2"/>
        </w:rPr>
        <w:t> </w:t>
      </w:r>
      <w:r>
        <w:rPr/>
        <w:t>this</w:t>
      </w:r>
      <w:r>
        <w:rPr>
          <w:spacing w:val="-2"/>
        </w:rPr>
        <w:t> </w:t>
      </w:r>
      <w:r>
        <w:rPr/>
        <w:t>machine</w:t>
      </w:r>
      <w:r>
        <w:rPr>
          <w:spacing w:val="4"/>
        </w:rPr>
        <w:t> </w:t>
      </w:r>
      <w:r>
        <w:rPr/>
        <w:t>are</w:t>
      </w:r>
      <w:r>
        <w:rPr>
          <w:spacing w:val="-3"/>
        </w:rPr>
        <w:t> </w:t>
      </w:r>
      <w:r>
        <w:rPr/>
        <w:t>straightforwardly</w:t>
      </w:r>
      <w:r>
        <w:rPr>
          <w:spacing w:val="-5"/>
        </w:rPr>
        <w:t> </w:t>
      </w:r>
      <w:r>
        <w:rPr/>
        <w:t>written</w:t>
      </w:r>
      <w:r>
        <w:rPr>
          <w:spacing w:val="3"/>
        </w:rPr>
        <w:t> </w:t>
      </w:r>
      <w:r>
        <w:rPr/>
        <w:t>out</w:t>
      </w:r>
      <w:r>
        <w:rPr>
          <w:spacing w:val="-1"/>
        </w:rPr>
        <w:t> </w:t>
      </w:r>
      <w:r>
        <w:rPr/>
        <w:t>(Table</w:t>
      </w:r>
      <w:r>
        <w:rPr>
          <w:spacing w:val="4"/>
        </w:rPr>
        <w:t> </w:t>
      </w:r>
      <w:r>
        <w:rPr>
          <w:spacing w:val="-2"/>
        </w:rPr>
        <w:t>3.2):</w:t>
      </w:r>
    </w:p>
    <w:p>
      <w:pPr>
        <w:pStyle w:val="BodyText"/>
        <w:spacing w:after="0"/>
        <w:jc w:val="center"/>
        <w:sectPr>
          <w:pgSz w:w="8450" w:h="12230"/>
          <w:pgMar w:header="535" w:footer="0" w:top="1000" w:bottom="280" w:left="425" w:right="425"/>
        </w:sectPr>
      </w:pPr>
    </w:p>
    <w:p>
      <w:pPr>
        <w:pStyle w:val="BodyText"/>
        <w:rPr>
          <w:sz w:val="20"/>
        </w:rPr>
      </w:pPr>
    </w:p>
    <w:p>
      <w:pPr>
        <w:pStyle w:val="BodyText"/>
        <w:rPr>
          <w:sz w:val="20"/>
        </w:rPr>
      </w:pPr>
    </w:p>
    <w:p>
      <w:pPr>
        <w:pStyle w:val="BodyText"/>
        <w:rPr>
          <w:sz w:val="20"/>
        </w:rPr>
      </w:pPr>
    </w:p>
    <w:p>
      <w:pPr>
        <w:pStyle w:val="BodyText"/>
        <w:spacing w:before="92"/>
        <w:rPr>
          <w:sz w:val="20"/>
        </w:rPr>
      </w:pPr>
    </w:p>
    <w:tbl>
      <w:tblPr>
        <w:tblW w:w="0" w:type="auto"/>
        <w:jc w:val="left"/>
        <w:tblInd w:w="7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47"/>
        <w:gridCol w:w="731"/>
        <w:gridCol w:w="1193"/>
        <w:gridCol w:w="731"/>
        <w:gridCol w:w="1900"/>
      </w:tblGrid>
      <w:tr>
        <w:trPr>
          <w:trHeight w:val="341" w:hRule="exact"/>
        </w:trPr>
        <w:tc>
          <w:tcPr>
            <w:tcW w:w="1347" w:type="dxa"/>
          </w:tcPr>
          <w:p>
            <w:pPr>
              <w:pStyle w:val="TableParagraph"/>
              <w:spacing w:line="237" w:lineRule="exact" w:before="54"/>
              <w:ind w:left="133"/>
              <w:rPr>
                <w:sz w:val="23"/>
              </w:rPr>
            </w:pPr>
            <w:r>
              <w:rPr>
                <w:sz w:val="23"/>
              </w:rPr>
              <w:t>Initial</w:t>
            </w:r>
            <w:r>
              <w:rPr>
                <w:spacing w:val="8"/>
                <w:sz w:val="23"/>
              </w:rPr>
              <w:t> </w:t>
            </w:r>
            <w:r>
              <w:rPr>
                <w:spacing w:val="-2"/>
                <w:sz w:val="23"/>
              </w:rPr>
              <w:t>State</w:t>
            </w:r>
          </w:p>
        </w:tc>
        <w:tc>
          <w:tcPr>
            <w:tcW w:w="731" w:type="dxa"/>
          </w:tcPr>
          <w:p>
            <w:pPr>
              <w:pStyle w:val="TableParagraph"/>
              <w:spacing w:line="242" w:lineRule="exact" w:before="49"/>
              <w:ind w:left="95" w:right="87"/>
              <w:jc w:val="center"/>
              <w:rPr>
                <w:sz w:val="23"/>
              </w:rPr>
            </w:pPr>
            <w:r>
              <w:rPr>
                <w:spacing w:val="-4"/>
                <w:sz w:val="23"/>
              </w:rPr>
              <w:t>Read</w:t>
            </w:r>
          </w:p>
        </w:tc>
        <w:tc>
          <w:tcPr>
            <w:tcW w:w="1193" w:type="dxa"/>
          </w:tcPr>
          <w:p>
            <w:pPr>
              <w:pStyle w:val="TableParagraph"/>
              <w:spacing w:line="242" w:lineRule="exact" w:before="49"/>
              <w:ind w:left="108"/>
              <w:rPr>
                <w:sz w:val="23"/>
              </w:rPr>
            </w:pPr>
            <w:r>
              <w:rPr>
                <w:sz w:val="23"/>
              </w:rPr>
              <w:t>New</w:t>
            </w:r>
            <w:r>
              <w:rPr>
                <w:spacing w:val="-3"/>
                <w:sz w:val="23"/>
              </w:rPr>
              <w:t> </w:t>
            </w:r>
            <w:r>
              <w:rPr>
                <w:spacing w:val="-2"/>
                <w:sz w:val="23"/>
              </w:rPr>
              <w:t>State</w:t>
            </w:r>
          </w:p>
        </w:tc>
        <w:tc>
          <w:tcPr>
            <w:tcW w:w="731" w:type="dxa"/>
          </w:tcPr>
          <w:p>
            <w:pPr>
              <w:pStyle w:val="TableParagraph"/>
              <w:spacing w:line="242" w:lineRule="exact" w:before="49"/>
              <w:ind w:left="106"/>
              <w:rPr>
                <w:sz w:val="23"/>
              </w:rPr>
            </w:pPr>
            <w:r>
              <w:rPr>
                <w:spacing w:val="-2"/>
                <w:sz w:val="23"/>
              </w:rPr>
              <w:t>Write</w:t>
            </w:r>
          </w:p>
        </w:tc>
        <w:tc>
          <w:tcPr>
            <w:tcW w:w="1900" w:type="dxa"/>
          </w:tcPr>
          <w:p>
            <w:pPr>
              <w:pStyle w:val="TableParagraph"/>
              <w:spacing w:line="252" w:lineRule="exact" w:before="39"/>
              <w:ind w:left="56" w:right="27"/>
              <w:jc w:val="center"/>
              <w:rPr>
                <w:sz w:val="23"/>
              </w:rPr>
            </w:pPr>
            <w:r>
              <w:rPr>
                <w:sz w:val="23"/>
              </w:rPr>
              <w:t>Direction</w:t>
            </w:r>
            <w:r>
              <w:rPr>
                <w:spacing w:val="15"/>
                <w:sz w:val="23"/>
              </w:rPr>
              <w:t> </w:t>
            </w:r>
            <w:r>
              <w:rPr>
                <w:sz w:val="23"/>
              </w:rPr>
              <w:t>of</w:t>
            </w:r>
            <w:r>
              <w:rPr>
                <w:spacing w:val="10"/>
                <w:sz w:val="23"/>
              </w:rPr>
              <w:t> </w:t>
            </w:r>
            <w:r>
              <w:rPr>
                <w:spacing w:val="-4"/>
                <w:sz w:val="23"/>
              </w:rPr>
              <w:t>Move</w:t>
            </w:r>
          </w:p>
        </w:tc>
      </w:tr>
      <w:tr>
        <w:trPr>
          <w:trHeight w:val="451" w:hRule="exact"/>
        </w:trPr>
        <w:tc>
          <w:tcPr>
            <w:tcW w:w="1347" w:type="dxa"/>
            <w:tcBorders>
              <w:bottom w:val="nil"/>
            </w:tcBorders>
          </w:tcPr>
          <w:p>
            <w:pPr>
              <w:pStyle w:val="TableParagraph"/>
              <w:spacing w:line="238" w:lineRule="exact" w:before="179"/>
              <w:ind w:left="188" w:right="35"/>
              <w:jc w:val="center"/>
              <w:rPr>
                <w:sz w:val="24"/>
              </w:rPr>
            </w:pPr>
            <w:r>
              <w:rPr>
                <w:spacing w:val="-10"/>
                <w:w w:val="110"/>
                <w:sz w:val="24"/>
              </w:rPr>
              <w:t>0</w:t>
            </w:r>
          </w:p>
        </w:tc>
        <w:tc>
          <w:tcPr>
            <w:tcW w:w="731" w:type="dxa"/>
            <w:tcBorders>
              <w:bottom w:val="nil"/>
            </w:tcBorders>
          </w:tcPr>
          <w:p>
            <w:pPr>
              <w:pStyle w:val="TableParagraph"/>
              <w:spacing w:line="242" w:lineRule="exact" w:before="174"/>
              <w:ind w:left="95" w:right="19"/>
              <w:jc w:val="center"/>
              <w:rPr>
                <w:sz w:val="24"/>
              </w:rPr>
            </w:pPr>
            <w:r>
              <w:rPr>
                <w:spacing w:val="-10"/>
                <w:w w:val="110"/>
                <w:sz w:val="24"/>
              </w:rPr>
              <w:t>0</w:t>
            </w:r>
          </w:p>
        </w:tc>
        <w:tc>
          <w:tcPr>
            <w:tcW w:w="1193" w:type="dxa"/>
            <w:tcBorders>
              <w:bottom w:val="nil"/>
            </w:tcBorders>
          </w:tcPr>
          <w:p>
            <w:pPr>
              <w:pStyle w:val="TableParagraph"/>
              <w:spacing w:line="238" w:lineRule="exact" w:before="179"/>
              <w:ind w:left="154" w:right="136"/>
              <w:jc w:val="center"/>
              <w:rPr>
                <w:sz w:val="24"/>
              </w:rPr>
            </w:pPr>
            <w:r>
              <w:rPr>
                <w:spacing w:val="-10"/>
                <w:w w:val="110"/>
                <w:sz w:val="24"/>
              </w:rPr>
              <w:t>0</w:t>
            </w:r>
          </w:p>
        </w:tc>
        <w:tc>
          <w:tcPr>
            <w:tcW w:w="731" w:type="dxa"/>
            <w:tcBorders>
              <w:bottom w:val="nil"/>
            </w:tcBorders>
          </w:tcPr>
          <w:p>
            <w:pPr>
              <w:pStyle w:val="TableParagraph"/>
              <w:spacing w:line="242" w:lineRule="exact" w:before="174"/>
              <w:ind w:left="95" w:right="9"/>
              <w:jc w:val="center"/>
              <w:rPr>
                <w:sz w:val="24"/>
              </w:rPr>
            </w:pPr>
            <w:r>
              <w:rPr>
                <w:spacing w:val="-10"/>
                <w:w w:val="110"/>
                <w:sz w:val="24"/>
              </w:rPr>
              <w:t>0</w:t>
            </w:r>
          </w:p>
        </w:tc>
        <w:tc>
          <w:tcPr>
            <w:tcW w:w="1900" w:type="dxa"/>
            <w:tcBorders>
              <w:bottom w:val="nil"/>
            </w:tcBorders>
          </w:tcPr>
          <w:p>
            <w:pPr>
              <w:pStyle w:val="TableParagraph"/>
              <w:spacing w:line="246" w:lineRule="exact" w:before="169"/>
              <w:ind w:left="59" w:right="105"/>
              <w:jc w:val="center"/>
              <w:rPr>
                <w:b/>
                <w:sz w:val="24"/>
              </w:rPr>
            </w:pPr>
            <w:r>
              <w:rPr>
                <w:b/>
                <w:spacing w:val="-10"/>
                <w:sz w:val="24"/>
              </w:rPr>
              <w:t>R</w:t>
            </w:r>
          </w:p>
        </w:tc>
      </w:tr>
      <w:tr>
        <w:trPr>
          <w:trHeight w:val="240" w:hRule="exact"/>
        </w:trPr>
        <w:tc>
          <w:tcPr>
            <w:tcW w:w="1347" w:type="dxa"/>
            <w:tcBorders>
              <w:top w:val="nil"/>
              <w:bottom w:val="nil"/>
            </w:tcBorders>
          </w:tcPr>
          <w:p>
            <w:pPr>
              <w:pStyle w:val="TableParagraph"/>
              <w:spacing w:line="221" w:lineRule="exact"/>
              <w:ind w:left="188" w:right="45"/>
              <w:jc w:val="center"/>
              <w:rPr>
                <w:sz w:val="24"/>
              </w:rPr>
            </w:pPr>
            <w:r>
              <w:rPr>
                <w:spacing w:val="-10"/>
                <w:w w:val="110"/>
                <w:sz w:val="24"/>
              </w:rPr>
              <w:t>0</w:t>
            </w:r>
          </w:p>
        </w:tc>
        <w:tc>
          <w:tcPr>
            <w:tcW w:w="731" w:type="dxa"/>
            <w:tcBorders>
              <w:top w:val="nil"/>
              <w:bottom w:val="nil"/>
            </w:tcBorders>
          </w:tcPr>
          <w:p>
            <w:pPr>
              <w:pStyle w:val="TableParagraph"/>
              <w:spacing w:line="221" w:lineRule="exact"/>
              <w:ind w:left="95" w:right="13"/>
              <w:jc w:val="center"/>
              <w:rPr>
                <w:sz w:val="23"/>
              </w:rPr>
            </w:pPr>
            <w:r>
              <w:rPr>
                <w:spacing w:val="-10"/>
                <w:w w:val="110"/>
                <w:sz w:val="23"/>
              </w:rPr>
              <w:t>1</w:t>
            </w:r>
          </w:p>
        </w:tc>
        <w:tc>
          <w:tcPr>
            <w:tcW w:w="1193" w:type="dxa"/>
            <w:tcBorders>
              <w:top w:val="nil"/>
              <w:bottom w:val="nil"/>
            </w:tcBorders>
          </w:tcPr>
          <w:p>
            <w:pPr>
              <w:pStyle w:val="TableParagraph"/>
              <w:spacing w:line="221" w:lineRule="exact"/>
              <w:ind w:left="154" w:right="129"/>
              <w:jc w:val="center"/>
              <w:rPr>
                <w:sz w:val="23"/>
              </w:rPr>
            </w:pPr>
            <w:r>
              <w:rPr>
                <w:spacing w:val="-10"/>
                <w:w w:val="110"/>
                <w:sz w:val="23"/>
              </w:rPr>
              <w:t>1</w:t>
            </w:r>
          </w:p>
        </w:tc>
        <w:tc>
          <w:tcPr>
            <w:tcW w:w="731" w:type="dxa"/>
            <w:tcBorders>
              <w:top w:val="nil"/>
              <w:bottom w:val="nil"/>
            </w:tcBorders>
          </w:tcPr>
          <w:p>
            <w:pPr>
              <w:pStyle w:val="TableParagraph"/>
              <w:spacing w:line="221" w:lineRule="exact"/>
              <w:ind w:left="95" w:right="9"/>
              <w:jc w:val="center"/>
              <w:rPr>
                <w:sz w:val="24"/>
              </w:rPr>
            </w:pPr>
            <w:r>
              <w:rPr>
                <w:spacing w:val="-10"/>
                <w:w w:val="110"/>
                <w:sz w:val="24"/>
              </w:rPr>
              <w:t>0</w:t>
            </w:r>
          </w:p>
        </w:tc>
        <w:tc>
          <w:tcPr>
            <w:tcW w:w="1900" w:type="dxa"/>
            <w:tcBorders>
              <w:top w:val="nil"/>
              <w:bottom w:val="nil"/>
            </w:tcBorders>
          </w:tcPr>
          <w:p>
            <w:pPr>
              <w:pStyle w:val="TableParagraph"/>
              <w:spacing w:line="221" w:lineRule="exact"/>
              <w:ind w:left="59" w:right="105"/>
              <w:jc w:val="center"/>
              <w:rPr>
                <w:b/>
                <w:sz w:val="24"/>
              </w:rPr>
            </w:pPr>
            <w:r>
              <w:rPr>
                <w:b/>
                <w:spacing w:val="-10"/>
                <w:sz w:val="24"/>
              </w:rPr>
              <w:t>R</w:t>
            </w:r>
          </w:p>
        </w:tc>
      </w:tr>
      <w:tr>
        <w:trPr>
          <w:trHeight w:val="247" w:hRule="exact"/>
        </w:trPr>
        <w:tc>
          <w:tcPr>
            <w:tcW w:w="1347" w:type="dxa"/>
            <w:tcBorders>
              <w:top w:val="nil"/>
              <w:bottom w:val="nil"/>
            </w:tcBorders>
          </w:tcPr>
          <w:p>
            <w:pPr>
              <w:pStyle w:val="TableParagraph"/>
              <w:spacing w:line="227" w:lineRule="exact"/>
              <w:ind w:left="188" w:right="38"/>
              <w:jc w:val="center"/>
              <w:rPr>
                <w:sz w:val="23"/>
              </w:rPr>
            </w:pPr>
            <w:r>
              <w:rPr>
                <w:spacing w:val="-10"/>
                <w:w w:val="110"/>
                <w:sz w:val="23"/>
              </w:rPr>
              <w:t>1</w:t>
            </w:r>
          </w:p>
        </w:tc>
        <w:tc>
          <w:tcPr>
            <w:tcW w:w="731" w:type="dxa"/>
            <w:vMerge w:val="restart"/>
            <w:tcBorders>
              <w:top w:val="nil"/>
              <w:bottom w:val="nil"/>
            </w:tcBorders>
          </w:tcPr>
          <w:p>
            <w:pPr>
              <w:pStyle w:val="TableParagraph"/>
              <w:spacing w:line="232" w:lineRule="exact"/>
              <w:ind w:left="95"/>
              <w:jc w:val="center"/>
              <w:rPr>
                <w:sz w:val="24"/>
              </w:rPr>
            </w:pPr>
            <w:r>
              <w:rPr>
                <w:spacing w:val="-10"/>
                <w:w w:val="110"/>
                <w:sz w:val="24"/>
              </w:rPr>
              <w:t>0</w:t>
            </w:r>
          </w:p>
        </w:tc>
        <w:tc>
          <w:tcPr>
            <w:tcW w:w="1193" w:type="dxa"/>
            <w:tcBorders>
              <w:top w:val="nil"/>
              <w:bottom w:val="nil"/>
            </w:tcBorders>
          </w:tcPr>
          <w:p>
            <w:pPr>
              <w:pStyle w:val="TableParagraph"/>
              <w:spacing w:line="228" w:lineRule="exact"/>
              <w:ind w:left="154" w:right="100"/>
              <w:jc w:val="center"/>
              <w:rPr>
                <w:sz w:val="23"/>
              </w:rPr>
            </w:pPr>
            <w:r>
              <w:rPr>
                <w:spacing w:val="-10"/>
                <w:w w:val="110"/>
                <w:sz w:val="23"/>
              </w:rPr>
              <w:t>1</w:t>
            </w:r>
          </w:p>
        </w:tc>
        <w:tc>
          <w:tcPr>
            <w:tcW w:w="731" w:type="dxa"/>
            <w:tcBorders>
              <w:top w:val="nil"/>
              <w:bottom w:val="nil"/>
            </w:tcBorders>
          </w:tcPr>
          <w:p>
            <w:pPr>
              <w:pStyle w:val="TableParagraph"/>
              <w:spacing w:line="228" w:lineRule="exact"/>
              <w:ind w:left="337"/>
              <w:rPr>
                <w:sz w:val="24"/>
              </w:rPr>
            </w:pPr>
            <w:r>
              <w:rPr>
                <w:spacing w:val="-10"/>
                <w:w w:val="110"/>
                <w:sz w:val="24"/>
              </w:rPr>
              <w:t>0</w:t>
            </w:r>
          </w:p>
        </w:tc>
        <w:tc>
          <w:tcPr>
            <w:tcW w:w="1900" w:type="dxa"/>
            <w:tcBorders>
              <w:top w:val="nil"/>
              <w:bottom w:val="nil"/>
            </w:tcBorders>
          </w:tcPr>
          <w:p>
            <w:pPr>
              <w:pStyle w:val="TableParagraph"/>
              <w:spacing w:line="227" w:lineRule="exact"/>
              <w:ind w:right="27"/>
              <w:jc w:val="center"/>
              <w:rPr>
                <w:b/>
                <w:sz w:val="24"/>
              </w:rPr>
            </w:pPr>
            <w:r>
              <w:rPr>
                <w:b/>
                <w:spacing w:val="-10"/>
                <w:sz w:val="24"/>
              </w:rPr>
              <w:t>R</w:t>
            </w:r>
          </w:p>
        </w:tc>
      </w:tr>
      <w:tr>
        <w:trPr>
          <w:trHeight w:val="5" w:hRule="exact"/>
        </w:trPr>
        <w:tc>
          <w:tcPr>
            <w:tcW w:w="1347" w:type="dxa"/>
            <w:vMerge w:val="restart"/>
            <w:tcBorders>
              <w:top w:val="nil"/>
              <w:bottom w:val="nil"/>
            </w:tcBorders>
          </w:tcPr>
          <w:p>
            <w:pPr>
              <w:pStyle w:val="TableParagraph"/>
              <w:spacing w:line="222" w:lineRule="exact"/>
              <w:ind w:left="188" w:right="31"/>
              <w:jc w:val="center"/>
              <w:rPr>
                <w:sz w:val="23"/>
              </w:rPr>
            </w:pPr>
            <w:r>
              <w:rPr>
                <w:spacing w:val="-10"/>
                <w:sz w:val="23"/>
              </w:rPr>
              <w:t>1</w:t>
            </w:r>
          </w:p>
        </w:tc>
        <w:tc>
          <w:tcPr>
            <w:tcW w:w="731" w:type="dxa"/>
            <w:vMerge/>
            <w:tcBorders>
              <w:top w:val="nil"/>
              <w:bottom w:val="nil"/>
            </w:tcBorders>
          </w:tcPr>
          <w:p>
            <w:pPr>
              <w:rPr>
                <w:sz w:val="2"/>
                <w:szCs w:val="2"/>
              </w:rPr>
            </w:pPr>
          </w:p>
        </w:tc>
        <w:tc>
          <w:tcPr>
            <w:tcW w:w="1193" w:type="dxa"/>
            <w:vMerge w:val="restart"/>
            <w:tcBorders>
              <w:top w:val="nil"/>
              <w:bottom w:val="nil"/>
            </w:tcBorders>
          </w:tcPr>
          <w:p>
            <w:pPr>
              <w:pStyle w:val="TableParagraph"/>
              <w:spacing w:line="221" w:lineRule="exact"/>
              <w:ind w:left="47"/>
              <w:jc w:val="center"/>
              <w:rPr>
                <w:sz w:val="24"/>
              </w:rPr>
            </w:pPr>
            <w:r>
              <w:rPr>
                <w:spacing w:val="-10"/>
                <w:w w:val="110"/>
                <w:sz w:val="24"/>
              </w:rPr>
              <w:t>0</w:t>
            </w:r>
          </w:p>
        </w:tc>
        <w:tc>
          <w:tcPr>
            <w:tcW w:w="731" w:type="dxa"/>
            <w:vMerge w:val="restart"/>
            <w:tcBorders>
              <w:top w:val="nil"/>
              <w:bottom w:val="nil"/>
            </w:tcBorders>
          </w:tcPr>
          <w:p>
            <w:pPr>
              <w:pStyle w:val="TableParagraph"/>
              <w:spacing w:line="221" w:lineRule="exact"/>
              <w:ind w:left="337"/>
              <w:rPr>
                <w:sz w:val="24"/>
              </w:rPr>
            </w:pPr>
            <w:r>
              <w:rPr>
                <w:spacing w:val="-10"/>
                <w:w w:val="110"/>
                <w:sz w:val="24"/>
              </w:rPr>
              <w:t>0</w:t>
            </w:r>
          </w:p>
        </w:tc>
        <w:tc>
          <w:tcPr>
            <w:tcW w:w="1900" w:type="dxa"/>
            <w:vMerge w:val="restart"/>
            <w:tcBorders>
              <w:top w:val="nil"/>
              <w:bottom w:val="nil"/>
            </w:tcBorders>
          </w:tcPr>
          <w:p>
            <w:pPr>
              <w:pStyle w:val="TableParagraph"/>
              <w:spacing w:line="222" w:lineRule="exact"/>
              <w:ind w:right="27"/>
              <w:jc w:val="center"/>
              <w:rPr>
                <w:b/>
                <w:sz w:val="24"/>
              </w:rPr>
            </w:pPr>
            <w:r>
              <w:rPr>
                <w:b/>
                <w:spacing w:val="-10"/>
                <w:sz w:val="24"/>
              </w:rPr>
              <w:t>R</w:t>
            </w:r>
          </w:p>
        </w:tc>
      </w:tr>
      <w:tr>
        <w:trPr>
          <w:trHeight w:val="236" w:hRule="exact"/>
        </w:trPr>
        <w:tc>
          <w:tcPr>
            <w:tcW w:w="1347" w:type="dxa"/>
            <w:vMerge/>
            <w:tcBorders>
              <w:top w:val="nil"/>
              <w:bottom w:val="nil"/>
            </w:tcBorders>
          </w:tcPr>
          <w:p>
            <w:pPr>
              <w:rPr>
                <w:sz w:val="2"/>
                <w:szCs w:val="2"/>
              </w:rPr>
            </w:pPr>
          </w:p>
        </w:tc>
        <w:tc>
          <w:tcPr>
            <w:tcW w:w="731" w:type="dxa"/>
            <w:tcBorders>
              <w:top w:val="nil"/>
              <w:bottom w:val="nil"/>
            </w:tcBorders>
          </w:tcPr>
          <w:p>
            <w:pPr>
              <w:pStyle w:val="TableParagraph"/>
              <w:spacing w:line="217" w:lineRule="exact"/>
              <w:ind w:left="95" w:right="15"/>
              <w:jc w:val="center"/>
              <w:rPr>
                <w:sz w:val="23"/>
              </w:rPr>
            </w:pPr>
            <w:r>
              <w:rPr>
                <w:spacing w:val="-10"/>
                <w:sz w:val="23"/>
              </w:rPr>
              <w:t>1</w:t>
            </w:r>
          </w:p>
        </w:tc>
        <w:tc>
          <w:tcPr>
            <w:tcW w:w="1193" w:type="dxa"/>
            <w:vMerge/>
            <w:tcBorders>
              <w:top w:val="nil"/>
              <w:bottom w:val="nil"/>
            </w:tcBorders>
          </w:tcPr>
          <w:p>
            <w:pPr>
              <w:rPr>
                <w:sz w:val="2"/>
                <w:szCs w:val="2"/>
              </w:rPr>
            </w:pPr>
          </w:p>
        </w:tc>
        <w:tc>
          <w:tcPr>
            <w:tcW w:w="731" w:type="dxa"/>
            <w:vMerge/>
            <w:tcBorders>
              <w:top w:val="nil"/>
              <w:bottom w:val="nil"/>
            </w:tcBorders>
          </w:tcPr>
          <w:p>
            <w:pPr>
              <w:rPr>
                <w:sz w:val="2"/>
                <w:szCs w:val="2"/>
              </w:rPr>
            </w:pPr>
          </w:p>
        </w:tc>
        <w:tc>
          <w:tcPr>
            <w:tcW w:w="1900" w:type="dxa"/>
            <w:vMerge/>
            <w:tcBorders>
              <w:top w:val="nil"/>
              <w:bottom w:val="nil"/>
            </w:tcBorders>
          </w:tcPr>
          <w:p>
            <w:pPr>
              <w:rPr>
                <w:sz w:val="2"/>
                <w:szCs w:val="2"/>
              </w:rPr>
            </w:pPr>
          </w:p>
        </w:tc>
      </w:tr>
      <w:tr>
        <w:trPr>
          <w:trHeight w:val="237" w:hRule="exact"/>
        </w:trPr>
        <w:tc>
          <w:tcPr>
            <w:tcW w:w="1347" w:type="dxa"/>
            <w:tcBorders>
              <w:top w:val="nil"/>
              <w:bottom w:val="nil"/>
            </w:tcBorders>
          </w:tcPr>
          <w:p>
            <w:pPr>
              <w:pStyle w:val="TableParagraph"/>
              <w:spacing w:line="218" w:lineRule="exact"/>
              <w:ind w:left="207" w:right="25"/>
              <w:jc w:val="center"/>
              <w:rPr>
                <w:sz w:val="24"/>
              </w:rPr>
            </w:pPr>
            <w:r>
              <w:rPr>
                <w:spacing w:val="-10"/>
                <w:w w:val="110"/>
                <w:sz w:val="24"/>
              </w:rPr>
              <w:t>0</w:t>
            </w:r>
          </w:p>
        </w:tc>
        <w:tc>
          <w:tcPr>
            <w:tcW w:w="731" w:type="dxa"/>
            <w:tcBorders>
              <w:top w:val="nil"/>
              <w:bottom w:val="nil"/>
            </w:tcBorders>
          </w:tcPr>
          <w:p>
            <w:pPr>
              <w:pStyle w:val="TableParagraph"/>
              <w:spacing w:line="217" w:lineRule="exact"/>
              <w:ind w:left="123"/>
              <w:jc w:val="center"/>
              <w:rPr>
                <w:sz w:val="24"/>
              </w:rPr>
            </w:pPr>
            <w:r>
              <w:rPr>
                <w:spacing w:val="-10"/>
                <w:w w:val="105"/>
                <w:sz w:val="24"/>
              </w:rPr>
              <w:t>E</w:t>
            </w:r>
          </w:p>
        </w:tc>
        <w:tc>
          <w:tcPr>
            <w:tcW w:w="1193" w:type="dxa"/>
            <w:tcBorders>
              <w:top w:val="nil"/>
              <w:bottom w:val="nil"/>
            </w:tcBorders>
          </w:tcPr>
          <w:p>
            <w:pPr>
              <w:pStyle w:val="TableParagraph"/>
              <w:spacing w:line="217" w:lineRule="exact"/>
              <w:ind w:left="394"/>
              <w:rPr>
                <w:sz w:val="23"/>
              </w:rPr>
            </w:pPr>
            <w:r>
              <w:rPr>
                <w:spacing w:val="-2"/>
                <w:sz w:val="23"/>
              </w:rPr>
              <w:t>H(alt)</w:t>
            </w:r>
          </w:p>
        </w:tc>
        <w:tc>
          <w:tcPr>
            <w:tcW w:w="731" w:type="dxa"/>
            <w:tcBorders>
              <w:top w:val="nil"/>
              <w:bottom w:val="nil"/>
            </w:tcBorders>
          </w:tcPr>
          <w:p>
            <w:pPr>
              <w:pStyle w:val="TableParagraph"/>
              <w:spacing w:line="217" w:lineRule="exact"/>
              <w:ind w:left="341"/>
              <w:rPr>
                <w:sz w:val="24"/>
              </w:rPr>
            </w:pPr>
            <w:r>
              <w:rPr>
                <w:spacing w:val="-10"/>
                <w:w w:val="110"/>
                <w:sz w:val="24"/>
              </w:rPr>
              <w:t>0</w:t>
            </w:r>
          </w:p>
        </w:tc>
        <w:tc>
          <w:tcPr>
            <w:tcW w:w="1900" w:type="dxa"/>
            <w:tcBorders>
              <w:top w:val="nil"/>
              <w:bottom w:val="nil"/>
            </w:tcBorders>
          </w:tcPr>
          <w:p>
            <w:pPr>
              <w:pStyle w:val="TableParagraph"/>
              <w:spacing w:line="216" w:lineRule="exact" w:before="1"/>
              <w:ind w:left="29" w:right="134"/>
              <w:jc w:val="center"/>
              <w:rPr>
                <w:rFonts w:ascii="Arial"/>
                <w:sz w:val="20"/>
              </w:rPr>
            </w:pPr>
            <w:r>
              <w:rPr>
                <w:rFonts w:ascii="Arial"/>
                <w:spacing w:val="-10"/>
                <w:w w:val="110"/>
                <w:sz w:val="20"/>
              </w:rPr>
              <w:t>-</w:t>
            </w:r>
          </w:p>
        </w:tc>
      </w:tr>
      <w:tr>
        <w:trPr>
          <w:trHeight w:val="345" w:hRule="exact"/>
        </w:trPr>
        <w:tc>
          <w:tcPr>
            <w:tcW w:w="1347" w:type="dxa"/>
            <w:tcBorders>
              <w:top w:val="nil"/>
            </w:tcBorders>
          </w:tcPr>
          <w:p>
            <w:pPr>
              <w:pStyle w:val="TableParagraph"/>
              <w:spacing w:line="241" w:lineRule="exact"/>
              <w:ind w:left="213" w:right="25"/>
              <w:jc w:val="center"/>
              <w:rPr>
                <w:sz w:val="23"/>
              </w:rPr>
            </w:pPr>
            <w:r>
              <w:rPr>
                <w:spacing w:val="-10"/>
                <w:w w:val="110"/>
                <w:sz w:val="23"/>
              </w:rPr>
              <w:t>1</w:t>
            </w:r>
          </w:p>
        </w:tc>
        <w:tc>
          <w:tcPr>
            <w:tcW w:w="731" w:type="dxa"/>
            <w:tcBorders>
              <w:top w:val="nil"/>
            </w:tcBorders>
          </w:tcPr>
          <w:p>
            <w:pPr>
              <w:pStyle w:val="TableParagraph"/>
              <w:spacing w:line="248" w:lineRule="exact"/>
              <w:ind w:left="123"/>
              <w:jc w:val="center"/>
              <w:rPr>
                <w:sz w:val="24"/>
              </w:rPr>
            </w:pPr>
            <w:r>
              <w:rPr>
                <w:spacing w:val="-10"/>
                <w:w w:val="105"/>
                <w:sz w:val="24"/>
              </w:rPr>
              <w:t>E</w:t>
            </w:r>
          </w:p>
        </w:tc>
        <w:tc>
          <w:tcPr>
            <w:tcW w:w="1193" w:type="dxa"/>
            <w:tcBorders>
              <w:top w:val="nil"/>
            </w:tcBorders>
          </w:tcPr>
          <w:p>
            <w:pPr>
              <w:pStyle w:val="TableParagraph"/>
              <w:spacing w:line="244" w:lineRule="exact"/>
              <w:ind w:left="154"/>
              <w:jc w:val="center"/>
              <w:rPr>
                <w:b/>
                <w:sz w:val="24"/>
              </w:rPr>
            </w:pPr>
            <w:r>
              <w:rPr>
                <w:b/>
                <w:spacing w:val="-10"/>
                <w:sz w:val="24"/>
              </w:rPr>
              <w:t>H</w:t>
            </w:r>
          </w:p>
        </w:tc>
        <w:tc>
          <w:tcPr>
            <w:tcW w:w="731" w:type="dxa"/>
            <w:tcBorders>
              <w:top w:val="nil"/>
            </w:tcBorders>
          </w:tcPr>
          <w:p>
            <w:pPr>
              <w:pStyle w:val="TableParagraph"/>
              <w:spacing w:line="247" w:lineRule="exact"/>
              <w:ind w:left="367"/>
              <w:rPr>
                <w:sz w:val="23"/>
              </w:rPr>
            </w:pPr>
            <w:r>
              <w:rPr>
                <w:spacing w:val="-10"/>
                <w:sz w:val="23"/>
              </w:rPr>
              <w:t>1</w:t>
            </w:r>
          </w:p>
        </w:tc>
        <w:tc>
          <w:tcPr>
            <w:tcW w:w="1900" w:type="dxa"/>
            <w:tcBorders>
              <w:top w:val="nil"/>
            </w:tcBorders>
          </w:tcPr>
          <w:p>
            <w:pPr>
              <w:pStyle w:val="TableParagraph"/>
              <w:spacing w:line="225" w:lineRule="exact"/>
              <w:ind w:left="29" w:right="107"/>
              <w:jc w:val="center"/>
              <w:rPr>
                <w:rFonts w:ascii="Arial"/>
                <w:sz w:val="20"/>
              </w:rPr>
            </w:pPr>
            <w:r>
              <w:rPr>
                <w:rFonts w:ascii="Arial"/>
                <w:spacing w:val="-10"/>
                <w:sz w:val="20"/>
              </w:rPr>
              <w:t>-</w:t>
            </w:r>
          </w:p>
        </w:tc>
      </w:tr>
    </w:tbl>
    <w:p>
      <w:pPr>
        <w:pStyle w:val="BodyText"/>
        <w:rPr>
          <w:sz w:val="22"/>
        </w:rPr>
      </w:pPr>
    </w:p>
    <w:p>
      <w:pPr>
        <w:pStyle w:val="BodyText"/>
        <w:spacing w:before="134"/>
        <w:rPr>
          <w:sz w:val="22"/>
        </w:rPr>
      </w:pPr>
    </w:p>
    <w:p>
      <w:pPr>
        <w:spacing w:before="1"/>
        <w:ind w:left="0" w:right="25" w:firstLine="0"/>
        <w:jc w:val="center"/>
        <w:rPr>
          <w:b/>
          <w:sz w:val="22"/>
        </w:rPr>
      </w:pPr>
      <w:r>
        <w:rPr>
          <w:b/>
          <w:spacing w:val="-2"/>
          <w:w w:val="85"/>
          <w:sz w:val="22"/>
        </w:rPr>
        <w:t>Table</w:t>
      </w:r>
      <w:r>
        <w:rPr>
          <w:b/>
          <w:spacing w:val="-6"/>
          <w:sz w:val="22"/>
        </w:rPr>
        <w:t> </w:t>
      </w:r>
      <w:r>
        <w:rPr>
          <w:b/>
          <w:spacing w:val="-2"/>
          <w:w w:val="85"/>
          <w:sz w:val="22"/>
        </w:rPr>
        <w:t>3.2</w:t>
      </w:r>
      <w:r>
        <w:rPr>
          <w:b/>
          <w:spacing w:val="-4"/>
          <w:w w:val="85"/>
          <w:sz w:val="22"/>
        </w:rPr>
        <w:t> </w:t>
      </w:r>
      <w:r>
        <w:rPr>
          <w:b/>
          <w:spacing w:val="-2"/>
          <w:w w:val="85"/>
          <w:sz w:val="22"/>
        </w:rPr>
        <w:t>Quintuples</w:t>
      </w:r>
      <w:r>
        <w:rPr>
          <w:b/>
          <w:spacing w:val="-2"/>
          <w:sz w:val="22"/>
        </w:rPr>
        <w:t> </w:t>
      </w:r>
      <w:r>
        <w:rPr>
          <w:b/>
          <w:spacing w:val="-2"/>
          <w:w w:val="85"/>
          <w:sz w:val="22"/>
        </w:rPr>
        <w:t>for</w:t>
      </w:r>
      <w:r>
        <w:rPr>
          <w:b/>
          <w:spacing w:val="-10"/>
          <w:sz w:val="22"/>
        </w:rPr>
        <w:t> </w:t>
      </w:r>
      <w:r>
        <w:rPr>
          <w:b/>
          <w:spacing w:val="-2"/>
          <w:w w:val="85"/>
          <w:sz w:val="22"/>
        </w:rPr>
        <w:t>the</w:t>
      </w:r>
      <w:r>
        <w:rPr>
          <w:b/>
          <w:spacing w:val="-6"/>
          <w:sz w:val="22"/>
        </w:rPr>
        <w:t> </w:t>
      </w:r>
      <w:r>
        <w:rPr>
          <w:b/>
          <w:spacing w:val="-2"/>
          <w:w w:val="85"/>
          <w:sz w:val="22"/>
        </w:rPr>
        <w:t>Parity</w:t>
      </w:r>
      <w:r>
        <w:rPr>
          <w:b/>
          <w:sz w:val="22"/>
        </w:rPr>
        <w:t> </w:t>
      </w:r>
      <w:r>
        <w:rPr>
          <w:b/>
          <w:spacing w:val="-2"/>
          <w:w w:val="85"/>
          <w:sz w:val="22"/>
        </w:rPr>
        <w:t>Counter</w:t>
      </w:r>
    </w:p>
    <w:p>
      <w:pPr>
        <w:pStyle w:val="BodyText"/>
        <w:spacing w:line="232" w:lineRule="auto" w:before="229"/>
        <w:ind w:left="159" w:right="165" w:firstLine="9"/>
        <w:jc w:val="both"/>
      </w:pPr>
      <w:r>
        <w:rPr/>
        <w:t>Now this</w:t>
      </w:r>
      <w:r>
        <w:rPr>
          <w:spacing w:val="-2"/>
        </w:rPr>
        <w:t> </w:t>
      </w:r>
      <w:r>
        <w:rPr/>
        <w:t>device is</w:t>
      </w:r>
      <w:r>
        <w:rPr>
          <w:spacing w:val="-1"/>
        </w:rPr>
        <w:t> </w:t>
      </w:r>
      <w:r>
        <w:rPr/>
        <w:t>rather</w:t>
      </w:r>
      <w:r>
        <w:rPr>
          <w:spacing w:val="-1"/>
        </w:rPr>
        <w:t> </w:t>
      </w:r>
      <w:r>
        <w:rPr/>
        <w:t>dumb, and we</w:t>
      </w:r>
      <w:r>
        <w:rPr>
          <w:spacing w:val="-6"/>
        </w:rPr>
        <w:t> </w:t>
      </w:r>
      <w:r>
        <w:rPr/>
        <w:t>have</w:t>
      </w:r>
      <w:r>
        <w:rPr>
          <w:spacing w:val="-2"/>
        </w:rPr>
        <w:t> </w:t>
      </w:r>
      <w:r>
        <w:rPr/>
        <w:t>already seen that we</w:t>
      </w:r>
      <w:r>
        <w:rPr>
          <w:spacing w:val="-3"/>
        </w:rPr>
        <w:t> </w:t>
      </w:r>
      <w:r>
        <w:rPr/>
        <w:t>could solve the parity problem with a finite state machine (note here how our Turing machine has only moved in one direction!). We will shortly demonstrate the superiority of Mr. Turing's creations by building a parenthesis checker with them,</w:t>
      </w:r>
      <w:r>
        <w:rPr>
          <w:spacing w:val="-5"/>
        </w:rPr>
        <w:t> </w:t>
      </w:r>
      <w:r>
        <w:rPr/>
        <w:t>something which we</w:t>
      </w:r>
      <w:r>
        <w:rPr>
          <w:spacing w:val="-10"/>
        </w:rPr>
        <w:t> </w:t>
      </w:r>
      <w:r>
        <w:rPr/>
        <w:t>have</w:t>
      </w:r>
      <w:r>
        <w:rPr>
          <w:spacing w:val="-5"/>
        </w:rPr>
        <w:t> </w:t>
      </w:r>
      <w:r>
        <w:rPr/>
        <w:t>seen</w:t>
      </w:r>
      <w:r>
        <w:rPr>
          <w:spacing w:val="-4"/>
        </w:rPr>
        <w:t> </w:t>
      </w:r>
      <w:r>
        <w:rPr/>
        <w:t>cannot be</w:t>
      </w:r>
      <w:r>
        <w:rPr>
          <w:spacing w:val="-11"/>
        </w:rPr>
        <w:t> </w:t>
      </w:r>
      <w:r>
        <w:rPr/>
        <w:t>done</w:t>
      </w:r>
      <w:r>
        <w:rPr>
          <w:spacing w:val="-3"/>
        </w:rPr>
        <w:t> </w:t>
      </w:r>
      <w:r>
        <w:rPr/>
        <w:t>with</w:t>
      </w:r>
      <w:r>
        <w:rPr>
          <w:spacing w:val="-4"/>
        </w:rPr>
        <w:t> </w:t>
      </w:r>
      <w:r>
        <w:rPr/>
        <w:t>an</w:t>
      </w:r>
      <w:r>
        <w:rPr>
          <w:spacing w:val="-9"/>
        </w:rPr>
        <w:t> </w:t>
      </w:r>
      <w:r>
        <w:rPr/>
        <w:t>FSM, but</w:t>
      </w:r>
      <w:r>
        <w:rPr>
          <w:spacing w:val="-5"/>
        </w:rPr>
        <w:t> </w:t>
      </w:r>
      <w:r>
        <w:rPr/>
        <w:t>first</w:t>
      </w:r>
      <w:r>
        <w:rPr>
          <w:spacing w:val="-3"/>
        </w:rPr>
        <w:t> </w:t>
      </w:r>
      <w:r>
        <w:rPr/>
        <w:t>let me introduce some new diagrammatics which will make it easier for us to understand how these machines work</w:t>
      </w:r>
      <w:r>
        <w:rPr>
          <w:spacing w:val="-2"/>
        </w:rPr>
        <w:t> </w:t>
      </w:r>
      <w:r>
        <w:rPr/>
        <w:t>without tying ourselves in</w:t>
      </w:r>
      <w:r>
        <w:rPr>
          <w:spacing w:val="-8"/>
        </w:rPr>
        <w:t> </w:t>
      </w:r>
      <w:r>
        <w:rPr/>
        <w:t>knots wading through quintuple lists.</w:t>
      </w:r>
    </w:p>
    <w:p>
      <w:pPr>
        <w:pStyle w:val="BodyText"/>
        <w:spacing w:line="230" w:lineRule="auto" w:before="249"/>
        <w:ind w:left="157" w:right="165" w:firstLine="579"/>
        <w:jc w:val="both"/>
      </w:pPr>
      <w:r>
        <w:rPr/>
        <w:t>The</w:t>
      </w:r>
      <w:r>
        <w:rPr>
          <w:spacing w:val="-15"/>
        </w:rPr>
        <w:t> </w:t>
      </w:r>
      <w:r>
        <w:rPr/>
        <w:t>idea</w:t>
      </w:r>
      <w:r>
        <w:rPr>
          <w:spacing w:val="-14"/>
        </w:rPr>
        <w:t> </w:t>
      </w:r>
      <w:r>
        <w:rPr/>
        <w:t>is,</w:t>
      </w:r>
      <w:r>
        <w:rPr>
          <w:spacing w:val="-15"/>
        </w:rPr>
        <w:t> </w:t>
      </w:r>
      <w:r>
        <w:rPr/>
        <w:t>unsurprisingly,</w:t>
      </w:r>
      <w:r>
        <w:rPr>
          <w:spacing w:val="-14"/>
        </w:rPr>
        <w:t> </w:t>
      </w:r>
      <w:r>
        <w:rPr/>
        <w:t>similar</w:t>
      </w:r>
      <w:r>
        <w:rPr>
          <w:spacing w:val="-13"/>
        </w:rPr>
        <w:t> </w:t>
      </w:r>
      <w:r>
        <w:rPr/>
        <w:t>to</w:t>
      </w:r>
      <w:r>
        <w:rPr>
          <w:spacing w:val="-14"/>
        </w:rPr>
        <w:t> </w:t>
      </w:r>
      <w:r>
        <w:rPr/>
        <w:t>that</w:t>
      </w:r>
      <w:r>
        <w:rPr>
          <w:spacing w:val="-6"/>
        </w:rPr>
        <w:t> </w:t>
      </w:r>
      <w:r>
        <w:rPr/>
        <w:t>we</w:t>
      </w:r>
      <w:r>
        <w:rPr>
          <w:spacing w:val="-15"/>
        </w:rPr>
        <w:t> </w:t>
      </w:r>
      <w:r>
        <w:rPr/>
        <w:t>adopted</w:t>
      </w:r>
      <w:r>
        <w:rPr>
          <w:spacing w:val="-6"/>
        </w:rPr>
        <w:t> </w:t>
      </w:r>
      <w:r>
        <w:rPr/>
        <w:t>with</w:t>
      </w:r>
      <w:r>
        <w:rPr>
          <w:spacing w:val="-13"/>
        </w:rPr>
        <w:t> </w:t>
      </w:r>
      <w:r>
        <w:rPr/>
        <w:t>FSMs.</w:t>
      </w:r>
      <w:r>
        <w:rPr>
          <w:spacing w:val="-10"/>
        </w:rPr>
        <w:t> </w:t>
      </w:r>
      <w:r>
        <w:rPr>
          <w:sz w:val="24"/>
        </w:rPr>
        <w:t>In</w:t>
      </w:r>
      <w:r>
        <w:rPr>
          <w:spacing w:val="-15"/>
          <w:sz w:val="24"/>
        </w:rPr>
        <w:t> </w:t>
      </w:r>
      <w:r>
        <w:rPr/>
        <w:t>fact, the</w:t>
      </w:r>
      <w:r>
        <w:rPr>
          <w:spacing w:val="-8"/>
        </w:rPr>
        <w:t> </w:t>
      </w:r>
      <w:r>
        <w:rPr/>
        <w:t>only</w:t>
      </w:r>
      <w:r>
        <w:rPr>
          <w:spacing w:val="-1"/>
        </w:rPr>
        <w:t> </w:t>
      </w:r>
      <w:r>
        <w:rPr/>
        <w:t>real</w:t>
      </w:r>
      <w:r>
        <w:rPr>
          <w:spacing w:val="-4"/>
        </w:rPr>
        <w:t> </w:t>
      </w:r>
      <w:r>
        <w:rPr/>
        <w:t>difference in</w:t>
      </w:r>
      <w:r>
        <w:rPr>
          <w:spacing w:val="-4"/>
        </w:rPr>
        <w:t> </w:t>
      </w:r>
      <w:r>
        <w:rPr/>
        <w:t>the</w:t>
      </w:r>
      <w:r>
        <w:rPr>
          <w:spacing w:val="-11"/>
        </w:rPr>
        <w:t> </w:t>
      </w:r>
      <w:r>
        <w:rPr/>
        <w:t>diagrams</w:t>
      </w:r>
      <w:r>
        <w:rPr>
          <w:spacing w:val="-1"/>
        </w:rPr>
        <w:t> </w:t>
      </w:r>
      <w:r>
        <w:rPr/>
        <w:t>is</w:t>
      </w:r>
      <w:r>
        <w:rPr>
          <w:spacing w:val="-10"/>
        </w:rPr>
        <w:t> </w:t>
      </w:r>
      <w:r>
        <w:rPr/>
        <w:t>that</w:t>
      </w:r>
      <w:r>
        <w:rPr>
          <w:spacing w:val="-3"/>
        </w:rPr>
        <w:t> </w:t>
      </w:r>
      <w:r>
        <w:rPr/>
        <w:t>we</w:t>
      </w:r>
      <w:r>
        <w:rPr>
          <w:spacing w:val="-11"/>
        </w:rPr>
        <w:t> </w:t>
      </w:r>
      <w:r>
        <w:rPr/>
        <w:t>have</w:t>
      </w:r>
      <w:r>
        <w:rPr>
          <w:spacing w:val="-4"/>
        </w:rPr>
        <w:t> </w:t>
      </w:r>
      <w:r>
        <w:rPr/>
        <w:t>to</w:t>
      </w:r>
      <w:r>
        <w:rPr>
          <w:spacing w:val="-12"/>
        </w:rPr>
        <w:t> </w:t>
      </w:r>
      <w:r>
        <w:rPr/>
        <w:t>somehow include the direction of motion of the head after it has overwritten a cell, and we have to build in start and halt conditions. </w:t>
      </w:r>
      <w:r>
        <w:rPr>
          <w:sz w:val="24"/>
        </w:rPr>
        <w:t>In </w:t>
      </w:r>
      <w:r>
        <w:rPr/>
        <w:t>all other respects the diagrams resemble those</w:t>
      </w:r>
      <w:r>
        <w:rPr>
          <w:spacing w:val="-11"/>
        </w:rPr>
        <w:t> </w:t>
      </w:r>
      <w:r>
        <w:rPr/>
        <w:t>for</w:t>
      </w:r>
      <w:r>
        <w:rPr>
          <w:spacing w:val="-9"/>
        </w:rPr>
        <w:t> </w:t>
      </w:r>
      <w:r>
        <w:rPr/>
        <w:t>FSMs.</w:t>
      </w:r>
      <w:r>
        <w:rPr>
          <w:spacing w:val="-10"/>
        </w:rPr>
        <w:t> </w:t>
      </w:r>
      <w:r>
        <w:rPr/>
        <w:t>Take</w:t>
      </w:r>
      <w:r>
        <w:rPr>
          <w:spacing w:val="-7"/>
        </w:rPr>
        <w:t> </w:t>
      </w:r>
      <w:r>
        <w:rPr/>
        <w:t>a</w:t>
      </w:r>
      <w:r>
        <w:rPr>
          <w:spacing w:val="-15"/>
        </w:rPr>
        <w:t> </w:t>
      </w:r>
      <w:r>
        <w:rPr/>
        <w:t>look</w:t>
      </w:r>
      <w:r>
        <w:rPr>
          <w:spacing w:val="-6"/>
        </w:rPr>
        <w:t> </w:t>
      </w:r>
      <w:r>
        <w:rPr/>
        <w:t>at</w:t>
      </w:r>
      <w:r>
        <w:rPr>
          <w:spacing w:val="-11"/>
        </w:rPr>
        <w:t> </w:t>
      </w:r>
      <w:r>
        <w:rPr/>
        <w:t>Figure</w:t>
      </w:r>
      <w:r>
        <w:rPr>
          <w:spacing w:val="-5"/>
        </w:rPr>
        <w:t> </w:t>
      </w:r>
      <w:r>
        <w:rPr/>
        <w:t>3.11,</w:t>
      </w:r>
      <w:r>
        <w:rPr>
          <w:spacing w:val="-5"/>
        </w:rPr>
        <w:t> </w:t>
      </w:r>
      <w:r>
        <w:rPr/>
        <w:t>which</w:t>
      </w:r>
      <w:r>
        <w:rPr>
          <w:spacing w:val="-6"/>
        </w:rPr>
        <w:t> </w:t>
      </w:r>
      <w:r>
        <w:rPr/>
        <w:t>describes our</w:t>
      </w:r>
      <w:r>
        <w:rPr>
          <w:spacing w:val="-4"/>
        </w:rPr>
        <w:t> </w:t>
      </w:r>
      <w:r>
        <w:rPr/>
        <w:t>parity</w:t>
      </w:r>
      <w:r>
        <w:rPr>
          <w:spacing w:val="-4"/>
        </w:rPr>
        <w:t> </w:t>
      </w:r>
      <w:r>
        <w:rPr/>
        <w:t>counter:</w:t>
      </w:r>
    </w:p>
    <w:p>
      <w:pPr>
        <w:pStyle w:val="BodyText"/>
        <w:spacing w:before="2"/>
      </w:pPr>
    </w:p>
    <w:p>
      <w:pPr>
        <w:spacing w:line="260" w:lineRule="exact" w:before="0"/>
        <w:ind w:left="0" w:right="1796" w:firstLine="0"/>
        <w:jc w:val="center"/>
        <w:rPr>
          <w:sz w:val="24"/>
        </w:rPr>
      </w:pPr>
      <w:r>
        <w:rPr>
          <w:spacing w:val="-10"/>
          <w:sz w:val="24"/>
        </w:rPr>
        <w:t>H</w:t>
      </w:r>
    </w:p>
    <w:p>
      <w:pPr>
        <w:spacing w:line="1541" w:lineRule="exact" w:before="0"/>
        <w:ind w:left="0" w:right="318" w:firstLine="0"/>
        <w:jc w:val="center"/>
        <w:rPr>
          <w:sz w:val="22"/>
        </w:rPr>
      </w:pPr>
      <w:r>
        <w:rPr>
          <w:position w:val="-13"/>
        </w:rPr>
        <w:drawing>
          <wp:inline distT="0" distB="0" distL="0" distR="0">
            <wp:extent cx="3024378" cy="989103"/>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74" cstate="print"/>
                    <a:stretch>
                      <a:fillRect/>
                    </a:stretch>
                  </pic:blipFill>
                  <pic:spPr>
                    <a:xfrm>
                      <a:off x="0" y="0"/>
                      <a:ext cx="3024378" cy="989103"/>
                    </a:xfrm>
                    <a:prstGeom prst="rect">
                      <a:avLst/>
                    </a:prstGeom>
                  </pic:spPr>
                </pic:pic>
              </a:graphicData>
            </a:graphic>
          </wp:inline>
        </w:drawing>
      </w:r>
      <w:r>
        <w:rPr>
          <w:position w:val="-13"/>
        </w:rPr>
      </w:r>
      <w:r>
        <w:rPr>
          <w:spacing w:val="40"/>
          <w:w w:val="105"/>
          <w:sz w:val="20"/>
        </w:rPr>
        <w:t> </w:t>
      </w:r>
      <w:r>
        <w:rPr>
          <w:w w:val="105"/>
          <w:sz w:val="22"/>
        </w:rPr>
        <w:t>H</w:t>
      </w:r>
    </w:p>
    <w:p>
      <w:pPr>
        <w:pStyle w:val="BodyText"/>
        <w:spacing w:before="31"/>
        <w:rPr>
          <w:sz w:val="22"/>
        </w:rPr>
      </w:pPr>
    </w:p>
    <w:p>
      <w:pPr>
        <w:spacing w:before="0"/>
        <w:ind w:left="0" w:right="10" w:firstLine="0"/>
        <w:jc w:val="center"/>
        <w:rPr>
          <w:b/>
          <w:sz w:val="18"/>
        </w:rPr>
      </w:pPr>
      <w:r>
        <w:rPr>
          <w:b/>
          <w:sz w:val="18"/>
        </w:rPr>
        <w:t>Fig.</w:t>
      </w:r>
      <w:r>
        <w:rPr>
          <w:b/>
          <w:spacing w:val="4"/>
          <w:sz w:val="18"/>
        </w:rPr>
        <w:t> </w:t>
      </w:r>
      <w:r>
        <w:rPr>
          <w:b/>
          <w:sz w:val="18"/>
        </w:rPr>
        <w:t>3.11</w:t>
      </w:r>
      <w:r>
        <w:rPr>
          <w:b/>
          <w:spacing w:val="14"/>
          <w:sz w:val="18"/>
        </w:rPr>
        <w:t> </w:t>
      </w:r>
      <w:r>
        <w:rPr>
          <w:b/>
          <w:sz w:val="18"/>
        </w:rPr>
        <w:t>A</w:t>
      </w:r>
      <w:r>
        <w:rPr>
          <w:b/>
          <w:spacing w:val="4"/>
          <w:sz w:val="18"/>
        </w:rPr>
        <w:t> </w:t>
      </w:r>
      <w:r>
        <w:rPr>
          <w:b/>
          <w:sz w:val="18"/>
        </w:rPr>
        <w:t>Turing</w:t>
      </w:r>
      <w:r>
        <w:rPr>
          <w:b/>
          <w:spacing w:val="19"/>
          <w:sz w:val="18"/>
        </w:rPr>
        <w:t> </w:t>
      </w:r>
      <w:r>
        <w:rPr>
          <w:b/>
          <w:sz w:val="18"/>
        </w:rPr>
        <w:t>Machine</w:t>
      </w:r>
      <w:r>
        <w:rPr>
          <w:b/>
          <w:spacing w:val="11"/>
          <w:sz w:val="18"/>
        </w:rPr>
        <w:t> </w:t>
      </w:r>
      <w:r>
        <w:rPr>
          <w:b/>
          <w:sz w:val="18"/>
        </w:rPr>
        <w:t>Parity</w:t>
      </w:r>
      <w:r>
        <w:rPr>
          <w:b/>
          <w:spacing w:val="20"/>
          <w:sz w:val="18"/>
        </w:rPr>
        <w:t> </w:t>
      </w:r>
      <w:r>
        <w:rPr>
          <w:b/>
          <w:spacing w:val="-2"/>
          <w:sz w:val="18"/>
        </w:rPr>
        <w:t>Counter</w:t>
      </w:r>
    </w:p>
    <w:p>
      <w:pPr>
        <w:spacing w:after="0"/>
        <w:jc w:val="center"/>
        <w:rPr>
          <w:b/>
          <w:sz w:val="18"/>
        </w:rPr>
        <w:sectPr>
          <w:pgSz w:w="8450" w:h="12230"/>
          <w:pgMar w:header="530" w:footer="0" w:top="980" w:bottom="280" w:left="425" w:right="425"/>
        </w:sectPr>
      </w:pPr>
    </w:p>
    <w:p>
      <w:pPr>
        <w:pStyle w:val="BodyText"/>
        <w:spacing w:line="235" w:lineRule="auto" w:before="198"/>
        <w:ind w:left="158" w:right="168" w:firstLine="1"/>
        <w:jc w:val="both"/>
      </w:pPr>
      <w:r>
        <w:rPr/>
        <w:t>This is essentially the same as Figure 3.5, the FSM which does the same job. Where the FSM has a stimulus, the TM has the contents of a cell. In these diagrams,</w:t>
      </w:r>
      <w:r>
        <w:rPr>
          <w:spacing w:val="-3"/>
        </w:rPr>
        <w:t> </w:t>
      </w:r>
      <w:r>
        <w:rPr/>
        <w:t>both</w:t>
      </w:r>
      <w:r>
        <w:rPr>
          <w:spacing w:val="-7"/>
        </w:rPr>
        <w:t> </w:t>
      </w:r>
      <w:r>
        <w:rPr/>
        <w:t>are</w:t>
      </w:r>
      <w:r>
        <w:rPr>
          <w:spacing w:val="-11"/>
        </w:rPr>
        <w:t> </w:t>
      </w:r>
      <w:r>
        <w:rPr/>
        <w:t>written</w:t>
      </w:r>
      <w:r>
        <w:rPr>
          <w:spacing w:val="-10"/>
        </w:rPr>
        <w:t> </w:t>
      </w:r>
      <w:r>
        <w:rPr/>
        <w:t>at</w:t>
      </w:r>
      <w:r>
        <w:rPr>
          <w:spacing w:val="-12"/>
        </w:rPr>
        <w:t> </w:t>
      </w:r>
      <w:r>
        <w:rPr/>
        <w:t>the</w:t>
      </w:r>
      <w:r>
        <w:rPr>
          <w:spacing w:val="-10"/>
        </w:rPr>
        <w:t> </w:t>
      </w:r>
      <w:r>
        <w:rPr/>
        <w:t>point</w:t>
      </w:r>
      <w:r>
        <w:rPr>
          <w:spacing w:val="-3"/>
        </w:rPr>
        <w:t> </w:t>
      </w:r>
      <w:r>
        <w:rPr/>
        <w:t>of</w:t>
      </w:r>
      <w:r>
        <w:rPr>
          <w:spacing w:val="-6"/>
        </w:rPr>
        <w:t> </w:t>
      </w:r>
      <w:r>
        <w:rPr/>
        <w:t>contact of</w:t>
      </w:r>
      <w:r>
        <w:rPr>
          <w:spacing w:val="-9"/>
        </w:rPr>
        <w:t> </w:t>
      </w:r>
      <w:r>
        <w:rPr/>
        <w:t>lines</w:t>
      </w:r>
      <w:r>
        <w:rPr>
          <w:spacing w:val="-12"/>
        </w:rPr>
        <w:t> </w:t>
      </w:r>
      <w:r>
        <w:rPr/>
        <w:t>and</w:t>
      </w:r>
      <w:r>
        <w:rPr>
          <w:spacing w:val="-10"/>
        </w:rPr>
        <w:t> </w:t>
      </w:r>
      <w:r>
        <w:rPr/>
        <w:t>circles.</w:t>
      </w:r>
      <w:r>
        <w:rPr>
          <w:spacing w:val="-5"/>
        </w:rPr>
        <w:t> </w:t>
      </w:r>
      <w:r>
        <w:rPr/>
        <w:t>Where</w:t>
      </w:r>
      <w:r>
        <w:rPr>
          <w:spacing w:val="-8"/>
        </w:rPr>
        <w:t> </w:t>
      </w:r>
      <w:r>
        <w:rPr/>
        <w:t>the FSM spits out a</w:t>
      </w:r>
      <w:r>
        <w:rPr>
          <w:spacing w:val="-3"/>
        </w:rPr>
        <w:t> </w:t>
      </w:r>
      <w:r>
        <w:rPr/>
        <w:t>response, which we</w:t>
      </w:r>
      <w:r>
        <w:rPr>
          <w:spacing w:val="-1"/>
        </w:rPr>
        <w:t> </w:t>
      </w:r>
      <w:r>
        <w:rPr/>
        <w:t>wrote on</w:t>
      </w:r>
      <w:r>
        <w:rPr>
          <w:spacing w:val="-1"/>
        </w:rPr>
        <w:t> </w:t>
      </w:r>
      <w:r>
        <w:rPr/>
        <w:t>the</w:t>
      </w:r>
      <w:r>
        <w:rPr>
          <w:spacing w:val="-2"/>
        </w:rPr>
        <w:t> </w:t>
      </w:r>
      <w:r>
        <w:rPr/>
        <w:t>arrow linking states, the</w:t>
      </w:r>
      <w:r>
        <w:rPr>
          <w:spacing w:val="-1"/>
        </w:rPr>
        <w:t> </w:t>
      </w:r>
      <w:r>
        <w:rPr/>
        <w:t>TM </w:t>
      </w:r>
      <w:r>
        <w:rPr>
          <w:sz w:val="20"/>
        </w:rPr>
        <w:t>overwrites</w:t>
      </w:r>
      <w:r>
        <w:rPr>
          <w:spacing w:val="80"/>
          <w:sz w:val="20"/>
        </w:rPr>
        <w:t> </w:t>
      </w:r>
      <w:r>
        <w:rPr>
          <w:sz w:val="20"/>
        </w:rPr>
        <w:t>the</w:t>
      </w:r>
      <w:r>
        <w:rPr>
          <w:spacing w:val="40"/>
          <w:sz w:val="20"/>
        </w:rPr>
        <w:t> </w:t>
      </w:r>
      <w:r>
        <w:rPr>
          <w:sz w:val="20"/>
        </w:rPr>
        <w:t>cell</w:t>
      </w:r>
      <w:r>
        <w:rPr>
          <w:spacing w:val="40"/>
          <w:sz w:val="20"/>
        </w:rPr>
        <w:t> </w:t>
      </w:r>
      <w:r>
        <w:rPr>
          <w:sz w:val="20"/>
        </w:rPr>
        <w:t>contents,</w:t>
      </w:r>
      <w:r>
        <w:rPr>
          <w:spacing w:val="40"/>
          <w:sz w:val="20"/>
        </w:rPr>
        <w:t> </w:t>
      </w:r>
      <w:r>
        <w:rPr>
          <w:sz w:val="20"/>
        </w:rPr>
        <w:t>what</w:t>
      </w:r>
      <w:r>
        <w:rPr>
          <w:spacing w:val="40"/>
          <w:sz w:val="20"/>
        </w:rPr>
        <w:t> </w:t>
      </w:r>
      <w:r>
        <w:rPr>
          <w:sz w:val="20"/>
        </w:rPr>
        <w:t>it</w:t>
      </w:r>
      <w:r>
        <w:rPr>
          <w:spacing w:val="40"/>
          <w:sz w:val="20"/>
        </w:rPr>
        <w:t> </w:t>
      </w:r>
      <w:r>
        <w:rPr>
          <w:sz w:val="20"/>
        </w:rPr>
        <w:t>writes</w:t>
      </w:r>
      <w:r>
        <w:rPr>
          <w:spacing w:val="40"/>
          <w:sz w:val="20"/>
        </w:rPr>
        <w:t> </w:t>
      </w:r>
      <w:r>
        <w:rPr>
          <w:sz w:val="20"/>
        </w:rPr>
        <w:t>being</w:t>
      </w:r>
      <w:r>
        <w:rPr>
          <w:spacing w:val="40"/>
          <w:sz w:val="20"/>
        </w:rPr>
        <w:t> </w:t>
      </w:r>
      <w:r>
        <w:rPr>
          <w:sz w:val="20"/>
        </w:rPr>
        <w:t>noted</w:t>
      </w:r>
      <w:r>
        <w:rPr>
          <w:spacing w:val="40"/>
          <w:sz w:val="20"/>
        </w:rPr>
        <w:t> </w:t>
      </w:r>
      <w:r>
        <w:rPr>
          <w:sz w:val="20"/>
        </w:rPr>
        <w:t>on</w:t>
      </w:r>
      <w:r>
        <w:rPr>
          <w:spacing w:val="40"/>
          <w:sz w:val="20"/>
        </w:rPr>
        <w:t> </w:t>
      </w:r>
      <w:r>
        <w:rPr>
          <w:sz w:val="20"/>
        </w:rPr>
        <w:t>the</w:t>
      </w:r>
      <w:r>
        <w:rPr>
          <w:spacing w:val="40"/>
          <w:sz w:val="20"/>
        </w:rPr>
        <w:t> </w:t>
      </w:r>
      <w:r>
        <w:rPr>
          <w:sz w:val="20"/>
        </w:rPr>
        <w:t>arrow.</w:t>
      </w:r>
      <w:r>
        <w:rPr>
          <w:spacing w:val="40"/>
          <w:sz w:val="20"/>
        </w:rPr>
        <w:t> </w:t>
      </w:r>
      <w:r>
        <w:rPr>
          <w:sz w:val="20"/>
        </w:rPr>
        <w:t>The</w:t>
      </w:r>
      <w:r>
        <w:rPr>
          <w:spacing w:val="40"/>
          <w:sz w:val="20"/>
        </w:rPr>
        <w:t> </w:t>
      </w:r>
      <w:r>
        <w:rPr>
          <w:sz w:val="20"/>
        </w:rPr>
        <w:t>state </w:t>
      </w:r>
      <w:r>
        <w:rPr/>
        <w:t>labels of both FSMs and TMs are written inside the circles. The major differences are that, firstly, we have to know where the machine starts, which we do by adding an external arrow as shown; and we have to show when it stops, which we do by attaching another arrow to each state to allow for the machine reading </w:t>
      </w:r>
      <w:r>
        <w:rPr>
          <w:i/>
          <w:sz w:val="22"/>
        </w:rPr>
        <w:t>E, </w:t>
      </w:r>
      <w:r>
        <w:rPr/>
        <w:t>each arrow terminating in a "Halt". More subtly, we also have</w:t>
      </w:r>
      <w:r>
        <w:rPr>
          <w:spacing w:val="-10"/>
        </w:rPr>
        <w:t> </w:t>
      </w:r>
      <w:r>
        <w:rPr/>
        <w:t>to</w:t>
      </w:r>
      <w:r>
        <w:rPr>
          <w:spacing w:val="-15"/>
        </w:rPr>
        <w:t> </w:t>
      </w:r>
      <w:r>
        <w:rPr/>
        <w:t>describe the</w:t>
      </w:r>
      <w:r>
        <w:rPr>
          <w:spacing w:val="-15"/>
        </w:rPr>
        <w:t> </w:t>
      </w:r>
      <w:r>
        <w:rPr/>
        <w:t>direction</w:t>
      </w:r>
      <w:r>
        <w:rPr>
          <w:spacing w:val="-1"/>
        </w:rPr>
        <w:t> </w:t>
      </w:r>
      <w:r>
        <w:rPr/>
        <w:t>of</w:t>
      </w:r>
      <w:r>
        <w:rPr>
          <w:spacing w:val="-4"/>
        </w:rPr>
        <w:t> </w:t>
      </w:r>
      <w:r>
        <w:rPr/>
        <w:t>its</w:t>
      </w:r>
      <w:r>
        <w:rPr>
          <w:spacing w:val="-13"/>
        </w:rPr>
        <w:t> </w:t>
      </w:r>
      <w:r>
        <w:rPr/>
        <w:t>motion</w:t>
      </w:r>
      <w:r>
        <w:rPr>
          <w:spacing w:val="-10"/>
        </w:rPr>
        <w:t> </w:t>
      </w:r>
      <w:r>
        <w:rPr/>
        <w:t>after</w:t>
      </w:r>
      <w:r>
        <w:rPr>
          <w:spacing w:val="-13"/>
        </w:rPr>
        <w:t> </w:t>
      </w:r>
      <w:r>
        <w:rPr/>
        <w:t>each</w:t>
      </w:r>
      <w:r>
        <w:rPr>
          <w:spacing w:val="-9"/>
        </w:rPr>
        <w:t> </w:t>
      </w:r>
      <w:r>
        <w:rPr/>
        <w:t>operation.</w:t>
      </w:r>
      <w:r>
        <w:rPr>
          <w:spacing w:val="-7"/>
        </w:rPr>
        <w:t> </w:t>
      </w:r>
      <w:r>
        <w:rPr/>
        <w:t>It</w:t>
      </w:r>
      <w:r>
        <w:rPr>
          <w:spacing w:val="-11"/>
        </w:rPr>
        <w:t> </w:t>
      </w:r>
      <w:r>
        <w:rPr/>
        <w:t>turns</w:t>
      </w:r>
      <w:r>
        <w:rPr>
          <w:spacing w:val="-9"/>
        </w:rPr>
        <w:t> </w:t>
      </w:r>
      <w:r>
        <w:rPr/>
        <w:t>out</w:t>
      </w:r>
      <w:r>
        <w:rPr>
          <w:spacing w:val="-6"/>
        </w:rPr>
        <w:t> </w:t>
      </w:r>
      <w:r>
        <w:rPr/>
        <w:t>that machines whose direction of motion</w:t>
      </w:r>
      <w:r>
        <w:rPr>
          <w:spacing w:val="-1"/>
        </w:rPr>
        <w:t> </w:t>
      </w:r>
      <w:r>
        <w:rPr/>
        <w:t>depends </w:t>
      </w:r>
      <w:r>
        <w:rPr>
          <w:i/>
          <w:sz w:val="22"/>
        </w:rPr>
        <w:t>only </w:t>
      </w:r>
      <w:r>
        <w:rPr/>
        <w:t>on their internal state</w:t>
      </w:r>
      <w:r>
        <w:rPr>
          <w:spacing w:val="-12"/>
        </w:rPr>
        <w:t> </w:t>
      </w:r>
      <w:r>
        <w:rPr/>
        <w:t>-</w:t>
      </w:r>
      <w:r>
        <w:rPr>
          <w:spacing w:val="40"/>
        </w:rPr>
        <w:t> </w:t>
      </w:r>
      <w:r>
        <w:rPr/>
        <w:t>and not on the</w:t>
      </w:r>
      <w:r>
        <w:rPr>
          <w:spacing w:val="-2"/>
        </w:rPr>
        <w:t> </w:t>
      </w:r>
      <w:r>
        <w:rPr/>
        <w:t>symbols they read</w:t>
      </w:r>
      <w:r>
        <w:rPr>
          <w:spacing w:val="-9"/>
        </w:rPr>
        <w:t> </w:t>
      </w:r>
      <w:r>
        <w:rPr/>
        <w:t>-</w:t>
      </w:r>
      <w:r>
        <w:rPr>
          <w:spacing w:val="40"/>
        </w:rPr>
        <w:t> </w:t>
      </w:r>
      <w:r>
        <w:rPr/>
        <w:t>are not</w:t>
      </w:r>
      <w:r>
        <w:rPr>
          <w:spacing w:val="-4"/>
        </w:rPr>
        <w:t> </w:t>
      </w:r>
      <w:r>
        <w:rPr/>
        <w:t>fundamentally less</w:t>
      </w:r>
      <w:r>
        <w:rPr>
          <w:spacing w:val="-4"/>
        </w:rPr>
        <w:t> </w:t>
      </w:r>
      <w:r>
        <w:rPr/>
        <w:t>capable of carrying out</w:t>
      </w:r>
      <w:r>
        <w:rPr>
          <w:spacing w:val="-11"/>
        </w:rPr>
        <w:t> </w:t>
      </w:r>
      <w:r>
        <w:rPr/>
        <w:t>computations than</w:t>
      </w:r>
      <w:r>
        <w:rPr>
          <w:spacing w:val="-3"/>
        </w:rPr>
        <w:t> </w:t>
      </w:r>
      <w:r>
        <w:rPr/>
        <w:t>more</w:t>
      </w:r>
      <w:r>
        <w:rPr>
          <w:spacing w:val="-3"/>
        </w:rPr>
        <w:t> </w:t>
      </w:r>
      <w:r>
        <w:rPr/>
        <w:t>general</w:t>
      </w:r>
      <w:r>
        <w:rPr>
          <w:spacing w:val="-3"/>
        </w:rPr>
        <w:t> </w:t>
      </w:r>
      <w:r>
        <w:rPr/>
        <w:t>machines which</w:t>
      </w:r>
      <w:r>
        <w:rPr>
          <w:spacing w:val="-4"/>
        </w:rPr>
        <w:t> </w:t>
      </w:r>
      <w:r>
        <w:rPr/>
        <w:t>allow</w:t>
      </w:r>
      <w:r>
        <w:rPr>
          <w:spacing w:val="-2"/>
        </w:rPr>
        <w:t> </w:t>
      </w:r>
      <w:r>
        <w:rPr/>
        <w:t>the</w:t>
      </w:r>
      <w:r>
        <w:rPr>
          <w:spacing w:val="-9"/>
        </w:rPr>
        <w:t> </w:t>
      </w:r>
      <w:r>
        <w:rPr/>
        <w:t>tape</w:t>
      </w:r>
      <w:r>
        <w:rPr>
          <w:spacing w:val="-9"/>
        </w:rPr>
        <w:t> </w:t>
      </w:r>
      <w:r>
        <w:rPr/>
        <w:t>symbols</w:t>
      </w:r>
      <w:r>
        <w:rPr>
          <w:spacing w:val="-1"/>
        </w:rPr>
        <w:t> </w:t>
      </w:r>
      <w:r>
        <w:rPr/>
        <w:t>to influence the</w:t>
      </w:r>
      <w:r>
        <w:rPr>
          <w:spacing w:val="-10"/>
        </w:rPr>
        <w:t> </w:t>
      </w:r>
      <w:r>
        <w:rPr/>
        <w:t>direction of motion.</w:t>
      </w:r>
      <w:r>
        <w:rPr>
          <w:spacing w:val="-7"/>
        </w:rPr>
        <w:t> </w:t>
      </w:r>
      <w:r>
        <w:rPr/>
        <w:t>I</w:t>
      </w:r>
      <w:r>
        <w:rPr>
          <w:spacing w:val="-8"/>
        </w:rPr>
        <w:t> </w:t>
      </w:r>
      <w:r>
        <w:rPr/>
        <w:t>will</w:t>
      </w:r>
      <w:r>
        <w:rPr>
          <w:spacing w:val="-2"/>
        </w:rPr>
        <w:t> </w:t>
      </w:r>
      <w:r>
        <w:rPr/>
        <w:t>thus</w:t>
      </w:r>
      <w:r>
        <w:rPr>
          <w:spacing w:val="-4"/>
        </w:rPr>
        <w:t> </w:t>
      </w:r>
      <w:r>
        <w:rPr/>
        <w:t>restrict myself to</w:t>
      </w:r>
      <w:r>
        <w:rPr>
          <w:spacing w:val="-8"/>
        </w:rPr>
        <w:t> </w:t>
      </w:r>
      <w:r>
        <w:rPr/>
        <w:t>machines where motion to</w:t>
      </w:r>
      <w:r>
        <w:rPr>
          <w:spacing w:val="-4"/>
        </w:rPr>
        <w:t> </w:t>
      </w:r>
      <w:r>
        <w:rPr/>
        <w:t>the right or</w:t>
      </w:r>
      <w:r>
        <w:rPr>
          <w:spacing w:val="-8"/>
        </w:rPr>
        <w:t> </w:t>
      </w:r>
      <w:r>
        <w:rPr/>
        <w:t>left</w:t>
      </w:r>
      <w:r>
        <w:rPr>
          <w:spacing w:val="-4"/>
        </w:rPr>
        <w:t> </w:t>
      </w:r>
      <w:r>
        <w:rPr/>
        <w:t>depends solely on</w:t>
      </w:r>
      <w:r>
        <w:rPr>
          <w:spacing w:val="-2"/>
        </w:rPr>
        <w:t> </w:t>
      </w:r>
      <w:r>
        <w:rPr/>
        <w:t>the</w:t>
      </w:r>
      <w:r>
        <w:rPr>
          <w:spacing w:val="-6"/>
        </w:rPr>
        <w:t> </w:t>
      </w:r>
      <w:r>
        <w:rPr/>
        <w:t>internal state.</w:t>
      </w:r>
      <w:r>
        <w:rPr>
          <w:spacing w:val="-3"/>
        </w:rPr>
        <w:t> </w:t>
      </w:r>
      <w:r>
        <w:rPr/>
        <w:t>This</w:t>
      </w:r>
      <w:r>
        <w:rPr>
          <w:spacing w:val="-6"/>
        </w:rPr>
        <w:t> </w:t>
      </w:r>
      <w:r>
        <w:rPr/>
        <w:t>enables me to</w:t>
      </w:r>
      <w:r>
        <w:rPr>
          <w:spacing w:val="-3"/>
        </w:rPr>
        <w:t> </w:t>
      </w:r>
      <w:r>
        <w:rPr/>
        <w:t>solve the</w:t>
      </w:r>
      <w:r>
        <w:rPr>
          <w:spacing w:val="-6"/>
        </w:rPr>
        <w:t> </w:t>
      </w:r>
      <w:r>
        <w:rPr/>
        <w:t>diagrammatic problem with ease: just write </w:t>
      </w:r>
      <w:r>
        <w:rPr>
          <w:i/>
          <w:sz w:val="22"/>
        </w:rPr>
        <w:t>L</w:t>
      </w:r>
      <w:r>
        <w:rPr>
          <w:i/>
          <w:spacing w:val="-6"/>
          <w:sz w:val="22"/>
        </w:rPr>
        <w:t> </w:t>
      </w:r>
      <w:r>
        <w:rPr/>
        <w:t>or </w:t>
      </w:r>
      <w:r>
        <w:rPr>
          <w:i/>
          <w:sz w:val="22"/>
        </w:rPr>
        <w:t>R, </w:t>
      </w:r>
      <w:r>
        <w:rPr/>
        <w:t>as</w:t>
      </w:r>
      <w:r>
        <w:rPr>
          <w:spacing w:val="-5"/>
        </w:rPr>
        <w:t> </w:t>
      </w:r>
      <w:r>
        <w:rPr/>
        <w:t>appropriate, inside the state box. In this case, both states are associated with movement to the right.</w:t>
      </w:r>
    </w:p>
    <w:p>
      <w:pPr>
        <w:pStyle w:val="BodyText"/>
        <w:spacing w:line="230" w:lineRule="auto" w:before="243"/>
        <w:ind w:left="140" w:right="179" w:firstLine="598"/>
        <w:jc w:val="both"/>
      </w:pPr>
      <w:r>
        <w:rPr/>
        <w:t>I have gone on at some length about the rather dumb parity machine as 1t 1s important that you familiarize yourself with the basic mechanics and notation of Turing machines. Let me now look at a</w:t>
      </w:r>
      <w:r>
        <w:rPr>
          <w:spacing w:val="-1"/>
        </w:rPr>
        <w:t> </w:t>
      </w:r>
      <w:r>
        <w:rPr/>
        <w:t>more interesting problem, that of building a parenthesis checker. This will illustrate the superiority of Turing machines over finite state machines. Suppose we provide our Turing machine</w:t>
      </w:r>
      <w:r>
        <w:rPr>
          <w:spacing w:val="18"/>
        </w:rPr>
        <w:t> </w:t>
      </w:r>
      <w:r>
        <w:rPr/>
        <w:t>with a tape, in each cell of which is</w:t>
      </w:r>
      <w:r>
        <w:rPr>
          <w:spacing w:val="-1"/>
        </w:rPr>
        <w:t> </w:t>
      </w:r>
      <w:r>
        <w:rPr/>
        <w:t>written a</w:t>
      </w:r>
      <w:r>
        <w:rPr>
          <w:spacing w:val="-1"/>
        </w:rPr>
        <w:t> </w:t>
      </w:r>
      <w:r>
        <w:rPr/>
        <w:t>parenthesis</w:t>
      </w:r>
      <w:r>
        <w:rPr>
          <w:spacing w:val="17"/>
        </w:rPr>
        <w:t> </w:t>
      </w:r>
      <w:r>
        <w:rPr/>
        <w:t>(Fig. 3.12):</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59008">
                <wp:simplePos x="0" y="0"/>
                <wp:positionH relativeFrom="page">
                  <wp:posOffset>1050895</wp:posOffset>
                </wp:positionH>
                <wp:positionV relativeFrom="paragraph">
                  <wp:posOffset>186969</wp:posOffset>
                </wp:positionV>
                <wp:extent cx="3177540"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3177540" cy="1270"/>
                        </a:xfrm>
                        <a:custGeom>
                          <a:avLst/>
                          <a:gdLst/>
                          <a:ahLst/>
                          <a:cxnLst/>
                          <a:rect l="l" t="t" r="r" b="b"/>
                          <a:pathLst>
                            <a:path w="3177540" h="0">
                              <a:moveTo>
                                <a:pt x="0" y="0"/>
                              </a:moveTo>
                              <a:lnTo>
                                <a:pt x="3177125"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747658pt;margin-top:14.721992pt;width:250.2pt;height:.1pt;mso-position-horizontal-relative:page;mso-position-vertical-relative:paragraph;z-index:-15657472;mso-wrap-distance-left:0;mso-wrap-distance-right:0" id="docshape171" coordorigin="1655,294" coordsize="5004,0" path="m1655,294l6658,294e" filled="false" stroked="true" strokeweight="1.442262pt" strokecolor="#000000">
                <v:path arrowok="t"/>
                <v:stroke dashstyle="solid"/>
                <w10:wrap type="topAndBottom"/>
              </v:shape>
            </w:pict>
          </mc:Fallback>
        </mc:AlternateContent>
      </w:r>
    </w:p>
    <w:p>
      <w:pPr>
        <w:spacing w:before="53" w:after="56"/>
        <w:ind w:left="1900" w:right="0" w:firstLine="0"/>
        <w:jc w:val="left"/>
        <w:rPr>
          <w:rFonts w:ascii="Arial"/>
          <w:sz w:val="24"/>
        </w:rPr>
      </w:pPr>
      <w:r>
        <w:rPr>
          <w:rFonts w:ascii="Arial"/>
          <w:spacing w:val="-2"/>
          <w:w w:val="180"/>
          <w:sz w:val="24"/>
        </w:rPr>
        <w:t>....E(())()(()))(()E....</w:t>
      </w:r>
    </w:p>
    <w:p>
      <w:pPr>
        <w:spacing w:line="20" w:lineRule="exact"/>
        <w:ind w:left="1229" w:right="0" w:firstLine="0"/>
        <w:rPr>
          <w:rFonts w:ascii="Arial"/>
          <w:sz w:val="2"/>
        </w:rPr>
      </w:pPr>
      <w:r>
        <w:rPr>
          <w:rFonts w:ascii="Arial"/>
          <w:sz w:val="2"/>
        </w:rPr>
        <mc:AlternateContent>
          <mc:Choice Requires="wps">
            <w:drawing>
              <wp:inline distT="0" distB="0" distL="0" distR="0">
                <wp:extent cx="3177540" cy="18415"/>
                <wp:effectExtent l="9525" t="0" r="3810" b="635"/>
                <wp:docPr id="302" name="Group 302"/>
                <wp:cNvGraphicFramePr>
                  <a:graphicFrameLocks/>
                </wp:cNvGraphicFramePr>
                <a:graphic>
                  <a:graphicData uri="http://schemas.microsoft.com/office/word/2010/wordprocessingGroup">
                    <wpg:wgp>
                      <wpg:cNvPr id="302" name="Group 302"/>
                      <wpg:cNvGrpSpPr/>
                      <wpg:grpSpPr>
                        <a:xfrm>
                          <a:off x="0" y="0"/>
                          <a:ext cx="3177540" cy="18415"/>
                          <a:chExt cx="3177540" cy="18415"/>
                        </a:xfrm>
                      </wpg:grpSpPr>
                      <wps:wsp>
                        <wps:cNvPr id="303" name="Graphic 303"/>
                        <wps:cNvSpPr/>
                        <wps:spPr>
                          <a:xfrm>
                            <a:off x="0" y="9158"/>
                            <a:ext cx="3177540" cy="1270"/>
                          </a:xfrm>
                          <a:custGeom>
                            <a:avLst/>
                            <a:gdLst/>
                            <a:ahLst/>
                            <a:cxnLst/>
                            <a:rect l="l" t="t" r="r" b="b"/>
                            <a:pathLst>
                              <a:path w="3177540" h="0">
                                <a:moveTo>
                                  <a:pt x="0" y="0"/>
                                </a:moveTo>
                                <a:lnTo>
                                  <a:pt x="3177125" y="0"/>
                                </a:lnTo>
                              </a:path>
                            </a:pathLst>
                          </a:custGeom>
                          <a:ln w="183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0.2pt;height:1.45pt;mso-position-horizontal-relative:char;mso-position-vertical-relative:line" id="docshapegroup172" coordorigin="0,0" coordsize="5004,29">
                <v:line style="position:absolute" from="0,14" to="5003,14" stroked="true" strokeweight="1.442262pt" strokecolor="#000000">
                  <v:stroke dashstyle="solid"/>
                </v:line>
              </v:group>
            </w:pict>
          </mc:Fallback>
        </mc:AlternateContent>
      </w:r>
      <w:r>
        <w:rPr>
          <w:rFonts w:ascii="Arial"/>
          <w:sz w:val="2"/>
        </w:rPr>
      </w:r>
    </w:p>
    <w:p>
      <w:pPr>
        <w:pStyle w:val="BodyText"/>
        <w:spacing w:before="69"/>
        <w:rPr>
          <w:rFonts w:ascii="Arial"/>
          <w:sz w:val="24"/>
        </w:rPr>
      </w:pPr>
    </w:p>
    <w:p>
      <w:pPr>
        <w:spacing w:before="1"/>
        <w:ind w:left="1899" w:right="0" w:firstLine="0"/>
        <w:jc w:val="left"/>
        <w:rPr>
          <w:b/>
          <w:sz w:val="19"/>
        </w:rPr>
      </w:pPr>
      <w:r>
        <w:rPr>
          <w:b/>
          <w:spacing w:val="-2"/>
          <w:sz w:val="19"/>
        </w:rPr>
        <w:t>Fig.</w:t>
      </w:r>
      <w:r>
        <w:rPr>
          <w:b/>
          <w:spacing w:val="-7"/>
          <w:sz w:val="19"/>
        </w:rPr>
        <w:t> </w:t>
      </w:r>
      <w:r>
        <w:rPr>
          <w:b/>
          <w:spacing w:val="-2"/>
          <w:sz w:val="19"/>
        </w:rPr>
        <w:t>3.12</w:t>
      </w:r>
      <w:r>
        <w:rPr>
          <w:b/>
          <w:spacing w:val="-6"/>
          <w:sz w:val="19"/>
        </w:rPr>
        <w:t> </w:t>
      </w:r>
      <w:r>
        <w:rPr>
          <w:b/>
          <w:spacing w:val="-2"/>
          <w:sz w:val="19"/>
        </w:rPr>
        <w:t>Input</w:t>
      </w:r>
      <w:r>
        <w:rPr>
          <w:b/>
          <w:spacing w:val="-5"/>
          <w:sz w:val="19"/>
        </w:rPr>
        <w:t> </w:t>
      </w:r>
      <w:r>
        <w:rPr>
          <w:b/>
          <w:spacing w:val="-2"/>
          <w:sz w:val="19"/>
        </w:rPr>
        <w:t>Tape</w:t>
      </w:r>
      <w:r>
        <w:rPr>
          <w:b/>
          <w:spacing w:val="-1"/>
          <w:sz w:val="19"/>
        </w:rPr>
        <w:t> </w:t>
      </w:r>
      <w:r>
        <w:rPr>
          <w:b/>
          <w:spacing w:val="-2"/>
          <w:sz w:val="19"/>
        </w:rPr>
        <w:t>to</w:t>
      </w:r>
      <w:r>
        <w:rPr>
          <w:b/>
          <w:spacing w:val="-10"/>
          <w:sz w:val="19"/>
        </w:rPr>
        <w:t> </w:t>
      </w:r>
      <w:r>
        <w:rPr>
          <w:b/>
          <w:spacing w:val="-2"/>
          <w:sz w:val="19"/>
        </w:rPr>
        <w:t>the</w:t>
      </w:r>
      <w:r>
        <w:rPr>
          <w:b/>
          <w:spacing w:val="-8"/>
          <w:sz w:val="19"/>
        </w:rPr>
        <w:t> </w:t>
      </w:r>
      <w:r>
        <w:rPr>
          <w:b/>
          <w:spacing w:val="-2"/>
          <w:sz w:val="19"/>
        </w:rPr>
        <w:t>Parenthesis</w:t>
      </w:r>
      <w:r>
        <w:rPr>
          <w:b/>
          <w:sz w:val="19"/>
        </w:rPr>
        <w:t> </w:t>
      </w:r>
      <w:r>
        <w:rPr>
          <w:b/>
          <w:spacing w:val="-2"/>
          <w:sz w:val="19"/>
        </w:rPr>
        <w:t>Checker</w:t>
      </w:r>
    </w:p>
    <w:p>
      <w:pPr>
        <w:pStyle w:val="BodyText"/>
        <w:spacing w:before="36"/>
        <w:rPr>
          <w:b/>
          <w:sz w:val="19"/>
        </w:rPr>
      </w:pPr>
    </w:p>
    <w:p>
      <w:pPr>
        <w:pStyle w:val="BodyText"/>
        <w:spacing w:line="232" w:lineRule="auto" w:before="1"/>
        <w:ind w:left="150" w:right="180" w:firstLine="11"/>
        <w:jc w:val="both"/>
      </w:pPr>
      <w:r>
        <w:rPr/>
        <w:t>Each end of the string is marked with a symbol </w:t>
      </w:r>
      <w:r>
        <w:rPr>
          <w:i/>
          <w:sz w:val="22"/>
        </w:rPr>
        <w:t>E. </w:t>
      </w:r>
      <w:r>
        <w:rPr/>
        <w:t>This is obviously the simplest way of representing the string. How do we</w:t>
      </w:r>
      <w:r>
        <w:rPr>
          <w:spacing w:val="-1"/>
        </w:rPr>
        <w:t> </w:t>
      </w:r>
      <w:r>
        <w:rPr/>
        <w:t>get the machine to check its validity? One way is as follows. I will describe things in words first, and come back to discuss states and diagrams and so forth in a moment. The machine starts at the far left end of the string. It runs through all the left brackets until it comes to a right bracket. It then overwrites this right bracket with an</w:t>
      </w:r>
      <w:r>
        <w:rPr>
          <w:spacing w:val="18"/>
        </w:rPr>
        <w:t> </w:t>
      </w:r>
      <w:r>
        <w:rPr>
          <w:i/>
        </w:rPr>
        <w:t>X </w:t>
      </w:r>
      <w:r>
        <w:rPr/>
        <w:t>-</w:t>
      </w:r>
      <w:r>
        <w:rPr>
          <w:spacing w:val="80"/>
        </w:rPr>
        <w:t> </w:t>
      </w:r>
      <w:r>
        <w:rPr/>
        <w:t>or any other symbol</w:t>
      </w:r>
      <w:r>
        <w:rPr>
          <w:spacing w:val="17"/>
        </w:rPr>
        <w:t> </w:t>
      </w:r>
      <w:r>
        <w:rPr/>
        <w:t>you choose -</w:t>
      </w:r>
      <w:r>
        <w:rPr>
          <w:spacing w:val="78"/>
        </w:rPr>
        <w:t> </w:t>
      </w:r>
      <w:r>
        <w:rPr/>
        <w:t>and then moves</w:t>
      </w:r>
      <w:r>
        <w:rPr>
          <w:spacing w:val="13"/>
        </w:rPr>
        <w:t> </w:t>
      </w:r>
      <w:r>
        <w:rPr/>
        <w:t>one square</w:t>
      </w:r>
      <w:r>
        <w:rPr>
          <w:spacing w:val="13"/>
        </w:rPr>
        <w:t> </w:t>
      </w:r>
      <w:r>
        <w:rPr/>
        <w:t>to</w:t>
      </w:r>
    </w:p>
    <w:p>
      <w:pPr>
        <w:pStyle w:val="BodyText"/>
        <w:spacing w:after="0" w:line="232" w:lineRule="auto"/>
        <w:jc w:val="both"/>
        <w:sectPr>
          <w:pgSz w:w="8450" w:h="12230"/>
          <w:pgMar w:header="535" w:footer="0" w:top="1000" w:bottom="280" w:left="425" w:right="425"/>
        </w:sectPr>
      </w:pPr>
    </w:p>
    <w:p>
      <w:pPr>
        <w:pStyle w:val="BodyText"/>
        <w:spacing w:line="232" w:lineRule="auto" w:before="200"/>
        <w:ind w:left="153" w:right="160" w:firstLine="5"/>
        <w:jc w:val="both"/>
      </w:pPr>
      <w:r>
        <w:rPr/>
        <w:t>the</w:t>
      </w:r>
      <w:r>
        <w:rPr>
          <w:spacing w:val="-2"/>
        </w:rPr>
        <w:t> </w:t>
      </w:r>
      <w:r>
        <w:rPr/>
        <w:t>left. It is now on</w:t>
      </w:r>
      <w:r>
        <w:rPr>
          <w:spacing w:val="-2"/>
        </w:rPr>
        <w:t> </w:t>
      </w:r>
      <w:r>
        <w:rPr/>
        <w:t>a</w:t>
      </w:r>
      <w:r>
        <w:rPr>
          <w:spacing w:val="-4"/>
        </w:rPr>
        <w:t> </w:t>
      </w:r>
      <w:r>
        <w:rPr/>
        <w:t>left bracket. It</w:t>
      </w:r>
      <w:r>
        <w:rPr>
          <w:spacing w:val="-2"/>
        </w:rPr>
        <w:t> </w:t>
      </w:r>
      <w:r>
        <w:rPr/>
        <w:t>overwrites this with an </w:t>
      </w:r>
      <w:r>
        <w:rPr>
          <w:rFonts w:ascii="Arial"/>
          <w:i/>
          <w:sz w:val="20"/>
        </w:rPr>
        <w:t>X,</w:t>
      </w:r>
      <w:r>
        <w:rPr>
          <w:rFonts w:ascii="Arial"/>
          <w:i/>
          <w:spacing w:val="-6"/>
          <w:sz w:val="20"/>
        </w:rPr>
        <w:t> </w:t>
      </w:r>
      <w:r>
        <w:rPr/>
        <w:t>too. It has now canceled a pair of brackets. The key property of the X's is that the machine doesn't care</w:t>
      </w:r>
      <w:r>
        <w:rPr>
          <w:spacing w:val="-4"/>
        </w:rPr>
        <w:t> </w:t>
      </w:r>
      <w:r>
        <w:rPr/>
        <w:t>about them; they are</w:t>
      </w:r>
      <w:r>
        <w:rPr>
          <w:spacing w:val="-3"/>
        </w:rPr>
        <w:t> </w:t>
      </w:r>
      <w:r>
        <w:rPr/>
        <w:t>invisible. After</w:t>
      </w:r>
      <w:r>
        <w:rPr>
          <w:spacing w:val="-1"/>
        </w:rPr>
        <w:t> </w:t>
      </w:r>
      <w:r>
        <w:rPr/>
        <w:t>having canceled a pair</w:t>
      </w:r>
      <w:r>
        <w:rPr>
          <w:spacing w:val="-1"/>
        </w:rPr>
        <w:t> </w:t>
      </w:r>
      <w:r>
        <w:rPr/>
        <w:t>in this way,</w:t>
      </w:r>
      <w:r>
        <w:rPr>
          <w:spacing w:val="-2"/>
        </w:rPr>
        <w:t> </w:t>
      </w:r>
      <w:r>
        <w:rPr/>
        <w:t>the</w:t>
      </w:r>
      <w:r>
        <w:rPr>
          <w:spacing w:val="-4"/>
        </w:rPr>
        <w:t> </w:t>
      </w:r>
      <w:r>
        <w:rPr/>
        <w:t>machine moves</w:t>
      </w:r>
      <w:r>
        <w:rPr>
          <w:spacing w:val="-1"/>
        </w:rPr>
        <w:t> </w:t>
      </w:r>
      <w:r>
        <w:rPr/>
        <w:t>right</w:t>
      </w:r>
      <w:r>
        <w:rPr>
          <w:spacing w:val="-9"/>
        </w:rPr>
        <w:t> </w:t>
      </w:r>
      <w:r>
        <w:rPr/>
        <w:t>again,</w:t>
      </w:r>
      <w:r>
        <w:rPr>
          <w:spacing w:val="-7"/>
        </w:rPr>
        <w:t> </w:t>
      </w:r>
      <w:r>
        <w:rPr/>
        <w:t>passing through any</w:t>
      </w:r>
      <w:r>
        <w:rPr>
          <w:spacing w:val="-9"/>
        </w:rPr>
        <w:t> </w:t>
      </w:r>
      <w:r>
        <w:rPr/>
        <w:t>X's</w:t>
      </w:r>
      <w:r>
        <w:rPr>
          <w:spacing w:val="-5"/>
        </w:rPr>
        <w:t> </w:t>
      </w:r>
      <w:r>
        <w:rPr/>
        <w:t>and</w:t>
      </w:r>
      <w:r>
        <w:rPr>
          <w:spacing w:val="-5"/>
        </w:rPr>
        <w:t> </w:t>
      </w:r>
      <w:r>
        <w:rPr/>
        <w:t>left</w:t>
      </w:r>
      <w:r>
        <w:rPr>
          <w:spacing w:val="-3"/>
        </w:rPr>
        <w:t> </w:t>
      </w:r>
      <w:r>
        <w:rPr/>
        <w:t>brackets, until it hits a right bracket. It then does its stuff with the </w:t>
      </w:r>
      <w:r>
        <w:rPr>
          <w:rFonts w:ascii="Arial"/>
          <w:i/>
          <w:sz w:val="21"/>
        </w:rPr>
        <w:t>X </w:t>
      </w:r>
      <w:r>
        <w:rPr/>
        <w:t>again. As you can see,</w:t>
      </w:r>
      <w:r>
        <w:rPr>
          <w:spacing w:val="-12"/>
        </w:rPr>
        <w:t> </w:t>
      </w:r>
      <w:r>
        <w:rPr/>
        <w:t>in</w:t>
      </w:r>
      <w:r>
        <w:rPr>
          <w:spacing w:val="-8"/>
        </w:rPr>
        <w:t> </w:t>
      </w:r>
      <w:r>
        <w:rPr/>
        <w:t>this</w:t>
      </w:r>
      <w:r>
        <w:rPr>
          <w:spacing w:val="-4"/>
        </w:rPr>
        <w:t> </w:t>
      </w:r>
      <w:r>
        <w:rPr/>
        <w:t>way</w:t>
      </w:r>
      <w:r>
        <w:rPr>
          <w:spacing w:val="-3"/>
        </w:rPr>
        <w:t> </w:t>
      </w:r>
      <w:r>
        <w:rPr/>
        <w:t>the</w:t>
      </w:r>
      <w:r>
        <w:rPr>
          <w:spacing w:val="-7"/>
        </w:rPr>
        <w:t> </w:t>
      </w:r>
      <w:r>
        <w:rPr/>
        <w:t>machine</w:t>
      </w:r>
      <w:r>
        <w:rPr>
          <w:spacing w:val="-4"/>
        </w:rPr>
        <w:t> </w:t>
      </w:r>
      <w:r>
        <w:rPr/>
        <w:t>systematically</w:t>
      </w:r>
      <w:r>
        <w:rPr>
          <w:spacing w:val="-11"/>
        </w:rPr>
        <w:t> </w:t>
      </w:r>
      <w:r>
        <w:rPr/>
        <w:t>cancels pairs</w:t>
      </w:r>
      <w:r>
        <w:rPr>
          <w:spacing w:val="-1"/>
        </w:rPr>
        <w:t> </w:t>
      </w:r>
      <w:r>
        <w:rPr/>
        <w:t>of brackets.</w:t>
      </w:r>
      <w:r>
        <w:rPr>
          <w:spacing w:val="-6"/>
        </w:rPr>
        <w:t> </w:t>
      </w:r>
      <w:r>
        <w:rPr/>
        <w:t>Sooner or later, the head of the machine will hit an </w:t>
      </w:r>
      <w:r>
        <w:rPr>
          <w:i/>
        </w:rPr>
        <w:t>E-</w:t>
      </w:r>
      <w:r>
        <w:rPr>
          <w:i/>
          <w:spacing w:val="80"/>
        </w:rPr>
        <w:t> </w:t>
      </w:r>
      <w:r>
        <w:rPr/>
        <w:t>it</w:t>
      </w:r>
      <w:r>
        <w:rPr>
          <w:spacing w:val="-3"/>
        </w:rPr>
        <w:t> </w:t>
      </w:r>
      <w:r>
        <w:rPr/>
        <w:t>could be</w:t>
      </w:r>
      <w:r>
        <w:rPr>
          <w:spacing w:val="-3"/>
        </w:rPr>
        <w:t> </w:t>
      </w:r>
      <w:r>
        <w:rPr/>
        <w:t>either one</w:t>
      </w:r>
      <w:r>
        <w:rPr>
          <w:spacing w:val="-11"/>
        </w:rPr>
        <w:t> </w:t>
      </w:r>
      <w:r>
        <w:rPr/>
        <w:t>-</w:t>
      </w:r>
      <w:r>
        <w:rPr>
          <w:spacing w:val="40"/>
        </w:rPr>
        <w:t> </w:t>
      </w:r>
      <w:r>
        <w:rPr/>
        <w:t>and then comes the moment of truth. When this happens, the machine has to check whether the tape between the two </w:t>
      </w:r>
      <w:r>
        <w:rPr>
          <w:i/>
        </w:rPr>
        <w:t>Es </w:t>
      </w:r>
      <w:r>
        <w:rPr/>
        <w:t>contains only X's, or some uncanceled brackets too.</w:t>
      </w:r>
      <w:r>
        <w:rPr>
          <w:spacing w:val="-2"/>
        </w:rPr>
        <w:t> </w:t>
      </w:r>
      <w:r>
        <w:rPr/>
        <w:t>If the</w:t>
      </w:r>
      <w:r>
        <w:rPr>
          <w:spacing w:val="-2"/>
        </w:rPr>
        <w:t> </w:t>
      </w:r>
      <w:r>
        <w:rPr/>
        <w:t>former, the</w:t>
      </w:r>
      <w:r>
        <w:rPr>
          <w:spacing w:val="-4"/>
        </w:rPr>
        <w:t> </w:t>
      </w:r>
      <w:r>
        <w:rPr/>
        <w:t>string is valid, and the machine prints (say) a 1 somewhere to</w:t>
      </w:r>
      <w:r>
        <w:rPr>
          <w:spacing w:val="-4"/>
        </w:rPr>
        <w:t> </w:t>
      </w:r>
      <w:r>
        <w:rPr/>
        <w:t>tell</w:t>
      </w:r>
      <w:r>
        <w:rPr>
          <w:spacing w:val="-2"/>
        </w:rPr>
        <w:t> </w:t>
      </w:r>
      <w:r>
        <w:rPr/>
        <w:t>us</w:t>
      </w:r>
      <w:r>
        <w:rPr>
          <w:spacing w:val="-7"/>
        </w:rPr>
        <w:t> </w:t>
      </w:r>
      <w:r>
        <w:rPr/>
        <w:t>this;</w:t>
      </w:r>
      <w:r>
        <w:rPr>
          <w:spacing w:val="-10"/>
        </w:rPr>
        <w:t> </w:t>
      </w:r>
      <w:r>
        <w:rPr/>
        <w:t>if the</w:t>
      </w:r>
      <w:r>
        <w:rPr>
          <w:spacing w:val="-6"/>
        </w:rPr>
        <w:t> </w:t>
      </w:r>
      <w:r>
        <w:rPr/>
        <w:t>latter,</w:t>
      </w:r>
      <w:r>
        <w:rPr>
          <w:spacing w:val="-3"/>
        </w:rPr>
        <w:t> </w:t>
      </w:r>
      <w:r>
        <w:rPr/>
        <w:t>the</w:t>
      </w:r>
      <w:r>
        <w:rPr>
          <w:spacing w:val="-6"/>
        </w:rPr>
        <w:t> </w:t>
      </w:r>
      <w:r>
        <w:rPr/>
        <w:t>machine prints</w:t>
      </w:r>
      <w:r>
        <w:rPr>
          <w:spacing w:val="-10"/>
        </w:rPr>
        <w:t> </w:t>
      </w:r>
      <w:r>
        <w:rPr/>
        <w:t>0,</w:t>
      </w:r>
      <w:r>
        <w:rPr>
          <w:spacing w:val="-8"/>
        </w:rPr>
        <w:t> </w:t>
      </w:r>
      <w:r>
        <w:rPr/>
        <w:t>telling us</w:t>
      </w:r>
      <w:r>
        <w:rPr>
          <w:spacing w:val="-3"/>
        </w:rPr>
        <w:t> </w:t>
      </w:r>
      <w:r>
        <w:rPr/>
        <w:t>the</w:t>
      </w:r>
      <w:r>
        <w:rPr>
          <w:spacing w:val="-5"/>
        </w:rPr>
        <w:t> </w:t>
      </w:r>
      <w:r>
        <w:rPr/>
        <w:t>string is invalid. Of course, after printing, the machine is told to halt.</w:t>
      </w:r>
    </w:p>
    <w:p>
      <w:pPr>
        <w:pStyle w:val="BodyText"/>
        <w:spacing w:before="10"/>
      </w:pPr>
    </w:p>
    <w:p>
      <w:pPr>
        <w:pStyle w:val="BodyText"/>
        <w:spacing w:line="230" w:lineRule="auto"/>
        <w:ind w:left="158" w:right="168" w:firstLine="580"/>
        <w:jc w:val="both"/>
      </w:pPr>
      <w:r>
        <w:rPr/>
        <w:t>If you think about it, this very simple procedure will check out any parenthesis string, irrespective of size. The functioning of this machine is encapsulated</w:t>
      </w:r>
      <w:r>
        <w:rPr>
          <w:spacing w:val="29"/>
        </w:rPr>
        <w:t> </w:t>
      </w:r>
      <w:r>
        <w:rPr/>
        <w:t>by the state diagram of Figure 3.13 (following</w:t>
      </w:r>
      <w:r>
        <w:rPr>
          <w:spacing w:val="25"/>
        </w:rPr>
        <w:t> </w:t>
      </w:r>
      <w:r>
        <w:rPr/>
        <w:t>Minsky [1967]):</w:t>
      </w:r>
    </w:p>
    <w:p>
      <w:pPr>
        <w:pStyle w:val="BodyText"/>
      </w:pPr>
    </w:p>
    <w:p>
      <w:pPr>
        <w:pStyle w:val="BodyText"/>
        <w:spacing w:before="148"/>
      </w:pPr>
    </w:p>
    <w:p>
      <w:pPr>
        <w:pStyle w:val="BodyText"/>
        <w:spacing w:line="259" w:lineRule="exact"/>
        <w:ind w:right="1337"/>
        <w:jc w:val="center"/>
      </w:pPr>
      <w:r>
        <w:rPr>
          <w:spacing w:val="-2"/>
        </w:rPr>
        <w:t>START</w:t>
      </w:r>
    </w:p>
    <w:p>
      <w:pPr>
        <w:spacing w:line="248" w:lineRule="exact" w:before="0"/>
        <w:ind w:left="0" w:right="1232" w:firstLine="0"/>
        <w:jc w:val="right"/>
        <w:rPr>
          <w:rFonts w:ascii="Arial"/>
          <w:sz w:val="22"/>
        </w:rPr>
      </w:pPr>
      <w:r>
        <w:rPr>
          <w:rFonts w:ascii="Arial"/>
          <w:sz w:val="22"/>
        </w:rPr>
        <w:drawing>
          <wp:anchor distT="0" distB="0" distL="0" distR="0" allowOverlap="1" layoutInCell="1" locked="0" behindDoc="0" simplePos="0" relativeHeight="15800832">
            <wp:simplePos x="0" y="0"/>
            <wp:positionH relativeFrom="page">
              <wp:posOffset>837050</wp:posOffset>
            </wp:positionH>
            <wp:positionV relativeFrom="paragraph">
              <wp:posOffset>23898</wp:posOffset>
            </wp:positionV>
            <wp:extent cx="1973483" cy="830358"/>
            <wp:effectExtent l="0" t="0" r="0" b="0"/>
            <wp:wrapNone/>
            <wp:docPr id="304" name="Image 304"/>
            <wp:cNvGraphicFramePr>
              <a:graphicFrameLocks/>
            </wp:cNvGraphicFramePr>
            <a:graphic>
              <a:graphicData uri="http://schemas.openxmlformats.org/drawingml/2006/picture">
                <pic:pic>
                  <pic:nvPicPr>
                    <pic:cNvPr id="304" name="Image 304"/>
                    <pic:cNvPicPr/>
                  </pic:nvPicPr>
                  <pic:blipFill>
                    <a:blip r:embed="rId75" cstate="print"/>
                    <a:stretch>
                      <a:fillRect/>
                    </a:stretch>
                  </pic:blipFill>
                  <pic:spPr>
                    <a:xfrm>
                      <a:off x="0" y="0"/>
                      <a:ext cx="1973483" cy="830358"/>
                    </a:xfrm>
                    <a:prstGeom prst="rect">
                      <a:avLst/>
                    </a:prstGeom>
                  </pic:spPr>
                </pic:pic>
              </a:graphicData>
            </a:graphic>
          </wp:anchor>
        </w:drawing>
      </w:r>
      <w:r>
        <w:rPr>
          <w:rFonts w:ascii="Arial"/>
          <w:sz w:val="22"/>
        </w:rPr>
        <mc:AlternateContent>
          <mc:Choice Requires="wps">
            <w:drawing>
              <wp:anchor distT="0" distB="0" distL="0" distR="0" allowOverlap="1" layoutInCell="1" locked="0" behindDoc="1" simplePos="0" relativeHeight="482413568">
                <wp:simplePos x="0" y="0"/>
                <wp:positionH relativeFrom="page">
                  <wp:posOffset>3934745</wp:posOffset>
                </wp:positionH>
                <wp:positionV relativeFrom="paragraph">
                  <wp:posOffset>82409</wp:posOffset>
                </wp:positionV>
                <wp:extent cx="630555" cy="906780"/>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630555" cy="906780"/>
                          <a:chExt cx="630555" cy="906780"/>
                        </a:xfrm>
                      </wpg:grpSpPr>
                      <pic:pic>
                        <pic:nvPicPr>
                          <pic:cNvPr id="306" name="Image 306"/>
                          <pic:cNvPicPr/>
                        </pic:nvPicPr>
                        <pic:blipFill>
                          <a:blip r:embed="rId76" cstate="print"/>
                          <a:stretch>
                            <a:fillRect/>
                          </a:stretch>
                        </pic:blipFill>
                        <pic:spPr>
                          <a:xfrm>
                            <a:off x="0" y="200975"/>
                            <a:ext cx="537667" cy="705194"/>
                          </a:xfrm>
                          <a:prstGeom prst="rect">
                            <a:avLst/>
                          </a:prstGeom>
                        </pic:spPr>
                      </pic:pic>
                      <wps:wsp>
                        <wps:cNvPr id="307" name="Textbox 307"/>
                        <wps:cNvSpPr txBox="1"/>
                        <wps:spPr>
                          <a:xfrm>
                            <a:off x="0" y="0"/>
                            <a:ext cx="630555" cy="906780"/>
                          </a:xfrm>
                          <a:prstGeom prst="rect">
                            <a:avLst/>
                          </a:prstGeom>
                        </wps:spPr>
                        <wps:txbx>
                          <w:txbxContent>
                            <w:p>
                              <w:pPr>
                                <w:tabs>
                                  <w:tab w:pos="822" w:val="left" w:leader="none"/>
                                </w:tabs>
                                <w:spacing w:line="399" w:lineRule="exact" w:before="0"/>
                                <w:ind w:left="223" w:right="0" w:firstLine="0"/>
                                <w:jc w:val="left"/>
                                <w:rPr>
                                  <w:sz w:val="23"/>
                                </w:rPr>
                              </w:pPr>
                              <w:r>
                                <w:rPr>
                                  <w:i/>
                                  <w:spacing w:val="-10"/>
                                  <w:w w:val="105"/>
                                  <w:sz w:val="36"/>
                                </w:rPr>
                                <w:t>f</w:t>
                              </w:r>
                              <w:r>
                                <w:rPr>
                                  <w:i/>
                                  <w:sz w:val="36"/>
                                </w:rPr>
                                <w:tab/>
                              </w:r>
                              <w:r>
                                <w:rPr>
                                  <w:spacing w:val="-15"/>
                                  <w:w w:val="105"/>
                                  <w:sz w:val="23"/>
                                </w:rPr>
                                <w:t>H</w:t>
                              </w:r>
                            </w:p>
                          </w:txbxContent>
                        </wps:txbx>
                        <wps:bodyPr wrap="square" lIns="0" tIns="0" rIns="0" bIns="0" rtlCol="0">
                          <a:noAutofit/>
                        </wps:bodyPr>
                      </wps:wsp>
                    </wpg:wgp>
                  </a:graphicData>
                </a:graphic>
              </wp:anchor>
            </w:drawing>
          </mc:Choice>
          <mc:Fallback>
            <w:pict>
              <v:group style="position:absolute;margin-left:309.822510pt;margin-top:6.488926pt;width:49.65pt;height:71.4pt;mso-position-horizontal-relative:page;mso-position-vertical-relative:paragraph;z-index:-20902912" id="docshapegroup173" coordorigin="6196,130" coordsize="993,1428">
                <v:shape style="position:absolute;left:6196;top:446;width:847;height:1111" type="#_x0000_t75" id="docshape174" stroked="false">
                  <v:imagedata r:id="rId76" o:title=""/>
                </v:shape>
                <v:shape style="position:absolute;left:6196;top:129;width:993;height:1428" type="#_x0000_t202" id="docshape175" filled="false" stroked="false">
                  <v:textbox inset="0,0,0,0">
                    <w:txbxContent>
                      <w:p>
                        <w:pPr>
                          <w:tabs>
                            <w:tab w:pos="822" w:val="left" w:leader="none"/>
                          </w:tabs>
                          <w:spacing w:line="399" w:lineRule="exact" w:before="0"/>
                          <w:ind w:left="223" w:right="0" w:firstLine="0"/>
                          <w:jc w:val="left"/>
                          <w:rPr>
                            <w:sz w:val="23"/>
                          </w:rPr>
                        </w:pPr>
                        <w:r>
                          <w:rPr>
                            <w:i/>
                            <w:spacing w:val="-10"/>
                            <w:w w:val="105"/>
                            <w:sz w:val="36"/>
                          </w:rPr>
                          <w:t>f</w:t>
                        </w:r>
                        <w:r>
                          <w:rPr>
                            <w:i/>
                            <w:sz w:val="36"/>
                          </w:rPr>
                          <w:tab/>
                        </w:r>
                        <w:r>
                          <w:rPr>
                            <w:spacing w:val="-15"/>
                            <w:w w:val="105"/>
                            <w:sz w:val="23"/>
                          </w:rPr>
                          <w:t>H</w:t>
                        </w:r>
                      </w:p>
                    </w:txbxContent>
                  </v:textbox>
                  <w10:wrap type="none"/>
                </v:shape>
                <w10:wrap type="none"/>
              </v:group>
            </w:pict>
          </mc:Fallback>
        </mc:AlternateContent>
      </w:r>
      <w:r>
        <w:rPr>
          <w:rFonts w:ascii="Arial"/>
          <w:spacing w:val="-10"/>
          <w:w w:val="110"/>
          <w:sz w:val="22"/>
        </w:rPr>
        <w:t>0</w:t>
      </w:r>
    </w:p>
    <w:p>
      <w:pPr>
        <w:pStyle w:val="BodyText"/>
        <w:spacing w:before="147"/>
        <w:rPr>
          <w:rFonts w:ascii="Arial"/>
        </w:rPr>
      </w:pPr>
    </w:p>
    <w:p>
      <w:pPr>
        <w:pStyle w:val="BodyText"/>
        <w:tabs>
          <w:tab w:pos="5771" w:val="left" w:leader="none"/>
        </w:tabs>
        <w:spacing w:line="297" w:lineRule="auto"/>
        <w:ind w:left="4809" w:right="1824" w:hanging="809"/>
      </w:pPr>
      <w:r>
        <w:rPr>
          <w:u w:val="thick"/>
        </w:rPr>
        <w:t> E</w:t>
        <w:tab/>
        <w:tab/>
      </w:r>
      <w:r>
        <w:rPr>
          <w:u w:val="none"/>
        </w:rPr>
        <w:t> </w:t>
      </w:r>
      <w:r>
        <w:rPr>
          <w:spacing w:val="-10"/>
          <w:u w:val="none"/>
        </w:rPr>
        <w:t>E</w:t>
      </w:r>
    </w:p>
    <w:p>
      <w:pPr>
        <w:tabs>
          <w:tab w:pos="6695" w:val="left" w:leader="none"/>
        </w:tabs>
        <w:spacing w:before="83"/>
        <w:ind w:left="2384" w:right="0" w:firstLine="0"/>
        <w:jc w:val="left"/>
        <w:rPr>
          <w:position w:val="-7"/>
          <w:sz w:val="23"/>
        </w:rPr>
      </w:pPr>
      <w:r>
        <w:rPr>
          <w:rFonts w:ascii="Arial"/>
          <w:b/>
          <w:spacing w:val="-10"/>
          <w:sz w:val="14"/>
        </w:rPr>
        <w:t>X</w:t>
      </w:r>
      <w:r>
        <w:rPr>
          <w:rFonts w:ascii="Arial"/>
          <w:b/>
          <w:sz w:val="14"/>
        </w:rPr>
        <w:tab/>
      </w:r>
      <w:r>
        <w:rPr>
          <w:spacing w:val="-10"/>
          <w:position w:val="-7"/>
          <w:sz w:val="23"/>
        </w:rPr>
        <w:t>H</w:t>
      </w:r>
    </w:p>
    <w:p>
      <w:pPr>
        <w:pStyle w:val="BodyText"/>
        <w:rPr>
          <w:sz w:val="18"/>
        </w:rPr>
      </w:pPr>
    </w:p>
    <w:p>
      <w:pPr>
        <w:pStyle w:val="BodyText"/>
        <w:rPr>
          <w:sz w:val="18"/>
        </w:rPr>
      </w:pPr>
    </w:p>
    <w:p>
      <w:pPr>
        <w:pStyle w:val="BodyText"/>
        <w:spacing w:before="158"/>
        <w:rPr>
          <w:sz w:val="18"/>
        </w:rPr>
      </w:pPr>
    </w:p>
    <w:p>
      <w:pPr>
        <w:spacing w:before="0"/>
        <w:ind w:left="1856" w:right="0" w:firstLine="0"/>
        <w:jc w:val="left"/>
        <w:rPr>
          <w:b/>
          <w:sz w:val="18"/>
        </w:rPr>
      </w:pPr>
      <w:r>
        <w:rPr>
          <w:b/>
          <w:sz w:val="18"/>
        </w:rPr>
        <w:t>Fig.</w:t>
      </w:r>
      <w:r>
        <w:rPr>
          <w:b/>
          <w:spacing w:val="14"/>
          <w:sz w:val="18"/>
        </w:rPr>
        <w:t> </w:t>
      </w:r>
      <w:r>
        <w:rPr>
          <w:b/>
          <w:sz w:val="18"/>
        </w:rPr>
        <w:t>3.13 The</w:t>
      </w:r>
      <w:r>
        <w:rPr>
          <w:b/>
          <w:spacing w:val="6"/>
          <w:sz w:val="18"/>
        </w:rPr>
        <w:t> </w:t>
      </w:r>
      <w:r>
        <w:rPr>
          <w:b/>
          <w:sz w:val="18"/>
        </w:rPr>
        <w:t>Parenthesis</w:t>
      </w:r>
      <w:r>
        <w:rPr>
          <w:b/>
          <w:spacing w:val="11"/>
          <w:sz w:val="18"/>
        </w:rPr>
        <w:t> </w:t>
      </w:r>
      <w:r>
        <w:rPr>
          <w:b/>
          <w:sz w:val="18"/>
        </w:rPr>
        <w:t>Checker</w:t>
      </w:r>
      <w:r>
        <w:rPr>
          <w:b/>
          <w:spacing w:val="8"/>
          <w:sz w:val="18"/>
        </w:rPr>
        <w:t> </w:t>
      </w:r>
      <w:r>
        <w:rPr>
          <w:b/>
          <w:sz w:val="18"/>
        </w:rPr>
        <w:t>State</w:t>
      </w:r>
      <w:r>
        <w:rPr>
          <w:b/>
          <w:spacing w:val="18"/>
          <w:sz w:val="18"/>
        </w:rPr>
        <w:t> </w:t>
      </w:r>
      <w:r>
        <w:rPr>
          <w:b/>
          <w:spacing w:val="-2"/>
          <w:sz w:val="18"/>
        </w:rPr>
        <w:t>Diagram</w:t>
      </w:r>
    </w:p>
    <w:p>
      <w:pPr>
        <w:pStyle w:val="BodyText"/>
        <w:spacing w:before="60"/>
        <w:rPr>
          <w:b/>
          <w:sz w:val="18"/>
        </w:rPr>
      </w:pPr>
    </w:p>
    <w:p>
      <w:pPr>
        <w:pStyle w:val="BodyText"/>
        <w:spacing w:line="232" w:lineRule="auto"/>
        <w:ind w:left="163" w:right="163" w:firstLine="6"/>
        <w:jc w:val="both"/>
      </w:pPr>
      <w:r>
        <w:rPr/>
        <w:t>Note how the diagram differs from that for an FSM: we have to include start and stop instructions, and also direction of motion indicators. In fact, this machine,</w:t>
      </w:r>
      <w:r>
        <w:rPr>
          <w:spacing w:val="27"/>
        </w:rPr>
        <w:t> </w:t>
      </w:r>
      <w:r>
        <w:rPr/>
        <w:t>unlike the parity counter, requires two different left-moving</w:t>
      </w:r>
      <w:r>
        <w:rPr>
          <w:spacing w:val="31"/>
        </w:rPr>
        <w:t> </w:t>
      </w:r>
      <w:r>
        <w:rPr/>
        <w:t>states.</w:t>
      </w:r>
    </w:p>
    <w:p>
      <w:pPr>
        <w:pStyle w:val="BodyText"/>
        <w:spacing w:line="235" w:lineRule="auto" w:before="252"/>
        <w:ind w:left="168" w:right="158" w:firstLine="588"/>
        <w:jc w:val="both"/>
      </w:pPr>
      <w:r>
        <w:rPr/>
        <w:t>Now that you have some grasp of the basic ideas, you might like to try and design a few Turing machines for yourself. Here are some example problems</w:t>
      </w:r>
      <w:r>
        <w:rPr>
          <w:spacing w:val="40"/>
        </w:rPr>
        <w:t> </w:t>
      </w:r>
      <w:r>
        <w:rPr/>
        <w:t>to get you thinking.</w:t>
      </w:r>
    </w:p>
    <w:p>
      <w:pPr>
        <w:pStyle w:val="BodyText"/>
        <w:spacing w:line="235" w:lineRule="auto" w:before="242"/>
        <w:ind w:left="169" w:right="160" w:hanging="4"/>
        <w:jc w:val="both"/>
      </w:pPr>
      <w:r>
        <w:rPr>
          <w:b/>
          <w:sz w:val="22"/>
        </w:rPr>
        <w:t>Problem</w:t>
      </w:r>
      <w:r>
        <w:rPr>
          <w:b/>
          <w:spacing w:val="-2"/>
          <w:sz w:val="22"/>
        </w:rPr>
        <w:t> </w:t>
      </w:r>
      <w:r>
        <w:rPr>
          <w:b/>
          <w:sz w:val="22"/>
        </w:rPr>
        <w:t>3.5:</w:t>
      </w:r>
      <w:r>
        <w:rPr>
          <w:b/>
          <w:spacing w:val="-3"/>
          <w:sz w:val="22"/>
        </w:rPr>
        <w:t> </w:t>
      </w:r>
      <w:r>
        <w:rPr/>
        <w:t>Design</w:t>
      </w:r>
      <w:r>
        <w:rPr>
          <w:spacing w:val="-1"/>
        </w:rPr>
        <w:t> </w:t>
      </w:r>
      <w:r>
        <w:rPr/>
        <w:t>a</w:t>
      </w:r>
      <w:r>
        <w:rPr>
          <w:spacing w:val="-14"/>
        </w:rPr>
        <w:t> </w:t>
      </w:r>
      <w:r>
        <w:rPr/>
        <w:t>unary multiplier.</w:t>
      </w:r>
      <w:r>
        <w:rPr>
          <w:spacing w:val="-5"/>
        </w:rPr>
        <w:t> </w:t>
      </w:r>
      <w:r>
        <w:rPr/>
        <w:t>"Unary" numbers</w:t>
      </w:r>
      <w:r>
        <w:rPr>
          <w:spacing w:val="-2"/>
        </w:rPr>
        <w:t> </w:t>
      </w:r>
      <w:r>
        <w:rPr/>
        <w:t>are numbers written in</w:t>
      </w:r>
      <w:r>
        <w:rPr>
          <w:spacing w:val="6"/>
        </w:rPr>
        <w:t> </w:t>
      </w:r>
      <w:r>
        <w:rPr/>
        <w:t>base</w:t>
      </w:r>
      <w:r>
        <w:rPr>
          <w:spacing w:val="13"/>
        </w:rPr>
        <w:t> </w:t>
      </w:r>
      <w:r>
        <w:rPr/>
        <w:t>1,</w:t>
      </w:r>
      <w:r>
        <w:rPr>
          <w:spacing w:val="3"/>
        </w:rPr>
        <w:t> </w:t>
      </w:r>
      <w:r>
        <w:rPr/>
        <w:t>and</w:t>
      </w:r>
      <w:r>
        <w:rPr>
          <w:spacing w:val="2"/>
        </w:rPr>
        <w:t> </w:t>
      </w:r>
      <w:r>
        <w:rPr/>
        <w:t>are</w:t>
      </w:r>
      <w:r>
        <w:rPr>
          <w:spacing w:val="-1"/>
        </w:rPr>
        <w:t> </w:t>
      </w:r>
      <w:r>
        <w:rPr/>
        <w:t>even</w:t>
      </w:r>
      <w:r>
        <w:rPr>
          <w:spacing w:val="8"/>
        </w:rPr>
        <w:t> </w:t>
      </w:r>
      <w:r>
        <w:rPr/>
        <w:t>more</w:t>
      </w:r>
      <w:r>
        <w:rPr>
          <w:spacing w:val="9"/>
        </w:rPr>
        <w:t> </w:t>
      </w:r>
      <w:r>
        <w:rPr/>
        <w:t>primitive</w:t>
      </w:r>
      <w:r>
        <w:rPr>
          <w:spacing w:val="16"/>
        </w:rPr>
        <w:t> </w:t>
      </w:r>
      <w:r>
        <w:rPr/>
        <w:t>than</w:t>
      </w:r>
      <w:r>
        <w:rPr>
          <w:spacing w:val="11"/>
        </w:rPr>
        <w:t> </w:t>
      </w:r>
      <w:r>
        <w:rPr/>
        <w:t>binary.</w:t>
      </w:r>
      <w:r>
        <w:rPr>
          <w:spacing w:val="6"/>
        </w:rPr>
        <w:t> </w:t>
      </w:r>
      <w:r>
        <w:rPr/>
        <w:t>In</w:t>
      </w:r>
      <w:r>
        <w:rPr>
          <w:spacing w:val="9"/>
        </w:rPr>
        <w:t> </w:t>
      </w:r>
      <w:r>
        <w:rPr/>
        <w:t>this</w:t>
      </w:r>
      <w:r>
        <w:rPr>
          <w:spacing w:val="3"/>
        </w:rPr>
        <w:t> </w:t>
      </w:r>
      <w:r>
        <w:rPr/>
        <w:t>base,</w:t>
      </w:r>
      <w:r>
        <w:rPr>
          <w:spacing w:val="10"/>
        </w:rPr>
        <w:t> </w:t>
      </w:r>
      <w:r>
        <w:rPr/>
        <w:t>we</w:t>
      </w:r>
      <w:r>
        <w:rPr>
          <w:spacing w:val="2"/>
        </w:rPr>
        <w:t> </w:t>
      </w:r>
      <w:r>
        <w:rPr/>
        <w:t>have</w:t>
      </w:r>
      <w:r>
        <w:rPr>
          <w:spacing w:val="9"/>
        </w:rPr>
        <w:t> </w:t>
      </w:r>
      <w:r>
        <w:rPr>
          <w:spacing w:val="-4"/>
        </w:rPr>
        <w:t>only</w:t>
      </w:r>
    </w:p>
    <w:p>
      <w:pPr>
        <w:pStyle w:val="BodyText"/>
        <w:spacing w:after="0" w:line="235" w:lineRule="auto"/>
        <w:jc w:val="both"/>
        <w:sectPr>
          <w:pgSz w:w="8450" w:h="12230"/>
          <w:pgMar w:header="530" w:footer="0" w:top="980" w:bottom="280" w:left="425" w:right="425"/>
        </w:sectPr>
      </w:pPr>
    </w:p>
    <w:p>
      <w:pPr>
        <w:pStyle w:val="BodyText"/>
        <w:rPr>
          <w:sz w:val="20"/>
        </w:rPr>
      </w:pPr>
    </w:p>
    <w:p>
      <w:pPr>
        <w:spacing w:line="20" w:lineRule="exact"/>
        <w:ind w:left="133" w:right="0" w:firstLine="0"/>
        <w:rPr>
          <w:sz w:val="2"/>
        </w:rPr>
      </w:pPr>
      <w:r>
        <w:rPr>
          <w:sz w:val="2"/>
        </w:rPr>
        <mc:AlternateContent>
          <mc:Choice Requires="wps">
            <w:drawing>
              <wp:inline distT="0" distB="0" distL="0" distR="0">
                <wp:extent cx="4631690" cy="12700"/>
                <wp:effectExtent l="9525" t="0" r="0" b="6350"/>
                <wp:docPr id="313" name="Group 313"/>
                <wp:cNvGraphicFramePr>
                  <a:graphicFrameLocks/>
                </wp:cNvGraphicFramePr>
                <a:graphic>
                  <a:graphicData uri="http://schemas.microsoft.com/office/word/2010/wordprocessingGroup">
                    <wpg:wgp>
                      <wpg:cNvPr id="313" name="Group 313"/>
                      <wpg:cNvGrpSpPr/>
                      <wpg:grpSpPr>
                        <a:xfrm>
                          <a:off x="0" y="0"/>
                          <a:ext cx="4631690" cy="12700"/>
                          <a:chExt cx="4631690" cy="12700"/>
                        </a:xfrm>
                      </wpg:grpSpPr>
                      <wps:wsp>
                        <wps:cNvPr id="314" name="Graphic 314"/>
                        <wps:cNvSpPr/>
                        <wps:spPr>
                          <a:xfrm>
                            <a:off x="0" y="6105"/>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7pt;height:1pt;mso-position-horizontal-relative:char;mso-position-vertical-relative:line" id="docshapegroup180" coordorigin="0,0" coordsize="7294,20">
                <v:line style="position:absolute" from="0,10" to="7293,10" stroked="true" strokeweight=".961508pt" strokecolor="#000000">
                  <v:stroke dashstyle="solid"/>
                </v:line>
              </v:group>
            </w:pict>
          </mc:Fallback>
        </mc:AlternateContent>
      </w:r>
      <w:r>
        <w:rPr>
          <w:sz w:val="2"/>
        </w:rPr>
      </w:r>
    </w:p>
    <w:p>
      <w:pPr>
        <w:spacing w:line="237" w:lineRule="exact" w:before="163"/>
        <w:ind w:left="154" w:right="0" w:firstLine="0"/>
        <w:jc w:val="both"/>
        <w:rPr>
          <w:rFonts w:ascii="Arial"/>
          <w:sz w:val="25"/>
        </w:rPr>
      </w:pPr>
      <w:r>
        <w:rPr>
          <w:w w:val="110"/>
          <w:sz w:val="22"/>
        </w:rPr>
        <w:t>the</w:t>
      </w:r>
      <w:r>
        <w:rPr>
          <w:spacing w:val="-16"/>
          <w:w w:val="110"/>
          <w:sz w:val="22"/>
        </w:rPr>
        <w:t> </w:t>
      </w:r>
      <w:r>
        <w:rPr>
          <w:w w:val="110"/>
          <w:sz w:val="22"/>
        </w:rPr>
        <w:t>digit</w:t>
      </w:r>
      <w:r>
        <w:rPr>
          <w:spacing w:val="-8"/>
          <w:w w:val="110"/>
          <w:sz w:val="22"/>
        </w:rPr>
        <w:t> </w:t>
      </w:r>
      <w:r>
        <w:rPr>
          <w:w w:val="110"/>
          <w:sz w:val="22"/>
        </w:rPr>
        <w:t>1,</w:t>
      </w:r>
      <w:r>
        <w:rPr>
          <w:spacing w:val="-15"/>
          <w:w w:val="110"/>
          <w:sz w:val="22"/>
        </w:rPr>
        <w:t> </w:t>
      </w:r>
      <w:r>
        <w:rPr>
          <w:w w:val="110"/>
          <w:sz w:val="22"/>
        </w:rPr>
        <w:t>and</w:t>
      </w:r>
      <w:r>
        <w:rPr>
          <w:spacing w:val="-12"/>
          <w:w w:val="110"/>
          <w:sz w:val="22"/>
        </w:rPr>
        <w:t> </w:t>
      </w:r>
      <w:r>
        <w:rPr>
          <w:w w:val="110"/>
          <w:sz w:val="22"/>
        </w:rPr>
        <w:t>a</w:t>
      </w:r>
      <w:r>
        <w:rPr>
          <w:spacing w:val="-2"/>
          <w:w w:val="110"/>
          <w:sz w:val="22"/>
        </w:rPr>
        <w:t> </w:t>
      </w:r>
      <w:r>
        <w:rPr>
          <w:w w:val="110"/>
          <w:sz w:val="22"/>
        </w:rPr>
        <w:t>number</w:t>
      </w:r>
      <w:r>
        <w:rPr>
          <w:spacing w:val="-15"/>
          <w:w w:val="110"/>
          <w:sz w:val="22"/>
        </w:rPr>
        <w:t> </w:t>
      </w:r>
      <w:r>
        <w:rPr>
          <w:rFonts w:ascii="Arial"/>
          <w:i/>
          <w:w w:val="110"/>
          <w:sz w:val="21"/>
        </w:rPr>
        <w:t>N</w:t>
      </w:r>
      <w:r>
        <w:rPr>
          <w:rFonts w:ascii="Arial"/>
          <w:i/>
          <w:spacing w:val="-1"/>
          <w:w w:val="110"/>
          <w:sz w:val="21"/>
        </w:rPr>
        <w:t> </w:t>
      </w:r>
      <w:r>
        <w:rPr>
          <w:w w:val="110"/>
          <w:sz w:val="22"/>
        </w:rPr>
        <w:t>is</w:t>
      </w:r>
      <w:r>
        <w:rPr>
          <w:spacing w:val="-9"/>
          <w:w w:val="110"/>
          <w:sz w:val="22"/>
        </w:rPr>
        <w:t> </w:t>
      </w:r>
      <w:r>
        <w:rPr>
          <w:w w:val="110"/>
          <w:sz w:val="22"/>
        </w:rPr>
        <w:t>written</w:t>
      </w:r>
      <w:r>
        <w:rPr>
          <w:spacing w:val="-4"/>
          <w:w w:val="110"/>
          <w:sz w:val="22"/>
        </w:rPr>
        <w:t> </w:t>
      </w:r>
      <w:r>
        <w:rPr>
          <w:w w:val="110"/>
          <w:sz w:val="22"/>
        </w:rPr>
        <w:t>as</w:t>
      </w:r>
      <w:r>
        <w:rPr>
          <w:spacing w:val="-13"/>
          <w:w w:val="110"/>
          <w:sz w:val="22"/>
        </w:rPr>
        <w:t> </w:t>
      </w:r>
      <w:r>
        <w:rPr>
          <w:w w:val="110"/>
          <w:sz w:val="22"/>
        </w:rPr>
        <w:t>a</w:t>
      </w:r>
      <w:r>
        <w:rPr>
          <w:spacing w:val="-13"/>
          <w:w w:val="110"/>
          <w:sz w:val="22"/>
        </w:rPr>
        <w:t> </w:t>
      </w:r>
      <w:r>
        <w:rPr>
          <w:w w:val="110"/>
          <w:sz w:val="22"/>
        </w:rPr>
        <w:t>string</w:t>
      </w:r>
      <w:r>
        <w:rPr>
          <w:spacing w:val="-3"/>
          <w:w w:val="110"/>
          <w:sz w:val="22"/>
        </w:rPr>
        <w:t> </w:t>
      </w:r>
      <w:r>
        <w:rPr>
          <w:w w:val="110"/>
          <w:sz w:val="22"/>
        </w:rPr>
        <w:t>of</w:t>
      </w:r>
      <w:r>
        <w:rPr>
          <w:spacing w:val="-8"/>
          <w:w w:val="110"/>
          <w:sz w:val="22"/>
        </w:rPr>
        <w:t> </w:t>
      </w:r>
      <w:r>
        <w:rPr>
          <w:rFonts w:ascii="Arial"/>
          <w:i/>
          <w:w w:val="110"/>
          <w:sz w:val="21"/>
        </w:rPr>
        <w:t>N</w:t>
      </w:r>
      <w:r>
        <w:rPr>
          <w:rFonts w:ascii="Arial"/>
          <w:i/>
          <w:spacing w:val="13"/>
          <w:w w:val="110"/>
          <w:sz w:val="21"/>
        </w:rPr>
        <w:t> </w:t>
      </w:r>
      <w:r>
        <w:rPr>
          <w:w w:val="110"/>
          <w:sz w:val="22"/>
        </w:rPr>
        <w:t>l's:</w:t>
      </w:r>
      <w:r>
        <w:rPr>
          <w:spacing w:val="-14"/>
          <w:w w:val="110"/>
          <w:sz w:val="22"/>
        </w:rPr>
        <w:t> </w:t>
      </w:r>
      <w:r>
        <w:rPr>
          <w:w w:val="110"/>
          <w:sz w:val="22"/>
        </w:rPr>
        <w:t>1</w:t>
      </w:r>
      <w:r>
        <w:rPr>
          <w:spacing w:val="-35"/>
          <w:w w:val="110"/>
          <w:sz w:val="22"/>
        </w:rPr>
        <w:t> </w:t>
      </w:r>
      <w:r>
        <w:rPr>
          <w:rFonts w:ascii="Arial"/>
          <w:w w:val="110"/>
          <w:sz w:val="24"/>
        </w:rPr>
        <w:t>=</w:t>
      </w:r>
      <w:r>
        <w:rPr>
          <w:rFonts w:ascii="Arial"/>
          <w:spacing w:val="-18"/>
          <w:w w:val="110"/>
          <w:sz w:val="24"/>
        </w:rPr>
        <w:t> </w:t>
      </w:r>
      <w:r>
        <w:rPr>
          <w:w w:val="110"/>
          <w:sz w:val="22"/>
        </w:rPr>
        <w:t>1,</w:t>
      </w:r>
      <w:r>
        <w:rPr>
          <w:spacing w:val="-12"/>
          <w:w w:val="110"/>
          <w:sz w:val="22"/>
        </w:rPr>
        <w:t> </w:t>
      </w:r>
      <w:r>
        <w:rPr>
          <w:w w:val="110"/>
          <w:sz w:val="22"/>
        </w:rPr>
        <w:t>2(base 10)</w:t>
      </w:r>
      <w:r>
        <w:rPr>
          <w:spacing w:val="-15"/>
          <w:w w:val="110"/>
          <w:sz w:val="22"/>
        </w:rPr>
        <w:t> </w:t>
      </w:r>
      <w:r>
        <w:rPr>
          <w:rFonts w:ascii="Arial"/>
          <w:spacing w:val="-10"/>
          <w:w w:val="110"/>
          <w:sz w:val="25"/>
        </w:rPr>
        <w:t>=</w:t>
      </w:r>
    </w:p>
    <w:p>
      <w:pPr>
        <w:spacing w:line="320" w:lineRule="exact" w:before="0"/>
        <w:ind w:left="0" w:right="25" w:firstLine="0"/>
        <w:jc w:val="center"/>
        <w:rPr>
          <w:sz w:val="22"/>
        </w:rPr>
      </w:pPr>
      <w:r>
        <w:rPr>
          <w:sz w:val="22"/>
        </w:rPr>
        <w:t>l</w:t>
      </w:r>
      <w:r>
        <w:rPr>
          <w:spacing w:val="-6"/>
          <w:sz w:val="22"/>
        </w:rPr>
        <w:t> </w:t>
      </w:r>
      <w:r>
        <w:rPr>
          <w:sz w:val="22"/>
        </w:rPr>
        <w:t>l(base</w:t>
      </w:r>
      <w:r>
        <w:rPr>
          <w:spacing w:val="24"/>
          <w:sz w:val="22"/>
        </w:rPr>
        <w:t> </w:t>
      </w:r>
      <w:r>
        <w:rPr>
          <w:sz w:val="22"/>
        </w:rPr>
        <w:t>1),</w:t>
      </w:r>
      <w:r>
        <w:rPr>
          <w:spacing w:val="11"/>
          <w:sz w:val="22"/>
        </w:rPr>
        <w:t> </w:t>
      </w:r>
      <w:r>
        <w:rPr>
          <w:sz w:val="22"/>
        </w:rPr>
        <w:t>3</w:t>
      </w:r>
      <w:r>
        <w:rPr>
          <w:spacing w:val="19"/>
          <w:sz w:val="22"/>
        </w:rPr>
        <w:t> </w:t>
      </w:r>
      <w:r>
        <w:rPr>
          <w:sz w:val="33"/>
        </w:rPr>
        <w:t>=</w:t>
      </w:r>
      <w:r>
        <w:rPr>
          <w:spacing w:val="8"/>
          <w:sz w:val="33"/>
        </w:rPr>
        <w:t> </w:t>
      </w:r>
      <w:r>
        <w:rPr>
          <w:sz w:val="22"/>
        </w:rPr>
        <w:t>ll</w:t>
      </w:r>
      <w:r>
        <w:rPr>
          <w:spacing w:val="62"/>
          <w:sz w:val="22"/>
        </w:rPr>
        <w:t> </w:t>
      </w:r>
      <w:r>
        <w:rPr>
          <w:sz w:val="22"/>
        </w:rPr>
        <w:t>1,</w:t>
      </w:r>
      <w:r>
        <w:rPr>
          <w:spacing w:val="13"/>
          <w:sz w:val="22"/>
        </w:rPr>
        <w:t> </w:t>
      </w:r>
      <w:r>
        <w:rPr>
          <w:sz w:val="22"/>
        </w:rPr>
        <w:t>4</w:t>
      </w:r>
      <w:r>
        <w:rPr>
          <w:spacing w:val="22"/>
          <w:sz w:val="22"/>
        </w:rPr>
        <w:t> </w:t>
      </w:r>
      <w:r>
        <w:rPr>
          <w:sz w:val="33"/>
        </w:rPr>
        <w:t>=</w:t>
      </w:r>
      <w:r>
        <w:rPr>
          <w:spacing w:val="-10"/>
          <w:sz w:val="33"/>
        </w:rPr>
        <w:t> </w:t>
      </w:r>
      <w:r>
        <w:rPr>
          <w:sz w:val="22"/>
        </w:rPr>
        <w:t>1111,</w:t>
      </w:r>
      <w:r>
        <w:rPr>
          <w:spacing w:val="13"/>
          <w:sz w:val="22"/>
        </w:rPr>
        <w:t> </w:t>
      </w:r>
      <w:r>
        <w:rPr>
          <w:sz w:val="22"/>
        </w:rPr>
        <w:t>and</w:t>
      </w:r>
      <w:r>
        <w:rPr>
          <w:spacing w:val="13"/>
          <w:sz w:val="22"/>
        </w:rPr>
        <w:t> </w:t>
      </w:r>
      <w:r>
        <w:rPr>
          <w:sz w:val="22"/>
        </w:rPr>
        <w:t>so</w:t>
      </w:r>
      <w:r>
        <w:rPr>
          <w:spacing w:val="12"/>
          <w:sz w:val="22"/>
        </w:rPr>
        <w:t> </w:t>
      </w:r>
      <w:r>
        <w:rPr>
          <w:sz w:val="22"/>
        </w:rPr>
        <w:t>on.</w:t>
      </w:r>
      <w:r>
        <w:rPr>
          <w:spacing w:val="17"/>
          <w:sz w:val="22"/>
        </w:rPr>
        <w:t> </w:t>
      </w:r>
      <w:r>
        <w:rPr>
          <w:sz w:val="22"/>
        </w:rPr>
        <w:t>I</w:t>
      </w:r>
      <w:r>
        <w:rPr>
          <w:spacing w:val="16"/>
          <w:sz w:val="22"/>
        </w:rPr>
        <w:t> </w:t>
      </w:r>
      <w:r>
        <w:rPr>
          <w:sz w:val="22"/>
        </w:rPr>
        <w:t>would</w:t>
      </w:r>
      <w:r>
        <w:rPr>
          <w:spacing w:val="20"/>
          <w:sz w:val="22"/>
        </w:rPr>
        <w:t> </w:t>
      </w:r>
      <w:r>
        <w:rPr>
          <w:sz w:val="22"/>
        </w:rPr>
        <w:t>like</w:t>
      </w:r>
      <w:r>
        <w:rPr>
          <w:spacing w:val="17"/>
          <w:sz w:val="22"/>
        </w:rPr>
        <w:t> </w:t>
      </w:r>
      <w:r>
        <w:rPr>
          <w:sz w:val="22"/>
        </w:rPr>
        <w:t>you</w:t>
      </w:r>
      <w:r>
        <w:rPr>
          <w:spacing w:val="27"/>
          <w:sz w:val="22"/>
        </w:rPr>
        <w:t> </w:t>
      </w:r>
      <w:r>
        <w:rPr>
          <w:sz w:val="22"/>
        </w:rPr>
        <w:t>to</w:t>
      </w:r>
      <w:r>
        <w:rPr>
          <w:spacing w:val="8"/>
          <w:sz w:val="22"/>
        </w:rPr>
        <w:t> </w:t>
      </w:r>
      <w:r>
        <w:rPr>
          <w:sz w:val="22"/>
        </w:rPr>
        <w:t>design</w:t>
      </w:r>
      <w:r>
        <w:rPr>
          <w:spacing w:val="18"/>
          <w:sz w:val="22"/>
        </w:rPr>
        <w:t> </w:t>
      </w:r>
      <w:r>
        <w:rPr>
          <w:sz w:val="22"/>
        </w:rPr>
        <w:t>a</w:t>
      </w:r>
      <w:r>
        <w:rPr>
          <w:spacing w:val="16"/>
          <w:sz w:val="22"/>
        </w:rPr>
        <w:t> </w:t>
      </w:r>
      <w:r>
        <w:rPr>
          <w:spacing w:val="-2"/>
          <w:sz w:val="22"/>
        </w:rPr>
        <w:t>Turing</w:t>
      </w:r>
    </w:p>
    <w:p>
      <w:pPr>
        <w:spacing w:line="244" w:lineRule="exact" w:before="0"/>
        <w:ind w:left="155" w:right="0" w:firstLine="0"/>
        <w:jc w:val="both"/>
        <w:rPr>
          <w:sz w:val="22"/>
        </w:rPr>
      </w:pPr>
      <w:r>
        <w:rPr>
          <w:sz w:val="22"/>
        </w:rPr>
        <w:t>machine</w:t>
      </w:r>
      <w:r>
        <w:rPr>
          <w:spacing w:val="10"/>
          <w:sz w:val="22"/>
        </w:rPr>
        <w:t> </w:t>
      </w:r>
      <w:r>
        <w:rPr>
          <w:sz w:val="22"/>
        </w:rPr>
        <w:t>to</w:t>
      </w:r>
      <w:r>
        <w:rPr>
          <w:spacing w:val="-1"/>
          <w:sz w:val="22"/>
        </w:rPr>
        <w:t> </w:t>
      </w:r>
      <w:r>
        <w:rPr>
          <w:sz w:val="22"/>
        </w:rPr>
        <w:t>multiply</w:t>
      </w:r>
      <w:r>
        <w:rPr>
          <w:spacing w:val="17"/>
          <w:sz w:val="22"/>
        </w:rPr>
        <w:t> </w:t>
      </w:r>
      <w:r>
        <w:rPr>
          <w:sz w:val="22"/>
        </w:rPr>
        <w:t>together</w:t>
      </w:r>
      <w:r>
        <w:rPr>
          <w:spacing w:val="7"/>
          <w:sz w:val="22"/>
        </w:rPr>
        <w:t> </w:t>
      </w:r>
      <w:r>
        <w:rPr>
          <w:sz w:val="22"/>
        </w:rPr>
        <w:t>any</w:t>
      </w:r>
      <w:r>
        <w:rPr>
          <w:spacing w:val="13"/>
          <w:sz w:val="22"/>
        </w:rPr>
        <w:t> </w:t>
      </w:r>
      <w:r>
        <w:rPr>
          <w:sz w:val="22"/>
        </w:rPr>
        <w:t>two unary</w:t>
      </w:r>
      <w:r>
        <w:rPr>
          <w:spacing w:val="19"/>
          <w:sz w:val="22"/>
        </w:rPr>
        <w:t> </w:t>
      </w:r>
      <w:r>
        <w:rPr>
          <w:sz w:val="22"/>
        </w:rPr>
        <w:t>numbers.</w:t>
      </w:r>
      <w:r>
        <w:rPr>
          <w:spacing w:val="2"/>
          <w:sz w:val="22"/>
        </w:rPr>
        <w:t> </w:t>
      </w:r>
      <w:r>
        <w:rPr>
          <w:sz w:val="22"/>
        </w:rPr>
        <w:t>Start</w:t>
      </w:r>
      <w:r>
        <w:rPr>
          <w:spacing w:val="10"/>
          <w:sz w:val="22"/>
        </w:rPr>
        <w:t> </w:t>
      </w:r>
      <w:r>
        <w:rPr>
          <w:sz w:val="22"/>
        </w:rPr>
        <w:t>with</w:t>
      </w:r>
      <w:r>
        <w:rPr>
          <w:spacing w:val="17"/>
          <w:sz w:val="22"/>
        </w:rPr>
        <w:t> </w:t>
      </w:r>
      <w:r>
        <w:rPr>
          <w:sz w:val="22"/>
        </w:rPr>
        <w:t>the</w:t>
      </w:r>
      <w:r>
        <w:rPr>
          <w:spacing w:val="4"/>
          <w:sz w:val="22"/>
        </w:rPr>
        <w:t> </w:t>
      </w:r>
      <w:r>
        <w:rPr>
          <w:sz w:val="22"/>
        </w:rPr>
        <w:t>input</w:t>
      </w:r>
      <w:r>
        <w:rPr>
          <w:spacing w:val="7"/>
          <w:sz w:val="22"/>
        </w:rPr>
        <w:t> </w:t>
      </w:r>
      <w:r>
        <w:rPr>
          <w:spacing w:val="-2"/>
          <w:sz w:val="22"/>
        </w:rPr>
        <w:t>string:</w:t>
      </w:r>
    </w:p>
    <w:p>
      <w:pPr>
        <w:pStyle w:val="BodyText"/>
        <w:spacing w:before="127"/>
        <w:rPr>
          <w:sz w:val="20"/>
        </w:rPr>
      </w:pPr>
      <w:r>
        <w:rPr>
          <w:sz w:val="20"/>
        </w:rPr>
        <mc:AlternateContent>
          <mc:Choice Requires="wps">
            <w:drawing>
              <wp:anchor distT="0" distB="0" distL="0" distR="0" allowOverlap="1" layoutInCell="1" locked="0" behindDoc="1" simplePos="0" relativeHeight="487661568">
                <wp:simplePos x="0" y="0"/>
                <wp:positionH relativeFrom="page">
                  <wp:posOffset>904258</wp:posOffset>
                </wp:positionH>
                <wp:positionV relativeFrom="paragraph">
                  <wp:posOffset>241962</wp:posOffset>
                </wp:positionV>
                <wp:extent cx="3641725"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3641725" cy="1270"/>
                        </a:xfrm>
                        <a:custGeom>
                          <a:avLst/>
                          <a:gdLst/>
                          <a:ahLst/>
                          <a:cxnLst/>
                          <a:rect l="l" t="t" r="r" b="b"/>
                          <a:pathLst>
                            <a:path w="3641725" h="0">
                              <a:moveTo>
                                <a:pt x="0" y="0"/>
                              </a:moveTo>
                              <a:lnTo>
                                <a:pt x="3641474"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01469pt;margin-top:19.052141pt;width:286.75pt;height:.1pt;mso-position-horizontal-relative:page;mso-position-vertical-relative:paragraph;z-index:-15654912;mso-wrap-distance-left:0;mso-wrap-distance-right:0" id="docshape181" coordorigin="1424,381" coordsize="5735,0" path="m1424,381l7159,381e" filled="false" stroked="true" strokeweight="1.201885pt" strokecolor="#000000">
                <v:path arrowok="t"/>
                <v:stroke dashstyle="solid"/>
                <w10:wrap type="topAndBottom"/>
              </v:shape>
            </w:pict>
          </mc:Fallback>
        </mc:AlternateContent>
      </w:r>
    </w:p>
    <w:p>
      <w:pPr>
        <w:spacing w:before="34" w:after="20"/>
        <w:ind w:left="0" w:right="106" w:firstLine="0"/>
        <w:jc w:val="center"/>
        <w:rPr>
          <w:sz w:val="29"/>
        </w:rPr>
      </w:pPr>
      <w:r>
        <w:rPr>
          <w:w w:val="105"/>
          <w:sz w:val="29"/>
        </w:rPr>
        <w:t>00</w:t>
      </w:r>
      <w:r>
        <w:rPr>
          <w:spacing w:val="45"/>
          <w:w w:val="105"/>
          <w:sz w:val="29"/>
        </w:rPr>
        <w:t> </w:t>
      </w:r>
      <w:r>
        <w:rPr>
          <w:w w:val="105"/>
          <w:sz w:val="29"/>
        </w:rPr>
        <w:t>...</w:t>
      </w:r>
      <w:r>
        <w:rPr>
          <w:spacing w:val="-14"/>
          <w:w w:val="105"/>
          <w:sz w:val="29"/>
        </w:rPr>
        <w:t> </w:t>
      </w:r>
      <w:r>
        <w:rPr>
          <w:w w:val="105"/>
          <w:sz w:val="29"/>
        </w:rPr>
        <w:t>E</w:t>
      </w:r>
      <w:r>
        <w:rPr>
          <w:spacing w:val="49"/>
          <w:w w:val="115"/>
          <w:sz w:val="29"/>
        </w:rPr>
        <w:t> </w:t>
      </w:r>
      <w:r>
        <w:rPr>
          <w:w w:val="115"/>
          <w:sz w:val="29"/>
        </w:rPr>
        <w:t>1111</w:t>
      </w:r>
      <w:r>
        <w:rPr>
          <w:spacing w:val="-44"/>
          <w:w w:val="115"/>
          <w:sz w:val="29"/>
        </w:rPr>
        <w:t> </w:t>
      </w:r>
      <w:r>
        <w:rPr>
          <w:w w:val="105"/>
          <w:sz w:val="29"/>
        </w:rPr>
        <w:t>....</w:t>
      </w:r>
      <w:r>
        <w:rPr>
          <w:spacing w:val="-9"/>
          <w:w w:val="105"/>
          <w:sz w:val="29"/>
        </w:rPr>
        <w:t> </w:t>
      </w:r>
      <w:r>
        <w:rPr>
          <w:w w:val="105"/>
          <w:sz w:val="29"/>
        </w:rPr>
        <w:t>1</w:t>
      </w:r>
      <w:r>
        <w:rPr>
          <w:spacing w:val="45"/>
          <w:w w:val="105"/>
          <w:sz w:val="29"/>
        </w:rPr>
        <w:t> </w:t>
      </w:r>
      <w:r>
        <w:rPr>
          <w:w w:val="105"/>
          <w:sz w:val="29"/>
        </w:rPr>
        <w:t>B</w:t>
      </w:r>
      <w:r>
        <w:rPr>
          <w:spacing w:val="55"/>
          <w:w w:val="115"/>
          <w:sz w:val="29"/>
        </w:rPr>
        <w:t> </w:t>
      </w:r>
      <w:r>
        <w:rPr>
          <w:w w:val="115"/>
          <w:sz w:val="29"/>
        </w:rPr>
        <w:t>1111</w:t>
      </w:r>
      <w:r>
        <w:rPr>
          <w:spacing w:val="32"/>
          <w:w w:val="115"/>
          <w:sz w:val="29"/>
        </w:rPr>
        <w:t> </w:t>
      </w:r>
      <w:r>
        <w:rPr>
          <w:w w:val="105"/>
          <w:sz w:val="29"/>
        </w:rPr>
        <w:t>....</w:t>
      </w:r>
      <w:r>
        <w:rPr>
          <w:spacing w:val="-14"/>
          <w:w w:val="105"/>
          <w:sz w:val="29"/>
        </w:rPr>
        <w:t> </w:t>
      </w:r>
      <w:r>
        <w:rPr>
          <w:w w:val="105"/>
          <w:sz w:val="29"/>
        </w:rPr>
        <w:t>11</w:t>
      </w:r>
      <w:r>
        <w:rPr>
          <w:spacing w:val="27"/>
          <w:w w:val="105"/>
          <w:sz w:val="29"/>
        </w:rPr>
        <w:t>  </w:t>
      </w:r>
      <w:r>
        <w:rPr>
          <w:w w:val="105"/>
          <w:sz w:val="29"/>
        </w:rPr>
        <w:t>E</w:t>
      </w:r>
      <w:r>
        <w:rPr>
          <w:spacing w:val="-16"/>
          <w:w w:val="105"/>
          <w:sz w:val="29"/>
        </w:rPr>
        <w:t> </w:t>
      </w:r>
      <w:r>
        <w:rPr>
          <w:w w:val="105"/>
          <w:sz w:val="29"/>
        </w:rPr>
        <w:t>...</w:t>
      </w:r>
      <w:r>
        <w:rPr>
          <w:spacing w:val="-20"/>
          <w:w w:val="105"/>
          <w:sz w:val="29"/>
        </w:rPr>
        <w:t> </w:t>
      </w:r>
      <w:r>
        <w:rPr>
          <w:spacing w:val="-5"/>
          <w:w w:val="105"/>
          <w:sz w:val="29"/>
        </w:rPr>
        <w:t>00</w:t>
      </w:r>
    </w:p>
    <w:p>
      <w:pPr>
        <w:spacing w:line="20" w:lineRule="exact"/>
        <w:ind w:left="999" w:right="0" w:firstLine="0"/>
        <w:rPr>
          <w:sz w:val="2"/>
        </w:rPr>
      </w:pPr>
      <w:r>
        <w:rPr>
          <w:sz w:val="2"/>
        </w:rPr>
        <mc:AlternateContent>
          <mc:Choice Requires="wps">
            <w:drawing>
              <wp:inline distT="0" distB="0" distL="0" distR="0">
                <wp:extent cx="3629660" cy="18415"/>
                <wp:effectExtent l="9525" t="0" r="0" b="635"/>
                <wp:docPr id="316" name="Group 316"/>
                <wp:cNvGraphicFramePr>
                  <a:graphicFrameLocks/>
                </wp:cNvGraphicFramePr>
                <a:graphic>
                  <a:graphicData uri="http://schemas.microsoft.com/office/word/2010/wordprocessingGroup">
                    <wpg:wgp>
                      <wpg:cNvPr id="316" name="Group 316"/>
                      <wpg:cNvGrpSpPr/>
                      <wpg:grpSpPr>
                        <a:xfrm>
                          <a:off x="0" y="0"/>
                          <a:ext cx="3629660" cy="18415"/>
                          <a:chExt cx="3629660" cy="18415"/>
                        </a:xfrm>
                      </wpg:grpSpPr>
                      <wps:wsp>
                        <wps:cNvPr id="317" name="Graphic 317"/>
                        <wps:cNvSpPr/>
                        <wps:spPr>
                          <a:xfrm>
                            <a:off x="0" y="9158"/>
                            <a:ext cx="3629660" cy="1270"/>
                          </a:xfrm>
                          <a:custGeom>
                            <a:avLst/>
                            <a:gdLst/>
                            <a:ahLst/>
                            <a:cxnLst/>
                            <a:rect l="l" t="t" r="r" b="b"/>
                            <a:pathLst>
                              <a:path w="3629660" h="0">
                                <a:moveTo>
                                  <a:pt x="0" y="0"/>
                                </a:moveTo>
                                <a:lnTo>
                                  <a:pt x="3629254" y="0"/>
                                </a:lnTo>
                              </a:path>
                            </a:pathLst>
                          </a:custGeom>
                          <a:ln w="183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5.8pt;height:1.45pt;mso-position-horizontal-relative:char;mso-position-vertical-relative:line" id="docshapegroup182" coordorigin="0,0" coordsize="5716,29">
                <v:line style="position:absolute" from="0,14" to="5715,14" stroked="true" strokeweight="1.442262pt" strokecolor="#000000">
                  <v:stroke dashstyle="solid"/>
                </v:line>
              </v:group>
            </w:pict>
          </mc:Fallback>
        </mc:AlternateContent>
      </w:r>
      <w:r>
        <w:rPr>
          <w:sz w:val="2"/>
        </w:rPr>
      </w:r>
    </w:p>
    <w:p>
      <w:pPr>
        <w:tabs>
          <w:tab w:pos="2031" w:val="left" w:leader="none"/>
        </w:tabs>
        <w:spacing w:before="152"/>
        <w:ind w:left="0" w:right="184" w:firstLine="0"/>
        <w:jc w:val="center"/>
        <w:rPr>
          <w:sz w:val="30"/>
        </w:rPr>
      </w:pPr>
      <w:r>
        <w:rPr>
          <w:spacing w:val="-10"/>
          <w:sz w:val="30"/>
        </w:rPr>
        <w:t>m</w:t>
      </w:r>
      <w:r>
        <w:rPr>
          <w:sz w:val="30"/>
        </w:rPr>
        <w:tab/>
      </w:r>
      <w:r>
        <w:rPr>
          <w:spacing w:val="-10"/>
          <w:sz w:val="30"/>
        </w:rPr>
        <w:t>n</w:t>
      </w:r>
    </w:p>
    <w:p>
      <w:pPr>
        <w:spacing w:line="235" w:lineRule="auto" w:before="239"/>
        <w:ind w:left="148" w:right="191" w:firstLine="2"/>
        <w:jc w:val="both"/>
        <w:rPr>
          <w:sz w:val="22"/>
        </w:rPr>
      </w:pPr>
      <w:r>
        <w:rPr>
          <w:sz w:val="22"/>
        </w:rPr>
        <w:t>which codes the numbers being multiplied, </w:t>
      </w:r>
      <w:r>
        <w:rPr>
          <w:i/>
          <w:sz w:val="23"/>
        </w:rPr>
        <w:t>m </w:t>
      </w:r>
      <w:r>
        <w:rPr>
          <w:sz w:val="22"/>
        </w:rPr>
        <w:t>and </w:t>
      </w:r>
      <w:r>
        <w:rPr>
          <w:i/>
          <w:sz w:val="23"/>
        </w:rPr>
        <w:t>n </w:t>
      </w:r>
      <w:r>
        <w:rPr>
          <w:sz w:val="22"/>
        </w:rPr>
        <w:t>and separates the two numbers</w:t>
      </w:r>
      <w:r>
        <w:rPr>
          <w:spacing w:val="40"/>
          <w:sz w:val="22"/>
        </w:rPr>
        <w:t> </w:t>
      </w:r>
      <w:r>
        <w:rPr>
          <w:sz w:val="22"/>
        </w:rPr>
        <w:t>with</w:t>
      </w:r>
      <w:r>
        <w:rPr>
          <w:spacing w:val="40"/>
          <w:sz w:val="22"/>
        </w:rPr>
        <w:t> </w:t>
      </w:r>
      <w:r>
        <w:rPr>
          <w:sz w:val="22"/>
        </w:rPr>
        <w:t>the</w:t>
      </w:r>
      <w:r>
        <w:rPr>
          <w:spacing w:val="31"/>
          <w:sz w:val="22"/>
        </w:rPr>
        <w:t> </w:t>
      </w:r>
      <w:r>
        <w:rPr>
          <w:sz w:val="22"/>
        </w:rPr>
        <w:t>symbol</w:t>
      </w:r>
      <w:r>
        <w:rPr>
          <w:spacing w:val="34"/>
          <w:sz w:val="22"/>
        </w:rPr>
        <w:t> </w:t>
      </w:r>
      <w:r>
        <w:rPr>
          <w:rFonts w:ascii="Arial"/>
          <w:i/>
          <w:sz w:val="21"/>
        </w:rPr>
        <w:t>B. </w:t>
      </w:r>
      <w:r>
        <w:rPr>
          <w:sz w:val="22"/>
        </w:rPr>
        <w:t>The</w:t>
      </w:r>
      <w:r>
        <w:rPr>
          <w:spacing w:val="29"/>
          <w:sz w:val="22"/>
        </w:rPr>
        <w:t> </w:t>
      </w:r>
      <w:r>
        <w:rPr>
          <w:sz w:val="22"/>
        </w:rPr>
        <w:t>goal</w:t>
      </w:r>
      <w:r>
        <w:rPr>
          <w:spacing w:val="31"/>
          <w:sz w:val="22"/>
        </w:rPr>
        <w:t> </w:t>
      </w:r>
      <w:r>
        <w:rPr>
          <w:sz w:val="22"/>
        </w:rPr>
        <w:t>is</w:t>
      </w:r>
      <w:r>
        <w:rPr>
          <w:spacing w:val="29"/>
          <w:sz w:val="22"/>
        </w:rPr>
        <w:t> </w:t>
      </w:r>
      <w:r>
        <w:rPr>
          <w:sz w:val="22"/>
        </w:rPr>
        <w:t>to end</w:t>
      </w:r>
      <w:r>
        <w:rPr>
          <w:spacing w:val="36"/>
          <w:sz w:val="22"/>
        </w:rPr>
        <w:t> </w:t>
      </w:r>
      <w:r>
        <w:rPr>
          <w:sz w:val="22"/>
        </w:rPr>
        <w:t>up</w:t>
      </w:r>
      <w:r>
        <w:rPr>
          <w:spacing w:val="28"/>
          <w:sz w:val="22"/>
        </w:rPr>
        <w:t> </w:t>
      </w:r>
      <w:r>
        <w:rPr>
          <w:sz w:val="22"/>
        </w:rPr>
        <w:t>with</w:t>
      </w:r>
      <w:r>
        <w:rPr>
          <w:spacing w:val="38"/>
          <w:sz w:val="22"/>
        </w:rPr>
        <w:t> </w:t>
      </w:r>
      <w:r>
        <w:rPr>
          <w:sz w:val="22"/>
        </w:rPr>
        <w:t>a</w:t>
      </w:r>
      <w:r>
        <w:rPr>
          <w:spacing w:val="38"/>
          <w:sz w:val="22"/>
        </w:rPr>
        <w:t> </w:t>
      </w:r>
      <w:r>
        <w:rPr>
          <w:sz w:val="22"/>
        </w:rPr>
        <w:t>tape</w:t>
      </w:r>
      <w:r>
        <w:rPr>
          <w:spacing w:val="30"/>
          <w:sz w:val="22"/>
        </w:rPr>
        <w:t> </w:t>
      </w:r>
      <w:r>
        <w:rPr>
          <w:sz w:val="22"/>
        </w:rPr>
        <w:t>that</w:t>
      </w:r>
      <w:r>
        <w:rPr>
          <w:spacing w:val="31"/>
          <w:sz w:val="22"/>
        </w:rPr>
        <w:t> </w:t>
      </w:r>
      <w:r>
        <w:rPr>
          <w:sz w:val="22"/>
        </w:rPr>
        <w:t>gives</w:t>
      </w:r>
      <w:r>
        <w:rPr>
          <w:spacing w:val="36"/>
          <w:sz w:val="22"/>
        </w:rPr>
        <w:t> </w:t>
      </w:r>
      <w:r>
        <w:rPr>
          <w:sz w:val="22"/>
        </w:rPr>
        <w:t>you </w:t>
      </w:r>
      <w:r>
        <w:rPr>
          <w:i/>
          <w:sz w:val="23"/>
        </w:rPr>
        <w:t>mn. </w:t>
      </w:r>
      <w:r>
        <w:rPr>
          <w:sz w:val="22"/>
        </w:rPr>
        <w:t>It might look something</w:t>
      </w:r>
      <w:r>
        <w:rPr>
          <w:spacing w:val="40"/>
          <w:sz w:val="22"/>
        </w:rPr>
        <w:t> </w:t>
      </w:r>
      <w:r>
        <w:rPr>
          <w:sz w:val="22"/>
        </w:rPr>
        <w:t>like this:</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62592">
                <wp:simplePos x="0" y="0"/>
                <wp:positionH relativeFrom="page">
                  <wp:posOffset>830940</wp:posOffset>
                </wp:positionH>
                <wp:positionV relativeFrom="paragraph">
                  <wp:posOffset>239709</wp:posOffset>
                </wp:positionV>
                <wp:extent cx="3678554"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3678554" cy="1270"/>
                        </a:xfrm>
                        <a:custGeom>
                          <a:avLst/>
                          <a:gdLst/>
                          <a:ahLst/>
                          <a:cxnLst/>
                          <a:rect l="l" t="t" r="r" b="b"/>
                          <a:pathLst>
                            <a:path w="3678554" h="0">
                              <a:moveTo>
                                <a:pt x="0" y="0"/>
                              </a:moveTo>
                              <a:lnTo>
                                <a:pt x="3678133"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428375pt;margin-top:18.874731pt;width:289.650pt;height:.1pt;mso-position-horizontal-relative:page;mso-position-vertical-relative:paragraph;z-index:-15653888;mso-wrap-distance-left:0;mso-wrap-distance-right:0" id="docshape183" coordorigin="1309,377" coordsize="5793,0" path="m1309,377l7101,377e" filled="false" stroked="true" strokeweight="1.201885pt" strokecolor="#000000">
                <v:path arrowok="t"/>
                <v:stroke dashstyle="solid"/>
                <w10:wrap type="topAndBottom"/>
              </v:shape>
            </w:pict>
          </mc:Fallback>
        </mc:AlternateContent>
      </w:r>
    </w:p>
    <w:p>
      <w:pPr>
        <w:spacing w:before="47"/>
        <w:ind w:left="983" w:right="888" w:firstLine="0"/>
        <w:jc w:val="center"/>
        <w:rPr>
          <w:sz w:val="22"/>
        </w:rPr>
      </w:pPr>
      <w:r>
        <w:rPr>
          <w:sz w:val="22"/>
          <w:u w:val="thick"/>
        </w:rPr>
        <w:t>...</w:t>
      </w:r>
      <w:r>
        <w:rPr>
          <w:spacing w:val="-14"/>
          <w:sz w:val="22"/>
          <w:u w:val="thick"/>
        </w:rPr>
        <w:t> </w:t>
      </w:r>
      <w:r>
        <w:rPr>
          <w:sz w:val="22"/>
          <w:u w:val="thick"/>
        </w:rPr>
        <w:t>0</w:t>
      </w:r>
      <w:r>
        <w:rPr>
          <w:spacing w:val="-11"/>
          <w:sz w:val="22"/>
          <w:u w:val="thick"/>
        </w:rPr>
        <w:t> </w:t>
      </w:r>
      <w:r>
        <w:rPr>
          <w:sz w:val="22"/>
          <w:u w:val="thick"/>
        </w:rPr>
        <w:t>0</w:t>
      </w:r>
      <w:r>
        <w:rPr>
          <w:spacing w:val="45"/>
          <w:sz w:val="22"/>
          <w:u w:val="thick"/>
        </w:rPr>
        <w:t> </w:t>
      </w:r>
      <w:r>
        <w:rPr>
          <w:sz w:val="22"/>
          <w:u w:val="thick"/>
        </w:rPr>
        <w:t>E</w:t>
      </w:r>
      <w:r>
        <w:rPr>
          <w:spacing w:val="46"/>
          <w:sz w:val="22"/>
          <w:u w:val="thick"/>
        </w:rPr>
        <w:t> </w:t>
      </w:r>
      <w:r>
        <w:rPr>
          <w:sz w:val="22"/>
          <w:u w:val="thick"/>
        </w:rPr>
        <w:t>O</w:t>
      </w:r>
      <w:r>
        <w:rPr>
          <w:spacing w:val="-14"/>
          <w:sz w:val="22"/>
          <w:u w:val="thick"/>
        </w:rPr>
        <w:t> </w:t>
      </w:r>
      <w:r>
        <w:rPr>
          <w:sz w:val="22"/>
          <w:u w:val="thick"/>
        </w:rPr>
        <w:t>O</w:t>
      </w:r>
      <w:r>
        <w:rPr>
          <w:spacing w:val="-13"/>
          <w:sz w:val="22"/>
          <w:u w:val="thick"/>
        </w:rPr>
        <w:t> </w:t>
      </w:r>
      <w:r>
        <w:rPr>
          <w:sz w:val="22"/>
          <w:u w:val="thick"/>
        </w:rPr>
        <w:t>O</w:t>
      </w:r>
      <w:r>
        <w:rPr>
          <w:spacing w:val="-13"/>
          <w:sz w:val="22"/>
          <w:u w:val="thick"/>
        </w:rPr>
        <w:t> </w:t>
      </w:r>
      <w:r>
        <w:rPr>
          <w:sz w:val="22"/>
          <w:u w:val="thick"/>
        </w:rPr>
        <w:t>O</w:t>
      </w:r>
      <w:r>
        <w:rPr>
          <w:spacing w:val="-8"/>
          <w:sz w:val="22"/>
          <w:u w:val="thick"/>
        </w:rPr>
        <w:t> </w:t>
      </w:r>
      <w:r>
        <w:rPr>
          <w:sz w:val="22"/>
          <w:u w:val="thick"/>
        </w:rPr>
        <w:t>...</w:t>
      </w:r>
      <w:r>
        <w:rPr>
          <w:spacing w:val="-13"/>
          <w:sz w:val="22"/>
          <w:u w:val="thick"/>
        </w:rPr>
        <w:t> </w:t>
      </w:r>
      <w:r>
        <w:rPr>
          <w:sz w:val="22"/>
          <w:u w:val="thick"/>
        </w:rPr>
        <w:t>0</w:t>
      </w:r>
      <w:r>
        <w:rPr>
          <w:spacing w:val="46"/>
          <w:sz w:val="22"/>
          <w:u w:val="thick"/>
        </w:rPr>
        <w:t> </w:t>
      </w:r>
      <w:r>
        <w:rPr>
          <w:sz w:val="22"/>
          <w:u w:val="thick"/>
        </w:rPr>
        <w:t>B</w:t>
      </w:r>
      <w:r>
        <w:rPr>
          <w:spacing w:val="46"/>
          <w:sz w:val="22"/>
          <w:u w:val="thick"/>
        </w:rPr>
        <w:t> </w:t>
      </w:r>
      <w:r>
        <w:rPr>
          <w:b/>
          <w:sz w:val="24"/>
          <w:u w:val="thick"/>
        </w:rPr>
        <w:t>XX</w:t>
      </w:r>
      <w:r>
        <w:rPr>
          <w:b/>
          <w:spacing w:val="16"/>
          <w:sz w:val="24"/>
          <w:u w:val="thick"/>
        </w:rPr>
        <w:t> </w:t>
      </w:r>
      <w:r>
        <w:rPr>
          <w:b/>
          <w:sz w:val="24"/>
          <w:u w:val="thick"/>
        </w:rPr>
        <w:t>X</w:t>
      </w:r>
      <w:r>
        <w:rPr>
          <w:b/>
          <w:spacing w:val="-13"/>
          <w:sz w:val="24"/>
          <w:u w:val="thick"/>
        </w:rPr>
        <w:t> </w:t>
      </w:r>
      <w:r>
        <w:rPr>
          <w:sz w:val="24"/>
          <w:u w:val="thick"/>
        </w:rPr>
        <w:t>...</w:t>
      </w:r>
      <w:r>
        <w:rPr>
          <w:spacing w:val="-15"/>
          <w:sz w:val="24"/>
          <w:u w:val="thick"/>
        </w:rPr>
        <w:t> </w:t>
      </w:r>
      <w:r>
        <w:rPr>
          <w:sz w:val="22"/>
          <w:u w:val="thick"/>
        </w:rPr>
        <w:t>X</w:t>
      </w:r>
      <w:r>
        <w:rPr>
          <w:spacing w:val="43"/>
          <w:sz w:val="22"/>
          <w:u w:val="thick"/>
        </w:rPr>
        <w:t> </w:t>
      </w:r>
      <w:r>
        <w:rPr>
          <w:sz w:val="22"/>
          <w:u w:val="thick"/>
        </w:rPr>
        <w:t>E</w:t>
      </w:r>
      <w:r>
        <w:rPr>
          <w:spacing w:val="49"/>
          <w:sz w:val="22"/>
          <w:u w:val="thick"/>
        </w:rPr>
        <w:t> </w:t>
      </w:r>
      <w:r>
        <w:rPr>
          <w:b/>
          <w:sz w:val="24"/>
          <w:u w:val="thick"/>
        </w:rPr>
        <w:t>Y</w:t>
      </w:r>
      <w:r>
        <w:rPr>
          <w:b/>
          <w:spacing w:val="-6"/>
          <w:sz w:val="24"/>
          <w:u w:val="thick"/>
        </w:rPr>
        <w:t> </w:t>
      </w:r>
      <w:r>
        <w:rPr>
          <w:b/>
          <w:sz w:val="24"/>
          <w:u w:val="thick"/>
        </w:rPr>
        <w:t>Y</w:t>
      </w:r>
      <w:r>
        <w:rPr>
          <w:b/>
          <w:spacing w:val="-1"/>
          <w:sz w:val="24"/>
          <w:u w:val="thick"/>
        </w:rPr>
        <w:t> </w:t>
      </w:r>
      <w:r>
        <w:rPr>
          <w:b/>
          <w:sz w:val="24"/>
          <w:u w:val="thick"/>
        </w:rPr>
        <w:t>Y</w:t>
      </w:r>
      <w:r>
        <w:rPr>
          <w:b/>
          <w:spacing w:val="-6"/>
          <w:sz w:val="24"/>
          <w:u w:val="thick"/>
        </w:rPr>
        <w:t> </w:t>
      </w:r>
      <w:r>
        <w:rPr>
          <w:b/>
          <w:sz w:val="24"/>
          <w:u w:val="thick"/>
        </w:rPr>
        <w:t>Y ...Y</w:t>
      </w:r>
      <w:r>
        <w:rPr>
          <w:b/>
          <w:spacing w:val="40"/>
          <w:sz w:val="24"/>
          <w:u w:val="thick"/>
        </w:rPr>
        <w:t> </w:t>
      </w:r>
      <w:r>
        <w:rPr>
          <w:sz w:val="22"/>
          <w:u w:val="thick"/>
        </w:rPr>
        <w:t>O</w:t>
      </w:r>
      <w:r>
        <w:rPr>
          <w:spacing w:val="-13"/>
          <w:sz w:val="22"/>
          <w:u w:val="thick"/>
        </w:rPr>
        <w:t> </w:t>
      </w:r>
      <w:r>
        <w:rPr>
          <w:sz w:val="22"/>
          <w:u w:val="thick"/>
        </w:rPr>
        <w:t>O</w:t>
      </w:r>
      <w:r>
        <w:rPr>
          <w:spacing w:val="-11"/>
          <w:sz w:val="22"/>
          <w:u w:val="thick"/>
        </w:rPr>
        <w:t> </w:t>
      </w:r>
      <w:r>
        <w:rPr>
          <w:spacing w:val="-5"/>
          <w:sz w:val="22"/>
          <w:u w:val="thick"/>
        </w:rPr>
        <w:t>..</w:t>
      </w:r>
      <w:r>
        <w:rPr>
          <w:spacing w:val="-5"/>
          <w:sz w:val="22"/>
          <w:u w:val="none"/>
        </w:rPr>
        <w:t>.</w:t>
      </w:r>
    </w:p>
    <w:p>
      <w:pPr>
        <w:tabs>
          <w:tab w:pos="1871" w:val="left" w:leader="none"/>
          <w:tab w:pos="3420" w:val="left" w:leader="none"/>
        </w:tabs>
        <w:spacing w:before="176"/>
        <w:ind w:left="143" w:right="0" w:firstLine="0"/>
        <w:jc w:val="center"/>
        <w:rPr>
          <w:sz w:val="22"/>
        </w:rPr>
      </w:pPr>
      <w:r>
        <w:rPr>
          <w:spacing w:val="-10"/>
          <w:sz w:val="22"/>
        </w:rPr>
        <w:t>m</w:t>
      </w:r>
      <w:r>
        <w:rPr>
          <w:sz w:val="22"/>
        </w:rPr>
        <w:tab/>
      </w:r>
      <w:r>
        <w:rPr>
          <w:spacing w:val="-10"/>
          <w:sz w:val="24"/>
        </w:rPr>
        <w:t>n</w:t>
      </w:r>
      <w:r>
        <w:rPr>
          <w:sz w:val="24"/>
        </w:rPr>
        <w:tab/>
      </w:r>
      <w:r>
        <w:rPr>
          <w:spacing w:val="-5"/>
          <w:sz w:val="22"/>
        </w:rPr>
        <w:t>mn</w:t>
      </w:r>
    </w:p>
    <w:p>
      <w:pPr>
        <w:pStyle w:val="BodyText"/>
        <w:spacing w:before="144"/>
        <w:rPr>
          <w:sz w:val="22"/>
        </w:rPr>
      </w:pPr>
    </w:p>
    <w:p>
      <w:pPr>
        <w:spacing w:line="242" w:lineRule="auto" w:before="0"/>
        <w:ind w:left="150" w:right="193" w:firstLine="5"/>
        <w:jc w:val="both"/>
        <w:rPr>
          <w:sz w:val="22"/>
        </w:rPr>
      </w:pPr>
      <w:r>
        <w:rPr>
          <w:sz w:val="22"/>
        </w:rPr>
        <w:t>where </w:t>
      </w:r>
      <w:r>
        <w:rPr>
          <w:i/>
          <w:sz w:val="23"/>
        </w:rPr>
        <w:t>Y </w:t>
      </w:r>
      <w:r>
        <w:rPr>
          <w:sz w:val="22"/>
        </w:rPr>
        <w:t>is some symbol distinct from 0, 1, </w:t>
      </w:r>
      <w:r>
        <w:rPr>
          <w:i/>
          <w:sz w:val="23"/>
        </w:rPr>
        <w:t>X, E </w:t>
      </w:r>
      <w:r>
        <w:rPr>
          <w:sz w:val="22"/>
        </w:rPr>
        <w:t>and </w:t>
      </w:r>
      <w:r>
        <w:rPr>
          <w:i/>
          <w:sz w:val="23"/>
        </w:rPr>
        <w:t>B. </w:t>
      </w:r>
      <w:r>
        <w:rPr>
          <w:sz w:val="22"/>
        </w:rPr>
        <w:t>You can consider the given tape structure a strong hint as one way in which you could solve the </w:t>
      </w:r>
      <w:r>
        <w:rPr>
          <w:spacing w:val="-2"/>
          <w:sz w:val="22"/>
        </w:rPr>
        <w:t>problem!</w:t>
      </w:r>
    </w:p>
    <w:p>
      <w:pPr>
        <w:pStyle w:val="BodyText"/>
        <w:spacing w:before="2"/>
        <w:rPr>
          <w:sz w:val="22"/>
        </w:rPr>
      </w:pPr>
    </w:p>
    <w:p>
      <w:pPr>
        <w:spacing w:line="242" w:lineRule="auto" w:before="0"/>
        <w:ind w:left="154" w:right="188" w:hanging="4"/>
        <w:jc w:val="both"/>
        <w:rPr>
          <w:sz w:val="22"/>
        </w:rPr>
      </w:pPr>
      <w:r>
        <w:rPr>
          <w:b/>
          <w:sz w:val="22"/>
        </w:rPr>
        <w:t>Problem</w:t>
      </w:r>
      <w:r>
        <w:rPr>
          <w:b/>
          <w:spacing w:val="38"/>
          <w:sz w:val="22"/>
        </w:rPr>
        <w:t> </w:t>
      </w:r>
      <w:r>
        <w:rPr>
          <w:b/>
          <w:sz w:val="22"/>
        </w:rPr>
        <w:t>3.6:</w:t>
      </w:r>
      <w:r>
        <w:rPr>
          <w:b/>
          <w:spacing w:val="30"/>
          <w:sz w:val="22"/>
        </w:rPr>
        <w:t> </w:t>
      </w:r>
      <w:r>
        <w:rPr>
          <w:sz w:val="22"/>
        </w:rPr>
        <w:t>We</w:t>
      </w:r>
      <w:r>
        <w:rPr>
          <w:spacing w:val="28"/>
          <w:sz w:val="22"/>
        </w:rPr>
        <w:t> </w:t>
      </w:r>
      <w:r>
        <w:rPr>
          <w:sz w:val="22"/>
        </w:rPr>
        <w:t>have</w:t>
      </w:r>
      <w:r>
        <w:rPr>
          <w:spacing w:val="32"/>
          <w:sz w:val="22"/>
        </w:rPr>
        <w:t> </w:t>
      </w:r>
      <w:r>
        <w:rPr>
          <w:sz w:val="22"/>
        </w:rPr>
        <w:t>discussed</w:t>
      </w:r>
      <w:r>
        <w:rPr>
          <w:spacing w:val="39"/>
          <w:sz w:val="22"/>
        </w:rPr>
        <w:t> </w:t>
      </w:r>
      <w:r>
        <w:rPr>
          <w:sz w:val="22"/>
        </w:rPr>
        <w:t>binary</w:t>
      </w:r>
      <w:r>
        <w:rPr>
          <w:spacing w:val="33"/>
          <w:sz w:val="22"/>
        </w:rPr>
        <w:t> </w:t>
      </w:r>
      <w:r>
        <w:rPr>
          <w:sz w:val="22"/>
        </w:rPr>
        <w:t>adders</w:t>
      </w:r>
      <w:r>
        <w:rPr>
          <w:spacing w:val="38"/>
          <w:sz w:val="22"/>
        </w:rPr>
        <w:t> </w:t>
      </w:r>
      <w:r>
        <w:rPr>
          <w:sz w:val="22"/>
        </w:rPr>
        <w:t>before.</w:t>
      </w:r>
      <w:r>
        <w:rPr>
          <w:spacing w:val="38"/>
          <w:sz w:val="22"/>
        </w:rPr>
        <w:t> </w:t>
      </w:r>
      <w:r>
        <w:rPr>
          <w:sz w:val="22"/>
        </w:rPr>
        <w:t>I</w:t>
      </w:r>
      <w:r>
        <w:rPr>
          <w:spacing w:val="35"/>
          <w:sz w:val="22"/>
        </w:rPr>
        <w:t> </w:t>
      </w:r>
      <w:r>
        <w:rPr>
          <w:sz w:val="22"/>
        </w:rPr>
        <w:t>would</w:t>
      </w:r>
      <w:r>
        <w:rPr>
          <w:spacing w:val="39"/>
          <w:sz w:val="22"/>
        </w:rPr>
        <w:t> </w:t>
      </w:r>
      <w:r>
        <w:rPr>
          <w:sz w:val="22"/>
        </w:rPr>
        <w:t>now</w:t>
      </w:r>
      <w:r>
        <w:rPr>
          <w:spacing w:val="38"/>
          <w:sz w:val="22"/>
        </w:rPr>
        <w:t> </w:t>
      </w:r>
      <w:r>
        <w:rPr>
          <w:sz w:val="22"/>
        </w:rPr>
        <w:t>like</w:t>
      </w:r>
      <w:r>
        <w:rPr>
          <w:spacing w:val="33"/>
          <w:sz w:val="22"/>
        </w:rPr>
        <w:t> </w:t>
      </w:r>
      <w:r>
        <w:rPr>
          <w:sz w:val="22"/>
        </w:rPr>
        <w:t>you to design a Turing machine to add two binary numbers, but only for the case where</w:t>
      </w:r>
      <w:r>
        <w:rPr>
          <w:spacing w:val="40"/>
          <w:sz w:val="22"/>
        </w:rPr>
        <w:t> </w:t>
      </w:r>
      <w:r>
        <w:rPr>
          <w:sz w:val="22"/>
        </w:rPr>
        <w:t>they have</w:t>
      </w:r>
      <w:r>
        <w:rPr>
          <w:spacing w:val="35"/>
          <w:sz w:val="22"/>
        </w:rPr>
        <w:t> </w:t>
      </w:r>
      <w:r>
        <w:rPr>
          <w:sz w:val="22"/>
        </w:rPr>
        <w:t>the same</w:t>
      </w:r>
      <w:r>
        <w:rPr>
          <w:spacing w:val="36"/>
          <w:sz w:val="22"/>
        </w:rPr>
        <w:t> </w:t>
      </w:r>
      <w:r>
        <w:rPr>
          <w:sz w:val="22"/>
        </w:rPr>
        <w:t>number</w:t>
      </w:r>
      <w:r>
        <w:rPr>
          <w:spacing w:val="34"/>
          <w:sz w:val="22"/>
        </w:rPr>
        <w:t> </w:t>
      </w:r>
      <w:r>
        <w:rPr>
          <w:sz w:val="22"/>
        </w:rPr>
        <w:t>of</w:t>
      </w:r>
      <w:r>
        <w:rPr>
          <w:spacing w:val="35"/>
          <w:sz w:val="22"/>
        </w:rPr>
        <w:t> </w:t>
      </w:r>
      <w:r>
        <w:rPr>
          <w:sz w:val="22"/>
        </w:rPr>
        <w:t>bits (this makes it easier).</w:t>
      </w:r>
      <w:r>
        <w:rPr>
          <w:spacing w:val="36"/>
          <w:sz w:val="22"/>
        </w:rPr>
        <w:t> </w:t>
      </w:r>
      <w:r>
        <w:rPr>
          <w:sz w:val="22"/>
        </w:rPr>
        <w:t>You can start with the initial</w:t>
      </w:r>
      <w:r>
        <w:rPr>
          <w:spacing w:val="40"/>
          <w:sz w:val="22"/>
        </w:rPr>
        <w:t> </w:t>
      </w:r>
      <w:r>
        <w:rPr>
          <w:sz w:val="22"/>
        </w:rPr>
        <w:t>tape:</w:t>
      </w: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663104">
                <wp:simplePos x="0" y="0"/>
                <wp:positionH relativeFrom="page">
                  <wp:posOffset>928698</wp:posOffset>
                </wp:positionH>
                <wp:positionV relativeFrom="paragraph">
                  <wp:posOffset>175255</wp:posOffset>
                </wp:positionV>
                <wp:extent cx="3617595" cy="127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3617595" cy="1270"/>
                        </a:xfrm>
                        <a:custGeom>
                          <a:avLst/>
                          <a:gdLst/>
                          <a:ahLst/>
                          <a:cxnLst/>
                          <a:rect l="l" t="t" r="r" b="b"/>
                          <a:pathLst>
                            <a:path w="3617595" h="0">
                              <a:moveTo>
                                <a:pt x="0" y="0"/>
                              </a:moveTo>
                              <a:lnTo>
                                <a:pt x="3617034"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125839pt;margin-top:13.799645pt;width:284.850pt;height:.1pt;mso-position-horizontal-relative:page;mso-position-vertical-relative:paragraph;z-index:-15653376;mso-wrap-distance-left:0;mso-wrap-distance-right:0" id="docshape184" coordorigin="1463,276" coordsize="5697,0" path="m1463,276l7159,276e" filled="false" stroked="true" strokeweight="1.442262pt" strokecolor="#000000">
                <v:path arrowok="t"/>
                <v:stroke dashstyle="solid"/>
                <w10:wrap type="topAndBottom"/>
              </v:shape>
            </w:pict>
          </mc:Fallback>
        </mc:AlternateContent>
      </w:r>
    </w:p>
    <w:p>
      <w:pPr>
        <w:tabs>
          <w:tab w:pos="935" w:val="left" w:leader="none"/>
        </w:tabs>
        <w:spacing w:before="61" w:after="22"/>
        <w:ind w:left="127" w:right="0" w:firstLine="0"/>
        <w:jc w:val="center"/>
        <w:rPr>
          <w:sz w:val="30"/>
        </w:rPr>
      </w:pPr>
      <w:r>
        <w:rPr>
          <w:sz w:val="30"/>
        </w:rPr>
        <w:t>...</w:t>
      </w:r>
      <w:r>
        <w:rPr>
          <w:spacing w:val="-17"/>
          <w:sz w:val="30"/>
        </w:rPr>
        <w:t> </w:t>
      </w:r>
      <w:r>
        <w:rPr>
          <w:spacing w:val="-5"/>
          <w:w w:val="110"/>
          <w:sz w:val="30"/>
        </w:rPr>
        <w:t>00</w:t>
      </w:r>
      <w:r>
        <w:rPr>
          <w:sz w:val="30"/>
        </w:rPr>
        <w:tab/>
      </w:r>
      <w:r>
        <w:rPr>
          <w:w w:val="110"/>
          <w:sz w:val="30"/>
        </w:rPr>
        <w:t>A</w:t>
      </w:r>
      <w:r>
        <w:rPr>
          <w:spacing w:val="64"/>
          <w:w w:val="120"/>
          <w:sz w:val="30"/>
        </w:rPr>
        <w:t> </w:t>
      </w:r>
      <w:r>
        <w:rPr>
          <w:w w:val="120"/>
          <w:sz w:val="30"/>
        </w:rPr>
        <w:t>1101</w:t>
      </w:r>
      <w:r>
        <w:rPr>
          <w:spacing w:val="-54"/>
          <w:w w:val="120"/>
          <w:sz w:val="30"/>
        </w:rPr>
        <w:t> </w:t>
      </w:r>
      <w:r>
        <w:rPr>
          <w:w w:val="110"/>
          <w:sz w:val="30"/>
        </w:rPr>
        <w:t>..</w:t>
      </w:r>
      <w:r>
        <w:rPr>
          <w:spacing w:val="-19"/>
          <w:w w:val="110"/>
          <w:sz w:val="30"/>
        </w:rPr>
        <w:t> </w:t>
      </w:r>
      <w:r>
        <w:rPr>
          <w:w w:val="110"/>
          <w:sz w:val="30"/>
        </w:rPr>
        <w:t>1</w:t>
      </w:r>
      <w:r>
        <w:rPr>
          <w:spacing w:val="65"/>
          <w:w w:val="110"/>
          <w:sz w:val="30"/>
        </w:rPr>
        <w:t> </w:t>
      </w:r>
      <w:r>
        <w:rPr>
          <w:w w:val="110"/>
          <w:sz w:val="30"/>
        </w:rPr>
        <w:t>B</w:t>
      </w:r>
      <w:r>
        <w:rPr>
          <w:spacing w:val="67"/>
          <w:w w:val="120"/>
          <w:sz w:val="30"/>
        </w:rPr>
        <w:t> </w:t>
      </w:r>
      <w:r>
        <w:rPr>
          <w:w w:val="120"/>
          <w:sz w:val="30"/>
        </w:rPr>
        <w:t>1001</w:t>
      </w:r>
      <w:r>
        <w:rPr>
          <w:spacing w:val="-48"/>
          <w:w w:val="120"/>
          <w:sz w:val="30"/>
        </w:rPr>
        <w:t> </w:t>
      </w:r>
      <w:r>
        <w:rPr>
          <w:w w:val="110"/>
          <w:sz w:val="30"/>
        </w:rPr>
        <w:t>..</w:t>
      </w:r>
      <w:r>
        <w:rPr>
          <w:spacing w:val="-23"/>
          <w:w w:val="110"/>
          <w:sz w:val="30"/>
        </w:rPr>
        <w:t> </w:t>
      </w:r>
      <w:r>
        <w:rPr>
          <w:w w:val="110"/>
          <w:sz w:val="30"/>
        </w:rPr>
        <w:t>0</w:t>
      </w:r>
      <w:r>
        <w:rPr>
          <w:spacing w:val="60"/>
          <w:w w:val="110"/>
          <w:sz w:val="30"/>
        </w:rPr>
        <w:t> </w:t>
      </w:r>
      <w:r>
        <w:rPr>
          <w:w w:val="110"/>
          <w:sz w:val="30"/>
        </w:rPr>
        <w:t>C</w:t>
      </w:r>
      <w:r>
        <w:rPr>
          <w:spacing w:val="58"/>
          <w:w w:val="110"/>
          <w:sz w:val="30"/>
        </w:rPr>
        <w:t> </w:t>
      </w:r>
      <w:r>
        <w:rPr>
          <w:w w:val="110"/>
          <w:sz w:val="30"/>
        </w:rPr>
        <w:t>000</w:t>
      </w:r>
      <w:r>
        <w:rPr>
          <w:spacing w:val="25"/>
          <w:w w:val="110"/>
          <w:sz w:val="30"/>
        </w:rPr>
        <w:t>  </w:t>
      </w:r>
      <w:r>
        <w:rPr>
          <w:spacing w:val="-5"/>
          <w:w w:val="110"/>
          <w:sz w:val="30"/>
        </w:rPr>
        <w:t>...</w:t>
      </w:r>
    </w:p>
    <w:p>
      <w:pPr>
        <w:spacing w:line="20" w:lineRule="exact"/>
        <w:ind w:left="1037" w:right="0" w:firstLine="0"/>
        <w:rPr>
          <w:sz w:val="2"/>
        </w:rPr>
      </w:pPr>
      <w:r>
        <w:rPr>
          <w:sz w:val="2"/>
        </w:rPr>
        <mc:AlternateContent>
          <mc:Choice Requires="wps">
            <w:drawing>
              <wp:inline distT="0" distB="0" distL="0" distR="0">
                <wp:extent cx="3617595" cy="21590"/>
                <wp:effectExtent l="19050" t="0" r="1904" b="6985"/>
                <wp:docPr id="320" name="Group 320"/>
                <wp:cNvGraphicFramePr>
                  <a:graphicFrameLocks/>
                </wp:cNvGraphicFramePr>
                <a:graphic>
                  <a:graphicData uri="http://schemas.microsoft.com/office/word/2010/wordprocessingGroup">
                    <wpg:wgp>
                      <wpg:cNvPr id="320" name="Group 320"/>
                      <wpg:cNvGrpSpPr/>
                      <wpg:grpSpPr>
                        <a:xfrm>
                          <a:off x="0" y="0"/>
                          <a:ext cx="3617595" cy="21590"/>
                          <a:chExt cx="3617595" cy="21590"/>
                        </a:xfrm>
                      </wpg:grpSpPr>
                      <wps:wsp>
                        <wps:cNvPr id="321" name="Graphic 321"/>
                        <wps:cNvSpPr/>
                        <wps:spPr>
                          <a:xfrm>
                            <a:off x="0" y="10684"/>
                            <a:ext cx="3617595" cy="1270"/>
                          </a:xfrm>
                          <a:custGeom>
                            <a:avLst/>
                            <a:gdLst/>
                            <a:ahLst/>
                            <a:cxnLst/>
                            <a:rect l="l" t="t" r="r" b="b"/>
                            <a:pathLst>
                              <a:path w="3617595" h="0">
                                <a:moveTo>
                                  <a:pt x="0" y="0"/>
                                </a:moveTo>
                                <a:lnTo>
                                  <a:pt x="3617034" y="0"/>
                                </a:lnTo>
                              </a:path>
                            </a:pathLst>
                          </a:custGeom>
                          <a:ln w="213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4.850pt;height:1.7pt;mso-position-horizontal-relative:char;mso-position-vertical-relative:line" id="docshapegroup185" coordorigin="0,0" coordsize="5697,34">
                <v:line style="position:absolute" from="0,17" to="5696,17" stroked="true" strokeweight="1.682639pt" strokecolor="#000000">
                  <v:stroke dashstyle="solid"/>
                </v:line>
              </v:group>
            </w:pict>
          </mc:Fallback>
        </mc:AlternateContent>
      </w:r>
      <w:r>
        <w:rPr>
          <w:sz w:val="2"/>
        </w:rPr>
      </w:r>
    </w:p>
    <w:p>
      <w:pPr>
        <w:tabs>
          <w:tab w:pos="1737" w:val="left" w:leader="none"/>
        </w:tabs>
        <w:spacing w:before="167"/>
        <w:ind w:left="0" w:right="166" w:firstLine="0"/>
        <w:jc w:val="center"/>
        <w:rPr>
          <w:sz w:val="32"/>
        </w:rPr>
      </w:pPr>
      <w:r>
        <w:rPr>
          <w:spacing w:val="-10"/>
          <w:sz w:val="32"/>
        </w:rPr>
        <w:t>m</w:t>
      </w:r>
      <w:r>
        <w:rPr>
          <w:sz w:val="32"/>
        </w:rPr>
        <w:tab/>
      </w:r>
      <w:r>
        <w:rPr>
          <w:spacing w:val="-10"/>
          <w:sz w:val="32"/>
        </w:rPr>
        <w:t>n</w:t>
      </w:r>
    </w:p>
    <w:p>
      <w:pPr>
        <w:spacing w:before="278"/>
        <w:ind w:left="151" w:right="188" w:hanging="3"/>
        <w:jc w:val="both"/>
        <w:rPr>
          <w:sz w:val="22"/>
        </w:rPr>
      </w:pPr>
      <w:r>
        <w:rPr>
          <w:sz w:val="22"/>
        </w:rPr>
        <w:t>for</w:t>
      </w:r>
      <w:r>
        <w:rPr>
          <w:spacing w:val="40"/>
          <w:sz w:val="22"/>
        </w:rPr>
        <w:t> </w:t>
      </w:r>
      <w:r>
        <w:rPr>
          <w:sz w:val="22"/>
        </w:rPr>
        <w:t>numbers</w:t>
      </w:r>
      <w:r>
        <w:rPr>
          <w:spacing w:val="40"/>
          <w:sz w:val="22"/>
        </w:rPr>
        <w:t> </w:t>
      </w:r>
      <w:r>
        <w:rPr>
          <w:i/>
          <w:sz w:val="23"/>
        </w:rPr>
        <w:t>m </w:t>
      </w:r>
      <w:r>
        <w:rPr>
          <w:sz w:val="22"/>
        </w:rPr>
        <w:t>and</w:t>
      </w:r>
      <w:r>
        <w:rPr>
          <w:spacing w:val="40"/>
          <w:sz w:val="22"/>
        </w:rPr>
        <w:t> </w:t>
      </w:r>
      <w:r>
        <w:rPr>
          <w:i/>
          <w:sz w:val="23"/>
        </w:rPr>
        <w:t>n </w:t>
      </w:r>
      <w:r>
        <w:rPr>
          <w:sz w:val="22"/>
        </w:rPr>
        <w:t>with</w:t>
      </w:r>
      <w:r>
        <w:rPr>
          <w:spacing w:val="40"/>
          <w:sz w:val="22"/>
        </w:rPr>
        <w:t> </w:t>
      </w:r>
      <w:r>
        <w:rPr>
          <w:sz w:val="22"/>
        </w:rPr>
        <w:t>the field</w:t>
      </w:r>
      <w:r>
        <w:rPr>
          <w:spacing w:val="40"/>
          <w:sz w:val="22"/>
        </w:rPr>
        <w:t> </w:t>
      </w:r>
      <w:r>
        <w:rPr>
          <w:sz w:val="22"/>
        </w:rPr>
        <w:t>of</w:t>
      </w:r>
      <w:r>
        <w:rPr>
          <w:spacing w:val="40"/>
          <w:sz w:val="22"/>
        </w:rPr>
        <w:t> </w:t>
      </w:r>
      <w:r>
        <w:rPr>
          <w:sz w:val="22"/>
        </w:rPr>
        <w:t>the</w:t>
      </w:r>
      <w:r>
        <w:rPr>
          <w:spacing w:val="40"/>
          <w:sz w:val="22"/>
        </w:rPr>
        <w:t> </w:t>
      </w:r>
      <w:r>
        <w:rPr>
          <w:sz w:val="22"/>
        </w:rPr>
        <w:t>two</w:t>
      </w:r>
      <w:r>
        <w:rPr>
          <w:spacing w:val="40"/>
          <w:sz w:val="22"/>
        </w:rPr>
        <w:t> </w:t>
      </w:r>
      <w:r>
        <w:rPr>
          <w:sz w:val="22"/>
        </w:rPr>
        <w:t>numbers</w:t>
      </w:r>
      <w:r>
        <w:rPr>
          <w:spacing w:val="40"/>
          <w:sz w:val="22"/>
        </w:rPr>
        <w:t> </w:t>
      </w:r>
      <w:r>
        <w:rPr>
          <w:sz w:val="22"/>
        </w:rPr>
        <w:t>delineated</w:t>
      </w:r>
      <w:r>
        <w:rPr>
          <w:spacing w:val="40"/>
          <w:sz w:val="22"/>
        </w:rPr>
        <w:t> </w:t>
      </w:r>
      <w:r>
        <w:rPr>
          <w:sz w:val="22"/>
        </w:rPr>
        <w:t>by</w:t>
      </w:r>
      <w:r>
        <w:rPr>
          <w:spacing w:val="40"/>
          <w:sz w:val="22"/>
        </w:rPr>
        <w:t> </w:t>
      </w:r>
      <w:r>
        <w:rPr>
          <w:sz w:val="22"/>
        </w:rPr>
        <w:t>the symbols</w:t>
      </w:r>
      <w:r>
        <w:rPr>
          <w:spacing w:val="38"/>
          <w:sz w:val="22"/>
        </w:rPr>
        <w:t> </w:t>
      </w:r>
      <w:r>
        <w:rPr>
          <w:i/>
          <w:sz w:val="23"/>
        </w:rPr>
        <w:t>A, B </w:t>
      </w:r>
      <w:r>
        <w:rPr>
          <w:sz w:val="22"/>
        </w:rPr>
        <w:t>and</w:t>
      </w:r>
      <w:r>
        <w:rPr>
          <w:spacing w:val="30"/>
          <w:sz w:val="22"/>
        </w:rPr>
        <w:t> </w:t>
      </w:r>
      <w:r>
        <w:rPr>
          <w:i/>
          <w:sz w:val="23"/>
        </w:rPr>
        <w:t>C. </w:t>
      </w:r>
      <w:r>
        <w:rPr>
          <w:sz w:val="22"/>
        </w:rPr>
        <w:t>I</w:t>
      </w:r>
      <w:r>
        <w:rPr>
          <w:spacing w:val="32"/>
          <w:sz w:val="22"/>
        </w:rPr>
        <w:t> </w:t>
      </w:r>
      <w:r>
        <w:rPr>
          <w:sz w:val="22"/>
        </w:rPr>
        <w:t>will leave</w:t>
      </w:r>
      <w:r>
        <w:rPr>
          <w:spacing w:val="31"/>
          <w:sz w:val="22"/>
        </w:rPr>
        <w:t> </w:t>
      </w:r>
      <w:r>
        <w:rPr>
          <w:sz w:val="22"/>
        </w:rPr>
        <w:t>it to you</w:t>
      </w:r>
      <w:r>
        <w:rPr>
          <w:spacing w:val="34"/>
          <w:sz w:val="22"/>
        </w:rPr>
        <w:t> </w:t>
      </w:r>
      <w:r>
        <w:rPr>
          <w:sz w:val="22"/>
        </w:rPr>
        <w:t>to decide</w:t>
      </w:r>
      <w:r>
        <w:rPr>
          <w:spacing w:val="36"/>
          <w:sz w:val="22"/>
        </w:rPr>
        <w:t> </w:t>
      </w:r>
      <w:r>
        <w:rPr>
          <w:sz w:val="22"/>
        </w:rPr>
        <w:t>where</w:t>
      </w:r>
      <w:r>
        <w:rPr>
          <w:spacing w:val="34"/>
          <w:sz w:val="22"/>
        </w:rPr>
        <w:t> </w:t>
      </w:r>
      <w:r>
        <w:rPr>
          <w:sz w:val="22"/>
        </w:rPr>
        <w:t>the machine</w:t>
      </w:r>
      <w:r>
        <w:rPr>
          <w:spacing w:val="29"/>
          <w:sz w:val="22"/>
        </w:rPr>
        <w:t> </w:t>
      </w:r>
      <w:r>
        <w:rPr>
          <w:sz w:val="22"/>
        </w:rPr>
        <w:t>starts, how</w:t>
      </w:r>
      <w:r>
        <w:rPr>
          <w:spacing w:val="31"/>
          <w:sz w:val="22"/>
        </w:rPr>
        <w:t> </w:t>
      </w:r>
      <w:r>
        <w:rPr>
          <w:sz w:val="22"/>
        </w:rPr>
        <w:t>it</w:t>
      </w:r>
      <w:r>
        <w:rPr>
          <w:spacing w:val="31"/>
          <w:sz w:val="22"/>
        </w:rPr>
        <w:t> </w:t>
      </w:r>
      <w:r>
        <w:rPr>
          <w:sz w:val="22"/>
        </w:rPr>
        <w:t>proceeds,</w:t>
      </w:r>
      <w:r>
        <w:rPr>
          <w:spacing w:val="40"/>
          <w:sz w:val="22"/>
        </w:rPr>
        <w:t> </w:t>
      </w:r>
      <w:r>
        <w:rPr>
          <w:sz w:val="22"/>
        </w:rPr>
        <w:t>what</w:t>
      </w:r>
      <w:r>
        <w:rPr>
          <w:spacing w:val="39"/>
          <w:sz w:val="22"/>
        </w:rPr>
        <w:t> </w:t>
      </w:r>
      <w:r>
        <w:rPr>
          <w:sz w:val="22"/>
        </w:rPr>
        <w:t>its</w:t>
      </w:r>
      <w:r>
        <w:rPr>
          <w:spacing w:val="25"/>
          <w:sz w:val="22"/>
        </w:rPr>
        <w:t> </w:t>
      </w:r>
      <w:r>
        <w:rPr>
          <w:sz w:val="22"/>
        </w:rPr>
        <w:t>final</w:t>
      </w:r>
      <w:r>
        <w:rPr>
          <w:spacing w:val="32"/>
          <w:sz w:val="22"/>
        </w:rPr>
        <w:t> </w:t>
      </w:r>
      <w:r>
        <w:rPr>
          <w:sz w:val="22"/>
        </w:rPr>
        <w:t>output</w:t>
      </w:r>
      <w:r>
        <w:rPr>
          <w:spacing w:val="40"/>
          <w:sz w:val="22"/>
        </w:rPr>
        <w:t> </w:t>
      </w:r>
      <w:r>
        <w:rPr>
          <w:sz w:val="22"/>
        </w:rPr>
        <w:t>looks</w:t>
      </w:r>
      <w:r>
        <w:rPr>
          <w:spacing w:val="32"/>
          <w:sz w:val="22"/>
        </w:rPr>
        <w:t> </w:t>
      </w:r>
      <w:r>
        <w:rPr>
          <w:sz w:val="22"/>
        </w:rPr>
        <w:t>like,</w:t>
      </w:r>
      <w:r>
        <w:rPr>
          <w:spacing w:val="31"/>
          <w:sz w:val="22"/>
        </w:rPr>
        <w:t> </w:t>
      </w:r>
      <w:r>
        <w:rPr>
          <w:sz w:val="22"/>
        </w:rPr>
        <w:t>where</w:t>
      </w:r>
      <w:r>
        <w:rPr>
          <w:spacing w:val="34"/>
          <w:sz w:val="22"/>
        </w:rPr>
        <w:t> </w:t>
      </w:r>
      <w:r>
        <w:rPr>
          <w:sz w:val="22"/>
        </w:rPr>
        <w:t>it</w:t>
      </w:r>
      <w:r>
        <w:rPr>
          <w:spacing w:val="27"/>
          <w:sz w:val="22"/>
        </w:rPr>
        <w:t> </w:t>
      </w:r>
      <w:r>
        <w:rPr>
          <w:sz w:val="22"/>
        </w:rPr>
        <w:t>appears,</w:t>
      </w:r>
      <w:r>
        <w:rPr>
          <w:spacing w:val="40"/>
          <w:sz w:val="22"/>
        </w:rPr>
        <w:t> </w:t>
      </w:r>
      <w:r>
        <w:rPr>
          <w:sz w:val="22"/>
        </w:rPr>
        <w:t>and</w:t>
      </w:r>
      <w:r>
        <w:rPr>
          <w:spacing w:val="27"/>
          <w:sz w:val="22"/>
        </w:rPr>
        <w:t> </w:t>
      </w:r>
      <w:r>
        <w:rPr>
          <w:sz w:val="22"/>
        </w:rPr>
        <w:t>so</w:t>
      </w:r>
      <w:r>
        <w:rPr>
          <w:spacing w:val="25"/>
          <w:sz w:val="22"/>
        </w:rPr>
        <w:t> </w:t>
      </w:r>
      <w:r>
        <w:rPr>
          <w:sz w:val="22"/>
        </w:rPr>
        <w:t>on.</w:t>
      </w:r>
    </w:p>
    <w:p>
      <w:pPr>
        <w:pStyle w:val="BodyText"/>
        <w:spacing w:before="8"/>
        <w:rPr>
          <w:sz w:val="22"/>
        </w:rPr>
      </w:pPr>
    </w:p>
    <w:p>
      <w:pPr>
        <w:spacing w:line="247" w:lineRule="auto" w:before="0"/>
        <w:ind w:left="155" w:right="196" w:hanging="4"/>
        <w:jc w:val="both"/>
        <w:rPr>
          <w:sz w:val="22"/>
        </w:rPr>
      </w:pPr>
      <w:r>
        <w:rPr>
          <w:b/>
          <w:sz w:val="22"/>
        </w:rPr>
        <w:t>Problem 3.7: </w:t>
      </w:r>
      <w:r>
        <w:rPr>
          <w:sz w:val="22"/>
        </w:rPr>
        <w:t>If you're finding these problems too easy, here's one that is much harder:</w:t>
      </w:r>
      <w:r>
        <w:rPr>
          <w:spacing w:val="40"/>
          <w:sz w:val="22"/>
        </w:rPr>
        <w:t> </w:t>
      </w:r>
      <w:r>
        <w:rPr>
          <w:sz w:val="22"/>
        </w:rPr>
        <w:t>design</w:t>
      </w:r>
      <w:r>
        <w:rPr>
          <w:spacing w:val="40"/>
          <w:sz w:val="22"/>
        </w:rPr>
        <w:t> </w:t>
      </w:r>
      <w:r>
        <w:rPr>
          <w:sz w:val="22"/>
        </w:rPr>
        <w:t>a</w:t>
      </w:r>
      <w:r>
        <w:rPr>
          <w:spacing w:val="40"/>
          <w:sz w:val="22"/>
        </w:rPr>
        <w:t> </w:t>
      </w:r>
      <w:r>
        <w:rPr>
          <w:sz w:val="22"/>
        </w:rPr>
        <w:t>Turing</w:t>
      </w:r>
      <w:r>
        <w:rPr>
          <w:spacing w:val="40"/>
          <w:sz w:val="22"/>
        </w:rPr>
        <w:t> </w:t>
      </w:r>
      <w:r>
        <w:rPr>
          <w:sz w:val="22"/>
        </w:rPr>
        <w:t>machine</w:t>
      </w:r>
      <w:r>
        <w:rPr>
          <w:spacing w:val="40"/>
          <w:sz w:val="22"/>
        </w:rPr>
        <w:t> </w:t>
      </w:r>
      <w:r>
        <w:rPr>
          <w:sz w:val="22"/>
        </w:rPr>
        <w:t>for a</w:t>
      </w:r>
      <w:r>
        <w:rPr>
          <w:spacing w:val="40"/>
          <w:sz w:val="22"/>
        </w:rPr>
        <w:t> </w:t>
      </w:r>
      <w:r>
        <w:rPr>
          <w:sz w:val="22"/>
        </w:rPr>
        <w:t>binary</w:t>
      </w:r>
      <w:r>
        <w:rPr>
          <w:spacing w:val="40"/>
          <w:sz w:val="22"/>
        </w:rPr>
        <w:t> </w:t>
      </w:r>
      <w:r>
        <w:rPr>
          <w:sz w:val="22"/>
        </w:rPr>
        <w:t>multiplier!</w:t>
      </w:r>
    </w:p>
    <w:p>
      <w:pPr>
        <w:spacing w:after="0" w:line="247" w:lineRule="auto"/>
        <w:jc w:val="both"/>
        <w:rPr>
          <w:sz w:val="22"/>
        </w:rPr>
        <w:sectPr>
          <w:headerReference w:type="default" r:id="rId77"/>
          <w:headerReference w:type="even" r:id="rId78"/>
          <w:pgSz w:w="8450" w:h="12230"/>
          <w:pgMar w:header="535" w:footer="0" w:top="760" w:bottom="280" w:left="425" w:right="425"/>
          <w:pgNumType w:start="73"/>
        </w:sectPr>
      </w:pPr>
    </w:p>
    <w:p>
      <w:pPr>
        <w:spacing w:line="242" w:lineRule="auto" w:before="198"/>
        <w:ind w:left="149" w:right="176" w:firstLine="2"/>
        <w:jc w:val="both"/>
        <w:rPr>
          <w:sz w:val="22"/>
        </w:rPr>
      </w:pPr>
      <w:r>
        <w:rPr>
          <w:b/>
          <w:sz w:val="22"/>
        </w:rPr>
        <w:t>Problem 3.8: </w:t>
      </w:r>
      <w:r>
        <w:rPr>
          <w:sz w:val="22"/>
        </w:rPr>
        <w:t>This last problem is neat: design a unary to binary converter. That is, if</w:t>
      </w:r>
      <w:r>
        <w:rPr>
          <w:spacing w:val="29"/>
          <w:sz w:val="22"/>
        </w:rPr>
        <w:t> </w:t>
      </w:r>
      <w:r>
        <w:rPr>
          <w:sz w:val="22"/>
        </w:rPr>
        <w:t>you feed the machine a string of 1'</w:t>
      </w:r>
      <w:r>
        <w:rPr>
          <w:spacing w:val="-14"/>
          <w:sz w:val="22"/>
        </w:rPr>
        <w:t> </w:t>
      </w:r>
      <w:r>
        <w:rPr>
          <w:sz w:val="22"/>
        </w:rPr>
        <w:t>s representing</w:t>
      </w:r>
      <w:r>
        <w:rPr>
          <w:spacing w:val="36"/>
          <w:sz w:val="22"/>
        </w:rPr>
        <w:t> </w:t>
      </w:r>
      <w:r>
        <w:rPr>
          <w:sz w:val="22"/>
        </w:rPr>
        <w:t>a unary number, it gives you that number converted to binary. The secret to this problem lies in the mathematics</w:t>
      </w:r>
      <w:r>
        <w:rPr>
          <w:spacing w:val="30"/>
          <w:sz w:val="22"/>
        </w:rPr>
        <w:t> </w:t>
      </w:r>
      <w:r>
        <w:rPr>
          <w:sz w:val="22"/>
        </w:rPr>
        <w:t>of</w:t>
      </w:r>
      <w:r>
        <w:rPr>
          <w:spacing w:val="27"/>
          <w:sz w:val="22"/>
        </w:rPr>
        <w:t> </w:t>
      </w:r>
      <w:r>
        <w:rPr>
          <w:sz w:val="22"/>
        </w:rPr>
        <w:t>divisors and remainders.</w:t>
      </w:r>
      <w:r>
        <w:rPr>
          <w:spacing w:val="30"/>
          <w:sz w:val="22"/>
        </w:rPr>
        <w:t> </w:t>
      </w:r>
      <w:r>
        <w:rPr>
          <w:sz w:val="22"/>
        </w:rPr>
        <w:t>Consider</w:t>
      </w:r>
      <w:r>
        <w:rPr>
          <w:spacing w:val="34"/>
          <w:sz w:val="22"/>
        </w:rPr>
        <w:t> </w:t>
      </w:r>
      <w:r>
        <w:rPr>
          <w:sz w:val="22"/>
        </w:rPr>
        <w:t>what</w:t>
      </w:r>
      <w:r>
        <w:rPr>
          <w:spacing w:val="22"/>
          <w:sz w:val="22"/>
        </w:rPr>
        <w:t> </w:t>
      </w:r>
      <w:r>
        <w:rPr>
          <w:sz w:val="22"/>
        </w:rPr>
        <w:t>we mean when</w:t>
      </w:r>
      <w:r>
        <w:rPr>
          <w:spacing w:val="31"/>
          <w:sz w:val="22"/>
        </w:rPr>
        <w:t> </w:t>
      </w:r>
      <w:r>
        <w:rPr>
          <w:sz w:val="22"/>
        </w:rPr>
        <w:t>we talk of</w:t>
      </w:r>
      <w:r>
        <w:rPr>
          <w:spacing w:val="21"/>
          <w:sz w:val="22"/>
        </w:rPr>
        <w:t> </w:t>
      </w:r>
      <w:r>
        <w:rPr>
          <w:sz w:val="22"/>
        </w:rPr>
        <w:t>the</w:t>
      </w:r>
      <w:r>
        <w:rPr>
          <w:spacing w:val="1"/>
          <w:sz w:val="22"/>
        </w:rPr>
        <w:t> </w:t>
      </w:r>
      <w:r>
        <w:rPr>
          <w:sz w:val="22"/>
        </w:rPr>
        <w:t>binary</w:t>
      </w:r>
      <w:r>
        <w:rPr>
          <w:spacing w:val="16"/>
          <w:sz w:val="22"/>
        </w:rPr>
        <w:t> </w:t>
      </w:r>
      <w:r>
        <w:rPr>
          <w:sz w:val="22"/>
        </w:rPr>
        <w:t>form</w:t>
      </w:r>
      <w:r>
        <w:rPr>
          <w:spacing w:val="9"/>
          <w:sz w:val="22"/>
        </w:rPr>
        <w:t> </w:t>
      </w:r>
      <w:r>
        <w:rPr>
          <w:sz w:val="22"/>
        </w:rPr>
        <w:t>of</w:t>
      </w:r>
      <w:r>
        <w:rPr>
          <w:spacing w:val="12"/>
          <w:sz w:val="22"/>
        </w:rPr>
        <w:t> </w:t>
      </w:r>
      <w:r>
        <w:rPr>
          <w:sz w:val="22"/>
        </w:rPr>
        <w:t>an</w:t>
      </w:r>
      <w:r>
        <w:rPr>
          <w:spacing w:val="4"/>
          <w:sz w:val="22"/>
        </w:rPr>
        <w:t> </w:t>
      </w:r>
      <w:r>
        <w:rPr>
          <w:i/>
          <w:sz w:val="23"/>
        </w:rPr>
        <w:t>n-bit</w:t>
      </w:r>
      <w:r>
        <w:rPr>
          <w:i/>
          <w:spacing w:val="19"/>
          <w:sz w:val="23"/>
        </w:rPr>
        <w:t> </w:t>
      </w:r>
      <w:r>
        <w:rPr>
          <w:sz w:val="22"/>
        </w:rPr>
        <w:t>number</w:t>
      </w:r>
      <w:r>
        <w:rPr>
          <w:spacing w:val="12"/>
          <w:sz w:val="22"/>
        </w:rPr>
        <w:t> </w:t>
      </w:r>
      <w:r>
        <w:rPr>
          <w:i/>
          <w:sz w:val="23"/>
        </w:rPr>
        <w:t>N</w:t>
      </w:r>
      <w:r>
        <w:rPr>
          <w:i/>
          <w:spacing w:val="10"/>
          <w:sz w:val="23"/>
        </w:rPr>
        <w:t> </w:t>
      </w:r>
      <w:r>
        <w:rPr>
          <w:sz w:val="22"/>
        </w:rPr>
        <w:t>=</w:t>
      </w:r>
      <w:r>
        <w:rPr>
          <w:spacing w:val="5"/>
          <w:sz w:val="22"/>
        </w:rPr>
        <w:t> </w:t>
      </w:r>
      <w:r>
        <w:rPr>
          <w:i/>
          <w:sz w:val="23"/>
        </w:rPr>
        <w:t>NJvn.</w:t>
      </w:r>
      <w:r>
        <w:rPr>
          <w:i/>
          <w:position w:val="-4"/>
          <w:sz w:val="11"/>
        </w:rPr>
        <w:t>1</w:t>
      </w:r>
      <w:r>
        <w:rPr>
          <w:i/>
          <w:sz w:val="11"/>
        </w:rPr>
        <w:t>...</w:t>
      </w:r>
      <w:r>
        <w:rPr>
          <w:i/>
          <w:spacing w:val="70"/>
          <w:sz w:val="11"/>
        </w:rPr>
        <w:t> </w:t>
      </w:r>
      <w:r>
        <w:rPr>
          <w:i/>
          <w:sz w:val="23"/>
        </w:rPr>
        <w:t>N</w:t>
      </w:r>
      <w:r>
        <w:rPr>
          <w:i/>
          <w:position w:val="-4"/>
          <w:sz w:val="11"/>
        </w:rPr>
        <w:t>1</w:t>
      </w:r>
      <w:r>
        <w:rPr>
          <w:i/>
          <w:sz w:val="23"/>
        </w:rPr>
        <w:t>N</w:t>
      </w:r>
      <w:r>
        <w:rPr>
          <w:i/>
          <w:position w:val="-4"/>
          <w:sz w:val="11"/>
        </w:rPr>
        <w:t>0</w:t>
      </w:r>
      <w:r>
        <w:rPr>
          <w:i/>
          <w:sz w:val="11"/>
        </w:rPr>
        <w:t>•</w:t>
      </w:r>
      <w:r>
        <w:rPr>
          <w:i/>
          <w:spacing w:val="45"/>
          <w:sz w:val="11"/>
        </w:rPr>
        <w:t> </w:t>
      </w:r>
      <w:r>
        <w:rPr>
          <w:sz w:val="22"/>
        </w:rPr>
        <w:t>By</w:t>
      </w:r>
      <w:r>
        <w:rPr>
          <w:spacing w:val="3"/>
          <w:sz w:val="22"/>
        </w:rPr>
        <w:t> </w:t>
      </w:r>
      <w:r>
        <w:rPr>
          <w:sz w:val="22"/>
        </w:rPr>
        <w:t>definition</w:t>
      </w:r>
      <w:r>
        <w:rPr>
          <w:spacing w:val="26"/>
          <w:sz w:val="22"/>
        </w:rPr>
        <w:t> </w:t>
      </w:r>
      <w:r>
        <w:rPr>
          <w:sz w:val="22"/>
        </w:rPr>
        <w:t>we</w:t>
      </w:r>
      <w:r>
        <w:rPr>
          <w:spacing w:val="8"/>
          <w:sz w:val="22"/>
        </w:rPr>
        <w:t> </w:t>
      </w:r>
      <w:r>
        <w:rPr>
          <w:spacing w:val="-2"/>
          <w:sz w:val="22"/>
        </w:rPr>
        <w:t>have:</w:t>
      </w:r>
    </w:p>
    <w:p>
      <w:pPr>
        <w:pStyle w:val="BodyText"/>
        <w:spacing w:before="191"/>
        <w:rPr>
          <w:sz w:val="20"/>
        </w:rPr>
      </w:pPr>
      <w:r>
        <w:rPr>
          <w:sz w:val="20"/>
        </w:rPr>
        <w:drawing>
          <wp:anchor distT="0" distB="0" distL="0" distR="0" allowOverlap="1" layoutInCell="1" locked="0" behindDoc="1" simplePos="0" relativeHeight="487664128">
            <wp:simplePos x="0" y="0"/>
            <wp:positionH relativeFrom="page">
              <wp:posOffset>1594672</wp:posOffset>
            </wp:positionH>
            <wp:positionV relativeFrom="paragraph">
              <wp:posOffset>282874</wp:posOffset>
            </wp:positionV>
            <wp:extent cx="2116793" cy="170687"/>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79" cstate="print"/>
                    <a:stretch>
                      <a:fillRect/>
                    </a:stretch>
                  </pic:blipFill>
                  <pic:spPr>
                    <a:xfrm>
                      <a:off x="0" y="0"/>
                      <a:ext cx="2116793" cy="170687"/>
                    </a:xfrm>
                    <a:prstGeom prst="rect">
                      <a:avLst/>
                    </a:prstGeom>
                  </pic:spPr>
                </pic:pic>
              </a:graphicData>
            </a:graphic>
          </wp:anchor>
        </w:drawing>
      </w:r>
    </w:p>
    <w:p>
      <w:pPr>
        <w:pStyle w:val="BodyText"/>
        <w:spacing w:before="50"/>
        <w:rPr>
          <w:sz w:val="22"/>
        </w:rPr>
      </w:pPr>
    </w:p>
    <w:p>
      <w:pPr>
        <w:spacing w:line="235" w:lineRule="auto" w:before="1"/>
        <w:ind w:left="154" w:right="170" w:hanging="1"/>
        <w:jc w:val="both"/>
        <w:rPr>
          <w:sz w:val="22"/>
        </w:rPr>
      </w:pPr>
      <w:r>
        <w:rPr>
          <w:sz w:val="22"/>
        </w:rPr>
        <w:t>We</w:t>
      </w:r>
      <w:r>
        <w:rPr>
          <w:spacing w:val="16"/>
          <w:sz w:val="22"/>
        </w:rPr>
        <w:t> </w:t>
      </w:r>
      <w:r>
        <w:rPr>
          <w:sz w:val="22"/>
        </w:rPr>
        <w:t>start</w:t>
      </w:r>
      <w:r>
        <w:rPr>
          <w:spacing w:val="29"/>
          <w:sz w:val="22"/>
        </w:rPr>
        <w:t> </w:t>
      </w:r>
      <w:r>
        <w:rPr>
          <w:sz w:val="22"/>
        </w:rPr>
        <w:t>with</w:t>
      </w:r>
      <w:r>
        <w:rPr>
          <w:spacing w:val="21"/>
          <w:sz w:val="22"/>
        </w:rPr>
        <w:t> </w:t>
      </w:r>
      <w:r>
        <w:rPr>
          <w:i/>
          <w:sz w:val="21"/>
        </w:rPr>
        <w:t>N</w:t>
      </w:r>
      <w:r>
        <w:rPr>
          <w:i/>
          <w:spacing w:val="25"/>
          <w:sz w:val="21"/>
        </w:rPr>
        <w:t> </w:t>
      </w:r>
      <w:r>
        <w:rPr>
          <w:sz w:val="22"/>
        </w:rPr>
        <w:t>written</w:t>
      </w:r>
      <w:r>
        <w:rPr>
          <w:spacing w:val="23"/>
          <w:sz w:val="22"/>
        </w:rPr>
        <w:t> </w:t>
      </w:r>
      <w:r>
        <w:rPr>
          <w:sz w:val="22"/>
        </w:rPr>
        <w:t>in</w:t>
      </w:r>
      <w:r>
        <w:rPr>
          <w:spacing w:val="16"/>
          <w:sz w:val="22"/>
        </w:rPr>
        <w:t> </w:t>
      </w:r>
      <w:r>
        <w:rPr>
          <w:sz w:val="22"/>
        </w:rPr>
        <w:t>unary -</w:t>
      </w:r>
      <w:r>
        <w:rPr>
          <w:spacing w:val="80"/>
          <w:w w:val="150"/>
          <w:sz w:val="22"/>
        </w:rPr>
        <w:t> </w:t>
      </w:r>
      <w:r>
        <w:rPr>
          <w:sz w:val="22"/>
        </w:rPr>
        <w:t>i.e. a</w:t>
      </w:r>
      <w:r>
        <w:rPr>
          <w:spacing w:val="17"/>
          <w:sz w:val="22"/>
        </w:rPr>
        <w:t> </w:t>
      </w:r>
      <w:r>
        <w:rPr>
          <w:sz w:val="22"/>
        </w:rPr>
        <w:t>string</w:t>
      </w:r>
      <w:r>
        <w:rPr>
          <w:spacing w:val="21"/>
          <w:sz w:val="22"/>
        </w:rPr>
        <w:t> </w:t>
      </w:r>
      <w:r>
        <w:rPr>
          <w:sz w:val="22"/>
        </w:rPr>
        <w:t>of</w:t>
      </w:r>
      <w:r>
        <w:rPr>
          <w:spacing w:val="30"/>
          <w:sz w:val="22"/>
        </w:rPr>
        <w:t> </w:t>
      </w:r>
      <w:r>
        <w:rPr>
          <w:i/>
          <w:sz w:val="21"/>
        </w:rPr>
        <w:t>N</w:t>
      </w:r>
      <w:r>
        <w:rPr>
          <w:i/>
          <w:spacing w:val="40"/>
          <w:sz w:val="21"/>
        </w:rPr>
        <w:t> </w:t>
      </w:r>
      <w:r>
        <w:rPr>
          <w:sz w:val="22"/>
        </w:rPr>
        <w:t>l's</w:t>
      </w:r>
      <w:r>
        <w:rPr>
          <w:spacing w:val="65"/>
          <w:sz w:val="22"/>
        </w:rPr>
        <w:t> </w:t>
      </w:r>
      <w:r>
        <w:rPr>
          <w:sz w:val="22"/>
        </w:rPr>
        <w:t>-</w:t>
      </w:r>
      <w:r>
        <w:rPr>
          <w:spacing w:val="80"/>
          <w:w w:val="150"/>
          <w:sz w:val="22"/>
        </w:rPr>
        <w:t> </w:t>
      </w:r>
      <w:r>
        <w:rPr>
          <w:sz w:val="22"/>
        </w:rPr>
        <w:t>and</w:t>
      </w:r>
      <w:r>
        <w:rPr>
          <w:spacing w:val="24"/>
          <w:sz w:val="22"/>
        </w:rPr>
        <w:t> </w:t>
      </w:r>
      <w:r>
        <w:rPr>
          <w:sz w:val="22"/>
        </w:rPr>
        <w:t>we</w:t>
      </w:r>
      <w:r>
        <w:rPr>
          <w:spacing w:val="17"/>
          <w:sz w:val="22"/>
        </w:rPr>
        <w:t> </w:t>
      </w:r>
      <w:r>
        <w:rPr>
          <w:sz w:val="22"/>
        </w:rPr>
        <w:t>want</w:t>
      </w:r>
      <w:r>
        <w:rPr>
          <w:spacing w:val="24"/>
          <w:sz w:val="22"/>
        </w:rPr>
        <w:t> </w:t>
      </w:r>
      <w:r>
        <w:rPr>
          <w:sz w:val="22"/>
        </w:rPr>
        <w:t>to find the coefficients </w:t>
      </w:r>
      <w:r>
        <w:rPr>
          <w:i/>
          <w:sz w:val="23"/>
        </w:rPr>
        <w:t>Ni,</w:t>
      </w:r>
      <w:r>
        <w:rPr>
          <w:i/>
          <w:spacing w:val="-3"/>
          <w:sz w:val="23"/>
        </w:rPr>
        <w:t> </w:t>
      </w:r>
      <w:r>
        <w:rPr>
          <w:sz w:val="22"/>
        </w:rPr>
        <w:t>the digits in binary. The rightmost digit, </w:t>
      </w:r>
      <w:r>
        <w:rPr>
          <w:i/>
          <w:sz w:val="23"/>
        </w:rPr>
        <w:t>N</w:t>
      </w:r>
      <w:r>
        <w:rPr>
          <w:i/>
          <w:sz w:val="23"/>
          <w:vertAlign w:val="subscript"/>
        </w:rPr>
        <w:t>0</w:t>
      </w:r>
      <w:r>
        <w:rPr>
          <w:i/>
          <w:sz w:val="14"/>
          <w:vertAlign w:val="baseline"/>
        </w:rPr>
        <w:t>,</w:t>
      </w:r>
      <w:r>
        <w:rPr>
          <w:i/>
          <w:spacing w:val="40"/>
          <w:sz w:val="14"/>
          <w:vertAlign w:val="baseline"/>
        </w:rPr>
        <w:t> </w:t>
      </w:r>
      <w:r>
        <w:rPr>
          <w:sz w:val="22"/>
          <w:vertAlign w:val="baseline"/>
        </w:rPr>
        <w:t>can be found by dividing</w:t>
      </w:r>
      <w:r>
        <w:rPr>
          <w:spacing w:val="40"/>
          <w:sz w:val="22"/>
          <w:vertAlign w:val="baseline"/>
        </w:rPr>
        <w:t> </w:t>
      </w:r>
      <w:r>
        <w:rPr>
          <w:i/>
          <w:sz w:val="23"/>
          <w:vertAlign w:val="baseline"/>
        </w:rPr>
        <w:t>N</w:t>
      </w:r>
      <w:r>
        <w:rPr>
          <w:i/>
          <w:spacing w:val="40"/>
          <w:sz w:val="23"/>
          <w:vertAlign w:val="baseline"/>
        </w:rPr>
        <w:t> </w:t>
      </w:r>
      <w:r>
        <w:rPr>
          <w:sz w:val="22"/>
          <w:vertAlign w:val="baseline"/>
        </w:rPr>
        <w:t>by</w:t>
      </w:r>
      <w:r>
        <w:rPr>
          <w:spacing w:val="40"/>
          <w:sz w:val="22"/>
          <w:vertAlign w:val="baseline"/>
        </w:rPr>
        <w:t> </w:t>
      </w:r>
      <w:r>
        <w:rPr>
          <w:sz w:val="22"/>
          <w:vertAlign w:val="baseline"/>
        </w:rPr>
        <w:t>two,</w:t>
      </w:r>
      <w:r>
        <w:rPr>
          <w:spacing w:val="40"/>
          <w:sz w:val="22"/>
          <w:vertAlign w:val="baseline"/>
        </w:rPr>
        <w:t> </w:t>
      </w:r>
      <w:r>
        <w:rPr>
          <w:sz w:val="22"/>
          <w:vertAlign w:val="baseline"/>
        </w:rPr>
        <w:t>and</w:t>
      </w:r>
      <w:r>
        <w:rPr>
          <w:spacing w:val="40"/>
          <w:sz w:val="22"/>
          <w:vertAlign w:val="baseline"/>
        </w:rPr>
        <w:t> </w:t>
      </w:r>
      <w:r>
        <w:rPr>
          <w:sz w:val="22"/>
          <w:vertAlign w:val="baseline"/>
        </w:rPr>
        <w:t>noting</w:t>
      </w:r>
      <w:r>
        <w:rPr>
          <w:spacing w:val="40"/>
          <w:sz w:val="22"/>
          <w:vertAlign w:val="baseline"/>
        </w:rPr>
        <w:t> </w:t>
      </w:r>
      <w:r>
        <w:rPr>
          <w:sz w:val="22"/>
          <w:vertAlign w:val="baseline"/>
        </w:rPr>
        <w:t>the remainder,</w:t>
      </w:r>
      <w:r>
        <w:rPr>
          <w:spacing w:val="40"/>
          <w:sz w:val="22"/>
          <w:vertAlign w:val="baseline"/>
        </w:rPr>
        <w:t> </w:t>
      </w:r>
      <w:r>
        <w:rPr>
          <w:sz w:val="22"/>
          <w:vertAlign w:val="baseline"/>
        </w:rPr>
        <w:t>since:</w:t>
      </w:r>
    </w:p>
    <w:p>
      <w:pPr>
        <w:pStyle w:val="BodyText"/>
        <w:spacing w:before="53"/>
        <w:rPr>
          <w:sz w:val="22"/>
        </w:rPr>
      </w:pPr>
    </w:p>
    <w:p>
      <w:pPr>
        <w:spacing w:before="0"/>
        <w:ind w:left="983" w:right="885" w:firstLine="0"/>
        <w:jc w:val="center"/>
        <w:rPr>
          <w:b/>
          <w:position w:val="-6"/>
          <w:sz w:val="15"/>
        </w:rPr>
      </w:pPr>
      <w:r>
        <w:rPr>
          <w:b/>
          <w:i/>
          <w:sz w:val="20"/>
        </w:rPr>
        <w:t>N</w:t>
      </w:r>
      <w:r>
        <w:rPr>
          <w:b/>
          <w:i/>
          <w:spacing w:val="36"/>
          <w:sz w:val="20"/>
        </w:rPr>
        <w:t> </w:t>
      </w:r>
      <w:r>
        <w:rPr>
          <w:rFonts w:ascii="Arial"/>
          <w:sz w:val="16"/>
        </w:rPr>
        <w:t>=</w:t>
      </w:r>
      <w:r>
        <w:rPr>
          <w:rFonts w:ascii="Arial"/>
          <w:spacing w:val="22"/>
          <w:sz w:val="16"/>
        </w:rPr>
        <w:t> </w:t>
      </w:r>
      <w:r>
        <w:rPr>
          <w:b/>
          <w:sz w:val="21"/>
        </w:rPr>
        <w:t>2.X</w:t>
      </w:r>
      <w:r>
        <w:rPr>
          <w:b/>
          <w:spacing w:val="34"/>
          <w:sz w:val="21"/>
        </w:rPr>
        <w:t> </w:t>
      </w:r>
      <w:r>
        <w:rPr>
          <w:sz w:val="15"/>
        </w:rPr>
        <w:t>+</w:t>
      </w:r>
      <w:r>
        <w:rPr>
          <w:spacing w:val="33"/>
          <w:sz w:val="15"/>
        </w:rPr>
        <w:t> </w:t>
      </w:r>
      <w:r>
        <w:rPr>
          <w:b/>
          <w:spacing w:val="-5"/>
          <w:sz w:val="21"/>
        </w:rPr>
        <w:t>N</w:t>
      </w:r>
      <w:r>
        <w:rPr>
          <w:b/>
          <w:spacing w:val="-5"/>
          <w:position w:val="-6"/>
          <w:sz w:val="15"/>
        </w:rPr>
        <w:t>0</w:t>
      </w:r>
    </w:p>
    <w:p>
      <w:pPr>
        <w:spacing w:before="154"/>
        <w:ind w:left="160" w:right="0" w:firstLine="0"/>
        <w:jc w:val="both"/>
        <w:rPr>
          <w:sz w:val="22"/>
        </w:rPr>
      </w:pPr>
      <w:r>
        <w:rPr>
          <w:sz w:val="22"/>
        </w:rPr>
        <w:t>with</w:t>
      </w:r>
      <w:r>
        <w:rPr>
          <w:spacing w:val="44"/>
          <w:sz w:val="22"/>
        </w:rPr>
        <w:t> </w:t>
      </w:r>
      <w:r>
        <w:rPr>
          <w:i/>
          <w:sz w:val="23"/>
        </w:rPr>
        <w:t>X</w:t>
      </w:r>
      <w:r>
        <w:rPr>
          <w:i/>
          <w:spacing w:val="30"/>
          <w:sz w:val="23"/>
        </w:rPr>
        <w:t> </w:t>
      </w:r>
      <w:r>
        <w:rPr>
          <w:sz w:val="22"/>
        </w:rPr>
        <w:t>easily</w:t>
      </w:r>
      <w:r>
        <w:rPr>
          <w:spacing w:val="28"/>
          <w:sz w:val="22"/>
        </w:rPr>
        <w:t> </w:t>
      </w:r>
      <w:r>
        <w:rPr>
          <w:sz w:val="22"/>
        </w:rPr>
        <w:t>ascertained.</w:t>
      </w:r>
      <w:r>
        <w:rPr>
          <w:spacing w:val="30"/>
          <w:sz w:val="22"/>
        </w:rPr>
        <w:t> </w:t>
      </w:r>
      <w:r>
        <w:rPr>
          <w:sz w:val="22"/>
        </w:rPr>
        <w:t>To</w:t>
      </w:r>
      <w:r>
        <w:rPr>
          <w:spacing w:val="15"/>
          <w:sz w:val="22"/>
        </w:rPr>
        <w:t> </w:t>
      </w:r>
      <w:r>
        <w:rPr>
          <w:sz w:val="22"/>
        </w:rPr>
        <w:t>find</w:t>
      </w:r>
      <w:r>
        <w:rPr>
          <w:spacing w:val="29"/>
          <w:sz w:val="22"/>
        </w:rPr>
        <w:t> </w:t>
      </w:r>
      <w:r>
        <w:rPr>
          <w:i/>
          <w:sz w:val="23"/>
        </w:rPr>
        <w:t>N</w:t>
      </w:r>
      <w:r>
        <w:rPr>
          <w:i/>
          <w:position w:val="-4"/>
          <w:sz w:val="11"/>
        </w:rPr>
        <w:t>1</w:t>
      </w:r>
      <w:r>
        <w:rPr>
          <w:i/>
          <w:sz w:val="11"/>
        </w:rPr>
        <w:t>,</w:t>
      </w:r>
      <w:r>
        <w:rPr>
          <w:i/>
          <w:spacing w:val="67"/>
          <w:sz w:val="11"/>
        </w:rPr>
        <w:t> </w:t>
      </w:r>
      <w:r>
        <w:rPr>
          <w:sz w:val="22"/>
        </w:rPr>
        <w:t>we</w:t>
      </w:r>
      <w:r>
        <w:rPr>
          <w:spacing w:val="25"/>
          <w:sz w:val="22"/>
        </w:rPr>
        <w:t> </w:t>
      </w:r>
      <w:r>
        <w:rPr>
          <w:sz w:val="22"/>
        </w:rPr>
        <w:t>get</w:t>
      </w:r>
      <w:r>
        <w:rPr>
          <w:spacing w:val="29"/>
          <w:sz w:val="22"/>
        </w:rPr>
        <w:t> </w:t>
      </w:r>
      <w:r>
        <w:rPr>
          <w:sz w:val="22"/>
        </w:rPr>
        <w:t>rid</w:t>
      </w:r>
      <w:r>
        <w:rPr>
          <w:spacing w:val="24"/>
          <w:sz w:val="22"/>
        </w:rPr>
        <w:t> </w:t>
      </w:r>
      <w:r>
        <w:rPr>
          <w:sz w:val="22"/>
        </w:rPr>
        <w:t>of</w:t>
      </w:r>
      <w:r>
        <w:rPr>
          <w:spacing w:val="38"/>
          <w:sz w:val="22"/>
        </w:rPr>
        <w:t> </w:t>
      </w:r>
      <w:r>
        <w:rPr>
          <w:i/>
          <w:sz w:val="23"/>
        </w:rPr>
        <w:t>N</w:t>
      </w:r>
      <w:r>
        <w:rPr>
          <w:i/>
          <w:position w:val="-4"/>
          <w:sz w:val="11"/>
        </w:rPr>
        <w:t>0</w:t>
      </w:r>
      <w:r>
        <w:rPr>
          <w:i/>
          <w:sz w:val="11"/>
        </w:rPr>
        <w:t>,</w:t>
      </w:r>
      <w:r>
        <w:rPr>
          <w:i/>
          <w:spacing w:val="70"/>
          <w:sz w:val="11"/>
        </w:rPr>
        <w:t> </w:t>
      </w:r>
      <w:r>
        <w:rPr>
          <w:sz w:val="22"/>
        </w:rPr>
        <w:t>and</w:t>
      </w:r>
      <w:r>
        <w:rPr>
          <w:spacing w:val="30"/>
          <w:sz w:val="22"/>
        </w:rPr>
        <w:t> </w:t>
      </w:r>
      <w:r>
        <w:rPr>
          <w:sz w:val="22"/>
        </w:rPr>
        <w:t>use</w:t>
      </w:r>
      <w:r>
        <w:rPr>
          <w:spacing w:val="24"/>
          <w:sz w:val="22"/>
        </w:rPr>
        <w:t> </w:t>
      </w:r>
      <w:r>
        <w:rPr>
          <w:sz w:val="22"/>
        </w:rPr>
        <w:t>the</w:t>
      </w:r>
      <w:r>
        <w:rPr>
          <w:spacing w:val="18"/>
          <w:sz w:val="22"/>
        </w:rPr>
        <w:t> </w:t>
      </w:r>
      <w:r>
        <w:rPr>
          <w:sz w:val="22"/>
        </w:rPr>
        <w:t>fact</w:t>
      </w:r>
      <w:r>
        <w:rPr>
          <w:spacing w:val="33"/>
          <w:sz w:val="22"/>
        </w:rPr>
        <w:t> </w:t>
      </w:r>
      <w:r>
        <w:rPr>
          <w:spacing w:val="-2"/>
          <w:sz w:val="22"/>
        </w:rPr>
        <w:t>that:</w:t>
      </w:r>
    </w:p>
    <w:p>
      <w:pPr>
        <w:pStyle w:val="BodyText"/>
        <w:spacing w:before="1"/>
        <w:rPr>
          <w:sz w:val="22"/>
        </w:rPr>
      </w:pPr>
    </w:p>
    <w:p>
      <w:pPr>
        <w:spacing w:before="0"/>
        <w:ind w:left="983" w:right="913" w:firstLine="0"/>
        <w:jc w:val="center"/>
        <w:rPr>
          <w:rFonts w:ascii="Arial"/>
          <w:b/>
          <w:i/>
          <w:sz w:val="16"/>
        </w:rPr>
      </w:pPr>
      <w:r>
        <w:rPr>
          <w:b/>
          <w:i/>
          <w:sz w:val="21"/>
        </w:rPr>
        <w:t>X</w:t>
      </w:r>
      <w:r>
        <w:rPr>
          <w:b/>
          <w:i/>
          <w:spacing w:val="24"/>
          <w:sz w:val="21"/>
        </w:rPr>
        <w:t> </w:t>
      </w:r>
      <w:r>
        <w:rPr>
          <w:rFonts w:ascii="Arial"/>
          <w:sz w:val="16"/>
        </w:rPr>
        <w:t>=</w:t>
      </w:r>
      <w:r>
        <w:rPr>
          <w:rFonts w:ascii="Arial"/>
          <w:spacing w:val="42"/>
          <w:sz w:val="16"/>
        </w:rPr>
        <w:t> </w:t>
      </w:r>
      <w:r>
        <w:rPr>
          <w:rFonts w:ascii="Arial"/>
          <w:b/>
          <w:sz w:val="20"/>
        </w:rPr>
        <w:t>2.Y</w:t>
      </w:r>
      <w:r>
        <w:rPr>
          <w:rFonts w:ascii="Arial"/>
          <w:b/>
          <w:spacing w:val="13"/>
          <w:sz w:val="20"/>
        </w:rPr>
        <w:t> </w:t>
      </w:r>
      <w:r>
        <w:rPr>
          <w:sz w:val="15"/>
        </w:rPr>
        <w:t>+</w:t>
      </w:r>
      <w:r>
        <w:rPr>
          <w:spacing w:val="18"/>
          <w:sz w:val="15"/>
        </w:rPr>
        <w:t> </w:t>
      </w:r>
      <w:r>
        <w:rPr>
          <w:rFonts w:ascii="Arial"/>
          <w:b/>
          <w:i/>
          <w:spacing w:val="-5"/>
          <w:sz w:val="16"/>
        </w:rPr>
        <w:t>NI</w:t>
      </w:r>
    </w:p>
    <w:p>
      <w:pPr>
        <w:pStyle w:val="BodyText"/>
        <w:spacing w:before="80"/>
        <w:rPr>
          <w:rFonts w:ascii="Arial"/>
          <w:b/>
          <w:i/>
          <w:sz w:val="16"/>
        </w:rPr>
      </w:pPr>
    </w:p>
    <w:p>
      <w:pPr>
        <w:spacing w:line="218" w:lineRule="auto" w:before="0"/>
        <w:ind w:left="161" w:right="172" w:hanging="2"/>
        <w:jc w:val="both"/>
        <w:rPr>
          <w:sz w:val="22"/>
        </w:rPr>
      </w:pPr>
      <w:r>
        <w:rPr>
          <w:sz w:val="22"/>
        </w:rPr>
        <w:t>That is, we divide</w:t>
      </w:r>
      <w:r>
        <w:rPr>
          <w:spacing w:val="32"/>
          <w:sz w:val="22"/>
        </w:rPr>
        <w:t> </w:t>
      </w:r>
      <w:r>
        <w:rPr>
          <w:i/>
          <w:sz w:val="23"/>
        </w:rPr>
        <w:t>X </w:t>
      </w:r>
      <w:r>
        <w:rPr>
          <w:sz w:val="22"/>
        </w:rPr>
        <w:t>by</w:t>
      </w:r>
      <w:r>
        <w:rPr>
          <w:spacing w:val="28"/>
          <w:sz w:val="22"/>
        </w:rPr>
        <w:t> </w:t>
      </w:r>
      <w:r>
        <w:rPr>
          <w:sz w:val="22"/>
        </w:rPr>
        <w:t>two and note the remainder -</w:t>
      </w:r>
      <w:r>
        <w:rPr>
          <w:spacing w:val="80"/>
          <w:sz w:val="22"/>
        </w:rPr>
        <w:t> </w:t>
      </w:r>
      <w:r>
        <w:rPr>
          <w:i/>
          <w:sz w:val="23"/>
        </w:rPr>
        <w:t>N</w:t>
      </w:r>
      <w:r>
        <w:rPr>
          <w:i/>
          <w:position w:val="-4"/>
          <w:sz w:val="23"/>
        </w:rPr>
        <w:t>1</w:t>
      </w:r>
      <w:r>
        <w:rPr>
          <w:i/>
          <w:sz w:val="23"/>
        </w:rPr>
        <w:t>.</w:t>
      </w:r>
      <w:r>
        <w:rPr>
          <w:i/>
          <w:spacing w:val="-2"/>
          <w:sz w:val="23"/>
        </w:rPr>
        <w:t> </w:t>
      </w:r>
      <w:r>
        <w:rPr>
          <w:sz w:val="22"/>
        </w:rPr>
        <w:t>We just keep doing this, shrinking the number down by dividing by two and noting the remainder, until</w:t>
      </w:r>
      <w:r>
        <w:rPr>
          <w:spacing w:val="68"/>
          <w:sz w:val="22"/>
        </w:rPr>
        <w:t> </w:t>
      </w:r>
      <w:r>
        <w:rPr>
          <w:sz w:val="22"/>
        </w:rPr>
        <w:t>we</w:t>
      </w:r>
      <w:r>
        <w:rPr>
          <w:spacing w:val="55"/>
          <w:sz w:val="22"/>
        </w:rPr>
        <w:t> </w:t>
      </w:r>
      <w:r>
        <w:rPr>
          <w:sz w:val="22"/>
        </w:rPr>
        <w:t>have</w:t>
      </w:r>
      <w:r>
        <w:rPr>
          <w:spacing w:val="61"/>
          <w:sz w:val="22"/>
        </w:rPr>
        <w:t> </w:t>
      </w:r>
      <w:r>
        <w:rPr>
          <w:sz w:val="22"/>
        </w:rPr>
        <w:t>the</w:t>
      </w:r>
      <w:r>
        <w:rPr>
          <w:spacing w:val="57"/>
          <w:sz w:val="22"/>
        </w:rPr>
        <w:t> </w:t>
      </w:r>
      <w:r>
        <w:rPr>
          <w:sz w:val="22"/>
        </w:rPr>
        <w:t>binary</w:t>
      </w:r>
      <w:r>
        <w:rPr>
          <w:spacing w:val="63"/>
          <w:sz w:val="22"/>
        </w:rPr>
        <w:t> </w:t>
      </w:r>
      <w:r>
        <w:rPr>
          <w:sz w:val="22"/>
        </w:rPr>
        <w:t>result.</w:t>
      </w:r>
      <w:r>
        <w:rPr>
          <w:spacing w:val="58"/>
          <w:sz w:val="22"/>
        </w:rPr>
        <w:t> </w:t>
      </w:r>
      <w:r>
        <w:rPr>
          <w:sz w:val="22"/>
        </w:rPr>
        <w:t>Note</w:t>
      </w:r>
      <w:r>
        <w:rPr>
          <w:spacing w:val="62"/>
          <w:sz w:val="22"/>
        </w:rPr>
        <w:t> </w:t>
      </w:r>
      <w:r>
        <w:rPr>
          <w:sz w:val="22"/>
        </w:rPr>
        <w:t>that,</w:t>
      </w:r>
      <w:r>
        <w:rPr>
          <w:spacing w:val="58"/>
          <w:sz w:val="22"/>
        </w:rPr>
        <w:t> </w:t>
      </w:r>
      <w:r>
        <w:rPr>
          <w:sz w:val="22"/>
        </w:rPr>
        <w:t>since</w:t>
      </w:r>
      <w:r>
        <w:rPr>
          <w:spacing w:val="61"/>
          <w:sz w:val="22"/>
        </w:rPr>
        <w:t> </w:t>
      </w:r>
      <w:r>
        <w:rPr>
          <w:i/>
          <w:sz w:val="23"/>
        </w:rPr>
        <w:t>N</w:t>
      </w:r>
      <w:r>
        <w:rPr>
          <w:i/>
          <w:spacing w:val="56"/>
          <w:sz w:val="23"/>
        </w:rPr>
        <w:t> </w:t>
      </w:r>
      <w:r>
        <w:rPr>
          <w:sz w:val="22"/>
        </w:rPr>
        <w:t>is</w:t>
      </w:r>
      <w:r>
        <w:rPr>
          <w:spacing w:val="54"/>
          <w:sz w:val="22"/>
        </w:rPr>
        <w:t> </w:t>
      </w:r>
      <w:r>
        <w:rPr>
          <w:sz w:val="22"/>
        </w:rPr>
        <w:t>an</w:t>
      </w:r>
      <w:r>
        <w:rPr>
          <w:spacing w:val="56"/>
          <w:sz w:val="22"/>
        </w:rPr>
        <w:t> </w:t>
      </w:r>
      <w:r>
        <w:rPr>
          <w:i/>
          <w:sz w:val="23"/>
        </w:rPr>
        <w:t>n-bit</w:t>
      </w:r>
      <w:r>
        <w:rPr>
          <w:i/>
          <w:spacing w:val="68"/>
          <w:sz w:val="23"/>
        </w:rPr>
        <w:t> </w:t>
      </w:r>
      <w:r>
        <w:rPr>
          <w:sz w:val="22"/>
        </w:rPr>
        <w:t>number,</w:t>
      </w:r>
      <w:r>
        <w:rPr>
          <w:spacing w:val="64"/>
          <w:sz w:val="22"/>
        </w:rPr>
        <w:t> </w:t>
      </w:r>
      <w:r>
        <w:rPr>
          <w:spacing w:val="-5"/>
          <w:sz w:val="22"/>
        </w:rPr>
        <w:t>by</w:t>
      </w:r>
    </w:p>
    <w:p>
      <w:pPr>
        <w:spacing w:before="8"/>
        <w:ind w:left="154" w:right="0" w:firstLine="0"/>
        <w:jc w:val="both"/>
        <w:rPr>
          <w:i/>
          <w:sz w:val="23"/>
        </w:rPr>
      </w:pPr>
      <w:r>
        <w:rPr>
          <w:sz w:val="22"/>
        </w:rPr>
        <w:t>definition</w:t>
      </w:r>
      <w:r>
        <w:rPr>
          <w:spacing w:val="21"/>
          <w:sz w:val="22"/>
        </w:rPr>
        <w:t> </w:t>
      </w:r>
      <w:r>
        <w:rPr>
          <w:i/>
          <w:sz w:val="23"/>
        </w:rPr>
        <w:t>Nn must</w:t>
      </w:r>
      <w:r>
        <w:rPr>
          <w:i/>
          <w:spacing w:val="7"/>
          <w:sz w:val="23"/>
        </w:rPr>
        <w:t> </w:t>
      </w:r>
      <w:r>
        <w:rPr>
          <w:i/>
          <w:sz w:val="23"/>
        </w:rPr>
        <w:t>be</w:t>
      </w:r>
      <w:r>
        <w:rPr>
          <w:i/>
          <w:spacing w:val="2"/>
          <w:sz w:val="23"/>
        </w:rPr>
        <w:t> </w:t>
      </w:r>
      <w:r>
        <w:rPr>
          <w:i/>
          <w:spacing w:val="-5"/>
          <w:sz w:val="23"/>
        </w:rPr>
        <w:t>1.</w:t>
      </w:r>
    </w:p>
    <w:p>
      <w:pPr>
        <w:spacing w:line="244" w:lineRule="auto" w:before="245"/>
        <w:ind w:left="161" w:right="165" w:firstLine="576"/>
        <w:jc w:val="both"/>
        <w:rPr>
          <w:sz w:val="22"/>
        </w:rPr>
      </w:pPr>
      <w:r>
        <w:rPr>
          <w:sz w:val="22"/>
        </w:rPr>
        <w:t>If we are given the number </w:t>
      </w:r>
      <w:r>
        <w:rPr>
          <w:i/>
          <w:sz w:val="23"/>
        </w:rPr>
        <w:t>N </w:t>
      </w:r>
      <w:r>
        <w:rPr>
          <w:sz w:val="22"/>
        </w:rPr>
        <w:t>in unary form, we can simulate the above procedure</w:t>
      </w:r>
      <w:r>
        <w:rPr>
          <w:spacing w:val="40"/>
          <w:sz w:val="22"/>
        </w:rPr>
        <w:t> </w:t>
      </w:r>
      <w:r>
        <w:rPr>
          <w:sz w:val="22"/>
        </w:rPr>
        <w:t>by</w:t>
      </w:r>
      <w:r>
        <w:rPr>
          <w:spacing w:val="31"/>
          <w:sz w:val="22"/>
        </w:rPr>
        <w:t> </w:t>
      </w:r>
      <w:r>
        <w:rPr>
          <w:sz w:val="22"/>
        </w:rPr>
        <w:t>grouping</w:t>
      </w:r>
      <w:r>
        <w:rPr>
          <w:spacing w:val="40"/>
          <w:sz w:val="22"/>
        </w:rPr>
        <w:t> </w:t>
      </w:r>
      <w:r>
        <w:rPr>
          <w:sz w:val="22"/>
        </w:rPr>
        <w:t>the</w:t>
      </w:r>
      <w:r>
        <w:rPr>
          <w:spacing w:val="35"/>
          <w:sz w:val="22"/>
        </w:rPr>
        <w:t> </w:t>
      </w:r>
      <w:r>
        <w:rPr>
          <w:sz w:val="22"/>
        </w:rPr>
        <w:t>1's</w:t>
      </w:r>
      <w:r>
        <w:rPr>
          <w:spacing w:val="40"/>
          <w:sz w:val="22"/>
        </w:rPr>
        <w:t> </w:t>
      </w:r>
      <w:r>
        <w:rPr>
          <w:sz w:val="22"/>
        </w:rPr>
        <w:t>off</w:t>
      </w:r>
      <w:r>
        <w:rPr>
          <w:spacing w:val="40"/>
          <w:sz w:val="22"/>
        </w:rPr>
        <w:t> </w:t>
      </w:r>
      <w:r>
        <w:rPr>
          <w:sz w:val="22"/>
        </w:rPr>
        <w:t>pairwise</w:t>
      </w:r>
      <w:r>
        <w:rPr>
          <w:spacing w:val="29"/>
          <w:sz w:val="22"/>
        </w:rPr>
        <w:t> </w:t>
      </w:r>
      <w:r>
        <w:rPr>
          <w:sz w:val="22"/>
        </w:rPr>
        <w:t>and looking</w:t>
      </w:r>
      <w:r>
        <w:rPr>
          <w:spacing w:val="40"/>
          <w:sz w:val="22"/>
        </w:rPr>
        <w:t> </w:t>
      </w:r>
      <w:r>
        <w:rPr>
          <w:sz w:val="22"/>
        </w:rPr>
        <w:t>at</w:t>
      </w:r>
      <w:r>
        <w:rPr>
          <w:spacing w:val="32"/>
          <w:sz w:val="22"/>
        </w:rPr>
        <w:t> </w:t>
      </w:r>
      <w:r>
        <w:rPr>
          <w:sz w:val="22"/>
        </w:rPr>
        <w:t>what</w:t>
      </w:r>
      <w:r>
        <w:rPr>
          <w:spacing w:val="36"/>
          <w:sz w:val="22"/>
        </w:rPr>
        <w:t> </w:t>
      </w:r>
      <w:r>
        <w:rPr>
          <w:sz w:val="22"/>
        </w:rPr>
        <w:t>is left. Let</w:t>
      </w:r>
      <w:r>
        <w:rPr>
          <w:spacing w:val="32"/>
          <w:sz w:val="22"/>
        </w:rPr>
        <w:t> </w:t>
      </w:r>
      <w:r>
        <w:rPr>
          <w:sz w:val="22"/>
        </w:rPr>
        <w:t>us take a concrete example.</w:t>
      </w:r>
      <w:r>
        <w:rPr>
          <w:spacing w:val="40"/>
          <w:sz w:val="22"/>
        </w:rPr>
        <w:t> </w:t>
      </w:r>
      <w:r>
        <w:rPr>
          <w:sz w:val="22"/>
        </w:rPr>
        <w:t>Use the</w:t>
      </w:r>
      <w:r>
        <w:rPr>
          <w:spacing w:val="40"/>
          <w:sz w:val="22"/>
        </w:rPr>
        <w:t> </w:t>
      </w:r>
      <w:r>
        <w:rPr>
          <w:sz w:val="22"/>
        </w:rPr>
        <w:t>number</w:t>
      </w:r>
      <w:r>
        <w:rPr>
          <w:spacing w:val="40"/>
          <w:sz w:val="22"/>
        </w:rPr>
        <w:t> </w:t>
      </w:r>
      <w:r>
        <w:rPr>
          <w:sz w:val="22"/>
        </w:rPr>
        <w:t>nine in base</w:t>
      </w:r>
      <w:r>
        <w:rPr>
          <w:spacing w:val="40"/>
          <w:sz w:val="22"/>
        </w:rPr>
        <w:t> </w:t>
      </w:r>
      <w:r>
        <w:rPr>
          <w:sz w:val="22"/>
        </w:rPr>
        <w:t>ten, or 111111111</w:t>
      </w:r>
      <w:r>
        <w:rPr>
          <w:spacing w:val="40"/>
          <w:sz w:val="22"/>
        </w:rPr>
        <w:t> </w:t>
      </w:r>
      <w:r>
        <w:rPr>
          <w:sz w:val="22"/>
        </w:rPr>
        <w:t>in unary. Pair up the 1's:</w:t>
      </w:r>
    </w:p>
    <w:p>
      <w:pPr>
        <w:spacing w:before="244"/>
        <w:ind w:left="2702" w:right="0" w:firstLine="0"/>
        <w:jc w:val="left"/>
        <w:rPr>
          <w:sz w:val="22"/>
        </w:rPr>
      </w:pPr>
      <w:r>
        <w:rPr>
          <w:sz w:val="22"/>
        </w:rPr>
        <w:t>(11)</w:t>
      </w:r>
      <w:r>
        <w:rPr>
          <w:spacing w:val="74"/>
          <w:w w:val="150"/>
          <w:sz w:val="22"/>
        </w:rPr>
        <w:t> </w:t>
      </w:r>
      <w:r>
        <w:rPr>
          <w:sz w:val="22"/>
        </w:rPr>
        <w:t>(11)</w:t>
      </w:r>
      <w:r>
        <w:rPr>
          <w:spacing w:val="69"/>
          <w:w w:val="150"/>
          <w:sz w:val="22"/>
        </w:rPr>
        <w:t> </w:t>
      </w:r>
      <w:r>
        <w:rPr>
          <w:sz w:val="22"/>
        </w:rPr>
        <w:t>(11)</w:t>
      </w:r>
      <w:r>
        <w:rPr>
          <w:spacing w:val="74"/>
          <w:w w:val="150"/>
          <w:sz w:val="22"/>
        </w:rPr>
        <w:t> </w:t>
      </w:r>
      <w:r>
        <w:rPr>
          <w:sz w:val="22"/>
        </w:rPr>
        <w:t>(11)</w:t>
      </w:r>
      <w:r>
        <w:rPr>
          <w:spacing w:val="77"/>
          <w:w w:val="150"/>
          <w:sz w:val="22"/>
        </w:rPr>
        <w:t> </w:t>
      </w:r>
      <w:r>
        <w:rPr>
          <w:spacing w:val="-10"/>
          <w:sz w:val="22"/>
        </w:rPr>
        <w:t>1</w:t>
      </w:r>
    </w:p>
    <w:p>
      <w:pPr>
        <w:pStyle w:val="BodyText"/>
        <w:spacing w:before="17"/>
        <w:rPr>
          <w:sz w:val="22"/>
        </w:rPr>
      </w:pPr>
    </w:p>
    <w:p>
      <w:pPr>
        <w:spacing w:line="230" w:lineRule="auto" w:before="0"/>
        <w:ind w:left="169" w:right="154" w:hanging="2"/>
        <w:jc w:val="both"/>
        <w:rPr>
          <w:sz w:val="22"/>
        </w:rPr>
      </w:pPr>
      <w:r>
        <w:rPr>
          <w:sz w:val="22"/>
        </w:rPr>
        <w:t>Clearly, this is just like dividing</w:t>
      </w:r>
      <w:r>
        <w:rPr>
          <w:spacing w:val="39"/>
          <w:sz w:val="22"/>
        </w:rPr>
        <w:t> </w:t>
      </w:r>
      <w:r>
        <w:rPr>
          <w:sz w:val="22"/>
        </w:rPr>
        <w:t>by two. There is an isolated digit on the right. This tells us that </w:t>
      </w:r>
      <w:r>
        <w:rPr>
          <w:i/>
          <w:sz w:val="21"/>
        </w:rPr>
        <w:t>N</w:t>
      </w:r>
      <w:r>
        <w:rPr>
          <w:i/>
          <w:position w:val="-5"/>
          <w:sz w:val="11"/>
        </w:rPr>
        <w:t>0</w:t>
      </w:r>
      <w:r>
        <w:rPr>
          <w:i/>
          <w:spacing w:val="40"/>
          <w:position w:val="-5"/>
          <w:sz w:val="11"/>
        </w:rPr>
        <w:t> </w:t>
      </w:r>
      <w:r>
        <w:rPr>
          <w:sz w:val="22"/>
        </w:rPr>
        <w:t>is 1. To find </w:t>
      </w:r>
      <w:r>
        <w:rPr>
          <w:i/>
          <w:sz w:val="21"/>
        </w:rPr>
        <w:t>N</w:t>
      </w:r>
      <w:r>
        <w:rPr>
          <w:i/>
          <w:position w:val="-4"/>
          <w:sz w:val="11"/>
        </w:rPr>
        <w:t>1</w:t>
      </w:r>
      <w:r>
        <w:rPr>
          <w:i/>
          <w:sz w:val="11"/>
        </w:rPr>
        <w:t>,</w:t>
      </w:r>
      <w:r>
        <w:rPr>
          <w:i/>
          <w:spacing w:val="40"/>
          <w:sz w:val="11"/>
        </w:rPr>
        <w:t> </w:t>
      </w:r>
      <w:r>
        <w:rPr>
          <w:sz w:val="22"/>
        </w:rPr>
        <w:t>we scratch the righthand</w:t>
      </w:r>
      <w:r>
        <w:rPr>
          <w:spacing w:val="37"/>
          <w:sz w:val="22"/>
        </w:rPr>
        <w:t> </w:t>
      </w:r>
      <w:r>
        <w:rPr>
          <w:sz w:val="22"/>
        </w:rPr>
        <w:t>1 and pair up the pairs in the remaining string:</w:t>
      </w:r>
    </w:p>
    <w:p>
      <w:pPr>
        <w:spacing w:line="244" w:lineRule="exact" w:before="0"/>
        <w:ind w:left="20" w:right="0" w:firstLine="0"/>
        <w:jc w:val="center"/>
        <w:rPr>
          <w:sz w:val="22"/>
        </w:rPr>
      </w:pPr>
      <w:r>
        <w:rPr>
          <w:sz w:val="22"/>
        </w:rPr>
        <w:t>(11</w:t>
      </w:r>
      <w:r>
        <w:rPr>
          <w:spacing w:val="75"/>
          <w:w w:val="150"/>
          <w:sz w:val="22"/>
        </w:rPr>
        <w:t> </w:t>
      </w:r>
      <w:r>
        <w:rPr>
          <w:sz w:val="22"/>
        </w:rPr>
        <w:t>11)</w:t>
      </w:r>
      <w:r>
        <w:rPr>
          <w:spacing w:val="23"/>
          <w:sz w:val="22"/>
        </w:rPr>
        <w:t> </w:t>
      </w:r>
      <w:r>
        <w:rPr>
          <w:sz w:val="22"/>
        </w:rPr>
        <w:t>(11</w:t>
      </w:r>
      <w:r>
        <w:rPr>
          <w:spacing w:val="76"/>
          <w:w w:val="150"/>
          <w:sz w:val="22"/>
        </w:rPr>
        <w:t> </w:t>
      </w:r>
      <w:r>
        <w:rPr>
          <w:spacing w:val="-4"/>
          <w:sz w:val="22"/>
        </w:rPr>
        <w:t>11).</w:t>
      </w:r>
    </w:p>
    <w:p>
      <w:pPr>
        <w:pStyle w:val="BodyText"/>
        <w:spacing w:before="28"/>
        <w:rPr>
          <w:sz w:val="22"/>
        </w:rPr>
      </w:pPr>
    </w:p>
    <w:p>
      <w:pPr>
        <w:spacing w:line="218" w:lineRule="auto" w:before="0"/>
        <w:ind w:left="174" w:right="140" w:hanging="6"/>
        <w:jc w:val="both"/>
        <w:rPr>
          <w:sz w:val="22"/>
        </w:rPr>
      </w:pPr>
      <w:r>
        <w:rPr>
          <w:sz w:val="22"/>
        </w:rPr>
        <w:t>This</w:t>
      </w:r>
      <w:r>
        <w:rPr>
          <w:spacing w:val="33"/>
          <w:sz w:val="22"/>
        </w:rPr>
        <w:t> </w:t>
      </w:r>
      <w:r>
        <w:rPr>
          <w:sz w:val="22"/>
        </w:rPr>
        <w:t>time,</w:t>
      </w:r>
      <w:r>
        <w:rPr>
          <w:spacing w:val="40"/>
          <w:sz w:val="22"/>
        </w:rPr>
        <w:t> </w:t>
      </w:r>
      <w:r>
        <w:rPr>
          <w:sz w:val="22"/>
        </w:rPr>
        <w:t>there</w:t>
      </w:r>
      <w:r>
        <w:rPr>
          <w:spacing w:val="39"/>
          <w:sz w:val="22"/>
        </w:rPr>
        <w:t> </w:t>
      </w:r>
      <w:r>
        <w:rPr>
          <w:sz w:val="22"/>
        </w:rPr>
        <w:t>is</w:t>
      </w:r>
      <w:r>
        <w:rPr>
          <w:spacing w:val="37"/>
          <w:sz w:val="22"/>
        </w:rPr>
        <w:t> </w:t>
      </w:r>
      <w:r>
        <w:rPr>
          <w:sz w:val="22"/>
        </w:rPr>
        <w:t>no</w:t>
      </w:r>
      <w:r>
        <w:rPr>
          <w:spacing w:val="30"/>
          <w:sz w:val="22"/>
        </w:rPr>
        <w:t> </w:t>
      </w:r>
      <w:r>
        <w:rPr>
          <w:sz w:val="22"/>
        </w:rPr>
        <w:t>remainder:</w:t>
      </w:r>
      <w:r>
        <w:rPr>
          <w:spacing w:val="40"/>
          <w:sz w:val="22"/>
        </w:rPr>
        <w:t> </w:t>
      </w:r>
      <w:r>
        <w:rPr>
          <w:i/>
          <w:sz w:val="21"/>
        </w:rPr>
        <w:t>N</w:t>
      </w:r>
      <w:r>
        <w:rPr>
          <w:i/>
          <w:position w:val="-4"/>
          <w:sz w:val="23"/>
        </w:rPr>
        <w:t>1</w:t>
      </w:r>
      <w:r>
        <w:rPr>
          <w:i/>
          <w:spacing w:val="-15"/>
          <w:position w:val="-4"/>
          <w:sz w:val="23"/>
        </w:rPr>
        <w:t> </w:t>
      </w:r>
      <w:r>
        <w:rPr>
          <w:sz w:val="22"/>
        </w:rPr>
        <w:t>is</w:t>
      </w:r>
      <w:r>
        <w:rPr>
          <w:spacing w:val="31"/>
          <w:sz w:val="22"/>
        </w:rPr>
        <w:t> </w:t>
      </w:r>
      <w:r>
        <w:rPr>
          <w:sz w:val="22"/>
        </w:rPr>
        <w:t>0.</w:t>
      </w:r>
      <w:r>
        <w:rPr>
          <w:spacing w:val="31"/>
          <w:sz w:val="22"/>
        </w:rPr>
        <w:t> </w:t>
      </w:r>
      <w:r>
        <w:rPr>
          <w:sz w:val="22"/>
        </w:rPr>
        <w:t>Similarly,</w:t>
      </w:r>
      <w:r>
        <w:rPr>
          <w:spacing w:val="40"/>
          <w:sz w:val="22"/>
        </w:rPr>
        <w:t> </w:t>
      </w:r>
      <w:r>
        <w:rPr>
          <w:sz w:val="22"/>
        </w:rPr>
        <w:t>we</w:t>
      </w:r>
      <w:r>
        <w:rPr>
          <w:spacing w:val="30"/>
          <w:sz w:val="22"/>
        </w:rPr>
        <w:t> </w:t>
      </w:r>
      <w:r>
        <w:rPr>
          <w:sz w:val="22"/>
        </w:rPr>
        <w:t>find</w:t>
      </w:r>
      <w:r>
        <w:rPr>
          <w:spacing w:val="40"/>
          <w:sz w:val="22"/>
        </w:rPr>
        <w:t> </w:t>
      </w:r>
      <w:r>
        <w:rPr>
          <w:sz w:val="22"/>
        </w:rPr>
        <w:t>that</w:t>
      </w:r>
      <w:r>
        <w:rPr>
          <w:spacing w:val="40"/>
          <w:sz w:val="22"/>
        </w:rPr>
        <w:t> </w:t>
      </w:r>
      <w:r>
        <w:rPr>
          <w:i/>
          <w:sz w:val="21"/>
        </w:rPr>
        <w:t>N</w:t>
      </w:r>
      <w:r>
        <w:rPr>
          <w:i/>
          <w:position w:val="-3"/>
          <w:sz w:val="23"/>
        </w:rPr>
        <w:t>2</w:t>
      </w:r>
      <w:r>
        <w:rPr>
          <w:i/>
          <w:spacing w:val="-15"/>
          <w:position w:val="-3"/>
          <w:sz w:val="23"/>
        </w:rPr>
        <w:t> </w:t>
      </w:r>
      <w:r>
        <w:rPr>
          <w:sz w:val="22"/>
        </w:rPr>
        <w:t>is</w:t>
      </w:r>
      <w:r>
        <w:rPr>
          <w:spacing w:val="35"/>
          <w:sz w:val="22"/>
        </w:rPr>
        <w:t> </w:t>
      </w:r>
      <w:r>
        <w:rPr>
          <w:sz w:val="22"/>
        </w:rPr>
        <w:t>0.</w:t>
      </w:r>
      <w:r>
        <w:rPr>
          <w:spacing w:val="38"/>
          <w:sz w:val="22"/>
        </w:rPr>
        <w:t> </w:t>
      </w:r>
      <w:r>
        <w:rPr>
          <w:sz w:val="22"/>
        </w:rPr>
        <w:t>We have</w:t>
      </w:r>
      <w:r>
        <w:rPr>
          <w:spacing w:val="24"/>
          <w:sz w:val="22"/>
        </w:rPr>
        <w:t> </w:t>
      </w:r>
      <w:r>
        <w:rPr>
          <w:sz w:val="22"/>
        </w:rPr>
        <w:t>now</w:t>
      </w:r>
      <w:r>
        <w:rPr>
          <w:spacing w:val="22"/>
          <w:sz w:val="22"/>
        </w:rPr>
        <w:t> </w:t>
      </w:r>
      <w:r>
        <w:rPr>
          <w:sz w:val="22"/>
        </w:rPr>
        <w:t>paired</w:t>
      </w:r>
      <w:r>
        <w:rPr>
          <w:spacing w:val="19"/>
          <w:sz w:val="22"/>
        </w:rPr>
        <w:t> </w:t>
      </w:r>
      <w:r>
        <w:rPr>
          <w:sz w:val="22"/>
        </w:rPr>
        <w:t>up all</w:t>
      </w:r>
      <w:r>
        <w:rPr>
          <w:spacing w:val="15"/>
          <w:sz w:val="22"/>
        </w:rPr>
        <w:t> </w:t>
      </w:r>
      <w:r>
        <w:rPr>
          <w:sz w:val="22"/>
        </w:rPr>
        <w:t>our</w:t>
      </w:r>
      <w:r>
        <w:rPr>
          <w:spacing w:val="15"/>
          <w:sz w:val="22"/>
        </w:rPr>
        <w:t> </w:t>
      </w:r>
      <w:r>
        <w:rPr>
          <w:sz w:val="22"/>
        </w:rPr>
        <w:t>pairs</w:t>
      </w:r>
      <w:r>
        <w:rPr>
          <w:spacing w:val="14"/>
          <w:sz w:val="22"/>
        </w:rPr>
        <w:t> </w:t>
      </w:r>
      <w:r>
        <w:rPr>
          <w:sz w:val="22"/>
        </w:rPr>
        <w:t>and</w:t>
      </w:r>
      <w:r>
        <w:rPr>
          <w:spacing w:val="20"/>
          <w:sz w:val="22"/>
        </w:rPr>
        <w:t> </w:t>
      </w:r>
      <w:r>
        <w:rPr>
          <w:sz w:val="22"/>
        </w:rPr>
        <w:t>pairs</w:t>
      </w:r>
      <w:r>
        <w:rPr>
          <w:spacing w:val="20"/>
          <w:sz w:val="22"/>
        </w:rPr>
        <w:t> </w:t>
      </w:r>
      <w:r>
        <w:rPr>
          <w:sz w:val="22"/>
        </w:rPr>
        <w:t>of</w:t>
      </w:r>
      <w:r>
        <w:rPr>
          <w:spacing w:val="22"/>
          <w:sz w:val="22"/>
        </w:rPr>
        <w:t> </w:t>
      </w:r>
      <w:r>
        <w:rPr>
          <w:sz w:val="22"/>
        </w:rPr>
        <w:t>pairs, and</w:t>
      </w:r>
      <w:r>
        <w:rPr>
          <w:spacing w:val="16"/>
          <w:sz w:val="22"/>
        </w:rPr>
        <w:t> </w:t>
      </w:r>
      <w:r>
        <w:rPr>
          <w:sz w:val="22"/>
        </w:rPr>
        <w:t>the only</w:t>
      </w:r>
      <w:r>
        <w:rPr>
          <w:spacing w:val="23"/>
          <w:sz w:val="22"/>
        </w:rPr>
        <w:t> </w:t>
      </w:r>
      <w:r>
        <w:rPr>
          <w:sz w:val="22"/>
        </w:rPr>
        <w:t>thing</w:t>
      </w:r>
      <w:r>
        <w:rPr>
          <w:spacing w:val="23"/>
          <w:sz w:val="22"/>
        </w:rPr>
        <w:t> </w:t>
      </w:r>
      <w:r>
        <w:rPr>
          <w:sz w:val="22"/>
        </w:rPr>
        <w:t>left</w:t>
      </w:r>
      <w:r>
        <w:rPr>
          <w:spacing w:val="16"/>
          <w:sz w:val="22"/>
        </w:rPr>
        <w:t> </w:t>
      </w:r>
      <w:r>
        <w:rPr>
          <w:sz w:val="22"/>
        </w:rPr>
        <w:t>to do is</w:t>
      </w:r>
      <w:r>
        <w:rPr>
          <w:spacing w:val="8"/>
          <w:sz w:val="22"/>
        </w:rPr>
        <w:t> </w:t>
      </w:r>
      <w:r>
        <w:rPr>
          <w:sz w:val="22"/>
        </w:rPr>
        <w:t>tag</w:t>
      </w:r>
      <w:r>
        <w:rPr>
          <w:spacing w:val="9"/>
          <w:sz w:val="22"/>
        </w:rPr>
        <w:t> </w:t>
      </w:r>
      <w:r>
        <w:rPr>
          <w:sz w:val="22"/>
        </w:rPr>
        <w:t>a</w:t>
      </w:r>
      <w:r>
        <w:rPr>
          <w:spacing w:val="22"/>
          <w:sz w:val="22"/>
        </w:rPr>
        <w:t> </w:t>
      </w:r>
      <w:r>
        <w:rPr>
          <w:sz w:val="22"/>
        </w:rPr>
        <w:t>1,</w:t>
      </w:r>
      <w:r>
        <w:rPr>
          <w:spacing w:val="-2"/>
          <w:sz w:val="22"/>
        </w:rPr>
        <w:t> </w:t>
      </w:r>
      <w:r>
        <w:rPr>
          <w:sz w:val="22"/>
        </w:rPr>
        <w:t>for</w:t>
      </w:r>
      <w:r>
        <w:rPr>
          <w:spacing w:val="10"/>
          <w:sz w:val="22"/>
        </w:rPr>
        <w:t> </w:t>
      </w:r>
      <w:r>
        <w:rPr>
          <w:i/>
          <w:sz w:val="23"/>
        </w:rPr>
        <w:t>N</w:t>
      </w:r>
      <w:r>
        <w:rPr>
          <w:i/>
          <w:position w:val="-6"/>
          <w:sz w:val="23"/>
        </w:rPr>
        <w:t>3</w:t>
      </w:r>
      <w:r>
        <w:rPr>
          <w:i/>
          <w:sz w:val="23"/>
        </w:rPr>
        <w:t>,</w:t>
      </w:r>
      <w:r>
        <w:rPr>
          <w:i/>
          <w:spacing w:val="-1"/>
          <w:sz w:val="23"/>
        </w:rPr>
        <w:t> </w:t>
      </w:r>
      <w:r>
        <w:rPr>
          <w:sz w:val="22"/>
        </w:rPr>
        <w:t>to</w:t>
      </w:r>
      <w:r>
        <w:rPr>
          <w:spacing w:val="11"/>
          <w:sz w:val="22"/>
        </w:rPr>
        <w:t> </w:t>
      </w:r>
      <w:r>
        <w:rPr>
          <w:sz w:val="22"/>
        </w:rPr>
        <w:t>the</w:t>
      </w:r>
      <w:r>
        <w:rPr>
          <w:spacing w:val="10"/>
          <w:sz w:val="22"/>
        </w:rPr>
        <w:t> </w:t>
      </w:r>
      <w:r>
        <w:rPr>
          <w:sz w:val="22"/>
        </w:rPr>
        <w:t>left</w:t>
      </w:r>
      <w:r>
        <w:rPr>
          <w:spacing w:val="10"/>
          <w:sz w:val="22"/>
        </w:rPr>
        <w:t> </w:t>
      </w:r>
      <w:r>
        <w:rPr>
          <w:sz w:val="22"/>
        </w:rPr>
        <w:t>of</w:t>
      </w:r>
      <w:r>
        <w:rPr>
          <w:spacing w:val="23"/>
          <w:sz w:val="22"/>
        </w:rPr>
        <w:t> </w:t>
      </w:r>
      <w:r>
        <w:rPr>
          <w:sz w:val="22"/>
        </w:rPr>
        <w:t>the</w:t>
      </w:r>
      <w:r>
        <w:rPr>
          <w:spacing w:val="12"/>
          <w:sz w:val="22"/>
        </w:rPr>
        <w:t> </w:t>
      </w:r>
      <w:r>
        <w:rPr>
          <w:sz w:val="22"/>
        </w:rPr>
        <w:t>number,</w:t>
      </w:r>
      <w:r>
        <w:rPr>
          <w:spacing w:val="21"/>
          <w:sz w:val="22"/>
        </w:rPr>
        <w:t> </w:t>
      </w:r>
      <w:r>
        <w:rPr>
          <w:sz w:val="22"/>
        </w:rPr>
        <w:t>giving</w:t>
      </w:r>
      <w:r>
        <w:rPr>
          <w:spacing w:val="18"/>
          <w:sz w:val="22"/>
        </w:rPr>
        <w:t> </w:t>
      </w:r>
      <w:r>
        <w:rPr>
          <w:sz w:val="22"/>
        </w:rPr>
        <w:t>us</w:t>
      </w:r>
      <w:r>
        <w:rPr>
          <w:spacing w:val="12"/>
          <w:sz w:val="22"/>
        </w:rPr>
        <w:t> </w:t>
      </w:r>
      <w:r>
        <w:rPr>
          <w:sz w:val="22"/>
        </w:rPr>
        <w:t>111111111</w:t>
      </w:r>
      <w:r>
        <w:rPr>
          <w:spacing w:val="18"/>
          <w:sz w:val="22"/>
        </w:rPr>
        <w:t> </w:t>
      </w:r>
      <w:r>
        <w:rPr>
          <w:sz w:val="22"/>
        </w:rPr>
        <w:t>(unary)=</w:t>
      </w:r>
      <w:r>
        <w:rPr>
          <w:spacing w:val="30"/>
          <w:sz w:val="22"/>
        </w:rPr>
        <w:t> </w:t>
      </w:r>
      <w:r>
        <w:rPr>
          <w:spacing w:val="-4"/>
          <w:sz w:val="22"/>
        </w:rPr>
        <w:t>1001</w:t>
      </w:r>
    </w:p>
    <w:p>
      <w:pPr>
        <w:spacing w:line="195" w:lineRule="exact" w:before="0"/>
        <w:ind w:left="181" w:right="0" w:firstLine="0"/>
        <w:jc w:val="left"/>
        <w:rPr>
          <w:sz w:val="22"/>
        </w:rPr>
      </w:pPr>
      <w:r>
        <w:rPr>
          <w:spacing w:val="-2"/>
          <w:w w:val="105"/>
          <w:sz w:val="22"/>
        </w:rPr>
        <w:t>(binary).</w:t>
      </w:r>
    </w:p>
    <w:p>
      <w:pPr>
        <w:spacing w:after="0" w:line="195" w:lineRule="exact"/>
        <w:jc w:val="left"/>
        <w:rPr>
          <w:sz w:val="22"/>
        </w:rPr>
        <w:sectPr>
          <w:pgSz w:w="8450" w:h="12230"/>
          <w:pgMar w:header="535" w:footer="0" w:top="980" w:bottom="280" w:left="425" w:right="425"/>
        </w:sectPr>
      </w:pPr>
    </w:p>
    <w:p>
      <w:pPr>
        <w:spacing w:line="244" w:lineRule="auto" w:before="208"/>
        <w:ind w:left="148" w:right="184" w:firstLine="584"/>
        <w:jc w:val="both"/>
        <w:rPr>
          <w:sz w:val="22"/>
        </w:rPr>
      </w:pPr>
      <w:bookmarkStart w:name="3.5 More on Turing Machines" w:id="21"/>
      <w:bookmarkEnd w:id="21"/>
      <w:r>
        <w:rPr/>
      </w:r>
      <w:r>
        <w:rPr>
          <w:sz w:val="22"/>
        </w:rPr>
        <w:t>I</w:t>
      </w:r>
      <w:r>
        <w:rPr>
          <w:spacing w:val="40"/>
          <w:sz w:val="22"/>
        </w:rPr>
        <w:t> </w:t>
      </w:r>
      <w:r>
        <w:rPr>
          <w:sz w:val="22"/>
        </w:rPr>
        <w:t>will leave it up to you to implement</w:t>
      </w:r>
      <w:r>
        <w:rPr>
          <w:spacing w:val="40"/>
          <w:sz w:val="22"/>
        </w:rPr>
        <w:t> </w:t>
      </w:r>
      <w:r>
        <w:rPr>
          <w:sz w:val="22"/>
        </w:rPr>
        <w:t>this algorithm</w:t>
      </w:r>
      <w:r>
        <w:rPr>
          <w:spacing w:val="40"/>
          <w:sz w:val="22"/>
        </w:rPr>
        <w:t> </w:t>
      </w:r>
      <w:r>
        <w:rPr>
          <w:sz w:val="22"/>
        </w:rPr>
        <w:t>with a Turing machine. You have to get the thing to pair off digits, mark them as pairs and</w:t>
      </w:r>
      <w:r>
        <w:rPr>
          <w:spacing w:val="40"/>
          <w:sz w:val="22"/>
        </w:rPr>
        <w:t> </w:t>
      </w:r>
      <w:r>
        <w:rPr>
          <w:sz w:val="22"/>
        </w:rPr>
        <w:t>check</w:t>
      </w:r>
      <w:r>
        <w:rPr>
          <w:spacing w:val="40"/>
          <w:sz w:val="22"/>
        </w:rPr>
        <w:t> </w:t>
      </w:r>
      <w:r>
        <w:rPr>
          <w:sz w:val="22"/>
        </w:rPr>
        <w:t>the</w:t>
      </w:r>
      <w:r>
        <w:rPr>
          <w:spacing w:val="24"/>
          <w:sz w:val="22"/>
        </w:rPr>
        <w:t> </w:t>
      </w:r>
      <w:r>
        <w:rPr>
          <w:sz w:val="22"/>
        </w:rPr>
        <w:t>remainder;</w:t>
      </w:r>
      <w:r>
        <w:rPr>
          <w:spacing w:val="35"/>
          <w:sz w:val="22"/>
        </w:rPr>
        <w:t> </w:t>
      </w:r>
      <w:r>
        <w:rPr>
          <w:sz w:val="22"/>
        </w:rPr>
        <w:t>and</w:t>
      </w:r>
      <w:r>
        <w:rPr>
          <w:spacing w:val="26"/>
          <w:sz w:val="22"/>
        </w:rPr>
        <w:t> </w:t>
      </w:r>
      <w:r>
        <w:rPr>
          <w:sz w:val="22"/>
        </w:rPr>
        <w:t>then</w:t>
      </w:r>
      <w:r>
        <w:rPr>
          <w:spacing w:val="23"/>
          <w:sz w:val="22"/>
        </w:rPr>
        <w:t> </w:t>
      </w:r>
      <w:r>
        <w:rPr>
          <w:sz w:val="22"/>
        </w:rPr>
        <w:t>come</w:t>
      </w:r>
      <w:r>
        <w:rPr>
          <w:spacing w:val="29"/>
          <w:sz w:val="22"/>
        </w:rPr>
        <w:t> </w:t>
      </w:r>
      <w:r>
        <w:rPr>
          <w:sz w:val="22"/>
        </w:rPr>
        <w:t>back</w:t>
      </w:r>
      <w:r>
        <w:rPr>
          <w:spacing w:val="37"/>
          <w:sz w:val="22"/>
        </w:rPr>
        <w:t> </w:t>
      </w:r>
      <w:r>
        <w:rPr>
          <w:sz w:val="22"/>
        </w:rPr>
        <w:t>to</w:t>
      </w:r>
      <w:r>
        <w:rPr>
          <w:spacing w:val="20"/>
          <w:sz w:val="22"/>
        </w:rPr>
        <w:t> </w:t>
      </w:r>
      <w:r>
        <w:rPr>
          <w:sz w:val="22"/>
        </w:rPr>
        <w:t>the</w:t>
      </w:r>
      <w:r>
        <w:rPr>
          <w:spacing w:val="27"/>
          <w:sz w:val="22"/>
        </w:rPr>
        <w:t> </w:t>
      </w:r>
      <w:r>
        <w:rPr>
          <w:sz w:val="22"/>
        </w:rPr>
        <w:t>beginning</w:t>
      </w:r>
      <w:r>
        <w:rPr>
          <w:spacing w:val="40"/>
          <w:sz w:val="22"/>
        </w:rPr>
        <w:t> </w:t>
      </w:r>
      <w:r>
        <w:rPr>
          <w:sz w:val="22"/>
        </w:rPr>
        <w:t>and</w:t>
      </w:r>
      <w:r>
        <w:rPr>
          <w:spacing w:val="25"/>
          <w:sz w:val="22"/>
        </w:rPr>
        <w:t> </w:t>
      </w:r>
      <w:r>
        <w:rPr>
          <w:sz w:val="22"/>
        </w:rPr>
        <w:t>mark</w:t>
      </w:r>
      <w:r>
        <w:rPr>
          <w:spacing w:val="36"/>
          <w:sz w:val="22"/>
        </w:rPr>
        <w:t> </w:t>
      </w:r>
      <w:r>
        <w:rPr>
          <w:sz w:val="22"/>
        </w:rPr>
        <w:t>off</w:t>
      </w:r>
      <w:r>
        <w:rPr>
          <w:spacing w:val="40"/>
          <w:sz w:val="22"/>
        </w:rPr>
        <w:t> </w:t>
      </w:r>
      <w:r>
        <w:rPr>
          <w:sz w:val="22"/>
        </w:rPr>
        <w:t>pairs of</w:t>
      </w:r>
      <w:r>
        <w:rPr>
          <w:spacing w:val="40"/>
          <w:sz w:val="22"/>
        </w:rPr>
        <w:t> </w:t>
      </w:r>
      <w:r>
        <w:rPr>
          <w:sz w:val="22"/>
        </w:rPr>
        <w:t>pairs,</w:t>
      </w:r>
      <w:r>
        <w:rPr>
          <w:spacing w:val="25"/>
          <w:sz w:val="22"/>
        </w:rPr>
        <w:t> </w:t>
      </w:r>
      <w:r>
        <w:rPr>
          <w:sz w:val="22"/>
        </w:rPr>
        <w:t>and</w:t>
      </w:r>
      <w:r>
        <w:rPr>
          <w:spacing w:val="27"/>
          <w:sz w:val="22"/>
        </w:rPr>
        <w:t> </w:t>
      </w:r>
      <w:r>
        <w:rPr>
          <w:sz w:val="22"/>
        </w:rPr>
        <w:t>so</w:t>
      </w:r>
      <w:r>
        <w:rPr>
          <w:spacing w:val="24"/>
          <w:sz w:val="22"/>
        </w:rPr>
        <w:t> </w:t>
      </w:r>
      <w:r>
        <w:rPr>
          <w:sz w:val="22"/>
        </w:rPr>
        <w:t>on.</w:t>
      </w:r>
      <w:r>
        <w:rPr>
          <w:spacing w:val="26"/>
          <w:sz w:val="22"/>
        </w:rPr>
        <w:t> </w:t>
      </w:r>
      <w:r>
        <w:rPr>
          <w:sz w:val="22"/>
        </w:rPr>
        <w:t>Marking</w:t>
      </w:r>
      <w:r>
        <w:rPr>
          <w:spacing w:val="40"/>
          <w:sz w:val="22"/>
        </w:rPr>
        <w:t> </w:t>
      </w:r>
      <w:r>
        <w:rPr>
          <w:sz w:val="22"/>
        </w:rPr>
        <w:t>pairs</w:t>
      </w:r>
      <w:r>
        <w:rPr>
          <w:spacing w:val="29"/>
          <w:sz w:val="22"/>
        </w:rPr>
        <w:t> </w:t>
      </w:r>
      <w:r>
        <w:rPr>
          <w:sz w:val="22"/>
        </w:rPr>
        <w:t>is probably</w:t>
      </w:r>
      <w:r>
        <w:rPr>
          <w:spacing w:val="37"/>
          <w:sz w:val="22"/>
        </w:rPr>
        <w:t> </w:t>
      </w:r>
      <w:r>
        <w:rPr>
          <w:sz w:val="22"/>
        </w:rPr>
        <w:t>best</w:t>
      </w:r>
      <w:r>
        <w:rPr>
          <w:spacing w:val="26"/>
          <w:sz w:val="22"/>
        </w:rPr>
        <w:t> </w:t>
      </w:r>
      <w:r>
        <w:rPr>
          <w:sz w:val="22"/>
        </w:rPr>
        <w:t>done</w:t>
      </w:r>
      <w:r>
        <w:rPr>
          <w:spacing w:val="32"/>
          <w:sz w:val="22"/>
        </w:rPr>
        <w:t> </w:t>
      </w:r>
      <w:r>
        <w:rPr>
          <w:sz w:val="22"/>
        </w:rPr>
        <w:t>by</w:t>
      </w:r>
      <w:r>
        <w:rPr>
          <w:spacing w:val="28"/>
          <w:sz w:val="22"/>
        </w:rPr>
        <w:t> </w:t>
      </w:r>
      <w:r>
        <w:rPr>
          <w:sz w:val="22"/>
        </w:rPr>
        <w:t>starting</w:t>
      </w:r>
      <w:r>
        <w:rPr>
          <w:spacing w:val="30"/>
          <w:sz w:val="22"/>
        </w:rPr>
        <w:t> </w:t>
      </w:r>
      <w:r>
        <w:rPr>
          <w:sz w:val="22"/>
        </w:rPr>
        <w:t>at</w:t>
      </w:r>
      <w:r>
        <w:rPr>
          <w:spacing w:val="33"/>
          <w:sz w:val="22"/>
        </w:rPr>
        <w:t> </w:t>
      </w:r>
      <w:r>
        <w:rPr>
          <w:sz w:val="22"/>
        </w:rPr>
        <w:t>the</w:t>
      </w:r>
      <w:r>
        <w:rPr>
          <w:spacing w:val="24"/>
          <w:sz w:val="22"/>
        </w:rPr>
        <w:t> </w:t>
      </w:r>
      <w:r>
        <w:rPr>
          <w:sz w:val="22"/>
        </w:rPr>
        <w:t>left </w:t>
      </w:r>
      <w:r>
        <w:rPr>
          <w:sz w:val="21"/>
        </w:rPr>
        <w:t>end</w:t>
      </w:r>
      <w:r>
        <w:rPr>
          <w:spacing w:val="40"/>
          <w:sz w:val="21"/>
        </w:rPr>
        <w:t> </w:t>
      </w:r>
      <w:r>
        <w:rPr>
          <w:sz w:val="21"/>
        </w:rPr>
        <w:t>of</w:t>
      </w:r>
      <w:r>
        <w:rPr>
          <w:spacing w:val="40"/>
          <w:sz w:val="21"/>
        </w:rPr>
        <w:t> </w:t>
      </w:r>
      <w:r>
        <w:rPr>
          <w:sz w:val="21"/>
        </w:rPr>
        <w:t>the</w:t>
      </w:r>
      <w:r>
        <w:rPr>
          <w:spacing w:val="40"/>
          <w:sz w:val="21"/>
        </w:rPr>
        <w:t> </w:t>
      </w:r>
      <w:r>
        <w:rPr>
          <w:sz w:val="21"/>
        </w:rPr>
        <w:t>string</w:t>
      </w:r>
      <w:r>
        <w:rPr>
          <w:spacing w:val="40"/>
          <w:sz w:val="21"/>
        </w:rPr>
        <w:t> </w:t>
      </w:r>
      <w:r>
        <w:rPr>
          <w:sz w:val="21"/>
        </w:rPr>
        <w:t>and</w:t>
      </w:r>
      <w:r>
        <w:rPr>
          <w:spacing w:val="40"/>
          <w:sz w:val="21"/>
        </w:rPr>
        <w:t> </w:t>
      </w:r>
      <w:r>
        <w:rPr>
          <w:sz w:val="21"/>
        </w:rPr>
        <w:t>going</w:t>
      </w:r>
      <w:r>
        <w:rPr>
          <w:spacing w:val="40"/>
          <w:sz w:val="21"/>
        </w:rPr>
        <w:t> </w:t>
      </w:r>
      <w:r>
        <w:rPr>
          <w:sz w:val="21"/>
        </w:rPr>
        <w:t>to</w:t>
      </w:r>
      <w:r>
        <w:rPr>
          <w:spacing w:val="40"/>
          <w:sz w:val="21"/>
        </w:rPr>
        <w:t> </w:t>
      </w:r>
      <w:r>
        <w:rPr>
          <w:sz w:val="21"/>
        </w:rPr>
        <w:t>the</w:t>
      </w:r>
      <w:r>
        <w:rPr>
          <w:spacing w:val="40"/>
          <w:sz w:val="21"/>
        </w:rPr>
        <w:t> </w:t>
      </w:r>
      <w:r>
        <w:rPr>
          <w:sz w:val="21"/>
        </w:rPr>
        <w:t>right,</w:t>
      </w:r>
      <w:r>
        <w:rPr>
          <w:spacing w:val="40"/>
          <w:sz w:val="21"/>
        </w:rPr>
        <w:t> </w:t>
      </w:r>
      <w:r>
        <w:rPr>
          <w:sz w:val="21"/>
        </w:rPr>
        <w:t>striking</w:t>
      </w:r>
      <w:r>
        <w:rPr>
          <w:spacing w:val="40"/>
          <w:sz w:val="21"/>
        </w:rPr>
        <w:t> </w:t>
      </w:r>
      <w:r>
        <w:rPr>
          <w:sz w:val="21"/>
        </w:rPr>
        <w:t>out</w:t>
      </w:r>
      <w:r>
        <w:rPr>
          <w:spacing w:val="40"/>
          <w:sz w:val="21"/>
        </w:rPr>
        <w:t> </w:t>
      </w:r>
      <w:r>
        <w:rPr>
          <w:sz w:val="21"/>
        </w:rPr>
        <w:t>every</w:t>
      </w:r>
      <w:r>
        <w:rPr>
          <w:spacing w:val="40"/>
          <w:sz w:val="21"/>
        </w:rPr>
        <w:t> </w:t>
      </w:r>
      <w:r>
        <w:rPr>
          <w:sz w:val="21"/>
        </w:rPr>
        <w:t>other</w:t>
      </w:r>
      <w:r>
        <w:rPr>
          <w:spacing w:val="40"/>
          <w:sz w:val="21"/>
        </w:rPr>
        <w:t> </w:t>
      </w:r>
      <w:r>
        <w:rPr>
          <w:sz w:val="21"/>
        </w:rPr>
        <w:t>digit</w:t>
      </w:r>
      <w:r>
        <w:rPr>
          <w:spacing w:val="40"/>
          <w:sz w:val="21"/>
        </w:rPr>
        <w:t> </w:t>
      </w:r>
      <w:r>
        <w:rPr>
          <w:sz w:val="21"/>
        </w:rPr>
        <w:t>and </w:t>
      </w:r>
      <w:r>
        <w:rPr>
          <w:sz w:val="22"/>
        </w:rPr>
        <w:t>replacing it with an </w:t>
      </w:r>
      <w:r>
        <w:rPr>
          <w:rFonts w:ascii="Arial"/>
          <w:i/>
          <w:sz w:val="21"/>
        </w:rPr>
        <w:t>X </w:t>
      </w:r>
      <w:r>
        <w:rPr>
          <w:sz w:val="22"/>
        </w:rPr>
        <w:t>symbol. When the machine gets to go through the string again,</w:t>
      </w:r>
      <w:r>
        <w:rPr>
          <w:spacing w:val="40"/>
          <w:sz w:val="22"/>
        </w:rPr>
        <w:t> </w:t>
      </w:r>
      <w:r>
        <w:rPr>
          <w:sz w:val="22"/>
        </w:rPr>
        <w:t>it ignores</w:t>
      </w:r>
      <w:r>
        <w:rPr>
          <w:spacing w:val="40"/>
          <w:sz w:val="22"/>
        </w:rPr>
        <w:t> </w:t>
      </w:r>
      <w:r>
        <w:rPr>
          <w:sz w:val="22"/>
        </w:rPr>
        <w:t>the X's</w:t>
      </w:r>
      <w:r>
        <w:rPr>
          <w:spacing w:val="40"/>
          <w:sz w:val="22"/>
        </w:rPr>
        <w:t> </w:t>
      </w:r>
      <w:r>
        <w:rPr>
          <w:sz w:val="22"/>
        </w:rPr>
        <w:t>and strikes</w:t>
      </w:r>
      <w:r>
        <w:rPr>
          <w:spacing w:val="40"/>
          <w:sz w:val="22"/>
        </w:rPr>
        <w:t> </w:t>
      </w:r>
      <w:r>
        <w:rPr>
          <w:sz w:val="22"/>
        </w:rPr>
        <w:t>out</w:t>
      </w:r>
      <w:r>
        <w:rPr>
          <w:spacing w:val="40"/>
          <w:sz w:val="22"/>
        </w:rPr>
        <w:t> </w:t>
      </w:r>
      <w:r>
        <w:rPr>
          <w:sz w:val="22"/>
        </w:rPr>
        <w:t>every</w:t>
      </w:r>
      <w:r>
        <w:rPr>
          <w:spacing w:val="40"/>
          <w:sz w:val="22"/>
        </w:rPr>
        <w:t> </w:t>
      </w:r>
      <w:r>
        <w:rPr>
          <w:sz w:val="22"/>
        </w:rPr>
        <w:t>other</w:t>
      </w:r>
      <w:r>
        <w:rPr>
          <w:spacing w:val="40"/>
          <w:sz w:val="22"/>
        </w:rPr>
        <w:t> </w:t>
      </w:r>
      <w:r>
        <w:rPr>
          <w:sz w:val="22"/>
        </w:rPr>
        <w:t>1</w:t>
      </w:r>
      <w:r>
        <w:rPr>
          <w:spacing w:val="40"/>
          <w:sz w:val="22"/>
        </w:rPr>
        <w:t> </w:t>
      </w:r>
      <w:r>
        <w:rPr>
          <w:sz w:val="22"/>
        </w:rPr>
        <w:t>again.</w:t>
      </w:r>
      <w:r>
        <w:rPr>
          <w:spacing w:val="40"/>
          <w:sz w:val="22"/>
        </w:rPr>
        <w:t> </w:t>
      </w:r>
      <w:r>
        <w:rPr>
          <w:sz w:val="22"/>
        </w:rPr>
        <w:t>This</w:t>
      </w:r>
      <w:r>
        <w:rPr>
          <w:spacing w:val="40"/>
          <w:sz w:val="22"/>
        </w:rPr>
        <w:t> </w:t>
      </w:r>
      <w:r>
        <w:rPr>
          <w:sz w:val="22"/>
        </w:rPr>
        <w:t>method, suitably</w:t>
      </w:r>
      <w:r>
        <w:rPr>
          <w:spacing w:val="40"/>
          <w:sz w:val="22"/>
        </w:rPr>
        <w:t> </w:t>
      </w:r>
      <w:r>
        <w:rPr>
          <w:sz w:val="22"/>
        </w:rPr>
        <w:t>refined,</w:t>
      </w:r>
      <w:r>
        <w:rPr>
          <w:spacing w:val="40"/>
          <w:sz w:val="22"/>
        </w:rPr>
        <w:t> </w:t>
      </w:r>
      <w:r>
        <w:rPr>
          <w:sz w:val="22"/>
        </w:rPr>
        <w:t>will</w:t>
      </w:r>
      <w:r>
        <w:rPr>
          <w:spacing w:val="40"/>
          <w:sz w:val="22"/>
        </w:rPr>
        <w:t> </w:t>
      </w:r>
      <w:r>
        <w:rPr>
          <w:sz w:val="22"/>
        </w:rPr>
        <w:t>work!</w:t>
      </w:r>
      <w:r>
        <w:rPr>
          <w:spacing w:val="40"/>
          <w:sz w:val="22"/>
        </w:rPr>
        <w:t> </w:t>
      </w:r>
      <w:r>
        <w:rPr>
          <w:sz w:val="22"/>
        </w:rPr>
        <w:t>I</w:t>
      </w:r>
      <w:r>
        <w:rPr>
          <w:spacing w:val="40"/>
          <w:sz w:val="22"/>
        </w:rPr>
        <w:t> </w:t>
      </w:r>
      <w:r>
        <w:rPr>
          <w:sz w:val="22"/>
        </w:rPr>
        <w:t>leave</w:t>
      </w:r>
      <w:r>
        <w:rPr>
          <w:spacing w:val="40"/>
          <w:sz w:val="22"/>
        </w:rPr>
        <w:t> </w:t>
      </w:r>
      <w:r>
        <w:rPr>
          <w:sz w:val="22"/>
        </w:rPr>
        <w:t>it</w:t>
      </w:r>
      <w:r>
        <w:rPr>
          <w:spacing w:val="40"/>
          <w:sz w:val="22"/>
        </w:rPr>
        <w:t> </w:t>
      </w:r>
      <w:r>
        <w:rPr>
          <w:sz w:val="22"/>
        </w:rPr>
        <w:t>to</w:t>
      </w:r>
      <w:r>
        <w:rPr>
          <w:spacing w:val="37"/>
          <w:sz w:val="22"/>
        </w:rPr>
        <w:t> </w:t>
      </w:r>
      <w:r>
        <w:rPr>
          <w:sz w:val="22"/>
        </w:rPr>
        <w:t>you</w:t>
      </w:r>
      <w:r>
        <w:rPr>
          <w:spacing w:val="40"/>
          <w:sz w:val="22"/>
        </w:rPr>
        <w:t> </w:t>
      </w:r>
      <w:r>
        <w:rPr>
          <w:sz w:val="22"/>
        </w:rPr>
        <w:t>to figure</w:t>
      </w:r>
      <w:r>
        <w:rPr>
          <w:spacing w:val="40"/>
          <w:sz w:val="22"/>
        </w:rPr>
        <w:t> </w:t>
      </w:r>
      <w:r>
        <w:rPr>
          <w:sz w:val="22"/>
        </w:rPr>
        <w:t>out</w:t>
      </w:r>
      <w:r>
        <w:rPr>
          <w:spacing w:val="40"/>
          <w:sz w:val="22"/>
        </w:rPr>
        <w:t> </w:t>
      </w:r>
      <w:r>
        <w:rPr>
          <w:sz w:val="22"/>
        </w:rPr>
        <w:t>the</w:t>
      </w:r>
      <w:r>
        <w:rPr>
          <w:spacing w:val="40"/>
          <w:sz w:val="22"/>
        </w:rPr>
        <w:t> </w:t>
      </w:r>
      <w:r>
        <w:rPr>
          <w:sz w:val="22"/>
        </w:rPr>
        <w:t>details.</w:t>
      </w:r>
      <w:r>
        <w:rPr>
          <w:spacing w:val="40"/>
          <w:sz w:val="22"/>
        </w:rPr>
        <w:t> </w:t>
      </w:r>
      <w:r>
        <w:rPr>
          <w:sz w:val="22"/>
        </w:rPr>
        <w:t>Don't forget</w:t>
      </w:r>
      <w:r>
        <w:rPr>
          <w:spacing w:val="36"/>
          <w:sz w:val="22"/>
        </w:rPr>
        <w:t> </w:t>
      </w:r>
      <w:r>
        <w:rPr>
          <w:sz w:val="22"/>
        </w:rPr>
        <w:t>that</w:t>
      </w:r>
      <w:r>
        <w:rPr>
          <w:spacing w:val="34"/>
          <w:sz w:val="22"/>
        </w:rPr>
        <w:t> </w:t>
      </w:r>
      <w:r>
        <w:rPr>
          <w:sz w:val="22"/>
        </w:rPr>
        <w:t>you</w:t>
      </w:r>
      <w:r>
        <w:rPr>
          <w:spacing w:val="36"/>
          <w:sz w:val="22"/>
        </w:rPr>
        <w:t> </w:t>
      </w:r>
      <w:r>
        <w:rPr>
          <w:sz w:val="22"/>
        </w:rPr>
        <w:t>have</w:t>
      </w:r>
      <w:r>
        <w:rPr>
          <w:spacing w:val="31"/>
          <w:sz w:val="22"/>
        </w:rPr>
        <w:t> </w:t>
      </w:r>
      <w:r>
        <w:rPr>
          <w:sz w:val="22"/>
        </w:rPr>
        <w:t>to</w:t>
      </w:r>
      <w:r>
        <w:rPr>
          <w:spacing w:val="20"/>
          <w:sz w:val="22"/>
        </w:rPr>
        <w:t> </w:t>
      </w:r>
      <w:r>
        <w:rPr>
          <w:sz w:val="22"/>
        </w:rPr>
        <w:t>get</w:t>
      </w:r>
      <w:r>
        <w:rPr>
          <w:spacing w:val="32"/>
          <w:sz w:val="22"/>
        </w:rPr>
        <w:t> </w:t>
      </w:r>
      <w:r>
        <w:rPr>
          <w:sz w:val="22"/>
        </w:rPr>
        <w:t>the</w:t>
      </w:r>
      <w:r>
        <w:rPr>
          <w:spacing w:val="24"/>
          <w:sz w:val="22"/>
        </w:rPr>
        <w:t> </w:t>
      </w:r>
      <w:r>
        <w:rPr>
          <w:sz w:val="22"/>
        </w:rPr>
        <w:t>machine</w:t>
      </w:r>
      <w:r>
        <w:rPr>
          <w:spacing w:val="34"/>
          <w:sz w:val="22"/>
        </w:rPr>
        <w:t> </w:t>
      </w:r>
      <w:r>
        <w:rPr>
          <w:sz w:val="22"/>
        </w:rPr>
        <w:t>to</w:t>
      </w:r>
      <w:r>
        <w:rPr>
          <w:spacing w:val="21"/>
          <w:sz w:val="22"/>
        </w:rPr>
        <w:t> </w:t>
      </w:r>
      <w:r>
        <w:rPr>
          <w:sz w:val="22"/>
        </w:rPr>
        <w:t>start,</w:t>
      </w:r>
      <w:r>
        <w:rPr>
          <w:spacing w:val="29"/>
          <w:sz w:val="22"/>
        </w:rPr>
        <w:t> </w:t>
      </w:r>
      <w:r>
        <w:rPr>
          <w:sz w:val="22"/>
        </w:rPr>
        <w:t>perform</w:t>
      </w:r>
      <w:r>
        <w:rPr>
          <w:spacing w:val="37"/>
          <w:sz w:val="22"/>
        </w:rPr>
        <w:t> </w:t>
      </w:r>
      <w:r>
        <w:rPr>
          <w:sz w:val="22"/>
        </w:rPr>
        <w:t>the</w:t>
      </w:r>
      <w:r>
        <w:rPr>
          <w:spacing w:val="23"/>
          <w:sz w:val="22"/>
        </w:rPr>
        <w:t> </w:t>
      </w:r>
      <w:r>
        <w:rPr>
          <w:sz w:val="22"/>
        </w:rPr>
        <w:t>conversion,</w:t>
      </w:r>
      <w:r>
        <w:rPr>
          <w:spacing w:val="40"/>
          <w:sz w:val="22"/>
        </w:rPr>
        <w:t> </w:t>
      </w:r>
      <w:r>
        <w:rPr>
          <w:sz w:val="22"/>
        </w:rPr>
        <w:t>write its output</w:t>
      </w:r>
      <w:r>
        <w:rPr>
          <w:spacing w:val="40"/>
          <w:sz w:val="22"/>
        </w:rPr>
        <w:t> </w:t>
      </w:r>
      <w:r>
        <w:rPr>
          <w:sz w:val="22"/>
        </w:rPr>
        <w:t>and then stop.</w:t>
      </w:r>
    </w:p>
    <w:p>
      <w:pPr>
        <w:pStyle w:val="BodyText"/>
        <w:spacing w:before="245"/>
        <w:rPr>
          <w:sz w:val="22"/>
        </w:rPr>
      </w:pPr>
    </w:p>
    <w:p>
      <w:pPr>
        <w:pStyle w:val="ListParagraph"/>
        <w:numPr>
          <w:ilvl w:val="1"/>
          <w:numId w:val="6"/>
        </w:numPr>
        <w:tabs>
          <w:tab w:pos="434" w:val="left" w:leader="none"/>
        </w:tabs>
        <w:spacing w:line="240" w:lineRule="auto" w:before="0" w:after="0"/>
        <w:ind w:left="434" w:right="0" w:hanging="286"/>
        <w:jc w:val="both"/>
        <w:rPr>
          <w:b/>
          <w:sz w:val="22"/>
        </w:rPr>
      </w:pPr>
      <w:r>
        <w:rPr>
          <w:b/>
          <w:w w:val="105"/>
          <w:sz w:val="22"/>
        </w:rPr>
        <w:t>:</w:t>
      </w:r>
      <w:r>
        <w:rPr>
          <w:b/>
          <w:spacing w:val="9"/>
          <w:w w:val="105"/>
          <w:sz w:val="22"/>
        </w:rPr>
        <w:t> </w:t>
      </w:r>
      <w:r>
        <w:rPr>
          <w:b/>
          <w:w w:val="105"/>
          <w:sz w:val="22"/>
        </w:rPr>
        <w:t>More</w:t>
      </w:r>
      <w:r>
        <w:rPr>
          <w:b/>
          <w:spacing w:val="8"/>
          <w:w w:val="105"/>
          <w:sz w:val="22"/>
        </w:rPr>
        <w:t> </w:t>
      </w:r>
      <w:r>
        <w:rPr>
          <w:b/>
          <w:w w:val="105"/>
          <w:sz w:val="22"/>
        </w:rPr>
        <w:t>on</w:t>
      </w:r>
      <w:r>
        <w:rPr>
          <w:b/>
          <w:spacing w:val="2"/>
          <w:w w:val="105"/>
          <w:sz w:val="22"/>
        </w:rPr>
        <w:t> </w:t>
      </w:r>
      <w:r>
        <w:rPr>
          <w:b/>
          <w:w w:val="105"/>
          <w:sz w:val="22"/>
        </w:rPr>
        <w:t>Turing</w:t>
      </w:r>
      <w:r>
        <w:rPr>
          <w:b/>
          <w:spacing w:val="9"/>
          <w:w w:val="105"/>
          <w:sz w:val="22"/>
        </w:rPr>
        <w:t> </w:t>
      </w:r>
      <w:r>
        <w:rPr>
          <w:b/>
          <w:spacing w:val="-2"/>
          <w:w w:val="105"/>
          <w:sz w:val="22"/>
        </w:rPr>
        <w:t>Machines</w:t>
      </w:r>
    </w:p>
    <w:p>
      <w:pPr>
        <w:pStyle w:val="BodyText"/>
        <w:spacing w:before="9"/>
        <w:rPr>
          <w:b/>
          <w:sz w:val="22"/>
        </w:rPr>
      </w:pPr>
    </w:p>
    <w:p>
      <w:pPr>
        <w:spacing w:line="240" w:lineRule="auto" w:before="0"/>
        <w:ind w:left="150" w:right="186" w:firstLine="5"/>
        <w:jc w:val="both"/>
        <w:rPr>
          <w:sz w:val="14"/>
        </w:rPr>
      </w:pPr>
      <w:r>
        <w:rPr>
          <w:sz w:val="22"/>
        </w:rPr>
        <w:t>I</w:t>
      </w:r>
      <w:r>
        <w:rPr>
          <w:spacing w:val="40"/>
          <w:sz w:val="22"/>
        </w:rPr>
        <w:t> </w:t>
      </w:r>
      <w:r>
        <w:rPr>
          <w:sz w:val="22"/>
        </w:rPr>
        <w:t>would</w:t>
      </w:r>
      <w:r>
        <w:rPr>
          <w:spacing w:val="40"/>
          <w:sz w:val="22"/>
        </w:rPr>
        <w:t> </w:t>
      </w:r>
      <w:r>
        <w:rPr>
          <w:sz w:val="22"/>
        </w:rPr>
        <w:t>now</w:t>
      </w:r>
      <w:r>
        <w:rPr>
          <w:spacing w:val="40"/>
          <w:sz w:val="22"/>
        </w:rPr>
        <w:t> </w:t>
      </w:r>
      <w:r>
        <w:rPr>
          <w:sz w:val="22"/>
        </w:rPr>
        <w:t>like</w:t>
      </w:r>
      <w:r>
        <w:rPr>
          <w:spacing w:val="40"/>
          <w:sz w:val="22"/>
        </w:rPr>
        <w:t> </w:t>
      </w:r>
      <w:r>
        <w:rPr>
          <w:sz w:val="22"/>
        </w:rPr>
        <w:t>to</w:t>
      </w:r>
      <w:r>
        <w:rPr>
          <w:spacing w:val="38"/>
          <w:sz w:val="22"/>
        </w:rPr>
        <w:t> </w:t>
      </w:r>
      <w:r>
        <w:rPr>
          <w:sz w:val="22"/>
        </w:rPr>
        <w:t>take</w:t>
      </w:r>
      <w:r>
        <w:rPr>
          <w:spacing w:val="38"/>
          <w:sz w:val="22"/>
        </w:rPr>
        <w:t> </w:t>
      </w:r>
      <w:r>
        <w:rPr>
          <w:sz w:val="22"/>
        </w:rPr>
        <w:t>a</w:t>
      </w:r>
      <w:r>
        <w:rPr>
          <w:spacing w:val="39"/>
          <w:sz w:val="22"/>
        </w:rPr>
        <w:t> </w:t>
      </w:r>
      <w:r>
        <w:rPr>
          <w:sz w:val="22"/>
        </w:rPr>
        <w:t>look</w:t>
      </w:r>
      <w:r>
        <w:rPr>
          <w:spacing w:val="40"/>
          <w:sz w:val="22"/>
        </w:rPr>
        <w:t> </w:t>
      </w:r>
      <w:r>
        <w:rPr>
          <w:sz w:val="22"/>
        </w:rPr>
        <w:t>at</w:t>
      </w:r>
      <w:r>
        <w:rPr>
          <w:spacing w:val="35"/>
          <w:sz w:val="22"/>
        </w:rPr>
        <w:t> </w:t>
      </w:r>
      <w:r>
        <w:rPr>
          <w:sz w:val="22"/>
        </w:rPr>
        <w:t>a fairly</w:t>
      </w:r>
      <w:r>
        <w:rPr>
          <w:spacing w:val="40"/>
          <w:sz w:val="22"/>
        </w:rPr>
        <w:t> </w:t>
      </w:r>
      <w:r>
        <w:rPr>
          <w:sz w:val="22"/>
        </w:rPr>
        <w:t>complicated</w:t>
      </w:r>
      <w:r>
        <w:rPr>
          <w:spacing w:val="40"/>
          <w:sz w:val="22"/>
        </w:rPr>
        <w:t> </w:t>
      </w:r>
      <w:r>
        <w:rPr>
          <w:sz w:val="22"/>
        </w:rPr>
        <w:t>Turing</w:t>
      </w:r>
      <w:r>
        <w:rPr>
          <w:spacing w:val="40"/>
          <w:sz w:val="22"/>
        </w:rPr>
        <w:t> </w:t>
      </w:r>
      <w:r>
        <w:rPr>
          <w:sz w:val="22"/>
        </w:rPr>
        <w:t>machine</w:t>
      </w:r>
      <w:r>
        <w:rPr>
          <w:spacing w:val="40"/>
          <w:sz w:val="22"/>
        </w:rPr>
        <w:t> </w:t>
      </w:r>
      <w:r>
        <w:rPr>
          <w:sz w:val="22"/>
        </w:rPr>
        <w:t>that bears on a different aspect of computing. Earlier in these lectures I pointed out</w:t>
      </w:r>
      <w:r>
        <w:rPr>
          <w:spacing w:val="40"/>
          <w:sz w:val="22"/>
        </w:rPr>
        <w:t> </w:t>
      </w:r>
      <w:r>
        <w:rPr>
          <w:sz w:val="22"/>
        </w:rPr>
        <w:t>that</w:t>
      </w:r>
      <w:r>
        <w:rPr>
          <w:spacing w:val="22"/>
          <w:sz w:val="22"/>
        </w:rPr>
        <w:t> </w:t>
      </w:r>
      <w:r>
        <w:rPr>
          <w:sz w:val="22"/>
        </w:rPr>
        <w:t>computers</w:t>
      </w:r>
      <w:r>
        <w:rPr>
          <w:spacing w:val="40"/>
          <w:sz w:val="22"/>
        </w:rPr>
        <w:t> </w:t>
      </w:r>
      <w:r>
        <w:rPr>
          <w:sz w:val="22"/>
        </w:rPr>
        <w:t>were</w:t>
      </w:r>
      <w:r>
        <w:rPr>
          <w:spacing w:val="23"/>
          <w:sz w:val="22"/>
        </w:rPr>
        <w:t> </w:t>
      </w:r>
      <w:r>
        <w:rPr>
          <w:sz w:val="22"/>
        </w:rPr>
        <w:t>more</w:t>
      </w:r>
      <w:r>
        <w:rPr>
          <w:spacing w:val="27"/>
          <w:sz w:val="22"/>
        </w:rPr>
        <w:t> </w:t>
      </w:r>
      <w:r>
        <w:rPr>
          <w:sz w:val="22"/>
        </w:rPr>
        <w:t>paper</w:t>
      </w:r>
      <w:r>
        <w:rPr>
          <w:spacing w:val="29"/>
          <w:sz w:val="22"/>
        </w:rPr>
        <w:t> </w:t>
      </w:r>
      <w:r>
        <w:rPr>
          <w:sz w:val="22"/>
        </w:rPr>
        <w:t>pushers</w:t>
      </w:r>
      <w:r>
        <w:rPr>
          <w:spacing w:val="30"/>
          <w:sz w:val="22"/>
        </w:rPr>
        <w:t> </w:t>
      </w:r>
      <w:r>
        <w:rPr>
          <w:sz w:val="22"/>
        </w:rPr>
        <w:t>than</w:t>
      </w:r>
      <w:r>
        <w:rPr>
          <w:spacing w:val="28"/>
          <w:sz w:val="22"/>
        </w:rPr>
        <w:t> </w:t>
      </w:r>
      <w:r>
        <w:rPr>
          <w:sz w:val="22"/>
        </w:rPr>
        <w:t>calculators,</w:t>
      </w:r>
      <w:r>
        <w:rPr>
          <w:spacing w:val="28"/>
          <w:sz w:val="22"/>
        </w:rPr>
        <w:t> </w:t>
      </w:r>
      <w:r>
        <w:rPr>
          <w:sz w:val="22"/>
        </w:rPr>
        <w:t>and it</w:t>
      </w:r>
      <w:r>
        <w:rPr>
          <w:spacing w:val="23"/>
          <w:sz w:val="22"/>
        </w:rPr>
        <w:t> </w:t>
      </w:r>
      <w:r>
        <w:rPr>
          <w:sz w:val="22"/>
        </w:rPr>
        <w:t>would</w:t>
      </w:r>
      <w:r>
        <w:rPr>
          <w:spacing w:val="27"/>
          <w:sz w:val="22"/>
        </w:rPr>
        <w:t> </w:t>
      </w:r>
      <w:r>
        <w:rPr>
          <w:sz w:val="22"/>
        </w:rPr>
        <w:t>be</w:t>
      </w:r>
      <w:r>
        <w:rPr>
          <w:spacing w:val="25"/>
          <w:sz w:val="22"/>
        </w:rPr>
        <w:t> </w:t>
      </w:r>
      <w:r>
        <w:rPr>
          <w:sz w:val="22"/>
        </w:rPr>
        <w:t>nice to see if we can build a Turing machine that performs filing, rather than arithmetic, functions. The most primitive such function is looking up</w:t>
      </w:r>
      <w:r>
        <w:rPr>
          <w:spacing w:val="-2"/>
          <w:sz w:val="22"/>
        </w:rPr>
        <w:t> </w:t>
      </w:r>
      <w:r>
        <w:rPr>
          <w:sz w:val="22"/>
        </w:rPr>
        <w:t>information in</w:t>
      </w:r>
      <w:r>
        <w:rPr>
          <w:spacing w:val="31"/>
          <w:sz w:val="22"/>
        </w:rPr>
        <w:t> </w:t>
      </w:r>
      <w:r>
        <w:rPr>
          <w:sz w:val="22"/>
        </w:rPr>
        <w:t>a</w:t>
      </w:r>
      <w:r>
        <w:rPr>
          <w:spacing w:val="31"/>
          <w:sz w:val="22"/>
        </w:rPr>
        <w:t> </w:t>
      </w:r>
      <w:r>
        <w:rPr>
          <w:sz w:val="22"/>
        </w:rPr>
        <w:t>file,</w:t>
      </w:r>
      <w:r>
        <w:rPr>
          <w:spacing w:val="27"/>
          <w:sz w:val="22"/>
        </w:rPr>
        <w:t> </w:t>
      </w:r>
      <w:r>
        <w:rPr>
          <w:sz w:val="22"/>
        </w:rPr>
        <w:t>and</w:t>
      </w:r>
      <w:r>
        <w:rPr>
          <w:spacing w:val="38"/>
          <w:sz w:val="22"/>
        </w:rPr>
        <w:t> </w:t>
      </w:r>
      <w:r>
        <w:rPr>
          <w:sz w:val="22"/>
        </w:rPr>
        <w:t>that</w:t>
      </w:r>
      <w:r>
        <w:rPr>
          <w:spacing w:val="34"/>
          <w:sz w:val="22"/>
        </w:rPr>
        <w:t> </w:t>
      </w:r>
      <w:r>
        <w:rPr>
          <w:sz w:val="22"/>
        </w:rPr>
        <w:t>is</w:t>
      </w:r>
      <w:r>
        <w:rPr>
          <w:spacing w:val="35"/>
          <w:sz w:val="22"/>
        </w:rPr>
        <w:t> </w:t>
      </w:r>
      <w:r>
        <w:rPr>
          <w:sz w:val="22"/>
        </w:rPr>
        <w:t>what</w:t>
      </w:r>
      <w:r>
        <w:rPr>
          <w:spacing w:val="40"/>
          <w:sz w:val="22"/>
        </w:rPr>
        <w:t> </w:t>
      </w:r>
      <w:r>
        <w:rPr>
          <w:sz w:val="22"/>
        </w:rPr>
        <w:t>we</w:t>
      </w:r>
      <w:r>
        <w:rPr>
          <w:spacing w:val="35"/>
          <w:sz w:val="22"/>
        </w:rPr>
        <w:t> </w:t>
      </w:r>
      <w:r>
        <w:rPr>
          <w:sz w:val="22"/>
        </w:rPr>
        <w:t>are</w:t>
      </w:r>
      <w:r>
        <w:rPr>
          <w:spacing w:val="28"/>
          <w:sz w:val="22"/>
        </w:rPr>
        <w:t> </w:t>
      </w:r>
      <w:r>
        <w:rPr>
          <w:sz w:val="22"/>
        </w:rPr>
        <w:t>going</w:t>
      </w:r>
      <w:r>
        <w:rPr>
          <w:spacing w:val="40"/>
          <w:sz w:val="22"/>
        </w:rPr>
        <w:t> </w:t>
      </w:r>
      <w:r>
        <w:rPr>
          <w:sz w:val="22"/>
        </w:rPr>
        <w:t>to examine</w:t>
      </w:r>
      <w:r>
        <w:rPr>
          <w:spacing w:val="40"/>
          <w:sz w:val="22"/>
        </w:rPr>
        <w:t> </w:t>
      </w:r>
      <w:r>
        <w:rPr>
          <w:sz w:val="22"/>
        </w:rPr>
        <w:t>next. We</w:t>
      </w:r>
      <w:r>
        <w:rPr>
          <w:spacing w:val="34"/>
          <w:sz w:val="22"/>
        </w:rPr>
        <w:t> </w:t>
      </w:r>
      <w:r>
        <w:rPr>
          <w:sz w:val="22"/>
        </w:rPr>
        <w:t>want</w:t>
      </w:r>
      <w:r>
        <w:rPr>
          <w:spacing w:val="40"/>
          <w:sz w:val="22"/>
        </w:rPr>
        <w:t> </w:t>
      </w:r>
      <w:r>
        <w:rPr>
          <w:sz w:val="22"/>
        </w:rPr>
        <w:t>a</w:t>
      </w:r>
      <w:r>
        <w:rPr>
          <w:spacing w:val="40"/>
          <w:sz w:val="22"/>
        </w:rPr>
        <w:t> </w:t>
      </w:r>
      <w:r>
        <w:rPr>
          <w:sz w:val="22"/>
        </w:rPr>
        <w:t>machine that first locates a file in a file system, then reads its contents, and finally relays these contents</w:t>
      </w:r>
      <w:r>
        <w:rPr>
          <w:spacing w:val="40"/>
          <w:sz w:val="22"/>
        </w:rPr>
        <w:t> </w:t>
      </w:r>
      <w:r>
        <w:rPr>
          <w:sz w:val="22"/>
        </w:rPr>
        <w:t>to us</w:t>
      </w:r>
      <w:r>
        <w:rPr>
          <w:sz w:val="22"/>
          <w:vertAlign w:val="superscript"/>
        </w:rPr>
        <w:t>4</w:t>
      </w:r>
      <w:r>
        <w:rPr>
          <w:sz w:val="14"/>
          <w:vertAlign w:val="baseline"/>
        </w:rPr>
        <w:t>•</w:t>
      </w:r>
    </w:p>
    <w:p>
      <w:pPr>
        <w:pStyle w:val="BodyText"/>
        <w:spacing w:before="16"/>
        <w:rPr>
          <w:sz w:val="22"/>
        </w:rPr>
      </w:pPr>
    </w:p>
    <w:p>
      <w:pPr>
        <w:spacing w:line="247" w:lineRule="auto" w:before="0"/>
        <w:ind w:left="155" w:right="187" w:firstLine="575"/>
        <w:jc w:val="both"/>
        <w:rPr>
          <w:sz w:val="22"/>
        </w:rPr>
      </w:pPr>
      <w:r>
        <w:rPr>
          <w:sz w:val="22"/>
        </w:rPr>
        <w:t>We will employ the following Turing "filing system", or tape (Fig. 3.14), which</w:t>
      </w:r>
      <w:r>
        <w:rPr>
          <w:spacing w:val="40"/>
          <w:sz w:val="22"/>
        </w:rPr>
        <w:t> </w:t>
      </w:r>
      <w:r>
        <w:rPr>
          <w:sz w:val="22"/>
        </w:rPr>
        <w:t>we are</w:t>
      </w:r>
      <w:r>
        <w:rPr>
          <w:spacing w:val="40"/>
          <w:sz w:val="22"/>
        </w:rPr>
        <w:t> </w:t>
      </w:r>
      <w:r>
        <w:rPr>
          <w:sz w:val="22"/>
        </w:rPr>
        <w:t>to feed</w:t>
      </w:r>
      <w:r>
        <w:rPr>
          <w:spacing w:val="40"/>
          <w:sz w:val="22"/>
        </w:rPr>
        <w:t> </w:t>
      </w:r>
      <w:r>
        <w:rPr>
          <w:sz w:val="22"/>
        </w:rPr>
        <w:t>into our machine:</w:t>
      </w:r>
    </w:p>
    <w:p>
      <w:pPr>
        <w:pStyle w:val="BodyText"/>
        <w:rPr>
          <w:sz w:val="22"/>
        </w:rPr>
      </w:pPr>
    </w:p>
    <w:p>
      <w:pPr>
        <w:pStyle w:val="BodyText"/>
        <w:spacing w:before="79"/>
        <w:rPr>
          <w:sz w:val="22"/>
        </w:rPr>
      </w:pPr>
    </w:p>
    <w:p>
      <w:pPr>
        <w:tabs>
          <w:tab w:pos="6045" w:val="left" w:leader="hyphen"/>
        </w:tabs>
        <w:spacing w:line="234" w:lineRule="exact" w:before="0"/>
        <w:ind w:left="2241" w:right="0" w:firstLine="0"/>
        <w:jc w:val="left"/>
        <w:rPr>
          <w:sz w:val="22"/>
          <w:szCs w:val="22"/>
        </w:rPr>
      </w:pPr>
      <w:r>
        <w:rPr>
          <w:spacing w:val="-2"/>
          <w:w w:val="115"/>
          <w:sz w:val="11"/>
          <w:szCs w:val="11"/>
          <w:u w:val="thick"/>
        </w:rPr>
        <w:t>1-</w:t>
      </w:r>
      <w:r>
        <w:rPr>
          <w:spacing w:val="-11"/>
          <w:w w:val="102"/>
          <w:sz w:val="11"/>
          <w:szCs w:val="11"/>
          <w:u w:val="thick"/>
        </w:rPr>
        <w:t>�</w:t>
      </w:r>
      <w:r>
        <w:rPr>
          <w:spacing w:val="7"/>
          <w:w w:val="600"/>
          <w:sz w:val="11"/>
          <w:szCs w:val="11"/>
          <w:u w:val="none"/>
        </w:rPr>
        <w:t>-</w:t>
      </w:r>
      <w:r>
        <w:rPr>
          <w:spacing w:val="-2"/>
          <w:w w:val="545"/>
          <w:sz w:val="11"/>
          <w:szCs w:val="11"/>
          <w:u w:val="none"/>
        </w:rPr>
        <w:t>----</w:t>
      </w:r>
      <w:r>
        <w:rPr>
          <w:spacing w:val="-127"/>
          <w:w w:val="545"/>
          <w:sz w:val="11"/>
          <w:szCs w:val="11"/>
          <w:u w:val="none"/>
        </w:rPr>
        <w:t> </w:t>
      </w:r>
      <w:r>
        <w:rPr>
          <w:spacing w:val="-2"/>
          <w:w w:val="115"/>
          <w:sz w:val="22"/>
          <w:szCs w:val="22"/>
          <w:u w:val="none"/>
        </w:rPr>
        <w:t>Library region</w:t>
      </w:r>
      <w:r>
        <w:rPr>
          <w:sz w:val="22"/>
          <w:szCs w:val="22"/>
          <w:u w:val="none"/>
        </w:rPr>
        <w:tab/>
      </w:r>
      <w:r>
        <w:rPr>
          <w:spacing w:val="-10"/>
          <w:w w:val="270"/>
          <w:sz w:val="22"/>
          <w:szCs w:val="22"/>
          <w:u w:val="thick"/>
        </w:rPr>
        <w:t>�</w:t>
      </w:r>
    </w:p>
    <w:p>
      <w:pPr>
        <w:tabs>
          <w:tab w:pos="4939" w:val="left" w:leader="none"/>
          <w:tab w:pos="6108" w:val="left" w:leader="dot"/>
        </w:tabs>
        <w:spacing w:line="958" w:lineRule="exact" w:before="0"/>
        <w:ind w:left="964" w:right="0" w:firstLine="0"/>
        <w:jc w:val="left"/>
        <w:rPr>
          <w:sz w:val="85"/>
          <w:szCs w:val="85"/>
        </w:rPr>
      </w:pPr>
      <w:r>
        <w:rPr>
          <w:sz w:val="22"/>
          <w:szCs w:val="22"/>
          <w:u w:val="thick"/>
        </w:rPr>
        <w:t>....�</w:t>
      </w:r>
      <w:r>
        <w:rPr>
          <w:spacing w:val="44"/>
          <w:sz w:val="22"/>
          <w:szCs w:val="22"/>
          <w:u w:val="none"/>
        </w:rPr>
        <w:t>  </w:t>
      </w:r>
      <w:r>
        <w:rPr>
          <w:sz w:val="22"/>
          <w:szCs w:val="22"/>
          <w:u w:val="thick"/>
        </w:rPr>
        <w:t>(N1</w:t>
      </w:r>
      <w:r>
        <w:rPr>
          <w:spacing w:val="19"/>
          <w:sz w:val="22"/>
          <w:szCs w:val="22"/>
          <w:u w:val="thick"/>
        </w:rPr>
        <w:t> </w:t>
      </w:r>
      <w:r>
        <w:rPr>
          <w:sz w:val="22"/>
          <w:szCs w:val="22"/>
          <w:u w:val="thick"/>
        </w:rPr>
        <w:t>xl&lt;N1)l&lt;u1)lx</w:t>
      </w:r>
      <w:r>
        <w:rPr>
          <w:spacing w:val="42"/>
          <w:sz w:val="22"/>
          <w:szCs w:val="22"/>
          <w:u w:val="thick"/>
        </w:rPr>
        <w:t> </w:t>
      </w:r>
      <w:r>
        <w:rPr>
          <w:sz w:val="22"/>
          <w:szCs w:val="22"/>
          <w:u w:val="thick"/>
        </w:rPr>
        <w:t>l&lt;N2)</w:t>
      </w:r>
      <w:r>
        <w:rPr>
          <w:spacing w:val="1"/>
          <w:sz w:val="22"/>
          <w:szCs w:val="22"/>
          <w:u w:val="thick"/>
        </w:rPr>
        <w:t> </w:t>
      </w:r>
      <w:r>
        <w:rPr>
          <w:sz w:val="22"/>
          <w:szCs w:val="22"/>
          <w:u w:val="thick"/>
        </w:rPr>
        <w:t>l&lt;u2)I</w:t>
      </w:r>
      <w:r>
        <w:rPr>
          <w:spacing w:val="32"/>
          <w:sz w:val="22"/>
          <w:szCs w:val="22"/>
          <w:u w:val="thick"/>
        </w:rPr>
        <w:t> </w:t>
      </w:r>
      <w:r>
        <w:rPr>
          <w:spacing w:val="-5"/>
          <w:sz w:val="22"/>
          <w:szCs w:val="22"/>
          <w:u w:val="thick"/>
        </w:rPr>
        <w:t>xi</w:t>
      </w:r>
      <w:r>
        <w:rPr>
          <w:sz w:val="22"/>
          <w:szCs w:val="22"/>
          <w:u w:val="thick"/>
        </w:rPr>
        <w:tab/>
        <w:t>(N3)</w:t>
      </w:r>
      <w:r>
        <w:rPr>
          <w:spacing w:val="75"/>
          <w:sz w:val="22"/>
          <w:szCs w:val="22"/>
          <w:u w:val="thick"/>
        </w:rPr>
        <w:t> </w:t>
      </w:r>
      <w:r>
        <w:rPr>
          <w:sz w:val="22"/>
          <w:szCs w:val="22"/>
          <w:u w:val="none"/>
        </w:rPr>
        <w:tab/>
      </w:r>
      <w:r>
        <w:rPr>
          <w:spacing w:val="-5"/>
          <w:sz w:val="85"/>
          <w:szCs w:val="85"/>
          <w:u w:val="none"/>
        </w:rPr>
        <w:t>TI</w:t>
      </w:r>
    </w:p>
    <w:p>
      <w:pPr>
        <w:spacing w:before="105"/>
        <w:ind w:left="1851" w:right="0" w:firstLine="0"/>
        <w:jc w:val="left"/>
        <w:rPr>
          <w:rFonts w:ascii="Arial"/>
          <w:sz w:val="43"/>
        </w:rPr>
      </w:pPr>
      <w:r>
        <w:rPr>
          <w:rFonts w:ascii="Arial"/>
          <w:spacing w:val="-5"/>
          <w:w w:val="95"/>
          <w:sz w:val="43"/>
        </w:rPr>
        <w:t>lJ</w:t>
      </w:r>
    </w:p>
    <w:p>
      <w:pPr>
        <w:spacing w:before="447"/>
        <w:ind w:left="1990" w:right="0" w:firstLine="0"/>
        <w:jc w:val="left"/>
        <w:rPr>
          <w:b/>
          <w:sz w:val="18"/>
        </w:rPr>
      </w:pPr>
      <w:r>
        <w:rPr>
          <w:b/>
          <w:sz w:val="18"/>
        </w:rPr>
        <w:t>Fig.</w:t>
      </w:r>
      <w:r>
        <w:rPr>
          <w:b/>
          <w:spacing w:val="7"/>
          <w:sz w:val="18"/>
        </w:rPr>
        <w:t> </w:t>
      </w:r>
      <w:r>
        <w:rPr>
          <w:b/>
          <w:sz w:val="18"/>
        </w:rPr>
        <w:t>3.14</w:t>
      </w:r>
      <w:r>
        <w:rPr>
          <w:b/>
          <w:spacing w:val="12"/>
          <w:sz w:val="18"/>
        </w:rPr>
        <w:t> </w:t>
      </w:r>
      <w:r>
        <w:rPr>
          <w:b/>
          <w:sz w:val="18"/>
        </w:rPr>
        <w:t>Input</w:t>
      </w:r>
      <w:r>
        <w:rPr>
          <w:b/>
          <w:spacing w:val="12"/>
          <w:sz w:val="18"/>
        </w:rPr>
        <w:t> </w:t>
      </w:r>
      <w:r>
        <w:rPr>
          <w:b/>
          <w:sz w:val="18"/>
        </w:rPr>
        <w:t>Tape</w:t>
      </w:r>
      <w:r>
        <w:rPr>
          <w:b/>
          <w:spacing w:val="20"/>
          <w:sz w:val="18"/>
        </w:rPr>
        <w:t> </w:t>
      </w:r>
      <w:r>
        <w:rPr>
          <w:b/>
          <w:sz w:val="18"/>
        </w:rPr>
        <w:t>to</w:t>
      </w:r>
      <w:r>
        <w:rPr>
          <w:b/>
          <w:spacing w:val="5"/>
          <w:sz w:val="18"/>
        </w:rPr>
        <w:t> </w:t>
      </w:r>
      <w:r>
        <w:rPr>
          <w:b/>
          <w:sz w:val="18"/>
        </w:rPr>
        <w:t>the</w:t>
      </w:r>
      <w:r>
        <w:rPr>
          <w:b/>
          <w:spacing w:val="10"/>
          <w:sz w:val="18"/>
        </w:rPr>
        <w:t> </w:t>
      </w:r>
      <w:r>
        <w:rPr>
          <w:b/>
          <w:sz w:val="18"/>
        </w:rPr>
        <w:t>Locating</w:t>
      </w:r>
      <w:r>
        <w:rPr>
          <w:b/>
          <w:spacing w:val="22"/>
          <w:sz w:val="18"/>
        </w:rPr>
        <w:t> </w:t>
      </w:r>
      <w:r>
        <w:rPr>
          <w:b/>
          <w:spacing w:val="-2"/>
          <w:sz w:val="18"/>
        </w:rPr>
        <w:t>Machine</w:t>
      </w:r>
    </w:p>
    <w:p>
      <w:pPr>
        <w:pStyle w:val="BodyText"/>
        <w:rPr>
          <w:b/>
          <w:sz w:val="20"/>
        </w:rPr>
      </w:pPr>
    </w:p>
    <w:p>
      <w:pPr>
        <w:pStyle w:val="BodyText"/>
        <w:spacing w:before="141"/>
        <w:rPr>
          <w:b/>
          <w:sz w:val="20"/>
        </w:rPr>
      </w:pPr>
      <w:r>
        <w:rPr>
          <w:b/>
          <w:sz w:val="20"/>
        </w:rPr>
        <mc:AlternateContent>
          <mc:Choice Requires="wps">
            <w:drawing>
              <wp:anchor distT="0" distB="0" distL="0" distR="0" allowOverlap="1" layoutInCell="1" locked="0" behindDoc="1" simplePos="0" relativeHeight="487664640">
                <wp:simplePos x="0" y="0"/>
                <wp:positionH relativeFrom="page">
                  <wp:posOffset>354371</wp:posOffset>
                </wp:positionH>
                <wp:positionV relativeFrom="paragraph">
                  <wp:posOffset>250997</wp:posOffset>
                </wp:positionV>
                <wp:extent cx="1503045" cy="127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9.763611pt;width:118.35pt;height:.1pt;mso-position-horizontal-relative:page;mso-position-vertical-relative:paragraph;z-index:-15651840;mso-wrap-distance-left:0;mso-wrap-distance-right:0" id="docshape190" coordorigin="558,395" coordsize="2367,0" path="m558,395l2925,395e" filled="false" stroked="true" strokeweight=".961508pt" strokecolor="#000000">
                <v:path arrowok="t"/>
                <v:stroke dashstyle="solid"/>
                <w10:wrap type="topAndBottom"/>
              </v:shape>
            </w:pict>
          </mc:Fallback>
        </mc:AlternateContent>
      </w:r>
    </w:p>
    <w:p>
      <w:pPr>
        <w:spacing w:before="101"/>
        <w:ind w:left="534" w:right="0" w:firstLine="0"/>
        <w:jc w:val="left"/>
        <w:rPr>
          <w:sz w:val="18"/>
        </w:rPr>
      </w:pPr>
      <w:r>
        <w:rPr>
          <w:position w:val="9"/>
          <w:sz w:val="14"/>
        </w:rPr>
        <w:t>4</w:t>
      </w:r>
      <w:r>
        <w:rPr>
          <w:sz w:val="18"/>
        </w:rPr>
        <w:t>Our</w:t>
      </w:r>
      <w:r>
        <w:rPr>
          <w:spacing w:val="9"/>
          <w:sz w:val="18"/>
        </w:rPr>
        <w:t> </w:t>
      </w:r>
      <w:r>
        <w:rPr>
          <w:sz w:val="18"/>
        </w:rPr>
        <w:t>discussion</w:t>
      </w:r>
      <w:r>
        <w:rPr>
          <w:spacing w:val="16"/>
          <w:sz w:val="18"/>
        </w:rPr>
        <w:t> </w:t>
      </w:r>
      <w:r>
        <w:rPr>
          <w:sz w:val="18"/>
        </w:rPr>
        <w:t>closely</w:t>
      </w:r>
      <w:r>
        <w:rPr>
          <w:spacing w:val="18"/>
          <w:sz w:val="18"/>
        </w:rPr>
        <w:t> </w:t>
      </w:r>
      <w:r>
        <w:rPr>
          <w:sz w:val="18"/>
        </w:rPr>
        <w:t>follows</w:t>
      </w:r>
      <w:r>
        <w:rPr>
          <w:spacing w:val="9"/>
          <w:sz w:val="18"/>
        </w:rPr>
        <w:t> </w:t>
      </w:r>
      <w:r>
        <w:rPr>
          <w:sz w:val="18"/>
        </w:rPr>
        <w:t>Minsky</w:t>
      </w:r>
      <w:r>
        <w:rPr>
          <w:spacing w:val="12"/>
          <w:sz w:val="18"/>
        </w:rPr>
        <w:t> </w:t>
      </w:r>
      <w:r>
        <w:rPr>
          <w:sz w:val="18"/>
        </w:rPr>
        <w:t>[1967]. </w:t>
      </w:r>
      <w:r>
        <w:rPr>
          <w:spacing w:val="-2"/>
          <w:sz w:val="18"/>
        </w:rPr>
        <w:t>[RPF]</w:t>
      </w:r>
    </w:p>
    <w:p>
      <w:pPr>
        <w:spacing w:after="0"/>
        <w:jc w:val="left"/>
        <w:rPr>
          <w:sz w:val="18"/>
        </w:rPr>
        <w:sectPr>
          <w:headerReference w:type="default" r:id="rId80"/>
          <w:headerReference w:type="even" r:id="rId81"/>
          <w:pgSz w:w="8450" w:h="12230"/>
          <w:pgMar w:header="508" w:footer="0" w:top="1000" w:bottom="280" w:left="425" w:right="425"/>
          <w:pgNumType w:start="75"/>
        </w:sectPr>
      </w:pPr>
    </w:p>
    <w:p>
      <w:pPr>
        <w:pStyle w:val="BodyText"/>
        <w:spacing w:line="232" w:lineRule="auto" w:before="205"/>
        <w:ind w:left="144" w:right="178" w:firstLine="1"/>
        <w:jc w:val="both"/>
      </w:pPr>
      <w:r>
        <w:rPr/>
        <w:t>This is a bit schematic. The X-symbols this time play the role of segregating various file entries; there is one entry between each pair of X's. Each entry comprises a name (or address),</w:t>
      </w:r>
      <w:r>
        <w:rPr>
          <w:spacing w:val="-2"/>
        </w:rPr>
        <w:t> </w:t>
      </w:r>
      <w:r>
        <w:rPr>
          <w:i/>
        </w:rPr>
        <w:t>"N",</w:t>
      </w:r>
      <w:r>
        <w:rPr>
          <w:i/>
          <w:spacing w:val="-15"/>
        </w:rPr>
        <w:t> </w:t>
      </w:r>
      <w:r>
        <w:rPr/>
        <w:t>and contents,</w:t>
      </w:r>
      <w:r>
        <w:rPr>
          <w:spacing w:val="-2"/>
        </w:rPr>
        <w:t> </w:t>
      </w:r>
      <w:r>
        <w:rPr>
          <w:i/>
        </w:rPr>
        <w:t>"U",</w:t>
      </w:r>
      <w:r>
        <w:rPr>
          <w:i/>
          <w:spacing w:val="-12"/>
        </w:rPr>
        <w:t> </w:t>
      </w:r>
      <w:r>
        <w:rPr/>
        <w:t>both of which we take to</w:t>
      </w:r>
      <w:r>
        <w:rPr>
          <w:spacing w:val="-9"/>
        </w:rPr>
        <w:t> </w:t>
      </w:r>
      <w:r>
        <w:rPr/>
        <w:t>be</w:t>
      </w:r>
      <w:r>
        <w:rPr>
          <w:spacing w:val="-3"/>
        </w:rPr>
        <w:t> </w:t>
      </w:r>
      <w:r>
        <w:rPr/>
        <w:t>binary strings, one</w:t>
      </w:r>
      <w:r>
        <w:rPr>
          <w:spacing w:val="-5"/>
        </w:rPr>
        <w:t> </w:t>
      </w:r>
      <w:r>
        <w:rPr/>
        <w:t>digit</w:t>
      </w:r>
      <w:r>
        <w:rPr>
          <w:spacing w:val="-2"/>
        </w:rPr>
        <w:t> </w:t>
      </w:r>
      <w:r>
        <w:rPr/>
        <w:t>per tape</w:t>
      </w:r>
      <w:r>
        <w:rPr>
          <w:spacing w:val="-3"/>
        </w:rPr>
        <w:t> </w:t>
      </w:r>
      <w:r>
        <w:rPr/>
        <w:t>square</w:t>
      </w:r>
      <w:r>
        <w:rPr>
          <w:spacing w:val="-4"/>
        </w:rPr>
        <w:t> </w:t>
      </w:r>
      <w:r>
        <w:rPr/>
        <w:t>as</w:t>
      </w:r>
      <w:r>
        <w:rPr>
          <w:spacing w:val="-7"/>
        </w:rPr>
        <w:t> </w:t>
      </w:r>
      <w:r>
        <w:rPr/>
        <w:t>usual.</w:t>
      </w:r>
      <w:r>
        <w:rPr>
          <w:spacing w:val="-7"/>
        </w:rPr>
        <w:t> </w:t>
      </w:r>
      <w:r>
        <w:rPr/>
        <w:t>We</w:t>
      </w:r>
      <w:r>
        <w:rPr>
          <w:spacing w:val="-4"/>
        </w:rPr>
        <w:t> </w:t>
      </w:r>
      <w:r>
        <w:rPr/>
        <w:t>have</w:t>
      </w:r>
      <w:r>
        <w:rPr>
          <w:spacing w:val="-2"/>
        </w:rPr>
        <w:t> </w:t>
      </w:r>
      <w:r>
        <w:rPr/>
        <w:t>attached to</w:t>
      </w:r>
      <w:r>
        <w:rPr>
          <w:spacing w:val="-3"/>
        </w:rPr>
        <w:t> </w:t>
      </w:r>
      <w:r>
        <w:rPr/>
        <w:t>the left hand end</w:t>
      </w:r>
      <w:r>
        <w:rPr>
          <w:spacing w:val="-3"/>
        </w:rPr>
        <w:t> </w:t>
      </w:r>
      <w:r>
        <w:rPr/>
        <w:t>of the</w:t>
      </w:r>
      <w:r>
        <w:rPr>
          <w:spacing w:val="-1"/>
        </w:rPr>
        <w:t> </w:t>
      </w:r>
      <w:r>
        <w:rPr/>
        <w:t>tape the name</w:t>
      </w:r>
      <w:r>
        <w:rPr>
          <w:spacing w:val="-1"/>
        </w:rPr>
        <w:t> </w:t>
      </w:r>
      <w:r>
        <w:rPr/>
        <w:t>of a</w:t>
      </w:r>
      <w:r>
        <w:rPr>
          <w:spacing w:val="-13"/>
        </w:rPr>
        <w:t> </w:t>
      </w:r>
      <w:r>
        <w:rPr/>
        <w:t>file</w:t>
      </w:r>
      <w:r>
        <w:rPr>
          <w:spacing w:val="-3"/>
        </w:rPr>
        <w:t> </w:t>
      </w:r>
      <w:r>
        <w:rPr/>
        <w:t>which we want the machine to</w:t>
      </w:r>
      <w:r>
        <w:rPr>
          <w:spacing w:val="-2"/>
        </w:rPr>
        <w:t> </w:t>
      </w:r>
      <w:r>
        <w:rPr/>
        <w:t>read for us, and denoted</w:t>
      </w:r>
      <w:r>
        <w:rPr>
          <w:spacing w:val="14"/>
        </w:rPr>
        <w:t> </w:t>
      </w:r>
      <w:r>
        <w:rPr/>
        <w:t>the</w:t>
      </w:r>
      <w:r>
        <w:rPr>
          <w:spacing w:val="-2"/>
        </w:rPr>
        <w:t> </w:t>
      </w:r>
      <w:r>
        <w:rPr/>
        <w:t>left end</w:t>
      </w:r>
      <w:r>
        <w:rPr>
          <w:spacing w:val="-1"/>
        </w:rPr>
        <w:t> </w:t>
      </w:r>
      <w:r>
        <w:rPr/>
        <w:t>of</w:t>
      </w:r>
      <w:r>
        <w:rPr>
          <w:spacing w:val="10"/>
        </w:rPr>
        <w:t> </w:t>
      </w:r>
      <w:r>
        <w:rPr/>
        <w:t>the tape by a</w:t>
      </w:r>
      <w:r>
        <w:rPr>
          <w:spacing w:val="-3"/>
        </w:rPr>
        <w:t> </w:t>
      </w:r>
      <w:r>
        <w:rPr/>
        <w:t>symbol </w:t>
      </w:r>
      <w:r>
        <w:rPr>
          <w:i/>
        </w:rPr>
        <w:t>Y.</w:t>
      </w:r>
      <w:r>
        <w:rPr>
          <w:i/>
          <w:spacing w:val="-15"/>
        </w:rPr>
        <w:t> </w:t>
      </w:r>
      <w:r>
        <w:rPr/>
        <w:t>To the</w:t>
      </w:r>
      <w:r>
        <w:rPr>
          <w:spacing w:val="-2"/>
        </w:rPr>
        <w:t> </w:t>
      </w:r>
      <w:r>
        <w:rPr/>
        <w:t>left of</w:t>
      </w:r>
      <w:r>
        <w:rPr>
          <w:spacing w:val="14"/>
        </w:rPr>
        <w:t> </w:t>
      </w:r>
      <w:r>
        <w:rPr/>
        <w:t>this is a string of zeroes; the same is true at the right-hand end of the tape. The machine is</w:t>
      </w:r>
      <w:r>
        <w:rPr>
          <w:spacing w:val="-5"/>
        </w:rPr>
        <w:t> </w:t>
      </w:r>
      <w:r>
        <w:rPr/>
        <w:t>to</w:t>
      </w:r>
      <w:r>
        <w:rPr>
          <w:spacing w:val="-10"/>
        </w:rPr>
        <w:t> </w:t>
      </w:r>
      <w:r>
        <w:rPr/>
        <w:t>start where marked to</w:t>
      </w:r>
      <w:r>
        <w:rPr>
          <w:spacing w:val="-7"/>
        </w:rPr>
        <w:t> </w:t>
      </w:r>
      <w:r>
        <w:rPr/>
        <w:t>the</w:t>
      </w:r>
      <w:r>
        <w:rPr>
          <w:spacing w:val="-4"/>
        </w:rPr>
        <w:t> </w:t>
      </w:r>
      <w:r>
        <w:rPr/>
        <w:t>right</w:t>
      </w:r>
      <w:r>
        <w:rPr>
          <w:spacing w:val="-1"/>
        </w:rPr>
        <w:t> </w:t>
      </w:r>
      <w:r>
        <w:rPr/>
        <w:t>of the name </w:t>
      </w:r>
      <w:r>
        <w:rPr>
          <w:i/>
        </w:rPr>
        <w:t>N</w:t>
      </w:r>
      <w:r>
        <w:rPr>
          <w:i/>
          <w:spacing w:val="-1"/>
        </w:rPr>
        <w:t> </w:t>
      </w:r>
      <w:r>
        <w:rPr/>
        <w:t>of the</w:t>
      </w:r>
      <w:r>
        <w:rPr>
          <w:spacing w:val="-10"/>
        </w:rPr>
        <w:t> </w:t>
      </w:r>
      <w:r>
        <w:rPr/>
        <w:t>file</w:t>
      </w:r>
      <w:r>
        <w:rPr>
          <w:spacing w:val="-3"/>
        </w:rPr>
        <w:t> </w:t>
      </w:r>
      <w:r>
        <w:rPr/>
        <w:t>we</w:t>
      </w:r>
      <w:r>
        <w:rPr>
          <w:spacing w:val="-5"/>
        </w:rPr>
        <w:t> </w:t>
      </w:r>
      <w:r>
        <w:rPr/>
        <w:t>want to find.</w:t>
      </w:r>
    </w:p>
    <w:p>
      <w:pPr>
        <w:pStyle w:val="BodyText"/>
        <w:spacing w:line="232" w:lineRule="auto" w:before="253"/>
        <w:ind w:left="149" w:right="177" w:firstLine="582"/>
        <w:jc w:val="both"/>
      </w:pPr>
      <w:r>
        <w:rPr/>
        <w:t>The</w:t>
      </w:r>
      <w:r>
        <w:rPr>
          <w:spacing w:val="-6"/>
        </w:rPr>
        <w:t> </w:t>
      </w:r>
      <w:r>
        <w:rPr/>
        <w:t>first task confronting the</w:t>
      </w:r>
      <w:r>
        <w:rPr>
          <w:spacing w:val="-2"/>
        </w:rPr>
        <w:t> </w:t>
      </w:r>
      <w:r>
        <w:rPr/>
        <w:t>machine is</w:t>
      </w:r>
      <w:r>
        <w:rPr>
          <w:spacing w:val="-6"/>
        </w:rPr>
        <w:t> </w:t>
      </w:r>
      <w:r>
        <w:rPr/>
        <w:t>that of locating the right</w:t>
      </w:r>
      <w:r>
        <w:rPr>
          <w:spacing w:val="-4"/>
        </w:rPr>
        <w:t> </w:t>
      </w:r>
      <w:r>
        <w:rPr/>
        <w:t>file.</w:t>
      </w:r>
      <w:r>
        <w:rPr>
          <w:spacing w:val="-4"/>
        </w:rPr>
        <w:t> </w:t>
      </w:r>
      <w:r>
        <w:rPr/>
        <w:t>It does this by systematically</w:t>
      </w:r>
      <w:r>
        <w:rPr>
          <w:spacing w:val="-3"/>
        </w:rPr>
        <w:t> </w:t>
      </w:r>
      <w:r>
        <w:rPr/>
        <w:t>comparing each</w:t>
      </w:r>
      <w:r>
        <w:rPr>
          <w:spacing w:val="-4"/>
        </w:rPr>
        <w:t> </w:t>
      </w:r>
      <w:r>
        <w:rPr/>
        <w:t>file</w:t>
      </w:r>
      <w:r>
        <w:rPr>
          <w:spacing w:val="-1"/>
        </w:rPr>
        <w:t> </w:t>
      </w:r>
      <w:r>
        <w:rPr/>
        <w:t>name in the</w:t>
      </w:r>
      <w:r>
        <w:rPr>
          <w:spacing w:val="-3"/>
        </w:rPr>
        <w:t> </w:t>
      </w:r>
      <w:r>
        <w:rPr/>
        <w:t>list with the</w:t>
      </w:r>
      <w:r>
        <w:rPr>
          <w:spacing w:val="-3"/>
        </w:rPr>
        <w:t> </w:t>
      </w:r>
      <w:r>
        <w:rPr/>
        <w:t>target name, working from left to right, until it finds the correct one. How should it do this? For ease of understanding,</w:t>
      </w:r>
      <w:r>
        <w:rPr>
          <w:spacing w:val="-3"/>
        </w:rPr>
        <w:t> </w:t>
      </w:r>
      <w:r>
        <w:rPr/>
        <w:t>suppose we have the following filing tape (Fig. 3.15):</w:t>
      </w: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65152">
                <wp:simplePos x="0" y="0"/>
                <wp:positionH relativeFrom="page">
                  <wp:posOffset>708743</wp:posOffset>
                </wp:positionH>
                <wp:positionV relativeFrom="paragraph">
                  <wp:posOffset>180055</wp:posOffset>
                </wp:positionV>
                <wp:extent cx="3886200" cy="1270"/>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3886200" cy="1270"/>
                        </a:xfrm>
                        <a:custGeom>
                          <a:avLst/>
                          <a:gdLst/>
                          <a:ahLst/>
                          <a:cxnLst/>
                          <a:rect l="l" t="t" r="r" b="b"/>
                          <a:pathLst>
                            <a:path w="3886200" h="0">
                              <a:moveTo>
                                <a:pt x="0" y="0"/>
                              </a:moveTo>
                              <a:lnTo>
                                <a:pt x="3885868"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806557pt;margin-top:14.177628pt;width:306pt;height:.1pt;mso-position-horizontal-relative:page;mso-position-vertical-relative:paragraph;z-index:-15651328;mso-wrap-distance-left:0;mso-wrap-distance-right:0" id="docshape191" coordorigin="1116,284" coordsize="6120,0" path="m1116,284l7236,284e" filled="false" stroked="true" strokeweight="1.201885pt" strokecolor="#000000">
                <v:path arrowok="t"/>
                <v:stroke dashstyle="solid"/>
                <w10:wrap type="topAndBottom"/>
              </v:shape>
            </w:pict>
          </mc:Fallback>
        </mc:AlternateContent>
      </w:r>
    </w:p>
    <w:p>
      <w:pPr>
        <w:pStyle w:val="BodyText"/>
        <w:spacing w:before="37"/>
        <w:ind w:left="45"/>
        <w:jc w:val="center"/>
      </w:pPr>
      <w:r>
        <w:rPr>
          <w:u w:val="thick"/>
        </w:rPr>
        <w:t>...</w:t>
      </w:r>
      <w:r>
        <w:rPr>
          <w:spacing w:val="-18"/>
          <w:u w:val="thick"/>
        </w:rPr>
        <w:t> </w:t>
      </w:r>
      <w:r>
        <w:rPr>
          <w:u w:val="thick"/>
        </w:rPr>
        <w:t>0</w:t>
      </w:r>
      <w:r>
        <w:rPr>
          <w:spacing w:val="-15"/>
          <w:u w:val="thick"/>
        </w:rPr>
        <w:t> </w:t>
      </w:r>
      <w:r>
        <w:rPr>
          <w:u w:val="thick"/>
        </w:rPr>
        <w:t>0</w:t>
      </w:r>
      <w:r>
        <w:rPr>
          <w:spacing w:val="-20"/>
          <w:u w:val="thick"/>
        </w:rPr>
        <w:t> </w:t>
      </w:r>
      <w:r>
        <w:rPr>
          <w:u w:val="thick"/>
        </w:rPr>
        <w:t>0</w:t>
      </w:r>
      <w:r>
        <w:rPr>
          <w:spacing w:val="13"/>
          <w:u w:val="thick"/>
        </w:rPr>
        <w:t> </w:t>
      </w:r>
      <w:r>
        <w:rPr>
          <w:u w:val="thick"/>
        </w:rPr>
        <w:t>Y</w:t>
      </w:r>
      <w:r>
        <w:rPr>
          <w:spacing w:val="36"/>
          <w:u w:val="thick"/>
        </w:rPr>
        <w:t> </w:t>
      </w:r>
      <w:r>
        <w:rPr>
          <w:u w:val="thick"/>
        </w:rPr>
        <w:t>101</w:t>
      </w:r>
      <w:r>
        <w:rPr>
          <w:spacing w:val="35"/>
          <w:u w:val="thick"/>
        </w:rPr>
        <w:t> </w:t>
      </w:r>
      <w:r>
        <w:rPr>
          <w:u w:val="thick"/>
        </w:rPr>
        <w:t>X</w:t>
      </w:r>
      <w:r>
        <w:rPr>
          <w:spacing w:val="36"/>
          <w:u w:val="thick"/>
        </w:rPr>
        <w:t> </w:t>
      </w:r>
      <w:r>
        <w:rPr>
          <w:u w:val="thick"/>
        </w:rPr>
        <w:t>001</w:t>
      </w:r>
      <w:r>
        <w:rPr>
          <w:spacing w:val="30"/>
          <w:u w:val="thick"/>
        </w:rPr>
        <w:t> </w:t>
      </w:r>
      <w:r>
        <w:rPr>
          <w:u w:val="thick"/>
        </w:rPr>
        <w:t>011</w:t>
      </w:r>
      <w:r>
        <w:rPr>
          <w:spacing w:val="33"/>
          <w:u w:val="thick"/>
        </w:rPr>
        <w:t> </w:t>
      </w:r>
      <w:r>
        <w:rPr>
          <w:u w:val="thick"/>
        </w:rPr>
        <w:t>X</w:t>
      </w:r>
      <w:r>
        <w:rPr>
          <w:spacing w:val="36"/>
          <w:u w:val="thick"/>
        </w:rPr>
        <w:t> </w:t>
      </w:r>
      <w:r>
        <w:rPr>
          <w:u w:val="thick"/>
        </w:rPr>
        <w:t>101</w:t>
      </w:r>
      <w:r>
        <w:rPr>
          <w:spacing w:val="31"/>
          <w:u w:val="thick"/>
        </w:rPr>
        <w:t> </w:t>
      </w:r>
      <w:r>
        <w:rPr>
          <w:u w:val="thick"/>
        </w:rPr>
        <w:t>110</w:t>
      </w:r>
      <w:r>
        <w:rPr>
          <w:spacing w:val="42"/>
          <w:u w:val="thick"/>
        </w:rPr>
        <w:t> </w:t>
      </w:r>
      <w:r>
        <w:rPr>
          <w:u w:val="thick"/>
        </w:rPr>
        <w:t>X</w:t>
      </w:r>
      <w:r>
        <w:rPr>
          <w:spacing w:val="32"/>
          <w:u w:val="thick"/>
        </w:rPr>
        <w:t> </w:t>
      </w:r>
      <w:r>
        <w:rPr>
          <w:u w:val="thick"/>
        </w:rPr>
        <w:t>111</w:t>
      </w:r>
      <w:r>
        <w:rPr>
          <w:spacing w:val="33"/>
          <w:u w:val="thick"/>
        </w:rPr>
        <w:t> </w:t>
      </w:r>
      <w:r>
        <w:rPr>
          <w:u w:val="thick"/>
        </w:rPr>
        <w:t>000</w:t>
      </w:r>
      <w:r>
        <w:rPr>
          <w:spacing w:val="34"/>
          <w:u w:val="thick"/>
        </w:rPr>
        <w:t> </w:t>
      </w:r>
      <w:r>
        <w:rPr>
          <w:u w:val="thick"/>
        </w:rPr>
        <w:t>Y</w:t>
      </w:r>
      <w:r>
        <w:rPr>
          <w:spacing w:val="35"/>
          <w:u w:val="thick"/>
        </w:rPr>
        <w:t> </w:t>
      </w:r>
      <w:r>
        <w:rPr>
          <w:u w:val="thick"/>
        </w:rPr>
        <w:t>0</w:t>
      </w:r>
      <w:r>
        <w:rPr>
          <w:spacing w:val="-15"/>
          <w:u w:val="thick"/>
        </w:rPr>
        <w:t> </w:t>
      </w:r>
      <w:r>
        <w:rPr>
          <w:u w:val="thick"/>
        </w:rPr>
        <w:t>0</w:t>
      </w:r>
      <w:r>
        <w:rPr>
          <w:spacing w:val="-20"/>
          <w:u w:val="thick"/>
        </w:rPr>
        <w:t> </w:t>
      </w:r>
      <w:r>
        <w:rPr>
          <w:u w:val="thick"/>
        </w:rPr>
        <w:t>0</w:t>
      </w:r>
      <w:r>
        <w:rPr>
          <w:spacing w:val="-14"/>
          <w:u w:val="thick"/>
        </w:rPr>
        <w:t> </w:t>
      </w:r>
      <w:r>
        <w:rPr>
          <w:spacing w:val="-5"/>
          <w:u w:val="thick"/>
        </w:rPr>
        <w:t>..</w:t>
      </w:r>
      <w:r>
        <w:rPr>
          <w:spacing w:val="-5"/>
          <w:u w:val="none"/>
        </w:rPr>
        <w:t>.</w:t>
      </w:r>
    </w:p>
    <w:p>
      <w:pPr>
        <w:tabs>
          <w:tab w:pos="423" w:val="left" w:leader="none"/>
        </w:tabs>
        <w:spacing w:before="168"/>
        <w:ind w:left="0" w:right="1458" w:firstLine="0"/>
        <w:jc w:val="center"/>
        <w:rPr>
          <w:sz w:val="22"/>
        </w:rPr>
      </w:pPr>
      <w:r>
        <w:rPr>
          <w:spacing w:val="-10"/>
          <w:sz w:val="22"/>
        </w:rPr>
        <w:t>N</w:t>
      </w:r>
      <w:r>
        <w:rPr>
          <w:sz w:val="22"/>
        </w:rPr>
        <w:tab/>
      </w:r>
      <w:r>
        <w:rPr>
          <w:spacing w:val="-10"/>
          <w:sz w:val="22"/>
        </w:rPr>
        <w:t>U</w:t>
      </w:r>
    </w:p>
    <w:p>
      <w:pPr>
        <w:pStyle w:val="BodyText"/>
        <w:rPr>
          <w:sz w:val="22"/>
        </w:rPr>
      </w:pPr>
    </w:p>
    <w:p>
      <w:pPr>
        <w:pStyle w:val="BodyText"/>
        <w:spacing w:before="81"/>
        <w:rPr>
          <w:sz w:val="22"/>
        </w:rPr>
      </w:pPr>
    </w:p>
    <w:p>
      <w:pPr>
        <w:spacing w:before="1"/>
        <w:ind w:left="0" w:right="13" w:firstLine="0"/>
        <w:jc w:val="center"/>
        <w:rPr>
          <w:b/>
          <w:sz w:val="18"/>
        </w:rPr>
      </w:pPr>
      <w:r>
        <w:rPr>
          <w:b/>
          <w:sz w:val="18"/>
        </w:rPr>
        <w:t>Fig.</w:t>
      </w:r>
      <w:r>
        <w:rPr>
          <w:b/>
          <w:spacing w:val="4"/>
          <w:sz w:val="18"/>
        </w:rPr>
        <w:t> </w:t>
      </w:r>
      <w:r>
        <w:rPr>
          <w:b/>
          <w:sz w:val="18"/>
        </w:rPr>
        <w:t>3.15</w:t>
      </w:r>
      <w:r>
        <w:rPr>
          <w:b/>
          <w:spacing w:val="14"/>
          <w:sz w:val="18"/>
        </w:rPr>
        <w:t> </w:t>
      </w:r>
      <w:r>
        <w:rPr>
          <w:b/>
          <w:sz w:val="18"/>
        </w:rPr>
        <w:t>A</w:t>
      </w:r>
      <w:r>
        <w:rPr>
          <w:b/>
          <w:spacing w:val="4"/>
          <w:sz w:val="18"/>
        </w:rPr>
        <w:t> </w:t>
      </w:r>
      <w:r>
        <w:rPr>
          <w:b/>
          <w:sz w:val="18"/>
        </w:rPr>
        <w:t>Sample</w:t>
      </w:r>
      <w:r>
        <w:rPr>
          <w:b/>
          <w:spacing w:val="14"/>
          <w:sz w:val="18"/>
        </w:rPr>
        <w:t> </w:t>
      </w:r>
      <w:r>
        <w:rPr>
          <w:b/>
          <w:sz w:val="18"/>
        </w:rPr>
        <w:t>Filing</w:t>
      </w:r>
      <w:r>
        <w:rPr>
          <w:b/>
          <w:spacing w:val="10"/>
          <w:sz w:val="18"/>
        </w:rPr>
        <w:t> </w:t>
      </w:r>
      <w:r>
        <w:rPr>
          <w:b/>
          <w:spacing w:val="-4"/>
          <w:sz w:val="18"/>
        </w:rPr>
        <w:t>Tape</w:t>
      </w:r>
    </w:p>
    <w:p>
      <w:pPr>
        <w:pStyle w:val="BodyText"/>
        <w:spacing w:before="45"/>
        <w:rPr>
          <w:b/>
          <w:sz w:val="18"/>
        </w:rPr>
      </w:pPr>
    </w:p>
    <w:p>
      <w:pPr>
        <w:pStyle w:val="BodyText"/>
        <w:spacing w:line="232" w:lineRule="auto"/>
        <w:ind w:left="157" w:right="148"/>
        <w:jc w:val="both"/>
      </w:pPr>
      <w:r>
        <w:rPr/>
        <w:t>For</w:t>
      </w:r>
      <w:r>
        <w:rPr>
          <w:spacing w:val="-3"/>
        </w:rPr>
        <w:t> </w:t>
      </w:r>
      <w:r>
        <w:rPr/>
        <w:t>convenience, we</w:t>
      </w:r>
      <w:r>
        <w:rPr>
          <w:spacing w:val="-3"/>
        </w:rPr>
        <w:t> </w:t>
      </w:r>
      <w:r>
        <w:rPr/>
        <w:t>are</w:t>
      </w:r>
      <w:r>
        <w:rPr>
          <w:spacing w:val="-1"/>
        </w:rPr>
        <w:t> </w:t>
      </w:r>
      <w:r>
        <w:rPr/>
        <w:t>taking both the name</w:t>
      </w:r>
      <w:r>
        <w:rPr>
          <w:spacing w:val="-5"/>
        </w:rPr>
        <w:t> </w:t>
      </w:r>
      <w:r>
        <w:rPr/>
        <w:t>strings and</w:t>
      </w:r>
      <w:r>
        <w:rPr>
          <w:spacing w:val="-4"/>
        </w:rPr>
        <w:t> </w:t>
      </w:r>
      <w:r>
        <w:rPr/>
        <w:t>the</w:t>
      </w:r>
      <w:r>
        <w:rPr>
          <w:spacing w:val="-6"/>
        </w:rPr>
        <w:t> </w:t>
      </w:r>
      <w:r>
        <w:rPr/>
        <w:t>data</w:t>
      </w:r>
      <w:r>
        <w:rPr>
          <w:spacing w:val="-2"/>
        </w:rPr>
        <w:t> </w:t>
      </w:r>
      <w:r>
        <w:rPr/>
        <w:t>strings to</w:t>
      </w:r>
      <w:r>
        <w:rPr>
          <w:spacing w:val="-5"/>
        </w:rPr>
        <w:t> </w:t>
      </w:r>
      <w:r>
        <w:rPr/>
        <w:t>be of the</w:t>
      </w:r>
      <w:r>
        <w:rPr>
          <w:spacing w:val="-4"/>
        </w:rPr>
        <w:t> </w:t>
      </w:r>
      <w:r>
        <w:rPr/>
        <w:t>same length, three bits.</w:t>
      </w:r>
      <w:r>
        <w:rPr>
          <w:spacing w:val="-4"/>
        </w:rPr>
        <w:t> </w:t>
      </w:r>
      <w:r>
        <w:rPr/>
        <w:t>We want to</w:t>
      </w:r>
      <w:r>
        <w:rPr>
          <w:spacing w:val="-10"/>
        </w:rPr>
        <w:t> </w:t>
      </w:r>
      <w:r>
        <w:rPr/>
        <w:t>read the</w:t>
      </w:r>
      <w:r>
        <w:rPr>
          <w:spacing w:val="-5"/>
        </w:rPr>
        <w:t> </w:t>
      </w:r>
      <w:r>
        <w:rPr/>
        <w:t>contents of file</w:t>
      </w:r>
      <w:r>
        <w:rPr>
          <w:spacing w:val="-1"/>
        </w:rPr>
        <w:t> </w:t>
      </w:r>
      <w:r>
        <w:rPr/>
        <w:t>(101) which we'll call the target file. Now it might seem that the best thing to do is the following: assign to</w:t>
      </w:r>
      <w:r>
        <w:rPr>
          <w:spacing w:val="-11"/>
        </w:rPr>
        <w:t> </w:t>
      </w:r>
      <w:r>
        <w:rPr/>
        <w:t>each possible target</w:t>
      </w:r>
      <w:r>
        <w:rPr>
          <w:spacing w:val="-3"/>
        </w:rPr>
        <w:t> </w:t>
      </w:r>
      <w:r>
        <w:rPr/>
        <w:t>a</w:t>
      </w:r>
      <w:r>
        <w:rPr>
          <w:spacing w:val="-7"/>
        </w:rPr>
        <w:t> </w:t>
      </w:r>
      <w:r>
        <w:rPr/>
        <w:t>distinct state of the</w:t>
      </w:r>
      <w:r>
        <w:rPr>
          <w:spacing w:val="-3"/>
        </w:rPr>
        <w:t> </w:t>
      </w:r>
      <w:r>
        <w:rPr/>
        <w:t>Turing machine. This will give us at most eight states. The machine starts in the state 101 dictated by the</w:t>
      </w:r>
      <w:r>
        <w:rPr>
          <w:spacing w:val="-2"/>
        </w:rPr>
        <w:t> </w:t>
      </w:r>
      <w:r>
        <w:rPr/>
        <w:t>target</w:t>
      </w:r>
      <w:r>
        <w:rPr>
          <w:spacing w:val="-3"/>
        </w:rPr>
        <w:t> </w:t>
      </w:r>
      <w:r>
        <w:rPr/>
        <w:t>file name</w:t>
      </w:r>
      <w:r>
        <w:rPr>
          <w:spacing w:val="-7"/>
        </w:rPr>
        <w:t> </w:t>
      </w:r>
      <w:r>
        <w:rPr/>
        <w:t>and</w:t>
      </w:r>
      <w:r>
        <w:rPr>
          <w:spacing w:val="-8"/>
        </w:rPr>
        <w:t> </w:t>
      </w:r>
      <w:r>
        <w:rPr/>
        <w:t>goes to</w:t>
      </w:r>
      <w:r>
        <w:rPr>
          <w:spacing w:val="-9"/>
        </w:rPr>
        <w:t> </w:t>
      </w:r>
      <w:r>
        <w:rPr/>
        <w:t>the</w:t>
      </w:r>
      <w:r>
        <w:rPr>
          <w:spacing w:val="-7"/>
        </w:rPr>
        <w:t> </w:t>
      </w:r>
      <w:r>
        <w:rPr/>
        <w:t>first</w:t>
      </w:r>
      <w:r>
        <w:rPr>
          <w:spacing w:val="-8"/>
        </w:rPr>
        <w:t> </w:t>
      </w:r>
      <w:r>
        <w:rPr/>
        <w:t>file</w:t>
      </w:r>
      <w:r>
        <w:rPr>
          <w:spacing w:val="-11"/>
        </w:rPr>
        <w:t> </w:t>
      </w:r>
      <w:r>
        <w:rPr/>
        <w:t>from</w:t>
      </w:r>
      <w:r>
        <w:rPr>
          <w:spacing w:val="-2"/>
        </w:rPr>
        <w:t> </w:t>
      </w:r>
      <w:r>
        <w:rPr/>
        <w:t>the</w:t>
      </w:r>
      <w:r>
        <w:rPr>
          <w:spacing w:val="-7"/>
        </w:rPr>
        <w:t> </w:t>
      </w:r>
      <w:r>
        <w:rPr/>
        <w:t>left,</w:t>
      </w:r>
      <w:r>
        <w:rPr>
          <w:spacing w:val="-7"/>
        </w:rPr>
        <w:t> </w:t>
      </w:r>
      <w:r>
        <w:rPr/>
        <w:t>and looks at</w:t>
      </w:r>
      <w:r>
        <w:rPr>
          <w:spacing w:val="-2"/>
        </w:rPr>
        <w:t> </w:t>
      </w:r>
      <w:r>
        <w:rPr/>
        <w:t>the</w:t>
      </w:r>
      <w:r>
        <w:rPr>
          <w:spacing w:val="-2"/>
        </w:rPr>
        <w:t> </w:t>
      </w:r>
      <w:r>
        <w:rPr/>
        <w:t>name. If there</w:t>
      </w:r>
      <w:r>
        <w:rPr>
          <w:spacing w:val="-2"/>
        </w:rPr>
        <w:t> </w:t>
      </w:r>
      <w:r>
        <w:rPr/>
        <w:t>is</w:t>
      </w:r>
      <w:r>
        <w:rPr>
          <w:spacing w:val="-11"/>
        </w:rPr>
        <w:t> </w:t>
      </w:r>
      <w:r>
        <w:rPr/>
        <w:t>a</w:t>
      </w:r>
      <w:r>
        <w:rPr>
          <w:spacing w:val="-4"/>
        </w:rPr>
        <w:t> </w:t>
      </w:r>
      <w:r>
        <w:rPr/>
        <w:t>match,</w:t>
      </w:r>
      <w:r>
        <w:rPr>
          <w:spacing w:val="-5"/>
        </w:rPr>
        <w:t> </w:t>
      </w:r>
      <w:r>
        <w:rPr/>
        <w:t>all</w:t>
      </w:r>
      <w:r>
        <w:rPr>
          <w:spacing w:val="-1"/>
        </w:rPr>
        <w:t> </w:t>
      </w:r>
      <w:r>
        <w:rPr/>
        <w:t>well and</w:t>
      </w:r>
      <w:r>
        <w:rPr>
          <w:spacing w:val="-3"/>
        </w:rPr>
        <w:t> </w:t>
      </w:r>
      <w:r>
        <w:rPr/>
        <w:t>good.</w:t>
      </w:r>
      <w:r>
        <w:rPr>
          <w:spacing w:val="-4"/>
        </w:rPr>
        <w:t> </w:t>
      </w:r>
      <w:r>
        <w:rPr/>
        <w:t>If not,</w:t>
      </w:r>
      <w:r>
        <w:rPr>
          <w:spacing w:val="-4"/>
        </w:rPr>
        <w:t> </w:t>
      </w:r>
      <w:r>
        <w:rPr/>
        <w:t>it</w:t>
      </w:r>
      <w:r>
        <w:rPr>
          <w:spacing w:val="-2"/>
        </w:rPr>
        <w:t> </w:t>
      </w:r>
      <w:r>
        <w:rPr/>
        <w:t>goes to</w:t>
      </w:r>
      <w:r>
        <w:rPr>
          <w:spacing w:val="-4"/>
        </w:rPr>
        <w:t> </w:t>
      </w:r>
      <w:r>
        <w:rPr/>
        <w:t>the</w:t>
      </w:r>
      <w:r>
        <w:rPr>
          <w:spacing w:val="-2"/>
        </w:rPr>
        <w:t> </w:t>
      </w:r>
      <w:r>
        <w:rPr/>
        <w:t>next</w:t>
      </w:r>
      <w:r>
        <w:rPr>
          <w:spacing w:val="-2"/>
        </w:rPr>
        <w:t> </w:t>
      </w:r>
      <w:r>
        <w:rPr/>
        <w:t>file on the right, checks that, and so on. In this way, the machine smoothly moves from left to right until it hits the correct address. However, the problem with such a machine is that it has only eight states and will only be any good for three-bit filing systems: it</w:t>
      </w:r>
      <w:r>
        <w:rPr>
          <w:spacing w:val="-3"/>
        </w:rPr>
        <w:t> </w:t>
      </w:r>
      <w:r>
        <w:rPr/>
        <w:t>has no universality of application. We want a</w:t>
      </w:r>
      <w:r>
        <w:rPr>
          <w:spacing w:val="-5"/>
        </w:rPr>
        <w:t> </w:t>
      </w:r>
      <w:r>
        <w:rPr/>
        <w:t>single machine</w:t>
      </w:r>
      <w:r>
        <w:rPr>
          <w:spacing w:val="-12"/>
        </w:rPr>
        <w:t> </w:t>
      </w:r>
      <w:r>
        <w:rPr/>
        <w:t>that</w:t>
      </w:r>
      <w:r>
        <w:rPr>
          <w:spacing w:val="-12"/>
        </w:rPr>
        <w:t> </w:t>
      </w:r>
      <w:r>
        <w:rPr/>
        <w:t>can</w:t>
      </w:r>
      <w:r>
        <w:rPr>
          <w:spacing w:val="-11"/>
        </w:rPr>
        <w:t> </w:t>
      </w:r>
      <w:r>
        <w:rPr/>
        <w:t>handle</w:t>
      </w:r>
      <w:r>
        <w:rPr>
          <w:spacing w:val="-9"/>
        </w:rPr>
        <w:t> </w:t>
      </w:r>
      <w:r>
        <w:rPr/>
        <w:t>any</w:t>
      </w:r>
      <w:r>
        <w:rPr>
          <w:spacing w:val="-12"/>
        </w:rPr>
        <w:t> </w:t>
      </w:r>
      <w:r>
        <w:rPr/>
        <w:t>size</w:t>
      </w:r>
      <w:r>
        <w:rPr>
          <w:spacing w:val="-15"/>
        </w:rPr>
        <w:t> </w:t>
      </w:r>
      <w:r>
        <w:rPr/>
        <w:t>of</w:t>
      </w:r>
      <w:r>
        <w:rPr>
          <w:spacing w:val="-11"/>
        </w:rPr>
        <w:t> </w:t>
      </w:r>
      <w:r>
        <w:rPr/>
        <w:t>filename.</w:t>
      </w:r>
      <w:r>
        <w:rPr>
          <w:spacing w:val="-13"/>
        </w:rPr>
        <w:t> </w:t>
      </w:r>
      <w:r>
        <w:rPr/>
        <w:t>To</w:t>
      </w:r>
      <w:r>
        <w:rPr>
          <w:spacing w:val="-15"/>
        </w:rPr>
        <w:t> </w:t>
      </w:r>
      <w:r>
        <w:rPr/>
        <w:t>achieve</w:t>
      </w:r>
      <w:r>
        <w:rPr>
          <w:spacing w:val="-8"/>
        </w:rPr>
        <w:t> </w:t>
      </w:r>
      <w:r>
        <w:rPr/>
        <w:t>this,</w:t>
      </w:r>
      <w:r>
        <w:rPr>
          <w:spacing w:val="-15"/>
        </w:rPr>
        <w:t> </w:t>
      </w:r>
      <w:r>
        <w:rPr/>
        <w:t>the</w:t>
      </w:r>
      <w:r>
        <w:rPr>
          <w:spacing w:val="-14"/>
        </w:rPr>
        <w:t> </w:t>
      </w:r>
      <w:r>
        <w:rPr/>
        <w:t>machine</w:t>
      </w:r>
      <w:r>
        <w:rPr>
          <w:spacing w:val="-4"/>
        </w:rPr>
        <w:t> </w:t>
      </w:r>
      <w:r>
        <w:rPr/>
        <w:t>must compare each filename with the target on a sequential, digit-by-digit basis, laboriously shuttling between the two until a mismatched digit is found, in which case it goes onto the next filename, or until a</w:t>
      </w:r>
      <w:r>
        <w:rPr>
          <w:spacing w:val="-1"/>
        </w:rPr>
        <w:t> </w:t>
      </w:r>
      <w:r>
        <w:rPr/>
        <w:t>complete match is</w:t>
      </w:r>
      <w:r>
        <w:rPr>
          <w:spacing w:val="-5"/>
        </w:rPr>
        <w:t> </w:t>
      </w:r>
      <w:r>
        <w:rPr/>
        <w:t>found, when</w:t>
      </w:r>
      <w:r>
        <w:rPr>
          <w:spacing w:val="24"/>
        </w:rPr>
        <w:t> </w:t>
      </w:r>
      <w:r>
        <w:rPr/>
        <w:t>(say)</w:t>
      </w:r>
      <w:r>
        <w:rPr>
          <w:spacing w:val="20"/>
        </w:rPr>
        <w:t> </w:t>
      </w:r>
      <w:r>
        <w:rPr/>
        <w:t>it</w:t>
      </w:r>
      <w:r>
        <w:rPr>
          <w:spacing w:val="14"/>
        </w:rPr>
        <w:t> </w:t>
      </w:r>
      <w:r>
        <w:rPr/>
        <w:t>returns</w:t>
      </w:r>
      <w:r>
        <w:rPr>
          <w:spacing w:val="25"/>
        </w:rPr>
        <w:t> </w:t>
      </w:r>
      <w:r>
        <w:rPr/>
        <w:t>to</w:t>
      </w:r>
      <w:r>
        <w:rPr>
          <w:spacing w:val="13"/>
        </w:rPr>
        <w:t> </w:t>
      </w:r>
      <w:r>
        <w:rPr/>
        <w:t>its</w:t>
      </w:r>
      <w:r>
        <w:rPr>
          <w:spacing w:val="13"/>
        </w:rPr>
        <w:t> </w:t>
      </w:r>
      <w:r>
        <w:rPr/>
        <w:t>starting</w:t>
      </w:r>
      <w:r>
        <w:rPr>
          <w:spacing w:val="27"/>
        </w:rPr>
        <w:t> </w:t>
      </w:r>
      <w:r>
        <w:rPr/>
        <w:t>point.</w:t>
      </w:r>
      <w:r>
        <w:rPr>
          <w:spacing w:val="14"/>
        </w:rPr>
        <w:t> </w:t>
      </w:r>
      <w:r>
        <w:rPr/>
        <w:t>To</w:t>
      </w:r>
      <w:r>
        <w:rPr>
          <w:spacing w:val="13"/>
        </w:rPr>
        <w:t> </w:t>
      </w:r>
      <w:r>
        <w:rPr/>
        <w:t>keep track</w:t>
      </w:r>
      <w:r>
        <w:rPr>
          <w:spacing w:val="20"/>
        </w:rPr>
        <w:t> </w:t>
      </w:r>
      <w:r>
        <w:rPr/>
        <w:t>of</w:t>
      </w:r>
      <w:r>
        <w:rPr>
          <w:spacing w:val="30"/>
        </w:rPr>
        <w:t> </w:t>
      </w:r>
      <w:r>
        <w:rPr/>
        <w:t>those</w:t>
      </w:r>
      <w:r>
        <w:rPr>
          <w:spacing w:val="24"/>
        </w:rPr>
        <w:t> </w:t>
      </w:r>
      <w:r>
        <w:rPr/>
        <w:t>parts</w:t>
      </w:r>
      <w:r>
        <w:rPr>
          <w:spacing w:val="20"/>
        </w:rPr>
        <w:t> </w:t>
      </w:r>
      <w:r>
        <w:rPr/>
        <w:t>of</w:t>
      </w:r>
      <w:r>
        <w:rPr>
          <w:spacing w:val="30"/>
        </w:rPr>
        <w:t> </w:t>
      </w:r>
      <w:r>
        <w:rPr/>
        <w:t>the</w:t>
      </w:r>
    </w:p>
    <w:p>
      <w:pPr>
        <w:pStyle w:val="BodyText"/>
        <w:spacing w:after="0" w:line="232" w:lineRule="auto"/>
        <w:jc w:val="both"/>
        <w:sectPr>
          <w:pgSz w:w="8450" w:h="12230"/>
          <w:pgMar w:header="535" w:footer="0" w:top="980" w:bottom="280" w:left="425" w:right="425"/>
        </w:sectPr>
      </w:pPr>
    </w:p>
    <w:p>
      <w:pPr>
        <w:pStyle w:val="BodyText"/>
        <w:spacing w:line="230" w:lineRule="auto" w:before="197"/>
        <w:ind w:left="153" w:right="186" w:firstLine="6"/>
      </w:pPr>
      <w:r>
        <w:rPr/>
        <w:t>tape it</w:t>
      </w:r>
      <w:r>
        <w:rPr>
          <w:spacing w:val="-2"/>
        </w:rPr>
        <w:t> </w:t>
      </w:r>
      <w:r>
        <w:rPr/>
        <w:t>has</w:t>
      </w:r>
      <w:r>
        <w:rPr>
          <w:spacing w:val="-2"/>
        </w:rPr>
        <w:t> </w:t>
      </w:r>
      <w:r>
        <w:rPr/>
        <w:t>already considered, the</w:t>
      </w:r>
      <w:r>
        <w:rPr>
          <w:spacing w:val="-6"/>
        </w:rPr>
        <w:t> </w:t>
      </w:r>
      <w:r>
        <w:rPr/>
        <w:t>machine would do</w:t>
      </w:r>
      <w:r>
        <w:rPr>
          <w:spacing w:val="-4"/>
        </w:rPr>
        <w:t> </w:t>
      </w:r>
      <w:r>
        <w:rPr/>
        <w:t>the</w:t>
      </w:r>
      <w:r>
        <w:rPr>
          <w:spacing w:val="-1"/>
        </w:rPr>
        <w:t> </w:t>
      </w:r>
      <w:r>
        <w:rPr/>
        <w:t>now-familiar</w:t>
      </w:r>
      <w:r>
        <w:rPr>
          <w:spacing w:val="10"/>
        </w:rPr>
        <w:t> </w:t>
      </w:r>
      <w:r>
        <w:rPr/>
        <w:t>trick of overwriting</w:t>
      </w:r>
      <w:r>
        <w:rPr>
          <w:spacing w:val="22"/>
        </w:rPr>
        <w:t> </w:t>
      </w:r>
      <w:r>
        <w:rPr/>
        <w:t>digits with symbols</w:t>
      </w:r>
      <w:r>
        <w:rPr>
          <w:spacing w:val="15"/>
        </w:rPr>
        <w:t> </w:t>
      </w:r>
      <w:r>
        <w:rPr/>
        <w:t>which it subsequently</w:t>
      </w:r>
      <w:r>
        <w:rPr>
          <w:spacing w:val="19"/>
        </w:rPr>
        <w:t> </w:t>
      </w:r>
      <w:r>
        <w:rPr/>
        <w:t>ignores, just as we did with</w:t>
      </w:r>
      <w:r>
        <w:rPr>
          <w:spacing w:val="21"/>
        </w:rPr>
        <w:t> </w:t>
      </w:r>
      <w:r>
        <w:rPr/>
        <w:t>the parenthesis</w:t>
      </w:r>
      <w:r>
        <w:rPr>
          <w:spacing w:val="22"/>
        </w:rPr>
        <w:t> </w:t>
      </w:r>
      <w:r>
        <w:rPr/>
        <w:t>checker.</w:t>
      </w:r>
      <w:r>
        <w:rPr>
          <w:spacing w:val="20"/>
        </w:rPr>
        <w:t> </w:t>
      </w:r>
      <w:r>
        <w:rPr/>
        <w:t>By assigning different</w:t>
      </w:r>
      <w:r>
        <w:rPr>
          <w:spacing w:val="22"/>
        </w:rPr>
        <w:t> </w:t>
      </w:r>
      <w:r>
        <w:rPr/>
        <w:t>symbols</w:t>
      </w:r>
      <w:r>
        <w:rPr>
          <w:spacing w:val="23"/>
        </w:rPr>
        <w:t> </w:t>
      </w:r>
      <w:r>
        <w:rPr/>
        <w:t>to O's and</w:t>
      </w:r>
      <w:r>
        <w:rPr>
          <w:spacing w:val="28"/>
        </w:rPr>
        <w:t> </w:t>
      </w:r>
      <w:r>
        <w:rPr/>
        <w:t>l's</w:t>
      </w:r>
      <w:r>
        <w:rPr>
          <w:spacing w:val="40"/>
        </w:rPr>
        <w:t> </w:t>
      </w:r>
      <w:r>
        <w:rPr/>
        <w:t>- </w:t>
      </w:r>
      <w:r>
        <w:rPr>
          <w:i/>
          <w:w w:val="105"/>
          <w:sz w:val="22"/>
        </w:rPr>
        <w:t>A's</w:t>
      </w:r>
      <w:r>
        <w:rPr>
          <w:i/>
          <w:spacing w:val="-8"/>
          <w:w w:val="105"/>
          <w:sz w:val="22"/>
        </w:rPr>
        <w:t> </w:t>
      </w:r>
      <w:r>
        <w:rPr>
          <w:w w:val="105"/>
        </w:rPr>
        <w:t>and </w:t>
      </w:r>
      <w:r>
        <w:rPr>
          <w:i/>
          <w:w w:val="105"/>
          <w:sz w:val="22"/>
        </w:rPr>
        <w:t>B's,</w:t>
      </w:r>
      <w:r>
        <w:rPr>
          <w:i/>
          <w:spacing w:val="-15"/>
          <w:w w:val="105"/>
          <w:sz w:val="22"/>
        </w:rPr>
        <w:t> </w:t>
      </w:r>
      <w:r>
        <w:rPr>
          <w:w w:val="120"/>
        </w:rPr>
        <w:t>say-</w:t>
      </w:r>
      <w:r>
        <w:rPr>
          <w:spacing w:val="-17"/>
          <w:w w:val="120"/>
        </w:rPr>
        <w:t> </w:t>
      </w:r>
      <w:r>
        <w:rPr>
          <w:w w:val="105"/>
        </w:rPr>
        <w:t>we</w:t>
      </w:r>
      <w:r>
        <w:rPr>
          <w:spacing w:val="-7"/>
          <w:w w:val="105"/>
        </w:rPr>
        <w:t> </w:t>
      </w:r>
      <w:r>
        <w:rPr>
          <w:w w:val="105"/>
        </w:rPr>
        <w:t>can</w:t>
      </w:r>
      <w:r>
        <w:rPr>
          <w:spacing w:val="-4"/>
          <w:w w:val="105"/>
        </w:rPr>
        <w:t> </w:t>
      </w:r>
      <w:r>
        <w:rPr>
          <w:w w:val="105"/>
        </w:rPr>
        <w:t>keep</w:t>
      </w:r>
      <w:r>
        <w:rPr>
          <w:spacing w:val="-10"/>
          <w:w w:val="105"/>
        </w:rPr>
        <w:t> </w:t>
      </w:r>
      <w:r>
        <w:rPr>
          <w:w w:val="105"/>
        </w:rPr>
        <w:t>track of which were</w:t>
      </w:r>
      <w:r>
        <w:rPr>
          <w:spacing w:val="-6"/>
          <w:w w:val="105"/>
        </w:rPr>
        <w:t> </w:t>
      </w:r>
      <w:r>
        <w:rPr>
          <w:w w:val="105"/>
        </w:rPr>
        <w:t>O's</w:t>
      </w:r>
      <w:r>
        <w:rPr>
          <w:spacing w:val="-2"/>
          <w:w w:val="105"/>
        </w:rPr>
        <w:t> </w:t>
      </w:r>
      <w:r>
        <w:rPr>
          <w:w w:val="105"/>
        </w:rPr>
        <w:t>and</w:t>
      </w:r>
      <w:r>
        <w:rPr>
          <w:spacing w:val="10"/>
          <w:w w:val="105"/>
        </w:rPr>
        <w:t> </w:t>
      </w:r>
      <w:r>
        <w:rPr>
          <w:w w:val="105"/>
        </w:rPr>
        <w:t>l's;</w:t>
      </w:r>
      <w:r>
        <w:rPr>
          <w:spacing w:val="-14"/>
          <w:w w:val="105"/>
        </w:rPr>
        <w:t> </w:t>
      </w:r>
      <w:r>
        <w:rPr>
          <w:w w:val="105"/>
        </w:rPr>
        <w:t>if we</w:t>
      </w:r>
      <w:r>
        <w:rPr>
          <w:spacing w:val="-2"/>
          <w:w w:val="105"/>
        </w:rPr>
        <w:t> </w:t>
      </w:r>
      <w:r>
        <w:rPr>
          <w:w w:val="105"/>
        </w:rPr>
        <w:t>wanted </w:t>
      </w:r>
      <w:r>
        <w:rPr/>
        <w:t>to</w:t>
      </w:r>
      <w:r>
        <w:rPr>
          <w:spacing w:val="-2"/>
        </w:rPr>
        <w:t> </w:t>
      </w:r>
      <w:r>
        <w:rPr/>
        <w:t>come along tomorrow</w:t>
      </w:r>
      <w:r>
        <w:rPr>
          <w:spacing w:val="18"/>
        </w:rPr>
        <w:t> </w:t>
      </w:r>
      <w:r>
        <w:rPr/>
        <w:t>and use the</w:t>
      </w:r>
      <w:r>
        <w:rPr>
          <w:spacing w:val="-7"/>
        </w:rPr>
        <w:t> </w:t>
      </w:r>
      <w:r>
        <w:rPr/>
        <w:t>file</w:t>
      </w:r>
      <w:r>
        <w:rPr>
          <w:spacing w:val="-8"/>
        </w:rPr>
        <w:t> </w:t>
      </w:r>
      <w:r>
        <w:rPr/>
        <w:t>again, we</w:t>
      </w:r>
      <w:r>
        <w:rPr>
          <w:spacing w:val="-1"/>
        </w:rPr>
        <w:t> </w:t>
      </w:r>
      <w:r>
        <w:rPr/>
        <w:t>could, only we would find it written</w:t>
      </w:r>
      <w:r>
        <w:rPr>
          <w:spacing w:val="13"/>
        </w:rPr>
        <w:t> </w:t>
      </w:r>
      <w:r>
        <w:rPr/>
        <w:t>in</w:t>
      </w:r>
      <w:r>
        <w:rPr>
          <w:spacing w:val="-1"/>
        </w:rPr>
        <w:t> </w:t>
      </w:r>
      <w:r>
        <w:rPr/>
        <w:t>a different alphabet. We could then reconstruct</w:t>
      </w:r>
      <w:r>
        <w:rPr>
          <w:spacing w:val="18"/>
        </w:rPr>
        <w:t> </w:t>
      </w:r>
      <w:r>
        <w:rPr/>
        <w:t>the</w:t>
      </w:r>
      <w:r>
        <w:rPr>
          <w:spacing w:val="-1"/>
        </w:rPr>
        <w:t> </w:t>
      </w:r>
      <w:r>
        <w:rPr/>
        <w:t>entire original </w:t>
      </w:r>
      <w:r>
        <w:rPr>
          <w:w w:val="105"/>
        </w:rPr>
        <w:t>file by overwriting</w:t>
      </w:r>
      <w:r>
        <w:rPr>
          <w:spacing w:val="20"/>
          <w:w w:val="105"/>
        </w:rPr>
        <w:t> </w:t>
      </w:r>
      <w:r>
        <w:rPr>
          <w:w w:val="105"/>
        </w:rPr>
        <w:t>the new symbols with</w:t>
      </w:r>
      <w:r>
        <w:rPr>
          <w:spacing w:val="-1"/>
          <w:w w:val="105"/>
        </w:rPr>
        <w:t> </w:t>
      </w:r>
      <w:r>
        <w:rPr>
          <w:w w:val="105"/>
        </w:rPr>
        <w:t>O's</w:t>
      </w:r>
      <w:r>
        <w:rPr>
          <w:spacing w:val="-4"/>
          <w:w w:val="105"/>
        </w:rPr>
        <w:t> </w:t>
      </w:r>
      <w:r>
        <w:rPr>
          <w:w w:val="105"/>
        </w:rPr>
        <w:t>and</w:t>
      </w:r>
      <w:r>
        <w:rPr>
          <w:w w:val="105"/>
        </w:rPr>
        <w:t> l's.</w:t>
      </w:r>
    </w:p>
    <w:p>
      <w:pPr>
        <w:pStyle w:val="BodyText"/>
        <w:spacing w:before="263"/>
        <w:ind w:left="745"/>
      </w:pPr>
      <w:r>
        <w:rPr/>
        <w:drawing>
          <wp:anchor distT="0" distB="0" distL="0" distR="0" allowOverlap="1" layoutInCell="1" locked="0" behindDoc="0" simplePos="0" relativeHeight="15806464">
            <wp:simplePos x="0" y="0"/>
            <wp:positionH relativeFrom="page">
              <wp:posOffset>864544</wp:posOffset>
            </wp:positionH>
            <wp:positionV relativeFrom="paragraph">
              <wp:posOffset>996232</wp:posOffset>
            </wp:positionV>
            <wp:extent cx="3339035" cy="1425652"/>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82" cstate="print"/>
                    <a:stretch>
                      <a:fillRect/>
                    </a:stretch>
                  </pic:blipFill>
                  <pic:spPr>
                    <a:xfrm>
                      <a:off x="0" y="0"/>
                      <a:ext cx="3339035" cy="1425652"/>
                    </a:xfrm>
                    <a:prstGeom prst="rect">
                      <a:avLst/>
                    </a:prstGeom>
                  </pic:spPr>
                </pic:pic>
              </a:graphicData>
            </a:graphic>
          </wp:anchor>
        </w:drawing>
      </w:r>
      <w:r>
        <w:rPr/>
        <w:t>Minsky's</w:t>
      </w:r>
      <w:r>
        <w:rPr>
          <w:spacing w:val="-11"/>
        </w:rPr>
        <w:t> </w:t>
      </w:r>
      <w:r>
        <w:rPr/>
        <w:t>solution</w:t>
      </w:r>
      <w:r>
        <w:rPr>
          <w:spacing w:val="-4"/>
        </w:rPr>
        <w:t> </w:t>
      </w:r>
      <w:r>
        <w:rPr/>
        <w:t>for</w:t>
      </w:r>
      <w:r>
        <w:rPr>
          <w:spacing w:val="-15"/>
        </w:rPr>
        <w:t> </w:t>
      </w:r>
      <w:r>
        <w:rPr/>
        <w:t>a</w:t>
      </w:r>
      <w:r>
        <w:rPr>
          <w:spacing w:val="-14"/>
        </w:rPr>
        <w:t> </w:t>
      </w:r>
      <w:r>
        <w:rPr/>
        <w:t>locating</w:t>
      </w:r>
      <w:r>
        <w:rPr>
          <w:spacing w:val="-2"/>
        </w:rPr>
        <w:t> </w:t>
      </w:r>
      <w:r>
        <w:rPr/>
        <w:t>Turing</w:t>
      </w:r>
      <w:r>
        <w:rPr>
          <w:spacing w:val="-3"/>
        </w:rPr>
        <w:t> </w:t>
      </w:r>
      <w:r>
        <w:rPr/>
        <w:t>machine</w:t>
      </w:r>
      <w:r>
        <w:rPr>
          <w:spacing w:val="-4"/>
        </w:rPr>
        <w:t> </w:t>
      </w:r>
      <w:r>
        <w:rPr/>
        <w:t>is</w:t>
      </w:r>
      <w:r>
        <w:rPr>
          <w:spacing w:val="-15"/>
        </w:rPr>
        <w:t> </w:t>
      </w:r>
      <w:r>
        <w:rPr/>
        <w:t>shown</w:t>
      </w:r>
      <w:r>
        <w:rPr>
          <w:spacing w:val="-7"/>
        </w:rPr>
        <w:t> </w:t>
      </w:r>
      <w:r>
        <w:rPr/>
        <w:t>in</w:t>
      </w:r>
      <w:r>
        <w:rPr>
          <w:spacing w:val="-10"/>
        </w:rPr>
        <w:t> </w:t>
      </w:r>
      <w:r>
        <w:rPr/>
        <w:t>Figure</w:t>
      </w:r>
      <w:r>
        <w:rPr>
          <w:spacing w:val="-3"/>
        </w:rPr>
        <w:t> </w:t>
      </w:r>
      <w:r>
        <w:rPr>
          <w:spacing w:val="-2"/>
        </w:rPr>
        <w:t>3.16: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spacing w:before="1"/>
        <w:ind w:left="0" w:right="858" w:firstLine="0"/>
        <w:jc w:val="right"/>
        <w:rPr>
          <w:sz w:val="19"/>
        </w:rPr>
      </w:pPr>
      <w:r>
        <w:rPr>
          <w:spacing w:val="-4"/>
          <w:sz w:val="19"/>
        </w:rPr>
        <w:t>HALT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50"/>
        <w:rPr>
          <w:sz w:val="19"/>
        </w:rPr>
      </w:pPr>
    </w:p>
    <w:p>
      <w:pPr>
        <w:spacing w:before="1"/>
        <w:ind w:left="0" w:right="31" w:firstLine="0"/>
        <w:jc w:val="center"/>
        <w:rPr>
          <w:b/>
          <w:sz w:val="18"/>
        </w:rPr>
      </w:pPr>
      <w:r>
        <w:rPr>
          <w:b/>
          <w:sz w:val="18"/>
        </w:rPr>
        <w:t>Fig.</w:t>
      </w:r>
      <w:r>
        <w:rPr>
          <w:b/>
          <w:spacing w:val="6"/>
          <w:sz w:val="18"/>
        </w:rPr>
        <w:t> </w:t>
      </w:r>
      <w:r>
        <w:rPr>
          <w:b/>
          <w:sz w:val="18"/>
        </w:rPr>
        <w:t>3.16</w:t>
      </w:r>
      <w:r>
        <w:rPr>
          <w:b/>
          <w:spacing w:val="6"/>
          <w:sz w:val="18"/>
        </w:rPr>
        <w:t> </w:t>
      </w:r>
      <w:r>
        <w:rPr>
          <w:b/>
          <w:sz w:val="18"/>
        </w:rPr>
        <w:t>The</w:t>
      </w:r>
      <w:r>
        <w:rPr>
          <w:b/>
          <w:spacing w:val="10"/>
          <w:sz w:val="18"/>
        </w:rPr>
        <w:t> </w:t>
      </w:r>
      <w:r>
        <w:rPr>
          <w:b/>
          <w:sz w:val="18"/>
        </w:rPr>
        <w:t>Locating</w:t>
      </w:r>
      <w:r>
        <w:rPr>
          <w:b/>
          <w:spacing w:val="20"/>
          <w:sz w:val="18"/>
        </w:rPr>
        <w:t> </w:t>
      </w:r>
      <w:r>
        <w:rPr>
          <w:b/>
          <w:spacing w:val="-2"/>
          <w:sz w:val="18"/>
        </w:rPr>
        <w:t>Machine</w:t>
      </w:r>
    </w:p>
    <w:p>
      <w:pPr>
        <w:pStyle w:val="BodyText"/>
        <w:spacing w:before="55"/>
        <w:rPr>
          <w:b/>
          <w:sz w:val="18"/>
        </w:rPr>
      </w:pPr>
    </w:p>
    <w:p>
      <w:pPr>
        <w:pStyle w:val="BodyText"/>
        <w:spacing w:line="232" w:lineRule="auto"/>
        <w:ind w:left="150" w:right="187" w:firstLine="4"/>
        <w:jc w:val="both"/>
      </w:pPr>
      <w:r>
        <w:rPr/>
        <w:t>There is a loose end in this diagram, pointing to "copy". This represents the stage at which the machine has located the</w:t>
      </w:r>
      <w:r>
        <w:rPr>
          <w:spacing w:val="-1"/>
        </w:rPr>
        <w:t> </w:t>
      </w:r>
      <w:r>
        <w:rPr/>
        <w:t>correct filename and is wondering what to do next. We will shortly show how we are going to</w:t>
      </w:r>
      <w:r>
        <w:rPr>
          <w:spacing w:val="-1"/>
        </w:rPr>
        <w:t> </w:t>
      </w:r>
      <w:r>
        <w:rPr/>
        <w:t>get it to copy the information</w:t>
      </w:r>
      <w:r>
        <w:rPr>
          <w:spacing w:val="35"/>
        </w:rPr>
        <w:t> </w:t>
      </w:r>
      <w:r>
        <w:rPr/>
        <w:t>in the file to a point of our choosing on the tape.</w:t>
      </w:r>
    </w:p>
    <w:p>
      <w:pPr>
        <w:pStyle w:val="BodyText"/>
        <w:spacing w:line="237" w:lineRule="auto" w:before="243"/>
        <w:ind w:left="149" w:right="191" w:firstLine="586"/>
        <w:jc w:val="both"/>
      </w:pPr>
      <w:r>
        <w:rPr/>
        <w:t>For the moment let us</w:t>
      </w:r>
      <w:r>
        <w:rPr>
          <w:spacing w:val="-5"/>
        </w:rPr>
        <w:t> </w:t>
      </w:r>
      <w:r>
        <w:rPr/>
        <w:t>stick with our</w:t>
      </w:r>
      <w:r>
        <w:rPr>
          <w:spacing w:val="-4"/>
        </w:rPr>
        <w:t> </w:t>
      </w:r>
      <w:r>
        <w:rPr/>
        <w:t>location machine and look in</w:t>
      </w:r>
      <w:r>
        <w:rPr>
          <w:spacing w:val="-1"/>
        </w:rPr>
        <w:t> </w:t>
      </w:r>
      <w:r>
        <w:rPr/>
        <w:t>more detail at how it works. The head starts on the first </w:t>
      </w:r>
      <w:r>
        <w:rPr>
          <w:rFonts w:ascii="Arial"/>
          <w:i/>
          <w:sz w:val="21"/>
        </w:rPr>
        <w:t>X </w:t>
      </w:r>
      <w:r>
        <w:rPr/>
        <w:t>to the right of the target number. As the loop instructions show, the machine then heads left, changing the O's and l's</w:t>
      </w:r>
      <w:r>
        <w:rPr>
          <w:spacing w:val="40"/>
        </w:rPr>
        <w:t> </w:t>
      </w:r>
      <w:r>
        <w:rPr/>
        <w:t>in the target to </w:t>
      </w:r>
      <w:r>
        <w:rPr>
          <w:i/>
        </w:rPr>
        <w:t>A's </w:t>
      </w:r>
      <w:r>
        <w:rPr/>
        <w:t>and </w:t>
      </w:r>
      <w:r>
        <w:rPr>
          <w:i/>
        </w:rPr>
        <w:t>B's </w:t>
      </w:r>
      <w:r>
        <w:rPr/>
        <w:t>respectively. This may seem a little bizarre,</w:t>
      </w:r>
      <w:r>
        <w:rPr>
          <w:spacing w:val="-11"/>
        </w:rPr>
        <w:t> </w:t>
      </w:r>
      <w:r>
        <w:rPr/>
        <w:t>but</w:t>
      </w:r>
      <w:r>
        <w:rPr>
          <w:spacing w:val="-7"/>
        </w:rPr>
        <w:t> </w:t>
      </w:r>
      <w:r>
        <w:rPr/>
        <w:t>there</w:t>
      </w:r>
      <w:r>
        <w:rPr>
          <w:spacing w:val="-6"/>
        </w:rPr>
        <w:t> </w:t>
      </w:r>
      <w:r>
        <w:rPr/>
        <w:t>is</w:t>
      </w:r>
      <w:r>
        <w:rPr>
          <w:spacing w:val="-14"/>
        </w:rPr>
        <w:t> </w:t>
      </w:r>
      <w:r>
        <w:rPr/>
        <w:t>a</w:t>
      </w:r>
      <w:r>
        <w:rPr>
          <w:spacing w:val="-14"/>
        </w:rPr>
        <w:t> </w:t>
      </w:r>
      <w:r>
        <w:rPr/>
        <w:t>point</w:t>
      </w:r>
      <w:r>
        <w:rPr>
          <w:spacing w:val="-4"/>
        </w:rPr>
        <w:t> </w:t>
      </w:r>
      <w:r>
        <w:rPr/>
        <w:t>to</w:t>
      </w:r>
      <w:r>
        <w:rPr>
          <w:spacing w:val="-15"/>
        </w:rPr>
        <w:t> </w:t>
      </w:r>
      <w:r>
        <w:rPr/>
        <w:t>it,</w:t>
      </w:r>
      <w:r>
        <w:rPr>
          <w:spacing w:val="-14"/>
        </w:rPr>
        <w:t> </w:t>
      </w:r>
      <w:r>
        <w:rPr/>
        <w:t>as</w:t>
      </w:r>
      <w:r>
        <w:rPr>
          <w:spacing w:val="-11"/>
        </w:rPr>
        <w:t> </w:t>
      </w:r>
      <w:r>
        <w:rPr/>
        <w:t>we</w:t>
      </w:r>
      <w:r>
        <w:rPr>
          <w:spacing w:val="-10"/>
        </w:rPr>
        <w:t> </w:t>
      </w:r>
      <w:r>
        <w:rPr/>
        <w:t>will</w:t>
      </w:r>
      <w:r>
        <w:rPr>
          <w:spacing w:val="-9"/>
        </w:rPr>
        <w:t> </w:t>
      </w:r>
      <w:r>
        <w:rPr/>
        <w:t>see.</w:t>
      </w:r>
      <w:r>
        <w:rPr>
          <w:spacing w:val="-13"/>
        </w:rPr>
        <w:t> </w:t>
      </w:r>
      <w:r>
        <w:rPr/>
        <w:t>Eventually, the</w:t>
      </w:r>
      <w:r>
        <w:rPr>
          <w:spacing w:val="-10"/>
        </w:rPr>
        <w:t> </w:t>
      </w:r>
      <w:r>
        <w:rPr/>
        <w:t>machine</w:t>
      </w:r>
      <w:r>
        <w:rPr>
          <w:spacing w:val="-4"/>
        </w:rPr>
        <w:t> </w:t>
      </w:r>
      <w:r>
        <w:rPr/>
        <w:t>hits</w:t>
      </w:r>
      <w:r>
        <w:rPr>
          <w:spacing w:val="-7"/>
        </w:rPr>
        <w:t> </w:t>
      </w:r>
      <w:r>
        <w:rPr/>
        <w:t>the</w:t>
      </w:r>
    </w:p>
    <w:p>
      <w:pPr>
        <w:pStyle w:val="BodyText"/>
        <w:spacing w:line="232" w:lineRule="auto"/>
        <w:ind w:left="149" w:right="187" w:firstLine="1"/>
        <w:jc w:val="both"/>
      </w:pPr>
      <w:r>
        <w:rPr>
          <w:i/>
        </w:rPr>
        <w:t>Y.</w:t>
      </w:r>
      <w:r>
        <w:rPr>
          <w:i/>
          <w:spacing w:val="-8"/>
        </w:rPr>
        <w:t> </w:t>
      </w:r>
      <w:r>
        <w:rPr/>
        <w:t>It then goes into a new state, and as is clear from the diagram, it will start moving right. It will first encounter one of the </w:t>
      </w:r>
      <w:r>
        <w:rPr>
          <w:i/>
        </w:rPr>
        <w:t>A's </w:t>
      </w:r>
      <w:r>
        <w:rPr/>
        <w:t>or </w:t>
      </w:r>
      <w:r>
        <w:rPr>
          <w:i/>
        </w:rPr>
        <w:t>B's </w:t>
      </w:r>
      <w:r>
        <w:rPr/>
        <w:t>it has just written: it overwrites</w:t>
      </w:r>
      <w:r>
        <w:rPr>
          <w:spacing w:val="22"/>
        </w:rPr>
        <w:t> </w:t>
      </w:r>
      <w:r>
        <w:rPr/>
        <w:t>this with the original digit (this </w:t>
      </w:r>
      <w:r>
        <w:rPr>
          <w:i/>
          <w:sz w:val="22"/>
        </w:rPr>
        <w:t>definitely</w:t>
      </w:r>
      <w:r>
        <w:rPr>
          <w:i/>
          <w:spacing w:val="15"/>
          <w:sz w:val="22"/>
        </w:rPr>
        <w:t> </w:t>
      </w:r>
      <w:r>
        <w:rPr/>
        <w:t>seems bizarre, but it will</w:t>
      </w:r>
    </w:p>
    <w:p>
      <w:pPr>
        <w:pStyle w:val="BodyText"/>
        <w:spacing w:after="0" w:line="232" w:lineRule="auto"/>
        <w:jc w:val="both"/>
        <w:sectPr>
          <w:pgSz w:w="8450" w:h="12230"/>
          <w:pgMar w:header="508" w:footer="0" w:top="1000" w:bottom="280" w:left="425" w:right="425"/>
        </w:sectPr>
      </w:pPr>
    </w:p>
    <w:p>
      <w:pPr>
        <w:spacing w:line="240" w:lineRule="auto" w:before="198"/>
        <w:ind w:left="160" w:right="168" w:firstLine="4"/>
        <w:jc w:val="both"/>
        <w:rPr>
          <w:sz w:val="22"/>
        </w:rPr>
      </w:pPr>
      <w:r>
        <w:rPr>
          <w:sz w:val="22"/>
        </w:rPr>
        <w:t>make</w:t>
      </w:r>
      <w:r>
        <w:rPr>
          <w:spacing w:val="25"/>
          <w:sz w:val="22"/>
        </w:rPr>
        <w:t> </w:t>
      </w:r>
      <w:r>
        <w:rPr>
          <w:sz w:val="22"/>
        </w:rPr>
        <w:t>sense!),</w:t>
      </w:r>
      <w:r>
        <w:rPr>
          <w:spacing w:val="25"/>
          <w:sz w:val="22"/>
        </w:rPr>
        <w:t> </w:t>
      </w:r>
      <w:r>
        <w:rPr>
          <w:sz w:val="22"/>
        </w:rPr>
        <w:t>a</w:t>
      </w:r>
      <w:r>
        <w:rPr>
          <w:spacing w:val="25"/>
          <w:sz w:val="22"/>
        </w:rPr>
        <w:t> </w:t>
      </w:r>
      <w:r>
        <w:rPr>
          <w:sz w:val="22"/>
        </w:rPr>
        <w:t>O</w:t>
      </w:r>
      <w:r>
        <w:rPr>
          <w:spacing w:val="20"/>
          <w:sz w:val="22"/>
        </w:rPr>
        <w:t> </w:t>
      </w:r>
      <w:r>
        <w:rPr>
          <w:sz w:val="22"/>
        </w:rPr>
        <w:t>or</w:t>
      </w:r>
      <w:r>
        <w:rPr>
          <w:spacing w:val="22"/>
          <w:sz w:val="22"/>
        </w:rPr>
        <w:t> </w:t>
      </w:r>
      <w:r>
        <w:rPr>
          <w:sz w:val="22"/>
        </w:rPr>
        <w:t>1, and</w:t>
      </w:r>
      <w:r>
        <w:rPr>
          <w:spacing w:val="25"/>
          <w:sz w:val="22"/>
        </w:rPr>
        <w:t> </w:t>
      </w:r>
      <w:r>
        <w:rPr>
          <w:sz w:val="22"/>
        </w:rPr>
        <w:t>moves</w:t>
      </w:r>
      <w:r>
        <w:rPr>
          <w:spacing w:val="26"/>
          <w:sz w:val="22"/>
        </w:rPr>
        <w:t> </w:t>
      </w:r>
      <w:r>
        <w:rPr>
          <w:sz w:val="22"/>
        </w:rPr>
        <w:t>right</w:t>
      </w:r>
      <w:r>
        <w:rPr>
          <w:spacing w:val="26"/>
          <w:sz w:val="22"/>
        </w:rPr>
        <w:t> </w:t>
      </w:r>
      <w:r>
        <w:rPr>
          <w:sz w:val="22"/>
        </w:rPr>
        <w:t>again.</w:t>
      </w:r>
      <w:r>
        <w:rPr>
          <w:spacing w:val="22"/>
          <w:sz w:val="22"/>
        </w:rPr>
        <w:t> </w:t>
      </w:r>
      <w:r>
        <w:rPr>
          <w:sz w:val="22"/>
        </w:rPr>
        <w:t>It</w:t>
      </w:r>
      <w:r>
        <w:rPr>
          <w:spacing w:val="21"/>
          <w:sz w:val="22"/>
        </w:rPr>
        <w:t> </w:t>
      </w:r>
      <w:r>
        <w:rPr>
          <w:sz w:val="22"/>
        </w:rPr>
        <w:t>now</w:t>
      </w:r>
      <w:r>
        <w:rPr>
          <w:spacing w:val="28"/>
          <w:sz w:val="22"/>
        </w:rPr>
        <w:t> </w:t>
      </w:r>
      <w:r>
        <w:rPr>
          <w:sz w:val="22"/>
        </w:rPr>
        <w:t>enters</w:t>
      </w:r>
      <w:r>
        <w:rPr>
          <w:spacing w:val="22"/>
          <w:sz w:val="22"/>
        </w:rPr>
        <w:t> </w:t>
      </w:r>
      <w:r>
        <w:rPr>
          <w:sz w:val="22"/>
        </w:rPr>
        <w:t>one</w:t>
      </w:r>
      <w:r>
        <w:rPr>
          <w:spacing w:val="27"/>
          <w:sz w:val="22"/>
        </w:rPr>
        <w:t> </w:t>
      </w:r>
      <w:r>
        <w:rPr>
          <w:sz w:val="22"/>
        </w:rPr>
        <w:t>of</w:t>
      </w:r>
      <w:r>
        <w:rPr>
          <w:spacing w:val="36"/>
          <w:sz w:val="22"/>
        </w:rPr>
        <w:t> </w:t>
      </w:r>
      <w:r>
        <w:rPr>
          <w:sz w:val="22"/>
        </w:rPr>
        <w:t>two</w:t>
      </w:r>
      <w:r>
        <w:rPr>
          <w:spacing w:val="23"/>
          <w:sz w:val="22"/>
        </w:rPr>
        <w:t> </w:t>
      </w:r>
      <w:r>
        <w:rPr>
          <w:sz w:val="22"/>
        </w:rPr>
        <w:t>states in</w:t>
      </w:r>
      <w:r>
        <w:rPr>
          <w:spacing w:val="29"/>
          <w:sz w:val="22"/>
        </w:rPr>
        <w:t> </w:t>
      </w:r>
      <w:r>
        <w:rPr>
          <w:sz w:val="22"/>
        </w:rPr>
        <w:t>which</w:t>
      </w:r>
      <w:r>
        <w:rPr>
          <w:spacing w:val="33"/>
          <w:sz w:val="22"/>
        </w:rPr>
        <w:t> </w:t>
      </w:r>
      <w:r>
        <w:rPr>
          <w:sz w:val="22"/>
        </w:rPr>
        <w:t>it</w:t>
      </w:r>
      <w:r>
        <w:rPr>
          <w:spacing w:val="30"/>
          <w:sz w:val="22"/>
        </w:rPr>
        <w:t> </w:t>
      </w:r>
      <w:r>
        <w:rPr>
          <w:sz w:val="22"/>
        </w:rPr>
        <w:t>will</w:t>
      </w:r>
      <w:r>
        <w:rPr>
          <w:spacing w:val="28"/>
          <w:sz w:val="22"/>
        </w:rPr>
        <w:t> </w:t>
      </w:r>
      <w:r>
        <w:rPr>
          <w:sz w:val="22"/>
        </w:rPr>
        <w:t>only</w:t>
      </w:r>
      <w:r>
        <w:rPr>
          <w:spacing w:val="29"/>
          <w:sz w:val="22"/>
        </w:rPr>
        <w:t> </w:t>
      </w:r>
      <w:r>
        <w:rPr>
          <w:sz w:val="22"/>
        </w:rPr>
        <w:t>recognise</w:t>
      </w:r>
      <w:r>
        <w:rPr>
          <w:spacing w:val="32"/>
          <w:sz w:val="22"/>
        </w:rPr>
        <w:t> </w:t>
      </w:r>
      <w:r>
        <w:rPr>
          <w:sz w:val="22"/>
        </w:rPr>
        <w:t>a</w:t>
      </w:r>
      <w:r>
        <w:rPr>
          <w:spacing w:val="31"/>
          <w:sz w:val="22"/>
        </w:rPr>
        <w:t> </w:t>
      </w:r>
      <w:r>
        <w:rPr>
          <w:sz w:val="22"/>
        </w:rPr>
        <w:t>O</w:t>
      </w:r>
      <w:r>
        <w:rPr>
          <w:spacing w:val="24"/>
          <w:sz w:val="22"/>
        </w:rPr>
        <w:t> </w:t>
      </w:r>
      <w:r>
        <w:rPr>
          <w:sz w:val="22"/>
        </w:rPr>
        <w:t>or</w:t>
      </w:r>
      <w:r>
        <w:rPr>
          <w:spacing w:val="21"/>
          <w:sz w:val="22"/>
        </w:rPr>
        <w:t> </w:t>
      </w:r>
      <w:r>
        <w:rPr>
          <w:sz w:val="22"/>
        </w:rPr>
        <w:t>1:</w:t>
      </w:r>
      <w:r>
        <w:rPr>
          <w:spacing w:val="24"/>
          <w:sz w:val="22"/>
        </w:rPr>
        <w:t> </w:t>
      </w:r>
      <w:r>
        <w:rPr>
          <w:sz w:val="22"/>
        </w:rPr>
        <w:t>not</w:t>
      </w:r>
      <w:r>
        <w:rPr>
          <w:spacing w:val="22"/>
          <w:sz w:val="22"/>
        </w:rPr>
        <w:t> </w:t>
      </w:r>
      <w:r>
        <w:rPr>
          <w:sz w:val="22"/>
        </w:rPr>
        <w:t>an</w:t>
      </w:r>
      <w:r>
        <w:rPr>
          <w:spacing w:val="28"/>
          <w:sz w:val="22"/>
        </w:rPr>
        <w:t> </w:t>
      </w:r>
      <w:r>
        <w:rPr>
          <w:i/>
          <w:sz w:val="23"/>
        </w:rPr>
        <w:t>A </w:t>
      </w:r>
      <w:r>
        <w:rPr>
          <w:sz w:val="22"/>
        </w:rPr>
        <w:t>or</w:t>
      </w:r>
      <w:r>
        <w:rPr>
          <w:spacing w:val="23"/>
          <w:sz w:val="22"/>
        </w:rPr>
        <w:t> </w:t>
      </w:r>
      <w:r>
        <w:rPr>
          <w:i/>
          <w:sz w:val="23"/>
        </w:rPr>
        <w:t>B. </w:t>
      </w:r>
      <w:r>
        <w:rPr>
          <w:sz w:val="23"/>
        </w:rPr>
        <w:t>If</w:t>
      </w:r>
      <w:r>
        <w:rPr>
          <w:spacing w:val="31"/>
          <w:sz w:val="23"/>
        </w:rPr>
        <w:t> </w:t>
      </w:r>
      <w:r>
        <w:rPr>
          <w:sz w:val="22"/>
        </w:rPr>
        <w:t>it</w:t>
      </w:r>
      <w:r>
        <w:rPr>
          <w:spacing w:val="24"/>
          <w:sz w:val="22"/>
        </w:rPr>
        <w:t> </w:t>
      </w:r>
      <w:r>
        <w:rPr>
          <w:sz w:val="22"/>
        </w:rPr>
        <w:t>hits</w:t>
      </w:r>
      <w:r>
        <w:rPr>
          <w:spacing w:val="23"/>
          <w:sz w:val="22"/>
        </w:rPr>
        <w:t> </w:t>
      </w:r>
      <w:r>
        <w:rPr>
          <w:sz w:val="22"/>
        </w:rPr>
        <w:t>an</w:t>
      </w:r>
      <w:r>
        <w:rPr>
          <w:spacing w:val="28"/>
          <w:sz w:val="22"/>
        </w:rPr>
        <w:t> </w:t>
      </w:r>
      <w:r>
        <w:rPr>
          <w:i/>
          <w:sz w:val="23"/>
        </w:rPr>
        <w:t>A </w:t>
      </w:r>
      <w:r>
        <w:rPr>
          <w:sz w:val="22"/>
        </w:rPr>
        <w:t>or</w:t>
      </w:r>
      <w:r>
        <w:rPr>
          <w:spacing w:val="29"/>
          <w:sz w:val="22"/>
        </w:rPr>
        <w:t> </w:t>
      </w:r>
      <w:r>
        <w:rPr>
          <w:i/>
          <w:sz w:val="23"/>
        </w:rPr>
        <w:t>B,</w:t>
      </w:r>
      <w:r>
        <w:rPr>
          <w:i/>
          <w:spacing w:val="-1"/>
          <w:sz w:val="23"/>
        </w:rPr>
        <w:t> </w:t>
      </w:r>
      <w:r>
        <w:rPr>
          <w:sz w:val="22"/>
        </w:rPr>
        <w:t>it will ignore it,</w:t>
      </w:r>
      <w:r>
        <w:rPr>
          <w:spacing w:val="-6"/>
          <w:sz w:val="22"/>
        </w:rPr>
        <w:t> </w:t>
      </w:r>
      <w:r>
        <w:rPr>
          <w:sz w:val="22"/>
        </w:rPr>
        <w:t>keeping on moving right</w:t>
      </w:r>
      <w:r>
        <w:rPr>
          <w:spacing w:val="-6"/>
          <w:sz w:val="22"/>
        </w:rPr>
        <w:t> </w:t>
      </w:r>
      <w:r>
        <w:rPr>
          <w:sz w:val="22"/>
        </w:rPr>
        <w:t>-</w:t>
      </w:r>
      <w:r>
        <w:rPr>
          <w:spacing w:val="80"/>
          <w:sz w:val="22"/>
        </w:rPr>
        <w:t> </w:t>
      </w:r>
      <w:r>
        <w:rPr>
          <w:sz w:val="22"/>
        </w:rPr>
        <w:t>in other words, it is</w:t>
      </w:r>
      <w:r>
        <w:rPr>
          <w:spacing w:val="-1"/>
          <w:sz w:val="22"/>
        </w:rPr>
        <w:t> </w:t>
      </w:r>
      <w:r>
        <w:rPr>
          <w:sz w:val="22"/>
        </w:rPr>
        <w:t>going to pass right through</w:t>
      </w:r>
      <w:r>
        <w:rPr>
          <w:spacing w:val="40"/>
          <w:sz w:val="22"/>
        </w:rPr>
        <w:t> </w:t>
      </w:r>
      <w:r>
        <w:rPr>
          <w:sz w:val="22"/>
        </w:rPr>
        <w:t>the</w:t>
      </w:r>
      <w:r>
        <w:rPr>
          <w:spacing w:val="30"/>
          <w:sz w:val="22"/>
        </w:rPr>
        <w:t> </w:t>
      </w:r>
      <w:r>
        <w:rPr>
          <w:sz w:val="22"/>
        </w:rPr>
        <w:t>remainder</w:t>
      </w:r>
      <w:r>
        <w:rPr>
          <w:spacing w:val="40"/>
          <w:sz w:val="22"/>
        </w:rPr>
        <w:t> </w:t>
      </w:r>
      <w:r>
        <w:rPr>
          <w:sz w:val="22"/>
        </w:rPr>
        <w:t>of</w:t>
      </w:r>
      <w:r>
        <w:rPr>
          <w:spacing w:val="40"/>
          <w:sz w:val="22"/>
        </w:rPr>
        <w:t> </w:t>
      </w:r>
      <w:r>
        <w:rPr>
          <w:sz w:val="22"/>
        </w:rPr>
        <w:t>the</w:t>
      </w:r>
      <w:r>
        <w:rPr>
          <w:spacing w:val="30"/>
          <w:sz w:val="22"/>
        </w:rPr>
        <w:t> </w:t>
      </w:r>
      <w:r>
        <w:rPr>
          <w:sz w:val="22"/>
        </w:rPr>
        <w:t>rewritten</w:t>
      </w:r>
      <w:r>
        <w:rPr>
          <w:spacing w:val="40"/>
          <w:sz w:val="22"/>
        </w:rPr>
        <w:t> </w:t>
      </w:r>
      <w:r>
        <w:rPr>
          <w:sz w:val="22"/>
        </w:rPr>
        <w:t>target</w:t>
      </w:r>
      <w:r>
        <w:rPr>
          <w:spacing w:val="32"/>
          <w:sz w:val="22"/>
        </w:rPr>
        <w:t> </w:t>
      </w:r>
      <w:r>
        <w:rPr>
          <w:sz w:val="22"/>
        </w:rPr>
        <w:t>string,</w:t>
      </w:r>
      <w:r>
        <w:rPr>
          <w:spacing w:val="31"/>
          <w:sz w:val="22"/>
        </w:rPr>
        <w:t> </w:t>
      </w:r>
      <w:r>
        <w:rPr>
          <w:sz w:val="22"/>
        </w:rPr>
        <w:t>having</w:t>
      </w:r>
      <w:r>
        <w:rPr>
          <w:spacing w:val="30"/>
          <w:sz w:val="22"/>
        </w:rPr>
        <w:t> </w:t>
      </w:r>
      <w:r>
        <w:rPr>
          <w:sz w:val="22"/>
        </w:rPr>
        <w:t>in a</w:t>
      </w:r>
      <w:r>
        <w:rPr>
          <w:spacing w:val="26"/>
          <w:sz w:val="22"/>
        </w:rPr>
        <w:t> </w:t>
      </w:r>
      <w:r>
        <w:rPr>
          <w:sz w:val="22"/>
        </w:rPr>
        <w:t>sense</w:t>
      </w:r>
      <w:r>
        <w:rPr>
          <w:spacing w:val="32"/>
          <w:sz w:val="22"/>
        </w:rPr>
        <w:t> </w:t>
      </w:r>
      <w:r>
        <w:rPr>
          <w:sz w:val="22"/>
        </w:rPr>
        <w:t>"noted" the</w:t>
      </w:r>
      <w:r>
        <w:rPr>
          <w:spacing w:val="35"/>
          <w:sz w:val="22"/>
        </w:rPr>
        <w:t> </w:t>
      </w:r>
      <w:r>
        <w:rPr>
          <w:sz w:val="22"/>
        </w:rPr>
        <w:t>first</w:t>
      </w:r>
      <w:r>
        <w:rPr>
          <w:spacing w:val="33"/>
          <w:sz w:val="22"/>
        </w:rPr>
        <w:t> </w:t>
      </w:r>
      <w:r>
        <w:rPr>
          <w:sz w:val="22"/>
        </w:rPr>
        <w:t>digit</w:t>
      </w:r>
      <w:r>
        <w:rPr>
          <w:spacing w:val="40"/>
          <w:sz w:val="22"/>
        </w:rPr>
        <w:t> </w:t>
      </w:r>
      <w:r>
        <w:rPr>
          <w:sz w:val="22"/>
        </w:rPr>
        <w:t>of</w:t>
      </w:r>
      <w:r>
        <w:rPr>
          <w:spacing w:val="40"/>
          <w:sz w:val="22"/>
        </w:rPr>
        <w:t> </w:t>
      </w:r>
      <w:r>
        <w:rPr>
          <w:sz w:val="22"/>
        </w:rPr>
        <w:t>the</w:t>
      </w:r>
      <w:r>
        <w:rPr>
          <w:spacing w:val="38"/>
          <w:sz w:val="22"/>
        </w:rPr>
        <w:t> </w:t>
      </w:r>
      <w:r>
        <w:rPr>
          <w:sz w:val="22"/>
        </w:rPr>
        <w:t>string.</w:t>
      </w:r>
      <w:r>
        <w:rPr>
          <w:spacing w:val="38"/>
          <w:sz w:val="22"/>
        </w:rPr>
        <w:t> </w:t>
      </w:r>
      <w:r>
        <w:rPr>
          <w:sz w:val="22"/>
        </w:rPr>
        <w:t>This</w:t>
      </w:r>
      <w:r>
        <w:rPr>
          <w:spacing w:val="35"/>
          <w:sz w:val="22"/>
        </w:rPr>
        <w:t> </w:t>
      </w:r>
      <w:r>
        <w:rPr>
          <w:sz w:val="22"/>
        </w:rPr>
        <w:t>is</w:t>
      </w:r>
      <w:r>
        <w:rPr>
          <w:spacing w:val="36"/>
          <w:sz w:val="22"/>
        </w:rPr>
        <w:t> </w:t>
      </w:r>
      <w:r>
        <w:rPr>
          <w:sz w:val="22"/>
        </w:rPr>
        <w:t>why</w:t>
      </w:r>
      <w:r>
        <w:rPr>
          <w:spacing w:val="40"/>
          <w:sz w:val="22"/>
        </w:rPr>
        <w:t> </w:t>
      </w:r>
      <w:r>
        <w:rPr>
          <w:sz w:val="22"/>
        </w:rPr>
        <w:t>we</w:t>
      </w:r>
      <w:r>
        <w:rPr>
          <w:spacing w:val="35"/>
          <w:sz w:val="22"/>
        </w:rPr>
        <w:t> </w:t>
      </w:r>
      <w:r>
        <w:rPr>
          <w:sz w:val="22"/>
        </w:rPr>
        <w:t>overwrote</w:t>
      </w:r>
      <w:r>
        <w:rPr>
          <w:spacing w:val="40"/>
          <w:sz w:val="22"/>
        </w:rPr>
        <w:t> </w:t>
      </w:r>
      <w:r>
        <w:rPr>
          <w:sz w:val="22"/>
        </w:rPr>
        <w:t>the</w:t>
      </w:r>
      <w:r>
        <w:rPr>
          <w:spacing w:val="36"/>
          <w:sz w:val="22"/>
        </w:rPr>
        <w:t> </w:t>
      </w:r>
      <w:r>
        <w:rPr>
          <w:sz w:val="22"/>
        </w:rPr>
        <w:t>O's</w:t>
      </w:r>
      <w:r>
        <w:rPr>
          <w:spacing w:val="39"/>
          <w:sz w:val="22"/>
        </w:rPr>
        <w:t> </w:t>
      </w:r>
      <w:r>
        <w:rPr>
          <w:sz w:val="22"/>
        </w:rPr>
        <w:t>and</w:t>
      </w:r>
      <w:r>
        <w:rPr>
          <w:spacing w:val="40"/>
          <w:sz w:val="22"/>
        </w:rPr>
        <w:t> </w:t>
      </w:r>
      <w:r>
        <w:rPr>
          <w:sz w:val="22"/>
        </w:rPr>
        <w:t>1's</w:t>
      </w:r>
      <w:r>
        <w:rPr>
          <w:spacing w:val="40"/>
          <w:sz w:val="22"/>
        </w:rPr>
        <w:t> </w:t>
      </w:r>
      <w:r>
        <w:rPr>
          <w:sz w:val="22"/>
        </w:rPr>
        <w:t>of</w:t>
      </w:r>
      <w:r>
        <w:rPr>
          <w:spacing w:val="40"/>
          <w:sz w:val="22"/>
        </w:rPr>
        <w:t> </w:t>
      </w:r>
      <w:r>
        <w:rPr>
          <w:sz w:val="22"/>
        </w:rPr>
        <w:t>the string with </w:t>
      </w:r>
      <w:r>
        <w:rPr>
          <w:i/>
          <w:sz w:val="23"/>
        </w:rPr>
        <w:t>A's </w:t>
      </w:r>
      <w:r>
        <w:rPr>
          <w:sz w:val="22"/>
        </w:rPr>
        <w:t>and </w:t>
      </w:r>
      <w:r>
        <w:rPr>
          <w:i/>
          <w:sz w:val="23"/>
        </w:rPr>
        <w:t>B's.</w:t>
      </w:r>
      <w:r>
        <w:rPr>
          <w:i/>
          <w:spacing w:val="-9"/>
          <w:sz w:val="23"/>
        </w:rPr>
        <w:t> </w:t>
      </w:r>
      <w:r>
        <w:rPr>
          <w:sz w:val="22"/>
        </w:rPr>
        <w:t>It will also pass straight through</w:t>
      </w:r>
      <w:r>
        <w:rPr>
          <w:spacing w:val="26"/>
          <w:sz w:val="22"/>
        </w:rPr>
        <w:t> </w:t>
      </w:r>
      <w:r>
        <w:rPr>
          <w:sz w:val="22"/>
        </w:rPr>
        <w:t>the</w:t>
      </w:r>
      <w:r>
        <w:rPr>
          <w:spacing w:val="25"/>
          <w:sz w:val="22"/>
        </w:rPr>
        <w:t> </w:t>
      </w:r>
      <w:r>
        <w:rPr>
          <w:i/>
          <w:sz w:val="23"/>
        </w:rPr>
        <w:t>X </w:t>
      </w:r>
      <w:r>
        <w:rPr>
          <w:sz w:val="22"/>
        </w:rPr>
        <w:t>it encounters and go</w:t>
      </w:r>
      <w:r>
        <w:rPr>
          <w:spacing w:val="40"/>
          <w:sz w:val="22"/>
        </w:rPr>
        <w:t> </w:t>
      </w:r>
      <w:r>
        <w:rPr>
          <w:sz w:val="22"/>
        </w:rPr>
        <w:t>on</w:t>
      </w:r>
      <w:r>
        <w:rPr>
          <w:spacing w:val="40"/>
          <w:sz w:val="22"/>
        </w:rPr>
        <w:t> </w:t>
      </w:r>
      <w:r>
        <w:rPr>
          <w:sz w:val="22"/>
        </w:rPr>
        <w:t>to</w:t>
      </w:r>
      <w:r>
        <w:rPr>
          <w:spacing w:val="40"/>
          <w:sz w:val="22"/>
        </w:rPr>
        <w:t> </w:t>
      </w:r>
      <w:r>
        <w:rPr>
          <w:sz w:val="22"/>
        </w:rPr>
        <w:t>the first</w:t>
      </w:r>
      <w:r>
        <w:rPr>
          <w:spacing w:val="40"/>
          <w:sz w:val="22"/>
        </w:rPr>
        <w:t> </w:t>
      </w:r>
      <w:r>
        <w:rPr>
          <w:sz w:val="22"/>
        </w:rPr>
        <w:t>filename</w:t>
      </w:r>
      <w:r>
        <w:rPr>
          <w:spacing w:val="40"/>
          <w:sz w:val="22"/>
        </w:rPr>
        <w:t> </w:t>
      </w:r>
      <w:r>
        <w:rPr>
          <w:sz w:val="22"/>
        </w:rPr>
        <w:t>to be checked.</w:t>
      </w:r>
    </w:p>
    <w:p>
      <w:pPr>
        <w:pStyle w:val="BodyText"/>
        <w:spacing w:before="16"/>
        <w:rPr>
          <w:sz w:val="22"/>
        </w:rPr>
      </w:pPr>
    </w:p>
    <w:p>
      <w:pPr>
        <w:spacing w:line="240" w:lineRule="auto" w:before="0"/>
        <w:ind w:left="159" w:right="160" w:firstLine="602"/>
        <w:jc w:val="both"/>
        <w:rPr>
          <w:sz w:val="22"/>
        </w:rPr>
      </w:pPr>
      <w:r>
        <w:rPr>
          <w:w w:val="105"/>
          <w:sz w:val="22"/>
        </w:rPr>
        <w:t>Now comes</w:t>
      </w:r>
      <w:r>
        <w:rPr>
          <w:spacing w:val="-4"/>
          <w:w w:val="105"/>
          <w:sz w:val="22"/>
        </w:rPr>
        <w:t> </w:t>
      </w:r>
      <w:r>
        <w:rPr>
          <w:w w:val="105"/>
          <w:sz w:val="22"/>
        </w:rPr>
        <w:t>the</w:t>
      </w:r>
      <w:r>
        <w:rPr>
          <w:spacing w:val="-8"/>
          <w:w w:val="105"/>
          <w:sz w:val="22"/>
        </w:rPr>
        <w:t> </w:t>
      </w:r>
      <w:r>
        <w:rPr>
          <w:w w:val="105"/>
          <w:sz w:val="22"/>
        </w:rPr>
        <w:t>crucial sequence</w:t>
      </w:r>
      <w:r>
        <w:rPr>
          <w:w w:val="105"/>
          <w:sz w:val="22"/>
        </w:rPr>
        <w:t> of operations. The</w:t>
      </w:r>
      <w:r>
        <w:rPr>
          <w:spacing w:val="-1"/>
          <w:w w:val="105"/>
          <w:sz w:val="22"/>
        </w:rPr>
        <w:t> </w:t>
      </w:r>
      <w:r>
        <w:rPr>
          <w:w w:val="105"/>
          <w:sz w:val="22"/>
        </w:rPr>
        <w:t>machine is</w:t>
      </w:r>
      <w:r>
        <w:rPr>
          <w:spacing w:val="-8"/>
          <w:w w:val="105"/>
          <w:sz w:val="22"/>
        </w:rPr>
        <w:t> </w:t>
      </w:r>
      <w:r>
        <w:rPr>
          <w:w w:val="105"/>
          <w:sz w:val="22"/>
        </w:rPr>
        <w:t>going</w:t>
      </w:r>
      <w:r>
        <w:rPr>
          <w:w w:val="105"/>
          <w:sz w:val="22"/>
        </w:rPr>
        <w:t> to hit</w:t>
      </w:r>
      <w:r>
        <w:rPr>
          <w:spacing w:val="-6"/>
          <w:w w:val="105"/>
          <w:sz w:val="22"/>
        </w:rPr>
        <w:t> </w:t>
      </w:r>
      <w:r>
        <w:rPr>
          <w:w w:val="105"/>
          <w:sz w:val="22"/>
        </w:rPr>
        <w:t>either a</w:t>
      </w:r>
      <w:r>
        <w:rPr>
          <w:spacing w:val="-2"/>
          <w:w w:val="105"/>
          <w:sz w:val="22"/>
        </w:rPr>
        <w:t> </w:t>
      </w:r>
      <w:r>
        <w:rPr>
          <w:w w:val="105"/>
          <w:sz w:val="22"/>
        </w:rPr>
        <w:t>1</w:t>
      </w:r>
      <w:r>
        <w:rPr>
          <w:spacing w:val="-3"/>
          <w:w w:val="105"/>
          <w:sz w:val="22"/>
        </w:rPr>
        <w:t> </w:t>
      </w:r>
      <w:r>
        <w:rPr>
          <w:w w:val="105"/>
          <w:sz w:val="22"/>
        </w:rPr>
        <w:t>or</w:t>
      </w:r>
      <w:r>
        <w:rPr>
          <w:spacing w:val="-6"/>
          <w:w w:val="105"/>
          <w:sz w:val="22"/>
        </w:rPr>
        <w:t> </w:t>
      </w:r>
      <w:r>
        <w:rPr>
          <w:w w:val="105"/>
          <w:sz w:val="22"/>
        </w:rPr>
        <w:t>a</w:t>
      </w:r>
      <w:r>
        <w:rPr>
          <w:spacing w:val="-4"/>
          <w:w w:val="105"/>
          <w:sz w:val="22"/>
        </w:rPr>
        <w:t> </w:t>
      </w:r>
      <w:r>
        <w:rPr>
          <w:w w:val="105"/>
          <w:sz w:val="22"/>
        </w:rPr>
        <w:t>0,</w:t>
      </w:r>
      <w:r>
        <w:rPr>
          <w:spacing w:val="-11"/>
          <w:w w:val="105"/>
          <w:sz w:val="22"/>
        </w:rPr>
        <w:t> </w:t>
      </w:r>
      <w:r>
        <w:rPr>
          <w:w w:val="105"/>
          <w:sz w:val="22"/>
        </w:rPr>
        <w:t>and</w:t>
      </w:r>
      <w:r>
        <w:rPr>
          <w:spacing w:val="-4"/>
          <w:w w:val="105"/>
          <w:sz w:val="22"/>
        </w:rPr>
        <w:t> </w:t>
      </w:r>
      <w:r>
        <w:rPr>
          <w:w w:val="105"/>
          <w:sz w:val="22"/>
        </w:rPr>
        <w:t>how</w:t>
      </w:r>
      <w:r>
        <w:rPr>
          <w:spacing w:val="-6"/>
          <w:w w:val="105"/>
          <w:sz w:val="22"/>
        </w:rPr>
        <w:t> </w:t>
      </w:r>
      <w:r>
        <w:rPr>
          <w:w w:val="105"/>
          <w:sz w:val="22"/>
        </w:rPr>
        <w:t>it</w:t>
      </w:r>
      <w:r>
        <w:rPr>
          <w:spacing w:val="-7"/>
          <w:w w:val="105"/>
          <w:sz w:val="22"/>
        </w:rPr>
        <w:t> </w:t>
      </w:r>
      <w:r>
        <w:rPr>
          <w:w w:val="105"/>
          <w:sz w:val="22"/>
        </w:rPr>
        <w:t>reacts</w:t>
      </w:r>
      <w:r>
        <w:rPr>
          <w:spacing w:val="-4"/>
          <w:w w:val="105"/>
          <w:sz w:val="22"/>
        </w:rPr>
        <w:t> </w:t>
      </w:r>
      <w:r>
        <w:rPr>
          <w:w w:val="105"/>
          <w:sz w:val="22"/>
        </w:rPr>
        <w:t>depends on</w:t>
      </w:r>
      <w:r>
        <w:rPr>
          <w:spacing w:val="-7"/>
          <w:w w:val="105"/>
          <w:sz w:val="22"/>
        </w:rPr>
        <w:t> </w:t>
      </w:r>
      <w:r>
        <w:rPr>
          <w:w w:val="105"/>
          <w:sz w:val="22"/>
        </w:rPr>
        <w:t>how it</w:t>
      </w:r>
      <w:r>
        <w:rPr>
          <w:spacing w:val="-7"/>
          <w:w w:val="105"/>
          <w:sz w:val="22"/>
        </w:rPr>
        <w:t> </w:t>
      </w:r>
      <w:r>
        <w:rPr>
          <w:w w:val="105"/>
          <w:sz w:val="22"/>
        </w:rPr>
        <w:t>has</w:t>
      </w:r>
      <w:r>
        <w:rPr>
          <w:spacing w:val="-6"/>
          <w:w w:val="105"/>
          <w:sz w:val="22"/>
        </w:rPr>
        <w:t> </w:t>
      </w:r>
      <w:r>
        <w:rPr>
          <w:w w:val="105"/>
          <w:sz w:val="22"/>
        </w:rPr>
        <w:t>been primed</w:t>
      </w:r>
      <w:r>
        <w:rPr>
          <w:spacing w:val="-9"/>
          <w:w w:val="105"/>
          <w:sz w:val="22"/>
        </w:rPr>
        <w:t> </w:t>
      </w:r>
      <w:r>
        <w:rPr>
          <w:w w:val="105"/>
          <w:sz w:val="22"/>
        </w:rPr>
        <w:t>-</w:t>
      </w:r>
      <w:r>
        <w:rPr>
          <w:spacing w:val="78"/>
          <w:w w:val="105"/>
          <w:sz w:val="22"/>
        </w:rPr>
        <w:t> </w:t>
      </w:r>
      <w:r>
        <w:rPr>
          <w:w w:val="105"/>
          <w:sz w:val="22"/>
        </w:rPr>
        <w:t>i.e. on</w:t>
      </w:r>
      <w:r>
        <w:rPr>
          <w:w w:val="105"/>
          <w:sz w:val="22"/>
        </w:rPr>
        <w:t> the</w:t>
      </w:r>
      <w:r>
        <w:rPr>
          <w:w w:val="105"/>
          <w:sz w:val="22"/>
        </w:rPr>
        <w:t> state</w:t>
      </w:r>
      <w:r>
        <w:rPr>
          <w:w w:val="105"/>
          <w:sz w:val="22"/>
        </w:rPr>
        <w:t> it</w:t>
      </w:r>
      <w:r>
        <w:rPr>
          <w:w w:val="105"/>
          <w:sz w:val="22"/>
        </w:rPr>
        <w:t> is</w:t>
      </w:r>
      <w:r>
        <w:rPr>
          <w:w w:val="105"/>
          <w:sz w:val="22"/>
        </w:rPr>
        <w:t> in</w:t>
      </w:r>
      <w:r>
        <w:rPr>
          <w:w w:val="105"/>
          <w:sz w:val="22"/>
        </w:rPr>
        <w:t> as a</w:t>
      </w:r>
      <w:r>
        <w:rPr>
          <w:w w:val="105"/>
          <w:sz w:val="22"/>
        </w:rPr>
        <w:t> result</w:t>
      </w:r>
      <w:r>
        <w:rPr>
          <w:w w:val="105"/>
          <w:sz w:val="22"/>
        </w:rPr>
        <w:t> of</w:t>
      </w:r>
      <w:r>
        <w:rPr>
          <w:w w:val="105"/>
          <w:sz w:val="22"/>
        </w:rPr>
        <w:t> reading</w:t>
      </w:r>
      <w:r>
        <w:rPr>
          <w:w w:val="105"/>
          <w:sz w:val="22"/>
        </w:rPr>
        <w:t> the first</w:t>
      </w:r>
      <w:r>
        <w:rPr>
          <w:w w:val="105"/>
          <w:sz w:val="22"/>
        </w:rPr>
        <w:t> target</w:t>
      </w:r>
      <w:r>
        <w:rPr>
          <w:w w:val="105"/>
          <w:sz w:val="22"/>
        </w:rPr>
        <w:t> digit. There</w:t>
      </w:r>
      <w:r>
        <w:rPr>
          <w:w w:val="105"/>
          <w:sz w:val="22"/>
        </w:rPr>
        <w:t> are</w:t>
      </w:r>
      <w:r>
        <w:rPr>
          <w:w w:val="105"/>
          <w:sz w:val="22"/>
        </w:rPr>
        <w:t> two possibilities.</w:t>
      </w:r>
      <w:r>
        <w:rPr>
          <w:spacing w:val="-9"/>
          <w:w w:val="105"/>
          <w:sz w:val="22"/>
        </w:rPr>
        <w:t> </w:t>
      </w:r>
      <w:r>
        <w:rPr>
          <w:w w:val="105"/>
          <w:sz w:val="22"/>
        </w:rPr>
        <w:t>Firstly, if the</w:t>
      </w:r>
      <w:r>
        <w:rPr>
          <w:spacing w:val="-1"/>
          <w:w w:val="105"/>
          <w:sz w:val="22"/>
        </w:rPr>
        <w:t> </w:t>
      </w:r>
      <w:r>
        <w:rPr>
          <w:w w:val="105"/>
          <w:sz w:val="22"/>
        </w:rPr>
        <w:t>digit it</w:t>
      </w:r>
      <w:r>
        <w:rPr>
          <w:spacing w:val="-3"/>
          <w:w w:val="105"/>
          <w:sz w:val="22"/>
        </w:rPr>
        <w:t> </w:t>
      </w:r>
      <w:r>
        <w:rPr>
          <w:w w:val="105"/>
          <w:sz w:val="22"/>
        </w:rPr>
        <w:t>hits is</w:t>
      </w:r>
      <w:r>
        <w:rPr>
          <w:spacing w:val="-1"/>
          <w:w w:val="105"/>
          <w:sz w:val="22"/>
        </w:rPr>
        <w:t> </w:t>
      </w:r>
      <w:r>
        <w:rPr>
          <w:w w:val="105"/>
          <w:sz w:val="22"/>
        </w:rPr>
        <w:t>different</w:t>
      </w:r>
      <w:r>
        <w:rPr>
          <w:w w:val="105"/>
          <w:sz w:val="22"/>
        </w:rPr>
        <w:t> from the</w:t>
      </w:r>
      <w:r>
        <w:rPr>
          <w:spacing w:val="-2"/>
          <w:w w:val="105"/>
          <w:sz w:val="22"/>
        </w:rPr>
        <w:t> </w:t>
      </w:r>
      <w:r>
        <w:rPr>
          <w:w w:val="105"/>
          <w:sz w:val="22"/>
        </w:rPr>
        <w:t>first target digit,</w:t>
      </w:r>
      <w:r>
        <w:rPr>
          <w:spacing w:val="-3"/>
          <w:w w:val="105"/>
          <w:sz w:val="22"/>
        </w:rPr>
        <w:t> </w:t>
      </w:r>
      <w:r>
        <w:rPr>
          <w:w w:val="105"/>
          <w:sz w:val="22"/>
        </w:rPr>
        <w:t>so the</w:t>
      </w:r>
      <w:r>
        <w:rPr>
          <w:spacing w:val="-7"/>
          <w:w w:val="105"/>
          <w:sz w:val="22"/>
        </w:rPr>
        <w:t> </w:t>
      </w:r>
      <w:r>
        <w:rPr>
          <w:w w:val="105"/>
          <w:sz w:val="22"/>
        </w:rPr>
        <w:t>filenames</w:t>
      </w:r>
      <w:r>
        <w:rPr>
          <w:spacing w:val="-2"/>
          <w:w w:val="105"/>
          <w:sz w:val="22"/>
        </w:rPr>
        <w:t> </w:t>
      </w:r>
      <w:r>
        <w:rPr>
          <w:w w:val="105"/>
          <w:sz w:val="22"/>
        </w:rPr>
        <w:t>do</w:t>
      </w:r>
      <w:r>
        <w:rPr>
          <w:spacing w:val="-8"/>
          <w:w w:val="105"/>
          <w:sz w:val="22"/>
        </w:rPr>
        <w:t> </w:t>
      </w:r>
      <w:r>
        <w:rPr>
          <w:w w:val="105"/>
          <w:sz w:val="22"/>
        </w:rPr>
        <w:t>not</w:t>
      </w:r>
      <w:r>
        <w:rPr>
          <w:spacing w:val="-4"/>
          <w:w w:val="105"/>
          <w:sz w:val="22"/>
        </w:rPr>
        <w:t> </w:t>
      </w:r>
      <w:r>
        <w:rPr>
          <w:w w:val="105"/>
          <w:sz w:val="22"/>
        </w:rPr>
        <w:t>match</w:t>
      </w:r>
      <w:r>
        <w:rPr>
          <w:spacing w:val="-9"/>
          <w:w w:val="105"/>
          <w:sz w:val="22"/>
        </w:rPr>
        <w:t> </w:t>
      </w:r>
      <w:r>
        <w:rPr>
          <w:w w:val="105"/>
          <w:sz w:val="22"/>
        </w:rPr>
        <w:t>from</w:t>
      </w:r>
      <w:r>
        <w:rPr>
          <w:spacing w:val="-2"/>
          <w:w w:val="105"/>
          <w:sz w:val="22"/>
        </w:rPr>
        <w:t> </w:t>
      </w:r>
      <w:r>
        <w:rPr>
          <w:w w:val="105"/>
          <w:sz w:val="22"/>
        </w:rPr>
        <w:t>the</w:t>
      </w:r>
      <w:r>
        <w:rPr>
          <w:spacing w:val="-10"/>
          <w:w w:val="105"/>
          <w:sz w:val="22"/>
        </w:rPr>
        <w:t> </w:t>
      </w:r>
      <w:r>
        <w:rPr>
          <w:w w:val="105"/>
          <w:sz w:val="22"/>
        </w:rPr>
        <w:t>outset,</w:t>
      </w:r>
      <w:r>
        <w:rPr>
          <w:spacing w:val="-8"/>
          <w:w w:val="105"/>
          <w:sz w:val="22"/>
        </w:rPr>
        <w:t> </w:t>
      </w:r>
      <w:r>
        <w:rPr>
          <w:w w:val="105"/>
          <w:sz w:val="22"/>
        </w:rPr>
        <w:t>the</w:t>
      </w:r>
      <w:r>
        <w:rPr>
          <w:spacing w:val="-5"/>
          <w:w w:val="105"/>
          <w:sz w:val="22"/>
        </w:rPr>
        <w:t> </w:t>
      </w:r>
      <w:r>
        <w:rPr>
          <w:w w:val="105"/>
          <w:sz w:val="22"/>
        </w:rPr>
        <w:t>machine overwrites the</w:t>
      </w:r>
      <w:r>
        <w:rPr>
          <w:spacing w:val="-10"/>
          <w:w w:val="105"/>
          <w:sz w:val="22"/>
        </w:rPr>
        <w:t> </w:t>
      </w:r>
      <w:r>
        <w:rPr>
          <w:w w:val="105"/>
          <w:sz w:val="22"/>
        </w:rPr>
        <w:t>digit</w:t>
      </w:r>
      <w:r>
        <w:rPr>
          <w:spacing w:val="-6"/>
          <w:w w:val="105"/>
          <w:sz w:val="22"/>
        </w:rPr>
        <w:t> </w:t>
      </w:r>
      <w:r>
        <w:rPr>
          <w:w w:val="105"/>
          <w:sz w:val="22"/>
        </w:rPr>
        <w:t>as appropriate,</w:t>
      </w:r>
      <w:r>
        <w:rPr>
          <w:spacing w:val="-13"/>
          <w:w w:val="105"/>
          <w:sz w:val="22"/>
        </w:rPr>
        <w:t> </w:t>
      </w:r>
      <w:r>
        <w:rPr>
          <w:w w:val="105"/>
          <w:sz w:val="22"/>
        </w:rPr>
        <w:t>and</w:t>
      </w:r>
      <w:r>
        <w:rPr>
          <w:spacing w:val="-11"/>
          <w:w w:val="105"/>
          <w:sz w:val="22"/>
        </w:rPr>
        <w:t> </w:t>
      </w:r>
      <w:r>
        <w:rPr>
          <w:w w:val="105"/>
          <w:sz w:val="22"/>
        </w:rPr>
        <w:t>then</w:t>
      </w:r>
      <w:r>
        <w:rPr>
          <w:spacing w:val="-12"/>
          <w:w w:val="105"/>
          <w:sz w:val="22"/>
        </w:rPr>
        <w:t> </w:t>
      </w:r>
      <w:r>
        <w:rPr>
          <w:w w:val="105"/>
          <w:sz w:val="22"/>
        </w:rPr>
        <w:t>moves</w:t>
      </w:r>
      <w:r>
        <w:rPr>
          <w:spacing w:val="-7"/>
          <w:w w:val="105"/>
          <w:sz w:val="22"/>
        </w:rPr>
        <w:t> </w:t>
      </w:r>
      <w:r>
        <w:rPr>
          <w:w w:val="105"/>
          <w:sz w:val="22"/>
        </w:rPr>
        <w:t>to</w:t>
      </w:r>
      <w:r>
        <w:rPr>
          <w:spacing w:val="-15"/>
          <w:w w:val="105"/>
          <w:sz w:val="22"/>
        </w:rPr>
        <w:t> </w:t>
      </w:r>
      <w:r>
        <w:rPr>
          <w:w w:val="105"/>
          <w:sz w:val="22"/>
        </w:rPr>
        <w:t>the</w:t>
      </w:r>
      <w:r>
        <w:rPr>
          <w:spacing w:val="-14"/>
          <w:w w:val="105"/>
          <w:sz w:val="22"/>
        </w:rPr>
        <w:t> </w:t>
      </w:r>
      <w:r>
        <w:rPr>
          <w:w w:val="105"/>
          <w:sz w:val="22"/>
        </w:rPr>
        <w:t>right</w:t>
      </w:r>
      <w:r>
        <w:rPr>
          <w:spacing w:val="-7"/>
          <w:w w:val="105"/>
          <w:sz w:val="22"/>
        </w:rPr>
        <w:t> </w:t>
      </w:r>
      <w:r>
        <w:rPr>
          <w:w w:val="105"/>
          <w:sz w:val="22"/>
        </w:rPr>
        <w:t>until</w:t>
      </w:r>
      <w:r>
        <w:rPr>
          <w:spacing w:val="-7"/>
          <w:w w:val="105"/>
          <w:sz w:val="22"/>
        </w:rPr>
        <w:t> </w:t>
      </w:r>
      <w:r>
        <w:rPr>
          <w:w w:val="105"/>
          <w:sz w:val="22"/>
        </w:rPr>
        <w:t>it</w:t>
      </w:r>
      <w:r>
        <w:rPr>
          <w:spacing w:val="-13"/>
          <w:w w:val="105"/>
          <w:sz w:val="22"/>
        </w:rPr>
        <w:t> </w:t>
      </w:r>
      <w:r>
        <w:rPr>
          <w:w w:val="105"/>
          <w:sz w:val="22"/>
        </w:rPr>
        <w:t>hits</w:t>
      </w:r>
      <w:r>
        <w:rPr>
          <w:spacing w:val="-10"/>
          <w:w w:val="105"/>
          <w:sz w:val="22"/>
        </w:rPr>
        <w:t> </w:t>
      </w:r>
      <w:r>
        <w:rPr>
          <w:w w:val="105"/>
          <w:sz w:val="22"/>
        </w:rPr>
        <w:t>the</w:t>
      </w:r>
      <w:r>
        <w:rPr>
          <w:spacing w:val="-12"/>
          <w:w w:val="105"/>
          <w:sz w:val="22"/>
        </w:rPr>
        <w:t> </w:t>
      </w:r>
      <w:r>
        <w:rPr>
          <w:w w:val="105"/>
          <w:sz w:val="22"/>
        </w:rPr>
        <w:t>next</w:t>
      </w:r>
      <w:r>
        <w:rPr>
          <w:spacing w:val="-11"/>
          <w:w w:val="105"/>
          <w:sz w:val="22"/>
        </w:rPr>
        <w:t> </w:t>
      </w:r>
      <w:r>
        <w:rPr>
          <w:rFonts w:ascii="Arial"/>
          <w:i/>
          <w:w w:val="105"/>
          <w:sz w:val="20"/>
        </w:rPr>
        <w:t>X,</w:t>
      </w:r>
      <w:r>
        <w:rPr>
          <w:rFonts w:ascii="Arial"/>
          <w:i/>
          <w:spacing w:val="-11"/>
          <w:w w:val="105"/>
          <w:sz w:val="20"/>
        </w:rPr>
        <w:t> </w:t>
      </w:r>
      <w:r>
        <w:rPr>
          <w:w w:val="105"/>
          <w:sz w:val="22"/>
        </w:rPr>
        <w:t>denoting</w:t>
      </w:r>
      <w:r>
        <w:rPr>
          <w:spacing w:val="-3"/>
          <w:w w:val="105"/>
          <w:sz w:val="22"/>
        </w:rPr>
        <w:t> </w:t>
      </w:r>
      <w:r>
        <w:rPr>
          <w:w w:val="105"/>
          <w:sz w:val="22"/>
        </w:rPr>
        <w:t>the</w:t>
      </w:r>
      <w:r>
        <w:rPr>
          <w:spacing w:val="-15"/>
          <w:w w:val="105"/>
          <w:sz w:val="22"/>
        </w:rPr>
        <w:t> </w:t>
      </w:r>
      <w:r>
        <w:rPr>
          <w:w w:val="105"/>
          <w:sz w:val="22"/>
        </w:rPr>
        <w:t>end of the</w:t>
      </w:r>
      <w:r>
        <w:rPr>
          <w:spacing w:val="-11"/>
          <w:w w:val="105"/>
          <w:sz w:val="22"/>
        </w:rPr>
        <w:t> </w:t>
      </w:r>
      <w:r>
        <w:rPr>
          <w:w w:val="105"/>
          <w:sz w:val="22"/>
        </w:rPr>
        <w:t>file.</w:t>
      </w:r>
      <w:r>
        <w:rPr>
          <w:spacing w:val="-5"/>
          <w:w w:val="105"/>
          <w:sz w:val="22"/>
        </w:rPr>
        <w:t> </w:t>
      </w:r>
      <w:r>
        <w:rPr>
          <w:w w:val="105"/>
          <w:sz w:val="22"/>
        </w:rPr>
        <w:t>It then starts to</w:t>
      </w:r>
      <w:r>
        <w:rPr>
          <w:spacing w:val="-4"/>
          <w:w w:val="105"/>
          <w:sz w:val="22"/>
        </w:rPr>
        <w:t> </w:t>
      </w:r>
      <w:r>
        <w:rPr>
          <w:w w:val="105"/>
          <w:sz w:val="22"/>
        </w:rPr>
        <w:t>move</w:t>
      </w:r>
      <w:r>
        <w:rPr>
          <w:spacing w:val="-2"/>
          <w:w w:val="105"/>
          <w:sz w:val="22"/>
        </w:rPr>
        <w:t> </w:t>
      </w:r>
      <w:r>
        <w:rPr>
          <w:w w:val="105"/>
          <w:sz w:val="22"/>
        </w:rPr>
        <w:t>to</w:t>
      </w:r>
      <w:r>
        <w:rPr>
          <w:spacing w:val="-4"/>
          <w:w w:val="105"/>
          <w:sz w:val="22"/>
        </w:rPr>
        <w:t> </w:t>
      </w:r>
      <w:r>
        <w:rPr>
          <w:w w:val="105"/>
          <w:sz w:val="22"/>
        </w:rPr>
        <w:t>the</w:t>
      </w:r>
      <w:r>
        <w:rPr>
          <w:spacing w:val="-9"/>
          <w:w w:val="105"/>
          <w:sz w:val="22"/>
        </w:rPr>
        <w:t> </w:t>
      </w:r>
      <w:r>
        <w:rPr>
          <w:w w:val="105"/>
          <w:sz w:val="22"/>
        </w:rPr>
        <w:t>left, overwriting the</w:t>
      </w:r>
      <w:r>
        <w:rPr>
          <w:spacing w:val="-14"/>
          <w:w w:val="105"/>
          <w:sz w:val="22"/>
        </w:rPr>
        <w:t> </w:t>
      </w:r>
      <w:r>
        <w:rPr>
          <w:w w:val="105"/>
          <w:sz w:val="22"/>
        </w:rPr>
        <w:t>contents of the</w:t>
      </w:r>
      <w:r>
        <w:rPr>
          <w:spacing w:val="-4"/>
          <w:w w:val="105"/>
          <w:sz w:val="22"/>
        </w:rPr>
        <w:t> </w:t>
      </w:r>
      <w:r>
        <w:rPr>
          <w:w w:val="105"/>
          <w:sz w:val="22"/>
        </w:rPr>
        <w:t>rest of</w:t>
      </w:r>
      <w:r>
        <w:rPr>
          <w:w w:val="105"/>
          <w:sz w:val="22"/>
        </w:rPr>
        <w:t> the file with </w:t>
      </w:r>
      <w:r>
        <w:rPr>
          <w:i/>
          <w:w w:val="105"/>
          <w:sz w:val="23"/>
        </w:rPr>
        <w:t>A's </w:t>
      </w:r>
      <w:r>
        <w:rPr>
          <w:w w:val="105"/>
          <w:sz w:val="22"/>
        </w:rPr>
        <w:t>and </w:t>
      </w:r>
      <w:r>
        <w:rPr>
          <w:i/>
          <w:w w:val="105"/>
          <w:sz w:val="23"/>
        </w:rPr>
        <w:t>B's.</w:t>
      </w:r>
      <w:r>
        <w:rPr>
          <w:i/>
          <w:spacing w:val="-11"/>
          <w:w w:val="105"/>
          <w:sz w:val="23"/>
        </w:rPr>
        <w:t> </w:t>
      </w:r>
      <w:r>
        <w:rPr>
          <w:w w:val="105"/>
          <w:sz w:val="22"/>
        </w:rPr>
        <w:t>It passes through</w:t>
      </w:r>
      <w:r>
        <w:rPr>
          <w:w w:val="105"/>
          <w:sz w:val="22"/>
        </w:rPr>
        <w:t> the leftmost</w:t>
      </w:r>
      <w:r>
        <w:rPr>
          <w:w w:val="105"/>
          <w:sz w:val="22"/>
        </w:rPr>
        <w:t> </w:t>
      </w:r>
      <w:r>
        <w:rPr>
          <w:i/>
          <w:w w:val="105"/>
          <w:sz w:val="23"/>
        </w:rPr>
        <w:t>X,</w:t>
      </w:r>
      <w:r>
        <w:rPr>
          <w:i/>
          <w:spacing w:val="-11"/>
          <w:w w:val="105"/>
          <w:sz w:val="23"/>
        </w:rPr>
        <w:t> </w:t>
      </w:r>
      <w:r>
        <w:rPr>
          <w:w w:val="105"/>
          <w:sz w:val="22"/>
        </w:rPr>
        <w:t>zips through</w:t>
      </w:r>
      <w:r>
        <w:rPr>
          <w:w w:val="105"/>
          <w:sz w:val="22"/>
        </w:rPr>
        <w:t> the target filename</w:t>
      </w:r>
      <w:r>
        <w:rPr>
          <w:w w:val="105"/>
          <w:sz w:val="22"/>
        </w:rPr>
        <w:t> </w:t>
      </w:r>
      <w:r>
        <w:rPr>
          <w:i/>
          <w:w w:val="105"/>
          <w:sz w:val="23"/>
        </w:rPr>
        <w:t>(A's </w:t>
      </w:r>
      <w:r>
        <w:rPr>
          <w:w w:val="105"/>
          <w:sz w:val="22"/>
        </w:rPr>
        <w:t>and</w:t>
      </w:r>
      <w:r>
        <w:rPr>
          <w:w w:val="105"/>
          <w:sz w:val="22"/>
        </w:rPr>
        <w:t> </w:t>
      </w:r>
      <w:r>
        <w:rPr>
          <w:i/>
          <w:w w:val="105"/>
          <w:sz w:val="23"/>
        </w:rPr>
        <w:t>B's </w:t>
      </w:r>
      <w:r>
        <w:rPr>
          <w:w w:val="105"/>
          <w:sz w:val="22"/>
        </w:rPr>
        <w:t>are invisible</w:t>
      </w:r>
      <w:r>
        <w:rPr>
          <w:w w:val="105"/>
          <w:sz w:val="22"/>
        </w:rPr>
        <w:t> to it), changes</w:t>
      </w:r>
      <w:r>
        <w:rPr>
          <w:w w:val="105"/>
          <w:sz w:val="22"/>
        </w:rPr>
        <w:t> the first digit</w:t>
      </w:r>
      <w:r>
        <w:rPr>
          <w:w w:val="105"/>
          <w:sz w:val="22"/>
        </w:rPr>
        <w:t> to an </w:t>
      </w:r>
      <w:r>
        <w:rPr>
          <w:i/>
          <w:w w:val="105"/>
          <w:sz w:val="23"/>
        </w:rPr>
        <w:t>A</w:t>
      </w:r>
      <w:r>
        <w:rPr>
          <w:i/>
          <w:w w:val="105"/>
          <w:sz w:val="23"/>
        </w:rPr>
        <w:t> </w:t>
      </w:r>
      <w:r>
        <w:rPr>
          <w:w w:val="105"/>
          <w:sz w:val="22"/>
        </w:rPr>
        <w:t>or </w:t>
      </w:r>
      <w:r>
        <w:rPr>
          <w:i/>
          <w:w w:val="105"/>
          <w:sz w:val="23"/>
        </w:rPr>
        <w:t>B,</w:t>
      </w:r>
      <w:r>
        <w:rPr>
          <w:i/>
          <w:spacing w:val="-16"/>
          <w:w w:val="105"/>
          <w:sz w:val="23"/>
        </w:rPr>
        <w:t> </w:t>
      </w:r>
      <w:r>
        <w:rPr>
          <w:w w:val="105"/>
          <w:sz w:val="22"/>
        </w:rPr>
        <w:t>and hits </w:t>
      </w:r>
      <w:r>
        <w:rPr>
          <w:i/>
          <w:w w:val="105"/>
          <w:sz w:val="23"/>
        </w:rPr>
        <w:t>Y.</w:t>
      </w:r>
      <w:r>
        <w:rPr>
          <w:i/>
          <w:spacing w:val="-11"/>
          <w:w w:val="105"/>
          <w:sz w:val="23"/>
        </w:rPr>
        <w:t> </w:t>
      </w:r>
      <w:r>
        <w:rPr>
          <w:w w:val="105"/>
          <w:sz w:val="22"/>
        </w:rPr>
        <w:t>This is</w:t>
      </w:r>
      <w:r>
        <w:rPr>
          <w:spacing w:val="-4"/>
          <w:w w:val="105"/>
          <w:sz w:val="22"/>
        </w:rPr>
        <w:t> </w:t>
      </w:r>
      <w:r>
        <w:rPr>
          <w:w w:val="105"/>
          <w:sz w:val="22"/>
        </w:rPr>
        <w:t>a</w:t>
      </w:r>
      <w:r>
        <w:rPr>
          <w:spacing w:val="-3"/>
          <w:w w:val="105"/>
          <w:sz w:val="22"/>
        </w:rPr>
        <w:t> </w:t>
      </w:r>
      <w:r>
        <w:rPr>
          <w:w w:val="105"/>
          <w:sz w:val="22"/>
        </w:rPr>
        <w:t>cue</w:t>
      </w:r>
      <w:r>
        <w:rPr>
          <w:spacing w:val="-3"/>
          <w:w w:val="105"/>
          <w:sz w:val="22"/>
        </w:rPr>
        <w:t> </w:t>
      </w:r>
      <w:r>
        <w:rPr>
          <w:w w:val="105"/>
          <w:sz w:val="22"/>
        </w:rPr>
        <w:t>for the whole process to start again: only now it goes</w:t>
      </w:r>
      <w:r>
        <w:rPr>
          <w:w w:val="105"/>
          <w:sz w:val="22"/>
        </w:rPr>
        <w:t> to the</w:t>
      </w:r>
      <w:r>
        <w:rPr>
          <w:w w:val="105"/>
          <w:sz w:val="22"/>
        </w:rPr>
        <w:t> next filename. Sooner or later,</w:t>
      </w:r>
      <w:r>
        <w:rPr>
          <w:w w:val="105"/>
          <w:sz w:val="22"/>
        </w:rPr>
        <w:t> the first</w:t>
      </w:r>
      <w:r>
        <w:rPr>
          <w:w w:val="105"/>
          <w:sz w:val="22"/>
        </w:rPr>
        <w:t> target digit</w:t>
      </w:r>
      <w:r>
        <w:rPr>
          <w:w w:val="105"/>
          <w:sz w:val="22"/>
        </w:rPr>
        <w:t> and</w:t>
      </w:r>
      <w:r>
        <w:rPr>
          <w:w w:val="105"/>
          <w:sz w:val="22"/>
        </w:rPr>
        <w:t> that</w:t>
      </w:r>
      <w:r>
        <w:rPr>
          <w:w w:val="105"/>
          <w:sz w:val="22"/>
        </w:rPr>
        <w:t> of</w:t>
      </w:r>
      <w:r>
        <w:rPr>
          <w:w w:val="105"/>
          <w:sz w:val="22"/>
        </w:rPr>
        <w:t> the checked</w:t>
      </w:r>
      <w:r>
        <w:rPr>
          <w:w w:val="105"/>
          <w:sz w:val="22"/>
        </w:rPr>
        <w:t> filename</w:t>
      </w:r>
      <w:r>
        <w:rPr>
          <w:w w:val="105"/>
          <w:sz w:val="22"/>
        </w:rPr>
        <w:t> will</w:t>
      </w:r>
      <w:r>
        <w:rPr>
          <w:w w:val="105"/>
          <w:sz w:val="22"/>
        </w:rPr>
        <w:t> match,</w:t>
      </w:r>
      <w:r>
        <w:rPr>
          <w:w w:val="105"/>
          <w:sz w:val="22"/>
        </w:rPr>
        <w:t> and</w:t>
      </w:r>
      <w:r>
        <w:rPr>
          <w:w w:val="105"/>
          <w:sz w:val="22"/>
        </w:rPr>
        <w:t> this</w:t>
      </w:r>
      <w:r>
        <w:rPr>
          <w:w w:val="105"/>
          <w:sz w:val="22"/>
        </w:rPr>
        <w:t> is</w:t>
      </w:r>
      <w:r>
        <w:rPr>
          <w:w w:val="105"/>
          <w:sz w:val="22"/>
        </w:rPr>
        <w:t> the</w:t>
      </w:r>
      <w:r>
        <w:rPr>
          <w:w w:val="105"/>
          <w:sz w:val="22"/>
        </w:rPr>
        <w:t> second</w:t>
      </w:r>
      <w:r>
        <w:rPr>
          <w:w w:val="105"/>
          <w:sz w:val="22"/>
        </w:rPr>
        <w:t> possibility</w:t>
      </w:r>
      <w:r>
        <w:rPr>
          <w:w w:val="105"/>
          <w:sz w:val="22"/>
        </w:rPr>
        <w:t> we</w:t>
      </w:r>
      <w:r>
        <w:rPr>
          <w:w w:val="105"/>
          <w:sz w:val="22"/>
        </w:rPr>
        <w:t> must </w:t>
      </w:r>
      <w:r>
        <w:rPr>
          <w:spacing w:val="-2"/>
          <w:w w:val="105"/>
          <w:sz w:val="22"/>
        </w:rPr>
        <w:t>consider.</w:t>
      </w:r>
    </w:p>
    <w:p>
      <w:pPr>
        <w:pStyle w:val="BodyText"/>
        <w:spacing w:before="24"/>
        <w:rPr>
          <w:sz w:val="22"/>
        </w:rPr>
      </w:pPr>
    </w:p>
    <w:p>
      <w:pPr>
        <w:spacing w:line="242" w:lineRule="auto" w:before="0"/>
        <w:ind w:left="158" w:right="167" w:firstLine="587"/>
        <w:jc w:val="both"/>
        <w:rPr>
          <w:sz w:val="22"/>
        </w:rPr>
      </w:pPr>
      <w:r>
        <w:rPr>
          <w:sz w:val="22"/>
        </w:rPr>
        <w:t>When a match occurs, the machine overwrites the matching digit, and</w:t>
      </w:r>
      <w:r>
        <w:rPr>
          <w:spacing w:val="40"/>
          <w:sz w:val="22"/>
        </w:rPr>
        <w:t> </w:t>
      </w:r>
      <w:r>
        <w:rPr>
          <w:sz w:val="22"/>
        </w:rPr>
        <w:t>enters a state in which it moves back left until it encounters the </w:t>
      </w:r>
      <w:r>
        <w:rPr>
          <w:rFonts w:ascii="Arial"/>
          <w:i/>
          <w:sz w:val="20"/>
        </w:rPr>
        <w:t>Y.</w:t>
      </w:r>
      <w:r>
        <w:rPr>
          <w:rFonts w:ascii="Arial"/>
          <w:i/>
          <w:spacing w:val="-6"/>
          <w:sz w:val="20"/>
        </w:rPr>
        <w:t> </w:t>
      </w:r>
      <w:r>
        <w:rPr>
          <w:sz w:val="22"/>
        </w:rPr>
        <w:t>Then, it goes forwards, overwrites the second target symbol with the correct digit, and then moves on to the files. It checks the second digit for a match, and so it goes on. Working through the machine diagram, you should be able to convince yourself that</w:t>
      </w:r>
      <w:r>
        <w:rPr>
          <w:spacing w:val="21"/>
          <w:sz w:val="22"/>
        </w:rPr>
        <w:t> </w:t>
      </w:r>
      <w:r>
        <w:rPr>
          <w:sz w:val="22"/>
        </w:rPr>
        <w:t>the</w:t>
      </w:r>
      <w:r>
        <w:rPr>
          <w:spacing w:val="23"/>
          <w:sz w:val="22"/>
        </w:rPr>
        <w:t> </w:t>
      </w:r>
      <w:r>
        <w:rPr>
          <w:sz w:val="22"/>
        </w:rPr>
        <w:t>tape</w:t>
      </w:r>
      <w:r>
        <w:rPr>
          <w:spacing w:val="25"/>
          <w:sz w:val="22"/>
        </w:rPr>
        <w:t> </w:t>
      </w:r>
      <w:r>
        <w:rPr>
          <w:sz w:val="22"/>
        </w:rPr>
        <w:t>above</w:t>
      </w:r>
      <w:r>
        <w:rPr>
          <w:spacing w:val="31"/>
          <w:sz w:val="22"/>
        </w:rPr>
        <w:t> </w:t>
      </w:r>
      <w:r>
        <w:rPr>
          <w:sz w:val="22"/>
        </w:rPr>
        <w:t>would</w:t>
      </w:r>
      <w:r>
        <w:rPr>
          <w:spacing w:val="30"/>
          <w:sz w:val="22"/>
        </w:rPr>
        <w:t> </w:t>
      </w:r>
      <w:r>
        <w:rPr>
          <w:sz w:val="22"/>
        </w:rPr>
        <w:t>ultimately</w:t>
      </w:r>
      <w:r>
        <w:rPr>
          <w:spacing w:val="33"/>
          <w:sz w:val="22"/>
        </w:rPr>
        <w:t> </w:t>
      </w:r>
      <w:r>
        <w:rPr>
          <w:sz w:val="22"/>
        </w:rPr>
        <w:t>be</w:t>
      </w:r>
      <w:r>
        <w:rPr>
          <w:spacing w:val="15"/>
          <w:sz w:val="22"/>
        </w:rPr>
        <w:t> </w:t>
      </w:r>
      <w:r>
        <w:rPr>
          <w:sz w:val="22"/>
        </w:rPr>
        <w:t>converted</w:t>
      </w:r>
      <w:r>
        <w:rPr>
          <w:spacing w:val="30"/>
          <w:sz w:val="22"/>
        </w:rPr>
        <w:t> </w:t>
      </w:r>
      <w:r>
        <w:rPr>
          <w:sz w:val="22"/>
        </w:rPr>
        <w:t>into</w:t>
      </w:r>
      <w:r>
        <w:rPr>
          <w:spacing w:val="18"/>
          <w:sz w:val="22"/>
        </w:rPr>
        <w:t> </w:t>
      </w:r>
      <w:r>
        <w:rPr>
          <w:sz w:val="22"/>
        </w:rPr>
        <w:t>the</w:t>
      </w:r>
      <w:r>
        <w:rPr>
          <w:spacing w:val="23"/>
          <w:sz w:val="22"/>
        </w:rPr>
        <w:t> </w:t>
      </w:r>
      <w:r>
        <w:rPr>
          <w:sz w:val="22"/>
        </w:rPr>
        <w:t>tape</w:t>
      </w:r>
      <w:r>
        <w:rPr>
          <w:spacing w:val="20"/>
          <w:sz w:val="22"/>
        </w:rPr>
        <w:t> </w:t>
      </w:r>
      <w:r>
        <w:rPr>
          <w:sz w:val="22"/>
        </w:rPr>
        <w:t>of</w:t>
      </w:r>
      <w:r>
        <w:rPr>
          <w:spacing w:val="31"/>
          <w:sz w:val="22"/>
        </w:rPr>
        <w:t> </w:t>
      </w:r>
      <w:r>
        <w:rPr>
          <w:sz w:val="22"/>
        </w:rPr>
        <w:t>Figure</w:t>
      </w:r>
      <w:r>
        <w:rPr>
          <w:spacing w:val="26"/>
          <w:sz w:val="22"/>
        </w:rPr>
        <w:t> </w:t>
      </w:r>
      <w:r>
        <w:rPr>
          <w:sz w:val="22"/>
        </w:rPr>
        <w:t>3.17:</w:t>
      </w:r>
    </w:p>
    <w:p>
      <w:pPr>
        <w:pStyle w:val="BodyText"/>
        <w:rPr>
          <w:sz w:val="20"/>
        </w:rPr>
      </w:pPr>
    </w:p>
    <w:p>
      <w:pPr>
        <w:pStyle w:val="BodyText"/>
        <w:spacing w:before="213"/>
        <w:rPr>
          <w:sz w:val="20"/>
        </w:rPr>
      </w:pPr>
      <w:r>
        <w:rPr>
          <w:sz w:val="20"/>
        </w:rPr>
        <mc:AlternateContent>
          <mc:Choice Requires="wps">
            <w:drawing>
              <wp:anchor distT="0" distB="0" distL="0" distR="0" allowOverlap="1" layoutInCell="1" locked="0" behindDoc="1" simplePos="0" relativeHeight="487666176">
                <wp:simplePos x="0" y="0"/>
                <wp:positionH relativeFrom="page">
                  <wp:posOffset>549887</wp:posOffset>
                </wp:positionH>
                <wp:positionV relativeFrom="paragraph">
                  <wp:posOffset>296569</wp:posOffset>
                </wp:positionV>
                <wp:extent cx="4203700" cy="1270"/>
                <wp:effectExtent l="0" t="0" r="0" b="0"/>
                <wp:wrapTopAndBottom/>
                <wp:docPr id="332" name="Graphic 332"/>
                <wp:cNvGraphicFramePr>
                  <a:graphicFrameLocks/>
                </wp:cNvGraphicFramePr>
                <a:graphic>
                  <a:graphicData uri="http://schemas.microsoft.com/office/word/2010/wordprocessingShape">
                    <wps:wsp>
                      <wps:cNvPr id="332" name="Graphic 332"/>
                      <wps:cNvSpPr/>
                      <wps:spPr>
                        <a:xfrm>
                          <a:off x="0" y="0"/>
                          <a:ext cx="4203700" cy="1270"/>
                        </a:xfrm>
                        <a:custGeom>
                          <a:avLst/>
                          <a:gdLst/>
                          <a:ahLst/>
                          <a:cxnLst/>
                          <a:rect l="l" t="t" r="r" b="b"/>
                          <a:pathLst>
                            <a:path w="4203700" h="0">
                              <a:moveTo>
                                <a:pt x="0" y="0"/>
                              </a:moveTo>
                              <a:lnTo>
                                <a:pt x="4203580"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98191pt;margin-top:23.351946pt;width:331pt;height:.1pt;mso-position-horizontal-relative:page;mso-position-vertical-relative:paragraph;z-index:-15650304;mso-wrap-distance-left:0;mso-wrap-distance-right:0" id="docshape192" coordorigin="866,467" coordsize="6620,0" path="m866,467l7486,467e" filled="false" stroked="true" strokeweight="1.442262pt" strokecolor="#000000">
                <v:path arrowok="t"/>
                <v:stroke dashstyle="solid"/>
                <w10:wrap type="topAndBottom"/>
              </v:shape>
            </w:pict>
          </mc:Fallback>
        </mc:AlternateContent>
      </w:r>
    </w:p>
    <w:p>
      <w:pPr>
        <w:tabs>
          <w:tab w:pos="6658" w:val="left" w:leader="none"/>
        </w:tabs>
        <w:spacing w:before="60"/>
        <w:ind w:left="0" w:right="55" w:firstLine="0"/>
        <w:jc w:val="center"/>
        <w:rPr>
          <w:sz w:val="27"/>
        </w:rPr>
      </w:pPr>
      <w:r>
        <w:rPr>
          <w:spacing w:val="69"/>
          <w:sz w:val="27"/>
          <w:u w:val="thick"/>
        </w:rPr>
        <w:t> </w:t>
      </w:r>
      <w:r>
        <w:rPr>
          <w:sz w:val="27"/>
          <w:u w:val="thick"/>
        </w:rPr>
        <w:t>...</w:t>
      </w:r>
      <w:r>
        <w:rPr>
          <w:spacing w:val="-9"/>
          <w:sz w:val="27"/>
          <w:u w:val="thick"/>
        </w:rPr>
        <w:t> </w:t>
      </w:r>
      <w:r>
        <w:rPr>
          <w:sz w:val="27"/>
          <w:u w:val="thick"/>
        </w:rPr>
        <w:t>Y</w:t>
      </w:r>
      <w:r>
        <w:rPr>
          <w:spacing w:val="59"/>
          <w:sz w:val="27"/>
          <w:u w:val="thick"/>
        </w:rPr>
        <w:t> </w:t>
      </w:r>
      <w:r>
        <w:rPr>
          <w:sz w:val="27"/>
          <w:u w:val="thick"/>
        </w:rPr>
        <w:t>101</w:t>
      </w:r>
      <w:r>
        <w:rPr>
          <w:spacing w:val="51"/>
          <w:sz w:val="27"/>
          <w:u w:val="thick"/>
        </w:rPr>
        <w:t> </w:t>
      </w:r>
      <w:r>
        <w:rPr>
          <w:sz w:val="27"/>
          <w:u w:val="thick"/>
        </w:rPr>
        <w:t>X</w:t>
      </w:r>
      <w:r>
        <w:rPr>
          <w:spacing w:val="59"/>
          <w:sz w:val="27"/>
          <w:u w:val="thick"/>
        </w:rPr>
        <w:t> </w:t>
      </w:r>
      <w:r>
        <w:rPr>
          <w:sz w:val="27"/>
          <w:u w:val="thick"/>
        </w:rPr>
        <w:t>AAB</w:t>
      </w:r>
      <w:r>
        <w:rPr>
          <w:spacing w:val="65"/>
          <w:sz w:val="27"/>
          <w:u w:val="thick"/>
        </w:rPr>
        <w:t> </w:t>
      </w:r>
      <w:r>
        <w:rPr>
          <w:sz w:val="27"/>
          <w:u w:val="thick"/>
        </w:rPr>
        <w:t>ABB</w:t>
      </w:r>
      <w:r>
        <w:rPr>
          <w:spacing w:val="70"/>
          <w:sz w:val="27"/>
          <w:u w:val="thick"/>
        </w:rPr>
        <w:t> </w:t>
      </w:r>
      <w:r>
        <w:rPr>
          <w:sz w:val="27"/>
          <w:u w:val="thick"/>
        </w:rPr>
        <w:t>X</w:t>
      </w:r>
      <w:r>
        <w:rPr>
          <w:spacing w:val="56"/>
          <w:sz w:val="27"/>
          <w:u w:val="thick"/>
        </w:rPr>
        <w:t> </w:t>
      </w:r>
      <w:r>
        <w:rPr>
          <w:sz w:val="27"/>
          <w:u w:val="thick"/>
        </w:rPr>
        <w:t>BAB</w:t>
      </w:r>
      <w:r>
        <w:rPr>
          <w:spacing w:val="63"/>
          <w:sz w:val="27"/>
          <w:u w:val="thick"/>
        </w:rPr>
        <w:t> </w:t>
      </w:r>
      <w:r>
        <w:rPr>
          <w:sz w:val="27"/>
          <w:u w:val="thick"/>
        </w:rPr>
        <w:t>110</w:t>
      </w:r>
      <w:r>
        <w:rPr>
          <w:spacing w:val="51"/>
          <w:sz w:val="27"/>
          <w:u w:val="thick"/>
        </w:rPr>
        <w:t> </w:t>
      </w:r>
      <w:r>
        <w:rPr>
          <w:sz w:val="27"/>
          <w:u w:val="thick"/>
        </w:rPr>
        <w:t>X</w:t>
      </w:r>
      <w:r>
        <w:rPr>
          <w:spacing w:val="54"/>
          <w:sz w:val="27"/>
          <w:u w:val="thick"/>
        </w:rPr>
        <w:t> </w:t>
      </w:r>
      <w:r>
        <w:rPr>
          <w:sz w:val="27"/>
          <w:u w:val="thick"/>
        </w:rPr>
        <w:t>111</w:t>
      </w:r>
      <w:r>
        <w:rPr>
          <w:spacing w:val="50"/>
          <w:sz w:val="27"/>
          <w:u w:val="thick"/>
        </w:rPr>
        <w:t> </w:t>
      </w:r>
      <w:r>
        <w:rPr>
          <w:sz w:val="27"/>
          <w:u w:val="thick"/>
        </w:rPr>
        <w:t>000</w:t>
      </w:r>
      <w:r>
        <w:rPr>
          <w:spacing w:val="56"/>
          <w:sz w:val="27"/>
          <w:u w:val="thick"/>
        </w:rPr>
        <w:t> </w:t>
      </w:r>
      <w:r>
        <w:rPr>
          <w:spacing w:val="-10"/>
          <w:sz w:val="27"/>
          <w:u w:val="thick"/>
        </w:rPr>
        <w:t>Y</w:t>
      </w:r>
      <w:r>
        <w:rPr>
          <w:sz w:val="27"/>
          <w:u w:val="thick"/>
        </w:rPr>
        <w:tab/>
      </w:r>
    </w:p>
    <w:p>
      <w:pPr>
        <w:spacing w:before="203"/>
        <w:ind w:left="1653" w:right="0" w:firstLine="0"/>
        <w:jc w:val="center"/>
        <w:rPr>
          <w:sz w:val="25"/>
        </w:rPr>
      </w:pPr>
      <w:r>
        <w:rPr>
          <w:sz w:val="25"/>
        </w:rPr>
        <w:drawing>
          <wp:anchor distT="0" distB="0" distL="0" distR="0" allowOverlap="1" layoutInCell="1" locked="0" behindDoc="0" simplePos="0" relativeHeight="15807488">
            <wp:simplePos x="0" y="0"/>
            <wp:positionH relativeFrom="page">
              <wp:posOffset>1096718</wp:posOffset>
            </wp:positionH>
            <wp:positionV relativeFrom="paragraph">
              <wp:posOffset>131084</wp:posOffset>
            </wp:positionV>
            <wp:extent cx="491843" cy="280856"/>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83" cstate="print"/>
                    <a:stretch>
                      <a:fillRect/>
                    </a:stretch>
                  </pic:blipFill>
                  <pic:spPr>
                    <a:xfrm>
                      <a:off x="0" y="0"/>
                      <a:ext cx="491843" cy="280856"/>
                    </a:xfrm>
                    <a:prstGeom prst="rect">
                      <a:avLst/>
                    </a:prstGeom>
                  </pic:spPr>
                </pic:pic>
              </a:graphicData>
            </a:graphic>
          </wp:anchor>
        </w:drawing>
      </w:r>
      <w:r>
        <w:rPr>
          <w:spacing w:val="-4"/>
          <w:w w:val="105"/>
          <w:sz w:val="25"/>
        </w:rPr>
        <w:t>U(N)</w:t>
      </w:r>
    </w:p>
    <w:p>
      <w:pPr>
        <w:pStyle w:val="BodyText"/>
        <w:rPr>
          <w:sz w:val="25"/>
        </w:rPr>
      </w:pPr>
    </w:p>
    <w:p>
      <w:pPr>
        <w:pStyle w:val="BodyText"/>
        <w:spacing w:before="174"/>
        <w:rPr>
          <w:sz w:val="25"/>
        </w:rPr>
      </w:pPr>
    </w:p>
    <w:p>
      <w:pPr>
        <w:spacing w:before="1"/>
        <w:ind w:left="16" w:right="0" w:firstLine="0"/>
        <w:jc w:val="center"/>
        <w:rPr>
          <w:b/>
          <w:sz w:val="18"/>
        </w:rPr>
      </w:pPr>
      <w:r>
        <w:rPr>
          <w:b/>
          <w:sz w:val="18"/>
        </w:rPr>
        <w:t>Fig.</w:t>
      </w:r>
      <w:r>
        <w:rPr>
          <w:b/>
          <w:spacing w:val="6"/>
          <w:sz w:val="18"/>
        </w:rPr>
        <w:t> </w:t>
      </w:r>
      <w:r>
        <w:rPr>
          <w:b/>
          <w:sz w:val="18"/>
        </w:rPr>
        <w:t>3.17</w:t>
      </w:r>
      <w:r>
        <w:rPr>
          <w:b/>
          <w:spacing w:val="12"/>
          <w:sz w:val="18"/>
        </w:rPr>
        <w:t> </w:t>
      </w:r>
      <w:r>
        <w:rPr>
          <w:b/>
          <w:sz w:val="18"/>
        </w:rPr>
        <w:t>Output</w:t>
      </w:r>
      <w:r>
        <w:rPr>
          <w:b/>
          <w:spacing w:val="14"/>
          <w:sz w:val="18"/>
        </w:rPr>
        <w:t> </w:t>
      </w:r>
      <w:r>
        <w:rPr>
          <w:b/>
          <w:sz w:val="18"/>
        </w:rPr>
        <w:t>Tape</w:t>
      </w:r>
      <w:r>
        <w:rPr>
          <w:b/>
          <w:spacing w:val="8"/>
          <w:sz w:val="18"/>
        </w:rPr>
        <w:t> </w:t>
      </w:r>
      <w:r>
        <w:rPr>
          <w:b/>
          <w:sz w:val="18"/>
        </w:rPr>
        <w:t>from</w:t>
      </w:r>
      <w:r>
        <w:rPr>
          <w:b/>
          <w:spacing w:val="17"/>
          <w:sz w:val="18"/>
        </w:rPr>
        <w:t> </w:t>
      </w:r>
      <w:r>
        <w:rPr>
          <w:b/>
          <w:sz w:val="18"/>
        </w:rPr>
        <w:t>the</w:t>
      </w:r>
      <w:r>
        <w:rPr>
          <w:b/>
          <w:spacing w:val="10"/>
          <w:sz w:val="18"/>
        </w:rPr>
        <w:t> </w:t>
      </w:r>
      <w:r>
        <w:rPr>
          <w:b/>
          <w:sz w:val="18"/>
        </w:rPr>
        <w:t>Locating</w:t>
      </w:r>
      <w:r>
        <w:rPr>
          <w:b/>
          <w:spacing w:val="21"/>
          <w:sz w:val="18"/>
        </w:rPr>
        <w:t> </w:t>
      </w:r>
      <w:r>
        <w:rPr>
          <w:b/>
          <w:spacing w:val="-2"/>
          <w:sz w:val="18"/>
        </w:rPr>
        <w:t>Machine</w:t>
      </w:r>
    </w:p>
    <w:p>
      <w:pPr>
        <w:pStyle w:val="BodyText"/>
        <w:spacing w:before="48"/>
        <w:rPr>
          <w:b/>
          <w:sz w:val="18"/>
        </w:rPr>
      </w:pPr>
    </w:p>
    <w:p>
      <w:pPr>
        <w:spacing w:before="0"/>
        <w:ind w:left="173" w:right="149" w:firstLine="10"/>
        <w:jc w:val="both"/>
        <w:rPr>
          <w:sz w:val="22"/>
        </w:rPr>
      </w:pPr>
      <w:r>
        <w:rPr>
          <w:sz w:val="22"/>
        </w:rPr>
        <w:t>Note</w:t>
      </w:r>
      <w:r>
        <w:rPr>
          <w:spacing w:val="40"/>
          <w:sz w:val="22"/>
        </w:rPr>
        <w:t> </w:t>
      </w:r>
      <w:r>
        <w:rPr>
          <w:sz w:val="22"/>
        </w:rPr>
        <w:t>that</w:t>
      </w:r>
      <w:r>
        <w:rPr>
          <w:spacing w:val="40"/>
          <w:sz w:val="22"/>
        </w:rPr>
        <w:t> </w:t>
      </w:r>
      <w:r>
        <w:rPr>
          <w:sz w:val="22"/>
        </w:rPr>
        <w:t>the</w:t>
      </w:r>
      <w:r>
        <w:rPr>
          <w:spacing w:val="40"/>
          <w:sz w:val="22"/>
        </w:rPr>
        <w:t> </w:t>
      </w:r>
      <w:r>
        <w:rPr>
          <w:sz w:val="22"/>
        </w:rPr>
        <w:t>head</w:t>
      </w:r>
      <w:r>
        <w:rPr>
          <w:spacing w:val="40"/>
          <w:sz w:val="22"/>
        </w:rPr>
        <w:t> </w:t>
      </w:r>
      <w:r>
        <w:rPr>
          <w:sz w:val="22"/>
        </w:rPr>
        <w:t>has</w:t>
      </w:r>
      <w:r>
        <w:rPr>
          <w:spacing w:val="40"/>
          <w:sz w:val="22"/>
        </w:rPr>
        <w:t> </w:t>
      </w:r>
      <w:r>
        <w:rPr>
          <w:sz w:val="22"/>
        </w:rPr>
        <w:t>returned</w:t>
      </w:r>
      <w:r>
        <w:rPr>
          <w:spacing w:val="40"/>
          <w:sz w:val="22"/>
        </w:rPr>
        <w:t> </w:t>
      </w:r>
      <w:r>
        <w:rPr>
          <w:sz w:val="22"/>
        </w:rPr>
        <w:t>to</w:t>
      </w:r>
      <w:r>
        <w:rPr>
          <w:spacing w:val="40"/>
          <w:sz w:val="22"/>
        </w:rPr>
        <w:t> </w:t>
      </w:r>
      <w:r>
        <w:rPr>
          <w:sz w:val="22"/>
        </w:rPr>
        <w:t>its</w:t>
      </w:r>
      <w:r>
        <w:rPr>
          <w:spacing w:val="40"/>
          <w:sz w:val="22"/>
        </w:rPr>
        <w:t> </w:t>
      </w:r>
      <w:r>
        <w:rPr>
          <w:sz w:val="22"/>
        </w:rPr>
        <w:t>starting</w:t>
      </w:r>
      <w:r>
        <w:rPr>
          <w:spacing w:val="40"/>
          <w:sz w:val="22"/>
        </w:rPr>
        <w:t> </w:t>
      </w:r>
      <w:r>
        <w:rPr>
          <w:sz w:val="22"/>
        </w:rPr>
        <w:t>point,</w:t>
      </w:r>
      <w:r>
        <w:rPr>
          <w:spacing w:val="40"/>
          <w:sz w:val="22"/>
        </w:rPr>
        <w:t> </w:t>
      </w:r>
      <w:r>
        <w:rPr>
          <w:sz w:val="22"/>
        </w:rPr>
        <w:t>and</w:t>
      </w:r>
      <w:r>
        <w:rPr>
          <w:spacing w:val="40"/>
          <w:sz w:val="22"/>
        </w:rPr>
        <w:t> </w:t>
      </w:r>
      <w:r>
        <w:rPr>
          <w:sz w:val="22"/>
        </w:rPr>
        <w:t>the</w:t>
      </w:r>
      <w:r>
        <w:rPr>
          <w:spacing w:val="40"/>
          <w:sz w:val="22"/>
        </w:rPr>
        <w:t> </w:t>
      </w:r>
      <w:r>
        <w:rPr>
          <w:sz w:val="22"/>
        </w:rPr>
        <w:t>effect</w:t>
      </w:r>
      <w:r>
        <w:rPr>
          <w:spacing w:val="40"/>
          <w:sz w:val="22"/>
        </w:rPr>
        <w:t> </w:t>
      </w:r>
      <w:r>
        <w:rPr>
          <w:sz w:val="22"/>
        </w:rPr>
        <w:t>of</w:t>
      </w:r>
      <w:r>
        <w:rPr>
          <w:spacing w:val="40"/>
          <w:sz w:val="22"/>
        </w:rPr>
        <w:t> </w:t>
      </w:r>
      <w:r>
        <w:rPr>
          <w:sz w:val="22"/>
        </w:rPr>
        <w:t>its activities</w:t>
      </w:r>
      <w:r>
        <w:rPr>
          <w:spacing w:val="25"/>
          <w:sz w:val="22"/>
        </w:rPr>
        <w:t> </w:t>
      </w:r>
      <w:r>
        <w:rPr>
          <w:sz w:val="22"/>
        </w:rPr>
        <w:t>has been</w:t>
      </w:r>
      <w:r>
        <w:rPr>
          <w:spacing w:val="22"/>
          <w:sz w:val="22"/>
        </w:rPr>
        <w:t> </w:t>
      </w:r>
      <w:r>
        <w:rPr>
          <w:sz w:val="22"/>
        </w:rPr>
        <w:t>to</w:t>
      </w:r>
      <w:r>
        <w:rPr>
          <w:spacing w:val="-2"/>
          <w:sz w:val="22"/>
        </w:rPr>
        <w:t> </w:t>
      </w:r>
      <w:r>
        <w:rPr>
          <w:sz w:val="22"/>
        </w:rPr>
        <w:t>change</w:t>
      </w:r>
      <w:r>
        <w:rPr>
          <w:spacing w:val="15"/>
          <w:sz w:val="22"/>
        </w:rPr>
        <w:t> </w:t>
      </w:r>
      <w:r>
        <w:rPr>
          <w:sz w:val="22"/>
        </w:rPr>
        <w:t>all O's</w:t>
      </w:r>
      <w:r>
        <w:rPr>
          <w:spacing w:val="11"/>
          <w:sz w:val="22"/>
        </w:rPr>
        <w:t> </w:t>
      </w:r>
      <w:r>
        <w:rPr>
          <w:sz w:val="22"/>
        </w:rPr>
        <w:t>and</w:t>
      </w:r>
      <w:r>
        <w:rPr>
          <w:spacing w:val="31"/>
          <w:sz w:val="22"/>
        </w:rPr>
        <w:t> </w:t>
      </w:r>
      <w:r>
        <w:rPr>
          <w:sz w:val="22"/>
        </w:rPr>
        <w:t>l's</w:t>
      </w:r>
      <w:r>
        <w:rPr>
          <w:spacing w:val="80"/>
          <w:sz w:val="22"/>
        </w:rPr>
        <w:t> </w:t>
      </w:r>
      <w:r>
        <w:rPr>
          <w:sz w:val="22"/>
        </w:rPr>
        <w:t>between</w:t>
      </w:r>
      <w:r>
        <w:rPr>
          <w:spacing w:val="25"/>
          <w:sz w:val="22"/>
        </w:rPr>
        <w:t> </w:t>
      </w:r>
      <w:r>
        <w:rPr>
          <w:sz w:val="22"/>
        </w:rPr>
        <w:t>the start</w:t>
      </w:r>
      <w:r>
        <w:rPr>
          <w:spacing w:val="17"/>
          <w:sz w:val="22"/>
        </w:rPr>
        <w:t> </w:t>
      </w:r>
      <w:r>
        <w:rPr>
          <w:sz w:val="22"/>
        </w:rPr>
        <w:t>and</w:t>
      </w:r>
      <w:r>
        <w:rPr>
          <w:spacing w:val="14"/>
          <w:sz w:val="22"/>
        </w:rPr>
        <w:t> </w:t>
      </w:r>
      <w:r>
        <w:rPr>
          <w:sz w:val="22"/>
        </w:rPr>
        <w:t>the end</w:t>
      </w:r>
      <w:r>
        <w:rPr>
          <w:spacing w:val="17"/>
          <w:sz w:val="22"/>
        </w:rPr>
        <w:t> </w:t>
      </w:r>
      <w:r>
        <w:rPr>
          <w:sz w:val="22"/>
        </w:rPr>
        <w:t>of</w:t>
      </w:r>
      <w:r>
        <w:rPr>
          <w:spacing w:val="22"/>
          <w:sz w:val="22"/>
        </w:rPr>
        <w:t> </w:t>
      </w:r>
      <w:r>
        <w:rPr>
          <w:sz w:val="22"/>
        </w:rPr>
        <w:t>the</w:t>
      </w:r>
    </w:p>
    <w:p>
      <w:pPr>
        <w:spacing w:after="0"/>
        <w:jc w:val="both"/>
        <w:rPr>
          <w:sz w:val="22"/>
        </w:rPr>
        <w:sectPr>
          <w:pgSz w:w="8450" w:h="12230"/>
          <w:pgMar w:header="535" w:footer="0" w:top="1000" w:bottom="280" w:left="425" w:right="425"/>
        </w:sectPr>
      </w:pPr>
    </w:p>
    <w:p>
      <w:pPr>
        <w:pStyle w:val="BodyText"/>
        <w:spacing w:line="230" w:lineRule="auto" w:before="202"/>
        <w:ind w:left="154" w:right="183" w:hanging="1"/>
        <w:jc w:val="both"/>
      </w:pPr>
      <w:r>
        <w:rPr/>
        <w:t>desired filename (but not the contents of the</w:t>
      </w:r>
      <w:r>
        <w:rPr>
          <w:spacing w:val="-3"/>
        </w:rPr>
        <w:t> </w:t>
      </w:r>
      <w:r>
        <w:rPr/>
        <w:t>file) to </w:t>
      </w:r>
      <w:r>
        <w:rPr>
          <w:i/>
        </w:rPr>
        <w:t>A's </w:t>
      </w:r>
      <w:r>
        <w:rPr/>
        <w:t>and </w:t>
      </w:r>
      <w:r>
        <w:rPr>
          <w:i/>
        </w:rPr>
        <w:t>B's.</w:t>
      </w:r>
      <w:r>
        <w:rPr>
          <w:i/>
          <w:spacing w:val="-4"/>
        </w:rPr>
        <w:t> </w:t>
      </w:r>
      <w:r>
        <w:rPr/>
        <w:t>(There is the important possibility that</w:t>
      </w:r>
      <w:r>
        <w:rPr>
          <w:spacing w:val="-7"/>
        </w:rPr>
        <w:t> </w:t>
      </w:r>
      <w:r>
        <w:rPr/>
        <w:t>the</w:t>
      </w:r>
      <w:r>
        <w:rPr>
          <w:spacing w:val="-10"/>
        </w:rPr>
        <w:t> </w:t>
      </w:r>
      <w:r>
        <w:rPr/>
        <w:t>target</w:t>
      </w:r>
      <w:r>
        <w:rPr>
          <w:spacing w:val="-14"/>
        </w:rPr>
        <w:t> </w:t>
      </w:r>
      <w:r>
        <w:rPr/>
        <w:t>filename</w:t>
      </w:r>
      <w:r>
        <w:rPr>
          <w:spacing w:val="-8"/>
        </w:rPr>
        <w:t> </w:t>
      </w:r>
      <w:r>
        <w:rPr/>
        <w:t>cannot</w:t>
      </w:r>
      <w:r>
        <w:rPr>
          <w:spacing w:val="-3"/>
        </w:rPr>
        <w:t> </w:t>
      </w:r>
      <w:r>
        <w:rPr/>
        <w:t>be</w:t>
      </w:r>
      <w:r>
        <w:rPr>
          <w:spacing w:val="-15"/>
        </w:rPr>
        <w:t> </w:t>
      </w:r>
      <w:r>
        <w:rPr/>
        <w:t>found,</w:t>
      </w:r>
      <w:r>
        <w:rPr>
          <w:spacing w:val="-8"/>
        </w:rPr>
        <w:t> </w:t>
      </w:r>
      <w:r>
        <w:rPr/>
        <w:t>because</w:t>
      </w:r>
      <w:r>
        <w:rPr>
          <w:spacing w:val="-5"/>
        </w:rPr>
        <w:t> </w:t>
      </w:r>
      <w:r>
        <w:rPr/>
        <w:t>we</w:t>
      </w:r>
      <w:r>
        <w:rPr>
          <w:spacing w:val="-13"/>
        </w:rPr>
        <w:t> </w:t>
      </w:r>
      <w:r>
        <w:rPr/>
        <w:t>have typed it in wrongly, say, and in this case the machine</w:t>
      </w:r>
      <w:r>
        <w:rPr>
          <w:spacing w:val="13"/>
        </w:rPr>
        <w:t> </w:t>
      </w:r>
      <w:r>
        <w:rPr/>
        <w:t>head</w:t>
      </w:r>
      <w:r>
        <w:rPr>
          <w:spacing w:val="13"/>
        </w:rPr>
        <w:t> </w:t>
      </w:r>
      <w:r>
        <w:rPr/>
        <w:t>will end</w:t>
      </w:r>
      <w:r>
        <w:rPr>
          <w:spacing w:val="14"/>
        </w:rPr>
        <w:t> </w:t>
      </w:r>
      <w:r>
        <w:rPr/>
        <w:t>up</w:t>
      </w:r>
      <w:r>
        <w:rPr>
          <w:spacing w:val="-3"/>
        </w:rPr>
        <w:t> </w:t>
      </w:r>
      <w:r>
        <w:rPr/>
        <w:t>on</w:t>
      </w:r>
      <w:r>
        <w:rPr>
          <w:spacing w:val="13"/>
        </w:rPr>
        <w:t> </w:t>
      </w:r>
      <w:r>
        <w:rPr/>
        <w:t>the </w:t>
      </w:r>
      <w:r>
        <w:rPr>
          <w:i/>
          <w:sz w:val="20"/>
        </w:rPr>
        <w:t>Y </w:t>
      </w:r>
      <w:r>
        <w:rPr/>
        <w:t>at the far right; as the diagram indicates, at this juncture it is instructed to </w:t>
      </w:r>
      <w:r>
        <w:rPr>
          <w:spacing w:val="-2"/>
        </w:rPr>
        <w:t>"Halt".)</w:t>
      </w:r>
    </w:p>
    <w:p>
      <w:pPr>
        <w:pStyle w:val="BodyText"/>
        <w:spacing w:line="237" w:lineRule="auto" w:before="248"/>
        <w:ind w:left="150" w:right="175" w:firstLine="592"/>
        <w:jc w:val="both"/>
      </w:pPr>
      <w:r>
        <w:rPr/>
        <w:t>As</w:t>
      </w:r>
      <w:r>
        <w:rPr>
          <w:spacing w:val="-15"/>
        </w:rPr>
        <w:t> </w:t>
      </w:r>
      <w:r>
        <w:rPr/>
        <w:t>I</w:t>
      </w:r>
      <w:r>
        <w:rPr>
          <w:spacing w:val="-13"/>
        </w:rPr>
        <w:t> </w:t>
      </w:r>
      <w:r>
        <w:rPr/>
        <w:t>have</w:t>
      </w:r>
      <w:r>
        <w:rPr>
          <w:spacing w:val="-10"/>
        </w:rPr>
        <w:t> </w:t>
      </w:r>
      <w:r>
        <w:rPr/>
        <w:t>said,</w:t>
      </w:r>
      <w:r>
        <w:rPr>
          <w:spacing w:val="-10"/>
        </w:rPr>
        <w:t> </w:t>
      </w:r>
      <w:r>
        <w:rPr/>
        <w:t>there</w:t>
      </w:r>
      <w:r>
        <w:rPr>
          <w:spacing w:val="-11"/>
        </w:rPr>
        <w:t> </w:t>
      </w:r>
      <w:r>
        <w:rPr/>
        <w:t>is</w:t>
      </w:r>
      <w:r>
        <w:rPr>
          <w:spacing w:val="-15"/>
        </w:rPr>
        <w:t> </w:t>
      </w:r>
      <w:r>
        <w:rPr/>
        <w:t>a</w:t>
      </w:r>
      <w:r>
        <w:rPr>
          <w:spacing w:val="-14"/>
        </w:rPr>
        <w:t> </w:t>
      </w:r>
      <w:r>
        <w:rPr/>
        <w:t>"loose</w:t>
      </w:r>
      <w:r>
        <w:rPr>
          <w:spacing w:val="-3"/>
        </w:rPr>
        <w:t> </w:t>
      </w:r>
      <w:r>
        <w:rPr/>
        <w:t>wire"</w:t>
      </w:r>
      <w:r>
        <w:rPr>
          <w:spacing w:val="-8"/>
        </w:rPr>
        <w:t> </w:t>
      </w:r>
      <w:r>
        <w:rPr/>
        <w:t>on</w:t>
      </w:r>
      <w:r>
        <w:rPr>
          <w:spacing w:val="-12"/>
        </w:rPr>
        <w:t> </w:t>
      </w:r>
      <w:r>
        <w:rPr/>
        <w:t>our</w:t>
      </w:r>
      <w:r>
        <w:rPr>
          <w:spacing w:val="-15"/>
        </w:rPr>
        <w:t> </w:t>
      </w:r>
      <w:r>
        <w:rPr/>
        <w:t>diagram,</w:t>
      </w:r>
      <w:r>
        <w:rPr>
          <w:spacing w:val="-2"/>
        </w:rPr>
        <w:t> </w:t>
      </w:r>
      <w:r>
        <w:rPr/>
        <w:t>representing a</w:t>
      </w:r>
      <w:r>
        <w:rPr>
          <w:spacing w:val="-15"/>
        </w:rPr>
        <w:t> </w:t>
      </w:r>
      <w:r>
        <w:rPr/>
        <w:t>feed to</w:t>
      </w:r>
      <w:r>
        <w:rPr>
          <w:spacing w:val="-6"/>
        </w:rPr>
        <w:t> </w:t>
      </w:r>
      <w:r>
        <w:rPr/>
        <w:t>a</w:t>
      </w:r>
      <w:r>
        <w:rPr>
          <w:spacing w:val="-6"/>
        </w:rPr>
        <w:t> </w:t>
      </w:r>
      <w:r>
        <w:rPr/>
        <w:t>copy machine: we have our</w:t>
      </w:r>
      <w:r>
        <w:rPr>
          <w:spacing w:val="-10"/>
        </w:rPr>
        <w:t> </w:t>
      </w:r>
      <w:r>
        <w:rPr/>
        <w:t>file, now we want to</w:t>
      </w:r>
      <w:r>
        <w:rPr>
          <w:spacing w:val="-9"/>
        </w:rPr>
        <w:t> </w:t>
      </w:r>
      <w:r>
        <w:rPr/>
        <w:t>know what to</w:t>
      </w:r>
      <w:r>
        <w:rPr>
          <w:spacing w:val="-5"/>
        </w:rPr>
        <w:t> </w:t>
      </w:r>
      <w:r>
        <w:rPr/>
        <w:t>do with it! True to the spirit of Turing machines, we are going to copy it slowly and laboriously to</w:t>
      </w:r>
      <w:r>
        <w:rPr>
          <w:spacing w:val="-9"/>
        </w:rPr>
        <w:t> </w:t>
      </w:r>
      <w:r>
        <w:rPr/>
        <w:t>another part</w:t>
      </w:r>
      <w:r>
        <w:rPr>
          <w:spacing w:val="-3"/>
        </w:rPr>
        <w:t> </w:t>
      </w:r>
      <w:r>
        <w:rPr/>
        <w:t>of the</w:t>
      </w:r>
      <w:r>
        <w:rPr>
          <w:spacing w:val="-1"/>
        </w:rPr>
        <w:t> </w:t>
      </w:r>
      <w:r>
        <w:rPr/>
        <w:t>tape.</w:t>
      </w:r>
      <w:r>
        <w:rPr>
          <w:spacing w:val="-3"/>
        </w:rPr>
        <w:t> </w:t>
      </w:r>
      <w:r>
        <w:rPr/>
        <w:t>That</w:t>
      </w:r>
      <w:r>
        <w:rPr>
          <w:spacing w:val="-6"/>
        </w:rPr>
        <w:t> </w:t>
      </w:r>
      <w:r>
        <w:rPr/>
        <w:t>is,</w:t>
      </w:r>
      <w:r>
        <w:rPr>
          <w:spacing w:val="-9"/>
        </w:rPr>
        <w:t> </w:t>
      </w:r>
      <w:r>
        <w:rPr>
          <w:rFonts w:ascii="Arial"/>
          <w:i/>
          <w:sz w:val="19"/>
        </w:rPr>
        <w:t>you </w:t>
      </w:r>
      <w:r>
        <w:rPr/>
        <w:t>are: the</w:t>
      </w:r>
      <w:r>
        <w:rPr>
          <w:spacing w:val="-6"/>
        </w:rPr>
        <w:t> </w:t>
      </w:r>
      <w:r>
        <w:rPr/>
        <w:t>copying machine is shown in Figure 3.18, and its input tape is the output tape of the location machine. Have fun figuring out how it works!</w:t>
      </w:r>
    </w:p>
    <w:p>
      <w:pPr>
        <w:pStyle w:val="BodyText"/>
        <w:spacing w:before="262"/>
      </w:pPr>
    </w:p>
    <w:p>
      <w:pPr>
        <w:spacing w:before="0"/>
        <w:ind w:left="0" w:right="1790" w:firstLine="0"/>
        <w:jc w:val="right"/>
        <w:rPr>
          <w:b/>
          <w:sz w:val="17"/>
        </w:rPr>
      </w:pPr>
      <w:r>
        <w:rPr>
          <w:b/>
          <w:sz w:val="17"/>
        </w:rPr>
        <mc:AlternateContent>
          <mc:Choice Requires="wps">
            <w:drawing>
              <wp:anchor distT="0" distB="0" distL="0" distR="0" allowOverlap="1" layoutInCell="1" locked="0" behindDoc="0" simplePos="0" relativeHeight="15808512">
                <wp:simplePos x="0" y="0"/>
                <wp:positionH relativeFrom="page">
                  <wp:posOffset>2117065</wp:posOffset>
                </wp:positionH>
                <wp:positionV relativeFrom="paragraph">
                  <wp:posOffset>119199</wp:posOffset>
                </wp:positionV>
                <wp:extent cx="2294255" cy="168592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2294255" cy="1685925"/>
                          <a:chExt cx="2294255" cy="1685925"/>
                        </a:xfrm>
                      </wpg:grpSpPr>
                      <pic:pic>
                        <pic:nvPicPr>
                          <pic:cNvPr id="335" name="Image 335"/>
                          <pic:cNvPicPr/>
                        </pic:nvPicPr>
                        <pic:blipFill>
                          <a:blip r:embed="rId84" cstate="print"/>
                          <a:stretch>
                            <a:fillRect/>
                          </a:stretch>
                        </pic:blipFill>
                        <pic:spPr>
                          <a:xfrm>
                            <a:off x="0" y="0"/>
                            <a:ext cx="2294250" cy="1608819"/>
                          </a:xfrm>
                          <a:prstGeom prst="rect">
                            <a:avLst/>
                          </a:prstGeom>
                        </pic:spPr>
                      </pic:pic>
                      <wps:wsp>
                        <wps:cNvPr id="336" name="Textbox 336"/>
                        <wps:cNvSpPr txBox="1"/>
                        <wps:spPr>
                          <a:xfrm>
                            <a:off x="52811" y="719185"/>
                            <a:ext cx="2102485" cy="127000"/>
                          </a:xfrm>
                          <a:prstGeom prst="rect">
                            <a:avLst/>
                          </a:prstGeom>
                        </wps:spPr>
                        <wps:txbx>
                          <w:txbxContent>
                            <w:p>
                              <w:pPr>
                                <w:tabs>
                                  <w:tab w:pos="2576" w:val="left" w:leader="hyphen"/>
                                </w:tabs>
                                <w:spacing w:line="200" w:lineRule="exact" w:before="0"/>
                                <w:ind w:left="0" w:right="0" w:firstLine="0"/>
                                <w:jc w:val="left"/>
                                <w:rPr>
                                  <w:sz w:val="12"/>
                                </w:rPr>
                              </w:pPr>
                              <w:r>
                                <w:rPr>
                                  <w:b/>
                                  <w:w w:val="115"/>
                                  <w:sz w:val="18"/>
                                </w:rPr>
                                <w:t>R</w:t>
                              </w:r>
                              <w:r>
                                <w:rPr>
                                  <w:b/>
                                  <w:spacing w:val="-71"/>
                                  <w:w w:val="335"/>
                                  <w:sz w:val="18"/>
                                </w:rPr>
                                <w:t> </w:t>
                              </w:r>
                              <w:r>
                                <w:rPr>
                                  <w:w w:val="335"/>
                                  <w:sz w:val="12"/>
                                </w:rPr>
                                <w:t>1------</w:t>
                              </w:r>
                              <w:r>
                                <w:rPr>
                                  <w:spacing w:val="-5"/>
                                  <w:w w:val="335"/>
                                  <w:sz w:val="12"/>
                                </w:rPr>
                                <w:t>_,_</w:t>
                              </w:r>
                              <w:r>
                                <w:rPr>
                                  <w:sz w:val="12"/>
                                </w:rPr>
                                <w:tab/>
                              </w:r>
                              <w:r>
                                <w:rPr>
                                  <w:w w:val="335"/>
                                  <w:sz w:val="12"/>
                                </w:rPr>
                                <w:t>=--</w:t>
                              </w:r>
                              <w:r>
                                <w:rPr>
                                  <w:spacing w:val="-10"/>
                                  <w:w w:val="335"/>
                                  <w:sz w:val="12"/>
                                </w:rPr>
                                <w:t>1</w:t>
                              </w:r>
                            </w:p>
                          </w:txbxContent>
                        </wps:txbx>
                        <wps:bodyPr wrap="square" lIns="0" tIns="0" rIns="0" bIns="0" rtlCol="0">
                          <a:noAutofit/>
                        </wps:bodyPr>
                      </wps:wsp>
                      <wps:wsp>
                        <wps:cNvPr id="337" name="Textbox 337"/>
                        <wps:cNvSpPr txBox="1"/>
                        <wps:spPr>
                          <a:xfrm>
                            <a:off x="2010790" y="1558702"/>
                            <a:ext cx="97790" cy="127000"/>
                          </a:xfrm>
                          <a:prstGeom prst="rect">
                            <a:avLst/>
                          </a:prstGeom>
                        </wps:spPr>
                        <wps:txbx>
                          <w:txbxContent>
                            <w:p>
                              <w:pPr>
                                <w:spacing w:line="200" w:lineRule="exact" w:before="0"/>
                                <w:ind w:left="0" w:right="0" w:firstLine="0"/>
                                <w:jc w:val="left"/>
                                <w:rPr>
                                  <w:b/>
                                  <w:sz w:val="18"/>
                                </w:rPr>
                              </w:pPr>
                              <w:r>
                                <w:rPr>
                                  <w:b/>
                                  <w:spacing w:val="-10"/>
                                  <w:sz w:val="18"/>
                                </w:rPr>
                                <w:t>H</w:t>
                              </w:r>
                            </w:p>
                          </w:txbxContent>
                        </wps:txbx>
                        <wps:bodyPr wrap="square" lIns="0" tIns="0" rIns="0" bIns="0" rtlCol="0">
                          <a:noAutofit/>
                        </wps:bodyPr>
                      </wps:wsp>
                    </wpg:wgp>
                  </a:graphicData>
                </a:graphic>
              </wp:anchor>
            </w:drawing>
          </mc:Choice>
          <mc:Fallback>
            <w:pict>
              <v:group style="position:absolute;margin-left:166.698044pt;margin-top:9.385818pt;width:180.65pt;height:132.75pt;mso-position-horizontal-relative:page;mso-position-vertical-relative:paragraph;z-index:15808512" id="docshapegroup193" coordorigin="3334,188" coordsize="3613,2655">
                <v:shape style="position:absolute;left:3333;top:187;width:3613;height:2534" type="#_x0000_t75" id="docshape194" stroked="false">
                  <v:imagedata r:id="rId84" o:title=""/>
                </v:shape>
                <v:shape style="position:absolute;left:3417;top:1320;width:3311;height:200" type="#_x0000_t202" id="docshape195" filled="false" stroked="false">
                  <v:textbox inset="0,0,0,0">
                    <w:txbxContent>
                      <w:p>
                        <w:pPr>
                          <w:tabs>
                            <w:tab w:pos="2576" w:val="left" w:leader="hyphen"/>
                          </w:tabs>
                          <w:spacing w:line="200" w:lineRule="exact" w:before="0"/>
                          <w:ind w:left="0" w:right="0" w:firstLine="0"/>
                          <w:jc w:val="left"/>
                          <w:rPr>
                            <w:sz w:val="12"/>
                          </w:rPr>
                        </w:pPr>
                        <w:r>
                          <w:rPr>
                            <w:b/>
                            <w:w w:val="115"/>
                            <w:sz w:val="18"/>
                          </w:rPr>
                          <w:t>R</w:t>
                        </w:r>
                        <w:r>
                          <w:rPr>
                            <w:b/>
                            <w:spacing w:val="-71"/>
                            <w:w w:val="335"/>
                            <w:sz w:val="18"/>
                          </w:rPr>
                          <w:t> </w:t>
                        </w:r>
                        <w:r>
                          <w:rPr>
                            <w:w w:val="335"/>
                            <w:sz w:val="12"/>
                          </w:rPr>
                          <w:t>1------</w:t>
                        </w:r>
                        <w:r>
                          <w:rPr>
                            <w:spacing w:val="-5"/>
                            <w:w w:val="335"/>
                            <w:sz w:val="12"/>
                          </w:rPr>
                          <w:t>_,_</w:t>
                        </w:r>
                        <w:r>
                          <w:rPr>
                            <w:sz w:val="12"/>
                          </w:rPr>
                          <w:tab/>
                        </w:r>
                        <w:r>
                          <w:rPr>
                            <w:w w:val="335"/>
                            <w:sz w:val="12"/>
                          </w:rPr>
                          <w:t>=--</w:t>
                        </w:r>
                        <w:r>
                          <w:rPr>
                            <w:spacing w:val="-10"/>
                            <w:w w:val="335"/>
                            <w:sz w:val="12"/>
                          </w:rPr>
                          <w:t>1</w:t>
                        </w:r>
                      </w:p>
                    </w:txbxContent>
                  </v:textbox>
                  <w10:wrap type="none"/>
                </v:shape>
                <v:shape style="position:absolute;left:6500;top:2642;width:154;height:200" type="#_x0000_t202" id="docshape196" filled="false" stroked="false">
                  <v:textbox inset="0,0,0,0">
                    <w:txbxContent>
                      <w:p>
                        <w:pPr>
                          <w:spacing w:line="200" w:lineRule="exact" w:before="0"/>
                          <w:ind w:left="0" w:right="0" w:firstLine="0"/>
                          <w:jc w:val="left"/>
                          <w:rPr>
                            <w:b/>
                            <w:sz w:val="18"/>
                          </w:rPr>
                        </w:pPr>
                        <w:r>
                          <w:rPr>
                            <w:b/>
                            <w:spacing w:val="-10"/>
                            <w:sz w:val="18"/>
                          </w:rPr>
                          <w:t>H</w:t>
                        </w:r>
                      </w:p>
                    </w:txbxContent>
                  </v:textbox>
                  <w10:wrap type="none"/>
                </v:shape>
                <w10:wrap type="none"/>
              </v:group>
            </w:pict>
          </mc:Fallback>
        </mc:AlternateContent>
      </w:r>
      <w:r>
        <w:rPr>
          <w:b/>
          <w:spacing w:val="-10"/>
          <w:sz w:val="17"/>
        </w:rPr>
        <w:t>H</w:t>
      </w:r>
    </w:p>
    <w:p>
      <w:pPr>
        <w:pStyle w:val="BodyText"/>
        <w:rPr>
          <w:b/>
          <w:sz w:val="17"/>
        </w:rPr>
      </w:pPr>
    </w:p>
    <w:p>
      <w:pPr>
        <w:pStyle w:val="BodyText"/>
        <w:rPr>
          <w:b/>
          <w:sz w:val="17"/>
        </w:rPr>
      </w:pPr>
    </w:p>
    <w:p>
      <w:pPr>
        <w:pStyle w:val="BodyText"/>
        <w:rPr>
          <w:b/>
          <w:sz w:val="17"/>
        </w:rPr>
      </w:pPr>
    </w:p>
    <w:p>
      <w:pPr>
        <w:pStyle w:val="BodyText"/>
        <w:spacing w:before="190"/>
        <w:rPr>
          <w:b/>
          <w:sz w:val="17"/>
        </w:rPr>
      </w:pPr>
    </w:p>
    <w:p>
      <w:pPr>
        <w:spacing w:line="189" w:lineRule="auto" w:before="0"/>
        <w:ind w:left="1283" w:right="4827" w:firstLine="4"/>
        <w:jc w:val="left"/>
        <w:rPr>
          <w:b/>
          <w:sz w:val="19"/>
        </w:rPr>
      </w:pPr>
      <w:r>
        <w:rPr>
          <w:b/>
          <w:spacing w:val="-4"/>
          <w:w w:val="115"/>
          <w:sz w:val="19"/>
        </w:rPr>
        <w:t>FROM </w:t>
      </w:r>
      <w:r>
        <w:rPr>
          <w:b/>
          <w:spacing w:val="-2"/>
          <w:w w:val="115"/>
          <w:sz w:val="19"/>
        </w:rPr>
        <w:t>LOCATINQ---</w:t>
      </w:r>
      <w:r>
        <w:rPr>
          <w:b/>
          <w:spacing w:val="-2"/>
          <w:w w:val="115"/>
          <w:sz w:val="19"/>
        </w:rPr>
        <w:t>}</w:t>
      </w:r>
    </w:p>
    <w:p>
      <w:pPr>
        <w:spacing w:before="26"/>
        <w:ind w:left="1283" w:right="0" w:firstLine="0"/>
        <w:jc w:val="left"/>
        <w:rPr>
          <w:b/>
          <w:sz w:val="19"/>
        </w:rPr>
      </w:pPr>
      <w:r>
        <w:rPr>
          <w:b/>
          <w:spacing w:val="-2"/>
          <w:sz w:val="19"/>
        </w:rPr>
        <w:t>MACHINE</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02"/>
        <w:rPr>
          <w:b/>
          <w:sz w:val="18"/>
        </w:rPr>
      </w:pPr>
    </w:p>
    <w:p>
      <w:pPr>
        <w:spacing w:before="0"/>
        <w:ind w:left="0" w:right="46" w:firstLine="0"/>
        <w:jc w:val="center"/>
        <w:rPr>
          <w:b/>
          <w:sz w:val="18"/>
        </w:rPr>
      </w:pPr>
      <w:r>
        <w:rPr>
          <w:b/>
          <w:sz w:val="18"/>
        </w:rPr>
        <w:t>Fig.</w:t>
      </w:r>
      <w:r>
        <w:rPr>
          <w:b/>
          <w:spacing w:val="5"/>
          <w:sz w:val="18"/>
        </w:rPr>
        <w:t> </w:t>
      </w:r>
      <w:r>
        <w:rPr>
          <w:b/>
          <w:sz w:val="18"/>
        </w:rPr>
        <w:t>3.18</w:t>
      </w:r>
      <w:r>
        <w:rPr>
          <w:b/>
          <w:spacing w:val="11"/>
          <w:sz w:val="18"/>
        </w:rPr>
        <w:t> </w:t>
      </w:r>
      <w:r>
        <w:rPr>
          <w:b/>
          <w:sz w:val="18"/>
        </w:rPr>
        <w:t>The</w:t>
      </w:r>
      <w:r>
        <w:rPr>
          <w:b/>
          <w:spacing w:val="12"/>
          <w:sz w:val="18"/>
        </w:rPr>
        <w:t> </w:t>
      </w:r>
      <w:r>
        <w:rPr>
          <w:b/>
          <w:sz w:val="18"/>
        </w:rPr>
        <w:t>Copy</w:t>
      </w:r>
      <w:r>
        <w:rPr>
          <w:b/>
          <w:spacing w:val="18"/>
          <w:sz w:val="18"/>
        </w:rPr>
        <w:t> </w:t>
      </w:r>
      <w:r>
        <w:rPr>
          <w:b/>
          <w:spacing w:val="-2"/>
          <w:sz w:val="18"/>
        </w:rPr>
        <w:t>Machine</w:t>
      </w:r>
    </w:p>
    <w:p>
      <w:pPr>
        <w:pStyle w:val="BodyText"/>
        <w:spacing w:before="48"/>
        <w:rPr>
          <w:b/>
          <w:sz w:val="18"/>
        </w:rPr>
      </w:pPr>
    </w:p>
    <w:p>
      <w:pPr>
        <w:pStyle w:val="BodyText"/>
        <w:spacing w:line="235" w:lineRule="auto"/>
        <w:ind w:left="144" w:right="187" w:firstLine="11"/>
        <w:jc w:val="both"/>
      </w:pPr>
      <w:r>
        <w:rPr/>
        <w:t>A</w:t>
      </w:r>
      <w:r>
        <w:rPr>
          <w:spacing w:val="-3"/>
        </w:rPr>
        <w:t> </w:t>
      </w:r>
      <w:r>
        <w:rPr/>
        <w:t>cute feature of this machine is that it</w:t>
      </w:r>
      <w:r>
        <w:rPr>
          <w:spacing w:val="-1"/>
        </w:rPr>
        <w:t> </w:t>
      </w:r>
      <w:r>
        <w:rPr/>
        <w:t>copies the contents of the file into the block</w:t>
      </w:r>
      <w:r>
        <w:rPr>
          <w:spacing w:val="-15"/>
        </w:rPr>
        <w:t> </w:t>
      </w:r>
      <w:r>
        <w:rPr/>
        <w:t>containing</w:t>
      </w:r>
      <w:r>
        <w:rPr>
          <w:spacing w:val="-12"/>
        </w:rPr>
        <w:t> </w:t>
      </w:r>
      <w:r>
        <w:rPr/>
        <w:t>the</w:t>
      </w:r>
      <w:r>
        <w:rPr>
          <w:spacing w:val="-14"/>
        </w:rPr>
        <w:t> </w:t>
      </w:r>
      <w:r>
        <w:rPr/>
        <w:t>target</w:t>
      </w:r>
      <w:r>
        <w:rPr>
          <w:spacing w:val="-15"/>
        </w:rPr>
        <w:t> </w:t>
      </w:r>
      <w:r>
        <w:rPr/>
        <w:t>filename</w:t>
      </w:r>
      <w:r>
        <w:rPr>
          <w:spacing w:val="-9"/>
        </w:rPr>
        <w:t> </w:t>
      </w:r>
      <w:r>
        <w:rPr/>
        <w:t>on</w:t>
      </w:r>
      <w:r>
        <w:rPr>
          <w:spacing w:val="-15"/>
        </w:rPr>
        <w:t> </w:t>
      </w:r>
      <w:r>
        <w:rPr/>
        <w:t>the</w:t>
      </w:r>
      <w:r>
        <w:rPr>
          <w:spacing w:val="-14"/>
        </w:rPr>
        <w:t> </w:t>
      </w:r>
      <w:r>
        <w:rPr/>
        <w:t>original</w:t>
      </w:r>
      <w:r>
        <w:rPr>
          <w:spacing w:val="-8"/>
        </w:rPr>
        <w:t> </w:t>
      </w:r>
      <w:r>
        <w:rPr/>
        <w:t>tape;</w:t>
      </w:r>
      <w:r>
        <w:rPr>
          <w:spacing w:val="-10"/>
        </w:rPr>
        <w:t> </w:t>
      </w:r>
      <w:r>
        <w:rPr/>
        <w:t>that</w:t>
      </w:r>
      <w:r>
        <w:rPr>
          <w:spacing w:val="-15"/>
        </w:rPr>
        <w:t> </w:t>
      </w:r>
      <w:r>
        <w:rPr/>
        <w:t>is,</w:t>
      </w:r>
      <w:r>
        <w:rPr>
          <w:spacing w:val="-14"/>
        </w:rPr>
        <w:t> </w:t>
      </w:r>
      <w:r>
        <w:rPr/>
        <w:t>the</w:t>
      </w:r>
      <w:r>
        <w:rPr>
          <w:spacing w:val="-15"/>
        </w:rPr>
        <w:t> </w:t>
      </w:r>
      <w:r>
        <w:rPr/>
        <w:t>target</w:t>
      </w:r>
      <w:r>
        <w:rPr>
          <w:spacing w:val="-14"/>
        </w:rPr>
        <w:t> </w:t>
      </w:r>
      <w:r>
        <w:rPr/>
        <w:t>string is</w:t>
      </w:r>
      <w:r>
        <w:rPr>
          <w:spacing w:val="-15"/>
        </w:rPr>
        <w:t> </w:t>
      </w:r>
      <w:r>
        <w:rPr/>
        <w:t>overwritten.</w:t>
      </w:r>
      <w:r>
        <w:rPr>
          <w:spacing w:val="-14"/>
        </w:rPr>
        <w:t> </w:t>
      </w:r>
      <w:r>
        <w:rPr/>
        <w:t>(We</w:t>
      </w:r>
      <w:r>
        <w:rPr>
          <w:spacing w:val="-15"/>
        </w:rPr>
        <w:t> </w:t>
      </w:r>
      <w:r>
        <w:rPr/>
        <w:t>can</w:t>
      </w:r>
      <w:r>
        <w:rPr>
          <w:spacing w:val="-14"/>
        </w:rPr>
        <w:t> </w:t>
      </w:r>
      <w:r>
        <w:rPr/>
        <w:t>do</w:t>
      </w:r>
      <w:r>
        <w:rPr>
          <w:spacing w:val="-14"/>
        </w:rPr>
        <w:t> </w:t>
      </w:r>
      <w:r>
        <w:rPr/>
        <w:t>this</w:t>
      </w:r>
      <w:r>
        <w:rPr>
          <w:spacing w:val="-15"/>
        </w:rPr>
        <w:t> </w:t>
      </w:r>
      <w:r>
        <w:rPr/>
        <w:t>because</w:t>
      </w:r>
      <w:r>
        <w:rPr>
          <w:spacing w:val="-14"/>
        </w:rPr>
        <w:t> </w:t>
      </w:r>
      <w:r>
        <w:rPr/>
        <w:t>we</w:t>
      </w:r>
      <w:r>
        <w:rPr>
          <w:spacing w:val="-14"/>
        </w:rPr>
        <w:t> </w:t>
      </w:r>
      <w:r>
        <w:rPr/>
        <w:t>chose</w:t>
      </w:r>
      <w:r>
        <w:rPr>
          <w:spacing w:val="-15"/>
        </w:rPr>
        <w:t> </w:t>
      </w:r>
      <w:r>
        <w:rPr/>
        <w:t>to</w:t>
      </w:r>
      <w:r>
        <w:rPr>
          <w:spacing w:val="-14"/>
        </w:rPr>
        <w:t> </w:t>
      </w:r>
      <w:r>
        <w:rPr/>
        <w:t>have</w:t>
      </w:r>
      <w:r>
        <w:rPr>
          <w:spacing w:val="-15"/>
        </w:rPr>
        <w:t> </w:t>
      </w:r>
      <w:r>
        <w:rPr/>
        <w:t>filenames</w:t>
      </w:r>
      <w:r>
        <w:rPr>
          <w:spacing w:val="-14"/>
        </w:rPr>
        <w:t> </w:t>
      </w:r>
      <w:r>
        <w:rPr/>
        <w:t>and</w:t>
      </w:r>
      <w:r>
        <w:rPr>
          <w:spacing w:val="-14"/>
        </w:rPr>
        <w:t> </w:t>
      </w:r>
      <w:r>
        <w:rPr/>
        <w:t>contents the same size.) The end result of this machine operating on its tape is the tape of Figure 3.19:</w:t>
      </w:r>
    </w:p>
    <w:p>
      <w:pPr>
        <w:pStyle w:val="BodyText"/>
        <w:spacing w:before="127"/>
        <w:rPr>
          <w:sz w:val="20"/>
        </w:rPr>
      </w:pPr>
      <w:r>
        <w:rPr>
          <w:sz w:val="20"/>
        </w:rPr>
        <mc:AlternateContent>
          <mc:Choice Requires="wps">
            <w:drawing>
              <wp:anchor distT="0" distB="0" distL="0" distR="0" allowOverlap="1" layoutInCell="1" locked="0" behindDoc="1" simplePos="0" relativeHeight="487667200">
                <wp:simplePos x="0" y="0"/>
                <wp:positionH relativeFrom="page">
                  <wp:posOffset>989796</wp:posOffset>
                </wp:positionH>
                <wp:positionV relativeFrom="paragraph">
                  <wp:posOffset>242115</wp:posOffset>
                </wp:positionV>
                <wp:extent cx="3348354"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3348354" cy="1270"/>
                        </a:xfrm>
                        <a:custGeom>
                          <a:avLst/>
                          <a:gdLst/>
                          <a:ahLst/>
                          <a:cxnLst/>
                          <a:rect l="l" t="t" r="r" b="b"/>
                          <a:pathLst>
                            <a:path w="3348354" h="0">
                              <a:moveTo>
                                <a:pt x="0" y="0"/>
                              </a:moveTo>
                              <a:lnTo>
                                <a:pt x="3348201"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936745pt;margin-top:19.064224pt;width:263.650pt;height:.1pt;mso-position-horizontal-relative:page;mso-position-vertical-relative:paragraph;z-index:-15649280;mso-wrap-distance-left:0;mso-wrap-distance-right:0" id="docshape197" coordorigin="1559,381" coordsize="5273,0" path="m1559,381l6831,381e" filled="false" stroked="true" strokeweight="1.201885pt" strokecolor="#000000">
                <v:path arrowok="t"/>
                <v:stroke dashstyle="solid"/>
                <w10:wrap type="topAndBottom"/>
              </v:shape>
            </w:pict>
          </mc:Fallback>
        </mc:AlternateContent>
      </w:r>
    </w:p>
    <w:p>
      <w:pPr>
        <w:spacing w:before="51"/>
        <w:ind w:left="0" w:right="96" w:firstLine="0"/>
        <w:jc w:val="center"/>
        <w:rPr>
          <w:sz w:val="21"/>
        </w:rPr>
      </w:pPr>
      <w:r>
        <w:rPr>
          <w:sz w:val="21"/>
          <w:u w:val="thick"/>
        </w:rPr>
        <w:t>... Y</w:t>
      </w:r>
      <w:r>
        <w:rPr>
          <w:spacing w:val="36"/>
          <w:sz w:val="21"/>
          <w:u w:val="thick"/>
        </w:rPr>
        <w:t> </w:t>
      </w:r>
      <w:r>
        <w:rPr>
          <w:sz w:val="21"/>
          <w:u w:val="thick"/>
        </w:rPr>
        <w:t>BBA</w:t>
      </w:r>
      <w:r>
        <w:rPr>
          <w:spacing w:val="55"/>
          <w:sz w:val="21"/>
          <w:u w:val="thick"/>
        </w:rPr>
        <w:t> </w:t>
      </w:r>
      <w:r>
        <w:rPr>
          <w:sz w:val="21"/>
          <w:u w:val="thick"/>
        </w:rPr>
        <w:t>X</w:t>
      </w:r>
      <w:r>
        <w:rPr>
          <w:spacing w:val="42"/>
          <w:sz w:val="21"/>
          <w:u w:val="thick"/>
        </w:rPr>
        <w:t> </w:t>
      </w:r>
      <w:r>
        <w:rPr>
          <w:sz w:val="21"/>
          <w:u w:val="thick"/>
        </w:rPr>
        <w:t>AAB</w:t>
      </w:r>
      <w:r>
        <w:rPr>
          <w:spacing w:val="55"/>
          <w:sz w:val="21"/>
          <w:u w:val="thick"/>
        </w:rPr>
        <w:t> </w:t>
      </w:r>
      <w:r>
        <w:rPr>
          <w:sz w:val="21"/>
          <w:u w:val="thick"/>
        </w:rPr>
        <w:t>ABB</w:t>
      </w:r>
      <w:r>
        <w:rPr>
          <w:spacing w:val="49"/>
          <w:sz w:val="21"/>
          <w:u w:val="thick"/>
        </w:rPr>
        <w:t> </w:t>
      </w:r>
      <w:r>
        <w:rPr>
          <w:sz w:val="21"/>
          <w:u w:val="thick"/>
        </w:rPr>
        <w:t>X</w:t>
      </w:r>
      <w:r>
        <w:rPr>
          <w:spacing w:val="36"/>
          <w:sz w:val="21"/>
          <w:u w:val="thick"/>
        </w:rPr>
        <w:t> </w:t>
      </w:r>
      <w:r>
        <w:rPr>
          <w:sz w:val="21"/>
          <w:u w:val="thick"/>
        </w:rPr>
        <w:t>BAB</w:t>
      </w:r>
      <w:r>
        <w:rPr>
          <w:spacing w:val="49"/>
          <w:sz w:val="21"/>
          <w:u w:val="thick"/>
        </w:rPr>
        <w:t> </w:t>
      </w:r>
      <w:r>
        <w:rPr>
          <w:sz w:val="21"/>
          <w:u w:val="thick"/>
        </w:rPr>
        <w:t>BBA</w:t>
      </w:r>
      <w:r>
        <w:rPr>
          <w:spacing w:val="49"/>
          <w:sz w:val="21"/>
          <w:u w:val="thick"/>
        </w:rPr>
        <w:t> </w:t>
      </w:r>
      <w:r>
        <w:rPr>
          <w:sz w:val="21"/>
          <w:u w:val="thick"/>
        </w:rPr>
        <w:t>X</w:t>
      </w:r>
      <w:r>
        <w:rPr>
          <w:spacing w:val="40"/>
          <w:sz w:val="21"/>
          <w:u w:val="thick"/>
        </w:rPr>
        <w:t> </w:t>
      </w:r>
      <w:r>
        <w:rPr>
          <w:sz w:val="21"/>
          <w:u w:val="thick"/>
        </w:rPr>
        <w:t>Bll</w:t>
      </w:r>
      <w:r>
        <w:rPr>
          <w:spacing w:val="34"/>
          <w:sz w:val="21"/>
          <w:u w:val="thick"/>
        </w:rPr>
        <w:t>  </w:t>
      </w:r>
      <w:r>
        <w:rPr>
          <w:sz w:val="21"/>
          <w:u w:val="thick"/>
        </w:rPr>
        <w:t>000</w:t>
      </w:r>
      <w:r>
        <w:rPr>
          <w:spacing w:val="50"/>
          <w:sz w:val="21"/>
          <w:u w:val="thick"/>
        </w:rPr>
        <w:t> </w:t>
      </w:r>
      <w:r>
        <w:rPr>
          <w:sz w:val="21"/>
          <w:u w:val="thick"/>
        </w:rPr>
        <w:t>Y</w:t>
      </w:r>
      <w:r>
        <w:rPr>
          <w:spacing w:val="-16"/>
          <w:sz w:val="21"/>
          <w:u w:val="thick"/>
        </w:rPr>
        <w:t> </w:t>
      </w:r>
      <w:r>
        <w:rPr>
          <w:spacing w:val="-5"/>
          <w:sz w:val="21"/>
          <w:u w:val="thick"/>
        </w:rPr>
        <w:t>..</w:t>
      </w:r>
      <w:r>
        <w:rPr>
          <w:spacing w:val="-5"/>
          <w:sz w:val="21"/>
          <w:u w:val="none"/>
        </w:rPr>
        <w:t>.</w:t>
      </w:r>
    </w:p>
    <w:p>
      <w:pPr>
        <w:spacing w:before="65"/>
        <w:ind w:left="1797" w:right="0" w:firstLine="0"/>
        <w:jc w:val="left"/>
        <w:rPr>
          <w:sz w:val="32"/>
        </w:rPr>
      </w:pPr>
      <w:r>
        <w:rPr>
          <w:spacing w:val="-10"/>
          <w:sz w:val="32"/>
        </w:rPr>
        <w:t>u</w:t>
      </w:r>
    </w:p>
    <w:p>
      <w:pPr>
        <w:spacing w:before="152"/>
        <w:ind w:left="1948" w:right="0" w:firstLine="0"/>
        <w:jc w:val="left"/>
        <w:rPr>
          <w:sz w:val="19"/>
        </w:rPr>
      </w:pPr>
      <w:r>
        <w:rPr>
          <w:sz w:val="19"/>
        </w:rPr>
        <w:t>Fig.</w:t>
      </w:r>
      <w:r>
        <w:rPr>
          <w:spacing w:val="2"/>
          <w:sz w:val="19"/>
        </w:rPr>
        <w:t> </w:t>
      </w:r>
      <w:r>
        <w:rPr>
          <w:sz w:val="19"/>
        </w:rPr>
        <w:t>3.19</w:t>
      </w:r>
      <w:r>
        <w:rPr>
          <w:spacing w:val="13"/>
          <w:sz w:val="19"/>
        </w:rPr>
        <w:t> </w:t>
      </w:r>
      <w:r>
        <w:rPr>
          <w:sz w:val="19"/>
        </w:rPr>
        <w:t>Output</w:t>
      </w:r>
      <w:r>
        <w:rPr>
          <w:spacing w:val="12"/>
          <w:sz w:val="19"/>
        </w:rPr>
        <w:t> </w:t>
      </w:r>
      <w:r>
        <w:rPr>
          <w:sz w:val="19"/>
        </w:rPr>
        <w:t>Tape</w:t>
      </w:r>
      <w:r>
        <w:rPr>
          <w:spacing w:val="6"/>
          <w:sz w:val="19"/>
        </w:rPr>
        <w:t> </w:t>
      </w:r>
      <w:r>
        <w:rPr>
          <w:sz w:val="19"/>
        </w:rPr>
        <w:t>from</w:t>
      </w:r>
      <w:r>
        <w:rPr>
          <w:spacing w:val="22"/>
          <w:sz w:val="19"/>
        </w:rPr>
        <w:t> </w:t>
      </w:r>
      <w:r>
        <w:rPr>
          <w:sz w:val="19"/>
        </w:rPr>
        <w:t>the</w:t>
      </w:r>
      <w:r>
        <w:rPr>
          <w:spacing w:val="14"/>
          <w:sz w:val="19"/>
        </w:rPr>
        <w:t> </w:t>
      </w:r>
      <w:r>
        <w:rPr>
          <w:sz w:val="19"/>
        </w:rPr>
        <w:t>Copy</w:t>
      </w:r>
      <w:r>
        <w:rPr>
          <w:spacing w:val="21"/>
          <w:sz w:val="19"/>
        </w:rPr>
        <w:t> </w:t>
      </w:r>
      <w:r>
        <w:rPr>
          <w:spacing w:val="-2"/>
          <w:sz w:val="19"/>
        </w:rPr>
        <w:t>Machine</w:t>
      </w:r>
    </w:p>
    <w:p>
      <w:pPr>
        <w:spacing w:after="0"/>
        <w:jc w:val="left"/>
        <w:rPr>
          <w:sz w:val="19"/>
        </w:rPr>
        <w:sectPr>
          <w:pgSz w:w="8450" w:h="12230"/>
          <w:pgMar w:header="508" w:footer="0" w:top="1000" w:bottom="280" w:left="425" w:right="425"/>
        </w:sectPr>
      </w:pPr>
    </w:p>
    <w:p>
      <w:pPr>
        <w:spacing w:before="203"/>
        <w:ind w:left="156" w:right="0" w:firstLine="0"/>
        <w:jc w:val="both"/>
        <w:rPr>
          <w:sz w:val="22"/>
        </w:rPr>
      </w:pPr>
      <w:bookmarkStart w:name="3.6 Universal Turing Machines and the Ha" w:id="22"/>
      <w:bookmarkEnd w:id="22"/>
      <w:r>
        <w:rPr/>
      </w:r>
      <w:r>
        <w:rPr>
          <w:sz w:val="22"/>
        </w:rPr>
        <w:t>I</w:t>
      </w:r>
      <w:r>
        <w:rPr>
          <w:spacing w:val="34"/>
          <w:sz w:val="22"/>
        </w:rPr>
        <w:t> </w:t>
      </w:r>
      <w:r>
        <w:rPr>
          <w:sz w:val="22"/>
        </w:rPr>
        <w:t>will</w:t>
      </w:r>
      <w:r>
        <w:rPr>
          <w:spacing w:val="20"/>
          <w:sz w:val="22"/>
        </w:rPr>
        <w:t> </w:t>
      </w:r>
      <w:r>
        <w:rPr>
          <w:sz w:val="22"/>
        </w:rPr>
        <w:t>finish</w:t>
      </w:r>
      <w:r>
        <w:rPr>
          <w:spacing w:val="31"/>
          <w:sz w:val="22"/>
        </w:rPr>
        <w:t> </w:t>
      </w:r>
      <w:r>
        <w:rPr>
          <w:sz w:val="22"/>
        </w:rPr>
        <w:t>this</w:t>
      </w:r>
      <w:r>
        <w:rPr>
          <w:spacing w:val="23"/>
          <w:sz w:val="22"/>
        </w:rPr>
        <w:t> </w:t>
      </w:r>
      <w:r>
        <w:rPr>
          <w:sz w:val="22"/>
        </w:rPr>
        <w:t>section</w:t>
      </w:r>
      <w:r>
        <w:rPr>
          <w:spacing w:val="34"/>
          <w:sz w:val="22"/>
        </w:rPr>
        <w:t> </w:t>
      </w:r>
      <w:r>
        <w:rPr>
          <w:sz w:val="22"/>
        </w:rPr>
        <w:t>by</w:t>
      </w:r>
      <w:r>
        <w:rPr>
          <w:spacing w:val="23"/>
          <w:sz w:val="22"/>
        </w:rPr>
        <w:t> </w:t>
      </w:r>
      <w:r>
        <w:rPr>
          <w:sz w:val="22"/>
        </w:rPr>
        <w:t>giving</w:t>
      </w:r>
      <w:r>
        <w:rPr>
          <w:spacing w:val="25"/>
          <w:sz w:val="22"/>
        </w:rPr>
        <w:t> </w:t>
      </w:r>
      <w:r>
        <w:rPr>
          <w:sz w:val="22"/>
        </w:rPr>
        <w:t>you</w:t>
      </w:r>
      <w:r>
        <w:rPr>
          <w:spacing w:val="25"/>
          <w:sz w:val="22"/>
        </w:rPr>
        <w:t> </w:t>
      </w:r>
      <w:r>
        <w:rPr>
          <w:sz w:val="22"/>
        </w:rPr>
        <w:t>a</w:t>
      </w:r>
      <w:r>
        <w:rPr>
          <w:spacing w:val="26"/>
          <w:sz w:val="22"/>
        </w:rPr>
        <w:t> </w:t>
      </w:r>
      <w:r>
        <w:rPr>
          <w:sz w:val="22"/>
        </w:rPr>
        <w:t>couple</w:t>
      </w:r>
      <w:r>
        <w:rPr>
          <w:spacing w:val="31"/>
          <w:sz w:val="22"/>
        </w:rPr>
        <w:t> </w:t>
      </w:r>
      <w:r>
        <w:rPr>
          <w:sz w:val="22"/>
        </w:rPr>
        <w:t>more</w:t>
      </w:r>
      <w:r>
        <w:rPr>
          <w:spacing w:val="28"/>
          <w:sz w:val="22"/>
        </w:rPr>
        <w:t> </w:t>
      </w:r>
      <w:r>
        <w:rPr>
          <w:sz w:val="22"/>
        </w:rPr>
        <w:t>Turing</w:t>
      </w:r>
      <w:r>
        <w:rPr>
          <w:spacing w:val="29"/>
          <w:sz w:val="22"/>
        </w:rPr>
        <w:t> </w:t>
      </w:r>
      <w:r>
        <w:rPr>
          <w:spacing w:val="-2"/>
          <w:sz w:val="22"/>
        </w:rPr>
        <w:t>problems.</w:t>
      </w:r>
    </w:p>
    <w:p>
      <w:pPr>
        <w:pStyle w:val="BodyText"/>
        <w:spacing w:before="8"/>
        <w:rPr>
          <w:sz w:val="22"/>
        </w:rPr>
      </w:pPr>
    </w:p>
    <w:p>
      <w:pPr>
        <w:spacing w:line="242" w:lineRule="auto" w:before="0"/>
        <w:ind w:left="159" w:right="173" w:hanging="4"/>
        <w:jc w:val="both"/>
        <w:rPr>
          <w:sz w:val="22"/>
        </w:rPr>
      </w:pPr>
      <w:r>
        <w:rPr>
          <w:b/>
          <w:sz w:val="22"/>
        </w:rPr>
        <w:t>Problem</w:t>
      </w:r>
      <w:r>
        <w:rPr>
          <w:b/>
          <w:spacing w:val="34"/>
          <w:sz w:val="22"/>
        </w:rPr>
        <w:t> </w:t>
      </w:r>
      <w:r>
        <w:rPr>
          <w:b/>
          <w:sz w:val="22"/>
        </w:rPr>
        <w:t>3.9:</w:t>
      </w:r>
      <w:r>
        <w:rPr>
          <w:b/>
          <w:spacing w:val="21"/>
          <w:sz w:val="22"/>
        </w:rPr>
        <w:t> </w:t>
      </w:r>
      <w:r>
        <w:rPr>
          <w:sz w:val="22"/>
        </w:rPr>
        <w:t>Make</w:t>
      </w:r>
      <w:r>
        <w:rPr>
          <w:spacing w:val="22"/>
          <w:sz w:val="22"/>
        </w:rPr>
        <w:t> </w:t>
      </w:r>
      <w:r>
        <w:rPr>
          <w:sz w:val="22"/>
        </w:rPr>
        <w:t>a</w:t>
      </w:r>
      <w:r>
        <w:rPr>
          <w:spacing w:val="25"/>
          <w:sz w:val="22"/>
        </w:rPr>
        <w:t> </w:t>
      </w:r>
      <w:r>
        <w:rPr>
          <w:sz w:val="22"/>
        </w:rPr>
        <w:t>Turing</w:t>
      </w:r>
      <w:r>
        <w:rPr>
          <w:spacing w:val="26"/>
          <w:sz w:val="22"/>
        </w:rPr>
        <w:t> </w:t>
      </w:r>
      <w:r>
        <w:rPr>
          <w:sz w:val="22"/>
        </w:rPr>
        <w:t>machine</w:t>
      </w:r>
      <w:r>
        <w:rPr>
          <w:spacing w:val="39"/>
          <w:sz w:val="22"/>
        </w:rPr>
        <w:t> </w:t>
      </w:r>
      <w:r>
        <w:rPr>
          <w:sz w:val="22"/>
        </w:rPr>
        <w:t>which</w:t>
      </w:r>
      <w:r>
        <w:rPr>
          <w:spacing w:val="28"/>
          <w:sz w:val="22"/>
        </w:rPr>
        <w:t> </w:t>
      </w:r>
      <w:r>
        <w:rPr>
          <w:sz w:val="22"/>
        </w:rPr>
        <w:t>starts</w:t>
      </w:r>
      <w:r>
        <w:rPr>
          <w:spacing w:val="30"/>
          <w:sz w:val="22"/>
        </w:rPr>
        <w:t> </w:t>
      </w:r>
      <w:r>
        <w:rPr>
          <w:sz w:val="22"/>
        </w:rPr>
        <w:t>with</w:t>
      </w:r>
      <w:r>
        <w:rPr>
          <w:spacing w:val="25"/>
          <w:sz w:val="22"/>
        </w:rPr>
        <w:t> </w:t>
      </w:r>
      <w:r>
        <w:rPr>
          <w:sz w:val="22"/>
        </w:rPr>
        <w:t>a</w:t>
      </w:r>
      <w:r>
        <w:rPr>
          <w:spacing w:val="24"/>
          <w:sz w:val="22"/>
        </w:rPr>
        <w:t> </w:t>
      </w:r>
      <w:r>
        <w:rPr>
          <w:sz w:val="22"/>
        </w:rPr>
        <w:t>blank</w:t>
      </w:r>
      <w:r>
        <w:rPr>
          <w:spacing w:val="31"/>
          <w:sz w:val="22"/>
        </w:rPr>
        <w:t> </w:t>
      </w:r>
      <w:r>
        <w:rPr>
          <w:sz w:val="22"/>
        </w:rPr>
        <w:t>tape and</w:t>
      </w:r>
      <w:r>
        <w:rPr>
          <w:spacing w:val="21"/>
          <w:sz w:val="22"/>
        </w:rPr>
        <w:t> </w:t>
      </w:r>
      <w:r>
        <w:rPr>
          <w:sz w:val="22"/>
        </w:rPr>
        <w:t>ends up with all the binary numbers written on it in succession, separated</w:t>
      </w:r>
      <w:r>
        <w:rPr>
          <w:spacing w:val="39"/>
          <w:sz w:val="22"/>
        </w:rPr>
        <w:t> </w:t>
      </w:r>
      <w:r>
        <w:rPr>
          <w:sz w:val="22"/>
        </w:rPr>
        <w:t>by "Y's", with the restriction that after you write the terminating </w:t>
      </w:r>
      <w:r>
        <w:rPr>
          <w:i/>
          <w:sz w:val="22"/>
        </w:rPr>
        <w:t>Y, </w:t>
      </w:r>
      <w:r>
        <w:rPr>
          <w:sz w:val="22"/>
        </w:rPr>
        <w:t>you never change the number again. An additional restriction you might impose is that the machine</w:t>
      </w:r>
      <w:r>
        <w:rPr>
          <w:spacing w:val="40"/>
          <w:sz w:val="22"/>
        </w:rPr>
        <w:t> </w:t>
      </w:r>
      <w:r>
        <w:rPr>
          <w:sz w:val="22"/>
        </w:rPr>
        <w:t>does</w:t>
      </w:r>
      <w:r>
        <w:rPr>
          <w:spacing w:val="40"/>
          <w:sz w:val="22"/>
        </w:rPr>
        <w:t> </w:t>
      </w:r>
      <w:r>
        <w:rPr>
          <w:sz w:val="22"/>
        </w:rPr>
        <w:t>not even</w:t>
      </w:r>
      <w:r>
        <w:rPr>
          <w:spacing w:val="40"/>
          <w:sz w:val="22"/>
        </w:rPr>
        <w:t> </w:t>
      </w:r>
      <w:r>
        <w:rPr>
          <w:sz w:val="22"/>
        </w:rPr>
        <w:t>look at terminated</w:t>
      </w:r>
      <w:r>
        <w:rPr>
          <w:spacing w:val="40"/>
          <w:sz w:val="22"/>
        </w:rPr>
        <w:t> </w:t>
      </w:r>
      <w:r>
        <w:rPr>
          <w:sz w:val="22"/>
        </w:rPr>
        <w:t>numbers.</w:t>
      </w:r>
    </w:p>
    <w:p>
      <w:pPr>
        <w:pStyle w:val="BodyText"/>
        <w:spacing w:before="8"/>
        <w:rPr>
          <w:sz w:val="22"/>
        </w:rPr>
      </w:pPr>
    </w:p>
    <w:p>
      <w:pPr>
        <w:spacing w:line="247" w:lineRule="auto" w:before="0"/>
        <w:ind w:left="169" w:right="181" w:hanging="4"/>
        <w:jc w:val="both"/>
        <w:rPr>
          <w:sz w:val="22"/>
        </w:rPr>
      </w:pPr>
      <w:r>
        <w:rPr>
          <w:b/>
          <w:sz w:val="22"/>
        </w:rPr>
        <w:t>Problem 3.10: </w:t>
      </w:r>
      <w:r>
        <w:rPr>
          <w:sz w:val="22"/>
        </w:rPr>
        <w:t>Design a machine</w:t>
      </w:r>
      <w:r>
        <w:rPr>
          <w:spacing w:val="37"/>
          <w:sz w:val="22"/>
        </w:rPr>
        <w:t> </w:t>
      </w:r>
      <w:r>
        <w:rPr>
          <w:sz w:val="22"/>
        </w:rPr>
        <w:t>which recognizes only, and all, sequences</w:t>
      </w:r>
      <w:r>
        <w:rPr>
          <w:spacing w:val="36"/>
          <w:sz w:val="22"/>
        </w:rPr>
        <w:t> </w:t>
      </w:r>
      <w:r>
        <w:rPr>
          <w:sz w:val="22"/>
        </w:rPr>
        <w:t>of the form</w:t>
      </w:r>
    </w:p>
    <w:p>
      <w:pPr>
        <w:tabs>
          <w:tab w:pos="4850" w:val="left" w:leader="dot"/>
        </w:tabs>
        <w:spacing w:before="248"/>
        <w:ind w:left="2330" w:right="0" w:firstLine="0"/>
        <w:jc w:val="left"/>
        <w:rPr>
          <w:sz w:val="22"/>
        </w:rPr>
      </w:pPr>
      <w:r>
        <w:rPr>
          <w:spacing w:val="-2"/>
          <w:sz w:val="22"/>
        </w:rPr>
        <w:t>10110011100011110000</w:t>
      </w:r>
      <w:r>
        <w:rPr>
          <w:sz w:val="22"/>
        </w:rPr>
        <w:tab/>
      </w:r>
      <w:r>
        <w:rPr>
          <w:spacing w:val="-2"/>
          <w:sz w:val="22"/>
        </w:rPr>
        <w:t>1non.</w:t>
      </w:r>
    </w:p>
    <w:p>
      <w:pPr>
        <w:pStyle w:val="BodyText"/>
        <w:spacing w:before="9"/>
        <w:rPr>
          <w:sz w:val="22"/>
        </w:rPr>
      </w:pPr>
    </w:p>
    <w:p>
      <w:pPr>
        <w:spacing w:line="244" w:lineRule="auto" w:before="0"/>
        <w:ind w:left="160" w:right="161" w:firstLine="9"/>
        <w:jc w:val="both"/>
        <w:rPr>
          <w:sz w:val="22"/>
        </w:rPr>
      </w:pPr>
      <w:r>
        <w:rPr>
          <w:sz w:val="22"/>
        </w:rPr>
        <w:t>That the machine</w:t>
      </w:r>
      <w:r>
        <w:rPr>
          <w:spacing w:val="40"/>
          <w:sz w:val="22"/>
        </w:rPr>
        <w:t> </w:t>
      </w:r>
      <w:r>
        <w:rPr>
          <w:sz w:val="22"/>
        </w:rPr>
        <w:t>has "accepted"</w:t>
      </w:r>
      <w:r>
        <w:rPr>
          <w:spacing w:val="40"/>
          <w:sz w:val="22"/>
        </w:rPr>
        <w:t> </w:t>
      </w:r>
      <w:r>
        <w:rPr>
          <w:sz w:val="22"/>
        </w:rPr>
        <w:t>such a tape is indicated</w:t>
      </w:r>
      <w:r>
        <w:rPr>
          <w:spacing w:val="40"/>
          <w:sz w:val="22"/>
        </w:rPr>
        <w:t> </w:t>
      </w:r>
      <w:r>
        <w:rPr>
          <w:sz w:val="22"/>
        </w:rPr>
        <w:t>by its halting and leaving the tape blank after its machinations. More generally, we define an arbitrary</w:t>
      </w:r>
      <w:r>
        <w:rPr>
          <w:spacing w:val="40"/>
          <w:sz w:val="22"/>
        </w:rPr>
        <w:t> </w:t>
      </w:r>
      <w:r>
        <w:rPr>
          <w:sz w:val="22"/>
        </w:rPr>
        <w:t>sequence</w:t>
      </w:r>
      <w:r>
        <w:rPr>
          <w:spacing w:val="40"/>
          <w:sz w:val="22"/>
        </w:rPr>
        <w:t> </w:t>
      </w:r>
      <w:r>
        <w:rPr>
          <w:sz w:val="22"/>
        </w:rPr>
        <w:t>as</w:t>
      </w:r>
      <w:r>
        <w:rPr>
          <w:spacing w:val="40"/>
          <w:sz w:val="22"/>
        </w:rPr>
        <w:t> </w:t>
      </w:r>
      <w:r>
        <w:rPr>
          <w:sz w:val="22"/>
        </w:rPr>
        <w:t>"acceptable"</w:t>
      </w:r>
      <w:r>
        <w:rPr>
          <w:spacing w:val="40"/>
          <w:sz w:val="22"/>
        </w:rPr>
        <w:t> </w:t>
      </w:r>
      <w:r>
        <w:rPr>
          <w:sz w:val="22"/>
        </w:rPr>
        <w:t>by</w:t>
      </w:r>
      <w:r>
        <w:rPr>
          <w:spacing w:val="40"/>
          <w:sz w:val="22"/>
        </w:rPr>
        <w:t> </w:t>
      </w:r>
      <w:r>
        <w:rPr>
          <w:sz w:val="22"/>
        </w:rPr>
        <w:t>a</w:t>
      </w:r>
      <w:r>
        <w:rPr>
          <w:spacing w:val="40"/>
          <w:sz w:val="22"/>
        </w:rPr>
        <w:t> </w:t>
      </w:r>
      <w:r>
        <w:rPr>
          <w:sz w:val="22"/>
        </w:rPr>
        <w:t>Turing</w:t>
      </w:r>
      <w:r>
        <w:rPr>
          <w:spacing w:val="40"/>
          <w:sz w:val="22"/>
        </w:rPr>
        <w:t> </w:t>
      </w:r>
      <w:r>
        <w:rPr>
          <w:sz w:val="22"/>
        </w:rPr>
        <w:t>machine</w:t>
      </w:r>
      <w:r>
        <w:rPr>
          <w:spacing w:val="40"/>
          <w:sz w:val="22"/>
        </w:rPr>
        <w:t> </w:t>
      </w:r>
      <w:r>
        <w:rPr>
          <w:sz w:val="22"/>
        </w:rPr>
        <w:t>if</w:t>
      </w:r>
      <w:r>
        <w:rPr>
          <w:spacing w:val="40"/>
          <w:sz w:val="22"/>
        </w:rPr>
        <w:t> </w:t>
      </w:r>
      <w:r>
        <w:rPr>
          <w:sz w:val="22"/>
        </w:rPr>
        <w:t>the</w:t>
      </w:r>
      <w:r>
        <w:rPr>
          <w:spacing w:val="40"/>
          <w:sz w:val="22"/>
        </w:rPr>
        <w:t> </w:t>
      </w:r>
      <w:r>
        <w:rPr>
          <w:sz w:val="22"/>
        </w:rPr>
        <w:t>machine eventually</w:t>
      </w:r>
      <w:r>
        <w:rPr>
          <w:spacing w:val="40"/>
          <w:sz w:val="22"/>
        </w:rPr>
        <w:t> </w:t>
      </w:r>
      <w:r>
        <w:rPr>
          <w:sz w:val="22"/>
        </w:rPr>
        <w:t>halts</w:t>
      </w:r>
      <w:r>
        <w:rPr>
          <w:spacing w:val="40"/>
          <w:sz w:val="22"/>
        </w:rPr>
        <w:t> </w:t>
      </w:r>
      <w:r>
        <w:rPr>
          <w:sz w:val="22"/>
        </w:rPr>
        <w:t>with</w:t>
      </w:r>
      <w:r>
        <w:rPr>
          <w:spacing w:val="40"/>
          <w:sz w:val="22"/>
        </w:rPr>
        <w:t> </w:t>
      </w:r>
      <w:r>
        <w:rPr>
          <w:sz w:val="22"/>
        </w:rPr>
        <w:t>a</w:t>
      </w:r>
      <w:r>
        <w:rPr>
          <w:spacing w:val="40"/>
          <w:sz w:val="22"/>
        </w:rPr>
        <w:t> </w:t>
      </w:r>
      <w:r>
        <w:rPr>
          <w:sz w:val="22"/>
        </w:rPr>
        <w:t>blank</w:t>
      </w:r>
      <w:r>
        <w:rPr>
          <w:spacing w:val="40"/>
          <w:sz w:val="22"/>
        </w:rPr>
        <w:t> </w:t>
      </w:r>
      <w:r>
        <w:rPr>
          <w:sz w:val="22"/>
        </w:rPr>
        <w:t>tape.</w:t>
      </w:r>
      <w:r>
        <w:rPr>
          <w:spacing w:val="40"/>
          <w:sz w:val="22"/>
        </w:rPr>
        <w:t> </w:t>
      </w:r>
      <w:r>
        <w:rPr>
          <w:sz w:val="22"/>
        </w:rPr>
        <w:t>We</w:t>
      </w:r>
      <w:r>
        <w:rPr>
          <w:spacing w:val="39"/>
          <w:sz w:val="22"/>
        </w:rPr>
        <w:t> </w:t>
      </w:r>
      <w:r>
        <w:rPr>
          <w:sz w:val="22"/>
        </w:rPr>
        <w:t>can</w:t>
      </w:r>
      <w:r>
        <w:rPr>
          <w:spacing w:val="35"/>
          <w:sz w:val="22"/>
        </w:rPr>
        <w:t> </w:t>
      </w:r>
      <w:r>
        <w:rPr>
          <w:sz w:val="22"/>
        </w:rPr>
        <w:t>extend</w:t>
      </w:r>
      <w:r>
        <w:rPr>
          <w:spacing w:val="40"/>
          <w:sz w:val="22"/>
        </w:rPr>
        <w:t> </w:t>
      </w:r>
      <w:r>
        <w:rPr>
          <w:sz w:val="22"/>
        </w:rPr>
        <w:t>this</w:t>
      </w:r>
      <w:r>
        <w:rPr>
          <w:spacing w:val="40"/>
          <w:sz w:val="22"/>
        </w:rPr>
        <w:t> </w:t>
      </w:r>
      <w:r>
        <w:rPr>
          <w:sz w:val="22"/>
        </w:rPr>
        <w:t>notion</w:t>
      </w:r>
      <w:r>
        <w:rPr>
          <w:spacing w:val="40"/>
          <w:sz w:val="22"/>
        </w:rPr>
        <w:t> </w:t>
      </w:r>
      <w:r>
        <w:rPr>
          <w:sz w:val="22"/>
        </w:rPr>
        <w:t>to</w:t>
      </w:r>
      <w:r>
        <w:rPr>
          <w:spacing w:val="35"/>
          <w:sz w:val="22"/>
        </w:rPr>
        <w:t> </w:t>
      </w:r>
      <w:r>
        <w:rPr>
          <w:sz w:val="22"/>
        </w:rPr>
        <w:t>cover</w:t>
      </w:r>
      <w:r>
        <w:rPr>
          <w:spacing w:val="40"/>
          <w:sz w:val="22"/>
        </w:rPr>
        <w:t> </w:t>
      </w:r>
      <w:r>
        <w:rPr>
          <w:sz w:val="22"/>
        </w:rPr>
        <w:t>finite state</w:t>
      </w:r>
      <w:r>
        <w:rPr>
          <w:spacing w:val="40"/>
          <w:sz w:val="22"/>
        </w:rPr>
        <w:t> </w:t>
      </w:r>
      <w:r>
        <w:rPr>
          <w:sz w:val="22"/>
        </w:rPr>
        <w:t>machines.</w:t>
      </w:r>
      <w:r>
        <w:rPr>
          <w:spacing w:val="40"/>
          <w:sz w:val="22"/>
        </w:rPr>
        <w:t> </w:t>
      </w:r>
      <w:r>
        <w:rPr>
          <w:sz w:val="22"/>
        </w:rPr>
        <w:t>Design</w:t>
      </w:r>
      <w:r>
        <w:rPr>
          <w:spacing w:val="40"/>
          <w:sz w:val="22"/>
        </w:rPr>
        <w:t> </w:t>
      </w:r>
      <w:r>
        <w:rPr>
          <w:sz w:val="22"/>
        </w:rPr>
        <w:t>a</w:t>
      </w:r>
      <w:r>
        <w:rPr>
          <w:spacing w:val="40"/>
          <w:sz w:val="22"/>
        </w:rPr>
        <w:t> </w:t>
      </w:r>
      <w:r>
        <w:rPr>
          <w:sz w:val="22"/>
        </w:rPr>
        <w:t>Turing</w:t>
      </w:r>
      <w:r>
        <w:rPr>
          <w:spacing w:val="40"/>
          <w:sz w:val="22"/>
        </w:rPr>
        <w:t> </w:t>
      </w:r>
      <w:r>
        <w:rPr>
          <w:sz w:val="22"/>
        </w:rPr>
        <w:t>machine</w:t>
      </w:r>
      <w:r>
        <w:rPr>
          <w:spacing w:val="40"/>
          <w:sz w:val="22"/>
        </w:rPr>
        <w:t> </w:t>
      </w:r>
      <w:r>
        <w:rPr>
          <w:sz w:val="22"/>
        </w:rPr>
        <w:t>that accepts</w:t>
      </w:r>
      <w:r>
        <w:rPr>
          <w:spacing w:val="40"/>
          <w:sz w:val="22"/>
        </w:rPr>
        <w:t> </w:t>
      </w:r>
      <w:r>
        <w:rPr>
          <w:sz w:val="22"/>
        </w:rPr>
        <w:t>exactly</w:t>
      </w:r>
      <w:r>
        <w:rPr>
          <w:spacing w:val="40"/>
          <w:sz w:val="22"/>
        </w:rPr>
        <w:t> </w:t>
      </w:r>
      <w:r>
        <w:rPr>
          <w:sz w:val="22"/>
        </w:rPr>
        <w:t>the set of sequences accepted by any FSM. (Hint: use the FSM functions </w:t>
      </w:r>
      <w:r>
        <w:rPr>
          <w:rFonts w:ascii="Arial"/>
          <w:i/>
          <w:sz w:val="22"/>
        </w:rPr>
        <w:t>F </w:t>
      </w:r>
      <w:r>
        <w:rPr>
          <w:sz w:val="22"/>
        </w:rPr>
        <w:t>and G to make Turing quintuples.)</w:t>
      </w:r>
    </w:p>
    <w:p>
      <w:pPr>
        <w:pStyle w:val="BodyText"/>
        <w:spacing w:before="2"/>
        <w:rPr>
          <w:sz w:val="22"/>
        </w:rPr>
      </w:pPr>
    </w:p>
    <w:p>
      <w:pPr>
        <w:pStyle w:val="ListParagraph"/>
        <w:numPr>
          <w:ilvl w:val="1"/>
          <w:numId w:val="6"/>
        </w:numPr>
        <w:tabs>
          <w:tab w:pos="449" w:val="left" w:leader="none"/>
        </w:tabs>
        <w:spacing w:line="240" w:lineRule="auto" w:before="0" w:after="0"/>
        <w:ind w:left="449" w:right="0" w:hanging="286"/>
        <w:jc w:val="both"/>
        <w:rPr>
          <w:b/>
          <w:sz w:val="22"/>
        </w:rPr>
      </w:pPr>
      <w:r>
        <w:rPr>
          <w:b/>
          <w:sz w:val="22"/>
        </w:rPr>
        <w:t>:</w:t>
      </w:r>
      <w:r>
        <w:rPr>
          <w:b/>
          <w:spacing w:val="28"/>
          <w:sz w:val="22"/>
        </w:rPr>
        <w:t> </w:t>
      </w:r>
      <w:r>
        <w:rPr>
          <w:b/>
          <w:sz w:val="22"/>
        </w:rPr>
        <w:t>Universal</w:t>
      </w:r>
      <w:r>
        <w:rPr>
          <w:b/>
          <w:spacing w:val="40"/>
          <w:sz w:val="22"/>
        </w:rPr>
        <w:t> </w:t>
      </w:r>
      <w:r>
        <w:rPr>
          <w:b/>
          <w:sz w:val="22"/>
        </w:rPr>
        <w:t>Turing</w:t>
      </w:r>
      <w:r>
        <w:rPr>
          <w:b/>
          <w:spacing w:val="30"/>
          <w:sz w:val="22"/>
        </w:rPr>
        <w:t> </w:t>
      </w:r>
      <w:r>
        <w:rPr>
          <w:b/>
          <w:sz w:val="22"/>
        </w:rPr>
        <w:t>Machines</w:t>
      </w:r>
      <w:r>
        <w:rPr>
          <w:b/>
          <w:spacing w:val="26"/>
          <w:sz w:val="22"/>
        </w:rPr>
        <w:t> </w:t>
      </w:r>
      <w:r>
        <w:rPr>
          <w:b/>
          <w:sz w:val="22"/>
        </w:rPr>
        <w:t>and</w:t>
      </w:r>
      <w:r>
        <w:rPr>
          <w:b/>
          <w:spacing w:val="28"/>
          <w:sz w:val="22"/>
        </w:rPr>
        <w:t> </w:t>
      </w:r>
      <w:r>
        <w:rPr>
          <w:b/>
          <w:sz w:val="22"/>
        </w:rPr>
        <w:t>the</w:t>
      </w:r>
      <w:r>
        <w:rPr>
          <w:b/>
          <w:spacing w:val="17"/>
          <w:sz w:val="22"/>
        </w:rPr>
        <w:t> </w:t>
      </w:r>
      <w:r>
        <w:rPr>
          <w:b/>
          <w:sz w:val="22"/>
        </w:rPr>
        <w:t>Halting</w:t>
      </w:r>
      <w:r>
        <w:rPr>
          <w:b/>
          <w:spacing w:val="31"/>
          <w:sz w:val="22"/>
        </w:rPr>
        <w:t> </w:t>
      </w:r>
      <w:r>
        <w:rPr>
          <w:b/>
          <w:spacing w:val="-2"/>
          <w:sz w:val="22"/>
        </w:rPr>
        <w:t>Problem</w:t>
      </w:r>
    </w:p>
    <w:p>
      <w:pPr>
        <w:spacing w:line="244" w:lineRule="auto" w:before="252"/>
        <w:ind w:left="164" w:right="162" w:hanging="8"/>
        <w:jc w:val="both"/>
        <w:rPr>
          <w:sz w:val="22"/>
        </w:rPr>
      </w:pPr>
      <w:r>
        <w:rPr>
          <w:sz w:val="22"/>
        </w:rPr>
        <w:t>Let us return to the reason</w:t>
      </w:r>
      <w:r>
        <w:rPr>
          <w:spacing w:val="32"/>
          <w:sz w:val="22"/>
        </w:rPr>
        <w:t> </w:t>
      </w:r>
      <w:r>
        <w:rPr>
          <w:sz w:val="22"/>
        </w:rPr>
        <w:t>why we are studying Turing machines. I said earlier that</w:t>
      </w:r>
      <w:r>
        <w:rPr>
          <w:spacing w:val="39"/>
          <w:sz w:val="22"/>
        </w:rPr>
        <w:t> </w:t>
      </w:r>
      <w:r>
        <w:rPr>
          <w:sz w:val="22"/>
        </w:rPr>
        <w:t>if</w:t>
      </w:r>
      <w:r>
        <w:rPr>
          <w:spacing w:val="40"/>
          <w:sz w:val="22"/>
        </w:rPr>
        <w:t> </w:t>
      </w:r>
      <w:r>
        <w:rPr>
          <w:sz w:val="22"/>
        </w:rPr>
        <w:t>you</w:t>
      </w:r>
      <w:r>
        <w:rPr>
          <w:spacing w:val="40"/>
          <w:sz w:val="22"/>
        </w:rPr>
        <w:t> </w:t>
      </w:r>
      <w:r>
        <w:rPr>
          <w:sz w:val="22"/>
        </w:rPr>
        <w:t>had</w:t>
      </w:r>
      <w:r>
        <w:rPr>
          <w:spacing w:val="40"/>
          <w:sz w:val="22"/>
        </w:rPr>
        <w:t> </w:t>
      </w:r>
      <w:r>
        <w:rPr>
          <w:sz w:val="22"/>
        </w:rPr>
        <w:t>an</w:t>
      </w:r>
      <w:r>
        <w:rPr>
          <w:spacing w:val="33"/>
          <w:sz w:val="22"/>
        </w:rPr>
        <w:t> </w:t>
      </w:r>
      <w:r>
        <w:rPr>
          <w:sz w:val="22"/>
        </w:rPr>
        <w:t>effective</w:t>
      </w:r>
      <w:r>
        <w:rPr>
          <w:spacing w:val="40"/>
          <w:sz w:val="22"/>
        </w:rPr>
        <w:t> </w:t>
      </w:r>
      <w:r>
        <w:rPr>
          <w:sz w:val="22"/>
        </w:rPr>
        <w:t>procedure</w:t>
      </w:r>
      <w:r>
        <w:rPr>
          <w:spacing w:val="40"/>
          <w:sz w:val="22"/>
        </w:rPr>
        <w:t> </w:t>
      </w:r>
      <w:r>
        <w:rPr>
          <w:sz w:val="22"/>
        </w:rPr>
        <w:t>for</w:t>
      </w:r>
      <w:r>
        <w:rPr>
          <w:spacing w:val="31"/>
          <w:sz w:val="22"/>
        </w:rPr>
        <w:t> </w:t>
      </w:r>
      <w:r>
        <w:rPr>
          <w:sz w:val="22"/>
        </w:rPr>
        <w:t>doing</w:t>
      </w:r>
      <w:r>
        <w:rPr>
          <w:spacing w:val="37"/>
          <w:sz w:val="22"/>
        </w:rPr>
        <w:t> </w:t>
      </w:r>
      <w:r>
        <w:rPr>
          <w:sz w:val="22"/>
        </w:rPr>
        <w:t>some</w:t>
      </w:r>
      <w:r>
        <w:rPr>
          <w:spacing w:val="38"/>
          <w:sz w:val="22"/>
        </w:rPr>
        <w:t> </w:t>
      </w:r>
      <w:r>
        <w:rPr>
          <w:sz w:val="22"/>
        </w:rPr>
        <w:t>computation,</w:t>
      </w:r>
      <w:r>
        <w:rPr>
          <w:spacing w:val="40"/>
          <w:sz w:val="22"/>
        </w:rPr>
        <w:t> </w:t>
      </w:r>
      <w:r>
        <w:rPr>
          <w:sz w:val="22"/>
        </w:rPr>
        <w:t>then</w:t>
      </w:r>
      <w:r>
        <w:rPr>
          <w:spacing w:val="40"/>
          <w:sz w:val="22"/>
        </w:rPr>
        <w:t> </w:t>
      </w:r>
      <w:r>
        <w:rPr>
          <w:sz w:val="22"/>
        </w:rPr>
        <w:t>that was</w:t>
      </w:r>
      <w:r>
        <w:rPr>
          <w:spacing w:val="32"/>
          <w:sz w:val="22"/>
        </w:rPr>
        <w:t> </w:t>
      </w:r>
      <w:r>
        <w:rPr>
          <w:sz w:val="22"/>
        </w:rPr>
        <w:t>equivalent</w:t>
      </w:r>
      <w:r>
        <w:rPr>
          <w:spacing w:val="40"/>
          <w:sz w:val="22"/>
        </w:rPr>
        <w:t> </w:t>
      </w:r>
      <w:r>
        <w:rPr>
          <w:sz w:val="22"/>
        </w:rPr>
        <w:t>to it being</w:t>
      </w:r>
      <w:r>
        <w:rPr>
          <w:spacing w:val="26"/>
          <w:sz w:val="22"/>
        </w:rPr>
        <w:t> </w:t>
      </w:r>
      <w:r>
        <w:rPr>
          <w:sz w:val="22"/>
        </w:rPr>
        <w:t>possible</w:t>
      </w:r>
      <w:r>
        <w:rPr>
          <w:spacing w:val="30"/>
          <w:sz w:val="22"/>
        </w:rPr>
        <w:t> </w:t>
      </w:r>
      <w:r>
        <w:rPr>
          <w:sz w:val="22"/>
        </w:rPr>
        <w:t>in</w:t>
      </w:r>
      <w:r>
        <w:rPr>
          <w:spacing w:val="28"/>
          <w:sz w:val="22"/>
        </w:rPr>
        <w:t> </w:t>
      </w:r>
      <w:r>
        <w:rPr>
          <w:sz w:val="22"/>
        </w:rPr>
        <w:t>principle</w:t>
      </w:r>
      <w:r>
        <w:rPr>
          <w:spacing w:val="31"/>
          <w:sz w:val="22"/>
        </w:rPr>
        <w:t> </w:t>
      </w:r>
      <w:r>
        <w:rPr>
          <w:sz w:val="22"/>
        </w:rPr>
        <w:t>to find a</w:t>
      </w:r>
      <w:r>
        <w:rPr>
          <w:spacing w:val="30"/>
          <w:sz w:val="22"/>
        </w:rPr>
        <w:t> </w:t>
      </w:r>
      <w:r>
        <w:rPr>
          <w:sz w:val="22"/>
        </w:rPr>
        <w:t>Turing</w:t>
      </w:r>
      <w:r>
        <w:rPr>
          <w:spacing w:val="36"/>
          <w:sz w:val="22"/>
        </w:rPr>
        <w:t> </w:t>
      </w:r>
      <w:r>
        <w:rPr>
          <w:sz w:val="22"/>
        </w:rPr>
        <w:t>machine</w:t>
      </w:r>
      <w:r>
        <w:rPr>
          <w:spacing w:val="40"/>
          <w:sz w:val="22"/>
        </w:rPr>
        <w:t> </w:t>
      </w:r>
      <w:r>
        <w:rPr>
          <w:sz w:val="22"/>
        </w:rPr>
        <w:t>to do the same computation. It is useful to talk in terms of functions. Suppose we start with</w:t>
      </w:r>
      <w:r>
        <w:rPr>
          <w:spacing w:val="17"/>
          <w:sz w:val="22"/>
        </w:rPr>
        <w:t> </w:t>
      </w:r>
      <w:r>
        <w:rPr>
          <w:sz w:val="22"/>
        </w:rPr>
        <w:t>a</w:t>
      </w:r>
      <w:r>
        <w:rPr>
          <w:spacing w:val="23"/>
          <w:sz w:val="22"/>
        </w:rPr>
        <w:t> </w:t>
      </w:r>
      <w:r>
        <w:rPr>
          <w:sz w:val="22"/>
        </w:rPr>
        <w:t>variable</w:t>
      </w:r>
      <w:r>
        <w:rPr>
          <w:spacing w:val="24"/>
          <w:sz w:val="22"/>
        </w:rPr>
        <w:t> </w:t>
      </w:r>
      <w:r>
        <w:rPr>
          <w:i/>
          <w:sz w:val="22"/>
        </w:rPr>
        <w:t>x, </w:t>
      </w:r>
      <w:r>
        <w:rPr>
          <w:sz w:val="22"/>
        </w:rPr>
        <w:t>and</w:t>
      </w:r>
      <w:r>
        <w:rPr>
          <w:spacing w:val="18"/>
          <w:sz w:val="22"/>
        </w:rPr>
        <w:t> </w:t>
      </w:r>
      <w:r>
        <w:rPr>
          <w:sz w:val="22"/>
        </w:rPr>
        <w:t>we</w:t>
      </w:r>
      <w:r>
        <w:rPr>
          <w:spacing w:val="14"/>
          <w:sz w:val="22"/>
        </w:rPr>
        <w:t> </w:t>
      </w:r>
      <w:r>
        <w:rPr>
          <w:sz w:val="22"/>
        </w:rPr>
        <w:t>take a function</w:t>
      </w:r>
      <w:r>
        <w:rPr>
          <w:spacing w:val="14"/>
          <w:sz w:val="22"/>
        </w:rPr>
        <w:t> </w:t>
      </w:r>
      <w:r>
        <w:rPr>
          <w:sz w:val="22"/>
        </w:rPr>
        <w:t>of</w:t>
      </w:r>
      <w:r>
        <w:rPr>
          <w:spacing w:val="23"/>
          <w:sz w:val="22"/>
        </w:rPr>
        <w:t> </w:t>
      </w:r>
      <w:r>
        <w:rPr>
          <w:sz w:val="22"/>
        </w:rPr>
        <w:t>that variable,</w:t>
      </w:r>
      <w:r>
        <w:rPr>
          <w:spacing w:val="17"/>
          <w:sz w:val="22"/>
        </w:rPr>
        <w:t> </w:t>
      </w:r>
      <w:r>
        <w:rPr>
          <w:sz w:val="22"/>
        </w:rPr>
        <w:t>F(x). We say</w:t>
      </w:r>
      <w:r>
        <w:rPr>
          <w:spacing w:val="14"/>
          <w:sz w:val="22"/>
        </w:rPr>
        <w:t> </w:t>
      </w:r>
      <w:r>
        <w:rPr>
          <w:sz w:val="22"/>
        </w:rPr>
        <w:t>that F(x) is</w:t>
      </w:r>
      <w:r>
        <w:rPr>
          <w:spacing w:val="18"/>
          <w:sz w:val="22"/>
        </w:rPr>
        <w:t> </w:t>
      </w:r>
      <w:r>
        <w:rPr>
          <w:i/>
          <w:sz w:val="22"/>
        </w:rPr>
        <w:t>Turing</w:t>
      </w:r>
      <w:r>
        <w:rPr>
          <w:i/>
          <w:spacing w:val="40"/>
          <w:sz w:val="22"/>
        </w:rPr>
        <w:t> </w:t>
      </w:r>
      <w:r>
        <w:rPr>
          <w:i/>
          <w:sz w:val="22"/>
        </w:rPr>
        <w:t>computable</w:t>
      </w:r>
      <w:r>
        <w:rPr>
          <w:i/>
          <w:spacing w:val="40"/>
          <w:sz w:val="22"/>
        </w:rPr>
        <w:t> </w:t>
      </w:r>
      <w:r>
        <w:rPr>
          <w:sz w:val="22"/>
        </w:rPr>
        <w:t>if</w:t>
      </w:r>
      <w:r>
        <w:rPr>
          <w:spacing w:val="34"/>
          <w:sz w:val="22"/>
        </w:rPr>
        <w:t> </w:t>
      </w:r>
      <w:r>
        <w:rPr>
          <w:sz w:val="22"/>
        </w:rPr>
        <w:t>we can find</w:t>
      </w:r>
      <w:r>
        <w:rPr>
          <w:spacing w:val="24"/>
          <w:sz w:val="22"/>
        </w:rPr>
        <w:t> </w:t>
      </w:r>
      <w:r>
        <w:rPr>
          <w:sz w:val="22"/>
        </w:rPr>
        <w:t>a</w:t>
      </w:r>
      <w:r>
        <w:rPr>
          <w:spacing w:val="22"/>
          <w:sz w:val="22"/>
        </w:rPr>
        <w:t> </w:t>
      </w:r>
      <w:r>
        <w:rPr>
          <w:sz w:val="22"/>
        </w:rPr>
        <w:t>Turing</w:t>
      </w:r>
      <w:r>
        <w:rPr>
          <w:spacing w:val="23"/>
          <w:sz w:val="22"/>
        </w:rPr>
        <w:t> </w:t>
      </w:r>
      <w:r>
        <w:rPr>
          <w:sz w:val="22"/>
        </w:rPr>
        <w:t>machine</w:t>
      </w:r>
      <w:r>
        <w:rPr>
          <w:spacing w:val="32"/>
          <w:sz w:val="22"/>
        </w:rPr>
        <w:t> </w:t>
      </w:r>
      <w:r>
        <w:rPr>
          <w:sz w:val="22"/>
        </w:rPr>
        <w:t>TF</w:t>
      </w:r>
      <w:r>
        <w:rPr>
          <w:spacing w:val="19"/>
          <w:sz w:val="22"/>
        </w:rPr>
        <w:t> </w:t>
      </w:r>
      <w:r>
        <w:rPr>
          <w:sz w:val="22"/>
        </w:rPr>
        <w:t>which,</w:t>
      </w:r>
      <w:r>
        <w:rPr>
          <w:spacing w:val="30"/>
          <w:sz w:val="22"/>
        </w:rPr>
        <w:t> </w:t>
      </w:r>
      <w:r>
        <w:rPr>
          <w:sz w:val="22"/>
        </w:rPr>
        <w:t>if</w:t>
      </w:r>
      <w:r>
        <w:rPr>
          <w:spacing w:val="27"/>
          <w:sz w:val="22"/>
        </w:rPr>
        <w:t> </w:t>
      </w:r>
      <w:r>
        <w:rPr>
          <w:sz w:val="22"/>
        </w:rPr>
        <w:t>fed</w:t>
      </w:r>
      <w:r>
        <w:rPr>
          <w:spacing w:val="24"/>
          <w:sz w:val="22"/>
        </w:rPr>
        <w:t> </w:t>
      </w:r>
      <w:r>
        <w:rPr>
          <w:sz w:val="22"/>
        </w:rPr>
        <w:t>a</w:t>
      </w:r>
      <w:r>
        <w:rPr>
          <w:spacing w:val="30"/>
          <w:sz w:val="22"/>
        </w:rPr>
        <w:t> </w:t>
      </w:r>
      <w:r>
        <w:rPr>
          <w:sz w:val="22"/>
        </w:rPr>
        <w:t>tape on which </w:t>
      </w:r>
      <w:r>
        <w:rPr>
          <w:i/>
          <w:sz w:val="22"/>
        </w:rPr>
        <w:t>x </w:t>
      </w:r>
      <w:r>
        <w:rPr>
          <w:sz w:val="22"/>
        </w:rPr>
        <w:t>is written, in some representation -</w:t>
      </w:r>
      <w:r>
        <w:rPr>
          <w:spacing w:val="40"/>
          <w:sz w:val="22"/>
        </w:rPr>
        <w:t> </w:t>
      </w:r>
      <w:r>
        <w:rPr>
          <w:sz w:val="22"/>
        </w:rPr>
        <w:t>binary, unary, whatever -</w:t>
      </w:r>
      <w:r>
        <w:rPr>
          <w:spacing w:val="40"/>
          <w:sz w:val="22"/>
        </w:rPr>
        <w:t> </w:t>
      </w:r>
      <w:r>
        <w:rPr>
          <w:sz w:val="22"/>
        </w:rPr>
        <w:t>will eventually</w:t>
      </w:r>
      <w:r>
        <w:rPr>
          <w:spacing w:val="40"/>
          <w:sz w:val="22"/>
        </w:rPr>
        <w:t> </w:t>
      </w:r>
      <w:r>
        <w:rPr>
          <w:sz w:val="22"/>
        </w:rPr>
        <w:t>halt</w:t>
      </w:r>
      <w:r>
        <w:rPr>
          <w:spacing w:val="39"/>
          <w:sz w:val="22"/>
        </w:rPr>
        <w:t> </w:t>
      </w:r>
      <w:r>
        <w:rPr>
          <w:sz w:val="22"/>
        </w:rPr>
        <w:t>with</w:t>
      </w:r>
      <w:r>
        <w:rPr>
          <w:spacing w:val="40"/>
          <w:sz w:val="22"/>
        </w:rPr>
        <w:t> </w:t>
      </w:r>
      <w:r>
        <w:rPr>
          <w:sz w:val="22"/>
        </w:rPr>
        <w:t>F(x)</w:t>
      </w:r>
      <w:r>
        <w:rPr>
          <w:spacing w:val="36"/>
          <w:sz w:val="22"/>
        </w:rPr>
        <w:t> </w:t>
      </w:r>
      <w:r>
        <w:rPr>
          <w:sz w:val="22"/>
        </w:rPr>
        <w:t>printed</w:t>
      </w:r>
      <w:r>
        <w:rPr>
          <w:spacing w:val="40"/>
          <w:sz w:val="22"/>
        </w:rPr>
        <w:t> </w:t>
      </w:r>
      <w:r>
        <w:rPr>
          <w:sz w:val="22"/>
        </w:rPr>
        <w:t>on</w:t>
      </w:r>
      <w:r>
        <w:rPr>
          <w:spacing w:val="34"/>
          <w:sz w:val="22"/>
        </w:rPr>
        <w:t> </w:t>
      </w:r>
      <w:r>
        <w:rPr>
          <w:sz w:val="22"/>
        </w:rPr>
        <w:t>the tape.</w:t>
      </w:r>
      <w:r>
        <w:rPr>
          <w:spacing w:val="34"/>
          <w:sz w:val="22"/>
        </w:rPr>
        <w:t> </w:t>
      </w:r>
      <w:r>
        <w:rPr>
          <w:sz w:val="22"/>
        </w:rPr>
        <w:t>Every</w:t>
      </w:r>
      <w:r>
        <w:rPr>
          <w:spacing w:val="40"/>
          <w:sz w:val="22"/>
        </w:rPr>
        <w:t> </w:t>
      </w:r>
      <w:r>
        <w:rPr>
          <w:sz w:val="22"/>
        </w:rPr>
        <w:t>other effective</w:t>
      </w:r>
      <w:r>
        <w:rPr>
          <w:spacing w:val="40"/>
          <w:sz w:val="22"/>
        </w:rPr>
        <w:t> </w:t>
      </w:r>
      <w:r>
        <w:rPr>
          <w:sz w:val="22"/>
        </w:rPr>
        <w:t>procedure that anyone</w:t>
      </w:r>
      <w:r>
        <w:rPr>
          <w:spacing w:val="13"/>
          <w:sz w:val="22"/>
        </w:rPr>
        <w:t> </w:t>
      </w:r>
      <w:r>
        <w:rPr>
          <w:sz w:val="22"/>
        </w:rPr>
        <w:t>else</w:t>
      </w:r>
      <w:r>
        <w:rPr>
          <w:spacing w:val="22"/>
          <w:sz w:val="22"/>
        </w:rPr>
        <w:t> </w:t>
      </w:r>
      <w:r>
        <w:rPr>
          <w:sz w:val="22"/>
        </w:rPr>
        <w:t>has</w:t>
      </w:r>
      <w:r>
        <w:rPr>
          <w:spacing w:val="20"/>
          <w:sz w:val="22"/>
        </w:rPr>
        <w:t> </w:t>
      </w:r>
      <w:r>
        <w:rPr>
          <w:sz w:val="22"/>
        </w:rPr>
        <w:t>been</w:t>
      </w:r>
      <w:r>
        <w:rPr>
          <w:spacing w:val="13"/>
          <w:sz w:val="22"/>
        </w:rPr>
        <w:t> </w:t>
      </w:r>
      <w:r>
        <w:rPr>
          <w:sz w:val="22"/>
        </w:rPr>
        <w:t>able</w:t>
      </w:r>
      <w:r>
        <w:rPr>
          <w:spacing w:val="18"/>
          <w:sz w:val="22"/>
        </w:rPr>
        <w:t> </w:t>
      </w:r>
      <w:r>
        <w:rPr>
          <w:sz w:val="22"/>
        </w:rPr>
        <w:t>to cook</w:t>
      </w:r>
      <w:r>
        <w:rPr>
          <w:spacing w:val="23"/>
          <w:sz w:val="22"/>
        </w:rPr>
        <w:t> </w:t>
      </w:r>
      <w:r>
        <w:rPr>
          <w:sz w:val="22"/>
        </w:rPr>
        <w:t>up has</w:t>
      </w:r>
      <w:r>
        <w:rPr>
          <w:spacing w:val="16"/>
          <w:sz w:val="22"/>
        </w:rPr>
        <w:t> </w:t>
      </w:r>
      <w:r>
        <w:rPr>
          <w:sz w:val="22"/>
        </w:rPr>
        <w:t>turned</w:t>
      </w:r>
      <w:r>
        <w:rPr>
          <w:spacing w:val="18"/>
          <w:sz w:val="22"/>
        </w:rPr>
        <w:t> </w:t>
      </w:r>
      <w:r>
        <w:rPr>
          <w:sz w:val="22"/>
        </w:rPr>
        <w:t>out to be equivalent</w:t>
      </w:r>
      <w:r>
        <w:rPr>
          <w:spacing w:val="25"/>
          <w:sz w:val="22"/>
        </w:rPr>
        <w:t> </w:t>
      </w:r>
      <w:r>
        <w:rPr>
          <w:sz w:val="22"/>
        </w:rPr>
        <w:t>to this</w:t>
      </w:r>
    </w:p>
    <w:p>
      <w:pPr>
        <w:spacing w:line="237" w:lineRule="auto" w:before="2"/>
        <w:ind w:left="168" w:right="159" w:hanging="7"/>
        <w:jc w:val="both"/>
        <w:rPr>
          <w:sz w:val="22"/>
        </w:rPr>
      </w:pPr>
      <w:r>
        <w:rPr>
          <w:sz w:val="22"/>
        </w:rPr>
        <w:t>-</w:t>
      </w:r>
      <w:r>
        <w:rPr>
          <w:spacing w:val="80"/>
          <w:sz w:val="22"/>
        </w:rPr>
        <w:t> </w:t>
      </w:r>
      <w:r>
        <w:rPr>
          <w:sz w:val="22"/>
        </w:rPr>
        <w:t>the</w:t>
      </w:r>
      <w:r>
        <w:rPr>
          <w:spacing w:val="-1"/>
          <w:sz w:val="22"/>
        </w:rPr>
        <w:t> </w:t>
      </w:r>
      <w:r>
        <w:rPr>
          <w:sz w:val="22"/>
        </w:rPr>
        <w:t>general recursive functions are</w:t>
      </w:r>
      <w:r>
        <w:rPr>
          <w:spacing w:val="-3"/>
          <w:sz w:val="22"/>
        </w:rPr>
        <w:t> </w:t>
      </w:r>
      <w:r>
        <w:rPr>
          <w:sz w:val="22"/>
        </w:rPr>
        <w:t>Turing computable, and vice versa</w:t>
      </w:r>
      <w:r>
        <w:rPr>
          <w:spacing w:val="-8"/>
          <w:sz w:val="22"/>
        </w:rPr>
        <w:t> </w:t>
      </w:r>
      <w:r>
        <w:rPr>
          <w:sz w:val="22"/>
        </w:rPr>
        <w:t>-</w:t>
      </w:r>
      <w:r>
        <w:rPr>
          <w:spacing w:val="80"/>
          <w:sz w:val="22"/>
        </w:rPr>
        <w:t> </w:t>
      </w:r>
      <w:r>
        <w:rPr>
          <w:sz w:val="22"/>
        </w:rPr>
        <w:t>so we can</w:t>
      </w:r>
      <w:r>
        <w:rPr>
          <w:spacing w:val="40"/>
          <w:sz w:val="22"/>
        </w:rPr>
        <w:t> </w:t>
      </w:r>
      <w:r>
        <w:rPr>
          <w:sz w:val="22"/>
        </w:rPr>
        <w:t>take</w:t>
      </w:r>
      <w:r>
        <w:rPr>
          <w:spacing w:val="40"/>
          <w:sz w:val="22"/>
        </w:rPr>
        <w:t> </w:t>
      </w:r>
      <w:r>
        <w:rPr>
          <w:sz w:val="22"/>
        </w:rPr>
        <w:t>"Turing</w:t>
      </w:r>
      <w:r>
        <w:rPr>
          <w:spacing w:val="40"/>
          <w:sz w:val="22"/>
        </w:rPr>
        <w:t> </w:t>
      </w:r>
      <w:r>
        <w:rPr>
          <w:sz w:val="22"/>
        </w:rPr>
        <w:t>computable"</w:t>
      </w:r>
      <w:r>
        <w:rPr>
          <w:spacing w:val="40"/>
          <w:sz w:val="22"/>
        </w:rPr>
        <w:t> </w:t>
      </w:r>
      <w:r>
        <w:rPr>
          <w:sz w:val="22"/>
        </w:rPr>
        <w:t>to be</w:t>
      </w:r>
      <w:r>
        <w:rPr>
          <w:spacing w:val="37"/>
          <w:sz w:val="22"/>
        </w:rPr>
        <w:t> </w:t>
      </w:r>
      <w:r>
        <w:rPr>
          <w:sz w:val="22"/>
        </w:rPr>
        <w:t>an</w:t>
      </w:r>
      <w:r>
        <w:rPr>
          <w:spacing w:val="32"/>
          <w:sz w:val="22"/>
        </w:rPr>
        <w:t> </w:t>
      </w:r>
      <w:r>
        <w:rPr>
          <w:sz w:val="22"/>
        </w:rPr>
        <w:t>effective</w:t>
      </w:r>
      <w:r>
        <w:rPr>
          <w:spacing w:val="40"/>
          <w:sz w:val="22"/>
        </w:rPr>
        <w:t> </w:t>
      </w:r>
      <w:r>
        <w:rPr>
          <w:sz w:val="22"/>
        </w:rPr>
        <w:t>synonym</w:t>
      </w:r>
      <w:r>
        <w:rPr>
          <w:spacing w:val="40"/>
          <w:sz w:val="22"/>
        </w:rPr>
        <w:t> </w:t>
      </w:r>
      <w:r>
        <w:rPr>
          <w:sz w:val="22"/>
        </w:rPr>
        <w:t>for</w:t>
      </w:r>
      <w:r>
        <w:rPr>
          <w:spacing w:val="40"/>
          <w:sz w:val="22"/>
        </w:rPr>
        <w:t> </w:t>
      </w:r>
      <w:r>
        <w:rPr>
          <w:sz w:val="22"/>
        </w:rPr>
        <w:t>"computable".</w:t>
      </w:r>
    </w:p>
    <w:p>
      <w:pPr>
        <w:pStyle w:val="BodyText"/>
        <w:spacing w:before="8"/>
        <w:rPr>
          <w:sz w:val="22"/>
        </w:rPr>
      </w:pPr>
    </w:p>
    <w:p>
      <w:pPr>
        <w:spacing w:line="244" w:lineRule="auto" w:before="0"/>
        <w:ind w:left="175" w:right="167" w:firstLine="591"/>
        <w:jc w:val="left"/>
        <w:rPr>
          <w:sz w:val="22"/>
        </w:rPr>
      </w:pPr>
      <w:r>
        <w:rPr>
          <w:sz w:val="22"/>
        </w:rPr>
        <w:t>Now</w:t>
      </w:r>
      <w:r>
        <w:rPr>
          <w:spacing w:val="40"/>
          <w:sz w:val="22"/>
        </w:rPr>
        <w:t> </w:t>
      </w:r>
      <w:r>
        <w:rPr>
          <w:sz w:val="22"/>
        </w:rPr>
        <w:t>it</w:t>
      </w:r>
      <w:r>
        <w:rPr>
          <w:spacing w:val="31"/>
          <w:sz w:val="22"/>
        </w:rPr>
        <w:t> </w:t>
      </w:r>
      <w:r>
        <w:rPr>
          <w:sz w:val="22"/>
        </w:rPr>
        <w:t>may</w:t>
      </w:r>
      <w:r>
        <w:rPr>
          <w:spacing w:val="40"/>
          <w:sz w:val="22"/>
        </w:rPr>
        <w:t> </w:t>
      </w:r>
      <w:r>
        <w:rPr>
          <w:sz w:val="22"/>
        </w:rPr>
        <w:t>be</w:t>
      </w:r>
      <w:r>
        <w:rPr>
          <w:spacing w:val="31"/>
          <w:sz w:val="22"/>
        </w:rPr>
        <w:t> </w:t>
      </w:r>
      <w:r>
        <w:rPr>
          <w:sz w:val="22"/>
        </w:rPr>
        <w:t>the</w:t>
      </w:r>
      <w:r>
        <w:rPr>
          <w:spacing w:val="34"/>
          <w:sz w:val="22"/>
        </w:rPr>
        <w:t> </w:t>
      </w:r>
      <w:r>
        <w:rPr>
          <w:sz w:val="22"/>
        </w:rPr>
        <w:t>case</w:t>
      </w:r>
      <w:r>
        <w:rPr>
          <w:spacing w:val="40"/>
          <w:sz w:val="22"/>
        </w:rPr>
        <w:t> </w:t>
      </w:r>
      <w:r>
        <w:rPr>
          <w:sz w:val="22"/>
        </w:rPr>
        <w:t>that</w:t>
      </w:r>
      <w:r>
        <w:rPr>
          <w:spacing w:val="25"/>
          <w:sz w:val="22"/>
        </w:rPr>
        <w:t> </w:t>
      </w:r>
      <w:r>
        <w:rPr>
          <w:sz w:val="22"/>
        </w:rPr>
        <w:t>for</w:t>
      </w:r>
      <w:r>
        <w:rPr>
          <w:spacing w:val="31"/>
          <w:sz w:val="22"/>
        </w:rPr>
        <w:t> </w:t>
      </w:r>
      <w:r>
        <w:rPr>
          <w:sz w:val="22"/>
        </w:rPr>
        <w:t>some</w:t>
      </w:r>
      <w:r>
        <w:rPr>
          <w:spacing w:val="38"/>
          <w:sz w:val="22"/>
        </w:rPr>
        <w:t> </w:t>
      </w:r>
      <w:r>
        <w:rPr>
          <w:sz w:val="22"/>
        </w:rPr>
        <w:t>values</w:t>
      </w:r>
      <w:r>
        <w:rPr>
          <w:spacing w:val="34"/>
          <w:sz w:val="22"/>
        </w:rPr>
        <w:t> </w:t>
      </w:r>
      <w:r>
        <w:rPr>
          <w:sz w:val="22"/>
        </w:rPr>
        <w:t>of</w:t>
      </w:r>
      <w:r>
        <w:rPr>
          <w:spacing w:val="40"/>
          <w:sz w:val="22"/>
        </w:rPr>
        <w:t> </w:t>
      </w:r>
      <w:r>
        <w:rPr>
          <w:i/>
          <w:sz w:val="22"/>
        </w:rPr>
        <w:t>x,</w:t>
      </w:r>
      <w:r>
        <w:rPr>
          <w:i/>
          <w:spacing w:val="40"/>
          <w:sz w:val="22"/>
        </w:rPr>
        <w:t> </w:t>
      </w:r>
      <w:r>
        <w:rPr>
          <w:sz w:val="22"/>
        </w:rPr>
        <w:t>the</w:t>
      </w:r>
      <w:r>
        <w:rPr>
          <w:spacing w:val="29"/>
          <w:sz w:val="22"/>
        </w:rPr>
        <w:t> </w:t>
      </w:r>
      <w:r>
        <w:rPr>
          <w:sz w:val="22"/>
        </w:rPr>
        <w:t>Turing</w:t>
      </w:r>
      <w:r>
        <w:rPr>
          <w:spacing w:val="39"/>
          <w:sz w:val="22"/>
        </w:rPr>
        <w:t> </w:t>
      </w:r>
      <w:r>
        <w:rPr>
          <w:sz w:val="22"/>
        </w:rPr>
        <w:t>machine might</w:t>
      </w:r>
      <w:r>
        <w:rPr>
          <w:spacing w:val="40"/>
          <w:sz w:val="22"/>
        </w:rPr>
        <w:t> </w:t>
      </w:r>
      <w:r>
        <w:rPr>
          <w:sz w:val="22"/>
        </w:rPr>
        <w:t>not</w:t>
      </w:r>
      <w:r>
        <w:rPr>
          <w:spacing w:val="37"/>
          <w:sz w:val="22"/>
        </w:rPr>
        <w:t> </w:t>
      </w:r>
      <w:r>
        <w:rPr>
          <w:sz w:val="22"/>
        </w:rPr>
        <w:t>halt. This</w:t>
      </w:r>
      <w:r>
        <w:rPr>
          <w:spacing w:val="31"/>
          <w:sz w:val="22"/>
        </w:rPr>
        <w:t> </w:t>
      </w:r>
      <w:r>
        <w:rPr>
          <w:sz w:val="22"/>
        </w:rPr>
        <w:t>is</w:t>
      </w:r>
      <w:r>
        <w:rPr>
          <w:spacing w:val="34"/>
          <w:sz w:val="22"/>
        </w:rPr>
        <w:t> </w:t>
      </w:r>
      <w:r>
        <w:rPr>
          <w:sz w:val="22"/>
        </w:rPr>
        <w:t>weird</w:t>
      </w:r>
      <w:r>
        <w:rPr>
          <w:spacing w:val="36"/>
          <w:sz w:val="22"/>
        </w:rPr>
        <w:t> </w:t>
      </w:r>
      <w:r>
        <w:rPr>
          <w:sz w:val="22"/>
        </w:rPr>
        <w:t>behavior,</w:t>
      </w:r>
      <w:r>
        <w:rPr>
          <w:spacing w:val="40"/>
          <w:sz w:val="22"/>
        </w:rPr>
        <w:t> </w:t>
      </w:r>
      <w:r>
        <w:rPr>
          <w:sz w:val="22"/>
        </w:rPr>
        <w:t>but</w:t>
      </w:r>
      <w:r>
        <w:rPr>
          <w:spacing w:val="29"/>
          <w:sz w:val="22"/>
        </w:rPr>
        <w:t> </w:t>
      </w:r>
      <w:r>
        <w:rPr>
          <w:sz w:val="22"/>
        </w:rPr>
        <w:t>it</w:t>
      </w:r>
      <w:r>
        <w:rPr>
          <w:spacing w:val="30"/>
          <w:sz w:val="22"/>
        </w:rPr>
        <w:t> </w:t>
      </w:r>
      <w:r>
        <w:rPr>
          <w:sz w:val="22"/>
        </w:rPr>
        <w:t>might</w:t>
      </w:r>
      <w:r>
        <w:rPr>
          <w:spacing w:val="37"/>
          <w:sz w:val="22"/>
        </w:rPr>
        <w:t> </w:t>
      </w:r>
      <w:r>
        <w:rPr>
          <w:sz w:val="22"/>
        </w:rPr>
        <w:t>happen.</w:t>
      </w:r>
      <w:r>
        <w:rPr>
          <w:spacing w:val="40"/>
          <w:sz w:val="22"/>
        </w:rPr>
        <w:t> </w:t>
      </w:r>
      <w:r>
        <w:rPr>
          <w:sz w:val="22"/>
        </w:rPr>
        <w:t>Many</w:t>
      </w:r>
      <w:r>
        <w:rPr>
          <w:spacing w:val="40"/>
          <w:sz w:val="22"/>
        </w:rPr>
        <w:t> </w:t>
      </w:r>
      <w:r>
        <w:rPr>
          <w:sz w:val="22"/>
        </w:rPr>
        <w:t>functions</w:t>
      </w:r>
      <w:r>
        <w:rPr>
          <w:spacing w:val="29"/>
          <w:sz w:val="22"/>
        </w:rPr>
        <w:t> </w:t>
      </w:r>
      <w:r>
        <w:rPr>
          <w:sz w:val="22"/>
        </w:rPr>
        <w:t>- such as </w:t>
      </w:r>
      <w:r>
        <w:rPr>
          <w:i/>
          <w:sz w:val="22"/>
        </w:rPr>
        <w:t>x2</w:t>
      </w:r>
      <w:r>
        <w:rPr>
          <w:i/>
          <w:spacing w:val="-7"/>
          <w:sz w:val="22"/>
        </w:rPr>
        <w:t> </w:t>
      </w:r>
      <w:r>
        <w:rPr>
          <w:sz w:val="22"/>
        </w:rPr>
        <w:t>-</w:t>
      </w:r>
      <w:r>
        <w:rPr>
          <w:spacing w:val="80"/>
          <w:sz w:val="22"/>
        </w:rPr>
        <w:t> </w:t>
      </w:r>
      <w:r>
        <w:rPr>
          <w:sz w:val="22"/>
        </w:rPr>
        <w:t>are</w:t>
      </w:r>
      <w:r>
        <w:rPr>
          <w:spacing w:val="-1"/>
          <w:sz w:val="22"/>
        </w:rPr>
        <w:t> </w:t>
      </w:r>
      <w:r>
        <w:rPr>
          <w:sz w:val="22"/>
        </w:rPr>
        <w:t>called</w:t>
      </w:r>
      <w:r>
        <w:rPr>
          <w:spacing w:val="20"/>
          <w:sz w:val="22"/>
        </w:rPr>
        <w:t> </w:t>
      </w:r>
      <w:r>
        <w:rPr>
          <w:sz w:val="22"/>
        </w:rPr>
        <w:t>"complete", meaning that</w:t>
      </w:r>
      <w:r>
        <w:rPr>
          <w:spacing w:val="-2"/>
          <w:sz w:val="22"/>
        </w:rPr>
        <w:t> </w:t>
      </w:r>
      <w:r>
        <w:rPr>
          <w:sz w:val="22"/>
        </w:rPr>
        <w:t>for</w:t>
      </w:r>
      <w:r>
        <w:rPr>
          <w:spacing w:val="-3"/>
          <w:sz w:val="22"/>
        </w:rPr>
        <w:t> </w:t>
      </w:r>
      <w:r>
        <w:rPr>
          <w:sz w:val="22"/>
        </w:rPr>
        <w:t>all values of </w:t>
      </w:r>
      <w:r>
        <w:rPr>
          <w:i/>
          <w:sz w:val="22"/>
        </w:rPr>
        <w:t>x </w:t>
      </w:r>
      <w:r>
        <w:rPr>
          <w:sz w:val="22"/>
        </w:rPr>
        <w:t>we plug into our</w:t>
      </w:r>
      <w:r>
        <w:rPr>
          <w:spacing w:val="40"/>
          <w:sz w:val="22"/>
        </w:rPr>
        <w:t> </w:t>
      </w:r>
      <w:r>
        <w:rPr>
          <w:sz w:val="22"/>
        </w:rPr>
        <w:t>machine,</w:t>
      </w:r>
      <w:r>
        <w:rPr>
          <w:spacing w:val="40"/>
          <w:sz w:val="22"/>
        </w:rPr>
        <w:t> </w:t>
      </w:r>
      <w:r>
        <w:rPr>
          <w:sz w:val="22"/>
        </w:rPr>
        <w:t>it</w:t>
      </w:r>
      <w:r>
        <w:rPr>
          <w:spacing w:val="40"/>
          <w:sz w:val="22"/>
        </w:rPr>
        <w:t> </w:t>
      </w:r>
      <w:r>
        <w:rPr>
          <w:sz w:val="22"/>
        </w:rPr>
        <w:t>will</w:t>
      </w:r>
      <w:r>
        <w:rPr>
          <w:spacing w:val="40"/>
          <w:sz w:val="22"/>
        </w:rPr>
        <w:t> </w:t>
      </w:r>
      <w:r>
        <w:rPr>
          <w:sz w:val="22"/>
        </w:rPr>
        <w:t>halt</w:t>
      </w:r>
      <w:r>
        <w:rPr>
          <w:spacing w:val="40"/>
          <w:sz w:val="22"/>
        </w:rPr>
        <w:t> </w:t>
      </w:r>
      <w:r>
        <w:rPr>
          <w:sz w:val="22"/>
        </w:rPr>
        <w:t>with</w:t>
      </w:r>
      <w:r>
        <w:rPr>
          <w:spacing w:val="40"/>
          <w:sz w:val="22"/>
        </w:rPr>
        <w:t> </w:t>
      </w:r>
      <w:r>
        <w:rPr>
          <w:sz w:val="22"/>
        </w:rPr>
        <w:t>the</w:t>
      </w:r>
      <w:r>
        <w:rPr>
          <w:spacing w:val="40"/>
          <w:sz w:val="22"/>
        </w:rPr>
        <w:t> </w:t>
      </w:r>
      <w:r>
        <w:rPr>
          <w:sz w:val="22"/>
        </w:rPr>
        <w:t>value</w:t>
      </w:r>
      <w:r>
        <w:rPr>
          <w:spacing w:val="40"/>
          <w:sz w:val="22"/>
        </w:rPr>
        <w:t> </w:t>
      </w:r>
      <w:r>
        <w:rPr>
          <w:sz w:val="22"/>
        </w:rPr>
        <w:t>of</w:t>
      </w:r>
      <w:r>
        <w:rPr>
          <w:spacing w:val="40"/>
          <w:sz w:val="22"/>
        </w:rPr>
        <w:t> </w:t>
      </w:r>
      <w:r>
        <w:rPr>
          <w:sz w:val="22"/>
        </w:rPr>
        <w:t>the</w:t>
      </w:r>
      <w:r>
        <w:rPr>
          <w:spacing w:val="38"/>
          <w:sz w:val="22"/>
        </w:rPr>
        <w:t> </w:t>
      </w:r>
      <w:r>
        <w:rPr>
          <w:sz w:val="22"/>
        </w:rPr>
        <w:t>function</w:t>
      </w:r>
      <w:r>
        <w:rPr>
          <w:spacing w:val="40"/>
          <w:sz w:val="22"/>
        </w:rPr>
        <w:t> </w:t>
      </w:r>
      <w:r>
        <w:rPr>
          <w:sz w:val="22"/>
        </w:rPr>
        <w:t>written</w:t>
      </w:r>
      <w:r>
        <w:rPr>
          <w:spacing w:val="40"/>
          <w:sz w:val="22"/>
        </w:rPr>
        <w:t> </w:t>
      </w:r>
      <w:r>
        <w:rPr>
          <w:sz w:val="22"/>
        </w:rPr>
        <w:t>on</w:t>
      </w:r>
      <w:r>
        <w:rPr>
          <w:spacing w:val="40"/>
          <w:sz w:val="22"/>
        </w:rPr>
        <w:t> </w:t>
      </w:r>
      <w:r>
        <w:rPr>
          <w:sz w:val="22"/>
        </w:rPr>
        <w:t>the</w:t>
      </w:r>
      <w:r>
        <w:rPr>
          <w:spacing w:val="40"/>
          <w:sz w:val="22"/>
        </w:rPr>
        <w:t> </w:t>
      </w:r>
      <w:r>
        <w:rPr>
          <w:sz w:val="22"/>
        </w:rPr>
        <w:t>tape. Functions</w:t>
      </w:r>
      <w:r>
        <w:rPr>
          <w:spacing w:val="28"/>
          <w:sz w:val="22"/>
        </w:rPr>
        <w:t> </w:t>
      </w:r>
      <w:r>
        <w:rPr>
          <w:sz w:val="22"/>
        </w:rPr>
        <w:t>for</w:t>
      </w:r>
      <w:r>
        <w:rPr>
          <w:spacing w:val="24"/>
          <w:sz w:val="22"/>
        </w:rPr>
        <w:t> </w:t>
      </w:r>
      <w:r>
        <w:rPr>
          <w:sz w:val="22"/>
        </w:rPr>
        <w:t>which</w:t>
      </w:r>
      <w:r>
        <w:rPr>
          <w:spacing w:val="34"/>
          <w:sz w:val="22"/>
        </w:rPr>
        <w:t> </w:t>
      </w:r>
      <w:r>
        <w:rPr>
          <w:sz w:val="22"/>
        </w:rPr>
        <w:t>this</w:t>
      </w:r>
      <w:r>
        <w:rPr>
          <w:spacing w:val="18"/>
          <w:sz w:val="22"/>
        </w:rPr>
        <w:t> </w:t>
      </w:r>
      <w:r>
        <w:rPr>
          <w:sz w:val="22"/>
        </w:rPr>
        <w:t>is</w:t>
      </w:r>
      <w:r>
        <w:rPr>
          <w:spacing w:val="22"/>
          <w:sz w:val="22"/>
        </w:rPr>
        <w:t> </w:t>
      </w:r>
      <w:r>
        <w:rPr>
          <w:sz w:val="22"/>
        </w:rPr>
        <w:t>not</w:t>
      </w:r>
      <w:r>
        <w:rPr>
          <w:spacing w:val="20"/>
          <w:sz w:val="22"/>
        </w:rPr>
        <w:t> </w:t>
      </w:r>
      <w:r>
        <w:rPr>
          <w:sz w:val="22"/>
        </w:rPr>
        <w:t>true</w:t>
      </w:r>
      <w:r>
        <w:rPr>
          <w:spacing w:val="21"/>
          <w:sz w:val="22"/>
        </w:rPr>
        <w:t> </w:t>
      </w:r>
      <w:r>
        <w:rPr>
          <w:sz w:val="22"/>
        </w:rPr>
        <w:t>are</w:t>
      </w:r>
      <w:r>
        <w:rPr>
          <w:spacing w:val="14"/>
          <w:sz w:val="22"/>
        </w:rPr>
        <w:t> </w:t>
      </w:r>
      <w:r>
        <w:rPr>
          <w:sz w:val="22"/>
        </w:rPr>
        <w:t>called</w:t>
      </w:r>
      <w:r>
        <w:rPr>
          <w:spacing w:val="25"/>
          <w:sz w:val="22"/>
        </w:rPr>
        <w:t> </w:t>
      </w:r>
      <w:r>
        <w:rPr>
          <w:sz w:val="22"/>
        </w:rPr>
        <w:t>"partial".</w:t>
      </w:r>
      <w:r>
        <w:rPr>
          <w:spacing w:val="26"/>
          <w:sz w:val="22"/>
        </w:rPr>
        <w:t> </w:t>
      </w:r>
      <w:r>
        <w:rPr>
          <w:sz w:val="22"/>
        </w:rPr>
        <w:t>In</w:t>
      </w:r>
      <w:r>
        <w:rPr>
          <w:spacing w:val="21"/>
          <w:sz w:val="22"/>
        </w:rPr>
        <w:t> </w:t>
      </w:r>
      <w:r>
        <w:rPr>
          <w:sz w:val="22"/>
        </w:rPr>
        <w:t>such</w:t>
      </w:r>
      <w:r>
        <w:rPr>
          <w:spacing w:val="24"/>
          <w:sz w:val="22"/>
        </w:rPr>
        <w:t> </w:t>
      </w:r>
      <w:r>
        <w:rPr>
          <w:sz w:val="22"/>
        </w:rPr>
        <w:t>cases,</w:t>
      </w:r>
      <w:r>
        <w:rPr>
          <w:spacing w:val="29"/>
          <w:sz w:val="22"/>
        </w:rPr>
        <w:t> </w:t>
      </w:r>
      <w:r>
        <w:rPr>
          <w:sz w:val="22"/>
        </w:rPr>
        <w:t>we</w:t>
      </w:r>
      <w:r>
        <w:rPr>
          <w:spacing w:val="22"/>
          <w:sz w:val="22"/>
        </w:rPr>
        <w:t> </w:t>
      </w:r>
      <w:r>
        <w:rPr>
          <w:spacing w:val="-4"/>
          <w:sz w:val="22"/>
        </w:rPr>
        <w:t>have</w:t>
      </w:r>
    </w:p>
    <w:p>
      <w:pPr>
        <w:spacing w:after="0" w:line="244" w:lineRule="auto"/>
        <w:jc w:val="left"/>
        <w:rPr>
          <w:sz w:val="22"/>
        </w:rPr>
        <w:sectPr>
          <w:pgSz w:w="8450" w:h="12230"/>
          <w:pgMar w:header="535" w:footer="0" w:top="980" w:bottom="280" w:left="425" w:right="425"/>
        </w:sectPr>
      </w:pPr>
    </w:p>
    <w:p>
      <w:pPr>
        <w:spacing w:before="208"/>
        <w:ind w:left="159" w:right="188" w:hanging="1"/>
        <w:jc w:val="both"/>
        <w:rPr>
          <w:sz w:val="22"/>
        </w:rPr>
      </w:pPr>
      <w:r>
        <w:rPr>
          <w:sz w:val="22"/>
        </w:rPr>
        <w:t>to alter our operational definition of the function as</w:t>
      </w:r>
      <w:r>
        <w:rPr>
          <w:spacing w:val="-1"/>
          <w:sz w:val="22"/>
        </w:rPr>
        <w:t> </w:t>
      </w:r>
      <w:r>
        <w:rPr>
          <w:sz w:val="22"/>
        </w:rPr>
        <w:t>follows: if,</w:t>
      </w:r>
      <w:r>
        <w:rPr>
          <w:spacing w:val="-5"/>
          <w:sz w:val="22"/>
        </w:rPr>
        <w:t> </w:t>
      </w:r>
      <w:r>
        <w:rPr>
          <w:sz w:val="22"/>
        </w:rPr>
        <w:t>for a value </w:t>
      </w:r>
      <w:r>
        <w:rPr>
          <w:i/>
          <w:sz w:val="22"/>
        </w:rPr>
        <w:t>x, </w:t>
      </w:r>
      <w:r>
        <w:rPr>
          <w:sz w:val="22"/>
        </w:rPr>
        <w:t>the machine</w:t>
      </w:r>
      <w:r>
        <w:rPr>
          <w:spacing w:val="33"/>
          <w:sz w:val="22"/>
        </w:rPr>
        <w:t> </w:t>
      </w:r>
      <w:r>
        <w:rPr>
          <w:sz w:val="22"/>
        </w:rPr>
        <w:t>stops,</w:t>
      </w:r>
      <w:r>
        <w:rPr>
          <w:spacing w:val="39"/>
          <w:sz w:val="22"/>
        </w:rPr>
        <w:t> </w:t>
      </w:r>
      <w:r>
        <w:rPr>
          <w:sz w:val="22"/>
        </w:rPr>
        <w:t>we</w:t>
      </w:r>
      <w:r>
        <w:rPr>
          <w:spacing w:val="24"/>
          <w:sz w:val="22"/>
        </w:rPr>
        <w:t> </w:t>
      </w:r>
      <w:r>
        <w:rPr>
          <w:sz w:val="22"/>
        </w:rPr>
        <w:t>define</w:t>
      </w:r>
      <w:r>
        <w:rPr>
          <w:spacing w:val="34"/>
          <w:sz w:val="22"/>
        </w:rPr>
        <w:t> </w:t>
      </w:r>
      <w:r>
        <w:rPr>
          <w:sz w:val="22"/>
        </w:rPr>
        <w:t>the</w:t>
      </w:r>
      <w:r>
        <w:rPr>
          <w:spacing w:val="36"/>
          <w:sz w:val="22"/>
        </w:rPr>
        <w:t> </w:t>
      </w:r>
      <w:r>
        <w:rPr>
          <w:sz w:val="22"/>
        </w:rPr>
        <w:t>value</w:t>
      </w:r>
      <w:r>
        <w:rPr>
          <w:spacing w:val="37"/>
          <w:sz w:val="22"/>
        </w:rPr>
        <w:t> </w:t>
      </w:r>
      <w:r>
        <w:rPr>
          <w:sz w:val="22"/>
        </w:rPr>
        <w:t>of</w:t>
      </w:r>
      <w:r>
        <w:rPr>
          <w:spacing w:val="32"/>
          <w:sz w:val="22"/>
        </w:rPr>
        <w:t> </w:t>
      </w:r>
      <w:r>
        <w:rPr>
          <w:sz w:val="22"/>
        </w:rPr>
        <w:t>the</w:t>
      </w:r>
      <w:r>
        <w:rPr>
          <w:spacing w:val="24"/>
          <w:sz w:val="22"/>
        </w:rPr>
        <w:t> </w:t>
      </w:r>
      <w:r>
        <w:rPr>
          <w:sz w:val="22"/>
        </w:rPr>
        <w:t>function</w:t>
      </w:r>
      <w:r>
        <w:rPr>
          <w:spacing w:val="35"/>
          <w:sz w:val="22"/>
        </w:rPr>
        <w:t> </w:t>
      </w:r>
      <w:r>
        <w:rPr>
          <w:sz w:val="22"/>
        </w:rPr>
        <w:t>to</w:t>
      </w:r>
      <w:r>
        <w:rPr>
          <w:spacing w:val="23"/>
          <w:sz w:val="22"/>
        </w:rPr>
        <w:t> </w:t>
      </w:r>
      <w:r>
        <w:rPr>
          <w:sz w:val="22"/>
        </w:rPr>
        <w:t>be</w:t>
      </w:r>
      <w:r>
        <w:rPr>
          <w:spacing w:val="25"/>
          <w:sz w:val="22"/>
        </w:rPr>
        <w:t> </w:t>
      </w:r>
      <w:r>
        <w:rPr>
          <w:rFonts w:ascii="Arial"/>
          <w:i/>
          <w:sz w:val="20"/>
        </w:rPr>
        <w:t>F(X);</w:t>
      </w:r>
      <w:r>
        <w:rPr>
          <w:rFonts w:ascii="Arial"/>
          <w:i/>
          <w:spacing w:val="40"/>
          <w:sz w:val="20"/>
        </w:rPr>
        <w:t> </w:t>
      </w:r>
      <w:r>
        <w:rPr>
          <w:sz w:val="22"/>
        </w:rPr>
        <w:t>if</w:t>
      </w:r>
      <w:r>
        <w:rPr>
          <w:spacing w:val="42"/>
          <w:sz w:val="22"/>
        </w:rPr>
        <w:t> </w:t>
      </w:r>
      <w:r>
        <w:rPr>
          <w:sz w:val="22"/>
        </w:rPr>
        <w:t>the</w:t>
      </w:r>
      <w:r>
        <w:rPr>
          <w:spacing w:val="36"/>
          <w:sz w:val="22"/>
        </w:rPr>
        <w:t> </w:t>
      </w:r>
      <w:r>
        <w:rPr>
          <w:spacing w:val="-2"/>
          <w:sz w:val="22"/>
        </w:rPr>
        <w:t>machine</w:t>
      </w:r>
    </w:p>
    <w:p>
      <w:pPr>
        <w:spacing w:line="209" w:lineRule="exact" w:before="8"/>
        <w:ind w:left="159" w:right="0" w:firstLine="0"/>
        <w:jc w:val="both"/>
        <w:rPr>
          <w:i/>
          <w:sz w:val="22"/>
        </w:rPr>
      </w:pPr>
      <w:r>
        <w:rPr>
          <w:sz w:val="22"/>
        </w:rPr>
        <w:t>does</w:t>
      </w:r>
      <w:r>
        <w:rPr>
          <w:spacing w:val="48"/>
          <w:sz w:val="22"/>
        </w:rPr>
        <w:t> </w:t>
      </w:r>
      <w:r>
        <w:rPr>
          <w:sz w:val="22"/>
        </w:rPr>
        <w:t>not</w:t>
      </w:r>
      <w:r>
        <w:rPr>
          <w:spacing w:val="37"/>
          <w:sz w:val="22"/>
        </w:rPr>
        <w:t> </w:t>
      </w:r>
      <w:r>
        <w:rPr>
          <w:sz w:val="22"/>
        </w:rPr>
        <w:t>stop,</w:t>
      </w:r>
      <w:r>
        <w:rPr>
          <w:spacing w:val="53"/>
          <w:sz w:val="22"/>
        </w:rPr>
        <w:t> </w:t>
      </w:r>
      <w:r>
        <w:rPr>
          <w:sz w:val="22"/>
        </w:rPr>
        <w:t>we</w:t>
      </w:r>
      <w:r>
        <w:rPr>
          <w:spacing w:val="36"/>
          <w:sz w:val="22"/>
        </w:rPr>
        <w:t> </w:t>
      </w:r>
      <w:r>
        <w:rPr>
          <w:i/>
          <w:sz w:val="22"/>
        </w:rPr>
        <w:t>define</w:t>
      </w:r>
      <w:r>
        <w:rPr>
          <w:i/>
          <w:spacing w:val="54"/>
          <w:sz w:val="22"/>
        </w:rPr>
        <w:t> </w:t>
      </w:r>
      <w:r>
        <w:rPr>
          <w:sz w:val="22"/>
        </w:rPr>
        <w:t>the</w:t>
      </w:r>
      <w:r>
        <w:rPr>
          <w:spacing w:val="50"/>
          <w:sz w:val="22"/>
        </w:rPr>
        <w:t> </w:t>
      </w:r>
      <w:r>
        <w:rPr>
          <w:sz w:val="22"/>
        </w:rPr>
        <w:t>value</w:t>
      </w:r>
      <w:r>
        <w:rPr>
          <w:spacing w:val="44"/>
          <w:sz w:val="22"/>
        </w:rPr>
        <w:t> </w:t>
      </w:r>
      <w:r>
        <w:rPr>
          <w:sz w:val="22"/>
        </w:rPr>
        <w:t>of</w:t>
      </w:r>
      <w:r>
        <w:rPr>
          <w:spacing w:val="51"/>
          <w:sz w:val="22"/>
        </w:rPr>
        <w:t> </w:t>
      </w:r>
      <w:r>
        <w:rPr>
          <w:sz w:val="22"/>
        </w:rPr>
        <w:t>the</w:t>
      </w:r>
      <w:r>
        <w:rPr>
          <w:spacing w:val="37"/>
          <w:sz w:val="22"/>
        </w:rPr>
        <w:t> </w:t>
      </w:r>
      <w:r>
        <w:rPr>
          <w:sz w:val="22"/>
        </w:rPr>
        <w:t>function</w:t>
      </w:r>
      <w:r>
        <w:rPr>
          <w:spacing w:val="51"/>
          <w:sz w:val="22"/>
        </w:rPr>
        <w:t> </w:t>
      </w:r>
      <w:r>
        <w:rPr>
          <w:sz w:val="22"/>
        </w:rPr>
        <w:t>to</w:t>
      </w:r>
      <w:r>
        <w:rPr>
          <w:spacing w:val="32"/>
          <w:sz w:val="22"/>
        </w:rPr>
        <w:t> </w:t>
      </w:r>
      <w:r>
        <w:rPr>
          <w:sz w:val="22"/>
        </w:rPr>
        <w:t>be</w:t>
      </w:r>
      <w:r>
        <w:rPr>
          <w:spacing w:val="46"/>
          <w:sz w:val="22"/>
        </w:rPr>
        <w:t> </w:t>
      </w:r>
      <w:r>
        <w:rPr>
          <w:i/>
          <w:sz w:val="22"/>
        </w:rPr>
        <w:t>zero.</w:t>
      </w:r>
      <w:r>
        <w:rPr>
          <w:i/>
          <w:spacing w:val="31"/>
          <w:sz w:val="22"/>
        </w:rPr>
        <w:t> </w:t>
      </w:r>
      <w:r>
        <w:rPr>
          <w:sz w:val="22"/>
        </w:rPr>
        <w:t>This</w:t>
      </w:r>
      <w:r>
        <w:rPr>
          <w:spacing w:val="37"/>
          <w:sz w:val="22"/>
        </w:rPr>
        <w:t> </w:t>
      </w:r>
      <w:r>
        <w:rPr>
          <w:sz w:val="22"/>
        </w:rPr>
        <w:t>does</w:t>
      </w:r>
      <w:r>
        <w:rPr>
          <w:spacing w:val="47"/>
          <w:sz w:val="22"/>
        </w:rPr>
        <w:t> </w:t>
      </w:r>
      <w:r>
        <w:rPr>
          <w:i/>
          <w:spacing w:val="-5"/>
          <w:sz w:val="22"/>
        </w:rPr>
        <w:t>not</w:t>
      </w:r>
    </w:p>
    <w:p>
      <w:pPr>
        <w:spacing w:line="307" w:lineRule="exact" w:before="0"/>
        <w:ind w:left="164" w:right="0" w:firstLine="0"/>
        <w:jc w:val="both"/>
        <w:rPr>
          <w:sz w:val="22"/>
        </w:rPr>
      </w:pPr>
      <w:r>
        <w:rPr>
          <w:sz w:val="22"/>
        </w:rPr>
        <w:t>mean</w:t>
      </w:r>
      <w:r>
        <w:rPr>
          <w:spacing w:val="29"/>
          <w:sz w:val="22"/>
        </w:rPr>
        <w:t> </w:t>
      </w:r>
      <w:r>
        <w:rPr>
          <w:sz w:val="22"/>
        </w:rPr>
        <w:t>that</w:t>
      </w:r>
      <w:r>
        <w:rPr>
          <w:spacing w:val="19"/>
          <w:sz w:val="22"/>
        </w:rPr>
        <w:t> </w:t>
      </w:r>
      <w:r>
        <w:rPr>
          <w:sz w:val="22"/>
        </w:rPr>
        <w:t>if</w:t>
      </w:r>
      <w:r>
        <w:rPr>
          <w:spacing w:val="36"/>
          <w:sz w:val="22"/>
        </w:rPr>
        <w:t> </w:t>
      </w:r>
      <w:r>
        <w:rPr>
          <w:sz w:val="22"/>
        </w:rPr>
        <w:t>we</w:t>
      </w:r>
      <w:r>
        <w:rPr>
          <w:spacing w:val="20"/>
          <w:sz w:val="22"/>
        </w:rPr>
        <w:t> </w:t>
      </w:r>
      <w:r>
        <w:rPr>
          <w:sz w:val="22"/>
        </w:rPr>
        <w:t>put</w:t>
      </w:r>
      <w:r>
        <w:rPr>
          <w:spacing w:val="22"/>
          <w:sz w:val="22"/>
        </w:rPr>
        <w:t> </w:t>
      </w:r>
      <w:r>
        <w:rPr>
          <w:i/>
          <w:sz w:val="22"/>
        </w:rPr>
        <w:t>x</w:t>
      </w:r>
      <w:r>
        <w:rPr>
          <w:i/>
          <w:spacing w:val="11"/>
          <w:sz w:val="22"/>
        </w:rPr>
        <w:t> </w:t>
      </w:r>
      <w:r>
        <w:rPr>
          <w:sz w:val="22"/>
        </w:rPr>
        <w:t>into</w:t>
      </w:r>
      <w:r>
        <w:rPr>
          <w:spacing w:val="36"/>
          <w:sz w:val="22"/>
        </w:rPr>
        <w:t> </w:t>
      </w:r>
      <w:r>
        <w:rPr>
          <w:i/>
          <w:sz w:val="24"/>
        </w:rPr>
        <w:t>F</w:t>
      </w:r>
      <w:r>
        <w:rPr>
          <w:i/>
          <w:spacing w:val="19"/>
          <w:sz w:val="24"/>
        </w:rPr>
        <w:t> </w:t>
      </w:r>
      <w:r>
        <w:rPr>
          <w:sz w:val="22"/>
        </w:rPr>
        <w:t>we</w:t>
      </w:r>
      <w:r>
        <w:rPr>
          <w:spacing w:val="14"/>
          <w:sz w:val="22"/>
        </w:rPr>
        <w:t> </w:t>
      </w:r>
      <w:r>
        <w:rPr>
          <w:sz w:val="22"/>
        </w:rPr>
        <w:t>get</w:t>
      </w:r>
      <w:r>
        <w:rPr>
          <w:spacing w:val="22"/>
          <w:sz w:val="22"/>
        </w:rPr>
        <w:t> </w:t>
      </w:r>
      <w:r>
        <w:rPr>
          <w:sz w:val="22"/>
        </w:rPr>
        <w:t>zero,</w:t>
      </w:r>
      <w:r>
        <w:rPr>
          <w:spacing w:val="23"/>
          <w:sz w:val="22"/>
        </w:rPr>
        <w:t> </w:t>
      </w:r>
      <w:r>
        <w:rPr>
          <w:sz w:val="22"/>
        </w:rPr>
        <w:t>in</w:t>
      </w:r>
      <w:r>
        <w:rPr>
          <w:spacing w:val="31"/>
          <w:sz w:val="22"/>
        </w:rPr>
        <w:t> </w:t>
      </w:r>
      <w:r>
        <w:rPr>
          <w:sz w:val="22"/>
        </w:rPr>
        <w:t>the</w:t>
      </w:r>
      <w:r>
        <w:rPr>
          <w:spacing w:val="24"/>
          <w:sz w:val="22"/>
        </w:rPr>
        <w:t> </w:t>
      </w:r>
      <w:r>
        <w:rPr>
          <w:sz w:val="22"/>
        </w:rPr>
        <w:t>way</w:t>
      </w:r>
      <w:r>
        <w:rPr>
          <w:spacing w:val="31"/>
          <w:sz w:val="22"/>
        </w:rPr>
        <w:t> </w:t>
      </w:r>
      <w:r>
        <w:rPr>
          <w:sz w:val="22"/>
        </w:rPr>
        <w:t>that</w:t>
      </w:r>
      <w:r>
        <w:rPr>
          <w:spacing w:val="21"/>
          <w:sz w:val="22"/>
        </w:rPr>
        <w:t> </w:t>
      </w:r>
      <w:r>
        <w:rPr>
          <w:sz w:val="22"/>
        </w:rPr>
        <w:t>putting</w:t>
      </w:r>
      <w:r>
        <w:rPr>
          <w:spacing w:val="38"/>
          <w:sz w:val="22"/>
        </w:rPr>
        <w:t> </w:t>
      </w:r>
      <w:r>
        <w:rPr>
          <w:i/>
          <w:sz w:val="22"/>
        </w:rPr>
        <w:t>x</w:t>
      </w:r>
      <w:r>
        <w:rPr>
          <w:i/>
          <w:spacing w:val="7"/>
          <w:sz w:val="22"/>
        </w:rPr>
        <w:t> </w:t>
      </w:r>
      <w:r>
        <w:rPr>
          <w:sz w:val="31"/>
        </w:rPr>
        <w:t>=</w:t>
      </w:r>
      <w:r>
        <w:rPr>
          <w:spacing w:val="-4"/>
          <w:sz w:val="31"/>
        </w:rPr>
        <w:t> </w:t>
      </w:r>
      <w:r>
        <w:rPr>
          <w:sz w:val="22"/>
        </w:rPr>
        <w:t>3</w:t>
      </w:r>
      <w:r>
        <w:rPr>
          <w:spacing w:val="49"/>
          <w:sz w:val="22"/>
        </w:rPr>
        <w:t> </w:t>
      </w:r>
      <w:r>
        <w:rPr>
          <w:sz w:val="22"/>
        </w:rPr>
        <w:t>in</w:t>
      </w:r>
      <w:r>
        <w:rPr>
          <w:spacing w:val="24"/>
          <w:sz w:val="22"/>
        </w:rPr>
        <w:t> </w:t>
      </w:r>
      <w:r>
        <w:rPr>
          <w:spacing w:val="-5"/>
          <w:sz w:val="22"/>
        </w:rPr>
        <w:t>the</w:t>
      </w:r>
    </w:p>
    <w:p>
      <w:pPr>
        <w:spacing w:line="247" w:lineRule="auto" w:before="0"/>
        <w:ind w:left="155" w:right="185" w:hanging="2"/>
        <w:jc w:val="both"/>
        <w:rPr>
          <w:i/>
          <w:sz w:val="22"/>
        </w:rPr>
      </w:pPr>
      <w:r>
        <w:rPr>
          <w:sz w:val="22"/>
        </w:rPr>
        <w:t>function (x-3) gives us zero. Here, "zero" is just a useful label we attach to F(x) when</w:t>
      </w:r>
      <w:r>
        <w:rPr>
          <w:spacing w:val="36"/>
          <w:sz w:val="22"/>
        </w:rPr>
        <w:t> </w:t>
      </w:r>
      <w:r>
        <w:rPr>
          <w:sz w:val="22"/>
        </w:rPr>
        <w:t>our</w:t>
      </w:r>
      <w:r>
        <w:rPr>
          <w:spacing w:val="20"/>
          <w:sz w:val="22"/>
        </w:rPr>
        <w:t> </w:t>
      </w:r>
      <w:r>
        <w:rPr>
          <w:sz w:val="22"/>
        </w:rPr>
        <w:t>Turing</w:t>
      </w:r>
      <w:r>
        <w:rPr>
          <w:spacing w:val="32"/>
          <w:sz w:val="22"/>
        </w:rPr>
        <w:t> </w:t>
      </w:r>
      <w:r>
        <w:rPr>
          <w:sz w:val="22"/>
        </w:rPr>
        <w:t>machine</w:t>
      </w:r>
      <w:r>
        <w:rPr>
          <w:spacing w:val="39"/>
          <w:sz w:val="22"/>
        </w:rPr>
        <w:t> </w:t>
      </w:r>
      <w:r>
        <w:rPr>
          <w:sz w:val="22"/>
        </w:rPr>
        <w:t>does</w:t>
      </w:r>
      <w:r>
        <w:rPr>
          <w:spacing w:val="31"/>
          <w:sz w:val="22"/>
        </w:rPr>
        <w:t> </w:t>
      </w:r>
      <w:r>
        <w:rPr>
          <w:sz w:val="22"/>
        </w:rPr>
        <w:t>not</w:t>
      </w:r>
      <w:r>
        <w:rPr>
          <w:spacing w:val="23"/>
          <w:sz w:val="22"/>
        </w:rPr>
        <w:t> </w:t>
      </w:r>
      <w:r>
        <w:rPr>
          <w:sz w:val="22"/>
        </w:rPr>
        <w:t>quit</w:t>
      </w:r>
      <w:r>
        <w:rPr>
          <w:spacing w:val="23"/>
          <w:sz w:val="22"/>
        </w:rPr>
        <w:t> </w:t>
      </w:r>
      <w:r>
        <w:rPr>
          <w:sz w:val="22"/>
        </w:rPr>
        <w:t>its computing.</w:t>
      </w:r>
      <w:r>
        <w:rPr>
          <w:spacing w:val="37"/>
          <w:sz w:val="22"/>
        </w:rPr>
        <w:t> </w:t>
      </w:r>
      <w:r>
        <w:rPr>
          <w:sz w:val="22"/>
        </w:rPr>
        <w:t>This</w:t>
      </w:r>
      <w:r>
        <w:rPr>
          <w:spacing w:val="27"/>
          <w:sz w:val="22"/>
        </w:rPr>
        <w:t> </w:t>
      </w:r>
      <w:r>
        <w:rPr>
          <w:sz w:val="22"/>
        </w:rPr>
        <w:t>redefined</w:t>
      </w:r>
      <w:r>
        <w:rPr>
          <w:spacing w:val="33"/>
          <w:sz w:val="22"/>
        </w:rPr>
        <w:t> </w:t>
      </w:r>
      <w:r>
        <w:rPr>
          <w:sz w:val="22"/>
        </w:rPr>
        <w:t>function is</w:t>
      </w:r>
      <w:r>
        <w:rPr>
          <w:spacing w:val="25"/>
          <w:sz w:val="22"/>
        </w:rPr>
        <w:t> </w:t>
      </w:r>
      <w:r>
        <w:rPr>
          <w:sz w:val="22"/>
        </w:rPr>
        <w:t>complete</w:t>
      </w:r>
      <w:r>
        <w:rPr>
          <w:spacing w:val="38"/>
          <w:sz w:val="22"/>
        </w:rPr>
        <w:t> </w:t>
      </w:r>
      <w:r>
        <w:rPr>
          <w:sz w:val="22"/>
        </w:rPr>
        <w:t>in</w:t>
      </w:r>
      <w:r>
        <w:rPr>
          <w:spacing w:val="26"/>
          <w:sz w:val="22"/>
        </w:rPr>
        <w:t> </w:t>
      </w:r>
      <w:r>
        <w:rPr>
          <w:sz w:val="22"/>
        </w:rPr>
        <w:t>the</w:t>
      </w:r>
      <w:r>
        <w:rPr>
          <w:spacing w:val="25"/>
          <w:sz w:val="22"/>
        </w:rPr>
        <w:t> </w:t>
      </w:r>
      <w:r>
        <w:rPr>
          <w:sz w:val="22"/>
        </w:rPr>
        <w:t>sense</w:t>
      </w:r>
      <w:r>
        <w:rPr>
          <w:spacing w:val="31"/>
          <w:sz w:val="22"/>
        </w:rPr>
        <w:t> </w:t>
      </w:r>
      <w:r>
        <w:rPr>
          <w:sz w:val="22"/>
        </w:rPr>
        <w:t>that</w:t>
      </w:r>
      <w:r>
        <w:rPr>
          <w:spacing w:val="24"/>
          <w:sz w:val="22"/>
        </w:rPr>
        <w:t> </w:t>
      </w:r>
      <w:r>
        <w:rPr>
          <w:sz w:val="22"/>
        </w:rPr>
        <w:t>we</w:t>
      </w:r>
      <w:r>
        <w:rPr>
          <w:spacing w:val="18"/>
          <w:sz w:val="22"/>
        </w:rPr>
        <w:t> </w:t>
      </w:r>
      <w:r>
        <w:rPr>
          <w:sz w:val="22"/>
        </w:rPr>
        <w:t>can</w:t>
      </w:r>
      <w:r>
        <w:rPr>
          <w:spacing w:val="22"/>
          <w:sz w:val="22"/>
        </w:rPr>
        <w:t> </w:t>
      </w:r>
      <w:r>
        <w:rPr>
          <w:sz w:val="22"/>
        </w:rPr>
        <w:t>assign</w:t>
      </w:r>
      <w:r>
        <w:rPr>
          <w:spacing w:val="34"/>
          <w:sz w:val="22"/>
        </w:rPr>
        <w:t> </w:t>
      </w:r>
      <w:r>
        <w:rPr>
          <w:i/>
          <w:sz w:val="22"/>
        </w:rPr>
        <w:t>some</w:t>
      </w:r>
      <w:r>
        <w:rPr>
          <w:i/>
          <w:spacing w:val="33"/>
          <w:sz w:val="22"/>
        </w:rPr>
        <w:t> </w:t>
      </w:r>
      <w:r>
        <w:rPr>
          <w:sz w:val="22"/>
        </w:rPr>
        <w:t>numerical</w:t>
      </w:r>
      <w:r>
        <w:rPr>
          <w:spacing w:val="40"/>
          <w:sz w:val="22"/>
        </w:rPr>
        <w:t> </w:t>
      </w:r>
      <w:r>
        <w:rPr>
          <w:sz w:val="22"/>
        </w:rPr>
        <w:t>value</w:t>
      </w:r>
      <w:r>
        <w:rPr>
          <w:spacing w:val="26"/>
          <w:sz w:val="22"/>
        </w:rPr>
        <w:t> </w:t>
      </w:r>
      <w:r>
        <w:rPr>
          <w:sz w:val="22"/>
        </w:rPr>
        <w:t>to</w:t>
      </w:r>
      <w:r>
        <w:rPr>
          <w:spacing w:val="20"/>
          <w:sz w:val="22"/>
        </w:rPr>
        <w:t> </w:t>
      </w:r>
      <w:r>
        <w:rPr>
          <w:sz w:val="22"/>
        </w:rPr>
        <w:t>it for</w:t>
      </w:r>
      <w:r>
        <w:rPr>
          <w:spacing w:val="22"/>
          <w:sz w:val="22"/>
        </w:rPr>
        <w:t> </w:t>
      </w:r>
      <w:r>
        <w:rPr>
          <w:i/>
          <w:sz w:val="22"/>
        </w:rPr>
        <w:t>any</w:t>
      </w:r>
    </w:p>
    <w:p>
      <w:pPr>
        <w:spacing w:before="61"/>
        <w:ind w:left="144" w:right="0" w:firstLine="0"/>
        <w:jc w:val="left"/>
        <w:rPr>
          <w:rFonts w:ascii="Courier New"/>
          <w:i/>
          <w:sz w:val="18"/>
        </w:rPr>
      </w:pPr>
      <w:r>
        <w:rPr>
          <w:rFonts w:ascii="Courier New"/>
          <w:i/>
          <w:spacing w:val="-5"/>
          <w:sz w:val="18"/>
        </w:rPr>
        <w:t>X.</w:t>
      </w:r>
    </w:p>
    <w:p>
      <w:pPr>
        <w:pStyle w:val="BodyText"/>
        <w:spacing w:before="32"/>
        <w:rPr>
          <w:rFonts w:ascii="Courier New"/>
          <w:i/>
          <w:sz w:val="18"/>
        </w:rPr>
      </w:pPr>
    </w:p>
    <w:p>
      <w:pPr>
        <w:spacing w:line="244" w:lineRule="auto" w:before="0"/>
        <w:ind w:left="153" w:right="186" w:firstLine="593"/>
        <w:jc w:val="both"/>
        <w:rPr>
          <w:sz w:val="22"/>
        </w:rPr>
      </w:pPr>
      <w:r>
        <w:rPr>
          <w:sz w:val="22"/>
        </w:rPr>
        <w:t>A question naturally arises: can we say, in advance, which values of </w:t>
      </w:r>
      <w:r>
        <w:rPr>
          <w:rFonts w:ascii="Arial"/>
          <w:i/>
          <w:sz w:val="20"/>
        </w:rPr>
        <w:t>x</w:t>
      </w:r>
      <w:r>
        <w:rPr>
          <w:rFonts w:ascii="Arial"/>
          <w:i/>
          <w:sz w:val="20"/>
        </w:rPr>
        <w:t> </w:t>
      </w:r>
      <w:r>
        <w:rPr>
          <w:sz w:val="22"/>
        </w:rPr>
        <w:t>might cause our machine to hang up? In some cases, the answer is yes. For example, there may be times when the machine goes into a recognizable infinite loop, perhaps shuttling</w:t>
      </w:r>
      <w:r>
        <w:rPr>
          <w:spacing w:val="40"/>
          <w:sz w:val="22"/>
        </w:rPr>
        <w:t> </w:t>
      </w:r>
      <w:r>
        <w:rPr>
          <w:sz w:val="22"/>
        </w:rPr>
        <w:t>between a couple of states and not achieving anything,</w:t>
      </w:r>
      <w:r>
        <w:rPr>
          <w:spacing w:val="40"/>
          <w:sz w:val="22"/>
        </w:rPr>
        <w:t> </w:t>
      </w:r>
      <w:r>
        <w:rPr>
          <w:sz w:val="22"/>
        </w:rPr>
        <w:t>and</w:t>
      </w:r>
      <w:r>
        <w:rPr>
          <w:spacing w:val="32"/>
          <w:sz w:val="22"/>
        </w:rPr>
        <w:t> </w:t>
      </w:r>
      <w:r>
        <w:rPr>
          <w:sz w:val="22"/>
        </w:rPr>
        <w:t>we can</w:t>
      </w:r>
      <w:r>
        <w:rPr>
          <w:spacing w:val="37"/>
          <w:sz w:val="22"/>
        </w:rPr>
        <w:t> </w:t>
      </w:r>
      <w:r>
        <w:rPr>
          <w:sz w:val="22"/>
        </w:rPr>
        <w:t>then</w:t>
      </w:r>
      <w:r>
        <w:rPr>
          <w:spacing w:val="30"/>
          <w:sz w:val="22"/>
        </w:rPr>
        <w:t> </w:t>
      </w:r>
      <w:r>
        <w:rPr>
          <w:sz w:val="22"/>
        </w:rPr>
        <w:t>say</w:t>
      </w:r>
      <w:r>
        <w:rPr>
          <w:spacing w:val="28"/>
          <w:sz w:val="22"/>
        </w:rPr>
        <w:t> </w:t>
      </w:r>
      <w:r>
        <w:rPr>
          <w:sz w:val="22"/>
        </w:rPr>
        <w:t>for</w:t>
      </w:r>
      <w:r>
        <w:rPr>
          <w:spacing w:val="23"/>
          <w:sz w:val="22"/>
        </w:rPr>
        <w:t> </w:t>
      </w:r>
      <w:r>
        <w:rPr>
          <w:sz w:val="22"/>
        </w:rPr>
        <w:t>sure</w:t>
      </w:r>
      <w:r>
        <w:rPr>
          <w:spacing w:val="29"/>
          <w:sz w:val="22"/>
        </w:rPr>
        <w:t> </w:t>
      </w:r>
      <w:r>
        <w:rPr>
          <w:sz w:val="22"/>
        </w:rPr>
        <w:t>that</w:t>
      </w:r>
      <w:r>
        <w:rPr>
          <w:spacing w:val="24"/>
          <w:sz w:val="22"/>
        </w:rPr>
        <w:t> </w:t>
      </w:r>
      <w:r>
        <w:rPr>
          <w:sz w:val="22"/>
        </w:rPr>
        <w:t>it</w:t>
      </w:r>
      <w:r>
        <w:rPr>
          <w:spacing w:val="24"/>
          <w:sz w:val="22"/>
        </w:rPr>
        <w:t> </w:t>
      </w:r>
      <w:r>
        <w:rPr>
          <w:sz w:val="22"/>
        </w:rPr>
        <w:t>will</w:t>
      </w:r>
      <w:r>
        <w:rPr>
          <w:spacing w:val="37"/>
          <w:sz w:val="22"/>
        </w:rPr>
        <w:t> </w:t>
      </w:r>
      <w:r>
        <w:rPr>
          <w:sz w:val="22"/>
        </w:rPr>
        <w:t>never</w:t>
      </w:r>
      <w:r>
        <w:rPr>
          <w:spacing w:val="25"/>
          <w:sz w:val="22"/>
        </w:rPr>
        <w:t> </w:t>
      </w:r>
      <w:r>
        <w:rPr>
          <w:sz w:val="22"/>
        </w:rPr>
        <w:t>stop. But in</w:t>
      </w:r>
      <w:r>
        <w:rPr>
          <w:spacing w:val="23"/>
          <w:sz w:val="22"/>
        </w:rPr>
        <w:t> </w:t>
      </w:r>
      <w:r>
        <w:rPr>
          <w:sz w:val="22"/>
        </w:rPr>
        <w:t>general,</w:t>
      </w:r>
      <w:r>
        <w:rPr>
          <w:spacing w:val="33"/>
          <w:sz w:val="22"/>
        </w:rPr>
        <w:t> </w:t>
      </w:r>
      <w:r>
        <w:rPr>
          <w:sz w:val="22"/>
        </w:rPr>
        <w:t>we cannot say in advance when a particular value of </w:t>
      </w:r>
      <w:r>
        <w:rPr>
          <w:i/>
          <w:sz w:val="22"/>
        </w:rPr>
        <w:t>x </w:t>
      </w:r>
      <w:r>
        <w:rPr>
          <w:sz w:val="22"/>
        </w:rPr>
        <w:t>is going to give us trouble! </w:t>
      </w:r>
      <w:r>
        <w:rPr>
          <w:i/>
          <w:sz w:val="22"/>
        </w:rPr>
        <w:t>Put</w:t>
      </w:r>
      <w:r>
        <w:rPr>
          <w:i/>
          <w:sz w:val="22"/>
        </w:rPr>
        <w:t> another way,</w:t>
      </w:r>
      <w:r>
        <w:rPr>
          <w:i/>
          <w:spacing w:val="-3"/>
          <w:sz w:val="22"/>
        </w:rPr>
        <w:t> </w:t>
      </w:r>
      <w:r>
        <w:rPr>
          <w:i/>
          <w:sz w:val="22"/>
        </w:rPr>
        <w:t>it is</w:t>
      </w:r>
      <w:r>
        <w:rPr>
          <w:i/>
          <w:spacing w:val="-4"/>
          <w:sz w:val="22"/>
        </w:rPr>
        <w:t> </w:t>
      </w:r>
      <w:r>
        <w:rPr>
          <w:i/>
          <w:sz w:val="22"/>
        </w:rPr>
        <w:t>not possible to</w:t>
      </w:r>
      <w:r>
        <w:rPr>
          <w:i/>
          <w:spacing w:val="-3"/>
          <w:sz w:val="22"/>
        </w:rPr>
        <w:t> </w:t>
      </w:r>
      <w:r>
        <w:rPr>
          <w:i/>
          <w:sz w:val="22"/>
        </w:rPr>
        <w:t>construct a computable</w:t>
      </w:r>
      <w:r>
        <w:rPr>
          <w:i/>
          <w:spacing w:val="34"/>
          <w:sz w:val="22"/>
        </w:rPr>
        <w:t> </w:t>
      </w:r>
      <w:r>
        <w:rPr>
          <w:i/>
          <w:sz w:val="22"/>
        </w:rPr>
        <w:t>function which predicts whether or not the machine </w:t>
      </w:r>
      <w:r>
        <w:rPr>
          <w:rFonts w:ascii="Arial"/>
          <w:i/>
          <w:sz w:val="16"/>
        </w:rPr>
        <w:t>TF</w:t>
      </w:r>
      <w:r>
        <w:rPr>
          <w:rFonts w:ascii="Arial"/>
          <w:i/>
          <w:spacing w:val="40"/>
          <w:sz w:val="16"/>
        </w:rPr>
        <w:t> </w:t>
      </w:r>
      <w:r>
        <w:rPr>
          <w:i/>
          <w:sz w:val="22"/>
        </w:rPr>
        <w:t>halts with input</w:t>
      </w:r>
      <w:r>
        <w:rPr>
          <w:i/>
          <w:spacing w:val="36"/>
          <w:sz w:val="22"/>
        </w:rPr>
        <w:t> </w:t>
      </w:r>
      <w:r>
        <w:rPr>
          <w:i/>
          <w:sz w:val="22"/>
        </w:rPr>
        <w:t>x. </w:t>
      </w:r>
      <w:r>
        <w:rPr>
          <w:sz w:val="22"/>
        </w:rPr>
        <w:t>In seeing why this is so, we shall</w:t>
      </w:r>
      <w:r>
        <w:rPr>
          <w:spacing w:val="40"/>
          <w:sz w:val="22"/>
        </w:rPr>
        <w:t> </w:t>
      </w:r>
      <w:r>
        <w:rPr>
          <w:sz w:val="22"/>
        </w:rPr>
        <w:t>appreciate</w:t>
      </w:r>
      <w:r>
        <w:rPr>
          <w:spacing w:val="40"/>
          <w:sz w:val="22"/>
        </w:rPr>
        <w:t> </w:t>
      </w:r>
      <w:r>
        <w:rPr>
          <w:sz w:val="22"/>
        </w:rPr>
        <w:t>the</w:t>
      </w:r>
      <w:r>
        <w:rPr>
          <w:spacing w:val="40"/>
          <w:sz w:val="22"/>
        </w:rPr>
        <w:t> </w:t>
      </w:r>
      <w:r>
        <w:rPr>
          <w:sz w:val="22"/>
        </w:rPr>
        <w:t>power</w:t>
      </w:r>
      <w:r>
        <w:rPr>
          <w:spacing w:val="40"/>
          <w:sz w:val="22"/>
        </w:rPr>
        <w:t> </w:t>
      </w:r>
      <w:r>
        <w:rPr>
          <w:sz w:val="22"/>
        </w:rPr>
        <w:t>of</w:t>
      </w:r>
      <w:r>
        <w:rPr>
          <w:spacing w:val="40"/>
          <w:sz w:val="22"/>
        </w:rPr>
        <w:t> </w:t>
      </w:r>
      <w:r>
        <w:rPr>
          <w:sz w:val="22"/>
        </w:rPr>
        <w:t>Mr. Turing's</w:t>
      </w:r>
      <w:r>
        <w:rPr>
          <w:spacing w:val="40"/>
          <w:sz w:val="22"/>
        </w:rPr>
        <w:t> </w:t>
      </w:r>
      <w:r>
        <w:rPr>
          <w:sz w:val="22"/>
        </w:rPr>
        <w:t>little</w:t>
      </w:r>
      <w:r>
        <w:rPr>
          <w:spacing w:val="40"/>
          <w:sz w:val="22"/>
        </w:rPr>
        <w:t> </w:t>
      </w:r>
      <w:r>
        <w:rPr>
          <w:sz w:val="22"/>
        </w:rPr>
        <w:t>machines.</w:t>
      </w:r>
    </w:p>
    <w:p>
      <w:pPr>
        <w:pStyle w:val="BodyText"/>
        <w:spacing w:before="1"/>
        <w:rPr>
          <w:sz w:val="22"/>
        </w:rPr>
      </w:pPr>
    </w:p>
    <w:p>
      <w:pPr>
        <w:spacing w:line="240" w:lineRule="auto" w:before="0"/>
        <w:ind w:left="153" w:right="187" w:firstLine="584"/>
        <w:jc w:val="both"/>
        <w:rPr>
          <w:sz w:val="22"/>
        </w:rPr>
      </w:pPr>
      <w:r>
        <w:rPr>
          <w:sz w:val="22"/>
        </w:rPr>
        <w:t>I</w:t>
      </w:r>
      <w:r>
        <w:rPr>
          <w:spacing w:val="40"/>
          <w:sz w:val="22"/>
        </w:rPr>
        <w:t> </w:t>
      </w:r>
      <w:r>
        <w:rPr>
          <w:sz w:val="22"/>
        </w:rPr>
        <w:t>have flagged</w:t>
      </w:r>
      <w:r>
        <w:rPr>
          <w:spacing w:val="40"/>
          <w:sz w:val="22"/>
        </w:rPr>
        <w:t> </w:t>
      </w:r>
      <w:r>
        <w:rPr>
          <w:sz w:val="22"/>
        </w:rPr>
        <w:t>what is to follow</w:t>
      </w:r>
      <w:r>
        <w:rPr>
          <w:spacing w:val="40"/>
          <w:sz w:val="22"/>
        </w:rPr>
        <w:t> </w:t>
      </w:r>
      <w:r>
        <w:rPr>
          <w:sz w:val="22"/>
        </w:rPr>
        <w:t>in the penultimate</w:t>
      </w:r>
      <w:r>
        <w:rPr>
          <w:spacing w:val="40"/>
          <w:sz w:val="22"/>
        </w:rPr>
        <w:t> </w:t>
      </w:r>
      <w:r>
        <w:rPr>
          <w:sz w:val="22"/>
        </w:rPr>
        <w:t>sentence</w:t>
      </w:r>
      <w:r>
        <w:rPr>
          <w:spacing w:val="40"/>
          <w:sz w:val="22"/>
        </w:rPr>
        <w:t> </w:t>
      </w:r>
      <w:r>
        <w:rPr>
          <w:sz w:val="22"/>
        </w:rPr>
        <w:t>of</w:t>
      </w:r>
      <w:r>
        <w:rPr>
          <w:spacing w:val="40"/>
          <w:sz w:val="22"/>
        </w:rPr>
        <w:t> </w:t>
      </w:r>
      <w:r>
        <w:rPr>
          <w:sz w:val="22"/>
        </w:rPr>
        <w:t>the previous paragraph. I have raised the question of whether there is a computable function which</w:t>
      </w:r>
      <w:r>
        <w:rPr>
          <w:spacing w:val="32"/>
          <w:sz w:val="22"/>
        </w:rPr>
        <w:t> </w:t>
      </w:r>
      <w:r>
        <w:rPr>
          <w:sz w:val="22"/>
        </w:rPr>
        <w:t>will tell us whether or not </w:t>
      </w:r>
      <w:r>
        <w:rPr>
          <w:b/>
          <w:sz w:val="23"/>
        </w:rPr>
        <w:t>T</w:t>
      </w:r>
      <w:r>
        <w:rPr>
          <w:sz w:val="22"/>
        </w:rPr>
        <w:t>F</w:t>
      </w:r>
      <w:r>
        <w:rPr>
          <w:spacing w:val="80"/>
          <w:sz w:val="22"/>
        </w:rPr>
        <w:t> </w:t>
      </w:r>
      <w:r>
        <w:rPr>
          <w:sz w:val="22"/>
        </w:rPr>
        <w:t>halts for input </w:t>
      </w:r>
      <w:r>
        <w:rPr>
          <w:i/>
          <w:sz w:val="22"/>
        </w:rPr>
        <w:t>x. </w:t>
      </w:r>
      <w:r>
        <w:rPr>
          <w:sz w:val="22"/>
        </w:rPr>
        <w:t>But, if there is such a function, by definition it must be describable by a Turing machine. This concept,</w:t>
      </w:r>
      <w:r>
        <w:rPr>
          <w:spacing w:val="35"/>
          <w:sz w:val="22"/>
        </w:rPr>
        <w:t> </w:t>
      </w:r>
      <w:r>
        <w:rPr>
          <w:sz w:val="22"/>
        </w:rPr>
        <w:t>of</w:t>
      </w:r>
      <w:r>
        <w:rPr>
          <w:spacing w:val="30"/>
          <w:sz w:val="22"/>
        </w:rPr>
        <w:t> </w:t>
      </w:r>
      <w:r>
        <w:rPr>
          <w:sz w:val="22"/>
        </w:rPr>
        <w:t>Turing</w:t>
      </w:r>
      <w:r>
        <w:rPr>
          <w:spacing w:val="27"/>
          <w:sz w:val="22"/>
        </w:rPr>
        <w:t> </w:t>
      </w:r>
      <w:r>
        <w:rPr>
          <w:sz w:val="22"/>
        </w:rPr>
        <w:t>machines</w:t>
      </w:r>
      <w:r>
        <w:rPr>
          <w:spacing w:val="40"/>
          <w:sz w:val="22"/>
        </w:rPr>
        <w:t> </w:t>
      </w:r>
      <w:r>
        <w:rPr>
          <w:sz w:val="22"/>
        </w:rPr>
        <w:t>telling</w:t>
      </w:r>
      <w:r>
        <w:rPr>
          <w:spacing w:val="37"/>
          <w:sz w:val="22"/>
        </w:rPr>
        <w:t> </w:t>
      </w:r>
      <w:r>
        <w:rPr>
          <w:sz w:val="22"/>
        </w:rPr>
        <w:t>us about</w:t>
      </w:r>
      <w:r>
        <w:rPr>
          <w:spacing w:val="20"/>
          <w:sz w:val="22"/>
        </w:rPr>
        <w:t> </w:t>
      </w:r>
      <w:r>
        <w:rPr>
          <w:sz w:val="22"/>
        </w:rPr>
        <w:t>other</w:t>
      </w:r>
      <w:r>
        <w:rPr>
          <w:spacing w:val="30"/>
          <w:sz w:val="22"/>
        </w:rPr>
        <w:t> </w:t>
      </w:r>
      <w:r>
        <w:rPr>
          <w:sz w:val="22"/>
        </w:rPr>
        <w:t>Turing</w:t>
      </w:r>
      <w:r>
        <w:rPr>
          <w:spacing w:val="35"/>
          <w:sz w:val="22"/>
        </w:rPr>
        <w:t> </w:t>
      </w:r>
      <w:r>
        <w:rPr>
          <w:sz w:val="22"/>
        </w:rPr>
        <w:t>machines,</w:t>
      </w:r>
      <w:r>
        <w:rPr>
          <w:spacing w:val="38"/>
          <w:sz w:val="22"/>
        </w:rPr>
        <w:t> </w:t>
      </w:r>
      <w:r>
        <w:rPr>
          <w:sz w:val="22"/>
        </w:rPr>
        <w:t>is</w:t>
      </w:r>
      <w:r>
        <w:rPr>
          <w:spacing w:val="20"/>
          <w:sz w:val="22"/>
        </w:rPr>
        <w:t> </w:t>
      </w:r>
      <w:r>
        <w:rPr>
          <w:sz w:val="22"/>
        </w:rPr>
        <w:t>central to</w:t>
      </w:r>
      <w:r>
        <w:rPr>
          <w:spacing w:val="33"/>
          <w:sz w:val="22"/>
        </w:rPr>
        <w:t> </w:t>
      </w:r>
      <w:r>
        <w:rPr>
          <w:sz w:val="22"/>
        </w:rPr>
        <w:t>the</w:t>
      </w:r>
      <w:r>
        <w:rPr>
          <w:spacing w:val="40"/>
          <w:sz w:val="22"/>
        </w:rPr>
        <w:t> </w:t>
      </w:r>
      <w:r>
        <w:rPr>
          <w:sz w:val="22"/>
        </w:rPr>
        <w:t>topic</w:t>
      </w:r>
      <w:r>
        <w:rPr>
          <w:spacing w:val="38"/>
          <w:sz w:val="22"/>
        </w:rPr>
        <w:t> </w:t>
      </w:r>
      <w:r>
        <w:rPr>
          <w:sz w:val="22"/>
        </w:rPr>
        <w:t>of</w:t>
      </w:r>
      <w:r>
        <w:rPr>
          <w:spacing w:val="38"/>
          <w:sz w:val="22"/>
        </w:rPr>
        <w:t> </w:t>
      </w:r>
      <w:r>
        <w:rPr>
          <w:i/>
          <w:sz w:val="22"/>
        </w:rPr>
        <w:t>Universal</w:t>
      </w:r>
      <w:r>
        <w:rPr>
          <w:i/>
          <w:spacing w:val="40"/>
          <w:sz w:val="22"/>
        </w:rPr>
        <w:t> </w:t>
      </w:r>
      <w:r>
        <w:rPr>
          <w:sz w:val="22"/>
        </w:rPr>
        <w:t>Turing</w:t>
      </w:r>
      <w:r>
        <w:rPr>
          <w:spacing w:val="39"/>
          <w:sz w:val="22"/>
        </w:rPr>
        <w:t> </w:t>
      </w:r>
      <w:r>
        <w:rPr>
          <w:sz w:val="22"/>
        </w:rPr>
        <w:t>machines</w:t>
      </w:r>
      <w:r>
        <w:rPr>
          <w:spacing w:val="40"/>
          <w:sz w:val="22"/>
        </w:rPr>
        <w:t> </w:t>
      </w:r>
      <w:r>
        <w:rPr>
          <w:sz w:val="22"/>
        </w:rPr>
        <w:t>to</w:t>
      </w:r>
      <w:r>
        <w:rPr>
          <w:spacing w:val="33"/>
          <w:sz w:val="22"/>
        </w:rPr>
        <w:t> </w:t>
      </w:r>
      <w:r>
        <w:rPr>
          <w:sz w:val="22"/>
        </w:rPr>
        <w:t>which</w:t>
      </w:r>
      <w:r>
        <w:rPr>
          <w:spacing w:val="40"/>
          <w:sz w:val="22"/>
        </w:rPr>
        <w:t> </w:t>
      </w:r>
      <w:r>
        <w:rPr>
          <w:sz w:val="22"/>
        </w:rPr>
        <w:t>we</w:t>
      </w:r>
      <w:r>
        <w:rPr>
          <w:spacing w:val="38"/>
          <w:sz w:val="22"/>
        </w:rPr>
        <w:t> </w:t>
      </w:r>
      <w:r>
        <w:rPr>
          <w:sz w:val="22"/>
        </w:rPr>
        <w:t>now</w:t>
      </w:r>
      <w:r>
        <w:rPr>
          <w:spacing w:val="40"/>
          <w:sz w:val="22"/>
        </w:rPr>
        <w:t> </w:t>
      </w:r>
      <w:r>
        <w:rPr>
          <w:sz w:val="22"/>
        </w:rPr>
        <w:t>tum.</w:t>
      </w:r>
    </w:p>
    <w:p>
      <w:pPr>
        <w:pStyle w:val="BodyText"/>
        <w:spacing w:before="11"/>
        <w:rPr>
          <w:sz w:val="22"/>
        </w:rPr>
      </w:pPr>
    </w:p>
    <w:p>
      <w:pPr>
        <w:spacing w:line="242" w:lineRule="auto" w:before="0"/>
        <w:ind w:left="148" w:right="188" w:firstLine="587"/>
        <w:jc w:val="both"/>
        <w:rPr>
          <w:sz w:val="22"/>
        </w:rPr>
      </w:pPr>
      <w:r>
        <w:rPr>
          <w:sz w:val="22"/>
        </w:rPr>
        <w:t>We can pose the question we have set ourselves in the following way. Suppose we have a machine which we call </w:t>
      </w:r>
      <w:r>
        <w:rPr>
          <w:rFonts w:ascii="Arial"/>
          <w:b/>
          <w:sz w:val="22"/>
        </w:rPr>
        <w:t>D. </w:t>
      </w:r>
      <w:r>
        <w:rPr>
          <w:sz w:val="22"/>
        </w:rPr>
        <w:t>As input, </w:t>
      </w:r>
      <w:r>
        <w:rPr>
          <w:rFonts w:ascii="Arial"/>
          <w:b/>
          <w:sz w:val="22"/>
        </w:rPr>
        <w:t>D </w:t>
      </w:r>
      <w:r>
        <w:rPr>
          <w:sz w:val="22"/>
        </w:rPr>
        <w:t>takes a tape which contains</w:t>
      </w:r>
      <w:r>
        <w:rPr>
          <w:spacing w:val="40"/>
          <w:sz w:val="22"/>
        </w:rPr>
        <w:t> </w:t>
      </w:r>
      <w:r>
        <w:rPr>
          <w:sz w:val="22"/>
        </w:rPr>
        <w:t>information</w:t>
      </w:r>
      <w:r>
        <w:rPr>
          <w:spacing w:val="40"/>
          <w:sz w:val="22"/>
        </w:rPr>
        <w:t> </w:t>
      </w:r>
      <w:r>
        <w:rPr>
          <w:sz w:val="22"/>
        </w:rPr>
        <w:t>about</w:t>
      </w:r>
      <w:r>
        <w:rPr>
          <w:spacing w:val="31"/>
          <w:sz w:val="22"/>
        </w:rPr>
        <w:t> </w:t>
      </w:r>
      <w:r>
        <w:rPr>
          <w:sz w:val="22"/>
        </w:rPr>
        <w:t>TF and</w:t>
      </w:r>
      <w:r>
        <w:rPr>
          <w:spacing w:val="34"/>
          <w:sz w:val="22"/>
        </w:rPr>
        <w:t> </w:t>
      </w:r>
      <w:r>
        <w:rPr>
          <w:sz w:val="22"/>
        </w:rPr>
        <w:t>TF's</w:t>
      </w:r>
      <w:r>
        <w:rPr>
          <w:spacing w:val="29"/>
          <w:sz w:val="22"/>
        </w:rPr>
        <w:t> </w:t>
      </w:r>
      <w:r>
        <w:rPr>
          <w:sz w:val="22"/>
        </w:rPr>
        <w:t>initial</w:t>
      </w:r>
      <w:r>
        <w:rPr>
          <w:spacing w:val="40"/>
          <w:sz w:val="22"/>
        </w:rPr>
        <w:t> </w:t>
      </w:r>
      <w:r>
        <w:rPr>
          <w:sz w:val="22"/>
        </w:rPr>
        <w:t>tape</w:t>
      </w:r>
      <w:r>
        <w:rPr>
          <w:spacing w:val="36"/>
          <w:sz w:val="22"/>
        </w:rPr>
        <w:t> </w:t>
      </w:r>
      <w:r>
        <w:rPr>
          <w:sz w:val="22"/>
        </w:rPr>
        <w:t>(that</w:t>
      </w:r>
      <w:r>
        <w:rPr>
          <w:spacing w:val="29"/>
          <w:sz w:val="22"/>
        </w:rPr>
        <w:t> </w:t>
      </w:r>
      <w:r>
        <w:rPr>
          <w:sz w:val="22"/>
        </w:rPr>
        <w:t>is, information</w:t>
      </w:r>
      <w:r>
        <w:rPr>
          <w:spacing w:val="40"/>
          <w:sz w:val="22"/>
        </w:rPr>
        <w:t> </w:t>
      </w:r>
      <w:r>
        <w:rPr>
          <w:sz w:val="22"/>
        </w:rPr>
        <w:t>about </w:t>
      </w:r>
      <w:r>
        <w:rPr>
          <w:rFonts w:ascii="Arial"/>
          <w:i/>
          <w:sz w:val="20"/>
        </w:rPr>
        <w:t>X). </w:t>
      </w:r>
      <w:r>
        <w:rPr>
          <w:sz w:val="22"/>
        </w:rPr>
        <w:t>Machine </w:t>
      </w:r>
      <w:r>
        <w:rPr>
          <w:b/>
          <w:sz w:val="23"/>
        </w:rPr>
        <w:t>D </w:t>
      </w:r>
      <w:r>
        <w:rPr>
          <w:sz w:val="22"/>
        </w:rPr>
        <w:t>is required to tell us whether TF will halt or not: yes or no. Importantly,</w:t>
      </w:r>
      <w:r>
        <w:rPr>
          <w:spacing w:val="35"/>
          <w:sz w:val="22"/>
        </w:rPr>
        <w:t> </w:t>
      </w:r>
      <w:r>
        <w:rPr>
          <w:b/>
          <w:sz w:val="23"/>
        </w:rPr>
        <w:t>D</w:t>
      </w:r>
      <w:r>
        <w:rPr>
          <w:b/>
          <w:spacing w:val="16"/>
          <w:sz w:val="23"/>
        </w:rPr>
        <w:t> </w:t>
      </w:r>
      <w:r>
        <w:rPr>
          <w:sz w:val="22"/>
        </w:rPr>
        <w:t>must</w:t>
      </w:r>
      <w:r>
        <w:rPr>
          <w:spacing w:val="24"/>
          <w:sz w:val="22"/>
        </w:rPr>
        <w:t> </w:t>
      </w:r>
      <w:r>
        <w:rPr>
          <w:sz w:val="22"/>
        </w:rPr>
        <w:t>always</w:t>
      </w:r>
      <w:r>
        <w:rPr>
          <w:spacing w:val="33"/>
          <w:sz w:val="22"/>
        </w:rPr>
        <w:t> </w:t>
      </w:r>
      <w:r>
        <w:rPr>
          <w:sz w:val="22"/>
        </w:rPr>
        <w:t>write</w:t>
      </w:r>
      <w:r>
        <w:rPr>
          <w:spacing w:val="28"/>
          <w:sz w:val="22"/>
        </w:rPr>
        <w:t> </w:t>
      </w:r>
      <w:r>
        <w:rPr>
          <w:sz w:val="22"/>
        </w:rPr>
        <w:t>the</w:t>
      </w:r>
      <w:r>
        <w:rPr>
          <w:spacing w:val="21"/>
          <w:sz w:val="22"/>
        </w:rPr>
        <w:t> </w:t>
      </w:r>
      <w:r>
        <w:rPr>
          <w:sz w:val="22"/>
        </w:rPr>
        <w:t>answer</w:t>
      </w:r>
      <w:r>
        <w:rPr>
          <w:spacing w:val="22"/>
          <w:sz w:val="22"/>
        </w:rPr>
        <w:t> </w:t>
      </w:r>
      <w:r>
        <w:rPr>
          <w:sz w:val="22"/>
        </w:rPr>
        <w:t>and</w:t>
      </w:r>
      <w:r>
        <w:rPr>
          <w:spacing w:val="27"/>
          <w:sz w:val="22"/>
        </w:rPr>
        <w:t> </w:t>
      </w:r>
      <w:r>
        <w:rPr>
          <w:sz w:val="22"/>
        </w:rPr>
        <w:t>halt,</w:t>
      </w:r>
      <w:r>
        <w:rPr>
          <w:spacing w:val="23"/>
          <w:sz w:val="22"/>
        </w:rPr>
        <w:t> </w:t>
      </w:r>
      <w:r>
        <w:rPr>
          <w:sz w:val="22"/>
        </w:rPr>
        <w:t>itself.</w:t>
      </w:r>
      <w:r>
        <w:rPr>
          <w:spacing w:val="16"/>
          <w:sz w:val="22"/>
        </w:rPr>
        <w:t> </w:t>
      </w:r>
      <w:r>
        <w:rPr>
          <w:sz w:val="22"/>
        </w:rPr>
        <w:t>What</w:t>
      </w:r>
      <w:r>
        <w:rPr>
          <w:spacing w:val="35"/>
          <w:sz w:val="22"/>
        </w:rPr>
        <w:t> </w:t>
      </w:r>
      <w:r>
        <w:rPr>
          <w:sz w:val="22"/>
        </w:rPr>
        <w:t>we</w:t>
      </w:r>
      <w:r>
        <w:rPr>
          <w:spacing w:val="21"/>
          <w:sz w:val="22"/>
        </w:rPr>
        <w:t> </w:t>
      </w:r>
      <w:r>
        <w:rPr>
          <w:sz w:val="22"/>
        </w:rPr>
        <w:t>now</w:t>
      </w:r>
      <w:r>
        <w:rPr>
          <w:spacing w:val="28"/>
          <w:sz w:val="22"/>
        </w:rPr>
        <w:t> </w:t>
      </w:r>
      <w:r>
        <w:rPr>
          <w:sz w:val="22"/>
        </w:rPr>
        <w:t>do is introduce another machine </w:t>
      </w:r>
      <w:r>
        <w:rPr>
          <w:rFonts w:ascii="Arial"/>
          <w:b/>
          <w:sz w:val="22"/>
        </w:rPr>
        <w:t>Z, </w:t>
      </w:r>
      <w:r>
        <w:rPr>
          <w:sz w:val="22"/>
        </w:rPr>
        <w:t>which reacts to the output from </w:t>
      </w:r>
      <w:r>
        <w:rPr>
          <w:rFonts w:ascii="Arial"/>
          <w:b/>
          <w:sz w:val="22"/>
        </w:rPr>
        <w:t>D </w:t>
      </w:r>
      <w:r>
        <w:rPr>
          <w:sz w:val="22"/>
        </w:rPr>
        <w:t>in the</w:t>
      </w:r>
      <w:r>
        <w:rPr>
          <w:spacing w:val="40"/>
          <w:sz w:val="22"/>
        </w:rPr>
        <w:t> </w:t>
      </w:r>
      <w:r>
        <w:rPr>
          <w:sz w:val="22"/>
        </w:rPr>
        <w:t>following</w:t>
      </w:r>
      <w:r>
        <w:rPr>
          <w:spacing w:val="40"/>
          <w:sz w:val="22"/>
        </w:rPr>
        <w:t> </w:t>
      </w:r>
      <w:r>
        <w:rPr>
          <w:sz w:val="22"/>
        </w:rPr>
        <w:t>way:</w:t>
      </w:r>
    </w:p>
    <w:p>
      <w:pPr>
        <w:spacing w:line="275" w:lineRule="exact" w:before="235"/>
        <w:ind w:left="1073" w:right="0" w:firstLine="0"/>
        <w:jc w:val="left"/>
        <w:rPr>
          <w:i/>
          <w:sz w:val="22"/>
        </w:rPr>
      </w:pPr>
      <w:r>
        <w:rPr>
          <w:i/>
          <w:sz w:val="24"/>
        </w:rPr>
        <w:t>If</w:t>
      </w:r>
      <w:r>
        <w:rPr>
          <w:i/>
          <w:spacing w:val="15"/>
          <w:sz w:val="24"/>
        </w:rPr>
        <w:t> </w:t>
      </w:r>
      <w:r>
        <w:rPr>
          <w:rFonts w:ascii="Arial"/>
          <w:i/>
          <w:sz w:val="16"/>
        </w:rPr>
        <w:t>TF</w:t>
      </w:r>
      <w:r>
        <w:rPr>
          <w:rFonts w:ascii="Arial"/>
          <w:i/>
          <w:spacing w:val="69"/>
          <w:w w:val="150"/>
          <w:sz w:val="16"/>
        </w:rPr>
        <w:t> </w:t>
      </w:r>
      <w:r>
        <w:rPr>
          <w:i/>
          <w:sz w:val="22"/>
        </w:rPr>
        <w:t>halts</w:t>
      </w:r>
      <w:r>
        <w:rPr>
          <w:i/>
          <w:spacing w:val="13"/>
          <w:sz w:val="22"/>
        </w:rPr>
        <w:t> </w:t>
      </w:r>
      <w:r>
        <w:rPr>
          <w:b/>
          <w:i/>
          <w:sz w:val="23"/>
        </w:rPr>
        <w:t>(D</w:t>
      </w:r>
      <w:r>
        <w:rPr>
          <w:b/>
          <w:i/>
          <w:spacing w:val="23"/>
          <w:sz w:val="23"/>
        </w:rPr>
        <w:t> </w:t>
      </w:r>
      <w:r>
        <w:rPr>
          <w:i/>
          <w:sz w:val="22"/>
        </w:rPr>
        <w:t>says</w:t>
      </w:r>
      <w:r>
        <w:rPr>
          <w:i/>
          <w:spacing w:val="16"/>
          <w:sz w:val="22"/>
        </w:rPr>
        <w:t> </w:t>
      </w:r>
      <w:r>
        <w:rPr>
          <w:i/>
          <w:sz w:val="22"/>
        </w:rPr>
        <w:t>"yes"),</w:t>
      </w:r>
      <w:r>
        <w:rPr>
          <w:i/>
          <w:spacing w:val="13"/>
          <w:sz w:val="22"/>
        </w:rPr>
        <w:t> </w:t>
      </w:r>
      <w:r>
        <w:rPr>
          <w:i/>
          <w:sz w:val="22"/>
        </w:rPr>
        <w:t>then</w:t>
      </w:r>
      <w:r>
        <w:rPr>
          <w:i/>
          <w:spacing w:val="11"/>
          <w:sz w:val="22"/>
        </w:rPr>
        <w:t> </w:t>
      </w:r>
      <w:r>
        <w:rPr>
          <w:rFonts w:ascii="Arial"/>
          <w:b/>
          <w:sz w:val="20"/>
        </w:rPr>
        <w:t>Z</w:t>
      </w:r>
      <w:r>
        <w:rPr>
          <w:rFonts w:ascii="Arial"/>
          <w:b/>
          <w:spacing w:val="25"/>
          <w:sz w:val="20"/>
        </w:rPr>
        <w:t> </w:t>
      </w:r>
      <w:r>
        <w:rPr>
          <w:i/>
          <w:sz w:val="22"/>
        </w:rPr>
        <w:t>does</w:t>
      </w:r>
      <w:r>
        <w:rPr>
          <w:i/>
          <w:spacing w:val="17"/>
          <w:sz w:val="22"/>
        </w:rPr>
        <w:t> </w:t>
      </w:r>
      <w:r>
        <w:rPr>
          <w:i/>
          <w:spacing w:val="-4"/>
          <w:sz w:val="22"/>
        </w:rPr>
        <w:t>not.</w:t>
      </w:r>
    </w:p>
    <w:p>
      <w:pPr>
        <w:spacing w:line="263" w:lineRule="exact" w:before="0"/>
        <w:ind w:left="1073" w:right="0" w:firstLine="0"/>
        <w:jc w:val="left"/>
        <w:rPr>
          <w:i/>
          <w:sz w:val="22"/>
        </w:rPr>
      </w:pPr>
      <w:r>
        <w:rPr>
          <w:i/>
          <w:sz w:val="22"/>
        </w:rPr>
        <w:t>If</w:t>
      </w:r>
      <w:r>
        <w:rPr>
          <w:i/>
          <w:spacing w:val="16"/>
          <w:sz w:val="22"/>
        </w:rPr>
        <w:t> </w:t>
      </w:r>
      <w:r>
        <w:rPr>
          <w:rFonts w:ascii="Arial"/>
          <w:i/>
          <w:sz w:val="16"/>
        </w:rPr>
        <w:t>TF</w:t>
      </w:r>
      <w:r>
        <w:rPr>
          <w:rFonts w:ascii="Arial"/>
          <w:i/>
          <w:spacing w:val="71"/>
          <w:sz w:val="16"/>
        </w:rPr>
        <w:t> </w:t>
      </w:r>
      <w:r>
        <w:rPr>
          <w:i/>
          <w:sz w:val="22"/>
        </w:rPr>
        <w:t>does</w:t>
      </w:r>
      <w:r>
        <w:rPr>
          <w:i/>
          <w:spacing w:val="17"/>
          <w:sz w:val="22"/>
        </w:rPr>
        <w:t> </w:t>
      </w:r>
      <w:r>
        <w:rPr>
          <w:i/>
          <w:sz w:val="22"/>
        </w:rPr>
        <w:t>not</w:t>
      </w:r>
      <w:r>
        <w:rPr>
          <w:i/>
          <w:spacing w:val="22"/>
          <w:sz w:val="22"/>
        </w:rPr>
        <w:t> </w:t>
      </w:r>
      <w:r>
        <w:rPr>
          <w:i/>
          <w:sz w:val="22"/>
        </w:rPr>
        <w:t>halt</w:t>
      </w:r>
      <w:r>
        <w:rPr>
          <w:i/>
          <w:spacing w:val="17"/>
          <w:sz w:val="22"/>
        </w:rPr>
        <w:t> </w:t>
      </w:r>
      <w:r>
        <w:rPr>
          <w:b/>
          <w:i/>
          <w:sz w:val="23"/>
        </w:rPr>
        <w:t>(D</w:t>
      </w:r>
      <w:r>
        <w:rPr>
          <w:b/>
          <w:i/>
          <w:spacing w:val="13"/>
          <w:sz w:val="23"/>
        </w:rPr>
        <w:t> </w:t>
      </w:r>
      <w:r>
        <w:rPr>
          <w:i/>
          <w:sz w:val="22"/>
        </w:rPr>
        <w:t>says</w:t>
      </w:r>
      <w:r>
        <w:rPr>
          <w:i/>
          <w:spacing w:val="21"/>
          <w:sz w:val="22"/>
        </w:rPr>
        <w:t> </w:t>
      </w:r>
      <w:r>
        <w:rPr>
          <w:i/>
          <w:sz w:val="22"/>
        </w:rPr>
        <w:t>"no"),</w:t>
      </w:r>
      <w:r>
        <w:rPr>
          <w:i/>
          <w:spacing w:val="19"/>
          <w:sz w:val="22"/>
        </w:rPr>
        <w:t> </w:t>
      </w:r>
      <w:r>
        <w:rPr>
          <w:i/>
          <w:sz w:val="22"/>
        </w:rPr>
        <w:t>then</w:t>
      </w:r>
      <w:r>
        <w:rPr>
          <w:i/>
          <w:spacing w:val="23"/>
          <w:sz w:val="22"/>
        </w:rPr>
        <w:t> </w:t>
      </w:r>
      <w:r>
        <w:rPr>
          <w:b/>
          <w:i/>
          <w:sz w:val="23"/>
        </w:rPr>
        <w:t>Z</w:t>
      </w:r>
      <w:r>
        <w:rPr>
          <w:b/>
          <w:i/>
          <w:spacing w:val="24"/>
          <w:sz w:val="23"/>
        </w:rPr>
        <w:t> </w:t>
      </w:r>
      <w:r>
        <w:rPr>
          <w:i/>
          <w:spacing w:val="-2"/>
          <w:sz w:val="22"/>
        </w:rPr>
        <w:t>does.</w:t>
      </w:r>
    </w:p>
    <w:p>
      <w:pPr>
        <w:spacing w:line="235" w:lineRule="auto" w:before="236"/>
        <w:ind w:left="159" w:right="185" w:hanging="1"/>
        <w:jc w:val="both"/>
        <w:rPr>
          <w:sz w:val="22"/>
        </w:rPr>
      </w:pPr>
      <w:r>
        <w:rPr>
          <w:w w:val="105"/>
          <w:sz w:val="22"/>
        </w:rPr>
        <w:t>We</w:t>
      </w:r>
      <w:r>
        <w:rPr>
          <w:w w:val="105"/>
          <w:sz w:val="22"/>
        </w:rPr>
        <w:t> then get </w:t>
      </w:r>
      <w:r>
        <w:rPr>
          <w:b/>
          <w:w w:val="105"/>
          <w:sz w:val="25"/>
        </w:rPr>
        <w:t>Z </w:t>
      </w:r>
      <w:r>
        <w:rPr>
          <w:w w:val="105"/>
          <w:sz w:val="22"/>
        </w:rPr>
        <w:t>to operate</w:t>
      </w:r>
      <w:r>
        <w:rPr>
          <w:w w:val="105"/>
          <w:sz w:val="22"/>
        </w:rPr>
        <w:t> on itself</w:t>
      </w:r>
      <w:r>
        <w:rPr>
          <w:w w:val="105"/>
          <w:sz w:val="22"/>
        </w:rPr>
        <w:t> and find a contradiction!</w:t>
      </w:r>
      <w:r>
        <w:rPr>
          <w:spacing w:val="-12"/>
          <w:w w:val="105"/>
          <w:sz w:val="22"/>
        </w:rPr>
        <w:t> </w:t>
      </w:r>
      <w:r>
        <w:rPr>
          <w:w w:val="105"/>
          <w:sz w:val="22"/>
        </w:rPr>
        <w:t>Let us expand on this argument.</w:t>
      </w:r>
    </w:p>
    <w:p>
      <w:pPr>
        <w:spacing w:after="0" w:line="235" w:lineRule="auto"/>
        <w:jc w:val="both"/>
        <w:rPr>
          <w:sz w:val="22"/>
        </w:rPr>
        <w:sectPr>
          <w:pgSz w:w="8450" w:h="12230"/>
          <w:pgMar w:header="508" w:footer="0" w:top="1000" w:bottom="280" w:left="425" w:right="425"/>
        </w:sectPr>
      </w:pPr>
    </w:p>
    <w:p>
      <w:pPr>
        <w:spacing w:line="247" w:lineRule="auto" w:before="207"/>
        <w:ind w:left="149" w:right="196" w:firstLine="583"/>
        <w:jc w:val="both"/>
        <w:rPr>
          <w:sz w:val="22"/>
        </w:rPr>
      </w:pPr>
      <w:r>
        <w:rPr>
          <w:sz w:val="22"/>
        </w:rPr>
        <w:t>To begin our quest for</w:t>
      </w:r>
      <w:r>
        <w:rPr>
          <w:spacing w:val="-3"/>
          <w:sz w:val="22"/>
        </w:rPr>
        <w:t> </w:t>
      </w:r>
      <w:r>
        <w:rPr>
          <w:rFonts w:ascii="Arial"/>
          <w:b/>
          <w:sz w:val="22"/>
        </w:rPr>
        <w:t>D, </w:t>
      </w:r>
      <w:r>
        <w:rPr>
          <w:sz w:val="22"/>
        </w:rPr>
        <w:t>we first need to look at how we get one Turing machine to understand</w:t>
      </w:r>
      <w:r>
        <w:rPr>
          <w:spacing w:val="37"/>
          <w:sz w:val="22"/>
        </w:rPr>
        <w:t> </w:t>
      </w:r>
      <w:r>
        <w:rPr>
          <w:sz w:val="22"/>
        </w:rPr>
        <w:t>the workings of another. We need to</w:t>
      </w:r>
      <w:r>
        <w:rPr>
          <w:spacing w:val="-6"/>
          <w:sz w:val="22"/>
        </w:rPr>
        <w:t> </w:t>
      </w:r>
      <w:r>
        <w:rPr>
          <w:sz w:val="22"/>
        </w:rPr>
        <w:t>characterize a given machine</w:t>
      </w:r>
      <w:r>
        <w:rPr>
          <w:spacing w:val="32"/>
          <w:sz w:val="22"/>
        </w:rPr>
        <w:t> </w:t>
      </w:r>
      <w:r>
        <w:rPr>
          <w:b/>
          <w:sz w:val="22"/>
        </w:rPr>
        <w:t>T,</w:t>
      </w:r>
      <w:r>
        <w:rPr>
          <w:b/>
          <w:spacing w:val="17"/>
          <w:sz w:val="22"/>
        </w:rPr>
        <w:t> </w:t>
      </w:r>
      <w:r>
        <w:rPr>
          <w:sz w:val="22"/>
        </w:rPr>
        <w:t>and</w:t>
      </w:r>
      <w:r>
        <w:rPr>
          <w:spacing w:val="16"/>
          <w:sz w:val="22"/>
        </w:rPr>
        <w:t> </w:t>
      </w:r>
      <w:r>
        <w:rPr>
          <w:sz w:val="22"/>
        </w:rPr>
        <w:t>its</w:t>
      </w:r>
      <w:r>
        <w:rPr>
          <w:spacing w:val="18"/>
          <w:sz w:val="22"/>
        </w:rPr>
        <w:t> </w:t>
      </w:r>
      <w:r>
        <w:rPr>
          <w:sz w:val="22"/>
        </w:rPr>
        <w:t>tape</w:t>
      </w:r>
      <w:r>
        <w:rPr>
          <w:spacing w:val="19"/>
          <w:sz w:val="22"/>
        </w:rPr>
        <w:t> </w:t>
      </w:r>
      <w:r>
        <w:rPr>
          <w:i/>
          <w:sz w:val="22"/>
        </w:rPr>
        <w:t>t;</w:t>
      </w:r>
      <w:r>
        <w:rPr>
          <w:i/>
          <w:spacing w:val="11"/>
          <w:sz w:val="22"/>
        </w:rPr>
        <w:t> </w:t>
      </w:r>
      <w:r>
        <w:rPr>
          <w:sz w:val="22"/>
        </w:rPr>
        <w:t>there</w:t>
      </w:r>
      <w:r>
        <w:rPr>
          <w:spacing w:val="19"/>
          <w:sz w:val="22"/>
        </w:rPr>
        <w:t> </w:t>
      </w:r>
      <w:r>
        <w:rPr>
          <w:sz w:val="22"/>
        </w:rPr>
        <w:t>are</w:t>
      </w:r>
      <w:r>
        <w:rPr>
          <w:spacing w:val="13"/>
          <w:sz w:val="22"/>
        </w:rPr>
        <w:t> </w:t>
      </w:r>
      <w:r>
        <w:rPr>
          <w:sz w:val="22"/>
        </w:rPr>
        <w:t>several</w:t>
      </w:r>
      <w:r>
        <w:rPr>
          <w:spacing w:val="26"/>
          <w:sz w:val="22"/>
        </w:rPr>
        <w:t> </w:t>
      </w:r>
      <w:r>
        <w:rPr>
          <w:sz w:val="22"/>
        </w:rPr>
        <w:t>ways</w:t>
      </w:r>
      <w:r>
        <w:rPr>
          <w:spacing w:val="23"/>
          <w:sz w:val="22"/>
        </w:rPr>
        <w:t> </w:t>
      </w:r>
      <w:r>
        <w:rPr>
          <w:sz w:val="22"/>
        </w:rPr>
        <w:t>of</w:t>
      </w:r>
      <w:r>
        <w:rPr>
          <w:spacing w:val="21"/>
          <w:sz w:val="22"/>
        </w:rPr>
        <w:t> </w:t>
      </w:r>
      <w:r>
        <w:rPr>
          <w:sz w:val="22"/>
        </w:rPr>
        <w:t>doing</w:t>
      </w:r>
      <w:r>
        <w:rPr>
          <w:spacing w:val="18"/>
          <w:sz w:val="22"/>
        </w:rPr>
        <w:t> </w:t>
      </w:r>
      <w:r>
        <w:rPr>
          <w:sz w:val="22"/>
        </w:rPr>
        <w:t>this.</w:t>
      </w:r>
      <w:r>
        <w:rPr>
          <w:spacing w:val="20"/>
          <w:sz w:val="22"/>
        </w:rPr>
        <w:t> </w:t>
      </w:r>
      <w:r>
        <w:rPr>
          <w:b/>
          <w:sz w:val="22"/>
        </w:rPr>
        <w:t>We</w:t>
      </w:r>
      <w:r>
        <w:rPr>
          <w:b/>
          <w:spacing w:val="26"/>
          <w:sz w:val="22"/>
        </w:rPr>
        <w:t> </w:t>
      </w:r>
      <w:r>
        <w:rPr>
          <w:b/>
          <w:sz w:val="22"/>
        </w:rPr>
        <w:t>will</w:t>
      </w:r>
      <w:r>
        <w:rPr>
          <w:b/>
          <w:spacing w:val="19"/>
          <w:sz w:val="22"/>
        </w:rPr>
        <w:t> </w:t>
      </w:r>
      <w:r>
        <w:rPr>
          <w:sz w:val="22"/>
        </w:rPr>
        <w:t>choose a description</w:t>
      </w:r>
      <w:r>
        <w:rPr>
          <w:spacing w:val="40"/>
          <w:sz w:val="22"/>
        </w:rPr>
        <w:t> </w:t>
      </w:r>
      <w:r>
        <w:rPr>
          <w:sz w:val="22"/>
        </w:rPr>
        <w:t>in</w:t>
      </w:r>
      <w:r>
        <w:rPr>
          <w:spacing w:val="40"/>
          <w:sz w:val="22"/>
        </w:rPr>
        <w:t> </w:t>
      </w:r>
      <w:r>
        <w:rPr>
          <w:sz w:val="22"/>
        </w:rPr>
        <w:t>terms of</w:t>
      </w:r>
      <w:r>
        <w:rPr>
          <w:spacing w:val="40"/>
          <w:sz w:val="22"/>
        </w:rPr>
        <w:t> </w:t>
      </w:r>
      <w:r>
        <w:rPr>
          <w:sz w:val="22"/>
        </w:rPr>
        <w:t>quintuples</w:t>
      </w:r>
      <w:r>
        <w:rPr>
          <w:spacing w:val="40"/>
          <w:sz w:val="22"/>
        </w:rPr>
        <w:t> </w:t>
      </w:r>
      <w:r>
        <w:rPr>
          <w:sz w:val="22"/>
        </w:rPr>
        <w:t>(Table 3.3):</w:t>
      </w:r>
    </w:p>
    <w:p>
      <w:pPr>
        <w:pStyle w:val="BodyText"/>
        <w:spacing w:before="123"/>
        <w:rPr>
          <w:sz w:val="20"/>
        </w:rPr>
      </w:pPr>
      <w:r>
        <w:rPr>
          <w:sz w:val="20"/>
        </w:rPr>
        <mc:AlternateContent>
          <mc:Choice Requires="wps">
            <w:drawing>
              <wp:anchor distT="0" distB="0" distL="0" distR="0" allowOverlap="1" layoutInCell="1" locked="0" behindDoc="1" simplePos="0" relativeHeight="487587840">
                <wp:simplePos x="0" y="0"/>
                <wp:positionH relativeFrom="page">
                  <wp:posOffset>1038675</wp:posOffset>
                </wp:positionH>
                <wp:positionV relativeFrom="paragraph">
                  <wp:posOffset>244046</wp:posOffset>
                </wp:positionV>
                <wp:extent cx="1035685" cy="1019810"/>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1035685" cy="1019810"/>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70"/>
                              <w:gridCol w:w="833"/>
                            </w:tblGrid>
                            <w:tr>
                              <w:trPr>
                                <w:trHeight w:val="436" w:hRule="atLeast"/>
                              </w:trPr>
                              <w:tc>
                                <w:tcPr>
                                  <w:tcW w:w="1603" w:type="dxa"/>
                                  <w:gridSpan w:val="2"/>
                                </w:tcPr>
                                <w:p>
                                  <w:pPr>
                                    <w:pStyle w:val="TableParagraph"/>
                                    <w:spacing w:before="50"/>
                                    <w:ind w:left="483"/>
                                    <w:rPr>
                                      <w:sz w:val="27"/>
                                    </w:rPr>
                                  </w:pPr>
                                  <w:r>
                                    <w:rPr>
                                      <w:spacing w:val="-2"/>
                                      <w:sz w:val="27"/>
                                    </w:rPr>
                                    <w:t>Initial</w:t>
                                  </w:r>
                                </w:p>
                              </w:tc>
                            </w:tr>
                            <w:tr>
                              <w:trPr>
                                <w:trHeight w:val="476" w:hRule="atLeast"/>
                              </w:trPr>
                              <w:tc>
                                <w:tcPr>
                                  <w:tcW w:w="770" w:type="dxa"/>
                                  <w:tcBorders>
                                    <w:bottom w:val="single" w:sz="18" w:space="0" w:color="000000"/>
                                  </w:tcBorders>
                                </w:tcPr>
                                <w:p>
                                  <w:pPr>
                                    <w:pStyle w:val="TableParagraph"/>
                                    <w:spacing w:before="112"/>
                                    <w:ind w:left="83"/>
                                    <w:jc w:val="center"/>
                                    <w:rPr>
                                      <w:sz w:val="27"/>
                                    </w:rPr>
                                  </w:pPr>
                                  <w:r>
                                    <w:rPr>
                                      <w:spacing w:val="-2"/>
                                      <w:sz w:val="27"/>
                                    </w:rPr>
                                    <w:t>State</w:t>
                                  </w:r>
                                </w:p>
                              </w:tc>
                              <w:tc>
                                <w:tcPr>
                                  <w:tcW w:w="833" w:type="dxa"/>
                                  <w:tcBorders>
                                    <w:bottom w:val="single" w:sz="18" w:space="0" w:color="000000"/>
                                  </w:tcBorders>
                                </w:tcPr>
                                <w:p>
                                  <w:pPr>
                                    <w:pStyle w:val="TableParagraph"/>
                                    <w:spacing w:before="112"/>
                                    <w:ind w:left="5" w:right="160"/>
                                    <w:jc w:val="center"/>
                                    <w:rPr>
                                      <w:sz w:val="27"/>
                                    </w:rPr>
                                  </w:pPr>
                                  <w:r>
                                    <w:rPr>
                                      <w:spacing w:val="-4"/>
                                      <w:sz w:val="27"/>
                                    </w:rPr>
                                    <w:t>Read</w:t>
                                  </w:r>
                                </w:p>
                              </w:tc>
                            </w:tr>
                            <w:tr>
                              <w:trPr>
                                <w:trHeight w:val="558" w:hRule="atLeast"/>
                              </w:trPr>
                              <w:tc>
                                <w:tcPr>
                                  <w:tcW w:w="770" w:type="dxa"/>
                                  <w:tcBorders>
                                    <w:top w:val="single" w:sz="18" w:space="0" w:color="000000"/>
                                  </w:tcBorders>
                                </w:tcPr>
                                <w:p>
                                  <w:pPr>
                                    <w:pStyle w:val="TableParagraph"/>
                                    <w:spacing w:before="158"/>
                                    <w:ind w:left="170"/>
                                    <w:jc w:val="center"/>
                                    <w:rPr>
                                      <w:sz w:val="27"/>
                                    </w:rPr>
                                  </w:pPr>
                                  <w:r>
                                    <w:rPr>
                                      <w:spacing w:val="-10"/>
                                      <w:sz w:val="27"/>
                                    </w:rPr>
                                    <w:t>Q</w:t>
                                  </w:r>
                                </w:p>
                              </w:tc>
                              <w:tc>
                                <w:tcPr>
                                  <w:tcW w:w="833" w:type="dxa"/>
                                  <w:tcBorders>
                                    <w:top w:val="single" w:sz="18" w:space="0" w:color="000000"/>
                                  </w:tcBorders>
                                </w:tcPr>
                                <w:p>
                                  <w:pPr>
                                    <w:pStyle w:val="TableParagraph"/>
                                    <w:spacing w:before="41"/>
                                    <w:ind w:right="160"/>
                                    <w:jc w:val="center"/>
                                    <w:rPr>
                                      <w:sz w:val="40"/>
                                    </w:rPr>
                                  </w:pPr>
                                  <w:r>
                                    <w:rPr>
                                      <w:spacing w:val="-10"/>
                                      <w:w w:val="105"/>
                                      <w:sz w:val="40"/>
                                    </w:rPr>
                                    <w:t>s</w:t>
                                  </w:r>
                                </w:p>
                              </w:tc>
                            </w:tr>
                          </w:tbl>
                          <w:p>
                            <w:pPr>
                              <w:pStyle w:val="BodyText"/>
                            </w:pPr>
                          </w:p>
                        </w:txbxContent>
                      </wps:txbx>
                      <wps:bodyPr wrap="square" lIns="0" tIns="0" rIns="0" bIns="0" rtlCol="0">
                        <a:noAutofit/>
                      </wps:bodyPr>
                    </wps:wsp>
                  </a:graphicData>
                </a:graphic>
              </wp:anchor>
            </w:drawing>
          </mc:Choice>
          <mc:Fallback>
            <w:pict>
              <v:shape style="position:absolute;margin-left:81.785477pt;margin-top:19.216284pt;width:81.55pt;height:80.3pt;mso-position-horizontal-relative:page;mso-position-vertical-relative:paragraph;z-index:-15728640;mso-wrap-distance-left:0;mso-wrap-distance-right:0" type="#_x0000_t202" id="docshape198"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70"/>
                        <w:gridCol w:w="833"/>
                      </w:tblGrid>
                      <w:tr>
                        <w:trPr>
                          <w:trHeight w:val="436" w:hRule="atLeast"/>
                        </w:trPr>
                        <w:tc>
                          <w:tcPr>
                            <w:tcW w:w="1603" w:type="dxa"/>
                            <w:gridSpan w:val="2"/>
                          </w:tcPr>
                          <w:p>
                            <w:pPr>
                              <w:pStyle w:val="TableParagraph"/>
                              <w:spacing w:before="50"/>
                              <w:ind w:left="483"/>
                              <w:rPr>
                                <w:sz w:val="27"/>
                              </w:rPr>
                            </w:pPr>
                            <w:r>
                              <w:rPr>
                                <w:spacing w:val="-2"/>
                                <w:sz w:val="27"/>
                              </w:rPr>
                              <w:t>Initial</w:t>
                            </w:r>
                          </w:p>
                        </w:tc>
                      </w:tr>
                      <w:tr>
                        <w:trPr>
                          <w:trHeight w:val="476" w:hRule="atLeast"/>
                        </w:trPr>
                        <w:tc>
                          <w:tcPr>
                            <w:tcW w:w="770" w:type="dxa"/>
                            <w:tcBorders>
                              <w:bottom w:val="single" w:sz="18" w:space="0" w:color="000000"/>
                            </w:tcBorders>
                          </w:tcPr>
                          <w:p>
                            <w:pPr>
                              <w:pStyle w:val="TableParagraph"/>
                              <w:spacing w:before="112"/>
                              <w:ind w:left="83"/>
                              <w:jc w:val="center"/>
                              <w:rPr>
                                <w:sz w:val="27"/>
                              </w:rPr>
                            </w:pPr>
                            <w:r>
                              <w:rPr>
                                <w:spacing w:val="-2"/>
                                <w:sz w:val="27"/>
                              </w:rPr>
                              <w:t>State</w:t>
                            </w:r>
                          </w:p>
                        </w:tc>
                        <w:tc>
                          <w:tcPr>
                            <w:tcW w:w="833" w:type="dxa"/>
                            <w:tcBorders>
                              <w:bottom w:val="single" w:sz="18" w:space="0" w:color="000000"/>
                            </w:tcBorders>
                          </w:tcPr>
                          <w:p>
                            <w:pPr>
                              <w:pStyle w:val="TableParagraph"/>
                              <w:spacing w:before="112"/>
                              <w:ind w:left="5" w:right="160"/>
                              <w:jc w:val="center"/>
                              <w:rPr>
                                <w:sz w:val="27"/>
                              </w:rPr>
                            </w:pPr>
                            <w:r>
                              <w:rPr>
                                <w:spacing w:val="-4"/>
                                <w:sz w:val="27"/>
                              </w:rPr>
                              <w:t>Read</w:t>
                            </w:r>
                          </w:p>
                        </w:tc>
                      </w:tr>
                      <w:tr>
                        <w:trPr>
                          <w:trHeight w:val="558" w:hRule="atLeast"/>
                        </w:trPr>
                        <w:tc>
                          <w:tcPr>
                            <w:tcW w:w="770" w:type="dxa"/>
                            <w:tcBorders>
                              <w:top w:val="single" w:sz="18" w:space="0" w:color="000000"/>
                            </w:tcBorders>
                          </w:tcPr>
                          <w:p>
                            <w:pPr>
                              <w:pStyle w:val="TableParagraph"/>
                              <w:spacing w:before="158"/>
                              <w:ind w:left="170"/>
                              <w:jc w:val="center"/>
                              <w:rPr>
                                <w:sz w:val="27"/>
                              </w:rPr>
                            </w:pPr>
                            <w:r>
                              <w:rPr>
                                <w:spacing w:val="-10"/>
                                <w:sz w:val="27"/>
                              </w:rPr>
                              <w:t>Q</w:t>
                            </w:r>
                          </w:p>
                        </w:tc>
                        <w:tc>
                          <w:tcPr>
                            <w:tcW w:w="833" w:type="dxa"/>
                            <w:tcBorders>
                              <w:top w:val="single" w:sz="18" w:space="0" w:color="000000"/>
                            </w:tcBorders>
                          </w:tcPr>
                          <w:p>
                            <w:pPr>
                              <w:pStyle w:val="TableParagraph"/>
                              <w:spacing w:before="41"/>
                              <w:ind w:right="160"/>
                              <w:jc w:val="center"/>
                              <w:rPr>
                                <w:sz w:val="40"/>
                              </w:rPr>
                            </w:pPr>
                            <w:r>
                              <w:rPr>
                                <w:spacing w:val="-10"/>
                                <w:w w:val="105"/>
                                <w:sz w:val="40"/>
                              </w:rPr>
                              <w:t>s</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2457689</wp:posOffset>
                </wp:positionH>
                <wp:positionV relativeFrom="paragraph">
                  <wp:posOffset>239467</wp:posOffset>
                </wp:positionV>
                <wp:extent cx="1891030" cy="1022985"/>
                <wp:effectExtent l="0" t="0" r="0" b="0"/>
                <wp:wrapTopAndBottom/>
                <wp:docPr id="340" name="Textbox 340"/>
                <wp:cNvGraphicFramePr>
                  <a:graphicFrameLocks/>
                </wp:cNvGraphicFramePr>
                <a:graphic>
                  <a:graphicData uri="http://schemas.microsoft.com/office/word/2010/wordprocessingShape">
                    <wps:wsp>
                      <wps:cNvPr id="340" name="Textbox 340"/>
                      <wps:cNvSpPr txBox="1"/>
                      <wps:spPr>
                        <a:xfrm>
                          <a:off x="0" y="0"/>
                          <a:ext cx="1891030" cy="102298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88"/>
                              <w:gridCol w:w="842"/>
                              <w:gridCol w:w="1424"/>
                            </w:tblGrid>
                            <w:tr>
                              <w:trPr>
                                <w:trHeight w:val="441" w:hRule="atLeast"/>
                              </w:trPr>
                              <w:tc>
                                <w:tcPr>
                                  <w:tcW w:w="2954" w:type="dxa"/>
                                  <w:gridSpan w:val="3"/>
                                </w:tcPr>
                                <w:p>
                                  <w:pPr>
                                    <w:pStyle w:val="TableParagraph"/>
                                    <w:spacing w:before="64"/>
                                    <w:ind w:right="177"/>
                                    <w:jc w:val="center"/>
                                    <w:rPr>
                                      <w:sz w:val="26"/>
                                    </w:rPr>
                                  </w:pPr>
                                  <w:r>
                                    <w:rPr>
                                      <w:spacing w:val="-2"/>
                                      <w:sz w:val="26"/>
                                    </w:rPr>
                                    <w:t>Final</w:t>
                                  </w:r>
                                </w:p>
                              </w:tc>
                            </w:tr>
                            <w:tr>
                              <w:trPr>
                                <w:trHeight w:val="510" w:hRule="atLeast"/>
                              </w:trPr>
                              <w:tc>
                                <w:tcPr>
                                  <w:tcW w:w="688" w:type="dxa"/>
                                  <w:tcBorders>
                                    <w:bottom w:val="single" w:sz="18" w:space="0" w:color="000000"/>
                                  </w:tcBorders>
                                </w:tcPr>
                                <w:p>
                                  <w:pPr>
                                    <w:pStyle w:val="TableParagraph"/>
                                    <w:spacing w:before="122"/>
                                    <w:ind w:right="43"/>
                                    <w:jc w:val="right"/>
                                    <w:rPr>
                                      <w:sz w:val="27"/>
                                    </w:rPr>
                                  </w:pPr>
                                  <w:r>
                                    <w:rPr>
                                      <w:spacing w:val="-2"/>
                                      <w:sz w:val="27"/>
                                    </w:rPr>
                                    <w:t>State</w:t>
                                  </w:r>
                                </w:p>
                              </w:tc>
                              <w:tc>
                                <w:tcPr>
                                  <w:tcW w:w="842" w:type="dxa"/>
                                  <w:tcBorders>
                                    <w:bottom w:val="single" w:sz="18" w:space="0" w:color="000000"/>
                                  </w:tcBorders>
                                </w:tcPr>
                                <w:p>
                                  <w:pPr>
                                    <w:pStyle w:val="TableParagraph"/>
                                    <w:spacing w:before="122"/>
                                    <w:ind w:left="36"/>
                                    <w:jc w:val="center"/>
                                    <w:rPr>
                                      <w:sz w:val="27"/>
                                    </w:rPr>
                                  </w:pPr>
                                  <w:r>
                                    <w:rPr>
                                      <w:spacing w:val="-2"/>
                                      <w:sz w:val="27"/>
                                    </w:rPr>
                                    <w:t>Write</w:t>
                                  </w:r>
                                </w:p>
                              </w:tc>
                              <w:tc>
                                <w:tcPr>
                                  <w:tcW w:w="1424" w:type="dxa"/>
                                  <w:tcBorders>
                                    <w:bottom w:val="single" w:sz="18" w:space="0" w:color="000000"/>
                                  </w:tcBorders>
                                </w:tcPr>
                                <w:p>
                                  <w:pPr>
                                    <w:pStyle w:val="TableParagraph"/>
                                    <w:spacing w:before="122"/>
                                    <w:ind w:left="71" w:right="131"/>
                                    <w:jc w:val="center"/>
                                    <w:rPr>
                                      <w:sz w:val="27"/>
                                    </w:rPr>
                                  </w:pPr>
                                  <w:r>
                                    <w:rPr>
                                      <w:spacing w:val="-4"/>
                                      <w:sz w:val="27"/>
                                    </w:rPr>
                                    <w:t>Move</w:t>
                                  </w:r>
                                </w:p>
                              </w:tc>
                            </w:tr>
                            <w:tr>
                              <w:trPr>
                                <w:trHeight w:val="529" w:hRule="atLeast"/>
                              </w:trPr>
                              <w:tc>
                                <w:tcPr>
                                  <w:tcW w:w="688" w:type="dxa"/>
                                  <w:tcBorders>
                                    <w:top w:val="single" w:sz="18" w:space="0" w:color="000000"/>
                                  </w:tcBorders>
                                </w:tcPr>
                                <w:p>
                                  <w:pPr>
                                    <w:pStyle w:val="TableParagraph"/>
                                    <w:spacing w:before="111"/>
                                    <w:ind w:right="41"/>
                                    <w:jc w:val="right"/>
                                    <w:rPr>
                                      <w:rFonts w:ascii="Courier New"/>
                                      <w:sz w:val="33"/>
                                    </w:rPr>
                                  </w:pPr>
                                  <w:r>
                                    <w:rPr>
                                      <w:rFonts w:ascii="Courier New"/>
                                      <w:spacing w:val="-5"/>
                                      <w:w w:val="95"/>
                                      <w:sz w:val="33"/>
                                    </w:rPr>
                                    <w:t>Q'</w:t>
                                  </w:r>
                                </w:p>
                              </w:tc>
                              <w:tc>
                                <w:tcPr>
                                  <w:tcW w:w="842" w:type="dxa"/>
                                  <w:tcBorders>
                                    <w:top w:val="single" w:sz="18" w:space="0" w:color="000000"/>
                                  </w:tcBorders>
                                </w:tcPr>
                                <w:p>
                                  <w:pPr>
                                    <w:pStyle w:val="TableParagraph"/>
                                    <w:spacing w:before="124"/>
                                    <w:ind w:left="36" w:right="110"/>
                                    <w:jc w:val="center"/>
                                    <w:rPr>
                                      <w:sz w:val="28"/>
                                    </w:rPr>
                                  </w:pPr>
                                  <w:r>
                                    <w:rPr>
                                      <w:spacing w:val="-5"/>
                                      <w:w w:val="95"/>
                                      <w:sz w:val="28"/>
                                    </w:rPr>
                                    <w:t>S'</w:t>
                                  </w:r>
                                </w:p>
                              </w:tc>
                              <w:tc>
                                <w:tcPr>
                                  <w:tcW w:w="1424" w:type="dxa"/>
                                  <w:tcBorders>
                                    <w:top w:val="single" w:sz="18" w:space="0" w:color="000000"/>
                                  </w:tcBorders>
                                </w:tcPr>
                                <w:p>
                                  <w:pPr>
                                    <w:pStyle w:val="TableParagraph"/>
                                    <w:spacing w:before="134"/>
                                    <w:ind w:left="71"/>
                                    <w:jc w:val="center"/>
                                    <w:rPr>
                                      <w:sz w:val="27"/>
                                    </w:rPr>
                                  </w:pPr>
                                  <w:r>
                                    <w:rPr>
                                      <w:spacing w:val="-2"/>
                                      <w:w w:val="125"/>
                                      <w:sz w:val="27"/>
                                    </w:rPr>
                                    <w:t>d(=LorR)</w:t>
                                  </w:r>
                                </w:p>
                              </w:tc>
                            </w:tr>
                          </w:tbl>
                          <w:p>
                            <w:pPr>
                              <w:pStyle w:val="BodyText"/>
                            </w:pPr>
                          </w:p>
                        </w:txbxContent>
                      </wps:txbx>
                      <wps:bodyPr wrap="square" lIns="0" tIns="0" rIns="0" bIns="0" rtlCol="0">
                        <a:noAutofit/>
                      </wps:bodyPr>
                    </wps:wsp>
                  </a:graphicData>
                </a:graphic>
              </wp:anchor>
            </w:drawing>
          </mc:Choice>
          <mc:Fallback>
            <w:pict>
              <v:shape style="position:absolute;margin-left:193.51886pt;margin-top:18.855719pt;width:148.9pt;height:80.55pt;mso-position-horizontal-relative:page;mso-position-vertical-relative:paragraph;z-index:-15728640;mso-wrap-distance-left:0;mso-wrap-distance-right:0" type="#_x0000_t202" id="docshape199"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88"/>
                        <w:gridCol w:w="842"/>
                        <w:gridCol w:w="1424"/>
                      </w:tblGrid>
                      <w:tr>
                        <w:trPr>
                          <w:trHeight w:val="441" w:hRule="atLeast"/>
                        </w:trPr>
                        <w:tc>
                          <w:tcPr>
                            <w:tcW w:w="2954" w:type="dxa"/>
                            <w:gridSpan w:val="3"/>
                          </w:tcPr>
                          <w:p>
                            <w:pPr>
                              <w:pStyle w:val="TableParagraph"/>
                              <w:spacing w:before="64"/>
                              <w:ind w:right="177"/>
                              <w:jc w:val="center"/>
                              <w:rPr>
                                <w:sz w:val="26"/>
                              </w:rPr>
                            </w:pPr>
                            <w:r>
                              <w:rPr>
                                <w:spacing w:val="-2"/>
                                <w:sz w:val="26"/>
                              </w:rPr>
                              <w:t>Final</w:t>
                            </w:r>
                          </w:p>
                        </w:tc>
                      </w:tr>
                      <w:tr>
                        <w:trPr>
                          <w:trHeight w:val="510" w:hRule="atLeast"/>
                        </w:trPr>
                        <w:tc>
                          <w:tcPr>
                            <w:tcW w:w="688" w:type="dxa"/>
                            <w:tcBorders>
                              <w:bottom w:val="single" w:sz="18" w:space="0" w:color="000000"/>
                            </w:tcBorders>
                          </w:tcPr>
                          <w:p>
                            <w:pPr>
                              <w:pStyle w:val="TableParagraph"/>
                              <w:spacing w:before="122"/>
                              <w:ind w:right="43"/>
                              <w:jc w:val="right"/>
                              <w:rPr>
                                <w:sz w:val="27"/>
                              </w:rPr>
                            </w:pPr>
                            <w:r>
                              <w:rPr>
                                <w:spacing w:val="-2"/>
                                <w:sz w:val="27"/>
                              </w:rPr>
                              <w:t>State</w:t>
                            </w:r>
                          </w:p>
                        </w:tc>
                        <w:tc>
                          <w:tcPr>
                            <w:tcW w:w="842" w:type="dxa"/>
                            <w:tcBorders>
                              <w:bottom w:val="single" w:sz="18" w:space="0" w:color="000000"/>
                            </w:tcBorders>
                          </w:tcPr>
                          <w:p>
                            <w:pPr>
                              <w:pStyle w:val="TableParagraph"/>
                              <w:spacing w:before="122"/>
                              <w:ind w:left="36"/>
                              <w:jc w:val="center"/>
                              <w:rPr>
                                <w:sz w:val="27"/>
                              </w:rPr>
                            </w:pPr>
                            <w:r>
                              <w:rPr>
                                <w:spacing w:val="-2"/>
                                <w:sz w:val="27"/>
                              </w:rPr>
                              <w:t>Write</w:t>
                            </w:r>
                          </w:p>
                        </w:tc>
                        <w:tc>
                          <w:tcPr>
                            <w:tcW w:w="1424" w:type="dxa"/>
                            <w:tcBorders>
                              <w:bottom w:val="single" w:sz="18" w:space="0" w:color="000000"/>
                            </w:tcBorders>
                          </w:tcPr>
                          <w:p>
                            <w:pPr>
                              <w:pStyle w:val="TableParagraph"/>
                              <w:spacing w:before="122"/>
                              <w:ind w:left="71" w:right="131"/>
                              <w:jc w:val="center"/>
                              <w:rPr>
                                <w:sz w:val="27"/>
                              </w:rPr>
                            </w:pPr>
                            <w:r>
                              <w:rPr>
                                <w:spacing w:val="-4"/>
                                <w:sz w:val="27"/>
                              </w:rPr>
                              <w:t>Move</w:t>
                            </w:r>
                          </w:p>
                        </w:tc>
                      </w:tr>
                      <w:tr>
                        <w:trPr>
                          <w:trHeight w:val="529" w:hRule="atLeast"/>
                        </w:trPr>
                        <w:tc>
                          <w:tcPr>
                            <w:tcW w:w="688" w:type="dxa"/>
                            <w:tcBorders>
                              <w:top w:val="single" w:sz="18" w:space="0" w:color="000000"/>
                            </w:tcBorders>
                          </w:tcPr>
                          <w:p>
                            <w:pPr>
                              <w:pStyle w:val="TableParagraph"/>
                              <w:spacing w:before="111"/>
                              <w:ind w:right="41"/>
                              <w:jc w:val="right"/>
                              <w:rPr>
                                <w:rFonts w:ascii="Courier New"/>
                                <w:sz w:val="33"/>
                              </w:rPr>
                            </w:pPr>
                            <w:r>
                              <w:rPr>
                                <w:rFonts w:ascii="Courier New"/>
                                <w:spacing w:val="-5"/>
                                <w:w w:val="95"/>
                                <w:sz w:val="33"/>
                              </w:rPr>
                              <w:t>Q'</w:t>
                            </w:r>
                          </w:p>
                        </w:tc>
                        <w:tc>
                          <w:tcPr>
                            <w:tcW w:w="842" w:type="dxa"/>
                            <w:tcBorders>
                              <w:top w:val="single" w:sz="18" w:space="0" w:color="000000"/>
                            </w:tcBorders>
                          </w:tcPr>
                          <w:p>
                            <w:pPr>
                              <w:pStyle w:val="TableParagraph"/>
                              <w:spacing w:before="124"/>
                              <w:ind w:left="36" w:right="110"/>
                              <w:jc w:val="center"/>
                              <w:rPr>
                                <w:sz w:val="28"/>
                              </w:rPr>
                            </w:pPr>
                            <w:r>
                              <w:rPr>
                                <w:spacing w:val="-5"/>
                                <w:w w:val="95"/>
                                <w:sz w:val="28"/>
                              </w:rPr>
                              <w:t>S'</w:t>
                            </w:r>
                          </w:p>
                        </w:tc>
                        <w:tc>
                          <w:tcPr>
                            <w:tcW w:w="1424" w:type="dxa"/>
                            <w:tcBorders>
                              <w:top w:val="single" w:sz="18" w:space="0" w:color="000000"/>
                            </w:tcBorders>
                          </w:tcPr>
                          <w:p>
                            <w:pPr>
                              <w:pStyle w:val="TableParagraph"/>
                              <w:spacing w:before="134"/>
                              <w:ind w:left="71"/>
                              <w:jc w:val="center"/>
                              <w:rPr>
                                <w:sz w:val="27"/>
                              </w:rPr>
                            </w:pPr>
                            <w:r>
                              <w:rPr>
                                <w:spacing w:val="-2"/>
                                <w:w w:val="125"/>
                                <w:sz w:val="27"/>
                              </w:rPr>
                              <w:t>d(=LorR)</w:t>
                            </w:r>
                          </w:p>
                        </w:tc>
                      </w:tr>
                    </w:tbl>
                    <w:p>
                      <w:pPr>
                        <w:pStyle w:val="BodyText"/>
                      </w:pPr>
                    </w:p>
                  </w:txbxContent>
                </v:textbox>
                <w10:wrap type="topAndBottom"/>
              </v:shape>
            </w:pict>
          </mc:Fallback>
        </mc:AlternateContent>
      </w:r>
    </w:p>
    <w:p>
      <w:pPr>
        <w:pStyle w:val="BodyText"/>
        <w:spacing w:before="83"/>
        <w:rPr>
          <w:sz w:val="22"/>
        </w:rPr>
      </w:pPr>
    </w:p>
    <w:p>
      <w:pPr>
        <w:spacing w:before="0"/>
        <w:ind w:left="0" w:right="35" w:firstLine="0"/>
        <w:jc w:val="center"/>
        <w:rPr>
          <w:b/>
          <w:sz w:val="18"/>
        </w:rPr>
      </w:pPr>
      <w:r>
        <w:rPr>
          <w:b/>
          <w:sz w:val="18"/>
        </w:rPr>
        <w:t>Table</w:t>
      </w:r>
      <w:r>
        <w:rPr>
          <w:b/>
          <w:spacing w:val="9"/>
          <w:sz w:val="18"/>
        </w:rPr>
        <w:t> </w:t>
      </w:r>
      <w:r>
        <w:rPr>
          <w:b/>
          <w:sz w:val="18"/>
        </w:rPr>
        <w:t>3.3</w:t>
      </w:r>
      <w:r>
        <w:rPr>
          <w:b/>
          <w:spacing w:val="-1"/>
          <w:sz w:val="18"/>
        </w:rPr>
        <w:t> </w:t>
      </w:r>
      <w:r>
        <w:rPr>
          <w:b/>
          <w:sz w:val="18"/>
        </w:rPr>
        <w:t>Quintuple</w:t>
      </w:r>
      <w:r>
        <w:rPr>
          <w:b/>
          <w:spacing w:val="18"/>
          <w:sz w:val="18"/>
        </w:rPr>
        <w:t> </w:t>
      </w:r>
      <w:r>
        <w:rPr>
          <w:b/>
          <w:sz w:val="18"/>
        </w:rPr>
        <w:t>Description</w:t>
      </w:r>
      <w:r>
        <w:rPr>
          <w:b/>
          <w:spacing w:val="15"/>
          <w:sz w:val="18"/>
        </w:rPr>
        <w:t> </w:t>
      </w:r>
      <w:r>
        <w:rPr>
          <w:b/>
          <w:sz w:val="18"/>
        </w:rPr>
        <w:t>of</w:t>
      </w:r>
      <w:r>
        <w:rPr>
          <w:b/>
          <w:spacing w:val="3"/>
          <w:sz w:val="18"/>
        </w:rPr>
        <w:t> </w:t>
      </w:r>
      <w:r>
        <w:rPr>
          <w:b/>
          <w:sz w:val="18"/>
        </w:rPr>
        <w:t>a</w:t>
      </w:r>
      <w:r>
        <w:rPr>
          <w:b/>
          <w:spacing w:val="1"/>
          <w:sz w:val="18"/>
        </w:rPr>
        <w:t> </w:t>
      </w:r>
      <w:r>
        <w:rPr>
          <w:b/>
          <w:sz w:val="18"/>
        </w:rPr>
        <w:t>Turing</w:t>
      </w:r>
      <w:r>
        <w:rPr>
          <w:b/>
          <w:spacing w:val="13"/>
          <w:sz w:val="18"/>
        </w:rPr>
        <w:t> </w:t>
      </w:r>
      <w:r>
        <w:rPr>
          <w:b/>
          <w:spacing w:val="-2"/>
          <w:sz w:val="18"/>
        </w:rPr>
        <w:t>Machine</w:t>
      </w:r>
    </w:p>
    <w:p>
      <w:pPr>
        <w:pStyle w:val="BodyText"/>
        <w:spacing w:before="43"/>
        <w:rPr>
          <w:b/>
          <w:sz w:val="18"/>
        </w:rPr>
      </w:pPr>
    </w:p>
    <w:p>
      <w:pPr>
        <w:spacing w:line="235" w:lineRule="auto" w:before="0"/>
        <w:ind w:left="154" w:right="176" w:hanging="1"/>
        <w:jc w:val="both"/>
        <w:rPr>
          <w:sz w:val="22"/>
        </w:rPr>
      </w:pPr>
      <w:r>
        <w:rPr>
          <w:sz w:val="22"/>
        </w:rPr>
        <w:t>We</w:t>
      </w:r>
      <w:r>
        <w:rPr>
          <w:spacing w:val="40"/>
          <w:sz w:val="22"/>
        </w:rPr>
        <w:t> </w:t>
      </w:r>
      <w:r>
        <w:rPr>
          <w:sz w:val="22"/>
        </w:rPr>
        <w:t>want</w:t>
      </w:r>
      <w:r>
        <w:rPr>
          <w:spacing w:val="40"/>
          <w:sz w:val="22"/>
        </w:rPr>
        <w:t> </w:t>
      </w:r>
      <w:r>
        <w:rPr>
          <w:sz w:val="22"/>
        </w:rPr>
        <w:t>to</w:t>
      </w:r>
      <w:r>
        <w:rPr>
          <w:spacing w:val="38"/>
          <w:sz w:val="22"/>
        </w:rPr>
        <w:t> </w:t>
      </w:r>
      <w:r>
        <w:rPr>
          <w:sz w:val="22"/>
        </w:rPr>
        <w:t>build</w:t>
      </w:r>
      <w:r>
        <w:rPr>
          <w:spacing w:val="40"/>
          <w:sz w:val="22"/>
        </w:rPr>
        <w:t> </w:t>
      </w:r>
      <w:r>
        <w:rPr>
          <w:sz w:val="22"/>
        </w:rPr>
        <w:t>a</w:t>
      </w:r>
      <w:r>
        <w:rPr>
          <w:spacing w:val="40"/>
          <w:sz w:val="22"/>
        </w:rPr>
        <w:t> </w:t>
      </w:r>
      <w:r>
        <w:rPr>
          <w:sz w:val="22"/>
        </w:rPr>
        <w:t>universal</w:t>
      </w:r>
      <w:r>
        <w:rPr>
          <w:spacing w:val="40"/>
          <w:sz w:val="22"/>
        </w:rPr>
        <w:t> </w:t>
      </w:r>
      <w:r>
        <w:rPr>
          <w:sz w:val="22"/>
        </w:rPr>
        <w:t>machine</w:t>
      </w:r>
      <w:r>
        <w:rPr>
          <w:spacing w:val="40"/>
          <w:sz w:val="22"/>
        </w:rPr>
        <w:t> </w:t>
      </w:r>
      <w:r>
        <w:rPr>
          <w:sz w:val="22"/>
        </w:rPr>
        <w:t>that</w:t>
      </w:r>
      <w:r>
        <w:rPr>
          <w:spacing w:val="38"/>
          <w:sz w:val="22"/>
        </w:rPr>
        <w:t> </w:t>
      </w:r>
      <w:r>
        <w:rPr>
          <w:sz w:val="22"/>
        </w:rPr>
        <w:t>is capable</w:t>
      </w:r>
      <w:r>
        <w:rPr>
          <w:spacing w:val="40"/>
          <w:sz w:val="22"/>
        </w:rPr>
        <w:t> </w:t>
      </w:r>
      <w:r>
        <w:rPr>
          <w:sz w:val="22"/>
        </w:rPr>
        <w:t>of</w:t>
      </w:r>
      <w:r>
        <w:rPr>
          <w:spacing w:val="40"/>
          <w:sz w:val="22"/>
        </w:rPr>
        <w:t> </w:t>
      </w:r>
      <w:r>
        <w:rPr>
          <w:sz w:val="22"/>
        </w:rPr>
        <w:t>imitating</w:t>
      </w:r>
      <w:r>
        <w:rPr>
          <w:spacing w:val="40"/>
          <w:sz w:val="22"/>
        </w:rPr>
        <w:t> </w:t>
      </w:r>
      <w:r>
        <w:rPr>
          <w:sz w:val="22"/>
        </w:rPr>
        <w:t>any</w:t>
      </w:r>
      <w:r>
        <w:rPr>
          <w:spacing w:val="40"/>
          <w:sz w:val="22"/>
        </w:rPr>
        <w:t> </w:t>
      </w:r>
      <w:r>
        <w:rPr>
          <w:rFonts w:ascii="Arial"/>
          <w:b/>
          <w:sz w:val="23"/>
        </w:rPr>
        <w:t>T. </w:t>
      </w:r>
      <w:r>
        <w:rPr>
          <w:sz w:val="22"/>
        </w:rPr>
        <w:t>In other</w:t>
      </w:r>
      <w:r>
        <w:rPr>
          <w:spacing w:val="40"/>
          <w:sz w:val="22"/>
        </w:rPr>
        <w:t> </w:t>
      </w:r>
      <w:r>
        <w:rPr>
          <w:sz w:val="22"/>
        </w:rPr>
        <w:t>words</w:t>
      </w:r>
      <w:r>
        <w:rPr>
          <w:spacing w:val="40"/>
          <w:sz w:val="22"/>
        </w:rPr>
        <w:t> </w:t>
      </w:r>
      <w:r>
        <w:rPr>
          <w:sz w:val="22"/>
        </w:rPr>
        <w:t>if</w:t>
      </w:r>
      <w:r>
        <w:rPr>
          <w:spacing w:val="40"/>
          <w:sz w:val="22"/>
        </w:rPr>
        <w:t> </w:t>
      </w:r>
      <w:r>
        <w:rPr>
          <w:sz w:val="22"/>
        </w:rPr>
        <w:t>we </w:t>
      </w:r>
      <w:r>
        <w:rPr>
          <w:sz w:val="25"/>
        </w:rPr>
        <w:t>feed </w:t>
      </w:r>
      <w:r>
        <w:rPr>
          <w:sz w:val="22"/>
        </w:rPr>
        <w:t>it information</w:t>
      </w:r>
      <w:r>
        <w:rPr>
          <w:spacing w:val="40"/>
          <w:sz w:val="22"/>
        </w:rPr>
        <w:t> </w:t>
      </w:r>
      <w:r>
        <w:rPr>
          <w:sz w:val="22"/>
        </w:rPr>
        <w:t>about </w:t>
      </w:r>
      <w:r>
        <w:rPr>
          <w:b/>
          <w:sz w:val="27"/>
        </w:rPr>
        <w:t>T </w:t>
      </w:r>
      <w:r>
        <w:rPr>
          <w:sz w:val="25"/>
        </w:rPr>
        <w:t>and </w:t>
      </w:r>
      <w:r>
        <w:rPr>
          <w:sz w:val="22"/>
        </w:rPr>
        <w:t>about</w:t>
      </w:r>
      <w:r>
        <w:rPr>
          <w:spacing w:val="40"/>
          <w:sz w:val="22"/>
        </w:rPr>
        <w:t> </w:t>
      </w:r>
      <w:r>
        <w:rPr>
          <w:sz w:val="22"/>
        </w:rPr>
        <w:t>T's</w:t>
      </w:r>
      <w:r>
        <w:rPr>
          <w:spacing w:val="40"/>
          <w:sz w:val="22"/>
        </w:rPr>
        <w:t> </w:t>
      </w:r>
      <w:r>
        <w:rPr>
          <w:sz w:val="22"/>
        </w:rPr>
        <w:t>tape</w:t>
      </w:r>
      <w:r>
        <w:rPr>
          <w:spacing w:val="40"/>
          <w:sz w:val="22"/>
        </w:rPr>
        <w:t> </w:t>
      </w:r>
      <w:r>
        <w:rPr>
          <w:i/>
          <w:sz w:val="23"/>
        </w:rPr>
        <w:t>t, </w:t>
      </w:r>
      <w:r>
        <w:rPr>
          <w:sz w:val="22"/>
        </w:rPr>
        <w:t>our universal machine spits out the result of </w:t>
      </w:r>
      <w:r>
        <w:rPr>
          <w:b/>
          <w:sz w:val="21"/>
        </w:rPr>
        <w:t>T </w:t>
      </w:r>
      <w:r>
        <w:rPr>
          <w:sz w:val="22"/>
        </w:rPr>
        <w:t>acting on </w:t>
      </w:r>
      <w:r>
        <w:rPr>
          <w:i/>
          <w:sz w:val="19"/>
        </w:rPr>
        <w:t>t. </w:t>
      </w:r>
      <w:r>
        <w:rPr>
          <w:sz w:val="22"/>
        </w:rPr>
        <w:t>We </w:t>
      </w:r>
      <w:r>
        <w:rPr>
          <w:sz w:val="20"/>
        </w:rPr>
        <w:t>will </w:t>
      </w:r>
      <w:r>
        <w:rPr>
          <w:sz w:val="22"/>
        </w:rPr>
        <w:t>characterize our universal</w:t>
      </w:r>
      <w:r>
        <w:rPr>
          <w:spacing w:val="40"/>
          <w:sz w:val="22"/>
        </w:rPr>
        <w:t> </w:t>
      </w:r>
      <w:r>
        <w:rPr>
          <w:sz w:val="22"/>
        </w:rPr>
        <w:t>machine</w:t>
      </w:r>
      <w:r>
        <w:rPr>
          <w:spacing w:val="22"/>
          <w:sz w:val="22"/>
        </w:rPr>
        <w:t> </w:t>
      </w:r>
      <w:r>
        <w:rPr>
          <w:sz w:val="22"/>
        </w:rPr>
        <w:t>-</w:t>
      </w:r>
      <w:r>
        <w:rPr>
          <w:spacing w:val="80"/>
          <w:sz w:val="22"/>
        </w:rPr>
        <w:t> </w:t>
      </w:r>
      <w:r>
        <w:rPr>
          <w:sz w:val="22"/>
        </w:rPr>
        <w:t>call</w:t>
      </w:r>
      <w:r>
        <w:rPr>
          <w:spacing w:val="27"/>
          <w:sz w:val="22"/>
        </w:rPr>
        <w:t> </w:t>
      </w:r>
      <w:r>
        <w:rPr>
          <w:sz w:val="22"/>
        </w:rPr>
        <w:t>it</w:t>
      </w:r>
      <w:r>
        <w:rPr>
          <w:spacing w:val="19"/>
          <w:sz w:val="22"/>
        </w:rPr>
        <w:t> </w:t>
      </w:r>
      <w:r>
        <w:rPr>
          <w:b/>
          <w:sz w:val="22"/>
        </w:rPr>
        <w:t>U </w:t>
      </w:r>
      <w:r>
        <w:rPr>
          <w:sz w:val="22"/>
        </w:rPr>
        <w:t>-</w:t>
      </w:r>
      <w:r>
        <w:rPr>
          <w:spacing w:val="80"/>
          <w:sz w:val="22"/>
        </w:rPr>
        <w:t> </w:t>
      </w:r>
      <w:r>
        <w:rPr>
          <w:sz w:val="22"/>
        </w:rPr>
        <w:t>in</w:t>
      </w:r>
      <w:r>
        <w:rPr>
          <w:spacing w:val="27"/>
          <w:sz w:val="22"/>
        </w:rPr>
        <w:t> </w:t>
      </w:r>
      <w:r>
        <w:rPr>
          <w:sz w:val="22"/>
        </w:rPr>
        <w:t>terms</w:t>
      </w:r>
      <w:r>
        <w:rPr>
          <w:spacing w:val="22"/>
          <w:sz w:val="22"/>
        </w:rPr>
        <w:t> </w:t>
      </w:r>
      <w:r>
        <w:rPr>
          <w:sz w:val="22"/>
        </w:rPr>
        <w:t>of</w:t>
      </w:r>
      <w:r>
        <w:rPr>
          <w:spacing w:val="27"/>
          <w:sz w:val="22"/>
        </w:rPr>
        <w:t> </w:t>
      </w:r>
      <w:r>
        <w:rPr>
          <w:sz w:val="22"/>
        </w:rPr>
        <w:t>quintuples</w:t>
      </w:r>
      <w:r>
        <w:rPr>
          <w:spacing w:val="34"/>
          <w:sz w:val="22"/>
        </w:rPr>
        <w:t> </w:t>
      </w:r>
      <w:r>
        <w:rPr>
          <w:sz w:val="22"/>
        </w:rPr>
        <w:t>in</w:t>
      </w:r>
      <w:r>
        <w:rPr>
          <w:spacing w:val="22"/>
          <w:sz w:val="22"/>
        </w:rPr>
        <w:t> </w:t>
      </w:r>
      <w:r>
        <w:rPr>
          <w:sz w:val="22"/>
        </w:rPr>
        <w:t>similar</w:t>
      </w:r>
      <w:r>
        <w:rPr>
          <w:spacing w:val="20"/>
          <w:sz w:val="22"/>
        </w:rPr>
        <w:t> </w:t>
      </w:r>
      <w:r>
        <w:rPr>
          <w:sz w:val="22"/>
        </w:rPr>
        <w:t>fashion</w:t>
      </w:r>
      <w:r>
        <w:rPr>
          <w:spacing w:val="31"/>
          <w:sz w:val="22"/>
        </w:rPr>
        <w:t> </w:t>
      </w:r>
      <w:r>
        <w:rPr>
          <w:sz w:val="22"/>
        </w:rPr>
        <w:t>to T. Let these quintuples</w:t>
      </w:r>
      <w:r>
        <w:rPr>
          <w:spacing w:val="40"/>
          <w:sz w:val="22"/>
        </w:rPr>
        <w:t> </w:t>
      </w:r>
      <w:r>
        <w:rPr>
          <w:sz w:val="22"/>
        </w:rPr>
        <w:t>for </w:t>
      </w:r>
      <w:r>
        <w:rPr>
          <w:b/>
          <w:sz w:val="22"/>
        </w:rPr>
        <w:t>U </w:t>
      </w:r>
      <w:r>
        <w:rPr>
          <w:sz w:val="22"/>
        </w:rPr>
        <w:t>be written </w:t>
      </w:r>
      <w:r>
        <w:rPr>
          <w:i/>
          <w:sz w:val="23"/>
        </w:rPr>
        <w:t>(q,s; q',</w:t>
      </w:r>
      <w:r>
        <w:rPr>
          <w:i/>
          <w:spacing w:val="40"/>
          <w:sz w:val="23"/>
        </w:rPr>
        <w:t> </w:t>
      </w:r>
      <w:r>
        <w:rPr>
          <w:i/>
          <w:sz w:val="23"/>
        </w:rPr>
        <w:t>s', </w:t>
      </w:r>
      <w:r>
        <w:rPr>
          <w:sz w:val="21"/>
        </w:rPr>
        <w:t>d')</w:t>
      </w:r>
      <w:r>
        <w:rPr>
          <w:spacing w:val="40"/>
          <w:sz w:val="21"/>
        </w:rPr>
        <w:t> </w:t>
      </w:r>
      <w:r>
        <w:rPr>
          <w:sz w:val="22"/>
        </w:rPr>
        <w:t>and note that they</w:t>
      </w:r>
      <w:r>
        <w:rPr>
          <w:spacing w:val="40"/>
          <w:sz w:val="22"/>
        </w:rPr>
        <w:t> </w:t>
      </w:r>
      <w:r>
        <w:rPr>
          <w:sz w:val="22"/>
        </w:rPr>
        <w:t>must suffice for all possible machines </w:t>
      </w:r>
      <w:r>
        <w:rPr>
          <w:b/>
          <w:sz w:val="22"/>
        </w:rPr>
        <w:t>T </w:t>
      </w:r>
      <w:r>
        <w:rPr>
          <w:sz w:val="22"/>
        </w:rPr>
        <w:t>that we want </w:t>
      </w:r>
      <w:r>
        <w:rPr>
          <w:b/>
          <w:sz w:val="22"/>
        </w:rPr>
        <w:t>U </w:t>
      </w:r>
      <w:r>
        <w:rPr>
          <w:sz w:val="22"/>
        </w:rPr>
        <w:t>to imitate: </w:t>
      </w:r>
      <w:r>
        <w:rPr>
          <w:i/>
          <w:sz w:val="23"/>
        </w:rPr>
        <w:t>q,s,</w:t>
      </w:r>
      <w:r>
        <w:rPr>
          <w:i/>
          <w:spacing w:val="-12"/>
          <w:sz w:val="23"/>
        </w:rPr>
        <w:t> </w:t>
      </w:r>
      <w:r>
        <w:rPr>
          <w:sz w:val="22"/>
        </w:rPr>
        <w:t>etc. must not depend on the specifics of </w:t>
      </w:r>
      <w:r>
        <w:rPr>
          <w:b/>
          <w:sz w:val="22"/>
        </w:rPr>
        <w:t>T.</w:t>
      </w:r>
      <w:r>
        <w:rPr>
          <w:b/>
          <w:spacing w:val="30"/>
          <w:sz w:val="22"/>
        </w:rPr>
        <w:t> </w:t>
      </w:r>
      <w:r>
        <w:rPr>
          <w:b/>
          <w:sz w:val="22"/>
        </w:rPr>
        <w:t>A </w:t>
      </w:r>
      <w:r>
        <w:rPr>
          <w:sz w:val="22"/>
        </w:rPr>
        <w:t>constraint</w:t>
      </w:r>
      <w:r>
        <w:rPr>
          <w:spacing w:val="35"/>
          <w:sz w:val="22"/>
        </w:rPr>
        <w:t> </w:t>
      </w:r>
      <w:r>
        <w:rPr>
          <w:sz w:val="22"/>
        </w:rPr>
        <w:t>we shall impose</w:t>
      </w:r>
      <w:r>
        <w:rPr>
          <w:spacing w:val="30"/>
          <w:sz w:val="22"/>
        </w:rPr>
        <w:t> </w:t>
      </w:r>
      <w:r>
        <w:rPr>
          <w:sz w:val="22"/>
        </w:rPr>
        <w:t>on our machines</w:t>
      </w:r>
      <w:r>
        <w:rPr>
          <w:spacing w:val="32"/>
          <w:sz w:val="22"/>
        </w:rPr>
        <w:t> </w:t>
      </w:r>
      <w:r>
        <w:rPr>
          <w:sz w:val="22"/>
        </w:rPr>
        <w:t>is that the tape symbols </w:t>
      </w:r>
      <w:r>
        <w:rPr>
          <w:i/>
          <w:sz w:val="23"/>
        </w:rPr>
        <w:t>S, S', s, s' </w:t>
      </w:r>
      <w:r>
        <w:rPr>
          <w:sz w:val="22"/>
        </w:rPr>
        <w:t>must be binary numbers. An arbitrary Turing machine </w:t>
      </w:r>
      <w:r>
        <w:rPr>
          <w:rFonts w:ascii="Arial"/>
          <w:b/>
          <w:sz w:val="23"/>
        </w:rPr>
        <w:t>T </w:t>
      </w:r>
      <w:r>
        <w:rPr>
          <w:sz w:val="22"/>
        </w:rPr>
        <w:t>will come with an arbitrary set of possible symbols, but with thought you</w:t>
      </w:r>
      <w:r>
        <w:rPr>
          <w:spacing w:val="40"/>
          <w:sz w:val="22"/>
        </w:rPr>
        <w:t> </w:t>
      </w:r>
      <w:r>
        <w:rPr>
          <w:sz w:val="22"/>
        </w:rPr>
        <w:t>should</w:t>
      </w:r>
      <w:r>
        <w:rPr>
          <w:spacing w:val="40"/>
          <w:sz w:val="22"/>
        </w:rPr>
        <w:t> </w:t>
      </w:r>
      <w:r>
        <w:rPr>
          <w:sz w:val="22"/>
        </w:rPr>
        <w:t>be</w:t>
      </w:r>
      <w:r>
        <w:rPr>
          <w:spacing w:val="40"/>
          <w:sz w:val="22"/>
        </w:rPr>
        <w:t> </w:t>
      </w:r>
      <w:r>
        <w:rPr>
          <w:sz w:val="22"/>
        </w:rPr>
        <w:t>able</w:t>
      </w:r>
      <w:r>
        <w:rPr>
          <w:spacing w:val="40"/>
          <w:sz w:val="22"/>
        </w:rPr>
        <w:t> </w:t>
      </w:r>
      <w:r>
        <w:rPr>
          <w:sz w:val="22"/>
        </w:rPr>
        <w:t>to see</w:t>
      </w:r>
      <w:r>
        <w:rPr>
          <w:spacing w:val="40"/>
          <w:sz w:val="22"/>
        </w:rPr>
        <w:t> </w:t>
      </w:r>
      <w:r>
        <w:rPr>
          <w:sz w:val="22"/>
        </w:rPr>
        <w:t>that</w:t>
      </w:r>
      <w:r>
        <w:rPr>
          <w:spacing w:val="40"/>
          <w:sz w:val="22"/>
        </w:rPr>
        <w:t> </w:t>
      </w:r>
      <w:r>
        <w:rPr>
          <w:sz w:val="22"/>
        </w:rPr>
        <w:t>we</w:t>
      </w:r>
      <w:r>
        <w:rPr>
          <w:spacing w:val="40"/>
          <w:sz w:val="22"/>
        </w:rPr>
        <w:t> </w:t>
      </w:r>
      <w:r>
        <w:rPr>
          <w:sz w:val="22"/>
        </w:rPr>
        <w:t>can</w:t>
      </w:r>
      <w:r>
        <w:rPr>
          <w:spacing w:val="40"/>
          <w:sz w:val="22"/>
        </w:rPr>
        <w:t> </w:t>
      </w:r>
      <w:r>
        <w:rPr>
          <w:sz w:val="22"/>
        </w:rPr>
        <w:t>always</w:t>
      </w:r>
      <w:r>
        <w:rPr>
          <w:spacing w:val="40"/>
          <w:sz w:val="22"/>
        </w:rPr>
        <w:t> </w:t>
      </w:r>
      <w:r>
        <w:rPr>
          <w:sz w:val="22"/>
        </w:rPr>
        <w:t>label</w:t>
      </w:r>
      <w:r>
        <w:rPr>
          <w:spacing w:val="40"/>
          <w:sz w:val="22"/>
        </w:rPr>
        <w:t> </w:t>
      </w:r>
      <w:r>
        <w:rPr>
          <w:sz w:val="22"/>
        </w:rPr>
        <w:t>the</w:t>
      </w:r>
      <w:r>
        <w:rPr>
          <w:spacing w:val="40"/>
          <w:sz w:val="22"/>
        </w:rPr>
        <w:t> </w:t>
      </w:r>
      <w:r>
        <w:rPr>
          <w:sz w:val="22"/>
        </w:rPr>
        <w:t>distinct</w:t>
      </w:r>
      <w:r>
        <w:rPr>
          <w:spacing w:val="40"/>
          <w:sz w:val="22"/>
        </w:rPr>
        <w:t> </w:t>
      </w:r>
      <w:r>
        <w:rPr>
          <w:sz w:val="22"/>
        </w:rPr>
        <w:t>symbols</w:t>
      </w:r>
      <w:r>
        <w:rPr>
          <w:spacing w:val="40"/>
          <w:sz w:val="22"/>
        </w:rPr>
        <w:t> </w:t>
      </w:r>
      <w:r>
        <w:rPr>
          <w:sz w:val="22"/>
        </w:rPr>
        <w:t>by binary numbers and work with these (e.g. if we had 8 symbols, each could be redescribed</w:t>
      </w:r>
      <w:r>
        <w:rPr>
          <w:spacing w:val="40"/>
          <w:sz w:val="22"/>
        </w:rPr>
        <w:t> </w:t>
      </w:r>
      <w:r>
        <w:rPr>
          <w:sz w:val="22"/>
        </w:rPr>
        <w:t>by a three-bit binary string)5.</w:t>
      </w:r>
    </w:p>
    <w:p>
      <w:pPr>
        <w:pStyle w:val="BodyText"/>
        <w:spacing w:before="26"/>
        <w:rPr>
          <w:sz w:val="22"/>
        </w:rPr>
      </w:pPr>
    </w:p>
    <w:p>
      <w:pPr>
        <w:spacing w:line="242" w:lineRule="auto" w:before="0"/>
        <w:ind w:left="159" w:right="172" w:firstLine="583"/>
        <w:jc w:val="both"/>
        <w:rPr>
          <w:sz w:val="22"/>
        </w:rPr>
      </w:pPr>
      <w:r>
        <w:rPr>
          <w:sz w:val="22"/>
        </w:rPr>
        <w:t>The basic behavior of </w:t>
      </w:r>
      <w:r>
        <w:rPr>
          <w:b/>
          <w:sz w:val="23"/>
        </w:rPr>
        <w:t>U </w:t>
      </w:r>
      <w:r>
        <w:rPr>
          <w:sz w:val="22"/>
        </w:rPr>
        <w:t>is simple enough to describe. (Our discussion</w:t>
      </w:r>
      <w:r>
        <w:rPr>
          <w:spacing w:val="40"/>
          <w:sz w:val="22"/>
        </w:rPr>
        <w:t> </w:t>
      </w:r>
      <w:r>
        <w:rPr>
          <w:sz w:val="22"/>
        </w:rPr>
        <w:t>again closely follows Minsky [1967].) We need U to imitate </w:t>
      </w:r>
      <w:r>
        <w:rPr>
          <w:b/>
          <w:sz w:val="22"/>
        </w:rPr>
        <w:t>T </w:t>
      </w:r>
      <w:r>
        <w:rPr>
          <w:sz w:val="22"/>
        </w:rPr>
        <w:t>step by step, keeping</w:t>
      </w:r>
      <w:r>
        <w:rPr>
          <w:spacing w:val="26"/>
          <w:sz w:val="22"/>
        </w:rPr>
        <w:t> </w:t>
      </w:r>
      <w:r>
        <w:rPr>
          <w:sz w:val="22"/>
        </w:rPr>
        <w:t>a</w:t>
      </w:r>
      <w:r>
        <w:rPr>
          <w:spacing w:val="24"/>
          <w:sz w:val="22"/>
        </w:rPr>
        <w:t> </w:t>
      </w:r>
      <w:r>
        <w:rPr>
          <w:sz w:val="22"/>
        </w:rPr>
        <w:t>record</w:t>
      </w:r>
      <w:r>
        <w:rPr>
          <w:spacing w:val="29"/>
          <w:sz w:val="22"/>
        </w:rPr>
        <w:t> </w:t>
      </w:r>
      <w:r>
        <w:rPr>
          <w:sz w:val="22"/>
        </w:rPr>
        <w:t>of</w:t>
      </w:r>
      <w:r>
        <w:rPr>
          <w:spacing w:val="27"/>
          <w:sz w:val="22"/>
        </w:rPr>
        <w:t> </w:t>
      </w:r>
      <w:r>
        <w:rPr>
          <w:sz w:val="22"/>
        </w:rPr>
        <w:t>the</w:t>
      </w:r>
      <w:r>
        <w:rPr>
          <w:spacing w:val="14"/>
          <w:sz w:val="22"/>
        </w:rPr>
        <w:t> </w:t>
      </w:r>
      <w:r>
        <w:rPr>
          <w:sz w:val="22"/>
        </w:rPr>
        <w:t>state</w:t>
      </w:r>
      <w:r>
        <w:rPr>
          <w:spacing w:val="18"/>
          <w:sz w:val="22"/>
        </w:rPr>
        <w:t> </w:t>
      </w:r>
      <w:r>
        <w:rPr>
          <w:sz w:val="22"/>
        </w:rPr>
        <w:t>of</w:t>
      </w:r>
      <w:r>
        <w:rPr>
          <w:spacing w:val="23"/>
          <w:sz w:val="22"/>
        </w:rPr>
        <w:t> </w:t>
      </w:r>
      <w:r>
        <w:rPr>
          <w:sz w:val="22"/>
        </w:rPr>
        <w:t>T's</w:t>
      </w:r>
      <w:r>
        <w:rPr>
          <w:spacing w:val="80"/>
          <w:sz w:val="22"/>
        </w:rPr>
        <w:t> </w:t>
      </w:r>
      <w:r>
        <w:rPr>
          <w:sz w:val="22"/>
        </w:rPr>
        <w:t>tape</w:t>
      </w:r>
      <w:r>
        <w:rPr>
          <w:spacing w:val="15"/>
          <w:sz w:val="22"/>
        </w:rPr>
        <w:t> </w:t>
      </w:r>
      <w:r>
        <w:rPr>
          <w:sz w:val="22"/>
        </w:rPr>
        <w:t>at each</w:t>
      </w:r>
      <w:r>
        <w:rPr>
          <w:spacing w:val="21"/>
          <w:sz w:val="22"/>
        </w:rPr>
        <w:t> </w:t>
      </w:r>
      <w:r>
        <w:rPr>
          <w:sz w:val="22"/>
        </w:rPr>
        <w:t>stage.</w:t>
      </w:r>
      <w:r>
        <w:rPr>
          <w:spacing w:val="13"/>
          <w:sz w:val="22"/>
        </w:rPr>
        <w:t> </w:t>
      </w:r>
      <w:r>
        <w:rPr>
          <w:sz w:val="22"/>
        </w:rPr>
        <w:t>It</w:t>
      </w:r>
      <w:r>
        <w:rPr>
          <w:spacing w:val="12"/>
          <w:sz w:val="22"/>
        </w:rPr>
        <w:t> </w:t>
      </w:r>
      <w:r>
        <w:rPr>
          <w:sz w:val="22"/>
        </w:rPr>
        <w:t>must</w:t>
      </w:r>
      <w:r>
        <w:rPr>
          <w:spacing w:val="23"/>
          <w:sz w:val="22"/>
        </w:rPr>
        <w:t> </w:t>
      </w:r>
      <w:r>
        <w:rPr>
          <w:sz w:val="22"/>
        </w:rPr>
        <w:t>note</w:t>
      </w:r>
      <w:r>
        <w:rPr>
          <w:spacing w:val="27"/>
          <w:sz w:val="22"/>
        </w:rPr>
        <w:t> </w:t>
      </w:r>
      <w:r>
        <w:rPr>
          <w:sz w:val="22"/>
        </w:rPr>
        <w:t>the</w:t>
      </w:r>
      <w:r>
        <w:rPr>
          <w:spacing w:val="15"/>
          <w:sz w:val="22"/>
        </w:rPr>
        <w:t> </w:t>
      </w:r>
      <w:r>
        <w:rPr>
          <w:sz w:val="22"/>
        </w:rPr>
        <w:t>state</w:t>
      </w:r>
      <w:r>
        <w:rPr>
          <w:spacing w:val="19"/>
          <w:sz w:val="22"/>
        </w:rPr>
        <w:t> </w:t>
      </w:r>
      <w:r>
        <w:rPr>
          <w:sz w:val="22"/>
        </w:rPr>
        <w:t>of </w:t>
      </w:r>
      <w:r>
        <w:rPr>
          <w:b/>
          <w:sz w:val="21"/>
        </w:rPr>
        <w:t>T</w:t>
      </w:r>
      <w:r>
        <w:rPr>
          <w:b/>
          <w:spacing w:val="34"/>
          <w:sz w:val="21"/>
        </w:rPr>
        <w:t> </w:t>
      </w:r>
      <w:r>
        <w:rPr>
          <w:sz w:val="22"/>
        </w:rPr>
        <w:t>at each</w:t>
      </w:r>
      <w:r>
        <w:rPr>
          <w:spacing w:val="20"/>
          <w:sz w:val="22"/>
        </w:rPr>
        <w:t> </w:t>
      </w:r>
      <w:r>
        <w:rPr>
          <w:sz w:val="22"/>
        </w:rPr>
        <w:t>point,</w:t>
      </w:r>
      <w:r>
        <w:rPr>
          <w:spacing w:val="20"/>
          <w:sz w:val="22"/>
        </w:rPr>
        <w:t> </w:t>
      </w:r>
      <w:r>
        <w:rPr>
          <w:sz w:val="22"/>
        </w:rPr>
        <w:t>and by examining its simulated</w:t>
      </w:r>
      <w:r>
        <w:rPr>
          <w:spacing w:val="27"/>
          <w:sz w:val="22"/>
        </w:rPr>
        <w:t> </w:t>
      </w:r>
      <w:r>
        <w:rPr>
          <w:sz w:val="22"/>
        </w:rPr>
        <w:t>T-tape</w:t>
      </w:r>
      <w:r>
        <w:rPr>
          <w:spacing w:val="24"/>
          <w:sz w:val="22"/>
        </w:rPr>
        <w:t> </w:t>
      </w:r>
      <w:r>
        <w:rPr>
          <w:sz w:val="22"/>
        </w:rPr>
        <w:t>it can</w:t>
      </w:r>
      <w:r>
        <w:rPr>
          <w:spacing w:val="20"/>
          <w:sz w:val="22"/>
        </w:rPr>
        <w:t> </w:t>
      </w:r>
      <w:r>
        <w:rPr>
          <w:sz w:val="22"/>
        </w:rPr>
        <w:t>inform</w:t>
      </w:r>
      <w:r>
        <w:rPr>
          <w:spacing w:val="19"/>
          <w:sz w:val="22"/>
        </w:rPr>
        <w:t> </w:t>
      </w:r>
      <w:r>
        <w:rPr>
          <w:sz w:val="22"/>
        </w:rPr>
        <w:t>itself</w:t>
      </w:r>
      <w:r>
        <w:rPr>
          <w:spacing w:val="31"/>
          <w:sz w:val="22"/>
        </w:rPr>
        <w:t> </w:t>
      </w:r>
      <w:r>
        <w:rPr>
          <w:sz w:val="22"/>
        </w:rPr>
        <w:t>what </w:t>
      </w:r>
      <w:r>
        <w:rPr>
          <w:b/>
          <w:sz w:val="22"/>
        </w:rPr>
        <w:t>T</w:t>
      </w:r>
      <w:r>
        <w:rPr>
          <w:b/>
          <w:spacing w:val="29"/>
          <w:sz w:val="22"/>
        </w:rPr>
        <w:t> </w:t>
      </w:r>
      <w:r>
        <w:rPr>
          <w:sz w:val="22"/>
        </w:rPr>
        <w:t>would</w:t>
      </w:r>
      <w:r>
        <w:rPr>
          <w:spacing w:val="38"/>
          <w:sz w:val="22"/>
        </w:rPr>
        <w:t> </w:t>
      </w:r>
      <w:r>
        <w:rPr>
          <w:sz w:val="22"/>
        </w:rPr>
        <w:t>read</w:t>
      </w:r>
      <w:r>
        <w:rPr>
          <w:spacing w:val="33"/>
          <w:sz w:val="22"/>
        </w:rPr>
        <w:t> </w:t>
      </w:r>
      <w:r>
        <w:rPr>
          <w:sz w:val="22"/>
        </w:rPr>
        <w:t>at any</w:t>
      </w:r>
      <w:r>
        <w:rPr>
          <w:spacing w:val="36"/>
          <w:sz w:val="22"/>
        </w:rPr>
        <w:t> </w:t>
      </w:r>
      <w:r>
        <w:rPr>
          <w:sz w:val="22"/>
        </w:rPr>
        <w:t>given</w:t>
      </w:r>
      <w:r>
        <w:rPr>
          <w:spacing w:val="34"/>
          <w:sz w:val="22"/>
        </w:rPr>
        <w:t> </w:t>
      </w:r>
      <w:r>
        <w:rPr>
          <w:sz w:val="22"/>
        </w:rPr>
        <w:t>stage.</w:t>
      </w:r>
      <w:r>
        <w:rPr>
          <w:spacing w:val="25"/>
          <w:sz w:val="22"/>
        </w:rPr>
        <w:t> </w:t>
      </w:r>
      <w:r>
        <w:rPr>
          <w:sz w:val="22"/>
        </w:rPr>
        <w:t>By</w:t>
      </w:r>
      <w:r>
        <w:rPr>
          <w:spacing w:val="23"/>
          <w:sz w:val="22"/>
        </w:rPr>
        <w:t> </w:t>
      </w:r>
      <w:r>
        <w:rPr>
          <w:sz w:val="22"/>
        </w:rPr>
        <w:t>looking</w:t>
      </w:r>
      <w:r>
        <w:rPr>
          <w:spacing w:val="26"/>
          <w:sz w:val="22"/>
        </w:rPr>
        <w:t> </w:t>
      </w:r>
      <w:r>
        <w:rPr>
          <w:sz w:val="22"/>
        </w:rPr>
        <w:t>at</w:t>
      </w:r>
      <w:r>
        <w:rPr>
          <w:spacing w:val="28"/>
          <w:sz w:val="22"/>
        </w:rPr>
        <w:t> </w:t>
      </w:r>
      <w:r>
        <w:rPr>
          <w:sz w:val="22"/>
        </w:rPr>
        <w:t>the description</w:t>
      </w:r>
      <w:r>
        <w:rPr>
          <w:spacing w:val="40"/>
          <w:sz w:val="22"/>
        </w:rPr>
        <w:t> </w:t>
      </w:r>
      <w:r>
        <w:rPr>
          <w:sz w:val="22"/>
        </w:rPr>
        <w:t>it</w:t>
      </w:r>
      <w:r>
        <w:rPr>
          <w:spacing w:val="28"/>
          <w:sz w:val="22"/>
        </w:rPr>
        <w:t> </w:t>
      </w:r>
      <w:r>
        <w:rPr>
          <w:sz w:val="22"/>
        </w:rPr>
        <w:t>has</w:t>
      </w:r>
      <w:r>
        <w:rPr>
          <w:spacing w:val="32"/>
          <w:sz w:val="22"/>
        </w:rPr>
        <w:t> </w:t>
      </w:r>
      <w:r>
        <w:rPr>
          <w:sz w:val="22"/>
        </w:rPr>
        <w:t>of</w:t>
      </w:r>
      <w:r>
        <w:rPr>
          <w:spacing w:val="38"/>
          <w:sz w:val="22"/>
        </w:rPr>
        <w:t> </w:t>
      </w:r>
      <w:r>
        <w:rPr>
          <w:sz w:val="22"/>
        </w:rPr>
        <w:t>T,</w:t>
      </w:r>
      <w:r>
        <w:rPr>
          <w:spacing w:val="40"/>
          <w:sz w:val="22"/>
        </w:rPr>
        <w:t> </w:t>
      </w:r>
      <w:r>
        <w:rPr>
          <w:sz w:val="22"/>
        </w:rPr>
        <w:t>U can</w:t>
      </w:r>
      <w:r>
        <w:rPr>
          <w:spacing w:val="24"/>
          <w:sz w:val="22"/>
        </w:rPr>
        <w:t> </w:t>
      </w:r>
      <w:r>
        <w:rPr>
          <w:sz w:val="22"/>
        </w:rPr>
        <w:t>find</w:t>
      </w:r>
      <w:r>
        <w:rPr>
          <w:spacing w:val="35"/>
          <w:sz w:val="22"/>
        </w:rPr>
        <w:t> </w:t>
      </w:r>
      <w:r>
        <w:rPr>
          <w:sz w:val="22"/>
        </w:rPr>
        <w:t>out</w:t>
      </w:r>
      <w:r>
        <w:rPr>
          <w:spacing w:val="30"/>
          <w:sz w:val="22"/>
        </w:rPr>
        <w:t> </w:t>
      </w:r>
      <w:r>
        <w:rPr>
          <w:sz w:val="22"/>
        </w:rPr>
        <w:t>what</w:t>
      </w:r>
      <w:r>
        <w:rPr>
          <w:spacing w:val="23"/>
          <w:sz w:val="22"/>
        </w:rPr>
        <w:t> </w:t>
      </w:r>
      <w:r>
        <w:rPr>
          <w:b/>
          <w:sz w:val="22"/>
        </w:rPr>
        <w:t>T</w:t>
      </w:r>
      <w:r>
        <w:rPr>
          <w:b/>
          <w:spacing w:val="20"/>
          <w:sz w:val="22"/>
        </w:rPr>
        <w:t> </w:t>
      </w:r>
      <w:r>
        <w:rPr>
          <w:sz w:val="22"/>
        </w:rPr>
        <w:t>is</w:t>
      </w:r>
      <w:r>
        <w:rPr>
          <w:spacing w:val="22"/>
          <w:sz w:val="22"/>
        </w:rPr>
        <w:t> </w:t>
      </w:r>
      <w:r>
        <w:rPr>
          <w:sz w:val="22"/>
        </w:rPr>
        <w:t>supposed</w:t>
      </w:r>
      <w:r>
        <w:rPr>
          <w:spacing w:val="37"/>
          <w:sz w:val="22"/>
        </w:rPr>
        <w:t> </w:t>
      </w:r>
      <w:r>
        <w:rPr>
          <w:sz w:val="22"/>
        </w:rPr>
        <w:t>to do</w:t>
      </w:r>
      <w:r>
        <w:rPr>
          <w:spacing w:val="22"/>
          <w:sz w:val="22"/>
        </w:rPr>
        <w:t> </w:t>
      </w:r>
      <w:r>
        <w:rPr>
          <w:sz w:val="22"/>
        </w:rPr>
        <w:t>next.</w:t>
      </w:r>
      <w:r>
        <w:rPr>
          <w:spacing w:val="25"/>
          <w:sz w:val="22"/>
        </w:rPr>
        <w:t> </w:t>
      </w:r>
      <w:r>
        <w:rPr>
          <w:sz w:val="22"/>
        </w:rPr>
        <w:t>Minsky</w:t>
      </w:r>
      <w:r>
        <w:rPr>
          <w:spacing w:val="40"/>
          <w:sz w:val="22"/>
        </w:rPr>
        <w:t> </w:t>
      </w:r>
      <w:r>
        <w:rPr>
          <w:sz w:val="22"/>
        </w:rPr>
        <w:t>nicely</w:t>
      </w:r>
      <w:r>
        <w:rPr>
          <w:spacing w:val="34"/>
          <w:sz w:val="22"/>
        </w:rPr>
        <w:t> </w:t>
      </w:r>
      <w:r>
        <w:rPr>
          <w:sz w:val="22"/>
        </w:rPr>
        <w:t>relates</w:t>
      </w:r>
      <w:r>
        <w:rPr>
          <w:spacing w:val="35"/>
          <w:sz w:val="22"/>
        </w:rPr>
        <w:t> </w:t>
      </w:r>
      <w:r>
        <w:rPr>
          <w:sz w:val="22"/>
        </w:rPr>
        <w:t>this</w:t>
      </w:r>
      <w:r>
        <w:rPr>
          <w:spacing w:val="26"/>
          <w:sz w:val="22"/>
        </w:rPr>
        <w:t> </w:t>
      </w:r>
      <w:r>
        <w:rPr>
          <w:sz w:val="22"/>
        </w:rPr>
        <w:t>process to</w:t>
      </w:r>
      <w:r>
        <w:rPr>
          <w:spacing w:val="16"/>
          <w:sz w:val="22"/>
        </w:rPr>
        <w:t> </w:t>
      </w:r>
      <w:r>
        <w:rPr>
          <w:sz w:val="22"/>
        </w:rPr>
        <w:t>what</w:t>
      </w:r>
      <w:r>
        <w:rPr>
          <w:spacing w:val="35"/>
          <w:sz w:val="22"/>
        </w:rPr>
        <w:t> </w:t>
      </w:r>
      <w:r>
        <w:rPr>
          <w:i/>
          <w:sz w:val="23"/>
        </w:rPr>
        <w:t>you</w:t>
      </w:r>
      <w:r>
        <w:rPr>
          <w:i/>
          <w:spacing w:val="14"/>
          <w:sz w:val="23"/>
        </w:rPr>
        <w:t> </w:t>
      </w:r>
      <w:r>
        <w:rPr>
          <w:sz w:val="22"/>
        </w:rPr>
        <w:t>would</w:t>
      </w:r>
      <w:r>
        <w:rPr>
          <w:spacing w:val="17"/>
          <w:sz w:val="22"/>
        </w:rPr>
        <w:t> </w:t>
      </w:r>
      <w:r>
        <w:rPr>
          <w:sz w:val="22"/>
        </w:rPr>
        <w:t>do</w:t>
      </w:r>
      <w:r>
        <w:rPr>
          <w:spacing w:val="16"/>
          <w:sz w:val="22"/>
        </w:rPr>
        <w:t> </w:t>
      </w:r>
      <w:r>
        <w:rPr>
          <w:sz w:val="22"/>
        </w:rPr>
        <w:t>when</w:t>
      </w:r>
      <w:r>
        <w:rPr>
          <w:spacing w:val="27"/>
          <w:sz w:val="22"/>
        </w:rPr>
        <w:t> </w:t>
      </w:r>
      <w:r>
        <w:rPr>
          <w:sz w:val="22"/>
        </w:rPr>
        <w:t>using a</w:t>
      </w:r>
      <w:r>
        <w:rPr>
          <w:spacing w:val="19"/>
          <w:sz w:val="22"/>
        </w:rPr>
        <w:t> </w:t>
      </w:r>
      <w:r>
        <w:rPr>
          <w:sz w:val="22"/>
        </w:rPr>
        <w:t>quintuple</w:t>
      </w:r>
      <w:r>
        <w:rPr>
          <w:spacing w:val="25"/>
          <w:sz w:val="22"/>
        </w:rPr>
        <w:t> </w:t>
      </w:r>
      <w:r>
        <w:rPr>
          <w:sz w:val="22"/>
        </w:rPr>
        <w:t>list</w:t>
      </w:r>
      <w:r>
        <w:rPr>
          <w:spacing w:val="10"/>
          <w:sz w:val="22"/>
        </w:rPr>
        <w:t> </w:t>
      </w:r>
      <w:r>
        <w:rPr>
          <w:sz w:val="22"/>
        </w:rPr>
        <w:t>and</w:t>
      </w:r>
      <w:r>
        <w:rPr>
          <w:spacing w:val="19"/>
          <w:sz w:val="22"/>
        </w:rPr>
        <w:t> </w:t>
      </w:r>
      <w:r>
        <w:rPr>
          <w:sz w:val="22"/>
        </w:rPr>
        <w:t>a</w:t>
      </w:r>
      <w:r>
        <w:rPr>
          <w:spacing w:val="19"/>
          <w:sz w:val="22"/>
        </w:rPr>
        <w:t> </w:t>
      </w:r>
      <w:r>
        <w:rPr>
          <w:sz w:val="22"/>
        </w:rPr>
        <w:t>tape</w:t>
      </w:r>
      <w:r>
        <w:rPr>
          <w:spacing w:val="23"/>
          <w:sz w:val="22"/>
        </w:rPr>
        <w:t> </w:t>
      </w:r>
      <w:r>
        <w:rPr>
          <w:sz w:val="22"/>
        </w:rPr>
        <w:t>to</w:t>
      </w:r>
      <w:r>
        <w:rPr>
          <w:spacing w:val="9"/>
          <w:sz w:val="22"/>
        </w:rPr>
        <w:t> </w:t>
      </w:r>
      <w:r>
        <w:rPr>
          <w:sz w:val="22"/>
        </w:rPr>
        <w:t>figure</w:t>
      </w:r>
      <w:r>
        <w:rPr>
          <w:spacing w:val="26"/>
          <w:sz w:val="22"/>
        </w:rPr>
        <w:t> </w:t>
      </w:r>
      <w:r>
        <w:rPr>
          <w:sz w:val="22"/>
        </w:rPr>
        <w:t>out</w:t>
      </w:r>
      <w:r>
        <w:rPr>
          <w:spacing w:val="17"/>
          <w:sz w:val="22"/>
        </w:rPr>
        <w:t> </w:t>
      </w:r>
      <w:r>
        <w:rPr>
          <w:sz w:val="22"/>
        </w:rPr>
        <w:t>what a Turing machine does. The universal Turing machine</w:t>
      </w:r>
      <w:r>
        <w:rPr>
          <w:spacing w:val="24"/>
          <w:sz w:val="22"/>
        </w:rPr>
        <w:t> </w:t>
      </w:r>
      <w:r>
        <w:rPr>
          <w:sz w:val="22"/>
        </w:rPr>
        <w:t>U is just a slower version of</w:t>
      </w:r>
      <w:r>
        <w:rPr>
          <w:spacing w:val="40"/>
          <w:sz w:val="22"/>
        </w:rPr>
        <w:t> </w:t>
      </w:r>
      <w:r>
        <w:rPr>
          <w:sz w:val="22"/>
        </w:rPr>
        <w:t>you!</w:t>
      </w:r>
    </w:p>
    <w:p>
      <w:pPr>
        <w:pStyle w:val="BodyText"/>
        <w:spacing w:before="10"/>
        <w:rPr>
          <w:sz w:val="19"/>
        </w:rPr>
      </w:pPr>
      <w:r>
        <w:rPr>
          <w:sz w:val="19"/>
        </w:rPr>
        <mc:AlternateContent>
          <mc:Choice Requires="wps">
            <w:drawing>
              <wp:anchor distT="0" distB="0" distL="0" distR="0" allowOverlap="1" layoutInCell="1" locked="0" behindDoc="1" simplePos="0" relativeHeight="487668224">
                <wp:simplePos x="0" y="0"/>
                <wp:positionH relativeFrom="page">
                  <wp:posOffset>366591</wp:posOffset>
                </wp:positionH>
                <wp:positionV relativeFrom="paragraph">
                  <wp:posOffset>160605</wp:posOffset>
                </wp:positionV>
                <wp:extent cx="1490980"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2.646133pt;width:117.4pt;height:.1pt;mso-position-horizontal-relative:page;mso-position-vertical-relative:paragraph;z-index:-15648256;mso-wrap-distance-left:0;mso-wrap-distance-right:0" id="docshape200" coordorigin="577,253" coordsize="2348,0" path="m577,253l2925,253e" filled="false" stroked="true" strokeweight=".961508pt" strokecolor="#000000">
                <v:path arrowok="t"/>
                <v:stroke dashstyle="solid"/>
                <w10:wrap type="topAndBottom"/>
              </v:shape>
            </w:pict>
          </mc:Fallback>
        </mc:AlternateContent>
      </w:r>
    </w:p>
    <w:p>
      <w:pPr>
        <w:spacing w:line="223" w:lineRule="auto" w:before="113"/>
        <w:ind w:left="148" w:right="174" w:firstLine="382"/>
        <w:jc w:val="both"/>
        <w:rPr>
          <w:sz w:val="18"/>
        </w:rPr>
      </w:pPr>
      <w:r>
        <w:rPr>
          <w:rFonts w:ascii="Arial"/>
          <w:position w:val="10"/>
          <w:sz w:val="15"/>
        </w:rPr>
        <w:t>5</w:t>
      </w:r>
      <w:r>
        <w:rPr>
          <w:sz w:val="18"/>
        </w:rPr>
        <w:t>In fact, as</w:t>
      </w:r>
      <w:r>
        <w:rPr>
          <w:spacing w:val="-1"/>
          <w:sz w:val="18"/>
        </w:rPr>
        <w:t> </w:t>
      </w:r>
      <w:r>
        <w:rPr>
          <w:sz w:val="18"/>
        </w:rPr>
        <w:t>an exercise, examine how you would reprogram a</w:t>
      </w:r>
      <w:r>
        <w:rPr>
          <w:spacing w:val="-9"/>
          <w:sz w:val="18"/>
        </w:rPr>
        <w:t> </w:t>
      </w:r>
      <w:r>
        <w:rPr>
          <w:sz w:val="18"/>
        </w:rPr>
        <w:t>Turing machine </w:t>
      </w:r>
      <w:r>
        <w:rPr>
          <w:b/>
          <w:sz w:val="19"/>
        </w:rPr>
        <w:t>T</w:t>
      </w:r>
      <w:r>
        <w:rPr>
          <w:b/>
          <w:spacing w:val="-5"/>
          <w:sz w:val="19"/>
        </w:rPr>
        <w:t> </w:t>
      </w:r>
      <w:r>
        <w:rPr>
          <w:sz w:val="18"/>
        </w:rPr>
        <w:t>that operated with</w:t>
      </w:r>
      <w:r>
        <w:rPr>
          <w:spacing w:val="36"/>
          <w:sz w:val="18"/>
        </w:rPr>
        <w:t> </w:t>
      </w:r>
      <w:r>
        <w:rPr>
          <w:sz w:val="18"/>
        </w:rPr>
        <w:t>2" symbols to become a machine </w:t>
      </w:r>
      <w:r>
        <w:rPr>
          <w:sz w:val="20"/>
        </w:rPr>
        <w:t>T' </w:t>
      </w:r>
      <w:r>
        <w:rPr>
          <w:sz w:val="18"/>
        </w:rPr>
        <w:t>operating on O and 1. Hint: where </w:t>
      </w:r>
      <w:r>
        <w:rPr>
          <w:b/>
          <w:sz w:val="19"/>
        </w:rPr>
        <w:t>T </w:t>
      </w:r>
      <w:r>
        <w:rPr>
          <w:sz w:val="18"/>
        </w:rPr>
        <w:t>had to read one symbol</w:t>
      </w:r>
      <w:r>
        <w:rPr>
          <w:spacing w:val="40"/>
          <w:sz w:val="18"/>
        </w:rPr>
        <w:t> </w:t>
      </w:r>
      <w:r>
        <w:rPr>
          <w:sz w:val="18"/>
        </w:rPr>
        <w:t>at a time, </w:t>
      </w:r>
      <w:r>
        <w:rPr>
          <w:sz w:val="20"/>
        </w:rPr>
        <w:t>T' </w:t>
      </w:r>
      <w:r>
        <w:rPr>
          <w:sz w:val="18"/>
        </w:rPr>
        <w:t>has to read n. [RPF]</w:t>
      </w:r>
    </w:p>
    <w:p>
      <w:pPr>
        <w:spacing w:after="0" w:line="223" w:lineRule="auto"/>
        <w:jc w:val="both"/>
        <w:rPr>
          <w:sz w:val="18"/>
        </w:rPr>
        <w:sectPr>
          <w:pgSz w:w="8450" w:h="12230"/>
          <w:pgMar w:header="535" w:footer="0" w:top="980" w:bottom="280" w:left="425" w:right="425"/>
        </w:sectPr>
      </w:pPr>
    </w:p>
    <w:p>
      <w:pPr>
        <w:spacing w:before="198"/>
        <w:ind w:left="739" w:right="0" w:firstLine="0"/>
        <w:jc w:val="left"/>
        <w:rPr>
          <w:sz w:val="22"/>
        </w:rPr>
      </w:pPr>
      <w:r>
        <w:rPr>
          <w:sz w:val="22"/>
        </w:rPr>
        <w:t>Let</w:t>
      </w:r>
      <w:r>
        <w:rPr>
          <w:spacing w:val="29"/>
          <w:sz w:val="22"/>
        </w:rPr>
        <w:t> </w:t>
      </w:r>
      <w:r>
        <w:rPr>
          <w:sz w:val="22"/>
        </w:rPr>
        <w:t>us</w:t>
      </w:r>
      <w:r>
        <w:rPr>
          <w:spacing w:val="23"/>
          <w:sz w:val="22"/>
        </w:rPr>
        <w:t> </w:t>
      </w:r>
      <w:r>
        <w:rPr>
          <w:sz w:val="22"/>
        </w:rPr>
        <w:t>supply</w:t>
      </w:r>
      <w:r>
        <w:rPr>
          <w:spacing w:val="37"/>
          <w:sz w:val="22"/>
        </w:rPr>
        <w:t> </w:t>
      </w:r>
      <w:r>
        <w:rPr>
          <w:b/>
          <w:sz w:val="22"/>
        </w:rPr>
        <w:t>U</w:t>
      </w:r>
      <w:r>
        <w:rPr>
          <w:b/>
          <w:spacing w:val="29"/>
          <w:sz w:val="22"/>
        </w:rPr>
        <w:t> </w:t>
      </w:r>
      <w:r>
        <w:rPr>
          <w:sz w:val="22"/>
        </w:rPr>
        <w:t>with</w:t>
      </w:r>
      <w:r>
        <w:rPr>
          <w:spacing w:val="34"/>
          <w:sz w:val="22"/>
        </w:rPr>
        <w:t> </w:t>
      </w:r>
      <w:r>
        <w:rPr>
          <w:sz w:val="22"/>
        </w:rPr>
        <w:t>the</w:t>
      </w:r>
      <w:r>
        <w:rPr>
          <w:spacing w:val="20"/>
          <w:sz w:val="22"/>
        </w:rPr>
        <w:t> </w:t>
      </w:r>
      <w:r>
        <w:rPr>
          <w:sz w:val="22"/>
        </w:rPr>
        <w:t>tape</w:t>
      </w:r>
      <w:r>
        <w:rPr>
          <w:spacing w:val="15"/>
          <w:sz w:val="22"/>
        </w:rPr>
        <w:t> </w:t>
      </w:r>
      <w:r>
        <w:rPr>
          <w:sz w:val="22"/>
        </w:rPr>
        <w:t>shown</w:t>
      </w:r>
      <w:r>
        <w:rPr>
          <w:spacing w:val="33"/>
          <w:sz w:val="22"/>
        </w:rPr>
        <w:t> </w:t>
      </w:r>
      <w:r>
        <w:rPr>
          <w:sz w:val="22"/>
        </w:rPr>
        <w:t>in</w:t>
      </w:r>
      <w:r>
        <w:rPr>
          <w:spacing w:val="15"/>
          <w:sz w:val="22"/>
        </w:rPr>
        <w:t> </w:t>
      </w:r>
      <w:r>
        <w:rPr>
          <w:sz w:val="22"/>
        </w:rPr>
        <w:t>Figure</w:t>
      </w:r>
      <w:r>
        <w:rPr>
          <w:spacing w:val="27"/>
          <w:sz w:val="22"/>
        </w:rPr>
        <w:t> </w:t>
      </w:r>
      <w:r>
        <w:rPr>
          <w:spacing w:val="-2"/>
          <w:sz w:val="22"/>
        </w:rPr>
        <w:t>3.20:</w:t>
      </w:r>
    </w:p>
    <w:p>
      <w:pPr>
        <w:pStyle w:val="BodyText"/>
        <w:spacing w:before="46"/>
        <w:rPr>
          <w:sz w:val="22"/>
        </w:rPr>
      </w:pPr>
    </w:p>
    <w:p>
      <w:pPr>
        <w:tabs>
          <w:tab w:pos="4403" w:val="left" w:leader="none"/>
          <w:tab w:pos="5433" w:val="left" w:leader="none"/>
        </w:tabs>
        <w:spacing w:before="0"/>
        <w:ind w:left="3046" w:right="0" w:firstLine="0"/>
        <w:jc w:val="left"/>
        <w:rPr>
          <w:sz w:val="18"/>
        </w:rPr>
      </w:pPr>
      <w:r>
        <w:rPr>
          <w:spacing w:val="-4"/>
          <w:sz w:val="18"/>
        </w:rPr>
        <w:t>Q(t)</w:t>
      </w:r>
      <w:r>
        <w:rPr>
          <w:sz w:val="18"/>
        </w:rPr>
        <w:tab/>
      </w:r>
      <w:r>
        <w:rPr>
          <w:spacing w:val="-4"/>
          <w:sz w:val="18"/>
        </w:rPr>
        <w:t>S(t)</w:t>
      </w:r>
      <w:r>
        <w:rPr>
          <w:sz w:val="18"/>
        </w:rPr>
        <w:tab/>
      </w:r>
      <w:r>
        <w:rPr>
          <w:spacing w:val="-2"/>
          <w:sz w:val="18"/>
        </w:rPr>
        <w:t>Quintuples</w:t>
      </w:r>
      <w:r>
        <w:rPr>
          <w:spacing w:val="5"/>
          <w:sz w:val="18"/>
        </w:rPr>
        <w:t> </w:t>
      </w:r>
      <w:r>
        <w:rPr>
          <w:spacing w:val="-2"/>
          <w:sz w:val="18"/>
        </w:rPr>
        <w:t>of</w:t>
      </w:r>
      <w:r>
        <w:rPr>
          <w:spacing w:val="-7"/>
          <w:sz w:val="18"/>
        </w:rPr>
        <w:t> </w:t>
      </w:r>
      <w:r>
        <w:rPr>
          <w:spacing w:val="-10"/>
          <w:sz w:val="18"/>
        </w:rPr>
        <w:t>T</w:t>
      </w:r>
    </w:p>
    <w:p>
      <w:pPr>
        <w:pStyle w:val="BodyText"/>
        <w:spacing w:before="2"/>
        <w:rPr>
          <w:sz w:val="6"/>
        </w:rPr>
      </w:pPr>
      <w:r>
        <w:rPr>
          <w:sz w:val="6"/>
        </w:rPr>
        <mc:AlternateContent>
          <mc:Choice Requires="wps">
            <w:drawing>
              <wp:anchor distT="0" distB="0" distL="0" distR="0" allowOverlap="1" layoutInCell="1" locked="0" behindDoc="1" simplePos="0" relativeHeight="487668736">
                <wp:simplePos x="0" y="0"/>
                <wp:positionH relativeFrom="page">
                  <wp:posOffset>867599</wp:posOffset>
                </wp:positionH>
                <wp:positionV relativeFrom="paragraph">
                  <wp:posOffset>60904</wp:posOffset>
                </wp:positionV>
                <wp:extent cx="3568700" cy="363855"/>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3568700" cy="363855"/>
                          <a:chExt cx="3568700" cy="363855"/>
                        </a:xfrm>
                      </wpg:grpSpPr>
                      <pic:pic>
                        <pic:nvPicPr>
                          <pic:cNvPr id="343" name="Image 343"/>
                          <pic:cNvPicPr/>
                        </pic:nvPicPr>
                        <pic:blipFill>
                          <a:blip r:embed="rId85" cstate="print"/>
                          <a:stretch>
                            <a:fillRect/>
                          </a:stretch>
                        </pic:blipFill>
                        <pic:spPr>
                          <a:xfrm>
                            <a:off x="586545" y="6105"/>
                            <a:ext cx="464348" cy="357176"/>
                          </a:xfrm>
                          <a:prstGeom prst="rect">
                            <a:avLst/>
                          </a:prstGeom>
                        </pic:spPr>
                      </pic:pic>
                      <wps:wsp>
                        <wps:cNvPr id="344" name="Graphic 344"/>
                        <wps:cNvSpPr/>
                        <wps:spPr>
                          <a:xfrm>
                            <a:off x="0" y="6105"/>
                            <a:ext cx="3568700" cy="342265"/>
                          </a:xfrm>
                          <a:custGeom>
                            <a:avLst/>
                            <a:gdLst/>
                            <a:ahLst/>
                            <a:cxnLst/>
                            <a:rect l="l" t="t" r="r" b="b"/>
                            <a:pathLst>
                              <a:path w="3568700" h="342265">
                                <a:moveTo>
                                  <a:pt x="1050895" y="0"/>
                                </a:moveTo>
                                <a:lnTo>
                                  <a:pt x="3568155" y="0"/>
                                </a:lnTo>
                              </a:path>
                              <a:path w="3568700" h="342265">
                                <a:moveTo>
                                  <a:pt x="0" y="341912"/>
                                </a:moveTo>
                                <a:lnTo>
                                  <a:pt x="586546" y="341912"/>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314926pt;margin-top:4.795602pt;width:281pt;height:28.65pt;mso-position-horizontal-relative:page;mso-position-vertical-relative:paragraph;z-index:-15647744;mso-wrap-distance-left:0;mso-wrap-distance-right:0" id="docshapegroup201" coordorigin="1366,96" coordsize="5620,573">
                <v:shape style="position:absolute;left:2290;top:105;width:732;height:563" type="#_x0000_t75" id="docshape202" stroked="false">
                  <v:imagedata r:id="rId85" o:title=""/>
                </v:shape>
                <v:shape style="position:absolute;left:1366;top:105;width:5620;height:539" id="docshape203" coordorigin="1366,106" coordsize="5620,539" path="m3021,106l6985,106m1366,644l2290,644e" filled="false" stroked="true" strokeweight=".961845pt" strokecolor="#000000">
                  <v:path arrowok="t"/>
                  <v:stroke dashstyle="solid"/>
                </v:shape>
                <w10:wrap type="topAndBottom"/>
              </v:group>
            </w:pict>
          </mc:Fallback>
        </mc:AlternateContent>
      </w:r>
    </w:p>
    <w:p>
      <w:pPr>
        <w:tabs>
          <w:tab w:pos="1811" w:val="left" w:leader="none"/>
          <w:tab w:pos="2999" w:val="left" w:leader="none"/>
          <w:tab w:pos="4350" w:val="left" w:leader="none"/>
        </w:tabs>
        <w:spacing w:line="148" w:lineRule="exact" w:before="77"/>
        <w:ind w:left="58" w:right="0" w:firstLine="0"/>
        <w:jc w:val="center"/>
        <w:rPr>
          <w:sz w:val="18"/>
        </w:rPr>
      </w:pPr>
      <w:r>
        <w:rPr>
          <w:spacing w:val="-2"/>
          <w:sz w:val="18"/>
        </w:rPr>
        <w:t>Pseudo-tape</w:t>
      </w:r>
      <w:r>
        <w:rPr>
          <w:spacing w:val="7"/>
          <w:sz w:val="18"/>
        </w:rPr>
        <w:t> </w:t>
      </w:r>
      <w:r>
        <w:rPr>
          <w:spacing w:val="-2"/>
          <w:sz w:val="18"/>
        </w:rPr>
        <w:t>of</w:t>
      </w:r>
      <w:r>
        <w:rPr>
          <w:spacing w:val="-4"/>
          <w:sz w:val="18"/>
        </w:rPr>
        <w:t> </w:t>
      </w:r>
      <w:r>
        <w:rPr>
          <w:spacing w:val="-12"/>
          <w:sz w:val="18"/>
        </w:rPr>
        <w:t>T</w:t>
      </w:r>
      <w:r>
        <w:rPr>
          <w:sz w:val="18"/>
        </w:rPr>
        <w:tab/>
        <w:t>State</w:t>
      </w:r>
      <w:r>
        <w:rPr>
          <w:spacing w:val="-5"/>
          <w:sz w:val="18"/>
        </w:rPr>
        <w:t> ofT</w:t>
      </w:r>
      <w:r>
        <w:rPr>
          <w:sz w:val="18"/>
        </w:rPr>
        <w:tab/>
        <w:t>Symbol</w:t>
      </w:r>
      <w:r>
        <w:rPr>
          <w:spacing w:val="-11"/>
          <w:sz w:val="18"/>
        </w:rPr>
        <w:t> </w:t>
      </w:r>
      <w:r>
        <w:rPr>
          <w:spacing w:val="-5"/>
          <w:sz w:val="18"/>
        </w:rPr>
        <w:t>ofT</w:t>
      </w:r>
      <w:r>
        <w:rPr>
          <w:sz w:val="18"/>
        </w:rPr>
        <w:tab/>
        <w:t>Description</w:t>
      </w:r>
      <w:r>
        <w:rPr>
          <w:spacing w:val="-6"/>
          <w:sz w:val="18"/>
        </w:rPr>
        <w:t> </w:t>
      </w:r>
      <w:r>
        <w:rPr>
          <w:sz w:val="18"/>
        </w:rPr>
        <w:t>of</w:t>
      </w:r>
      <w:r>
        <w:rPr>
          <w:spacing w:val="-12"/>
          <w:sz w:val="18"/>
        </w:rPr>
        <w:t> </w:t>
      </w:r>
      <w:r>
        <w:rPr>
          <w:spacing w:val="-10"/>
          <w:sz w:val="18"/>
        </w:rPr>
        <w:t>T</w:t>
      </w:r>
    </w:p>
    <w:p>
      <w:pPr>
        <w:spacing w:line="873" w:lineRule="exact" w:before="0"/>
        <w:ind w:left="1329" w:right="0" w:firstLine="0"/>
        <w:jc w:val="left"/>
        <w:rPr>
          <w:sz w:val="81"/>
        </w:rPr>
      </w:pPr>
      <w:r>
        <w:rPr>
          <w:spacing w:val="-5"/>
          <w:w w:val="80"/>
          <w:sz w:val="81"/>
        </w:rPr>
        <w:t>LJ</w:t>
      </w:r>
    </w:p>
    <w:p>
      <w:pPr>
        <w:spacing w:before="46"/>
        <w:ind w:left="0" w:right="18" w:firstLine="0"/>
        <w:jc w:val="center"/>
        <w:rPr>
          <w:b/>
          <w:sz w:val="18"/>
        </w:rPr>
      </w:pPr>
      <w:r>
        <w:rPr>
          <w:b/>
          <w:sz w:val="18"/>
        </w:rPr>
        <w:t>Fig.</w:t>
      </w:r>
      <w:r>
        <w:rPr>
          <w:b/>
          <w:spacing w:val="2"/>
          <w:sz w:val="18"/>
        </w:rPr>
        <w:t> </w:t>
      </w:r>
      <w:r>
        <w:rPr>
          <w:b/>
          <w:sz w:val="18"/>
        </w:rPr>
        <w:t>3.20</w:t>
      </w:r>
      <w:r>
        <w:rPr>
          <w:b/>
          <w:spacing w:val="9"/>
          <w:sz w:val="18"/>
        </w:rPr>
        <w:t> </w:t>
      </w:r>
      <w:r>
        <w:rPr>
          <w:b/>
          <w:sz w:val="18"/>
        </w:rPr>
        <w:t>Input</w:t>
      </w:r>
      <w:r>
        <w:rPr>
          <w:b/>
          <w:spacing w:val="8"/>
          <w:sz w:val="18"/>
        </w:rPr>
        <w:t> </w:t>
      </w:r>
      <w:r>
        <w:rPr>
          <w:b/>
          <w:sz w:val="18"/>
        </w:rPr>
        <w:t>Tape</w:t>
      </w:r>
      <w:r>
        <w:rPr>
          <w:b/>
          <w:spacing w:val="15"/>
          <w:sz w:val="18"/>
        </w:rPr>
        <w:t> </w:t>
      </w:r>
      <w:r>
        <w:rPr>
          <w:b/>
          <w:sz w:val="18"/>
        </w:rPr>
        <w:t>to</w:t>
      </w:r>
      <w:r>
        <w:rPr>
          <w:b/>
          <w:spacing w:val="2"/>
          <w:sz w:val="18"/>
        </w:rPr>
        <w:t> </w:t>
      </w:r>
      <w:r>
        <w:rPr>
          <w:b/>
          <w:sz w:val="18"/>
        </w:rPr>
        <w:t>the</w:t>
      </w:r>
      <w:r>
        <w:rPr>
          <w:b/>
          <w:spacing w:val="11"/>
          <w:sz w:val="18"/>
        </w:rPr>
        <w:t> </w:t>
      </w:r>
      <w:r>
        <w:rPr>
          <w:b/>
          <w:sz w:val="18"/>
        </w:rPr>
        <w:t>Universal</w:t>
      </w:r>
      <w:r>
        <w:rPr>
          <w:b/>
          <w:spacing w:val="16"/>
          <w:sz w:val="18"/>
        </w:rPr>
        <w:t> </w:t>
      </w:r>
      <w:r>
        <w:rPr>
          <w:b/>
          <w:sz w:val="18"/>
        </w:rPr>
        <w:t>Turing</w:t>
      </w:r>
      <w:r>
        <w:rPr>
          <w:b/>
          <w:spacing w:val="15"/>
          <w:sz w:val="18"/>
        </w:rPr>
        <w:t> </w:t>
      </w:r>
      <w:r>
        <w:rPr>
          <w:b/>
          <w:spacing w:val="-2"/>
          <w:sz w:val="18"/>
        </w:rPr>
        <w:t>Machine</w:t>
      </w:r>
    </w:p>
    <w:p>
      <w:pPr>
        <w:pStyle w:val="BodyText"/>
        <w:spacing w:before="44"/>
        <w:rPr>
          <w:b/>
          <w:sz w:val="18"/>
        </w:rPr>
      </w:pPr>
    </w:p>
    <w:p>
      <w:pPr>
        <w:spacing w:line="242" w:lineRule="auto" w:before="0"/>
        <w:ind w:left="155" w:right="171" w:firstLine="9"/>
        <w:jc w:val="both"/>
        <w:rPr>
          <w:sz w:val="22"/>
        </w:rPr>
      </w:pPr>
      <w:r>
        <w:rPr>
          <w:sz w:val="22"/>
        </w:rPr>
        <w:t>The infinite "pseudo-tape"</w:t>
      </w:r>
      <w:r>
        <w:rPr>
          <w:spacing w:val="40"/>
          <w:sz w:val="22"/>
        </w:rPr>
        <w:t> </w:t>
      </w:r>
      <w:r>
        <w:rPr>
          <w:sz w:val="22"/>
        </w:rPr>
        <w:t>on the</w:t>
      </w:r>
      <w:r>
        <w:rPr>
          <w:spacing w:val="-3"/>
          <w:sz w:val="22"/>
        </w:rPr>
        <w:t> </w:t>
      </w:r>
      <w:r>
        <w:rPr>
          <w:sz w:val="22"/>
        </w:rPr>
        <w:t>left is U's</w:t>
      </w:r>
      <w:r>
        <w:rPr>
          <w:spacing w:val="32"/>
          <w:sz w:val="22"/>
        </w:rPr>
        <w:t> </w:t>
      </w:r>
      <w:r>
        <w:rPr>
          <w:sz w:val="22"/>
        </w:rPr>
        <w:t>working space, where </w:t>
      </w:r>
      <w:r>
        <w:rPr>
          <w:b/>
          <w:sz w:val="22"/>
        </w:rPr>
        <w:t>U </w:t>
      </w:r>
      <w:r>
        <w:rPr>
          <w:sz w:val="22"/>
        </w:rPr>
        <w:t>keeps track of what T's</w:t>
      </w:r>
      <w:r>
        <w:rPr>
          <w:spacing w:val="40"/>
          <w:sz w:val="22"/>
        </w:rPr>
        <w:t> </w:t>
      </w:r>
      <w:r>
        <w:rPr>
          <w:sz w:val="22"/>
        </w:rPr>
        <w:t>tape looks like at each stage of its simulation. Choosing to have it infinite only</w:t>
      </w:r>
      <w:r>
        <w:rPr>
          <w:spacing w:val="21"/>
          <w:sz w:val="22"/>
        </w:rPr>
        <w:t> </w:t>
      </w:r>
      <w:r>
        <w:rPr>
          <w:sz w:val="22"/>
        </w:rPr>
        <w:t>to the left is not essential,</w:t>
      </w:r>
      <w:r>
        <w:rPr>
          <w:spacing w:val="21"/>
          <w:sz w:val="22"/>
        </w:rPr>
        <w:t> </w:t>
      </w:r>
      <w:r>
        <w:rPr>
          <w:sz w:val="22"/>
        </w:rPr>
        <w:t>but simplifies</w:t>
      </w:r>
      <w:r>
        <w:rPr>
          <w:spacing w:val="28"/>
          <w:sz w:val="22"/>
        </w:rPr>
        <w:t> </w:t>
      </w:r>
      <w:r>
        <w:rPr>
          <w:sz w:val="22"/>
        </w:rPr>
        <w:t>things. The marker</w:t>
      </w:r>
      <w:r>
        <w:rPr>
          <w:spacing w:val="18"/>
          <w:sz w:val="22"/>
        </w:rPr>
        <w:t> </w:t>
      </w:r>
      <w:r>
        <w:rPr>
          <w:i/>
          <w:sz w:val="23"/>
        </w:rPr>
        <w:t>M</w:t>
      </w:r>
      <w:r>
        <w:rPr>
          <w:i/>
          <w:spacing w:val="31"/>
          <w:sz w:val="23"/>
        </w:rPr>
        <w:t> </w:t>
      </w:r>
      <w:r>
        <w:rPr>
          <w:sz w:val="22"/>
        </w:rPr>
        <w:t>tells </w:t>
      </w:r>
      <w:r>
        <w:rPr>
          <w:b/>
          <w:sz w:val="22"/>
        </w:rPr>
        <w:t>U</w:t>
      </w:r>
      <w:r>
        <w:rPr>
          <w:b/>
          <w:spacing w:val="21"/>
          <w:sz w:val="22"/>
        </w:rPr>
        <w:t> </w:t>
      </w:r>
      <w:r>
        <w:rPr>
          <w:sz w:val="22"/>
        </w:rPr>
        <w:t>where</w:t>
      </w:r>
      <w:r>
        <w:rPr>
          <w:spacing w:val="23"/>
          <w:sz w:val="22"/>
        </w:rPr>
        <w:t> </w:t>
      </w:r>
      <w:r>
        <w:rPr>
          <w:sz w:val="22"/>
        </w:rPr>
        <w:t>the</w:t>
      </w:r>
      <w:r>
        <w:rPr>
          <w:spacing w:val="15"/>
          <w:sz w:val="22"/>
        </w:rPr>
        <w:t> </w:t>
      </w:r>
      <w:r>
        <w:rPr>
          <w:sz w:val="22"/>
        </w:rPr>
        <w:t>tape</w:t>
      </w:r>
      <w:r>
        <w:rPr>
          <w:spacing w:val="16"/>
          <w:sz w:val="22"/>
        </w:rPr>
        <w:t> </w:t>
      </w:r>
      <w:r>
        <w:rPr>
          <w:sz w:val="22"/>
        </w:rPr>
        <w:t>head</w:t>
      </w:r>
      <w:r>
        <w:rPr>
          <w:spacing w:val="15"/>
          <w:sz w:val="22"/>
        </w:rPr>
        <w:t> </w:t>
      </w:r>
      <w:r>
        <w:rPr>
          <w:sz w:val="22"/>
        </w:rPr>
        <w:t>of</w:t>
      </w:r>
      <w:r>
        <w:rPr>
          <w:spacing w:val="23"/>
          <w:sz w:val="22"/>
        </w:rPr>
        <w:t> </w:t>
      </w:r>
      <w:r>
        <w:rPr>
          <w:b/>
          <w:sz w:val="22"/>
        </w:rPr>
        <w:t>T </w:t>
      </w:r>
      <w:r>
        <w:rPr>
          <w:sz w:val="22"/>
        </w:rPr>
        <w:t>currently</w:t>
      </w:r>
      <w:r>
        <w:rPr>
          <w:spacing w:val="24"/>
          <w:sz w:val="22"/>
        </w:rPr>
        <w:t> </w:t>
      </w:r>
      <w:r>
        <w:rPr>
          <w:sz w:val="22"/>
        </w:rPr>
        <w:t>is</w:t>
      </w:r>
      <w:r>
        <w:rPr>
          <w:spacing w:val="14"/>
          <w:sz w:val="22"/>
        </w:rPr>
        <w:t> </w:t>
      </w:r>
      <w:r>
        <w:rPr>
          <w:sz w:val="22"/>
        </w:rPr>
        <w:t>on </w:t>
      </w:r>
      <w:r>
        <w:rPr>
          <w:i/>
          <w:sz w:val="21"/>
        </w:rPr>
        <w:t>t.</w:t>
      </w:r>
      <w:r>
        <w:rPr>
          <w:i/>
          <w:spacing w:val="19"/>
          <w:sz w:val="21"/>
        </w:rPr>
        <w:t> </w:t>
      </w:r>
      <w:r>
        <w:rPr>
          <w:sz w:val="22"/>
        </w:rPr>
        <w:t>To</w:t>
      </w:r>
      <w:r>
        <w:rPr>
          <w:spacing w:val="13"/>
          <w:sz w:val="22"/>
        </w:rPr>
        <w:t> </w:t>
      </w:r>
      <w:r>
        <w:rPr>
          <w:sz w:val="22"/>
        </w:rPr>
        <w:t>the right</w:t>
      </w:r>
      <w:r>
        <w:rPr>
          <w:spacing w:val="21"/>
          <w:sz w:val="22"/>
        </w:rPr>
        <w:t> </w:t>
      </w:r>
      <w:r>
        <w:rPr>
          <w:sz w:val="22"/>
        </w:rPr>
        <w:t>of</w:t>
      </w:r>
      <w:r>
        <w:rPr>
          <w:spacing w:val="24"/>
          <w:sz w:val="22"/>
        </w:rPr>
        <w:t> </w:t>
      </w:r>
      <w:r>
        <w:rPr>
          <w:sz w:val="22"/>
        </w:rPr>
        <w:t>this</w:t>
      </w:r>
      <w:r>
        <w:rPr>
          <w:spacing w:val="20"/>
          <w:sz w:val="22"/>
        </w:rPr>
        <w:t> </w:t>
      </w:r>
      <w:r>
        <w:rPr>
          <w:sz w:val="22"/>
        </w:rPr>
        <w:t>working</w:t>
      </w:r>
      <w:r>
        <w:rPr>
          <w:spacing w:val="22"/>
          <w:sz w:val="22"/>
        </w:rPr>
        <w:t> </w:t>
      </w:r>
      <w:r>
        <w:rPr>
          <w:sz w:val="22"/>
        </w:rPr>
        <w:t>space is a segment of tape containing the state of </w:t>
      </w:r>
      <w:r>
        <w:rPr>
          <w:rFonts w:ascii="Arial"/>
          <w:b/>
          <w:sz w:val="21"/>
        </w:rPr>
        <w:t>T; </w:t>
      </w:r>
      <w:r>
        <w:rPr>
          <w:sz w:val="22"/>
        </w:rPr>
        <w:t>then, next right is a segment containing the symbol just read by </w:t>
      </w:r>
      <w:r>
        <w:rPr>
          <w:rFonts w:ascii="Arial"/>
          <w:b/>
          <w:sz w:val="21"/>
        </w:rPr>
        <w:t>T; </w:t>
      </w:r>
      <w:r>
        <w:rPr>
          <w:sz w:val="22"/>
        </w:rPr>
        <w:t>and finally, to the right again, is a region containing the description of </w:t>
      </w:r>
      <w:r>
        <w:rPr>
          <w:rFonts w:ascii="Arial"/>
          <w:b/>
          <w:sz w:val="22"/>
        </w:rPr>
        <w:t>T. </w:t>
      </w:r>
      <w:r>
        <w:rPr>
          <w:sz w:val="22"/>
        </w:rPr>
        <w:t>This description of </w:t>
      </w:r>
      <w:r>
        <w:rPr>
          <w:rFonts w:ascii="Arial"/>
          <w:b/>
          <w:sz w:val="22"/>
        </w:rPr>
        <w:t>T, </w:t>
      </w:r>
      <w:r>
        <w:rPr>
          <w:sz w:val="22"/>
        </w:rPr>
        <w:t>which we denote as </w:t>
      </w:r>
      <w:r>
        <w:rPr>
          <w:rFonts w:ascii="Arial"/>
          <w:i/>
          <w:sz w:val="21"/>
        </w:rPr>
        <w:t>dT,</w:t>
      </w:r>
      <w:r>
        <w:rPr>
          <w:rFonts w:ascii="Arial"/>
          <w:i/>
          <w:sz w:val="21"/>
        </w:rPr>
        <w:t> </w:t>
      </w:r>
      <w:r>
        <w:rPr>
          <w:sz w:val="22"/>
        </w:rPr>
        <w:t>comprises</w:t>
      </w:r>
      <w:r>
        <w:rPr>
          <w:spacing w:val="40"/>
          <w:sz w:val="22"/>
        </w:rPr>
        <w:t> </w:t>
      </w:r>
      <w:r>
        <w:rPr>
          <w:sz w:val="22"/>
        </w:rPr>
        <w:t>a</w:t>
      </w:r>
      <w:r>
        <w:rPr>
          <w:spacing w:val="40"/>
          <w:sz w:val="22"/>
        </w:rPr>
        <w:t> </w:t>
      </w:r>
      <w:r>
        <w:rPr>
          <w:sz w:val="22"/>
        </w:rPr>
        <w:t>sequential</w:t>
      </w:r>
      <w:r>
        <w:rPr>
          <w:spacing w:val="40"/>
          <w:sz w:val="22"/>
        </w:rPr>
        <w:t> </w:t>
      </w:r>
      <w:r>
        <w:rPr>
          <w:sz w:val="22"/>
        </w:rPr>
        <w:t>listing</w:t>
      </w:r>
      <w:r>
        <w:rPr>
          <w:spacing w:val="40"/>
          <w:sz w:val="22"/>
        </w:rPr>
        <w:t> </w:t>
      </w:r>
      <w:r>
        <w:rPr>
          <w:sz w:val="22"/>
        </w:rPr>
        <w:t>of</w:t>
      </w:r>
      <w:r>
        <w:rPr>
          <w:spacing w:val="40"/>
          <w:sz w:val="22"/>
        </w:rPr>
        <w:t> </w:t>
      </w:r>
      <w:r>
        <w:rPr>
          <w:sz w:val="22"/>
        </w:rPr>
        <w:t>the quintuples</w:t>
      </w:r>
      <w:r>
        <w:rPr>
          <w:spacing w:val="40"/>
          <w:sz w:val="22"/>
        </w:rPr>
        <w:t> </w:t>
      </w:r>
      <w:r>
        <w:rPr>
          <w:sz w:val="22"/>
        </w:rPr>
        <w:t>of</w:t>
      </w:r>
      <w:r>
        <w:rPr>
          <w:spacing w:val="40"/>
          <w:sz w:val="22"/>
        </w:rPr>
        <w:t> </w:t>
      </w:r>
      <w:r>
        <w:rPr>
          <w:rFonts w:ascii="Arial"/>
          <w:b/>
          <w:sz w:val="22"/>
        </w:rPr>
        <w:t>T, </w:t>
      </w:r>
      <w:r>
        <w:rPr>
          <w:sz w:val="22"/>
        </w:rPr>
        <w:t>written</w:t>
      </w:r>
      <w:r>
        <w:rPr>
          <w:spacing w:val="40"/>
          <w:sz w:val="22"/>
        </w:rPr>
        <w:t> </w:t>
      </w:r>
      <w:r>
        <w:rPr>
          <w:sz w:val="22"/>
        </w:rPr>
        <w:t>as a</w:t>
      </w:r>
      <w:r>
        <w:rPr>
          <w:spacing w:val="40"/>
          <w:sz w:val="22"/>
        </w:rPr>
        <w:t> </w:t>
      </w:r>
      <w:r>
        <w:rPr>
          <w:sz w:val="22"/>
        </w:rPr>
        <w:t>binary sequence</w:t>
      </w:r>
      <w:r>
        <w:rPr>
          <w:spacing w:val="40"/>
          <w:sz w:val="22"/>
        </w:rPr>
        <w:t> </w:t>
      </w:r>
      <w:r>
        <w:rPr>
          <w:sz w:val="22"/>
        </w:rPr>
        <w:t>(Fig. 3.21):</w:t>
      </w:r>
    </w:p>
    <w:p>
      <w:pPr>
        <w:pStyle w:val="BodyText"/>
        <w:rPr>
          <w:sz w:val="22"/>
        </w:rPr>
      </w:pPr>
    </w:p>
    <w:p>
      <w:pPr>
        <w:pStyle w:val="BodyText"/>
        <w:rPr>
          <w:sz w:val="22"/>
        </w:rPr>
      </w:pPr>
    </w:p>
    <w:p>
      <w:pPr>
        <w:pStyle w:val="BodyText"/>
        <w:rPr>
          <w:sz w:val="22"/>
        </w:rPr>
      </w:pPr>
    </w:p>
    <w:p>
      <w:pPr>
        <w:pStyle w:val="BodyText"/>
        <w:spacing w:before="78"/>
        <w:rPr>
          <w:sz w:val="22"/>
        </w:rPr>
      </w:pPr>
    </w:p>
    <w:p>
      <w:pPr>
        <w:tabs>
          <w:tab w:pos="2395" w:val="left" w:leader="none"/>
          <w:tab w:pos="4565" w:val="left" w:leader="none"/>
        </w:tabs>
        <w:spacing w:before="1"/>
        <w:ind w:left="0" w:right="251" w:firstLine="0"/>
        <w:jc w:val="center"/>
        <w:rPr>
          <w:sz w:val="22"/>
        </w:rPr>
      </w:pPr>
      <w:r>
        <w:rPr>
          <w:sz w:val="22"/>
        </w:rPr>
        <mc:AlternateContent>
          <mc:Choice Requires="wps">
            <w:drawing>
              <wp:anchor distT="0" distB="0" distL="0" distR="0" allowOverlap="1" layoutInCell="1" locked="0" behindDoc="1" simplePos="0" relativeHeight="482423808">
                <wp:simplePos x="0" y="0"/>
                <wp:positionH relativeFrom="page">
                  <wp:posOffset>3317905</wp:posOffset>
                </wp:positionH>
                <wp:positionV relativeFrom="paragraph">
                  <wp:posOffset>148496</wp:posOffset>
                </wp:positionV>
                <wp:extent cx="182880" cy="28194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82880" cy="281940"/>
                        </a:xfrm>
                        <a:prstGeom prst="rect">
                          <a:avLst/>
                        </a:prstGeom>
                      </wps:spPr>
                      <wps:txbx>
                        <w:txbxContent>
                          <w:p>
                            <w:pPr>
                              <w:spacing w:line="444" w:lineRule="exact" w:before="0"/>
                              <w:ind w:left="0" w:right="0" w:firstLine="0"/>
                              <w:jc w:val="left"/>
                              <w:rPr>
                                <w:sz w:val="40"/>
                              </w:rPr>
                            </w:pPr>
                            <w:r>
                              <w:rPr>
                                <w:w w:val="105"/>
                                <w:sz w:val="40"/>
                              </w:rPr>
                              <w:t>.</w:t>
                            </w:r>
                            <w:r>
                              <w:rPr>
                                <w:spacing w:val="-33"/>
                                <w:w w:val="105"/>
                                <w:sz w:val="40"/>
                              </w:rPr>
                              <w:t> </w:t>
                            </w:r>
                            <w:r>
                              <w:rPr>
                                <w:spacing w:val="-10"/>
                                <w:w w:val="110"/>
                                <w:sz w:val="40"/>
                              </w:rPr>
                              <w:t>.</w:t>
                            </w:r>
                          </w:p>
                        </w:txbxContent>
                      </wps:txbx>
                      <wps:bodyPr wrap="square" lIns="0" tIns="0" rIns="0" bIns="0" rtlCol="0">
                        <a:noAutofit/>
                      </wps:bodyPr>
                    </wps:wsp>
                  </a:graphicData>
                </a:graphic>
              </wp:anchor>
            </w:drawing>
          </mc:Choice>
          <mc:Fallback>
            <w:pict>
              <v:shape style="position:absolute;margin-left:261.252411pt;margin-top:11.692603pt;width:14.4pt;height:22.2pt;mso-position-horizontal-relative:page;mso-position-vertical-relative:paragraph;z-index:-20892672" type="#_x0000_t202" id="docshape204" filled="false" stroked="false">
                <v:textbox inset="0,0,0,0">
                  <w:txbxContent>
                    <w:p>
                      <w:pPr>
                        <w:spacing w:line="444" w:lineRule="exact" w:before="0"/>
                        <w:ind w:left="0" w:right="0" w:firstLine="0"/>
                        <w:jc w:val="left"/>
                        <w:rPr>
                          <w:sz w:val="40"/>
                        </w:rPr>
                      </w:pPr>
                      <w:r>
                        <w:rPr>
                          <w:w w:val="105"/>
                          <w:sz w:val="40"/>
                        </w:rPr>
                        <w:t>.</w:t>
                      </w:r>
                      <w:r>
                        <w:rPr>
                          <w:spacing w:val="-33"/>
                          <w:w w:val="105"/>
                          <w:sz w:val="40"/>
                        </w:rPr>
                        <w:t> </w:t>
                      </w:r>
                      <w:r>
                        <w:rPr>
                          <w:spacing w:val="-10"/>
                          <w:w w:val="110"/>
                          <w:sz w:val="40"/>
                        </w:rPr>
                        <w:t>.</w:t>
                      </w:r>
                    </w:p>
                  </w:txbxContent>
                </v:textbox>
                <w10:wrap type="none"/>
              </v:shape>
            </w:pict>
          </mc:Fallback>
        </mc:AlternateContent>
      </w:r>
      <w:r>
        <w:rPr>
          <w:spacing w:val="-2"/>
          <w:sz w:val="22"/>
        </w:rPr>
        <w:t>Quintuple</w:t>
      </w:r>
      <w:r>
        <w:rPr>
          <w:sz w:val="22"/>
        </w:rPr>
        <w:tab/>
      </w:r>
      <w:r>
        <w:rPr>
          <w:spacing w:val="-2"/>
          <w:sz w:val="22"/>
        </w:rPr>
        <w:t>Quintuple</w:t>
      </w:r>
      <w:r>
        <w:rPr>
          <w:sz w:val="22"/>
        </w:rPr>
        <w:tab/>
      </w:r>
      <w:r>
        <w:rPr>
          <w:spacing w:val="-2"/>
          <w:sz w:val="22"/>
        </w:rPr>
        <w:t>Quintuple</w:t>
      </w:r>
    </w:p>
    <w:p>
      <w:pPr>
        <w:pStyle w:val="BodyText"/>
        <w:spacing w:before="9"/>
        <w:rPr>
          <w:sz w:val="3"/>
        </w:rPr>
      </w:pPr>
      <w:r>
        <w:rPr>
          <w:sz w:val="3"/>
        </w:rPr>
        <mc:AlternateContent>
          <mc:Choice Requires="wps">
            <w:drawing>
              <wp:anchor distT="0" distB="0" distL="0" distR="0" allowOverlap="1" layoutInCell="1" locked="0" behindDoc="1" simplePos="0" relativeHeight="487669248">
                <wp:simplePos x="0" y="0"/>
                <wp:positionH relativeFrom="page">
                  <wp:posOffset>546832</wp:posOffset>
                </wp:positionH>
                <wp:positionV relativeFrom="paragraph">
                  <wp:posOffset>42961</wp:posOffset>
                </wp:positionV>
                <wp:extent cx="4185285" cy="127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4185285" cy="1270"/>
                        </a:xfrm>
                        <a:custGeom>
                          <a:avLst/>
                          <a:gdLst/>
                          <a:ahLst/>
                          <a:cxnLst/>
                          <a:rect l="l" t="t" r="r" b="b"/>
                          <a:pathLst>
                            <a:path w="4185285" h="0">
                              <a:moveTo>
                                <a:pt x="0" y="0"/>
                              </a:moveTo>
                              <a:lnTo>
                                <a:pt x="41852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057648pt;margin-top:3.382807pt;width:329.55pt;height:.1pt;mso-position-horizontal-relative:page;mso-position-vertical-relative:paragraph;z-index:-15647232;mso-wrap-distance-left:0;mso-wrap-distance-right:0" id="docshape205" coordorigin="861,68" coordsize="6591,0" path="m861,68l7452,68e" filled="false" stroked="true" strokeweight=".961508pt" strokecolor="#000000">
                <v:path arrowok="t"/>
                <v:stroke dashstyle="solid"/>
                <w10:wrap type="topAndBottom"/>
              </v:shape>
            </w:pict>
          </mc:Fallback>
        </mc:AlternateContent>
      </w:r>
    </w:p>
    <w:p>
      <w:pPr>
        <w:tabs>
          <w:tab w:pos="3067" w:val="left" w:leader="none"/>
          <w:tab w:pos="5212" w:val="left" w:leader="none"/>
        </w:tabs>
        <w:spacing w:line="146" w:lineRule="auto" w:before="111"/>
        <w:ind w:left="435" w:right="0" w:firstLine="0"/>
        <w:jc w:val="left"/>
        <w:rPr>
          <w:rFonts w:ascii="Courier New"/>
          <w:position w:val="0"/>
          <w:sz w:val="16"/>
        </w:rPr>
      </w:pPr>
      <w:r>
        <w:rPr>
          <w:position w:val="-4"/>
          <w:sz w:val="15"/>
        </w:rPr>
        <w:t>X</w:t>
      </w:r>
      <w:r>
        <w:rPr>
          <w:spacing w:val="64"/>
          <w:w w:val="150"/>
          <w:position w:val="-4"/>
          <w:sz w:val="15"/>
        </w:rPr>
        <w:t> </w:t>
      </w:r>
      <w:r>
        <w:rPr>
          <w:position w:val="1"/>
          <w:sz w:val="15"/>
        </w:rPr>
        <w:t>0</w:t>
      </w:r>
      <w:r>
        <w:rPr>
          <w:spacing w:val="35"/>
          <w:position w:val="1"/>
          <w:sz w:val="15"/>
        </w:rPr>
        <w:t>  </w:t>
      </w:r>
      <w:r>
        <w:rPr>
          <w:position w:val="1"/>
          <w:sz w:val="15"/>
        </w:rPr>
        <w:t>0</w:t>
      </w:r>
      <w:r>
        <w:rPr>
          <w:spacing w:val="32"/>
          <w:position w:val="1"/>
          <w:sz w:val="15"/>
        </w:rPr>
        <w:t>  </w:t>
      </w:r>
      <w:r>
        <w:rPr>
          <w:position w:val="1"/>
          <w:sz w:val="15"/>
        </w:rPr>
        <w:t>0</w:t>
      </w:r>
      <w:r>
        <w:rPr>
          <w:spacing w:val="35"/>
          <w:position w:val="1"/>
          <w:sz w:val="15"/>
        </w:rPr>
        <w:t>  </w:t>
      </w:r>
      <w:r>
        <w:rPr>
          <w:position w:val="1"/>
          <w:sz w:val="15"/>
        </w:rPr>
        <w:t>0</w:t>
      </w:r>
      <w:r>
        <w:rPr>
          <w:spacing w:val="33"/>
          <w:position w:val="1"/>
          <w:sz w:val="15"/>
        </w:rPr>
        <w:t>  </w:t>
      </w:r>
      <w:r>
        <w:rPr>
          <w:position w:val="1"/>
          <w:sz w:val="15"/>
        </w:rPr>
        <w:t>0</w:t>
      </w:r>
      <w:r>
        <w:rPr>
          <w:spacing w:val="32"/>
          <w:position w:val="1"/>
          <w:sz w:val="15"/>
        </w:rPr>
        <w:t>  </w:t>
      </w:r>
      <w:r>
        <w:rPr>
          <w:position w:val="1"/>
          <w:sz w:val="15"/>
        </w:rPr>
        <w:t>0</w:t>
      </w:r>
      <w:r>
        <w:rPr>
          <w:spacing w:val="32"/>
          <w:position w:val="1"/>
          <w:sz w:val="15"/>
        </w:rPr>
        <w:t>  </w:t>
      </w:r>
      <w:r>
        <w:rPr>
          <w:position w:val="1"/>
          <w:sz w:val="15"/>
        </w:rPr>
        <w:t>0</w:t>
      </w:r>
      <w:r>
        <w:rPr>
          <w:spacing w:val="42"/>
          <w:position w:val="1"/>
          <w:sz w:val="15"/>
        </w:rPr>
        <w:t>  </w:t>
      </w:r>
      <w:r>
        <w:rPr>
          <w:spacing w:val="-10"/>
          <w:position w:val="-6"/>
          <w:sz w:val="15"/>
        </w:rPr>
        <w:t>X</w:t>
      </w:r>
      <w:r>
        <w:rPr>
          <w:position w:val="-6"/>
          <w:sz w:val="15"/>
        </w:rPr>
        <w:tab/>
      </w:r>
      <w:r>
        <w:rPr>
          <w:sz w:val="15"/>
        </w:rPr>
        <w:t>0</w:t>
      </w:r>
      <w:r>
        <w:rPr>
          <w:spacing w:val="32"/>
          <w:sz w:val="15"/>
        </w:rPr>
        <w:t>  </w:t>
      </w:r>
      <w:r>
        <w:rPr>
          <w:sz w:val="15"/>
        </w:rPr>
        <w:t>0</w:t>
      </w:r>
      <w:r>
        <w:rPr>
          <w:spacing w:val="32"/>
          <w:sz w:val="15"/>
        </w:rPr>
        <w:t>  </w:t>
      </w:r>
      <w:r>
        <w:rPr>
          <w:sz w:val="15"/>
        </w:rPr>
        <w:t>0</w:t>
      </w:r>
      <w:r>
        <w:rPr>
          <w:spacing w:val="31"/>
          <w:sz w:val="15"/>
        </w:rPr>
        <w:t>  </w:t>
      </w:r>
      <w:r>
        <w:rPr>
          <w:sz w:val="15"/>
        </w:rPr>
        <w:t>0</w:t>
      </w:r>
      <w:r>
        <w:rPr>
          <w:spacing w:val="32"/>
          <w:sz w:val="15"/>
        </w:rPr>
        <w:t>  </w:t>
      </w:r>
      <w:r>
        <w:rPr>
          <w:sz w:val="15"/>
        </w:rPr>
        <w:t>0</w:t>
      </w:r>
      <w:r>
        <w:rPr>
          <w:spacing w:val="33"/>
          <w:sz w:val="15"/>
        </w:rPr>
        <w:t>  </w:t>
      </w:r>
      <w:r>
        <w:rPr>
          <w:sz w:val="15"/>
        </w:rPr>
        <w:t>0</w:t>
      </w:r>
      <w:r>
        <w:rPr>
          <w:spacing w:val="32"/>
          <w:sz w:val="15"/>
        </w:rPr>
        <w:t>  </w:t>
      </w:r>
      <w:r>
        <w:rPr>
          <w:position w:val="-2"/>
          <w:sz w:val="15"/>
        </w:rPr>
        <w:t>0</w:t>
      </w:r>
      <w:r>
        <w:rPr>
          <w:spacing w:val="75"/>
          <w:w w:val="150"/>
          <w:position w:val="-2"/>
          <w:sz w:val="15"/>
        </w:rPr>
        <w:t> </w:t>
      </w:r>
      <w:r>
        <w:rPr>
          <w:spacing w:val="-10"/>
          <w:position w:val="-2"/>
          <w:sz w:val="15"/>
        </w:rPr>
        <w:t>X</w:t>
      </w:r>
      <w:r>
        <w:rPr>
          <w:position w:val="-2"/>
          <w:sz w:val="15"/>
        </w:rPr>
        <w:tab/>
      </w:r>
      <w:r>
        <w:rPr>
          <w:position w:val="-4"/>
          <w:sz w:val="15"/>
        </w:rPr>
        <w:t>X</w:t>
      </w:r>
      <w:r>
        <w:rPr>
          <w:spacing w:val="67"/>
          <w:w w:val="150"/>
          <w:position w:val="-4"/>
          <w:sz w:val="15"/>
        </w:rPr>
        <w:t> </w:t>
      </w:r>
      <w:r>
        <w:rPr>
          <w:sz w:val="15"/>
        </w:rPr>
        <w:t>0</w:t>
      </w:r>
      <w:r>
        <w:rPr>
          <w:spacing w:val="30"/>
          <w:sz w:val="15"/>
        </w:rPr>
        <w:t>  </w:t>
      </w:r>
      <w:r>
        <w:rPr>
          <w:sz w:val="15"/>
        </w:rPr>
        <w:t>0</w:t>
      </w:r>
      <w:r>
        <w:rPr>
          <w:spacing w:val="35"/>
          <w:sz w:val="15"/>
        </w:rPr>
        <w:t>  </w:t>
      </w:r>
      <w:r>
        <w:rPr>
          <w:sz w:val="15"/>
        </w:rPr>
        <w:t>0</w:t>
      </w:r>
      <w:r>
        <w:rPr>
          <w:spacing w:val="32"/>
          <w:sz w:val="15"/>
        </w:rPr>
        <w:t>  </w:t>
      </w:r>
      <w:r>
        <w:rPr>
          <w:sz w:val="15"/>
        </w:rPr>
        <w:t>0</w:t>
      </w:r>
      <w:r>
        <w:rPr>
          <w:spacing w:val="33"/>
          <w:sz w:val="15"/>
        </w:rPr>
        <w:t>  </w:t>
      </w:r>
      <w:r>
        <w:rPr>
          <w:sz w:val="15"/>
        </w:rPr>
        <w:t>0</w:t>
      </w:r>
      <w:r>
        <w:rPr>
          <w:spacing w:val="32"/>
          <w:sz w:val="15"/>
        </w:rPr>
        <w:t>  </w:t>
      </w:r>
      <w:r>
        <w:rPr>
          <w:sz w:val="15"/>
        </w:rPr>
        <w:t>0</w:t>
      </w:r>
      <w:r>
        <w:rPr>
          <w:spacing w:val="32"/>
          <w:sz w:val="15"/>
        </w:rPr>
        <w:t>  </w:t>
      </w:r>
      <w:r>
        <w:rPr>
          <w:position w:val="0"/>
          <w:sz w:val="15"/>
        </w:rPr>
        <w:t>0</w:t>
      </w:r>
      <w:r>
        <w:rPr>
          <w:spacing w:val="65"/>
          <w:position w:val="0"/>
          <w:sz w:val="15"/>
        </w:rPr>
        <w:t> </w:t>
      </w:r>
      <w:r>
        <w:rPr>
          <w:rFonts w:ascii="Courier New"/>
          <w:spacing w:val="-10"/>
          <w:position w:val="0"/>
          <w:sz w:val="16"/>
        </w:rPr>
        <w:t>y</w:t>
      </w:r>
    </w:p>
    <w:p>
      <w:pPr>
        <w:tabs>
          <w:tab w:pos="1991" w:val="left" w:leader="none"/>
          <w:tab w:pos="3078" w:val="left" w:leader="none"/>
          <w:tab w:pos="5455" w:val="left" w:leader="none"/>
        </w:tabs>
        <w:spacing w:line="131" w:lineRule="exact" w:before="0"/>
        <w:ind w:left="682" w:right="0" w:firstLine="0"/>
        <w:jc w:val="left"/>
        <w:rPr>
          <w:sz w:val="14"/>
        </w:rPr>
      </w:pPr>
      <w:r>
        <w:rPr>
          <w:sz w:val="14"/>
        </w:rPr>
        <mc:AlternateContent>
          <mc:Choice Requires="wps">
            <w:drawing>
              <wp:anchor distT="0" distB="0" distL="0" distR="0" allowOverlap="1" layoutInCell="1" locked="0" behindDoc="1" simplePos="0" relativeHeight="482423296">
                <wp:simplePos x="0" y="0"/>
                <wp:positionH relativeFrom="page">
                  <wp:posOffset>1110644</wp:posOffset>
                </wp:positionH>
                <wp:positionV relativeFrom="paragraph">
                  <wp:posOffset>-65453</wp:posOffset>
                </wp:positionV>
                <wp:extent cx="1566545" cy="37592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566545" cy="375920"/>
                        </a:xfrm>
                        <a:prstGeom prst="rect">
                          <a:avLst/>
                        </a:prstGeom>
                      </wps:spPr>
                      <wps:txbx>
                        <w:txbxContent>
                          <w:p>
                            <w:pPr>
                              <w:tabs>
                                <w:tab w:pos="2357" w:val="left" w:leader="none"/>
                              </w:tabs>
                              <w:spacing w:line="591" w:lineRule="exact" w:before="0"/>
                              <w:ind w:left="0" w:right="0" w:firstLine="0"/>
                              <w:jc w:val="left"/>
                              <w:rPr>
                                <w:sz w:val="52"/>
                              </w:rPr>
                            </w:pPr>
                            <w:r>
                              <w:rPr>
                                <w:spacing w:val="-10"/>
                                <w:w w:val="75"/>
                                <w:position w:val="1"/>
                                <w:sz w:val="52"/>
                              </w:rPr>
                              <w:t>-</w:t>
                            </w:r>
                            <w:r>
                              <w:rPr>
                                <w:position w:val="1"/>
                                <w:sz w:val="52"/>
                              </w:rPr>
                              <w:tab/>
                            </w:r>
                            <w:r>
                              <w:rPr>
                                <w:spacing w:val="-31"/>
                                <w:w w:val="75"/>
                                <w:sz w:val="52"/>
                              </w:rPr>
                              <w:t>-</w:t>
                            </w:r>
                          </w:p>
                        </w:txbxContent>
                      </wps:txbx>
                      <wps:bodyPr wrap="square" lIns="0" tIns="0" rIns="0" bIns="0" rtlCol="0">
                        <a:noAutofit/>
                      </wps:bodyPr>
                    </wps:wsp>
                  </a:graphicData>
                </a:graphic>
              </wp:anchor>
            </w:drawing>
          </mc:Choice>
          <mc:Fallback>
            <w:pict>
              <v:shape style="position:absolute;margin-left:87.452301pt;margin-top:-5.153856pt;width:123.35pt;height:29.6pt;mso-position-horizontal-relative:page;mso-position-vertical-relative:paragraph;z-index:-20893184" type="#_x0000_t202" id="docshape206" filled="false" stroked="false">
                <v:textbox inset="0,0,0,0">
                  <w:txbxContent>
                    <w:p>
                      <w:pPr>
                        <w:tabs>
                          <w:tab w:pos="2357" w:val="left" w:leader="none"/>
                        </w:tabs>
                        <w:spacing w:line="591" w:lineRule="exact" w:before="0"/>
                        <w:ind w:left="0" w:right="0" w:firstLine="0"/>
                        <w:jc w:val="left"/>
                        <w:rPr>
                          <w:sz w:val="52"/>
                        </w:rPr>
                      </w:pPr>
                      <w:r>
                        <w:rPr>
                          <w:spacing w:val="-10"/>
                          <w:w w:val="75"/>
                          <w:position w:val="1"/>
                          <w:sz w:val="52"/>
                        </w:rPr>
                        <w:t>-</w:t>
                      </w:r>
                      <w:r>
                        <w:rPr>
                          <w:position w:val="1"/>
                          <w:sz w:val="52"/>
                        </w:rPr>
                        <w:tab/>
                      </w:r>
                      <w:r>
                        <w:rPr>
                          <w:spacing w:val="-31"/>
                          <w:w w:val="75"/>
                          <w:sz w:val="52"/>
                        </w:rPr>
                        <w:t>-</w:t>
                      </w:r>
                    </w:p>
                  </w:txbxContent>
                </v:textbox>
                <w10:wrap type="none"/>
              </v:shape>
            </w:pict>
          </mc:Fallback>
        </mc:AlternateContent>
      </w:r>
      <w:r>
        <w:rPr>
          <w:position w:val="1"/>
          <w:sz w:val="14"/>
        </w:rPr>
        <w:t>I</w:t>
      </w:r>
      <w:r>
        <w:rPr>
          <w:spacing w:val="51"/>
          <w:position w:val="1"/>
          <w:sz w:val="14"/>
        </w:rPr>
        <w:t>  </w:t>
      </w:r>
      <w:r>
        <w:rPr>
          <w:position w:val="1"/>
          <w:sz w:val="14"/>
        </w:rPr>
        <w:t>I</w:t>
      </w:r>
      <w:r>
        <w:rPr>
          <w:spacing w:val="50"/>
          <w:position w:val="1"/>
          <w:sz w:val="14"/>
        </w:rPr>
        <w:t>  </w:t>
      </w:r>
      <w:r>
        <w:rPr>
          <w:position w:val="1"/>
          <w:sz w:val="14"/>
        </w:rPr>
        <w:t>I</w:t>
      </w:r>
      <w:r>
        <w:rPr>
          <w:spacing w:val="52"/>
          <w:position w:val="1"/>
          <w:sz w:val="14"/>
        </w:rPr>
        <w:t>  </w:t>
      </w:r>
      <w:r>
        <w:rPr>
          <w:position w:val="1"/>
          <w:sz w:val="14"/>
        </w:rPr>
        <w:t>I</w:t>
      </w:r>
      <w:r>
        <w:rPr>
          <w:spacing w:val="50"/>
          <w:position w:val="1"/>
          <w:sz w:val="14"/>
        </w:rPr>
        <w:t>  </w:t>
      </w:r>
      <w:r>
        <w:rPr>
          <w:spacing w:val="-10"/>
          <w:position w:val="1"/>
          <w:sz w:val="14"/>
        </w:rPr>
        <w:t>I</w:t>
      </w:r>
      <w:r>
        <w:rPr>
          <w:position w:val="1"/>
          <w:sz w:val="14"/>
        </w:rPr>
        <w:tab/>
      </w:r>
      <w:r>
        <w:rPr>
          <w:spacing w:val="-10"/>
          <w:position w:val="1"/>
          <w:sz w:val="14"/>
        </w:rPr>
        <w:t>I</w:t>
      </w:r>
      <w:r>
        <w:rPr>
          <w:position w:val="1"/>
          <w:sz w:val="14"/>
        </w:rPr>
        <w:tab/>
      </w:r>
      <w:r>
        <w:rPr>
          <w:sz w:val="14"/>
        </w:rPr>
        <w:t>I</w:t>
      </w:r>
      <w:r>
        <w:rPr>
          <w:spacing w:val="49"/>
          <w:sz w:val="14"/>
        </w:rPr>
        <w:t>  </w:t>
      </w:r>
      <w:r>
        <w:rPr>
          <w:sz w:val="14"/>
        </w:rPr>
        <w:t>I</w:t>
      </w:r>
      <w:r>
        <w:rPr>
          <w:spacing w:val="50"/>
          <w:sz w:val="14"/>
        </w:rPr>
        <w:t>  </w:t>
      </w:r>
      <w:r>
        <w:rPr>
          <w:sz w:val="14"/>
        </w:rPr>
        <w:t>I</w:t>
      </w:r>
      <w:r>
        <w:rPr>
          <w:spacing w:val="48"/>
          <w:sz w:val="14"/>
        </w:rPr>
        <w:t>  </w:t>
      </w:r>
      <w:r>
        <w:rPr>
          <w:sz w:val="14"/>
        </w:rPr>
        <w:t>I</w:t>
      </w:r>
      <w:r>
        <w:rPr>
          <w:spacing w:val="49"/>
          <w:sz w:val="14"/>
        </w:rPr>
        <w:t>  </w:t>
      </w:r>
      <w:r>
        <w:rPr>
          <w:sz w:val="14"/>
        </w:rPr>
        <w:t>I</w:t>
      </w:r>
      <w:r>
        <w:rPr>
          <w:spacing w:val="50"/>
          <w:sz w:val="14"/>
        </w:rPr>
        <w:t>  </w:t>
      </w:r>
      <w:r>
        <w:rPr>
          <w:sz w:val="14"/>
        </w:rPr>
        <w:t>I</w:t>
      </w:r>
      <w:r>
        <w:rPr>
          <w:spacing w:val="50"/>
          <w:sz w:val="14"/>
        </w:rPr>
        <w:t>  </w:t>
      </w:r>
      <w:r>
        <w:rPr>
          <w:spacing w:val="-10"/>
          <w:sz w:val="14"/>
        </w:rPr>
        <w:t>I</w:t>
      </w:r>
      <w:r>
        <w:rPr>
          <w:sz w:val="14"/>
        </w:rPr>
        <w:tab/>
        <w:t>I</w:t>
      </w:r>
      <w:r>
        <w:rPr>
          <w:spacing w:val="47"/>
          <w:sz w:val="14"/>
        </w:rPr>
        <w:t>  </w:t>
      </w:r>
      <w:r>
        <w:rPr>
          <w:sz w:val="14"/>
        </w:rPr>
        <w:t>I</w:t>
      </w:r>
      <w:r>
        <w:rPr>
          <w:spacing w:val="52"/>
          <w:sz w:val="14"/>
        </w:rPr>
        <w:t>  </w:t>
      </w:r>
      <w:r>
        <w:rPr>
          <w:sz w:val="14"/>
        </w:rPr>
        <w:t>I</w:t>
      </w:r>
      <w:r>
        <w:rPr>
          <w:spacing w:val="50"/>
          <w:sz w:val="14"/>
        </w:rPr>
        <w:t>  </w:t>
      </w:r>
      <w:r>
        <w:rPr>
          <w:sz w:val="14"/>
        </w:rPr>
        <w:t>I</w:t>
      </w:r>
      <w:r>
        <w:rPr>
          <w:spacing w:val="49"/>
          <w:sz w:val="14"/>
        </w:rPr>
        <w:t>  </w:t>
      </w:r>
      <w:r>
        <w:rPr>
          <w:sz w:val="14"/>
        </w:rPr>
        <w:t>I</w:t>
      </w:r>
      <w:r>
        <w:rPr>
          <w:spacing w:val="50"/>
          <w:sz w:val="14"/>
        </w:rPr>
        <w:t>  </w:t>
      </w:r>
      <w:r>
        <w:rPr>
          <w:sz w:val="14"/>
        </w:rPr>
        <w:t>I</w:t>
      </w:r>
      <w:r>
        <w:rPr>
          <w:spacing w:val="50"/>
          <w:sz w:val="14"/>
        </w:rPr>
        <w:t>  </w:t>
      </w:r>
      <w:r>
        <w:rPr>
          <w:spacing w:val="-10"/>
          <w:sz w:val="14"/>
        </w:rPr>
        <w:t>I</w:t>
      </w:r>
    </w:p>
    <w:p>
      <w:pPr>
        <w:spacing w:line="20" w:lineRule="exact"/>
        <w:ind w:left="436" w:right="0" w:firstLine="0"/>
        <w:rPr>
          <w:sz w:val="2"/>
        </w:rPr>
      </w:pPr>
      <w:r>
        <w:rPr>
          <w:sz w:val="2"/>
        </w:rPr>
        <mc:AlternateContent>
          <mc:Choice Requires="wps">
            <w:drawing>
              <wp:inline distT="0" distB="0" distL="0" distR="0">
                <wp:extent cx="4185285" cy="12700"/>
                <wp:effectExtent l="9525" t="0" r="5714" b="6350"/>
                <wp:docPr id="348" name="Group 348"/>
                <wp:cNvGraphicFramePr>
                  <a:graphicFrameLocks/>
                </wp:cNvGraphicFramePr>
                <a:graphic>
                  <a:graphicData uri="http://schemas.microsoft.com/office/word/2010/wordprocessingGroup">
                    <wpg:wgp>
                      <wpg:cNvPr id="348" name="Group 348"/>
                      <wpg:cNvGrpSpPr/>
                      <wpg:grpSpPr>
                        <a:xfrm>
                          <a:off x="0" y="0"/>
                          <a:ext cx="4185285" cy="12700"/>
                          <a:chExt cx="4185285" cy="12700"/>
                        </a:xfrm>
                      </wpg:grpSpPr>
                      <wps:wsp>
                        <wps:cNvPr id="349" name="Graphic 349"/>
                        <wps:cNvSpPr/>
                        <wps:spPr>
                          <a:xfrm>
                            <a:off x="0" y="6105"/>
                            <a:ext cx="4185285" cy="1270"/>
                          </a:xfrm>
                          <a:custGeom>
                            <a:avLst/>
                            <a:gdLst/>
                            <a:ahLst/>
                            <a:cxnLst/>
                            <a:rect l="l" t="t" r="r" b="b"/>
                            <a:pathLst>
                              <a:path w="4185285" h="0">
                                <a:moveTo>
                                  <a:pt x="0" y="0"/>
                                </a:moveTo>
                                <a:lnTo>
                                  <a:pt x="4185251"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9.55pt;height:1pt;mso-position-horizontal-relative:char;mso-position-vertical-relative:line" id="docshapegroup207" coordorigin="0,0" coordsize="6591,20">
                <v:line style="position:absolute" from="0,10" to="6591,10" stroked="true" strokeweight=".961508pt" strokecolor="#000000">
                  <v:stroke dashstyle="solid"/>
                </v:line>
              </v:group>
            </w:pict>
          </mc:Fallback>
        </mc:AlternateContent>
      </w:r>
      <w:r>
        <w:rPr>
          <w:sz w:val="2"/>
        </w:rPr>
      </w:r>
    </w:p>
    <w:p>
      <w:pPr>
        <w:tabs>
          <w:tab w:pos="2005" w:val="left" w:leader="none"/>
          <w:tab w:pos="3502" w:val="left" w:leader="none"/>
          <w:tab w:pos="4151" w:val="left" w:leader="none"/>
        </w:tabs>
        <w:spacing w:line="165" w:lineRule="exact" w:before="15"/>
        <w:ind w:left="1140" w:right="0" w:firstLine="0"/>
        <w:jc w:val="left"/>
        <w:rPr>
          <w:position w:val="1"/>
          <w:sz w:val="13"/>
        </w:rPr>
      </w:pPr>
      <w:r>
        <w:rPr>
          <w:spacing w:val="-10"/>
          <w:w w:val="75"/>
          <w:position w:val="1"/>
          <w:sz w:val="13"/>
        </w:rPr>
        <w:t>I</w:t>
      </w:r>
      <w:r>
        <w:rPr>
          <w:position w:val="1"/>
          <w:sz w:val="13"/>
        </w:rPr>
        <w:tab/>
      </w:r>
      <w:r>
        <w:rPr>
          <w:spacing w:val="-10"/>
          <w:w w:val="75"/>
          <w:position w:val="2"/>
          <w:sz w:val="13"/>
        </w:rPr>
        <w:t>I</w:t>
      </w:r>
      <w:r>
        <w:rPr>
          <w:position w:val="2"/>
          <w:sz w:val="13"/>
        </w:rPr>
        <w:tab/>
      </w:r>
      <w:r>
        <w:rPr>
          <w:spacing w:val="-10"/>
          <w:w w:val="75"/>
          <w:sz w:val="13"/>
        </w:rPr>
        <w:t>I</w:t>
      </w:r>
      <w:r>
        <w:rPr>
          <w:sz w:val="13"/>
        </w:rPr>
        <w:tab/>
      </w:r>
      <w:r>
        <w:rPr>
          <w:w w:val="75"/>
          <w:position w:val="2"/>
          <w:sz w:val="13"/>
        </w:rPr>
        <w:t>I</w:t>
      </w:r>
      <w:r>
        <w:rPr>
          <w:spacing w:val="56"/>
          <w:position w:val="2"/>
          <w:sz w:val="13"/>
        </w:rPr>
        <w:t>  </w:t>
      </w:r>
      <w:r>
        <w:rPr>
          <w:spacing w:val="-10"/>
          <w:w w:val="75"/>
          <w:position w:val="1"/>
          <w:sz w:val="13"/>
        </w:rPr>
        <w:t>I</w:t>
      </w:r>
    </w:p>
    <w:p>
      <w:pPr>
        <w:tabs>
          <w:tab w:pos="3122" w:val="left" w:leader="none"/>
        </w:tabs>
        <w:spacing w:line="280" w:lineRule="exact" w:before="0"/>
        <w:ind w:left="714" w:right="0" w:firstLine="0"/>
        <w:jc w:val="left"/>
        <w:rPr>
          <w:position w:val="2"/>
          <w:sz w:val="22"/>
        </w:rPr>
      </w:pPr>
      <w:r>
        <w:rPr>
          <w:rFonts w:ascii="Arial"/>
          <w:b/>
          <w:w w:val="95"/>
          <w:position w:val="0"/>
          <w:sz w:val="23"/>
        </w:rPr>
        <w:t>QI</w:t>
      </w:r>
      <w:r>
        <w:rPr>
          <w:rFonts w:ascii="Arial"/>
          <w:b/>
          <w:spacing w:val="59"/>
          <w:position w:val="0"/>
          <w:sz w:val="23"/>
        </w:rPr>
        <w:t> </w:t>
      </w:r>
      <w:r>
        <w:rPr>
          <w:w w:val="95"/>
          <w:sz w:val="22"/>
        </w:rPr>
        <w:t>SI</w:t>
      </w:r>
      <w:r>
        <w:rPr>
          <w:spacing w:val="31"/>
          <w:sz w:val="22"/>
        </w:rPr>
        <w:t> </w:t>
      </w:r>
      <w:r>
        <w:rPr>
          <w:w w:val="95"/>
          <w:sz w:val="22"/>
        </w:rPr>
        <w:t>QII</w:t>
      </w:r>
      <w:r>
        <w:rPr>
          <w:spacing w:val="30"/>
          <w:sz w:val="22"/>
        </w:rPr>
        <w:t> </w:t>
      </w:r>
      <w:r>
        <w:rPr>
          <w:spacing w:val="-2"/>
          <w:w w:val="95"/>
          <w:position w:val="1"/>
          <w:sz w:val="22"/>
        </w:rPr>
        <w:t>S</w:t>
      </w:r>
      <w:r>
        <w:rPr>
          <w:spacing w:val="-2"/>
          <w:w w:val="95"/>
          <w:position w:val="-1"/>
          <w:sz w:val="12"/>
        </w:rPr>
        <w:t>11</w:t>
      </w:r>
      <w:r>
        <w:rPr>
          <w:spacing w:val="-2"/>
          <w:w w:val="95"/>
          <w:position w:val="1"/>
          <w:sz w:val="22"/>
        </w:rPr>
        <w:t>D</w:t>
      </w:r>
      <w:r>
        <w:rPr>
          <w:spacing w:val="-2"/>
          <w:w w:val="95"/>
          <w:position w:val="-2"/>
          <w:sz w:val="12"/>
        </w:rPr>
        <w:t>11</w:t>
      </w:r>
      <w:r>
        <w:rPr>
          <w:position w:val="-2"/>
          <w:sz w:val="12"/>
        </w:rPr>
        <w:tab/>
      </w:r>
      <w:r>
        <w:rPr>
          <w:w w:val="95"/>
          <w:position w:val="2"/>
          <w:sz w:val="22"/>
        </w:rPr>
        <w:t>Qi</w:t>
      </w:r>
      <w:r>
        <w:rPr>
          <w:spacing w:val="60"/>
          <w:position w:val="2"/>
          <w:sz w:val="22"/>
        </w:rPr>
        <w:t> </w:t>
      </w:r>
      <w:r>
        <w:rPr>
          <w:w w:val="95"/>
          <w:position w:val="2"/>
          <w:sz w:val="22"/>
        </w:rPr>
        <w:t>S;</w:t>
      </w:r>
      <w:r>
        <w:rPr>
          <w:spacing w:val="55"/>
          <w:position w:val="2"/>
          <w:sz w:val="22"/>
        </w:rPr>
        <w:t> </w:t>
      </w:r>
      <w:r>
        <w:rPr>
          <w:w w:val="95"/>
          <w:position w:val="2"/>
          <w:sz w:val="22"/>
        </w:rPr>
        <w:t>Q;;</w:t>
      </w:r>
      <w:r>
        <w:rPr>
          <w:spacing w:val="19"/>
          <w:position w:val="2"/>
          <w:sz w:val="22"/>
        </w:rPr>
        <w:t> </w:t>
      </w:r>
      <w:r>
        <w:rPr>
          <w:spacing w:val="-2"/>
          <w:w w:val="95"/>
          <w:position w:val="2"/>
          <w:sz w:val="22"/>
        </w:rPr>
        <w:t>S;;DiJ</w:t>
      </w:r>
    </w:p>
    <w:p>
      <w:pPr>
        <w:pStyle w:val="BodyText"/>
        <w:rPr>
          <w:sz w:val="22"/>
        </w:rPr>
      </w:pPr>
    </w:p>
    <w:p>
      <w:pPr>
        <w:pStyle w:val="BodyText"/>
        <w:rPr>
          <w:sz w:val="22"/>
        </w:rPr>
      </w:pPr>
    </w:p>
    <w:p>
      <w:pPr>
        <w:pStyle w:val="BodyText"/>
        <w:spacing w:before="19"/>
        <w:rPr>
          <w:sz w:val="22"/>
        </w:rPr>
      </w:pPr>
    </w:p>
    <w:p>
      <w:pPr>
        <w:spacing w:before="0"/>
        <w:ind w:left="0" w:right="13" w:firstLine="0"/>
        <w:jc w:val="center"/>
        <w:rPr>
          <w:b/>
          <w:sz w:val="18"/>
        </w:rPr>
      </w:pPr>
      <w:r>
        <w:rPr>
          <w:b/>
          <w:sz w:val="18"/>
        </w:rPr>
        <w:t>Fig.</w:t>
      </w:r>
      <w:r>
        <w:rPr>
          <w:b/>
          <w:spacing w:val="5"/>
          <w:sz w:val="18"/>
        </w:rPr>
        <w:t> </w:t>
      </w:r>
      <w:r>
        <w:rPr>
          <w:b/>
          <w:sz w:val="18"/>
        </w:rPr>
        <w:t>3.21</w:t>
      </w:r>
      <w:r>
        <w:rPr>
          <w:b/>
          <w:spacing w:val="12"/>
          <w:sz w:val="18"/>
        </w:rPr>
        <w:t> </w:t>
      </w:r>
      <w:r>
        <w:rPr>
          <w:b/>
          <w:sz w:val="18"/>
        </w:rPr>
        <w:t>The</w:t>
      </w:r>
      <w:r>
        <w:rPr>
          <w:b/>
          <w:spacing w:val="11"/>
          <w:sz w:val="18"/>
        </w:rPr>
        <w:t> </w:t>
      </w:r>
      <w:r>
        <w:rPr>
          <w:b/>
          <w:sz w:val="18"/>
        </w:rPr>
        <w:t>Description</w:t>
      </w:r>
      <w:r>
        <w:rPr>
          <w:b/>
          <w:spacing w:val="24"/>
          <w:sz w:val="18"/>
        </w:rPr>
        <w:t> </w:t>
      </w:r>
      <w:r>
        <w:rPr>
          <w:b/>
          <w:sz w:val="18"/>
        </w:rPr>
        <w:t>dy</w:t>
      </w:r>
      <w:r>
        <w:rPr>
          <w:b/>
          <w:spacing w:val="8"/>
          <w:sz w:val="18"/>
        </w:rPr>
        <w:t> </w:t>
      </w:r>
      <w:r>
        <w:rPr>
          <w:b/>
          <w:sz w:val="18"/>
        </w:rPr>
        <w:t>of</w:t>
      </w:r>
      <w:r>
        <w:rPr>
          <w:b/>
          <w:spacing w:val="9"/>
          <w:sz w:val="18"/>
        </w:rPr>
        <w:t> </w:t>
      </w:r>
      <w:r>
        <w:rPr>
          <w:b/>
          <w:sz w:val="18"/>
        </w:rPr>
        <w:t>T</w:t>
      </w:r>
      <w:r>
        <w:rPr>
          <w:b/>
          <w:spacing w:val="1"/>
          <w:sz w:val="18"/>
        </w:rPr>
        <w:t> </w:t>
      </w:r>
      <w:r>
        <w:rPr>
          <w:b/>
          <w:sz w:val="18"/>
        </w:rPr>
        <w:t>for</w:t>
      </w:r>
      <w:r>
        <w:rPr>
          <w:b/>
          <w:spacing w:val="10"/>
          <w:sz w:val="18"/>
        </w:rPr>
        <w:t> </w:t>
      </w:r>
      <w:r>
        <w:rPr>
          <w:b/>
          <w:sz w:val="18"/>
        </w:rPr>
        <w:t>U's</w:t>
      </w:r>
      <w:r>
        <w:rPr>
          <w:b/>
          <w:spacing w:val="4"/>
          <w:sz w:val="18"/>
        </w:rPr>
        <w:t> </w:t>
      </w:r>
      <w:r>
        <w:rPr>
          <w:b/>
          <w:spacing w:val="-4"/>
          <w:sz w:val="18"/>
        </w:rPr>
        <w:t>Tape</w:t>
      </w:r>
    </w:p>
    <w:p>
      <w:pPr>
        <w:pStyle w:val="BodyText"/>
        <w:spacing w:before="68"/>
        <w:rPr>
          <w:b/>
          <w:sz w:val="18"/>
        </w:rPr>
      </w:pPr>
    </w:p>
    <w:p>
      <w:pPr>
        <w:spacing w:line="244" w:lineRule="auto" w:before="0"/>
        <w:ind w:left="159" w:right="183" w:hanging="3"/>
        <w:jc w:val="both"/>
        <w:rPr>
          <w:sz w:val="22"/>
        </w:rPr>
      </w:pPr>
      <w:r>
        <w:rPr>
          <w:sz w:val="22"/>
        </w:rPr>
        <w:t>Each quintuple is segregated from the next by the symbol </w:t>
      </w:r>
      <w:r>
        <w:rPr>
          <w:rFonts w:ascii="Arial"/>
          <w:i/>
          <w:sz w:val="20"/>
        </w:rPr>
        <w:t>X. </w:t>
      </w:r>
      <w:r>
        <w:rPr>
          <w:sz w:val="22"/>
        </w:rPr>
        <w:t>To start </w:t>
      </w:r>
      <w:r>
        <w:rPr>
          <w:b/>
          <w:sz w:val="22"/>
        </w:rPr>
        <w:t>U </w:t>
      </w:r>
      <w:r>
        <w:rPr>
          <w:sz w:val="22"/>
        </w:rPr>
        <w:t>off, we need</w:t>
      </w:r>
      <w:r>
        <w:rPr>
          <w:spacing w:val="30"/>
          <w:sz w:val="22"/>
        </w:rPr>
        <w:t> </w:t>
      </w:r>
      <w:r>
        <w:rPr>
          <w:sz w:val="22"/>
        </w:rPr>
        <w:t>to</w:t>
      </w:r>
      <w:r>
        <w:rPr>
          <w:spacing w:val="25"/>
          <w:sz w:val="22"/>
        </w:rPr>
        <w:t> </w:t>
      </w:r>
      <w:r>
        <w:rPr>
          <w:sz w:val="22"/>
        </w:rPr>
        <w:t>tell it T's</w:t>
      </w:r>
      <w:r>
        <w:rPr>
          <w:spacing w:val="40"/>
          <w:sz w:val="22"/>
        </w:rPr>
        <w:t> </w:t>
      </w:r>
      <w:r>
        <w:rPr>
          <w:sz w:val="22"/>
        </w:rPr>
        <w:t>initial state </w:t>
      </w:r>
      <w:r>
        <w:rPr>
          <w:i/>
          <w:sz w:val="21"/>
        </w:rPr>
        <w:t>Q</w:t>
      </w:r>
      <w:r>
        <w:rPr>
          <w:i/>
          <w:sz w:val="21"/>
          <w:vertAlign w:val="subscript"/>
        </w:rPr>
        <w:t>0</w:t>
      </w:r>
      <w:r>
        <w:rPr>
          <w:i/>
          <w:sz w:val="21"/>
          <w:vertAlign w:val="baseline"/>
        </w:rPr>
        <w:t> </w:t>
      </w:r>
      <w:r>
        <w:rPr>
          <w:sz w:val="22"/>
          <w:vertAlign w:val="baseline"/>
        </w:rPr>
        <w:t>and the symbol</w:t>
      </w:r>
      <w:r>
        <w:rPr>
          <w:spacing w:val="32"/>
          <w:sz w:val="22"/>
          <w:vertAlign w:val="baseline"/>
        </w:rPr>
        <w:t> </w:t>
      </w:r>
      <w:r>
        <w:rPr>
          <w:i/>
          <w:sz w:val="21"/>
          <w:vertAlign w:val="baseline"/>
        </w:rPr>
        <w:t>S</w:t>
      </w:r>
      <w:r>
        <w:rPr>
          <w:i/>
          <w:sz w:val="21"/>
          <w:vertAlign w:val="subscript"/>
        </w:rPr>
        <w:t>0</w:t>
      </w:r>
      <w:r>
        <w:rPr>
          <w:i/>
          <w:spacing w:val="-13"/>
          <w:sz w:val="21"/>
          <w:vertAlign w:val="baseline"/>
        </w:rPr>
        <w:t> </w:t>
      </w:r>
      <w:r>
        <w:rPr>
          <w:sz w:val="22"/>
          <w:vertAlign w:val="baseline"/>
        </w:rPr>
        <w:t>it reads first. Let us assume that</w:t>
      </w:r>
      <w:r>
        <w:rPr>
          <w:spacing w:val="31"/>
          <w:sz w:val="22"/>
          <w:vertAlign w:val="baseline"/>
        </w:rPr>
        <w:t> </w:t>
      </w:r>
      <w:r>
        <w:rPr>
          <w:sz w:val="22"/>
          <w:vertAlign w:val="baseline"/>
        </w:rPr>
        <w:t>O's</w:t>
      </w:r>
      <w:r>
        <w:rPr>
          <w:spacing w:val="80"/>
          <w:sz w:val="22"/>
          <w:vertAlign w:val="baseline"/>
        </w:rPr>
        <w:t> </w:t>
      </w:r>
      <w:r>
        <w:rPr>
          <w:sz w:val="22"/>
          <w:vertAlign w:val="baseline"/>
        </w:rPr>
        <w:t>tape</w:t>
      </w:r>
      <w:r>
        <w:rPr>
          <w:spacing w:val="36"/>
          <w:sz w:val="22"/>
          <w:vertAlign w:val="baseline"/>
        </w:rPr>
        <w:t> </w:t>
      </w:r>
      <w:r>
        <w:rPr>
          <w:sz w:val="22"/>
          <w:vertAlign w:val="baseline"/>
        </w:rPr>
        <w:t>head</w:t>
      </w:r>
      <w:r>
        <w:rPr>
          <w:spacing w:val="35"/>
          <w:sz w:val="22"/>
          <w:vertAlign w:val="baseline"/>
        </w:rPr>
        <w:t> </w:t>
      </w:r>
      <w:r>
        <w:rPr>
          <w:sz w:val="22"/>
          <w:vertAlign w:val="baseline"/>
        </w:rPr>
        <w:t>is</w:t>
      </w:r>
      <w:r>
        <w:rPr>
          <w:spacing w:val="27"/>
          <w:sz w:val="22"/>
          <w:vertAlign w:val="baseline"/>
        </w:rPr>
        <w:t> </w:t>
      </w:r>
      <w:r>
        <w:rPr>
          <w:sz w:val="22"/>
          <w:vertAlign w:val="baseline"/>
        </w:rPr>
        <w:t>initially</w:t>
      </w:r>
      <w:r>
        <w:rPr>
          <w:spacing w:val="40"/>
          <w:sz w:val="22"/>
          <w:vertAlign w:val="baseline"/>
        </w:rPr>
        <w:t> </w:t>
      </w:r>
      <w:r>
        <w:rPr>
          <w:sz w:val="22"/>
          <w:vertAlign w:val="baseline"/>
        </w:rPr>
        <w:t>over</w:t>
      </w:r>
      <w:r>
        <w:rPr>
          <w:spacing w:val="34"/>
          <w:sz w:val="22"/>
          <w:vertAlign w:val="baseline"/>
        </w:rPr>
        <w:t> </w:t>
      </w:r>
      <w:r>
        <w:rPr>
          <w:sz w:val="22"/>
          <w:vertAlign w:val="baseline"/>
        </w:rPr>
        <w:t>the</w:t>
      </w:r>
      <w:r>
        <w:rPr>
          <w:spacing w:val="29"/>
          <w:sz w:val="22"/>
          <w:vertAlign w:val="baseline"/>
        </w:rPr>
        <w:t> </w:t>
      </w:r>
      <w:r>
        <w:rPr>
          <w:sz w:val="22"/>
          <w:vertAlign w:val="baseline"/>
        </w:rPr>
        <w:t>leftmost</w:t>
      </w:r>
      <w:r>
        <w:rPr>
          <w:spacing w:val="40"/>
          <w:sz w:val="22"/>
          <w:vertAlign w:val="baseline"/>
        </w:rPr>
        <w:t> </w:t>
      </w:r>
      <w:r>
        <w:rPr>
          <w:rFonts w:ascii="Arial"/>
          <w:i/>
          <w:sz w:val="21"/>
          <w:vertAlign w:val="baseline"/>
        </w:rPr>
        <w:t>X</w:t>
      </w:r>
      <w:r>
        <w:rPr>
          <w:rFonts w:ascii="Arial"/>
          <w:i/>
          <w:spacing w:val="36"/>
          <w:sz w:val="21"/>
          <w:vertAlign w:val="baseline"/>
        </w:rPr>
        <w:t> </w:t>
      </w:r>
      <w:r>
        <w:rPr>
          <w:sz w:val="22"/>
          <w:vertAlign w:val="baseline"/>
        </w:rPr>
        <w:t>as</w:t>
      </w:r>
      <w:r>
        <w:rPr>
          <w:spacing w:val="30"/>
          <w:sz w:val="22"/>
          <w:vertAlign w:val="baseline"/>
        </w:rPr>
        <w:t> </w:t>
      </w:r>
      <w:r>
        <w:rPr>
          <w:sz w:val="22"/>
          <w:vertAlign w:val="baseline"/>
        </w:rPr>
        <w:t>shown</w:t>
      </w:r>
      <w:r>
        <w:rPr>
          <w:spacing w:val="40"/>
          <w:sz w:val="22"/>
          <w:vertAlign w:val="baseline"/>
        </w:rPr>
        <w:t> </w:t>
      </w:r>
      <w:r>
        <w:rPr>
          <w:sz w:val="22"/>
          <w:vertAlign w:val="baseline"/>
        </w:rPr>
        <w:t>in</w:t>
      </w:r>
      <w:r>
        <w:rPr>
          <w:spacing w:val="30"/>
          <w:sz w:val="22"/>
          <w:vertAlign w:val="baseline"/>
        </w:rPr>
        <w:t> </w:t>
      </w:r>
      <w:r>
        <w:rPr>
          <w:sz w:val="22"/>
          <w:vertAlign w:val="baseline"/>
        </w:rPr>
        <w:t>Figure</w:t>
      </w:r>
      <w:r>
        <w:rPr>
          <w:spacing w:val="40"/>
          <w:sz w:val="22"/>
          <w:vertAlign w:val="baseline"/>
        </w:rPr>
        <w:t> </w:t>
      </w:r>
      <w:r>
        <w:rPr>
          <w:sz w:val="22"/>
          <w:vertAlign w:val="baseline"/>
        </w:rPr>
        <w:t>3.22:</w:t>
      </w:r>
    </w:p>
    <w:p>
      <w:pPr>
        <w:spacing w:after="0" w:line="244" w:lineRule="auto"/>
        <w:jc w:val="both"/>
        <w:rPr>
          <w:sz w:val="22"/>
        </w:rPr>
        <w:sectPr>
          <w:pgSz w:w="8450" w:h="12230"/>
          <w:pgMar w:header="508" w:footer="0" w:top="1000" w:bottom="280" w:left="425" w:right="425"/>
        </w:sectPr>
      </w:pPr>
    </w:p>
    <w:p>
      <w:pPr>
        <w:pStyle w:val="BodyText"/>
      </w:pPr>
    </w:p>
    <w:p>
      <w:pPr>
        <w:pStyle w:val="BodyText"/>
        <w:spacing w:before="61"/>
      </w:pPr>
    </w:p>
    <w:p>
      <w:pPr>
        <w:pStyle w:val="BodyText"/>
        <w:ind w:left="469"/>
        <w:jc w:val="center"/>
      </w:pPr>
      <w:r>
        <w:rPr/>
        <w:drawing>
          <wp:anchor distT="0" distB="0" distL="0" distR="0" allowOverlap="1" layoutInCell="1" locked="0" behindDoc="1" simplePos="0" relativeHeight="487671296">
            <wp:simplePos x="0" y="0"/>
            <wp:positionH relativeFrom="page">
              <wp:posOffset>549886</wp:posOffset>
            </wp:positionH>
            <wp:positionV relativeFrom="paragraph">
              <wp:posOffset>322940</wp:posOffset>
            </wp:positionV>
            <wp:extent cx="4184784" cy="899160"/>
            <wp:effectExtent l="0" t="0" r="0" b="0"/>
            <wp:wrapTopAndBottom/>
            <wp:docPr id="350" name="Image 350"/>
            <wp:cNvGraphicFramePr>
              <a:graphicFrameLocks/>
            </wp:cNvGraphicFramePr>
            <a:graphic>
              <a:graphicData uri="http://schemas.openxmlformats.org/drawingml/2006/picture">
                <pic:pic>
                  <pic:nvPicPr>
                    <pic:cNvPr id="350" name="Image 350"/>
                    <pic:cNvPicPr/>
                  </pic:nvPicPr>
                  <pic:blipFill>
                    <a:blip r:embed="rId86" cstate="print"/>
                    <a:stretch>
                      <a:fillRect/>
                    </a:stretch>
                  </pic:blipFill>
                  <pic:spPr>
                    <a:xfrm>
                      <a:off x="0" y="0"/>
                      <a:ext cx="4184784" cy="899160"/>
                    </a:xfrm>
                    <a:prstGeom prst="rect">
                      <a:avLst/>
                    </a:prstGeom>
                  </pic:spPr>
                </pic:pic>
              </a:graphicData>
            </a:graphic>
          </wp:anchor>
        </w:drawing>
      </w:r>
      <w:r>
        <w:rPr>
          <w:spacing w:val="-2"/>
          <w:w w:val="95"/>
          <w:position w:val="-11"/>
        </w:rPr>
        <w:t>S</w:t>
      </w:r>
      <w:r>
        <w:rPr>
          <w:spacing w:val="-2"/>
          <w:w w:val="95"/>
          <w:position w:val="-18"/>
        </w:rPr>
        <w:t>ta�</w:t>
      </w:r>
      <w:r>
        <w:rPr>
          <w:spacing w:val="-11"/>
          <w:w w:val="95"/>
          <w:position w:val="-18"/>
        </w:rPr>
        <w:t> </w:t>
      </w:r>
      <w:r>
        <w:rPr>
          <w:spacing w:val="-2"/>
          <w:w w:val="95"/>
          <w:sz w:val="21"/>
          <w:szCs w:val="21"/>
        </w:rPr>
        <w:t>f</w:t>
      </w:r>
      <w:r>
        <w:rPr>
          <w:spacing w:val="-3"/>
          <w:sz w:val="21"/>
          <w:szCs w:val="21"/>
        </w:rPr>
        <w:t> </w:t>
      </w:r>
      <w:r>
        <w:rPr>
          <w:spacing w:val="-2"/>
          <w:w w:val="95"/>
        </w:rPr>
        <w:t>T</w:t>
      </w:r>
      <w:r>
        <w:rPr>
          <w:spacing w:val="25"/>
        </w:rPr>
        <w:t> </w:t>
      </w:r>
      <w:r>
        <w:rPr>
          <w:i/>
          <w:iCs/>
          <w:spacing w:val="-2"/>
          <w:w w:val="95"/>
          <w:position w:val="-18"/>
          <w:sz w:val="33"/>
          <w:szCs w:val="33"/>
        </w:rPr>
        <w:t>I</w:t>
      </w:r>
      <w:r>
        <w:rPr>
          <w:i/>
          <w:iCs/>
          <w:spacing w:val="-14"/>
          <w:w w:val="95"/>
          <w:position w:val="-18"/>
          <w:sz w:val="33"/>
          <w:szCs w:val="33"/>
        </w:rPr>
        <w:t> </w:t>
      </w:r>
      <w:r>
        <w:rPr>
          <w:spacing w:val="-2"/>
          <w:w w:val="95"/>
        </w:rPr>
        <w:t>Symbol</w:t>
      </w:r>
      <w:r>
        <w:rPr>
          <w:spacing w:val="-8"/>
          <w:w w:val="95"/>
        </w:rPr>
        <w:t> </w:t>
      </w:r>
      <w:r>
        <w:rPr>
          <w:spacing w:val="-2"/>
          <w:w w:val="95"/>
        </w:rPr>
        <w:t>read</w:t>
      </w:r>
      <w:r>
        <w:rPr>
          <w:spacing w:val="-9"/>
          <w:w w:val="95"/>
        </w:rPr>
        <w:t> </w:t>
      </w:r>
      <w:r>
        <w:rPr>
          <w:spacing w:val="-2"/>
          <w:w w:val="95"/>
        </w:rPr>
        <w:t>by</w:t>
      </w:r>
      <w:r>
        <w:rPr>
          <w:spacing w:val="-10"/>
          <w:w w:val="95"/>
        </w:rPr>
        <w:t> T</w:t>
      </w:r>
    </w:p>
    <w:p>
      <w:pPr>
        <w:spacing w:before="247"/>
        <w:ind w:left="1870" w:right="0" w:firstLine="0"/>
        <w:jc w:val="left"/>
        <w:rPr>
          <w:b/>
          <w:sz w:val="18"/>
        </w:rPr>
      </w:pPr>
      <w:r>
        <w:rPr>
          <w:b/>
          <w:sz w:val="18"/>
        </w:rPr>
        <w:t>Fig.</w:t>
      </w:r>
      <w:r>
        <w:rPr>
          <w:b/>
          <w:spacing w:val="9"/>
          <w:sz w:val="18"/>
        </w:rPr>
        <w:t> </w:t>
      </w:r>
      <w:r>
        <w:rPr>
          <w:b/>
          <w:sz w:val="18"/>
        </w:rPr>
        <w:t>3.22</w:t>
      </w:r>
      <w:r>
        <w:rPr>
          <w:b/>
          <w:spacing w:val="7"/>
          <w:sz w:val="18"/>
        </w:rPr>
        <w:t> </w:t>
      </w:r>
      <w:r>
        <w:rPr>
          <w:b/>
          <w:sz w:val="18"/>
        </w:rPr>
        <w:t>Starting</w:t>
      </w:r>
      <w:r>
        <w:rPr>
          <w:b/>
          <w:spacing w:val="15"/>
          <w:sz w:val="18"/>
        </w:rPr>
        <w:t> </w:t>
      </w:r>
      <w:r>
        <w:rPr>
          <w:b/>
          <w:sz w:val="18"/>
        </w:rPr>
        <w:t>Position</w:t>
      </w:r>
      <w:r>
        <w:rPr>
          <w:b/>
          <w:spacing w:val="8"/>
          <w:sz w:val="18"/>
        </w:rPr>
        <w:t> </w:t>
      </w:r>
      <w:r>
        <w:rPr>
          <w:b/>
          <w:sz w:val="18"/>
        </w:rPr>
        <w:t>for</w:t>
      </w:r>
      <w:r>
        <w:rPr>
          <w:b/>
          <w:spacing w:val="10"/>
          <w:sz w:val="18"/>
        </w:rPr>
        <w:t> </w:t>
      </w:r>
      <w:r>
        <w:rPr>
          <w:b/>
          <w:sz w:val="18"/>
        </w:rPr>
        <w:t>the</w:t>
      </w:r>
      <w:r>
        <w:rPr>
          <w:b/>
          <w:spacing w:val="5"/>
          <w:sz w:val="18"/>
        </w:rPr>
        <w:t> </w:t>
      </w:r>
      <w:r>
        <w:rPr>
          <w:b/>
          <w:sz w:val="18"/>
        </w:rPr>
        <w:t>Tapehead</w:t>
      </w:r>
      <w:r>
        <w:rPr>
          <w:b/>
          <w:spacing w:val="16"/>
          <w:sz w:val="18"/>
        </w:rPr>
        <w:t> </w:t>
      </w:r>
      <w:r>
        <w:rPr>
          <w:b/>
          <w:sz w:val="18"/>
        </w:rPr>
        <w:t>of</w:t>
      </w:r>
      <w:r>
        <w:rPr>
          <w:b/>
          <w:spacing w:val="4"/>
          <w:sz w:val="18"/>
        </w:rPr>
        <w:t> </w:t>
      </w:r>
      <w:r>
        <w:rPr>
          <w:b/>
          <w:spacing w:val="-10"/>
          <w:sz w:val="18"/>
        </w:rPr>
        <w:t>U</w:t>
      </w:r>
    </w:p>
    <w:p>
      <w:pPr>
        <w:pStyle w:val="BodyText"/>
        <w:spacing w:before="44"/>
        <w:rPr>
          <w:b/>
          <w:sz w:val="18"/>
        </w:rPr>
      </w:pPr>
    </w:p>
    <w:p>
      <w:pPr>
        <w:pStyle w:val="BodyText"/>
        <w:spacing w:line="235" w:lineRule="auto"/>
        <w:ind w:left="149" w:right="160" w:firstLine="3"/>
        <w:jc w:val="both"/>
        <w:rPr>
          <w:i/>
        </w:rPr>
      </w:pPr>
      <w:r>
        <w:rPr/>
        <w:t>Essential to the operation of </w:t>
      </w:r>
      <w:r>
        <w:rPr>
          <w:b/>
          <w:sz w:val="22"/>
        </w:rPr>
        <w:t>U </w:t>
      </w:r>
      <w:r>
        <w:rPr/>
        <w:t>are the locating and copying operations we described earlier. In general terms </w:t>
      </w:r>
      <w:r>
        <w:rPr>
          <w:b/>
          <w:sz w:val="22"/>
        </w:rPr>
        <w:t>U </w:t>
      </w:r>
      <w:r>
        <w:rPr/>
        <w:t>operates as follows. First, </w:t>
      </w:r>
      <w:r>
        <w:rPr>
          <w:b/>
          <w:sz w:val="22"/>
        </w:rPr>
        <w:t>U </w:t>
      </w:r>
      <w:r>
        <w:rPr/>
        <w:t>looks in the section of the</w:t>
      </w:r>
      <w:r>
        <w:rPr>
          <w:spacing w:val="-5"/>
        </w:rPr>
        <w:t> </w:t>
      </w:r>
      <w:r>
        <w:rPr/>
        <w:t>tape</w:t>
      </w:r>
      <w:r>
        <w:rPr>
          <w:spacing w:val="-7"/>
        </w:rPr>
        <w:t> </w:t>
      </w:r>
      <w:r>
        <w:rPr/>
        <w:t>describing the</w:t>
      </w:r>
      <w:r>
        <w:rPr>
          <w:spacing w:val="-11"/>
        </w:rPr>
        <w:t> </w:t>
      </w:r>
      <w:r>
        <w:rPr/>
        <w:t>action of </w:t>
      </w:r>
      <w:r>
        <w:rPr>
          <w:b/>
          <w:sz w:val="22"/>
        </w:rPr>
        <w:t>T</w:t>
      </w:r>
      <w:r>
        <w:rPr>
          <w:b/>
          <w:spacing w:val="-13"/>
          <w:sz w:val="22"/>
        </w:rPr>
        <w:t> </w:t>
      </w:r>
      <w:r>
        <w:rPr/>
        <w:t>for</w:t>
      </w:r>
      <w:r>
        <w:rPr>
          <w:spacing w:val="-8"/>
        </w:rPr>
        <w:t> </w:t>
      </w:r>
      <w:r>
        <w:rPr/>
        <w:t>a</w:t>
      </w:r>
      <w:r>
        <w:rPr>
          <w:spacing w:val="-13"/>
        </w:rPr>
        <w:t> </w:t>
      </w:r>
      <w:r>
        <w:rPr/>
        <w:t>given </w:t>
      </w:r>
      <w:r>
        <w:rPr>
          <w:i/>
        </w:rPr>
        <w:t>Q</w:t>
      </w:r>
      <w:r>
        <w:rPr>
          <w:i/>
          <w:spacing w:val="-7"/>
        </w:rPr>
        <w:t> </w:t>
      </w:r>
      <w:r>
        <w:rPr/>
        <w:t>and</w:t>
      </w:r>
      <w:r>
        <w:rPr>
          <w:spacing w:val="-2"/>
        </w:rPr>
        <w:t> </w:t>
      </w:r>
      <w:r>
        <w:rPr>
          <w:i/>
        </w:rPr>
        <w:t>S,</w:t>
      </w:r>
      <w:r>
        <w:rPr>
          <w:i/>
          <w:spacing w:val="-15"/>
        </w:rPr>
        <w:t> </w:t>
      </w:r>
      <w:r>
        <w:rPr/>
        <w:t>exactly as we did with the locating machine: the</w:t>
      </w:r>
      <w:r>
        <w:rPr>
          <w:spacing w:val="-4"/>
        </w:rPr>
        <w:t> </w:t>
      </w:r>
      <w:r>
        <w:rPr/>
        <w:t>set</w:t>
      </w:r>
      <w:r>
        <w:rPr>
          <w:spacing w:val="-10"/>
        </w:rPr>
        <w:t> </w:t>
      </w:r>
      <w:r>
        <w:rPr>
          <w:i/>
        </w:rPr>
        <w:t>(Q,S)</w:t>
      </w:r>
      <w:r>
        <w:rPr>
          <w:i/>
          <w:spacing w:val="-5"/>
        </w:rPr>
        <w:t> </w:t>
      </w:r>
      <w:r>
        <w:rPr/>
        <w:t>can be regarded as the</w:t>
      </w:r>
      <w:r>
        <w:rPr>
          <w:spacing w:val="-6"/>
        </w:rPr>
        <w:t> </w:t>
      </w:r>
      <w:r>
        <w:rPr/>
        <w:t>filename of the file containing the relevant quintuple. As with the locator, on its way this operation changes all the</w:t>
      </w:r>
      <w:r>
        <w:rPr>
          <w:spacing w:val="-2"/>
        </w:rPr>
        <w:t> </w:t>
      </w:r>
      <w:r>
        <w:rPr/>
        <w:t>O's and l's</w:t>
      </w:r>
      <w:r>
        <w:rPr>
          <w:spacing w:val="40"/>
        </w:rPr>
        <w:t> </w:t>
      </w:r>
      <w:r>
        <w:rPr/>
        <w:t>it</w:t>
      </w:r>
      <w:r>
        <w:rPr>
          <w:spacing w:val="-7"/>
        </w:rPr>
        <w:t> </w:t>
      </w:r>
      <w:r>
        <w:rPr/>
        <w:t>encounters to</w:t>
      </w:r>
      <w:r>
        <w:rPr>
          <w:spacing w:val="-5"/>
        </w:rPr>
        <w:t> </w:t>
      </w:r>
      <w:r>
        <w:rPr>
          <w:i/>
        </w:rPr>
        <w:t>A's </w:t>
      </w:r>
      <w:r>
        <w:rPr/>
        <w:t>and </w:t>
      </w:r>
      <w:r>
        <w:rPr>
          <w:i/>
        </w:rPr>
        <w:t>B's.</w:t>
      </w:r>
      <w:r>
        <w:rPr>
          <w:i/>
          <w:spacing w:val="-10"/>
        </w:rPr>
        <w:t> </w:t>
      </w:r>
      <w:r>
        <w:rPr/>
        <w:t>After it</w:t>
      </w:r>
      <w:r>
        <w:rPr>
          <w:spacing w:val="-8"/>
        </w:rPr>
        <w:t> </w:t>
      </w:r>
      <w:r>
        <w:rPr/>
        <w:t>finds the</w:t>
      </w:r>
      <w:r>
        <w:rPr>
          <w:spacing w:val="-3"/>
        </w:rPr>
        <w:t> </w:t>
      </w:r>
      <w:r>
        <w:rPr/>
        <w:t>relevant pair (and changes them to</w:t>
      </w:r>
      <w:r>
        <w:rPr>
          <w:spacing w:val="-5"/>
        </w:rPr>
        <w:t> </w:t>
      </w:r>
      <w:r>
        <w:rPr>
          <w:i/>
        </w:rPr>
        <w:t>A's</w:t>
      </w:r>
      <w:r>
        <w:rPr>
          <w:i/>
          <w:spacing w:val="-1"/>
        </w:rPr>
        <w:t> </w:t>
      </w:r>
      <w:r>
        <w:rPr/>
        <w:t>and</w:t>
      </w:r>
      <w:r>
        <w:rPr>
          <w:spacing w:val="-9"/>
        </w:rPr>
        <w:t> </w:t>
      </w:r>
      <w:r>
        <w:rPr/>
        <w:t>B's),</w:t>
      </w:r>
      <w:r>
        <w:rPr>
          <w:spacing w:val="-3"/>
        </w:rPr>
        <w:t> </w:t>
      </w:r>
      <w:r>
        <w:rPr/>
        <w:t>it</w:t>
      </w:r>
      <w:r>
        <w:rPr>
          <w:spacing w:val="-5"/>
        </w:rPr>
        <w:t> </w:t>
      </w:r>
      <w:r>
        <w:rPr/>
        <w:t>returns to the</w:t>
      </w:r>
      <w:r>
        <w:rPr>
          <w:spacing w:val="-6"/>
        </w:rPr>
        <w:t> </w:t>
      </w:r>
      <w:r>
        <w:rPr/>
        <w:t>leftmost </w:t>
      </w:r>
      <w:r>
        <w:rPr>
          <w:i/>
        </w:rPr>
        <w:t>X.</w:t>
      </w:r>
    </w:p>
    <w:p>
      <w:pPr>
        <w:pStyle w:val="BodyText"/>
        <w:spacing w:line="235" w:lineRule="auto" w:before="243"/>
        <w:ind w:left="153" w:right="163" w:firstLine="578"/>
        <w:jc w:val="both"/>
      </w:pPr>
      <w:r>
        <w:rPr/>
        <w:t>The next stage involves the</w:t>
      </w:r>
      <w:r>
        <w:rPr>
          <w:spacing w:val="-1"/>
        </w:rPr>
        <w:t> </w:t>
      </w:r>
      <w:r>
        <w:rPr/>
        <w:t>copy machine. U moves to the right until it hits the first set of O's and</w:t>
      </w:r>
      <w:r>
        <w:rPr>
          <w:spacing w:val="40"/>
        </w:rPr>
        <w:t> </w:t>
      </w:r>
      <w:r>
        <w:rPr/>
        <w:t>l's; because of the way we have set up the tape, these represent the</w:t>
      </w:r>
      <w:r>
        <w:rPr>
          <w:spacing w:val="-4"/>
        </w:rPr>
        <w:t> </w:t>
      </w:r>
      <w:r>
        <w:rPr/>
        <w:t>three</w:t>
      </w:r>
      <w:r>
        <w:rPr>
          <w:spacing w:val="-4"/>
        </w:rPr>
        <w:t> </w:t>
      </w:r>
      <w:r>
        <w:rPr/>
        <w:t>remaining parts</w:t>
      </w:r>
      <w:r>
        <w:rPr>
          <w:spacing w:val="-2"/>
        </w:rPr>
        <w:t> </w:t>
      </w:r>
      <w:r>
        <w:rPr/>
        <w:t>of the</w:t>
      </w:r>
      <w:r>
        <w:rPr>
          <w:spacing w:val="-15"/>
        </w:rPr>
        <w:t> </w:t>
      </w:r>
      <w:r>
        <w:rPr/>
        <w:t>quintuple specified by </w:t>
      </w:r>
      <w:r>
        <w:rPr>
          <w:i/>
        </w:rPr>
        <w:t>Q</w:t>
      </w:r>
      <w:r>
        <w:rPr>
          <w:i/>
          <w:spacing w:val="-6"/>
        </w:rPr>
        <w:t> </w:t>
      </w:r>
      <w:r>
        <w:rPr/>
        <w:t>and</w:t>
      </w:r>
      <w:r>
        <w:rPr>
          <w:spacing w:val="-5"/>
        </w:rPr>
        <w:t> </w:t>
      </w:r>
      <w:r>
        <w:rPr>
          <w:i/>
        </w:rPr>
        <w:t>S.</w:t>
      </w:r>
      <w:r>
        <w:rPr>
          <w:i/>
        </w:rPr>
        <w:t> </w:t>
      </w:r>
      <w:r>
        <w:rPr/>
        <w:t>These are the new state of T, the symbol it writes (on the pseudo-tape in position</w:t>
      </w:r>
      <w:r>
        <w:rPr>
          <w:spacing w:val="-15"/>
        </w:rPr>
        <w:t> </w:t>
      </w:r>
      <w:r>
        <w:rPr>
          <w:i/>
        </w:rPr>
        <w:t>M)</w:t>
      </w:r>
      <w:r>
        <w:rPr>
          <w:i/>
          <w:spacing w:val="-14"/>
        </w:rPr>
        <w:t> </w:t>
      </w:r>
      <w:r>
        <w:rPr/>
        <w:t>and</w:t>
      </w:r>
      <w:r>
        <w:rPr>
          <w:spacing w:val="-15"/>
        </w:rPr>
        <w:t> </w:t>
      </w:r>
      <w:r>
        <w:rPr/>
        <w:t>its</w:t>
      </w:r>
      <w:r>
        <w:rPr>
          <w:spacing w:val="-14"/>
        </w:rPr>
        <w:t> </w:t>
      </w:r>
      <w:r>
        <w:rPr/>
        <w:t>subsequent</w:t>
      </w:r>
      <w:r>
        <w:rPr>
          <w:spacing w:val="-13"/>
        </w:rPr>
        <w:t> </w:t>
      </w:r>
      <w:r>
        <w:rPr/>
        <w:t>direction</w:t>
      </w:r>
      <w:r>
        <w:rPr>
          <w:spacing w:val="-9"/>
        </w:rPr>
        <w:t> </w:t>
      </w:r>
      <w:r>
        <w:rPr/>
        <w:t>of</w:t>
      </w:r>
      <w:r>
        <w:rPr>
          <w:spacing w:val="-11"/>
        </w:rPr>
        <w:t> </w:t>
      </w:r>
      <w:r>
        <w:rPr/>
        <w:t>motion.</w:t>
      </w:r>
      <w:r>
        <w:rPr>
          <w:spacing w:val="-13"/>
        </w:rPr>
        <w:t> </w:t>
      </w:r>
      <w:r>
        <w:rPr/>
        <w:t>The</w:t>
      </w:r>
      <w:r>
        <w:rPr>
          <w:spacing w:val="-14"/>
        </w:rPr>
        <w:t> </w:t>
      </w:r>
      <w:r>
        <w:rPr/>
        <w:t>machine</w:t>
      </w:r>
      <w:r>
        <w:rPr>
          <w:spacing w:val="-3"/>
        </w:rPr>
        <w:t> </w:t>
      </w:r>
      <w:r>
        <w:rPr/>
        <w:t>then</w:t>
      </w:r>
      <w:r>
        <w:rPr>
          <w:spacing w:val="-15"/>
        </w:rPr>
        <w:t> </w:t>
      </w:r>
      <w:r>
        <w:rPr/>
        <w:t>copies</w:t>
      </w:r>
      <w:r>
        <w:rPr>
          <w:spacing w:val="-12"/>
        </w:rPr>
        <w:t> </w:t>
      </w:r>
      <w:r>
        <w:rPr>
          <w:i/>
        </w:rPr>
        <w:t>A's</w:t>
      </w:r>
      <w:r>
        <w:rPr>
          <w:i/>
        </w:rPr>
        <w:t> </w:t>
      </w:r>
      <w:r>
        <w:rPr/>
        <w:t>and </w:t>
      </w:r>
      <w:r>
        <w:rPr>
          <w:i/>
        </w:rPr>
        <w:t>B's </w:t>
      </w:r>
      <w:r>
        <w:rPr/>
        <w:t>representing both the new </w:t>
      </w:r>
      <w:r>
        <w:rPr>
          <w:i/>
        </w:rPr>
        <w:t>Q </w:t>
      </w:r>
      <w:r>
        <w:rPr/>
        <w:t>and new </w:t>
      </w:r>
      <w:r>
        <w:rPr>
          <w:i/>
        </w:rPr>
        <w:t>S </w:t>
      </w:r>
      <w:r>
        <w:rPr/>
        <w:t>into the machine condition region in the middle of the tape. It remembers the direction of motion d </w:t>
      </w:r>
      <w:r>
        <w:rPr>
          <w:rFonts w:ascii="Arial"/>
          <w:i/>
          <w:sz w:val="20"/>
        </w:rPr>
        <w:t>(L</w:t>
      </w:r>
      <w:r>
        <w:rPr>
          <w:rFonts w:ascii="Arial"/>
          <w:i/>
          <w:spacing w:val="31"/>
          <w:sz w:val="20"/>
        </w:rPr>
        <w:t> </w:t>
      </w:r>
      <w:r>
        <w:rPr/>
        <w:t>or </w:t>
      </w:r>
      <w:r>
        <w:rPr>
          <w:i/>
        </w:rPr>
        <w:t>R,</w:t>
      </w:r>
      <w:r>
        <w:rPr>
          <w:i/>
          <w:spacing w:val="-15"/>
        </w:rPr>
        <w:t> </w:t>
      </w:r>
      <w:r>
        <w:rPr/>
        <w:t>represented as</w:t>
      </w:r>
      <w:r>
        <w:rPr>
          <w:spacing w:val="-1"/>
        </w:rPr>
        <w:t> </w:t>
      </w:r>
      <w:r>
        <w:rPr>
          <w:i/>
        </w:rPr>
        <w:t>A</w:t>
      </w:r>
      <w:r>
        <w:rPr>
          <w:i/>
          <w:spacing w:val="-8"/>
        </w:rPr>
        <w:t> </w:t>
      </w:r>
      <w:r>
        <w:rPr/>
        <w:t>or</w:t>
      </w:r>
      <w:r>
        <w:rPr>
          <w:spacing w:val="-10"/>
        </w:rPr>
        <w:t> </w:t>
      </w:r>
      <w:r>
        <w:rPr/>
        <w:t>B).</w:t>
      </w:r>
      <w:r>
        <w:rPr>
          <w:spacing w:val="-6"/>
        </w:rPr>
        <w:t> </w:t>
      </w:r>
      <w:r>
        <w:rPr/>
        <w:t>The</w:t>
      </w:r>
      <w:r>
        <w:rPr>
          <w:spacing w:val="-1"/>
        </w:rPr>
        <w:t> </w:t>
      </w:r>
      <w:r>
        <w:rPr/>
        <w:t>machine now heads left until it</w:t>
      </w:r>
      <w:r>
        <w:rPr>
          <w:spacing w:val="-6"/>
        </w:rPr>
        <w:t> </w:t>
      </w:r>
      <w:r>
        <w:rPr/>
        <w:t>reaches </w:t>
      </w:r>
      <w:r>
        <w:rPr>
          <w:i/>
        </w:rPr>
        <w:t>M.</w:t>
      </w:r>
      <w:r>
        <w:rPr>
          <w:i/>
          <w:spacing w:val="-14"/>
        </w:rPr>
        <w:t> </w:t>
      </w:r>
      <w:r>
        <w:rPr/>
        <w:t>Once there, it</w:t>
      </w:r>
      <w:r>
        <w:rPr>
          <w:spacing w:val="-5"/>
        </w:rPr>
        <w:t> </w:t>
      </w:r>
      <w:r>
        <w:rPr/>
        <w:t>erases</w:t>
      </w:r>
      <w:r>
        <w:rPr>
          <w:spacing w:val="-9"/>
        </w:rPr>
        <w:t> </w:t>
      </w:r>
      <w:r>
        <w:rPr>
          <w:rFonts w:ascii="Arial"/>
          <w:i/>
          <w:sz w:val="21"/>
        </w:rPr>
        <w:t>M</w:t>
      </w:r>
      <w:r>
        <w:rPr>
          <w:rFonts w:ascii="Arial"/>
          <w:i/>
          <w:spacing w:val="28"/>
          <w:sz w:val="21"/>
        </w:rPr>
        <w:t> </w:t>
      </w:r>
      <w:r>
        <w:rPr/>
        <w:t>and temporarily overwrites it</w:t>
      </w:r>
      <w:r>
        <w:rPr>
          <w:spacing w:val="-2"/>
        </w:rPr>
        <w:t> </w:t>
      </w:r>
      <w:r>
        <w:rPr/>
        <w:t>with the</w:t>
      </w:r>
      <w:r>
        <w:rPr>
          <w:spacing w:val="-8"/>
        </w:rPr>
        <w:t> </w:t>
      </w:r>
      <w:r>
        <w:rPr/>
        <w:t>direction </w:t>
      </w:r>
      <w:r>
        <w:rPr>
          <w:rFonts w:ascii="Arial"/>
          <w:i/>
          <w:sz w:val="21"/>
        </w:rPr>
        <w:t>d</w:t>
      </w:r>
      <w:r>
        <w:rPr>
          <w:rFonts w:ascii="Arial"/>
          <w:i/>
          <w:spacing w:val="-6"/>
          <w:sz w:val="21"/>
        </w:rPr>
        <w:t> </w:t>
      </w:r>
      <w:r>
        <w:rPr>
          <w:rFonts w:ascii="Arial"/>
          <w:i/>
          <w:sz w:val="21"/>
        </w:rPr>
        <w:t>(A</w:t>
      </w:r>
      <w:r>
        <w:rPr>
          <w:rFonts w:ascii="Arial"/>
          <w:i/>
          <w:spacing w:val="-8"/>
          <w:sz w:val="21"/>
        </w:rPr>
        <w:t> </w:t>
      </w:r>
      <w:r>
        <w:rPr/>
        <w:t>or</w:t>
      </w:r>
      <w:r>
        <w:rPr>
          <w:spacing w:val="-8"/>
        </w:rPr>
        <w:t> </w:t>
      </w:r>
      <w:r>
        <w:rPr/>
        <w:t>B).</w:t>
      </w:r>
      <w:r>
        <w:rPr>
          <w:spacing w:val="-2"/>
        </w:rPr>
        <w:t> </w:t>
      </w:r>
      <w:r>
        <w:rPr/>
        <w:t>It then</w:t>
      </w:r>
      <w:r>
        <w:rPr>
          <w:spacing w:val="20"/>
        </w:rPr>
        <w:t> </w:t>
      </w:r>
      <w:r>
        <w:rPr/>
        <w:t>moves</w:t>
      </w:r>
      <w:r>
        <w:rPr>
          <w:spacing w:val="20"/>
        </w:rPr>
        <w:t> </w:t>
      </w:r>
      <w:r>
        <w:rPr/>
        <w:t>right, changing all </w:t>
      </w:r>
      <w:r>
        <w:rPr>
          <w:i/>
        </w:rPr>
        <w:t>A's </w:t>
      </w:r>
      <w:r>
        <w:rPr/>
        <w:t>and </w:t>
      </w:r>
      <w:r>
        <w:rPr>
          <w:i/>
        </w:rPr>
        <w:t>B's </w:t>
      </w:r>
      <w:r>
        <w:rPr/>
        <w:t>to O's and</w:t>
      </w:r>
      <w:r>
        <w:rPr>
          <w:spacing w:val="27"/>
        </w:rPr>
        <w:t> </w:t>
      </w:r>
      <w:r>
        <w:rPr/>
        <w:t>l's</w:t>
      </w:r>
      <w:r>
        <w:rPr>
          <w:spacing w:val="40"/>
        </w:rPr>
        <w:t> </w:t>
      </w:r>
      <w:r>
        <w:rPr/>
        <w:t>on the way (leaving an </w:t>
      </w:r>
      <w:r>
        <w:rPr>
          <w:i/>
        </w:rPr>
        <w:t>A </w:t>
      </w:r>
      <w:r>
        <w:rPr/>
        <w:t>or </w:t>
      </w:r>
      <w:r>
        <w:rPr>
          <w:i/>
        </w:rPr>
        <w:t>B </w:t>
      </w:r>
      <w:r>
        <w:rPr/>
        <w:t>in </w:t>
      </w:r>
      <w:r>
        <w:rPr>
          <w:i/>
        </w:rPr>
        <w:t>M's </w:t>
      </w:r>
      <w:r>
        <w:rPr/>
        <w:t>old location). Finally, it moves to the immediate left of the leftmost </w:t>
      </w:r>
      <w:r>
        <w:rPr>
          <w:rFonts w:ascii="Arial"/>
          <w:i/>
          <w:sz w:val="21"/>
        </w:rPr>
        <w:t>X, </w:t>
      </w:r>
      <w:r>
        <w:rPr/>
        <w:t>erases the symbol </w:t>
      </w:r>
      <w:r>
        <w:rPr>
          <w:rFonts w:ascii="Arial"/>
          <w:i/>
          <w:sz w:val="21"/>
        </w:rPr>
        <w:t>S </w:t>
      </w:r>
      <w:r>
        <w:rPr/>
        <w:t>that is there (but remembers it) and prints the special symbol </w:t>
      </w:r>
      <w:r>
        <w:rPr>
          <w:i/>
        </w:rPr>
        <w:t>Vin</w:t>
      </w:r>
      <w:r>
        <w:rPr>
          <w:i/>
          <w:spacing w:val="80"/>
        </w:rPr>
        <w:t> </w:t>
      </w:r>
      <w:r>
        <w:rPr/>
        <w:t>its place (this is all that </w:t>
      </w:r>
      <w:r>
        <w:rPr>
          <w:i/>
        </w:rPr>
        <w:t>Vis</w:t>
      </w:r>
      <w:r>
        <w:rPr>
          <w:i/>
          <w:spacing w:val="80"/>
        </w:rPr>
        <w:t> </w:t>
      </w:r>
      <w:r>
        <w:rPr/>
        <w:t>used for).</w:t>
      </w:r>
    </w:p>
    <w:p>
      <w:pPr>
        <w:pStyle w:val="BodyText"/>
        <w:spacing w:line="235" w:lineRule="auto" w:before="256"/>
        <w:ind w:left="163" w:right="162" w:firstLine="578"/>
        <w:jc w:val="both"/>
      </w:pPr>
      <w:r>
        <w:rPr/>
        <w:t>The</w:t>
      </w:r>
      <w:r>
        <w:rPr>
          <w:spacing w:val="-15"/>
        </w:rPr>
        <w:t> </w:t>
      </w:r>
      <w:r>
        <w:rPr/>
        <w:t>machine</w:t>
      </w:r>
      <w:r>
        <w:rPr>
          <w:spacing w:val="-14"/>
        </w:rPr>
        <w:t> </w:t>
      </w:r>
      <w:r>
        <w:rPr/>
        <w:t>now</w:t>
      </w:r>
      <w:r>
        <w:rPr>
          <w:spacing w:val="-15"/>
        </w:rPr>
        <w:t> </w:t>
      </w:r>
      <w:r>
        <w:rPr/>
        <w:t>enters</w:t>
      </w:r>
      <w:r>
        <w:rPr>
          <w:spacing w:val="-14"/>
        </w:rPr>
        <w:t> </w:t>
      </w:r>
      <w:r>
        <w:rPr/>
        <w:t>its</w:t>
      </w:r>
      <w:r>
        <w:rPr>
          <w:spacing w:val="-14"/>
        </w:rPr>
        <w:t> </w:t>
      </w:r>
      <w:r>
        <w:rPr/>
        <w:t>final</w:t>
      </w:r>
      <w:r>
        <w:rPr>
          <w:spacing w:val="-15"/>
        </w:rPr>
        <w:t> </w:t>
      </w:r>
      <w:r>
        <w:rPr/>
        <w:t>phase.</w:t>
      </w:r>
      <w:r>
        <w:rPr>
          <w:spacing w:val="-14"/>
        </w:rPr>
        <w:t> </w:t>
      </w:r>
      <w:r>
        <w:rPr/>
        <w:t>It</w:t>
      </w:r>
      <w:r>
        <w:rPr>
          <w:spacing w:val="-14"/>
        </w:rPr>
        <w:t> </w:t>
      </w:r>
      <w:r>
        <w:rPr/>
        <w:t>shifts</w:t>
      </w:r>
      <w:r>
        <w:rPr>
          <w:spacing w:val="-12"/>
        </w:rPr>
        <w:t> </w:t>
      </w:r>
      <w:r>
        <w:rPr/>
        <w:t>left</w:t>
      </w:r>
      <w:r>
        <w:rPr>
          <w:spacing w:val="-12"/>
        </w:rPr>
        <w:t> </w:t>
      </w:r>
      <w:r>
        <w:rPr/>
        <w:t>until</w:t>
      </w:r>
      <w:r>
        <w:rPr>
          <w:spacing w:val="-11"/>
        </w:rPr>
        <w:t> </w:t>
      </w:r>
      <w:r>
        <w:rPr/>
        <w:t>it</w:t>
      </w:r>
      <w:r>
        <w:rPr>
          <w:spacing w:val="-15"/>
        </w:rPr>
        <w:t> </w:t>
      </w:r>
      <w:r>
        <w:rPr/>
        <w:t>encounters</w:t>
      </w:r>
      <w:r>
        <w:rPr>
          <w:spacing w:val="-1"/>
        </w:rPr>
        <w:t> </w:t>
      </w:r>
      <w:r>
        <w:rPr/>
        <w:t>the </w:t>
      </w:r>
      <w:r>
        <w:rPr>
          <w:i/>
        </w:rPr>
        <w:t>A </w:t>
      </w:r>
      <w:r>
        <w:rPr/>
        <w:t>or </w:t>
      </w:r>
      <w:r>
        <w:rPr>
          <w:i/>
        </w:rPr>
        <w:t>B </w:t>
      </w:r>
      <w:r>
        <w:rPr/>
        <w:t>that we stored in </w:t>
      </w:r>
      <w:r>
        <w:rPr>
          <w:i/>
        </w:rPr>
        <w:t>M; </w:t>
      </w:r>
      <w:r>
        <w:rPr/>
        <w:t>this represents the direction </w:t>
      </w:r>
      <w:r>
        <w:rPr>
          <w:i/>
        </w:rPr>
        <w:t>d </w:t>
      </w:r>
      <w:r>
        <w:rPr/>
        <w:t>in which T should next move. The machine overwrites the </w:t>
      </w:r>
      <w:r>
        <w:rPr>
          <w:i/>
        </w:rPr>
        <w:t>A </w:t>
      </w:r>
      <w:r>
        <w:rPr/>
        <w:t>or </w:t>
      </w:r>
      <w:r>
        <w:rPr>
          <w:i/>
        </w:rPr>
        <w:t>B </w:t>
      </w:r>
      <w:r>
        <w:rPr/>
        <w:t>with the </w:t>
      </w:r>
      <w:r>
        <w:rPr>
          <w:i/>
        </w:rPr>
        <w:t>S </w:t>
      </w:r>
      <w:r>
        <w:rPr/>
        <w:t>it has remembered, and</w:t>
      </w:r>
      <w:r>
        <w:rPr>
          <w:spacing w:val="-1"/>
        </w:rPr>
        <w:t> </w:t>
      </w:r>
      <w:r>
        <w:rPr/>
        <w:t>then moves left</w:t>
      </w:r>
      <w:r>
        <w:rPr>
          <w:spacing w:val="-12"/>
        </w:rPr>
        <w:t> </w:t>
      </w:r>
      <w:r>
        <w:rPr/>
        <w:t>or</w:t>
      </w:r>
      <w:r>
        <w:rPr>
          <w:spacing w:val="-3"/>
        </w:rPr>
        <w:t> </w:t>
      </w:r>
      <w:r>
        <w:rPr/>
        <w:t>right</w:t>
      </w:r>
      <w:r>
        <w:rPr>
          <w:spacing w:val="-6"/>
        </w:rPr>
        <w:t> </w:t>
      </w:r>
      <w:r>
        <w:rPr/>
        <w:t>depending on</w:t>
      </w:r>
      <w:r>
        <w:rPr>
          <w:spacing w:val="-1"/>
        </w:rPr>
        <w:t> </w:t>
      </w:r>
      <w:r>
        <w:rPr/>
        <w:t>the</w:t>
      </w:r>
      <w:r>
        <w:rPr>
          <w:spacing w:val="-9"/>
        </w:rPr>
        <w:t> </w:t>
      </w:r>
      <w:r>
        <w:rPr/>
        <w:t>instruction </w:t>
      </w:r>
      <w:r>
        <w:rPr>
          <w:i/>
        </w:rPr>
        <w:t>d.</w:t>
      </w:r>
      <w:r>
        <w:rPr>
          <w:i/>
          <w:spacing w:val="-15"/>
        </w:rPr>
        <w:t> </w:t>
      </w:r>
      <w:r>
        <w:rPr/>
        <w:t>It</w:t>
      </w:r>
      <w:r>
        <w:rPr>
          <w:spacing w:val="-8"/>
        </w:rPr>
        <w:t> </w:t>
      </w:r>
      <w:r>
        <w:rPr/>
        <w:t>reads</w:t>
      </w:r>
      <w:r>
        <w:rPr>
          <w:spacing w:val="-3"/>
        </w:rPr>
        <w:t> </w:t>
      </w:r>
      <w:r>
        <w:rPr/>
        <w:t>the</w:t>
      </w:r>
      <w:r>
        <w:rPr>
          <w:spacing w:val="-7"/>
        </w:rPr>
        <w:t> </w:t>
      </w:r>
      <w:r>
        <w:rPr/>
        <w:t>symbol of the square it is now on, remembers it and prints an </w:t>
      </w:r>
      <w:r>
        <w:rPr>
          <w:i/>
        </w:rPr>
        <w:t>M </w:t>
      </w:r>
      <w:r>
        <w:rPr/>
        <w:t>in its place. It then shifts</w:t>
      </w:r>
      <w:r>
        <w:rPr>
          <w:spacing w:val="-15"/>
        </w:rPr>
        <w:t> </w:t>
      </w:r>
      <w:r>
        <w:rPr/>
        <w:t>right</w:t>
      </w:r>
      <w:r>
        <w:rPr>
          <w:spacing w:val="-14"/>
        </w:rPr>
        <w:t> </w:t>
      </w:r>
      <w:r>
        <w:rPr/>
        <w:t>until</w:t>
      </w:r>
      <w:r>
        <w:rPr>
          <w:spacing w:val="-15"/>
        </w:rPr>
        <w:t> </w:t>
      </w:r>
      <w:r>
        <w:rPr/>
        <w:t>it</w:t>
      </w:r>
      <w:r>
        <w:rPr>
          <w:spacing w:val="-14"/>
        </w:rPr>
        <w:t> </w:t>
      </w:r>
      <w:r>
        <w:rPr/>
        <w:t>reaches</w:t>
      </w:r>
      <w:r>
        <w:rPr>
          <w:spacing w:val="-14"/>
        </w:rPr>
        <w:t> </w:t>
      </w:r>
      <w:r>
        <w:rPr/>
        <w:t>the</w:t>
      </w:r>
      <w:r>
        <w:rPr>
          <w:spacing w:val="-15"/>
        </w:rPr>
        <w:t> </w:t>
      </w:r>
      <w:r>
        <w:rPr>
          <w:rFonts w:ascii="Arial"/>
          <w:i/>
          <w:sz w:val="21"/>
        </w:rPr>
        <w:t>V,</w:t>
      </w:r>
      <w:r>
        <w:rPr>
          <w:rFonts w:ascii="Arial"/>
          <w:i/>
          <w:spacing w:val="-14"/>
          <w:sz w:val="21"/>
        </w:rPr>
        <w:t> </w:t>
      </w:r>
      <w:r>
        <w:rPr/>
        <w:t>which</w:t>
      </w:r>
      <w:r>
        <w:rPr>
          <w:spacing w:val="-15"/>
        </w:rPr>
        <w:t> </w:t>
      </w:r>
      <w:r>
        <w:rPr/>
        <w:t>it</w:t>
      </w:r>
      <w:r>
        <w:rPr>
          <w:spacing w:val="-14"/>
        </w:rPr>
        <w:t> </w:t>
      </w:r>
      <w:r>
        <w:rPr/>
        <w:t>replaces</w:t>
      </w:r>
      <w:r>
        <w:rPr>
          <w:spacing w:val="-14"/>
        </w:rPr>
        <w:t> </w:t>
      </w:r>
      <w:r>
        <w:rPr/>
        <w:t>with</w:t>
      </w:r>
      <w:r>
        <w:rPr>
          <w:spacing w:val="-15"/>
        </w:rPr>
        <w:t> </w:t>
      </w:r>
      <w:r>
        <w:rPr/>
        <w:t>the</w:t>
      </w:r>
      <w:r>
        <w:rPr>
          <w:spacing w:val="-14"/>
        </w:rPr>
        <w:t> </w:t>
      </w:r>
      <w:r>
        <w:rPr/>
        <w:t>remembered</w:t>
      </w:r>
      <w:r>
        <w:rPr>
          <w:spacing w:val="-9"/>
        </w:rPr>
        <w:t> </w:t>
      </w:r>
      <w:r>
        <w:rPr/>
        <w:t>symbol. Now the sequence starts all over again.</w:t>
      </w:r>
    </w:p>
    <w:p>
      <w:pPr>
        <w:pStyle w:val="BodyText"/>
        <w:spacing w:after="0" w:line="235" w:lineRule="auto"/>
        <w:jc w:val="both"/>
        <w:sectPr>
          <w:pgSz w:w="8450" w:h="12230"/>
          <w:pgMar w:header="535" w:footer="0" w:top="960" w:bottom="280" w:left="425" w:right="425"/>
        </w:sectPr>
      </w:pPr>
    </w:p>
    <w:p>
      <w:pPr>
        <w:spacing w:line="247" w:lineRule="auto" w:before="203"/>
        <w:ind w:left="149" w:right="182" w:firstLine="581"/>
        <w:jc w:val="both"/>
        <w:rPr>
          <w:sz w:val="22"/>
        </w:rPr>
      </w:pPr>
      <w:r>
        <w:rPr>
          <w:sz w:val="22"/>
        </w:rPr>
        <w:t>What the machine has done is simulate one cycle of T's</w:t>
      </w:r>
      <w:r>
        <w:rPr>
          <w:spacing w:val="40"/>
          <w:sz w:val="22"/>
        </w:rPr>
        <w:t> </w:t>
      </w:r>
      <w:r>
        <w:rPr>
          <w:sz w:val="22"/>
        </w:rPr>
        <w:t>operation: it has started off in a certain state </w:t>
      </w:r>
      <w:r>
        <w:rPr>
          <w:i/>
          <w:sz w:val="21"/>
        </w:rPr>
        <w:t>Q </w:t>
      </w:r>
      <w:r>
        <w:rPr>
          <w:sz w:val="22"/>
        </w:rPr>
        <w:t>and a given input symbol </w:t>
      </w:r>
      <w:r>
        <w:rPr>
          <w:rFonts w:ascii="Arial"/>
          <w:i/>
          <w:sz w:val="21"/>
        </w:rPr>
        <w:t>S; </w:t>
      </w:r>
      <w:r>
        <w:rPr>
          <w:sz w:val="22"/>
        </w:rPr>
        <w:t>it has then changed state, written a new symbol and moved on to the next symbol dictated by </w:t>
      </w:r>
      <w:r>
        <w:rPr>
          <w:b/>
          <w:sz w:val="22"/>
        </w:rPr>
        <w:t>T. U </w:t>
      </w:r>
      <w:r>
        <w:rPr>
          <w:sz w:val="22"/>
        </w:rPr>
        <w:t>continues like this until it has mimicked </w:t>
      </w:r>
      <w:r>
        <w:rPr>
          <w:b/>
          <w:sz w:val="22"/>
        </w:rPr>
        <w:t>T </w:t>
      </w:r>
      <w:r>
        <w:rPr>
          <w:sz w:val="22"/>
        </w:rPr>
        <w:t>completely. Importantly, Uhas a halt state:</w:t>
      </w:r>
      <w:r>
        <w:rPr>
          <w:spacing w:val="40"/>
          <w:sz w:val="22"/>
        </w:rPr>
        <w:t> </w:t>
      </w:r>
      <w:r>
        <w:rPr>
          <w:sz w:val="22"/>
        </w:rPr>
        <w:t>it</w:t>
      </w:r>
      <w:r>
        <w:rPr>
          <w:spacing w:val="40"/>
          <w:sz w:val="22"/>
        </w:rPr>
        <w:t> </w:t>
      </w:r>
      <w:r>
        <w:rPr>
          <w:sz w:val="22"/>
        </w:rPr>
        <w:t>recognizes</w:t>
      </w:r>
      <w:r>
        <w:rPr>
          <w:spacing w:val="40"/>
          <w:sz w:val="22"/>
        </w:rPr>
        <w:t> </w:t>
      </w:r>
      <w:r>
        <w:rPr>
          <w:sz w:val="22"/>
        </w:rPr>
        <w:t>when</w:t>
      </w:r>
      <w:r>
        <w:rPr>
          <w:spacing w:val="40"/>
          <w:sz w:val="22"/>
        </w:rPr>
        <w:t> </w:t>
      </w:r>
      <w:r>
        <w:rPr>
          <w:b/>
          <w:sz w:val="21"/>
        </w:rPr>
        <w:t>T</w:t>
      </w:r>
      <w:r>
        <w:rPr>
          <w:b/>
          <w:spacing w:val="40"/>
          <w:sz w:val="21"/>
        </w:rPr>
        <w:t> </w:t>
      </w:r>
      <w:r>
        <w:rPr>
          <w:sz w:val="22"/>
        </w:rPr>
        <w:t>has</w:t>
      </w:r>
      <w:r>
        <w:rPr>
          <w:spacing w:val="30"/>
          <w:sz w:val="22"/>
        </w:rPr>
        <w:t> </w:t>
      </w:r>
      <w:r>
        <w:rPr>
          <w:sz w:val="22"/>
        </w:rPr>
        <w:t>halted,</w:t>
      </w:r>
      <w:r>
        <w:rPr>
          <w:spacing w:val="35"/>
          <w:sz w:val="22"/>
        </w:rPr>
        <w:t> </w:t>
      </w:r>
      <w:r>
        <w:rPr>
          <w:sz w:val="22"/>
        </w:rPr>
        <w:t>and</w:t>
      </w:r>
      <w:r>
        <w:rPr>
          <w:spacing w:val="40"/>
          <w:sz w:val="22"/>
        </w:rPr>
        <w:t> </w:t>
      </w:r>
      <w:r>
        <w:rPr>
          <w:sz w:val="22"/>
        </w:rPr>
        <w:t>proceeds</w:t>
      </w:r>
      <w:r>
        <w:rPr>
          <w:spacing w:val="40"/>
          <w:sz w:val="22"/>
        </w:rPr>
        <w:t> </w:t>
      </w:r>
      <w:r>
        <w:rPr>
          <w:sz w:val="22"/>
        </w:rPr>
        <w:t>to</w:t>
      </w:r>
      <w:r>
        <w:rPr>
          <w:spacing w:val="29"/>
          <w:sz w:val="22"/>
        </w:rPr>
        <w:t> </w:t>
      </w:r>
      <w:r>
        <w:rPr>
          <w:sz w:val="22"/>
        </w:rPr>
        <w:t>stop</w:t>
      </w:r>
      <w:r>
        <w:rPr>
          <w:spacing w:val="38"/>
          <w:sz w:val="22"/>
        </w:rPr>
        <w:t> </w:t>
      </w:r>
      <w:r>
        <w:rPr>
          <w:sz w:val="22"/>
        </w:rPr>
        <w:t>itself.</w:t>
      </w:r>
    </w:p>
    <w:p>
      <w:pPr>
        <w:spacing w:line="242" w:lineRule="auto" w:before="250"/>
        <w:ind w:left="149" w:right="181" w:firstLine="582"/>
        <w:jc w:val="both"/>
        <w:rPr>
          <w:sz w:val="22"/>
        </w:rPr>
      </w:pPr>
      <w:r>
        <w:rPr>
          <w:sz w:val="22"/>
        </w:rPr>
        <w:t>The description of </w:t>
      </w:r>
      <w:r>
        <w:rPr>
          <w:b/>
          <w:sz w:val="22"/>
        </w:rPr>
        <w:t>U </w:t>
      </w:r>
      <w:r>
        <w:rPr>
          <w:sz w:val="22"/>
        </w:rPr>
        <w:t>given above, due to Minsky, requires </w:t>
      </w:r>
      <w:r>
        <w:rPr>
          <w:b/>
          <w:sz w:val="22"/>
        </w:rPr>
        <w:t>U </w:t>
      </w:r>
      <w:r>
        <w:rPr>
          <w:sz w:val="22"/>
        </w:rPr>
        <w:t>to have 8 symbols and 23 states. So that you can appreciate the beauty of his machine, we reproduce</w:t>
      </w:r>
      <w:r>
        <w:rPr>
          <w:spacing w:val="40"/>
          <w:sz w:val="22"/>
        </w:rPr>
        <w:t> </w:t>
      </w:r>
      <w:r>
        <w:rPr>
          <w:sz w:val="22"/>
        </w:rPr>
        <w:t>it in full in Figure</w:t>
      </w:r>
      <w:r>
        <w:rPr>
          <w:spacing w:val="38"/>
          <w:sz w:val="22"/>
        </w:rPr>
        <w:t> </w:t>
      </w:r>
      <w:r>
        <w:rPr>
          <w:sz w:val="22"/>
        </w:rPr>
        <w:t>3.23. You should</w:t>
      </w:r>
      <w:r>
        <w:rPr>
          <w:spacing w:val="40"/>
          <w:sz w:val="22"/>
        </w:rPr>
        <w:t> </w:t>
      </w:r>
      <w:r>
        <w:rPr>
          <w:sz w:val="22"/>
        </w:rPr>
        <w:t>not find it too hard</w:t>
      </w:r>
      <w:r>
        <w:rPr>
          <w:spacing w:val="40"/>
          <w:sz w:val="22"/>
        </w:rPr>
        <w:t> </w:t>
      </w:r>
      <w:r>
        <w:rPr>
          <w:sz w:val="22"/>
        </w:rPr>
        <w:t>to break</w:t>
      </w:r>
      <w:r>
        <w:rPr>
          <w:spacing w:val="37"/>
          <w:sz w:val="22"/>
        </w:rPr>
        <w:t> </w:t>
      </w:r>
      <w:r>
        <w:rPr>
          <w:sz w:val="22"/>
        </w:rPr>
        <w:t>it down into its constituent</w:t>
      </w:r>
      <w:r>
        <w:rPr>
          <w:spacing w:val="40"/>
          <w:sz w:val="22"/>
        </w:rPr>
        <w:t> </w:t>
      </w:r>
      <w:r>
        <w:rPr>
          <w:sz w:val="22"/>
        </w:rPr>
        <w:t>sub-machines.</w:t>
      </w:r>
    </w:p>
    <w:p>
      <w:pPr>
        <w:pStyle w:val="BodyText"/>
        <w:spacing w:before="30"/>
        <w:rPr>
          <w:sz w:val="20"/>
        </w:rPr>
      </w:pPr>
      <w:r>
        <w:rPr>
          <w:sz w:val="20"/>
        </w:rPr>
        <w:drawing>
          <wp:anchor distT="0" distB="0" distL="0" distR="0" allowOverlap="1" layoutInCell="1" locked="0" behindDoc="1" simplePos="0" relativeHeight="487671808">
            <wp:simplePos x="0" y="0"/>
            <wp:positionH relativeFrom="page">
              <wp:posOffset>1026455</wp:posOffset>
            </wp:positionH>
            <wp:positionV relativeFrom="paragraph">
              <wp:posOffset>180677</wp:posOffset>
            </wp:positionV>
            <wp:extent cx="3458852" cy="4248912"/>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87" cstate="print"/>
                    <a:stretch>
                      <a:fillRect/>
                    </a:stretch>
                  </pic:blipFill>
                  <pic:spPr>
                    <a:xfrm>
                      <a:off x="0" y="0"/>
                      <a:ext cx="3458852" cy="4248912"/>
                    </a:xfrm>
                    <a:prstGeom prst="rect">
                      <a:avLst/>
                    </a:prstGeom>
                  </pic:spPr>
                </pic:pic>
              </a:graphicData>
            </a:graphic>
          </wp:anchor>
        </w:drawing>
      </w:r>
    </w:p>
    <w:p>
      <w:pPr>
        <w:spacing w:before="241"/>
        <w:ind w:left="0" w:right="31" w:firstLine="0"/>
        <w:jc w:val="center"/>
        <w:rPr>
          <w:b/>
          <w:sz w:val="18"/>
        </w:rPr>
      </w:pPr>
      <w:r>
        <w:rPr>
          <w:b/>
          <w:sz w:val="18"/>
        </w:rPr>
        <w:t>Fig.</w:t>
      </w:r>
      <w:r>
        <w:rPr>
          <w:b/>
          <w:spacing w:val="6"/>
          <w:sz w:val="18"/>
        </w:rPr>
        <w:t> </w:t>
      </w:r>
      <w:r>
        <w:rPr>
          <w:b/>
          <w:sz w:val="18"/>
        </w:rPr>
        <w:t>3.23</w:t>
      </w:r>
      <w:r>
        <w:rPr>
          <w:b/>
          <w:spacing w:val="2"/>
          <w:sz w:val="18"/>
        </w:rPr>
        <w:t> </w:t>
      </w:r>
      <w:r>
        <w:rPr>
          <w:b/>
          <w:sz w:val="18"/>
        </w:rPr>
        <w:t>A</w:t>
      </w:r>
      <w:r>
        <w:rPr>
          <w:b/>
          <w:spacing w:val="9"/>
          <w:sz w:val="18"/>
        </w:rPr>
        <w:t> </w:t>
      </w:r>
      <w:r>
        <w:rPr>
          <w:b/>
          <w:sz w:val="18"/>
        </w:rPr>
        <w:t>Universal</w:t>
      </w:r>
      <w:r>
        <w:rPr>
          <w:b/>
          <w:spacing w:val="15"/>
          <w:sz w:val="18"/>
        </w:rPr>
        <w:t> </w:t>
      </w:r>
      <w:r>
        <w:rPr>
          <w:b/>
          <w:sz w:val="18"/>
        </w:rPr>
        <w:t>Turing</w:t>
      </w:r>
      <w:r>
        <w:rPr>
          <w:b/>
          <w:spacing w:val="18"/>
          <w:sz w:val="18"/>
        </w:rPr>
        <w:t> </w:t>
      </w:r>
      <w:r>
        <w:rPr>
          <w:b/>
          <w:spacing w:val="-2"/>
          <w:sz w:val="18"/>
        </w:rPr>
        <w:t>Machine</w:t>
      </w:r>
    </w:p>
    <w:p>
      <w:pPr>
        <w:spacing w:after="0"/>
        <w:jc w:val="center"/>
        <w:rPr>
          <w:b/>
          <w:sz w:val="18"/>
        </w:rPr>
        <w:sectPr>
          <w:pgSz w:w="8450" w:h="12230"/>
          <w:pgMar w:header="508" w:footer="0" w:top="1000" w:bottom="280" w:left="425" w:right="425"/>
        </w:sectPr>
      </w:pPr>
    </w:p>
    <w:p>
      <w:pPr>
        <w:pStyle w:val="BodyText"/>
        <w:spacing w:line="232" w:lineRule="auto" w:before="195"/>
        <w:ind w:left="153" w:right="168" w:firstLine="2"/>
        <w:jc w:val="both"/>
      </w:pPr>
      <w:r>
        <w:rPr/>
        <w:t>It</w:t>
      </w:r>
      <w:r>
        <w:rPr>
          <w:spacing w:val="-15"/>
        </w:rPr>
        <w:t> </w:t>
      </w:r>
      <w:r>
        <w:rPr/>
        <w:t>is</w:t>
      </w:r>
      <w:r>
        <w:rPr>
          <w:spacing w:val="-8"/>
        </w:rPr>
        <w:t> </w:t>
      </w:r>
      <w:r>
        <w:rPr/>
        <w:t>possible to</w:t>
      </w:r>
      <w:r>
        <w:rPr>
          <w:spacing w:val="-15"/>
        </w:rPr>
        <w:t> </w:t>
      </w:r>
      <w:r>
        <w:rPr/>
        <w:t>build</w:t>
      </w:r>
      <w:r>
        <w:rPr>
          <w:spacing w:val="-7"/>
        </w:rPr>
        <w:t> </w:t>
      </w:r>
      <w:r>
        <w:rPr/>
        <w:t>a</w:t>
      </w:r>
      <w:r>
        <w:rPr>
          <w:spacing w:val="-11"/>
        </w:rPr>
        <w:t> </w:t>
      </w:r>
      <w:r>
        <w:rPr/>
        <w:t>UTM</w:t>
      </w:r>
      <w:r>
        <w:rPr>
          <w:spacing w:val="-3"/>
        </w:rPr>
        <w:t> </w:t>
      </w:r>
      <w:r>
        <w:rPr/>
        <w:t>with</w:t>
      </w:r>
      <w:r>
        <w:rPr>
          <w:spacing w:val="-7"/>
        </w:rPr>
        <w:t> </w:t>
      </w:r>
      <w:r>
        <w:rPr/>
        <w:t>the</w:t>
      </w:r>
      <w:r>
        <w:rPr>
          <w:spacing w:val="-15"/>
        </w:rPr>
        <w:t> </w:t>
      </w:r>
      <w:r>
        <w:rPr/>
        <w:t>same</w:t>
      </w:r>
      <w:r>
        <w:rPr>
          <w:spacing w:val="-3"/>
        </w:rPr>
        <w:t> </w:t>
      </w:r>
      <w:r>
        <w:rPr/>
        <w:t>number</w:t>
      </w:r>
      <w:r>
        <w:rPr>
          <w:spacing w:val="-6"/>
        </w:rPr>
        <w:t> </w:t>
      </w:r>
      <w:r>
        <w:rPr/>
        <w:t>of</w:t>
      </w:r>
      <w:r>
        <w:rPr>
          <w:spacing w:val="-8"/>
        </w:rPr>
        <w:t> </w:t>
      </w:r>
      <w:r>
        <w:rPr/>
        <w:t>symbols</w:t>
      </w:r>
      <w:r>
        <w:rPr>
          <w:spacing w:val="-4"/>
        </w:rPr>
        <w:t> </w:t>
      </w:r>
      <w:r>
        <w:rPr/>
        <w:t>but</w:t>
      </w:r>
      <w:r>
        <w:rPr>
          <w:spacing w:val="-10"/>
        </w:rPr>
        <w:t> </w:t>
      </w:r>
      <w:r>
        <w:rPr/>
        <w:t>just</w:t>
      </w:r>
      <w:r>
        <w:rPr>
          <w:spacing w:val="-12"/>
        </w:rPr>
        <w:t> </w:t>
      </w:r>
      <w:r>
        <w:rPr/>
        <w:t>6</w:t>
      </w:r>
      <w:r>
        <w:rPr>
          <w:spacing w:val="-15"/>
        </w:rPr>
        <w:t> </w:t>
      </w:r>
      <w:r>
        <w:rPr/>
        <w:t>states. If one wants to</w:t>
      </w:r>
      <w:r>
        <w:rPr>
          <w:spacing w:val="-7"/>
        </w:rPr>
        <w:t> </w:t>
      </w:r>
      <w:r>
        <w:rPr/>
        <w:t>get tricky, there</w:t>
      </w:r>
      <w:r>
        <w:rPr>
          <w:spacing w:val="-2"/>
        </w:rPr>
        <w:t> </w:t>
      </w:r>
      <w:r>
        <w:rPr/>
        <w:t>are ways of using the</w:t>
      </w:r>
      <w:r>
        <w:rPr>
          <w:spacing w:val="-4"/>
        </w:rPr>
        <w:t> </w:t>
      </w:r>
      <w:r>
        <w:rPr/>
        <w:t>same state</w:t>
      </w:r>
      <w:r>
        <w:rPr>
          <w:spacing w:val="-3"/>
        </w:rPr>
        <w:t> </w:t>
      </w:r>
      <w:r>
        <w:rPr/>
        <w:t>for</w:t>
      </w:r>
      <w:r>
        <w:rPr>
          <w:spacing w:val="-2"/>
        </w:rPr>
        <w:t> </w:t>
      </w:r>
      <w:r>
        <w:rPr/>
        <w:t>more than one purpose, to minimize the number of states required. A UTM can be built with just two</w:t>
      </w:r>
      <w:r>
        <w:rPr>
          <w:spacing w:val="-2"/>
        </w:rPr>
        <w:t> </w:t>
      </w:r>
      <w:r>
        <w:rPr/>
        <w:t>states</w:t>
      </w:r>
      <w:r>
        <w:rPr>
          <w:spacing w:val="-4"/>
        </w:rPr>
        <w:t> </w:t>
      </w:r>
      <w:r>
        <w:rPr/>
        <w:t>and lots</w:t>
      </w:r>
      <w:r>
        <w:rPr>
          <w:spacing w:val="-5"/>
        </w:rPr>
        <w:t> </w:t>
      </w:r>
      <w:r>
        <w:rPr/>
        <w:t>of symbols, or</w:t>
      </w:r>
      <w:r>
        <w:rPr>
          <w:spacing w:val="-3"/>
        </w:rPr>
        <w:t> </w:t>
      </w:r>
      <w:r>
        <w:rPr/>
        <w:t>two</w:t>
      </w:r>
      <w:r>
        <w:rPr>
          <w:spacing w:val="-3"/>
        </w:rPr>
        <w:t> </w:t>
      </w:r>
      <w:r>
        <w:rPr/>
        <w:t>symbols and</w:t>
      </w:r>
      <w:r>
        <w:rPr>
          <w:spacing w:val="-2"/>
        </w:rPr>
        <w:t> </w:t>
      </w:r>
      <w:r>
        <w:rPr/>
        <w:t>lots</w:t>
      </w:r>
      <w:r>
        <w:rPr>
          <w:spacing w:val="-1"/>
        </w:rPr>
        <w:t> </w:t>
      </w:r>
      <w:r>
        <w:rPr/>
        <w:t>of states. It</w:t>
      </w:r>
      <w:r>
        <w:rPr>
          <w:spacing w:val="-8"/>
        </w:rPr>
        <w:t> </w:t>
      </w:r>
      <w:r>
        <w:rPr/>
        <w:t>is surprising that such</w:t>
      </w:r>
      <w:r>
        <w:rPr>
          <w:spacing w:val="-1"/>
        </w:rPr>
        <w:t> </w:t>
      </w:r>
      <w:r>
        <w:rPr/>
        <w:t>a</w:t>
      </w:r>
      <w:r>
        <w:rPr>
          <w:spacing w:val="-4"/>
        </w:rPr>
        <w:t> </w:t>
      </w:r>
      <w:r>
        <w:rPr/>
        <w:t>general purpose machine should require so</w:t>
      </w:r>
      <w:r>
        <w:rPr>
          <w:spacing w:val="-5"/>
        </w:rPr>
        <w:t> </w:t>
      </w:r>
      <w:r>
        <w:rPr/>
        <w:t>few parts for its description; surely a machine that can do </w:t>
      </w:r>
      <w:r>
        <w:rPr>
          <w:i/>
          <w:sz w:val="22"/>
        </w:rPr>
        <w:t>everything </w:t>
      </w:r>
      <w:r>
        <w:rPr/>
        <w:t>should be enormously complicated? The</w:t>
      </w:r>
      <w:r>
        <w:rPr>
          <w:spacing w:val="-13"/>
        </w:rPr>
        <w:t> </w:t>
      </w:r>
      <w:r>
        <w:rPr/>
        <w:t>surprising</w:t>
      </w:r>
      <w:r>
        <w:rPr>
          <w:spacing w:val="-1"/>
        </w:rPr>
        <w:t> </w:t>
      </w:r>
      <w:r>
        <w:rPr/>
        <w:t>answer</w:t>
      </w:r>
      <w:r>
        <w:rPr>
          <w:spacing w:val="-6"/>
        </w:rPr>
        <w:t> </w:t>
      </w:r>
      <w:r>
        <w:rPr/>
        <w:t>is</w:t>
      </w:r>
      <w:r>
        <w:rPr>
          <w:spacing w:val="-15"/>
        </w:rPr>
        <w:t> </w:t>
      </w:r>
      <w:r>
        <w:rPr/>
        <w:t>that</w:t>
      </w:r>
      <w:r>
        <w:rPr>
          <w:spacing w:val="-14"/>
        </w:rPr>
        <w:t> </w:t>
      </w:r>
      <w:r>
        <w:rPr/>
        <w:t>it's</w:t>
      </w:r>
      <w:r>
        <w:rPr>
          <w:spacing w:val="-8"/>
        </w:rPr>
        <w:t> </w:t>
      </w:r>
      <w:r>
        <w:rPr/>
        <w:t>not!</w:t>
      </w:r>
      <w:r>
        <w:rPr>
          <w:spacing w:val="-15"/>
        </w:rPr>
        <w:t> </w:t>
      </w:r>
      <w:r>
        <w:rPr/>
        <w:t>How</w:t>
      </w:r>
      <w:r>
        <w:rPr>
          <w:spacing w:val="-5"/>
        </w:rPr>
        <w:t> </w:t>
      </w:r>
      <w:r>
        <w:rPr/>
        <w:t>efficient</w:t>
      </w:r>
      <w:r>
        <w:rPr>
          <w:spacing w:val="-6"/>
        </w:rPr>
        <w:t> </w:t>
      </w:r>
      <w:r>
        <w:rPr/>
        <w:t>one</w:t>
      </w:r>
      <w:r>
        <w:rPr>
          <w:spacing w:val="-13"/>
        </w:rPr>
        <w:t> </w:t>
      </w:r>
      <w:r>
        <w:rPr/>
        <w:t>can</w:t>
      </w:r>
      <w:r>
        <w:rPr>
          <w:spacing w:val="-5"/>
        </w:rPr>
        <w:t> </w:t>
      </w:r>
      <w:r>
        <w:rPr/>
        <w:t>make a UTM is an entertaining question, but has no deep significance.</w:t>
      </w:r>
    </w:p>
    <w:p>
      <w:pPr>
        <w:pStyle w:val="BodyText"/>
        <w:spacing w:line="235" w:lineRule="auto" w:before="214"/>
        <w:ind w:left="154" w:right="167" w:firstLine="585"/>
        <w:jc w:val="both"/>
      </w:pPr>
      <w:r>
        <w:rPr/>
        <w:t>Let us now tum to the real reason why we have been interested in demonstrating the</w:t>
      </w:r>
      <w:r>
        <w:rPr>
          <w:spacing w:val="-13"/>
        </w:rPr>
        <w:t> </w:t>
      </w:r>
      <w:r>
        <w:rPr/>
        <w:t>existence of</w:t>
      </w:r>
      <w:r>
        <w:rPr>
          <w:spacing w:val="-4"/>
        </w:rPr>
        <w:t> </w:t>
      </w:r>
      <w:r>
        <w:rPr/>
        <w:t>a</w:t>
      </w:r>
      <w:r>
        <w:rPr>
          <w:spacing w:val="-9"/>
        </w:rPr>
        <w:t> </w:t>
      </w:r>
      <w:r>
        <w:rPr/>
        <w:t>UTM.</w:t>
      </w:r>
      <w:r>
        <w:rPr>
          <w:spacing w:val="-10"/>
        </w:rPr>
        <w:t> </w:t>
      </w:r>
      <w:r>
        <w:rPr/>
        <w:t>We</w:t>
      </w:r>
      <w:r>
        <w:rPr>
          <w:spacing w:val="-7"/>
        </w:rPr>
        <w:t> </w:t>
      </w:r>
      <w:r>
        <w:rPr/>
        <w:t>have</w:t>
      </w:r>
      <w:r>
        <w:rPr>
          <w:spacing w:val="-5"/>
        </w:rPr>
        <w:t> </w:t>
      </w:r>
      <w:r>
        <w:rPr/>
        <w:t>asked</w:t>
      </w:r>
      <w:r>
        <w:rPr>
          <w:spacing w:val="-3"/>
        </w:rPr>
        <w:t> </w:t>
      </w:r>
      <w:r>
        <w:rPr/>
        <w:t>whether</w:t>
      </w:r>
      <w:r>
        <w:rPr>
          <w:spacing w:val="-2"/>
        </w:rPr>
        <w:t> </w:t>
      </w:r>
      <w:r>
        <w:rPr/>
        <w:t>it</w:t>
      </w:r>
      <w:r>
        <w:rPr>
          <w:spacing w:val="-12"/>
        </w:rPr>
        <w:t> </w:t>
      </w:r>
      <w:r>
        <w:rPr/>
        <w:t>is</w:t>
      </w:r>
      <w:r>
        <w:rPr>
          <w:spacing w:val="-8"/>
        </w:rPr>
        <w:t> </w:t>
      </w:r>
      <w:r>
        <w:rPr/>
        <w:t>possible to build a machine that will tell us whether a Turing machine </w:t>
      </w:r>
      <w:r>
        <w:rPr>
          <w:b/>
        </w:rPr>
        <w:t>T </w:t>
      </w:r>
      <w:r>
        <w:rPr/>
        <w:t>with tape </w:t>
      </w:r>
      <w:r>
        <w:rPr>
          <w:i/>
          <w:sz w:val="22"/>
        </w:rPr>
        <w:t>t </w:t>
      </w:r>
      <w:r>
        <w:rPr/>
        <w:t>will halt, for all </w:t>
      </w:r>
      <w:r>
        <w:rPr>
          <w:b/>
        </w:rPr>
        <w:t>T </w:t>
      </w:r>
      <w:r>
        <w:rPr/>
        <w:t>and </w:t>
      </w:r>
      <w:r>
        <w:rPr>
          <w:i/>
          <w:sz w:val="21"/>
        </w:rPr>
        <w:t>t. </w:t>
      </w:r>
      <w:r>
        <w:rPr/>
        <w:t>We can clearly rephrase this as a halting problem for a universal machine U.</w:t>
      </w:r>
      <w:r>
        <w:rPr>
          <w:spacing w:val="-2"/>
        </w:rPr>
        <w:t> </w:t>
      </w:r>
      <w:r>
        <w:rPr/>
        <w:t>Let us</w:t>
      </w:r>
      <w:r>
        <w:rPr>
          <w:spacing w:val="-2"/>
        </w:rPr>
        <w:t> </w:t>
      </w:r>
      <w:r>
        <w:rPr/>
        <w:t>define a</w:t>
      </w:r>
      <w:r>
        <w:rPr>
          <w:spacing w:val="-1"/>
        </w:rPr>
        <w:t> </w:t>
      </w:r>
      <w:r>
        <w:rPr/>
        <w:t>new machine</w:t>
      </w:r>
      <w:r>
        <w:rPr>
          <w:spacing w:val="-9"/>
        </w:rPr>
        <w:t> </w:t>
      </w:r>
      <w:r>
        <w:rPr>
          <w:rFonts w:ascii="Arial"/>
          <w:b/>
          <w:sz w:val="22"/>
        </w:rPr>
        <w:t>D,</w:t>
      </w:r>
      <w:r>
        <w:rPr>
          <w:rFonts w:ascii="Arial"/>
          <w:b/>
          <w:spacing w:val="-6"/>
          <w:sz w:val="22"/>
        </w:rPr>
        <w:t> </w:t>
      </w:r>
      <w:r>
        <w:rPr/>
        <w:t>which is</w:t>
      </w:r>
      <w:r>
        <w:rPr>
          <w:spacing w:val="-2"/>
        </w:rPr>
        <w:t> </w:t>
      </w:r>
      <w:r>
        <w:rPr/>
        <w:t>just U with the added property that</w:t>
      </w:r>
      <w:r>
        <w:rPr>
          <w:spacing w:val="-3"/>
        </w:rPr>
        <w:t> </w:t>
      </w:r>
      <w:r>
        <w:rPr/>
        <w:t>it</w:t>
      </w:r>
      <w:r>
        <w:rPr>
          <w:spacing w:val="-3"/>
        </w:rPr>
        <w:t> </w:t>
      </w:r>
      <w:r>
        <w:rPr/>
        <w:t>tells us whether or</w:t>
      </w:r>
      <w:r>
        <w:rPr>
          <w:spacing w:val="-5"/>
        </w:rPr>
        <w:t> </w:t>
      </w:r>
      <w:r>
        <w:rPr/>
        <w:t>not</w:t>
      </w:r>
      <w:r>
        <w:rPr>
          <w:spacing w:val="-5"/>
        </w:rPr>
        <w:t> </w:t>
      </w:r>
      <w:r>
        <w:rPr>
          <w:b/>
        </w:rPr>
        <w:t>T</w:t>
      </w:r>
      <w:r>
        <w:rPr>
          <w:b/>
          <w:spacing w:val="-2"/>
        </w:rPr>
        <w:t> </w:t>
      </w:r>
      <w:r>
        <w:rPr/>
        <w:t>halts with tape</w:t>
      </w:r>
      <w:r>
        <w:rPr>
          <w:spacing w:val="-1"/>
        </w:rPr>
        <w:t> </w:t>
      </w:r>
      <w:r>
        <w:rPr>
          <w:i/>
          <w:sz w:val="21"/>
        </w:rPr>
        <w:t>t, </w:t>
      </w:r>
      <w:r>
        <w:rPr/>
        <w:t>and that</w:t>
      </w:r>
      <w:r>
        <w:rPr>
          <w:spacing w:val="-3"/>
        </w:rPr>
        <w:t> </w:t>
      </w:r>
      <w:r>
        <w:rPr/>
        <w:t>it</w:t>
      </w:r>
      <w:r>
        <w:rPr>
          <w:spacing w:val="-4"/>
        </w:rPr>
        <w:t> </w:t>
      </w:r>
      <w:r>
        <w:rPr/>
        <w:t>can do this for all machines </w:t>
      </w:r>
      <w:r>
        <w:rPr>
          <w:b/>
        </w:rPr>
        <w:t>T </w:t>
      </w:r>
      <w:r>
        <w:rPr/>
        <w:t>and all tapes </w:t>
      </w:r>
      <w:r>
        <w:rPr>
          <w:i/>
          <w:sz w:val="22"/>
        </w:rPr>
        <w:t>t </w:t>
      </w:r>
      <w:r>
        <w:rPr/>
        <w:t>(Fig. 3.24):</w:t>
      </w:r>
    </w:p>
    <w:p>
      <w:pPr>
        <w:tabs>
          <w:tab w:pos="745" w:val="left" w:leader="none"/>
        </w:tabs>
        <w:spacing w:line="888" w:lineRule="exact" w:before="0"/>
        <w:ind w:left="0" w:right="143" w:firstLine="0"/>
        <w:jc w:val="center"/>
        <w:rPr>
          <w:sz w:val="21"/>
        </w:rPr>
      </w:pPr>
      <w:r>
        <w:rPr>
          <w:sz w:val="21"/>
        </w:rPr>
        <mc:AlternateContent>
          <mc:Choice Requires="wps">
            <w:drawing>
              <wp:anchor distT="0" distB="0" distL="0" distR="0" allowOverlap="1" layoutInCell="1" locked="0" behindDoc="1" simplePos="0" relativeHeight="482425344">
                <wp:simplePos x="0" y="0"/>
                <wp:positionH relativeFrom="page">
                  <wp:posOffset>2150669</wp:posOffset>
                </wp:positionH>
                <wp:positionV relativeFrom="paragraph">
                  <wp:posOffset>279740</wp:posOffset>
                </wp:positionV>
                <wp:extent cx="965835" cy="127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965835" cy="1270"/>
                        </a:xfrm>
                        <a:custGeom>
                          <a:avLst/>
                          <a:gdLst/>
                          <a:ahLst/>
                          <a:cxnLst/>
                          <a:rect l="l" t="t" r="r" b="b"/>
                          <a:pathLst>
                            <a:path w="965835" h="0">
                              <a:moveTo>
                                <a:pt x="0" y="0"/>
                              </a:moveTo>
                              <a:lnTo>
                                <a:pt x="965357"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1136" from="169.34404pt,22.02681pt" to="245.356421pt,22.02681pt" stroked="true" strokeweight=".961508pt" strokecolor="#000000">
                <v:stroke dashstyle="solid"/>
                <w10:wrap type="none"/>
              </v:line>
            </w:pict>
          </mc:Fallback>
        </mc:AlternateContent>
      </w:r>
      <w:r>
        <w:rPr>
          <w:sz w:val="21"/>
        </w:rPr>
        <mc:AlternateContent>
          <mc:Choice Requires="wps">
            <w:drawing>
              <wp:anchor distT="0" distB="0" distL="0" distR="0" allowOverlap="1" layoutInCell="1" locked="0" behindDoc="1" simplePos="0" relativeHeight="482425856">
                <wp:simplePos x="0" y="0"/>
                <wp:positionH relativeFrom="page">
                  <wp:posOffset>2300990</wp:posOffset>
                </wp:positionH>
                <wp:positionV relativeFrom="paragraph">
                  <wp:posOffset>453749</wp:posOffset>
                </wp:positionV>
                <wp:extent cx="226695"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226695" cy="1270"/>
                        </a:xfrm>
                        <a:custGeom>
                          <a:avLst/>
                          <a:gdLst/>
                          <a:ahLst/>
                          <a:cxnLst/>
                          <a:rect l="l" t="t" r="r" b="b"/>
                          <a:pathLst>
                            <a:path w="226695" h="0">
                              <a:moveTo>
                                <a:pt x="0" y="0"/>
                              </a:moveTo>
                              <a:lnTo>
                                <a:pt x="116087" y="0"/>
                              </a:lnTo>
                            </a:path>
                            <a:path w="226695" h="0">
                              <a:moveTo>
                                <a:pt x="76990" y="0"/>
                              </a:moveTo>
                              <a:lnTo>
                                <a:pt x="226682" y="0"/>
                              </a:lnTo>
                            </a:path>
                          </a:pathLst>
                        </a:custGeom>
                        <a:ln w="12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1.180389pt;margin-top:35.728302pt;width:17.850pt;height:.1pt;mso-position-horizontal-relative:page;mso-position-vertical-relative:paragraph;z-index:-20890624" id="docshape208" coordorigin="3624,715" coordsize="357,0" path="m3624,715l3806,715m3745,715l3981,715e" filled="false" stroked="true" strokeweight="1.001922pt" strokecolor="#000000">
                <v:path arrowok="t"/>
                <v:stroke dashstyle="solid"/>
                <w10:wrap type="none"/>
              </v:shape>
            </w:pict>
          </mc:Fallback>
        </mc:AlternateContent>
      </w:r>
      <w:r>
        <w:rPr>
          <w:sz w:val="21"/>
        </w:rPr>
        <mc:AlternateContent>
          <mc:Choice Requires="wps">
            <w:drawing>
              <wp:anchor distT="0" distB="0" distL="0" distR="0" allowOverlap="1" layoutInCell="1" locked="0" behindDoc="1" simplePos="0" relativeHeight="482426368">
                <wp:simplePos x="0" y="0"/>
                <wp:positionH relativeFrom="page">
                  <wp:posOffset>2774504</wp:posOffset>
                </wp:positionH>
                <wp:positionV relativeFrom="paragraph">
                  <wp:posOffset>453749</wp:posOffset>
                </wp:positionV>
                <wp:extent cx="189865"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189865" cy="1270"/>
                        </a:xfrm>
                        <a:custGeom>
                          <a:avLst/>
                          <a:gdLst/>
                          <a:ahLst/>
                          <a:cxnLst/>
                          <a:rect l="l" t="t" r="r" b="b"/>
                          <a:pathLst>
                            <a:path w="189865" h="0">
                              <a:moveTo>
                                <a:pt x="0" y="0"/>
                              </a:moveTo>
                              <a:lnTo>
                                <a:pt x="189405"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0112" from="218.464935pt,35.728302pt" to="233.378757pt,35.728302pt" stroked="true" strokeweight="1.001571pt" strokecolor="#000000">
                <v:stroke dashstyle="solid"/>
                <w10:wrap type="none"/>
              </v:line>
            </w:pict>
          </mc:Fallback>
        </mc:AlternateContent>
      </w:r>
      <w:r>
        <w:rPr>
          <w:spacing w:val="40"/>
          <w:w w:val="109"/>
          <w:sz w:val="21"/>
        </w:rPr>
        <w:t>(</w:t>
      </w:r>
      <w:r>
        <w:rPr>
          <w:spacing w:val="30"/>
          <w:w w:val="109"/>
          <w:sz w:val="21"/>
        </w:rPr>
        <w:t>t</w:t>
      </w:r>
      <w:r>
        <w:rPr>
          <w:spacing w:val="-127"/>
          <w:w w:val="51"/>
          <w:sz w:val="80"/>
        </w:rPr>
        <w:t>6</w:t>
      </w:r>
      <w:r>
        <w:rPr>
          <w:spacing w:val="40"/>
          <w:w w:val="109"/>
          <w:sz w:val="21"/>
        </w:rPr>
        <w:t>)</w:t>
      </w:r>
      <w:r>
        <w:rPr>
          <w:sz w:val="21"/>
        </w:rPr>
        <w:tab/>
      </w:r>
      <w:r>
        <w:rPr>
          <w:spacing w:val="-2"/>
          <w:w w:val="95"/>
          <w:sz w:val="21"/>
        </w:rPr>
        <w:t>(cl,.)</w:t>
      </w:r>
    </w:p>
    <w:p>
      <w:pPr>
        <w:spacing w:after="0" w:line="888" w:lineRule="exact"/>
        <w:jc w:val="center"/>
        <w:rPr>
          <w:sz w:val="21"/>
        </w:rPr>
        <w:sectPr>
          <w:pgSz w:w="8450" w:h="12230"/>
          <w:pgMar w:header="535" w:footer="0" w:top="980" w:bottom="280" w:left="425" w:right="425"/>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before="0"/>
        <w:ind w:left="0" w:right="0" w:firstLine="0"/>
        <w:jc w:val="right"/>
        <w:rPr>
          <w:sz w:val="16"/>
        </w:rPr>
      </w:pPr>
      <w:r>
        <w:rPr>
          <w:spacing w:val="-4"/>
          <w:w w:val="105"/>
          <w:sz w:val="16"/>
        </w:rPr>
        <w:t>Halt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0"/>
        <w:rPr>
          <w:sz w:val="16"/>
        </w:rPr>
      </w:pPr>
    </w:p>
    <w:p>
      <w:pPr>
        <w:spacing w:before="0"/>
        <w:ind w:left="65" w:right="0" w:firstLine="0"/>
        <w:jc w:val="left"/>
        <w:rPr>
          <w:rFonts w:ascii="Arial"/>
          <w:sz w:val="16"/>
        </w:rPr>
      </w:pPr>
      <w:r>
        <w:rPr>
          <w:rFonts w:ascii="Arial"/>
          <w:spacing w:val="-5"/>
          <w:w w:val="110"/>
          <w:sz w:val="16"/>
        </w:rPr>
        <w:t>/No</w:t>
      </w:r>
    </w:p>
    <w:p>
      <w:pPr>
        <w:spacing w:line="274" w:lineRule="exact" w:before="145"/>
        <w:ind w:left="300" w:right="0" w:firstLine="0"/>
        <w:jc w:val="left"/>
        <w:rPr>
          <w:b/>
          <w:sz w:val="23"/>
        </w:rPr>
      </w:pPr>
      <w:r>
        <w:rPr/>
        <w:br w:type="column"/>
      </w:r>
      <w:r>
        <w:rPr>
          <w:rFonts w:ascii="Arial" w:hAnsi="Arial"/>
          <w:spacing w:val="-4"/>
          <w:sz w:val="24"/>
        </w:rPr>
        <w:t>.</w:t>
      </w:r>
      <w:r>
        <w:rPr>
          <w:spacing w:val="-4"/>
          <w:position w:val="1"/>
          <w:sz w:val="23"/>
        </w:rPr>
        <w:t>·········</w:t>
      </w:r>
      <w:r>
        <w:rPr>
          <w:spacing w:val="62"/>
          <w:position w:val="1"/>
          <w:sz w:val="23"/>
        </w:rPr>
        <w:t> </w:t>
      </w:r>
      <w:r>
        <w:rPr>
          <w:spacing w:val="-4"/>
          <w:position w:val="1"/>
          <w:sz w:val="23"/>
        </w:rPr>
        <w:t>........</w:t>
      </w:r>
      <w:r>
        <w:rPr>
          <w:spacing w:val="-36"/>
          <w:position w:val="1"/>
          <w:sz w:val="23"/>
        </w:rPr>
        <w:t> </w:t>
      </w:r>
      <w:r>
        <w:rPr>
          <w:b/>
          <w:spacing w:val="-10"/>
          <w:sz w:val="23"/>
        </w:rPr>
        <w:t>.</w:t>
      </w:r>
    </w:p>
    <w:p>
      <w:pPr>
        <w:spacing w:line="149" w:lineRule="exact" w:before="0"/>
        <w:ind w:left="313" w:right="0" w:firstLine="0"/>
        <w:jc w:val="left"/>
        <w:rPr>
          <w:sz w:val="16"/>
        </w:rPr>
      </w:pPr>
      <w:r>
        <w:rPr>
          <w:sz w:val="16"/>
        </w:rPr>
        <w:t>:</w:t>
      </w:r>
      <w:r>
        <w:rPr>
          <w:spacing w:val="35"/>
          <w:sz w:val="16"/>
        </w:rPr>
        <w:t>  </w:t>
      </w:r>
      <w:r>
        <w:rPr>
          <w:sz w:val="16"/>
        </w:rPr>
        <w:t>State</w:t>
      </w:r>
      <w:r>
        <w:rPr>
          <w:spacing w:val="3"/>
          <w:sz w:val="16"/>
        </w:rPr>
        <w:t> </w:t>
      </w:r>
      <w:r>
        <w:rPr>
          <w:sz w:val="16"/>
        </w:rPr>
        <w:t>Diagram</w:t>
      </w:r>
      <w:r>
        <w:rPr>
          <w:spacing w:val="30"/>
          <w:sz w:val="16"/>
        </w:rPr>
        <w:t> </w:t>
      </w:r>
      <w:r>
        <w:rPr>
          <w:spacing w:val="-10"/>
          <w:w w:val="70"/>
          <w:sz w:val="16"/>
        </w:rPr>
        <w:t>:</w:t>
      </w:r>
    </w:p>
    <w:p>
      <w:pPr>
        <w:pStyle w:val="BodyText"/>
        <w:tabs>
          <w:tab w:pos="795" w:val="left" w:leader="none"/>
          <w:tab w:pos="1587" w:val="left" w:leader="none"/>
        </w:tabs>
        <w:spacing w:line="231" w:lineRule="exact"/>
        <w:ind w:left="307"/>
      </w:pPr>
      <w:r>
        <w:rPr>
          <w:spacing w:val="-10"/>
          <w:w w:val="70"/>
        </w:rPr>
        <w:t>:</w:t>
      </w:r>
      <w:r>
        <w:rPr/>
        <w:tab/>
      </w:r>
      <w:r>
        <w:rPr>
          <w:spacing w:val="-5"/>
          <w:w w:val="85"/>
        </w:rPr>
        <w:t>ofD</w:t>
      </w:r>
      <w:r>
        <w:rPr/>
        <w:tab/>
      </w:r>
      <w:r>
        <w:rPr>
          <w:spacing w:val="-10"/>
          <w:w w:val="85"/>
        </w:rPr>
        <w:t>:</w:t>
      </w:r>
    </w:p>
    <w:p>
      <w:pPr>
        <w:tabs>
          <w:tab w:pos="1282" w:val="left" w:leader="dot"/>
        </w:tabs>
        <w:spacing w:before="86"/>
        <w:ind w:left="200" w:right="0" w:firstLine="0"/>
        <w:jc w:val="left"/>
        <w:rPr>
          <w:sz w:val="22"/>
          <w:szCs w:val="22"/>
        </w:rPr>
      </w:pPr>
      <w:r>
        <w:rPr>
          <w:spacing w:val="-10"/>
          <w:sz w:val="22"/>
          <w:szCs w:val="22"/>
        </w:rPr>
        <w:t>�</w:t>
      </w:r>
      <w:r>
        <w:rPr>
          <w:sz w:val="22"/>
          <w:szCs w:val="22"/>
        </w:rPr>
        <w:tab/>
      </w:r>
      <w:r>
        <w:rPr>
          <w:spacing w:val="-10"/>
          <w:sz w:val="22"/>
          <w:szCs w:val="22"/>
        </w:rPr>
        <w: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before="0"/>
        <w:ind w:left="68" w:right="0" w:firstLine="0"/>
        <w:jc w:val="left"/>
        <w:rPr>
          <w:sz w:val="16"/>
        </w:rPr>
      </w:pPr>
      <w:r>
        <w:rPr>
          <w:spacing w:val="-5"/>
          <w:sz w:val="16"/>
        </w:rPr>
        <w:t>Yes</w:t>
      </w:r>
    </w:p>
    <w:p>
      <w:pPr>
        <w:spacing w:before="5"/>
        <w:ind w:left="0" w:right="0" w:firstLine="0"/>
        <w:jc w:val="right"/>
        <w:rPr>
          <w:sz w:val="22"/>
          <w:szCs w:val="22"/>
        </w:rPr>
      </w:pPr>
      <w:r>
        <w:rPr>
          <w:spacing w:val="-10"/>
          <w:sz w:val="22"/>
          <w:szCs w:val="22"/>
        </w:rPr>
        <w: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9"/>
        <w:rPr>
          <w:sz w:val="16"/>
        </w:rPr>
      </w:pPr>
    </w:p>
    <w:p>
      <w:pPr>
        <w:spacing w:before="1"/>
        <w:ind w:left="210" w:right="0" w:firstLine="0"/>
        <w:jc w:val="left"/>
        <w:rPr>
          <w:sz w:val="16"/>
        </w:rPr>
      </w:pPr>
      <w:r>
        <w:rPr>
          <w:spacing w:val="-4"/>
          <w:w w:val="105"/>
          <w:sz w:val="16"/>
        </w:rPr>
        <w:t>Halt</w:t>
      </w:r>
    </w:p>
    <w:p>
      <w:pPr>
        <w:spacing w:after="0"/>
        <w:jc w:val="left"/>
        <w:rPr>
          <w:sz w:val="16"/>
        </w:rPr>
        <w:sectPr>
          <w:type w:val="continuous"/>
          <w:pgSz w:w="8450" w:h="12230"/>
          <w:pgMar w:header="535" w:footer="0" w:top="1480" w:bottom="280" w:left="425" w:right="425"/>
          <w:cols w:num="5" w:equalWidth="0">
            <w:col w:w="2323" w:space="40"/>
            <w:col w:w="348" w:space="39"/>
            <w:col w:w="1646" w:space="39"/>
            <w:col w:w="516" w:space="40"/>
            <w:col w:w="2609"/>
          </w:cols>
        </w:sectPr>
      </w:pPr>
    </w:p>
    <w:p>
      <w:pPr>
        <w:tabs>
          <w:tab w:pos="3288" w:val="left" w:leader="none"/>
        </w:tabs>
        <w:spacing w:before="14"/>
        <w:ind w:left="185" w:right="0" w:firstLine="0"/>
        <w:jc w:val="center"/>
        <w:rPr>
          <w:sz w:val="16"/>
        </w:rPr>
      </w:pPr>
      <w:r>
        <w:rPr>
          <w:sz w:val="16"/>
        </w:rPr>
        <w:t>(if</w:t>
      </w:r>
      <w:r>
        <w:rPr>
          <w:spacing w:val="8"/>
          <w:sz w:val="16"/>
        </w:rPr>
        <w:t> </w:t>
      </w:r>
      <w:r>
        <w:rPr>
          <w:sz w:val="16"/>
        </w:rPr>
        <w:t>T</w:t>
      </w:r>
      <w:r>
        <w:rPr>
          <w:spacing w:val="18"/>
          <w:sz w:val="16"/>
        </w:rPr>
        <w:t> </w:t>
      </w:r>
      <w:r>
        <w:rPr>
          <w:sz w:val="16"/>
        </w:rPr>
        <w:t>never</w:t>
      </w:r>
      <w:r>
        <w:rPr>
          <w:spacing w:val="10"/>
          <w:sz w:val="16"/>
        </w:rPr>
        <w:t> </w:t>
      </w:r>
      <w:r>
        <w:rPr>
          <w:sz w:val="16"/>
        </w:rPr>
        <w:t>halts,</w:t>
      </w:r>
      <w:r>
        <w:rPr>
          <w:spacing w:val="8"/>
          <w:sz w:val="16"/>
        </w:rPr>
        <w:t> </w:t>
      </w:r>
      <w:r>
        <w:rPr>
          <w:sz w:val="16"/>
        </w:rPr>
        <w:t>given</w:t>
      </w:r>
      <w:r>
        <w:rPr>
          <w:spacing w:val="18"/>
          <w:sz w:val="16"/>
        </w:rPr>
        <w:t> </w:t>
      </w:r>
      <w:r>
        <w:rPr>
          <w:spacing w:val="-5"/>
          <w:sz w:val="16"/>
        </w:rPr>
        <w:t>t)</w:t>
      </w:r>
      <w:r>
        <w:rPr>
          <w:sz w:val="16"/>
        </w:rPr>
        <w:tab/>
        <w:t>(if</w:t>
      </w:r>
      <w:r>
        <w:rPr>
          <w:spacing w:val="8"/>
          <w:sz w:val="16"/>
        </w:rPr>
        <w:t> </w:t>
      </w:r>
      <w:r>
        <w:rPr>
          <w:sz w:val="16"/>
        </w:rPr>
        <w:t>T</w:t>
      </w:r>
      <w:r>
        <w:rPr>
          <w:spacing w:val="6"/>
          <w:sz w:val="16"/>
        </w:rPr>
        <w:t> </w:t>
      </w:r>
      <w:r>
        <w:rPr>
          <w:sz w:val="16"/>
        </w:rPr>
        <w:t>eventually</w:t>
      </w:r>
      <w:r>
        <w:rPr>
          <w:spacing w:val="19"/>
          <w:sz w:val="16"/>
        </w:rPr>
        <w:t> </w:t>
      </w:r>
      <w:r>
        <w:rPr>
          <w:sz w:val="16"/>
        </w:rPr>
        <w:t>halts,</w:t>
      </w:r>
      <w:r>
        <w:rPr>
          <w:spacing w:val="9"/>
          <w:sz w:val="16"/>
        </w:rPr>
        <w:t> </w:t>
      </w:r>
      <w:r>
        <w:rPr>
          <w:sz w:val="16"/>
        </w:rPr>
        <w:t>given</w:t>
      </w:r>
      <w:r>
        <w:rPr>
          <w:spacing w:val="19"/>
          <w:sz w:val="16"/>
        </w:rPr>
        <w:t> </w:t>
      </w:r>
      <w:r>
        <w:rPr>
          <w:spacing w:val="-5"/>
          <w:sz w:val="16"/>
        </w:rPr>
        <w:t>t)</w:t>
      </w:r>
    </w:p>
    <w:p>
      <w:pPr>
        <w:pStyle w:val="BodyText"/>
        <w:spacing w:before="45"/>
        <w:rPr>
          <w:sz w:val="19"/>
        </w:rPr>
      </w:pPr>
    </w:p>
    <w:p>
      <w:pPr>
        <w:spacing w:before="0"/>
        <w:ind w:left="1850" w:right="0" w:firstLine="0"/>
        <w:jc w:val="left"/>
        <w:rPr>
          <w:b/>
          <w:sz w:val="19"/>
        </w:rPr>
      </w:pPr>
      <w:r>
        <w:rPr>
          <w:b/>
          <w:spacing w:val="-2"/>
          <w:sz w:val="19"/>
        </w:rPr>
        <w:t>Fig.</w:t>
      </w:r>
      <w:r>
        <w:rPr>
          <w:b/>
          <w:spacing w:val="-8"/>
          <w:sz w:val="19"/>
        </w:rPr>
        <w:t> </w:t>
      </w:r>
      <w:r>
        <w:rPr>
          <w:b/>
          <w:spacing w:val="-2"/>
          <w:sz w:val="19"/>
        </w:rPr>
        <w:t>3.24</w:t>
      </w:r>
      <w:r>
        <w:rPr>
          <w:b/>
          <w:spacing w:val="-5"/>
          <w:sz w:val="19"/>
        </w:rPr>
        <w:t> </w:t>
      </w:r>
      <w:r>
        <w:rPr>
          <w:b/>
          <w:spacing w:val="-2"/>
          <w:sz w:val="19"/>
        </w:rPr>
        <w:t>Universal</w:t>
      </w:r>
      <w:r>
        <w:rPr>
          <w:b/>
          <w:spacing w:val="9"/>
          <w:sz w:val="19"/>
        </w:rPr>
        <w:t> </w:t>
      </w:r>
      <w:r>
        <w:rPr>
          <w:b/>
          <w:spacing w:val="-2"/>
          <w:sz w:val="19"/>
        </w:rPr>
        <w:t>Machine</w:t>
      </w:r>
      <w:r>
        <w:rPr>
          <w:b/>
          <w:spacing w:val="2"/>
          <w:sz w:val="19"/>
        </w:rPr>
        <w:t> </w:t>
      </w:r>
      <w:r>
        <w:rPr>
          <w:b/>
          <w:spacing w:val="-2"/>
          <w:sz w:val="19"/>
        </w:rPr>
        <w:t>D</w:t>
      </w:r>
      <w:r>
        <w:rPr>
          <w:b/>
          <w:spacing w:val="-10"/>
          <w:sz w:val="19"/>
        </w:rPr>
        <w:t> </w:t>
      </w:r>
      <w:r>
        <w:rPr>
          <w:b/>
          <w:spacing w:val="-2"/>
          <w:sz w:val="19"/>
        </w:rPr>
        <w:t>with</w:t>
      </w:r>
      <w:r>
        <w:rPr>
          <w:b/>
          <w:spacing w:val="-7"/>
          <w:sz w:val="19"/>
        </w:rPr>
        <w:t> </w:t>
      </w:r>
      <w:r>
        <w:rPr>
          <w:b/>
          <w:spacing w:val="-2"/>
          <w:sz w:val="19"/>
        </w:rPr>
        <w:t>tape t</w:t>
      </w:r>
      <w:r>
        <w:rPr>
          <w:b/>
          <w:spacing w:val="-10"/>
          <w:sz w:val="19"/>
        </w:rPr>
        <w:t> </w:t>
      </w:r>
      <w:r>
        <w:rPr>
          <w:b/>
          <w:spacing w:val="-2"/>
          <w:sz w:val="19"/>
        </w:rPr>
        <w:t>and</w:t>
      </w:r>
      <w:r>
        <w:rPr>
          <w:b/>
          <w:spacing w:val="-4"/>
          <w:sz w:val="19"/>
        </w:rPr>
        <w:t> </w:t>
      </w:r>
      <w:r>
        <w:rPr>
          <w:b/>
          <w:spacing w:val="-5"/>
          <w:sz w:val="19"/>
        </w:rPr>
        <w:t>dT</w:t>
      </w:r>
    </w:p>
    <w:p>
      <w:pPr>
        <w:pStyle w:val="BodyText"/>
        <w:spacing w:before="37"/>
        <w:rPr>
          <w:b/>
          <w:sz w:val="19"/>
        </w:rPr>
      </w:pPr>
    </w:p>
    <w:p>
      <w:pPr>
        <w:pStyle w:val="BodyText"/>
        <w:spacing w:line="237" w:lineRule="auto"/>
        <w:ind w:left="158" w:right="168" w:firstLine="2"/>
        <w:jc w:val="both"/>
      </w:pPr>
      <w:r>
        <w:rPr/>
        <w:t>In other words, </w:t>
      </w:r>
      <w:r>
        <w:rPr>
          <w:b/>
        </w:rPr>
        <w:t>D</w:t>
      </w:r>
      <w:r>
        <w:rPr>
          <w:b/>
          <w:spacing w:val="-6"/>
        </w:rPr>
        <w:t> </w:t>
      </w:r>
      <w:r>
        <w:rPr>
          <w:i/>
          <w:sz w:val="22"/>
        </w:rPr>
        <w:t>always </w:t>
      </w:r>
      <w:r>
        <w:rPr/>
        <w:t>halts with</w:t>
      </w:r>
      <w:r>
        <w:rPr>
          <w:spacing w:val="-1"/>
        </w:rPr>
        <w:t> </w:t>
      </w:r>
      <w:r>
        <w:rPr/>
        <w:t>an</w:t>
      </w:r>
      <w:r>
        <w:rPr>
          <w:spacing w:val="-6"/>
        </w:rPr>
        <w:t> </w:t>
      </w:r>
      <w:r>
        <w:rPr/>
        <w:t>answer. Can such a</w:t>
      </w:r>
      <w:r>
        <w:rPr>
          <w:spacing w:val="-6"/>
        </w:rPr>
        <w:t> </w:t>
      </w:r>
      <w:r>
        <w:rPr/>
        <w:t>machine exist? The answer is no!</w:t>
      </w:r>
      <w:r>
        <w:rPr>
          <w:spacing w:val="-7"/>
        </w:rPr>
        <w:t> </w:t>
      </w:r>
      <w:r>
        <w:rPr/>
        <w:t>We</w:t>
      </w:r>
      <w:r>
        <w:rPr>
          <w:spacing w:val="-1"/>
        </w:rPr>
        <w:t> </w:t>
      </w:r>
      <w:r>
        <w:rPr/>
        <w:t>can actually show that Dis</w:t>
      </w:r>
      <w:r>
        <w:rPr>
          <w:spacing w:val="40"/>
        </w:rPr>
        <w:t> </w:t>
      </w:r>
      <w:r>
        <w:rPr/>
        <w:t>an impossible dream, and we do this by picking a machine </w:t>
      </w:r>
      <w:r>
        <w:rPr>
          <w:b/>
        </w:rPr>
        <w:t>T </w:t>
      </w:r>
      <w:r>
        <w:rPr/>
        <w:t>and a tape </w:t>
      </w:r>
      <w:r>
        <w:rPr>
          <w:i/>
          <w:sz w:val="21"/>
        </w:rPr>
        <w:t>t, </w:t>
      </w:r>
      <w:r>
        <w:rPr/>
        <w:t>for which </w:t>
      </w:r>
      <w:r>
        <w:rPr>
          <w:b/>
        </w:rPr>
        <w:t>D </w:t>
      </w:r>
      <w:r>
        <w:rPr/>
        <w:t>cannot do what it is supposed</w:t>
      </w:r>
      <w:r>
        <w:rPr>
          <w:spacing w:val="40"/>
        </w:rPr>
        <w:t> </w:t>
      </w:r>
      <w:r>
        <w:rPr/>
        <w:t>to.</w:t>
      </w:r>
    </w:p>
    <w:p>
      <w:pPr>
        <w:pStyle w:val="BodyText"/>
        <w:spacing w:line="235" w:lineRule="auto" w:before="248"/>
        <w:ind w:left="158" w:right="172" w:firstLine="584"/>
        <w:jc w:val="both"/>
      </w:pPr>
      <w:r>
        <w:rPr/>
        <w:t>Information about</w:t>
      </w:r>
      <w:r>
        <w:rPr>
          <w:spacing w:val="-4"/>
        </w:rPr>
        <w:t> </w:t>
      </w:r>
      <w:r>
        <w:rPr>
          <w:b/>
        </w:rPr>
        <w:t>T</w:t>
      </w:r>
      <w:r>
        <w:rPr>
          <w:b/>
          <w:spacing w:val="-15"/>
        </w:rPr>
        <w:t> </w:t>
      </w:r>
      <w:r>
        <w:rPr/>
        <w:t>and</w:t>
      </w:r>
      <w:r>
        <w:rPr>
          <w:spacing w:val="-11"/>
        </w:rPr>
        <w:t> </w:t>
      </w:r>
      <w:r>
        <w:rPr>
          <w:i/>
          <w:sz w:val="22"/>
        </w:rPr>
        <w:t>t</w:t>
      </w:r>
      <w:r>
        <w:rPr>
          <w:i/>
          <w:spacing w:val="-8"/>
          <w:sz w:val="22"/>
        </w:rPr>
        <w:t> </w:t>
      </w:r>
      <w:r>
        <w:rPr/>
        <w:t>are</w:t>
      </w:r>
      <w:r>
        <w:rPr>
          <w:spacing w:val="-15"/>
        </w:rPr>
        <w:t> </w:t>
      </w:r>
      <w:r>
        <w:rPr/>
        <w:t>fed</w:t>
      </w:r>
      <w:r>
        <w:rPr>
          <w:spacing w:val="-8"/>
        </w:rPr>
        <w:t> </w:t>
      </w:r>
      <w:r>
        <w:rPr/>
        <w:t>into</w:t>
      </w:r>
      <w:r>
        <w:rPr>
          <w:spacing w:val="-12"/>
        </w:rPr>
        <w:t> </w:t>
      </w:r>
      <w:r>
        <w:rPr/>
        <w:t>a</w:t>
      </w:r>
      <w:r>
        <w:rPr>
          <w:spacing w:val="-12"/>
        </w:rPr>
        <w:t> </w:t>
      </w:r>
      <w:r>
        <w:rPr/>
        <w:t>universal machine</w:t>
      </w:r>
      <w:r>
        <w:rPr>
          <w:spacing w:val="-4"/>
        </w:rPr>
        <w:t> </w:t>
      </w:r>
      <w:r>
        <w:rPr/>
        <w:t>in</w:t>
      </w:r>
      <w:r>
        <w:rPr>
          <w:spacing w:val="-8"/>
        </w:rPr>
        <w:t> </w:t>
      </w:r>
      <w:r>
        <w:rPr/>
        <w:t>the</w:t>
      </w:r>
      <w:r>
        <w:rPr>
          <w:spacing w:val="-13"/>
        </w:rPr>
        <w:t> </w:t>
      </w:r>
      <w:r>
        <w:rPr/>
        <w:t>form</w:t>
      </w:r>
      <w:r>
        <w:rPr>
          <w:spacing w:val="-4"/>
        </w:rPr>
        <w:t> </w:t>
      </w:r>
      <w:r>
        <w:rPr>
          <w:i/>
          <w:sz w:val="22"/>
        </w:rPr>
        <w:t>dp</w:t>
      </w:r>
      <w:r>
        <w:rPr>
          <w:i/>
          <w:sz w:val="22"/>
        </w:rPr>
        <w:t> </w:t>
      </w:r>
      <w:r>
        <w:rPr/>
        <w:t>the</w:t>
      </w:r>
      <w:r>
        <w:rPr>
          <w:spacing w:val="-11"/>
        </w:rPr>
        <w:t> </w:t>
      </w:r>
      <w:r>
        <w:rPr/>
        <w:t>quintuple description of</w:t>
      </w:r>
      <w:r>
        <w:rPr>
          <w:spacing w:val="-1"/>
        </w:rPr>
        <w:t> </w:t>
      </w:r>
      <w:r>
        <w:rPr>
          <w:rFonts w:ascii="Arial"/>
          <w:b/>
          <w:sz w:val="22"/>
        </w:rPr>
        <w:t>T, </w:t>
      </w:r>
      <w:r>
        <w:rPr/>
        <w:t>and</w:t>
      </w:r>
      <w:r>
        <w:rPr>
          <w:spacing w:val="-9"/>
        </w:rPr>
        <w:t> </w:t>
      </w:r>
      <w:r>
        <w:rPr/>
        <w:t>the</w:t>
      </w:r>
      <w:r>
        <w:rPr>
          <w:spacing w:val="-11"/>
        </w:rPr>
        <w:t> </w:t>
      </w:r>
      <w:r>
        <w:rPr/>
        <w:t>information on</w:t>
      </w:r>
      <w:r>
        <w:rPr>
          <w:spacing w:val="-7"/>
        </w:rPr>
        <w:t> </w:t>
      </w:r>
      <w:r>
        <w:rPr/>
        <w:t>the</w:t>
      </w:r>
      <w:r>
        <w:rPr>
          <w:spacing w:val="-7"/>
        </w:rPr>
        <w:t> </w:t>
      </w:r>
      <w:r>
        <w:rPr/>
        <w:t>tape</w:t>
      </w:r>
      <w:r>
        <w:rPr>
          <w:spacing w:val="-7"/>
        </w:rPr>
        <w:t> </w:t>
      </w:r>
      <w:r>
        <w:rPr>
          <w:i/>
          <w:sz w:val="22"/>
        </w:rPr>
        <w:t>t</w:t>
      </w:r>
      <w:r>
        <w:rPr>
          <w:i/>
          <w:spacing w:val="-8"/>
          <w:sz w:val="22"/>
        </w:rPr>
        <w:t> </w:t>
      </w:r>
      <w:r>
        <w:rPr/>
        <w:t>(see</w:t>
      </w:r>
      <w:r>
        <w:rPr>
          <w:spacing w:val="-9"/>
        </w:rPr>
        <w:t> </w:t>
      </w:r>
      <w:r>
        <w:rPr/>
        <w:t>Fig.</w:t>
      </w:r>
      <w:r>
        <w:rPr>
          <w:spacing w:val="-8"/>
        </w:rPr>
        <w:t> </w:t>
      </w:r>
      <w:r>
        <w:rPr/>
        <w:t>3.24). Now</w:t>
      </w:r>
      <w:r>
        <w:rPr>
          <w:spacing w:val="-1"/>
        </w:rPr>
        <w:t> </w:t>
      </w:r>
      <w:r>
        <w:rPr/>
        <w:t>for</w:t>
      </w:r>
      <w:r>
        <w:rPr>
          <w:spacing w:val="-1"/>
        </w:rPr>
        <w:t> </w:t>
      </w:r>
      <w:r>
        <w:rPr/>
        <w:t>no</w:t>
      </w:r>
      <w:r>
        <w:rPr>
          <w:spacing w:val="-11"/>
        </w:rPr>
        <w:t> </w:t>
      </w:r>
      <w:r>
        <w:rPr/>
        <w:t>apparent</w:t>
      </w:r>
      <w:r>
        <w:rPr>
          <w:spacing w:val="-1"/>
        </w:rPr>
        <w:t> </w:t>
      </w:r>
      <w:r>
        <w:rPr/>
        <w:t>reason,</w:t>
      </w:r>
      <w:r>
        <w:rPr>
          <w:spacing w:val="-1"/>
        </w:rPr>
        <w:t> </w:t>
      </w:r>
      <w:r>
        <w:rPr/>
        <w:t>let</w:t>
      </w:r>
      <w:r>
        <w:rPr>
          <w:spacing w:val="-5"/>
        </w:rPr>
        <w:t> </w:t>
      </w:r>
      <w:r>
        <w:rPr/>
        <w:t>us</w:t>
      </w:r>
      <w:r>
        <w:rPr>
          <w:spacing w:val="-10"/>
        </w:rPr>
        <w:t> </w:t>
      </w:r>
      <w:r>
        <w:rPr/>
        <w:t>see</w:t>
      </w:r>
      <w:r>
        <w:rPr>
          <w:spacing w:val="-4"/>
        </w:rPr>
        <w:t> </w:t>
      </w:r>
      <w:r>
        <w:rPr/>
        <w:t>what</w:t>
      </w:r>
      <w:r>
        <w:rPr>
          <w:spacing w:val="-2"/>
        </w:rPr>
        <w:t> </w:t>
      </w:r>
      <w:r>
        <w:rPr/>
        <w:t>happens if we</w:t>
      </w:r>
      <w:r>
        <w:rPr>
          <w:spacing w:val="-9"/>
        </w:rPr>
        <w:t> </w:t>
      </w:r>
      <w:r>
        <w:rPr/>
        <w:t>let</w:t>
      </w:r>
      <w:r>
        <w:rPr>
          <w:spacing w:val="-2"/>
        </w:rPr>
        <w:t> </w:t>
      </w:r>
      <w:r>
        <w:rPr/>
        <w:t>the</w:t>
      </w:r>
      <w:r>
        <w:rPr>
          <w:spacing w:val="-9"/>
        </w:rPr>
        <w:t> </w:t>
      </w:r>
      <w:r>
        <w:rPr/>
        <w:t>tape</w:t>
      </w:r>
      <w:r>
        <w:rPr>
          <w:spacing w:val="-3"/>
        </w:rPr>
        <w:t> </w:t>
      </w:r>
      <w:r>
        <w:rPr>
          <w:i/>
          <w:sz w:val="22"/>
        </w:rPr>
        <w:t>t</w:t>
      </w:r>
      <w:r>
        <w:rPr>
          <w:i/>
          <w:spacing w:val="-10"/>
          <w:sz w:val="22"/>
        </w:rPr>
        <w:t> </w:t>
      </w:r>
      <w:r>
        <w:rPr/>
        <w:t>contain the description </w:t>
      </w:r>
      <w:r>
        <w:rPr>
          <w:i/>
          <w:sz w:val="22"/>
        </w:rPr>
        <w:t>dT. </w:t>
      </w:r>
      <w:r>
        <w:rPr/>
        <w:t>We now enhance our machine </w:t>
      </w:r>
      <w:r>
        <w:rPr>
          <w:b/>
        </w:rPr>
        <w:t>D </w:t>
      </w:r>
      <w:r>
        <w:rPr/>
        <w:t>slightly and introduce another machine E.</w:t>
      </w:r>
      <w:r>
        <w:rPr>
          <w:spacing w:val="-9"/>
        </w:rPr>
        <w:t> </w:t>
      </w:r>
      <w:r>
        <w:rPr/>
        <w:t>This new machine only requires as</w:t>
      </w:r>
      <w:r>
        <w:rPr>
          <w:spacing w:val="-5"/>
        </w:rPr>
        <w:t> </w:t>
      </w:r>
      <w:r>
        <w:rPr/>
        <w:t>input</w:t>
      </w:r>
      <w:r>
        <w:rPr>
          <w:spacing w:val="-1"/>
        </w:rPr>
        <w:t> </w:t>
      </w:r>
      <w:r>
        <w:rPr/>
        <w:t>a tape containing </w:t>
      </w:r>
      <w:r>
        <w:rPr>
          <w:i/>
          <w:sz w:val="22"/>
        </w:rPr>
        <w:t>dT;</w:t>
      </w:r>
      <w:r>
        <w:rPr>
          <w:i/>
          <w:spacing w:val="-14"/>
          <w:sz w:val="22"/>
        </w:rPr>
        <w:t> </w:t>
      </w:r>
      <w:r>
        <w:rPr/>
        <w:t>it</w:t>
      </w:r>
      <w:r>
        <w:rPr>
          <w:spacing w:val="-15"/>
        </w:rPr>
        <w:t> </w:t>
      </w:r>
      <w:r>
        <w:rPr/>
        <w:t>then</w:t>
      </w:r>
      <w:r>
        <w:rPr>
          <w:spacing w:val="-11"/>
        </w:rPr>
        <w:t> </w:t>
      </w:r>
      <w:r>
        <w:rPr/>
        <w:t>copies</w:t>
      </w:r>
      <w:r>
        <w:rPr>
          <w:spacing w:val="-7"/>
        </w:rPr>
        <w:t> </w:t>
      </w:r>
      <w:r>
        <w:rPr>
          <w:i/>
          <w:sz w:val="22"/>
        </w:rPr>
        <w:t>dT</w:t>
      </w:r>
      <w:r>
        <w:rPr>
          <w:i/>
          <w:spacing w:val="-4"/>
          <w:sz w:val="22"/>
        </w:rPr>
        <w:t> </w:t>
      </w:r>
      <w:r>
        <w:rPr/>
        <w:t>onto</w:t>
      </w:r>
      <w:r>
        <w:rPr>
          <w:spacing w:val="-12"/>
        </w:rPr>
        <w:t> </w:t>
      </w:r>
      <w:r>
        <w:rPr/>
        <w:t>a</w:t>
      </w:r>
      <w:r>
        <w:rPr>
          <w:spacing w:val="-15"/>
        </w:rPr>
        <w:t> </w:t>
      </w:r>
      <w:r>
        <w:rPr/>
        <w:t>blank</w:t>
      </w:r>
      <w:r>
        <w:rPr>
          <w:spacing w:val="-3"/>
        </w:rPr>
        <w:t> </w:t>
      </w:r>
      <w:r>
        <w:rPr/>
        <w:t>part</w:t>
      </w:r>
      <w:r>
        <w:rPr>
          <w:spacing w:val="-6"/>
        </w:rPr>
        <w:t> </w:t>
      </w:r>
      <w:r>
        <w:rPr/>
        <w:t>of</w:t>
      </w:r>
      <w:r>
        <w:rPr>
          <w:spacing w:val="-9"/>
        </w:rPr>
        <w:t> </w:t>
      </w:r>
      <w:r>
        <w:rPr/>
        <w:t>the</w:t>
      </w:r>
      <w:r>
        <w:rPr>
          <w:spacing w:val="-14"/>
        </w:rPr>
        <w:t> </w:t>
      </w:r>
      <w:r>
        <w:rPr/>
        <w:t>tape</w:t>
      </w:r>
      <w:r>
        <w:rPr>
          <w:spacing w:val="-15"/>
        </w:rPr>
        <w:t> </w:t>
      </w:r>
      <w:r>
        <w:rPr/>
        <w:t>and</w:t>
      </w:r>
      <w:r>
        <w:rPr>
          <w:spacing w:val="-10"/>
        </w:rPr>
        <w:t> </w:t>
      </w:r>
      <w:r>
        <w:rPr/>
        <w:t>now</w:t>
      </w:r>
      <w:r>
        <w:rPr>
          <w:spacing w:val="-9"/>
        </w:rPr>
        <w:t> </w:t>
      </w:r>
      <w:r>
        <w:rPr/>
        <w:t>behaves</w:t>
      </w:r>
      <w:r>
        <w:rPr>
          <w:spacing w:val="-11"/>
        </w:rPr>
        <w:t> </w:t>
      </w:r>
      <w:r>
        <w:rPr/>
        <w:t>like</w:t>
      </w:r>
      <w:r>
        <w:rPr>
          <w:spacing w:val="-13"/>
        </w:rPr>
        <w:t> </w:t>
      </w:r>
      <w:r>
        <w:rPr/>
        <w:t>machine</w:t>
      </w:r>
    </w:p>
    <w:p>
      <w:pPr>
        <w:pStyle w:val="BodyText"/>
        <w:spacing w:after="0" w:line="235" w:lineRule="auto"/>
        <w:jc w:val="both"/>
        <w:sectPr>
          <w:type w:val="continuous"/>
          <w:pgSz w:w="8450" w:h="12230"/>
          <w:pgMar w:header="535" w:footer="0" w:top="1480" w:bottom="280" w:left="425" w:right="425"/>
        </w:sectPr>
      </w:pPr>
    </w:p>
    <w:p>
      <w:pPr>
        <w:pStyle w:val="BodyText"/>
        <w:spacing w:before="12"/>
        <w:rPr>
          <w:sz w:val="20"/>
        </w:rPr>
      </w:pPr>
    </w:p>
    <w:p>
      <w:pPr>
        <w:spacing w:line="20" w:lineRule="exact"/>
        <w:ind w:left="152" w:right="0" w:firstLine="0"/>
        <w:rPr>
          <w:sz w:val="2"/>
        </w:rPr>
      </w:pPr>
      <w:r>
        <w:rPr>
          <w:sz w:val="2"/>
        </w:rPr>
        <mc:AlternateContent>
          <mc:Choice Requires="wps">
            <w:drawing>
              <wp:inline distT="0" distB="0" distL="0" distR="0">
                <wp:extent cx="4619625" cy="12700"/>
                <wp:effectExtent l="9525" t="0" r="0" b="6350"/>
                <wp:docPr id="360" name="Group 360"/>
                <wp:cNvGraphicFramePr>
                  <a:graphicFrameLocks/>
                </wp:cNvGraphicFramePr>
                <a:graphic>
                  <a:graphicData uri="http://schemas.microsoft.com/office/word/2010/wordprocessingGroup">
                    <wpg:wgp>
                      <wpg:cNvPr id="360" name="Group 360"/>
                      <wpg:cNvGrpSpPr/>
                      <wpg:grpSpPr>
                        <a:xfrm>
                          <a:off x="0" y="0"/>
                          <a:ext cx="4619625" cy="12700"/>
                          <a:chExt cx="4619625" cy="12700"/>
                        </a:xfrm>
                      </wpg:grpSpPr>
                      <wps:wsp>
                        <wps:cNvPr id="361" name="Graphic 361"/>
                        <wps:cNvSpPr/>
                        <wps:spPr>
                          <a:xfrm>
                            <a:off x="0" y="6105"/>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75pt;height:1pt;mso-position-horizontal-relative:char;mso-position-vertical-relative:line" id="docshapegroup213" coordorigin="0,0" coordsize="7275,20">
                <v:line style="position:absolute" from="0,10" to="7274,10" stroked="true" strokeweight=".961508pt" strokecolor="#000000">
                  <v:stroke dashstyle="solid"/>
                </v:line>
              </v:group>
            </w:pict>
          </mc:Fallback>
        </mc:AlternateContent>
      </w:r>
      <w:r>
        <w:rPr>
          <w:sz w:val="2"/>
        </w:rPr>
      </w:r>
    </w:p>
    <w:p>
      <w:pPr>
        <w:spacing w:line="232" w:lineRule="auto" w:before="117"/>
        <w:ind w:left="149" w:right="181" w:hanging="14"/>
        <w:jc w:val="both"/>
        <w:rPr>
          <w:sz w:val="22"/>
        </w:rPr>
      </w:pPr>
      <w:r>
        <w:rPr>
          <w:rFonts w:ascii="Arial"/>
          <w:b/>
          <w:sz w:val="22"/>
        </w:rPr>
        <w:t>D </w:t>
      </w:r>
      <w:r>
        <w:rPr>
          <w:sz w:val="22"/>
        </w:rPr>
        <w:t>with an input tape</w:t>
      </w:r>
      <w:r>
        <w:rPr>
          <w:spacing w:val="-6"/>
          <w:sz w:val="22"/>
        </w:rPr>
        <w:t> </w:t>
      </w:r>
      <w:r>
        <w:rPr>
          <w:sz w:val="22"/>
        </w:rPr>
        <w:t>containing</w:t>
      </w:r>
      <w:r>
        <w:rPr>
          <w:spacing w:val="17"/>
          <w:sz w:val="22"/>
        </w:rPr>
        <w:t> </w:t>
      </w:r>
      <w:r>
        <w:rPr>
          <w:i/>
          <w:sz w:val="21"/>
        </w:rPr>
        <w:t>t </w:t>
      </w:r>
      <w:r>
        <w:rPr>
          <w:sz w:val="31"/>
        </w:rPr>
        <w:t>=</w:t>
      </w:r>
      <w:r>
        <w:rPr>
          <w:spacing w:val="-20"/>
          <w:sz w:val="31"/>
        </w:rPr>
        <w:t> </w:t>
      </w:r>
      <w:r>
        <w:rPr>
          <w:i/>
          <w:sz w:val="22"/>
        </w:rPr>
        <w:t>dT </w:t>
      </w:r>
      <w:r>
        <w:rPr>
          <w:sz w:val="22"/>
        </w:rPr>
        <w:t>and </w:t>
      </w:r>
      <w:r>
        <w:rPr>
          <w:i/>
          <w:sz w:val="22"/>
        </w:rPr>
        <w:t>dT-</w:t>
      </w:r>
      <w:r>
        <w:rPr>
          <w:i/>
          <w:spacing w:val="-5"/>
          <w:sz w:val="22"/>
        </w:rPr>
        <w:t> </w:t>
      </w:r>
      <w:r>
        <w:rPr>
          <w:rFonts w:ascii="Arial"/>
          <w:b/>
          <w:sz w:val="22"/>
        </w:rPr>
        <w:t>E</w:t>
      </w:r>
      <w:r>
        <w:rPr>
          <w:rFonts w:ascii="Arial"/>
          <w:b/>
          <w:spacing w:val="40"/>
          <w:sz w:val="22"/>
        </w:rPr>
        <w:t> </w:t>
      </w:r>
      <w:r>
        <w:rPr>
          <w:sz w:val="22"/>
        </w:rPr>
        <w:t>will now behave the same way as </w:t>
      </w:r>
      <w:r>
        <w:rPr>
          <w:rFonts w:ascii="Arial"/>
          <w:b/>
          <w:sz w:val="22"/>
        </w:rPr>
        <w:t>D, </w:t>
      </w:r>
      <w:r>
        <w:rPr>
          <w:sz w:val="22"/>
        </w:rPr>
        <w:t>and halt giving the answer "yes" if </w:t>
      </w:r>
      <w:r>
        <w:rPr>
          <w:rFonts w:ascii="Arial"/>
          <w:b/>
          <w:sz w:val="22"/>
        </w:rPr>
        <w:t>T </w:t>
      </w:r>
      <w:r>
        <w:rPr>
          <w:sz w:val="22"/>
        </w:rPr>
        <w:t>halts</w:t>
      </w:r>
      <w:r>
        <w:rPr>
          <w:spacing w:val="40"/>
          <w:sz w:val="22"/>
        </w:rPr>
        <w:t> </w:t>
      </w:r>
      <w:r>
        <w:rPr>
          <w:sz w:val="22"/>
        </w:rPr>
        <w:t>when</w:t>
      </w:r>
      <w:r>
        <w:rPr>
          <w:spacing w:val="40"/>
          <w:sz w:val="22"/>
        </w:rPr>
        <w:t> </w:t>
      </w:r>
      <w:r>
        <w:rPr>
          <w:sz w:val="22"/>
        </w:rPr>
        <w:t>reading its own description: otherwise, </w:t>
      </w:r>
      <w:r>
        <w:rPr>
          <w:b/>
          <w:sz w:val="23"/>
        </w:rPr>
        <w:t>E </w:t>
      </w:r>
      <w:r>
        <w:rPr>
          <w:sz w:val="22"/>
        </w:rPr>
        <w:t>will answer "no" (Fig. 3.25). Whatever the case, </w:t>
      </w:r>
      <w:r>
        <w:rPr>
          <w:b/>
          <w:sz w:val="23"/>
        </w:rPr>
        <w:t>E </w:t>
      </w:r>
      <w:r>
        <w:rPr>
          <w:sz w:val="22"/>
        </w:rPr>
        <w:t>always halts.</w:t>
      </w:r>
    </w:p>
    <w:p>
      <w:pPr>
        <w:pStyle w:val="BodyText"/>
        <w:spacing w:before="82"/>
        <w:rPr>
          <w:sz w:val="20"/>
        </w:rPr>
      </w:pPr>
      <w:r>
        <w:rPr>
          <w:sz w:val="20"/>
        </w:rPr>
        <mc:AlternateContent>
          <mc:Choice Requires="wps">
            <w:drawing>
              <wp:anchor distT="0" distB="0" distL="0" distR="0" allowOverlap="1" layoutInCell="1" locked="0" behindDoc="1" simplePos="0" relativeHeight="487674368">
                <wp:simplePos x="0" y="0"/>
                <wp:positionH relativeFrom="page">
                  <wp:posOffset>2236207</wp:posOffset>
                </wp:positionH>
                <wp:positionV relativeFrom="paragraph">
                  <wp:posOffset>213483</wp:posOffset>
                </wp:positionV>
                <wp:extent cx="64770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647700" cy="1270"/>
                        </a:xfrm>
                        <a:custGeom>
                          <a:avLst/>
                          <a:gdLst/>
                          <a:ahLst/>
                          <a:cxnLst/>
                          <a:rect l="l" t="t" r="r" b="b"/>
                          <a:pathLst>
                            <a:path w="647700" h="0">
                              <a:moveTo>
                                <a:pt x="0" y="0"/>
                              </a:moveTo>
                              <a:lnTo>
                                <a:pt x="64764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6.079315pt;margin-top:16.809721pt;width:51pt;height:.1pt;mso-position-horizontal-relative:page;mso-position-vertical-relative:paragraph;z-index:-15642112;mso-wrap-distance-left:0;mso-wrap-distance-right:0" id="docshape214" coordorigin="3522,336" coordsize="1020,0" path="m3522,336l4541,336e" filled="false" stroked="true" strokeweight=".96150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74880">
                <wp:simplePos x="0" y="0"/>
                <wp:positionH relativeFrom="page">
                  <wp:posOffset>2236207</wp:posOffset>
                </wp:positionH>
                <wp:positionV relativeFrom="paragraph">
                  <wp:posOffset>445001</wp:posOffset>
                </wp:positionV>
                <wp:extent cx="64770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647700" cy="1270"/>
                        </a:xfrm>
                        <a:custGeom>
                          <a:avLst/>
                          <a:gdLst/>
                          <a:ahLst/>
                          <a:cxnLst/>
                          <a:rect l="l" t="t" r="r" b="b"/>
                          <a:pathLst>
                            <a:path w="647700" h="0">
                              <a:moveTo>
                                <a:pt x="0" y="0"/>
                              </a:moveTo>
                              <a:lnTo>
                                <a:pt x="64764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6.079315pt;margin-top:35.039497pt;width:51pt;height:.1pt;mso-position-horizontal-relative:page;mso-position-vertical-relative:paragraph;z-index:-15641600;mso-wrap-distance-left:0;mso-wrap-distance-right:0" id="docshape215" coordorigin="3522,701" coordsize="1020,0" path="m3522,701l4541,701e" filled="false" stroked="true" strokeweight=".961508pt" strokecolor="#000000">
                <v:path arrowok="t"/>
                <v:stroke dashstyle="solid"/>
                <w10:wrap type="topAndBottom"/>
              </v:shape>
            </w:pict>
          </mc:Fallback>
        </mc:AlternateContent>
      </w:r>
    </w:p>
    <w:p>
      <w:pPr>
        <w:pStyle w:val="BodyText"/>
        <w:spacing w:before="101"/>
        <w:rPr>
          <w:sz w:val="20"/>
        </w:rPr>
      </w:pPr>
    </w:p>
    <w:p>
      <w:pPr>
        <w:spacing w:line="335" w:lineRule="exact" w:before="0"/>
        <w:ind w:left="0" w:right="473" w:firstLine="0"/>
        <w:jc w:val="center"/>
        <w:rPr>
          <w:rFonts w:ascii="Arial"/>
          <w:sz w:val="39"/>
        </w:rPr>
      </w:pPr>
      <w:r>
        <w:rPr>
          <w:rFonts w:ascii="Arial"/>
          <w:spacing w:val="-10"/>
          <w:sz w:val="39"/>
          <w:u w:val="thick"/>
        </w:rPr>
        <w:t>0</w:t>
      </w:r>
    </w:p>
    <w:p>
      <w:pPr>
        <w:spacing w:line="264" w:lineRule="exact" w:before="0"/>
        <w:ind w:left="0" w:right="453" w:firstLine="0"/>
        <w:jc w:val="center"/>
        <w:rPr>
          <w:rFonts w:ascii="Arial"/>
          <w:sz w:val="15"/>
        </w:rPr>
      </w:pPr>
      <w:r>
        <w:rPr>
          <w:rFonts w:ascii="Arial"/>
          <w:sz w:val="24"/>
        </w:rPr>
        <w:t>.</w:t>
      </w:r>
      <w:r>
        <w:rPr>
          <w:rFonts w:ascii="Arial"/>
          <w:spacing w:val="55"/>
          <w:w w:val="150"/>
          <w:sz w:val="24"/>
        </w:rPr>
        <w:t> </w:t>
      </w:r>
      <w:r>
        <w:rPr>
          <w:rFonts w:ascii="Arial"/>
          <w:spacing w:val="-10"/>
          <w:sz w:val="15"/>
        </w:rPr>
        <w:t>'</w:t>
      </w:r>
    </w:p>
    <w:p>
      <w:pPr>
        <w:pStyle w:val="BodyText"/>
        <w:spacing w:before="190"/>
        <w:rPr>
          <w:rFonts w:ascii="Arial"/>
          <w:sz w:val="20"/>
        </w:rPr>
      </w:pPr>
      <w:r>
        <w:rPr>
          <w:rFonts w:ascii="Arial"/>
          <w:sz w:val="20"/>
        </w:rPr>
        <w:drawing>
          <wp:anchor distT="0" distB="0" distL="0" distR="0" allowOverlap="1" layoutInCell="1" locked="0" behindDoc="1" simplePos="0" relativeHeight="487675392">
            <wp:simplePos x="0" y="0"/>
            <wp:positionH relativeFrom="page">
              <wp:posOffset>1921549</wp:posOffset>
            </wp:positionH>
            <wp:positionV relativeFrom="paragraph">
              <wp:posOffset>282142</wp:posOffset>
            </wp:positionV>
            <wp:extent cx="1265806" cy="304800"/>
            <wp:effectExtent l="0" t="0" r="0" b="0"/>
            <wp:wrapTopAndBottom/>
            <wp:docPr id="364" name="Image 364"/>
            <wp:cNvGraphicFramePr>
              <a:graphicFrameLocks/>
            </wp:cNvGraphicFramePr>
            <a:graphic>
              <a:graphicData uri="http://schemas.openxmlformats.org/drawingml/2006/picture">
                <pic:pic>
                  <pic:nvPicPr>
                    <pic:cNvPr id="364" name="Image 364"/>
                    <pic:cNvPicPr/>
                  </pic:nvPicPr>
                  <pic:blipFill>
                    <a:blip r:embed="rId90" cstate="print"/>
                    <a:stretch>
                      <a:fillRect/>
                    </a:stretch>
                  </pic:blipFill>
                  <pic:spPr>
                    <a:xfrm>
                      <a:off x="0" y="0"/>
                      <a:ext cx="1265806" cy="304800"/>
                    </a:xfrm>
                    <a:prstGeom prst="rect">
                      <a:avLst/>
                    </a:prstGeom>
                  </pic:spPr>
                </pic:pic>
              </a:graphicData>
            </a:graphic>
          </wp:anchor>
        </w:drawing>
      </w:r>
    </w:p>
    <w:p>
      <w:pPr>
        <w:tabs>
          <w:tab w:pos="4503" w:val="left" w:leader="none"/>
        </w:tabs>
        <w:spacing w:line="166" w:lineRule="exact" w:before="30"/>
        <w:ind w:left="2071" w:right="0" w:firstLine="0"/>
        <w:jc w:val="left"/>
        <w:rPr>
          <w:sz w:val="19"/>
        </w:rPr>
      </w:pPr>
      <w:r>
        <w:rPr>
          <w:rFonts w:ascii="Arial"/>
          <w:spacing w:val="-5"/>
          <w:position w:val="-5"/>
          <w:sz w:val="19"/>
        </w:rPr>
        <w:t>/No</w:t>
      </w:r>
      <w:r>
        <w:rPr>
          <w:rFonts w:ascii="Arial"/>
          <w:position w:val="-5"/>
          <w:sz w:val="19"/>
        </w:rPr>
        <w:tab/>
      </w:r>
      <w:r>
        <w:rPr>
          <w:spacing w:val="-5"/>
          <w:sz w:val="19"/>
        </w:rPr>
        <w:t>Yes</w:t>
      </w:r>
    </w:p>
    <w:p>
      <w:pPr>
        <w:tabs>
          <w:tab w:pos="3225" w:val="left" w:leader="none"/>
        </w:tabs>
        <w:spacing w:line="762" w:lineRule="exact" w:before="0"/>
        <w:ind w:left="0" w:right="341" w:firstLine="0"/>
        <w:jc w:val="center"/>
        <w:rPr>
          <w:sz w:val="19"/>
        </w:rPr>
      </w:pPr>
      <w:r>
        <w:rPr>
          <w:sz w:val="19"/>
        </w:rPr>
        <mc:AlternateContent>
          <mc:Choice Requires="wps">
            <w:drawing>
              <wp:anchor distT="0" distB="0" distL="0" distR="0" allowOverlap="1" layoutInCell="1" locked="0" behindDoc="1" simplePos="0" relativeHeight="482430464">
                <wp:simplePos x="0" y="0"/>
                <wp:positionH relativeFrom="page">
                  <wp:posOffset>774048</wp:posOffset>
                </wp:positionH>
                <wp:positionV relativeFrom="paragraph">
                  <wp:posOffset>340604</wp:posOffset>
                </wp:positionV>
                <wp:extent cx="1312545" cy="13589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312545" cy="135890"/>
                        </a:xfrm>
                        <a:prstGeom prst="rect">
                          <a:avLst/>
                        </a:prstGeom>
                      </wps:spPr>
                      <wps:txbx>
                        <w:txbxContent>
                          <w:p>
                            <w:pPr>
                              <w:spacing w:line="213" w:lineRule="exact" w:before="0"/>
                              <w:ind w:left="0" w:right="0" w:firstLine="0"/>
                              <w:jc w:val="left"/>
                              <w:rPr>
                                <w:sz w:val="18"/>
                              </w:rPr>
                            </w:pPr>
                            <w:r>
                              <w:rPr>
                                <w:sz w:val="19"/>
                              </w:rPr>
                              <w:t>(if</w:t>
                            </w:r>
                            <w:r>
                              <w:rPr>
                                <w:spacing w:val="8"/>
                                <w:sz w:val="19"/>
                              </w:rPr>
                              <w:t> </w:t>
                            </w:r>
                            <w:r>
                              <w:rPr>
                                <w:rFonts w:ascii="Arial"/>
                                <w:b/>
                                <w:sz w:val="19"/>
                              </w:rPr>
                              <w:t>T</w:t>
                            </w:r>
                            <w:r>
                              <w:rPr>
                                <w:rFonts w:ascii="Arial"/>
                                <w:b/>
                                <w:spacing w:val="11"/>
                                <w:sz w:val="19"/>
                              </w:rPr>
                              <w:t> </w:t>
                            </w:r>
                            <w:r>
                              <w:rPr>
                                <w:sz w:val="19"/>
                              </w:rPr>
                              <w:t>never</w:t>
                            </w:r>
                            <w:r>
                              <w:rPr>
                                <w:spacing w:val="12"/>
                                <w:sz w:val="19"/>
                              </w:rPr>
                              <w:t> </w:t>
                            </w:r>
                            <w:r>
                              <w:rPr>
                                <w:sz w:val="19"/>
                              </w:rPr>
                              <w:t>halts,</w:t>
                            </w:r>
                            <w:r>
                              <w:rPr>
                                <w:spacing w:val="4"/>
                                <w:sz w:val="19"/>
                              </w:rPr>
                              <w:t> </w:t>
                            </w:r>
                            <w:r>
                              <w:rPr>
                                <w:sz w:val="19"/>
                              </w:rPr>
                              <w:t>given</w:t>
                            </w:r>
                            <w:r>
                              <w:rPr>
                                <w:spacing w:val="10"/>
                                <w:sz w:val="19"/>
                              </w:rPr>
                              <w:t> </w:t>
                            </w:r>
                            <w:r>
                              <w:rPr>
                                <w:spacing w:val="-7"/>
                                <w:w w:val="90"/>
                                <w:sz w:val="18"/>
                              </w:rPr>
                              <w:t>cl,.)</w:t>
                            </w:r>
                          </w:p>
                        </w:txbxContent>
                      </wps:txbx>
                      <wps:bodyPr wrap="square" lIns="0" tIns="0" rIns="0" bIns="0" rtlCol="0">
                        <a:noAutofit/>
                      </wps:bodyPr>
                    </wps:wsp>
                  </a:graphicData>
                </a:graphic>
              </wp:anchor>
            </w:drawing>
          </mc:Choice>
          <mc:Fallback>
            <w:pict>
              <v:shape style="position:absolute;margin-left:60.9487pt;margin-top:26.819229pt;width:103.35pt;height:10.7pt;mso-position-horizontal-relative:page;mso-position-vertical-relative:paragraph;z-index:-20886016" type="#_x0000_t202" id="docshape216" filled="false" stroked="false">
                <v:textbox inset="0,0,0,0">
                  <w:txbxContent>
                    <w:p>
                      <w:pPr>
                        <w:spacing w:line="213" w:lineRule="exact" w:before="0"/>
                        <w:ind w:left="0" w:right="0" w:firstLine="0"/>
                        <w:jc w:val="left"/>
                        <w:rPr>
                          <w:sz w:val="18"/>
                        </w:rPr>
                      </w:pPr>
                      <w:r>
                        <w:rPr>
                          <w:sz w:val="19"/>
                        </w:rPr>
                        <w:t>(if</w:t>
                      </w:r>
                      <w:r>
                        <w:rPr>
                          <w:spacing w:val="8"/>
                          <w:sz w:val="19"/>
                        </w:rPr>
                        <w:t> </w:t>
                      </w:r>
                      <w:r>
                        <w:rPr>
                          <w:rFonts w:ascii="Arial"/>
                          <w:b/>
                          <w:sz w:val="19"/>
                        </w:rPr>
                        <w:t>T</w:t>
                      </w:r>
                      <w:r>
                        <w:rPr>
                          <w:rFonts w:ascii="Arial"/>
                          <w:b/>
                          <w:spacing w:val="11"/>
                          <w:sz w:val="19"/>
                        </w:rPr>
                        <w:t> </w:t>
                      </w:r>
                      <w:r>
                        <w:rPr>
                          <w:sz w:val="19"/>
                        </w:rPr>
                        <w:t>never</w:t>
                      </w:r>
                      <w:r>
                        <w:rPr>
                          <w:spacing w:val="12"/>
                          <w:sz w:val="19"/>
                        </w:rPr>
                        <w:t> </w:t>
                      </w:r>
                      <w:r>
                        <w:rPr>
                          <w:sz w:val="19"/>
                        </w:rPr>
                        <w:t>halts,</w:t>
                      </w:r>
                      <w:r>
                        <w:rPr>
                          <w:spacing w:val="4"/>
                          <w:sz w:val="19"/>
                        </w:rPr>
                        <w:t> </w:t>
                      </w:r>
                      <w:r>
                        <w:rPr>
                          <w:sz w:val="19"/>
                        </w:rPr>
                        <w:t>given</w:t>
                      </w:r>
                      <w:r>
                        <w:rPr>
                          <w:spacing w:val="10"/>
                          <w:sz w:val="19"/>
                        </w:rPr>
                        <w:t> </w:t>
                      </w:r>
                      <w:r>
                        <w:rPr>
                          <w:spacing w:val="-7"/>
                          <w:w w:val="90"/>
                          <w:sz w:val="18"/>
                        </w:rPr>
                        <w:t>cl,.)</w:t>
                      </w:r>
                    </w:p>
                  </w:txbxContent>
                </v:textbox>
                <w10:wrap type="none"/>
              </v:shape>
            </w:pict>
          </mc:Fallback>
        </mc:AlternateContent>
      </w:r>
      <w:r>
        <w:rPr>
          <w:sz w:val="19"/>
        </w:rPr>
        <mc:AlternateContent>
          <mc:Choice Requires="wps">
            <w:drawing>
              <wp:anchor distT="0" distB="0" distL="0" distR="0" allowOverlap="1" layoutInCell="1" locked="0" behindDoc="1" simplePos="0" relativeHeight="482430976">
                <wp:simplePos x="0" y="0"/>
                <wp:positionH relativeFrom="page">
                  <wp:posOffset>3037749</wp:posOffset>
                </wp:positionH>
                <wp:positionV relativeFrom="paragraph">
                  <wp:posOffset>342315</wp:posOffset>
                </wp:positionV>
                <wp:extent cx="1551940" cy="13398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551940" cy="133985"/>
                        </a:xfrm>
                        <a:prstGeom prst="rect">
                          <a:avLst/>
                        </a:prstGeom>
                      </wps:spPr>
                      <wps:txbx>
                        <w:txbxContent>
                          <w:p>
                            <w:pPr>
                              <w:spacing w:line="211" w:lineRule="exact" w:before="0"/>
                              <w:ind w:left="0" w:right="0" w:firstLine="0"/>
                              <w:jc w:val="left"/>
                              <w:rPr>
                                <w:sz w:val="18"/>
                              </w:rPr>
                            </w:pPr>
                            <w:r>
                              <w:rPr>
                                <w:sz w:val="19"/>
                              </w:rPr>
                              <w:t>(ifT</w:t>
                            </w:r>
                            <w:r>
                              <w:rPr>
                                <w:spacing w:val="1"/>
                                <w:sz w:val="19"/>
                              </w:rPr>
                              <w:t> </w:t>
                            </w:r>
                            <w:r>
                              <w:rPr>
                                <w:sz w:val="19"/>
                              </w:rPr>
                              <w:t>eventually</w:t>
                            </w:r>
                            <w:r>
                              <w:rPr>
                                <w:spacing w:val="51"/>
                                <w:sz w:val="19"/>
                              </w:rPr>
                              <w:t> </w:t>
                            </w:r>
                            <w:r>
                              <w:rPr>
                                <w:sz w:val="19"/>
                              </w:rPr>
                              <w:t>halts,</w:t>
                            </w:r>
                            <w:r>
                              <w:rPr>
                                <w:spacing w:val="16"/>
                                <w:sz w:val="19"/>
                              </w:rPr>
                              <w:t> </w:t>
                            </w:r>
                            <w:r>
                              <w:rPr>
                                <w:sz w:val="19"/>
                              </w:rPr>
                              <w:t>given</w:t>
                            </w:r>
                            <w:r>
                              <w:rPr>
                                <w:spacing w:val="33"/>
                                <w:sz w:val="19"/>
                              </w:rPr>
                              <w:t> </w:t>
                            </w:r>
                            <w:r>
                              <w:rPr>
                                <w:spacing w:val="-12"/>
                                <w:sz w:val="18"/>
                              </w:rPr>
                              <w:t>dT)</w:t>
                            </w:r>
                          </w:p>
                        </w:txbxContent>
                      </wps:txbx>
                      <wps:bodyPr wrap="square" lIns="0" tIns="0" rIns="0" bIns="0" rtlCol="0">
                        <a:noAutofit/>
                      </wps:bodyPr>
                    </wps:wsp>
                  </a:graphicData>
                </a:graphic>
              </wp:anchor>
            </w:drawing>
          </mc:Choice>
          <mc:Fallback>
            <w:pict>
              <v:shape style="position:absolute;margin-left:239.192902pt;margin-top:26.953962pt;width:122.2pt;height:10.55pt;mso-position-horizontal-relative:page;mso-position-vertical-relative:paragraph;z-index:-20885504" type="#_x0000_t202" id="docshape217" filled="false" stroked="false">
                <v:textbox inset="0,0,0,0">
                  <w:txbxContent>
                    <w:p>
                      <w:pPr>
                        <w:spacing w:line="211" w:lineRule="exact" w:before="0"/>
                        <w:ind w:left="0" w:right="0" w:firstLine="0"/>
                        <w:jc w:val="left"/>
                        <w:rPr>
                          <w:sz w:val="18"/>
                        </w:rPr>
                      </w:pPr>
                      <w:r>
                        <w:rPr>
                          <w:sz w:val="19"/>
                        </w:rPr>
                        <w:t>(ifT</w:t>
                      </w:r>
                      <w:r>
                        <w:rPr>
                          <w:spacing w:val="1"/>
                          <w:sz w:val="19"/>
                        </w:rPr>
                        <w:t> </w:t>
                      </w:r>
                      <w:r>
                        <w:rPr>
                          <w:sz w:val="19"/>
                        </w:rPr>
                        <w:t>eventually</w:t>
                      </w:r>
                      <w:r>
                        <w:rPr>
                          <w:spacing w:val="51"/>
                          <w:sz w:val="19"/>
                        </w:rPr>
                        <w:t> </w:t>
                      </w:r>
                      <w:r>
                        <w:rPr>
                          <w:sz w:val="19"/>
                        </w:rPr>
                        <w:t>halts,</w:t>
                      </w:r>
                      <w:r>
                        <w:rPr>
                          <w:spacing w:val="16"/>
                          <w:sz w:val="19"/>
                        </w:rPr>
                        <w:t> </w:t>
                      </w:r>
                      <w:r>
                        <w:rPr>
                          <w:sz w:val="19"/>
                        </w:rPr>
                        <w:t>given</w:t>
                      </w:r>
                      <w:r>
                        <w:rPr>
                          <w:spacing w:val="33"/>
                          <w:sz w:val="19"/>
                        </w:rPr>
                        <w:t> </w:t>
                      </w:r>
                      <w:r>
                        <w:rPr>
                          <w:spacing w:val="-12"/>
                          <w:sz w:val="18"/>
                        </w:rPr>
                        <w:t>dT)</w:t>
                      </w:r>
                    </w:p>
                  </w:txbxContent>
                </v:textbox>
                <w10:wrap type="none"/>
              </v:shape>
            </w:pict>
          </mc:Fallback>
        </mc:AlternateContent>
      </w:r>
      <w:r>
        <w:rPr>
          <w:spacing w:val="-4"/>
          <w:sz w:val="19"/>
        </w:rPr>
        <w:t>Halt</w:t>
      </w:r>
      <w:r>
        <w:rPr>
          <w:sz w:val="19"/>
        </w:rPr>
        <w:tab/>
      </w:r>
      <w:r>
        <w:rPr>
          <w:w w:val="60"/>
          <w:position w:val="-11"/>
          <w:sz w:val="76"/>
        </w:rPr>
        <w:t>""</w:t>
      </w:r>
      <w:r>
        <w:rPr>
          <w:spacing w:val="-66"/>
          <w:position w:val="-11"/>
          <w:sz w:val="76"/>
        </w:rPr>
        <w:t> </w:t>
      </w:r>
      <w:r>
        <w:rPr>
          <w:spacing w:val="-4"/>
          <w:sz w:val="19"/>
        </w:rPr>
        <w:t>Halt</w:t>
      </w:r>
    </w:p>
    <w:p>
      <w:pPr>
        <w:spacing w:before="182"/>
        <w:ind w:left="1851" w:right="0" w:firstLine="0"/>
        <w:jc w:val="left"/>
        <w:rPr>
          <w:b/>
          <w:sz w:val="18"/>
        </w:rPr>
      </w:pPr>
      <w:r>
        <w:rPr>
          <w:b/>
          <w:sz w:val="18"/>
        </w:rPr>
        <w:t>Fig.</w:t>
      </w:r>
      <w:r>
        <w:rPr>
          <w:b/>
          <w:spacing w:val="5"/>
          <w:sz w:val="18"/>
        </w:rPr>
        <w:t> </w:t>
      </w:r>
      <w:r>
        <w:rPr>
          <w:b/>
          <w:sz w:val="18"/>
        </w:rPr>
        <w:t>3.25</w:t>
      </w:r>
      <w:r>
        <w:rPr>
          <w:b/>
          <w:spacing w:val="8"/>
          <w:sz w:val="18"/>
        </w:rPr>
        <w:t> </w:t>
      </w:r>
      <w:r>
        <w:rPr>
          <w:b/>
          <w:sz w:val="18"/>
        </w:rPr>
        <w:t>Universal</w:t>
      </w:r>
      <w:r>
        <w:rPr>
          <w:b/>
          <w:spacing w:val="17"/>
          <w:sz w:val="18"/>
        </w:rPr>
        <w:t> </w:t>
      </w:r>
      <w:r>
        <w:rPr>
          <w:b/>
          <w:sz w:val="18"/>
        </w:rPr>
        <w:t>Machine</w:t>
      </w:r>
      <w:r>
        <w:rPr>
          <w:b/>
          <w:spacing w:val="17"/>
          <w:sz w:val="18"/>
        </w:rPr>
        <w:t> </w:t>
      </w:r>
      <w:r>
        <w:rPr>
          <w:b/>
          <w:sz w:val="18"/>
        </w:rPr>
        <w:t>E with</w:t>
      </w:r>
      <w:r>
        <w:rPr>
          <w:b/>
          <w:spacing w:val="4"/>
          <w:sz w:val="18"/>
        </w:rPr>
        <w:t> </w:t>
      </w:r>
      <w:r>
        <w:rPr>
          <w:b/>
          <w:sz w:val="18"/>
        </w:rPr>
        <w:t>input</w:t>
      </w:r>
      <w:r>
        <w:rPr>
          <w:b/>
          <w:spacing w:val="10"/>
          <w:sz w:val="18"/>
        </w:rPr>
        <w:t> </w:t>
      </w:r>
      <w:r>
        <w:rPr>
          <w:b/>
          <w:sz w:val="18"/>
        </w:rPr>
        <w:t>tape</w:t>
      </w:r>
      <w:r>
        <w:rPr>
          <w:b/>
          <w:spacing w:val="7"/>
          <w:sz w:val="18"/>
        </w:rPr>
        <w:t> </w:t>
      </w:r>
      <w:r>
        <w:rPr>
          <w:b/>
          <w:spacing w:val="-5"/>
          <w:sz w:val="18"/>
        </w:rPr>
        <w:t>dy</w:t>
      </w:r>
    </w:p>
    <w:p>
      <w:pPr>
        <w:pStyle w:val="BodyText"/>
        <w:spacing w:before="63"/>
        <w:rPr>
          <w:b/>
          <w:sz w:val="18"/>
        </w:rPr>
      </w:pPr>
    </w:p>
    <w:p>
      <w:pPr>
        <w:spacing w:line="232" w:lineRule="auto" w:before="0"/>
        <w:ind w:left="147" w:right="191" w:firstLine="584"/>
        <w:jc w:val="both"/>
        <w:rPr>
          <w:sz w:val="22"/>
        </w:rPr>
      </w:pPr>
      <w:r>
        <w:rPr>
          <w:sz w:val="22"/>
        </w:rPr>
        <w:t>Now</w:t>
      </w:r>
      <w:r>
        <w:rPr>
          <w:spacing w:val="40"/>
          <w:sz w:val="22"/>
        </w:rPr>
        <w:t> </w:t>
      </w:r>
      <w:r>
        <w:rPr>
          <w:sz w:val="22"/>
        </w:rPr>
        <w:t>we introduce</w:t>
      </w:r>
      <w:r>
        <w:rPr>
          <w:spacing w:val="39"/>
          <w:sz w:val="22"/>
        </w:rPr>
        <w:t> </w:t>
      </w:r>
      <w:r>
        <w:rPr>
          <w:sz w:val="22"/>
        </w:rPr>
        <w:t>a</w:t>
      </w:r>
      <w:r>
        <w:rPr>
          <w:spacing w:val="36"/>
          <w:sz w:val="22"/>
        </w:rPr>
        <w:t> </w:t>
      </w:r>
      <w:r>
        <w:rPr>
          <w:sz w:val="22"/>
        </w:rPr>
        <w:t>modified</w:t>
      </w:r>
      <w:r>
        <w:rPr>
          <w:spacing w:val="40"/>
          <w:sz w:val="22"/>
        </w:rPr>
        <w:t> </w:t>
      </w:r>
      <w:r>
        <w:rPr>
          <w:sz w:val="22"/>
        </w:rPr>
        <w:t>version</w:t>
      </w:r>
      <w:r>
        <w:rPr>
          <w:spacing w:val="37"/>
          <w:sz w:val="22"/>
        </w:rPr>
        <w:t> </w:t>
      </w:r>
      <w:r>
        <w:rPr>
          <w:sz w:val="22"/>
        </w:rPr>
        <w:t>of </w:t>
      </w:r>
      <w:r>
        <w:rPr>
          <w:rFonts w:ascii="Arial"/>
          <w:b/>
          <w:sz w:val="22"/>
        </w:rPr>
        <w:t>E</w:t>
      </w:r>
      <w:r>
        <w:rPr>
          <w:rFonts w:ascii="Arial"/>
          <w:b/>
          <w:spacing w:val="40"/>
          <w:sz w:val="22"/>
        </w:rPr>
        <w:t> </w:t>
      </w:r>
      <w:r>
        <w:rPr>
          <w:sz w:val="22"/>
        </w:rPr>
        <w:t>which</w:t>
      </w:r>
      <w:r>
        <w:rPr>
          <w:spacing w:val="40"/>
          <w:sz w:val="22"/>
        </w:rPr>
        <w:t> </w:t>
      </w:r>
      <w:r>
        <w:rPr>
          <w:sz w:val="22"/>
        </w:rPr>
        <w:t>we shall call</w:t>
      </w:r>
      <w:r>
        <w:rPr>
          <w:spacing w:val="34"/>
          <w:sz w:val="22"/>
        </w:rPr>
        <w:t> </w:t>
      </w:r>
      <w:r>
        <w:rPr>
          <w:rFonts w:ascii="Arial"/>
          <w:b/>
          <w:sz w:val="22"/>
        </w:rPr>
        <w:t>Z. </w:t>
      </w:r>
      <w:r>
        <w:rPr>
          <w:sz w:val="22"/>
        </w:rPr>
        <w:t>Our new</w:t>
      </w:r>
      <w:r>
        <w:rPr>
          <w:spacing w:val="33"/>
          <w:sz w:val="22"/>
        </w:rPr>
        <w:t> </w:t>
      </w:r>
      <w:r>
        <w:rPr>
          <w:sz w:val="22"/>
        </w:rPr>
        <w:t>machine</w:t>
      </w:r>
      <w:r>
        <w:rPr>
          <w:spacing w:val="33"/>
          <w:sz w:val="22"/>
        </w:rPr>
        <w:t> </w:t>
      </w:r>
      <w:r>
        <w:rPr>
          <w:b/>
          <w:sz w:val="23"/>
        </w:rPr>
        <w:t>Z</w:t>
      </w:r>
      <w:r>
        <w:rPr>
          <w:b/>
          <w:spacing w:val="25"/>
          <w:sz w:val="23"/>
        </w:rPr>
        <w:t> </w:t>
      </w:r>
      <w:r>
        <w:rPr>
          <w:sz w:val="22"/>
        </w:rPr>
        <w:t>has</w:t>
      </w:r>
      <w:r>
        <w:rPr>
          <w:spacing w:val="31"/>
          <w:sz w:val="22"/>
        </w:rPr>
        <w:t> </w:t>
      </w:r>
      <w:r>
        <w:rPr>
          <w:sz w:val="22"/>
        </w:rPr>
        <w:t>two</w:t>
      </w:r>
      <w:r>
        <w:rPr>
          <w:spacing w:val="22"/>
          <w:sz w:val="22"/>
        </w:rPr>
        <w:t> </w:t>
      </w:r>
      <w:r>
        <w:rPr>
          <w:sz w:val="22"/>
        </w:rPr>
        <w:t>extra</w:t>
      </w:r>
      <w:r>
        <w:rPr>
          <w:spacing w:val="26"/>
          <w:sz w:val="22"/>
        </w:rPr>
        <w:t> </w:t>
      </w:r>
      <w:r>
        <w:rPr>
          <w:sz w:val="22"/>
        </w:rPr>
        <w:t>states</w:t>
      </w:r>
      <w:r>
        <w:rPr>
          <w:spacing w:val="30"/>
          <w:sz w:val="22"/>
        </w:rPr>
        <w:t> </w:t>
      </w:r>
      <w:r>
        <w:rPr>
          <w:sz w:val="22"/>
        </w:rPr>
        <w:t>that</w:t>
      </w:r>
      <w:r>
        <w:rPr>
          <w:spacing w:val="14"/>
          <w:sz w:val="22"/>
        </w:rPr>
        <w:t> </w:t>
      </w:r>
      <w:r>
        <w:rPr>
          <w:sz w:val="22"/>
        </w:rPr>
        <w:t>are</w:t>
      </w:r>
      <w:r>
        <w:rPr>
          <w:spacing w:val="28"/>
          <w:sz w:val="22"/>
        </w:rPr>
        <w:t> </w:t>
      </w:r>
      <w:r>
        <w:rPr>
          <w:sz w:val="22"/>
        </w:rPr>
        <w:t>used</w:t>
      </w:r>
      <w:r>
        <w:rPr>
          <w:spacing w:val="28"/>
          <w:sz w:val="22"/>
        </w:rPr>
        <w:t> </w:t>
      </w:r>
      <w:r>
        <w:rPr>
          <w:sz w:val="22"/>
        </w:rPr>
        <w:t>to</w:t>
      </w:r>
      <w:r>
        <w:rPr>
          <w:spacing w:val="22"/>
          <w:sz w:val="22"/>
        </w:rPr>
        <w:t> </w:t>
      </w:r>
      <w:r>
        <w:rPr>
          <w:sz w:val="22"/>
        </w:rPr>
        <w:t>prevent</w:t>
      </w:r>
      <w:r>
        <w:rPr>
          <w:spacing w:val="28"/>
          <w:sz w:val="22"/>
        </w:rPr>
        <w:t> </w:t>
      </w:r>
      <w:r>
        <w:rPr>
          <w:b/>
          <w:sz w:val="23"/>
        </w:rPr>
        <w:t>Z</w:t>
      </w:r>
      <w:r>
        <w:rPr>
          <w:b/>
          <w:spacing w:val="23"/>
          <w:sz w:val="23"/>
        </w:rPr>
        <w:t> </w:t>
      </w:r>
      <w:r>
        <w:rPr>
          <w:sz w:val="22"/>
        </w:rPr>
        <w:t>from</w:t>
      </w:r>
      <w:r>
        <w:rPr>
          <w:spacing w:val="33"/>
          <w:sz w:val="22"/>
        </w:rPr>
        <w:t> </w:t>
      </w:r>
      <w:r>
        <w:rPr>
          <w:sz w:val="22"/>
        </w:rPr>
        <w:t>halting</w:t>
      </w:r>
      <w:r>
        <w:rPr>
          <w:spacing w:val="32"/>
          <w:sz w:val="22"/>
        </w:rPr>
        <w:t> </w:t>
      </w:r>
      <w:r>
        <w:rPr>
          <w:sz w:val="22"/>
        </w:rPr>
        <w:t>if </w:t>
      </w:r>
      <w:r>
        <w:rPr>
          <w:b/>
          <w:sz w:val="23"/>
        </w:rPr>
        <w:t>E </w:t>
      </w:r>
      <w:r>
        <w:rPr>
          <w:sz w:val="22"/>
        </w:rPr>
        <w:t>takes the "yes" route (Fig. 3.26):</w:t>
      </w:r>
    </w:p>
    <w:p>
      <w:pPr>
        <w:pStyle w:val="BodyText"/>
        <w:spacing w:before="144"/>
        <w:rPr>
          <w:sz w:val="20"/>
        </w:rPr>
      </w:pPr>
      <w:r>
        <w:rPr>
          <w:sz w:val="20"/>
        </w:rPr>
        <mc:AlternateContent>
          <mc:Choice Requires="wps">
            <w:drawing>
              <wp:anchor distT="0" distB="0" distL="0" distR="0" allowOverlap="1" layoutInCell="1" locked="0" behindDoc="1" simplePos="0" relativeHeight="487675904">
                <wp:simplePos x="0" y="0"/>
                <wp:positionH relativeFrom="page">
                  <wp:posOffset>1527464</wp:posOffset>
                </wp:positionH>
                <wp:positionV relativeFrom="paragraph">
                  <wp:posOffset>252848</wp:posOffset>
                </wp:positionV>
                <wp:extent cx="855980"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855980" cy="1270"/>
                        </a:xfrm>
                        <a:custGeom>
                          <a:avLst/>
                          <a:gdLst/>
                          <a:ahLst/>
                          <a:cxnLst/>
                          <a:rect l="l" t="t" r="r" b="b"/>
                          <a:pathLst>
                            <a:path w="855980" h="0">
                              <a:moveTo>
                                <a:pt x="0" y="0"/>
                              </a:moveTo>
                              <a:lnTo>
                                <a:pt x="855379"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272758pt;margin-top:19.909334pt;width:67.4pt;height:.1pt;mso-position-horizontal-relative:page;mso-position-vertical-relative:paragraph;z-index:-15640576;mso-wrap-distance-left:0;mso-wrap-distance-right:0" id="docshape218" coordorigin="2405,398" coordsize="1348,0" path="m2405,398l3753,398e" filled="false" stroked="true" strokeweight="1.20188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76416">
                <wp:simplePos x="0" y="0"/>
                <wp:positionH relativeFrom="page">
                  <wp:posOffset>1527464</wp:posOffset>
                </wp:positionH>
                <wp:positionV relativeFrom="paragraph">
                  <wp:posOffset>548758</wp:posOffset>
                </wp:positionV>
                <wp:extent cx="855980"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855980" cy="1270"/>
                        </a:xfrm>
                        <a:custGeom>
                          <a:avLst/>
                          <a:gdLst/>
                          <a:ahLst/>
                          <a:cxnLst/>
                          <a:rect l="l" t="t" r="r" b="b"/>
                          <a:pathLst>
                            <a:path w="855980" h="0">
                              <a:moveTo>
                                <a:pt x="0" y="0"/>
                              </a:moveTo>
                              <a:lnTo>
                                <a:pt x="855379"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272758pt;margin-top:43.209301pt;width:67.4pt;height:.1pt;mso-position-horizontal-relative:page;mso-position-vertical-relative:paragraph;z-index:-15640064;mso-wrap-distance-left:0;mso-wrap-distance-right:0" id="docshape219" coordorigin="2405,864" coordsize="1348,0" path="m2405,864l3753,864e" filled="false" stroked="true" strokeweight="1.201885pt" strokecolor="#000000">
                <v:path arrowok="t"/>
                <v:stroke dashstyle="solid"/>
                <w10:wrap type="topAndBottom"/>
              </v:shape>
            </w:pict>
          </mc:Fallback>
        </mc:AlternateContent>
      </w:r>
    </w:p>
    <w:p>
      <w:pPr>
        <w:pStyle w:val="BodyText"/>
        <w:spacing w:before="200"/>
        <w:rPr>
          <w:sz w:val="20"/>
        </w:rPr>
      </w:pPr>
    </w:p>
    <w:p>
      <w:pPr>
        <w:pStyle w:val="Heading7"/>
        <w:ind w:right="3305" w:firstLine="0"/>
        <w:rPr>
          <w:rFonts w:ascii="Arial"/>
        </w:rPr>
      </w:pPr>
      <w:r>
        <w:rPr>
          <w:rFonts w:ascii="Arial"/>
          <w:spacing w:val="-10"/>
          <w:u w:val="thick"/>
        </w:rPr>
        <w:t>Q</w:t>
      </w:r>
    </w:p>
    <w:p>
      <w:pPr>
        <w:pStyle w:val="BodyText"/>
        <w:spacing w:before="451"/>
        <w:rPr>
          <w:rFonts w:ascii="Arial"/>
          <w:sz w:val="45"/>
        </w:rPr>
      </w:pPr>
    </w:p>
    <w:p>
      <w:pPr>
        <w:tabs>
          <w:tab w:pos="3171" w:val="left" w:leader="none"/>
        </w:tabs>
        <w:spacing w:before="1"/>
        <w:ind w:left="1455" w:right="0" w:firstLine="0"/>
        <w:jc w:val="left"/>
        <w:rPr>
          <w:sz w:val="12"/>
        </w:rPr>
      </w:pPr>
      <w:r>
        <w:rPr>
          <w:spacing w:val="-2"/>
          <w:w w:val="360"/>
          <w:sz w:val="10"/>
        </w:rPr>
        <w:t>••••••</w:t>
      </w:r>
      <w:r>
        <w:rPr>
          <w:sz w:val="10"/>
        </w:rPr>
        <w:tab/>
      </w:r>
      <w:r>
        <w:rPr>
          <w:spacing w:val="-2"/>
          <w:w w:val="360"/>
          <w:sz w:val="12"/>
        </w:rPr>
        <w:t>•••</w:t>
      </w:r>
      <w:r>
        <w:rPr>
          <w:spacing w:val="-35"/>
          <w:w w:val="360"/>
          <w:sz w:val="12"/>
        </w:rPr>
        <w:t> </w:t>
      </w:r>
      <w:r>
        <w:rPr>
          <w:spacing w:val="-5"/>
          <w:w w:val="360"/>
          <w:sz w:val="12"/>
        </w:rPr>
        <w:t>•••</w:t>
      </w:r>
    </w:p>
    <w:p>
      <w:pPr>
        <w:spacing w:before="56"/>
        <w:ind w:left="983" w:right="3263" w:firstLine="0"/>
        <w:jc w:val="center"/>
        <w:rPr>
          <w:rFonts w:ascii="Arial" w:hAnsi="Arial" w:cs="Arial" w:eastAsia="Arial"/>
          <w:sz w:val="24"/>
          <w:szCs w:val="24"/>
        </w:rPr>
      </w:pPr>
      <w:r>
        <w:rPr>
          <w:rFonts w:ascii="Arial" w:hAnsi="Arial" w:cs="Arial" w:eastAsia="Arial"/>
          <w:sz w:val="24"/>
          <w:szCs w:val="24"/>
        </w:rPr>
        <w:drawing>
          <wp:anchor distT="0" distB="0" distL="0" distR="0" allowOverlap="1" layoutInCell="1" locked="0" behindDoc="0" simplePos="0" relativeHeight="15817728">
            <wp:simplePos x="0" y="0"/>
            <wp:positionH relativeFrom="page">
              <wp:posOffset>2883850</wp:posOffset>
            </wp:positionH>
            <wp:positionV relativeFrom="paragraph">
              <wp:posOffset>200200</wp:posOffset>
            </wp:positionV>
            <wp:extent cx="1784077" cy="512868"/>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91" cstate="print"/>
                    <a:stretch>
                      <a:fillRect/>
                    </a:stretch>
                  </pic:blipFill>
                  <pic:spPr>
                    <a:xfrm>
                      <a:off x="0" y="0"/>
                      <a:ext cx="1784077" cy="512868"/>
                    </a:xfrm>
                    <a:prstGeom prst="rect">
                      <a:avLst/>
                    </a:prstGeom>
                  </pic:spPr>
                </pic:pic>
              </a:graphicData>
            </a:graphic>
          </wp:anchor>
        </w:drawing>
      </w:r>
      <w:r>
        <w:rPr>
          <w:rFonts w:ascii="Arial" w:hAnsi="Arial" w:cs="Arial" w:eastAsia="Arial"/>
          <w:spacing w:val="-2"/>
          <w:w w:val="160"/>
          <w:sz w:val="24"/>
          <w:szCs w:val="24"/>
        </w:rPr>
        <w:t>··/················�</w:t>
      </w:r>
    </w:p>
    <w:p>
      <w:pPr>
        <w:spacing w:before="57"/>
        <w:ind w:left="941" w:right="0" w:firstLine="0"/>
        <w:jc w:val="left"/>
        <w:rPr>
          <w:sz w:val="25"/>
        </w:rPr>
      </w:pPr>
      <w:r>
        <w:rPr>
          <w:spacing w:val="-4"/>
          <w:w w:val="105"/>
          <w:sz w:val="25"/>
        </w:rPr>
        <w:t>Halt</w:t>
      </w:r>
    </w:p>
    <w:p>
      <w:pPr>
        <w:pStyle w:val="BodyText"/>
        <w:rPr>
          <w:sz w:val="25"/>
        </w:rPr>
      </w:pPr>
    </w:p>
    <w:p>
      <w:pPr>
        <w:pStyle w:val="BodyText"/>
        <w:spacing w:before="13"/>
        <w:rPr>
          <w:sz w:val="25"/>
        </w:rPr>
      </w:pPr>
    </w:p>
    <w:p>
      <w:pPr>
        <w:spacing w:before="0"/>
        <w:ind w:left="4770" w:right="0" w:firstLine="0"/>
        <w:jc w:val="left"/>
        <w:rPr>
          <w:sz w:val="25"/>
        </w:rPr>
      </w:pPr>
      <w:r>
        <w:rPr>
          <w:sz w:val="25"/>
        </w:rPr>
        <w:t>(x</w:t>
      </w:r>
      <w:r>
        <w:rPr>
          <w:spacing w:val="-2"/>
          <w:sz w:val="25"/>
        </w:rPr>
        <w:t> </w:t>
      </w:r>
      <w:r>
        <w:rPr>
          <w:rFonts w:ascii="Arial"/>
          <w:sz w:val="24"/>
        </w:rPr>
        <w:t>=</w:t>
      </w:r>
      <w:r>
        <w:rPr>
          <w:rFonts w:ascii="Arial"/>
          <w:spacing w:val="10"/>
          <w:sz w:val="24"/>
        </w:rPr>
        <w:t> </w:t>
      </w:r>
      <w:r>
        <w:rPr>
          <w:sz w:val="25"/>
        </w:rPr>
        <w:t>any</w:t>
      </w:r>
      <w:r>
        <w:rPr>
          <w:spacing w:val="-1"/>
          <w:sz w:val="25"/>
        </w:rPr>
        <w:t> </w:t>
      </w:r>
      <w:r>
        <w:rPr>
          <w:spacing w:val="-2"/>
          <w:sz w:val="25"/>
        </w:rPr>
        <w:t>symbol)</w:t>
      </w:r>
    </w:p>
    <w:p>
      <w:pPr>
        <w:pStyle w:val="BodyText"/>
        <w:spacing w:before="38"/>
        <w:rPr>
          <w:sz w:val="25"/>
        </w:rPr>
      </w:pPr>
    </w:p>
    <w:p>
      <w:pPr>
        <w:spacing w:before="0"/>
        <w:ind w:left="0" w:right="54" w:firstLine="0"/>
        <w:jc w:val="center"/>
        <w:rPr>
          <w:b/>
          <w:sz w:val="18"/>
        </w:rPr>
      </w:pPr>
      <w:r>
        <w:rPr>
          <w:b/>
          <w:sz w:val="18"/>
        </w:rPr>
        <w:t>Fig.</w:t>
      </w:r>
      <w:r>
        <w:rPr>
          <w:b/>
          <w:spacing w:val="-4"/>
          <w:sz w:val="18"/>
        </w:rPr>
        <w:t> </w:t>
      </w:r>
      <w:r>
        <w:rPr>
          <w:b/>
          <w:sz w:val="18"/>
        </w:rPr>
        <w:t>3.26</w:t>
      </w:r>
      <w:r>
        <w:rPr>
          <w:b/>
          <w:spacing w:val="3"/>
          <w:sz w:val="18"/>
        </w:rPr>
        <w:t> </w:t>
      </w:r>
      <w:r>
        <w:rPr>
          <w:b/>
          <w:sz w:val="18"/>
        </w:rPr>
        <w:t>Universal</w:t>
      </w:r>
      <w:r>
        <w:rPr>
          <w:b/>
          <w:spacing w:val="16"/>
          <w:sz w:val="18"/>
        </w:rPr>
        <w:t> </w:t>
      </w:r>
      <w:r>
        <w:rPr>
          <w:b/>
          <w:sz w:val="18"/>
        </w:rPr>
        <w:t>Machine</w:t>
      </w:r>
      <w:r>
        <w:rPr>
          <w:b/>
          <w:spacing w:val="14"/>
          <w:sz w:val="18"/>
        </w:rPr>
        <w:t> </w:t>
      </w:r>
      <w:r>
        <w:rPr>
          <w:b/>
          <w:spacing w:val="-10"/>
          <w:sz w:val="18"/>
        </w:rPr>
        <w:t>Z</w:t>
      </w:r>
    </w:p>
    <w:p>
      <w:pPr>
        <w:spacing w:after="0"/>
        <w:jc w:val="center"/>
        <w:rPr>
          <w:b/>
          <w:sz w:val="18"/>
        </w:rPr>
        <w:sectPr>
          <w:headerReference w:type="default" r:id="rId88"/>
          <w:headerReference w:type="even" r:id="rId89"/>
          <w:pgSz w:w="8450" w:h="12230"/>
          <w:pgMar w:header="535" w:footer="0" w:top="760" w:bottom="280" w:left="425" w:right="425"/>
          <w:pgNumType w:start="87"/>
        </w:sectPr>
      </w:pPr>
    </w:p>
    <w:p>
      <w:pPr>
        <w:pStyle w:val="BodyText"/>
        <w:spacing w:line="201" w:lineRule="auto" w:before="223"/>
        <w:ind w:left="159" w:right="172" w:hanging="5"/>
        <w:jc w:val="both"/>
      </w:pPr>
      <w:bookmarkStart w:name="3.7 Computability" w:id="23"/>
      <w:bookmarkEnd w:id="23"/>
      <w:r>
        <w:rPr/>
      </w:r>
      <w:r>
        <w:rPr/>
        <w:t>Thus </w:t>
      </w:r>
      <w:r>
        <w:rPr>
          <w:b/>
          <w:sz w:val="22"/>
        </w:rPr>
        <w:t>Z </w:t>
      </w:r>
      <w:r>
        <w:rPr/>
        <w:t>has the property that, if </w:t>
      </w:r>
      <w:r>
        <w:rPr>
          <w:b/>
          <w:sz w:val="22"/>
        </w:rPr>
        <w:t>E</w:t>
      </w:r>
      <w:r>
        <w:rPr>
          <w:b/>
          <w:spacing w:val="-1"/>
          <w:sz w:val="22"/>
        </w:rPr>
        <w:t> </w:t>
      </w:r>
      <w:r>
        <w:rPr/>
        <w:t>spits out the answer "yes", it does not halt; whereas if </w:t>
      </w:r>
      <w:r>
        <w:rPr>
          <w:b/>
          <w:sz w:val="22"/>
        </w:rPr>
        <w:t>E </w:t>
      </w:r>
      <w:r>
        <w:rPr/>
        <w:t>spits out "no", it also</w:t>
      </w:r>
      <w:r>
        <w:rPr>
          <w:spacing w:val="-6"/>
        </w:rPr>
        <w:t> </w:t>
      </w:r>
      <w:r>
        <w:rPr/>
        <w:t>gives us a "no" and does halt (i.e. </w:t>
      </w:r>
      <w:r>
        <w:rPr>
          <w:b/>
          <w:sz w:val="22"/>
        </w:rPr>
        <w:t>Z </w:t>
      </w:r>
      <w:r>
        <w:rPr>
          <w:sz w:val="31"/>
        </w:rPr>
        <w:t>=</w:t>
      </w:r>
      <w:r>
        <w:rPr>
          <w:spacing w:val="-18"/>
          <w:sz w:val="31"/>
        </w:rPr>
        <w:t> </w:t>
      </w:r>
      <w:r>
        <w:rPr>
          <w:b/>
          <w:sz w:val="22"/>
        </w:rPr>
        <w:t>E</w:t>
      </w:r>
      <w:r>
        <w:rPr>
          <w:b/>
          <w:spacing w:val="-1"/>
          <w:sz w:val="22"/>
        </w:rPr>
        <w:t> </w:t>
      </w:r>
      <w:r>
        <w:rPr/>
        <w:t>in this</w:t>
      </w:r>
      <w:r>
        <w:rPr>
          <w:spacing w:val="6"/>
        </w:rPr>
        <w:t> </w:t>
      </w:r>
      <w:r>
        <w:rPr/>
        <w:t>case). So,</w:t>
      </w:r>
      <w:r>
        <w:rPr>
          <w:spacing w:val="6"/>
        </w:rPr>
        <w:t> </w:t>
      </w:r>
      <w:r>
        <w:rPr>
          <w:rFonts w:ascii="Arial"/>
          <w:b/>
          <w:sz w:val="22"/>
        </w:rPr>
        <w:t>Z</w:t>
      </w:r>
      <w:r>
        <w:rPr>
          <w:rFonts w:ascii="Arial"/>
          <w:b/>
          <w:spacing w:val="9"/>
          <w:sz w:val="22"/>
        </w:rPr>
        <w:t> </w:t>
      </w:r>
      <w:r>
        <w:rPr/>
        <w:t>halts</w:t>
      </w:r>
      <w:r>
        <w:rPr>
          <w:spacing w:val="12"/>
        </w:rPr>
        <w:t> </w:t>
      </w:r>
      <w:r>
        <w:rPr/>
        <w:t>when</w:t>
      </w:r>
      <w:r>
        <w:rPr>
          <w:spacing w:val="17"/>
        </w:rPr>
        <w:t> </w:t>
      </w:r>
      <w:r>
        <w:rPr/>
        <w:t>we</w:t>
      </w:r>
      <w:r>
        <w:rPr>
          <w:spacing w:val="1"/>
        </w:rPr>
        <w:t> </w:t>
      </w:r>
      <w:r>
        <w:rPr/>
        <w:t>feed</w:t>
      </w:r>
      <w:r>
        <w:rPr>
          <w:spacing w:val="8"/>
        </w:rPr>
        <w:t> </w:t>
      </w:r>
      <w:r>
        <w:rPr/>
        <w:t>it</w:t>
      </w:r>
      <w:r>
        <w:rPr>
          <w:spacing w:val="6"/>
        </w:rPr>
        <w:t> </w:t>
      </w:r>
      <w:r>
        <w:rPr>
          <w:i/>
          <w:sz w:val="22"/>
        </w:rPr>
        <w:t>dp</w:t>
      </w:r>
      <w:r>
        <w:rPr>
          <w:i/>
          <w:spacing w:val="31"/>
          <w:sz w:val="22"/>
        </w:rPr>
        <w:t> </w:t>
      </w:r>
      <w:r>
        <w:rPr/>
        <w:t>if</w:t>
      </w:r>
      <w:r>
        <w:rPr>
          <w:spacing w:val="13"/>
        </w:rPr>
        <w:t> </w:t>
      </w:r>
      <w:r>
        <w:rPr>
          <w:rFonts w:ascii="Arial"/>
          <w:b/>
          <w:sz w:val="22"/>
        </w:rPr>
        <w:t>T</w:t>
      </w:r>
      <w:r>
        <w:rPr>
          <w:rFonts w:ascii="Arial"/>
          <w:b/>
          <w:spacing w:val="18"/>
          <w:sz w:val="22"/>
        </w:rPr>
        <w:t> </w:t>
      </w:r>
      <w:r>
        <w:rPr/>
        <w:t>applied</w:t>
      </w:r>
      <w:r>
        <w:rPr>
          <w:spacing w:val="12"/>
        </w:rPr>
        <w:t> </w:t>
      </w:r>
      <w:r>
        <w:rPr/>
        <w:t>to</w:t>
      </w:r>
      <w:r>
        <w:rPr>
          <w:spacing w:val="-1"/>
        </w:rPr>
        <w:t> </w:t>
      </w:r>
      <w:r>
        <w:rPr>
          <w:i/>
          <w:sz w:val="22"/>
        </w:rPr>
        <w:t>dT</w:t>
      </w:r>
      <w:r>
        <w:rPr>
          <w:i/>
          <w:spacing w:val="14"/>
          <w:sz w:val="22"/>
        </w:rPr>
        <w:t> </w:t>
      </w:r>
      <w:r>
        <w:rPr/>
        <w:t>does</w:t>
      </w:r>
      <w:r>
        <w:rPr>
          <w:spacing w:val="10"/>
        </w:rPr>
        <w:t> </w:t>
      </w:r>
      <w:r>
        <w:rPr>
          <w:i/>
          <w:sz w:val="22"/>
        </w:rPr>
        <w:t>not</w:t>
      </w:r>
      <w:r>
        <w:rPr>
          <w:i/>
          <w:spacing w:val="18"/>
          <w:sz w:val="22"/>
        </w:rPr>
        <w:t> </w:t>
      </w:r>
      <w:r>
        <w:rPr/>
        <w:t>halt,</w:t>
      </w:r>
      <w:r>
        <w:rPr>
          <w:spacing w:val="12"/>
        </w:rPr>
        <w:t> </w:t>
      </w:r>
      <w:r>
        <w:rPr>
          <w:spacing w:val="-5"/>
        </w:rPr>
        <w:t>but</w:t>
      </w:r>
    </w:p>
    <w:p>
      <w:pPr>
        <w:pStyle w:val="BodyText"/>
        <w:spacing w:line="232" w:lineRule="auto" w:before="17"/>
        <w:ind w:left="158" w:right="170"/>
        <w:jc w:val="both"/>
      </w:pPr>
      <w:r>
        <w:rPr/>
        <w:t>does not halt if </w:t>
      </w:r>
      <w:r>
        <w:rPr>
          <w:b/>
          <w:sz w:val="22"/>
        </w:rPr>
        <w:t>T</w:t>
      </w:r>
      <w:r>
        <w:rPr>
          <w:b/>
          <w:spacing w:val="-3"/>
          <w:sz w:val="22"/>
        </w:rPr>
        <w:t> </w:t>
      </w:r>
      <w:r>
        <w:rPr/>
        <w:t>applied</w:t>
      </w:r>
      <w:r>
        <w:rPr>
          <w:spacing w:val="14"/>
        </w:rPr>
        <w:t> </w:t>
      </w:r>
      <w:r>
        <w:rPr/>
        <w:t>to</w:t>
      </w:r>
      <w:r>
        <w:rPr>
          <w:spacing w:val="-4"/>
        </w:rPr>
        <w:t> </w:t>
      </w:r>
      <w:r>
        <w:rPr>
          <w:i/>
          <w:sz w:val="22"/>
        </w:rPr>
        <w:t>dT</w:t>
      </w:r>
      <w:r>
        <w:rPr>
          <w:i/>
          <w:spacing w:val="12"/>
          <w:sz w:val="22"/>
        </w:rPr>
        <w:t> </w:t>
      </w:r>
      <w:r>
        <w:rPr>
          <w:i/>
          <w:sz w:val="22"/>
        </w:rPr>
        <w:t>does.</w:t>
      </w:r>
      <w:r>
        <w:rPr>
          <w:i/>
          <w:spacing w:val="-1"/>
          <w:sz w:val="22"/>
        </w:rPr>
        <w:t> </w:t>
      </w:r>
      <w:r>
        <w:rPr/>
        <w:t>Now comes the</w:t>
      </w:r>
      <w:r>
        <w:rPr>
          <w:spacing w:val="-6"/>
        </w:rPr>
        <w:t> </w:t>
      </w:r>
      <w:r>
        <w:rPr/>
        <w:t>crucial step.</w:t>
      </w:r>
      <w:r>
        <w:rPr>
          <w:spacing w:val="-5"/>
        </w:rPr>
        <w:t> </w:t>
      </w:r>
      <w:r>
        <w:rPr/>
        <w:t>Let us write a description </w:t>
      </w:r>
      <w:r>
        <w:rPr>
          <w:i/>
          <w:sz w:val="21"/>
        </w:rPr>
        <w:t>dz </w:t>
      </w:r>
      <w:r>
        <w:rPr/>
        <w:t>for </w:t>
      </w:r>
      <w:r>
        <w:rPr>
          <w:rFonts w:ascii="Arial"/>
          <w:b/>
          <w:sz w:val="22"/>
        </w:rPr>
        <w:t>Z, </w:t>
      </w:r>
      <w:r>
        <w:rPr/>
        <w:t>and substitute </w:t>
      </w:r>
      <w:r>
        <w:rPr>
          <w:rFonts w:ascii="Arial"/>
          <w:b/>
          <w:sz w:val="22"/>
        </w:rPr>
        <w:t>Z </w:t>
      </w:r>
      <w:r>
        <w:rPr>
          <w:b/>
          <w:sz w:val="21"/>
        </w:rPr>
        <w:t>for </w:t>
      </w:r>
      <w:r>
        <w:rPr>
          <w:rFonts w:ascii="Arial"/>
          <w:b/>
          <w:sz w:val="22"/>
        </w:rPr>
        <w:t>T </w:t>
      </w:r>
      <w:r>
        <w:rPr/>
        <w:t>in the foregoing argument. We then deduce that:</w:t>
      </w:r>
    </w:p>
    <w:p>
      <w:pPr>
        <w:pStyle w:val="BodyText"/>
        <w:spacing w:before="253"/>
        <w:ind w:left="750"/>
      </w:pPr>
      <w:r>
        <w:rPr>
          <w:b/>
          <w:sz w:val="21"/>
        </w:rPr>
        <w:t>Z</w:t>
      </w:r>
      <w:r>
        <w:rPr>
          <w:b/>
          <w:spacing w:val="14"/>
          <w:sz w:val="21"/>
        </w:rPr>
        <w:t> </w:t>
      </w:r>
      <w:r>
        <w:rPr/>
        <w:t>applied</w:t>
      </w:r>
      <w:r>
        <w:rPr>
          <w:spacing w:val="17"/>
        </w:rPr>
        <w:t> </w:t>
      </w:r>
      <w:r>
        <w:rPr/>
        <w:t>to</w:t>
      </w:r>
      <w:r>
        <w:rPr>
          <w:spacing w:val="1"/>
        </w:rPr>
        <w:t> </w:t>
      </w:r>
      <w:r>
        <w:rPr>
          <w:i/>
          <w:sz w:val="21"/>
        </w:rPr>
        <w:t>dz</w:t>
      </w:r>
      <w:r>
        <w:rPr>
          <w:i/>
          <w:spacing w:val="20"/>
          <w:sz w:val="21"/>
        </w:rPr>
        <w:t> </w:t>
      </w:r>
      <w:r>
        <w:rPr/>
        <w:t>halts</w:t>
      </w:r>
      <w:r>
        <w:rPr>
          <w:spacing w:val="18"/>
        </w:rPr>
        <w:t> </w:t>
      </w:r>
      <w:r>
        <w:rPr/>
        <w:t>if</w:t>
      </w:r>
      <w:r>
        <w:rPr>
          <w:spacing w:val="15"/>
        </w:rPr>
        <w:t> </w:t>
      </w:r>
      <w:r>
        <w:rPr/>
        <w:t>and</w:t>
      </w:r>
      <w:r>
        <w:rPr>
          <w:spacing w:val="12"/>
        </w:rPr>
        <w:t> </w:t>
      </w:r>
      <w:r>
        <w:rPr/>
        <w:t>only</w:t>
      </w:r>
      <w:r>
        <w:rPr>
          <w:spacing w:val="19"/>
        </w:rPr>
        <w:t> </w:t>
      </w:r>
      <w:r>
        <w:rPr/>
        <w:t>if</w:t>
      </w:r>
      <w:r>
        <w:rPr>
          <w:spacing w:val="14"/>
        </w:rPr>
        <w:t> </w:t>
      </w:r>
      <w:r>
        <w:rPr>
          <w:b/>
          <w:sz w:val="21"/>
        </w:rPr>
        <w:t>Z</w:t>
      </w:r>
      <w:r>
        <w:rPr>
          <w:b/>
          <w:spacing w:val="15"/>
          <w:sz w:val="21"/>
        </w:rPr>
        <w:t> </w:t>
      </w:r>
      <w:r>
        <w:rPr/>
        <w:t>applied</w:t>
      </w:r>
      <w:r>
        <w:rPr>
          <w:spacing w:val="19"/>
        </w:rPr>
        <w:t> </w:t>
      </w:r>
      <w:r>
        <w:rPr/>
        <w:t>to</w:t>
      </w:r>
      <w:r>
        <w:rPr>
          <w:spacing w:val="1"/>
        </w:rPr>
        <w:t> </w:t>
      </w:r>
      <w:r>
        <w:rPr>
          <w:i/>
          <w:sz w:val="21"/>
        </w:rPr>
        <w:t>dz</w:t>
      </w:r>
      <w:r>
        <w:rPr>
          <w:i/>
          <w:spacing w:val="14"/>
          <w:sz w:val="21"/>
        </w:rPr>
        <w:t> </w:t>
      </w:r>
      <w:r>
        <w:rPr/>
        <w:t>does</w:t>
      </w:r>
      <w:r>
        <w:rPr>
          <w:spacing w:val="11"/>
        </w:rPr>
        <w:t> </w:t>
      </w:r>
      <w:r>
        <w:rPr/>
        <w:t>not</w:t>
      </w:r>
      <w:r>
        <w:rPr>
          <w:spacing w:val="19"/>
        </w:rPr>
        <w:t> </w:t>
      </w:r>
      <w:r>
        <w:rPr>
          <w:spacing w:val="-2"/>
        </w:rPr>
        <w:t>halt.</w:t>
      </w:r>
    </w:p>
    <w:p>
      <w:pPr>
        <w:spacing w:line="237" w:lineRule="auto" w:before="242"/>
        <w:ind w:left="164" w:right="167" w:firstLine="0"/>
        <w:jc w:val="both"/>
        <w:rPr>
          <w:sz w:val="23"/>
        </w:rPr>
      </w:pPr>
      <w:r>
        <w:rPr>
          <w:sz w:val="23"/>
        </w:rPr>
        <w:t>This is</w:t>
      </w:r>
      <w:r>
        <w:rPr>
          <w:spacing w:val="-5"/>
          <w:sz w:val="23"/>
        </w:rPr>
        <w:t> </w:t>
      </w:r>
      <w:r>
        <w:rPr>
          <w:sz w:val="23"/>
        </w:rPr>
        <w:t>a</w:t>
      </w:r>
      <w:r>
        <w:rPr>
          <w:spacing w:val="-4"/>
          <w:sz w:val="23"/>
        </w:rPr>
        <w:t> </w:t>
      </w:r>
      <w:r>
        <w:rPr>
          <w:sz w:val="23"/>
        </w:rPr>
        <w:t>clear contradiction!</w:t>
      </w:r>
      <w:r>
        <w:rPr>
          <w:spacing w:val="-10"/>
          <w:sz w:val="23"/>
        </w:rPr>
        <w:t> </w:t>
      </w:r>
      <w:r>
        <w:rPr>
          <w:sz w:val="23"/>
        </w:rPr>
        <w:t>Going back through our</w:t>
      </w:r>
      <w:r>
        <w:rPr>
          <w:spacing w:val="-7"/>
          <w:sz w:val="23"/>
        </w:rPr>
        <w:t> </w:t>
      </w:r>
      <w:r>
        <w:rPr>
          <w:sz w:val="23"/>
        </w:rPr>
        <w:t>argument, we</w:t>
      </w:r>
      <w:r>
        <w:rPr>
          <w:spacing w:val="-10"/>
          <w:sz w:val="23"/>
        </w:rPr>
        <w:t> </w:t>
      </w:r>
      <w:r>
        <w:rPr>
          <w:sz w:val="23"/>
        </w:rPr>
        <w:t>find that</w:t>
      </w:r>
      <w:r>
        <w:rPr>
          <w:spacing w:val="-2"/>
          <w:sz w:val="23"/>
        </w:rPr>
        <w:t> </w:t>
      </w:r>
      <w:r>
        <w:rPr>
          <w:sz w:val="23"/>
        </w:rPr>
        <w:t>it is our assumption that </w:t>
      </w:r>
      <w:r>
        <w:rPr>
          <w:b/>
          <w:sz w:val="22"/>
        </w:rPr>
        <w:t>D</w:t>
      </w:r>
      <w:r>
        <w:rPr>
          <w:b/>
          <w:spacing w:val="-2"/>
          <w:sz w:val="22"/>
        </w:rPr>
        <w:t> </w:t>
      </w:r>
      <w:r>
        <w:rPr>
          <w:sz w:val="23"/>
        </w:rPr>
        <w:t>exists that is wrong. </w:t>
      </w:r>
      <w:r>
        <w:rPr>
          <w:i/>
          <w:sz w:val="22"/>
        </w:rPr>
        <w:t>So there are some computational</w:t>
      </w:r>
      <w:r>
        <w:rPr>
          <w:i/>
          <w:sz w:val="22"/>
        </w:rPr>
        <w:t> problems (e.g. determining</w:t>
      </w:r>
      <w:r>
        <w:rPr>
          <w:i/>
          <w:spacing w:val="40"/>
          <w:sz w:val="22"/>
        </w:rPr>
        <w:t> </w:t>
      </w:r>
      <w:r>
        <w:rPr>
          <w:i/>
          <w:sz w:val="22"/>
        </w:rPr>
        <w:t>whether a UTM</w:t>
      </w:r>
      <w:r>
        <w:rPr>
          <w:i/>
          <w:spacing w:val="40"/>
          <w:sz w:val="22"/>
        </w:rPr>
        <w:t> </w:t>
      </w:r>
      <w:r>
        <w:rPr>
          <w:i/>
          <w:sz w:val="22"/>
        </w:rPr>
        <w:t>will halt) that cannot be solved by any Turing</w:t>
      </w:r>
      <w:r>
        <w:rPr>
          <w:i/>
          <w:spacing w:val="40"/>
          <w:sz w:val="22"/>
        </w:rPr>
        <w:t> </w:t>
      </w:r>
      <w:r>
        <w:rPr>
          <w:i/>
          <w:sz w:val="22"/>
        </w:rPr>
        <w:t>machine. </w:t>
      </w:r>
      <w:r>
        <w:rPr>
          <w:sz w:val="23"/>
        </w:rPr>
        <w:t>This is Turing's main result.</w:t>
      </w:r>
    </w:p>
    <w:p>
      <w:pPr>
        <w:pStyle w:val="BodyText"/>
        <w:spacing w:before="255"/>
      </w:pPr>
    </w:p>
    <w:p>
      <w:pPr>
        <w:pStyle w:val="ListParagraph"/>
        <w:numPr>
          <w:ilvl w:val="1"/>
          <w:numId w:val="6"/>
        </w:numPr>
        <w:tabs>
          <w:tab w:pos="522" w:val="left" w:leader="none"/>
        </w:tabs>
        <w:spacing w:line="240" w:lineRule="auto" w:before="0" w:after="0"/>
        <w:ind w:left="522" w:right="0" w:hanging="359"/>
        <w:jc w:val="left"/>
        <w:rPr>
          <w:b/>
          <w:sz w:val="22"/>
        </w:rPr>
      </w:pPr>
      <w:r>
        <w:rPr>
          <w:b/>
          <w:spacing w:val="-2"/>
          <w:sz w:val="22"/>
        </w:rPr>
        <w:t>Computability</w:t>
      </w:r>
    </w:p>
    <w:p>
      <w:pPr>
        <w:pStyle w:val="BodyText"/>
        <w:spacing w:before="10"/>
        <w:rPr>
          <w:b/>
          <w:sz w:val="22"/>
        </w:rPr>
      </w:pPr>
    </w:p>
    <w:p>
      <w:pPr>
        <w:pStyle w:val="BodyText"/>
        <w:spacing w:line="232" w:lineRule="auto"/>
        <w:ind w:left="158" w:right="163" w:firstLine="6"/>
        <w:jc w:val="both"/>
      </w:pPr>
      <w:r>
        <w:rPr/>
        <w:t>There must be many uncomputable functions. How many are there? We can gain some insight into this by considering a counting argument. Consider </w:t>
      </w:r>
      <w:r>
        <w:rPr>
          <w:spacing w:val="-2"/>
        </w:rPr>
        <w:t>computable</w:t>
      </w:r>
      <w:r>
        <w:rPr>
          <w:spacing w:val="-9"/>
        </w:rPr>
        <w:t> </w:t>
      </w:r>
      <w:r>
        <w:rPr>
          <w:spacing w:val="-2"/>
        </w:rPr>
        <w:t>real</w:t>
      </w:r>
      <w:r>
        <w:rPr>
          <w:spacing w:val="-11"/>
        </w:rPr>
        <w:t> </w:t>
      </w:r>
      <w:r>
        <w:rPr>
          <w:spacing w:val="-2"/>
        </w:rPr>
        <w:t>numbers:</w:t>
      </w:r>
      <w:r>
        <w:rPr>
          <w:spacing w:val="-9"/>
        </w:rPr>
        <w:t> </w:t>
      </w:r>
      <w:r>
        <w:rPr>
          <w:spacing w:val="-2"/>
        </w:rPr>
        <w:t>by</w:t>
      </w:r>
      <w:r>
        <w:rPr>
          <w:spacing w:val="-9"/>
        </w:rPr>
        <w:t> </w:t>
      </w:r>
      <w:r>
        <w:rPr>
          <w:spacing w:val="-2"/>
        </w:rPr>
        <w:t>which</w:t>
      </w:r>
      <w:r>
        <w:rPr>
          <w:spacing w:val="-8"/>
        </w:rPr>
        <w:t> </w:t>
      </w:r>
      <w:r>
        <w:rPr>
          <w:spacing w:val="-2"/>
        </w:rPr>
        <w:t>we</w:t>
      </w:r>
      <w:r>
        <w:rPr>
          <w:spacing w:val="-13"/>
        </w:rPr>
        <w:t> </w:t>
      </w:r>
      <w:r>
        <w:rPr>
          <w:spacing w:val="-2"/>
        </w:rPr>
        <w:t>mean</w:t>
      </w:r>
      <w:r>
        <w:rPr>
          <w:spacing w:val="-12"/>
        </w:rPr>
        <w:t> </w:t>
      </w:r>
      <w:r>
        <w:rPr>
          <w:spacing w:val="-2"/>
        </w:rPr>
        <w:t>those</w:t>
      </w:r>
      <w:r>
        <w:rPr>
          <w:spacing w:val="-10"/>
        </w:rPr>
        <w:t> </w:t>
      </w:r>
      <w:r>
        <w:rPr>
          <w:spacing w:val="-2"/>
        </w:rPr>
        <w:t>whose</w:t>
      </w:r>
      <w:r>
        <w:rPr>
          <w:spacing w:val="-11"/>
        </w:rPr>
        <w:t> </w:t>
      </w:r>
      <w:r>
        <w:rPr>
          <w:spacing w:val="-2"/>
        </w:rPr>
        <w:t>binary</w:t>
      </w:r>
      <w:r>
        <w:rPr>
          <w:spacing w:val="-8"/>
        </w:rPr>
        <w:t> </w:t>
      </w:r>
      <w:r>
        <w:rPr>
          <w:spacing w:val="-2"/>
        </w:rPr>
        <w:t>expansions</w:t>
      </w:r>
      <w:r>
        <w:rPr>
          <w:spacing w:val="-4"/>
        </w:rPr>
        <w:t> </w:t>
      </w:r>
      <w:r>
        <w:rPr>
          <w:spacing w:val="-2"/>
        </w:rPr>
        <w:t>can </w:t>
      </w:r>
      <w:r>
        <w:rPr/>
        <w:t>be printed on</w:t>
      </w:r>
      <w:r>
        <w:rPr>
          <w:spacing w:val="-1"/>
        </w:rPr>
        <w:t> </w:t>
      </w:r>
      <w:r>
        <w:rPr/>
        <w:t>a</w:t>
      </w:r>
      <w:r>
        <w:rPr>
          <w:spacing w:val="-3"/>
        </w:rPr>
        <w:t> </w:t>
      </w:r>
      <w:r>
        <w:rPr/>
        <w:t>tape, whether the</w:t>
      </w:r>
      <w:r>
        <w:rPr>
          <w:spacing w:val="-1"/>
        </w:rPr>
        <w:t> </w:t>
      </w:r>
      <w:r>
        <w:rPr/>
        <w:t>machine halts or</w:t>
      </w:r>
      <w:r>
        <w:rPr>
          <w:spacing w:val="-2"/>
        </w:rPr>
        <w:t> </w:t>
      </w:r>
      <w:r>
        <w:rPr/>
        <w:t>not. We</w:t>
      </w:r>
      <w:r>
        <w:rPr>
          <w:spacing w:val="-5"/>
        </w:rPr>
        <w:t> </w:t>
      </w:r>
      <w:r>
        <w:rPr/>
        <w:t>can show that there are</w:t>
      </w:r>
      <w:r>
        <w:rPr>
          <w:spacing w:val="-2"/>
        </w:rPr>
        <w:t> </w:t>
      </w:r>
      <w:r>
        <w:rPr/>
        <w:t>many more real numbers than computable real numbers since the</w:t>
      </w:r>
      <w:r>
        <w:rPr>
          <w:spacing w:val="-6"/>
        </w:rPr>
        <w:t> </w:t>
      </w:r>
      <w:r>
        <w:rPr/>
        <w:t>latter</w:t>
      </w:r>
      <w:r>
        <w:rPr>
          <w:spacing w:val="-1"/>
        </w:rPr>
        <w:t> </w:t>
      </w:r>
      <w:r>
        <w:rPr/>
        <w:t>are countable, while the</w:t>
      </w:r>
      <w:r>
        <w:rPr>
          <w:spacing w:val="-3"/>
        </w:rPr>
        <w:t> </w:t>
      </w:r>
      <w:r>
        <w:rPr/>
        <w:t>former are not.</w:t>
      </w:r>
      <w:r>
        <w:rPr>
          <w:spacing w:val="-4"/>
        </w:rPr>
        <w:t> </w:t>
      </w:r>
      <w:r>
        <w:rPr/>
        <w:t>We</w:t>
      </w:r>
      <w:r>
        <w:rPr>
          <w:spacing w:val="-4"/>
        </w:rPr>
        <w:t> </w:t>
      </w:r>
      <w:r>
        <w:rPr/>
        <w:t>call</w:t>
      </w:r>
      <w:r>
        <w:rPr>
          <w:spacing w:val="-3"/>
        </w:rPr>
        <w:t> </w:t>
      </w:r>
      <w:r>
        <w:rPr/>
        <w:t>a</w:t>
      </w:r>
      <w:r>
        <w:rPr>
          <w:spacing w:val="-6"/>
        </w:rPr>
        <w:t> </w:t>
      </w:r>
      <w:r>
        <w:rPr/>
        <w:t>set "countable" if we</w:t>
      </w:r>
      <w:r>
        <w:rPr>
          <w:spacing w:val="-2"/>
        </w:rPr>
        <w:t> </w:t>
      </w:r>
      <w:r>
        <w:rPr/>
        <w:t>can put its elements in one-to-one correspondence with elements of the set of positive integers; that is, if we can label each set member by a unique integer. Two examples of countable sets are the even and rational numbers:</w:t>
      </w:r>
    </w:p>
    <w:p>
      <w:pPr>
        <w:pStyle w:val="BodyText"/>
        <w:rPr>
          <w:sz w:val="20"/>
        </w:rPr>
      </w:pPr>
    </w:p>
    <w:p>
      <w:pPr>
        <w:pStyle w:val="BodyText"/>
        <w:spacing w:before="47"/>
        <w:rPr>
          <w:sz w:val="20"/>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731"/>
        <w:gridCol w:w="711"/>
        <w:gridCol w:w="1299"/>
      </w:tblGrid>
      <w:tr>
        <w:trPr>
          <w:trHeight w:val="257" w:hRule="atLeast"/>
        </w:trPr>
        <w:tc>
          <w:tcPr>
            <w:tcW w:w="1807" w:type="dxa"/>
          </w:tcPr>
          <w:p>
            <w:pPr>
              <w:pStyle w:val="TableParagraph"/>
              <w:spacing w:line="237" w:lineRule="exact"/>
              <w:ind w:left="50"/>
              <w:rPr>
                <w:sz w:val="23"/>
              </w:rPr>
            </w:pPr>
            <w:r>
              <w:rPr>
                <w:sz w:val="23"/>
              </w:rPr>
              <w:t>Even</w:t>
            </w:r>
            <w:r>
              <w:rPr>
                <w:spacing w:val="19"/>
                <w:sz w:val="23"/>
              </w:rPr>
              <w:t> </w:t>
            </w:r>
            <w:r>
              <w:rPr>
                <w:spacing w:val="-2"/>
                <w:sz w:val="23"/>
              </w:rPr>
              <w:t>numbers</w:t>
            </w:r>
          </w:p>
        </w:tc>
        <w:tc>
          <w:tcPr>
            <w:tcW w:w="731" w:type="dxa"/>
          </w:tcPr>
          <w:p>
            <w:pPr>
              <w:pStyle w:val="TableParagraph"/>
              <w:spacing w:line="237" w:lineRule="exact"/>
              <w:ind w:right="130"/>
              <w:jc w:val="right"/>
              <w:rPr>
                <w:sz w:val="23"/>
              </w:rPr>
            </w:pPr>
            <w:r>
              <w:rPr>
                <w:spacing w:val="-10"/>
                <w:w w:val="110"/>
                <w:sz w:val="23"/>
              </w:rPr>
              <w:t>0</w:t>
            </w:r>
          </w:p>
        </w:tc>
        <w:tc>
          <w:tcPr>
            <w:tcW w:w="711" w:type="dxa"/>
          </w:tcPr>
          <w:p>
            <w:pPr>
              <w:pStyle w:val="TableParagraph"/>
              <w:tabs>
                <w:tab w:pos="490" w:val="left" w:leader="none"/>
              </w:tabs>
              <w:spacing w:line="237" w:lineRule="exact"/>
              <w:ind w:left="157"/>
              <w:rPr>
                <w:sz w:val="23"/>
              </w:rPr>
            </w:pPr>
            <w:r>
              <w:rPr>
                <w:spacing w:val="-10"/>
                <w:w w:val="105"/>
                <w:sz w:val="23"/>
              </w:rPr>
              <w:t>2</w:t>
            </w:r>
            <w:r>
              <w:rPr>
                <w:sz w:val="23"/>
              </w:rPr>
              <w:tab/>
            </w:r>
            <w:r>
              <w:rPr>
                <w:spacing w:val="-10"/>
                <w:w w:val="105"/>
                <w:sz w:val="23"/>
              </w:rPr>
              <w:t>4</w:t>
            </w:r>
          </w:p>
        </w:tc>
        <w:tc>
          <w:tcPr>
            <w:tcW w:w="1299" w:type="dxa"/>
          </w:tcPr>
          <w:p>
            <w:pPr>
              <w:pStyle w:val="TableParagraph"/>
              <w:tabs>
                <w:tab w:pos="452" w:val="left" w:leader="none"/>
                <w:tab w:pos="795" w:val="left" w:leader="none"/>
              </w:tabs>
              <w:spacing w:line="237" w:lineRule="exact"/>
              <w:ind w:left="115"/>
              <w:rPr>
                <w:sz w:val="23"/>
              </w:rPr>
            </w:pPr>
            <w:r>
              <w:rPr>
                <w:spacing w:val="-10"/>
                <w:w w:val="105"/>
                <w:sz w:val="23"/>
              </w:rPr>
              <w:t>6</w:t>
            </w:r>
            <w:r>
              <w:rPr>
                <w:sz w:val="23"/>
              </w:rPr>
              <w:tab/>
            </w:r>
            <w:r>
              <w:rPr>
                <w:spacing w:val="-10"/>
                <w:w w:val="105"/>
                <w:sz w:val="23"/>
              </w:rPr>
              <w:t>8</w:t>
            </w:r>
            <w:r>
              <w:rPr>
                <w:sz w:val="23"/>
              </w:rPr>
              <w:tab/>
            </w:r>
            <w:r>
              <w:rPr>
                <w:spacing w:val="-2"/>
                <w:w w:val="105"/>
                <w:sz w:val="23"/>
              </w:rPr>
              <w:t>10....</w:t>
            </w:r>
          </w:p>
        </w:tc>
      </w:tr>
      <w:tr>
        <w:trPr>
          <w:trHeight w:val="266" w:hRule="atLeast"/>
        </w:trPr>
        <w:tc>
          <w:tcPr>
            <w:tcW w:w="1807" w:type="dxa"/>
          </w:tcPr>
          <w:p>
            <w:pPr>
              <w:pStyle w:val="TableParagraph"/>
              <w:rPr>
                <w:sz w:val="18"/>
              </w:rPr>
            </w:pPr>
          </w:p>
        </w:tc>
        <w:tc>
          <w:tcPr>
            <w:tcW w:w="731" w:type="dxa"/>
          </w:tcPr>
          <w:p>
            <w:pPr>
              <w:pStyle w:val="TableParagraph"/>
              <w:spacing w:line="247" w:lineRule="exact"/>
              <w:ind w:right="159"/>
              <w:jc w:val="right"/>
              <w:rPr>
                <w:sz w:val="23"/>
              </w:rPr>
            </w:pPr>
            <w:r>
              <w:rPr>
                <w:spacing w:val="-10"/>
                <w:w w:val="110"/>
                <w:sz w:val="23"/>
              </w:rPr>
              <w:t>0</w:t>
            </w:r>
          </w:p>
        </w:tc>
        <w:tc>
          <w:tcPr>
            <w:tcW w:w="711" w:type="dxa"/>
          </w:tcPr>
          <w:p>
            <w:pPr>
              <w:pStyle w:val="TableParagraph"/>
              <w:tabs>
                <w:tab w:pos="465" w:val="left" w:leader="none"/>
              </w:tabs>
              <w:spacing w:line="247" w:lineRule="exact"/>
              <w:ind w:left="131"/>
              <w:rPr>
                <w:sz w:val="23"/>
              </w:rPr>
            </w:pPr>
            <w:r>
              <w:rPr>
                <w:spacing w:val="-10"/>
                <w:w w:val="105"/>
                <w:sz w:val="23"/>
              </w:rPr>
              <w:t>1</w:t>
            </w:r>
            <w:r>
              <w:rPr>
                <w:sz w:val="23"/>
              </w:rPr>
              <w:tab/>
            </w:r>
            <w:r>
              <w:rPr>
                <w:spacing w:val="-12"/>
                <w:w w:val="105"/>
                <w:sz w:val="23"/>
              </w:rPr>
              <w:t>2</w:t>
            </w:r>
          </w:p>
        </w:tc>
        <w:tc>
          <w:tcPr>
            <w:tcW w:w="1299" w:type="dxa"/>
          </w:tcPr>
          <w:p>
            <w:pPr>
              <w:pStyle w:val="TableParagraph"/>
              <w:tabs>
                <w:tab w:pos="424" w:val="left" w:leader="none"/>
                <w:tab w:pos="912" w:val="left" w:leader="none"/>
              </w:tabs>
              <w:spacing w:line="247" w:lineRule="exact"/>
              <w:ind w:left="91"/>
              <w:rPr>
                <w:sz w:val="23"/>
              </w:rPr>
            </w:pPr>
            <w:r>
              <w:rPr>
                <w:spacing w:val="-10"/>
                <w:w w:val="105"/>
                <w:position w:val="1"/>
                <w:sz w:val="23"/>
              </w:rPr>
              <w:t>3</w:t>
            </w:r>
            <w:r>
              <w:rPr>
                <w:position w:val="1"/>
                <w:sz w:val="23"/>
              </w:rPr>
              <w:tab/>
            </w:r>
            <w:r>
              <w:rPr>
                <w:spacing w:val="-10"/>
                <w:w w:val="105"/>
                <w:position w:val="1"/>
                <w:sz w:val="23"/>
              </w:rPr>
              <w:t>4</w:t>
            </w:r>
            <w:r>
              <w:rPr>
                <w:position w:val="1"/>
                <w:sz w:val="23"/>
              </w:rPr>
              <w:tab/>
            </w:r>
            <w:r>
              <w:rPr>
                <w:spacing w:val="-10"/>
                <w:w w:val="105"/>
                <w:sz w:val="23"/>
              </w:rPr>
              <w:t>5</w:t>
            </w:r>
          </w:p>
        </w:tc>
      </w:tr>
    </w:tbl>
    <w:p>
      <w:pPr>
        <w:pStyle w:val="BodyText"/>
        <w:spacing w:before="3"/>
        <w:rPr>
          <w:sz w:val="12"/>
        </w:rPr>
      </w:pPr>
    </w:p>
    <w:p>
      <w:pPr>
        <w:pStyle w:val="BodyText"/>
        <w:spacing w:after="0"/>
        <w:rPr>
          <w:sz w:val="12"/>
        </w:rPr>
        <w:sectPr>
          <w:pgSz w:w="8450" w:h="12230"/>
          <w:pgMar w:header="540" w:footer="0" w:top="1000" w:bottom="280" w:left="425" w:right="425"/>
        </w:sectPr>
      </w:pPr>
    </w:p>
    <w:p>
      <w:pPr>
        <w:pStyle w:val="BodyText"/>
        <w:spacing w:before="105"/>
        <w:ind w:left="172"/>
      </w:pPr>
      <w:r>
        <w:rPr/>
        <w:t>Rational</w:t>
      </w:r>
      <w:r>
        <w:rPr>
          <w:spacing w:val="3"/>
        </w:rPr>
        <w:t> </w:t>
      </w:r>
      <w:r>
        <w:rPr>
          <w:spacing w:val="-2"/>
        </w:rPr>
        <w:t>numbers</w:t>
      </w:r>
    </w:p>
    <w:p>
      <w:pPr>
        <w:pStyle w:val="BodyText"/>
        <w:spacing w:before="91"/>
        <w:ind w:left="172"/>
      </w:pPr>
      <w:r>
        <w:rPr/>
        <w:br w:type="column"/>
      </w:r>
      <w:r>
        <w:rPr/>
        <w:t>(1/2)</w:t>
      </w:r>
      <w:r>
        <w:rPr>
          <w:spacing w:val="55"/>
          <w:w w:val="150"/>
        </w:rPr>
        <w:t> </w:t>
      </w:r>
      <w:r>
        <w:rPr/>
        <w:t>(1/3</w:t>
      </w:r>
      <w:r>
        <w:rPr>
          <w:spacing w:val="51"/>
          <w:w w:val="150"/>
        </w:rPr>
        <w:t> </w:t>
      </w:r>
      <w:r>
        <w:rPr/>
        <w:t>2/3)</w:t>
      </w:r>
      <w:r>
        <w:rPr>
          <w:spacing w:val="58"/>
          <w:w w:val="150"/>
        </w:rPr>
        <w:t> </w:t>
      </w:r>
      <w:r>
        <w:rPr/>
        <w:t>(1/4</w:t>
      </w:r>
      <w:r>
        <w:rPr>
          <w:spacing w:val="51"/>
          <w:w w:val="150"/>
        </w:rPr>
        <w:t> </w:t>
      </w:r>
      <w:r>
        <w:rPr/>
        <w:t>2/4</w:t>
      </w:r>
      <w:r>
        <w:rPr>
          <w:spacing w:val="74"/>
        </w:rPr>
        <w:t> </w:t>
      </w:r>
      <w:r>
        <w:rPr/>
        <w:t>3/4)</w:t>
      </w:r>
      <w:r>
        <w:rPr>
          <w:spacing w:val="10"/>
        </w:rPr>
        <w:t> </w:t>
      </w:r>
      <w:r>
        <w:rPr>
          <w:spacing w:val="-4"/>
        </w:rPr>
        <w:t>....</w:t>
      </w:r>
    </w:p>
    <w:p>
      <w:pPr>
        <w:pStyle w:val="BodyText"/>
        <w:tabs>
          <w:tab w:pos="927" w:val="left" w:leader="none"/>
          <w:tab w:pos="1341" w:val="left" w:leader="none"/>
          <w:tab w:pos="1972" w:val="left" w:leader="none"/>
          <w:tab w:pos="2388" w:val="left" w:leader="none"/>
          <w:tab w:pos="2793" w:val="left" w:leader="none"/>
        </w:tabs>
        <w:ind w:left="366"/>
      </w:pPr>
      <w:r>
        <w:rPr>
          <w:spacing w:val="-10"/>
          <w:w w:val="105"/>
        </w:rPr>
        <w:t>1</w:t>
      </w:r>
      <w:r>
        <w:rPr/>
        <w:tab/>
      </w:r>
      <w:r>
        <w:rPr>
          <w:spacing w:val="-10"/>
          <w:w w:val="105"/>
        </w:rPr>
        <w:t>2</w:t>
      </w:r>
      <w:r>
        <w:rPr/>
        <w:tab/>
      </w:r>
      <w:r>
        <w:rPr>
          <w:spacing w:val="-10"/>
          <w:w w:val="105"/>
        </w:rPr>
        <w:t>3</w:t>
      </w:r>
      <w:r>
        <w:rPr/>
        <w:tab/>
      </w:r>
      <w:r>
        <w:rPr>
          <w:spacing w:val="-10"/>
          <w:w w:val="105"/>
        </w:rPr>
        <w:t>4</w:t>
      </w:r>
      <w:r>
        <w:rPr/>
        <w:tab/>
      </w:r>
      <w:r>
        <w:rPr>
          <w:spacing w:val="-10"/>
          <w:w w:val="105"/>
        </w:rPr>
        <w:t>5</w:t>
      </w:r>
      <w:r>
        <w:rPr/>
        <w:tab/>
      </w:r>
      <w:r>
        <w:rPr>
          <w:spacing w:val="-10"/>
          <w:w w:val="105"/>
        </w:rPr>
        <w:t>6</w:t>
      </w:r>
    </w:p>
    <w:p>
      <w:pPr>
        <w:pStyle w:val="BodyText"/>
        <w:spacing w:after="0"/>
        <w:sectPr>
          <w:type w:val="continuous"/>
          <w:pgSz w:w="8450" w:h="12230"/>
          <w:pgMar w:header="540" w:footer="0" w:top="1480" w:bottom="280" w:left="425" w:right="425"/>
          <w:cols w:num="2" w:equalWidth="0">
            <w:col w:w="1824" w:space="403"/>
            <w:col w:w="5373"/>
          </w:cols>
        </w:sectPr>
      </w:pPr>
    </w:p>
    <w:p>
      <w:pPr>
        <w:pStyle w:val="BodyText"/>
        <w:spacing w:before="239"/>
      </w:pPr>
    </w:p>
    <w:p>
      <w:pPr>
        <w:pStyle w:val="BodyText"/>
        <w:spacing w:line="235" w:lineRule="auto"/>
        <w:ind w:left="178" w:right="162" w:hanging="5"/>
        <w:jc w:val="both"/>
      </w:pPr>
      <w:r>
        <w:rPr/>
        <w:t>The real numbers, however, are not countable. We can supply a neat proof of this as</w:t>
      </w:r>
      <w:r>
        <w:rPr>
          <w:spacing w:val="-2"/>
        </w:rPr>
        <w:t> </w:t>
      </w:r>
      <w:r>
        <w:rPr/>
        <w:t>follows.</w:t>
      </w:r>
      <w:r>
        <w:rPr>
          <w:spacing w:val="-2"/>
        </w:rPr>
        <w:t> </w:t>
      </w:r>
      <w:r>
        <w:rPr/>
        <w:t>Let us</w:t>
      </w:r>
      <w:r>
        <w:rPr>
          <w:spacing w:val="-8"/>
        </w:rPr>
        <w:t> </w:t>
      </w:r>
      <w:r>
        <w:rPr/>
        <w:t>suppose the</w:t>
      </w:r>
      <w:r>
        <w:rPr>
          <w:spacing w:val="-3"/>
        </w:rPr>
        <w:t> </w:t>
      </w:r>
      <w:r>
        <w:rPr/>
        <w:t>opposite. Then we</w:t>
      </w:r>
      <w:r>
        <w:rPr>
          <w:spacing w:val="-2"/>
        </w:rPr>
        <w:t> </w:t>
      </w:r>
      <w:r>
        <w:rPr/>
        <w:t>would be</w:t>
      </w:r>
      <w:r>
        <w:rPr>
          <w:spacing w:val="-8"/>
        </w:rPr>
        <w:t> </w:t>
      </w:r>
      <w:r>
        <w:rPr/>
        <w:t>able to</w:t>
      </w:r>
      <w:r>
        <w:rPr>
          <w:spacing w:val="-6"/>
        </w:rPr>
        <w:t> </w:t>
      </w:r>
      <w:r>
        <w:rPr/>
        <w:t>pair</w:t>
      </w:r>
      <w:r>
        <w:rPr>
          <w:spacing w:val="-3"/>
        </w:rPr>
        <w:t> </w:t>
      </w:r>
      <w:r>
        <w:rPr/>
        <w:t>off the reals with the integers in some way, say as follows:</w:t>
      </w:r>
    </w:p>
    <w:p>
      <w:pPr>
        <w:pStyle w:val="BodyText"/>
        <w:spacing w:after="0" w:line="235" w:lineRule="auto"/>
        <w:jc w:val="both"/>
        <w:sectPr>
          <w:type w:val="continuous"/>
          <w:pgSz w:w="8450" w:h="12230"/>
          <w:pgMar w:header="540" w:footer="0" w:top="1480" w:bottom="280" w:left="425" w:right="425"/>
        </w:sectPr>
      </w:pPr>
    </w:p>
    <w:p>
      <w:pPr>
        <w:pStyle w:val="BodyText"/>
        <w:spacing w:before="6"/>
        <w:rPr>
          <w:sz w:val="10"/>
        </w:rPr>
      </w:pPr>
    </w:p>
    <w:p>
      <w:pPr>
        <w:pStyle w:val="BodyText"/>
        <w:spacing w:after="0"/>
        <w:rPr>
          <w:sz w:val="10"/>
        </w:rPr>
        <w:sectPr>
          <w:headerReference w:type="default" r:id="rId92"/>
          <w:headerReference w:type="even" r:id="rId93"/>
          <w:pgSz w:w="8450" w:h="12230"/>
          <w:pgMar w:header="540" w:footer="0" w:top="1000" w:bottom="280" w:left="425" w:right="425"/>
          <w:pgNumType w:start="89"/>
        </w:sectPr>
      </w:pPr>
    </w:p>
    <w:p>
      <w:pPr>
        <w:spacing w:line="252" w:lineRule="auto" w:before="92"/>
        <w:ind w:left="752" w:right="0" w:firstLine="0"/>
        <w:jc w:val="center"/>
        <w:rPr>
          <w:sz w:val="22"/>
        </w:rPr>
      </w:pPr>
      <w:r>
        <w:rPr>
          <w:spacing w:val="-2"/>
          <w:sz w:val="22"/>
        </w:rPr>
        <w:t>Integer </w:t>
      </w:r>
      <w:r>
        <w:rPr>
          <w:spacing w:val="-10"/>
          <w:sz w:val="22"/>
        </w:rPr>
        <w:t>1</w:t>
      </w:r>
    </w:p>
    <w:p>
      <w:pPr>
        <w:spacing w:line="236" w:lineRule="exact" w:before="0"/>
        <w:ind w:left="852" w:right="0" w:firstLine="0"/>
        <w:jc w:val="center"/>
        <w:rPr>
          <w:sz w:val="22"/>
        </w:rPr>
      </w:pPr>
      <w:r>
        <w:rPr>
          <w:spacing w:val="-10"/>
          <w:w w:val="110"/>
          <w:sz w:val="22"/>
        </w:rPr>
        <w:t>2</w:t>
      </w:r>
    </w:p>
    <w:p>
      <w:pPr>
        <w:spacing w:before="6"/>
        <w:ind w:left="0" w:right="201" w:firstLine="0"/>
        <w:jc w:val="right"/>
        <w:rPr>
          <w:sz w:val="22"/>
        </w:rPr>
      </w:pPr>
      <w:r>
        <w:rPr>
          <w:spacing w:val="-10"/>
          <w:w w:val="110"/>
          <w:sz w:val="22"/>
        </w:rPr>
        <w:t>3</w:t>
      </w:r>
    </w:p>
    <w:p>
      <w:pPr>
        <w:spacing w:before="7"/>
        <w:ind w:left="0" w:right="210" w:firstLine="0"/>
        <w:jc w:val="right"/>
        <w:rPr>
          <w:sz w:val="22"/>
        </w:rPr>
      </w:pPr>
      <w:r>
        <w:rPr>
          <w:spacing w:val="-10"/>
          <w:w w:val="110"/>
          <w:sz w:val="22"/>
        </w:rPr>
        <w:t>4</w:t>
      </w:r>
    </w:p>
    <w:p>
      <w:pPr>
        <w:spacing w:line="251" w:lineRule="exact" w:before="6"/>
        <w:ind w:left="0" w:right="212" w:firstLine="0"/>
        <w:jc w:val="right"/>
        <w:rPr>
          <w:sz w:val="22"/>
        </w:rPr>
      </w:pPr>
      <w:r>
        <w:rPr>
          <w:spacing w:val="-10"/>
          <w:w w:val="110"/>
          <w:sz w:val="22"/>
        </w:rPr>
        <w:t>5</w:t>
      </w:r>
    </w:p>
    <w:p>
      <w:pPr>
        <w:spacing w:line="251" w:lineRule="exact" w:before="0"/>
        <w:ind w:left="0" w:right="211" w:firstLine="0"/>
        <w:jc w:val="right"/>
        <w:rPr>
          <w:sz w:val="22"/>
        </w:rPr>
      </w:pPr>
      <w:r>
        <w:rPr>
          <w:spacing w:val="-10"/>
          <w:w w:val="110"/>
          <w:sz w:val="22"/>
        </w:rPr>
        <w:t>6</w:t>
      </w:r>
    </w:p>
    <w:p>
      <w:pPr>
        <w:spacing w:line="254" w:lineRule="auto" w:before="92"/>
        <w:ind w:left="422" w:right="4819" w:firstLine="76"/>
        <w:jc w:val="left"/>
        <w:rPr>
          <w:sz w:val="22"/>
        </w:rPr>
      </w:pPr>
      <w:r>
        <w:rPr/>
        <w:br w:type="column"/>
      </w:r>
      <w:r>
        <w:rPr>
          <w:spacing w:val="-4"/>
          <w:sz w:val="22"/>
        </w:rPr>
        <w:t>Real </w:t>
      </w:r>
      <w:r>
        <w:rPr>
          <w:spacing w:val="-2"/>
          <w:sz w:val="22"/>
        </w:rPr>
        <w:t>0.124</w:t>
      </w:r>
    </w:p>
    <w:p>
      <w:pPr>
        <w:spacing w:line="237" w:lineRule="exact" w:before="0"/>
        <w:ind w:left="422" w:right="0" w:firstLine="0"/>
        <w:jc w:val="left"/>
        <w:rPr>
          <w:sz w:val="22"/>
        </w:rPr>
      </w:pPr>
      <w:r>
        <w:rPr>
          <w:spacing w:val="-2"/>
          <w:w w:val="105"/>
          <w:sz w:val="22"/>
        </w:rPr>
        <w:t>0.015</w:t>
      </w:r>
    </w:p>
    <w:p>
      <w:pPr>
        <w:spacing w:line="249" w:lineRule="exact" w:before="0"/>
        <w:ind w:left="422" w:right="0" w:firstLine="0"/>
        <w:jc w:val="left"/>
        <w:rPr>
          <w:sz w:val="22"/>
        </w:rPr>
      </w:pPr>
      <w:r>
        <w:rPr>
          <w:spacing w:val="-2"/>
          <w:sz w:val="22"/>
        </w:rPr>
        <w:t>0.53§.92</w:t>
      </w:r>
    </w:p>
    <w:p>
      <w:pPr>
        <w:spacing w:line="251" w:lineRule="exact" w:before="11"/>
        <w:ind w:left="422" w:right="0" w:firstLine="0"/>
        <w:jc w:val="left"/>
        <w:rPr>
          <w:sz w:val="22"/>
        </w:rPr>
      </w:pPr>
      <w:r>
        <w:rPr>
          <w:spacing w:val="-2"/>
          <w:sz w:val="22"/>
        </w:rPr>
        <w:t>0.8001444</w:t>
      </w:r>
    </w:p>
    <w:p>
      <w:pPr>
        <w:spacing w:line="250" w:lineRule="exact" w:before="0"/>
        <w:ind w:left="422" w:right="0" w:firstLine="0"/>
        <w:jc w:val="left"/>
        <w:rPr>
          <w:sz w:val="22"/>
        </w:rPr>
      </w:pPr>
      <w:r>
        <w:rPr>
          <w:spacing w:val="-2"/>
          <w:sz w:val="22"/>
        </w:rPr>
        <w:t>0.3341Q5011</w:t>
      </w:r>
    </w:p>
    <w:p>
      <w:pPr>
        <w:spacing w:line="251" w:lineRule="exact" w:before="0"/>
        <w:ind w:left="422" w:right="0" w:firstLine="0"/>
        <w:jc w:val="left"/>
        <w:rPr>
          <w:sz w:val="22"/>
        </w:rPr>
      </w:pPr>
      <w:r>
        <w:rPr>
          <w:spacing w:val="-2"/>
          <w:sz w:val="22"/>
        </w:rPr>
        <w:t>0.3425.......</w:t>
      </w:r>
    </w:p>
    <w:p>
      <w:pPr>
        <w:spacing w:after="0" w:line="251" w:lineRule="exact"/>
        <w:jc w:val="left"/>
        <w:rPr>
          <w:sz w:val="22"/>
        </w:rPr>
        <w:sectPr>
          <w:type w:val="continuous"/>
          <w:pgSz w:w="8450" w:h="12230"/>
          <w:pgMar w:header="540" w:footer="0" w:top="1480" w:bottom="280" w:left="425" w:right="425"/>
          <w:cols w:num="2" w:equalWidth="0">
            <w:col w:w="1390" w:space="40"/>
            <w:col w:w="6170"/>
          </w:cols>
        </w:sectPr>
      </w:pPr>
    </w:p>
    <w:p>
      <w:pPr>
        <w:spacing w:line="242" w:lineRule="auto" w:before="252"/>
        <w:ind w:left="149" w:right="186" w:hanging="4"/>
        <w:jc w:val="both"/>
        <w:rPr>
          <w:sz w:val="22"/>
        </w:rPr>
      </w:pPr>
      <w:r>
        <w:rPr>
          <w:sz w:val="22"/>
        </w:rPr>
        <w:t>The exact assignment</w:t>
      </w:r>
      <w:r>
        <w:rPr>
          <w:spacing w:val="40"/>
          <w:sz w:val="22"/>
        </w:rPr>
        <w:t> </w:t>
      </w:r>
      <w:r>
        <w:rPr>
          <w:sz w:val="22"/>
        </w:rPr>
        <w:t>of real numbers</w:t>
      </w:r>
      <w:r>
        <w:rPr>
          <w:spacing w:val="33"/>
          <w:sz w:val="22"/>
        </w:rPr>
        <w:t> </w:t>
      </w:r>
      <w:r>
        <w:rPr>
          <w:sz w:val="22"/>
        </w:rPr>
        <w:t>to integers, and we have chosen a weird one</w:t>
      </w:r>
      <w:r>
        <w:rPr>
          <w:spacing w:val="27"/>
          <w:sz w:val="22"/>
        </w:rPr>
        <w:t> </w:t>
      </w:r>
      <w:r>
        <w:rPr>
          <w:sz w:val="22"/>
        </w:rPr>
        <w:t>here,</w:t>
      </w:r>
      <w:r>
        <w:rPr>
          <w:spacing w:val="29"/>
          <w:sz w:val="22"/>
        </w:rPr>
        <w:t> </w:t>
      </w:r>
      <w:r>
        <w:rPr>
          <w:sz w:val="22"/>
        </w:rPr>
        <w:t>is</w:t>
      </w:r>
      <w:r>
        <w:rPr>
          <w:spacing w:val="25"/>
          <w:sz w:val="22"/>
        </w:rPr>
        <w:t> </w:t>
      </w:r>
      <w:r>
        <w:rPr>
          <w:sz w:val="22"/>
        </w:rPr>
        <w:t>arbitrary;</w:t>
      </w:r>
      <w:r>
        <w:rPr>
          <w:spacing w:val="32"/>
          <w:sz w:val="22"/>
        </w:rPr>
        <w:t> </w:t>
      </w:r>
      <w:r>
        <w:rPr>
          <w:sz w:val="22"/>
        </w:rPr>
        <w:t>as</w:t>
      </w:r>
      <w:r>
        <w:rPr>
          <w:spacing w:val="26"/>
          <w:sz w:val="22"/>
        </w:rPr>
        <w:t> </w:t>
      </w:r>
      <w:r>
        <w:rPr>
          <w:sz w:val="22"/>
        </w:rPr>
        <w:t>long</w:t>
      </w:r>
      <w:r>
        <w:rPr>
          <w:spacing w:val="28"/>
          <w:sz w:val="22"/>
        </w:rPr>
        <w:t> </w:t>
      </w:r>
      <w:r>
        <w:rPr>
          <w:sz w:val="22"/>
        </w:rPr>
        <w:t>as</w:t>
      </w:r>
      <w:r>
        <w:rPr>
          <w:spacing w:val="32"/>
          <w:sz w:val="22"/>
        </w:rPr>
        <w:t> </w:t>
      </w:r>
      <w:r>
        <w:rPr>
          <w:sz w:val="22"/>
        </w:rPr>
        <w:t>we</w:t>
      </w:r>
      <w:r>
        <w:rPr>
          <w:spacing w:val="27"/>
          <w:sz w:val="22"/>
        </w:rPr>
        <w:t> </w:t>
      </w:r>
      <w:r>
        <w:rPr>
          <w:sz w:val="22"/>
        </w:rPr>
        <w:t>have</w:t>
      </w:r>
      <w:r>
        <w:rPr>
          <w:spacing w:val="27"/>
          <w:sz w:val="22"/>
        </w:rPr>
        <w:t> </w:t>
      </w:r>
      <w:r>
        <w:rPr>
          <w:sz w:val="22"/>
        </w:rPr>
        <w:t>one</w:t>
      </w:r>
      <w:r>
        <w:rPr>
          <w:spacing w:val="29"/>
          <w:sz w:val="22"/>
        </w:rPr>
        <w:t> </w:t>
      </w:r>
      <w:r>
        <w:rPr>
          <w:sz w:val="22"/>
        </w:rPr>
        <w:t>real</w:t>
      </w:r>
      <w:r>
        <w:rPr>
          <w:spacing w:val="36"/>
          <w:sz w:val="22"/>
        </w:rPr>
        <w:t> </w:t>
      </w:r>
      <w:r>
        <w:rPr>
          <w:sz w:val="22"/>
        </w:rPr>
        <w:t>number</w:t>
      </w:r>
      <w:r>
        <w:rPr>
          <w:spacing w:val="40"/>
          <w:sz w:val="22"/>
        </w:rPr>
        <w:t> </w:t>
      </w:r>
      <w:r>
        <w:rPr>
          <w:sz w:val="22"/>
        </w:rPr>
        <w:t>per</w:t>
      </w:r>
      <w:r>
        <w:rPr>
          <w:spacing w:val="26"/>
          <w:sz w:val="22"/>
        </w:rPr>
        <w:t> </w:t>
      </w:r>
      <w:r>
        <w:rPr>
          <w:sz w:val="22"/>
        </w:rPr>
        <w:t>integer,</w:t>
      </w:r>
      <w:r>
        <w:rPr>
          <w:spacing w:val="29"/>
          <w:sz w:val="22"/>
        </w:rPr>
        <w:t> </w:t>
      </w:r>
      <w:r>
        <w:rPr>
          <w:sz w:val="22"/>
        </w:rPr>
        <w:t>and</w:t>
      </w:r>
      <w:r>
        <w:rPr>
          <w:spacing w:val="29"/>
          <w:sz w:val="22"/>
        </w:rPr>
        <w:t> </w:t>
      </w:r>
      <w:r>
        <w:rPr>
          <w:sz w:val="22"/>
        </w:rPr>
        <w:t>all the</w:t>
      </w:r>
      <w:r>
        <w:rPr>
          <w:spacing w:val="40"/>
          <w:sz w:val="22"/>
        </w:rPr>
        <w:t> </w:t>
      </w:r>
      <w:r>
        <w:rPr>
          <w:sz w:val="22"/>
        </w:rPr>
        <w:t>reals</w:t>
      </w:r>
      <w:r>
        <w:rPr>
          <w:spacing w:val="40"/>
          <w:sz w:val="22"/>
        </w:rPr>
        <w:t> </w:t>
      </w:r>
      <w:r>
        <w:rPr>
          <w:sz w:val="22"/>
        </w:rPr>
        <w:t>are</w:t>
      </w:r>
      <w:r>
        <w:rPr>
          <w:spacing w:val="40"/>
          <w:sz w:val="22"/>
        </w:rPr>
        <w:t> </w:t>
      </w:r>
      <w:r>
        <w:rPr>
          <w:sz w:val="22"/>
        </w:rPr>
        <w:t>accounted</w:t>
      </w:r>
      <w:r>
        <w:rPr>
          <w:spacing w:val="40"/>
          <w:sz w:val="22"/>
        </w:rPr>
        <w:t> </w:t>
      </w:r>
      <w:r>
        <w:rPr>
          <w:sz w:val="22"/>
        </w:rPr>
        <w:t>for,</w:t>
      </w:r>
      <w:r>
        <w:rPr>
          <w:spacing w:val="40"/>
          <w:sz w:val="22"/>
        </w:rPr>
        <w:t> </w:t>
      </w:r>
      <w:r>
        <w:rPr>
          <w:sz w:val="22"/>
        </w:rPr>
        <w:t>we</w:t>
      </w:r>
      <w:r>
        <w:rPr>
          <w:spacing w:val="40"/>
          <w:sz w:val="22"/>
        </w:rPr>
        <w:t> </w:t>
      </w:r>
      <w:r>
        <w:rPr>
          <w:sz w:val="22"/>
        </w:rPr>
        <w:t>are</w:t>
      </w:r>
      <w:r>
        <w:rPr>
          <w:spacing w:val="39"/>
          <w:sz w:val="22"/>
        </w:rPr>
        <w:t> </w:t>
      </w:r>
      <w:r>
        <w:rPr>
          <w:sz w:val="22"/>
        </w:rPr>
        <w:t>OK.</w:t>
      </w:r>
      <w:r>
        <w:rPr>
          <w:spacing w:val="40"/>
          <w:sz w:val="22"/>
        </w:rPr>
        <w:t> </w:t>
      </w:r>
      <w:r>
        <w:rPr>
          <w:sz w:val="22"/>
        </w:rPr>
        <w:t>However,</w:t>
      </w:r>
      <w:r>
        <w:rPr>
          <w:spacing w:val="40"/>
          <w:sz w:val="22"/>
        </w:rPr>
        <w:t> </w:t>
      </w:r>
      <w:r>
        <w:rPr>
          <w:sz w:val="22"/>
        </w:rPr>
        <w:t>this</w:t>
      </w:r>
      <w:r>
        <w:rPr>
          <w:spacing w:val="40"/>
          <w:sz w:val="22"/>
        </w:rPr>
        <w:t> </w:t>
      </w:r>
      <w:r>
        <w:rPr>
          <w:sz w:val="22"/>
        </w:rPr>
        <w:t>cannot</w:t>
      </w:r>
      <w:r>
        <w:rPr>
          <w:spacing w:val="40"/>
          <w:sz w:val="22"/>
        </w:rPr>
        <w:t> </w:t>
      </w:r>
      <w:r>
        <w:rPr>
          <w:sz w:val="22"/>
        </w:rPr>
        <w:t>be</w:t>
      </w:r>
      <w:r>
        <w:rPr>
          <w:spacing w:val="40"/>
          <w:sz w:val="22"/>
        </w:rPr>
        <w:t> </w:t>
      </w:r>
      <w:r>
        <w:rPr>
          <w:sz w:val="22"/>
        </w:rPr>
        <w:t>so!</w:t>
      </w:r>
      <w:r>
        <w:rPr>
          <w:spacing w:val="33"/>
          <w:sz w:val="22"/>
        </w:rPr>
        <w:t> </w:t>
      </w:r>
      <w:r>
        <w:rPr>
          <w:sz w:val="22"/>
        </w:rPr>
        <w:t>To</w:t>
      </w:r>
      <w:r>
        <w:rPr>
          <w:spacing w:val="34"/>
          <w:sz w:val="22"/>
        </w:rPr>
        <w:t> </w:t>
      </w:r>
      <w:r>
        <w:rPr>
          <w:sz w:val="22"/>
        </w:rPr>
        <w:t>see why,</w:t>
      </w:r>
      <w:r>
        <w:rPr>
          <w:spacing w:val="40"/>
          <w:sz w:val="22"/>
        </w:rPr>
        <w:t> </w:t>
      </w:r>
      <w:r>
        <w:rPr>
          <w:sz w:val="22"/>
        </w:rPr>
        <w:t>we</w:t>
      </w:r>
      <w:r>
        <w:rPr>
          <w:spacing w:val="36"/>
          <w:sz w:val="22"/>
        </w:rPr>
        <w:t> </w:t>
      </w:r>
      <w:r>
        <w:rPr>
          <w:sz w:val="22"/>
        </w:rPr>
        <w:t>will find a real</w:t>
      </w:r>
      <w:r>
        <w:rPr>
          <w:spacing w:val="33"/>
          <w:sz w:val="22"/>
        </w:rPr>
        <w:t> </w:t>
      </w:r>
      <w:r>
        <w:rPr>
          <w:sz w:val="22"/>
        </w:rPr>
        <w:t>number</w:t>
      </w:r>
      <w:r>
        <w:rPr>
          <w:spacing w:val="31"/>
          <w:sz w:val="22"/>
        </w:rPr>
        <w:t> </w:t>
      </w:r>
      <w:r>
        <w:rPr>
          <w:sz w:val="22"/>
        </w:rPr>
        <w:t>that</w:t>
      </w:r>
      <w:r>
        <w:rPr>
          <w:spacing w:val="30"/>
          <w:sz w:val="22"/>
        </w:rPr>
        <w:t> </w:t>
      </w:r>
      <w:r>
        <w:rPr>
          <w:sz w:val="22"/>
        </w:rPr>
        <w:t>cannot</w:t>
      </w:r>
      <w:r>
        <w:rPr>
          <w:spacing w:val="30"/>
          <w:sz w:val="22"/>
        </w:rPr>
        <w:t> </w:t>
      </w:r>
      <w:r>
        <w:rPr>
          <w:sz w:val="22"/>
        </w:rPr>
        <w:t>be on our list. In the above</w:t>
      </w:r>
      <w:r>
        <w:rPr>
          <w:spacing w:val="31"/>
          <w:sz w:val="22"/>
        </w:rPr>
        <w:t> </w:t>
      </w:r>
      <w:r>
        <w:rPr>
          <w:sz w:val="22"/>
        </w:rPr>
        <w:t>list, I have underlined</w:t>
      </w:r>
      <w:r>
        <w:rPr>
          <w:spacing w:val="23"/>
          <w:sz w:val="22"/>
        </w:rPr>
        <w:t> </w:t>
      </w:r>
      <w:r>
        <w:rPr>
          <w:sz w:val="22"/>
        </w:rPr>
        <w:t>certain digits: the</w:t>
      </w:r>
      <w:r>
        <w:rPr>
          <w:spacing w:val="-1"/>
          <w:sz w:val="22"/>
        </w:rPr>
        <w:t> </w:t>
      </w:r>
      <w:r>
        <w:rPr>
          <w:sz w:val="22"/>
        </w:rPr>
        <w:t>first digit of the first number, the second digit of the second, the third of the third, and so on. We define a new number using these:</w:t>
      </w:r>
      <w:r>
        <w:rPr>
          <w:spacing w:val="17"/>
          <w:sz w:val="22"/>
        </w:rPr>
        <w:t> </w:t>
      </w:r>
      <w:r>
        <w:rPr>
          <w:sz w:val="22"/>
        </w:rPr>
        <w:t>all</w:t>
      </w:r>
      <w:r>
        <w:rPr>
          <w:spacing w:val="16"/>
          <w:sz w:val="22"/>
        </w:rPr>
        <w:t> </w:t>
      </w:r>
      <w:r>
        <w:rPr>
          <w:sz w:val="22"/>
        </w:rPr>
        <w:t>we require</w:t>
      </w:r>
      <w:r>
        <w:rPr>
          <w:spacing w:val="17"/>
          <w:sz w:val="22"/>
        </w:rPr>
        <w:t> </w:t>
      </w:r>
      <w:r>
        <w:rPr>
          <w:sz w:val="22"/>
        </w:rPr>
        <w:t>is that the nth digit of this number </w:t>
      </w:r>
      <w:r>
        <w:rPr>
          <w:i/>
          <w:sz w:val="22"/>
        </w:rPr>
        <w:t>differs </w:t>
      </w:r>
      <w:r>
        <w:rPr>
          <w:sz w:val="22"/>
        </w:rPr>
        <w:t>from the nth digit in our list. The real number:</w:t>
      </w:r>
    </w:p>
    <w:p>
      <w:pPr>
        <w:pStyle w:val="BodyText"/>
        <w:spacing w:before="6"/>
        <w:rPr>
          <w:sz w:val="22"/>
        </w:rPr>
      </w:pPr>
    </w:p>
    <w:p>
      <w:pPr>
        <w:spacing w:before="0"/>
        <w:ind w:left="0" w:right="42" w:firstLine="0"/>
        <w:jc w:val="center"/>
        <w:rPr>
          <w:sz w:val="22"/>
        </w:rPr>
      </w:pPr>
      <w:r>
        <w:rPr>
          <w:spacing w:val="-2"/>
          <w:sz w:val="22"/>
        </w:rPr>
        <w:t>0.22741....</w:t>
      </w:r>
    </w:p>
    <w:p>
      <w:pPr>
        <w:pStyle w:val="BodyText"/>
        <w:spacing w:before="13"/>
        <w:rPr>
          <w:sz w:val="22"/>
        </w:rPr>
      </w:pPr>
    </w:p>
    <w:p>
      <w:pPr>
        <w:spacing w:line="242" w:lineRule="auto" w:before="0"/>
        <w:ind w:left="144" w:right="188" w:firstLine="1"/>
        <w:jc w:val="both"/>
        <w:rPr>
          <w:sz w:val="22"/>
        </w:rPr>
      </w:pPr>
      <w:r>
        <w:rPr>
          <w:sz w:val="22"/>
        </w:rPr>
        <w:t>going</w:t>
      </w:r>
      <w:r>
        <w:rPr>
          <w:spacing w:val="34"/>
          <w:sz w:val="22"/>
        </w:rPr>
        <w:t> </w:t>
      </w:r>
      <w:r>
        <w:rPr>
          <w:sz w:val="22"/>
        </w:rPr>
        <w:t>on</w:t>
      </w:r>
      <w:r>
        <w:rPr>
          <w:spacing w:val="31"/>
          <w:sz w:val="22"/>
        </w:rPr>
        <w:t> </w:t>
      </w:r>
      <w:r>
        <w:rPr>
          <w:sz w:val="22"/>
        </w:rPr>
        <w:t>forever,</w:t>
      </w:r>
      <w:r>
        <w:rPr>
          <w:spacing w:val="33"/>
          <w:sz w:val="22"/>
        </w:rPr>
        <w:t> </w:t>
      </w:r>
      <w:r>
        <w:rPr>
          <w:sz w:val="22"/>
        </w:rPr>
        <w:t>is</w:t>
      </w:r>
      <w:r>
        <w:rPr>
          <w:spacing w:val="23"/>
          <w:sz w:val="22"/>
        </w:rPr>
        <w:t> </w:t>
      </w:r>
      <w:r>
        <w:rPr>
          <w:sz w:val="22"/>
        </w:rPr>
        <w:t>just</w:t>
      </w:r>
      <w:r>
        <w:rPr>
          <w:spacing w:val="30"/>
          <w:sz w:val="22"/>
        </w:rPr>
        <w:t> </w:t>
      </w:r>
      <w:r>
        <w:rPr>
          <w:sz w:val="22"/>
        </w:rPr>
        <w:t>such</w:t>
      </w:r>
      <w:r>
        <w:rPr>
          <w:spacing w:val="31"/>
          <w:sz w:val="22"/>
        </w:rPr>
        <w:t> </w:t>
      </w:r>
      <w:r>
        <w:rPr>
          <w:sz w:val="22"/>
        </w:rPr>
        <w:t>a</w:t>
      </w:r>
      <w:r>
        <w:rPr>
          <w:spacing w:val="31"/>
          <w:sz w:val="22"/>
        </w:rPr>
        <w:t> </w:t>
      </w:r>
      <w:r>
        <w:rPr>
          <w:sz w:val="22"/>
        </w:rPr>
        <w:t>number.</w:t>
      </w:r>
      <w:r>
        <w:rPr>
          <w:spacing w:val="25"/>
          <w:sz w:val="22"/>
        </w:rPr>
        <w:t> </w:t>
      </w:r>
      <w:r>
        <w:rPr>
          <w:sz w:val="22"/>
        </w:rPr>
        <w:t>We</w:t>
      </w:r>
      <w:r>
        <w:rPr>
          <w:spacing w:val="23"/>
          <w:sz w:val="22"/>
        </w:rPr>
        <w:t> </w:t>
      </w:r>
      <w:r>
        <w:rPr>
          <w:sz w:val="22"/>
        </w:rPr>
        <w:t>have</w:t>
      </w:r>
      <w:r>
        <w:rPr>
          <w:spacing w:val="24"/>
          <w:sz w:val="22"/>
        </w:rPr>
        <w:t> </w:t>
      </w:r>
      <w:r>
        <w:rPr>
          <w:sz w:val="22"/>
        </w:rPr>
        <w:t>obtained</w:t>
      </w:r>
      <w:r>
        <w:rPr>
          <w:spacing w:val="36"/>
          <w:sz w:val="22"/>
        </w:rPr>
        <w:t> </w:t>
      </w:r>
      <w:r>
        <w:rPr>
          <w:sz w:val="22"/>
        </w:rPr>
        <w:t>this</w:t>
      </w:r>
      <w:r>
        <w:rPr>
          <w:spacing w:val="24"/>
          <w:sz w:val="22"/>
        </w:rPr>
        <w:t> </w:t>
      </w:r>
      <w:r>
        <w:rPr>
          <w:sz w:val="22"/>
        </w:rPr>
        <w:t>by</w:t>
      </w:r>
      <w:r>
        <w:rPr>
          <w:spacing w:val="32"/>
          <w:sz w:val="22"/>
        </w:rPr>
        <w:t> </w:t>
      </w:r>
      <w:r>
        <w:rPr>
          <w:sz w:val="22"/>
        </w:rPr>
        <w:t>adding</w:t>
      </w:r>
      <w:r>
        <w:rPr>
          <w:spacing w:val="37"/>
          <w:sz w:val="22"/>
        </w:rPr>
        <w:t> </w:t>
      </w:r>
      <w:r>
        <w:rPr>
          <w:sz w:val="22"/>
        </w:rPr>
        <w:t>one to each</w:t>
      </w:r>
      <w:r>
        <w:rPr>
          <w:spacing w:val="25"/>
          <w:sz w:val="22"/>
        </w:rPr>
        <w:t> </w:t>
      </w:r>
      <w:r>
        <w:rPr>
          <w:sz w:val="22"/>
        </w:rPr>
        <w:t>of</w:t>
      </w:r>
      <w:r>
        <w:rPr>
          <w:spacing w:val="32"/>
          <w:sz w:val="22"/>
        </w:rPr>
        <w:t> </w:t>
      </w:r>
      <w:r>
        <w:rPr>
          <w:sz w:val="22"/>
        </w:rPr>
        <w:t>the</w:t>
      </w:r>
      <w:r>
        <w:rPr>
          <w:spacing w:val="20"/>
          <w:sz w:val="22"/>
        </w:rPr>
        <w:t> </w:t>
      </w:r>
      <w:r>
        <w:rPr>
          <w:sz w:val="22"/>
        </w:rPr>
        <w:t>underlined</w:t>
      </w:r>
      <w:r>
        <w:rPr>
          <w:spacing w:val="30"/>
          <w:sz w:val="22"/>
        </w:rPr>
        <w:t> </w:t>
      </w:r>
      <w:r>
        <w:rPr>
          <w:sz w:val="22"/>
        </w:rPr>
        <w:t>digits.</w:t>
      </w:r>
      <w:r>
        <w:rPr>
          <w:spacing w:val="27"/>
          <w:sz w:val="22"/>
        </w:rPr>
        <w:t> </w:t>
      </w:r>
      <w:r>
        <w:rPr>
          <w:sz w:val="22"/>
        </w:rPr>
        <w:t>(We</w:t>
      </w:r>
      <w:r>
        <w:rPr>
          <w:spacing w:val="14"/>
          <w:sz w:val="22"/>
        </w:rPr>
        <w:t> </w:t>
      </w:r>
      <w:r>
        <w:rPr>
          <w:sz w:val="22"/>
        </w:rPr>
        <w:t>can</w:t>
      </w:r>
      <w:r>
        <w:rPr>
          <w:spacing w:val="20"/>
          <w:sz w:val="22"/>
        </w:rPr>
        <w:t> </w:t>
      </w:r>
      <w:r>
        <w:rPr>
          <w:sz w:val="22"/>
        </w:rPr>
        <w:t>include</w:t>
      </w:r>
      <w:r>
        <w:rPr>
          <w:spacing w:val="19"/>
          <w:sz w:val="22"/>
        </w:rPr>
        <w:t> </w:t>
      </w:r>
      <w:r>
        <w:rPr>
          <w:sz w:val="22"/>
        </w:rPr>
        <w:t>the</w:t>
      </w:r>
      <w:r>
        <w:rPr>
          <w:spacing w:val="19"/>
          <w:sz w:val="22"/>
        </w:rPr>
        <w:t> </w:t>
      </w:r>
      <w:r>
        <w:rPr>
          <w:sz w:val="22"/>
        </w:rPr>
        <w:t>rule</w:t>
      </w:r>
      <w:r>
        <w:rPr>
          <w:spacing w:val="30"/>
          <w:sz w:val="22"/>
        </w:rPr>
        <w:t> </w:t>
      </w:r>
      <w:r>
        <w:rPr>
          <w:position w:val="10"/>
          <w:sz w:val="8"/>
        </w:rPr>
        <w:t>11</w:t>
      </w:r>
      <w:r>
        <w:rPr>
          <w:sz w:val="22"/>
        </w:rPr>
        <w:t>9+1=0</w:t>
      </w:r>
      <w:r>
        <w:rPr>
          <w:position w:val="10"/>
          <w:sz w:val="8"/>
        </w:rPr>
        <w:t>11</w:t>
      </w:r>
      <w:r>
        <w:rPr>
          <w:spacing w:val="58"/>
          <w:position w:val="10"/>
          <w:sz w:val="8"/>
        </w:rPr>
        <w:t> </w:t>
      </w:r>
      <w:r>
        <w:rPr>
          <w:sz w:val="22"/>
        </w:rPr>
        <w:t>to make</w:t>
      </w:r>
      <w:r>
        <w:rPr>
          <w:spacing w:val="26"/>
          <w:sz w:val="22"/>
        </w:rPr>
        <w:t> </w:t>
      </w:r>
      <w:r>
        <w:rPr>
          <w:sz w:val="22"/>
        </w:rPr>
        <w:t>this a consistent</w:t>
      </w:r>
      <w:r>
        <w:rPr>
          <w:spacing w:val="40"/>
          <w:sz w:val="22"/>
        </w:rPr>
        <w:t> </w:t>
      </w:r>
      <w:r>
        <w:rPr>
          <w:sz w:val="22"/>
        </w:rPr>
        <w:t>procedure or we can use other procedures entirely to</w:t>
      </w:r>
      <w:r>
        <w:rPr>
          <w:spacing w:val="-1"/>
          <w:sz w:val="22"/>
        </w:rPr>
        <w:t> </w:t>
      </w:r>
      <w:r>
        <w:rPr>
          <w:sz w:val="22"/>
        </w:rPr>
        <w:t>generate new real numbers.) What have we achieved? By construction, the above number</w:t>
      </w:r>
      <w:r>
        <w:rPr>
          <w:spacing w:val="40"/>
          <w:sz w:val="22"/>
        </w:rPr>
        <w:t> </w:t>
      </w:r>
      <w:r>
        <w:rPr>
          <w:sz w:val="22"/>
        </w:rPr>
        <w:t>differs</w:t>
      </w:r>
      <w:r>
        <w:rPr>
          <w:spacing w:val="22"/>
          <w:sz w:val="22"/>
        </w:rPr>
        <w:t> </w:t>
      </w:r>
      <w:r>
        <w:rPr>
          <w:sz w:val="22"/>
        </w:rPr>
        <w:t>from</w:t>
      </w:r>
      <w:r>
        <w:rPr>
          <w:spacing w:val="20"/>
          <w:sz w:val="22"/>
        </w:rPr>
        <w:t> </w:t>
      </w:r>
      <w:r>
        <w:rPr>
          <w:sz w:val="22"/>
        </w:rPr>
        <w:t>the</w:t>
      </w:r>
      <w:r>
        <w:rPr>
          <w:spacing w:val="15"/>
          <w:sz w:val="22"/>
        </w:rPr>
        <w:t> </w:t>
      </w:r>
      <w:r>
        <w:rPr>
          <w:sz w:val="22"/>
        </w:rPr>
        <w:t>mth</w:t>
      </w:r>
      <w:r>
        <w:rPr>
          <w:spacing w:val="24"/>
          <w:sz w:val="22"/>
        </w:rPr>
        <w:t> </w:t>
      </w:r>
      <w:r>
        <w:rPr>
          <w:sz w:val="22"/>
        </w:rPr>
        <w:t>number</w:t>
      </w:r>
      <w:r>
        <w:rPr>
          <w:spacing w:val="22"/>
          <w:sz w:val="22"/>
        </w:rPr>
        <w:t> </w:t>
      </w:r>
      <w:r>
        <w:rPr>
          <w:sz w:val="22"/>
        </w:rPr>
        <w:t>in our correspondence</w:t>
      </w:r>
      <w:r>
        <w:rPr>
          <w:spacing w:val="15"/>
          <w:sz w:val="22"/>
        </w:rPr>
        <w:t> </w:t>
      </w:r>
      <w:r>
        <w:rPr>
          <w:sz w:val="22"/>
        </w:rPr>
        <w:t>list in its</w:t>
      </w:r>
      <w:r>
        <w:rPr>
          <w:spacing w:val="17"/>
          <w:sz w:val="22"/>
        </w:rPr>
        <w:t> </w:t>
      </w:r>
      <w:r>
        <w:rPr>
          <w:sz w:val="22"/>
        </w:rPr>
        <w:t>mth</w:t>
      </w:r>
      <w:r>
        <w:rPr>
          <w:spacing w:val="17"/>
          <w:sz w:val="22"/>
        </w:rPr>
        <w:t> </w:t>
      </w:r>
      <w:r>
        <w:rPr>
          <w:sz w:val="22"/>
        </w:rPr>
        <w:t>digit,</w:t>
      </w:r>
      <w:r>
        <w:rPr>
          <w:spacing w:val="16"/>
          <w:sz w:val="22"/>
        </w:rPr>
        <w:t> </w:t>
      </w:r>
      <w:r>
        <w:rPr>
          <w:sz w:val="22"/>
        </w:rPr>
        <w:t>and</w:t>
      </w:r>
      <w:r>
        <w:rPr>
          <w:spacing w:val="21"/>
          <w:sz w:val="22"/>
        </w:rPr>
        <w:t> </w:t>
      </w:r>
      <w:r>
        <w:rPr>
          <w:sz w:val="22"/>
        </w:rPr>
        <w:t>this is true for all </w:t>
      </w:r>
      <w:r>
        <w:rPr>
          <w:i/>
          <w:sz w:val="24"/>
        </w:rPr>
        <w:t>m</w:t>
      </w:r>
      <w:r>
        <w:rPr>
          <w:i/>
          <w:spacing w:val="-10"/>
          <w:sz w:val="24"/>
        </w:rPr>
        <w:t> </w:t>
      </w:r>
      <w:r>
        <w:rPr>
          <w:sz w:val="24"/>
        </w:rPr>
        <w:t>-</w:t>
      </w:r>
      <w:r>
        <w:rPr>
          <w:spacing w:val="80"/>
          <w:sz w:val="24"/>
        </w:rPr>
        <w:t> </w:t>
      </w:r>
      <w:r>
        <w:rPr>
          <w:sz w:val="22"/>
        </w:rPr>
        <w:t>that is, for all integers.</w:t>
      </w:r>
      <w:r>
        <w:rPr>
          <w:spacing w:val="26"/>
          <w:sz w:val="22"/>
        </w:rPr>
        <w:t> </w:t>
      </w:r>
      <w:r>
        <w:rPr>
          <w:sz w:val="22"/>
        </w:rPr>
        <w:t>Hence,</w:t>
      </w:r>
      <w:r>
        <w:rPr>
          <w:spacing w:val="27"/>
          <w:sz w:val="22"/>
        </w:rPr>
        <w:t> </w:t>
      </w:r>
      <w:r>
        <w:rPr>
          <w:sz w:val="22"/>
        </w:rPr>
        <w:t>we</w:t>
      </w:r>
      <w:r>
        <w:rPr>
          <w:spacing w:val="26"/>
          <w:sz w:val="22"/>
        </w:rPr>
        <w:t> </w:t>
      </w:r>
      <w:r>
        <w:rPr>
          <w:sz w:val="22"/>
        </w:rPr>
        <w:t>have found</w:t>
      </w:r>
      <w:r>
        <w:rPr>
          <w:spacing w:val="24"/>
          <w:sz w:val="22"/>
        </w:rPr>
        <w:t> </w:t>
      </w:r>
      <w:r>
        <w:rPr>
          <w:sz w:val="22"/>
        </w:rPr>
        <w:t>a</w:t>
      </w:r>
      <w:r>
        <w:rPr>
          <w:spacing w:val="27"/>
          <w:sz w:val="22"/>
        </w:rPr>
        <w:t> </w:t>
      </w:r>
      <w:r>
        <w:rPr>
          <w:sz w:val="22"/>
        </w:rPr>
        <w:t>real</w:t>
      </w:r>
      <w:r>
        <w:rPr>
          <w:spacing w:val="24"/>
          <w:sz w:val="22"/>
        </w:rPr>
        <w:t> </w:t>
      </w:r>
      <w:r>
        <w:rPr>
          <w:sz w:val="22"/>
        </w:rPr>
        <w:t>number that</w:t>
      </w:r>
      <w:r>
        <w:rPr>
          <w:spacing w:val="31"/>
          <w:sz w:val="22"/>
        </w:rPr>
        <w:t> </w:t>
      </w:r>
      <w:r>
        <w:rPr>
          <w:sz w:val="22"/>
        </w:rPr>
        <w:t>cannot</w:t>
      </w:r>
      <w:r>
        <w:rPr>
          <w:spacing w:val="37"/>
          <w:sz w:val="22"/>
        </w:rPr>
        <w:t> </w:t>
      </w:r>
      <w:r>
        <w:rPr>
          <w:sz w:val="22"/>
        </w:rPr>
        <w:t>appear</w:t>
      </w:r>
      <w:r>
        <w:rPr>
          <w:spacing w:val="37"/>
          <w:sz w:val="22"/>
        </w:rPr>
        <w:t> </w:t>
      </w:r>
      <w:r>
        <w:rPr>
          <w:sz w:val="22"/>
        </w:rPr>
        <w:t>on</w:t>
      </w:r>
      <w:r>
        <w:rPr>
          <w:spacing w:val="33"/>
          <w:sz w:val="22"/>
        </w:rPr>
        <w:t> </w:t>
      </w:r>
      <w:r>
        <w:rPr>
          <w:sz w:val="22"/>
        </w:rPr>
        <w:t>our</w:t>
      </w:r>
      <w:r>
        <w:rPr>
          <w:spacing w:val="28"/>
          <w:sz w:val="22"/>
        </w:rPr>
        <w:t> </w:t>
      </w:r>
      <w:r>
        <w:rPr>
          <w:sz w:val="22"/>
        </w:rPr>
        <w:t>list.</w:t>
      </w:r>
      <w:r>
        <w:rPr>
          <w:spacing w:val="17"/>
          <w:sz w:val="22"/>
        </w:rPr>
        <w:t> </w:t>
      </w:r>
      <w:r>
        <w:rPr>
          <w:sz w:val="22"/>
        </w:rPr>
        <w:t>So</w:t>
      </w:r>
      <w:r>
        <w:rPr>
          <w:spacing w:val="19"/>
          <w:sz w:val="22"/>
        </w:rPr>
        <w:t> </w:t>
      </w:r>
      <w:r>
        <w:rPr>
          <w:sz w:val="22"/>
        </w:rPr>
        <w:t>by</w:t>
      </w:r>
      <w:r>
        <w:rPr>
          <w:spacing w:val="38"/>
          <w:sz w:val="22"/>
        </w:rPr>
        <w:t> </w:t>
      </w:r>
      <w:r>
        <w:rPr>
          <w:position w:val="10"/>
          <w:sz w:val="8"/>
        </w:rPr>
        <w:t>11</w:t>
      </w:r>
      <w:r>
        <w:rPr>
          <w:sz w:val="22"/>
        </w:rPr>
        <w:t>diagonalization</w:t>
      </w:r>
      <w:r>
        <w:rPr>
          <w:position w:val="10"/>
          <w:sz w:val="8"/>
        </w:rPr>
        <w:t>11</w:t>
      </w:r>
      <w:r>
        <w:rPr>
          <w:spacing w:val="59"/>
          <w:position w:val="10"/>
          <w:sz w:val="8"/>
        </w:rPr>
        <w:t> </w:t>
      </w:r>
      <w:r>
        <w:rPr>
          <w:sz w:val="22"/>
        </w:rPr>
        <w:t>as</w:t>
      </w:r>
      <w:r>
        <w:rPr>
          <w:spacing w:val="26"/>
          <w:sz w:val="22"/>
        </w:rPr>
        <w:t> </w:t>
      </w:r>
      <w:r>
        <w:rPr>
          <w:sz w:val="22"/>
        </w:rPr>
        <w:t>it</w:t>
      </w:r>
      <w:r>
        <w:rPr>
          <w:spacing w:val="23"/>
          <w:sz w:val="22"/>
        </w:rPr>
        <w:t> </w:t>
      </w:r>
      <w:r>
        <w:rPr>
          <w:sz w:val="22"/>
        </w:rPr>
        <w:t>is</w:t>
      </w:r>
      <w:r>
        <w:rPr>
          <w:spacing w:val="23"/>
          <w:sz w:val="22"/>
        </w:rPr>
        <w:t> </w:t>
      </w:r>
      <w:r>
        <w:rPr>
          <w:sz w:val="22"/>
        </w:rPr>
        <w:t>called</w:t>
      </w:r>
      <w:r>
        <w:rPr>
          <w:spacing w:val="40"/>
          <w:sz w:val="22"/>
        </w:rPr>
        <w:t> </w:t>
      </w:r>
      <w:r>
        <w:rPr>
          <w:sz w:val="22"/>
        </w:rPr>
        <w:t>(referring to</w:t>
      </w:r>
      <w:r>
        <w:rPr>
          <w:spacing w:val="-4"/>
          <w:sz w:val="22"/>
        </w:rPr>
        <w:t> </w:t>
      </w:r>
      <w:r>
        <w:rPr>
          <w:sz w:val="22"/>
        </w:rPr>
        <w:t>the "diagonal" line we can draw through all of the underlined numbers above) we</w:t>
      </w:r>
      <w:r>
        <w:rPr>
          <w:spacing w:val="40"/>
          <w:sz w:val="22"/>
        </w:rPr>
        <w:t> </w:t>
      </w:r>
      <w:r>
        <w:rPr>
          <w:sz w:val="22"/>
        </w:rPr>
        <w:t>have</w:t>
      </w:r>
      <w:r>
        <w:rPr>
          <w:spacing w:val="40"/>
          <w:sz w:val="22"/>
        </w:rPr>
        <w:t> </w:t>
      </w:r>
      <w:r>
        <w:rPr>
          <w:sz w:val="22"/>
        </w:rPr>
        <w:t>shown</w:t>
      </w:r>
      <w:r>
        <w:rPr>
          <w:spacing w:val="40"/>
          <w:sz w:val="22"/>
        </w:rPr>
        <w:t> </w:t>
      </w:r>
      <w:r>
        <w:rPr>
          <w:sz w:val="22"/>
        </w:rPr>
        <w:t>that</w:t>
      </w:r>
      <w:r>
        <w:rPr>
          <w:spacing w:val="40"/>
          <w:sz w:val="22"/>
        </w:rPr>
        <w:t> </w:t>
      </w:r>
      <w:r>
        <w:rPr>
          <w:sz w:val="22"/>
        </w:rPr>
        <w:t>the</w:t>
      </w:r>
      <w:r>
        <w:rPr>
          <w:spacing w:val="40"/>
          <w:sz w:val="22"/>
        </w:rPr>
        <w:t> </w:t>
      </w:r>
      <w:r>
        <w:rPr>
          <w:sz w:val="22"/>
        </w:rPr>
        <w:t>real</w:t>
      </w:r>
      <w:r>
        <w:rPr>
          <w:spacing w:val="40"/>
          <w:sz w:val="22"/>
        </w:rPr>
        <w:t> </w:t>
      </w:r>
      <w:r>
        <w:rPr>
          <w:sz w:val="22"/>
        </w:rPr>
        <w:t>numbers</w:t>
      </w:r>
      <w:r>
        <w:rPr>
          <w:spacing w:val="38"/>
          <w:sz w:val="22"/>
        </w:rPr>
        <w:t> </w:t>
      </w:r>
      <w:r>
        <w:rPr>
          <w:sz w:val="22"/>
        </w:rPr>
        <w:t>are</w:t>
      </w:r>
      <w:r>
        <w:rPr>
          <w:spacing w:val="40"/>
          <w:sz w:val="22"/>
        </w:rPr>
        <w:t> </w:t>
      </w:r>
      <w:r>
        <w:rPr>
          <w:sz w:val="22"/>
        </w:rPr>
        <w:t>not</w:t>
      </w:r>
      <w:r>
        <w:rPr>
          <w:spacing w:val="40"/>
          <w:sz w:val="22"/>
        </w:rPr>
        <w:t> </w:t>
      </w:r>
      <w:r>
        <w:rPr>
          <w:sz w:val="22"/>
        </w:rPr>
        <w:t>countable.</w:t>
      </w:r>
    </w:p>
    <w:p>
      <w:pPr>
        <w:spacing w:line="242" w:lineRule="auto" w:before="250"/>
        <w:ind w:left="138" w:right="188" w:firstLine="579"/>
        <w:jc w:val="both"/>
        <w:rPr>
          <w:sz w:val="22"/>
        </w:rPr>
      </w:pPr>
      <w:r>
        <w:rPr>
          <w:sz w:val="22"/>
        </w:rPr>
        <w:t>Turing machines, however, </w:t>
      </w:r>
      <w:r>
        <w:rPr>
          <w:i/>
          <w:sz w:val="22"/>
        </w:rPr>
        <w:t>are </w:t>
      </w:r>
      <w:r>
        <w:rPr>
          <w:sz w:val="22"/>
        </w:rPr>
        <w:t>countable. To see this, consider the tape description </w:t>
      </w:r>
      <w:r>
        <w:rPr>
          <w:i/>
          <w:sz w:val="22"/>
        </w:rPr>
        <w:t>dT </w:t>
      </w:r>
      <w:r>
        <w:rPr>
          <w:sz w:val="22"/>
        </w:rPr>
        <w:t>of a machine </w:t>
      </w:r>
      <w:r>
        <w:rPr>
          <w:rFonts w:ascii="Arial"/>
          <w:b/>
          <w:sz w:val="22"/>
        </w:rPr>
        <w:t>T. </w:t>
      </w:r>
      <w:r>
        <w:rPr>
          <w:sz w:val="22"/>
        </w:rPr>
        <w:t>We can consider this to be a string of binary symbols unique to the machine if we ignore the spacings between quintuple listings. The resulting binary number serves to</w:t>
      </w:r>
      <w:r>
        <w:rPr>
          <w:spacing w:val="-8"/>
          <w:sz w:val="22"/>
        </w:rPr>
        <w:t> </w:t>
      </w:r>
      <w:r>
        <w:rPr>
          <w:sz w:val="22"/>
        </w:rPr>
        <w:t>uniquely label the machine by an element</w:t>
      </w:r>
      <w:r>
        <w:rPr>
          <w:spacing w:val="32"/>
          <w:sz w:val="22"/>
        </w:rPr>
        <w:t> </w:t>
      </w:r>
      <w:r>
        <w:rPr>
          <w:sz w:val="22"/>
        </w:rPr>
        <w:t>of</w:t>
      </w:r>
      <w:r>
        <w:rPr>
          <w:spacing w:val="23"/>
          <w:sz w:val="22"/>
        </w:rPr>
        <w:t> </w:t>
      </w:r>
      <w:r>
        <w:rPr>
          <w:sz w:val="22"/>
        </w:rPr>
        <w:t>the set of</w:t>
      </w:r>
      <w:r>
        <w:rPr>
          <w:spacing w:val="23"/>
          <w:sz w:val="22"/>
        </w:rPr>
        <w:t> </w:t>
      </w:r>
      <w:r>
        <w:rPr>
          <w:sz w:val="22"/>
        </w:rPr>
        <w:t>integers.</w:t>
      </w:r>
      <w:r>
        <w:rPr>
          <w:spacing w:val="21"/>
          <w:sz w:val="22"/>
        </w:rPr>
        <w:t> </w:t>
      </w:r>
      <w:r>
        <w:rPr>
          <w:sz w:val="22"/>
        </w:rPr>
        <w:t>On the other</w:t>
      </w:r>
      <w:r>
        <w:rPr>
          <w:spacing w:val="23"/>
          <w:sz w:val="22"/>
        </w:rPr>
        <w:t> </w:t>
      </w:r>
      <w:r>
        <w:rPr>
          <w:sz w:val="22"/>
        </w:rPr>
        <w:t>hand, if</w:t>
      </w:r>
      <w:r>
        <w:rPr>
          <w:spacing w:val="27"/>
          <w:sz w:val="22"/>
        </w:rPr>
        <w:t> </w:t>
      </w:r>
      <w:r>
        <w:rPr>
          <w:sz w:val="22"/>
        </w:rPr>
        <w:t>we define</w:t>
      </w:r>
      <w:r>
        <w:rPr>
          <w:spacing w:val="19"/>
          <w:sz w:val="22"/>
        </w:rPr>
        <w:t> </w:t>
      </w:r>
      <w:r>
        <w:rPr>
          <w:sz w:val="22"/>
        </w:rPr>
        <w:t>a function</w:t>
      </w:r>
      <w:r>
        <w:rPr>
          <w:spacing w:val="27"/>
          <w:sz w:val="22"/>
        </w:rPr>
        <w:t> </w:t>
      </w:r>
      <w:r>
        <w:rPr>
          <w:i/>
          <w:sz w:val="22"/>
        </w:rPr>
        <w:t>fin) </w:t>
      </w:r>
      <w:r>
        <w:rPr>
          <w:sz w:val="22"/>
        </w:rPr>
        <w:t>to be</w:t>
      </w:r>
      <w:r>
        <w:rPr>
          <w:spacing w:val="21"/>
          <w:sz w:val="22"/>
        </w:rPr>
        <w:t> </w:t>
      </w:r>
      <w:r>
        <w:rPr>
          <w:sz w:val="22"/>
        </w:rPr>
        <w:t>1 if</w:t>
      </w:r>
      <w:r>
        <w:rPr>
          <w:spacing w:val="25"/>
          <w:sz w:val="22"/>
        </w:rPr>
        <w:t> </w:t>
      </w:r>
      <w:r>
        <w:rPr>
          <w:sz w:val="22"/>
        </w:rPr>
        <w:t>the</w:t>
      </w:r>
      <w:r>
        <w:rPr>
          <w:spacing w:val="16"/>
          <w:sz w:val="22"/>
        </w:rPr>
        <w:t> </w:t>
      </w:r>
      <w:r>
        <w:rPr>
          <w:i/>
          <w:sz w:val="22"/>
        </w:rPr>
        <w:t>nth </w:t>
      </w:r>
      <w:r>
        <w:rPr>
          <w:sz w:val="22"/>
        </w:rPr>
        <w:t>Turing</w:t>
      </w:r>
      <w:r>
        <w:rPr>
          <w:spacing w:val="23"/>
          <w:sz w:val="22"/>
        </w:rPr>
        <w:t> </w:t>
      </w:r>
      <w:r>
        <w:rPr>
          <w:sz w:val="22"/>
        </w:rPr>
        <w:t>machine</w:t>
      </w:r>
      <w:r>
        <w:rPr>
          <w:spacing w:val="36"/>
          <w:sz w:val="22"/>
        </w:rPr>
        <w:t> </w:t>
      </w:r>
      <w:r>
        <w:rPr>
          <w:sz w:val="22"/>
        </w:rPr>
        <w:t>halts</w:t>
      </w:r>
      <w:r>
        <w:rPr>
          <w:spacing w:val="17"/>
          <w:sz w:val="22"/>
        </w:rPr>
        <w:t> </w:t>
      </w:r>
      <w:r>
        <w:rPr>
          <w:sz w:val="22"/>
        </w:rPr>
        <w:t>and </w:t>
      </w:r>
      <w:r>
        <w:rPr>
          <w:rFonts w:ascii="Arial"/>
          <w:sz w:val="21"/>
        </w:rPr>
        <w:t>O </w:t>
      </w:r>
      <w:r>
        <w:rPr>
          <w:sz w:val="22"/>
        </w:rPr>
        <w:t>otherwise,</w:t>
      </w:r>
      <w:r>
        <w:rPr>
          <w:spacing w:val="29"/>
          <w:sz w:val="22"/>
        </w:rPr>
        <w:t> </w:t>
      </w:r>
      <w:r>
        <w:rPr>
          <w:sz w:val="22"/>
        </w:rPr>
        <w:t>then</w:t>
      </w:r>
      <w:r>
        <w:rPr>
          <w:spacing w:val="20"/>
          <w:sz w:val="22"/>
        </w:rPr>
        <w:t> </w:t>
      </w:r>
      <w:r>
        <w:rPr>
          <w:sz w:val="22"/>
        </w:rPr>
        <w:t>clearly</w:t>
      </w:r>
      <w:r>
        <w:rPr>
          <w:spacing w:val="25"/>
          <w:sz w:val="22"/>
        </w:rPr>
        <w:t> </w:t>
      </w:r>
      <w:r>
        <w:rPr>
          <w:sz w:val="22"/>
        </w:rPr>
        <w:t>this</w:t>
      </w:r>
      <w:r>
        <w:rPr>
          <w:spacing w:val="20"/>
          <w:sz w:val="22"/>
        </w:rPr>
        <w:t> </w:t>
      </w:r>
      <w:r>
        <w:rPr>
          <w:sz w:val="22"/>
        </w:rPr>
        <w:t>function is not computable, as we have seen from the Halting Problem. There are many other examples.</w:t>
      </w:r>
    </w:p>
    <w:p>
      <w:pPr>
        <w:pStyle w:val="BodyText"/>
        <w:spacing w:before="14"/>
        <w:rPr>
          <w:sz w:val="22"/>
        </w:rPr>
      </w:pPr>
    </w:p>
    <w:p>
      <w:pPr>
        <w:spacing w:line="252" w:lineRule="auto" w:before="0"/>
        <w:ind w:left="139" w:right="192" w:firstLine="575"/>
        <w:jc w:val="both"/>
        <w:rPr>
          <w:sz w:val="22"/>
        </w:rPr>
      </w:pPr>
      <w:r>
        <w:rPr>
          <w:sz w:val="22"/>
        </w:rPr>
        <w:t>Let us return to the subject of effective procedures and make a few comments.</w:t>
      </w:r>
      <w:r>
        <w:rPr>
          <w:spacing w:val="76"/>
          <w:w w:val="150"/>
          <w:sz w:val="22"/>
        </w:rPr>
        <w:t> </w:t>
      </w:r>
      <w:r>
        <w:rPr>
          <w:sz w:val="22"/>
        </w:rPr>
        <w:t>Although</w:t>
      </w:r>
      <w:r>
        <w:rPr>
          <w:spacing w:val="31"/>
          <w:sz w:val="22"/>
        </w:rPr>
        <w:t>  </w:t>
      </w:r>
      <w:r>
        <w:rPr>
          <w:sz w:val="22"/>
        </w:rPr>
        <w:t>we</w:t>
      </w:r>
      <w:r>
        <w:rPr>
          <w:spacing w:val="73"/>
          <w:w w:val="150"/>
          <w:sz w:val="22"/>
        </w:rPr>
        <w:t> </w:t>
      </w:r>
      <w:r>
        <w:rPr>
          <w:sz w:val="22"/>
        </w:rPr>
        <w:t>have</w:t>
      </w:r>
      <w:r>
        <w:rPr>
          <w:spacing w:val="74"/>
          <w:w w:val="150"/>
          <w:sz w:val="22"/>
        </w:rPr>
        <w:t> </w:t>
      </w:r>
      <w:r>
        <w:rPr>
          <w:sz w:val="22"/>
        </w:rPr>
        <w:t>tended</w:t>
      </w:r>
      <w:r>
        <w:rPr>
          <w:spacing w:val="78"/>
          <w:w w:val="150"/>
          <w:sz w:val="22"/>
        </w:rPr>
        <w:t> </w:t>
      </w:r>
      <w:r>
        <w:rPr>
          <w:sz w:val="22"/>
        </w:rPr>
        <w:t>to</w:t>
      </w:r>
      <w:r>
        <w:rPr>
          <w:spacing w:val="61"/>
          <w:w w:val="150"/>
          <w:sz w:val="22"/>
        </w:rPr>
        <w:t> </w:t>
      </w:r>
      <w:r>
        <w:rPr>
          <w:sz w:val="22"/>
        </w:rPr>
        <w:t>portray</w:t>
      </w:r>
      <w:r>
        <w:rPr>
          <w:spacing w:val="26"/>
          <w:sz w:val="22"/>
        </w:rPr>
        <w:t>  </w:t>
      </w:r>
      <w:r>
        <w:rPr>
          <w:sz w:val="22"/>
        </w:rPr>
        <w:t>effective</w:t>
      </w:r>
      <w:r>
        <w:rPr>
          <w:spacing w:val="30"/>
          <w:sz w:val="22"/>
        </w:rPr>
        <w:t>  </w:t>
      </w:r>
      <w:r>
        <w:rPr>
          <w:sz w:val="22"/>
        </w:rPr>
        <w:t>procedures</w:t>
      </w:r>
      <w:r>
        <w:rPr>
          <w:spacing w:val="26"/>
          <w:sz w:val="22"/>
        </w:rPr>
        <w:t>  </w:t>
      </w:r>
      <w:r>
        <w:rPr>
          <w:spacing w:val="-5"/>
          <w:sz w:val="22"/>
        </w:rPr>
        <w:t>as</w:t>
      </w:r>
    </w:p>
    <w:p>
      <w:pPr>
        <w:spacing w:after="0" w:line="252" w:lineRule="auto"/>
        <w:jc w:val="both"/>
        <w:rPr>
          <w:sz w:val="22"/>
        </w:rPr>
        <w:sectPr>
          <w:type w:val="continuous"/>
          <w:pgSz w:w="8450" w:h="12230"/>
          <w:pgMar w:header="540" w:footer="0" w:top="1480" w:bottom="280" w:left="425" w:right="425"/>
        </w:sectPr>
      </w:pPr>
    </w:p>
    <w:p>
      <w:pPr>
        <w:pStyle w:val="BodyText"/>
        <w:spacing w:line="232" w:lineRule="auto" w:before="200"/>
        <w:ind w:left="148" w:right="167"/>
      </w:pPr>
      <w:r>
        <w:rPr/>
        <w:t>algorithms</w:t>
      </w:r>
      <w:r>
        <w:rPr>
          <w:spacing w:val="-15"/>
        </w:rPr>
        <w:t> </w:t>
      </w:r>
      <w:r>
        <w:rPr/>
        <w:t>that</w:t>
      </w:r>
      <w:r>
        <w:rPr>
          <w:spacing w:val="-14"/>
        </w:rPr>
        <w:t> </w:t>
      </w:r>
      <w:r>
        <w:rPr/>
        <w:t>enable</w:t>
      </w:r>
      <w:r>
        <w:rPr>
          <w:spacing w:val="-15"/>
        </w:rPr>
        <w:t> </w:t>
      </w:r>
      <w:r>
        <w:rPr/>
        <w:t>us</w:t>
      </w:r>
      <w:r>
        <w:rPr>
          <w:spacing w:val="-14"/>
        </w:rPr>
        <w:t> </w:t>
      </w:r>
      <w:r>
        <w:rPr/>
        <w:t>to</w:t>
      </w:r>
      <w:r>
        <w:rPr>
          <w:spacing w:val="-18"/>
        </w:rPr>
        <w:t> </w:t>
      </w:r>
      <w:r>
        <w:rPr/>
        <w:t>calculate</w:t>
      </w:r>
      <w:r>
        <w:rPr>
          <w:spacing w:val="-14"/>
        </w:rPr>
        <w:t> </w:t>
      </w:r>
      <w:r>
        <w:rPr/>
        <w:t>things,</w:t>
      </w:r>
      <w:r>
        <w:rPr>
          <w:spacing w:val="-15"/>
        </w:rPr>
        <w:t> </w:t>
      </w:r>
      <w:r>
        <w:rPr/>
        <w:t>in</w:t>
      </w:r>
      <w:r>
        <w:rPr>
          <w:spacing w:val="-14"/>
        </w:rPr>
        <w:t> </w:t>
      </w:r>
      <w:r>
        <w:rPr/>
        <w:t>reality</w:t>
      </w:r>
      <w:r>
        <w:rPr>
          <w:spacing w:val="-14"/>
        </w:rPr>
        <w:t> </w:t>
      </w:r>
      <w:r>
        <w:rPr/>
        <w:t>many</w:t>
      </w:r>
      <w:r>
        <w:rPr>
          <w:spacing w:val="-15"/>
        </w:rPr>
        <w:t> </w:t>
      </w:r>
      <w:r>
        <w:rPr/>
        <w:t>such</w:t>
      </w:r>
      <w:r>
        <w:rPr>
          <w:spacing w:val="-14"/>
        </w:rPr>
        <w:t> </w:t>
      </w:r>
      <w:r>
        <w:rPr/>
        <w:t>procedures</w:t>
      </w:r>
      <w:r>
        <w:rPr>
          <w:spacing w:val="-15"/>
        </w:rPr>
        <w:t> </w:t>
      </w:r>
      <w:r>
        <w:rPr/>
        <w:t>are of</w:t>
      </w:r>
      <w:r>
        <w:rPr>
          <w:spacing w:val="-12"/>
        </w:rPr>
        <w:t> </w:t>
      </w:r>
      <w:r>
        <w:rPr/>
        <w:t>little</w:t>
      </w:r>
      <w:r>
        <w:rPr>
          <w:spacing w:val="-5"/>
        </w:rPr>
        <w:t> </w:t>
      </w:r>
      <w:r>
        <w:rPr/>
        <w:t>practical use</w:t>
      </w:r>
      <w:r>
        <w:rPr>
          <w:spacing w:val="-15"/>
        </w:rPr>
        <w:t> </w:t>
      </w:r>
      <w:r>
        <w:rPr/>
        <w:t>-</w:t>
      </w:r>
      <w:r>
        <w:rPr>
          <w:spacing w:val="65"/>
        </w:rPr>
        <w:t> </w:t>
      </w:r>
      <w:r>
        <w:rPr/>
        <w:t>they</w:t>
      </w:r>
      <w:r>
        <w:rPr>
          <w:spacing w:val="-9"/>
        </w:rPr>
        <w:t> </w:t>
      </w:r>
      <w:r>
        <w:rPr/>
        <w:t>might</w:t>
      </w:r>
      <w:r>
        <w:rPr>
          <w:spacing w:val="-6"/>
        </w:rPr>
        <w:t> </w:t>
      </w:r>
      <w:r>
        <w:rPr/>
        <w:t>require</w:t>
      </w:r>
      <w:r>
        <w:rPr>
          <w:spacing w:val="-10"/>
        </w:rPr>
        <w:t> </w:t>
      </w:r>
      <w:r>
        <w:rPr/>
        <w:t>too</w:t>
      </w:r>
      <w:r>
        <w:rPr>
          <w:spacing w:val="-14"/>
        </w:rPr>
        <w:t> </w:t>
      </w:r>
      <w:r>
        <w:rPr/>
        <w:t>much</w:t>
      </w:r>
      <w:r>
        <w:rPr>
          <w:spacing w:val="-2"/>
        </w:rPr>
        <w:t> </w:t>
      </w:r>
      <w:r>
        <w:rPr/>
        <w:t>tape</w:t>
      </w:r>
      <w:r>
        <w:rPr>
          <w:spacing w:val="-14"/>
        </w:rPr>
        <w:t> </w:t>
      </w:r>
      <w:r>
        <w:rPr/>
        <w:t>for</w:t>
      </w:r>
      <w:r>
        <w:rPr>
          <w:spacing w:val="-12"/>
        </w:rPr>
        <w:t> </w:t>
      </w:r>
      <w:r>
        <w:rPr/>
        <w:t>their</w:t>
      </w:r>
      <w:r>
        <w:rPr>
          <w:spacing w:val="-10"/>
        </w:rPr>
        <w:t> </w:t>
      </w:r>
      <w:r>
        <w:rPr/>
        <w:t>execution,</w:t>
      </w:r>
      <w:r>
        <w:rPr>
          <w:spacing w:val="-6"/>
        </w:rPr>
        <w:t> </w:t>
      </w:r>
      <w:r>
        <w:rPr/>
        <w:t>for example,</w:t>
      </w:r>
      <w:r>
        <w:rPr>
          <w:spacing w:val="16"/>
        </w:rPr>
        <w:t> </w:t>
      </w:r>
      <w:r>
        <w:rPr/>
        <w:t>or some other extravagant</w:t>
      </w:r>
      <w:r>
        <w:rPr>
          <w:spacing w:val="18"/>
        </w:rPr>
        <w:t> </w:t>
      </w:r>
      <w:r>
        <w:rPr/>
        <w:t>use of resources.</w:t>
      </w:r>
      <w:r>
        <w:rPr>
          <w:spacing w:val="15"/>
        </w:rPr>
        <w:t> </w:t>
      </w:r>
      <w:r>
        <w:rPr/>
        <w:t>A procedure</w:t>
      </w:r>
      <w:r>
        <w:rPr>
          <w:spacing w:val="15"/>
        </w:rPr>
        <w:t> </w:t>
      </w:r>
      <w:r>
        <w:rPr/>
        <w:t>might</w:t>
      </w:r>
      <w:r>
        <w:rPr>
          <w:spacing w:val="11"/>
        </w:rPr>
        <w:t> </w:t>
      </w:r>
      <w:r>
        <w:rPr/>
        <w:t>take the</w:t>
      </w:r>
      <w:r>
        <w:rPr>
          <w:spacing w:val="38"/>
        </w:rPr>
        <w:t> </w:t>
      </w:r>
      <w:r>
        <w:rPr/>
        <w:t>age</w:t>
      </w:r>
      <w:r>
        <w:rPr>
          <w:spacing w:val="39"/>
        </w:rPr>
        <w:t> </w:t>
      </w:r>
      <w:r>
        <w:rPr/>
        <w:t>of</w:t>
      </w:r>
      <w:r>
        <w:rPr>
          <w:spacing w:val="40"/>
        </w:rPr>
        <w:t> </w:t>
      </w:r>
      <w:r>
        <w:rPr/>
        <w:t>the</w:t>
      </w:r>
      <w:r>
        <w:rPr>
          <w:spacing w:val="36"/>
        </w:rPr>
        <w:t> </w:t>
      </w:r>
      <w:r>
        <w:rPr/>
        <w:t>Universe</w:t>
      </w:r>
      <w:r>
        <w:rPr>
          <w:spacing w:val="40"/>
        </w:rPr>
        <w:t> </w:t>
      </w:r>
      <w:r>
        <w:rPr/>
        <w:t>to</w:t>
      </w:r>
      <w:r>
        <w:rPr>
          <w:spacing w:val="23"/>
        </w:rPr>
        <w:t> </w:t>
      </w:r>
      <w:r>
        <w:rPr/>
        <w:t>complete</w:t>
      </w:r>
      <w:r>
        <w:rPr>
          <w:spacing w:val="40"/>
        </w:rPr>
        <w:t> </w:t>
      </w:r>
      <w:r>
        <w:rPr/>
        <w:t>yet</w:t>
      </w:r>
      <w:r>
        <w:rPr>
          <w:spacing w:val="40"/>
        </w:rPr>
        <w:t> </w:t>
      </w:r>
      <w:r>
        <w:rPr/>
        <w:t>still</w:t>
      </w:r>
      <w:r>
        <w:rPr>
          <w:spacing w:val="40"/>
        </w:rPr>
        <w:t> </w:t>
      </w:r>
      <w:r>
        <w:rPr/>
        <w:t>be</w:t>
      </w:r>
      <w:r>
        <w:rPr>
          <w:spacing w:val="39"/>
        </w:rPr>
        <w:t> </w:t>
      </w:r>
      <w:r>
        <w:rPr/>
        <w:t>technically</w:t>
      </w:r>
      <w:r>
        <w:rPr>
          <w:spacing w:val="40"/>
        </w:rPr>
        <w:t> </w:t>
      </w:r>
      <w:r>
        <w:rPr/>
        <w:t>"effective".</w:t>
      </w:r>
      <w:r>
        <w:rPr>
          <w:spacing w:val="40"/>
        </w:rPr>
        <w:t> </w:t>
      </w:r>
      <w:r>
        <w:rPr/>
        <w:t>In practice</w:t>
      </w:r>
      <w:r>
        <w:rPr>
          <w:spacing w:val="19"/>
        </w:rPr>
        <w:t> </w:t>
      </w:r>
      <w:r>
        <w:rPr/>
        <w:t>we want</w:t>
      </w:r>
      <w:r>
        <w:rPr>
          <w:spacing w:val="22"/>
        </w:rPr>
        <w:t> </w:t>
      </w:r>
      <w:r>
        <w:rPr/>
        <w:t>procedures</w:t>
      </w:r>
      <w:r>
        <w:rPr>
          <w:spacing w:val="24"/>
        </w:rPr>
        <w:t> </w:t>
      </w:r>
      <w:r>
        <w:rPr/>
        <w:t>that are not</w:t>
      </w:r>
      <w:r>
        <w:rPr>
          <w:spacing w:val="16"/>
        </w:rPr>
        <w:t> </w:t>
      </w:r>
      <w:r>
        <w:rPr/>
        <w:t>just</w:t>
      </w:r>
      <w:r>
        <w:rPr>
          <w:spacing w:val="16"/>
        </w:rPr>
        <w:t> </w:t>
      </w:r>
      <w:r>
        <w:rPr/>
        <w:t>effective</w:t>
      </w:r>
      <w:r>
        <w:rPr>
          <w:spacing w:val="15"/>
        </w:rPr>
        <w:t> </w:t>
      </w:r>
      <w:r>
        <w:rPr/>
        <w:t>but also efficient.</w:t>
      </w:r>
      <w:r>
        <w:rPr>
          <w:spacing w:val="20"/>
        </w:rPr>
        <w:t> </w:t>
      </w:r>
      <w:r>
        <w:rPr/>
        <w:t>The word</w:t>
      </w:r>
      <w:r>
        <w:rPr>
          <w:spacing w:val="24"/>
        </w:rPr>
        <w:t> </w:t>
      </w:r>
      <w:r>
        <w:rPr/>
        <w:t>"efficient",</w:t>
      </w:r>
      <w:r>
        <w:rPr>
          <w:spacing w:val="26"/>
        </w:rPr>
        <w:t> </w:t>
      </w:r>
      <w:r>
        <w:rPr/>
        <w:t>of</w:t>
      </w:r>
      <w:r>
        <w:rPr>
          <w:spacing w:val="26"/>
        </w:rPr>
        <w:t> </w:t>
      </w:r>
      <w:r>
        <w:rPr/>
        <w:t>course,</w:t>
      </w:r>
      <w:r>
        <w:rPr>
          <w:spacing w:val="22"/>
        </w:rPr>
        <w:t> </w:t>
      </w:r>
      <w:r>
        <w:rPr/>
        <w:t>is not easy</w:t>
      </w:r>
      <w:r>
        <w:rPr>
          <w:spacing w:val="24"/>
        </w:rPr>
        <w:t> </w:t>
      </w:r>
      <w:r>
        <w:rPr/>
        <w:t>to define</w:t>
      </w:r>
      <w:r>
        <w:rPr>
          <w:spacing w:val="29"/>
        </w:rPr>
        <w:t> </w:t>
      </w:r>
      <w:r>
        <w:rPr/>
        <w:t>precisely</w:t>
      </w:r>
      <w:r>
        <w:rPr>
          <w:spacing w:val="26"/>
        </w:rPr>
        <w:t> </w:t>
      </w:r>
      <w:r>
        <w:rPr/>
        <w:t>and so we end</w:t>
      </w:r>
      <w:r>
        <w:rPr>
          <w:spacing w:val="22"/>
        </w:rPr>
        <w:t> </w:t>
      </w:r>
      <w:r>
        <w:rPr/>
        <w:t>up leaving the</w:t>
      </w:r>
      <w:r>
        <w:rPr>
          <w:spacing w:val="-5"/>
        </w:rPr>
        <w:t> </w:t>
      </w:r>
      <w:r>
        <w:rPr/>
        <w:t>clean and unambiguous</w:t>
      </w:r>
      <w:r>
        <w:rPr>
          <w:spacing w:val="14"/>
        </w:rPr>
        <w:t> </w:t>
      </w:r>
      <w:r>
        <w:rPr/>
        <w:t>world of</w:t>
      </w:r>
      <w:r>
        <w:rPr>
          <w:spacing w:val="-1"/>
        </w:rPr>
        <w:t> </w:t>
      </w:r>
      <w:r>
        <w:rPr/>
        <w:t>logic and</w:t>
      </w:r>
      <w:r>
        <w:rPr>
          <w:spacing w:val="-2"/>
        </w:rPr>
        <w:t> </w:t>
      </w:r>
      <w:r>
        <w:rPr/>
        <w:t>entering that</w:t>
      </w:r>
      <w:r>
        <w:rPr>
          <w:spacing w:val="-5"/>
        </w:rPr>
        <w:t> </w:t>
      </w:r>
      <w:r>
        <w:rPr/>
        <w:t>of the</w:t>
      </w:r>
      <w:r>
        <w:rPr>
          <w:spacing w:val="-4"/>
        </w:rPr>
        <w:t> </w:t>
      </w:r>
      <w:r>
        <w:rPr/>
        <w:t>real world</w:t>
      </w:r>
      <w:r>
        <w:rPr>
          <w:spacing w:val="37"/>
        </w:rPr>
        <w:t> </w:t>
      </w:r>
      <w:r>
        <w:rPr/>
        <w:t>of</w:t>
      </w:r>
      <w:r>
        <w:rPr>
          <w:spacing w:val="40"/>
        </w:rPr>
        <w:t> </w:t>
      </w:r>
      <w:r>
        <w:rPr/>
        <w:t>the</w:t>
      </w:r>
      <w:r>
        <w:rPr>
          <w:spacing w:val="27"/>
        </w:rPr>
        <w:t> </w:t>
      </w:r>
      <w:r>
        <w:rPr/>
        <w:t>comparatively</w:t>
      </w:r>
      <w:r>
        <w:rPr>
          <w:spacing w:val="40"/>
        </w:rPr>
        <w:t> </w:t>
      </w:r>
      <w:r>
        <w:rPr/>
        <w:t>dirty</w:t>
      </w:r>
      <w:r>
        <w:rPr>
          <w:spacing w:val="40"/>
        </w:rPr>
        <w:t> </w:t>
      </w:r>
      <w:r>
        <w:rPr/>
        <w:t>and</w:t>
      </w:r>
      <w:r>
        <w:rPr>
          <w:spacing w:val="32"/>
        </w:rPr>
        <w:t> </w:t>
      </w:r>
      <w:r>
        <w:rPr/>
        <w:t>vague</w:t>
      </w:r>
      <w:r>
        <w:rPr>
          <w:spacing w:val="25"/>
        </w:rPr>
        <w:t> </w:t>
      </w:r>
      <w:r>
        <w:rPr/>
        <w:t>-</w:t>
      </w:r>
      <w:r>
        <w:rPr>
          <w:spacing w:val="80"/>
        </w:rPr>
        <w:t> </w:t>
      </w:r>
      <w:r>
        <w:rPr/>
        <w:t>or</w:t>
      </w:r>
      <w:r>
        <w:rPr>
          <w:spacing w:val="29"/>
        </w:rPr>
        <w:t> </w:t>
      </w:r>
      <w:r>
        <w:rPr/>
        <w:t>exciting</w:t>
      </w:r>
      <w:r>
        <w:rPr>
          <w:spacing w:val="38"/>
        </w:rPr>
        <w:t> </w:t>
      </w:r>
      <w:r>
        <w:rPr/>
        <w:t>and</w:t>
      </w:r>
      <w:r>
        <w:rPr>
          <w:spacing w:val="31"/>
        </w:rPr>
        <w:t> </w:t>
      </w:r>
      <w:r>
        <w:rPr/>
        <w:t>interesting</w:t>
      </w:r>
      <w:r>
        <w:rPr>
          <w:spacing w:val="38"/>
        </w:rPr>
        <w:t> </w:t>
      </w:r>
      <w:r>
        <w:rPr/>
        <w:t>- depending</w:t>
      </w:r>
      <w:r>
        <w:rPr>
          <w:spacing w:val="8"/>
        </w:rPr>
        <w:t> </w:t>
      </w:r>
      <w:r>
        <w:rPr/>
        <w:t>on your viewpoint! Many problems in</w:t>
      </w:r>
      <w:r>
        <w:rPr>
          <w:spacing w:val="-1"/>
        </w:rPr>
        <w:t> </w:t>
      </w:r>
      <w:r>
        <w:rPr/>
        <w:t>"artificial intelligence",</w:t>
      </w:r>
      <w:r>
        <w:rPr>
          <w:spacing w:val="-5"/>
        </w:rPr>
        <w:t> </w:t>
      </w:r>
      <w:r>
        <w:rPr/>
        <w:t>such as</w:t>
      </w:r>
      <w:r>
        <w:rPr>
          <w:spacing w:val="-4"/>
        </w:rPr>
        <w:t> </w:t>
      </w:r>
      <w:r>
        <w:rPr/>
        <w:t>face</w:t>
      </w:r>
      <w:r>
        <w:rPr>
          <w:spacing w:val="-3"/>
        </w:rPr>
        <w:t> </w:t>
      </w:r>
      <w:r>
        <w:rPr/>
        <w:t>recognition, involve effective procedures</w:t>
      </w:r>
      <w:r>
        <w:rPr>
          <w:spacing w:val="13"/>
        </w:rPr>
        <w:t> </w:t>
      </w:r>
      <w:r>
        <w:rPr/>
        <w:t>that</w:t>
      </w:r>
      <w:r>
        <w:rPr>
          <w:spacing w:val="-1"/>
        </w:rPr>
        <w:t> </w:t>
      </w:r>
      <w:r>
        <w:rPr/>
        <w:t>are</w:t>
      </w:r>
      <w:r>
        <w:rPr>
          <w:spacing w:val="-3"/>
        </w:rPr>
        <w:t> </w:t>
      </w:r>
      <w:r>
        <w:rPr/>
        <w:t>not</w:t>
      </w:r>
      <w:r>
        <w:rPr>
          <w:spacing w:val="-3"/>
        </w:rPr>
        <w:t> </w:t>
      </w:r>
      <w:r>
        <w:rPr/>
        <w:t>efficient</w:t>
      </w:r>
      <w:r>
        <w:rPr>
          <w:spacing w:val="-3"/>
        </w:rPr>
        <w:t> </w:t>
      </w:r>
      <w:r>
        <w:rPr/>
        <w:t>-</w:t>
      </w:r>
      <w:r>
        <w:rPr>
          <w:spacing w:val="72"/>
        </w:rPr>
        <w:t> </w:t>
      </w:r>
      <w:r>
        <w:rPr/>
        <w:t>and</w:t>
      </w:r>
      <w:r>
        <w:rPr>
          <w:spacing w:val="-2"/>
        </w:rPr>
        <w:t> </w:t>
      </w:r>
      <w:r>
        <w:rPr/>
        <w:t>in some cases, they are not even very effective!</w:t>
      </w:r>
    </w:p>
    <w:p>
      <w:pPr>
        <w:pStyle w:val="BodyText"/>
        <w:spacing w:line="235" w:lineRule="auto" w:before="243"/>
        <w:ind w:left="158" w:right="172" w:firstLine="580"/>
        <w:jc w:val="both"/>
      </w:pPr>
      <w:r>
        <w:rPr/>
        <w:t>Sometimes we</w:t>
      </w:r>
      <w:r>
        <w:rPr>
          <w:spacing w:val="-15"/>
        </w:rPr>
        <w:t> </w:t>
      </w:r>
      <w:r>
        <w:rPr/>
        <w:t>do</w:t>
      </w:r>
      <w:r>
        <w:rPr>
          <w:spacing w:val="-14"/>
        </w:rPr>
        <w:t> </w:t>
      </w:r>
      <w:r>
        <w:rPr/>
        <w:t>not</w:t>
      </w:r>
      <w:r>
        <w:rPr>
          <w:spacing w:val="-9"/>
        </w:rPr>
        <w:t> </w:t>
      </w:r>
      <w:r>
        <w:rPr/>
        <w:t>strictly need</w:t>
      </w:r>
      <w:r>
        <w:rPr>
          <w:spacing w:val="-15"/>
        </w:rPr>
        <w:t> </w:t>
      </w:r>
      <w:r>
        <w:rPr/>
        <w:t>effective</w:t>
      </w:r>
      <w:r>
        <w:rPr>
          <w:spacing w:val="-4"/>
        </w:rPr>
        <w:t> </w:t>
      </w:r>
      <w:r>
        <w:rPr/>
        <w:t>procedures</w:t>
      </w:r>
      <w:r>
        <w:rPr>
          <w:spacing w:val="-2"/>
        </w:rPr>
        <w:t> </w:t>
      </w:r>
      <w:r>
        <w:rPr/>
        <w:t>at</w:t>
      </w:r>
      <w:r>
        <w:rPr>
          <w:spacing w:val="-14"/>
        </w:rPr>
        <w:t> </w:t>
      </w:r>
      <w:r>
        <w:rPr/>
        <w:t>all.</w:t>
      </w:r>
      <w:r>
        <w:rPr>
          <w:spacing w:val="-12"/>
        </w:rPr>
        <w:t> </w:t>
      </w:r>
      <w:r>
        <w:rPr/>
        <w:t>It</w:t>
      </w:r>
      <w:r>
        <w:rPr>
          <w:spacing w:val="-9"/>
        </w:rPr>
        <w:t> </w:t>
      </w:r>
      <w:r>
        <w:rPr/>
        <w:t>might</w:t>
      </w:r>
      <w:r>
        <w:rPr>
          <w:spacing w:val="-3"/>
        </w:rPr>
        <w:t> </w:t>
      </w:r>
      <w:r>
        <w:rPr/>
        <w:t>be the</w:t>
      </w:r>
      <w:r>
        <w:rPr>
          <w:spacing w:val="-6"/>
        </w:rPr>
        <w:t> </w:t>
      </w:r>
      <w:r>
        <w:rPr/>
        <w:t>case, for</w:t>
      </w:r>
      <w:r>
        <w:rPr>
          <w:spacing w:val="-7"/>
        </w:rPr>
        <w:t> </w:t>
      </w:r>
      <w:r>
        <w:rPr/>
        <w:t>example, that you can</w:t>
      </w:r>
      <w:r>
        <w:rPr>
          <w:spacing w:val="-3"/>
        </w:rPr>
        <w:t> </w:t>
      </w:r>
      <w:r>
        <w:rPr/>
        <w:t>ask</w:t>
      </w:r>
      <w:r>
        <w:rPr>
          <w:spacing w:val="-7"/>
        </w:rPr>
        <w:t> </w:t>
      </w:r>
      <w:r>
        <w:rPr/>
        <w:t>a</w:t>
      </w:r>
      <w:r>
        <w:rPr>
          <w:spacing w:val="-8"/>
        </w:rPr>
        <w:t> </w:t>
      </w:r>
      <w:r>
        <w:rPr/>
        <w:t>question and, while I</w:t>
      </w:r>
      <w:r>
        <w:rPr>
          <w:spacing w:val="-13"/>
        </w:rPr>
        <w:t> </w:t>
      </w:r>
      <w:r>
        <w:rPr/>
        <w:t>cannot give you a sure answer, I can answer it with a probability of correctness of (1 -</w:t>
      </w:r>
      <w:r>
        <w:rPr>
          <w:spacing w:val="40"/>
        </w:rPr>
        <w:t> </w:t>
      </w:r>
      <w:r>
        <w:rPr/>
        <w:t>10-</w:t>
      </w:r>
      <w:r>
        <w:rPr>
          <w:vertAlign w:val="superscript"/>
        </w:rPr>
        <w:t>20</w:t>
      </w:r>
      <w:r>
        <w:rPr>
          <w:sz w:val="13"/>
          <w:vertAlign w:val="baseline"/>
        </w:rPr>
        <w:t>).</w:t>
      </w:r>
      <w:r>
        <w:rPr>
          <w:spacing w:val="40"/>
          <w:sz w:val="13"/>
          <w:vertAlign w:val="baseline"/>
        </w:rPr>
        <w:t> </w:t>
      </w:r>
      <w:r>
        <w:rPr>
          <w:vertAlign w:val="baseline"/>
        </w:rPr>
        <w:t>You might be quite happy with such good odds. There is nothing particularly bad about uncertainty. An obvious, and rather uninteresting, example of this would be if you asked me whether a given number </w:t>
      </w:r>
      <w:r>
        <w:rPr>
          <w:rFonts w:ascii="Arial"/>
          <w:i/>
          <w:sz w:val="19"/>
          <w:vertAlign w:val="baseline"/>
        </w:rPr>
        <w:t>x </w:t>
      </w:r>
      <w:r>
        <w:rPr>
          <w:vertAlign w:val="baseline"/>
        </w:rPr>
        <w:t>was divisible by some other number </w:t>
      </w:r>
      <w:r>
        <w:rPr>
          <w:rFonts w:ascii="Arial"/>
          <w:i/>
          <w:sz w:val="19"/>
          <w:vertAlign w:val="baseline"/>
        </w:rPr>
        <w:t>y.</w:t>
      </w:r>
      <w:r>
        <w:rPr>
          <w:rFonts w:ascii="Arial"/>
          <w:i/>
          <w:spacing w:val="22"/>
          <w:sz w:val="19"/>
          <w:vertAlign w:val="baseline"/>
        </w:rPr>
        <w:t> </w:t>
      </w:r>
      <w:r>
        <w:rPr>
          <w:vertAlign w:val="baseline"/>
        </w:rPr>
        <w:t>I</w:t>
      </w:r>
      <w:r>
        <w:rPr>
          <w:spacing w:val="-12"/>
          <w:vertAlign w:val="baseline"/>
        </w:rPr>
        <w:t> </w:t>
      </w:r>
      <w:r>
        <w:rPr>
          <w:vertAlign w:val="baseline"/>
        </w:rPr>
        <w:t>could</w:t>
      </w:r>
      <w:r>
        <w:rPr>
          <w:spacing w:val="-1"/>
          <w:vertAlign w:val="baseline"/>
        </w:rPr>
        <w:t> </w:t>
      </w:r>
      <w:r>
        <w:rPr>
          <w:vertAlign w:val="baseline"/>
        </w:rPr>
        <w:t>simply say "no", and</w:t>
      </w:r>
      <w:r>
        <w:rPr>
          <w:spacing w:val="-4"/>
          <w:vertAlign w:val="baseline"/>
        </w:rPr>
        <w:t> </w:t>
      </w:r>
      <w:r>
        <w:rPr>
          <w:vertAlign w:val="baseline"/>
        </w:rPr>
        <w:t>if</w:t>
      </w:r>
      <w:r>
        <w:rPr>
          <w:spacing w:val="-3"/>
          <w:vertAlign w:val="baseline"/>
        </w:rPr>
        <w:t> </w:t>
      </w:r>
      <w:r>
        <w:rPr>
          <w:rFonts w:ascii="Arial"/>
          <w:i/>
          <w:sz w:val="19"/>
          <w:vertAlign w:val="baseline"/>
        </w:rPr>
        <w:t>y </w:t>
      </w:r>
      <w:r>
        <w:rPr>
          <w:vertAlign w:val="baseline"/>
        </w:rPr>
        <w:t>is</w:t>
      </w:r>
      <w:r>
        <w:rPr>
          <w:spacing w:val="-5"/>
          <w:vertAlign w:val="baseline"/>
        </w:rPr>
        <w:t> </w:t>
      </w:r>
      <w:r>
        <w:rPr>
          <w:vertAlign w:val="baseline"/>
        </w:rPr>
        <w:t>big</w:t>
      </w:r>
      <w:r>
        <w:rPr>
          <w:spacing w:val="-7"/>
          <w:vertAlign w:val="baseline"/>
        </w:rPr>
        <w:t> </w:t>
      </w:r>
      <w:r>
        <w:rPr>
          <w:vertAlign w:val="baseline"/>
        </w:rPr>
        <w:t>enough, the</w:t>
      </w:r>
      <w:r>
        <w:rPr>
          <w:spacing w:val="-9"/>
          <w:vertAlign w:val="baseline"/>
        </w:rPr>
        <w:t> </w:t>
      </w:r>
      <w:r>
        <w:rPr>
          <w:vertAlign w:val="baseline"/>
        </w:rPr>
        <w:t>odds are</w:t>
      </w:r>
      <w:r>
        <w:rPr>
          <w:spacing w:val="-7"/>
          <w:vertAlign w:val="baseline"/>
        </w:rPr>
        <w:t> </w:t>
      </w:r>
      <w:r>
        <w:rPr>
          <w:vertAlign w:val="baseline"/>
        </w:rPr>
        <w:t>in my favor that I am right: to be precise, the odds are 1 in </w:t>
      </w:r>
      <w:r>
        <w:rPr>
          <w:rFonts w:ascii="Arial"/>
          <w:i/>
          <w:sz w:val="21"/>
          <w:vertAlign w:val="baseline"/>
        </w:rPr>
        <w:t>y </w:t>
      </w:r>
      <w:r>
        <w:rPr>
          <w:vertAlign w:val="baseline"/>
        </w:rPr>
        <w:t>that a randomly chosen number is</w:t>
      </w:r>
      <w:r>
        <w:rPr>
          <w:spacing w:val="-4"/>
          <w:vertAlign w:val="baseline"/>
        </w:rPr>
        <w:t> </w:t>
      </w:r>
      <w:r>
        <w:rPr>
          <w:vertAlign w:val="baseline"/>
        </w:rPr>
        <w:t>divisible by </w:t>
      </w:r>
      <w:r>
        <w:rPr>
          <w:rFonts w:ascii="Arial"/>
          <w:i/>
          <w:sz w:val="19"/>
          <w:vertAlign w:val="baseline"/>
        </w:rPr>
        <w:t>y. </w:t>
      </w:r>
      <w:r>
        <w:rPr>
          <w:vertAlign w:val="baseline"/>
        </w:rPr>
        <w:t>The principle here</w:t>
      </w:r>
      <w:r>
        <w:rPr>
          <w:spacing w:val="-1"/>
          <w:vertAlign w:val="baseline"/>
        </w:rPr>
        <w:t> </w:t>
      </w:r>
      <w:r>
        <w:rPr>
          <w:vertAlign w:val="baseline"/>
        </w:rPr>
        <w:t>is that you can know a lot more than you can prove! Unfortunately,</w:t>
      </w:r>
      <w:r>
        <w:rPr>
          <w:spacing w:val="-7"/>
          <w:vertAlign w:val="baseline"/>
        </w:rPr>
        <w:t> </w:t>
      </w:r>
      <w:r>
        <w:rPr>
          <w:vertAlign w:val="baseline"/>
        </w:rPr>
        <w:t>it is</w:t>
      </w:r>
      <w:r>
        <w:rPr>
          <w:spacing w:val="-1"/>
          <w:vertAlign w:val="baseline"/>
        </w:rPr>
        <w:t> </w:t>
      </w:r>
      <w:r>
        <w:rPr>
          <w:vertAlign w:val="baseline"/>
        </w:rPr>
        <w:t>also possible to think you know</w:t>
      </w:r>
      <w:r>
        <w:rPr>
          <w:spacing w:val="40"/>
          <w:vertAlign w:val="baseline"/>
        </w:rPr>
        <w:t> </w:t>
      </w:r>
      <w:r>
        <w:rPr>
          <w:vertAlign w:val="baseline"/>
        </w:rPr>
        <w:t>a lot more than you actually</w:t>
      </w:r>
      <w:r>
        <w:rPr>
          <w:spacing w:val="29"/>
          <w:vertAlign w:val="baseline"/>
        </w:rPr>
        <w:t> </w:t>
      </w:r>
      <w:r>
        <w:rPr>
          <w:vertAlign w:val="baseline"/>
        </w:rPr>
        <w:t>know. Hence the frequent</w:t>
      </w:r>
      <w:r>
        <w:rPr>
          <w:spacing w:val="34"/>
          <w:vertAlign w:val="baseline"/>
        </w:rPr>
        <w:t> </w:t>
      </w:r>
      <w:r>
        <w:rPr>
          <w:vertAlign w:val="baseline"/>
        </w:rPr>
        <w:t>need for proof.</w:t>
      </w:r>
    </w:p>
    <w:p>
      <w:pPr>
        <w:pStyle w:val="BodyText"/>
        <w:spacing w:line="262" w:lineRule="exact" w:before="236"/>
        <w:ind w:left="163" w:firstLine="583"/>
      </w:pPr>
      <w:r>
        <w:rPr/>
        <w:t>A</w:t>
      </w:r>
      <w:r>
        <w:rPr>
          <w:spacing w:val="-13"/>
        </w:rPr>
        <w:t> </w:t>
      </w:r>
      <w:r>
        <w:rPr/>
        <w:t>related,</w:t>
      </w:r>
      <w:r>
        <w:rPr>
          <w:spacing w:val="-6"/>
        </w:rPr>
        <w:t> </w:t>
      </w:r>
      <w:r>
        <w:rPr/>
        <w:t>but</w:t>
      </w:r>
      <w:r>
        <w:rPr>
          <w:spacing w:val="-5"/>
        </w:rPr>
        <w:t> </w:t>
      </w:r>
      <w:r>
        <w:rPr/>
        <w:t>more</w:t>
      </w:r>
      <w:r>
        <w:rPr>
          <w:spacing w:val="-11"/>
        </w:rPr>
        <w:t> </w:t>
      </w:r>
      <w:r>
        <w:rPr/>
        <w:t>interesting</w:t>
      </w:r>
      <w:r>
        <w:rPr>
          <w:spacing w:val="-1"/>
        </w:rPr>
        <w:t> </w:t>
      </w:r>
      <w:r>
        <w:rPr/>
        <w:t>problem,</w:t>
      </w:r>
      <w:r>
        <w:rPr>
          <w:spacing w:val="-1"/>
        </w:rPr>
        <w:t> </w:t>
      </w:r>
      <w:r>
        <w:rPr/>
        <w:t>is</w:t>
      </w:r>
      <w:r>
        <w:rPr>
          <w:spacing w:val="-11"/>
        </w:rPr>
        <w:t> </w:t>
      </w:r>
      <w:r>
        <w:rPr/>
        <w:t>the</w:t>
      </w:r>
      <w:r>
        <w:rPr>
          <w:spacing w:val="-14"/>
        </w:rPr>
        <w:t> </w:t>
      </w:r>
      <w:r>
        <w:rPr/>
        <w:t>question</w:t>
      </w:r>
      <w:r>
        <w:rPr>
          <w:spacing w:val="1"/>
        </w:rPr>
        <w:t> </w:t>
      </w:r>
      <w:r>
        <w:rPr/>
        <w:t>of</w:t>
      </w:r>
      <w:r>
        <w:rPr>
          <w:spacing w:val="-1"/>
        </w:rPr>
        <w:t> </w:t>
      </w:r>
      <w:r>
        <w:rPr/>
        <w:t>whether</w:t>
      </w:r>
      <w:r>
        <w:rPr>
          <w:spacing w:val="-6"/>
        </w:rPr>
        <w:t> </w:t>
      </w:r>
      <w:r>
        <w:rPr/>
        <w:t>or</w:t>
      </w:r>
      <w:r>
        <w:rPr>
          <w:spacing w:val="-6"/>
        </w:rPr>
        <w:t> </w:t>
      </w:r>
      <w:r>
        <w:rPr>
          <w:spacing w:val="-5"/>
        </w:rPr>
        <w:t>not</w:t>
      </w:r>
    </w:p>
    <w:p>
      <w:pPr>
        <w:pStyle w:val="BodyText"/>
        <w:spacing w:line="170" w:lineRule="auto" w:before="60"/>
        <w:ind w:left="163" w:right="167"/>
      </w:pPr>
      <w:r>
        <w:rPr/>
        <w:t>a</w:t>
      </w:r>
      <w:r>
        <w:rPr>
          <w:spacing w:val="-15"/>
        </w:rPr>
        <w:t> </w:t>
      </w:r>
      <w:r>
        <w:rPr/>
        <w:t>given number</w:t>
      </w:r>
      <w:r>
        <w:rPr>
          <w:spacing w:val="-8"/>
        </w:rPr>
        <w:t> </w:t>
      </w:r>
      <w:r>
        <w:rPr>
          <w:i/>
        </w:rPr>
        <w:t>n</w:t>
      </w:r>
      <w:r>
        <w:rPr>
          <w:i/>
          <w:spacing w:val="-14"/>
        </w:rPr>
        <w:t> </w:t>
      </w:r>
      <w:r>
        <w:rPr/>
        <w:t>is</w:t>
      </w:r>
      <w:r>
        <w:rPr>
          <w:spacing w:val="-14"/>
        </w:rPr>
        <w:t> </w:t>
      </w:r>
      <w:r>
        <w:rPr/>
        <w:t>prime.</w:t>
      </w:r>
      <w:r>
        <w:rPr>
          <w:spacing w:val="-9"/>
        </w:rPr>
        <w:t> </w:t>
      </w:r>
      <w:r>
        <w:rPr/>
        <w:t>An</w:t>
      </w:r>
      <w:r>
        <w:rPr>
          <w:spacing w:val="-9"/>
        </w:rPr>
        <w:t> </w:t>
      </w:r>
      <w:r>
        <w:rPr/>
        <w:t>effective</w:t>
      </w:r>
      <w:r>
        <w:rPr>
          <w:spacing w:val="-8"/>
        </w:rPr>
        <w:t> </w:t>
      </w:r>
      <w:r>
        <w:rPr/>
        <w:t>procedure</w:t>
      </w:r>
      <w:r>
        <w:rPr>
          <w:spacing w:val="-2"/>
        </w:rPr>
        <w:t> </w:t>
      </w:r>
      <w:r>
        <w:rPr/>
        <w:t>for</w:t>
      </w:r>
      <w:r>
        <w:rPr>
          <w:spacing w:val="-10"/>
        </w:rPr>
        <w:t> </w:t>
      </w:r>
      <w:r>
        <w:rPr/>
        <w:t>this</w:t>
      </w:r>
      <w:r>
        <w:rPr>
          <w:spacing w:val="-13"/>
        </w:rPr>
        <w:t> </w:t>
      </w:r>
      <w:r>
        <w:rPr/>
        <w:t>might</w:t>
      </w:r>
      <w:r>
        <w:rPr>
          <w:spacing w:val="-8"/>
        </w:rPr>
        <w:t> </w:t>
      </w:r>
      <w:r>
        <w:rPr/>
        <w:t>involve</w:t>
      </w:r>
      <w:r>
        <w:rPr>
          <w:spacing w:val="-4"/>
        </w:rPr>
        <w:t> </w:t>
      </w:r>
      <w:r>
        <w:rPr/>
        <w:t>taking all</w:t>
      </w:r>
      <w:r>
        <w:rPr>
          <w:spacing w:val="-1"/>
        </w:rPr>
        <w:t> </w:t>
      </w:r>
      <w:r>
        <w:rPr/>
        <w:t>prime</w:t>
      </w:r>
      <w:r>
        <w:rPr>
          <w:spacing w:val="4"/>
        </w:rPr>
        <w:t> </w:t>
      </w:r>
      <w:r>
        <w:rPr/>
        <w:t>numbers</w:t>
      </w:r>
      <w:r>
        <w:rPr>
          <w:spacing w:val="10"/>
        </w:rPr>
        <w:t> </w:t>
      </w:r>
      <w:r>
        <w:rPr/>
        <w:t>up</w:t>
      </w:r>
      <w:r>
        <w:rPr>
          <w:spacing w:val="-5"/>
        </w:rPr>
        <w:t> </w:t>
      </w:r>
      <w:r>
        <w:rPr/>
        <w:t>to</w:t>
      </w:r>
      <w:r>
        <w:rPr>
          <w:spacing w:val="-13"/>
        </w:rPr>
        <w:t> </w:t>
      </w:r>
      <w:r>
        <w:rPr>
          <w:rFonts w:ascii="Arial"/>
          <w:i/>
          <w:sz w:val="19"/>
        </w:rPr>
        <w:t>n</w:t>
      </w:r>
      <w:r>
        <w:rPr>
          <w:i/>
          <w:position w:val="10"/>
        </w:rPr>
        <w:t>112</w:t>
      </w:r>
      <w:r>
        <w:rPr/>
        <w:t>and seeing</w:t>
      </w:r>
      <w:r>
        <w:rPr>
          <w:spacing w:val="5"/>
        </w:rPr>
        <w:t> </w:t>
      </w:r>
      <w:r>
        <w:rPr/>
        <w:t>if</w:t>
      </w:r>
      <w:r>
        <w:rPr>
          <w:spacing w:val="1"/>
        </w:rPr>
        <w:t> </w:t>
      </w:r>
      <w:r>
        <w:rPr/>
        <w:t>any</w:t>
      </w:r>
      <w:r>
        <w:rPr>
          <w:spacing w:val="-1"/>
        </w:rPr>
        <w:t> </w:t>
      </w:r>
      <w:r>
        <w:rPr/>
        <w:t>divide</w:t>
      </w:r>
      <w:r>
        <w:rPr>
          <w:spacing w:val="-4"/>
        </w:rPr>
        <w:t> </w:t>
      </w:r>
      <w:r>
        <w:rPr>
          <w:rFonts w:ascii="Arial"/>
          <w:i/>
          <w:sz w:val="19"/>
        </w:rPr>
        <w:t>n;</w:t>
      </w:r>
      <w:r>
        <w:rPr>
          <w:rFonts w:ascii="Arial"/>
          <w:i/>
          <w:spacing w:val="6"/>
          <w:sz w:val="19"/>
        </w:rPr>
        <w:t> </w:t>
      </w:r>
      <w:r>
        <w:rPr/>
        <w:t>if</w:t>
      </w:r>
      <w:r>
        <w:rPr>
          <w:spacing w:val="8"/>
        </w:rPr>
        <w:t> </w:t>
      </w:r>
      <w:r>
        <w:rPr/>
        <w:t>not,</w:t>
      </w:r>
      <w:r>
        <w:rPr>
          <w:spacing w:val="-6"/>
        </w:rPr>
        <w:t> </w:t>
      </w:r>
      <w:r>
        <w:rPr>
          <w:rFonts w:ascii="Arial"/>
          <w:i/>
          <w:sz w:val="19"/>
        </w:rPr>
        <w:t>n</w:t>
      </w:r>
      <w:r>
        <w:rPr>
          <w:rFonts w:ascii="Arial"/>
          <w:i/>
          <w:spacing w:val="14"/>
          <w:sz w:val="19"/>
        </w:rPr>
        <w:t> </w:t>
      </w:r>
      <w:r>
        <w:rPr/>
        <w:t>is</w:t>
      </w:r>
      <w:r>
        <w:rPr>
          <w:spacing w:val="-1"/>
        </w:rPr>
        <w:t> </w:t>
      </w:r>
      <w:r>
        <w:rPr/>
        <w:t>prime.</w:t>
      </w:r>
      <w:r>
        <w:rPr>
          <w:spacing w:val="1"/>
        </w:rPr>
        <w:t> </w:t>
      </w:r>
      <w:r>
        <w:rPr>
          <w:spacing w:val="-4"/>
        </w:rPr>
        <w:t>This</w:t>
      </w:r>
    </w:p>
    <w:p>
      <w:pPr>
        <w:pStyle w:val="BodyText"/>
        <w:spacing w:line="228" w:lineRule="auto"/>
        <w:ind w:left="167" w:hanging="3"/>
      </w:pPr>
      <w:r>
        <w:rPr/>
        <w:t>is</w:t>
      </w:r>
      <w:r>
        <w:rPr>
          <w:spacing w:val="20"/>
        </w:rPr>
        <w:t> </w:t>
      </w:r>
      <w:r>
        <w:rPr/>
        <w:t>fine,</w:t>
      </w:r>
      <w:r>
        <w:rPr>
          <w:spacing w:val="30"/>
        </w:rPr>
        <w:t> </w:t>
      </w:r>
      <w:r>
        <w:rPr/>
        <w:t>and</w:t>
      </w:r>
      <w:r>
        <w:rPr>
          <w:spacing w:val="28"/>
        </w:rPr>
        <w:t> </w:t>
      </w:r>
      <w:r>
        <w:rPr/>
        <w:t>rather</w:t>
      </w:r>
      <w:r>
        <w:rPr>
          <w:spacing w:val="35"/>
        </w:rPr>
        <w:t> </w:t>
      </w:r>
      <w:r>
        <w:rPr/>
        <w:t>neat,</w:t>
      </w:r>
      <w:r>
        <w:rPr>
          <w:spacing w:val="30"/>
        </w:rPr>
        <w:t> </w:t>
      </w:r>
      <w:r>
        <w:rPr/>
        <w:t>for</w:t>
      </w:r>
      <w:r>
        <w:rPr>
          <w:spacing w:val="30"/>
        </w:rPr>
        <w:t> </w:t>
      </w:r>
      <w:r>
        <w:rPr/>
        <w:t>small</w:t>
      </w:r>
      <w:r>
        <w:rPr>
          <w:spacing w:val="28"/>
        </w:rPr>
        <w:t> </w:t>
      </w:r>
      <w:r>
        <w:rPr>
          <w:i/>
        </w:rPr>
        <w:t>n,</w:t>
      </w:r>
      <w:r>
        <w:rPr>
          <w:i/>
          <w:spacing w:val="30"/>
        </w:rPr>
        <w:t> </w:t>
      </w:r>
      <w:r>
        <w:rPr/>
        <w:t>but</w:t>
      </w:r>
      <w:r>
        <w:rPr>
          <w:spacing w:val="34"/>
        </w:rPr>
        <w:t> </w:t>
      </w:r>
      <w:r>
        <w:rPr/>
        <w:t>when</w:t>
      </w:r>
      <w:r>
        <w:rPr>
          <w:spacing w:val="34"/>
        </w:rPr>
        <w:t> </w:t>
      </w:r>
      <w:r>
        <w:rPr/>
        <w:t>we</w:t>
      </w:r>
      <w:r>
        <w:rPr>
          <w:spacing w:val="25"/>
        </w:rPr>
        <w:t> </w:t>
      </w:r>
      <w:r>
        <w:rPr/>
        <w:t>get</w:t>
      </w:r>
      <w:r>
        <w:rPr>
          <w:spacing w:val="31"/>
        </w:rPr>
        <w:t> </w:t>
      </w:r>
      <w:r>
        <w:rPr/>
        <w:t>to</w:t>
      </w:r>
      <w:r>
        <w:rPr>
          <w:spacing w:val="19"/>
        </w:rPr>
        <w:t> </w:t>
      </w:r>
      <w:r>
        <w:rPr/>
        <w:t>the</w:t>
      </w:r>
      <w:r>
        <w:rPr>
          <w:spacing w:val="28"/>
        </w:rPr>
        <w:t> </w:t>
      </w:r>
      <w:r>
        <w:rPr/>
        <w:t>big</w:t>
      </w:r>
      <w:r>
        <w:rPr>
          <w:spacing w:val="28"/>
        </w:rPr>
        <w:t> </w:t>
      </w:r>
      <w:r>
        <w:rPr/>
        <w:t>numbers</w:t>
      </w:r>
      <w:r>
        <w:rPr>
          <w:spacing w:val="37"/>
        </w:rPr>
        <w:t> </w:t>
      </w:r>
      <w:r>
        <w:rPr/>
        <w:t>it becomes</w:t>
      </w:r>
      <w:r>
        <w:rPr>
          <w:spacing w:val="50"/>
        </w:rPr>
        <w:t> </w:t>
      </w:r>
      <w:r>
        <w:rPr/>
        <w:t>impractical.</w:t>
      </w:r>
      <w:r>
        <w:rPr>
          <w:spacing w:val="50"/>
        </w:rPr>
        <w:t> </w:t>
      </w:r>
      <w:r>
        <w:rPr/>
        <w:t>A</w:t>
      </w:r>
      <w:r>
        <w:rPr>
          <w:spacing w:val="37"/>
        </w:rPr>
        <w:t> </w:t>
      </w:r>
      <w:r>
        <w:rPr/>
        <w:t>better</w:t>
      </w:r>
      <w:r>
        <w:rPr>
          <w:spacing w:val="39"/>
        </w:rPr>
        <w:t> </w:t>
      </w:r>
      <w:r>
        <w:rPr/>
        <w:t>test</w:t>
      </w:r>
      <w:r>
        <w:rPr>
          <w:spacing w:val="42"/>
        </w:rPr>
        <w:t> </w:t>
      </w:r>
      <w:r>
        <w:rPr/>
        <w:t>is</w:t>
      </w:r>
      <w:r>
        <w:rPr>
          <w:spacing w:val="32"/>
        </w:rPr>
        <w:t> </w:t>
      </w:r>
      <w:r>
        <w:rPr/>
        <w:t>a</w:t>
      </w:r>
      <w:r>
        <w:rPr>
          <w:spacing w:val="34"/>
        </w:rPr>
        <w:t> </w:t>
      </w:r>
      <w:r>
        <w:rPr/>
        <w:t>probabilistic</w:t>
      </w:r>
      <w:r>
        <w:rPr>
          <w:spacing w:val="48"/>
        </w:rPr>
        <w:t> </w:t>
      </w:r>
      <w:r>
        <w:rPr/>
        <w:t>one.</w:t>
      </w:r>
      <w:r>
        <w:rPr>
          <w:spacing w:val="32"/>
        </w:rPr>
        <w:t> </w:t>
      </w:r>
      <w:r>
        <w:rPr/>
        <w:t>This</w:t>
      </w:r>
      <w:r>
        <w:rPr>
          <w:spacing w:val="44"/>
        </w:rPr>
        <w:t> </w:t>
      </w:r>
      <w:r>
        <w:rPr/>
        <w:t>uses</w:t>
      </w:r>
      <w:r>
        <w:rPr>
          <w:spacing w:val="41"/>
        </w:rPr>
        <w:t> </w:t>
      </w:r>
      <w:r>
        <w:rPr/>
        <w:t>one</w:t>
      </w:r>
      <w:r>
        <w:rPr>
          <w:spacing w:val="39"/>
        </w:rPr>
        <w:t> </w:t>
      </w:r>
      <w:r>
        <w:rPr>
          <w:spacing w:val="-5"/>
        </w:rPr>
        <w:t>of</w:t>
      </w:r>
    </w:p>
    <w:p>
      <w:pPr>
        <w:pStyle w:val="BodyText"/>
        <w:spacing w:line="261" w:lineRule="exact"/>
        <w:ind w:left="167"/>
      </w:pPr>
      <w:r>
        <w:rPr/>
        <w:t>Fermat's</w:t>
      </w:r>
      <w:r>
        <w:rPr>
          <w:spacing w:val="18"/>
        </w:rPr>
        <w:t> </w:t>
      </w:r>
      <w:r>
        <w:rPr/>
        <w:t>famous</w:t>
      </w:r>
      <w:r>
        <w:rPr>
          <w:spacing w:val="18"/>
        </w:rPr>
        <w:t> </w:t>
      </w:r>
      <w:r>
        <w:rPr>
          <w:spacing w:val="-2"/>
        </w:rPr>
        <w:t>theorems:</w:t>
      </w:r>
    </w:p>
    <w:p>
      <w:pPr>
        <w:pStyle w:val="BodyText"/>
        <w:spacing w:before="79"/>
      </w:pPr>
    </w:p>
    <w:p>
      <w:pPr>
        <w:tabs>
          <w:tab w:pos="6957" w:val="left" w:leader="none"/>
        </w:tabs>
        <w:spacing w:before="0"/>
        <w:ind w:left="3203" w:right="0" w:firstLine="0"/>
        <w:jc w:val="left"/>
        <w:rPr>
          <w:position w:val="7"/>
          <w:sz w:val="18"/>
        </w:rPr>
      </w:pPr>
      <w:r>
        <w:rPr>
          <w:rFonts w:ascii="Arial"/>
          <w:b/>
          <w:i/>
          <w:sz w:val="18"/>
        </w:rPr>
        <w:t>aP</w:t>
      </w:r>
      <w:r>
        <w:rPr>
          <w:rFonts w:ascii="Arial"/>
          <w:b/>
          <w:i/>
          <w:spacing w:val="34"/>
          <w:sz w:val="18"/>
        </w:rPr>
        <w:t> </w:t>
      </w:r>
      <w:r>
        <w:rPr>
          <w:rFonts w:ascii="Arial"/>
          <w:sz w:val="14"/>
        </w:rPr>
        <w:t>=</w:t>
      </w:r>
      <w:r>
        <w:rPr>
          <w:rFonts w:ascii="Arial"/>
          <w:spacing w:val="35"/>
          <w:sz w:val="14"/>
        </w:rPr>
        <w:t> </w:t>
      </w:r>
      <w:r>
        <w:rPr>
          <w:rFonts w:ascii="Arial"/>
          <w:b/>
          <w:i/>
          <w:sz w:val="18"/>
        </w:rPr>
        <w:t>a</w:t>
      </w:r>
      <w:r>
        <w:rPr>
          <w:rFonts w:ascii="Arial"/>
          <w:b/>
          <w:i/>
          <w:spacing w:val="16"/>
          <w:sz w:val="18"/>
        </w:rPr>
        <w:t> </w:t>
      </w:r>
      <w:r>
        <w:rPr>
          <w:b/>
          <w:sz w:val="21"/>
        </w:rPr>
        <w:t>mod</w:t>
      </w:r>
      <w:r>
        <w:rPr>
          <w:b/>
          <w:spacing w:val="-2"/>
          <w:sz w:val="21"/>
        </w:rPr>
        <w:t> </w:t>
      </w:r>
      <w:r>
        <w:rPr>
          <w:rFonts w:ascii="Arial"/>
          <w:b/>
          <w:i/>
          <w:spacing w:val="-10"/>
          <w:sz w:val="18"/>
        </w:rPr>
        <w:t>p</w:t>
      </w:r>
      <w:r>
        <w:rPr>
          <w:rFonts w:ascii="Arial"/>
          <w:b/>
          <w:i/>
          <w:sz w:val="18"/>
        </w:rPr>
        <w:tab/>
      </w:r>
      <w:r>
        <w:rPr>
          <w:spacing w:val="-2"/>
          <w:position w:val="7"/>
          <w:sz w:val="18"/>
        </w:rPr>
        <w:t>(3.4)</w:t>
      </w:r>
    </w:p>
    <w:p>
      <w:pPr>
        <w:pStyle w:val="BodyText"/>
        <w:spacing w:before="167"/>
        <w:rPr>
          <w:sz w:val="18"/>
        </w:rPr>
      </w:pPr>
    </w:p>
    <w:p>
      <w:pPr>
        <w:pStyle w:val="BodyText"/>
        <w:spacing w:before="1"/>
        <w:ind w:left="174" w:right="90" w:hanging="2"/>
      </w:pPr>
      <w:r>
        <w:rPr/>
        <w:t>What</w:t>
      </w:r>
      <w:r>
        <w:rPr>
          <w:spacing w:val="-6"/>
        </w:rPr>
        <w:t> </w:t>
      </w:r>
      <w:r>
        <w:rPr/>
        <w:t>this</w:t>
      </w:r>
      <w:r>
        <w:rPr>
          <w:spacing w:val="-5"/>
        </w:rPr>
        <w:t> </w:t>
      </w:r>
      <w:r>
        <w:rPr/>
        <w:t>means</w:t>
      </w:r>
      <w:r>
        <w:rPr>
          <w:spacing w:val="-1"/>
        </w:rPr>
        <w:t> </w:t>
      </w:r>
      <w:r>
        <w:rPr/>
        <w:t>is</w:t>
      </w:r>
      <w:r>
        <w:rPr>
          <w:spacing w:val="-8"/>
        </w:rPr>
        <w:t> </w:t>
      </w:r>
      <w:r>
        <w:rPr/>
        <w:t>that,</w:t>
      </w:r>
      <w:r>
        <w:rPr>
          <w:spacing w:val="-9"/>
        </w:rPr>
        <w:t> </w:t>
      </w:r>
      <w:r>
        <w:rPr/>
        <w:t>for</w:t>
      </w:r>
      <w:r>
        <w:rPr>
          <w:spacing w:val="-6"/>
        </w:rPr>
        <w:t> </w:t>
      </w:r>
      <w:r>
        <w:rPr/>
        <w:t>any</w:t>
      </w:r>
      <w:r>
        <w:rPr>
          <w:spacing w:val="-2"/>
        </w:rPr>
        <w:t> </w:t>
      </w:r>
      <w:r>
        <w:rPr/>
        <w:t>number</w:t>
      </w:r>
      <w:r>
        <w:rPr>
          <w:spacing w:val="-3"/>
        </w:rPr>
        <w:t> </w:t>
      </w:r>
      <w:r>
        <w:rPr>
          <w:i/>
        </w:rPr>
        <w:t>a</w:t>
      </w:r>
      <w:r>
        <w:rPr>
          <w:i/>
          <w:spacing w:val="-8"/>
        </w:rPr>
        <w:t> </w:t>
      </w:r>
      <w:r>
        <w:rPr/>
        <w:t>and</w:t>
      </w:r>
      <w:r>
        <w:rPr>
          <w:spacing w:val="-3"/>
        </w:rPr>
        <w:t> </w:t>
      </w:r>
      <w:r>
        <w:rPr/>
        <w:t>prime</w:t>
      </w:r>
      <w:r>
        <w:rPr>
          <w:spacing w:val="-15"/>
        </w:rPr>
        <w:t> </w:t>
      </w:r>
      <w:r>
        <w:rPr>
          <w:rFonts w:ascii="Arial"/>
          <w:i/>
          <w:sz w:val="20"/>
        </w:rPr>
        <w:t>p,</w:t>
      </w:r>
      <w:r>
        <w:rPr>
          <w:rFonts w:ascii="Arial"/>
          <w:i/>
          <w:spacing w:val="11"/>
          <w:sz w:val="20"/>
        </w:rPr>
        <w:t> </w:t>
      </w:r>
      <w:r>
        <w:rPr/>
        <w:t>if we</w:t>
      </w:r>
      <w:r>
        <w:rPr>
          <w:spacing w:val="-10"/>
        </w:rPr>
        <w:t> </w:t>
      </w:r>
      <w:r>
        <w:rPr/>
        <w:t>divide</w:t>
      </w:r>
      <w:r>
        <w:rPr>
          <w:spacing w:val="-8"/>
        </w:rPr>
        <w:t> </w:t>
      </w:r>
      <w:r>
        <w:rPr>
          <w:rFonts w:ascii="Arial"/>
          <w:i/>
          <w:sz w:val="19"/>
        </w:rPr>
        <w:t>cf</w:t>
      </w:r>
      <w:r>
        <w:rPr>
          <w:rFonts w:ascii="Arial"/>
          <w:i/>
          <w:spacing w:val="36"/>
          <w:sz w:val="19"/>
        </w:rPr>
        <w:t> </w:t>
      </w:r>
      <w:r>
        <w:rPr/>
        <w:t>by</w:t>
      </w:r>
      <w:r>
        <w:rPr>
          <w:spacing w:val="-13"/>
        </w:rPr>
        <w:t> </w:t>
      </w:r>
      <w:r>
        <w:rPr>
          <w:rFonts w:ascii="Arial"/>
          <w:i/>
          <w:sz w:val="20"/>
        </w:rPr>
        <w:t>p,</w:t>
      </w:r>
      <w:r>
        <w:rPr>
          <w:rFonts w:ascii="Arial"/>
          <w:i/>
          <w:spacing w:val="20"/>
          <w:sz w:val="20"/>
        </w:rPr>
        <w:t> </w:t>
      </w:r>
      <w:r>
        <w:rPr/>
        <w:t>we get the remainder </w:t>
      </w:r>
      <w:r>
        <w:rPr>
          <w:i/>
        </w:rPr>
        <w:t>a. </w:t>
      </w:r>
      <w:r>
        <w:rPr/>
        <w:t>So for example,</w:t>
      </w:r>
      <w:r>
        <w:rPr>
          <w:spacing w:val="40"/>
        </w:rPr>
        <w:t> </w:t>
      </w:r>
      <w:r>
        <w:rPr/>
        <w:t>we write:</w:t>
      </w:r>
    </w:p>
    <w:p>
      <w:pPr>
        <w:spacing w:before="180"/>
        <w:ind w:left="28" w:right="0" w:firstLine="0"/>
        <w:jc w:val="center"/>
        <w:rPr>
          <w:sz w:val="23"/>
        </w:rPr>
      </w:pPr>
      <w:r>
        <w:rPr>
          <w:sz w:val="23"/>
        </w:rPr>
        <w:t>3</w:t>
      </w:r>
      <w:r>
        <w:rPr>
          <w:sz w:val="23"/>
          <w:vertAlign w:val="superscript"/>
        </w:rPr>
        <w:t>5</w:t>
      </w:r>
      <w:r>
        <w:rPr>
          <w:spacing w:val="-1"/>
          <w:sz w:val="23"/>
          <w:vertAlign w:val="baseline"/>
        </w:rPr>
        <w:t> </w:t>
      </w:r>
      <w:r>
        <w:rPr>
          <w:sz w:val="31"/>
          <w:vertAlign w:val="baseline"/>
        </w:rPr>
        <w:t>=</w:t>
      </w:r>
      <w:r>
        <w:rPr>
          <w:spacing w:val="-20"/>
          <w:sz w:val="31"/>
          <w:vertAlign w:val="baseline"/>
        </w:rPr>
        <w:t> </w:t>
      </w:r>
      <w:r>
        <w:rPr>
          <w:sz w:val="23"/>
          <w:vertAlign w:val="baseline"/>
        </w:rPr>
        <w:t>243</w:t>
      </w:r>
      <w:r>
        <w:rPr>
          <w:spacing w:val="-1"/>
          <w:sz w:val="23"/>
          <w:vertAlign w:val="baseline"/>
        </w:rPr>
        <w:t> </w:t>
      </w:r>
      <w:r>
        <w:rPr>
          <w:sz w:val="31"/>
          <w:vertAlign w:val="baseline"/>
        </w:rPr>
        <w:t>=</w:t>
      </w:r>
      <w:r>
        <w:rPr>
          <w:spacing w:val="-19"/>
          <w:sz w:val="31"/>
          <w:vertAlign w:val="baseline"/>
        </w:rPr>
        <w:t> </w:t>
      </w:r>
      <w:r>
        <w:rPr>
          <w:sz w:val="23"/>
          <w:vertAlign w:val="baseline"/>
        </w:rPr>
        <w:t>(48</w:t>
      </w:r>
      <w:r>
        <w:rPr>
          <w:spacing w:val="2"/>
          <w:sz w:val="23"/>
          <w:vertAlign w:val="baseline"/>
        </w:rPr>
        <w:t> </w:t>
      </w:r>
      <w:r>
        <w:rPr>
          <w:sz w:val="14"/>
          <w:vertAlign w:val="baseline"/>
        </w:rPr>
        <w:t>X</w:t>
      </w:r>
      <w:r>
        <w:rPr>
          <w:spacing w:val="27"/>
          <w:sz w:val="14"/>
          <w:vertAlign w:val="baseline"/>
        </w:rPr>
        <w:t> </w:t>
      </w:r>
      <w:r>
        <w:rPr>
          <w:sz w:val="23"/>
          <w:vertAlign w:val="baseline"/>
        </w:rPr>
        <w:t>5)</w:t>
      </w:r>
      <w:r>
        <w:rPr>
          <w:spacing w:val="5"/>
          <w:sz w:val="23"/>
          <w:vertAlign w:val="baseline"/>
        </w:rPr>
        <w:t> </w:t>
      </w:r>
      <w:r>
        <w:rPr>
          <w:sz w:val="23"/>
          <w:vertAlign w:val="baseline"/>
        </w:rPr>
        <w:t>+ </w:t>
      </w:r>
      <w:r>
        <w:rPr>
          <w:spacing w:val="-10"/>
          <w:sz w:val="23"/>
          <w:vertAlign w:val="baseline"/>
        </w:rPr>
        <w:t>3</w:t>
      </w:r>
    </w:p>
    <w:p>
      <w:pPr>
        <w:pStyle w:val="BodyText"/>
        <w:spacing w:before="232"/>
        <w:ind w:left="174"/>
      </w:pPr>
      <w:r>
        <w:rPr/>
        <w:t>The</w:t>
      </w:r>
      <w:r>
        <w:rPr>
          <w:spacing w:val="8"/>
        </w:rPr>
        <w:t> </w:t>
      </w:r>
      <w:r>
        <w:rPr/>
        <w:t>idea</w:t>
      </w:r>
      <w:r>
        <w:rPr>
          <w:spacing w:val="12"/>
        </w:rPr>
        <w:t> </w:t>
      </w:r>
      <w:r>
        <w:rPr/>
        <w:t>behind</w:t>
      </w:r>
      <w:r>
        <w:rPr>
          <w:spacing w:val="13"/>
        </w:rPr>
        <w:t> </w:t>
      </w:r>
      <w:r>
        <w:rPr/>
        <w:t>the</w:t>
      </w:r>
      <w:r>
        <w:rPr>
          <w:spacing w:val="6"/>
        </w:rPr>
        <w:t> </w:t>
      </w:r>
      <w:r>
        <w:rPr/>
        <w:t>method</w:t>
      </w:r>
      <w:r>
        <w:rPr>
          <w:spacing w:val="13"/>
        </w:rPr>
        <w:t> </w:t>
      </w:r>
      <w:r>
        <w:rPr/>
        <w:t>is</w:t>
      </w:r>
      <w:r>
        <w:rPr>
          <w:spacing w:val="7"/>
        </w:rPr>
        <w:t> </w:t>
      </w:r>
      <w:r>
        <w:rPr/>
        <w:t>to</w:t>
      </w:r>
      <w:r>
        <w:rPr>
          <w:spacing w:val="4"/>
        </w:rPr>
        <w:t> </w:t>
      </w:r>
      <w:r>
        <w:rPr/>
        <w:t>take</w:t>
      </w:r>
      <w:r>
        <w:rPr>
          <w:spacing w:val="8"/>
        </w:rPr>
        <w:t> </w:t>
      </w:r>
      <w:r>
        <w:rPr/>
        <w:t>a</w:t>
      </w:r>
      <w:r>
        <w:rPr>
          <w:spacing w:val="4"/>
        </w:rPr>
        <w:t> </w:t>
      </w:r>
      <w:r>
        <w:rPr/>
        <w:t>large</w:t>
      </w:r>
      <w:r>
        <w:rPr>
          <w:spacing w:val="7"/>
        </w:rPr>
        <w:t> </w:t>
      </w:r>
      <w:r>
        <w:rPr/>
        <w:t>value</w:t>
      </w:r>
      <w:r>
        <w:rPr>
          <w:spacing w:val="11"/>
        </w:rPr>
        <w:t> </w:t>
      </w:r>
      <w:r>
        <w:rPr/>
        <w:t>of</w:t>
      </w:r>
      <w:r>
        <w:rPr>
          <w:spacing w:val="13"/>
        </w:rPr>
        <w:t> </w:t>
      </w:r>
      <w:r>
        <w:rPr>
          <w:i/>
        </w:rPr>
        <w:t>a,</w:t>
      </w:r>
      <w:r>
        <w:rPr>
          <w:i/>
          <w:spacing w:val="16"/>
        </w:rPr>
        <w:t> </w:t>
      </w:r>
      <w:r>
        <w:rPr/>
        <w:t>and</w:t>
      </w:r>
      <w:r>
        <w:rPr>
          <w:spacing w:val="3"/>
        </w:rPr>
        <w:t> </w:t>
      </w:r>
      <w:r>
        <w:rPr/>
        <w:t>calculate</w:t>
      </w:r>
      <w:r>
        <w:rPr>
          <w:spacing w:val="22"/>
        </w:rPr>
        <w:t> </w:t>
      </w:r>
      <w:r>
        <w:rPr>
          <w:i/>
        </w:rPr>
        <w:t>a</w:t>
      </w:r>
      <w:r>
        <w:rPr>
          <w:i/>
          <w:spacing w:val="13"/>
        </w:rPr>
        <w:t> </w:t>
      </w:r>
      <w:r>
        <w:rPr>
          <w:spacing w:val="-5"/>
        </w:rPr>
        <w:t>mod</w:t>
      </w:r>
    </w:p>
    <w:p>
      <w:pPr>
        <w:pStyle w:val="BodyText"/>
        <w:spacing w:after="0"/>
        <w:sectPr>
          <w:pgSz w:w="8450" w:h="12230"/>
          <w:pgMar w:header="540" w:footer="0" w:top="1000" w:bottom="280" w:left="425" w:right="425"/>
        </w:sectPr>
      </w:pPr>
    </w:p>
    <w:p>
      <w:pPr>
        <w:pStyle w:val="BodyText"/>
        <w:spacing w:line="232" w:lineRule="auto" w:before="205"/>
        <w:ind w:left="158" w:hanging="5"/>
        <w:rPr>
          <w:rFonts w:ascii="Arial"/>
          <w:i/>
          <w:sz w:val="20"/>
        </w:rPr>
      </w:pPr>
      <w:r>
        <w:rPr>
          <w:rFonts w:ascii="Arial"/>
          <w:i/>
          <w:sz w:val="20"/>
        </w:rPr>
        <w:t>p.</w:t>
      </w:r>
      <w:r>
        <w:rPr>
          <w:rFonts w:ascii="Arial"/>
          <w:i/>
          <w:spacing w:val="26"/>
          <w:sz w:val="20"/>
        </w:rPr>
        <w:t> </w:t>
      </w:r>
      <w:r>
        <w:rPr/>
        <w:t>For</w:t>
      </w:r>
      <w:r>
        <w:rPr>
          <w:spacing w:val="22"/>
        </w:rPr>
        <w:t> </w:t>
      </w:r>
      <w:r>
        <w:rPr/>
        <w:t>large </w:t>
      </w:r>
      <w:r>
        <w:rPr>
          <w:rFonts w:ascii="Arial"/>
          <w:i/>
          <w:sz w:val="20"/>
        </w:rPr>
        <w:t>p,</w:t>
      </w:r>
      <w:r>
        <w:rPr>
          <w:rFonts w:ascii="Arial"/>
          <w:i/>
          <w:spacing w:val="40"/>
          <w:sz w:val="20"/>
        </w:rPr>
        <w:t> </w:t>
      </w:r>
      <w:r>
        <w:rPr/>
        <w:t>the odds</w:t>
      </w:r>
      <w:r>
        <w:rPr>
          <w:spacing w:val="17"/>
        </w:rPr>
        <w:t> </w:t>
      </w:r>
      <w:r>
        <w:rPr/>
        <w:t>are</w:t>
      </w:r>
      <w:r>
        <w:rPr>
          <w:spacing w:val="18"/>
        </w:rPr>
        <w:t> </w:t>
      </w:r>
      <w:r>
        <w:rPr/>
        <w:t>good</w:t>
      </w:r>
      <w:r>
        <w:rPr>
          <w:spacing w:val="29"/>
        </w:rPr>
        <w:t> </w:t>
      </w:r>
      <w:r>
        <w:rPr/>
        <w:t>that </w:t>
      </w:r>
      <w:r>
        <w:rPr>
          <w:rFonts w:ascii="Arial"/>
          <w:i/>
          <w:sz w:val="20"/>
        </w:rPr>
        <w:t>p</w:t>
      </w:r>
      <w:r>
        <w:rPr>
          <w:rFonts w:ascii="Arial"/>
          <w:i/>
          <w:spacing w:val="40"/>
          <w:sz w:val="20"/>
        </w:rPr>
        <w:t> </w:t>
      </w:r>
      <w:r>
        <w:rPr/>
        <w:t>is</w:t>
      </w:r>
      <w:r>
        <w:rPr>
          <w:spacing w:val="18"/>
        </w:rPr>
        <w:t> </w:t>
      </w:r>
      <w:r>
        <w:rPr/>
        <w:t>not</w:t>
      </w:r>
      <w:r>
        <w:rPr>
          <w:spacing w:val="20"/>
        </w:rPr>
        <w:t> </w:t>
      </w:r>
      <w:r>
        <w:rPr/>
        <w:t>a</w:t>
      </w:r>
      <w:r>
        <w:rPr>
          <w:spacing w:val="17"/>
        </w:rPr>
        <w:t> </w:t>
      </w:r>
      <w:r>
        <w:rPr/>
        <w:t>prime</w:t>
      </w:r>
      <w:r>
        <w:rPr>
          <w:spacing w:val="20"/>
        </w:rPr>
        <w:t> </w:t>
      </w:r>
      <w:r>
        <w:rPr/>
        <w:t>and</w:t>
      </w:r>
      <w:r>
        <w:rPr>
          <w:spacing w:val="25"/>
        </w:rPr>
        <w:t> </w:t>
      </w:r>
      <w:r>
        <w:rPr/>
        <w:t>that</w:t>
      </w:r>
      <w:r>
        <w:rPr>
          <w:spacing w:val="27"/>
        </w:rPr>
        <w:t> </w:t>
      </w:r>
      <w:r>
        <w:rPr/>
        <w:t>this</w:t>
      </w:r>
      <w:r>
        <w:rPr>
          <w:spacing w:val="19"/>
        </w:rPr>
        <w:t> </w:t>
      </w:r>
      <w:r>
        <w:rPr/>
        <w:t>quantity does not</w:t>
      </w:r>
      <w:r>
        <w:rPr>
          <w:spacing w:val="-5"/>
        </w:rPr>
        <w:t> </w:t>
      </w:r>
      <w:r>
        <w:rPr/>
        <w:t>equal</w:t>
      </w:r>
      <w:r>
        <w:rPr>
          <w:spacing w:val="-3"/>
        </w:rPr>
        <w:t> </w:t>
      </w:r>
      <w:r>
        <w:rPr>
          <w:i/>
          <w:sz w:val="21"/>
        </w:rPr>
        <w:t>a </w:t>
      </w:r>
      <w:r>
        <w:rPr/>
        <w:t>since</w:t>
      </w:r>
      <w:r>
        <w:rPr>
          <w:spacing w:val="-2"/>
        </w:rPr>
        <w:t> </w:t>
      </w:r>
      <w:r>
        <w:rPr/>
        <w:t>there</w:t>
      </w:r>
      <w:r>
        <w:rPr>
          <w:spacing w:val="-3"/>
        </w:rPr>
        <w:t> </w:t>
      </w:r>
      <w:r>
        <w:rPr/>
        <w:t>are</w:t>
      </w:r>
      <w:r>
        <w:rPr>
          <w:spacing w:val="-6"/>
        </w:rPr>
        <w:t> </w:t>
      </w:r>
      <w:r>
        <w:rPr/>
        <w:t>so</w:t>
      </w:r>
      <w:r>
        <w:rPr>
          <w:spacing w:val="-8"/>
        </w:rPr>
        <w:t> </w:t>
      </w:r>
      <w:r>
        <w:rPr/>
        <w:t>many possible remainders. (The</w:t>
      </w:r>
      <w:r>
        <w:rPr>
          <w:spacing w:val="-5"/>
        </w:rPr>
        <w:t> </w:t>
      </w:r>
      <w:r>
        <w:rPr/>
        <w:t>actual odds are</w:t>
      </w:r>
      <w:r>
        <w:rPr>
          <w:spacing w:val="40"/>
        </w:rPr>
        <w:t> </w:t>
      </w:r>
      <w:r>
        <w:rPr/>
        <w:t>not</w:t>
      </w:r>
      <w:r>
        <w:rPr>
          <w:spacing w:val="40"/>
        </w:rPr>
        <w:t> </w:t>
      </w:r>
      <w:r>
        <w:rPr/>
        <w:t>simple</w:t>
      </w:r>
      <w:r>
        <w:rPr>
          <w:spacing w:val="40"/>
        </w:rPr>
        <w:t> </w:t>
      </w:r>
      <w:r>
        <w:rPr/>
        <w:t>to</w:t>
      </w:r>
      <w:r>
        <w:rPr>
          <w:spacing w:val="26"/>
        </w:rPr>
        <w:t> </w:t>
      </w:r>
      <w:r>
        <w:rPr/>
        <w:t>calculate,</w:t>
      </w:r>
      <w:r>
        <w:rPr>
          <w:spacing w:val="40"/>
        </w:rPr>
        <w:t> </w:t>
      </w:r>
      <w:r>
        <w:rPr/>
        <w:t>but</w:t>
      </w:r>
      <w:r>
        <w:rPr>
          <w:spacing w:val="38"/>
        </w:rPr>
        <w:t> </w:t>
      </w:r>
      <w:r>
        <w:rPr/>
        <w:t>you</w:t>
      </w:r>
      <w:r>
        <w:rPr>
          <w:spacing w:val="38"/>
        </w:rPr>
        <w:t> </w:t>
      </w:r>
      <w:r>
        <w:rPr/>
        <w:t>get</w:t>
      </w:r>
      <w:r>
        <w:rPr>
          <w:spacing w:val="40"/>
        </w:rPr>
        <w:t> </w:t>
      </w:r>
      <w:r>
        <w:rPr/>
        <w:t>the</w:t>
      </w:r>
      <w:r>
        <w:rPr>
          <w:spacing w:val="30"/>
        </w:rPr>
        <w:t> </w:t>
      </w:r>
      <w:r>
        <w:rPr/>
        <w:t>idea.)</w:t>
      </w:r>
      <w:r>
        <w:rPr>
          <w:spacing w:val="34"/>
        </w:rPr>
        <w:t> </w:t>
      </w:r>
      <w:r>
        <w:rPr/>
        <w:t>However,</w:t>
      </w:r>
      <w:r>
        <w:rPr>
          <w:spacing w:val="40"/>
        </w:rPr>
        <w:t> </w:t>
      </w:r>
      <w:r>
        <w:rPr/>
        <w:t>if</w:t>
      </w:r>
      <w:r>
        <w:rPr>
          <w:spacing w:val="40"/>
        </w:rPr>
        <w:t> </w:t>
      </w:r>
      <w:r>
        <w:rPr>
          <w:i/>
          <w:sz w:val="21"/>
        </w:rPr>
        <w:t>p</w:t>
      </w:r>
      <w:r>
        <w:rPr>
          <w:i/>
          <w:spacing w:val="40"/>
          <w:sz w:val="21"/>
        </w:rPr>
        <w:t> </w:t>
      </w:r>
      <w:r>
        <w:rPr/>
        <w:t>is</w:t>
      </w:r>
      <w:r>
        <w:rPr>
          <w:spacing w:val="36"/>
        </w:rPr>
        <w:t> </w:t>
      </w:r>
      <w:r>
        <w:rPr/>
        <w:t>huge</w:t>
      </w:r>
      <w:r>
        <w:rPr>
          <w:spacing w:val="25"/>
        </w:rPr>
        <w:t> </w:t>
      </w:r>
      <w:r>
        <w:rPr/>
        <w:t>- something of the</w:t>
      </w:r>
      <w:r>
        <w:rPr>
          <w:spacing w:val="-4"/>
        </w:rPr>
        <w:t> </w:t>
      </w:r>
      <w:r>
        <w:rPr/>
        <w:t>order of 10</w:t>
      </w:r>
      <w:r>
        <w:rPr>
          <w:vertAlign w:val="superscript"/>
        </w:rPr>
        <w:t>20</w:t>
      </w:r>
      <w:r>
        <w:rPr>
          <w:vertAlign w:val="superscript"/>
        </w:rPr>
        <w:t>0</w:t>
      </w:r>
      <w:r>
        <w:rPr>
          <w:sz w:val="14"/>
          <w:vertAlign w:val="baseline"/>
        </w:rPr>
        <w:t>,</w:t>
      </w:r>
      <w:r>
        <w:rPr>
          <w:spacing w:val="29"/>
          <w:sz w:val="14"/>
          <w:vertAlign w:val="baseline"/>
        </w:rPr>
        <w:t> </w:t>
      </w:r>
      <w:r>
        <w:rPr>
          <w:vertAlign w:val="baseline"/>
        </w:rPr>
        <w:t>say</w:t>
      </w:r>
      <w:r>
        <w:rPr>
          <w:spacing w:val="-7"/>
          <w:vertAlign w:val="baseline"/>
        </w:rPr>
        <w:t> </w:t>
      </w:r>
      <w:r>
        <w:rPr>
          <w:vertAlign w:val="baseline"/>
        </w:rPr>
        <w:t>-</w:t>
      </w:r>
      <w:r>
        <w:rPr>
          <w:spacing w:val="77"/>
          <w:vertAlign w:val="baseline"/>
        </w:rPr>
        <w:t> </w:t>
      </w:r>
      <w:r>
        <w:rPr>
          <w:vertAlign w:val="baseline"/>
        </w:rPr>
        <w:t>how</w:t>
      </w:r>
      <w:r>
        <w:rPr>
          <w:spacing w:val="-1"/>
          <w:vertAlign w:val="baseline"/>
        </w:rPr>
        <w:t> </w:t>
      </w:r>
      <w:r>
        <w:rPr>
          <w:vertAlign w:val="baseline"/>
        </w:rPr>
        <w:t>do</w:t>
      </w:r>
      <w:r>
        <w:rPr>
          <w:spacing w:val="-4"/>
          <w:vertAlign w:val="baseline"/>
        </w:rPr>
        <w:t> </w:t>
      </w:r>
      <w:r>
        <w:rPr>
          <w:vertAlign w:val="baseline"/>
        </w:rPr>
        <w:t>we</w:t>
      </w:r>
      <w:r>
        <w:rPr>
          <w:spacing w:val="-7"/>
          <w:vertAlign w:val="baseline"/>
        </w:rPr>
        <w:t> </w:t>
      </w:r>
      <w:r>
        <w:rPr>
          <w:vertAlign w:val="baseline"/>
        </w:rPr>
        <w:t>calculate </w:t>
      </w:r>
      <w:r>
        <w:rPr>
          <w:rFonts w:ascii="Arial"/>
          <w:i/>
          <w:sz w:val="19"/>
          <w:vertAlign w:val="baseline"/>
        </w:rPr>
        <w:t>aP? </w:t>
      </w:r>
      <w:r>
        <w:rPr>
          <w:vertAlign w:val="baseline"/>
        </w:rPr>
        <w:t>Well, we</w:t>
      </w:r>
      <w:r>
        <w:rPr>
          <w:spacing w:val="-3"/>
          <w:vertAlign w:val="baseline"/>
        </w:rPr>
        <w:t> </w:t>
      </w:r>
      <w:r>
        <w:rPr>
          <w:vertAlign w:val="baseline"/>
        </w:rPr>
        <w:t>don't actually</w:t>
      </w:r>
      <w:r>
        <w:rPr>
          <w:spacing w:val="-8"/>
          <w:vertAlign w:val="baseline"/>
        </w:rPr>
        <w:t> </w:t>
      </w:r>
      <w:r>
        <w:rPr>
          <w:vertAlign w:val="baseline"/>
        </w:rPr>
        <w:t>need</w:t>
      </w:r>
      <w:r>
        <w:rPr>
          <w:spacing w:val="-9"/>
          <w:vertAlign w:val="baseline"/>
        </w:rPr>
        <w:t> </w:t>
      </w:r>
      <w:r>
        <w:rPr>
          <w:vertAlign w:val="baseline"/>
        </w:rPr>
        <w:t>this</w:t>
      </w:r>
      <w:r>
        <w:rPr>
          <w:spacing w:val="-11"/>
          <w:vertAlign w:val="baseline"/>
        </w:rPr>
        <w:t> </w:t>
      </w:r>
      <w:r>
        <w:rPr>
          <w:vertAlign w:val="baseline"/>
        </w:rPr>
        <w:t>number:</w:t>
      </w:r>
      <w:r>
        <w:rPr>
          <w:spacing w:val="-5"/>
          <w:vertAlign w:val="baseline"/>
        </w:rPr>
        <w:t> </w:t>
      </w:r>
      <w:r>
        <w:rPr>
          <w:vertAlign w:val="baseline"/>
        </w:rPr>
        <w:t>we</w:t>
      </w:r>
      <w:r>
        <w:rPr>
          <w:spacing w:val="-15"/>
          <w:vertAlign w:val="baseline"/>
        </w:rPr>
        <w:t> </w:t>
      </w:r>
      <w:r>
        <w:rPr>
          <w:vertAlign w:val="baseline"/>
        </w:rPr>
        <w:t>only</w:t>
      </w:r>
      <w:r>
        <w:rPr>
          <w:spacing w:val="-8"/>
          <w:vertAlign w:val="baseline"/>
        </w:rPr>
        <w:t> </w:t>
      </w:r>
      <w:r>
        <w:rPr>
          <w:vertAlign w:val="baseline"/>
        </w:rPr>
        <w:t>need</w:t>
      </w:r>
      <w:r>
        <w:rPr>
          <w:spacing w:val="-13"/>
          <w:vertAlign w:val="baseline"/>
        </w:rPr>
        <w:t> </w:t>
      </w:r>
      <w:r>
        <w:rPr>
          <w:vertAlign w:val="baseline"/>
        </w:rPr>
        <w:t>the</w:t>
      </w:r>
      <w:r>
        <w:rPr>
          <w:spacing w:val="-15"/>
          <w:vertAlign w:val="baseline"/>
        </w:rPr>
        <w:t> </w:t>
      </w:r>
      <w:r>
        <w:rPr>
          <w:vertAlign w:val="baseline"/>
        </w:rPr>
        <w:t>remainder</w:t>
      </w:r>
      <w:r>
        <w:rPr>
          <w:spacing w:val="-4"/>
          <w:vertAlign w:val="baseline"/>
        </w:rPr>
        <w:t> </w:t>
      </w:r>
      <w:r>
        <w:rPr>
          <w:vertAlign w:val="baseline"/>
        </w:rPr>
        <w:t>after</w:t>
      </w:r>
      <w:r>
        <w:rPr>
          <w:spacing w:val="-13"/>
          <w:vertAlign w:val="baseline"/>
        </w:rPr>
        <w:t> </w:t>
      </w:r>
      <w:r>
        <w:rPr>
          <w:vertAlign w:val="baseline"/>
        </w:rPr>
        <w:t>division</w:t>
      </w:r>
      <w:r>
        <w:rPr>
          <w:spacing w:val="-4"/>
          <w:vertAlign w:val="baseline"/>
        </w:rPr>
        <w:t> </w:t>
      </w:r>
      <w:r>
        <w:rPr>
          <w:vertAlign w:val="baseline"/>
        </w:rPr>
        <w:t>by</w:t>
      </w:r>
      <w:r>
        <w:rPr>
          <w:spacing w:val="-15"/>
          <w:vertAlign w:val="baseline"/>
        </w:rPr>
        <w:t> </w:t>
      </w:r>
      <w:r>
        <w:rPr>
          <w:rFonts w:ascii="Arial"/>
          <w:i/>
          <w:sz w:val="19"/>
          <w:vertAlign w:val="baseline"/>
        </w:rPr>
        <w:t>p.</w:t>
      </w:r>
      <w:r>
        <w:rPr>
          <w:rFonts w:ascii="Arial"/>
          <w:i/>
          <w:spacing w:val="11"/>
          <w:sz w:val="19"/>
          <w:vertAlign w:val="baseline"/>
        </w:rPr>
        <w:t> </w:t>
      </w:r>
      <w:r>
        <w:rPr>
          <w:vertAlign w:val="baseline"/>
        </w:rPr>
        <w:t>Why this is so I will</w:t>
      </w:r>
      <w:r>
        <w:rPr>
          <w:spacing w:val="23"/>
          <w:vertAlign w:val="baseline"/>
        </w:rPr>
        <w:t> </w:t>
      </w:r>
      <w:r>
        <w:rPr>
          <w:vertAlign w:val="baseline"/>
        </w:rPr>
        <w:t>leave as</w:t>
      </w:r>
      <w:r>
        <w:rPr>
          <w:spacing w:val="23"/>
          <w:vertAlign w:val="baseline"/>
        </w:rPr>
        <w:t> </w:t>
      </w:r>
      <w:r>
        <w:rPr>
          <w:vertAlign w:val="baseline"/>
        </w:rPr>
        <w:t>an exercise</w:t>
      </w:r>
      <w:r>
        <w:rPr>
          <w:spacing w:val="26"/>
          <w:vertAlign w:val="baseline"/>
        </w:rPr>
        <w:t> </w:t>
      </w:r>
      <w:r>
        <w:rPr>
          <w:vertAlign w:val="baseline"/>
        </w:rPr>
        <w:t>for</w:t>
      </w:r>
      <w:r>
        <w:rPr>
          <w:spacing w:val="23"/>
          <w:vertAlign w:val="baseline"/>
        </w:rPr>
        <w:t> </w:t>
      </w:r>
      <w:r>
        <w:rPr>
          <w:vertAlign w:val="baseline"/>
        </w:rPr>
        <w:t>you! (Don't</w:t>
      </w:r>
      <w:r>
        <w:rPr>
          <w:spacing w:val="29"/>
          <w:vertAlign w:val="baseline"/>
        </w:rPr>
        <w:t> </w:t>
      </w:r>
      <w:r>
        <w:rPr>
          <w:vertAlign w:val="baseline"/>
        </w:rPr>
        <w:t>worry about</w:t>
      </w:r>
      <w:r>
        <w:rPr>
          <w:spacing w:val="30"/>
          <w:vertAlign w:val="baseline"/>
        </w:rPr>
        <w:t> </w:t>
      </w:r>
      <w:r>
        <w:rPr>
          <w:vertAlign w:val="baseline"/>
        </w:rPr>
        <w:t>the general case: do it for a nine-digit </w:t>
      </w:r>
      <w:r>
        <w:rPr>
          <w:rFonts w:ascii="Arial"/>
          <w:i/>
          <w:sz w:val="20"/>
          <w:vertAlign w:val="baseline"/>
        </w:rPr>
        <w:t>p.)</w:t>
      </w:r>
    </w:p>
    <w:p>
      <w:pPr>
        <w:pStyle w:val="BodyText"/>
        <w:rPr>
          <w:rFonts w:ascii="Arial"/>
          <w:i/>
        </w:rPr>
      </w:pPr>
    </w:p>
    <w:p>
      <w:pPr>
        <w:pStyle w:val="BodyText"/>
        <w:spacing w:line="270" w:lineRule="exact" w:before="1"/>
        <w:ind w:right="159"/>
        <w:jc w:val="right"/>
        <w:rPr>
          <w:i/>
          <w:sz w:val="24"/>
        </w:rPr>
      </w:pPr>
      <w:r>
        <w:rPr/>
        <w:t>Another</w:t>
      </w:r>
      <w:r>
        <w:rPr>
          <w:spacing w:val="-15"/>
        </w:rPr>
        <w:t> </w:t>
      </w:r>
      <w:r>
        <w:rPr/>
        <w:t>similar</w:t>
      </w:r>
      <w:r>
        <w:rPr>
          <w:spacing w:val="-8"/>
        </w:rPr>
        <w:t> </w:t>
      </w:r>
      <w:r>
        <w:rPr/>
        <w:t>problem</w:t>
      </w:r>
      <w:r>
        <w:rPr>
          <w:spacing w:val="-8"/>
        </w:rPr>
        <w:t> </w:t>
      </w:r>
      <w:r>
        <w:rPr/>
        <w:t>deals</w:t>
      </w:r>
      <w:r>
        <w:rPr>
          <w:spacing w:val="-9"/>
        </w:rPr>
        <w:t> </w:t>
      </w:r>
      <w:r>
        <w:rPr/>
        <w:t>with</w:t>
      </w:r>
      <w:r>
        <w:rPr>
          <w:spacing w:val="-10"/>
        </w:rPr>
        <w:t> </w:t>
      </w:r>
      <w:r>
        <w:rPr/>
        <w:t>factorization:</w:t>
      </w:r>
      <w:r>
        <w:rPr>
          <w:spacing w:val="-15"/>
        </w:rPr>
        <w:t> </w:t>
      </w:r>
      <w:r>
        <w:rPr/>
        <w:t>I</w:t>
      </w:r>
      <w:r>
        <w:rPr>
          <w:spacing w:val="-14"/>
        </w:rPr>
        <w:t> </w:t>
      </w:r>
      <w:r>
        <w:rPr/>
        <w:t>give</w:t>
      </w:r>
      <w:r>
        <w:rPr>
          <w:spacing w:val="-7"/>
        </w:rPr>
        <w:t> </w:t>
      </w:r>
      <w:r>
        <w:rPr/>
        <w:t>you</w:t>
      </w:r>
      <w:r>
        <w:rPr>
          <w:spacing w:val="-14"/>
        </w:rPr>
        <w:t> </w:t>
      </w:r>
      <w:r>
        <w:rPr/>
        <w:t>a</w:t>
      </w:r>
      <w:r>
        <w:rPr>
          <w:spacing w:val="-13"/>
        </w:rPr>
        <w:t> </w:t>
      </w:r>
      <w:r>
        <w:rPr/>
        <w:t>number</w:t>
      </w:r>
      <w:r>
        <w:rPr>
          <w:spacing w:val="-5"/>
        </w:rPr>
        <w:t> </w:t>
      </w:r>
      <w:r>
        <w:rPr>
          <w:i/>
          <w:spacing w:val="-5"/>
          <w:sz w:val="24"/>
        </w:rPr>
        <w:t>m,</w:t>
      </w:r>
    </w:p>
    <w:p>
      <w:pPr>
        <w:pStyle w:val="BodyText"/>
        <w:spacing w:line="251" w:lineRule="exact"/>
        <w:ind w:right="181"/>
        <w:jc w:val="right"/>
      </w:pPr>
      <w:r>
        <w:rPr/>
        <w:t>and</w:t>
      </w:r>
      <w:r>
        <w:rPr>
          <w:spacing w:val="7"/>
        </w:rPr>
        <w:t> </w:t>
      </w:r>
      <w:r>
        <w:rPr/>
        <w:t>tell</w:t>
      </w:r>
      <w:r>
        <w:rPr>
          <w:spacing w:val="9"/>
        </w:rPr>
        <w:t> </w:t>
      </w:r>
      <w:r>
        <w:rPr/>
        <w:t>you</w:t>
      </w:r>
      <w:r>
        <w:rPr>
          <w:spacing w:val="9"/>
        </w:rPr>
        <w:t> </w:t>
      </w:r>
      <w:r>
        <w:rPr/>
        <w:t>that</w:t>
      </w:r>
      <w:r>
        <w:rPr>
          <w:spacing w:val="3"/>
        </w:rPr>
        <w:t> </w:t>
      </w:r>
      <w:r>
        <w:rPr/>
        <w:t>it</w:t>
      </w:r>
      <w:r>
        <w:rPr>
          <w:spacing w:val="1"/>
        </w:rPr>
        <w:t> </w:t>
      </w:r>
      <w:r>
        <w:rPr/>
        <w:t>is</w:t>
      </w:r>
      <w:r>
        <w:rPr>
          <w:spacing w:val="-3"/>
        </w:rPr>
        <w:t> </w:t>
      </w:r>
      <w:r>
        <w:rPr/>
        <w:t>the</w:t>
      </w:r>
      <w:r>
        <w:rPr>
          <w:spacing w:val="-1"/>
        </w:rPr>
        <w:t> </w:t>
      </w:r>
      <w:r>
        <w:rPr/>
        <w:t>product</w:t>
      </w:r>
      <w:r>
        <w:rPr>
          <w:spacing w:val="8"/>
        </w:rPr>
        <w:t> </w:t>
      </w:r>
      <w:r>
        <w:rPr/>
        <w:t>of</w:t>
      </w:r>
      <w:r>
        <w:rPr>
          <w:spacing w:val="10"/>
        </w:rPr>
        <w:t> </w:t>
      </w:r>
      <w:r>
        <w:rPr/>
        <w:t>two primes,</w:t>
      </w:r>
      <w:r>
        <w:rPr>
          <w:spacing w:val="-1"/>
        </w:rPr>
        <w:t> </w:t>
      </w:r>
      <w:r>
        <w:rPr>
          <w:rFonts w:ascii="Arial"/>
          <w:i/>
          <w:sz w:val="20"/>
        </w:rPr>
        <w:t>m=pq.</w:t>
      </w:r>
      <w:r>
        <w:rPr>
          <w:rFonts w:ascii="Arial"/>
          <w:i/>
          <w:spacing w:val="4"/>
          <w:sz w:val="20"/>
        </w:rPr>
        <w:t> </w:t>
      </w:r>
      <w:r>
        <w:rPr/>
        <w:t>You</w:t>
      </w:r>
      <w:r>
        <w:rPr>
          <w:spacing w:val="12"/>
        </w:rPr>
        <w:t> </w:t>
      </w:r>
      <w:r>
        <w:rPr/>
        <w:t>have</w:t>
      </w:r>
      <w:r>
        <w:rPr>
          <w:spacing w:val="5"/>
        </w:rPr>
        <w:t> </w:t>
      </w:r>
      <w:r>
        <w:rPr/>
        <w:t>to</w:t>
      </w:r>
      <w:r>
        <w:rPr>
          <w:spacing w:val="-15"/>
        </w:rPr>
        <w:t> </w:t>
      </w:r>
      <w:r>
        <w:rPr/>
        <w:t>find</w:t>
      </w:r>
      <w:r>
        <w:rPr>
          <w:spacing w:val="-7"/>
        </w:rPr>
        <w:t> </w:t>
      </w:r>
      <w:r>
        <w:rPr>
          <w:rFonts w:ascii="Arial"/>
          <w:i/>
          <w:sz w:val="20"/>
        </w:rPr>
        <w:t>p</w:t>
      </w:r>
      <w:r>
        <w:rPr>
          <w:rFonts w:ascii="Arial"/>
          <w:i/>
          <w:spacing w:val="17"/>
          <w:sz w:val="20"/>
        </w:rPr>
        <w:t> </w:t>
      </w:r>
      <w:r>
        <w:rPr>
          <w:spacing w:val="-5"/>
        </w:rPr>
        <w:t>and</w:t>
      </w:r>
    </w:p>
    <w:p>
      <w:pPr>
        <w:pStyle w:val="BodyText"/>
        <w:spacing w:line="228" w:lineRule="auto" w:before="4"/>
        <w:ind w:left="160" w:right="186" w:firstLine="1"/>
      </w:pPr>
      <w:r>
        <w:rPr>
          <w:i/>
          <w:sz w:val="24"/>
        </w:rPr>
        <w:t>q.</w:t>
      </w:r>
      <w:r>
        <w:rPr>
          <w:i/>
          <w:spacing w:val="-13"/>
          <w:sz w:val="24"/>
        </w:rPr>
        <w:t> </w:t>
      </w:r>
      <w:r>
        <w:rPr/>
        <w:t>This problem does not have an</w:t>
      </w:r>
      <w:r>
        <w:rPr>
          <w:spacing w:val="-8"/>
        </w:rPr>
        <w:t> </w:t>
      </w:r>
      <w:r>
        <w:rPr/>
        <w:t>effective procedure as yet, and in fact forms the</w:t>
      </w:r>
      <w:r>
        <w:rPr>
          <w:spacing w:val="-12"/>
        </w:rPr>
        <w:t> </w:t>
      </w:r>
      <w:r>
        <w:rPr/>
        <w:t>basis</w:t>
      </w:r>
      <w:r>
        <w:rPr>
          <w:spacing w:val="-6"/>
        </w:rPr>
        <w:t> </w:t>
      </w:r>
      <w:r>
        <w:rPr/>
        <w:t>of a</w:t>
      </w:r>
      <w:r>
        <w:rPr>
          <w:spacing w:val="-14"/>
        </w:rPr>
        <w:t> </w:t>
      </w:r>
      <w:r>
        <w:rPr/>
        <w:t>coding system.</w:t>
      </w:r>
      <w:r>
        <w:rPr>
          <w:spacing w:val="-5"/>
        </w:rPr>
        <w:t> </w:t>
      </w:r>
      <w:r>
        <w:rPr/>
        <w:t>It</w:t>
      </w:r>
      <w:r>
        <w:rPr>
          <w:spacing w:val="-6"/>
        </w:rPr>
        <w:t> </w:t>
      </w:r>
      <w:r>
        <w:rPr/>
        <w:t>is</w:t>
      </w:r>
      <w:r>
        <w:rPr>
          <w:spacing w:val="-4"/>
        </w:rPr>
        <w:t> </w:t>
      </w:r>
      <w:r>
        <w:rPr/>
        <w:t>possible to</w:t>
      </w:r>
      <w:r>
        <w:rPr>
          <w:spacing w:val="-15"/>
        </w:rPr>
        <w:t> </w:t>
      </w:r>
      <w:r>
        <w:rPr/>
        <w:t>build</w:t>
      </w:r>
      <w:r>
        <w:rPr>
          <w:spacing w:val="-1"/>
        </w:rPr>
        <w:t> </w:t>
      </w:r>
      <w:r>
        <w:rPr/>
        <w:t>our</w:t>
      </w:r>
      <w:r>
        <w:rPr>
          <w:spacing w:val="-11"/>
        </w:rPr>
        <w:t> </w:t>
      </w:r>
      <w:r>
        <w:rPr/>
        <w:t>ignorance of the</w:t>
      </w:r>
      <w:r>
        <w:rPr>
          <w:spacing w:val="-10"/>
        </w:rPr>
        <w:t> </w:t>
      </w:r>
      <w:r>
        <w:rPr/>
        <w:t>general solution</w:t>
      </w:r>
      <w:r>
        <w:rPr>
          <w:spacing w:val="10"/>
        </w:rPr>
        <w:t> </w:t>
      </w:r>
      <w:r>
        <w:rPr/>
        <w:t>of</w:t>
      </w:r>
      <w:r>
        <w:rPr>
          <w:spacing w:val="12"/>
        </w:rPr>
        <w:t> </w:t>
      </w:r>
      <w:r>
        <w:rPr/>
        <w:t>this mathematical</w:t>
      </w:r>
      <w:r>
        <w:rPr>
          <w:spacing w:val="23"/>
        </w:rPr>
        <w:t> </w:t>
      </w:r>
      <w:r>
        <w:rPr/>
        <w:t>problem into</w:t>
      </w:r>
      <w:r>
        <w:rPr>
          <w:spacing w:val="-3"/>
        </w:rPr>
        <w:t> </w:t>
      </w:r>
      <w:r>
        <w:rPr/>
        <w:t>ciphering</w:t>
      </w:r>
      <w:r>
        <w:rPr>
          <w:spacing w:val="12"/>
        </w:rPr>
        <w:t> </w:t>
      </w:r>
      <w:r>
        <w:rPr/>
        <w:t>a message. The moment some clever guy cracks it</w:t>
      </w:r>
      <w:r>
        <w:rPr>
          <w:spacing w:val="-4"/>
        </w:rPr>
        <w:t> </w:t>
      </w:r>
      <w:r>
        <w:rPr/>
        <w:t>-</w:t>
      </w:r>
      <w:r>
        <w:rPr>
          <w:spacing w:val="80"/>
        </w:rPr>
        <w:t> </w:t>
      </w:r>
      <w:r>
        <w:rPr/>
        <w:t>and people have gotten up to</w:t>
      </w:r>
      <w:r>
        <w:rPr>
          <w:spacing w:val="-10"/>
        </w:rPr>
        <w:t> </w:t>
      </w:r>
      <w:r>
        <w:rPr/>
        <w:t>72</w:t>
      </w:r>
      <w:r>
        <w:rPr>
          <w:spacing w:val="-1"/>
        </w:rPr>
        <w:t> </w:t>
      </w:r>
      <w:r>
        <w:rPr/>
        <w:t>digit </w:t>
      </w:r>
      <w:r>
        <w:rPr>
          <w:i/>
          <w:sz w:val="24"/>
        </w:rPr>
        <w:t>m's </w:t>
      </w:r>
      <w:r>
        <w:rPr/>
        <w:t>so</w:t>
      </w:r>
      <w:r>
        <w:rPr>
          <w:spacing w:val="-1"/>
        </w:rPr>
        <w:t> </w:t>
      </w:r>
      <w:r>
        <w:rPr/>
        <w:t>far</w:t>
      </w:r>
      <w:r>
        <w:rPr>
          <w:spacing w:val="-1"/>
        </w:rPr>
        <w:t> </w:t>
      </w:r>
      <w:r>
        <w:rPr/>
        <w:t>- the code is useless, and we'd better find another one.</w:t>
      </w:r>
    </w:p>
    <w:p>
      <w:pPr>
        <w:pStyle w:val="BodyText"/>
        <w:spacing w:line="235" w:lineRule="auto" w:before="258"/>
        <w:ind w:left="158" w:right="178" w:firstLine="581"/>
        <w:jc w:val="both"/>
      </w:pPr>
      <w:r>
        <w:rPr/>
        <w:t>Before</w:t>
      </w:r>
      <w:r>
        <w:rPr>
          <w:spacing w:val="-15"/>
        </w:rPr>
        <w:t> </w:t>
      </w:r>
      <w:r>
        <w:rPr/>
        <w:t>leaving</w:t>
      </w:r>
      <w:r>
        <w:rPr>
          <w:spacing w:val="-14"/>
        </w:rPr>
        <w:t> </w:t>
      </w:r>
      <w:r>
        <w:rPr/>
        <w:t>the</w:t>
      </w:r>
      <w:r>
        <w:rPr>
          <w:spacing w:val="-15"/>
        </w:rPr>
        <w:t> </w:t>
      </w:r>
      <w:r>
        <w:rPr/>
        <w:t>subject</w:t>
      </w:r>
      <w:r>
        <w:rPr>
          <w:spacing w:val="-14"/>
        </w:rPr>
        <w:t> </w:t>
      </w:r>
      <w:r>
        <w:rPr/>
        <w:t>of</w:t>
      </w:r>
      <w:r>
        <w:rPr>
          <w:spacing w:val="-14"/>
        </w:rPr>
        <w:t> </w:t>
      </w:r>
      <w:r>
        <w:rPr/>
        <w:t>computability,</w:t>
      </w:r>
      <w:r>
        <w:rPr>
          <w:spacing w:val="-15"/>
        </w:rPr>
        <w:t> </w:t>
      </w:r>
      <w:r>
        <w:rPr/>
        <w:t>I</w:t>
      </w:r>
      <w:r>
        <w:rPr>
          <w:spacing w:val="-14"/>
        </w:rPr>
        <w:t> </w:t>
      </w:r>
      <w:r>
        <w:rPr/>
        <w:t>want</w:t>
      </w:r>
      <w:r>
        <w:rPr>
          <w:spacing w:val="-14"/>
        </w:rPr>
        <w:t> </w:t>
      </w:r>
      <w:r>
        <w:rPr/>
        <w:t>to</w:t>
      </w:r>
      <w:r>
        <w:rPr>
          <w:spacing w:val="-15"/>
        </w:rPr>
        <w:t> </w:t>
      </w:r>
      <w:r>
        <w:rPr/>
        <w:t>make</w:t>
      </w:r>
      <w:r>
        <w:rPr>
          <w:spacing w:val="-14"/>
        </w:rPr>
        <w:t> </w:t>
      </w:r>
      <w:r>
        <w:rPr/>
        <w:t>some</w:t>
      </w:r>
      <w:r>
        <w:rPr>
          <w:spacing w:val="-15"/>
        </w:rPr>
        <w:t> </w:t>
      </w:r>
      <w:r>
        <w:rPr/>
        <w:t>remarks about the related topic of "grammars". In mathematics, as in linguistics, a grammar is basically a set of rules for combining the elements of a language, only the language is a mathematical one (such as arithmetic or algebra). It is possible</w:t>
      </w:r>
      <w:r>
        <w:rPr>
          <w:spacing w:val="25"/>
        </w:rPr>
        <w:t> </w:t>
      </w:r>
      <w:r>
        <w:rPr/>
        <w:t>to misapply</w:t>
      </w:r>
      <w:r>
        <w:rPr>
          <w:spacing w:val="27"/>
        </w:rPr>
        <w:t> </w:t>
      </w:r>
      <w:r>
        <w:rPr/>
        <w:t>these rules. Consider the following statements:</w:t>
      </w:r>
    </w:p>
    <w:p>
      <w:pPr>
        <w:pStyle w:val="BodyText"/>
        <w:spacing w:before="20"/>
      </w:pPr>
    </w:p>
    <w:p>
      <w:pPr>
        <w:tabs>
          <w:tab w:pos="1686" w:val="left" w:leader="none"/>
        </w:tabs>
        <w:spacing w:before="1"/>
        <w:ind w:left="72" w:right="0" w:firstLine="0"/>
        <w:jc w:val="center"/>
        <w:rPr>
          <w:i/>
          <w:sz w:val="20"/>
        </w:rPr>
      </w:pPr>
      <w:r>
        <w:rPr>
          <w:rFonts w:ascii="Arial"/>
          <w:b/>
          <w:i/>
          <w:w w:val="105"/>
          <w:sz w:val="18"/>
        </w:rPr>
        <w:t>(a</w:t>
      </w:r>
      <w:r>
        <w:rPr>
          <w:rFonts w:ascii="Arial"/>
          <w:b/>
          <w:i/>
          <w:spacing w:val="51"/>
          <w:w w:val="105"/>
          <w:sz w:val="18"/>
        </w:rPr>
        <w:t> </w:t>
      </w:r>
      <w:r>
        <w:rPr>
          <w:w w:val="105"/>
          <w:sz w:val="14"/>
        </w:rPr>
        <w:t>+</w:t>
      </w:r>
      <w:r>
        <w:rPr>
          <w:spacing w:val="50"/>
          <w:w w:val="105"/>
          <w:sz w:val="14"/>
        </w:rPr>
        <w:t> </w:t>
      </w:r>
      <w:r>
        <w:rPr>
          <w:rFonts w:ascii="Arial"/>
          <w:i/>
          <w:w w:val="105"/>
          <w:sz w:val="18"/>
        </w:rPr>
        <w:t>b)</w:t>
      </w:r>
      <w:r>
        <w:rPr>
          <w:rFonts w:ascii="Arial"/>
          <w:i/>
          <w:spacing w:val="24"/>
          <w:w w:val="105"/>
          <w:sz w:val="18"/>
        </w:rPr>
        <w:t> </w:t>
      </w:r>
      <w:r>
        <w:rPr>
          <w:i/>
          <w:spacing w:val="-10"/>
          <w:w w:val="105"/>
          <w:sz w:val="20"/>
        </w:rPr>
        <w:t>c</w:t>
      </w:r>
      <w:r>
        <w:rPr>
          <w:i/>
          <w:sz w:val="20"/>
        </w:rPr>
        <w:tab/>
      </w:r>
      <w:r>
        <w:rPr>
          <w:b/>
          <w:i/>
          <w:w w:val="105"/>
          <w:sz w:val="20"/>
        </w:rPr>
        <w:t>a</w:t>
      </w:r>
      <w:r>
        <w:rPr>
          <w:b/>
          <w:i/>
          <w:spacing w:val="42"/>
          <w:w w:val="105"/>
          <w:sz w:val="20"/>
        </w:rPr>
        <w:t> </w:t>
      </w:r>
      <w:r>
        <w:rPr>
          <w:w w:val="105"/>
          <w:sz w:val="14"/>
        </w:rPr>
        <w:t>+</w:t>
      </w:r>
      <w:r>
        <w:rPr>
          <w:spacing w:val="50"/>
          <w:w w:val="105"/>
          <w:sz w:val="14"/>
        </w:rPr>
        <w:t> </w:t>
      </w:r>
      <w:r>
        <w:rPr>
          <w:rFonts w:ascii="Arial"/>
          <w:i/>
          <w:w w:val="105"/>
          <w:sz w:val="18"/>
        </w:rPr>
        <w:t>b(</w:t>
      </w:r>
      <w:r>
        <w:rPr>
          <w:rFonts w:ascii="Arial"/>
          <w:i/>
          <w:spacing w:val="35"/>
          <w:w w:val="105"/>
          <w:sz w:val="18"/>
        </w:rPr>
        <w:t> </w:t>
      </w:r>
      <w:r>
        <w:rPr>
          <w:i/>
          <w:spacing w:val="-10"/>
          <w:w w:val="105"/>
          <w:sz w:val="20"/>
        </w:rPr>
        <w:t>c</w:t>
      </w:r>
    </w:p>
    <w:p>
      <w:pPr>
        <w:pStyle w:val="BodyText"/>
        <w:spacing w:before="31"/>
        <w:rPr>
          <w:i/>
          <w:sz w:val="18"/>
        </w:rPr>
      </w:pPr>
    </w:p>
    <w:p>
      <w:pPr>
        <w:pStyle w:val="BodyText"/>
        <w:spacing w:line="232" w:lineRule="auto"/>
        <w:ind w:left="153" w:right="175" w:firstLine="4"/>
        <w:jc w:val="both"/>
      </w:pPr>
      <w:r>
        <w:rPr/>
        <w:t>Within the context of arithmetic, only the first of these makes sense. The second, however, does not: the parenthesis is wrongly, even meaninglessly, placed. An interesting general question in computing is whether we can build machines that will test mathematical (and other) expressions for their grammatical correctness. We have seen one</w:t>
      </w:r>
      <w:r>
        <w:rPr>
          <w:spacing w:val="-4"/>
        </w:rPr>
        <w:t> </w:t>
      </w:r>
      <w:r>
        <w:rPr/>
        <w:t>example: the parenthesis checker. This</w:t>
      </w:r>
      <w:r>
        <w:rPr>
          <w:spacing w:val="-15"/>
        </w:rPr>
        <w:t> </w:t>
      </w:r>
      <w:r>
        <w:rPr/>
        <w:t>checked</w:t>
      </w:r>
      <w:r>
        <w:rPr>
          <w:spacing w:val="-14"/>
        </w:rPr>
        <w:t> </w:t>
      </w:r>
      <w:r>
        <w:rPr/>
        <w:t>a</w:t>
      </w:r>
      <w:r>
        <w:rPr>
          <w:spacing w:val="-15"/>
        </w:rPr>
        <w:t> </w:t>
      </w:r>
      <w:r>
        <w:rPr/>
        <w:t>very</w:t>
      </w:r>
      <w:r>
        <w:rPr>
          <w:spacing w:val="-14"/>
        </w:rPr>
        <w:t> </w:t>
      </w:r>
      <w:r>
        <w:rPr/>
        <w:t>simple</w:t>
      </w:r>
      <w:r>
        <w:rPr>
          <w:spacing w:val="-14"/>
        </w:rPr>
        <w:t> </w:t>
      </w:r>
      <w:r>
        <w:rPr/>
        <w:t>grammar</w:t>
      </w:r>
      <w:r>
        <w:rPr>
          <w:spacing w:val="-15"/>
        </w:rPr>
        <w:t> </w:t>
      </w:r>
      <w:r>
        <w:rPr/>
        <w:t>involving</w:t>
      </w:r>
      <w:r>
        <w:rPr>
          <w:spacing w:val="-9"/>
        </w:rPr>
        <w:t> </w:t>
      </w:r>
      <w:r>
        <w:rPr/>
        <w:t>)</w:t>
      </w:r>
      <w:r>
        <w:rPr>
          <w:spacing w:val="-15"/>
        </w:rPr>
        <w:t> </w:t>
      </w:r>
      <w:r>
        <w:rPr/>
        <w:t>and</w:t>
      </w:r>
      <w:r>
        <w:rPr>
          <w:spacing w:val="-10"/>
        </w:rPr>
        <w:t> </w:t>
      </w:r>
      <w:r>
        <w:rPr/>
        <w:t>(</w:t>
      </w:r>
      <w:r>
        <w:rPr>
          <w:spacing w:val="-15"/>
        </w:rPr>
        <w:t> </w:t>
      </w:r>
      <w:r>
        <w:rPr/>
        <w:t>and</w:t>
      </w:r>
      <w:r>
        <w:rPr>
          <w:spacing w:val="-12"/>
        </w:rPr>
        <w:t> </w:t>
      </w:r>
      <w:r>
        <w:rPr/>
        <w:t>the</w:t>
      </w:r>
      <w:r>
        <w:rPr>
          <w:spacing w:val="-15"/>
        </w:rPr>
        <w:t> </w:t>
      </w:r>
      <w:r>
        <w:rPr/>
        <w:t>only</w:t>
      </w:r>
      <w:r>
        <w:rPr>
          <w:spacing w:val="-10"/>
        </w:rPr>
        <w:t> </w:t>
      </w:r>
      <w:r>
        <w:rPr/>
        <w:t>grammatical rule was that strings of parentheses balanced. But remember it took a Turing machine</w:t>
      </w:r>
      <w:r>
        <w:rPr>
          <w:spacing w:val="-8"/>
        </w:rPr>
        <w:t> </w:t>
      </w:r>
      <w:r>
        <w:rPr/>
        <w:t>to</w:t>
      </w:r>
      <w:r>
        <w:rPr>
          <w:spacing w:val="-15"/>
        </w:rPr>
        <w:t> </w:t>
      </w:r>
      <w:r>
        <w:rPr/>
        <w:t>do</w:t>
      </w:r>
      <w:r>
        <w:rPr>
          <w:spacing w:val="-13"/>
        </w:rPr>
        <w:t> </w:t>
      </w:r>
      <w:r>
        <w:rPr/>
        <w:t>this:</w:t>
      </w:r>
      <w:r>
        <w:rPr>
          <w:spacing w:val="-10"/>
        </w:rPr>
        <w:t> </w:t>
      </w:r>
      <w:r>
        <w:rPr/>
        <w:t>a</w:t>
      </w:r>
      <w:r>
        <w:rPr>
          <w:spacing w:val="-15"/>
        </w:rPr>
        <w:t> </w:t>
      </w:r>
      <w:r>
        <w:rPr/>
        <w:t>finite</w:t>
      </w:r>
      <w:r>
        <w:rPr>
          <w:spacing w:val="-7"/>
        </w:rPr>
        <w:t> </w:t>
      </w:r>
      <w:r>
        <w:rPr/>
        <w:t>state</w:t>
      </w:r>
      <w:r>
        <w:rPr>
          <w:spacing w:val="-9"/>
        </w:rPr>
        <w:t> </w:t>
      </w:r>
      <w:r>
        <w:rPr/>
        <w:t>machine was</w:t>
      </w:r>
      <w:r>
        <w:rPr>
          <w:spacing w:val="-4"/>
        </w:rPr>
        <w:t> </w:t>
      </w:r>
      <w:r>
        <w:rPr/>
        <w:t>not</w:t>
      </w:r>
      <w:r>
        <w:rPr>
          <w:spacing w:val="-8"/>
        </w:rPr>
        <w:t> </w:t>
      </w:r>
      <w:r>
        <w:rPr/>
        <w:t>up</w:t>
      </w:r>
      <w:r>
        <w:rPr>
          <w:spacing w:val="-5"/>
        </w:rPr>
        <w:t> </w:t>
      </w:r>
      <w:r>
        <w:rPr/>
        <w:t>to</w:t>
      </w:r>
      <w:r>
        <w:rPr>
          <w:spacing w:val="-15"/>
        </w:rPr>
        <w:t> </w:t>
      </w:r>
      <w:r>
        <w:rPr/>
        <w:t>it.</w:t>
      </w:r>
      <w:r>
        <w:rPr>
          <w:spacing w:val="-2"/>
        </w:rPr>
        <w:t> </w:t>
      </w:r>
      <w:r>
        <w:rPr/>
        <w:t>Now there</w:t>
      </w:r>
      <w:r>
        <w:rPr>
          <w:spacing w:val="-5"/>
        </w:rPr>
        <w:t> </w:t>
      </w:r>
      <w:r>
        <w:rPr/>
        <w:t>are</w:t>
      </w:r>
      <w:r>
        <w:rPr>
          <w:spacing w:val="-13"/>
        </w:rPr>
        <w:t> </w:t>
      </w:r>
      <w:r>
        <w:rPr/>
        <w:t>certain classes of grammar that FSMs can check -</w:t>
      </w:r>
      <w:r>
        <w:rPr>
          <w:spacing w:val="40"/>
        </w:rPr>
        <w:t> </w:t>
      </w:r>
      <w:r>
        <w:rPr/>
        <w:t>for example, strings of ones, 1111111</w:t>
      </w:r>
      <w:r>
        <w:rPr>
          <w:spacing w:val="49"/>
        </w:rPr>
        <w:t>  </w:t>
      </w:r>
      <w:r>
        <w:rPr/>
        <w:t>where</w:t>
      </w:r>
      <w:r>
        <w:rPr>
          <w:spacing w:val="-9"/>
        </w:rPr>
        <w:t> </w:t>
      </w:r>
      <w:r>
        <w:rPr/>
        <w:t>valid</w:t>
      </w:r>
      <w:r>
        <w:rPr>
          <w:spacing w:val="-15"/>
        </w:rPr>
        <w:t> </w:t>
      </w:r>
      <w:r>
        <w:rPr/>
        <w:t>strings</w:t>
      </w:r>
      <w:r>
        <w:rPr>
          <w:spacing w:val="-9"/>
        </w:rPr>
        <w:t> </w:t>
      </w:r>
      <w:r>
        <w:rPr/>
        <w:t>have</w:t>
      </w:r>
      <w:r>
        <w:rPr>
          <w:spacing w:val="-13"/>
        </w:rPr>
        <w:t> </w:t>
      </w:r>
      <w:r>
        <w:rPr/>
        <w:t>to</w:t>
      </w:r>
      <w:r>
        <w:rPr>
          <w:spacing w:val="-16"/>
        </w:rPr>
        <w:t> </w:t>
      </w:r>
      <w:r>
        <w:rPr/>
        <w:t>have</w:t>
      </w:r>
      <w:r>
        <w:rPr>
          <w:spacing w:val="-15"/>
        </w:rPr>
        <w:t> </w:t>
      </w:r>
      <w:r>
        <w:rPr/>
        <w:t>even</w:t>
      </w:r>
      <w:r>
        <w:rPr>
          <w:spacing w:val="-6"/>
        </w:rPr>
        <w:t> </w:t>
      </w:r>
      <w:r>
        <w:rPr/>
        <w:t>numbers</w:t>
      </w:r>
      <w:r>
        <w:rPr>
          <w:spacing w:val="-12"/>
        </w:rPr>
        <w:t> </w:t>
      </w:r>
      <w:r>
        <w:rPr/>
        <w:t>of</w:t>
      </w:r>
      <w:r>
        <w:rPr>
          <w:spacing w:val="-15"/>
        </w:rPr>
        <w:t> </w:t>
      </w:r>
      <w:r>
        <w:rPr/>
        <w:t>digits,</w:t>
      </w:r>
      <w:r>
        <w:rPr>
          <w:spacing w:val="-14"/>
        </w:rPr>
        <w:t> </w:t>
      </w:r>
      <w:r>
        <w:rPr/>
        <w:t>for</w:t>
      </w:r>
      <w:r>
        <w:rPr>
          <w:spacing w:val="-14"/>
        </w:rPr>
        <w:t> </w:t>
      </w:r>
      <w:r>
        <w:rPr/>
        <w:t>example</w:t>
      </w:r>
    </w:p>
    <w:p>
      <w:pPr>
        <w:pStyle w:val="BodyText"/>
        <w:spacing w:line="230" w:lineRule="auto"/>
        <w:ind w:left="152" w:right="184" w:hanging="10"/>
        <w:jc w:val="both"/>
      </w:pPr>
      <w:r>
        <w:rPr/>
        <w:t>-</w:t>
      </w:r>
      <w:r>
        <w:rPr>
          <w:spacing w:val="73"/>
        </w:rPr>
        <w:t> </w:t>
      </w:r>
      <w:r>
        <w:rPr/>
        <w:t>but the</w:t>
      </w:r>
      <w:r>
        <w:rPr>
          <w:spacing w:val="-7"/>
        </w:rPr>
        <w:t> </w:t>
      </w:r>
      <w:r>
        <w:rPr/>
        <w:t>abilities</w:t>
      </w:r>
      <w:r>
        <w:rPr>
          <w:spacing w:val="-1"/>
        </w:rPr>
        <w:t> </w:t>
      </w:r>
      <w:r>
        <w:rPr/>
        <w:t>of this</w:t>
      </w:r>
      <w:r>
        <w:rPr>
          <w:spacing w:val="-6"/>
        </w:rPr>
        <w:t> </w:t>
      </w:r>
      <w:r>
        <w:rPr/>
        <w:t>type</w:t>
      </w:r>
      <w:r>
        <w:rPr>
          <w:spacing w:val="-2"/>
        </w:rPr>
        <w:t> </w:t>
      </w:r>
      <w:r>
        <w:rPr/>
        <w:t>of machine</w:t>
      </w:r>
      <w:r>
        <w:rPr>
          <w:spacing w:val="-2"/>
        </w:rPr>
        <w:t> </w:t>
      </w:r>
      <w:r>
        <w:rPr/>
        <w:t>are</w:t>
      </w:r>
      <w:r>
        <w:rPr>
          <w:spacing w:val="-5"/>
        </w:rPr>
        <w:t> </w:t>
      </w:r>
      <w:r>
        <w:rPr/>
        <w:t>limited. We</w:t>
      </w:r>
      <w:r>
        <w:rPr>
          <w:spacing w:val="-9"/>
        </w:rPr>
        <w:t> </w:t>
      </w:r>
      <w:r>
        <w:rPr/>
        <w:t>can</w:t>
      </w:r>
      <w:r>
        <w:rPr>
          <w:spacing w:val="-6"/>
        </w:rPr>
        <w:t> </w:t>
      </w:r>
      <w:r>
        <w:rPr/>
        <w:t>actually draw up a table relating types of grammars to the machines required for their analysis (Table 3.4):</w:t>
      </w:r>
    </w:p>
    <w:p>
      <w:pPr>
        <w:pStyle w:val="BodyText"/>
        <w:spacing w:after="0" w:line="230" w:lineRule="auto"/>
        <w:jc w:val="both"/>
        <w:sectPr>
          <w:pgSz w:w="8450" w:h="12230"/>
          <w:pgMar w:header="540" w:footer="0" w:top="1000" w:bottom="280" w:left="425" w:right="425"/>
        </w:sectPr>
      </w:pPr>
    </w:p>
    <w:p>
      <w:pPr>
        <w:pStyle w:val="BodyText"/>
        <w:rPr>
          <w:sz w:val="20"/>
        </w:rPr>
      </w:pPr>
    </w:p>
    <w:tbl>
      <w:tblPr>
        <w:tblW w:w="0" w:type="auto"/>
        <w:jc w:val="left"/>
        <w:tblInd w:w="2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09"/>
        <w:gridCol w:w="1809"/>
        <w:gridCol w:w="1809"/>
        <w:gridCol w:w="1780"/>
      </w:tblGrid>
      <w:tr>
        <w:trPr>
          <w:trHeight w:val="621" w:hRule="atLeast"/>
        </w:trPr>
        <w:tc>
          <w:tcPr>
            <w:tcW w:w="1809" w:type="dxa"/>
            <w:tcBorders>
              <w:bottom w:val="single" w:sz="8" w:space="0" w:color="000000"/>
              <w:right w:val="single" w:sz="8" w:space="0" w:color="000000"/>
            </w:tcBorders>
          </w:tcPr>
          <w:p>
            <w:pPr>
              <w:pStyle w:val="TableParagraph"/>
              <w:spacing w:before="79"/>
              <w:ind w:left="122"/>
              <w:rPr>
                <w:b/>
                <w:sz w:val="22"/>
              </w:rPr>
            </w:pPr>
            <w:r>
              <w:rPr>
                <w:b/>
                <w:spacing w:val="-2"/>
                <w:sz w:val="22"/>
              </w:rPr>
              <w:t>Language</w:t>
            </w:r>
          </w:p>
        </w:tc>
        <w:tc>
          <w:tcPr>
            <w:tcW w:w="1809" w:type="dxa"/>
            <w:tcBorders>
              <w:left w:val="single" w:sz="8" w:space="0" w:color="000000"/>
              <w:bottom w:val="single" w:sz="8" w:space="0" w:color="000000"/>
              <w:right w:val="single" w:sz="8" w:space="0" w:color="000000"/>
            </w:tcBorders>
          </w:tcPr>
          <w:p>
            <w:pPr>
              <w:pStyle w:val="TableParagraph"/>
              <w:spacing w:before="84"/>
              <w:ind w:left="116"/>
              <w:rPr>
                <w:b/>
                <w:sz w:val="22"/>
              </w:rPr>
            </w:pPr>
            <w:r>
              <w:rPr>
                <w:b/>
                <w:spacing w:val="-2"/>
                <w:sz w:val="22"/>
              </w:rPr>
              <w:t>Description</w:t>
            </w:r>
          </w:p>
        </w:tc>
        <w:tc>
          <w:tcPr>
            <w:tcW w:w="1809" w:type="dxa"/>
            <w:tcBorders>
              <w:left w:val="single" w:sz="8" w:space="0" w:color="000000"/>
              <w:bottom w:val="single" w:sz="8" w:space="0" w:color="000000"/>
              <w:right w:val="single" w:sz="8" w:space="0" w:color="000000"/>
            </w:tcBorders>
          </w:tcPr>
          <w:p>
            <w:pPr>
              <w:pStyle w:val="TableParagraph"/>
              <w:spacing w:before="84"/>
              <w:ind w:left="115"/>
              <w:rPr>
                <w:b/>
                <w:sz w:val="22"/>
              </w:rPr>
            </w:pPr>
            <w:r>
              <w:rPr>
                <w:b/>
                <w:spacing w:val="-2"/>
                <w:sz w:val="22"/>
              </w:rPr>
              <w:t>Example</w:t>
            </w:r>
          </w:p>
        </w:tc>
        <w:tc>
          <w:tcPr>
            <w:tcW w:w="1780" w:type="dxa"/>
            <w:tcBorders>
              <w:left w:val="single" w:sz="8" w:space="0" w:color="000000"/>
              <w:bottom w:val="single" w:sz="8" w:space="0" w:color="000000"/>
            </w:tcBorders>
          </w:tcPr>
          <w:p>
            <w:pPr>
              <w:pStyle w:val="TableParagraph"/>
              <w:spacing w:line="237" w:lineRule="auto" w:before="86"/>
              <w:ind w:left="116" w:right="178" w:hanging="2"/>
              <w:rPr>
                <w:b/>
                <w:sz w:val="22"/>
              </w:rPr>
            </w:pPr>
            <w:r>
              <w:rPr>
                <w:b/>
                <w:spacing w:val="-2"/>
                <w:sz w:val="22"/>
              </w:rPr>
              <w:t>Machine required</w:t>
            </w:r>
          </w:p>
        </w:tc>
      </w:tr>
      <w:tr>
        <w:trPr>
          <w:trHeight w:val="869" w:hRule="atLeast"/>
        </w:trPr>
        <w:tc>
          <w:tcPr>
            <w:tcW w:w="1809" w:type="dxa"/>
            <w:tcBorders>
              <w:top w:val="single" w:sz="8" w:space="0" w:color="000000"/>
              <w:bottom w:val="single" w:sz="8" w:space="0" w:color="000000"/>
              <w:right w:val="single" w:sz="8" w:space="0" w:color="000000"/>
            </w:tcBorders>
          </w:tcPr>
          <w:p>
            <w:pPr>
              <w:pStyle w:val="TableParagraph"/>
              <w:spacing w:before="78"/>
              <w:ind w:left="123" w:right="199" w:hanging="5"/>
              <w:rPr>
                <w:sz w:val="22"/>
              </w:rPr>
            </w:pPr>
            <w:r>
              <w:rPr>
                <w:spacing w:val="-2"/>
                <w:w w:val="105"/>
                <w:sz w:val="22"/>
              </w:rPr>
              <w:t>Finite </w:t>
            </w:r>
            <w:r>
              <w:rPr>
                <w:spacing w:val="-2"/>
                <w:sz w:val="22"/>
              </w:rPr>
              <w:t>enumerable</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before="78"/>
              <w:ind w:left="116" w:right="62" w:firstLine="1"/>
              <w:rPr>
                <w:sz w:val="22"/>
              </w:rPr>
            </w:pPr>
            <w:r>
              <w:rPr>
                <w:sz w:val="22"/>
              </w:rPr>
              <w:t>A list of </w:t>
            </w:r>
            <w:r>
              <w:rPr>
                <w:spacing w:val="-2"/>
                <w:sz w:val="22"/>
              </w:rPr>
              <w:t>acceptable expressions</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before="78"/>
              <w:ind w:left="114"/>
              <w:rPr>
                <w:i/>
                <w:sz w:val="22"/>
              </w:rPr>
            </w:pPr>
            <w:r>
              <w:rPr>
                <w:i/>
                <w:w w:val="105"/>
                <w:sz w:val="22"/>
              </w:rPr>
              <w:t>ab,</w:t>
            </w:r>
            <w:r>
              <w:rPr>
                <w:i/>
                <w:spacing w:val="8"/>
                <w:w w:val="105"/>
                <w:sz w:val="22"/>
              </w:rPr>
              <w:t> </w:t>
            </w:r>
            <w:r>
              <w:rPr>
                <w:i/>
                <w:spacing w:val="-5"/>
                <w:w w:val="105"/>
                <w:sz w:val="22"/>
              </w:rPr>
              <w:t>abc</w:t>
            </w:r>
          </w:p>
        </w:tc>
        <w:tc>
          <w:tcPr>
            <w:tcW w:w="1780" w:type="dxa"/>
            <w:tcBorders>
              <w:top w:val="single" w:sz="8" w:space="0" w:color="000000"/>
              <w:left w:val="single" w:sz="8" w:space="0" w:color="000000"/>
              <w:bottom w:val="single" w:sz="8" w:space="0" w:color="000000"/>
            </w:tcBorders>
          </w:tcPr>
          <w:p>
            <w:pPr>
              <w:pStyle w:val="TableParagraph"/>
              <w:spacing w:line="251" w:lineRule="exact" w:before="78"/>
              <w:ind w:left="116"/>
              <w:rPr>
                <w:sz w:val="22"/>
              </w:rPr>
            </w:pPr>
            <w:r>
              <w:rPr>
                <w:spacing w:val="-2"/>
                <w:sz w:val="22"/>
              </w:rPr>
              <w:t>Memory</w:t>
            </w:r>
          </w:p>
          <w:p>
            <w:pPr>
              <w:pStyle w:val="TableParagraph"/>
              <w:spacing w:line="251" w:lineRule="exact"/>
              <w:ind w:left="120"/>
              <w:rPr>
                <w:sz w:val="22"/>
              </w:rPr>
            </w:pPr>
            <w:r>
              <w:rPr>
                <w:sz w:val="22"/>
              </w:rPr>
              <w:t>(table</w:t>
            </w:r>
            <w:r>
              <w:rPr>
                <w:spacing w:val="33"/>
                <w:sz w:val="22"/>
              </w:rPr>
              <w:t> </w:t>
            </w:r>
            <w:r>
              <w:rPr>
                <w:sz w:val="22"/>
              </w:rPr>
              <w:t>look-</w:t>
            </w:r>
            <w:r>
              <w:rPr>
                <w:spacing w:val="-5"/>
                <w:sz w:val="22"/>
              </w:rPr>
              <w:t>up)</w:t>
            </w:r>
          </w:p>
        </w:tc>
      </w:tr>
      <w:tr>
        <w:trPr>
          <w:trHeight w:val="1148" w:hRule="atLeast"/>
        </w:trPr>
        <w:tc>
          <w:tcPr>
            <w:tcW w:w="1809" w:type="dxa"/>
            <w:tcBorders>
              <w:top w:val="single" w:sz="8" w:space="0" w:color="000000"/>
              <w:bottom w:val="single" w:sz="8" w:space="0" w:color="000000"/>
              <w:right w:val="single" w:sz="8" w:space="0" w:color="000000"/>
            </w:tcBorders>
          </w:tcPr>
          <w:p>
            <w:pPr>
              <w:pStyle w:val="TableParagraph"/>
              <w:spacing w:before="82"/>
              <w:ind w:left="124" w:right="199" w:hanging="2"/>
              <w:rPr>
                <w:sz w:val="22"/>
              </w:rPr>
            </w:pPr>
            <w:r>
              <w:rPr>
                <w:spacing w:val="-2"/>
                <w:w w:val="105"/>
                <w:sz w:val="22"/>
              </w:rPr>
              <w:t>Regular </w:t>
            </w:r>
            <w:r>
              <w:rPr>
                <w:spacing w:val="-2"/>
                <w:sz w:val="22"/>
              </w:rPr>
              <w:t>language</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82"/>
              <w:ind w:left="121" w:hanging="6"/>
              <w:rPr>
                <w:sz w:val="22"/>
              </w:rPr>
            </w:pPr>
            <w:r>
              <w:rPr>
                <w:spacing w:val="-2"/>
                <w:w w:val="105"/>
                <w:sz w:val="22"/>
              </w:rPr>
              <w:t>Regular </w:t>
            </w:r>
            <w:r>
              <w:rPr>
                <w:sz w:val="22"/>
              </w:rPr>
              <w:t>expressions</w:t>
            </w:r>
            <w:r>
              <w:rPr>
                <w:spacing w:val="9"/>
                <w:sz w:val="22"/>
              </w:rPr>
              <w:t> </w:t>
            </w:r>
            <w:r>
              <w:rPr>
                <w:sz w:val="22"/>
              </w:rPr>
              <w:t>built </w:t>
            </w:r>
            <w:r>
              <w:rPr>
                <w:w w:val="105"/>
                <w:sz w:val="22"/>
              </w:rPr>
              <w:t>with*, v, /\, ()</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92"/>
              <w:ind w:left="117" w:right="179" w:hanging="4"/>
              <w:rPr>
                <w:i/>
                <w:sz w:val="22"/>
              </w:rPr>
            </w:pPr>
            <w:r>
              <w:rPr>
                <w:i/>
                <w:sz w:val="22"/>
              </w:rPr>
              <w:t>ab*c, </w:t>
            </w:r>
            <w:r>
              <w:rPr>
                <w:sz w:val="22"/>
              </w:rPr>
              <w:t>*=any</w:t>
            </w:r>
            <w:r>
              <w:rPr>
                <w:spacing w:val="34"/>
                <w:sz w:val="22"/>
              </w:rPr>
              <w:t> </w:t>
            </w:r>
            <w:r>
              <w:rPr>
                <w:sz w:val="22"/>
              </w:rPr>
              <w:t>no. of repetitions, incl. none. </w:t>
            </w:r>
            <w:r>
              <w:rPr>
                <w:i/>
                <w:spacing w:val="-2"/>
                <w:sz w:val="22"/>
              </w:rPr>
              <w:t>a(bvd)*c</w:t>
            </w:r>
          </w:p>
        </w:tc>
        <w:tc>
          <w:tcPr>
            <w:tcW w:w="1780" w:type="dxa"/>
            <w:tcBorders>
              <w:top w:val="single" w:sz="8" w:space="0" w:color="000000"/>
              <w:left w:val="single" w:sz="8" w:space="0" w:color="000000"/>
              <w:bottom w:val="single" w:sz="8" w:space="0" w:color="000000"/>
            </w:tcBorders>
          </w:tcPr>
          <w:p>
            <w:pPr>
              <w:pStyle w:val="TableParagraph"/>
              <w:spacing w:line="237" w:lineRule="auto" w:before="94"/>
              <w:ind w:left="117" w:right="178" w:hanging="2"/>
              <w:rPr>
                <w:sz w:val="22"/>
              </w:rPr>
            </w:pPr>
            <w:r>
              <w:rPr>
                <w:sz w:val="22"/>
              </w:rPr>
              <w:t>Finite state machines</w:t>
            </w:r>
            <w:r>
              <w:rPr>
                <w:spacing w:val="11"/>
                <w:sz w:val="22"/>
              </w:rPr>
              <w:t> </w:t>
            </w:r>
            <w:r>
              <w:rPr>
                <w:sz w:val="22"/>
              </w:rPr>
              <w:t>(a </w:t>
            </w:r>
            <w:r>
              <w:rPr>
                <w:spacing w:val="-2"/>
                <w:sz w:val="22"/>
              </w:rPr>
              <w:t>theorem)</w:t>
            </w:r>
          </w:p>
        </w:tc>
      </w:tr>
      <w:tr>
        <w:trPr>
          <w:trHeight w:val="2922" w:hRule="atLeast"/>
        </w:trPr>
        <w:tc>
          <w:tcPr>
            <w:tcW w:w="1809" w:type="dxa"/>
            <w:tcBorders>
              <w:top w:val="single" w:sz="8" w:space="0" w:color="000000"/>
              <w:bottom w:val="single" w:sz="8" w:space="0" w:color="000000"/>
              <w:right w:val="single" w:sz="8" w:space="0" w:color="000000"/>
            </w:tcBorders>
          </w:tcPr>
          <w:p>
            <w:pPr>
              <w:pStyle w:val="TableParagraph"/>
              <w:spacing w:before="78"/>
              <w:ind w:left="128"/>
              <w:rPr>
                <w:sz w:val="22"/>
              </w:rPr>
            </w:pPr>
            <w:r>
              <w:rPr>
                <w:sz w:val="22"/>
              </w:rPr>
              <w:t>Context</w:t>
            </w:r>
            <w:r>
              <w:rPr>
                <w:spacing w:val="34"/>
                <w:sz w:val="22"/>
              </w:rPr>
              <w:t> </w:t>
            </w:r>
            <w:r>
              <w:rPr>
                <w:spacing w:val="-4"/>
                <w:sz w:val="22"/>
              </w:rPr>
              <w:t>free</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line="247" w:lineRule="auto" w:before="73"/>
              <w:ind w:left="117" w:firstLine="2"/>
              <w:rPr>
                <w:sz w:val="22"/>
              </w:rPr>
            </w:pPr>
            <w:r>
              <w:rPr>
                <w:spacing w:val="-2"/>
                <w:sz w:val="22"/>
              </w:rPr>
              <w:t>Language </w:t>
            </w:r>
            <w:r>
              <w:rPr>
                <w:sz w:val="22"/>
              </w:rPr>
              <w:t>generated</w:t>
            </w:r>
            <w:r>
              <w:rPr>
                <w:spacing w:val="40"/>
                <w:sz w:val="22"/>
              </w:rPr>
              <w:t> </w:t>
            </w:r>
            <w:r>
              <w:rPr>
                <w:sz w:val="22"/>
              </w:rPr>
              <w:t>by production</w:t>
            </w:r>
            <w:r>
              <w:rPr>
                <w:spacing w:val="13"/>
                <w:sz w:val="22"/>
              </w:rPr>
              <w:t> </w:t>
            </w:r>
            <w:r>
              <w:rPr>
                <w:sz w:val="22"/>
              </w:rPr>
              <w:t>rules which admit </w:t>
            </w:r>
            <w:r>
              <w:rPr>
                <w:spacing w:val="-2"/>
                <w:sz w:val="22"/>
              </w:rPr>
              <w:t>recursion</w:t>
            </w:r>
          </w:p>
        </w:tc>
        <w:tc>
          <w:tcPr>
            <w:tcW w:w="1809" w:type="dxa"/>
            <w:tcBorders>
              <w:top w:val="single" w:sz="8" w:space="0" w:color="000000"/>
              <w:left w:val="single" w:sz="8" w:space="0" w:color="000000"/>
              <w:bottom w:val="single" w:sz="8" w:space="0" w:color="000000"/>
              <w:right w:val="single" w:sz="8" w:space="0" w:color="000000"/>
            </w:tcBorders>
          </w:tcPr>
          <w:p>
            <w:pPr>
              <w:pStyle w:val="TableParagraph"/>
              <w:spacing w:before="68"/>
              <w:ind w:left="119"/>
              <w:rPr>
                <w:i/>
                <w:sz w:val="22"/>
              </w:rPr>
            </w:pPr>
            <w:r>
              <w:rPr>
                <w:i/>
                <w:spacing w:val="-2"/>
                <w:sz w:val="22"/>
              </w:rPr>
              <w:t>a"b"</w:t>
            </w:r>
            <w:r>
              <w:rPr>
                <w:i/>
                <w:spacing w:val="8"/>
                <w:sz w:val="22"/>
              </w:rPr>
              <w:t> </w:t>
            </w:r>
            <w:r>
              <w:rPr>
                <w:spacing w:val="-2"/>
                <w:sz w:val="22"/>
              </w:rPr>
              <w:t>(not</w:t>
            </w:r>
            <w:r>
              <w:rPr>
                <w:spacing w:val="-3"/>
                <w:sz w:val="22"/>
              </w:rPr>
              <w:t> </w:t>
            </w:r>
            <w:r>
              <w:rPr>
                <w:i/>
                <w:spacing w:val="-4"/>
                <w:sz w:val="22"/>
              </w:rPr>
              <w:t>a"bm</w:t>
            </w:r>
          </w:p>
          <w:p>
            <w:pPr>
              <w:pStyle w:val="TableParagraph"/>
              <w:spacing w:before="16"/>
              <w:ind w:left="123"/>
              <w:rPr>
                <w:rFonts w:ascii="Arial"/>
                <w:i/>
                <w:sz w:val="20"/>
              </w:rPr>
            </w:pPr>
            <w:r>
              <w:rPr>
                <w:sz w:val="22"/>
              </w:rPr>
              <w:t>where</w:t>
            </w:r>
            <w:r>
              <w:rPr>
                <w:spacing w:val="-7"/>
                <w:sz w:val="22"/>
              </w:rPr>
              <w:t> </w:t>
            </w:r>
            <w:r>
              <w:rPr>
                <w:rFonts w:ascii="Arial"/>
                <w:i/>
                <w:sz w:val="20"/>
              </w:rPr>
              <w:t>n</w:t>
            </w:r>
            <w:r>
              <w:rPr>
                <w:rFonts w:ascii="Arial"/>
                <w:i/>
                <w:spacing w:val="-5"/>
                <w:sz w:val="20"/>
              </w:rPr>
              <w:t> </w:t>
            </w:r>
            <w:r>
              <w:rPr>
                <w:i/>
                <w:w w:val="85"/>
                <w:sz w:val="12"/>
              </w:rPr>
              <w:t>-::t:-</w:t>
            </w:r>
            <w:r>
              <w:rPr>
                <w:i/>
                <w:spacing w:val="17"/>
                <w:sz w:val="12"/>
              </w:rPr>
              <w:t> </w:t>
            </w:r>
            <w:r>
              <w:rPr>
                <w:rFonts w:ascii="Arial"/>
                <w:i/>
                <w:spacing w:val="-7"/>
                <w:sz w:val="20"/>
              </w:rPr>
              <w:t>m)</w:t>
            </w:r>
          </w:p>
        </w:tc>
        <w:tc>
          <w:tcPr>
            <w:tcW w:w="1780" w:type="dxa"/>
            <w:tcBorders>
              <w:top w:val="single" w:sz="8" w:space="0" w:color="000000"/>
              <w:left w:val="single" w:sz="8" w:space="0" w:color="000000"/>
              <w:bottom w:val="single" w:sz="8" w:space="0" w:color="000000"/>
            </w:tcBorders>
          </w:tcPr>
          <w:p>
            <w:pPr>
              <w:pStyle w:val="TableParagraph"/>
              <w:spacing w:line="242" w:lineRule="auto" w:before="78"/>
              <w:ind w:left="113" w:right="178" w:firstLine="9"/>
              <w:rPr>
                <w:sz w:val="22"/>
              </w:rPr>
            </w:pPr>
            <w:r>
              <w:rPr>
                <w:sz w:val="22"/>
              </w:rPr>
              <w:t>An in-between machine: a</w:t>
            </w:r>
            <w:r>
              <w:rPr>
                <w:spacing w:val="40"/>
                <w:sz w:val="22"/>
              </w:rPr>
              <w:t> </w:t>
            </w:r>
            <w:r>
              <w:rPr>
                <w:spacing w:val="-2"/>
                <w:sz w:val="22"/>
              </w:rPr>
              <w:t>push-down </w:t>
            </w:r>
            <w:r>
              <w:rPr>
                <w:sz w:val="22"/>
              </w:rPr>
              <w:t>automaton. Has one "stack" inside -</w:t>
            </w:r>
            <w:r>
              <w:rPr>
                <w:spacing w:val="80"/>
                <w:sz w:val="22"/>
              </w:rPr>
              <w:t> </w:t>
            </w:r>
            <w:r>
              <w:rPr>
                <w:sz w:val="22"/>
              </w:rPr>
              <w:t>a pile of paper</w:t>
            </w:r>
            <w:r>
              <w:rPr>
                <w:spacing w:val="31"/>
                <w:sz w:val="22"/>
              </w:rPr>
              <w:t> </w:t>
            </w:r>
            <w:r>
              <w:rPr>
                <w:sz w:val="22"/>
              </w:rPr>
              <w:t>with a </w:t>
            </w:r>
            <w:r>
              <w:rPr>
                <w:spacing w:val="-2"/>
                <w:sz w:val="22"/>
              </w:rPr>
              <w:t>spring </w:t>
            </w:r>
            <w:r>
              <w:rPr>
                <w:sz w:val="22"/>
              </w:rPr>
              <w:t>underneath, can</w:t>
            </w:r>
          </w:p>
          <w:p>
            <w:pPr>
              <w:pStyle w:val="TableParagraph"/>
              <w:spacing w:before="12"/>
              <w:ind w:left="117" w:hanging="1"/>
              <w:rPr>
                <w:sz w:val="22"/>
              </w:rPr>
            </w:pPr>
            <w:r>
              <w:rPr>
                <w:sz w:val="22"/>
              </w:rPr>
              <w:t>only</w:t>
            </w:r>
            <w:r>
              <w:rPr>
                <w:spacing w:val="22"/>
                <w:sz w:val="22"/>
              </w:rPr>
              <w:t> </w:t>
            </w:r>
            <w:r>
              <w:rPr>
                <w:sz w:val="22"/>
              </w:rPr>
              <w:t>take off</w:t>
            </w:r>
            <w:r>
              <w:rPr>
                <w:spacing w:val="24"/>
                <w:sz w:val="22"/>
              </w:rPr>
              <w:t> </w:t>
            </w:r>
            <w:r>
              <w:rPr>
                <w:sz w:val="22"/>
              </w:rPr>
              <w:t>the top one</w:t>
            </w:r>
          </w:p>
        </w:tc>
      </w:tr>
      <w:tr>
        <w:trPr>
          <w:trHeight w:val="635" w:hRule="atLeast"/>
        </w:trPr>
        <w:tc>
          <w:tcPr>
            <w:tcW w:w="1809" w:type="dxa"/>
            <w:tcBorders>
              <w:top w:val="single" w:sz="8" w:space="0" w:color="000000"/>
              <w:right w:val="single" w:sz="8" w:space="0" w:color="000000"/>
            </w:tcBorders>
          </w:tcPr>
          <w:p>
            <w:pPr>
              <w:pStyle w:val="TableParagraph"/>
              <w:spacing w:before="92"/>
              <w:ind w:left="129" w:right="199" w:hanging="2"/>
              <w:rPr>
                <w:sz w:val="22"/>
              </w:rPr>
            </w:pPr>
            <w:r>
              <w:rPr>
                <w:spacing w:val="-2"/>
                <w:sz w:val="22"/>
              </w:rPr>
              <w:t>General recursive</w:t>
            </w:r>
          </w:p>
        </w:tc>
        <w:tc>
          <w:tcPr>
            <w:tcW w:w="1809" w:type="dxa"/>
            <w:tcBorders>
              <w:top w:val="single" w:sz="8" w:space="0" w:color="000000"/>
              <w:left w:val="single" w:sz="8" w:space="0" w:color="000000"/>
              <w:right w:val="single" w:sz="8" w:space="0" w:color="000000"/>
            </w:tcBorders>
          </w:tcPr>
          <w:p>
            <w:pPr>
              <w:pStyle w:val="TableParagraph"/>
              <w:spacing w:line="247" w:lineRule="auto" w:before="87"/>
              <w:ind w:left="125"/>
              <w:rPr>
                <w:sz w:val="22"/>
              </w:rPr>
            </w:pPr>
            <w:r>
              <w:rPr>
                <w:spacing w:val="-2"/>
                <w:sz w:val="22"/>
              </w:rPr>
              <w:t>Computable functions</w:t>
            </w:r>
          </w:p>
        </w:tc>
        <w:tc>
          <w:tcPr>
            <w:tcW w:w="1809" w:type="dxa"/>
            <w:tcBorders>
              <w:top w:val="single" w:sz="8" w:space="0" w:color="000000"/>
              <w:left w:val="single" w:sz="8" w:space="0" w:color="000000"/>
              <w:right w:val="single" w:sz="8" w:space="0" w:color="000000"/>
            </w:tcBorders>
          </w:tcPr>
          <w:p>
            <w:pPr>
              <w:pStyle w:val="TableParagraph"/>
              <w:spacing w:before="54"/>
              <w:ind w:left="119"/>
              <w:rPr>
                <w:i/>
                <w:sz w:val="22"/>
              </w:rPr>
            </w:pPr>
            <w:r>
              <w:rPr>
                <w:i/>
                <w:spacing w:val="-2"/>
                <w:w w:val="90"/>
                <w:sz w:val="22"/>
              </w:rPr>
              <w:t>a"bmcq</w:t>
            </w:r>
          </w:p>
        </w:tc>
        <w:tc>
          <w:tcPr>
            <w:tcW w:w="1780" w:type="dxa"/>
            <w:tcBorders>
              <w:top w:val="single" w:sz="8" w:space="0" w:color="000000"/>
              <w:left w:val="single" w:sz="8" w:space="0" w:color="000000"/>
            </w:tcBorders>
          </w:tcPr>
          <w:p>
            <w:pPr>
              <w:pStyle w:val="TableParagraph"/>
              <w:spacing w:before="87"/>
              <w:ind w:left="117"/>
              <w:rPr>
                <w:sz w:val="22"/>
              </w:rPr>
            </w:pPr>
            <w:r>
              <w:rPr>
                <w:spacing w:val="-2"/>
                <w:sz w:val="22"/>
              </w:rPr>
              <w:t>Turing</w:t>
            </w:r>
          </w:p>
        </w:tc>
      </w:tr>
    </w:tbl>
    <w:p>
      <w:pPr>
        <w:pStyle w:val="BodyText"/>
        <w:spacing w:before="19"/>
        <w:rPr>
          <w:sz w:val="18"/>
        </w:rPr>
      </w:pPr>
    </w:p>
    <w:p>
      <w:pPr>
        <w:spacing w:before="0"/>
        <w:ind w:left="0" w:right="60" w:firstLine="0"/>
        <w:jc w:val="center"/>
        <w:rPr>
          <w:b/>
          <w:sz w:val="18"/>
        </w:rPr>
      </w:pPr>
      <w:r>
        <w:rPr>
          <w:b/>
          <w:sz w:val="18"/>
        </w:rPr>
        <w:t>Table</w:t>
      </w:r>
      <w:r>
        <w:rPr>
          <w:b/>
          <w:spacing w:val="12"/>
          <w:sz w:val="18"/>
        </w:rPr>
        <w:t> </w:t>
      </w:r>
      <w:r>
        <w:rPr>
          <w:b/>
          <w:sz w:val="18"/>
        </w:rPr>
        <w:t>3.4</w:t>
      </w:r>
      <w:r>
        <w:rPr>
          <w:b/>
          <w:spacing w:val="2"/>
          <w:sz w:val="18"/>
        </w:rPr>
        <w:t> </w:t>
      </w:r>
      <w:r>
        <w:rPr>
          <w:b/>
          <w:sz w:val="18"/>
        </w:rPr>
        <w:t>General</w:t>
      </w:r>
      <w:r>
        <w:rPr>
          <w:b/>
          <w:spacing w:val="14"/>
          <w:sz w:val="18"/>
        </w:rPr>
        <w:t> </w:t>
      </w:r>
      <w:r>
        <w:rPr>
          <w:b/>
          <w:sz w:val="18"/>
        </w:rPr>
        <w:t>Grammars</w:t>
      </w:r>
      <w:r>
        <w:rPr>
          <w:b/>
          <w:spacing w:val="10"/>
          <w:sz w:val="18"/>
        </w:rPr>
        <w:t> </w:t>
      </w:r>
      <w:r>
        <w:rPr>
          <w:b/>
          <w:sz w:val="18"/>
        </w:rPr>
        <w:t>and</w:t>
      </w:r>
      <w:r>
        <w:rPr>
          <w:b/>
          <w:spacing w:val="2"/>
          <w:sz w:val="18"/>
        </w:rPr>
        <w:t> </w:t>
      </w:r>
      <w:r>
        <w:rPr>
          <w:b/>
          <w:sz w:val="18"/>
        </w:rPr>
        <w:t>Their</w:t>
      </w:r>
      <w:r>
        <w:rPr>
          <w:b/>
          <w:spacing w:val="8"/>
          <w:sz w:val="18"/>
        </w:rPr>
        <w:t> </w:t>
      </w:r>
      <w:r>
        <w:rPr>
          <w:b/>
          <w:sz w:val="18"/>
        </w:rPr>
        <w:t>Machine</w:t>
      </w:r>
      <w:r>
        <w:rPr>
          <w:b/>
          <w:spacing w:val="17"/>
          <w:sz w:val="18"/>
        </w:rPr>
        <w:t> </w:t>
      </w:r>
      <w:r>
        <w:rPr>
          <w:b/>
          <w:spacing w:val="-2"/>
          <w:sz w:val="18"/>
        </w:rPr>
        <w:t>Implementation</w:t>
      </w:r>
    </w:p>
    <w:p>
      <w:pPr>
        <w:pStyle w:val="BodyText"/>
        <w:spacing w:before="44"/>
        <w:rPr>
          <w:b/>
          <w:sz w:val="18"/>
        </w:rPr>
      </w:pPr>
    </w:p>
    <w:p>
      <w:pPr>
        <w:spacing w:line="244" w:lineRule="auto" w:before="0"/>
        <w:ind w:left="164" w:right="163" w:firstLine="1"/>
        <w:jc w:val="both"/>
        <w:rPr>
          <w:sz w:val="22"/>
        </w:rPr>
      </w:pPr>
      <w:r>
        <w:rPr>
          <w:w w:val="105"/>
          <w:sz w:val="22"/>
        </w:rPr>
        <w:t>It</w:t>
      </w:r>
      <w:r>
        <w:rPr>
          <w:spacing w:val="-3"/>
          <w:w w:val="105"/>
          <w:sz w:val="22"/>
        </w:rPr>
        <w:t> </w:t>
      </w:r>
      <w:r>
        <w:rPr>
          <w:w w:val="105"/>
          <w:sz w:val="22"/>
        </w:rPr>
        <w:t>is</w:t>
      </w:r>
      <w:r>
        <w:rPr>
          <w:spacing w:val="-7"/>
          <w:w w:val="105"/>
          <w:sz w:val="22"/>
        </w:rPr>
        <w:t> </w:t>
      </w:r>
      <w:r>
        <w:rPr>
          <w:w w:val="105"/>
          <w:sz w:val="22"/>
        </w:rPr>
        <w:t>sad</w:t>
      </w:r>
      <w:r>
        <w:rPr>
          <w:spacing w:val="-1"/>
          <w:w w:val="105"/>
          <w:sz w:val="22"/>
        </w:rPr>
        <w:t> </w:t>
      </w:r>
      <w:r>
        <w:rPr>
          <w:w w:val="105"/>
          <w:sz w:val="22"/>
        </w:rPr>
        <w:t>that Turing machines are</w:t>
      </w:r>
      <w:r>
        <w:rPr>
          <w:spacing w:val="-8"/>
          <w:w w:val="105"/>
          <w:sz w:val="22"/>
        </w:rPr>
        <w:t> </w:t>
      </w:r>
      <w:r>
        <w:rPr>
          <w:w w:val="105"/>
          <w:sz w:val="22"/>
        </w:rPr>
        <w:t>so</w:t>
      </w:r>
      <w:r>
        <w:rPr>
          <w:spacing w:val="-12"/>
          <w:w w:val="105"/>
          <w:sz w:val="22"/>
        </w:rPr>
        <w:t> </w:t>
      </w:r>
      <w:r>
        <w:rPr>
          <w:w w:val="105"/>
          <w:sz w:val="22"/>
        </w:rPr>
        <w:t>easy to</w:t>
      </w:r>
      <w:r>
        <w:rPr>
          <w:spacing w:val="-6"/>
          <w:w w:val="105"/>
          <w:sz w:val="22"/>
        </w:rPr>
        <w:t> </w:t>
      </w:r>
      <w:r>
        <w:rPr>
          <w:w w:val="105"/>
          <w:sz w:val="22"/>
        </w:rPr>
        <w:t>make</w:t>
      </w:r>
      <w:r>
        <w:rPr>
          <w:spacing w:val="-5"/>
          <w:w w:val="105"/>
          <w:sz w:val="22"/>
        </w:rPr>
        <w:t> </w:t>
      </w:r>
      <w:r>
        <w:rPr>
          <w:w w:val="105"/>
          <w:sz w:val="22"/>
        </w:rPr>
        <w:t>that we</w:t>
      </w:r>
      <w:r>
        <w:rPr>
          <w:spacing w:val="-2"/>
          <w:w w:val="105"/>
          <w:sz w:val="22"/>
        </w:rPr>
        <w:t> </w:t>
      </w:r>
      <w:r>
        <w:rPr>
          <w:w w:val="105"/>
          <w:sz w:val="22"/>
        </w:rPr>
        <w:t>have</w:t>
      </w:r>
      <w:r>
        <w:rPr>
          <w:spacing w:val="-1"/>
          <w:w w:val="105"/>
          <w:sz w:val="22"/>
        </w:rPr>
        <w:t> </w:t>
      </w:r>
      <w:r>
        <w:rPr>
          <w:w w:val="105"/>
          <w:sz w:val="22"/>
        </w:rPr>
        <w:t>to</w:t>
      </w:r>
      <w:r>
        <w:rPr>
          <w:spacing w:val="-10"/>
          <w:w w:val="105"/>
          <w:sz w:val="22"/>
        </w:rPr>
        <w:t> </w:t>
      </w:r>
      <w:r>
        <w:rPr>
          <w:w w:val="105"/>
          <w:sz w:val="22"/>
        </w:rPr>
        <w:t>leap</w:t>
      </w:r>
      <w:r>
        <w:rPr>
          <w:spacing w:val="-3"/>
          <w:w w:val="105"/>
          <w:sz w:val="22"/>
        </w:rPr>
        <w:t> </w:t>
      </w:r>
      <w:r>
        <w:rPr>
          <w:w w:val="105"/>
          <w:sz w:val="22"/>
        </w:rPr>
        <w:t>over</w:t>
      </w:r>
      <w:r>
        <w:rPr>
          <w:spacing w:val="-3"/>
          <w:w w:val="105"/>
          <w:sz w:val="22"/>
        </w:rPr>
        <w:t> </w:t>
      </w:r>
      <w:r>
        <w:rPr>
          <w:w w:val="105"/>
          <w:sz w:val="22"/>
        </w:rPr>
        <w:t>all this pretty</w:t>
      </w:r>
      <w:r>
        <w:rPr>
          <w:w w:val="105"/>
          <w:sz w:val="22"/>
        </w:rPr>
        <w:t> theory.</w:t>
      </w:r>
      <w:r>
        <w:rPr>
          <w:w w:val="105"/>
          <w:sz w:val="22"/>
        </w:rPr>
        <w:t> Nevertheless,</w:t>
      </w:r>
      <w:r>
        <w:rPr>
          <w:w w:val="105"/>
          <w:sz w:val="22"/>
        </w:rPr>
        <w:t> in</w:t>
      </w:r>
      <w:r>
        <w:rPr>
          <w:spacing w:val="-2"/>
          <w:w w:val="105"/>
          <w:sz w:val="22"/>
        </w:rPr>
        <w:t> </w:t>
      </w:r>
      <w:r>
        <w:rPr>
          <w:w w:val="105"/>
          <w:sz w:val="22"/>
        </w:rPr>
        <w:t>the</w:t>
      </w:r>
      <w:r>
        <w:rPr>
          <w:spacing w:val="-7"/>
          <w:w w:val="105"/>
          <w:sz w:val="22"/>
        </w:rPr>
        <w:t> </w:t>
      </w:r>
      <w:r>
        <w:rPr>
          <w:w w:val="105"/>
          <w:sz w:val="22"/>
        </w:rPr>
        <w:t>design</w:t>
      </w:r>
      <w:r>
        <w:rPr>
          <w:w w:val="105"/>
          <w:sz w:val="22"/>
        </w:rPr>
        <w:t> of</w:t>
      </w:r>
      <w:r>
        <w:rPr>
          <w:spacing w:val="-2"/>
          <w:w w:val="105"/>
          <w:sz w:val="22"/>
        </w:rPr>
        <w:t> </w:t>
      </w:r>
      <w:r>
        <w:rPr>
          <w:w w:val="105"/>
          <w:sz w:val="22"/>
        </w:rPr>
        <w:t>compilers</w:t>
      </w:r>
      <w:r>
        <w:rPr>
          <w:w w:val="105"/>
          <w:sz w:val="22"/>
        </w:rPr>
        <w:t> (which</w:t>
      </w:r>
      <w:r>
        <w:rPr>
          <w:w w:val="105"/>
          <w:sz w:val="22"/>
        </w:rPr>
        <w:t> involve the interpretation of languages)</w:t>
      </w:r>
      <w:r>
        <w:rPr>
          <w:w w:val="105"/>
          <w:sz w:val="22"/>
        </w:rPr>
        <w:t> the use of</w:t>
      </w:r>
      <w:r>
        <w:rPr>
          <w:w w:val="105"/>
          <w:sz w:val="22"/>
        </w:rPr>
        <w:t> such</w:t>
      </w:r>
      <w:r>
        <w:rPr>
          <w:w w:val="105"/>
          <w:sz w:val="22"/>
        </w:rPr>
        <w:t> theory</w:t>
      </w:r>
      <w:r>
        <w:rPr>
          <w:w w:val="105"/>
          <w:sz w:val="22"/>
        </w:rPr>
        <w:t> is so</w:t>
      </w:r>
      <w:r>
        <w:rPr>
          <w:spacing w:val="-4"/>
          <w:w w:val="105"/>
          <w:sz w:val="22"/>
        </w:rPr>
        <w:t> </w:t>
      </w:r>
      <w:r>
        <w:rPr>
          <w:w w:val="105"/>
          <w:sz w:val="22"/>
        </w:rPr>
        <w:t>fundamental</w:t>
      </w:r>
      <w:r>
        <w:rPr>
          <w:w w:val="105"/>
          <w:sz w:val="22"/>
        </w:rPr>
        <w:t> that</w:t>
      </w:r>
      <w:r>
        <w:rPr>
          <w:w w:val="105"/>
          <w:sz w:val="22"/>
        </w:rPr>
        <w:t> you might find further study</w:t>
      </w:r>
      <w:r>
        <w:rPr>
          <w:w w:val="105"/>
          <w:sz w:val="22"/>
        </w:rPr>
        <w:t> of it</w:t>
      </w:r>
      <w:r>
        <w:rPr>
          <w:w w:val="105"/>
          <w:sz w:val="22"/>
        </w:rPr>
        <w:t> worthwhile.</w:t>
      </w:r>
    </w:p>
    <w:p>
      <w:pPr>
        <w:pStyle w:val="BodyText"/>
        <w:spacing w:before="3"/>
        <w:rPr>
          <w:sz w:val="22"/>
        </w:rPr>
      </w:pPr>
    </w:p>
    <w:p>
      <w:pPr>
        <w:spacing w:line="242" w:lineRule="auto" w:before="0"/>
        <w:ind w:left="167" w:right="150" w:firstLine="587"/>
        <w:jc w:val="both"/>
        <w:rPr>
          <w:sz w:val="22"/>
        </w:rPr>
      </w:pPr>
      <w:r>
        <w:rPr>
          <w:sz w:val="22"/>
        </w:rPr>
        <w:t>We will finish our look at computability with an interesting problem discovered by Post as a graduate student in 1921. Consider a binary string, say 10010. It is arbitrary. Given the string, play with it according to the following rules:</w:t>
      </w:r>
      <w:r>
        <w:rPr>
          <w:spacing w:val="40"/>
          <w:sz w:val="22"/>
        </w:rPr>
        <w:t> </w:t>
      </w:r>
      <w:r>
        <w:rPr>
          <w:sz w:val="22"/>
        </w:rPr>
        <w:t>read</w:t>
      </w:r>
      <w:r>
        <w:rPr>
          <w:spacing w:val="37"/>
          <w:sz w:val="22"/>
        </w:rPr>
        <w:t> </w:t>
      </w:r>
      <w:r>
        <w:rPr>
          <w:sz w:val="22"/>
        </w:rPr>
        <w:t>the</w:t>
      </w:r>
      <w:r>
        <w:rPr>
          <w:spacing w:val="25"/>
          <w:sz w:val="22"/>
        </w:rPr>
        <w:t> </w:t>
      </w:r>
      <w:r>
        <w:rPr>
          <w:sz w:val="22"/>
        </w:rPr>
        <w:t>first</w:t>
      </w:r>
      <w:r>
        <w:rPr>
          <w:spacing w:val="40"/>
          <w:sz w:val="22"/>
        </w:rPr>
        <w:t> </w:t>
      </w:r>
      <w:r>
        <w:rPr>
          <w:sz w:val="22"/>
        </w:rPr>
        <w:t>three</w:t>
      </w:r>
      <w:r>
        <w:rPr>
          <w:spacing w:val="23"/>
          <w:sz w:val="22"/>
        </w:rPr>
        <w:t> </w:t>
      </w:r>
      <w:r>
        <w:rPr>
          <w:sz w:val="22"/>
        </w:rPr>
        <w:t>digits;</w:t>
      </w:r>
      <w:r>
        <w:rPr>
          <w:spacing w:val="38"/>
          <w:sz w:val="22"/>
        </w:rPr>
        <w:t> </w:t>
      </w:r>
      <w:r>
        <w:rPr>
          <w:sz w:val="22"/>
        </w:rPr>
        <w:t>if</w:t>
      </w:r>
      <w:r>
        <w:rPr>
          <w:spacing w:val="40"/>
          <w:sz w:val="22"/>
        </w:rPr>
        <w:t> </w:t>
      </w:r>
      <w:r>
        <w:rPr>
          <w:sz w:val="22"/>
        </w:rPr>
        <w:t>the</w:t>
      </w:r>
      <w:r>
        <w:rPr>
          <w:spacing w:val="26"/>
          <w:sz w:val="22"/>
        </w:rPr>
        <w:t> </w:t>
      </w:r>
      <w:r>
        <w:rPr>
          <w:sz w:val="22"/>
        </w:rPr>
        <w:t>first</w:t>
      </w:r>
      <w:r>
        <w:rPr>
          <w:spacing w:val="33"/>
          <w:sz w:val="22"/>
        </w:rPr>
        <w:t> </w:t>
      </w:r>
      <w:r>
        <w:rPr>
          <w:sz w:val="22"/>
        </w:rPr>
        <w:t>is</w:t>
      </w:r>
      <w:r>
        <w:rPr>
          <w:spacing w:val="19"/>
          <w:sz w:val="22"/>
        </w:rPr>
        <w:t> </w:t>
      </w:r>
      <w:r>
        <w:rPr>
          <w:sz w:val="22"/>
        </w:rPr>
        <w:t>0,</w:t>
      </w:r>
      <w:r>
        <w:rPr>
          <w:spacing w:val="20"/>
          <w:sz w:val="22"/>
        </w:rPr>
        <w:t> </w:t>
      </w:r>
      <w:r>
        <w:rPr>
          <w:sz w:val="22"/>
        </w:rPr>
        <w:t>delete</w:t>
      </w:r>
      <w:r>
        <w:rPr>
          <w:spacing w:val="33"/>
          <w:sz w:val="22"/>
        </w:rPr>
        <w:t> </w:t>
      </w:r>
      <w:r>
        <w:rPr>
          <w:sz w:val="22"/>
        </w:rPr>
        <w:t>all</w:t>
      </w:r>
      <w:r>
        <w:rPr>
          <w:spacing w:val="33"/>
          <w:sz w:val="22"/>
        </w:rPr>
        <w:t> </w:t>
      </w:r>
      <w:r>
        <w:rPr>
          <w:sz w:val="22"/>
        </w:rPr>
        <w:t>three</w:t>
      </w:r>
      <w:r>
        <w:rPr>
          <w:spacing w:val="27"/>
          <w:sz w:val="22"/>
        </w:rPr>
        <w:t> </w:t>
      </w:r>
      <w:r>
        <w:rPr>
          <w:sz w:val="22"/>
        </w:rPr>
        <w:t>and</w:t>
      </w:r>
      <w:r>
        <w:rPr>
          <w:spacing w:val="35"/>
          <w:sz w:val="22"/>
        </w:rPr>
        <w:t> </w:t>
      </w:r>
      <w:r>
        <w:rPr>
          <w:sz w:val="22"/>
        </w:rPr>
        <w:t>add</w:t>
      </w:r>
      <w:r>
        <w:rPr>
          <w:spacing w:val="28"/>
          <w:sz w:val="22"/>
        </w:rPr>
        <w:t> </w:t>
      </w:r>
      <w:r>
        <w:rPr>
          <w:sz w:val="22"/>
        </w:rPr>
        <w:t>00</w:t>
      </w:r>
      <w:r>
        <w:rPr>
          <w:spacing w:val="26"/>
          <w:sz w:val="22"/>
        </w:rPr>
        <w:t> </w:t>
      </w:r>
      <w:r>
        <w:rPr>
          <w:sz w:val="22"/>
        </w:rPr>
        <w:t>to the</w:t>
      </w:r>
      <w:r>
        <w:rPr>
          <w:spacing w:val="25"/>
          <w:sz w:val="22"/>
        </w:rPr>
        <w:t> </w:t>
      </w:r>
      <w:r>
        <w:rPr>
          <w:sz w:val="22"/>
        </w:rPr>
        <w:t>end</w:t>
      </w:r>
      <w:r>
        <w:rPr>
          <w:spacing w:val="32"/>
          <w:sz w:val="22"/>
        </w:rPr>
        <w:t> </w:t>
      </w:r>
      <w:r>
        <w:rPr>
          <w:sz w:val="22"/>
        </w:rPr>
        <w:t>of</w:t>
      </w:r>
      <w:r>
        <w:rPr>
          <w:spacing w:val="40"/>
          <w:sz w:val="22"/>
        </w:rPr>
        <w:t> </w:t>
      </w:r>
      <w:r>
        <w:rPr>
          <w:sz w:val="22"/>
        </w:rPr>
        <w:t>the</w:t>
      </w:r>
      <w:r>
        <w:rPr>
          <w:spacing w:val="22"/>
          <w:sz w:val="22"/>
        </w:rPr>
        <w:t> </w:t>
      </w:r>
      <w:r>
        <w:rPr>
          <w:sz w:val="22"/>
        </w:rPr>
        <w:t>string;</w:t>
      </w:r>
      <w:r>
        <w:rPr>
          <w:spacing w:val="27"/>
          <w:sz w:val="22"/>
        </w:rPr>
        <w:t> </w:t>
      </w:r>
      <w:r>
        <w:rPr>
          <w:sz w:val="22"/>
        </w:rPr>
        <w:t>if</w:t>
      </w:r>
      <w:r>
        <w:rPr>
          <w:spacing w:val="39"/>
          <w:sz w:val="22"/>
        </w:rPr>
        <w:t> </w:t>
      </w:r>
      <w:r>
        <w:rPr>
          <w:sz w:val="22"/>
        </w:rPr>
        <w:t>the</w:t>
      </w:r>
      <w:r>
        <w:rPr>
          <w:spacing w:val="19"/>
          <w:sz w:val="22"/>
        </w:rPr>
        <w:t> </w:t>
      </w:r>
      <w:r>
        <w:rPr>
          <w:sz w:val="22"/>
        </w:rPr>
        <w:t>first</w:t>
      </w:r>
      <w:r>
        <w:rPr>
          <w:spacing w:val="27"/>
          <w:sz w:val="22"/>
        </w:rPr>
        <w:t> </w:t>
      </w:r>
      <w:r>
        <w:rPr>
          <w:sz w:val="22"/>
        </w:rPr>
        <w:t>is</w:t>
      </w:r>
      <w:r>
        <w:rPr>
          <w:spacing w:val="26"/>
          <w:sz w:val="22"/>
        </w:rPr>
        <w:t> </w:t>
      </w:r>
      <w:r>
        <w:rPr>
          <w:sz w:val="22"/>
        </w:rPr>
        <w:t>1,</w:t>
      </w:r>
      <w:r>
        <w:rPr>
          <w:spacing w:val="21"/>
          <w:sz w:val="22"/>
        </w:rPr>
        <w:t> </w:t>
      </w:r>
      <w:r>
        <w:rPr>
          <w:sz w:val="22"/>
        </w:rPr>
        <w:t>delete</w:t>
      </w:r>
      <w:r>
        <w:rPr>
          <w:spacing w:val="27"/>
          <w:sz w:val="22"/>
        </w:rPr>
        <w:t> </w:t>
      </w:r>
      <w:r>
        <w:rPr>
          <w:sz w:val="22"/>
        </w:rPr>
        <w:t>all</w:t>
      </w:r>
      <w:r>
        <w:rPr>
          <w:spacing w:val="32"/>
          <w:sz w:val="22"/>
        </w:rPr>
        <w:t> </w:t>
      </w:r>
      <w:r>
        <w:rPr>
          <w:sz w:val="22"/>
        </w:rPr>
        <w:t>three</w:t>
      </w:r>
      <w:r>
        <w:rPr>
          <w:spacing w:val="27"/>
          <w:sz w:val="22"/>
        </w:rPr>
        <w:t> </w:t>
      </w:r>
      <w:r>
        <w:rPr>
          <w:sz w:val="22"/>
        </w:rPr>
        <w:t>and</w:t>
      </w:r>
      <w:r>
        <w:rPr>
          <w:spacing w:val="27"/>
          <w:sz w:val="22"/>
        </w:rPr>
        <w:t> </w:t>
      </w:r>
      <w:r>
        <w:rPr>
          <w:sz w:val="22"/>
        </w:rPr>
        <w:t>add</w:t>
      </w:r>
      <w:r>
        <w:rPr>
          <w:spacing w:val="30"/>
          <w:sz w:val="22"/>
        </w:rPr>
        <w:t> </w:t>
      </w:r>
      <w:r>
        <w:rPr>
          <w:sz w:val="22"/>
        </w:rPr>
        <w:t>1101</w:t>
      </w:r>
      <w:r>
        <w:rPr>
          <w:spacing w:val="31"/>
          <w:sz w:val="22"/>
        </w:rPr>
        <w:t> </w:t>
      </w:r>
      <w:r>
        <w:rPr>
          <w:sz w:val="22"/>
        </w:rPr>
        <w:t>to</w:t>
      </w:r>
      <w:r>
        <w:rPr>
          <w:spacing w:val="22"/>
          <w:sz w:val="22"/>
        </w:rPr>
        <w:t> </w:t>
      </w:r>
      <w:r>
        <w:rPr>
          <w:sz w:val="22"/>
        </w:rPr>
        <w:t>the</w:t>
      </w:r>
      <w:r>
        <w:rPr>
          <w:spacing w:val="25"/>
          <w:sz w:val="22"/>
        </w:rPr>
        <w:t> </w:t>
      </w:r>
      <w:r>
        <w:rPr>
          <w:sz w:val="22"/>
        </w:rPr>
        <w:t>end. So</w:t>
      </w:r>
      <w:r>
        <w:rPr>
          <w:spacing w:val="40"/>
          <w:sz w:val="22"/>
        </w:rPr>
        <w:t> </w:t>
      </w:r>
      <w:r>
        <w:rPr>
          <w:sz w:val="22"/>
        </w:rPr>
        <w:t>with our string</w:t>
      </w:r>
      <w:r>
        <w:rPr>
          <w:spacing w:val="40"/>
          <w:sz w:val="22"/>
        </w:rPr>
        <w:t> </w:t>
      </w:r>
      <w:r>
        <w:rPr>
          <w:sz w:val="22"/>
        </w:rPr>
        <w:t>we would</w:t>
      </w:r>
      <w:r>
        <w:rPr>
          <w:spacing w:val="40"/>
          <w:sz w:val="22"/>
        </w:rPr>
        <w:t> </w:t>
      </w:r>
      <w:r>
        <w:rPr>
          <w:sz w:val="22"/>
        </w:rPr>
        <w:t>have</w:t>
      </w:r>
    </w:p>
    <w:p>
      <w:pPr>
        <w:spacing w:after="0" w:line="242" w:lineRule="auto"/>
        <w:jc w:val="both"/>
        <w:rPr>
          <w:sz w:val="22"/>
        </w:rPr>
        <w:sectPr>
          <w:pgSz w:w="8450" w:h="12230"/>
          <w:pgMar w:header="540" w:footer="0" w:top="1000" w:bottom="280" w:left="425" w:right="425"/>
        </w:sectPr>
      </w:pPr>
    </w:p>
    <w:p>
      <w:pPr>
        <w:spacing w:before="213"/>
        <w:ind w:left="1141" w:right="0" w:firstLine="0"/>
        <w:jc w:val="left"/>
        <w:rPr>
          <w:sz w:val="22"/>
        </w:rPr>
      </w:pPr>
      <w:r>
        <w:rPr>
          <w:spacing w:val="-2"/>
          <w:sz w:val="22"/>
        </w:rPr>
        <w:t>10010</w:t>
      </w:r>
    </w:p>
    <w:p>
      <w:pPr>
        <w:spacing w:line="251" w:lineRule="exact" w:before="11"/>
        <w:ind w:left="1139" w:right="0" w:firstLine="0"/>
        <w:jc w:val="left"/>
        <w:rPr>
          <w:sz w:val="22"/>
        </w:rPr>
      </w:pPr>
      <w:r>
        <w:rPr>
          <w:w w:val="105"/>
          <w:sz w:val="22"/>
        </w:rPr>
        <w:t>---</w:t>
      </w:r>
      <w:r>
        <w:rPr>
          <w:spacing w:val="63"/>
          <w:w w:val="150"/>
          <w:sz w:val="22"/>
        </w:rPr>
        <w:t> </w:t>
      </w:r>
      <w:r>
        <w:rPr>
          <w:spacing w:val="-2"/>
          <w:w w:val="105"/>
          <w:sz w:val="22"/>
        </w:rPr>
        <w:t>101101</w:t>
      </w:r>
    </w:p>
    <w:p>
      <w:pPr>
        <w:spacing w:line="251" w:lineRule="exact" w:before="0"/>
        <w:ind w:left="1897" w:right="0" w:firstLine="0"/>
        <w:jc w:val="left"/>
        <w:rPr>
          <w:sz w:val="22"/>
        </w:rPr>
      </w:pPr>
      <w:r>
        <w:rPr>
          <w:spacing w:val="-2"/>
          <w:sz w:val="22"/>
        </w:rPr>
        <w:t>1011101</w:t>
      </w:r>
    </w:p>
    <w:p>
      <w:pPr>
        <w:pStyle w:val="BodyText"/>
        <w:rPr>
          <w:sz w:val="22"/>
        </w:rPr>
      </w:pPr>
    </w:p>
    <w:p>
      <w:pPr>
        <w:pStyle w:val="BodyText"/>
        <w:rPr>
          <w:sz w:val="22"/>
        </w:rPr>
      </w:pPr>
    </w:p>
    <w:p>
      <w:pPr>
        <w:pStyle w:val="BodyText"/>
        <w:spacing w:before="2"/>
        <w:rPr>
          <w:sz w:val="22"/>
        </w:rPr>
      </w:pPr>
    </w:p>
    <w:p>
      <w:pPr>
        <w:spacing w:line="242" w:lineRule="auto" w:before="0"/>
        <w:ind w:left="149" w:right="186" w:firstLine="1"/>
        <w:jc w:val="left"/>
        <w:rPr>
          <w:sz w:val="22"/>
        </w:rPr>
      </w:pPr>
      <w:r>
        <w:rPr>
          <w:sz w:val="22"/>
        </w:rPr>
        <w:t>The question is this: does this process go</w:t>
      </w:r>
      <w:r>
        <w:rPr>
          <w:spacing w:val="-2"/>
          <w:sz w:val="22"/>
        </w:rPr>
        <w:t> </w:t>
      </w:r>
      <w:r>
        <w:rPr>
          <w:sz w:val="22"/>
        </w:rPr>
        <w:t>on forever, stop, or go</w:t>
      </w:r>
      <w:r>
        <w:rPr>
          <w:spacing w:val="-2"/>
          <w:sz w:val="22"/>
        </w:rPr>
        <w:t> </w:t>
      </w:r>
      <w:r>
        <w:rPr>
          <w:sz w:val="22"/>
        </w:rPr>
        <w:t>on periodically? The last I heard, all tested sequences</w:t>
      </w:r>
      <w:r>
        <w:rPr>
          <w:spacing w:val="25"/>
          <w:sz w:val="22"/>
        </w:rPr>
        <w:t> </w:t>
      </w:r>
      <w:r>
        <w:rPr>
          <w:sz w:val="22"/>
        </w:rPr>
        <w:t>had either stopped or gone into a loop, but that</w:t>
      </w:r>
      <w:r>
        <w:rPr>
          <w:spacing w:val="37"/>
          <w:sz w:val="22"/>
        </w:rPr>
        <w:t> </w:t>
      </w:r>
      <w:r>
        <w:rPr>
          <w:sz w:val="22"/>
        </w:rPr>
        <w:t>this</w:t>
      </w:r>
      <w:r>
        <w:rPr>
          <w:spacing w:val="28"/>
          <w:sz w:val="22"/>
        </w:rPr>
        <w:t> </w:t>
      </w:r>
      <w:r>
        <w:rPr>
          <w:sz w:val="22"/>
        </w:rPr>
        <w:t>should</w:t>
      </w:r>
      <w:r>
        <w:rPr>
          <w:spacing w:val="37"/>
          <w:sz w:val="22"/>
        </w:rPr>
        <w:t> </w:t>
      </w:r>
      <w:r>
        <w:rPr>
          <w:sz w:val="22"/>
        </w:rPr>
        <w:t>be</w:t>
      </w:r>
      <w:r>
        <w:rPr>
          <w:spacing w:val="24"/>
          <w:sz w:val="22"/>
        </w:rPr>
        <w:t> </w:t>
      </w:r>
      <w:r>
        <w:rPr>
          <w:sz w:val="22"/>
        </w:rPr>
        <w:t>so</w:t>
      </w:r>
      <w:r>
        <w:rPr>
          <w:spacing w:val="21"/>
          <w:sz w:val="22"/>
        </w:rPr>
        <w:t> </w:t>
      </w:r>
      <w:r>
        <w:rPr>
          <w:sz w:val="22"/>
        </w:rPr>
        <w:t>generally</w:t>
      </w:r>
      <w:r>
        <w:rPr>
          <w:spacing w:val="40"/>
          <w:sz w:val="22"/>
        </w:rPr>
        <w:t> </w:t>
      </w:r>
      <w:r>
        <w:rPr>
          <w:sz w:val="22"/>
        </w:rPr>
        <w:t>had</w:t>
      </w:r>
      <w:r>
        <w:rPr>
          <w:spacing w:val="34"/>
          <w:sz w:val="22"/>
        </w:rPr>
        <w:t> </w:t>
      </w:r>
      <w:r>
        <w:rPr>
          <w:sz w:val="22"/>
        </w:rPr>
        <w:t>not</w:t>
      </w:r>
      <w:r>
        <w:rPr>
          <w:spacing w:val="36"/>
          <w:sz w:val="22"/>
        </w:rPr>
        <w:t> </w:t>
      </w:r>
      <w:r>
        <w:rPr>
          <w:sz w:val="22"/>
        </w:rPr>
        <w:t>been</w:t>
      </w:r>
      <w:r>
        <w:rPr>
          <w:spacing w:val="36"/>
          <w:sz w:val="22"/>
        </w:rPr>
        <w:t> </w:t>
      </w:r>
      <w:r>
        <w:rPr>
          <w:sz w:val="22"/>
        </w:rPr>
        <w:t>proved.</w:t>
      </w:r>
      <w:r>
        <w:rPr>
          <w:spacing w:val="33"/>
          <w:sz w:val="22"/>
        </w:rPr>
        <w:t> </w:t>
      </w:r>
      <w:r>
        <w:rPr>
          <w:sz w:val="22"/>
        </w:rPr>
        <w:t>It</w:t>
      </w:r>
      <w:r>
        <w:rPr>
          <w:spacing w:val="28"/>
          <w:sz w:val="22"/>
        </w:rPr>
        <w:t> </w:t>
      </w:r>
      <w:r>
        <w:rPr>
          <w:sz w:val="22"/>
        </w:rPr>
        <w:t>is</w:t>
      </w:r>
      <w:r>
        <w:rPr>
          <w:spacing w:val="17"/>
          <w:sz w:val="22"/>
        </w:rPr>
        <w:t> </w:t>
      </w:r>
      <w:r>
        <w:rPr>
          <w:sz w:val="22"/>
        </w:rPr>
        <w:t>an</w:t>
      </w:r>
      <w:r>
        <w:rPr>
          <w:spacing w:val="29"/>
          <w:sz w:val="22"/>
        </w:rPr>
        <w:t> </w:t>
      </w:r>
      <w:r>
        <w:rPr>
          <w:sz w:val="22"/>
        </w:rPr>
        <w:t>interesting</w:t>
      </w:r>
      <w:r>
        <w:rPr>
          <w:spacing w:val="40"/>
          <w:sz w:val="22"/>
        </w:rPr>
        <w:t> </w:t>
      </w:r>
      <w:r>
        <w:rPr>
          <w:sz w:val="22"/>
        </w:rPr>
        <w:t>issue because</w:t>
      </w:r>
      <w:r>
        <w:rPr>
          <w:spacing w:val="33"/>
          <w:sz w:val="22"/>
        </w:rPr>
        <w:t> </w:t>
      </w:r>
      <w:r>
        <w:rPr>
          <w:sz w:val="22"/>
        </w:rPr>
        <w:t>it</w:t>
      </w:r>
      <w:r>
        <w:rPr>
          <w:spacing w:val="30"/>
          <w:sz w:val="22"/>
        </w:rPr>
        <w:t> </w:t>
      </w:r>
      <w:r>
        <w:rPr>
          <w:sz w:val="22"/>
        </w:rPr>
        <w:t>has</w:t>
      </w:r>
      <w:r>
        <w:rPr>
          <w:spacing w:val="28"/>
          <w:sz w:val="22"/>
        </w:rPr>
        <w:t> </w:t>
      </w:r>
      <w:r>
        <w:rPr>
          <w:sz w:val="22"/>
        </w:rPr>
        <w:t>been</w:t>
      </w:r>
      <w:r>
        <w:rPr>
          <w:spacing w:val="30"/>
          <w:sz w:val="22"/>
        </w:rPr>
        <w:t> </w:t>
      </w:r>
      <w:r>
        <w:rPr>
          <w:sz w:val="22"/>
        </w:rPr>
        <w:t>shown</w:t>
      </w:r>
      <w:r>
        <w:rPr>
          <w:spacing w:val="40"/>
          <w:sz w:val="22"/>
        </w:rPr>
        <w:t> </w:t>
      </w:r>
      <w:r>
        <w:rPr>
          <w:sz w:val="22"/>
        </w:rPr>
        <w:t>that</w:t>
      </w:r>
      <w:r>
        <w:rPr>
          <w:spacing w:val="22"/>
          <w:sz w:val="22"/>
        </w:rPr>
        <w:t> </w:t>
      </w:r>
      <w:r>
        <w:rPr>
          <w:sz w:val="22"/>
        </w:rPr>
        <w:t>a</w:t>
      </w:r>
      <w:r>
        <w:rPr>
          <w:spacing w:val="28"/>
          <w:sz w:val="22"/>
        </w:rPr>
        <w:t> </w:t>
      </w:r>
      <w:r>
        <w:rPr>
          <w:sz w:val="22"/>
        </w:rPr>
        <w:t>so-called</w:t>
      </w:r>
      <w:r>
        <w:rPr>
          <w:spacing w:val="36"/>
          <w:sz w:val="22"/>
        </w:rPr>
        <w:t> </w:t>
      </w:r>
      <w:r>
        <w:rPr>
          <w:sz w:val="22"/>
        </w:rPr>
        <w:t>"Post</w:t>
      </w:r>
      <w:r>
        <w:rPr>
          <w:spacing w:val="34"/>
          <w:sz w:val="22"/>
        </w:rPr>
        <w:t> </w:t>
      </w:r>
      <w:r>
        <w:rPr>
          <w:sz w:val="22"/>
        </w:rPr>
        <w:t>machine"</w:t>
      </w:r>
      <w:r>
        <w:rPr>
          <w:spacing w:val="24"/>
          <w:sz w:val="22"/>
        </w:rPr>
        <w:t> </w:t>
      </w:r>
      <w:r>
        <w:rPr>
          <w:sz w:val="22"/>
        </w:rPr>
        <w:t>-</w:t>
      </w:r>
      <w:r>
        <w:rPr>
          <w:spacing w:val="80"/>
          <w:w w:val="150"/>
          <w:sz w:val="22"/>
        </w:rPr>
        <w:t> </w:t>
      </w:r>
      <w:r>
        <w:rPr>
          <w:sz w:val="22"/>
        </w:rPr>
        <w:t>one</w:t>
      </w:r>
      <w:r>
        <w:rPr>
          <w:spacing w:val="27"/>
          <w:sz w:val="22"/>
        </w:rPr>
        <w:t> </w:t>
      </w:r>
      <w:r>
        <w:rPr>
          <w:sz w:val="22"/>
        </w:rPr>
        <w:t>which</w:t>
      </w:r>
      <w:r>
        <w:rPr>
          <w:spacing w:val="39"/>
          <w:sz w:val="22"/>
        </w:rPr>
        <w:t> </w:t>
      </w:r>
      <w:r>
        <w:rPr>
          <w:sz w:val="22"/>
        </w:rPr>
        <w:t>takes a</w:t>
      </w:r>
      <w:r>
        <w:rPr>
          <w:spacing w:val="31"/>
          <w:sz w:val="22"/>
        </w:rPr>
        <w:t> </w:t>
      </w:r>
      <w:r>
        <w:rPr>
          <w:sz w:val="22"/>
        </w:rPr>
        <w:t>string</w:t>
      </w:r>
      <w:r>
        <w:rPr>
          <w:spacing w:val="31"/>
          <w:sz w:val="22"/>
        </w:rPr>
        <w:t> </w:t>
      </w:r>
      <w:r>
        <w:rPr>
          <w:i/>
          <w:sz w:val="22"/>
        </w:rPr>
        <w:t>g</w:t>
      </w:r>
      <w:r>
        <w:rPr>
          <w:i/>
          <w:spacing w:val="30"/>
          <w:sz w:val="22"/>
        </w:rPr>
        <w:t> </w:t>
      </w:r>
      <w:r>
        <w:rPr>
          <w:sz w:val="22"/>
        </w:rPr>
        <w:t>and</w:t>
      </w:r>
      <w:r>
        <w:rPr>
          <w:spacing w:val="32"/>
          <w:sz w:val="22"/>
        </w:rPr>
        <w:t> </w:t>
      </w:r>
      <w:r>
        <w:rPr>
          <w:sz w:val="22"/>
        </w:rPr>
        <w:t>writes</w:t>
      </w:r>
      <w:r>
        <w:rPr>
          <w:spacing w:val="24"/>
          <w:sz w:val="22"/>
        </w:rPr>
        <w:t> </w:t>
      </w:r>
      <w:r>
        <w:rPr>
          <w:sz w:val="22"/>
        </w:rPr>
        <w:t>a</w:t>
      </w:r>
      <w:r>
        <w:rPr>
          <w:spacing w:val="31"/>
          <w:sz w:val="22"/>
        </w:rPr>
        <w:t> </w:t>
      </w:r>
      <w:r>
        <w:rPr>
          <w:sz w:val="22"/>
        </w:rPr>
        <w:t>result</w:t>
      </w:r>
      <w:r>
        <w:rPr>
          <w:spacing w:val="28"/>
          <w:sz w:val="22"/>
        </w:rPr>
        <w:t> </w:t>
      </w:r>
      <w:r>
        <w:rPr>
          <w:rFonts w:ascii="Arial"/>
          <w:i/>
          <w:sz w:val="21"/>
        </w:rPr>
        <w:t>h(g) </w:t>
      </w:r>
      <w:r>
        <w:rPr>
          <w:sz w:val="22"/>
        </w:rPr>
        <w:t>depending</w:t>
      </w:r>
      <w:r>
        <w:rPr>
          <w:spacing w:val="37"/>
          <w:sz w:val="22"/>
        </w:rPr>
        <w:t> </w:t>
      </w:r>
      <w:r>
        <w:rPr>
          <w:sz w:val="22"/>
        </w:rPr>
        <w:t>on</w:t>
      </w:r>
      <w:r>
        <w:rPr>
          <w:spacing w:val="25"/>
          <w:sz w:val="22"/>
        </w:rPr>
        <w:t> </w:t>
      </w:r>
      <w:r>
        <w:rPr>
          <w:sz w:val="22"/>
        </w:rPr>
        <w:t>the first</w:t>
      </w:r>
      <w:r>
        <w:rPr>
          <w:spacing w:val="23"/>
          <w:sz w:val="22"/>
        </w:rPr>
        <w:t> </w:t>
      </w:r>
      <w:r>
        <w:rPr>
          <w:sz w:val="22"/>
        </w:rPr>
        <w:t>digit 8;</w:t>
      </w:r>
      <w:r>
        <w:rPr>
          <w:spacing w:val="-3"/>
          <w:sz w:val="22"/>
        </w:rPr>
        <w:t> </w:t>
      </w:r>
      <w:r>
        <w:rPr>
          <w:sz w:val="22"/>
        </w:rPr>
        <w:t>of</w:t>
      </w:r>
      <w:r>
        <w:rPr>
          <w:spacing w:val="37"/>
          <w:sz w:val="22"/>
        </w:rPr>
        <w:t> </w:t>
      </w:r>
      <w:r>
        <w:rPr>
          <w:sz w:val="22"/>
        </w:rPr>
        <w:t>the string - can</w:t>
      </w:r>
      <w:r>
        <w:rPr>
          <w:spacing w:val="38"/>
          <w:sz w:val="22"/>
        </w:rPr>
        <w:t> </w:t>
      </w:r>
      <w:r>
        <w:rPr>
          <w:sz w:val="22"/>
        </w:rPr>
        <w:t>act</w:t>
      </w:r>
      <w:r>
        <w:rPr>
          <w:spacing w:val="38"/>
          <w:sz w:val="22"/>
        </w:rPr>
        <w:t> </w:t>
      </w:r>
      <w:r>
        <w:rPr>
          <w:sz w:val="22"/>
        </w:rPr>
        <w:t>as</w:t>
      </w:r>
      <w:r>
        <w:rPr>
          <w:spacing w:val="31"/>
          <w:sz w:val="22"/>
        </w:rPr>
        <w:t> </w:t>
      </w:r>
      <w:r>
        <w:rPr>
          <w:sz w:val="22"/>
        </w:rPr>
        <w:t>a</w:t>
      </w:r>
      <w:r>
        <w:rPr>
          <w:spacing w:val="38"/>
          <w:sz w:val="22"/>
        </w:rPr>
        <w:t> </w:t>
      </w:r>
      <w:r>
        <w:rPr>
          <w:sz w:val="22"/>
        </w:rPr>
        <w:t>Universal</w:t>
      </w:r>
      <w:r>
        <w:rPr>
          <w:spacing w:val="40"/>
          <w:sz w:val="22"/>
        </w:rPr>
        <w:t> </w:t>
      </w:r>
      <w:r>
        <w:rPr>
          <w:sz w:val="22"/>
        </w:rPr>
        <w:t>machine</w:t>
      </w:r>
      <w:r>
        <w:rPr>
          <w:spacing w:val="40"/>
          <w:sz w:val="22"/>
        </w:rPr>
        <w:t> </w:t>
      </w:r>
      <w:r>
        <w:rPr>
          <w:sz w:val="22"/>
        </w:rPr>
        <w:t>and</w:t>
      </w:r>
      <w:r>
        <w:rPr>
          <w:spacing w:val="33"/>
          <w:sz w:val="22"/>
        </w:rPr>
        <w:t> </w:t>
      </w:r>
      <w:r>
        <w:rPr>
          <w:sz w:val="22"/>
        </w:rPr>
        <w:t>do anything</w:t>
      </w:r>
      <w:r>
        <w:rPr>
          <w:spacing w:val="40"/>
          <w:sz w:val="22"/>
        </w:rPr>
        <w:t> </w:t>
      </w:r>
      <w:r>
        <w:rPr>
          <w:sz w:val="22"/>
        </w:rPr>
        <w:t>a</w:t>
      </w:r>
      <w:r>
        <w:rPr>
          <w:spacing w:val="40"/>
          <w:sz w:val="22"/>
        </w:rPr>
        <w:t> </w:t>
      </w:r>
      <w:r>
        <w:rPr>
          <w:sz w:val="22"/>
        </w:rPr>
        <w:t>Turing</w:t>
      </w:r>
      <w:r>
        <w:rPr>
          <w:spacing w:val="40"/>
          <w:sz w:val="22"/>
        </w:rPr>
        <w:t> </w:t>
      </w:r>
      <w:r>
        <w:rPr>
          <w:sz w:val="22"/>
        </w:rPr>
        <w:t>machine</w:t>
      </w:r>
      <w:r>
        <w:rPr>
          <w:spacing w:val="40"/>
          <w:sz w:val="22"/>
        </w:rPr>
        <w:t> </w:t>
      </w:r>
      <w:r>
        <w:rPr>
          <w:sz w:val="22"/>
        </w:rPr>
        <w:t>can</w:t>
      </w:r>
      <w:r>
        <w:rPr>
          <w:spacing w:val="38"/>
          <w:sz w:val="22"/>
        </w:rPr>
        <w:t> </w:t>
      </w:r>
      <w:r>
        <w:rPr>
          <w:sz w:val="22"/>
        </w:rPr>
        <w:t>do!</w:t>
      </w:r>
    </w:p>
    <w:p>
      <w:pPr>
        <w:spacing w:after="0" w:line="242" w:lineRule="auto"/>
        <w:jc w:val="left"/>
        <w:rPr>
          <w:sz w:val="22"/>
        </w:rPr>
        <w:sectPr>
          <w:pgSz w:w="8450" w:h="12230"/>
          <w:pgMar w:header="540" w:footer="0" w:top="1000" w:bottom="280" w:left="425" w:right="425"/>
        </w:sectPr>
      </w:pPr>
    </w:p>
    <w:p>
      <w:pPr>
        <w:spacing w:before="76"/>
        <w:ind w:left="0" w:right="66" w:firstLine="0"/>
        <w:jc w:val="center"/>
        <w:rPr>
          <w:rFonts w:ascii="Arial"/>
          <w:b/>
          <w:sz w:val="21"/>
        </w:rPr>
      </w:pPr>
      <w:bookmarkStart w:name="4. Coding and Information Theory" w:id="24"/>
      <w:bookmarkEnd w:id="24"/>
      <w:r>
        <w:rPr/>
      </w:r>
      <w:r>
        <w:rPr>
          <w:rFonts w:ascii="Arial"/>
          <w:b/>
          <w:spacing w:val="-4"/>
          <w:w w:val="105"/>
          <w:sz w:val="21"/>
        </w:rPr>
        <w:t>FOUR</w:t>
      </w:r>
    </w:p>
    <w:p>
      <w:pPr>
        <w:spacing w:before="234"/>
        <w:ind w:left="0" w:right="86" w:firstLine="0"/>
        <w:jc w:val="center"/>
        <w:rPr>
          <w:b/>
          <w:sz w:val="31"/>
        </w:rPr>
      </w:pPr>
      <w:r>
        <w:rPr>
          <w:b/>
          <w:sz w:val="31"/>
        </w:rPr>
        <w:t>CODING</w:t>
      </w:r>
      <w:r>
        <w:rPr>
          <w:b/>
          <w:spacing w:val="71"/>
          <w:sz w:val="31"/>
        </w:rPr>
        <w:t> </w:t>
      </w:r>
      <w:r>
        <w:rPr>
          <w:b/>
          <w:sz w:val="31"/>
        </w:rPr>
        <w:t>AND</w:t>
      </w:r>
      <w:r>
        <w:rPr>
          <w:b/>
          <w:spacing w:val="48"/>
          <w:sz w:val="31"/>
        </w:rPr>
        <w:t> </w:t>
      </w:r>
      <w:r>
        <w:rPr>
          <w:b/>
          <w:sz w:val="31"/>
        </w:rPr>
        <w:t>INFORMATION</w:t>
      </w:r>
      <w:r>
        <w:rPr>
          <w:b/>
          <w:spacing w:val="48"/>
          <w:w w:val="150"/>
          <w:sz w:val="31"/>
        </w:rPr>
        <w:t> </w:t>
      </w:r>
      <w:r>
        <w:rPr>
          <w:b/>
          <w:spacing w:val="-2"/>
          <w:sz w:val="31"/>
        </w:rPr>
        <w:t>THEORY</w:t>
      </w:r>
    </w:p>
    <w:p>
      <w:pPr>
        <w:pStyle w:val="BodyText"/>
        <w:spacing w:before="5"/>
        <w:rPr>
          <w:b/>
          <w:sz w:val="31"/>
        </w:rPr>
      </w:pPr>
    </w:p>
    <w:p>
      <w:pPr>
        <w:spacing w:line="244" w:lineRule="auto" w:before="0"/>
        <w:ind w:left="139" w:right="195" w:firstLine="2"/>
        <w:jc w:val="both"/>
        <w:rPr>
          <w:sz w:val="22"/>
        </w:rPr>
      </w:pPr>
      <w:r>
        <w:rPr>
          <w:sz w:val="22"/>
        </w:rPr>
        <w:t>In this chapter we move from abstract considerations</w:t>
      </w:r>
      <w:r>
        <w:rPr>
          <w:spacing w:val="-9"/>
          <w:sz w:val="22"/>
        </w:rPr>
        <w:t> </w:t>
      </w:r>
      <w:r>
        <w:rPr>
          <w:sz w:val="22"/>
        </w:rPr>
        <w:t>of computation to the more concrete realities of computer structure. I want to examine the limitations on machines resulting from the </w:t>
      </w:r>
      <w:r>
        <w:rPr>
          <w:i/>
          <w:sz w:val="22"/>
        </w:rPr>
        <w:t>unreliability </w:t>
      </w:r>
      <w:r>
        <w:rPr>
          <w:sz w:val="22"/>
        </w:rPr>
        <w:t>of their component parts. A typical machine</w:t>
      </w:r>
      <w:r>
        <w:rPr>
          <w:spacing w:val="24"/>
          <w:sz w:val="22"/>
        </w:rPr>
        <w:t> </w:t>
      </w:r>
      <w:r>
        <w:rPr>
          <w:sz w:val="22"/>
        </w:rPr>
        <w:t>may</w:t>
      </w:r>
      <w:r>
        <w:rPr>
          <w:spacing w:val="23"/>
          <w:sz w:val="22"/>
        </w:rPr>
        <w:t> </w:t>
      </w:r>
      <w:r>
        <w:rPr>
          <w:sz w:val="22"/>
        </w:rPr>
        <w:t>be built from</w:t>
      </w:r>
      <w:r>
        <w:rPr>
          <w:spacing w:val="17"/>
          <w:sz w:val="22"/>
        </w:rPr>
        <w:t> </w:t>
      </w:r>
      <w:r>
        <w:rPr>
          <w:sz w:val="22"/>
        </w:rPr>
        <w:t>millions</w:t>
      </w:r>
      <w:r>
        <w:rPr>
          <w:spacing w:val="15"/>
          <w:sz w:val="22"/>
        </w:rPr>
        <w:t> </w:t>
      </w:r>
      <w:r>
        <w:rPr>
          <w:sz w:val="22"/>
        </w:rPr>
        <w:t>of</w:t>
      </w:r>
      <w:r>
        <w:rPr>
          <w:spacing w:val="20"/>
          <w:sz w:val="22"/>
        </w:rPr>
        <w:t> </w:t>
      </w:r>
      <w:r>
        <w:rPr>
          <w:sz w:val="22"/>
        </w:rPr>
        <w:t>logic gates and other bits and</w:t>
      </w:r>
      <w:r>
        <w:rPr>
          <w:spacing w:val="17"/>
          <w:sz w:val="22"/>
        </w:rPr>
        <w:t> </w:t>
      </w:r>
      <w:r>
        <w:rPr>
          <w:sz w:val="22"/>
        </w:rPr>
        <w:t>pieces</w:t>
      </w:r>
      <w:r>
        <w:rPr>
          <w:spacing w:val="17"/>
          <w:sz w:val="22"/>
        </w:rPr>
        <w:t> </w:t>
      </w:r>
      <w:r>
        <w:rPr>
          <w:sz w:val="22"/>
        </w:rPr>
        <w:t>and if</w:t>
      </w:r>
      <w:r>
        <w:rPr>
          <w:spacing w:val="23"/>
          <w:sz w:val="22"/>
        </w:rPr>
        <w:t> </w:t>
      </w:r>
      <w:r>
        <w:rPr>
          <w:sz w:val="22"/>
        </w:rPr>
        <w:t>these components</w:t>
      </w:r>
      <w:r>
        <w:rPr>
          <w:spacing w:val="32"/>
          <w:sz w:val="22"/>
        </w:rPr>
        <w:t> </w:t>
      </w:r>
      <w:r>
        <w:rPr>
          <w:sz w:val="22"/>
        </w:rPr>
        <w:t>have a tendency</w:t>
      </w:r>
      <w:r>
        <w:rPr>
          <w:spacing w:val="26"/>
          <w:sz w:val="22"/>
        </w:rPr>
        <w:t> </w:t>
      </w:r>
      <w:r>
        <w:rPr>
          <w:sz w:val="22"/>
        </w:rPr>
        <w:t>to malfunction</w:t>
      </w:r>
      <w:r>
        <w:rPr>
          <w:spacing w:val="32"/>
          <w:sz w:val="22"/>
        </w:rPr>
        <w:t> </w:t>
      </w:r>
      <w:r>
        <w:rPr>
          <w:sz w:val="22"/>
        </w:rPr>
        <w:t>in some way, the operation of</w:t>
      </w:r>
      <w:r>
        <w:rPr>
          <w:spacing w:val="40"/>
          <w:sz w:val="22"/>
        </w:rPr>
        <w:t> </w:t>
      </w:r>
      <w:r>
        <w:rPr>
          <w:sz w:val="22"/>
        </w:rPr>
        <w:t>the machine</w:t>
      </w:r>
      <w:r>
        <w:rPr>
          <w:spacing w:val="40"/>
          <w:sz w:val="22"/>
        </w:rPr>
        <w:t> </w:t>
      </w:r>
      <w:r>
        <w:rPr>
          <w:sz w:val="22"/>
        </w:rPr>
        <w:t>could be seriously</w:t>
      </w:r>
      <w:r>
        <w:rPr>
          <w:spacing w:val="40"/>
          <w:sz w:val="22"/>
        </w:rPr>
        <w:t> </w:t>
      </w:r>
      <w:r>
        <w:rPr>
          <w:sz w:val="22"/>
        </w:rPr>
        <w:t>affected.</w:t>
      </w:r>
    </w:p>
    <w:p>
      <w:pPr>
        <w:spacing w:line="242" w:lineRule="auto" w:before="250"/>
        <w:ind w:left="139" w:right="184" w:firstLine="586"/>
        <w:jc w:val="both"/>
        <w:rPr>
          <w:sz w:val="22"/>
        </w:rPr>
      </w:pPr>
      <w:r>
        <w:rPr>
          <w:sz w:val="22"/>
        </w:rPr>
        <w:t>Components</w:t>
      </w:r>
      <w:r>
        <w:rPr>
          <w:spacing w:val="40"/>
          <w:sz w:val="22"/>
        </w:rPr>
        <w:t> </w:t>
      </w:r>
      <w:r>
        <w:rPr>
          <w:sz w:val="22"/>
        </w:rPr>
        <w:t>can let us down</w:t>
      </w:r>
      <w:r>
        <w:rPr>
          <w:spacing w:val="40"/>
          <w:sz w:val="22"/>
        </w:rPr>
        <w:t> </w:t>
      </w:r>
      <w:r>
        <w:rPr>
          <w:sz w:val="22"/>
        </w:rPr>
        <w:t>chiefly</w:t>
      </w:r>
      <w:r>
        <w:rPr>
          <w:spacing w:val="40"/>
          <w:sz w:val="22"/>
        </w:rPr>
        <w:t> </w:t>
      </w:r>
      <w:r>
        <w:rPr>
          <w:sz w:val="22"/>
        </w:rPr>
        <w:t>in two ways.</w:t>
      </w:r>
      <w:r>
        <w:rPr>
          <w:spacing w:val="40"/>
          <w:sz w:val="22"/>
        </w:rPr>
        <w:t> </w:t>
      </w:r>
      <w:r>
        <w:rPr>
          <w:sz w:val="22"/>
        </w:rPr>
        <w:t>Firstly,</w:t>
      </w:r>
      <w:r>
        <w:rPr>
          <w:spacing w:val="40"/>
          <w:sz w:val="22"/>
        </w:rPr>
        <w:t> </w:t>
      </w:r>
      <w:r>
        <w:rPr>
          <w:sz w:val="22"/>
        </w:rPr>
        <w:t>they</w:t>
      </w:r>
      <w:r>
        <w:rPr>
          <w:spacing w:val="40"/>
          <w:sz w:val="22"/>
        </w:rPr>
        <w:t> </w:t>
      </w:r>
      <w:r>
        <w:rPr>
          <w:sz w:val="22"/>
        </w:rPr>
        <w:t>may contain faults: these can arise during manufacture and are obviously of extreme importance.</w:t>
      </w:r>
      <w:r>
        <w:rPr>
          <w:spacing w:val="37"/>
          <w:sz w:val="22"/>
        </w:rPr>
        <w:t> </w:t>
      </w:r>
      <w:r>
        <w:rPr>
          <w:sz w:val="22"/>
        </w:rPr>
        <w:t>For example,</w:t>
      </w:r>
      <w:r>
        <w:rPr>
          <w:spacing w:val="29"/>
          <w:sz w:val="22"/>
        </w:rPr>
        <w:t> </w:t>
      </w:r>
      <w:r>
        <w:rPr>
          <w:sz w:val="22"/>
        </w:rPr>
        <w:t>when</w:t>
      </w:r>
      <w:r>
        <w:rPr>
          <w:spacing w:val="31"/>
          <w:sz w:val="22"/>
        </w:rPr>
        <w:t> </w:t>
      </w:r>
      <w:r>
        <w:rPr>
          <w:sz w:val="22"/>
        </w:rPr>
        <w:t>making</w:t>
      </w:r>
      <w:r>
        <w:rPr>
          <w:spacing w:val="29"/>
          <w:sz w:val="22"/>
        </w:rPr>
        <w:t> </w:t>
      </w:r>
      <w:r>
        <w:rPr>
          <w:sz w:val="22"/>
        </w:rPr>
        <w:t>a</w:t>
      </w:r>
      <w:r>
        <w:rPr>
          <w:spacing w:val="26"/>
          <w:sz w:val="22"/>
        </w:rPr>
        <w:t> </w:t>
      </w:r>
      <w:r>
        <w:rPr>
          <w:sz w:val="22"/>
        </w:rPr>
        <w:t>memory chip from</w:t>
      </w:r>
      <w:r>
        <w:rPr>
          <w:spacing w:val="25"/>
          <w:sz w:val="22"/>
        </w:rPr>
        <w:t> </w:t>
      </w:r>
      <w:r>
        <w:rPr>
          <w:sz w:val="22"/>
        </w:rPr>
        <w:t>silicon, flaws</w:t>
      </w:r>
      <w:r>
        <w:rPr>
          <w:spacing w:val="26"/>
          <w:sz w:val="22"/>
        </w:rPr>
        <w:t> </w:t>
      </w:r>
      <w:r>
        <w:rPr>
          <w:sz w:val="22"/>
        </w:rPr>
        <w:t>can be</w:t>
      </w:r>
      <w:r>
        <w:rPr>
          <w:spacing w:val="40"/>
          <w:sz w:val="22"/>
        </w:rPr>
        <w:t> </w:t>
      </w:r>
      <w:r>
        <w:rPr>
          <w:sz w:val="22"/>
        </w:rPr>
        <w:t>anywhere</w:t>
      </w:r>
      <w:r>
        <w:rPr>
          <w:spacing w:val="40"/>
          <w:sz w:val="22"/>
        </w:rPr>
        <w:t> </w:t>
      </w:r>
      <w:r>
        <w:rPr>
          <w:sz w:val="22"/>
        </w:rPr>
        <w:t>-</w:t>
      </w:r>
      <w:r>
        <w:rPr>
          <w:spacing w:val="80"/>
          <w:sz w:val="22"/>
        </w:rPr>
        <w:t> </w:t>
      </w:r>
      <w:r>
        <w:rPr>
          <w:sz w:val="22"/>
        </w:rPr>
        <w:t>where</w:t>
      </w:r>
      <w:r>
        <w:rPr>
          <w:spacing w:val="40"/>
          <w:sz w:val="22"/>
        </w:rPr>
        <w:t> </w:t>
      </w:r>
      <w:r>
        <w:rPr>
          <w:sz w:val="22"/>
        </w:rPr>
        <w:t>there</w:t>
      </w:r>
      <w:r>
        <w:rPr>
          <w:spacing w:val="40"/>
          <w:sz w:val="22"/>
        </w:rPr>
        <w:t> </w:t>
      </w:r>
      <w:r>
        <w:rPr>
          <w:sz w:val="22"/>
        </w:rPr>
        <w:t>was a</w:t>
      </w:r>
      <w:r>
        <w:rPr>
          <w:spacing w:val="40"/>
          <w:sz w:val="22"/>
        </w:rPr>
        <w:t> </w:t>
      </w:r>
      <w:r>
        <w:rPr>
          <w:sz w:val="22"/>
        </w:rPr>
        <w:t>bit</w:t>
      </w:r>
      <w:r>
        <w:rPr>
          <w:spacing w:val="40"/>
          <w:sz w:val="22"/>
        </w:rPr>
        <w:t> </w:t>
      </w:r>
      <w:r>
        <w:rPr>
          <w:sz w:val="22"/>
        </w:rPr>
        <w:t>of</w:t>
      </w:r>
      <w:r>
        <w:rPr>
          <w:spacing w:val="40"/>
          <w:sz w:val="22"/>
        </w:rPr>
        <w:t> </w:t>
      </w:r>
      <w:r>
        <w:rPr>
          <w:sz w:val="22"/>
        </w:rPr>
        <w:t>dirt</w:t>
      </w:r>
      <w:r>
        <w:rPr>
          <w:spacing w:val="40"/>
          <w:sz w:val="22"/>
        </w:rPr>
        <w:t> </w:t>
      </w:r>
      <w:r>
        <w:rPr>
          <w:sz w:val="22"/>
        </w:rPr>
        <w:t>in</w:t>
      </w:r>
      <w:r>
        <w:rPr>
          <w:spacing w:val="40"/>
          <w:sz w:val="22"/>
        </w:rPr>
        <w:t> </w:t>
      </w:r>
      <w:r>
        <w:rPr>
          <w:sz w:val="22"/>
        </w:rPr>
        <w:t>the</w:t>
      </w:r>
      <w:r>
        <w:rPr>
          <w:spacing w:val="40"/>
          <w:sz w:val="22"/>
        </w:rPr>
        <w:t> </w:t>
      </w:r>
      <w:r>
        <w:rPr>
          <w:sz w:val="22"/>
        </w:rPr>
        <w:t>material,</w:t>
      </w:r>
      <w:r>
        <w:rPr>
          <w:spacing w:val="40"/>
          <w:sz w:val="22"/>
        </w:rPr>
        <w:t> </w:t>
      </w:r>
      <w:r>
        <w:rPr>
          <w:sz w:val="22"/>
        </w:rPr>
        <w:t>or</w:t>
      </w:r>
      <w:r>
        <w:rPr>
          <w:spacing w:val="40"/>
          <w:sz w:val="22"/>
        </w:rPr>
        <w:t> </w:t>
      </w:r>
      <w:r>
        <w:rPr>
          <w:sz w:val="22"/>
        </w:rPr>
        <w:t>where</w:t>
      </w:r>
      <w:r>
        <w:rPr>
          <w:spacing w:val="40"/>
          <w:sz w:val="22"/>
        </w:rPr>
        <w:t> </w:t>
      </w:r>
      <w:r>
        <w:rPr>
          <w:sz w:val="22"/>
        </w:rPr>
        <w:t>the machine making it made a mistake -</w:t>
      </w:r>
      <w:r>
        <w:rPr>
          <w:spacing w:val="40"/>
          <w:sz w:val="22"/>
        </w:rPr>
        <w:t> </w:t>
      </w:r>
      <w:r>
        <w:rPr>
          <w:sz w:val="22"/>
        </w:rPr>
        <w:t>and the smallest fault can screw up an element</w:t>
      </w:r>
      <w:r>
        <w:rPr>
          <w:spacing w:val="37"/>
          <w:sz w:val="22"/>
        </w:rPr>
        <w:t> </w:t>
      </w:r>
      <w:r>
        <w:rPr>
          <w:sz w:val="22"/>
        </w:rPr>
        <w:t>of</w:t>
      </w:r>
      <w:r>
        <w:rPr>
          <w:spacing w:val="40"/>
          <w:sz w:val="22"/>
        </w:rPr>
        <w:t> </w:t>
      </w:r>
      <w:r>
        <w:rPr>
          <w:sz w:val="22"/>
        </w:rPr>
        <w:t>memory.</w:t>
      </w:r>
      <w:r>
        <w:rPr>
          <w:spacing w:val="40"/>
          <w:sz w:val="22"/>
        </w:rPr>
        <w:t> </w:t>
      </w:r>
      <w:r>
        <w:rPr>
          <w:sz w:val="22"/>
        </w:rPr>
        <w:t>If</w:t>
      </w:r>
      <w:r>
        <w:rPr>
          <w:spacing w:val="40"/>
          <w:sz w:val="22"/>
        </w:rPr>
        <w:t> </w:t>
      </w:r>
      <w:r>
        <w:rPr>
          <w:sz w:val="22"/>
        </w:rPr>
        <w:t>your</w:t>
      </w:r>
      <w:r>
        <w:rPr>
          <w:spacing w:val="40"/>
          <w:sz w:val="22"/>
        </w:rPr>
        <w:t> </w:t>
      </w:r>
      <w:r>
        <w:rPr>
          <w:sz w:val="22"/>
        </w:rPr>
        <w:t>memory</w:t>
      </w:r>
      <w:r>
        <w:rPr>
          <w:spacing w:val="37"/>
          <w:sz w:val="22"/>
        </w:rPr>
        <w:t> </w:t>
      </w:r>
      <w:r>
        <w:rPr>
          <w:sz w:val="22"/>
        </w:rPr>
        <w:t>system</w:t>
      </w:r>
      <w:r>
        <w:rPr>
          <w:spacing w:val="40"/>
          <w:sz w:val="22"/>
        </w:rPr>
        <w:t> </w:t>
      </w:r>
      <w:r>
        <w:rPr>
          <w:sz w:val="22"/>
        </w:rPr>
        <w:t>is such</w:t>
      </w:r>
      <w:r>
        <w:rPr>
          <w:spacing w:val="37"/>
          <w:sz w:val="22"/>
        </w:rPr>
        <w:t> </w:t>
      </w:r>
      <w:r>
        <w:rPr>
          <w:sz w:val="22"/>
        </w:rPr>
        <w:t>that all the cells</w:t>
      </w:r>
      <w:r>
        <w:rPr>
          <w:spacing w:val="40"/>
          <w:sz w:val="22"/>
        </w:rPr>
        <w:t> </w:t>
      </w:r>
      <w:r>
        <w:rPr>
          <w:sz w:val="22"/>
        </w:rPr>
        <w:t>have</w:t>
      </w:r>
      <w:r>
        <w:rPr>
          <w:spacing w:val="40"/>
          <w:sz w:val="22"/>
        </w:rPr>
        <w:t> </w:t>
      </w:r>
      <w:r>
        <w:rPr>
          <w:sz w:val="22"/>
        </w:rPr>
        <w:t>to work or the whole</w:t>
      </w:r>
      <w:r>
        <w:rPr>
          <w:spacing w:val="20"/>
          <w:sz w:val="22"/>
        </w:rPr>
        <w:t> </w:t>
      </w:r>
      <w:r>
        <w:rPr>
          <w:sz w:val="22"/>
        </w:rPr>
        <w:t>thing is useless, then just one tiny mistake can be</w:t>
      </w:r>
      <w:r>
        <w:rPr>
          <w:spacing w:val="-1"/>
          <w:sz w:val="22"/>
        </w:rPr>
        <w:t> </w:t>
      </w:r>
      <w:r>
        <w:rPr>
          <w:sz w:val="22"/>
        </w:rPr>
        <w:t>very costly.</w:t>
      </w:r>
      <w:r>
        <w:rPr>
          <w:spacing w:val="40"/>
          <w:sz w:val="22"/>
        </w:rPr>
        <w:t> </w:t>
      </w:r>
      <w:r>
        <w:rPr>
          <w:sz w:val="22"/>
        </w:rPr>
        <w:t>A</w:t>
      </w:r>
      <w:r>
        <w:rPr>
          <w:spacing w:val="40"/>
          <w:sz w:val="22"/>
        </w:rPr>
        <w:t> </w:t>
      </w:r>
      <w:r>
        <w:rPr>
          <w:sz w:val="22"/>
        </w:rPr>
        <w:t>neat</w:t>
      </w:r>
      <w:r>
        <w:rPr>
          <w:spacing w:val="40"/>
          <w:sz w:val="22"/>
        </w:rPr>
        <w:t> </w:t>
      </w:r>
      <w:r>
        <w:rPr>
          <w:sz w:val="22"/>
        </w:rPr>
        <w:t>way</w:t>
      </w:r>
      <w:r>
        <w:rPr>
          <w:spacing w:val="40"/>
          <w:sz w:val="22"/>
        </w:rPr>
        <w:t> </w:t>
      </w:r>
      <w:r>
        <w:rPr>
          <w:sz w:val="22"/>
        </w:rPr>
        <w:t>to</w:t>
      </w:r>
      <w:r>
        <w:rPr>
          <w:spacing w:val="36"/>
          <w:sz w:val="22"/>
        </w:rPr>
        <w:t> </w:t>
      </w:r>
      <w:r>
        <w:rPr>
          <w:sz w:val="22"/>
        </w:rPr>
        <w:t>resolve</w:t>
      </w:r>
      <w:r>
        <w:rPr>
          <w:spacing w:val="40"/>
          <w:sz w:val="22"/>
        </w:rPr>
        <w:t> </w:t>
      </w:r>
      <w:r>
        <w:rPr>
          <w:sz w:val="22"/>
        </w:rPr>
        <w:t>this</w:t>
      </w:r>
      <w:r>
        <w:rPr>
          <w:spacing w:val="40"/>
          <w:sz w:val="22"/>
        </w:rPr>
        <w:t> </w:t>
      </w:r>
      <w:r>
        <w:rPr>
          <w:sz w:val="22"/>
        </w:rPr>
        <w:t>problem</w:t>
      </w:r>
      <w:r>
        <w:rPr>
          <w:spacing w:val="40"/>
          <w:sz w:val="22"/>
        </w:rPr>
        <w:t> </w:t>
      </w:r>
      <w:r>
        <w:rPr>
          <w:sz w:val="22"/>
        </w:rPr>
        <w:t>is</w:t>
      </w:r>
      <w:r>
        <w:rPr>
          <w:spacing w:val="38"/>
          <w:sz w:val="22"/>
        </w:rPr>
        <w:t> </w:t>
      </w:r>
      <w:r>
        <w:rPr>
          <w:sz w:val="22"/>
        </w:rPr>
        <w:t>to design</w:t>
      </w:r>
      <w:r>
        <w:rPr>
          <w:spacing w:val="40"/>
          <w:sz w:val="22"/>
        </w:rPr>
        <w:t> </w:t>
      </w:r>
      <w:r>
        <w:rPr>
          <w:sz w:val="22"/>
        </w:rPr>
        <w:t>systems</w:t>
      </w:r>
      <w:r>
        <w:rPr>
          <w:spacing w:val="40"/>
          <w:sz w:val="22"/>
        </w:rPr>
        <w:t> </w:t>
      </w:r>
      <w:r>
        <w:rPr>
          <w:sz w:val="22"/>
        </w:rPr>
        <w:t>which</w:t>
      </w:r>
      <w:r>
        <w:rPr>
          <w:spacing w:val="40"/>
          <w:sz w:val="22"/>
        </w:rPr>
        <w:t> </w:t>
      </w:r>
      <w:r>
        <w:rPr>
          <w:sz w:val="22"/>
        </w:rPr>
        <w:t>work</w:t>
      </w:r>
      <w:r>
        <w:rPr>
          <w:spacing w:val="40"/>
          <w:sz w:val="22"/>
        </w:rPr>
        <w:t> </w:t>
      </w:r>
      <w:r>
        <w:rPr>
          <w:sz w:val="22"/>
        </w:rPr>
        <w:t>around such flaws, spotting them and, perhaps, sealing them off from further usage. However,</w:t>
      </w:r>
      <w:r>
        <w:rPr>
          <w:spacing w:val="40"/>
          <w:sz w:val="22"/>
        </w:rPr>
        <w:t> </w:t>
      </w:r>
      <w:r>
        <w:rPr>
          <w:sz w:val="22"/>
        </w:rPr>
        <w:t>I</w:t>
      </w:r>
      <w:r>
        <w:rPr>
          <w:spacing w:val="40"/>
          <w:sz w:val="22"/>
        </w:rPr>
        <w:t> </w:t>
      </w:r>
      <w:r>
        <w:rPr>
          <w:sz w:val="22"/>
        </w:rPr>
        <w:t>will</w:t>
      </w:r>
      <w:r>
        <w:rPr>
          <w:spacing w:val="37"/>
          <w:sz w:val="22"/>
        </w:rPr>
        <w:t> </w:t>
      </w:r>
      <w:r>
        <w:rPr>
          <w:sz w:val="22"/>
        </w:rPr>
        <w:t>look</w:t>
      </w:r>
      <w:r>
        <w:rPr>
          <w:spacing w:val="36"/>
          <w:sz w:val="22"/>
        </w:rPr>
        <w:t> </w:t>
      </w:r>
      <w:r>
        <w:rPr>
          <w:sz w:val="22"/>
        </w:rPr>
        <w:t>at</w:t>
      </w:r>
      <w:r>
        <w:rPr>
          <w:spacing w:val="37"/>
          <w:sz w:val="22"/>
        </w:rPr>
        <w:t> </w:t>
      </w:r>
      <w:r>
        <w:rPr>
          <w:sz w:val="22"/>
        </w:rPr>
        <w:t>the</w:t>
      </w:r>
      <w:r>
        <w:rPr>
          <w:spacing w:val="40"/>
          <w:sz w:val="22"/>
        </w:rPr>
        <w:t> </w:t>
      </w:r>
      <w:r>
        <w:rPr>
          <w:sz w:val="22"/>
        </w:rPr>
        <w:t>physical</w:t>
      </w:r>
      <w:r>
        <w:rPr>
          <w:spacing w:val="40"/>
          <w:sz w:val="22"/>
        </w:rPr>
        <w:t> </w:t>
      </w:r>
      <w:r>
        <w:rPr>
          <w:sz w:val="22"/>
        </w:rPr>
        <w:t>structure</w:t>
      </w:r>
      <w:r>
        <w:rPr>
          <w:spacing w:val="40"/>
          <w:sz w:val="22"/>
        </w:rPr>
        <w:t> </w:t>
      </w:r>
      <w:r>
        <w:rPr>
          <w:sz w:val="22"/>
        </w:rPr>
        <w:t>of</w:t>
      </w:r>
      <w:r>
        <w:rPr>
          <w:spacing w:val="40"/>
          <w:sz w:val="22"/>
        </w:rPr>
        <w:t> </w:t>
      </w:r>
      <w:r>
        <w:rPr>
          <w:sz w:val="22"/>
        </w:rPr>
        <w:t>components</w:t>
      </w:r>
      <w:r>
        <w:rPr>
          <w:spacing w:val="40"/>
          <w:sz w:val="22"/>
        </w:rPr>
        <w:t> </w:t>
      </w:r>
      <w:r>
        <w:rPr>
          <w:sz w:val="22"/>
        </w:rPr>
        <w:t>later.</w:t>
      </w:r>
    </w:p>
    <w:p>
      <w:pPr>
        <w:pStyle w:val="BodyText"/>
        <w:spacing w:before="9"/>
        <w:rPr>
          <w:sz w:val="22"/>
        </w:rPr>
      </w:pPr>
    </w:p>
    <w:p>
      <w:pPr>
        <w:spacing w:line="242" w:lineRule="auto" w:before="0"/>
        <w:ind w:left="144" w:right="155" w:firstLine="586"/>
        <w:jc w:val="both"/>
        <w:rPr>
          <w:sz w:val="22"/>
        </w:rPr>
      </w:pPr>
      <w:r>
        <w:rPr>
          <w:sz w:val="22"/>
        </w:rPr>
        <w:t>What</w:t>
      </w:r>
      <w:r>
        <w:rPr>
          <w:spacing w:val="36"/>
          <w:sz w:val="22"/>
        </w:rPr>
        <w:t> </w:t>
      </w:r>
      <w:r>
        <w:rPr>
          <w:sz w:val="22"/>
        </w:rPr>
        <w:t>I</w:t>
      </w:r>
      <w:r>
        <w:rPr>
          <w:spacing w:val="36"/>
          <w:sz w:val="22"/>
        </w:rPr>
        <w:t> </w:t>
      </w:r>
      <w:r>
        <w:rPr>
          <w:sz w:val="22"/>
        </w:rPr>
        <w:t>want</w:t>
      </w:r>
      <w:r>
        <w:rPr>
          <w:spacing w:val="35"/>
          <w:sz w:val="22"/>
        </w:rPr>
        <w:t> </w:t>
      </w:r>
      <w:r>
        <w:rPr>
          <w:sz w:val="22"/>
        </w:rPr>
        <w:t>to</w:t>
      </w:r>
      <w:r>
        <w:rPr>
          <w:spacing w:val="19"/>
          <w:sz w:val="22"/>
        </w:rPr>
        <w:t> </w:t>
      </w:r>
      <w:r>
        <w:rPr>
          <w:sz w:val="22"/>
        </w:rPr>
        <w:t>focus</w:t>
      </w:r>
      <w:r>
        <w:rPr>
          <w:spacing w:val="34"/>
          <w:sz w:val="22"/>
        </w:rPr>
        <w:t> </w:t>
      </w:r>
      <w:r>
        <w:rPr>
          <w:sz w:val="22"/>
        </w:rPr>
        <w:t>on</w:t>
      </w:r>
      <w:r>
        <w:rPr>
          <w:spacing w:val="29"/>
          <w:sz w:val="22"/>
        </w:rPr>
        <w:t> </w:t>
      </w:r>
      <w:r>
        <w:rPr>
          <w:sz w:val="22"/>
        </w:rPr>
        <w:t>now</w:t>
      </w:r>
      <w:r>
        <w:rPr>
          <w:spacing w:val="34"/>
          <w:sz w:val="22"/>
        </w:rPr>
        <w:t> </w:t>
      </w:r>
      <w:r>
        <w:rPr>
          <w:sz w:val="22"/>
        </w:rPr>
        <w:t>is</w:t>
      </w:r>
      <w:r>
        <w:rPr>
          <w:spacing w:val="18"/>
          <w:sz w:val="22"/>
        </w:rPr>
        <w:t> </w:t>
      </w:r>
      <w:r>
        <w:rPr>
          <w:sz w:val="22"/>
        </w:rPr>
        <w:t>a</w:t>
      </w:r>
      <w:r>
        <w:rPr>
          <w:spacing w:val="32"/>
          <w:sz w:val="22"/>
        </w:rPr>
        <w:t> </w:t>
      </w:r>
      <w:r>
        <w:rPr>
          <w:sz w:val="22"/>
        </w:rPr>
        <w:t>second</w:t>
      </w:r>
      <w:r>
        <w:rPr>
          <w:spacing w:val="36"/>
          <w:sz w:val="22"/>
        </w:rPr>
        <w:t> </w:t>
      </w:r>
      <w:r>
        <w:rPr>
          <w:sz w:val="22"/>
        </w:rPr>
        <w:t>way</w:t>
      </w:r>
      <w:r>
        <w:rPr>
          <w:spacing w:val="32"/>
          <w:sz w:val="22"/>
        </w:rPr>
        <w:t> </w:t>
      </w:r>
      <w:r>
        <w:rPr>
          <w:sz w:val="22"/>
        </w:rPr>
        <w:t>in</w:t>
      </w:r>
      <w:r>
        <w:rPr>
          <w:spacing w:val="34"/>
          <w:sz w:val="22"/>
        </w:rPr>
        <w:t> </w:t>
      </w:r>
      <w:r>
        <w:rPr>
          <w:sz w:val="22"/>
        </w:rPr>
        <w:t>which</w:t>
      </w:r>
      <w:r>
        <w:rPr>
          <w:spacing w:val="38"/>
          <w:sz w:val="22"/>
        </w:rPr>
        <w:t> </w:t>
      </w:r>
      <w:r>
        <w:rPr>
          <w:sz w:val="22"/>
        </w:rPr>
        <w:t>an</w:t>
      </w:r>
      <w:r>
        <w:rPr>
          <w:spacing w:val="28"/>
          <w:sz w:val="22"/>
        </w:rPr>
        <w:t> </w:t>
      </w:r>
      <w:r>
        <w:rPr>
          <w:sz w:val="22"/>
        </w:rPr>
        <w:t>element</w:t>
      </w:r>
      <w:r>
        <w:rPr>
          <w:spacing w:val="38"/>
          <w:sz w:val="22"/>
        </w:rPr>
        <w:t> </w:t>
      </w:r>
      <w:r>
        <w:rPr>
          <w:sz w:val="22"/>
        </w:rPr>
        <w:t>can let</w:t>
      </w:r>
      <w:r>
        <w:rPr>
          <w:spacing w:val="40"/>
          <w:sz w:val="22"/>
        </w:rPr>
        <w:t> </w:t>
      </w:r>
      <w:r>
        <w:rPr>
          <w:sz w:val="22"/>
        </w:rPr>
        <w:t>us</w:t>
      </w:r>
      <w:r>
        <w:rPr>
          <w:spacing w:val="28"/>
          <w:sz w:val="22"/>
        </w:rPr>
        <w:t> </w:t>
      </w:r>
      <w:r>
        <w:rPr>
          <w:sz w:val="22"/>
        </w:rPr>
        <w:t>down.</w:t>
      </w:r>
      <w:r>
        <w:rPr>
          <w:spacing w:val="40"/>
          <w:sz w:val="22"/>
        </w:rPr>
        <w:t> </w:t>
      </w:r>
      <w:r>
        <w:rPr>
          <w:sz w:val="22"/>
        </w:rPr>
        <w:t>This</w:t>
      </w:r>
      <w:r>
        <w:rPr>
          <w:spacing w:val="33"/>
          <w:sz w:val="22"/>
        </w:rPr>
        <w:t> </w:t>
      </w:r>
      <w:r>
        <w:rPr>
          <w:sz w:val="22"/>
        </w:rPr>
        <w:t>is</w:t>
      </w:r>
      <w:r>
        <w:rPr>
          <w:spacing w:val="33"/>
          <w:sz w:val="22"/>
        </w:rPr>
        <w:t> </w:t>
      </w:r>
      <w:r>
        <w:rPr>
          <w:sz w:val="22"/>
        </w:rPr>
        <w:t>when</w:t>
      </w:r>
      <w:r>
        <w:rPr>
          <w:spacing w:val="40"/>
          <w:sz w:val="22"/>
        </w:rPr>
        <w:t> </w:t>
      </w:r>
      <w:r>
        <w:rPr>
          <w:sz w:val="22"/>
        </w:rPr>
        <w:t>it</w:t>
      </w:r>
      <w:r>
        <w:rPr>
          <w:spacing w:val="30"/>
          <w:sz w:val="22"/>
        </w:rPr>
        <w:t> </w:t>
      </w:r>
      <w:r>
        <w:rPr>
          <w:sz w:val="22"/>
        </w:rPr>
        <w:t>fails</w:t>
      </w:r>
      <w:r>
        <w:rPr>
          <w:spacing w:val="34"/>
          <w:sz w:val="22"/>
        </w:rPr>
        <w:t> </w:t>
      </w:r>
      <w:r>
        <w:rPr>
          <w:i/>
          <w:sz w:val="22"/>
        </w:rPr>
        <w:t>randomly,</w:t>
      </w:r>
      <w:r>
        <w:rPr>
          <w:i/>
          <w:spacing w:val="28"/>
          <w:sz w:val="22"/>
        </w:rPr>
        <w:t> </w:t>
      </w:r>
      <w:r>
        <w:rPr>
          <w:sz w:val="22"/>
        </w:rPr>
        <w:t>once</w:t>
      </w:r>
      <w:r>
        <w:rPr>
          <w:spacing w:val="32"/>
          <w:sz w:val="22"/>
        </w:rPr>
        <w:t> </w:t>
      </w:r>
      <w:r>
        <w:rPr>
          <w:sz w:val="22"/>
        </w:rPr>
        <w:t>in</w:t>
      </w:r>
      <w:r>
        <w:rPr>
          <w:spacing w:val="30"/>
          <w:sz w:val="22"/>
        </w:rPr>
        <w:t> </w:t>
      </w:r>
      <w:r>
        <w:rPr>
          <w:sz w:val="22"/>
        </w:rPr>
        <w:t>a</w:t>
      </w:r>
      <w:r>
        <w:rPr>
          <w:spacing w:val="40"/>
          <w:sz w:val="22"/>
        </w:rPr>
        <w:t> </w:t>
      </w:r>
      <w:r>
        <w:rPr>
          <w:sz w:val="22"/>
        </w:rPr>
        <w:t>while,</w:t>
      </w:r>
      <w:r>
        <w:rPr>
          <w:spacing w:val="40"/>
          <w:sz w:val="22"/>
        </w:rPr>
        <w:t> </w:t>
      </w:r>
      <w:r>
        <w:rPr>
          <w:sz w:val="22"/>
        </w:rPr>
        <w:t>perhaps</w:t>
      </w:r>
      <w:r>
        <w:rPr>
          <w:spacing w:val="40"/>
          <w:sz w:val="22"/>
        </w:rPr>
        <w:t> </w:t>
      </w:r>
      <w:r>
        <w:rPr>
          <w:sz w:val="22"/>
        </w:rPr>
        <w:t>because of the random Brownian motion of atoms or just irregular noise in a circuit. Any such glitch can cause a component</w:t>
      </w:r>
      <w:r>
        <w:rPr>
          <w:spacing w:val="40"/>
          <w:sz w:val="22"/>
        </w:rPr>
        <w:t> </w:t>
      </w:r>
      <w:r>
        <w:rPr>
          <w:sz w:val="22"/>
        </w:rPr>
        <w:t>to fail, either</w:t>
      </w:r>
      <w:r>
        <w:rPr>
          <w:spacing w:val="40"/>
          <w:sz w:val="22"/>
        </w:rPr>
        <w:t> </w:t>
      </w:r>
      <w:r>
        <w:rPr>
          <w:sz w:val="22"/>
        </w:rPr>
        <w:t>temporarily</w:t>
      </w:r>
      <w:r>
        <w:rPr>
          <w:spacing w:val="40"/>
          <w:sz w:val="22"/>
        </w:rPr>
        <w:t> </w:t>
      </w:r>
      <w:r>
        <w:rPr>
          <w:sz w:val="22"/>
        </w:rPr>
        <w:t>or permanently. Now</w:t>
      </w:r>
      <w:r>
        <w:rPr>
          <w:spacing w:val="40"/>
          <w:sz w:val="22"/>
        </w:rPr>
        <w:t> </w:t>
      </w:r>
      <w:r>
        <w:rPr>
          <w:sz w:val="22"/>
        </w:rPr>
        <w:t>the</w:t>
      </w:r>
      <w:r>
        <w:rPr>
          <w:spacing w:val="40"/>
          <w:sz w:val="22"/>
        </w:rPr>
        <w:t> </w:t>
      </w:r>
      <w:r>
        <w:rPr>
          <w:sz w:val="22"/>
        </w:rPr>
        <w:t>odds</w:t>
      </w:r>
      <w:r>
        <w:rPr>
          <w:spacing w:val="40"/>
          <w:sz w:val="22"/>
        </w:rPr>
        <w:t> </w:t>
      </w:r>
      <w:r>
        <w:rPr>
          <w:sz w:val="22"/>
        </w:rPr>
        <w:t>against</w:t>
      </w:r>
      <w:r>
        <w:rPr>
          <w:spacing w:val="40"/>
          <w:sz w:val="22"/>
        </w:rPr>
        <w:t> </w:t>
      </w:r>
      <w:r>
        <w:rPr>
          <w:sz w:val="22"/>
        </w:rPr>
        <w:t>a</w:t>
      </w:r>
      <w:r>
        <w:rPr>
          <w:spacing w:val="40"/>
          <w:sz w:val="22"/>
        </w:rPr>
        <w:t> </w:t>
      </w:r>
      <w:r>
        <w:rPr>
          <w:sz w:val="22"/>
        </w:rPr>
        <w:t>particular</w:t>
      </w:r>
      <w:r>
        <w:rPr>
          <w:spacing w:val="40"/>
          <w:sz w:val="22"/>
        </w:rPr>
        <w:t> </w:t>
      </w:r>
      <w:r>
        <w:rPr>
          <w:sz w:val="22"/>
        </w:rPr>
        <w:t>element</w:t>
      </w:r>
      <w:r>
        <w:rPr>
          <w:spacing w:val="40"/>
          <w:sz w:val="22"/>
        </w:rPr>
        <w:t> </w:t>
      </w:r>
      <w:r>
        <w:rPr>
          <w:sz w:val="22"/>
        </w:rPr>
        <w:t>failing</w:t>
      </w:r>
      <w:r>
        <w:rPr>
          <w:spacing w:val="40"/>
          <w:sz w:val="22"/>
        </w:rPr>
        <w:t> </w:t>
      </w:r>
      <w:r>
        <w:rPr>
          <w:sz w:val="22"/>
        </w:rPr>
        <w:t>in</w:t>
      </w:r>
      <w:r>
        <w:rPr>
          <w:spacing w:val="40"/>
          <w:sz w:val="22"/>
        </w:rPr>
        <w:t> </w:t>
      </w:r>
      <w:r>
        <w:rPr>
          <w:sz w:val="22"/>
        </w:rPr>
        <w:t>such</w:t>
      </w:r>
      <w:r>
        <w:rPr>
          <w:spacing w:val="40"/>
          <w:sz w:val="22"/>
        </w:rPr>
        <w:t> </w:t>
      </w:r>
      <w:r>
        <w:rPr>
          <w:sz w:val="22"/>
        </w:rPr>
        <w:t>a</w:t>
      </w:r>
      <w:r>
        <w:rPr>
          <w:spacing w:val="40"/>
          <w:sz w:val="22"/>
        </w:rPr>
        <w:t> </w:t>
      </w:r>
      <w:r>
        <w:rPr>
          <w:sz w:val="22"/>
        </w:rPr>
        <w:t>way</w:t>
      </w:r>
      <w:r>
        <w:rPr>
          <w:spacing w:val="40"/>
          <w:sz w:val="22"/>
        </w:rPr>
        <w:t> </w:t>
      </w:r>
      <w:r>
        <w:rPr>
          <w:sz w:val="22"/>
        </w:rPr>
        <w:t>may</w:t>
      </w:r>
      <w:r>
        <w:rPr>
          <w:spacing w:val="40"/>
          <w:sz w:val="22"/>
        </w:rPr>
        <w:t> </w:t>
      </w:r>
      <w:r>
        <w:rPr>
          <w:sz w:val="22"/>
        </w:rPr>
        <w:t>be</w:t>
      </w:r>
      <w:r>
        <w:rPr>
          <w:spacing w:val="40"/>
          <w:sz w:val="22"/>
        </w:rPr>
        <w:t> </w:t>
      </w:r>
      <w:r>
        <w:rPr>
          <w:sz w:val="22"/>
        </w:rPr>
        <w:t>a million to one, but if we have billions of such elements in our machine, we will have</w:t>
      </w:r>
      <w:r>
        <w:rPr>
          <w:spacing w:val="40"/>
          <w:sz w:val="22"/>
        </w:rPr>
        <w:t> </w:t>
      </w:r>
      <w:r>
        <w:rPr>
          <w:sz w:val="22"/>
        </w:rPr>
        <w:t>thousands</w:t>
      </w:r>
      <w:r>
        <w:rPr>
          <w:spacing w:val="40"/>
          <w:sz w:val="22"/>
        </w:rPr>
        <w:t> </w:t>
      </w:r>
      <w:r>
        <w:rPr>
          <w:sz w:val="22"/>
        </w:rPr>
        <w:t>failing,</w:t>
      </w:r>
      <w:r>
        <w:rPr>
          <w:spacing w:val="40"/>
          <w:sz w:val="22"/>
        </w:rPr>
        <w:t> </w:t>
      </w:r>
      <w:r>
        <w:rPr>
          <w:sz w:val="22"/>
        </w:rPr>
        <w:t>all</w:t>
      </w:r>
      <w:r>
        <w:rPr>
          <w:spacing w:val="40"/>
          <w:sz w:val="22"/>
        </w:rPr>
        <w:t> </w:t>
      </w:r>
      <w:r>
        <w:rPr>
          <w:sz w:val="22"/>
        </w:rPr>
        <w:t>over</w:t>
      </w:r>
      <w:r>
        <w:rPr>
          <w:spacing w:val="40"/>
          <w:sz w:val="22"/>
        </w:rPr>
        <w:t> </w:t>
      </w:r>
      <w:r>
        <w:rPr>
          <w:sz w:val="22"/>
        </w:rPr>
        <w:t>the</w:t>
      </w:r>
      <w:r>
        <w:rPr>
          <w:spacing w:val="38"/>
          <w:sz w:val="22"/>
        </w:rPr>
        <w:t> </w:t>
      </w:r>
      <w:r>
        <w:rPr>
          <w:sz w:val="22"/>
        </w:rPr>
        <w:t>place,</w:t>
      </w:r>
      <w:r>
        <w:rPr>
          <w:spacing w:val="37"/>
          <w:sz w:val="22"/>
        </w:rPr>
        <w:t> </w:t>
      </w:r>
      <w:r>
        <w:rPr>
          <w:sz w:val="22"/>
        </w:rPr>
        <w:t>at</w:t>
      </w:r>
      <w:r>
        <w:rPr>
          <w:spacing w:val="37"/>
          <w:sz w:val="22"/>
        </w:rPr>
        <w:t> </w:t>
      </w:r>
      <w:r>
        <w:rPr>
          <w:sz w:val="22"/>
        </w:rPr>
        <w:t>any</w:t>
      </w:r>
      <w:r>
        <w:rPr>
          <w:spacing w:val="40"/>
          <w:sz w:val="22"/>
        </w:rPr>
        <w:t> </w:t>
      </w:r>
      <w:r>
        <w:rPr>
          <w:sz w:val="22"/>
        </w:rPr>
        <w:t>one</w:t>
      </w:r>
      <w:r>
        <w:rPr>
          <w:spacing w:val="40"/>
          <w:sz w:val="22"/>
        </w:rPr>
        <w:t> </w:t>
      </w:r>
      <w:r>
        <w:rPr>
          <w:sz w:val="22"/>
        </w:rPr>
        <w:t>time.</w:t>
      </w:r>
      <w:r>
        <w:rPr>
          <w:spacing w:val="40"/>
          <w:sz w:val="22"/>
        </w:rPr>
        <w:t> </w:t>
      </w:r>
      <w:r>
        <w:rPr>
          <w:sz w:val="22"/>
        </w:rPr>
        <w:t>When</w:t>
      </w:r>
      <w:r>
        <w:rPr>
          <w:spacing w:val="40"/>
          <w:sz w:val="22"/>
        </w:rPr>
        <w:t> </w:t>
      </w:r>
      <w:r>
        <w:rPr>
          <w:sz w:val="22"/>
        </w:rPr>
        <w:t>the</w:t>
      </w:r>
      <w:r>
        <w:rPr>
          <w:spacing w:val="33"/>
          <w:sz w:val="22"/>
        </w:rPr>
        <w:t> </w:t>
      </w:r>
      <w:r>
        <w:rPr>
          <w:sz w:val="22"/>
        </w:rPr>
        <w:t>earliest Von</w:t>
      </w:r>
      <w:r>
        <w:rPr>
          <w:spacing w:val="40"/>
          <w:sz w:val="22"/>
        </w:rPr>
        <w:t> </w:t>
      </w:r>
      <w:r>
        <w:rPr>
          <w:sz w:val="22"/>
        </w:rPr>
        <w:t>Neumann</w:t>
      </w:r>
      <w:r>
        <w:rPr>
          <w:spacing w:val="40"/>
          <w:sz w:val="22"/>
        </w:rPr>
        <w:t> </w:t>
      </w:r>
      <w:r>
        <w:rPr>
          <w:sz w:val="22"/>
        </w:rPr>
        <w:t>machines</w:t>
      </w:r>
      <w:r>
        <w:rPr>
          <w:spacing w:val="40"/>
          <w:sz w:val="22"/>
        </w:rPr>
        <w:t> </w:t>
      </w:r>
      <w:r>
        <w:rPr>
          <w:sz w:val="22"/>
        </w:rPr>
        <w:t>were in operation,</w:t>
      </w:r>
      <w:r>
        <w:rPr>
          <w:spacing w:val="40"/>
          <w:sz w:val="22"/>
        </w:rPr>
        <w:t> </w:t>
      </w:r>
      <w:r>
        <w:rPr>
          <w:sz w:val="22"/>
        </w:rPr>
        <w:t>they</w:t>
      </w:r>
      <w:r>
        <w:rPr>
          <w:spacing w:val="39"/>
          <w:sz w:val="22"/>
        </w:rPr>
        <w:t> </w:t>
      </w:r>
      <w:r>
        <w:rPr>
          <w:sz w:val="22"/>
        </w:rPr>
        <w:t>were constructed</w:t>
      </w:r>
      <w:r>
        <w:rPr>
          <w:spacing w:val="40"/>
          <w:sz w:val="22"/>
        </w:rPr>
        <w:t> </w:t>
      </w:r>
      <w:r>
        <w:rPr>
          <w:sz w:val="22"/>
        </w:rPr>
        <w:t>from relays and vacuum tubes whose failure rate was very high (of the order of one in a thousand),</w:t>
      </w:r>
      <w:r>
        <w:rPr>
          <w:spacing w:val="40"/>
          <w:sz w:val="22"/>
        </w:rPr>
        <w:t> </w:t>
      </w:r>
      <w:r>
        <w:rPr>
          <w:sz w:val="22"/>
        </w:rPr>
        <w:t>and</w:t>
      </w:r>
      <w:r>
        <w:rPr>
          <w:spacing w:val="40"/>
          <w:sz w:val="22"/>
        </w:rPr>
        <w:t> </w:t>
      </w:r>
      <w:r>
        <w:rPr>
          <w:sz w:val="22"/>
        </w:rPr>
        <w:t>the</w:t>
      </w:r>
      <w:r>
        <w:rPr>
          <w:spacing w:val="40"/>
          <w:sz w:val="22"/>
        </w:rPr>
        <w:t> </w:t>
      </w:r>
      <w:r>
        <w:rPr>
          <w:sz w:val="22"/>
        </w:rPr>
        <w:t>problem</w:t>
      </w:r>
      <w:r>
        <w:rPr>
          <w:spacing w:val="40"/>
          <w:sz w:val="22"/>
        </w:rPr>
        <w:t> </w:t>
      </w:r>
      <w:r>
        <w:rPr>
          <w:sz w:val="22"/>
        </w:rPr>
        <w:t>of</w:t>
      </w:r>
      <w:r>
        <w:rPr>
          <w:spacing w:val="40"/>
          <w:sz w:val="22"/>
        </w:rPr>
        <w:t> </w:t>
      </w:r>
      <w:r>
        <w:rPr>
          <w:sz w:val="22"/>
        </w:rPr>
        <w:t>unreliability</w:t>
      </w:r>
      <w:r>
        <w:rPr>
          <w:spacing w:val="40"/>
          <w:sz w:val="22"/>
        </w:rPr>
        <w:t> </w:t>
      </w:r>
      <w:r>
        <w:rPr>
          <w:sz w:val="22"/>
        </w:rPr>
        <w:t>was</w:t>
      </w:r>
      <w:r>
        <w:rPr>
          <w:spacing w:val="40"/>
          <w:sz w:val="22"/>
        </w:rPr>
        <w:t> </w:t>
      </w:r>
      <w:r>
        <w:rPr>
          <w:sz w:val="22"/>
        </w:rPr>
        <w:t>acute:</w:t>
      </w:r>
      <w:r>
        <w:rPr>
          <w:spacing w:val="40"/>
          <w:sz w:val="22"/>
        </w:rPr>
        <w:t> </w:t>
      </w:r>
      <w:r>
        <w:rPr>
          <w:sz w:val="22"/>
        </w:rPr>
        <w:t>with</w:t>
      </w:r>
      <w:r>
        <w:rPr>
          <w:spacing w:val="40"/>
          <w:sz w:val="22"/>
        </w:rPr>
        <w:t> </w:t>
      </w:r>
      <w:r>
        <w:rPr>
          <w:sz w:val="22"/>
        </w:rPr>
        <w:t>a</w:t>
      </w:r>
      <w:r>
        <w:rPr>
          <w:spacing w:val="40"/>
          <w:sz w:val="22"/>
        </w:rPr>
        <w:t> </w:t>
      </w:r>
      <w:r>
        <w:rPr>
          <w:sz w:val="22"/>
        </w:rPr>
        <w:t>million components</w:t>
      </w:r>
      <w:r>
        <w:rPr>
          <w:spacing w:val="40"/>
          <w:sz w:val="22"/>
        </w:rPr>
        <w:t> </w:t>
      </w:r>
      <w:r>
        <w:rPr>
          <w:sz w:val="22"/>
        </w:rPr>
        <w:t>one could</w:t>
      </w:r>
      <w:r>
        <w:rPr>
          <w:spacing w:val="40"/>
          <w:sz w:val="22"/>
        </w:rPr>
        <w:t> </w:t>
      </w:r>
      <w:r>
        <w:rPr>
          <w:sz w:val="22"/>
        </w:rPr>
        <w:t>expect</w:t>
      </w:r>
      <w:r>
        <w:rPr>
          <w:spacing w:val="40"/>
          <w:sz w:val="22"/>
        </w:rPr>
        <w:t> </w:t>
      </w:r>
      <w:r>
        <w:rPr>
          <w:sz w:val="22"/>
        </w:rPr>
        <w:t>a</w:t>
      </w:r>
      <w:r>
        <w:rPr>
          <w:spacing w:val="40"/>
          <w:sz w:val="22"/>
        </w:rPr>
        <w:t> </w:t>
      </w:r>
      <w:r>
        <w:rPr>
          <w:sz w:val="22"/>
        </w:rPr>
        <w:t>thousand</w:t>
      </w:r>
      <w:r>
        <w:rPr>
          <w:spacing w:val="40"/>
          <w:sz w:val="22"/>
        </w:rPr>
        <w:t> </w:t>
      </w:r>
      <w:r>
        <w:rPr>
          <w:sz w:val="22"/>
        </w:rPr>
        <w:t>of</w:t>
      </w:r>
      <w:r>
        <w:rPr>
          <w:spacing w:val="40"/>
          <w:sz w:val="22"/>
        </w:rPr>
        <w:t> </w:t>
      </w:r>
      <w:r>
        <w:rPr>
          <w:sz w:val="22"/>
        </w:rPr>
        <w:t>them</w:t>
      </w:r>
      <w:r>
        <w:rPr>
          <w:spacing w:val="40"/>
          <w:sz w:val="22"/>
        </w:rPr>
        <w:t> </w:t>
      </w:r>
      <w:r>
        <w:rPr>
          <w:sz w:val="22"/>
        </w:rPr>
        <w:t>to be acting</w:t>
      </w:r>
      <w:r>
        <w:rPr>
          <w:spacing w:val="40"/>
          <w:sz w:val="22"/>
        </w:rPr>
        <w:t> </w:t>
      </w:r>
      <w:r>
        <w:rPr>
          <w:sz w:val="22"/>
        </w:rPr>
        <w:t>up at any</w:t>
      </w:r>
      <w:r>
        <w:rPr>
          <w:spacing w:val="40"/>
          <w:sz w:val="22"/>
        </w:rPr>
        <w:t> </w:t>
      </w:r>
      <w:r>
        <w:rPr>
          <w:sz w:val="22"/>
        </w:rPr>
        <w:t>one time! Now it has turned out that as we have developed better and better systems with</w:t>
      </w:r>
      <w:r>
        <w:rPr>
          <w:spacing w:val="32"/>
          <w:sz w:val="22"/>
        </w:rPr>
        <w:t> </w:t>
      </w:r>
      <w:r>
        <w:rPr>
          <w:sz w:val="22"/>
        </w:rPr>
        <w:t>transistors,</w:t>
      </w:r>
      <w:r>
        <w:rPr>
          <w:spacing w:val="40"/>
          <w:sz w:val="22"/>
        </w:rPr>
        <w:t> </w:t>
      </w:r>
      <w:r>
        <w:rPr>
          <w:sz w:val="22"/>
        </w:rPr>
        <w:t>the failure rate has</w:t>
      </w:r>
      <w:r>
        <w:rPr>
          <w:spacing w:val="28"/>
          <w:sz w:val="22"/>
        </w:rPr>
        <w:t> </w:t>
      </w:r>
      <w:r>
        <w:rPr>
          <w:sz w:val="22"/>
        </w:rPr>
        <w:t>been going down for almost</w:t>
      </w:r>
      <w:r>
        <w:rPr>
          <w:spacing w:val="32"/>
          <w:sz w:val="22"/>
        </w:rPr>
        <w:t> </w:t>
      </w:r>
      <w:r>
        <w:rPr>
          <w:sz w:val="22"/>
        </w:rPr>
        <w:t>every</w:t>
      </w:r>
      <w:r>
        <w:rPr>
          <w:spacing w:val="32"/>
          <w:sz w:val="22"/>
        </w:rPr>
        <w:t> </w:t>
      </w:r>
      <w:r>
        <w:rPr>
          <w:sz w:val="22"/>
        </w:rPr>
        <w:t>machine we build. Indeed, until recently, the problem has ceased to be considered very serious. But as we manufacture</w:t>
      </w:r>
      <w:r>
        <w:rPr>
          <w:spacing w:val="40"/>
          <w:sz w:val="22"/>
        </w:rPr>
        <w:t> </w:t>
      </w:r>
      <w:r>
        <w:rPr>
          <w:sz w:val="22"/>
        </w:rPr>
        <w:t>computers</w:t>
      </w:r>
      <w:r>
        <w:rPr>
          <w:spacing w:val="40"/>
          <w:sz w:val="22"/>
        </w:rPr>
        <w:t> </w:t>
      </w:r>
      <w:r>
        <w:rPr>
          <w:sz w:val="22"/>
        </w:rPr>
        <w:t>with more and more parts, and get them</w:t>
      </w:r>
      <w:r>
        <w:rPr>
          <w:spacing w:val="34"/>
          <w:sz w:val="22"/>
        </w:rPr>
        <w:t> </w:t>
      </w:r>
      <w:r>
        <w:rPr>
          <w:sz w:val="22"/>
        </w:rPr>
        <w:t>to work</w:t>
      </w:r>
      <w:r>
        <w:rPr>
          <w:spacing w:val="31"/>
          <w:sz w:val="22"/>
        </w:rPr>
        <w:t> </w:t>
      </w:r>
      <w:r>
        <w:rPr>
          <w:sz w:val="22"/>
        </w:rPr>
        <w:t>faster</w:t>
      </w:r>
      <w:r>
        <w:rPr>
          <w:spacing w:val="31"/>
          <w:sz w:val="22"/>
        </w:rPr>
        <w:t> </w:t>
      </w:r>
      <w:r>
        <w:rPr>
          <w:sz w:val="22"/>
        </w:rPr>
        <w:t>and faster, and</w:t>
      </w:r>
      <w:r>
        <w:rPr>
          <w:spacing w:val="37"/>
          <w:sz w:val="22"/>
        </w:rPr>
        <w:t> </w:t>
      </w:r>
      <w:r>
        <w:rPr>
          <w:sz w:val="22"/>
        </w:rPr>
        <w:t>particularly</w:t>
      </w:r>
      <w:r>
        <w:rPr>
          <w:spacing w:val="40"/>
          <w:sz w:val="22"/>
        </w:rPr>
        <w:t> </w:t>
      </w:r>
      <w:r>
        <w:rPr>
          <w:sz w:val="22"/>
        </w:rPr>
        <w:t>as</w:t>
      </w:r>
      <w:r>
        <w:rPr>
          <w:spacing w:val="33"/>
          <w:sz w:val="22"/>
        </w:rPr>
        <w:t> </w:t>
      </w:r>
      <w:r>
        <w:rPr>
          <w:sz w:val="22"/>
        </w:rPr>
        <w:t>we miniaturize</w:t>
      </w:r>
      <w:r>
        <w:rPr>
          <w:spacing w:val="40"/>
          <w:sz w:val="22"/>
        </w:rPr>
        <w:t> </w:t>
      </w:r>
      <w:r>
        <w:rPr>
          <w:sz w:val="22"/>
        </w:rPr>
        <w:t>things</w:t>
      </w:r>
      <w:r>
        <w:rPr>
          <w:spacing w:val="40"/>
          <w:sz w:val="22"/>
        </w:rPr>
        <w:t> </w:t>
      </w:r>
      <w:r>
        <w:rPr>
          <w:sz w:val="22"/>
        </w:rPr>
        <w:t>more and more, this might not remain true. There are something like 10</w:t>
      </w:r>
      <w:r>
        <w:rPr>
          <w:sz w:val="22"/>
          <w:vertAlign w:val="superscript"/>
        </w:rPr>
        <w:t>11</w:t>
      </w:r>
      <w:r>
        <w:rPr>
          <w:sz w:val="22"/>
          <w:vertAlign w:val="baseline"/>
        </w:rPr>
        <w:t> atoms in a modem</w:t>
      </w:r>
      <w:r>
        <w:rPr>
          <w:spacing w:val="40"/>
          <w:sz w:val="22"/>
          <w:vertAlign w:val="baseline"/>
        </w:rPr>
        <w:t> </w:t>
      </w:r>
      <w:r>
        <w:rPr>
          <w:sz w:val="22"/>
          <w:vertAlign w:val="baseline"/>
        </w:rPr>
        <w:t>transistor, but if we try to get this number down, to build switching devices with, say, a thousand atoms, the importance of noise and random failure becomes</w:t>
      </w:r>
      <w:r>
        <w:rPr>
          <w:spacing w:val="67"/>
          <w:sz w:val="22"/>
          <w:vertAlign w:val="baseline"/>
        </w:rPr>
        <w:t> </w:t>
      </w:r>
      <w:r>
        <w:rPr>
          <w:sz w:val="22"/>
          <w:vertAlign w:val="baseline"/>
        </w:rPr>
        <w:t>very</w:t>
      </w:r>
      <w:r>
        <w:rPr>
          <w:spacing w:val="62"/>
          <w:sz w:val="22"/>
          <w:vertAlign w:val="baseline"/>
        </w:rPr>
        <w:t> </w:t>
      </w:r>
      <w:r>
        <w:rPr>
          <w:sz w:val="22"/>
          <w:vertAlign w:val="baseline"/>
        </w:rPr>
        <w:t>great.</w:t>
      </w:r>
      <w:r>
        <w:rPr>
          <w:spacing w:val="40"/>
          <w:sz w:val="22"/>
          <w:vertAlign w:val="baseline"/>
        </w:rPr>
        <w:t> </w:t>
      </w:r>
      <w:r>
        <w:rPr>
          <w:sz w:val="22"/>
          <w:vertAlign w:val="baseline"/>
        </w:rPr>
        <w:t>So</w:t>
      </w:r>
      <w:r>
        <w:rPr>
          <w:spacing w:val="40"/>
          <w:sz w:val="22"/>
          <w:vertAlign w:val="baseline"/>
        </w:rPr>
        <w:t> </w:t>
      </w:r>
      <w:r>
        <w:rPr>
          <w:sz w:val="22"/>
          <w:vertAlign w:val="baseline"/>
        </w:rPr>
        <w:t>with</w:t>
      </w:r>
      <w:r>
        <w:rPr>
          <w:spacing w:val="58"/>
          <w:sz w:val="22"/>
          <w:vertAlign w:val="baseline"/>
        </w:rPr>
        <w:t> </w:t>
      </w:r>
      <w:r>
        <w:rPr>
          <w:sz w:val="22"/>
          <w:vertAlign w:val="baseline"/>
        </w:rPr>
        <w:t>one</w:t>
      </w:r>
      <w:r>
        <w:rPr>
          <w:spacing w:val="40"/>
          <w:sz w:val="22"/>
          <w:vertAlign w:val="baseline"/>
        </w:rPr>
        <w:t> </w:t>
      </w:r>
      <w:r>
        <w:rPr>
          <w:sz w:val="22"/>
          <w:vertAlign w:val="baseline"/>
        </w:rPr>
        <w:t>eye</w:t>
      </w:r>
      <w:r>
        <w:rPr>
          <w:spacing w:val="40"/>
          <w:sz w:val="22"/>
          <w:vertAlign w:val="baseline"/>
        </w:rPr>
        <w:t> </w:t>
      </w:r>
      <w:r>
        <w:rPr>
          <w:sz w:val="22"/>
          <w:vertAlign w:val="baseline"/>
        </w:rPr>
        <w:t>on</w:t>
      </w:r>
      <w:r>
        <w:rPr>
          <w:spacing w:val="61"/>
          <w:sz w:val="22"/>
          <w:vertAlign w:val="baseline"/>
        </w:rPr>
        <w:t> </w:t>
      </w:r>
      <w:r>
        <w:rPr>
          <w:sz w:val="22"/>
          <w:vertAlign w:val="baseline"/>
        </w:rPr>
        <w:t>future</w:t>
      </w:r>
      <w:r>
        <w:rPr>
          <w:spacing w:val="56"/>
          <w:sz w:val="22"/>
          <w:vertAlign w:val="baseline"/>
        </w:rPr>
        <w:t> </w:t>
      </w:r>
      <w:r>
        <w:rPr>
          <w:sz w:val="22"/>
          <w:vertAlign w:val="baseline"/>
        </w:rPr>
        <w:t>developments,</w:t>
      </w:r>
      <w:r>
        <w:rPr>
          <w:spacing w:val="75"/>
          <w:sz w:val="22"/>
          <w:vertAlign w:val="baseline"/>
        </w:rPr>
        <w:t> </w:t>
      </w:r>
      <w:r>
        <w:rPr>
          <w:sz w:val="22"/>
          <w:vertAlign w:val="baseline"/>
        </w:rPr>
        <w:t>it</w:t>
      </w:r>
      <w:r>
        <w:rPr>
          <w:spacing w:val="57"/>
          <w:sz w:val="22"/>
          <w:vertAlign w:val="baseline"/>
        </w:rPr>
        <w:t> </w:t>
      </w:r>
      <w:r>
        <w:rPr>
          <w:sz w:val="22"/>
          <w:vertAlign w:val="baseline"/>
        </w:rPr>
        <w:t>is</w:t>
      </w:r>
      <w:r>
        <w:rPr>
          <w:spacing w:val="58"/>
          <w:sz w:val="22"/>
          <w:vertAlign w:val="baseline"/>
        </w:rPr>
        <w:t> </w:t>
      </w:r>
      <w:r>
        <w:rPr>
          <w:sz w:val="22"/>
          <w:vertAlign w:val="baseline"/>
        </w:rPr>
        <w:t>wise</w:t>
      </w:r>
      <w:r>
        <w:rPr>
          <w:spacing w:val="68"/>
          <w:sz w:val="22"/>
          <w:vertAlign w:val="baseline"/>
        </w:rPr>
        <w:t> </w:t>
      </w:r>
      <w:r>
        <w:rPr>
          <w:sz w:val="22"/>
          <w:vertAlign w:val="baseline"/>
        </w:rPr>
        <w:t>to</w:t>
      </w:r>
    </w:p>
    <w:p>
      <w:pPr>
        <w:spacing w:after="0" w:line="242" w:lineRule="auto"/>
        <w:jc w:val="both"/>
        <w:rPr>
          <w:sz w:val="22"/>
        </w:rPr>
        <w:sectPr>
          <w:headerReference w:type="even" r:id="rId94"/>
          <w:pgSz w:w="8450" w:h="12230"/>
          <w:pgMar w:header="0" w:footer="0" w:top="620" w:bottom="280" w:left="425" w:right="425"/>
        </w:sectPr>
      </w:pPr>
    </w:p>
    <w:p>
      <w:pPr>
        <w:spacing w:before="208"/>
        <w:ind w:left="155" w:right="0" w:firstLine="2"/>
        <w:jc w:val="left"/>
        <w:rPr>
          <w:sz w:val="22"/>
        </w:rPr>
      </w:pPr>
      <w:bookmarkStart w:name="4.1 Computing and Communication Theory" w:id="25"/>
      <w:bookmarkEnd w:id="25"/>
      <w:r>
        <w:rPr/>
      </w:r>
      <w:bookmarkStart w:name="4.2 Error Detecting and Correcting Codes" w:id="26"/>
      <w:bookmarkEnd w:id="26"/>
      <w:r>
        <w:rPr/>
      </w:r>
      <w:r>
        <w:rPr>
          <w:sz w:val="22"/>
        </w:rPr>
        <w:t>examine</w:t>
      </w:r>
      <w:r>
        <w:rPr>
          <w:spacing w:val="38"/>
          <w:sz w:val="22"/>
        </w:rPr>
        <w:t> </w:t>
      </w:r>
      <w:r>
        <w:rPr>
          <w:sz w:val="22"/>
        </w:rPr>
        <w:t>the</w:t>
      </w:r>
      <w:r>
        <w:rPr>
          <w:spacing w:val="30"/>
          <w:sz w:val="22"/>
        </w:rPr>
        <w:t> </w:t>
      </w:r>
      <w:r>
        <w:rPr>
          <w:sz w:val="22"/>
        </w:rPr>
        <w:t>matter</w:t>
      </w:r>
      <w:r>
        <w:rPr>
          <w:spacing w:val="29"/>
          <w:sz w:val="22"/>
        </w:rPr>
        <w:t> </w:t>
      </w:r>
      <w:r>
        <w:rPr>
          <w:sz w:val="22"/>
        </w:rPr>
        <w:t>of</w:t>
      </w:r>
      <w:r>
        <w:rPr>
          <w:spacing w:val="39"/>
          <w:sz w:val="22"/>
        </w:rPr>
        <w:t> </w:t>
      </w:r>
      <w:r>
        <w:rPr>
          <w:sz w:val="22"/>
        </w:rPr>
        <w:t>unreliability</w:t>
      </w:r>
      <w:r>
        <w:rPr>
          <w:spacing w:val="40"/>
          <w:sz w:val="22"/>
        </w:rPr>
        <w:t> </w:t>
      </w:r>
      <w:r>
        <w:rPr>
          <w:sz w:val="22"/>
        </w:rPr>
        <w:t>in</w:t>
      </w:r>
      <w:r>
        <w:rPr>
          <w:spacing w:val="22"/>
          <w:sz w:val="22"/>
        </w:rPr>
        <w:t> </w:t>
      </w:r>
      <w:r>
        <w:rPr>
          <w:sz w:val="22"/>
        </w:rPr>
        <w:t>some</w:t>
      </w:r>
      <w:r>
        <w:rPr>
          <w:spacing w:val="28"/>
          <w:sz w:val="22"/>
        </w:rPr>
        <w:t> </w:t>
      </w:r>
      <w:r>
        <w:rPr>
          <w:sz w:val="22"/>
        </w:rPr>
        <w:t>detail.</w:t>
      </w:r>
      <w:r>
        <w:rPr>
          <w:spacing w:val="34"/>
          <w:sz w:val="22"/>
        </w:rPr>
        <w:t> </w:t>
      </w:r>
      <w:r>
        <w:rPr>
          <w:sz w:val="22"/>
        </w:rPr>
        <w:t>Besides,</w:t>
      </w:r>
      <w:r>
        <w:rPr>
          <w:spacing w:val="36"/>
          <w:sz w:val="22"/>
        </w:rPr>
        <w:t> </w:t>
      </w:r>
      <w:r>
        <w:rPr>
          <w:sz w:val="22"/>
        </w:rPr>
        <w:t>it</w:t>
      </w:r>
      <w:r>
        <w:rPr>
          <w:spacing w:val="28"/>
          <w:sz w:val="22"/>
        </w:rPr>
        <w:t> </w:t>
      </w:r>
      <w:r>
        <w:rPr>
          <w:sz w:val="22"/>
        </w:rPr>
        <w:t>is</w:t>
      </w:r>
      <w:r>
        <w:rPr>
          <w:spacing w:val="23"/>
          <w:sz w:val="22"/>
        </w:rPr>
        <w:t> </w:t>
      </w:r>
      <w:r>
        <w:rPr>
          <w:sz w:val="22"/>
        </w:rPr>
        <w:t>an</w:t>
      </w:r>
      <w:r>
        <w:rPr>
          <w:spacing w:val="29"/>
          <w:sz w:val="22"/>
        </w:rPr>
        <w:t> </w:t>
      </w:r>
      <w:r>
        <w:rPr>
          <w:sz w:val="22"/>
        </w:rPr>
        <w:t>interesting subject,</w:t>
      </w:r>
      <w:r>
        <w:rPr>
          <w:spacing w:val="40"/>
          <w:sz w:val="22"/>
        </w:rPr>
        <w:t> </w:t>
      </w:r>
      <w:r>
        <w:rPr>
          <w:sz w:val="22"/>
        </w:rPr>
        <w:t>and</w:t>
      </w:r>
      <w:r>
        <w:rPr>
          <w:spacing w:val="40"/>
          <w:sz w:val="22"/>
        </w:rPr>
        <w:t> </w:t>
      </w:r>
      <w:r>
        <w:rPr>
          <w:sz w:val="22"/>
        </w:rPr>
        <w:t>that</w:t>
      </w:r>
      <w:r>
        <w:rPr>
          <w:spacing w:val="40"/>
          <w:sz w:val="22"/>
        </w:rPr>
        <w:t> </w:t>
      </w:r>
      <w:r>
        <w:rPr>
          <w:sz w:val="22"/>
        </w:rPr>
        <w:t>should</w:t>
      </w:r>
      <w:r>
        <w:rPr>
          <w:spacing w:val="40"/>
          <w:sz w:val="22"/>
        </w:rPr>
        <w:t> </w:t>
      </w:r>
      <w:r>
        <w:rPr>
          <w:sz w:val="22"/>
        </w:rPr>
        <w:t>be</w:t>
      </w:r>
      <w:r>
        <w:rPr>
          <w:spacing w:val="40"/>
          <w:sz w:val="22"/>
        </w:rPr>
        <w:t> </w:t>
      </w:r>
      <w:r>
        <w:rPr>
          <w:sz w:val="22"/>
        </w:rPr>
        <w:t>reason</w:t>
      </w:r>
      <w:r>
        <w:rPr>
          <w:spacing w:val="40"/>
          <w:sz w:val="22"/>
        </w:rPr>
        <w:t> </w:t>
      </w:r>
      <w:r>
        <w:rPr>
          <w:sz w:val="22"/>
        </w:rPr>
        <w:t>enough</w:t>
      </w:r>
      <w:r>
        <w:rPr>
          <w:spacing w:val="40"/>
          <w:sz w:val="22"/>
        </w:rPr>
        <w:t> </w:t>
      </w:r>
      <w:r>
        <w:rPr>
          <w:sz w:val="22"/>
        </w:rPr>
        <w:t>to study</w:t>
      </w:r>
      <w:r>
        <w:rPr>
          <w:spacing w:val="40"/>
          <w:sz w:val="22"/>
        </w:rPr>
        <w:t> </w:t>
      </w:r>
      <w:r>
        <w:rPr>
          <w:sz w:val="22"/>
        </w:rPr>
        <w:t>it!</w:t>
      </w:r>
    </w:p>
    <w:p>
      <w:pPr>
        <w:pStyle w:val="BodyText"/>
        <w:spacing w:before="5"/>
        <w:rPr>
          <w:sz w:val="22"/>
        </w:rPr>
      </w:pPr>
    </w:p>
    <w:p>
      <w:pPr>
        <w:pStyle w:val="ListParagraph"/>
        <w:numPr>
          <w:ilvl w:val="1"/>
          <w:numId w:val="8"/>
        </w:numPr>
        <w:tabs>
          <w:tab w:pos="445" w:val="left" w:leader="none"/>
        </w:tabs>
        <w:spacing w:line="240" w:lineRule="auto" w:before="0" w:after="0"/>
        <w:ind w:left="445" w:right="0" w:hanging="289"/>
        <w:jc w:val="left"/>
        <w:rPr>
          <w:b/>
          <w:sz w:val="22"/>
        </w:rPr>
      </w:pPr>
      <w:r>
        <w:rPr>
          <w:b/>
          <w:sz w:val="22"/>
        </w:rPr>
        <w:t>:</w:t>
      </w:r>
      <w:r>
        <w:rPr>
          <w:b/>
          <w:spacing w:val="19"/>
          <w:sz w:val="22"/>
        </w:rPr>
        <w:t> </w:t>
      </w:r>
      <w:r>
        <w:rPr>
          <w:b/>
          <w:sz w:val="22"/>
        </w:rPr>
        <w:t>Computing</w:t>
      </w:r>
      <w:r>
        <w:rPr>
          <w:b/>
          <w:spacing w:val="34"/>
          <w:sz w:val="22"/>
        </w:rPr>
        <w:t> </w:t>
      </w:r>
      <w:r>
        <w:rPr>
          <w:b/>
          <w:sz w:val="22"/>
        </w:rPr>
        <w:t>and</w:t>
      </w:r>
      <w:r>
        <w:rPr>
          <w:b/>
          <w:spacing w:val="24"/>
          <w:sz w:val="22"/>
        </w:rPr>
        <w:t> </w:t>
      </w:r>
      <w:r>
        <w:rPr>
          <w:b/>
          <w:sz w:val="22"/>
        </w:rPr>
        <w:t>Communication</w:t>
      </w:r>
      <w:r>
        <w:rPr>
          <w:b/>
          <w:spacing w:val="41"/>
          <w:sz w:val="22"/>
        </w:rPr>
        <w:t> </w:t>
      </w:r>
      <w:r>
        <w:rPr>
          <w:b/>
          <w:spacing w:val="-2"/>
          <w:sz w:val="22"/>
        </w:rPr>
        <w:t>Theory</w:t>
      </w:r>
    </w:p>
    <w:p>
      <w:pPr>
        <w:spacing w:line="242" w:lineRule="auto" w:before="242"/>
        <w:ind w:left="149" w:right="179" w:firstLine="9"/>
        <w:jc w:val="both"/>
        <w:rPr>
          <w:sz w:val="22"/>
        </w:rPr>
      </w:pPr>
      <w:r>
        <w:rPr>
          <w:sz w:val="22"/>
        </w:rPr>
        <w:t>We begin our discussion of unreliability by considering the aspect of computers for which it is most problematic, that of memory storage. For example, suppose that we have some data stored somewhere for a long time, and at some point the system</w:t>
      </w:r>
      <w:r>
        <w:rPr>
          <w:spacing w:val="23"/>
          <w:sz w:val="22"/>
        </w:rPr>
        <w:t> </w:t>
      </w:r>
      <w:r>
        <w:rPr>
          <w:sz w:val="22"/>
        </w:rPr>
        <w:t>makes</w:t>
      </w:r>
      <w:r>
        <w:rPr>
          <w:spacing w:val="14"/>
          <w:sz w:val="22"/>
        </w:rPr>
        <w:t> </w:t>
      </w:r>
      <w:r>
        <w:rPr>
          <w:sz w:val="22"/>
        </w:rPr>
        <w:t>a</w:t>
      </w:r>
      <w:r>
        <w:rPr>
          <w:spacing w:val="25"/>
          <w:sz w:val="22"/>
        </w:rPr>
        <w:t> </w:t>
      </w:r>
      <w:r>
        <w:rPr>
          <w:sz w:val="22"/>
        </w:rPr>
        <w:t>mistake</w:t>
      </w:r>
      <w:r>
        <w:rPr>
          <w:spacing w:val="17"/>
          <w:sz w:val="22"/>
        </w:rPr>
        <w:t> </w:t>
      </w:r>
      <w:r>
        <w:rPr>
          <w:sz w:val="22"/>
        </w:rPr>
        <w:t>and</w:t>
      </w:r>
      <w:r>
        <w:rPr>
          <w:spacing w:val="13"/>
          <w:sz w:val="22"/>
        </w:rPr>
        <w:t> </w:t>
      </w:r>
      <w:r>
        <w:rPr>
          <w:sz w:val="22"/>
        </w:rPr>
        <w:t>switches</w:t>
      </w:r>
      <w:r>
        <w:rPr>
          <w:spacing w:val="19"/>
          <w:sz w:val="22"/>
        </w:rPr>
        <w:t> </w:t>
      </w:r>
      <w:r>
        <w:rPr>
          <w:sz w:val="22"/>
        </w:rPr>
        <w:t>a</w:t>
      </w:r>
      <w:r>
        <w:rPr>
          <w:spacing w:val="19"/>
          <w:sz w:val="22"/>
        </w:rPr>
        <w:t> </w:t>
      </w:r>
      <w:r>
        <w:rPr>
          <w:sz w:val="22"/>
        </w:rPr>
        <w:t>bit</w:t>
      </w:r>
      <w:r>
        <w:rPr>
          <w:spacing w:val="16"/>
          <w:sz w:val="22"/>
        </w:rPr>
        <w:t> </w:t>
      </w:r>
      <w:r>
        <w:rPr>
          <w:sz w:val="22"/>
        </w:rPr>
        <w:t>somewhere</w:t>
      </w:r>
      <w:r>
        <w:rPr>
          <w:spacing w:val="17"/>
          <w:sz w:val="22"/>
        </w:rPr>
        <w:t> </w:t>
      </w:r>
      <w:r>
        <w:rPr>
          <w:sz w:val="22"/>
        </w:rPr>
        <w:t>-</w:t>
      </w:r>
      <w:r>
        <w:rPr>
          <w:spacing w:val="80"/>
          <w:w w:val="150"/>
          <w:sz w:val="22"/>
        </w:rPr>
        <w:t> </w:t>
      </w:r>
      <w:r>
        <w:rPr>
          <w:sz w:val="22"/>
        </w:rPr>
        <w:t>a</w:t>
      </w:r>
      <w:r>
        <w:rPr>
          <w:spacing w:val="21"/>
          <w:sz w:val="22"/>
        </w:rPr>
        <w:t> </w:t>
      </w:r>
      <w:r>
        <w:rPr>
          <w:sz w:val="22"/>
        </w:rPr>
        <w:t>one</w:t>
      </w:r>
      <w:r>
        <w:rPr>
          <w:spacing w:val="11"/>
          <w:sz w:val="22"/>
        </w:rPr>
        <w:t> </w:t>
      </w:r>
      <w:r>
        <w:rPr>
          <w:sz w:val="22"/>
        </w:rPr>
        <w:t>gets changed</w:t>
      </w:r>
      <w:r>
        <w:rPr>
          <w:spacing w:val="27"/>
          <w:sz w:val="22"/>
        </w:rPr>
        <w:t> </w:t>
      </w:r>
      <w:r>
        <w:rPr>
          <w:sz w:val="22"/>
        </w:rPr>
        <w:t>to a</w:t>
      </w:r>
      <w:r>
        <w:rPr>
          <w:spacing w:val="31"/>
          <w:sz w:val="22"/>
        </w:rPr>
        <w:t> </w:t>
      </w:r>
      <w:r>
        <w:rPr>
          <w:sz w:val="22"/>
        </w:rPr>
        <w:t>zero,</w:t>
      </w:r>
      <w:r>
        <w:rPr>
          <w:spacing w:val="26"/>
          <w:sz w:val="22"/>
        </w:rPr>
        <w:t> </w:t>
      </w:r>
      <w:r>
        <w:rPr>
          <w:sz w:val="22"/>
        </w:rPr>
        <w:t>for</w:t>
      </w:r>
      <w:r>
        <w:rPr>
          <w:spacing w:val="33"/>
          <w:sz w:val="22"/>
        </w:rPr>
        <w:t> </w:t>
      </w:r>
      <w:r>
        <w:rPr>
          <w:sz w:val="22"/>
        </w:rPr>
        <w:t>example.</w:t>
      </w:r>
      <w:r>
        <w:rPr>
          <w:spacing w:val="40"/>
          <w:sz w:val="22"/>
        </w:rPr>
        <w:t> </w:t>
      </w:r>
      <w:r>
        <w:rPr>
          <w:sz w:val="22"/>
        </w:rPr>
        <w:t>This</w:t>
      </w:r>
      <w:r>
        <w:rPr>
          <w:spacing w:val="31"/>
          <w:sz w:val="22"/>
        </w:rPr>
        <w:t> </w:t>
      </w:r>
      <w:r>
        <w:rPr>
          <w:sz w:val="22"/>
        </w:rPr>
        <w:t>sort</w:t>
      </w:r>
      <w:r>
        <w:rPr>
          <w:spacing w:val="28"/>
          <w:sz w:val="22"/>
        </w:rPr>
        <w:t> </w:t>
      </w:r>
      <w:r>
        <w:rPr>
          <w:sz w:val="22"/>
        </w:rPr>
        <w:t>of</w:t>
      </w:r>
      <w:r>
        <w:rPr>
          <w:spacing w:val="39"/>
          <w:sz w:val="22"/>
        </w:rPr>
        <w:t> </w:t>
      </w:r>
      <w:r>
        <w:rPr>
          <w:sz w:val="22"/>
        </w:rPr>
        <w:t>error</w:t>
      </w:r>
      <w:r>
        <w:rPr>
          <w:spacing w:val="30"/>
          <w:sz w:val="22"/>
        </w:rPr>
        <w:t> </w:t>
      </w:r>
      <w:r>
        <w:rPr>
          <w:sz w:val="22"/>
        </w:rPr>
        <w:t>can</w:t>
      </w:r>
      <w:r>
        <w:rPr>
          <w:spacing w:val="27"/>
          <w:sz w:val="22"/>
        </w:rPr>
        <w:t> </w:t>
      </w:r>
      <w:r>
        <w:rPr>
          <w:sz w:val="22"/>
        </w:rPr>
        <w:t>occur</w:t>
      </w:r>
      <w:r>
        <w:rPr>
          <w:spacing w:val="30"/>
          <w:sz w:val="22"/>
        </w:rPr>
        <w:t> </w:t>
      </w:r>
      <w:r>
        <w:rPr>
          <w:sz w:val="22"/>
        </w:rPr>
        <w:t>elsewhere</w:t>
      </w:r>
      <w:r>
        <w:rPr>
          <w:spacing w:val="38"/>
          <w:sz w:val="22"/>
        </w:rPr>
        <w:t> </w:t>
      </w:r>
      <w:r>
        <w:rPr>
          <w:sz w:val="22"/>
        </w:rPr>
        <w:t>in</w:t>
      </w:r>
      <w:r>
        <w:rPr>
          <w:spacing w:val="35"/>
          <w:sz w:val="22"/>
        </w:rPr>
        <w:t> </w:t>
      </w:r>
      <w:r>
        <w:rPr>
          <w:sz w:val="22"/>
        </w:rPr>
        <w:t>the</w:t>
      </w:r>
      <w:r>
        <w:rPr>
          <w:spacing w:val="27"/>
          <w:sz w:val="22"/>
        </w:rPr>
        <w:t> </w:t>
      </w:r>
      <w:r>
        <w:rPr>
          <w:sz w:val="22"/>
        </w:rPr>
        <w:t>machine,</w:t>
      </w:r>
      <w:r>
        <w:rPr>
          <w:spacing w:val="35"/>
          <w:sz w:val="22"/>
        </w:rPr>
        <w:t> </w:t>
      </w:r>
      <w:r>
        <w:rPr>
          <w:sz w:val="22"/>
        </w:rPr>
        <w:t>in its CPU for example,</w:t>
      </w:r>
      <w:r>
        <w:rPr>
          <w:spacing w:val="33"/>
          <w:sz w:val="22"/>
        </w:rPr>
        <w:t> </w:t>
      </w:r>
      <w:r>
        <w:rPr>
          <w:sz w:val="22"/>
        </w:rPr>
        <w:t>but this is less likely</w:t>
      </w:r>
      <w:r>
        <w:rPr>
          <w:spacing w:val="28"/>
          <w:sz w:val="22"/>
        </w:rPr>
        <w:t> </w:t>
      </w:r>
      <w:r>
        <w:rPr>
          <w:sz w:val="22"/>
        </w:rPr>
        <w:t>than it happening</w:t>
      </w:r>
      <w:r>
        <w:rPr>
          <w:spacing w:val="31"/>
          <w:sz w:val="22"/>
        </w:rPr>
        <w:t> </w:t>
      </w:r>
      <w:r>
        <w:rPr>
          <w:sz w:val="22"/>
        </w:rPr>
        <w:t>in memory,</w:t>
      </w:r>
      <w:r>
        <w:rPr>
          <w:spacing w:val="32"/>
          <w:sz w:val="22"/>
        </w:rPr>
        <w:t> </w:t>
      </w:r>
      <w:r>
        <w:rPr>
          <w:sz w:val="22"/>
        </w:rPr>
        <w:t>where the number of transistors and elements is so much larger. To examine this</w:t>
      </w:r>
      <w:r>
        <w:rPr>
          <w:spacing w:val="40"/>
          <w:sz w:val="22"/>
        </w:rPr>
        <w:t> </w:t>
      </w:r>
      <w:r>
        <w:rPr>
          <w:sz w:val="22"/>
        </w:rPr>
        <w:t>situation I am going to draw a useful analogy with another area of engineering; namely,</w:t>
      </w:r>
      <w:r>
        <w:rPr>
          <w:spacing w:val="39"/>
          <w:sz w:val="22"/>
        </w:rPr>
        <w:t> </w:t>
      </w:r>
      <w:r>
        <w:rPr>
          <w:sz w:val="22"/>
        </w:rPr>
        <w:t>with</w:t>
      </w:r>
      <w:r>
        <w:rPr>
          <w:spacing w:val="31"/>
          <w:sz w:val="22"/>
        </w:rPr>
        <w:t> </w:t>
      </w:r>
      <w:r>
        <w:rPr>
          <w:i/>
          <w:sz w:val="22"/>
        </w:rPr>
        <w:t>communication</w:t>
      </w:r>
      <w:r>
        <w:rPr>
          <w:i/>
          <w:spacing w:val="40"/>
          <w:sz w:val="22"/>
        </w:rPr>
        <w:t> </w:t>
      </w:r>
      <w:r>
        <w:rPr>
          <w:i/>
          <w:sz w:val="22"/>
        </w:rPr>
        <w:t>theory.</w:t>
      </w:r>
      <w:r>
        <w:rPr>
          <w:i/>
          <w:spacing w:val="20"/>
          <w:sz w:val="22"/>
        </w:rPr>
        <w:t> </w:t>
      </w:r>
      <w:r>
        <w:rPr>
          <w:sz w:val="22"/>
        </w:rPr>
        <w:t>In</w:t>
      </w:r>
      <w:r>
        <w:rPr>
          <w:spacing w:val="22"/>
          <w:sz w:val="22"/>
        </w:rPr>
        <w:t> </w:t>
      </w:r>
      <w:r>
        <w:rPr>
          <w:sz w:val="22"/>
        </w:rPr>
        <w:t>a</w:t>
      </w:r>
      <w:r>
        <w:rPr>
          <w:spacing w:val="25"/>
          <w:sz w:val="22"/>
        </w:rPr>
        <w:t> </w:t>
      </w:r>
      <w:r>
        <w:rPr>
          <w:sz w:val="22"/>
        </w:rPr>
        <w:t>communication</w:t>
      </w:r>
      <w:r>
        <w:rPr>
          <w:spacing w:val="40"/>
          <w:sz w:val="22"/>
        </w:rPr>
        <w:t> </w:t>
      </w:r>
      <w:r>
        <w:rPr>
          <w:sz w:val="22"/>
        </w:rPr>
        <w:t>system</w:t>
      </w:r>
      <w:r>
        <w:rPr>
          <w:spacing w:val="40"/>
          <w:sz w:val="22"/>
        </w:rPr>
        <w:t> </w:t>
      </w:r>
      <w:r>
        <w:rPr>
          <w:sz w:val="22"/>
        </w:rPr>
        <w:t>you</w:t>
      </w:r>
      <w:r>
        <w:rPr>
          <w:spacing w:val="32"/>
          <w:sz w:val="22"/>
        </w:rPr>
        <w:t> </w:t>
      </w:r>
      <w:r>
        <w:rPr>
          <w:sz w:val="22"/>
        </w:rPr>
        <w:t>send</w:t>
      </w:r>
      <w:r>
        <w:rPr>
          <w:spacing w:val="28"/>
          <w:sz w:val="22"/>
        </w:rPr>
        <w:t> </w:t>
      </w:r>
      <w:r>
        <w:rPr>
          <w:sz w:val="22"/>
        </w:rPr>
        <w:t>out a</w:t>
      </w:r>
      <w:r>
        <w:rPr>
          <w:spacing w:val="40"/>
          <w:sz w:val="22"/>
        </w:rPr>
        <w:t> </w:t>
      </w:r>
      <w:r>
        <w:rPr>
          <w:sz w:val="22"/>
        </w:rPr>
        <w:t>bunch</w:t>
      </w:r>
      <w:r>
        <w:rPr>
          <w:spacing w:val="40"/>
          <w:sz w:val="22"/>
        </w:rPr>
        <w:t> </w:t>
      </w:r>
      <w:r>
        <w:rPr>
          <w:sz w:val="22"/>
        </w:rPr>
        <w:t>of</w:t>
      </w:r>
      <w:r>
        <w:rPr>
          <w:spacing w:val="40"/>
          <w:sz w:val="22"/>
        </w:rPr>
        <w:t> </w:t>
      </w:r>
      <w:r>
        <w:rPr>
          <w:sz w:val="22"/>
        </w:rPr>
        <w:t>bits</w:t>
      </w:r>
      <w:r>
        <w:rPr>
          <w:spacing w:val="35"/>
          <w:sz w:val="22"/>
        </w:rPr>
        <w:t> </w:t>
      </w:r>
      <w:r>
        <w:rPr>
          <w:sz w:val="22"/>
        </w:rPr>
        <w:t>at</w:t>
      </w:r>
      <w:r>
        <w:rPr>
          <w:spacing w:val="29"/>
          <w:sz w:val="22"/>
        </w:rPr>
        <w:t> </w:t>
      </w:r>
      <w:r>
        <w:rPr>
          <w:sz w:val="22"/>
        </w:rPr>
        <w:t>one</w:t>
      </w:r>
      <w:r>
        <w:rPr>
          <w:spacing w:val="30"/>
          <w:sz w:val="22"/>
        </w:rPr>
        <w:t> </w:t>
      </w:r>
      <w:r>
        <w:rPr>
          <w:sz w:val="22"/>
        </w:rPr>
        <w:t>end,</w:t>
      </w:r>
      <w:r>
        <w:rPr>
          <w:spacing w:val="36"/>
          <w:sz w:val="22"/>
        </w:rPr>
        <w:t> </w:t>
      </w:r>
      <w:r>
        <w:rPr>
          <w:sz w:val="22"/>
        </w:rPr>
        <w:t>the</w:t>
      </w:r>
      <w:r>
        <w:rPr>
          <w:spacing w:val="31"/>
          <w:sz w:val="22"/>
        </w:rPr>
        <w:t> </w:t>
      </w:r>
      <w:r>
        <w:rPr>
          <w:sz w:val="22"/>
        </w:rPr>
        <w:t>transmitter,</w:t>
      </w:r>
      <w:r>
        <w:rPr>
          <w:spacing w:val="40"/>
          <w:sz w:val="22"/>
        </w:rPr>
        <w:t> </w:t>
      </w:r>
      <w:r>
        <w:rPr>
          <w:sz w:val="22"/>
        </w:rPr>
        <w:t>and</w:t>
      </w:r>
      <w:r>
        <w:rPr>
          <w:spacing w:val="34"/>
          <w:sz w:val="22"/>
        </w:rPr>
        <w:t> </w:t>
      </w:r>
      <w:r>
        <w:rPr>
          <w:sz w:val="22"/>
        </w:rPr>
        <w:t>at</w:t>
      </w:r>
      <w:r>
        <w:rPr>
          <w:spacing w:val="30"/>
          <w:sz w:val="22"/>
        </w:rPr>
        <w:t> </w:t>
      </w:r>
      <w:r>
        <w:rPr>
          <w:sz w:val="22"/>
        </w:rPr>
        <w:t>the</w:t>
      </w:r>
      <w:r>
        <w:rPr>
          <w:spacing w:val="31"/>
          <w:sz w:val="22"/>
        </w:rPr>
        <w:t> </w:t>
      </w:r>
      <w:r>
        <w:rPr>
          <w:sz w:val="22"/>
        </w:rPr>
        <w:t>other</w:t>
      </w:r>
      <w:r>
        <w:rPr>
          <w:spacing w:val="39"/>
          <w:sz w:val="22"/>
        </w:rPr>
        <w:t> </w:t>
      </w:r>
      <w:r>
        <w:rPr>
          <w:sz w:val="22"/>
        </w:rPr>
        <w:t>end,</w:t>
      </w:r>
      <w:r>
        <w:rPr>
          <w:spacing w:val="36"/>
          <w:sz w:val="22"/>
        </w:rPr>
        <w:t> </w:t>
      </w:r>
      <w:r>
        <w:rPr>
          <w:sz w:val="22"/>
        </w:rPr>
        <w:t>the</w:t>
      </w:r>
      <w:r>
        <w:rPr>
          <w:spacing w:val="37"/>
          <w:sz w:val="22"/>
        </w:rPr>
        <w:t> </w:t>
      </w:r>
      <w:r>
        <w:rPr>
          <w:sz w:val="22"/>
        </w:rPr>
        <w:t>receiver, you take them in. This is just sending a message. In the process errors can creep in:</w:t>
      </w:r>
      <w:r>
        <w:rPr>
          <w:spacing w:val="32"/>
          <w:sz w:val="22"/>
        </w:rPr>
        <w:t> </w:t>
      </w:r>
      <w:r>
        <w:rPr>
          <w:sz w:val="22"/>
        </w:rPr>
        <w:t>noise</w:t>
      </w:r>
      <w:r>
        <w:rPr>
          <w:spacing w:val="29"/>
          <w:sz w:val="22"/>
        </w:rPr>
        <w:t> </w:t>
      </w:r>
      <w:r>
        <w:rPr>
          <w:sz w:val="22"/>
        </w:rPr>
        <w:t>could</w:t>
      </w:r>
      <w:r>
        <w:rPr>
          <w:spacing w:val="29"/>
          <w:sz w:val="22"/>
        </w:rPr>
        <w:t> </w:t>
      </w:r>
      <w:r>
        <w:rPr>
          <w:sz w:val="22"/>
        </w:rPr>
        <w:t>affect</w:t>
      </w:r>
      <w:r>
        <w:rPr>
          <w:spacing w:val="33"/>
          <w:sz w:val="22"/>
        </w:rPr>
        <w:t> </w:t>
      </w:r>
      <w:r>
        <w:rPr>
          <w:sz w:val="22"/>
        </w:rPr>
        <w:t>the</w:t>
      </w:r>
      <w:r>
        <w:rPr>
          <w:spacing w:val="26"/>
          <w:sz w:val="22"/>
        </w:rPr>
        <w:t> </w:t>
      </w:r>
      <w:r>
        <w:rPr>
          <w:sz w:val="22"/>
        </w:rPr>
        <w:t>message</w:t>
      </w:r>
      <w:r>
        <w:rPr>
          <w:spacing w:val="31"/>
          <w:sz w:val="22"/>
        </w:rPr>
        <w:t> </w:t>
      </w:r>
      <w:r>
        <w:rPr>
          <w:sz w:val="22"/>
        </w:rPr>
        <w:t>in transit,</w:t>
      </w:r>
      <w:r>
        <w:rPr>
          <w:spacing w:val="33"/>
          <w:sz w:val="22"/>
        </w:rPr>
        <w:t> </w:t>
      </w:r>
      <w:r>
        <w:rPr>
          <w:sz w:val="22"/>
        </w:rPr>
        <w:t>reception</w:t>
      </w:r>
      <w:r>
        <w:rPr>
          <w:spacing w:val="34"/>
          <w:sz w:val="22"/>
        </w:rPr>
        <w:t> </w:t>
      </w:r>
      <w:r>
        <w:rPr>
          <w:sz w:val="22"/>
        </w:rPr>
        <w:t>could</w:t>
      </w:r>
      <w:r>
        <w:rPr>
          <w:spacing w:val="28"/>
          <w:sz w:val="22"/>
        </w:rPr>
        <w:t> </w:t>
      </w:r>
      <w:r>
        <w:rPr>
          <w:sz w:val="22"/>
        </w:rPr>
        <w:t>be bad,</w:t>
      </w:r>
      <w:r>
        <w:rPr>
          <w:spacing w:val="27"/>
          <w:sz w:val="22"/>
        </w:rPr>
        <w:t> </w:t>
      </w:r>
      <w:r>
        <w:rPr>
          <w:sz w:val="22"/>
        </w:rPr>
        <w:t>we</w:t>
      </w:r>
      <w:r>
        <w:rPr>
          <w:spacing w:val="30"/>
          <w:sz w:val="22"/>
        </w:rPr>
        <w:t> </w:t>
      </w:r>
      <w:r>
        <w:rPr>
          <w:sz w:val="22"/>
        </w:rPr>
        <w:t>might get glitches.</w:t>
      </w:r>
      <w:r>
        <w:rPr>
          <w:spacing w:val="30"/>
          <w:sz w:val="22"/>
        </w:rPr>
        <w:t> </w:t>
      </w:r>
      <w:r>
        <w:rPr>
          <w:sz w:val="22"/>
        </w:rPr>
        <w:t>Any of</w:t>
      </w:r>
      <w:r>
        <w:rPr>
          <w:spacing w:val="30"/>
          <w:sz w:val="22"/>
        </w:rPr>
        <w:t> </w:t>
      </w:r>
      <w:r>
        <w:rPr>
          <w:sz w:val="22"/>
        </w:rPr>
        <w:t>these could mean that the message</w:t>
      </w:r>
      <w:r>
        <w:rPr>
          <w:spacing w:val="33"/>
          <w:sz w:val="22"/>
        </w:rPr>
        <w:t> </w:t>
      </w:r>
      <w:r>
        <w:rPr>
          <w:sz w:val="22"/>
        </w:rPr>
        <w:t>we receive differs from the one sent: this is the so-called "communication problem in the presence of noise". Now this isn't exactly the same situation as with memory- which is like sending a message through time rather than space -</w:t>
      </w:r>
      <w:r>
        <w:rPr>
          <w:spacing w:val="40"/>
          <w:sz w:val="22"/>
        </w:rPr>
        <w:t> </w:t>
      </w:r>
      <w:r>
        <w:rPr>
          <w:sz w:val="22"/>
        </w:rPr>
        <w:t>but you can see the similarities.</w:t>
      </w:r>
      <w:r>
        <w:rPr>
          <w:spacing w:val="30"/>
          <w:sz w:val="22"/>
        </w:rPr>
        <w:t> </w:t>
      </w:r>
      <w:r>
        <w:rPr>
          <w:sz w:val="22"/>
        </w:rPr>
        <w:t>We store</w:t>
      </w:r>
      <w:r>
        <w:rPr>
          <w:spacing w:val="26"/>
          <w:sz w:val="22"/>
        </w:rPr>
        <w:t> </w:t>
      </w:r>
      <w:r>
        <w:rPr>
          <w:sz w:val="22"/>
        </w:rPr>
        <w:t>something</w:t>
      </w:r>
      <w:r>
        <w:rPr>
          <w:spacing w:val="40"/>
          <w:sz w:val="22"/>
        </w:rPr>
        <w:t> </w:t>
      </w:r>
      <w:r>
        <w:rPr>
          <w:sz w:val="22"/>
        </w:rPr>
        <w:t>in memory</w:t>
      </w:r>
      <w:r>
        <w:rPr>
          <w:spacing w:val="30"/>
          <w:sz w:val="22"/>
        </w:rPr>
        <w:t> </w:t>
      </w:r>
      <w:r>
        <w:rPr>
          <w:sz w:val="22"/>
        </w:rPr>
        <w:t>and at a later time</w:t>
      </w:r>
      <w:r>
        <w:rPr>
          <w:spacing w:val="30"/>
          <w:sz w:val="22"/>
        </w:rPr>
        <w:t> </w:t>
      </w:r>
      <w:r>
        <w:rPr>
          <w:sz w:val="22"/>
        </w:rPr>
        <w:t>we read</w:t>
      </w:r>
      <w:r>
        <w:rPr>
          <w:spacing w:val="27"/>
          <w:sz w:val="22"/>
        </w:rPr>
        <w:t> </w:t>
      </w:r>
      <w:r>
        <w:rPr>
          <w:sz w:val="22"/>
        </w:rPr>
        <w:t>it back out -</w:t>
      </w:r>
      <w:r>
        <w:rPr>
          <w:spacing w:val="80"/>
          <w:sz w:val="22"/>
        </w:rPr>
        <w:t> </w:t>
      </w:r>
      <w:r>
        <w:rPr>
          <w:sz w:val="22"/>
        </w:rPr>
        <w:t>in the interim</w:t>
      </w:r>
      <w:r>
        <w:rPr>
          <w:spacing w:val="28"/>
          <w:sz w:val="22"/>
        </w:rPr>
        <w:t> </w:t>
      </w:r>
      <w:r>
        <w:rPr>
          <w:sz w:val="22"/>
        </w:rPr>
        <w:t>the stored</w:t>
      </w:r>
      <w:r>
        <w:rPr>
          <w:spacing w:val="23"/>
          <w:sz w:val="22"/>
        </w:rPr>
        <w:t> </w:t>
      </w:r>
      <w:r>
        <w:rPr>
          <w:sz w:val="22"/>
        </w:rPr>
        <w:t>"message"</w:t>
      </w:r>
      <w:r>
        <w:rPr>
          <w:spacing w:val="27"/>
          <w:sz w:val="22"/>
        </w:rPr>
        <w:t> </w:t>
      </w:r>
      <w:r>
        <w:rPr>
          <w:sz w:val="22"/>
        </w:rPr>
        <w:t>is</w:t>
      </w:r>
      <w:r>
        <w:rPr>
          <w:spacing w:val="21"/>
          <w:sz w:val="22"/>
        </w:rPr>
        <w:t> </w:t>
      </w:r>
      <w:r>
        <w:rPr>
          <w:sz w:val="22"/>
        </w:rPr>
        <w:t>subject</w:t>
      </w:r>
      <w:r>
        <w:rPr>
          <w:spacing w:val="27"/>
          <w:sz w:val="22"/>
        </w:rPr>
        <w:t> </w:t>
      </w:r>
      <w:r>
        <w:rPr>
          <w:sz w:val="22"/>
        </w:rPr>
        <w:t>to noise.</w:t>
      </w:r>
      <w:r>
        <w:rPr>
          <w:spacing w:val="35"/>
          <w:sz w:val="22"/>
        </w:rPr>
        <w:t> </w:t>
      </w:r>
      <w:r>
        <w:rPr>
          <w:sz w:val="22"/>
        </w:rPr>
        <w:t>When</w:t>
      </w:r>
      <w:r>
        <w:rPr>
          <w:spacing w:val="22"/>
          <w:sz w:val="22"/>
        </w:rPr>
        <w:t> </w:t>
      </w:r>
      <w:r>
        <w:rPr>
          <w:sz w:val="22"/>
        </w:rPr>
        <w:t>it comes</w:t>
      </w:r>
      <w:r>
        <w:rPr>
          <w:spacing w:val="26"/>
          <w:sz w:val="22"/>
        </w:rPr>
        <w:t> </w:t>
      </w:r>
      <w:r>
        <w:rPr>
          <w:sz w:val="22"/>
        </w:rPr>
        <w:t>to the reliability of stored memory and sent messages there are important practical differences. It is possible in principle, for example, to continually check on the contents of our memory, whereas, if </w:t>
      </w:r>
      <w:r>
        <w:rPr>
          <w:b/>
          <w:sz w:val="22"/>
        </w:rPr>
        <w:t>NASA </w:t>
      </w:r>
      <w:r>
        <w:rPr>
          <w:sz w:val="22"/>
        </w:rPr>
        <w:t>sends a radio communication</w:t>
      </w:r>
      <w:r>
        <w:rPr>
          <w:spacing w:val="40"/>
          <w:sz w:val="22"/>
        </w:rPr>
        <w:t> </w:t>
      </w:r>
      <w:r>
        <w:rPr>
          <w:sz w:val="22"/>
        </w:rPr>
        <w:t>to a Jupiter probe there is no way of checking its contents while in transit. Nevertheless, the analogy is strong enough to make a look at communication theory</w:t>
      </w:r>
      <w:r>
        <w:rPr>
          <w:spacing w:val="40"/>
          <w:sz w:val="22"/>
        </w:rPr>
        <w:t> </w:t>
      </w:r>
      <w:r>
        <w:rPr>
          <w:sz w:val="22"/>
        </w:rPr>
        <w:t>worthwhile.</w:t>
      </w:r>
      <w:r>
        <w:rPr>
          <w:spacing w:val="40"/>
          <w:sz w:val="22"/>
        </w:rPr>
        <w:t> </w:t>
      </w:r>
      <w:r>
        <w:rPr>
          <w:sz w:val="22"/>
        </w:rPr>
        <w:t>We</w:t>
      </w:r>
      <w:r>
        <w:rPr>
          <w:spacing w:val="40"/>
          <w:sz w:val="22"/>
        </w:rPr>
        <w:t> </w:t>
      </w:r>
      <w:r>
        <w:rPr>
          <w:sz w:val="22"/>
        </w:rPr>
        <w:t>will</w:t>
      </w:r>
      <w:r>
        <w:rPr>
          <w:spacing w:val="40"/>
          <w:sz w:val="22"/>
        </w:rPr>
        <w:t> </w:t>
      </w:r>
      <w:r>
        <w:rPr>
          <w:sz w:val="22"/>
        </w:rPr>
        <w:t>start</w:t>
      </w:r>
      <w:r>
        <w:rPr>
          <w:spacing w:val="40"/>
          <w:sz w:val="22"/>
        </w:rPr>
        <w:t> </w:t>
      </w:r>
      <w:r>
        <w:rPr>
          <w:sz w:val="22"/>
        </w:rPr>
        <w:t>with</w:t>
      </w:r>
      <w:r>
        <w:rPr>
          <w:spacing w:val="40"/>
          <w:sz w:val="22"/>
        </w:rPr>
        <w:t> </w:t>
      </w:r>
      <w:r>
        <w:rPr>
          <w:sz w:val="22"/>
        </w:rPr>
        <w:t>a</w:t>
      </w:r>
      <w:r>
        <w:rPr>
          <w:spacing w:val="40"/>
          <w:sz w:val="22"/>
        </w:rPr>
        <w:t> </w:t>
      </w:r>
      <w:r>
        <w:rPr>
          <w:sz w:val="22"/>
        </w:rPr>
        <w:t>look</w:t>
      </w:r>
      <w:r>
        <w:rPr>
          <w:spacing w:val="40"/>
          <w:sz w:val="22"/>
        </w:rPr>
        <w:t> </w:t>
      </w:r>
      <w:r>
        <w:rPr>
          <w:sz w:val="22"/>
        </w:rPr>
        <w:t>at</w:t>
      </w:r>
      <w:r>
        <w:rPr>
          <w:spacing w:val="40"/>
          <w:sz w:val="22"/>
        </w:rPr>
        <w:t> </w:t>
      </w:r>
      <w:r>
        <w:rPr>
          <w:sz w:val="22"/>
        </w:rPr>
        <w:t>how</w:t>
      </w:r>
      <w:r>
        <w:rPr>
          <w:spacing w:val="40"/>
          <w:sz w:val="22"/>
        </w:rPr>
        <w:t> </w:t>
      </w:r>
      <w:r>
        <w:rPr>
          <w:sz w:val="22"/>
        </w:rPr>
        <w:t>we</w:t>
      </w:r>
      <w:r>
        <w:rPr>
          <w:spacing w:val="40"/>
          <w:sz w:val="22"/>
        </w:rPr>
        <w:t> </w:t>
      </w:r>
      <w:r>
        <w:rPr>
          <w:sz w:val="22"/>
        </w:rPr>
        <w:t>might</w:t>
      </w:r>
      <w:r>
        <w:rPr>
          <w:spacing w:val="40"/>
          <w:sz w:val="22"/>
        </w:rPr>
        <w:t> </w:t>
      </w:r>
      <w:r>
        <w:rPr>
          <w:sz w:val="22"/>
        </w:rPr>
        <w:t>go</w:t>
      </w:r>
      <w:r>
        <w:rPr>
          <w:spacing w:val="40"/>
          <w:sz w:val="22"/>
        </w:rPr>
        <w:t> </w:t>
      </w:r>
      <w:r>
        <w:rPr>
          <w:sz w:val="22"/>
        </w:rPr>
        <w:t>about detecting</w:t>
      </w:r>
      <w:r>
        <w:rPr>
          <w:spacing w:val="40"/>
          <w:sz w:val="22"/>
        </w:rPr>
        <w:t> </w:t>
      </w:r>
      <w:r>
        <w:rPr>
          <w:sz w:val="22"/>
        </w:rPr>
        <w:t>errors,</w:t>
      </w:r>
      <w:r>
        <w:rPr>
          <w:spacing w:val="40"/>
          <w:sz w:val="22"/>
        </w:rPr>
        <w:t> </w:t>
      </w:r>
      <w:r>
        <w:rPr>
          <w:sz w:val="22"/>
        </w:rPr>
        <w:t>an essential</w:t>
      </w:r>
      <w:r>
        <w:rPr>
          <w:spacing w:val="40"/>
          <w:sz w:val="22"/>
        </w:rPr>
        <w:t> </w:t>
      </w:r>
      <w:r>
        <w:rPr>
          <w:sz w:val="22"/>
        </w:rPr>
        <w:t>step</w:t>
      </w:r>
      <w:r>
        <w:rPr>
          <w:spacing w:val="40"/>
          <w:sz w:val="22"/>
        </w:rPr>
        <w:t> </w:t>
      </w:r>
      <w:r>
        <w:rPr>
          <w:sz w:val="22"/>
        </w:rPr>
        <w:t>before</w:t>
      </w:r>
      <w:r>
        <w:rPr>
          <w:spacing w:val="40"/>
          <w:sz w:val="22"/>
        </w:rPr>
        <w:t> </w:t>
      </w:r>
      <w:r>
        <w:rPr>
          <w:sz w:val="22"/>
        </w:rPr>
        <w:t>we can</w:t>
      </w:r>
      <w:r>
        <w:rPr>
          <w:spacing w:val="40"/>
          <w:sz w:val="22"/>
        </w:rPr>
        <w:t> </w:t>
      </w:r>
      <w:r>
        <w:rPr>
          <w:sz w:val="22"/>
        </w:rPr>
        <w:t>correct</w:t>
      </w:r>
      <w:r>
        <w:rPr>
          <w:spacing w:val="40"/>
          <w:sz w:val="22"/>
        </w:rPr>
        <w:t> </w:t>
      </w:r>
      <w:r>
        <w:rPr>
          <w:sz w:val="22"/>
        </w:rPr>
        <w:t>them.</w:t>
      </w:r>
    </w:p>
    <w:p>
      <w:pPr>
        <w:pStyle w:val="BodyText"/>
        <w:rPr>
          <w:sz w:val="22"/>
        </w:rPr>
      </w:pPr>
    </w:p>
    <w:p>
      <w:pPr>
        <w:pStyle w:val="BodyText"/>
        <w:spacing w:before="34"/>
        <w:rPr>
          <w:sz w:val="22"/>
        </w:rPr>
      </w:pPr>
    </w:p>
    <w:p>
      <w:pPr>
        <w:pStyle w:val="ListParagraph"/>
        <w:numPr>
          <w:ilvl w:val="1"/>
          <w:numId w:val="8"/>
        </w:numPr>
        <w:tabs>
          <w:tab w:pos="440" w:val="left" w:leader="none"/>
        </w:tabs>
        <w:spacing w:line="240" w:lineRule="auto" w:before="0" w:after="0"/>
        <w:ind w:left="440" w:right="0" w:hanging="289"/>
        <w:jc w:val="left"/>
        <w:rPr>
          <w:b/>
          <w:sz w:val="22"/>
        </w:rPr>
      </w:pPr>
      <w:r>
        <w:rPr>
          <w:b/>
          <w:w w:val="105"/>
          <w:sz w:val="22"/>
        </w:rPr>
        <w:t>:</w:t>
      </w:r>
      <w:r>
        <w:rPr>
          <w:b/>
          <w:spacing w:val="-8"/>
          <w:w w:val="105"/>
          <w:sz w:val="22"/>
        </w:rPr>
        <w:t> </w:t>
      </w:r>
      <w:r>
        <w:rPr>
          <w:b/>
          <w:w w:val="105"/>
          <w:sz w:val="22"/>
        </w:rPr>
        <w:t>Error</w:t>
      </w:r>
      <w:r>
        <w:rPr>
          <w:b/>
          <w:spacing w:val="-5"/>
          <w:w w:val="105"/>
          <w:sz w:val="22"/>
        </w:rPr>
        <w:t> </w:t>
      </w:r>
      <w:r>
        <w:rPr>
          <w:b/>
          <w:w w:val="105"/>
          <w:sz w:val="22"/>
        </w:rPr>
        <w:t>Detecting and</w:t>
      </w:r>
      <w:r>
        <w:rPr>
          <w:b/>
          <w:spacing w:val="-2"/>
          <w:w w:val="105"/>
          <w:sz w:val="22"/>
        </w:rPr>
        <w:t> </w:t>
      </w:r>
      <w:r>
        <w:rPr>
          <w:b/>
          <w:w w:val="105"/>
          <w:sz w:val="22"/>
        </w:rPr>
        <w:t>Correcting</w:t>
      </w:r>
      <w:r>
        <w:rPr>
          <w:b/>
          <w:spacing w:val="12"/>
          <w:w w:val="105"/>
          <w:sz w:val="22"/>
        </w:rPr>
        <w:t> </w:t>
      </w:r>
      <w:r>
        <w:rPr>
          <w:b/>
          <w:spacing w:val="-2"/>
          <w:w w:val="105"/>
          <w:sz w:val="22"/>
        </w:rPr>
        <w:t>Codes</w:t>
      </w:r>
    </w:p>
    <w:p>
      <w:pPr>
        <w:pStyle w:val="BodyText"/>
        <w:spacing w:before="13"/>
        <w:rPr>
          <w:b/>
          <w:sz w:val="22"/>
        </w:rPr>
      </w:pPr>
    </w:p>
    <w:p>
      <w:pPr>
        <w:spacing w:line="242" w:lineRule="auto" w:before="1"/>
        <w:ind w:left="155" w:right="185" w:hanging="2"/>
        <w:jc w:val="both"/>
        <w:rPr>
          <w:sz w:val="22"/>
        </w:rPr>
      </w:pPr>
      <w:r>
        <w:rPr>
          <w:sz w:val="22"/>
        </w:rPr>
        <w:t>From now on I am going to use the language of communications, and will generally leave it to the reader to make the connection with memory systems in machines. Let us suppose we have a transmitted message, which we take to be some</w:t>
      </w:r>
      <w:r>
        <w:rPr>
          <w:spacing w:val="76"/>
          <w:sz w:val="22"/>
        </w:rPr>
        <w:t> </w:t>
      </w:r>
      <w:r>
        <w:rPr>
          <w:sz w:val="22"/>
        </w:rPr>
        <w:t>sequence</w:t>
      </w:r>
      <w:r>
        <w:rPr>
          <w:spacing w:val="55"/>
          <w:w w:val="150"/>
          <w:sz w:val="22"/>
        </w:rPr>
        <w:t> </w:t>
      </w:r>
      <w:r>
        <w:rPr>
          <w:sz w:val="22"/>
        </w:rPr>
        <w:t>of</w:t>
      </w:r>
      <w:r>
        <w:rPr>
          <w:spacing w:val="53"/>
          <w:w w:val="150"/>
          <w:sz w:val="22"/>
        </w:rPr>
        <w:t> </w:t>
      </w:r>
      <w:r>
        <w:rPr>
          <w:sz w:val="22"/>
        </w:rPr>
        <w:t>symbols',</w:t>
      </w:r>
      <w:r>
        <w:rPr>
          <w:spacing w:val="53"/>
          <w:w w:val="150"/>
          <w:sz w:val="22"/>
        </w:rPr>
        <w:t> </w:t>
      </w:r>
      <w:r>
        <w:rPr>
          <w:sz w:val="22"/>
        </w:rPr>
        <w:t>and</w:t>
      </w:r>
      <w:r>
        <w:rPr>
          <w:spacing w:val="76"/>
          <w:sz w:val="22"/>
        </w:rPr>
        <w:t> </w:t>
      </w:r>
      <w:r>
        <w:rPr>
          <w:sz w:val="22"/>
        </w:rPr>
        <w:t>we</w:t>
      </w:r>
      <w:r>
        <w:rPr>
          <w:spacing w:val="65"/>
          <w:sz w:val="22"/>
        </w:rPr>
        <w:t> </w:t>
      </w:r>
      <w:r>
        <w:rPr>
          <w:sz w:val="22"/>
        </w:rPr>
        <w:t>are</w:t>
      </w:r>
      <w:r>
        <w:rPr>
          <w:spacing w:val="64"/>
          <w:sz w:val="22"/>
        </w:rPr>
        <w:t> </w:t>
      </w:r>
      <w:r>
        <w:rPr>
          <w:sz w:val="22"/>
        </w:rPr>
        <w:t>going</w:t>
      </w:r>
      <w:r>
        <w:rPr>
          <w:spacing w:val="55"/>
          <w:w w:val="150"/>
          <w:sz w:val="22"/>
        </w:rPr>
        <w:t> </w:t>
      </w:r>
      <w:r>
        <w:rPr>
          <w:sz w:val="22"/>
        </w:rPr>
        <w:t>to</w:t>
      </w:r>
      <w:r>
        <w:rPr>
          <w:spacing w:val="65"/>
          <w:sz w:val="22"/>
        </w:rPr>
        <w:t> </w:t>
      </w:r>
      <w:r>
        <w:rPr>
          <w:sz w:val="22"/>
        </w:rPr>
        <w:t>be</w:t>
      </w:r>
      <w:r>
        <w:rPr>
          <w:spacing w:val="68"/>
          <w:sz w:val="22"/>
        </w:rPr>
        <w:t> </w:t>
      </w:r>
      <w:r>
        <w:rPr>
          <w:sz w:val="22"/>
        </w:rPr>
        <w:t>doing</w:t>
      </w:r>
      <w:r>
        <w:rPr>
          <w:spacing w:val="78"/>
          <w:sz w:val="22"/>
        </w:rPr>
        <w:t> </w:t>
      </w:r>
      <w:r>
        <w:rPr>
          <w:sz w:val="22"/>
        </w:rPr>
        <w:t>the</w:t>
      </w:r>
      <w:r>
        <w:rPr>
          <w:spacing w:val="72"/>
          <w:sz w:val="22"/>
        </w:rPr>
        <w:t> </w:t>
      </w:r>
      <w:r>
        <w:rPr>
          <w:spacing w:val="-2"/>
          <w:sz w:val="22"/>
        </w:rPr>
        <w:t>receiving.</w:t>
      </w:r>
    </w:p>
    <w:p>
      <w:pPr>
        <w:pStyle w:val="BodyText"/>
        <w:spacing w:before="160"/>
        <w:rPr>
          <w:sz w:val="20"/>
        </w:rPr>
      </w:pPr>
      <w:r>
        <w:rPr>
          <w:sz w:val="20"/>
        </w:rPr>
        <mc:AlternateContent>
          <mc:Choice Requires="wps">
            <w:drawing>
              <wp:anchor distT="0" distB="0" distL="0" distR="0" allowOverlap="1" layoutInCell="1" locked="0" behindDoc="1" simplePos="0" relativeHeight="487678464">
                <wp:simplePos x="0" y="0"/>
                <wp:positionH relativeFrom="page">
                  <wp:posOffset>366591</wp:posOffset>
                </wp:positionH>
                <wp:positionV relativeFrom="paragraph">
                  <wp:posOffset>262932</wp:posOffset>
                </wp:positionV>
                <wp:extent cx="1490980"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0.703356pt;width:117.4pt;height:.1pt;mso-position-horizontal-relative:page;mso-position-vertical-relative:paragraph;z-index:-15638016;mso-wrap-distance-left:0;mso-wrap-distance-right:0" id="docshape228" coordorigin="577,414" coordsize="2348,0" path="m577,414l2925,414e" filled="false" stroked="true" strokeweight=".961508pt" strokecolor="#000000">
                <v:path arrowok="t"/>
                <v:stroke dashstyle="solid"/>
                <w10:wrap type="topAndBottom"/>
              </v:shape>
            </w:pict>
          </mc:Fallback>
        </mc:AlternateContent>
      </w:r>
    </w:p>
    <w:p>
      <w:pPr>
        <w:spacing w:before="96"/>
        <w:ind w:left="540" w:right="0" w:firstLine="0"/>
        <w:jc w:val="left"/>
        <w:rPr>
          <w:sz w:val="18"/>
        </w:rPr>
      </w:pPr>
      <w:r>
        <w:rPr>
          <w:position w:val="9"/>
          <w:sz w:val="14"/>
        </w:rPr>
        <w:t>1</w:t>
      </w:r>
      <w:r>
        <w:rPr>
          <w:sz w:val="18"/>
        </w:rPr>
        <w:t>From</w:t>
      </w:r>
      <w:r>
        <w:rPr>
          <w:spacing w:val="11"/>
          <w:sz w:val="18"/>
        </w:rPr>
        <w:t> </w:t>
      </w:r>
      <w:r>
        <w:rPr>
          <w:sz w:val="18"/>
        </w:rPr>
        <w:t>here</w:t>
      </w:r>
      <w:r>
        <w:rPr>
          <w:spacing w:val="7"/>
          <w:sz w:val="18"/>
        </w:rPr>
        <w:t> </w:t>
      </w:r>
      <w:r>
        <w:rPr>
          <w:sz w:val="18"/>
        </w:rPr>
        <w:t>on,</w:t>
      </w:r>
      <w:r>
        <w:rPr>
          <w:spacing w:val="18"/>
          <w:sz w:val="18"/>
        </w:rPr>
        <w:t> </w:t>
      </w:r>
      <w:r>
        <w:rPr>
          <w:sz w:val="18"/>
        </w:rPr>
        <w:t>we restrict</w:t>
      </w:r>
      <w:r>
        <w:rPr>
          <w:spacing w:val="15"/>
          <w:sz w:val="18"/>
        </w:rPr>
        <w:t> </w:t>
      </w:r>
      <w:r>
        <w:rPr>
          <w:sz w:val="18"/>
        </w:rPr>
        <w:t>these</w:t>
      </w:r>
      <w:r>
        <w:rPr>
          <w:spacing w:val="1"/>
          <w:sz w:val="18"/>
        </w:rPr>
        <w:t> </w:t>
      </w:r>
      <w:r>
        <w:rPr>
          <w:sz w:val="18"/>
        </w:rPr>
        <w:t>symbols</w:t>
      </w:r>
      <w:r>
        <w:rPr>
          <w:spacing w:val="9"/>
          <w:sz w:val="18"/>
        </w:rPr>
        <w:t> </w:t>
      </w:r>
      <w:r>
        <w:rPr>
          <w:sz w:val="18"/>
        </w:rPr>
        <w:t>to</w:t>
      </w:r>
      <w:r>
        <w:rPr>
          <w:spacing w:val="-1"/>
          <w:sz w:val="18"/>
        </w:rPr>
        <w:t> </w:t>
      </w:r>
      <w:r>
        <w:rPr>
          <w:sz w:val="18"/>
        </w:rPr>
        <w:t>be</w:t>
      </w:r>
      <w:r>
        <w:rPr>
          <w:spacing w:val="8"/>
          <w:sz w:val="18"/>
        </w:rPr>
        <w:t> </w:t>
      </w:r>
      <w:r>
        <w:rPr>
          <w:sz w:val="18"/>
        </w:rPr>
        <w:t>binary</w:t>
      </w:r>
      <w:r>
        <w:rPr>
          <w:spacing w:val="18"/>
          <w:sz w:val="18"/>
        </w:rPr>
        <w:t> </w:t>
      </w:r>
      <w:r>
        <w:rPr>
          <w:sz w:val="18"/>
        </w:rPr>
        <w:t>digits,</w:t>
      </w:r>
      <w:r>
        <w:rPr>
          <w:spacing w:val="28"/>
          <w:sz w:val="18"/>
        </w:rPr>
        <w:t> </w:t>
      </w:r>
      <w:r>
        <w:rPr>
          <w:sz w:val="18"/>
        </w:rPr>
        <w:t>ls</w:t>
      </w:r>
      <w:r>
        <w:rPr>
          <w:spacing w:val="31"/>
          <w:sz w:val="18"/>
        </w:rPr>
        <w:t> </w:t>
      </w:r>
      <w:r>
        <w:rPr>
          <w:sz w:val="18"/>
        </w:rPr>
        <w:t>and Os.</w:t>
      </w:r>
      <w:r>
        <w:rPr>
          <w:spacing w:val="19"/>
          <w:sz w:val="18"/>
        </w:rPr>
        <w:t> </w:t>
      </w:r>
      <w:r>
        <w:rPr>
          <w:spacing w:val="-2"/>
          <w:sz w:val="18"/>
        </w:rPr>
        <w:t>[RPFJ</w:t>
      </w:r>
    </w:p>
    <w:p>
      <w:pPr>
        <w:spacing w:after="0"/>
        <w:jc w:val="left"/>
        <w:rPr>
          <w:sz w:val="18"/>
        </w:rPr>
        <w:sectPr>
          <w:headerReference w:type="default" r:id="rId95"/>
          <w:headerReference w:type="even" r:id="rId96"/>
          <w:pgSz w:w="8450" w:h="12230"/>
          <w:pgMar w:header="535" w:footer="0" w:top="960" w:bottom="280" w:left="425" w:right="425"/>
          <w:pgNumType w:start="95"/>
        </w:sectPr>
      </w:pPr>
    </w:p>
    <w:p>
      <w:pPr>
        <w:spacing w:line="242" w:lineRule="auto" w:before="227"/>
        <w:ind w:left="163" w:right="170" w:firstLine="0"/>
        <w:jc w:val="both"/>
        <w:rPr>
          <w:sz w:val="22"/>
        </w:rPr>
      </w:pPr>
      <w:r>
        <w:rPr>
          <w:sz w:val="22"/>
        </w:rPr>
        <w:t>Obviously, we would like to</w:t>
      </w:r>
      <w:r>
        <w:rPr>
          <w:spacing w:val="-4"/>
          <w:sz w:val="22"/>
        </w:rPr>
        <w:t> </w:t>
      </w:r>
      <w:r>
        <w:rPr>
          <w:sz w:val="22"/>
        </w:rPr>
        <w:t>know how trustworthy the received message is,</w:t>
      </w:r>
      <w:r>
        <w:rPr>
          <w:spacing w:val="-5"/>
          <w:sz w:val="22"/>
        </w:rPr>
        <w:t> </w:t>
      </w:r>
      <w:r>
        <w:rPr>
          <w:sz w:val="22"/>
        </w:rPr>
        <w:t>and this brings us to our first matter, that of error detection. Is there some way in which we could know whether the message we have received is correct? Clearly, all we have to work with is the message: calling up the sender for confirmation defeats the object! Is there some way of building a check into the message itself, that</w:t>
      </w:r>
      <w:r>
        <w:rPr>
          <w:spacing w:val="40"/>
          <w:sz w:val="22"/>
        </w:rPr>
        <w:t> </w:t>
      </w:r>
      <w:r>
        <w:rPr>
          <w:sz w:val="22"/>
        </w:rPr>
        <w:t>will</w:t>
      </w:r>
      <w:r>
        <w:rPr>
          <w:spacing w:val="40"/>
          <w:sz w:val="22"/>
        </w:rPr>
        <w:t> </w:t>
      </w:r>
      <w:r>
        <w:rPr>
          <w:sz w:val="22"/>
        </w:rPr>
        <w:t>enable</w:t>
      </w:r>
      <w:r>
        <w:rPr>
          <w:spacing w:val="40"/>
          <w:sz w:val="22"/>
        </w:rPr>
        <w:t> </w:t>
      </w:r>
      <w:r>
        <w:rPr>
          <w:sz w:val="22"/>
        </w:rPr>
        <w:t>us</w:t>
      </w:r>
      <w:r>
        <w:rPr>
          <w:spacing w:val="40"/>
          <w:sz w:val="22"/>
        </w:rPr>
        <w:t> </w:t>
      </w:r>
      <w:r>
        <w:rPr>
          <w:sz w:val="22"/>
        </w:rPr>
        <w:t>to</w:t>
      </w:r>
      <w:r>
        <w:rPr>
          <w:spacing w:val="20"/>
          <w:sz w:val="22"/>
        </w:rPr>
        <w:t> </w:t>
      </w:r>
      <w:r>
        <w:rPr>
          <w:sz w:val="22"/>
        </w:rPr>
        <w:t>confirm</w:t>
      </w:r>
      <w:r>
        <w:rPr>
          <w:spacing w:val="40"/>
          <w:sz w:val="22"/>
        </w:rPr>
        <w:t> </w:t>
      </w:r>
      <w:r>
        <w:rPr>
          <w:sz w:val="22"/>
        </w:rPr>
        <w:t>it?</w:t>
      </w:r>
      <w:r>
        <w:rPr>
          <w:spacing w:val="27"/>
          <w:sz w:val="22"/>
        </w:rPr>
        <w:t> </w:t>
      </w:r>
      <w:r>
        <w:rPr>
          <w:sz w:val="22"/>
        </w:rPr>
        <w:t>The</w:t>
      </w:r>
      <w:r>
        <w:rPr>
          <w:spacing w:val="32"/>
          <w:sz w:val="22"/>
        </w:rPr>
        <w:t> </w:t>
      </w:r>
      <w:r>
        <w:rPr>
          <w:sz w:val="22"/>
        </w:rPr>
        <w:t>answer</w:t>
      </w:r>
      <w:r>
        <w:rPr>
          <w:spacing w:val="35"/>
          <w:sz w:val="22"/>
        </w:rPr>
        <w:t> </w:t>
      </w:r>
      <w:r>
        <w:rPr>
          <w:sz w:val="22"/>
        </w:rPr>
        <w:t>is</w:t>
      </w:r>
      <w:r>
        <w:rPr>
          <w:spacing w:val="32"/>
          <w:sz w:val="22"/>
        </w:rPr>
        <w:t> </w:t>
      </w:r>
      <w:r>
        <w:rPr>
          <w:sz w:val="22"/>
        </w:rPr>
        <w:t>yes,</w:t>
      </w:r>
      <w:r>
        <w:rPr>
          <w:spacing w:val="25"/>
          <w:sz w:val="22"/>
        </w:rPr>
        <w:t> </w:t>
      </w:r>
      <w:r>
        <w:rPr>
          <w:sz w:val="22"/>
        </w:rPr>
        <w:t>as</w:t>
      </w:r>
      <w:r>
        <w:rPr>
          <w:spacing w:val="32"/>
          <w:sz w:val="22"/>
        </w:rPr>
        <w:t> </w:t>
      </w:r>
      <w:r>
        <w:rPr>
          <w:sz w:val="22"/>
        </w:rPr>
        <w:t>we</w:t>
      </w:r>
      <w:r>
        <w:rPr>
          <w:spacing w:val="40"/>
          <w:sz w:val="22"/>
        </w:rPr>
        <w:t> </w:t>
      </w:r>
      <w:r>
        <w:rPr>
          <w:sz w:val="22"/>
        </w:rPr>
        <w:t>will</w:t>
      </w:r>
      <w:r>
        <w:rPr>
          <w:spacing w:val="36"/>
          <w:sz w:val="22"/>
        </w:rPr>
        <w:t> </w:t>
      </w:r>
      <w:r>
        <w:rPr>
          <w:sz w:val="22"/>
        </w:rPr>
        <w:t>shortly</w:t>
      </w:r>
      <w:r>
        <w:rPr>
          <w:spacing w:val="40"/>
          <w:sz w:val="22"/>
        </w:rPr>
        <w:t> </w:t>
      </w:r>
      <w:r>
        <w:rPr>
          <w:sz w:val="22"/>
        </w:rPr>
        <w:t>see.</w:t>
      </w:r>
    </w:p>
    <w:p>
      <w:pPr>
        <w:pStyle w:val="BodyText"/>
        <w:spacing w:before="2"/>
        <w:rPr>
          <w:sz w:val="22"/>
        </w:rPr>
      </w:pPr>
    </w:p>
    <w:p>
      <w:pPr>
        <w:pStyle w:val="ListParagraph"/>
        <w:numPr>
          <w:ilvl w:val="2"/>
          <w:numId w:val="8"/>
        </w:numPr>
        <w:tabs>
          <w:tab w:pos="620" w:val="left" w:leader="none"/>
        </w:tabs>
        <w:spacing w:line="240" w:lineRule="auto" w:before="0" w:after="0"/>
        <w:ind w:left="620" w:right="0" w:hanging="454"/>
        <w:jc w:val="both"/>
        <w:rPr>
          <w:b/>
          <w:sz w:val="22"/>
        </w:rPr>
      </w:pPr>
      <w:r>
        <w:rPr>
          <w:b/>
          <w:sz w:val="22"/>
        </w:rPr>
        <w:t>:</w:t>
      </w:r>
      <w:r>
        <w:rPr>
          <w:b/>
          <w:spacing w:val="25"/>
          <w:sz w:val="22"/>
        </w:rPr>
        <w:t> </w:t>
      </w:r>
      <w:r>
        <w:rPr>
          <w:b/>
          <w:sz w:val="22"/>
        </w:rPr>
        <w:t>Parity</w:t>
      </w:r>
      <w:r>
        <w:rPr>
          <w:b/>
          <w:spacing w:val="34"/>
          <w:sz w:val="22"/>
        </w:rPr>
        <w:t> </w:t>
      </w:r>
      <w:r>
        <w:rPr>
          <w:b/>
          <w:spacing w:val="-2"/>
          <w:sz w:val="22"/>
        </w:rPr>
        <w:t>Checking</w:t>
      </w:r>
    </w:p>
    <w:p>
      <w:pPr>
        <w:pStyle w:val="BodyText"/>
        <w:spacing w:before="18"/>
        <w:rPr>
          <w:b/>
          <w:sz w:val="22"/>
        </w:rPr>
      </w:pPr>
    </w:p>
    <w:p>
      <w:pPr>
        <w:spacing w:line="242" w:lineRule="auto" w:before="0"/>
        <w:ind w:left="165" w:right="162" w:firstLine="2"/>
        <w:jc w:val="both"/>
        <w:rPr>
          <w:sz w:val="22"/>
        </w:rPr>
      </w:pPr>
      <w:r>
        <w:rPr>
          <w:sz w:val="22"/>
        </w:rPr>
        <w:t>We first assume that the probability of an error arising in the message is very small; in fact, so small that we never have to worry about more than one error turning up. Furthermore,</w:t>
      </w:r>
      <w:r>
        <w:rPr>
          <w:spacing w:val="37"/>
          <w:sz w:val="22"/>
        </w:rPr>
        <w:t> </w:t>
      </w:r>
      <w:r>
        <w:rPr>
          <w:sz w:val="22"/>
        </w:rPr>
        <w:t>we will only consider errors in individual bits and not, for</w:t>
      </w:r>
      <w:r>
        <w:rPr>
          <w:spacing w:val="23"/>
          <w:sz w:val="22"/>
        </w:rPr>
        <w:t> </w:t>
      </w:r>
      <w:r>
        <w:rPr>
          <w:sz w:val="22"/>
        </w:rPr>
        <w:t>example,</w:t>
      </w:r>
      <w:r>
        <w:rPr>
          <w:spacing w:val="36"/>
          <w:sz w:val="22"/>
        </w:rPr>
        <w:t> </w:t>
      </w:r>
      <w:r>
        <w:rPr>
          <w:sz w:val="22"/>
        </w:rPr>
        <w:t>errors</w:t>
      </w:r>
      <w:r>
        <w:rPr>
          <w:spacing w:val="28"/>
          <w:sz w:val="22"/>
        </w:rPr>
        <w:t> </w:t>
      </w:r>
      <w:r>
        <w:rPr>
          <w:sz w:val="22"/>
        </w:rPr>
        <w:t>spread</w:t>
      </w:r>
      <w:r>
        <w:rPr>
          <w:spacing w:val="29"/>
          <w:sz w:val="22"/>
        </w:rPr>
        <w:t> </w:t>
      </w:r>
      <w:r>
        <w:rPr>
          <w:sz w:val="22"/>
        </w:rPr>
        <w:t>out</w:t>
      </w:r>
      <w:r>
        <w:rPr>
          <w:spacing w:val="31"/>
          <w:sz w:val="22"/>
        </w:rPr>
        <w:t> </w:t>
      </w:r>
      <w:r>
        <w:rPr>
          <w:sz w:val="22"/>
        </w:rPr>
        <w:t>across</w:t>
      </w:r>
      <w:r>
        <w:rPr>
          <w:spacing w:val="29"/>
          <w:sz w:val="22"/>
        </w:rPr>
        <w:t> </w:t>
      </w:r>
      <w:r>
        <w:rPr>
          <w:sz w:val="22"/>
        </w:rPr>
        <w:t>several</w:t>
      </w:r>
      <w:r>
        <w:rPr>
          <w:spacing w:val="35"/>
          <w:sz w:val="22"/>
        </w:rPr>
        <w:t> </w:t>
      </w:r>
      <w:r>
        <w:rPr>
          <w:sz w:val="22"/>
        </w:rPr>
        <w:t>neighboring,</w:t>
      </w:r>
      <w:r>
        <w:rPr>
          <w:spacing w:val="40"/>
          <w:sz w:val="22"/>
        </w:rPr>
        <w:t> </w:t>
      </w:r>
      <w:r>
        <w:rPr>
          <w:sz w:val="22"/>
        </w:rPr>
        <w:t>or related</w:t>
      </w:r>
      <w:r>
        <w:rPr>
          <w:spacing w:val="33"/>
          <w:sz w:val="22"/>
        </w:rPr>
        <w:t> </w:t>
      </w:r>
      <w:r>
        <w:rPr>
          <w:sz w:val="22"/>
        </w:rPr>
        <w:t>bits</w:t>
      </w:r>
      <w:r>
        <w:rPr>
          <w:spacing w:val="28"/>
          <w:sz w:val="22"/>
        </w:rPr>
        <w:t> </w:t>
      </w:r>
      <w:r>
        <w:rPr>
          <w:sz w:val="22"/>
        </w:rPr>
        <w:t>(such as</w:t>
      </w:r>
      <w:r>
        <w:rPr>
          <w:spacing w:val="26"/>
          <w:sz w:val="22"/>
        </w:rPr>
        <w:t> </w:t>
      </w:r>
      <w:r>
        <w:rPr>
          <w:sz w:val="22"/>
        </w:rPr>
        <w:t>"error</w:t>
      </w:r>
      <w:r>
        <w:rPr>
          <w:spacing w:val="27"/>
          <w:sz w:val="22"/>
        </w:rPr>
        <w:t> </w:t>
      </w:r>
      <w:r>
        <w:rPr>
          <w:sz w:val="22"/>
        </w:rPr>
        <w:t>bursts"</w:t>
      </w:r>
      <w:r>
        <w:rPr>
          <w:spacing w:val="31"/>
          <w:sz w:val="22"/>
        </w:rPr>
        <w:t> </w:t>
      </w:r>
      <w:r>
        <w:rPr>
          <w:sz w:val="22"/>
        </w:rPr>
        <w:t>caused</w:t>
      </w:r>
      <w:r>
        <w:rPr>
          <w:spacing w:val="29"/>
          <w:sz w:val="22"/>
        </w:rPr>
        <w:t> </w:t>
      </w:r>
      <w:r>
        <w:rPr>
          <w:sz w:val="22"/>
        </w:rPr>
        <w:t>by</w:t>
      </w:r>
      <w:r>
        <w:rPr>
          <w:spacing w:val="28"/>
          <w:sz w:val="22"/>
        </w:rPr>
        <w:t> </w:t>
      </w:r>
      <w:r>
        <w:rPr>
          <w:sz w:val="22"/>
        </w:rPr>
        <w:t>scratches</w:t>
      </w:r>
      <w:r>
        <w:rPr>
          <w:spacing w:val="27"/>
          <w:sz w:val="22"/>
        </w:rPr>
        <w:t> </w:t>
      </w:r>
      <w:r>
        <w:rPr>
          <w:sz w:val="22"/>
        </w:rPr>
        <w:t>on</w:t>
      </w:r>
      <w:r>
        <w:rPr>
          <w:spacing w:val="20"/>
          <w:sz w:val="22"/>
        </w:rPr>
        <w:t> </w:t>
      </w:r>
      <w:r>
        <w:rPr>
          <w:sz w:val="22"/>
        </w:rPr>
        <w:t>disks).</w:t>
      </w:r>
      <w:r>
        <w:rPr>
          <w:spacing w:val="23"/>
          <w:sz w:val="22"/>
        </w:rPr>
        <w:t> </w:t>
      </w:r>
      <w:r>
        <w:rPr>
          <w:sz w:val="22"/>
        </w:rPr>
        <w:t>Suppose</w:t>
      </w:r>
      <w:r>
        <w:rPr>
          <w:spacing w:val="25"/>
          <w:sz w:val="22"/>
        </w:rPr>
        <w:t> </w:t>
      </w:r>
      <w:r>
        <w:rPr>
          <w:sz w:val="22"/>
        </w:rPr>
        <w:t>the chance</w:t>
      </w:r>
      <w:r>
        <w:rPr>
          <w:spacing w:val="28"/>
          <w:sz w:val="22"/>
        </w:rPr>
        <w:t> </w:t>
      </w:r>
      <w:r>
        <w:rPr>
          <w:sz w:val="22"/>
        </w:rPr>
        <w:t>of</w:t>
      </w:r>
      <w:r>
        <w:rPr>
          <w:spacing w:val="26"/>
          <w:sz w:val="22"/>
        </w:rPr>
        <w:t> </w:t>
      </w:r>
      <w:r>
        <w:rPr>
          <w:sz w:val="22"/>
        </w:rPr>
        <w:t>an</w:t>
      </w:r>
      <w:r>
        <w:rPr>
          <w:spacing w:val="26"/>
          <w:sz w:val="22"/>
        </w:rPr>
        <w:t> </w:t>
      </w:r>
      <w:r>
        <w:rPr>
          <w:sz w:val="22"/>
        </w:rPr>
        <w:t>error in a symbol is one in ten thousand, and our message is ten symbols long. The chances of</w:t>
      </w:r>
      <w:r>
        <w:rPr>
          <w:spacing w:val="36"/>
          <w:sz w:val="22"/>
        </w:rPr>
        <w:t> </w:t>
      </w:r>
      <w:r>
        <w:rPr>
          <w:sz w:val="22"/>
        </w:rPr>
        <w:t>an error in the message are about one in a thousand.</w:t>
      </w:r>
      <w:r>
        <w:rPr>
          <w:spacing w:val="40"/>
          <w:sz w:val="22"/>
        </w:rPr>
        <w:t> </w:t>
      </w:r>
      <w:r>
        <w:rPr>
          <w:sz w:val="22"/>
        </w:rPr>
        <w:t>However,</w:t>
      </w:r>
      <w:r>
        <w:rPr>
          <w:spacing w:val="40"/>
          <w:sz w:val="22"/>
        </w:rPr>
        <w:t> </w:t>
      </w:r>
      <w:r>
        <w:rPr>
          <w:sz w:val="22"/>
        </w:rPr>
        <w:t>the odds</w:t>
      </w:r>
      <w:r>
        <w:rPr>
          <w:spacing w:val="40"/>
          <w:sz w:val="22"/>
        </w:rPr>
        <w:t> </w:t>
      </w:r>
      <w:r>
        <w:rPr>
          <w:sz w:val="22"/>
        </w:rPr>
        <w:t>against</w:t>
      </w:r>
      <w:r>
        <w:rPr>
          <w:spacing w:val="40"/>
          <w:sz w:val="22"/>
        </w:rPr>
        <w:t> </w:t>
      </w:r>
      <w:r>
        <w:rPr>
          <w:sz w:val="22"/>
        </w:rPr>
        <w:t>two</w:t>
      </w:r>
      <w:r>
        <w:rPr>
          <w:spacing w:val="40"/>
          <w:sz w:val="22"/>
        </w:rPr>
        <w:t> </w:t>
      </w:r>
      <w:r>
        <w:rPr>
          <w:sz w:val="22"/>
        </w:rPr>
        <w:t>errors</w:t>
      </w:r>
      <w:r>
        <w:rPr>
          <w:spacing w:val="40"/>
          <w:sz w:val="22"/>
        </w:rPr>
        <w:t> </w:t>
      </w:r>
      <w:r>
        <w:rPr>
          <w:sz w:val="22"/>
        </w:rPr>
        <w:t>are of</w:t>
      </w:r>
      <w:r>
        <w:rPr>
          <w:spacing w:val="40"/>
          <w:sz w:val="22"/>
        </w:rPr>
        <w:t> </w:t>
      </w:r>
      <w:r>
        <w:rPr>
          <w:sz w:val="22"/>
        </w:rPr>
        <w:t>the order</w:t>
      </w:r>
      <w:r>
        <w:rPr>
          <w:spacing w:val="40"/>
          <w:sz w:val="22"/>
        </w:rPr>
        <w:t> </w:t>
      </w:r>
      <w:r>
        <w:rPr>
          <w:sz w:val="22"/>
        </w:rPr>
        <w:t>of</w:t>
      </w:r>
      <w:r>
        <w:rPr>
          <w:spacing w:val="40"/>
          <w:sz w:val="22"/>
        </w:rPr>
        <w:t> </w:t>
      </w:r>
      <w:r>
        <w:rPr>
          <w:sz w:val="22"/>
        </w:rPr>
        <w:t>a</w:t>
      </w:r>
      <w:r>
        <w:rPr>
          <w:spacing w:val="40"/>
          <w:sz w:val="22"/>
        </w:rPr>
        <w:t> </w:t>
      </w:r>
      <w:r>
        <w:rPr>
          <w:sz w:val="22"/>
        </w:rPr>
        <w:t>million</w:t>
      </w:r>
      <w:r>
        <w:rPr>
          <w:spacing w:val="40"/>
          <w:sz w:val="22"/>
        </w:rPr>
        <w:t> </w:t>
      </w:r>
      <w:r>
        <w:rPr>
          <w:sz w:val="22"/>
        </w:rPr>
        <w:t>to</w:t>
      </w:r>
      <w:r>
        <w:rPr>
          <w:spacing w:val="40"/>
          <w:sz w:val="22"/>
        </w:rPr>
        <w:t> </w:t>
      </w:r>
      <w:r>
        <w:rPr>
          <w:sz w:val="22"/>
        </w:rPr>
        <w:t>one,</w:t>
      </w:r>
      <w:r>
        <w:rPr>
          <w:spacing w:val="40"/>
          <w:sz w:val="22"/>
        </w:rPr>
        <w:t> </w:t>
      </w:r>
      <w:r>
        <w:rPr>
          <w:sz w:val="22"/>
        </w:rPr>
        <w:t>and</w:t>
      </w:r>
      <w:r>
        <w:rPr>
          <w:spacing w:val="40"/>
          <w:sz w:val="22"/>
        </w:rPr>
        <w:t> </w:t>
      </w:r>
      <w:r>
        <w:rPr>
          <w:sz w:val="22"/>
        </w:rPr>
        <w:t>we</w:t>
      </w:r>
      <w:r>
        <w:rPr>
          <w:spacing w:val="40"/>
          <w:sz w:val="22"/>
        </w:rPr>
        <w:t> </w:t>
      </w:r>
      <w:r>
        <w:rPr>
          <w:sz w:val="22"/>
        </w:rPr>
        <w:t>shall consider this negligible. We will only bother trying to detect single errors, assuming</w:t>
      </w:r>
      <w:r>
        <w:rPr>
          <w:spacing w:val="40"/>
          <w:sz w:val="22"/>
        </w:rPr>
        <w:t> </w:t>
      </w:r>
      <w:r>
        <w:rPr>
          <w:sz w:val="22"/>
        </w:rPr>
        <w:t>doubles</w:t>
      </w:r>
      <w:r>
        <w:rPr>
          <w:spacing w:val="40"/>
          <w:sz w:val="22"/>
        </w:rPr>
        <w:t> </w:t>
      </w:r>
      <w:r>
        <w:rPr>
          <w:sz w:val="22"/>
        </w:rPr>
        <w:t>are too rare to worry</w:t>
      </w:r>
      <w:r>
        <w:rPr>
          <w:spacing w:val="40"/>
          <w:sz w:val="22"/>
        </w:rPr>
        <w:t> </w:t>
      </w:r>
      <w:r>
        <w:rPr>
          <w:sz w:val="22"/>
        </w:rPr>
        <w:t>about.</w:t>
      </w:r>
    </w:p>
    <w:p>
      <w:pPr>
        <w:pStyle w:val="BodyText"/>
        <w:spacing w:before="14"/>
        <w:rPr>
          <w:sz w:val="22"/>
        </w:rPr>
      </w:pPr>
    </w:p>
    <w:p>
      <w:pPr>
        <w:spacing w:before="0"/>
        <w:ind w:left="749" w:right="0" w:firstLine="0"/>
        <w:jc w:val="left"/>
        <w:rPr>
          <w:sz w:val="22"/>
        </w:rPr>
      </w:pPr>
      <w:r>
        <w:rPr>
          <w:w w:val="105"/>
          <w:sz w:val="22"/>
        </w:rPr>
        <w:t>Here</w:t>
      </w:r>
      <w:r>
        <w:rPr>
          <w:spacing w:val="2"/>
          <w:w w:val="105"/>
          <w:sz w:val="22"/>
        </w:rPr>
        <w:t> </w:t>
      </w:r>
      <w:r>
        <w:rPr>
          <w:w w:val="105"/>
          <w:sz w:val="22"/>
        </w:rPr>
        <w:t>is</w:t>
      </w:r>
      <w:r>
        <w:rPr>
          <w:spacing w:val="-1"/>
          <w:w w:val="105"/>
          <w:sz w:val="22"/>
        </w:rPr>
        <w:t> </w:t>
      </w:r>
      <w:r>
        <w:rPr>
          <w:w w:val="105"/>
          <w:sz w:val="22"/>
        </w:rPr>
        <w:t>a very</w:t>
      </w:r>
      <w:r>
        <w:rPr>
          <w:spacing w:val="3"/>
          <w:w w:val="105"/>
          <w:sz w:val="22"/>
        </w:rPr>
        <w:t> </w:t>
      </w:r>
      <w:r>
        <w:rPr>
          <w:w w:val="105"/>
          <w:sz w:val="22"/>
        </w:rPr>
        <w:t>simple</w:t>
      </w:r>
      <w:r>
        <w:rPr>
          <w:spacing w:val="4"/>
          <w:w w:val="105"/>
          <w:sz w:val="22"/>
        </w:rPr>
        <w:t> </w:t>
      </w:r>
      <w:r>
        <w:rPr>
          <w:w w:val="105"/>
          <w:sz w:val="22"/>
        </w:rPr>
        <w:t>scheme</w:t>
      </w:r>
      <w:r>
        <w:rPr>
          <w:spacing w:val="6"/>
          <w:w w:val="105"/>
          <w:sz w:val="22"/>
        </w:rPr>
        <w:t> </w:t>
      </w:r>
      <w:r>
        <w:rPr>
          <w:w w:val="105"/>
          <w:sz w:val="22"/>
        </w:rPr>
        <w:t>for</w:t>
      </w:r>
      <w:r>
        <w:rPr>
          <w:spacing w:val="-2"/>
          <w:w w:val="105"/>
          <w:sz w:val="22"/>
        </w:rPr>
        <w:t> </w:t>
      </w:r>
      <w:r>
        <w:rPr>
          <w:w w:val="105"/>
          <w:sz w:val="22"/>
        </w:rPr>
        <w:t>checking</w:t>
      </w:r>
      <w:r>
        <w:rPr>
          <w:spacing w:val="5"/>
          <w:w w:val="105"/>
          <w:sz w:val="22"/>
        </w:rPr>
        <w:t> </w:t>
      </w:r>
      <w:r>
        <w:rPr>
          <w:w w:val="105"/>
          <w:sz w:val="22"/>
        </w:rPr>
        <w:t>for</w:t>
      </w:r>
      <w:r>
        <w:rPr>
          <w:spacing w:val="-6"/>
          <w:w w:val="105"/>
          <w:sz w:val="22"/>
        </w:rPr>
        <w:t> </w:t>
      </w:r>
      <w:r>
        <w:rPr>
          <w:w w:val="105"/>
          <w:sz w:val="22"/>
        </w:rPr>
        <w:t>single</w:t>
      </w:r>
      <w:r>
        <w:rPr>
          <w:spacing w:val="3"/>
          <w:w w:val="105"/>
          <w:sz w:val="22"/>
        </w:rPr>
        <w:t> </w:t>
      </w:r>
      <w:r>
        <w:rPr>
          <w:w w:val="105"/>
          <w:sz w:val="22"/>
        </w:rPr>
        <w:t>errors,</w:t>
      </w:r>
      <w:r>
        <w:rPr>
          <w:spacing w:val="1"/>
          <w:w w:val="105"/>
          <w:sz w:val="22"/>
        </w:rPr>
        <w:t> </w:t>
      </w:r>
      <w:r>
        <w:rPr>
          <w:w w:val="105"/>
          <w:sz w:val="22"/>
        </w:rPr>
        <w:t>known</w:t>
      </w:r>
      <w:r>
        <w:rPr>
          <w:spacing w:val="9"/>
          <w:w w:val="105"/>
          <w:sz w:val="22"/>
        </w:rPr>
        <w:t> </w:t>
      </w:r>
      <w:r>
        <w:rPr>
          <w:w w:val="105"/>
          <w:sz w:val="22"/>
        </w:rPr>
        <w:t>as </w:t>
      </w:r>
      <w:r>
        <w:rPr>
          <w:spacing w:val="-10"/>
          <w:w w:val="105"/>
          <w:sz w:val="22"/>
        </w:rPr>
        <w:t>a</w:t>
      </w:r>
    </w:p>
    <w:p>
      <w:pPr>
        <w:spacing w:line="482" w:lineRule="auto" w:before="2"/>
        <w:ind w:left="3244" w:right="179" w:hanging="3068"/>
        <w:jc w:val="both"/>
        <w:rPr>
          <w:sz w:val="22"/>
        </w:rPr>
      </w:pPr>
      <w:r>
        <w:rPr>
          <w:i/>
          <w:sz w:val="22"/>
        </w:rPr>
        <w:t>parity checking </w:t>
      </w:r>
      <w:r>
        <w:rPr>
          <w:sz w:val="22"/>
        </w:rPr>
        <w:t>scheme. Suppose we are</w:t>
      </w:r>
      <w:r>
        <w:rPr>
          <w:spacing w:val="-1"/>
          <w:sz w:val="22"/>
        </w:rPr>
        <w:t> </w:t>
      </w:r>
      <w:r>
        <w:rPr>
          <w:sz w:val="22"/>
        </w:rPr>
        <w:t>sending the following ten-bit message: </w:t>
      </w:r>
      <w:r>
        <w:rPr>
          <w:spacing w:val="-2"/>
          <w:sz w:val="22"/>
        </w:rPr>
        <w:t>1101011001</w:t>
      </w:r>
    </w:p>
    <w:p>
      <w:pPr>
        <w:spacing w:line="244" w:lineRule="auto" w:before="7"/>
        <w:ind w:left="168" w:right="154" w:hanging="1"/>
        <w:jc w:val="both"/>
        <w:rPr>
          <w:sz w:val="22"/>
        </w:rPr>
      </w:pPr>
      <w:r>
        <w:rPr>
          <w:sz w:val="22"/>
        </w:rPr>
        <w:t>What</w:t>
      </w:r>
      <w:r>
        <w:rPr>
          <w:spacing w:val="40"/>
          <w:sz w:val="22"/>
        </w:rPr>
        <w:t> </w:t>
      </w:r>
      <w:r>
        <w:rPr>
          <w:sz w:val="22"/>
        </w:rPr>
        <w:t>we</w:t>
      </w:r>
      <w:r>
        <w:rPr>
          <w:spacing w:val="40"/>
          <w:sz w:val="22"/>
        </w:rPr>
        <w:t> </w:t>
      </w:r>
      <w:r>
        <w:rPr>
          <w:sz w:val="22"/>
        </w:rPr>
        <w:t>do</w:t>
      </w:r>
      <w:r>
        <w:rPr>
          <w:spacing w:val="35"/>
          <w:sz w:val="22"/>
        </w:rPr>
        <w:t> </w:t>
      </w:r>
      <w:r>
        <w:rPr>
          <w:sz w:val="22"/>
        </w:rPr>
        <w:t>is</w:t>
      </w:r>
      <w:r>
        <w:rPr>
          <w:spacing w:val="40"/>
          <w:sz w:val="22"/>
        </w:rPr>
        <w:t> </w:t>
      </w:r>
      <w:r>
        <w:rPr>
          <w:sz w:val="22"/>
        </w:rPr>
        <w:t>tag</w:t>
      </w:r>
      <w:r>
        <w:rPr>
          <w:spacing w:val="36"/>
          <w:sz w:val="22"/>
        </w:rPr>
        <w:t> </w:t>
      </w:r>
      <w:r>
        <w:rPr>
          <w:sz w:val="22"/>
        </w:rPr>
        <w:t>another</w:t>
      </w:r>
      <w:r>
        <w:rPr>
          <w:spacing w:val="40"/>
          <w:sz w:val="22"/>
        </w:rPr>
        <w:t> </w:t>
      </w:r>
      <w:r>
        <w:rPr>
          <w:sz w:val="22"/>
        </w:rPr>
        <w:t>bit</w:t>
      </w:r>
      <w:r>
        <w:rPr>
          <w:spacing w:val="35"/>
          <w:sz w:val="22"/>
        </w:rPr>
        <w:t> </w:t>
      </w:r>
      <w:r>
        <w:rPr>
          <w:sz w:val="22"/>
        </w:rPr>
        <w:t>onto</w:t>
      </w:r>
      <w:r>
        <w:rPr>
          <w:spacing w:val="40"/>
          <w:sz w:val="22"/>
        </w:rPr>
        <w:t> </w:t>
      </w:r>
      <w:r>
        <w:rPr>
          <w:sz w:val="22"/>
        </w:rPr>
        <w:t>the</w:t>
      </w:r>
      <w:r>
        <w:rPr>
          <w:spacing w:val="38"/>
          <w:sz w:val="22"/>
        </w:rPr>
        <w:t> </w:t>
      </w:r>
      <w:r>
        <w:rPr>
          <w:sz w:val="22"/>
        </w:rPr>
        <w:t>end</w:t>
      </w:r>
      <w:r>
        <w:rPr>
          <w:spacing w:val="40"/>
          <w:sz w:val="22"/>
        </w:rPr>
        <w:t> </w:t>
      </w:r>
      <w:r>
        <w:rPr>
          <w:sz w:val="22"/>
        </w:rPr>
        <w:t>of</w:t>
      </w:r>
      <w:r>
        <w:rPr>
          <w:spacing w:val="40"/>
          <w:sz w:val="22"/>
        </w:rPr>
        <w:t> </w:t>
      </w:r>
      <w:r>
        <w:rPr>
          <w:sz w:val="22"/>
        </w:rPr>
        <w:t>this</w:t>
      </w:r>
      <w:r>
        <w:rPr>
          <w:spacing w:val="40"/>
          <w:sz w:val="22"/>
        </w:rPr>
        <w:t> </w:t>
      </w:r>
      <w:r>
        <w:rPr>
          <w:sz w:val="22"/>
        </w:rPr>
        <w:t>string,</w:t>
      </w:r>
      <w:r>
        <w:rPr>
          <w:spacing w:val="40"/>
          <w:sz w:val="22"/>
        </w:rPr>
        <w:t> </w:t>
      </w:r>
      <w:r>
        <w:rPr>
          <w:sz w:val="22"/>
        </w:rPr>
        <w:t>which</w:t>
      </w:r>
      <w:r>
        <w:rPr>
          <w:spacing w:val="40"/>
          <w:sz w:val="22"/>
        </w:rPr>
        <w:t> </w:t>
      </w:r>
      <w:r>
        <w:rPr>
          <w:sz w:val="22"/>
        </w:rPr>
        <w:t>tells</w:t>
      </w:r>
      <w:r>
        <w:rPr>
          <w:spacing w:val="40"/>
          <w:sz w:val="22"/>
        </w:rPr>
        <w:t> </w:t>
      </w:r>
      <w:r>
        <w:rPr>
          <w:sz w:val="22"/>
        </w:rPr>
        <w:t>us</w:t>
      </w:r>
      <w:r>
        <w:rPr>
          <w:spacing w:val="40"/>
          <w:sz w:val="22"/>
        </w:rPr>
        <w:t> </w:t>
      </w:r>
      <w:r>
        <w:rPr>
          <w:sz w:val="22"/>
        </w:rPr>
        <w:t>the parity</w:t>
      </w:r>
      <w:r>
        <w:rPr>
          <w:spacing w:val="30"/>
          <w:sz w:val="22"/>
        </w:rPr>
        <w:t> </w:t>
      </w:r>
      <w:r>
        <w:rPr>
          <w:sz w:val="22"/>
        </w:rPr>
        <w:t>of</w:t>
      </w:r>
      <w:r>
        <w:rPr>
          <w:spacing w:val="28"/>
          <w:sz w:val="22"/>
        </w:rPr>
        <w:t> </w:t>
      </w:r>
      <w:r>
        <w:rPr>
          <w:sz w:val="22"/>
        </w:rPr>
        <w:t>the string -</w:t>
      </w:r>
      <w:r>
        <w:rPr>
          <w:spacing w:val="80"/>
          <w:w w:val="150"/>
          <w:sz w:val="22"/>
        </w:rPr>
        <w:t> </w:t>
      </w:r>
      <w:r>
        <w:rPr>
          <w:sz w:val="22"/>
        </w:rPr>
        <w:t>the</w:t>
      </w:r>
      <w:r>
        <w:rPr>
          <w:spacing w:val="21"/>
          <w:sz w:val="22"/>
        </w:rPr>
        <w:t> </w:t>
      </w:r>
      <w:r>
        <w:rPr>
          <w:sz w:val="22"/>
        </w:rPr>
        <w:t>number</w:t>
      </w:r>
      <w:r>
        <w:rPr>
          <w:spacing w:val="19"/>
          <w:sz w:val="22"/>
        </w:rPr>
        <w:t> </w:t>
      </w:r>
      <w:r>
        <w:rPr>
          <w:sz w:val="22"/>
        </w:rPr>
        <w:t>of</w:t>
      </w:r>
      <w:r>
        <w:rPr>
          <w:spacing w:val="24"/>
          <w:sz w:val="22"/>
        </w:rPr>
        <w:t> </w:t>
      </w:r>
      <w:r>
        <w:rPr>
          <w:sz w:val="22"/>
        </w:rPr>
        <w:t>1's</w:t>
      </w:r>
      <w:r>
        <w:rPr>
          <w:spacing w:val="40"/>
          <w:sz w:val="22"/>
        </w:rPr>
        <w:t> </w:t>
      </w:r>
      <w:r>
        <w:rPr>
          <w:sz w:val="22"/>
        </w:rPr>
        <w:t>it contains,</w:t>
      </w:r>
      <w:r>
        <w:rPr>
          <w:spacing w:val="24"/>
          <w:sz w:val="22"/>
        </w:rPr>
        <w:t> </w:t>
      </w:r>
      <w:r>
        <w:rPr>
          <w:sz w:val="22"/>
        </w:rPr>
        <w:t>or,</w:t>
      </w:r>
      <w:r>
        <w:rPr>
          <w:spacing w:val="24"/>
          <w:sz w:val="22"/>
        </w:rPr>
        <w:t> </w:t>
      </w:r>
      <w:r>
        <w:rPr>
          <w:sz w:val="22"/>
        </w:rPr>
        <w:t>the same</w:t>
      </w:r>
      <w:r>
        <w:rPr>
          <w:spacing w:val="22"/>
          <w:sz w:val="22"/>
        </w:rPr>
        <w:t> </w:t>
      </w:r>
      <w:r>
        <w:rPr>
          <w:sz w:val="22"/>
        </w:rPr>
        <w:t>thing,</w:t>
      </w:r>
      <w:r>
        <w:rPr>
          <w:spacing w:val="25"/>
          <w:sz w:val="22"/>
        </w:rPr>
        <w:t> </w:t>
      </w:r>
      <w:r>
        <w:rPr>
          <w:sz w:val="22"/>
        </w:rPr>
        <w:t>the</w:t>
      </w:r>
      <w:r>
        <w:rPr>
          <w:spacing w:val="16"/>
          <w:sz w:val="22"/>
        </w:rPr>
        <w:t> </w:t>
      </w:r>
      <w:r>
        <w:rPr>
          <w:sz w:val="22"/>
        </w:rPr>
        <w:t>sum of</w:t>
      </w:r>
      <w:r>
        <w:rPr>
          <w:spacing w:val="40"/>
          <w:sz w:val="22"/>
        </w:rPr>
        <w:t> </w:t>
      </w:r>
      <w:r>
        <w:rPr>
          <w:sz w:val="22"/>
        </w:rPr>
        <w:t>its digits</w:t>
      </w:r>
      <w:r>
        <w:rPr>
          <w:spacing w:val="40"/>
          <w:sz w:val="22"/>
        </w:rPr>
        <w:t> </w:t>
      </w:r>
      <w:r>
        <w:rPr>
          <w:sz w:val="22"/>
        </w:rPr>
        <w:t>modulo</w:t>
      </w:r>
      <w:r>
        <w:rPr>
          <w:spacing w:val="40"/>
          <w:sz w:val="22"/>
        </w:rPr>
        <w:t> </w:t>
      </w:r>
      <w:r>
        <w:rPr>
          <w:sz w:val="22"/>
        </w:rPr>
        <w:t>2. In</w:t>
      </w:r>
      <w:r>
        <w:rPr>
          <w:spacing w:val="40"/>
          <w:sz w:val="22"/>
        </w:rPr>
        <w:t> </w:t>
      </w:r>
      <w:r>
        <w:rPr>
          <w:sz w:val="22"/>
        </w:rPr>
        <w:t>other</w:t>
      </w:r>
      <w:r>
        <w:rPr>
          <w:spacing w:val="40"/>
          <w:sz w:val="22"/>
        </w:rPr>
        <w:t> </w:t>
      </w:r>
      <w:r>
        <w:rPr>
          <w:sz w:val="22"/>
        </w:rPr>
        <w:t>words,</w:t>
      </w:r>
      <w:r>
        <w:rPr>
          <w:spacing w:val="40"/>
          <w:sz w:val="22"/>
        </w:rPr>
        <w:t> </w:t>
      </w:r>
      <w:r>
        <w:rPr>
          <w:sz w:val="22"/>
        </w:rPr>
        <w:t>the</w:t>
      </w:r>
      <w:r>
        <w:rPr>
          <w:spacing w:val="40"/>
          <w:sz w:val="22"/>
        </w:rPr>
        <w:t> </w:t>
      </w:r>
      <w:r>
        <w:rPr>
          <w:sz w:val="22"/>
        </w:rPr>
        <w:t>extra</w:t>
      </w:r>
      <w:r>
        <w:rPr>
          <w:spacing w:val="40"/>
          <w:sz w:val="22"/>
        </w:rPr>
        <w:t> </w:t>
      </w:r>
      <w:r>
        <w:rPr>
          <w:sz w:val="22"/>
        </w:rPr>
        <w:t>digit</w:t>
      </w:r>
      <w:r>
        <w:rPr>
          <w:spacing w:val="40"/>
          <w:sz w:val="22"/>
        </w:rPr>
        <w:t> </w:t>
      </w:r>
      <w:r>
        <w:rPr>
          <w:sz w:val="22"/>
        </w:rPr>
        <w:t>is</w:t>
      </w:r>
      <w:r>
        <w:rPr>
          <w:spacing w:val="40"/>
          <w:sz w:val="22"/>
        </w:rPr>
        <w:t> </w:t>
      </w:r>
      <w:r>
        <w:rPr>
          <w:sz w:val="22"/>
        </w:rPr>
        <w:t>a</w:t>
      </w:r>
      <w:r>
        <w:rPr>
          <w:spacing w:val="40"/>
          <w:sz w:val="22"/>
        </w:rPr>
        <w:t> </w:t>
      </w:r>
      <w:r>
        <w:rPr>
          <w:sz w:val="22"/>
        </w:rPr>
        <w:t>1</w:t>
      </w:r>
      <w:r>
        <w:rPr>
          <w:spacing w:val="40"/>
          <w:sz w:val="22"/>
        </w:rPr>
        <w:t> </w:t>
      </w:r>
      <w:r>
        <w:rPr>
          <w:sz w:val="22"/>
        </w:rPr>
        <w:t>if</w:t>
      </w:r>
      <w:r>
        <w:rPr>
          <w:spacing w:val="40"/>
          <w:sz w:val="22"/>
        </w:rPr>
        <w:t> </w:t>
      </w:r>
      <w:r>
        <w:rPr>
          <w:sz w:val="22"/>
        </w:rPr>
        <w:t>the original message</w:t>
      </w:r>
      <w:r>
        <w:rPr>
          <w:spacing w:val="33"/>
          <w:sz w:val="22"/>
        </w:rPr>
        <w:t> </w:t>
      </w:r>
      <w:r>
        <w:rPr>
          <w:sz w:val="22"/>
        </w:rPr>
        <w:t>has</w:t>
      </w:r>
      <w:r>
        <w:rPr>
          <w:spacing w:val="22"/>
          <w:sz w:val="22"/>
        </w:rPr>
        <w:t> </w:t>
      </w:r>
      <w:r>
        <w:rPr>
          <w:sz w:val="22"/>
        </w:rPr>
        <w:t>an</w:t>
      </w:r>
      <w:r>
        <w:rPr>
          <w:spacing w:val="28"/>
          <w:sz w:val="22"/>
        </w:rPr>
        <w:t> </w:t>
      </w:r>
      <w:r>
        <w:rPr>
          <w:sz w:val="22"/>
        </w:rPr>
        <w:t>odd</w:t>
      </w:r>
      <w:r>
        <w:rPr>
          <w:spacing w:val="39"/>
          <w:sz w:val="22"/>
        </w:rPr>
        <w:t> </w:t>
      </w:r>
      <w:r>
        <w:rPr>
          <w:sz w:val="22"/>
        </w:rPr>
        <w:t>number</w:t>
      </w:r>
      <w:r>
        <w:rPr>
          <w:spacing w:val="36"/>
          <w:sz w:val="22"/>
        </w:rPr>
        <w:t> </w:t>
      </w:r>
      <w:r>
        <w:rPr>
          <w:sz w:val="22"/>
        </w:rPr>
        <w:t>of</w:t>
      </w:r>
      <w:r>
        <w:rPr>
          <w:spacing w:val="34"/>
          <w:sz w:val="22"/>
        </w:rPr>
        <w:t> </w:t>
      </w:r>
      <w:r>
        <w:rPr>
          <w:sz w:val="22"/>
        </w:rPr>
        <w:t>1'</w:t>
      </w:r>
      <w:r>
        <w:rPr>
          <w:spacing w:val="-14"/>
          <w:sz w:val="22"/>
        </w:rPr>
        <w:t> </w:t>
      </w:r>
      <w:r>
        <w:rPr>
          <w:sz w:val="22"/>
        </w:rPr>
        <w:t>s:</w:t>
      </w:r>
      <w:r>
        <w:rPr>
          <w:spacing w:val="22"/>
          <w:sz w:val="22"/>
        </w:rPr>
        <w:t> </w:t>
      </w:r>
      <w:r>
        <w:rPr>
          <w:sz w:val="22"/>
        </w:rPr>
        <w:t>otherwise,</w:t>
      </w:r>
      <w:r>
        <w:rPr>
          <w:spacing w:val="40"/>
          <w:sz w:val="22"/>
        </w:rPr>
        <w:t> </w:t>
      </w:r>
      <w:r>
        <w:rPr>
          <w:sz w:val="22"/>
        </w:rPr>
        <w:t>the</w:t>
      </w:r>
      <w:r>
        <w:rPr>
          <w:spacing w:val="19"/>
          <w:sz w:val="22"/>
        </w:rPr>
        <w:t> </w:t>
      </w:r>
      <w:r>
        <w:rPr>
          <w:sz w:val="22"/>
        </w:rPr>
        <w:t>above</w:t>
      </w:r>
      <w:r>
        <w:rPr>
          <w:spacing w:val="32"/>
          <w:sz w:val="22"/>
        </w:rPr>
        <w:t> </w:t>
      </w:r>
      <w:r>
        <w:rPr>
          <w:sz w:val="22"/>
        </w:rPr>
        <w:t>message</w:t>
      </w:r>
      <w:r>
        <w:rPr>
          <w:spacing w:val="40"/>
          <w:sz w:val="22"/>
        </w:rPr>
        <w:t> </w:t>
      </w:r>
      <w:r>
        <w:rPr>
          <w:sz w:val="22"/>
        </w:rPr>
        <w:t>would</w:t>
      </w:r>
      <w:r>
        <w:rPr>
          <w:spacing w:val="39"/>
          <w:sz w:val="22"/>
        </w:rPr>
        <w:t> </w:t>
      </w:r>
      <w:r>
        <w:rPr>
          <w:sz w:val="22"/>
        </w:rPr>
        <w:t>have a </w:t>
      </w:r>
      <w:r>
        <w:rPr>
          <w:rFonts w:ascii="Arial"/>
          <w:sz w:val="21"/>
        </w:rPr>
        <w:t>O</w:t>
      </w:r>
      <w:r>
        <w:rPr>
          <w:rFonts w:ascii="Arial"/>
          <w:spacing w:val="-3"/>
          <w:sz w:val="21"/>
        </w:rPr>
        <w:t> </w:t>
      </w:r>
      <w:r>
        <w:rPr>
          <w:sz w:val="22"/>
        </w:rPr>
        <w:t>attached. This is</w:t>
      </w:r>
      <w:r>
        <w:rPr>
          <w:spacing w:val="-4"/>
          <w:sz w:val="22"/>
        </w:rPr>
        <w:t> </w:t>
      </w:r>
      <w:r>
        <w:rPr>
          <w:sz w:val="22"/>
        </w:rPr>
        <w:t>an example of </w:t>
      </w:r>
      <w:r>
        <w:rPr>
          <w:i/>
          <w:sz w:val="22"/>
        </w:rPr>
        <w:t>coding </w:t>
      </w:r>
      <w:r>
        <w:rPr>
          <w:sz w:val="22"/>
        </w:rPr>
        <w:t>a message; that is,</w:t>
      </w:r>
      <w:r>
        <w:rPr>
          <w:spacing w:val="-6"/>
          <w:sz w:val="22"/>
        </w:rPr>
        <w:t> </w:t>
      </w:r>
      <w:r>
        <w:rPr>
          <w:sz w:val="22"/>
        </w:rPr>
        <w:t>amending its basic structure in some way to allow for the possibility</w:t>
      </w:r>
      <w:r>
        <w:rPr>
          <w:spacing w:val="40"/>
          <w:sz w:val="22"/>
        </w:rPr>
        <w:t> </w:t>
      </w:r>
      <w:r>
        <w:rPr>
          <w:sz w:val="22"/>
        </w:rPr>
        <w:t>of error correction</w:t>
      </w:r>
      <w:r>
        <w:rPr>
          <w:spacing w:val="40"/>
          <w:sz w:val="22"/>
        </w:rPr>
        <w:t> </w:t>
      </w:r>
      <w:r>
        <w:rPr>
          <w:sz w:val="22"/>
        </w:rPr>
        <w:t>(or, of course, for reasons of security). When we receive the message, we look at the parity</w:t>
      </w:r>
      <w:r>
        <w:rPr>
          <w:spacing w:val="26"/>
          <w:sz w:val="22"/>
        </w:rPr>
        <w:t> </w:t>
      </w:r>
      <w:r>
        <w:rPr>
          <w:sz w:val="22"/>
        </w:rPr>
        <w:t>digit</w:t>
      </w:r>
      <w:r>
        <w:rPr>
          <w:spacing w:val="20"/>
          <w:sz w:val="22"/>
        </w:rPr>
        <w:t> </w:t>
      </w:r>
      <w:r>
        <w:rPr>
          <w:sz w:val="22"/>
        </w:rPr>
        <w:t>and</w:t>
      </w:r>
      <w:r>
        <w:rPr>
          <w:spacing w:val="12"/>
          <w:sz w:val="22"/>
        </w:rPr>
        <w:t> </w:t>
      </w:r>
      <w:r>
        <w:rPr>
          <w:sz w:val="22"/>
        </w:rPr>
        <w:t>if</w:t>
      </w:r>
      <w:r>
        <w:rPr>
          <w:spacing w:val="28"/>
          <w:sz w:val="22"/>
        </w:rPr>
        <w:t> </w:t>
      </w:r>
      <w:r>
        <w:rPr>
          <w:sz w:val="22"/>
        </w:rPr>
        <w:t>the</w:t>
      </w:r>
      <w:r>
        <w:rPr>
          <w:spacing w:val="16"/>
          <w:sz w:val="22"/>
        </w:rPr>
        <w:t> </w:t>
      </w:r>
      <w:r>
        <w:rPr>
          <w:sz w:val="22"/>
        </w:rPr>
        <w:t>number</w:t>
      </w:r>
      <w:r>
        <w:rPr>
          <w:spacing w:val="19"/>
          <w:sz w:val="22"/>
        </w:rPr>
        <w:t> </w:t>
      </w:r>
      <w:r>
        <w:rPr>
          <w:sz w:val="22"/>
        </w:rPr>
        <w:t>of</w:t>
      </w:r>
      <w:r>
        <w:rPr>
          <w:spacing w:val="23"/>
          <w:sz w:val="22"/>
        </w:rPr>
        <w:t> </w:t>
      </w:r>
      <w:r>
        <w:rPr>
          <w:sz w:val="22"/>
        </w:rPr>
        <w:t>1's</w:t>
      </w:r>
      <w:r>
        <w:rPr>
          <w:spacing w:val="40"/>
          <w:sz w:val="22"/>
        </w:rPr>
        <w:t> </w:t>
      </w:r>
      <w:r>
        <w:rPr>
          <w:sz w:val="22"/>
        </w:rPr>
        <w:t>is wrong,</w:t>
      </w:r>
      <w:r>
        <w:rPr>
          <w:spacing w:val="24"/>
          <w:sz w:val="22"/>
        </w:rPr>
        <w:t> </w:t>
      </w:r>
      <w:r>
        <w:rPr>
          <w:sz w:val="22"/>
        </w:rPr>
        <w:t>then</w:t>
      </w:r>
      <w:r>
        <w:rPr>
          <w:spacing w:val="21"/>
          <w:sz w:val="22"/>
        </w:rPr>
        <w:t> </w:t>
      </w:r>
      <w:r>
        <w:rPr>
          <w:sz w:val="22"/>
        </w:rPr>
        <w:t>we</w:t>
      </w:r>
      <w:r>
        <w:rPr>
          <w:spacing w:val="15"/>
          <w:sz w:val="22"/>
        </w:rPr>
        <w:t> </w:t>
      </w:r>
      <w:r>
        <w:rPr>
          <w:sz w:val="22"/>
        </w:rPr>
        <w:t>have obviously</w:t>
      </w:r>
      <w:r>
        <w:rPr>
          <w:spacing w:val="38"/>
          <w:sz w:val="22"/>
        </w:rPr>
        <w:t> </w:t>
      </w:r>
      <w:r>
        <w:rPr>
          <w:sz w:val="22"/>
        </w:rPr>
        <w:t>received a faulty</w:t>
      </w:r>
      <w:r>
        <w:rPr>
          <w:spacing w:val="35"/>
          <w:sz w:val="22"/>
        </w:rPr>
        <w:t> </w:t>
      </w:r>
      <w:r>
        <w:rPr>
          <w:sz w:val="22"/>
        </w:rPr>
        <w:t>message.</w:t>
      </w:r>
      <w:r>
        <w:rPr>
          <w:spacing w:val="40"/>
          <w:sz w:val="22"/>
        </w:rPr>
        <w:t> </w:t>
      </w:r>
      <w:r>
        <w:rPr>
          <w:sz w:val="22"/>
        </w:rPr>
        <w:t>Note that this simple check actually enables us to detect any odd number of errors, but not any even number (although as we have ascribed vanishing</w:t>
      </w:r>
      <w:r>
        <w:rPr>
          <w:spacing w:val="31"/>
          <w:sz w:val="22"/>
        </w:rPr>
        <w:t> </w:t>
      </w:r>
      <w:r>
        <w:rPr>
          <w:sz w:val="22"/>
        </w:rPr>
        <w:t>probability to</w:t>
      </w:r>
      <w:r>
        <w:rPr>
          <w:spacing w:val="-3"/>
          <w:sz w:val="22"/>
        </w:rPr>
        <w:t> </w:t>
      </w:r>
      <w:r>
        <w:rPr>
          <w:sz w:val="22"/>
        </w:rPr>
        <w:t>anything more than a single error, these are</w:t>
      </w:r>
      <w:r>
        <w:rPr>
          <w:spacing w:val="-7"/>
          <w:sz w:val="22"/>
        </w:rPr>
        <w:t> </w:t>
      </w:r>
      <w:r>
        <w:rPr>
          <w:sz w:val="22"/>
        </w:rPr>
        <w:t>assumed not to occur)2.</w:t>
      </w:r>
    </w:p>
    <w:p>
      <w:pPr>
        <w:pStyle w:val="BodyText"/>
        <w:spacing w:before="134"/>
        <w:rPr>
          <w:sz w:val="20"/>
        </w:rPr>
      </w:pPr>
      <w:r>
        <w:rPr>
          <w:sz w:val="20"/>
        </w:rPr>
        <mc:AlternateContent>
          <mc:Choice Requires="wps">
            <w:drawing>
              <wp:anchor distT="0" distB="0" distL="0" distR="0" allowOverlap="1" layoutInCell="1" locked="0" behindDoc="1" simplePos="0" relativeHeight="487678976">
                <wp:simplePos x="0" y="0"/>
                <wp:positionH relativeFrom="page">
                  <wp:posOffset>378811</wp:posOffset>
                </wp:positionH>
                <wp:positionV relativeFrom="paragraph">
                  <wp:posOffset>246519</wp:posOffset>
                </wp:positionV>
                <wp:extent cx="1503045" cy="1270"/>
                <wp:effectExtent l="0" t="0" r="0" b="0"/>
                <wp:wrapTopAndBottom/>
                <wp:docPr id="383" name="Graphic 383"/>
                <wp:cNvGraphicFramePr>
                  <a:graphicFrameLocks/>
                </wp:cNvGraphicFramePr>
                <a:graphic>
                  <a:graphicData uri="http://schemas.microsoft.com/office/word/2010/wordprocessingShape">
                    <wps:wsp>
                      <wps:cNvPr id="383" name="Graphic 383"/>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19.41095pt;width:118.35pt;height:.1pt;mso-position-horizontal-relative:page;mso-position-vertical-relative:paragraph;z-index:-15637504;mso-wrap-distance-left:0;mso-wrap-distance-right:0" id="docshape229" coordorigin="597,388" coordsize="2367,0" path="m597,388l2964,388e" filled="false" stroked="true" strokeweight=".961508pt" strokecolor="#000000">
                <v:path arrowok="t"/>
                <v:stroke dashstyle="solid"/>
                <w10:wrap type="topAndBottom"/>
              </v:shape>
            </w:pict>
          </mc:Fallback>
        </mc:AlternateContent>
      </w:r>
    </w:p>
    <w:p>
      <w:pPr>
        <w:spacing w:line="300" w:lineRule="auto" w:before="149"/>
        <w:ind w:left="190" w:right="186" w:firstLine="376"/>
        <w:jc w:val="left"/>
        <w:rPr>
          <w:sz w:val="18"/>
        </w:rPr>
      </w:pPr>
      <w:r>
        <w:rPr>
          <w:sz w:val="18"/>
        </w:rPr>
        <w:t>2Note</w:t>
      </w:r>
      <w:r>
        <w:rPr>
          <w:spacing w:val="19"/>
          <w:sz w:val="18"/>
        </w:rPr>
        <w:t> </w:t>
      </w:r>
      <w:r>
        <w:rPr>
          <w:sz w:val="18"/>
        </w:rPr>
        <w:t>that</w:t>
      </w:r>
      <w:r>
        <w:rPr>
          <w:spacing w:val="16"/>
          <w:sz w:val="18"/>
        </w:rPr>
        <w:t> </w:t>
      </w:r>
      <w:r>
        <w:rPr>
          <w:sz w:val="18"/>
        </w:rPr>
        <w:t>a simple</w:t>
      </w:r>
      <w:r>
        <w:rPr>
          <w:spacing w:val="15"/>
          <w:sz w:val="18"/>
        </w:rPr>
        <w:t> </w:t>
      </w:r>
      <w:r>
        <w:rPr>
          <w:sz w:val="18"/>
        </w:rPr>
        <w:t>machine</w:t>
      </w:r>
      <w:r>
        <w:rPr>
          <w:spacing w:val="19"/>
          <w:sz w:val="18"/>
        </w:rPr>
        <w:t> </w:t>
      </w:r>
      <w:r>
        <w:rPr>
          <w:sz w:val="18"/>
        </w:rPr>
        <w:t>that</w:t>
      </w:r>
      <w:r>
        <w:rPr>
          <w:spacing w:val="12"/>
          <w:sz w:val="18"/>
        </w:rPr>
        <w:t> </w:t>
      </w:r>
      <w:r>
        <w:rPr>
          <w:sz w:val="18"/>
        </w:rPr>
        <w:t>could</w:t>
      </w:r>
      <w:r>
        <w:rPr>
          <w:spacing w:val="16"/>
          <w:sz w:val="18"/>
        </w:rPr>
        <w:t> </w:t>
      </w:r>
      <w:r>
        <w:rPr>
          <w:sz w:val="18"/>
        </w:rPr>
        <w:t>do this checking</w:t>
      </w:r>
      <w:r>
        <w:rPr>
          <w:spacing w:val="26"/>
          <w:sz w:val="18"/>
        </w:rPr>
        <w:t> </w:t>
      </w:r>
      <w:r>
        <w:rPr>
          <w:sz w:val="18"/>
        </w:rPr>
        <w:t>would</w:t>
      </w:r>
      <w:r>
        <w:rPr>
          <w:spacing w:val="19"/>
          <w:sz w:val="18"/>
        </w:rPr>
        <w:t> </w:t>
      </w:r>
      <w:r>
        <w:rPr>
          <w:sz w:val="18"/>
        </w:rPr>
        <w:t>be the</w:t>
      </w:r>
      <w:r>
        <w:rPr>
          <w:spacing w:val="16"/>
          <w:sz w:val="18"/>
        </w:rPr>
        <w:t> </w:t>
      </w:r>
      <w:r>
        <w:rPr>
          <w:sz w:val="18"/>
        </w:rPr>
        <w:t>parity</w:t>
      </w:r>
      <w:r>
        <w:rPr>
          <w:spacing w:val="19"/>
          <w:sz w:val="18"/>
        </w:rPr>
        <w:t> </w:t>
      </w:r>
      <w:r>
        <w:rPr>
          <w:sz w:val="18"/>
        </w:rPr>
        <w:t>FSM discussed in the previous chapter.</w:t>
      </w:r>
      <w:r>
        <w:rPr>
          <w:spacing w:val="40"/>
          <w:sz w:val="18"/>
        </w:rPr>
        <w:t> </w:t>
      </w:r>
      <w:r>
        <w:rPr>
          <w:sz w:val="18"/>
        </w:rPr>
        <w:t>[RPF]</w:t>
      </w:r>
    </w:p>
    <w:p>
      <w:pPr>
        <w:spacing w:after="0" w:line="300" w:lineRule="auto"/>
        <w:jc w:val="left"/>
        <w:rPr>
          <w:sz w:val="18"/>
        </w:rPr>
        <w:sectPr>
          <w:pgSz w:w="8450" w:h="12230"/>
          <w:pgMar w:header="535" w:footer="0" w:top="960" w:bottom="280" w:left="425" w:right="425"/>
        </w:sectPr>
      </w:pPr>
    </w:p>
    <w:p>
      <w:pPr>
        <w:pStyle w:val="BodyText"/>
        <w:spacing w:line="237" w:lineRule="auto" w:before="191"/>
        <w:ind w:left="153" w:right="186" w:firstLine="583"/>
      </w:pPr>
      <w:r>
        <w:rPr/>
        <w:t>There</w:t>
      </w:r>
      <w:r>
        <w:rPr>
          <w:spacing w:val="29"/>
        </w:rPr>
        <w:t> </w:t>
      </w:r>
      <w:r>
        <w:rPr/>
        <w:t>are</w:t>
      </w:r>
      <w:r>
        <w:rPr>
          <w:spacing w:val="29"/>
        </w:rPr>
        <w:t> </w:t>
      </w:r>
      <w:r>
        <w:rPr/>
        <w:t>two</w:t>
      </w:r>
      <w:r>
        <w:rPr>
          <w:spacing w:val="26"/>
        </w:rPr>
        <w:t> </w:t>
      </w:r>
      <w:r>
        <w:rPr/>
        <w:t>main</w:t>
      </w:r>
      <w:r>
        <w:rPr>
          <w:spacing w:val="33"/>
        </w:rPr>
        <w:t> </w:t>
      </w:r>
      <w:r>
        <w:rPr/>
        <w:t>shortcomings</w:t>
      </w:r>
      <w:r>
        <w:rPr>
          <w:spacing w:val="35"/>
        </w:rPr>
        <w:t> </w:t>
      </w:r>
      <w:r>
        <w:rPr/>
        <w:t>of</w:t>
      </w:r>
      <w:r>
        <w:rPr>
          <w:spacing w:val="33"/>
        </w:rPr>
        <w:t> </w:t>
      </w:r>
      <w:r>
        <w:rPr/>
        <w:t>this</w:t>
      </w:r>
      <w:r>
        <w:rPr>
          <w:spacing w:val="30"/>
        </w:rPr>
        <w:t> </w:t>
      </w:r>
      <w:r>
        <w:rPr/>
        <w:t>procedure</w:t>
      </w:r>
      <w:r>
        <w:rPr>
          <w:spacing w:val="39"/>
        </w:rPr>
        <w:t> </w:t>
      </w:r>
      <w:r>
        <w:rPr/>
        <w:t>which</w:t>
      </w:r>
      <w:r>
        <w:rPr>
          <w:spacing w:val="34"/>
        </w:rPr>
        <w:t> </w:t>
      </w:r>
      <w:r>
        <w:rPr/>
        <w:t>we</w:t>
      </w:r>
      <w:r>
        <w:rPr>
          <w:spacing w:val="25"/>
        </w:rPr>
        <w:t> </w:t>
      </w:r>
      <w:r>
        <w:rPr/>
        <w:t>should address.</w:t>
      </w:r>
      <w:r>
        <w:rPr>
          <w:spacing w:val="32"/>
        </w:rPr>
        <w:t> </w:t>
      </w:r>
      <w:r>
        <w:rPr/>
        <w:t>Firstly,</w:t>
      </w:r>
      <w:r>
        <w:rPr>
          <w:spacing w:val="40"/>
        </w:rPr>
        <w:t> </w:t>
      </w:r>
      <w:r>
        <w:rPr/>
        <w:t>we</w:t>
      </w:r>
      <w:r>
        <w:rPr>
          <w:spacing w:val="27"/>
        </w:rPr>
        <w:t> </w:t>
      </w:r>
      <w:r>
        <w:rPr/>
        <w:t>might</w:t>
      </w:r>
      <w:r>
        <w:rPr>
          <w:spacing w:val="34"/>
        </w:rPr>
        <w:t> </w:t>
      </w:r>
      <w:r>
        <w:rPr/>
        <w:t>get</w:t>
      </w:r>
      <w:r>
        <w:rPr>
          <w:spacing w:val="29"/>
        </w:rPr>
        <w:t> </w:t>
      </w:r>
      <w:r>
        <w:rPr/>
        <w:t>an</w:t>
      </w:r>
      <w:r>
        <w:rPr>
          <w:spacing w:val="21"/>
        </w:rPr>
        <w:t> </w:t>
      </w:r>
      <w:r>
        <w:rPr/>
        <w:t>error</w:t>
      </w:r>
      <w:r>
        <w:rPr>
          <w:spacing w:val="31"/>
        </w:rPr>
        <w:t> </w:t>
      </w:r>
      <w:r>
        <w:rPr/>
        <w:t>in</w:t>
      </w:r>
      <w:r>
        <w:rPr>
          <w:spacing w:val="31"/>
        </w:rPr>
        <w:t> </w:t>
      </w:r>
      <w:r>
        <w:rPr/>
        <w:t>the</w:t>
      </w:r>
      <w:r>
        <w:rPr>
          <w:spacing w:val="26"/>
        </w:rPr>
        <w:t> </w:t>
      </w:r>
      <w:r>
        <w:rPr/>
        <w:t>parity</w:t>
      </w:r>
      <w:r>
        <w:rPr>
          <w:spacing w:val="34"/>
        </w:rPr>
        <w:t> </w:t>
      </w:r>
      <w:r>
        <w:rPr/>
        <w:t>bit!</w:t>
      </w:r>
      <w:r>
        <w:rPr>
          <w:spacing w:val="23"/>
        </w:rPr>
        <w:t> </w:t>
      </w:r>
      <w:r>
        <w:rPr/>
        <w:t>We</w:t>
      </w:r>
      <w:r>
        <w:rPr>
          <w:spacing w:val="33"/>
        </w:rPr>
        <w:t> </w:t>
      </w:r>
      <w:r>
        <w:rPr/>
        <w:t>would</w:t>
      </w:r>
      <w:r>
        <w:rPr>
          <w:spacing w:val="38"/>
        </w:rPr>
        <w:t> </w:t>
      </w:r>
      <w:r>
        <w:rPr/>
        <w:t>then</w:t>
      </w:r>
      <w:r>
        <w:rPr>
          <w:spacing w:val="33"/>
        </w:rPr>
        <w:t> </w:t>
      </w:r>
      <w:r>
        <w:rPr/>
        <w:t>be mistaken</w:t>
      </w:r>
      <w:r>
        <w:rPr>
          <w:spacing w:val="20"/>
        </w:rPr>
        <w:t> </w:t>
      </w:r>
      <w:r>
        <w:rPr/>
        <w:t>if</w:t>
      </w:r>
      <w:r>
        <w:rPr>
          <w:spacing w:val="19"/>
        </w:rPr>
        <w:t> </w:t>
      </w:r>
      <w:r>
        <w:rPr/>
        <w:t>we thought</w:t>
      </w:r>
      <w:r>
        <w:rPr>
          <w:spacing w:val="22"/>
        </w:rPr>
        <w:t> </w:t>
      </w:r>
      <w:r>
        <w:rPr/>
        <w:t>the message itself</w:t>
      </w:r>
      <w:r>
        <w:rPr>
          <w:spacing w:val="23"/>
        </w:rPr>
        <w:t> </w:t>
      </w:r>
      <w:r>
        <w:rPr/>
        <w:t>was wrong. Clearly,</w:t>
      </w:r>
      <w:r>
        <w:rPr>
          <w:spacing w:val="19"/>
        </w:rPr>
        <w:t> </w:t>
      </w:r>
      <w:r>
        <w:rPr/>
        <w:t>the longer</w:t>
      </w:r>
      <w:r>
        <w:rPr>
          <w:spacing w:val="15"/>
        </w:rPr>
        <w:t> </w:t>
      </w:r>
      <w:r>
        <w:rPr/>
        <w:t>the message, the</w:t>
      </w:r>
      <w:r>
        <w:rPr>
          <w:spacing w:val="-5"/>
        </w:rPr>
        <w:t> </w:t>
      </w:r>
      <w:r>
        <w:rPr/>
        <w:t>less</w:t>
      </w:r>
      <w:r>
        <w:rPr>
          <w:spacing w:val="-6"/>
        </w:rPr>
        <w:t> </w:t>
      </w:r>
      <w:r>
        <w:rPr/>
        <w:t>likely the</w:t>
      </w:r>
      <w:r>
        <w:rPr>
          <w:spacing w:val="-10"/>
        </w:rPr>
        <w:t> </w:t>
      </w:r>
      <w:r>
        <w:rPr/>
        <w:t>error</w:t>
      </w:r>
      <w:r>
        <w:rPr>
          <w:spacing w:val="-5"/>
        </w:rPr>
        <w:t> </w:t>
      </w:r>
      <w:r>
        <w:rPr/>
        <w:t>is</w:t>
      </w:r>
      <w:r>
        <w:rPr>
          <w:spacing w:val="-4"/>
        </w:rPr>
        <w:t> </w:t>
      </w:r>
      <w:r>
        <w:rPr/>
        <w:t>to</w:t>
      </w:r>
      <w:r>
        <w:rPr>
          <w:spacing w:val="-12"/>
        </w:rPr>
        <w:t> </w:t>
      </w:r>
      <w:r>
        <w:rPr/>
        <w:t>occur</w:t>
      </w:r>
      <w:r>
        <w:rPr>
          <w:spacing w:val="-1"/>
        </w:rPr>
        <w:t> </w:t>
      </w:r>
      <w:r>
        <w:rPr/>
        <w:t>in</w:t>
      </w:r>
      <w:r>
        <w:rPr>
          <w:spacing w:val="-1"/>
        </w:rPr>
        <w:t> </w:t>
      </w:r>
      <w:r>
        <w:rPr/>
        <w:t>the</w:t>
      </w:r>
      <w:r>
        <w:rPr>
          <w:spacing w:val="-6"/>
        </w:rPr>
        <w:t> </w:t>
      </w:r>
      <w:r>
        <w:rPr/>
        <w:t>parity bit</w:t>
      </w:r>
      <w:r>
        <w:rPr>
          <w:spacing w:val="-1"/>
        </w:rPr>
        <w:t> </w:t>
      </w:r>
      <w:r>
        <w:rPr/>
        <w:t>itself.</w:t>
      </w:r>
      <w:r>
        <w:rPr>
          <w:spacing w:val="-6"/>
        </w:rPr>
        <w:t> </w:t>
      </w:r>
      <w:r>
        <w:rPr/>
        <w:t>Secondly, at </w:t>
      </w:r>
      <w:r>
        <w:rPr>
          <w:sz w:val="20"/>
        </w:rPr>
        <w:t>best</w:t>
      </w:r>
      <w:r>
        <w:rPr>
          <w:spacing w:val="79"/>
          <w:sz w:val="20"/>
        </w:rPr>
        <w:t> </w:t>
      </w:r>
      <w:r>
        <w:rPr>
          <w:sz w:val="20"/>
        </w:rPr>
        <w:t>the</w:t>
      </w:r>
      <w:r>
        <w:rPr>
          <w:spacing w:val="40"/>
          <w:sz w:val="20"/>
        </w:rPr>
        <w:t> </w:t>
      </w:r>
      <w:r>
        <w:rPr>
          <w:sz w:val="20"/>
        </w:rPr>
        <w:t>check</w:t>
      </w:r>
      <w:r>
        <w:rPr>
          <w:spacing w:val="65"/>
          <w:sz w:val="20"/>
        </w:rPr>
        <w:t> </w:t>
      </w:r>
      <w:r>
        <w:rPr>
          <w:sz w:val="20"/>
        </w:rPr>
        <w:t>only</w:t>
      </w:r>
      <w:r>
        <w:rPr>
          <w:spacing w:val="75"/>
          <w:sz w:val="20"/>
        </w:rPr>
        <w:t> </w:t>
      </w:r>
      <w:r>
        <w:rPr>
          <w:sz w:val="20"/>
        </w:rPr>
        <w:t>tells</w:t>
      </w:r>
      <w:r>
        <w:rPr>
          <w:spacing w:val="60"/>
          <w:sz w:val="20"/>
        </w:rPr>
        <w:t> </w:t>
      </w:r>
      <w:r>
        <w:rPr>
          <w:sz w:val="20"/>
        </w:rPr>
        <w:t>us</w:t>
      </w:r>
      <w:r>
        <w:rPr>
          <w:spacing w:val="57"/>
          <w:sz w:val="20"/>
        </w:rPr>
        <w:t> </w:t>
      </w:r>
      <w:r>
        <w:rPr>
          <w:sz w:val="20"/>
        </w:rPr>
        <w:t>whether</w:t>
      </w:r>
      <w:r>
        <w:rPr>
          <w:spacing w:val="69"/>
          <w:sz w:val="20"/>
        </w:rPr>
        <w:t> </w:t>
      </w:r>
      <w:r>
        <w:rPr>
          <w:sz w:val="20"/>
        </w:rPr>
        <w:t>an</w:t>
      </w:r>
      <w:r>
        <w:rPr>
          <w:spacing w:val="57"/>
          <w:sz w:val="20"/>
        </w:rPr>
        <w:t> </w:t>
      </w:r>
      <w:r>
        <w:rPr>
          <w:sz w:val="20"/>
        </w:rPr>
        <w:t>error</w:t>
      </w:r>
      <w:r>
        <w:rPr>
          <w:spacing w:val="63"/>
          <w:sz w:val="20"/>
        </w:rPr>
        <w:t> </w:t>
      </w:r>
      <w:r>
        <w:rPr>
          <w:sz w:val="20"/>
        </w:rPr>
        <w:t>exists</w:t>
      </w:r>
      <w:r>
        <w:rPr>
          <w:spacing w:val="40"/>
          <w:sz w:val="20"/>
        </w:rPr>
        <w:t> </w:t>
      </w:r>
      <w:r>
        <w:rPr>
          <w:sz w:val="20"/>
        </w:rPr>
        <w:t>-</w:t>
      </w:r>
      <w:r>
        <w:rPr>
          <w:spacing w:val="70"/>
          <w:sz w:val="20"/>
        </w:rPr>
        <w:t>  </w:t>
      </w:r>
      <w:r>
        <w:rPr>
          <w:sz w:val="20"/>
        </w:rPr>
        <w:t>it</w:t>
      </w:r>
      <w:r>
        <w:rPr>
          <w:spacing w:val="62"/>
          <w:sz w:val="20"/>
        </w:rPr>
        <w:t> </w:t>
      </w:r>
      <w:r>
        <w:rPr>
          <w:sz w:val="20"/>
        </w:rPr>
        <w:t>does</w:t>
      </w:r>
      <w:r>
        <w:rPr>
          <w:spacing w:val="66"/>
          <w:sz w:val="20"/>
        </w:rPr>
        <w:t> </w:t>
      </w:r>
      <w:r>
        <w:rPr>
          <w:sz w:val="20"/>
        </w:rPr>
        <w:t>not</w:t>
      </w:r>
      <w:r>
        <w:rPr>
          <w:spacing w:val="57"/>
          <w:sz w:val="20"/>
        </w:rPr>
        <w:t> </w:t>
      </w:r>
      <w:r>
        <w:rPr>
          <w:sz w:val="20"/>
        </w:rPr>
        <w:t>tell</w:t>
      </w:r>
      <w:r>
        <w:rPr>
          <w:spacing w:val="62"/>
          <w:sz w:val="20"/>
        </w:rPr>
        <w:t> </w:t>
      </w:r>
      <w:r>
        <w:rPr>
          <w:sz w:val="20"/>
        </w:rPr>
        <w:t>us</w:t>
      </w:r>
      <w:r>
        <w:rPr>
          <w:spacing w:val="40"/>
          <w:sz w:val="20"/>
        </w:rPr>
        <w:t> </w:t>
      </w:r>
      <w:r>
        <w:rPr>
          <w:i/>
          <w:sz w:val="20"/>
        </w:rPr>
        <w:t>where</w:t>
      </w:r>
      <w:r>
        <w:rPr>
          <w:i/>
          <w:sz w:val="20"/>
        </w:rPr>
        <w:t> </w:t>
      </w:r>
      <w:r>
        <w:rPr/>
        <w:t>that</w:t>
      </w:r>
      <w:r>
        <w:rPr>
          <w:spacing w:val="-8"/>
        </w:rPr>
        <w:t> </w:t>
      </w:r>
      <w:r>
        <w:rPr/>
        <w:t>error</w:t>
      </w:r>
      <w:r>
        <w:rPr>
          <w:spacing w:val="-6"/>
        </w:rPr>
        <w:t> </w:t>
      </w:r>
      <w:r>
        <w:rPr/>
        <w:t>might</w:t>
      </w:r>
      <w:r>
        <w:rPr>
          <w:spacing w:val="-1"/>
        </w:rPr>
        <w:t> </w:t>
      </w:r>
      <w:r>
        <w:rPr/>
        <w:t>be.</w:t>
      </w:r>
      <w:r>
        <w:rPr>
          <w:spacing w:val="-8"/>
        </w:rPr>
        <w:t> </w:t>
      </w:r>
      <w:r>
        <w:rPr/>
        <w:t>All</w:t>
      </w:r>
      <w:r>
        <w:rPr>
          <w:spacing w:val="-6"/>
        </w:rPr>
        <w:t> </w:t>
      </w:r>
      <w:r>
        <w:rPr/>
        <w:t>we</w:t>
      </w:r>
      <w:r>
        <w:rPr>
          <w:spacing w:val="-15"/>
        </w:rPr>
        <w:t> </w:t>
      </w:r>
      <w:r>
        <w:rPr/>
        <w:t>can</w:t>
      </w:r>
      <w:r>
        <w:rPr>
          <w:spacing w:val="-11"/>
        </w:rPr>
        <w:t> </w:t>
      </w:r>
      <w:r>
        <w:rPr/>
        <w:t>do</w:t>
      </w:r>
      <w:r>
        <w:rPr>
          <w:spacing w:val="-15"/>
        </w:rPr>
        <w:t> </w:t>
      </w:r>
      <w:r>
        <w:rPr/>
        <w:t>on</w:t>
      </w:r>
      <w:r>
        <w:rPr>
          <w:spacing w:val="-14"/>
        </w:rPr>
        <w:t> </w:t>
      </w:r>
      <w:r>
        <w:rPr/>
        <w:t>finding</w:t>
      </w:r>
      <w:r>
        <w:rPr>
          <w:spacing w:val="-6"/>
        </w:rPr>
        <w:t> </w:t>
      </w:r>
      <w:r>
        <w:rPr/>
        <w:t>a</w:t>
      </w:r>
      <w:r>
        <w:rPr>
          <w:spacing w:val="-15"/>
        </w:rPr>
        <w:t> </w:t>
      </w:r>
      <w:r>
        <w:rPr/>
        <w:t>mistake</w:t>
      </w:r>
      <w:r>
        <w:rPr>
          <w:spacing w:val="-5"/>
        </w:rPr>
        <w:t> </w:t>
      </w:r>
      <w:r>
        <w:rPr/>
        <w:t>is</w:t>
      </w:r>
      <w:r>
        <w:rPr>
          <w:spacing w:val="-12"/>
        </w:rPr>
        <w:t> </w:t>
      </w:r>
      <w:r>
        <w:rPr/>
        <w:t>have</w:t>
      </w:r>
      <w:r>
        <w:rPr>
          <w:spacing w:val="-5"/>
        </w:rPr>
        <w:t> </w:t>
      </w:r>
      <w:r>
        <w:rPr/>
        <w:t>the</w:t>
      </w:r>
      <w:r>
        <w:rPr>
          <w:spacing w:val="-13"/>
        </w:rPr>
        <w:t> </w:t>
      </w:r>
      <w:r>
        <w:rPr/>
        <w:t>message</w:t>
      </w:r>
      <w:r>
        <w:rPr>
          <w:spacing w:val="-6"/>
        </w:rPr>
        <w:t> </w:t>
      </w:r>
      <w:r>
        <w:rPr/>
        <w:t>sent again.</w:t>
      </w:r>
      <w:r>
        <w:rPr>
          <w:spacing w:val="-3"/>
        </w:rPr>
        <w:t> </w:t>
      </w:r>
      <w:r>
        <w:rPr/>
        <w:t>In</w:t>
      </w:r>
      <w:r>
        <w:rPr>
          <w:spacing w:val="-4"/>
        </w:rPr>
        <w:t> </w:t>
      </w:r>
      <w:r>
        <w:rPr/>
        <w:t>our</w:t>
      </w:r>
      <w:r>
        <w:rPr>
          <w:spacing w:val="-5"/>
        </w:rPr>
        <w:t> </w:t>
      </w:r>
      <w:r>
        <w:rPr/>
        <w:t>case,</w:t>
      </w:r>
      <w:r>
        <w:rPr>
          <w:spacing w:val="-1"/>
        </w:rPr>
        <w:t> </w:t>
      </w:r>
      <w:r>
        <w:rPr/>
        <w:t>where</w:t>
      </w:r>
      <w:r>
        <w:rPr>
          <w:spacing w:val="-2"/>
        </w:rPr>
        <w:t> </w:t>
      </w:r>
      <w:r>
        <w:rPr/>
        <w:t>we</w:t>
      </w:r>
      <w:r>
        <w:rPr>
          <w:spacing w:val="-8"/>
        </w:rPr>
        <w:t> </w:t>
      </w:r>
      <w:r>
        <w:rPr/>
        <w:t>are</w:t>
      </w:r>
      <w:r>
        <w:rPr>
          <w:spacing w:val="-1"/>
        </w:rPr>
        <w:t> </w:t>
      </w:r>
      <w:r>
        <w:rPr/>
        <w:t>using</w:t>
      </w:r>
      <w:r>
        <w:rPr>
          <w:spacing w:val="-1"/>
        </w:rPr>
        <w:t> </w:t>
      </w:r>
      <w:r>
        <w:rPr/>
        <w:t>a</w:t>
      </w:r>
      <w:r>
        <w:rPr>
          <w:spacing w:val="-14"/>
        </w:rPr>
        <w:t> </w:t>
      </w:r>
      <w:r>
        <w:rPr/>
        <w:t>computer, we</w:t>
      </w:r>
      <w:r>
        <w:rPr>
          <w:spacing w:val="-7"/>
        </w:rPr>
        <w:t> </w:t>
      </w:r>
      <w:r>
        <w:rPr/>
        <w:t>might</w:t>
      </w:r>
      <w:r>
        <w:rPr>
          <w:spacing w:val="-1"/>
        </w:rPr>
        <w:t> </w:t>
      </w:r>
      <w:r>
        <w:rPr/>
        <w:t>simply reboot the machine</w:t>
      </w:r>
      <w:r>
        <w:rPr>
          <w:spacing w:val="40"/>
        </w:rPr>
        <w:t> </w:t>
      </w:r>
      <w:r>
        <w:rPr/>
        <w:t>and</w:t>
      </w:r>
      <w:r>
        <w:rPr>
          <w:spacing w:val="40"/>
        </w:rPr>
        <w:t> </w:t>
      </w:r>
      <w:r>
        <w:rPr/>
        <w:t>go</w:t>
      </w:r>
      <w:r>
        <w:rPr>
          <w:spacing w:val="40"/>
        </w:rPr>
        <w:t> </w:t>
      </w:r>
      <w:r>
        <w:rPr/>
        <w:t>back</w:t>
      </w:r>
      <w:r>
        <w:rPr>
          <w:spacing w:val="40"/>
        </w:rPr>
        <w:t> </w:t>
      </w:r>
      <w:r>
        <w:rPr/>
        <w:t>to</w:t>
      </w:r>
      <w:r>
        <w:rPr>
          <w:spacing w:val="40"/>
        </w:rPr>
        <w:t> </w:t>
      </w:r>
      <w:r>
        <w:rPr/>
        <w:t>square</w:t>
      </w:r>
      <w:r>
        <w:rPr>
          <w:spacing w:val="40"/>
        </w:rPr>
        <w:t> </w:t>
      </w:r>
      <w:r>
        <w:rPr/>
        <w:t>one.</w:t>
      </w:r>
      <w:r>
        <w:rPr>
          <w:spacing w:val="40"/>
        </w:rPr>
        <w:t> </w:t>
      </w:r>
      <w:r>
        <w:rPr/>
        <w:t>Another</w:t>
      </w:r>
      <w:r>
        <w:rPr>
          <w:spacing w:val="40"/>
        </w:rPr>
        <w:t> </w:t>
      </w:r>
      <w:r>
        <w:rPr/>
        <w:t>minor</w:t>
      </w:r>
      <w:r>
        <w:rPr>
          <w:spacing w:val="40"/>
        </w:rPr>
        <w:t> </w:t>
      </w:r>
      <w:r>
        <w:rPr/>
        <w:t>shortcoming</w:t>
      </w:r>
      <w:r>
        <w:rPr>
          <w:spacing w:val="75"/>
        </w:rPr>
        <w:t> </w:t>
      </w:r>
      <w:r>
        <w:rPr/>
        <w:t>of</w:t>
      </w:r>
      <w:r>
        <w:rPr>
          <w:spacing w:val="70"/>
        </w:rPr>
        <w:t> </w:t>
      </w:r>
      <w:r>
        <w:rPr/>
        <w:t>this particular approach is</w:t>
      </w:r>
      <w:r>
        <w:rPr>
          <w:spacing w:val="-4"/>
        </w:rPr>
        <w:t> </w:t>
      </w:r>
      <w:r>
        <w:rPr/>
        <w:t>that</w:t>
      </w:r>
      <w:r>
        <w:rPr>
          <w:spacing w:val="-1"/>
        </w:rPr>
        <w:t> </w:t>
      </w:r>
      <w:r>
        <w:rPr/>
        <w:t>it</w:t>
      </w:r>
      <w:r>
        <w:rPr>
          <w:spacing w:val="-5"/>
        </w:rPr>
        <w:t> </w:t>
      </w:r>
      <w:r>
        <w:rPr/>
        <w:t>leads</w:t>
      </w:r>
      <w:r>
        <w:rPr>
          <w:spacing w:val="-3"/>
        </w:rPr>
        <w:t> </w:t>
      </w:r>
      <w:r>
        <w:rPr/>
        <w:t>to</w:t>
      </w:r>
      <w:r>
        <w:rPr>
          <w:spacing w:val="-12"/>
        </w:rPr>
        <w:t> </w:t>
      </w:r>
      <w:r>
        <w:rPr/>
        <w:t>a</w:t>
      </w:r>
      <w:r>
        <w:rPr>
          <w:spacing w:val="-12"/>
        </w:rPr>
        <w:t> </w:t>
      </w:r>
      <w:r>
        <w:rPr/>
        <w:t>certain inefficiency of communication - in</w:t>
      </w:r>
      <w:r>
        <w:rPr>
          <w:spacing w:val="40"/>
        </w:rPr>
        <w:t> </w:t>
      </w:r>
      <w:r>
        <w:rPr/>
        <w:t>this</w:t>
      </w:r>
      <w:r>
        <w:rPr>
          <w:spacing w:val="40"/>
        </w:rPr>
        <w:t> </w:t>
      </w:r>
      <w:r>
        <w:rPr/>
        <w:t>case,</w:t>
      </w:r>
      <w:r>
        <w:rPr>
          <w:spacing w:val="40"/>
        </w:rPr>
        <w:t> </w:t>
      </w:r>
      <w:r>
        <w:rPr/>
        <w:t>a</w:t>
      </w:r>
      <w:r>
        <w:rPr>
          <w:spacing w:val="40"/>
        </w:rPr>
        <w:t> </w:t>
      </w:r>
      <w:r>
        <w:rPr/>
        <w:t>ten</w:t>
      </w:r>
      <w:r>
        <w:rPr>
          <w:spacing w:val="40"/>
        </w:rPr>
        <w:t> </w:t>
      </w:r>
      <w:r>
        <w:rPr/>
        <w:t>percent</w:t>
      </w:r>
      <w:r>
        <w:rPr>
          <w:spacing w:val="40"/>
        </w:rPr>
        <w:t> </w:t>
      </w:r>
      <w:r>
        <w:rPr/>
        <w:t>inefficiency,</w:t>
      </w:r>
      <w:r>
        <w:rPr>
          <w:spacing w:val="40"/>
        </w:rPr>
        <w:t> </w:t>
      </w:r>
      <w:r>
        <w:rPr/>
        <w:t>as</w:t>
      </w:r>
      <w:r>
        <w:rPr>
          <w:spacing w:val="40"/>
        </w:rPr>
        <w:t> </w:t>
      </w:r>
      <w:r>
        <w:rPr/>
        <w:t>we</w:t>
      </w:r>
      <w:r>
        <w:rPr>
          <w:spacing w:val="40"/>
        </w:rPr>
        <w:t> </w:t>
      </w:r>
      <w:r>
        <w:rPr/>
        <w:t>had</w:t>
      </w:r>
      <w:r>
        <w:rPr>
          <w:spacing w:val="40"/>
        </w:rPr>
        <w:t> </w:t>
      </w:r>
      <w:r>
        <w:rPr/>
        <w:t>to</w:t>
      </w:r>
      <w:r>
        <w:rPr>
          <w:spacing w:val="40"/>
        </w:rPr>
        <w:t> </w:t>
      </w:r>
      <w:r>
        <w:rPr/>
        <w:t>send</w:t>
      </w:r>
      <w:r>
        <w:rPr>
          <w:spacing w:val="40"/>
        </w:rPr>
        <w:t> </w:t>
      </w:r>
      <w:r>
        <w:rPr/>
        <w:t>eleven</w:t>
      </w:r>
      <w:r>
        <w:rPr>
          <w:spacing w:val="40"/>
        </w:rPr>
        <w:t> </w:t>
      </w:r>
      <w:r>
        <w:rPr/>
        <w:t>bits</w:t>
      </w:r>
      <w:r>
        <w:rPr>
          <w:spacing w:val="40"/>
        </w:rPr>
        <w:t> </w:t>
      </w:r>
      <w:r>
        <w:rPr/>
        <w:t>to communicate</w:t>
      </w:r>
      <w:r>
        <w:rPr>
          <w:spacing w:val="40"/>
        </w:rPr>
        <w:t> </w:t>
      </w:r>
      <w:r>
        <w:rPr/>
        <w:t>a message of ten.</w:t>
      </w:r>
    </w:p>
    <w:p>
      <w:pPr>
        <w:pStyle w:val="BodyText"/>
        <w:spacing w:line="230" w:lineRule="auto" w:before="242"/>
        <w:ind w:left="150" w:right="186" w:firstLine="582"/>
        <w:jc w:val="both"/>
      </w:pPr>
      <w:r>
        <w:rPr/>
        <w:t>The obvious next question to ask is: can we construct a method for not only detecting the existence of an error, but actually locating it? Again the answer is yes, and the method is quite ingenious. It is a generalization of the simple</w:t>
      </w:r>
      <w:r>
        <w:rPr>
          <w:spacing w:val="-15"/>
        </w:rPr>
        <w:t> </w:t>
      </w:r>
      <w:r>
        <w:rPr/>
        <w:t>parity</w:t>
      </w:r>
      <w:r>
        <w:rPr>
          <w:spacing w:val="-11"/>
        </w:rPr>
        <w:t> </w:t>
      </w:r>
      <w:r>
        <w:rPr/>
        <w:t>check</w:t>
      </w:r>
      <w:r>
        <w:rPr>
          <w:spacing w:val="-9"/>
        </w:rPr>
        <w:t> </w:t>
      </w:r>
      <w:r>
        <w:rPr/>
        <w:t>we</w:t>
      </w:r>
      <w:r>
        <w:rPr>
          <w:spacing w:val="-12"/>
        </w:rPr>
        <w:t> </w:t>
      </w:r>
      <w:r>
        <w:rPr/>
        <w:t>have</w:t>
      </w:r>
      <w:r>
        <w:rPr>
          <w:spacing w:val="-11"/>
        </w:rPr>
        <w:t> </w:t>
      </w:r>
      <w:r>
        <w:rPr/>
        <w:t>just</w:t>
      </w:r>
      <w:r>
        <w:rPr>
          <w:spacing w:val="-15"/>
        </w:rPr>
        <w:t> </w:t>
      </w:r>
      <w:r>
        <w:rPr/>
        <w:t>examined.</w:t>
      </w:r>
      <w:r>
        <w:rPr>
          <w:spacing w:val="-6"/>
        </w:rPr>
        <w:t> </w:t>
      </w:r>
      <w:r>
        <w:rPr/>
        <w:t>What</w:t>
      </w:r>
      <w:r>
        <w:rPr>
          <w:spacing w:val="-6"/>
        </w:rPr>
        <w:t> </w:t>
      </w:r>
      <w:r>
        <w:rPr/>
        <w:t>we</w:t>
      </w:r>
      <w:r>
        <w:rPr>
          <w:spacing w:val="-15"/>
        </w:rPr>
        <w:t> </w:t>
      </w:r>
      <w:r>
        <w:rPr/>
        <w:t>do</w:t>
      </w:r>
      <w:r>
        <w:rPr>
          <w:spacing w:val="-14"/>
        </w:rPr>
        <w:t> </w:t>
      </w:r>
      <w:r>
        <w:rPr/>
        <w:t>is</w:t>
      </w:r>
      <w:r>
        <w:rPr>
          <w:spacing w:val="-15"/>
        </w:rPr>
        <w:t> </w:t>
      </w:r>
      <w:r>
        <w:rPr/>
        <w:t>imagine</w:t>
      </w:r>
      <w:r>
        <w:rPr>
          <w:spacing w:val="-6"/>
        </w:rPr>
        <w:t> </w:t>
      </w:r>
      <w:r>
        <w:rPr/>
        <w:t>that</w:t>
      </w:r>
      <w:r>
        <w:rPr>
          <w:spacing w:val="-7"/>
        </w:rPr>
        <w:t> </w:t>
      </w:r>
      <w:r>
        <w:rPr/>
        <w:t>the</w:t>
      </w:r>
      <w:r>
        <w:rPr>
          <w:spacing w:val="-15"/>
        </w:rPr>
        <w:t> </w:t>
      </w:r>
      <w:r>
        <w:rPr/>
        <w:t>data in the message can be</w:t>
      </w:r>
      <w:r>
        <w:rPr>
          <w:spacing w:val="-1"/>
        </w:rPr>
        <w:t> </w:t>
      </w:r>
      <w:r>
        <w:rPr/>
        <w:t>arranged into</w:t>
      </w:r>
      <w:r>
        <w:rPr>
          <w:spacing w:val="-5"/>
        </w:rPr>
        <w:t> </w:t>
      </w:r>
      <w:r>
        <w:rPr/>
        <w:t>a</w:t>
      </w:r>
      <w:r>
        <w:rPr>
          <w:spacing w:val="-5"/>
        </w:rPr>
        <w:t> </w:t>
      </w:r>
      <w:r>
        <w:rPr/>
        <w:t>rectangular array, of (say) </w:t>
      </w:r>
      <w:r>
        <w:rPr>
          <w:i/>
        </w:rPr>
        <w:t>m</w:t>
      </w:r>
      <w:r>
        <w:rPr>
          <w:i/>
          <w:spacing w:val="-4"/>
        </w:rPr>
        <w:t> </w:t>
      </w:r>
      <w:r>
        <w:rPr/>
        <w:t>rows and </w:t>
      </w:r>
      <w:r>
        <w:rPr>
          <w:i/>
        </w:rPr>
        <w:t>n</w:t>
      </w:r>
      <w:r>
        <w:rPr>
          <w:i/>
        </w:rPr>
        <w:t> </w:t>
      </w:r>
      <w:r>
        <w:rPr/>
        <w:t>columns (Table 4.1):</w:t>
      </w:r>
    </w:p>
    <w:p>
      <w:pPr>
        <w:spacing w:before="272"/>
        <w:ind w:left="592" w:right="0" w:firstLine="0"/>
        <w:jc w:val="center"/>
        <w:rPr>
          <w:rFonts w:ascii="Arial"/>
          <w:i/>
          <w:sz w:val="30"/>
        </w:rPr>
      </w:pPr>
      <w:r>
        <w:rPr>
          <w:rFonts w:ascii="Arial"/>
          <w:i/>
          <w:spacing w:val="-10"/>
          <w:w w:val="105"/>
          <w:sz w:val="30"/>
        </w:rPr>
        <w:t>n</w:t>
      </w:r>
    </w:p>
    <w:p>
      <w:pPr>
        <w:pStyle w:val="BodyText"/>
        <w:rPr>
          <w:rFonts w:ascii="Arial"/>
          <w:i/>
          <w:sz w:val="34"/>
        </w:rPr>
      </w:pPr>
    </w:p>
    <w:p>
      <w:pPr>
        <w:pStyle w:val="BodyText"/>
        <w:spacing w:before="110"/>
        <w:rPr>
          <w:rFonts w:ascii="Arial"/>
          <w:i/>
          <w:sz w:val="34"/>
        </w:rPr>
      </w:pPr>
    </w:p>
    <w:p>
      <w:pPr>
        <w:spacing w:before="1"/>
        <w:ind w:left="2470" w:right="0" w:firstLine="0"/>
        <w:jc w:val="left"/>
        <w:rPr>
          <w:i/>
          <w:sz w:val="34"/>
        </w:rPr>
      </w:pPr>
      <w:r>
        <w:rPr>
          <w:i/>
          <w:sz w:val="34"/>
        </w:rPr>
        <mc:AlternateContent>
          <mc:Choice Requires="wps">
            <w:drawing>
              <wp:anchor distT="0" distB="0" distL="0" distR="0" allowOverlap="1" layoutInCell="1" locked="0" behindDoc="0" simplePos="0" relativeHeight="15820288">
                <wp:simplePos x="0" y="0"/>
                <wp:positionH relativeFrom="page">
                  <wp:posOffset>2150669</wp:posOffset>
                </wp:positionH>
                <wp:positionV relativeFrom="paragraph">
                  <wp:posOffset>-530551</wp:posOffset>
                </wp:positionV>
                <wp:extent cx="1466850" cy="124587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1466850" cy="1245870"/>
                          <a:chExt cx="1466850" cy="1245870"/>
                        </a:xfrm>
                      </wpg:grpSpPr>
                      <wps:wsp>
                        <wps:cNvPr id="385" name="Graphic 385"/>
                        <wps:cNvSpPr/>
                        <wps:spPr>
                          <a:xfrm>
                            <a:off x="12219" y="0"/>
                            <a:ext cx="1270" cy="1245870"/>
                          </a:xfrm>
                          <a:custGeom>
                            <a:avLst/>
                            <a:gdLst/>
                            <a:ahLst/>
                            <a:cxnLst/>
                            <a:rect l="l" t="t" r="r" b="b"/>
                            <a:pathLst>
                              <a:path w="0" h="1245870">
                                <a:moveTo>
                                  <a:pt x="0" y="1245537"/>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386" name="Graphic 386"/>
                        <wps:cNvSpPr/>
                        <wps:spPr>
                          <a:xfrm>
                            <a:off x="0" y="12211"/>
                            <a:ext cx="1466850" cy="1270"/>
                          </a:xfrm>
                          <a:custGeom>
                            <a:avLst/>
                            <a:gdLst/>
                            <a:ahLst/>
                            <a:cxnLst/>
                            <a:rect l="l" t="t" r="r" b="b"/>
                            <a:pathLst>
                              <a:path w="1466850" h="0">
                                <a:moveTo>
                                  <a:pt x="0" y="0"/>
                                </a:moveTo>
                                <a:lnTo>
                                  <a:pt x="1466365" y="0"/>
                                </a:lnTo>
                              </a:path>
                            </a:pathLst>
                          </a:custGeom>
                          <a:ln w="21369">
                            <a:solidFill>
                              <a:srgbClr val="000000"/>
                            </a:solidFill>
                            <a:prstDash val="solid"/>
                          </a:ln>
                        </wps:spPr>
                        <wps:bodyPr wrap="square" lIns="0" tIns="0" rIns="0" bIns="0" rtlCol="0">
                          <a:prstTxWarp prst="textNoShape">
                            <a:avLst/>
                          </a:prstTxWarp>
                          <a:noAutofit/>
                        </wps:bodyPr>
                      </wps:wsp>
                      <wps:wsp>
                        <wps:cNvPr id="387" name="Textbox 387"/>
                        <wps:cNvSpPr txBox="1"/>
                        <wps:spPr>
                          <a:xfrm>
                            <a:off x="156946" y="109971"/>
                            <a:ext cx="1209040" cy="469900"/>
                          </a:xfrm>
                          <a:prstGeom prst="rect">
                            <a:avLst/>
                          </a:prstGeom>
                        </wps:spPr>
                        <wps:txbx>
                          <w:txbxContent>
                            <w:p>
                              <w:pPr>
                                <w:spacing w:line="362" w:lineRule="exact" w:before="0"/>
                                <w:ind w:left="0" w:right="0" w:firstLine="0"/>
                                <w:jc w:val="left"/>
                                <w:rPr>
                                  <w:sz w:val="35"/>
                                </w:rPr>
                              </w:pPr>
                              <w:r>
                                <w:rPr>
                                  <w:w w:val="120"/>
                                  <w:sz w:val="35"/>
                                </w:rPr>
                                <w:t>1101</w:t>
                              </w:r>
                              <w:r>
                                <w:rPr>
                                  <w:spacing w:val="-23"/>
                                  <w:w w:val="120"/>
                                  <w:sz w:val="35"/>
                                </w:rPr>
                                <w:t> </w:t>
                              </w:r>
                              <w:r>
                                <w:rPr>
                                  <w:w w:val="110"/>
                                  <w:sz w:val="35"/>
                                </w:rPr>
                                <w:t>.....</w:t>
                              </w:r>
                              <w:r>
                                <w:rPr>
                                  <w:spacing w:val="35"/>
                                  <w:w w:val="110"/>
                                  <w:sz w:val="35"/>
                                </w:rPr>
                                <w:t> </w:t>
                              </w:r>
                              <w:r>
                                <w:rPr>
                                  <w:spacing w:val="-5"/>
                                  <w:w w:val="105"/>
                                  <w:sz w:val="35"/>
                                </w:rPr>
                                <w:t>01</w:t>
                              </w:r>
                            </w:p>
                            <w:p>
                              <w:pPr>
                                <w:spacing w:line="377" w:lineRule="exact" w:before="0"/>
                                <w:ind w:left="0" w:right="0" w:firstLine="0"/>
                                <w:jc w:val="left"/>
                                <w:rPr>
                                  <w:sz w:val="35"/>
                                </w:rPr>
                              </w:pPr>
                              <w:r>
                                <w:rPr>
                                  <w:w w:val="120"/>
                                  <w:sz w:val="35"/>
                                </w:rPr>
                                <w:t>0001</w:t>
                              </w:r>
                              <w:r>
                                <w:rPr>
                                  <w:spacing w:val="-12"/>
                                  <w:w w:val="120"/>
                                  <w:sz w:val="35"/>
                                </w:rPr>
                                <w:t> </w:t>
                              </w:r>
                              <w:r>
                                <w:rPr>
                                  <w:w w:val="110"/>
                                  <w:sz w:val="35"/>
                                </w:rPr>
                                <w:t>.....</w:t>
                              </w:r>
                              <w:r>
                                <w:rPr>
                                  <w:spacing w:val="25"/>
                                  <w:w w:val="110"/>
                                  <w:sz w:val="35"/>
                                </w:rPr>
                                <w:t> </w:t>
                              </w:r>
                              <w:r>
                                <w:rPr>
                                  <w:spacing w:val="-5"/>
                                  <w:w w:val="105"/>
                                  <w:sz w:val="35"/>
                                </w:rPr>
                                <w:t>11</w:t>
                              </w:r>
                            </w:p>
                          </w:txbxContent>
                        </wps:txbx>
                        <wps:bodyPr wrap="square" lIns="0" tIns="0" rIns="0" bIns="0" rtlCol="0">
                          <a:noAutofit/>
                        </wps:bodyPr>
                      </wps:wsp>
                      <wps:wsp>
                        <wps:cNvPr id="388" name="Textbox 388"/>
                        <wps:cNvSpPr txBox="1"/>
                        <wps:spPr>
                          <a:xfrm>
                            <a:off x="157455" y="986121"/>
                            <a:ext cx="1208405" cy="247015"/>
                          </a:xfrm>
                          <a:prstGeom prst="rect">
                            <a:avLst/>
                          </a:prstGeom>
                        </wps:spPr>
                        <wps:txbx>
                          <w:txbxContent>
                            <w:p>
                              <w:pPr>
                                <w:spacing w:line="388" w:lineRule="exact" w:before="0"/>
                                <w:ind w:left="0" w:right="0" w:firstLine="0"/>
                                <w:jc w:val="left"/>
                                <w:rPr>
                                  <w:sz w:val="35"/>
                                </w:rPr>
                              </w:pPr>
                              <w:r>
                                <w:rPr>
                                  <w:w w:val="120"/>
                                  <w:sz w:val="35"/>
                                </w:rPr>
                                <w:t>1100</w:t>
                              </w:r>
                              <w:r>
                                <w:rPr>
                                  <w:spacing w:val="-18"/>
                                  <w:w w:val="120"/>
                                  <w:sz w:val="35"/>
                                </w:rPr>
                                <w:t> </w:t>
                              </w:r>
                              <w:r>
                                <w:rPr>
                                  <w:w w:val="110"/>
                                  <w:sz w:val="35"/>
                                </w:rPr>
                                <w:t>.....</w:t>
                              </w:r>
                              <w:r>
                                <w:rPr>
                                  <w:spacing w:val="30"/>
                                  <w:w w:val="110"/>
                                  <w:sz w:val="35"/>
                                </w:rPr>
                                <w:t> </w:t>
                              </w:r>
                              <w:r>
                                <w:rPr>
                                  <w:spacing w:val="-5"/>
                                  <w:w w:val="105"/>
                                  <w:sz w:val="35"/>
                                </w:rPr>
                                <w:t>01</w:t>
                              </w:r>
                            </w:p>
                          </w:txbxContent>
                        </wps:txbx>
                        <wps:bodyPr wrap="square" lIns="0" tIns="0" rIns="0" bIns="0" rtlCol="0">
                          <a:noAutofit/>
                        </wps:bodyPr>
                      </wps:wsp>
                    </wpg:wgp>
                  </a:graphicData>
                </a:graphic>
              </wp:anchor>
            </w:drawing>
          </mc:Choice>
          <mc:Fallback>
            <w:pict>
              <v:group style="position:absolute;margin-left:169.34404pt;margin-top:-41.775696pt;width:115.5pt;height:98.1pt;mso-position-horizontal-relative:page;mso-position-vertical-relative:paragraph;z-index:15820288" id="docshapegroup230" coordorigin="3387,-836" coordsize="2310,1962">
                <v:line style="position:absolute" from="3406,1126" to="3406,-836" stroked="true" strokeweight="1.443273pt" strokecolor="#000000">
                  <v:stroke dashstyle="solid"/>
                </v:line>
                <v:line style="position:absolute" from="3387,-816" to="5696,-816" stroked="true" strokeweight="1.682639pt" strokecolor="#000000">
                  <v:stroke dashstyle="solid"/>
                </v:line>
                <v:shape style="position:absolute;left:3634;top:-663;width:1904;height:740" type="#_x0000_t202" id="docshape231" filled="false" stroked="false">
                  <v:textbox inset="0,0,0,0">
                    <w:txbxContent>
                      <w:p>
                        <w:pPr>
                          <w:spacing w:line="362" w:lineRule="exact" w:before="0"/>
                          <w:ind w:left="0" w:right="0" w:firstLine="0"/>
                          <w:jc w:val="left"/>
                          <w:rPr>
                            <w:sz w:val="35"/>
                          </w:rPr>
                        </w:pPr>
                        <w:r>
                          <w:rPr>
                            <w:w w:val="120"/>
                            <w:sz w:val="35"/>
                          </w:rPr>
                          <w:t>1101</w:t>
                        </w:r>
                        <w:r>
                          <w:rPr>
                            <w:spacing w:val="-23"/>
                            <w:w w:val="120"/>
                            <w:sz w:val="35"/>
                          </w:rPr>
                          <w:t> </w:t>
                        </w:r>
                        <w:r>
                          <w:rPr>
                            <w:w w:val="110"/>
                            <w:sz w:val="35"/>
                          </w:rPr>
                          <w:t>.....</w:t>
                        </w:r>
                        <w:r>
                          <w:rPr>
                            <w:spacing w:val="35"/>
                            <w:w w:val="110"/>
                            <w:sz w:val="35"/>
                          </w:rPr>
                          <w:t> </w:t>
                        </w:r>
                        <w:r>
                          <w:rPr>
                            <w:spacing w:val="-5"/>
                            <w:w w:val="105"/>
                            <w:sz w:val="35"/>
                          </w:rPr>
                          <w:t>01</w:t>
                        </w:r>
                      </w:p>
                      <w:p>
                        <w:pPr>
                          <w:spacing w:line="377" w:lineRule="exact" w:before="0"/>
                          <w:ind w:left="0" w:right="0" w:firstLine="0"/>
                          <w:jc w:val="left"/>
                          <w:rPr>
                            <w:sz w:val="35"/>
                          </w:rPr>
                        </w:pPr>
                        <w:r>
                          <w:rPr>
                            <w:w w:val="120"/>
                            <w:sz w:val="35"/>
                          </w:rPr>
                          <w:t>0001</w:t>
                        </w:r>
                        <w:r>
                          <w:rPr>
                            <w:spacing w:val="-12"/>
                            <w:w w:val="120"/>
                            <w:sz w:val="35"/>
                          </w:rPr>
                          <w:t> </w:t>
                        </w:r>
                        <w:r>
                          <w:rPr>
                            <w:w w:val="110"/>
                            <w:sz w:val="35"/>
                          </w:rPr>
                          <w:t>.....</w:t>
                        </w:r>
                        <w:r>
                          <w:rPr>
                            <w:spacing w:val="25"/>
                            <w:w w:val="110"/>
                            <w:sz w:val="35"/>
                          </w:rPr>
                          <w:t> </w:t>
                        </w:r>
                        <w:r>
                          <w:rPr>
                            <w:spacing w:val="-5"/>
                            <w:w w:val="105"/>
                            <w:sz w:val="35"/>
                          </w:rPr>
                          <w:t>11</w:t>
                        </w:r>
                      </w:p>
                    </w:txbxContent>
                  </v:textbox>
                  <w10:wrap type="none"/>
                </v:shape>
                <v:shape style="position:absolute;left:3634;top:717;width:1903;height:389" type="#_x0000_t202" id="docshape232" filled="false" stroked="false">
                  <v:textbox inset="0,0,0,0">
                    <w:txbxContent>
                      <w:p>
                        <w:pPr>
                          <w:spacing w:line="388" w:lineRule="exact" w:before="0"/>
                          <w:ind w:left="0" w:right="0" w:firstLine="0"/>
                          <w:jc w:val="left"/>
                          <w:rPr>
                            <w:sz w:val="35"/>
                          </w:rPr>
                        </w:pPr>
                        <w:r>
                          <w:rPr>
                            <w:w w:val="120"/>
                            <w:sz w:val="35"/>
                          </w:rPr>
                          <w:t>1100</w:t>
                        </w:r>
                        <w:r>
                          <w:rPr>
                            <w:spacing w:val="-18"/>
                            <w:w w:val="120"/>
                            <w:sz w:val="35"/>
                          </w:rPr>
                          <w:t> </w:t>
                        </w:r>
                        <w:r>
                          <w:rPr>
                            <w:w w:val="110"/>
                            <w:sz w:val="35"/>
                          </w:rPr>
                          <w:t>.....</w:t>
                        </w:r>
                        <w:r>
                          <w:rPr>
                            <w:spacing w:val="30"/>
                            <w:w w:val="110"/>
                            <w:sz w:val="35"/>
                          </w:rPr>
                          <w:t> </w:t>
                        </w:r>
                        <w:r>
                          <w:rPr>
                            <w:spacing w:val="-5"/>
                            <w:w w:val="105"/>
                            <w:sz w:val="35"/>
                          </w:rPr>
                          <w:t>01</w:t>
                        </w:r>
                      </w:p>
                    </w:txbxContent>
                  </v:textbox>
                  <w10:wrap type="none"/>
                </v:shape>
                <w10:wrap type="none"/>
              </v:group>
            </w:pict>
          </mc:Fallback>
        </mc:AlternateContent>
      </w:r>
      <w:r>
        <w:rPr>
          <w:i/>
          <w:spacing w:val="-10"/>
          <w:w w:val="105"/>
          <w:sz w:val="34"/>
        </w:rPr>
        <w:t>m</w:t>
      </w:r>
    </w:p>
    <w:p>
      <w:pPr>
        <w:pStyle w:val="BodyText"/>
        <w:rPr>
          <w:i/>
          <w:sz w:val="18"/>
        </w:rPr>
      </w:pPr>
    </w:p>
    <w:p>
      <w:pPr>
        <w:pStyle w:val="BodyText"/>
        <w:rPr>
          <w:i/>
          <w:sz w:val="18"/>
        </w:rPr>
      </w:pPr>
    </w:p>
    <w:p>
      <w:pPr>
        <w:pStyle w:val="BodyText"/>
        <w:rPr>
          <w:i/>
          <w:sz w:val="18"/>
        </w:rPr>
      </w:pPr>
    </w:p>
    <w:p>
      <w:pPr>
        <w:pStyle w:val="BodyText"/>
        <w:spacing w:before="103"/>
        <w:rPr>
          <w:i/>
          <w:sz w:val="18"/>
        </w:rPr>
      </w:pPr>
    </w:p>
    <w:p>
      <w:pPr>
        <w:spacing w:before="0"/>
        <w:ind w:left="0" w:right="35" w:firstLine="0"/>
        <w:jc w:val="center"/>
        <w:rPr>
          <w:b/>
          <w:sz w:val="18"/>
        </w:rPr>
      </w:pPr>
      <w:r>
        <w:rPr>
          <w:b/>
          <w:sz w:val="18"/>
        </w:rPr>
        <w:t>Table</w:t>
      </w:r>
      <w:r>
        <w:rPr>
          <w:b/>
          <w:spacing w:val="8"/>
          <w:sz w:val="18"/>
        </w:rPr>
        <w:t> </w:t>
      </w:r>
      <w:r>
        <w:rPr>
          <w:b/>
          <w:sz w:val="18"/>
        </w:rPr>
        <w:t>4.1</w:t>
      </w:r>
      <w:r>
        <w:rPr>
          <w:b/>
          <w:spacing w:val="4"/>
          <w:sz w:val="18"/>
        </w:rPr>
        <w:t> </w:t>
      </w:r>
      <w:r>
        <w:rPr>
          <w:b/>
          <w:sz w:val="18"/>
        </w:rPr>
        <w:t>A</w:t>
      </w:r>
      <w:r>
        <w:rPr>
          <w:b/>
          <w:spacing w:val="7"/>
          <w:sz w:val="18"/>
        </w:rPr>
        <w:t> </w:t>
      </w:r>
      <w:r>
        <w:rPr>
          <w:b/>
          <w:sz w:val="18"/>
        </w:rPr>
        <w:t>Rectangular</w:t>
      </w:r>
      <w:r>
        <w:rPr>
          <w:b/>
          <w:spacing w:val="24"/>
          <w:sz w:val="18"/>
        </w:rPr>
        <w:t> </w:t>
      </w:r>
      <w:r>
        <w:rPr>
          <w:b/>
          <w:sz w:val="18"/>
        </w:rPr>
        <w:t>Data</w:t>
      </w:r>
      <w:r>
        <w:rPr>
          <w:b/>
          <w:spacing w:val="9"/>
          <w:sz w:val="18"/>
        </w:rPr>
        <w:t> </w:t>
      </w:r>
      <w:r>
        <w:rPr>
          <w:b/>
          <w:spacing w:val="-2"/>
          <w:sz w:val="18"/>
        </w:rPr>
        <w:t>Array</w:t>
      </w:r>
    </w:p>
    <w:p>
      <w:pPr>
        <w:pStyle w:val="BodyText"/>
        <w:spacing w:before="44"/>
        <w:rPr>
          <w:b/>
          <w:sz w:val="18"/>
        </w:rPr>
      </w:pPr>
    </w:p>
    <w:p>
      <w:pPr>
        <w:pStyle w:val="BodyText"/>
        <w:spacing w:line="235" w:lineRule="auto"/>
        <w:ind w:left="154" w:right="179" w:hanging="1"/>
        <w:jc w:val="both"/>
      </w:pPr>
      <w:r>
        <w:rPr/>
        <w:t>Of course, the</w:t>
      </w:r>
      <w:r>
        <w:rPr>
          <w:spacing w:val="-4"/>
        </w:rPr>
        <w:t> </w:t>
      </w:r>
      <w:r>
        <w:rPr/>
        <w:t>data would not be</w:t>
      </w:r>
      <w:r>
        <w:rPr>
          <w:spacing w:val="-3"/>
        </w:rPr>
        <w:t> </w:t>
      </w:r>
      <w:r>
        <w:rPr/>
        <w:t>sent in this</w:t>
      </w:r>
      <w:r>
        <w:rPr>
          <w:spacing w:val="-5"/>
        </w:rPr>
        <w:t> </w:t>
      </w:r>
      <w:r>
        <w:rPr/>
        <w:t>form: it would be</w:t>
      </w:r>
      <w:r>
        <w:rPr>
          <w:spacing w:val="-7"/>
        </w:rPr>
        <w:t> </w:t>
      </w:r>
      <w:r>
        <w:rPr/>
        <w:t>sent as</w:t>
      </w:r>
      <w:r>
        <w:rPr>
          <w:spacing w:val="-3"/>
        </w:rPr>
        <w:t> </w:t>
      </w:r>
      <w:r>
        <w:rPr/>
        <w:t>a</w:t>
      </w:r>
      <w:r>
        <w:rPr>
          <w:spacing w:val="-3"/>
        </w:rPr>
        <w:t> </w:t>
      </w:r>
      <w:r>
        <w:rPr/>
        <w:t>binary sequence</w:t>
      </w:r>
      <w:r>
        <w:rPr>
          <w:spacing w:val="-15"/>
        </w:rPr>
        <w:t> </w:t>
      </w:r>
      <w:r>
        <w:rPr/>
        <w:t>and</w:t>
      </w:r>
      <w:r>
        <w:rPr>
          <w:spacing w:val="-14"/>
        </w:rPr>
        <w:t> </w:t>
      </w:r>
      <w:r>
        <w:rPr/>
        <w:t>then</w:t>
      </w:r>
      <w:r>
        <w:rPr>
          <w:spacing w:val="-15"/>
        </w:rPr>
        <w:t> </w:t>
      </w:r>
      <w:r>
        <w:rPr/>
        <w:t>arranged</w:t>
      </w:r>
      <w:r>
        <w:rPr>
          <w:spacing w:val="-14"/>
        </w:rPr>
        <w:t> </w:t>
      </w:r>
      <w:r>
        <w:rPr/>
        <w:t>according</w:t>
      </w:r>
      <w:r>
        <w:rPr>
          <w:spacing w:val="-14"/>
        </w:rPr>
        <w:t> </w:t>
      </w:r>
      <w:r>
        <w:rPr/>
        <w:t>to</w:t>
      </w:r>
      <w:r>
        <w:rPr>
          <w:spacing w:val="-15"/>
        </w:rPr>
        <w:t> </w:t>
      </w:r>
      <w:r>
        <w:rPr/>
        <w:t>some</w:t>
      </w:r>
      <w:r>
        <w:rPr>
          <w:spacing w:val="-14"/>
        </w:rPr>
        <w:t> </w:t>
      </w:r>
      <w:r>
        <w:rPr/>
        <w:t>predefined</w:t>
      </w:r>
      <w:r>
        <w:rPr>
          <w:spacing w:val="-14"/>
        </w:rPr>
        <w:t> </w:t>
      </w:r>
      <w:r>
        <w:rPr/>
        <w:t>rule,</w:t>
      </w:r>
      <w:r>
        <w:rPr>
          <w:spacing w:val="-15"/>
        </w:rPr>
        <w:t> </w:t>
      </w:r>
      <w:r>
        <w:rPr/>
        <w:t>such</w:t>
      </w:r>
      <w:r>
        <w:rPr>
          <w:spacing w:val="-14"/>
        </w:rPr>
        <w:t> </w:t>
      </w:r>
      <w:r>
        <w:rPr/>
        <w:t>as</w:t>
      </w:r>
      <w:r>
        <w:rPr>
          <w:spacing w:val="-15"/>
        </w:rPr>
        <w:t> </w:t>
      </w:r>
      <w:r>
        <w:rPr/>
        <w:t>breaking the message into </w:t>
      </w:r>
      <w:r>
        <w:rPr>
          <w:i/>
        </w:rPr>
        <w:t>m </w:t>
      </w:r>
      <w:r>
        <w:rPr/>
        <w:t>blocks of </w:t>
      </w:r>
      <w:r>
        <w:rPr>
          <w:i/>
        </w:rPr>
        <w:t>n </w:t>
      </w:r>
      <w:r>
        <w:rPr/>
        <w:t>symbols and placing them one over the other. To</w:t>
      </w:r>
      <w:r>
        <w:rPr>
          <w:spacing w:val="-10"/>
        </w:rPr>
        <w:t> </w:t>
      </w:r>
      <w:r>
        <w:rPr/>
        <w:t>check for</w:t>
      </w:r>
      <w:r>
        <w:rPr>
          <w:spacing w:val="-4"/>
        </w:rPr>
        <w:t> </w:t>
      </w:r>
      <w:r>
        <w:rPr/>
        <w:t>errors, what we</w:t>
      </w:r>
      <w:r>
        <w:rPr>
          <w:spacing w:val="-7"/>
        </w:rPr>
        <w:t> </w:t>
      </w:r>
      <w:r>
        <w:rPr/>
        <w:t>do</w:t>
      </w:r>
      <w:r>
        <w:rPr>
          <w:spacing w:val="-8"/>
        </w:rPr>
        <w:t> </w:t>
      </w:r>
      <w:r>
        <w:rPr/>
        <w:t>is</w:t>
      </w:r>
      <w:r>
        <w:rPr>
          <w:spacing w:val="-5"/>
        </w:rPr>
        <w:t> </w:t>
      </w:r>
      <w:r>
        <w:rPr/>
        <w:t>include</w:t>
      </w:r>
      <w:r>
        <w:rPr>
          <w:spacing w:val="-3"/>
        </w:rPr>
        <w:t> </w:t>
      </w:r>
      <w:r>
        <w:rPr/>
        <w:t>at</w:t>
      </w:r>
      <w:r>
        <w:rPr>
          <w:spacing w:val="-2"/>
        </w:rPr>
        <w:t> </w:t>
      </w:r>
      <w:r>
        <w:rPr/>
        <w:t>the</w:t>
      </w:r>
      <w:r>
        <w:rPr>
          <w:spacing w:val="-12"/>
        </w:rPr>
        <w:t> </w:t>
      </w:r>
      <w:r>
        <w:rPr/>
        <w:t>end</w:t>
      </w:r>
      <w:r>
        <w:rPr>
          <w:spacing w:val="-4"/>
        </w:rPr>
        <w:t> </w:t>
      </w:r>
      <w:r>
        <w:rPr/>
        <w:t>of each row a</w:t>
      </w:r>
      <w:r>
        <w:rPr>
          <w:spacing w:val="-13"/>
        </w:rPr>
        <w:t> </w:t>
      </w:r>
      <w:r>
        <w:rPr/>
        <w:t>digit</w:t>
      </w:r>
      <w:r>
        <w:rPr>
          <w:spacing w:val="-2"/>
        </w:rPr>
        <w:t> </w:t>
      </w:r>
      <w:r>
        <w:rPr/>
        <w:t>giving the parity of the row, and at the base of each column a parity digit for the column. These parity digits can be seeded into a sequential message without difficulty. An</w:t>
      </w:r>
      <w:r>
        <w:rPr>
          <w:spacing w:val="-2"/>
        </w:rPr>
        <w:t> </w:t>
      </w:r>
      <w:r>
        <w:rPr/>
        <w:t>error in the</w:t>
      </w:r>
      <w:r>
        <w:rPr>
          <w:spacing w:val="-3"/>
        </w:rPr>
        <w:t> </w:t>
      </w:r>
      <w:r>
        <w:rPr/>
        <w:t>array will then lead to</w:t>
      </w:r>
      <w:r>
        <w:rPr>
          <w:spacing w:val="-9"/>
        </w:rPr>
        <w:t> </w:t>
      </w:r>
      <w:r>
        <w:rPr/>
        <w:t>a parity mismatch in both the row and the column in which the error appears, enabling us to pinpoint it precisely. In</w:t>
      </w:r>
      <w:r>
        <w:rPr>
          <w:spacing w:val="-4"/>
        </w:rPr>
        <w:t> </w:t>
      </w:r>
      <w:r>
        <w:rPr/>
        <w:t>principle this</w:t>
      </w:r>
      <w:r>
        <w:rPr>
          <w:spacing w:val="-11"/>
        </w:rPr>
        <w:t> </w:t>
      </w:r>
      <w:r>
        <w:rPr/>
        <w:t>scheme</w:t>
      </w:r>
      <w:r>
        <w:rPr>
          <w:spacing w:val="-6"/>
        </w:rPr>
        <w:t> </w:t>
      </w:r>
      <w:r>
        <w:rPr/>
        <w:t>can</w:t>
      </w:r>
      <w:r>
        <w:rPr>
          <w:spacing w:val="-9"/>
        </w:rPr>
        <w:t> </w:t>
      </w:r>
      <w:r>
        <w:rPr/>
        <w:t>detect</w:t>
      </w:r>
      <w:r>
        <w:rPr>
          <w:spacing w:val="-3"/>
        </w:rPr>
        <w:t> </w:t>
      </w:r>
      <w:r>
        <w:rPr/>
        <w:t>any number</w:t>
      </w:r>
      <w:r>
        <w:rPr>
          <w:spacing w:val="-7"/>
        </w:rPr>
        <w:t> </w:t>
      </w:r>
      <w:r>
        <w:rPr/>
        <w:t>of message</w:t>
      </w:r>
      <w:r>
        <w:rPr>
          <w:spacing w:val="-6"/>
        </w:rPr>
        <w:t> </w:t>
      </w:r>
      <w:r>
        <w:rPr/>
        <w:t>errors,</w:t>
      </w:r>
      <w:r>
        <w:rPr>
          <w:spacing w:val="-5"/>
        </w:rPr>
        <w:t> </w:t>
      </w:r>
      <w:r>
        <w:rPr/>
        <w:t>as long as they occur in different rows and columns.</w:t>
      </w:r>
    </w:p>
    <w:p>
      <w:pPr>
        <w:pStyle w:val="BodyText"/>
        <w:spacing w:after="0" w:line="235" w:lineRule="auto"/>
        <w:jc w:val="both"/>
        <w:sectPr>
          <w:pgSz w:w="8450" w:h="12230"/>
          <w:pgMar w:header="535" w:footer="0" w:top="960" w:bottom="280" w:left="425" w:right="425"/>
        </w:sectPr>
      </w:pPr>
    </w:p>
    <w:p>
      <w:pPr>
        <w:pStyle w:val="BodyText"/>
        <w:spacing w:line="232" w:lineRule="auto" w:before="195"/>
        <w:ind w:left="139" w:right="189" w:firstLine="582"/>
        <w:jc w:val="both"/>
      </w:pPr>
      <w:r>
        <w:rPr/>
        <w:t>We have to</w:t>
      </w:r>
      <w:r>
        <w:rPr>
          <w:spacing w:val="-4"/>
        </w:rPr>
        <w:t> </w:t>
      </w:r>
      <w:r>
        <w:rPr/>
        <w:t>be</w:t>
      </w:r>
      <w:r>
        <w:rPr>
          <w:spacing w:val="-8"/>
        </w:rPr>
        <w:t> </w:t>
      </w:r>
      <w:r>
        <w:rPr/>
        <w:t>careful, however, about errors occuring among the parity check bits. A particularly nasty instance would be a double error where a message</w:t>
      </w:r>
      <w:r>
        <w:rPr>
          <w:spacing w:val="-14"/>
        </w:rPr>
        <w:t> </w:t>
      </w:r>
      <w:r>
        <w:rPr/>
        <w:t>digit</w:t>
      </w:r>
      <w:r>
        <w:rPr>
          <w:spacing w:val="-12"/>
        </w:rPr>
        <w:t> </w:t>
      </w:r>
      <w:r>
        <w:rPr/>
        <w:t>and</w:t>
      </w:r>
      <w:r>
        <w:rPr>
          <w:spacing w:val="-15"/>
        </w:rPr>
        <w:t> </w:t>
      </w:r>
      <w:r>
        <w:rPr/>
        <w:t>the</w:t>
      </w:r>
      <w:r>
        <w:rPr>
          <w:spacing w:val="-13"/>
        </w:rPr>
        <w:t> </w:t>
      </w:r>
      <w:r>
        <w:rPr/>
        <w:t>parity</w:t>
      </w:r>
      <w:r>
        <w:rPr>
          <w:spacing w:val="-13"/>
        </w:rPr>
        <w:t> </w:t>
      </w:r>
      <w:r>
        <w:rPr/>
        <w:t>digit</w:t>
      </w:r>
      <w:r>
        <w:rPr>
          <w:spacing w:val="-14"/>
        </w:rPr>
        <w:t> </w:t>
      </w:r>
      <w:r>
        <w:rPr/>
        <w:t>for</w:t>
      </w:r>
      <w:r>
        <w:rPr>
          <w:spacing w:val="-15"/>
        </w:rPr>
        <w:t> </w:t>
      </w:r>
      <w:r>
        <w:rPr/>
        <w:t>the</w:t>
      </w:r>
      <w:r>
        <w:rPr>
          <w:spacing w:val="-14"/>
        </w:rPr>
        <w:t> </w:t>
      </w:r>
      <w:r>
        <w:rPr/>
        <w:t>row</w:t>
      </w:r>
      <w:r>
        <w:rPr>
          <w:spacing w:val="-13"/>
        </w:rPr>
        <w:t> </w:t>
      </w:r>
      <w:r>
        <w:rPr/>
        <w:t>(say)</w:t>
      </w:r>
      <w:r>
        <w:rPr>
          <w:spacing w:val="-12"/>
        </w:rPr>
        <w:t> </w:t>
      </w:r>
      <w:r>
        <w:rPr/>
        <w:t>both</w:t>
      </w:r>
      <w:r>
        <w:rPr>
          <w:spacing w:val="-15"/>
        </w:rPr>
        <w:t> </w:t>
      </w:r>
      <w:r>
        <w:rPr/>
        <w:t>switch.</w:t>
      </w:r>
      <w:r>
        <w:rPr>
          <w:spacing w:val="-10"/>
        </w:rPr>
        <w:t> </w:t>
      </w:r>
      <w:r>
        <w:rPr/>
        <w:t>We</w:t>
      </w:r>
      <w:r>
        <w:rPr>
          <w:spacing w:val="-15"/>
        </w:rPr>
        <w:t> </w:t>
      </w:r>
      <w:r>
        <w:rPr/>
        <w:t>would</w:t>
      </w:r>
      <w:r>
        <w:rPr>
          <w:spacing w:val="-14"/>
        </w:rPr>
        <w:t> </w:t>
      </w:r>
      <w:r>
        <w:rPr/>
        <w:t>know that there was</w:t>
      </w:r>
      <w:r>
        <w:rPr>
          <w:spacing w:val="-2"/>
        </w:rPr>
        <w:t> </w:t>
      </w:r>
      <w:r>
        <w:rPr/>
        <w:t>an</w:t>
      </w:r>
      <w:r>
        <w:rPr>
          <w:spacing w:val="-8"/>
        </w:rPr>
        <w:t> </w:t>
      </w:r>
      <w:r>
        <w:rPr/>
        <w:t>error,</w:t>
      </w:r>
      <w:r>
        <w:rPr>
          <w:spacing w:val="-2"/>
        </w:rPr>
        <w:t> </w:t>
      </w:r>
      <w:r>
        <w:rPr/>
        <w:t>due</w:t>
      </w:r>
      <w:r>
        <w:rPr>
          <w:spacing w:val="-4"/>
        </w:rPr>
        <w:t> </w:t>
      </w:r>
      <w:r>
        <w:rPr/>
        <w:t>to</w:t>
      </w:r>
      <w:r>
        <w:rPr>
          <w:spacing w:val="-8"/>
        </w:rPr>
        <w:t> </w:t>
      </w:r>
      <w:r>
        <w:rPr/>
        <w:t>the</w:t>
      </w:r>
      <w:r>
        <w:rPr>
          <w:spacing w:val="-7"/>
        </w:rPr>
        <w:t> </w:t>
      </w:r>
      <w:r>
        <w:rPr/>
        <w:t>column parity being wrong, but we</w:t>
      </w:r>
      <w:r>
        <w:rPr>
          <w:spacing w:val="-2"/>
        </w:rPr>
        <w:t> </w:t>
      </w:r>
      <w:r>
        <w:rPr/>
        <w:t>might be inclined to</w:t>
      </w:r>
      <w:r>
        <w:rPr>
          <w:spacing w:val="-5"/>
        </w:rPr>
        <w:t> </w:t>
      </w:r>
      <w:r>
        <w:rPr/>
        <w:t>think</w:t>
      </w:r>
      <w:r>
        <w:rPr>
          <w:spacing w:val="-2"/>
        </w:rPr>
        <w:t> </w:t>
      </w:r>
      <w:r>
        <w:rPr/>
        <w:t>that it was a</w:t>
      </w:r>
      <w:r>
        <w:rPr>
          <w:spacing w:val="-9"/>
        </w:rPr>
        <w:t> </w:t>
      </w:r>
      <w:r>
        <w:rPr/>
        <w:t>single column parity bit that was at</w:t>
      </w:r>
      <w:r>
        <w:rPr>
          <w:spacing w:val="-8"/>
        </w:rPr>
        <w:t> </w:t>
      </w:r>
      <w:r>
        <w:rPr/>
        <w:t>fault</w:t>
      </w:r>
      <w:r>
        <w:rPr>
          <w:spacing w:val="-4"/>
        </w:rPr>
        <w:t> </w:t>
      </w:r>
      <w:r>
        <w:rPr/>
        <w:t>-</w:t>
      </w:r>
      <w:r>
        <w:rPr>
          <w:spacing w:val="40"/>
        </w:rPr>
        <w:t> </w:t>
      </w:r>
      <w:r>
        <w:rPr/>
        <w:t>as</w:t>
      </w:r>
      <w:r>
        <w:rPr>
          <w:spacing w:val="-1"/>
        </w:rPr>
        <w:t> </w:t>
      </w:r>
      <w:r>
        <w:rPr/>
        <w:t>we would</w:t>
      </w:r>
      <w:r>
        <w:rPr>
          <w:spacing w:val="-15"/>
        </w:rPr>
        <w:t> </w:t>
      </w:r>
      <w:r>
        <w:rPr/>
        <w:t>have</w:t>
      </w:r>
      <w:r>
        <w:rPr>
          <w:spacing w:val="-8"/>
        </w:rPr>
        <w:t> </w:t>
      </w:r>
      <w:r>
        <w:rPr/>
        <w:t>no</w:t>
      </w:r>
      <w:r>
        <w:rPr>
          <w:spacing w:val="-15"/>
        </w:rPr>
        <w:t> </w:t>
      </w:r>
      <w:r>
        <w:rPr/>
        <w:t>confirming row</w:t>
      </w:r>
      <w:r>
        <w:rPr>
          <w:spacing w:val="-7"/>
        </w:rPr>
        <w:t> </w:t>
      </w:r>
      <w:r>
        <w:rPr/>
        <w:t>parity</w:t>
      </w:r>
      <w:r>
        <w:rPr>
          <w:spacing w:val="-11"/>
        </w:rPr>
        <w:t> </w:t>
      </w:r>
      <w:r>
        <w:rPr/>
        <w:t>error.</w:t>
      </w:r>
      <w:r>
        <w:rPr>
          <w:spacing w:val="-10"/>
        </w:rPr>
        <w:t> </w:t>
      </w:r>
      <w:r>
        <w:rPr/>
        <w:t>However,</w:t>
      </w:r>
      <w:r>
        <w:rPr>
          <w:spacing w:val="-2"/>
        </w:rPr>
        <w:t> </w:t>
      </w:r>
      <w:r>
        <w:rPr/>
        <w:t>we</w:t>
      </w:r>
      <w:r>
        <w:rPr>
          <w:spacing w:val="-15"/>
        </w:rPr>
        <w:t> </w:t>
      </w:r>
      <w:r>
        <w:rPr/>
        <w:t>can</w:t>
      </w:r>
      <w:r>
        <w:rPr>
          <w:spacing w:val="-14"/>
        </w:rPr>
        <w:t> </w:t>
      </w:r>
      <w:r>
        <w:rPr/>
        <w:t>safeguard</w:t>
      </w:r>
      <w:r>
        <w:rPr>
          <w:spacing w:val="-4"/>
        </w:rPr>
        <w:t> </w:t>
      </w:r>
      <w:r>
        <w:rPr/>
        <w:t>against this</w:t>
      </w:r>
      <w:r>
        <w:rPr>
          <w:spacing w:val="-15"/>
        </w:rPr>
        <w:t> </w:t>
      </w:r>
      <w:r>
        <w:rPr/>
        <w:t>ambiguity</w:t>
      </w:r>
      <w:r>
        <w:rPr>
          <w:spacing w:val="-7"/>
        </w:rPr>
        <w:t> </w:t>
      </w:r>
      <w:r>
        <w:rPr/>
        <w:t>by</w:t>
      </w:r>
      <w:r>
        <w:rPr>
          <w:spacing w:val="-5"/>
        </w:rPr>
        <w:t> </w:t>
      </w:r>
      <w:r>
        <w:rPr/>
        <w:t>placing</w:t>
      </w:r>
      <w:r>
        <w:rPr>
          <w:spacing w:val="-7"/>
        </w:rPr>
        <w:t> </w:t>
      </w:r>
      <w:r>
        <w:rPr/>
        <w:t>another</w:t>
      </w:r>
      <w:r>
        <w:rPr>
          <w:spacing w:val="-2"/>
        </w:rPr>
        <w:t> </w:t>
      </w:r>
      <w:r>
        <w:rPr/>
        <w:t>parity</w:t>
      </w:r>
      <w:r>
        <w:rPr>
          <w:spacing w:val="-10"/>
        </w:rPr>
        <w:t> </w:t>
      </w:r>
      <w:r>
        <w:rPr/>
        <w:t>check</w:t>
      </w:r>
      <w:r>
        <w:rPr>
          <w:spacing w:val="-10"/>
        </w:rPr>
        <w:t> </w:t>
      </w:r>
      <w:r>
        <w:rPr/>
        <w:t>in</w:t>
      </w:r>
      <w:r>
        <w:rPr>
          <w:spacing w:val="-13"/>
        </w:rPr>
        <w:t> </w:t>
      </w:r>
      <w:r>
        <w:rPr/>
        <w:t>the</w:t>
      </w:r>
      <w:r>
        <w:rPr>
          <w:spacing w:val="-15"/>
        </w:rPr>
        <w:t> </w:t>
      </w:r>
      <w:r>
        <w:rPr/>
        <w:t>array,</w:t>
      </w:r>
      <w:r>
        <w:rPr>
          <w:spacing w:val="-8"/>
        </w:rPr>
        <w:t> </w:t>
      </w:r>
      <w:r>
        <w:rPr/>
        <w:t>this</w:t>
      </w:r>
      <w:r>
        <w:rPr>
          <w:spacing w:val="-15"/>
        </w:rPr>
        <w:t> </w:t>
      </w:r>
      <w:r>
        <w:rPr/>
        <w:t>time</w:t>
      </w:r>
      <w:r>
        <w:rPr>
          <w:spacing w:val="-14"/>
        </w:rPr>
        <w:t> </w:t>
      </w:r>
      <w:r>
        <w:rPr/>
        <w:t>at</w:t>
      </w:r>
      <w:r>
        <w:rPr>
          <w:spacing w:val="-15"/>
        </w:rPr>
        <w:t> </w:t>
      </w:r>
      <w:r>
        <w:rPr/>
        <w:t>its</w:t>
      </w:r>
      <w:r>
        <w:rPr>
          <w:spacing w:val="-14"/>
        </w:rPr>
        <w:t> </w:t>
      </w:r>
      <w:r>
        <w:rPr/>
        <w:t>lower right comer. This bit gives us the parity of the whole message (i.e. of the row and</w:t>
      </w:r>
      <w:r>
        <w:rPr>
          <w:spacing w:val="-2"/>
        </w:rPr>
        <w:t> </w:t>
      </w:r>
      <w:r>
        <w:rPr/>
        <w:t>column totals),</w:t>
      </w:r>
      <w:r>
        <w:rPr>
          <w:spacing w:val="-4"/>
        </w:rPr>
        <w:t> </w:t>
      </w:r>
      <w:r>
        <w:rPr/>
        <w:t>and using it</w:t>
      </w:r>
      <w:r>
        <w:rPr>
          <w:spacing w:val="-3"/>
        </w:rPr>
        <w:t> </w:t>
      </w:r>
      <w:r>
        <w:rPr/>
        <w:t>we</w:t>
      </w:r>
      <w:r>
        <w:rPr>
          <w:spacing w:val="-9"/>
        </w:rPr>
        <w:t> </w:t>
      </w:r>
      <w:r>
        <w:rPr/>
        <w:t>can</w:t>
      </w:r>
      <w:r>
        <w:rPr>
          <w:spacing w:val="-2"/>
        </w:rPr>
        <w:t> </w:t>
      </w:r>
      <w:r>
        <w:rPr/>
        <w:t>detect</w:t>
      </w:r>
      <w:r>
        <w:rPr>
          <w:spacing w:val="-9"/>
        </w:rPr>
        <w:t> </w:t>
      </w:r>
      <w:r>
        <w:rPr/>
        <w:t>-</w:t>
      </w:r>
      <w:r>
        <w:rPr>
          <w:spacing w:val="40"/>
        </w:rPr>
        <w:t> </w:t>
      </w:r>
      <w:r>
        <w:rPr/>
        <w:t>but not</w:t>
      </w:r>
      <w:r>
        <w:rPr>
          <w:spacing w:val="-1"/>
        </w:rPr>
        <w:t> </w:t>
      </w:r>
      <w:r>
        <w:rPr/>
        <w:t>locate</w:t>
      </w:r>
      <w:r>
        <w:rPr>
          <w:spacing w:val="-14"/>
        </w:rPr>
        <w:t> </w:t>
      </w:r>
      <w:r>
        <w:rPr/>
        <w:t>-</w:t>
      </w:r>
      <w:r>
        <w:rPr>
          <w:spacing w:val="40"/>
        </w:rPr>
        <w:t> </w:t>
      </w:r>
      <w:r>
        <w:rPr/>
        <w:t>such a</w:t>
      </w:r>
      <w:r>
        <w:rPr>
          <w:spacing w:val="-10"/>
        </w:rPr>
        <w:t> </w:t>
      </w:r>
      <w:r>
        <w:rPr/>
        <w:t>double error.</w:t>
      </w:r>
      <w:r>
        <w:rPr>
          <w:spacing w:val="-14"/>
        </w:rPr>
        <w:t> </w:t>
      </w:r>
      <w:r>
        <w:rPr/>
        <w:t>The</w:t>
      </w:r>
      <w:r>
        <w:rPr>
          <w:spacing w:val="-14"/>
        </w:rPr>
        <w:t> </w:t>
      </w:r>
      <w:r>
        <w:rPr/>
        <w:t>end</w:t>
      </w:r>
      <w:r>
        <w:rPr>
          <w:spacing w:val="-12"/>
        </w:rPr>
        <w:t> </w:t>
      </w:r>
      <w:r>
        <w:rPr/>
        <w:t>result</w:t>
      </w:r>
      <w:r>
        <w:rPr>
          <w:spacing w:val="-9"/>
        </w:rPr>
        <w:t> </w:t>
      </w:r>
      <w:r>
        <w:rPr/>
        <w:t>of</w:t>
      </w:r>
      <w:r>
        <w:rPr>
          <w:spacing w:val="-2"/>
        </w:rPr>
        <w:t> </w:t>
      </w:r>
      <w:r>
        <w:rPr/>
        <w:t>this</w:t>
      </w:r>
      <w:r>
        <w:rPr>
          <w:spacing w:val="-12"/>
        </w:rPr>
        <w:t> </w:t>
      </w:r>
      <w:r>
        <w:rPr/>
        <w:t>double</w:t>
      </w:r>
      <w:r>
        <w:rPr>
          <w:spacing w:val="-9"/>
        </w:rPr>
        <w:t> </w:t>
      </w:r>
      <w:r>
        <w:rPr/>
        <w:t>error</w:t>
      </w:r>
      <w:r>
        <w:rPr>
          <w:spacing w:val="-15"/>
        </w:rPr>
        <w:t> </w:t>
      </w:r>
      <w:r>
        <w:rPr/>
        <w:t>detection</w:t>
      </w:r>
      <w:r>
        <w:rPr>
          <w:spacing w:val="-4"/>
        </w:rPr>
        <w:t> </w:t>
      </w:r>
      <w:r>
        <w:rPr/>
        <w:t>may</w:t>
      </w:r>
      <w:r>
        <w:rPr>
          <w:spacing w:val="-4"/>
        </w:rPr>
        <w:t> </w:t>
      </w:r>
      <w:r>
        <w:rPr/>
        <w:t>well</w:t>
      </w:r>
      <w:r>
        <w:rPr>
          <w:spacing w:val="-7"/>
        </w:rPr>
        <w:t> </w:t>
      </w:r>
      <w:r>
        <w:rPr/>
        <w:t>be</w:t>
      </w:r>
      <w:r>
        <w:rPr>
          <w:spacing w:val="-10"/>
        </w:rPr>
        <w:t> </w:t>
      </w:r>
      <w:r>
        <w:rPr/>
        <w:t>the</w:t>
      </w:r>
      <w:r>
        <w:rPr>
          <w:spacing w:val="-15"/>
        </w:rPr>
        <w:t> </w:t>
      </w:r>
      <w:r>
        <w:rPr/>
        <w:t>same</w:t>
      </w:r>
      <w:r>
        <w:rPr>
          <w:spacing w:val="-10"/>
        </w:rPr>
        <w:t> </w:t>
      </w:r>
      <w:r>
        <w:rPr/>
        <w:t>as</w:t>
      </w:r>
      <w:r>
        <w:rPr>
          <w:spacing w:val="-9"/>
        </w:rPr>
        <w:t> </w:t>
      </w:r>
      <w:r>
        <w:rPr/>
        <w:t>with our</w:t>
      </w:r>
      <w:r>
        <w:rPr>
          <w:spacing w:val="-15"/>
        </w:rPr>
        <w:t> </w:t>
      </w:r>
      <w:r>
        <w:rPr/>
        <w:t>single</w:t>
      </w:r>
      <w:r>
        <w:rPr>
          <w:spacing w:val="-14"/>
        </w:rPr>
        <w:t> </w:t>
      </w:r>
      <w:r>
        <w:rPr/>
        <w:t>error</w:t>
      </w:r>
      <w:r>
        <w:rPr>
          <w:spacing w:val="-15"/>
        </w:rPr>
        <w:t> </w:t>
      </w:r>
      <w:r>
        <w:rPr/>
        <w:t>detector</w:t>
      </w:r>
      <w:r>
        <w:rPr>
          <w:spacing w:val="-14"/>
        </w:rPr>
        <w:t> </w:t>
      </w:r>
      <w:r>
        <w:rPr/>
        <w:t>-</w:t>
      </w:r>
      <w:r>
        <w:rPr>
          <w:spacing w:val="68"/>
        </w:rPr>
        <w:t> </w:t>
      </w:r>
      <w:r>
        <w:rPr/>
        <w:t>we</w:t>
      </w:r>
      <w:r>
        <w:rPr>
          <w:spacing w:val="-15"/>
        </w:rPr>
        <w:t> </w:t>
      </w:r>
      <w:r>
        <w:rPr/>
        <w:t>go</w:t>
      </w:r>
      <w:r>
        <w:rPr>
          <w:spacing w:val="-14"/>
        </w:rPr>
        <w:t> </w:t>
      </w:r>
      <w:r>
        <w:rPr/>
        <w:t>back</w:t>
      </w:r>
      <w:r>
        <w:rPr>
          <w:spacing w:val="-11"/>
        </w:rPr>
        <w:t> </w:t>
      </w:r>
      <w:r>
        <w:rPr/>
        <w:t>to</w:t>
      </w:r>
      <w:r>
        <w:rPr>
          <w:spacing w:val="-15"/>
        </w:rPr>
        <w:t> </w:t>
      </w:r>
      <w:r>
        <w:rPr/>
        <w:t>square</w:t>
      </w:r>
      <w:r>
        <w:rPr>
          <w:spacing w:val="-11"/>
        </w:rPr>
        <w:t> </w:t>
      </w:r>
      <w:r>
        <w:rPr/>
        <w:t>one</w:t>
      </w:r>
      <w:r>
        <w:rPr>
          <w:spacing w:val="-15"/>
        </w:rPr>
        <w:t> </w:t>
      </w:r>
      <w:r>
        <w:rPr/>
        <w:t>and</w:t>
      </w:r>
      <w:r>
        <w:rPr>
          <w:spacing w:val="-13"/>
        </w:rPr>
        <w:t> </w:t>
      </w:r>
      <w:r>
        <w:rPr/>
        <w:t>send</w:t>
      </w:r>
      <w:r>
        <w:rPr>
          <w:spacing w:val="-3"/>
        </w:rPr>
        <w:t> </w:t>
      </w:r>
      <w:r>
        <w:rPr/>
        <w:t>the</w:t>
      </w:r>
      <w:r>
        <w:rPr>
          <w:spacing w:val="-15"/>
        </w:rPr>
        <w:t> </w:t>
      </w:r>
      <w:r>
        <w:rPr/>
        <w:t>message</w:t>
      </w:r>
      <w:r>
        <w:rPr>
          <w:spacing w:val="-8"/>
        </w:rPr>
        <w:t> </w:t>
      </w:r>
      <w:r>
        <w:rPr/>
        <w:t>again</w:t>
      </w:r>
    </w:p>
    <w:p>
      <w:pPr>
        <w:pStyle w:val="BodyText"/>
        <w:spacing w:line="253" w:lineRule="exact"/>
        <w:ind w:left="138"/>
        <w:jc w:val="both"/>
      </w:pPr>
      <w:r>
        <w:rPr/>
        <w:t>-</w:t>
      </w:r>
      <w:r>
        <w:rPr>
          <w:spacing w:val="75"/>
          <w:w w:val="150"/>
        </w:rPr>
        <w:t> </w:t>
      </w:r>
      <w:r>
        <w:rPr/>
        <w:t>but</w:t>
      </w:r>
      <w:r>
        <w:rPr>
          <w:spacing w:val="16"/>
        </w:rPr>
        <w:t> </w:t>
      </w:r>
      <w:r>
        <w:rPr/>
        <w:t>it</w:t>
      </w:r>
      <w:r>
        <w:rPr>
          <w:spacing w:val="14"/>
        </w:rPr>
        <w:t> </w:t>
      </w:r>
      <w:r>
        <w:rPr/>
        <w:t>is</w:t>
      </w:r>
      <w:r>
        <w:rPr>
          <w:spacing w:val="10"/>
        </w:rPr>
        <w:t> </w:t>
      </w:r>
      <w:r>
        <w:rPr/>
        <w:t>still</w:t>
      </w:r>
      <w:r>
        <w:rPr>
          <w:spacing w:val="11"/>
        </w:rPr>
        <w:t> </w:t>
      </w:r>
      <w:r>
        <w:rPr/>
        <w:t>an</w:t>
      </w:r>
      <w:r>
        <w:rPr>
          <w:spacing w:val="12"/>
        </w:rPr>
        <w:t> </w:t>
      </w:r>
      <w:r>
        <w:rPr>
          <w:spacing w:val="-2"/>
        </w:rPr>
        <w:t>improvement.</w:t>
      </w:r>
    </w:p>
    <w:p>
      <w:pPr>
        <w:pStyle w:val="BodyText"/>
        <w:spacing w:line="230" w:lineRule="auto" w:before="254"/>
        <w:ind w:left="149" w:right="192" w:firstLine="583"/>
        <w:jc w:val="both"/>
        <w:rPr>
          <w:i/>
          <w:sz w:val="22"/>
        </w:rPr>
      </w:pPr>
      <w:r>
        <w:rPr/>
        <w:t>A</w:t>
      </w:r>
      <w:r>
        <w:rPr>
          <w:spacing w:val="-11"/>
        </w:rPr>
        <w:t> </w:t>
      </w:r>
      <w:r>
        <w:rPr/>
        <w:t>useful way to</w:t>
      </w:r>
      <w:r>
        <w:rPr>
          <w:spacing w:val="-15"/>
        </w:rPr>
        <w:t> </w:t>
      </w:r>
      <w:r>
        <w:rPr/>
        <w:t>quantify the</w:t>
      </w:r>
      <w:r>
        <w:rPr>
          <w:spacing w:val="-14"/>
        </w:rPr>
        <w:t> </w:t>
      </w:r>
      <w:r>
        <w:rPr/>
        <w:t>efficiency</w:t>
      </w:r>
      <w:r>
        <w:rPr>
          <w:spacing w:val="-2"/>
        </w:rPr>
        <w:t> </w:t>
      </w:r>
      <w:r>
        <w:rPr/>
        <w:t>of</w:t>
      </w:r>
      <w:r>
        <w:rPr>
          <w:spacing w:val="-6"/>
        </w:rPr>
        <w:t> </w:t>
      </w:r>
      <w:r>
        <w:rPr/>
        <w:t>a</w:t>
      </w:r>
      <w:r>
        <w:rPr>
          <w:spacing w:val="-15"/>
        </w:rPr>
        <w:t> </w:t>
      </w:r>
      <w:r>
        <w:rPr/>
        <w:t>coding</w:t>
      </w:r>
      <w:r>
        <w:rPr>
          <w:spacing w:val="-7"/>
        </w:rPr>
        <w:t> </w:t>
      </w:r>
      <w:r>
        <w:rPr/>
        <w:t>method</w:t>
      </w:r>
      <w:r>
        <w:rPr>
          <w:spacing w:val="-3"/>
        </w:rPr>
        <w:t> </w:t>
      </w:r>
      <w:r>
        <w:rPr/>
        <w:t>like</w:t>
      </w:r>
      <w:r>
        <w:rPr>
          <w:spacing w:val="-13"/>
        </w:rPr>
        <w:t> </w:t>
      </w:r>
      <w:r>
        <w:rPr/>
        <w:t>this</w:t>
      </w:r>
      <w:r>
        <w:rPr>
          <w:spacing w:val="-9"/>
        </w:rPr>
        <w:t> </w:t>
      </w:r>
      <w:r>
        <w:rPr/>
        <w:t>is</w:t>
      </w:r>
      <w:r>
        <w:rPr>
          <w:spacing w:val="-10"/>
        </w:rPr>
        <w:t> </w:t>
      </w:r>
      <w:r>
        <w:rPr/>
        <w:t>by calculation of a quantity called the </w:t>
      </w:r>
      <w:r>
        <w:rPr>
          <w:i/>
          <w:sz w:val="22"/>
        </w:rPr>
        <w:t>redundancy</w:t>
      </w:r>
      <w:r>
        <w:rPr>
          <w:i/>
          <w:spacing w:val="40"/>
          <w:sz w:val="22"/>
        </w:rPr>
        <w:t> </w:t>
      </w:r>
      <w:r>
        <w:rPr>
          <w:i/>
          <w:sz w:val="22"/>
        </w:rPr>
        <w:t>R:</w:t>
      </w:r>
    </w:p>
    <w:p>
      <w:pPr>
        <w:pStyle w:val="BodyText"/>
        <w:spacing w:before="91"/>
        <w:rPr>
          <w:i/>
          <w:sz w:val="20"/>
        </w:rPr>
      </w:pPr>
    </w:p>
    <w:p>
      <w:pPr>
        <w:pStyle w:val="BodyText"/>
        <w:spacing w:after="0"/>
        <w:rPr>
          <w:i/>
          <w:sz w:val="20"/>
        </w:rPr>
        <w:sectPr>
          <w:pgSz w:w="8450" w:h="12230"/>
          <w:pgMar w:header="535" w:footer="0" w:top="980" w:bottom="280" w:left="425" w:right="425"/>
        </w:sectPr>
      </w:pPr>
    </w:p>
    <w:p>
      <w:pPr>
        <w:tabs>
          <w:tab w:pos="2957" w:val="left" w:leader="none"/>
        </w:tabs>
        <w:spacing w:line="266" w:lineRule="auto" w:before="90"/>
        <w:ind w:left="2981" w:right="0" w:hanging="620"/>
        <w:jc w:val="left"/>
        <w:rPr>
          <w:i/>
          <w:sz w:val="23"/>
        </w:rPr>
      </w:pPr>
      <w:r>
        <w:rPr>
          <w:b/>
          <w:i/>
          <w:sz w:val="23"/>
        </w:rPr>
        <w:t>R</w:t>
      </w:r>
      <w:r>
        <w:rPr>
          <w:b/>
          <w:i/>
          <w:spacing w:val="40"/>
          <w:sz w:val="23"/>
        </w:rPr>
        <w:t> </w:t>
      </w:r>
      <w:r>
        <w:rPr>
          <w:rFonts w:ascii="Arial"/>
          <w:sz w:val="19"/>
        </w:rPr>
        <w:t>=</w:t>
        <w:tab/>
      </w:r>
      <w:r>
        <w:rPr>
          <w:i/>
          <w:sz w:val="23"/>
          <w:u w:val="thick"/>
        </w:rPr>
        <w:t>no. of</w:t>
      </w:r>
      <w:r>
        <w:rPr>
          <w:i/>
          <w:spacing w:val="30"/>
          <w:sz w:val="23"/>
          <w:u w:val="thick"/>
        </w:rPr>
        <w:t> </w:t>
      </w:r>
      <w:r>
        <w:rPr>
          <w:i/>
          <w:sz w:val="23"/>
          <w:u w:val="thick"/>
        </w:rPr>
        <w:t>bits</w:t>
      </w:r>
      <w:r>
        <w:rPr>
          <w:i/>
          <w:spacing w:val="19"/>
          <w:sz w:val="23"/>
          <w:u w:val="thick"/>
        </w:rPr>
        <w:t> </w:t>
      </w:r>
      <w:r>
        <w:rPr>
          <w:i/>
          <w:sz w:val="23"/>
          <w:u w:val="thick"/>
        </w:rPr>
        <w:t>used</w:t>
      </w:r>
      <w:r>
        <w:rPr>
          <w:i/>
          <w:spacing w:val="32"/>
          <w:sz w:val="23"/>
          <w:u w:val="thick"/>
        </w:rPr>
        <w:t> </w:t>
      </w:r>
      <w:r>
        <w:rPr>
          <w:i/>
          <w:sz w:val="23"/>
          <w:u w:val="thick"/>
        </w:rPr>
        <w:t>in</w:t>
      </w:r>
      <w:r>
        <w:rPr>
          <w:i/>
          <w:spacing w:val="26"/>
          <w:sz w:val="23"/>
          <w:u w:val="thick"/>
        </w:rPr>
        <w:t> </w:t>
      </w:r>
      <w:r>
        <w:rPr>
          <w:i/>
          <w:sz w:val="23"/>
          <w:u w:val="thick"/>
        </w:rPr>
        <w:t>full</w:t>
      </w:r>
      <w:r>
        <w:rPr>
          <w:i/>
          <w:sz w:val="23"/>
          <w:u w:val="none"/>
        </w:rPr>
        <w:t> no.</w:t>
      </w:r>
      <w:r>
        <w:rPr>
          <w:i/>
          <w:spacing w:val="24"/>
          <w:sz w:val="23"/>
          <w:u w:val="none"/>
        </w:rPr>
        <w:t> </w:t>
      </w:r>
      <w:r>
        <w:rPr>
          <w:i/>
          <w:sz w:val="23"/>
          <w:u w:val="none"/>
        </w:rPr>
        <w:t>of</w:t>
      </w:r>
      <w:r>
        <w:rPr>
          <w:i/>
          <w:spacing w:val="45"/>
          <w:sz w:val="23"/>
          <w:u w:val="none"/>
        </w:rPr>
        <w:t> </w:t>
      </w:r>
      <w:r>
        <w:rPr>
          <w:i/>
          <w:sz w:val="23"/>
          <w:u w:val="none"/>
        </w:rPr>
        <w:t>bits</w:t>
      </w:r>
      <w:r>
        <w:rPr>
          <w:i/>
          <w:spacing w:val="27"/>
          <w:sz w:val="23"/>
          <w:u w:val="none"/>
        </w:rPr>
        <w:t> </w:t>
      </w:r>
      <w:r>
        <w:rPr>
          <w:i/>
          <w:sz w:val="23"/>
          <w:u w:val="none"/>
        </w:rPr>
        <w:t>in</w:t>
      </w:r>
      <w:r>
        <w:rPr>
          <w:i/>
          <w:spacing w:val="34"/>
          <w:sz w:val="23"/>
          <w:u w:val="none"/>
        </w:rPr>
        <w:t> </w:t>
      </w:r>
      <w:r>
        <w:rPr>
          <w:i/>
          <w:spacing w:val="-2"/>
          <w:sz w:val="23"/>
          <w:u w:val="none"/>
        </w:rPr>
        <w:t>message</w:t>
      </w:r>
    </w:p>
    <w:p>
      <w:pPr>
        <w:spacing w:before="186"/>
        <w:ind w:left="0" w:right="281" w:firstLine="0"/>
        <w:jc w:val="right"/>
        <w:rPr>
          <w:sz w:val="21"/>
        </w:rPr>
      </w:pPr>
      <w:r>
        <w:rPr/>
        <w:br w:type="column"/>
      </w:r>
      <w:r>
        <w:rPr>
          <w:spacing w:val="-2"/>
          <w:w w:val="110"/>
          <w:sz w:val="21"/>
        </w:rPr>
        <w:t>(4.1)</w:t>
      </w:r>
    </w:p>
    <w:p>
      <w:pPr>
        <w:spacing w:after="0"/>
        <w:jc w:val="right"/>
        <w:rPr>
          <w:sz w:val="21"/>
        </w:rPr>
        <w:sectPr>
          <w:type w:val="continuous"/>
          <w:pgSz w:w="8450" w:h="12230"/>
          <w:pgMar w:header="535" w:footer="0" w:top="1480" w:bottom="280" w:left="425" w:right="425"/>
          <w:cols w:num="2" w:equalWidth="0">
            <w:col w:w="5112" w:space="40"/>
            <w:col w:w="2448"/>
          </w:cols>
        </w:sectPr>
      </w:pPr>
    </w:p>
    <w:p>
      <w:pPr>
        <w:pStyle w:val="BodyText"/>
        <w:spacing w:before="28"/>
      </w:pPr>
    </w:p>
    <w:p>
      <w:pPr>
        <w:pStyle w:val="BodyText"/>
        <w:spacing w:line="235" w:lineRule="auto"/>
        <w:ind w:left="153" w:right="180" w:firstLine="1"/>
        <w:jc w:val="both"/>
      </w:pPr>
      <w:r>
        <w:rPr/>
        <w:t>The</w:t>
      </w:r>
      <w:r>
        <w:rPr>
          <w:spacing w:val="-6"/>
        </w:rPr>
        <w:t> </w:t>
      </w:r>
      <w:r>
        <w:rPr/>
        <w:t>bigger </w:t>
      </w:r>
      <w:r>
        <w:rPr>
          <w:i/>
          <w:sz w:val="22"/>
        </w:rPr>
        <w:t>R</w:t>
      </w:r>
      <w:r>
        <w:rPr>
          <w:i/>
          <w:spacing w:val="-5"/>
          <w:sz w:val="22"/>
        </w:rPr>
        <w:t> </w:t>
      </w:r>
      <w:r>
        <w:rPr/>
        <w:t>is,</w:t>
      </w:r>
      <w:r>
        <w:rPr>
          <w:spacing w:val="-3"/>
        </w:rPr>
        <w:t> </w:t>
      </w:r>
      <w:r>
        <w:rPr/>
        <w:t>the</w:t>
      </w:r>
      <w:r>
        <w:rPr>
          <w:spacing w:val="-6"/>
        </w:rPr>
        <w:t> </w:t>
      </w:r>
      <w:r>
        <w:rPr/>
        <w:t>less</w:t>
      </w:r>
      <w:r>
        <w:rPr>
          <w:spacing w:val="-3"/>
        </w:rPr>
        <w:t> </w:t>
      </w:r>
      <w:r>
        <w:rPr/>
        <w:t>efficient our</w:t>
      </w:r>
      <w:r>
        <w:rPr>
          <w:spacing w:val="-3"/>
        </w:rPr>
        <w:t> </w:t>
      </w:r>
      <w:r>
        <w:rPr/>
        <w:t>code.</w:t>
      </w:r>
      <w:r>
        <w:rPr>
          <w:spacing w:val="-3"/>
        </w:rPr>
        <w:t> </w:t>
      </w:r>
      <w:r>
        <w:rPr/>
        <w:t>The</w:t>
      </w:r>
      <w:r>
        <w:rPr>
          <w:spacing w:val="-6"/>
        </w:rPr>
        <w:t> </w:t>
      </w:r>
      <w:r>
        <w:rPr/>
        <w:t>quantity R-1</w:t>
      </w:r>
      <w:r>
        <w:rPr>
          <w:spacing w:val="40"/>
        </w:rPr>
        <w:t> </w:t>
      </w:r>
      <w:r>
        <w:rPr/>
        <w:t>is</w:t>
      </w:r>
      <w:r>
        <w:rPr>
          <w:spacing w:val="-3"/>
        </w:rPr>
        <w:t> </w:t>
      </w:r>
      <w:r>
        <w:rPr/>
        <w:t>usually known as the "excess redundancy". For our first, single-error-detecting code, the redundancy is</w:t>
      </w:r>
      <w:r>
        <w:rPr>
          <w:spacing w:val="-9"/>
        </w:rPr>
        <w:t> </w:t>
      </w:r>
      <w:r>
        <w:rPr>
          <w:i/>
          <w:sz w:val="22"/>
        </w:rPr>
        <w:t>(n+</w:t>
      </w:r>
      <w:r>
        <w:rPr/>
        <w:t>1)/n.</w:t>
      </w:r>
      <w:r>
        <w:rPr>
          <w:spacing w:val="-3"/>
        </w:rPr>
        <w:t> </w:t>
      </w:r>
      <w:r>
        <w:rPr/>
        <w:t>For</w:t>
      </w:r>
      <w:r>
        <w:rPr>
          <w:spacing w:val="-3"/>
        </w:rPr>
        <w:t> </w:t>
      </w:r>
      <w:r>
        <w:rPr/>
        <w:t>the</w:t>
      </w:r>
      <w:r>
        <w:rPr>
          <w:spacing w:val="-7"/>
        </w:rPr>
        <w:t> </w:t>
      </w:r>
      <w:r>
        <w:rPr/>
        <w:t>rectangular array above we</w:t>
      </w:r>
      <w:r>
        <w:rPr>
          <w:spacing w:val="-8"/>
        </w:rPr>
        <w:t> </w:t>
      </w:r>
      <w:r>
        <w:rPr/>
        <w:t>are</w:t>
      </w:r>
      <w:r>
        <w:rPr>
          <w:spacing w:val="-1"/>
        </w:rPr>
        <w:t> </w:t>
      </w:r>
      <w:r>
        <w:rPr/>
        <w:t>using </w:t>
      </w:r>
      <w:r>
        <w:rPr>
          <w:i/>
          <w:sz w:val="22"/>
        </w:rPr>
        <w:t>mn </w:t>
      </w:r>
      <w:r>
        <w:rPr/>
        <w:t>bits to send a message that is only (m-l)(n-1) bits long. So we have the following </w:t>
      </w:r>
      <w:r>
        <w:rPr>
          <w:spacing w:val="-2"/>
        </w:rPr>
        <w:t>result:</w:t>
      </w:r>
    </w:p>
    <w:p>
      <w:pPr>
        <w:pStyle w:val="BodyText"/>
        <w:spacing w:before="76"/>
        <w:rPr>
          <w:sz w:val="20"/>
        </w:rPr>
      </w:pPr>
    </w:p>
    <w:p>
      <w:pPr>
        <w:pStyle w:val="BodyText"/>
        <w:spacing w:after="0"/>
        <w:rPr>
          <w:sz w:val="20"/>
        </w:rPr>
        <w:sectPr>
          <w:type w:val="continuous"/>
          <w:pgSz w:w="8450" w:h="12230"/>
          <w:pgMar w:header="535" w:footer="0" w:top="1480" w:bottom="280" w:left="425" w:right="425"/>
        </w:sectPr>
      </w:pPr>
    </w:p>
    <w:p>
      <w:pPr>
        <w:tabs>
          <w:tab w:pos="3481" w:val="left" w:leader="none"/>
          <w:tab w:pos="3905" w:val="left" w:leader="none"/>
          <w:tab w:pos="4597" w:val="left" w:leader="none"/>
        </w:tabs>
        <w:spacing w:line="177" w:lineRule="auto" w:before="114"/>
        <w:ind w:left="2986" w:right="0" w:firstLine="0"/>
        <w:jc w:val="left"/>
        <w:rPr>
          <w:i/>
          <w:sz w:val="22"/>
        </w:rPr>
      </w:pPr>
      <w:r>
        <w:rPr>
          <w:rFonts w:ascii="Arial"/>
          <w:b/>
          <w:i/>
          <w:spacing w:val="-5"/>
          <w:position w:val="-11"/>
          <w:sz w:val="20"/>
        </w:rPr>
        <w:t>R=</w:t>
      </w:r>
      <w:r>
        <w:rPr>
          <w:rFonts w:ascii="Arial"/>
          <w:b/>
          <w:i/>
          <w:position w:val="-11"/>
          <w:sz w:val="20"/>
        </w:rPr>
        <w:tab/>
      </w:r>
      <w:r>
        <w:rPr>
          <w:i/>
          <w:sz w:val="22"/>
          <w:u w:val="single"/>
        </w:rPr>
        <w:tab/>
      </w:r>
      <w:r>
        <w:rPr>
          <w:i/>
          <w:spacing w:val="-5"/>
          <w:sz w:val="22"/>
          <w:u w:val="single"/>
        </w:rPr>
        <w:t>mn</w:t>
      </w:r>
      <w:r>
        <w:rPr>
          <w:i/>
          <w:sz w:val="22"/>
          <w:u w:val="single"/>
        </w:rPr>
        <w:tab/>
      </w:r>
    </w:p>
    <w:p>
      <w:pPr>
        <w:pStyle w:val="BodyText"/>
        <w:spacing w:line="223" w:lineRule="exact"/>
        <w:ind w:right="25"/>
        <w:jc w:val="right"/>
      </w:pPr>
      <w:r>
        <w:rPr>
          <w:w w:val="110"/>
        </w:rPr>
        <w:t>(m-l)(n-</w:t>
      </w:r>
      <w:r>
        <w:rPr>
          <w:spacing w:val="-5"/>
          <w:w w:val="110"/>
        </w:rPr>
        <w:t>1)</w:t>
      </w:r>
    </w:p>
    <w:p>
      <w:pPr>
        <w:spacing w:before="187"/>
        <w:ind w:left="0" w:right="276" w:firstLine="0"/>
        <w:jc w:val="right"/>
        <w:rPr>
          <w:sz w:val="21"/>
        </w:rPr>
      </w:pPr>
      <w:r>
        <w:rPr/>
        <w:br w:type="column"/>
      </w:r>
      <w:r>
        <w:rPr>
          <w:spacing w:val="-2"/>
          <w:w w:val="110"/>
          <w:sz w:val="21"/>
        </w:rPr>
        <w:t>(4.2)</w:t>
      </w:r>
    </w:p>
    <w:p>
      <w:pPr>
        <w:spacing w:after="0"/>
        <w:jc w:val="right"/>
        <w:rPr>
          <w:sz w:val="21"/>
        </w:rPr>
        <w:sectPr>
          <w:type w:val="continuous"/>
          <w:pgSz w:w="8450" w:h="12230"/>
          <w:pgMar w:header="535" w:footer="0" w:top="1480" w:bottom="280" w:left="425" w:right="425"/>
          <w:cols w:num="2" w:equalWidth="0">
            <w:col w:w="4598" w:space="40"/>
            <w:col w:w="2962"/>
          </w:cols>
        </w:sectPr>
      </w:pPr>
    </w:p>
    <w:p>
      <w:pPr>
        <w:pStyle w:val="BodyText"/>
        <w:spacing w:before="64"/>
      </w:pPr>
    </w:p>
    <w:p>
      <w:pPr>
        <w:pStyle w:val="BodyText"/>
        <w:spacing w:line="232" w:lineRule="auto"/>
        <w:ind w:left="159" w:right="169"/>
        <w:jc w:val="both"/>
      </w:pPr>
      <w:r>
        <w:rPr/>
        <w:t>This</w:t>
      </w:r>
      <w:r>
        <w:rPr>
          <w:spacing w:val="-2"/>
        </w:rPr>
        <w:t> </w:t>
      </w:r>
      <w:r>
        <w:rPr/>
        <w:t>quantity is</w:t>
      </w:r>
      <w:r>
        <w:rPr>
          <w:spacing w:val="-7"/>
        </w:rPr>
        <w:t> </w:t>
      </w:r>
      <w:r>
        <w:rPr/>
        <w:t>a</w:t>
      </w:r>
      <w:r>
        <w:rPr>
          <w:spacing w:val="-5"/>
        </w:rPr>
        <w:t> </w:t>
      </w:r>
      <w:r>
        <w:rPr/>
        <w:t>minimum, and</w:t>
      </w:r>
      <w:r>
        <w:rPr>
          <w:spacing w:val="-1"/>
        </w:rPr>
        <w:t> </w:t>
      </w:r>
      <w:r>
        <w:rPr/>
        <w:t>hence the</w:t>
      </w:r>
      <w:r>
        <w:rPr>
          <w:spacing w:val="-8"/>
        </w:rPr>
        <w:t> </w:t>
      </w:r>
      <w:r>
        <w:rPr/>
        <w:t>code</w:t>
      </w:r>
      <w:r>
        <w:rPr>
          <w:spacing w:val="-5"/>
        </w:rPr>
        <w:t> </w:t>
      </w:r>
      <w:r>
        <w:rPr/>
        <w:t>most</w:t>
      </w:r>
      <w:r>
        <w:rPr>
          <w:spacing w:val="-2"/>
        </w:rPr>
        <w:t> </w:t>
      </w:r>
      <w:r>
        <w:rPr/>
        <w:t>efficient, when the</w:t>
      </w:r>
      <w:r>
        <w:rPr>
          <w:spacing w:val="-8"/>
        </w:rPr>
        <w:t> </w:t>
      </w:r>
      <w:r>
        <w:rPr/>
        <w:t>array is a square, i.e. </w:t>
      </w:r>
      <w:r>
        <w:rPr>
          <w:i/>
        </w:rPr>
        <w:t>m=n. </w:t>
      </w:r>
      <w:r>
        <w:rPr/>
        <w:t>You might be tempted to say, "Well, I can get the redundancy</w:t>
      </w:r>
      <w:r>
        <w:rPr>
          <w:spacing w:val="-4"/>
        </w:rPr>
        <w:t> </w:t>
      </w:r>
      <w:r>
        <w:rPr/>
        <w:t>down to</w:t>
      </w:r>
      <w:r>
        <w:rPr>
          <w:spacing w:val="-11"/>
        </w:rPr>
        <w:t> </w:t>
      </w:r>
      <w:r>
        <w:rPr/>
        <w:t>near</w:t>
      </w:r>
      <w:r>
        <w:rPr>
          <w:spacing w:val="-8"/>
        </w:rPr>
        <w:t> </w:t>
      </w:r>
      <w:r>
        <w:rPr/>
        <w:t>one</w:t>
      </w:r>
      <w:r>
        <w:rPr>
          <w:spacing w:val="-8"/>
        </w:rPr>
        <w:t> </w:t>
      </w:r>
      <w:r>
        <w:rPr/>
        <w:t>by</w:t>
      </w:r>
      <w:r>
        <w:rPr>
          <w:spacing w:val="-4"/>
        </w:rPr>
        <w:t> </w:t>
      </w:r>
      <w:r>
        <w:rPr/>
        <w:t>just</w:t>
      </w:r>
      <w:r>
        <w:rPr>
          <w:spacing w:val="-6"/>
        </w:rPr>
        <w:t> </w:t>
      </w:r>
      <w:r>
        <w:rPr/>
        <w:t>talcing</w:t>
      </w:r>
      <w:r>
        <w:rPr>
          <w:spacing w:val="-6"/>
        </w:rPr>
        <w:t> </w:t>
      </w:r>
      <w:r>
        <w:rPr>
          <w:i/>
          <w:sz w:val="22"/>
        </w:rPr>
        <w:t>m</w:t>
      </w:r>
      <w:r>
        <w:rPr>
          <w:i/>
          <w:spacing w:val="-14"/>
          <w:sz w:val="22"/>
        </w:rPr>
        <w:t> </w:t>
      </w:r>
      <w:r>
        <w:rPr/>
        <w:t>and</w:t>
      </w:r>
      <w:r>
        <w:rPr>
          <w:spacing w:val="-7"/>
        </w:rPr>
        <w:t> </w:t>
      </w:r>
      <w:r>
        <w:rPr>
          <w:i/>
          <w:sz w:val="22"/>
        </w:rPr>
        <w:t>n </w:t>
      </w:r>
      <w:r>
        <w:rPr/>
        <w:t>very</w:t>
      </w:r>
      <w:r>
        <w:rPr>
          <w:spacing w:val="-9"/>
        </w:rPr>
        <w:t> </w:t>
      </w:r>
      <w:r>
        <w:rPr/>
        <w:t>large</w:t>
      </w:r>
      <w:r>
        <w:rPr>
          <w:spacing w:val="-15"/>
        </w:rPr>
        <w:t> </w:t>
      </w:r>
      <w:r>
        <w:rPr/>
        <w:t>-</w:t>
      </w:r>
      <w:r>
        <w:rPr>
          <w:spacing w:val="40"/>
        </w:rPr>
        <w:t> </w:t>
      </w:r>
      <w:r>
        <w:rPr/>
        <w:t>let's</w:t>
      </w:r>
      <w:r>
        <w:rPr>
          <w:spacing w:val="-1"/>
        </w:rPr>
        <w:t> </w:t>
      </w:r>
      <w:r>
        <w:rPr/>
        <w:t>just</w:t>
      </w:r>
      <w:r>
        <w:rPr>
          <w:spacing w:val="-5"/>
        </w:rPr>
        <w:t> </w:t>
      </w:r>
      <w:r>
        <w:rPr/>
        <w:t>send our message in blocks and rows with not ten, but ten-thousand bits!" The problem with</w:t>
      </w:r>
      <w:r>
        <w:rPr>
          <w:spacing w:val="-1"/>
        </w:rPr>
        <w:t> </w:t>
      </w:r>
      <w:r>
        <w:rPr/>
        <w:t>this</w:t>
      </w:r>
      <w:r>
        <w:rPr>
          <w:spacing w:val="-7"/>
        </w:rPr>
        <w:t> </w:t>
      </w:r>
      <w:r>
        <w:rPr/>
        <w:t>is</w:t>
      </w:r>
      <w:r>
        <w:rPr>
          <w:spacing w:val="-7"/>
        </w:rPr>
        <w:t> </w:t>
      </w:r>
      <w:r>
        <w:rPr/>
        <w:t>that</w:t>
      </w:r>
      <w:r>
        <w:rPr>
          <w:spacing w:val="-4"/>
        </w:rPr>
        <w:t> </w:t>
      </w:r>
      <w:r>
        <w:rPr/>
        <w:t>there</w:t>
      </w:r>
      <w:r>
        <w:rPr>
          <w:spacing w:val="-3"/>
        </w:rPr>
        <w:t> </w:t>
      </w:r>
      <w:r>
        <w:rPr/>
        <w:t>is</w:t>
      </w:r>
      <w:r>
        <w:rPr>
          <w:spacing w:val="-12"/>
        </w:rPr>
        <w:t> </w:t>
      </w:r>
      <w:r>
        <w:rPr/>
        <w:t>a</w:t>
      </w:r>
      <w:r>
        <w:rPr>
          <w:spacing w:val="-14"/>
        </w:rPr>
        <w:t> </w:t>
      </w:r>
      <w:r>
        <w:rPr/>
        <w:t>certain probability of</w:t>
      </w:r>
      <w:r>
        <w:rPr>
          <w:spacing w:val="-1"/>
        </w:rPr>
        <w:t> </w:t>
      </w:r>
      <w:r>
        <w:rPr/>
        <w:t>each</w:t>
      </w:r>
      <w:r>
        <w:rPr>
          <w:spacing w:val="-1"/>
        </w:rPr>
        <w:t> </w:t>
      </w:r>
      <w:r>
        <w:rPr/>
        <w:t>bit</w:t>
      </w:r>
      <w:r>
        <w:rPr>
          <w:spacing w:val="-2"/>
        </w:rPr>
        <w:t> </w:t>
      </w:r>
      <w:r>
        <w:rPr/>
        <w:t>being</w:t>
      </w:r>
      <w:r>
        <w:rPr>
          <w:spacing w:val="-4"/>
        </w:rPr>
        <w:t> </w:t>
      </w:r>
      <w:r>
        <w:rPr/>
        <w:t>in</w:t>
      </w:r>
      <w:r>
        <w:rPr>
          <w:spacing w:val="-5"/>
        </w:rPr>
        <w:t> </w:t>
      </w:r>
      <w:r>
        <w:rPr/>
        <w:t>error, and if the number you are sending gets too big the chance of multiple errors begins to creep up.</w:t>
      </w:r>
    </w:p>
    <w:p>
      <w:pPr>
        <w:pStyle w:val="BodyText"/>
      </w:pPr>
    </w:p>
    <w:p>
      <w:pPr>
        <w:pStyle w:val="ListParagraph"/>
        <w:numPr>
          <w:ilvl w:val="2"/>
          <w:numId w:val="8"/>
        </w:numPr>
        <w:tabs>
          <w:tab w:pos="620" w:val="left" w:leader="none"/>
        </w:tabs>
        <w:spacing w:line="240" w:lineRule="auto" w:before="0" w:after="0"/>
        <w:ind w:left="620" w:right="0" w:hanging="454"/>
        <w:jc w:val="both"/>
        <w:rPr>
          <w:b/>
          <w:sz w:val="22"/>
        </w:rPr>
      </w:pPr>
      <w:r>
        <w:rPr>
          <w:b/>
          <w:sz w:val="22"/>
        </w:rPr>
        <w:t>:</w:t>
      </w:r>
      <w:r>
        <w:rPr>
          <w:b/>
          <w:spacing w:val="31"/>
          <w:sz w:val="22"/>
        </w:rPr>
        <w:t> </w:t>
      </w:r>
      <w:r>
        <w:rPr>
          <w:b/>
          <w:sz w:val="22"/>
        </w:rPr>
        <w:t>Hamming</w:t>
      </w:r>
      <w:r>
        <w:rPr>
          <w:b/>
          <w:spacing w:val="44"/>
          <w:sz w:val="22"/>
        </w:rPr>
        <w:t> </w:t>
      </w:r>
      <w:r>
        <w:rPr>
          <w:b/>
          <w:spacing w:val="-2"/>
          <w:sz w:val="22"/>
        </w:rPr>
        <w:t>Codes</w:t>
      </w:r>
    </w:p>
    <w:p>
      <w:pPr>
        <w:pStyle w:val="BodyText"/>
        <w:spacing w:before="248"/>
        <w:ind w:left="175"/>
        <w:jc w:val="both"/>
      </w:pPr>
      <w:r>
        <w:rPr/>
        <w:t>I</w:t>
      </w:r>
      <w:r>
        <w:rPr>
          <w:spacing w:val="35"/>
        </w:rPr>
        <w:t> </w:t>
      </w:r>
      <w:r>
        <w:rPr/>
        <w:t>will</w:t>
      </w:r>
      <w:r>
        <w:rPr>
          <w:spacing w:val="44"/>
        </w:rPr>
        <w:t> </w:t>
      </w:r>
      <w:r>
        <w:rPr/>
        <w:t>now</w:t>
      </w:r>
      <w:r>
        <w:rPr>
          <w:spacing w:val="47"/>
        </w:rPr>
        <w:t> </w:t>
      </w:r>
      <w:r>
        <w:rPr/>
        <w:t>take</w:t>
      </w:r>
      <w:r>
        <w:rPr>
          <w:spacing w:val="35"/>
        </w:rPr>
        <w:t> </w:t>
      </w:r>
      <w:r>
        <w:rPr/>
        <w:t>a</w:t>
      </w:r>
      <w:r>
        <w:rPr>
          <w:spacing w:val="31"/>
        </w:rPr>
        <w:t> </w:t>
      </w:r>
      <w:r>
        <w:rPr/>
        <w:t>look</w:t>
      </w:r>
      <w:r>
        <w:rPr>
          <w:spacing w:val="34"/>
        </w:rPr>
        <w:t> </w:t>
      </w:r>
      <w:r>
        <w:rPr/>
        <w:t>at</w:t>
      </w:r>
      <w:r>
        <w:rPr>
          <w:spacing w:val="33"/>
        </w:rPr>
        <w:t> </w:t>
      </w:r>
      <w:r>
        <w:rPr/>
        <w:t>another</w:t>
      </w:r>
      <w:r>
        <w:rPr>
          <w:spacing w:val="43"/>
        </w:rPr>
        <w:t> </w:t>
      </w:r>
      <w:r>
        <w:rPr/>
        <w:t>single-error-correcting</w:t>
      </w:r>
      <w:r>
        <w:rPr>
          <w:spacing w:val="22"/>
        </w:rPr>
        <w:t> </w:t>
      </w:r>
      <w:r>
        <w:rPr/>
        <w:t>(and</w:t>
      </w:r>
      <w:r>
        <w:rPr>
          <w:spacing w:val="32"/>
        </w:rPr>
        <w:t> </w:t>
      </w:r>
      <w:r>
        <w:rPr/>
        <w:t>double-</w:t>
      </w:r>
      <w:r>
        <w:rPr>
          <w:spacing w:val="-2"/>
        </w:rPr>
        <w:t>error-</w:t>
      </w:r>
    </w:p>
    <w:p>
      <w:pPr>
        <w:pStyle w:val="BodyText"/>
        <w:spacing w:after="0"/>
        <w:jc w:val="both"/>
        <w:sectPr>
          <w:type w:val="continuous"/>
          <w:pgSz w:w="8450" w:h="12230"/>
          <w:pgMar w:header="535" w:footer="0" w:top="1480" w:bottom="280" w:left="425" w:right="425"/>
        </w:sectPr>
      </w:pPr>
    </w:p>
    <w:p>
      <w:pPr>
        <w:pStyle w:val="BodyText"/>
        <w:spacing w:line="232" w:lineRule="auto" w:before="200"/>
        <w:ind w:left="143" w:right="190"/>
        <w:jc w:val="both"/>
      </w:pPr>
      <w:r>
        <w:rPr>
          <w:spacing w:val="-2"/>
        </w:rPr>
        <w:t>detecting)</w:t>
      </w:r>
      <w:r>
        <w:rPr>
          <w:spacing w:val="-13"/>
        </w:rPr>
        <w:t> </w:t>
      </w:r>
      <w:r>
        <w:rPr>
          <w:spacing w:val="-2"/>
        </w:rPr>
        <w:t>coding method based</w:t>
      </w:r>
      <w:r>
        <w:rPr>
          <w:spacing w:val="-10"/>
        </w:rPr>
        <w:t> </w:t>
      </w:r>
      <w:r>
        <w:rPr>
          <w:spacing w:val="-2"/>
        </w:rPr>
        <w:t>on</w:t>
      </w:r>
      <w:r>
        <w:rPr>
          <w:spacing w:val="-4"/>
        </w:rPr>
        <w:t> </w:t>
      </w:r>
      <w:r>
        <w:rPr>
          <w:spacing w:val="-2"/>
        </w:rPr>
        <w:t>parity-checking,</w:t>
      </w:r>
      <w:r>
        <w:rPr>
          <w:spacing w:val="-11"/>
        </w:rPr>
        <w:t> </w:t>
      </w:r>
      <w:r>
        <w:rPr>
          <w:spacing w:val="-2"/>
        </w:rPr>
        <w:t>which</w:t>
      </w:r>
      <w:r>
        <w:rPr>
          <w:spacing w:val="-5"/>
        </w:rPr>
        <w:t> </w:t>
      </w:r>
      <w:r>
        <w:rPr>
          <w:spacing w:val="-2"/>
        </w:rPr>
        <w:t>is</w:t>
      </w:r>
      <w:r>
        <w:rPr>
          <w:spacing w:val="-13"/>
        </w:rPr>
        <w:t> </w:t>
      </w:r>
      <w:r>
        <w:rPr>
          <w:spacing w:val="-2"/>
        </w:rPr>
        <w:t>both</w:t>
      </w:r>
      <w:r>
        <w:rPr>
          <w:spacing w:val="-3"/>
        </w:rPr>
        <w:t> </w:t>
      </w:r>
      <w:r>
        <w:rPr>
          <w:spacing w:val="-2"/>
        </w:rPr>
        <w:t>more</w:t>
      </w:r>
      <w:r>
        <w:rPr>
          <w:spacing w:val="-6"/>
        </w:rPr>
        <w:t> </w:t>
      </w:r>
      <w:r>
        <w:rPr>
          <w:spacing w:val="-2"/>
        </w:rPr>
        <w:t>efficient </w:t>
      </w:r>
      <w:r>
        <w:rPr/>
        <w:t>and</w:t>
      </w:r>
      <w:r>
        <w:rPr>
          <w:spacing w:val="-4"/>
        </w:rPr>
        <w:t> </w:t>
      </w:r>
      <w:r>
        <w:rPr/>
        <w:t>a</w:t>
      </w:r>
      <w:r>
        <w:rPr>
          <w:spacing w:val="-7"/>
        </w:rPr>
        <w:t> </w:t>
      </w:r>
      <w:r>
        <w:rPr/>
        <w:t>lot more subtle than the</w:t>
      </w:r>
      <w:r>
        <w:rPr>
          <w:spacing w:val="-5"/>
        </w:rPr>
        <w:t> </w:t>
      </w:r>
      <w:r>
        <w:rPr/>
        <w:t>rectangular type. Actually, it</w:t>
      </w:r>
      <w:r>
        <w:rPr>
          <w:spacing w:val="-6"/>
        </w:rPr>
        <w:t> </w:t>
      </w:r>
      <w:r>
        <w:rPr/>
        <w:t>is</w:t>
      </w:r>
      <w:r>
        <w:rPr>
          <w:spacing w:val="-9"/>
        </w:rPr>
        <w:t> </w:t>
      </w:r>
      <w:r>
        <w:rPr/>
        <w:t>a</w:t>
      </w:r>
      <w:r>
        <w:rPr>
          <w:spacing w:val="-3"/>
        </w:rPr>
        <w:t> </w:t>
      </w:r>
      <w:r>
        <w:rPr/>
        <w:t>kind</w:t>
      </w:r>
      <w:r>
        <w:rPr>
          <w:spacing w:val="-2"/>
        </w:rPr>
        <w:t> </w:t>
      </w:r>
      <w:r>
        <w:rPr/>
        <w:t>of higher-dimensional generalization</w:t>
      </w:r>
      <w:r>
        <w:rPr>
          <w:spacing w:val="-11"/>
        </w:rPr>
        <w:t> </w:t>
      </w:r>
      <w:r>
        <w:rPr/>
        <w:t>of the</w:t>
      </w:r>
      <w:r>
        <w:rPr>
          <w:spacing w:val="-15"/>
        </w:rPr>
        <w:t> </w:t>
      </w:r>
      <w:r>
        <w:rPr/>
        <w:t>array</w:t>
      </w:r>
      <w:r>
        <w:rPr>
          <w:spacing w:val="-4"/>
        </w:rPr>
        <w:t> </w:t>
      </w:r>
      <w:r>
        <w:rPr/>
        <w:t>method.</w:t>
      </w:r>
      <w:r>
        <w:rPr>
          <w:spacing w:val="-4"/>
        </w:rPr>
        <w:t> </w:t>
      </w:r>
      <w:r>
        <w:rPr/>
        <w:t>In</w:t>
      </w:r>
      <w:r>
        <w:rPr>
          <w:spacing w:val="-11"/>
        </w:rPr>
        <w:t> </w:t>
      </w:r>
      <w:r>
        <w:rPr/>
        <w:t>any</w:t>
      </w:r>
      <w:r>
        <w:rPr>
          <w:spacing w:val="-5"/>
        </w:rPr>
        <w:t> </w:t>
      </w:r>
      <w:r>
        <w:rPr/>
        <w:t>message we</w:t>
      </w:r>
      <w:r>
        <w:rPr>
          <w:spacing w:val="-14"/>
        </w:rPr>
        <w:t> </w:t>
      </w:r>
      <w:r>
        <w:rPr/>
        <w:t>send,</w:t>
      </w:r>
      <w:r>
        <w:rPr>
          <w:spacing w:val="-7"/>
        </w:rPr>
        <w:t> </w:t>
      </w:r>
      <w:r>
        <w:rPr/>
        <w:t>some of the bits will be defined by the message itself, and the rest will be coding symbols -</w:t>
      </w:r>
      <w:r>
        <w:rPr>
          <w:spacing w:val="40"/>
        </w:rPr>
        <w:t> </w:t>
      </w:r>
      <w:r>
        <w:rPr/>
        <w:t>parity bits and the like.</w:t>
      </w:r>
      <w:r>
        <w:rPr>
          <w:spacing w:val="40"/>
        </w:rPr>
        <w:t> </w:t>
      </w:r>
      <w:r>
        <w:rPr/>
        <w:t>For any given message, we can ask the question: "How many check bits</w:t>
      </w:r>
      <w:r>
        <w:rPr>
          <w:spacing w:val="-1"/>
        </w:rPr>
        <w:t> </w:t>
      </w:r>
      <w:r>
        <w:rPr/>
        <w:t>do I need to not only </w:t>
      </w:r>
      <w:r>
        <w:rPr>
          <w:i/>
        </w:rPr>
        <w:t>spot </w:t>
      </w:r>
      <w:r>
        <w:rPr/>
        <w:t>a single error, but also to </w:t>
      </w:r>
      <w:r>
        <w:rPr>
          <w:i/>
        </w:rPr>
        <w:t>correct </w:t>
      </w:r>
      <w:r>
        <w:rPr/>
        <w:t>it?" One clever answer to this question was discovered by Hamming, whose basic idea was</w:t>
      </w:r>
      <w:r>
        <w:rPr>
          <w:spacing w:val="-4"/>
        </w:rPr>
        <w:t> </w:t>
      </w:r>
      <w:r>
        <w:rPr/>
        <w:t>as</w:t>
      </w:r>
      <w:r>
        <w:rPr>
          <w:spacing w:val="-4"/>
        </w:rPr>
        <w:t> </w:t>
      </w:r>
      <w:r>
        <w:rPr/>
        <w:t>follows. The</w:t>
      </w:r>
      <w:r>
        <w:rPr>
          <w:spacing w:val="-3"/>
        </w:rPr>
        <w:t> </w:t>
      </w:r>
      <w:r>
        <w:rPr/>
        <w:t>message is</w:t>
      </w:r>
      <w:r>
        <w:rPr>
          <w:spacing w:val="-5"/>
        </w:rPr>
        <w:t> </w:t>
      </w:r>
      <w:r>
        <w:rPr/>
        <w:t>broken down into a number of subsets of digits, which are not independent, over each of which we run a parity check. The presence of an error will result in some of these checks</w:t>
      </w:r>
      <w:r>
        <w:rPr>
          <w:spacing w:val="-3"/>
        </w:rPr>
        <w:t> </w:t>
      </w:r>
      <w:r>
        <w:rPr/>
        <w:t>failing. We</w:t>
      </w:r>
      <w:r>
        <w:rPr>
          <w:spacing w:val="-2"/>
        </w:rPr>
        <w:t> </w:t>
      </w:r>
      <w:r>
        <w:rPr/>
        <w:t>use</w:t>
      </w:r>
      <w:r>
        <w:rPr>
          <w:spacing w:val="-6"/>
        </w:rPr>
        <w:t> </w:t>
      </w:r>
      <w:r>
        <w:rPr/>
        <w:t>a</w:t>
      </w:r>
      <w:r>
        <w:rPr>
          <w:spacing w:val="-6"/>
        </w:rPr>
        <w:t> </w:t>
      </w:r>
      <w:r>
        <w:rPr/>
        <w:t>well-defined rule</w:t>
      </w:r>
      <w:r>
        <w:rPr>
          <w:spacing w:val="-3"/>
        </w:rPr>
        <w:t> </w:t>
      </w:r>
      <w:r>
        <w:rPr/>
        <w:t>to</w:t>
      </w:r>
      <w:r>
        <w:rPr>
          <w:spacing w:val="-15"/>
        </w:rPr>
        <w:t> </w:t>
      </w:r>
      <w:r>
        <w:rPr/>
        <w:t>construct a</w:t>
      </w:r>
      <w:r>
        <w:rPr>
          <w:spacing w:val="-5"/>
        </w:rPr>
        <w:t> </w:t>
      </w:r>
      <w:r>
        <w:rPr/>
        <w:t>binary number, called the "syndrome", which is dependent on the outcome of the parity checks in some way. If the syndrome is</w:t>
      </w:r>
      <w:r>
        <w:rPr>
          <w:spacing w:val="-3"/>
        </w:rPr>
        <w:t> </w:t>
      </w:r>
      <w:r>
        <w:rPr/>
        <w:t>zero, meaning all parity checks pass, there is no error; if it is non-zero, there is an error, and furthermore the </w:t>
      </w:r>
      <w:r>
        <w:rPr>
          <w:i/>
        </w:rPr>
        <w:t>value of the</w:t>
      </w:r>
      <w:r>
        <w:rPr>
          <w:i/>
        </w:rPr>
        <w:t> syndrome tells us the precise location of this error. </w:t>
      </w:r>
      <w:r>
        <w:rPr/>
        <w:t>For example, if the syndrome reads 101, that is decimal 5, then the error is in bit five of the message.</w:t>
      </w:r>
      <w:r>
        <w:rPr>
          <w:spacing w:val="-7"/>
        </w:rPr>
        <w:t> </w:t>
      </w:r>
      <w:r>
        <w:rPr/>
        <w:t>If</w:t>
      </w:r>
      <w:r>
        <w:rPr>
          <w:spacing w:val="-6"/>
        </w:rPr>
        <w:t> </w:t>
      </w:r>
      <w:r>
        <w:rPr/>
        <w:t>on</w:t>
      </w:r>
      <w:r>
        <w:rPr>
          <w:spacing w:val="-7"/>
        </w:rPr>
        <w:t> </w:t>
      </w:r>
      <w:r>
        <w:rPr/>
        <w:t>the</w:t>
      </w:r>
      <w:r>
        <w:rPr>
          <w:spacing w:val="-15"/>
        </w:rPr>
        <w:t> </w:t>
      </w:r>
      <w:r>
        <w:rPr/>
        <w:t>other</w:t>
      </w:r>
      <w:r>
        <w:rPr>
          <w:spacing w:val="-8"/>
        </w:rPr>
        <w:t> </w:t>
      </w:r>
      <w:r>
        <w:rPr/>
        <w:t>hand</w:t>
      </w:r>
      <w:r>
        <w:rPr>
          <w:spacing w:val="-13"/>
        </w:rPr>
        <w:t> </w:t>
      </w:r>
      <w:r>
        <w:rPr/>
        <w:t>it</w:t>
      </w:r>
      <w:r>
        <w:rPr>
          <w:spacing w:val="-11"/>
        </w:rPr>
        <w:t> </w:t>
      </w:r>
      <w:r>
        <w:rPr/>
        <w:t>reads</w:t>
      </w:r>
      <w:r>
        <w:rPr>
          <w:spacing w:val="-12"/>
        </w:rPr>
        <w:t> </w:t>
      </w:r>
      <w:r>
        <w:rPr/>
        <w:t>110010, then</w:t>
      </w:r>
      <w:r>
        <w:rPr>
          <w:spacing w:val="-8"/>
        </w:rPr>
        <w:t> </w:t>
      </w:r>
      <w:r>
        <w:rPr/>
        <w:t>the</w:t>
      </w:r>
      <w:r>
        <w:rPr>
          <w:spacing w:val="-15"/>
        </w:rPr>
        <w:t> </w:t>
      </w:r>
      <w:r>
        <w:rPr/>
        <w:t>error</w:t>
      </w:r>
      <w:r>
        <w:rPr>
          <w:spacing w:val="-7"/>
        </w:rPr>
        <w:t> </w:t>
      </w:r>
      <w:r>
        <w:rPr/>
        <w:t>is</w:t>
      </w:r>
      <w:r>
        <w:rPr>
          <w:spacing w:val="-14"/>
        </w:rPr>
        <w:t> </w:t>
      </w:r>
      <w:r>
        <w:rPr/>
        <w:t>in</w:t>
      </w:r>
      <w:r>
        <w:rPr>
          <w:spacing w:val="-11"/>
        </w:rPr>
        <w:t> </w:t>
      </w:r>
      <w:r>
        <w:rPr/>
        <w:t>the</w:t>
      </w:r>
      <w:r>
        <w:rPr>
          <w:spacing w:val="-15"/>
        </w:rPr>
        <w:t> </w:t>
      </w:r>
      <w:r>
        <w:rPr/>
        <w:t>fiftieth</w:t>
      </w:r>
      <w:r>
        <w:rPr>
          <w:spacing w:val="-1"/>
        </w:rPr>
        <w:t> </w:t>
      </w:r>
      <w:r>
        <w:rPr/>
        <w:t>bit. The trick is to implement</w:t>
      </w:r>
      <w:r>
        <w:rPr>
          <w:spacing w:val="40"/>
        </w:rPr>
        <w:t> </w:t>
      </w:r>
      <w:r>
        <w:rPr/>
        <w:t>this idea.</w:t>
      </w:r>
    </w:p>
    <w:p>
      <w:pPr>
        <w:pStyle w:val="BodyText"/>
        <w:spacing w:line="235" w:lineRule="auto" w:before="250"/>
        <w:ind w:left="144" w:right="195" w:firstLine="586"/>
        <w:jc w:val="both"/>
      </w:pPr>
      <w:r>
        <w:rPr/>
        <w:t>We</w:t>
      </w:r>
      <w:r>
        <w:rPr>
          <w:spacing w:val="-5"/>
        </w:rPr>
        <w:t> </w:t>
      </w:r>
      <w:r>
        <w:rPr/>
        <w:t>can</w:t>
      </w:r>
      <w:r>
        <w:rPr>
          <w:spacing w:val="-7"/>
        </w:rPr>
        <w:t> </w:t>
      </w:r>
      <w:r>
        <w:rPr/>
        <w:t>straightaway make</w:t>
      </w:r>
      <w:r>
        <w:rPr>
          <w:spacing w:val="-3"/>
        </w:rPr>
        <w:t> </w:t>
      </w:r>
      <w:r>
        <w:rPr/>
        <w:t>some</w:t>
      </w:r>
      <w:r>
        <w:rPr>
          <w:spacing w:val="-5"/>
        </w:rPr>
        <w:t> </w:t>
      </w:r>
      <w:r>
        <w:rPr/>
        <w:t>statements about how many check bits we will need. Suppose our syndrome is </w:t>
      </w:r>
      <w:r>
        <w:rPr>
          <w:i/>
        </w:rPr>
        <w:t>m </w:t>
      </w:r>
      <w:r>
        <w:rPr/>
        <w:t>bits long so that we have </w:t>
      </w:r>
      <w:r>
        <w:rPr>
          <w:i/>
        </w:rPr>
        <w:t>m </w:t>
      </w:r>
      <w:r>
        <w:rPr/>
        <w:t>check bits.</w:t>
      </w:r>
      <w:r>
        <w:rPr>
          <w:spacing w:val="-9"/>
        </w:rPr>
        <w:t> </w:t>
      </w:r>
      <w:r>
        <w:rPr/>
        <w:t>If we</w:t>
      </w:r>
      <w:r>
        <w:rPr>
          <w:spacing w:val="-13"/>
        </w:rPr>
        <w:t> </w:t>
      </w:r>
      <w:r>
        <w:rPr/>
        <w:t>decide</w:t>
      </w:r>
      <w:r>
        <w:rPr>
          <w:spacing w:val="-2"/>
        </w:rPr>
        <w:t> </w:t>
      </w:r>
      <w:r>
        <w:rPr/>
        <w:t>that</w:t>
      </w:r>
      <w:r>
        <w:rPr>
          <w:spacing w:val="-5"/>
        </w:rPr>
        <w:t> </w:t>
      </w:r>
      <w:r>
        <w:rPr/>
        <w:t>a</w:t>
      </w:r>
      <w:r>
        <w:rPr>
          <w:spacing w:val="-14"/>
        </w:rPr>
        <w:t> </w:t>
      </w:r>
      <w:r>
        <w:rPr/>
        <w:t>vanishing</w:t>
      </w:r>
      <w:r>
        <w:rPr>
          <w:spacing w:val="-1"/>
        </w:rPr>
        <w:t> </w:t>
      </w:r>
      <w:r>
        <w:rPr/>
        <w:t>syndrome is</w:t>
      </w:r>
      <w:r>
        <w:rPr>
          <w:spacing w:val="-11"/>
        </w:rPr>
        <w:t> </w:t>
      </w:r>
      <w:r>
        <w:rPr/>
        <w:t>to</w:t>
      </w:r>
      <w:r>
        <w:rPr>
          <w:spacing w:val="-13"/>
        </w:rPr>
        <w:t> </w:t>
      </w:r>
      <w:r>
        <w:rPr/>
        <w:t>represent no</w:t>
      </w:r>
      <w:r>
        <w:rPr>
          <w:spacing w:val="-14"/>
        </w:rPr>
        <w:t> </w:t>
      </w:r>
      <w:r>
        <w:rPr/>
        <w:t>error,</w:t>
      </w:r>
      <w:r>
        <w:rPr>
          <w:spacing w:val="-4"/>
        </w:rPr>
        <w:t> </w:t>
      </w:r>
      <w:r>
        <w:rPr/>
        <w:t>that</w:t>
      </w:r>
      <w:r>
        <w:rPr>
          <w:spacing w:val="-7"/>
        </w:rPr>
        <w:t> </w:t>
      </w:r>
      <w:r>
        <w:rPr/>
        <w:t>leaves at most (2m-l)</w:t>
      </w:r>
      <w:r>
        <w:rPr>
          <w:spacing w:val="-1"/>
        </w:rPr>
        <w:t> </w:t>
      </w:r>
      <w:r>
        <w:rPr/>
        <w:t>message error positions that</w:t>
      </w:r>
      <w:r>
        <w:rPr>
          <w:spacing w:val="-4"/>
        </w:rPr>
        <w:t> </w:t>
      </w:r>
      <w:r>
        <w:rPr/>
        <w:t>can be</w:t>
      </w:r>
      <w:r>
        <w:rPr>
          <w:spacing w:val="-7"/>
        </w:rPr>
        <w:t> </w:t>
      </w:r>
      <w:r>
        <w:rPr/>
        <w:t>coded. However, errors</w:t>
      </w:r>
      <w:r>
        <w:rPr>
          <w:spacing w:val="-1"/>
        </w:rPr>
        <w:t> </w:t>
      </w:r>
      <w:r>
        <w:rPr/>
        <w:t>can occur in the</w:t>
      </w:r>
      <w:r>
        <w:rPr>
          <w:spacing w:val="-1"/>
        </w:rPr>
        <w:t> </w:t>
      </w:r>
      <w:r>
        <w:rPr/>
        <w:t>syndrome as well as the</w:t>
      </w:r>
      <w:r>
        <w:rPr>
          <w:spacing w:val="-3"/>
        </w:rPr>
        <w:t> </w:t>
      </w:r>
      <w:r>
        <w:rPr/>
        <w:t>original message we are sending. Hence, if </w:t>
      </w:r>
      <w:r>
        <w:rPr>
          <w:rFonts w:ascii="Arial"/>
          <w:i/>
          <w:sz w:val="20"/>
        </w:rPr>
        <w:t>n </w:t>
      </w:r>
      <w:r>
        <w:rPr/>
        <w:t>is the length of the original message,</w:t>
      </w:r>
      <w:r>
        <w:rPr>
          <w:spacing w:val="36"/>
        </w:rPr>
        <w:t> </w:t>
      </w:r>
      <w:r>
        <w:rPr/>
        <w:t>we must have:</w:t>
      </w:r>
    </w:p>
    <w:p>
      <w:pPr>
        <w:pStyle w:val="BodyText"/>
        <w:spacing w:before="96"/>
      </w:pPr>
    </w:p>
    <w:p>
      <w:pPr>
        <w:spacing w:before="0"/>
        <w:ind w:left="6804" w:right="0" w:firstLine="0"/>
        <w:jc w:val="left"/>
        <w:rPr>
          <w:rFonts w:ascii="Courier New"/>
          <w:sz w:val="25"/>
        </w:rPr>
      </w:pPr>
      <w:r>
        <w:rPr>
          <w:rFonts w:ascii="Courier New"/>
          <w:sz w:val="25"/>
        </w:rPr>
        <w:drawing>
          <wp:anchor distT="0" distB="0" distL="0" distR="0" allowOverlap="1" layoutInCell="1" locked="0" behindDoc="0" simplePos="0" relativeHeight="15820800">
            <wp:simplePos x="0" y="0"/>
            <wp:positionH relativeFrom="page">
              <wp:posOffset>2123175</wp:posOffset>
            </wp:positionH>
            <wp:positionV relativeFrom="paragraph">
              <wp:posOffset>71468</wp:posOffset>
            </wp:positionV>
            <wp:extent cx="1102828" cy="134322"/>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97" cstate="print"/>
                    <a:stretch>
                      <a:fillRect/>
                    </a:stretch>
                  </pic:blipFill>
                  <pic:spPr>
                    <a:xfrm>
                      <a:off x="0" y="0"/>
                      <a:ext cx="1102828" cy="134322"/>
                    </a:xfrm>
                    <a:prstGeom prst="rect">
                      <a:avLst/>
                    </a:prstGeom>
                  </pic:spPr>
                </pic:pic>
              </a:graphicData>
            </a:graphic>
          </wp:anchor>
        </w:drawing>
      </w:r>
      <w:r>
        <w:rPr>
          <w:rFonts w:ascii="Courier New"/>
          <w:spacing w:val="-2"/>
          <w:w w:val="80"/>
          <w:sz w:val="25"/>
        </w:rPr>
        <w:t>(4.3)</w:t>
      </w:r>
    </w:p>
    <w:p>
      <w:pPr>
        <w:pStyle w:val="BodyText"/>
        <w:spacing w:before="95"/>
        <w:rPr>
          <w:rFonts w:ascii="Courier New"/>
          <w:sz w:val="25"/>
        </w:rPr>
      </w:pPr>
    </w:p>
    <w:p>
      <w:pPr>
        <w:pStyle w:val="BodyText"/>
        <w:spacing w:before="1"/>
        <w:ind w:left="149"/>
      </w:pPr>
      <w:r>
        <w:rPr>
          <w:spacing w:val="-5"/>
        </w:rPr>
        <w:t>or</w:t>
      </w:r>
    </w:p>
    <w:p>
      <w:pPr>
        <w:pStyle w:val="BodyText"/>
        <w:spacing w:before="83"/>
      </w:pPr>
    </w:p>
    <w:p>
      <w:pPr>
        <w:spacing w:before="0"/>
        <w:ind w:left="6808" w:right="0" w:firstLine="0"/>
        <w:jc w:val="left"/>
        <w:rPr>
          <w:rFonts w:ascii="Courier New"/>
          <w:sz w:val="25"/>
        </w:rPr>
      </w:pPr>
      <w:r>
        <w:rPr>
          <w:rFonts w:ascii="Courier New"/>
          <w:sz w:val="25"/>
        </w:rPr>
        <w:drawing>
          <wp:anchor distT="0" distB="0" distL="0" distR="0" allowOverlap="1" layoutInCell="1" locked="0" behindDoc="0" simplePos="0" relativeHeight="15821312">
            <wp:simplePos x="0" y="0"/>
            <wp:positionH relativeFrom="page">
              <wp:posOffset>2150668</wp:posOffset>
            </wp:positionH>
            <wp:positionV relativeFrom="paragraph">
              <wp:posOffset>68185</wp:posOffset>
            </wp:positionV>
            <wp:extent cx="1050895" cy="122111"/>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98" cstate="print"/>
                    <a:stretch>
                      <a:fillRect/>
                    </a:stretch>
                  </pic:blipFill>
                  <pic:spPr>
                    <a:xfrm>
                      <a:off x="0" y="0"/>
                      <a:ext cx="1050895" cy="122111"/>
                    </a:xfrm>
                    <a:prstGeom prst="rect">
                      <a:avLst/>
                    </a:prstGeom>
                  </pic:spPr>
                </pic:pic>
              </a:graphicData>
            </a:graphic>
          </wp:anchor>
        </w:drawing>
      </w:r>
      <w:r>
        <w:rPr>
          <w:rFonts w:ascii="Courier New"/>
          <w:spacing w:val="-2"/>
          <w:w w:val="80"/>
          <w:sz w:val="25"/>
        </w:rPr>
        <w:t>(4.4)</w:t>
      </w:r>
    </w:p>
    <w:p>
      <w:pPr>
        <w:pStyle w:val="BodyText"/>
        <w:spacing w:before="104"/>
        <w:rPr>
          <w:rFonts w:ascii="Courier New"/>
          <w:sz w:val="25"/>
        </w:rPr>
      </w:pPr>
    </w:p>
    <w:p>
      <w:pPr>
        <w:pStyle w:val="BodyText"/>
        <w:spacing w:line="230" w:lineRule="auto"/>
        <w:ind w:left="153" w:right="194"/>
        <w:jc w:val="both"/>
      </w:pPr>
      <w:r>
        <w:rPr/>
        <w:t>For</w:t>
      </w:r>
      <w:r>
        <w:rPr>
          <w:spacing w:val="-5"/>
        </w:rPr>
        <w:t> </w:t>
      </w:r>
      <w:r>
        <w:rPr/>
        <w:t>example, if we</w:t>
      </w:r>
      <w:r>
        <w:rPr>
          <w:spacing w:val="-2"/>
        </w:rPr>
        <w:t> </w:t>
      </w:r>
      <w:r>
        <w:rPr/>
        <w:t>wanted to</w:t>
      </w:r>
      <w:r>
        <w:rPr>
          <w:spacing w:val="-12"/>
        </w:rPr>
        <w:t> </w:t>
      </w:r>
      <w:r>
        <w:rPr/>
        <w:t>send</w:t>
      </w:r>
      <w:r>
        <w:rPr>
          <w:spacing w:val="-6"/>
        </w:rPr>
        <w:t> </w:t>
      </w:r>
      <w:r>
        <w:rPr/>
        <w:t>a</w:t>
      </w:r>
      <w:r>
        <w:rPr>
          <w:spacing w:val="-5"/>
        </w:rPr>
        <w:t> </w:t>
      </w:r>
      <w:r>
        <w:rPr/>
        <w:t>message 11</w:t>
      </w:r>
      <w:r>
        <w:rPr>
          <w:spacing w:val="-8"/>
        </w:rPr>
        <w:t> </w:t>
      </w:r>
      <w:r>
        <w:rPr/>
        <w:t>bits</w:t>
      </w:r>
      <w:r>
        <w:rPr>
          <w:spacing w:val="-6"/>
        </w:rPr>
        <w:t> </w:t>
      </w:r>
      <w:r>
        <w:rPr/>
        <w:t>in</w:t>
      </w:r>
      <w:r>
        <w:rPr>
          <w:spacing w:val="-3"/>
        </w:rPr>
        <w:t> </w:t>
      </w:r>
      <w:r>
        <w:rPr/>
        <w:t>length, we</w:t>
      </w:r>
      <w:r>
        <w:rPr>
          <w:spacing w:val="-2"/>
        </w:rPr>
        <w:t> </w:t>
      </w:r>
      <w:r>
        <w:rPr/>
        <w:t>would have to</w:t>
      </w:r>
      <w:r>
        <w:rPr>
          <w:spacing w:val="-13"/>
        </w:rPr>
        <w:t> </w:t>
      </w:r>
      <w:r>
        <w:rPr/>
        <w:t>include</w:t>
      </w:r>
      <w:r>
        <w:rPr>
          <w:spacing w:val="-1"/>
        </w:rPr>
        <w:t> </w:t>
      </w:r>
      <w:r>
        <w:rPr/>
        <w:t>a</w:t>
      </w:r>
      <w:r>
        <w:rPr>
          <w:spacing w:val="-5"/>
        </w:rPr>
        <w:t> </w:t>
      </w:r>
      <w:r>
        <w:rPr/>
        <w:t>syndrome of at</w:t>
      </w:r>
      <w:r>
        <w:rPr>
          <w:spacing w:val="-2"/>
        </w:rPr>
        <w:t> </w:t>
      </w:r>
      <w:r>
        <w:rPr/>
        <w:t>least</w:t>
      </w:r>
      <w:r>
        <w:rPr>
          <w:spacing w:val="-1"/>
        </w:rPr>
        <w:t> </w:t>
      </w:r>
      <w:r>
        <w:rPr/>
        <w:t>four</w:t>
      </w:r>
      <w:r>
        <w:rPr>
          <w:spacing w:val="-1"/>
        </w:rPr>
        <w:t> </w:t>
      </w:r>
      <w:r>
        <w:rPr/>
        <w:t>bits,</w:t>
      </w:r>
      <w:r>
        <w:rPr>
          <w:spacing w:val="-5"/>
        </w:rPr>
        <w:t> </w:t>
      </w:r>
      <w:r>
        <w:rPr/>
        <w:t>making the</w:t>
      </w:r>
      <w:r>
        <w:rPr>
          <w:spacing w:val="-8"/>
        </w:rPr>
        <w:t> </w:t>
      </w:r>
      <w:r>
        <w:rPr/>
        <w:t>full message fifteen bits long. This does not seem particularly efficient (efficiency </w:t>
      </w:r>
      <w:r>
        <w:rPr>
          <w:rFonts w:ascii="Arial"/>
          <w:sz w:val="22"/>
        </w:rPr>
        <w:t>= </w:t>
      </w:r>
      <w:r>
        <w:rPr/>
        <w:t>11/15 or about 70%).</w:t>
      </w:r>
      <w:r>
        <w:rPr>
          <w:spacing w:val="-15"/>
        </w:rPr>
        <w:t> </w:t>
      </w:r>
      <w:r>
        <w:rPr/>
        <w:t>However,</w:t>
      </w:r>
      <w:r>
        <w:rPr>
          <w:spacing w:val="-14"/>
        </w:rPr>
        <w:t> </w:t>
      </w:r>
      <w:r>
        <w:rPr/>
        <w:t>if</w:t>
      </w:r>
      <w:r>
        <w:rPr>
          <w:spacing w:val="-15"/>
        </w:rPr>
        <w:t> </w:t>
      </w:r>
      <w:r>
        <w:rPr/>
        <w:t>the</w:t>
      </w:r>
      <w:r>
        <w:rPr>
          <w:spacing w:val="-14"/>
        </w:rPr>
        <w:t> </w:t>
      </w:r>
      <w:r>
        <w:rPr/>
        <w:t>original</w:t>
      </w:r>
      <w:r>
        <w:rPr>
          <w:spacing w:val="-14"/>
        </w:rPr>
        <w:t> </w:t>
      </w:r>
      <w:r>
        <w:rPr/>
        <w:t>message</w:t>
      </w:r>
      <w:r>
        <w:rPr>
          <w:spacing w:val="-15"/>
        </w:rPr>
        <w:t> </w:t>
      </w:r>
      <w:r>
        <w:rPr/>
        <w:t>was,</w:t>
      </w:r>
      <w:r>
        <w:rPr>
          <w:spacing w:val="-14"/>
        </w:rPr>
        <w:t> </w:t>
      </w:r>
      <w:r>
        <w:rPr/>
        <w:t>say,</w:t>
      </w:r>
      <w:r>
        <w:rPr>
          <w:spacing w:val="-14"/>
        </w:rPr>
        <w:t> </w:t>
      </w:r>
      <w:r>
        <w:rPr/>
        <w:t>1000</w:t>
      </w:r>
      <w:r>
        <w:rPr>
          <w:spacing w:val="-15"/>
        </w:rPr>
        <w:t> </w:t>
      </w:r>
      <w:r>
        <w:rPr/>
        <w:t>bits</w:t>
      </w:r>
      <w:r>
        <w:rPr>
          <w:spacing w:val="-14"/>
        </w:rPr>
        <w:t> </w:t>
      </w:r>
      <w:r>
        <w:rPr/>
        <w:t>long,</w:t>
      </w:r>
      <w:r>
        <w:rPr>
          <w:spacing w:val="-15"/>
        </w:rPr>
        <w:t> </w:t>
      </w:r>
      <w:r>
        <w:rPr/>
        <w:t>we</w:t>
      </w:r>
      <w:r>
        <w:rPr>
          <w:spacing w:val="-14"/>
        </w:rPr>
        <w:t> </w:t>
      </w:r>
      <w:r>
        <w:rPr/>
        <w:t>would</w:t>
      </w:r>
      <w:r>
        <w:rPr>
          <w:spacing w:val="-14"/>
        </w:rPr>
        <w:t> </w:t>
      </w:r>
      <w:r>
        <w:rPr/>
        <w:t>only </w:t>
      </w:r>
      <w:r>
        <w:rPr>
          <w:spacing w:val="-2"/>
        </w:rPr>
        <w:t>need</w:t>
      </w:r>
      <w:r>
        <w:rPr>
          <w:spacing w:val="-13"/>
        </w:rPr>
        <w:t> </w:t>
      </w:r>
      <w:r>
        <w:rPr>
          <w:spacing w:val="-2"/>
        </w:rPr>
        <w:t>ten</w:t>
      </w:r>
      <w:r>
        <w:rPr>
          <w:spacing w:val="-10"/>
        </w:rPr>
        <w:t> </w:t>
      </w:r>
      <w:r>
        <w:rPr>
          <w:spacing w:val="-2"/>
        </w:rPr>
        <w:t>bits</w:t>
      </w:r>
      <w:r>
        <w:rPr>
          <w:spacing w:val="-12"/>
        </w:rPr>
        <w:t> </w:t>
      </w:r>
      <w:r>
        <w:rPr>
          <w:spacing w:val="-2"/>
        </w:rPr>
        <w:t>in</w:t>
      </w:r>
      <w:r>
        <w:rPr>
          <w:spacing w:val="-6"/>
        </w:rPr>
        <w:t> </w:t>
      </w:r>
      <w:r>
        <w:rPr>
          <w:spacing w:val="-2"/>
        </w:rPr>
        <w:t>our</w:t>
      </w:r>
      <w:r>
        <w:rPr>
          <w:spacing w:val="-11"/>
        </w:rPr>
        <w:t> </w:t>
      </w:r>
      <w:r>
        <w:rPr>
          <w:spacing w:val="-2"/>
        </w:rPr>
        <w:t>syndrome</w:t>
      </w:r>
      <w:r>
        <w:rPr>
          <w:spacing w:val="-1"/>
        </w:rPr>
        <w:t> </w:t>
      </w:r>
      <w:r>
        <w:rPr>
          <w:spacing w:val="-2"/>
        </w:rPr>
        <w:t>(2</w:t>
      </w:r>
      <w:r>
        <w:rPr>
          <w:spacing w:val="-2"/>
          <w:vertAlign w:val="superscript"/>
        </w:rPr>
        <w:t>10</w:t>
      </w:r>
      <w:r>
        <w:rPr>
          <w:rFonts w:ascii="Arial"/>
          <w:spacing w:val="-2"/>
          <w:sz w:val="24"/>
          <w:vertAlign w:val="baseline"/>
        </w:rPr>
        <w:t>=</w:t>
      </w:r>
      <w:r>
        <w:rPr>
          <w:rFonts w:ascii="Arial"/>
          <w:spacing w:val="-24"/>
          <w:sz w:val="24"/>
          <w:vertAlign w:val="baseline"/>
        </w:rPr>
        <w:t> </w:t>
      </w:r>
      <w:r>
        <w:rPr>
          <w:spacing w:val="-2"/>
          <w:vertAlign w:val="baseline"/>
        </w:rPr>
        <w:t>1024)</w:t>
      </w:r>
      <w:r>
        <w:rPr>
          <w:spacing w:val="-3"/>
          <w:vertAlign w:val="baseline"/>
        </w:rPr>
        <w:t> </w:t>
      </w:r>
      <w:r>
        <w:rPr>
          <w:spacing w:val="-2"/>
          <w:vertAlign w:val="baseline"/>
        </w:rPr>
        <w:t>which</w:t>
      </w:r>
      <w:r>
        <w:rPr>
          <w:spacing w:val="1"/>
          <w:vertAlign w:val="baseline"/>
        </w:rPr>
        <w:t> </w:t>
      </w:r>
      <w:r>
        <w:rPr>
          <w:spacing w:val="-2"/>
          <w:vertAlign w:val="baseline"/>
        </w:rPr>
        <w:t>is</w:t>
      </w:r>
      <w:r>
        <w:rPr>
          <w:spacing w:val="-12"/>
          <w:vertAlign w:val="baseline"/>
        </w:rPr>
        <w:t> </w:t>
      </w:r>
      <w:r>
        <w:rPr>
          <w:spacing w:val="-2"/>
          <w:vertAlign w:val="baseline"/>
        </w:rPr>
        <w:t>a</w:t>
      </w:r>
      <w:r>
        <w:rPr>
          <w:spacing w:val="-17"/>
          <w:vertAlign w:val="baseline"/>
        </w:rPr>
        <w:t> </w:t>
      </w:r>
      <w:r>
        <w:rPr>
          <w:spacing w:val="-2"/>
          <w:vertAlign w:val="baseline"/>
        </w:rPr>
        <w:t>considerable</w:t>
      </w:r>
      <w:r>
        <w:rPr>
          <w:spacing w:val="1"/>
          <w:vertAlign w:val="baseline"/>
        </w:rPr>
        <w:t> </w:t>
      </w:r>
      <w:r>
        <w:rPr>
          <w:spacing w:val="-2"/>
          <w:vertAlign w:val="baseline"/>
        </w:rPr>
        <w:t>improvement!</w:t>
      </w:r>
    </w:p>
    <w:p>
      <w:pPr>
        <w:pStyle w:val="BodyText"/>
        <w:spacing w:before="254"/>
        <w:ind w:left="734"/>
      </w:pPr>
      <w:r>
        <w:rPr/>
        <w:t>Let</w:t>
      </w:r>
      <w:r>
        <w:rPr>
          <w:spacing w:val="-1"/>
        </w:rPr>
        <w:t> </w:t>
      </w:r>
      <w:r>
        <w:rPr/>
        <w:t>us</w:t>
      </w:r>
      <w:r>
        <w:rPr>
          <w:spacing w:val="-5"/>
        </w:rPr>
        <w:t> </w:t>
      </w:r>
      <w:r>
        <w:rPr/>
        <w:t>now</w:t>
      </w:r>
      <w:r>
        <w:rPr>
          <w:spacing w:val="-2"/>
        </w:rPr>
        <w:t> </w:t>
      </w:r>
      <w:r>
        <w:rPr/>
        <w:t>see</w:t>
      </w:r>
      <w:r>
        <w:rPr>
          <w:spacing w:val="-5"/>
        </w:rPr>
        <w:t> </w:t>
      </w:r>
      <w:r>
        <w:rPr/>
        <w:t>precisely</w:t>
      </w:r>
      <w:r>
        <w:rPr>
          <w:spacing w:val="10"/>
        </w:rPr>
        <w:t> </w:t>
      </w:r>
      <w:r>
        <w:rPr/>
        <w:t>how this</w:t>
      </w:r>
      <w:r>
        <w:rPr>
          <w:spacing w:val="-8"/>
        </w:rPr>
        <w:t> </w:t>
      </w:r>
      <w:r>
        <w:rPr/>
        <w:t>syndrome</w:t>
      </w:r>
      <w:r>
        <w:rPr>
          <w:spacing w:val="6"/>
        </w:rPr>
        <w:t> </w:t>
      </w:r>
      <w:r>
        <w:rPr/>
        <w:t>idea</w:t>
      </w:r>
      <w:r>
        <w:rPr>
          <w:spacing w:val="-5"/>
        </w:rPr>
        <w:t> </w:t>
      </w:r>
      <w:r>
        <w:rPr/>
        <w:t>works.</w:t>
      </w:r>
      <w:r>
        <w:rPr>
          <w:spacing w:val="3"/>
        </w:rPr>
        <w:t> </w:t>
      </w:r>
      <w:r>
        <w:rPr/>
        <w:t>As</w:t>
      </w:r>
      <w:r>
        <w:rPr>
          <w:spacing w:val="-11"/>
        </w:rPr>
        <w:t> </w:t>
      </w:r>
      <w:r>
        <w:rPr/>
        <w:t>an</w:t>
      </w:r>
      <w:r>
        <w:rPr>
          <w:spacing w:val="-10"/>
        </w:rPr>
        <w:t> </w:t>
      </w:r>
      <w:r>
        <w:rPr>
          <w:spacing w:val="-2"/>
        </w:rPr>
        <w:t>example,</w:t>
      </w:r>
    </w:p>
    <w:p>
      <w:pPr>
        <w:pStyle w:val="BodyText"/>
        <w:spacing w:after="0"/>
        <w:sectPr>
          <w:pgSz w:w="8450" w:h="12230"/>
          <w:pgMar w:header="535" w:footer="0" w:top="960" w:bottom="280" w:left="425" w:right="425"/>
        </w:sectPr>
      </w:pPr>
    </w:p>
    <w:p>
      <w:pPr>
        <w:spacing w:line="242" w:lineRule="auto" w:before="198"/>
        <w:ind w:left="144" w:right="182" w:firstLine="0"/>
        <w:jc w:val="both"/>
        <w:rPr>
          <w:sz w:val="22"/>
        </w:rPr>
      </w:pPr>
      <w:r>
        <w:rPr>
          <w:sz w:val="22"/>
        </w:rPr>
        <w:t>let us continue with our problem of sending a message eleven bits long. As we saw,</w:t>
      </w:r>
      <w:r>
        <w:rPr>
          <w:spacing w:val="21"/>
          <w:sz w:val="22"/>
        </w:rPr>
        <w:t> </w:t>
      </w:r>
      <w:r>
        <w:rPr>
          <w:sz w:val="22"/>
        </w:rPr>
        <w:t>we</w:t>
      </w:r>
      <w:r>
        <w:rPr>
          <w:spacing w:val="15"/>
          <w:sz w:val="22"/>
        </w:rPr>
        <w:t> </w:t>
      </w:r>
      <w:r>
        <w:rPr>
          <w:sz w:val="22"/>
        </w:rPr>
        <w:t>will</w:t>
      </w:r>
      <w:r>
        <w:rPr>
          <w:spacing w:val="18"/>
          <w:sz w:val="22"/>
        </w:rPr>
        <w:t> </w:t>
      </w:r>
      <w:r>
        <w:rPr>
          <w:sz w:val="22"/>
        </w:rPr>
        <w:t>need</w:t>
      </w:r>
      <w:r>
        <w:rPr>
          <w:spacing w:val="19"/>
          <w:sz w:val="22"/>
        </w:rPr>
        <w:t> </w:t>
      </w:r>
      <w:r>
        <w:rPr>
          <w:sz w:val="22"/>
        </w:rPr>
        <w:t>four</w:t>
      </w:r>
      <w:r>
        <w:rPr>
          <w:spacing w:val="13"/>
          <w:sz w:val="22"/>
        </w:rPr>
        <w:t> </w:t>
      </w:r>
      <w:r>
        <w:rPr>
          <w:sz w:val="22"/>
        </w:rPr>
        <w:t>check</w:t>
      </w:r>
      <w:r>
        <w:rPr>
          <w:spacing w:val="17"/>
          <w:sz w:val="22"/>
        </w:rPr>
        <w:t> </w:t>
      </w:r>
      <w:r>
        <w:rPr>
          <w:sz w:val="22"/>
        </w:rPr>
        <w:t>bits. Each</w:t>
      </w:r>
      <w:r>
        <w:rPr>
          <w:spacing w:val="13"/>
          <w:sz w:val="22"/>
        </w:rPr>
        <w:t> </w:t>
      </w:r>
      <w:r>
        <w:rPr>
          <w:sz w:val="22"/>
        </w:rPr>
        <w:t>such</w:t>
      </w:r>
      <w:r>
        <w:rPr>
          <w:spacing w:val="15"/>
          <w:sz w:val="22"/>
        </w:rPr>
        <w:t> </w:t>
      </w:r>
      <w:r>
        <w:rPr>
          <w:sz w:val="22"/>
        </w:rPr>
        <w:t>bit</w:t>
      </w:r>
      <w:r>
        <w:rPr>
          <w:spacing w:val="17"/>
          <w:sz w:val="22"/>
        </w:rPr>
        <w:t> </w:t>
      </w:r>
      <w:r>
        <w:rPr>
          <w:sz w:val="22"/>
        </w:rPr>
        <w:t>will</w:t>
      </w:r>
      <w:r>
        <w:rPr>
          <w:spacing w:val="15"/>
          <w:sz w:val="22"/>
        </w:rPr>
        <w:t> </w:t>
      </w:r>
      <w:r>
        <w:rPr>
          <w:sz w:val="22"/>
        </w:rPr>
        <w:t>be a</w:t>
      </w:r>
      <w:r>
        <w:rPr>
          <w:spacing w:val="14"/>
          <w:sz w:val="22"/>
        </w:rPr>
        <w:t> </w:t>
      </w:r>
      <w:r>
        <w:rPr>
          <w:sz w:val="22"/>
        </w:rPr>
        <w:t>parity</w:t>
      </w:r>
      <w:r>
        <w:rPr>
          <w:spacing w:val="19"/>
          <w:sz w:val="22"/>
        </w:rPr>
        <w:t> </w:t>
      </w:r>
      <w:r>
        <w:rPr>
          <w:sz w:val="22"/>
        </w:rPr>
        <w:t>check</w:t>
      </w:r>
      <w:r>
        <w:rPr>
          <w:spacing w:val="24"/>
          <w:sz w:val="22"/>
        </w:rPr>
        <w:t> </w:t>
      </w:r>
      <w:r>
        <w:rPr>
          <w:sz w:val="22"/>
        </w:rPr>
        <w:t>run</w:t>
      </w:r>
      <w:r>
        <w:rPr>
          <w:spacing w:val="15"/>
          <w:sz w:val="22"/>
        </w:rPr>
        <w:t> </w:t>
      </w:r>
      <w:r>
        <w:rPr>
          <w:sz w:val="22"/>
        </w:rPr>
        <w:t>over a subset of the bits in the full fifteen-bit message. Just as with the simple parity check method, we will select a few specific bits in the message, calculate their overall parity, and adjust the corresponding</w:t>
      </w:r>
      <w:r>
        <w:rPr>
          <w:spacing w:val="32"/>
          <w:sz w:val="22"/>
        </w:rPr>
        <w:t> </w:t>
      </w:r>
      <w:r>
        <w:rPr>
          <w:sz w:val="22"/>
        </w:rPr>
        <w:t>check bit to make the total parity of the (subset</w:t>
      </w:r>
      <w:r>
        <w:rPr>
          <w:spacing w:val="40"/>
          <w:sz w:val="22"/>
        </w:rPr>
        <w:t> </w:t>
      </w:r>
      <w:r>
        <w:rPr>
          <w:sz w:val="22"/>
        </w:rPr>
        <w:t>plus check) zero. If</w:t>
      </w:r>
      <w:r>
        <w:rPr>
          <w:spacing w:val="34"/>
          <w:sz w:val="22"/>
        </w:rPr>
        <w:t> </w:t>
      </w:r>
      <w:r>
        <w:rPr>
          <w:sz w:val="22"/>
        </w:rPr>
        <w:t>there is an error in this subset, the parity check will</w:t>
      </w:r>
      <w:r>
        <w:rPr>
          <w:spacing w:val="27"/>
          <w:sz w:val="22"/>
        </w:rPr>
        <w:t> </w:t>
      </w:r>
      <w:r>
        <w:rPr>
          <w:sz w:val="22"/>
        </w:rPr>
        <w:t>fail.</w:t>
      </w:r>
      <w:r>
        <w:rPr>
          <w:spacing w:val="27"/>
          <w:sz w:val="22"/>
        </w:rPr>
        <w:t> </w:t>
      </w:r>
      <w:r>
        <w:rPr>
          <w:sz w:val="22"/>
        </w:rPr>
        <w:t>The</w:t>
      </w:r>
      <w:r>
        <w:rPr>
          <w:spacing w:val="18"/>
          <w:sz w:val="22"/>
        </w:rPr>
        <w:t> </w:t>
      </w:r>
      <w:r>
        <w:rPr>
          <w:sz w:val="22"/>
        </w:rPr>
        <w:t>clever</w:t>
      </w:r>
      <w:r>
        <w:rPr>
          <w:spacing w:val="34"/>
          <w:sz w:val="22"/>
        </w:rPr>
        <w:t> </w:t>
      </w:r>
      <w:r>
        <w:rPr>
          <w:sz w:val="22"/>
        </w:rPr>
        <w:t>thing</w:t>
      </w:r>
      <w:r>
        <w:rPr>
          <w:spacing w:val="27"/>
          <w:sz w:val="22"/>
        </w:rPr>
        <w:t> </w:t>
      </w:r>
      <w:r>
        <w:rPr>
          <w:sz w:val="22"/>
        </w:rPr>
        <w:t>about</w:t>
      </w:r>
      <w:r>
        <w:rPr>
          <w:spacing w:val="31"/>
          <w:sz w:val="22"/>
        </w:rPr>
        <w:t> </w:t>
      </w:r>
      <w:r>
        <w:rPr>
          <w:sz w:val="22"/>
        </w:rPr>
        <w:t>the</w:t>
      </w:r>
      <w:r>
        <w:rPr>
          <w:spacing w:val="18"/>
          <w:sz w:val="22"/>
        </w:rPr>
        <w:t> </w:t>
      </w:r>
      <w:r>
        <w:rPr>
          <w:sz w:val="22"/>
        </w:rPr>
        <w:t>Hamming</w:t>
      </w:r>
      <w:r>
        <w:rPr>
          <w:spacing w:val="38"/>
          <w:sz w:val="22"/>
        </w:rPr>
        <w:t> </w:t>
      </w:r>
      <w:r>
        <w:rPr>
          <w:sz w:val="22"/>
        </w:rPr>
        <w:t>code</w:t>
      </w:r>
      <w:r>
        <w:rPr>
          <w:spacing w:val="24"/>
          <w:sz w:val="22"/>
        </w:rPr>
        <w:t> </w:t>
      </w:r>
      <w:r>
        <w:rPr>
          <w:sz w:val="22"/>
        </w:rPr>
        <w:t>is</w:t>
      </w:r>
      <w:r>
        <w:rPr>
          <w:spacing w:val="19"/>
          <w:sz w:val="22"/>
        </w:rPr>
        <w:t> </w:t>
      </w:r>
      <w:r>
        <w:rPr>
          <w:sz w:val="22"/>
        </w:rPr>
        <w:t>that</w:t>
      </w:r>
      <w:r>
        <w:rPr>
          <w:spacing w:val="26"/>
          <w:sz w:val="22"/>
        </w:rPr>
        <w:t> </w:t>
      </w:r>
      <w:r>
        <w:rPr>
          <w:sz w:val="22"/>
        </w:rPr>
        <w:t>each</w:t>
      </w:r>
      <w:r>
        <w:rPr>
          <w:spacing w:val="27"/>
          <w:sz w:val="22"/>
        </w:rPr>
        <w:t> </w:t>
      </w:r>
      <w:r>
        <w:rPr>
          <w:sz w:val="22"/>
        </w:rPr>
        <w:t>message</w:t>
      </w:r>
      <w:r>
        <w:rPr>
          <w:spacing w:val="36"/>
          <w:sz w:val="22"/>
        </w:rPr>
        <w:t> </w:t>
      </w:r>
      <w:r>
        <w:rPr>
          <w:sz w:val="22"/>
        </w:rPr>
        <w:t>bit</w:t>
      </w:r>
      <w:r>
        <w:rPr>
          <w:spacing w:val="27"/>
          <w:sz w:val="22"/>
        </w:rPr>
        <w:t> </w:t>
      </w:r>
      <w:r>
        <w:rPr>
          <w:sz w:val="22"/>
        </w:rPr>
        <w:t>is in</w:t>
      </w:r>
      <w:r>
        <w:rPr>
          <w:spacing w:val="33"/>
          <w:sz w:val="22"/>
        </w:rPr>
        <w:t> </w:t>
      </w:r>
      <w:r>
        <w:rPr>
          <w:sz w:val="22"/>
        </w:rPr>
        <w:t>more</w:t>
      </w:r>
      <w:r>
        <w:rPr>
          <w:spacing w:val="38"/>
          <w:sz w:val="22"/>
        </w:rPr>
        <w:t> </w:t>
      </w:r>
      <w:r>
        <w:rPr>
          <w:sz w:val="22"/>
        </w:rPr>
        <w:t>than</w:t>
      </w:r>
      <w:r>
        <w:rPr>
          <w:spacing w:val="38"/>
          <w:sz w:val="22"/>
        </w:rPr>
        <w:t> </w:t>
      </w:r>
      <w:r>
        <w:rPr>
          <w:sz w:val="22"/>
        </w:rPr>
        <w:t>one</w:t>
      </w:r>
      <w:r>
        <w:rPr>
          <w:spacing w:val="26"/>
          <w:sz w:val="22"/>
        </w:rPr>
        <w:t> </w:t>
      </w:r>
      <w:r>
        <w:rPr>
          <w:sz w:val="22"/>
        </w:rPr>
        <w:t>subset</w:t>
      </w:r>
      <w:r>
        <w:rPr>
          <w:spacing w:val="39"/>
          <w:sz w:val="22"/>
        </w:rPr>
        <w:t> </w:t>
      </w:r>
      <w:r>
        <w:rPr>
          <w:sz w:val="22"/>
        </w:rPr>
        <w:t>and</w:t>
      </w:r>
      <w:r>
        <w:rPr>
          <w:spacing w:val="28"/>
          <w:sz w:val="22"/>
        </w:rPr>
        <w:t> </w:t>
      </w:r>
      <w:r>
        <w:rPr>
          <w:sz w:val="22"/>
        </w:rPr>
        <w:t>hence</w:t>
      </w:r>
      <w:r>
        <w:rPr>
          <w:spacing w:val="27"/>
          <w:sz w:val="22"/>
        </w:rPr>
        <w:t> </w:t>
      </w:r>
      <w:r>
        <w:rPr>
          <w:sz w:val="22"/>
        </w:rPr>
        <w:t>contributes</w:t>
      </w:r>
      <w:r>
        <w:rPr>
          <w:spacing w:val="40"/>
          <w:sz w:val="22"/>
        </w:rPr>
        <w:t> </w:t>
      </w:r>
      <w:r>
        <w:rPr>
          <w:sz w:val="22"/>
        </w:rPr>
        <w:t>to more</w:t>
      </w:r>
      <w:r>
        <w:rPr>
          <w:spacing w:val="38"/>
          <w:sz w:val="22"/>
        </w:rPr>
        <w:t> </w:t>
      </w:r>
      <w:r>
        <w:rPr>
          <w:sz w:val="22"/>
        </w:rPr>
        <w:t>than</w:t>
      </w:r>
      <w:r>
        <w:rPr>
          <w:spacing w:val="33"/>
          <w:sz w:val="22"/>
        </w:rPr>
        <w:t> </w:t>
      </w:r>
      <w:r>
        <w:rPr>
          <w:sz w:val="22"/>
        </w:rPr>
        <w:t>one</w:t>
      </w:r>
      <w:r>
        <w:rPr>
          <w:spacing w:val="28"/>
          <w:sz w:val="22"/>
        </w:rPr>
        <w:t> </w:t>
      </w:r>
      <w:r>
        <w:rPr>
          <w:sz w:val="22"/>
        </w:rPr>
        <w:t>parity</w:t>
      </w:r>
      <w:r>
        <w:rPr>
          <w:spacing w:val="40"/>
          <w:sz w:val="22"/>
        </w:rPr>
        <w:t> </w:t>
      </w:r>
      <w:r>
        <w:rPr>
          <w:sz w:val="22"/>
        </w:rPr>
        <w:t>check, but</w:t>
      </w:r>
      <w:r>
        <w:rPr>
          <w:spacing w:val="36"/>
          <w:sz w:val="22"/>
        </w:rPr>
        <w:t> </w:t>
      </w:r>
      <w:r>
        <w:rPr>
          <w:sz w:val="22"/>
        </w:rPr>
        <w:t>not</w:t>
      </w:r>
      <w:r>
        <w:rPr>
          <w:spacing w:val="35"/>
          <w:sz w:val="22"/>
        </w:rPr>
        <w:t> </w:t>
      </w:r>
      <w:r>
        <w:rPr>
          <w:sz w:val="22"/>
        </w:rPr>
        <w:t>to all</w:t>
      </w:r>
      <w:r>
        <w:rPr>
          <w:spacing w:val="23"/>
          <w:sz w:val="22"/>
        </w:rPr>
        <w:t> </w:t>
      </w:r>
      <w:r>
        <w:rPr>
          <w:sz w:val="22"/>
        </w:rPr>
        <w:t>of</w:t>
      </w:r>
      <w:r>
        <w:rPr>
          <w:spacing w:val="40"/>
          <w:sz w:val="22"/>
        </w:rPr>
        <w:t> </w:t>
      </w:r>
      <w:r>
        <w:rPr>
          <w:sz w:val="22"/>
        </w:rPr>
        <w:t>them.</w:t>
      </w:r>
      <w:r>
        <w:rPr>
          <w:spacing w:val="29"/>
          <w:sz w:val="22"/>
        </w:rPr>
        <w:t> </w:t>
      </w:r>
      <w:r>
        <w:rPr>
          <w:sz w:val="22"/>
        </w:rPr>
        <w:t>By</w:t>
      </w:r>
      <w:r>
        <w:rPr>
          <w:spacing w:val="29"/>
          <w:sz w:val="22"/>
        </w:rPr>
        <w:t> </w:t>
      </w:r>
      <w:r>
        <w:rPr>
          <w:sz w:val="22"/>
        </w:rPr>
        <w:t>seeing</w:t>
      </w:r>
      <w:r>
        <w:rPr>
          <w:spacing w:val="34"/>
          <w:sz w:val="22"/>
        </w:rPr>
        <w:t> </w:t>
      </w:r>
      <w:r>
        <w:rPr>
          <w:sz w:val="22"/>
        </w:rPr>
        <w:t>which</w:t>
      </w:r>
      <w:r>
        <w:rPr>
          <w:spacing w:val="33"/>
          <w:sz w:val="22"/>
        </w:rPr>
        <w:t> </w:t>
      </w:r>
      <w:r>
        <w:rPr>
          <w:sz w:val="22"/>
        </w:rPr>
        <w:t>parity</w:t>
      </w:r>
      <w:r>
        <w:rPr>
          <w:spacing w:val="28"/>
          <w:sz w:val="22"/>
        </w:rPr>
        <w:t> </w:t>
      </w:r>
      <w:r>
        <w:rPr>
          <w:sz w:val="22"/>
        </w:rPr>
        <w:t>checks</w:t>
      </w:r>
      <w:r>
        <w:rPr>
          <w:spacing w:val="30"/>
          <w:sz w:val="22"/>
        </w:rPr>
        <w:t> </w:t>
      </w:r>
      <w:r>
        <w:rPr>
          <w:sz w:val="22"/>
        </w:rPr>
        <w:t>fail</w:t>
      </w:r>
      <w:r>
        <w:rPr>
          <w:spacing w:val="28"/>
          <w:sz w:val="22"/>
        </w:rPr>
        <w:t> </w:t>
      </w:r>
      <w:r>
        <w:rPr>
          <w:sz w:val="22"/>
        </w:rPr>
        <w:t>and</w:t>
      </w:r>
      <w:r>
        <w:rPr>
          <w:spacing w:val="27"/>
          <w:sz w:val="22"/>
        </w:rPr>
        <w:t> </w:t>
      </w:r>
      <w:r>
        <w:rPr>
          <w:sz w:val="22"/>
        </w:rPr>
        <w:t>which</w:t>
      </w:r>
      <w:r>
        <w:rPr>
          <w:spacing w:val="38"/>
          <w:sz w:val="22"/>
        </w:rPr>
        <w:t> </w:t>
      </w:r>
      <w:r>
        <w:rPr>
          <w:sz w:val="22"/>
        </w:rPr>
        <w:t>pass,</w:t>
      </w:r>
      <w:r>
        <w:rPr>
          <w:spacing w:val="33"/>
          <w:sz w:val="22"/>
        </w:rPr>
        <w:t> </w:t>
      </w:r>
      <w:r>
        <w:rPr>
          <w:sz w:val="22"/>
        </w:rPr>
        <w:t>we can</w:t>
      </w:r>
      <w:r>
        <w:rPr>
          <w:spacing w:val="37"/>
          <w:sz w:val="22"/>
        </w:rPr>
        <w:t> </w:t>
      </w:r>
      <w:r>
        <w:rPr>
          <w:sz w:val="22"/>
        </w:rPr>
        <w:t>home</w:t>
      </w:r>
      <w:r>
        <w:rPr>
          <w:spacing w:val="34"/>
          <w:sz w:val="22"/>
        </w:rPr>
        <w:t> </w:t>
      </w:r>
      <w:r>
        <w:rPr>
          <w:sz w:val="22"/>
        </w:rPr>
        <w:t>in</w:t>
      </w:r>
      <w:r>
        <w:rPr>
          <w:spacing w:val="26"/>
          <w:sz w:val="22"/>
        </w:rPr>
        <w:t> </w:t>
      </w:r>
      <w:r>
        <w:rPr>
          <w:sz w:val="22"/>
        </w:rPr>
        <w:t>on</w:t>
      </w:r>
      <w:r>
        <w:rPr>
          <w:spacing w:val="32"/>
          <w:sz w:val="22"/>
        </w:rPr>
        <w:t> </w:t>
      </w:r>
      <w:r>
        <w:rPr>
          <w:sz w:val="22"/>
        </w:rPr>
        <w:t>the</w:t>
      </w:r>
      <w:r>
        <w:rPr>
          <w:spacing w:val="28"/>
          <w:sz w:val="22"/>
        </w:rPr>
        <w:t> </w:t>
      </w:r>
      <w:r>
        <w:rPr>
          <w:sz w:val="22"/>
        </w:rPr>
        <w:t>error</w:t>
      </w:r>
      <w:r>
        <w:rPr>
          <w:spacing w:val="32"/>
          <w:sz w:val="22"/>
        </w:rPr>
        <w:t> </w:t>
      </w:r>
      <w:r>
        <w:rPr>
          <w:sz w:val="22"/>
        </w:rPr>
        <w:t>uniquely.</w:t>
      </w:r>
      <w:r>
        <w:rPr>
          <w:spacing w:val="40"/>
          <w:sz w:val="22"/>
        </w:rPr>
        <w:t> </w:t>
      </w:r>
      <w:r>
        <w:rPr>
          <w:sz w:val="22"/>
        </w:rPr>
        <w:t>We assign</w:t>
      </w:r>
      <w:r>
        <w:rPr>
          <w:spacing w:val="40"/>
          <w:sz w:val="22"/>
        </w:rPr>
        <w:t> </w:t>
      </w:r>
      <w:r>
        <w:rPr>
          <w:sz w:val="22"/>
        </w:rPr>
        <w:t>to each</w:t>
      </w:r>
      <w:r>
        <w:rPr>
          <w:spacing w:val="35"/>
          <w:sz w:val="22"/>
        </w:rPr>
        <w:t> </w:t>
      </w:r>
      <w:r>
        <w:rPr>
          <w:sz w:val="22"/>
        </w:rPr>
        <w:t>parity</w:t>
      </w:r>
      <w:r>
        <w:rPr>
          <w:spacing w:val="40"/>
          <w:sz w:val="22"/>
        </w:rPr>
        <w:t> </w:t>
      </w:r>
      <w:r>
        <w:rPr>
          <w:sz w:val="22"/>
        </w:rPr>
        <w:t>check</w:t>
      </w:r>
      <w:r>
        <w:rPr>
          <w:spacing w:val="32"/>
          <w:sz w:val="22"/>
        </w:rPr>
        <w:t> </w:t>
      </w:r>
      <w:r>
        <w:rPr>
          <w:sz w:val="22"/>
        </w:rPr>
        <w:t>a</w:t>
      </w:r>
      <w:r>
        <w:rPr>
          <w:spacing w:val="29"/>
          <w:sz w:val="22"/>
        </w:rPr>
        <w:t> </w:t>
      </w:r>
      <w:r>
        <w:rPr>
          <w:sz w:val="22"/>
        </w:rPr>
        <w:t>one if</w:t>
      </w:r>
      <w:r>
        <w:rPr>
          <w:spacing w:val="40"/>
          <w:sz w:val="22"/>
        </w:rPr>
        <w:t> </w:t>
      </w:r>
      <w:r>
        <w:rPr>
          <w:sz w:val="22"/>
        </w:rPr>
        <w:t>it fails and a zero if it passes, and arrange</w:t>
      </w:r>
      <w:r>
        <w:rPr>
          <w:spacing w:val="27"/>
          <w:sz w:val="22"/>
        </w:rPr>
        <w:t> </w:t>
      </w:r>
      <w:r>
        <w:rPr>
          <w:sz w:val="22"/>
        </w:rPr>
        <w:t>the resulting</w:t>
      </w:r>
      <w:r>
        <w:rPr>
          <w:spacing w:val="29"/>
          <w:sz w:val="22"/>
        </w:rPr>
        <w:t> </w:t>
      </w:r>
      <w:r>
        <w:rPr>
          <w:sz w:val="22"/>
        </w:rPr>
        <w:t>bits into a binary</w:t>
      </w:r>
      <w:r>
        <w:rPr>
          <w:spacing w:val="30"/>
          <w:sz w:val="22"/>
        </w:rPr>
        <w:t> </w:t>
      </w:r>
      <w:r>
        <w:rPr>
          <w:sz w:val="22"/>
        </w:rPr>
        <w:t>number, the syndrome. This indicates directly the error position. It is pretty</w:t>
      </w:r>
      <w:r>
        <w:rPr>
          <w:spacing w:val="40"/>
          <w:sz w:val="22"/>
        </w:rPr>
        <w:t> </w:t>
      </w:r>
      <w:r>
        <w:rPr>
          <w:sz w:val="22"/>
        </w:rPr>
        <w:t>much</w:t>
      </w:r>
      <w:r>
        <w:rPr>
          <w:spacing w:val="40"/>
          <w:sz w:val="22"/>
        </w:rPr>
        <w:t> </w:t>
      </w:r>
      <w:r>
        <w:rPr>
          <w:sz w:val="22"/>
        </w:rPr>
        <w:t>arbitrary, but we will construct the syndrome by reading the parity checks from left to right in the message.</w:t>
      </w:r>
    </w:p>
    <w:p>
      <w:pPr>
        <w:pStyle w:val="BodyText"/>
        <w:spacing w:before="16"/>
        <w:rPr>
          <w:sz w:val="22"/>
        </w:rPr>
      </w:pPr>
    </w:p>
    <w:p>
      <w:pPr>
        <w:spacing w:line="242" w:lineRule="auto" w:before="0"/>
        <w:ind w:left="146" w:right="183" w:firstLine="584"/>
        <w:jc w:val="both"/>
        <w:rPr>
          <w:sz w:val="22"/>
        </w:rPr>
      </w:pPr>
      <w:r>
        <w:rPr>
          <w:sz w:val="22"/>
        </w:rPr>
        <w:t>For the moment, we will assume that the parity check bits are placed in some order throughout the message, although we will not mind where for the moment.</w:t>
      </w:r>
      <w:r>
        <w:rPr>
          <w:spacing w:val="40"/>
          <w:sz w:val="22"/>
        </w:rPr>
        <w:t> </w:t>
      </w:r>
      <w:r>
        <w:rPr>
          <w:sz w:val="22"/>
        </w:rPr>
        <w:t>We</w:t>
      </w:r>
      <w:r>
        <w:rPr>
          <w:spacing w:val="25"/>
          <w:sz w:val="22"/>
        </w:rPr>
        <w:t> </w:t>
      </w:r>
      <w:r>
        <w:rPr>
          <w:sz w:val="22"/>
        </w:rPr>
        <w:t>will</w:t>
      </w:r>
      <w:r>
        <w:rPr>
          <w:spacing w:val="19"/>
          <w:sz w:val="22"/>
        </w:rPr>
        <w:t> </w:t>
      </w:r>
      <w:r>
        <w:rPr>
          <w:sz w:val="22"/>
        </w:rPr>
        <w:t>first</w:t>
      </w:r>
      <w:r>
        <w:rPr>
          <w:spacing w:val="32"/>
          <w:sz w:val="22"/>
        </w:rPr>
        <w:t> </w:t>
      </w:r>
      <w:r>
        <w:rPr>
          <w:sz w:val="22"/>
        </w:rPr>
        <w:t>identify</w:t>
      </w:r>
      <w:r>
        <w:rPr>
          <w:spacing w:val="40"/>
          <w:sz w:val="22"/>
        </w:rPr>
        <w:t> </w:t>
      </w:r>
      <w:r>
        <w:rPr>
          <w:sz w:val="22"/>
        </w:rPr>
        <w:t>the</w:t>
      </w:r>
      <w:r>
        <w:rPr>
          <w:spacing w:val="16"/>
          <w:sz w:val="22"/>
        </w:rPr>
        <w:t> </w:t>
      </w:r>
      <w:r>
        <w:rPr>
          <w:sz w:val="22"/>
        </w:rPr>
        <w:t>subsets</w:t>
      </w:r>
      <w:r>
        <w:rPr>
          <w:spacing w:val="29"/>
          <w:sz w:val="22"/>
        </w:rPr>
        <w:t> </w:t>
      </w:r>
      <w:r>
        <w:rPr>
          <w:sz w:val="22"/>
        </w:rPr>
        <w:t>each</w:t>
      </w:r>
      <w:r>
        <w:rPr>
          <w:spacing w:val="21"/>
          <w:sz w:val="22"/>
        </w:rPr>
        <w:t> </w:t>
      </w:r>
      <w:r>
        <w:rPr>
          <w:sz w:val="22"/>
        </w:rPr>
        <w:t>covers.</w:t>
      </w:r>
      <w:r>
        <w:rPr>
          <w:spacing w:val="34"/>
          <w:sz w:val="22"/>
        </w:rPr>
        <w:t> </w:t>
      </w:r>
      <w:r>
        <w:rPr>
          <w:sz w:val="22"/>
        </w:rPr>
        <w:t>To do</w:t>
      </w:r>
      <w:r>
        <w:rPr>
          <w:spacing w:val="22"/>
          <w:sz w:val="22"/>
        </w:rPr>
        <w:t> </w:t>
      </w:r>
      <w:r>
        <w:rPr>
          <w:sz w:val="22"/>
        </w:rPr>
        <w:t>this,</w:t>
      </w:r>
      <w:r>
        <w:rPr>
          <w:spacing w:val="22"/>
          <w:sz w:val="22"/>
        </w:rPr>
        <w:t> </w:t>
      </w:r>
      <w:r>
        <w:rPr>
          <w:sz w:val="22"/>
        </w:rPr>
        <w:t>it</w:t>
      </w:r>
      <w:r>
        <w:rPr>
          <w:spacing w:val="30"/>
          <w:sz w:val="22"/>
        </w:rPr>
        <w:t> </w:t>
      </w:r>
      <w:r>
        <w:rPr>
          <w:sz w:val="22"/>
        </w:rPr>
        <w:t>will</w:t>
      </w:r>
      <w:r>
        <w:rPr>
          <w:spacing w:val="30"/>
          <w:sz w:val="22"/>
        </w:rPr>
        <w:t> </w:t>
      </w:r>
      <w:r>
        <w:rPr>
          <w:sz w:val="22"/>
        </w:rPr>
        <w:t>help to list</w:t>
      </w:r>
      <w:r>
        <w:rPr>
          <w:spacing w:val="29"/>
          <w:sz w:val="22"/>
        </w:rPr>
        <w:t> </w:t>
      </w:r>
      <w:r>
        <w:rPr>
          <w:sz w:val="22"/>
        </w:rPr>
        <w:t>the four-digit</w:t>
      </w:r>
      <w:r>
        <w:rPr>
          <w:spacing w:val="39"/>
          <w:sz w:val="22"/>
        </w:rPr>
        <w:t> </w:t>
      </w:r>
      <w:r>
        <w:rPr>
          <w:sz w:val="22"/>
        </w:rPr>
        <w:t>binary</w:t>
      </w:r>
      <w:r>
        <w:rPr>
          <w:spacing w:val="31"/>
          <w:sz w:val="22"/>
        </w:rPr>
        <w:t> </w:t>
      </w:r>
      <w:r>
        <w:rPr>
          <w:sz w:val="22"/>
        </w:rPr>
        <w:t>representations of</w:t>
      </w:r>
      <w:r>
        <w:rPr>
          <w:spacing w:val="29"/>
          <w:sz w:val="22"/>
        </w:rPr>
        <w:t> </w:t>
      </w:r>
      <w:r>
        <w:rPr>
          <w:sz w:val="22"/>
        </w:rPr>
        <w:t>the positions</w:t>
      </w:r>
      <w:r>
        <w:rPr>
          <w:spacing w:val="40"/>
          <w:sz w:val="22"/>
        </w:rPr>
        <w:t> </w:t>
      </w:r>
      <w:r>
        <w:rPr>
          <w:sz w:val="22"/>
        </w:rPr>
        <w:t>within</w:t>
      </w:r>
      <w:r>
        <w:rPr>
          <w:spacing w:val="33"/>
          <w:sz w:val="22"/>
        </w:rPr>
        <w:t> </w:t>
      </w:r>
      <w:r>
        <w:rPr>
          <w:sz w:val="22"/>
        </w:rPr>
        <w:t>the</w:t>
      </w:r>
      <w:r>
        <w:rPr>
          <w:spacing w:val="21"/>
          <w:sz w:val="22"/>
        </w:rPr>
        <w:t> </w:t>
      </w:r>
      <w:r>
        <w:rPr>
          <w:sz w:val="22"/>
        </w:rPr>
        <w:t>message:</w:t>
      </w:r>
    </w:p>
    <w:p>
      <w:pPr>
        <w:pStyle w:val="BodyText"/>
        <w:spacing w:before="36"/>
        <w:rPr>
          <w:sz w:val="20"/>
        </w:rPr>
      </w:pPr>
    </w:p>
    <w:tbl>
      <w:tblPr>
        <w:tblW w:w="0" w:type="auto"/>
        <w:jc w:val="left"/>
        <w:tblInd w:w="2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8"/>
        <w:gridCol w:w="925"/>
      </w:tblGrid>
      <w:tr>
        <w:trPr>
          <w:trHeight w:val="249" w:hRule="atLeast"/>
        </w:trPr>
        <w:tc>
          <w:tcPr>
            <w:tcW w:w="678" w:type="dxa"/>
          </w:tcPr>
          <w:p>
            <w:pPr>
              <w:pStyle w:val="TableParagraph"/>
              <w:spacing w:line="229" w:lineRule="exact"/>
              <w:ind w:left="59"/>
              <w:rPr>
                <w:sz w:val="22"/>
              </w:rPr>
            </w:pPr>
            <w:r>
              <w:rPr>
                <w:spacing w:val="-10"/>
                <w:sz w:val="22"/>
              </w:rPr>
              <w:t>1</w:t>
            </w:r>
          </w:p>
        </w:tc>
        <w:tc>
          <w:tcPr>
            <w:tcW w:w="925" w:type="dxa"/>
          </w:tcPr>
          <w:p>
            <w:pPr>
              <w:pStyle w:val="TableParagraph"/>
              <w:spacing w:line="229" w:lineRule="exact"/>
              <w:ind w:right="82"/>
              <w:jc w:val="right"/>
              <w:rPr>
                <w:sz w:val="22"/>
              </w:rPr>
            </w:pPr>
            <w:r>
              <w:rPr>
                <w:spacing w:val="-4"/>
                <w:sz w:val="22"/>
              </w:rPr>
              <w:t>0001</w:t>
            </w:r>
          </w:p>
        </w:tc>
      </w:tr>
      <w:tr>
        <w:trPr>
          <w:trHeight w:val="257" w:hRule="atLeast"/>
        </w:trPr>
        <w:tc>
          <w:tcPr>
            <w:tcW w:w="678" w:type="dxa"/>
          </w:tcPr>
          <w:p>
            <w:pPr>
              <w:pStyle w:val="TableParagraph"/>
              <w:spacing w:line="237" w:lineRule="exact"/>
              <w:ind w:left="61"/>
              <w:rPr>
                <w:sz w:val="22"/>
              </w:rPr>
            </w:pPr>
            <w:r>
              <w:rPr>
                <w:spacing w:val="-10"/>
                <w:w w:val="110"/>
                <w:sz w:val="22"/>
              </w:rPr>
              <w:t>2</w:t>
            </w:r>
          </w:p>
        </w:tc>
        <w:tc>
          <w:tcPr>
            <w:tcW w:w="925" w:type="dxa"/>
          </w:tcPr>
          <w:p>
            <w:pPr>
              <w:pStyle w:val="TableParagraph"/>
              <w:spacing w:line="237" w:lineRule="exact"/>
              <w:ind w:right="82"/>
              <w:jc w:val="right"/>
              <w:rPr>
                <w:sz w:val="22"/>
              </w:rPr>
            </w:pPr>
            <w:r>
              <w:rPr>
                <w:spacing w:val="-4"/>
                <w:sz w:val="22"/>
              </w:rPr>
              <w:t>0010</w:t>
            </w:r>
          </w:p>
        </w:tc>
      </w:tr>
      <w:tr>
        <w:trPr>
          <w:trHeight w:val="254" w:hRule="atLeast"/>
        </w:trPr>
        <w:tc>
          <w:tcPr>
            <w:tcW w:w="678" w:type="dxa"/>
          </w:tcPr>
          <w:p>
            <w:pPr>
              <w:pStyle w:val="TableParagraph"/>
              <w:spacing w:line="235" w:lineRule="exact"/>
              <w:ind w:left="61"/>
              <w:rPr>
                <w:sz w:val="22"/>
              </w:rPr>
            </w:pPr>
            <w:r>
              <w:rPr>
                <w:spacing w:val="-10"/>
                <w:w w:val="110"/>
                <w:sz w:val="22"/>
              </w:rPr>
              <w:t>3</w:t>
            </w:r>
          </w:p>
        </w:tc>
        <w:tc>
          <w:tcPr>
            <w:tcW w:w="925" w:type="dxa"/>
          </w:tcPr>
          <w:p>
            <w:pPr>
              <w:pStyle w:val="TableParagraph"/>
              <w:spacing w:line="235" w:lineRule="exact"/>
              <w:ind w:right="82"/>
              <w:jc w:val="right"/>
              <w:rPr>
                <w:sz w:val="22"/>
              </w:rPr>
            </w:pPr>
            <w:r>
              <w:rPr>
                <w:spacing w:val="-4"/>
                <w:sz w:val="22"/>
              </w:rPr>
              <w:t>0011</w:t>
            </w:r>
          </w:p>
        </w:tc>
      </w:tr>
      <w:tr>
        <w:trPr>
          <w:trHeight w:val="254" w:hRule="atLeast"/>
        </w:trPr>
        <w:tc>
          <w:tcPr>
            <w:tcW w:w="678" w:type="dxa"/>
          </w:tcPr>
          <w:p>
            <w:pPr>
              <w:pStyle w:val="TableParagraph"/>
              <w:spacing w:line="223" w:lineRule="exact" w:before="11"/>
              <w:ind w:left="58"/>
              <w:rPr>
                <w:rFonts w:ascii="Arial"/>
                <w:sz w:val="20"/>
              </w:rPr>
            </w:pPr>
            <w:r>
              <w:rPr>
                <w:rFonts w:ascii="Arial"/>
                <w:spacing w:val="-10"/>
                <w:sz w:val="20"/>
              </w:rPr>
              <w:t>4</w:t>
            </w:r>
          </w:p>
        </w:tc>
        <w:tc>
          <w:tcPr>
            <w:tcW w:w="925" w:type="dxa"/>
          </w:tcPr>
          <w:p>
            <w:pPr>
              <w:pStyle w:val="TableParagraph"/>
              <w:spacing w:line="235" w:lineRule="exact"/>
              <w:ind w:right="78"/>
              <w:jc w:val="right"/>
              <w:rPr>
                <w:sz w:val="22"/>
              </w:rPr>
            </w:pPr>
            <w:r>
              <w:rPr>
                <w:spacing w:val="-4"/>
                <w:w w:val="105"/>
                <w:sz w:val="22"/>
              </w:rPr>
              <w:t>0100</w:t>
            </w:r>
          </w:p>
        </w:tc>
      </w:tr>
      <w:tr>
        <w:trPr>
          <w:trHeight w:val="259" w:hRule="atLeast"/>
        </w:trPr>
        <w:tc>
          <w:tcPr>
            <w:tcW w:w="678" w:type="dxa"/>
          </w:tcPr>
          <w:p>
            <w:pPr>
              <w:pStyle w:val="TableParagraph"/>
              <w:spacing w:line="240" w:lineRule="exact"/>
              <w:ind w:left="60"/>
              <w:rPr>
                <w:sz w:val="22"/>
              </w:rPr>
            </w:pPr>
            <w:r>
              <w:rPr>
                <w:spacing w:val="-10"/>
                <w:w w:val="105"/>
                <w:sz w:val="22"/>
              </w:rPr>
              <w:t>5</w:t>
            </w:r>
          </w:p>
        </w:tc>
        <w:tc>
          <w:tcPr>
            <w:tcW w:w="925" w:type="dxa"/>
          </w:tcPr>
          <w:p>
            <w:pPr>
              <w:pStyle w:val="TableParagraph"/>
              <w:spacing w:line="240" w:lineRule="exact"/>
              <w:ind w:right="78"/>
              <w:jc w:val="right"/>
              <w:rPr>
                <w:sz w:val="22"/>
              </w:rPr>
            </w:pPr>
            <w:r>
              <w:rPr>
                <w:spacing w:val="-4"/>
                <w:w w:val="105"/>
                <w:sz w:val="22"/>
              </w:rPr>
              <w:t>0101</w:t>
            </w:r>
          </w:p>
        </w:tc>
      </w:tr>
      <w:tr>
        <w:trPr>
          <w:trHeight w:val="259" w:hRule="atLeast"/>
        </w:trPr>
        <w:tc>
          <w:tcPr>
            <w:tcW w:w="678" w:type="dxa"/>
          </w:tcPr>
          <w:p>
            <w:pPr>
              <w:pStyle w:val="TableParagraph"/>
              <w:spacing w:line="223" w:lineRule="exact" w:before="16"/>
              <w:ind w:left="58"/>
              <w:rPr>
                <w:rFonts w:ascii="Arial"/>
                <w:sz w:val="20"/>
              </w:rPr>
            </w:pPr>
            <w:r>
              <w:rPr>
                <w:rFonts w:ascii="Arial"/>
                <w:spacing w:val="-10"/>
                <w:w w:val="110"/>
                <w:sz w:val="20"/>
              </w:rPr>
              <w:t>6</w:t>
            </w:r>
          </w:p>
        </w:tc>
        <w:tc>
          <w:tcPr>
            <w:tcW w:w="925" w:type="dxa"/>
          </w:tcPr>
          <w:p>
            <w:pPr>
              <w:pStyle w:val="TableParagraph"/>
              <w:spacing w:line="240" w:lineRule="exact"/>
              <w:ind w:right="78"/>
              <w:jc w:val="right"/>
              <w:rPr>
                <w:sz w:val="22"/>
              </w:rPr>
            </w:pPr>
            <w:r>
              <w:rPr>
                <w:spacing w:val="-4"/>
                <w:w w:val="105"/>
                <w:sz w:val="22"/>
              </w:rPr>
              <w:t>0110</w:t>
            </w:r>
          </w:p>
        </w:tc>
      </w:tr>
      <w:tr>
        <w:trPr>
          <w:trHeight w:val="257" w:hRule="atLeast"/>
        </w:trPr>
        <w:tc>
          <w:tcPr>
            <w:tcW w:w="678" w:type="dxa"/>
          </w:tcPr>
          <w:p>
            <w:pPr>
              <w:pStyle w:val="TableParagraph"/>
              <w:spacing w:line="237" w:lineRule="exact"/>
              <w:ind w:left="57"/>
              <w:rPr>
                <w:sz w:val="22"/>
              </w:rPr>
            </w:pPr>
            <w:r>
              <w:rPr>
                <w:spacing w:val="-10"/>
                <w:w w:val="110"/>
                <w:sz w:val="22"/>
              </w:rPr>
              <w:t>7</w:t>
            </w:r>
          </w:p>
        </w:tc>
        <w:tc>
          <w:tcPr>
            <w:tcW w:w="925" w:type="dxa"/>
          </w:tcPr>
          <w:p>
            <w:pPr>
              <w:pStyle w:val="TableParagraph"/>
              <w:spacing w:line="237" w:lineRule="exact"/>
              <w:ind w:right="78"/>
              <w:jc w:val="right"/>
              <w:rPr>
                <w:sz w:val="22"/>
              </w:rPr>
            </w:pPr>
            <w:r>
              <w:rPr>
                <w:spacing w:val="-4"/>
                <w:w w:val="105"/>
                <w:sz w:val="22"/>
              </w:rPr>
              <w:t>0111</w:t>
            </w:r>
          </w:p>
        </w:tc>
      </w:tr>
      <w:tr>
        <w:trPr>
          <w:trHeight w:val="254" w:hRule="atLeast"/>
        </w:trPr>
        <w:tc>
          <w:tcPr>
            <w:tcW w:w="678" w:type="dxa"/>
          </w:tcPr>
          <w:p>
            <w:pPr>
              <w:pStyle w:val="TableParagraph"/>
              <w:spacing w:line="235" w:lineRule="exact"/>
              <w:ind w:left="57"/>
              <w:rPr>
                <w:sz w:val="22"/>
              </w:rPr>
            </w:pPr>
            <w:r>
              <w:rPr>
                <w:spacing w:val="-10"/>
                <w:w w:val="105"/>
                <w:sz w:val="22"/>
              </w:rPr>
              <w:t>8</w:t>
            </w:r>
          </w:p>
        </w:tc>
        <w:tc>
          <w:tcPr>
            <w:tcW w:w="925" w:type="dxa"/>
          </w:tcPr>
          <w:p>
            <w:pPr>
              <w:pStyle w:val="TableParagraph"/>
              <w:spacing w:line="235" w:lineRule="exact"/>
              <w:ind w:right="76"/>
              <w:jc w:val="right"/>
              <w:rPr>
                <w:sz w:val="22"/>
              </w:rPr>
            </w:pPr>
            <w:r>
              <w:rPr>
                <w:spacing w:val="-4"/>
                <w:sz w:val="22"/>
              </w:rPr>
              <w:t>1000</w:t>
            </w:r>
          </w:p>
        </w:tc>
      </w:tr>
      <w:tr>
        <w:trPr>
          <w:trHeight w:val="257" w:hRule="atLeast"/>
        </w:trPr>
        <w:tc>
          <w:tcPr>
            <w:tcW w:w="678" w:type="dxa"/>
          </w:tcPr>
          <w:p>
            <w:pPr>
              <w:pStyle w:val="TableParagraph"/>
              <w:spacing w:line="223" w:lineRule="exact" w:before="14"/>
              <w:ind w:left="62"/>
              <w:rPr>
                <w:rFonts w:ascii="Arial"/>
                <w:sz w:val="20"/>
              </w:rPr>
            </w:pPr>
            <w:r>
              <w:rPr>
                <w:rFonts w:ascii="Arial"/>
                <w:spacing w:val="-10"/>
                <w:w w:val="110"/>
                <w:sz w:val="20"/>
              </w:rPr>
              <w:t>9</w:t>
            </w:r>
          </w:p>
        </w:tc>
        <w:tc>
          <w:tcPr>
            <w:tcW w:w="925" w:type="dxa"/>
          </w:tcPr>
          <w:p>
            <w:pPr>
              <w:pStyle w:val="TableParagraph"/>
              <w:spacing w:line="237" w:lineRule="exact"/>
              <w:ind w:right="71"/>
              <w:jc w:val="right"/>
              <w:rPr>
                <w:sz w:val="22"/>
              </w:rPr>
            </w:pPr>
            <w:r>
              <w:rPr>
                <w:spacing w:val="-4"/>
                <w:sz w:val="22"/>
              </w:rPr>
              <w:t>1001</w:t>
            </w:r>
          </w:p>
        </w:tc>
      </w:tr>
      <w:tr>
        <w:trPr>
          <w:trHeight w:val="257" w:hRule="atLeast"/>
        </w:trPr>
        <w:tc>
          <w:tcPr>
            <w:tcW w:w="678" w:type="dxa"/>
          </w:tcPr>
          <w:p>
            <w:pPr>
              <w:pStyle w:val="TableParagraph"/>
              <w:spacing w:line="237" w:lineRule="exact"/>
              <w:ind w:left="50"/>
              <w:rPr>
                <w:sz w:val="22"/>
              </w:rPr>
            </w:pPr>
            <w:r>
              <w:rPr>
                <w:spacing w:val="-5"/>
                <w:w w:val="105"/>
                <w:sz w:val="22"/>
              </w:rPr>
              <w:t>10</w:t>
            </w:r>
          </w:p>
        </w:tc>
        <w:tc>
          <w:tcPr>
            <w:tcW w:w="925" w:type="dxa"/>
          </w:tcPr>
          <w:p>
            <w:pPr>
              <w:pStyle w:val="TableParagraph"/>
              <w:spacing w:line="237" w:lineRule="exact"/>
              <w:ind w:right="56"/>
              <w:jc w:val="right"/>
              <w:rPr>
                <w:sz w:val="22"/>
              </w:rPr>
            </w:pPr>
            <w:r>
              <w:rPr>
                <w:spacing w:val="-4"/>
                <w:sz w:val="22"/>
              </w:rPr>
              <w:t>1010</w:t>
            </w:r>
          </w:p>
        </w:tc>
      </w:tr>
      <w:tr>
        <w:trPr>
          <w:trHeight w:val="254" w:hRule="atLeast"/>
        </w:trPr>
        <w:tc>
          <w:tcPr>
            <w:tcW w:w="678" w:type="dxa"/>
          </w:tcPr>
          <w:p>
            <w:pPr>
              <w:pStyle w:val="TableParagraph"/>
              <w:spacing w:line="235" w:lineRule="exact"/>
              <w:ind w:left="50"/>
              <w:rPr>
                <w:sz w:val="22"/>
              </w:rPr>
            </w:pPr>
            <w:r>
              <w:rPr>
                <w:spacing w:val="-5"/>
                <w:w w:val="105"/>
                <w:sz w:val="22"/>
              </w:rPr>
              <w:t>11</w:t>
            </w:r>
          </w:p>
        </w:tc>
        <w:tc>
          <w:tcPr>
            <w:tcW w:w="925" w:type="dxa"/>
          </w:tcPr>
          <w:p>
            <w:pPr>
              <w:pStyle w:val="TableParagraph"/>
              <w:spacing w:line="235" w:lineRule="exact"/>
              <w:ind w:right="52"/>
              <w:jc w:val="right"/>
              <w:rPr>
                <w:sz w:val="22"/>
              </w:rPr>
            </w:pPr>
            <w:r>
              <w:rPr>
                <w:spacing w:val="-4"/>
                <w:sz w:val="22"/>
              </w:rPr>
              <w:t>1011</w:t>
            </w:r>
          </w:p>
        </w:tc>
      </w:tr>
      <w:tr>
        <w:trPr>
          <w:trHeight w:val="254" w:hRule="atLeast"/>
        </w:trPr>
        <w:tc>
          <w:tcPr>
            <w:tcW w:w="678" w:type="dxa"/>
          </w:tcPr>
          <w:p>
            <w:pPr>
              <w:pStyle w:val="TableParagraph"/>
              <w:spacing w:line="235" w:lineRule="exact"/>
              <w:ind w:left="50"/>
              <w:rPr>
                <w:sz w:val="22"/>
              </w:rPr>
            </w:pPr>
            <w:r>
              <w:rPr>
                <w:spacing w:val="-5"/>
                <w:w w:val="105"/>
                <w:sz w:val="22"/>
              </w:rPr>
              <w:t>12</w:t>
            </w:r>
          </w:p>
        </w:tc>
        <w:tc>
          <w:tcPr>
            <w:tcW w:w="925" w:type="dxa"/>
          </w:tcPr>
          <w:p>
            <w:pPr>
              <w:pStyle w:val="TableParagraph"/>
              <w:spacing w:line="235" w:lineRule="exact"/>
              <w:ind w:right="52"/>
              <w:jc w:val="right"/>
              <w:rPr>
                <w:sz w:val="22"/>
              </w:rPr>
            </w:pPr>
            <w:r>
              <w:rPr>
                <w:spacing w:val="-4"/>
                <w:sz w:val="22"/>
              </w:rPr>
              <w:t>1100</w:t>
            </w:r>
          </w:p>
        </w:tc>
      </w:tr>
      <w:tr>
        <w:trPr>
          <w:trHeight w:val="257" w:hRule="atLeast"/>
        </w:trPr>
        <w:tc>
          <w:tcPr>
            <w:tcW w:w="678" w:type="dxa"/>
          </w:tcPr>
          <w:p>
            <w:pPr>
              <w:pStyle w:val="TableParagraph"/>
              <w:spacing w:line="237" w:lineRule="exact"/>
              <w:ind w:left="54"/>
              <w:rPr>
                <w:sz w:val="22"/>
              </w:rPr>
            </w:pPr>
            <w:r>
              <w:rPr>
                <w:spacing w:val="-5"/>
                <w:w w:val="105"/>
                <w:sz w:val="22"/>
              </w:rPr>
              <w:t>13</w:t>
            </w:r>
          </w:p>
        </w:tc>
        <w:tc>
          <w:tcPr>
            <w:tcW w:w="925" w:type="dxa"/>
          </w:tcPr>
          <w:p>
            <w:pPr>
              <w:pStyle w:val="TableParagraph"/>
              <w:spacing w:line="237" w:lineRule="exact"/>
              <w:ind w:right="47"/>
              <w:jc w:val="right"/>
              <w:rPr>
                <w:sz w:val="22"/>
              </w:rPr>
            </w:pPr>
            <w:r>
              <w:rPr>
                <w:spacing w:val="-4"/>
                <w:sz w:val="22"/>
              </w:rPr>
              <w:t>1101</w:t>
            </w:r>
          </w:p>
        </w:tc>
      </w:tr>
      <w:tr>
        <w:trPr>
          <w:trHeight w:val="259" w:hRule="atLeast"/>
        </w:trPr>
        <w:tc>
          <w:tcPr>
            <w:tcW w:w="678" w:type="dxa"/>
          </w:tcPr>
          <w:p>
            <w:pPr>
              <w:pStyle w:val="TableParagraph"/>
              <w:spacing w:line="240" w:lineRule="exact"/>
              <w:ind w:left="54"/>
              <w:rPr>
                <w:sz w:val="22"/>
              </w:rPr>
            </w:pPr>
            <w:r>
              <w:rPr>
                <w:spacing w:val="-5"/>
                <w:w w:val="105"/>
                <w:sz w:val="22"/>
              </w:rPr>
              <w:t>14</w:t>
            </w:r>
          </w:p>
        </w:tc>
        <w:tc>
          <w:tcPr>
            <w:tcW w:w="925" w:type="dxa"/>
          </w:tcPr>
          <w:p>
            <w:pPr>
              <w:pStyle w:val="TableParagraph"/>
              <w:spacing w:line="240" w:lineRule="exact"/>
              <w:ind w:right="47"/>
              <w:jc w:val="right"/>
              <w:rPr>
                <w:sz w:val="22"/>
              </w:rPr>
            </w:pPr>
            <w:r>
              <w:rPr>
                <w:spacing w:val="-4"/>
                <w:sz w:val="22"/>
              </w:rPr>
              <w:t>1110</w:t>
            </w:r>
          </w:p>
        </w:tc>
      </w:tr>
      <w:tr>
        <w:trPr>
          <w:trHeight w:val="251" w:hRule="atLeast"/>
        </w:trPr>
        <w:tc>
          <w:tcPr>
            <w:tcW w:w="678" w:type="dxa"/>
          </w:tcPr>
          <w:p>
            <w:pPr>
              <w:pStyle w:val="TableParagraph"/>
              <w:spacing w:line="232" w:lineRule="exact"/>
              <w:ind w:left="54"/>
              <w:rPr>
                <w:sz w:val="22"/>
              </w:rPr>
            </w:pPr>
            <w:r>
              <w:rPr>
                <w:spacing w:val="-5"/>
                <w:w w:val="105"/>
                <w:sz w:val="22"/>
              </w:rPr>
              <w:t>15</w:t>
            </w:r>
          </w:p>
        </w:tc>
        <w:tc>
          <w:tcPr>
            <w:tcW w:w="925" w:type="dxa"/>
          </w:tcPr>
          <w:p>
            <w:pPr>
              <w:pStyle w:val="TableParagraph"/>
              <w:spacing w:line="232" w:lineRule="exact"/>
              <w:ind w:right="47"/>
              <w:jc w:val="right"/>
              <w:rPr>
                <w:sz w:val="22"/>
              </w:rPr>
            </w:pPr>
            <w:r>
              <w:rPr>
                <w:spacing w:val="-4"/>
                <w:sz w:val="22"/>
              </w:rPr>
              <w:t>1111</w:t>
            </w:r>
          </w:p>
        </w:tc>
      </w:tr>
    </w:tbl>
    <w:p>
      <w:pPr>
        <w:pStyle w:val="BodyText"/>
        <w:spacing w:before="11"/>
        <w:rPr>
          <w:sz w:val="22"/>
        </w:rPr>
      </w:pPr>
    </w:p>
    <w:p>
      <w:pPr>
        <w:spacing w:before="0"/>
        <w:ind w:left="157" w:right="166" w:hanging="1"/>
        <w:jc w:val="both"/>
        <w:rPr>
          <w:sz w:val="22"/>
        </w:rPr>
      </w:pPr>
      <w:r>
        <w:rPr>
          <w:w w:val="105"/>
          <w:sz w:val="22"/>
        </w:rPr>
        <w:t>Let</w:t>
      </w:r>
      <w:r>
        <w:rPr>
          <w:w w:val="105"/>
          <w:sz w:val="22"/>
        </w:rPr>
        <w:t> us look</w:t>
      </w:r>
      <w:r>
        <w:rPr>
          <w:w w:val="105"/>
          <w:sz w:val="22"/>
        </w:rPr>
        <w:t> at the rightmost</w:t>
      </w:r>
      <w:r>
        <w:rPr>
          <w:w w:val="105"/>
          <w:sz w:val="22"/>
        </w:rPr>
        <w:t> parity</w:t>
      </w:r>
      <w:r>
        <w:rPr>
          <w:w w:val="105"/>
          <w:sz w:val="22"/>
        </w:rPr>
        <w:t> check,</w:t>
      </w:r>
      <w:r>
        <w:rPr>
          <w:w w:val="105"/>
          <w:sz w:val="22"/>
        </w:rPr>
        <w:t> the far right</w:t>
      </w:r>
      <w:r>
        <w:rPr>
          <w:w w:val="105"/>
          <w:sz w:val="22"/>
        </w:rPr>
        <w:t> digit</w:t>
      </w:r>
      <w:r>
        <w:rPr>
          <w:w w:val="105"/>
          <w:sz w:val="22"/>
        </w:rPr>
        <w:t> of</w:t>
      </w:r>
      <w:r>
        <w:rPr>
          <w:w w:val="105"/>
          <w:sz w:val="22"/>
        </w:rPr>
        <w:t> the syndrome. Suppose</w:t>
      </w:r>
      <w:r>
        <w:rPr>
          <w:spacing w:val="-4"/>
          <w:w w:val="105"/>
          <w:sz w:val="22"/>
        </w:rPr>
        <w:t> </w:t>
      </w:r>
      <w:r>
        <w:rPr>
          <w:w w:val="105"/>
          <w:sz w:val="22"/>
        </w:rPr>
        <w:t>this</w:t>
      </w:r>
      <w:r>
        <w:rPr>
          <w:spacing w:val="-15"/>
          <w:w w:val="105"/>
          <w:sz w:val="22"/>
        </w:rPr>
        <w:t> </w:t>
      </w:r>
      <w:r>
        <w:rPr>
          <w:w w:val="105"/>
          <w:sz w:val="22"/>
        </w:rPr>
        <w:t>is</w:t>
      </w:r>
      <w:r>
        <w:rPr>
          <w:spacing w:val="-10"/>
          <w:w w:val="105"/>
          <w:sz w:val="22"/>
        </w:rPr>
        <w:t> </w:t>
      </w:r>
      <w:r>
        <w:rPr>
          <w:w w:val="105"/>
          <w:sz w:val="22"/>
        </w:rPr>
        <w:t>non-zero.</w:t>
      </w:r>
      <w:r>
        <w:rPr>
          <w:spacing w:val="-9"/>
          <w:w w:val="105"/>
          <w:sz w:val="22"/>
        </w:rPr>
        <w:t> </w:t>
      </w:r>
      <w:r>
        <w:rPr>
          <w:w w:val="105"/>
          <w:sz w:val="22"/>
        </w:rPr>
        <w:t>Then</w:t>
      </w:r>
      <w:r>
        <w:rPr>
          <w:spacing w:val="-5"/>
          <w:w w:val="105"/>
          <w:sz w:val="22"/>
        </w:rPr>
        <w:t> </w:t>
      </w:r>
      <w:r>
        <w:rPr>
          <w:w w:val="105"/>
          <w:sz w:val="22"/>
        </w:rPr>
        <w:t>there</w:t>
      </w:r>
      <w:r>
        <w:rPr>
          <w:spacing w:val="-9"/>
          <w:w w:val="105"/>
          <w:sz w:val="22"/>
        </w:rPr>
        <w:t> </w:t>
      </w:r>
      <w:r>
        <w:rPr>
          <w:w w:val="105"/>
          <w:sz w:val="22"/>
        </w:rPr>
        <w:t>will</w:t>
      </w:r>
      <w:r>
        <w:rPr>
          <w:spacing w:val="-9"/>
          <w:w w:val="105"/>
          <w:sz w:val="22"/>
        </w:rPr>
        <w:t> </w:t>
      </w:r>
      <w:r>
        <w:rPr>
          <w:w w:val="105"/>
          <w:sz w:val="22"/>
        </w:rPr>
        <w:t>be</w:t>
      </w:r>
      <w:r>
        <w:rPr>
          <w:spacing w:val="-15"/>
          <w:w w:val="105"/>
          <w:sz w:val="22"/>
        </w:rPr>
        <w:t> </w:t>
      </w:r>
      <w:r>
        <w:rPr>
          <w:w w:val="105"/>
          <w:sz w:val="22"/>
        </w:rPr>
        <w:t>a</w:t>
      </w:r>
      <w:r>
        <w:rPr>
          <w:spacing w:val="-4"/>
          <w:w w:val="105"/>
          <w:sz w:val="22"/>
        </w:rPr>
        <w:t> </w:t>
      </w:r>
      <w:r>
        <w:rPr>
          <w:w w:val="105"/>
          <w:sz w:val="22"/>
        </w:rPr>
        <w:t>parity</w:t>
      </w:r>
      <w:r>
        <w:rPr>
          <w:spacing w:val="-3"/>
          <w:w w:val="105"/>
          <w:sz w:val="22"/>
        </w:rPr>
        <w:t> </w:t>
      </w:r>
      <w:r>
        <w:rPr>
          <w:w w:val="105"/>
          <w:sz w:val="22"/>
        </w:rPr>
        <w:t>failure</w:t>
      </w:r>
      <w:r>
        <w:rPr>
          <w:spacing w:val="-5"/>
          <w:w w:val="105"/>
          <w:sz w:val="22"/>
        </w:rPr>
        <w:t> </w:t>
      </w:r>
      <w:r>
        <w:rPr>
          <w:w w:val="105"/>
          <w:sz w:val="22"/>
        </w:rPr>
        <w:t>in</w:t>
      </w:r>
      <w:r>
        <w:rPr>
          <w:spacing w:val="-12"/>
          <w:w w:val="105"/>
          <w:sz w:val="22"/>
        </w:rPr>
        <w:t> </w:t>
      </w:r>
      <w:r>
        <w:rPr>
          <w:w w:val="105"/>
          <w:sz w:val="22"/>
        </w:rPr>
        <w:t>a</w:t>
      </w:r>
      <w:r>
        <w:rPr>
          <w:spacing w:val="-3"/>
          <w:w w:val="105"/>
          <w:sz w:val="22"/>
        </w:rPr>
        <w:t> </w:t>
      </w:r>
      <w:r>
        <w:rPr>
          <w:w w:val="105"/>
          <w:sz w:val="22"/>
        </w:rPr>
        <w:t>position whose binary representation</w:t>
      </w:r>
      <w:r>
        <w:rPr>
          <w:spacing w:val="-11"/>
          <w:w w:val="105"/>
          <w:sz w:val="22"/>
        </w:rPr>
        <w:t> </w:t>
      </w:r>
      <w:r>
        <w:rPr>
          <w:w w:val="105"/>
          <w:sz w:val="22"/>
        </w:rPr>
        <w:t>ends</w:t>
      </w:r>
      <w:r>
        <w:rPr>
          <w:spacing w:val="-5"/>
          <w:w w:val="105"/>
          <w:sz w:val="22"/>
        </w:rPr>
        <w:t> </w:t>
      </w:r>
      <w:r>
        <w:rPr>
          <w:w w:val="105"/>
          <w:sz w:val="22"/>
        </w:rPr>
        <w:t>in</w:t>
      </w:r>
      <w:r>
        <w:rPr>
          <w:spacing w:val="-11"/>
          <w:w w:val="105"/>
          <w:sz w:val="22"/>
        </w:rPr>
        <w:t> </w:t>
      </w:r>
      <w:r>
        <w:rPr>
          <w:w w:val="105"/>
          <w:sz w:val="22"/>
        </w:rPr>
        <w:t>a</w:t>
      </w:r>
      <w:r>
        <w:rPr>
          <w:spacing w:val="-4"/>
          <w:w w:val="105"/>
          <w:sz w:val="22"/>
        </w:rPr>
        <w:t> </w:t>
      </w:r>
      <w:r>
        <w:rPr>
          <w:w w:val="105"/>
          <w:sz w:val="22"/>
        </w:rPr>
        <w:t>one: that</w:t>
      </w:r>
      <w:r>
        <w:rPr>
          <w:spacing w:val="-1"/>
          <w:w w:val="105"/>
          <w:sz w:val="22"/>
        </w:rPr>
        <w:t> </w:t>
      </w:r>
      <w:r>
        <w:rPr>
          <w:w w:val="105"/>
          <w:sz w:val="22"/>
        </w:rPr>
        <w:t>is,</w:t>
      </w:r>
      <w:r>
        <w:rPr>
          <w:spacing w:val="-10"/>
          <w:w w:val="105"/>
          <w:sz w:val="22"/>
        </w:rPr>
        <w:t> </w:t>
      </w:r>
      <w:r>
        <w:rPr>
          <w:w w:val="105"/>
          <w:sz w:val="22"/>
        </w:rPr>
        <w:t>one</w:t>
      </w:r>
      <w:r>
        <w:rPr>
          <w:spacing w:val="-2"/>
          <w:w w:val="105"/>
          <w:sz w:val="22"/>
        </w:rPr>
        <w:t> </w:t>
      </w:r>
      <w:r>
        <w:rPr>
          <w:w w:val="105"/>
          <w:sz w:val="22"/>
        </w:rPr>
        <w:t>of positions 1,</w:t>
      </w:r>
      <w:r>
        <w:rPr>
          <w:spacing w:val="-4"/>
          <w:w w:val="105"/>
          <w:sz w:val="22"/>
        </w:rPr>
        <w:t> </w:t>
      </w:r>
      <w:r>
        <w:rPr>
          <w:w w:val="105"/>
          <w:sz w:val="22"/>
        </w:rPr>
        <w:t>3,</w:t>
      </w:r>
      <w:r>
        <w:rPr>
          <w:spacing w:val="-9"/>
          <w:w w:val="105"/>
          <w:sz w:val="22"/>
        </w:rPr>
        <w:t> </w:t>
      </w:r>
      <w:r>
        <w:rPr>
          <w:w w:val="105"/>
          <w:sz w:val="22"/>
        </w:rPr>
        <w:t>5,</w:t>
      </w:r>
      <w:r>
        <w:rPr>
          <w:spacing w:val="-11"/>
          <w:w w:val="105"/>
          <w:sz w:val="22"/>
        </w:rPr>
        <w:t> </w:t>
      </w:r>
      <w:r>
        <w:rPr>
          <w:w w:val="105"/>
          <w:sz w:val="22"/>
        </w:rPr>
        <w:t>7,</w:t>
      </w:r>
      <w:r>
        <w:rPr>
          <w:spacing w:val="-12"/>
          <w:w w:val="105"/>
          <w:sz w:val="22"/>
        </w:rPr>
        <w:t> </w:t>
      </w:r>
      <w:r>
        <w:rPr>
          <w:w w:val="105"/>
          <w:sz w:val="22"/>
        </w:rPr>
        <w:t>9,</w:t>
      </w:r>
      <w:r>
        <w:rPr>
          <w:spacing w:val="-1"/>
          <w:w w:val="105"/>
          <w:sz w:val="22"/>
        </w:rPr>
        <w:t> </w:t>
      </w:r>
      <w:r>
        <w:rPr>
          <w:w w:val="105"/>
          <w:sz w:val="22"/>
        </w:rPr>
        <w:t>11,</w:t>
      </w:r>
      <w:r>
        <w:rPr>
          <w:spacing w:val="-4"/>
          <w:w w:val="105"/>
          <w:sz w:val="22"/>
        </w:rPr>
        <w:t> </w:t>
      </w:r>
      <w:r>
        <w:rPr>
          <w:w w:val="105"/>
          <w:sz w:val="22"/>
        </w:rPr>
        <w:t>13 or 15. This is</w:t>
      </w:r>
      <w:r>
        <w:rPr>
          <w:spacing w:val="-3"/>
          <w:w w:val="105"/>
          <w:sz w:val="22"/>
        </w:rPr>
        <w:t> </w:t>
      </w:r>
      <w:r>
        <w:rPr>
          <w:w w:val="105"/>
          <w:sz w:val="22"/>
        </w:rPr>
        <w:t>our first subset. To</w:t>
      </w:r>
      <w:r>
        <w:rPr>
          <w:spacing w:val="-7"/>
          <w:w w:val="105"/>
          <w:sz w:val="22"/>
        </w:rPr>
        <w:t> </w:t>
      </w:r>
      <w:r>
        <w:rPr>
          <w:w w:val="105"/>
          <w:sz w:val="22"/>
        </w:rPr>
        <w:t>get the</w:t>
      </w:r>
      <w:r>
        <w:rPr>
          <w:spacing w:val="-5"/>
          <w:w w:val="105"/>
          <w:sz w:val="22"/>
        </w:rPr>
        <w:t> </w:t>
      </w:r>
      <w:r>
        <w:rPr>
          <w:w w:val="105"/>
          <w:sz w:val="22"/>
        </w:rPr>
        <w:t>second, look at the second digit from the</w:t>
      </w:r>
      <w:r>
        <w:rPr>
          <w:spacing w:val="2"/>
          <w:w w:val="105"/>
          <w:sz w:val="22"/>
        </w:rPr>
        <w:t> </w:t>
      </w:r>
      <w:r>
        <w:rPr>
          <w:w w:val="105"/>
          <w:sz w:val="22"/>
        </w:rPr>
        <w:t>right.</w:t>
      </w:r>
      <w:r>
        <w:rPr>
          <w:spacing w:val="6"/>
          <w:w w:val="105"/>
          <w:sz w:val="22"/>
        </w:rPr>
        <w:t> </w:t>
      </w:r>
      <w:r>
        <w:rPr>
          <w:w w:val="105"/>
          <w:sz w:val="22"/>
        </w:rPr>
        <w:t>This</w:t>
      </w:r>
      <w:r>
        <w:rPr>
          <w:spacing w:val="5"/>
          <w:w w:val="105"/>
          <w:sz w:val="22"/>
        </w:rPr>
        <w:t> </w:t>
      </w:r>
      <w:r>
        <w:rPr>
          <w:w w:val="105"/>
          <w:sz w:val="22"/>
        </w:rPr>
        <w:t>can</w:t>
      </w:r>
      <w:r>
        <w:rPr>
          <w:spacing w:val="7"/>
          <w:w w:val="105"/>
          <w:sz w:val="22"/>
        </w:rPr>
        <w:t> </w:t>
      </w:r>
      <w:r>
        <w:rPr>
          <w:w w:val="105"/>
          <w:sz w:val="22"/>
        </w:rPr>
        <w:t>only</w:t>
      </w:r>
      <w:r>
        <w:rPr>
          <w:spacing w:val="12"/>
          <w:w w:val="105"/>
          <w:sz w:val="22"/>
        </w:rPr>
        <w:t> </w:t>
      </w:r>
      <w:r>
        <w:rPr>
          <w:w w:val="105"/>
          <w:sz w:val="22"/>
        </w:rPr>
        <w:t>be</w:t>
      </w:r>
      <w:r>
        <w:rPr>
          <w:spacing w:val="9"/>
          <w:w w:val="105"/>
          <w:sz w:val="22"/>
        </w:rPr>
        <w:t> </w:t>
      </w:r>
      <w:r>
        <w:rPr>
          <w:w w:val="105"/>
          <w:sz w:val="22"/>
        </w:rPr>
        <w:t>non-zero</w:t>
      </w:r>
      <w:r>
        <w:rPr>
          <w:spacing w:val="13"/>
          <w:w w:val="105"/>
          <w:sz w:val="22"/>
        </w:rPr>
        <w:t> </w:t>
      </w:r>
      <w:r>
        <w:rPr>
          <w:w w:val="105"/>
          <w:sz w:val="22"/>
        </w:rPr>
        <w:t>for</w:t>
      </w:r>
      <w:r>
        <w:rPr>
          <w:spacing w:val="9"/>
          <w:w w:val="105"/>
          <w:sz w:val="22"/>
        </w:rPr>
        <w:t> </w:t>
      </w:r>
      <w:r>
        <w:rPr>
          <w:w w:val="105"/>
          <w:sz w:val="22"/>
        </w:rPr>
        <w:t>numbers</w:t>
      </w:r>
      <w:r>
        <w:rPr>
          <w:spacing w:val="11"/>
          <w:w w:val="105"/>
          <w:sz w:val="22"/>
        </w:rPr>
        <w:t> </w:t>
      </w:r>
      <w:r>
        <w:rPr>
          <w:w w:val="105"/>
          <w:sz w:val="22"/>
        </w:rPr>
        <w:t>2,</w:t>
      </w:r>
      <w:r>
        <w:rPr>
          <w:spacing w:val="6"/>
          <w:w w:val="105"/>
          <w:sz w:val="22"/>
        </w:rPr>
        <w:t> </w:t>
      </w:r>
      <w:r>
        <w:rPr>
          <w:w w:val="105"/>
          <w:sz w:val="22"/>
        </w:rPr>
        <w:t>3,</w:t>
      </w:r>
      <w:r>
        <w:rPr>
          <w:spacing w:val="1"/>
          <w:w w:val="105"/>
          <w:sz w:val="22"/>
        </w:rPr>
        <w:t> </w:t>
      </w:r>
      <w:r>
        <w:rPr>
          <w:w w:val="105"/>
          <w:sz w:val="22"/>
        </w:rPr>
        <w:t>6,</w:t>
      </w:r>
      <w:r>
        <w:rPr>
          <w:spacing w:val="3"/>
          <w:w w:val="105"/>
          <w:sz w:val="22"/>
        </w:rPr>
        <w:t> </w:t>
      </w:r>
      <w:r>
        <w:rPr>
          <w:w w:val="105"/>
          <w:sz w:val="22"/>
        </w:rPr>
        <w:t>7,</w:t>
      </w:r>
      <w:r>
        <w:rPr>
          <w:spacing w:val="4"/>
          <w:w w:val="105"/>
          <w:sz w:val="22"/>
        </w:rPr>
        <w:t> </w:t>
      </w:r>
      <w:r>
        <w:rPr>
          <w:w w:val="105"/>
          <w:sz w:val="22"/>
        </w:rPr>
        <w:t>10,</w:t>
      </w:r>
      <w:r>
        <w:rPr>
          <w:spacing w:val="5"/>
          <w:w w:val="105"/>
          <w:sz w:val="22"/>
        </w:rPr>
        <w:t> </w:t>
      </w:r>
      <w:r>
        <w:rPr>
          <w:w w:val="105"/>
          <w:sz w:val="22"/>
        </w:rPr>
        <w:t>11,</w:t>
      </w:r>
      <w:r>
        <w:rPr>
          <w:spacing w:val="6"/>
          <w:w w:val="105"/>
          <w:sz w:val="22"/>
        </w:rPr>
        <w:t> </w:t>
      </w:r>
      <w:r>
        <w:rPr>
          <w:w w:val="105"/>
          <w:sz w:val="22"/>
        </w:rPr>
        <w:t>14</w:t>
      </w:r>
      <w:r>
        <w:rPr>
          <w:spacing w:val="-3"/>
          <w:w w:val="105"/>
          <w:sz w:val="22"/>
        </w:rPr>
        <w:t> </w:t>
      </w:r>
      <w:r>
        <w:rPr>
          <w:w w:val="105"/>
          <w:sz w:val="22"/>
        </w:rPr>
        <w:t>and</w:t>
      </w:r>
      <w:r>
        <w:rPr>
          <w:spacing w:val="10"/>
          <w:w w:val="105"/>
          <w:sz w:val="22"/>
        </w:rPr>
        <w:t> </w:t>
      </w:r>
      <w:r>
        <w:rPr>
          <w:spacing w:val="-5"/>
          <w:w w:val="105"/>
          <w:sz w:val="22"/>
        </w:rPr>
        <w:t>15.</w:t>
      </w:r>
    </w:p>
    <w:p>
      <w:pPr>
        <w:spacing w:after="0"/>
        <w:jc w:val="both"/>
        <w:rPr>
          <w:sz w:val="22"/>
        </w:rPr>
        <w:sectPr>
          <w:pgSz w:w="8450" w:h="12230"/>
          <w:pgMar w:header="535" w:footer="0" w:top="980" w:bottom="280" w:left="425" w:right="425"/>
        </w:sectPr>
      </w:pPr>
    </w:p>
    <w:p>
      <w:pPr>
        <w:spacing w:line="244" w:lineRule="auto" w:before="213"/>
        <w:ind w:left="146" w:right="190" w:firstLine="13"/>
        <w:jc w:val="both"/>
        <w:rPr>
          <w:sz w:val="22"/>
        </w:rPr>
      </w:pPr>
      <w:r>
        <w:rPr>
          <w:sz w:val="22"/>
        </w:rPr>
        <w:t>Note what is happening. Suppose we have found that both of these parity checks failed,</w:t>
      </w:r>
      <w:r>
        <w:rPr>
          <w:spacing w:val="40"/>
          <w:sz w:val="22"/>
        </w:rPr>
        <w:t> </w:t>
      </w:r>
      <w:r>
        <w:rPr>
          <w:sz w:val="22"/>
        </w:rPr>
        <w:t>i.e.,</w:t>
      </w:r>
      <w:r>
        <w:rPr>
          <w:spacing w:val="40"/>
          <w:sz w:val="22"/>
        </w:rPr>
        <w:t> </w:t>
      </w:r>
      <w:r>
        <w:rPr>
          <w:sz w:val="22"/>
        </w:rPr>
        <w:t>we</w:t>
      </w:r>
      <w:r>
        <w:rPr>
          <w:spacing w:val="40"/>
          <w:sz w:val="22"/>
        </w:rPr>
        <w:t> </w:t>
      </w:r>
      <w:r>
        <w:rPr>
          <w:sz w:val="22"/>
        </w:rPr>
        <w:t>assign</w:t>
      </w:r>
      <w:r>
        <w:rPr>
          <w:spacing w:val="40"/>
          <w:sz w:val="22"/>
        </w:rPr>
        <w:t> </w:t>
      </w:r>
      <w:r>
        <w:rPr>
          <w:sz w:val="22"/>
        </w:rPr>
        <w:t>a</w:t>
      </w:r>
      <w:r>
        <w:rPr>
          <w:spacing w:val="40"/>
          <w:sz w:val="22"/>
        </w:rPr>
        <w:t> </w:t>
      </w:r>
      <w:r>
        <w:rPr>
          <w:sz w:val="22"/>
        </w:rPr>
        <w:t>1</w:t>
      </w:r>
      <w:r>
        <w:rPr>
          <w:spacing w:val="40"/>
          <w:sz w:val="22"/>
        </w:rPr>
        <w:t> </w:t>
      </w:r>
      <w:r>
        <w:rPr>
          <w:sz w:val="22"/>
        </w:rPr>
        <w:t>to</w:t>
      </w:r>
      <w:r>
        <w:rPr>
          <w:spacing w:val="40"/>
          <w:sz w:val="22"/>
        </w:rPr>
        <w:t> </w:t>
      </w:r>
      <w:r>
        <w:rPr>
          <w:sz w:val="22"/>
        </w:rPr>
        <w:t>each.</w:t>
      </w:r>
      <w:r>
        <w:rPr>
          <w:spacing w:val="40"/>
          <w:sz w:val="22"/>
        </w:rPr>
        <w:t> </w:t>
      </w:r>
      <w:r>
        <w:rPr>
          <w:sz w:val="22"/>
        </w:rPr>
        <w:t>The</w:t>
      </w:r>
      <w:r>
        <w:rPr>
          <w:spacing w:val="40"/>
          <w:sz w:val="22"/>
        </w:rPr>
        <w:t> </w:t>
      </w:r>
      <w:r>
        <w:rPr>
          <w:sz w:val="22"/>
        </w:rPr>
        <w:t>error</w:t>
      </w:r>
      <w:r>
        <w:rPr>
          <w:spacing w:val="40"/>
          <w:sz w:val="22"/>
        </w:rPr>
        <w:t> </w:t>
      </w:r>
      <w:r>
        <w:rPr>
          <w:sz w:val="22"/>
        </w:rPr>
        <w:t>must</w:t>
      </w:r>
      <w:r>
        <w:rPr>
          <w:spacing w:val="40"/>
          <w:sz w:val="22"/>
        </w:rPr>
        <w:t> </w:t>
      </w:r>
      <w:r>
        <w:rPr>
          <w:sz w:val="22"/>
        </w:rPr>
        <w:t>be</w:t>
      </w:r>
      <w:r>
        <w:rPr>
          <w:spacing w:val="40"/>
          <w:sz w:val="22"/>
        </w:rPr>
        <w:t> </w:t>
      </w:r>
      <w:r>
        <w:rPr>
          <w:sz w:val="22"/>
        </w:rPr>
        <w:t>in</w:t>
      </w:r>
      <w:r>
        <w:rPr>
          <w:spacing w:val="40"/>
          <w:sz w:val="22"/>
        </w:rPr>
        <w:t> </w:t>
      </w:r>
      <w:r>
        <w:rPr>
          <w:sz w:val="22"/>
        </w:rPr>
        <w:t>a</w:t>
      </w:r>
      <w:r>
        <w:rPr>
          <w:spacing w:val="40"/>
          <w:sz w:val="22"/>
        </w:rPr>
        <w:t> </w:t>
      </w:r>
      <w:r>
        <w:rPr>
          <w:sz w:val="22"/>
        </w:rPr>
        <w:t>position</w:t>
      </w:r>
      <w:r>
        <w:rPr>
          <w:spacing w:val="40"/>
          <w:sz w:val="22"/>
        </w:rPr>
        <w:t> </w:t>
      </w:r>
      <w:r>
        <w:rPr>
          <w:sz w:val="22"/>
        </w:rPr>
        <w:t>that</w:t>
      </w:r>
      <w:r>
        <w:rPr>
          <w:spacing w:val="40"/>
          <w:sz w:val="22"/>
        </w:rPr>
        <w:t> </w:t>
      </w:r>
      <w:r>
        <w:rPr>
          <w:sz w:val="22"/>
        </w:rPr>
        <w:t>is common</w:t>
      </w:r>
      <w:r>
        <w:rPr>
          <w:spacing w:val="40"/>
          <w:sz w:val="22"/>
        </w:rPr>
        <w:t> </w:t>
      </w:r>
      <w:r>
        <w:rPr>
          <w:sz w:val="22"/>
        </w:rPr>
        <w:t>to</w:t>
      </w:r>
      <w:r>
        <w:rPr>
          <w:spacing w:val="18"/>
          <w:sz w:val="22"/>
        </w:rPr>
        <w:t> </w:t>
      </w:r>
      <w:r>
        <w:rPr>
          <w:sz w:val="22"/>
        </w:rPr>
        <w:t>both</w:t>
      </w:r>
      <w:r>
        <w:rPr>
          <w:spacing w:val="29"/>
          <w:sz w:val="22"/>
        </w:rPr>
        <w:t> </w:t>
      </w:r>
      <w:r>
        <w:rPr>
          <w:sz w:val="22"/>
        </w:rPr>
        <w:t>sets,</w:t>
      </w:r>
      <w:r>
        <w:rPr>
          <w:spacing w:val="24"/>
          <w:sz w:val="22"/>
        </w:rPr>
        <w:t> </w:t>
      </w:r>
      <w:r>
        <w:rPr>
          <w:sz w:val="22"/>
        </w:rPr>
        <w:t>i.e.</w:t>
      </w:r>
      <w:r>
        <w:rPr>
          <w:spacing w:val="17"/>
          <w:sz w:val="22"/>
        </w:rPr>
        <w:t> </w:t>
      </w:r>
      <w:r>
        <w:rPr>
          <w:sz w:val="22"/>
        </w:rPr>
        <w:t>a</w:t>
      </w:r>
      <w:r>
        <w:rPr>
          <w:spacing w:val="31"/>
          <w:sz w:val="22"/>
        </w:rPr>
        <w:t> </w:t>
      </w:r>
      <w:r>
        <w:rPr>
          <w:sz w:val="22"/>
        </w:rPr>
        <w:t>binary</w:t>
      </w:r>
      <w:r>
        <w:rPr>
          <w:spacing w:val="40"/>
          <w:sz w:val="22"/>
        </w:rPr>
        <w:t> </w:t>
      </w:r>
      <w:r>
        <w:rPr>
          <w:sz w:val="22"/>
        </w:rPr>
        <w:t>number</w:t>
      </w:r>
      <w:r>
        <w:rPr>
          <w:spacing w:val="34"/>
          <w:sz w:val="22"/>
        </w:rPr>
        <w:t> </w:t>
      </w:r>
      <w:r>
        <w:rPr>
          <w:sz w:val="22"/>
        </w:rPr>
        <w:t>of</w:t>
      </w:r>
      <w:r>
        <w:rPr>
          <w:spacing w:val="33"/>
          <w:sz w:val="22"/>
        </w:rPr>
        <w:t> </w:t>
      </w:r>
      <w:r>
        <w:rPr>
          <w:sz w:val="22"/>
        </w:rPr>
        <w:t>the</w:t>
      </w:r>
      <w:r>
        <w:rPr>
          <w:spacing w:val="17"/>
          <w:sz w:val="22"/>
        </w:rPr>
        <w:t> </w:t>
      </w:r>
      <w:r>
        <w:rPr>
          <w:sz w:val="22"/>
        </w:rPr>
        <w:t>form</w:t>
      </w:r>
      <w:r>
        <w:rPr>
          <w:spacing w:val="22"/>
          <w:sz w:val="22"/>
        </w:rPr>
        <w:t> </w:t>
      </w:r>
      <w:r>
        <w:rPr>
          <w:i/>
          <w:sz w:val="22"/>
        </w:rPr>
        <w:t>ab</w:t>
      </w:r>
      <w:r>
        <w:rPr>
          <w:sz w:val="22"/>
        </w:rPr>
        <w:t>11.</w:t>
      </w:r>
      <w:r>
        <w:rPr>
          <w:spacing w:val="17"/>
          <w:sz w:val="22"/>
        </w:rPr>
        <w:t> </w:t>
      </w:r>
      <w:r>
        <w:rPr>
          <w:sz w:val="22"/>
        </w:rPr>
        <w:t>This</w:t>
      </w:r>
      <w:r>
        <w:rPr>
          <w:spacing w:val="17"/>
          <w:sz w:val="22"/>
        </w:rPr>
        <w:t> </w:t>
      </w:r>
      <w:r>
        <w:rPr>
          <w:sz w:val="22"/>
        </w:rPr>
        <w:t>can</w:t>
      </w:r>
      <w:r>
        <w:rPr>
          <w:spacing w:val="25"/>
          <w:sz w:val="22"/>
        </w:rPr>
        <w:t> </w:t>
      </w:r>
      <w:r>
        <w:rPr>
          <w:sz w:val="22"/>
        </w:rPr>
        <w:t>only</w:t>
      </w:r>
      <w:r>
        <w:rPr>
          <w:spacing w:val="36"/>
          <w:sz w:val="22"/>
        </w:rPr>
        <w:t> </w:t>
      </w:r>
      <w:r>
        <w:rPr>
          <w:sz w:val="22"/>
        </w:rPr>
        <w:t>be 3, 7,</w:t>
      </w:r>
      <w:r>
        <w:rPr>
          <w:spacing w:val="40"/>
          <w:sz w:val="22"/>
        </w:rPr>
        <w:t> </w:t>
      </w:r>
      <w:r>
        <w:rPr>
          <w:sz w:val="22"/>
        </w:rPr>
        <w:t>11 or</w:t>
      </w:r>
      <w:r>
        <w:rPr>
          <w:spacing w:val="40"/>
          <w:sz w:val="22"/>
        </w:rPr>
        <w:t> </w:t>
      </w:r>
      <w:r>
        <w:rPr>
          <w:sz w:val="22"/>
        </w:rPr>
        <w:t>15;</w:t>
      </w:r>
      <w:r>
        <w:rPr>
          <w:spacing w:val="40"/>
          <w:sz w:val="22"/>
        </w:rPr>
        <w:t> </w:t>
      </w:r>
      <w:r>
        <w:rPr>
          <w:sz w:val="22"/>
        </w:rPr>
        <w:t>we</w:t>
      </w:r>
      <w:r>
        <w:rPr>
          <w:spacing w:val="40"/>
          <w:sz w:val="22"/>
        </w:rPr>
        <w:t> </w:t>
      </w:r>
      <w:r>
        <w:rPr>
          <w:sz w:val="22"/>
        </w:rPr>
        <w:t>have</w:t>
      </w:r>
      <w:r>
        <w:rPr>
          <w:spacing w:val="40"/>
          <w:sz w:val="22"/>
        </w:rPr>
        <w:t> </w:t>
      </w:r>
      <w:r>
        <w:rPr>
          <w:sz w:val="22"/>
        </w:rPr>
        <w:t>narrowed</w:t>
      </w:r>
      <w:r>
        <w:rPr>
          <w:spacing w:val="40"/>
          <w:sz w:val="22"/>
        </w:rPr>
        <w:t> </w:t>
      </w:r>
      <w:r>
        <w:rPr>
          <w:sz w:val="22"/>
        </w:rPr>
        <w:t>the possible</w:t>
      </w:r>
      <w:r>
        <w:rPr>
          <w:spacing w:val="40"/>
          <w:sz w:val="22"/>
        </w:rPr>
        <w:t> </w:t>
      </w:r>
      <w:r>
        <w:rPr>
          <w:sz w:val="22"/>
        </w:rPr>
        <w:t>location</w:t>
      </w:r>
      <w:r>
        <w:rPr>
          <w:spacing w:val="40"/>
          <w:sz w:val="22"/>
        </w:rPr>
        <w:t> </w:t>
      </w:r>
      <w:r>
        <w:rPr>
          <w:sz w:val="22"/>
        </w:rPr>
        <w:t>choices.</w:t>
      </w:r>
      <w:r>
        <w:rPr>
          <w:spacing w:val="40"/>
          <w:sz w:val="22"/>
        </w:rPr>
        <w:t> </w:t>
      </w:r>
      <w:r>
        <w:rPr>
          <w:sz w:val="22"/>
        </w:rPr>
        <w:t>To find</w:t>
      </w:r>
      <w:r>
        <w:rPr>
          <w:spacing w:val="40"/>
          <w:sz w:val="22"/>
        </w:rPr>
        <w:t> </w:t>
      </w:r>
      <w:r>
        <w:rPr>
          <w:sz w:val="22"/>
        </w:rPr>
        <w:t>out </w:t>
      </w:r>
      <w:r>
        <w:rPr>
          <w:sz w:val="20"/>
        </w:rPr>
        <w:t>which,</w:t>
      </w:r>
      <w:r>
        <w:rPr>
          <w:spacing w:val="80"/>
          <w:sz w:val="20"/>
        </w:rPr>
        <w:t> </w:t>
      </w:r>
      <w:r>
        <w:rPr>
          <w:sz w:val="20"/>
        </w:rPr>
        <w:t>we</w:t>
      </w:r>
      <w:r>
        <w:rPr>
          <w:spacing w:val="40"/>
          <w:sz w:val="20"/>
        </w:rPr>
        <w:t> </w:t>
      </w:r>
      <w:r>
        <w:rPr>
          <w:sz w:val="20"/>
        </w:rPr>
        <w:t>have</w:t>
      </w:r>
      <w:r>
        <w:rPr>
          <w:spacing w:val="80"/>
          <w:sz w:val="20"/>
        </w:rPr>
        <w:t> </w:t>
      </w:r>
      <w:r>
        <w:rPr>
          <w:sz w:val="20"/>
        </w:rPr>
        <w:t>to</w:t>
      </w:r>
      <w:r>
        <w:rPr>
          <w:spacing w:val="40"/>
          <w:sz w:val="20"/>
        </w:rPr>
        <w:t> </w:t>
      </w:r>
      <w:r>
        <w:rPr>
          <w:sz w:val="20"/>
        </w:rPr>
        <w:t>do</w:t>
      </w:r>
      <w:r>
        <w:rPr>
          <w:spacing w:val="80"/>
          <w:sz w:val="20"/>
        </w:rPr>
        <w:t> </w:t>
      </w:r>
      <w:r>
        <w:rPr>
          <w:sz w:val="20"/>
        </w:rPr>
        <w:t>the</w:t>
      </w:r>
      <w:r>
        <w:rPr>
          <w:spacing w:val="40"/>
          <w:sz w:val="20"/>
        </w:rPr>
        <w:t> </w:t>
      </w:r>
      <w:r>
        <w:rPr>
          <w:sz w:val="20"/>
        </w:rPr>
        <w:t>remaining</w:t>
      </w:r>
      <w:r>
        <w:rPr>
          <w:spacing w:val="80"/>
          <w:sz w:val="20"/>
        </w:rPr>
        <w:t> </w:t>
      </w:r>
      <w:r>
        <w:rPr>
          <w:sz w:val="20"/>
        </w:rPr>
        <w:t>parity</w:t>
      </w:r>
      <w:r>
        <w:rPr>
          <w:spacing w:val="80"/>
          <w:sz w:val="20"/>
        </w:rPr>
        <w:t> </w:t>
      </w:r>
      <w:r>
        <w:rPr>
          <w:sz w:val="20"/>
        </w:rPr>
        <w:t>checks.</w:t>
      </w:r>
      <w:r>
        <w:rPr>
          <w:spacing w:val="40"/>
          <w:sz w:val="20"/>
        </w:rPr>
        <w:t> </w:t>
      </w:r>
      <w:r>
        <w:rPr>
          <w:sz w:val="20"/>
        </w:rPr>
        <w:t>The</w:t>
      </w:r>
      <w:r>
        <w:rPr>
          <w:spacing w:val="80"/>
          <w:sz w:val="20"/>
        </w:rPr>
        <w:t> </w:t>
      </w:r>
      <w:r>
        <w:rPr>
          <w:sz w:val="20"/>
        </w:rPr>
        <w:t>third</w:t>
      </w:r>
      <w:r>
        <w:rPr>
          <w:spacing w:val="80"/>
          <w:sz w:val="20"/>
        </w:rPr>
        <w:t> </w:t>
      </w:r>
      <w:r>
        <w:rPr>
          <w:sz w:val="20"/>
        </w:rPr>
        <w:t>check</w:t>
      </w:r>
      <w:r>
        <w:rPr>
          <w:spacing w:val="80"/>
          <w:sz w:val="20"/>
        </w:rPr>
        <w:t> </w:t>
      </w:r>
      <w:r>
        <w:rPr>
          <w:sz w:val="20"/>
        </w:rPr>
        <w:t>runs</w:t>
      </w:r>
      <w:r>
        <w:rPr>
          <w:spacing w:val="80"/>
          <w:sz w:val="20"/>
        </w:rPr>
        <w:t> </w:t>
      </w:r>
      <w:r>
        <w:rPr>
          <w:sz w:val="20"/>
        </w:rPr>
        <w:t>over </w:t>
      </w:r>
      <w:r>
        <w:rPr>
          <w:sz w:val="22"/>
        </w:rPr>
        <w:t>digits</w:t>
      </w:r>
      <w:r>
        <w:rPr>
          <w:spacing w:val="19"/>
          <w:sz w:val="22"/>
        </w:rPr>
        <w:t> </w:t>
      </w:r>
      <w:r>
        <w:rPr>
          <w:sz w:val="22"/>
        </w:rPr>
        <w:t>4-7, and</w:t>
      </w:r>
      <w:r>
        <w:rPr>
          <w:spacing w:val="20"/>
          <w:sz w:val="22"/>
        </w:rPr>
        <w:t> </w:t>
      </w:r>
      <w:r>
        <w:rPr>
          <w:sz w:val="22"/>
        </w:rPr>
        <w:t>12-15. The final</w:t>
      </w:r>
      <w:r>
        <w:rPr>
          <w:spacing w:val="22"/>
          <w:sz w:val="22"/>
        </w:rPr>
        <w:t> </w:t>
      </w:r>
      <w:r>
        <w:rPr>
          <w:sz w:val="22"/>
        </w:rPr>
        <w:t>check</w:t>
      </w:r>
      <w:r>
        <w:rPr>
          <w:spacing w:val="20"/>
          <w:sz w:val="22"/>
        </w:rPr>
        <w:t> </w:t>
      </w:r>
      <w:r>
        <w:rPr>
          <w:sz w:val="22"/>
        </w:rPr>
        <w:t>covers</w:t>
      </w:r>
      <w:r>
        <w:rPr>
          <w:spacing w:val="21"/>
          <w:sz w:val="22"/>
        </w:rPr>
        <w:t> </w:t>
      </w:r>
      <w:r>
        <w:rPr>
          <w:sz w:val="22"/>
        </w:rPr>
        <w:t>digits</w:t>
      </w:r>
      <w:r>
        <w:rPr>
          <w:spacing w:val="19"/>
          <w:sz w:val="22"/>
        </w:rPr>
        <w:t> </w:t>
      </w:r>
      <w:r>
        <w:rPr>
          <w:sz w:val="22"/>
        </w:rPr>
        <w:t>8</w:t>
      </w:r>
      <w:r>
        <w:rPr>
          <w:spacing w:val="26"/>
          <w:sz w:val="22"/>
        </w:rPr>
        <w:t> </w:t>
      </w:r>
      <w:r>
        <w:rPr>
          <w:sz w:val="22"/>
        </w:rPr>
        <w:t>through</w:t>
      </w:r>
      <w:r>
        <w:rPr>
          <w:spacing w:val="34"/>
          <w:sz w:val="22"/>
        </w:rPr>
        <w:t> </w:t>
      </w:r>
      <w:r>
        <w:rPr>
          <w:sz w:val="22"/>
        </w:rPr>
        <w:t>15. Suppose</w:t>
      </w:r>
      <w:r>
        <w:rPr>
          <w:spacing w:val="21"/>
          <w:sz w:val="22"/>
        </w:rPr>
        <w:t> </w:t>
      </w:r>
      <w:r>
        <w:rPr>
          <w:sz w:val="22"/>
        </w:rPr>
        <w:t>both of these are zero, that is, the parity checks out; we hence put two zeroes in our syndrome. Then there is no error in positions 4-7, 12-15, 8-15 (which obviously overlap). But there is an error somewhere in 3, 7, 11, 15. The only one of these latter</w:t>
      </w:r>
      <w:r>
        <w:rPr>
          <w:spacing w:val="36"/>
          <w:sz w:val="22"/>
        </w:rPr>
        <w:t> </w:t>
      </w:r>
      <w:r>
        <w:rPr>
          <w:sz w:val="22"/>
        </w:rPr>
        <w:t>four</w:t>
      </w:r>
      <w:r>
        <w:rPr>
          <w:spacing w:val="36"/>
          <w:sz w:val="22"/>
        </w:rPr>
        <w:t> </w:t>
      </w:r>
      <w:r>
        <w:rPr>
          <w:sz w:val="22"/>
        </w:rPr>
        <w:t>that</w:t>
      </w:r>
      <w:r>
        <w:rPr>
          <w:spacing w:val="28"/>
          <w:sz w:val="22"/>
        </w:rPr>
        <w:t> </w:t>
      </w:r>
      <w:r>
        <w:rPr>
          <w:sz w:val="22"/>
        </w:rPr>
        <w:t>is</w:t>
      </w:r>
      <w:r>
        <w:rPr>
          <w:spacing w:val="29"/>
          <w:sz w:val="22"/>
        </w:rPr>
        <w:t> </w:t>
      </w:r>
      <w:r>
        <w:rPr>
          <w:sz w:val="22"/>
        </w:rPr>
        <w:t>not</w:t>
      </w:r>
      <w:r>
        <w:rPr>
          <w:spacing w:val="31"/>
          <w:sz w:val="22"/>
        </w:rPr>
        <w:t> </w:t>
      </w:r>
      <w:r>
        <w:rPr>
          <w:sz w:val="22"/>
        </w:rPr>
        <w:t>excluded</w:t>
      </w:r>
      <w:r>
        <w:rPr>
          <w:spacing w:val="37"/>
          <w:sz w:val="22"/>
        </w:rPr>
        <w:t> </w:t>
      </w:r>
      <w:r>
        <w:rPr>
          <w:sz w:val="22"/>
        </w:rPr>
        <w:t>from</w:t>
      </w:r>
      <w:r>
        <w:rPr>
          <w:spacing w:val="30"/>
          <w:sz w:val="22"/>
        </w:rPr>
        <w:t> </w:t>
      </w:r>
      <w:r>
        <w:rPr>
          <w:sz w:val="22"/>
        </w:rPr>
        <w:t>the</w:t>
      </w:r>
      <w:r>
        <w:rPr>
          <w:spacing w:val="28"/>
          <w:sz w:val="22"/>
        </w:rPr>
        <w:t> </w:t>
      </w:r>
      <w:r>
        <w:rPr>
          <w:sz w:val="22"/>
        </w:rPr>
        <w:t>previous</w:t>
      </w:r>
      <w:r>
        <w:rPr>
          <w:spacing w:val="31"/>
          <w:sz w:val="22"/>
        </w:rPr>
        <w:t> </w:t>
      </w:r>
      <w:r>
        <w:rPr>
          <w:sz w:val="22"/>
        </w:rPr>
        <w:t>sets</w:t>
      </w:r>
      <w:r>
        <w:rPr>
          <w:spacing w:val="28"/>
          <w:sz w:val="22"/>
        </w:rPr>
        <w:t> </w:t>
      </w:r>
      <w:r>
        <w:rPr>
          <w:sz w:val="22"/>
        </w:rPr>
        <w:t>is</w:t>
      </w:r>
      <w:r>
        <w:rPr>
          <w:spacing w:val="27"/>
          <w:sz w:val="22"/>
        </w:rPr>
        <w:t> </w:t>
      </w:r>
      <w:r>
        <w:rPr>
          <w:sz w:val="22"/>
        </w:rPr>
        <w:t>position</w:t>
      </w:r>
      <w:r>
        <w:rPr>
          <w:spacing w:val="40"/>
          <w:sz w:val="22"/>
        </w:rPr>
        <w:t> </w:t>
      </w:r>
      <w:r>
        <w:rPr>
          <w:sz w:val="22"/>
        </w:rPr>
        <w:t>3.</w:t>
      </w:r>
      <w:r>
        <w:rPr>
          <w:spacing w:val="20"/>
          <w:sz w:val="22"/>
        </w:rPr>
        <w:t> </w:t>
      </w:r>
      <w:r>
        <w:rPr>
          <w:sz w:val="22"/>
        </w:rPr>
        <w:t>That</w:t>
      </w:r>
      <w:r>
        <w:rPr>
          <w:spacing w:val="35"/>
          <w:sz w:val="22"/>
        </w:rPr>
        <w:t> </w:t>
      </w:r>
      <w:r>
        <w:rPr>
          <w:sz w:val="22"/>
        </w:rPr>
        <w:t>must be where the error lies. Of course, in binary 3</w:t>
      </w:r>
      <w:r>
        <w:rPr>
          <w:spacing w:val="-3"/>
          <w:sz w:val="22"/>
        </w:rPr>
        <w:t> </w:t>
      </w:r>
      <w:r>
        <w:rPr>
          <w:sz w:val="22"/>
        </w:rPr>
        <w:t>is</w:t>
      </w:r>
      <w:r>
        <w:rPr>
          <w:spacing w:val="-6"/>
          <w:sz w:val="22"/>
        </w:rPr>
        <w:t> </w:t>
      </w:r>
      <w:r>
        <w:rPr>
          <w:sz w:val="22"/>
        </w:rPr>
        <w:t>0011</w:t>
      </w:r>
      <w:r>
        <w:rPr>
          <w:spacing w:val="-10"/>
          <w:sz w:val="22"/>
        </w:rPr>
        <w:t> </w:t>
      </w:r>
      <w:r>
        <w:rPr>
          <w:sz w:val="22"/>
        </w:rPr>
        <w:t>-</w:t>
      </w:r>
      <w:r>
        <w:rPr>
          <w:spacing w:val="80"/>
          <w:sz w:val="22"/>
        </w:rPr>
        <w:t> </w:t>
      </w:r>
      <w:r>
        <w:rPr>
          <w:sz w:val="22"/>
        </w:rPr>
        <w:t>the syndrome calculated from the parity checks.</w:t>
      </w:r>
    </w:p>
    <w:p>
      <w:pPr>
        <w:pStyle w:val="BodyText"/>
        <w:spacing w:before="10"/>
        <w:rPr>
          <w:sz w:val="22"/>
        </w:rPr>
      </w:pPr>
    </w:p>
    <w:p>
      <w:pPr>
        <w:spacing w:line="240" w:lineRule="auto" w:before="0"/>
        <w:ind w:left="144" w:right="199" w:firstLine="580"/>
        <w:jc w:val="both"/>
        <w:rPr>
          <w:sz w:val="22"/>
        </w:rPr>
      </w:pPr>
      <w:r>
        <w:rPr>
          <w:sz w:val="22"/>
        </w:rPr>
        <w:t>Let us pick a real example to illustrate these ideas in a more concrete manner. Suppose we want to</w:t>
      </w:r>
      <w:r>
        <w:rPr>
          <w:spacing w:val="-8"/>
          <w:sz w:val="22"/>
        </w:rPr>
        <w:t> </w:t>
      </w:r>
      <w:r>
        <w:rPr>
          <w:sz w:val="22"/>
        </w:rPr>
        <w:t>send the</w:t>
      </w:r>
      <w:r>
        <w:rPr>
          <w:spacing w:val="-6"/>
          <w:sz w:val="22"/>
        </w:rPr>
        <w:t> </w:t>
      </w:r>
      <w:r>
        <w:rPr>
          <w:sz w:val="22"/>
        </w:rPr>
        <w:t>eleven-bit message 10111011011. We</w:t>
      </w:r>
      <w:r>
        <w:rPr>
          <w:spacing w:val="-6"/>
          <w:sz w:val="22"/>
        </w:rPr>
        <w:t> </w:t>
      </w:r>
      <w:r>
        <w:rPr>
          <w:sz w:val="22"/>
        </w:rPr>
        <w:t>first have</w:t>
      </w:r>
      <w:r>
        <w:rPr>
          <w:spacing w:val="36"/>
          <w:sz w:val="22"/>
        </w:rPr>
        <w:t> </w:t>
      </w:r>
      <w:r>
        <w:rPr>
          <w:sz w:val="22"/>
        </w:rPr>
        <w:t>to decide</w:t>
      </w:r>
      <w:r>
        <w:rPr>
          <w:spacing w:val="40"/>
          <w:sz w:val="22"/>
        </w:rPr>
        <w:t> </w:t>
      </w:r>
      <w:r>
        <w:rPr>
          <w:sz w:val="22"/>
        </w:rPr>
        <w:t>where</w:t>
      </w:r>
      <w:r>
        <w:rPr>
          <w:spacing w:val="40"/>
          <w:sz w:val="22"/>
        </w:rPr>
        <w:t> </w:t>
      </w:r>
      <w:r>
        <w:rPr>
          <w:sz w:val="22"/>
        </w:rPr>
        <w:t>to</w:t>
      </w:r>
      <w:r>
        <w:rPr>
          <w:spacing w:val="31"/>
          <w:sz w:val="22"/>
        </w:rPr>
        <w:t> </w:t>
      </w:r>
      <w:r>
        <w:rPr>
          <w:sz w:val="22"/>
        </w:rPr>
        <w:t>stick</w:t>
      </w:r>
      <w:r>
        <w:rPr>
          <w:spacing w:val="35"/>
          <w:sz w:val="22"/>
        </w:rPr>
        <w:t> </w:t>
      </w:r>
      <w:r>
        <w:rPr>
          <w:sz w:val="22"/>
        </w:rPr>
        <w:t>in</w:t>
      </w:r>
      <w:r>
        <w:rPr>
          <w:spacing w:val="31"/>
          <w:sz w:val="22"/>
        </w:rPr>
        <w:t> </w:t>
      </w:r>
      <w:r>
        <w:rPr>
          <w:sz w:val="22"/>
        </w:rPr>
        <w:t>our</w:t>
      </w:r>
      <w:r>
        <w:rPr>
          <w:spacing w:val="39"/>
          <w:sz w:val="22"/>
        </w:rPr>
        <w:t> </w:t>
      </w:r>
      <w:r>
        <w:rPr>
          <w:sz w:val="22"/>
        </w:rPr>
        <w:t>parity</w:t>
      </w:r>
      <w:r>
        <w:rPr>
          <w:spacing w:val="40"/>
          <w:sz w:val="22"/>
        </w:rPr>
        <w:t> </w:t>
      </w:r>
      <w:r>
        <w:rPr>
          <w:sz w:val="22"/>
        </w:rPr>
        <w:t>bits.</w:t>
      </w:r>
      <w:r>
        <w:rPr>
          <w:spacing w:val="32"/>
          <w:sz w:val="22"/>
        </w:rPr>
        <w:t> </w:t>
      </w:r>
      <w:r>
        <w:rPr>
          <w:sz w:val="22"/>
        </w:rPr>
        <w:t>There</w:t>
      </w:r>
      <w:r>
        <w:rPr>
          <w:spacing w:val="33"/>
          <w:sz w:val="22"/>
        </w:rPr>
        <w:t> </w:t>
      </w:r>
      <w:r>
        <w:rPr>
          <w:sz w:val="22"/>
        </w:rPr>
        <w:t>is</w:t>
      </w:r>
      <w:r>
        <w:rPr>
          <w:spacing w:val="40"/>
          <w:sz w:val="22"/>
        </w:rPr>
        <w:t> </w:t>
      </w:r>
      <w:r>
        <w:rPr>
          <w:sz w:val="22"/>
        </w:rPr>
        <w:t>nothing</w:t>
      </w:r>
      <w:r>
        <w:rPr>
          <w:spacing w:val="40"/>
          <w:sz w:val="22"/>
        </w:rPr>
        <w:t> </w:t>
      </w:r>
      <w:r>
        <w:rPr>
          <w:sz w:val="22"/>
        </w:rPr>
        <w:t>in</w:t>
      </w:r>
      <w:r>
        <w:rPr>
          <w:spacing w:val="37"/>
          <w:sz w:val="22"/>
        </w:rPr>
        <w:t> </w:t>
      </w:r>
      <w:r>
        <w:rPr>
          <w:sz w:val="22"/>
        </w:rPr>
        <w:t>what</w:t>
      </w:r>
      <w:r>
        <w:rPr>
          <w:spacing w:val="38"/>
          <w:sz w:val="22"/>
        </w:rPr>
        <w:t> </w:t>
      </w:r>
      <w:r>
        <w:rPr>
          <w:sz w:val="22"/>
        </w:rPr>
        <w:t>we have said so far that</w:t>
      </w:r>
      <w:r>
        <w:rPr>
          <w:spacing w:val="30"/>
          <w:sz w:val="22"/>
        </w:rPr>
        <w:t> </w:t>
      </w:r>
      <w:r>
        <w:rPr>
          <w:sz w:val="22"/>
        </w:rPr>
        <w:t>tells</w:t>
      </w:r>
      <w:r>
        <w:rPr>
          <w:spacing w:val="30"/>
          <w:sz w:val="22"/>
        </w:rPr>
        <w:t> </w:t>
      </w:r>
      <w:r>
        <w:rPr>
          <w:sz w:val="22"/>
        </w:rPr>
        <w:t>us whereabouts</w:t>
      </w:r>
      <w:r>
        <w:rPr>
          <w:spacing w:val="36"/>
          <w:sz w:val="22"/>
        </w:rPr>
        <w:t> </w:t>
      </w:r>
      <w:r>
        <w:rPr>
          <w:sz w:val="22"/>
        </w:rPr>
        <w:t>in the message</w:t>
      </w:r>
      <w:r>
        <w:rPr>
          <w:spacing w:val="31"/>
          <w:sz w:val="22"/>
        </w:rPr>
        <w:t> </w:t>
      </w:r>
      <w:r>
        <w:rPr>
          <w:sz w:val="22"/>
        </w:rPr>
        <w:t>these must go, and in fact we can put them anywhere. However, certain positions make the encoding easier</w:t>
      </w:r>
      <w:r>
        <w:rPr>
          <w:spacing w:val="40"/>
          <w:sz w:val="22"/>
        </w:rPr>
        <w:t> </w:t>
      </w:r>
      <w:r>
        <w:rPr>
          <w:sz w:val="22"/>
        </w:rPr>
        <w:t>than</w:t>
      </w:r>
      <w:r>
        <w:rPr>
          <w:spacing w:val="40"/>
          <w:sz w:val="22"/>
        </w:rPr>
        <w:t> </w:t>
      </w:r>
      <w:r>
        <w:rPr>
          <w:sz w:val="22"/>
        </w:rPr>
        <w:t>others,</w:t>
      </w:r>
      <w:r>
        <w:rPr>
          <w:spacing w:val="40"/>
          <w:sz w:val="22"/>
        </w:rPr>
        <w:t> </w:t>
      </w:r>
      <w:r>
        <w:rPr>
          <w:sz w:val="22"/>
        </w:rPr>
        <w:t>and</w:t>
      </w:r>
      <w:r>
        <w:rPr>
          <w:spacing w:val="40"/>
          <w:sz w:val="22"/>
        </w:rPr>
        <w:t> </w:t>
      </w:r>
      <w:r>
        <w:rPr>
          <w:sz w:val="22"/>
        </w:rPr>
        <w:t>we</w:t>
      </w:r>
      <w:r>
        <w:rPr>
          <w:spacing w:val="40"/>
          <w:sz w:val="22"/>
        </w:rPr>
        <w:t> </w:t>
      </w:r>
      <w:r>
        <w:rPr>
          <w:sz w:val="22"/>
        </w:rPr>
        <w:t>will</w:t>
      </w:r>
      <w:r>
        <w:rPr>
          <w:spacing w:val="40"/>
          <w:sz w:val="22"/>
        </w:rPr>
        <w:t> </w:t>
      </w:r>
      <w:r>
        <w:rPr>
          <w:sz w:val="22"/>
        </w:rPr>
        <w:t>use</w:t>
      </w:r>
      <w:r>
        <w:rPr>
          <w:spacing w:val="40"/>
          <w:sz w:val="22"/>
        </w:rPr>
        <w:t> </w:t>
      </w:r>
      <w:r>
        <w:rPr>
          <w:sz w:val="22"/>
        </w:rPr>
        <w:t>one</w:t>
      </w:r>
      <w:r>
        <w:rPr>
          <w:spacing w:val="40"/>
          <w:sz w:val="22"/>
        </w:rPr>
        <w:t> </w:t>
      </w:r>
      <w:r>
        <w:rPr>
          <w:sz w:val="22"/>
        </w:rPr>
        <w:t>of</w:t>
      </w:r>
      <w:r>
        <w:rPr>
          <w:spacing w:val="40"/>
          <w:sz w:val="22"/>
        </w:rPr>
        <w:t> </w:t>
      </w:r>
      <w:r>
        <w:rPr>
          <w:sz w:val="22"/>
        </w:rPr>
        <w:t>these.</w:t>
      </w:r>
      <w:r>
        <w:rPr>
          <w:spacing w:val="40"/>
          <w:sz w:val="22"/>
        </w:rPr>
        <w:t> </w:t>
      </w:r>
      <w:r>
        <w:rPr>
          <w:sz w:val="22"/>
        </w:rPr>
        <w:t>Specifically,</w:t>
      </w:r>
      <w:r>
        <w:rPr>
          <w:spacing w:val="40"/>
          <w:sz w:val="22"/>
        </w:rPr>
        <w:t> </w:t>
      </w:r>
      <w:r>
        <w:rPr>
          <w:sz w:val="22"/>
        </w:rPr>
        <w:t>we</w:t>
      </w:r>
      <w:r>
        <w:rPr>
          <w:spacing w:val="40"/>
          <w:sz w:val="22"/>
        </w:rPr>
        <w:t> </w:t>
      </w:r>
      <w:r>
        <w:rPr>
          <w:sz w:val="22"/>
        </w:rPr>
        <w:t>place</w:t>
      </w:r>
      <w:r>
        <w:rPr>
          <w:spacing w:val="40"/>
          <w:sz w:val="22"/>
        </w:rPr>
        <w:t> </w:t>
      </w:r>
      <w:r>
        <w:rPr>
          <w:sz w:val="22"/>
        </w:rPr>
        <w:t>our check</w:t>
      </w:r>
      <w:r>
        <w:rPr>
          <w:spacing w:val="40"/>
          <w:sz w:val="22"/>
        </w:rPr>
        <w:t> </w:t>
      </w:r>
      <w:r>
        <w:rPr>
          <w:sz w:val="22"/>
        </w:rPr>
        <w:t>bits</w:t>
      </w:r>
      <w:r>
        <w:rPr>
          <w:spacing w:val="37"/>
          <w:sz w:val="22"/>
        </w:rPr>
        <w:t> </w:t>
      </w:r>
      <w:r>
        <w:rPr>
          <w:sz w:val="22"/>
        </w:rPr>
        <w:t>at</w:t>
      </w:r>
      <w:r>
        <w:rPr>
          <w:spacing w:val="36"/>
          <w:sz w:val="22"/>
        </w:rPr>
        <w:t> </w:t>
      </w:r>
      <w:r>
        <w:rPr>
          <w:sz w:val="22"/>
        </w:rPr>
        <w:t>positions</w:t>
      </w:r>
      <w:r>
        <w:rPr>
          <w:spacing w:val="40"/>
          <w:sz w:val="22"/>
        </w:rPr>
        <w:t> </w:t>
      </w:r>
      <w:r>
        <w:rPr>
          <w:sz w:val="22"/>
        </w:rPr>
        <w:t>1,</w:t>
      </w:r>
      <w:r>
        <w:rPr>
          <w:spacing w:val="31"/>
          <w:sz w:val="22"/>
        </w:rPr>
        <w:t> </w:t>
      </w:r>
      <w:r>
        <w:rPr>
          <w:sz w:val="22"/>
        </w:rPr>
        <w:t>2,</w:t>
      </w:r>
      <w:r>
        <w:rPr>
          <w:spacing w:val="34"/>
          <w:sz w:val="22"/>
        </w:rPr>
        <w:t> </w:t>
      </w:r>
      <w:r>
        <w:rPr>
          <w:sz w:val="22"/>
        </w:rPr>
        <w:t>4</w:t>
      </w:r>
      <w:r>
        <w:rPr>
          <w:spacing w:val="39"/>
          <w:sz w:val="22"/>
        </w:rPr>
        <w:t> </w:t>
      </w:r>
      <w:r>
        <w:rPr>
          <w:sz w:val="22"/>
        </w:rPr>
        <w:t>and</w:t>
      </w:r>
      <w:r>
        <w:rPr>
          <w:spacing w:val="28"/>
          <w:sz w:val="22"/>
        </w:rPr>
        <w:t> </w:t>
      </w:r>
      <w:r>
        <w:rPr>
          <w:sz w:val="22"/>
        </w:rPr>
        <w:t>8.</w:t>
      </w:r>
      <w:r>
        <w:rPr>
          <w:spacing w:val="32"/>
          <w:sz w:val="22"/>
        </w:rPr>
        <w:t> </w:t>
      </w:r>
      <w:r>
        <w:rPr>
          <w:sz w:val="22"/>
        </w:rPr>
        <w:t>We</w:t>
      </w:r>
      <w:r>
        <w:rPr>
          <w:spacing w:val="39"/>
          <w:sz w:val="22"/>
        </w:rPr>
        <w:t> </w:t>
      </w:r>
      <w:r>
        <w:rPr>
          <w:sz w:val="22"/>
        </w:rPr>
        <w:t>now</w:t>
      </w:r>
      <w:r>
        <w:rPr>
          <w:spacing w:val="40"/>
          <w:sz w:val="22"/>
        </w:rPr>
        <w:t> </w:t>
      </w:r>
      <w:r>
        <w:rPr>
          <w:sz w:val="22"/>
        </w:rPr>
        <w:t>have:</w:t>
      </w:r>
    </w:p>
    <w:p>
      <w:pPr>
        <w:pStyle w:val="BodyText"/>
        <w:spacing w:before="211"/>
        <w:rPr>
          <w:sz w:val="20"/>
        </w:rPr>
      </w:pPr>
    </w:p>
    <w:p>
      <w:pPr>
        <w:pStyle w:val="BodyText"/>
        <w:spacing w:after="0"/>
        <w:rPr>
          <w:sz w:val="20"/>
        </w:rPr>
        <w:sectPr>
          <w:headerReference w:type="default" r:id="rId99"/>
          <w:headerReference w:type="even" r:id="rId100"/>
          <w:pgSz w:w="8450" w:h="12230"/>
          <w:pgMar w:header="535" w:footer="0" w:top="960" w:bottom="280" w:left="425" w:right="425"/>
          <w:pgNumType w:start="101"/>
        </w:sectPr>
      </w:pPr>
    </w:p>
    <w:p>
      <w:pPr>
        <w:spacing w:before="96"/>
        <w:ind w:left="148" w:right="38" w:hanging="5"/>
        <w:jc w:val="left"/>
        <w:rPr>
          <w:sz w:val="22"/>
        </w:rPr>
      </w:pPr>
      <w:r>
        <w:rPr>
          <w:spacing w:val="-2"/>
          <w:sz w:val="22"/>
        </w:rPr>
        <w:t>Codeword Position</w:t>
      </w:r>
    </w:p>
    <w:p>
      <w:pPr>
        <w:spacing w:before="91"/>
        <w:ind w:left="144" w:right="0" w:firstLine="0"/>
        <w:jc w:val="left"/>
        <w:rPr>
          <w:sz w:val="22"/>
        </w:rPr>
      </w:pPr>
      <w:r>
        <w:rPr/>
        <w:br w:type="column"/>
      </w:r>
      <w:r>
        <w:rPr>
          <w:w w:val="210"/>
          <w:sz w:val="22"/>
        </w:rPr>
        <w:t>ablc0lldl</w:t>
      </w:r>
      <w:r>
        <w:rPr>
          <w:spacing w:val="48"/>
          <w:w w:val="210"/>
          <w:sz w:val="22"/>
        </w:rPr>
        <w:t> </w:t>
      </w:r>
      <w:r>
        <w:rPr>
          <w:w w:val="210"/>
          <w:sz w:val="22"/>
        </w:rPr>
        <w:t>0</w:t>
      </w:r>
      <w:r>
        <w:rPr>
          <w:spacing w:val="-77"/>
          <w:w w:val="210"/>
          <w:sz w:val="22"/>
        </w:rPr>
        <w:t> </w:t>
      </w:r>
      <w:r>
        <w:rPr>
          <w:spacing w:val="-2"/>
          <w:w w:val="210"/>
          <w:sz w:val="22"/>
        </w:rPr>
        <w:t>11011</w:t>
      </w:r>
    </w:p>
    <w:p>
      <w:pPr>
        <w:spacing w:before="7"/>
        <w:ind w:left="179" w:right="0" w:firstLine="0"/>
        <w:jc w:val="left"/>
        <w:rPr>
          <w:sz w:val="22"/>
        </w:rPr>
      </w:pPr>
      <w:r>
        <w:rPr>
          <w:w w:val="230"/>
          <w:sz w:val="22"/>
        </w:rPr>
        <w:t>12</w:t>
      </w:r>
      <w:r>
        <w:rPr>
          <w:spacing w:val="-270"/>
          <w:w w:val="230"/>
          <w:sz w:val="22"/>
        </w:rPr>
        <w:t>3</w:t>
      </w:r>
      <w:r>
        <w:rPr>
          <w:spacing w:val="-92"/>
          <w:w w:val="230"/>
          <w:sz w:val="22"/>
        </w:rPr>
        <w:t>4</w:t>
      </w:r>
      <w:r>
        <w:rPr>
          <w:spacing w:val="-93"/>
          <w:w w:val="230"/>
          <w:sz w:val="22"/>
        </w:rPr>
        <w:t>5</w:t>
      </w:r>
      <w:r>
        <w:rPr>
          <w:spacing w:val="-88"/>
          <w:w w:val="230"/>
          <w:sz w:val="22"/>
        </w:rPr>
        <w:t>6</w:t>
      </w:r>
      <w:r>
        <w:rPr>
          <w:w w:val="87"/>
          <w:sz w:val="22"/>
        </w:rPr>
        <w:t>7</w:t>
      </w:r>
      <w:r>
        <w:rPr>
          <w:spacing w:val="-47"/>
          <w:w w:val="209"/>
          <w:sz w:val="22"/>
        </w:rPr>
        <w:t> </w:t>
      </w:r>
      <w:r>
        <w:rPr>
          <w:w w:val="125"/>
          <w:sz w:val="22"/>
        </w:rPr>
        <w:t>8</w:t>
      </w:r>
      <w:r>
        <w:rPr>
          <w:spacing w:val="-16"/>
          <w:w w:val="125"/>
          <w:sz w:val="22"/>
        </w:rPr>
        <w:t> </w:t>
      </w:r>
      <w:r>
        <w:rPr>
          <w:w w:val="125"/>
          <w:sz w:val="22"/>
        </w:rPr>
        <w:t>9</w:t>
      </w:r>
      <w:r>
        <w:rPr>
          <w:spacing w:val="-2"/>
          <w:w w:val="125"/>
          <w:sz w:val="22"/>
        </w:rPr>
        <w:t> </w:t>
      </w:r>
      <w:r>
        <w:rPr>
          <w:w w:val="125"/>
          <w:sz w:val="22"/>
        </w:rPr>
        <w:t>10</w:t>
      </w:r>
      <w:r>
        <w:rPr>
          <w:spacing w:val="-9"/>
          <w:w w:val="125"/>
          <w:sz w:val="22"/>
        </w:rPr>
        <w:t> </w:t>
      </w:r>
      <w:r>
        <w:rPr>
          <w:w w:val="125"/>
          <w:sz w:val="22"/>
        </w:rPr>
        <w:t>1112</w:t>
      </w:r>
      <w:r>
        <w:rPr>
          <w:spacing w:val="-9"/>
          <w:w w:val="125"/>
          <w:sz w:val="22"/>
        </w:rPr>
        <w:t> </w:t>
      </w:r>
      <w:r>
        <w:rPr>
          <w:w w:val="125"/>
          <w:sz w:val="22"/>
        </w:rPr>
        <w:t>13</w:t>
      </w:r>
      <w:r>
        <w:rPr>
          <w:spacing w:val="-8"/>
          <w:w w:val="125"/>
          <w:sz w:val="22"/>
        </w:rPr>
        <w:t> </w:t>
      </w:r>
      <w:r>
        <w:rPr>
          <w:w w:val="125"/>
          <w:sz w:val="22"/>
        </w:rPr>
        <w:t>14</w:t>
      </w:r>
      <w:r>
        <w:rPr>
          <w:spacing w:val="-12"/>
          <w:w w:val="125"/>
          <w:sz w:val="22"/>
        </w:rPr>
        <w:t> </w:t>
      </w:r>
      <w:r>
        <w:rPr>
          <w:spacing w:val="-5"/>
          <w:w w:val="125"/>
          <w:sz w:val="22"/>
        </w:rPr>
        <w:t>15</w:t>
      </w:r>
    </w:p>
    <w:p>
      <w:pPr>
        <w:spacing w:after="0"/>
        <w:jc w:val="left"/>
        <w:rPr>
          <w:sz w:val="22"/>
        </w:rPr>
        <w:sectPr>
          <w:type w:val="continuous"/>
          <w:pgSz w:w="8450" w:h="12230"/>
          <w:pgMar w:header="535" w:footer="0" w:top="1480" w:bottom="280" w:left="425" w:right="425"/>
          <w:cols w:num="2" w:equalWidth="0">
            <w:col w:w="1122" w:space="346"/>
            <w:col w:w="6132"/>
          </w:cols>
        </w:sectPr>
      </w:pPr>
    </w:p>
    <w:p>
      <w:pPr>
        <w:pStyle w:val="BodyText"/>
        <w:spacing w:before="8"/>
        <w:rPr>
          <w:sz w:val="22"/>
        </w:rPr>
      </w:pPr>
    </w:p>
    <w:p>
      <w:pPr>
        <w:spacing w:line="240" w:lineRule="auto" w:before="0"/>
        <w:ind w:left="143" w:right="197" w:firstLine="2"/>
        <w:jc w:val="both"/>
        <w:rPr>
          <w:sz w:val="22"/>
        </w:rPr>
      </w:pPr>
      <w:r>
        <w:rPr>
          <w:sz w:val="22"/>
        </w:rPr>
        <w:t>Importantly,</w:t>
      </w:r>
      <w:r>
        <w:rPr>
          <w:spacing w:val="40"/>
          <w:sz w:val="22"/>
        </w:rPr>
        <w:t> </w:t>
      </w:r>
      <w:r>
        <w:rPr>
          <w:sz w:val="22"/>
        </w:rPr>
        <w:t>the check bits here, read from left to right,</w:t>
      </w:r>
      <w:r>
        <w:rPr>
          <w:spacing w:val="28"/>
          <w:sz w:val="22"/>
        </w:rPr>
        <w:t> </w:t>
      </w:r>
      <w:r>
        <w:rPr>
          <w:sz w:val="22"/>
        </w:rPr>
        <w:t>will give the </w:t>
      </w:r>
      <w:r>
        <w:rPr>
          <w:i/>
          <w:sz w:val="22"/>
        </w:rPr>
        <w:t>reverse </w:t>
      </w:r>
      <w:r>
        <w:rPr>
          <w:sz w:val="22"/>
        </w:rPr>
        <w:t>of the syndrome: that is, the first leftmost digit of the syndrome, when written out, would</w:t>
      </w:r>
      <w:r>
        <w:rPr>
          <w:spacing w:val="40"/>
          <w:sz w:val="22"/>
        </w:rPr>
        <w:t> </w:t>
      </w:r>
      <w:r>
        <w:rPr>
          <w:sz w:val="22"/>
        </w:rPr>
        <w:t>be</w:t>
      </w:r>
      <w:r>
        <w:rPr>
          <w:spacing w:val="36"/>
          <w:sz w:val="22"/>
        </w:rPr>
        <w:t> </w:t>
      </w:r>
      <w:r>
        <w:rPr>
          <w:sz w:val="22"/>
        </w:rPr>
        <w:t>read</w:t>
      </w:r>
      <w:r>
        <w:rPr>
          <w:spacing w:val="40"/>
          <w:sz w:val="22"/>
        </w:rPr>
        <w:t> </w:t>
      </w:r>
      <w:r>
        <w:rPr>
          <w:sz w:val="22"/>
        </w:rPr>
        <w:t>from</w:t>
      </w:r>
      <w:r>
        <w:rPr>
          <w:spacing w:val="40"/>
          <w:sz w:val="22"/>
        </w:rPr>
        <w:t> </w:t>
      </w:r>
      <w:r>
        <w:rPr>
          <w:sz w:val="22"/>
        </w:rPr>
        <w:t>the</w:t>
      </w:r>
      <w:r>
        <w:rPr>
          <w:spacing w:val="36"/>
          <w:sz w:val="22"/>
        </w:rPr>
        <w:t> </w:t>
      </w:r>
      <w:r>
        <w:rPr>
          <w:sz w:val="22"/>
        </w:rPr>
        <w:t>parity</w:t>
      </w:r>
      <w:r>
        <w:rPr>
          <w:spacing w:val="40"/>
          <w:sz w:val="22"/>
        </w:rPr>
        <w:t> </w:t>
      </w:r>
      <w:r>
        <w:rPr>
          <w:sz w:val="22"/>
        </w:rPr>
        <w:t>check</w:t>
      </w:r>
      <w:r>
        <w:rPr>
          <w:spacing w:val="40"/>
          <w:sz w:val="22"/>
        </w:rPr>
        <w:t> </w:t>
      </w:r>
      <w:r>
        <w:rPr>
          <w:sz w:val="22"/>
        </w:rPr>
        <w:t>of</w:t>
      </w:r>
      <w:r>
        <w:rPr>
          <w:spacing w:val="40"/>
          <w:sz w:val="22"/>
        </w:rPr>
        <w:t> </w:t>
      </w:r>
      <w:r>
        <w:rPr>
          <w:i/>
          <w:sz w:val="22"/>
        </w:rPr>
        <w:t>d,</w:t>
      </w:r>
      <w:r>
        <w:rPr>
          <w:i/>
          <w:spacing w:val="40"/>
          <w:sz w:val="22"/>
        </w:rPr>
        <w:t> </w:t>
      </w:r>
      <w:r>
        <w:rPr>
          <w:sz w:val="22"/>
        </w:rPr>
        <w:t>not</w:t>
      </w:r>
      <w:r>
        <w:rPr>
          <w:spacing w:val="37"/>
          <w:sz w:val="22"/>
        </w:rPr>
        <w:t> </w:t>
      </w:r>
      <w:r>
        <w:rPr>
          <w:i/>
          <w:sz w:val="23"/>
        </w:rPr>
        <w:t>a,</w:t>
      </w:r>
      <w:r>
        <w:rPr>
          <w:i/>
          <w:spacing w:val="30"/>
          <w:sz w:val="23"/>
        </w:rPr>
        <w:t> </w:t>
      </w:r>
      <w:r>
        <w:rPr>
          <w:sz w:val="22"/>
        </w:rPr>
        <w:t>and</w:t>
      </w:r>
      <w:r>
        <w:rPr>
          <w:spacing w:val="40"/>
          <w:sz w:val="22"/>
        </w:rPr>
        <w:t> </w:t>
      </w:r>
      <w:r>
        <w:rPr>
          <w:sz w:val="22"/>
        </w:rPr>
        <w:t>the</w:t>
      </w:r>
      <w:r>
        <w:rPr>
          <w:spacing w:val="33"/>
          <w:sz w:val="22"/>
        </w:rPr>
        <w:t> </w:t>
      </w:r>
      <w:r>
        <w:rPr>
          <w:sz w:val="22"/>
        </w:rPr>
        <w:t>last</w:t>
      </w:r>
      <w:r>
        <w:rPr>
          <w:spacing w:val="40"/>
          <w:sz w:val="22"/>
        </w:rPr>
        <w:t> </w:t>
      </w:r>
      <w:r>
        <w:rPr>
          <w:sz w:val="22"/>
        </w:rPr>
        <w:t>rightmost</w:t>
      </w:r>
      <w:r>
        <w:rPr>
          <w:spacing w:val="40"/>
          <w:sz w:val="22"/>
        </w:rPr>
        <w:t> </w:t>
      </w:r>
      <w:r>
        <w:rPr>
          <w:sz w:val="22"/>
        </w:rPr>
        <w:t>read from</w:t>
      </w:r>
      <w:r>
        <w:rPr>
          <w:spacing w:val="40"/>
          <w:sz w:val="22"/>
        </w:rPr>
        <w:t> </w:t>
      </w:r>
      <w:r>
        <w:rPr>
          <w:i/>
          <w:sz w:val="23"/>
        </w:rPr>
        <w:t>a,</w:t>
      </w:r>
      <w:r>
        <w:rPr>
          <w:i/>
          <w:spacing w:val="40"/>
          <w:sz w:val="23"/>
        </w:rPr>
        <w:t> </w:t>
      </w:r>
      <w:r>
        <w:rPr>
          <w:sz w:val="22"/>
        </w:rPr>
        <w:t>not</w:t>
      </w:r>
      <w:r>
        <w:rPr>
          <w:spacing w:val="40"/>
          <w:sz w:val="22"/>
        </w:rPr>
        <w:t> </w:t>
      </w:r>
      <w:r>
        <w:rPr>
          <w:i/>
          <w:sz w:val="22"/>
        </w:rPr>
        <w:t>d.</w:t>
      </w:r>
      <w:r>
        <w:rPr>
          <w:i/>
          <w:spacing w:val="40"/>
          <w:sz w:val="22"/>
        </w:rPr>
        <w:t> </w:t>
      </w:r>
      <w:r>
        <w:rPr>
          <w:sz w:val="22"/>
        </w:rPr>
        <w:t>Again,</w:t>
      </w:r>
      <w:r>
        <w:rPr>
          <w:spacing w:val="40"/>
          <w:sz w:val="22"/>
        </w:rPr>
        <w:t> </w:t>
      </w:r>
      <w:r>
        <w:rPr>
          <w:sz w:val="22"/>
        </w:rPr>
        <w:t>this is</w:t>
      </w:r>
      <w:r>
        <w:rPr>
          <w:spacing w:val="29"/>
          <w:sz w:val="22"/>
        </w:rPr>
        <w:t> </w:t>
      </w:r>
      <w:r>
        <w:rPr>
          <w:sz w:val="22"/>
        </w:rPr>
        <w:t>a</w:t>
      </w:r>
      <w:r>
        <w:rPr>
          <w:spacing w:val="38"/>
          <w:sz w:val="22"/>
        </w:rPr>
        <w:t> </w:t>
      </w:r>
      <w:r>
        <w:rPr>
          <w:sz w:val="22"/>
        </w:rPr>
        <w:t>matter</w:t>
      </w:r>
      <w:r>
        <w:rPr>
          <w:spacing w:val="38"/>
          <w:sz w:val="22"/>
        </w:rPr>
        <w:t> </w:t>
      </w:r>
      <w:r>
        <w:rPr>
          <w:sz w:val="22"/>
        </w:rPr>
        <w:t>of</w:t>
      </w:r>
      <w:r>
        <w:rPr>
          <w:spacing w:val="40"/>
          <w:sz w:val="22"/>
        </w:rPr>
        <w:t> </w:t>
      </w:r>
      <w:r>
        <w:rPr>
          <w:sz w:val="22"/>
        </w:rPr>
        <w:t>calculational</w:t>
      </w:r>
      <w:r>
        <w:rPr>
          <w:spacing w:val="40"/>
          <w:sz w:val="22"/>
        </w:rPr>
        <w:t> </w:t>
      </w:r>
      <w:r>
        <w:rPr>
          <w:sz w:val="22"/>
        </w:rPr>
        <w:t>simplicity.</w:t>
      </w:r>
    </w:p>
    <w:p>
      <w:pPr>
        <w:spacing w:line="244" w:lineRule="auto" w:before="249"/>
        <w:ind w:left="153" w:right="193" w:firstLine="573"/>
        <w:jc w:val="both"/>
        <w:rPr>
          <w:sz w:val="22"/>
        </w:rPr>
      </w:pPr>
      <w:r>
        <w:rPr>
          <w:sz w:val="22"/>
        </w:rPr>
        <w:t>We can</w:t>
      </w:r>
      <w:r>
        <w:rPr>
          <w:spacing w:val="40"/>
          <w:sz w:val="22"/>
        </w:rPr>
        <w:t> </w:t>
      </w:r>
      <w:r>
        <w:rPr>
          <w:sz w:val="22"/>
        </w:rPr>
        <w:t>now</w:t>
      </w:r>
      <w:r>
        <w:rPr>
          <w:spacing w:val="40"/>
          <w:sz w:val="22"/>
        </w:rPr>
        <w:t> </w:t>
      </w:r>
      <w:r>
        <w:rPr>
          <w:sz w:val="22"/>
        </w:rPr>
        <w:t>work</w:t>
      </w:r>
      <w:r>
        <w:rPr>
          <w:spacing w:val="40"/>
          <w:sz w:val="22"/>
        </w:rPr>
        <w:t> </w:t>
      </w:r>
      <w:r>
        <w:rPr>
          <w:sz w:val="22"/>
        </w:rPr>
        <w:t>out</w:t>
      </w:r>
      <w:r>
        <w:rPr>
          <w:spacing w:val="40"/>
          <w:sz w:val="22"/>
        </w:rPr>
        <w:t> </w:t>
      </w:r>
      <w:r>
        <w:rPr>
          <w:i/>
          <w:sz w:val="23"/>
        </w:rPr>
        <w:t>a, </w:t>
      </w:r>
      <w:r>
        <w:rPr>
          <w:i/>
          <w:sz w:val="22"/>
        </w:rPr>
        <w:t>b,</w:t>
      </w:r>
      <w:r>
        <w:rPr>
          <w:i/>
          <w:spacing w:val="40"/>
          <w:sz w:val="22"/>
        </w:rPr>
        <w:t> </w:t>
      </w:r>
      <w:r>
        <w:rPr>
          <w:i/>
          <w:sz w:val="23"/>
        </w:rPr>
        <w:t>c </w:t>
      </w:r>
      <w:r>
        <w:rPr>
          <w:sz w:val="22"/>
        </w:rPr>
        <w:t>and</w:t>
      </w:r>
      <w:r>
        <w:rPr>
          <w:spacing w:val="40"/>
          <w:sz w:val="22"/>
        </w:rPr>
        <w:t> </w:t>
      </w:r>
      <w:r>
        <w:rPr>
          <w:i/>
          <w:sz w:val="22"/>
        </w:rPr>
        <w:t>d.</w:t>
      </w:r>
      <w:r>
        <w:rPr>
          <w:i/>
          <w:spacing w:val="40"/>
          <w:sz w:val="22"/>
        </w:rPr>
        <w:t> </w:t>
      </w:r>
      <w:r>
        <w:rPr>
          <w:sz w:val="22"/>
        </w:rPr>
        <w:t>Bit</w:t>
      </w:r>
      <w:r>
        <w:rPr>
          <w:spacing w:val="40"/>
          <w:sz w:val="22"/>
        </w:rPr>
        <w:t> </w:t>
      </w:r>
      <w:r>
        <w:rPr>
          <w:i/>
          <w:sz w:val="23"/>
        </w:rPr>
        <w:t>a </w:t>
      </w:r>
      <w:r>
        <w:rPr>
          <w:sz w:val="22"/>
        </w:rPr>
        <w:t>is</w:t>
      </w:r>
      <w:r>
        <w:rPr>
          <w:spacing w:val="40"/>
          <w:sz w:val="22"/>
        </w:rPr>
        <w:t> </w:t>
      </w:r>
      <w:r>
        <w:rPr>
          <w:sz w:val="22"/>
        </w:rPr>
        <w:t>the</w:t>
      </w:r>
      <w:r>
        <w:rPr>
          <w:spacing w:val="40"/>
          <w:sz w:val="22"/>
        </w:rPr>
        <w:t> </w:t>
      </w:r>
      <w:r>
        <w:rPr>
          <w:sz w:val="22"/>
        </w:rPr>
        <w:t>parity</w:t>
      </w:r>
      <w:r>
        <w:rPr>
          <w:spacing w:val="40"/>
          <w:sz w:val="22"/>
        </w:rPr>
        <w:t> </w:t>
      </w:r>
      <w:r>
        <w:rPr>
          <w:sz w:val="22"/>
        </w:rPr>
        <w:t>of</w:t>
      </w:r>
      <w:r>
        <w:rPr>
          <w:spacing w:val="40"/>
          <w:sz w:val="22"/>
        </w:rPr>
        <w:t> </w:t>
      </w:r>
      <w:r>
        <w:rPr>
          <w:sz w:val="22"/>
        </w:rPr>
        <w:t>the odd positions:</w:t>
      </w:r>
      <w:r>
        <w:rPr>
          <w:spacing w:val="32"/>
          <w:sz w:val="22"/>
        </w:rPr>
        <w:t> </w:t>
      </w:r>
      <w:r>
        <w:rPr>
          <w:sz w:val="22"/>
        </w:rPr>
        <w:t>1,</w:t>
      </w:r>
      <w:r>
        <w:rPr>
          <w:spacing w:val="13"/>
          <w:sz w:val="22"/>
        </w:rPr>
        <w:t> </w:t>
      </w:r>
      <w:r>
        <w:rPr>
          <w:sz w:val="22"/>
        </w:rPr>
        <w:t>3,</w:t>
      </w:r>
      <w:r>
        <w:rPr>
          <w:spacing w:val="11"/>
          <w:sz w:val="22"/>
        </w:rPr>
        <w:t> </w:t>
      </w:r>
      <w:r>
        <w:rPr>
          <w:sz w:val="22"/>
        </w:rPr>
        <w:t>5,</w:t>
      </w:r>
      <w:r>
        <w:rPr>
          <w:spacing w:val="4"/>
          <w:sz w:val="22"/>
        </w:rPr>
        <w:t> </w:t>
      </w:r>
      <w:r>
        <w:rPr>
          <w:sz w:val="22"/>
        </w:rPr>
        <w:t>7,</w:t>
      </w:r>
      <w:r>
        <w:rPr>
          <w:spacing w:val="9"/>
          <w:sz w:val="22"/>
        </w:rPr>
        <w:t> </w:t>
      </w:r>
      <w:r>
        <w:rPr>
          <w:sz w:val="22"/>
        </w:rPr>
        <w:t>9... This</w:t>
      </w:r>
      <w:r>
        <w:rPr>
          <w:spacing w:val="9"/>
          <w:sz w:val="22"/>
        </w:rPr>
        <w:t> </w:t>
      </w:r>
      <w:r>
        <w:rPr>
          <w:sz w:val="22"/>
        </w:rPr>
        <w:t>is</w:t>
      </w:r>
      <w:r>
        <w:rPr>
          <w:spacing w:val="19"/>
          <w:sz w:val="22"/>
        </w:rPr>
        <w:t> </w:t>
      </w:r>
      <w:r>
        <w:rPr>
          <w:sz w:val="22"/>
        </w:rPr>
        <w:t>1.</w:t>
      </w:r>
      <w:r>
        <w:rPr>
          <w:spacing w:val="3"/>
          <w:sz w:val="22"/>
        </w:rPr>
        <w:t> </w:t>
      </w:r>
      <w:r>
        <w:rPr>
          <w:sz w:val="22"/>
        </w:rPr>
        <w:t>Hence,</w:t>
      </w:r>
      <w:r>
        <w:rPr>
          <w:spacing w:val="11"/>
          <w:sz w:val="22"/>
        </w:rPr>
        <w:t> </w:t>
      </w:r>
      <w:r>
        <w:rPr>
          <w:i/>
          <w:sz w:val="22"/>
        </w:rPr>
        <w:t>a</w:t>
      </w:r>
      <w:r>
        <w:rPr>
          <w:i/>
          <w:spacing w:val="17"/>
          <w:sz w:val="22"/>
        </w:rPr>
        <w:t> </w:t>
      </w:r>
      <w:r>
        <w:rPr>
          <w:sz w:val="22"/>
        </w:rPr>
        <w:t>is</w:t>
      </w:r>
      <w:r>
        <w:rPr>
          <w:spacing w:val="16"/>
          <w:sz w:val="22"/>
        </w:rPr>
        <w:t> </w:t>
      </w:r>
      <w:r>
        <w:rPr>
          <w:sz w:val="22"/>
        </w:rPr>
        <w:t>1.</w:t>
      </w:r>
      <w:r>
        <w:rPr>
          <w:spacing w:val="8"/>
          <w:sz w:val="22"/>
        </w:rPr>
        <w:t> </w:t>
      </w:r>
      <w:r>
        <w:rPr>
          <w:sz w:val="22"/>
        </w:rPr>
        <w:t>Bit</w:t>
      </w:r>
      <w:r>
        <w:rPr>
          <w:spacing w:val="21"/>
          <w:sz w:val="22"/>
        </w:rPr>
        <w:t> </w:t>
      </w:r>
      <w:r>
        <w:rPr>
          <w:i/>
          <w:sz w:val="22"/>
        </w:rPr>
        <w:t>bis</w:t>
      </w:r>
      <w:r>
        <w:rPr>
          <w:i/>
          <w:spacing w:val="58"/>
          <w:w w:val="150"/>
          <w:sz w:val="22"/>
        </w:rPr>
        <w:t> </w:t>
      </w:r>
      <w:r>
        <w:rPr>
          <w:sz w:val="22"/>
        </w:rPr>
        <w:t>found</w:t>
      </w:r>
      <w:r>
        <w:rPr>
          <w:spacing w:val="23"/>
          <w:sz w:val="22"/>
        </w:rPr>
        <w:t> </w:t>
      </w:r>
      <w:r>
        <w:rPr>
          <w:sz w:val="22"/>
        </w:rPr>
        <w:t>by</w:t>
      </w:r>
      <w:r>
        <w:rPr>
          <w:spacing w:val="15"/>
          <w:sz w:val="22"/>
        </w:rPr>
        <w:t> </w:t>
      </w:r>
      <w:r>
        <w:rPr>
          <w:sz w:val="22"/>
        </w:rPr>
        <w:t>summing</w:t>
      </w:r>
      <w:r>
        <w:rPr>
          <w:spacing w:val="37"/>
          <w:sz w:val="22"/>
        </w:rPr>
        <w:t> </w:t>
      </w:r>
      <w:r>
        <w:rPr>
          <w:spacing w:val="-5"/>
          <w:sz w:val="22"/>
        </w:rPr>
        <w:t>the</w:t>
      </w:r>
    </w:p>
    <w:p>
      <w:pPr>
        <w:spacing w:line="244" w:lineRule="auto" w:before="0"/>
        <w:ind w:left="139" w:right="193" w:firstLine="8"/>
        <w:jc w:val="both"/>
        <w:rPr>
          <w:sz w:val="22"/>
        </w:rPr>
      </w:pPr>
      <w:r>
        <w:rPr>
          <w:sz w:val="22"/>
        </w:rPr>
        <w:t>parities of</w:t>
      </w:r>
      <w:r>
        <w:rPr>
          <w:spacing w:val="40"/>
          <w:sz w:val="22"/>
        </w:rPr>
        <w:t> </w:t>
      </w:r>
      <w:r>
        <w:rPr>
          <w:sz w:val="22"/>
        </w:rPr>
        <w:t>positions</w:t>
      </w:r>
      <w:r>
        <w:rPr>
          <w:spacing w:val="40"/>
          <w:sz w:val="22"/>
        </w:rPr>
        <w:t> </w:t>
      </w:r>
      <w:r>
        <w:rPr>
          <w:sz w:val="22"/>
        </w:rPr>
        <w:t>2, 3, 6, 7, 10, 11, 14 and 15. This gives zero. Bit </w:t>
      </w:r>
      <w:r>
        <w:rPr>
          <w:i/>
          <w:sz w:val="22"/>
        </w:rPr>
        <w:t>c </w:t>
      </w:r>
      <w:r>
        <w:rPr>
          <w:sz w:val="22"/>
        </w:rPr>
        <w:t>comes from</w:t>
      </w:r>
      <w:r>
        <w:rPr>
          <w:spacing w:val="25"/>
          <w:sz w:val="22"/>
        </w:rPr>
        <w:t> </w:t>
      </w:r>
      <w:r>
        <w:rPr>
          <w:sz w:val="22"/>
        </w:rPr>
        <w:t>the parity of</w:t>
      </w:r>
      <w:r>
        <w:rPr>
          <w:spacing w:val="32"/>
          <w:sz w:val="22"/>
        </w:rPr>
        <w:t> </w:t>
      </w:r>
      <w:r>
        <w:rPr>
          <w:sz w:val="22"/>
        </w:rPr>
        <w:t>positions</w:t>
      </w:r>
      <w:r>
        <w:rPr>
          <w:spacing w:val="26"/>
          <w:sz w:val="22"/>
        </w:rPr>
        <w:t> </w:t>
      </w:r>
      <w:r>
        <w:rPr>
          <w:sz w:val="22"/>
        </w:rPr>
        <w:t>4</w:t>
      </w:r>
      <w:r>
        <w:rPr>
          <w:spacing w:val="30"/>
          <w:sz w:val="22"/>
        </w:rPr>
        <w:t> </w:t>
      </w:r>
      <w:r>
        <w:rPr>
          <w:sz w:val="22"/>
        </w:rPr>
        <w:t>through 7 and 12 through</w:t>
      </w:r>
      <w:r>
        <w:rPr>
          <w:spacing w:val="26"/>
          <w:sz w:val="22"/>
        </w:rPr>
        <w:t> </w:t>
      </w:r>
      <w:r>
        <w:rPr>
          <w:sz w:val="22"/>
        </w:rPr>
        <w:t>15, giving c=l. Finally, we get </w:t>
      </w:r>
      <w:r>
        <w:rPr>
          <w:rFonts w:ascii="Arial"/>
          <w:i/>
          <w:sz w:val="21"/>
        </w:rPr>
        <w:t>d </w:t>
      </w:r>
      <w:r>
        <w:rPr>
          <w:sz w:val="22"/>
        </w:rPr>
        <w:t>by doing a check on 8 through</w:t>
      </w:r>
      <w:r>
        <w:rPr>
          <w:spacing w:val="32"/>
          <w:sz w:val="22"/>
        </w:rPr>
        <w:t> </w:t>
      </w:r>
      <w:r>
        <w:rPr>
          <w:sz w:val="22"/>
        </w:rPr>
        <w:t>15, giving </w:t>
      </w:r>
      <w:r>
        <w:rPr>
          <w:rFonts w:ascii="Arial"/>
          <w:i/>
          <w:sz w:val="21"/>
        </w:rPr>
        <w:t>d=l. </w:t>
      </w:r>
      <w:r>
        <w:rPr>
          <w:sz w:val="22"/>
        </w:rPr>
        <w:t>Note, incidentally, how this placing of</w:t>
      </w:r>
      <w:r>
        <w:rPr>
          <w:spacing w:val="40"/>
          <w:sz w:val="22"/>
        </w:rPr>
        <w:t> </w:t>
      </w:r>
      <w:r>
        <w:rPr>
          <w:sz w:val="22"/>
        </w:rPr>
        <w:t>the check bits leads to straightforward encoding,</w:t>
      </w:r>
      <w:r>
        <w:rPr>
          <w:spacing w:val="40"/>
          <w:sz w:val="22"/>
        </w:rPr>
        <w:t> </w:t>
      </w:r>
      <w:r>
        <w:rPr>
          <w:sz w:val="22"/>
        </w:rPr>
        <w:t>that is, calculation of </w:t>
      </w:r>
      <w:r>
        <w:rPr>
          <w:i/>
          <w:sz w:val="22"/>
        </w:rPr>
        <w:t>abed.</w:t>
      </w:r>
      <w:r>
        <w:rPr>
          <w:i/>
          <w:spacing w:val="-9"/>
          <w:sz w:val="22"/>
        </w:rPr>
        <w:t> </w:t>
      </w:r>
      <w:r>
        <w:rPr>
          <w:sz w:val="22"/>
        </w:rPr>
        <w:t>If we had chosen an apparently more straightforward option, such</w:t>
      </w:r>
      <w:r>
        <w:rPr>
          <w:spacing w:val="22"/>
          <w:sz w:val="22"/>
        </w:rPr>
        <w:t> </w:t>
      </w:r>
      <w:r>
        <w:rPr>
          <w:sz w:val="22"/>
        </w:rPr>
        <w:t>as placing</w:t>
      </w:r>
      <w:r>
        <w:rPr>
          <w:spacing w:val="23"/>
          <w:sz w:val="22"/>
        </w:rPr>
        <w:t> </w:t>
      </w:r>
      <w:r>
        <w:rPr>
          <w:sz w:val="22"/>
        </w:rPr>
        <w:t>them all at the left end of</w:t>
      </w:r>
      <w:r>
        <w:rPr>
          <w:spacing w:val="23"/>
          <w:sz w:val="22"/>
        </w:rPr>
        <w:t> </w:t>
      </w:r>
      <w:r>
        <w:rPr>
          <w:sz w:val="22"/>
        </w:rPr>
        <w:t>the string occupying</w:t>
      </w:r>
      <w:r>
        <w:rPr>
          <w:spacing w:val="40"/>
          <w:sz w:val="22"/>
        </w:rPr>
        <w:t> </w:t>
      </w:r>
      <w:r>
        <w:rPr>
          <w:sz w:val="22"/>
        </w:rPr>
        <w:t>positions</w:t>
      </w:r>
      <w:r>
        <w:rPr>
          <w:spacing w:val="33"/>
          <w:sz w:val="22"/>
        </w:rPr>
        <w:t> </w:t>
      </w:r>
      <w:r>
        <w:rPr>
          <w:sz w:val="22"/>
        </w:rPr>
        <w:t>1</w:t>
      </w:r>
      <w:r>
        <w:rPr>
          <w:spacing w:val="22"/>
          <w:sz w:val="22"/>
        </w:rPr>
        <w:t> </w:t>
      </w:r>
      <w:r>
        <w:rPr>
          <w:sz w:val="22"/>
        </w:rPr>
        <w:t>to 4, we would have had to deal with a set of simultaneous equations in </w:t>
      </w:r>
      <w:r>
        <w:rPr>
          <w:i/>
          <w:sz w:val="22"/>
        </w:rPr>
        <w:t>a,b,c,d. </w:t>
      </w:r>
      <w:r>
        <w:rPr>
          <w:sz w:val="22"/>
        </w:rPr>
        <w:t>The important</w:t>
      </w:r>
      <w:r>
        <w:rPr>
          <w:spacing w:val="22"/>
          <w:sz w:val="22"/>
        </w:rPr>
        <w:t> </w:t>
      </w:r>
      <w:r>
        <w:rPr>
          <w:sz w:val="22"/>
        </w:rPr>
        <w:t>feature</w:t>
      </w:r>
      <w:r>
        <w:rPr>
          <w:spacing w:val="19"/>
          <w:sz w:val="22"/>
        </w:rPr>
        <w:t> </w:t>
      </w:r>
      <w:r>
        <w:rPr>
          <w:sz w:val="22"/>
        </w:rPr>
        <w:t>of</w:t>
      </w:r>
      <w:r>
        <w:rPr>
          <w:spacing w:val="20"/>
          <w:sz w:val="22"/>
        </w:rPr>
        <w:t> </w:t>
      </w:r>
      <w:r>
        <w:rPr>
          <w:sz w:val="22"/>
        </w:rPr>
        <w:t>our choice is that</w:t>
      </w:r>
      <w:r>
        <w:rPr>
          <w:spacing w:val="19"/>
          <w:sz w:val="22"/>
        </w:rPr>
        <w:t> </w:t>
      </w:r>
      <w:r>
        <w:rPr>
          <w:sz w:val="22"/>
        </w:rPr>
        <w:t>the parity</w:t>
      </w:r>
      <w:r>
        <w:rPr>
          <w:spacing w:val="33"/>
          <w:sz w:val="22"/>
        </w:rPr>
        <w:t> </w:t>
      </w:r>
      <w:r>
        <w:rPr>
          <w:sz w:val="22"/>
        </w:rPr>
        <w:t>positions</w:t>
      </w:r>
      <w:r>
        <w:rPr>
          <w:spacing w:val="27"/>
          <w:sz w:val="22"/>
        </w:rPr>
        <w:t> </w:t>
      </w:r>
      <w:r>
        <w:rPr>
          <w:sz w:val="22"/>
        </w:rPr>
        <w:t>1, 2, 4,</w:t>
      </w:r>
      <w:r>
        <w:rPr>
          <w:spacing w:val="-1"/>
          <w:sz w:val="22"/>
        </w:rPr>
        <w:t> </w:t>
      </w:r>
      <w:r>
        <w:rPr>
          <w:sz w:val="22"/>
        </w:rPr>
        <w:t>8 each</w:t>
      </w:r>
      <w:r>
        <w:rPr>
          <w:spacing w:val="18"/>
          <w:sz w:val="22"/>
        </w:rPr>
        <w:t> </w:t>
      </w:r>
      <w:r>
        <w:rPr>
          <w:sz w:val="22"/>
        </w:rPr>
        <w:t>appear in</w:t>
      </w:r>
      <w:r>
        <w:rPr>
          <w:spacing w:val="25"/>
          <w:sz w:val="22"/>
        </w:rPr>
        <w:t> </w:t>
      </w:r>
      <w:r>
        <w:rPr>
          <w:sz w:val="22"/>
        </w:rPr>
        <w:t>only</w:t>
      </w:r>
      <w:r>
        <w:rPr>
          <w:spacing w:val="37"/>
          <w:sz w:val="22"/>
        </w:rPr>
        <w:t> </w:t>
      </w:r>
      <w:r>
        <w:rPr>
          <w:sz w:val="22"/>
        </w:rPr>
        <w:t>one</w:t>
      </w:r>
      <w:r>
        <w:rPr>
          <w:spacing w:val="19"/>
          <w:sz w:val="22"/>
        </w:rPr>
        <w:t> </w:t>
      </w:r>
      <w:r>
        <w:rPr>
          <w:sz w:val="22"/>
        </w:rPr>
        <w:t>subset,</w:t>
      </w:r>
      <w:r>
        <w:rPr>
          <w:spacing w:val="22"/>
          <w:sz w:val="22"/>
        </w:rPr>
        <w:t> </w:t>
      </w:r>
      <w:r>
        <w:rPr>
          <w:sz w:val="22"/>
        </w:rPr>
        <w:t>giving</w:t>
      </w:r>
      <w:r>
        <w:rPr>
          <w:spacing w:val="28"/>
          <w:sz w:val="22"/>
        </w:rPr>
        <w:t> </w:t>
      </w:r>
      <w:r>
        <w:rPr>
          <w:sz w:val="22"/>
        </w:rPr>
        <w:t>four</w:t>
      </w:r>
      <w:r>
        <w:rPr>
          <w:spacing w:val="24"/>
          <w:sz w:val="22"/>
        </w:rPr>
        <w:t> </w:t>
      </w:r>
      <w:r>
        <w:rPr>
          <w:sz w:val="22"/>
        </w:rPr>
        <w:t>independent</w:t>
      </w:r>
      <w:r>
        <w:rPr>
          <w:spacing w:val="39"/>
          <w:sz w:val="22"/>
        </w:rPr>
        <w:t> </w:t>
      </w:r>
      <w:r>
        <w:rPr>
          <w:sz w:val="22"/>
        </w:rPr>
        <w:t>equations.</w:t>
      </w:r>
      <w:r>
        <w:rPr>
          <w:spacing w:val="34"/>
          <w:sz w:val="22"/>
        </w:rPr>
        <w:t> </w:t>
      </w:r>
      <w:r>
        <w:rPr>
          <w:sz w:val="22"/>
        </w:rPr>
        <w:t>The</w:t>
      </w:r>
      <w:r>
        <w:rPr>
          <w:spacing w:val="18"/>
          <w:sz w:val="22"/>
        </w:rPr>
        <w:t> </w:t>
      </w:r>
      <w:r>
        <w:rPr>
          <w:sz w:val="22"/>
        </w:rPr>
        <w:t>completed</w:t>
      </w:r>
      <w:r>
        <w:rPr>
          <w:spacing w:val="36"/>
          <w:sz w:val="22"/>
        </w:rPr>
        <w:t> </w:t>
      </w:r>
      <w:r>
        <w:rPr>
          <w:sz w:val="22"/>
        </w:rPr>
        <w:t>message</w:t>
      </w:r>
    </w:p>
    <w:p>
      <w:pPr>
        <w:spacing w:after="0" w:line="244" w:lineRule="auto"/>
        <w:jc w:val="both"/>
        <w:rPr>
          <w:sz w:val="22"/>
        </w:rPr>
        <w:sectPr>
          <w:type w:val="continuous"/>
          <w:pgSz w:w="8450" w:h="12230"/>
          <w:pgMar w:header="535" w:footer="0" w:top="1480" w:bottom="280" w:left="425" w:right="425"/>
        </w:sectPr>
      </w:pPr>
    </w:p>
    <w:p>
      <w:pPr>
        <w:pStyle w:val="BodyText"/>
        <w:spacing w:before="198"/>
        <w:ind w:left="159"/>
      </w:pPr>
      <w:r>
        <w:rPr/>
        <w:t>is</w:t>
      </w:r>
      <w:r>
        <w:rPr>
          <w:spacing w:val="18"/>
        </w:rPr>
        <w:t> </w:t>
      </w:r>
      <w:r>
        <w:rPr>
          <w:spacing w:val="-2"/>
        </w:rPr>
        <w:t>thus:</w:t>
      </w:r>
    </w:p>
    <w:p>
      <w:pPr>
        <w:pStyle w:val="BodyText"/>
        <w:spacing w:before="250"/>
        <w:ind w:right="12"/>
        <w:jc w:val="center"/>
      </w:pPr>
      <w:r>
        <w:rPr>
          <w:spacing w:val="-2"/>
        </w:rPr>
        <w:t>101101111011011.</w:t>
      </w:r>
    </w:p>
    <w:p>
      <w:pPr>
        <w:pStyle w:val="BodyText"/>
        <w:spacing w:line="230" w:lineRule="auto" w:before="259"/>
        <w:ind w:left="169" w:hanging="8"/>
      </w:pPr>
      <w:r>
        <w:rPr/>
        <w:t>Let</w:t>
      </w:r>
      <w:r>
        <w:rPr>
          <w:spacing w:val="29"/>
        </w:rPr>
        <w:t> </w:t>
      </w:r>
      <w:r>
        <w:rPr/>
        <w:t>us</w:t>
      </w:r>
      <w:r>
        <w:rPr>
          <w:spacing w:val="17"/>
        </w:rPr>
        <w:t> </w:t>
      </w:r>
      <w:r>
        <w:rPr/>
        <w:t>see</w:t>
      </w:r>
      <w:r>
        <w:rPr>
          <w:spacing w:val="24"/>
        </w:rPr>
        <w:t> </w:t>
      </w:r>
      <w:r>
        <w:rPr/>
        <w:t>what</w:t>
      </w:r>
      <w:r>
        <w:rPr>
          <w:spacing w:val="35"/>
        </w:rPr>
        <w:t> </w:t>
      </w:r>
      <w:r>
        <w:rPr/>
        <w:t>happens</w:t>
      </w:r>
      <w:r>
        <w:rPr>
          <w:spacing w:val="33"/>
        </w:rPr>
        <w:t> </w:t>
      </w:r>
      <w:r>
        <w:rPr/>
        <w:t>when</w:t>
      </w:r>
      <w:r>
        <w:rPr>
          <w:spacing w:val="27"/>
        </w:rPr>
        <w:t> </w:t>
      </w:r>
      <w:r>
        <w:rPr/>
        <w:t>an</w:t>
      </w:r>
      <w:r>
        <w:rPr>
          <w:spacing w:val="17"/>
        </w:rPr>
        <w:t> </w:t>
      </w:r>
      <w:r>
        <w:rPr/>
        <w:t>error</w:t>
      </w:r>
      <w:r>
        <w:rPr>
          <w:spacing w:val="23"/>
        </w:rPr>
        <w:t> </w:t>
      </w:r>
      <w:r>
        <w:rPr/>
        <w:t>occurs</w:t>
      </w:r>
      <w:r>
        <w:rPr>
          <w:spacing w:val="27"/>
        </w:rPr>
        <w:t> </w:t>
      </w:r>
      <w:r>
        <w:rPr/>
        <w:t>in</w:t>
      </w:r>
      <w:r>
        <w:rPr>
          <w:spacing w:val="28"/>
        </w:rPr>
        <w:t> </w:t>
      </w:r>
      <w:r>
        <w:rPr/>
        <w:t>transmission.</w:t>
      </w:r>
      <w:r>
        <w:rPr>
          <w:spacing w:val="29"/>
        </w:rPr>
        <w:t> </w:t>
      </w:r>
      <w:r>
        <w:rPr/>
        <w:t>Suppose</w:t>
      </w:r>
      <w:r>
        <w:rPr>
          <w:spacing w:val="32"/>
        </w:rPr>
        <w:t> </w:t>
      </w:r>
      <w:r>
        <w:rPr/>
        <w:t>we receive the message:</w:t>
      </w:r>
    </w:p>
    <w:p>
      <w:pPr>
        <w:pStyle w:val="BodyText"/>
        <w:spacing w:before="248"/>
        <w:ind w:left="5"/>
        <w:jc w:val="center"/>
      </w:pPr>
      <w:r>
        <w:rPr>
          <w:spacing w:val="-2"/>
        </w:rPr>
        <w:t>101101011011011.</w:t>
      </w:r>
    </w:p>
    <w:p>
      <w:pPr>
        <w:pStyle w:val="BodyText"/>
        <w:spacing w:line="232" w:lineRule="auto" w:before="247"/>
        <w:ind w:left="163" w:right="172" w:hanging="5"/>
      </w:pPr>
      <w:r>
        <w:rPr/>
        <w:t>Where is</w:t>
      </w:r>
      <w:r>
        <w:rPr>
          <w:spacing w:val="-1"/>
        </w:rPr>
        <w:t> </w:t>
      </w:r>
      <w:r>
        <w:rPr/>
        <w:t>the mistake? The sum over the</w:t>
      </w:r>
      <w:r>
        <w:rPr>
          <w:spacing w:val="-3"/>
        </w:rPr>
        <w:t> </w:t>
      </w:r>
      <w:r>
        <w:rPr/>
        <w:t>odd-placed digits is</w:t>
      </w:r>
      <w:r>
        <w:rPr>
          <w:spacing w:val="-1"/>
        </w:rPr>
        <w:t> </w:t>
      </w:r>
      <w:r>
        <w:rPr/>
        <w:t>1</w:t>
      </w:r>
      <w:r>
        <w:rPr>
          <w:spacing w:val="-6"/>
        </w:rPr>
        <w:t> </w:t>
      </w:r>
      <w:r>
        <w:rPr/>
        <w:t>-</w:t>
      </w:r>
      <w:r>
        <w:rPr>
          <w:spacing w:val="80"/>
        </w:rPr>
        <w:t> </w:t>
      </w:r>
      <w:r>
        <w:rPr/>
        <w:t>a</w:t>
      </w:r>
      <w:r>
        <w:rPr>
          <w:spacing w:val="-5"/>
        </w:rPr>
        <w:t> </w:t>
      </w:r>
      <w:r>
        <w:rPr/>
        <w:t>failure. We assign</w:t>
      </w:r>
      <w:r>
        <w:rPr>
          <w:spacing w:val="19"/>
        </w:rPr>
        <w:t> </w:t>
      </w:r>
      <w:r>
        <w:rPr/>
        <w:t>a 1 to this in our syndrome,</w:t>
      </w:r>
      <w:r>
        <w:rPr>
          <w:spacing w:val="24"/>
        </w:rPr>
        <w:t> </w:t>
      </w:r>
      <w:r>
        <w:rPr/>
        <w:t>this being</w:t>
      </w:r>
      <w:r>
        <w:rPr>
          <w:spacing w:val="21"/>
        </w:rPr>
        <w:t> </w:t>
      </w:r>
      <w:r>
        <w:rPr/>
        <w:t>the rightmost</w:t>
      </w:r>
      <w:r>
        <w:rPr>
          <w:spacing w:val="19"/>
        </w:rPr>
        <w:t> </w:t>
      </w:r>
      <w:r>
        <w:rPr/>
        <w:t>digit. The second parity check also gives 1, another</w:t>
      </w:r>
      <w:r>
        <w:rPr>
          <w:spacing w:val="16"/>
        </w:rPr>
        <w:t> </w:t>
      </w:r>
      <w:r>
        <w:rPr/>
        <w:t>failure, and our syndrome</w:t>
      </w:r>
      <w:r>
        <w:rPr>
          <w:spacing w:val="20"/>
        </w:rPr>
        <w:t> </w:t>
      </w:r>
      <w:r>
        <w:rPr/>
        <w:t>is now xyll, with</w:t>
      </w:r>
      <w:r>
        <w:rPr>
          <w:spacing w:val="40"/>
        </w:rPr>
        <w:t> </w:t>
      </w:r>
      <w:r>
        <w:rPr>
          <w:i/>
          <w:sz w:val="21"/>
        </w:rPr>
        <w:t>x</w:t>
      </w:r>
      <w:r>
        <w:rPr>
          <w:i/>
          <w:spacing w:val="37"/>
          <w:sz w:val="21"/>
        </w:rPr>
        <w:t> </w:t>
      </w:r>
      <w:r>
        <w:rPr/>
        <w:t>and</w:t>
      </w:r>
      <w:r>
        <w:rPr>
          <w:spacing w:val="34"/>
        </w:rPr>
        <w:t> </w:t>
      </w:r>
      <w:r>
        <w:rPr>
          <w:i/>
          <w:sz w:val="21"/>
        </w:rPr>
        <w:t>y </w:t>
      </w:r>
      <w:r>
        <w:rPr/>
        <w:t>to be determined.</w:t>
      </w:r>
      <w:r>
        <w:rPr>
          <w:spacing w:val="31"/>
        </w:rPr>
        <w:t> </w:t>
      </w:r>
      <w:r>
        <w:rPr/>
        <w:t>Bit</w:t>
      </w:r>
      <w:r>
        <w:rPr>
          <w:spacing w:val="36"/>
        </w:rPr>
        <w:t> </w:t>
      </w:r>
      <w:r>
        <w:rPr>
          <w:i/>
          <w:sz w:val="21"/>
        </w:rPr>
        <w:t>y </w:t>
      </w:r>
      <w:r>
        <w:rPr/>
        <w:t>comes from our next check, and is 1 again - another</w:t>
      </w:r>
      <w:r>
        <w:rPr>
          <w:spacing w:val="22"/>
        </w:rPr>
        <w:t> </w:t>
      </w:r>
      <w:r>
        <w:rPr/>
        <w:t>failure! The syndrome</w:t>
      </w:r>
      <w:r>
        <w:rPr>
          <w:spacing w:val="24"/>
        </w:rPr>
        <w:t> </w:t>
      </w:r>
      <w:r>
        <w:rPr/>
        <w:t>is now xl</w:t>
      </w:r>
      <w:r>
        <w:rPr>
          <w:spacing w:val="-14"/>
        </w:rPr>
        <w:t> </w:t>
      </w:r>
      <w:r>
        <w:rPr/>
        <w:t>11. To find </w:t>
      </w:r>
      <w:r>
        <w:rPr>
          <w:i/>
          <w:sz w:val="21"/>
        </w:rPr>
        <w:t>x</w:t>
      </w:r>
      <w:r>
        <w:rPr>
          <w:i/>
          <w:spacing w:val="29"/>
          <w:sz w:val="21"/>
        </w:rPr>
        <w:t> </w:t>
      </w:r>
      <w:r>
        <w:rPr/>
        <w:t>we check</w:t>
      </w:r>
      <w:r>
        <w:rPr>
          <w:spacing w:val="20"/>
        </w:rPr>
        <w:t> </w:t>
      </w:r>
      <w:r>
        <w:rPr/>
        <w:t>the parity</w:t>
      </w:r>
      <w:r>
        <w:rPr>
          <w:spacing w:val="20"/>
        </w:rPr>
        <w:t> </w:t>
      </w:r>
      <w:r>
        <w:rPr/>
        <w:t>of places 8</w:t>
      </w:r>
      <w:r>
        <w:rPr>
          <w:spacing w:val="-7"/>
        </w:rPr>
        <w:t> </w:t>
      </w:r>
      <w:r>
        <w:rPr/>
        <w:t>through fifteen,</w:t>
      </w:r>
      <w:r>
        <w:rPr>
          <w:spacing w:val="-2"/>
        </w:rPr>
        <w:t> </w:t>
      </w:r>
      <w:r>
        <w:rPr/>
        <w:t>and</w:t>
      </w:r>
      <w:r>
        <w:rPr>
          <w:spacing w:val="-7"/>
        </w:rPr>
        <w:t> </w:t>
      </w:r>
      <w:r>
        <w:rPr/>
        <w:t>find that</w:t>
      </w:r>
      <w:r>
        <w:rPr>
          <w:spacing w:val="-2"/>
        </w:rPr>
        <w:t> </w:t>
      </w:r>
      <w:r>
        <w:rPr/>
        <w:t>this</w:t>
      </w:r>
      <w:r>
        <w:rPr>
          <w:spacing w:val="-7"/>
        </w:rPr>
        <w:t> </w:t>
      </w:r>
      <w:r>
        <w:rPr/>
        <w:t>is</w:t>
      </w:r>
      <w:r>
        <w:rPr>
          <w:spacing w:val="-7"/>
        </w:rPr>
        <w:t> </w:t>
      </w:r>
      <w:r>
        <w:rPr/>
        <w:t>zero</w:t>
      </w:r>
      <w:r>
        <w:rPr>
          <w:spacing w:val="-14"/>
        </w:rPr>
        <w:t> </w:t>
      </w:r>
      <w:r>
        <w:rPr/>
        <w:t>-</w:t>
      </w:r>
      <w:r>
        <w:rPr>
          <w:spacing w:val="74"/>
        </w:rPr>
        <w:t> </w:t>
      </w:r>
      <w:r>
        <w:rPr/>
        <w:t>a</w:t>
      </w:r>
      <w:r>
        <w:rPr>
          <w:spacing w:val="-13"/>
        </w:rPr>
        <w:t> </w:t>
      </w:r>
      <w:r>
        <w:rPr/>
        <w:t>pass.</w:t>
      </w:r>
      <w:r>
        <w:rPr>
          <w:spacing w:val="-8"/>
        </w:rPr>
        <w:t> </w:t>
      </w:r>
      <w:r>
        <w:rPr/>
        <w:t>We</w:t>
      </w:r>
      <w:r>
        <w:rPr>
          <w:spacing w:val="-5"/>
        </w:rPr>
        <w:t> </w:t>
      </w:r>
      <w:r>
        <w:rPr/>
        <w:t>therefore assign a</w:t>
      </w:r>
      <w:r>
        <w:rPr>
          <w:spacing w:val="-15"/>
        </w:rPr>
        <w:t> </w:t>
      </w:r>
      <w:r>
        <w:rPr/>
        <w:t>zero</w:t>
      </w:r>
      <w:r>
        <w:rPr>
          <w:spacing w:val="-14"/>
        </w:rPr>
        <w:t> </w:t>
      </w:r>
      <w:r>
        <w:rPr/>
        <w:t>to</w:t>
      </w:r>
      <w:r>
        <w:rPr>
          <w:spacing w:val="-15"/>
        </w:rPr>
        <w:t> </w:t>
      </w:r>
      <w:r>
        <w:rPr/>
        <w:t>x,</w:t>
      </w:r>
      <w:r>
        <w:rPr>
          <w:spacing w:val="-14"/>
        </w:rPr>
        <w:t> </w:t>
      </w:r>
      <w:r>
        <w:rPr/>
        <w:t>giving</w:t>
      </w:r>
      <w:r>
        <w:rPr>
          <w:spacing w:val="-14"/>
        </w:rPr>
        <w:t> </w:t>
      </w:r>
      <w:r>
        <w:rPr/>
        <w:t>our</w:t>
      </w:r>
      <w:r>
        <w:rPr>
          <w:spacing w:val="-15"/>
        </w:rPr>
        <w:t> </w:t>
      </w:r>
      <w:r>
        <w:rPr/>
        <w:t>syndrome</w:t>
      </w:r>
      <w:r>
        <w:rPr>
          <w:spacing w:val="-14"/>
        </w:rPr>
        <w:t> </w:t>
      </w:r>
      <w:r>
        <w:rPr/>
        <w:t>as</w:t>
      </w:r>
      <w:r>
        <w:rPr>
          <w:spacing w:val="-14"/>
        </w:rPr>
        <w:t> </w:t>
      </w:r>
      <w:r>
        <w:rPr>
          <w:rFonts w:ascii="Arial"/>
          <w:sz w:val="21"/>
        </w:rPr>
        <w:t>O</w:t>
      </w:r>
      <w:r>
        <w:rPr/>
        <w:t>111.</w:t>
      </w:r>
      <w:r>
        <w:rPr>
          <w:spacing w:val="-15"/>
        </w:rPr>
        <w:t> </w:t>
      </w:r>
      <w:r>
        <w:rPr/>
        <w:t>This</w:t>
      </w:r>
      <w:r>
        <w:rPr>
          <w:spacing w:val="-14"/>
        </w:rPr>
        <w:t> </w:t>
      </w:r>
      <w:r>
        <w:rPr/>
        <w:t>represents</w:t>
      </w:r>
      <w:r>
        <w:rPr>
          <w:spacing w:val="-7"/>
        </w:rPr>
        <w:t> </w:t>
      </w:r>
      <w:r>
        <w:rPr/>
        <w:t>position</w:t>
      </w:r>
      <w:r>
        <w:rPr>
          <w:spacing w:val="-6"/>
        </w:rPr>
        <w:t> </w:t>
      </w:r>
      <w:r>
        <w:rPr/>
        <w:t>7,</w:t>
      </w:r>
      <w:r>
        <w:rPr>
          <w:spacing w:val="-15"/>
        </w:rPr>
        <w:t> </w:t>
      </w:r>
      <w:r>
        <w:rPr/>
        <w:t>and</w:t>
      </w:r>
      <w:r>
        <w:rPr>
          <w:spacing w:val="-14"/>
        </w:rPr>
        <w:t> </w:t>
      </w:r>
      <w:r>
        <w:rPr/>
        <w:t>indeed if</w:t>
      </w:r>
      <w:r>
        <w:rPr>
          <w:spacing w:val="-11"/>
        </w:rPr>
        <w:t> </w:t>
      </w:r>
      <w:r>
        <w:rPr/>
        <w:t>you</w:t>
      </w:r>
      <w:r>
        <w:rPr>
          <w:spacing w:val="-14"/>
        </w:rPr>
        <w:t> </w:t>
      </w:r>
      <w:r>
        <w:rPr/>
        <w:t>compare</w:t>
      </w:r>
      <w:r>
        <w:rPr>
          <w:spacing w:val="-5"/>
        </w:rPr>
        <w:t> </w:t>
      </w:r>
      <w:r>
        <w:rPr/>
        <w:t>the</w:t>
      </w:r>
      <w:r>
        <w:rPr>
          <w:spacing w:val="-15"/>
        </w:rPr>
        <w:t> </w:t>
      </w:r>
      <w:r>
        <w:rPr/>
        <w:t>original</w:t>
      </w:r>
      <w:r>
        <w:rPr>
          <w:spacing w:val="-3"/>
        </w:rPr>
        <w:t> </w:t>
      </w:r>
      <w:r>
        <w:rPr/>
        <w:t>and</w:t>
      </w:r>
      <w:r>
        <w:rPr>
          <w:spacing w:val="-15"/>
        </w:rPr>
        <w:t> </w:t>
      </w:r>
      <w:r>
        <w:rPr/>
        <w:t>corrupted messages,</w:t>
      </w:r>
      <w:r>
        <w:rPr>
          <w:spacing w:val="-2"/>
        </w:rPr>
        <w:t> </w:t>
      </w:r>
      <w:r>
        <w:rPr/>
        <w:t>position</w:t>
      </w:r>
      <w:r>
        <w:rPr>
          <w:spacing w:val="-8"/>
        </w:rPr>
        <w:t> </w:t>
      </w:r>
      <w:r>
        <w:rPr/>
        <w:t>7</w:t>
      </w:r>
      <w:r>
        <w:rPr>
          <w:spacing w:val="-15"/>
        </w:rPr>
        <w:t> </w:t>
      </w:r>
      <w:r>
        <w:rPr/>
        <w:t>is</w:t>
      </w:r>
      <w:r>
        <w:rPr>
          <w:spacing w:val="-12"/>
        </w:rPr>
        <w:t> </w:t>
      </w:r>
      <w:r>
        <w:rPr/>
        <w:t>the</w:t>
      </w:r>
      <w:r>
        <w:rPr>
          <w:spacing w:val="-15"/>
        </w:rPr>
        <w:t> </w:t>
      </w:r>
      <w:r>
        <w:rPr/>
        <w:t>only</w:t>
      </w:r>
      <w:r>
        <w:rPr>
          <w:spacing w:val="-6"/>
        </w:rPr>
        <w:t> </w:t>
      </w:r>
      <w:r>
        <w:rPr/>
        <w:t>place you will find any difference.</w:t>
      </w:r>
    </w:p>
    <w:p>
      <w:pPr>
        <w:pStyle w:val="BodyText"/>
        <w:spacing w:before="8"/>
      </w:pPr>
    </w:p>
    <w:p>
      <w:pPr>
        <w:pStyle w:val="BodyText"/>
        <w:spacing w:line="232" w:lineRule="auto"/>
        <w:ind w:left="165" w:right="156" w:firstLine="586"/>
        <w:jc w:val="both"/>
      </w:pPr>
      <w:r>
        <w:rPr/>
        <w:t>An</w:t>
      </w:r>
      <w:r>
        <w:rPr>
          <w:spacing w:val="-7"/>
        </w:rPr>
        <w:t> </w:t>
      </w:r>
      <w:r>
        <w:rPr/>
        <w:t>interesting feature</w:t>
      </w:r>
      <w:r>
        <w:rPr>
          <w:spacing w:val="-8"/>
        </w:rPr>
        <w:t> </w:t>
      </w:r>
      <w:r>
        <w:rPr/>
        <w:t>of the</w:t>
      </w:r>
      <w:r>
        <w:rPr>
          <w:spacing w:val="-14"/>
        </w:rPr>
        <w:t> </w:t>
      </w:r>
      <w:r>
        <w:rPr/>
        <w:t>Hamming</w:t>
      </w:r>
      <w:r>
        <w:rPr>
          <w:spacing w:val="-5"/>
        </w:rPr>
        <w:t> </w:t>
      </w:r>
      <w:r>
        <w:rPr/>
        <w:t>code</w:t>
      </w:r>
      <w:r>
        <w:rPr>
          <w:spacing w:val="-10"/>
        </w:rPr>
        <w:t> </w:t>
      </w:r>
      <w:r>
        <w:rPr/>
        <w:t>is</w:t>
      </w:r>
      <w:r>
        <w:rPr>
          <w:spacing w:val="-8"/>
        </w:rPr>
        <w:t> </w:t>
      </w:r>
      <w:r>
        <w:rPr/>
        <w:t>that</w:t>
      </w:r>
      <w:r>
        <w:rPr>
          <w:spacing w:val="-5"/>
        </w:rPr>
        <w:t> </w:t>
      </w:r>
      <w:r>
        <w:rPr/>
        <w:t>the</w:t>
      </w:r>
      <w:r>
        <w:rPr>
          <w:spacing w:val="-12"/>
        </w:rPr>
        <w:t> </w:t>
      </w:r>
      <w:r>
        <w:rPr/>
        <w:t>message</w:t>
      </w:r>
      <w:r>
        <w:rPr>
          <w:spacing w:val="-7"/>
        </w:rPr>
        <w:t> </w:t>
      </w:r>
      <w:r>
        <w:rPr/>
        <w:t>and</w:t>
      </w:r>
      <w:r>
        <w:rPr>
          <w:spacing w:val="-7"/>
        </w:rPr>
        <w:t> </w:t>
      </w:r>
      <w:r>
        <w:rPr/>
        <w:t>code bits</w:t>
      </w:r>
      <w:r>
        <w:rPr>
          <w:spacing w:val="-3"/>
        </w:rPr>
        <w:t> </w:t>
      </w:r>
      <w:r>
        <w:rPr/>
        <w:t>are</w:t>
      </w:r>
      <w:r>
        <w:rPr>
          <w:spacing w:val="-1"/>
        </w:rPr>
        <w:t> </w:t>
      </w:r>
      <w:r>
        <w:rPr/>
        <w:t>on the</w:t>
      </w:r>
      <w:r>
        <w:rPr>
          <w:spacing w:val="-5"/>
        </w:rPr>
        <w:t> </w:t>
      </w:r>
      <w:r>
        <w:rPr/>
        <w:t>same footing</w:t>
      </w:r>
      <w:r>
        <w:rPr>
          <w:spacing w:val="-3"/>
        </w:rPr>
        <w:t> </w:t>
      </w:r>
      <w:r>
        <w:rPr/>
        <w:t>-</w:t>
      </w:r>
      <w:r>
        <w:rPr>
          <w:spacing w:val="80"/>
        </w:rPr>
        <w:t> </w:t>
      </w:r>
      <w:r>
        <w:rPr/>
        <w:t>an</w:t>
      </w:r>
      <w:r>
        <w:rPr>
          <w:spacing w:val="-3"/>
        </w:rPr>
        <w:t> </w:t>
      </w:r>
      <w:r>
        <w:rPr/>
        <w:t>error in</w:t>
      </w:r>
      <w:r>
        <w:rPr>
          <w:spacing w:val="-2"/>
        </w:rPr>
        <w:t> </w:t>
      </w:r>
      <w:r>
        <w:rPr/>
        <w:t>a</w:t>
      </w:r>
      <w:r>
        <w:rPr>
          <w:spacing w:val="-4"/>
        </w:rPr>
        <w:t> </w:t>
      </w:r>
      <w:r>
        <w:rPr/>
        <w:t>code bit is</w:t>
      </w:r>
      <w:r>
        <w:rPr>
          <w:spacing w:val="-5"/>
        </w:rPr>
        <w:t> </w:t>
      </w:r>
      <w:r>
        <w:rPr/>
        <w:t>located the</w:t>
      </w:r>
      <w:r>
        <w:rPr>
          <w:spacing w:val="-5"/>
        </w:rPr>
        <w:t> </w:t>
      </w:r>
      <w:r>
        <w:rPr/>
        <w:t>same way as in a message bit.</w:t>
      </w:r>
      <w:r>
        <w:rPr>
          <w:spacing w:val="-2"/>
        </w:rPr>
        <w:t> </w:t>
      </w:r>
      <w:r>
        <w:rPr/>
        <w:t>We</w:t>
      </w:r>
      <w:r>
        <w:rPr>
          <w:spacing w:val="-2"/>
        </w:rPr>
        <w:t> </w:t>
      </w:r>
      <w:r>
        <w:rPr/>
        <w:t>can</w:t>
      </w:r>
      <w:r>
        <w:rPr>
          <w:spacing w:val="-1"/>
        </w:rPr>
        <w:t> </w:t>
      </w:r>
      <w:r>
        <w:rPr/>
        <w:t>extend this</w:t>
      </w:r>
      <w:r>
        <w:rPr>
          <w:spacing w:val="-5"/>
        </w:rPr>
        <w:t> </w:t>
      </w:r>
      <w:r>
        <w:rPr/>
        <w:t>code to</w:t>
      </w:r>
      <w:r>
        <w:rPr>
          <w:spacing w:val="-9"/>
        </w:rPr>
        <w:t> </w:t>
      </w:r>
      <w:r>
        <w:rPr/>
        <w:t>detect double errors quite simply. We tag on to the end of the message yet another check bit, this time representing the parity of the whole thing. For the (uncorrupted) message we gave above, the parity is 1, so we attach a 1 at the rightmost</w:t>
      </w:r>
      <w:r>
        <w:rPr>
          <w:spacing w:val="33"/>
        </w:rPr>
        <w:t> </w:t>
      </w:r>
      <w:r>
        <w:rPr/>
        <w:t>end, to give us zero overall parity as usual. Now, if there is a single error in the message, the parity of the 15-bit message will change, and this will show up</w:t>
      </w:r>
      <w:r>
        <w:rPr>
          <w:spacing w:val="-4"/>
        </w:rPr>
        <w:t> </w:t>
      </w:r>
      <w:r>
        <w:rPr/>
        <w:t>as a mismatch with the sixteenth bit.</w:t>
      </w:r>
      <w:r>
        <w:rPr>
          <w:spacing w:val="-4"/>
        </w:rPr>
        <w:t> </w:t>
      </w:r>
      <w:r>
        <w:rPr/>
        <w:t>However, if there is</w:t>
      </w:r>
      <w:r>
        <w:rPr>
          <w:spacing w:val="-4"/>
        </w:rPr>
        <w:t> </w:t>
      </w:r>
      <w:r>
        <w:rPr/>
        <w:t>a</w:t>
      </w:r>
      <w:r>
        <w:rPr>
          <w:spacing w:val="-7"/>
        </w:rPr>
        <w:t> </w:t>
      </w:r>
      <w:r>
        <w:rPr/>
        <w:t>double error, the parity of the 15-bit</w:t>
      </w:r>
      <w:r>
        <w:rPr>
          <w:spacing w:val="-15"/>
        </w:rPr>
        <w:t> </w:t>
      </w:r>
      <w:r>
        <w:rPr/>
        <w:t>message</w:t>
      </w:r>
      <w:r>
        <w:rPr>
          <w:spacing w:val="-7"/>
        </w:rPr>
        <w:t> </w:t>
      </w:r>
      <w:r>
        <w:rPr/>
        <w:t>will</w:t>
      </w:r>
      <w:r>
        <w:rPr>
          <w:spacing w:val="-9"/>
        </w:rPr>
        <w:t> </w:t>
      </w:r>
      <w:r>
        <w:rPr/>
        <w:t>not</w:t>
      </w:r>
      <w:r>
        <w:rPr>
          <w:spacing w:val="-11"/>
        </w:rPr>
        <w:t> </w:t>
      </w:r>
      <w:r>
        <w:rPr/>
        <w:t>change,</w:t>
      </w:r>
      <w:r>
        <w:rPr>
          <w:spacing w:val="-4"/>
        </w:rPr>
        <w:t> </w:t>
      </w:r>
      <w:r>
        <w:rPr/>
        <w:t>and</w:t>
      </w:r>
      <w:r>
        <w:rPr>
          <w:spacing w:val="-15"/>
        </w:rPr>
        <w:t> </w:t>
      </w:r>
      <w:r>
        <w:rPr/>
        <w:t>all</w:t>
      </w:r>
      <w:r>
        <w:rPr>
          <w:spacing w:val="-11"/>
        </w:rPr>
        <w:t> </w:t>
      </w:r>
      <w:r>
        <w:rPr/>
        <w:t>will</w:t>
      </w:r>
      <w:r>
        <w:rPr>
          <w:spacing w:val="-13"/>
        </w:rPr>
        <w:t> </w:t>
      </w:r>
      <w:r>
        <w:rPr/>
        <w:t>look</w:t>
      </w:r>
      <w:r>
        <w:rPr>
          <w:spacing w:val="-11"/>
        </w:rPr>
        <w:t> </w:t>
      </w:r>
      <w:r>
        <w:rPr/>
        <w:t>normal</w:t>
      </w:r>
      <w:r>
        <w:rPr>
          <w:spacing w:val="-5"/>
        </w:rPr>
        <w:t> </w:t>
      </w:r>
      <w:r>
        <w:rPr/>
        <w:t>in</w:t>
      </w:r>
      <w:r>
        <w:rPr>
          <w:spacing w:val="-13"/>
        </w:rPr>
        <w:t> </w:t>
      </w:r>
      <w:r>
        <w:rPr/>
        <w:t>the</w:t>
      </w:r>
      <w:r>
        <w:rPr>
          <w:spacing w:val="-15"/>
        </w:rPr>
        <w:t> </w:t>
      </w:r>
      <w:r>
        <w:rPr/>
        <w:t>sixteenth bit;</w:t>
      </w:r>
      <w:r>
        <w:rPr>
          <w:spacing w:val="-13"/>
        </w:rPr>
        <w:t> </w:t>
      </w:r>
      <w:r>
        <w:rPr/>
        <w:t>yet</w:t>
      </w:r>
      <w:r>
        <w:rPr>
          <w:spacing w:val="-9"/>
        </w:rPr>
        <w:t> </w:t>
      </w:r>
      <w:r>
        <w:rPr/>
        <w:t>the parity checks within the former will fail, and this indicates a double error. Observe that if the 15-bits check out, but the overall parity does not, this indicates</w:t>
      </w:r>
      <w:r>
        <w:rPr>
          <w:spacing w:val="22"/>
        </w:rPr>
        <w:t> </w:t>
      </w:r>
      <w:r>
        <w:rPr/>
        <w:t>an error in the overall check bit. Note that the cost of these benefits</w:t>
      </w:r>
      <w:r>
        <w:rPr>
          <w:spacing w:val="40"/>
        </w:rPr>
        <w:t> </w:t>
      </w:r>
      <w:r>
        <w:rPr/>
        <w:t>is</w:t>
      </w:r>
      <w:r>
        <w:rPr>
          <w:spacing w:val="-14"/>
        </w:rPr>
        <w:t> </w:t>
      </w:r>
      <w:r>
        <w:rPr/>
        <w:t>almost</w:t>
      </w:r>
      <w:r>
        <w:rPr>
          <w:spacing w:val="-1"/>
        </w:rPr>
        <w:t> </w:t>
      </w:r>
      <w:r>
        <w:rPr/>
        <w:t>a</w:t>
      </w:r>
      <w:r>
        <w:rPr>
          <w:spacing w:val="-14"/>
        </w:rPr>
        <w:t> </w:t>
      </w:r>
      <w:r>
        <w:rPr/>
        <w:t>50%</w:t>
      </w:r>
      <w:r>
        <w:rPr>
          <w:spacing w:val="-2"/>
        </w:rPr>
        <w:t> </w:t>
      </w:r>
      <w:r>
        <w:rPr/>
        <w:t>inefficiency -</w:t>
      </w:r>
      <w:r>
        <w:rPr>
          <w:spacing w:val="40"/>
        </w:rPr>
        <w:t> </w:t>
      </w:r>
      <w:r>
        <w:rPr/>
        <w:t>five</w:t>
      </w:r>
      <w:r>
        <w:rPr>
          <w:spacing w:val="-14"/>
        </w:rPr>
        <w:t> </w:t>
      </w:r>
      <w:r>
        <w:rPr/>
        <w:t>check</w:t>
      </w:r>
      <w:r>
        <w:rPr>
          <w:spacing w:val="-4"/>
        </w:rPr>
        <w:t> </w:t>
      </w:r>
      <w:r>
        <w:rPr/>
        <w:t>bits</w:t>
      </w:r>
      <w:r>
        <w:rPr>
          <w:spacing w:val="-10"/>
        </w:rPr>
        <w:t> </w:t>
      </w:r>
      <w:r>
        <w:rPr/>
        <w:t>for</w:t>
      </w:r>
      <w:r>
        <w:rPr>
          <w:spacing w:val="-5"/>
        </w:rPr>
        <w:t> </w:t>
      </w:r>
      <w:r>
        <w:rPr/>
        <w:t>an</w:t>
      </w:r>
      <w:r>
        <w:rPr>
          <w:spacing w:val="-13"/>
        </w:rPr>
        <w:t> </w:t>
      </w:r>
      <w:r>
        <w:rPr/>
        <w:t>eleven bit</w:t>
      </w:r>
      <w:r>
        <w:rPr>
          <w:spacing w:val="-5"/>
        </w:rPr>
        <w:t> </w:t>
      </w:r>
      <w:r>
        <w:rPr/>
        <w:t>message. As</w:t>
      </w:r>
      <w:r>
        <w:rPr>
          <w:spacing w:val="-5"/>
        </w:rPr>
        <w:t> </w:t>
      </w:r>
      <w:r>
        <w:rPr/>
        <w:t>we pointed</w:t>
      </w:r>
      <w:r>
        <w:rPr>
          <w:spacing w:val="-4"/>
        </w:rPr>
        <w:t> </w:t>
      </w:r>
      <w:r>
        <w:rPr/>
        <w:t>out</w:t>
      </w:r>
      <w:r>
        <w:rPr>
          <w:spacing w:val="-5"/>
        </w:rPr>
        <w:t> </w:t>
      </w:r>
      <w:r>
        <w:rPr/>
        <w:t>earlier</w:t>
      </w:r>
      <w:r>
        <w:rPr>
          <w:spacing w:val="-8"/>
        </w:rPr>
        <w:t> </w:t>
      </w:r>
      <w:r>
        <w:rPr/>
        <w:t>however,</w:t>
      </w:r>
      <w:r>
        <w:rPr>
          <w:spacing w:val="-2"/>
        </w:rPr>
        <w:t> </w:t>
      </w:r>
      <w:r>
        <w:rPr/>
        <w:t>the</w:t>
      </w:r>
      <w:r>
        <w:rPr>
          <w:spacing w:val="-9"/>
        </w:rPr>
        <w:t> </w:t>
      </w:r>
      <w:r>
        <w:rPr/>
        <w:t>inefficiency drops</w:t>
      </w:r>
      <w:r>
        <w:rPr>
          <w:spacing w:val="-8"/>
        </w:rPr>
        <w:t> </w:t>
      </w:r>
      <w:r>
        <w:rPr/>
        <w:t>considerably as</w:t>
      </w:r>
      <w:r>
        <w:rPr>
          <w:spacing w:val="-7"/>
        </w:rPr>
        <w:t> </w:t>
      </w:r>
      <w:r>
        <w:rPr/>
        <w:t>we</w:t>
      </w:r>
      <w:r>
        <w:rPr>
          <w:spacing w:val="-10"/>
        </w:rPr>
        <w:t> </w:t>
      </w:r>
      <w:r>
        <w:rPr/>
        <w:t>increase the message length. For a</w:t>
      </w:r>
      <w:r>
        <w:rPr>
          <w:spacing w:val="-1"/>
        </w:rPr>
        <w:t> </w:t>
      </w:r>
      <w:r>
        <w:rPr/>
        <w:t>one-thousand bit message, the inefficiency is a tiny one percent or so.</w:t>
      </w:r>
    </w:p>
    <w:p>
      <w:pPr>
        <w:pStyle w:val="BodyText"/>
        <w:spacing w:line="242" w:lineRule="auto" w:before="243"/>
        <w:ind w:left="169" w:right="154" w:firstLine="588"/>
        <w:jc w:val="both"/>
      </w:pPr>
      <w:r>
        <w:rPr>
          <w:spacing w:val="-2"/>
        </w:rPr>
        <w:t>It</w:t>
      </w:r>
      <w:r>
        <w:rPr>
          <w:spacing w:val="-10"/>
        </w:rPr>
        <w:t> </w:t>
      </w:r>
      <w:r>
        <w:rPr>
          <w:spacing w:val="-2"/>
        </w:rPr>
        <w:t>is</w:t>
      </w:r>
      <w:r>
        <w:rPr>
          <w:spacing w:val="-10"/>
        </w:rPr>
        <w:t> </w:t>
      </w:r>
      <w:r>
        <w:rPr>
          <w:spacing w:val="-2"/>
        </w:rPr>
        <w:t>worth examining the</w:t>
      </w:r>
      <w:r>
        <w:rPr>
          <w:spacing w:val="-12"/>
        </w:rPr>
        <w:t> </w:t>
      </w:r>
      <w:r>
        <w:rPr>
          <w:spacing w:val="-2"/>
        </w:rPr>
        <w:t>practical usefulness</w:t>
      </w:r>
      <w:r>
        <w:rPr>
          <w:spacing w:val="-3"/>
        </w:rPr>
        <w:t> </w:t>
      </w:r>
      <w:r>
        <w:rPr>
          <w:spacing w:val="-2"/>
        </w:rPr>
        <w:t>of</w:t>
      </w:r>
      <w:r>
        <w:rPr>
          <w:spacing w:val="-7"/>
        </w:rPr>
        <w:t> </w:t>
      </w:r>
      <w:r>
        <w:rPr>
          <w:spacing w:val="-2"/>
        </w:rPr>
        <w:t>error-detecting</w:t>
      </w:r>
      <w:r>
        <w:rPr>
          <w:spacing w:val="-10"/>
        </w:rPr>
        <w:t> </w:t>
      </w:r>
      <w:r>
        <w:rPr>
          <w:spacing w:val="-2"/>
        </w:rPr>
        <w:t>codes</w:t>
      </w:r>
      <w:r>
        <w:rPr>
          <w:spacing w:val="-5"/>
        </w:rPr>
        <w:t> </w:t>
      </w:r>
      <w:r>
        <w:rPr>
          <w:spacing w:val="-2"/>
        </w:rPr>
        <w:t>like </w:t>
      </w:r>
      <w:r>
        <w:rPr/>
        <w:t>this</w:t>
      </w:r>
      <w:r>
        <w:rPr>
          <w:spacing w:val="-7"/>
        </w:rPr>
        <w:t> </w:t>
      </w:r>
      <w:r>
        <w:rPr/>
        <w:t>by</w:t>
      </w:r>
      <w:r>
        <w:rPr>
          <w:spacing w:val="-9"/>
        </w:rPr>
        <w:t> </w:t>
      </w:r>
      <w:r>
        <w:rPr/>
        <w:t>looking</w:t>
      </w:r>
      <w:r>
        <w:rPr>
          <w:spacing w:val="-1"/>
        </w:rPr>
        <w:t> </w:t>
      </w:r>
      <w:r>
        <w:rPr/>
        <w:t>at</w:t>
      </w:r>
      <w:r>
        <w:rPr>
          <w:spacing w:val="-8"/>
        </w:rPr>
        <w:t> </w:t>
      </w:r>
      <w:r>
        <w:rPr/>
        <w:t>how</w:t>
      </w:r>
      <w:r>
        <w:rPr>
          <w:spacing w:val="-4"/>
        </w:rPr>
        <w:t> </w:t>
      </w:r>
      <w:r>
        <w:rPr/>
        <w:t>the</w:t>
      </w:r>
      <w:r>
        <w:rPr>
          <w:spacing w:val="-14"/>
        </w:rPr>
        <w:t> </w:t>
      </w:r>
      <w:r>
        <w:rPr/>
        <w:t>consequences of message</w:t>
      </w:r>
      <w:r>
        <w:rPr>
          <w:spacing w:val="-9"/>
        </w:rPr>
        <w:t> </w:t>
      </w:r>
      <w:r>
        <w:rPr/>
        <w:t>failure</w:t>
      </w:r>
      <w:r>
        <w:rPr>
          <w:spacing w:val="-3"/>
        </w:rPr>
        <w:t> </w:t>
      </w:r>
      <w:r>
        <w:rPr/>
        <w:t>become</w:t>
      </w:r>
      <w:r>
        <w:rPr>
          <w:spacing w:val="-12"/>
        </w:rPr>
        <w:t> </w:t>
      </w:r>
      <w:r>
        <w:rPr/>
        <w:t>less</w:t>
      </w:r>
      <w:r>
        <w:rPr>
          <w:spacing w:val="-10"/>
        </w:rPr>
        <w:t> </w:t>
      </w:r>
      <w:r>
        <w:rPr/>
        <w:t>drastic for quite small losses of efficiency. Let us suppose that we are sending a message</w:t>
      </w:r>
      <w:r>
        <w:rPr>
          <w:spacing w:val="20"/>
        </w:rPr>
        <w:t> </w:t>
      </w:r>
      <w:r>
        <w:rPr/>
        <w:t>in</w:t>
      </w:r>
      <w:r>
        <w:rPr>
          <w:spacing w:val="14"/>
        </w:rPr>
        <w:t> </w:t>
      </w:r>
      <w:r>
        <w:rPr/>
        <w:t>separately</w:t>
      </w:r>
      <w:r>
        <w:rPr>
          <w:spacing w:val="18"/>
        </w:rPr>
        <w:t> </w:t>
      </w:r>
      <w:r>
        <w:rPr/>
        <w:t>coded</w:t>
      </w:r>
      <w:r>
        <w:rPr>
          <w:spacing w:val="20"/>
        </w:rPr>
        <w:t> </w:t>
      </w:r>
      <w:r>
        <w:rPr/>
        <w:t>batches</w:t>
      </w:r>
      <w:r>
        <w:rPr>
          <w:spacing w:val="13"/>
        </w:rPr>
        <w:t> </w:t>
      </w:r>
      <w:r>
        <w:rPr/>
        <w:t>of</w:t>
      </w:r>
      <w:r>
        <w:rPr>
          <w:spacing w:val="13"/>
        </w:rPr>
        <w:t> </w:t>
      </w:r>
      <w:r>
        <w:rPr/>
        <w:t>about</w:t>
      </w:r>
      <w:r>
        <w:rPr>
          <w:spacing w:val="22"/>
        </w:rPr>
        <w:t> </w:t>
      </w:r>
      <w:r>
        <w:rPr/>
        <w:t>a</w:t>
      </w:r>
      <w:r>
        <w:rPr>
          <w:spacing w:val="8"/>
        </w:rPr>
        <w:t> </w:t>
      </w:r>
      <w:r>
        <w:rPr/>
        <w:t>thousand</w:t>
      </w:r>
      <w:r>
        <w:rPr>
          <w:spacing w:val="18"/>
        </w:rPr>
        <w:t> </w:t>
      </w:r>
      <w:r>
        <w:rPr/>
        <w:t>bits</w:t>
      </w:r>
      <w:r>
        <w:rPr>
          <w:spacing w:val="9"/>
        </w:rPr>
        <w:t> </w:t>
      </w:r>
      <w:r>
        <w:rPr/>
        <w:t>apiece,</w:t>
      </w:r>
      <w:r>
        <w:rPr>
          <w:spacing w:val="14"/>
        </w:rPr>
        <w:t> </w:t>
      </w:r>
      <w:r>
        <w:rPr/>
        <w:t>and</w:t>
      </w:r>
      <w:r>
        <w:rPr>
          <w:spacing w:val="17"/>
        </w:rPr>
        <w:t> </w:t>
      </w:r>
      <w:r>
        <w:rPr>
          <w:spacing w:val="-5"/>
        </w:rPr>
        <w:t>the</w:t>
      </w:r>
    </w:p>
    <w:p>
      <w:pPr>
        <w:pStyle w:val="BodyText"/>
        <w:spacing w:after="0" w:line="242" w:lineRule="auto"/>
        <w:jc w:val="both"/>
        <w:sectPr>
          <w:pgSz w:w="8450" w:h="12230"/>
          <w:pgMar w:header="540" w:footer="0" w:top="1000" w:bottom="280" w:left="425" w:right="425"/>
        </w:sectPr>
      </w:pPr>
    </w:p>
    <w:p>
      <w:pPr>
        <w:pStyle w:val="BodyText"/>
        <w:spacing w:line="232" w:lineRule="auto" w:before="200"/>
        <w:ind w:left="169" w:right="167" w:firstLine="3"/>
        <w:jc w:val="both"/>
        <w:rPr>
          <w:sz w:val="20"/>
        </w:rPr>
      </w:pPr>
      <w:r>
        <w:rPr/>
        <w:t>probability of an error in</w:t>
      </w:r>
      <w:r>
        <w:rPr>
          <w:spacing w:val="-2"/>
        </w:rPr>
        <w:t> </w:t>
      </w:r>
      <w:r>
        <w:rPr/>
        <w:t>a</w:t>
      </w:r>
      <w:r>
        <w:rPr>
          <w:spacing w:val="-6"/>
        </w:rPr>
        <w:t> </w:t>
      </w:r>
      <w:r>
        <w:rPr/>
        <w:t>single one</w:t>
      </w:r>
      <w:r>
        <w:rPr>
          <w:spacing w:val="-3"/>
        </w:rPr>
        <w:t> </w:t>
      </w:r>
      <w:r>
        <w:rPr/>
        <w:t>of the</w:t>
      </w:r>
      <w:r>
        <w:rPr>
          <w:spacing w:val="-6"/>
        </w:rPr>
        <w:t> </w:t>
      </w:r>
      <w:r>
        <w:rPr/>
        <w:t>bits is 10-6, or</w:t>
      </w:r>
      <w:r>
        <w:rPr>
          <w:spacing w:val="-4"/>
        </w:rPr>
        <w:t> </w:t>
      </w:r>
      <w:r>
        <w:rPr/>
        <w:t>10-</w:t>
      </w:r>
      <w:r>
        <w:rPr>
          <w:vertAlign w:val="superscript"/>
        </w:rPr>
        <w:t>3</w:t>
      </w:r>
      <w:r>
        <w:rPr>
          <w:spacing w:val="-2"/>
          <w:vertAlign w:val="baseline"/>
        </w:rPr>
        <w:t> </w:t>
      </w:r>
      <w:r>
        <w:rPr>
          <w:vertAlign w:val="baseline"/>
        </w:rPr>
        <w:t>per batch. We take these errors to be random and independent of each other. We can use Poisson's Law to get a handle on the probabilities of multiple errors occurring when</w:t>
      </w:r>
      <w:r>
        <w:rPr>
          <w:spacing w:val="-11"/>
          <w:vertAlign w:val="baseline"/>
        </w:rPr>
        <w:t> </w:t>
      </w:r>
      <w:r>
        <w:rPr>
          <w:vertAlign w:val="baseline"/>
        </w:rPr>
        <w:t>we</w:t>
      </w:r>
      <w:r>
        <w:rPr>
          <w:spacing w:val="-13"/>
          <w:vertAlign w:val="baseline"/>
        </w:rPr>
        <w:t> </w:t>
      </w:r>
      <w:r>
        <w:rPr>
          <w:vertAlign w:val="baseline"/>
        </w:rPr>
        <w:t>send</w:t>
      </w:r>
      <w:r>
        <w:rPr>
          <w:spacing w:val="-11"/>
          <w:vertAlign w:val="baseline"/>
        </w:rPr>
        <w:t> </w:t>
      </w:r>
      <w:r>
        <w:rPr>
          <w:vertAlign w:val="baseline"/>
        </w:rPr>
        <w:t>our</w:t>
      </w:r>
      <w:r>
        <w:rPr>
          <w:spacing w:val="-8"/>
          <w:vertAlign w:val="baseline"/>
        </w:rPr>
        <w:t> </w:t>
      </w:r>
      <w:r>
        <w:rPr>
          <w:vertAlign w:val="baseline"/>
        </w:rPr>
        <w:t>batches.</w:t>
      </w:r>
      <w:r>
        <w:rPr>
          <w:spacing w:val="-6"/>
          <w:vertAlign w:val="baseline"/>
        </w:rPr>
        <w:t> </w:t>
      </w:r>
      <w:r>
        <w:rPr>
          <w:sz w:val="24"/>
          <w:vertAlign w:val="baseline"/>
        </w:rPr>
        <w:t>If</w:t>
      </w:r>
      <w:r>
        <w:rPr>
          <w:spacing w:val="-10"/>
          <w:sz w:val="24"/>
          <w:vertAlign w:val="baseline"/>
        </w:rPr>
        <w:t> </w:t>
      </w:r>
      <w:r>
        <w:rPr>
          <w:vertAlign w:val="baseline"/>
        </w:rPr>
        <w:t>the</w:t>
      </w:r>
      <w:r>
        <w:rPr>
          <w:spacing w:val="-15"/>
          <w:vertAlign w:val="baseline"/>
        </w:rPr>
        <w:t> </w:t>
      </w:r>
      <w:r>
        <w:rPr>
          <w:vertAlign w:val="baseline"/>
        </w:rPr>
        <w:t>mean</w:t>
      </w:r>
      <w:r>
        <w:rPr>
          <w:spacing w:val="-4"/>
          <w:vertAlign w:val="baseline"/>
        </w:rPr>
        <w:t> </w:t>
      </w:r>
      <w:r>
        <w:rPr>
          <w:vertAlign w:val="baseline"/>
        </w:rPr>
        <w:t>number</w:t>
      </w:r>
      <w:r>
        <w:rPr>
          <w:spacing w:val="-14"/>
          <w:vertAlign w:val="baseline"/>
        </w:rPr>
        <w:t> </w:t>
      </w:r>
      <w:r>
        <w:rPr>
          <w:vertAlign w:val="baseline"/>
        </w:rPr>
        <w:t>of</w:t>
      </w:r>
      <w:r>
        <w:rPr>
          <w:spacing w:val="-7"/>
          <w:vertAlign w:val="baseline"/>
        </w:rPr>
        <w:t> </w:t>
      </w:r>
      <w:r>
        <w:rPr>
          <w:vertAlign w:val="baseline"/>
        </w:rPr>
        <w:t>errors</w:t>
      </w:r>
      <w:r>
        <w:rPr>
          <w:spacing w:val="-11"/>
          <w:vertAlign w:val="baseline"/>
        </w:rPr>
        <w:t> </w:t>
      </w:r>
      <w:r>
        <w:rPr>
          <w:vertAlign w:val="baseline"/>
        </w:rPr>
        <w:t>expected</w:t>
      </w:r>
      <w:r>
        <w:rPr>
          <w:spacing w:val="-6"/>
          <w:vertAlign w:val="baseline"/>
        </w:rPr>
        <w:t> </w:t>
      </w:r>
      <w:r>
        <w:rPr>
          <w:vertAlign w:val="baseline"/>
        </w:rPr>
        <w:t>is</w:t>
      </w:r>
      <w:r>
        <w:rPr>
          <w:spacing w:val="-12"/>
          <w:vertAlign w:val="baseline"/>
        </w:rPr>
        <w:t> </w:t>
      </w:r>
      <w:r>
        <w:rPr>
          <w:vertAlign w:val="baseline"/>
        </w:rPr>
        <w:t>m,</w:t>
      </w:r>
      <w:r>
        <w:rPr>
          <w:spacing w:val="-10"/>
          <w:vertAlign w:val="baseline"/>
        </w:rPr>
        <w:t> </w:t>
      </w:r>
      <w:r>
        <w:rPr>
          <w:vertAlign w:val="baseline"/>
        </w:rPr>
        <w:t>then</w:t>
      </w:r>
      <w:r>
        <w:rPr>
          <w:spacing w:val="-7"/>
          <w:vertAlign w:val="baseline"/>
        </w:rPr>
        <w:t> </w:t>
      </w:r>
      <w:r>
        <w:rPr>
          <w:vertAlign w:val="baseline"/>
        </w:rPr>
        <w:t>the </w:t>
      </w:r>
      <w:r>
        <w:rPr>
          <w:sz w:val="20"/>
          <w:vertAlign w:val="baseline"/>
        </w:rPr>
        <w:t>actual</w:t>
      </w:r>
      <w:r>
        <w:rPr>
          <w:spacing w:val="80"/>
          <w:sz w:val="20"/>
          <w:vertAlign w:val="baseline"/>
        </w:rPr>
        <w:t> </w:t>
      </w:r>
      <w:r>
        <w:rPr>
          <w:sz w:val="20"/>
          <w:vertAlign w:val="baseline"/>
        </w:rPr>
        <w:t>probability</w:t>
      </w:r>
      <w:r>
        <w:rPr>
          <w:spacing w:val="80"/>
          <w:sz w:val="20"/>
          <w:vertAlign w:val="baseline"/>
        </w:rPr>
        <w:t> </w:t>
      </w:r>
      <w:r>
        <w:rPr>
          <w:sz w:val="20"/>
          <w:vertAlign w:val="baseline"/>
        </w:rPr>
        <w:t>of</w:t>
      </w:r>
      <w:r>
        <w:rPr>
          <w:spacing w:val="80"/>
          <w:sz w:val="20"/>
          <w:vertAlign w:val="baseline"/>
        </w:rPr>
        <w:t> </w:t>
      </w:r>
      <w:r>
        <w:rPr>
          <w:i/>
          <w:sz w:val="19"/>
          <w:vertAlign w:val="baseline"/>
        </w:rPr>
        <w:t>k</w:t>
      </w:r>
      <w:r>
        <w:rPr>
          <w:i/>
          <w:spacing w:val="80"/>
          <w:sz w:val="19"/>
          <w:vertAlign w:val="baseline"/>
        </w:rPr>
        <w:t> </w:t>
      </w:r>
      <w:r>
        <w:rPr>
          <w:sz w:val="20"/>
          <w:vertAlign w:val="baseline"/>
        </w:rPr>
        <w:t>errors</w:t>
      </w:r>
      <w:r>
        <w:rPr>
          <w:spacing w:val="80"/>
          <w:sz w:val="20"/>
          <w:vertAlign w:val="baseline"/>
        </w:rPr>
        <w:t> </w:t>
      </w:r>
      <w:r>
        <w:rPr>
          <w:sz w:val="20"/>
          <w:vertAlign w:val="baseline"/>
        </w:rPr>
        <w:t>occurring</w:t>
      </w:r>
      <w:r>
        <w:rPr>
          <w:spacing w:val="80"/>
          <w:sz w:val="20"/>
          <w:vertAlign w:val="baseline"/>
        </w:rPr>
        <w:t> </w:t>
      </w:r>
      <w:r>
        <w:rPr>
          <w:sz w:val="20"/>
          <w:vertAlign w:val="baseline"/>
        </w:rPr>
        <w:t>is</w:t>
      </w:r>
      <w:r>
        <w:rPr>
          <w:spacing w:val="80"/>
          <w:sz w:val="20"/>
          <w:vertAlign w:val="baseline"/>
        </w:rPr>
        <w:t> </w:t>
      </w:r>
      <w:r>
        <w:rPr>
          <w:sz w:val="20"/>
          <w:vertAlign w:val="baseline"/>
        </w:rPr>
        <w:t>given</w:t>
      </w:r>
      <w:r>
        <w:rPr>
          <w:spacing w:val="80"/>
          <w:sz w:val="20"/>
          <w:vertAlign w:val="baseline"/>
        </w:rPr>
        <w:t> </w:t>
      </w:r>
      <w:r>
        <w:rPr>
          <w:sz w:val="20"/>
          <w:vertAlign w:val="baseline"/>
        </w:rPr>
        <w:t>by:</w:t>
      </w:r>
    </w:p>
    <w:p>
      <w:pPr>
        <w:pStyle w:val="BodyText"/>
        <w:spacing w:before="133"/>
        <w:rPr>
          <w:sz w:val="20"/>
        </w:rPr>
      </w:pPr>
    </w:p>
    <w:p>
      <w:pPr>
        <w:pStyle w:val="BodyText"/>
        <w:spacing w:after="0"/>
        <w:rPr>
          <w:sz w:val="20"/>
        </w:rPr>
        <w:sectPr>
          <w:headerReference w:type="default" r:id="rId101"/>
          <w:headerReference w:type="even" r:id="rId102"/>
          <w:pgSz w:w="8450" w:h="12230"/>
          <w:pgMar w:header="535" w:footer="0" w:top="960" w:bottom="280" w:left="425" w:right="425"/>
          <w:pgNumType w:start="103"/>
        </w:sectPr>
      </w:pPr>
    </w:p>
    <w:p>
      <w:pPr>
        <w:spacing w:line="260" w:lineRule="exact" w:before="139"/>
        <w:ind w:left="3032" w:right="0" w:firstLine="0"/>
        <w:jc w:val="left"/>
        <w:rPr>
          <w:sz w:val="23"/>
        </w:rPr>
      </w:pPr>
      <w:r>
        <w:rPr>
          <w:w w:val="105"/>
          <w:sz w:val="26"/>
        </w:rPr>
        <w:t>-</w:t>
      </w:r>
      <w:r>
        <w:rPr>
          <w:rFonts w:ascii="Arial"/>
          <w:w w:val="105"/>
          <w:sz w:val="26"/>
          <w:vertAlign w:val="superscript"/>
        </w:rPr>
        <w:t>1</w:t>
      </w:r>
      <w:r>
        <w:rPr>
          <w:rFonts w:ascii="Arial"/>
          <w:spacing w:val="31"/>
          <w:w w:val="105"/>
          <w:sz w:val="26"/>
          <w:vertAlign w:val="baseline"/>
        </w:rPr>
        <w:t> </w:t>
      </w:r>
      <w:r>
        <w:rPr>
          <w:i/>
          <w:w w:val="105"/>
          <w:sz w:val="26"/>
          <w:vertAlign w:val="baseline"/>
        </w:rPr>
        <w:t>m</w:t>
      </w:r>
      <w:r>
        <w:rPr>
          <w:i/>
          <w:spacing w:val="-28"/>
          <w:w w:val="105"/>
          <w:sz w:val="26"/>
          <w:vertAlign w:val="baseline"/>
        </w:rPr>
        <w:t> </w:t>
      </w:r>
      <w:r>
        <w:rPr>
          <w:i/>
          <w:w w:val="105"/>
          <w:sz w:val="26"/>
          <w:vertAlign w:val="superscript"/>
        </w:rPr>
        <w:t>k</w:t>
      </w:r>
      <w:r>
        <w:rPr>
          <w:i/>
          <w:spacing w:val="4"/>
          <w:w w:val="105"/>
          <w:sz w:val="26"/>
          <w:vertAlign w:val="baseline"/>
        </w:rPr>
        <w:t> </w:t>
      </w:r>
      <w:r>
        <w:rPr>
          <w:w w:val="105"/>
          <w:sz w:val="23"/>
          <w:vertAlign w:val="baseline"/>
        </w:rPr>
        <w:t>exp(-</w:t>
      </w:r>
      <w:r>
        <w:rPr>
          <w:spacing w:val="-5"/>
          <w:w w:val="105"/>
          <w:sz w:val="23"/>
          <w:vertAlign w:val="baseline"/>
        </w:rPr>
        <w:t>m).</w:t>
      </w:r>
    </w:p>
    <w:p>
      <w:pPr>
        <w:spacing w:line="213" w:lineRule="exact" w:before="0"/>
        <w:ind w:left="3057" w:right="0" w:firstLine="0"/>
        <w:jc w:val="left"/>
        <w:rPr>
          <w:rFonts w:ascii="Arial"/>
          <w:sz w:val="22"/>
        </w:rPr>
      </w:pPr>
      <w:r>
        <w:rPr>
          <w:rFonts w:ascii="Arial"/>
          <w:spacing w:val="-5"/>
          <w:w w:val="110"/>
          <w:sz w:val="22"/>
        </w:rPr>
        <w:t>k!</w:t>
      </w:r>
    </w:p>
    <w:p>
      <w:pPr>
        <w:spacing w:before="163"/>
        <w:ind w:left="0" w:right="271" w:firstLine="0"/>
        <w:jc w:val="right"/>
        <w:rPr>
          <w:sz w:val="21"/>
        </w:rPr>
      </w:pPr>
      <w:r>
        <w:rPr/>
        <w:br w:type="column"/>
      </w:r>
      <w:r>
        <w:rPr>
          <w:spacing w:val="-2"/>
          <w:w w:val="110"/>
          <w:sz w:val="21"/>
        </w:rPr>
        <w:t>(4.5)</w:t>
      </w:r>
    </w:p>
    <w:p>
      <w:pPr>
        <w:spacing w:after="0"/>
        <w:jc w:val="right"/>
        <w:rPr>
          <w:sz w:val="21"/>
        </w:rPr>
        <w:sectPr>
          <w:type w:val="continuous"/>
          <w:pgSz w:w="8450" w:h="12230"/>
          <w:pgMar w:header="535" w:footer="0" w:top="1480" w:bottom="280" w:left="425" w:right="425"/>
          <w:cols w:num="2" w:equalWidth="0">
            <w:col w:w="4560" w:space="40"/>
            <w:col w:w="3000"/>
          </w:cols>
        </w:sectPr>
      </w:pPr>
    </w:p>
    <w:p>
      <w:pPr>
        <w:pStyle w:val="BodyText"/>
        <w:spacing w:before="62"/>
      </w:pPr>
    </w:p>
    <w:p>
      <w:pPr>
        <w:pStyle w:val="BodyText"/>
        <w:spacing w:line="232" w:lineRule="auto"/>
        <w:ind w:left="150" w:right="172" w:firstLine="9"/>
        <w:jc w:val="both"/>
      </w:pPr>
      <w:r>
        <w:rPr/>
        <w:t>The expected number of errors per batch is, as we have said, 10-</w:t>
      </w:r>
      <w:r>
        <w:rPr>
          <w:vertAlign w:val="superscript"/>
        </w:rPr>
        <w:t>3</w:t>
      </w:r>
      <w:r>
        <w:rPr>
          <w:sz w:val="14"/>
          <w:vertAlign w:val="baseline"/>
        </w:rPr>
        <w:t>.</w:t>
      </w:r>
      <w:r>
        <w:rPr>
          <w:spacing w:val="36"/>
          <w:sz w:val="14"/>
          <w:vertAlign w:val="baseline"/>
        </w:rPr>
        <w:t> </w:t>
      </w:r>
      <w:r>
        <w:rPr>
          <w:vertAlign w:val="baseline"/>
        </w:rPr>
        <w:t>Hence, the probability of a double error in a batch is (1/2).10-</w:t>
      </w:r>
      <w:r>
        <w:rPr>
          <w:rFonts w:ascii="Arial"/>
          <w:vertAlign w:val="superscript"/>
        </w:rPr>
        <w:t>6</w:t>
      </w:r>
      <w:r>
        <w:rPr>
          <w:rFonts w:ascii="Arial"/>
          <w:spacing w:val="-2"/>
          <w:vertAlign w:val="baseline"/>
        </w:rPr>
        <w:t> </w:t>
      </w:r>
      <w:r>
        <w:rPr>
          <w:vertAlign w:val="baseline"/>
        </w:rPr>
        <w:t>to high accuracy (we can ignore the exponential), and the probability of a triple error is (1/6).10-</w:t>
      </w:r>
      <w:r>
        <w:rPr>
          <w:vertAlign w:val="superscript"/>
        </w:rPr>
        <w:t>9</w:t>
      </w:r>
      <w:r>
        <w:rPr>
          <w:sz w:val="14"/>
          <w:vertAlign w:val="baseline"/>
        </w:rPr>
        <w:t>.</w:t>
      </w:r>
      <w:r>
        <w:rPr>
          <w:spacing w:val="40"/>
          <w:sz w:val="14"/>
          <w:vertAlign w:val="baseline"/>
        </w:rPr>
        <w:t> </w:t>
      </w:r>
      <w:r>
        <w:rPr>
          <w:vertAlign w:val="baseline"/>
        </w:rPr>
        <w:t>Now suppose we</w:t>
      </w:r>
      <w:r>
        <w:rPr>
          <w:spacing w:val="-1"/>
          <w:vertAlign w:val="baseline"/>
        </w:rPr>
        <w:t> </w:t>
      </w:r>
      <w:r>
        <w:rPr>
          <w:vertAlign w:val="baseline"/>
        </w:rPr>
        <w:t>have no</w:t>
      </w:r>
      <w:r>
        <w:rPr>
          <w:spacing w:val="-9"/>
          <w:vertAlign w:val="baseline"/>
        </w:rPr>
        <w:t> </w:t>
      </w:r>
      <w:r>
        <w:rPr>
          <w:vertAlign w:val="baseline"/>
        </w:rPr>
        <w:t>error</w:t>
      </w:r>
      <w:r>
        <w:rPr>
          <w:spacing w:val="-3"/>
          <w:vertAlign w:val="baseline"/>
        </w:rPr>
        <w:t> </w:t>
      </w:r>
      <w:r>
        <w:rPr>
          <w:vertAlign w:val="baseline"/>
        </w:rPr>
        <w:t>detection or</w:t>
      </w:r>
      <w:r>
        <w:rPr>
          <w:spacing w:val="-5"/>
          <w:vertAlign w:val="baseline"/>
        </w:rPr>
        <w:t> </w:t>
      </w:r>
      <w:r>
        <w:rPr>
          <w:vertAlign w:val="baseline"/>
        </w:rPr>
        <w:t>correction, so</w:t>
      </w:r>
      <w:r>
        <w:rPr>
          <w:spacing w:val="-3"/>
          <w:vertAlign w:val="baseline"/>
        </w:rPr>
        <w:t> </w:t>
      </w:r>
      <w:r>
        <w:rPr>
          <w:vertAlign w:val="baseline"/>
        </w:rPr>
        <w:t>we</w:t>
      </w:r>
      <w:r>
        <w:rPr>
          <w:spacing w:val="-3"/>
          <w:vertAlign w:val="baseline"/>
        </w:rPr>
        <w:t> </w:t>
      </w:r>
      <w:r>
        <w:rPr>
          <w:vertAlign w:val="baseline"/>
        </w:rPr>
        <w:t>are</w:t>
      </w:r>
      <w:r>
        <w:rPr>
          <w:spacing w:val="-6"/>
          <w:vertAlign w:val="baseline"/>
        </w:rPr>
        <w:t> </w:t>
      </w:r>
      <w:r>
        <w:rPr>
          <w:vertAlign w:val="baseline"/>
        </w:rPr>
        <w:t>expending no</w:t>
      </w:r>
      <w:r>
        <w:rPr>
          <w:spacing w:val="-4"/>
          <w:vertAlign w:val="baseline"/>
        </w:rPr>
        <w:t> </w:t>
      </w:r>
      <w:r>
        <w:rPr>
          <w:vertAlign w:val="baseline"/>
        </w:rPr>
        <w:t>cash on insurance. If an error occurs, we get a dud message; the system fails. On average,</w:t>
      </w:r>
      <w:r>
        <w:rPr>
          <w:spacing w:val="-5"/>
          <w:vertAlign w:val="baseline"/>
        </w:rPr>
        <w:t> </w:t>
      </w:r>
      <w:r>
        <w:rPr>
          <w:vertAlign w:val="baseline"/>
        </w:rPr>
        <w:t>we</w:t>
      </w:r>
      <w:r>
        <w:rPr>
          <w:spacing w:val="-15"/>
          <w:vertAlign w:val="baseline"/>
        </w:rPr>
        <w:t> </w:t>
      </w:r>
      <w:r>
        <w:rPr>
          <w:vertAlign w:val="baseline"/>
        </w:rPr>
        <w:t>should</w:t>
      </w:r>
      <w:r>
        <w:rPr>
          <w:spacing w:val="-10"/>
          <w:vertAlign w:val="baseline"/>
        </w:rPr>
        <w:t> </w:t>
      </w:r>
      <w:r>
        <w:rPr>
          <w:vertAlign w:val="baseline"/>
        </w:rPr>
        <w:t>only</w:t>
      </w:r>
      <w:r>
        <w:rPr>
          <w:spacing w:val="-7"/>
          <w:vertAlign w:val="baseline"/>
        </w:rPr>
        <w:t> </w:t>
      </w:r>
      <w:r>
        <w:rPr>
          <w:vertAlign w:val="baseline"/>
        </w:rPr>
        <w:t>be</w:t>
      </w:r>
      <w:r>
        <w:rPr>
          <w:spacing w:val="-15"/>
          <w:vertAlign w:val="baseline"/>
        </w:rPr>
        <w:t> </w:t>
      </w:r>
      <w:r>
        <w:rPr>
          <w:vertAlign w:val="baseline"/>
        </w:rPr>
        <w:t>able</w:t>
      </w:r>
      <w:r>
        <w:rPr>
          <w:spacing w:val="-8"/>
          <w:vertAlign w:val="baseline"/>
        </w:rPr>
        <w:t> </w:t>
      </w:r>
      <w:r>
        <w:rPr>
          <w:vertAlign w:val="baseline"/>
        </w:rPr>
        <w:t>to</w:t>
      </w:r>
      <w:r>
        <w:rPr>
          <w:spacing w:val="-15"/>
          <w:vertAlign w:val="baseline"/>
        </w:rPr>
        <w:t> </w:t>
      </w:r>
      <w:r>
        <w:rPr>
          <w:vertAlign w:val="baseline"/>
        </w:rPr>
        <w:t>send</w:t>
      </w:r>
      <w:r>
        <w:rPr>
          <w:spacing w:val="-13"/>
          <w:vertAlign w:val="baseline"/>
        </w:rPr>
        <w:t> </w:t>
      </w:r>
      <w:r>
        <w:rPr>
          <w:vertAlign w:val="baseline"/>
        </w:rPr>
        <w:t>a</w:t>
      </w:r>
      <w:r>
        <w:rPr>
          <w:spacing w:val="-14"/>
          <w:vertAlign w:val="baseline"/>
        </w:rPr>
        <w:t> </w:t>
      </w:r>
      <w:r>
        <w:rPr>
          <w:vertAlign w:val="baseline"/>
        </w:rPr>
        <w:t>thousand</w:t>
      </w:r>
      <w:r>
        <w:rPr>
          <w:spacing w:val="-3"/>
          <w:vertAlign w:val="baseline"/>
        </w:rPr>
        <w:t> </w:t>
      </w:r>
      <w:r>
        <w:rPr>
          <w:vertAlign w:val="baseline"/>
        </w:rPr>
        <w:t>batches</w:t>
      </w:r>
      <w:r>
        <w:rPr>
          <w:spacing w:val="-10"/>
          <w:vertAlign w:val="baseline"/>
        </w:rPr>
        <w:t> </w:t>
      </w:r>
      <w:r>
        <w:rPr>
          <w:vertAlign w:val="baseline"/>
        </w:rPr>
        <w:t>before</w:t>
      </w:r>
      <w:r>
        <w:rPr>
          <w:spacing w:val="-5"/>
          <w:vertAlign w:val="baseline"/>
        </w:rPr>
        <w:t> </w:t>
      </w:r>
      <w:r>
        <w:rPr>
          <w:vertAlign w:val="baseline"/>
        </w:rPr>
        <w:t>this</w:t>
      </w:r>
      <w:r>
        <w:rPr>
          <w:spacing w:val="-11"/>
          <w:vertAlign w:val="baseline"/>
        </w:rPr>
        <w:t> </w:t>
      </w:r>
      <w:r>
        <w:rPr>
          <w:vertAlign w:val="baseline"/>
        </w:rPr>
        <w:t>happens, which</w:t>
      </w:r>
      <w:r>
        <w:rPr>
          <w:spacing w:val="-5"/>
          <w:vertAlign w:val="baseline"/>
        </w:rPr>
        <w:t> </w:t>
      </w:r>
      <w:r>
        <w:rPr>
          <w:vertAlign w:val="baseline"/>
        </w:rPr>
        <w:t>is</w:t>
      </w:r>
      <w:r>
        <w:rPr>
          <w:spacing w:val="-10"/>
          <w:vertAlign w:val="baseline"/>
        </w:rPr>
        <w:t> </w:t>
      </w:r>
      <w:r>
        <w:rPr>
          <w:vertAlign w:val="baseline"/>
        </w:rPr>
        <w:t>pretty</w:t>
      </w:r>
      <w:r>
        <w:rPr>
          <w:spacing w:val="-3"/>
          <w:vertAlign w:val="baseline"/>
        </w:rPr>
        <w:t> </w:t>
      </w:r>
      <w:r>
        <w:rPr>
          <w:vertAlign w:val="baseline"/>
        </w:rPr>
        <w:t>miserable.</w:t>
      </w:r>
      <w:r>
        <w:rPr>
          <w:spacing w:val="-2"/>
          <w:vertAlign w:val="baseline"/>
        </w:rPr>
        <w:t> </w:t>
      </w:r>
      <w:r>
        <w:rPr>
          <w:vertAlign w:val="baseline"/>
        </w:rPr>
        <w:t>Suppose</w:t>
      </w:r>
      <w:r>
        <w:rPr>
          <w:spacing w:val="-4"/>
          <w:vertAlign w:val="baseline"/>
        </w:rPr>
        <w:t> </w:t>
      </w:r>
      <w:r>
        <w:rPr>
          <w:vertAlign w:val="baseline"/>
        </w:rPr>
        <w:t>now</w:t>
      </w:r>
      <w:r>
        <w:rPr>
          <w:spacing w:val="-9"/>
          <w:vertAlign w:val="baseline"/>
        </w:rPr>
        <w:t> </w:t>
      </w:r>
      <w:r>
        <w:rPr>
          <w:vertAlign w:val="baseline"/>
        </w:rPr>
        <w:t>that</w:t>
      </w:r>
      <w:r>
        <w:rPr>
          <w:spacing w:val="-5"/>
          <w:vertAlign w:val="baseline"/>
        </w:rPr>
        <w:t> </w:t>
      </w:r>
      <w:r>
        <w:rPr>
          <w:vertAlign w:val="baseline"/>
        </w:rPr>
        <w:t>we</w:t>
      </w:r>
      <w:r>
        <w:rPr>
          <w:spacing w:val="-9"/>
          <w:vertAlign w:val="baseline"/>
        </w:rPr>
        <w:t> </w:t>
      </w:r>
      <w:r>
        <w:rPr>
          <w:vertAlign w:val="baseline"/>
        </w:rPr>
        <w:t>have</w:t>
      </w:r>
      <w:r>
        <w:rPr>
          <w:spacing w:val="-12"/>
          <w:vertAlign w:val="baseline"/>
        </w:rPr>
        <w:t> </w:t>
      </w:r>
      <w:r>
        <w:rPr>
          <w:vertAlign w:val="baseline"/>
        </w:rPr>
        <w:t>single</w:t>
      </w:r>
      <w:r>
        <w:rPr>
          <w:spacing w:val="-4"/>
          <w:vertAlign w:val="baseline"/>
        </w:rPr>
        <w:t> </w:t>
      </w:r>
      <w:r>
        <w:rPr>
          <w:vertAlign w:val="baseline"/>
        </w:rPr>
        <w:t>error</w:t>
      </w:r>
      <w:r>
        <w:rPr>
          <w:spacing w:val="-11"/>
          <w:vertAlign w:val="baseline"/>
        </w:rPr>
        <w:t> </w:t>
      </w:r>
      <w:r>
        <w:rPr>
          <w:vertAlign w:val="baseline"/>
        </w:rPr>
        <w:t>detection, but not correction, say a simple parity check. Now, when the system detects an error, it at least stops and tells me, and</w:t>
      </w:r>
      <w:r>
        <w:rPr>
          <w:spacing w:val="-4"/>
          <w:vertAlign w:val="baseline"/>
        </w:rPr>
        <w:t> </w:t>
      </w:r>
      <w:r>
        <w:rPr>
          <w:vertAlign w:val="baseline"/>
        </w:rPr>
        <w:t>I</w:t>
      </w:r>
      <w:r>
        <w:rPr>
          <w:spacing w:val="-6"/>
          <w:vertAlign w:val="baseline"/>
        </w:rPr>
        <w:t> </w:t>
      </w:r>
      <w:r>
        <w:rPr>
          <w:vertAlign w:val="baseline"/>
        </w:rPr>
        <w:t>can try to</w:t>
      </w:r>
      <w:r>
        <w:rPr>
          <w:spacing w:val="-2"/>
          <w:vertAlign w:val="baseline"/>
        </w:rPr>
        <w:t> </w:t>
      </w:r>
      <w:r>
        <w:rPr>
          <w:vertAlign w:val="baseline"/>
        </w:rPr>
        <w:t>do something about it. This still</w:t>
      </w:r>
      <w:r>
        <w:rPr>
          <w:spacing w:val="-10"/>
          <w:vertAlign w:val="baseline"/>
        </w:rPr>
        <w:t> </w:t>
      </w:r>
      <w:r>
        <w:rPr>
          <w:vertAlign w:val="baseline"/>
        </w:rPr>
        <w:t>happens</w:t>
      </w:r>
      <w:r>
        <w:rPr>
          <w:spacing w:val="-9"/>
          <w:vertAlign w:val="baseline"/>
        </w:rPr>
        <w:t> </w:t>
      </w:r>
      <w:r>
        <w:rPr>
          <w:vertAlign w:val="baseline"/>
        </w:rPr>
        <w:t>once</w:t>
      </w:r>
      <w:r>
        <w:rPr>
          <w:spacing w:val="-14"/>
          <w:vertAlign w:val="baseline"/>
        </w:rPr>
        <w:t> </w:t>
      </w:r>
      <w:r>
        <w:rPr>
          <w:vertAlign w:val="baseline"/>
        </w:rPr>
        <w:t>in</w:t>
      </w:r>
      <w:r>
        <w:rPr>
          <w:spacing w:val="-14"/>
          <w:vertAlign w:val="baseline"/>
        </w:rPr>
        <w:t> </w:t>
      </w:r>
      <w:r>
        <w:rPr>
          <w:vertAlign w:val="baseline"/>
        </w:rPr>
        <w:t>every</w:t>
      </w:r>
      <w:r>
        <w:rPr>
          <w:spacing w:val="-6"/>
          <w:vertAlign w:val="baseline"/>
        </w:rPr>
        <w:t> </w:t>
      </w:r>
      <w:r>
        <w:rPr>
          <w:vertAlign w:val="baseline"/>
        </w:rPr>
        <w:t>thousand</w:t>
      </w:r>
      <w:r>
        <w:rPr>
          <w:spacing w:val="-5"/>
          <w:vertAlign w:val="baseline"/>
        </w:rPr>
        <w:t> </w:t>
      </w:r>
      <w:r>
        <w:rPr>
          <w:vertAlign w:val="baseline"/>
        </w:rPr>
        <w:t>or</w:t>
      </w:r>
      <w:r>
        <w:rPr>
          <w:spacing w:val="-15"/>
          <w:vertAlign w:val="baseline"/>
        </w:rPr>
        <w:t> </w:t>
      </w:r>
      <w:r>
        <w:rPr>
          <w:vertAlign w:val="baseline"/>
        </w:rPr>
        <w:t>so</w:t>
      </w:r>
      <w:r>
        <w:rPr>
          <w:spacing w:val="-12"/>
          <w:vertAlign w:val="baseline"/>
        </w:rPr>
        <w:t> </w:t>
      </w:r>
      <w:r>
        <w:rPr>
          <w:vertAlign w:val="baseline"/>
        </w:rPr>
        <w:t>batches,</w:t>
      </w:r>
      <w:r>
        <w:rPr>
          <w:spacing w:val="-8"/>
          <w:vertAlign w:val="baseline"/>
        </w:rPr>
        <w:t> </w:t>
      </w:r>
      <w:r>
        <w:rPr>
          <w:vertAlign w:val="baseline"/>
        </w:rPr>
        <w:t>but</w:t>
      </w:r>
      <w:r>
        <w:rPr>
          <w:spacing w:val="-13"/>
          <w:vertAlign w:val="baseline"/>
        </w:rPr>
        <w:t> </w:t>
      </w:r>
      <w:r>
        <w:rPr>
          <w:vertAlign w:val="baseline"/>
        </w:rPr>
        <w:t>it</w:t>
      </w:r>
      <w:r>
        <w:rPr>
          <w:spacing w:val="-13"/>
          <w:vertAlign w:val="baseline"/>
        </w:rPr>
        <w:t> </w:t>
      </w:r>
      <w:r>
        <w:rPr>
          <w:vertAlign w:val="baseline"/>
        </w:rPr>
        <w:t>is</w:t>
      </w:r>
      <w:r>
        <w:rPr>
          <w:spacing w:val="-15"/>
          <w:vertAlign w:val="baseline"/>
        </w:rPr>
        <w:t> </w:t>
      </w:r>
      <w:r>
        <w:rPr>
          <w:vertAlign w:val="baseline"/>
        </w:rPr>
        <w:t>an</w:t>
      </w:r>
      <w:r>
        <w:rPr>
          <w:spacing w:val="-8"/>
          <w:vertAlign w:val="baseline"/>
        </w:rPr>
        <w:t> </w:t>
      </w:r>
      <w:r>
        <w:rPr>
          <w:vertAlign w:val="baseline"/>
        </w:rPr>
        <w:t>improvement</w:t>
      </w:r>
      <w:r>
        <w:rPr>
          <w:spacing w:val="8"/>
          <w:vertAlign w:val="baseline"/>
        </w:rPr>
        <w:t> </w:t>
      </w:r>
      <w:r>
        <w:rPr>
          <w:vertAlign w:val="baseline"/>
        </w:rPr>
        <w:t>that we gain at the cost of just one-tenth of a percent message inefficiency -</w:t>
      </w:r>
      <w:r>
        <w:rPr>
          <w:spacing w:val="40"/>
          <w:vertAlign w:val="baseline"/>
        </w:rPr>
        <w:t> </w:t>
      </w:r>
      <w:r>
        <w:rPr>
          <w:vertAlign w:val="baseline"/>
        </w:rPr>
        <w:t>one parity bit per thousand message bits. This system will fail whenever there are two errors, which occurs roughly once every two million batches. However, suppose</w:t>
      </w:r>
      <w:r>
        <w:rPr>
          <w:spacing w:val="-15"/>
          <w:vertAlign w:val="baseline"/>
        </w:rPr>
        <w:t> </w:t>
      </w:r>
      <w:r>
        <w:rPr>
          <w:vertAlign w:val="baseline"/>
        </w:rPr>
        <w:t>we</w:t>
      </w:r>
      <w:r>
        <w:rPr>
          <w:spacing w:val="-14"/>
          <w:vertAlign w:val="baseline"/>
        </w:rPr>
        <w:t> </w:t>
      </w:r>
      <w:r>
        <w:rPr>
          <w:vertAlign w:val="baseline"/>
        </w:rPr>
        <w:t>have</w:t>
      </w:r>
      <w:r>
        <w:rPr>
          <w:spacing w:val="-15"/>
          <w:vertAlign w:val="baseline"/>
        </w:rPr>
        <w:t> </w:t>
      </w:r>
      <w:r>
        <w:rPr>
          <w:vertAlign w:val="baseline"/>
        </w:rPr>
        <w:t>our</w:t>
      </w:r>
      <w:r>
        <w:rPr>
          <w:spacing w:val="-14"/>
          <w:vertAlign w:val="baseline"/>
        </w:rPr>
        <w:t> </w:t>
      </w:r>
      <w:r>
        <w:rPr>
          <w:vertAlign w:val="baseline"/>
        </w:rPr>
        <w:t>one</w:t>
      </w:r>
      <w:r>
        <w:rPr>
          <w:spacing w:val="-14"/>
          <w:vertAlign w:val="baseline"/>
        </w:rPr>
        <w:t> </w:t>
      </w:r>
      <w:r>
        <w:rPr>
          <w:vertAlign w:val="baseline"/>
        </w:rPr>
        <w:t>percent</w:t>
      </w:r>
      <w:r>
        <w:rPr>
          <w:spacing w:val="-15"/>
          <w:vertAlign w:val="baseline"/>
        </w:rPr>
        <w:t> </w:t>
      </w:r>
      <w:r>
        <w:rPr>
          <w:vertAlign w:val="baseline"/>
        </w:rPr>
        <w:t>gadget,</w:t>
      </w:r>
      <w:r>
        <w:rPr>
          <w:spacing w:val="-14"/>
          <w:vertAlign w:val="baseline"/>
        </w:rPr>
        <w:t> </w:t>
      </w:r>
      <w:r>
        <w:rPr>
          <w:vertAlign w:val="baseline"/>
        </w:rPr>
        <w:t>with</w:t>
      </w:r>
      <w:r>
        <w:rPr>
          <w:spacing w:val="-14"/>
          <w:vertAlign w:val="baseline"/>
        </w:rPr>
        <w:t> </w:t>
      </w:r>
      <w:r>
        <w:rPr>
          <w:vertAlign w:val="baseline"/>
        </w:rPr>
        <w:t>single</w:t>
      </w:r>
      <w:r>
        <w:rPr>
          <w:spacing w:val="-15"/>
          <w:vertAlign w:val="baseline"/>
        </w:rPr>
        <w:t> </w:t>
      </w:r>
      <w:r>
        <w:rPr>
          <w:vertAlign w:val="baseline"/>
        </w:rPr>
        <w:t>error</w:t>
      </w:r>
      <w:r>
        <w:rPr>
          <w:spacing w:val="-14"/>
          <w:vertAlign w:val="baseline"/>
        </w:rPr>
        <w:t> </w:t>
      </w:r>
      <w:r>
        <w:rPr>
          <w:vertAlign w:val="baseline"/>
        </w:rPr>
        <w:t>correction</w:t>
      </w:r>
      <w:r>
        <w:rPr>
          <w:spacing w:val="-15"/>
          <w:vertAlign w:val="baseline"/>
        </w:rPr>
        <w:t> </w:t>
      </w:r>
      <w:r>
        <w:rPr>
          <w:vertAlign w:val="baseline"/>
        </w:rPr>
        <w:t>and</w:t>
      </w:r>
      <w:r>
        <w:rPr>
          <w:spacing w:val="-14"/>
          <w:vertAlign w:val="baseline"/>
        </w:rPr>
        <w:t> </w:t>
      </w:r>
      <w:r>
        <w:rPr>
          <w:vertAlign w:val="baseline"/>
        </w:rPr>
        <w:t>double error</w:t>
      </w:r>
      <w:r>
        <w:rPr>
          <w:spacing w:val="-6"/>
          <w:vertAlign w:val="baseline"/>
        </w:rPr>
        <w:t> </w:t>
      </w:r>
      <w:r>
        <w:rPr>
          <w:vertAlign w:val="baseline"/>
        </w:rPr>
        <w:t>detection. This</w:t>
      </w:r>
      <w:r>
        <w:rPr>
          <w:spacing w:val="-3"/>
          <w:vertAlign w:val="baseline"/>
        </w:rPr>
        <w:t> </w:t>
      </w:r>
      <w:r>
        <w:rPr>
          <w:vertAlign w:val="baseline"/>
        </w:rPr>
        <w:t>system will take</w:t>
      </w:r>
      <w:r>
        <w:rPr>
          <w:spacing w:val="-8"/>
          <w:vertAlign w:val="baseline"/>
        </w:rPr>
        <w:t> </w:t>
      </w:r>
      <w:r>
        <w:rPr>
          <w:vertAlign w:val="baseline"/>
        </w:rPr>
        <w:t>care</w:t>
      </w:r>
      <w:r>
        <w:rPr>
          <w:spacing w:val="-2"/>
          <w:vertAlign w:val="baseline"/>
        </w:rPr>
        <w:t> </w:t>
      </w:r>
      <w:r>
        <w:rPr>
          <w:vertAlign w:val="baseline"/>
        </w:rPr>
        <w:t>of it</w:t>
      </w:r>
      <w:r>
        <w:rPr>
          <w:spacing w:val="-5"/>
          <w:vertAlign w:val="baseline"/>
        </w:rPr>
        <w:t> </w:t>
      </w:r>
      <w:r>
        <w:rPr>
          <w:vertAlign w:val="baseline"/>
        </w:rPr>
        <w:t>itself for</w:t>
      </w:r>
      <w:r>
        <w:rPr>
          <w:spacing w:val="-5"/>
          <w:vertAlign w:val="baseline"/>
        </w:rPr>
        <w:t> </w:t>
      </w:r>
      <w:r>
        <w:rPr>
          <w:vertAlign w:val="baseline"/>
        </w:rPr>
        <w:t>single errors,</w:t>
      </w:r>
      <w:r>
        <w:rPr>
          <w:spacing w:val="-2"/>
          <w:vertAlign w:val="baseline"/>
        </w:rPr>
        <w:t> </w:t>
      </w:r>
      <w:r>
        <w:rPr>
          <w:vertAlign w:val="baseline"/>
        </w:rPr>
        <w:t>and</w:t>
      </w:r>
      <w:r>
        <w:rPr>
          <w:spacing w:val="-4"/>
          <w:vertAlign w:val="baseline"/>
        </w:rPr>
        <w:t> </w:t>
      </w:r>
      <w:r>
        <w:rPr>
          <w:vertAlign w:val="baseline"/>
        </w:rPr>
        <w:t>only stop and</w:t>
      </w:r>
      <w:r>
        <w:rPr>
          <w:spacing w:val="-5"/>
          <w:vertAlign w:val="baseline"/>
        </w:rPr>
        <w:t> </w:t>
      </w:r>
      <w:r>
        <w:rPr>
          <w:vertAlign w:val="baseline"/>
        </w:rPr>
        <w:t>let me</w:t>
      </w:r>
      <w:r>
        <w:rPr>
          <w:spacing w:val="-3"/>
          <w:vertAlign w:val="baseline"/>
        </w:rPr>
        <w:t> </w:t>
      </w:r>
      <w:r>
        <w:rPr>
          <w:vertAlign w:val="baseline"/>
        </w:rPr>
        <w:t>know there</w:t>
      </w:r>
      <w:r>
        <w:rPr>
          <w:spacing w:val="-2"/>
          <w:vertAlign w:val="baseline"/>
        </w:rPr>
        <w:t> </w:t>
      </w:r>
      <w:r>
        <w:rPr>
          <w:vertAlign w:val="baseline"/>
        </w:rPr>
        <w:t>is</w:t>
      </w:r>
      <w:r>
        <w:rPr>
          <w:spacing w:val="-7"/>
          <w:vertAlign w:val="baseline"/>
        </w:rPr>
        <w:t> </w:t>
      </w:r>
      <w:r>
        <w:rPr>
          <w:vertAlign w:val="baseline"/>
        </w:rPr>
        <w:t>a</w:t>
      </w:r>
      <w:r>
        <w:rPr>
          <w:spacing w:val="-2"/>
          <w:vertAlign w:val="baseline"/>
        </w:rPr>
        <w:t> </w:t>
      </w:r>
      <w:r>
        <w:rPr>
          <w:vertAlign w:val="baseline"/>
        </w:rPr>
        <w:t>problem if a</w:t>
      </w:r>
      <w:r>
        <w:rPr>
          <w:spacing w:val="-9"/>
          <w:vertAlign w:val="baseline"/>
        </w:rPr>
        <w:t> </w:t>
      </w:r>
      <w:r>
        <w:rPr>
          <w:vertAlign w:val="baseline"/>
        </w:rPr>
        <w:t>double error</w:t>
      </w:r>
      <w:r>
        <w:rPr>
          <w:spacing w:val="-1"/>
          <w:vertAlign w:val="baseline"/>
        </w:rPr>
        <w:t> </w:t>
      </w:r>
      <w:r>
        <w:rPr>
          <w:vertAlign w:val="baseline"/>
        </w:rPr>
        <w:t>occurs, once</w:t>
      </w:r>
      <w:r>
        <w:rPr>
          <w:spacing w:val="-1"/>
          <w:vertAlign w:val="baseline"/>
        </w:rPr>
        <w:t> </w:t>
      </w:r>
      <w:r>
        <w:rPr>
          <w:vertAlign w:val="baseline"/>
        </w:rPr>
        <w:t>in</w:t>
      </w:r>
      <w:r>
        <w:rPr>
          <w:spacing w:val="-1"/>
          <w:vertAlign w:val="baseline"/>
        </w:rPr>
        <w:t> </w:t>
      </w:r>
      <w:r>
        <w:rPr>
          <w:vertAlign w:val="baseline"/>
        </w:rPr>
        <w:t>every million or so batches. It will only fail with a triple error, which turns up in something like every six billion batches. Not a bad rate for a one percent </w:t>
      </w:r>
      <w:r>
        <w:rPr>
          <w:spacing w:val="-2"/>
          <w:vertAlign w:val="baseline"/>
        </w:rPr>
        <w:t>investment!</w:t>
      </w:r>
    </w:p>
    <w:p>
      <w:pPr>
        <w:pStyle w:val="BodyText"/>
        <w:spacing w:line="232" w:lineRule="auto" w:before="245"/>
        <w:ind w:left="138" w:right="187" w:firstLine="589"/>
        <w:jc w:val="both"/>
      </w:pPr>
      <w:r>
        <w:rPr/>
        <w:t>Issues</w:t>
      </w:r>
      <w:r>
        <w:rPr>
          <w:spacing w:val="-15"/>
        </w:rPr>
        <w:t> </w:t>
      </w:r>
      <w:r>
        <w:rPr/>
        <w:t>of</w:t>
      </w:r>
      <w:r>
        <w:rPr>
          <w:spacing w:val="-14"/>
        </w:rPr>
        <w:t> </w:t>
      </w:r>
      <w:r>
        <w:rPr/>
        <w:t>efficiency</w:t>
      </w:r>
      <w:r>
        <w:rPr>
          <w:spacing w:val="-15"/>
        </w:rPr>
        <w:t> </w:t>
      </w:r>
      <w:r>
        <w:rPr/>
        <w:t>and</w:t>
      </w:r>
      <w:r>
        <w:rPr>
          <w:spacing w:val="-14"/>
        </w:rPr>
        <w:t> </w:t>
      </w:r>
      <w:r>
        <w:rPr/>
        <w:t>reliability</w:t>
      </w:r>
      <w:r>
        <w:rPr>
          <w:spacing w:val="-14"/>
        </w:rPr>
        <w:t> </w:t>
      </w:r>
      <w:r>
        <w:rPr/>
        <w:t>are</w:t>
      </w:r>
      <w:r>
        <w:rPr>
          <w:spacing w:val="-15"/>
        </w:rPr>
        <w:t> </w:t>
      </w:r>
      <w:r>
        <w:rPr/>
        <w:t>understandably</w:t>
      </w:r>
      <w:r>
        <w:rPr>
          <w:spacing w:val="-14"/>
        </w:rPr>
        <w:t> </w:t>
      </w:r>
      <w:r>
        <w:rPr/>
        <w:t>central</w:t>
      </w:r>
      <w:r>
        <w:rPr>
          <w:spacing w:val="-14"/>
        </w:rPr>
        <w:t> </w:t>
      </w:r>
      <w:r>
        <w:rPr/>
        <w:t>in</w:t>
      </w:r>
      <w:r>
        <w:rPr>
          <w:spacing w:val="-15"/>
        </w:rPr>
        <w:t> </w:t>
      </w:r>
      <w:r>
        <w:rPr/>
        <w:t>computer engineering. An obvious question to ask is: "How long should our messages be?" The longer the</w:t>
      </w:r>
      <w:r>
        <w:rPr>
          <w:spacing w:val="-3"/>
        </w:rPr>
        <w:t> </w:t>
      </w:r>
      <w:r>
        <w:rPr/>
        <w:t>better as regards efficiency of coding, but the more likely an error is to occur, and the longer we will have to wait to</w:t>
      </w:r>
      <w:r>
        <w:rPr>
          <w:spacing w:val="-2"/>
        </w:rPr>
        <w:t> </w:t>
      </w:r>
      <w:r>
        <w:rPr/>
        <w:t>find out if an error has occurred. On the other hand, we might be prepared to sacrifice efficiency for</w:t>
      </w:r>
      <w:r>
        <w:rPr>
          <w:spacing w:val="-5"/>
        </w:rPr>
        <w:t> </w:t>
      </w:r>
      <w:r>
        <w:rPr/>
        <w:t>security, sending heavily coded but brief messages so that we</w:t>
      </w:r>
      <w:r>
        <w:rPr>
          <w:spacing w:val="-5"/>
        </w:rPr>
        <w:t> </w:t>
      </w:r>
      <w:r>
        <w:rPr/>
        <w:t>can examine them and regularly feel that we can trust what we receive. </w:t>
      </w:r>
      <w:r>
        <w:rPr>
          <w:sz w:val="24"/>
        </w:rPr>
        <w:t>An </w:t>
      </w:r>
      <w:r>
        <w:rPr/>
        <w:t>example of the latter</w:t>
      </w:r>
      <w:r>
        <w:rPr>
          <w:spacing w:val="-10"/>
        </w:rPr>
        <w:t> </w:t>
      </w:r>
      <w:r>
        <w:rPr/>
        <w:t>kind</w:t>
      </w:r>
      <w:r>
        <w:rPr>
          <w:spacing w:val="-1"/>
        </w:rPr>
        <w:t> </w:t>
      </w:r>
      <w:r>
        <w:rPr/>
        <w:t>that</w:t>
      </w:r>
      <w:r>
        <w:rPr>
          <w:spacing w:val="-9"/>
        </w:rPr>
        <w:t> </w:t>
      </w:r>
      <w:r>
        <w:rPr/>
        <w:t>is</w:t>
      </w:r>
      <w:r>
        <w:rPr>
          <w:spacing w:val="-9"/>
        </w:rPr>
        <w:t> </w:t>
      </w:r>
      <w:r>
        <w:rPr/>
        <w:t>worth</w:t>
      </w:r>
      <w:r>
        <w:rPr>
          <w:spacing w:val="-5"/>
        </w:rPr>
        <w:t> </w:t>
      </w:r>
      <w:r>
        <w:rPr/>
        <w:t>noting</w:t>
      </w:r>
      <w:r>
        <w:rPr>
          <w:spacing w:val="-6"/>
        </w:rPr>
        <w:t> </w:t>
      </w:r>
      <w:r>
        <w:rPr/>
        <w:t>is</w:t>
      </w:r>
      <w:r>
        <w:rPr>
          <w:spacing w:val="-13"/>
        </w:rPr>
        <w:t> </w:t>
      </w:r>
      <w:r>
        <w:rPr/>
        <w:t>in</w:t>
      </w:r>
      <w:r>
        <w:rPr>
          <w:spacing w:val="-7"/>
        </w:rPr>
        <w:t> </w:t>
      </w:r>
      <w:r>
        <w:rPr/>
        <w:t>the</w:t>
      </w:r>
      <w:r>
        <w:rPr>
          <w:spacing w:val="-15"/>
        </w:rPr>
        <w:t> </w:t>
      </w:r>
      <w:r>
        <w:rPr/>
        <w:t>field</w:t>
      </w:r>
      <w:r>
        <w:rPr>
          <w:spacing w:val="-7"/>
        </w:rPr>
        <w:t> </w:t>
      </w:r>
      <w:r>
        <w:rPr/>
        <w:t>of</w:t>
      </w:r>
      <w:r>
        <w:rPr>
          <w:spacing w:val="-4"/>
        </w:rPr>
        <w:t> </w:t>
      </w:r>
      <w:r>
        <w:rPr/>
        <w:t>communications</w:t>
      </w:r>
      <w:r>
        <w:rPr>
          <w:spacing w:val="-15"/>
        </w:rPr>
        <w:t> </w:t>
      </w:r>
      <w:r>
        <w:rPr/>
        <w:t>with</w:t>
      </w:r>
      <w:r>
        <w:rPr>
          <w:spacing w:val="-7"/>
        </w:rPr>
        <w:t> </w:t>
      </w:r>
      <w:r>
        <w:rPr/>
        <w:t>deep</w:t>
      </w:r>
      <w:r>
        <w:rPr>
          <w:spacing w:val="-8"/>
        </w:rPr>
        <w:t> </w:t>
      </w:r>
      <w:r>
        <w:rPr/>
        <w:t>solar system spacecraft such as the </w:t>
      </w:r>
      <w:r>
        <w:rPr>
          <w:i/>
          <w:sz w:val="22"/>
        </w:rPr>
        <w:t>Voyager </w:t>
      </w:r>
      <w:r>
        <w:rPr/>
        <w:t>series. When your spacecraft costs billions</w:t>
      </w:r>
      <w:r>
        <w:rPr>
          <w:spacing w:val="-13"/>
        </w:rPr>
        <w:t> </w:t>
      </w:r>
      <w:r>
        <w:rPr/>
        <w:t>of</w:t>
      </w:r>
      <w:r>
        <w:rPr>
          <w:spacing w:val="-12"/>
        </w:rPr>
        <w:t> </w:t>
      </w:r>
      <w:r>
        <w:rPr/>
        <w:t>dollars,</w:t>
      </w:r>
      <w:r>
        <w:rPr>
          <w:spacing w:val="-10"/>
        </w:rPr>
        <w:t> </w:t>
      </w:r>
      <w:r>
        <w:rPr/>
        <w:t>and</w:t>
      </w:r>
      <w:r>
        <w:rPr>
          <w:spacing w:val="-11"/>
        </w:rPr>
        <w:t> </w:t>
      </w:r>
      <w:r>
        <w:rPr/>
        <w:t>you</w:t>
      </w:r>
      <w:r>
        <w:rPr>
          <w:spacing w:val="-13"/>
        </w:rPr>
        <w:t> </w:t>
      </w:r>
      <w:r>
        <w:rPr/>
        <w:t>have</w:t>
      </w:r>
      <w:r>
        <w:rPr>
          <w:spacing w:val="-15"/>
        </w:rPr>
        <w:t> </w:t>
      </w:r>
      <w:r>
        <w:rPr/>
        <w:t>to</w:t>
      </w:r>
      <w:r>
        <w:rPr>
          <w:spacing w:val="-14"/>
        </w:rPr>
        <w:t> </w:t>
      </w:r>
      <w:r>
        <w:rPr/>
        <w:t>send</w:t>
      </w:r>
      <w:r>
        <w:rPr>
          <w:spacing w:val="-13"/>
        </w:rPr>
        <w:t> </w:t>
      </w:r>
      <w:r>
        <w:rPr/>
        <w:t>radio</w:t>
      </w:r>
      <w:r>
        <w:rPr>
          <w:spacing w:val="-11"/>
        </w:rPr>
        <w:t> </w:t>
      </w:r>
      <w:r>
        <w:rPr/>
        <w:t>messages</w:t>
      </w:r>
      <w:r>
        <w:rPr>
          <w:spacing w:val="-12"/>
        </w:rPr>
        <w:t> </w:t>
      </w:r>
      <w:r>
        <w:rPr/>
        <w:t>across</w:t>
      </w:r>
      <w:r>
        <w:rPr>
          <w:spacing w:val="-13"/>
        </w:rPr>
        <w:t> </w:t>
      </w:r>
      <w:r>
        <w:rPr/>
        <w:t>millions</w:t>
      </w:r>
      <w:r>
        <w:rPr>
          <w:spacing w:val="-9"/>
        </w:rPr>
        <w:t> </w:t>
      </w:r>
      <w:r>
        <w:rPr/>
        <w:t>of</w:t>
      </w:r>
      <w:r>
        <w:rPr>
          <w:spacing w:val="-8"/>
        </w:rPr>
        <w:t> </w:t>
      </w:r>
      <w:r>
        <w:rPr/>
        <w:t>miles and</w:t>
      </w:r>
      <w:r>
        <w:rPr>
          <w:spacing w:val="21"/>
        </w:rPr>
        <w:t> </w:t>
      </w:r>
      <w:r>
        <w:rPr/>
        <w:t>be</w:t>
      </w:r>
      <w:r>
        <w:rPr>
          <w:spacing w:val="16"/>
        </w:rPr>
        <w:t> </w:t>
      </w:r>
      <w:r>
        <w:rPr/>
        <w:t>as certain</w:t>
      </w:r>
      <w:r>
        <w:rPr>
          <w:spacing w:val="20"/>
        </w:rPr>
        <w:t> </w:t>
      </w:r>
      <w:r>
        <w:rPr/>
        <w:t>as</w:t>
      </w:r>
      <w:r>
        <w:rPr>
          <w:spacing w:val="20"/>
        </w:rPr>
        <w:t> </w:t>
      </w:r>
      <w:r>
        <w:rPr/>
        <w:t>possible</w:t>
      </w:r>
      <w:r>
        <w:rPr>
          <w:spacing w:val="27"/>
        </w:rPr>
        <w:t> </w:t>
      </w:r>
      <w:r>
        <w:rPr/>
        <w:t>that</w:t>
      </w:r>
      <w:r>
        <w:rPr>
          <w:spacing w:val="20"/>
        </w:rPr>
        <w:t> </w:t>
      </w:r>
      <w:r>
        <w:rPr/>
        <w:t>it</w:t>
      </w:r>
      <w:r>
        <w:rPr>
          <w:spacing w:val="15"/>
        </w:rPr>
        <w:t> </w:t>
      </w:r>
      <w:r>
        <w:rPr/>
        <w:t>arrives</w:t>
      </w:r>
      <w:r>
        <w:rPr>
          <w:spacing w:val="25"/>
        </w:rPr>
        <w:t> </w:t>
      </w:r>
      <w:r>
        <w:rPr/>
        <w:t>uncorrupted</w:t>
      </w:r>
      <w:r>
        <w:rPr>
          <w:spacing w:val="28"/>
        </w:rPr>
        <w:t> </w:t>
      </w:r>
      <w:r>
        <w:rPr/>
        <w:t>-</w:t>
      </w:r>
      <w:r>
        <w:rPr>
          <w:spacing w:val="80"/>
        </w:rPr>
        <w:t> </w:t>
      </w:r>
      <w:r>
        <w:rPr/>
        <w:t>we</w:t>
      </w:r>
      <w:r>
        <w:rPr>
          <w:spacing w:val="16"/>
        </w:rPr>
        <w:t> </w:t>
      </w:r>
      <w:r>
        <w:rPr/>
        <w:t>don't</w:t>
      </w:r>
      <w:r>
        <w:rPr>
          <w:spacing w:val="27"/>
        </w:rPr>
        <w:t> </w:t>
      </w:r>
      <w:r>
        <w:rPr/>
        <w:t>want</w:t>
      </w:r>
      <w:r>
        <w:rPr>
          <w:spacing w:val="26"/>
        </w:rPr>
        <w:t> </w:t>
      </w:r>
      <w:r>
        <w:rPr/>
        <w:t>the</w:t>
      </w:r>
    </w:p>
    <w:p>
      <w:pPr>
        <w:pStyle w:val="BodyText"/>
        <w:spacing w:after="0" w:line="232" w:lineRule="auto"/>
        <w:jc w:val="both"/>
        <w:sectPr>
          <w:type w:val="continuous"/>
          <w:pgSz w:w="8450" w:h="12230"/>
          <w:pgMar w:header="535" w:footer="0" w:top="1480" w:bottom="280" w:left="425" w:right="425"/>
        </w:sectPr>
      </w:pPr>
    </w:p>
    <w:p>
      <w:pPr>
        <w:pStyle w:val="BodyText"/>
        <w:spacing w:line="257" w:lineRule="exact" w:before="194"/>
        <w:ind w:left="149"/>
        <w:jc w:val="both"/>
      </w:pPr>
      <w:r>
        <w:rPr/>
        <w:t>cameras</w:t>
      </w:r>
      <w:r>
        <w:rPr>
          <w:spacing w:val="20"/>
        </w:rPr>
        <w:t> </w:t>
      </w:r>
      <w:r>
        <w:rPr/>
        <w:t>pointing</w:t>
      </w:r>
      <w:r>
        <w:rPr>
          <w:spacing w:val="14"/>
        </w:rPr>
        <w:t> </w:t>
      </w:r>
      <w:r>
        <w:rPr/>
        <w:t>at</w:t>
      </w:r>
      <w:r>
        <w:rPr>
          <w:spacing w:val="14"/>
        </w:rPr>
        <w:t> </w:t>
      </w:r>
      <w:r>
        <w:rPr/>
        <w:t>the</w:t>
      </w:r>
      <w:r>
        <w:rPr>
          <w:spacing w:val="-1"/>
        </w:rPr>
        <w:t> </w:t>
      </w:r>
      <w:r>
        <w:rPr/>
        <w:t>Sun</w:t>
      </w:r>
      <w:r>
        <w:rPr>
          <w:spacing w:val="20"/>
        </w:rPr>
        <w:t> </w:t>
      </w:r>
      <w:r>
        <w:rPr/>
        <w:t>when</w:t>
      </w:r>
      <w:r>
        <w:rPr>
          <w:spacing w:val="14"/>
        </w:rPr>
        <w:t> </w:t>
      </w:r>
      <w:r>
        <w:rPr/>
        <w:t>they</w:t>
      </w:r>
      <w:r>
        <w:rPr>
          <w:spacing w:val="12"/>
        </w:rPr>
        <w:t> </w:t>
      </w:r>
      <w:r>
        <w:rPr/>
        <w:t>should</w:t>
      </w:r>
      <w:r>
        <w:rPr>
          <w:spacing w:val="15"/>
        </w:rPr>
        <w:t> </w:t>
      </w:r>
      <w:r>
        <w:rPr/>
        <w:t>be</w:t>
      </w:r>
      <w:r>
        <w:rPr>
          <w:spacing w:val="8"/>
        </w:rPr>
        <w:t> </w:t>
      </w:r>
      <w:r>
        <w:rPr/>
        <w:t>looking</w:t>
      </w:r>
      <w:r>
        <w:rPr>
          <w:spacing w:val="17"/>
        </w:rPr>
        <w:t> </w:t>
      </w:r>
      <w:r>
        <w:rPr/>
        <w:t>at</w:t>
      </w:r>
      <w:r>
        <w:rPr>
          <w:spacing w:val="3"/>
        </w:rPr>
        <w:t> </w:t>
      </w:r>
      <w:r>
        <w:rPr/>
        <w:t>Jupiter</w:t>
      </w:r>
      <w:r>
        <w:rPr>
          <w:spacing w:val="15"/>
        </w:rPr>
        <w:t> </w:t>
      </w:r>
      <w:r>
        <w:rPr/>
        <w:t>or </w:t>
      </w:r>
      <w:r>
        <w:rPr>
          <w:spacing w:val="-2"/>
        </w:rPr>
        <w:t>Saturn</w:t>
      </w:r>
    </w:p>
    <w:p>
      <w:pPr>
        <w:pStyle w:val="BodyText"/>
        <w:spacing w:line="232" w:lineRule="auto"/>
        <w:ind w:left="148" w:right="177" w:hanging="11"/>
        <w:jc w:val="both"/>
      </w:pPr>
      <w:r>
        <w:rPr/>
        <w:t>-</w:t>
      </w:r>
      <w:r>
        <w:rPr>
          <w:spacing w:val="40"/>
        </w:rPr>
        <w:t> </w:t>
      </w:r>
      <w:r>
        <w:rPr/>
        <w:t>efficiency</w:t>
      </w:r>
      <w:r>
        <w:rPr>
          <w:spacing w:val="-2"/>
        </w:rPr>
        <w:t> </w:t>
      </w:r>
      <w:r>
        <w:rPr/>
        <w:t>goes</w:t>
      </w:r>
      <w:r>
        <w:rPr>
          <w:spacing w:val="-12"/>
        </w:rPr>
        <w:t> </w:t>
      </w:r>
      <w:r>
        <w:rPr/>
        <w:t>out</w:t>
      </w:r>
      <w:r>
        <w:rPr>
          <w:spacing w:val="-5"/>
        </w:rPr>
        <w:t> </w:t>
      </w:r>
      <w:r>
        <w:rPr/>
        <w:t>the</w:t>
      </w:r>
      <w:r>
        <w:rPr>
          <w:spacing w:val="-11"/>
        </w:rPr>
        <w:t> </w:t>
      </w:r>
      <w:r>
        <w:rPr/>
        <w:t>window.</w:t>
      </w:r>
      <w:r>
        <w:rPr>
          <w:spacing w:val="-13"/>
        </w:rPr>
        <w:t> </w:t>
      </w:r>
      <w:r>
        <w:rPr/>
        <w:t>Spacecraft communications</w:t>
      </w:r>
      <w:r>
        <w:rPr>
          <w:spacing w:val="-12"/>
        </w:rPr>
        <w:t> </w:t>
      </w:r>
      <w:r>
        <w:rPr/>
        <w:t>rely</w:t>
      </w:r>
      <w:r>
        <w:rPr>
          <w:spacing w:val="-8"/>
        </w:rPr>
        <w:t> </w:t>
      </w:r>
      <w:r>
        <w:rPr/>
        <w:t>on</w:t>
      </w:r>
      <w:r>
        <w:rPr>
          <w:spacing w:val="-8"/>
        </w:rPr>
        <w:t> </w:t>
      </w:r>
      <w:r>
        <w:rPr/>
        <w:t>a</w:t>
      </w:r>
      <w:r>
        <w:rPr>
          <w:spacing w:val="-13"/>
        </w:rPr>
        <w:t> </w:t>
      </w:r>
      <w:r>
        <w:rPr/>
        <w:t>kind</w:t>
      </w:r>
      <w:r>
        <w:rPr>
          <w:spacing w:val="-7"/>
        </w:rPr>
        <w:t> </w:t>
      </w:r>
      <w:r>
        <w:rPr/>
        <w:t>of voting</w:t>
      </w:r>
      <w:r>
        <w:rPr>
          <w:spacing w:val="-3"/>
        </w:rPr>
        <w:t> </w:t>
      </w:r>
      <w:r>
        <w:rPr/>
        <w:t>technique,</w:t>
      </w:r>
      <w:r>
        <w:rPr>
          <w:spacing w:val="-1"/>
        </w:rPr>
        <w:t> </w:t>
      </w:r>
      <w:r>
        <w:rPr/>
        <w:t>referred</w:t>
      </w:r>
      <w:r>
        <w:rPr>
          <w:spacing w:val="-1"/>
        </w:rPr>
        <w:t> </w:t>
      </w:r>
      <w:r>
        <w:rPr/>
        <w:t>to</w:t>
      </w:r>
      <w:r>
        <w:rPr>
          <w:spacing w:val="-14"/>
        </w:rPr>
        <w:t> </w:t>
      </w:r>
      <w:r>
        <w:rPr/>
        <w:t>as</w:t>
      </w:r>
      <w:r>
        <w:rPr>
          <w:spacing w:val="-11"/>
        </w:rPr>
        <w:t> </w:t>
      </w:r>
      <w:r>
        <w:rPr/>
        <w:t>"majority</w:t>
      </w:r>
      <w:r>
        <w:rPr>
          <w:spacing w:val="-4"/>
        </w:rPr>
        <w:t> </w:t>
      </w:r>
      <w:r>
        <w:rPr/>
        <w:t>logic</w:t>
      </w:r>
      <w:r>
        <w:rPr>
          <w:spacing w:val="-11"/>
        </w:rPr>
        <w:t> </w:t>
      </w:r>
      <w:r>
        <w:rPr/>
        <w:t>decisions". Here,</w:t>
      </w:r>
      <w:r>
        <w:rPr>
          <w:spacing w:val="-7"/>
        </w:rPr>
        <w:t> </w:t>
      </w:r>
      <w:r>
        <w:rPr/>
        <w:t>each</w:t>
      </w:r>
      <w:r>
        <w:rPr>
          <w:spacing w:val="-4"/>
        </w:rPr>
        <w:t> </w:t>
      </w:r>
      <w:r>
        <w:rPr/>
        <w:t>bit</w:t>
      </w:r>
      <w:r>
        <w:rPr>
          <w:spacing w:val="-8"/>
        </w:rPr>
        <w:t> </w:t>
      </w:r>
      <w:r>
        <w:rPr/>
        <w:t>in</w:t>
      </w:r>
      <w:r>
        <w:rPr>
          <w:spacing w:val="-7"/>
        </w:rPr>
        <w:t> </w:t>
      </w:r>
      <w:r>
        <w:rPr/>
        <w:t>the source message is sent an odd number of times, the idea being that most of these will arrive unchanged -</w:t>
      </w:r>
      <w:r>
        <w:rPr>
          <w:spacing w:val="80"/>
        </w:rPr>
        <w:t> </w:t>
      </w:r>
      <w:r>
        <w:rPr/>
        <w:t>i.e.</w:t>
      </w:r>
      <w:r>
        <w:rPr>
          <w:spacing w:val="-6"/>
        </w:rPr>
        <w:t> </w:t>
      </w:r>
      <w:r>
        <w:rPr/>
        <w:t>correct -</w:t>
      </w:r>
      <w:r>
        <w:rPr>
          <w:spacing w:val="80"/>
        </w:rPr>
        <w:t> </w:t>
      </w:r>
      <w:r>
        <w:rPr/>
        <w:t>at the receiver. The receiver takes as the message bit whichever bit appears most in each bit-batch, in best democratic</w:t>
      </w:r>
      <w:r>
        <w:rPr>
          <w:spacing w:val="-1"/>
        </w:rPr>
        <w:t> </w:t>
      </w:r>
      <w:r>
        <w:rPr/>
        <w:t>fashion. How many</w:t>
      </w:r>
      <w:r>
        <w:rPr>
          <w:spacing w:val="-1"/>
        </w:rPr>
        <w:t> </w:t>
      </w:r>
      <w:r>
        <w:rPr/>
        <w:t>copies you</w:t>
      </w:r>
      <w:r>
        <w:rPr>
          <w:spacing w:val="-2"/>
        </w:rPr>
        <w:t> </w:t>
      </w:r>
      <w:r>
        <w:rPr/>
        <w:t>send</w:t>
      </w:r>
      <w:r>
        <w:rPr>
          <w:spacing w:val="-4"/>
        </w:rPr>
        <w:t> </w:t>
      </w:r>
      <w:r>
        <w:rPr/>
        <w:t>depends on the</w:t>
      </w:r>
      <w:r>
        <w:rPr>
          <w:spacing w:val="-11"/>
        </w:rPr>
        <w:t> </w:t>
      </w:r>
      <w:r>
        <w:rPr/>
        <w:t>expected error rate.</w:t>
      </w:r>
      <w:r>
        <w:rPr>
          <w:spacing w:val="-4"/>
        </w:rPr>
        <w:t> </w:t>
      </w:r>
      <w:r>
        <w:rPr/>
        <w:t>Anyway, this</w:t>
      </w:r>
      <w:r>
        <w:rPr>
          <w:spacing w:val="-9"/>
        </w:rPr>
        <w:t> </w:t>
      </w:r>
      <w:r>
        <w:rPr/>
        <w:t>is</w:t>
      </w:r>
      <w:r>
        <w:rPr>
          <w:spacing w:val="-6"/>
        </w:rPr>
        <w:t> </w:t>
      </w:r>
      <w:r>
        <w:rPr/>
        <w:t>just</w:t>
      </w:r>
      <w:r>
        <w:rPr>
          <w:spacing w:val="-10"/>
        </w:rPr>
        <w:t> </w:t>
      </w:r>
      <w:r>
        <w:rPr/>
        <w:t>a</w:t>
      </w:r>
      <w:r>
        <w:rPr>
          <w:spacing w:val="-14"/>
        </w:rPr>
        <w:t> </w:t>
      </w:r>
      <w:r>
        <w:rPr/>
        <w:t>little</w:t>
      </w:r>
      <w:r>
        <w:rPr>
          <w:spacing w:val="-9"/>
        </w:rPr>
        <w:t> </w:t>
      </w:r>
      <w:r>
        <w:rPr/>
        <w:t>example</w:t>
      </w:r>
      <w:r>
        <w:rPr>
          <w:spacing w:val="-9"/>
        </w:rPr>
        <w:t> </w:t>
      </w:r>
      <w:r>
        <w:rPr/>
        <w:t>from</w:t>
      </w:r>
      <w:r>
        <w:rPr>
          <w:spacing w:val="-8"/>
        </w:rPr>
        <w:t> </w:t>
      </w:r>
      <w:r>
        <w:rPr/>
        <w:t>communication,</w:t>
      </w:r>
      <w:r>
        <w:rPr>
          <w:spacing w:val="-15"/>
        </w:rPr>
        <w:t> </w:t>
      </w:r>
      <w:r>
        <w:rPr/>
        <w:t>so</w:t>
      </w:r>
      <w:r>
        <w:rPr>
          <w:spacing w:val="-11"/>
        </w:rPr>
        <w:t> </w:t>
      </w:r>
      <w:r>
        <w:rPr/>
        <w:t>I</w:t>
      </w:r>
      <w:r>
        <w:rPr>
          <w:spacing w:val="-10"/>
        </w:rPr>
        <w:t> </w:t>
      </w:r>
      <w:r>
        <w:rPr/>
        <w:t>won't</w:t>
      </w:r>
      <w:r>
        <w:rPr>
          <w:spacing w:val="-7"/>
        </w:rPr>
        <w:t> </w:t>
      </w:r>
      <w:r>
        <w:rPr/>
        <w:t>dwell on</w:t>
      </w:r>
      <w:r>
        <w:rPr>
          <w:spacing w:val="-15"/>
        </w:rPr>
        <w:t> </w:t>
      </w:r>
      <w:r>
        <w:rPr/>
        <w:t>it.</w:t>
      </w:r>
      <w:r>
        <w:rPr>
          <w:spacing w:val="-14"/>
        </w:rPr>
        <w:t> </w:t>
      </w:r>
      <w:r>
        <w:rPr/>
        <w:t>It</w:t>
      </w:r>
      <w:r>
        <w:rPr>
          <w:spacing w:val="-15"/>
        </w:rPr>
        <w:t> </w:t>
      </w:r>
      <w:r>
        <w:rPr/>
        <w:t>doesn't</w:t>
      </w:r>
      <w:r>
        <w:rPr>
          <w:spacing w:val="-10"/>
        </w:rPr>
        <w:t> </w:t>
      </w:r>
      <w:r>
        <w:rPr/>
        <w:t>seem</w:t>
      </w:r>
      <w:r>
        <w:rPr>
          <w:spacing w:val="-10"/>
        </w:rPr>
        <w:t> </w:t>
      </w:r>
      <w:r>
        <w:rPr/>
        <w:t>to</w:t>
      </w:r>
      <w:r>
        <w:rPr>
          <w:spacing w:val="-9"/>
        </w:rPr>
        <w:t> </w:t>
      </w:r>
      <w:r>
        <w:rPr/>
        <w:t>have</w:t>
      </w:r>
      <w:r>
        <w:rPr>
          <w:spacing w:val="-11"/>
        </w:rPr>
        <w:t> </w:t>
      </w:r>
      <w:r>
        <w:rPr/>
        <w:t>too</w:t>
      </w:r>
      <w:r>
        <w:rPr>
          <w:spacing w:val="-11"/>
        </w:rPr>
        <w:t> </w:t>
      </w:r>
      <w:r>
        <w:rPr/>
        <w:t>much</w:t>
      </w:r>
      <w:r>
        <w:rPr>
          <w:spacing w:val="-9"/>
        </w:rPr>
        <w:t> </w:t>
      </w:r>
      <w:r>
        <w:rPr/>
        <w:t>relevance</w:t>
      </w:r>
      <w:r>
        <w:rPr>
          <w:spacing w:val="-13"/>
        </w:rPr>
        <w:t> </w:t>
      </w:r>
      <w:r>
        <w:rPr/>
        <w:t>for</w:t>
      </w:r>
      <w:r>
        <w:rPr>
          <w:spacing w:val="-15"/>
        </w:rPr>
        <w:t> </w:t>
      </w:r>
      <w:r>
        <w:rPr/>
        <w:t>computing (except</w:t>
      </w:r>
      <w:r>
        <w:rPr>
          <w:spacing w:val="-2"/>
        </w:rPr>
        <w:t> </w:t>
      </w:r>
      <w:r>
        <w:rPr/>
        <w:t>perhaps for those in the habit of backing up their files a dozen times).</w:t>
      </w:r>
    </w:p>
    <w:p>
      <w:pPr>
        <w:pStyle w:val="ListParagraph"/>
        <w:numPr>
          <w:ilvl w:val="2"/>
          <w:numId w:val="8"/>
        </w:numPr>
        <w:tabs>
          <w:tab w:pos="605" w:val="left" w:leader="none"/>
        </w:tabs>
        <w:spacing w:line="240" w:lineRule="auto" w:before="250" w:after="0"/>
        <w:ind w:left="605" w:right="0" w:hanging="454"/>
        <w:jc w:val="both"/>
        <w:rPr>
          <w:b/>
          <w:sz w:val="22"/>
        </w:rPr>
      </w:pPr>
      <w:r>
        <w:rPr>
          <w:b/>
          <w:w w:val="105"/>
          <w:sz w:val="22"/>
        </w:rPr>
        <w:t>:</w:t>
      </w:r>
      <w:r>
        <w:rPr>
          <w:b/>
          <w:spacing w:val="13"/>
          <w:w w:val="105"/>
          <w:sz w:val="22"/>
        </w:rPr>
        <w:t> </w:t>
      </w:r>
      <w:r>
        <w:rPr>
          <w:b/>
          <w:w w:val="105"/>
          <w:sz w:val="22"/>
        </w:rPr>
        <w:t>An</w:t>
      </w:r>
      <w:r>
        <w:rPr>
          <w:b/>
          <w:spacing w:val="4"/>
          <w:w w:val="105"/>
          <w:sz w:val="22"/>
        </w:rPr>
        <w:t> </w:t>
      </w:r>
      <w:r>
        <w:rPr>
          <w:b/>
          <w:w w:val="105"/>
          <w:sz w:val="22"/>
        </w:rPr>
        <w:t>Aside</w:t>
      </w:r>
      <w:r>
        <w:rPr>
          <w:b/>
          <w:spacing w:val="15"/>
          <w:w w:val="105"/>
          <w:sz w:val="22"/>
        </w:rPr>
        <w:t> </w:t>
      </w:r>
      <w:r>
        <w:rPr>
          <w:b/>
          <w:w w:val="105"/>
          <w:sz w:val="22"/>
        </w:rPr>
        <w:t>On</w:t>
      </w:r>
      <w:r>
        <w:rPr>
          <w:b/>
          <w:spacing w:val="4"/>
          <w:w w:val="105"/>
          <w:sz w:val="22"/>
        </w:rPr>
        <w:t> </w:t>
      </w:r>
      <w:r>
        <w:rPr>
          <w:b/>
          <w:spacing w:val="-2"/>
          <w:w w:val="105"/>
          <w:sz w:val="22"/>
        </w:rPr>
        <w:t>Memory</w:t>
      </w:r>
    </w:p>
    <w:p>
      <w:pPr>
        <w:pStyle w:val="BodyText"/>
        <w:spacing w:before="1"/>
        <w:rPr>
          <w:b/>
          <w:sz w:val="22"/>
        </w:rPr>
      </w:pPr>
    </w:p>
    <w:p>
      <w:pPr>
        <w:pStyle w:val="BodyText"/>
        <w:spacing w:line="232" w:lineRule="auto"/>
        <w:ind w:left="148" w:right="167" w:firstLine="4"/>
        <w:jc w:val="both"/>
      </w:pPr>
      <w:r>
        <w:rPr/>
        <w:t>Let me briefly discuss one interesting way in which the Hamming coding technique can be applied to computer memory systems. With the advent of parallel processing, it</w:t>
      </w:r>
      <w:r>
        <w:rPr>
          <w:spacing w:val="-6"/>
        </w:rPr>
        <w:t> </w:t>
      </w:r>
      <w:r>
        <w:rPr/>
        <w:t>has</w:t>
      </w:r>
      <w:r>
        <w:rPr>
          <w:spacing w:val="-3"/>
        </w:rPr>
        <w:t> </w:t>
      </w:r>
      <w:r>
        <w:rPr/>
        <w:t>become necessary to</w:t>
      </w:r>
      <w:r>
        <w:rPr>
          <w:spacing w:val="-9"/>
        </w:rPr>
        <w:t> </w:t>
      </w:r>
      <w:r>
        <w:rPr/>
        <w:t>load</w:t>
      </w:r>
      <w:r>
        <w:rPr>
          <w:spacing w:val="-7"/>
        </w:rPr>
        <w:t> </w:t>
      </w:r>
      <w:r>
        <w:rPr/>
        <w:t>and</w:t>
      </w:r>
      <w:r>
        <w:rPr>
          <w:spacing w:val="-9"/>
        </w:rPr>
        <w:t> </w:t>
      </w:r>
      <w:r>
        <w:rPr/>
        <w:t>download information at an increasingly rapid rate, as multiple machines gobble it up and spit it out faster and faster. This information is still stored on disks, but individual disks are simply not fast enough to handle the required influx and outflow of data. Consequently, it</w:t>
      </w:r>
      <w:r>
        <w:rPr>
          <w:spacing w:val="-3"/>
        </w:rPr>
        <w:t> </w:t>
      </w:r>
      <w:r>
        <w:rPr/>
        <w:t>is</w:t>
      </w:r>
      <w:r>
        <w:rPr>
          <w:spacing w:val="-7"/>
        </w:rPr>
        <w:t> </w:t>
      </w:r>
      <w:r>
        <w:rPr/>
        <w:t>common practice</w:t>
      </w:r>
      <w:r>
        <w:rPr>
          <w:spacing w:val="-2"/>
        </w:rPr>
        <w:t> </w:t>
      </w:r>
      <w:r>
        <w:rPr/>
        <w:t>to</w:t>
      </w:r>
      <w:r>
        <w:rPr>
          <w:spacing w:val="-4"/>
        </w:rPr>
        <w:t> </w:t>
      </w:r>
      <w:r>
        <w:rPr/>
        <w:t>use "gang-disk" systems, where lots</w:t>
      </w:r>
      <w:r>
        <w:rPr>
          <w:spacing w:val="-6"/>
        </w:rPr>
        <w:t> </w:t>
      </w:r>
      <w:r>
        <w:rPr/>
        <w:t>of disks share the load, simultaneously taking in and spewing out data. Such systems are obviously sensitive to errors on individual disks: if just one disk screws up, the efforts of the whole bunch can be wasted. Every manufacturer would like to build the perfect disk, one that is error-free -</w:t>
      </w:r>
      <w:r>
        <w:rPr>
          <w:spacing w:val="40"/>
        </w:rPr>
        <w:t> </w:t>
      </w:r>
      <w:r>
        <w:rPr/>
        <w:t>sadly, this is impossible.</w:t>
      </w:r>
      <w:r>
        <w:rPr>
          <w:spacing w:val="-1"/>
        </w:rPr>
        <w:t> </w:t>
      </w:r>
      <w:r>
        <w:rPr/>
        <w:t>In</w:t>
      </w:r>
      <w:r>
        <w:rPr>
          <w:spacing w:val="-6"/>
        </w:rPr>
        <w:t> </w:t>
      </w:r>
      <w:r>
        <w:rPr/>
        <w:t>fact,</w:t>
      </w:r>
      <w:r>
        <w:rPr>
          <w:spacing w:val="-3"/>
        </w:rPr>
        <w:t> </w:t>
      </w:r>
      <w:r>
        <w:rPr/>
        <w:t>it</w:t>
      </w:r>
      <w:r>
        <w:rPr>
          <w:spacing w:val="-5"/>
        </w:rPr>
        <w:t> </w:t>
      </w:r>
      <w:r>
        <w:rPr/>
        <w:t>is</w:t>
      </w:r>
      <w:r>
        <w:rPr>
          <w:spacing w:val="-9"/>
        </w:rPr>
        <w:t> </w:t>
      </w:r>
      <w:r>
        <w:rPr/>
        <w:t>fair</w:t>
      </w:r>
      <w:r>
        <w:rPr>
          <w:spacing w:val="-1"/>
        </w:rPr>
        <w:t> </w:t>
      </w:r>
      <w:r>
        <w:rPr/>
        <w:t>to</w:t>
      </w:r>
      <w:r>
        <w:rPr>
          <w:spacing w:val="-6"/>
        </w:rPr>
        <w:t> </w:t>
      </w:r>
      <w:r>
        <w:rPr/>
        <w:t>say that the</w:t>
      </w:r>
      <w:r>
        <w:rPr>
          <w:spacing w:val="-6"/>
        </w:rPr>
        <w:t> </w:t>
      </w:r>
      <w:r>
        <w:rPr/>
        <w:t>probability of any given floppy, and certainly any hard disk, on the market being free of flaws (e.g. bits of dirt, scratches) is virtually nil</w:t>
      </w:r>
      <w:r>
        <w:rPr>
          <w:vertAlign w:val="superscript"/>
        </w:rPr>
        <w:t>3</w:t>
      </w:r>
      <w:r>
        <w:rPr>
          <w:sz w:val="14"/>
          <w:vertAlign w:val="baseline"/>
        </w:rPr>
        <w:t>.</w:t>
      </w:r>
      <w:r>
        <w:rPr>
          <w:spacing w:val="40"/>
          <w:sz w:val="14"/>
          <w:vertAlign w:val="baseline"/>
        </w:rPr>
        <w:t> </w:t>
      </w:r>
      <w:r>
        <w:rPr>
          <w:vertAlign w:val="baseline"/>
        </w:rPr>
        <w:t>The reason you do not usually notice this is that machines are designed to spot flaws and work around them: if a computer locates a bad sector on a disk it will typically seal it off and go on to the next good</w:t>
      </w:r>
      <w:r>
        <w:rPr>
          <w:spacing w:val="-5"/>
          <w:vertAlign w:val="baseline"/>
        </w:rPr>
        <w:t> </w:t>
      </w:r>
      <w:r>
        <w:rPr>
          <w:vertAlign w:val="baseline"/>
        </w:rPr>
        <w:t>one.</w:t>
      </w:r>
      <w:r>
        <w:rPr>
          <w:spacing w:val="-15"/>
          <w:vertAlign w:val="baseline"/>
        </w:rPr>
        <w:t> </w:t>
      </w:r>
      <w:r>
        <w:rPr>
          <w:vertAlign w:val="baseline"/>
        </w:rPr>
        <w:t>This</w:t>
      </w:r>
      <w:r>
        <w:rPr>
          <w:spacing w:val="-5"/>
          <w:vertAlign w:val="baseline"/>
        </w:rPr>
        <w:t> </w:t>
      </w:r>
      <w:r>
        <w:rPr>
          <w:vertAlign w:val="baseline"/>
        </w:rPr>
        <w:t>all</w:t>
      </w:r>
      <w:r>
        <w:rPr>
          <w:spacing w:val="-2"/>
          <w:vertAlign w:val="baseline"/>
        </w:rPr>
        <w:t> </w:t>
      </w:r>
      <w:r>
        <w:rPr>
          <w:vertAlign w:val="baseline"/>
        </w:rPr>
        <w:t>happens</w:t>
      </w:r>
      <w:r>
        <w:rPr>
          <w:spacing w:val="-2"/>
          <w:vertAlign w:val="baseline"/>
        </w:rPr>
        <w:t> </w:t>
      </w:r>
      <w:r>
        <w:rPr>
          <w:vertAlign w:val="baseline"/>
        </w:rPr>
        <w:t>so</w:t>
      </w:r>
      <w:r>
        <w:rPr>
          <w:spacing w:val="-15"/>
          <w:vertAlign w:val="baseline"/>
        </w:rPr>
        <w:t> </w:t>
      </w:r>
      <w:r>
        <w:rPr>
          <w:vertAlign w:val="baseline"/>
        </w:rPr>
        <w:t>fast</w:t>
      </w:r>
      <w:r>
        <w:rPr>
          <w:spacing w:val="-4"/>
          <w:vertAlign w:val="baseline"/>
        </w:rPr>
        <w:t> </w:t>
      </w:r>
      <w:r>
        <w:rPr>
          <w:vertAlign w:val="baseline"/>
        </w:rPr>
        <w:t>that</w:t>
      </w:r>
      <w:r>
        <w:rPr>
          <w:spacing w:val="-5"/>
          <w:vertAlign w:val="baseline"/>
        </w:rPr>
        <w:t> </w:t>
      </w:r>
      <w:r>
        <w:rPr>
          <w:vertAlign w:val="baseline"/>
        </w:rPr>
        <w:t>we</w:t>
      </w:r>
      <w:r>
        <w:rPr>
          <w:spacing w:val="-12"/>
          <w:vertAlign w:val="baseline"/>
        </w:rPr>
        <w:t> </w:t>
      </w:r>
      <w:r>
        <w:rPr>
          <w:vertAlign w:val="baseline"/>
        </w:rPr>
        <w:t>don't notice</w:t>
      </w:r>
      <w:r>
        <w:rPr>
          <w:spacing w:val="-6"/>
          <w:vertAlign w:val="baseline"/>
        </w:rPr>
        <w:t> </w:t>
      </w:r>
      <w:r>
        <w:rPr>
          <w:vertAlign w:val="baseline"/>
        </w:rPr>
        <w:t>it.</w:t>
      </w:r>
      <w:r>
        <w:rPr>
          <w:spacing w:val="-11"/>
          <w:vertAlign w:val="baseline"/>
        </w:rPr>
        <w:t> </w:t>
      </w:r>
      <w:r>
        <w:rPr>
          <w:vertAlign w:val="baseline"/>
        </w:rPr>
        <w:t>However, when</w:t>
      </w:r>
      <w:r>
        <w:rPr>
          <w:spacing w:val="-9"/>
          <w:vertAlign w:val="baseline"/>
        </w:rPr>
        <w:t> </w:t>
      </w:r>
      <w:r>
        <w:rPr>
          <w:vertAlign w:val="baseline"/>
        </w:rPr>
        <w:t>a</w:t>
      </w:r>
      <w:r>
        <w:rPr>
          <w:spacing w:val="-14"/>
          <w:vertAlign w:val="baseline"/>
        </w:rPr>
        <w:t> </w:t>
      </w:r>
      <w:r>
        <w:rPr>
          <w:vertAlign w:val="baseline"/>
        </w:rPr>
        <w:t>disk is working alongside many others in a parallel processing environment, the momentary</w:t>
      </w:r>
      <w:r>
        <w:rPr>
          <w:spacing w:val="40"/>
          <w:vertAlign w:val="baseline"/>
        </w:rPr>
        <w:t> </w:t>
      </w:r>
      <w:r>
        <w:rPr>
          <w:vertAlign w:val="baseline"/>
        </w:rPr>
        <w:t>hang up as one disk attends to a flaw can screw everything</w:t>
      </w:r>
      <w:r>
        <w:rPr>
          <w:spacing w:val="32"/>
          <w:vertAlign w:val="baseline"/>
        </w:rPr>
        <w:t> </w:t>
      </w:r>
      <w:r>
        <w:rPr>
          <w:vertAlign w:val="baseline"/>
        </w:rPr>
        <w:t>up.</w:t>
      </w:r>
    </w:p>
    <w:p>
      <w:pPr>
        <w:pStyle w:val="BodyText"/>
        <w:spacing w:line="230" w:lineRule="auto" w:before="262"/>
        <w:ind w:left="169" w:right="161" w:firstLine="577"/>
        <w:jc w:val="both"/>
      </w:pPr>
      <w:r>
        <w:rPr/>
        <w:t>The Hamming method can come to our rescue. Let's suppose we have thirty-two</w:t>
      </w:r>
      <w:r>
        <w:rPr>
          <w:spacing w:val="-15"/>
        </w:rPr>
        <w:t> </w:t>
      </w:r>
      <w:r>
        <w:rPr/>
        <w:t>disks</w:t>
      </w:r>
      <w:r>
        <w:rPr>
          <w:spacing w:val="-14"/>
        </w:rPr>
        <w:t> </w:t>
      </w:r>
      <w:r>
        <w:rPr/>
        <w:t>working</w:t>
      </w:r>
      <w:r>
        <w:rPr>
          <w:spacing w:val="-15"/>
        </w:rPr>
        <w:t> </w:t>
      </w:r>
      <w:r>
        <w:rPr/>
        <w:t>together.</w:t>
      </w:r>
      <w:r>
        <w:rPr>
          <w:spacing w:val="-14"/>
        </w:rPr>
        <w:t> </w:t>
      </w:r>
      <w:r>
        <w:rPr/>
        <w:t>We</w:t>
      </w:r>
      <w:r>
        <w:rPr>
          <w:spacing w:val="-14"/>
        </w:rPr>
        <w:t> </w:t>
      </w:r>
      <w:r>
        <w:rPr/>
        <w:t>take</w:t>
      </w:r>
      <w:r>
        <w:rPr>
          <w:spacing w:val="-15"/>
        </w:rPr>
        <w:t> </w:t>
      </w:r>
      <w:r>
        <w:rPr/>
        <w:t>twenty-six</w:t>
      </w:r>
      <w:r>
        <w:rPr>
          <w:spacing w:val="-14"/>
        </w:rPr>
        <w:t> </w:t>
      </w:r>
      <w:r>
        <w:rPr/>
        <w:t>of</w:t>
      </w:r>
      <w:r>
        <w:rPr>
          <w:spacing w:val="-14"/>
        </w:rPr>
        <w:t> </w:t>
      </w:r>
      <w:r>
        <w:rPr/>
        <w:t>these</w:t>
      </w:r>
      <w:r>
        <w:rPr>
          <w:spacing w:val="-15"/>
        </w:rPr>
        <w:t> </w:t>
      </w:r>
      <w:r>
        <w:rPr/>
        <w:t>to</w:t>
      </w:r>
      <w:r>
        <w:rPr>
          <w:spacing w:val="-14"/>
        </w:rPr>
        <w:t> </w:t>
      </w:r>
      <w:r>
        <w:rPr/>
        <w:t>be</w:t>
      </w:r>
      <w:r>
        <w:rPr>
          <w:spacing w:val="-15"/>
        </w:rPr>
        <w:t> </w:t>
      </w:r>
      <w:r>
        <w:rPr/>
        <w:t>loaded</w:t>
      </w:r>
      <w:r>
        <w:rPr>
          <w:spacing w:val="-14"/>
        </w:rPr>
        <w:t> </w:t>
      </w:r>
      <w:r>
        <w:rPr/>
        <w:t>with information, and six to be fake. We only have twenty-six worth of data, but thirty-two</w:t>
      </w:r>
      <w:r>
        <w:rPr>
          <w:spacing w:val="16"/>
        </w:rPr>
        <w:t> </w:t>
      </w:r>
      <w:r>
        <w:rPr/>
        <w:t>lines</w:t>
      </w:r>
      <w:r>
        <w:rPr>
          <w:spacing w:val="5"/>
        </w:rPr>
        <w:t> </w:t>
      </w:r>
      <w:r>
        <w:rPr/>
        <w:t>coming</w:t>
      </w:r>
      <w:r>
        <w:rPr>
          <w:spacing w:val="15"/>
        </w:rPr>
        <w:t> </w:t>
      </w:r>
      <w:r>
        <w:rPr/>
        <w:t>into</w:t>
      </w:r>
      <w:r>
        <w:rPr>
          <w:spacing w:val="9"/>
        </w:rPr>
        <w:t> </w:t>
      </w:r>
      <w:r>
        <w:rPr/>
        <w:t>the</w:t>
      </w:r>
      <w:r>
        <w:rPr>
          <w:spacing w:val="2"/>
        </w:rPr>
        <w:t> </w:t>
      </w:r>
      <w:r>
        <w:rPr/>
        <w:t>system.</w:t>
      </w:r>
      <w:r>
        <w:rPr>
          <w:spacing w:val="8"/>
        </w:rPr>
        <w:t> </w:t>
      </w:r>
      <w:r>
        <w:rPr/>
        <w:t>In</w:t>
      </w:r>
      <w:r>
        <w:rPr>
          <w:spacing w:val="7"/>
        </w:rPr>
        <w:t> </w:t>
      </w:r>
      <w:r>
        <w:rPr/>
        <w:t>each</w:t>
      </w:r>
      <w:r>
        <w:rPr>
          <w:spacing w:val="8"/>
        </w:rPr>
        <w:t> </w:t>
      </w:r>
      <w:r>
        <w:rPr/>
        <w:t>click</w:t>
      </w:r>
      <w:r>
        <w:rPr>
          <w:spacing w:val="15"/>
        </w:rPr>
        <w:t> </w:t>
      </w:r>
      <w:r>
        <w:rPr/>
        <w:t>of</w:t>
      </w:r>
      <w:r>
        <w:rPr>
          <w:spacing w:val="15"/>
        </w:rPr>
        <w:t> </w:t>
      </w:r>
      <w:r>
        <w:rPr/>
        <w:t>the</w:t>
      </w:r>
      <w:r>
        <w:rPr>
          <w:spacing w:val="4"/>
        </w:rPr>
        <w:t> </w:t>
      </w:r>
      <w:r>
        <w:rPr/>
        <w:t>clock</w:t>
      </w:r>
      <w:r>
        <w:rPr>
          <w:spacing w:val="19"/>
        </w:rPr>
        <w:t> </w:t>
      </w:r>
      <w:r>
        <w:rPr/>
        <w:t>we</w:t>
      </w:r>
      <w:r>
        <w:rPr>
          <w:spacing w:val="5"/>
        </w:rPr>
        <w:t> </w:t>
      </w:r>
      <w:r>
        <w:rPr/>
        <w:t>get</w:t>
      </w:r>
      <w:r>
        <w:rPr>
          <w:spacing w:val="10"/>
        </w:rPr>
        <w:t> </w:t>
      </w:r>
      <w:r>
        <w:rPr>
          <w:spacing w:val="-5"/>
        </w:rPr>
        <w:t>one</w:t>
      </w:r>
    </w:p>
    <w:p>
      <w:pPr>
        <w:pStyle w:val="BodyText"/>
        <w:spacing w:before="153"/>
        <w:rPr>
          <w:sz w:val="20"/>
        </w:rPr>
      </w:pPr>
      <w:r>
        <w:rPr>
          <w:sz w:val="20"/>
        </w:rPr>
        <mc:AlternateContent>
          <mc:Choice Requires="wps">
            <w:drawing>
              <wp:anchor distT="0" distB="0" distL="0" distR="0" allowOverlap="1" layoutInCell="1" locked="0" behindDoc="1" simplePos="0" relativeHeight="487681024">
                <wp:simplePos x="0" y="0"/>
                <wp:positionH relativeFrom="page">
                  <wp:posOffset>366591</wp:posOffset>
                </wp:positionH>
                <wp:positionV relativeFrom="paragraph">
                  <wp:posOffset>258832</wp:posOffset>
                </wp:positionV>
                <wp:extent cx="1503045"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0.380512pt;width:118.35pt;height:.1pt;mso-position-horizontal-relative:page;mso-position-vertical-relative:paragraph;z-index:-15635456;mso-wrap-distance-left:0;mso-wrap-distance-right:0" id="docshape241" coordorigin="577,408" coordsize="2367,0" path="m577,408l2944,408e" filled="false" stroked="true" strokeweight=".961508pt" strokecolor="#000000">
                <v:path arrowok="t"/>
                <v:stroke dashstyle="solid"/>
                <w10:wrap type="topAndBottom"/>
              </v:shape>
            </w:pict>
          </mc:Fallback>
        </mc:AlternateContent>
      </w:r>
    </w:p>
    <w:p>
      <w:pPr>
        <w:spacing w:line="300" w:lineRule="auto" w:before="96"/>
        <w:ind w:left="174" w:right="186" w:firstLine="380"/>
        <w:jc w:val="left"/>
        <w:rPr>
          <w:sz w:val="18"/>
        </w:rPr>
      </w:pPr>
      <w:r>
        <w:rPr>
          <w:position w:val="9"/>
          <w:sz w:val="14"/>
        </w:rPr>
        <w:t>3</w:t>
      </w:r>
      <w:r>
        <w:rPr>
          <w:sz w:val="18"/>
        </w:rPr>
        <w:t>Readers might like to</w:t>
      </w:r>
      <w:r>
        <w:rPr>
          <w:spacing w:val="-5"/>
          <w:sz w:val="18"/>
        </w:rPr>
        <w:t> </w:t>
      </w:r>
      <w:r>
        <w:rPr>
          <w:sz w:val="18"/>
        </w:rPr>
        <w:t>contact disk manufacturers</w:t>
      </w:r>
      <w:r>
        <w:rPr>
          <w:spacing w:val="19"/>
          <w:sz w:val="18"/>
        </w:rPr>
        <w:t> </w:t>
      </w:r>
      <w:r>
        <w:rPr>
          <w:sz w:val="18"/>
        </w:rPr>
        <w:t>and try to</w:t>
      </w:r>
      <w:r>
        <w:rPr>
          <w:spacing w:val="-3"/>
          <w:sz w:val="18"/>
        </w:rPr>
        <w:t> </w:t>
      </w:r>
      <w:r>
        <w:rPr>
          <w:sz w:val="18"/>
        </w:rPr>
        <w:t>get some figures on the flaw</w:t>
      </w:r>
      <w:r>
        <w:rPr>
          <w:spacing w:val="19"/>
          <w:sz w:val="18"/>
        </w:rPr>
        <w:t> </w:t>
      </w:r>
      <w:r>
        <w:rPr>
          <w:sz w:val="18"/>
        </w:rPr>
        <w:t>rate on their products.</w:t>
      </w:r>
      <w:r>
        <w:rPr>
          <w:spacing w:val="36"/>
          <w:sz w:val="18"/>
        </w:rPr>
        <w:t> </w:t>
      </w:r>
      <w:r>
        <w:rPr>
          <w:sz w:val="18"/>
        </w:rPr>
        <w:t>You</w:t>
      </w:r>
      <w:r>
        <w:rPr>
          <w:spacing w:val="36"/>
          <w:sz w:val="18"/>
        </w:rPr>
        <w:t> </w:t>
      </w:r>
      <w:r>
        <w:rPr>
          <w:sz w:val="18"/>
        </w:rPr>
        <w:t>will have a hard time getting anywhere!</w:t>
      </w:r>
      <w:r>
        <w:rPr>
          <w:spacing w:val="40"/>
          <w:sz w:val="18"/>
        </w:rPr>
        <w:t> </w:t>
      </w:r>
      <w:r>
        <w:rPr>
          <w:sz w:val="18"/>
        </w:rPr>
        <w:t>[RPF]</w:t>
      </w:r>
    </w:p>
    <w:p>
      <w:pPr>
        <w:spacing w:after="0" w:line="300" w:lineRule="auto"/>
        <w:jc w:val="left"/>
        <w:rPr>
          <w:sz w:val="18"/>
        </w:rPr>
        <w:sectPr>
          <w:pgSz w:w="8450" w:h="12230"/>
          <w:pgMar w:header="522" w:footer="0" w:top="1000" w:bottom="280" w:left="425" w:right="425"/>
        </w:sectPr>
      </w:pPr>
    </w:p>
    <w:p>
      <w:pPr>
        <w:spacing w:line="242" w:lineRule="auto" w:before="198"/>
        <w:ind w:left="144" w:right="184" w:firstLine="8"/>
        <w:jc w:val="both"/>
        <w:rPr>
          <w:sz w:val="22"/>
        </w:rPr>
      </w:pPr>
      <w:r>
        <w:rPr>
          <w:w w:val="105"/>
          <w:sz w:val="22"/>
        </w:rPr>
        <w:t>bit fed in from</w:t>
      </w:r>
      <w:r>
        <w:rPr>
          <w:w w:val="105"/>
          <w:sz w:val="22"/>
        </w:rPr>
        <w:t> each disk. What</w:t>
      </w:r>
      <w:r>
        <w:rPr>
          <w:w w:val="105"/>
          <w:sz w:val="22"/>
        </w:rPr>
        <w:t> we do is run a</w:t>
      </w:r>
      <w:r>
        <w:rPr>
          <w:w w:val="105"/>
          <w:sz w:val="22"/>
        </w:rPr>
        <w:t> parity</w:t>
      </w:r>
      <w:r>
        <w:rPr>
          <w:w w:val="105"/>
          <w:sz w:val="22"/>
        </w:rPr>
        <w:t> check</w:t>
      </w:r>
      <w:r>
        <w:rPr>
          <w:w w:val="105"/>
          <w:sz w:val="22"/>
        </w:rPr>
        <w:t> for each input</w:t>
      </w:r>
      <w:r>
        <w:rPr>
          <w:w w:val="105"/>
          <w:sz w:val="22"/>
        </w:rPr>
        <w:t> of thirty-two</w:t>
      </w:r>
      <w:r>
        <w:rPr>
          <w:w w:val="105"/>
          <w:sz w:val="22"/>
        </w:rPr>
        <w:t> bits coming into the system, one per disk, according</w:t>
      </w:r>
      <w:r>
        <w:rPr>
          <w:w w:val="105"/>
          <w:sz w:val="22"/>
        </w:rPr>
        <w:t> to</w:t>
      </w:r>
      <w:r>
        <w:rPr>
          <w:w w:val="105"/>
          <w:sz w:val="22"/>
        </w:rPr>
        <w:t> Hamming's method</w:t>
      </w:r>
      <w:r>
        <w:rPr>
          <w:w w:val="105"/>
          <w:sz w:val="22"/>
        </w:rPr>
        <w:t> -</w:t>
      </w:r>
      <w:r>
        <w:rPr>
          <w:spacing w:val="40"/>
          <w:w w:val="105"/>
          <w:sz w:val="22"/>
        </w:rPr>
        <w:t> </w:t>
      </w:r>
      <w:r>
        <w:rPr>
          <w:w w:val="105"/>
          <w:sz w:val="22"/>
        </w:rPr>
        <w:t>hence</w:t>
      </w:r>
      <w:r>
        <w:rPr>
          <w:w w:val="105"/>
          <w:sz w:val="22"/>
        </w:rPr>
        <w:t> six</w:t>
      </w:r>
      <w:r>
        <w:rPr>
          <w:w w:val="105"/>
          <w:sz w:val="22"/>
        </w:rPr>
        <w:t> parity</w:t>
      </w:r>
      <w:r>
        <w:rPr>
          <w:w w:val="105"/>
          <w:sz w:val="22"/>
        </w:rPr>
        <w:t> bits</w:t>
      </w:r>
      <w:r>
        <w:rPr>
          <w:w w:val="105"/>
          <w:sz w:val="22"/>
        </w:rPr>
        <w:t> for</w:t>
      </w:r>
      <w:r>
        <w:rPr>
          <w:w w:val="105"/>
          <w:sz w:val="22"/>
        </w:rPr>
        <w:t> twenty-six</w:t>
      </w:r>
      <w:r>
        <w:rPr>
          <w:w w:val="105"/>
          <w:sz w:val="22"/>
        </w:rPr>
        <w:t> of</w:t>
      </w:r>
      <w:r>
        <w:rPr>
          <w:w w:val="105"/>
          <w:sz w:val="22"/>
        </w:rPr>
        <w:t> message</w:t>
      </w:r>
      <w:r>
        <w:rPr>
          <w:w w:val="105"/>
          <w:sz w:val="22"/>
        </w:rPr>
        <w:t> -</w:t>
      </w:r>
      <w:r>
        <w:rPr>
          <w:spacing w:val="40"/>
          <w:w w:val="105"/>
          <w:sz w:val="22"/>
        </w:rPr>
        <w:t> </w:t>
      </w:r>
      <w:r>
        <w:rPr>
          <w:w w:val="105"/>
          <w:sz w:val="22"/>
        </w:rPr>
        <w:t>and</w:t>
      </w:r>
      <w:r>
        <w:rPr>
          <w:w w:val="105"/>
          <w:sz w:val="22"/>
        </w:rPr>
        <w:t> correct</w:t>
      </w:r>
      <w:r>
        <w:rPr>
          <w:w w:val="105"/>
          <w:sz w:val="22"/>
        </w:rPr>
        <w:t> the single</w:t>
      </w:r>
      <w:r>
        <w:rPr>
          <w:spacing w:val="-15"/>
          <w:w w:val="105"/>
          <w:sz w:val="22"/>
        </w:rPr>
        <w:t> </w:t>
      </w:r>
      <w:r>
        <w:rPr>
          <w:w w:val="105"/>
          <w:sz w:val="22"/>
        </w:rPr>
        <w:t>errors</w:t>
      </w:r>
      <w:r>
        <w:rPr>
          <w:spacing w:val="-9"/>
          <w:w w:val="105"/>
          <w:sz w:val="22"/>
        </w:rPr>
        <w:t> </w:t>
      </w:r>
      <w:r>
        <w:rPr>
          <w:w w:val="105"/>
          <w:sz w:val="22"/>
        </w:rPr>
        <w:t>as</w:t>
      </w:r>
      <w:r>
        <w:rPr>
          <w:spacing w:val="-15"/>
          <w:w w:val="105"/>
          <w:sz w:val="22"/>
        </w:rPr>
        <w:t> </w:t>
      </w:r>
      <w:r>
        <w:rPr>
          <w:w w:val="105"/>
          <w:sz w:val="22"/>
        </w:rPr>
        <w:t>they</w:t>
      </w:r>
      <w:r>
        <w:rPr>
          <w:spacing w:val="-8"/>
          <w:w w:val="105"/>
          <w:sz w:val="22"/>
        </w:rPr>
        <w:t> </w:t>
      </w:r>
      <w:r>
        <w:rPr>
          <w:w w:val="105"/>
          <w:sz w:val="22"/>
        </w:rPr>
        <w:t>come</w:t>
      </w:r>
      <w:r>
        <w:rPr>
          <w:spacing w:val="-13"/>
          <w:w w:val="105"/>
          <w:sz w:val="22"/>
        </w:rPr>
        <w:t> </w:t>
      </w:r>
      <w:r>
        <w:rPr>
          <w:w w:val="105"/>
          <w:sz w:val="22"/>
        </w:rPr>
        <w:t>along.</w:t>
      </w:r>
      <w:r>
        <w:rPr>
          <w:spacing w:val="-7"/>
          <w:w w:val="105"/>
          <w:sz w:val="22"/>
        </w:rPr>
        <w:t> </w:t>
      </w:r>
      <w:r>
        <w:rPr>
          <w:w w:val="105"/>
          <w:sz w:val="22"/>
        </w:rPr>
        <w:t>Note</w:t>
      </w:r>
      <w:r>
        <w:rPr>
          <w:spacing w:val="-13"/>
          <w:w w:val="105"/>
          <w:sz w:val="22"/>
        </w:rPr>
        <w:t> </w:t>
      </w:r>
      <w:r>
        <w:rPr>
          <w:w w:val="105"/>
          <w:sz w:val="22"/>
        </w:rPr>
        <w:t>that</w:t>
      </w:r>
      <w:r>
        <w:rPr>
          <w:spacing w:val="-10"/>
          <w:w w:val="105"/>
          <w:sz w:val="22"/>
        </w:rPr>
        <w:t> </w:t>
      </w:r>
      <w:r>
        <w:rPr>
          <w:w w:val="105"/>
          <w:sz w:val="22"/>
        </w:rPr>
        <w:t>in</w:t>
      </w:r>
      <w:r>
        <w:rPr>
          <w:spacing w:val="-9"/>
          <w:w w:val="105"/>
          <w:sz w:val="22"/>
        </w:rPr>
        <w:t> </w:t>
      </w:r>
      <w:r>
        <w:rPr>
          <w:w w:val="105"/>
          <w:sz w:val="22"/>
        </w:rPr>
        <w:t>this</w:t>
      </w:r>
      <w:r>
        <w:rPr>
          <w:spacing w:val="-15"/>
          <w:w w:val="105"/>
          <w:sz w:val="22"/>
        </w:rPr>
        <w:t> </w:t>
      </w:r>
      <w:r>
        <w:rPr>
          <w:w w:val="105"/>
          <w:sz w:val="22"/>
        </w:rPr>
        <w:t>sort</w:t>
      </w:r>
      <w:r>
        <w:rPr>
          <w:spacing w:val="-14"/>
          <w:w w:val="105"/>
          <w:sz w:val="22"/>
        </w:rPr>
        <w:t> </w:t>
      </w:r>
      <w:r>
        <w:rPr>
          <w:w w:val="105"/>
          <w:sz w:val="22"/>
        </w:rPr>
        <w:t>of</w:t>
      </w:r>
      <w:r>
        <w:rPr>
          <w:spacing w:val="-8"/>
          <w:w w:val="105"/>
          <w:sz w:val="22"/>
        </w:rPr>
        <w:t> </w:t>
      </w:r>
      <w:r>
        <w:rPr>
          <w:w w:val="105"/>
          <w:sz w:val="22"/>
        </w:rPr>
        <w:t>set-up</w:t>
      </w:r>
      <w:r>
        <w:rPr>
          <w:spacing w:val="-11"/>
          <w:w w:val="105"/>
          <w:sz w:val="22"/>
        </w:rPr>
        <w:t> </w:t>
      </w:r>
      <w:r>
        <w:rPr>
          <w:w w:val="105"/>
          <w:sz w:val="22"/>
        </w:rPr>
        <w:t>the</w:t>
      </w:r>
      <w:r>
        <w:rPr>
          <w:spacing w:val="-15"/>
          <w:w w:val="105"/>
          <w:sz w:val="22"/>
        </w:rPr>
        <w:t> </w:t>
      </w:r>
      <w:r>
        <w:rPr>
          <w:w w:val="105"/>
          <w:sz w:val="22"/>
        </w:rPr>
        <w:t>odds</w:t>
      </w:r>
      <w:r>
        <w:rPr>
          <w:spacing w:val="-14"/>
          <w:w w:val="105"/>
          <w:sz w:val="22"/>
        </w:rPr>
        <w:t> </w:t>
      </w:r>
      <w:r>
        <w:rPr>
          <w:w w:val="105"/>
          <w:sz w:val="22"/>
        </w:rPr>
        <w:t>against double</w:t>
      </w:r>
      <w:r>
        <w:rPr>
          <w:w w:val="105"/>
          <w:sz w:val="22"/>
        </w:rPr>
        <w:t> errors</w:t>
      </w:r>
      <w:r>
        <w:rPr>
          <w:w w:val="105"/>
          <w:sz w:val="22"/>
        </w:rPr>
        <w:t> occurring</w:t>
      </w:r>
      <w:r>
        <w:rPr>
          <w:w w:val="105"/>
          <w:sz w:val="22"/>
        </w:rPr>
        <w:t> are enormous;</w:t>
      </w:r>
      <w:r>
        <w:rPr>
          <w:w w:val="105"/>
          <w:sz w:val="22"/>
        </w:rPr>
        <w:t> </w:t>
      </w:r>
      <w:r>
        <w:rPr>
          <w:w w:val="105"/>
          <w:sz w:val="20"/>
        </w:rPr>
        <w:t>that</w:t>
      </w:r>
      <w:r>
        <w:rPr>
          <w:w w:val="105"/>
          <w:sz w:val="20"/>
        </w:rPr>
        <w:t> </w:t>
      </w:r>
      <w:r>
        <w:rPr>
          <w:w w:val="105"/>
          <w:sz w:val="22"/>
        </w:rPr>
        <w:t>would</w:t>
      </w:r>
      <w:r>
        <w:rPr>
          <w:w w:val="105"/>
          <w:sz w:val="22"/>
        </w:rPr>
        <w:t> need</w:t>
      </w:r>
      <w:r>
        <w:rPr>
          <w:w w:val="105"/>
          <w:sz w:val="22"/>
        </w:rPr>
        <w:t> two</w:t>
      </w:r>
      <w:r>
        <w:rPr>
          <w:w w:val="105"/>
          <w:sz w:val="22"/>
        </w:rPr>
        <w:t> or</w:t>
      </w:r>
      <w:r>
        <w:rPr>
          <w:w w:val="105"/>
          <w:sz w:val="22"/>
        </w:rPr>
        <w:t> more</w:t>
      </w:r>
      <w:r>
        <w:rPr>
          <w:w w:val="105"/>
          <w:sz w:val="22"/>
        </w:rPr>
        <w:t> disks</w:t>
      </w:r>
      <w:r>
        <w:rPr>
          <w:w w:val="105"/>
          <w:sz w:val="22"/>
        </w:rPr>
        <w:t> to have errors in the</w:t>
      </w:r>
      <w:r>
        <w:rPr>
          <w:spacing w:val="-5"/>
          <w:w w:val="105"/>
          <w:sz w:val="22"/>
        </w:rPr>
        <w:t> </w:t>
      </w:r>
      <w:r>
        <w:rPr>
          <w:w w:val="105"/>
          <w:sz w:val="22"/>
        </w:rPr>
        <w:t>same disk locations. It</w:t>
      </w:r>
      <w:r>
        <w:rPr>
          <w:spacing w:val="-7"/>
          <w:w w:val="105"/>
          <w:sz w:val="22"/>
        </w:rPr>
        <w:t> </w:t>
      </w:r>
      <w:r>
        <w:rPr>
          <w:w w:val="105"/>
          <w:sz w:val="22"/>
        </w:rPr>
        <w:t>is</w:t>
      </w:r>
      <w:r>
        <w:rPr>
          <w:spacing w:val="-3"/>
          <w:w w:val="105"/>
          <w:sz w:val="22"/>
        </w:rPr>
        <w:t> </w:t>
      </w:r>
      <w:r>
        <w:rPr>
          <w:w w:val="105"/>
          <w:sz w:val="22"/>
        </w:rPr>
        <w:t>a possibility, of course,</w:t>
      </w:r>
      <w:r>
        <w:rPr>
          <w:w w:val="105"/>
          <w:sz w:val="22"/>
        </w:rPr>
        <w:t> but</w:t>
      </w:r>
      <w:r>
        <w:rPr>
          <w:spacing w:val="-2"/>
          <w:w w:val="105"/>
          <w:sz w:val="22"/>
        </w:rPr>
        <w:t> </w:t>
      </w:r>
      <w:r>
        <w:rPr>
          <w:w w:val="105"/>
          <w:sz w:val="22"/>
        </w:rPr>
        <w:t>even if it</w:t>
      </w:r>
      <w:r>
        <w:rPr>
          <w:spacing w:val="-3"/>
          <w:w w:val="105"/>
          <w:sz w:val="22"/>
        </w:rPr>
        <w:t> </w:t>
      </w:r>
      <w:r>
        <w:rPr>
          <w:w w:val="105"/>
          <w:sz w:val="22"/>
        </w:rPr>
        <w:t>happens</w:t>
      </w:r>
      <w:r>
        <w:rPr>
          <w:w w:val="105"/>
          <w:sz w:val="22"/>
        </w:rPr>
        <w:t> we</w:t>
      </w:r>
      <w:r>
        <w:rPr>
          <w:spacing w:val="-6"/>
          <w:w w:val="105"/>
          <w:sz w:val="22"/>
        </w:rPr>
        <w:t> </w:t>
      </w:r>
      <w:r>
        <w:rPr>
          <w:w w:val="105"/>
          <w:sz w:val="22"/>
        </w:rPr>
        <w:t>can soup up</w:t>
      </w:r>
      <w:r>
        <w:rPr>
          <w:spacing w:val="-8"/>
          <w:w w:val="105"/>
          <w:sz w:val="22"/>
        </w:rPr>
        <w:t> </w:t>
      </w:r>
      <w:r>
        <w:rPr>
          <w:w w:val="105"/>
          <w:sz w:val="22"/>
        </w:rPr>
        <w:t>our</w:t>
      </w:r>
      <w:r>
        <w:rPr>
          <w:spacing w:val="-1"/>
          <w:w w:val="105"/>
          <w:sz w:val="22"/>
        </w:rPr>
        <w:t> </w:t>
      </w:r>
      <w:r>
        <w:rPr>
          <w:w w:val="105"/>
          <w:sz w:val="22"/>
        </w:rPr>
        <w:t>system to</w:t>
      </w:r>
      <w:r>
        <w:rPr>
          <w:spacing w:val="-9"/>
          <w:w w:val="105"/>
          <w:sz w:val="22"/>
        </w:rPr>
        <w:t> </w:t>
      </w:r>
      <w:r>
        <w:rPr>
          <w:w w:val="105"/>
          <w:sz w:val="22"/>
        </w:rPr>
        <w:t>detect these</w:t>
      </w:r>
      <w:r>
        <w:rPr>
          <w:spacing w:val="-3"/>
          <w:w w:val="105"/>
          <w:sz w:val="22"/>
        </w:rPr>
        <w:t> </w:t>
      </w:r>
      <w:r>
        <w:rPr>
          <w:w w:val="105"/>
          <w:sz w:val="22"/>
        </w:rPr>
        <w:t>double errors and have</w:t>
      </w:r>
      <w:r>
        <w:rPr>
          <w:spacing w:val="-4"/>
          <w:w w:val="105"/>
          <w:sz w:val="22"/>
        </w:rPr>
        <w:t> </w:t>
      </w:r>
      <w:r>
        <w:rPr>
          <w:w w:val="105"/>
          <w:sz w:val="22"/>
        </w:rPr>
        <w:t>it grind</w:t>
      </w:r>
      <w:r>
        <w:rPr>
          <w:w w:val="105"/>
          <w:sz w:val="22"/>
        </w:rPr>
        <w:t> to a halt temporarily</w:t>
      </w:r>
      <w:r>
        <w:rPr>
          <w:w w:val="105"/>
          <w:sz w:val="22"/>
        </w:rPr>
        <w:t> so that we</w:t>
      </w:r>
      <w:r>
        <w:rPr>
          <w:spacing w:val="-2"/>
          <w:w w:val="105"/>
          <w:sz w:val="22"/>
        </w:rPr>
        <w:t> </w:t>
      </w:r>
      <w:r>
        <w:rPr>
          <w:w w:val="105"/>
          <w:sz w:val="22"/>
        </w:rPr>
        <w:t>can fix things. The</w:t>
      </w:r>
      <w:r>
        <w:rPr>
          <w:spacing w:val="-2"/>
          <w:w w:val="105"/>
          <w:sz w:val="22"/>
        </w:rPr>
        <w:t> </w:t>
      </w:r>
      <w:r>
        <w:rPr>
          <w:w w:val="105"/>
          <w:sz w:val="22"/>
        </w:rPr>
        <w:t>flaws</w:t>
      </w:r>
      <w:r>
        <w:rPr>
          <w:w w:val="105"/>
          <w:sz w:val="22"/>
        </w:rPr>
        <w:t> we</w:t>
      </w:r>
      <w:r>
        <w:rPr>
          <w:spacing w:val="-2"/>
          <w:w w:val="105"/>
          <w:sz w:val="22"/>
        </w:rPr>
        <w:t> </w:t>
      </w:r>
      <w:r>
        <w:rPr>
          <w:w w:val="105"/>
          <w:sz w:val="22"/>
        </w:rPr>
        <w:t>are talking about</w:t>
      </w:r>
      <w:r>
        <w:rPr>
          <w:spacing w:val="-4"/>
          <w:w w:val="105"/>
          <w:sz w:val="22"/>
        </w:rPr>
        <w:t> </w:t>
      </w:r>
      <w:r>
        <w:rPr>
          <w:w w:val="105"/>
          <w:sz w:val="22"/>
        </w:rPr>
        <w:t>here,</w:t>
      </w:r>
      <w:r>
        <w:rPr>
          <w:spacing w:val="-7"/>
          <w:w w:val="105"/>
          <w:sz w:val="22"/>
        </w:rPr>
        <w:t> </w:t>
      </w:r>
      <w:r>
        <w:rPr>
          <w:w w:val="105"/>
          <w:sz w:val="22"/>
        </w:rPr>
        <w:t>in</w:t>
      </w:r>
      <w:r>
        <w:rPr>
          <w:spacing w:val="-11"/>
          <w:w w:val="105"/>
          <w:sz w:val="22"/>
        </w:rPr>
        <w:t> </w:t>
      </w:r>
      <w:r>
        <w:rPr>
          <w:w w:val="105"/>
          <w:sz w:val="22"/>
        </w:rPr>
        <w:t>any</w:t>
      </w:r>
      <w:r>
        <w:rPr>
          <w:spacing w:val="-9"/>
          <w:w w:val="105"/>
          <w:sz w:val="22"/>
        </w:rPr>
        <w:t> </w:t>
      </w:r>
      <w:r>
        <w:rPr>
          <w:w w:val="105"/>
          <w:sz w:val="22"/>
        </w:rPr>
        <w:t>case,</w:t>
      </w:r>
      <w:r>
        <w:rPr>
          <w:spacing w:val="-7"/>
          <w:w w:val="105"/>
          <w:sz w:val="22"/>
        </w:rPr>
        <w:t> </w:t>
      </w:r>
      <w:r>
        <w:rPr>
          <w:w w:val="105"/>
          <w:sz w:val="22"/>
        </w:rPr>
        <w:t>are</w:t>
      </w:r>
      <w:r>
        <w:rPr>
          <w:spacing w:val="-9"/>
          <w:w w:val="105"/>
          <w:sz w:val="22"/>
        </w:rPr>
        <w:t> </w:t>
      </w:r>
      <w:r>
        <w:rPr>
          <w:w w:val="105"/>
          <w:sz w:val="22"/>
        </w:rPr>
        <w:t>not</w:t>
      </w:r>
      <w:r>
        <w:rPr>
          <w:spacing w:val="-11"/>
          <w:w w:val="105"/>
          <w:sz w:val="22"/>
        </w:rPr>
        <w:t> </w:t>
      </w:r>
      <w:r>
        <w:rPr>
          <w:w w:val="105"/>
          <w:sz w:val="22"/>
        </w:rPr>
        <w:t>really</w:t>
      </w:r>
      <w:r>
        <w:rPr>
          <w:spacing w:val="-8"/>
          <w:w w:val="105"/>
          <w:sz w:val="22"/>
        </w:rPr>
        <w:t> </w:t>
      </w:r>
      <w:r>
        <w:rPr>
          <w:w w:val="105"/>
          <w:sz w:val="22"/>
        </w:rPr>
        <w:t>random:</w:t>
      </w:r>
      <w:r>
        <w:rPr>
          <w:spacing w:val="-3"/>
          <w:w w:val="105"/>
          <w:sz w:val="22"/>
        </w:rPr>
        <w:t> </w:t>
      </w:r>
      <w:r>
        <w:rPr>
          <w:w w:val="105"/>
          <w:sz w:val="22"/>
        </w:rPr>
        <w:t>they</w:t>
      </w:r>
      <w:r>
        <w:rPr>
          <w:spacing w:val="-6"/>
          <w:w w:val="105"/>
          <w:sz w:val="22"/>
        </w:rPr>
        <w:t> </w:t>
      </w:r>
      <w:r>
        <w:rPr>
          <w:w w:val="105"/>
          <w:sz w:val="22"/>
        </w:rPr>
        <w:t>are</w:t>
      </w:r>
      <w:r>
        <w:rPr>
          <w:spacing w:val="-8"/>
          <w:w w:val="105"/>
          <w:sz w:val="22"/>
        </w:rPr>
        <w:t> </w:t>
      </w:r>
      <w:r>
        <w:rPr>
          <w:w w:val="105"/>
          <w:sz w:val="22"/>
        </w:rPr>
        <w:t>permanent, fixed</w:t>
      </w:r>
      <w:r>
        <w:rPr>
          <w:spacing w:val="-9"/>
          <w:w w:val="105"/>
          <w:sz w:val="22"/>
        </w:rPr>
        <w:t> </w:t>
      </w:r>
      <w:r>
        <w:rPr>
          <w:w w:val="105"/>
          <w:sz w:val="22"/>
        </w:rPr>
        <w:t>on</w:t>
      </w:r>
      <w:r>
        <w:rPr>
          <w:spacing w:val="-3"/>
          <w:w w:val="105"/>
          <w:sz w:val="22"/>
        </w:rPr>
        <w:t> </w:t>
      </w:r>
      <w:r>
        <w:rPr>
          <w:w w:val="105"/>
          <w:sz w:val="22"/>
        </w:rPr>
        <w:t>the disk, and hence will tum</w:t>
      </w:r>
      <w:r>
        <w:rPr>
          <w:w w:val="105"/>
          <w:sz w:val="22"/>
        </w:rPr>
        <w:t> up</w:t>
      </w:r>
      <w:r>
        <w:rPr>
          <w:spacing w:val="-2"/>
          <w:w w:val="105"/>
          <w:sz w:val="22"/>
        </w:rPr>
        <w:t> </w:t>
      </w:r>
      <w:r>
        <w:rPr>
          <w:w w:val="105"/>
          <w:sz w:val="22"/>
        </w:rPr>
        <w:t>in the same place whenever</w:t>
      </w:r>
      <w:r>
        <w:rPr>
          <w:w w:val="105"/>
          <w:sz w:val="22"/>
        </w:rPr>
        <w:t> the disk is</w:t>
      </w:r>
      <w:r>
        <w:rPr>
          <w:spacing w:val="-2"/>
          <w:w w:val="105"/>
          <w:sz w:val="22"/>
        </w:rPr>
        <w:t> </w:t>
      </w:r>
      <w:r>
        <w:rPr>
          <w:w w:val="105"/>
          <w:sz w:val="22"/>
        </w:rPr>
        <w:t>operating. We can</w:t>
      </w:r>
      <w:r>
        <w:rPr>
          <w:w w:val="105"/>
          <w:sz w:val="22"/>
        </w:rPr>
        <w:t> avoid</w:t>
      </w:r>
      <w:r>
        <w:rPr>
          <w:w w:val="105"/>
          <w:sz w:val="22"/>
        </w:rPr>
        <w:t> double</w:t>
      </w:r>
      <w:r>
        <w:rPr>
          <w:w w:val="105"/>
          <w:sz w:val="22"/>
        </w:rPr>
        <w:t> errors of</w:t>
      </w:r>
      <w:r>
        <w:rPr>
          <w:w w:val="105"/>
          <w:sz w:val="22"/>
        </w:rPr>
        <w:t> this kind</w:t>
      </w:r>
      <w:r>
        <w:rPr>
          <w:w w:val="105"/>
          <w:sz w:val="22"/>
        </w:rPr>
        <w:t> by</w:t>
      </w:r>
      <w:r>
        <w:rPr>
          <w:w w:val="105"/>
          <w:sz w:val="22"/>
        </w:rPr>
        <w:t> running</w:t>
      </w:r>
      <w:r>
        <w:rPr>
          <w:w w:val="105"/>
          <w:sz w:val="22"/>
        </w:rPr>
        <w:t> the system,</w:t>
      </w:r>
      <w:r>
        <w:rPr>
          <w:w w:val="105"/>
          <w:sz w:val="22"/>
        </w:rPr>
        <w:t> debugging</w:t>
      </w:r>
      <w:r>
        <w:rPr>
          <w:w w:val="105"/>
          <w:sz w:val="22"/>
        </w:rPr>
        <w:t> it, and throwing</w:t>
      </w:r>
      <w:r>
        <w:rPr>
          <w:spacing w:val="-1"/>
          <w:w w:val="105"/>
          <w:sz w:val="22"/>
        </w:rPr>
        <w:t> </w:t>
      </w:r>
      <w:r>
        <w:rPr>
          <w:w w:val="105"/>
          <w:sz w:val="22"/>
        </w:rPr>
        <w:t>away</w:t>
      </w:r>
      <w:r>
        <w:rPr>
          <w:spacing w:val="-2"/>
          <w:w w:val="105"/>
          <w:sz w:val="22"/>
        </w:rPr>
        <w:t> </w:t>
      </w:r>
      <w:r>
        <w:rPr>
          <w:w w:val="105"/>
          <w:sz w:val="22"/>
        </w:rPr>
        <w:t>any</w:t>
      </w:r>
      <w:r>
        <w:rPr>
          <w:spacing w:val="-6"/>
          <w:w w:val="105"/>
          <w:sz w:val="22"/>
        </w:rPr>
        <w:t> </w:t>
      </w:r>
      <w:r>
        <w:rPr>
          <w:w w:val="105"/>
          <w:sz w:val="22"/>
        </w:rPr>
        <w:t>disks that</w:t>
      </w:r>
      <w:r>
        <w:rPr>
          <w:spacing w:val="-7"/>
          <w:w w:val="105"/>
          <w:sz w:val="22"/>
        </w:rPr>
        <w:t> </w:t>
      </w:r>
      <w:r>
        <w:rPr>
          <w:w w:val="105"/>
          <w:sz w:val="22"/>
        </w:rPr>
        <w:t>have</w:t>
      </w:r>
      <w:r>
        <w:rPr>
          <w:spacing w:val="-13"/>
          <w:w w:val="105"/>
          <w:sz w:val="22"/>
        </w:rPr>
        <w:t> </w:t>
      </w:r>
      <w:r>
        <w:rPr>
          <w:w w:val="105"/>
          <w:sz w:val="22"/>
        </w:rPr>
        <w:t>coincidentally</w:t>
      </w:r>
      <w:r>
        <w:rPr>
          <w:spacing w:val="-15"/>
          <w:w w:val="105"/>
          <w:sz w:val="22"/>
        </w:rPr>
        <w:t> </w:t>
      </w:r>
      <w:r>
        <w:rPr>
          <w:w w:val="105"/>
          <w:sz w:val="22"/>
        </w:rPr>
        <w:t>the</w:t>
      </w:r>
      <w:r>
        <w:rPr>
          <w:spacing w:val="-12"/>
          <w:w w:val="105"/>
          <w:sz w:val="22"/>
        </w:rPr>
        <w:t> </w:t>
      </w:r>
      <w:r>
        <w:rPr>
          <w:w w:val="105"/>
          <w:sz w:val="22"/>
        </w:rPr>
        <w:t>same</w:t>
      </w:r>
      <w:r>
        <w:rPr>
          <w:spacing w:val="-8"/>
          <w:w w:val="105"/>
          <w:sz w:val="22"/>
        </w:rPr>
        <w:t> </w:t>
      </w:r>
      <w:r>
        <w:rPr>
          <w:w w:val="105"/>
          <w:sz w:val="22"/>
        </w:rPr>
        <w:t>error</w:t>
      </w:r>
      <w:r>
        <w:rPr>
          <w:spacing w:val="-5"/>
          <w:w w:val="105"/>
          <w:sz w:val="22"/>
        </w:rPr>
        <w:t> </w:t>
      </w:r>
      <w:r>
        <w:rPr>
          <w:w w:val="105"/>
          <w:sz w:val="22"/>
        </w:rPr>
        <w:t>spots.</w:t>
      </w:r>
      <w:r>
        <w:rPr>
          <w:spacing w:val="-11"/>
          <w:w w:val="105"/>
          <w:sz w:val="22"/>
        </w:rPr>
        <w:t> </w:t>
      </w:r>
      <w:r>
        <w:rPr>
          <w:w w:val="105"/>
          <w:sz w:val="22"/>
        </w:rPr>
        <w:t>We then buy</w:t>
      </w:r>
      <w:r>
        <w:rPr>
          <w:w w:val="105"/>
          <w:sz w:val="22"/>
        </w:rPr>
        <w:t> new ones. We</w:t>
      </w:r>
      <w:r>
        <w:rPr>
          <w:spacing w:val="-2"/>
          <w:w w:val="105"/>
          <w:sz w:val="22"/>
        </w:rPr>
        <w:t> </w:t>
      </w:r>
      <w:r>
        <w:rPr>
          <w:w w:val="105"/>
          <w:sz w:val="22"/>
        </w:rPr>
        <w:t>do this</w:t>
      </w:r>
      <w:r>
        <w:rPr>
          <w:spacing w:val="-2"/>
          <w:w w:val="105"/>
          <w:sz w:val="22"/>
        </w:rPr>
        <w:t> </w:t>
      </w:r>
      <w:r>
        <w:rPr>
          <w:w w:val="105"/>
          <w:sz w:val="22"/>
        </w:rPr>
        <w:t>until no more double errors are</w:t>
      </w:r>
      <w:r>
        <w:rPr>
          <w:spacing w:val="-9"/>
          <w:w w:val="105"/>
          <w:sz w:val="22"/>
        </w:rPr>
        <w:t> </w:t>
      </w:r>
      <w:r>
        <w:rPr>
          <w:w w:val="105"/>
          <w:sz w:val="22"/>
        </w:rPr>
        <w:t>found.</w:t>
      </w:r>
      <w:r>
        <w:rPr>
          <w:spacing w:val="-1"/>
          <w:w w:val="105"/>
          <w:sz w:val="22"/>
        </w:rPr>
        <w:t> </w:t>
      </w:r>
      <w:r>
        <w:rPr>
          <w:w w:val="105"/>
          <w:sz w:val="22"/>
        </w:rPr>
        <w:t>The use of</w:t>
      </w:r>
      <w:r>
        <w:rPr>
          <w:spacing w:val="-7"/>
          <w:w w:val="105"/>
          <w:sz w:val="22"/>
        </w:rPr>
        <w:t> </w:t>
      </w:r>
      <w:r>
        <w:rPr>
          <w:w w:val="105"/>
          <w:sz w:val="22"/>
        </w:rPr>
        <w:t>this</w:t>
      </w:r>
      <w:r>
        <w:rPr>
          <w:spacing w:val="-10"/>
          <w:w w:val="105"/>
          <w:sz w:val="22"/>
        </w:rPr>
        <w:t> </w:t>
      </w:r>
      <w:r>
        <w:rPr>
          <w:w w:val="105"/>
          <w:sz w:val="22"/>
        </w:rPr>
        <w:t>Hamming</w:t>
      </w:r>
      <w:r>
        <w:rPr>
          <w:spacing w:val="-8"/>
          <w:w w:val="105"/>
          <w:sz w:val="22"/>
        </w:rPr>
        <w:t> </w:t>
      </w:r>
      <w:r>
        <w:rPr>
          <w:w w:val="105"/>
          <w:sz w:val="22"/>
        </w:rPr>
        <w:t>coding</w:t>
      </w:r>
      <w:r>
        <w:rPr>
          <w:spacing w:val="-8"/>
          <w:w w:val="105"/>
          <w:sz w:val="22"/>
        </w:rPr>
        <w:t> </w:t>
      </w:r>
      <w:r>
        <w:rPr>
          <w:w w:val="105"/>
          <w:sz w:val="22"/>
        </w:rPr>
        <w:t>method</w:t>
      </w:r>
      <w:r>
        <w:rPr>
          <w:spacing w:val="-10"/>
          <w:w w:val="105"/>
          <w:sz w:val="22"/>
        </w:rPr>
        <w:t> </w:t>
      </w:r>
      <w:r>
        <w:rPr>
          <w:w w:val="105"/>
          <w:sz w:val="22"/>
        </w:rPr>
        <w:t>saved</w:t>
      </w:r>
      <w:r>
        <w:rPr>
          <w:spacing w:val="-10"/>
          <w:w w:val="105"/>
          <w:sz w:val="22"/>
        </w:rPr>
        <w:t> </w:t>
      </w:r>
      <w:r>
        <w:rPr>
          <w:w w:val="105"/>
          <w:sz w:val="22"/>
        </w:rPr>
        <w:t>the</w:t>
      </w:r>
      <w:r>
        <w:rPr>
          <w:spacing w:val="-15"/>
          <w:w w:val="105"/>
          <w:sz w:val="22"/>
        </w:rPr>
        <w:t> </w:t>
      </w:r>
      <w:r>
        <w:rPr>
          <w:w w:val="105"/>
          <w:sz w:val="22"/>
        </w:rPr>
        <w:t>whole</w:t>
      </w:r>
      <w:r>
        <w:rPr>
          <w:spacing w:val="-11"/>
          <w:w w:val="105"/>
          <w:sz w:val="22"/>
        </w:rPr>
        <w:t> </w:t>
      </w:r>
      <w:r>
        <w:rPr>
          <w:w w:val="105"/>
          <w:sz w:val="22"/>
        </w:rPr>
        <w:t>idea</w:t>
      </w:r>
      <w:r>
        <w:rPr>
          <w:spacing w:val="-12"/>
          <w:w w:val="105"/>
          <w:sz w:val="22"/>
        </w:rPr>
        <w:t> </w:t>
      </w:r>
      <w:r>
        <w:rPr>
          <w:w w:val="105"/>
          <w:sz w:val="22"/>
        </w:rPr>
        <w:t>of</w:t>
      </w:r>
      <w:r>
        <w:rPr>
          <w:spacing w:val="-12"/>
          <w:w w:val="105"/>
          <w:sz w:val="22"/>
        </w:rPr>
        <w:t> </w:t>
      </w:r>
      <w:r>
        <w:rPr>
          <w:w w:val="105"/>
          <w:sz w:val="22"/>
        </w:rPr>
        <w:t>gang</w:t>
      </w:r>
      <w:r>
        <w:rPr>
          <w:spacing w:val="-15"/>
          <w:w w:val="105"/>
          <w:sz w:val="22"/>
        </w:rPr>
        <w:t> </w:t>
      </w:r>
      <w:r>
        <w:rPr>
          <w:w w:val="105"/>
          <w:sz w:val="22"/>
        </w:rPr>
        <w:t>disks</w:t>
      </w:r>
      <w:r>
        <w:rPr>
          <w:spacing w:val="-13"/>
          <w:w w:val="105"/>
          <w:sz w:val="22"/>
        </w:rPr>
        <w:t> </w:t>
      </w:r>
      <w:r>
        <w:rPr>
          <w:w w:val="105"/>
          <w:sz w:val="22"/>
        </w:rPr>
        <w:t>from</w:t>
      </w:r>
      <w:r>
        <w:rPr>
          <w:spacing w:val="-15"/>
          <w:w w:val="105"/>
          <w:sz w:val="22"/>
        </w:rPr>
        <w:t> </w:t>
      </w:r>
      <w:r>
        <w:rPr>
          <w:w w:val="105"/>
          <w:sz w:val="22"/>
        </w:rPr>
        <w:t>going down the drain.</w:t>
      </w:r>
    </w:p>
    <w:p>
      <w:pPr>
        <w:pStyle w:val="BodyText"/>
        <w:spacing w:before="10"/>
        <w:rPr>
          <w:sz w:val="22"/>
        </w:rPr>
      </w:pPr>
    </w:p>
    <w:p>
      <w:pPr>
        <w:spacing w:before="1"/>
        <w:ind w:left="153" w:right="0" w:firstLine="0"/>
        <w:jc w:val="both"/>
        <w:rPr>
          <w:sz w:val="22"/>
        </w:rPr>
      </w:pPr>
      <w:r>
        <w:rPr>
          <w:sz w:val="22"/>
        </w:rPr>
        <w:t>Here</w:t>
      </w:r>
      <w:r>
        <w:rPr>
          <w:spacing w:val="26"/>
          <w:sz w:val="22"/>
        </w:rPr>
        <w:t> </w:t>
      </w:r>
      <w:r>
        <w:rPr>
          <w:sz w:val="22"/>
        </w:rPr>
        <w:t>are</w:t>
      </w:r>
      <w:r>
        <w:rPr>
          <w:spacing w:val="16"/>
          <w:sz w:val="22"/>
        </w:rPr>
        <w:t> </w:t>
      </w:r>
      <w:r>
        <w:rPr>
          <w:sz w:val="22"/>
        </w:rPr>
        <w:t>some</w:t>
      </w:r>
      <w:r>
        <w:rPr>
          <w:spacing w:val="30"/>
          <w:sz w:val="22"/>
        </w:rPr>
        <w:t> </w:t>
      </w:r>
      <w:r>
        <w:rPr>
          <w:sz w:val="22"/>
        </w:rPr>
        <w:t>problems</w:t>
      </w:r>
      <w:r>
        <w:rPr>
          <w:spacing w:val="33"/>
          <w:sz w:val="22"/>
        </w:rPr>
        <w:t> </w:t>
      </w:r>
      <w:r>
        <w:rPr>
          <w:sz w:val="22"/>
        </w:rPr>
        <w:t>for</w:t>
      </w:r>
      <w:r>
        <w:rPr>
          <w:spacing w:val="25"/>
          <w:sz w:val="22"/>
        </w:rPr>
        <w:t> </w:t>
      </w:r>
      <w:r>
        <w:rPr>
          <w:sz w:val="22"/>
        </w:rPr>
        <w:t>you</w:t>
      </w:r>
      <w:r>
        <w:rPr>
          <w:spacing w:val="29"/>
          <w:sz w:val="22"/>
        </w:rPr>
        <w:t> </w:t>
      </w:r>
      <w:r>
        <w:rPr>
          <w:sz w:val="22"/>
        </w:rPr>
        <w:t>to</w:t>
      </w:r>
      <w:r>
        <w:rPr>
          <w:spacing w:val="19"/>
          <w:sz w:val="22"/>
        </w:rPr>
        <w:t> </w:t>
      </w:r>
      <w:r>
        <w:rPr>
          <w:sz w:val="22"/>
        </w:rPr>
        <w:t>look</w:t>
      </w:r>
      <w:r>
        <w:rPr>
          <w:spacing w:val="26"/>
          <w:sz w:val="22"/>
        </w:rPr>
        <w:t> </w:t>
      </w:r>
      <w:r>
        <w:rPr>
          <w:spacing w:val="-5"/>
          <w:sz w:val="22"/>
        </w:rPr>
        <w:t>at.</w:t>
      </w:r>
    </w:p>
    <w:p>
      <w:pPr>
        <w:spacing w:line="249" w:lineRule="auto" w:before="252"/>
        <w:ind w:left="146" w:right="186" w:firstLine="0"/>
        <w:jc w:val="both"/>
        <w:rPr>
          <w:sz w:val="22"/>
        </w:rPr>
      </w:pPr>
      <w:r>
        <w:rPr>
          <w:b/>
          <w:w w:val="105"/>
          <w:sz w:val="23"/>
        </w:rPr>
        <w:t>Problem</w:t>
      </w:r>
      <w:r>
        <w:rPr>
          <w:b/>
          <w:w w:val="105"/>
          <w:sz w:val="23"/>
        </w:rPr>
        <w:t> 4.1:</w:t>
      </w:r>
      <w:r>
        <w:rPr>
          <w:b/>
          <w:w w:val="105"/>
          <w:sz w:val="23"/>
        </w:rPr>
        <w:t> </w:t>
      </w:r>
      <w:r>
        <w:rPr>
          <w:w w:val="105"/>
          <w:sz w:val="22"/>
        </w:rPr>
        <w:t>Devise</w:t>
      </w:r>
      <w:r>
        <w:rPr>
          <w:w w:val="105"/>
          <w:sz w:val="22"/>
        </w:rPr>
        <w:t> a Hamming-type</w:t>
      </w:r>
      <w:r>
        <w:rPr>
          <w:w w:val="105"/>
          <w:sz w:val="22"/>
        </w:rPr>
        <w:t> code</w:t>
      </w:r>
      <w:r>
        <w:rPr>
          <w:w w:val="105"/>
          <w:sz w:val="22"/>
        </w:rPr>
        <w:t> for</w:t>
      </w:r>
      <w:r>
        <w:rPr>
          <w:w w:val="105"/>
          <w:sz w:val="22"/>
        </w:rPr>
        <w:t> a</w:t>
      </w:r>
      <w:r>
        <w:rPr>
          <w:w w:val="105"/>
          <w:sz w:val="22"/>
        </w:rPr>
        <w:t> message</w:t>
      </w:r>
      <w:r>
        <w:rPr>
          <w:w w:val="105"/>
          <w:sz w:val="22"/>
        </w:rPr>
        <w:t> alphabet</w:t>
      </w:r>
      <w:r>
        <w:rPr>
          <w:w w:val="105"/>
          <w:sz w:val="22"/>
        </w:rPr>
        <w:t> with</w:t>
      </w:r>
      <w:r>
        <w:rPr>
          <w:w w:val="105"/>
          <w:sz w:val="22"/>
        </w:rPr>
        <w:t> a number</w:t>
      </w:r>
      <w:r>
        <w:rPr>
          <w:w w:val="105"/>
          <w:sz w:val="22"/>
        </w:rPr>
        <w:t> (a)</w:t>
      </w:r>
      <w:r>
        <w:rPr>
          <w:w w:val="105"/>
          <w:sz w:val="22"/>
        </w:rPr>
        <w:t> of</w:t>
      </w:r>
      <w:r>
        <w:rPr>
          <w:w w:val="105"/>
          <w:sz w:val="22"/>
        </w:rPr>
        <w:t> elements</w:t>
      </w:r>
      <w:r>
        <w:rPr>
          <w:w w:val="105"/>
          <w:sz w:val="22"/>
        </w:rPr>
        <w:t> (for</w:t>
      </w:r>
      <w:r>
        <w:rPr>
          <w:w w:val="105"/>
          <w:sz w:val="22"/>
        </w:rPr>
        <w:t> binary,</w:t>
      </w:r>
      <w:r>
        <w:rPr>
          <w:w w:val="105"/>
          <w:sz w:val="22"/>
        </w:rPr>
        <w:t> a=2).</w:t>
      </w:r>
      <w:r>
        <w:rPr>
          <w:w w:val="105"/>
          <w:sz w:val="22"/>
        </w:rPr>
        <w:t> Show</w:t>
      </w:r>
      <w:r>
        <w:rPr>
          <w:w w:val="105"/>
          <w:sz w:val="22"/>
        </w:rPr>
        <w:t> that,</w:t>
      </w:r>
      <w:r>
        <w:rPr>
          <w:w w:val="105"/>
          <w:sz w:val="22"/>
        </w:rPr>
        <w:t> if</w:t>
      </w:r>
      <w:r>
        <w:rPr>
          <w:w w:val="105"/>
          <w:sz w:val="22"/>
        </w:rPr>
        <w:t> the</w:t>
      </w:r>
      <w:r>
        <w:rPr>
          <w:w w:val="105"/>
          <w:sz w:val="22"/>
        </w:rPr>
        <w:t> number</w:t>
      </w:r>
      <w:r>
        <w:rPr>
          <w:w w:val="105"/>
          <w:sz w:val="22"/>
        </w:rPr>
        <w:t> of</w:t>
      </w:r>
      <w:r>
        <w:rPr>
          <w:w w:val="105"/>
          <w:sz w:val="22"/>
        </w:rPr>
        <w:t> code symbols is </w:t>
      </w:r>
      <w:r>
        <w:rPr>
          <w:rFonts w:ascii="Arial"/>
          <w:i/>
          <w:w w:val="105"/>
          <w:sz w:val="20"/>
        </w:rPr>
        <w:t>r,</w:t>
      </w:r>
      <w:r>
        <w:rPr>
          <w:rFonts w:ascii="Arial"/>
          <w:i/>
          <w:w w:val="105"/>
          <w:sz w:val="20"/>
        </w:rPr>
        <w:t> </w:t>
      </w:r>
      <w:r>
        <w:rPr>
          <w:w w:val="105"/>
          <w:sz w:val="22"/>
        </w:rPr>
        <w:t>and the</w:t>
      </w:r>
      <w:r>
        <w:rPr>
          <w:spacing w:val="-1"/>
          <w:w w:val="105"/>
          <w:sz w:val="22"/>
        </w:rPr>
        <w:t> </w:t>
      </w:r>
      <w:r>
        <w:rPr>
          <w:w w:val="105"/>
          <w:sz w:val="22"/>
        </w:rPr>
        <w:t>total message length is</w:t>
      </w:r>
      <w:r>
        <w:rPr>
          <w:spacing w:val="-11"/>
          <w:w w:val="105"/>
          <w:sz w:val="22"/>
        </w:rPr>
        <w:t> </w:t>
      </w:r>
      <w:r>
        <w:rPr>
          <w:rFonts w:ascii="Arial"/>
          <w:i/>
          <w:w w:val="105"/>
          <w:sz w:val="20"/>
        </w:rPr>
        <w:t>N </w:t>
      </w:r>
      <w:r>
        <w:rPr>
          <w:w w:val="105"/>
          <w:sz w:val="22"/>
        </w:rPr>
        <w:t>(so</w:t>
      </w:r>
      <w:r>
        <w:rPr>
          <w:spacing w:val="-4"/>
          <w:w w:val="105"/>
          <w:sz w:val="22"/>
        </w:rPr>
        <w:t> </w:t>
      </w:r>
      <w:r>
        <w:rPr>
          <w:w w:val="105"/>
          <w:sz w:val="22"/>
        </w:rPr>
        <w:t>the</w:t>
      </w:r>
      <w:r>
        <w:rPr>
          <w:spacing w:val="-7"/>
          <w:w w:val="105"/>
          <w:sz w:val="22"/>
        </w:rPr>
        <w:t> </w:t>
      </w:r>
      <w:r>
        <w:rPr>
          <w:w w:val="105"/>
          <w:sz w:val="22"/>
        </w:rPr>
        <w:t>original message is</w:t>
      </w:r>
      <w:r>
        <w:rPr>
          <w:spacing w:val="-12"/>
          <w:w w:val="105"/>
          <w:sz w:val="22"/>
        </w:rPr>
        <w:t> </w:t>
      </w:r>
      <w:r>
        <w:rPr>
          <w:rFonts w:ascii="Arial"/>
          <w:i/>
          <w:w w:val="105"/>
          <w:sz w:val="20"/>
        </w:rPr>
        <w:t>N-r)</w:t>
      </w:r>
      <w:r>
        <w:rPr>
          <w:rFonts w:ascii="Arial"/>
          <w:i/>
          <w:w w:val="105"/>
          <w:sz w:val="20"/>
        </w:rPr>
        <w:t> </w:t>
      </w:r>
      <w:r>
        <w:rPr>
          <w:w w:val="105"/>
          <w:sz w:val="22"/>
        </w:rPr>
        <w:t>we must have</w:t>
      </w:r>
    </w:p>
    <w:p>
      <w:pPr>
        <w:pStyle w:val="BodyText"/>
        <w:spacing w:before="130"/>
        <w:rPr>
          <w:sz w:val="22"/>
        </w:rPr>
      </w:pPr>
    </w:p>
    <w:p>
      <w:pPr>
        <w:spacing w:before="0"/>
        <w:ind w:left="2955" w:right="0" w:firstLine="0"/>
        <w:jc w:val="left"/>
        <w:rPr>
          <w:i/>
          <w:sz w:val="25"/>
        </w:rPr>
      </w:pPr>
      <w:r>
        <w:rPr>
          <w:w w:val="115"/>
          <w:sz w:val="22"/>
        </w:rPr>
        <w:t>1</w:t>
      </w:r>
      <w:r>
        <w:rPr>
          <w:spacing w:val="66"/>
          <w:w w:val="115"/>
          <w:sz w:val="22"/>
        </w:rPr>
        <w:t> </w:t>
      </w:r>
      <w:r>
        <w:rPr>
          <w:w w:val="115"/>
          <w:sz w:val="17"/>
        </w:rPr>
        <w:t>+</w:t>
      </w:r>
      <w:r>
        <w:rPr>
          <w:spacing w:val="55"/>
          <w:w w:val="115"/>
          <w:sz w:val="17"/>
        </w:rPr>
        <w:t> </w:t>
      </w:r>
      <w:r>
        <w:rPr>
          <w:w w:val="115"/>
          <w:sz w:val="22"/>
        </w:rPr>
        <w:t>(a-l)N</w:t>
      </w:r>
      <w:r>
        <w:rPr>
          <w:spacing w:val="40"/>
          <w:w w:val="115"/>
          <w:sz w:val="22"/>
        </w:rPr>
        <w:t> </w:t>
      </w:r>
      <w:r>
        <w:rPr>
          <w:rFonts w:ascii="Arial"/>
          <w:w w:val="115"/>
          <w:sz w:val="20"/>
        </w:rPr>
        <w:t>=</w:t>
      </w:r>
      <w:r>
        <w:rPr>
          <w:rFonts w:ascii="Arial"/>
          <w:spacing w:val="23"/>
          <w:w w:val="115"/>
          <w:sz w:val="20"/>
        </w:rPr>
        <w:t> </w:t>
      </w:r>
      <w:r>
        <w:rPr>
          <w:i/>
          <w:spacing w:val="-5"/>
          <w:w w:val="115"/>
          <w:sz w:val="25"/>
        </w:rPr>
        <w:t>a'</w:t>
      </w:r>
    </w:p>
    <w:p>
      <w:pPr>
        <w:pStyle w:val="BodyText"/>
        <w:spacing w:before="74"/>
        <w:rPr>
          <w:i/>
          <w:sz w:val="22"/>
        </w:rPr>
      </w:pPr>
    </w:p>
    <w:p>
      <w:pPr>
        <w:spacing w:before="0"/>
        <w:ind w:left="144" w:right="0" w:firstLine="0"/>
        <w:jc w:val="both"/>
        <w:rPr>
          <w:sz w:val="22"/>
        </w:rPr>
      </w:pPr>
      <w:r>
        <w:rPr>
          <w:sz w:val="22"/>
        </w:rPr>
        <w:t>Work</w:t>
      </w:r>
      <w:r>
        <w:rPr>
          <w:spacing w:val="30"/>
          <w:sz w:val="22"/>
        </w:rPr>
        <w:t> </w:t>
      </w:r>
      <w:r>
        <w:rPr>
          <w:sz w:val="22"/>
        </w:rPr>
        <w:t>out</w:t>
      </w:r>
      <w:r>
        <w:rPr>
          <w:spacing w:val="27"/>
          <w:sz w:val="22"/>
        </w:rPr>
        <w:t> </w:t>
      </w:r>
      <w:r>
        <w:rPr>
          <w:sz w:val="22"/>
        </w:rPr>
        <w:t>a</w:t>
      </w:r>
      <w:r>
        <w:rPr>
          <w:spacing w:val="29"/>
          <w:sz w:val="22"/>
        </w:rPr>
        <w:t> </w:t>
      </w:r>
      <w:r>
        <w:rPr>
          <w:sz w:val="22"/>
        </w:rPr>
        <w:t>simple</w:t>
      </w:r>
      <w:r>
        <w:rPr>
          <w:spacing w:val="24"/>
          <w:sz w:val="22"/>
        </w:rPr>
        <w:t> </w:t>
      </w:r>
      <w:r>
        <w:rPr>
          <w:spacing w:val="-2"/>
          <w:sz w:val="22"/>
        </w:rPr>
        <w:t>example.</w:t>
      </w:r>
    </w:p>
    <w:p>
      <w:pPr>
        <w:spacing w:line="244" w:lineRule="auto" w:before="252"/>
        <w:ind w:left="144" w:right="0" w:hanging="3"/>
        <w:jc w:val="left"/>
        <w:rPr>
          <w:sz w:val="22"/>
        </w:rPr>
      </w:pPr>
      <w:r>
        <w:rPr>
          <w:b/>
          <w:sz w:val="23"/>
        </w:rPr>
        <w:t>Problem</w:t>
      </w:r>
      <w:r>
        <w:rPr>
          <w:b/>
          <w:spacing w:val="40"/>
          <w:sz w:val="23"/>
        </w:rPr>
        <w:t> </w:t>
      </w:r>
      <w:r>
        <w:rPr>
          <w:b/>
          <w:sz w:val="23"/>
        </w:rPr>
        <w:t>4.2:</w:t>
      </w:r>
      <w:r>
        <w:rPr>
          <w:b/>
          <w:spacing w:val="40"/>
          <w:sz w:val="23"/>
        </w:rPr>
        <w:t> </w:t>
      </w:r>
      <w:r>
        <w:rPr>
          <w:sz w:val="22"/>
        </w:rPr>
        <w:t>This</w:t>
      </w:r>
      <w:r>
        <w:rPr>
          <w:spacing w:val="40"/>
          <w:sz w:val="22"/>
        </w:rPr>
        <w:t> </w:t>
      </w:r>
      <w:r>
        <w:rPr>
          <w:sz w:val="22"/>
        </w:rPr>
        <w:t>is</w:t>
      </w:r>
      <w:r>
        <w:rPr>
          <w:spacing w:val="40"/>
          <w:sz w:val="22"/>
        </w:rPr>
        <w:t> </w:t>
      </w:r>
      <w:r>
        <w:rPr>
          <w:sz w:val="22"/>
        </w:rPr>
        <w:t>an</w:t>
      </w:r>
      <w:r>
        <w:rPr>
          <w:spacing w:val="40"/>
          <w:sz w:val="22"/>
        </w:rPr>
        <w:t> </w:t>
      </w:r>
      <w:r>
        <w:rPr>
          <w:sz w:val="22"/>
        </w:rPr>
        <w:t>interesting</w:t>
      </w:r>
      <w:r>
        <w:rPr>
          <w:spacing w:val="40"/>
          <w:sz w:val="22"/>
        </w:rPr>
        <w:t> </w:t>
      </w:r>
      <w:r>
        <w:rPr>
          <w:sz w:val="22"/>
        </w:rPr>
        <w:t>mathematical,</w:t>
      </w:r>
      <w:r>
        <w:rPr>
          <w:spacing w:val="78"/>
          <w:sz w:val="22"/>
        </w:rPr>
        <w:t> </w:t>
      </w:r>
      <w:r>
        <w:rPr>
          <w:sz w:val="22"/>
        </w:rPr>
        <w:t>but</w:t>
      </w:r>
      <w:r>
        <w:rPr>
          <w:spacing w:val="40"/>
          <w:sz w:val="22"/>
        </w:rPr>
        <w:t> </w:t>
      </w:r>
      <w:r>
        <w:rPr>
          <w:sz w:val="22"/>
        </w:rPr>
        <w:t>not</w:t>
      </w:r>
      <w:r>
        <w:rPr>
          <w:spacing w:val="40"/>
          <w:sz w:val="22"/>
        </w:rPr>
        <w:t> </w:t>
      </w:r>
      <w:r>
        <w:rPr>
          <w:sz w:val="22"/>
        </w:rPr>
        <w:t>overly</w:t>
      </w:r>
      <w:r>
        <w:rPr>
          <w:spacing w:val="40"/>
          <w:sz w:val="22"/>
        </w:rPr>
        <w:t> </w:t>
      </w:r>
      <w:r>
        <w:rPr>
          <w:sz w:val="22"/>
        </w:rPr>
        <w:t>practical, exercise.</w:t>
      </w:r>
      <w:r>
        <w:rPr>
          <w:spacing w:val="40"/>
          <w:sz w:val="22"/>
        </w:rPr>
        <w:t> </w:t>
      </w:r>
      <w:r>
        <w:rPr>
          <w:sz w:val="22"/>
        </w:rPr>
        <w:t>We define</w:t>
      </w:r>
      <w:r>
        <w:rPr>
          <w:spacing w:val="40"/>
          <w:sz w:val="22"/>
        </w:rPr>
        <w:t> </w:t>
      </w:r>
      <w:r>
        <w:rPr>
          <w:sz w:val="22"/>
        </w:rPr>
        <w:t>a</w:t>
      </w:r>
      <w:r>
        <w:rPr>
          <w:spacing w:val="40"/>
          <w:sz w:val="22"/>
        </w:rPr>
        <w:t> </w:t>
      </w:r>
      <w:r>
        <w:rPr>
          <w:i/>
          <w:sz w:val="22"/>
        </w:rPr>
        <w:t>perfect</w:t>
      </w:r>
      <w:r>
        <w:rPr>
          <w:i/>
          <w:spacing w:val="40"/>
          <w:sz w:val="22"/>
        </w:rPr>
        <w:t> </w:t>
      </w:r>
      <w:r>
        <w:rPr>
          <w:sz w:val="22"/>
        </w:rPr>
        <w:t>code</w:t>
      </w:r>
      <w:r>
        <w:rPr>
          <w:spacing w:val="40"/>
          <w:sz w:val="22"/>
        </w:rPr>
        <w:t> </w:t>
      </w:r>
      <w:r>
        <w:rPr>
          <w:sz w:val="22"/>
        </w:rPr>
        <w:t>to</w:t>
      </w:r>
      <w:r>
        <w:rPr>
          <w:spacing w:val="36"/>
          <w:sz w:val="22"/>
        </w:rPr>
        <w:t> </w:t>
      </w:r>
      <w:r>
        <w:rPr>
          <w:sz w:val="22"/>
        </w:rPr>
        <w:t>be</w:t>
      </w:r>
      <w:r>
        <w:rPr>
          <w:spacing w:val="34"/>
          <w:sz w:val="22"/>
        </w:rPr>
        <w:t> </w:t>
      </w:r>
      <w:r>
        <w:rPr>
          <w:sz w:val="22"/>
        </w:rPr>
        <w:t>one for</w:t>
      </w:r>
      <w:r>
        <w:rPr>
          <w:spacing w:val="40"/>
          <w:sz w:val="22"/>
        </w:rPr>
        <w:t> </w:t>
      </w:r>
      <w:r>
        <w:rPr>
          <w:sz w:val="22"/>
        </w:rPr>
        <w:t>which:</w:t>
      </w:r>
    </w:p>
    <w:p>
      <w:pPr>
        <w:pStyle w:val="ListParagraph"/>
        <w:numPr>
          <w:ilvl w:val="0"/>
          <w:numId w:val="9"/>
        </w:numPr>
        <w:tabs>
          <w:tab w:pos="459" w:val="left" w:leader="none"/>
        </w:tabs>
        <w:spacing w:line="247" w:lineRule="auto" w:before="0" w:after="0"/>
        <w:ind w:left="144" w:right="200" w:firstLine="3"/>
        <w:jc w:val="left"/>
        <w:rPr>
          <w:sz w:val="22"/>
        </w:rPr>
      </w:pPr>
      <w:r>
        <w:rPr>
          <w:sz w:val="22"/>
        </w:rPr>
        <w:t>each received coded message can be decoded into some purported message,</w:t>
      </w:r>
      <w:r>
        <w:rPr>
          <w:spacing w:val="40"/>
          <w:sz w:val="22"/>
        </w:rPr>
        <w:t> </w:t>
      </w:r>
      <w:r>
        <w:rPr>
          <w:spacing w:val="-4"/>
          <w:sz w:val="22"/>
        </w:rPr>
        <w:t>and</w:t>
      </w:r>
    </w:p>
    <w:p>
      <w:pPr>
        <w:pStyle w:val="ListParagraph"/>
        <w:numPr>
          <w:ilvl w:val="0"/>
          <w:numId w:val="9"/>
        </w:numPr>
        <w:tabs>
          <w:tab w:pos="148" w:val="left" w:leader="none"/>
          <w:tab w:pos="484" w:val="left" w:leader="none"/>
        </w:tabs>
        <w:spacing w:line="247" w:lineRule="auto" w:before="0" w:after="0"/>
        <w:ind w:left="148" w:right="200" w:hanging="1"/>
        <w:jc w:val="left"/>
        <w:rPr>
          <w:sz w:val="22"/>
        </w:rPr>
      </w:pPr>
      <w:r>
        <w:rPr>
          <w:sz w:val="22"/>
        </w:rPr>
        <w:t>the</w:t>
      </w:r>
      <w:r>
        <w:rPr>
          <w:spacing w:val="31"/>
          <w:sz w:val="22"/>
        </w:rPr>
        <w:t> </w:t>
      </w:r>
      <w:r>
        <w:rPr>
          <w:sz w:val="22"/>
        </w:rPr>
        <w:t>purported</w:t>
      </w:r>
      <w:r>
        <w:rPr>
          <w:spacing w:val="32"/>
          <w:sz w:val="22"/>
        </w:rPr>
        <w:t> </w:t>
      </w:r>
      <w:r>
        <w:rPr>
          <w:sz w:val="22"/>
        </w:rPr>
        <w:t>message</w:t>
      </w:r>
      <w:r>
        <w:rPr>
          <w:spacing w:val="28"/>
          <w:sz w:val="22"/>
        </w:rPr>
        <w:t> </w:t>
      </w:r>
      <w:r>
        <w:rPr>
          <w:sz w:val="22"/>
        </w:rPr>
        <w:t>is correct</w:t>
      </w:r>
      <w:r>
        <w:rPr>
          <w:spacing w:val="23"/>
          <w:sz w:val="22"/>
        </w:rPr>
        <w:t> </w:t>
      </w:r>
      <w:r>
        <w:rPr>
          <w:sz w:val="22"/>
        </w:rPr>
        <w:t>if</w:t>
      </w:r>
      <w:r>
        <w:rPr>
          <w:spacing w:val="30"/>
          <w:sz w:val="22"/>
        </w:rPr>
        <w:t> </w:t>
      </w:r>
      <w:r>
        <w:rPr>
          <w:sz w:val="22"/>
        </w:rPr>
        <w:t>there</w:t>
      </w:r>
      <w:r>
        <w:rPr>
          <w:spacing w:val="22"/>
          <w:sz w:val="22"/>
        </w:rPr>
        <w:t> </w:t>
      </w:r>
      <w:r>
        <w:rPr>
          <w:sz w:val="22"/>
        </w:rPr>
        <w:t>are less</w:t>
      </w:r>
      <w:r>
        <w:rPr>
          <w:spacing w:val="24"/>
          <w:sz w:val="22"/>
        </w:rPr>
        <w:t> </w:t>
      </w:r>
      <w:r>
        <w:rPr>
          <w:sz w:val="22"/>
        </w:rPr>
        <w:t>than</w:t>
      </w:r>
      <w:r>
        <w:rPr>
          <w:spacing w:val="29"/>
          <w:sz w:val="22"/>
        </w:rPr>
        <w:t> </w:t>
      </w:r>
      <w:r>
        <w:rPr>
          <w:sz w:val="22"/>
        </w:rPr>
        <w:t>a</w:t>
      </w:r>
      <w:r>
        <w:rPr>
          <w:spacing w:val="27"/>
          <w:sz w:val="22"/>
        </w:rPr>
        <w:t> </w:t>
      </w:r>
      <w:r>
        <w:rPr>
          <w:sz w:val="22"/>
        </w:rPr>
        <w:t>specific</w:t>
      </w:r>
      <w:r>
        <w:rPr>
          <w:spacing w:val="37"/>
          <w:sz w:val="22"/>
        </w:rPr>
        <w:t> </w:t>
      </w:r>
      <w:r>
        <w:rPr>
          <w:sz w:val="22"/>
        </w:rPr>
        <w:t>number</w:t>
      </w:r>
      <w:r>
        <w:rPr>
          <w:spacing w:val="27"/>
          <w:sz w:val="22"/>
        </w:rPr>
        <w:t> </w:t>
      </w:r>
      <w:r>
        <w:rPr>
          <w:sz w:val="22"/>
        </w:rPr>
        <w:t>of </w:t>
      </w:r>
      <w:r>
        <w:rPr>
          <w:spacing w:val="-2"/>
          <w:sz w:val="22"/>
        </w:rPr>
        <w:t>errors.</w:t>
      </w:r>
    </w:p>
    <w:p>
      <w:pPr>
        <w:spacing w:line="247" w:lineRule="auto" w:before="242"/>
        <w:ind w:left="144" w:right="189" w:hanging="1"/>
        <w:jc w:val="both"/>
        <w:rPr>
          <w:sz w:val="22"/>
        </w:rPr>
      </w:pPr>
      <w:r>
        <w:rPr>
          <w:sz w:val="22"/>
        </w:rPr>
        <w:t>Codes</w:t>
      </w:r>
      <w:r>
        <w:rPr>
          <w:spacing w:val="39"/>
          <w:sz w:val="22"/>
        </w:rPr>
        <w:t> </w:t>
      </w:r>
      <w:r>
        <w:rPr>
          <w:sz w:val="22"/>
        </w:rPr>
        <w:t>can</w:t>
      </w:r>
      <w:r>
        <w:rPr>
          <w:spacing w:val="40"/>
          <w:sz w:val="22"/>
        </w:rPr>
        <w:t> </w:t>
      </w:r>
      <w:r>
        <w:rPr>
          <w:sz w:val="22"/>
        </w:rPr>
        <w:t>correct</w:t>
      </w:r>
      <w:r>
        <w:rPr>
          <w:spacing w:val="40"/>
          <w:sz w:val="22"/>
        </w:rPr>
        <w:t> </w:t>
      </w:r>
      <w:r>
        <w:rPr>
          <w:sz w:val="22"/>
        </w:rPr>
        <w:t>up</w:t>
      </w:r>
      <w:r>
        <w:rPr>
          <w:spacing w:val="38"/>
          <w:sz w:val="22"/>
        </w:rPr>
        <w:t> </w:t>
      </w:r>
      <w:r>
        <w:rPr>
          <w:sz w:val="22"/>
        </w:rPr>
        <w:t>to</w:t>
      </w:r>
      <w:r>
        <w:rPr>
          <w:spacing w:val="37"/>
          <w:sz w:val="22"/>
        </w:rPr>
        <w:t> </w:t>
      </w:r>
      <w:r>
        <w:rPr>
          <w:i/>
          <w:sz w:val="22"/>
        </w:rPr>
        <w:t>e</w:t>
      </w:r>
      <w:r>
        <w:rPr>
          <w:i/>
          <w:spacing w:val="27"/>
          <w:sz w:val="22"/>
        </w:rPr>
        <w:t> </w:t>
      </w:r>
      <w:r>
        <w:rPr>
          <w:sz w:val="22"/>
        </w:rPr>
        <w:t>errors</w:t>
      </w:r>
      <w:r>
        <w:rPr>
          <w:spacing w:val="40"/>
          <w:sz w:val="22"/>
        </w:rPr>
        <w:t> </w:t>
      </w:r>
      <w:r>
        <w:rPr>
          <w:sz w:val="22"/>
        </w:rPr>
        <w:t>(thus</w:t>
      </w:r>
      <w:r>
        <w:rPr>
          <w:spacing w:val="30"/>
          <w:sz w:val="22"/>
        </w:rPr>
        <w:t> </w:t>
      </w:r>
      <w:r>
        <w:rPr>
          <w:sz w:val="22"/>
        </w:rPr>
        <w:t>far</w:t>
      </w:r>
      <w:r>
        <w:rPr>
          <w:spacing w:val="34"/>
          <w:sz w:val="22"/>
        </w:rPr>
        <w:t> </w:t>
      </w:r>
      <w:r>
        <w:rPr>
          <w:sz w:val="22"/>
        </w:rPr>
        <w:t>we</w:t>
      </w:r>
      <w:r>
        <w:rPr>
          <w:spacing w:val="36"/>
          <w:sz w:val="22"/>
        </w:rPr>
        <w:t> </w:t>
      </w:r>
      <w:r>
        <w:rPr>
          <w:sz w:val="22"/>
        </w:rPr>
        <w:t>have</w:t>
      </w:r>
      <w:r>
        <w:rPr>
          <w:spacing w:val="30"/>
          <w:sz w:val="22"/>
        </w:rPr>
        <w:t> </w:t>
      </w:r>
      <w:r>
        <w:rPr>
          <w:sz w:val="22"/>
        </w:rPr>
        <w:t>only</w:t>
      </w:r>
      <w:r>
        <w:rPr>
          <w:spacing w:val="38"/>
          <w:sz w:val="22"/>
        </w:rPr>
        <w:t> </w:t>
      </w:r>
      <w:r>
        <w:rPr>
          <w:sz w:val="22"/>
        </w:rPr>
        <w:t>considered</w:t>
      </w:r>
      <w:r>
        <w:rPr>
          <w:spacing w:val="40"/>
          <w:sz w:val="22"/>
        </w:rPr>
        <w:t> </w:t>
      </w:r>
      <w:r>
        <w:rPr>
          <w:sz w:val="22"/>
        </w:rPr>
        <w:t>e=l).</w:t>
      </w:r>
      <w:r>
        <w:rPr>
          <w:spacing w:val="27"/>
          <w:sz w:val="22"/>
        </w:rPr>
        <w:t> </w:t>
      </w:r>
      <w:r>
        <w:rPr>
          <w:sz w:val="22"/>
        </w:rPr>
        <w:t>Can you construct a perfect code for binary symbols (a=2) with </w:t>
      </w:r>
      <w:r>
        <w:rPr>
          <w:i/>
          <w:sz w:val="22"/>
        </w:rPr>
        <w:t>e=3, </w:t>
      </w:r>
      <w:r>
        <w:rPr>
          <w:sz w:val="22"/>
        </w:rPr>
        <w:t>i.e. triple error correction? Hint: stick to N=23, with 12 bits of message and 11 of code (or syndrome). There is also a solution to this problem for a tertiary alphabet (a=3). For</w:t>
      </w:r>
      <w:r>
        <w:rPr>
          <w:spacing w:val="40"/>
          <w:sz w:val="22"/>
        </w:rPr>
        <w:t> </w:t>
      </w:r>
      <w:r>
        <w:rPr>
          <w:sz w:val="22"/>
        </w:rPr>
        <w:t>this</w:t>
      </w:r>
      <w:r>
        <w:rPr>
          <w:spacing w:val="40"/>
          <w:sz w:val="22"/>
        </w:rPr>
        <w:t> </w:t>
      </w:r>
      <w:r>
        <w:rPr>
          <w:sz w:val="22"/>
        </w:rPr>
        <w:t>case,</w:t>
      </w:r>
      <w:r>
        <w:rPr>
          <w:spacing w:val="40"/>
          <w:sz w:val="22"/>
        </w:rPr>
        <w:t> </w:t>
      </w:r>
      <w:r>
        <w:rPr>
          <w:sz w:val="22"/>
        </w:rPr>
        <w:t>try</w:t>
      </w:r>
      <w:r>
        <w:rPr>
          <w:spacing w:val="28"/>
          <w:sz w:val="22"/>
        </w:rPr>
        <w:t> </w:t>
      </w:r>
      <w:r>
        <w:rPr>
          <w:rFonts w:ascii="Arial"/>
          <w:i/>
          <w:sz w:val="22"/>
        </w:rPr>
        <w:t>N=</w:t>
      </w:r>
      <w:r>
        <w:rPr>
          <w:sz w:val="22"/>
        </w:rPr>
        <w:t>11,</w:t>
      </w:r>
      <w:r>
        <w:rPr>
          <w:spacing w:val="37"/>
          <w:sz w:val="22"/>
        </w:rPr>
        <w:t> </w:t>
      </w:r>
      <w:r>
        <w:rPr>
          <w:sz w:val="22"/>
        </w:rPr>
        <w:t>with</w:t>
      </w:r>
      <w:r>
        <w:rPr>
          <w:spacing w:val="37"/>
          <w:sz w:val="22"/>
        </w:rPr>
        <w:t> </w:t>
      </w:r>
      <w:r>
        <w:rPr>
          <w:sz w:val="22"/>
        </w:rPr>
        <w:t>6</w:t>
      </w:r>
      <w:r>
        <w:rPr>
          <w:spacing w:val="38"/>
          <w:sz w:val="22"/>
        </w:rPr>
        <w:t> </w:t>
      </w:r>
      <w:r>
        <w:rPr>
          <w:sz w:val="22"/>
        </w:rPr>
        <w:t>data</w:t>
      </w:r>
      <w:r>
        <w:rPr>
          <w:spacing w:val="29"/>
          <w:sz w:val="22"/>
        </w:rPr>
        <w:t> </w:t>
      </w:r>
      <w:r>
        <w:rPr>
          <w:sz w:val="22"/>
        </w:rPr>
        <w:t>digits</w:t>
      </w:r>
      <w:r>
        <w:rPr>
          <w:spacing w:val="37"/>
          <w:sz w:val="22"/>
        </w:rPr>
        <w:t> </w:t>
      </w:r>
      <w:r>
        <w:rPr>
          <w:sz w:val="22"/>
        </w:rPr>
        <w:t>and</w:t>
      </w:r>
      <w:r>
        <w:rPr>
          <w:spacing w:val="38"/>
          <w:sz w:val="22"/>
        </w:rPr>
        <w:t> </w:t>
      </w:r>
      <w:r>
        <w:rPr>
          <w:sz w:val="22"/>
        </w:rPr>
        <w:t>5</w:t>
      </w:r>
      <w:r>
        <w:rPr>
          <w:spacing w:val="37"/>
          <w:sz w:val="22"/>
        </w:rPr>
        <w:t> </w:t>
      </w:r>
      <w:r>
        <w:rPr>
          <w:sz w:val="22"/>
        </w:rPr>
        <w:t>of</w:t>
      </w:r>
      <w:r>
        <w:rPr>
          <w:spacing w:val="40"/>
          <w:sz w:val="22"/>
        </w:rPr>
        <w:t> </w:t>
      </w:r>
      <w:r>
        <w:rPr>
          <w:sz w:val="22"/>
        </w:rPr>
        <w:t>code.</w:t>
      </w:r>
    </w:p>
    <w:p>
      <w:pPr>
        <w:spacing w:after="0" w:line="247" w:lineRule="auto"/>
        <w:jc w:val="both"/>
        <w:rPr>
          <w:sz w:val="22"/>
        </w:rPr>
        <w:sectPr>
          <w:pgSz w:w="8450" w:h="12230"/>
          <w:pgMar w:header="535" w:footer="0" w:top="960" w:bottom="280" w:left="425" w:right="425"/>
        </w:sectPr>
      </w:pPr>
    </w:p>
    <w:p>
      <w:pPr>
        <w:pStyle w:val="ListParagraph"/>
        <w:numPr>
          <w:ilvl w:val="1"/>
          <w:numId w:val="8"/>
        </w:numPr>
        <w:tabs>
          <w:tab w:pos="430" w:val="left" w:leader="none"/>
        </w:tabs>
        <w:spacing w:line="240" w:lineRule="auto" w:before="203" w:after="0"/>
        <w:ind w:left="430" w:right="0" w:hanging="289"/>
        <w:jc w:val="both"/>
        <w:rPr>
          <w:b/>
          <w:sz w:val="22"/>
        </w:rPr>
      </w:pPr>
      <w:bookmarkStart w:name="4.3 Shannon's Theorem" w:id="27"/>
      <w:bookmarkEnd w:id="27"/>
      <w:r>
        <w:rPr/>
      </w:r>
      <w:r>
        <w:rPr>
          <w:b/>
          <w:w w:val="105"/>
          <w:sz w:val="22"/>
        </w:rPr>
        <w:t>:</w:t>
      </w:r>
      <w:r>
        <w:rPr>
          <w:b/>
          <w:spacing w:val="-1"/>
          <w:w w:val="105"/>
          <w:sz w:val="22"/>
        </w:rPr>
        <w:t> </w:t>
      </w:r>
      <w:r>
        <w:rPr>
          <w:b/>
          <w:w w:val="105"/>
          <w:sz w:val="22"/>
        </w:rPr>
        <w:t>Shannon's</w:t>
      </w:r>
      <w:r>
        <w:rPr>
          <w:b/>
          <w:spacing w:val="17"/>
          <w:w w:val="105"/>
          <w:sz w:val="22"/>
        </w:rPr>
        <w:t> </w:t>
      </w:r>
      <w:r>
        <w:rPr>
          <w:b/>
          <w:spacing w:val="-2"/>
          <w:w w:val="105"/>
          <w:sz w:val="22"/>
        </w:rPr>
        <w:t>Theorem</w:t>
      </w:r>
    </w:p>
    <w:p>
      <w:pPr>
        <w:pStyle w:val="BodyText"/>
        <w:spacing w:before="3"/>
        <w:rPr>
          <w:b/>
          <w:sz w:val="22"/>
        </w:rPr>
      </w:pPr>
    </w:p>
    <w:p>
      <w:pPr>
        <w:spacing w:line="242" w:lineRule="auto" w:before="1"/>
        <w:ind w:left="148" w:right="181" w:firstLine="0"/>
        <w:jc w:val="both"/>
        <w:rPr>
          <w:sz w:val="22"/>
        </w:rPr>
      </w:pPr>
      <w:r>
        <w:rPr>
          <w:sz w:val="22"/>
        </w:rPr>
        <w:t>We</w:t>
      </w:r>
      <w:r>
        <w:rPr>
          <w:spacing w:val="16"/>
          <w:sz w:val="22"/>
        </w:rPr>
        <w:t> </w:t>
      </w:r>
      <w:r>
        <w:rPr>
          <w:sz w:val="22"/>
        </w:rPr>
        <w:t>have asked</w:t>
      </w:r>
      <w:r>
        <w:rPr>
          <w:spacing w:val="19"/>
          <w:sz w:val="22"/>
        </w:rPr>
        <w:t> </w:t>
      </w:r>
      <w:r>
        <w:rPr>
          <w:sz w:val="22"/>
        </w:rPr>
        <w:t>lots of fundamental</w:t>
      </w:r>
      <w:r>
        <w:rPr>
          <w:spacing w:val="28"/>
          <w:sz w:val="22"/>
        </w:rPr>
        <w:t> </w:t>
      </w:r>
      <w:r>
        <w:rPr>
          <w:sz w:val="22"/>
        </w:rPr>
        <w:t>questions</w:t>
      </w:r>
      <w:r>
        <w:rPr>
          <w:spacing w:val="19"/>
          <w:sz w:val="22"/>
        </w:rPr>
        <w:t> </w:t>
      </w:r>
      <w:r>
        <w:rPr>
          <w:sz w:val="22"/>
        </w:rPr>
        <w:t>so far in</w:t>
      </w:r>
      <w:r>
        <w:rPr>
          <w:spacing w:val="20"/>
          <w:sz w:val="22"/>
        </w:rPr>
        <w:t> </w:t>
      </w:r>
      <w:r>
        <w:rPr>
          <w:sz w:val="22"/>
        </w:rPr>
        <w:t>this</w:t>
      </w:r>
      <w:r>
        <w:rPr>
          <w:spacing w:val="20"/>
          <w:sz w:val="22"/>
        </w:rPr>
        <w:t> </w:t>
      </w:r>
      <w:r>
        <w:rPr>
          <w:sz w:val="22"/>
        </w:rPr>
        <w:t>book.</w:t>
      </w:r>
      <w:r>
        <w:rPr>
          <w:spacing w:val="22"/>
          <w:sz w:val="22"/>
        </w:rPr>
        <w:t> </w:t>
      </w:r>
      <w:r>
        <w:rPr>
          <w:sz w:val="22"/>
        </w:rPr>
        <w:t>Now</w:t>
      </w:r>
      <w:r>
        <w:rPr>
          <w:spacing w:val="20"/>
          <w:sz w:val="22"/>
        </w:rPr>
        <w:t> </w:t>
      </w:r>
      <w:r>
        <w:rPr>
          <w:sz w:val="22"/>
        </w:rPr>
        <w:t>it is time to ask another. In principle, how far can we go with error correction? Could we make</w:t>
      </w:r>
      <w:r>
        <w:rPr>
          <w:spacing w:val="29"/>
          <w:sz w:val="22"/>
        </w:rPr>
        <w:t> </w:t>
      </w:r>
      <w:r>
        <w:rPr>
          <w:sz w:val="22"/>
        </w:rPr>
        <w:t>a</w:t>
      </w:r>
      <w:r>
        <w:rPr>
          <w:spacing w:val="37"/>
          <w:sz w:val="22"/>
        </w:rPr>
        <w:t> </w:t>
      </w:r>
      <w:r>
        <w:rPr>
          <w:sz w:val="22"/>
        </w:rPr>
        <w:t>code</w:t>
      </w:r>
      <w:r>
        <w:rPr>
          <w:spacing w:val="40"/>
          <w:sz w:val="22"/>
        </w:rPr>
        <w:t> </w:t>
      </w:r>
      <w:r>
        <w:rPr>
          <w:sz w:val="22"/>
        </w:rPr>
        <w:t>that</w:t>
      </w:r>
      <w:r>
        <w:rPr>
          <w:spacing w:val="33"/>
          <w:sz w:val="22"/>
        </w:rPr>
        <w:t> </w:t>
      </w:r>
      <w:r>
        <w:rPr>
          <w:sz w:val="22"/>
        </w:rPr>
        <w:t>corrects</w:t>
      </w:r>
      <w:r>
        <w:rPr>
          <w:spacing w:val="40"/>
          <w:sz w:val="22"/>
        </w:rPr>
        <w:t> </w:t>
      </w:r>
      <w:r>
        <w:rPr>
          <w:sz w:val="22"/>
        </w:rPr>
        <w:t>two,</w:t>
      </w:r>
      <w:r>
        <w:rPr>
          <w:spacing w:val="40"/>
          <w:sz w:val="22"/>
        </w:rPr>
        <w:t> </w:t>
      </w:r>
      <w:r>
        <w:rPr>
          <w:sz w:val="22"/>
        </w:rPr>
        <w:t>three,</w:t>
      </w:r>
      <w:r>
        <w:rPr>
          <w:spacing w:val="34"/>
          <w:sz w:val="22"/>
        </w:rPr>
        <w:t> </w:t>
      </w:r>
      <w:r>
        <w:rPr>
          <w:sz w:val="22"/>
        </w:rPr>
        <w:t>four,</w:t>
      </w:r>
      <w:r>
        <w:rPr>
          <w:spacing w:val="28"/>
          <w:sz w:val="22"/>
        </w:rPr>
        <w:t> </w:t>
      </w:r>
      <w:r>
        <w:rPr>
          <w:sz w:val="22"/>
        </w:rPr>
        <w:t>five,</w:t>
      </w:r>
      <w:r>
        <w:rPr>
          <w:spacing w:val="28"/>
          <w:sz w:val="22"/>
        </w:rPr>
        <w:t> </w:t>
      </w:r>
      <w:r>
        <w:rPr>
          <w:sz w:val="22"/>
        </w:rPr>
        <w:t>six,</w:t>
      </w:r>
      <w:r>
        <w:rPr>
          <w:spacing w:val="29"/>
          <w:sz w:val="22"/>
        </w:rPr>
        <w:t> </w:t>
      </w:r>
      <w:r>
        <w:rPr>
          <w:sz w:val="22"/>
        </w:rPr>
        <w:t>seven...</w:t>
      </w:r>
      <w:r>
        <w:rPr>
          <w:spacing w:val="20"/>
          <w:sz w:val="22"/>
        </w:rPr>
        <w:t> </w:t>
      </w:r>
      <w:r>
        <w:rPr>
          <w:sz w:val="22"/>
        </w:rPr>
        <w:t>errors</w:t>
      </w:r>
      <w:r>
        <w:rPr>
          <w:spacing w:val="40"/>
          <w:sz w:val="22"/>
        </w:rPr>
        <w:t> </w:t>
      </w:r>
      <w:r>
        <w:rPr>
          <w:sz w:val="22"/>
        </w:rPr>
        <w:t>and</w:t>
      </w:r>
      <w:r>
        <w:rPr>
          <w:spacing w:val="31"/>
          <w:sz w:val="22"/>
        </w:rPr>
        <w:t> </w:t>
      </w:r>
      <w:r>
        <w:rPr>
          <w:sz w:val="22"/>
        </w:rPr>
        <w:t>so</w:t>
      </w:r>
      <w:r>
        <w:rPr>
          <w:spacing w:val="28"/>
          <w:sz w:val="22"/>
        </w:rPr>
        <w:t> </w:t>
      </w:r>
      <w:r>
        <w:rPr>
          <w:sz w:val="22"/>
        </w:rPr>
        <w:t>on, up to the point where the error rate is so low that there is no point in going any further?</w:t>
      </w:r>
      <w:r>
        <w:rPr>
          <w:spacing w:val="37"/>
          <w:sz w:val="22"/>
        </w:rPr>
        <w:t> </w:t>
      </w:r>
      <w:r>
        <w:rPr>
          <w:sz w:val="22"/>
        </w:rPr>
        <w:t>Let's</w:t>
      </w:r>
      <w:r>
        <w:rPr>
          <w:spacing w:val="34"/>
          <w:sz w:val="22"/>
        </w:rPr>
        <w:t> </w:t>
      </w:r>
      <w:r>
        <w:rPr>
          <w:sz w:val="22"/>
        </w:rPr>
        <w:t>set</w:t>
      </w:r>
      <w:r>
        <w:rPr>
          <w:spacing w:val="35"/>
          <w:sz w:val="22"/>
        </w:rPr>
        <w:t> </w:t>
      </w:r>
      <w:r>
        <w:rPr>
          <w:sz w:val="22"/>
        </w:rPr>
        <w:t>the acceptable</w:t>
      </w:r>
      <w:r>
        <w:rPr>
          <w:spacing w:val="34"/>
          <w:sz w:val="22"/>
        </w:rPr>
        <w:t> </w:t>
      </w:r>
      <w:r>
        <w:rPr>
          <w:sz w:val="22"/>
        </w:rPr>
        <w:t>chance</w:t>
      </w:r>
      <w:r>
        <w:rPr>
          <w:spacing w:val="35"/>
          <w:sz w:val="22"/>
        </w:rPr>
        <w:t> </w:t>
      </w:r>
      <w:r>
        <w:rPr>
          <w:sz w:val="22"/>
        </w:rPr>
        <w:t>of</w:t>
      </w:r>
      <w:r>
        <w:rPr>
          <w:spacing w:val="40"/>
          <w:sz w:val="22"/>
        </w:rPr>
        <w:t> </w:t>
      </w:r>
      <w:r>
        <w:rPr>
          <w:sz w:val="22"/>
        </w:rPr>
        <w:t>us getting</w:t>
      </w:r>
      <w:r>
        <w:rPr>
          <w:spacing w:val="40"/>
          <w:sz w:val="22"/>
        </w:rPr>
        <w:t> </w:t>
      </w:r>
      <w:r>
        <w:rPr>
          <w:sz w:val="22"/>
        </w:rPr>
        <w:t>a</w:t>
      </w:r>
      <w:r>
        <w:rPr>
          <w:spacing w:val="35"/>
          <w:sz w:val="22"/>
        </w:rPr>
        <w:t> </w:t>
      </w:r>
      <w:r>
        <w:rPr>
          <w:sz w:val="22"/>
        </w:rPr>
        <w:t>failure</w:t>
      </w:r>
      <w:r>
        <w:rPr>
          <w:spacing w:val="40"/>
          <w:sz w:val="22"/>
        </w:rPr>
        <w:t> </w:t>
      </w:r>
      <w:r>
        <w:rPr>
          <w:sz w:val="22"/>
        </w:rPr>
        <w:t>at</w:t>
      </w:r>
      <w:r>
        <w:rPr>
          <w:spacing w:val="40"/>
          <w:sz w:val="22"/>
        </w:rPr>
        <w:t> </w:t>
      </w:r>
      <w:r>
        <w:rPr>
          <w:sz w:val="22"/>
        </w:rPr>
        <w:t>10-</w:t>
      </w:r>
      <w:r>
        <w:rPr>
          <w:sz w:val="22"/>
          <w:vertAlign w:val="superscript"/>
        </w:rPr>
        <w:t>30</w:t>
      </w:r>
      <w:r>
        <w:rPr>
          <w:sz w:val="13"/>
          <w:vertAlign w:val="baseline"/>
        </w:rPr>
        <w:t>.</w:t>
      </w:r>
      <w:r>
        <w:rPr>
          <w:spacing w:val="40"/>
          <w:sz w:val="13"/>
          <w:vertAlign w:val="baseline"/>
        </w:rPr>
        <w:t> </w:t>
      </w:r>
      <w:r>
        <w:rPr>
          <w:sz w:val="22"/>
          <w:vertAlign w:val="baseline"/>
        </w:rPr>
        <w:t>If</w:t>
      </w:r>
      <w:r>
        <w:rPr>
          <w:spacing w:val="40"/>
          <w:sz w:val="22"/>
          <w:vertAlign w:val="baseline"/>
        </w:rPr>
        <w:t> </w:t>
      </w:r>
      <w:r>
        <w:rPr>
          <w:sz w:val="22"/>
          <w:vertAlign w:val="baseline"/>
        </w:rPr>
        <w:t>you don't</w:t>
      </w:r>
      <w:r>
        <w:rPr>
          <w:spacing w:val="27"/>
          <w:sz w:val="22"/>
          <w:vertAlign w:val="baseline"/>
        </w:rPr>
        <w:t> </w:t>
      </w:r>
      <w:r>
        <w:rPr>
          <w:sz w:val="22"/>
          <w:vertAlign w:val="baseline"/>
        </w:rPr>
        <w:t>like that,</w:t>
      </w:r>
      <w:r>
        <w:rPr>
          <w:spacing w:val="22"/>
          <w:sz w:val="22"/>
          <w:vertAlign w:val="baseline"/>
        </w:rPr>
        <w:t> </w:t>
      </w:r>
      <w:r>
        <w:rPr>
          <w:sz w:val="22"/>
          <w:vertAlign w:val="baseline"/>
        </w:rPr>
        <w:t>you</w:t>
      </w:r>
      <w:r>
        <w:rPr>
          <w:spacing w:val="29"/>
          <w:sz w:val="22"/>
          <w:vertAlign w:val="baseline"/>
        </w:rPr>
        <w:t> </w:t>
      </w:r>
      <w:r>
        <w:rPr>
          <w:sz w:val="22"/>
          <w:vertAlign w:val="baseline"/>
        </w:rPr>
        <w:t>can</w:t>
      </w:r>
      <w:r>
        <w:rPr>
          <w:spacing w:val="31"/>
          <w:sz w:val="22"/>
          <w:vertAlign w:val="baseline"/>
        </w:rPr>
        <w:t> </w:t>
      </w:r>
      <w:r>
        <w:rPr>
          <w:sz w:val="22"/>
          <w:vertAlign w:val="baseline"/>
        </w:rPr>
        <w:t>try</w:t>
      </w:r>
      <w:r>
        <w:rPr>
          <w:spacing w:val="25"/>
          <w:sz w:val="22"/>
          <w:vertAlign w:val="baseline"/>
        </w:rPr>
        <w:t> </w:t>
      </w:r>
      <w:r>
        <w:rPr>
          <w:sz w:val="22"/>
          <w:vertAlign w:val="baseline"/>
        </w:rPr>
        <w:t>10-</w:t>
      </w:r>
      <w:r>
        <w:rPr>
          <w:sz w:val="22"/>
          <w:vertAlign w:val="superscript"/>
        </w:rPr>
        <w:t>100</w:t>
      </w:r>
      <w:r>
        <w:rPr>
          <w:sz w:val="13"/>
          <w:vertAlign w:val="baseline"/>
        </w:rPr>
        <w:t>:</w:t>
      </w:r>
      <w:r>
        <w:rPr>
          <w:spacing w:val="40"/>
          <w:sz w:val="13"/>
          <w:vertAlign w:val="baseline"/>
        </w:rPr>
        <w:t> </w:t>
      </w:r>
      <w:r>
        <w:rPr>
          <w:sz w:val="22"/>
          <w:vertAlign w:val="baseline"/>
        </w:rPr>
        <w:t>any</w:t>
      </w:r>
      <w:r>
        <w:rPr>
          <w:spacing w:val="27"/>
          <w:sz w:val="22"/>
          <w:vertAlign w:val="baseline"/>
        </w:rPr>
        <w:t> </w:t>
      </w:r>
      <w:r>
        <w:rPr>
          <w:sz w:val="22"/>
          <w:vertAlign w:val="baseline"/>
        </w:rPr>
        <w:t>number</w:t>
      </w:r>
      <w:r>
        <w:rPr>
          <w:spacing w:val="19"/>
          <w:sz w:val="22"/>
          <w:vertAlign w:val="baseline"/>
        </w:rPr>
        <w:t> </w:t>
      </w:r>
      <w:r>
        <w:rPr>
          <w:sz w:val="22"/>
          <w:vertAlign w:val="baseline"/>
        </w:rPr>
        <w:t>will</w:t>
      </w:r>
      <w:r>
        <w:rPr>
          <w:spacing w:val="17"/>
          <w:sz w:val="22"/>
          <w:vertAlign w:val="baseline"/>
        </w:rPr>
        <w:t> </w:t>
      </w:r>
      <w:r>
        <w:rPr>
          <w:sz w:val="22"/>
          <w:vertAlign w:val="baseline"/>
        </w:rPr>
        <w:t>do,</w:t>
      </w:r>
      <w:r>
        <w:rPr>
          <w:spacing w:val="16"/>
          <w:sz w:val="22"/>
          <w:vertAlign w:val="baseline"/>
        </w:rPr>
        <w:t> </w:t>
      </w:r>
      <w:r>
        <w:rPr>
          <w:sz w:val="22"/>
          <w:vertAlign w:val="baseline"/>
        </w:rPr>
        <w:t>but</w:t>
      </w:r>
      <w:r>
        <w:rPr>
          <w:spacing w:val="23"/>
          <w:sz w:val="22"/>
          <w:vertAlign w:val="baseline"/>
        </w:rPr>
        <w:t> </w:t>
      </w:r>
      <w:r>
        <w:rPr>
          <w:sz w:val="22"/>
          <w:vertAlign w:val="baseline"/>
        </w:rPr>
        <w:t>it</w:t>
      </w:r>
      <w:r>
        <w:rPr>
          <w:spacing w:val="24"/>
          <w:sz w:val="22"/>
          <w:vertAlign w:val="baseline"/>
        </w:rPr>
        <w:t> </w:t>
      </w:r>
      <w:r>
        <w:rPr>
          <w:sz w:val="22"/>
          <w:vertAlign w:val="baseline"/>
        </w:rPr>
        <w:t>must</w:t>
      </w:r>
      <w:r>
        <w:rPr>
          <w:spacing w:val="28"/>
          <w:sz w:val="22"/>
          <w:vertAlign w:val="baseline"/>
        </w:rPr>
        <w:t> </w:t>
      </w:r>
      <w:r>
        <w:rPr>
          <w:sz w:val="22"/>
          <w:vertAlign w:val="baseline"/>
        </w:rPr>
        <w:t>be</w:t>
      </w:r>
      <w:r>
        <w:rPr>
          <w:spacing w:val="19"/>
          <w:sz w:val="22"/>
          <w:vertAlign w:val="baseline"/>
        </w:rPr>
        <w:t> </w:t>
      </w:r>
      <w:r>
        <w:rPr>
          <w:sz w:val="22"/>
          <w:vertAlign w:val="baseline"/>
        </w:rPr>
        <w:t>non-zero, or</w:t>
      </w:r>
      <w:r>
        <w:rPr>
          <w:spacing w:val="30"/>
          <w:sz w:val="22"/>
          <w:vertAlign w:val="baseline"/>
        </w:rPr>
        <w:t> </w:t>
      </w:r>
      <w:r>
        <w:rPr>
          <w:sz w:val="22"/>
          <w:vertAlign w:val="baseline"/>
        </w:rPr>
        <w:t>you'll</w:t>
      </w:r>
      <w:r>
        <w:rPr>
          <w:spacing w:val="35"/>
          <w:sz w:val="22"/>
          <w:vertAlign w:val="baseline"/>
        </w:rPr>
        <w:t> </w:t>
      </w:r>
      <w:r>
        <w:rPr>
          <w:sz w:val="22"/>
          <w:vertAlign w:val="baseline"/>
        </w:rPr>
        <w:t>get</w:t>
      </w:r>
      <w:r>
        <w:rPr>
          <w:spacing w:val="39"/>
          <w:sz w:val="22"/>
          <w:vertAlign w:val="baseline"/>
        </w:rPr>
        <w:t> </w:t>
      </w:r>
      <w:r>
        <w:rPr>
          <w:sz w:val="22"/>
          <w:vertAlign w:val="baseline"/>
        </w:rPr>
        <w:t>into</w:t>
      </w:r>
      <w:r>
        <w:rPr>
          <w:spacing w:val="40"/>
          <w:sz w:val="22"/>
          <w:vertAlign w:val="baseline"/>
        </w:rPr>
        <w:t> </w:t>
      </w:r>
      <w:r>
        <w:rPr>
          <w:sz w:val="22"/>
          <w:vertAlign w:val="baseline"/>
        </w:rPr>
        <w:t>trouble</w:t>
      </w:r>
      <w:r>
        <w:rPr>
          <w:spacing w:val="40"/>
          <w:sz w:val="22"/>
          <w:vertAlign w:val="baseline"/>
        </w:rPr>
        <w:t> </w:t>
      </w:r>
      <w:r>
        <w:rPr>
          <w:sz w:val="22"/>
          <w:vertAlign w:val="baseline"/>
        </w:rPr>
        <w:t>with</w:t>
      </w:r>
      <w:r>
        <w:rPr>
          <w:spacing w:val="40"/>
          <w:sz w:val="22"/>
          <w:vertAlign w:val="baseline"/>
        </w:rPr>
        <w:t> </w:t>
      </w:r>
      <w:r>
        <w:rPr>
          <w:sz w:val="22"/>
          <w:vertAlign w:val="baseline"/>
        </w:rPr>
        <w:t>what</w:t>
      </w:r>
      <w:r>
        <w:rPr>
          <w:spacing w:val="37"/>
          <w:sz w:val="22"/>
          <w:vertAlign w:val="baseline"/>
        </w:rPr>
        <w:t> </w:t>
      </w:r>
      <w:r>
        <w:rPr>
          <w:sz w:val="22"/>
          <w:vertAlign w:val="baseline"/>
        </w:rPr>
        <w:t>follows.</w:t>
      </w:r>
      <w:r>
        <w:rPr>
          <w:spacing w:val="38"/>
          <w:sz w:val="22"/>
          <w:vertAlign w:val="baseline"/>
        </w:rPr>
        <w:t> </w:t>
      </w:r>
      <w:r>
        <w:rPr>
          <w:sz w:val="22"/>
          <w:vertAlign w:val="baseline"/>
        </w:rPr>
        <w:t>I</w:t>
      </w:r>
      <w:r>
        <w:rPr>
          <w:spacing w:val="40"/>
          <w:sz w:val="22"/>
          <w:vertAlign w:val="baseline"/>
        </w:rPr>
        <w:t> </w:t>
      </w:r>
      <w:r>
        <w:rPr>
          <w:sz w:val="22"/>
          <w:vertAlign w:val="baseline"/>
        </w:rPr>
        <w:t>reckon</w:t>
      </w:r>
      <w:r>
        <w:rPr>
          <w:spacing w:val="40"/>
          <w:sz w:val="22"/>
          <w:vertAlign w:val="baseline"/>
        </w:rPr>
        <w:t> </w:t>
      </w:r>
      <w:r>
        <w:rPr>
          <w:sz w:val="22"/>
          <w:vertAlign w:val="baseline"/>
        </w:rPr>
        <w:t>10-</w:t>
      </w:r>
      <w:r>
        <w:rPr>
          <w:sz w:val="22"/>
          <w:vertAlign w:val="superscript"/>
        </w:rPr>
        <w:t>30</w:t>
      </w:r>
      <w:r>
        <w:rPr>
          <w:spacing w:val="40"/>
          <w:sz w:val="22"/>
          <w:vertAlign w:val="baseline"/>
        </w:rPr>
        <w:t> </w:t>
      </w:r>
      <w:r>
        <w:rPr>
          <w:sz w:val="22"/>
          <w:vertAlign w:val="baseline"/>
        </w:rPr>
        <w:t>will</w:t>
      </w:r>
      <w:r>
        <w:rPr>
          <w:spacing w:val="39"/>
          <w:sz w:val="22"/>
          <w:vertAlign w:val="baseline"/>
        </w:rPr>
        <w:t> </w:t>
      </w:r>
      <w:r>
        <w:rPr>
          <w:sz w:val="22"/>
          <w:vertAlign w:val="baseline"/>
        </w:rPr>
        <w:t>do.</w:t>
      </w:r>
    </w:p>
    <w:p>
      <w:pPr>
        <w:pStyle w:val="BodyText"/>
        <w:spacing w:before="11"/>
        <w:rPr>
          <w:sz w:val="22"/>
        </w:rPr>
      </w:pPr>
    </w:p>
    <w:p>
      <w:pPr>
        <w:spacing w:line="242" w:lineRule="auto" w:before="0"/>
        <w:ind w:left="148" w:right="178" w:firstLine="576"/>
        <w:jc w:val="both"/>
        <w:rPr>
          <w:sz w:val="22"/>
        </w:rPr>
      </w:pPr>
      <w:r>
        <w:rPr>
          <w:sz w:val="22"/>
        </w:rPr>
        <w:t>Suppose we're sending a message of length </w:t>
      </w:r>
      <w:r>
        <w:rPr>
          <w:i/>
          <w:sz w:val="21"/>
        </w:rPr>
        <w:t>Mc,</w:t>
      </w:r>
      <w:r>
        <w:rPr>
          <w:i/>
          <w:spacing w:val="-7"/>
          <w:sz w:val="21"/>
        </w:rPr>
        <w:t> </w:t>
      </w:r>
      <w:r>
        <w:rPr>
          <w:sz w:val="22"/>
        </w:rPr>
        <w:t>which is the length of the full coded message, containing original data and coding bits. As usual, we're working</w:t>
      </w:r>
      <w:r>
        <w:rPr>
          <w:spacing w:val="34"/>
          <w:sz w:val="22"/>
        </w:rPr>
        <w:t> </w:t>
      </w:r>
      <w:r>
        <w:rPr>
          <w:sz w:val="22"/>
        </w:rPr>
        <w:t>in binary. The length of</w:t>
      </w:r>
      <w:r>
        <w:rPr>
          <w:spacing w:val="28"/>
          <w:sz w:val="22"/>
        </w:rPr>
        <w:t> </w:t>
      </w:r>
      <w:r>
        <w:rPr>
          <w:sz w:val="22"/>
        </w:rPr>
        <w:t>the data message we call </w:t>
      </w:r>
      <w:r>
        <w:rPr>
          <w:rFonts w:ascii="Arial" w:hAnsi="Arial"/>
          <w:i/>
          <w:sz w:val="21"/>
        </w:rPr>
        <w:t>M. </w:t>
      </w:r>
      <w:r>
        <w:rPr>
          <w:sz w:val="22"/>
        </w:rPr>
        <w:t>Let's assume that the probability of any single bit going wrong is </w:t>
      </w:r>
      <w:r>
        <w:rPr>
          <w:i/>
          <w:sz w:val="24"/>
        </w:rPr>
        <w:t>q.</w:t>
      </w:r>
      <w:r>
        <w:rPr>
          <w:i/>
          <w:spacing w:val="-4"/>
          <w:sz w:val="24"/>
        </w:rPr>
        <w:t> </w:t>
      </w:r>
      <w:r>
        <w:rPr>
          <w:sz w:val="22"/>
        </w:rPr>
        <w:t>We want to design a coding scheme that corrects single, double, triple errors and so on, until the chances of getting more errors in </w:t>
      </w:r>
      <w:r>
        <w:rPr>
          <w:i/>
          <w:sz w:val="21"/>
        </w:rPr>
        <w:t>Mc </w:t>
      </w:r>
      <w:r>
        <w:rPr>
          <w:sz w:val="22"/>
        </w:rPr>
        <w:t>is less than our chosen number, 10·</w:t>
      </w:r>
      <w:r>
        <w:rPr>
          <w:sz w:val="22"/>
          <w:vertAlign w:val="superscript"/>
        </w:rPr>
        <w:t>30</w:t>
      </w:r>
      <w:r>
        <w:rPr>
          <w:sz w:val="13"/>
          <w:vertAlign w:val="baseline"/>
        </w:rPr>
        <w:t>.</w:t>
      </w:r>
      <w:r>
        <w:rPr>
          <w:spacing w:val="40"/>
          <w:sz w:val="13"/>
          <w:vertAlign w:val="baseline"/>
        </w:rPr>
        <w:t> </w:t>
      </w:r>
      <w:r>
        <w:rPr>
          <w:sz w:val="22"/>
          <w:vertAlign w:val="baseline"/>
        </w:rPr>
        <w:t>How many code bits</w:t>
      </w:r>
      <w:r>
        <w:rPr>
          <w:spacing w:val="34"/>
          <w:sz w:val="22"/>
          <w:vertAlign w:val="baseline"/>
        </w:rPr>
        <w:t> </w:t>
      </w:r>
      <w:r>
        <w:rPr>
          <w:sz w:val="22"/>
          <w:vertAlign w:val="baseline"/>
        </w:rPr>
        <w:t>are</w:t>
      </w:r>
      <w:r>
        <w:rPr>
          <w:spacing w:val="30"/>
          <w:sz w:val="22"/>
          <w:vertAlign w:val="baseline"/>
        </w:rPr>
        <w:t> </w:t>
      </w:r>
      <w:r>
        <w:rPr>
          <w:sz w:val="22"/>
          <w:vertAlign w:val="baseline"/>
        </w:rPr>
        <w:t>we</w:t>
      </w:r>
      <w:r>
        <w:rPr>
          <w:spacing w:val="33"/>
          <w:sz w:val="22"/>
          <w:vertAlign w:val="baseline"/>
        </w:rPr>
        <w:t> </w:t>
      </w:r>
      <w:r>
        <w:rPr>
          <w:sz w:val="22"/>
          <w:vertAlign w:val="baseline"/>
        </w:rPr>
        <w:t>going</w:t>
      </w:r>
      <w:r>
        <w:rPr>
          <w:spacing w:val="40"/>
          <w:sz w:val="22"/>
          <w:vertAlign w:val="baseline"/>
        </w:rPr>
        <w:t> </w:t>
      </w:r>
      <w:r>
        <w:rPr>
          <w:sz w:val="22"/>
          <w:vertAlign w:val="baseline"/>
        </w:rPr>
        <w:t>to</w:t>
      </w:r>
      <w:r>
        <w:rPr>
          <w:spacing w:val="39"/>
          <w:sz w:val="22"/>
          <w:vertAlign w:val="baseline"/>
        </w:rPr>
        <w:t> </w:t>
      </w:r>
      <w:r>
        <w:rPr>
          <w:sz w:val="22"/>
          <w:vertAlign w:val="baseline"/>
        </w:rPr>
        <w:t>need?</w:t>
      </w:r>
      <w:r>
        <w:rPr>
          <w:spacing w:val="39"/>
          <w:sz w:val="22"/>
          <w:vertAlign w:val="baseline"/>
        </w:rPr>
        <w:t> </w:t>
      </w:r>
      <w:r>
        <w:rPr>
          <w:sz w:val="22"/>
          <w:vertAlign w:val="baseline"/>
        </w:rPr>
        <w:t>How</w:t>
      </w:r>
      <w:r>
        <w:rPr>
          <w:spacing w:val="40"/>
          <w:sz w:val="22"/>
          <w:vertAlign w:val="baseline"/>
        </w:rPr>
        <w:t> </w:t>
      </w:r>
      <w:r>
        <w:rPr>
          <w:sz w:val="22"/>
          <w:vertAlign w:val="baseline"/>
        </w:rPr>
        <w:t>much</w:t>
      </w:r>
      <w:r>
        <w:rPr>
          <w:spacing w:val="35"/>
          <w:sz w:val="22"/>
          <w:vertAlign w:val="baseline"/>
        </w:rPr>
        <w:t> </w:t>
      </w:r>
      <w:r>
        <w:rPr>
          <w:sz w:val="22"/>
          <w:vertAlign w:val="baseline"/>
        </w:rPr>
        <w:t>of</w:t>
      </w:r>
      <w:r>
        <w:rPr>
          <w:spacing w:val="37"/>
          <w:sz w:val="22"/>
          <w:vertAlign w:val="baseline"/>
        </w:rPr>
        <w:t> </w:t>
      </w:r>
      <w:r>
        <w:rPr>
          <w:i/>
          <w:sz w:val="21"/>
          <w:vertAlign w:val="baseline"/>
        </w:rPr>
        <w:t>Mc</w:t>
      </w:r>
      <w:r>
        <w:rPr>
          <w:i/>
          <w:spacing w:val="32"/>
          <w:sz w:val="21"/>
          <w:vertAlign w:val="baseline"/>
        </w:rPr>
        <w:t> </w:t>
      </w:r>
      <w:r>
        <w:rPr>
          <w:sz w:val="22"/>
          <w:vertAlign w:val="baseline"/>
        </w:rPr>
        <w:t>is going</w:t>
      </w:r>
      <w:r>
        <w:rPr>
          <w:spacing w:val="40"/>
          <w:sz w:val="22"/>
          <w:vertAlign w:val="baseline"/>
        </w:rPr>
        <w:t> </w:t>
      </w:r>
      <w:r>
        <w:rPr>
          <w:sz w:val="22"/>
          <w:vertAlign w:val="baseline"/>
        </w:rPr>
        <w:t>to</w:t>
      </w:r>
      <w:r>
        <w:rPr>
          <w:spacing w:val="31"/>
          <w:sz w:val="22"/>
          <w:vertAlign w:val="baseline"/>
        </w:rPr>
        <w:t> </w:t>
      </w:r>
      <w:r>
        <w:rPr>
          <w:sz w:val="22"/>
          <w:vertAlign w:val="baseline"/>
        </w:rPr>
        <w:t>be</w:t>
      </w:r>
      <w:r>
        <w:rPr>
          <w:spacing w:val="30"/>
          <w:sz w:val="22"/>
          <w:vertAlign w:val="baseline"/>
        </w:rPr>
        <w:t> </w:t>
      </w:r>
      <w:r>
        <w:rPr>
          <w:sz w:val="22"/>
          <w:vertAlign w:val="baseline"/>
        </w:rPr>
        <w:t>message?</w:t>
      </w:r>
      <w:r>
        <w:rPr>
          <w:spacing w:val="40"/>
          <w:sz w:val="22"/>
          <w:vertAlign w:val="baseline"/>
        </w:rPr>
        <w:t> </w:t>
      </w:r>
      <w:r>
        <w:rPr>
          <w:sz w:val="22"/>
          <w:vertAlign w:val="baseline"/>
        </w:rPr>
        <w:t>What's </w:t>
      </w:r>
      <w:r>
        <w:rPr>
          <w:spacing w:val="-2"/>
          <w:sz w:val="22"/>
          <w:vertAlign w:val="baseline"/>
        </w:rPr>
        <w:t>left?</w:t>
      </w:r>
    </w:p>
    <w:p>
      <w:pPr>
        <w:pStyle w:val="BodyText"/>
        <w:spacing w:before="2"/>
        <w:rPr>
          <w:sz w:val="22"/>
        </w:rPr>
      </w:pPr>
    </w:p>
    <w:p>
      <w:pPr>
        <w:spacing w:before="0"/>
        <w:ind w:left="740" w:right="0" w:firstLine="0"/>
        <w:jc w:val="left"/>
        <w:rPr>
          <w:sz w:val="22"/>
        </w:rPr>
      </w:pPr>
      <w:r>
        <w:rPr>
          <w:sz w:val="22"/>
        </w:rPr>
        <w:t>Claude</w:t>
      </w:r>
      <w:r>
        <w:rPr>
          <w:spacing w:val="9"/>
          <w:sz w:val="22"/>
        </w:rPr>
        <w:t> </w:t>
      </w:r>
      <w:r>
        <w:rPr>
          <w:sz w:val="22"/>
        </w:rPr>
        <w:t>Shannon</w:t>
      </w:r>
      <w:r>
        <w:rPr>
          <w:spacing w:val="32"/>
          <w:sz w:val="22"/>
        </w:rPr>
        <w:t> </w:t>
      </w:r>
      <w:r>
        <w:rPr>
          <w:sz w:val="22"/>
        </w:rPr>
        <w:t>has</w:t>
      </w:r>
      <w:r>
        <w:rPr>
          <w:spacing w:val="9"/>
          <w:sz w:val="22"/>
        </w:rPr>
        <w:t> </w:t>
      </w:r>
      <w:r>
        <w:rPr>
          <w:sz w:val="22"/>
        </w:rPr>
        <w:t>shown</w:t>
      </w:r>
      <w:r>
        <w:rPr>
          <w:spacing w:val="21"/>
          <w:sz w:val="22"/>
        </w:rPr>
        <w:t> </w:t>
      </w:r>
      <w:r>
        <w:rPr>
          <w:sz w:val="22"/>
        </w:rPr>
        <w:t>that</w:t>
      </w:r>
      <w:r>
        <w:rPr>
          <w:spacing w:val="17"/>
          <w:sz w:val="22"/>
        </w:rPr>
        <w:t> </w:t>
      </w:r>
      <w:r>
        <w:rPr>
          <w:sz w:val="22"/>
        </w:rPr>
        <w:t>the</w:t>
      </w:r>
      <w:r>
        <w:rPr>
          <w:spacing w:val="2"/>
          <w:sz w:val="22"/>
        </w:rPr>
        <w:t> </w:t>
      </w:r>
      <w:r>
        <w:rPr>
          <w:sz w:val="22"/>
        </w:rPr>
        <w:t>following</w:t>
      </w:r>
      <w:r>
        <w:rPr>
          <w:spacing w:val="23"/>
          <w:sz w:val="22"/>
        </w:rPr>
        <w:t> </w:t>
      </w:r>
      <w:r>
        <w:rPr>
          <w:sz w:val="22"/>
        </w:rPr>
        <w:t>inequality</w:t>
      </w:r>
      <w:r>
        <w:rPr>
          <w:spacing w:val="27"/>
          <w:sz w:val="22"/>
        </w:rPr>
        <w:t> </w:t>
      </w:r>
      <w:r>
        <w:rPr>
          <w:sz w:val="22"/>
        </w:rPr>
        <w:t>holds</w:t>
      </w:r>
      <w:r>
        <w:rPr>
          <w:spacing w:val="13"/>
          <w:sz w:val="22"/>
        </w:rPr>
        <w:t> </w:t>
      </w:r>
      <w:r>
        <w:rPr>
          <w:sz w:val="22"/>
        </w:rPr>
        <w:t>for</w:t>
      </w:r>
      <w:r>
        <w:rPr>
          <w:spacing w:val="6"/>
          <w:sz w:val="22"/>
        </w:rPr>
        <w:t> </w:t>
      </w:r>
      <w:r>
        <w:rPr>
          <w:i/>
          <w:sz w:val="23"/>
        </w:rPr>
        <w:t>M</w:t>
      </w:r>
      <w:r>
        <w:rPr>
          <w:i/>
          <w:spacing w:val="26"/>
          <w:sz w:val="23"/>
        </w:rPr>
        <w:t> </w:t>
      </w:r>
      <w:r>
        <w:rPr>
          <w:spacing w:val="-5"/>
          <w:sz w:val="22"/>
        </w:rPr>
        <w:t>and</w:t>
      </w:r>
    </w:p>
    <w:p>
      <w:pPr>
        <w:pStyle w:val="BodyText"/>
        <w:spacing w:before="40"/>
        <w:rPr>
          <w:sz w:val="22"/>
        </w:rPr>
      </w:pPr>
    </w:p>
    <w:p>
      <w:pPr>
        <w:tabs>
          <w:tab w:pos="6888" w:val="left" w:leader="none"/>
        </w:tabs>
        <w:spacing w:line="620" w:lineRule="atLeast" w:before="0"/>
        <w:ind w:left="163" w:right="186" w:firstLine="1093"/>
        <w:jc w:val="left"/>
        <w:rPr>
          <w:i/>
          <w:iCs/>
          <w:sz w:val="21"/>
          <w:szCs w:val="21"/>
        </w:rPr>
      </w:pPr>
      <w:r>
        <w:rPr>
          <w:b/>
          <w:bCs/>
          <w:i/>
          <w:iCs/>
          <w:sz w:val="23"/>
          <w:szCs w:val="23"/>
        </w:rPr>
        <w:t>M/Mc</w:t>
      </w:r>
      <w:r>
        <w:rPr>
          <w:b/>
          <w:bCs/>
          <w:i/>
          <w:iCs/>
          <w:spacing w:val="40"/>
          <w:sz w:val="23"/>
          <w:szCs w:val="23"/>
        </w:rPr>
        <w:t> </w:t>
      </w:r>
      <w:r>
        <w:rPr>
          <w:sz w:val="23"/>
          <w:szCs w:val="23"/>
        </w:rPr>
        <w:t>� </w:t>
      </w:r>
      <w:r>
        <w:rPr>
          <w:i/>
          <w:iCs/>
          <w:sz w:val="23"/>
          <w:szCs w:val="23"/>
        </w:rPr>
        <w:t>ft..q)</w:t>
      </w:r>
      <w:r>
        <w:rPr>
          <w:i/>
          <w:iCs/>
          <w:spacing w:val="40"/>
          <w:sz w:val="23"/>
          <w:szCs w:val="23"/>
        </w:rPr>
        <w:t> </w:t>
      </w:r>
      <w:r>
        <w:rPr>
          <w:rFonts w:ascii="Arial" w:hAnsi="Arial" w:cs="Arial" w:eastAsia="Arial"/>
          <w:sz w:val="20"/>
          <w:szCs w:val="20"/>
        </w:rPr>
        <w:t>=</w:t>
      </w:r>
      <w:r>
        <w:rPr>
          <w:rFonts w:ascii="Arial" w:hAnsi="Arial" w:cs="Arial" w:eastAsia="Arial"/>
          <w:spacing w:val="40"/>
          <w:sz w:val="20"/>
          <w:szCs w:val="20"/>
        </w:rPr>
        <w:t> </w:t>
      </w:r>
      <w:r>
        <w:rPr>
          <w:sz w:val="23"/>
          <w:szCs w:val="23"/>
        </w:rPr>
        <w:t>1</w:t>
      </w:r>
      <w:r>
        <w:rPr>
          <w:spacing w:val="40"/>
          <w:sz w:val="23"/>
          <w:szCs w:val="23"/>
        </w:rPr>
        <w:t> </w:t>
      </w:r>
      <w:r>
        <w:rPr>
          <w:sz w:val="23"/>
          <w:szCs w:val="23"/>
        </w:rPr>
        <w:t>-</w:t>
      </w:r>
      <w:r>
        <w:rPr>
          <w:spacing w:val="40"/>
          <w:sz w:val="23"/>
          <w:szCs w:val="23"/>
        </w:rPr>
        <w:t> </w:t>
      </w:r>
      <w:r>
        <w:rPr>
          <w:sz w:val="23"/>
          <w:szCs w:val="23"/>
        </w:rPr>
        <w:t>q(logi(l/q]</w:t>
      </w:r>
      <w:r>
        <w:rPr>
          <w:spacing w:val="40"/>
          <w:sz w:val="23"/>
          <w:szCs w:val="23"/>
        </w:rPr>
        <w:t> </w:t>
      </w:r>
      <w:r>
        <w:rPr>
          <w:sz w:val="17"/>
          <w:szCs w:val="17"/>
        </w:rPr>
        <w:t>+</w:t>
      </w:r>
      <w:r>
        <w:rPr>
          <w:spacing w:val="40"/>
          <w:sz w:val="17"/>
          <w:szCs w:val="17"/>
        </w:rPr>
        <w:t> </w:t>
      </w:r>
      <w:r>
        <w:rPr>
          <w:sz w:val="23"/>
          <w:szCs w:val="23"/>
        </w:rPr>
        <w:t>[l-q]logi(l/(1-q)])</w:t>
        <w:tab/>
      </w:r>
      <w:r>
        <w:rPr>
          <w:spacing w:val="-2"/>
          <w:sz w:val="22"/>
          <w:szCs w:val="22"/>
        </w:rPr>
        <w:t>(4.6) </w:t>
      </w:r>
      <w:r>
        <w:rPr>
          <w:sz w:val="22"/>
          <w:szCs w:val="22"/>
        </w:rPr>
        <w:t>Given</w:t>
      </w:r>
      <w:r>
        <w:rPr>
          <w:spacing w:val="27"/>
          <w:sz w:val="22"/>
          <w:szCs w:val="22"/>
        </w:rPr>
        <w:t> </w:t>
      </w:r>
      <w:r>
        <w:rPr>
          <w:sz w:val="22"/>
          <w:szCs w:val="22"/>
        </w:rPr>
        <w:t>this,</w:t>
      </w:r>
      <w:r>
        <w:rPr>
          <w:spacing w:val="18"/>
          <w:sz w:val="22"/>
          <w:szCs w:val="22"/>
        </w:rPr>
        <w:t> </w:t>
      </w:r>
      <w:r>
        <w:rPr>
          <w:sz w:val="22"/>
          <w:szCs w:val="22"/>
        </w:rPr>
        <w:t>says</w:t>
      </w:r>
      <w:r>
        <w:rPr>
          <w:spacing w:val="14"/>
          <w:sz w:val="22"/>
          <w:szCs w:val="22"/>
        </w:rPr>
        <w:t> </w:t>
      </w:r>
      <w:r>
        <w:rPr>
          <w:sz w:val="22"/>
          <w:szCs w:val="22"/>
        </w:rPr>
        <w:t>Shannon,</w:t>
      </w:r>
      <w:r>
        <w:rPr>
          <w:spacing w:val="24"/>
          <w:sz w:val="22"/>
          <w:szCs w:val="22"/>
        </w:rPr>
        <w:t> </w:t>
      </w:r>
      <w:r>
        <w:rPr>
          <w:sz w:val="22"/>
          <w:szCs w:val="22"/>
        </w:rPr>
        <w:t>if</w:t>
      </w:r>
      <w:r>
        <w:rPr>
          <w:spacing w:val="29"/>
          <w:sz w:val="22"/>
          <w:szCs w:val="22"/>
        </w:rPr>
        <w:t> </w:t>
      </w:r>
      <w:r>
        <w:rPr>
          <w:sz w:val="22"/>
          <w:szCs w:val="22"/>
        </w:rPr>
        <w:t>no</w:t>
      </w:r>
      <w:r>
        <w:rPr>
          <w:spacing w:val="13"/>
          <w:sz w:val="22"/>
          <w:szCs w:val="22"/>
        </w:rPr>
        <w:t> </w:t>
      </w:r>
      <w:r>
        <w:rPr>
          <w:sz w:val="22"/>
          <w:szCs w:val="22"/>
        </w:rPr>
        <w:t>limit</w:t>
      </w:r>
      <w:r>
        <w:rPr>
          <w:spacing w:val="22"/>
          <w:sz w:val="22"/>
          <w:szCs w:val="22"/>
        </w:rPr>
        <w:t> </w:t>
      </w:r>
      <w:r>
        <w:rPr>
          <w:sz w:val="22"/>
          <w:szCs w:val="22"/>
        </w:rPr>
        <w:t>is</w:t>
      </w:r>
      <w:r>
        <w:rPr>
          <w:spacing w:val="11"/>
          <w:sz w:val="22"/>
          <w:szCs w:val="22"/>
        </w:rPr>
        <w:t> </w:t>
      </w:r>
      <w:r>
        <w:rPr>
          <w:sz w:val="22"/>
          <w:szCs w:val="22"/>
        </w:rPr>
        <w:t>placed</w:t>
      </w:r>
      <w:r>
        <w:rPr>
          <w:spacing w:val="21"/>
          <w:sz w:val="22"/>
          <w:szCs w:val="22"/>
        </w:rPr>
        <w:t> </w:t>
      </w:r>
      <w:r>
        <w:rPr>
          <w:sz w:val="22"/>
          <w:szCs w:val="22"/>
        </w:rPr>
        <w:t>on</w:t>
      </w:r>
      <w:r>
        <w:rPr>
          <w:spacing w:val="22"/>
          <w:sz w:val="22"/>
          <w:szCs w:val="22"/>
        </w:rPr>
        <w:t> </w:t>
      </w:r>
      <w:r>
        <w:rPr>
          <w:sz w:val="22"/>
          <w:szCs w:val="22"/>
        </w:rPr>
        <w:t>the</w:t>
      </w:r>
      <w:r>
        <w:rPr>
          <w:spacing w:val="9"/>
          <w:sz w:val="22"/>
          <w:szCs w:val="22"/>
        </w:rPr>
        <w:t> </w:t>
      </w:r>
      <w:r>
        <w:rPr>
          <w:sz w:val="22"/>
          <w:szCs w:val="22"/>
        </w:rPr>
        <w:t>length</w:t>
      </w:r>
      <w:r>
        <w:rPr>
          <w:spacing w:val="24"/>
          <w:sz w:val="22"/>
          <w:szCs w:val="22"/>
        </w:rPr>
        <w:t> </w:t>
      </w:r>
      <w:r>
        <w:rPr>
          <w:sz w:val="22"/>
          <w:szCs w:val="22"/>
        </w:rPr>
        <w:t>of</w:t>
      </w:r>
      <w:r>
        <w:rPr>
          <w:spacing w:val="33"/>
          <w:sz w:val="22"/>
          <w:szCs w:val="22"/>
        </w:rPr>
        <w:t> </w:t>
      </w:r>
      <w:r>
        <w:rPr>
          <w:sz w:val="22"/>
          <w:szCs w:val="22"/>
        </w:rPr>
        <w:t>the</w:t>
      </w:r>
      <w:r>
        <w:rPr>
          <w:spacing w:val="13"/>
          <w:sz w:val="22"/>
          <w:szCs w:val="22"/>
        </w:rPr>
        <w:t> </w:t>
      </w:r>
      <w:r>
        <w:rPr>
          <w:sz w:val="22"/>
          <w:szCs w:val="22"/>
        </w:rPr>
        <w:t>batches</w:t>
      </w:r>
      <w:r>
        <w:rPr>
          <w:spacing w:val="27"/>
          <w:sz w:val="22"/>
          <w:szCs w:val="22"/>
        </w:rPr>
        <w:t> </w:t>
      </w:r>
      <w:r>
        <w:rPr>
          <w:i/>
          <w:iCs/>
          <w:spacing w:val="-5"/>
          <w:sz w:val="21"/>
          <w:szCs w:val="21"/>
        </w:rPr>
        <w:t>Mc,</w:t>
      </w:r>
    </w:p>
    <w:p>
      <w:pPr>
        <w:spacing w:line="242" w:lineRule="auto" w:before="0"/>
        <w:ind w:left="159" w:right="159" w:hanging="2"/>
        <w:jc w:val="both"/>
        <w:rPr>
          <w:sz w:val="22"/>
        </w:rPr>
      </w:pPr>
      <w:r>
        <w:rPr>
          <w:i/>
          <w:sz w:val="23"/>
        </w:rPr>
        <w:t>the residual error rate can be made arbitrarily close to zero. </w:t>
      </w:r>
      <w:r>
        <w:rPr>
          <w:sz w:val="22"/>
        </w:rPr>
        <w:t>In other words, yes,</w:t>
      </w:r>
      <w:r>
        <w:rPr>
          <w:spacing w:val="40"/>
          <w:sz w:val="22"/>
        </w:rPr>
        <w:t> </w:t>
      </w:r>
      <w:r>
        <w:rPr>
          <w:sz w:val="22"/>
        </w:rPr>
        <w:t>we</w:t>
      </w:r>
      <w:r>
        <w:rPr>
          <w:spacing w:val="40"/>
          <w:sz w:val="22"/>
        </w:rPr>
        <w:t> </w:t>
      </w:r>
      <w:r>
        <w:rPr>
          <w:sz w:val="22"/>
        </w:rPr>
        <w:t>can</w:t>
      </w:r>
      <w:r>
        <w:rPr>
          <w:spacing w:val="40"/>
          <w:sz w:val="22"/>
        </w:rPr>
        <w:t> </w:t>
      </w:r>
      <w:r>
        <w:rPr>
          <w:sz w:val="22"/>
        </w:rPr>
        <w:t>construct</w:t>
      </w:r>
      <w:r>
        <w:rPr>
          <w:spacing w:val="40"/>
          <w:sz w:val="22"/>
        </w:rPr>
        <w:t> </w:t>
      </w:r>
      <w:r>
        <w:rPr>
          <w:sz w:val="22"/>
        </w:rPr>
        <w:t>a</w:t>
      </w:r>
      <w:r>
        <w:rPr>
          <w:spacing w:val="40"/>
          <w:sz w:val="22"/>
        </w:rPr>
        <w:t> </w:t>
      </w:r>
      <w:r>
        <w:rPr>
          <w:sz w:val="22"/>
        </w:rPr>
        <w:t>code</w:t>
      </w:r>
      <w:r>
        <w:rPr>
          <w:spacing w:val="40"/>
          <w:sz w:val="22"/>
        </w:rPr>
        <w:t> </w:t>
      </w:r>
      <w:r>
        <w:rPr>
          <w:sz w:val="22"/>
        </w:rPr>
        <w:t>to</w:t>
      </w:r>
      <w:r>
        <w:rPr>
          <w:spacing w:val="40"/>
          <w:sz w:val="22"/>
        </w:rPr>
        <w:t> </w:t>
      </w:r>
      <w:r>
        <w:rPr>
          <w:sz w:val="22"/>
        </w:rPr>
        <w:t>correct</w:t>
      </w:r>
      <w:r>
        <w:rPr>
          <w:spacing w:val="40"/>
          <w:sz w:val="22"/>
        </w:rPr>
        <w:t> </w:t>
      </w:r>
      <w:r>
        <w:rPr>
          <w:sz w:val="22"/>
        </w:rPr>
        <w:t>n-tuple</w:t>
      </w:r>
      <w:r>
        <w:rPr>
          <w:spacing w:val="40"/>
          <w:sz w:val="22"/>
        </w:rPr>
        <w:t> </w:t>
      </w:r>
      <w:r>
        <w:rPr>
          <w:sz w:val="22"/>
        </w:rPr>
        <w:t>errors</w:t>
      </w:r>
      <w:r>
        <w:rPr>
          <w:spacing w:val="40"/>
          <w:sz w:val="22"/>
        </w:rPr>
        <w:t> </w:t>
      </w:r>
      <w:r>
        <w:rPr>
          <w:sz w:val="22"/>
        </w:rPr>
        <w:t>to</w:t>
      </w:r>
      <w:r>
        <w:rPr>
          <w:spacing w:val="40"/>
          <w:sz w:val="22"/>
        </w:rPr>
        <w:t> </w:t>
      </w:r>
      <w:r>
        <w:rPr>
          <w:sz w:val="22"/>
        </w:rPr>
        <w:t>any</w:t>
      </w:r>
      <w:r>
        <w:rPr>
          <w:spacing w:val="40"/>
          <w:sz w:val="22"/>
        </w:rPr>
        <w:t> </w:t>
      </w:r>
      <w:r>
        <w:rPr>
          <w:sz w:val="22"/>
        </w:rPr>
        <w:t>accuracy</w:t>
      </w:r>
      <w:r>
        <w:rPr>
          <w:spacing w:val="40"/>
          <w:sz w:val="22"/>
        </w:rPr>
        <w:t> </w:t>
      </w:r>
      <w:r>
        <w:rPr>
          <w:sz w:val="22"/>
        </w:rPr>
        <w:t>we choose. The only restriction in principle is the inequality (4.6). In practice, however,</w:t>
      </w:r>
      <w:r>
        <w:rPr>
          <w:spacing w:val="40"/>
          <w:sz w:val="22"/>
        </w:rPr>
        <w:t> </w:t>
      </w:r>
      <w:r>
        <w:rPr>
          <w:sz w:val="22"/>
        </w:rPr>
        <w:t>it</w:t>
      </w:r>
      <w:r>
        <w:rPr>
          <w:spacing w:val="29"/>
          <w:sz w:val="22"/>
        </w:rPr>
        <w:t> </w:t>
      </w:r>
      <w:r>
        <w:rPr>
          <w:sz w:val="22"/>
        </w:rPr>
        <w:t>might</w:t>
      </w:r>
      <w:r>
        <w:rPr>
          <w:spacing w:val="40"/>
          <w:sz w:val="22"/>
        </w:rPr>
        <w:t> </w:t>
      </w:r>
      <w:r>
        <w:rPr>
          <w:sz w:val="22"/>
        </w:rPr>
        <w:t>require</w:t>
      </w:r>
      <w:r>
        <w:rPr>
          <w:spacing w:val="38"/>
          <w:sz w:val="22"/>
        </w:rPr>
        <w:t> </w:t>
      </w:r>
      <w:r>
        <w:rPr>
          <w:sz w:val="22"/>
        </w:rPr>
        <w:t>a</w:t>
      </w:r>
      <w:r>
        <w:rPr>
          <w:spacing w:val="32"/>
          <w:sz w:val="22"/>
        </w:rPr>
        <w:t> </w:t>
      </w:r>
      <w:r>
        <w:rPr>
          <w:sz w:val="22"/>
        </w:rPr>
        <w:t>large</w:t>
      </w:r>
      <w:r>
        <w:rPr>
          <w:spacing w:val="30"/>
          <w:sz w:val="22"/>
        </w:rPr>
        <w:t> </w:t>
      </w:r>
      <w:r>
        <w:rPr>
          <w:sz w:val="22"/>
        </w:rPr>
        <w:t>batch</w:t>
      </w:r>
      <w:r>
        <w:rPr>
          <w:spacing w:val="30"/>
          <w:sz w:val="22"/>
        </w:rPr>
        <w:t> </w:t>
      </w:r>
      <w:r>
        <w:rPr>
          <w:sz w:val="22"/>
        </w:rPr>
        <w:t>size;</w:t>
      </w:r>
      <w:r>
        <w:rPr>
          <w:spacing w:val="30"/>
          <w:sz w:val="22"/>
        </w:rPr>
        <w:t> </w:t>
      </w:r>
      <w:r>
        <w:rPr>
          <w:sz w:val="22"/>
        </w:rPr>
        <w:t>and</w:t>
      </w:r>
      <w:r>
        <w:rPr>
          <w:spacing w:val="28"/>
          <w:sz w:val="22"/>
        </w:rPr>
        <w:t> </w:t>
      </w:r>
      <w:r>
        <w:rPr>
          <w:sz w:val="22"/>
        </w:rPr>
        <w:t>a</w:t>
      </w:r>
      <w:r>
        <w:rPr>
          <w:spacing w:val="30"/>
          <w:sz w:val="22"/>
        </w:rPr>
        <w:t> </w:t>
      </w:r>
      <w:r>
        <w:rPr>
          <w:sz w:val="22"/>
        </w:rPr>
        <w:t>lot</w:t>
      </w:r>
      <w:r>
        <w:rPr>
          <w:spacing w:val="31"/>
          <w:sz w:val="22"/>
        </w:rPr>
        <w:t> </w:t>
      </w:r>
      <w:r>
        <w:rPr>
          <w:sz w:val="22"/>
        </w:rPr>
        <w:t>of</w:t>
      </w:r>
      <w:r>
        <w:rPr>
          <w:spacing w:val="38"/>
          <w:sz w:val="22"/>
        </w:rPr>
        <w:t> </w:t>
      </w:r>
      <w:r>
        <w:rPr>
          <w:sz w:val="22"/>
        </w:rPr>
        <w:t>ingenuity.</w:t>
      </w:r>
      <w:r>
        <w:rPr>
          <w:spacing w:val="40"/>
          <w:sz w:val="22"/>
        </w:rPr>
        <w:t> </w:t>
      </w:r>
      <w:r>
        <w:rPr>
          <w:sz w:val="22"/>
        </w:rPr>
        <w:t>However, in his extraordinarily powerful theorem, Shannon has told us we can do it. Unfortunately,</w:t>
      </w:r>
      <w:r>
        <w:rPr>
          <w:spacing w:val="40"/>
          <w:sz w:val="22"/>
        </w:rPr>
        <w:t> </w:t>
      </w:r>
      <w:r>
        <w:rPr>
          <w:sz w:val="22"/>
        </w:rPr>
        <w:t>he</w:t>
      </w:r>
      <w:r>
        <w:rPr>
          <w:spacing w:val="40"/>
          <w:sz w:val="22"/>
        </w:rPr>
        <w:t> </w:t>
      </w:r>
      <w:r>
        <w:rPr>
          <w:sz w:val="22"/>
        </w:rPr>
        <w:t>hasn't</w:t>
      </w:r>
      <w:r>
        <w:rPr>
          <w:spacing w:val="40"/>
          <w:sz w:val="22"/>
        </w:rPr>
        <w:t> </w:t>
      </w:r>
      <w:r>
        <w:rPr>
          <w:sz w:val="22"/>
        </w:rPr>
        <w:t>told</w:t>
      </w:r>
      <w:r>
        <w:rPr>
          <w:spacing w:val="40"/>
          <w:sz w:val="22"/>
        </w:rPr>
        <w:t> </w:t>
      </w:r>
      <w:r>
        <w:rPr>
          <w:sz w:val="22"/>
        </w:rPr>
        <w:t>us</w:t>
      </w:r>
      <w:r>
        <w:rPr>
          <w:spacing w:val="38"/>
          <w:sz w:val="22"/>
        </w:rPr>
        <w:t> </w:t>
      </w:r>
      <w:r>
        <w:rPr>
          <w:i/>
          <w:sz w:val="23"/>
        </w:rPr>
        <w:t>how</w:t>
      </w:r>
      <w:r>
        <w:rPr>
          <w:i/>
          <w:spacing w:val="40"/>
          <w:sz w:val="23"/>
        </w:rPr>
        <w:t> </w:t>
      </w:r>
      <w:r>
        <w:rPr>
          <w:sz w:val="22"/>
        </w:rPr>
        <w:t>to</w:t>
      </w:r>
      <w:r>
        <w:rPr>
          <w:spacing w:val="35"/>
          <w:sz w:val="22"/>
        </w:rPr>
        <w:t> </w:t>
      </w:r>
      <w:r>
        <w:rPr>
          <w:sz w:val="22"/>
        </w:rPr>
        <w:t>do</w:t>
      </w:r>
      <w:r>
        <w:rPr>
          <w:spacing w:val="40"/>
          <w:sz w:val="22"/>
        </w:rPr>
        <w:t> </w:t>
      </w:r>
      <w:r>
        <w:rPr>
          <w:sz w:val="22"/>
        </w:rPr>
        <w:t>it.</w:t>
      </w:r>
      <w:r>
        <w:rPr>
          <w:spacing w:val="28"/>
          <w:sz w:val="22"/>
        </w:rPr>
        <w:t> </w:t>
      </w:r>
      <w:r>
        <w:rPr>
          <w:sz w:val="22"/>
        </w:rPr>
        <w:t>That's</w:t>
      </w:r>
      <w:r>
        <w:rPr>
          <w:spacing w:val="40"/>
          <w:sz w:val="22"/>
        </w:rPr>
        <w:t> </w:t>
      </w:r>
      <w:r>
        <w:rPr>
          <w:sz w:val="22"/>
        </w:rPr>
        <w:t>a</w:t>
      </w:r>
      <w:r>
        <w:rPr>
          <w:spacing w:val="40"/>
          <w:sz w:val="22"/>
        </w:rPr>
        <w:t> </w:t>
      </w:r>
      <w:r>
        <w:rPr>
          <w:sz w:val="22"/>
        </w:rPr>
        <w:t>different</w:t>
      </w:r>
      <w:r>
        <w:rPr>
          <w:spacing w:val="40"/>
          <w:sz w:val="22"/>
        </w:rPr>
        <w:t> </w:t>
      </w:r>
      <w:r>
        <w:rPr>
          <w:sz w:val="22"/>
        </w:rPr>
        <w:t>matter!</w:t>
      </w:r>
    </w:p>
    <w:p>
      <w:pPr>
        <w:spacing w:before="247"/>
        <w:ind w:left="174" w:right="167" w:firstLine="581"/>
        <w:jc w:val="both"/>
        <w:rPr>
          <w:sz w:val="22"/>
        </w:rPr>
      </w:pPr>
      <w:r>
        <w:rPr>
          <w:sz w:val="22"/>
        </w:rPr>
        <w:t>We can construct</w:t>
      </w:r>
      <w:r>
        <w:rPr>
          <w:spacing w:val="40"/>
          <w:sz w:val="22"/>
        </w:rPr>
        <w:t> </w:t>
      </w:r>
      <w:r>
        <w:rPr>
          <w:sz w:val="22"/>
        </w:rPr>
        <w:t>a table</w:t>
      </w:r>
      <w:r>
        <w:rPr>
          <w:spacing w:val="36"/>
          <w:sz w:val="22"/>
        </w:rPr>
        <w:t> </w:t>
      </w:r>
      <w:r>
        <w:rPr>
          <w:sz w:val="22"/>
        </w:rPr>
        <w:t>with a few</w:t>
      </w:r>
      <w:r>
        <w:rPr>
          <w:spacing w:val="36"/>
          <w:sz w:val="22"/>
        </w:rPr>
        <w:t> </w:t>
      </w:r>
      <w:r>
        <w:rPr>
          <w:sz w:val="22"/>
        </w:rPr>
        <w:t>values for </w:t>
      </w:r>
      <w:r>
        <w:rPr>
          <w:i/>
          <w:sz w:val="23"/>
        </w:rPr>
        <w:t>q </w:t>
      </w:r>
      <w:r>
        <w:rPr>
          <w:sz w:val="22"/>
        </w:rPr>
        <w:t>to illustrate</w:t>
      </w:r>
      <w:r>
        <w:rPr>
          <w:spacing w:val="40"/>
          <w:sz w:val="22"/>
        </w:rPr>
        <w:t> </w:t>
      </w:r>
      <w:r>
        <w:rPr>
          <w:sz w:val="22"/>
        </w:rPr>
        <w:t>the upper limit</w:t>
      </w:r>
      <w:r>
        <w:rPr>
          <w:spacing w:val="40"/>
          <w:sz w:val="22"/>
        </w:rPr>
        <w:t> </w:t>
      </w:r>
      <w:r>
        <w:rPr>
          <w:sz w:val="22"/>
        </w:rPr>
        <w:t>Shannon</w:t>
      </w:r>
      <w:r>
        <w:rPr>
          <w:spacing w:val="40"/>
          <w:sz w:val="22"/>
        </w:rPr>
        <w:t> </w:t>
      </w:r>
      <w:r>
        <w:rPr>
          <w:sz w:val="22"/>
        </w:rPr>
        <w:t>has</w:t>
      </w:r>
      <w:r>
        <w:rPr>
          <w:spacing w:val="40"/>
          <w:sz w:val="22"/>
        </w:rPr>
        <w:t> </w:t>
      </w:r>
      <w:r>
        <w:rPr>
          <w:sz w:val="22"/>
        </w:rPr>
        <w:t>placed</w:t>
      </w:r>
      <w:r>
        <w:rPr>
          <w:spacing w:val="40"/>
          <w:sz w:val="22"/>
        </w:rPr>
        <w:t> </w:t>
      </w:r>
      <w:r>
        <w:rPr>
          <w:sz w:val="22"/>
        </w:rPr>
        <w:t>on</w:t>
      </w:r>
      <w:r>
        <w:rPr>
          <w:spacing w:val="40"/>
          <w:sz w:val="22"/>
        </w:rPr>
        <w:t> </w:t>
      </w:r>
      <w:r>
        <w:rPr>
          <w:sz w:val="22"/>
        </w:rPr>
        <w:t>coding</w:t>
      </w:r>
      <w:r>
        <w:rPr>
          <w:spacing w:val="40"/>
          <w:sz w:val="22"/>
        </w:rPr>
        <w:t> </w:t>
      </w:r>
      <w:r>
        <w:rPr>
          <w:sz w:val="22"/>
        </w:rPr>
        <w:t>efficiencies</w:t>
      </w:r>
      <w:r>
        <w:rPr>
          <w:spacing w:val="40"/>
          <w:sz w:val="22"/>
        </w:rPr>
        <w:t> </w:t>
      </w:r>
      <w:r>
        <w:rPr>
          <w:sz w:val="22"/>
        </w:rPr>
        <w:t>(Table</w:t>
      </w:r>
      <w:r>
        <w:rPr>
          <w:spacing w:val="40"/>
          <w:sz w:val="22"/>
        </w:rPr>
        <w:t> </w:t>
      </w:r>
      <w:r>
        <w:rPr>
          <w:sz w:val="22"/>
        </w:rPr>
        <w:t>4.2):</w:t>
      </w:r>
    </w:p>
    <w:p>
      <w:pPr>
        <w:spacing w:after="0"/>
        <w:jc w:val="both"/>
        <w:rPr>
          <w:sz w:val="22"/>
        </w:rPr>
        <w:sectPr>
          <w:pgSz w:w="8450" w:h="12230"/>
          <w:pgMar w:header="522" w:footer="0" w:top="980" w:bottom="280" w:left="425" w:right="425"/>
        </w:sectPr>
      </w:pPr>
    </w:p>
    <w:p>
      <w:pPr>
        <w:pStyle w:val="BodyText"/>
        <w:spacing w:before="183"/>
        <w:rPr>
          <w:sz w:val="20"/>
        </w:rPr>
      </w:pPr>
    </w:p>
    <w:tbl>
      <w:tblPr>
        <w:tblW w:w="0" w:type="auto"/>
        <w:jc w:val="left"/>
        <w:tblInd w:w="21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81"/>
        <w:gridCol w:w="1207"/>
        <w:gridCol w:w="1217"/>
      </w:tblGrid>
      <w:tr>
        <w:trPr>
          <w:trHeight w:val="474" w:hRule="atLeast"/>
        </w:trPr>
        <w:tc>
          <w:tcPr>
            <w:tcW w:w="981" w:type="dxa"/>
          </w:tcPr>
          <w:p>
            <w:pPr>
              <w:pStyle w:val="TableParagraph"/>
              <w:spacing w:before="31"/>
              <w:ind w:left="288"/>
              <w:rPr>
                <w:sz w:val="29"/>
              </w:rPr>
            </w:pPr>
            <w:r>
              <w:rPr>
                <w:spacing w:val="-10"/>
                <w:w w:val="110"/>
                <w:sz w:val="29"/>
              </w:rPr>
              <w:t>q</w:t>
            </w:r>
          </w:p>
        </w:tc>
        <w:tc>
          <w:tcPr>
            <w:tcW w:w="1207" w:type="dxa"/>
          </w:tcPr>
          <w:p>
            <w:pPr>
              <w:pStyle w:val="TableParagraph"/>
              <w:spacing w:before="41"/>
              <w:ind w:left="206"/>
              <w:rPr>
                <w:i/>
                <w:sz w:val="30"/>
              </w:rPr>
            </w:pPr>
            <w:r>
              <w:rPr>
                <w:i/>
                <w:spacing w:val="-4"/>
                <w:sz w:val="30"/>
              </w:rPr>
              <w:t>M!Mc</w:t>
            </w:r>
          </w:p>
        </w:tc>
        <w:tc>
          <w:tcPr>
            <w:tcW w:w="1217" w:type="dxa"/>
          </w:tcPr>
          <w:p>
            <w:pPr>
              <w:pStyle w:val="TableParagraph"/>
              <w:spacing w:line="402" w:lineRule="exact"/>
              <w:ind w:left="95" w:right="121"/>
              <w:jc w:val="center"/>
              <w:rPr>
                <w:b/>
                <w:sz w:val="35"/>
              </w:rPr>
            </w:pPr>
            <w:r>
              <w:rPr>
                <w:b/>
                <w:spacing w:val="-4"/>
                <w:w w:val="85"/>
                <w:sz w:val="35"/>
              </w:rPr>
              <w:t>McfM</w:t>
            </w:r>
          </w:p>
        </w:tc>
      </w:tr>
      <w:tr>
        <w:trPr>
          <w:trHeight w:val="731" w:hRule="atLeast"/>
        </w:trPr>
        <w:tc>
          <w:tcPr>
            <w:tcW w:w="981" w:type="dxa"/>
            <w:tcBorders>
              <w:bottom w:val="nil"/>
            </w:tcBorders>
          </w:tcPr>
          <w:p>
            <w:pPr>
              <w:pStyle w:val="TableParagraph"/>
              <w:spacing w:line="313" w:lineRule="exact" w:before="132"/>
              <w:ind w:left="220"/>
              <w:rPr>
                <w:sz w:val="29"/>
              </w:rPr>
            </w:pPr>
            <w:r>
              <w:rPr>
                <w:spacing w:val="-5"/>
                <w:w w:val="105"/>
                <w:sz w:val="29"/>
              </w:rPr>
              <w:t>1/2</w:t>
            </w:r>
          </w:p>
          <w:p>
            <w:pPr>
              <w:pStyle w:val="TableParagraph"/>
              <w:spacing w:line="266" w:lineRule="exact"/>
              <w:ind w:left="215"/>
              <w:rPr>
                <w:sz w:val="29"/>
              </w:rPr>
            </w:pPr>
            <w:r>
              <w:rPr>
                <w:spacing w:val="-5"/>
                <w:w w:val="105"/>
                <w:sz w:val="29"/>
              </w:rPr>
              <w:t>1/3</w:t>
            </w:r>
          </w:p>
        </w:tc>
        <w:tc>
          <w:tcPr>
            <w:tcW w:w="1207" w:type="dxa"/>
            <w:vMerge w:val="restart"/>
          </w:tcPr>
          <w:p>
            <w:pPr>
              <w:pStyle w:val="TableParagraph"/>
              <w:spacing w:line="309" w:lineRule="exact" w:before="137"/>
              <w:ind w:right="159"/>
              <w:jc w:val="center"/>
              <w:rPr>
                <w:sz w:val="29"/>
              </w:rPr>
            </w:pPr>
            <w:r>
              <w:rPr>
                <w:spacing w:val="-10"/>
                <w:w w:val="105"/>
                <w:sz w:val="29"/>
              </w:rPr>
              <w:t>0</w:t>
            </w:r>
          </w:p>
          <w:p>
            <w:pPr>
              <w:pStyle w:val="TableParagraph"/>
              <w:spacing w:line="291" w:lineRule="exact"/>
              <w:ind w:left="70" w:right="159"/>
              <w:jc w:val="center"/>
              <w:rPr>
                <w:sz w:val="29"/>
              </w:rPr>
            </w:pPr>
            <w:r>
              <w:rPr>
                <w:spacing w:val="-2"/>
                <w:w w:val="105"/>
                <w:sz w:val="29"/>
              </w:rPr>
              <w:t>0.082</w:t>
            </w:r>
          </w:p>
          <w:p>
            <w:pPr>
              <w:pStyle w:val="TableParagraph"/>
              <w:spacing w:line="303" w:lineRule="exact"/>
              <w:ind w:left="74" w:right="159"/>
              <w:jc w:val="center"/>
              <w:rPr>
                <w:sz w:val="29"/>
              </w:rPr>
            </w:pPr>
            <w:r>
              <w:rPr>
                <w:spacing w:val="-4"/>
                <w:w w:val="105"/>
                <w:sz w:val="29"/>
              </w:rPr>
              <w:t>0.19</w:t>
            </w:r>
          </w:p>
          <w:p>
            <w:pPr>
              <w:pStyle w:val="TableParagraph"/>
              <w:spacing w:line="305" w:lineRule="exact"/>
              <w:ind w:left="65" w:right="159"/>
              <w:jc w:val="center"/>
              <w:rPr>
                <w:sz w:val="29"/>
              </w:rPr>
            </w:pPr>
            <w:r>
              <w:rPr>
                <w:spacing w:val="-4"/>
                <w:w w:val="105"/>
                <w:sz w:val="29"/>
              </w:rPr>
              <w:t>0.53</w:t>
            </w:r>
          </w:p>
          <w:p>
            <w:pPr>
              <w:pStyle w:val="TableParagraph"/>
              <w:spacing w:line="298" w:lineRule="exact"/>
              <w:ind w:left="54" w:right="159"/>
              <w:jc w:val="center"/>
              <w:rPr>
                <w:sz w:val="29"/>
              </w:rPr>
            </w:pPr>
            <w:r>
              <w:rPr>
                <w:spacing w:val="-2"/>
                <w:sz w:val="29"/>
              </w:rPr>
              <w:t>0.919</w:t>
            </w:r>
          </w:p>
          <w:p>
            <w:pPr>
              <w:pStyle w:val="TableParagraph"/>
              <w:spacing w:line="313" w:lineRule="exact"/>
              <w:ind w:left="54" w:right="159"/>
              <w:jc w:val="center"/>
              <w:rPr>
                <w:sz w:val="29"/>
              </w:rPr>
            </w:pPr>
            <w:r>
              <w:rPr>
                <w:spacing w:val="-2"/>
                <w:sz w:val="29"/>
              </w:rPr>
              <w:t>0.988</w:t>
            </w:r>
          </w:p>
        </w:tc>
        <w:tc>
          <w:tcPr>
            <w:tcW w:w="1217" w:type="dxa"/>
            <w:tcBorders>
              <w:bottom w:val="nil"/>
            </w:tcBorders>
          </w:tcPr>
          <w:p>
            <w:pPr>
              <w:pStyle w:val="TableParagraph"/>
              <w:spacing w:before="84"/>
              <w:rPr>
                <w:sz w:val="13"/>
              </w:rPr>
            </w:pPr>
          </w:p>
          <w:p>
            <w:pPr>
              <w:pStyle w:val="TableParagraph"/>
              <w:ind w:left="93" w:right="121"/>
              <w:jc w:val="center"/>
              <w:rPr>
                <w:b/>
                <w:sz w:val="13"/>
              </w:rPr>
            </w:pPr>
            <w:r>
              <w:rPr>
                <w:b/>
                <w:spacing w:val="-5"/>
                <w:w w:val="105"/>
                <w:sz w:val="13"/>
              </w:rPr>
              <w:t>00</w:t>
            </w:r>
          </w:p>
          <w:p>
            <w:pPr>
              <w:pStyle w:val="TableParagraph"/>
              <w:spacing w:line="291" w:lineRule="exact" w:before="38"/>
              <w:ind w:left="20" w:right="141"/>
              <w:jc w:val="center"/>
              <w:rPr>
                <w:sz w:val="29"/>
              </w:rPr>
            </w:pPr>
            <w:r>
              <w:rPr>
                <w:spacing w:val="-4"/>
                <w:w w:val="105"/>
                <w:sz w:val="29"/>
              </w:rPr>
              <w:t>12.2</w:t>
            </w:r>
          </w:p>
        </w:tc>
      </w:tr>
      <w:tr>
        <w:trPr>
          <w:trHeight w:val="271" w:hRule="atLeast"/>
        </w:trPr>
        <w:tc>
          <w:tcPr>
            <w:tcW w:w="981" w:type="dxa"/>
            <w:tcBorders>
              <w:top w:val="nil"/>
              <w:bottom w:val="nil"/>
            </w:tcBorders>
          </w:tcPr>
          <w:p>
            <w:pPr>
              <w:pStyle w:val="TableParagraph"/>
              <w:spacing w:line="252" w:lineRule="exact"/>
              <w:ind w:left="215"/>
              <w:rPr>
                <w:sz w:val="29"/>
              </w:rPr>
            </w:pPr>
            <w:r>
              <w:rPr>
                <w:spacing w:val="-5"/>
                <w:w w:val="105"/>
                <w:sz w:val="29"/>
              </w:rPr>
              <w:t>1/4</w:t>
            </w:r>
          </w:p>
        </w:tc>
        <w:tc>
          <w:tcPr>
            <w:tcW w:w="1207" w:type="dxa"/>
            <w:vMerge/>
            <w:tcBorders>
              <w:top w:val="nil"/>
            </w:tcBorders>
          </w:tcPr>
          <w:p>
            <w:pPr>
              <w:rPr>
                <w:sz w:val="2"/>
                <w:szCs w:val="2"/>
              </w:rPr>
            </w:pPr>
          </w:p>
        </w:tc>
        <w:tc>
          <w:tcPr>
            <w:tcW w:w="1217" w:type="dxa"/>
            <w:tcBorders>
              <w:top w:val="nil"/>
              <w:bottom w:val="nil"/>
            </w:tcBorders>
          </w:tcPr>
          <w:p>
            <w:pPr>
              <w:pStyle w:val="TableParagraph"/>
              <w:spacing w:line="252" w:lineRule="exact"/>
              <w:ind w:left="141" w:right="121"/>
              <w:jc w:val="center"/>
              <w:rPr>
                <w:sz w:val="29"/>
              </w:rPr>
            </w:pPr>
            <w:r>
              <w:rPr>
                <w:spacing w:val="-5"/>
                <w:w w:val="105"/>
                <w:sz w:val="29"/>
              </w:rPr>
              <w:t>5.3</w:t>
            </w:r>
          </w:p>
        </w:tc>
      </w:tr>
      <w:tr>
        <w:trPr>
          <w:trHeight w:val="273" w:hRule="atLeast"/>
        </w:trPr>
        <w:tc>
          <w:tcPr>
            <w:tcW w:w="981" w:type="dxa"/>
            <w:tcBorders>
              <w:top w:val="nil"/>
              <w:bottom w:val="nil"/>
            </w:tcBorders>
          </w:tcPr>
          <w:p>
            <w:pPr>
              <w:pStyle w:val="TableParagraph"/>
              <w:spacing w:line="253" w:lineRule="exact"/>
              <w:ind w:left="215"/>
              <w:rPr>
                <w:sz w:val="29"/>
              </w:rPr>
            </w:pPr>
            <w:r>
              <w:rPr>
                <w:spacing w:val="-5"/>
                <w:w w:val="105"/>
                <w:sz w:val="29"/>
              </w:rPr>
              <w:t>0.1</w:t>
            </w:r>
          </w:p>
        </w:tc>
        <w:tc>
          <w:tcPr>
            <w:tcW w:w="1207" w:type="dxa"/>
            <w:vMerge/>
            <w:tcBorders>
              <w:top w:val="nil"/>
            </w:tcBorders>
          </w:tcPr>
          <w:p>
            <w:pPr>
              <w:rPr>
                <w:sz w:val="2"/>
                <w:szCs w:val="2"/>
              </w:rPr>
            </w:pPr>
          </w:p>
        </w:tc>
        <w:tc>
          <w:tcPr>
            <w:tcW w:w="1217" w:type="dxa"/>
            <w:tcBorders>
              <w:top w:val="nil"/>
              <w:bottom w:val="nil"/>
            </w:tcBorders>
          </w:tcPr>
          <w:p>
            <w:pPr>
              <w:pStyle w:val="TableParagraph"/>
              <w:spacing w:line="254" w:lineRule="exact"/>
              <w:ind w:left="130" w:right="121"/>
              <w:jc w:val="center"/>
              <w:rPr>
                <w:sz w:val="29"/>
              </w:rPr>
            </w:pPr>
            <w:r>
              <w:rPr>
                <w:spacing w:val="-5"/>
                <w:w w:val="105"/>
                <w:sz w:val="29"/>
              </w:rPr>
              <w:t>1.9</w:t>
            </w:r>
          </w:p>
        </w:tc>
      </w:tr>
      <w:tr>
        <w:trPr>
          <w:trHeight w:val="267" w:hRule="atLeast"/>
        </w:trPr>
        <w:tc>
          <w:tcPr>
            <w:tcW w:w="981" w:type="dxa"/>
            <w:tcBorders>
              <w:top w:val="nil"/>
              <w:bottom w:val="nil"/>
            </w:tcBorders>
          </w:tcPr>
          <w:p>
            <w:pPr>
              <w:pStyle w:val="TableParagraph"/>
              <w:spacing w:line="247" w:lineRule="exact"/>
              <w:ind w:left="215"/>
              <w:rPr>
                <w:sz w:val="29"/>
              </w:rPr>
            </w:pPr>
            <w:r>
              <w:rPr>
                <w:spacing w:val="-4"/>
                <w:w w:val="105"/>
                <w:sz w:val="29"/>
              </w:rPr>
              <w:t>0.01</w:t>
            </w:r>
          </w:p>
        </w:tc>
        <w:tc>
          <w:tcPr>
            <w:tcW w:w="1207" w:type="dxa"/>
            <w:vMerge/>
            <w:tcBorders>
              <w:top w:val="nil"/>
            </w:tcBorders>
          </w:tcPr>
          <w:p>
            <w:pPr>
              <w:rPr>
                <w:sz w:val="2"/>
                <w:szCs w:val="2"/>
              </w:rPr>
            </w:pPr>
          </w:p>
        </w:tc>
        <w:tc>
          <w:tcPr>
            <w:tcW w:w="1217" w:type="dxa"/>
            <w:tcBorders>
              <w:top w:val="nil"/>
              <w:bottom w:val="nil"/>
            </w:tcBorders>
          </w:tcPr>
          <w:p>
            <w:pPr>
              <w:pStyle w:val="TableParagraph"/>
              <w:spacing w:line="247" w:lineRule="exact"/>
              <w:ind w:left="127" w:right="121"/>
              <w:jc w:val="center"/>
              <w:rPr>
                <w:sz w:val="29"/>
              </w:rPr>
            </w:pPr>
            <w:r>
              <w:rPr>
                <w:spacing w:val="-4"/>
                <w:sz w:val="29"/>
              </w:rPr>
              <w:t>1.09</w:t>
            </w:r>
          </w:p>
        </w:tc>
      </w:tr>
      <w:tr>
        <w:trPr>
          <w:trHeight w:val="411" w:hRule="atLeast"/>
        </w:trPr>
        <w:tc>
          <w:tcPr>
            <w:tcW w:w="981" w:type="dxa"/>
            <w:tcBorders>
              <w:top w:val="nil"/>
            </w:tcBorders>
          </w:tcPr>
          <w:p>
            <w:pPr>
              <w:pStyle w:val="TableParagraph"/>
              <w:spacing w:line="292" w:lineRule="exact"/>
              <w:ind w:left="210"/>
              <w:rPr>
                <w:sz w:val="29"/>
              </w:rPr>
            </w:pPr>
            <w:r>
              <w:rPr>
                <w:spacing w:val="-2"/>
                <w:w w:val="105"/>
                <w:sz w:val="29"/>
              </w:rPr>
              <w:t>0.001</w:t>
            </w:r>
          </w:p>
        </w:tc>
        <w:tc>
          <w:tcPr>
            <w:tcW w:w="1207" w:type="dxa"/>
            <w:vMerge/>
            <w:tcBorders>
              <w:top w:val="nil"/>
            </w:tcBorders>
          </w:tcPr>
          <w:p>
            <w:pPr>
              <w:rPr>
                <w:sz w:val="2"/>
                <w:szCs w:val="2"/>
              </w:rPr>
            </w:pPr>
          </w:p>
        </w:tc>
        <w:tc>
          <w:tcPr>
            <w:tcW w:w="1217" w:type="dxa"/>
            <w:tcBorders>
              <w:top w:val="nil"/>
            </w:tcBorders>
          </w:tcPr>
          <w:p>
            <w:pPr>
              <w:pStyle w:val="TableParagraph"/>
              <w:spacing w:line="292" w:lineRule="exact"/>
              <w:ind w:left="121" w:right="121"/>
              <w:jc w:val="center"/>
              <w:rPr>
                <w:sz w:val="29"/>
              </w:rPr>
            </w:pPr>
            <w:r>
              <w:rPr>
                <w:spacing w:val="-2"/>
                <w:sz w:val="29"/>
              </w:rPr>
              <w:t>1.012</w:t>
            </w:r>
          </w:p>
        </w:tc>
      </w:tr>
    </w:tbl>
    <w:p>
      <w:pPr>
        <w:pStyle w:val="BodyText"/>
        <w:spacing w:before="16"/>
        <w:rPr>
          <w:sz w:val="18"/>
        </w:rPr>
      </w:pPr>
    </w:p>
    <w:p>
      <w:pPr>
        <w:spacing w:before="0"/>
        <w:ind w:left="1988" w:right="0" w:firstLine="0"/>
        <w:jc w:val="left"/>
        <w:rPr>
          <w:b/>
          <w:sz w:val="18"/>
        </w:rPr>
      </w:pPr>
      <w:r>
        <w:rPr>
          <w:b/>
          <w:sz w:val="18"/>
        </w:rPr>
        <w:t>Table</w:t>
      </w:r>
      <w:r>
        <w:rPr>
          <w:b/>
          <w:spacing w:val="6"/>
          <w:sz w:val="18"/>
        </w:rPr>
        <w:t> </w:t>
      </w:r>
      <w:r>
        <w:rPr>
          <w:b/>
          <w:sz w:val="18"/>
        </w:rPr>
        <w:t>4.2</w:t>
      </w:r>
      <w:r>
        <w:rPr>
          <w:b/>
          <w:spacing w:val="-2"/>
          <w:sz w:val="18"/>
        </w:rPr>
        <w:t> </w:t>
      </w:r>
      <w:r>
        <w:rPr>
          <w:b/>
          <w:sz w:val="18"/>
        </w:rPr>
        <w:t>Shannon's</w:t>
      </w:r>
      <w:r>
        <w:rPr>
          <w:b/>
          <w:spacing w:val="13"/>
          <w:sz w:val="18"/>
        </w:rPr>
        <w:t> </w:t>
      </w:r>
      <w:r>
        <w:rPr>
          <w:b/>
          <w:sz w:val="18"/>
        </w:rPr>
        <w:t>Coding</w:t>
      </w:r>
      <w:r>
        <w:rPr>
          <w:b/>
          <w:spacing w:val="12"/>
          <w:sz w:val="18"/>
        </w:rPr>
        <w:t> </w:t>
      </w:r>
      <w:r>
        <w:rPr>
          <w:b/>
          <w:sz w:val="18"/>
        </w:rPr>
        <w:t>Efficiency</w:t>
      </w:r>
      <w:r>
        <w:rPr>
          <w:b/>
          <w:spacing w:val="22"/>
          <w:sz w:val="18"/>
        </w:rPr>
        <w:t> </w:t>
      </w:r>
      <w:r>
        <w:rPr>
          <w:b/>
          <w:spacing w:val="-2"/>
          <w:sz w:val="18"/>
        </w:rPr>
        <w:t>Limits</w:t>
      </w:r>
    </w:p>
    <w:p>
      <w:pPr>
        <w:pStyle w:val="BodyText"/>
        <w:spacing w:before="51"/>
        <w:rPr>
          <w:b/>
          <w:sz w:val="18"/>
        </w:rPr>
      </w:pPr>
    </w:p>
    <w:p>
      <w:pPr>
        <w:pStyle w:val="BodyText"/>
        <w:spacing w:line="232" w:lineRule="auto"/>
        <w:ind w:left="145" w:right="187" w:firstLine="14"/>
        <w:jc w:val="both"/>
      </w:pPr>
      <w:r>
        <w:rPr/>
        <w:t>Note</w:t>
      </w:r>
      <w:r>
        <w:rPr>
          <w:spacing w:val="-4"/>
        </w:rPr>
        <w:t> </w:t>
      </w:r>
      <w:r>
        <w:rPr/>
        <w:t>that</w:t>
      </w:r>
      <w:r>
        <w:rPr>
          <w:spacing w:val="-2"/>
        </w:rPr>
        <w:t> </w:t>
      </w:r>
      <w:r>
        <w:rPr/>
        <w:t>if </w:t>
      </w:r>
      <w:r>
        <w:rPr>
          <w:i/>
          <w:sz w:val="22"/>
        </w:rPr>
        <w:t>q</w:t>
      </w:r>
      <w:r>
        <w:rPr>
          <w:i/>
          <w:spacing w:val="-12"/>
          <w:sz w:val="22"/>
        </w:rPr>
        <w:t> </w:t>
      </w:r>
      <w:r>
        <w:rPr/>
        <w:t>is</w:t>
      </w:r>
      <w:r>
        <w:rPr>
          <w:spacing w:val="-11"/>
        </w:rPr>
        <w:t> </w:t>
      </w:r>
      <w:r>
        <w:rPr/>
        <w:t>0.5</w:t>
      </w:r>
      <w:r>
        <w:rPr>
          <w:spacing w:val="-15"/>
        </w:rPr>
        <w:t> </w:t>
      </w:r>
      <w:r>
        <w:rPr/>
        <w:t>-</w:t>
      </w:r>
      <w:r>
        <w:rPr>
          <w:spacing w:val="75"/>
        </w:rPr>
        <w:t> </w:t>
      </w:r>
      <w:r>
        <w:rPr/>
        <w:t>that</w:t>
      </w:r>
      <w:r>
        <w:rPr>
          <w:spacing w:val="-6"/>
        </w:rPr>
        <w:t> </w:t>
      </w:r>
      <w:r>
        <w:rPr/>
        <w:t>is,</w:t>
      </w:r>
      <w:r>
        <w:rPr>
          <w:spacing w:val="-3"/>
        </w:rPr>
        <w:t> </w:t>
      </w:r>
      <w:r>
        <w:rPr/>
        <w:t>there</w:t>
      </w:r>
      <w:r>
        <w:rPr>
          <w:spacing w:val="-7"/>
        </w:rPr>
        <w:t> </w:t>
      </w:r>
      <w:r>
        <w:rPr/>
        <w:t>is</w:t>
      </w:r>
      <w:r>
        <w:rPr>
          <w:spacing w:val="-8"/>
        </w:rPr>
        <w:t> </w:t>
      </w:r>
      <w:r>
        <w:rPr/>
        <w:t>a</w:t>
      </w:r>
      <w:r>
        <w:rPr>
          <w:spacing w:val="-15"/>
        </w:rPr>
        <w:t> </w:t>
      </w:r>
      <w:r>
        <w:rPr/>
        <w:t>fifty-fifty chance that</w:t>
      </w:r>
      <w:r>
        <w:rPr>
          <w:spacing w:val="-4"/>
        </w:rPr>
        <w:t> </w:t>
      </w:r>
      <w:r>
        <w:rPr/>
        <w:t>any</w:t>
      </w:r>
      <w:r>
        <w:rPr>
          <w:spacing w:val="-3"/>
        </w:rPr>
        <w:t> </w:t>
      </w:r>
      <w:r>
        <w:rPr/>
        <w:t>bit</w:t>
      </w:r>
      <w:r>
        <w:rPr>
          <w:spacing w:val="-3"/>
        </w:rPr>
        <w:t> </w:t>
      </w:r>
      <w:r>
        <w:rPr/>
        <w:t>we</w:t>
      </w:r>
      <w:r>
        <w:rPr>
          <w:spacing w:val="-7"/>
        </w:rPr>
        <w:t> </w:t>
      </w:r>
      <w:r>
        <w:rPr/>
        <w:t>receive might</w:t>
      </w:r>
      <w:r>
        <w:rPr>
          <w:spacing w:val="-3"/>
        </w:rPr>
        <w:t> </w:t>
      </w:r>
      <w:r>
        <w:rPr/>
        <w:t>be</w:t>
      </w:r>
      <w:r>
        <w:rPr>
          <w:spacing w:val="-7"/>
        </w:rPr>
        <w:t> </w:t>
      </w:r>
      <w:r>
        <w:rPr/>
        <w:t>in</w:t>
      </w:r>
      <w:r>
        <w:rPr>
          <w:spacing w:val="-9"/>
        </w:rPr>
        <w:t> </w:t>
      </w:r>
      <w:r>
        <w:rPr/>
        <w:t>error</w:t>
      </w:r>
      <w:r>
        <w:rPr>
          <w:spacing w:val="-14"/>
        </w:rPr>
        <w:t> </w:t>
      </w:r>
      <w:r>
        <w:rPr/>
        <w:t>-</w:t>
      </w:r>
      <w:r>
        <w:rPr>
          <w:spacing w:val="40"/>
        </w:rPr>
        <w:t> </w:t>
      </w:r>
      <w:r>
        <w:rPr/>
        <w:t>then we</w:t>
      </w:r>
      <w:r>
        <w:rPr>
          <w:spacing w:val="-13"/>
        </w:rPr>
        <w:t> </w:t>
      </w:r>
      <w:r>
        <w:rPr/>
        <w:t>can</w:t>
      </w:r>
      <w:r>
        <w:rPr>
          <w:spacing w:val="-5"/>
        </w:rPr>
        <w:t> </w:t>
      </w:r>
      <w:r>
        <w:rPr/>
        <w:t>get</w:t>
      </w:r>
      <w:r>
        <w:rPr>
          <w:spacing w:val="-4"/>
        </w:rPr>
        <w:t> </w:t>
      </w:r>
      <w:r>
        <w:rPr/>
        <w:t>no</w:t>
      </w:r>
      <w:r>
        <w:rPr>
          <w:spacing w:val="-9"/>
        </w:rPr>
        <w:t> </w:t>
      </w:r>
      <w:r>
        <w:rPr/>
        <w:t>message through.</w:t>
      </w:r>
      <w:r>
        <w:rPr>
          <w:spacing w:val="-4"/>
        </w:rPr>
        <w:t> </w:t>
      </w:r>
      <w:r>
        <w:rPr/>
        <w:t>This</w:t>
      </w:r>
      <w:r>
        <w:rPr>
          <w:spacing w:val="-7"/>
        </w:rPr>
        <w:t> </w:t>
      </w:r>
      <w:r>
        <w:rPr/>
        <w:t>obviously makes sense. As the error rate drops, the upper limit on the efficiency increases, meaning that we need</w:t>
      </w:r>
      <w:r>
        <w:rPr>
          <w:spacing w:val="-4"/>
        </w:rPr>
        <w:t> </w:t>
      </w:r>
      <w:r>
        <w:rPr/>
        <w:t>fewer</w:t>
      </w:r>
      <w:r>
        <w:rPr>
          <w:spacing w:val="-6"/>
        </w:rPr>
        <w:t> </w:t>
      </w:r>
      <w:r>
        <w:rPr/>
        <w:t>codebits per</w:t>
      </w:r>
      <w:r>
        <w:rPr>
          <w:spacing w:val="-3"/>
        </w:rPr>
        <w:t> </w:t>
      </w:r>
      <w:r>
        <w:rPr/>
        <w:t>data</w:t>
      </w:r>
      <w:r>
        <w:rPr>
          <w:spacing w:val="-1"/>
        </w:rPr>
        <w:t> </w:t>
      </w:r>
      <w:r>
        <w:rPr/>
        <w:t>bit.</w:t>
      </w:r>
      <w:r>
        <w:rPr>
          <w:spacing w:val="-8"/>
        </w:rPr>
        <w:t> </w:t>
      </w:r>
      <w:r>
        <w:rPr/>
        <w:t>For</w:t>
      </w:r>
      <w:r>
        <w:rPr>
          <w:spacing w:val="-6"/>
        </w:rPr>
        <w:t> </w:t>
      </w:r>
      <w:r>
        <w:rPr/>
        <w:t>any</w:t>
      </w:r>
      <w:r>
        <w:rPr>
          <w:spacing w:val="-2"/>
        </w:rPr>
        <w:t> </w:t>
      </w:r>
      <w:r>
        <w:rPr/>
        <w:t>given </w:t>
      </w:r>
      <w:r>
        <w:rPr>
          <w:i/>
          <w:sz w:val="22"/>
        </w:rPr>
        <w:t>q, </w:t>
      </w:r>
      <w:r>
        <w:rPr/>
        <w:t>however, it is very difficult</w:t>
      </w:r>
      <w:r>
        <w:rPr>
          <w:spacing w:val="40"/>
        </w:rPr>
        <w:t> </w:t>
      </w:r>
      <w:r>
        <w:rPr/>
        <w:t>to reach Shannon's</w:t>
      </w:r>
      <w:r>
        <w:rPr>
          <w:spacing w:val="40"/>
        </w:rPr>
        <w:t> </w:t>
      </w:r>
      <w:r>
        <w:rPr/>
        <w:t>limit.</w:t>
      </w:r>
    </w:p>
    <w:p>
      <w:pPr>
        <w:pStyle w:val="BodyText"/>
        <w:spacing w:line="232" w:lineRule="auto" w:before="251"/>
        <w:ind w:left="144" w:right="184" w:firstLine="583"/>
        <w:jc w:val="both"/>
      </w:pPr>
      <w:r>
        <w:rPr/>
        <w:t>The actual proof of this theorem is not easy. I would like to</w:t>
      </w:r>
      <w:r>
        <w:rPr>
          <w:spacing w:val="-3"/>
        </w:rPr>
        <w:t> </w:t>
      </w:r>
      <w:r>
        <w:rPr/>
        <w:t>first give a hand-waving justification of it which will give you some insight into where it comes from.</w:t>
      </w:r>
      <w:r>
        <w:rPr>
          <w:spacing w:val="-1"/>
        </w:rPr>
        <w:t> </w:t>
      </w:r>
      <w:r>
        <w:rPr/>
        <w:t>Later I</w:t>
      </w:r>
      <w:r>
        <w:rPr>
          <w:spacing w:val="-1"/>
        </w:rPr>
        <w:t> </w:t>
      </w:r>
      <w:r>
        <w:rPr/>
        <w:t>will</w:t>
      </w:r>
      <w:r>
        <w:rPr>
          <w:spacing w:val="-3"/>
        </w:rPr>
        <w:t> </w:t>
      </w:r>
      <w:r>
        <w:rPr/>
        <w:t>follow a</w:t>
      </w:r>
      <w:r>
        <w:rPr>
          <w:spacing w:val="-5"/>
        </w:rPr>
        <w:t> </w:t>
      </w:r>
      <w:r>
        <w:rPr/>
        <w:t>geometrical approach, and after that prove it in</w:t>
      </w:r>
      <w:r>
        <w:rPr>
          <w:spacing w:val="-15"/>
        </w:rPr>
        <w:t> </w:t>
      </w:r>
      <w:r>
        <w:rPr/>
        <w:t>another</w:t>
      </w:r>
      <w:r>
        <w:rPr>
          <w:spacing w:val="-11"/>
        </w:rPr>
        <w:t> </w:t>
      </w:r>
      <w:r>
        <w:rPr/>
        <w:t>way</w:t>
      </w:r>
      <w:r>
        <w:rPr>
          <w:spacing w:val="-6"/>
        </w:rPr>
        <w:t> </w:t>
      </w:r>
      <w:r>
        <w:rPr/>
        <w:t>which</w:t>
      </w:r>
      <w:r>
        <w:rPr>
          <w:spacing w:val="-10"/>
        </w:rPr>
        <w:t> </w:t>
      </w:r>
      <w:r>
        <w:rPr/>
        <w:t>is</w:t>
      </w:r>
      <w:r>
        <w:rPr>
          <w:spacing w:val="-15"/>
        </w:rPr>
        <w:t> </w:t>
      </w:r>
      <w:r>
        <w:rPr/>
        <w:t>completely</w:t>
      </w:r>
      <w:r>
        <w:rPr>
          <w:spacing w:val="-5"/>
        </w:rPr>
        <w:t> </w:t>
      </w:r>
      <w:r>
        <w:rPr/>
        <w:t>different</w:t>
      </w:r>
      <w:r>
        <w:rPr>
          <w:spacing w:val="-5"/>
        </w:rPr>
        <w:t> </w:t>
      </w:r>
      <w:r>
        <w:rPr/>
        <w:t>and</w:t>
      </w:r>
      <w:r>
        <w:rPr>
          <w:spacing w:val="-13"/>
        </w:rPr>
        <w:t> </w:t>
      </w:r>
      <w:r>
        <w:rPr/>
        <w:t>fun,</w:t>
      </w:r>
      <w:r>
        <w:rPr>
          <w:spacing w:val="-14"/>
        </w:rPr>
        <w:t> </w:t>
      </w:r>
      <w:r>
        <w:rPr/>
        <w:t>and</w:t>
      </w:r>
      <w:r>
        <w:rPr>
          <w:spacing w:val="-15"/>
        </w:rPr>
        <w:t> </w:t>
      </w:r>
      <w:r>
        <w:rPr/>
        <w:t>involves</w:t>
      </w:r>
      <w:r>
        <w:rPr>
          <w:spacing w:val="-8"/>
        </w:rPr>
        <w:t> </w:t>
      </w:r>
      <w:r>
        <w:rPr/>
        <w:t>physics,</w:t>
      </w:r>
      <w:r>
        <w:rPr>
          <w:spacing w:val="-12"/>
        </w:rPr>
        <w:t> </w:t>
      </w:r>
      <w:r>
        <w:rPr/>
        <w:t>and the</w:t>
      </w:r>
      <w:r>
        <w:rPr>
          <w:spacing w:val="-3"/>
        </w:rPr>
        <w:t> </w:t>
      </w:r>
      <w:r>
        <w:rPr/>
        <w:t>definition of a</w:t>
      </w:r>
      <w:r>
        <w:rPr>
          <w:spacing w:val="-4"/>
        </w:rPr>
        <w:t> </w:t>
      </w:r>
      <w:r>
        <w:rPr/>
        <w:t>quantity called information. But</w:t>
      </w:r>
      <w:r>
        <w:rPr>
          <w:spacing w:val="-3"/>
        </w:rPr>
        <w:t> </w:t>
      </w:r>
      <w:r>
        <w:rPr/>
        <w:t>first, our hand-waving. Let us start with the assumption that </w:t>
      </w:r>
      <w:r>
        <w:rPr>
          <w:i/>
          <w:sz w:val="21"/>
        </w:rPr>
        <w:t>Mc </w:t>
      </w:r>
      <w:r>
        <w:rPr/>
        <w:t>is very, very large. This will enable us to make</w:t>
      </w:r>
      <w:r>
        <w:rPr>
          <w:spacing w:val="-4"/>
        </w:rPr>
        <w:t> </w:t>
      </w:r>
      <w:r>
        <w:rPr/>
        <w:t>some</w:t>
      </w:r>
      <w:r>
        <w:rPr>
          <w:spacing w:val="-3"/>
        </w:rPr>
        <w:t> </w:t>
      </w:r>
      <w:r>
        <w:rPr/>
        <w:t>approximations.</w:t>
      </w:r>
      <w:r>
        <w:rPr>
          <w:spacing w:val="-4"/>
        </w:rPr>
        <w:t> </w:t>
      </w:r>
      <w:r>
        <w:rPr/>
        <w:t>If the</w:t>
      </w:r>
      <w:r>
        <w:rPr>
          <w:spacing w:val="-7"/>
        </w:rPr>
        <w:t> </w:t>
      </w:r>
      <w:r>
        <w:rPr/>
        <w:t>probability of</w:t>
      </w:r>
      <w:r>
        <w:rPr>
          <w:spacing w:val="-2"/>
        </w:rPr>
        <w:t> </w:t>
      </w:r>
      <w:r>
        <w:rPr/>
        <w:t>a</w:t>
      </w:r>
      <w:r>
        <w:rPr>
          <w:spacing w:val="-7"/>
        </w:rPr>
        <w:t> </w:t>
      </w:r>
      <w:r>
        <w:rPr/>
        <w:t>single bit</w:t>
      </w:r>
      <w:r>
        <w:rPr>
          <w:spacing w:val="-4"/>
        </w:rPr>
        <w:t> </w:t>
      </w:r>
      <w:r>
        <w:rPr/>
        <w:t>error is</w:t>
      </w:r>
      <w:r>
        <w:rPr>
          <w:spacing w:val="-3"/>
        </w:rPr>
        <w:t> </w:t>
      </w:r>
      <w:r>
        <w:rPr>
          <w:i/>
          <w:sz w:val="22"/>
        </w:rPr>
        <w:t>q,</w:t>
      </w:r>
      <w:r>
        <w:rPr>
          <w:i/>
          <w:spacing w:val="-2"/>
          <w:sz w:val="22"/>
        </w:rPr>
        <w:t> </w:t>
      </w:r>
      <w:r>
        <w:rPr/>
        <w:t>then the average</w:t>
      </w:r>
      <w:r>
        <w:rPr>
          <w:spacing w:val="40"/>
        </w:rPr>
        <w:t> </w:t>
      </w:r>
      <w:r>
        <w:rPr/>
        <w:t>number of errors we would expect in a batch is:</w:t>
      </w:r>
    </w:p>
    <w:p>
      <w:pPr>
        <w:pStyle w:val="BodyText"/>
        <w:spacing w:before="109"/>
      </w:pPr>
    </w:p>
    <w:p>
      <w:pPr>
        <w:spacing w:before="0"/>
        <w:ind w:left="0" w:right="286" w:firstLine="0"/>
        <w:jc w:val="right"/>
        <w:rPr>
          <w:sz w:val="21"/>
        </w:rPr>
      </w:pPr>
      <w:r>
        <w:rPr>
          <w:sz w:val="21"/>
        </w:rPr>
        <w:drawing>
          <wp:anchor distT="0" distB="0" distL="0" distR="0" allowOverlap="1" layoutInCell="1" locked="0" behindDoc="0" simplePos="0" relativeHeight="15822336">
            <wp:simplePos x="0" y="0"/>
            <wp:positionH relativeFrom="page">
              <wp:posOffset>2395063</wp:posOffset>
            </wp:positionH>
            <wp:positionV relativeFrom="paragraph">
              <wp:posOffset>42065</wp:posOffset>
            </wp:positionV>
            <wp:extent cx="562106" cy="158745"/>
            <wp:effectExtent l="0" t="0" r="0" b="0"/>
            <wp:wrapNone/>
            <wp:docPr id="404" name="Image 404"/>
            <wp:cNvGraphicFramePr>
              <a:graphicFrameLocks/>
            </wp:cNvGraphicFramePr>
            <a:graphic>
              <a:graphicData uri="http://schemas.openxmlformats.org/drawingml/2006/picture">
                <pic:pic>
                  <pic:nvPicPr>
                    <pic:cNvPr id="404" name="Image 404"/>
                    <pic:cNvPicPr/>
                  </pic:nvPicPr>
                  <pic:blipFill>
                    <a:blip r:embed="rId103" cstate="print"/>
                    <a:stretch>
                      <a:fillRect/>
                    </a:stretch>
                  </pic:blipFill>
                  <pic:spPr>
                    <a:xfrm>
                      <a:off x="0" y="0"/>
                      <a:ext cx="562106" cy="158745"/>
                    </a:xfrm>
                    <a:prstGeom prst="rect">
                      <a:avLst/>
                    </a:prstGeom>
                  </pic:spPr>
                </pic:pic>
              </a:graphicData>
            </a:graphic>
          </wp:anchor>
        </w:drawing>
      </w:r>
      <w:r>
        <w:rPr>
          <w:spacing w:val="-2"/>
          <w:w w:val="110"/>
          <w:sz w:val="21"/>
        </w:rPr>
        <w:t>(4.7)</w:t>
      </w:r>
    </w:p>
    <w:p>
      <w:pPr>
        <w:pStyle w:val="BodyText"/>
        <w:spacing w:before="163"/>
        <w:rPr>
          <w:sz w:val="21"/>
        </w:rPr>
      </w:pPr>
    </w:p>
    <w:p>
      <w:pPr>
        <w:pStyle w:val="BodyText"/>
        <w:spacing w:line="232" w:lineRule="auto"/>
        <w:ind w:left="144" w:right="187" w:firstLine="1"/>
        <w:jc w:val="both"/>
      </w:pPr>
      <w:r>
        <w:rPr/>
        <w:t>This</w:t>
      </w:r>
      <w:r>
        <w:rPr>
          <w:spacing w:val="-1"/>
        </w:rPr>
        <w:t> </w:t>
      </w:r>
      <w:r>
        <w:rPr/>
        <w:t>isn't exactly true</w:t>
      </w:r>
      <w:r>
        <w:rPr>
          <w:spacing w:val="-5"/>
        </w:rPr>
        <w:t> </w:t>
      </w:r>
      <w:r>
        <w:rPr/>
        <w:t>- the</w:t>
      </w:r>
      <w:r>
        <w:rPr>
          <w:spacing w:val="-8"/>
        </w:rPr>
        <w:t> </w:t>
      </w:r>
      <w:r>
        <w:rPr/>
        <w:t>actual number may be</w:t>
      </w:r>
      <w:r>
        <w:rPr>
          <w:spacing w:val="-6"/>
        </w:rPr>
        <w:t> </w:t>
      </w:r>
      <w:r>
        <w:rPr/>
        <w:t>more</w:t>
      </w:r>
      <w:r>
        <w:rPr>
          <w:spacing w:val="-2"/>
        </w:rPr>
        <w:t> </w:t>
      </w:r>
      <w:r>
        <w:rPr/>
        <w:t>or</w:t>
      </w:r>
      <w:r>
        <w:rPr>
          <w:spacing w:val="-4"/>
        </w:rPr>
        <w:t> </w:t>
      </w:r>
      <w:r>
        <w:rPr/>
        <w:t>less</w:t>
      </w:r>
      <w:r>
        <w:rPr>
          <w:spacing w:val="-14"/>
        </w:rPr>
        <w:t> </w:t>
      </w:r>
      <w:r>
        <w:rPr/>
        <w:t>-</w:t>
      </w:r>
      <w:r>
        <w:rPr>
          <w:spacing w:val="80"/>
        </w:rPr>
        <w:t> </w:t>
      </w:r>
      <w:r>
        <w:rPr/>
        <w:t>but this</w:t>
      </w:r>
      <w:r>
        <w:rPr>
          <w:spacing w:val="-6"/>
        </w:rPr>
        <w:t> </w:t>
      </w:r>
      <w:r>
        <w:rPr/>
        <w:t>is</w:t>
      </w:r>
      <w:r>
        <w:rPr>
          <w:spacing w:val="-2"/>
        </w:rPr>
        <w:t> </w:t>
      </w:r>
      <w:r>
        <w:rPr/>
        <w:t>the average error rate</w:t>
      </w:r>
      <w:r>
        <w:rPr>
          <w:spacing w:val="-2"/>
        </w:rPr>
        <w:t> </w:t>
      </w:r>
      <w:r>
        <w:rPr/>
        <w:t>we</w:t>
      </w:r>
      <w:r>
        <w:rPr>
          <w:spacing w:val="-10"/>
        </w:rPr>
        <w:t> </w:t>
      </w:r>
      <w:r>
        <w:rPr/>
        <w:t>expect,</w:t>
      </w:r>
      <w:r>
        <w:rPr>
          <w:spacing w:val="-1"/>
        </w:rPr>
        <w:t> </w:t>
      </w:r>
      <w:r>
        <w:rPr/>
        <w:t>and</w:t>
      </w:r>
      <w:r>
        <w:rPr>
          <w:spacing w:val="-7"/>
        </w:rPr>
        <w:t> </w:t>
      </w:r>
      <w:r>
        <w:rPr/>
        <w:t>it will</w:t>
      </w:r>
      <w:r>
        <w:rPr>
          <w:spacing w:val="-5"/>
        </w:rPr>
        <w:t> </w:t>
      </w:r>
      <w:r>
        <w:rPr/>
        <w:t>do</w:t>
      </w:r>
      <w:r>
        <w:rPr>
          <w:spacing w:val="-12"/>
        </w:rPr>
        <w:t> </w:t>
      </w:r>
      <w:r>
        <w:rPr/>
        <w:t>as</w:t>
      </w:r>
      <w:r>
        <w:rPr>
          <w:spacing w:val="-13"/>
        </w:rPr>
        <w:t> </w:t>
      </w:r>
      <w:r>
        <w:rPr/>
        <w:t>a</w:t>
      </w:r>
      <w:r>
        <w:rPr>
          <w:spacing w:val="-6"/>
        </w:rPr>
        <w:t> </w:t>
      </w:r>
      <w:r>
        <w:rPr/>
        <w:t>rough guess.</w:t>
      </w:r>
      <w:r>
        <w:rPr>
          <w:spacing w:val="-2"/>
        </w:rPr>
        <w:t> </w:t>
      </w:r>
      <w:r>
        <w:rPr/>
        <w:t>We</w:t>
      </w:r>
      <w:r>
        <w:rPr>
          <w:spacing w:val="-3"/>
        </w:rPr>
        <w:t> </w:t>
      </w:r>
      <w:r>
        <w:rPr/>
        <w:t>have</w:t>
      </w:r>
      <w:r>
        <w:rPr>
          <w:spacing w:val="-1"/>
        </w:rPr>
        <w:t> </w:t>
      </w:r>
      <w:r>
        <w:rPr/>
        <w:t>to</w:t>
      </w:r>
      <w:r>
        <w:rPr>
          <w:spacing w:val="-13"/>
        </w:rPr>
        <w:t> </w:t>
      </w:r>
      <w:r>
        <w:rPr/>
        <w:t>figure out how much</w:t>
      </w:r>
      <w:r>
        <w:rPr>
          <w:spacing w:val="-4"/>
        </w:rPr>
        <w:t> </w:t>
      </w:r>
      <w:r>
        <w:rPr/>
        <w:t>coding we</w:t>
      </w:r>
      <w:r>
        <w:rPr>
          <w:spacing w:val="-5"/>
        </w:rPr>
        <w:t> </w:t>
      </w:r>
      <w:r>
        <w:rPr/>
        <w:t>need</w:t>
      </w:r>
      <w:r>
        <w:rPr>
          <w:spacing w:val="-7"/>
        </w:rPr>
        <w:t> </w:t>
      </w:r>
      <w:r>
        <w:rPr/>
        <w:t>to</w:t>
      </w:r>
      <w:r>
        <w:rPr>
          <w:spacing w:val="-15"/>
        </w:rPr>
        <w:t> </w:t>
      </w:r>
      <w:r>
        <w:rPr/>
        <w:t>dispose</w:t>
      </w:r>
      <w:r>
        <w:rPr>
          <w:spacing w:val="-7"/>
        </w:rPr>
        <w:t> </w:t>
      </w:r>
      <w:r>
        <w:rPr/>
        <w:t>of this</w:t>
      </w:r>
      <w:r>
        <w:rPr>
          <w:spacing w:val="-1"/>
        </w:rPr>
        <w:t> </w:t>
      </w:r>
      <w:r>
        <w:rPr/>
        <w:t>number of</w:t>
      </w:r>
      <w:r>
        <w:rPr>
          <w:spacing w:val="-7"/>
        </w:rPr>
        <w:t> </w:t>
      </w:r>
      <w:r>
        <w:rPr/>
        <w:t>errors.</w:t>
      </w:r>
      <w:r>
        <w:rPr>
          <w:spacing w:val="-6"/>
        </w:rPr>
        <w:t> </w:t>
      </w:r>
      <w:r>
        <w:rPr/>
        <w:t>The</w:t>
      </w:r>
      <w:r>
        <w:rPr>
          <w:spacing w:val="-4"/>
        </w:rPr>
        <w:t> </w:t>
      </w:r>
      <w:r>
        <w:rPr/>
        <w:t>number of ways this number of errors could be</w:t>
      </w:r>
      <w:r>
        <w:rPr>
          <w:spacing w:val="-3"/>
        </w:rPr>
        <w:t> </w:t>
      </w:r>
      <w:r>
        <w:rPr/>
        <w:t>distributed through a</w:t>
      </w:r>
      <w:r>
        <w:rPr>
          <w:spacing w:val="-2"/>
        </w:rPr>
        <w:t> </w:t>
      </w:r>
      <w:r>
        <w:rPr/>
        <w:t>batch is</w:t>
      </w:r>
      <w:r>
        <w:rPr>
          <w:spacing w:val="-5"/>
        </w:rPr>
        <w:t> </w:t>
      </w:r>
      <w:r>
        <w:rPr/>
        <w:t>given by simple combinatorics:</w:t>
      </w:r>
    </w:p>
    <w:p>
      <w:pPr>
        <w:pStyle w:val="BodyText"/>
        <w:spacing w:before="96"/>
        <w:rPr>
          <w:sz w:val="20"/>
        </w:rPr>
      </w:pPr>
    </w:p>
    <w:p>
      <w:pPr>
        <w:pStyle w:val="BodyText"/>
        <w:spacing w:after="0"/>
        <w:rPr>
          <w:sz w:val="20"/>
        </w:rPr>
        <w:sectPr>
          <w:pgSz w:w="8450" w:h="12230"/>
          <w:pgMar w:header="535" w:footer="0" w:top="960" w:bottom="280" w:left="425" w:right="425"/>
        </w:sectPr>
      </w:pPr>
    </w:p>
    <w:p>
      <w:pPr>
        <w:pStyle w:val="BodyText"/>
        <w:spacing w:before="60"/>
        <w:rPr>
          <w:sz w:val="21"/>
        </w:rPr>
      </w:pPr>
    </w:p>
    <w:p>
      <w:pPr>
        <w:spacing w:before="0"/>
        <w:ind w:left="0" w:right="0" w:firstLine="0"/>
        <w:jc w:val="right"/>
        <w:rPr>
          <w:rFonts w:ascii="Arial"/>
          <w:sz w:val="21"/>
        </w:rPr>
      </w:pPr>
      <w:r>
        <w:rPr>
          <w:rFonts w:ascii="Arial"/>
          <w:sz w:val="21"/>
        </w:rPr>
        <mc:AlternateContent>
          <mc:Choice Requires="wps">
            <w:drawing>
              <wp:anchor distT="0" distB="0" distL="0" distR="0" allowOverlap="1" layoutInCell="1" locked="0" behindDoc="0" simplePos="0" relativeHeight="15822848">
                <wp:simplePos x="0" y="0"/>
                <wp:positionH relativeFrom="page">
                  <wp:posOffset>2309525</wp:posOffset>
                </wp:positionH>
                <wp:positionV relativeFrom="paragraph">
                  <wp:posOffset>-21105</wp:posOffset>
                </wp:positionV>
                <wp:extent cx="807085" cy="1270"/>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807085" cy="1270"/>
                        </a:xfrm>
                        <a:custGeom>
                          <a:avLst/>
                          <a:gdLst/>
                          <a:ahLst/>
                          <a:cxnLst/>
                          <a:rect l="l" t="t" r="r" b="b"/>
                          <a:pathLst>
                            <a:path w="807085" h="0">
                              <a:moveTo>
                                <a:pt x="0" y="0"/>
                              </a:moveTo>
                              <a:lnTo>
                                <a:pt x="80650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181.852402pt,-1.661888pt" to="245.356417pt,-1.661888pt" stroked="true" strokeweight=".721131pt" strokecolor="#000000">
                <v:stroke dashstyle="solid"/>
                <w10:wrap type="none"/>
              </v:line>
            </w:pict>
          </mc:Fallback>
        </mc:AlternateContent>
      </w:r>
      <w:r>
        <w:rPr>
          <w:rFonts w:ascii="Arial"/>
          <w:w w:val="110"/>
          <w:sz w:val="21"/>
        </w:rPr>
        <w:t>k!</w:t>
      </w:r>
      <w:r>
        <w:rPr>
          <w:rFonts w:ascii="Arial"/>
          <w:spacing w:val="49"/>
          <w:w w:val="110"/>
          <w:sz w:val="21"/>
        </w:rPr>
        <w:t> </w:t>
      </w:r>
      <w:r>
        <w:rPr>
          <w:i/>
          <w:w w:val="110"/>
          <w:sz w:val="21"/>
        </w:rPr>
        <w:t>(Mc</w:t>
      </w:r>
      <w:r>
        <w:rPr>
          <w:i/>
          <w:spacing w:val="49"/>
          <w:w w:val="110"/>
          <w:sz w:val="21"/>
        </w:rPr>
        <w:t> </w:t>
      </w:r>
      <w:r>
        <w:rPr>
          <w:w w:val="110"/>
          <w:sz w:val="21"/>
        </w:rPr>
        <w:t>-</w:t>
      </w:r>
      <w:r>
        <w:rPr>
          <w:spacing w:val="54"/>
          <w:w w:val="110"/>
          <w:sz w:val="21"/>
        </w:rPr>
        <w:t> </w:t>
      </w:r>
      <w:r>
        <w:rPr>
          <w:rFonts w:ascii="Arial"/>
          <w:spacing w:val="-5"/>
          <w:w w:val="110"/>
          <w:sz w:val="21"/>
        </w:rPr>
        <w:t>k)!</w:t>
      </w:r>
    </w:p>
    <w:p>
      <w:pPr>
        <w:spacing w:before="91"/>
        <w:ind w:left="0" w:right="289" w:firstLine="0"/>
        <w:jc w:val="right"/>
        <w:rPr>
          <w:sz w:val="21"/>
        </w:rPr>
      </w:pPr>
      <w:r>
        <w:rPr/>
        <w:br w:type="column"/>
      </w:r>
      <w:r>
        <w:rPr>
          <w:spacing w:val="-2"/>
          <w:w w:val="105"/>
          <w:sz w:val="21"/>
        </w:rPr>
        <w:t>(4.8)</w:t>
      </w:r>
    </w:p>
    <w:p>
      <w:pPr>
        <w:spacing w:after="0"/>
        <w:jc w:val="right"/>
        <w:rPr>
          <w:sz w:val="21"/>
        </w:rPr>
        <w:sectPr>
          <w:type w:val="continuous"/>
          <w:pgSz w:w="8450" w:h="12230"/>
          <w:pgMar w:header="535" w:footer="0" w:top="1480" w:bottom="280" w:left="425" w:right="425"/>
          <w:cols w:num="2" w:equalWidth="0">
            <w:col w:w="4447" w:space="40"/>
            <w:col w:w="3113"/>
          </w:cols>
        </w:sectPr>
      </w:pPr>
    </w:p>
    <w:p>
      <w:pPr>
        <w:pStyle w:val="BodyText"/>
        <w:spacing w:line="232" w:lineRule="auto" w:before="205"/>
        <w:ind w:left="149" w:right="168" w:firstLine="3"/>
        <w:jc w:val="both"/>
      </w:pPr>
      <w:r>
        <w:rPr/>
        <w:t>Let us</w:t>
      </w:r>
      <w:r>
        <w:rPr>
          <w:spacing w:val="-7"/>
        </w:rPr>
        <w:t> </w:t>
      </w:r>
      <w:r>
        <w:rPr/>
        <w:t>assume</w:t>
      </w:r>
      <w:r>
        <w:rPr>
          <w:spacing w:val="-1"/>
        </w:rPr>
        <w:t> </w:t>
      </w:r>
      <w:r>
        <w:rPr/>
        <w:t>that we</w:t>
      </w:r>
      <w:r>
        <w:rPr>
          <w:spacing w:val="-4"/>
        </w:rPr>
        <w:t> </w:t>
      </w:r>
      <w:r>
        <w:rPr/>
        <w:t>have</w:t>
      </w:r>
      <w:r>
        <w:rPr>
          <w:spacing w:val="-6"/>
        </w:rPr>
        <w:t> </w:t>
      </w:r>
      <w:r>
        <w:rPr>
          <w:i/>
          <w:iCs/>
        </w:rPr>
        <w:t>m</w:t>
      </w:r>
      <w:r>
        <w:rPr>
          <w:i/>
          <w:iCs/>
          <w:spacing w:val="-14"/>
        </w:rPr>
        <w:t> </w:t>
      </w:r>
      <w:r>
        <w:rPr/>
        <w:t>code</w:t>
      </w:r>
      <w:r>
        <w:rPr>
          <w:spacing w:val="-4"/>
        </w:rPr>
        <w:t> </w:t>
      </w:r>
      <w:r>
        <w:rPr/>
        <w:t>bits.</w:t>
      </w:r>
      <w:r>
        <w:rPr>
          <w:spacing w:val="-13"/>
        </w:rPr>
        <w:t> </w:t>
      </w:r>
      <w:r>
        <w:rPr/>
        <w:t>Such a</w:t>
      </w:r>
      <w:r>
        <w:rPr>
          <w:spacing w:val="-6"/>
        </w:rPr>
        <w:t> </w:t>
      </w:r>
      <w:r>
        <w:rPr/>
        <w:t>number of</w:t>
      </w:r>
      <w:r>
        <w:rPr>
          <w:spacing w:val="-2"/>
        </w:rPr>
        <w:t> </w:t>
      </w:r>
      <w:r>
        <w:rPr/>
        <w:t>bits</w:t>
      </w:r>
      <w:r>
        <w:rPr>
          <w:spacing w:val="-10"/>
        </w:rPr>
        <w:t> </w:t>
      </w:r>
      <w:r>
        <w:rPr/>
        <w:t>can</w:t>
      </w:r>
      <w:r>
        <w:rPr>
          <w:spacing w:val="-10"/>
        </w:rPr>
        <w:t> </w:t>
      </w:r>
      <w:r>
        <w:rPr/>
        <w:t>describe </w:t>
      </w:r>
      <w:r>
        <w:rPr>
          <w:i/>
          <w:iCs/>
        </w:rPr>
        <w:t>2m</w:t>
      </w:r>
      <w:r>
        <w:rPr>
          <w:i/>
          <w:iCs/>
        </w:rPr>
        <w:t> </w:t>
      </w:r>
      <w:r>
        <w:rPr/>
        <w:t>things. This number of bits must be able to describe at least the </w:t>
      </w:r>
      <w:r>
        <w:rPr>
          <w:i/>
          <w:iCs/>
        </w:rPr>
        <w:t>M </w:t>
      </w:r>
      <w:r>
        <w:rPr/>
        <w:t>bits of the data message plus the exact locations (to give us error </w:t>
      </w:r>
      <w:r>
        <w:rPr>
          <w:i/>
          <w:iCs/>
        </w:rPr>
        <w:t>correction, </w:t>
      </w:r>
      <w:r>
        <w:rPr/>
        <w:t>not just detection) of each possible distribution of errors, of which we</w:t>
      </w:r>
      <w:r>
        <w:rPr>
          <w:spacing w:val="-3"/>
        </w:rPr>
        <w:t> </w:t>
      </w:r>
      <w:r>
        <w:rPr/>
        <w:t>are</w:t>
      </w:r>
      <w:r>
        <w:rPr>
          <w:spacing w:val="-4"/>
        </w:rPr>
        <w:t> </w:t>
      </w:r>
      <w:r>
        <w:rPr/>
        <w:t>saying there are </w:t>
      </w:r>
      <w:r>
        <w:rPr>
          <w:i/>
          <w:iCs/>
        </w:rPr>
        <w:t>Mc!lk!(Mc-k)! </w:t>
      </w:r>
      <w:r>
        <w:rPr/>
        <w:t>It is clear that </w:t>
      </w:r>
      <w:r>
        <w:rPr>
          <w:i/>
          <w:iCs/>
        </w:rPr>
        <w:t>m � Mc </w:t>
      </w:r>
      <w:r>
        <w:rPr/>
        <w:t>-</w:t>
      </w:r>
      <w:r>
        <w:rPr>
          <w:spacing w:val="40"/>
        </w:rPr>
        <w:t> </w:t>
      </w:r>
      <w:r>
        <w:rPr>
          <w:i/>
          <w:iCs/>
        </w:rPr>
        <w:t>M </w:t>
      </w:r>
      <w:r>
        <w:rPr/>
        <w:t>(since some bits could </w:t>
      </w:r>
      <w:r>
        <w:rPr/>
        <w:t>be redundant), so we have the inequality:</w:t>
      </w:r>
    </w:p>
    <w:p>
      <w:pPr>
        <w:pStyle w:val="BodyText"/>
      </w:pPr>
    </w:p>
    <w:p>
      <w:pPr>
        <w:pStyle w:val="BodyText"/>
        <w:spacing w:before="93"/>
      </w:pPr>
    </w:p>
    <w:p>
      <w:pPr>
        <w:spacing w:before="0"/>
        <w:ind w:left="0" w:right="368" w:firstLine="0"/>
        <w:jc w:val="right"/>
        <w:rPr>
          <w:sz w:val="21"/>
        </w:rPr>
      </w:pPr>
      <w:r>
        <w:rPr>
          <w:sz w:val="21"/>
        </w:rPr>
        <w:drawing>
          <wp:anchor distT="0" distB="0" distL="0" distR="0" allowOverlap="1" layoutInCell="1" locked="0" behindDoc="0" simplePos="0" relativeHeight="15823872">
            <wp:simplePos x="0" y="0"/>
            <wp:positionH relativeFrom="page">
              <wp:posOffset>1976538</wp:posOffset>
            </wp:positionH>
            <wp:positionV relativeFrom="paragraph">
              <wp:posOffset>-86052</wp:posOffset>
            </wp:positionV>
            <wp:extent cx="1371661" cy="390756"/>
            <wp:effectExtent l="0" t="0" r="0" b="0"/>
            <wp:wrapNone/>
            <wp:docPr id="406" name="Image 406"/>
            <wp:cNvGraphicFramePr>
              <a:graphicFrameLocks/>
            </wp:cNvGraphicFramePr>
            <a:graphic>
              <a:graphicData uri="http://schemas.openxmlformats.org/drawingml/2006/picture">
                <pic:pic>
                  <pic:nvPicPr>
                    <pic:cNvPr id="406" name="Image 406"/>
                    <pic:cNvPicPr/>
                  </pic:nvPicPr>
                  <pic:blipFill>
                    <a:blip r:embed="rId104" cstate="print"/>
                    <a:stretch>
                      <a:fillRect/>
                    </a:stretch>
                  </pic:blipFill>
                  <pic:spPr>
                    <a:xfrm>
                      <a:off x="0" y="0"/>
                      <a:ext cx="1371661" cy="390756"/>
                    </a:xfrm>
                    <a:prstGeom prst="rect">
                      <a:avLst/>
                    </a:prstGeom>
                  </pic:spPr>
                </pic:pic>
              </a:graphicData>
            </a:graphic>
          </wp:anchor>
        </w:drawing>
      </w:r>
      <w:r>
        <w:rPr>
          <w:spacing w:val="-2"/>
          <w:w w:val="110"/>
          <w:sz w:val="21"/>
        </w:rPr>
        <w:t>(4.9)</w:t>
      </w:r>
    </w:p>
    <w:p>
      <w:pPr>
        <w:pStyle w:val="BodyText"/>
        <w:rPr>
          <w:sz w:val="21"/>
        </w:rPr>
      </w:pPr>
    </w:p>
    <w:p>
      <w:pPr>
        <w:pStyle w:val="BodyText"/>
        <w:spacing w:before="198"/>
        <w:rPr>
          <w:sz w:val="21"/>
        </w:rPr>
      </w:pPr>
    </w:p>
    <w:p>
      <w:pPr>
        <w:pStyle w:val="BodyText"/>
        <w:spacing w:line="230" w:lineRule="auto"/>
        <w:ind w:left="153" w:right="175" w:firstLine="4"/>
        <w:jc w:val="both"/>
      </w:pPr>
      <w:r>
        <w:rPr/>
        <w:t>We now take the logarithm of both sides. The right hand side we work out approximately, using Stirling's formula:</w:t>
      </w:r>
    </w:p>
    <w:p>
      <w:pPr>
        <w:pStyle w:val="BodyText"/>
        <w:spacing w:before="75"/>
        <w:rPr>
          <w:sz w:val="20"/>
        </w:rPr>
      </w:pPr>
    </w:p>
    <w:p>
      <w:pPr>
        <w:pStyle w:val="BodyText"/>
        <w:spacing w:after="0"/>
        <w:rPr>
          <w:sz w:val="20"/>
        </w:rPr>
        <w:sectPr>
          <w:pgSz w:w="8450" w:h="12230"/>
          <w:pgMar w:header="522" w:footer="0" w:top="980" w:bottom="280" w:left="425" w:right="425"/>
        </w:sectPr>
      </w:pPr>
    </w:p>
    <w:p>
      <w:pPr>
        <w:spacing w:line="511" w:lineRule="auto" w:before="140"/>
        <w:ind w:left="148" w:right="0" w:firstLine="1219"/>
        <w:jc w:val="left"/>
        <w:rPr>
          <w:sz w:val="23"/>
        </w:rPr>
      </w:pPr>
      <w:r>
        <w:rPr>
          <w:sz w:val="23"/>
        </w:rPr>
        <w:t>n!</w:t>
      </w:r>
      <w:r>
        <w:rPr>
          <w:spacing w:val="40"/>
          <w:sz w:val="23"/>
        </w:rPr>
        <w:t> </w:t>
      </w:r>
      <w:r>
        <w:rPr>
          <w:rFonts w:ascii="Arial"/>
          <w:sz w:val="17"/>
        </w:rPr>
        <w:t>=</w:t>
      </w:r>
      <w:r>
        <w:rPr>
          <w:rFonts w:ascii="Arial"/>
          <w:spacing w:val="40"/>
          <w:sz w:val="17"/>
        </w:rPr>
        <w:t> </w:t>
      </w:r>
      <w:r>
        <w:rPr>
          <w:sz w:val="23"/>
          <w:u w:val="thick"/>
        </w:rPr>
        <w:t>J(2rrn)</w:t>
      </w:r>
      <w:r>
        <w:rPr>
          <w:spacing w:val="40"/>
          <w:sz w:val="23"/>
          <w:u w:val="none"/>
        </w:rPr>
        <w:t> </w:t>
      </w:r>
      <w:r>
        <w:rPr>
          <w:i/>
          <w:sz w:val="23"/>
          <w:u w:val="none"/>
        </w:rPr>
        <w:t>n</w:t>
      </w:r>
      <w:r>
        <w:rPr>
          <w:i/>
          <w:sz w:val="18"/>
          <w:u w:val="none"/>
        </w:rPr>
        <w:t>n</w:t>
      </w:r>
      <w:r>
        <w:rPr>
          <w:i/>
          <w:spacing w:val="80"/>
          <w:w w:val="150"/>
          <w:sz w:val="18"/>
          <w:u w:val="none"/>
        </w:rPr>
        <w:t> </w:t>
      </w:r>
      <w:r>
        <w:rPr>
          <w:i/>
          <w:sz w:val="18"/>
          <w:u w:val="none"/>
        </w:rPr>
        <w:t>e-n</w:t>
      </w:r>
      <w:r>
        <w:rPr>
          <w:i/>
          <w:spacing w:val="80"/>
          <w:sz w:val="18"/>
          <w:u w:val="none"/>
        </w:rPr>
        <w:t> </w:t>
      </w:r>
      <w:r>
        <w:rPr>
          <w:sz w:val="23"/>
          <w:u w:val="none"/>
        </w:rPr>
        <w:t>exp[(l/12n)</w:t>
      </w:r>
      <w:r>
        <w:rPr>
          <w:spacing w:val="75"/>
          <w:sz w:val="23"/>
          <w:u w:val="none"/>
        </w:rPr>
        <w:t> </w:t>
      </w:r>
      <w:r>
        <w:rPr>
          <w:sz w:val="23"/>
          <w:u w:val="none"/>
        </w:rPr>
        <w:t>-</w:t>
      </w:r>
      <w:r>
        <w:rPr>
          <w:spacing w:val="40"/>
          <w:sz w:val="23"/>
          <w:u w:val="none"/>
        </w:rPr>
        <w:t> </w:t>
      </w:r>
      <w:r>
        <w:rPr>
          <w:sz w:val="23"/>
          <w:u w:val="none"/>
        </w:rPr>
        <w:t>(l/360n</w:t>
      </w:r>
      <w:r>
        <w:rPr>
          <w:position w:val="7"/>
          <w:sz w:val="16"/>
          <w:u w:val="none"/>
        </w:rPr>
        <w:t>3</w:t>
      </w:r>
      <w:r>
        <w:rPr>
          <w:sz w:val="16"/>
          <w:u w:val="none"/>
        </w:rPr>
        <w:t>)</w:t>
      </w:r>
      <w:r>
        <w:rPr>
          <w:spacing w:val="80"/>
          <w:sz w:val="16"/>
          <w:u w:val="none"/>
        </w:rPr>
        <w:t> </w:t>
      </w:r>
      <w:r>
        <w:rPr>
          <w:sz w:val="23"/>
          <w:u w:val="none"/>
        </w:rPr>
        <w:t>+</w:t>
      </w:r>
      <w:r>
        <w:rPr>
          <w:spacing w:val="40"/>
          <w:sz w:val="23"/>
          <w:u w:val="none"/>
        </w:rPr>
        <w:t> </w:t>
      </w:r>
      <w:r>
        <w:rPr>
          <w:sz w:val="23"/>
          <w:u w:val="none"/>
        </w:rPr>
        <w:t>...] for large </w:t>
      </w:r>
      <w:r>
        <w:rPr>
          <w:i/>
          <w:sz w:val="24"/>
          <w:u w:val="none"/>
        </w:rPr>
        <w:t>n. </w:t>
      </w:r>
      <w:r>
        <w:rPr>
          <w:sz w:val="23"/>
          <w:u w:val="none"/>
        </w:rPr>
        <w:t>Hence:</w:t>
      </w:r>
    </w:p>
    <w:p>
      <w:pPr>
        <w:spacing w:before="80"/>
        <w:ind w:left="1607" w:right="0" w:firstLine="0"/>
        <w:jc w:val="left"/>
        <w:rPr>
          <w:sz w:val="23"/>
        </w:rPr>
      </w:pPr>
      <w:r>
        <w:rPr>
          <w:w w:val="105"/>
          <w:sz w:val="23"/>
        </w:rPr>
        <w:t>log</w:t>
      </w:r>
      <w:r>
        <w:rPr>
          <w:spacing w:val="32"/>
          <w:w w:val="105"/>
          <w:sz w:val="23"/>
        </w:rPr>
        <w:t> </w:t>
      </w:r>
      <w:r>
        <w:rPr>
          <w:w w:val="105"/>
          <w:sz w:val="23"/>
        </w:rPr>
        <w:t>n!</w:t>
      </w:r>
      <w:r>
        <w:rPr>
          <w:spacing w:val="56"/>
          <w:w w:val="105"/>
          <w:sz w:val="23"/>
        </w:rPr>
        <w:t> </w:t>
      </w:r>
      <w:r>
        <w:rPr>
          <w:i/>
          <w:w w:val="105"/>
          <w:sz w:val="15"/>
        </w:rPr>
        <w:t>z</w:t>
      </w:r>
      <w:r>
        <w:rPr>
          <w:i/>
          <w:spacing w:val="73"/>
          <w:w w:val="150"/>
          <w:sz w:val="15"/>
        </w:rPr>
        <w:t> </w:t>
      </w:r>
      <w:r>
        <w:rPr>
          <w:w w:val="105"/>
          <w:sz w:val="23"/>
        </w:rPr>
        <w:t>(1/2)</w:t>
      </w:r>
      <w:r>
        <w:rPr>
          <w:spacing w:val="33"/>
          <w:w w:val="105"/>
          <w:sz w:val="23"/>
        </w:rPr>
        <w:t> </w:t>
      </w:r>
      <w:r>
        <w:rPr>
          <w:w w:val="105"/>
          <w:sz w:val="23"/>
        </w:rPr>
        <w:t>log</w:t>
      </w:r>
      <w:r>
        <w:rPr>
          <w:spacing w:val="25"/>
          <w:w w:val="105"/>
          <w:sz w:val="23"/>
        </w:rPr>
        <w:t> </w:t>
      </w:r>
      <w:r>
        <w:rPr>
          <w:i/>
          <w:w w:val="105"/>
          <w:sz w:val="23"/>
        </w:rPr>
        <w:t>n</w:t>
      </w:r>
      <w:r>
        <w:rPr>
          <w:i/>
          <w:spacing w:val="50"/>
          <w:w w:val="105"/>
          <w:sz w:val="23"/>
        </w:rPr>
        <w:t> </w:t>
      </w:r>
      <w:r>
        <w:rPr>
          <w:w w:val="105"/>
          <w:sz w:val="17"/>
        </w:rPr>
        <w:t>+</w:t>
      </w:r>
      <w:r>
        <w:rPr>
          <w:spacing w:val="47"/>
          <w:w w:val="105"/>
          <w:sz w:val="17"/>
        </w:rPr>
        <w:t> </w:t>
      </w:r>
      <w:r>
        <w:rPr>
          <w:i/>
          <w:w w:val="105"/>
          <w:sz w:val="23"/>
        </w:rPr>
        <w:t>n</w:t>
      </w:r>
      <w:r>
        <w:rPr>
          <w:i/>
          <w:spacing w:val="19"/>
          <w:w w:val="105"/>
          <w:sz w:val="23"/>
        </w:rPr>
        <w:t> </w:t>
      </w:r>
      <w:r>
        <w:rPr>
          <w:w w:val="105"/>
          <w:sz w:val="23"/>
        </w:rPr>
        <w:t>log</w:t>
      </w:r>
      <w:r>
        <w:rPr>
          <w:spacing w:val="31"/>
          <w:w w:val="105"/>
          <w:sz w:val="23"/>
        </w:rPr>
        <w:t> </w:t>
      </w:r>
      <w:r>
        <w:rPr>
          <w:i/>
          <w:w w:val="105"/>
          <w:sz w:val="23"/>
        </w:rPr>
        <w:t>n</w:t>
      </w:r>
      <w:r>
        <w:rPr>
          <w:i/>
          <w:spacing w:val="44"/>
          <w:w w:val="105"/>
          <w:sz w:val="23"/>
        </w:rPr>
        <w:t> </w:t>
      </w:r>
      <w:r>
        <w:rPr>
          <w:w w:val="105"/>
          <w:sz w:val="23"/>
        </w:rPr>
        <w:t>-</w:t>
      </w:r>
      <w:r>
        <w:rPr>
          <w:spacing w:val="55"/>
          <w:w w:val="105"/>
          <w:sz w:val="23"/>
        </w:rPr>
        <w:t> </w:t>
      </w:r>
      <w:r>
        <w:rPr>
          <w:i/>
          <w:w w:val="105"/>
          <w:sz w:val="23"/>
        </w:rPr>
        <w:t>n</w:t>
      </w:r>
      <w:r>
        <w:rPr>
          <w:i/>
          <w:spacing w:val="47"/>
          <w:w w:val="105"/>
          <w:sz w:val="23"/>
        </w:rPr>
        <w:t> </w:t>
      </w:r>
      <w:r>
        <w:rPr>
          <w:w w:val="105"/>
          <w:sz w:val="17"/>
        </w:rPr>
        <w:t>+</w:t>
      </w:r>
      <w:r>
        <w:rPr>
          <w:spacing w:val="53"/>
          <w:w w:val="105"/>
          <w:sz w:val="17"/>
        </w:rPr>
        <w:t> </w:t>
      </w:r>
      <w:r>
        <w:rPr>
          <w:spacing w:val="-2"/>
          <w:w w:val="105"/>
          <w:sz w:val="23"/>
        </w:rPr>
        <w:t>0(1/n)</w:t>
      </w:r>
    </w:p>
    <w:p>
      <w:pPr>
        <w:spacing w:before="92"/>
        <w:ind w:left="148" w:right="0" w:firstLine="0"/>
        <w:jc w:val="left"/>
        <w:rPr>
          <w:sz w:val="21"/>
        </w:rPr>
      </w:pPr>
      <w:r>
        <w:rPr/>
        <w:br w:type="column"/>
      </w:r>
      <w:r>
        <w:rPr>
          <w:spacing w:val="-2"/>
          <w:w w:val="105"/>
          <w:sz w:val="21"/>
        </w:rPr>
        <w:t>(4.10)</w:t>
      </w:r>
    </w:p>
    <w:p>
      <w:pPr>
        <w:pStyle w:val="BodyText"/>
        <w:rPr>
          <w:sz w:val="21"/>
        </w:rPr>
      </w:pPr>
    </w:p>
    <w:p>
      <w:pPr>
        <w:pStyle w:val="BodyText"/>
        <w:rPr>
          <w:sz w:val="21"/>
        </w:rPr>
      </w:pPr>
    </w:p>
    <w:p>
      <w:pPr>
        <w:pStyle w:val="BodyText"/>
        <w:rPr>
          <w:sz w:val="21"/>
        </w:rPr>
      </w:pPr>
    </w:p>
    <w:p>
      <w:pPr>
        <w:pStyle w:val="BodyText"/>
        <w:spacing w:before="47"/>
        <w:rPr>
          <w:sz w:val="21"/>
        </w:rPr>
      </w:pPr>
    </w:p>
    <w:p>
      <w:pPr>
        <w:spacing w:before="0"/>
        <w:ind w:left="148" w:right="0" w:firstLine="0"/>
        <w:jc w:val="left"/>
        <w:rPr>
          <w:sz w:val="21"/>
        </w:rPr>
      </w:pPr>
      <w:r>
        <w:rPr>
          <w:spacing w:val="-2"/>
          <w:w w:val="110"/>
          <w:sz w:val="21"/>
        </w:rPr>
        <w:t>(4.11)</w:t>
      </w:r>
    </w:p>
    <w:p>
      <w:pPr>
        <w:spacing w:after="0"/>
        <w:jc w:val="left"/>
        <w:rPr>
          <w:sz w:val="21"/>
        </w:rPr>
        <w:sectPr>
          <w:type w:val="continuous"/>
          <w:pgSz w:w="8450" w:h="12230"/>
          <w:pgMar w:header="522" w:footer="0" w:top="1480" w:bottom="280" w:left="425" w:right="425"/>
          <w:cols w:num="2" w:equalWidth="0">
            <w:col w:w="6242" w:space="383"/>
            <w:col w:w="975"/>
          </w:cols>
        </w:sectPr>
      </w:pPr>
    </w:p>
    <w:p>
      <w:pPr>
        <w:pStyle w:val="BodyText"/>
        <w:spacing w:before="33"/>
      </w:pPr>
    </w:p>
    <w:p>
      <w:pPr>
        <w:pStyle w:val="BodyText"/>
        <w:spacing w:line="230" w:lineRule="auto"/>
        <w:ind w:left="149" w:right="183" w:firstLine="3"/>
        <w:jc w:val="both"/>
      </w:pPr>
      <w:r>
        <w:rPr/>
        <w:t>(Here, log </w:t>
      </w:r>
      <w:r>
        <w:rPr>
          <w:i/>
          <w:sz w:val="24"/>
        </w:rPr>
        <w:t>x</w:t>
      </w:r>
      <w:r>
        <w:rPr>
          <w:i/>
          <w:spacing w:val="-6"/>
          <w:sz w:val="24"/>
        </w:rPr>
        <w:t> </w:t>
      </w:r>
      <w:r>
        <w:rPr>
          <w:sz w:val="31"/>
        </w:rPr>
        <w:t>=</w:t>
      </w:r>
      <w:r>
        <w:rPr>
          <w:spacing w:val="-13"/>
          <w:sz w:val="31"/>
        </w:rPr>
        <w:t> </w:t>
      </w:r>
      <w:r>
        <w:rPr/>
        <w:t>logc-X.) The last term simply represents a lot of junk that gets smaller as </w:t>
      </w:r>
      <w:r>
        <w:rPr>
          <w:rFonts w:ascii="Arial"/>
          <w:b/>
          <w:i/>
          <w:sz w:val="19"/>
        </w:rPr>
        <w:t>n </w:t>
      </w:r>
      <w:r>
        <w:rPr/>
        <w:t>gets bigger (tending to zero in the limit), plus terms like log 21t. We can in fact get rid of the first term, namely (1/2)log </w:t>
      </w:r>
      <w:r>
        <w:rPr>
          <w:rFonts w:ascii="Arial"/>
          <w:b/>
          <w:i/>
          <w:sz w:val="19"/>
        </w:rPr>
        <w:t>n, </w:t>
      </w:r>
      <w:r>
        <w:rPr/>
        <w:t>as this is small compared</w:t>
      </w:r>
      <w:r>
        <w:rPr>
          <w:spacing w:val="40"/>
        </w:rPr>
        <w:t> </w:t>
      </w:r>
      <w:r>
        <w:rPr/>
        <w:t>to the next two when </w:t>
      </w:r>
      <w:r>
        <w:rPr>
          <w:i/>
        </w:rPr>
        <w:t>n </w:t>
      </w:r>
      <w:r>
        <w:rPr/>
        <w:t>is large. We thus use:</w:t>
      </w:r>
    </w:p>
    <w:p>
      <w:pPr>
        <w:pStyle w:val="BodyText"/>
        <w:spacing w:before="5"/>
        <w:rPr>
          <w:sz w:val="14"/>
        </w:rPr>
      </w:pPr>
    </w:p>
    <w:p>
      <w:pPr>
        <w:pStyle w:val="BodyText"/>
        <w:spacing w:after="0"/>
        <w:rPr>
          <w:sz w:val="14"/>
        </w:rPr>
        <w:sectPr>
          <w:type w:val="continuous"/>
          <w:pgSz w:w="8450" w:h="12230"/>
          <w:pgMar w:header="522" w:footer="0" w:top="1480" w:bottom="280" w:left="425" w:right="425"/>
        </w:sectPr>
      </w:pPr>
    </w:p>
    <w:p>
      <w:pPr>
        <w:spacing w:before="149"/>
        <w:ind w:left="2810" w:right="0" w:firstLine="0"/>
        <w:jc w:val="left"/>
        <w:rPr>
          <w:rFonts w:ascii="Arial"/>
          <w:b/>
          <w:i/>
          <w:sz w:val="19"/>
        </w:rPr>
      </w:pPr>
      <w:r>
        <w:rPr>
          <w:sz w:val="23"/>
        </w:rPr>
        <w:t>log</w:t>
      </w:r>
      <w:r>
        <w:rPr>
          <w:spacing w:val="43"/>
          <w:sz w:val="23"/>
        </w:rPr>
        <w:t> </w:t>
      </w:r>
      <w:r>
        <w:rPr>
          <w:sz w:val="23"/>
        </w:rPr>
        <w:t>n!</w:t>
      </w:r>
      <w:r>
        <w:rPr>
          <w:spacing w:val="64"/>
          <w:sz w:val="23"/>
        </w:rPr>
        <w:t> </w:t>
      </w:r>
      <w:r>
        <w:rPr>
          <w:i/>
          <w:sz w:val="15"/>
        </w:rPr>
        <w:t>z</w:t>
      </w:r>
      <w:r>
        <w:rPr>
          <w:i/>
          <w:spacing w:val="32"/>
          <w:sz w:val="15"/>
        </w:rPr>
        <w:t>  </w:t>
      </w:r>
      <w:r>
        <w:rPr>
          <w:i/>
          <w:sz w:val="23"/>
        </w:rPr>
        <w:t>n</w:t>
      </w:r>
      <w:r>
        <w:rPr>
          <w:i/>
          <w:spacing w:val="30"/>
          <w:sz w:val="23"/>
        </w:rPr>
        <w:t> </w:t>
      </w:r>
      <w:r>
        <w:rPr>
          <w:sz w:val="23"/>
        </w:rPr>
        <w:t>log</w:t>
      </w:r>
      <w:r>
        <w:rPr>
          <w:spacing w:val="41"/>
          <w:sz w:val="23"/>
        </w:rPr>
        <w:t> </w:t>
      </w:r>
      <w:r>
        <w:rPr>
          <w:i/>
          <w:sz w:val="23"/>
        </w:rPr>
        <w:t>n</w:t>
      </w:r>
      <w:r>
        <w:rPr>
          <w:i/>
          <w:spacing w:val="56"/>
          <w:sz w:val="23"/>
        </w:rPr>
        <w:t> </w:t>
      </w:r>
      <w:r>
        <w:rPr>
          <w:sz w:val="23"/>
        </w:rPr>
        <w:t>-</w:t>
      </w:r>
      <w:r>
        <w:rPr>
          <w:spacing w:val="65"/>
          <w:sz w:val="23"/>
        </w:rPr>
        <w:t> </w:t>
      </w:r>
      <w:r>
        <w:rPr>
          <w:rFonts w:ascii="Arial"/>
          <w:b/>
          <w:i/>
          <w:spacing w:val="-10"/>
          <w:sz w:val="19"/>
        </w:rPr>
        <w:t>n</w:t>
      </w:r>
    </w:p>
    <w:p>
      <w:pPr>
        <w:pStyle w:val="BodyText"/>
        <w:spacing w:before="182"/>
        <w:ind w:left="153"/>
      </w:pPr>
      <w:r>
        <w:rPr/>
        <w:t>and</w:t>
      </w:r>
      <w:r>
        <w:rPr>
          <w:spacing w:val="8"/>
        </w:rPr>
        <w:t> </w:t>
      </w:r>
      <w:r>
        <w:rPr/>
        <w:t>with</w:t>
      </w:r>
      <w:r>
        <w:rPr>
          <w:spacing w:val="10"/>
        </w:rPr>
        <w:t> </w:t>
      </w:r>
      <w:r>
        <w:rPr/>
        <w:t>this</w:t>
      </w:r>
      <w:r>
        <w:rPr>
          <w:spacing w:val="6"/>
        </w:rPr>
        <w:t> </w:t>
      </w:r>
      <w:r>
        <w:rPr/>
        <w:t>the</w:t>
      </w:r>
      <w:r>
        <w:rPr>
          <w:spacing w:val="-1"/>
        </w:rPr>
        <w:t> </w:t>
      </w:r>
      <w:r>
        <w:rPr/>
        <w:t>right</w:t>
      </w:r>
      <w:r>
        <w:rPr>
          <w:spacing w:val="11"/>
        </w:rPr>
        <w:t> </w:t>
      </w:r>
      <w:r>
        <w:rPr/>
        <w:t>hand</w:t>
      </w:r>
      <w:r>
        <w:rPr>
          <w:spacing w:val="4"/>
        </w:rPr>
        <w:t> </w:t>
      </w:r>
      <w:r>
        <w:rPr/>
        <w:t>side</w:t>
      </w:r>
      <w:r>
        <w:rPr>
          <w:spacing w:val="5"/>
        </w:rPr>
        <w:t> </w:t>
      </w:r>
      <w:r>
        <w:rPr/>
        <w:t>of</w:t>
      </w:r>
      <w:r>
        <w:rPr>
          <w:spacing w:val="13"/>
        </w:rPr>
        <w:t> </w:t>
      </w:r>
      <w:r>
        <w:rPr/>
        <w:t>the</w:t>
      </w:r>
      <w:r>
        <w:rPr>
          <w:spacing w:val="-1"/>
        </w:rPr>
        <w:t> </w:t>
      </w:r>
      <w:r>
        <w:rPr/>
        <w:t>inequality</w:t>
      </w:r>
      <w:r>
        <w:rPr>
          <w:spacing w:val="15"/>
        </w:rPr>
        <w:t> </w:t>
      </w:r>
      <w:r>
        <w:rPr>
          <w:spacing w:val="-2"/>
        </w:rPr>
        <w:t>becomes:</w:t>
      </w:r>
    </w:p>
    <w:p>
      <w:pPr>
        <w:pStyle w:val="BodyText"/>
        <w:spacing w:before="172"/>
        <w:rPr>
          <w:sz w:val="20"/>
        </w:rPr>
      </w:pPr>
      <w:r>
        <w:rPr>
          <w:sz w:val="20"/>
        </w:rPr>
        <w:drawing>
          <wp:anchor distT="0" distB="0" distL="0" distR="0" allowOverlap="1" layoutInCell="1" locked="0" behindDoc="1" simplePos="0" relativeHeight="487682560">
            <wp:simplePos x="0" y="0"/>
            <wp:positionH relativeFrom="page">
              <wp:posOffset>1258630</wp:posOffset>
            </wp:positionH>
            <wp:positionV relativeFrom="paragraph">
              <wp:posOffset>271041</wp:posOffset>
            </wp:positionV>
            <wp:extent cx="2854926" cy="170687"/>
            <wp:effectExtent l="0" t="0" r="0" b="0"/>
            <wp:wrapTopAndBottom/>
            <wp:docPr id="407" name="Image 407"/>
            <wp:cNvGraphicFramePr>
              <a:graphicFrameLocks/>
            </wp:cNvGraphicFramePr>
            <a:graphic>
              <a:graphicData uri="http://schemas.openxmlformats.org/drawingml/2006/picture">
                <pic:pic>
                  <pic:nvPicPr>
                    <pic:cNvPr id="407" name="Image 407"/>
                    <pic:cNvPicPr/>
                  </pic:nvPicPr>
                  <pic:blipFill>
                    <a:blip r:embed="rId105" cstate="print"/>
                    <a:stretch>
                      <a:fillRect/>
                    </a:stretch>
                  </pic:blipFill>
                  <pic:spPr>
                    <a:xfrm>
                      <a:off x="0" y="0"/>
                      <a:ext cx="2854926" cy="170687"/>
                    </a:xfrm>
                    <a:prstGeom prst="rect">
                      <a:avLst/>
                    </a:prstGeom>
                  </pic:spPr>
                </pic:pic>
              </a:graphicData>
            </a:graphic>
          </wp:anchor>
        </w:drawing>
      </w:r>
    </w:p>
    <w:p>
      <w:pPr>
        <w:pStyle w:val="BodyText"/>
        <w:spacing w:before="259"/>
        <w:ind w:left="160"/>
      </w:pPr>
      <w:r>
        <w:rPr/>
        <w:t>which,</w:t>
      </w:r>
      <w:r>
        <w:rPr>
          <w:spacing w:val="10"/>
        </w:rPr>
        <w:t> </w:t>
      </w:r>
      <w:r>
        <w:rPr/>
        <w:t>using</w:t>
      </w:r>
      <w:r>
        <w:rPr>
          <w:spacing w:val="1"/>
        </w:rPr>
        <w:t> </w:t>
      </w:r>
      <w:r>
        <w:rPr>
          <w:i/>
        </w:rPr>
        <w:t>k</w:t>
      </w:r>
      <w:r>
        <w:rPr>
          <w:i/>
          <w:spacing w:val="3"/>
        </w:rPr>
        <w:t> </w:t>
      </w:r>
      <w:r>
        <w:rPr>
          <w:sz w:val="31"/>
        </w:rPr>
        <w:t>=</w:t>
      </w:r>
      <w:r>
        <w:rPr>
          <w:spacing w:val="-19"/>
          <w:sz w:val="31"/>
        </w:rPr>
        <w:t> </w:t>
      </w:r>
      <w:r>
        <w:rPr>
          <w:i/>
        </w:rPr>
        <w:t>qMc </w:t>
      </w:r>
      <w:r>
        <w:rPr/>
        <w:t>and</w:t>
      </w:r>
      <w:r>
        <w:rPr>
          <w:spacing w:val="2"/>
        </w:rPr>
        <w:t> </w:t>
      </w:r>
      <w:r>
        <w:rPr/>
        <w:t>a</w:t>
      </w:r>
      <w:r>
        <w:rPr>
          <w:spacing w:val="-7"/>
        </w:rPr>
        <w:t> </w:t>
      </w:r>
      <w:r>
        <w:rPr/>
        <w:t>little</w:t>
      </w:r>
      <w:r>
        <w:rPr>
          <w:spacing w:val="-2"/>
        </w:rPr>
        <w:t> </w:t>
      </w:r>
      <w:r>
        <w:rPr/>
        <w:t>algebra,</w:t>
      </w:r>
      <w:r>
        <w:rPr>
          <w:spacing w:val="7"/>
        </w:rPr>
        <w:t> </w:t>
      </w:r>
      <w:r>
        <w:rPr>
          <w:spacing w:val="-5"/>
        </w:rPr>
        <w:t>is:</w:t>
      </w:r>
    </w:p>
    <w:p>
      <w:pPr>
        <w:pStyle w:val="BodyText"/>
        <w:spacing w:before="91"/>
        <w:ind w:left="153"/>
      </w:pPr>
      <w:r>
        <w:rPr/>
        <w:br w:type="column"/>
      </w:r>
      <w:r>
        <w:rPr>
          <w:spacing w:val="-2"/>
        </w:rPr>
        <w:t>(4.12)</w:t>
      </w:r>
    </w:p>
    <w:p>
      <w:pPr>
        <w:pStyle w:val="BodyText"/>
      </w:pPr>
    </w:p>
    <w:p>
      <w:pPr>
        <w:pStyle w:val="BodyText"/>
      </w:pPr>
    </w:p>
    <w:p>
      <w:pPr>
        <w:pStyle w:val="BodyText"/>
        <w:spacing w:before="90"/>
      </w:pPr>
    </w:p>
    <w:p>
      <w:pPr>
        <w:spacing w:before="1"/>
        <w:ind w:left="159" w:right="0" w:firstLine="0"/>
        <w:jc w:val="left"/>
        <w:rPr>
          <w:sz w:val="21"/>
        </w:rPr>
      </w:pPr>
      <w:r>
        <w:rPr>
          <w:spacing w:val="-2"/>
          <w:w w:val="105"/>
          <w:sz w:val="21"/>
        </w:rPr>
        <w:t>(4.13)</w:t>
      </w:r>
    </w:p>
    <w:p>
      <w:pPr>
        <w:spacing w:after="0"/>
        <w:jc w:val="left"/>
        <w:rPr>
          <w:sz w:val="21"/>
        </w:rPr>
        <w:sectPr>
          <w:type w:val="continuous"/>
          <w:pgSz w:w="8450" w:h="12230"/>
          <w:pgMar w:header="522" w:footer="0" w:top="1480" w:bottom="280" w:left="425" w:right="425"/>
          <w:cols w:num="2" w:equalWidth="0">
            <w:col w:w="6101" w:space="518"/>
            <w:col w:w="981"/>
          </w:cols>
        </w:sectPr>
      </w:pPr>
    </w:p>
    <w:p>
      <w:pPr>
        <w:pStyle w:val="BodyText"/>
        <w:spacing w:before="44"/>
      </w:pPr>
    </w:p>
    <w:p>
      <w:pPr>
        <w:pStyle w:val="BodyText"/>
        <w:spacing w:before="1"/>
        <w:ind w:right="283"/>
        <w:jc w:val="right"/>
      </w:pPr>
      <w:r>
        <w:rPr/>
        <w:drawing>
          <wp:anchor distT="0" distB="0" distL="0" distR="0" allowOverlap="1" layoutInCell="1" locked="0" behindDoc="0" simplePos="0" relativeHeight="15824384">
            <wp:simplePos x="0" y="0"/>
            <wp:positionH relativeFrom="page">
              <wp:posOffset>1600781</wp:posOffset>
            </wp:positionH>
            <wp:positionV relativeFrom="paragraph">
              <wp:posOffset>57499</wp:posOffset>
            </wp:positionV>
            <wp:extent cx="2150669" cy="146533"/>
            <wp:effectExtent l="0" t="0" r="0" b="0"/>
            <wp:wrapNone/>
            <wp:docPr id="408" name="Image 408"/>
            <wp:cNvGraphicFramePr>
              <a:graphicFrameLocks/>
            </wp:cNvGraphicFramePr>
            <a:graphic>
              <a:graphicData uri="http://schemas.openxmlformats.org/drawingml/2006/picture">
                <pic:pic>
                  <pic:nvPicPr>
                    <pic:cNvPr id="408" name="Image 408"/>
                    <pic:cNvPicPr/>
                  </pic:nvPicPr>
                  <pic:blipFill>
                    <a:blip r:embed="rId106" cstate="print"/>
                    <a:stretch>
                      <a:fillRect/>
                    </a:stretch>
                  </pic:blipFill>
                  <pic:spPr>
                    <a:xfrm>
                      <a:off x="0" y="0"/>
                      <a:ext cx="2150669" cy="146533"/>
                    </a:xfrm>
                    <a:prstGeom prst="rect">
                      <a:avLst/>
                    </a:prstGeom>
                  </pic:spPr>
                </pic:pic>
              </a:graphicData>
            </a:graphic>
          </wp:anchor>
        </w:drawing>
      </w:r>
      <w:r>
        <w:rPr>
          <w:spacing w:val="-2"/>
        </w:rPr>
        <w:t>(4.14)</w:t>
      </w:r>
    </w:p>
    <w:p>
      <w:pPr>
        <w:pStyle w:val="BodyText"/>
        <w:spacing w:before="138"/>
      </w:pPr>
    </w:p>
    <w:p>
      <w:pPr>
        <w:pStyle w:val="BodyText"/>
        <w:spacing w:line="235" w:lineRule="auto"/>
        <w:ind w:left="159" w:right="177" w:hanging="2"/>
        <w:jc w:val="both"/>
      </w:pPr>
      <w:r>
        <w:rPr/>
        <w:t>We have here converted the natural logarithm to base two, which simply introduces</w:t>
      </w:r>
      <w:r>
        <w:rPr>
          <w:spacing w:val="45"/>
        </w:rPr>
        <w:t> </w:t>
      </w:r>
      <w:r>
        <w:rPr/>
        <w:t>a</w:t>
      </w:r>
      <w:r>
        <w:rPr>
          <w:spacing w:val="40"/>
        </w:rPr>
        <w:t> </w:t>
      </w:r>
      <w:r>
        <w:rPr/>
        <w:t>multiplicative</w:t>
      </w:r>
      <w:r>
        <w:rPr>
          <w:spacing w:val="18"/>
        </w:rPr>
        <w:t> </w:t>
      </w:r>
      <w:r>
        <w:rPr/>
        <w:t>factor</w:t>
      </w:r>
      <w:r>
        <w:rPr>
          <w:spacing w:val="39"/>
        </w:rPr>
        <w:t> </w:t>
      </w:r>
      <w:r>
        <w:rPr/>
        <w:t>on</w:t>
      </w:r>
      <w:r>
        <w:rPr>
          <w:spacing w:val="36"/>
        </w:rPr>
        <w:t> </w:t>
      </w:r>
      <w:r>
        <w:rPr/>
        <w:t>both</w:t>
      </w:r>
      <w:r>
        <w:rPr>
          <w:spacing w:val="39"/>
        </w:rPr>
        <w:t> </w:t>
      </w:r>
      <w:r>
        <w:rPr/>
        <w:t>sides,</w:t>
      </w:r>
      <w:r>
        <w:rPr>
          <w:spacing w:val="43"/>
        </w:rPr>
        <w:t> </w:t>
      </w:r>
      <w:r>
        <w:rPr/>
        <w:t>which</w:t>
      </w:r>
      <w:r>
        <w:rPr>
          <w:spacing w:val="42"/>
        </w:rPr>
        <w:t> </w:t>
      </w:r>
      <w:r>
        <w:rPr/>
        <w:t>cancels.</w:t>
      </w:r>
      <w:r>
        <w:rPr>
          <w:spacing w:val="38"/>
        </w:rPr>
        <w:t> </w:t>
      </w:r>
      <w:r>
        <w:rPr/>
        <w:t>Taking</w:t>
      </w:r>
      <w:r>
        <w:rPr>
          <w:spacing w:val="45"/>
        </w:rPr>
        <w:t> </w:t>
      </w:r>
      <w:r>
        <w:rPr>
          <w:spacing w:val="-5"/>
        </w:rPr>
        <w:t>the</w:t>
      </w:r>
    </w:p>
    <w:p>
      <w:pPr>
        <w:pStyle w:val="BodyText"/>
        <w:spacing w:line="230" w:lineRule="auto"/>
        <w:ind w:left="155" w:right="185" w:hanging="3"/>
        <w:jc w:val="both"/>
      </w:pPr>
      <w:r>
        <w:rPr/>
        <w:t>]ogarithm to</w:t>
      </w:r>
      <w:r>
        <w:rPr>
          <w:spacing w:val="-3"/>
        </w:rPr>
        <w:t> </w:t>
      </w:r>
      <w:r>
        <w:rPr/>
        <w:t>base two</w:t>
      </w:r>
      <w:r>
        <w:rPr>
          <w:spacing w:val="-4"/>
        </w:rPr>
        <w:t> </w:t>
      </w:r>
      <w:r>
        <w:rPr/>
        <w:t>of the</w:t>
      </w:r>
      <w:r>
        <w:rPr>
          <w:spacing w:val="-3"/>
        </w:rPr>
        <w:t> </w:t>
      </w:r>
      <w:r>
        <w:rPr/>
        <w:t>left hand</w:t>
      </w:r>
      <w:r>
        <w:rPr>
          <w:spacing w:val="-2"/>
        </w:rPr>
        <w:t> </w:t>
      </w:r>
      <w:r>
        <w:rPr/>
        <w:t>side</w:t>
      </w:r>
      <w:r>
        <w:rPr>
          <w:spacing w:val="-7"/>
        </w:rPr>
        <w:t> </w:t>
      </w:r>
      <w:r>
        <w:rPr/>
        <w:t>of the</w:t>
      </w:r>
      <w:r>
        <w:rPr>
          <w:spacing w:val="-3"/>
        </w:rPr>
        <w:t> </w:t>
      </w:r>
      <w:r>
        <w:rPr/>
        <w:t>inequality, and</w:t>
      </w:r>
      <w:r>
        <w:rPr>
          <w:spacing w:val="-5"/>
        </w:rPr>
        <w:t> </w:t>
      </w:r>
      <w:r>
        <w:rPr/>
        <w:t>dividing both sides by </w:t>
      </w:r>
      <w:r>
        <w:rPr>
          <w:i/>
          <w:sz w:val="21"/>
        </w:rPr>
        <w:t>Mc,</w:t>
      </w:r>
      <w:r>
        <w:rPr>
          <w:i/>
          <w:spacing w:val="40"/>
          <w:sz w:val="21"/>
        </w:rPr>
        <w:t> </w:t>
      </w:r>
      <w:r>
        <w:rPr/>
        <w:t>we end up with Shannon's</w:t>
      </w:r>
      <w:r>
        <w:rPr>
          <w:spacing w:val="37"/>
        </w:rPr>
        <w:t> </w:t>
      </w:r>
      <w:r>
        <w:rPr/>
        <w:t>inequality.</w:t>
      </w:r>
    </w:p>
    <w:p>
      <w:pPr>
        <w:pStyle w:val="BodyText"/>
        <w:spacing w:line="235" w:lineRule="auto" w:before="248"/>
        <w:ind w:left="149" w:right="182" w:firstLine="583"/>
        <w:jc w:val="both"/>
      </w:pPr>
      <w:r>
        <w:rPr/>
        <w:t>This inequality tells us that,</w:t>
      </w:r>
      <w:r>
        <w:rPr>
          <w:spacing w:val="-1"/>
        </w:rPr>
        <w:t> </w:t>
      </w:r>
      <w:r>
        <w:rPr/>
        <w:t>if we want to</w:t>
      </w:r>
      <w:r>
        <w:rPr>
          <w:spacing w:val="-7"/>
        </w:rPr>
        <w:t> </w:t>
      </w:r>
      <w:r>
        <w:rPr/>
        <w:t>code</w:t>
      </w:r>
      <w:r>
        <w:rPr>
          <w:spacing w:val="-6"/>
        </w:rPr>
        <w:t> </w:t>
      </w:r>
      <w:r>
        <w:rPr/>
        <w:t>a message</w:t>
      </w:r>
      <w:r>
        <w:rPr>
          <w:spacing w:val="-1"/>
        </w:rPr>
        <w:t> </w:t>
      </w:r>
      <w:r>
        <w:rPr>
          <w:rFonts w:ascii="Arial" w:hAnsi="Arial"/>
          <w:i/>
          <w:sz w:val="21"/>
        </w:rPr>
        <w:t>M,</w:t>
      </w:r>
      <w:r>
        <w:rPr>
          <w:rFonts w:ascii="Arial" w:hAnsi="Arial"/>
          <w:i/>
          <w:spacing w:val="34"/>
          <w:sz w:val="21"/>
        </w:rPr>
        <w:t> </w:t>
      </w:r>
      <w:r>
        <w:rPr/>
        <w:t>where the bit error rate is </w:t>
      </w:r>
      <w:r>
        <w:rPr>
          <w:i/>
          <w:sz w:val="21"/>
        </w:rPr>
        <w:t>q, </w:t>
      </w:r>
      <w:r>
        <w:rPr/>
        <w:t>so that we can correct </w:t>
      </w:r>
      <w:r>
        <w:rPr>
          <w:i/>
          <w:sz w:val="21"/>
        </w:rPr>
        <w:t>k </w:t>
      </w:r>
      <w:r>
        <w:rPr/>
        <w:t>errors, the efficiency of the result cannot exceed the</w:t>
      </w:r>
      <w:r>
        <w:rPr>
          <w:spacing w:val="-1"/>
        </w:rPr>
        <w:t> </w:t>
      </w:r>
      <w:r>
        <w:rPr/>
        <w:t>bounds in</w:t>
      </w:r>
      <w:r>
        <w:rPr>
          <w:spacing w:val="-1"/>
        </w:rPr>
        <w:t> </w:t>
      </w:r>
      <w:r>
        <w:rPr/>
        <w:t>(4.6).</w:t>
      </w:r>
      <w:r>
        <w:rPr>
          <w:spacing w:val="-5"/>
        </w:rPr>
        <w:t> </w:t>
      </w:r>
      <w:r>
        <w:rPr/>
        <w:t>Of course, </w:t>
      </w:r>
      <w:r>
        <w:rPr>
          <w:b/>
          <w:i/>
        </w:rPr>
        <w:t>k</w:t>
      </w:r>
      <w:r>
        <w:rPr>
          <w:b/>
          <w:i/>
          <w:spacing w:val="-5"/>
        </w:rPr>
        <w:t> </w:t>
      </w:r>
      <w:r>
        <w:rPr/>
        <w:t>is not</w:t>
      </w:r>
      <w:r>
        <w:rPr>
          <w:spacing w:val="-1"/>
        </w:rPr>
        <w:t> </w:t>
      </w:r>
      <w:r>
        <w:rPr/>
        <w:t>arbitrary; we</w:t>
      </w:r>
      <w:r>
        <w:rPr>
          <w:spacing w:val="-2"/>
        </w:rPr>
        <w:t> </w:t>
      </w:r>
      <w:r>
        <w:rPr/>
        <w:t>have taken it</w:t>
      </w:r>
      <w:r>
        <w:rPr>
          <w:spacing w:val="-5"/>
        </w:rPr>
        <w:t> </w:t>
      </w:r>
      <w:r>
        <w:rPr/>
        <w:t>to</w:t>
      </w:r>
      <w:r>
        <w:rPr>
          <w:spacing w:val="-8"/>
        </w:rPr>
        <w:t> </w:t>
      </w:r>
      <w:r>
        <w:rPr/>
        <w:t>be</w:t>
      </w:r>
      <w:r>
        <w:rPr>
          <w:spacing w:val="-5"/>
        </w:rPr>
        <w:t> </w:t>
      </w:r>
      <w:r>
        <w:rPr/>
        <w:t>the mean number of</w:t>
      </w:r>
      <w:r>
        <w:rPr>
          <w:spacing w:val="-1"/>
        </w:rPr>
        <w:t> </w:t>
      </w:r>
      <w:r>
        <w:rPr/>
        <w:t>errors, </w:t>
      </w:r>
      <w:r>
        <w:rPr>
          <w:i/>
          <w:sz w:val="21"/>
        </w:rPr>
        <w:t>k=qMc.</w:t>
      </w:r>
      <w:r>
        <w:rPr>
          <w:i/>
          <w:spacing w:val="-10"/>
          <w:sz w:val="21"/>
        </w:rPr>
        <w:t> </w:t>
      </w:r>
      <w:r>
        <w:rPr/>
        <w:t>The</w:t>
      </w:r>
      <w:r>
        <w:rPr>
          <w:spacing w:val="-11"/>
        </w:rPr>
        <w:t> </w:t>
      </w:r>
      <w:r>
        <w:rPr/>
        <w:t>question we</w:t>
      </w:r>
      <w:r>
        <w:rPr>
          <w:spacing w:val="-4"/>
        </w:rPr>
        <w:t> </w:t>
      </w:r>
      <w:r>
        <w:rPr/>
        <w:t>would</w:t>
      </w:r>
      <w:r>
        <w:rPr>
          <w:spacing w:val="-2"/>
        </w:rPr>
        <w:t> </w:t>
      </w:r>
      <w:r>
        <w:rPr/>
        <w:t>like to</w:t>
      </w:r>
      <w:r>
        <w:rPr>
          <w:spacing w:val="-5"/>
        </w:rPr>
        <w:t> </w:t>
      </w:r>
      <w:r>
        <w:rPr/>
        <w:t>have answered is whether we can code a message to be sure that the odds against more than a certain number of errors, say </w:t>
      </w:r>
      <w:r>
        <w:rPr>
          <w:i/>
        </w:rPr>
        <w:t>le,</w:t>
      </w:r>
      <w:r>
        <w:rPr>
          <w:i/>
          <w:spacing w:val="-5"/>
        </w:rPr>
        <w:t> </w:t>
      </w:r>
      <w:r>
        <w:rPr/>
        <w:t>occurring is some number of our choosing; such</w:t>
      </w:r>
      <w:r>
        <w:rPr>
          <w:spacing w:val="-2"/>
        </w:rPr>
        <w:t> </w:t>
      </w:r>
      <w:r>
        <w:rPr/>
        <w:t>as</w:t>
      </w:r>
      <w:r>
        <w:rPr>
          <w:spacing w:val="-6"/>
        </w:rPr>
        <w:t> </w:t>
      </w:r>
      <w:r>
        <w:rPr/>
        <w:t>10·</w:t>
      </w:r>
      <w:r>
        <w:rPr>
          <w:vertAlign w:val="superscript"/>
        </w:rPr>
        <w:t>30</w:t>
      </w:r>
      <w:r>
        <w:rPr>
          <w:sz w:val="14"/>
          <w:vertAlign w:val="baseline"/>
        </w:rPr>
        <w:t>.</w:t>
      </w:r>
      <w:r>
        <w:rPr>
          <w:spacing w:val="18"/>
          <w:sz w:val="14"/>
          <w:vertAlign w:val="baseline"/>
        </w:rPr>
        <w:t> </w:t>
      </w:r>
      <w:r>
        <w:rPr>
          <w:vertAlign w:val="baseline"/>
        </w:rPr>
        <w:t>Shannon's actual</w:t>
      </w:r>
      <w:r>
        <w:rPr>
          <w:spacing w:val="-2"/>
          <w:vertAlign w:val="baseline"/>
        </w:rPr>
        <w:t> </w:t>
      </w:r>
      <w:r>
        <w:rPr>
          <w:vertAlign w:val="baseline"/>
        </w:rPr>
        <w:t>Theorem says</w:t>
      </w:r>
      <w:r>
        <w:rPr>
          <w:spacing w:val="-1"/>
          <w:vertAlign w:val="baseline"/>
        </w:rPr>
        <w:t> </w:t>
      </w:r>
      <w:r>
        <w:rPr>
          <w:vertAlign w:val="baseline"/>
        </w:rPr>
        <w:t>that</w:t>
      </w:r>
      <w:r>
        <w:rPr>
          <w:spacing w:val="-2"/>
          <w:vertAlign w:val="baseline"/>
        </w:rPr>
        <w:t> </w:t>
      </w:r>
      <w:r>
        <w:rPr>
          <w:vertAlign w:val="baseline"/>
        </w:rPr>
        <w:t>we</w:t>
      </w:r>
      <w:r>
        <w:rPr>
          <w:spacing w:val="-8"/>
          <w:vertAlign w:val="baseline"/>
        </w:rPr>
        <w:t> </w:t>
      </w:r>
      <w:r>
        <w:rPr>
          <w:vertAlign w:val="baseline"/>
        </w:rPr>
        <w:t>can</w:t>
      </w:r>
      <w:r>
        <w:rPr>
          <w:spacing w:val="-7"/>
          <w:vertAlign w:val="baseline"/>
        </w:rPr>
        <w:t> </w:t>
      </w:r>
      <w:r>
        <w:rPr>
          <w:vertAlign w:val="baseline"/>
        </w:rPr>
        <w:t>do</w:t>
      </w:r>
      <w:r>
        <w:rPr>
          <w:spacing w:val="-5"/>
          <w:vertAlign w:val="baseline"/>
        </w:rPr>
        <w:t> </w:t>
      </w:r>
      <w:r>
        <w:rPr>
          <w:vertAlign w:val="baseline"/>
        </w:rPr>
        <w:t>this;</w:t>
      </w:r>
      <w:r>
        <w:rPr>
          <w:spacing w:val="-2"/>
          <w:vertAlign w:val="baseline"/>
        </w:rPr>
        <w:t> </w:t>
      </w:r>
      <w:r>
        <w:rPr>
          <w:vertAlign w:val="baseline"/>
        </w:rPr>
        <w:t>let us take our "proof'</w:t>
      </w:r>
      <w:r>
        <w:rPr>
          <w:spacing w:val="36"/>
          <w:vertAlign w:val="baseline"/>
        </w:rPr>
        <w:t> </w:t>
      </w:r>
      <w:r>
        <w:rPr>
          <w:vertAlign w:val="baseline"/>
        </w:rPr>
        <w:t>a little further to see why</w:t>
      </w:r>
      <w:r>
        <w:rPr>
          <w:spacing w:val="32"/>
          <w:vertAlign w:val="baseline"/>
        </w:rPr>
        <w:t> </w:t>
      </w:r>
      <w:r>
        <w:rPr>
          <w:vertAlign w:val="baseline"/>
        </w:rPr>
        <w:t>this might be so.</w:t>
      </w:r>
    </w:p>
    <w:p>
      <w:pPr>
        <w:pStyle w:val="BodyText"/>
        <w:spacing w:line="232" w:lineRule="auto" w:before="251"/>
        <w:ind w:left="149" w:right="195" w:firstLine="583"/>
        <w:jc w:val="both"/>
      </w:pPr>
      <w:r>
        <w:rPr/>
        <w:t>The number of errors that can</w:t>
      </w:r>
      <w:r>
        <w:rPr>
          <w:spacing w:val="-2"/>
        </w:rPr>
        <w:t> </w:t>
      </w:r>
      <w:r>
        <w:rPr/>
        <w:t>occur in the message is not always going to</w:t>
      </w:r>
      <w:r>
        <w:rPr>
          <w:spacing w:val="-10"/>
        </w:rPr>
        <w:t> </w:t>
      </w:r>
      <w:r>
        <w:rPr/>
        <w:t>be</w:t>
      </w:r>
      <w:r>
        <w:rPr>
          <w:spacing w:val="-9"/>
        </w:rPr>
        <w:t> </w:t>
      </w:r>
      <w:r>
        <w:rPr>
          <w:i/>
          <w:sz w:val="21"/>
        </w:rPr>
        <w:t>k, </w:t>
      </w:r>
      <w:r>
        <w:rPr/>
        <w:t>but</w:t>
      </w:r>
      <w:r>
        <w:rPr>
          <w:spacing w:val="-1"/>
        </w:rPr>
        <w:t> </w:t>
      </w:r>
      <w:r>
        <w:rPr/>
        <w:t>will be</w:t>
      </w:r>
      <w:r>
        <w:rPr>
          <w:spacing w:val="-10"/>
        </w:rPr>
        <w:t> </w:t>
      </w:r>
      <w:r>
        <w:rPr>
          <w:i/>
          <w:sz w:val="21"/>
        </w:rPr>
        <w:t>k </w:t>
      </w:r>
      <w:r>
        <w:rPr/>
        <w:t>within</w:t>
      </w:r>
      <w:r>
        <w:rPr>
          <w:spacing w:val="-5"/>
        </w:rPr>
        <w:t> </w:t>
      </w:r>
      <w:r>
        <w:rPr/>
        <w:t>some</w:t>
      </w:r>
      <w:r>
        <w:rPr>
          <w:spacing w:val="-6"/>
        </w:rPr>
        <w:t> </w:t>
      </w:r>
      <w:r>
        <w:rPr/>
        <w:t>range</w:t>
      </w:r>
      <w:r>
        <w:rPr>
          <w:spacing w:val="-4"/>
        </w:rPr>
        <w:t> </w:t>
      </w:r>
      <w:r>
        <w:rPr/>
        <w:t>and</w:t>
      </w:r>
      <w:r>
        <w:rPr>
          <w:spacing w:val="-9"/>
        </w:rPr>
        <w:t> </w:t>
      </w:r>
      <w:r>
        <w:rPr/>
        <w:t>probability. In</w:t>
      </w:r>
      <w:r>
        <w:rPr>
          <w:spacing w:val="-11"/>
        </w:rPr>
        <w:t> </w:t>
      </w:r>
      <w:r>
        <w:rPr/>
        <w:t>fact,</w:t>
      </w:r>
      <w:r>
        <w:rPr>
          <w:spacing w:val="-5"/>
        </w:rPr>
        <w:t> </w:t>
      </w:r>
      <w:r>
        <w:rPr/>
        <w:t>the</w:t>
      </w:r>
      <w:r>
        <w:rPr>
          <w:spacing w:val="-14"/>
        </w:rPr>
        <w:t> </w:t>
      </w:r>
      <w:r>
        <w:rPr/>
        <w:t>distribution of</w:t>
      </w:r>
      <w:r>
        <w:rPr>
          <w:spacing w:val="6"/>
        </w:rPr>
        <w:t> </w:t>
      </w:r>
      <w:r>
        <w:rPr/>
        <w:t>errors</w:t>
      </w:r>
      <w:r>
        <w:rPr>
          <w:spacing w:val="12"/>
        </w:rPr>
        <w:t> </w:t>
      </w:r>
      <w:r>
        <w:rPr/>
        <w:t>will</w:t>
      </w:r>
      <w:r>
        <w:rPr>
          <w:spacing w:val="2"/>
        </w:rPr>
        <w:t> </w:t>
      </w:r>
      <w:r>
        <w:rPr/>
        <w:t>follow</w:t>
      </w:r>
      <w:r>
        <w:rPr>
          <w:spacing w:val="11"/>
        </w:rPr>
        <w:t> </w:t>
      </w:r>
      <w:r>
        <w:rPr/>
        <w:t>a</w:t>
      </w:r>
      <w:r>
        <w:rPr>
          <w:spacing w:val="-4"/>
        </w:rPr>
        <w:t> </w:t>
      </w:r>
      <w:r>
        <w:rPr/>
        <w:t>binomial</w:t>
      </w:r>
      <w:r>
        <w:rPr>
          <w:spacing w:val="4"/>
        </w:rPr>
        <w:t> </w:t>
      </w:r>
      <w:r>
        <w:rPr/>
        <w:t>distribution,</w:t>
      </w:r>
      <w:r>
        <w:rPr>
          <w:spacing w:val="21"/>
        </w:rPr>
        <w:t> </w:t>
      </w:r>
      <w:r>
        <w:rPr/>
        <w:t>with</w:t>
      </w:r>
      <w:r>
        <w:rPr>
          <w:spacing w:val="6"/>
        </w:rPr>
        <w:t> </w:t>
      </w:r>
      <w:r>
        <w:rPr/>
        <w:t>mean</w:t>
      </w:r>
      <w:r>
        <w:rPr>
          <w:spacing w:val="6"/>
        </w:rPr>
        <w:t> </w:t>
      </w:r>
      <w:r>
        <w:rPr>
          <w:i/>
          <w:sz w:val="21"/>
        </w:rPr>
        <w:t>qMc</w:t>
      </w:r>
      <w:r>
        <w:rPr>
          <w:i/>
          <w:spacing w:val="2"/>
          <w:sz w:val="21"/>
        </w:rPr>
        <w:t> </w:t>
      </w:r>
      <w:r>
        <w:rPr>
          <w:b/>
          <w:i/>
          <w:sz w:val="21"/>
        </w:rPr>
        <w:t>(=k)</w:t>
      </w:r>
      <w:r>
        <w:rPr>
          <w:b/>
          <w:i/>
          <w:spacing w:val="-1"/>
          <w:sz w:val="21"/>
        </w:rPr>
        <w:t> </w:t>
      </w:r>
      <w:r>
        <w:rPr/>
        <w:t>and</w:t>
      </w:r>
      <w:r>
        <w:rPr>
          <w:spacing w:val="2"/>
        </w:rPr>
        <w:t> </w:t>
      </w:r>
      <w:r>
        <w:rPr>
          <w:spacing w:val="-2"/>
        </w:rPr>
        <w:t>standard</w:t>
      </w:r>
    </w:p>
    <w:p>
      <w:pPr>
        <w:spacing w:line="266" w:lineRule="exact" w:before="0"/>
        <w:ind w:left="149" w:right="0" w:firstLine="0"/>
        <w:jc w:val="both"/>
        <w:rPr>
          <w:i/>
          <w:sz w:val="21"/>
        </w:rPr>
      </w:pPr>
      <w:r>
        <w:rPr>
          <w:sz w:val="23"/>
        </w:rPr>
        <w:t>deviation</w:t>
      </w:r>
      <w:r>
        <w:rPr>
          <w:spacing w:val="37"/>
          <w:sz w:val="23"/>
        </w:rPr>
        <w:t> </w:t>
      </w:r>
      <w:r>
        <w:rPr>
          <w:sz w:val="18"/>
        </w:rPr>
        <w:t>O'</w:t>
      </w:r>
      <w:r>
        <w:rPr>
          <w:spacing w:val="37"/>
          <w:sz w:val="18"/>
        </w:rPr>
        <w:t> </w:t>
      </w:r>
      <w:r>
        <w:rPr>
          <w:sz w:val="31"/>
        </w:rPr>
        <w:t>=</w:t>
      </w:r>
      <w:r>
        <w:rPr>
          <w:spacing w:val="-19"/>
          <w:sz w:val="31"/>
        </w:rPr>
        <w:t> </w:t>
      </w:r>
      <w:r>
        <w:rPr>
          <w:rFonts w:ascii="Arial" w:hAnsi="Arial"/>
          <w:sz w:val="29"/>
        </w:rPr>
        <w:t>✓</w:t>
      </w:r>
      <w:r>
        <w:rPr>
          <w:i/>
          <w:sz w:val="21"/>
        </w:rPr>
        <w:t>[Mc.q(1-q)].</w:t>
      </w:r>
      <w:r>
        <w:rPr>
          <w:i/>
          <w:spacing w:val="20"/>
          <w:sz w:val="21"/>
        </w:rPr>
        <w:t> </w:t>
      </w:r>
      <w:r>
        <w:rPr>
          <w:sz w:val="23"/>
        </w:rPr>
        <w:t>It</w:t>
      </w:r>
      <w:r>
        <w:rPr>
          <w:spacing w:val="23"/>
          <w:sz w:val="23"/>
        </w:rPr>
        <w:t> </w:t>
      </w:r>
      <w:r>
        <w:rPr>
          <w:sz w:val="23"/>
        </w:rPr>
        <w:t>is</w:t>
      </w:r>
      <w:r>
        <w:rPr>
          <w:spacing w:val="23"/>
          <w:sz w:val="23"/>
        </w:rPr>
        <w:t> </w:t>
      </w:r>
      <w:r>
        <w:rPr>
          <w:sz w:val="23"/>
        </w:rPr>
        <w:t>a</w:t>
      </w:r>
      <w:r>
        <w:rPr>
          <w:spacing w:val="21"/>
          <w:sz w:val="23"/>
        </w:rPr>
        <w:t> </w:t>
      </w:r>
      <w:r>
        <w:rPr>
          <w:sz w:val="23"/>
        </w:rPr>
        <w:t>standard</w:t>
      </w:r>
      <w:r>
        <w:rPr>
          <w:spacing w:val="35"/>
          <w:sz w:val="23"/>
        </w:rPr>
        <w:t> </w:t>
      </w:r>
      <w:r>
        <w:rPr>
          <w:sz w:val="23"/>
        </w:rPr>
        <w:t>result</w:t>
      </w:r>
      <w:r>
        <w:rPr>
          <w:spacing w:val="33"/>
          <w:sz w:val="23"/>
        </w:rPr>
        <w:t> </w:t>
      </w:r>
      <w:r>
        <w:rPr>
          <w:sz w:val="23"/>
        </w:rPr>
        <w:t>that,</w:t>
      </w:r>
      <w:r>
        <w:rPr>
          <w:spacing w:val="24"/>
          <w:sz w:val="23"/>
        </w:rPr>
        <w:t> </w:t>
      </w:r>
      <w:r>
        <w:rPr>
          <w:sz w:val="23"/>
        </w:rPr>
        <w:t>for</w:t>
      </w:r>
      <w:r>
        <w:rPr>
          <w:spacing w:val="28"/>
          <w:sz w:val="23"/>
        </w:rPr>
        <w:t> </w:t>
      </w:r>
      <w:r>
        <w:rPr>
          <w:i/>
          <w:sz w:val="21"/>
        </w:rPr>
        <w:t>MC</w:t>
      </w:r>
      <w:r>
        <w:rPr>
          <w:i/>
          <w:spacing w:val="37"/>
          <w:sz w:val="21"/>
        </w:rPr>
        <w:t> </w:t>
      </w:r>
      <w:r>
        <w:rPr>
          <w:sz w:val="23"/>
        </w:rPr>
        <w:t>large</w:t>
      </w:r>
      <w:r>
        <w:rPr>
          <w:spacing w:val="31"/>
          <w:sz w:val="23"/>
        </w:rPr>
        <w:t> </w:t>
      </w:r>
      <w:r>
        <w:rPr>
          <w:sz w:val="23"/>
        </w:rPr>
        <w:t>and</w:t>
      </w:r>
      <w:r>
        <w:rPr>
          <w:spacing w:val="35"/>
          <w:sz w:val="23"/>
        </w:rPr>
        <w:t> </w:t>
      </w:r>
      <w:r>
        <w:rPr>
          <w:i/>
          <w:spacing w:val="-10"/>
          <w:sz w:val="21"/>
        </w:rPr>
        <w:t>q</w:t>
      </w:r>
    </w:p>
    <w:p>
      <w:pPr>
        <w:pStyle w:val="BodyText"/>
        <w:spacing w:line="184" w:lineRule="auto" w:before="36"/>
        <w:ind w:left="150" w:right="188" w:hanging="5"/>
        <w:jc w:val="both"/>
      </w:pPr>
      <w:r>
        <w:rPr/>
        <w:t>small, we can approximate this with a Gaussian (or Normal) distribution with mean</w:t>
      </w:r>
      <w:r>
        <w:rPr>
          <w:spacing w:val="27"/>
        </w:rPr>
        <w:t> </w:t>
      </w:r>
      <w:r>
        <w:rPr>
          <w:i/>
          <w:sz w:val="21"/>
        </w:rPr>
        <w:t>qMC</w:t>
      </w:r>
      <w:r>
        <w:rPr>
          <w:i/>
          <w:spacing w:val="35"/>
          <w:sz w:val="21"/>
        </w:rPr>
        <w:t> </w:t>
      </w:r>
      <w:r>
        <w:rPr>
          <w:b/>
          <w:i/>
          <w:sz w:val="21"/>
        </w:rPr>
        <w:t>(=k)</w:t>
      </w:r>
      <w:r>
        <w:rPr>
          <w:b/>
          <w:i/>
          <w:spacing w:val="21"/>
          <w:sz w:val="21"/>
        </w:rPr>
        <w:t> </w:t>
      </w:r>
      <w:r>
        <w:rPr/>
        <w:t>and</w:t>
      </w:r>
      <w:r>
        <w:rPr>
          <w:spacing w:val="17"/>
        </w:rPr>
        <w:t> </w:t>
      </w:r>
      <w:r>
        <w:rPr/>
        <w:t>standard</w:t>
      </w:r>
      <w:r>
        <w:rPr>
          <w:spacing w:val="23"/>
        </w:rPr>
        <w:t> </w:t>
      </w:r>
      <w:r>
        <w:rPr/>
        <w:t>deviation</w:t>
      </w:r>
      <w:r>
        <w:rPr>
          <w:spacing w:val="22"/>
        </w:rPr>
        <w:t> </w:t>
      </w:r>
      <w:r>
        <w:rPr>
          <w:sz w:val="18"/>
        </w:rPr>
        <w:t>O'</w:t>
      </w:r>
      <w:r>
        <w:rPr>
          <w:spacing w:val="25"/>
          <w:sz w:val="18"/>
        </w:rPr>
        <w:t> </w:t>
      </w:r>
      <w:r>
        <w:rPr>
          <w:sz w:val="31"/>
        </w:rPr>
        <w:t>=</w:t>
      </w:r>
      <w:r>
        <w:rPr>
          <w:spacing w:val="-38"/>
          <w:sz w:val="31"/>
        </w:rPr>
        <w:t> </w:t>
      </w:r>
      <w:r>
        <w:rPr>
          <w:rFonts w:ascii="Arial" w:hAnsi="Arial"/>
          <w:sz w:val="29"/>
        </w:rPr>
        <w:t>✓</w:t>
      </w:r>
      <w:r>
        <w:rPr>
          <w:i/>
          <w:sz w:val="21"/>
        </w:rPr>
        <w:t>[M</w:t>
      </w:r>
      <w:r>
        <w:rPr>
          <w:rFonts w:ascii="Arial" w:hAnsi="Arial"/>
          <w:i/>
          <w:sz w:val="21"/>
          <w:vertAlign w:val="subscript"/>
        </w:rPr>
        <w:t>0</w:t>
      </w:r>
      <w:r>
        <w:rPr>
          <w:i/>
          <w:sz w:val="21"/>
          <w:vertAlign w:val="baseline"/>
        </w:rPr>
        <w:t>q(l-q)];</w:t>
      </w:r>
      <w:r>
        <w:rPr>
          <w:i/>
          <w:spacing w:val="4"/>
          <w:sz w:val="21"/>
          <w:vertAlign w:val="baseline"/>
        </w:rPr>
        <w:t> </w:t>
      </w:r>
      <w:r>
        <w:rPr>
          <w:vertAlign w:val="baseline"/>
        </w:rPr>
        <w:t>that</w:t>
      </w:r>
      <w:r>
        <w:rPr>
          <w:spacing w:val="23"/>
          <w:vertAlign w:val="baseline"/>
        </w:rPr>
        <w:t> </w:t>
      </w:r>
      <w:r>
        <w:rPr>
          <w:vertAlign w:val="baseline"/>
        </w:rPr>
        <w:t>is,</w:t>
      </w:r>
      <w:r>
        <w:rPr>
          <w:spacing w:val="20"/>
          <w:vertAlign w:val="baseline"/>
        </w:rPr>
        <w:t> </w:t>
      </w:r>
      <w:r>
        <w:rPr>
          <w:vertAlign w:val="baseline"/>
        </w:rPr>
        <w:t>the</w:t>
      </w:r>
      <w:r>
        <w:rPr>
          <w:spacing w:val="13"/>
          <w:vertAlign w:val="baseline"/>
        </w:rPr>
        <w:t> </w:t>
      </w:r>
      <w:r>
        <w:rPr>
          <w:vertAlign w:val="baseline"/>
        </w:rPr>
        <w:t>same</w:t>
      </w:r>
      <w:r>
        <w:rPr>
          <w:spacing w:val="22"/>
          <w:vertAlign w:val="baseline"/>
        </w:rPr>
        <w:t> </w:t>
      </w:r>
      <w:r>
        <w:rPr>
          <w:spacing w:val="-24"/>
          <w:vertAlign w:val="baseline"/>
        </w:rPr>
        <w:t>as</w:t>
      </w:r>
    </w:p>
    <w:p>
      <w:pPr>
        <w:pStyle w:val="BodyText"/>
        <w:spacing w:line="230" w:lineRule="auto"/>
        <w:ind w:left="143" w:right="188" w:firstLine="9"/>
        <w:jc w:val="both"/>
      </w:pPr>
      <w:r>
        <w:rPr/>
        <w:t>before. Now to ask that our error rate be less than a number </w:t>
      </w:r>
      <w:r>
        <w:rPr>
          <w:i/>
        </w:rPr>
        <w:t>N </w:t>
      </w:r>
      <w:r>
        <w:rPr/>
        <w:t>(e.g. 10·</w:t>
      </w:r>
      <w:r>
        <w:rPr>
          <w:vertAlign w:val="superscript"/>
        </w:rPr>
        <w:t>30</w:t>
      </w:r>
      <w:r>
        <w:rPr>
          <w:sz w:val="14"/>
          <w:vertAlign w:val="baseline"/>
        </w:rPr>
        <w:t>)</w:t>
      </w:r>
      <w:r>
        <w:rPr>
          <w:spacing w:val="40"/>
          <w:sz w:val="14"/>
          <w:vertAlign w:val="baseline"/>
        </w:rPr>
        <w:t> </w:t>
      </w:r>
      <w:r>
        <w:rPr>
          <w:vertAlign w:val="baseline"/>
        </w:rPr>
        <w:t>is equivalent to demanding that the number of errors we have to correct be less than </w:t>
      </w:r>
      <w:r>
        <w:rPr>
          <w:i/>
          <w:vertAlign w:val="baseline"/>
        </w:rPr>
        <w:t>le, </w:t>
      </w:r>
      <w:r>
        <w:rPr>
          <w:vertAlign w:val="baseline"/>
        </w:rPr>
        <w:t>where:</w:t>
      </w:r>
    </w:p>
    <w:p>
      <w:pPr>
        <w:pStyle w:val="BodyText"/>
        <w:spacing w:before="73"/>
      </w:pPr>
    </w:p>
    <w:p>
      <w:pPr>
        <w:tabs>
          <w:tab w:pos="3575" w:val="left" w:leader="none"/>
        </w:tabs>
        <w:spacing w:before="0"/>
        <w:ind w:left="0" w:right="297" w:firstLine="0"/>
        <w:jc w:val="right"/>
        <w:rPr>
          <w:position w:val="6"/>
          <w:sz w:val="23"/>
        </w:rPr>
      </w:pPr>
      <w:r>
        <w:rPr>
          <w:b/>
          <w:i/>
          <w:sz w:val="23"/>
        </w:rPr>
        <w:t>k'</w:t>
      </w:r>
      <w:r>
        <w:rPr>
          <w:b/>
          <w:i/>
          <w:spacing w:val="77"/>
          <w:sz w:val="23"/>
        </w:rPr>
        <w:t> </w:t>
      </w:r>
      <w:r>
        <w:rPr>
          <w:rFonts w:ascii="Arial"/>
          <w:sz w:val="19"/>
        </w:rPr>
        <w:t>=</w:t>
      </w:r>
      <w:r>
        <w:rPr>
          <w:rFonts w:ascii="Arial"/>
          <w:spacing w:val="35"/>
          <w:sz w:val="19"/>
        </w:rPr>
        <w:t> </w:t>
      </w:r>
      <w:r>
        <w:rPr>
          <w:b/>
          <w:i/>
          <w:sz w:val="23"/>
        </w:rPr>
        <w:t>k</w:t>
      </w:r>
      <w:r>
        <w:rPr>
          <w:b/>
          <w:i/>
          <w:spacing w:val="45"/>
          <w:sz w:val="23"/>
        </w:rPr>
        <w:t> </w:t>
      </w:r>
      <w:r>
        <w:rPr>
          <w:rFonts w:ascii="Arial"/>
          <w:sz w:val="19"/>
        </w:rPr>
        <w:t>+</w:t>
      </w:r>
      <w:r>
        <w:rPr>
          <w:rFonts w:ascii="Arial"/>
          <w:spacing w:val="42"/>
          <w:sz w:val="19"/>
        </w:rPr>
        <w:t> </w:t>
      </w:r>
      <w:r>
        <w:rPr>
          <w:b/>
          <w:i/>
          <w:spacing w:val="-5"/>
          <w:sz w:val="22"/>
        </w:rPr>
        <w:t>go</w:t>
      </w:r>
      <w:r>
        <w:rPr>
          <w:b/>
          <w:i/>
          <w:sz w:val="22"/>
        </w:rPr>
        <w:tab/>
      </w:r>
      <w:r>
        <w:rPr>
          <w:spacing w:val="-2"/>
          <w:position w:val="6"/>
          <w:sz w:val="23"/>
        </w:rPr>
        <w:t>(4.15)</w:t>
      </w:r>
    </w:p>
    <w:p>
      <w:pPr>
        <w:pStyle w:val="BodyText"/>
        <w:spacing w:before="108"/>
      </w:pPr>
    </w:p>
    <w:p>
      <w:pPr>
        <w:pStyle w:val="BodyText"/>
        <w:spacing w:line="232" w:lineRule="auto"/>
        <w:ind w:left="145" w:right="191" w:hanging="7"/>
        <w:jc w:val="both"/>
      </w:pPr>
      <w:r>
        <w:rPr/>
        <w:t>for some finite number </w:t>
      </w:r>
      <w:r>
        <w:rPr>
          <w:rFonts w:ascii="Arial"/>
          <w:i/>
          <w:sz w:val="19"/>
        </w:rPr>
        <w:t>g </w:t>
      </w:r>
      <w:r>
        <w:rPr/>
        <w:t>dependent on </w:t>
      </w:r>
      <w:r>
        <w:rPr>
          <w:i/>
        </w:rPr>
        <w:t>N. </w:t>
      </w:r>
      <w:r>
        <w:rPr/>
        <w:t>For the Gaussian distribution, the probability</w:t>
      </w:r>
      <w:r>
        <w:rPr>
          <w:spacing w:val="-4"/>
        </w:rPr>
        <w:t> </w:t>
      </w:r>
      <w:r>
        <w:rPr/>
        <w:t>that</w:t>
      </w:r>
      <w:r>
        <w:rPr>
          <w:spacing w:val="-9"/>
        </w:rPr>
        <w:t> </w:t>
      </w:r>
      <w:r>
        <w:rPr/>
        <w:t>the</w:t>
      </w:r>
      <w:r>
        <w:rPr>
          <w:spacing w:val="-12"/>
        </w:rPr>
        <w:t> </w:t>
      </w:r>
      <w:r>
        <w:rPr/>
        <w:t>number</w:t>
      </w:r>
      <w:r>
        <w:rPr>
          <w:spacing w:val="-13"/>
        </w:rPr>
        <w:t> </w:t>
      </w:r>
      <w:r>
        <w:rPr/>
        <w:t>of</w:t>
      </w:r>
      <w:r>
        <w:rPr>
          <w:spacing w:val="-10"/>
        </w:rPr>
        <w:t> </w:t>
      </w:r>
      <w:r>
        <w:rPr/>
        <w:t>errors</w:t>
      </w:r>
      <w:r>
        <w:rPr>
          <w:spacing w:val="-15"/>
        </w:rPr>
        <w:t> </w:t>
      </w:r>
      <w:r>
        <w:rPr/>
        <w:t>lies</w:t>
      </w:r>
      <w:r>
        <w:rPr>
          <w:spacing w:val="-14"/>
        </w:rPr>
        <w:t> </w:t>
      </w:r>
      <w:r>
        <w:rPr/>
        <w:t>within</w:t>
      </w:r>
      <w:r>
        <w:rPr>
          <w:spacing w:val="-15"/>
        </w:rPr>
        <w:t> </w:t>
      </w:r>
      <w:r>
        <w:rPr/>
        <w:t>one</w:t>
      </w:r>
      <w:r>
        <w:rPr>
          <w:spacing w:val="-14"/>
        </w:rPr>
        <w:t> </w:t>
      </w:r>
      <w:r>
        <w:rPr/>
        <w:t>standard</w:t>
      </w:r>
      <w:r>
        <w:rPr>
          <w:spacing w:val="-10"/>
        </w:rPr>
        <w:t> </w:t>
      </w:r>
      <w:r>
        <w:rPr/>
        <w:t>deviation</w:t>
      </w:r>
      <w:r>
        <w:rPr>
          <w:spacing w:val="-11"/>
        </w:rPr>
        <w:t> </w:t>
      </w:r>
      <w:r>
        <w:rPr/>
        <w:t>from</w:t>
      </w:r>
      <w:r>
        <w:rPr>
          <w:spacing w:val="-12"/>
        </w:rPr>
        <w:t> </w:t>
      </w:r>
      <w:r>
        <w:rPr/>
        <w:t>the mean k is</w:t>
      </w:r>
      <w:r>
        <w:rPr>
          <w:spacing w:val="-6"/>
        </w:rPr>
        <w:t> </w:t>
      </w:r>
      <w:r>
        <w:rPr/>
        <w:t>68%; within two</w:t>
      </w:r>
      <w:r>
        <w:rPr>
          <w:spacing w:val="-4"/>
        </w:rPr>
        <w:t> </w:t>
      </w:r>
      <w:r>
        <w:rPr/>
        <w:t>it</w:t>
      </w:r>
      <w:r>
        <w:rPr>
          <w:spacing w:val="-1"/>
        </w:rPr>
        <w:t> </w:t>
      </w:r>
      <w:r>
        <w:rPr/>
        <w:t>is</w:t>
      </w:r>
      <w:r>
        <w:rPr>
          <w:spacing w:val="-10"/>
        </w:rPr>
        <w:t> </w:t>
      </w:r>
      <w:r>
        <w:rPr/>
        <w:t>96%; within three</w:t>
      </w:r>
      <w:r>
        <w:rPr>
          <w:spacing w:val="-3"/>
        </w:rPr>
        <w:t> </w:t>
      </w:r>
      <w:r>
        <w:rPr/>
        <w:t>99%.</w:t>
      </w:r>
      <w:r>
        <w:rPr>
          <w:spacing w:val="-9"/>
        </w:rPr>
        <w:t> </w:t>
      </w:r>
      <w:r>
        <w:rPr/>
        <w:t>So,</w:t>
      </w:r>
      <w:r>
        <w:rPr>
          <w:spacing w:val="-5"/>
        </w:rPr>
        <w:t> </w:t>
      </w:r>
      <w:r>
        <w:rPr/>
        <w:t>for</w:t>
      </w:r>
      <w:r>
        <w:rPr>
          <w:spacing w:val="-3"/>
        </w:rPr>
        <w:t> </w:t>
      </w:r>
      <w:r>
        <w:rPr/>
        <w:t>example, if we wanted to be 95% certain that there would be no errors in our message, we would have to demand not that we be able to correct </w:t>
      </w:r>
      <w:r>
        <w:rPr>
          <w:i/>
          <w:sz w:val="21"/>
        </w:rPr>
        <w:t>k </w:t>
      </w:r>
      <w:r>
        <w:rPr/>
        <w:t>errors but:</w:t>
      </w:r>
    </w:p>
    <w:p>
      <w:pPr>
        <w:pStyle w:val="BodyText"/>
        <w:spacing w:before="80"/>
      </w:pPr>
    </w:p>
    <w:p>
      <w:pPr>
        <w:tabs>
          <w:tab w:pos="3316" w:val="left" w:leader="none"/>
        </w:tabs>
        <w:spacing w:before="1"/>
        <w:ind w:left="0" w:right="297" w:firstLine="0"/>
        <w:jc w:val="right"/>
        <w:rPr>
          <w:sz w:val="23"/>
        </w:rPr>
      </w:pPr>
      <w:r>
        <w:rPr>
          <w:b/>
          <w:i/>
          <w:position w:val="-5"/>
          <w:sz w:val="23"/>
        </w:rPr>
        <w:t>k</w:t>
      </w:r>
      <w:r>
        <w:rPr>
          <w:b/>
          <w:i/>
          <w:spacing w:val="49"/>
          <w:position w:val="-5"/>
          <w:sz w:val="23"/>
        </w:rPr>
        <w:t> </w:t>
      </w:r>
      <w:r>
        <w:rPr>
          <w:rFonts w:ascii="Arial"/>
          <w:position w:val="-5"/>
          <w:sz w:val="19"/>
        </w:rPr>
        <w:t>+</w:t>
      </w:r>
      <w:r>
        <w:rPr>
          <w:rFonts w:ascii="Arial"/>
          <w:spacing w:val="36"/>
          <w:position w:val="-5"/>
          <w:sz w:val="19"/>
        </w:rPr>
        <w:t> </w:t>
      </w:r>
      <w:r>
        <w:rPr>
          <w:spacing w:val="-7"/>
          <w:position w:val="-5"/>
          <w:sz w:val="22"/>
        </w:rPr>
        <w:t>2a</w:t>
      </w:r>
      <w:r>
        <w:rPr>
          <w:position w:val="-5"/>
          <w:sz w:val="22"/>
        </w:rPr>
        <w:tab/>
      </w:r>
      <w:r>
        <w:rPr>
          <w:spacing w:val="-2"/>
          <w:sz w:val="23"/>
        </w:rPr>
        <w:t>(4.16)</w:t>
      </w:r>
    </w:p>
    <w:p>
      <w:pPr>
        <w:pStyle w:val="BodyText"/>
        <w:spacing w:before="103"/>
      </w:pPr>
    </w:p>
    <w:p>
      <w:pPr>
        <w:pStyle w:val="BodyText"/>
        <w:ind w:left="143"/>
        <w:jc w:val="both"/>
      </w:pPr>
      <w:r>
        <w:rPr/>
        <w:t>errors.</w:t>
      </w:r>
      <w:r>
        <w:rPr>
          <w:spacing w:val="23"/>
        </w:rPr>
        <w:t> </w:t>
      </w:r>
      <w:r>
        <w:rPr/>
        <w:t>In</w:t>
      </w:r>
      <w:r>
        <w:rPr>
          <w:spacing w:val="23"/>
        </w:rPr>
        <w:t> </w:t>
      </w:r>
      <w:r>
        <w:rPr/>
        <w:t>this</w:t>
      </w:r>
      <w:r>
        <w:rPr>
          <w:spacing w:val="22"/>
        </w:rPr>
        <w:t> </w:t>
      </w:r>
      <w:r>
        <w:rPr/>
        <w:t>case</w:t>
      </w:r>
      <w:r>
        <w:rPr>
          <w:spacing w:val="28"/>
        </w:rPr>
        <w:t> </w:t>
      </w:r>
      <w:r>
        <w:rPr>
          <w:i/>
          <w:sz w:val="21"/>
        </w:rPr>
        <w:t>g=2.</w:t>
      </w:r>
      <w:r>
        <w:rPr>
          <w:i/>
          <w:spacing w:val="19"/>
          <w:sz w:val="21"/>
        </w:rPr>
        <w:t> </w:t>
      </w:r>
      <w:r>
        <w:rPr/>
        <w:t>For</w:t>
      </w:r>
      <w:r>
        <w:rPr>
          <w:spacing w:val="22"/>
        </w:rPr>
        <w:t> </w:t>
      </w:r>
      <w:r>
        <w:rPr/>
        <w:t>any</w:t>
      </w:r>
      <w:r>
        <w:rPr>
          <w:spacing w:val="27"/>
        </w:rPr>
        <w:t> </w:t>
      </w:r>
      <w:r>
        <w:rPr/>
        <w:t>level</w:t>
      </w:r>
      <w:r>
        <w:rPr>
          <w:spacing w:val="25"/>
        </w:rPr>
        <w:t> </w:t>
      </w:r>
      <w:r>
        <w:rPr/>
        <w:t>of</w:t>
      </w:r>
      <w:r>
        <w:rPr>
          <w:spacing w:val="27"/>
        </w:rPr>
        <w:t> </w:t>
      </w:r>
      <w:r>
        <w:rPr/>
        <w:t>probability</w:t>
      </w:r>
      <w:r>
        <w:rPr>
          <w:spacing w:val="35"/>
        </w:rPr>
        <w:t> </w:t>
      </w:r>
      <w:r>
        <w:rPr/>
        <w:t>we</w:t>
      </w:r>
      <w:r>
        <w:rPr>
          <w:spacing w:val="22"/>
        </w:rPr>
        <w:t> </w:t>
      </w:r>
      <w:r>
        <w:rPr/>
        <w:t>pick,</w:t>
      </w:r>
      <w:r>
        <w:rPr>
          <w:spacing w:val="26"/>
        </w:rPr>
        <w:t> </w:t>
      </w:r>
      <w:r>
        <w:rPr/>
        <w:t>we</w:t>
      </w:r>
      <w:r>
        <w:rPr>
          <w:spacing w:val="19"/>
        </w:rPr>
        <w:t> </w:t>
      </w:r>
      <w:r>
        <w:rPr/>
        <w:t>can</w:t>
      </w:r>
      <w:r>
        <w:rPr>
          <w:spacing w:val="20"/>
        </w:rPr>
        <w:t> </w:t>
      </w:r>
      <w:r>
        <w:rPr/>
        <w:t>find</w:t>
      </w:r>
      <w:r>
        <w:rPr>
          <w:spacing w:val="23"/>
        </w:rPr>
        <w:t> </w:t>
      </w:r>
      <w:r>
        <w:rPr>
          <w:spacing w:val="-10"/>
        </w:rPr>
        <w:t>a</w:t>
      </w:r>
    </w:p>
    <w:p>
      <w:pPr>
        <w:pStyle w:val="BodyText"/>
        <w:spacing w:after="0"/>
        <w:jc w:val="both"/>
        <w:sectPr>
          <w:pgSz w:w="8450" w:h="12230"/>
          <w:pgMar w:header="535" w:footer="0" w:top="960" w:bottom="280" w:left="425" w:right="425"/>
        </w:sectPr>
      </w:pPr>
    </w:p>
    <w:p>
      <w:pPr>
        <w:spacing w:line="252" w:lineRule="auto" w:before="198"/>
        <w:ind w:left="148" w:right="186" w:firstLine="11"/>
        <w:jc w:val="both"/>
        <w:rPr>
          <w:sz w:val="22"/>
        </w:rPr>
      </w:pPr>
      <w:bookmarkStart w:name="4.4 The Geometry of Message Space" w:id="28"/>
      <w:bookmarkEnd w:id="28"/>
      <w:r>
        <w:rPr/>
      </w:r>
      <w:r>
        <w:rPr>
          <w:sz w:val="22"/>
        </w:rPr>
        <w:t>value for</w:t>
      </w:r>
      <w:r>
        <w:rPr>
          <w:spacing w:val="40"/>
          <w:sz w:val="22"/>
        </w:rPr>
        <w:t> </w:t>
      </w:r>
      <w:r>
        <w:rPr>
          <w:i/>
          <w:sz w:val="22"/>
        </w:rPr>
        <w:t>g. </w:t>
      </w:r>
      <w:r>
        <w:rPr>
          <w:sz w:val="22"/>
        </w:rPr>
        <w:t>As a</w:t>
      </w:r>
      <w:r>
        <w:rPr>
          <w:spacing w:val="40"/>
          <w:sz w:val="22"/>
        </w:rPr>
        <w:t> </w:t>
      </w:r>
      <w:r>
        <w:rPr>
          <w:sz w:val="22"/>
        </w:rPr>
        <w:t>rule,</w:t>
      </w:r>
      <w:r>
        <w:rPr>
          <w:spacing w:val="40"/>
          <w:sz w:val="22"/>
        </w:rPr>
        <w:t> </w:t>
      </w:r>
      <w:r>
        <w:rPr>
          <w:sz w:val="22"/>
        </w:rPr>
        <w:t>the probability</w:t>
      </w:r>
      <w:r>
        <w:rPr>
          <w:spacing w:val="40"/>
          <w:sz w:val="22"/>
        </w:rPr>
        <w:t> </w:t>
      </w:r>
      <w:r>
        <w:rPr>
          <w:sz w:val="22"/>
        </w:rPr>
        <w:t>of finding</w:t>
      </w:r>
      <w:r>
        <w:rPr>
          <w:spacing w:val="40"/>
          <w:sz w:val="22"/>
        </w:rPr>
        <w:t> </w:t>
      </w:r>
      <w:r>
        <w:rPr>
          <w:sz w:val="22"/>
        </w:rPr>
        <w:t>errors</w:t>
      </w:r>
      <w:r>
        <w:rPr>
          <w:spacing w:val="40"/>
          <w:sz w:val="22"/>
        </w:rPr>
        <w:t> </w:t>
      </w:r>
      <w:r>
        <w:rPr>
          <w:i/>
          <w:sz w:val="22"/>
        </w:rPr>
        <w:t>g</w:t>
      </w:r>
      <w:r>
        <w:rPr>
          <w:i/>
          <w:spacing w:val="40"/>
          <w:sz w:val="22"/>
        </w:rPr>
        <w:t> </w:t>
      </w:r>
      <w:r>
        <w:rPr>
          <w:sz w:val="22"/>
        </w:rPr>
        <w:t>standard</w:t>
      </w:r>
      <w:r>
        <w:rPr>
          <w:spacing w:val="40"/>
          <w:sz w:val="22"/>
        </w:rPr>
        <w:t> </w:t>
      </w:r>
      <w:r>
        <w:rPr>
          <w:sz w:val="22"/>
        </w:rPr>
        <w:t>deviations from </w:t>
      </w:r>
      <w:r>
        <w:rPr>
          <w:i/>
          <w:sz w:val="22"/>
        </w:rPr>
        <w:t>k </w:t>
      </w:r>
      <w:r>
        <w:rPr>
          <w:sz w:val="22"/>
        </w:rPr>
        <w:t>goes like:</w:t>
      </w:r>
    </w:p>
    <w:p>
      <w:pPr>
        <w:spacing w:before="233"/>
        <w:ind w:left="0" w:right="274" w:firstLine="0"/>
        <w:jc w:val="right"/>
        <w:rPr>
          <w:sz w:val="22"/>
        </w:rPr>
      </w:pPr>
      <w:r>
        <w:rPr>
          <w:sz w:val="22"/>
        </w:rPr>
        <w:drawing>
          <wp:anchor distT="0" distB="0" distL="0" distR="0" allowOverlap="1" layoutInCell="1" locked="0" behindDoc="0" simplePos="0" relativeHeight="15824896">
            <wp:simplePos x="0" y="0"/>
            <wp:positionH relativeFrom="page">
              <wp:posOffset>2395063</wp:posOffset>
            </wp:positionH>
            <wp:positionV relativeFrom="paragraph">
              <wp:posOffset>190220</wp:posOffset>
            </wp:positionV>
            <wp:extent cx="635424" cy="170956"/>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107" cstate="print"/>
                    <a:stretch>
                      <a:fillRect/>
                    </a:stretch>
                  </pic:blipFill>
                  <pic:spPr>
                    <a:xfrm>
                      <a:off x="0" y="0"/>
                      <a:ext cx="635424" cy="170956"/>
                    </a:xfrm>
                    <a:prstGeom prst="rect">
                      <a:avLst/>
                    </a:prstGeom>
                  </pic:spPr>
                </pic:pic>
              </a:graphicData>
            </a:graphic>
          </wp:anchor>
        </w:drawing>
      </w:r>
      <w:r>
        <w:rPr>
          <w:spacing w:val="-2"/>
          <w:w w:val="105"/>
          <w:sz w:val="22"/>
        </w:rPr>
        <w:t>(4.17)</w:t>
      </w:r>
    </w:p>
    <w:p>
      <w:pPr>
        <w:pStyle w:val="BodyText"/>
        <w:spacing w:before="23"/>
        <w:rPr>
          <w:sz w:val="22"/>
        </w:rPr>
      </w:pPr>
    </w:p>
    <w:p>
      <w:pPr>
        <w:spacing w:line="249" w:lineRule="auto" w:before="0"/>
        <w:ind w:left="154" w:right="164" w:firstLine="4"/>
        <w:jc w:val="both"/>
        <w:rPr>
          <w:sz w:val="22"/>
        </w:rPr>
      </w:pPr>
      <w:r>
        <w:rPr>
          <w:sz w:val="22"/>
        </w:rPr>
        <w:t>and</w:t>
      </w:r>
      <w:r>
        <w:rPr>
          <w:spacing w:val="30"/>
          <w:sz w:val="22"/>
        </w:rPr>
        <w:t> </w:t>
      </w:r>
      <w:r>
        <w:rPr>
          <w:sz w:val="22"/>
        </w:rPr>
        <w:t>we</w:t>
      </w:r>
      <w:r>
        <w:rPr>
          <w:spacing w:val="26"/>
          <w:sz w:val="22"/>
        </w:rPr>
        <w:t> </w:t>
      </w:r>
      <w:r>
        <w:rPr>
          <w:sz w:val="22"/>
        </w:rPr>
        <w:t>can</w:t>
      </w:r>
      <w:r>
        <w:rPr>
          <w:spacing w:val="32"/>
          <w:sz w:val="22"/>
        </w:rPr>
        <w:t> </w:t>
      </w:r>
      <w:r>
        <w:rPr>
          <w:sz w:val="22"/>
        </w:rPr>
        <w:t>see</w:t>
      </w:r>
      <w:r>
        <w:rPr>
          <w:spacing w:val="27"/>
          <w:sz w:val="22"/>
        </w:rPr>
        <w:t> </w:t>
      </w:r>
      <w:r>
        <w:rPr>
          <w:sz w:val="22"/>
        </w:rPr>
        <w:t>how</w:t>
      </w:r>
      <w:r>
        <w:rPr>
          <w:spacing w:val="35"/>
          <w:sz w:val="22"/>
        </w:rPr>
        <w:t> </w:t>
      </w:r>
      <w:r>
        <w:rPr>
          <w:sz w:val="22"/>
        </w:rPr>
        <w:t>incredibly</w:t>
      </w:r>
      <w:r>
        <w:rPr>
          <w:spacing w:val="37"/>
          <w:sz w:val="22"/>
        </w:rPr>
        <w:t> </w:t>
      </w:r>
      <w:r>
        <w:rPr>
          <w:sz w:val="22"/>
        </w:rPr>
        <w:t>rare</w:t>
      </w:r>
      <w:r>
        <w:rPr>
          <w:spacing w:val="29"/>
          <w:sz w:val="22"/>
        </w:rPr>
        <w:t> </w:t>
      </w:r>
      <w:r>
        <w:rPr>
          <w:sz w:val="22"/>
        </w:rPr>
        <w:t>we</w:t>
      </w:r>
      <w:r>
        <w:rPr>
          <w:spacing w:val="20"/>
          <w:sz w:val="22"/>
        </w:rPr>
        <w:t> </w:t>
      </w:r>
      <w:r>
        <w:rPr>
          <w:sz w:val="22"/>
        </w:rPr>
        <w:t>can</w:t>
      </w:r>
      <w:r>
        <w:rPr>
          <w:spacing w:val="28"/>
          <w:sz w:val="22"/>
        </w:rPr>
        <w:t> </w:t>
      </w:r>
      <w:r>
        <w:rPr>
          <w:sz w:val="22"/>
        </w:rPr>
        <w:t>make</w:t>
      </w:r>
      <w:r>
        <w:rPr>
          <w:spacing w:val="22"/>
          <w:sz w:val="22"/>
        </w:rPr>
        <w:t> </w:t>
      </w:r>
      <w:r>
        <w:rPr>
          <w:sz w:val="22"/>
        </w:rPr>
        <w:t>errors</w:t>
      </w:r>
      <w:r>
        <w:rPr>
          <w:spacing w:val="25"/>
          <w:sz w:val="22"/>
        </w:rPr>
        <w:t> </w:t>
      </w:r>
      <w:r>
        <w:rPr>
          <w:sz w:val="22"/>
        </w:rPr>
        <w:t>for</w:t>
      </w:r>
      <w:r>
        <w:rPr>
          <w:spacing w:val="23"/>
          <w:sz w:val="22"/>
        </w:rPr>
        <w:t> </w:t>
      </w:r>
      <w:r>
        <w:rPr>
          <w:sz w:val="22"/>
        </w:rPr>
        <w:t>relatively</w:t>
      </w:r>
      <w:r>
        <w:rPr>
          <w:spacing w:val="40"/>
          <w:sz w:val="22"/>
        </w:rPr>
        <w:t> </w:t>
      </w:r>
      <w:r>
        <w:rPr>
          <w:sz w:val="22"/>
        </w:rPr>
        <w:t>small</w:t>
      </w:r>
      <w:r>
        <w:rPr>
          <w:spacing w:val="33"/>
          <w:sz w:val="22"/>
        </w:rPr>
        <w:t> </w:t>
      </w:r>
      <w:r>
        <w:rPr>
          <w:sz w:val="22"/>
        </w:rPr>
        <w:t>g. If</w:t>
      </w:r>
      <w:r>
        <w:rPr>
          <w:spacing w:val="36"/>
          <w:sz w:val="22"/>
        </w:rPr>
        <w:t> </w:t>
      </w:r>
      <w:r>
        <w:rPr>
          <w:sz w:val="22"/>
        </w:rPr>
        <w:t>g</w:t>
      </w:r>
      <w:r>
        <w:rPr>
          <w:spacing w:val="22"/>
          <w:sz w:val="22"/>
        </w:rPr>
        <w:t> </w:t>
      </w:r>
      <w:r>
        <w:rPr>
          <w:sz w:val="22"/>
        </w:rPr>
        <w:t>is</w:t>
      </w:r>
      <w:r>
        <w:rPr>
          <w:spacing w:val="29"/>
          <w:sz w:val="22"/>
        </w:rPr>
        <w:t> </w:t>
      </w:r>
      <w:r>
        <w:rPr>
          <w:sz w:val="22"/>
        </w:rPr>
        <w:t>twenty,</w:t>
      </w:r>
      <w:r>
        <w:rPr>
          <w:spacing w:val="26"/>
          <w:sz w:val="22"/>
        </w:rPr>
        <w:t> </w:t>
      </w:r>
      <w:r>
        <w:rPr>
          <w:sz w:val="22"/>
        </w:rPr>
        <w:t>for</w:t>
      </w:r>
      <w:r>
        <w:rPr>
          <w:spacing w:val="26"/>
          <w:sz w:val="22"/>
        </w:rPr>
        <w:t> </w:t>
      </w:r>
      <w:r>
        <w:rPr>
          <w:sz w:val="22"/>
        </w:rPr>
        <w:t>instance,</w:t>
      </w:r>
      <w:r>
        <w:rPr>
          <w:spacing w:val="40"/>
          <w:sz w:val="22"/>
        </w:rPr>
        <w:t> </w:t>
      </w:r>
      <w:r>
        <w:rPr>
          <w:sz w:val="22"/>
        </w:rPr>
        <w:t>this</w:t>
      </w:r>
      <w:r>
        <w:rPr>
          <w:spacing w:val="19"/>
          <w:sz w:val="22"/>
        </w:rPr>
        <w:t> </w:t>
      </w:r>
      <w:r>
        <w:rPr>
          <w:sz w:val="22"/>
        </w:rPr>
        <w:t>factor</w:t>
      </w:r>
      <w:r>
        <w:rPr>
          <w:spacing w:val="29"/>
          <w:sz w:val="22"/>
        </w:rPr>
        <w:t> </w:t>
      </w:r>
      <w:r>
        <w:rPr>
          <w:sz w:val="22"/>
        </w:rPr>
        <w:t>is</w:t>
      </w:r>
      <w:r>
        <w:rPr>
          <w:spacing w:val="22"/>
          <w:sz w:val="22"/>
        </w:rPr>
        <w:t> </w:t>
      </w:r>
      <w:r>
        <w:rPr>
          <w:sz w:val="22"/>
        </w:rPr>
        <w:t>exp(-200),</w:t>
      </w:r>
      <w:r>
        <w:rPr>
          <w:spacing w:val="40"/>
          <w:sz w:val="22"/>
        </w:rPr>
        <w:t> </w:t>
      </w:r>
      <w:r>
        <w:rPr>
          <w:sz w:val="22"/>
        </w:rPr>
        <w:t>or</w:t>
      </w:r>
      <w:r>
        <w:rPr>
          <w:spacing w:val="23"/>
          <w:sz w:val="22"/>
        </w:rPr>
        <w:t> </w:t>
      </w:r>
      <w:r>
        <w:rPr>
          <w:sz w:val="22"/>
        </w:rPr>
        <w:t>about</w:t>
      </w:r>
      <w:r>
        <w:rPr>
          <w:spacing w:val="35"/>
          <w:sz w:val="22"/>
        </w:rPr>
        <w:t> </w:t>
      </w:r>
      <w:r>
        <w:rPr>
          <w:sz w:val="22"/>
        </w:rPr>
        <w:t>10-</w:t>
      </w:r>
      <w:r>
        <w:rPr>
          <w:sz w:val="22"/>
          <w:vertAlign w:val="superscript"/>
        </w:rPr>
        <w:t>100</w:t>
      </w:r>
      <w:r>
        <w:rPr>
          <w:sz w:val="14"/>
          <w:vertAlign w:val="baseline"/>
        </w:rPr>
        <w:t>.</w:t>
      </w:r>
      <w:r>
        <w:rPr>
          <w:spacing w:val="61"/>
          <w:sz w:val="14"/>
          <w:vertAlign w:val="baseline"/>
        </w:rPr>
        <w:t> </w:t>
      </w:r>
      <w:r>
        <w:rPr>
          <w:sz w:val="22"/>
          <w:vertAlign w:val="baseline"/>
        </w:rPr>
        <w:t>A</w:t>
      </w:r>
      <w:r>
        <w:rPr>
          <w:spacing w:val="26"/>
          <w:sz w:val="22"/>
          <w:vertAlign w:val="baseline"/>
        </w:rPr>
        <w:t> </w:t>
      </w:r>
      <w:r>
        <w:rPr>
          <w:sz w:val="22"/>
          <w:vertAlign w:val="baseline"/>
        </w:rPr>
        <w:t>heck</w:t>
      </w:r>
      <w:r>
        <w:rPr>
          <w:spacing w:val="34"/>
          <w:sz w:val="22"/>
          <w:vertAlign w:val="baseline"/>
        </w:rPr>
        <w:t> </w:t>
      </w:r>
      <w:r>
        <w:rPr>
          <w:sz w:val="22"/>
          <w:vertAlign w:val="baseline"/>
        </w:rPr>
        <w:t>of a</w:t>
      </w:r>
      <w:r>
        <w:rPr>
          <w:spacing w:val="19"/>
          <w:sz w:val="22"/>
          <w:vertAlign w:val="baseline"/>
        </w:rPr>
        <w:t> </w:t>
      </w:r>
      <w:r>
        <w:rPr>
          <w:sz w:val="22"/>
          <w:vertAlign w:val="baseline"/>
        </w:rPr>
        <w:t>lot</w:t>
      </w:r>
      <w:r>
        <w:rPr>
          <w:spacing w:val="14"/>
          <w:sz w:val="22"/>
          <w:vertAlign w:val="baseline"/>
        </w:rPr>
        <w:t> </w:t>
      </w:r>
      <w:r>
        <w:rPr>
          <w:sz w:val="22"/>
          <w:vertAlign w:val="baseline"/>
        </w:rPr>
        <w:t>smaller</w:t>
      </w:r>
      <w:r>
        <w:rPr>
          <w:spacing w:val="14"/>
          <w:sz w:val="22"/>
          <w:vertAlign w:val="baseline"/>
        </w:rPr>
        <w:t> </w:t>
      </w:r>
      <w:r>
        <w:rPr>
          <w:sz w:val="22"/>
          <w:vertAlign w:val="baseline"/>
        </w:rPr>
        <w:t>than</w:t>
      </w:r>
      <w:r>
        <w:rPr>
          <w:spacing w:val="20"/>
          <w:sz w:val="22"/>
          <w:vertAlign w:val="baseline"/>
        </w:rPr>
        <w:t> </w:t>
      </w:r>
      <w:r>
        <w:rPr>
          <w:sz w:val="22"/>
          <w:vertAlign w:val="baseline"/>
        </w:rPr>
        <w:t>our</w:t>
      </w:r>
      <w:r>
        <w:rPr>
          <w:spacing w:val="12"/>
          <w:sz w:val="22"/>
          <w:vertAlign w:val="baseline"/>
        </w:rPr>
        <w:t> </w:t>
      </w:r>
      <w:r>
        <w:rPr>
          <w:sz w:val="22"/>
          <w:vertAlign w:val="baseline"/>
        </w:rPr>
        <w:t>10-</w:t>
      </w:r>
      <w:r>
        <w:rPr>
          <w:sz w:val="22"/>
          <w:vertAlign w:val="superscript"/>
        </w:rPr>
        <w:t>30</w:t>
      </w:r>
      <w:r>
        <w:rPr>
          <w:sz w:val="22"/>
          <w:vertAlign w:val="baseline"/>
        </w:rPr>
        <w:t>!</w:t>
      </w:r>
      <w:r>
        <w:rPr>
          <w:spacing w:val="-13"/>
          <w:sz w:val="22"/>
          <w:vertAlign w:val="baseline"/>
        </w:rPr>
        <w:t> </w:t>
      </w:r>
      <w:r>
        <w:rPr>
          <w:sz w:val="22"/>
          <w:vertAlign w:val="baseline"/>
        </w:rPr>
        <w:t>For</w:t>
      </w:r>
      <w:r>
        <w:rPr>
          <w:spacing w:val="16"/>
          <w:sz w:val="22"/>
          <w:vertAlign w:val="baseline"/>
        </w:rPr>
        <w:t> </w:t>
      </w:r>
      <w:r>
        <w:rPr>
          <w:sz w:val="22"/>
          <w:vertAlign w:val="baseline"/>
        </w:rPr>
        <w:t>our</w:t>
      </w:r>
      <w:r>
        <w:rPr>
          <w:spacing w:val="9"/>
          <w:sz w:val="22"/>
          <w:vertAlign w:val="baseline"/>
        </w:rPr>
        <w:t> </w:t>
      </w:r>
      <w:r>
        <w:rPr>
          <w:sz w:val="22"/>
          <w:vertAlign w:val="baseline"/>
        </w:rPr>
        <w:t>choice</w:t>
      </w:r>
      <w:r>
        <w:rPr>
          <w:spacing w:val="11"/>
          <w:sz w:val="22"/>
          <w:vertAlign w:val="baseline"/>
        </w:rPr>
        <w:t> </w:t>
      </w:r>
      <w:r>
        <w:rPr>
          <w:sz w:val="22"/>
          <w:vertAlign w:val="baseline"/>
        </w:rPr>
        <w:t>of</w:t>
      </w:r>
      <w:r>
        <w:rPr>
          <w:spacing w:val="20"/>
          <w:sz w:val="22"/>
          <w:vertAlign w:val="baseline"/>
        </w:rPr>
        <w:t> </w:t>
      </w:r>
      <w:r>
        <w:rPr>
          <w:sz w:val="22"/>
          <w:vertAlign w:val="baseline"/>
        </w:rPr>
        <w:t>number,</w:t>
      </w:r>
      <w:r>
        <w:rPr>
          <w:spacing w:val="30"/>
          <w:sz w:val="22"/>
          <w:vertAlign w:val="baseline"/>
        </w:rPr>
        <w:t> </w:t>
      </w:r>
      <w:r>
        <w:rPr>
          <w:sz w:val="22"/>
          <w:vertAlign w:val="baseline"/>
        </w:rPr>
        <w:t>we</w:t>
      </w:r>
      <w:r>
        <w:rPr>
          <w:spacing w:val="7"/>
          <w:sz w:val="22"/>
          <w:vertAlign w:val="baseline"/>
        </w:rPr>
        <w:t> </w:t>
      </w:r>
      <w:r>
        <w:rPr>
          <w:sz w:val="22"/>
          <w:vertAlign w:val="baseline"/>
        </w:rPr>
        <w:t>get</w:t>
      </w:r>
      <w:r>
        <w:rPr>
          <w:spacing w:val="22"/>
          <w:sz w:val="22"/>
          <w:vertAlign w:val="baseline"/>
        </w:rPr>
        <w:t> </w:t>
      </w:r>
      <w:r>
        <w:rPr>
          <w:i/>
          <w:sz w:val="22"/>
          <w:vertAlign w:val="baseline"/>
        </w:rPr>
        <w:t>g</w:t>
      </w:r>
      <w:r>
        <w:rPr>
          <w:i/>
          <w:spacing w:val="19"/>
          <w:sz w:val="22"/>
          <w:vertAlign w:val="baseline"/>
        </w:rPr>
        <w:t> </w:t>
      </w:r>
      <w:r>
        <w:rPr>
          <w:sz w:val="22"/>
          <w:vertAlign w:val="baseline"/>
        </w:rPr>
        <w:t>to</w:t>
      </w:r>
      <w:r>
        <w:rPr>
          <w:spacing w:val="11"/>
          <w:sz w:val="22"/>
          <w:vertAlign w:val="baseline"/>
        </w:rPr>
        <w:t> </w:t>
      </w:r>
      <w:r>
        <w:rPr>
          <w:sz w:val="22"/>
          <w:vertAlign w:val="baseline"/>
        </w:rPr>
        <w:t>be</w:t>
      </w:r>
      <w:r>
        <w:rPr>
          <w:spacing w:val="4"/>
          <w:sz w:val="22"/>
          <w:vertAlign w:val="baseline"/>
        </w:rPr>
        <w:t> </w:t>
      </w:r>
      <w:r>
        <w:rPr>
          <w:sz w:val="22"/>
          <w:vertAlign w:val="baseline"/>
        </w:rPr>
        <w:t>about</w:t>
      </w:r>
      <w:r>
        <w:rPr>
          <w:spacing w:val="13"/>
          <w:sz w:val="22"/>
          <w:vertAlign w:val="baseline"/>
        </w:rPr>
        <w:t> </w:t>
      </w:r>
      <w:r>
        <w:rPr>
          <w:spacing w:val="-4"/>
          <w:sz w:val="22"/>
          <w:vertAlign w:val="baseline"/>
        </w:rPr>
        <w:t>six.</w:t>
      </w:r>
    </w:p>
    <w:p>
      <w:pPr>
        <w:spacing w:line="240" w:lineRule="auto" w:before="226"/>
        <w:ind w:left="160" w:right="172" w:firstLine="577"/>
        <w:jc w:val="both"/>
        <w:rPr>
          <w:sz w:val="22"/>
        </w:rPr>
      </w:pPr>
      <w:r>
        <w:rPr>
          <w:sz w:val="22"/>
        </w:rPr>
        <w:t>To make use of this, we</w:t>
      </w:r>
      <w:r>
        <w:rPr>
          <w:spacing w:val="-3"/>
          <w:sz w:val="22"/>
        </w:rPr>
        <w:t> </w:t>
      </w:r>
      <w:r>
        <w:rPr>
          <w:sz w:val="22"/>
        </w:rPr>
        <w:t>simply amend (4.9) by replacing </w:t>
      </w:r>
      <w:r>
        <w:rPr>
          <w:i/>
          <w:sz w:val="22"/>
        </w:rPr>
        <w:t>k </w:t>
      </w:r>
      <w:r>
        <w:rPr>
          <w:sz w:val="22"/>
        </w:rPr>
        <w:t>by </w:t>
      </w:r>
      <w:r>
        <w:rPr>
          <w:i/>
          <w:sz w:val="25"/>
        </w:rPr>
        <w:t>k',</w:t>
      </w:r>
      <w:r>
        <w:rPr>
          <w:i/>
          <w:spacing w:val="-12"/>
          <w:sz w:val="25"/>
        </w:rPr>
        <w:t> </w:t>
      </w:r>
      <w:r>
        <w:rPr>
          <w:sz w:val="22"/>
        </w:rPr>
        <w:t>the new number</w:t>
      </w:r>
      <w:r>
        <w:rPr>
          <w:spacing w:val="28"/>
          <w:sz w:val="22"/>
        </w:rPr>
        <w:t> </w:t>
      </w:r>
      <w:r>
        <w:rPr>
          <w:sz w:val="22"/>
        </w:rPr>
        <w:t>of</w:t>
      </w:r>
      <w:r>
        <w:rPr>
          <w:spacing w:val="20"/>
          <w:sz w:val="22"/>
        </w:rPr>
        <w:t> </w:t>
      </w:r>
      <w:r>
        <w:rPr>
          <w:sz w:val="22"/>
        </w:rPr>
        <w:t>errors</w:t>
      </w:r>
      <w:r>
        <w:rPr>
          <w:spacing w:val="30"/>
          <w:sz w:val="22"/>
        </w:rPr>
        <w:t> </w:t>
      </w:r>
      <w:r>
        <w:rPr>
          <w:sz w:val="22"/>
        </w:rPr>
        <w:t>we</w:t>
      </w:r>
      <w:r>
        <w:rPr>
          <w:spacing w:val="19"/>
          <w:sz w:val="22"/>
        </w:rPr>
        <w:t> </w:t>
      </w:r>
      <w:r>
        <w:rPr>
          <w:sz w:val="22"/>
        </w:rPr>
        <w:t>want</w:t>
      </w:r>
      <w:r>
        <w:rPr>
          <w:spacing w:val="32"/>
          <w:sz w:val="22"/>
        </w:rPr>
        <w:t> </w:t>
      </w:r>
      <w:r>
        <w:rPr>
          <w:sz w:val="22"/>
        </w:rPr>
        <w:t>to correct. If</w:t>
      </w:r>
      <w:r>
        <w:rPr>
          <w:spacing w:val="27"/>
          <w:sz w:val="22"/>
        </w:rPr>
        <w:t> </w:t>
      </w:r>
      <w:r>
        <w:rPr>
          <w:sz w:val="22"/>
        </w:rPr>
        <w:t>we can</w:t>
      </w:r>
      <w:r>
        <w:rPr>
          <w:spacing w:val="19"/>
          <w:sz w:val="22"/>
        </w:rPr>
        <w:t> </w:t>
      </w:r>
      <w:r>
        <w:rPr>
          <w:sz w:val="22"/>
        </w:rPr>
        <w:t>still find a code</w:t>
      </w:r>
      <w:r>
        <w:rPr>
          <w:spacing w:val="27"/>
          <w:sz w:val="22"/>
        </w:rPr>
        <w:t> </w:t>
      </w:r>
      <w:r>
        <w:rPr>
          <w:sz w:val="22"/>
        </w:rPr>
        <w:t>to do</w:t>
      </w:r>
      <w:r>
        <w:rPr>
          <w:spacing w:val="21"/>
          <w:sz w:val="22"/>
        </w:rPr>
        <w:t> </w:t>
      </w:r>
      <w:r>
        <w:rPr>
          <w:sz w:val="22"/>
        </w:rPr>
        <w:t>this,</w:t>
      </w:r>
      <w:r>
        <w:rPr>
          <w:spacing w:val="24"/>
          <w:sz w:val="22"/>
        </w:rPr>
        <w:t> </w:t>
      </w:r>
      <w:r>
        <w:rPr>
          <w:sz w:val="22"/>
        </w:rPr>
        <w:t>then we</w:t>
      </w:r>
      <w:r>
        <w:rPr>
          <w:spacing w:val="25"/>
          <w:sz w:val="22"/>
        </w:rPr>
        <w:t> </w:t>
      </w:r>
      <w:r>
        <w:rPr>
          <w:sz w:val="22"/>
        </w:rPr>
        <w:t>know</w:t>
      </w:r>
      <w:r>
        <w:rPr>
          <w:spacing w:val="39"/>
          <w:sz w:val="22"/>
        </w:rPr>
        <w:t> </w:t>
      </w:r>
      <w:r>
        <w:rPr>
          <w:sz w:val="22"/>
        </w:rPr>
        <w:t>that</w:t>
      </w:r>
      <w:r>
        <w:rPr>
          <w:spacing w:val="28"/>
          <w:sz w:val="22"/>
        </w:rPr>
        <w:t> </w:t>
      </w:r>
      <w:r>
        <w:rPr>
          <w:sz w:val="22"/>
        </w:rPr>
        <w:t>the odds</w:t>
      </w:r>
      <w:r>
        <w:rPr>
          <w:spacing w:val="30"/>
          <w:sz w:val="22"/>
        </w:rPr>
        <w:t> </w:t>
      </w:r>
      <w:r>
        <w:rPr>
          <w:sz w:val="22"/>
        </w:rPr>
        <w:t>of</w:t>
      </w:r>
      <w:r>
        <w:rPr>
          <w:spacing w:val="26"/>
          <w:sz w:val="22"/>
        </w:rPr>
        <w:t> </w:t>
      </w:r>
      <w:r>
        <w:rPr>
          <w:sz w:val="22"/>
        </w:rPr>
        <w:t>errors</w:t>
      </w:r>
      <w:r>
        <w:rPr>
          <w:spacing w:val="28"/>
          <w:sz w:val="22"/>
        </w:rPr>
        <w:t> </w:t>
      </w:r>
      <w:r>
        <w:rPr>
          <w:sz w:val="22"/>
        </w:rPr>
        <w:t>occurring</w:t>
      </w:r>
      <w:r>
        <w:rPr>
          <w:spacing w:val="32"/>
          <w:sz w:val="22"/>
        </w:rPr>
        <w:t> </w:t>
      </w:r>
      <w:r>
        <w:rPr>
          <w:sz w:val="22"/>
        </w:rPr>
        <w:t>in its</w:t>
      </w:r>
      <w:r>
        <w:rPr>
          <w:spacing w:val="26"/>
          <w:sz w:val="22"/>
        </w:rPr>
        <w:t> </w:t>
      </w:r>
      <w:r>
        <w:rPr>
          <w:sz w:val="22"/>
        </w:rPr>
        <w:t>transmission</w:t>
      </w:r>
      <w:r>
        <w:rPr>
          <w:spacing w:val="40"/>
          <w:sz w:val="22"/>
        </w:rPr>
        <w:t> </w:t>
      </w:r>
      <w:r>
        <w:rPr>
          <w:sz w:val="22"/>
        </w:rPr>
        <w:t>are less than</w:t>
      </w:r>
      <w:r>
        <w:rPr>
          <w:spacing w:val="38"/>
          <w:sz w:val="22"/>
        </w:rPr>
        <w:t> </w:t>
      </w:r>
      <w:r>
        <w:rPr>
          <w:sz w:val="22"/>
        </w:rPr>
        <w:t>our 10-</w:t>
      </w:r>
      <w:r>
        <w:rPr>
          <w:sz w:val="22"/>
          <w:vertAlign w:val="superscript"/>
        </w:rPr>
        <w:t>30</w:t>
      </w:r>
      <w:r>
        <w:rPr>
          <w:spacing w:val="33"/>
          <w:sz w:val="22"/>
          <w:vertAlign w:val="baseline"/>
        </w:rPr>
        <w:t> </w:t>
      </w:r>
      <w:r>
        <w:rPr>
          <w:sz w:val="22"/>
          <w:vertAlign w:val="baseline"/>
        </w:rPr>
        <w:t>or</w:t>
      </w:r>
      <w:r>
        <w:rPr>
          <w:spacing w:val="40"/>
          <w:sz w:val="22"/>
          <w:vertAlign w:val="baseline"/>
        </w:rPr>
        <w:t> </w:t>
      </w:r>
      <w:r>
        <w:rPr>
          <w:sz w:val="22"/>
          <w:vertAlign w:val="baseline"/>
        </w:rPr>
        <w:t>whatever.</w:t>
      </w:r>
      <w:r>
        <w:rPr>
          <w:spacing w:val="38"/>
          <w:sz w:val="22"/>
          <w:vertAlign w:val="baseline"/>
        </w:rPr>
        <w:t> </w:t>
      </w:r>
      <w:r>
        <w:rPr>
          <w:sz w:val="22"/>
          <w:vertAlign w:val="baseline"/>
        </w:rPr>
        <w:t>I</w:t>
      </w:r>
      <w:r>
        <w:rPr>
          <w:spacing w:val="38"/>
          <w:sz w:val="22"/>
          <w:vertAlign w:val="baseline"/>
        </w:rPr>
        <w:t> </w:t>
      </w:r>
      <w:r>
        <w:rPr>
          <w:sz w:val="22"/>
          <w:vertAlign w:val="baseline"/>
        </w:rPr>
        <w:t>leave</w:t>
      </w:r>
      <w:r>
        <w:rPr>
          <w:spacing w:val="40"/>
          <w:sz w:val="22"/>
          <w:vertAlign w:val="baseline"/>
        </w:rPr>
        <w:t> </w:t>
      </w:r>
      <w:r>
        <w:rPr>
          <w:sz w:val="22"/>
          <w:vertAlign w:val="baseline"/>
        </w:rPr>
        <w:t>it</w:t>
      </w:r>
      <w:r>
        <w:rPr>
          <w:spacing w:val="25"/>
          <w:sz w:val="22"/>
          <w:vertAlign w:val="baseline"/>
        </w:rPr>
        <w:t> </w:t>
      </w:r>
      <w:r>
        <w:rPr>
          <w:sz w:val="22"/>
          <w:vertAlign w:val="baseline"/>
        </w:rPr>
        <w:t>as</w:t>
      </w:r>
      <w:r>
        <w:rPr>
          <w:spacing w:val="27"/>
          <w:sz w:val="22"/>
          <w:vertAlign w:val="baseline"/>
        </w:rPr>
        <w:t> </w:t>
      </w:r>
      <w:r>
        <w:rPr>
          <w:sz w:val="22"/>
          <w:vertAlign w:val="baseline"/>
        </w:rPr>
        <w:t>an</w:t>
      </w:r>
      <w:r>
        <w:rPr>
          <w:spacing w:val="31"/>
          <w:sz w:val="22"/>
          <w:vertAlign w:val="baseline"/>
        </w:rPr>
        <w:t> </w:t>
      </w:r>
      <w:r>
        <w:rPr>
          <w:sz w:val="22"/>
          <w:vertAlign w:val="baseline"/>
        </w:rPr>
        <w:t>exercise</w:t>
      </w:r>
      <w:r>
        <w:rPr>
          <w:spacing w:val="40"/>
          <w:sz w:val="22"/>
          <w:vertAlign w:val="baseline"/>
        </w:rPr>
        <w:t> </w:t>
      </w:r>
      <w:r>
        <w:rPr>
          <w:sz w:val="22"/>
          <w:vertAlign w:val="baseline"/>
        </w:rPr>
        <w:t>for</w:t>
      </w:r>
      <w:r>
        <w:rPr>
          <w:spacing w:val="36"/>
          <w:sz w:val="22"/>
          <w:vertAlign w:val="baseline"/>
        </w:rPr>
        <w:t> </w:t>
      </w:r>
      <w:r>
        <w:rPr>
          <w:sz w:val="22"/>
          <w:vertAlign w:val="baseline"/>
        </w:rPr>
        <w:t>the</w:t>
      </w:r>
      <w:r>
        <w:rPr>
          <w:spacing w:val="36"/>
          <w:sz w:val="22"/>
          <w:vertAlign w:val="baseline"/>
        </w:rPr>
        <w:t> </w:t>
      </w:r>
      <w:r>
        <w:rPr>
          <w:sz w:val="22"/>
          <w:vertAlign w:val="baseline"/>
        </w:rPr>
        <w:t>reader</w:t>
      </w:r>
      <w:r>
        <w:rPr>
          <w:spacing w:val="40"/>
          <w:sz w:val="22"/>
          <w:vertAlign w:val="baseline"/>
        </w:rPr>
        <w:t> </w:t>
      </w:r>
      <w:r>
        <w:rPr>
          <w:sz w:val="22"/>
          <w:vertAlign w:val="baseline"/>
        </w:rPr>
        <w:t>to</w:t>
      </w:r>
      <w:r>
        <w:rPr>
          <w:spacing w:val="33"/>
          <w:sz w:val="22"/>
          <w:vertAlign w:val="baseline"/>
        </w:rPr>
        <w:t> </w:t>
      </w:r>
      <w:r>
        <w:rPr>
          <w:sz w:val="22"/>
          <w:vertAlign w:val="baseline"/>
        </w:rPr>
        <w:t>put:</w:t>
      </w:r>
    </w:p>
    <w:p>
      <w:pPr>
        <w:pStyle w:val="BodyText"/>
        <w:spacing w:before="120"/>
        <w:rPr>
          <w:sz w:val="22"/>
        </w:rPr>
      </w:pPr>
    </w:p>
    <w:p>
      <w:pPr>
        <w:tabs>
          <w:tab w:pos="6782" w:val="left" w:leader="none"/>
        </w:tabs>
        <w:spacing w:before="0"/>
        <w:ind w:left="2396" w:right="0" w:firstLine="0"/>
        <w:jc w:val="left"/>
        <w:rPr>
          <w:position w:val="8"/>
          <w:sz w:val="22"/>
        </w:rPr>
      </w:pPr>
      <w:r>
        <w:rPr>
          <w:position w:val="8"/>
          <w:sz w:val="22"/>
        </w:rPr>
        <mc:AlternateContent>
          <mc:Choice Requires="wps">
            <w:drawing>
              <wp:anchor distT="0" distB="0" distL="0" distR="0" allowOverlap="1" layoutInCell="1" locked="0" behindDoc="1" simplePos="0" relativeHeight="482437632">
                <wp:simplePos x="0" y="0"/>
                <wp:positionH relativeFrom="page">
                  <wp:posOffset>3164905</wp:posOffset>
                </wp:positionH>
                <wp:positionV relativeFrom="paragraph">
                  <wp:posOffset>59188</wp:posOffset>
                </wp:positionV>
                <wp:extent cx="415925" cy="127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415925" cy="1270"/>
                        </a:xfrm>
                        <a:custGeom>
                          <a:avLst/>
                          <a:gdLst/>
                          <a:ahLst/>
                          <a:cxnLst/>
                          <a:rect l="l" t="t" r="r" b="b"/>
                          <a:pathLst>
                            <a:path w="415925" h="0">
                              <a:moveTo>
                                <a:pt x="0" y="0"/>
                              </a:moveTo>
                              <a:lnTo>
                                <a:pt x="41547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78848" from="249.205154pt,4.660491pt" to="281.919344pt,4.660491pt" stroked="true" strokeweight=".721131pt" strokecolor="#000000">
                <v:stroke dashstyle="solid"/>
                <w10:wrap type="none"/>
              </v:line>
            </w:pict>
          </mc:Fallback>
        </mc:AlternateContent>
      </w:r>
      <w:r>
        <w:rPr>
          <w:i/>
          <w:w w:val="105"/>
          <w:sz w:val="22"/>
        </w:rPr>
        <w:t>k'</w:t>
      </w:r>
      <w:r>
        <w:rPr>
          <w:i/>
          <w:spacing w:val="59"/>
          <w:w w:val="150"/>
          <w:sz w:val="22"/>
        </w:rPr>
        <w:t> </w:t>
      </w:r>
      <w:r>
        <w:rPr>
          <w:sz w:val="28"/>
        </w:rPr>
        <w:t>=</w:t>
      </w:r>
      <w:r>
        <w:rPr>
          <w:spacing w:val="29"/>
          <w:w w:val="105"/>
          <w:sz w:val="28"/>
        </w:rPr>
        <w:t> </w:t>
      </w:r>
      <w:r>
        <w:rPr>
          <w:i/>
          <w:w w:val="105"/>
          <w:sz w:val="22"/>
        </w:rPr>
        <w:t>k</w:t>
      </w:r>
      <w:r>
        <w:rPr>
          <w:i/>
          <w:spacing w:val="51"/>
          <w:w w:val="105"/>
          <w:sz w:val="22"/>
        </w:rPr>
        <w:t> </w:t>
      </w:r>
      <w:r>
        <w:rPr>
          <w:rFonts w:ascii="Arial"/>
          <w:w w:val="105"/>
          <w:sz w:val="19"/>
        </w:rPr>
        <w:t>+</w:t>
      </w:r>
      <w:r>
        <w:rPr>
          <w:rFonts w:ascii="Arial"/>
          <w:spacing w:val="29"/>
          <w:w w:val="105"/>
          <w:sz w:val="19"/>
        </w:rPr>
        <w:t> </w:t>
      </w:r>
      <w:r>
        <w:rPr>
          <w:i/>
          <w:w w:val="105"/>
          <w:sz w:val="22"/>
        </w:rPr>
        <w:t>go</w:t>
      </w:r>
      <w:r>
        <w:rPr>
          <w:i/>
          <w:spacing w:val="55"/>
          <w:w w:val="150"/>
          <w:sz w:val="22"/>
        </w:rPr>
        <w:t> </w:t>
      </w:r>
      <w:r>
        <w:rPr>
          <w:sz w:val="28"/>
        </w:rPr>
        <w:t>=</w:t>
      </w:r>
      <w:r>
        <w:rPr>
          <w:spacing w:val="25"/>
          <w:w w:val="105"/>
          <w:sz w:val="28"/>
        </w:rPr>
        <w:t> </w:t>
      </w:r>
      <w:r>
        <w:rPr>
          <w:i/>
          <w:w w:val="105"/>
          <w:sz w:val="22"/>
        </w:rPr>
        <w:t>k</w:t>
      </w:r>
      <w:r>
        <w:rPr>
          <w:i/>
          <w:spacing w:val="55"/>
          <w:w w:val="105"/>
          <w:sz w:val="22"/>
        </w:rPr>
        <w:t> </w:t>
      </w:r>
      <w:r>
        <w:rPr>
          <w:rFonts w:ascii="Arial"/>
          <w:w w:val="105"/>
          <w:sz w:val="19"/>
        </w:rPr>
        <w:t>+</w:t>
      </w:r>
      <w:r>
        <w:rPr>
          <w:rFonts w:ascii="Arial"/>
          <w:spacing w:val="30"/>
          <w:w w:val="105"/>
          <w:sz w:val="19"/>
        </w:rPr>
        <w:t> </w:t>
      </w:r>
      <w:r>
        <w:rPr>
          <w:i/>
          <w:w w:val="105"/>
          <w:sz w:val="22"/>
        </w:rPr>
        <w:t>g,jk(l-</w:t>
      </w:r>
      <w:r>
        <w:rPr>
          <w:i/>
          <w:spacing w:val="-5"/>
          <w:w w:val="105"/>
          <w:sz w:val="22"/>
        </w:rPr>
        <w:t>q)</w:t>
      </w:r>
      <w:r>
        <w:rPr>
          <w:i/>
          <w:sz w:val="22"/>
        </w:rPr>
        <w:tab/>
      </w:r>
      <w:r>
        <w:rPr>
          <w:spacing w:val="-2"/>
          <w:w w:val="105"/>
          <w:position w:val="8"/>
          <w:sz w:val="22"/>
        </w:rPr>
        <w:t>(4.18)</w:t>
      </w:r>
    </w:p>
    <w:p>
      <w:pPr>
        <w:pStyle w:val="BodyText"/>
        <w:spacing w:before="48"/>
        <w:rPr>
          <w:sz w:val="22"/>
        </w:rPr>
      </w:pPr>
    </w:p>
    <w:p>
      <w:pPr>
        <w:spacing w:line="247" w:lineRule="auto" w:before="0"/>
        <w:ind w:left="167" w:right="163" w:hanging="3"/>
        <w:jc w:val="both"/>
        <w:rPr>
          <w:sz w:val="22"/>
        </w:rPr>
      </w:pPr>
      <w:r>
        <w:rPr>
          <w:w w:val="105"/>
          <w:sz w:val="22"/>
        </w:rPr>
        <w:t>into</w:t>
      </w:r>
      <w:r>
        <w:rPr>
          <w:w w:val="105"/>
          <w:sz w:val="22"/>
        </w:rPr>
        <w:t> the</w:t>
      </w:r>
      <w:r>
        <w:rPr>
          <w:w w:val="105"/>
          <w:sz w:val="22"/>
        </w:rPr>
        <w:t> inequality,</w:t>
      </w:r>
      <w:r>
        <w:rPr>
          <w:w w:val="105"/>
          <w:sz w:val="22"/>
        </w:rPr>
        <w:t> and</w:t>
      </w:r>
      <w:r>
        <w:rPr>
          <w:w w:val="105"/>
          <w:sz w:val="22"/>
        </w:rPr>
        <w:t> show</w:t>
      </w:r>
      <w:r>
        <w:rPr>
          <w:w w:val="105"/>
          <w:sz w:val="22"/>
        </w:rPr>
        <w:t> that,</w:t>
      </w:r>
      <w:r>
        <w:rPr>
          <w:w w:val="105"/>
          <w:sz w:val="22"/>
        </w:rPr>
        <w:t> in</w:t>
      </w:r>
      <w:r>
        <w:rPr>
          <w:w w:val="105"/>
          <w:sz w:val="22"/>
        </w:rPr>
        <w:t> the</w:t>
      </w:r>
      <w:r>
        <w:rPr>
          <w:w w:val="105"/>
          <w:sz w:val="22"/>
        </w:rPr>
        <w:t> limit,</w:t>
      </w:r>
      <w:r>
        <w:rPr>
          <w:w w:val="105"/>
          <w:sz w:val="22"/>
        </w:rPr>
        <w:t> Shannon's</w:t>
      </w:r>
      <w:r>
        <w:rPr>
          <w:w w:val="105"/>
          <w:sz w:val="22"/>
        </w:rPr>
        <w:t> result</w:t>
      </w:r>
      <w:r>
        <w:rPr>
          <w:w w:val="105"/>
          <w:sz w:val="22"/>
        </w:rPr>
        <w:t> emerges</w:t>
      </w:r>
      <w:r>
        <w:rPr>
          <w:w w:val="105"/>
          <w:sz w:val="22"/>
        </w:rPr>
        <w:t> as </w:t>
      </w:r>
      <w:r>
        <w:rPr>
          <w:spacing w:val="-2"/>
          <w:w w:val="105"/>
          <w:sz w:val="22"/>
        </w:rPr>
        <w:t>before.</w:t>
      </w:r>
    </w:p>
    <w:p>
      <w:pPr>
        <w:spacing w:line="244" w:lineRule="auto" w:before="248"/>
        <w:ind w:left="162" w:right="161" w:firstLine="578"/>
        <w:jc w:val="both"/>
        <w:rPr>
          <w:sz w:val="22"/>
        </w:rPr>
      </w:pPr>
      <w:r>
        <w:rPr>
          <w:w w:val="105"/>
          <w:sz w:val="22"/>
        </w:rPr>
        <w:t>What</w:t>
      </w:r>
      <w:r>
        <w:rPr>
          <w:spacing w:val="-8"/>
          <w:w w:val="105"/>
          <w:sz w:val="22"/>
        </w:rPr>
        <w:t> </w:t>
      </w:r>
      <w:r>
        <w:rPr>
          <w:w w:val="105"/>
          <w:sz w:val="22"/>
        </w:rPr>
        <w:t>Shannon has</w:t>
      </w:r>
      <w:r>
        <w:rPr>
          <w:spacing w:val="-10"/>
          <w:w w:val="105"/>
          <w:sz w:val="22"/>
        </w:rPr>
        <w:t> </w:t>
      </w:r>
      <w:r>
        <w:rPr>
          <w:w w:val="105"/>
          <w:sz w:val="22"/>
        </w:rPr>
        <w:t>given</w:t>
      </w:r>
      <w:r>
        <w:rPr>
          <w:spacing w:val="-5"/>
          <w:w w:val="105"/>
          <w:sz w:val="22"/>
        </w:rPr>
        <w:t> </w:t>
      </w:r>
      <w:r>
        <w:rPr>
          <w:w w:val="105"/>
          <w:sz w:val="22"/>
        </w:rPr>
        <w:t>us</w:t>
      </w:r>
      <w:r>
        <w:rPr>
          <w:spacing w:val="-8"/>
          <w:w w:val="105"/>
          <w:sz w:val="22"/>
        </w:rPr>
        <w:t> </w:t>
      </w:r>
      <w:r>
        <w:rPr>
          <w:w w:val="105"/>
          <w:sz w:val="22"/>
        </w:rPr>
        <w:t>is</w:t>
      </w:r>
      <w:r>
        <w:rPr>
          <w:spacing w:val="-14"/>
          <w:w w:val="105"/>
          <w:sz w:val="22"/>
        </w:rPr>
        <w:t> </w:t>
      </w:r>
      <w:r>
        <w:rPr>
          <w:w w:val="105"/>
          <w:sz w:val="22"/>
        </w:rPr>
        <w:t>an</w:t>
      </w:r>
      <w:r>
        <w:rPr>
          <w:spacing w:val="-1"/>
          <w:w w:val="105"/>
          <w:sz w:val="22"/>
        </w:rPr>
        <w:t> </w:t>
      </w:r>
      <w:r>
        <w:rPr>
          <w:w w:val="105"/>
          <w:sz w:val="22"/>
        </w:rPr>
        <w:t>upper</w:t>
      </w:r>
      <w:r>
        <w:rPr>
          <w:spacing w:val="-2"/>
          <w:w w:val="105"/>
          <w:sz w:val="22"/>
        </w:rPr>
        <w:t> </w:t>
      </w:r>
      <w:r>
        <w:rPr>
          <w:w w:val="105"/>
          <w:sz w:val="22"/>
        </w:rPr>
        <w:t>limit</w:t>
      </w:r>
      <w:r>
        <w:rPr>
          <w:spacing w:val="-5"/>
          <w:w w:val="105"/>
          <w:sz w:val="22"/>
        </w:rPr>
        <w:t> </w:t>
      </w:r>
      <w:r>
        <w:rPr>
          <w:w w:val="105"/>
          <w:sz w:val="22"/>
        </w:rPr>
        <w:t>on</w:t>
      </w:r>
      <w:r>
        <w:rPr>
          <w:spacing w:val="-3"/>
          <w:w w:val="105"/>
          <w:sz w:val="22"/>
        </w:rPr>
        <w:t> </w:t>
      </w:r>
      <w:r>
        <w:rPr>
          <w:w w:val="105"/>
          <w:sz w:val="22"/>
        </w:rPr>
        <w:t>the</w:t>
      </w:r>
      <w:r>
        <w:rPr>
          <w:spacing w:val="-10"/>
          <w:w w:val="105"/>
          <w:sz w:val="22"/>
        </w:rPr>
        <w:t> </w:t>
      </w:r>
      <w:r>
        <w:rPr>
          <w:w w:val="105"/>
          <w:sz w:val="22"/>
        </w:rPr>
        <w:t>efficiency. He</w:t>
      </w:r>
      <w:r>
        <w:rPr>
          <w:spacing w:val="-5"/>
          <w:w w:val="105"/>
          <w:sz w:val="22"/>
        </w:rPr>
        <w:t> </w:t>
      </w:r>
      <w:r>
        <w:rPr>
          <w:w w:val="105"/>
          <w:sz w:val="22"/>
        </w:rPr>
        <w:t>hasn't told</w:t>
      </w:r>
      <w:r>
        <w:rPr>
          <w:spacing w:val="-2"/>
          <w:w w:val="105"/>
          <w:sz w:val="22"/>
        </w:rPr>
        <w:t> </w:t>
      </w:r>
      <w:r>
        <w:rPr>
          <w:w w:val="105"/>
          <w:sz w:val="22"/>
        </w:rPr>
        <w:t>us</w:t>
      </w:r>
      <w:r>
        <w:rPr>
          <w:spacing w:val="-5"/>
          <w:w w:val="105"/>
          <w:sz w:val="22"/>
        </w:rPr>
        <w:t> </w:t>
      </w:r>
      <w:r>
        <w:rPr>
          <w:w w:val="105"/>
          <w:sz w:val="22"/>
        </w:rPr>
        <w:t>whether or</w:t>
      </w:r>
      <w:r>
        <w:rPr>
          <w:spacing w:val="-6"/>
          <w:w w:val="105"/>
          <w:sz w:val="22"/>
        </w:rPr>
        <w:t> </w:t>
      </w:r>
      <w:r>
        <w:rPr>
          <w:w w:val="105"/>
          <w:sz w:val="22"/>
        </w:rPr>
        <w:t>not</w:t>
      </w:r>
      <w:r>
        <w:rPr>
          <w:spacing w:val="-5"/>
          <w:w w:val="105"/>
          <w:sz w:val="22"/>
        </w:rPr>
        <w:t> </w:t>
      </w:r>
      <w:r>
        <w:rPr>
          <w:w w:val="105"/>
          <w:sz w:val="22"/>
        </w:rPr>
        <w:t>we</w:t>
      </w:r>
      <w:r>
        <w:rPr>
          <w:spacing w:val="-8"/>
          <w:w w:val="105"/>
          <w:sz w:val="22"/>
        </w:rPr>
        <w:t> </w:t>
      </w:r>
      <w:r>
        <w:rPr>
          <w:w w:val="105"/>
          <w:sz w:val="22"/>
        </w:rPr>
        <w:t>can</w:t>
      </w:r>
      <w:r>
        <w:rPr>
          <w:spacing w:val="-9"/>
          <w:w w:val="105"/>
          <w:sz w:val="22"/>
        </w:rPr>
        <w:t> </w:t>
      </w:r>
      <w:r>
        <w:rPr>
          <w:w w:val="105"/>
          <w:sz w:val="22"/>
        </w:rPr>
        <w:t>find</w:t>
      </w:r>
      <w:r>
        <w:rPr>
          <w:spacing w:val="-9"/>
          <w:w w:val="105"/>
          <w:sz w:val="22"/>
        </w:rPr>
        <w:t> </w:t>
      </w:r>
      <w:r>
        <w:rPr>
          <w:w w:val="105"/>
          <w:sz w:val="22"/>
        </w:rPr>
        <w:t>a</w:t>
      </w:r>
      <w:r>
        <w:rPr>
          <w:spacing w:val="-9"/>
          <w:w w:val="105"/>
          <w:sz w:val="22"/>
        </w:rPr>
        <w:t> </w:t>
      </w:r>
      <w:r>
        <w:rPr>
          <w:w w:val="105"/>
          <w:sz w:val="22"/>
        </w:rPr>
        <w:t>coding</w:t>
      </w:r>
      <w:r>
        <w:rPr>
          <w:spacing w:val="-5"/>
          <w:w w:val="105"/>
          <w:sz w:val="22"/>
        </w:rPr>
        <w:t> </w:t>
      </w:r>
      <w:r>
        <w:rPr>
          <w:w w:val="105"/>
          <w:sz w:val="22"/>
        </w:rPr>
        <w:t>method that</w:t>
      </w:r>
      <w:r>
        <w:rPr>
          <w:spacing w:val="-5"/>
          <w:w w:val="105"/>
          <w:sz w:val="22"/>
        </w:rPr>
        <w:t> </w:t>
      </w:r>
      <w:r>
        <w:rPr>
          <w:w w:val="105"/>
          <w:sz w:val="22"/>
        </w:rPr>
        <w:t>reaches that</w:t>
      </w:r>
      <w:r>
        <w:rPr>
          <w:spacing w:val="-5"/>
          <w:w w:val="105"/>
          <w:sz w:val="22"/>
        </w:rPr>
        <w:t> </w:t>
      </w:r>
      <w:r>
        <w:rPr>
          <w:w w:val="105"/>
          <w:sz w:val="22"/>
        </w:rPr>
        <w:t>limit.</w:t>
      </w:r>
      <w:r>
        <w:rPr>
          <w:spacing w:val="-5"/>
          <w:w w:val="105"/>
          <w:sz w:val="22"/>
        </w:rPr>
        <w:t> </w:t>
      </w:r>
      <w:r>
        <w:rPr>
          <w:w w:val="105"/>
          <w:sz w:val="22"/>
        </w:rPr>
        <w:t>Can we?</w:t>
      </w:r>
      <w:r>
        <w:rPr>
          <w:w w:val="105"/>
          <w:sz w:val="22"/>
        </w:rPr>
        <w:t> The</w:t>
      </w:r>
      <w:r>
        <w:rPr>
          <w:w w:val="105"/>
          <w:sz w:val="22"/>
        </w:rPr>
        <w:t> answer</w:t>
      </w:r>
      <w:r>
        <w:rPr>
          <w:w w:val="105"/>
          <w:sz w:val="22"/>
        </w:rPr>
        <w:t> is</w:t>
      </w:r>
      <w:r>
        <w:rPr>
          <w:w w:val="105"/>
          <w:sz w:val="22"/>
        </w:rPr>
        <w:t> yes. I'll</w:t>
      </w:r>
      <w:r>
        <w:rPr>
          <w:w w:val="105"/>
          <w:sz w:val="22"/>
        </w:rPr>
        <w:t> explain</w:t>
      </w:r>
      <w:r>
        <w:rPr>
          <w:w w:val="105"/>
          <w:sz w:val="22"/>
        </w:rPr>
        <w:t> in</w:t>
      </w:r>
      <w:r>
        <w:rPr>
          <w:w w:val="105"/>
          <w:sz w:val="22"/>
        </w:rPr>
        <w:t> more</w:t>
      </w:r>
      <w:r>
        <w:rPr>
          <w:w w:val="105"/>
          <w:sz w:val="22"/>
        </w:rPr>
        <w:t> detail</w:t>
      </w:r>
      <w:r>
        <w:rPr>
          <w:w w:val="105"/>
          <w:sz w:val="22"/>
        </w:rPr>
        <w:t> later,</w:t>
      </w:r>
      <w:r>
        <w:rPr>
          <w:w w:val="105"/>
          <w:sz w:val="22"/>
        </w:rPr>
        <w:t> but</w:t>
      </w:r>
      <w:r>
        <w:rPr>
          <w:w w:val="105"/>
          <w:sz w:val="22"/>
        </w:rPr>
        <w:t> the</w:t>
      </w:r>
      <w:r>
        <w:rPr>
          <w:w w:val="105"/>
          <w:sz w:val="22"/>
        </w:rPr>
        <w:t> technique basically involves</w:t>
      </w:r>
      <w:r>
        <w:rPr>
          <w:w w:val="105"/>
          <w:sz w:val="22"/>
        </w:rPr>
        <w:t> picking</w:t>
      </w:r>
      <w:r>
        <w:rPr>
          <w:w w:val="105"/>
          <w:sz w:val="22"/>
        </w:rPr>
        <w:t> a</w:t>
      </w:r>
      <w:r>
        <w:rPr>
          <w:w w:val="105"/>
          <w:sz w:val="22"/>
        </w:rPr>
        <w:t> random</w:t>
      </w:r>
      <w:r>
        <w:rPr>
          <w:w w:val="105"/>
          <w:sz w:val="22"/>
        </w:rPr>
        <w:t> coding</w:t>
      </w:r>
      <w:r>
        <w:rPr>
          <w:w w:val="105"/>
          <w:sz w:val="22"/>
        </w:rPr>
        <w:t> scheme</w:t>
      </w:r>
      <w:r>
        <w:rPr>
          <w:w w:val="105"/>
          <w:sz w:val="22"/>
        </w:rPr>
        <w:t> and</w:t>
      </w:r>
      <w:r>
        <w:rPr>
          <w:w w:val="105"/>
          <w:sz w:val="22"/>
        </w:rPr>
        <w:t> then</w:t>
      </w:r>
      <w:r>
        <w:rPr>
          <w:w w:val="105"/>
          <w:sz w:val="22"/>
        </w:rPr>
        <w:t> letting</w:t>
      </w:r>
      <w:r>
        <w:rPr>
          <w:w w:val="105"/>
          <w:sz w:val="22"/>
        </w:rPr>
        <w:t> </w:t>
      </w:r>
      <w:r>
        <w:rPr>
          <w:i/>
          <w:w w:val="105"/>
          <w:sz w:val="22"/>
        </w:rPr>
        <w:t>Mc</w:t>
      </w:r>
      <w:r>
        <w:rPr>
          <w:i/>
          <w:w w:val="105"/>
          <w:sz w:val="22"/>
        </w:rPr>
        <w:t> </w:t>
      </w:r>
      <w:r>
        <w:rPr>
          <w:w w:val="105"/>
          <w:sz w:val="22"/>
        </w:rPr>
        <w:t>get larger</w:t>
      </w:r>
      <w:r>
        <w:rPr>
          <w:w w:val="105"/>
          <w:sz w:val="22"/>
        </w:rPr>
        <w:t> and</w:t>
      </w:r>
      <w:r>
        <w:rPr>
          <w:w w:val="105"/>
          <w:sz w:val="22"/>
        </w:rPr>
        <w:t> larger.</w:t>
      </w:r>
      <w:r>
        <w:rPr>
          <w:w w:val="105"/>
          <w:sz w:val="22"/>
        </w:rPr>
        <w:t> It's</w:t>
      </w:r>
      <w:r>
        <w:rPr>
          <w:w w:val="105"/>
          <w:sz w:val="22"/>
        </w:rPr>
        <w:t> a</w:t>
      </w:r>
      <w:r>
        <w:rPr>
          <w:w w:val="105"/>
          <w:sz w:val="22"/>
        </w:rPr>
        <w:t> terrific</w:t>
      </w:r>
      <w:r>
        <w:rPr>
          <w:w w:val="105"/>
          <w:sz w:val="22"/>
        </w:rPr>
        <w:t> mathematical</w:t>
      </w:r>
      <w:r>
        <w:rPr>
          <w:w w:val="105"/>
          <w:sz w:val="22"/>
        </w:rPr>
        <w:t> problem.</w:t>
      </w:r>
      <w:r>
        <w:rPr>
          <w:spacing w:val="40"/>
          <w:w w:val="105"/>
          <w:sz w:val="22"/>
        </w:rPr>
        <w:t> </w:t>
      </w:r>
      <w:r>
        <w:rPr>
          <w:w w:val="105"/>
          <w:sz w:val="22"/>
        </w:rPr>
        <w:t>Provided</w:t>
      </w:r>
      <w:r>
        <w:rPr>
          <w:w w:val="105"/>
          <w:sz w:val="22"/>
        </w:rPr>
        <w:t> </w:t>
      </w:r>
      <w:r>
        <w:rPr>
          <w:i/>
          <w:w w:val="105"/>
          <w:sz w:val="22"/>
        </w:rPr>
        <w:t>Mc</w:t>
      </w:r>
      <w:r>
        <w:rPr>
          <w:i/>
          <w:w w:val="105"/>
          <w:sz w:val="22"/>
        </w:rPr>
        <w:t> </w:t>
      </w:r>
      <w:r>
        <w:rPr>
          <w:w w:val="105"/>
          <w:sz w:val="22"/>
        </w:rPr>
        <w:t>is</w:t>
      </w:r>
      <w:r>
        <w:rPr>
          <w:w w:val="105"/>
          <w:sz w:val="22"/>
        </w:rPr>
        <w:t> big enough,</w:t>
      </w:r>
      <w:r>
        <w:rPr>
          <w:w w:val="105"/>
          <w:sz w:val="22"/>
        </w:rPr>
        <w:t> we</w:t>
      </w:r>
      <w:r>
        <w:rPr>
          <w:w w:val="105"/>
          <w:sz w:val="22"/>
        </w:rPr>
        <w:t> can</w:t>
      </w:r>
      <w:r>
        <w:rPr>
          <w:w w:val="105"/>
          <w:sz w:val="22"/>
        </w:rPr>
        <w:t> reach</w:t>
      </w:r>
      <w:r>
        <w:rPr>
          <w:w w:val="105"/>
          <w:sz w:val="22"/>
        </w:rPr>
        <w:t> the</w:t>
      </w:r>
      <w:r>
        <w:rPr>
          <w:w w:val="105"/>
          <w:sz w:val="22"/>
        </w:rPr>
        <w:t> upper</w:t>
      </w:r>
      <w:r>
        <w:rPr>
          <w:w w:val="105"/>
          <w:sz w:val="22"/>
        </w:rPr>
        <w:t> efficiency</w:t>
      </w:r>
      <w:r>
        <w:rPr>
          <w:w w:val="105"/>
          <w:sz w:val="22"/>
        </w:rPr>
        <w:t> whatever</w:t>
      </w:r>
      <w:r>
        <w:rPr>
          <w:w w:val="105"/>
          <w:sz w:val="22"/>
        </w:rPr>
        <w:t> the</w:t>
      </w:r>
      <w:r>
        <w:rPr>
          <w:w w:val="105"/>
          <w:sz w:val="22"/>
        </w:rPr>
        <w:t> coding</w:t>
      </w:r>
      <w:r>
        <w:rPr>
          <w:w w:val="105"/>
          <w:sz w:val="22"/>
        </w:rPr>
        <w:t> scheme. However,</w:t>
      </w:r>
      <w:r>
        <w:rPr>
          <w:spacing w:val="-6"/>
          <w:w w:val="105"/>
          <w:sz w:val="22"/>
        </w:rPr>
        <w:t> </w:t>
      </w:r>
      <w:r>
        <w:rPr>
          <w:w w:val="105"/>
          <w:sz w:val="22"/>
        </w:rPr>
        <w:t>the</w:t>
      </w:r>
      <w:r>
        <w:rPr>
          <w:spacing w:val="-12"/>
          <w:w w:val="105"/>
          <w:sz w:val="22"/>
        </w:rPr>
        <w:t> </w:t>
      </w:r>
      <w:r>
        <w:rPr>
          <w:w w:val="105"/>
          <w:sz w:val="22"/>
        </w:rPr>
        <w:t>message</w:t>
      </w:r>
      <w:r>
        <w:rPr>
          <w:spacing w:val="-7"/>
          <w:w w:val="105"/>
          <w:sz w:val="22"/>
        </w:rPr>
        <w:t> </w:t>
      </w:r>
      <w:r>
        <w:rPr>
          <w:w w:val="105"/>
          <w:sz w:val="22"/>
        </w:rPr>
        <w:t>length</w:t>
      </w:r>
      <w:r>
        <w:rPr>
          <w:spacing w:val="-9"/>
          <w:w w:val="105"/>
          <w:sz w:val="22"/>
        </w:rPr>
        <w:t> </w:t>
      </w:r>
      <w:r>
        <w:rPr>
          <w:w w:val="105"/>
          <w:sz w:val="22"/>
        </w:rPr>
        <w:t>might</w:t>
      </w:r>
      <w:r>
        <w:rPr>
          <w:spacing w:val="-2"/>
          <w:w w:val="105"/>
          <w:sz w:val="22"/>
        </w:rPr>
        <w:t> </w:t>
      </w:r>
      <w:r>
        <w:rPr>
          <w:w w:val="105"/>
          <w:sz w:val="22"/>
        </w:rPr>
        <w:t>have</w:t>
      </w:r>
      <w:r>
        <w:rPr>
          <w:spacing w:val="-5"/>
          <w:w w:val="105"/>
          <w:sz w:val="22"/>
        </w:rPr>
        <w:t> </w:t>
      </w:r>
      <w:r>
        <w:rPr>
          <w:w w:val="105"/>
          <w:sz w:val="22"/>
        </w:rPr>
        <w:t>to</w:t>
      </w:r>
      <w:r>
        <w:rPr>
          <w:spacing w:val="-15"/>
          <w:w w:val="105"/>
          <w:sz w:val="22"/>
        </w:rPr>
        <w:t> </w:t>
      </w:r>
      <w:r>
        <w:rPr>
          <w:w w:val="105"/>
          <w:sz w:val="22"/>
        </w:rPr>
        <w:t>be</w:t>
      </w:r>
      <w:r>
        <w:rPr>
          <w:spacing w:val="-13"/>
          <w:w w:val="105"/>
          <w:sz w:val="22"/>
        </w:rPr>
        <w:t> </w:t>
      </w:r>
      <w:r>
        <w:rPr>
          <w:w w:val="105"/>
          <w:sz w:val="22"/>
        </w:rPr>
        <w:t>enormous.</w:t>
      </w:r>
      <w:r>
        <w:rPr>
          <w:spacing w:val="-2"/>
          <w:w w:val="105"/>
          <w:sz w:val="22"/>
        </w:rPr>
        <w:t> </w:t>
      </w:r>
      <w:r>
        <w:rPr>
          <w:w w:val="105"/>
          <w:sz w:val="22"/>
        </w:rPr>
        <w:t>A</w:t>
      </w:r>
      <w:r>
        <w:rPr>
          <w:spacing w:val="-11"/>
          <w:w w:val="105"/>
          <w:sz w:val="22"/>
        </w:rPr>
        <w:t> </w:t>
      </w:r>
      <w:r>
        <w:rPr>
          <w:w w:val="105"/>
          <w:sz w:val="22"/>
        </w:rPr>
        <w:t>nice</w:t>
      </w:r>
      <w:r>
        <w:rPr>
          <w:spacing w:val="-13"/>
          <w:w w:val="105"/>
          <w:sz w:val="22"/>
        </w:rPr>
        <w:t> </w:t>
      </w:r>
      <w:r>
        <w:rPr>
          <w:w w:val="105"/>
          <w:sz w:val="22"/>
        </w:rPr>
        <w:t>illustration</w:t>
      </w:r>
      <w:r>
        <w:rPr>
          <w:w w:val="105"/>
          <w:sz w:val="22"/>
        </w:rPr>
        <w:t> of how</w:t>
      </w:r>
      <w:r>
        <w:rPr>
          <w:w w:val="105"/>
          <w:sz w:val="22"/>
        </w:rPr>
        <w:t> big</w:t>
      </w:r>
      <w:r>
        <w:rPr>
          <w:w w:val="105"/>
          <w:sz w:val="22"/>
        </w:rPr>
        <w:t> we</w:t>
      </w:r>
      <w:r>
        <w:rPr>
          <w:w w:val="105"/>
          <w:sz w:val="22"/>
        </w:rPr>
        <w:t> have</w:t>
      </w:r>
      <w:r>
        <w:rPr>
          <w:w w:val="105"/>
          <w:sz w:val="22"/>
        </w:rPr>
        <w:t> to</w:t>
      </w:r>
      <w:r>
        <w:rPr>
          <w:w w:val="105"/>
          <w:sz w:val="22"/>
        </w:rPr>
        <w:t> take </w:t>
      </w:r>
      <w:r>
        <w:rPr>
          <w:i/>
          <w:w w:val="105"/>
          <w:sz w:val="22"/>
        </w:rPr>
        <w:t>Mc </w:t>
      </w:r>
      <w:r>
        <w:rPr>
          <w:w w:val="105"/>
          <w:sz w:val="22"/>
        </w:rPr>
        <w:t>in</w:t>
      </w:r>
      <w:r>
        <w:rPr>
          <w:w w:val="105"/>
          <w:sz w:val="22"/>
        </w:rPr>
        <w:t> one</w:t>
      </w:r>
      <w:r>
        <w:rPr>
          <w:w w:val="105"/>
          <w:sz w:val="22"/>
        </w:rPr>
        <w:t> case</w:t>
      </w:r>
      <w:r>
        <w:rPr>
          <w:w w:val="105"/>
          <w:sz w:val="22"/>
        </w:rPr>
        <w:t> is</w:t>
      </w:r>
      <w:r>
        <w:rPr>
          <w:w w:val="105"/>
          <w:sz w:val="22"/>
        </w:rPr>
        <w:t> from</w:t>
      </w:r>
      <w:r>
        <w:rPr>
          <w:w w:val="105"/>
          <w:sz w:val="22"/>
        </w:rPr>
        <w:t> satellite</w:t>
      </w:r>
      <w:r>
        <w:rPr>
          <w:w w:val="105"/>
          <w:sz w:val="22"/>
        </w:rPr>
        <w:t> communication. In sending</w:t>
      </w:r>
      <w:r>
        <w:rPr>
          <w:w w:val="105"/>
          <w:sz w:val="22"/>
        </w:rPr>
        <w:t> messages from</w:t>
      </w:r>
      <w:r>
        <w:rPr>
          <w:spacing w:val="-8"/>
          <w:w w:val="105"/>
          <w:sz w:val="22"/>
        </w:rPr>
        <w:t> </w:t>
      </w:r>
      <w:r>
        <w:rPr>
          <w:w w:val="105"/>
          <w:sz w:val="22"/>
        </w:rPr>
        <w:t>Earth to</w:t>
      </w:r>
      <w:r>
        <w:rPr>
          <w:spacing w:val="-12"/>
          <w:w w:val="105"/>
          <w:sz w:val="22"/>
        </w:rPr>
        <w:t> </w:t>
      </w:r>
      <w:r>
        <w:rPr>
          <w:w w:val="105"/>
          <w:sz w:val="22"/>
        </w:rPr>
        <w:t>Jupiter</w:t>
      </w:r>
      <w:r>
        <w:rPr>
          <w:spacing w:val="-1"/>
          <w:w w:val="105"/>
          <w:sz w:val="22"/>
        </w:rPr>
        <w:t> </w:t>
      </w:r>
      <w:r>
        <w:rPr>
          <w:w w:val="105"/>
          <w:sz w:val="22"/>
        </w:rPr>
        <w:t>or</w:t>
      </w:r>
      <w:r>
        <w:rPr>
          <w:spacing w:val="-9"/>
          <w:w w:val="105"/>
          <w:sz w:val="22"/>
        </w:rPr>
        <w:t> </w:t>
      </w:r>
      <w:r>
        <w:rPr>
          <w:w w:val="105"/>
          <w:sz w:val="22"/>
        </w:rPr>
        <w:t>Saturn, it</w:t>
      </w:r>
      <w:r>
        <w:rPr>
          <w:spacing w:val="-5"/>
          <w:w w:val="105"/>
          <w:sz w:val="22"/>
        </w:rPr>
        <w:t> </w:t>
      </w:r>
      <w:r>
        <w:rPr>
          <w:w w:val="105"/>
          <w:sz w:val="22"/>
        </w:rPr>
        <w:t>is not unusual for</w:t>
      </w:r>
      <w:r>
        <w:rPr>
          <w:spacing w:val="-2"/>
          <w:w w:val="105"/>
          <w:sz w:val="22"/>
        </w:rPr>
        <w:t> </w:t>
      </w:r>
      <w:r>
        <w:rPr>
          <w:w w:val="105"/>
          <w:sz w:val="22"/>
        </w:rPr>
        <w:t>an</w:t>
      </w:r>
      <w:r>
        <w:rPr>
          <w:spacing w:val="-2"/>
          <w:w w:val="105"/>
          <w:sz w:val="22"/>
        </w:rPr>
        <w:t> </w:t>
      </w:r>
      <w:r>
        <w:rPr>
          <w:w w:val="105"/>
          <w:sz w:val="22"/>
        </w:rPr>
        <w:t>error rate</w:t>
      </w:r>
      <w:r>
        <w:rPr>
          <w:spacing w:val="-4"/>
          <w:w w:val="105"/>
          <w:sz w:val="22"/>
        </w:rPr>
        <w:t> </w:t>
      </w:r>
      <w:r>
        <w:rPr>
          <w:i/>
          <w:w w:val="105"/>
          <w:sz w:val="22"/>
        </w:rPr>
        <w:t>q</w:t>
      </w:r>
      <w:r>
        <w:rPr>
          <w:i/>
          <w:spacing w:val="-13"/>
          <w:w w:val="105"/>
          <w:sz w:val="22"/>
        </w:rPr>
        <w:t> </w:t>
      </w:r>
      <w:r>
        <w:rPr>
          <w:w w:val="105"/>
          <w:sz w:val="22"/>
        </w:rPr>
        <w:t>of the</w:t>
      </w:r>
      <w:r>
        <w:rPr>
          <w:spacing w:val="-6"/>
          <w:w w:val="105"/>
          <w:sz w:val="22"/>
        </w:rPr>
        <w:t> </w:t>
      </w:r>
      <w:r>
        <w:rPr>
          <w:w w:val="105"/>
          <w:sz w:val="22"/>
        </w:rPr>
        <w:t>order</w:t>
      </w:r>
      <w:r>
        <w:rPr>
          <w:spacing w:val="-5"/>
          <w:w w:val="105"/>
          <w:sz w:val="22"/>
        </w:rPr>
        <w:t> </w:t>
      </w:r>
      <w:r>
        <w:rPr>
          <w:w w:val="105"/>
          <w:sz w:val="22"/>
        </w:rPr>
        <w:t>of</w:t>
      </w:r>
      <w:r>
        <w:rPr>
          <w:spacing w:val="-3"/>
          <w:w w:val="105"/>
          <w:sz w:val="22"/>
        </w:rPr>
        <w:t> </w:t>
      </w:r>
      <w:r>
        <w:rPr>
          <w:w w:val="105"/>
          <w:sz w:val="22"/>
        </w:rPr>
        <w:t>a</w:t>
      </w:r>
      <w:r>
        <w:rPr>
          <w:spacing w:val="-3"/>
          <w:w w:val="105"/>
          <w:sz w:val="22"/>
        </w:rPr>
        <w:t> </w:t>
      </w:r>
      <w:r>
        <w:rPr>
          <w:w w:val="105"/>
          <w:sz w:val="22"/>
        </w:rPr>
        <w:t>third to</w:t>
      </w:r>
      <w:r>
        <w:rPr>
          <w:spacing w:val="-8"/>
          <w:w w:val="105"/>
          <w:sz w:val="22"/>
        </w:rPr>
        <w:t> </w:t>
      </w:r>
      <w:r>
        <w:rPr>
          <w:w w:val="105"/>
          <w:sz w:val="22"/>
        </w:rPr>
        <w:t>come</w:t>
      </w:r>
      <w:r>
        <w:rPr>
          <w:spacing w:val="-6"/>
          <w:w w:val="105"/>
          <w:sz w:val="22"/>
        </w:rPr>
        <w:t> </w:t>
      </w:r>
      <w:r>
        <w:rPr>
          <w:w w:val="105"/>
          <w:sz w:val="22"/>
        </w:rPr>
        <w:t>through.</w:t>
      </w:r>
      <w:r>
        <w:rPr>
          <w:spacing w:val="-1"/>
          <w:w w:val="105"/>
          <w:sz w:val="22"/>
        </w:rPr>
        <w:t> </w:t>
      </w:r>
      <w:r>
        <w:rPr>
          <w:w w:val="105"/>
          <w:sz w:val="22"/>
        </w:rPr>
        <w:t>The</w:t>
      </w:r>
      <w:r>
        <w:rPr>
          <w:spacing w:val="-6"/>
          <w:w w:val="105"/>
          <w:sz w:val="22"/>
        </w:rPr>
        <w:t> </w:t>
      </w:r>
      <w:r>
        <w:rPr>
          <w:w w:val="105"/>
          <w:sz w:val="22"/>
        </w:rPr>
        <w:t>upper</w:t>
      </w:r>
      <w:r>
        <w:rPr>
          <w:spacing w:val="-1"/>
          <w:w w:val="105"/>
          <w:sz w:val="22"/>
        </w:rPr>
        <w:t> </w:t>
      </w:r>
      <w:r>
        <w:rPr>
          <w:w w:val="105"/>
          <w:sz w:val="22"/>
        </w:rPr>
        <w:t>limit</w:t>
      </w:r>
      <w:r>
        <w:rPr>
          <w:spacing w:val="-1"/>
          <w:w w:val="105"/>
          <w:sz w:val="22"/>
        </w:rPr>
        <w:t> </w:t>
      </w:r>
      <w:r>
        <w:rPr>
          <w:w w:val="105"/>
          <w:sz w:val="22"/>
        </w:rPr>
        <w:t>on</w:t>
      </w:r>
      <w:r>
        <w:rPr>
          <w:spacing w:val="-2"/>
          <w:w w:val="105"/>
          <w:sz w:val="22"/>
        </w:rPr>
        <w:t> </w:t>
      </w:r>
      <w:r>
        <w:rPr>
          <w:w w:val="105"/>
          <w:sz w:val="22"/>
        </w:rPr>
        <w:t>the</w:t>
      </w:r>
      <w:r>
        <w:rPr>
          <w:spacing w:val="-10"/>
          <w:w w:val="105"/>
          <w:sz w:val="22"/>
        </w:rPr>
        <w:t> </w:t>
      </w:r>
      <w:r>
        <w:rPr>
          <w:w w:val="105"/>
          <w:sz w:val="22"/>
        </w:rPr>
        <w:t>efficiency for</w:t>
      </w:r>
      <w:r>
        <w:rPr>
          <w:spacing w:val="-15"/>
          <w:w w:val="105"/>
          <w:sz w:val="22"/>
        </w:rPr>
        <w:t> </w:t>
      </w:r>
      <w:r>
        <w:rPr>
          <w:w w:val="105"/>
          <w:sz w:val="22"/>
        </w:rPr>
        <w:t>this,</w:t>
      </w:r>
      <w:r>
        <w:rPr>
          <w:spacing w:val="-13"/>
          <w:w w:val="105"/>
          <w:sz w:val="22"/>
        </w:rPr>
        <w:t> </w:t>
      </w:r>
      <w:r>
        <w:rPr>
          <w:w w:val="105"/>
          <w:sz w:val="22"/>
        </w:rPr>
        <w:t>from</w:t>
      </w:r>
      <w:r>
        <w:rPr>
          <w:spacing w:val="-8"/>
          <w:w w:val="105"/>
          <w:sz w:val="22"/>
        </w:rPr>
        <w:t> </w:t>
      </w:r>
      <w:r>
        <w:rPr>
          <w:w w:val="105"/>
          <w:sz w:val="22"/>
        </w:rPr>
        <w:t>our</w:t>
      </w:r>
      <w:r>
        <w:rPr>
          <w:spacing w:val="-6"/>
          <w:w w:val="105"/>
          <w:sz w:val="22"/>
        </w:rPr>
        <w:t> </w:t>
      </w:r>
      <w:r>
        <w:rPr>
          <w:w w:val="105"/>
          <w:sz w:val="22"/>
        </w:rPr>
        <w:t>table,</w:t>
      </w:r>
      <w:r>
        <w:rPr>
          <w:spacing w:val="-4"/>
          <w:w w:val="105"/>
          <w:sz w:val="22"/>
        </w:rPr>
        <w:t> </w:t>
      </w:r>
      <w:r>
        <w:rPr>
          <w:w w:val="105"/>
          <w:sz w:val="22"/>
        </w:rPr>
        <w:t>is</w:t>
      </w:r>
      <w:r>
        <w:rPr>
          <w:spacing w:val="-15"/>
          <w:w w:val="105"/>
          <w:sz w:val="22"/>
        </w:rPr>
        <w:t> </w:t>
      </w:r>
      <w:r>
        <w:rPr>
          <w:w w:val="105"/>
          <w:sz w:val="22"/>
        </w:rPr>
        <w:t>8%;</w:t>
      </w:r>
      <w:r>
        <w:rPr>
          <w:spacing w:val="-8"/>
          <w:w w:val="105"/>
          <w:sz w:val="22"/>
        </w:rPr>
        <w:t> </w:t>
      </w:r>
      <w:r>
        <w:rPr>
          <w:w w:val="105"/>
          <w:sz w:val="22"/>
        </w:rPr>
        <w:t>that</w:t>
      </w:r>
      <w:r>
        <w:rPr>
          <w:spacing w:val="-12"/>
          <w:w w:val="105"/>
          <w:sz w:val="22"/>
        </w:rPr>
        <w:t> </w:t>
      </w:r>
      <w:r>
        <w:rPr>
          <w:w w:val="105"/>
          <w:sz w:val="22"/>
        </w:rPr>
        <w:t>is,</w:t>
      </w:r>
      <w:r>
        <w:rPr>
          <w:spacing w:val="-6"/>
          <w:w w:val="105"/>
          <w:sz w:val="22"/>
        </w:rPr>
        <w:t> </w:t>
      </w:r>
      <w:r>
        <w:rPr>
          <w:w w:val="105"/>
          <w:sz w:val="22"/>
        </w:rPr>
        <w:t>we</w:t>
      </w:r>
      <w:r>
        <w:rPr>
          <w:spacing w:val="-13"/>
          <w:w w:val="105"/>
          <w:sz w:val="22"/>
        </w:rPr>
        <w:t> </w:t>
      </w:r>
      <w:r>
        <w:rPr>
          <w:w w:val="105"/>
          <w:sz w:val="22"/>
        </w:rPr>
        <w:t>would</w:t>
      </w:r>
      <w:r>
        <w:rPr>
          <w:spacing w:val="-6"/>
          <w:w w:val="105"/>
          <w:sz w:val="22"/>
        </w:rPr>
        <w:t> </w:t>
      </w:r>
      <w:r>
        <w:rPr>
          <w:w w:val="105"/>
          <w:sz w:val="22"/>
        </w:rPr>
        <w:t>have</w:t>
      </w:r>
      <w:r>
        <w:rPr>
          <w:spacing w:val="-8"/>
          <w:w w:val="105"/>
          <w:sz w:val="22"/>
        </w:rPr>
        <w:t> </w:t>
      </w:r>
      <w:r>
        <w:rPr>
          <w:w w:val="105"/>
          <w:sz w:val="22"/>
        </w:rPr>
        <w:t>to</w:t>
      </w:r>
      <w:r>
        <w:rPr>
          <w:spacing w:val="-15"/>
          <w:w w:val="105"/>
          <w:sz w:val="22"/>
        </w:rPr>
        <w:t> </w:t>
      </w:r>
      <w:r>
        <w:rPr>
          <w:w w:val="105"/>
          <w:sz w:val="22"/>
        </w:rPr>
        <w:t>send</w:t>
      </w:r>
      <w:r>
        <w:rPr>
          <w:spacing w:val="-10"/>
          <w:w w:val="105"/>
          <w:sz w:val="22"/>
        </w:rPr>
        <w:t> </w:t>
      </w:r>
      <w:r>
        <w:rPr>
          <w:w w:val="105"/>
          <w:sz w:val="22"/>
        </w:rPr>
        <w:t>about 12</w:t>
      </w:r>
      <w:r>
        <w:rPr>
          <w:spacing w:val="-15"/>
          <w:w w:val="105"/>
          <w:sz w:val="22"/>
        </w:rPr>
        <w:t> </w:t>
      </w:r>
      <w:r>
        <w:rPr>
          <w:w w:val="105"/>
          <w:sz w:val="22"/>
        </w:rPr>
        <w:t>code</w:t>
      </w:r>
      <w:r>
        <w:rPr>
          <w:spacing w:val="-7"/>
          <w:w w:val="105"/>
          <w:sz w:val="22"/>
        </w:rPr>
        <w:t> </w:t>
      </w:r>
      <w:r>
        <w:rPr>
          <w:w w:val="105"/>
          <w:sz w:val="22"/>
        </w:rPr>
        <w:t>bits for</w:t>
      </w:r>
      <w:r>
        <w:rPr>
          <w:spacing w:val="-14"/>
          <w:w w:val="105"/>
          <w:sz w:val="22"/>
        </w:rPr>
        <w:t> </w:t>
      </w:r>
      <w:r>
        <w:rPr>
          <w:w w:val="105"/>
          <w:sz w:val="22"/>
        </w:rPr>
        <w:t>each</w:t>
      </w:r>
      <w:r>
        <w:rPr>
          <w:spacing w:val="-8"/>
          <w:w w:val="105"/>
          <w:sz w:val="22"/>
        </w:rPr>
        <w:t> </w:t>
      </w:r>
      <w:r>
        <w:rPr>
          <w:w w:val="105"/>
          <w:sz w:val="22"/>
        </w:rPr>
        <w:t>data</w:t>
      </w:r>
      <w:r>
        <w:rPr>
          <w:spacing w:val="-8"/>
          <w:w w:val="105"/>
          <w:sz w:val="22"/>
        </w:rPr>
        <w:t> </w:t>
      </w:r>
      <w:r>
        <w:rPr>
          <w:w w:val="105"/>
          <w:sz w:val="22"/>
        </w:rPr>
        <w:t>bit.</w:t>
      </w:r>
      <w:r>
        <w:rPr>
          <w:spacing w:val="-12"/>
          <w:w w:val="105"/>
          <w:sz w:val="22"/>
        </w:rPr>
        <w:t> </w:t>
      </w:r>
      <w:r>
        <w:rPr>
          <w:w w:val="105"/>
          <w:sz w:val="22"/>
        </w:rPr>
        <w:t>However, to</w:t>
      </w:r>
      <w:r>
        <w:rPr>
          <w:spacing w:val="-12"/>
          <w:w w:val="105"/>
          <w:sz w:val="22"/>
        </w:rPr>
        <w:t> </w:t>
      </w:r>
      <w:r>
        <w:rPr>
          <w:w w:val="105"/>
          <w:sz w:val="22"/>
        </w:rPr>
        <w:t>do</w:t>
      </w:r>
      <w:r>
        <w:rPr>
          <w:spacing w:val="-7"/>
          <w:w w:val="105"/>
          <w:sz w:val="22"/>
        </w:rPr>
        <w:t> </w:t>
      </w:r>
      <w:r>
        <w:rPr>
          <w:w w:val="105"/>
          <w:sz w:val="22"/>
        </w:rPr>
        <w:t>this</w:t>
      </w:r>
      <w:r>
        <w:rPr>
          <w:spacing w:val="-8"/>
          <w:w w:val="105"/>
          <w:sz w:val="22"/>
        </w:rPr>
        <w:t> </w:t>
      </w:r>
      <w:r>
        <w:rPr>
          <w:w w:val="105"/>
          <w:sz w:val="22"/>
        </w:rPr>
        <w:t>would</w:t>
      </w:r>
      <w:r>
        <w:rPr>
          <w:spacing w:val="-9"/>
          <w:w w:val="105"/>
          <w:sz w:val="22"/>
        </w:rPr>
        <w:t> </w:t>
      </w:r>
      <w:r>
        <w:rPr>
          <w:w w:val="105"/>
          <w:sz w:val="22"/>
        </w:rPr>
        <w:t>require</w:t>
      </w:r>
      <w:r>
        <w:rPr>
          <w:spacing w:val="-12"/>
          <w:w w:val="105"/>
          <w:sz w:val="22"/>
        </w:rPr>
        <w:t> </w:t>
      </w:r>
      <w:r>
        <w:rPr>
          <w:w w:val="105"/>
          <w:sz w:val="22"/>
        </w:rPr>
        <w:t>a</w:t>
      </w:r>
      <w:r>
        <w:rPr>
          <w:spacing w:val="-2"/>
          <w:w w:val="105"/>
          <w:sz w:val="22"/>
        </w:rPr>
        <w:t> </w:t>
      </w:r>
      <w:r>
        <w:rPr>
          <w:w w:val="105"/>
          <w:sz w:val="22"/>
        </w:rPr>
        <w:t>prohibitively</w:t>
      </w:r>
      <w:r>
        <w:rPr>
          <w:w w:val="105"/>
          <w:sz w:val="22"/>
        </w:rPr>
        <w:t> long</w:t>
      </w:r>
      <w:r>
        <w:rPr>
          <w:spacing w:val="-8"/>
          <w:w w:val="105"/>
          <w:sz w:val="22"/>
        </w:rPr>
        <w:t> </w:t>
      </w:r>
      <w:r>
        <w:rPr>
          <w:i/>
          <w:w w:val="105"/>
          <w:sz w:val="22"/>
        </w:rPr>
        <w:t>Mc,</w:t>
      </w:r>
      <w:r>
        <w:rPr>
          <w:i/>
          <w:spacing w:val="-15"/>
          <w:w w:val="105"/>
          <w:sz w:val="22"/>
        </w:rPr>
        <w:t> </w:t>
      </w:r>
      <w:r>
        <w:rPr>
          <w:w w:val="105"/>
          <w:sz w:val="22"/>
        </w:rPr>
        <w:t>so long</w:t>
      </w:r>
      <w:r>
        <w:rPr>
          <w:w w:val="105"/>
          <w:sz w:val="22"/>
        </w:rPr>
        <w:t> that</w:t>
      </w:r>
      <w:r>
        <w:rPr>
          <w:w w:val="105"/>
          <w:sz w:val="22"/>
        </w:rPr>
        <w:t> it</w:t>
      </w:r>
      <w:r>
        <w:rPr>
          <w:w w:val="105"/>
          <w:sz w:val="22"/>
        </w:rPr>
        <w:t> is</w:t>
      </w:r>
      <w:r>
        <w:rPr>
          <w:w w:val="105"/>
          <w:sz w:val="22"/>
        </w:rPr>
        <w:t> not</w:t>
      </w:r>
      <w:r>
        <w:rPr>
          <w:w w:val="105"/>
          <w:sz w:val="22"/>
        </w:rPr>
        <w:t> practical.</w:t>
      </w:r>
      <w:r>
        <w:rPr>
          <w:w w:val="105"/>
          <w:sz w:val="22"/>
        </w:rPr>
        <w:t> In</w:t>
      </w:r>
      <w:r>
        <w:rPr>
          <w:w w:val="105"/>
          <w:sz w:val="22"/>
        </w:rPr>
        <w:t> fact,</w:t>
      </w:r>
      <w:r>
        <w:rPr>
          <w:w w:val="105"/>
          <w:sz w:val="22"/>
        </w:rPr>
        <w:t> a</w:t>
      </w:r>
      <w:r>
        <w:rPr>
          <w:w w:val="105"/>
          <w:sz w:val="22"/>
        </w:rPr>
        <w:t> scheme is</w:t>
      </w:r>
      <w:r>
        <w:rPr>
          <w:w w:val="105"/>
          <w:sz w:val="22"/>
        </w:rPr>
        <w:t> used</w:t>
      </w:r>
      <w:r>
        <w:rPr>
          <w:w w:val="105"/>
          <w:sz w:val="22"/>
        </w:rPr>
        <w:t> in which</w:t>
      </w:r>
      <w:r>
        <w:rPr>
          <w:w w:val="105"/>
          <w:sz w:val="22"/>
        </w:rPr>
        <w:t> about</w:t>
      </w:r>
      <w:r>
        <w:rPr>
          <w:w w:val="105"/>
          <w:sz w:val="22"/>
        </w:rPr>
        <w:t> </w:t>
      </w:r>
      <w:r>
        <w:rPr>
          <w:i/>
          <w:w w:val="105"/>
          <w:sz w:val="22"/>
        </w:rPr>
        <w:t>one</w:t>
      </w:r>
      <w:r>
        <w:rPr>
          <w:i/>
          <w:w w:val="105"/>
          <w:sz w:val="22"/>
        </w:rPr>
        <w:t> hundred</w:t>
      </w:r>
      <w:r>
        <w:rPr>
          <w:i/>
          <w:spacing w:val="37"/>
          <w:w w:val="105"/>
          <w:sz w:val="22"/>
        </w:rPr>
        <w:t> </w:t>
      </w:r>
      <w:r>
        <w:rPr>
          <w:i/>
          <w:w w:val="105"/>
          <w:sz w:val="22"/>
        </w:rPr>
        <w:t>and</w:t>
      </w:r>
      <w:r>
        <w:rPr>
          <w:i/>
          <w:w w:val="105"/>
          <w:sz w:val="22"/>
        </w:rPr>
        <w:t> fifty </w:t>
      </w:r>
      <w:r>
        <w:rPr>
          <w:w w:val="105"/>
          <w:sz w:val="22"/>
        </w:rPr>
        <w:t>code bits are sent for each data bit!</w:t>
      </w:r>
    </w:p>
    <w:p>
      <w:pPr>
        <w:pStyle w:val="BodyText"/>
        <w:rPr>
          <w:sz w:val="22"/>
        </w:rPr>
      </w:pPr>
    </w:p>
    <w:p>
      <w:pPr>
        <w:pStyle w:val="BodyText"/>
        <w:spacing w:before="16"/>
        <w:rPr>
          <w:sz w:val="22"/>
        </w:rPr>
      </w:pPr>
    </w:p>
    <w:p>
      <w:pPr>
        <w:pStyle w:val="ListParagraph"/>
        <w:numPr>
          <w:ilvl w:val="1"/>
          <w:numId w:val="8"/>
        </w:numPr>
        <w:tabs>
          <w:tab w:pos="464" w:val="left" w:leader="none"/>
        </w:tabs>
        <w:spacing w:line="240" w:lineRule="auto" w:before="0" w:after="0"/>
        <w:ind w:left="464" w:right="0" w:hanging="289"/>
        <w:jc w:val="both"/>
        <w:rPr>
          <w:b/>
          <w:sz w:val="22"/>
        </w:rPr>
      </w:pPr>
      <w:r>
        <w:rPr>
          <w:b/>
          <w:w w:val="105"/>
          <w:sz w:val="22"/>
        </w:rPr>
        <w:t>:</w:t>
      </w:r>
      <w:r>
        <w:rPr>
          <w:b/>
          <w:spacing w:val="2"/>
          <w:w w:val="105"/>
          <w:sz w:val="22"/>
        </w:rPr>
        <w:t> </w:t>
      </w:r>
      <w:r>
        <w:rPr>
          <w:b/>
          <w:w w:val="105"/>
          <w:sz w:val="22"/>
        </w:rPr>
        <w:t>The</w:t>
      </w:r>
      <w:r>
        <w:rPr>
          <w:b/>
          <w:spacing w:val="-2"/>
          <w:w w:val="105"/>
          <w:sz w:val="22"/>
        </w:rPr>
        <w:t> </w:t>
      </w:r>
      <w:r>
        <w:rPr>
          <w:b/>
          <w:w w:val="105"/>
          <w:sz w:val="22"/>
        </w:rPr>
        <w:t>Geometry</w:t>
      </w:r>
      <w:r>
        <w:rPr>
          <w:b/>
          <w:spacing w:val="2"/>
          <w:w w:val="105"/>
          <w:sz w:val="22"/>
        </w:rPr>
        <w:t> </w:t>
      </w:r>
      <w:r>
        <w:rPr>
          <w:b/>
          <w:w w:val="105"/>
          <w:sz w:val="22"/>
        </w:rPr>
        <w:t>of Message</w:t>
      </w:r>
      <w:r>
        <w:rPr>
          <w:b/>
          <w:spacing w:val="8"/>
          <w:w w:val="105"/>
          <w:sz w:val="22"/>
        </w:rPr>
        <w:t> </w:t>
      </w:r>
      <w:r>
        <w:rPr>
          <w:b/>
          <w:spacing w:val="-2"/>
          <w:w w:val="105"/>
          <w:sz w:val="22"/>
        </w:rPr>
        <w:t>Space</w:t>
      </w:r>
    </w:p>
    <w:p>
      <w:pPr>
        <w:spacing w:before="252"/>
        <w:ind w:left="185" w:right="152" w:hanging="6"/>
        <w:jc w:val="both"/>
        <w:rPr>
          <w:sz w:val="22"/>
        </w:rPr>
      </w:pPr>
      <w:r>
        <w:rPr>
          <w:sz w:val="22"/>
        </w:rPr>
        <w:t>I am</w:t>
      </w:r>
      <w:r>
        <w:rPr>
          <w:spacing w:val="40"/>
          <w:sz w:val="22"/>
        </w:rPr>
        <w:t> </w:t>
      </w:r>
      <w:r>
        <w:rPr>
          <w:sz w:val="22"/>
        </w:rPr>
        <w:t>now</w:t>
      </w:r>
      <w:r>
        <w:rPr>
          <w:spacing w:val="40"/>
          <w:sz w:val="22"/>
        </w:rPr>
        <w:t> </w:t>
      </w:r>
      <w:r>
        <w:rPr>
          <w:sz w:val="22"/>
        </w:rPr>
        <w:t>going</w:t>
      </w:r>
      <w:r>
        <w:rPr>
          <w:spacing w:val="40"/>
          <w:sz w:val="22"/>
        </w:rPr>
        <w:t> </w:t>
      </w:r>
      <w:r>
        <w:rPr>
          <w:sz w:val="22"/>
        </w:rPr>
        <w:t>to look</w:t>
      </w:r>
      <w:r>
        <w:rPr>
          <w:spacing w:val="40"/>
          <w:sz w:val="22"/>
        </w:rPr>
        <w:t> </w:t>
      </w:r>
      <w:r>
        <w:rPr>
          <w:sz w:val="22"/>
        </w:rPr>
        <w:t>at Shannon's</w:t>
      </w:r>
      <w:r>
        <w:rPr>
          <w:spacing w:val="40"/>
          <w:sz w:val="22"/>
        </w:rPr>
        <w:t> </w:t>
      </w:r>
      <w:r>
        <w:rPr>
          <w:sz w:val="22"/>
        </w:rPr>
        <w:t>Theorem from another angle,</w:t>
      </w:r>
      <w:r>
        <w:rPr>
          <w:spacing w:val="40"/>
          <w:sz w:val="22"/>
        </w:rPr>
        <w:t> </w:t>
      </w:r>
      <w:r>
        <w:rPr>
          <w:sz w:val="22"/>
        </w:rPr>
        <w:t>this time using</w:t>
      </w:r>
      <w:r>
        <w:rPr>
          <w:spacing w:val="15"/>
          <w:sz w:val="22"/>
        </w:rPr>
        <w:t> </w:t>
      </w:r>
      <w:r>
        <w:rPr>
          <w:sz w:val="22"/>
        </w:rPr>
        <w:t>geometry.</w:t>
      </w:r>
      <w:r>
        <w:rPr>
          <w:spacing w:val="18"/>
          <w:sz w:val="22"/>
        </w:rPr>
        <w:t> </w:t>
      </w:r>
      <w:r>
        <w:rPr>
          <w:sz w:val="22"/>
        </w:rPr>
        <w:t>In</w:t>
      </w:r>
      <w:r>
        <w:rPr>
          <w:spacing w:val="1"/>
          <w:sz w:val="22"/>
        </w:rPr>
        <w:t> </w:t>
      </w:r>
      <w:r>
        <w:rPr>
          <w:sz w:val="22"/>
        </w:rPr>
        <w:t>doing</w:t>
      </w:r>
      <w:r>
        <w:rPr>
          <w:spacing w:val="12"/>
          <w:sz w:val="22"/>
        </w:rPr>
        <w:t> </w:t>
      </w:r>
      <w:r>
        <w:rPr>
          <w:sz w:val="22"/>
        </w:rPr>
        <w:t>so</w:t>
      </w:r>
      <w:r>
        <w:rPr>
          <w:spacing w:val="9"/>
          <w:sz w:val="22"/>
        </w:rPr>
        <w:t> </w:t>
      </w:r>
      <w:r>
        <w:rPr>
          <w:sz w:val="22"/>
        </w:rPr>
        <w:t>I</w:t>
      </w:r>
      <w:r>
        <w:rPr>
          <w:spacing w:val="14"/>
          <w:sz w:val="22"/>
        </w:rPr>
        <w:t> </w:t>
      </w:r>
      <w:r>
        <w:rPr>
          <w:sz w:val="22"/>
        </w:rPr>
        <w:t>will</w:t>
      </w:r>
      <w:r>
        <w:rPr>
          <w:spacing w:val="13"/>
          <w:sz w:val="22"/>
        </w:rPr>
        <w:t> </w:t>
      </w:r>
      <w:r>
        <w:rPr>
          <w:sz w:val="22"/>
        </w:rPr>
        <w:t>introduce</w:t>
      </w:r>
      <w:r>
        <w:rPr>
          <w:spacing w:val="21"/>
          <w:sz w:val="22"/>
        </w:rPr>
        <w:t> </w:t>
      </w:r>
      <w:r>
        <w:rPr>
          <w:sz w:val="22"/>
        </w:rPr>
        <w:t>the</w:t>
      </w:r>
      <w:r>
        <w:rPr>
          <w:spacing w:val="7"/>
          <w:sz w:val="22"/>
        </w:rPr>
        <w:t> </w:t>
      </w:r>
      <w:r>
        <w:rPr>
          <w:sz w:val="22"/>
        </w:rPr>
        <w:t>useful</w:t>
      </w:r>
      <w:r>
        <w:rPr>
          <w:spacing w:val="17"/>
          <w:sz w:val="22"/>
        </w:rPr>
        <w:t> </w:t>
      </w:r>
      <w:r>
        <w:rPr>
          <w:sz w:val="22"/>
        </w:rPr>
        <w:t>idea</w:t>
      </w:r>
      <w:r>
        <w:rPr>
          <w:spacing w:val="8"/>
          <w:sz w:val="22"/>
        </w:rPr>
        <w:t> </w:t>
      </w:r>
      <w:r>
        <w:rPr>
          <w:sz w:val="22"/>
        </w:rPr>
        <w:t>of</w:t>
      </w:r>
      <w:r>
        <w:rPr>
          <w:spacing w:val="21"/>
          <w:sz w:val="22"/>
        </w:rPr>
        <w:t> </w:t>
      </w:r>
      <w:r>
        <w:rPr>
          <w:sz w:val="22"/>
        </w:rPr>
        <w:t>"message</w:t>
      </w:r>
      <w:r>
        <w:rPr>
          <w:spacing w:val="16"/>
          <w:sz w:val="22"/>
        </w:rPr>
        <w:t> </w:t>
      </w:r>
      <w:r>
        <w:rPr>
          <w:spacing w:val="-2"/>
          <w:sz w:val="22"/>
        </w:rPr>
        <w:t>space".</w:t>
      </w:r>
    </w:p>
    <w:p>
      <w:pPr>
        <w:spacing w:after="0"/>
        <w:jc w:val="both"/>
        <w:rPr>
          <w:sz w:val="22"/>
        </w:rPr>
        <w:sectPr>
          <w:pgSz w:w="8450" w:h="12230"/>
          <w:pgMar w:header="522" w:footer="0" w:top="1000" w:bottom="280" w:left="425" w:right="425"/>
        </w:sectPr>
      </w:pPr>
    </w:p>
    <w:p>
      <w:pPr>
        <w:spacing w:before="203"/>
        <w:ind w:left="149" w:right="198" w:firstLine="5"/>
        <w:jc w:val="both"/>
        <w:rPr>
          <w:sz w:val="22"/>
        </w:rPr>
      </w:pPr>
      <w:r>
        <w:rPr>
          <w:sz w:val="22"/>
        </w:rPr>
        <w:t>Although this is primarily of importance in communications, and we are doing computing,</w:t>
      </w:r>
      <w:r>
        <w:rPr>
          <w:spacing w:val="40"/>
          <w:sz w:val="22"/>
        </w:rPr>
        <w:t> </w:t>
      </w:r>
      <w:r>
        <w:rPr>
          <w:sz w:val="22"/>
        </w:rPr>
        <w:t>I</w:t>
      </w:r>
      <w:r>
        <w:rPr>
          <w:spacing w:val="40"/>
          <w:sz w:val="22"/>
        </w:rPr>
        <w:t> </w:t>
      </w:r>
      <w:r>
        <w:rPr>
          <w:sz w:val="22"/>
        </w:rPr>
        <w:t>have</w:t>
      </w:r>
      <w:r>
        <w:rPr>
          <w:spacing w:val="31"/>
          <w:sz w:val="22"/>
        </w:rPr>
        <w:t> </w:t>
      </w:r>
      <w:r>
        <w:rPr>
          <w:sz w:val="22"/>
        </w:rPr>
        <w:t>found</w:t>
      </w:r>
      <w:r>
        <w:rPr>
          <w:spacing w:val="40"/>
          <w:sz w:val="22"/>
        </w:rPr>
        <w:t> </w:t>
      </w:r>
      <w:r>
        <w:rPr>
          <w:sz w:val="22"/>
        </w:rPr>
        <w:t>the</w:t>
      </w:r>
      <w:r>
        <w:rPr>
          <w:spacing w:val="39"/>
          <w:sz w:val="22"/>
        </w:rPr>
        <w:t> </w:t>
      </w:r>
      <w:r>
        <w:rPr>
          <w:sz w:val="22"/>
        </w:rPr>
        <w:t>idea</w:t>
      </w:r>
      <w:r>
        <w:rPr>
          <w:spacing w:val="36"/>
          <w:sz w:val="22"/>
        </w:rPr>
        <w:t> </w:t>
      </w:r>
      <w:r>
        <w:rPr>
          <w:sz w:val="22"/>
        </w:rPr>
        <w:t>interesting</w:t>
      </w:r>
      <w:r>
        <w:rPr>
          <w:spacing w:val="40"/>
          <w:sz w:val="22"/>
        </w:rPr>
        <w:t> </w:t>
      </w:r>
      <w:r>
        <w:rPr>
          <w:sz w:val="22"/>
        </w:rPr>
        <w:t>and</w:t>
      </w:r>
      <w:r>
        <w:rPr>
          <w:spacing w:val="40"/>
          <w:sz w:val="22"/>
        </w:rPr>
        <w:t> </w:t>
      </w:r>
      <w:r>
        <w:rPr>
          <w:sz w:val="22"/>
        </w:rPr>
        <w:t>useful,</w:t>
      </w:r>
      <w:r>
        <w:rPr>
          <w:spacing w:val="40"/>
          <w:sz w:val="22"/>
        </w:rPr>
        <w:t> </w:t>
      </w:r>
      <w:r>
        <w:rPr>
          <w:sz w:val="22"/>
        </w:rPr>
        <w:t>and</w:t>
      </w:r>
      <w:r>
        <w:rPr>
          <w:spacing w:val="40"/>
          <w:sz w:val="22"/>
        </w:rPr>
        <w:t> </w:t>
      </w:r>
      <w:r>
        <w:rPr>
          <w:sz w:val="22"/>
        </w:rPr>
        <w:t>you</w:t>
      </w:r>
      <w:r>
        <w:rPr>
          <w:spacing w:val="40"/>
          <w:sz w:val="22"/>
        </w:rPr>
        <w:t> </w:t>
      </w:r>
      <w:r>
        <w:rPr>
          <w:sz w:val="22"/>
        </w:rPr>
        <w:t>might</w:t>
      </w:r>
      <w:r>
        <w:rPr>
          <w:spacing w:val="40"/>
          <w:sz w:val="22"/>
        </w:rPr>
        <w:t> </w:t>
      </w:r>
      <w:r>
        <w:rPr>
          <w:sz w:val="22"/>
        </w:rPr>
        <w:t>too.</w:t>
      </w:r>
    </w:p>
    <w:p>
      <w:pPr>
        <w:pStyle w:val="BodyText"/>
        <w:spacing w:before="5"/>
        <w:rPr>
          <w:sz w:val="22"/>
        </w:rPr>
      </w:pPr>
    </w:p>
    <w:p>
      <w:pPr>
        <w:spacing w:line="244" w:lineRule="auto" w:before="0"/>
        <w:ind w:left="150" w:right="186" w:firstLine="580"/>
        <w:jc w:val="both"/>
        <w:rPr>
          <w:sz w:val="22"/>
        </w:rPr>
      </w:pPr>
      <w:r>
        <w:rPr>
          <w:sz w:val="22"/>
        </w:rPr>
        <w:t>Message</w:t>
      </w:r>
      <w:r>
        <w:rPr>
          <w:spacing w:val="25"/>
          <w:sz w:val="22"/>
        </w:rPr>
        <w:t> </w:t>
      </w:r>
      <w:r>
        <w:rPr>
          <w:sz w:val="22"/>
        </w:rPr>
        <w:t>space, simply,</w:t>
      </w:r>
      <w:r>
        <w:rPr>
          <w:spacing w:val="20"/>
          <w:sz w:val="22"/>
        </w:rPr>
        <w:t> </w:t>
      </w:r>
      <w:r>
        <w:rPr>
          <w:sz w:val="22"/>
        </w:rPr>
        <w:t>is a space made up of</w:t>
      </w:r>
      <w:r>
        <w:rPr>
          <w:spacing w:val="25"/>
          <w:sz w:val="22"/>
        </w:rPr>
        <w:t> </w:t>
      </w:r>
      <w:r>
        <w:rPr>
          <w:sz w:val="22"/>
        </w:rPr>
        <w:t>the messages</w:t>
      </w:r>
      <w:r>
        <w:rPr>
          <w:spacing w:val="30"/>
          <w:sz w:val="22"/>
        </w:rPr>
        <w:t> </w:t>
      </w:r>
      <w:r>
        <w:rPr>
          <w:sz w:val="22"/>
        </w:rPr>
        <w:t>that</w:t>
      </w:r>
      <w:r>
        <w:rPr>
          <w:spacing w:val="24"/>
          <w:sz w:val="22"/>
        </w:rPr>
        <w:t> </w:t>
      </w:r>
      <w:r>
        <w:rPr>
          <w:sz w:val="22"/>
        </w:rPr>
        <w:t>we want to</w:t>
      </w:r>
      <w:r>
        <w:rPr>
          <w:spacing w:val="40"/>
          <w:sz w:val="22"/>
        </w:rPr>
        <w:t> </w:t>
      </w:r>
      <w:r>
        <w:rPr>
          <w:sz w:val="22"/>
        </w:rPr>
        <w:t>transmit.</w:t>
      </w:r>
      <w:r>
        <w:rPr>
          <w:spacing w:val="40"/>
          <w:sz w:val="22"/>
        </w:rPr>
        <w:t> </w:t>
      </w:r>
      <w:r>
        <w:rPr>
          <w:sz w:val="22"/>
        </w:rPr>
        <w:t>We</w:t>
      </w:r>
      <w:r>
        <w:rPr>
          <w:spacing w:val="40"/>
          <w:sz w:val="22"/>
        </w:rPr>
        <w:t> </w:t>
      </w:r>
      <w:r>
        <w:rPr>
          <w:sz w:val="22"/>
        </w:rPr>
        <w:t>are</w:t>
      </w:r>
      <w:r>
        <w:rPr>
          <w:spacing w:val="40"/>
          <w:sz w:val="22"/>
        </w:rPr>
        <w:t> </w:t>
      </w:r>
      <w:r>
        <w:rPr>
          <w:sz w:val="22"/>
        </w:rPr>
        <w:t>used</w:t>
      </w:r>
      <w:r>
        <w:rPr>
          <w:spacing w:val="40"/>
          <w:sz w:val="22"/>
        </w:rPr>
        <w:t> </w:t>
      </w:r>
      <w:r>
        <w:rPr>
          <w:sz w:val="22"/>
        </w:rPr>
        <w:t>to</w:t>
      </w:r>
      <w:r>
        <w:rPr>
          <w:spacing w:val="40"/>
          <w:sz w:val="22"/>
        </w:rPr>
        <w:t> </w:t>
      </w:r>
      <w:r>
        <w:rPr>
          <w:sz w:val="22"/>
        </w:rPr>
        <w:t>thinking</w:t>
      </w:r>
      <w:r>
        <w:rPr>
          <w:spacing w:val="40"/>
          <w:sz w:val="22"/>
        </w:rPr>
        <w:t> </w:t>
      </w:r>
      <w:r>
        <w:rPr>
          <w:sz w:val="22"/>
        </w:rPr>
        <w:t>of</w:t>
      </w:r>
      <w:r>
        <w:rPr>
          <w:spacing w:val="40"/>
          <w:sz w:val="22"/>
        </w:rPr>
        <w:t> </w:t>
      </w:r>
      <w:r>
        <w:rPr>
          <w:sz w:val="22"/>
        </w:rPr>
        <w:t>a</w:t>
      </w:r>
      <w:r>
        <w:rPr>
          <w:spacing w:val="40"/>
          <w:sz w:val="22"/>
        </w:rPr>
        <w:t> </w:t>
      </w:r>
      <w:r>
        <w:rPr>
          <w:sz w:val="22"/>
        </w:rPr>
        <w:t>space</w:t>
      </w:r>
      <w:r>
        <w:rPr>
          <w:spacing w:val="40"/>
          <w:sz w:val="22"/>
        </w:rPr>
        <w:t> </w:t>
      </w:r>
      <w:r>
        <w:rPr>
          <w:sz w:val="22"/>
        </w:rPr>
        <w:t>as something</w:t>
      </w:r>
      <w:r>
        <w:rPr>
          <w:spacing w:val="40"/>
          <w:sz w:val="22"/>
        </w:rPr>
        <w:t> </w:t>
      </w:r>
      <w:r>
        <w:rPr>
          <w:sz w:val="22"/>
        </w:rPr>
        <w:t>which</w:t>
      </w:r>
      <w:r>
        <w:rPr>
          <w:spacing w:val="40"/>
          <w:sz w:val="22"/>
        </w:rPr>
        <w:t> </w:t>
      </w:r>
      <w:r>
        <w:rPr>
          <w:sz w:val="22"/>
        </w:rPr>
        <w:t>can</w:t>
      </w:r>
      <w:r>
        <w:rPr>
          <w:spacing w:val="40"/>
          <w:sz w:val="22"/>
        </w:rPr>
        <w:t> </w:t>
      </w:r>
      <w:r>
        <w:rPr>
          <w:sz w:val="22"/>
        </w:rPr>
        <w:t>be many-dimensional, either continuous</w:t>
      </w:r>
      <w:r>
        <w:rPr>
          <w:spacing w:val="40"/>
          <w:sz w:val="22"/>
        </w:rPr>
        <w:t> </w:t>
      </w:r>
      <w:r>
        <w:rPr>
          <w:sz w:val="22"/>
        </w:rPr>
        <w:t>or discrete,</w:t>
      </w:r>
      <w:r>
        <w:rPr>
          <w:spacing w:val="40"/>
          <w:sz w:val="22"/>
        </w:rPr>
        <w:t> </w:t>
      </w:r>
      <w:r>
        <w:rPr>
          <w:sz w:val="22"/>
        </w:rPr>
        <w:t>and</w:t>
      </w:r>
      <w:r>
        <w:rPr>
          <w:spacing w:val="40"/>
          <w:sz w:val="22"/>
        </w:rPr>
        <w:t> </w:t>
      </w:r>
      <w:r>
        <w:rPr>
          <w:sz w:val="22"/>
        </w:rPr>
        <w:t>whose</w:t>
      </w:r>
      <w:r>
        <w:rPr>
          <w:spacing w:val="40"/>
          <w:sz w:val="22"/>
        </w:rPr>
        <w:t> </w:t>
      </w:r>
      <w:r>
        <w:rPr>
          <w:sz w:val="22"/>
        </w:rPr>
        <w:t>points</w:t>
      </w:r>
      <w:r>
        <w:rPr>
          <w:spacing w:val="40"/>
          <w:sz w:val="22"/>
        </w:rPr>
        <w:t> </w:t>
      </w:r>
      <w:r>
        <w:rPr>
          <w:sz w:val="22"/>
        </w:rPr>
        <w:t>can</w:t>
      </w:r>
      <w:r>
        <w:rPr>
          <w:spacing w:val="40"/>
          <w:sz w:val="22"/>
        </w:rPr>
        <w:t> </w:t>
      </w:r>
      <w:r>
        <w:rPr>
          <w:sz w:val="22"/>
        </w:rPr>
        <w:t>be labeled by</w:t>
      </w:r>
      <w:r>
        <w:rPr>
          <w:spacing w:val="40"/>
          <w:sz w:val="22"/>
        </w:rPr>
        <w:t> </w:t>
      </w:r>
      <w:r>
        <w:rPr>
          <w:sz w:val="22"/>
        </w:rPr>
        <w:t>coordinates.</w:t>
      </w:r>
      <w:r>
        <w:rPr>
          <w:spacing w:val="40"/>
          <w:sz w:val="22"/>
        </w:rPr>
        <w:t> </w:t>
      </w:r>
      <w:r>
        <w:rPr>
          <w:sz w:val="22"/>
        </w:rPr>
        <w:t>Message</w:t>
      </w:r>
      <w:r>
        <w:rPr>
          <w:spacing w:val="40"/>
          <w:sz w:val="22"/>
        </w:rPr>
        <w:t> </w:t>
      </w:r>
      <w:r>
        <w:rPr>
          <w:sz w:val="22"/>
        </w:rPr>
        <w:t>space is a multidimensional discrete</w:t>
      </w:r>
      <w:r>
        <w:rPr>
          <w:spacing w:val="40"/>
          <w:sz w:val="22"/>
        </w:rPr>
        <w:t> </w:t>
      </w:r>
      <w:r>
        <w:rPr>
          <w:sz w:val="22"/>
        </w:rPr>
        <w:t>space, some or all of whose points correspond</w:t>
      </w:r>
      <w:r>
        <w:rPr>
          <w:spacing w:val="40"/>
          <w:sz w:val="22"/>
        </w:rPr>
        <w:t> </w:t>
      </w:r>
      <w:r>
        <w:rPr>
          <w:sz w:val="22"/>
        </w:rPr>
        <w:t>to messages. To make matters a little more</w:t>
      </w:r>
      <w:r>
        <w:rPr>
          <w:spacing w:val="40"/>
          <w:sz w:val="22"/>
        </w:rPr>
        <w:t> </w:t>
      </w:r>
      <w:r>
        <w:rPr>
          <w:sz w:val="22"/>
        </w:rPr>
        <w:t>concrete,</w:t>
      </w:r>
      <w:r>
        <w:rPr>
          <w:spacing w:val="40"/>
          <w:sz w:val="22"/>
        </w:rPr>
        <w:t> </w:t>
      </w:r>
      <w:r>
        <w:rPr>
          <w:sz w:val="22"/>
        </w:rPr>
        <w:t>consider</w:t>
      </w:r>
      <w:r>
        <w:rPr>
          <w:spacing w:val="40"/>
          <w:sz w:val="22"/>
        </w:rPr>
        <w:t> </w:t>
      </w:r>
      <w:r>
        <w:rPr>
          <w:sz w:val="22"/>
        </w:rPr>
        <w:t>a</w:t>
      </w:r>
      <w:r>
        <w:rPr>
          <w:spacing w:val="40"/>
          <w:sz w:val="22"/>
        </w:rPr>
        <w:t> </w:t>
      </w:r>
      <w:r>
        <w:rPr>
          <w:sz w:val="22"/>
        </w:rPr>
        <w:t>three-bit</w:t>
      </w:r>
      <w:r>
        <w:rPr>
          <w:spacing w:val="40"/>
          <w:sz w:val="22"/>
        </w:rPr>
        <w:t> </w:t>
      </w:r>
      <w:r>
        <w:rPr>
          <w:sz w:val="22"/>
        </w:rPr>
        <w:t>binary</w:t>
      </w:r>
      <w:r>
        <w:rPr>
          <w:spacing w:val="40"/>
          <w:sz w:val="22"/>
        </w:rPr>
        <w:t> </w:t>
      </w:r>
      <w:r>
        <w:rPr>
          <w:sz w:val="22"/>
        </w:rPr>
        <w:t>code,</w:t>
      </w:r>
      <w:r>
        <w:rPr>
          <w:spacing w:val="40"/>
          <w:sz w:val="22"/>
        </w:rPr>
        <w:t> </w:t>
      </w:r>
      <w:r>
        <w:rPr>
          <w:sz w:val="22"/>
        </w:rPr>
        <w:t>with</w:t>
      </w:r>
      <w:r>
        <w:rPr>
          <w:spacing w:val="40"/>
          <w:sz w:val="22"/>
        </w:rPr>
        <w:t> </w:t>
      </w:r>
      <w:r>
        <w:rPr>
          <w:sz w:val="22"/>
        </w:rPr>
        <w:t>acceptable</w:t>
      </w:r>
      <w:r>
        <w:rPr>
          <w:spacing w:val="40"/>
          <w:sz w:val="22"/>
        </w:rPr>
        <w:t> </w:t>
      </w:r>
      <w:r>
        <w:rPr>
          <w:sz w:val="22"/>
        </w:rPr>
        <w:t>words:</w:t>
      </w:r>
    </w:p>
    <w:p>
      <w:pPr>
        <w:pStyle w:val="BodyText"/>
        <w:spacing w:before="7"/>
        <w:rPr>
          <w:sz w:val="22"/>
        </w:rPr>
      </w:pPr>
    </w:p>
    <w:p>
      <w:pPr>
        <w:spacing w:before="0"/>
        <w:ind w:left="1982" w:right="0" w:firstLine="0"/>
        <w:jc w:val="left"/>
        <w:rPr>
          <w:sz w:val="22"/>
        </w:rPr>
      </w:pPr>
      <w:r>
        <w:rPr>
          <w:sz w:val="22"/>
        </w:rPr>
        <w:t>000,</w:t>
      </w:r>
      <w:r>
        <w:rPr>
          <w:spacing w:val="23"/>
          <w:sz w:val="22"/>
        </w:rPr>
        <w:t> </w:t>
      </w:r>
      <w:r>
        <w:rPr>
          <w:sz w:val="22"/>
        </w:rPr>
        <w:t>001,</w:t>
      </w:r>
      <w:r>
        <w:rPr>
          <w:spacing w:val="23"/>
          <w:sz w:val="22"/>
        </w:rPr>
        <w:t> </w:t>
      </w:r>
      <w:r>
        <w:rPr>
          <w:sz w:val="22"/>
        </w:rPr>
        <w:t>010,</w:t>
      </w:r>
      <w:r>
        <w:rPr>
          <w:spacing w:val="19"/>
          <w:sz w:val="22"/>
        </w:rPr>
        <w:t> </w:t>
      </w:r>
      <w:r>
        <w:rPr>
          <w:sz w:val="22"/>
        </w:rPr>
        <w:t>011,</w:t>
      </w:r>
      <w:r>
        <w:rPr>
          <w:spacing w:val="30"/>
          <w:sz w:val="22"/>
        </w:rPr>
        <w:t> </w:t>
      </w:r>
      <w:r>
        <w:rPr>
          <w:sz w:val="22"/>
        </w:rPr>
        <w:t>100,</w:t>
      </w:r>
      <w:r>
        <w:rPr>
          <w:spacing w:val="31"/>
          <w:sz w:val="22"/>
        </w:rPr>
        <w:t> </w:t>
      </w:r>
      <w:r>
        <w:rPr>
          <w:sz w:val="22"/>
        </w:rPr>
        <w:t>101,</w:t>
      </w:r>
      <w:r>
        <w:rPr>
          <w:spacing w:val="25"/>
          <w:sz w:val="22"/>
        </w:rPr>
        <w:t> </w:t>
      </w:r>
      <w:r>
        <w:rPr>
          <w:sz w:val="22"/>
        </w:rPr>
        <w:t>110,</w:t>
      </w:r>
      <w:r>
        <w:rPr>
          <w:spacing w:val="27"/>
          <w:sz w:val="22"/>
        </w:rPr>
        <w:t> </w:t>
      </w:r>
      <w:r>
        <w:rPr>
          <w:spacing w:val="-4"/>
          <w:sz w:val="22"/>
        </w:rPr>
        <w:t>111.</w:t>
      </w:r>
    </w:p>
    <w:p>
      <w:pPr>
        <w:pStyle w:val="BodyText"/>
        <w:spacing w:before="3"/>
        <w:rPr>
          <w:sz w:val="22"/>
        </w:rPr>
      </w:pPr>
    </w:p>
    <w:p>
      <w:pPr>
        <w:spacing w:line="242" w:lineRule="auto" w:before="0"/>
        <w:ind w:left="151" w:right="193" w:hanging="1"/>
        <w:jc w:val="both"/>
        <w:rPr>
          <w:sz w:val="22"/>
        </w:rPr>
      </w:pPr>
      <w:r>
        <w:rPr>
          <w:sz w:val="22"/>
        </w:rPr>
        <w:t>These are just the binary numbers zero to seven. We</w:t>
      </w:r>
      <w:r>
        <w:rPr>
          <w:spacing w:val="-3"/>
          <w:sz w:val="22"/>
        </w:rPr>
        <w:t> </w:t>
      </w:r>
      <w:r>
        <w:rPr>
          <w:sz w:val="22"/>
        </w:rPr>
        <w:t>can consider these numbers to be the coordinates of the vertices of a cube in three-dimensional space, as shown in Figure 4.1 below:</w:t>
      </w:r>
    </w:p>
    <w:p>
      <w:pPr>
        <w:pStyle w:val="BodyText"/>
        <w:spacing w:before="51"/>
        <w:rPr>
          <w:sz w:val="20"/>
        </w:rPr>
      </w:pPr>
      <w:r>
        <w:rPr>
          <w:sz w:val="20"/>
        </w:rPr>
        <mc:AlternateContent>
          <mc:Choice Requires="wps">
            <w:drawing>
              <wp:anchor distT="0" distB="0" distL="0" distR="0" allowOverlap="1" layoutInCell="1" locked="0" behindDoc="1" simplePos="0" relativeHeight="487685120">
                <wp:simplePos x="0" y="0"/>
                <wp:positionH relativeFrom="page">
                  <wp:posOffset>1408321</wp:posOffset>
                </wp:positionH>
                <wp:positionV relativeFrom="paragraph">
                  <wp:posOffset>193680</wp:posOffset>
                </wp:positionV>
                <wp:extent cx="2654935" cy="2009139"/>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2654935" cy="2009139"/>
                          <a:chExt cx="2654935" cy="2009139"/>
                        </a:xfrm>
                      </wpg:grpSpPr>
                      <pic:pic>
                        <pic:nvPicPr>
                          <pic:cNvPr id="412" name="Image 412"/>
                          <pic:cNvPicPr/>
                        </pic:nvPicPr>
                        <pic:blipFill>
                          <a:blip r:embed="rId108" cstate="print"/>
                          <a:stretch>
                            <a:fillRect/>
                          </a:stretch>
                        </pic:blipFill>
                        <pic:spPr>
                          <a:xfrm>
                            <a:off x="0" y="0"/>
                            <a:ext cx="2587523" cy="653296"/>
                          </a:xfrm>
                          <a:prstGeom prst="rect">
                            <a:avLst/>
                          </a:prstGeom>
                        </pic:spPr>
                      </pic:pic>
                      <pic:pic>
                        <pic:nvPicPr>
                          <pic:cNvPr id="413" name="Image 413"/>
                          <pic:cNvPicPr/>
                        </pic:nvPicPr>
                        <pic:blipFill>
                          <a:blip r:embed="rId109" cstate="print"/>
                          <a:stretch>
                            <a:fillRect/>
                          </a:stretch>
                        </pic:blipFill>
                        <pic:spPr>
                          <a:xfrm>
                            <a:off x="1695485" y="1276066"/>
                            <a:ext cx="672083" cy="732669"/>
                          </a:xfrm>
                          <a:prstGeom prst="rect">
                            <a:avLst/>
                          </a:prstGeom>
                        </pic:spPr>
                      </pic:pic>
                      <wps:wsp>
                        <wps:cNvPr id="414" name="Graphic 414"/>
                        <wps:cNvSpPr/>
                        <wps:spPr>
                          <a:xfrm>
                            <a:off x="241339" y="653296"/>
                            <a:ext cx="2120265" cy="1343660"/>
                          </a:xfrm>
                          <a:custGeom>
                            <a:avLst/>
                            <a:gdLst/>
                            <a:ahLst/>
                            <a:cxnLst/>
                            <a:rect l="l" t="t" r="r" b="b"/>
                            <a:pathLst>
                              <a:path w="2120265" h="1343660">
                                <a:moveTo>
                                  <a:pt x="9164" y="1343226"/>
                                </a:moveTo>
                                <a:lnTo>
                                  <a:pt x="9164" y="0"/>
                                </a:lnTo>
                              </a:path>
                              <a:path w="2120265" h="1343660">
                                <a:moveTo>
                                  <a:pt x="1472475" y="622768"/>
                                </a:moveTo>
                                <a:lnTo>
                                  <a:pt x="1472475" y="0"/>
                                </a:lnTo>
                              </a:path>
                              <a:path w="2120265" h="1343660">
                                <a:moveTo>
                                  <a:pt x="2120120" y="622768"/>
                                </a:moveTo>
                                <a:lnTo>
                                  <a:pt x="2120120" y="0"/>
                                </a:lnTo>
                              </a:path>
                              <a:path w="2120265" h="1343660">
                                <a:moveTo>
                                  <a:pt x="0" y="1324910"/>
                                </a:moveTo>
                                <a:lnTo>
                                  <a:pt x="1454145" y="1324910"/>
                                </a:lnTo>
                              </a:path>
                            </a:pathLst>
                          </a:custGeom>
                          <a:ln w="12215">
                            <a:solidFill>
                              <a:srgbClr val="000000"/>
                            </a:solidFill>
                            <a:prstDash val="solid"/>
                          </a:ln>
                        </wps:spPr>
                        <wps:bodyPr wrap="square" lIns="0" tIns="0" rIns="0" bIns="0" rtlCol="0">
                          <a:prstTxWarp prst="textNoShape">
                            <a:avLst/>
                          </a:prstTxWarp>
                          <a:noAutofit/>
                        </wps:bodyPr>
                      </wps:wsp>
                      <wps:wsp>
                        <wps:cNvPr id="415" name="Textbox 415"/>
                        <wps:cNvSpPr txBox="1"/>
                        <wps:spPr>
                          <a:xfrm>
                            <a:off x="1208300" y="980425"/>
                            <a:ext cx="94615" cy="155575"/>
                          </a:xfrm>
                          <a:prstGeom prst="rect">
                            <a:avLst/>
                          </a:prstGeom>
                        </wps:spPr>
                        <wps:txbx>
                          <w:txbxContent>
                            <w:p>
                              <w:pPr>
                                <w:spacing w:line="244" w:lineRule="exact" w:before="0"/>
                                <w:ind w:left="0" w:right="0" w:firstLine="0"/>
                                <w:jc w:val="left"/>
                                <w:rPr>
                                  <w:sz w:val="22"/>
                                </w:rPr>
                              </w:pPr>
                              <w:r>
                                <w:rPr>
                                  <w:w w:val="70"/>
                                  <w:sz w:val="22"/>
                                </w:rPr>
                                <w:t>,-</w:t>
                              </w:r>
                              <w:r>
                                <w:rPr>
                                  <w:spacing w:val="-10"/>
                                  <w:w w:val="80"/>
                                  <w:sz w:val="22"/>
                                </w:rPr>
                                <w:t>,</w:t>
                              </w:r>
                            </w:p>
                          </w:txbxContent>
                        </wps:txbx>
                        <wps:bodyPr wrap="square" lIns="0" tIns="0" rIns="0" bIns="0" rtlCol="0">
                          <a:noAutofit/>
                        </wps:bodyPr>
                      </wps:wsp>
                      <wps:wsp>
                        <wps:cNvPr id="416" name="Textbox 416"/>
                        <wps:cNvSpPr txBox="1"/>
                        <wps:spPr>
                          <a:xfrm>
                            <a:off x="1764971" y="1151381"/>
                            <a:ext cx="890269" cy="155575"/>
                          </a:xfrm>
                          <a:prstGeom prst="rect">
                            <a:avLst/>
                          </a:prstGeom>
                        </wps:spPr>
                        <wps:txbx>
                          <w:txbxContent>
                            <w:p>
                              <w:pPr>
                                <w:tabs>
                                  <w:tab w:pos="1380" w:val="right" w:leader="dot"/>
                                </w:tabs>
                                <w:spacing w:line="244" w:lineRule="exact" w:before="0"/>
                                <w:ind w:left="0" w:right="0" w:firstLine="0"/>
                                <w:jc w:val="left"/>
                                <w:rPr>
                                  <w:sz w:val="22"/>
                                </w:rPr>
                              </w:pPr>
                              <w:r>
                                <w:rPr>
                                  <w:spacing w:val="-10"/>
                                  <w:w w:val="135"/>
                                  <w:sz w:val="22"/>
                                </w:rPr>
                                <w:t>.</w:t>
                              </w:r>
                              <w:r>
                                <w:rPr>
                                  <w:sz w:val="22"/>
                                </w:rPr>
                                <w:tab/>
                              </w:r>
                              <w:r>
                                <w:rPr>
                                  <w:spacing w:val="-5"/>
                                  <w:w w:val="120"/>
                                  <w:sz w:val="22"/>
                                </w:rPr>
                                <w:t>101</w:t>
                              </w:r>
                            </w:p>
                          </w:txbxContent>
                        </wps:txbx>
                        <wps:bodyPr wrap="square" lIns="0" tIns="0" rIns="0" bIns="0" rtlCol="0">
                          <a:noAutofit/>
                        </wps:bodyPr>
                      </wps:wsp>
                      <wps:wsp>
                        <wps:cNvPr id="417" name="Textbox 417"/>
                        <wps:cNvSpPr txBox="1"/>
                        <wps:spPr>
                          <a:xfrm>
                            <a:off x="897372" y="1282651"/>
                            <a:ext cx="412115" cy="155575"/>
                          </a:xfrm>
                          <a:prstGeom prst="rect">
                            <a:avLst/>
                          </a:prstGeom>
                        </wps:spPr>
                        <wps:txbx>
                          <w:txbxContent>
                            <w:p>
                              <w:pPr>
                                <w:spacing w:line="244" w:lineRule="exact" w:before="0"/>
                                <w:ind w:left="0" w:right="0" w:firstLine="0"/>
                                <w:jc w:val="left"/>
                                <w:rPr>
                                  <w:sz w:val="22"/>
                                </w:rPr>
                              </w:pPr>
                              <w:r>
                                <w:rPr>
                                  <w:sz w:val="22"/>
                                </w:rPr>
                                <w:t>.••</w:t>
                              </w:r>
                              <w:r>
                                <w:rPr>
                                  <w:spacing w:val="24"/>
                                  <w:sz w:val="22"/>
                                </w:rPr>
                                <w:t> </w:t>
                              </w:r>
                              <w:r>
                                <w:rPr>
                                  <w:spacing w:val="-5"/>
                                  <w:sz w:val="22"/>
                                </w:rPr>
                                <w:t>001</w:t>
                              </w:r>
                            </w:p>
                          </w:txbxContent>
                        </wps:txbx>
                        <wps:bodyPr wrap="square" lIns="0" tIns="0" rIns="0" bIns="0" rtlCol="0">
                          <a:noAutofit/>
                        </wps:bodyPr>
                      </wps:wsp>
                    </wpg:wgp>
                  </a:graphicData>
                </a:graphic>
              </wp:anchor>
            </w:drawing>
          </mc:Choice>
          <mc:Fallback>
            <w:pict>
              <v:group style="position:absolute;margin-left:110.891426pt;margin-top:15.250409pt;width:209.05pt;height:158.2pt;mso-position-horizontal-relative:page;mso-position-vertical-relative:paragraph;z-index:-15631360;mso-wrap-distance-left:0;mso-wrap-distance-right:0" id="docshapegroup242" coordorigin="2218,305" coordsize="4181,3164">
                <v:shape style="position:absolute;left:2217;top:305;width:4075;height:1029" type="#_x0000_t75" id="docshape243" stroked="false">
                  <v:imagedata r:id="rId108" o:title=""/>
                </v:shape>
                <v:shape style="position:absolute;left:4887;top:2314;width:1059;height:1154" type="#_x0000_t75" id="docshape244" stroked="false">
                  <v:imagedata r:id="rId109" o:title=""/>
                </v:shape>
                <v:shape style="position:absolute;left:2597;top:1333;width:3339;height:2116" id="docshape245" coordorigin="2598,1334" coordsize="3339,2116" path="m2612,3449l2612,1334m4917,2315l4917,1334m5937,2315l5937,1334m2598,3420l4888,3420e" filled="false" stroked="true" strokeweight=".961845pt" strokecolor="#000000">
                  <v:path arrowok="t"/>
                  <v:stroke dashstyle="solid"/>
                </v:shape>
                <v:shape style="position:absolute;left:4120;top:1848;width:149;height:245" type="#_x0000_t202" id="docshape246" filled="false" stroked="false">
                  <v:textbox inset="0,0,0,0">
                    <w:txbxContent>
                      <w:p>
                        <w:pPr>
                          <w:spacing w:line="244" w:lineRule="exact" w:before="0"/>
                          <w:ind w:left="0" w:right="0" w:firstLine="0"/>
                          <w:jc w:val="left"/>
                          <w:rPr>
                            <w:sz w:val="22"/>
                          </w:rPr>
                        </w:pPr>
                        <w:r>
                          <w:rPr>
                            <w:w w:val="70"/>
                            <w:sz w:val="22"/>
                          </w:rPr>
                          <w:t>,-</w:t>
                        </w:r>
                        <w:r>
                          <w:rPr>
                            <w:spacing w:val="-10"/>
                            <w:w w:val="80"/>
                            <w:sz w:val="22"/>
                          </w:rPr>
                          <w:t>,</w:t>
                        </w:r>
                      </w:p>
                    </w:txbxContent>
                  </v:textbox>
                  <w10:wrap type="none"/>
                </v:shape>
                <v:shape style="position:absolute;left:4997;top:2118;width:1402;height:245" type="#_x0000_t202" id="docshape247" filled="false" stroked="false">
                  <v:textbox inset="0,0,0,0">
                    <w:txbxContent>
                      <w:p>
                        <w:pPr>
                          <w:tabs>
                            <w:tab w:pos="1380" w:val="right" w:leader="dot"/>
                          </w:tabs>
                          <w:spacing w:line="244" w:lineRule="exact" w:before="0"/>
                          <w:ind w:left="0" w:right="0" w:firstLine="0"/>
                          <w:jc w:val="left"/>
                          <w:rPr>
                            <w:sz w:val="22"/>
                          </w:rPr>
                        </w:pPr>
                        <w:r>
                          <w:rPr>
                            <w:spacing w:val="-10"/>
                            <w:w w:val="135"/>
                            <w:sz w:val="22"/>
                          </w:rPr>
                          <w:t>.</w:t>
                        </w:r>
                        <w:r>
                          <w:rPr>
                            <w:sz w:val="22"/>
                          </w:rPr>
                          <w:tab/>
                        </w:r>
                        <w:r>
                          <w:rPr>
                            <w:spacing w:val="-5"/>
                            <w:w w:val="120"/>
                            <w:sz w:val="22"/>
                          </w:rPr>
                          <w:t>101</w:t>
                        </w:r>
                      </w:p>
                    </w:txbxContent>
                  </v:textbox>
                  <w10:wrap type="none"/>
                </v:shape>
                <v:shape style="position:absolute;left:3631;top:2324;width:649;height:245" type="#_x0000_t202" id="docshape248" filled="false" stroked="false">
                  <v:textbox inset="0,0,0,0">
                    <w:txbxContent>
                      <w:p>
                        <w:pPr>
                          <w:spacing w:line="244" w:lineRule="exact" w:before="0"/>
                          <w:ind w:left="0" w:right="0" w:firstLine="0"/>
                          <w:jc w:val="left"/>
                          <w:rPr>
                            <w:sz w:val="22"/>
                          </w:rPr>
                        </w:pPr>
                        <w:r>
                          <w:rPr>
                            <w:sz w:val="22"/>
                          </w:rPr>
                          <w:t>.••</w:t>
                        </w:r>
                        <w:r>
                          <w:rPr>
                            <w:spacing w:val="24"/>
                            <w:sz w:val="22"/>
                          </w:rPr>
                          <w:t> </w:t>
                        </w:r>
                        <w:r>
                          <w:rPr>
                            <w:spacing w:val="-5"/>
                            <w:sz w:val="22"/>
                          </w:rPr>
                          <w:t>001</w:t>
                        </w:r>
                      </w:p>
                    </w:txbxContent>
                  </v:textbox>
                  <w10:wrap type="none"/>
                </v:shape>
                <w10:wrap type="topAndBottom"/>
              </v:group>
            </w:pict>
          </mc:Fallback>
        </mc:AlternateContent>
      </w:r>
    </w:p>
    <w:p>
      <w:pPr>
        <w:tabs>
          <w:tab w:pos="4494" w:val="left" w:leader="none"/>
        </w:tabs>
        <w:spacing w:before="0"/>
        <w:ind w:left="1847" w:right="0" w:firstLine="0"/>
        <w:jc w:val="left"/>
        <w:rPr>
          <w:sz w:val="22"/>
        </w:rPr>
      </w:pPr>
      <w:r>
        <w:rPr>
          <w:spacing w:val="-5"/>
          <w:w w:val="105"/>
          <w:sz w:val="22"/>
        </w:rPr>
        <w:t>000</w:t>
      </w:r>
      <w:r>
        <w:rPr>
          <w:sz w:val="22"/>
        </w:rPr>
        <w:tab/>
      </w:r>
      <w:r>
        <w:rPr>
          <w:spacing w:val="-5"/>
          <w:w w:val="105"/>
          <w:sz w:val="22"/>
        </w:rPr>
        <w:t>100</w:t>
      </w:r>
    </w:p>
    <w:p>
      <w:pPr>
        <w:spacing w:before="160"/>
        <w:ind w:left="0" w:right="52" w:firstLine="0"/>
        <w:jc w:val="center"/>
        <w:rPr>
          <w:b/>
          <w:sz w:val="18"/>
        </w:rPr>
      </w:pPr>
      <w:r>
        <w:rPr>
          <w:b/>
          <w:sz w:val="18"/>
        </w:rPr>
        <w:t>Fig.</w:t>
      </w:r>
      <w:r>
        <w:rPr>
          <w:b/>
          <w:spacing w:val="1"/>
          <w:sz w:val="18"/>
        </w:rPr>
        <w:t> </w:t>
      </w:r>
      <w:r>
        <w:rPr>
          <w:b/>
          <w:sz w:val="18"/>
        </w:rPr>
        <w:t>4.1</w:t>
      </w:r>
      <w:r>
        <w:rPr>
          <w:b/>
          <w:spacing w:val="6"/>
          <w:sz w:val="18"/>
        </w:rPr>
        <w:t> </w:t>
      </w:r>
      <w:r>
        <w:rPr>
          <w:b/>
          <w:sz w:val="18"/>
        </w:rPr>
        <w:t>A</w:t>
      </w:r>
      <w:r>
        <w:rPr>
          <w:b/>
          <w:spacing w:val="5"/>
          <w:sz w:val="18"/>
        </w:rPr>
        <w:t> </w:t>
      </w:r>
      <w:r>
        <w:rPr>
          <w:b/>
          <w:sz w:val="18"/>
        </w:rPr>
        <w:t>Simple</w:t>
      </w:r>
      <w:r>
        <w:rPr>
          <w:b/>
          <w:spacing w:val="18"/>
          <w:sz w:val="18"/>
        </w:rPr>
        <w:t> </w:t>
      </w:r>
      <w:r>
        <w:rPr>
          <w:b/>
          <w:sz w:val="18"/>
        </w:rPr>
        <w:t>Message</w:t>
      </w:r>
      <w:r>
        <w:rPr>
          <w:b/>
          <w:spacing w:val="10"/>
          <w:sz w:val="18"/>
        </w:rPr>
        <w:t> </w:t>
      </w:r>
      <w:r>
        <w:rPr>
          <w:b/>
          <w:spacing w:val="-4"/>
          <w:sz w:val="18"/>
        </w:rPr>
        <w:t>Space</w:t>
      </w:r>
    </w:p>
    <w:p>
      <w:pPr>
        <w:pStyle w:val="BodyText"/>
        <w:spacing w:before="58"/>
        <w:rPr>
          <w:b/>
          <w:sz w:val="18"/>
        </w:rPr>
      </w:pPr>
    </w:p>
    <w:p>
      <w:pPr>
        <w:spacing w:line="244" w:lineRule="auto" w:before="1"/>
        <w:ind w:left="144" w:right="194" w:firstLine="1"/>
        <w:jc w:val="both"/>
        <w:rPr>
          <w:sz w:val="22"/>
        </w:rPr>
      </w:pPr>
      <w:r>
        <w:rPr>
          <w:sz w:val="22"/>
        </w:rPr>
        <w:t>This cube</w:t>
      </w:r>
      <w:r>
        <w:rPr>
          <w:spacing w:val="40"/>
          <w:sz w:val="22"/>
        </w:rPr>
        <w:t> </w:t>
      </w:r>
      <w:r>
        <w:rPr>
          <w:sz w:val="22"/>
        </w:rPr>
        <w:t>is the</w:t>
      </w:r>
      <w:r>
        <w:rPr>
          <w:spacing w:val="40"/>
          <w:sz w:val="22"/>
        </w:rPr>
        <w:t> </w:t>
      </w:r>
      <w:r>
        <w:rPr>
          <w:sz w:val="22"/>
        </w:rPr>
        <w:t>message</w:t>
      </w:r>
      <w:r>
        <w:rPr>
          <w:spacing w:val="40"/>
          <w:sz w:val="22"/>
        </w:rPr>
        <w:t> </w:t>
      </w:r>
      <w:r>
        <w:rPr>
          <w:sz w:val="22"/>
        </w:rPr>
        <w:t>space corresponding</w:t>
      </w:r>
      <w:r>
        <w:rPr>
          <w:spacing w:val="40"/>
          <w:sz w:val="22"/>
        </w:rPr>
        <w:t> </w:t>
      </w:r>
      <w:r>
        <w:rPr>
          <w:sz w:val="22"/>
        </w:rPr>
        <w:t>to the</w:t>
      </w:r>
      <w:r>
        <w:rPr>
          <w:spacing w:val="40"/>
          <w:sz w:val="22"/>
        </w:rPr>
        <w:t> </w:t>
      </w:r>
      <w:r>
        <w:rPr>
          <w:sz w:val="22"/>
        </w:rPr>
        <w:t>three-bit</w:t>
      </w:r>
      <w:r>
        <w:rPr>
          <w:spacing w:val="40"/>
          <w:sz w:val="22"/>
        </w:rPr>
        <w:t> </w:t>
      </w:r>
      <w:r>
        <w:rPr>
          <w:sz w:val="22"/>
        </w:rPr>
        <w:t>messages.</w:t>
      </w:r>
      <w:r>
        <w:rPr>
          <w:spacing w:val="40"/>
          <w:sz w:val="22"/>
        </w:rPr>
        <w:t> </w:t>
      </w:r>
      <w:r>
        <w:rPr>
          <w:sz w:val="22"/>
        </w:rPr>
        <w:t>The only</w:t>
      </w:r>
      <w:r>
        <w:rPr>
          <w:spacing w:val="30"/>
          <w:sz w:val="22"/>
        </w:rPr>
        <w:t> </w:t>
      </w:r>
      <w:r>
        <w:rPr>
          <w:sz w:val="22"/>
        </w:rPr>
        <w:t>points</w:t>
      </w:r>
      <w:r>
        <w:rPr>
          <w:spacing w:val="24"/>
          <w:sz w:val="22"/>
        </w:rPr>
        <w:t> </w:t>
      </w:r>
      <w:r>
        <w:rPr>
          <w:sz w:val="22"/>
        </w:rPr>
        <w:t>in</w:t>
      </w:r>
      <w:r>
        <w:rPr>
          <w:spacing w:val="22"/>
          <w:sz w:val="22"/>
        </w:rPr>
        <w:t> </w:t>
      </w:r>
      <w:r>
        <w:rPr>
          <w:sz w:val="22"/>
        </w:rPr>
        <w:t>this</w:t>
      </w:r>
      <w:r>
        <w:rPr>
          <w:spacing w:val="20"/>
          <w:sz w:val="22"/>
        </w:rPr>
        <w:t> </w:t>
      </w:r>
      <w:r>
        <w:rPr>
          <w:sz w:val="22"/>
        </w:rPr>
        <w:t>space</w:t>
      </w:r>
      <w:r>
        <w:rPr>
          <w:spacing w:val="17"/>
          <w:sz w:val="22"/>
        </w:rPr>
        <w:t> </w:t>
      </w:r>
      <w:r>
        <w:rPr>
          <w:sz w:val="22"/>
        </w:rPr>
        <w:t>are</w:t>
      </w:r>
      <w:r>
        <w:rPr>
          <w:spacing w:val="17"/>
          <w:sz w:val="22"/>
        </w:rPr>
        <w:t> </w:t>
      </w:r>
      <w:r>
        <w:rPr>
          <w:sz w:val="22"/>
        </w:rPr>
        <w:t>the</w:t>
      </w:r>
      <w:r>
        <w:rPr>
          <w:spacing w:val="14"/>
          <w:sz w:val="22"/>
        </w:rPr>
        <w:t> </w:t>
      </w:r>
      <w:r>
        <w:rPr>
          <w:sz w:val="22"/>
        </w:rPr>
        <w:t>vertices</w:t>
      </w:r>
      <w:r>
        <w:rPr>
          <w:spacing w:val="22"/>
          <w:sz w:val="22"/>
        </w:rPr>
        <w:t> </w:t>
      </w:r>
      <w:r>
        <w:rPr>
          <w:sz w:val="22"/>
        </w:rPr>
        <w:t>of</w:t>
      </w:r>
      <w:r>
        <w:rPr>
          <w:spacing w:val="23"/>
          <w:sz w:val="22"/>
        </w:rPr>
        <w:t> </w:t>
      </w:r>
      <w:r>
        <w:rPr>
          <w:sz w:val="22"/>
        </w:rPr>
        <w:t>the</w:t>
      </w:r>
      <w:r>
        <w:rPr>
          <w:spacing w:val="13"/>
          <w:sz w:val="22"/>
        </w:rPr>
        <w:t> </w:t>
      </w:r>
      <w:r>
        <w:rPr>
          <w:sz w:val="22"/>
        </w:rPr>
        <w:t>cube</w:t>
      </w:r>
      <w:r>
        <w:rPr>
          <w:spacing w:val="-1"/>
          <w:sz w:val="22"/>
        </w:rPr>
        <w:t> </w:t>
      </w:r>
      <w:r>
        <w:rPr>
          <w:sz w:val="22"/>
        </w:rPr>
        <w:t>-</w:t>
      </w:r>
      <w:r>
        <w:rPr>
          <w:spacing w:val="80"/>
          <w:w w:val="150"/>
          <w:sz w:val="22"/>
        </w:rPr>
        <w:t> </w:t>
      </w:r>
      <w:r>
        <w:rPr>
          <w:sz w:val="22"/>
        </w:rPr>
        <w:t>the</w:t>
      </w:r>
      <w:r>
        <w:rPr>
          <w:spacing w:val="21"/>
          <w:sz w:val="22"/>
        </w:rPr>
        <w:t> </w:t>
      </w:r>
      <w:r>
        <w:rPr>
          <w:sz w:val="22"/>
        </w:rPr>
        <w:t>space</w:t>
      </w:r>
      <w:r>
        <w:rPr>
          <w:spacing w:val="16"/>
          <w:sz w:val="22"/>
        </w:rPr>
        <w:t> </w:t>
      </w:r>
      <w:r>
        <w:rPr>
          <w:sz w:val="22"/>
        </w:rPr>
        <w:t>between</w:t>
      </w:r>
      <w:r>
        <w:rPr>
          <w:spacing w:val="26"/>
          <w:sz w:val="22"/>
        </w:rPr>
        <w:t> </w:t>
      </w:r>
      <w:r>
        <w:rPr>
          <w:sz w:val="22"/>
        </w:rPr>
        <w:t>them in the diagram,</w:t>
      </w:r>
      <w:r>
        <w:rPr>
          <w:spacing w:val="40"/>
          <w:sz w:val="22"/>
        </w:rPr>
        <w:t> </w:t>
      </w:r>
      <w:r>
        <w:rPr>
          <w:sz w:val="22"/>
        </w:rPr>
        <w:t>the edges,</w:t>
      </w:r>
      <w:r>
        <w:rPr>
          <w:spacing w:val="40"/>
          <w:sz w:val="22"/>
        </w:rPr>
        <w:t> </w:t>
      </w:r>
      <w:r>
        <w:rPr>
          <w:sz w:val="22"/>
        </w:rPr>
        <w:t>and whatnot</w:t>
      </w:r>
      <w:r>
        <w:rPr>
          <w:spacing w:val="40"/>
          <w:sz w:val="22"/>
        </w:rPr>
        <w:t> </w:t>
      </w:r>
      <w:r>
        <w:rPr>
          <w:sz w:val="22"/>
        </w:rPr>
        <w:t>are not</w:t>
      </w:r>
      <w:r>
        <w:rPr>
          <w:spacing w:val="40"/>
          <w:sz w:val="22"/>
        </w:rPr>
        <w:t> </w:t>
      </w:r>
      <w:r>
        <w:rPr>
          <w:sz w:val="22"/>
        </w:rPr>
        <w:t>part of it. This space is quite tightly packed, in that every</w:t>
      </w:r>
      <w:r>
        <w:rPr>
          <w:spacing w:val="36"/>
          <w:sz w:val="22"/>
        </w:rPr>
        <w:t> </w:t>
      </w:r>
      <w:r>
        <w:rPr>
          <w:sz w:val="22"/>
        </w:rPr>
        <w:t>point in it is an acceptable</w:t>
      </w:r>
      <w:r>
        <w:rPr>
          <w:spacing w:val="37"/>
          <w:sz w:val="22"/>
        </w:rPr>
        <w:t> </w:t>
      </w:r>
      <w:r>
        <w:rPr>
          <w:sz w:val="22"/>
        </w:rPr>
        <w:t>message;</w:t>
      </w:r>
      <w:r>
        <w:rPr>
          <w:spacing w:val="32"/>
          <w:sz w:val="22"/>
        </w:rPr>
        <w:t> </w:t>
      </w:r>
      <w:r>
        <w:rPr>
          <w:sz w:val="22"/>
        </w:rPr>
        <w:t>if</w:t>
      </w:r>
      <w:r>
        <w:rPr>
          <w:spacing w:val="36"/>
          <w:sz w:val="22"/>
        </w:rPr>
        <w:t> </w:t>
      </w:r>
      <w:r>
        <w:rPr>
          <w:sz w:val="22"/>
        </w:rPr>
        <w:t>we change one</w:t>
      </w:r>
      <w:r>
        <w:rPr>
          <w:spacing w:val="18"/>
          <w:sz w:val="22"/>
        </w:rPr>
        <w:t> </w:t>
      </w:r>
      <w:r>
        <w:rPr>
          <w:sz w:val="22"/>
        </w:rPr>
        <w:t>bit</w:t>
      </w:r>
      <w:r>
        <w:rPr>
          <w:spacing w:val="21"/>
          <w:sz w:val="22"/>
        </w:rPr>
        <w:t> </w:t>
      </w:r>
      <w:r>
        <w:rPr>
          <w:sz w:val="22"/>
        </w:rPr>
        <w:t>of</w:t>
      </w:r>
      <w:r>
        <w:rPr>
          <w:spacing w:val="28"/>
          <w:sz w:val="22"/>
        </w:rPr>
        <w:t> </w:t>
      </w:r>
      <w:r>
        <w:rPr>
          <w:sz w:val="22"/>
        </w:rPr>
        <w:t>a</w:t>
      </w:r>
      <w:r>
        <w:rPr>
          <w:spacing w:val="28"/>
          <w:sz w:val="22"/>
        </w:rPr>
        <w:t> </w:t>
      </w:r>
      <w:r>
        <w:rPr>
          <w:sz w:val="22"/>
        </w:rPr>
        <w:t>message,</w:t>
      </w:r>
      <w:r>
        <w:rPr>
          <w:spacing w:val="38"/>
          <w:sz w:val="22"/>
        </w:rPr>
        <w:t> </w:t>
      </w:r>
      <w:r>
        <w:rPr>
          <w:sz w:val="22"/>
        </w:rPr>
        <w:t>we</w:t>
      </w:r>
      <w:r>
        <w:rPr>
          <w:spacing w:val="14"/>
          <w:sz w:val="22"/>
        </w:rPr>
        <w:t> </w:t>
      </w:r>
      <w:r>
        <w:rPr>
          <w:sz w:val="22"/>
        </w:rPr>
        <w:t>end</w:t>
      </w:r>
      <w:r>
        <w:rPr>
          <w:spacing w:val="26"/>
          <w:sz w:val="22"/>
        </w:rPr>
        <w:t> </w:t>
      </w:r>
      <w:r>
        <w:rPr>
          <w:sz w:val="22"/>
        </w:rPr>
        <w:t>up</w:t>
      </w:r>
      <w:r>
        <w:rPr>
          <w:spacing w:val="18"/>
          <w:sz w:val="22"/>
        </w:rPr>
        <w:t> </w:t>
      </w:r>
      <w:r>
        <w:rPr>
          <w:sz w:val="22"/>
        </w:rPr>
        <w:t>with</w:t>
      </w:r>
      <w:r>
        <w:rPr>
          <w:spacing w:val="21"/>
          <w:sz w:val="22"/>
        </w:rPr>
        <w:t> </w:t>
      </w:r>
      <w:r>
        <w:rPr>
          <w:sz w:val="22"/>
        </w:rPr>
        <w:t>another.</w:t>
      </w:r>
      <w:r>
        <w:rPr>
          <w:spacing w:val="21"/>
          <w:sz w:val="22"/>
        </w:rPr>
        <w:t> </w:t>
      </w:r>
      <w:r>
        <w:rPr>
          <w:sz w:val="22"/>
        </w:rPr>
        <w:t>There</w:t>
      </w:r>
      <w:r>
        <w:rPr>
          <w:spacing w:val="25"/>
          <w:sz w:val="22"/>
        </w:rPr>
        <w:t> </w:t>
      </w:r>
      <w:r>
        <w:rPr>
          <w:sz w:val="22"/>
        </w:rPr>
        <w:t>is</w:t>
      </w:r>
      <w:r>
        <w:rPr>
          <w:spacing w:val="21"/>
          <w:sz w:val="22"/>
        </w:rPr>
        <w:t> </w:t>
      </w:r>
      <w:r>
        <w:rPr>
          <w:sz w:val="22"/>
        </w:rPr>
        <w:t>no</w:t>
      </w:r>
      <w:r>
        <w:rPr>
          <w:spacing w:val="19"/>
          <w:sz w:val="22"/>
        </w:rPr>
        <w:t> </w:t>
      </w:r>
      <w:r>
        <w:rPr>
          <w:sz w:val="22"/>
        </w:rPr>
        <w:t>wastage,</w:t>
      </w:r>
      <w:r>
        <w:rPr>
          <w:spacing w:val="32"/>
          <w:sz w:val="22"/>
        </w:rPr>
        <w:t> </w:t>
      </w:r>
      <w:r>
        <w:rPr>
          <w:sz w:val="22"/>
        </w:rPr>
        <w:t>everything is significant. We could easily generalize</w:t>
      </w:r>
      <w:r>
        <w:rPr>
          <w:spacing w:val="40"/>
          <w:sz w:val="22"/>
        </w:rPr>
        <w:t> </w:t>
      </w:r>
      <w:r>
        <w:rPr>
          <w:sz w:val="22"/>
        </w:rPr>
        <w:t>to a four-bit</w:t>
      </w:r>
      <w:r>
        <w:rPr>
          <w:spacing w:val="40"/>
          <w:sz w:val="22"/>
        </w:rPr>
        <w:t> </w:t>
      </w:r>
      <w:r>
        <w:rPr>
          <w:sz w:val="22"/>
        </w:rPr>
        <w:t>message, which</w:t>
      </w:r>
      <w:r>
        <w:rPr>
          <w:spacing w:val="40"/>
          <w:sz w:val="22"/>
        </w:rPr>
        <w:t> </w:t>
      </w:r>
      <w:r>
        <w:rPr>
          <w:sz w:val="22"/>
        </w:rPr>
        <w:t>would have</w:t>
      </w:r>
      <w:r>
        <w:rPr>
          <w:spacing w:val="-2"/>
          <w:sz w:val="22"/>
        </w:rPr>
        <w:t> </w:t>
      </w:r>
      <w:r>
        <w:rPr>
          <w:sz w:val="22"/>
        </w:rPr>
        <w:t>a message space that was</w:t>
      </w:r>
      <w:r>
        <w:rPr>
          <w:spacing w:val="-2"/>
          <w:sz w:val="22"/>
        </w:rPr>
        <w:t> </w:t>
      </w:r>
      <w:r>
        <w:rPr>
          <w:sz w:val="22"/>
        </w:rPr>
        <w:t>a 16-vertex "hypercube", which unfortunately our brains can't visualize! </w:t>
      </w:r>
      <w:r>
        <w:rPr>
          <w:sz w:val="21"/>
        </w:rPr>
        <w:t>An </w:t>
      </w:r>
      <w:r>
        <w:rPr>
          <w:i/>
          <w:sz w:val="22"/>
        </w:rPr>
        <w:t>m-bit </w:t>
      </w:r>
      <w:r>
        <w:rPr>
          <w:sz w:val="22"/>
        </w:rPr>
        <w:t>message</w:t>
      </w:r>
      <w:r>
        <w:rPr>
          <w:spacing w:val="26"/>
          <w:sz w:val="22"/>
        </w:rPr>
        <w:t> </w:t>
      </w:r>
      <w:r>
        <w:rPr>
          <w:sz w:val="22"/>
        </w:rPr>
        <w:t>would require a 2m-dimensional space.</w:t>
      </w:r>
    </w:p>
    <w:p>
      <w:pPr>
        <w:spacing w:after="0" w:line="244" w:lineRule="auto"/>
        <w:jc w:val="both"/>
        <w:rPr>
          <w:sz w:val="22"/>
        </w:rPr>
        <w:sectPr>
          <w:pgSz w:w="8450" w:h="12230"/>
          <w:pgMar w:header="535" w:footer="0" w:top="960" w:bottom="280" w:left="425" w:right="425"/>
        </w:sectPr>
      </w:pPr>
    </w:p>
    <w:p>
      <w:pPr>
        <w:spacing w:line="244" w:lineRule="auto" w:before="198"/>
        <w:ind w:left="149" w:right="169" w:firstLine="581"/>
        <w:jc w:val="both"/>
        <w:rPr>
          <w:sz w:val="22"/>
        </w:rPr>
      </w:pPr>
      <w:r>
        <w:rPr>
          <w:sz w:val="22"/>
        </w:rPr>
        <w:t>What</w:t>
      </w:r>
      <w:r>
        <w:rPr>
          <w:spacing w:val="40"/>
          <w:sz w:val="22"/>
        </w:rPr>
        <w:t> </w:t>
      </w:r>
      <w:r>
        <w:rPr>
          <w:sz w:val="22"/>
        </w:rPr>
        <w:t>happens</w:t>
      </w:r>
      <w:r>
        <w:rPr>
          <w:spacing w:val="40"/>
          <w:sz w:val="22"/>
        </w:rPr>
        <w:t> </w:t>
      </w:r>
      <w:r>
        <w:rPr>
          <w:sz w:val="22"/>
        </w:rPr>
        <w:t>if</w:t>
      </w:r>
      <w:r>
        <w:rPr>
          <w:spacing w:val="40"/>
          <w:sz w:val="22"/>
        </w:rPr>
        <w:t> </w:t>
      </w:r>
      <w:r>
        <w:rPr>
          <w:sz w:val="22"/>
        </w:rPr>
        <w:t>there</w:t>
      </w:r>
      <w:r>
        <w:rPr>
          <w:spacing w:val="33"/>
          <w:sz w:val="22"/>
        </w:rPr>
        <w:t> </w:t>
      </w:r>
      <w:r>
        <w:rPr>
          <w:sz w:val="22"/>
        </w:rPr>
        <w:t>is an error</w:t>
      </w:r>
      <w:r>
        <w:rPr>
          <w:spacing w:val="37"/>
          <w:sz w:val="22"/>
        </w:rPr>
        <w:t> </w:t>
      </w:r>
      <w:r>
        <w:rPr>
          <w:sz w:val="22"/>
        </w:rPr>
        <w:t>in</w:t>
      </w:r>
      <w:r>
        <w:rPr>
          <w:spacing w:val="34"/>
          <w:sz w:val="22"/>
        </w:rPr>
        <w:t> </w:t>
      </w:r>
      <w:r>
        <w:rPr>
          <w:sz w:val="22"/>
        </w:rPr>
        <w:t>transmission?</w:t>
      </w:r>
      <w:r>
        <w:rPr>
          <w:spacing w:val="40"/>
          <w:sz w:val="22"/>
        </w:rPr>
        <w:t> </w:t>
      </w:r>
      <w:r>
        <w:rPr>
          <w:sz w:val="22"/>
        </w:rPr>
        <w:t>This</w:t>
      </w:r>
      <w:r>
        <w:rPr>
          <w:spacing w:val="36"/>
          <w:sz w:val="22"/>
        </w:rPr>
        <w:t> </w:t>
      </w:r>
      <w:r>
        <w:rPr>
          <w:sz w:val="22"/>
        </w:rPr>
        <w:t>will</w:t>
      </w:r>
      <w:r>
        <w:rPr>
          <w:spacing w:val="33"/>
          <w:sz w:val="22"/>
        </w:rPr>
        <w:t> </w:t>
      </w:r>
      <w:r>
        <w:rPr>
          <w:sz w:val="22"/>
        </w:rPr>
        <w:t>change</w:t>
      </w:r>
      <w:r>
        <w:rPr>
          <w:spacing w:val="38"/>
          <w:sz w:val="22"/>
        </w:rPr>
        <w:t> </w:t>
      </w:r>
      <w:r>
        <w:rPr>
          <w:sz w:val="22"/>
        </w:rPr>
        <w:t>the bits in the sent message, and correspond to moving us to some other point in the message space. Intuitively, it makes sense to</w:t>
      </w:r>
      <w:r>
        <w:rPr>
          <w:spacing w:val="-2"/>
          <w:sz w:val="22"/>
        </w:rPr>
        <w:t> </w:t>
      </w:r>
      <w:r>
        <w:rPr>
          <w:sz w:val="22"/>
        </w:rPr>
        <w:t>think that the more errors there are, the</w:t>
      </w:r>
      <w:r>
        <w:rPr>
          <w:spacing w:val="40"/>
          <w:sz w:val="22"/>
        </w:rPr>
        <w:t> </w:t>
      </w:r>
      <w:r>
        <w:rPr>
          <w:sz w:val="22"/>
        </w:rPr>
        <w:t>"further"</w:t>
      </w:r>
      <w:r>
        <w:rPr>
          <w:spacing w:val="40"/>
          <w:sz w:val="22"/>
        </w:rPr>
        <w:t> </w:t>
      </w:r>
      <w:r>
        <w:rPr>
          <w:sz w:val="22"/>
        </w:rPr>
        <w:t>we</w:t>
      </w:r>
      <w:r>
        <w:rPr>
          <w:spacing w:val="40"/>
          <w:sz w:val="22"/>
        </w:rPr>
        <w:t> </w:t>
      </w:r>
      <w:r>
        <w:rPr>
          <w:sz w:val="22"/>
        </w:rPr>
        <w:t>move</w:t>
      </w:r>
      <w:r>
        <w:rPr>
          <w:spacing w:val="40"/>
          <w:sz w:val="22"/>
        </w:rPr>
        <w:t> </w:t>
      </w:r>
      <w:r>
        <w:rPr>
          <w:sz w:val="22"/>
        </w:rPr>
        <w:t>in</w:t>
      </w:r>
      <w:r>
        <w:rPr>
          <w:spacing w:val="40"/>
          <w:sz w:val="22"/>
        </w:rPr>
        <w:t> </w:t>
      </w:r>
      <w:r>
        <w:rPr>
          <w:sz w:val="22"/>
        </w:rPr>
        <w:t>message</w:t>
      </w:r>
      <w:r>
        <w:rPr>
          <w:spacing w:val="40"/>
          <w:sz w:val="22"/>
        </w:rPr>
        <w:t> </w:t>
      </w:r>
      <w:r>
        <w:rPr>
          <w:sz w:val="22"/>
        </w:rPr>
        <w:t>space;</w:t>
      </w:r>
      <w:r>
        <w:rPr>
          <w:spacing w:val="40"/>
          <w:sz w:val="22"/>
        </w:rPr>
        <w:t> </w:t>
      </w:r>
      <w:r>
        <w:rPr>
          <w:sz w:val="22"/>
        </w:rPr>
        <w:t>in</w:t>
      </w:r>
      <w:r>
        <w:rPr>
          <w:spacing w:val="40"/>
          <w:sz w:val="22"/>
        </w:rPr>
        <w:t> </w:t>
      </w:r>
      <w:r>
        <w:rPr>
          <w:sz w:val="22"/>
        </w:rPr>
        <w:t>the</w:t>
      </w:r>
      <w:r>
        <w:rPr>
          <w:spacing w:val="40"/>
          <w:sz w:val="22"/>
        </w:rPr>
        <w:t> </w:t>
      </w:r>
      <w:r>
        <w:rPr>
          <w:sz w:val="22"/>
        </w:rPr>
        <w:t>above</w:t>
      </w:r>
      <w:r>
        <w:rPr>
          <w:spacing w:val="40"/>
          <w:sz w:val="22"/>
        </w:rPr>
        <w:t> </w:t>
      </w:r>
      <w:r>
        <w:rPr>
          <w:sz w:val="22"/>
        </w:rPr>
        <w:t>diagram,</w:t>
      </w:r>
      <w:r>
        <w:rPr>
          <w:spacing w:val="40"/>
          <w:sz w:val="22"/>
        </w:rPr>
        <w:t> </w:t>
      </w:r>
      <w:r>
        <w:rPr>
          <w:sz w:val="22"/>
        </w:rPr>
        <w:t>(111)</w:t>
      </w:r>
      <w:r>
        <w:rPr>
          <w:spacing w:val="40"/>
          <w:sz w:val="22"/>
        </w:rPr>
        <w:t> </w:t>
      </w:r>
      <w:r>
        <w:rPr>
          <w:sz w:val="22"/>
        </w:rPr>
        <w:t>is "further"</w:t>
      </w:r>
      <w:r>
        <w:rPr>
          <w:spacing w:val="40"/>
          <w:sz w:val="22"/>
        </w:rPr>
        <w:t> </w:t>
      </w:r>
      <w:r>
        <w:rPr>
          <w:sz w:val="22"/>
        </w:rPr>
        <w:t>from</w:t>
      </w:r>
      <w:r>
        <w:rPr>
          <w:spacing w:val="40"/>
          <w:sz w:val="22"/>
        </w:rPr>
        <w:t> </w:t>
      </w:r>
      <w:r>
        <w:rPr>
          <w:sz w:val="22"/>
        </w:rPr>
        <w:t>(000)</w:t>
      </w:r>
      <w:r>
        <w:rPr>
          <w:spacing w:val="40"/>
          <w:sz w:val="22"/>
        </w:rPr>
        <w:t> </w:t>
      </w:r>
      <w:r>
        <w:rPr>
          <w:sz w:val="22"/>
        </w:rPr>
        <w:t>than</w:t>
      </w:r>
      <w:r>
        <w:rPr>
          <w:spacing w:val="40"/>
          <w:sz w:val="22"/>
        </w:rPr>
        <w:t> </w:t>
      </w:r>
      <w:r>
        <w:rPr>
          <w:sz w:val="22"/>
        </w:rPr>
        <w:t>is</w:t>
      </w:r>
      <w:r>
        <w:rPr>
          <w:spacing w:val="38"/>
          <w:sz w:val="22"/>
        </w:rPr>
        <w:t> </w:t>
      </w:r>
      <w:r>
        <w:rPr>
          <w:sz w:val="22"/>
        </w:rPr>
        <w:t>(001)</w:t>
      </w:r>
      <w:r>
        <w:rPr>
          <w:spacing w:val="40"/>
          <w:sz w:val="22"/>
        </w:rPr>
        <w:t> </w:t>
      </w:r>
      <w:r>
        <w:rPr>
          <w:sz w:val="22"/>
        </w:rPr>
        <w:t>or</w:t>
      </w:r>
      <w:r>
        <w:rPr>
          <w:spacing w:val="40"/>
          <w:sz w:val="22"/>
        </w:rPr>
        <w:t> </w:t>
      </w:r>
      <w:r>
        <w:rPr>
          <w:sz w:val="22"/>
        </w:rPr>
        <w:t>(100).</w:t>
      </w:r>
      <w:r>
        <w:rPr>
          <w:spacing w:val="40"/>
          <w:sz w:val="22"/>
        </w:rPr>
        <w:t> </w:t>
      </w:r>
      <w:r>
        <w:rPr>
          <w:sz w:val="22"/>
        </w:rPr>
        <w:t>This</w:t>
      </w:r>
      <w:r>
        <w:rPr>
          <w:spacing w:val="39"/>
          <w:sz w:val="22"/>
        </w:rPr>
        <w:t> </w:t>
      </w:r>
      <w:r>
        <w:rPr>
          <w:sz w:val="22"/>
        </w:rPr>
        <w:t>leads</w:t>
      </w:r>
      <w:r>
        <w:rPr>
          <w:spacing w:val="40"/>
          <w:sz w:val="22"/>
        </w:rPr>
        <w:t> </w:t>
      </w:r>
      <w:r>
        <w:rPr>
          <w:sz w:val="22"/>
        </w:rPr>
        <w:t>us</w:t>
      </w:r>
      <w:r>
        <w:rPr>
          <w:spacing w:val="40"/>
          <w:sz w:val="22"/>
        </w:rPr>
        <w:t> </w:t>
      </w:r>
      <w:r>
        <w:rPr>
          <w:sz w:val="22"/>
        </w:rPr>
        <w:t>to</w:t>
      </w:r>
      <w:r>
        <w:rPr>
          <w:spacing w:val="33"/>
          <w:sz w:val="22"/>
        </w:rPr>
        <w:t> </w:t>
      </w:r>
      <w:r>
        <w:rPr>
          <w:sz w:val="22"/>
        </w:rPr>
        <w:t>introduce</w:t>
      </w:r>
      <w:r>
        <w:rPr>
          <w:spacing w:val="40"/>
          <w:sz w:val="22"/>
        </w:rPr>
        <w:t> </w:t>
      </w:r>
      <w:r>
        <w:rPr>
          <w:sz w:val="22"/>
        </w:rPr>
        <w:t>a</w:t>
      </w:r>
      <w:r>
        <w:rPr>
          <w:spacing w:val="40"/>
          <w:sz w:val="22"/>
        </w:rPr>
        <w:t> </w:t>
      </w:r>
      <w:r>
        <w:rPr>
          <w:sz w:val="22"/>
        </w:rPr>
        <w:t>so-called</w:t>
      </w:r>
      <w:r>
        <w:rPr>
          <w:spacing w:val="31"/>
          <w:sz w:val="22"/>
        </w:rPr>
        <w:t> </w:t>
      </w:r>
      <w:r>
        <w:rPr>
          <w:sz w:val="22"/>
        </w:rPr>
        <w:t>"distance</w:t>
      </w:r>
      <w:r>
        <w:rPr>
          <w:spacing w:val="30"/>
          <w:sz w:val="22"/>
        </w:rPr>
        <w:t> </w:t>
      </w:r>
      <w:r>
        <w:rPr>
          <w:sz w:val="22"/>
        </w:rPr>
        <w:t>function"</w:t>
      </w:r>
      <w:r>
        <w:rPr>
          <w:spacing w:val="37"/>
          <w:sz w:val="22"/>
        </w:rPr>
        <w:t> </w:t>
      </w:r>
      <w:r>
        <w:rPr>
          <w:sz w:val="22"/>
        </w:rPr>
        <w:t>on the message space. The one we shall use is called the</w:t>
      </w:r>
      <w:r>
        <w:rPr>
          <w:spacing w:val="40"/>
          <w:sz w:val="22"/>
        </w:rPr>
        <w:t> </w:t>
      </w:r>
      <w:r>
        <w:rPr>
          <w:i/>
          <w:sz w:val="22"/>
        </w:rPr>
        <w:t>Hamming</w:t>
      </w:r>
      <w:r>
        <w:rPr>
          <w:i/>
          <w:spacing w:val="40"/>
          <w:sz w:val="22"/>
        </w:rPr>
        <w:t> </w:t>
      </w:r>
      <w:r>
        <w:rPr>
          <w:i/>
          <w:sz w:val="22"/>
        </w:rPr>
        <w:t>distance.</w:t>
      </w:r>
      <w:r>
        <w:rPr>
          <w:i/>
          <w:spacing w:val="27"/>
          <w:sz w:val="22"/>
        </w:rPr>
        <w:t> </w:t>
      </w:r>
      <w:r>
        <w:rPr>
          <w:sz w:val="22"/>
        </w:rPr>
        <w:t>The</w:t>
      </w:r>
      <w:r>
        <w:rPr>
          <w:spacing w:val="40"/>
          <w:sz w:val="22"/>
        </w:rPr>
        <w:t> </w:t>
      </w:r>
      <w:r>
        <w:rPr>
          <w:sz w:val="22"/>
        </w:rPr>
        <w:t>Hamming</w:t>
      </w:r>
      <w:r>
        <w:rPr>
          <w:spacing w:val="40"/>
          <w:sz w:val="22"/>
        </w:rPr>
        <w:t> </w:t>
      </w:r>
      <w:r>
        <w:rPr>
          <w:sz w:val="22"/>
        </w:rPr>
        <w:t>distance</w:t>
      </w:r>
      <w:r>
        <w:rPr>
          <w:spacing w:val="39"/>
          <w:sz w:val="22"/>
        </w:rPr>
        <w:t> </w:t>
      </w:r>
      <w:r>
        <w:rPr>
          <w:sz w:val="22"/>
        </w:rPr>
        <w:t>between</w:t>
      </w:r>
      <w:r>
        <w:rPr>
          <w:spacing w:val="40"/>
          <w:sz w:val="22"/>
        </w:rPr>
        <w:t> </w:t>
      </w:r>
      <w:r>
        <w:rPr>
          <w:sz w:val="22"/>
        </w:rPr>
        <w:t>two</w:t>
      </w:r>
      <w:r>
        <w:rPr>
          <w:spacing w:val="36"/>
          <w:sz w:val="22"/>
        </w:rPr>
        <w:t> </w:t>
      </w:r>
      <w:r>
        <w:rPr>
          <w:sz w:val="22"/>
        </w:rPr>
        <w:t>points</w:t>
      </w:r>
      <w:r>
        <w:rPr>
          <w:spacing w:val="40"/>
          <w:sz w:val="22"/>
        </w:rPr>
        <w:t> </w:t>
      </w:r>
      <w:r>
        <w:rPr>
          <w:sz w:val="22"/>
        </w:rPr>
        <w:t>is</w:t>
      </w:r>
      <w:r>
        <w:rPr>
          <w:spacing w:val="25"/>
          <w:sz w:val="22"/>
        </w:rPr>
        <w:t> </w:t>
      </w:r>
      <w:r>
        <w:rPr>
          <w:sz w:val="22"/>
        </w:rPr>
        <w:t>defined to be</w:t>
      </w:r>
      <w:r>
        <w:rPr>
          <w:spacing w:val="28"/>
          <w:sz w:val="22"/>
        </w:rPr>
        <w:t> </w:t>
      </w:r>
      <w:r>
        <w:rPr>
          <w:sz w:val="22"/>
        </w:rPr>
        <w:t>the</w:t>
      </w:r>
      <w:r>
        <w:rPr>
          <w:spacing w:val="36"/>
          <w:sz w:val="22"/>
        </w:rPr>
        <w:t> </w:t>
      </w:r>
      <w:r>
        <w:rPr>
          <w:sz w:val="22"/>
        </w:rPr>
        <w:t>number</w:t>
      </w:r>
      <w:r>
        <w:rPr>
          <w:spacing w:val="36"/>
          <w:sz w:val="22"/>
        </w:rPr>
        <w:t> </w:t>
      </w:r>
      <w:r>
        <w:rPr>
          <w:sz w:val="22"/>
        </w:rPr>
        <w:t>of</w:t>
      </w:r>
      <w:r>
        <w:rPr>
          <w:spacing w:val="36"/>
          <w:sz w:val="22"/>
        </w:rPr>
        <w:t> </w:t>
      </w:r>
      <w:r>
        <w:rPr>
          <w:sz w:val="22"/>
        </w:rPr>
        <w:t>bits</w:t>
      </w:r>
      <w:r>
        <w:rPr>
          <w:spacing w:val="27"/>
          <w:sz w:val="22"/>
        </w:rPr>
        <w:t> </w:t>
      </w:r>
      <w:r>
        <w:rPr>
          <w:sz w:val="22"/>
        </w:rPr>
        <w:t>in</w:t>
      </w:r>
      <w:r>
        <w:rPr>
          <w:spacing w:val="28"/>
          <w:sz w:val="22"/>
        </w:rPr>
        <w:t> </w:t>
      </w:r>
      <w:r>
        <w:rPr>
          <w:sz w:val="22"/>
        </w:rPr>
        <w:t>which</w:t>
      </w:r>
      <w:r>
        <w:rPr>
          <w:spacing w:val="38"/>
          <w:sz w:val="22"/>
        </w:rPr>
        <w:t> </w:t>
      </w:r>
      <w:r>
        <w:rPr>
          <w:sz w:val="22"/>
        </w:rPr>
        <w:t>they</w:t>
      </w:r>
      <w:r>
        <w:rPr>
          <w:spacing w:val="28"/>
          <w:sz w:val="22"/>
        </w:rPr>
        <w:t> </w:t>
      </w:r>
      <w:r>
        <w:rPr>
          <w:sz w:val="22"/>
        </w:rPr>
        <w:t>differ. So,</w:t>
      </w:r>
      <w:r>
        <w:rPr>
          <w:spacing w:val="28"/>
          <w:sz w:val="22"/>
        </w:rPr>
        <w:t> </w:t>
      </w:r>
      <w:r>
        <w:rPr>
          <w:sz w:val="22"/>
        </w:rPr>
        <w:t>the</w:t>
      </w:r>
      <w:r>
        <w:rPr>
          <w:spacing w:val="28"/>
          <w:sz w:val="22"/>
        </w:rPr>
        <w:t> </w:t>
      </w:r>
      <w:r>
        <w:rPr>
          <w:sz w:val="22"/>
        </w:rPr>
        <w:t>Hamming</w:t>
      </w:r>
      <w:r>
        <w:rPr>
          <w:spacing w:val="38"/>
          <w:sz w:val="22"/>
        </w:rPr>
        <w:t> </w:t>
      </w:r>
      <w:r>
        <w:rPr>
          <w:sz w:val="22"/>
        </w:rPr>
        <w:t>distance</w:t>
      </w:r>
      <w:r>
        <w:rPr>
          <w:spacing w:val="33"/>
          <w:sz w:val="22"/>
        </w:rPr>
        <w:t> </w:t>
      </w:r>
      <w:r>
        <w:rPr>
          <w:sz w:val="22"/>
        </w:rPr>
        <w:t>from 111</w:t>
      </w:r>
      <w:r>
        <w:rPr>
          <w:spacing w:val="16"/>
          <w:sz w:val="22"/>
        </w:rPr>
        <w:t> </w:t>
      </w:r>
      <w:r>
        <w:rPr>
          <w:sz w:val="22"/>
        </w:rPr>
        <w:t>to</w:t>
      </w:r>
      <w:r>
        <w:rPr>
          <w:spacing w:val="15"/>
          <w:sz w:val="22"/>
        </w:rPr>
        <w:t> </w:t>
      </w:r>
      <w:r>
        <w:rPr>
          <w:sz w:val="22"/>
        </w:rPr>
        <w:t>000</w:t>
      </w:r>
      <w:r>
        <w:rPr>
          <w:spacing w:val="15"/>
          <w:sz w:val="22"/>
        </w:rPr>
        <w:t> </w:t>
      </w:r>
      <w:r>
        <w:rPr>
          <w:sz w:val="22"/>
        </w:rPr>
        <w:t>is</w:t>
      </w:r>
      <w:r>
        <w:rPr>
          <w:spacing w:val="23"/>
          <w:sz w:val="22"/>
        </w:rPr>
        <w:t> </w:t>
      </w:r>
      <w:r>
        <w:rPr>
          <w:sz w:val="22"/>
        </w:rPr>
        <w:t>3,</w:t>
      </w:r>
      <w:r>
        <w:rPr>
          <w:spacing w:val="23"/>
          <w:sz w:val="22"/>
        </w:rPr>
        <w:t> </w:t>
      </w:r>
      <w:r>
        <w:rPr>
          <w:sz w:val="22"/>
        </w:rPr>
        <w:t>while</w:t>
      </w:r>
      <w:r>
        <w:rPr>
          <w:spacing w:val="17"/>
          <w:sz w:val="22"/>
        </w:rPr>
        <w:t> </w:t>
      </w:r>
      <w:r>
        <w:rPr>
          <w:sz w:val="22"/>
        </w:rPr>
        <w:t>from</w:t>
      </w:r>
      <w:r>
        <w:rPr>
          <w:spacing w:val="16"/>
          <w:sz w:val="22"/>
        </w:rPr>
        <w:t> </w:t>
      </w:r>
      <w:r>
        <w:rPr>
          <w:sz w:val="22"/>
        </w:rPr>
        <w:t>001</w:t>
      </w:r>
      <w:r>
        <w:rPr>
          <w:spacing w:val="19"/>
          <w:sz w:val="22"/>
        </w:rPr>
        <w:t> </w:t>
      </w:r>
      <w:r>
        <w:rPr>
          <w:sz w:val="22"/>
        </w:rPr>
        <w:t>to 000</w:t>
      </w:r>
      <w:r>
        <w:rPr>
          <w:spacing w:val="14"/>
          <w:sz w:val="22"/>
        </w:rPr>
        <w:t> </w:t>
      </w:r>
      <w:r>
        <w:rPr>
          <w:sz w:val="22"/>
        </w:rPr>
        <w:t>it</w:t>
      </w:r>
      <w:r>
        <w:rPr>
          <w:spacing w:val="19"/>
          <w:sz w:val="22"/>
        </w:rPr>
        <w:t> </w:t>
      </w:r>
      <w:r>
        <w:rPr>
          <w:sz w:val="22"/>
        </w:rPr>
        <w:t>is</w:t>
      </w:r>
      <w:r>
        <w:rPr>
          <w:spacing w:val="20"/>
          <w:sz w:val="22"/>
        </w:rPr>
        <w:t> </w:t>
      </w:r>
      <w:r>
        <w:rPr>
          <w:sz w:val="22"/>
        </w:rPr>
        <w:t>just</w:t>
      </w:r>
      <w:r>
        <w:rPr>
          <w:spacing w:val="31"/>
          <w:sz w:val="22"/>
        </w:rPr>
        <w:t> </w:t>
      </w:r>
      <w:r>
        <w:rPr>
          <w:sz w:val="22"/>
        </w:rPr>
        <w:t>1.</w:t>
      </w:r>
      <w:r>
        <w:rPr>
          <w:spacing w:val="14"/>
          <w:sz w:val="22"/>
        </w:rPr>
        <w:t> </w:t>
      </w:r>
      <w:r>
        <w:rPr>
          <w:sz w:val="22"/>
        </w:rPr>
        <w:t>According</w:t>
      </w:r>
      <w:r>
        <w:rPr>
          <w:spacing w:val="40"/>
          <w:sz w:val="22"/>
        </w:rPr>
        <w:t> </w:t>
      </w:r>
      <w:r>
        <w:rPr>
          <w:sz w:val="22"/>
        </w:rPr>
        <w:t>to</w:t>
      </w:r>
      <w:r>
        <w:rPr>
          <w:spacing w:val="16"/>
          <w:sz w:val="22"/>
        </w:rPr>
        <w:t> </w:t>
      </w:r>
      <w:r>
        <w:rPr>
          <w:sz w:val="22"/>
        </w:rPr>
        <w:t>this</w:t>
      </w:r>
      <w:r>
        <w:rPr>
          <w:spacing w:val="17"/>
          <w:sz w:val="22"/>
        </w:rPr>
        <w:t> </w:t>
      </w:r>
      <w:r>
        <w:rPr>
          <w:sz w:val="22"/>
        </w:rPr>
        <w:t>definition, in</w:t>
      </w:r>
      <w:r>
        <w:rPr>
          <w:spacing w:val="40"/>
          <w:sz w:val="22"/>
        </w:rPr>
        <w:t> </w:t>
      </w:r>
      <w:r>
        <w:rPr>
          <w:sz w:val="22"/>
        </w:rPr>
        <w:t>a</w:t>
      </w:r>
      <w:r>
        <w:rPr>
          <w:spacing w:val="40"/>
          <w:sz w:val="22"/>
        </w:rPr>
        <w:t> </w:t>
      </w:r>
      <w:r>
        <w:rPr>
          <w:sz w:val="22"/>
        </w:rPr>
        <w:t>4-d</w:t>
      </w:r>
      <w:r>
        <w:rPr>
          <w:spacing w:val="40"/>
          <w:sz w:val="22"/>
        </w:rPr>
        <w:t> </w:t>
      </w:r>
      <w:r>
        <w:rPr>
          <w:sz w:val="22"/>
        </w:rPr>
        <w:t>space</w:t>
      </w:r>
      <w:r>
        <w:rPr>
          <w:spacing w:val="40"/>
          <w:sz w:val="22"/>
        </w:rPr>
        <w:t> </w:t>
      </w:r>
      <w:r>
        <w:rPr>
          <w:sz w:val="22"/>
        </w:rPr>
        <w:t>1110</w:t>
      </w:r>
      <w:r>
        <w:rPr>
          <w:spacing w:val="40"/>
          <w:sz w:val="22"/>
        </w:rPr>
        <w:t> </w:t>
      </w:r>
      <w:r>
        <w:rPr>
          <w:sz w:val="22"/>
        </w:rPr>
        <w:t>is</w:t>
      </w:r>
      <w:r>
        <w:rPr>
          <w:spacing w:val="40"/>
          <w:sz w:val="22"/>
        </w:rPr>
        <w:t> </w:t>
      </w:r>
      <w:r>
        <w:rPr>
          <w:sz w:val="22"/>
        </w:rPr>
        <w:t>as</w:t>
      </w:r>
      <w:r>
        <w:rPr>
          <w:spacing w:val="40"/>
          <w:sz w:val="22"/>
        </w:rPr>
        <w:t> </w:t>
      </w:r>
      <w:r>
        <w:rPr>
          <w:sz w:val="22"/>
        </w:rPr>
        <w:t>far</w:t>
      </w:r>
      <w:r>
        <w:rPr>
          <w:spacing w:val="40"/>
          <w:sz w:val="22"/>
        </w:rPr>
        <w:t> </w:t>
      </w:r>
      <w:r>
        <w:rPr>
          <w:sz w:val="22"/>
        </w:rPr>
        <w:t>from</w:t>
      </w:r>
      <w:r>
        <w:rPr>
          <w:spacing w:val="40"/>
          <w:sz w:val="22"/>
        </w:rPr>
        <w:t> </w:t>
      </w:r>
      <w:r>
        <w:rPr>
          <w:sz w:val="22"/>
        </w:rPr>
        <w:t>1101</w:t>
      </w:r>
      <w:r>
        <w:rPr>
          <w:spacing w:val="40"/>
          <w:sz w:val="22"/>
        </w:rPr>
        <w:t> </w:t>
      </w:r>
      <w:r>
        <w:rPr>
          <w:sz w:val="22"/>
        </w:rPr>
        <w:t>as</w:t>
      </w:r>
      <w:r>
        <w:rPr>
          <w:spacing w:val="40"/>
          <w:sz w:val="22"/>
        </w:rPr>
        <w:t> </w:t>
      </w:r>
      <w:r>
        <w:rPr>
          <w:sz w:val="22"/>
        </w:rPr>
        <w:t>is</w:t>
      </w:r>
      <w:r>
        <w:rPr>
          <w:spacing w:val="40"/>
          <w:sz w:val="22"/>
        </w:rPr>
        <w:t> </w:t>
      </w:r>
      <w:r>
        <w:rPr>
          <w:sz w:val="22"/>
        </w:rPr>
        <w:t>0100,</w:t>
      </w:r>
      <w:r>
        <w:rPr>
          <w:spacing w:val="40"/>
          <w:sz w:val="22"/>
        </w:rPr>
        <w:t> </w:t>
      </w:r>
      <w:r>
        <w:rPr>
          <w:sz w:val="22"/>
        </w:rPr>
        <w:t>and</w:t>
      </w:r>
      <w:r>
        <w:rPr>
          <w:spacing w:val="40"/>
          <w:sz w:val="22"/>
        </w:rPr>
        <w:t> </w:t>
      </w:r>
      <w:r>
        <w:rPr>
          <w:sz w:val="22"/>
        </w:rPr>
        <w:t>so</w:t>
      </w:r>
      <w:r>
        <w:rPr>
          <w:spacing w:val="40"/>
          <w:sz w:val="22"/>
        </w:rPr>
        <w:t> </w:t>
      </w:r>
      <w:r>
        <w:rPr>
          <w:sz w:val="22"/>
        </w:rPr>
        <w:t>on.</w:t>
      </w:r>
      <w:r>
        <w:rPr>
          <w:spacing w:val="40"/>
          <w:sz w:val="22"/>
        </w:rPr>
        <w:t> </w:t>
      </w:r>
      <w:r>
        <w:rPr>
          <w:sz w:val="22"/>
        </w:rPr>
        <w:t>This</w:t>
      </w:r>
      <w:r>
        <w:rPr>
          <w:spacing w:val="40"/>
          <w:sz w:val="22"/>
        </w:rPr>
        <w:t> </w:t>
      </w:r>
      <w:r>
        <w:rPr>
          <w:sz w:val="22"/>
        </w:rPr>
        <w:t>makes sense. The</w:t>
      </w:r>
      <w:r>
        <w:rPr>
          <w:spacing w:val="40"/>
          <w:sz w:val="22"/>
        </w:rPr>
        <w:t> </w:t>
      </w:r>
      <w:r>
        <w:rPr>
          <w:sz w:val="22"/>
        </w:rPr>
        <w:t>notion</w:t>
      </w:r>
      <w:r>
        <w:rPr>
          <w:spacing w:val="40"/>
          <w:sz w:val="22"/>
        </w:rPr>
        <w:t> </w:t>
      </w:r>
      <w:r>
        <w:rPr>
          <w:sz w:val="22"/>
        </w:rPr>
        <w:t>of distance is useful for discussing</w:t>
      </w:r>
      <w:r>
        <w:rPr>
          <w:spacing w:val="40"/>
          <w:sz w:val="22"/>
        </w:rPr>
        <w:t> </w:t>
      </w:r>
      <w:r>
        <w:rPr>
          <w:sz w:val="22"/>
        </w:rPr>
        <w:t>errors.</w:t>
      </w:r>
      <w:r>
        <w:rPr>
          <w:spacing w:val="40"/>
          <w:sz w:val="22"/>
        </w:rPr>
        <w:t> </w:t>
      </w:r>
      <w:r>
        <w:rPr>
          <w:sz w:val="22"/>
        </w:rPr>
        <w:t>Clearly,</w:t>
      </w:r>
      <w:r>
        <w:rPr>
          <w:spacing w:val="40"/>
          <w:sz w:val="22"/>
        </w:rPr>
        <w:t> </w:t>
      </w:r>
      <w:r>
        <w:rPr>
          <w:sz w:val="22"/>
        </w:rPr>
        <w:t>a single error</w:t>
      </w:r>
      <w:r>
        <w:rPr>
          <w:spacing w:val="23"/>
          <w:sz w:val="22"/>
        </w:rPr>
        <w:t> </w:t>
      </w:r>
      <w:r>
        <w:rPr>
          <w:sz w:val="22"/>
        </w:rPr>
        <w:t>moves us from one point in message space to another a Hamming</w:t>
      </w:r>
      <w:r>
        <w:rPr>
          <w:spacing w:val="31"/>
          <w:sz w:val="22"/>
        </w:rPr>
        <w:t> </w:t>
      </w:r>
      <w:r>
        <w:rPr>
          <w:sz w:val="22"/>
        </w:rPr>
        <w:t>distance of</w:t>
      </w:r>
      <w:r>
        <w:rPr>
          <w:spacing w:val="33"/>
          <w:sz w:val="22"/>
        </w:rPr>
        <w:t> </w:t>
      </w:r>
      <w:r>
        <w:rPr>
          <w:sz w:val="22"/>
        </w:rPr>
        <w:t>one</w:t>
      </w:r>
      <w:r>
        <w:rPr>
          <w:spacing w:val="25"/>
          <w:sz w:val="22"/>
        </w:rPr>
        <w:t> </w:t>
      </w:r>
      <w:r>
        <w:rPr>
          <w:sz w:val="22"/>
        </w:rPr>
        <w:t>away;</w:t>
      </w:r>
      <w:r>
        <w:rPr>
          <w:spacing w:val="25"/>
          <w:sz w:val="22"/>
        </w:rPr>
        <w:t> </w:t>
      </w:r>
      <w:r>
        <w:rPr>
          <w:sz w:val="22"/>
        </w:rPr>
        <w:t>a</w:t>
      </w:r>
      <w:r>
        <w:rPr>
          <w:spacing w:val="28"/>
          <w:sz w:val="22"/>
        </w:rPr>
        <w:t> </w:t>
      </w:r>
      <w:r>
        <w:rPr>
          <w:sz w:val="22"/>
        </w:rPr>
        <w:t>double</w:t>
      </w:r>
      <w:r>
        <w:rPr>
          <w:spacing w:val="39"/>
          <w:sz w:val="22"/>
        </w:rPr>
        <w:t> </w:t>
      </w:r>
      <w:r>
        <w:rPr>
          <w:sz w:val="22"/>
        </w:rPr>
        <w:t>error</w:t>
      </w:r>
      <w:r>
        <w:rPr>
          <w:spacing w:val="35"/>
          <w:sz w:val="22"/>
        </w:rPr>
        <w:t> </w:t>
      </w:r>
      <w:r>
        <w:rPr>
          <w:sz w:val="22"/>
        </w:rPr>
        <w:t>puts</w:t>
      </w:r>
      <w:r>
        <w:rPr>
          <w:spacing w:val="32"/>
          <w:sz w:val="22"/>
        </w:rPr>
        <w:t> </w:t>
      </w:r>
      <w:r>
        <w:rPr>
          <w:sz w:val="22"/>
        </w:rPr>
        <w:t>us</w:t>
      </w:r>
      <w:r>
        <w:rPr>
          <w:spacing w:val="21"/>
          <w:sz w:val="22"/>
        </w:rPr>
        <w:t> </w:t>
      </w:r>
      <w:r>
        <w:rPr>
          <w:sz w:val="22"/>
        </w:rPr>
        <w:t>a</w:t>
      </w:r>
      <w:r>
        <w:rPr>
          <w:spacing w:val="28"/>
          <w:sz w:val="22"/>
        </w:rPr>
        <w:t> </w:t>
      </w:r>
      <w:r>
        <w:rPr>
          <w:sz w:val="22"/>
        </w:rPr>
        <w:t>Hamming</w:t>
      </w:r>
      <w:r>
        <w:rPr>
          <w:spacing w:val="39"/>
          <w:sz w:val="22"/>
        </w:rPr>
        <w:t> </w:t>
      </w:r>
      <w:r>
        <w:rPr>
          <w:sz w:val="22"/>
        </w:rPr>
        <w:t>distance</w:t>
      </w:r>
      <w:r>
        <w:rPr>
          <w:spacing w:val="34"/>
          <w:sz w:val="22"/>
        </w:rPr>
        <w:t> </w:t>
      </w:r>
      <w:r>
        <w:rPr>
          <w:sz w:val="22"/>
        </w:rPr>
        <w:t>of</w:t>
      </w:r>
      <w:r>
        <w:rPr>
          <w:spacing w:val="34"/>
          <w:sz w:val="22"/>
        </w:rPr>
        <w:t> </w:t>
      </w:r>
      <w:r>
        <w:rPr>
          <w:sz w:val="22"/>
        </w:rPr>
        <w:t>two</w:t>
      </w:r>
      <w:r>
        <w:rPr>
          <w:spacing w:val="24"/>
          <w:sz w:val="22"/>
        </w:rPr>
        <w:t> </w:t>
      </w:r>
      <w:r>
        <w:rPr>
          <w:sz w:val="22"/>
        </w:rPr>
        <w:t>away,</w:t>
      </w:r>
      <w:r>
        <w:rPr>
          <w:spacing w:val="27"/>
          <w:sz w:val="22"/>
        </w:rPr>
        <w:t> </w:t>
      </w:r>
      <w:r>
        <w:rPr>
          <w:sz w:val="22"/>
        </w:rPr>
        <w:t>and</w:t>
      </w:r>
      <w:r>
        <w:rPr>
          <w:spacing w:val="29"/>
          <w:sz w:val="22"/>
        </w:rPr>
        <w:t> </w:t>
      </w:r>
      <w:r>
        <w:rPr>
          <w:sz w:val="22"/>
        </w:rPr>
        <w:t>so on. For a given number of errors </w:t>
      </w:r>
      <w:r>
        <w:rPr>
          <w:i/>
          <w:sz w:val="22"/>
        </w:rPr>
        <w:t>e </w:t>
      </w:r>
      <w:r>
        <w:rPr>
          <w:sz w:val="22"/>
        </w:rPr>
        <w:t>we can draw about each point in our</w:t>
      </w:r>
      <w:r>
        <w:rPr>
          <w:spacing w:val="40"/>
          <w:sz w:val="22"/>
        </w:rPr>
        <w:t> </w:t>
      </w:r>
      <w:r>
        <w:rPr>
          <w:sz w:val="22"/>
        </w:rPr>
        <w:t>hypercubic message space a "sphere of error", of radius </w:t>
      </w:r>
      <w:r>
        <w:rPr>
          <w:i/>
          <w:sz w:val="22"/>
        </w:rPr>
        <w:t>e, </w:t>
      </w:r>
      <w:r>
        <w:rPr>
          <w:sz w:val="22"/>
        </w:rPr>
        <w:t>which is such that it encloses</w:t>
      </w:r>
      <w:r>
        <w:rPr>
          <w:spacing w:val="35"/>
          <w:sz w:val="22"/>
        </w:rPr>
        <w:t> </w:t>
      </w:r>
      <w:r>
        <w:rPr>
          <w:sz w:val="22"/>
        </w:rPr>
        <w:t>all of the other points in message space which could be reached</w:t>
      </w:r>
      <w:r>
        <w:rPr>
          <w:spacing w:val="35"/>
          <w:sz w:val="22"/>
        </w:rPr>
        <w:t> </w:t>
      </w:r>
      <w:r>
        <w:rPr>
          <w:sz w:val="22"/>
        </w:rPr>
        <w:t>from that</w:t>
      </w:r>
      <w:r>
        <w:rPr>
          <w:spacing w:val="40"/>
          <w:sz w:val="22"/>
        </w:rPr>
        <w:t> </w:t>
      </w:r>
      <w:r>
        <w:rPr>
          <w:sz w:val="22"/>
        </w:rPr>
        <w:t>point</w:t>
      </w:r>
      <w:r>
        <w:rPr>
          <w:spacing w:val="40"/>
          <w:sz w:val="22"/>
        </w:rPr>
        <w:t> </w:t>
      </w:r>
      <w:r>
        <w:rPr>
          <w:sz w:val="22"/>
        </w:rPr>
        <w:t>as</w:t>
      </w:r>
      <w:r>
        <w:rPr>
          <w:spacing w:val="40"/>
          <w:sz w:val="22"/>
        </w:rPr>
        <w:t> </w:t>
      </w:r>
      <w:r>
        <w:rPr>
          <w:sz w:val="22"/>
        </w:rPr>
        <w:t>a</w:t>
      </w:r>
      <w:r>
        <w:rPr>
          <w:spacing w:val="40"/>
          <w:sz w:val="22"/>
        </w:rPr>
        <w:t> </w:t>
      </w:r>
      <w:r>
        <w:rPr>
          <w:sz w:val="22"/>
        </w:rPr>
        <w:t>result</w:t>
      </w:r>
      <w:r>
        <w:rPr>
          <w:spacing w:val="40"/>
          <w:sz w:val="22"/>
        </w:rPr>
        <w:t> </w:t>
      </w:r>
      <w:r>
        <w:rPr>
          <w:sz w:val="22"/>
        </w:rPr>
        <w:t>of</w:t>
      </w:r>
      <w:r>
        <w:rPr>
          <w:spacing w:val="40"/>
          <w:sz w:val="22"/>
        </w:rPr>
        <w:t> </w:t>
      </w:r>
      <w:r>
        <w:rPr>
          <w:sz w:val="22"/>
        </w:rPr>
        <w:t>up</w:t>
      </w:r>
      <w:r>
        <w:rPr>
          <w:spacing w:val="40"/>
          <w:sz w:val="22"/>
        </w:rPr>
        <w:t> </w:t>
      </w:r>
      <w:r>
        <w:rPr>
          <w:sz w:val="22"/>
        </w:rPr>
        <w:t>to</w:t>
      </w:r>
      <w:r>
        <w:rPr>
          <w:spacing w:val="40"/>
          <w:sz w:val="22"/>
        </w:rPr>
        <w:t> </w:t>
      </w:r>
      <w:r>
        <w:rPr>
          <w:i/>
          <w:sz w:val="22"/>
        </w:rPr>
        <w:t>e</w:t>
      </w:r>
      <w:r>
        <w:rPr>
          <w:i/>
          <w:spacing w:val="40"/>
          <w:sz w:val="22"/>
        </w:rPr>
        <w:t> </w:t>
      </w:r>
      <w:r>
        <w:rPr>
          <w:sz w:val="22"/>
        </w:rPr>
        <w:t>errors</w:t>
      </w:r>
      <w:r>
        <w:rPr>
          <w:spacing w:val="40"/>
          <w:sz w:val="22"/>
        </w:rPr>
        <w:t> </w:t>
      </w:r>
      <w:r>
        <w:rPr>
          <w:sz w:val="22"/>
        </w:rPr>
        <w:t>occurring.</w:t>
      </w:r>
      <w:r>
        <w:rPr>
          <w:spacing w:val="40"/>
          <w:sz w:val="22"/>
        </w:rPr>
        <w:t> </w:t>
      </w:r>
      <w:r>
        <w:rPr>
          <w:sz w:val="22"/>
        </w:rPr>
        <w:t>This</w:t>
      </w:r>
      <w:r>
        <w:rPr>
          <w:spacing w:val="40"/>
          <w:sz w:val="22"/>
        </w:rPr>
        <w:t> </w:t>
      </w:r>
      <w:r>
        <w:rPr>
          <w:sz w:val="22"/>
        </w:rPr>
        <w:t>gives</w:t>
      </w:r>
      <w:r>
        <w:rPr>
          <w:spacing w:val="40"/>
          <w:sz w:val="22"/>
        </w:rPr>
        <w:t> </w:t>
      </w:r>
      <w:r>
        <w:rPr>
          <w:sz w:val="22"/>
        </w:rPr>
        <w:t>us</w:t>
      </w:r>
      <w:r>
        <w:rPr>
          <w:spacing w:val="40"/>
          <w:sz w:val="22"/>
        </w:rPr>
        <w:t> </w:t>
      </w:r>
      <w:r>
        <w:rPr>
          <w:sz w:val="22"/>
        </w:rPr>
        <w:t>a</w:t>
      </w:r>
      <w:r>
        <w:rPr>
          <w:spacing w:val="40"/>
          <w:sz w:val="22"/>
        </w:rPr>
        <w:t> </w:t>
      </w:r>
      <w:r>
        <w:rPr>
          <w:sz w:val="22"/>
        </w:rPr>
        <w:t>nice geometrical</w:t>
      </w:r>
      <w:r>
        <w:rPr>
          <w:spacing w:val="40"/>
          <w:sz w:val="22"/>
        </w:rPr>
        <w:t> </w:t>
      </w:r>
      <w:r>
        <w:rPr>
          <w:sz w:val="22"/>
        </w:rPr>
        <w:t>way</w:t>
      </w:r>
      <w:r>
        <w:rPr>
          <w:spacing w:val="40"/>
          <w:sz w:val="22"/>
        </w:rPr>
        <w:t> </w:t>
      </w:r>
      <w:r>
        <w:rPr>
          <w:sz w:val="22"/>
        </w:rPr>
        <w:t>of</w:t>
      </w:r>
      <w:r>
        <w:rPr>
          <w:spacing w:val="40"/>
          <w:sz w:val="22"/>
        </w:rPr>
        <w:t> </w:t>
      </w:r>
      <w:r>
        <w:rPr>
          <w:sz w:val="22"/>
        </w:rPr>
        <w:t>thinking about</w:t>
      </w:r>
      <w:r>
        <w:rPr>
          <w:spacing w:val="40"/>
          <w:sz w:val="22"/>
        </w:rPr>
        <w:t> </w:t>
      </w:r>
      <w:r>
        <w:rPr>
          <w:sz w:val="22"/>
        </w:rPr>
        <w:t>the coding</w:t>
      </w:r>
      <w:r>
        <w:rPr>
          <w:spacing w:val="40"/>
          <w:sz w:val="22"/>
        </w:rPr>
        <w:t> </w:t>
      </w:r>
      <w:r>
        <w:rPr>
          <w:sz w:val="22"/>
        </w:rPr>
        <w:t>process.</w:t>
      </w:r>
    </w:p>
    <w:p>
      <w:pPr>
        <w:spacing w:line="244" w:lineRule="auto" w:before="250"/>
        <w:ind w:left="148" w:right="170" w:firstLine="587"/>
        <w:jc w:val="both"/>
        <w:rPr>
          <w:sz w:val="22"/>
        </w:rPr>
      </w:pPr>
      <w:r>
        <w:rPr>
          <w:w w:val="105"/>
          <w:sz w:val="22"/>
        </w:rPr>
        <w:t>Whenever we</w:t>
      </w:r>
      <w:r>
        <w:rPr>
          <w:spacing w:val="-13"/>
          <w:w w:val="105"/>
          <w:sz w:val="22"/>
        </w:rPr>
        <w:t> </w:t>
      </w:r>
      <w:r>
        <w:rPr>
          <w:w w:val="105"/>
          <w:sz w:val="22"/>
        </w:rPr>
        <w:t>code</w:t>
      </w:r>
      <w:r>
        <w:rPr>
          <w:spacing w:val="-11"/>
          <w:w w:val="105"/>
          <w:sz w:val="22"/>
        </w:rPr>
        <w:t> </w:t>
      </w:r>
      <w:r>
        <w:rPr>
          <w:w w:val="105"/>
          <w:sz w:val="22"/>
        </w:rPr>
        <w:t>a</w:t>
      </w:r>
      <w:r>
        <w:rPr>
          <w:spacing w:val="-8"/>
          <w:w w:val="105"/>
          <w:sz w:val="22"/>
        </w:rPr>
        <w:t> </w:t>
      </w:r>
      <w:r>
        <w:rPr>
          <w:w w:val="105"/>
          <w:sz w:val="22"/>
        </w:rPr>
        <w:t>message</w:t>
      </w:r>
      <w:r>
        <w:rPr>
          <w:spacing w:val="-7"/>
          <w:w w:val="105"/>
          <w:sz w:val="22"/>
        </w:rPr>
        <w:t> </w:t>
      </w:r>
      <w:r>
        <w:rPr>
          <w:i/>
          <w:w w:val="105"/>
          <w:sz w:val="21"/>
        </w:rPr>
        <w:t>M,</w:t>
      </w:r>
      <w:r>
        <w:rPr>
          <w:i/>
          <w:w w:val="105"/>
          <w:sz w:val="21"/>
        </w:rPr>
        <w:t> </w:t>
      </w:r>
      <w:r>
        <w:rPr>
          <w:w w:val="105"/>
          <w:sz w:val="22"/>
        </w:rPr>
        <w:t>we</w:t>
      </w:r>
      <w:r>
        <w:rPr>
          <w:spacing w:val="-15"/>
          <w:w w:val="105"/>
          <w:sz w:val="22"/>
        </w:rPr>
        <w:t> </w:t>
      </w:r>
      <w:r>
        <w:rPr>
          <w:w w:val="105"/>
          <w:sz w:val="22"/>
        </w:rPr>
        <w:t>rewrite</w:t>
      </w:r>
      <w:r>
        <w:rPr>
          <w:spacing w:val="-5"/>
          <w:w w:val="105"/>
          <w:sz w:val="22"/>
        </w:rPr>
        <w:t> </w:t>
      </w:r>
      <w:r>
        <w:rPr>
          <w:w w:val="105"/>
          <w:sz w:val="22"/>
        </w:rPr>
        <w:t>it</w:t>
      </w:r>
      <w:r>
        <w:rPr>
          <w:spacing w:val="-10"/>
          <w:w w:val="105"/>
          <w:sz w:val="22"/>
        </w:rPr>
        <w:t> </w:t>
      </w:r>
      <w:r>
        <w:rPr>
          <w:w w:val="105"/>
          <w:sz w:val="22"/>
        </w:rPr>
        <w:t>into</w:t>
      </w:r>
      <w:r>
        <w:rPr>
          <w:spacing w:val="-15"/>
          <w:w w:val="105"/>
          <w:sz w:val="22"/>
        </w:rPr>
        <w:t> </w:t>
      </w:r>
      <w:r>
        <w:rPr>
          <w:w w:val="105"/>
          <w:sz w:val="22"/>
        </w:rPr>
        <w:t>a</w:t>
      </w:r>
      <w:r>
        <w:rPr>
          <w:spacing w:val="-8"/>
          <w:w w:val="105"/>
          <w:sz w:val="22"/>
        </w:rPr>
        <w:t> </w:t>
      </w:r>
      <w:r>
        <w:rPr>
          <w:w w:val="105"/>
          <w:sz w:val="22"/>
        </w:rPr>
        <w:t>longer</w:t>
      </w:r>
      <w:r>
        <w:rPr>
          <w:spacing w:val="-7"/>
          <w:w w:val="105"/>
          <w:sz w:val="22"/>
        </w:rPr>
        <w:t> </w:t>
      </w:r>
      <w:r>
        <w:rPr>
          <w:w w:val="105"/>
          <w:sz w:val="22"/>
        </w:rPr>
        <w:t>message</w:t>
      </w:r>
      <w:r>
        <w:rPr>
          <w:spacing w:val="-9"/>
          <w:w w:val="105"/>
          <w:sz w:val="22"/>
        </w:rPr>
        <w:t> </w:t>
      </w:r>
      <w:r>
        <w:rPr>
          <w:i/>
          <w:w w:val="105"/>
          <w:sz w:val="21"/>
        </w:rPr>
        <w:t>Mc.</w:t>
      </w:r>
      <w:r>
        <w:rPr>
          <w:i/>
          <w:w w:val="105"/>
          <w:sz w:val="21"/>
        </w:rPr>
        <w:t> </w:t>
      </w:r>
      <w:r>
        <w:rPr>
          <w:w w:val="105"/>
          <w:sz w:val="22"/>
        </w:rPr>
        <w:t>We</w:t>
      </w:r>
      <w:r>
        <w:rPr>
          <w:spacing w:val="-8"/>
          <w:w w:val="105"/>
          <w:sz w:val="22"/>
        </w:rPr>
        <w:t> </w:t>
      </w:r>
      <w:r>
        <w:rPr>
          <w:w w:val="105"/>
          <w:sz w:val="22"/>
        </w:rPr>
        <w:t>can build</w:t>
      </w:r>
      <w:r>
        <w:rPr>
          <w:spacing w:val="-3"/>
          <w:w w:val="105"/>
          <w:sz w:val="22"/>
        </w:rPr>
        <w:t> </w:t>
      </w:r>
      <w:r>
        <w:rPr>
          <w:w w:val="105"/>
          <w:sz w:val="22"/>
        </w:rPr>
        <w:t>a</w:t>
      </w:r>
      <w:r>
        <w:rPr>
          <w:spacing w:val="-2"/>
          <w:w w:val="105"/>
          <w:sz w:val="22"/>
        </w:rPr>
        <w:t> </w:t>
      </w:r>
      <w:r>
        <w:rPr>
          <w:w w:val="105"/>
          <w:sz w:val="22"/>
        </w:rPr>
        <w:t>message</w:t>
      </w:r>
      <w:r>
        <w:rPr>
          <w:spacing w:val="-4"/>
          <w:w w:val="105"/>
          <w:sz w:val="22"/>
        </w:rPr>
        <w:t> </w:t>
      </w:r>
      <w:r>
        <w:rPr>
          <w:w w:val="105"/>
          <w:sz w:val="22"/>
        </w:rPr>
        <w:t>space</w:t>
      </w:r>
      <w:r>
        <w:rPr>
          <w:spacing w:val="-13"/>
          <w:w w:val="105"/>
          <w:sz w:val="22"/>
        </w:rPr>
        <w:t> </w:t>
      </w:r>
      <w:r>
        <w:rPr>
          <w:w w:val="105"/>
          <w:sz w:val="22"/>
        </w:rPr>
        <w:t>for</w:t>
      </w:r>
      <w:r>
        <w:rPr>
          <w:spacing w:val="-8"/>
          <w:w w:val="105"/>
          <w:sz w:val="22"/>
        </w:rPr>
        <w:t> </w:t>
      </w:r>
      <w:r>
        <w:rPr>
          <w:i/>
          <w:w w:val="105"/>
          <w:sz w:val="21"/>
        </w:rPr>
        <w:t>Mc</w:t>
      </w:r>
      <w:r>
        <w:rPr>
          <w:i/>
          <w:spacing w:val="-10"/>
          <w:w w:val="105"/>
          <w:sz w:val="21"/>
        </w:rPr>
        <w:t> </w:t>
      </w:r>
      <w:r>
        <w:rPr>
          <w:w w:val="105"/>
          <w:sz w:val="22"/>
        </w:rPr>
        <w:t>just</w:t>
      </w:r>
      <w:r>
        <w:rPr>
          <w:spacing w:val="-5"/>
          <w:w w:val="105"/>
          <w:sz w:val="22"/>
        </w:rPr>
        <w:t> </w:t>
      </w:r>
      <w:r>
        <w:rPr>
          <w:w w:val="105"/>
          <w:sz w:val="22"/>
        </w:rPr>
        <w:t>as</w:t>
      </w:r>
      <w:r>
        <w:rPr>
          <w:spacing w:val="-6"/>
          <w:w w:val="105"/>
          <w:sz w:val="22"/>
        </w:rPr>
        <w:t> </w:t>
      </w:r>
      <w:r>
        <w:rPr>
          <w:w w:val="105"/>
          <w:sz w:val="22"/>
        </w:rPr>
        <w:t>we</w:t>
      </w:r>
      <w:r>
        <w:rPr>
          <w:spacing w:val="-12"/>
          <w:w w:val="105"/>
          <w:sz w:val="22"/>
        </w:rPr>
        <w:t> </w:t>
      </w:r>
      <w:r>
        <w:rPr>
          <w:w w:val="105"/>
          <w:sz w:val="22"/>
        </w:rPr>
        <w:t>can</w:t>
      </w:r>
      <w:r>
        <w:rPr>
          <w:spacing w:val="-11"/>
          <w:w w:val="105"/>
          <w:sz w:val="22"/>
        </w:rPr>
        <w:t> </w:t>
      </w:r>
      <w:r>
        <w:rPr>
          <w:w w:val="105"/>
          <w:sz w:val="22"/>
        </w:rPr>
        <w:t>for</w:t>
      </w:r>
      <w:r>
        <w:rPr>
          <w:spacing w:val="-8"/>
          <w:w w:val="105"/>
          <w:sz w:val="22"/>
        </w:rPr>
        <w:t> </w:t>
      </w:r>
      <w:r>
        <w:rPr>
          <w:i/>
          <w:w w:val="105"/>
          <w:sz w:val="21"/>
        </w:rPr>
        <w:t>M;</w:t>
      </w:r>
      <w:r>
        <w:rPr>
          <w:i/>
          <w:spacing w:val="-3"/>
          <w:w w:val="105"/>
          <w:sz w:val="21"/>
        </w:rPr>
        <w:t> </w:t>
      </w:r>
      <w:r>
        <w:rPr>
          <w:w w:val="105"/>
          <w:sz w:val="22"/>
        </w:rPr>
        <w:t>of</w:t>
      </w:r>
      <w:r>
        <w:rPr>
          <w:spacing w:val="-5"/>
          <w:w w:val="105"/>
          <w:sz w:val="22"/>
        </w:rPr>
        <w:t> </w:t>
      </w:r>
      <w:r>
        <w:rPr>
          <w:w w:val="105"/>
          <w:sz w:val="22"/>
        </w:rPr>
        <w:t>course, the</w:t>
      </w:r>
      <w:r>
        <w:rPr>
          <w:spacing w:val="-10"/>
          <w:w w:val="105"/>
          <w:sz w:val="22"/>
        </w:rPr>
        <w:t> </w:t>
      </w:r>
      <w:r>
        <w:rPr>
          <w:w w:val="105"/>
          <w:sz w:val="22"/>
        </w:rPr>
        <w:t>space for </w:t>
      </w:r>
      <w:r>
        <w:rPr>
          <w:i/>
          <w:w w:val="105"/>
          <w:sz w:val="21"/>
        </w:rPr>
        <w:t>Mc</w:t>
      </w:r>
      <w:r>
        <w:rPr>
          <w:i/>
          <w:w w:val="105"/>
          <w:sz w:val="21"/>
        </w:rPr>
        <w:t> </w:t>
      </w:r>
      <w:r>
        <w:rPr>
          <w:w w:val="105"/>
          <w:sz w:val="22"/>
        </w:rPr>
        <w:t>will</w:t>
      </w:r>
      <w:r>
        <w:rPr>
          <w:w w:val="105"/>
          <w:sz w:val="22"/>
        </w:rPr>
        <w:t> be bigger,</w:t>
      </w:r>
      <w:r>
        <w:rPr>
          <w:w w:val="105"/>
          <w:sz w:val="22"/>
        </w:rPr>
        <w:t> having</w:t>
      </w:r>
      <w:r>
        <w:rPr>
          <w:w w:val="105"/>
          <w:sz w:val="22"/>
        </w:rPr>
        <w:t> more dimensions</w:t>
      </w:r>
      <w:r>
        <w:rPr>
          <w:w w:val="105"/>
          <w:sz w:val="22"/>
        </w:rPr>
        <w:t> and</w:t>
      </w:r>
      <w:r>
        <w:rPr>
          <w:w w:val="105"/>
          <w:sz w:val="22"/>
        </w:rPr>
        <w:t> points.</w:t>
      </w:r>
      <w:r>
        <w:rPr>
          <w:w w:val="105"/>
          <w:sz w:val="22"/>
        </w:rPr>
        <w:t> Clearly,</w:t>
      </w:r>
      <w:r>
        <w:rPr>
          <w:w w:val="105"/>
          <w:sz w:val="22"/>
        </w:rPr>
        <w:t> not every point</w:t>
      </w:r>
      <w:r>
        <w:rPr>
          <w:spacing w:val="-15"/>
          <w:w w:val="105"/>
          <w:sz w:val="22"/>
        </w:rPr>
        <w:t> </w:t>
      </w:r>
      <w:r>
        <w:rPr>
          <w:w w:val="105"/>
          <w:sz w:val="22"/>
        </w:rPr>
        <w:t>within</w:t>
      </w:r>
      <w:r>
        <w:rPr>
          <w:spacing w:val="-14"/>
          <w:w w:val="105"/>
          <w:sz w:val="22"/>
        </w:rPr>
        <w:t> </w:t>
      </w:r>
      <w:r>
        <w:rPr>
          <w:w w:val="105"/>
          <w:sz w:val="22"/>
        </w:rPr>
        <w:t>this</w:t>
      </w:r>
      <w:r>
        <w:rPr>
          <w:spacing w:val="-15"/>
          <w:w w:val="105"/>
          <w:sz w:val="22"/>
        </w:rPr>
        <w:t> </w:t>
      </w:r>
      <w:r>
        <w:rPr>
          <w:w w:val="105"/>
          <w:sz w:val="22"/>
        </w:rPr>
        <w:t>space</w:t>
      </w:r>
      <w:r>
        <w:rPr>
          <w:spacing w:val="-14"/>
          <w:w w:val="105"/>
          <w:sz w:val="22"/>
        </w:rPr>
        <w:t> </w:t>
      </w:r>
      <w:r>
        <w:rPr>
          <w:w w:val="105"/>
          <w:sz w:val="22"/>
        </w:rPr>
        <w:t>can</w:t>
      </w:r>
      <w:r>
        <w:rPr>
          <w:spacing w:val="-15"/>
          <w:w w:val="105"/>
          <w:sz w:val="22"/>
        </w:rPr>
        <w:t> </w:t>
      </w:r>
      <w:r>
        <w:rPr>
          <w:w w:val="105"/>
          <w:sz w:val="22"/>
        </w:rPr>
        <w:t>be</w:t>
      </w:r>
      <w:r>
        <w:rPr>
          <w:spacing w:val="-14"/>
          <w:w w:val="105"/>
          <w:sz w:val="22"/>
        </w:rPr>
        <w:t> </w:t>
      </w:r>
      <w:r>
        <w:rPr>
          <w:w w:val="105"/>
          <w:sz w:val="22"/>
        </w:rPr>
        <w:t>associated</w:t>
      </w:r>
      <w:r>
        <w:rPr>
          <w:spacing w:val="-15"/>
          <w:w w:val="105"/>
          <w:sz w:val="22"/>
        </w:rPr>
        <w:t> </w:t>
      </w:r>
      <w:r>
        <w:rPr>
          <w:w w:val="105"/>
          <w:sz w:val="22"/>
        </w:rPr>
        <w:t>one-on-one</w:t>
      </w:r>
      <w:r>
        <w:rPr>
          <w:spacing w:val="-14"/>
          <w:w w:val="105"/>
          <w:sz w:val="22"/>
        </w:rPr>
        <w:t> </w:t>
      </w:r>
      <w:r>
        <w:rPr>
          <w:w w:val="105"/>
          <w:sz w:val="22"/>
        </w:rPr>
        <w:t>with</w:t>
      </w:r>
      <w:r>
        <w:rPr>
          <w:spacing w:val="-14"/>
          <w:w w:val="105"/>
          <w:sz w:val="22"/>
        </w:rPr>
        <w:t> </w:t>
      </w:r>
      <w:r>
        <w:rPr>
          <w:w w:val="105"/>
          <w:sz w:val="22"/>
        </w:rPr>
        <w:t>points</w:t>
      </w:r>
      <w:r>
        <w:rPr>
          <w:spacing w:val="-15"/>
          <w:w w:val="105"/>
          <w:sz w:val="22"/>
        </w:rPr>
        <w:t> </w:t>
      </w:r>
      <w:r>
        <w:rPr>
          <w:w w:val="105"/>
          <w:sz w:val="22"/>
        </w:rPr>
        <w:t>in</w:t>
      </w:r>
      <w:r>
        <w:rPr>
          <w:spacing w:val="-14"/>
          <w:w w:val="105"/>
          <w:sz w:val="22"/>
        </w:rPr>
        <w:t> </w:t>
      </w:r>
      <w:r>
        <w:rPr>
          <w:w w:val="105"/>
          <w:sz w:val="22"/>
        </w:rPr>
        <w:t>the</w:t>
      </w:r>
      <w:r>
        <w:rPr>
          <w:spacing w:val="-15"/>
          <w:w w:val="105"/>
          <w:sz w:val="22"/>
        </w:rPr>
        <w:t> </w:t>
      </w:r>
      <w:r>
        <w:rPr>
          <w:w w:val="105"/>
          <w:sz w:val="22"/>
        </w:rPr>
        <w:t>M-space; there</w:t>
      </w:r>
      <w:r>
        <w:rPr>
          <w:spacing w:val="-15"/>
          <w:w w:val="105"/>
          <w:sz w:val="22"/>
        </w:rPr>
        <w:t> </w:t>
      </w:r>
      <w:r>
        <w:rPr>
          <w:w w:val="105"/>
          <w:sz w:val="22"/>
        </w:rPr>
        <w:t>is</w:t>
      </w:r>
      <w:r>
        <w:rPr>
          <w:spacing w:val="-14"/>
          <w:w w:val="105"/>
          <w:sz w:val="22"/>
        </w:rPr>
        <w:t> </w:t>
      </w:r>
      <w:r>
        <w:rPr>
          <w:w w:val="105"/>
          <w:sz w:val="22"/>
        </w:rPr>
        <w:t>some</w:t>
      </w:r>
      <w:r>
        <w:rPr>
          <w:spacing w:val="-15"/>
          <w:w w:val="105"/>
          <w:sz w:val="22"/>
        </w:rPr>
        <w:t> </w:t>
      </w:r>
      <w:r>
        <w:rPr>
          <w:w w:val="105"/>
          <w:sz w:val="22"/>
        </w:rPr>
        <w:t>redundancy.</w:t>
      </w:r>
      <w:r>
        <w:rPr>
          <w:spacing w:val="-14"/>
          <w:w w:val="105"/>
          <w:sz w:val="22"/>
        </w:rPr>
        <w:t> </w:t>
      </w:r>
      <w:r>
        <w:rPr>
          <w:w w:val="105"/>
          <w:sz w:val="22"/>
        </w:rPr>
        <w:t>This</w:t>
      </w:r>
      <w:r>
        <w:rPr>
          <w:spacing w:val="-15"/>
          <w:w w:val="105"/>
          <w:sz w:val="22"/>
        </w:rPr>
        <w:t> </w:t>
      </w:r>
      <w:r>
        <w:rPr>
          <w:w w:val="105"/>
          <w:sz w:val="22"/>
        </w:rPr>
        <w:t>redundancy</w:t>
      </w:r>
      <w:r>
        <w:rPr>
          <w:spacing w:val="-14"/>
          <w:w w:val="105"/>
          <w:sz w:val="22"/>
        </w:rPr>
        <w:t> </w:t>
      </w:r>
      <w:r>
        <w:rPr>
          <w:w w:val="105"/>
          <w:sz w:val="22"/>
        </w:rPr>
        <w:t>is</w:t>
      </w:r>
      <w:r>
        <w:rPr>
          <w:spacing w:val="-15"/>
          <w:w w:val="105"/>
          <w:sz w:val="22"/>
        </w:rPr>
        <w:t> </w:t>
      </w:r>
      <w:r>
        <w:rPr>
          <w:w w:val="105"/>
          <w:sz w:val="22"/>
        </w:rPr>
        <w:t>actually</w:t>
      </w:r>
      <w:r>
        <w:rPr>
          <w:spacing w:val="-14"/>
          <w:w w:val="105"/>
          <w:sz w:val="22"/>
        </w:rPr>
        <w:t> </w:t>
      </w:r>
      <w:r>
        <w:rPr>
          <w:w w:val="105"/>
          <w:sz w:val="22"/>
        </w:rPr>
        <w:t>central</w:t>
      </w:r>
      <w:r>
        <w:rPr>
          <w:spacing w:val="-14"/>
          <w:w w:val="105"/>
          <w:sz w:val="22"/>
        </w:rPr>
        <w:t> </w:t>
      </w:r>
      <w:r>
        <w:rPr>
          <w:w w:val="105"/>
          <w:sz w:val="22"/>
        </w:rPr>
        <w:t>to</w:t>
      </w:r>
      <w:r>
        <w:rPr>
          <w:spacing w:val="-15"/>
          <w:w w:val="105"/>
          <w:sz w:val="22"/>
        </w:rPr>
        <w:t> </w:t>
      </w:r>
      <w:r>
        <w:rPr>
          <w:w w:val="105"/>
          <w:sz w:val="22"/>
        </w:rPr>
        <w:t>coding.</w:t>
      </w:r>
      <w:r>
        <w:rPr>
          <w:spacing w:val="-14"/>
          <w:w w:val="105"/>
          <w:sz w:val="22"/>
        </w:rPr>
        <w:t> </w:t>
      </w:r>
      <w:r>
        <w:rPr>
          <w:w w:val="105"/>
          <w:sz w:val="22"/>
        </w:rPr>
        <w:t>e-Error correction</w:t>
      </w:r>
      <w:r>
        <w:rPr>
          <w:w w:val="105"/>
          <w:sz w:val="22"/>
        </w:rPr>
        <w:t> involves</w:t>
      </w:r>
      <w:r>
        <w:rPr>
          <w:w w:val="105"/>
          <w:sz w:val="22"/>
        </w:rPr>
        <w:t> designing</w:t>
      </w:r>
      <w:r>
        <w:rPr>
          <w:w w:val="105"/>
          <w:sz w:val="22"/>
        </w:rPr>
        <w:t> a</w:t>
      </w:r>
      <w:r>
        <w:rPr>
          <w:w w:val="105"/>
          <w:sz w:val="22"/>
        </w:rPr>
        <w:t> set</w:t>
      </w:r>
      <w:r>
        <w:rPr>
          <w:w w:val="105"/>
          <w:sz w:val="22"/>
        </w:rPr>
        <w:t> of</w:t>
      </w:r>
      <w:r>
        <w:rPr>
          <w:w w:val="105"/>
          <w:sz w:val="22"/>
        </w:rPr>
        <w:t> acceptable</w:t>
      </w:r>
      <w:r>
        <w:rPr>
          <w:w w:val="105"/>
          <w:sz w:val="22"/>
        </w:rPr>
        <w:t> coded</w:t>
      </w:r>
      <w:r>
        <w:rPr>
          <w:w w:val="105"/>
          <w:sz w:val="22"/>
        </w:rPr>
        <w:t> messages</w:t>
      </w:r>
      <w:r>
        <w:rPr>
          <w:w w:val="105"/>
          <w:sz w:val="22"/>
        </w:rPr>
        <w:t> in</w:t>
      </w:r>
      <w:r>
        <w:rPr>
          <w:w w:val="105"/>
          <w:sz w:val="22"/>
        </w:rPr>
        <w:t> </w:t>
      </w:r>
      <w:r>
        <w:rPr>
          <w:i/>
          <w:w w:val="105"/>
          <w:sz w:val="21"/>
        </w:rPr>
        <w:t>Mc</w:t>
      </w:r>
      <w:r>
        <w:rPr>
          <w:i/>
          <w:w w:val="105"/>
          <w:sz w:val="21"/>
        </w:rPr>
        <w:t> </w:t>
      </w:r>
      <w:r>
        <w:rPr>
          <w:w w:val="105"/>
          <w:sz w:val="22"/>
        </w:rPr>
        <w:t>such that</w:t>
      </w:r>
      <w:r>
        <w:rPr>
          <w:spacing w:val="-2"/>
          <w:w w:val="105"/>
          <w:sz w:val="22"/>
        </w:rPr>
        <w:t> </w:t>
      </w:r>
      <w:r>
        <w:rPr>
          <w:w w:val="105"/>
          <w:sz w:val="22"/>
        </w:rPr>
        <w:t>if,</w:t>
      </w:r>
      <w:r>
        <w:rPr>
          <w:spacing w:val="-2"/>
          <w:w w:val="105"/>
          <w:sz w:val="22"/>
        </w:rPr>
        <w:t> </w:t>
      </w:r>
      <w:r>
        <w:rPr>
          <w:w w:val="105"/>
          <w:sz w:val="22"/>
        </w:rPr>
        <w:t>during the</w:t>
      </w:r>
      <w:r>
        <w:rPr>
          <w:spacing w:val="-4"/>
          <w:w w:val="105"/>
          <w:sz w:val="22"/>
        </w:rPr>
        <w:t> </w:t>
      </w:r>
      <w:r>
        <w:rPr>
          <w:w w:val="105"/>
          <w:sz w:val="22"/>
        </w:rPr>
        <w:t>transmission</w:t>
      </w:r>
      <w:r>
        <w:rPr>
          <w:w w:val="105"/>
          <w:sz w:val="22"/>
        </w:rPr>
        <w:t> process, any</w:t>
      </w:r>
      <w:r>
        <w:rPr>
          <w:spacing w:val="-2"/>
          <w:w w:val="105"/>
          <w:sz w:val="22"/>
        </w:rPr>
        <w:t> </w:t>
      </w:r>
      <w:r>
        <w:rPr>
          <w:w w:val="105"/>
          <w:sz w:val="22"/>
        </w:rPr>
        <w:t>of them develops at</w:t>
      </w:r>
      <w:r>
        <w:rPr>
          <w:spacing w:val="-2"/>
          <w:w w:val="105"/>
          <w:sz w:val="22"/>
        </w:rPr>
        <w:t> </w:t>
      </w:r>
      <w:r>
        <w:rPr>
          <w:w w:val="105"/>
          <w:sz w:val="22"/>
        </w:rPr>
        <w:t>most </w:t>
      </w:r>
      <w:r>
        <w:rPr>
          <w:i/>
          <w:w w:val="105"/>
          <w:sz w:val="22"/>
        </w:rPr>
        <w:t>e</w:t>
      </w:r>
      <w:r>
        <w:rPr>
          <w:i/>
          <w:spacing w:val="-5"/>
          <w:w w:val="105"/>
          <w:sz w:val="22"/>
        </w:rPr>
        <w:t> </w:t>
      </w:r>
      <w:r>
        <w:rPr>
          <w:w w:val="105"/>
          <w:sz w:val="22"/>
        </w:rPr>
        <w:t>errors, we can</w:t>
      </w:r>
      <w:r>
        <w:rPr>
          <w:w w:val="105"/>
          <w:sz w:val="22"/>
        </w:rPr>
        <w:t> locate</w:t>
      </w:r>
      <w:r>
        <w:rPr>
          <w:w w:val="105"/>
          <w:sz w:val="22"/>
        </w:rPr>
        <w:t> the</w:t>
      </w:r>
      <w:r>
        <w:rPr>
          <w:w w:val="105"/>
          <w:sz w:val="22"/>
        </w:rPr>
        <w:t> original</w:t>
      </w:r>
      <w:r>
        <w:rPr>
          <w:w w:val="105"/>
          <w:sz w:val="22"/>
        </w:rPr>
        <w:t> message</w:t>
      </w:r>
      <w:r>
        <w:rPr>
          <w:w w:val="105"/>
          <w:sz w:val="22"/>
        </w:rPr>
        <w:t> with</w:t>
      </w:r>
      <w:r>
        <w:rPr>
          <w:w w:val="105"/>
          <w:sz w:val="22"/>
        </w:rPr>
        <w:t> certainty.</w:t>
      </w:r>
      <w:r>
        <w:rPr>
          <w:w w:val="105"/>
          <w:sz w:val="22"/>
        </w:rPr>
        <w:t> In our</w:t>
      </w:r>
      <w:r>
        <w:rPr>
          <w:w w:val="105"/>
          <w:sz w:val="22"/>
        </w:rPr>
        <w:t> geometrical</w:t>
      </w:r>
      <w:r>
        <w:rPr>
          <w:w w:val="105"/>
          <w:sz w:val="22"/>
        </w:rPr>
        <w:t> picture, acceptable</w:t>
      </w:r>
      <w:r>
        <w:rPr>
          <w:w w:val="105"/>
          <w:sz w:val="22"/>
        </w:rPr>
        <w:t> messages</w:t>
      </w:r>
      <w:r>
        <w:rPr>
          <w:w w:val="105"/>
          <w:sz w:val="22"/>
        </w:rPr>
        <w:t> correspond</w:t>
      </w:r>
      <w:r>
        <w:rPr>
          <w:w w:val="105"/>
          <w:sz w:val="22"/>
        </w:rPr>
        <w:t> to</w:t>
      </w:r>
      <w:r>
        <w:rPr>
          <w:spacing w:val="-4"/>
          <w:w w:val="105"/>
          <w:sz w:val="22"/>
        </w:rPr>
        <w:t> </w:t>
      </w:r>
      <w:r>
        <w:rPr>
          <w:w w:val="105"/>
          <w:sz w:val="22"/>
        </w:rPr>
        <w:t>certain</w:t>
      </w:r>
      <w:r>
        <w:rPr>
          <w:w w:val="105"/>
          <w:sz w:val="22"/>
        </w:rPr>
        <w:t> points</w:t>
      </w:r>
      <w:r>
        <w:rPr>
          <w:w w:val="105"/>
          <w:sz w:val="22"/>
        </w:rPr>
        <w:t> within</w:t>
      </w:r>
      <w:r>
        <w:rPr>
          <w:w w:val="105"/>
          <w:sz w:val="22"/>
        </w:rPr>
        <w:t> the message space of </w:t>
      </w:r>
      <w:r>
        <w:rPr>
          <w:i/>
          <w:w w:val="105"/>
          <w:sz w:val="23"/>
        </w:rPr>
        <w:t>Mc:</w:t>
      </w:r>
      <w:r>
        <w:rPr>
          <w:i/>
          <w:spacing w:val="-10"/>
          <w:w w:val="105"/>
          <w:sz w:val="23"/>
        </w:rPr>
        <w:t> </w:t>
      </w:r>
      <w:r>
        <w:rPr>
          <w:w w:val="105"/>
          <w:sz w:val="22"/>
        </w:rPr>
        <w:t>errors</w:t>
      </w:r>
      <w:r>
        <w:rPr>
          <w:spacing w:val="-2"/>
          <w:w w:val="105"/>
          <w:sz w:val="22"/>
        </w:rPr>
        <w:t> </w:t>
      </w:r>
      <w:r>
        <w:rPr>
          <w:w w:val="105"/>
          <w:sz w:val="22"/>
        </w:rPr>
        <w:t>make</w:t>
      </w:r>
      <w:r>
        <w:rPr>
          <w:spacing w:val="-2"/>
          <w:w w:val="105"/>
          <w:sz w:val="22"/>
        </w:rPr>
        <w:t> </w:t>
      </w:r>
      <w:r>
        <w:rPr>
          <w:w w:val="105"/>
          <w:sz w:val="22"/>
        </w:rPr>
        <w:t>us</w:t>
      </w:r>
      <w:r>
        <w:rPr>
          <w:spacing w:val="-8"/>
          <w:w w:val="105"/>
          <w:sz w:val="22"/>
        </w:rPr>
        <w:t> </w:t>
      </w:r>
      <w:r>
        <w:rPr>
          <w:w w:val="105"/>
          <w:sz w:val="22"/>
        </w:rPr>
        <w:t>move</w:t>
      </w:r>
      <w:r>
        <w:rPr>
          <w:spacing w:val="-2"/>
          <w:w w:val="105"/>
          <w:sz w:val="22"/>
        </w:rPr>
        <w:t> </w:t>
      </w:r>
      <w:r>
        <w:rPr>
          <w:w w:val="105"/>
          <w:sz w:val="22"/>
        </w:rPr>
        <w:t>to</w:t>
      </w:r>
      <w:r>
        <w:rPr>
          <w:spacing w:val="-9"/>
          <w:w w:val="105"/>
          <w:sz w:val="22"/>
        </w:rPr>
        <w:t> </w:t>
      </w:r>
      <w:r>
        <w:rPr>
          <w:w w:val="105"/>
          <w:sz w:val="22"/>
        </w:rPr>
        <w:t>other points, and</w:t>
      </w:r>
      <w:r>
        <w:rPr>
          <w:spacing w:val="-4"/>
          <w:w w:val="105"/>
          <w:sz w:val="22"/>
        </w:rPr>
        <w:t> </w:t>
      </w:r>
      <w:r>
        <w:rPr>
          <w:w w:val="105"/>
          <w:sz w:val="22"/>
        </w:rPr>
        <w:t>to</w:t>
      </w:r>
      <w:r>
        <w:rPr>
          <w:spacing w:val="-11"/>
          <w:w w:val="105"/>
          <w:sz w:val="22"/>
        </w:rPr>
        <w:t> </w:t>
      </w:r>
      <w:r>
        <w:rPr>
          <w:w w:val="105"/>
          <w:sz w:val="22"/>
        </w:rPr>
        <w:t>have</w:t>
      </w:r>
      <w:r>
        <w:rPr>
          <w:spacing w:val="-9"/>
          <w:w w:val="105"/>
          <w:sz w:val="22"/>
        </w:rPr>
        <w:t> </w:t>
      </w:r>
      <w:r>
        <w:rPr>
          <w:w w:val="105"/>
          <w:sz w:val="22"/>
        </w:rPr>
        <w:t>error</w:t>
      </w:r>
      <w:r>
        <w:rPr>
          <w:spacing w:val="-2"/>
          <w:w w:val="105"/>
          <w:sz w:val="22"/>
        </w:rPr>
        <w:t> </w:t>
      </w:r>
      <w:r>
        <w:rPr>
          <w:w w:val="105"/>
          <w:sz w:val="22"/>
        </w:rPr>
        <w:t>correction</w:t>
      </w:r>
      <w:r>
        <w:rPr>
          <w:w w:val="105"/>
          <w:sz w:val="22"/>
        </w:rPr>
        <w:t> we</w:t>
      </w:r>
      <w:r>
        <w:rPr>
          <w:spacing w:val="-5"/>
          <w:w w:val="105"/>
          <w:sz w:val="22"/>
        </w:rPr>
        <w:t> </w:t>
      </w:r>
      <w:r>
        <w:rPr>
          <w:w w:val="105"/>
          <w:sz w:val="22"/>
        </w:rPr>
        <w:t>must ensure</w:t>
      </w:r>
      <w:r>
        <w:rPr>
          <w:w w:val="105"/>
          <w:sz w:val="22"/>
        </w:rPr>
        <w:t> that</w:t>
      </w:r>
      <w:r>
        <w:rPr>
          <w:w w:val="105"/>
          <w:sz w:val="22"/>
        </w:rPr>
        <w:t> if</w:t>
      </w:r>
      <w:r>
        <w:rPr>
          <w:w w:val="105"/>
          <w:sz w:val="22"/>
        </w:rPr>
        <w:t> we</w:t>
      </w:r>
      <w:r>
        <w:rPr>
          <w:w w:val="105"/>
          <w:sz w:val="22"/>
        </w:rPr>
        <w:t> find</w:t>
      </w:r>
      <w:r>
        <w:rPr>
          <w:w w:val="105"/>
          <w:sz w:val="22"/>
        </w:rPr>
        <w:t> ourselves</w:t>
      </w:r>
      <w:r>
        <w:rPr>
          <w:w w:val="105"/>
          <w:sz w:val="22"/>
        </w:rPr>
        <w:t> at</w:t>
      </w:r>
      <w:r>
        <w:rPr>
          <w:w w:val="105"/>
          <w:sz w:val="22"/>
        </w:rPr>
        <w:t> a</w:t>
      </w:r>
      <w:r>
        <w:rPr>
          <w:w w:val="105"/>
          <w:sz w:val="22"/>
        </w:rPr>
        <w:t> point</w:t>
      </w:r>
      <w:r>
        <w:rPr>
          <w:w w:val="105"/>
          <w:sz w:val="22"/>
        </w:rPr>
        <w:t> which</w:t>
      </w:r>
      <w:r>
        <w:rPr>
          <w:w w:val="105"/>
          <w:sz w:val="22"/>
        </w:rPr>
        <w:t> does</w:t>
      </w:r>
      <w:r>
        <w:rPr>
          <w:w w:val="105"/>
          <w:sz w:val="22"/>
        </w:rPr>
        <w:t> not</w:t>
      </w:r>
      <w:r>
        <w:rPr>
          <w:w w:val="105"/>
          <w:sz w:val="22"/>
        </w:rPr>
        <w:t> correspond</w:t>
      </w:r>
      <w:r>
        <w:rPr>
          <w:w w:val="105"/>
          <w:sz w:val="22"/>
        </w:rPr>
        <w:t> to</w:t>
      </w:r>
      <w:r>
        <w:rPr>
          <w:w w:val="105"/>
          <w:sz w:val="22"/>
        </w:rPr>
        <w:t> an acceptable</w:t>
      </w:r>
      <w:r>
        <w:rPr>
          <w:w w:val="105"/>
          <w:sz w:val="22"/>
        </w:rPr>
        <w:t> message,</w:t>
      </w:r>
      <w:r>
        <w:rPr>
          <w:w w:val="105"/>
          <w:sz w:val="22"/>
        </w:rPr>
        <w:t> we must be</w:t>
      </w:r>
      <w:r>
        <w:rPr>
          <w:spacing w:val="-2"/>
          <w:w w:val="105"/>
          <w:sz w:val="22"/>
        </w:rPr>
        <w:t> </w:t>
      </w:r>
      <w:r>
        <w:rPr>
          <w:w w:val="105"/>
          <w:sz w:val="22"/>
        </w:rPr>
        <w:t>able to</w:t>
      </w:r>
      <w:r>
        <w:rPr>
          <w:spacing w:val="-5"/>
          <w:w w:val="105"/>
          <w:sz w:val="22"/>
        </w:rPr>
        <w:t> </w:t>
      </w:r>
      <w:r>
        <w:rPr>
          <w:w w:val="105"/>
          <w:sz w:val="22"/>
        </w:rPr>
        <w:t>backtrack,</w:t>
      </w:r>
      <w:r>
        <w:rPr>
          <w:w w:val="105"/>
          <w:sz w:val="22"/>
        </w:rPr>
        <w:t> uniquely,</w:t>
      </w:r>
      <w:r>
        <w:rPr>
          <w:w w:val="105"/>
          <w:sz w:val="22"/>
        </w:rPr>
        <w:t> to one that does. A</w:t>
      </w:r>
      <w:r>
        <w:rPr>
          <w:spacing w:val="-5"/>
          <w:w w:val="105"/>
          <w:sz w:val="22"/>
        </w:rPr>
        <w:t> </w:t>
      </w:r>
      <w:r>
        <w:rPr>
          <w:w w:val="105"/>
          <w:sz w:val="22"/>
        </w:rPr>
        <w:t>straightforward way to</w:t>
      </w:r>
      <w:r>
        <w:rPr>
          <w:spacing w:val="-7"/>
          <w:w w:val="105"/>
          <w:sz w:val="22"/>
        </w:rPr>
        <w:t> </w:t>
      </w:r>
      <w:r>
        <w:rPr>
          <w:w w:val="105"/>
          <w:sz w:val="22"/>
        </w:rPr>
        <w:t>ensure this is</w:t>
      </w:r>
      <w:r>
        <w:rPr>
          <w:spacing w:val="-3"/>
          <w:w w:val="105"/>
          <w:sz w:val="22"/>
        </w:rPr>
        <w:t> </w:t>
      </w:r>
      <w:r>
        <w:rPr>
          <w:w w:val="105"/>
          <w:sz w:val="22"/>
        </w:rPr>
        <w:t>to</w:t>
      </w:r>
      <w:r>
        <w:rPr>
          <w:spacing w:val="-1"/>
          <w:w w:val="105"/>
          <w:sz w:val="22"/>
        </w:rPr>
        <w:t> </w:t>
      </w:r>
      <w:r>
        <w:rPr>
          <w:w w:val="105"/>
          <w:sz w:val="22"/>
        </w:rPr>
        <w:t>make sure that, in</w:t>
      </w:r>
      <w:r>
        <w:rPr>
          <w:spacing w:val="-3"/>
          <w:w w:val="105"/>
          <w:sz w:val="22"/>
        </w:rPr>
        <w:t> </w:t>
      </w:r>
      <w:r>
        <w:rPr>
          <w:i/>
          <w:w w:val="105"/>
          <w:sz w:val="21"/>
        </w:rPr>
        <w:t>Mc,</w:t>
      </w:r>
      <w:r>
        <w:rPr>
          <w:i/>
          <w:spacing w:val="-10"/>
          <w:w w:val="105"/>
          <w:sz w:val="21"/>
        </w:rPr>
        <w:t> </w:t>
      </w:r>
      <w:r>
        <w:rPr>
          <w:w w:val="105"/>
          <w:sz w:val="22"/>
        </w:rPr>
        <w:t>all</w:t>
      </w:r>
      <w:r>
        <w:rPr>
          <w:spacing w:val="-2"/>
          <w:w w:val="105"/>
          <w:sz w:val="22"/>
        </w:rPr>
        <w:t> </w:t>
      </w:r>
      <w:r>
        <w:rPr>
          <w:w w:val="105"/>
          <w:sz w:val="22"/>
        </w:rPr>
        <w:t>acceptable coded message</w:t>
      </w:r>
      <w:r>
        <w:rPr>
          <w:w w:val="105"/>
          <w:sz w:val="22"/>
        </w:rPr>
        <w:t> points lie at least a</w:t>
      </w:r>
      <w:r>
        <w:rPr>
          <w:w w:val="105"/>
          <w:sz w:val="22"/>
        </w:rPr>
        <w:t> Hamming distance</w:t>
      </w:r>
      <w:r>
        <w:rPr>
          <w:w w:val="105"/>
          <w:sz w:val="22"/>
        </w:rPr>
        <w:t> of:</w:t>
      </w:r>
    </w:p>
    <w:p>
      <w:pPr>
        <w:pStyle w:val="BodyText"/>
        <w:spacing w:before="74"/>
        <w:rPr>
          <w:sz w:val="22"/>
        </w:rPr>
      </w:pPr>
    </w:p>
    <w:p>
      <w:pPr>
        <w:tabs>
          <w:tab w:pos="6782" w:val="left" w:leader="none"/>
        </w:tabs>
        <w:spacing w:before="0"/>
        <w:ind w:left="3241" w:right="0" w:firstLine="0"/>
        <w:jc w:val="left"/>
        <w:rPr>
          <w:sz w:val="22"/>
        </w:rPr>
      </w:pPr>
      <w:r>
        <w:rPr>
          <w:i/>
          <w:w w:val="105"/>
          <w:position w:val="-5"/>
          <w:sz w:val="22"/>
        </w:rPr>
        <w:t>d</w:t>
      </w:r>
      <w:r>
        <w:rPr>
          <w:i/>
          <w:spacing w:val="62"/>
          <w:w w:val="105"/>
          <w:position w:val="-5"/>
          <w:sz w:val="22"/>
        </w:rPr>
        <w:t> </w:t>
      </w:r>
      <w:r>
        <w:rPr>
          <w:rFonts w:ascii="Arial"/>
          <w:w w:val="105"/>
          <w:position w:val="-5"/>
          <w:sz w:val="19"/>
        </w:rPr>
        <w:t>=</w:t>
      </w:r>
      <w:r>
        <w:rPr>
          <w:rFonts w:ascii="Arial"/>
          <w:spacing w:val="32"/>
          <w:w w:val="105"/>
          <w:position w:val="-5"/>
          <w:sz w:val="19"/>
        </w:rPr>
        <w:t> </w:t>
      </w:r>
      <w:r>
        <w:rPr>
          <w:i/>
          <w:w w:val="105"/>
          <w:position w:val="-5"/>
          <w:sz w:val="22"/>
        </w:rPr>
        <w:t>2e</w:t>
      </w:r>
      <w:r>
        <w:rPr>
          <w:i/>
          <w:spacing w:val="63"/>
          <w:w w:val="105"/>
          <w:position w:val="-5"/>
          <w:sz w:val="22"/>
        </w:rPr>
        <w:t> </w:t>
      </w:r>
      <w:r>
        <w:rPr>
          <w:rFonts w:ascii="Arial"/>
          <w:w w:val="105"/>
          <w:position w:val="-5"/>
          <w:sz w:val="19"/>
        </w:rPr>
        <w:t>+</w:t>
      </w:r>
      <w:r>
        <w:rPr>
          <w:rFonts w:ascii="Arial"/>
          <w:spacing w:val="37"/>
          <w:w w:val="105"/>
          <w:position w:val="-5"/>
          <w:sz w:val="19"/>
        </w:rPr>
        <w:t> </w:t>
      </w:r>
      <w:r>
        <w:rPr>
          <w:spacing w:val="-12"/>
          <w:w w:val="105"/>
          <w:position w:val="-5"/>
          <w:sz w:val="23"/>
        </w:rPr>
        <w:t>1</w:t>
      </w:r>
      <w:r>
        <w:rPr>
          <w:position w:val="-5"/>
          <w:sz w:val="23"/>
        </w:rPr>
        <w:tab/>
      </w:r>
      <w:r>
        <w:rPr>
          <w:spacing w:val="-2"/>
          <w:w w:val="105"/>
          <w:sz w:val="22"/>
        </w:rPr>
        <w:t>(4.19)</w:t>
      </w:r>
    </w:p>
    <w:p>
      <w:pPr>
        <w:pStyle w:val="BodyText"/>
        <w:spacing w:before="105"/>
        <w:rPr>
          <w:sz w:val="22"/>
        </w:rPr>
      </w:pPr>
    </w:p>
    <w:p>
      <w:pPr>
        <w:spacing w:line="247" w:lineRule="auto" w:before="0"/>
        <w:ind w:left="166" w:right="166" w:hanging="4"/>
        <w:jc w:val="both"/>
        <w:rPr>
          <w:sz w:val="22"/>
        </w:rPr>
      </w:pPr>
      <w:r>
        <w:rPr>
          <w:sz w:val="22"/>
        </w:rPr>
        <w:t>from each other. We can see why this works. Suppose we send an acceptable message</w:t>
      </w:r>
      <w:r>
        <w:rPr>
          <w:spacing w:val="30"/>
          <w:sz w:val="22"/>
        </w:rPr>
        <w:t> </w:t>
      </w:r>
      <w:r>
        <w:rPr>
          <w:i/>
          <w:sz w:val="22"/>
        </w:rPr>
        <w:t>M,</w:t>
      </w:r>
      <w:r>
        <w:rPr>
          <w:i/>
          <w:spacing w:val="29"/>
          <w:sz w:val="22"/>
        </w:rPr>
        <w:t> </w:t>
      </w:r>
      <w:r>
        <w:rPr>
          <w:sz w:val="22"/>
        </w:rPr>
        <w:t>and</w:t>
      </w:r>
      <w:r>
        <w:rPr>
          <w:spacing w:val="29"/>
          <w:sz w:val="22"/>
        </w:rPr>
        <w:t> </w:t>
      </w:r>
      <w:r>
        <w:rPr>
          <w:sz w:val="22"/>
        </w:rPr>
        <w:t>allow</w:t>
      </w:r>
      <w:r>
        <w:rPr>
          <w:spacing w:val="31"/>
          <w:sz w:val="22"/>
        </w:rPr>
        <w:t> </w:t>
      </w:r>
      <w:r>
        <w:rPr>
          <w:i/>
          <w:sz w:val="22"/>
        </w:rPr>
        <w:t>e </w:t>
      </w:r>
      <w:r>
        <w:rPr>
          <w:sz w:val="22"/>
        </w:rPr>
        <w:t>errors</w:t>
      </w:r>
      <w:r>
        <w:rPr>
          <w:spacing w:val="36"/>
          <w:sz w:val="22"/>
        </w:rPr>
        <w:t> </w:t>
      </w:r>
      <w:r>
        <w:rPr>
          <w:sz w:val="22"/>
        </w:rPr>
        <w:t>to occur in</w:t>
      </w:r>
      <w:r>
        <w:rPr>
          <w:spacing w:val="23"/>
          <w:sz w:val="22"/>
        </w:rPr>
        <w:t> </w:t>
      </w:r>
      <w:r>
        <w:rPr>
          <w:sz w:val="22"/>
        </w:rPr>
        <w:t>transmission.</w:t>
      </w:r>
      <w:r>
        <w:rPr>
          <w:spacing w:val="40"/>
          <w:sz w:val="22"/>
        </w:rPr>
        <w:t> </w:t>
      </w:r>
      <w:r>
        <w:rPr>
          <w:sz w:val="22"/>
        </w:rPr>
        <w:t>The</w:t>
      </w:r>
      <w:r>
        <w:rPr>
          <w:spacing w:val="22"/>
          <w:sz w:val="22"/>
        </w:rPr>
        <w:t> </w:t>
      </w:r>
      <w:r>
        <w:rPr>
          <w:sz w:val="22"/>
        </w:rPr>
        <w:t>received</w:t>
      </w:r>
      <w:r>
        <w:rPr>
          <w:spacing w:val="32"/>
          <w:sz w:val="22"/>
        </w:rPr>
        <w:t> </w:t>
      </w:r>
      <w:r>
        <w:rPr>
          <w:sz w:val="22"/>
        </w:rPr>
        <w:t>message </w:t>
      </w:r>
      <w:r>
        <w:rPr>
          <w:i/>
          <w:sz w:val="21"/>
        </w:rPr>
        <w:t>M'</w:t>
      </w:r>
      <w:r>
        <w:rPr>
          <w:i/>
          <w:spacing w:val="41"/>
          <w:sz w:val="21"/>
        </w:rPr>
        <w:t> </w:t>
      </w:r>
      <w:r>
        <w:rPr>
          <w:sz w:val="22"/>
        </w:rPr>
        <w:t>will</w:t>
      </w:r>
      <w:r>
        <w:rPr>
          <w:spacing w:val="15"/>
          <w:sz w:val="22"/>
        </w:rPr>
        <w:t> </w:t>
      </w:r>
      <w:r>
        <w:rPr>
          <w:sz w:val="22"/>
        </w:rPr>
        <w:t>lie</w:t>
      </w:r>
      <w:r>
        <w:rPr>
          <w:spacing w:val="13"/>
          <w:sz w:val="22"/>
        </w:rPr>
        <w:t> </w:t>
      </w:r>
      <w:r>
        <w:rPr>
          <w:sz w:val="22"/>
        </w:rPr>
        <w:t>at</w:t>
      </w:r>
      <w:r>
        <w:rPr>
          <w:spacing w:val="8"/>
          <w:sz w:val="22"/>
        </w:rPr>
        <w:t> </w:t>
      </w:r>
      <w:r>
        <w:rPr>
          <w:sz w:val="22"/>
        </w:rPr>
        <w:t>a</w:t>
      </w:r>
      <w:r>
        <w:rPr>
          <w:spacing w:val="15"/>
          <w:sz w:val="22"/>
        </w:rPr>
        <w:t> </w:t>
      </w:r>
      <w:r>
        <w:rPr>
          <w:sz w:val="22"/>
        </w:rPr>
        <w:t>point</w:t>
      </w:r>
      <w:r>
        <w:rPr>
          <w:spacing w:val="16"/>
          <w:sz w:val="22"/>
        </w:rPr>
        <w:t> </w:t>
      </w:r>
      <w:r>
        <w:rPr>
          <w:sz w:val="22"/>
        </w:rPr>
        <w:t>in</w:t>
      </w:r>
      <w:r>
        <w:rPr>
          <w:spacing w:val="10"/>
          <w:sz w:val="22"/>
        </w:rPr>
        <w:t> </w:t>
      </w:r>
      <w:r>
        <w:rPr>
          <w:i/>
          <w:sz w:val="21"/>
        </w:rPr>
        <w:t>Mc</w:t>
      </w:r>
      <w:r>
        <w:rPr>
          <w:i/>
          <w:spacing w:val="11"/>
          <w:sz w:val="21"/>
        </w:rPr>
        <w:t> </w:t>
      </w:r>
      <w:r>
        <w:rPr>
          <w:i/>
          <w:sz w:val="21"/>
        </w:rPr>
        <w:t>e</w:t>
      </w:r>
      <w:r>
        <w:rPr>
          <w:i/>
          <w:spacing w:val="19"/>
          <w:sz w:val="21"/>
        </w:rPr>
        <w:t> </w:t>
      </w:r>
      <w:r>
        <w:rPr>
          <w:sz w:val="22"/>
        </w:rPr>
        <w:t>units</w:t>
      </w:r>
      <w:r>
        <w:rPr>
          <w:spacing w:val="11"/>
          <w:sz w:val="22"/>
        </w:rPr>
        <w:t> </w:t>
      </w:r>
      <w:r>
        <w:rPr>
          <w:sz w:val="22"/>
        </w:rPr>
        <w:t>away</w:t>
      </w:r>
      <w:r>
        <w:rPr>
          <w:spacing w:val="9"/>
          <w:sz w:val="22"/>
        </w:rPr>
        <w:t> </w:t>
      </w:r>
      <w:r>
        <w:rPr>
          <w:sz w:val="22"/>
        </w:rPr>
        <w:t>from</w:t>
      </w:r>
      <w:r>
        <w:rPr>
          <w:spacing w:val="13"/>
          <w:sz w:val="22"/>
        </w:rPr>
        <w:t> </w:t>
      </w:r>
      <w:r>
        <w:rPr>
          <w:sz w:val="22"/>
        </w:rPr>
        <w:t>the</w:t>
      </w:r>
      <w:r>
        <w:rPr>
          <w:spacing w:val="5"/>
          <w:sz w:val="22"/>
        </w:rPr>
        <w:t> </w:t>
      </w:r>
      <w:r>
        <w:rPr>
          <w:sz w:val="22"/>
        </w:rPr>
        <w:t>original.</w:t>
      </w:r>
      <w:r>
        <w:rPr>
          <w:spacing w:val="32"/>
          <w:sz w:val="22"/>
        </w:rPr>
        <w:t> </w:t>
      </w:r>
      <w:r>
        <w:rPr>
          <w:sz w:val="22"/>
        </w:rPr>
        <w:t>How</w:t>
      </w:r>
      <w:r>
        <w:rPr>
          <w:spacing w:val="21"/>
          <w:sz w:val="22"/>
        </w:rPr>
        <w:t> </w:t>
      </w:r>
      <w:r>
        <w:rPr>
          <w:sz w:val="22"/>
        </w:rPr>
        <w:t>do</w:t>
      </w:r>
      <w:r>
        <w:rPr>
          <w:spacing w:val="13"/>
          <w:sz w:val="22"/>
        </w:rPr>
        <w:t> </w:t>
      </w:r>
      <w:r>
        <w:rPr>
          <w:sz w:val="22"/>
        </w:rPr>
        <w:t>we</w:t>
      </w:r>
      <w:r>
        <w:rPr>
          <w:spacing w:val="17"/>
          <w:sz w:val="22"/>
        </w:rPr>
        <w:t> </w:t>
      </w:r>
      <w:r>
        <w:rPr>
          <w:sz w:val="22"/>
        </w:rPr>
        <w:t>get</w:t>
      </w:r>
      <w:r>
        <w:rPr>
          <w:spacing w:val="16"/>
          <w:sz w:val="22"/>
        </w:rPr>
        <w:t> </w:t>
      </w:r>
      <w:r>
        <w:rPr>
          <w:spacing w:val="-4"/>
          <w:sz w:val="22"/>
        </w:rPr>
        <w:t>back</w:t>
      </w:r>
    </w:p>
    <w:p>
      <w:pPr>
        <w:spacing w:after="0" w:line="247" w:lineRule="auto"/>
        <w:jc w:val="both"/>
        <w:rPr>
          <w:sz w:val="22"/>
        </w:rPr>
        <w:sectPr>
          <w:pgSz w:w="8450" w:h="12230"/>
          <w:pgMar w:header="522" w:footer="0" w:top="1000" w:bottom="280" w:left="425" w:right="425"/>
        </w:sectPr>
      </w:pPr>
    </w:p>
    <w:p>
      <w:pPr>
        <w:pStyle w:val="BodyText"/>
        <w:spacing w:before="5"/>
        <w:rPr>
          <w:sz w:val="18"/>
        </w:rPr>
      </w:pPr>
    </w:p>
    <w:p>
      <w:pPr>
        <w:spacing w:line="20" w:lineRule="exact"/>
        <w:ind w:left="171" w:right="0" w:firstLine="0"/>
        <w:rPr>
          <w:sz w:val="2"/>
        </w:rPr>
      </w:pPr>
      <w:r>
        <w:rPr>
          <w:sz w:val="2"/>
        </w:rPr>
        <mc:AlternateContent>
          <mc:Choice Requires="wps">
            <w:drawing>
              <wp:inline distT="0" distB="0" distL="0" distR="0">
                <wp:extent cx="4631690" cy="12700"/>
                <wp:effectExtent l="9525" t="0" r="0" b="6350"/>
                <wp:docPr id="423" name="Group 423"/>
                <wp:cNvGraphicFramePr>
                  <a:graphicFrameLocks/>
                </wp:cNvGraphicFramePr>
                <a:graphic>
                  <a:graphicData uri="http://schemas.microsoft.com/office/word/2010/wordprocessingGroup">
                    <wpg:wgp>
                      <wpg:cNvPr id="423" name="Group 423"/>
                      <wpg:cNvGrpSpPr/>
                      <wpg:grpSpPr>
                        <a:xfrm>
                          <a:off x="0" y="0"/>
                          <a:ext cx="4631690" cy="12700"/>
                          <a:chExt cx="4631690" cy="12700"/>
                        </a:xfrm>
                      </wpg:grpSpPr>
                      <wps:wsp>
                        <wps:cNvPr id="424" name="Graphic 424"/>
                        <wps:cNvSpPr/>
                        <wps:spPr>
                          <a:xfrm>
                            <a:off x="0" y="6105"/>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4.7pt;height:1pt;mso-position-horizontal-relative:char;mso-position-vertical-relative:line" id="docshapegroup253" coordorigin="0,0" coordsize="7294,20">
                <v:line style="position:absolute" from="0,10" to="7293,10" stroked="true" strokeweight=".961508pt" strokecolor="#000000">
                  <v:stroke dashstyle="solid"/>
                </v:line>
              </v:group>
            </w:pict>
          </mc:Fallback>
        </mc:AlternateContent>
      </w:r>
      <w:r>
        <w:rPr>
          <w:sz w:val="2"/>
        </w:rPr>
      </w:r>
    </w:p>
    <w:p>
      <w:pPr>
        <w:spacing w:line="237" w:lineRule="auto" w:before="111"/>
        <w:ind w:left="181" w:right="164" w:hanging="5"/>
        <w:jc w:val="both"/>
        <w:rPr>
          <w:i/>
          <w:sz w:val="22"/>
        </w:rPr>
      </w:pPr>
      <w:r>
        <w:rPr>
          <w:sz w:val="22"/>
        </w:rPr>
        <w:t>from</w:t>
      </w:r>
      <w:r>
        <w:rPr>
          <w:spacing w:val="40"/>
          <w:sz w:val="22"/>
        </w:rPr>
        <w:t> </w:t>
      </w:r>
      <w:r>
        <w:rPr>
          <w:i/>
          <w:sz w:val="22"/>
        </w:rPr>
        <w:t>M'</w:t>
      </w:r>
      <w:r>
        <w:rPr>
          <w:i/>
          <w:spacing w:val="40"/>
          <w:sz w:val="22"/>
        </w:rPr>
        <w:t> </w:t>
      </w:r>
      <w:r>
        <w:rPr>
          <w:sz w:val="22"/>
        </w:rPr>
        <w:t>to </w:t>
      </w:r>
      <w:r>
        <w:rPr>
          <w:i/>
          <w:sz w:val="23"/>
        </w:rPr>
        <w:t>M? </w:t>
      </w:r>
      <w:r>
        <w:rPr>
          <w:sz w:val="22"/>
        </w:rPr>
        <w:t>Easy. Because</w:t>
      </w:r>
      <w:r>
        <w:rPr>
          <w:spacing w:val="40"/>
          <w:sz w:val="22"/>
        </w:rPr>
        <w:t> </w:t>
      </w:r>
      <w:r>
        <w:rPr>
          <w:sz w:val="22"/>
        </w:rPr>
        <w:t>of</w:t>
      </w:r>
      <w:r>
        <w:rPr>
          <w:spacing w:val="40"/>
          <w:sz w:val="22"/>
        </w:rPr>
        <w:t> </w:t>
      </w:r>
      <w:r>
        <w:rPr>
          <w:sz w:val="22"/>
        </w:rPr>
        <w:t>the separation</w:t>
      </w:r>
      <w:r>
        <w:rPr>
          <w:spacing w:val="40"/>
          <w:sz w:val="22"/>
        </w:rPr>
        <w:t> </w:t>
      </w:r>
      <w:r>
        <w:rPr>
          <w:sz w:val="22"/>
        </w:rPr>
        <w:t>of </w:t>
      </w:r>
      <w:r>
        <w:rPr>
          <w:i/>
          <w:sz w:val="22"/>
        </w:rPr>
        <w:t>d</w:t>
      </w:r>
      <w:r>
        <w:rPr>
          <w:i/>
          <w:spacing w:val="40"/>
          <w:sz w:val="22"/>
        </w:rPr>
        <w:t> </w:t>
      </w:r>
      <w:r>
        <w:rPr>
          <w:sz w:val="31"/>
        </w:rPr>
        <w:t>= </w:t>
      </w:r>
      <w:r>
        <w:rPr>
          <w:i/>
          <w:sz w:val="22"/>
        </w:rPr>
        <w:t>2e</w:t>
      </w:r>
      <w:r>
        <w:rPr>
          <w:i/>
          <w:spacing w:val="40"/>
          <w:sz w:val="22"/>
        </w:rPr>
        <w:t> </w:t>
      </w:r>
      <w:r>
        <w:rPr>
          <w:sz w:val="22"/>
        </w:rPr>
        <w:t>+ 1</w:t>
      </w:r>
      <w:r>
        <w:rPr>
          <w:spacing w:val="40"/>
          <w:sz w:val="22"/>
        </w:rPr>
        <w:t> </w:t>
      </w:r>
      <w:r>
        <w:rPr>
          <w:sz w:val="22"/>
        </w:rPr>
        <w:t>we have demanded, </w:t>
      </w:r>
      <w:r>
        <w:rPr>
          <w:i/>
          <w:sz w:val="23"/>
        </w:rPr>
        <w:t>M </w:t>
      </w:r>
      <w:r>
        <w:rPr>
          <w:sz w:val="22"/>
        </w:rPr>
        <w:t>is the closest acceptable message to M'! All other acceptable messages must lie at a Hamming distance of at least </w:t>
      </w:r>
      <w:r>
        <w:rPr>
          <w:i/>
          <w:sz w:val="22"/>
        </w:rPr>
        <w:t>e+</w:t>
      </w:r>
      <w:r>
        <w:rPr>
          <w:sz w:val="22"/>
        </w:rPr>
        <w:t>1 from </w:t>
      </w:r>
      <w:r>
        <w:rPr>
          <w:i/>
          <w:sz w:val="22"/>
        </w:rPr>
        <w:t>M'. </w:t>
      </w:r>
      <w:r>
        <w:rPr>
          <w:sz w:val="22"/>
        </w:rPr>
        <w:t>Note that we can have simple error </w:t>
      </w:r>
      <w:r>
        <w:rPr>
          <w:i/>
          <w:sz w:val="22"/>
        </w:rPr>
        <w:t>detection </w:t>
      </w:r>
      <w:r>
        <w:rPr>
          <w:sz w:val="22"/>
        </w:rPr>
        <w:t>more cheaply; in this case, we can allow acceptable</w:t>
      </w:r>
      <w:r>
        <w:rPr>
          <w:spacing w:val="40"/>
          <w:sz w:val="22"/>
        </w:rPr>
        <w:t> </w:t>
      </w:r>
      <w:r>
        <w:rPr>
          <w:sz w:val="22"/>
        </w:rPr>
        <w:t>points</w:t>
      </w:r>
      <w:r>
        <w:rPr>
          <w:spacing w:val="25"/>
          <w:sz w:val="22"/>
        </w:rPr>
        <w:t> </w:t>
      </w:r>
      <w:r>
        <w:rPr>
          <w:sz w:val="22"/>
        </w:rPr>
        <w:t>in</w:t>
      </w:r>
      <w:r>
        <w:rPr>
          <w:spacing w:val="20"/>
          <w:sz w:val="22"/>
        </w:rPr>
        <w:t> </w:t>
      </w:r>
      <w:r>
        <w:rPr>
          <w:i/>
          <w:sz w:val="23"/>
        </w:rPr>
        <w:t>Mc </w:t>
      </w:r>
      <w:r>
        <w:rPr>
          <w:sz w:val="22"/>
        </w:rPr>
        <w:t>to</w:t>
      </w:r>
      <w:r>
        <w:rPr>
          <w:spacing w:val="25"/>
          <w:sz w:val="22"/>
        </w:rPr>
        <w:t> </w:t>
      </w:r>
      <w:r>
        <w:rPr>
          <w:sz w:val="22"/>
        </w:rPr>
        <w:t>be</w:t>
      </w:r>
      <w:r>
        <w:rPr>
          <w:spacing w:val="25"/>
          <w:sz w:val="22"/>
        </w:rPr>
        <w:t> </w:t>
      </w:r>
      <w:r>
        <w:rPr>
          <w:sz w:val="22"/>
        </w:rPr>
        <w:t>within</w:t>
      </w:r>
      <w:r>
        <w:rPr>
          <w:spacing w:val="28"/>
          <w:sz w:val="22"/>
        </w:rPr>
        <w:t> </w:t>
      </w:r>
      <w:r>
        <w:rPr>
          <w:i/>
          <w:sz w:val="23"/>
        </w:rPr>
        <w:t>e </w:t>
      </w:r>
      <w:r>
        <w:rPr>
          <w:sz w:val="22"/>
        </w:rPr>
        <w:t>of</w:t>
      </w:r>
      <w:r>
        <w:rPr>
          <w:spacing w:val="27"/>
          <w:sz w:val="22"/>
        </w:rPr>
        <w:t> </w:t>
      </w:r>
      <w:r>
        <w:rPr>
          <w:sz w:val="22"/>
        </w:rPr>
        <w:t>one</w:t>
      </w:r>
      <w:r>
        <w:rPr>
          <w:spacing w:val="26"/>
          <w:sz w:val="22"/>
        </w:rPr>
        <w:t> </w:t>
      </w:r>
      <w:r>
        <w:rPr>
          <w:sz w:val="22"/>
        </w:rPr>
        <w:t>another.</w:t>
      </w:r>
      <w:r>
        <w:rPr>
          <w:spacing w:val="18"/>
          <w:sz w:val="22"/>
        </w:rPr>
        <w:t> </w:t>
      </w:r>
      <w:r>
        <w:rPr>
          <w:sz w:val="22"/>
        </w:rPr>
        <w:t>The demand</w:t>
      </w:r>
      <w:r>
        <w:rPr>
          <w:spacing w:val="31"/>
          <w:sz w:val="22"/>
        </w:rPr>
        <w:t> </w:t>
      </w:r>
      <w:r>
        <w:rPr>
          <w:sz w:val="22"/>
        </w:rPr>
        <w:t>that</w:t>
      </w:r>
      <w:r>
        <w:rPr>
          <w:spacing w:val="27"/>
          <w:sz w:val="22"/>
        </w:rPr>
        <w:t> </w:t>
      </w:r>
      <w:r>
        <w:rPr>
          <w:sz w:val="22"/>
        </w:rPr>
        <w:t>points be</w:t>
      </w:r>
      <w:r>
        <w:rPr>
          <w:spacing w:val="28"/>
          <w:sz w:val="22"/>
        </w:rPr>
        <w:t> </w:t>
      </w:r>
      <w:r>
        <w:rPr>
          <w:i/>
          <w:sz w:val="22"/>
        </w:rPr>
        <w:t>(2e+</w:t>
      </w:r>
      <w:r>
        <w:rPr>
          <w:sz w:val="22"/>
        </w:rPr>
        <w:t>1)</w:t>
      </w:r>
      <w:r>
        <w:rPr>
          <w:spacing w:val="29"/>
          <w:sz w:val="22"/>
        </w:rPr>
        <w:t> </w:t>
      </w:r>
      <w:r>
        <w:rPr>
          <w:sz w:val="22"/>
        </w:rPr>
        <w:t>apart</w:t>
      </w:r>
      <w:r>
        <w:rPr>
          <w:spacing w:val="40"/>
          <w:sz w:val="22"/>
        </w:rPr>
        <w:t> </w:t>
      </w:r>
      <w:r>
        <w:rPr>
          <w:sz w:val="22"/>
        </w:rPr>
        <w:t>enables</w:t>
      </w:r>
      <w:r>
        <w:rPr>
          <w:spacing w:val="40"/>
          <w:sz w:val="22"/>
        </w:rPr>
        <w:t> </w:t>
      </w:r>
      <w:r>
        <w:rPr>
          <w:sz w:val="22"/>
        </w:rPr>
        <w:t>us</w:t>
      </w:r>
      <w:r>
        <w:rPr>
          <w:spacing w:val="36"/>
          <w:sz w:val="22"/>
        </w:rPr>
        <w:t> </w:t>
      </w:r>
      <w:r>
        <w:rPr>
          <w:sz w:val="22"/>
        </w:rPr>
        <w:t>to</w:t>
      </w:r>
      <w:r>
        <w:rPr>
          <w:spacing w:val="28"/>
          <w:sz w:val="22"/>
        </w:rPr>
        <w:t> </w:t>
      </w:r>
      <w:r>
        <w:rPr>
          <w:sz w:val="22"/>
        </w:rPr>
        <w:t>either</w:t>
      </w:r>
      <w:r>
        <w:rPr>
          <w:spacing w:val="36"/>
          <w:sz w:val="22"/>
        </w:rPr>
        <w:t> </w:t>
      </w:r>
      <w:r>
        <w:rPr>
          <w:sz w:val="22"/>
        </w:rPr>
        <w:t>correct</w:t>
      </w:r>
      <w:r>
        <w:rPr>
          <w:spacing w:val="40"/>
          <w:sz w:val="22"/>
        </w:rPr>
        <w:t> </w:t>
      </w:r>
      <w:r>
        <w:rPr>
          <w:i/>
          <w:sz w:val="22"/>
        </w:rPr>
        <w:t>e</w:t>
      </w:r>
      <w:r>
        <w:rPr>
          <w:i/>
          <w:spacing w:val="32"/>
          <w:sz w:val="22"/>
        </w:rPr>
        <w:t> </w:t>
      </w:r>
      <w:r>
        <w:rPr>
          <w:sz w:val="22"/>
        </w:rPr>
        <w:t>errors</w:t>
      </w:r>
      <w:r>
        <w:rPr>
          <w:spacing w:val="40"/>
          <w:sz w:val="22"/>
        </w:rPr>
        <w:t> </w:t>
      </w:r>
      <w:r>
        <w:rPr>
          <w:sz w:val="22"/>
        </w:rPr>
        <w:t>or</w:t>
      </w:r>
      <w:r>
        <w:rPr>
          <w:spacing w:val="34"/>
          <w:sz w:val="22"/>
        </w:rPr>
        <w:t> </w:t>
      </w:r>
      <w:r>
        <w:rPr>
          <w:sz w:val="22"/>
        </w:rPr>
        <w:t>detect</w:t>
      </w:r>
      <w:r>
        <w:rPr>
          <w:spacing w:val="40"/>
          <w:sz w:val="22"/>
        </w:rPr>
        <w:t> </w:t>
      </w:r>
      <w:r>
        <w:rPr>
          <w:i/>
          <w:sz w:val="22"/>
        </w:rPr>
        <w:t>2e.</w:t>
      </w:r>
    </w:p>
    <w:p>
      <w:pPr>
        <w:pStyle w:val="BodyText"/>
        <w:spacing w:before="1"/>
        <w:rPr>
          <w:i/>
          <w:sz w:val="22"/>
        </w:rPr>
      </w:pPr>
    </w:p>
    <w:p>
      <w:pPr>
        <w:spacing w:line="237" w:lineRule="auto" w:before="0"/>
        <w:ind w:left="178" w:right="163" w:firstLine="586"/>
        <w:jc w:val="both"/>
        <w:rPr>
          <w:sz w:val="22"/>
        </w:rPr>
      </w:pPr>
      <w:r>
        <w:rPr>
          <w:sz w:val="22"/>
        </w:rPr>
        <w:t>Pictorially, we can envisage what we have done as mapping the message space of</w:t>
      </w:r>
      <w:r>
        <w:rPr>
          <w:spacing w:val="40"/>
          <w:sz w:val="22"/>
        </w:rPr>
        <w:t> </w:t>
      </w:r>
      <w:r>
        <w:rPr>
          <w:i/>
          <w:sz w:val="23"/>
        </w:rPr>
        <w:t>M</w:t>
      </w:r>
      <w:r>
        <w:rPr>
          <w:i/>
          <w:spacing w:val="40"/>
          <w:sz w:val="23"/>
        </w:rPr>
        <w:t> </w:t>
      </w:r>
      <w:r>
        <w:rPr>
          <w:sz w:val="22"/>
        </w:rPr>
        <w:t>into a space for </w:t>
      </w:r>
      <w:r>
        <w:rPr>
          <w:i/>
          <w:sz w:val="23"/>
        </w:rPr>
        <w:t>Mc </w:t>
      </w:r>
      <w:r>
        <w:rPr>
          <w:sz w:val="22"/>
        </w:rPr>
        <w:t>in such a way</w:t>
      </w:r>
      <w:r>
        <w:rPr>
          <w:spacing w:val="40"/>
          <w:sz w:val="22"/>
        </w:rPr>
        <w:t> </w:t>
      </w:r>
      <w:r>
        <w:rPr>
          <w:sz w:val="22"/>
        </w:rPr>
        <w:t>that each</w:t>
      </w:r>
      <w:r>
        <w:rPr>
          <w:spacing w:val="40"/>
          <w:sz w:val="22"/>
        </w:rPr>
        <w:t> </w:t>
      </w:r>
      <w:r>
        <w:rPr>
          <w:sz w:val="22"/>
        </w:rPr>
        <w:t>element</w:t>
      </w:r>
      <w:r>
        <w:rPr>
          <w:spacing w:val="40"/>
          <w:sz w:val="22"/>
        </w:rPr>
        <w:t> </w:t>
      </w:r>
      <w:r>
        <w:rPr>
          <w:sz w:val="22"/>
        </w:rPr>
        <w:t>of</w:t>
      </w:r>
      <w:r>
        <w:rPr>
          <w:spacing w:val="40"/>
          <w:sz w:val="22"/>
        </w:rPr>
        <w:t> </w:t>
      </w:r>
      <w:r>
        <w:rPr>
          <w:i/>
          <w:sz w:val="23"/>
        </w:rPr>
        <w:t>M</w:t>
      </w:r>
      <w:r>
        <w:rPr>
          <w:i/>
          <w:spacing w:val="40"/>
          <w:sz w:val="23"/>
        </w:rPr>
        <w:t> </w:t>
      </w:r>
      <w:r>
        <w:rPr>
          <w:sz w:val="22"/>
        </w:rPr>
        <w:t>is associated with a point in </w:t>
      </w:r>
      <w:r>
        <w:rPr>
          <w:i/>
          <w:sz w:val="23"/>
        </w:rPr>
        <w:t>Mc </w:t>
      </w:r>
      <w:r>
        <w:rPr>
          <w:sz w:val="22"/>
        </w:rPr>
        <w:t>such that no other acceptable points lie within a Hamming</w:t>
      </w:r>
      <w:r>
        <w:rPr>
          <w:spacing w:val="20"/>
          <w:sz w:val="22"/>
        </w:rPr>
        <w:t> </w:t>
      </w:r>
      <w:r>
        <w:rPr>
          <w:sz w:val="22"/>
        </w:rPr>
        <w:t>distance</w:t>
      </w:r>
      <w:r>
        <w:rPr>
          <w:spacing w:val="20"/>
          <w:sz w:val="22"/>
        </w:rPr>
        <w:t> </w:t>
      </w:r>
      <w:r>
        <w:rPr>
          <w:sz w:val="22"/>
        </w:rPr>
        <w:t>of</w:t>
      </w:r>
      <w:r>
        <w:rPr>
          <w:spacing w:val="22"/>
          <w:sz w:val="22"/>
        </w:rPr>
        <w:t> </w:t>
      </w:r>
      <w:r>
        <w:rPr>
          <w:sz w:val="22"/>
        </w:rPr>
        <w:t>2e+l</w:t>
      </w:r>
      <w:r>
        <w:rPr>
          <w:spacing w:val="40"/>
          <w:sz w:val="22"/>
        </w:rPr>
        <w:t> </w:t>
      </w:r>
      <w:r>
        <w:rPr>
          <w:sz w:val="22"/>
        </w:rPr>
        <w:t>units.</w:t>
      </w:r>
      <w:r>
        <w:rPr>
          <w:spacing w:val="19"/>
          <w:sz w:val="22"/>
        </w:rPr>
        <w:t> </w:t>
      </w:r>
      <w:r>
        <w:rPr>
          <w:sz w:val="22"/>
        </w:rPr>
        <w:t>We can envisage</w:t>
      </w:r>
      <w:r>
        <w:rPr>
          <w:spacing w:val="26"/>
          <w:sz w:val="22"/>
        </w:rPr>
        <w:t> </w:t>
      </w:r>
      <w:r>
        <w:rPr>
          <w:sz w:val="22"/>
        </w:rPr>
        <w:t>the space for </w:t>
      </w:r>
      <w:r>
        <w:rPr>
          <w:i/>
          <w:sz w:val="23"/>
        </w:rPr>
        <w:t>Mc</w:t>
      </w:r>
      <w:r>
        <w:rPr>
          <w:i/>
          <w:spacing w:val="-1"/>
          <w:sz w:val="23"/>
        </w:rPr>
        <w:t> </w:t>
      </w:r>
      <w:r>
        <w:rPr>
          <w:sz w:val="22"/>
        </w:rPr>
        <w:t>as built</w:t>
      </w:r>
      <w:r>
        <w:rPr>
          <w:spacing w:val="22"/>
          <w:sz w:val="22"/>
        </w:rPr>
        <w:t> </w:t>
      </w:r>
      <w:r>
        <w:rPr>
          <w:sz w:val="22"/>
        </w:rPr>
        <w:t>out of packed spheres, each of radius </w:t>
      </w:r>
      <w:r>
        <w:rPr>
          <w:i/>
          <w:sz w:val="22"/>
        </w:rPr>
        <w:t>e </w:t>
      </w:r>
      <w:r>
        <w:rPr>
          <w:sz w:val="22"/>
        </w:rPr>
        <w:t>units, centered on acceptable coded message points (Fig. 4.2). If we find our received message to lie anywhere within one of these spheres, we</w:t>
      </w:r>
      <w:r>
        <w:rPr>
          <w:spacing w:val="-1"/>
          <w:sz w:val="22"/>
        </w:rPr>
        <w:t> </w:t>
      </w:r>
      <w:r>
        <w:rPr>
          <w:sz w:val="22"/>
        </w:rPr>
        <w:t>know exactly which point corresponds to</w:t>
      </w:r>
      <w:r>
        <w:rPr>
          <w:spacing w:val="-4"/>
          <w:sz w:val="22"/>
        </w:rPr>
        <w:t> </w:t>
      </w:r>
      <w:r>
        <w:rPr>
          <w:sz w:val="22"/>
        </w:rPr>
        <w:t>the</w:t>
      </w:r>
      <w:r>
        <w:rPr>
          <w:spacing w:val="-1"/>
          <w:sz w:val="22"/>
        </w:rPr>
        <w:t> </w:t>
      </w:r>
      <w:r>
        <w:rPr>
          <w:sz w:val="22"/>
        </w:rPr>
        <w:t>original message.</w:t>
      </w:r>
    </w:p>
    <w:p>
      <w:pPr>
        <w:pStyle w:val="BodyText"/>
        <w:spacing w:before="65"/>
        <w:rPr>
          <w:sz w:val="20"/>
        </w:rPr>
      </w:pPr>
      <w:r>
        <w:rPr>
          <w:sz w:val="20"/>
        </w:rPr>
        <mc:AlternateContent>
          <mc:Choice Requires="wps">
            <w:drawing>
              <wp:anchor distT="0" distB="0" distL="0" distR="0" allowOverlap="1" layoutInCell="1" locked="0" behindDoc="1" simplePos="0" relativeHeight="487686144">
                <wp:simplePos x="0" y="0"/>
                <wp:positionH relativeFrom="page">
                  <wp:posOffset>1173092</wp:posOffset>
                </wp:positionH>
                <wp:positionV relativeFrom="paragraph">
                  <wp:posOffset>203120</wp:posOffset>
                </wp:positionV>
                <wp:extent cx="2981960" cy="1123950"/>
                <wp:effectExtent l="0" t="0" r="0" b="0"/>
                <wp:wrapTopAndBottom/>
                <wp:docPr id="425" name="Group 425"/>
                <wp:cNvGraphicFramePr>
                  <a:graphicFrameLocks/>
                </wp:cNvGraphicFramePr>
                <a:graphic>
                  <a:graphicData uri="http://schemas.microsoft.com/office/word/2010/wordprocessingGroup">
                    <wpg:wgp>
                      <wpg:cNvPr id="425" name="Group 425"/>
                      <wpg:cNvGrpSpPr/>
                      <wpg:grpSpPr>
                        <a:xfrm>
                          <a:off x="0" y="0"/>
                          <a:ext cx="2981960" cy="1123950"/>
                          <a:chExt cx="2981960" cy="1123950"/>
                        </a:xfrm>
                      </wpg:grpSpPr>
                      <pic:pic>
                        <pic:nvPicPr>
                          <pic:cNvPr id="426" name="Image 426"/>
                          <pic:cNvPicPr/>
                        </pic:nvPicPr>
                        <pic:blipFill>
                          <a:blip r:embed="rId112" cstate="print"/>
                          <a:stretch>
                            <a:fillRect/>
                          </a:stretch>
                        </pic:blipFill>
                        <pic:spPr>
                          <a:xfrm>
                            <a:off x="0" y="12212"/>
                            <a:ext cx="2187327" cy="1111215"/>
                          </a:xfrm>
                          <a:prstGeom prst="rect">
                            <a:avLst/>
                          </a:prstGeom>
                        </pic:spPr>
                      </pic:pic>
                      <pic:pic>
                        <pic:nvPicPr>
                          <pic:cNvPr id="427" name="Image 427"/>
                          <pic:cNvPicPr/>
                        </pic:nvPicPr>
                        <pic:blipFill>
                          <a:blip r:embed="rId113" cstate="print"/>
                          <a:stretch>
                            <a:fillRect/>
                          </a:stretch>
                        </pic:blipFill>
                        <pic:spPr>
                          <a:xfrm>
                            <a:off x="2407283" y="12212"/>
                            <a:ext cx="574326" cy="903625"/>
                          </a:xfrm>
                          <a:prstGeom prst="rect">
                            <a:avLst/>
                          </a:prstGeom>
                        </pic:spPr>
                      </pic:pic>
                      <wps:wsp>
                        <wps:cNvPr id="428" name="Graphic 428"/>
                        <wps:cNvSpPr/>
                        <wps:spPr>
                          <a:xfrm>
                            <a:off x="1845176" y="6105"/>
                            <a:ext cx="586740" cy="1270"/>
                          </a:xfrm>
                          <a:custGeom>
                            <a:avLst/>
                            <a:gdLst/>
                            <a:ahLst/>
                            <a:cxnLst/>
                            <a:rect l="l" t="t" r="r" b="b"/>
                            <a:pathLst>
                              <a:path w="586740" h="0">
                                <a:moveTo>
                                  <a:pt x="0" y="0"/>
                                </a:moveTo>
                                <a:lnTo>
                                  <a:pt x="586546"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369453pt;margin-top:15.993711pt;width:234.8pt;height:88.5pt;mso-position-horizontal-relative:page;mso-position-vertical-relative:paragraph;z-index:-15630336;mso-wrap-distance-left:0;mso-wrap-distance-right:0" id="docshapegroup254" coordorigin="1847,320" coordsize="4696,1770">
                <v:shape style="position:absolute;left:1847;top:339;width:3445;height:1750" type="#_x0000_t75" id="docshape255" stroked="false">
                  <v:imagedata r:id="rId112" o:title=""/>
                </v:shape>
                <v:shape style="position:absolute;left:5638;top:339;width:905;height:1424" type="#_x0000_t75" id="docshape256" stroked="false">
                  <v:imagedata r:id="rId113" o:title=""/>
                </v:shape>
                <v:line style="position:absolute" from="4753,329" to="5677,329" stroked="true" strokeweight=".961508pt" strokecolor="#000000">
                  <v:stroke dashstyle="solid"/>
                </v:line>
                <w10:wrap type="topAndBottom"/>
              </v:group>
            </w:pict>
          </mc:Fallback>
        </mc:AlternateContent>
      </w:r>
    </w:p>
    <w:p>
      <w:pPr>
        <w:pStyle w:val="BodyText"/>
        <w:spacing w:before="20"/>
        <w:rPr>
          <w:sz w:val="22"/>
        </w:rPr>
      </w:pPr>
    </w:p>
    <w:p>
      <w:pPr>
        <w:spacing w:before="0"/>
        <w:ind w:left="0" w:right="0" w:firstLine="0"/>
        <w:jc w:val="center"/>
        <w:rPr>
          <w:b/>
          <w:sz w:val="16"/>
        </w:rPr>
      </w:pPr>
      <w:r>
        <w:rPr>
          <w:b/>
          <w:w w:val="115"/>
          <w:sz w:val="16"/>
        </w:rPr>
        <w:t>Fig.</w:t>
      </w:r>
      <w:r>
        <w:rPr>
          <w:b/>
          <w:spacing w:val="-4"/>
          <w:w w:val="115"/>
          <w:sz w:val="16"/>
        </w:rPr>
        <w:t> </w:t>
      </w:r>
      <w:r>
        <w:rPr>
          <w:b/>
          <w:w w:val="115"/>
          <w:sz w:val="16"/>
        </w:rPr>
        <w:t>4.2</w:t>
      </w:r>
      <w:r>
        <w:rPr>
          <w:b/>
          <w:spacing w:val="2"/>
          <w:w w:val="115"/>
          <w:sz w:val="16"/>
        </w:rPr>
        <w:t> </w:t>
      </w:r>
      <w:r>
        <w:rPr>
          <w:b/>
          <w:w w:val="115"/>
          <w:sz w:val="16"/>
        </w:rPr>
        <w:t>A</w:t>
      </w:r>
      <w:r>
        <w:rPr>
          <w:b/>
          <w:spacing w:val="2"/>
          <w:w w:val="115"/>
          <w:sz w:val="16"/>
        </w:rPr>
        <w:t> </w:t>
      </w:r>
      <w:r>
        <w:rPr>
          <w:b/>
          <w:w w:val="115"/>
          <w:sz w:val="16"/>
        </w:rPr>
        <w:t>Message Space</w:t>
      </w:r>
      <w:r>
        <w:rPr>
          <w:b/>
          <w:spacing w:val="2"/>
          <w:w w:val="115"/>
          <w:sz w:val="16"/>
        </w:rPr>
        <w:t> </w:t>
      </w:r>
      <w:r>
        <w:rPr>
          <w:b/>
          <w:spacing w:val="-2"/>
          <w:w w:val="115"/>
          <w:sz w:val="16"/>
        </w:rPr>
        <w:t>Mapping</w:t>
      </w:r>
    </w:p>
    <w:p>
      <w:pPr>
        <w:pStyle w:val="BodyText"/>
        <w:spacing w:before="97"/>
        <w:rPr>
          <w:b/>
          <w:sz w:val="16"/>
        </w:rPr>
      </w:pPr>
    </w:p>
    <w:p>
      <w:pPr>
        <w:spacing w:line="232" w:lineRule="auto" w:before="0"/>
        <w:ind w:left="173" w:right="173" w:hanging="5"/>
        <w:jc w:val="both"/>
        <w:rPr>
          <w:sz w:val="22"/>
        </w:rPr>
      </w:pPr>
      <w:r>
        <w:rPr>
          <w:sz w:val="22"/>
        </w:rPr>
        <w:t>To make this idea a little more concrete, let us return</w:t>
      </w:r>
      <w:r>
        <w:rPr>
          <w:spacing w:val="40"/>
          <w:sz w:val="22"/>
        </w:rPr>
        <w:t> </w:t>
      </w:r>
      <w:r>
        <w:rPr>
          <w:sz w:val="22"/>
        </w:rPr>
        <w:t>to the three-bit</w:t>
      </w:r>
      <w:r>
        <w:rPr>
          <w:spacing w:val="40"/>
          <w:sz w:val="22"/>
        </w:rPr>
        <w:t> </w:t>
      </w:r>
      <w:r>
        <w:rPr>
          <w:sz w:val="22"/>
        </w:rPr>
        <w:t>cube we drew earlier. We can consider this the message space </w:t>
      </w:r>
      <w:r>
        <w:rPr>
          <w:i/>
          <w:sz w:val="23"/>
        </w:rPr>
        <w:t>Mc </w:t>
      </w:r>
      <w:r>
        <w:rPr>
          <w:sz w:val="22"/>
        </w:rPr>
        <w:t>corresponding to a parity-code</w:t>
      </w:r>
      <w:r>
        <w:rPr>
          <w:spacing w:val="40"/>
          <w:sz w:val="22"/>
        </w:rPr>
        <w:t> </w:t>
      </w:r>
      <w:r>
        <w:rPr>
          <w:sz w:val="22"/>
        </w:rPr>
        <w:t>that detects, but does not correct, single errors for the two-bit</w:t>
      </w:r>
      <w:r>
        <w:rPr>
          <w:spacing w:val="40"/>
          <w:sz w:val="22"/>
        </w:rPr>
        <w:t> </w:t>
      </w:r>
      <w:r>
        <w:rPr>
          <w:sz w:val="22"/>
        </w:rPr>
        <w:t>message system </w:t>
      </w:r>
      <w:r>
        <w:rPr>
          <w:i/>
          <w:sz w:val="23"/>
        </w:rPr>
        <w:t>M </w:t>
      </w:r>
      <w:r>
        <w:rPr>
          <w:sz w:val="22"/>
        </w:rPr>
        <w:t>comprising:</w:t>
      </w:r>
    </w:p>
    <w:p>
      <w:pPr>
        <w:pStyle w:val="BodyText"/>
        <w:spacing w:before="6"/>
        <w:rPr>
          <w:sz w:val="22"/>
        </w:rPr>
      </w:pPr>
    </w:p>
    <w:p>
      <w:pPr>
        <w:spacing w:before="0"/>
        <w:ind w:left="9" w:right="0" w:firstLine="0"/>
        <w:jc w:val="center"/>
        <w:rPr>
          <w:sz w:val="22"/>
        </w:rPr>
      </w:pPr>
      <w:r>
        <w:rPr>
          <w:sz w:val="22"/>
        </w:rPr>
        <mc:AlternateContent>
          <mc:Choice Requires="wps">
            <w:drawing>
              <wp:anchor distT="0" distB="0" distL="0" distR="0" allowOverlap="1" layoutInCell="1" locked="0" behindDoc="1" simplePos="0" relativeHeight="482439680">
                <wp:simplePos x="0" y="0"/>
                <wp:positionH relativeFrom="page">
                  <wp:posOffset>2353074</wp:posOffset>
                </wp:positionH>
                <wp:positionV relativeFrom="paragraph">
                  <wp:posOffset>190006</wp:posOffset>
                </wp:positionV>
                <wp:extent cx="703580" cy="1023619"/>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703580" cy="1023619"/>
                        </a:xfrm>
                        <a:prstGeom prst="rect">
                          <a:avLst/>
                        </a:prstGeom>
                      </wps:spPr>
                      <wps:txbx>
                        <w:txbxContent>
                          <w:p>
                            <w:pPr>
                              <w:spacing w:line="1611" w:lineRule="exact" w:before="0"/>
                              <w:ind w:left="0" w:right="0" w:firstLine="0"/>
                              <w:jc w:val="left"/>
                              <w:rPr>
                                <w:rFonts w:ascii="Arial" w:hAnsi="Arial"/>
                                <w:sz w:val="144"/>
                              </w:rPr>
                            </w:pPr>
                            <w:r>
                              <w:rPr>
                                <w:rFonts w:ascii="Arial" w:hAnsi="Arial"/>
                                <w:spacing w:val="-10"/>
                                <w:w w:val="125"/>
                                <w:sz w:val="144"/>
                              </w:rPr>
                              <w:t>□</w:t>
                            </w:r>
                          </w:p>
                        </w:txbxContent>
                      </wps:txbx>
                      <wps:bodyPr wrap="square" lIns="0" tIns="0" rIns="0" bIns="0" rtlCol="0">
                        <a:noAutofit/>
                      </wps:bodyPr>
                    </wps:wsp>
                  </a:graphicData>
                </a:graphic>
              </wp:anchor>
            </w:drawing>
          </mc:Choice>
          <mc:Fallback>
            <w:pict>
              <v:shape style="position:absolute;margin-left:185.281494pt;margin-top:14.961132pt;width:55.4pt;height:80.6pt;mso-position-horizontal-relative:page;mso-position-vertical-relative:paragraph;z-index:-20876800" type="#_x0000_t202" id="docshape257" filled="false" stroked="false">
                <v:textbox inset="0,0,0,0">
                  <w:txbxContent>
                    <w:p>
                      <w:pPr>
                        <w:spacing w:line="1611" w:lineRule="exact" w:before="0"/>
                        <w:ind w:left="0" w:right="0" w:firstLine="0"/>
                        <w:jc w:val="left"/>
                        <w:rPr>
                          <w:rFonts w:ascii="Arial" w:hAnsi="Arial"/>
                          <w:sz w:val="144"/>
                        </w:rPr>
                      </w:pPr>
                      <w:r>
                        <w:rPr>
                          <w:rFonts w:ascii="Arial" w:hAnsi="Arial"/>
                          <w:spacing w:val="-10"/>
                          <w:w w:val="125"/>
                          <w:sz w:val="144"/>
                        </w:rPr>
                        <w:t>□</w:t>
                      </w:r>
                    </w:p>
                  </w:txbxContent>
                </v:textbox>
                <w10:wrap type="none"/>
              </v:shape>
            </w:pict>
          </mc:Fallback>
        </mc:AlternateContent>
      </w:r>
      <w:r>
        <w:rPr>
          <w:w w:val="105"/>
          <w:sz w:val="22"/>
        </w:rPr>
        <w:t>00,</w:t>
      </w:r>
      <w:r>
        <w:rPr>
          <w:spacing w:val="7"/>
          <w:w w:val="105"/>
          <w:sz w:val="22"/>
        </w:rPr>
        <w:t> </w:t>
      </w:r>
      <w:r>
        <w:rPr>
          <w:w w:val="105"/>
          <w:sz w:val="22"/>
        </w:rPr>
        <w:t>01,</w:t>
      </w:r>
      <w:r>
        <w:rPr>
          <w:spacing w:val="8"/>
          <w:w w:val="105"/>
          <w:sz w:val="22"/>
        </w:rPr>
        <w:t> </w:t>
      </w:r>
      <w:r>
        <w:rPr>
          <w:w w:val="105"/>
          <w:sz w:val="22"/>
        </w:rPr>
        <w:t>10,</w:t>
      </w:r>
      <w:r>
        <w:rPr>
          <w:spacing w:val="11"/>
          <w:w w:val="105"/>
          <w:sz w:val="22"/>
        </w:rPr>
        <w:t> </w:t>
      </w:r>
      <w:r>
        <w:rPr>
          <w:spacing w:val="-5"/>
          <w:w w:val="105"/>
          <w:sz w:val="22"/>
        </w:rPr>
        <w:t>11.</w:t>
      </w:r>
    </w:p>
    <w:p>
      <w:pPr>
        <w:spacing w:before="252"/>
        <w:ind w:left="174" w:right="0" w:firstLine="0"/>
        <w:jc w:val="both"/>
        <w:rPr>
          <w:sz w:val="22"/>
        </w:rPr>
      </w:pPr>
      <w:r>
        <w:rPr>
          <w:sz w:val="22"/>
        </w:rPr>
        <w:t>This</w:t>
      </w:r>
      <w:r>
        <w:rPr>
          <w:spacing w:val="23"/>
          <w:sz w:val="22"/>
        </w:rPr>
        <w:t> </w:t>
      </w:r>
      <w:r>
        <w:rPr>
          <w:sz w:val="22"/>
        </w:rPr>
        <w:t>system</w:t>
      </w:r>
      <w:r>
        <w:rPr>
          <w:spacing w:val="38"/>
          <w:sz w:val="22"/>
        </w:rPr>
        <w:t> </w:t>
      </w:r>
      <w:r>
        <w:rPr>
          <w:sz w:val="22"/>
        </w:rPr>
        <w:t>has</w:t>
      </w:r>
      <w:r>
        <w:rPr>
          <w:spacing w:val="27"/>
          <w:sz w:val="22"/>
        </w:rPr>
        <w:t> </w:t>
      </w:r>
      <w:r>
        <w:rPr>
          <w:sz w:val="22"/>
        </w:rPr>
        <w:t>the</w:t>
      </w:r>
      <w:r>
        <w:rPr>
          <w:spacing w:val="25"/>
          <w:sz w:val="22"/>
        </w:rPr>
        <w:t> </w:t>
      </w:r>
      <w:r>
        <w:rPr>
          <w:sz w:val="22"/>
        </w:rPr>
        <w:t>simple</w:t>
      </w:r>
      <w:r>
        <w:rPr>
          <w:spacing w:val="28"/>
          <w:sz w:val="22"/>
        </w:rPr>
        <w:t> </w:t>
      </w:r>
      <w:r>
        <w:rPr>
          <w:sz w:val="22"/>
        </w:rPr>
        <w:t>two-dimensional</w:t>
      </w:r>
      <w:r>
        <w:rPr>
          <w:spacing w:val="15"/>
          <w:sz w:val="22"/>
        </w:rPr>
        <w:t> </w:t>
      </w:r>
      <w:r>
        <w:rPr>
          <w:sz w:val="22"/>
        </w:rPr>
        <w:t>square</w:t>
      </w:r>
      <w:r>
        <w:rPr>
          <w:spacing w:val="28"/>
          <w:sz w:val="22"/>
        </w:rPr>
        <w:t> </w:t>
      </w:r>
      <w:r>
        <w:rPr>
          <w:sz w:val="22"/>
        </w:rPr>
        <w:t>message</w:t>
      </w:r>
      <w:r>
        <w:rPr>
          <w:spacing w:val="30"/>
          <w:sz w:val="22"/>
        </w:rPr>
        <w:t> </w:t>
      </w:r>
      <w:r>
        <w:rPr>
          <w:spacing w:val="-2"/>
          <w:sz w:val="22"/>
        </w:rPr>
        <w:t>space:</w:t>
      </w:r>
    </w:p>
    <w:p>
      <w:pPr>
        <w:pStyle w:val="BodyText"/>
        <w:spacing w:before="154"/>
        <w:rPr>
          <w:sz w:val="31"/>
        </w:rPr>
      </w:pPr>
    </w:p>
    <w:p>
      <w:pPr>
        <w:tabs>
          <w:tab w:pos="1578" w:val="left" w:leader="none"/>
        </w:tabs>
        <w:spacing w:before="0"/>
        <w:ind w:left="8" w:right="0" w:firstLine="0"/>
        <w:jc w:val="center"/>
        <w:rPr>
          <w:sz w:val="31"/>
        </w:rPr>
      </w:pPr>
      <w:r>
        <w:rPr>
          <w:spacing w:val="-5"/>
          <w:w w:val="125"/>
          <w:sz w:val="36"/>
        </w:rPr>
        <w:t>01</w:t>
      </w:r>
      <w:r>
        <w:rPr>
          <w:sz w:val="36"/>
        </w:rPr>
        <w:tab/>
      </w:r>
      <w:r>
        <w:rPr>
          <w:spacing w:val="-5"/>
          <w:w w:val="125"/>
          <w:sz w:val="31"/>
        </w:rPr>
        <w:t>11</w:t>
      </w:r>
    </w:p>
    <w:p>
      <w:pPr>
        <w:pStyle w:val="BodyText"/>
        <w:spacing w:before="255"/>
        <w:rPr>
          <w:sz w:val="32"/>
        </w:rPr>
      </w:pPr>
    </w:p>
    <w:p>
      <w:pPr>
        <w:tabs>
          <w:tab w:pos="1538" w:val="left" w:leader="none"/>
        </w:tabs>
        <w:spacing w:before="0"/>
        <w:ind w:left="44" w:right="0" w:firstLine="0"/>
        <w:jc w:val="center"/>
        <w:rPr>
          <w:sz w:val="32"/>
        </w:rPr>
      </w:pPr>
      <w:r>
        <w:rPr>
          <w:spacing w:val="-5"/>
          <w:w w:val="105"/>
          <w:sz w:val="32"/>
        </w:rPr>
        <w:t>00</w:t>
      </w:r>
      <w:r>
        <w:rPr>
          <w:sz w:val="32"/>
        </w:rPr>
        <w:tab/>
      </w:r>
      <w:r>
        <w:rPr>
          <w:spacing w:val="-5"/>
          <w:w w:val="105"/>
          <w:sz w:val="32"/>
        </w:rPr>
        <w:t>10</w:t>
      </w:r>
    </w:p>
    <w:p>
      <w:pPr>
        <w:spacing w:after="0"/>
        <w:jc w:val="center"/>
        <w:rPr>
          <w:sz w:val="32"/>
        </w:rPr>
        <w:sectPr>
          <w:headerReference w:type="default" r:id="rId110"/>
          <w:headerReference w:type="even" r:id="rId111"/>
          <w:pgSz w:w="8450" w:h="12230"/>
          <w:pgMar w:header="549" w:footer="0" w:top="760" w:bottom="280" w:left="425" w:right="425"/>
          <w:pgNumType w:start="113"/>
        </w:sectPr>
      </w:pPr>
    </w:p>
    <w:p>
      <w:pPr>
        <w:pStyle w:val="BodyText"/>
        <w:spacing w:line="232" w:lineRule="auto" w:before="200"/>
        <w:ind w:left="188" w:right="142"/>
        <w:jc w:val="both"/>
      </w:pPr>
      <w:r>
        <w:rPr/>
        <w:t>The parity code simply tags an extra digit onto each message in </w:t>
      </w:r>
      <w:r>
        <w:rPr>
          <w:rFonts w:ascii="Arial"/>
          <w:i/>
          <w:sz w:val="21"/>
        </w:rPr>
        <w:t>M, </w:t>
      </w:r>
      <w:r>
        <w:rPr/>
        <w:t>clearly resulting in a 3-d cubic space for </w:t>
      </w:r>
      <w:r>
        <w:rPr>
          <w:i/>
          <w:sz w:val="22"/>
        </w:rPr>
        <w:t>Mc. </w:t>
      </w:r>
      <w:r>
        <w:rPr/>
        <w:t>The acceptable messages are 000, </w:t>
      </w:r>
      <w:r>
        <w:rPr>
          <w:w w:val="115"/>
        </w:rPr>
        <w:t>0ll, </w:t>
      </w:r>
      <w:r>
        <w:rPr/>
        <w:t>101, and</w:t>
      </w:r>
      <w:r>
        <w:rPr>
          <w:w w:val="115"/>
        </w:rPr>
        <w:t> ll0. </w:t>
      </w:r>
      <w:r>
        <w:rPr/>
        <w:t>This leaves four vertices that are redundant:</w:t>
      </w:r>
    </w:p>
    <w:p>
      <w:pPr>
        <w:pStyle w:val="BodyText"/>
        <w:spacing w:before="1"/>
        <w:rPr>
          <w:sz w:val="10"/>
        </w:rPr>
      </w:pPr>
    </w:p>
    <w:p>
      <w:pPr>
        <w:pStyle w:val="BodyText"/>
        <w:spacing w:after="0"/>
        <w:rPr>
          <w:sz w:val="10"/>
        </w:rPr>
        <w:sectPr>
          <w:pgSz w:w="8450" w:h="12230"/>
          <w:pgMar w:header="545" w:footer="0" w:top="1000" w:bottom="280" w:left="425" w:right="425"/>
        </w:sectPr>
      </w:pPr>
    </w:p>
    <w:p>
      <w:pPr>
        <w:pStyle w:val="BodyText"/>
        <w:spacing w:before="223"/>
        <w:rPr>
          <w:sz w:val="26"/>
        </w:rPr>
      </w:pPr>
    </w:p>
    <w:p>
      <w:pPr>
        <w:spacing w:before="0"/>
        <w:ind w:left="0" w:right="0" w:firstLine="0"/>
        <w:jc w:val="right"/>
        <w:rPr>
          <w:sz w:val="26"/>
        </w:rPr>
      </w:pPr>
      <w:r>
        <w:rPr>
          <w:sz w:val="26"/>
        </w:rPr>
        <mc:AlternateContent>
          <mc:Choice Requires="wps">
            <w:drawing>
              <wp:anchor distT="0" distB="0" distL="0" distR="0" allowOverlap="1" layoutInCell="1" locked="0" behindDoc="1" simplePos="0" relativeHeight="482440704">
                <wp:simplePos x="0" y="0"/>
                <wp:positionH relativeFrom="page">
                  <wp:posOffset>1515243</wp:posOffset>
                </wp:positionH>
                <wp:positionV relativeFrom="paragraph">
                  <wp:posOffset>-147724</wp:posOffset>
                </wp:positionV>
                <wp:extent cx="2199640" cy="1920239"/>
                <wp:effectExtent l="0" t="0" r="0" b="0"/>
                <wp:wrapNone/>
                <wp:docPr id="430" name="Group 430"/>
                <wp:cNvGraphicFramePr>
                  <a:graphicFrameLocks/>
                </wp:cNvGraphicFramePr>
                <a:graphic>
                  <a:graphicData uri="http://schemas.microsoft.com/office/word/2010/wordprocessingGroup">
                    <wpg:wgp>
                      <wpg:cNvPr id="430" name="Group 430"/>
                      <wpg:cNvGrpSpPr/>
                      <wpg:grpSpPr>
                        <a:xfrm>
                          <a:off x="0" y="0"/>
                          <a:ext cx="2199640" cy="1920239"/>
                          <a:chExt cx="2199640" cy="1920239"/>
                        </a:xfrm>
                      </wpg:grpSpPr>
                      <pic:pic>
                        <pic:nvPicPr>
                          <pic:cNvPr id="431" name="Image 431"/>
                          <pic:cNvPicPr/>
                        </pic:nvPicPr>
                        <pic:blipFill>
                          <a:blip r:embed="rId114" cstate="print"/>
                          <a:stretch>
                            <a:fillRect/>
                          </a:stretch>
                        </pic:blipFill>
                        <pic:spPr>
                          <a:xfrm>
                            <a:off x="0" y="76319"/>
                            <a:ext cx="830940" cy="421284"/>
                          </a:xfrm>
                          <a:prstGeom prst="rect">
                            <a:avLst/>
                          </a:prstGeom>
                        </pic:spPr>
                      </pic:pic>
                      <pic:pic>
                        <pic:nvPicPr>
                          <pic:cNvPr id="432" name="Image 432"/>
                          <pic:cNvPicPr/>
                        </pic:nvPicPr>
                        <pic:blipFill>
                          <a:blip r:embed="rId115" cstate="print"/>
                          <a:stretch>
                            <a:fillRect/>
                          </a:stretch>
                        </pic:blipFill>
                        <pic:spPr>
                          <a:xfrm>
                            <a:off x="1478584" y="0"/>
                            <a:ext cx="720962" cy="592240"/>
                          </a:xfrm>
                          <a:prstGeom prst="rect">
                            <a:avLst/>
                          </a:prstGeom>
                        </pic:spPr>
                      </pic:pic>
                      <pic:pic>
                        <pic:nvPicPr>
                          <pic:cNvPr id="433" name="Image 433"/>
                          <pic:cNvPicPr/>
                        </pic:nvPicPr>
                        <pic:blipFill>
                          <a:blip r:embed="rId116" cstate="print"/>
                          <a:stretch>
                            <a:fillRect/>
                          </a:stretch>
                        </pic:blipFill>
                        <pic:spPr>
                          <a:xfrm>
                            <a:off x="1417486" y="1233326"/>
                            <a:ext cx="653754" cy="686877"/>
                          </a:xfrm>
                          <a:prstGeom prst="rect">
                            <a:avLst/>
                          </a:prstGeom>
                        </pic:spPr>
                      </pic:pic>
                      <wps:wsp>
                        <wps:cNvPr id="434" name="Graphic 434"/>
                        <wps:cNvSpPr/>
                        <wps:spPr>
                          <a:xfrm>
                            <a:off x="61099" y="277802"/>
                            <a:ext cx="2065655" cy="1587500"/>
                          </a:xfrm>
                          <a:custGeom>
                            <a:avLst/>
                            <a:gdLst/>
                            <a:ahLst/>
                            <a:cxnLst/>
                            <a:rect l="l" t="t" r="r" b="b"/>
                            <a:pathLst>
                              <a:path w="2065655" h="1587500">
                                <a:moveTo>
                                  <a:pt x="12219" y="1587450"/>
                                </a:moveTo>
                                <a:lnTo>
                                  <a:pt x="12219" y="219800"/>
                                </a:lnTo>
                              </a:path>
                              <a:path w="2065655" h="1587500">
                                <a:moveTo>
                                  <a:pt x="1435816" y="842569"/>
                                </a:moveTo>
                                <a:lnTo>
                                  <a:pt x="1435816" y="183167"/>
                                </a:lnTo>
                              </a:path>
                              <a:path w="2065655" h="1587500">
                                <a:moveTo>
                                  <a:pt x="2065131" y="854780"/>
                                </a:moveTo>
                                <a:lnTo>
                                  <a:pt x="2065131" y="0"/>
                                </a:lnTo>
                              </a:path>
                              <a:path w="2065655" h="1587500">
                                <a:moveTo>
                                  <a:pt x="769841" y="149586"/>
                                </a:moveTo>
                                <a:lnTo>
                                  <a:pt x="1417486" y="149586"/>
                                </a:lnTo>
                              </a:path>
                              <a:path w="2065655" h="1587500">
                                <a:moveTo>
                                  <a:pt x="0" y="1572186"/>
                                </a:moveTo>
                                <a:lnTo>
                                  <a:pt x="1356388" y="1572186"/>
                                </a:lnTo>
                              </a:path>
                            </a:pathLst>
                          </a:custGeom>
                          <a:ln w="152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310501pt;margin-top:-11.631814pt;width:173.2pt;height:151.2pt;mso-position-horizontal-relative:page;mso-position-vertical-relative:paragraph;z-index:-20875776" id="docshapegroup258" coordorigin="2386,-233" coordsize="3464,3024">
                <v:shape style="position:absolute;left:2386;top:-113;width:1309;height:664" type="#_x0000_t75" id="docshape259" stroked="false">
                  <v:imagedata r:id="rId114" o:title=""/>
                </v:shape>
                <v:shape style="position:absolute;left:4714;top:-233;width:1136;height:933" type="#_x0000_t75" id="docshape260" stroked="false">
                  <v:imagedata r:id="rId115" o:title=""/>
                </v:shape>
                <v:shape style="position:absolute;left:4618;top:1709;width:1030;height:1082" type="#_x0000_t75" id="docshape261" stroked="false">
                  <v:imagedata r:id="rId116" o:title=""/>
                </v:shape>
                <v:shape style="position:absolute;left:2482;top:204;width:3253;height:2500" id="docshape262" coordorigin="2482,205" coordsize="3253,2500" path="m2502,2705l2502,551m4744,1532l4744,493m5735,1551l5735,205m3695,440l4715,440m2482,2681l4618,2681e" filled="false" stroked="true" strokeweight="1.202306pt" strokecolor="#000000">
                  <v:path arrowok="t"/>
                  <v:stroke dashstyle="solid"/>
                </v:shape>
                <w10:wrap type="none"/>
              </v:group>
            </w:pict>
          </mc:Fallback>
        </mc:AlternateContent>
      </w:r>
      <w:r>
        <w:rPr>
          <w:spacing w:val="-5"/>
          <w:w w:val="110"/>
          <w:sz w:val="26"/>
        </w:rPr>
        <w:t>010</w:t>
      </w:r>
    </w:p>
    <w:p>
      <w:pPr>
        <w:tabs>
          <w:tab w:pos="2327" w:val="left" w:leader="none"/>
        </w:tabs>
        <w:spacing w:before="90"/>
        <w:ind w:left="1101" w:right="0" w:firstLine="0"/>
        <w:jc w:val="left"/>
        <w:rPr>
          <w:sz w:val="26"/>
        </w:rPr>
      </w:pPr>
      <w:r>
        <w:rPr/>
        <w:br w:type="column"/>
      </w:r>
      <w:r>
        <w:rPr>
          <w:spacing w:val="-5"/>
          <w:w w:val="105"/>
          <w:sz w:val="26"/>
        </w:rPr>
        <w:t>0</w:t>
      </w:r>
      <w:r>
        <w:rPr>
          <w:spacing w:val="-5"/>
          <w:w w:val="105"/>
          <w:sz w:val="26"/>
          <w:u w:val="thick"/>
        </w:rPr>
        <w:t>11</w:t>
      </w:r>
      <w:r>
        <w:rPr>
          <w:sz w:val="26"/>
          <w:u w:val="thick"/>
        </w:rPr>
        <w:tab/>
      </w:r>
    </w:p>
    <w:p>
      <w:pPr>
        <w:spacing w:before="152"/>
        <w:ind w:left="0" w:right="229" w:firstLine="0"/>
        <w:jc w:val="center"/>
        <w:rPr>
          <w:sz w:val="26"/>
        </w:rPr>
      </w:pPr>
      <w:r>
        <w:rPr/>
        <w:br w:type="column"/>
      </w:r>
      <w:r>
        <w:rPr>
          <w:spacing w:val="-5"/>
          <w:sz w:val="26"/>
        </w:rPr>
        <w:t>111</w:t>
      </w:r>
    </w:p>
    <w:p>
      <w:pPr>
        <w:spacing w:after="0"/>
        <w:jc w:val="center"/>
        <w:rPr>
          <w:sz w:val="26"/>
        </w:rPr>
        <w:sectPr>
          <w:type w:val="continuous"/>
          <w:pgSz w:w="8450" w:h="12230"/>
          <w:pgMar w:header="545" w:footer="0" w:top="1480" w:bottom="280" w:left="425" w:right="425"/>
          <w:cols w:num="3" w:equalWidth="0">
            <w:col w:w="1922" w:space="40"/>
            <w:col w:w="2328" w:space="39"/>
            <w:col w:w="3271"/>
          </w:cols>
        </w:sectPr>
      </w:pPr>
    </w:p>
    <w:p>
      <w:pPr>
        <w:pStyle w:val="BodyText"/>
        <w:rPr>
          <w:sz w:val="32"/>
        </w:rPr>
      </w:pPr>
    </w:p>
    <w:p>
      <w:pPr>
        <w:pStyle w:val="BodyText"/>
        <w:spacing w:before="265"/>
        <w:rPr>
          <w:sz w:val="32"/>
        </w:rPr>
      </w:pPr>
    </w:p>
    <w:p>
      <w:pPr>
        <w:tabs>
          <w:tab w:pos="5402" w:val="left" w:leader="dot"/>
        </w:tabs>
        <w:spacing w:before="0"/>
        <w:ind w:left="3183" w:right="0" w:firstLine="0"/>
        <w:jc w:val="left"/>
        <w:rPr>
          <w:sz w:val="32"/>
        </w:rPr>
      </w:pPr>
      <w:r>
        <w:rPr>
          <w:i/>
          <w:spacing w:val="-2"/>
          <w:w w:val="90"/>
          <w:sz w:val="32"/>
        </w:rPr>
        <w:t>·</w:t>
      </w:r>
      <w:r>
        <w:rPr>
          <w:spacing w:val="-2"/>
          <w:w w:val="90"/>
          <w:position w:val="-10"/>
          <w:sz w:val="24"/>
        </w:rPr>
        <w:t>•</w:t>
      </w:r>
      <w:r>
        <w:rPr>
          <w:i/>
          <w:spacing w:val="-2"/>
          <w:w w:val="90"/>
          <w:sz w:val="32"/>
        </w:rPr>
        <w:t>·</w:t>
      </w:r>
      <w:r>
        <w:rPr>
          <w:spacing w:val="-2"/>
          <w:w w:val="90"/>
          <w:position w:val="-10"/>
          <w:sz w:val="24"/>
        </w:rPr>
        <w:t>·.</w:t>
      </w:r>
      <w:r>
        <w:rPr>
          <w:i/>
          <w:spacing w:val="-2"/>
          <w:w w:val="90"/>
          <w:sz w:val="32"/>
        </w:rPr>
        <w:t>:</w:t>
      </w:r>
      <w:r>
        <w:rPr>
          <w:spacing w:val="-2"/>
          <w:w w:val="90"/>
          <w:position w:val="-10"/>
          <w:sz w:val="24"/>
        </w:rPr>
        <w:t>.</w:t>
      </w:r>
      <w:r>
        <w:rPr>
          <w:i/>
          <w:spacing w:val="-2"/>
          <w:w w:val="90"/>
          <w:sz w:val="32"/>
        </w:rPr>
        <w:t>·</w:t>
      </w:r>
      <w:r>
        <w:rPr>
          <w:spacing w:val="-2"/>
          <w:w w:val="90"/>
          <w:position w:val="-10"/>
          <w:sz w:val="24"/>
        </w:rPr>
        <w:t>·</w:t>
      </w:r>
      <w:r>
        <w:rPr>
          <w:position w:val="-10"/>
          <w:sz w:val="24"/>
        </w:rPr>
        <w:tab/>
      </w:r>
      <w:r>
        <w:rPr>
          <w:spacing w:val="-5"/>
          <w:w w:val="90"/>
          <w:sz w:val="32"/>
        </w:rPr>
        <w:t>101</w:t>
      </w:r>
    </w:p>
    <w:p>
      <w:pPr>
        <w:spacing w:before="18"/>
        <w:ind w:left="0" w:right="574" w:firstLine="0"/>
        <w:jc w:val="center"/>
        <w:rPr>
          <w:sz w:val="25"/>
        </w:rPr>
      </w:pPr>
      <w:r>
        <w:rPr>
          <w:spacing w:val="-5"/>
          <w:w w:val="95"/>
          <w:sz w:val="25"/>
        </w:rPr>
        <w:t>001</w:t>
      </w:r>
    </w:p>
    <w:p>
      <w:pPr>
        <w:pStyle w:val="BodyText"/>
        <w:rPr>
          <w:sz w:val="25"/>
        </w:rPr>
      </w:pPr>
    </w:p>
    <w:p>
      <w:pPr>
        <w:pStyle w:val="BodyText"/>
        <w:spacing w:before="52"/>
        <w:rPr>
          <w:sz w:val="25"/>
        </w:rPr>
      </w:pPr>
    </w:p>
    <w:p>
      <w:pPr>
        <w:tabs>
          <w:tab w:pos="4669" w:val="left" w:leader="none"/>
        </w:tabs>
        <w:spacing w:before="0"/>
        <w:ind w:left="1623" w:right="0" w:firstLine="0"/>
        <w:jc w:val="left"/>
        <w:rPr>
          <w:position w:val="-2"/>
          <w:sz w:val="29"/>
        </w:rPr>
      </w:pPr>
      <w:r>
        <w:rPr>
          <w:spacing w:val="-5"/>
          <w:w w:val="105"/>
          <w:sz w:val="29"/>
        </w:rPr>
        <w:t>000</w:t>
      </w:r>
      <w:r>
        <w:rPr>
          <w:sz w:val="29"/>
        </w:rPr>
        <w:tab/>
      </w:r>
      <w:r>
        <w:rPr>
          <w:spacing w:val="-5"/>
          <w:w w:val="105"/>
          <w:position w:val="-2"/>
          <w:sz w:val="29"/>
        </w:rPr>
        <w:t>100</w:t>
      </w:r>
    </w:p>
    <w:p>
      <w:pPr>
        <w:pStyle w:val="BodyText"/>
        <w:spacing w:line="232" w:lineRule="auto" w:before="142"/>
        <w:ind w:left="186" w:right="146" w:firstLine="2"/>
        <w:jc w:val="both"/>
      </w:pPr>
      <w:r>
        <w:rPr/>
        <w:t>Any</w:t>
      </w:r>
      <w:r>
        <w:rPr>
          <w:spacing w:val="-4"/>
        </w:rPr>
        <w:t> </w:t>
      </w:r>
      <w:r>
        <w:rPr/>
        <w:t>error</w:t>
      </w:r>
      <w:r>
        <w:rPr>
          <w:spacing w:val="-1"/>
        </w:rPr>
        <w:t> </w:t>
      </w:r>
      <w:r>
        <w:rPr/>
        <w:t>in</w:t>
      </w:r>
      <w:r>
        <w:rPr>
          <w:spacing w:val="-5"/>
        </w:rPr>
        <w:t> </w:t>
      </w:r>
      <w:r>
        <w:rPr/>
        <w:t>transmission will</w:t>
      </w:r>
      <w:r>
        <w:rPr>
          <w:spacing w:val="-2"/>
        </w:rPr>
        <w:t> </w:t>
      </w:r>
      <w:r>
        <w:rPr/>
        <w:t>put</w:t>
      </w:r>
      <w:r>
        <w:rPr>
          <w:spacing w:val="-2"/>
        </w:rPr>
        <w:t> </w:t>
      </w:r>
      <w:r>
        <w:rPr/>
        <w:t>us</w:t>
      </w:r>
      <w:r>
        <w:rPr>
          <w:spacing w:val="-7"/>
        </w:rPr>
        <w:t> </w:t>
      </w:r>
      <w:r>
        <w:rPr/>
        <w:t>on</w:t>
      </w:r>
      <w:r>
        <w:rPr>
          <w:spacing w:val="-9"/>
        </w:rPr>
        <w:t> </w:t>
      </w:r>
      <w:r>
        <w:rPr/>
        <w:t>one</w:t>
      </w:r>
      <w:r>
        <w:rPr>
          <w:spacing w:val="-8"/>
        </w:rPr>
        <w:t> </w:t>
      </w:r>
      <w:r>
        <w:rPr/>
        <w:t>of these</w:t>
      </w:r>
      <w:r>
        <w:rPr>
          <w:spacing w:val="-2"/>
        </w:rPr>
        <w:t> </w:t>
      </w:r>
      <w:r>
        <w:rPr/>
        <w:t>vertices,</w:t>
      </w:r>
      <w:r>
        <w:rPr>
          <w:spacing w:val="-2"/>
        </w:rPr>
        <w:t> </w:t>
      </w:r>
      <w:r>
        <w:rPr/>
        <w:t>telling us</w:t>
      </w:r>
      <w:r>
        <w:rPr>
          <w:spacing w:val="-6"/>
        </w:rPr>
        <w:t> </w:t>
      </w:r>
      <w:r>
        <w:rPr/>
        <w:t>that</w:t>
      </w:r>
      <w:r>
        <w:rPr>
          <w:spacing w:val="-5"/>
        </w:rPr>
        <w:t> </w:t>
      </w:r>
      <w:r>
        <w:rPr/>
        <w:t>an error has occurred, but not where. Note that each false vertex lies within a Hamming</w:t>
      </w:r>
      <w:r>
        <w:rPr>
          <w:spacing w:val="-15"/>
        </w:rPr>
        <w:t> </w:t>
      </w:r>
      <w:r>
        <w:rPr/>
        <w:t>distance</w:t>
      </w:r>
      <w:r>
        <w:rPr>
          <w:spacing w:val="-14"/>
        </w:rPr>
        <w:t> </w:t>
      </w:r>
      <w:r>
        <w:rPr/>
        <w:t>of</w:t>
      </w:r>
      <w:r>
        <w:rPr>
          <w:spacing w:val="-15"/>
        </w:rPr>
        <w:t> </w:t>
      </w:r>
      <w:r>
        <w:rPr/>
        <w:t>1</w:t>
      </w:r>
      <w:r>
        <w:rPr>
          <w:spacing w:val="-14"/>
        </w:rPr>
        <w:t> </w:t>
      </w:r>
      <w:r>
        <w:rPr/>
        <w:t>from</w:t>
      </w:r>
      <w:r>
        <w:rPr>
          <w:spacing w:val="-14"/>
        </w:rPr>
        <w:t> </w:t>
      </w:r>
      <w:r>
        <w:rPr/>
        <w:t>a</w:t>
      </w:r>
      <w:r>
        <w:rPr>
          <w:spacing w:val="-15"/>
        </w:rPr>
        <w:t> </w:t>
      </w:r>
      <w:r>
        <w:rPr/>
        <w:t>genuine</w:t>
      </w:r>
      <w:r>
        <w:rPr>
          <w:spacing w:val="-14"/>
        </w:rPr>
        <w:t> </w:t>
      </w:r>
      <w:r>
        <w:rPr/>
        <w:t>one.</w:t>
      </w:r>
      <w:r>
        <w:rPr>
          <w:spacing w:val="-14"/>
        </w:rPr>
        <w:t> </w:t>
      </w:r>
      <w:r>
        <w:rPr/>
        <w:t>If</w:t>
      </w:r>
      <w:r>
        <w:rPr>
          <w:spacing w:val="-14"/>
        </w:rPr>
        <w:t> </w:t>
      </w:r>
      <w:r>
        <w:rPr/>
        <w:t>we</w:t>
      </w:r>
      <w:r>
        <w:rPr>
          <w:spacing w:val="-15"/>
        </w:rPr>
        <w:t> </w:t>
      </w:r>
      <w:r>
        <w:rPr/>
        <w:t>wanted</w:t>
      </w:r>
      <w:r>
        <w:rPr>
          <w:spacing w:val="-9"/>
        </w:rPr>
        <w:t> </w:t>
      </w:r>
      <w:r>
        <w:rPr/>
        <w:t>single</w:t>
      </w:r>
      <w:r>
        <w:rPr>
          <w:spacing w:val="-14"/>
        </w:rPr>
        <w:t> </w:t>
      </w:r>
      <w:r>
        <w:rPr/>
        <w:t>error</w:t>
      </w:r>
      <w:r>
        <w:rPr>
          <w:spacing w:val="-14"/>
        </w:rPr>
        <w:t> </w:t>
      </w:r>
      <w:r>
        <w:rPr/>
        <w:t>correction for this system, we would</w:t>
      </w:r>
      <w:r>
        <w:rPr>
          <w:spacing w:val="30"/>
        </w:rPr>
        <w:t> </w:t>
      </w:r>
      <w:r>
        <w:rPr/>
        <w:t>have to use a space for </w:t>
      </w:r>
      <w:r>
        <w:rPr>
          <w:i/>
          <w:sz w:val="22"/>
        </w:rPr>
        <w:t>Mc </w:t>
      </w:r>
      <w:r>
        <w:rPr/>
        <w:t>of four dimensions.</w:t>
      </w:r>
    </w:p>
    <w:p>
      <w:pPr>
        <w:pStyle w:val="BodyText"/>
        <w:spacing w:line="232" w:lineRule="auto" w:before="257"/>
        <w:ind w:left="181" w:right="135" w:firstLine="582"/>
        <w:jc w:val="both"/>
      </w:pPr>
      <w:r>
        <w:rPr/>
        <w:t>So if our coding system works, we should be able to move each of our message points into somewhere in the</w:t>
      </w:r>
      <w:r>
        <w:rPr>
          <w:spacing w:val="-1"/>
        </w:rPr>
        <w:t> </w:t>
      </w:r>
      <w:r>
        <w:rPr/>
        <w:t>message space of </w:t>
      </w:r>
      <w:r>
        <w:rPr>
          <w:i/>
          <w:sz w:val="22"/>
        </w:rPr>
        <w:t>Mc </w:t>
      </w:r>
      <w:r>
        <w:rPr/>
        <w:t>such that they are sufficiently separated. Every now and again we will be forced to allow some overlap between spheres of error, but this is not usually a problem</w:t>
      </w:r>
      <w:r>
        <w:rPr>
          <w:vertAlign w:val="superscript"/>
        </w:rPr>
        <w:t>4</w:t>
      </w:r>
      <w:r>
        <w:rPr>
          <w:sz w:val="14"/>
          <w:vertAlign w:val="baseline"/>
        </w:rPr>
        <w:t>.</w:t>
      </w:r>
      <w:r>
        <w:rPr>
          <w:spacing w:val="40"/>
          <w:sz w:val="14"/>
          <w:vertAlign w:val="baseline"/>
        </w:rPr>
        <w:t> </w:t>
      </w:r>
      <w:r>
        <w:rPr>
          <w:vertAlign w:val="baseline"/>
        </w:rPr>
        <w:t>We can now quickly see how this geometrical approach offers another proof of Shannon's</w:t>
      </w:r>
      <w:r>
        <w:rPr>
          <w:spacing w:val="-13"/>
          <w:vertAlign w:val="baseline"/>
        </w:rPr>
        <w:t> </w:t>
      </w:r>
      <w:r>
        <w:rPr>
          <w:vertAlign w:val="baseline"/>
        </w:rPr>
        <w:t>Theorem. Use</w:t>
      </w:r>
      <w:r>
        <w:rPr>
          <w:spacing w:val="-15"/>
          <w:vertAlign w:val="baseline"/>
        </w:rPr>
        <w:t> </w:t>
      </w:r>
      <w:r>
        <w:rPr>
          <w:vertAlign w:val="baseline"/>
        </w:rPr>
        <w:t>Mand</w:t>
      </w:r>
      <w:r>
        <w:rPr>
          <w:spacing w:val="-7"/>
          <w:vertAlign w:val="baseline"/>
        </w:rPr>
        <w:t> </w:t>
      </w:r>
      <w:r>
        <w:rPr>
          <w:i/>
          <w:sz w:val="22"/>
          <w:vertAlign w:val="baseline"/>
        </w:rPr>
        <w:t>Mc</w:t>
      </w:r>
      <w:r>
        <w:rPr>
          <w:i/>
          <w:spacing w:val="-11"/>
          <w:sz w:val="22"/>
          <w:vertAlign w:val="baseline"/>
        </w:rPr>
        <w:t> </w:t>
      </w:r>
      <w:r>
        <w:rPr>
          <w:vertAlign w:val="baseline"/>
        </w:rPr>
        <w:t>to</w:t>
      </w:r>
      <w:r>
        <w:rPr>
          <w:spacing w:val="-15"/>
          <w:vertAlign w:val="baseline"/>
        </w:rPr>
        <w:t> </w:t>
      </w:r>
      <w:r>
        <w:rPr>
          <w:vertAlign w:val="baseline"/>
        </w:rPr>
        <w:t>denote</w:t>
      </w:r>
      <w:r>
        <w:rPr>
          <w:spacing w:val="-2"/>
          <w:vertAlign w:val="baseline"/>
        </w:rPr>
        <w:t> </w:t>
      </w:r>
      <w:r>
        <w:rPr>
          <w:vertAlign w:val="baseline"/>
        </w:rPr>
        <w:t>the</w:t>
      </w:r>
      <w:r>
        <w:rPr>
          <w:spacing w:val="-15"/>
          <w:vertAlign w:val="baseline"/>
        </w:rPr>
        <w:t> </w:t>
      </w:r>
      <w:r>
        <w:rPr>
          <w:vertAlign w:val="baseline"/>
        </w:rPr>
        <w:t>dimensions of the</w:t>
      </w:r>
      <w:r>
        <w:rPr>
          <w:spacing w:val="-13"/>
          <w:vertAlign w:val="baseline"/>
        </w:rPr>
        <w:t> </w:t>
      </w:r>
      <w:r>
        <w:rPr>
          <w:vertAlign w:val="baseline"/>
        </w:rPr>
        <w:t>original</w:t>
      </w:r>
      <w:r>
        <w:rPr>
          <w:spacing w:val="-2"/>
          <w:vertAlign w:val="baseline"/>
        </w:rPr>
        <w:t> </w:t>
      </w:r>
      <w:r>
        <w:rPr>
          <w:vertAlign w:val="baseline"/>
        </w:rPr>
        <w:t>and coded message spaces respectively -</w:t>
      </w:r>
      <w:r>
        <w:rPr>
          <w:spacing w:val="40"/>
          <w:vertAlign w:val="baseline"/>
        </w:rPr>
        <w:t> </w:t>
      </w:r>
      <w:r>
        <w:rPr>
          <w:vertAlign w:val="baseline"/>
        </w:rPr>
        <w:t>this is</w:t>
      </w:r>
      <w:r>
        <w:rPr>
          <w:spacing w:val="-1"/>
          <w:vertAlign w:val="baseline"/>
        </w:rPr>
        <w:t> </w:t>
      </w:r>
      <w:r>
        <w:rPr>
          <w:vertAlign w:val="baseline"/>
        </w:rPr>
        <w:t>just a</w:t>
      </w:r>
      <w:r>
        <w:rPr>
          <w:spacing w:val="-14"/>
          <w:vertAlign w:val="baseline"/>
        </w:rPr>
        <w:t> </w:t>
      </w:r>
      <w:r>
        <w:rPr>
          <w:vertAlign w:val="baseline"/>
        </w:rPr>
        <w:t>fancy way of describing the lengths</w:t>
      </w:r>
      <w:r>
        <w:rPr>
          <w:spacing w:val="-8"/>
          <w:vertAlign w:val="baseline"/>
        </w:rPr>
        <w:t> </w:t>
      </w:r>
      <w:r>
        <w:rPr>
          <w:vertAlign w:val="baseline"/>
        </w:rPr>
        <w:t>of the</w:t>
      </w:r>
      <w:r>
        <w:rPr>
          <w:spacing w:val="-1"/>
          <w:vertAlign w:val="baseline"/>
        </w:rPr>
        <w:t> </w:t>
      </w:r>
      <w:r>
        <w:rPr>
          <w:vertAlign w:val="baseline"/>
        </w:rPr>
        <w:t>message strings.</w:t>
      </w:r>
      <w:r>
        <w:rPr>
          <w:spacing w:val="-1"/>
          <w:vertAlign w:val="baseline"/>
        </w:rPr>
        <w:t> </w:t>
      </w:r>
      <w:r>
        <w:rPr>
          <w:vertAlign w:val="baseline"/>
        </w:rPr>
        <w:t>The number of points in</w:t>
      </w:r>
      <w:r>
        <w:rPr>
          <w:spacing w:val="-5"/>
          <w:vertAlign w:val="baseline"/>
        </w:rPr>
        <w:t> </w:t>
      </w:r>
      <w:r>
        <w:rPr>
          <w:i/>
          <w:sz w:val="22"/>
          <w:vertAlign w:val="baseline"/>
        </w:rPr>
        <w:t>Mis</w:t>
      </w:r>
      <w:r>
        <w:rPr>
          <w:i/>
          <w:spacing w:val="40"/>
          <w:sz w:val="22"/>
          <w:vertAlign w:val="baseline"/>
        </w:rPr>
        <w:t> </w:t>
      </w:r>
      <w:r>
        <w:rPr>
          <w:rFonts w:ascii="Arial"/>
          <w:i/>
          <w:sz w:val="14"/>
          <w:vertAlign w:val="baseline"/>
        </w:rPr>
        <w:t>2M,</w:t>
      </w:r>
      <w:r>
        <w:rPr>
          <w:rFonts w:ascii="Arial"/>
          <w:i/>
          <w:spacing w:val="40"/>
          <w:sz w:val="14"/>
          <w:vertAlign w:val="baseline"/>
        </w:rPr>
        <w:t> </w:t>
      </w:r>
      <w:r>
        <w:rPr>
          <w:vertAlign w:val="baseline"/>
        </w:rPr>
        <w:t>in</w:t>
      </w:r>
      <w:r>
        <w:rPr>
          <w:spacing w:val="-5"/>
          <w:vertAlign w:val="baseline"/>
        </w:rPr>
        <w:t> </w:t>
      </w:r>
      <w:r>
        <w:rPr>
          <w:i/>
          <w:sz w:val="22"/>
          <w:vertAlign w:val="baseline"/>
        </w:rPr>
        <w:t>Mc,</w:t>
      </w:r>
      <w:r>
        <w:rPr>
          <w:i/>
          <w:spacing w:val="-14"/>
          <w:sz w:val="22"/>
          <w:vertAlign w:val="baseline"/>
        </w:rPr>
        <w:t> </w:t>
      </w:r>
      <w:r>
        <w:rPr>
          <w:rFonts w:ascii="Arial"/>
          <w:i/>
          <w:sz w:val="14"/>
          <w:vertAlign w:val="baseline"/>
        </w:rPr>
        <w:t>2Mc_</w:t>
      </w:r>
      <w:r>
        <w:rPr>
          <w:rFonts w:ascii="Arial"/>
          <w:i/>
          <w:spacing w:val="24"/>
          <w:sz w:val="14"/>
          <w:vertAlign w:val="baseline"/>
        </w:rPr>
        <w:t> </w:t>
      </w:r>
      <w:r>
        <w:rPr>
          <w:vertAlign w:val="baseline"/>
        </w:rPr>
        <w:t>To correct </w:t>
      </w:r>
      <w:r>
        <w:rPr>
          <w:i/>
          <w:sz w:val="22"/>
          <w:vertAlign w:val="baseline"/>
        </w:rPr>
        <w:t>k </w:t>
      </w:r>
      <w:r>
        <w:rPr>
          <w:vertAlign w:val="baseline"/>
        </w:rPr>
        <w:t>errors, we need to be able to pack </w:t>
      </w:r>
      <w:r>
        <w:rPr>
          <w:i/>
          <w:sz w:val="22"/>
          <w:vertAlign w:val="baseline"/>
        </w:rPr>
        <w:t>Mc </w:t>
      </w:r>
      <w:r>
        <w:rPr>
          <w:vertAlign w:val="baseline"/>
        </w:rPr>
        <w:t>with spheres of error of radius</w:t>
      </w:r>
      <w:r>
        <w:rPr>
          <w:spacing w:val="40"/>
          <w:vertAlign w:val="baseline"/>
        </w:rPr>
        <w:t> </w:t>
      </w:r>
      <w:r>
        <w:rPr>
          <w:i/>
          <w:sz w:val="22"/>
          <w:vertAlign w:val="baseline"/>
        </w:rPr>
        <w:t>k, </w:t>
      </w:r>
      <w:r>
        <w:rPr>
          <w:vertAlign w:val="baseline"/>
        </w:rPr>
        <w:t>one</w:t>
      </w:r>
      <w:r>
        <w:rPr>
          <w:spacing w:val="-7"/>
          <w:vertAlign w:val="baseline"/>
        </w:rPr>
        <w:t> </w:t>
      </w:r>
      <w:r>
        <w:rPr>
          <w:vertAlign w:val="baseline"/>
        </w:rPr>
        <w:t>for each point in</w:t>
      </w:r>
      <w:r>
        <w:rPr>
          <w:spacing w:val="-6"/>
          <w:vertAlign w:val="baseline"/>
        </w:rPr>
        <w:t> </w:t>
      </w:r>
      <w:r>
        <w:rPr>
          <w:i/>
          <w:sz w:val="22"/>
          <w:vertAlign w:val="baseline"/>
        </w:rPr>
        <w:t>M.</w:t>
      </w:r>
      <w:r>
        <w:rPr>
          <w:i/>
          <w:spacing w:val="-12"/>
          <w:sz w:val="22"/>
          <w:vertAlign w:val="baseline"/>
        </w:rPr>
        <w:t> </w:t>
      </w:r>
      <w:r>
        <w:rPr>
          <w:vertAlign w:val="baseline"/>
        </w:rPr>
        <w:t>We</w:t>
      </w:r>
      <w:r>
        <w:rPr>
          <w:spacing w:val="-11"/>
          <w:vertAlign w:val="baseline"/>
        </w:rPr>
        <w:t> </w:t>
      </w:r>
      <w:r>
        <w:rPr>
          <w:vertAlign w:val="baseline"/>
        </w:rPr>
        <w:t>do not want these to</w:t>
      </w:r>
      <w:r>
        <w:rPr>
          <w:spacing w:val="-10"/>
          <w:vertAlign w:val="baseline"/>
        </w:rPr>
        <w:t> </w:t>
      </w:r>
      <w:r>
        <w:rPr>
          <w:vertAlign w:val="baseline"/>
        </w:rPr>
        <w:t>overlap. Using this, we</w:t>
      </w:r>
      <w:r>
        <w:rPr>
          <w:spacing w:val="-8"/>
          <w:vertAlign w:val="baseline"/>
        </w:rPr>
        <w:t> </w:t>
      </w:r>
      <w:r>
        <w:rPr>
          <w:vertAlign w:val="baseline"/>
        </w:rPr>
        <w:t>can obtain an inequality relating the</w:t>
      </w:r>
      <w:r>
        <w:rPr>
          <w:spacing w:val="-2"/>
          <w:vertAlign w:val="baseline"/>
        </w:rPr>
        <w:t> </w:t>
      </w:r>
      <w:r>
        <w:rPr>
          <w:vertAlign w:val="baseline"/>
        </w:rPr>
        <w:t>volume of </w:t>
      </w:r>
      <w:r>
        <w:rPr>
          <w:i/>
          <w:sz w:val="22"/>
          <w:vertAlign w:val="baseline"/>
        </w:rPr>
        <w:t>Mc</w:t>
      </w:r>
      <w:r>
        <w:rPr>
          <w:i/>
          <w:spacing w:val="-9"/>
          <w:sz w:val="22"/>
          <w:vertAlign w:val="baseline"/>
        </w:rPr>
        <w:t> </w:t>
      </w:r>
      <w:r>
        <w:rPr>
          <w:vertAlign w:val="baseline"/>
        </w:rPr>
        <w:t>to</w:t>
      </w:r>
      <w:r>
        <w:rPr>
          <w:spacing w:val="-4"/>
          <w:vertAlign w:val="baseline"/>
        </w:rPr>
        <w:t> </w:t>
      </w:r>
      <w:r>
        <w:rPr>
          <w:vertAlign w:val="baseline"/>
        </w:rPr>
        <w:t>that of the</w:t>
      </w:r>
      <w:r>
        <w:rPr>
          <w:spacing w:val="-1"/>
          <w:vertAlign w:val="baseline"/>
        </w:rPr>
        <w:t> </w:t>
      </w:r>
      <w:r>
        <w:rPr>
          <w:vertAlign w:val="baseline"/>
        </w:rPr>
        <w:t>spheres. Now in</w:t>
      </w:r>
      <w:r>
        <w:rPr>
          <w:spacing w:val="-8"/>
          <w:vertAlign w:val="baseline"/>
        </w:rPr>
        <w:t> </w:t>
      </w:r>
      <w:r>
        <w:rPr>
          <w:vertAlign w:val="baseline"/>
        </w:rPr>
        <w:t>a discrete space of the kind that is message space, the volume of a sphere is defined</w:t>
      </w:r>
      <w:r>
        <w:rPr>
          <w:spacing w:val="22"/>
          <w:vertAlign w:val="baseline"/>
        </w:rPr>
        <w:t> </w:t>
      </w:r>
      <w:r>
        <w:rPr>
          <w:vertAlign w:val="baseline"/>
        </w:rPr>
        <w:t>to be</w:t>
      </w:r>
      <w:r>
        <w:rPr>
          <w:spacing w:val="17"/>
          <w:vertAlign w:val="baseline"/>
        </w:rPr>
        <w:t> </w:t>
      </w:r>
      <w:r>
        <w:rPr>
          <w:vertAlign w:val="baseline"/>
        </w:rPr>
        <w:t>the number</w:t>
      </w:r>
      <w:r>
        <w:rPr>
          <w:spacing w:val="21"/>
          <w:vertAlign w:val="baseline"/>
        </w:rPr>
        <w:t> </w:t>
      </w:r>
      <w:r>
        <w:rPr>
          <w:vertAlign w:val="baseline"/>
        </w:rPr>
        <w:t>of</w:t>
      </w:r>
      <w:r>
        <w:rPr>
          <w:spacing w:val="24"/>
          <w:vertAlign w:val="baseline"/>
        </w:rPr>
        <w:t> </w:t>
      </w:r>
      <w:r>
        <w:rPr>
          <w:vertAlign w:val="baseline"/>
        </w:rPr>
        <w:t>points</w:t>
      </w:r>
      <w:r>
        <w:rPr>
          <w:spacing w:val="16"/>
          <w:vertAlign w:val="baseline"/>
        </w:rPr>
        <w:t> </w:t>
      </w:r>
      <w:r>
        <w:rPr>
          <w:vertAlign w:val="baseline"/>
        </w:rPr>
        <w:t>contained</w:t>
      </w:r>
      <w:r>
        <w:rPr>
          <w:spacing w:val="20"/>
          <w:vertAlign w:val="baseline"/>
        </w:rPr>
        <w:t> </w:t>
      </w:r>
      <w:r>
        <w:rPr>
          <w:vertAlign w:val="baseline"/>
        </w:rPr>
        <w:t>within it. It is</w:t>
      </w:r>
      <w:r>
        <w:rPr>
          <w:spacing w:val="16"/>
          <w:vertAlign w:val="baseline"/>
        </w:rPr>
        <w:t> </w:t>
      </w:r>
      <w:r>
        <w:rPr>
          <w:vertAlign w:val="baseline"/>
        </w:rPr>
        <w:t>possible</w:t>
      </w:r>
      <w:r>
        <w:rPr>
          <w:spacing w:val="24"/>
          <w:vertAlign w:val="baseline"/>
        </w:rPr>
        <w:t> </w:t>
      </w:r>
      <w:r>
        <w:rPr>
          <w:vertAlign w:val="baseline"/>
        </w:rPr>
        <w:t>to show</w:t>
      </w:r>
    </w:p>
    <w:p>
      <w:pPr>
        <w:pStyle w:val="BodyText"/>
        <w:spacing w:before="225"/>
        <w:rPr>
          <w:sz w:val="20"/>
        </w:rPr>
      </w:pPr>
      <w:r>
        <w:rPr>
          <w:sz w:val="20"/>
        </w:rPr>
        <mc:AlternateContent>
          <mc:Choice Requires="wps">
            <w:drawing>
              <wp:anchor distT="0" distB="0" distL="0" distR="0" allowOverlap="1" layoutInCell="1" locked="0" behindDoc="1" simplePos="0" relativeHeight="487687168">
                <wp:simplePos x="0" y="0"/>
                <wp:positionH relativeFrom="page">
                  <wp:posOffset>391030</wp:posOffset>
                </wp:positionH>
                <wp:positionV relativeFrom="paragraph">
                  <wp:posOffset>304311</wp:posOffset>
                </wp:positionV>
                <wp:extent cx="1490980" cy="127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89825pt;margin-top:23.961546pt;width:117.4pt;height:.1pt;mso-position-horizontal-relative:page;mso-position-vertical-relative:paragraph;z-index:-15629312;mso-wrap-distance-left:0;mso-wrap-distance-right:0" id="docshape263" coordorigin="616,479" coordsize="2348,0" path="m616,479l2964,479e" filled="false" stroked="true" strokeweight=".961508pt" strokecolor="#000000">
                <v:path arrowok="t"/>
                <v:stroke dashstyle="solid"/>
                <w10:wrap type="topAndBottom"/>
              </v:shape>
            </w:pict>
          </mc:Fallback>
        </mc:AlternateContent>
      </w:r>
    </w:p>
    <w:p>
      <w:pPr>
        <w:spacing w:line="235" w:lineRule="auto" w:before="110"/>
        <w:ind w:left="201" w:right="129" w:firstLine="377"/>
        <w:jc w:val="both"/>
        <w:rPr>
          <w:sz w:val="18"/>
        </w:rPr>
      </w:pPr>
      <w:r>
        <w:rPr>
          <w:position w:val="8"/>
          <w:sz w:val="14"/>
        </w:rPr>
        <w:t>4</w:t>
      </w:r>
      <w:r>
        <w:rPr>
          <w:sz w:val="18"/>
        </w:rPr>
        <w:t>"Perfect" codes, which we introduced in a problem earlier, are actually those for which the error spheres "fill" the message space without overlapping. If the</w:t>
      </w:r>
      <w:r>
        <w:rPr>
          <w:spacing w:val="-1"/>
          <w:sz w:val="18"/>
        </w:rPr>
        <w:t> </w:t>
      </w:r>
      <w:r>
        <w:rPr>
          <w:sz w:val="18"/>
        </w:rPr>
        <w:t>spheres have radius </w:t>
      </w:r>
      <w:r>
        <w:rPr>
          <w:i/>
          <w:sz w:val="20"/>
        </w:rPr>
        <w:t>e,</w:t>
      </w:r>
      <w:r>
        <w:rPr>
          <w:i/>
          <w:spacing w:val="-13"/>
          <w:sz w:val="20"/>
        </w:rPr>
        <w:t> </w:t>
      </w:r>
      <w:r>
        <w:rPr>
          <w:sz w:val="18"/>
        </w:rPr>
        <w:t>then every point</w:t>
      </w:r>
      <w:r>
        <w:rPr>
          <w:spacing w:val="28"/>
          <w:sz w:val="18"/>
        </w:rPr>
        <w:t> </w:t>
      </w:r>
      <w:r>
        <w:rPr>
          <w:sz w:val="18"/>
        </w:rPr>
        <w:t>in the space lies</w:t>
      </w:r>
      <w:r>
        <w:rPr>
          <w:spacing w:val="25"/>
          <w:sz w:val="18"/>
        </w:rPr>
        <w:t> </w:t>
      </w:r>
      <w:r>
        <w:rPr>
          <w:sz w:val="18"/>
        </w:rPr>
        <w:t>within </w:t>
      </w:r>
      <w:r>
        <w:rPr>
          <w:i/>
          <w:sz w:val="20"/>
        </w:rPr>
        <w:t>e </w:t>
      </w:r>
      <w:r>
        <w:rPr>
          <w:sz w:val="18"/>
        </w:rPr>
        <w:t>units of one, and only</w:t>
      </w:r>
      <w:r>
        <w:rPr>
          <w:spacing w:val="26"/>
          <w:sz w:val="18"/>
        </w:rPr>
        <w:t> </w:t>
      </w:r>
      <w:r>
        <w:rPr>
          <w:sz w:val="18"/>
        </w:rPr>
        <w:t>one, message</w:t>
      </w:r>
      <w:r>
        <w:rPr>
          <w:spacing w:val="24"/>
          <w:sz w:val="18"/>
        </w:rPr>
        <w:t> </w:t>
      </w:r>
      <w:r>
        <w:rPr>
          <w:sz w:val="18"/>
        </w:rPr>
        <w:t>point. [RPF]</w:t>
      </w:r>
    </w:p>
    <w:p>
      <w:pPr>
        <w:spacing w:after="0" w:line="235" w:lineRule="auto"/>
        <w:jc w:val="both"/>
        <w:rPr>
          <w:sz w:val="18"/>
        </w:rPr>
        <w:sectPr>
          <w:type w:val="continuous"/>
          <w:pgSz w:w="8450" w:h="12230"/>
          <w:pgMar w:header="545" w:footer="0" w:top="1480" w:bottom="280" w:left="425" w:right="425"/>
        </w:sectPr>
      </w:pPr>
    </w:p>
    <w:p>
      <w:pPr>
        <w:spacing w:before="210"/>
        <w:ind w:left="159" w:right="0" w:firstLine="5"/>
        <w:jc w:val="left"/>
        <w:rPr>
          <w:sz w:val="22"/>
        </w:rPr>
      </w:pPr>
      <w:bookmarkStart w:name="4.5 Data Compression and Information" w:id="29"/>
      <w:bookmarkEnd w:id="29"/>
      <w:r>
        <w:rPr/>
      </w:r>
      <w:r>
        <w:rPr>
          <w:sz w:val="22"/>
        </w:rPr>
        <w:t>that,</w:t>
      </w:r>
      <w:r>
        <w:rPr>
          <w:spacing w:val="33"/>
          <w:sz w:val="22"/>
        </w:rPr>
        <w:t> </w:t>
      </w:r>
      <w:r>
        <w:rPr>
          <w:sz w:val="22"/>
        </w:rPr>
        <w:t>for</w:t>
      </w:r>
      <w:r>
        <w:rPr>
          <w:spacing w:val="32"/>
          <w:sz w:val="22"/>
        </w:rPr>
        <w:t> </w:t>
      </w:r>
      <w:r>
        <w:rPr>
          <w:sz w:val="22"/>
        </w:rPr>
        <w:t>an</w:t>
      </w:r>
      <w:r>
        <w:rPr>
          <w:spacing w:val="33"/>
          <w:sz w:val="22"/>
        </w:rPr>
        <w:t> </w:t>
      </w:r>
      <w:r>
        <w:rPr>
          <w:sz w:val="22"/>
        </w:rPr>
        <w:t>Mc-dimensional</w:t>
      </w:r>
      <w:r>
        <w:rPr>
          <w:spacing w:val="37"/>
          <w:sz w:val="22"/>
        </w:rPr>
        <w:t> </w:t>
      </w:r>
      <w:r>
        <w:rPr>
          <w:sz w:val="22"/>
        </w:rPr>
        <w:t>space,</w:t>
      </w:r>
      <w:r>
        <w:rPr>
          <w:spacing w:val="40"/>
          <w:sz w:val="22"/>
        </w:rPr>
        <w:t> </w:t>
      </w:r>
      <w:r>
        <w:rPr>
          <w:sz w:val="22"/>
        </w:rPr>
        <w:t>the</w:t>
      </w:r>
      <w:r>
        <w:rPr>
          <w:spacing w:val="40"/>
          <w:sz w:val="22"/>
        </w:rPr>
        <w:t> </w:t>
      </w:r>
      <w:r>
        <w:rPr>
          <w:sz w:val="22"/>
        </w:rPr>
        <w:t>number</w:t>
      </w:r>
      <w:r>
        <w:rPr>
          <w:spacing w:val="40"/>
          <w:sz w:val="22"/>
        </w:rPr>
        <w:t> </w:t>
      </w:r>
      <w:r>
        <w:rPr>
          <w:sz w:val="22"/>
        </w:rPr>
        <w:t>of</w:t>
      </w:r>
      <w:r>
        <w:rPr>
          <w:spacing w:val="40"/>
          <w:sz w:val="22"/>
        </w:rPr>
        <w:t> </w:t>
      </w:r>
      <w:r>
        <w:rPr>
          <w:sz w:val="22"/>
        </w:rPr>
        <w:t>points</w:t>
      </w:r>
      <w:r>
        <w:rPr>
          <w:spacing w:val="37"/>
          <w:sz w:val="22"/>
        </w:rPr>
        <w:t> </w:t>
      </w:r>
      <w:r>
        <w:rPr>
          <w:sz w:val="22"/>
        </w:rPr>
        <w:t>spaced</w:t>
      </w:r>
      <w:r>
        <w:rPr>
          <w:spacing w:val="30"/>
          <w:sz w:val="22"/>
        </w:rPr>
        <w:t> </w:t>
      </w:r>
      <w:r>
        <w:rPr>
          <w:sz w:val="22"/>
        </w:rPr>
        <w:t>a</w:t>
      </w:r>
      <w:r>
        <w:rPr>
          <w:spacing w:val="40"/>
          <w:sz w:val="22"/>
        </w:rPr>
        <w:t> </w:t>
      </w:r>
      <w:r>
        <w:rPr>
          <w:sz w:val="22"/>
        </w:rPr>
        <w:t>unit</w:t>
      </w:r>
      <w:r>
        <w:rPr>
          <w:spacing w:val="40"/>
          <w:sz w:val="22"/>
        </w:rPr>
        <w:t> </w:t>
      </w:r>
      <w:r>
        <w:rPr>
          <w:sz w:val="22"/>
        </w:rPr>
        <w:t>length apart</w:t>
      </w:r>
      <w:r>
        <w:rPr>
          <w:spacing w:val="39"/>
          <w:sz w:val="22"/>
        </w:rPr>
        <w:t> </w:t>
      </w:r>
      <w:r>
        <w:rPr>
          <w:sz w:val="22"/>
        </w:rPr>
        <w:t>that</w:t>
      </w:r>
      <w:r>
        <w:rPr>
          <w:spacing w:val="33"/>
          <w:sz w:val="22"/>
        </w:rPr>
        <w:t> </w:t>
      </w:r>
      <w:r>
        <w:rPr>
          <w:sz w:val="22"/>
        </w:rPr>
        <w:t>lie</w:t>
      </w:r>
      <w:r>
        <w:rPr>
          <w:spacing w:val="39"/>
          <w:sz w:val="22"/>
        </w:rPr>
        <w:t> </w:t>
      </w:r>
      <w:r>
        <w:rPr>
          <w:sz w:val="22"/>
        </w:rPr>
        <w:t>within</w:t>
      </w:r>
      <w:r>
        <w:rPr>
          <w:spacing w:val="40"/>
          <w:sz w:val="22"/>
        </w:rPr>
        <w:t> </w:t>
      </w:r>
      <w:r>
        <w:rPr>
          <w:sz w:val="22"/>
        </w:rPr>
        <w:t>a</w:t>
      </w:r>
      <w:r>
        <w:rPr>
          <w:spacing w:val="37"/>
          <w:sz w:val="22"/>
        </w:rPr>
        <w:t> </w:t>
      </w:r>
      <w:r>
        <w:rPr>
          <w:sz w:val="22"/>
        </w:rPr>
        <w:t>radius</w:t>
      </w:r>
      <w:r>
        <w:rPr>
          <w:spacing w:val="30"/>
          <w:sz w:val="22"/>
        </w:rPr>
        <w:t> </w:t>
      </w:r>
      <w:r>
        <w:rPr>
          <w:rFonts w:ascii="Arial"/>
          <w:i/>
          <w:sz w:val="22"/>
        </w:rPr>
        <w:t>k</w:t>
      </w:r>
      <w:r>
        <w:rPr>
          <w:rFonts w:ascii="Arial"/>
          <w:i/>
          <w:spacing w:val="38"/>
          <w:sz w:val="22"/>
        </w:rPr>
        <w:t> </w:t>
      </w:r>
      <w:r>
        <w:rPr>
          <w:sz w:val="22"/>
        </w:rPr>
        <w:t>units</w:t>
      </w:r>
      <w:r>
        <w:rPr>
          <w:spacing w:val="40"/>
          <w:sz w:val="22"/>
        </w:rPr>
        <w:t> </w:t>
      </w:r>
      <w:r>
        <w:rPr>
          <w:sz w:val="22"/>
        </w:rPr>
        <w:t>of</w:t>
      </w:r>
      <w:r>
        <w:rPr>
          <w:spacing w:val="38"/>
          <w:sz w:val="22"/>
        </w:rPr>
        <w:t> </w:t>
      </w:r>
      <w:r>
        <w:rPr>
          <w:sz w:val="22"/>
        </w:rPr>
        <w:t>a</w:t>
      </w:r>
      <w:r>
        <w:rPr>
          <w:spacing w:val="40"/>
          <w:sz w:val="22"/>
        </w:rPr>
        <w:t> </w:t>
      </w:r>
      <w:r>
        <w:rPr>
          <w:sz w:val="22"/>
        </w:rPr>
        <w:t>point</w:t>
      </w:r>
      <w:r>
        <w:rPr>
          <w:spacing w:val="35"/>
          <w:sz w:val="22"/>
        </w:rPr>
        <w:t> </w:t>
      </w:r>
      <w:r>
        <w:rPr>
          <w:sz w:val="22"/>
        </w:rPr>
        <w:t>is:</w:t>
      </w:r>
    </w:p>
    <w:p>
      <w:pPr>
        <w:pStyle w:val="BodyText"/>
        <w:rPr>
          <w:sz w:val="20"/>
        </w:rPr>
      </w:pPr>
    </w:p>
    <w:p>
      <w:pPr>
        <w:pStyle w:val="BodyText"/>
        <w:spacing w:before="22"/>
        <w:rPr>
          <w:sz w:val="20"/>
        </w:rPr>
      </w:pPr>
    </w:p>
    <w:p>
      <w:pPr>
        <w:pStyle w:val="BodyText"/>
        <w:spacing w:after="0"/>
        <w:rPr>
          <w:sz w:val="20"/>
        </w:rPr>
        <w:sectPr>
          <w:headerReference w:type="default" r:id="rId117"/>
          <w:headerReference w:type="even" r:id="rId118"/>
          <w:pgSz w:w="8450" w:h="12230"/>
          <w:pgMar w:header="535" w:footer="0" w:top="960" w:bottom="280" w:left="425" w:right="425"/>
          <w:pgNumType w:start="115"/>
        </w:sectPr>
      </w:pPr>
    </w:p>
    <w:p>
      <w:pPr>
        <w:pStyle w:val="BodyText"/>
        <w:spacing w:before="25"/>
        <w:rPr>
          <w:sz w:val="20"/>
        </w:rPr>
      </w:pPr>
    </w:p>
    <w:p>
      <w:pPr>
        <w:spacing w:line="20" w:lineRule="exact"/>
        <w:ind w:left="3154" w:right="-72" w:firstLine="0"/>
        <w:rPr>
          <w:sz w:val="2"/>
        </w:rPr>
      </w:pPr>
      <w:r>
        <w:rPr>
          <w:sz w:val="2"/>
        </w:rPr>
        <mc:AlternateContent>
          <mc:Choice Requires="wps">
            <w:drawing>
              <wp:inline distT="0" distB="0" distL="0" distR="0">
                <wp:extent cx="807085" cy="9525"/>
                <wp:effectExtent l="9525" t="0" r="2540" b="0"/>
                <wp:docPr id="442" name="Group 442"/>
                <wp:cNvGraphicFramePr>
                  <a:graphicFrameLocks/>
                </wp:cNvGraphicFramePr>
                <a:graphic>
                  <a:graphicData uri="http://schemas.microsoft.com/office/word/2010/wordprocessingGroup">
                    <wpg:wgp>
                      <wpg:cNvPr id="442" name="Group 442"/>
                      <wpg:cNvGrpSpPr/>
                      <wpg:grpSpPr>
                        <a:xfrm>
                          <a:off x="0" y="0"/>
                          <a:ext cx="807085" cy="9525"/>
                          <a:chExt cx="807085" cy="9525"/>
                        </a:xfrm>
                      </wpg:grpSpPr>
                      <wps:wsp>
                        <wps:cNvPr id="443" name="Graphic 443"/>
                        <wps:cNvSpPr/>
                        <wps:spPr>
                          <a:xfrm>
                            <a:off x="0" y="4579"/>
                            <a:ext cx="807085" cy="1270"/>
                          </a:xfrm>
                          <a:custGeom>
                            <a:avLst/>
                            <a:gdLst/>
                            <a:ahLst/>
                            <a:cxnLst/>
                            <a:rect l="l" t="t" r="r" b="b"/>
                            <a:pathLst>
                              <a:path w="807085" h="0">
                                <a:moveTo>
                                  <a:pt x="0" y="0"/>
                                </a:moveTo>
                                <a:lnTo>
                                  <a:pt x="806500"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5pt;height:.75pt;mso-position-horizontal-relative:char;mso-position-vertical-relative:line" id="docshapegroup268" coordorigin="0,0" coordsize="1271,15">
                <v:line style="position:absolute" from="0,7" to="1270,7" stroked="true" strokeweight=".721131pt" strokecolor="#000000">
                  <v:stroke dashstyle="solid"/>
                </v:line>
              </v:group>
            </w:pict>
          </mc:Fallback>
        </mc:AlternateContent>
      </w:r>
      <w:r>
        <w:rPr>
          <w:sz w:val="2"/>
        </w:rPr>
      </w:r>
    </w:p>
    <w:p>
      <w:pPr>
        <w:spacing w:before="15"/>
        <w:ind w:left="0" w:right="0" w:firstLine="0"/>
        <w:jc w:val="right"/>
        <w:rPr>
          <w:sz w:val="22"/>
        </w:rPr>
      </w:pPr>
      <w:r>
        <w:rPr>
          <w:w w:val="105"/>
          <w:sz w:val="22"/>
        </w:rPr>
        <w:t>kl</w:t>
      </w:r>
      <w:r>
        <w:rPr>
          <w:spacing w:val="52"/>
          <w:w w:val="105"/>
          <w:sz w:val="22"/>
        </w:rPr>
        <w:t> </w:t>
      </w:r>
      <w:r>
        <w:rPr>
          <w:i/>
          <w:w w:val="105"/>
          <w:sz w:val="21"/>
        </w:rPr>
        <w:t>(Mc</w:t>
      </w:r>
      <w:r>
        <w:rPr>
          <w:i/>
          <w:spacing w:val="58"/>
          <w:w w:val="105"/>
          <w:sz w:val="21"/>
        </w:rPr>
        <w:t> </w:t>
      </w:r>
      <w:r>
        <w:rPr>
          <w:w w:val="105"/>
          <w:sz w:val="21"/>
        </w:rPr>
        <w:t>-</w:t>
      </w:r>
      <w:r>
        <w:rPr>
          <w:spacing w:val="76"/>
          <w:w w:val="105"/>
          <w:sz w:val="21"/>
        </w:rPr>
        <w:t> </w:t>
      </w:r>
      <w:r>
        <w:rPr>
          <w:spacing w:val="-5"/>
          <w:w w:val="105"/>
          <w:sz w:val="22"/>
        </w:rPr>
        <w:t>k)!</w:t>
      </w:r>
    </w:p>
    <w:p>
      <w:pPr>
        <w:spacing w:before="92"/>
        <w:ind w:left="0" w:right="284" w:firstLine="0"/>
        <w:jc w:val="right"/>
        <w:rPr>
          <w:sz w:val="20"/>
        </w:rPr>
      </w:pPr>
      <w:r>
        <w:rPr/>
        <w:br w:type="column"/>
      </w:r>
      <w:r>
        <w:rPr>
          <w:spacing w:val="-2"/>
          <w:w w:val="110"/>
          <w:sz w:val="20"/>
        </w:rPr>
        <w:t>(4.20)</w:t>
      </w:r>
    </w:p>
    <w:p>
      <w:pPr>
        <w:spacing w:after="0"/>
        <w:jc w:val="right"/>
        <w:rPr>
          <w:sz w:val="20"/>
        </w:rPr>
        <w:sectPr>
          <w:type w:val="continuous"/>
          <w:pgSz w:w="8450" w:h="12230"/>
          <w:pgMar w:header="535" w:footer="0" w:top="1480" w:bottom="280" w:left="425" w:right="425"/>
          <w:cols w:num="2" w:equalWidth="0">
            <w:col w:w="4415" w:space="40"/>
            <w:col w:w="3145"/>
          </w:cols>
        </w:sectPr>
      </w:pPr>
    </w:p>
    <w:p>
      <w:pPr>
        <w:pStyle w:val="BodyText"/>
        <w:spacing w:before="13"/>
        <w:rPr>
          <w:sz w:val="22"/>
        </w:rPr>
      </w:pPr>
    </w:p>
    <w:p>
      <w:pPr>
        <w:spacing w:line="244" w:lineRule="auto" w:before="0"/>
        <w:ind w:left="154" w:right="180" w:hanging="1"/>
        <w:jc w:val="both"/>
        <w:rPr>
          <w:sz w:val="22"/>
        </w:rPr>
      </w:pPr>
      <w:r>
        <w:rPr>
          <w:sz w:val="22"/>
        </w:rPr>
        <w:t>By</w:t>
      </w:r>
      <w:r>
        <w:rPr>
          <w:spacing w:val="39"/>
          <w:sz w:val="22"/>
        </w:rPr>
        <w:t> </w:t>
      </w:r>
      <w:r>
        <w:rPr>
          <w:sz w:val="22"/>
        </w:rPr>
        <w:t>noting</w:t>
      </w:r>
      <w:r>
        <w:rPr>
          <w:spacing w:val="35"/>
          <w:sz w:val="22"/>
        </w:rPr>
        <w:t> </w:t>
      </w:r>
      <w:r>
        <w:rPr>
          <w:sz w:val="22"/>
        </w:rPr>
        <w:t>that</w:t>
      </w:r>
      <w:r>
        <w:rPr>
          <w:spacing w:val="32"/>
          <w:sz w:val="22"/>
        </w:rPr>
        <w:t> </w:t>
      </w:r>
      <w:r>
        <w:rPr>
          <w:sz w:val="22"/>
        </w:rPr>
        <w:t>the</w:t>
      </w:r>
      <w:r>
        <w:rPr>
          <w:spacing w:val="29"/>
          <w:sz w:val="22"/>
        </w:rPr>
        <w:t> </w:t>
      </w:r>
      <w:r>
        <w:rPr>
          <w:sz w:val="22"/>
        </w:rPr>
        <w:t>volume</w:t>
      </w:r>
      <w:r>
        <w:rPr>
          <w:spacing w:val="38"/>
          <w:sz w:val="22"/>
        </w:rPr>
        <w:t> </w:t>
      </w:r>
      <w:r>
        <w:rPr>
          <w:sz w:val="22"/>
        </w:rPr>
        <w:t>of</w:t>
      </w:r>
      <w:r>
        <w:rPr>
          <w:spacing w:val="35"/>
          <w:sz w:val="22"/>
        </w:rPr>
        <w:t> </w:t>
      </w:r>
      <w:r>
        <w:rPr>
          <w:i/>
          <w:sz w:val="21"/>
        </w:rPr>
        <w:t>Mc</w:t>
      </w:r>
      <w:r>
        <w:rPr>
          <w:i/>
          <w:spacing w:val="24"/>
          <w:sz w:val="21"/>
        </w:rPr>
        <w:t> </w:t>
      </w:r>
      <w:r>
        <w:rPr>
          <w:sz w:val="22"/>
        </w:rPr>
        <w:t>must</w:t>
      </w:r>
      <w:r>
        <w:rPr>
          <w:spacing w:val="39"/>
          <w:sz w:val="22"/>
        </w:rPr>
        <w:t> </w:t>
      </w:r>
      <w:r>
        <w:rPr>
          <w:sz w:val="22"/>
        </w:rPr>
        <w:t>be</w:t>
      </w:r>
      <w:r>
        <w:rPr>
          <w:spacing w:val="22"/>
          <w:sz w:val="22"/>
        </w:rPr>
        <w:t> </w:t>
      </w:r>
      <w:r>
        <w:rPr>
          <w:sz w:val="22"/>
        </w:rPr>
        <w:t>greater</w:t>
      </w:r>
      <w:r>
        <w:rPr>
          <w:spacing w:val="34"/>
          <w:sz w:val="22"/>
        </w:rPr>
        <w:t> </w:t>
      </w:r>
      <w:r>
        <w:rPr>
          <w:sz w:val="22"/>
        </w:rPr>
        <w:t>than</w:t>
      </w:r>
      <w:r>
        <w:rPr>
          <w:spacing w:val="32"/>
          <w:sz w:val="22"/>
        </w:rPr>
        <w:t> </w:t>
      </w:r>
      <w:r>
        <w:rPr>
          <w:sz w:val="22"/>
        </w:rPr>
        <w:t>or</w:t>
      </w:r>
      <w:r>
        <w:rPr>
          <w:spacing w:val="27"/>
          <w:sz w:val="22"/>
        </w:rPr>
        <w:t> </w:t>
      </w:r>
      <w:r>
        <w:rPr>
          <w:sz w:val="22"/>
        </w:rPr>
        <w:t>equal</w:t>
      </w:r>
      <w:r>
        <w:rPr>
          <w:spacing w:val="33"/>
          <w:sz w:val="22"/>
        </w:rPr>
        <w:t> </w:t>
      </w:r>
      <w:r>
        <w:rPr>
          <w:sz w:val="22"/>
        </w:rPr>
        <w:t>to</w:t>
      </w:r>
      <w:r>
        <w:rPr>
          <w:spacing w:val="24"/>
          <w:sz w:val="22"/>
        </w:rPr>
        <w:t> </w:t>
      </w:r>
      <w:r>
        <w:rPr>
          <w:sz w:val="22"/>
        </w:rPr>
        <w:t>the</w:t>
      </w:r>
      <w:r>
        <w:rPr>
          <w:spacing w:val="29"/>
          <w:sz w:val="22"/>
        </w:rPr>
        <w:t> </w:t>
      </w:r>
      <w:r>
        <w:rPr>
          <w:sz w:val="22"/>
        </w:rPr>
        <w:t>number of points in each error sphere multiplied by the number of spheres, that is, the number of points in </w:t>
      </w:r>
      <w:r>
        <w:rPr>
          <w:rFonts w:ascii="Arial"/>
          <w:i/>
          <w:sz w:val="21"/>
        </w:rPr>
        <w:t>M, </w:t>
      </w:r>
      <w:r>
        <w:rPr>
          <w:sz w:val="22"/>
        </w:rPr>
        <w:t>we recover the inequality (4.6). There is no need to go through</w:t>
      </w:r>
      <w:r>
        <w:rPr>
          <w:spacing w:val="40"/>
          <w:sz w:val="22"/>
        </w:rPr>
        <w:t> </w:t>
      </w:r>
      <w:r>
        <w:rPr>
          <w:sz w:val="22"/>
        </w:rPr>
        <w:t>the subsequent</w:t>
      </w:r>
      <w:r>
        <w:rPr>
          <w:spacing w:val="40"/>
          <w:sz w:val="22"/>
        </w:rPr>
        <w:t> </w:t>
      </w:r>
      <w:r>
        <w:rPr>
          <w:sz w:val="22"/>
        </w:rPr>
        <w:t>derivations again; you should</w:t>
      </w:r>
      <w:r>
        <w:rPr>
          <w:spacing w:val="40"/>
          <w:sz w:val="22"/>
        </w:rPr>
        <w:t> </w:t>
      </w:r>
      <w:r>
        <w:rPr>
          <w:sz w:val="22"/>
        </w:rPr>
        <w:t>be able to see how</w:t>
      </w:r>
      <w:r>
        <w:rPr>
          <w:spacing w:val="40"/>
          <w:sz w:val="22"/>
        </w:rPr>
        <w:t> </w:t>
      </w:r>
      <w:r>
        <w:rPr>
          <w:sz w:val="22"/>
        </w:rPr>
        <w:t>the proof</w:t>
      </w:r>
      <w:r>
        <w:rPr>
          <w:spacing w:val="40"/>
          <w:sz w:val="22"/>
        </w:rPr>
        <w:t> </w:t>
      </w:r>
      <w:r>
        <w:rPr>
          <w:sz w:val="22"/>
        </w:rPr>
        <w:t>works out.</w:t>
      </w:r>
    </w:p>
    <w:p>
      <w:pPr>
        <w:spacing w:line="242" w:lineRule="auto" w:before="243"/>
        <w:ind w:left="154" w:right="184" w:firstLine="2"/>
        <w:jc w:val="both"/>
        <w:rPr>
          <w:sz w:val="22"/>
        </w:rPr>
      </w:pPr>
      <w:r>
        <w:rPr>
          <w:b/>
          <w:sz w:val="22"/>
        </w:rPr>
        <w:t>Problem 4.3: </w:t>
      </w:r>
      <w:r>
        <w:rPr>
          <w:sz w:val="22"/>
        </w:rPr>
        <w:t>Here is a nice problem you can try to solve using message space (that's</w:t>
      </w:r>
      <w:r>
        <w:rPr>
          <w:spacing w:val="38"/>
          <w:sz w:val="22"/>
        </w:rPr>
        <w:t> </w:t>
      </w:r>
      <w:r>
        <w:rPr>
          <w:sz w:val="22"/>
        </w:rPr>
        <w:t>how</w:t>
      </w:r>
      <w:r>
        <w:rPr>
          <w:spacing w:val="35"/>
          <w:sz w:val="22"/>
        </w:rPr>
        <w:t> </w:t>
      </w:r>
      <w:r>
        <w:rPr>
          <w:sz w:val="22"/>
        </w:rPr>
        <w:t>I</w:t>
      </w:r>
      <w:r>
        <w:rPr>
          <w:spacing w:val="30"/>
          <w:sz w:val="22"/>
        </w:rPr>
        <w:t> </w:t>
      </w:r>
      <w:r>
        <w:rPr>
          <w:sz w:val="22"/>
        </w:rPr>
        <w:t>did</w:t>
      </w:r>
      <w:r>
        <w:rPr>
          <w:spacing w:val="27"/>
          <w:sz w:val="22"/>
        </w:rPr>
        <w:t> </w:t>
      </w:r>
      <w:r>
        <w:rPr>
          <w:sz w:val="22"/>
        </w:rPr>
        <w:t>it).</w:t>
      </w:r>
      <w:r>
        <w:rPr>
          <w:spacing w:val="28"/>
          <w:sz w:val="22"/>
        </w:rPr>
        <w:t> </w:t>
      </w:r>
      <w:r>
        <w:rPr>
          <w:sz w:val="22"/>
        </w:rPr>
        <w:t>By</w:t>
      </w:r>
      <w:r>
        <w:rPr>
          <w:spacing w:val="36"/>
          <w:sz w:val="22"/>
        </w:rPr>
        <w:t> </w:t>
      </w:r>
      <w:r>
        <w:rPr>
          <w:sz w:val="22"/>
        </w:rPr>
        <w:t>now</w:t>
      </w:r>
      <w:r>
        <w:rPr>
          <w:spacing w:val="39"/>
          <w:sz w:val="22"/>
        </w:rPr>
        <w:t> </w:t>
      </w:r>
      <w:r>
        <w:rPr>
          <w:sz w:val="22"/>
        </w:rPr>
        <w:t>you</w:t>
      </w:r>
      <w:r>
        <w:rPr>
          <w:spacing w:val="28"/>
          <w:sz w:val="22"/>
        </w:rPr>
        <w:t> </w:t>
      </w:r>
      <w:r>
        <w:rPr>
          <w:sz w:val="22"/>
        </w:rPr>
        <w:t>are familiar</w:t>
      </w:r>
      <w:r>
        <w:rPr>
          <w:spacing w:val="36"/>
          <w:sz w:val="22"/>
        </w:rPr>
        <w:t> </w:t>
      </w:r>
      <w:r>
        <w:rPr>
          <w:sz w:val="22"/>
        </w:rPr>
        <w:t>with</w:t>
      </w:r>
      <w:r>
        <w:rPr>
          <w:spacing w:val="36"/>
          <w:sz w:val="22"/>
        </w:rPr>
        <w:t> </w:t>
      </w:r>
      <w:r>
        <w:rPr>
          <w:sz w:val="22"/>
        </w:rPr>
        <w:t>using</w:t>
      </w:r>
      <w:r>
        <w:rPr>
          <w:spacing w:val="23"/>
          <w:sz w:val="22"/>
        </w:rPr>
        <w:t> </w:t>
      </w:r>
      <w:r>
        <w:rPr>
          <w:sz w:val="22"/>
        </w:rPr>
        <w:t>a</w:t>
      </w:r>
      <w:r>
        <w:rPr>
          <w:spacing w:val="31"/>
          <w:sz w:val="22"/>
        </w:rPr>
        <w:t> </w:t>
      </w:r>
      <w:r>
        <w:rPr>
          <w:sz w:val="22"/>
        </w:rPr>
        <w:t>single</w:t>
      </w:r>
      <w:r>
        <w:rPr>
          <w:spacing w:val="28"/>
          <w:sz w:val="22"/>
        </w:rPr>
        <w:t> </w:t>
      </w:r>
      <w:r>
        <w:rPr>
          <w:sz w:val="22"/>
        </w:rPr>
        <w:t>parity</w:t>
      </w:r>
      <w:r>
        <w:rPr>
          <w:spacing w:val="39"/>
          <w:sz w:val="22"/>
        </w:rPr>
        <w:t> </w:t>
      </w:r>
      <w:r>
        <w:rPr>
          <w:sz w:val="22"/>
        </w:rPr>
        <w:t>bit</w:t>
      </w:r>
      <w:r>
        <w:rPr>
          <w:spacing w:val="26"/>
          <w:sz w:val="22"/>
        </w:rPr>
        <w:t> </w:t>
      </w:r>
      <w:r>
        <w:rPr>
          <w:sz w:val="22"/>
        </w:rPr>
        <w:t>at the end of a message to detect single errors. One</w:t>
      </w:r>
      <w:r>
        <w:rPr>
          <w:spacing w:val="-2"/>
          <w:sz w:val="22"/>
        </w:rPr>
        <w:t> </w:t>
      </w:r>
      <w:r>
        <w:rPr>
          <w:sz w:val="22"/>
        </w:rPr>
        <w:t>feature of this technique is that you</w:t>
      </w:r>
      <w:r>
        <w:rPr>
          <w:spacing w:val="29"/>
          <w:sz w:val="22"/>
        </w:rPr>
        <w:t> </w:t>
      </w:r>
      <w:r>
        <w:rPr>
          <w:sz w:val="22"/>
        </w:rPr>
        <w:t>always</w:t>
      </w:r>
      <w:r>
        <w:rPr>
          <w:spacing w:val="33"/>
          <w:sz w:val="22"/>
        </w:rPr>
        <w:t> </w:t>
      </w:r>
      <w:r>
        <w:rPr>
          <w:sz w:val="22"/>
        </w:rPr>
        <w:t>need</w:t>
      </w:r>
      <w:r>
        <w:rPr>
          <w:spacing w:val="27"/>
          <w:sz w:val="22"/>
        </w:rPr>
        <w:t> </w:t>
      </w:r>
      <w:r>
        <w:rPr>
          <w:sz w:val="22"/>
        </w:rPr>
        <w:t>just</w:t>
      </w:r>
      <w:r>
        <w:rPr>
          <w:spacing w:val="25"/>
          <w:sz w:val="22"/>
        </w:rPr>
        <w:t> </w:t>
      </w:r>
      <w:r>
        <w:rPr>
          <w:sz w:val="22"/>
        </w:rPr>
        <w:t>one check</w:t>
      </w:r>
      <w:r>
        <w:rPr>
          <w:spacing w:val="28"/>
          <w:sz w:val="22"/>
        </w:rPr>
        <w:t> </w:t>
      </w:r>
      <w:r>
        <w:rPr>
          <w:sz w:val="22"/>
        </w:rPr>
        <w:t>bit</w:t>
      </w:r>
      <w:r>
        <w:rPr>
          <w:spacing w:val="23"/>
          <w:sz w:val="22"/>
        </w:rPr>
        <w:t> </w:t>
      </w:r>
      <w:r>
        <w:rPr>
          <w:sz w:val="22"/>
        </w:rPr>
        <w:t>irrespective</w:t>
      </w:r>
      <w:r>
        <w:rPr>
          <w:spacing w:val="37"/>
          <w:sz w:val="22"/>
        </w:rPr>
        <w:t> </w:t>
      </w:r>
      <w:r>
        <w:rPr>
          <w:sz w:val="22"/>
        </w:rPr>
        <w:t>of</w:t>
      </w:r>
      <w:r>
        <w:rPr>
          <w:spacing w:val="40"/>
          <w:sz w:val="22"/>
        </w:rPr>
        <w:t> </w:t>
      </w:r>
      <w:r>
        <w:rPr>
          <w:sz w:val="22"/>
        </w:rPr>
        <w:t>how</w:t>
      </w:r>
      <w:r>
        <w:rPr>
          <w:spacing w:val="23"/>
          <w:sz w:val="22"/>
        </w:rPr>
        <w:t> </w:t>
      </w:r>
      <w:r>
        <w:rPr>
          <w:sz w:val="22"/>
        </w:rPr>
        <w:t>long</w:t>
      </w:r>
      <w:r>
        <w:rPr>
          <w:spacing w:val="25"/>
          <w:sz w:val="22"/>
        </w:rPr>
        <w:t> </w:t>
      </w:r>
      <w:r>
        <w:rPr>
          <w:sz w:val="22"/>
        </w:rPr>
        <w:t>the</w:t>
      </w:r>
      <w:r>
        <w:rPr>
          <w:spacing w:val="22"/>
          <w:sz w:val="22"/>
        </w:rPr>
        <w:t> </w:t>
      </w:r>
      <w:r>
        <w:rPr>
          <w:sz w:val="22"/>
        </w:rPr>
        <w:t>message</w:t>
      </w:r>
      <w:r>
        <w:rPr>
          <w:spacing w:val="37"/>
          <w:sz w:val="22"/>
        </w:rPr>
        <w:t> </w:t>
      </w:r>
      <w:r>
        <w:rPr>
          <w:sz w:val="22"/>
        </w:rPr>
        <w:t>is;</w:t>
      </w:r>
      <w:r>
        <w:rPr>
          <w:spacing w:val="22"/>
          <w:sz w:val="22"/>
        </w:rPr>
        <w:t> </w:t>
      </w:r>
      <w:r>
        <w:rPr>
          <w:sz w:val="22"/>
        </w:rPr>
        <w:t>it is independent</w:t>
      </w:r>
      <w:r>
        <w:rPr>
          <w:spacing w:val="37"/>
          <w:sz w:val="22"/>
        </w:rPr>
        <w:t> </w:t>
      </w:r>
      <w:r>
        <w:rPr>
          <w:sz w:val="22"/>
        </w:rPr>
        <w:t>of </w:t>
      </w:r>
      <w:r>
        <w:rPr>
          <w:i/>
          <w:sz w:val="21"/>
        </w:rPr>
        <w:t>Mc. </w:t>
      </w:r>
      <w:r>
        <w:rPr>
          <w:sz w:val="22"/>
        </w:rPr>
        <w:t>The question is, can we also set up a method for detecting double errors that is Mc-independent? We are not interested in correcting, just detecting. We want a finite number of bits, always the same, and it would seem pretty likely that we could do it with only two bits!</w:t>
      </w:r>
      <w:r>
        <w:rPr>
          <w:spacing w:val="-1"/>
          <w:sz w:val="22"/>
        </w:rPr>
        <w:t> </w:t>
      </w:r>
      <w:r>
        <w:rPr>
          <w:sz w:val="22"/>
        </w:rPr>
        <w:t>Recall that for the Hamming code we could correct a single error and detect doubles</w:t>
      </w:r>
      <w:r>
        <w:rPr>
          <w:spacing w:val="40"/>
          <w:sz w:val="22"/>
        </w:rPr>
        <w:t> </w:t>
      </w:r>
      <w:r>
        <w:rPr>
          <w:sz w:val="22"/>
        </w:rPr>
        <w:t>with a check bit for overall parity and the</w:t>
      </w:r>
      <w:r>
        <w:rPr>
          <w:spacing w:val="-1"/>
          <w:sz w:val="22"/>
        </w:rPr>
        <w:t> </w:t>
      </w:r>
      <w:r>
        <w:rPr>
          <w:sz w:val="22"/>
        </w:rPr>
        <w:t>syndrome, but the number of check bits</w:t>
      </w:r>
      <w:r>
        <w:rPr>
          <w:spacing w:val="-1"/>
          <w:sz w:val="22"/>
        </w:rPr>
        <w:t> </w:t>
      </w:r>
      <w:r>
        <w:rPr>
          <w:sz w:val="22"/>
        </w:rPr>
        <w:t>contributing to</w:t>
      </w:r>
      <w:r>
        <w:rPr>
          <w:spacing w:val="-2"/>
          <w:sz w:val="22"/>
        </w:rPr>
        <w:t> </w:t>
      </w:r>
      <w:r>
        <w:rPr>
          <w:sz w:val="22"/>
        </w:rPr>
        <w:t>the syndrome depended on the message length. You should find that it is actually impossible</w:t>
      </w:r>
      <w:r>
        <w:rPr>
          <w:spacing w:val="40"/>
          <w:sz w:val="22"/>
        </w:rPr>
        <w:t> </w:t>
      </w:r>
      <w:r>
        <w:rPr>
          <w:sz w:val="22"/>
        </w:rPr>
        <w:t>to</w:t>
      </w:r>
      <w:r>
        <w:rPr>
          <w:spacing w:val="31"/>
          <w:sz w:val="22"/>
        </w:rPr>
        <w:t> </w:t>
      </w:r>
      <w:r>
        <w:rPr>
          <w:sz w:val="22"/>
        </w:rPr>
        <w:t>detect</w:t>
      </w:r>
      <w:r>
        <w:rPr>
          <w:spacing w:val="37"/>
          <w:sz w:val="22"/>
        </w:rPr>
        <w:t> </w:t>
      </w:r>
      <w:r>
        <w:rPr>
          <w:sz w:val="22"/>
        </w:rPr>
        <w:t>doubles</w:t>
      </w:r>
      <w:r>
        <w:rPr>
          <w:spacing w:val="40"/>
          <w:sz w:val="22"/>
        </w:rPr>
        <w:t> </w:t>
      </w:r>
      <w:r>
        <w:rPr>
          <w:sz w:val="22"/>
        </w:rPr>
        <w:t>without</w:t>
      </w:r>
      <w:r>
        <w:rPr>
          <w:spacing w:val="40"/>
          <w:sz w:val="22"/>
        </w:rPr>
        <w:t> </w:t>
      </w:r>
      <w:r>
        <w:rPr>
          <w:sz w:val="22"/>
        </w:rPr>
        <w:t>bringing</w:t>
      </w:r>
      <w:r>
        <w:rPr>
          <w:spacing w:val="40"/>
          <w:sz w:val="22"/>
        </w:rPr>
        <w:t> </w:t>
      </w:r>
      <w:r>
        <w:rPr>
          <w:sz w:val="22"/>
        </w:rPr>
        <w:t>in</w:t>
      </w:r>
      <w:r>
        <w:rPr>
          <w:spacing w:val="32"/>
          <w:sz w:val="22"/>
        </w:rPr>
        <w:t> </w:t>
      </w:r>
      <w:r>
        <w:rPr>
          <w:sz w:val="22"/>
        </w:rPr>
        <w:t>the</w:t>
      </w:r>
      <w:r>
        <w:rPr>
          <w:spacing w:val="30"/>
          <w:sz w:val="22"/>
        </w:rPr>
        <w:t> </w:t>
      </w:r>
      <w:r>
        <w:rPr>
          <w:sz w:val="22"/>
        </w:rPr>
        <w:t>length</w:t>
      </w:r>
      <w:r>
        <w:rPr>
          <w:spacing w:val="40"/>
          <w:sz w:val="22"/>
        </w:rPr>
        <w:t> </w:t>
      </w:r>
      <w:r>
        <w:rPr>
          <w:sz w:val="22"/>
        </w:rPr>
        <w:t>of</w:t>
      </w:r>
      <w:r>
        <w:rPr>
          <w:spacing w:val="40"/>
          <w:sz w:val="22"/>
        </w:rPr>
        <w:t> </w:t>
      </w:r>
      <w:r>
        <w:rPr>
          <w:sz w:val="22"/>
        </w:rPr>
        <w:t>the</w:t>
      </w:r>
      <w:r>
        <w:rPr>
          <w:spacing w:val="36"/>
          <w:sz w:val="22"/>
        </w:rPr>
        <w:t> </w:t>
      </w:r>
      <w:r>
        <w:rPr>
          <w:sz w:val="22"/>
        </w:rPr>
        <w:t>message.</w:t>
      </w:r>
    </w:p>
    <w:p>
      <w:pPr>
        <w:pStyle w:val="BodyText"/>
        <w:rPr>
          <w:sz w:val="22"/>
        </w:rPr>
      </w:pPr>
    </w:p>
    <w:p>
      <w:pPr>
        <w:pStyle w:val="BodyText"/>
        <w:spacing w:before="29"/>
        <w:rPr>
          <w:sz w:val="22"/>
        </w:rPr>
      </w:pPr>
    </w:p>
    <w:p>
      <w:pPr>
        <w:pStyle w:val="ListParagraph"/>
        <w:numPr>
          <w:ilvl w:val="1"/>
          <w:numId w:val="8"/>
        </w:numPr>
        <w:tabs>
          <w:tab w:pos="440" w:val="left" w:leader="none"/>
        </w:tabs>
        <w:spacing w:line="240" w:lineRule="auto" w:before="0" w:after="0"/>
        <w:ind w:left="440" w:right="0" w:hanging="289"/>
        <w:jc w:val="both"/>
        <w:rPr>
          <w:b/>
          <w:sz w:val="22"/>
        </w:rPr>
      </w:pPr>
      <w:r>
        <w:rPr>
          <w:b/>
          <w:w w:val="105"/>
          <w:sz w:val="22"/>
        </w:rPr>
        <w:t>:</w:t>
      </w:r>
      <w:r>
        <w:rPr>
          <w:b/>
          <w:spacing w:val="-4"/>
          <w:w w:val="105"/>
          <w:sz w:val="22"/>
        </w:rPr>
        <w:t> </w:t>
      </w:r>
      <w:r>
        <w:rPr>
          <w:b/>
          <w:w w:val="105"/>
          <w:sz w:val="22"/>
        </w:rPr>
        <w:t>Data</w:t>
      </w:r>
      <w:r>
        <w:rPr>
          <w:b/>
          <w:spacing w:val="6"/>
          <w:w w:val="105"/>
          <w:sz w:val="22"/>
        </w:rPr>
        <w:t> </w:t>
      </w:r>
      <w:r>
        <w:rPr>
          <w:b/>
          <w:w w:val="105"/>
          <w:sz w:val="22"/>
        </w:rPr>
        <w:t>Compression</w:t>
      </w:r>
      <w:r>
        <w:rPr>
          <w:b/>
          <w:spacing w:val="-1"/>
          <w:w w:val="105"/>
          <w:sz w:val="22"/>
        </w:rPr>
        <w:t> </w:t>
      </w:r>
      <w:r>
        <w:rPr>
          <w:b/>
          <w:w w:val="105"/>
          <w:sz w:val="22"/>
        </w:rPr>
        <w:t>and</w:t>
      </w:r>
      <w:r>
        <w:rPr>
          <w:b/>
          <w:spacing w:val="-3"/>
          <w:w w:val="105"/>
          <w:sz w:val="22"/>
        </w:rPr>
        <w:t> </w:t>
      </w:r>
      <w:r>
        <w:rPr>
          <w:b/>
          <w:spacing w:val="-2"/>
          <w:w w:val="105"/>
          <w:sz w:val="22"/>
        </w:rPr>
        <w:t>Information</w:t>
      </w:r>
    </w:p>
    <w:p>
      <w:pPr>
        <w:pStyle w:val="BodyText"/>
        <w:spacing w:before="8"/>
        <w:rPr>
          <w:b/>
          <w:sz w:val="22"/>
        </w:rPr>
      </w:pPr>
    </w:p>
    <w:p>
      <w:pPr>
        <w:spacing w:line="242" w:lineRule="auto" w:before="1"/>
        <w:ind w:left="148" w:right="174" w:firstLine="17"/>
        <w:jc w:val="both"/>
        <w:rPr>
          <w:sz w:val="22"/>
        </w:rPr>
      </w:pPr>
      <w:r>
        <w:rPr>
          <w:sz w:val="22"/>
        </w:rPr>
        <w:t>In a moment, I am going to look at Shannon's Theorem in yet another way, but first</w:t>
      </w:r>
      <w:r>
        <w:rPr>
          <w:spacing w:val="40"/>
          <w:sz w:val="22"/>
        </w:rPr>
        <w:t> </w:t>
      </w:r>
      <w:r>
        <w:rPr>
          <w:sz w:val="22"/>
        </w:rPr>
        <w:t>I</w:t>
      </w:r>
      <w:r>
        <w:rPr>
          <w:spacing w:val="40"/>
          <w:sz w:val="22"/>
        </w:rPr>
        <w:t> </w:t>
      </w:r>
      <w:r>
        <w:rPr>
          <w:sz w:val="22"/>
        </w:rPr>
        <w:t>would</w:t>
      </w:r>
      <w:r>
        <w:rPr>
          <w:spacing w:val="40"/>
          <w:sz w:val="22"/>
        </w:rPr>
        <w:t> </w:t>
      </w:r>
      <w:r>
        <w:rPr>
          <w:sz w:val="22"/>
        </w:rPr>
        <w:t>like</w:t>
      </w:r>
      <w:r>
        <w:rPr>
          <w:spacing w:val="40"/>
          <w:sz w:val="22"/>
        </w:rPr>
        <w:t> </w:t>
      </w:r>
      <w:r>
        <w:rPr>
          <w:sz w:val="22"/>
        </w:rPr>
        <w:t>you</w:t>
      </w:r>
      <w:r>
        <w:rPr>
          <w:spacing w:val="40"/>
          <w:sz w:val="22"/>
        </w:rPr>
        <w:t> </w:t>
      </w:r>
      <w:r>
        <w:rPr>
          <w:sz w:val="22"/>
        </w:rPr>
        <w:t>to</w:t>
      </w:r>
      <w:r>
        <w:rPr>
          <w:spacing w:val="40"/>
          <w:sz w:val="22"/>
        </w:rPr>
        <w:t> </w:t>
      </w:r>
      <w:r>
        <w:rPr>
          <w:sz w:val="22"/>
        </w:rPr>
        <w:t>let</w:t>
      </w:r>
      <w:r>
        <w:rPr>
          <w:spacing w:val="40"/>
          <w:sz w:val="22"/>
        </w:rPr>
        <w:t> </w:t>
      </w:r>
      <w:r>
        <w:rPr>
          <w:sz w:val="22"/>
        </w:rPr>
        <w:t>me</w:t>
      </w:r>
      <w:r>
        <w:rPr>
          <w:spacing w:val="40"/>
          <w:sz w:val="22"/>
        </w:rPr>
        <w:t> </w:t>
      </w:r>
      <w:r>
        <w:rPr>
          <w:sz w:val="22"/>
        </w:rPr>
        <w:t>wander</w:t>
      </w:r>
      <w:r>
        <w:rPr>
          <w:spacing w:val="40"/>
          <w:sz w:val="22"/>
        </w:rPr>
        <w:t> </w:t>
      </w:r>
      <w:r>
        <w:rPr>
          <w:sz w:val="22"/>
        </w:rPr>
        <w:t>a</w:t>
      </w:r>
      <w:r>
        <w:rPr>
          <w:spacing w:val="40"/>
          <w:sz w:val="22"/>
        </w:rPr>
        <w:t> </w:t>
      </w:r>
      <w:r>
        <w:rPr>
          <w:sz w:val="22"/>
        </w:rPr>
        <w:t>bit.</w:t>
      </w:r>
      <w:r>
        <w:rPr>
          <w:spacing w:val="40"/>
          <w:sz w:val="22"/>
        </w:rPr>
        <w:t> </w:t>
      </w:r>
      <w:r>
        <w:rPr>
          <w:sz w:val="22"/>
        </w:rPr>
        <w:t>The</w:t>
      </w:r>
      <w:r>
        <w:rPr>
          <w:spacing w:val="40"/>
          <w:sz w:val="22"/>
        </w:rPr>
        <w:t> </w:t>
      </w:r>
      <w:r>
        <w:rPr>
          <w:sz w:val="22"/>
        </w:rPr>
        <w:t>first</w:t>
      </w:r>
      <w:r>
        <w:rPr>
          <w:spacing w:val="40"/>
          <w:sz w:val="22"/>
        </w:rPr>
        <w:t> </w:t>
      </w:r>
      <w:r>
        <w:rPr>
          <w:sz w:val="22"/>
        </w:rPr>
        <w:t>direction</w:t>
      </w:r>
      <w:r>
        <w:rPr>
          <w:spacing w:val="40"/>
          <w:sz w:val="22"/>
        </w:rPr>
        <w:t> </w:t>
      </w:r>
      <w:r>
        <w:rPr>
          <w:sz w:val="22"/>
        </w:rPr>
        <w:t>I</w:t>
      </w:r>
      <w:r>
        <w:rPr>
          <w:spacing w:val="40"/>
          <w:sz w:val="22"/>
        </w:rPr>
        <w:t> </w:t>
      </w:r>
      <w:r>
        <w:rPr>
          <w:sz w:val="22"/>
        </w:rPr>
        <w:t>want</w:t>
      </w:r>
      <w:r>
        <w:rPr>
          <w:spacing w:val="40"/>
          <w:sz w:val="22"/>
        </w:rPr>
        <w:t> </w:t>
      </w:r>
      <w:r>
        <w:rPr>
          <w:sz w:val="22"/>
        </w:rPr>
        <w:t>to wander in is that of data compression, and I'd</w:t>
      </w:r>
      <w:r>
        <w:rPr>
          <w:spacing w:val="40"/>
          <w:sz w:val="22"/>
        </w:rPr>
        <w:t> </w:t>
      </w:r>
      <w:r>
        <w:rPr>
          <w:sz w:val="22"/>
        </w:rPr>
        <w:t>like to explain some of the ideas behind this. Consider a language like English. Now this has 26</w:t>
      </w:r>
      <w:r>
        <w:rPr>
          <w:spacing w:val="-1"/>
          <w:sz w:val="22"/>
        </w:rPr>
        <w:t> </w:t>
      </w:r>
      <w:r>
        <w:rPr>
          <w:sz w:val="22"/>
        </w:rPr>
        <w:t>letters, and if we add on commas,</w:t>
      </w:r>
      <w:r>
        <w:rPr>
          <w:spacing w:val="28"/>
          <w:sz w:val="22"/>
        </w:rPr>
        <w:t> </w:t>
      </w:r>
      <w:r>
        <w:rPr>
          <w:sz w:val="22"/>
        </w:rPr>
        <w:t>full stops,</w:t>
      </w:r>
      <w:r>
        <w:rPr>
          <w:spacing w:val="27"/>
          <w:sz w:val="22"/>
        </w:rPr>
        <w:t> </w:t>
      </w:r>
      <w:r>
        <w:rPr>
          <w:sz w:val="22"/>
        </w:rPr>
        <w:t>spaces</w:t>
      </w:r>
      <w:r>
        <w:rPr>
          <w:spacing w:val="30"/>
          <w:sz w:val="22"/>
        </w:rPr>
        <w:t> </w:t>
      </w:r>
      <w:r>
        <w:rPr>
          <w:sz w:val="22"/>
        </w:rPr>
        <w:t>and</w:t>
      </w:r>
      <w:r>
        <w:rPr>
          <w:spacing w:val="30"/>
          <w:sz w:val="22"/>
        </w:rPr>
        <w:t> </w:t>
      </w:r>
      <w:r>
        <w:rPr>
          <w:sz w:val="22"/>
        </w:rPr>
        <w:t>what-not,</w:t>
      </w:r>
      <w:r>
        <w:rPr>
          <w:spacing w:val="39"/>
          <w:sz w:val="22"/>
        </w:rPr>
        <w:t> </w:t>
      </w:r>
      <w:r>
        <w:rPr>
          <w:sz w:val="22"/>
        </w:rPr>
        <w:t>we have about</w:t>
      </w:r>
      <w:r>
        <w:rPr>
          <w:spacing w:val="34"/>
          <w:sz w:val="22"/>
        </w:rPr>
        <w:t> </w:t>
      </w:r>
      <w:r>
        <w:rPr>
          <w:sz w:val="22"/>
        </w:rPr>
        <w:t>thirty</w:t>
      </w:r>
      <w:r>
        <w:rPr>
          <w:spacing w:val="30"/>
          <w:sz w:val="22"/>
        </w:rPr>
        <w:t> </w:t>
      </w:r>
      <w:r>
        <w:rPr>
          <w:sz w:val="22"/>
        </w:rPr>
        <w:t>symbols for communication. So, how many things can I say in English if I have ten symbols</w:t>
      </w:r>
      <w:r>
        <w:rPr>
          <w:spacing w:val="40"/>
          <w:sz w:val="22"/>
        </w:rPr>
        <w:t> </w:t>
      </w:r>
      <w:r>
        <w:rPr>
          <w:sz w:val="22"/>
        </w:rPr>
        <w:t>at my disposal?</w:t>
      </w:r>
      <w:r>
        <w:rPr>
          <w:spacing w:val="40"/>
          <w:sz w:val="22"/>
        </w:rPr>
        <w:t> </w:t>
      </w:r>
      <w:r>
        <w:rPr>
          <w:sz w:val="22"/>
        </w:rPr>
        <w:t>You</w:t>
      </w:r>
      <w:r>
        <w:rPr>
          <w:spacing w:val="40"/>
          <w:sz w:val="22"/>
        </w:rPr>
        <w:t> </w:t>
      </w:r>
      <w:r>
        <w:rPr>
          <w:sz w:val="22"/>
        </w:rPr>
        <w:t>might</w:t>
      </w:r>
      <w:r>
        <w:rPr>
          <w:spacing w:val="40"/>
          <w:sz w:val="22"/>
        </w:rPr>
        <w:t> </w:t>
      </w:r>
      <w:r>
        <w:rPr>
          <w:sz w:val="22"/>
        </w:rPr>
        <w:t>say,</w:t>
      </w:r>
      <w:r>
        <w:rPr>
          <w:spacing w:val="40"/>
          <w:sz w:val="22"/>
        </w:rPr>
        <w:t> </w:t>
      </w:r>
      <w:r>
        <w:rPr>
          <w:sz w:val="22"/>
        </w:rPr>
        <w:t>well,</w:t>
      </w:r>
      <w:r>
        <w:rPr>
          <w:spacing w:val="40"/>
          <w:sz w:val="22"/>
        </w:rPr>
        <w:t> </w:t>
      </w:r>
      <w:r>
        <w:rPr>
          <w:sz w:val="22"/>
        </w:rPr>
        <w:t>thirty times</w:t>
      </w:r>
      <w:r>
        <w:rPr>
          <w:spacing w:val="40"/>
          <w:sz w:val="22"/>
        </w:rPr>
        <w:t> </w:t>
      </w:r>
      <w:r>
        <w:rPr>
          <w:sz w:val="22"/>
        </w:rPr>
        <w:t>ten.</w:t>
      </w:r>
      <w:r>
        <w:rPr>
          <w:spacing w:val="40"/>
          <w:sz w:val="22"/>
        </w:rPr>
        <w:t> </w:t>
      </w:r>
      <w:r>
        <w:rPr>
          <w:sz w:val="22"/>
        </w:rPr>
        <w:t>Not</w:t>
      </w:r>
      <w:r>
        <w:rPr>
          <w:spacing w:val="40"/>
          <w:sz w:val="22"/>
        </w:rPr>
        <w:t> </w:t>
      </w:r>
      <w:r>
        <w:rPr>
          <w:sz w:val="22"/>
        </w:rPr>
        <w:t>true. If I wrote the following string for you:</w:t>
      </w:r>
    </w:p>
    <w:p>
      <w:pPr>
        <w:pStyle w:val="BodyText"/>
        <w:spacing w:before="10"/>
        <w:rPr>
          <w:sz w:val="22"/>
        </w:rPr>
      </w:pPr>
    </w:p>
    <w:p>
      <w:pPr>
        <w:spacing w:before="0"/>
        <w:ind w:left="0" w:right="29" w:firstLine="0"/>
        <w:jc w:val="center"/>
        <w:rPr>
          <w:sz w:val="22"/>
        </w:rPr>
      </w:pPr>
      <w:r>
        <w:rPr>
          <w:spacing w:val="-2"/>
          <w:sz w:val="22"/>
        </w:rPr>
        <w:t>cpfajrarfw</w:t>
      </w:r>
    </w:p>
    <w:p>
      <w:pPr>
        <w:spacing w:after="0"/>
        <w:jc w:val="center"/>
        <w:rPr>
          <w:sz w:val="22"/>
        </w:rPr>
        <w:sectPr>
          <w:type w:val="continuous"/>
          <w:pgSz w:w="8450" w:h="12230"/>
          <w:pgMar w:header="535" w:footer="0" w:top="1480" w:bottom="280" w:left="425" w:right="425"/>
        </w:sectPr>
      </w:pPr>
    </w:p>
    <w:p>
      <w:pPr>
        <w:pStyle w:val="BodyText"/>
        <w:spacing w:line="230" w:lineRule="auto" w:before="202"/>
        <w:ind w:left="151" w:right="176" w:firstLine="3"/>
        <w:jc w:val="both"/>
      </w:pPr>
      <w:r>
        <w:rPr/>
        <w:t>it</w:t>
      </w:r>
      <w:r>
        <w:rPr>
          <w:spacing w:val="-13"/>
        </w:rPr>
        <w:t> </w:t>
      </w:r>
      <w:r>
        <w:rPr/>
        <w:t>wouldn't be</w:t>
      </w:r>
      <w:r>
        <w:rPr>
          <w:spacing w:val="-15"/>
        </w:rPr>
        <w:t> </w:t>
      </w:r>
      <w:r>
        <w:rPr/>
        <w:t>English. In</w:t>
      </w:r>
      <w:r>
        <w:rPr>
          <w:spacing w:val="-11"/>
        </w:rPr>
        <w:t> </w:t>
      </w:r>
      <w:r>
        <w:rPr/>
        <w:t>real,</w:t>
      </w:r>
      <w:r>
        <w:rPr>
          <w:spacing w:val="-9"/>
        </w:rPr>
        <w:t> </w:t>
      </w:r>
      <w:r>
        <w:rPr/>
        <w:t>interpretable</w:t>
      </w:r>
      <w:r>
        <w:rPr>
          <w:spacing w:val="-2"/>
        </w:rPr>
        <w:t> </w:t>
      </w:r>
      <w:r>
        <w:rPr/>
        <w:t>English, you</w:t>
      </w:r>
      <w:r>
        <w:rPr>
          <w:spacing w:val="-10"/>
        </w:rPr>
        <w:t> </w:t>
      </w:r>
      <w:r>
        <w:rPr/>
        <w:t>can't</w:t>
      </w:r>
      <w:r>
        <w:rPr>
          <w:spacing w:val="-5"/>
        </w:rPr>
        <w:t> </w:t>
      </w:r>
      <w:r>
        <w:rPr/>
        <w:t>have</w:t>
      </w:r>
      <w:r>
        <w:rPr>
          <w:spacing w:val="-13"/>
        </w:rPr>
        <w:t> </w:t>
      </w:r>
      <w:r>
        <w:rPr/>
        <w:t>everything; the</w:t>
      </w:r>
      <w:r>
        <w:rPr>
          <w:spacing w:val="-13"/>
        </w:rPr>
        <w:t> </w:t>
      </w:r>
      <w:r>
        <w:rPr/>
        <w:t>number</w:t>
      </w:r>
      <w:r>
        <w:rPr>
          <w:spacing w:val="-3"/>
        </w:rPr>
        <w:t> </w:t>
      </w:r>
      <w:r>
        <w:rPr/>
        <w:t>of</w:t>
      </w:r>
      <w:r>
        <w:rPr>
          <w:spacing w:val="-7"/>
        </w:rPr>
        <w:t> </w:t>
      </w:r>
      <w:r>
        <w:rPr/>
        <w:t>acceptable words</w:t>
      </w:r>
      <w:r>
        <w:rPr>
          <w:spacing w:val="-9"/>
        </w:rPr>
        <w:t> </w:t>
      </w:r>
      <w:r>
        <w:rPr/>
        <w:t>is</w:t>
      </w:r>
      <w:r>
        <w:rPr>
          <w:spacing w:val="-15"/>
        </w:rPr>
        <w:t> </w:t>
      </w:r>
      <w:r>
        <w:rPr/>
        <w:t>limited,</w:t>
      </w:r>
      <w:r>
        <w:rPr>
          <w:spacing w:val="-7"/>
        </w:rPr>
        <w:t> </w:t>
      </w:r>
      <w:r>
        <w:rPr/>
        <w:t>and</w:t>
      </w:r>
      <w:r>
        <w:rPr>
          <w:spacing w:val="-12"/>
        </w:rPr>
        <w:t> </w:t>
      </w:r>
      <w:r>
        <w:rPr/>
        <w:t>the</w:t>
      </w:r>
      <w:r>
        <w:rPr>
          <w:spacing w:val="-15"/>
        </w:rPr>
        <w:t> </w:t>
      </w:r>
      <w:r>
        <w:rPr/>
        <w:t>ordering</w:t>
      </w:r>
      <w:r>
        <w:rPr>
          <w:spacing w:val="-3"/>
        </w:rPr>
        <w:t> </w:t>
      </w:r>
      <w:r>
        <w:rPr/>
        <w:t>of</w:t>
      </w:r>
      <w:r>
        <w:rPr>
          <w:spacing w:val="-6"/>
        </w:rPr>
        <w:t> </w:t>
      </w:r>
      <w:r>
        <w:rPr/>
        <w:t>the</w:t>
      </w:r>
      <w:r>
        <w:rPr>
          <w:spacing w:val="-15"/>
        </w:rPr>
        <w:t> </w:t>
      </w:r>
      <w:r>
        <w:rPr/>
        <w:t>letters</w:t>
      </w:r>
      <w:r>
        <w:rPr>
          <w:spacing w:val="-1"/>
        </w:rPr>
        <w:t> </w:t>
      </w:r>
      <w:r>
        <w:rPr/>
        <w:t>within them is not random. If</w:t>
      </w:r>
      <w:r>
        <w:rPr>
          <w:spacing w:val="23"/>
        </w:rPr>
        <w:t> </w:t>
      </w:r>
      <w:r>
        <w:rPr/>
        <w:t>you have a "T", the odds are the next letter is an "H". It's not going to be an "X", and rarely a "J". Why? The letters are not being used uniformly, and</w:t>
      </w:r>
      <w:r>
        <w:rPr>
          <w:spacing w:val="-3"/>
        </w:rPr>
        <w:t> </w:t>
      </w:r>
      <w:r>
        <w:rPr/>
        <w:t>there</w:t>
      </w:r>
      <w:r>
        <w:rPr>
          <w:spacing w:val="-2"/>
        </w:rPr>
        <w:t> </w:t>
      </w:r>
      <w:r>
        <w:rPr/>
        <w:t>are</w:t>
      </w:r>
      <w:r>
        <w:rPr>
          <w:spacing w:val="-5"/>
        </w:rPr>
        <w:t> </w:t>
      </w:r>
      <w:r>
        <w:rPr/>
        <w:t>very much</w:t>
      </w:r>
      <w:r>
        <w:rPr>
          <w:spacing w:val="-1"/>
        </w:rPr>
        <w:t> </w:t>
      </w:r>
      <w:r>
        <w:rPr/>
        <w:t>fewer</w:t>
      </w:r>
      <w:r>
        <w:rPr>
          <w:spacing w:val="-4"/>
        </w:rPr>
        <w:t> </w:t>
      </w:r>
      <w:r>
        <w:rPr/>
        <w:t>messages in</w:t>
      </w:r>
      <w:r>
        <w:rPr>
          <w:spacing w:val="-11"/>
        </w:rPr>
        <w:t> </w:t>
      </w:r>
      <w:r>
        <w:rPr/>
        <w:t>English than</w:t>
      </w:r>
      <w:r>
        <w:rPr>
          <w:spacing w:val="-2"/>
        </w:rPr>
        <w:t> </w:t>
      </w:r>
      <w:r>
        <w:rPr/>
        <w:t>seem available at first sight.</w:t>
      </w:r>
    </w:p>
    <w:p>
      <w:pPr>
        <w:pStyle w:val="BodyText"/>
        <w:spacing w:before="17"/>
      </w:pPr>
    </w:p>
    <w:p>
      <w:pPr>
        <w:pStyle w:val="BodyText"/>
        <w:spacing w:line="228" w:lineRule="auto"/>
        <w:ind w:left="155" w:right="179" w:firstLine="584"/>
        <w:jc w:val="both"/>
      </w:pPr>
      <w:r>
        <w:rPr/>
        <w:t>Perhaps, almost certainly, each one of you has parents back home who suffer from the fact that you never get around to writing letters. So they send you</w:t>
      </w:r>
      <w:r>
        <w:rPr>
          <w:spacing w:val="-15"/>
        </w:rPr>
        <w:t> </w:t>
      </w:r>
      <w:r>
        <w:rPr/>
        <w:t>a</w:t>
      </w:r>
      <w:r>
        <w:rPr>
          <w:spacing w:val="-14"/>
        </w:rPr>
        <w:t> </w:t>
      </w:r>
      <w:r>
        <w:rPr/>
        <w:t>card,</w:t>
      </w:r>
      <w:r>
        <w:rPr>
          <w:spacing w:val="-12"/>
        </w:rPr>
        <w:t> </w:t>
      </w:r>
      <w:r>
        <w:rPr/>
        <w:t>all</w:t>
      </w:r>
      <w:r>
        <w:rPr>
          <w:spacing w:val="-15"/>
        </w:rPr>
        <w:t> </w:t>
      </w:r>
      <w:r>
        <w:rPr/>
        <w:t>addressed and</w:t>
      </w:r>
      <w:r>
        <w:rPr>
          <w:spacing w:val="-15"/>
        </w:rPr>
        <w:t> </w:t>
      </w:r>
      <w:r>
        <w:rPr/>
        <w:t>everything, which</w:t>
      </w:r>
      <w:r>
        <w:rPr>
          <w:spacing w:val="-6"/>
        </w:rPr>
        <w:t> </w:t>
      </w:r>
      <w:r>
        <w:rPr/>
        <w:t>has</w:t>
      </w:r>
      <w:r>
        <w:rPr>
          <w:spacing w:val="-13"/>
        </w:rPr>
        <w:t> </w:t>
      </w:r>
      <w:r>
        <w:rPr/>
        <w:t>on</w:t>
      </w:r>
      <w:r>
        <w:rPr>
          <w:spacing w:val="-11"/>
        </w:rPr>
        <w:t> </w:t>
      </w:r>
      <w:r>
        <w:rPr/>
        <w:t>the</w:t>
      </w:r>
      <w:r>
        <w:rPr>
          <w:spacing w:val="-12"/>
        </w:rPr>
        <w:t> </w:t>
      </w:r>
      <w:r>
        <w:rPr/>
        <w:t>back</w:t>
      </w:r>
      <w:r>
        <w:rPr>
          <w:spacing w:val="-11"/>
        </w:rPr>
        <w:t> </w:t>
      </w:r>
      <w:r>
        <w:rPr/>
        <w:t>a</w:t>
      </w:r>
      <w:r>
        <w:rPr>
          <w:spacing w:val="-15"/>
        </w:rPr>
        <w:t> </w:t>
      </w:r>
      <w:r>
        <w:rPr/>
        <w:t>lot</w:t>
      </w:r>
      <w:r>
        <w:rPr>
          <w:spacing w:val="-10"/>
        </w:rPr>
        <w:t> </w:t>
      </w:r>
      <w:r>
        <w:rPr/>
        <w:t>of</w:t>
      </w:r>
      <w:r>
        <w:rPr>
          <w:spacing w:val="-6"/>
        </w:rPr>
        <w:t> </w:t>
      </w:r>
      <w:r>
        <w:rPr/>
        <w:t>squares. And one of the squares says "I'm having a good time and enjoying CalTech. Yes/No." Next square says "I met a beautiful girl or handsome boy" or something,</w:t>
      </w:r>
      <w:r>
        <w:rPr>
          <w:spacing w:val="-5"/>
        </w:rPr>
        <w:t> </w:t>
      </w:r>
      <w:r>
        <w:rPr/>
        <w:t>"Yes/No."</w:t>
      </w:r>
      <w:r>
        <w:rPr>
          <w:spacing w:val="-3"/>
        </w:rPr>
        <w:t> </w:t>
      </w:r>
      <w:r>
        <w:rPr/>
        <w:t>The</w:t>
      </w:r>
      <w:r>
        <w:rPr>
          <w:spacing w:val="-11"/>
        </w:rPr>
        <w:t> </w:t>
      </w:r>
      <w:r>
        <w:rPr/>
        <w:t>next</w:t>
      </w:r>
      <w:r>
        <w:rPr>
          <w:spacing w:val="-12"/>
        </w:rPr>
        <w:t> </w:t>
      </w:r>
      <w:r>
        <w:rPr/>
        <w:t>message</w:t>
      </w:r>
      <w:r>
        <w:rPr>
          <w:spacing w:val="-6"/>
        </w:rPr>
        <w:t> </w:t>
      </w:r>
      <w:r>
        <w:rPr/>
        <w:t>says</w:t>
      </w:r>
      <w:r>
        <w:rPr>
          <w:spacing w:val="-14"/>
        </w:rPr>
        <w:t> </w:t>
      </w:r>
      <w:r>
        <w:rPr/>
        <w:t>"I</w:t>
      </w:r>
      <w:r>
        <w:rPr>
          <w:spacing w:val="-12"/>
        </w:rPr>
        <w:t> </w:t>
      </w:r>
      <w:r>
        <w:rPr/>
        <w:t>have</w:t>
      </w:r>
      <w:r>
        <w:rPr>
          <w:spacing w:val="-10"/>
        </w:rPr>
        <w:t> </w:t>
      </w:r>
      <w:r>
        <w:rPr/>
        <w:t>no</w:t>
      </w:r>
      <w:r>
        <w:rPr>
          <w:spacing w:val="-14"/>
        </w:rPr>
        <w:t> </w:t>
      </w:r>
      <w:r>
        <w:rPr/>
        <w:t>more</w:t>
      </w:r>
      <w:r>
        <w:rPr>
          <w:spacing w:val="-14"/>
        </w:rPr>
        <w:t> </w:t>
      </w:r>
      <w:r>
        <w:rPr/>
        <w:t>laundry</w:t>
      </w:r>
      <w:r>
        <w:rPr>
          <w:spacing w:val="-3"/>
        </w:rPr>
        <w:t> </w:t>
      </w:r>
      <w:r>
        <w:rPr/>
        <w:t>to</w:t>
      </w:r>
      <w:r>
        <w:rPr>
          <w:spacing w:val="-14"/>
        </w:rPr>
        <w:t> </w:t>
      </w:r>
      <w:r>
        <w:rPr>
          <w:spacing w:val="-2"/>
        </w:rPr>
        <w:t>send",</w:t>
      </w:r>
    </w:p>
    <w:p>
      <w:pPr>
        <w:pStyle w:val="BodyText"/>
        <w:spacing w:line="230" w:lineRule="auto" w:before="43"/>
        <w:ind w:left="157" w:right="165"/>
        <w:jc w:val="both"/>
      </w:pPr>
      <w:r>
        <w:rPr/>
        <w:t>or "I'm sending it at such-and-such a time", and so on. What the poor parents are</w:t>
      </w:r>
      <w:r>
        <w:rPr>
          <w:spacing w:val="-15"/>
        </w:rPr>
        <w:t> </w:t>
      </w:r>
      <w:r>
        <w:rPr/>
        <w:t>doing</w:t>
      </w:r>
      <w:r>
        <w:rPr>
          <w:spacing w:val="-14"/>
        </w:rPr>
        <w:t> </w:t>
      </w:r>
      <w:r>
        <w:rPr/>
        <w:t>is</w:t>
      </w:r>
      <w:r>
        <w:rPr>
          <w:spacing w:val="-15"/>
        </w:rPr>
        <w:t> </w:t>
      </w:r>
      <w:r>
        <w:rPr/>
        <w:t>converting</w:t>
      </w:r>
      <w:r>
        <w:rPr>
          <w:spacing w:val="-14"/>
        </w:rPr>
        <w:t> </w:t>
      </w:r>
      <w:r>
        <w:rPr/>
        <w:t>long</w:t>
      </w:r>
      <w:r>
        <w:rPr>
          <w:spacing w:val="-14"/>
        </w:rPr>
        <w:t> </w:t>
      </w:r>
      <w:r>
        <w:rPr/>
        <w:t>English</w:t>
      </w:r>
      <w:r>
        <w:rPr>
          <w:spacing w:val="-15"/>
        </w:rPr>
        <w:t> </w:t>
      </w:r>
      <w:r>
        <w:rPr/>
        <w:t>sentences</w:t>
      </w:r>
      <w:r>
        <w:rPr>
          <w:spacing w:val="-14"/>
        </w:rPr>
        <w:t> </w:t>
      </w:r>
      <w:r>
        <w:rPr/>
        <w:t>into</w:t>
      </w:r>
      <w:r>
        <w:rPr>
          <w:spacing w:val="-14"/>
        </w:rPr>
        <w:t> </w:t>
      </w:r>
      <w:r>
        <w:rPr/>
        <w:t>single</w:t>
      </w:r>
      <w:r>
        <w:rPr>
          <w:spacing w:val="-15"/>
        </w:rPr>
        <w:t> </w:t>
      </w:r>
      <w:r>
        <w:rPr/>
        <w:t>bits!</w:t>
      </w:r>
      <w:r>
        <w:rPr>
          <w:spacing w:val="-14"/>
        </w:rPr>
        <w:t> </w:t>
      </w:r>
      <w:r>
        <w:rPr/>
        <w:t>They</w:t>
      </w:r>
      <w:r>
        <w:rPr>
          <w:spacing w:val="-15"/>
        </w:rPr>
        <w:t> </w:t>
      </w:r>
      <w:r>
        <w:rPr/>
        <w:t>are</w:t>
      </w:r>
      <w:r>
        <w:rPr>
          <w:spacing w:val="-14"/>
        </w:rPr>
        <w:t> </w:t>
      </w:r>
      <w:r>
        <w:rPr/>
        <w:t>actually trying to</w:t>
      </w:r>
      <w:r>
        <w:rPr>
          <w:spacing w:val="-2"/>
        </w:rPr>
        <w:t> </w:t>
      </w:r>
      <w:r>
        <w:rPr/>
        <w:t>shame you into writing, but</w:t>
      </w:r>
      <w:r>
        <w:rPr>
          <w:spacing w:val="-1"/>
        </w:rPr>
        <w:t> </w:t>
      </w:r>
      <w:r>
        <w:rPr/>
        <w:t>failing that, they are producing a</w:t>
      </w:r>
      <w:r>
        <w:rPr>
          <w:spacing w:val="-5"/>
        </w:rPr>
        <w:t> </w:t>
      </w:r>
      <w:r>
        <w:rPr/>
        <w:t>method for you to communicate with them which is more efficient bitwise than your going to all that trouble. (Of course, you still have to post the card!) Another example of improving efficiency, and this is something you've all probably done,</w:t>
      </w:r>
      <w:r>
        <w:rPr>
          <w:spacing w:val="19"/>
        </w:rPr>
        <w:t> </w:t>
      </w:r>
      <w:r>
        <w:rPr/>
        <w:t>is</w:t>
      </w:r>
      <w:r>
        <w:rPr>
          <w:spacing w:val="16"/>
        </w:rPr>
        <w:t> </w:t>
      </w:r>
      <w:r>
        <w:rPr/>
        <w:t>to</w:t>
      </w:r>
      <w:r>
        <w:rPr>
          <w:spacing w:val="12"/>
        </w:rPr>
        <w:t> </w:t>
      </w:r>
      <w:r>
        <w:rPr/>
        <w:t>clip</w:t>
      </w:r>
      <w:r>
        <w:rPr>
          <w:spacing w:val="14"/>
        </w:rPr>
        <w:t> </w:t>
      </w:r>
      <w:r>
        <w:rPr/>
        <w:t>a</w:t>
      </w:r>
      <w:r>
        <w:rPr>
          <w:spacing w:val="13"/>
        </w:rPr>
        <w:t> </w:t>
      </w:r>
      <w:r>
        <w:rPr/>
        <w:t>long</w:t>
      </w:r>
      <w:r>
        <w:rPr>
          <w:spacing w:val="16"/>
        </w:rPr>
        <w:t> </w:t>
      </w:r>
      <w:r>
        <w:rPr/>
        <w:t>distance</w:t>
      </w:r>
      <w:r>
        <w:rPr>
          <w:spacing w:val="22"/>
        </w:rPr>
        <w:t> </w:t>
      </w:r>
      <w:r>
        <w:rPr/>
        <w:t>telephone</w:t>
      </w:r>
      <w:r>
        <w:rPr>
          <w:spacing w:val="20"/>
        </w:rPr>
        <w:t> </w:t>
      </w:r>
      <w:r>
        <w:rPr/>
        <w:t>company</w:t>
      </w:r>
      <w:r>
        <w:rPr>
          <w:spacing w:val="20"/>
        </w:rPr>
        <w:t> </w:t>
      </w:r>
      <w:r>
        <w:rPr/>
        <w:t>by</w:t>
      </w:r>
      <w:r>
        <w:rPr>
          <w:spacing w:val="23"/>
        </w:rPr>
        <w:t> </w:t>
      </w:r>
      <w:r>
        <w:rPr/>
        <w:t>prearranging</w:t>
      </w:r>
      <w:r>
        <w:rPr>
          <w:spacing w:val="32"/>
        </w:rPr>
        <w:t> </w:t>
      </w:r>
      <w:r>
        <w:rPr/>
        <w:t>to</w:t>
      </w:r>
      <w:r>
        <w:rPr>
          <w:spacing w:val="13"/>
        </w:rPr>
        <w:t> </w:t>
      </w:r>
      <w:r>
        <w:rPr/>
        <w:t>ring</w:t>
      </w:r>
      <w:r>
        <w:rPr>
          <w:spacing w:val="14"/>
        </w:rPr>
        <w:t> </w:t>
      </w:r>
      <w:r>
        <w:rPr>
          <w:spacing w:val="-10"/>
        </w:rPr>
        <w:t>a</w:t>
      </w:r>
    </w:p>
    <w:p>
      <w:pPr>
        <w:pStyle w:val="BodyText"/>
        <w:spacing w:line="230" w:lineRule="auto" w:before="31"/>
        <w:ind w:left="162" w:right="170"/>
        <w:jc w:val="both"/>
      </w:pPr>
      <w:r>
        <w:rPr/>
        <w:t>friend and let</w:t>
      </w:r>
      <w:r>
        <w:rPr>
          <w:spacing w:val="-2"/>
        </w:rPr>
        <w:t> </w:t>
      </w:r>
      <w:r>
        <w:rPr/>
        <w:t>the</w:t>
      </w:r>
      <w:r>
        <w:rPr>
          <w:spacing w:val="-3"/>
        </w:rPr>
        <w:t> </w:t>
      </w:r>
      <w:r>
        <w:rPr/>
        <w:t>phone</w:t>
      </w:r>
      <w:r>
        <w:rPr>
          <w:spacing w:val="-1"/>
        </w:rPr>
        <w:t> </w:t>
      </w:r>
      <w:r>
        <w:rPr/>
        <w:t>ring</w:t>
      </w:r>
      <w:r>
        <w:rPr>
          <w:spacing w:val="-2"/>
        </w:rPr>
        <w:t> </w:t>
      </w:r>
      <w:r>
        <w:rPr/>
        <w:t>a</w:t>
      </w:r>
      <w:r>
        <w:rPr>
          <w:spacing w:val="-5"/>
        </w:rPr>
        <w:t> </w:t>
      </w:r>
      <w:r>
        <w:rPr/>
        <w:t>set number of times</w:t>
      </w:r>
      <w:r>
        <w:rPr>
          <w:spacing w:val="-3"/>
        </w:rPr>
        <w:t> </w:t>
      </w:r>
      <w:r>
        <w:rPr/>
        <w:t>if you're</w:t>
      </w:r>
      <w:r>
        <w:rPr>
          <w:spacing w:val="-2"/>
        </w:rPr>
        <w:t> </w:t>
      </w:r>
      <w:r>
        <w:rPr/>
        <w:t>going to</w:t>
      </w:r>
      <w:r>
        <w:rPr>
          <w:spacing w:val="-6"/>
        </w:rPr>
        <w:t> </w:t>
      </w:r>
      <w:r>
        <w:rPr/>
        <w:t>his party, another number</w:t>
      </w:r>
      <w:r>
        <w:rPr>
          <w:spacing w:val="-5"/>
        </w:rPr>
        <w:t> </w:t>
      </w:r>
      <w:r>
        <w:rPr/>
        <w:t>if</w:t>
      </w:r>
      <w:r>
        <w:rPr>
          <w:spacing w:val="-2"/>
        </w:rPr>
        <w:t> </w:t>
      </w:r>
      <w:r>
        <w:rPr/>
        <w:t>you're</w:t>
      </w:r>
      <w:r>
        <w:rPr>
          <w:spacing w:val="-7"/>
        </w:rPr>
        <w:t> </w:t>
      </w:r>
      <w:r>
        <w:rPr/>
        <w:t>not,</w:t>
      </w:r>
      <w:r>
        <w:rPr>
          <w:spacing w:val="-13"/>
        </w:rPr>
        <w:t> </w:t>
      </w:r>
      <w:r>
        <w:rPr/>
        <w:t>or</w:t>
      </w:r>
      <w:r>
        <w:rPr>
          <w:spacing w:val="-15"/>
        </w:rPr>
        <w:t> </w:t>
      </w:r>
      <w:r>
        <w:rPr/>
        <w:t>maybe</w:t>
      </w:r>
      <w:r>
        <w:rPr>
          <w:spacing w:val="-12"/>
        </w:rPr>
        <w:t> </w:t>
      </w:r>
      <w:r>
        <w:rPr/>
        <w:t>signal</w:t>
      </w:r>
      <w:r>
        <w:rPr>
          <w:spacing w:val="-6"/>
        </w:rPr>
        <w:t> </w:t>
      </w:r>
      <w:r>
        <w:rPr/>
        <w:t>to</w:t>
      </w:r>
      <w:r>
        <w:rPr>
          <w:spacing w:val="-15"/>
        </w:rPr>
        <w:t> </w:t>
      </w:r>
      <w:r>
        <w:rPr/>
        <w:t>him</w:t>
      </w:r>
      <w:r>
        <w:rPr>
          <w:spacing w:val="-10"/>
        </w:rPr>
        <w:t> </w:t>
      </w:r>
      <w:r>
        <w:rPr/>
        <w:t>with</w:t>
      </w:r>
      <w:r>
        <w:rPr>
          <w:spacing w:val="-6"/>
        </w:rPr>
        <w:t> </w:t>
      </w:r>
      <w:r>
        <w:rPr/>
        <w:t>three</w:t>
      </w:r>
      <w:r>
        <w:rPr>
          <w:spacing w:val="-9"/>
        </w:rPr>
        <w:t> </w:t>
      </w:r>
      <w:r>
        <w:rPr/>
        <w:t>rings</w:t>
      </w:r>
      <w:r>
        <w:rPr>
          <w:spacing w:val="-7"/>
        </w:rPr>
        <w:t> </w:t>
      </w:r>
      <w:r>
        <w:rPr/>
        <w:t>that</w:t>
      </w:r>
      <w:r>
        <w:rPr>
          <w:spacing w:val="-8"/>
        </w:rPr>
        <w:t> </w:t>
      </w:r>
      <w:r>
        <w:rPr/>
        <w:t>you'll be at his place in your car in</w:t>
      </w:r>
      <w:r>
        <w:rPr>
          <w:spacing w:val="-5"/>
        </w:rPr>
        <w:t> </w:t>
      </w:r>
      <w:r>
        <w:rPr/>
        <w:t>five minutes and he</w:t>
      </w:r>
      <w:r>
        <w:rPr>
          <w:spacing w:val="-2"/>
        </w:rPr>
        <w:t> </w:t>
      </w:r>
      <w:r>
        <w:rPr/>
        <w:t>should go outside to wait, or what-have-you. You're calling long distance but getting the message through costs you nothing because he doesn't</w:t>
      </w:r>
      <w:r>
        <w:rPr>
          <w:spacing w:val="35"/>
        </w:rPr>
        <w:t> </w:t>
      </w:r>
      <w:r>
        <w:rPr/>
        <w:t>pick up the phone.</w:t>
      </w:r>
    </w:p>
    <w:p>
      <w:pPr>
        <w:pStyle w:val="BodyText"/>
        <w:spacing w:line="232" w:lineRule="auto" w:before="243"/>
        <w:ind w:left="165" w:right="160" w:firstLine="586"/>
        <w:jc w:val="both"/>
      </w:pPr>
      <w:r>
        <w:rPr/>
        <w:t>A related question is: how inefficient is English? Should I send my ten symbols</w:t>
      </w:r>
      <w:r>
        <w:rPr>
          <w:spacing w:val="-6"/>
        </w:rPr>
        <w:t> </w:t>
      </w:r>
      <w:r>
        <w:rPr/>
        <w:t>directly,</w:t>
      </w:r>
      <w:r>
        <w:rPr>
          <w:spacing w:val="-6"/>
        </w:rPr>
        <w:t> </w:t>
      </w:r>
      <w:r>
        <w:rPr/>
        <w:t>from</w:t>
      </w:r>
      <w:r>
        <w:rPr>
          <w:spacing w:val="-9"/>
        </w:rPr>
        <w:t> </w:t>
      </w:r>
      <w:r>
        <w:rPr/>
        <w:t>the</w:t>
      </w:r>
      <w:r>
        <w:rPr>
          <w:spacing w:val="-11"/>
        </w:rPr>
        <w:t> </w:t>
      </w:r>
      <w:r>
        <w:rPr/>
        <w:t>English</w:t>
      </w:r>
      <w:r>
        <w:rPr>
          <w:spacing w:val="-4"/>
        </w:rPr>
        <w:t> </w:t>
      </w:r>
      <w:r>
        <w:rPr/>
        <w:t>alphabet?</w:t>
      </w:r>
      <w:r>
        <w:rPr>
          <w:spacing w:val="-2"/>
        </w:rPr>
        <w:t> </w:t>
      </w:r>
      <w:r>
        <w:rPr/>
        <w:t>Or</w:t>
      </w:r>
      <w:r>
        <w:rPr>
          <w:spacing w:val="-14"/>
        </w:rPr>
        <w:t> </w:t>
      </w:r>
      <w:r>
        <w:rPr/>
        <w:t>should</w:t>
      </w:r>
      <w:r>
        <w:rPr>
          <w:spacing w:val="-6"/>
        </w:rPr>
        <w:t> </w:t>
      </w:r>
      <w:r>
        <w:rPr/>
        <w:t>I</w:t>
      </w:r>
      <w:r>
        <w:rPr>
          <w:spacing w:val="-14"/>
        </w:rPr>
        <w:t> </w:t>
      </w:r>
      <w:r>
        <w:rPr/>
        <w:t>perhaps</w:t>
      </w:r>
      <w:r>
        <w:rPr>
          <w:spacing w:val="-1"/>
        </w:rPr>
        <w:t> </w:t>
      </w:r>
      <w:r>
        <w:rPr/>
        <w:t>try</w:t>
      </w:r>
      <w:r>
        <w:rPr>
          <w:spacing w:val="-9"/>
        </w:rPr>
        <w:t> </w:t>
      </w:r>
      <w:r>
        <w:rPr/>
        <w:t>a</w:t>
      </w:r>
      <w:r>
        <w:rPr>
          <w:spacing w:val="-15"/>
        </w:rPr>
        <w:t> </w:t>
      </w:r>
      <w:r>
        <w:rPr/>
        <w:t>different basis? Suppose I had 32 rather than 30 symbols, then I could represent each element as a 5-bit string. Ten symbols hence becomes fifty bits, giving a possible</w:t>
      </w:r>
      <w:r>
        <w:rPr>
          <w:spacing w:val="-11"/>
        </w:rPr>
        <w:t> </w:t>
      </w:r>
      <w:r>
        <w:rPr/>
        <w:t>2</w:t>
      </w:r>
      <w:r>
        <w:rPr>
          <w:vertAlign w:val="superscript"/>
        </w:rPr>
        <w:t>50</w:t>
      </w:r>
      <w:r>
        <w:rPr>
          <w:spacing w:val="-11"/>
          <w:vertAlign w:val="baseline"/>
        </w:rPr>
        <w:t> </w:t>
      </w:r>
      <w:r>
        <w:rPr>
          <w:vertAlign w:val="baseline"/>
        </w:rPr>
        <w:t>messages.</w:t>
      </w:r>
      <w:r>
        <w:rPr>
          <w:spacing w:val="-7"/>
          <w:vertAlign w:val="baseline"/>
        </w:rPr>
        <w:t> </w:t>
      </w:r>
      <w:r>
        <w:rPr>
          <w:vertAlign w:val="baseline"/>
        </w:rPr>
        <w:t>Of</w:t>
      </w:r>
      <w:r>
        <w:rPr>
          <w:spacing w:val="-10"/>
          <w:vertAlign w:val="baseline"/>
        </w:rPr>
        <w:t> </w:t>
      </w:r>
      <w:r>
        <w:rPr>
          <w:vertAlign w:val="baseline"/>
        </w:rPr>
        <w:t>course,</w:t>
      </w:r>
      <w:r>
        <w:rPr>
          <w:spacing w:val="-13"/>
          <w:vertAlign w:val="baseline"/>
        </w:rPr>
        <w:t> </w:t>
      </w:r>
      <w:r>
        <w:rPr>
          <w:vertAlign w:val="baseline"/>
        </w:rPr>
        <w:t>as</w:t>
      </w:r>
      <w:r>
        <w:rPr>
          <w:spacing w:val="-15"/>
          <w:vertAlign w:val="baseline"/>
        </w:rPr>
        <w:t> </w:t>
      </w:r>
      <w:r>
        <w:rPr>
          <w:vertAlign w:val="baseline"/>
        </w:rPr>
        <w:t>I've</w:t>
      </w:r>
      <w:r>
        <w:rPr>
          <w:spacing w:val="-14"/>
          <w:vertAlign w:val="baseline"/>
        </w:rPr>
        <w:t> </w:t>
      </w:r>
      <w:r>
        <w:rPr>
          <w:vertAlign w:val="baseline"/>
        </w:rPr>
        <w:t>said,</w:t>
      </w:r>
      <w:r>
        <w:rPr>
          <w:spacing w:val="-14"/>
          <w:vertAlign w:val="baseline"/>
        </w:rPr>
        <w:t> </w:t>
      </w:r>
      <w:r>
        <w:rPr>
          <w:vertAlign w:val="baseline"/>
        </w:rPr>
        <w:t>most</w:t>
      </w:r>
      <w:r>
        <w:rPr>
          <w:spacing w:val="-10"/>
          <w:vertAlign w:val="baseline"/>
        </w:rPr>
        <w:t> </w:t>
      </w:r>
      <w:r>
        <w:rPr>
          <w:vertAlign w:val="baseline"/>
        </w:rPr>
        <w:t>messages</w:t>
      </w:r>
      <w:r>
        <w:rPr>
          <w:spacing w:val="-3"/>
          <w:vertAlign w:val="baseline"/>
        </w:rPr>
        <w:t> </w:t>
      </w:r>
      <w:r>
        <w:rPr>
          <w:vertAlign w:val="baseline"/>
        </w:rPr>
        <w:t>won't</w:t>
      </w:r>
      <w:r>
        <w:rPr>
          <w:spacing w:val="-11"/>
          <w:vertAlign w:val="baseline"/>
        </w:rPr>
        <w:t> </w:t>
      </w:r>
      <w:r>
        <w:rPr>
          <w:vertAlign w:val="baseline"/>
        </w:rPr>
        <w:t>make</w:t>
      </w:r>
      <w:r>
        <w:rPr>
          <w:spacing w:val="-11"/>
          <w:vertAlign w:val="baseline"/>
        </w:rPr>
        <w:t> </w:t>
      </w:r>
      <w:r>
        <w:rPr>
          <w:vertAlign w:val="baseline"/>
        </w:rPr>
        <w:t>sense. Whenever a</w:t>
      </w:r>
      <w:r>
        <w:rPr>
          <w:spacing w:val="-7"/>
          <w:vertAlign w:val="baseline"/>
        </w:rPr>
        <w:t> </w:t>
      </w:r>
      <w:r>
        <w:rPr>
          <w:sz w:val="24"/>
          <w:vertAlign w:val="baseline"/>
        </w:rPr>
        <w:t>Q</w:t>
      </w:r>
      <w:r>
        <w:rPr>
          <w:spacing w:val="-7"/>
          <w:sz w:val="24"/>
          <w:vertAlign w:val="baseline"/>
        </w:rPr>
        <w:t> </w:t>
      </w:r>
      <w:r>
        <w:rPr>
          <w:vertAlign w:val="baseline"/>
        </w:rPr>
        <w:t>appears, we</w:t>
      </w:r>
      <w:r>
        <w:rPr>
          <w:spacing w:val="-9"/>
          <w:vertAlign w:val="baseline"/>
        </w:rPr>
        <w:t> </w:t>
      </w:r>
      <w:r>
        <w:rPr>
          <w:vertAlign w:val="baseline"/>
        </w:rPr>
        <w:t>expect it to be</w:t>
      </w:r>
      <w:r>
        <w:rPr>
          <w:spacing w:val="-9"/>
          <w:vertAlign w:val="baseline"/>
        </w:rPr>
        <w:t> </w:t>
      </w:r>
      <w:r>
        <w:rPr>
          <w:vertAlign w:val="baseline"/>
        </w:rPr>
        <w:t>followed by a</w:t>
      </w:r>
      <w:r>
        <w:rPr>
          <w:spacing w:val="-5"/>
          <w:vertAlign w:val="baseline"/>
        </w:rPr>
        <w:t> </w:t>
      </w:r>
      <w:r>
        <w:rPr>
          <w:sz w:val="25"/>
          <w:vertAlign w:val="baseline"/>
        </w:rPr>
        <w:t>U.</w:t>
      </w:r>
      <w:r>
        <w:rPr>
          <w:spacing w:val="-5"/>
          <w:sz w:val="25"/>
          <w:vertAlign w:val="baseline"/>
        </w:rPr>
        <w:t> </w:t>
      </w:r>
      <w:r>
        <w:rPr>
          <w:vertAlign w:val="baseline"/>
        </w:rPr>
        <w:t>We</w:t>
      </w:r>
      <w:r>
        <w:rPr>
          <w:spacing w:val="-2"/>
          <w:vertAlign w:val="baseline"/>
        </w:rPr>
        <w:t> </w:t>
      </w:r>
      <w:r>
        <w:rPr>
          <w:vertAlign w:val="baseline"/>
        </w:rPr>
        <w:t>therefore don't need to send the U; except for awkward words like Iraq, of course, which we could deal with by just sending a double Q. So we could exploit the structure of the language to send fewer symbols, and this packing, or compression, of messages is what we're going to look at now.</w:t>
      </w:r>
    </w:p>
    <w:p>
      <w:pPr>
        <w:pStyle w:val="BodyText"/>
        <w:spacing w:before="7"/>
      </w:pPr>
    </w:p>
    <w:p>
      <w:pPr>
        <w:pStyle w:val="BodyText"/>
        <w:spacing w:line="228" w:lineRule="auto"/>
        <w:ind w:left="155" w:right="165" w:firstLine="591"/>
        <w:jc w:val="both"/>
      </w:pPr>
      <w:r>
        <w:rPr/>
        <w:t>A good way to look at the notion of packing is to ask, if we receive a symbol in</w:t>
      </w:r>
      <w:r>
        <w:rPr>
          <w:spacing w:val="-8"/>
        </w:rPr>
        <w:t> </w:t>
      </w:r>
      <w:r>
        <w:rPr/>
        <w:t>a</w:t>
      </w:r>
      <w:r>
        <w:rPr>
          <w:spacing w:val="-4"/>
        </w:rPr>
        <w:t> </w:t>
      </w:r>
      <w:r>
        <w:rPr/>
        <w:t>message, how surprised should we</w:t>
      </w:r>
      <w:r>
        <w:rPr>
          <w:spacing w:val="-8"/>
        </w:rPr>
        <w:t> </w:t>
      </w:r>
      <w:r>
        <w:rPr/>
        <w:t>be</w:t>
      </w:r>
      <w:r>
        <w:rPr>
          <w:spacing w:val="-7"/>
        </w:rPr>
        <w:t> </w:t>
      </w:r>
      <w:r>
        <w:rPr/>
        <w:t>by</w:t>
      </w:r>
      <w:r>
        <w:rPr>
          <w:spacing w:val="-2"/>
        </w:rPr>
        <w:t> </w:t>
      </w:r>
      <w:r>
        <w:rPr/>
        <w:t>the</w:t>
      </w:r>
      <w:r>
        <w:rPr>
          <w:spacing w:val="-2"/>
        </w:rPr>
        <w:t> </w:t>
      </w:r>
      <w:r>
        <w:rPr/>
        <w:t>next symbol? I</w:t>
      </w:r>
      <w:r>
        <w:rPr>
          <w:spacing w:val="-9"/>
        </w:rPr>
        <w:t> </w:t>
      </w:r>
      <w:r>
        <w:rPr/>
        <w:t>mean, if we receive a T, then we would not be surprised if we got an I next, but we would</w:t>
      </w:r>
      <w:r>
        <w:rPr>
          <w:spacing w:val="11"/>
        </w:rPr>
        <w:t> </w:t>
      </w:r>
      <w:r>
        <w:rPr/>
        <w:t>if</w:t>
      </w:r>
      <w:r>
        <w:rPr>
          <w:spacing w:val="21"/>
        </w:rPr>
        <w:t> </w:t>
      </w:r>
      <w:r>
        <w:rPr/>
        <w:t>we got an X, or a J. If</w:t>
      </w:r>
      <w:r>
        <w:rPr>
          <w:spacing w:val="15"/>
        </w:rPr>
        <w:t> </w:t>
      </w:r>
      <w:r>
        <w:rPr/>
        <w:t>you</w:t>
      </w:r>
      <w:r>
        <w:rPr>
          <w:spacing w:val="15"/>
        </w:rPr>
        <w:t> </w:t>
      </w:r>
      <w:r>
        <w:rPr/>
        <w:t>pick a T, the chances</w:t>
      </w:r>
      <w:r>
        <w:rPr>
          <w:spacing w:val="13"/>
        </w:rPr>
        <w:t> </w:t>
      </w:r>
      <w:r>
        <w:rPr/>
        <w:t>of</w:t>
      </w:r>
      <w:r>
        <w:rPr>
          <w:spacing w:val="13"/>
        </w:rPr>
        <w:t> </w:t>
      </w:r>
      <w:r>
        <w:rPr/>
        <w:t>a J</w:t>
      </w:r>
      <w:r>
        <w:rPr>
          <w:spacing w:val="16"/>
        </w:rPr>
        <w:t> </w:t>
      </w:r>
      <w:r>
        <w:rPr/>
        <w:t>next</w:t>
      </w:r>
      <w:r>
        <w:rPr>
          <w:spacing w:val="15"/>
        </w:rPr>
        <w:t> </w:t>
      </w:r>
      <w:r>
        <w:rPr/>
        <w:t>are</w:t>
      </w:r>
      <w:r>
        <w:rPr>
          <w:spacing w:val="10"/>
        </w:rPr>
        <w:t> </w:t>
      </w:r>
      <w:r>
        <w:rPr/>
        <w:t>very</w:t>
      </w:r>
    </w:p>
    <w:p>
      <w:pPr>
        <w:pStyle w:val="BodyText"/>
        <w:spacing w:after="0" w:line="228" w:lineRule="auto"/>
        <w:jc w:val="both"/>
        <w:sectPr>
          <w:pgSz w:w="8450" w:h="12230"/>
          <w:pgMar w:header="535" w:footer="0" w:top="980" w:bottom="280" w:left="425" w:right="425"/>
        </w:sectPr>
      </w:pPr>
    </w:p>
    <w:p>
      <w:pPr>
        <w:pStyle w:val="BodyText"/>
        <w:spacing w:line="232" w:lineRule="auto" w:before="195"/>
        <w:ind w:left="153" w:right="175" w:firstLine="1"/>
        <w:jc w:val="both"/>
      </w:pPr>
      <w:r>
        <w:rPr/>
        <w:t>small; in English, you don't have the</w:t>
      </w:r>
      <w:r>
        <w:rPr>
          <w:spacing w:val="-5"/>
        </w:rPr>
        <w:t> </w:t>
      </w:r>
      <w:r>
        <w:rPr/>
        <w:t>freedom to</w:t>
      </w:r>
      <w:r>
        <w:rPr>
          <w:spacing w:val="-1"/>
        </w:rPr>
        <w:t> </w:t>
      </w:r>
      <w:r>
        <w:rPr/>
        <w:t>just pick any letter. What we want to</w:t>
      </w:r>
      <w:r>
        <w:rPr>
          <w:spacing w:val="-4"/>
        </w:rPr>
        <w:t> </w:t>
      </w:r>
      <w:r>
        <w:rPr/>
        <w:t>guess is</w:t>
      </w:r>
      <w:r>
        <w:rPr>
          <w:spacing w:val="-1"/>
        </w:rPr>
        <w:t> </w:t>
      </w:r>
      <w:r>
        <w:rPr/>
        <w:t>how much freedom we have. Here is</w:t>
      </w:r>
      <w:r>
        <w:rPr>
          <w:spacing w:val="-6"/>
        </w:rPr>
        <w:t> </w:t>
      </w:r>
      <w:r>
        <w:rPr/>
        <w:t>an interesting way to</w:t>
      </w:r>
      <w:r>
        <w:rPr>
          <w:spacing w:val="-4"/>
        </w:rPr>
        <w:t> </w:t>
      </w:r>
      <w:r>
        <w:rPr/>
        <w:t>do it. Try this experiment</w:t>
      </w:r>
      <w:r>
        <w:rPr>
          <w:spacing w:val="22"/>
        </w:rPr>
        <w:t> </w:t>
      </w:r>
      <w:r>
        <w:rPr/>
        <w:t>with your friends. Take an</w:t>
      </w:r>
      <w:r>
        <w:rPr>
          <w:spacing w:val="-4"/>
        </w:rPr>
        <w:t> </w:t>
      </w:r>
      <w:r>
        <w:rPr/>
        <w:t>English text, and read it up to a certain point. When you stop, your friend has to guess the next letter or symbol. Then you look at the next one and tell him whether he's right. The number of guesses he has to</w:t>
      </w:r>
      <w:r>
        <w:rPr>
          <w:spacing w:val="-2"/>
        </w:rPr>
        <w:t> </w:t>
      </w:r>
      <w:r>
        <w:rPr/>
        <w:t>make to</w:t>
      </w:r>
      <w:r>
        <w:rPr>
          <w:spacing w:val="-6"/>
        </w:rPr>
        <w:t> </w:t>
      </w:r>
      <w:r>
        <w:rPr/>
        <w:t>get the next letter is a handy estimate of the freedom, of the possibilities for the next letter. It won't necessarily be accurate -</w:t>
      </w:r>
      <w:r>
        <w:rPr>
          <w:spacing w:val="40"/>
        </w:rPr>
        <w:t> </w:t>
      </w:r>
      <w:r>
        <w:rPr/>
        <w:t>people's guesses will not be as good as a mechanical linguistic analysis -</w:t>
      </w:r>
      <w:r>
        <w:rPr>
          <w:spacing w:val="80"/>
        </w:rPr>
        <w:t> </w:t>
      </w:r>
      <w:r>
        <w:rPr/>
        <w:t>but it'll give you an idea. But in any case, people will be able to guess the next letter</w:t>
      </w:r>
      <w:r>
        <w:rPr>
          <w:spacing w:val="-8"/>
        </w:rPr>
        <w:t> </w:t>
      </w:r>
      <w:r>
        <w:rPr/>
        <w:t>at</w:t>
      </w:r>
      <w:r>
        <w:rPr>
          <w:spacing w:val="-9"/>
        </w:rPr>
        <w:t> </w:t>
      </w:r>
      <w:r>
        <w:rPr/>
        <w:t>a</w:t>
      </w:r>
      <w:r>
        <w:rPr>
          <w:spacing w:val="-6"/>
        </w:rPr>
        <w:t> </w:t>
      </w:r>
      <w:r>
        <w:rPr/>
        <w:t>much better</w:t>
      </w:r>
      <w:r>
        <w:rPr>
          <w:spacing w:val="-2"/>
        </w:rPr>
        <w:t> </w:t>
      </w:r>
      <w:r>
        <w:rPr/>
        <w:t>rate</w:t>
      </w:r>
      <w:r>
        <w:rPr>
          <w:spacing w:val="-6"/>
        </w:rPr>
        <w:t> </w:t>
      </w:r>
      <w:r>
        <w:rPr/>
        <w:t>than</w:t>
      </w:r>
      <w:r>
        <w:rPr>
          <w:spacing w:val="-6"/>
        </w:rPr>
        <w:t> </w:t>
      </w:r>
      <w:r>
        <w:rPr/>
        <w:t>one</w:t>
      </w:r>
      <w:r>
        <w:rPr>
          <w:spacing w:val="-7"/>
        </w:rPr>
        <w:t> </w:t>
      </w:r>
      <w:r>
        <w:rPr/>
        <w:t>in</w:t>
      </w:r>
      <w:r>
        <w:rPr>
          <w:spacing w:val="-5"/>
        </w:rPr>
        <w:t> </w:t>
      </w:r>
      <w:r>
        <w:rPr/>
        <w:t>thirty!</w:t>
      </w:r>
      <w:r>
        <w:rPr>
          <w:spacing w:val="-10"/>
        </w:rPr>
        <w:t> </w:t>
      </w:r>
      <w:r>
        <w:rPr/>
        <w:t>In</w:t>
      </w:r>
      <w:r>
        <w:rPr>
          <w:spacing w:val="-10"/>
        </w:rPr>
        <w:t> </w:t>
      </w:r>
      <w:r>
        <w:rPr/>
        <w:t>fact,</w:t>
      </w:r>
      <w:r>
        <w:rPr>
          <w:spacing w:val="-4"/>
        </w:rPr>
        <w:t> </w:t>
      </w:r>
      <w:r>
        <w:rPr/>
        <w:t>the</w:t>
      </w:r>
      <w:r>
        <w:rPr>
          <w:spacing w:val="-10"/>
        </w:rPr>
        <w:t> </w:t>
      </w:r>
      <w:r>
        <w:rPr/>
        <w:t>average number of possible letters following a letter in English is not 26 but about 5. You</w:t>
      </w:r>
      <w:r>
        <w:rPr>
          <w:spacing w:val="-15"/>
        </w:rPr>
        <w:t> </w:t>
      </w:r>
      <w:r>
        <w:rPr/>
        <w:t>can</w:t>
      </w:r>
      <w:r>
        <w:rPr>
          <w:spacing w:val="-14"/>
        </w:rPr>
        <w:t> </w:t>
      </w:r>
      <w:r>
        <w:rPr/>
        <w:t>work</w:t>
      </w:r>
      <w:r>
        <w:rPr>
          <w:spacing w:val="-12"/>
        </w:rPr>
        <w:t> </w:t>
      </w:r>
      <w:r>
        <w:rPr/>
        <w:t>this</w:t>
      </w:r>
      <w:r>
        <w:rPr>
          <w:spacing w:val="-14"/>
        </w:rPr>
        <w:t> </w:t>
      </w:r>
      <w:r>
        <w:rPr/>
        <w:t>out</w:t>
      </w:r>
      <w:r>
        <w:rPr>
          <w:spacing w:val="-14"/>
        </w:rPr>
        <w:t> </w:t>
      </w:r>
      <w:r>
        <w:rPr/>
        <w:t>from</w:t>
      </w:r>
      <w:r>
        <w:rPr>
          <w:spacing w:val="-11"/>
        </w:rPr>
        <w:t> </w:t>
      </w:r>
      <w:r>
        <w:rPr/>
        <w:t>your</w:t>
      </w:r>
      <w:r>
        <w:rPr>
          <w:spacing w:val="-15"/>
        </w:rPr>
        <w:t> </w:t>
      </w:r>
      <w:r>
        <w:rPr/>
        <w:t>experiment by</w:t>
      </w:r>
      <w:r>
        <w:rPr>
          <w:spacing w:val="-15"/>
        </w:rPr>
        <w:t> </w:t>
      </w:r>
      <w:r>
        <w:rPr/>
        <w:t>doing</w:t>
      </w:r>
      <w:r>
        <w:rPr>
          <w:spacing w:val="-12"/>
        </w:rPr>
        <w:t> </w:t>
      </w:r>
      <w:r>
        <w:rPr/>
        <w:t>it</w:t>
      </w:r>
      <w:r>
        <w:rPr>
          <w:spacing w:val="-15"/>
        </w:rPr>
        <w:t> </w:t>
      </w:r>
      <w:r>
        <w:rPr/>
        <w:t>often</w:t>
      </w:r>
      <w:r>
        <w:rPr>
          <w:spacing w:val="-14"/>
        </w:rPr>
        <w:t> </w:t>
      </w:r>
      <w:r>
        <w:rPr/>
        <w:t>and</w:t>
      </w:r>
      <w:r>
        <w:rPr>
          <w:spacing w:val="-15"/>
        </w:rPr>
        <w:t> </w:t>
      </w:r>
      <w:r>
        <w:rPr/>
        <w:t>averaging</w:t>
      </w:r>
      <w:r>
        <w:rPr>
          <w:spacing w:val="-1"/>
        </w:rPr>
        <w:t> </w:t>
      </w:r>
      <w:r>
        <w:rPr/>
        <w:t>the number of guesses. And that gives you an idea of how English can be compacted. It</w:t>
      </w:r>
      <w:r>
        <w:rPr>
          <w:spacing w:val="-2"/>
        </w:rPr>
        <w:t> </w:t>
      </w:r>
      <w:r>
        <w:rPr/>
        <w:t>also introduces us to</w:t>
      </w:r>
      <w:r>
        <w:rPr>
          <w:spacing w:val="-3"/>
        </w:rPr>
        <w:t> </w:t>
      </w:r>
      <w:r>
        <w:rPr/>
        <w:t>the notion of how much </w:t>
      </w:r>
      <w:r>
        <w:rPr>
          <w:i/>
          <w:sz w:val="22"/>
        </w:rPr>
        <w:t>information </w:t>
      </w:r>
      <w:r>
        <w:rPr/>
        <w:t>is in</w:t>
      </w:r>
      <w:r>
        <w:rPr>
          <w:spacing w:val="-2"/>
        </w:rPr>
        <w:t> </w:t>
      </w:r>
      <w:r>
        <w:rPr/>
        <w:t>a message. We will return to this.</w:t>
      </w:r>
    </w:p>
    <w:p>
      <w:pPr>
        <w:pStyle w:val="BodyText"/>
        <w:spacing w:line="232" w:lineRule="auto" w:before="258"/>
        <w:ind w:left="153" w:right="175" w:firstLine="593"/>
        <w:jc w:val="both"/>
      </w:pPr>
      <w:r>
        <w:rPr/>
        <w:t>Another</w:t>
      </w:r>
      <w:r>
        <w:rPr>
          <w:spacing w:val="-9"/>
        </w:rPr>
        <w:t> </w:t>
      </w:r>
      <w:r>
        <w:rPr/>
        <w:t>way</w:t>
      </w:r>
      <w:r>
        <w:rPr>
          <w:spacing w:val="-12"/>
        </w:rPr>
        <w:t> </w:t>
      </w:r>
      <w:r>
        <w:rPr/>
        <w:t>of</w:t>
      </w:r>
      <w:r>
        <w:rPr>
          <w:spacing w:val="-9"/>
        </w:rPr>
        <w:t> </w:t>
      </w:r>
      <w:r>
        <w:rPr/>
        <w:t>considering</w:t>
      </w:r>
      <w:r>
        <w:rPr>
          <w:spacing w:val="-4"/>
        </w:rPr>
        <w:t> </w:t>
      </w:r>
      <w:r>
        <w:rPr/>
        <w:t>this</w:t>
      </w:r>
      <w:r>
        <w:rPr>
          <w:spacing w:val="-12"/>
        </w:rPr>
        <w:t> </w:t>
      </w:r>
      <w:r>
        <w:rPr/>
        <w:t>problem</w:t>
      </w:r>
      <w:r>
        <w:rPr>
          <w:spacing w:val="-8"/>
        </w:rPr>
        <w:t> </w:t>
      </w:r>
      <w:r>
        <w:rPr/>
        <w:t>of</w:t>
      </w:r>
      <w:r>
        <w:rPr>
          <w:spacing w:val="-5"/>
        </w:rPr>
        <w:t> </w:t>
      </w:r>
      <w:r>
        <w:rPr/>
        <w:t>compression is</w:t>
      </w:r>
      <w:r>
        <w:rPr>
          <w:spacing w:val="-14"/>
        </w:rPr>
        <w:t> </w:t>
      </w:r>
      <w:r>
        <w:rPr/>
        <w:t>to</w:t>
      </w:r>
      <w:r>
        <w:rPr>
          <w:spacing w:val="-15"/>
        </w:rPr>
        <w:t> </w:t>
      </w:r>
      <w:r>
        <w:rPr/>
        <w:t>ask:</w:t>
      </w:r>
      <w:r>
        <w:rPr>
          <w:spacing w:val="-12"/>
        </w:rPr>
        <w:t> </w:t>
      </w:r>
      <w:r>
        <w:rPr/>
        <w:t>if</w:t>
      </w:r>
      <w:r>
        <w:rPr>
          <w:spacing w:val="-1"/>
        </w:rPr>
        <w:t> </w:t>
      </w:r>
      <w:r>
        <w:rPr/>
        <w:t>you had </w:t>
      </w:r>
      <w:r>
        <w:rPr>
          <w:i/>
        </w:rPr>
        <w:t>N </w:t>
      </w:r>
      <w:r>
        <w:rPr/>
        <w:t>symbols of English, with 32 possibilities for</w:t>
      </w:r>
      <w:r>
        <w:rPr>
          <w:spacing w:val="-3"/>
        </w:rPr>
        <w:t> </w:t>
      </w:r>
      <w:r>
        <w:rPr/>
        <w:t>each, how many messages could you send? If you like, what is the greatest amount of information you could convey? As</w:t>
      </w:r>
      <w:r>
        <w:rPr>
          <w:spacing w:val="-2"/>
        </w:rPr>
        <w:t> </w:t>
      </w:r>
      <w:r>
        <w:rPr/>
        <w:t>we</w:t>
      </w:r>
      <w:r>
        <w:rPr>
          <w:spacing w:val="-2"/>
        </w:rPr>
        <w:t> </w:t>
      </w:r>
      <w:r>
        <w:rPr/>
        <w:t>have</w:t>
      </w:r>
      <w:r>
        <w:rPr>
          <w:spacing w:val="-6"/>
        </w:rPr>
        <w:t> </w:t>
      </w:r>
      <w:r>
        <w:rPr/>
        <w:t>discussed, you</w:t>
      </w:r>
      <w:r>
        <w:rPr>
          <w:spacing w:val="-4"/>
        </w:rPr>
        <w:t> </w:t>
      </w:r>
      <w:r>
        <w:rPr/>
        <w:t>could not send the</w:t>
      </w:r>
      <w:r>
        <w:rPr>
          <w:spacing w:val="-10"/>
        </w:rPr>
        <w:t> </w:t>
      </w:r>
      <w:r>
        <w:rPr/>
        <w:t>full </w:t>
      </w:r>
      <w:r>
        <w:rPr>
          <w:rFonts w:ascii="Arial"/>
          <w:i/>
          <w:sz w:val="21"/>
        </w:rPr>
        <w:t>32N,</w:t>
      </w:r>
      <w:r>
        <w:rPr>
          <w:rFonts w:ascii="Arial"/>
          <w:i/>
          <w:spacing w:val="-10"/>
          <w:sz w:val="21"/>
        </w:rPr>
        <w:t> </w:t>
      </w:r>
      <w:r>
        <w:rPr/>
        <w:t>as most would not make sense.</w:t>
      </w:r>
      <w:r>
        <w:rPr>
          <w:spacing w:val="-5"/>
        </w:rPr>
        <w:t> </w:t>
      </w:r>
      <w:r>
        <w:rPr/>
        <w:t>Suppose the number of potentially sendable messages</w:t>
      </w:r>
      <w:r>
        <w:rPr>
          <w:vertAlign w:val="superscript"/>
        </w:rPr>
        <w:t>5</w:t>
      </w:r>
      <w:r>
        <w:rPr>
          <w:vertAlign w:val="baseline"/>
        </w:rPr>
        <w:t> is</w:t>
      </w:r>
      <w:r>
        <w:rPr>
          <w:spacing w:val="-8"/>
          <w:vertAlign w:val="baseline"/>
        </w:rPr>
        <w:t> </w:t>
      </w:r>
      <w:r>
        <w:rPr>
          <w:i/>
          <w:vertAlign w:val="baseline"/>
        </w:rPr>
        <w:t>n.</w:t>
      </w:r>
      <w:r>
        <w:rPr>
          <w:i/>
          <w:spacing w:val="-13"/>
          <w:vertAlign w:val="baseline"/>
        </w:rPr>
        <w:t> </w:t>
      </w:r>
      <w:r>
        <w:rPr>
          <w:vertAlign w:val="baseline"/>
        </w:rPr>
        <w:t>We</w:t>
      </w:r>
      <w:r>
        <w:rPr>
          <w:spacing w:val="-11"/>
          <w:vertAlign w:val="baseline"/>
        </w:rPr>
        <w:t> </w:t>
      </w:r>
      <w:r>
        <w:rPr>
          <w:vertAlign w:val="baseline"/>
        </w:rPr>
        <w:t>can</w:t>
      </w:r>
      <w:r>
        <w:rPr>
          <w:spacing w:val="-2"/>
          <w:vertAlign w:val="baseline"/>
        </w:rPr>
        <w:t> </w:t>
      </w:r>
      <w:r>
        <w:rPr>
          <w:vertAlign w:val="baseline"/>
        </w:rPr>
        <w:t>label</w:t>
      </w:r>
      <w:r>
        <w:rPr>
          <w:spacing w:val="-1"/>
          <w:vertAlign w:val="baseline"/>
        </w:rPr>
        <w:t> </w:t>
      </w:r>
      <w:r>
        <w:rPr>
          <w:vertAlign w:val="baseline"/>
        </w:rPr>
        <w:t>each of these,</w:t>
      </w:r>
      <w:r>
        <w:rPr>
          <w:spacing w:val="-9"/>
          <w:vertAlign w:val="baseline"/>
        </w:rPr>
        <w:t> </w:t>
      </w:r>
      <w:r>
        <w:rPr>
          <w:vertAlign w:val="baseline"/>
        </w:rPr>
        <w:t>code</w:t>
      </w:r>
      <w:r>
        <w:rPr>
          <w:spacing w:val="-5"/>
          <w:vertAlign w:val="baseline"/>
        </w:rPr>
        <w:t> </w:t>
      </w:r>
      <w:r>
        <w:rPr>
          <w:vertAlign w:val="baseline"/>
        </w:rPr>
        <w:t>them</w:t>
      </w:r>
      <w:r>
        <w:rPr>
          <w:spacing w:val="-3"/>
          <w:vertAlign w:val="baseline"/>
        </w:rPr>
        <w:t> </w:t>
      </w:r>
      <w:r>
        <w:rPr>
          <w:vertAlign w:val="baseline"/>
        </w:rPr>
        <w:t>if you</w:t>
      </w:r>
      <w:r>
        <w:rPr>
          <w:spacing w:val="-5"/>
          <w:vertAlign w:val="baseline"/>
        </w:rPr>
        <w:t> </w:t>
      </w:r>
      <w:r>
        <w:rPr>
          <w:vertAlign w:val="baseline"/>
        </w:rPr>
        <w:t>like,</w:t>
      </w:r>
      <w:r>
        <w:rPr>
          <w:spacing w:val="-5"/>
          <w:vertAlign w:val="baseline"/>
        </w:rPr>
        <w:t> </w:t>
      </w:r>
      <w:r>
        <w:rPr>
          <w:vertAlign w:val="baseline"/>
        </w:rPr>
        <w:t>by</w:t>
      </w:r>
      <w:r>
        <w:rPr>
          <w:spacing w:val="-3"/>
          <w:vertAlign w:val="baseline"/>
        </w:rPr>
        <w:t> </w:t>
      </w:r>
      <w:r>
        <w:rPr>
          <w:vertAlign w:val="baseline"/>
        </w:rPr>
        <w:t>a</w:t>
      </w:r>
      <w:r>
        <w:rPr>
          <w:spacing w:val="-8"/>
          <w:vertAlign w:val="baseline"/>
        </w:rPr>
        <w:t> </w:t>
      </w:r>
      <w:r>
        <w:rPr>
          <w:vertAlign w:val="baseline"/>
        </w:rPr>
        <w:t>number. We'll take this</w:t>
      </w:r>
      <w:r>
        <w:rPr>
          <w:spacing w:val="-1"/>
          <w:vertAlign w:val="baseline"/>
        </w:rPr>
        <w:t> </w:t>
      </w:r>
      <w:r>
        <w:rPr>
          <w:vertAlign w:val="baseline"/>
        </w:rPr>
        <w:t>to</w:t>
      </w:r>
      <w:r>
        <w:rPr>
          <w:spacing w:val="-4"/>
          <w:vertAlign w:val="baseline"/>
        </w:rPr>
        <w:t> </w:t>
      </w:r>
      <w:r>
        <w:rPr>
          <w:vertAlign w:val="baseline"/>
        </w:rPr>
        <w:t>be</w:t>
      </w:r>
      <w:r>
        <w:rPr>
          <w:spacing w:val="-5"/>
          <w:vertAlign w:val="baseline"/>
        </w:rPr>
        <w:t> </w:t>
      </w:r>
      <w:r>
        <w:rPr>
          <w:vertAlign w:val="baseline"/>
        </w:rPr>
        <w:t>in binary. Now both</w:t>
      </w:r>
      <w:r>
        <w:rPr>
          <w:spacing w:val="-2"/>
          <w:vertAlign w:val="baseline"/>
        </w:rPr>
        <w:t> </w:t>
      </w:r>
      <w:r>
        <w:rPr>
          <w:vertAlign w:val="baseline"/>
        </w:rPr>
        <w:t>guys</w:t>
      </w:r>
      <w:r>
        <w:rPr>
          <w:spacing w:val="-9"/>
          <w:vertAlign w:val="baseline"/>
        </w:rPr>
        <w:t> </w:t>
      </w:r>
      <w:r>
        <w:rPr>
          <w:vertAlign w:val="baseline"/>
        </w:rPr>
        <w:t>at</w:t>
      </w:r>
      <w:r>
        <w:rPr>
          <w:spacing w:val="-9"/>
          <w:vertAlign w:val="baseline"/>
        </w:rPr>
        <w:t> </w:t>
      </w:r>
      <w:r>
        <w:rPr>
          <w:vertAlign w:val="baseline"/>
        </w:rPr>
        <w:t>each</w:t>
      </w:r>
      <w:r>
        <w:rPr>
          <w:spacing w:val="-2"/>
          <w:vertAlign w:val="baseline"/>
        </w:rPr>
        <w:t> </w:t>
      </w:r>
      <w:r>
        <w:rPr>
          <w:vertAlign w:val="baseline"/>
        </w:rPr>
        <w:t>end</w:t>
      </w:r>
      <w:r>
        <w:rPr>
          <w:spacing w:val="-3"/>
          <w:vertAlign w:val="baseline"/>
        </w:rPr>
        <w:t> </w:t>
      </w:r>
      <w:r>
        <w:rPr>
          <w:vertAlign w:val="baseline"/>
        </w:rPr>
        <w:t>of the</w:t>
      </w:r>
      <w:r>
        <w:rPr>
          <w:spacing w:val="-4"/>
          <w:vertAlign w:val="baseline"/>
        </w:rPr>
        <w:t> </w:t>
      </w:r>
      <w:r>
        <w:rPr>
          <w:vertAlign w:val="baseline"/>
        </w:rPr>
        <w:t>message</w:t>
      </w:r>
      <w:r>
        <w:rPr>
          <w:spacing w:val="-3"/>
          <w:vertAlign w:val="baseline"/>
        </w:rPr>
        <w:t> </w:t>
      </w:r>
      <w:r>
        <w:rPr>
          <w:vertAlign w:val="baseline"/>
        </w:rPr>
        <w:t>can have</w:t>
      </w:r>
      <w:r>
        <w:rPr>
          <w:spacing w:val="-5"/>
          <w:vertAlign w:val="baseline"/>
        </w:rPr>
        <w:t> </w:t>
      </w:r>
      <w:r>
        <w:rPr>
          <w:vertAlign w:val="baseline"/>
        </w:rPr>
        <w:t>a</w:t>
      </w:r>
      <w:r>
        <w:rPr>
          <w:spacing w:val="-7"/>
          <w:vertAlign w:val="baseline"/>
        </w:rPr>
        <w:t> </w:t>
      </w:r>
      <w:r>
        <w:rPr>
          <w:vertAlign w:val="baseline"/>
        </w:rPr>
        <w:t>long list, telling them which number corresponds to which message, and instead of communicating by sending a full message, they just send numbers. This is exactly analogous to you with the cards your parents send -</w:t>
      </w:r>
      <w:r>
        <w:rPr>
          <w:spacing w:val="40"/>
          <w:vertAlign w:val="baseline"/>
        </w:rPr>
        <w:t> </w:t>
      </w:r>
      <w:r>
        <w:rPr>
          <w:vertAlign w:val="baseline"/>
        </w:rPr>
        <w:t>"Yes, I need a haircut"; "No, I didn't do my homework"; and so on. You cannot get a more efficient sending</w:t>
      </w:r>
      <w:r>
        <w:rPr>
          <w:spacing w:val="-1"/>
          <w:vertAlign w:val="baseline"/>
        </w:rPr>
        <w:t> </w:t>
      </w:r>
      <w:r>
        <w:rPr>
          <w:vertAlign w:val="baseline"/>
        </w:rPr>
        <w:t>method than</w:t>
      </w:r>
      <w:r>
        <w:rPr>
          <w:spacing w:val="-1"/>
          <w:vertAlign w:val="baseline"/>
        </w:rPr>
        <w:t> </w:t>
      </w:r>
      <w:r>
        <w:rPr>
          <w:vertAlign w:val="baseline"/>
        </w:rPr>
        <w:t>this,</w:t>
      </w:r>
      <w:r>
        <w:rPr>
          <w:spacing w:val="-7"/>
          <w:vertAlign w:val="baseline"/>
        </w:rPr>
        <w:t> </w:t>
      </w:r>
      <w:r>
        <w:rPr>
          <w:vertAlign w:val="baseline"/>
        </w:rPr>
        <w:t>compressing a</w:t>
      </w:r>
      <w:r>
        <w:rPr>
          <w:spacing w:val="-5"/>
          <w:vertAlign w:val="baseline"/>
        </w:rPr>
        <w:t> </w:t>
      </w:r>
      <w:r>
        <w:rPr>
          <w:vertAlign w:val="baseline"/>
        </w:rPr>
        <w:t>whole</w:t>
      </w:r>
      <w:r>
        <w:rPr>
          <w:spacing w:val="-1"/>
          <w:vertAlign w:val="baseline"/>
        </w:rPr>
        <w:t> </w:t>
      </w:r>
      <w:r>
        <w:rPr>
          <w:vertAlign w:val="baseline"/>
        </w:rPr>
        <w:t>message down to</w:t>
      </w:r>
      <w:r>
        <w:rPr>
          <w:spacing w:val="-5"/>
          <w:vertAlign w:val="baseline"/>
        </w:rPr>
        <w:t> </w:t>
      </w:r>
      <w:r>
        <w:rPr>
          <w:vertAlign w:val="baseline"/>
        </w:rPr>
        <w:t>one number. We can work out how many bits we will need</w:t>
      </w:r>
      <w:r>
        <w:rPr>
          <w:spacing w:val="-1"/>
          <w:vertAlign w:val="baseline"/>
        </w:rPr>
        <w:t> </w:t>
      </w:r>
      <w:r>
        <w:rPr>
          <w:vertAlign w:val="baseline"/>
        </w:rPr>
        <w:t>to</w:t>
      </w:r>
      <w:r>
        <w:rPr>
          <w:spacing w:val="-6"/>
          <w:vertAlign w:val="baseline"/>
        </w:rPr>
        <w:t> </w:t>
      </w:r>
      <w:r>
        <w:rPr>
          <w:vertAlign w:val="baseline"/>
        </w:rPr>
        <w:t>send to</w:t>
      </w:r>
      <w:r>
        <w:rPr>
          <w:spacing w:val="-7"/>
          <w:vertAlign w:val="baseline"/>
        </w:rPr>
        <w:t> </w:t>
      </w:r>
      <w:r>
        <w:rPr>
          <w:vertAlign w:val="baseline"/>
        </w:rPr>
        <w:t>cover all the messages. If we need </w:t>
      </w:r>
      <w:r>
        <w:rPr>
          <w:i/>
          <w:vertAlign w:val="baseline"/>
        </w:rPr>
        <w:t>I </w:t>
      </w:r>
      <w:r>
        <w:rPr>
          <w:vertAlign w:val="baseline"/>
        </w:rPr>
        <w:t>bits, then we have:</w:t>
      </w:r>
    </w:p>
    <w:p>
      <w:pPr>
        <w:pStyle w:val="BodyText"/>
        <w:spacing w:before="117"/>
      </w:pPr>
    </w:p>
    <w:p>
      <w:pPr>
        <w:spacing w:before="1"/>
        <w:ind w:left="0" w:right="280" w:firstLine="0"/>
        <w:jc w:val="right"/>
        <w:rPr>
          <w:sz w:val="22"/>
        </w:rPr>
      </w:pPr>
      <w:r>
        <w:rPr>
          <w:sz w:val="22"/>
        </w:rPr>
        <w:drawing>
          <wp:anchor distT="0" distB="0" distL="0" distR="0" allowOverlap="1" layoutInCell="1" locked="0" behindDoc="0" simplePos="0" relativeHeight="15830016">
            <wp:simplePos x="0" y="0"/>
            <wp:positionH relativeFrom="page">
              <wp:posOffset>1991813</wp:posOffset>
            </wp:positionH>
            <wp:positionV relativeFrom="paragraph">
              <wp:posOffset>48558</wp:posOffset>
            </wp:positionV>
            <wp:extent cx="1377771" cy="164850"/>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19" cstate="print"/>
                    <a:stretch>
                      <a:fillRect/>
                    </a:stretch>
                  </pic:blipFill>
                  <pic:spPr>
                    <a:xfrm>
                      <a:off x="0" y="0"/>
                      <a:ext cx="1377771" cy="164850"/>
                    </a:xfrm>
                    <a:prstGeom prst="rect">
                      <a:avLst/>
                    </a:prstGeom>
                  </pic:spPr>
                </pic:pic>
              </a:graphicData>
            </a:graphic>
          </wp:anchor>
        </w:drawing>
      </w:r>
      <w:r>
        <w:rPr>
          <w:spacing w:val="-2"/>
          <w:sz w:val="22"/>
        </w:rPr>
        <w:t>(4.21)</w:t>
      </w:r>
    </w:p>
    <w:p>
      <w:pPr>
        <w:pStyle w:val="BodyText"/>
        <w:spacing w:before="137"/>
        <w:rPr>
          <w:sz w:val="22"/>
        </w:rPr>
      </w:pPr>
    </w:p>
    <w:p>
      <w:pPr>
        <w:pStyle w:val="BodyText"/>
        <w:spacing w:line="235" w:lineRule="auto" w:before="1"/>
        <w:ind w:left="163" w:right="175" w:hanging="4"/>
        <w:jc w:val="both"/>
      </w:pPr>
      <w:r>
        <w:rPr/>
        <w:t>This</w:t>
      </w:r>
      <w:r>
        <w:rPr>
          <w:spacing w:val="-5"/>
        </w:rPr>
        <w:t> </w:t>
      </w:r>
      <w:r>
        <w:rPr/>
        <w:t>number,</w:t>
      </w:r>
      <w:r>
        <w:rPr>
          <w:spacing w:val="-2"/>
        </w:rPr>
        <w:t> </w:t>
      </w:r>
      <w:r>
        <w:rPr/>
        <w:t>the</w:t>
      </w:r>
      <w:r>
        <w:rPr>
          <w:spacing w:val="-7"/>
        </w:rPr>
        <w:t> </w:t>
      </w:r>
      <w:r>
        <w:rPr/>
        <w:t>number of bits</w:t>
      </w:r>
      <w:r>
        <w:rPr>
          <w:spacing w:val="-3"/>
        </w:rPr>
        <w:t> </w:t>
      </w:r>
      <w:r>
        <w:rPr/>
        <w:t>we</w:t>
      </w:r>
      <w:r>
        <w:rPr>
          <w:spacing w:val="-12"/>
        </w:rPr>
        <w:t> </w:t>
      </w:r>
      <w:r>
        <w:rPr/>
        <w:t>minimally need</w:t>
      </w:r>
      <w:r>
        <w:rPr>
          <w:spacing w:val="-8"/>
        </w:rPr>
        <w:t> </w:t>
      </w:r>
      <w:r>
        <w:rPr/>
        <w:t>to</w:t>
      </w:r>
      <w:r>
        <w:rPr>
          <w:spacing w:val="-13"/>
        </w:rPr>
        <w:t> </w:t>
      </w:r>
      <w:r>
        <w:rPr/>
        <w:t>send</w:t>
      </w:r>
      <w:r>
        <w:rPr>
          <w:spacing w:val="-1"/>
        </w:rPr>
        <w:t> </w:t>
      </w:r>
      <w:r>
        <w:rPr/>
        <w:t>to</w:t>
      </w:r>
      <w:r>
        <w:rPr>
          <w:spacing w:val="-10"/>
        </w:rPr>
        <w:t> </w:t>
      </w:r>
      <w:r>
        <w:rPr/>
        <w:t>convey as</w:t>
      </w:r>
      <w:r>
        <w:rPr>
          <w:spacing w:val="-10"/>
        </w:rPr>
        <w:t> </w:t>
      </w:r>
      <w:r>
        <w:rPr/>
        <w:t>much as</w:t>
      </w:r>
      <w:r>
        <w:rPr>
          <w:spacing w:val="-9"/>
        </w:rPr>
        <w:t> </w:t>
      </w:r>
      <w:r>
        <w:rPr/>
        <w:t>we</w:t>
      </w:r>
      <w:r>
        <w:rPr>
          <w:spacing w:val="-8"/>
        </w:rPr>
        <w:t> </w:t>
      </w:r>
      <w:r>
        <w:rPr/>
        <w:t>possibly</w:t>
      </w:r>
      <w:r>
        <w:rPr>
          <w:spacing w:val="8"/>
        </w:rPr>
        <w:t> </w:t>
      </w:r>
      <w:r>
        <w:rPr/>
        <w:t>could</w:t>
      </w:r>
      <w:r>
        <w:rPr>
          <w:spacing w:val="-4"/>
        </w:rPr>
        <w:t> </w:t>
      </w:r>
      <w:r>
        <w:rPr/>
        <w:t>have</w:t>
      </w:r>
      <w:r>
        <w:rPr>
          <w:spacing w:val="-10"/>
        </w:rPr>
        <w:t> </w:t>
      </w:r>
      <w:r>
        <w:rPr/>
        <w:t>conveyed</w:t>
      </w:r>
      <w:r>
        <w:rPr>
          <w:spacing w:val="-3"/>
        </w:rPr>
        <w:t> </w:t>
      </w:r>
      <w:r>
        <w:rPr/>
        <w:t>in</w:t>
      </w:r>
      <w:r>
        <w:rPr>
          <w:spacing w:val="-3"/>
        </w:rPr>
        <w:t> </w:t>
      </w:r>
      <w:r>
        <w:rPr/>
        <w:t>the</w:t>
      </w:r>
      <w:r>
        <w:rPr>
          <w:spacing w:val="-2"/>
        </w:rPr>
        <w:t> </w:t>
      </w:r>
      <w:r>
        <w:rPr>
          <w:i/>
        </w:rPr>
        <w:t>N</w:t>
      </w:r>
      <w:r>
        <w:rPr>
          <w:i/>
          <w:spacing w:val="-1"/>
        </w:rPr>
        <w:t> </w:t>
      </w:r>
      <w:r>
        <w:rPr/>
        <w:t>bits</w:t>
      </w:r>
      <w:r>
        <w:rPr>
          <w:spacing w:val="-13"/>
        </w:rPr>
        <w:t> </w:t>
      </w:r>
      <w:r>
        <w:rPr/>
        <w:t>of</w:t>
      </w:r>
      <w:r>
        <w:rPr>
          <w:spacing w:val="-1"/>
        </w:rPr>
        <w:t> </w:t>
      </w:r>
      <w:r>
        <w:rPr/>
        <w:t>English</w:t>
      </w:r>
      <w:r>
        <w:rPr>
          <w:spacing w:val="5"/>
        </w:rPr>
        <w:t> </w:t>
      </w:r>
      <w:r>
        <w:rPr/>
        <w:t>(or</w:t>
      </w:r>
      <w:r>
        <w:rPr>
          <w:spacing w:val="-3"/>
        </w:rPr>
        <w:t> </w:t>
      </w:r>
      <w:r>
        <w:rPr/>
        <w:t>whatever</w:t>
      </w:r>
      <w:r>
        <w:rPr>
          <w:spacing w:val="-2"/>
        </w:rPr>
        <w:t> other</w:t>
      </w:r>
    </w:p>
    <w:p>
      <w:pPr>
        <w:pStyle w:val="BodyText"/>
        <w:spacing w:before="207"/>
        <w:rPr>
          <w:sz w:val="20"/>
        </w:rPr>
      </w:pPr>
      <w:r>
        <w:rPr>
          <w:sz w:val="20"/>
        </w:rPr>
        <mc:AlternateContent>
          <mc:Choice Requires="wps">
            <w:drawing>
              <wp:anchor distT="0" distB="0" distL="0" distR="0" allowOverlap="1" layoutInCell="1" locked="0" behindDoc="1" simplePos="0" relativeHeight="487688704">
                <wp:simplePos x="0" y="0"/>
                <wp:positionH relativeFrom="page">
                  <wp:posOffset>366591</wp:posOffset>
                </wp:positionH>
                <wp:positionV relativeFrom="paragraph">
                  <wp:posOffset>292838</wp:posOffset>
                </wp:positionV>
                <wp:extent cx="1503045" cy="127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058168pt;width:118.35pt;height:.1pt;mso-position-horizontal-relative:page;mso-position-vertical-relative:paragraph;z-index:-15627776;mso-wrap-distance-left:0;mso-wrap-distance-right:0" id="docshape269" coordorigin="577,461" coordsize="2367,0" path="m577,461l2944,461e" filled="false" stroked="true" strokeweight=".961508pt" strokecolor="#000000">
                <v:path arrowok="t"/>
                <v:stroke dashstyle="solid"/>
                <w10:wrap type="topAndBottom"/>
              </v:shape>
            </w:pict>
          </mc:Fallback>
        </mc:AlternateContent>
      </w:r>
    </w:p>
    <w:p>
      <w:pPr>
        <w:spacing w:line="271" w:lineRule="auto" w:before="106"/>
        <w:ind w:left="162" w:right="174" w:firstLine="377"/>
        <w:jc w:val="both"/>
        <w:rPr>
          <w:sz w:val="18"/>
        </w:rPr>
      </w:pPr>
      <w:r>
        <w:rPr>
          <w:position w:val="9"/>
          <w:sz w:val="14"/>
        </w:rPr>
        <w:t>5</w:t>
      </w:r>
      <w:r>
        <w:rPr>
          <w:sz w:val="18"/>
        </w:rPr>
        <w:t>Strictly speaking, we mean the number of equally likely messages that can be</w:t>
      </w:r>
      <w:r>
        <w:rPr>
          <w:spacing w:val="-7"/>
          <w:sz w:val="18"/>
        </w:rPr>
        <w:t> </w:t>
      </w:r>
      <w:r>
        <w:rPr>
          <w:sz w:val="18"/>
        </w:rPr>
        <w:t>sent.</w:t>
      </w:r>
      <w:r>
        <w:rPr>
          <w:spacing w:val="-2"/>
          <w:sz w:val="18"/>
        </w:rPr>
        <w:t> </w:t>
      </w:r>
      <w:r>
        <w:rPr>
          <w:sz w:val="18"/>
        </w:rPr>
        <w:t>In reality, some messages will be</w:t>
      </w:r>
      <w:r>
        <w:rPr>
          <w:spacing w:val="-6"/>
          <w:sz w:val="18"/>
        </w:rPr>
        <w:t> </w:t>
      </w:r>
      <w:r>
        <w:rPr>
          <w:sz w:val="18"/>
        </w:rPr>
        <w:t>more</w:t>
      </w:r>
      <w:r>
        <w:rPr>
          <w:spacing w:val="-6"/>
          <w:sz w:val="18"/>
        </w:rPr>
        <w:t> </w:t>
      </w:r>
      <w:r>
        <w:rPr>
          <w:sz w:val="18"/>
        </w:rPr>
        <w:t>likely than others.</w:t>
      </w:r>
      <w:r>
        <w:rPr>
          <w:spacing w:val="-4"/>
          <w:sz w:val="18"/>
        </w:rPr>
        <w:t> </w:t>
      </w:r>
      <w:r>
        <w:rPr>
          <w:sz w:val="18"/>
        </w:rPr>
        <w:t>However,</w:t>
      </w:r>
      <w:r>
        <w:rPr>
          <w:spacing w:val="-2"/>
          <w:sz w:val="18"/>
        </w:rPr>
        <w:t> </w:t>
      </w:r>
      <w:r>
        <w:rPr>
          <w:sz w:val="18"/>
        </w:rPr>
        <w:t>we</w:t>
      </w:r>
      <w:r>
        <w:rPr>
          <w:spacing w:val="-4"/>
          <w:sz w:val="18"/>
        </w:rPr>
        <w:t> </w:t>
      </w:r>
      <w:r>
        <w:rPr>
          <w:sz w:val="18"/>
        </w:rPr>
        <w:t>are</w:t>
      </w:r>
      <w:r>
        <w:rPr>
          <w:spacing w:val="-3"/>
          <w:sz w:val="18"/>
        </w:rPr>
        <w:t> </w:t>
      </w:r>
      <w:r>
        <w:rPr>
          <w:sz w:val="18"/>
        </w:rPr>
        <w:t>not being</w:t>
      </w:r>
      <w:r>
        <w:rPr>
          <w:spacing w:val="-6"/>
          <w:sz w:val="18"/>
        </w:rPr>
        <w:t> </w:t>
      </w:r>
      <w:r>
        <w:rPr>
          <w:sz w:val="18"/>
        </w:rPr>
        <w:t>rigorous in</w:t>
      </w:r>
      <w:r>
        <w:rPr>
          <w:spacing w:val="-2"/>
          <w:sz w:val="18"/>
        </w:rPr>
        <w:t> </w:t>
      </w:r>
      <w:r>
        <w:rPr>
          <w:sz w:val="18"/>
        </w:rPr>
        <w:t>what</w:t>
      </w:r>
      <w:r>
        <w:rPr>
          <w:spacing w:val="-5"/>
          <w:sz w:val="18"/>
        </w:rPr>
        <w:t> </w:t>
      </w:r>
      <w:r>
        <w:rPr>
          <w:sz w:val="18"/>
        </w:rPr>
        <w:t>follows, and will not worry about this for the time being. [RPF]</w:t>
      </w:r>
    </w:p>
    <w:p>
      <w:pPr>
        <w:spacing w:after="0" w:line="271" w:lineRule="auto"/>
        <w:jc w:val="both"/>
        <w:rPr>
          <w:sz w:val="18"/>
        </w:rPr>
        <w:sectPr>
          <w:pgSz w:w="8450" w:h="12230"/>
          <w:pgMar w:header="535" w:footer="0" w:top="960" w:bottom="280" w:left="425" w:right="425"/>
        </w:sectPr>
      </w:pPr>
    </w:p>
    <w:p>
      <w:pPr>
        <w:pStyle w:val="BodyText"/>
        <w:spacing w:line="232" w:lineRule="auto" w:before="205"/>
        <w:ind w:left="159" w:right="163"/>
        <w:jc w:val="both"/>
      </w:pPr>
      <w:r>
        <w:rPr/>
        <w:t>system being used) is called the </w:t>
      </w:r>
      <w:r>
        <w:rPr>
          <w:i/>
          <w:sz w:val="22"/>
        </w:rPr>
        <w:t>information </w:t>
      </w:r>
      <w:r>
        <w:rPr/>
        <w:t>content, or just the </w:t>
      </w:r>
      <w:r>
        <w:rPr>
          <w:i/>
          <w:sz w:val="22"/>
        </w:rPr>
        <w:t>information</w:t>
      </w:r>
      <w:r>
        <w:rPr>
          <w:i/>
          <w:sz w:val="22"/>
        </w:rPr>
        <w:t> </w:t>
      </w:r>
      <w:r>
        <w:rPr/>
        <w:t>being sent. It</w:t>
      </w:r>
      <w:r>
        <w:rPr>
          <w:spacing w:val="-2"/>
        </w:rPr>
        <w:t> </w:t>
      </w:r>
      <w:r>
        <w:rPr/>
        <w:t>is</w:t>
      </w:r>
      <w:r>
        <w:rPr>
          <w:spacing w:val="-7"/>
        </w:rPr>
        <w:t> </w:t>
      </w:r>
      <w:r>
        <w:rPr/>
        <w:t>important to</w:t>
      </w:r>
      <w:r>
        <w:rPr>
          <w:spacing w:val="-9"/>
        </w:rPr>
        <w:t> </w:t>
      </w:r>
      <w:r>
        <w:rPr/>
        <w:t>stress that the</w:t>
      </w:r>
      <w:r>
        <w:rPr>
          <w:spacing w:val="-2"/>
        </w:rPr>
        <w:t> </w:t>
      </w:r>
      <w:r>
        <w:rPr/>
        <w:t>meaning of the word "information" here</w:t>
      </w:r>
      <w:r>
        <w:rPr>
          <w:spacing w:val="-2"/>
        </w:rPr>
        <w:t> </w:t>
      </w:r>
      <w:r>
        <w:rPr/>
        <w:t>differs</w:t>
      </w:r>
      <w:r>
        <w:rPr>
          <w:spacing w:val="-5"/>
        </w:rPr>
        <w:t> </w:t>
      </w:r>
      <w:r>
        <w:rPr/>
        <w:t>from that</w:t>
      </w:r>
      <w:r>
        <w:rPr>
          <w:spacing w:val="-4"/>
        </w:rPr>
        <w:t> </w:t>
      </w:r>
      <w:r>
        <w:rPr/>
        <w:t>in</w:t>
      </w:r>
      <w:r>
        <w:rPr>
          <w:spacing w:val="-2"/>
        </w:rPr>
        <w:t> </w:t>
      </w:r>
      <w:r>
        <w:rPr/>
        <w:t>ordinary usage</w:t>
      </w:r>
      <w:r>
        <w:rPr>
          <w:spacing w:val="-8"/>
        </w:rPr>
        <w:t> </w:t>
      </w:r>
      <w:r>
        <w:rPr/>
        <w:t>-</w:t>
      </w:r>
      <w:r>
        <w:rPr>
          <w:spacing w:val="40"/>
        </w:rPr>
        <w:t> </w:t>
      </w:r>
      <w:r>
        <w:rPr/>
        <w:t>it</w:t>
      </w:r>
      <w:r>
        <w:rPr>
          <w:spacing w:val="-5"/>
        </w:rPr>
        <w:t> </w:t>
      </w:r>
      <w:r>
        <w:rPr/>
        <w:t>is</w:t>
      </w:r>
      <w:r>
        <w:rPr>
          <w:spacing w:val="-11"/>
        </w:rPr>
        <w:t> </w:t>
      </w:r>
      <w:r>
        <w:rPr/>
        <w:t>not</w:t>
      </w:r>
      <w:r>
        <w:rPr>
          <w:spacing w:val="-2"/>
        </w:rPr>
        <w:t> </w:t>
      </w:r>
      <w:r>
        <w:rPr/>
        <w:t>totally distinct from this,</w:t>
      </w:r>
      <w:r>
        <w:rPr>
          <w:spacing w:val="-1"/>
        </w:rPr>
        <w:t> </w:t>
      </w:r>
      <w:r>
        <w:rPr/>
        <w:t>but generally "information" in</w:t>
      </w:r>
      <w:r>
        <w:rPr>
          <w:spacing w:val="-4"/>
        </w:rPr>
        <w:t> </w:t>
      </w:r>
      <w:r>
        <w:rPr/>
        <w:t>our</w:t>
      </w:r>
      <w:r>
        <w:rPr>
          <w:spacing w:val="-7"/>
        </w:rPr>
        <w:t> </w:t>
      </w:r>
      <w:r>
        <w:rPr/>
        <w:t>sense</w:t>
      </w:r>
      <w:r>
        <w:rPr>
          <w:spacing w:val="-3"/>
        </w:rPr>
        <w:t> </w:t>
      </w:r>
      <w:r>
        <w:rPr/>
        <w:t>tells</w:t>
      </w:r>
      <w:r>
        <w:rPr>
          <w:spacing w:val="-4"/>
        </w:rPr>
        <w:t> </w:t>
      </w:r>
      <w:r>
        <w:rPr/>
        <w:t>us</w:t>
      </w:r>
      <w:r>
        <w:rPr>
          <w:spacing w:val="-4"/>
        </w:rPr>
        <w:t> </w:t>
      </w:r>
      <w:r>
        <w:rPr/>
        <w:t>nothing</w:t>
      </w:r>
      <w:r>
        <w:rPr>
          <w:spacing w:val="-4"/>
        </w:rPr>
        <w:t> </w:t>
      </w:r>
      <w:r>
        <w:rPr/>
        <w:t>about the</w:t>
      </w:r>
      <w:r>
        <w:rPr>
          <w:spacing w:val="-1"/>
        </w:rPr>
        <w:t> </w:t>
      </w:r>
      <w:r>
        <w:rPr/>
        <w:t>usefulness of or interest in</w:t>
      </w:r>
      <w:r>
        <w:rPr>
          <w:spacing w:val="-3"/>
        </w:rPr>
        <w:t> </w:t>
      </w:r>
      <w:r>
        <w:rPr/>
        <w:t>a message, and is strictly an academic term.</w:t>
      </w:r>
      <w:r>
        <w:rPr>
          <w:spacing w:val="-1"/>
        </w:rPr>
        <w:t> </w:t>
      </w:r>
      <w:r>
        <w:rPr/>
        <w:t>There are</w:t>
      </w:r>
      <w:r>
        <w:rPr>
          <w:spacing w:val="-1"/>
        </w:rPr>
        <w:t> </w:t>
      </w:r>
      <w:r>
        <w:rPr/>
        <w:t>lots</w:t>
      </w:r>
      <w:r>
        <w:rPr>
          <w:spacing w:val="-3"/>
        </w:rPr>
        <w:t> </w:t>
      </w:r>
      <w:r>
        <w:rPr/>
        <w:t>of words like</w:t>
      </w:r>
      <w:r>
        <w:rPr>
          <w:spacing w:val="-5"/>
        </w:rPr>
        <w:t> </w:t>
      </w:r>
      <w:r>
        <w:rPr/>
        <w:t>this</w:t>
      </w:r>
      <w:r>
        <w:rPr>
          <w:spacing w:val="-6"/>
        </w:rPr>
        <w:t> </w:t>
      </w:r>
      <w:r>
        <w:rPr/>
        <w:t>in</w:t>
      </w:r>
      <w:r>
        <w:rPr>
          <w:spacing w:val="-1"/>
        </w:rPr>
        <w:t> </w:t>
      </w:r>
      <w:r>
        <w:rPr/>
        <w:t>science: the</w:t>
      </w:r>
      <w:r>
        <w:rPr>
          <w:spacing w:val="-9"/>
        </w:rPr>
        <w:t> </w:t>
      </w:r>
      <w:r>
        <w:rPr/>
        <w:t>meaning</w:t>
      </w:r>
      <w:r>
        <w:rPr>
          <w:spacing w:val="-1"/>
        </w:rPr>
        <w:t> </w:t>
      </w:r>
      <w:r>
        <w:rPr/>
        <w:t>of the</w:t>
      </w:r>
      <w:r>
        <w:rPr>
          <w:spacing w:val="-8"/>
        </w:rPr>
        <w:t> </w:t>
      </w:r>
      <w:r>
        <w:rPr/>
        <w:t>words</w:t>
      </w:r>
      <w:r>
        <w:rPr>
          <w:spacing w:val="-3"/>
        </w:rPr>
        <w:t> </w:t>
      </w:r>
      <w:r>
        <w:rPr/>
        <w:t>"work" in physics</w:t>
      </w:r>
      <w:r>
        <w:rPr>
          <w:spacing w:val="-1"/>
        </w:rPr>
        <w:t> </w:t>
      </w:r>
      <w:r>
        <w:rPr/>
        <w:t>and</w:t>
      </w:r>
      <w:r>
        <w:rPr>
          <w:spacing w:val="-9"/>
        </w:rPr>
        <w:t> </w:t>
      </w:r>
      <w:r>
        <w:rPr/>
        <w:t>"function" in mathematics bears little relationship to their colloquial meanings. We will return to</w:t>
      </w:r>
      <w:r>
        <w:rPr>
          <w:spacing w:val="-10"/>
        </w:rPr>
        <w:t> </w:t>
      </w:r>
      <w:r>
        <w:rPr/>
        <w:t>the</w:t>
      </w:r>
      <w:r>
        <w:rPr>
          <w:spacing w:val="-10"/>
        </w:rPr>
        <w:t> </w:t>
      </w:r>
      <w:r>
        <w:rPr/>
        <w:t>concept of information and</w:t>
      </w:r>
      <w:r>
        <w:rPr>
          <w:spacing w:val="-10"/>
        </w:rPr>
        <w:t> </w:t>
      </w:r>
      <w:r>
        <w:rPr/>
        <w:t>define</w:t>
      </w:r>
      <w:r>
        <w:rPr>
          <w:spacing w:val="-5"/>
        </w:rPr>
        <w:t> </w:t>
      </w:r>
      <w:r>
        <w:rPr/>
        <w:t>it</w:t>
      </w:r>
      <w:r>
        <w:rPr>
          <w:spacing w:val="-5"/>
        </w:rPr>
        <w:t> </w:t>
      </w:r>
      <w:r>
        <w:rPr/>
        <w:t>more</w:t>
      </w:r>
      <w:r>
        <w:rPr>
          <w:spacing w:val="-2"/>
        </w:rPr>
        <w:t> </w:t>
      </w:r>
      <w:r>
        <w:rPr/>
        <w:t>rigorously later.</w:t>
      </w:r>
      <w:r>
        <w:rPr>
          <w:spacing w:val="-7"/>
        </w:rPr>
        <w:t> </w:t>
      </w:r>
      <w:r>
        <w:rPr/>
        <w:t>For</w:t>
      </w:r>
      <w:r>
        <w:rPr>
          <w:spacing w:val="-5"/>
        </w:rPr>
        <w:t> </w:t>
      </w:r>
      <w:r>
        <w:rPr/>
        <w:t>the moment, just bear in mind the fundamental idea: that we are coding messages into a binary system and looking at the</w:t>
      </w:r>
      <w:r>
        <w:rPr>
          <w:spacing w:val="-1"/>
        </w:rPr>
        <w:t> </w:t>
      </w:r>
      <w:r>
        <w:rPr/>
        <w:t>bare minimum of bits we need to</w:t>
      </w:r>
      <w:r>
        <w:rPr>
          <w:spacing w:val="-5"/>
        </w:rPr>
        <w:t> </w:t>
      </w:r>
      <w:r>
        <w:rPr/>
        <w:t>send to get our messages across.</w:t>
      </w:r>
    </w:p>
    <w:p>
      <w:pPr>
        <w:pStyle w:val="BodyText"/>
        <w:spacing w:line="235" w:lineRule="auto" w:before="253"/>
        <w:ind w:left="160" w:right="165" w:firstLine="582"/>
        <w:jc w:val="both"/>
      </w:pPr>
      <w:r>
        <w:rPr/>
        <w:t>It is possible to</w:t>
      </w:r>
      <w:r>
        <w:rPr>
          <w:spacing w:val="-3"/>
        </w:rPr>
        <w:t> </w:t>
      </w:r>
      <w:r>
        <w:rPr/>
        <w:t>give a crude definition of the "average information per symbol" using the notions we have developed. Suppose we have a number of symbols that is not </w:t>
      </w:r>
      <w:r>
        <w:rPr>
          <w:rFonts w:ascii="Arial"/>
          <w:i/>
          <w:sz w:val="22"/>
        </w:rPr>
        <w:t>N, </w:t>
      </w:r>
      <w:r>
        <w:rPr/>
        <w:t>but twice </w:t>
      </w:r>
      <w:r>
        <w:rPr>
          <w:rFonts w:ascii="Arial"/>
          <w:i/>
          <w:sz w:val="22"/>
        </w:rPr>
        <w:t>N. </w:t>
      </w:r>
      <w:r>
        <w:rPr/>
        <w:t>What number of possible messages will correspond to this? For figurative purposes we</w:t>
      </w:r>
      <w:r>
        <w:rPr>
          <w:spacing w:val="-2"/>
        </w:rPr>
        <w:t> </w:t>
      </w:r>
      <w:r>
        <w:rPr/>
        <w:t>can split the 2N-symbol string into two N-symbol strings:</w:t>
      </w:r>
    </w:p>
    <w:p>
      <w:pPr>
        <w:spacing w:before="262"/>
        <w:ind w:left="0" w:right="142" w:firstLine="0"/>
        <w:jc w:val="center"/>
        <w:rPr>
          <w:i/>
          <w:sz w:val="22"/>
        </w:rPr>
      </w:pPr>
      <w:r>
        <w:rPr>
          <w:i/>
          <w:spacing w:val="-5"/>
          <w:sz w:val="22"/>
        </w:rPr>
        <w:t>2N</w:t>
      </w:r>
    </w:p>
    <w:p>
      <w:pPr>
        <w:pStyle w:val="BodyText"/>
        <w:spacing w:before="16"/>
        <w:rPr>
          <w:i/>
          <w:sz w:val="22"/>
        </w:rPr>
      </w:pPr>
    </w:p>
    <w:p>
      <w:pPr>
        <w:spacing w:before="0"/>
        <w:ind w:left="8" w:right="0" w:firstLine="0"/>
        <w:jc w:val="center"/>
        <w:rPr>
          <w:rFonts w:ascii="Arial"/>
          <w:i/>
          <w:sz w:val="21"/>
        </w:rPr>
      </w:pPr>
      <w:r>
        <w:rPr>
          <w:rFonts w:ascii="Arial"/>
          <w:i/>
          <w:spacing w:val="-2"/>
          <w:sz w:val="21"/>
        </w:rPr>
        <w:t>.................</w:t>
      </w:r>
      <w:r>
        <w:rPr>
          <w:rFonts w:ascii="Arial"/>
          <w:i/>
          <w:spacing w:val="-10"/>
          <w:sz w:val="21"/>
        </w:rPr>
        <w:t> </w:t>
      </w:r>
      <w:r>
        <w:rPr>
          <w:rFonts w:ascii="Arial"/>
          <w:i/>
          <w:spacing w:val="-2"/>
          <w:sz w:val="21"/>
        </w:rPr>
        <w:t>I</w:t>
      </w:r>
      <w:r>
        <w:rPr>
          <w:rFonts w:ascii="Arial"/>
          <w:i/>
          <w:spacing w:val="26"/>
          <w:sz w:val="21"/>
        </w:rPr>
        <w:t> </w:t>
      </w:r>
      <w:r>
        <w:rPr>
          <w:rFonts w:ascii="Arial"/>
          <w:i/>
          <w:spacing w:val="-2"/>
          <w:sz w:val="21"/>
        </w:rPr>
        <w:t>.................</w:t>
      </w:r>
    </w:p>
    <w:p>
      <w:pPr>
        <w:pStyle w:val="BodyText"/>
        <w:spacing w:before="19"/>
        <w:rPr>
          <w:rFonts w:ascii="Arial"/>
          <w:i/>
          <w:sz w:val="21"/>
        </w:rPr>
      </w:pPr>
    </w:p>
    <w:p>
      <w:pPr>
        <w:tabs>
          <w:tab w:pos="1205" w:val="left" w:leader="none"/>
        </w:tabs>
        <w:spacing w:before="0"/>
        <w:ind w:left="84" w:right="0" w:firstLine="0"/>
        <w:jc w:val="center"/>
        <w:rPr>
          <w:i/>
          <w:sz w:val="23"/>
        </w:rPr>
      </w:pPr>
      <w:r>
        <w:rPr>
          <w:i/>
          <w:spacing w:val="-10"/>
          <w:sz w:val="23"/>
        </w:rPr>
        <w:t>N</w:t>
      </w:r>
      <w:r>
        <w:rPr>
          <w:i/>
          <w:sz w:val="23"/>
        </w:rPr>
        <w:tab/>
      </w:r>
      <w:r>
        <w:rPr>
          <w:i/>
          <w:spacing w:val="-10"/>
          <w:sz w:val="23"/>
        </w:rPr>
        <w:t>N</w:t>
      </w:r>
    </w:p>
    <w:p>
      <w:pPr>
        <w:pStyle w:val="BodyText"/>
        <w:spacing w:line="232" w:lineRule="auto" w:before="247"/>
        <w:ind w:left="167" w:right="131" w:firstLine="6"/>
        <w:jc w:val="both"/>
      </w:pPr>
      <w:r>
        <w:rPr/>
        <w:t>As a rough guess, we may expect that the number of potentially sendable messages will</w:t>
      </w:r>
      <w:r>
        <w:rPr>
          <w:spacing w:val="-2"/>
        </w:rPr>
        <w:t> </w:t>
      </w:r>
      <w:r>
        <w:rPr/>
        <w:t>be</w:t>
      </w:r>
      <w:r>
        <w:rPr>
          <w:spacing w:val="-5"/>
        </w:rPr>
        <w:t> </w:t>
      </w:r>
      <w:r>
        <w:rPr/>
        <w:t>the</w:t>
      </w:r>
      <w:r>
        <w:rPr>
          <w:spacing w:val="-8"/>
        </w:rPr>
        <w:t> </w:t>
      </w:r>
      <w:r>
        <w:rPr/>
        <w:t>number of messages in</w:t>
      </w:r>
      <w:r>
        <w:rPr>
          <w:spacing w:val="-6"/>
        </w:rPr>
        <w:t> </w:t>
      </w:r>
      <w:r>
        <w:rPr/>
        <w:t>each string multiplied together, or n</w:t>
      </w:r>
      <w:r>
        <w:rPr>
          <w:vertAlign w:val="superscript"/>
        </w:rPr>
        <w:t>2</w:t>
      </w:r>
      <w:r>
        <w:rPr>
          <w:sz w:val="14"/>
          <w:vertAlign w:val="baseline"/>
        </w:rPr>
        <w:t>•</w:t>
      </w:r>
      <w:r>
        <w:rPr>
          <w:spacing w:val="-2"/>
          <w:sz w:val="14"/>
          <w:vertAlign w:val="baseline"/>
        </w:rPr>
        <w:t> </w:t>
      </w:r>
      <w:r>
        <w:rPr>
          <w:vertAlign w:val="baseline"/>
        </w:rPr>
        <w:t>In</w:t>
      </w:r>
      <w:r>
        <w:rPr>
          <w:spacing w:val="-8"/>
          <w:vertAlign w:val="baseline"/>
        </w:rPr>
        <w:t> </w:t>
      </w:r>
      <w:r>
        <w:rPr>
          <w:vertAlign w:val="baseline"/>
        </w:rPr>
        <w:t>general,</w:t>
      </w:r>
      <w:r>
        <w:rPr>
          <w:spacing w:val="-3"/>
          <w:vertAlign w:val="baseline"/>
        </w:rPr>
        <w:t> </w:t>
      </w:r>
      <w:r>
        <w:rPr>
          <w:vertAlign w:val="baseline"/>
        </w:rPr>
        <w:t>of</w:t>
      </w:r>
      <w:r>
        <w:rPr>
          <w:spacing w:val="-8"/>
          <w:vertAlign w:val="baseline"/>
        </w:rPr>
        <w:t> </w:t>
      </w:r>
      <w:r>
        <w:rPr>
          <w:vertAlign w:val="baseline"/>
        </w:rPr>
        <w:t>course,</w:t>
      </w:r>
      <w:r>
        <w:rPr>
          <w:spacing w:val="-3"/>
          <w:vertAlign w:val="baseline"/>
        </w:rPr>
        <w:t> </w:t>
      </w:r>
      <w:r>
        <w:rPr>
          <w:vertAlign w:val="baseline"/>
        </w:rPr>
        <w:t>the</w:t>
      </w:r>
      <w:r>
        <w:rPr>
          <w:spacing w:val="-12"/>
          <w:vertAlign w:val="baseline"/>
        </w:rPr>
        <w:t> </w:t>
      </w:r>
      <w:r>
        <w:rPr>
          <w:vertAlign w:val="baseline"/>
        </w:rPr>
        <w:t>precise</w:t>
      </w:r>
      <w:r>
        <w:rPr>
          <w:spacing w:val="-4"/>
          <w:vertAlign w:val="baseline"/>
        </w:rPr>
        <w:t> </w:t>
      </w:r>
      <w:r>
        <w:rPr>
          <w:vertAlign w:val="baseline"/>
        </w:rPr>
        <w:t>answer</w:t>
      </w:r>
      <w:r>
        <w:rPr>
          <w:spacing w:val="-4"/>
          <w:vertAlign w:val="baseline"/>
        </w:rPr>
        <w:t> </w:t>
      </w:r>
      <w:r>
        <w:rPr>
          <w:vertAlign w:val="baseline"/>
        </w:rPr>
        <w:t>will</w:t>
      </w:r>
      <w:r>
        <w:rPr>
          <w:spacing w:val="-12"/>
          <w:vertAlign w:val="baseline"/>
        </w:rPr>
        <w:t> </w:t>
      </w:r>
      <w:r>
        <w:rPr>
          <w:vertAlign w:val="baseline"/>
        </w:rPr>
        <w:t>be</w:t>
      </w:r>
      <w:r>
        <w:rPr>
          <w:spacing w:val="-14"/>
          <w:vertAlign w:val="baseline"/>
        </w:rPr>
        <w:t> </w:t>
      </w:r>
      <w:r>
        <w:rPr>
          <w:vertAlign w:val="baseline"/>
        </w:rPr>
        <w:t>horribly</w:t>
      </w:r>
      <w:r>
        <w:rPr>
          <w:spacing w:val="-10"/>
          <w:vertAlign w:val="baseline"/>
        </w:rPr>
        <w:t> </w:t>
      </w:r>
      <w:r>
        <w:rPr>
          <w:vertAlign w:val="baseline"/>
        </w:rPr>
        <w:t>difficult</w:t>
      </w:r>
      <w:r>
        <w:rPr>
          <w:spacing w:val="-1"/>
          <w:vertAlign w:val="baseline"/>
        </w:rPr>
        <w:t> </w:t>
      </w:r>
      <w:r>
        <w:rPr>
          <w:vertAlign w:val="baseline"/>
        </w:rPr>
        <w:t>to</w:t>
      </w:r>
      <w:r>
        <w:rPr>
          <w:spacing w:val="-15"/>
          <w:vertAlign w:val="baseline"/>
        </w:rPr>
        <w:t> </w:t>
      </w:r>
      <w:r>
        <w:rPr>
          <w:vertAlign w:val="baseline"/>
        </w:rPr>
        <w:t>find.</w:t>
      </w:r>
      <w:r>
        <w:rPr>
          <w:spacing w:val="-13"/>
          <w:vertAlign w:val="baseline"/>
        </w:rPr>
        <w:t> </w:t>
      </w:r>
      <w:r>
        <w:rPr>
          <w:vertAlign w:val="baseline"/>
        </w:rPr>
        <w:t>For example, there will be what we might call "edge effects" -</w:t>
      </w:r>
      <w:r>
        <w:rPr>
          <w:spacing w:val="40"/>
          <w:vertAlign w:val="baseline"/>
        </w:rPr>
        <w:t> </w:t>
      </w:r>
      <w:r>
        <w:rPr>
          <w:vertAlign w:val="baseline"/>
        </w:rPr>
        <w:t>the possibility of words being formable at the join of the two</w:t>
      </w:r>
      <w:r>
        <w:rPr>
          <w:spacing w:val="-1"/>
          <w:vertAlign w:val="baseline"/>
        </w:rPr>
        <w:t> </w:t>
      </w:r>
      <w:r>
        <w:rPr>
          <w:vertAlign w:val="baseline"/>
        </w:rPr>
        <w:t>strings, crossing from one into the other</w:t>
      </w:r>
      <w:r>
        <w:rPr>
          <w:spacing w:val="-15"/>
          <w:vertAlign w:val="baseline"/>
        </w:rPr>
        <w:t> </w:t>
      </w:r>
      <w:r>
        <w:rPr>
          <w:vertAlign w:val="baseline"/>
        </w:rPr>
        <w:t>-</w:t>
      </w:r>
      <w:r>
        <w:rPr>
          <w:spacing w:val="28"/>
          <w:vertAlign w:val="baseline"/>
        </w:rPr>
        <w:t> </w:t>
      </w:r>
      <w:r>
        <w:rPr>
          <w:vertAlign w:val="baseline"/>
        </w:rPr>
        <w:t>since</w:t>
      </w:r>
      <w:r>
        <w:rPr>
          <w:spacing w:val="-11"/>
          <w:vertAlign w:val="baseline"/>
        </w:rPr>
        <w:t> </w:t>
      </w:r>
      <w:r>
        <w:rPr>
          <w:vertAlign w:val="baseline"/>
        </w:rPr>
        <w:t>the</w:t>
      </w:r>
      <w:r>
        <w:rPr>
          <w:spacing w:val="-15"/>
          <w:vertAlign w:val="baseline"/>
        </w:rPr>
        <w:t> </w:t>
      </w:r>
      <w:r>
        <w:rPr>
          <w:vertAlign w:val="baseline"/>
        </w:rPr>
        <w:t>two</w:t>
      </w:r>
      <w:r>
        <w:rPr>
          <w:spacing w:val="-14"/>
          <w:vertAlign w:val="baseline"/>
        </w:rPr>
        <w:t> </w:t>
      </w:r>
      <w:r>
        <w:rPr>
          <w:vertAlign w:val="baseline"/>
        </w:rPr>
        <w:t>N-symbol</w:t>
      </w:r>
      <w:r>
        <w:rPr>
          <w:spacing w:val="-6"/>
          <w:vertAlign w:val="baseline"/>
        </w:rPr>
        <w:t> </w:t>
      </w:r>
      <w:r>
        <w:rPr>
          <w:vertAlign w:val="baseline"/>
        </w:rPr>
        <w:t>strings</w:t>
      </w:r>
      <w:r>
        <w:rPr>
          <w:spacing w:val="-14"/>
          <w:vertAlign w:val="baseline"/>
        </w:rPr>
        <w:t> </w:t>
      </w:r>
      <w:r>
        <w:rPr>
          <w:vertAlign w:val="baseline"/>
        </w:rPr>
        <w:t>are</w:t>
      </w:r>
      <w:r>
        <w:rPr>
          <w:spacing w:val="-15"/>
          <w:vertAlign w:val="baseline"/>
        </w:rPr>
        <w:t> </w:t>
      </w:r>
      <w:r>
        <w:rPr>
          <w:vertAlign w:val="baseline"/>
        </w:rPr>
        <w:t>not</w:t>
      </w:r>
      <w:r>
        <w:rPr>
          <w:spacing w:val="-14"/>
          <w:vertAlign w:val="baseline"/>
        </w:rPr>
        <w:t> </w:t>
      </w:r>
      <w:r>
        <w:rPr>
          <w:vertAlign w:val="baseline"/>
        </w:rPr>
        <w:t>actually</w:t>
      </w:r>
      <w:r>
        <w:rPr>
          <w:spacing w:val="-7"/>
          <w:vertAlign w:val="baseline"/>
        </w:rPr>
        <w:t> </w:t>
      </w:r>
      <w:r>
        <w:rPr>
          <w:vertAlign w:val="baseline"/>
        </w:rPr>
        <w:t>separated.</w:t>
      </w:r>
      <w:r>
        <w:rPr>
          <w:spacing w:val="-14"/>
          <w:vertAlign w:val="baseline"/>
        </w:rPr>
        <w:t> </w:t>
      </w:r>
      <w:r>
        <w:rPr>
          <w:vertAlign w:val="baseline"/>
        </w:rPr>
        <w:t>There</w:t>
      </w:r>
      <w:r>
        <w:rPr>
          <w:spacing w:val="-15"/>
          <w:vertAlign w:val="baseline"/>
        </w:rPr>
        <w:t> </w:t>
      </w:r>
      <w:r>
        <w:rPr>
          <w:vertAlign w:val="baseline"/>
        </w:rPr>
        <w:t>can</w:t>
      </w:r>
      <w:r>
        <w:rPr>
          <w:spacing w:val="-11"/>
          <w:vertAlign w:val="baseline"/>
        </w:rPr>
        <w:t> </w:t>
      </w:r>
      <w:r>
        <w:rPr>
          <w:vertAlign w:val="baseline"/>
        </w:rPr>
        <w:t>also be "long-range correlations" where parts of the string influence others some distance away. This is true in English, where the presence of a word at one point in</w:t>
      </w:r>
      <w:r>
        <w:rPr>
          <w:spacing w:val="-2"/>
          <w:vertAlign w:val="baseline"/>
        </w:rPr>
        <w:t> </w:t>
      </w:r>
      <w:r>
        <w:rPr>
          <w:vertAlign w:val="baseline"/>
        </w:rPr>
        <w:t>a</w:t>
      </w:r>
      <w:r>
        <w:rPr>
          <w:spacing w:val="-7"/>
          <w:vertAlign w:val="baseline"/>
        </w:rPr>
        <w:t> </w:t>
      </w:r>
      <w:r>
        <w:rPr>
          <w:vertAlign w:val="baseline"/>
        </w:rPr>
        <w:t>message typically affects what</w:t>
      </w:r>
      <w:r>
        <w:rPr>
          <w:spacing w:val="-5"/>
          <w:vertAlign w:val="baseline"/>
        </w:rPr>
        <w:t> </w:t>
      </w:r>
      <w:r>
        <w:rPr>
          <w:vertAlign w:val="baseline"/>
        </w:rPr>
        <w:t>other words</w:t>
      </w:r>
      <w:r>
        <w:rPr>
          <w:spacing w:val="-5"/>
          <w:vertAlign w:val="baseline"/>
        </w:rPr>
        <w:t> </w:t>
      </w:r>
      <w:r>
        <w:rPr>
          <w:vertAlign w:val="baseline"/>
        </w:rPr>
        <w:t>can appear</w:t>
      </w:r>
      <w:r>
        <w:rPr>
          <w:spacing w:val="-5"/>
          <w:vertAlign w:val="baseline"/>
        </w:rPr>
        <w:t> </w:t>
      </w:r>
      <w:r>
        <w:rPr>
          <w:vertAlign w:val="baseline"/>
        </w:rPr>
        <w:t>near</w:t>
      </w:r>
      <w:r>
        <w:rPr>
          <w:spacing w:val="-5"/>
          <w:vertAlign w:val="baseline"/>
        </w:rPr>
        <w:t> </w:t>
      </w:r>
      <w:r>
        <w:rPr>
          <w:vertAlign w:val="baseline"/>
        </w:rPr>
        <w:t>it.</w:t>
      </w:r>
      <w:r>
        <w:rPr>
          <w:spacing w:val="-3"/>
          <w:vertAlign w:val="baseline"/>
        </w:rPr>
        <w:t> </w:t>
      </w:r>
      <w:r>
        <w:rPr>
          <w:vertAlign w:val="baseline"/>
        </w:rPr>
        <w:t>As we are</w:t>
      </w:r>
      <w:r>
        <w:rPr>
          <w:spacing w:val="-1"/>
          <w:vertAlign w:val="baseline"/>
        </w:rPr>
        <w:t> </w:t>
      </w:r>
      <w:r>
        <w:rPr>
          <w:vertAlign w:val="baseline"/>
        </w:rPr>
        <w:t>not being rigorous yet we will not worry about such problems. In</w:t>
      </w:r>
      <w:r>
        <w:rPr>
          <w:spacing w:val="-4"/>
          <w:vertAlign w:val="baseline"/>
        </w:rPr>
        <w:t> </w:t>
      </w:r>
      <w:r>
        <w:rPr>
          <w:vertAlign w:val="baseline"/>
        </w:rPr>
        <w:t>fact, you can see that if we let </w:t>
      </w:r>
      <w:r>
        <w:rPr>
          <w:i/>
          <w:vertAlign w:val="baseline"/>
        </w:rPr>
        <w:t>N </w:t>
      </w:r>
      <w:r>
        <w:rPr>
          <w:vertAlign w:val="baseline"/>
        </w:rPr>
        <w:t>get bigger and bigger, our rough guess gets more accurate. If we have </w:t>
      </w:r>
      <w:r>
        <w:rPr>
          <w:i/>
          <w:sz w:val="22"/>
          <w:vertAlign w:val="baseline"/>
        </w:rPr>
        <w:t>2N </w:t>
      </w:r>
      <w:r>
        <w:rPr>
          <w:vertAlign w:val="baseline"/>
        </w:rPr>
        <w:t>symbols, we get about n</w:t>
      </w:r>
      <w:r>
        <w:rPr>
          <w:vertAlign w:val="superscript"/>
        </w:rPr>
        <w:t>2</w:t>
      </w:r>
      <w:r>
        <w:rPr>
          <w:vertAlign w:val="baseline"/>
        </w:rPr>
        <w:t> messages; if we have </w:t>
      </w:r>
      <w:r>
        <w:rPr>
          <w:i/>
          <w:sz w:val="22"/>
          <w:vertAlign w:val="baseline"/>
        </w:rPr>
        <w:t>3N,</w:t>
      </w:r>
      <w:r>
        <w:rPr>
          <w:i/>
          <w:sz w:val="22"/>
          <w:vertAlign w:val="baseline"/>
        </w:rPr>
        <w:t> </w:t>
      </w:r>
      <w:r>
        <w:rPr>
          <w:vertAlign w:val="baseline"/>
        </w:rPr>
        <w:t>about</w:t>
      </w:r>
      <w:r>
        <w:rPr>
          <w:spacing w:val="-10"/>
          <w:vertAlign w:val="baseline"/>
        </w:rPr>
        <w:t> </w:t>
      </w:r>
      <w:r>
        <w:rPr>
          <w:rFonts w:ascii="Arial" w:hAnsi="Arial"/>
          <w:i/>
          <w:sz w:val="22"/>
          <w:vertAlign w:val="baseline"/>
        </w:rPr>
        <w:t>n</w:t>
      </w:r>
      <w:r>
        <w:rPr>
          <w:i/>
          <w:position w:val="7"/>
          <w:sz w:val="14"/>
          <w:vertAlign w:val="baseline"/>
        </w:rPr>
        <w:t>3</w:t>
      </w:r>
      <w:r>
        <w:rPr>
          <w:i/>
          <w:sz w:val="14"/>
          <w:vertAlign w:val="baseline"/>
        </w:rPr>
        <w:t>;</w:t>
      </w:r>
      <w:r>
        <w:rPr>
          <w:i/>
          <w:spacing w:val="14"/>
          <w:sz w:val="14"/>
          <w:vertAlign w:val="baseline"/>
        </w:rPr>
        <w:t> </w:t>
      </w:r>
      <w:r>
        <w:rPr>
          <w:vertAlign w:val="baseline"/>
        </w:rPr>
        <w:t>and</w:t>
      </w:r>
      <w:r>
        <w:rPr>
          <w:spacing w:val="-5"/>
          <w:vertAlign w:val="baseline"/>
        </w:rPr>
        <w:t> </w:t>
      </w:r>
      <w:r>
        <w:rPr>
          <w:vertAlign w:val="baseline"/>
        </w:rPr>
        <w:t>generally if we</w:t>
      </w:r>
      <w:r>
        <w:rPr>
          <w:spacing w:val="-10"/>
          <w:vertAlign w:val="baseline"/>
        </w:rPr>
        <w:t> </w:t>
      </w:r>
      <w:r>
        <w:rPr>
          <w:vertAlign w:val="baseline"/>
        </w:rPr>
        <w:t>have</w:t>
      </w:r>
      <w:r>
        <w:rPr>
          <w:spacing w:val="-9"/>
          <w:vertAlign w:val="baseline"/>
        </w:rPr>
        <w:t> </w:t>
      </w:r>
      <w:r>
        <w:rPr>
          <w:rFonts w:ascii="Arial" w:hAnsi="Arial"/>
          <w:i/>
          <w:sz w:val="22"/>
          <w:vertAlign w:val="baseline"/>
        </w:rPr>
        <w:t>xN</w:t>
      </w:r>
      <w:r>
        <w:rPr>
          <w:rFonts w:ascii="Arial" w:hAnsi="Arial"/>
          <w:i/>
          <w:spacing w:val="-16"/>
          <w:sz w:val="22"/>
          <w:vertAlign w:val="baseline"/>
        </w:rPr>
        <w:t> </w:t>
      </w:r>
      <w:r>
        <w:rPr>
          <w:vertAlign w:val="baseline"/>
        </w:rPr>
        <w:t>symbols, the</w:t>
      </w:r>
      <w:r>
        <w:rPr>
          <w:spacing w:val="-5"/>
          <w:vertAlign w:val="baseline"/>
        </w:rPr>
        <w:t> </w:t>
      </w:r>
      <w:r>
        <w:rPr>
          <w:vertAlign w:val="baseline"/>
        </w:rPr>
        <w:t>number</w:t>
      </w:r>
      <w:r>
        <w:rPr>
          <w:spacing w:val="-3"/>
          <w:vertAlign w:val="baseline"/>
        </w:rPr>
        <w:t> </w:t>
      </w:r>
      <w:r>
        <w:rPr>
          <w:vertAlign w:val="baseline"/>
        </w:rPr>
        <w:t>of messages will be about </w:t>
      </w:r>
      <w:r>
        <w:rPr>
          <w:i/>
          <w:sz w:val="24"/>
          <w:vertAlign w:val="baseline"/>
        </w:rPr>
        <w:t>nx.</w:t>
      </w:r>
      <w:r>
        <w:rPr>
          <w:i/>
          <w:spacing w:val="-12"/>
          <w:sz w:val="24"/>
          <w:vertAlign w:val="baseline"/>
        </w:rPr>
        <w:t> </w:t>
      </w:r>
      <w:r>
        <w:rPr>
          <w:vertAlign w:val="baseline"/>
        </w:rPr>
        <w:t>If we write the</w:t>
      </w:r>
      <w:r>
        <w:rPr>
          <w:spacing w:val="-5"/>
          <w:vertAlign w:val="baseline"/>
        </w:rPr>
        <w:t> </w:t>
      </w:r>
      <w:r>
        <w:rPr>
          <w:vertAlign w:val="baseline"/>
        </w:rPr>
        <w:t>information content from </w:t>
      </w:r>
      <w:r>
        <w:rPr>
          <w:i/>
          <w:vertAlign w:val="baseline"/>
        </w:rPr>
        <w:t>N </w:t>
      </w:r>
      <w:r>
        <w:rPr>
          <w:vertAlign w:val="baseline"/>
        </w:rPr>
        <w:t>symbols as</w:t>
      </w:r>
      <w:r>
        <w:rPr>
          <w:spacing w:val="-8"/>
          <w:vertAlign w:val="baseline"/>
        </w:rPr>
        <w:t> </w:t>
      </w:r>
      <w:r>
        <w:rPr>
          <w:b/>
          <w:i/>
          <w:sz w:val="20"/>
          <w:vertAlign w:val="baseline"/>
        </w:rPr>
        <w:t>l(N), </w:t>
      </w:r>
      <w:r>
        <w:rPr>
          <w:vertAlign w:val="baseline"/>
        </w:rPr>
        <w:t>we</w:t>
      </w:r>
      <w:r>
        <w:rPr>
          <w:spacing w:val="-5"/>
          <w:vertAlign w:val="baseline"/>
        </w:rPr>
        <w:t> </w:t>
      </w:r>
      <w:r>
        <w:rPr>
          <w:vertAlign w:val="baseline"/>
        </w:rPr>
        <w:t>have:</w:t>
      </w:r>
    </w:p>
    <w:p>
      <w:pPr>
        <w:pStyle w:val="BodyText"/>
        <w:spacing w:after="0" w:line="232" w:lineRule="auto"/>
        <w:jc w:val="both"/>
        <w:sectPr>
          <w:pgSz w:w="8450" w:h="12230"/>
          <w:pgMar w:header="535" w:footer="0" w:top="1000" w:bottom="280" w:left="425" w:right="425"/>
        </w:sectPr>
      </w:pPr>
    </w:p>
    <w:p>
      <w:pPr>
        <w:pStyle w:val="BodyText"/>
        <w:spacing w:before="9"/>
        <w:rPr>
          <w:sz w:val="19"/>
        </w:rPr>
      </w:pPr>
    </w:p>
    <w:p>
      <w:pPr>
        <w:pStyle w:val="BodyText"/>
        <w:spacing w:after="0"/>
        <w:rPr>
          <w:sz w:val="19"/>
        </w:rPr>
        <w:sectPr>
          <w:pgSz w:w="8450" w:h="12230"/>
          <w:pgMar w:header="535" w:footer="0" w:top="960" w:bottom="280" w:left="425" w:right="425"/>
        </w:sectPr>
      </w:pPr>
    </w:p>
    <w:p>
      <w:pPr>
        <w:pStyle w:val="BodyText"/>
        <w:spacing w:before="10"/>
        <w:rPr>
          <w:sz w:val="14"/>
        </w:rPr>
      </w:pPr>
    </w:p>
    <w:p>
      <w:pPr>
        <w:spacing w:line="240" w:lineRule="auto"/>
        <w:ind w:left="2533" w:right="0" w:firstLine="0"/>
        <w:rPr>
          <w:sz w:val="20"/>
        </w:rPr>
      </w:pPr>
      <w:r>
        <w:rPr>
          <w:sz w:val="20"/>
        </w:rPr>
        <w:drawing>
          <wp:inline distT="0" distB="0" distL="0" distR="0">
            <wp:extent cx="1589120" cy="158496"/>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20" cstate="print"/>
                    <a:stretch>
                      <a:fillRect/>
                    </a:stretch>
                  </pic:blipFill>
                  <pic:spPr>
                    <a:xfrm>
                      <a:off x="0" y="0"/>
                      <a:ext cx="1589120" cy="158496"/>
                    </a:xfrm>
                    <a:prstGeom prst="rect">
                      <a:avLst/>
                    </a:prstGeom>
                  </pic:spPr>
                </pic:pic>
              </a:graphicData>
            </a:graphic>
          </wp:inline>
        </w:drawing>
      </w:r>
      <w:r>
        <w:rPr>
          <w:sz w:val="20"/>
        </w:rPr>
      </w:r>
    </w:p>
    <w:p>
      <w:pPr>
        <w:pStyle w:val="BodyText"/>
        <w:spacing w:before="44"/>
      </w:pPr>
    </w:p>
    <w:p>
      <w:pPr>
        <w:pStyle w:val="BodyText"/>
        <w:spacing w:before="1"/>
        <w:ind w:left="144"/>
      </w:pPr>
      <w:r>
        <w:rPr/>
        <w:t>and</w:t>
      </w:r>
      <w:r>
        <w:rPr>
          <w:spacing w:val="16"/>
        </w:rPr>
        <w:t> </w:t>
      </w:r>
      <w:r>
        <w:rPr/>
        <w:t>we</w:t>
      </w:r>
      <w:r>
        <w:rPr>
          <w:spacing w:val="8"/>
        </w:rPr>
        <w:t> </w:t>
      </w:r>
      <w:r>
        <w:rPr/>
        <w:t>see</w:t>
      </w:r>
      <w:r>
        <w:rPr>
          <w:spacing w:val="10"/>
        </w:rPr>
        <w:t> </w:t>
      </w:r>
      <w:r>
        <w:rPr/>
        <w:t>that</w:t>
      </w:r>
      <w:r>
        <w:rPr>
          <w:spacing w:val="14"/>
        </w:rPr>
        <w:t> </w:t>
      </w:r>
      <w:r>
        <w:rPr/>
        <w:t>the</w:t>
      </w:r>
      <w:r>
        <w:rPr>
          <w:spacing w:val="9"/>
        </w:rPr>
        <w:t> </w:t>
      </w:r>
      <w:r>
        <w:rPr>
          <w:spacing w:val="-2"/>
        </w:rPr>
        <w:t>ratio:</w:t>
      </w:r>
    </w:p>
    <w:p>
      <w:pPr>
        <w:pStyle w:val="BodyText"/>
        <w:spacing w:before="139"/>
      </w:pPr>
    </w:p>
    <w:p>
      <w:pPr>
        <w:tabs>
          <w:tab w:pos="3786" w:val="left" w:leader="none"/>
          <w:tab w:pos="4646" w:val="left" w:leader="none"/>
        </w:tabs>
        <w:spacing w:line="192" w:lineRule="auto" w:before="0"/>
        <w:ind w:left="2461" w:right="0" w:firstLine="0"/>
        <w:jc w:val="left"/>
        <w:rPr>
          <w:i/>
          <w:sz w:val="22"/>
        </w:rPr>
      </w:pPr>
      <w:r>
        <w:rPr>
          <w:i/>
          <w:position w:val="-11"/>
          <w:sz w:val="22"/>
        </w:rPr>
        <w:t>r</w:t>
      </w:r>
      <w:r>
        <w:rPr>
          <w:i/>
          <w:spacing w:val="64"/>
          <w:position w:val="-11"/>
          <w:sz w:val="22"/>
        </w:rPr>
        <w:t> </w:t>
      </w:r>
      <w:r>
        <w:rPr>
          <w:rFonts w:ascii="Arial"/>
          <w:position w:val="-11"/>
          <w:sz w:val="17"/>
        </w:rPr>
        <w:t>=</w:t>
      </w:r>
      <w:r>
        <w:rPr>
          <w:rFonts w:ascii="Arial"/>
          <w:spacing w:val="31"/>
          <w:position w:val="-11"/>
          <w:sz w:val="17"/>
        </w:rPr>
        <w:t>  </w:t>
      </w:r>
      <w:r>
        <w:rPr>
          <w:i/>
          <w:sz w:val="22"/>
        </w:rPr>
        <w:t>I(xN)</w:t>
      </w:r>
      <w:r>
        <w:rPr>
          <w:i/>
          <w:spacing w:val="8"/>
          <w:sz w:val="22"/>
        </w:rPr>
        <w:t> </w:t>
      </w:r>
      <w:r>
        <w:rPr>
          <w:i/>
          <w:spacing w:val="-10"/>
          <w:sz w:val="15"/>
        </w:rPr>
        <w:t>z</w:t>
      </w:r>
      <w:r>
        <w:rPr>
          <w:i/>
          <w:sz w:val="15"/>
        </w:rPr>
        <w:tab/>
      </w:r>
      <w:r>
        <w:rPr>
          <w:w w:val="90"/>
          <w:sz w:val="23"/>
        </w:rPr>
        <w:t>log2n</w:t>
      </w:r>
      <w:r>
        <w:rPr>
          <w:spacing w:val="-6"/>
          <w:sz w:val="23"/>
        </w:rPr>
        <w:t> </w:t>
      </w:r>
      <w:r>
        <w:rPr>
          <w:rFonts w:ascii="Arial"/>
          <w:spacing w:val="-10"/>
          <w:sz w:val="19"/>
        </w:rPr>
        <w:t>=</w:t>
      </w:r>
      <w:r>
        <w:rPr>
          <w:rFonts w:ascii="Arial"/>
          <w:sz w:val="19"/>
        </w:rPr>
        <w:tab/>
      </w:r>
      <w:r>
        <w:rPr>
          <w:i/>
          <w:spacing w:val="-4"/>
          <w:sz w:val="22"/>
        </w:rPr>
        <w:t>l(N)</w:t>
      </w:r>
    </w:p>
    <w:p>
      <w:pPr>
        <w:tabs>
          <w:tab w:pos="3943" w:val="left" w:leader="none"/>
          <w:tab w:pos="4761" w:val="left" w:leader="none"/>
        </w:tabs>
        <w:spacing w:line="220" w:lineRule="exact" w:before="0"/>
        <w:ind w:left="3024" w:right="0" w:firstLine="0"/>
        <w:jc w:val="left"/>
        <w:rPr>
          <w:rFonts w:ascii="Arial"/>
          <w:i/>
          <w:sz w:val="22"/>
        </w:rPr>
      </w:pPr>
      <w:r>
        <w:rPr>
          <w:rFonts w:ascii="Arial"/>
          <w:i/>
          <w:spacing w:val="-5"/>
          <w:w w:val="105"/>
          <w:sz w:val="22"/>
        </w:rPr>
        <w:t>xN</w:t>
      </w:r>
      <w:r>
        <w:rPr>
          <w:rFonts w:ascii="Arial"/>
          <w:i/>
          <w:sz w:val="22"/>
        </w:rPr>
        <w:tab/>
      </w:r>
      <w:r>
        <w:rPr>
          <w:rFonts w:ascii="Arial"/>
          <w:i/>
          <w:spacing w:val="-10"/>
          <w:w w:val="105"/>
          <w:sz w:val="22"/>
        </w:rPr>
        <w:t>N</w:t>
      </w:r>
      <w:r>
        <w:rPr>
          <w:rFonts w:ascii="Arial"/>
          <w:i/>
          <w:sz w:val="22"/>
        </w:rPr>
        <w:tab/>
      </w:r>
      <w:r>
        <w:rPr>
          <w:rFonts w:ascii="Arial"/>
          <w:i/>
          <w:spacing w:val="-10"/>
          <w:w w:val="105"/>
          <w:sz w:val="22"/>
        </w:rPr>
        <w:t>N</w:t>
      </w:r>
    </w:p>
    <w:p>
      <w:pPr>
        <w:spacing w:before="91"/>
        <w:ind w:left="240" w:right="0" w:firstLine="0"/>
        <w:jc w:val="left"/>
        <w:rPr>
          <w:sz w:val="22"/>
        </w:rPr>
      </w:pPr>
      <w:r>
        <w:rPr/>
        <w:br w:type="column"/>
      </w:r>
      <w:r>
        <w:rPr>
          <w:spacing w:val="-2"/>
          <w:sz w:val="22"/>
        </w:rPr>
        <w:t>(4.22)</w:t>
      </w:r>
    </w:p>
    <w:p>
      <w:pPr>
        <w:pStyle w:val="BodyText"/>
        <w:rPr>
          <w:sz w:val="22"/>
        </w:rPr>
      </w:pPr>
    </w:p>
    <w:p>
      <w:pPr>
        <w:pStyle w:val="BodyText"/>
        <w:rPr>
          <w:sz w:val="22"/>
        </w:rPr>
      </w:pPr>
    </w:p>
    <w:p>
      <w:pPr>
        <w:pStyle w:val="BodyText"/>
        <w:rPr>
          <w:sz w:val="22"/>
        </w:rPr>
      </w:pPr>
    </w:p>
    <w:p>
      <w:pPr>
        <w:pStyle w:val="BodyText"/>
        <w:spacing w:before="105"/>
        <w:rPr>
          <w:sz w:val="22"/>
        </w:rPr>
      </w:pPr>
    </w:p>
    <w:p>
      <w:pPr>
        <w:spacing w:before="0"/>
        <w:ind w:left="144" w:right="0" w:firstLine="0"/>
        <w:jc w:val="left"/>
        <w:rPr>
          <w:sz w:val="22"/>
        </w:rPr>
      </w:pPr>
      <w:r>
        <w:rPr>
          <w:spacing w:val="-2"/>
          <w:sz w:val="22"/>
        </w:rPr>
        <w:t>(4.23)</w:t>
      </w:r>
    </w:p>
    <w:p>
      <w:pPr>
        <w:spacing w:after="0"/>
        <w:jc w:val="left"/>
        <w:rPr>
          <w:sz w:val="22"/>
        </w:rPr>
        <w:sectPr>
          <w:type w:val="continuous"/>
          <w:pgSz w:w="8450" w:h="12230"/>
          <w:pgMar w:header="535" w:footer="0" w:top="1480" w:bottom="280" w:left="425" w:right="425"/>
          <w:cols w:num="2" w:equalWidth="0">
            <w:col w:w="5081" w:space="1437"/>
            <w:col w:w="1082"/>
          </w:cols>
        </w:sectPr>
      </w:pPr>
    </w:p>
    <w:p>
      <w:pPr>
        <w:pStyle w:val="BodyText"/>
        <w:spacing w:before="50"/>
      </w:pPr>
    </w:p>
    <w:p>
      <w:pPr>
        <w:pStyle w:val="BodyText"/>
        <w:spacing w:line="235" w:lineRule="auto" w:before="1"/>
        <w:ind w:left="150" w:right="197" w:hanging="1"/>
        <w:jc w:val="both"/>
        <w:rPr>
          <w:sz w:val="22"/>
        </w:rPr>
      </w:pPr>
      <w:r>
        <w:rPr/>
        <w:t>is independent</w:t>
      </w:r>
      <w:r>
        <w:rPr>
          <w:spacing w:val="28"/>
        </w:rPr>
        <w:t> </w:t>
      </w:r>
      <w:r>
        <w:rPr/>
        <w:t>of </w:t>
      </w:r>
      <w:r>
        <w:rPr>
          <w:rFonts w:ascii="Arial"/>
          <w:i/>
          <w:sz w:val="22"/>
        </w:rPr>
        <w:t>x.</w:t>
      </w:r>
      <w:r>
        <w:rPr>
          <w:rFonts w:ascii="Arial"/>
          <w:i/>
          <w:spacing w:val="-13"/>
          <w:sz w:val="22"/>
        </w:rPr>
        <w:t> </w:t>
      </w:r>
      <w:r>
        <w:rPr/>
        <w:t>So</w:t>
      </w:r>
      <w:r>
        <w:rPr>
          <w:spacing w:val="-3"/>
        </w:rPr>
        <w:t> </w:t>
      </w:r>
      <w:r>
        <w:rPr/>
        <w:t>for large enough </w:t>
      </w:r>
      <w:r>
        <w:rPr>
          <w:rFonts w:ascii="Arial"/>
          <w:i/>
          <w:sz w:val="22"/>
        </w:rPr>
        <w:t>N,</w:t>
      </w:r>
      <w:r>
        <w:rPr>
          <w:rFonts w:ascii="Arial"/>
          <w:i/>
          <w:spacing w:val="-12"/>
          <w:sz w:val="22"/>
        </w:rPr>
        <w:t> </w:t>
      </w:r>
      <w:r>
        <w:rPr/>
        <w:t>as long as our approximation</w:t>
      </w:r>
      <w:r>
        <w:rPr>
          <w:spacing w:val="27"/>
        </w:rPr>
        <w:t> </w:t>
      </w:r>
      <w:r>
        <w:rPr/>
        <w:t>gets better,</w:t>
      </w:r>
      <w:r>
        <w:rPr>
          <w:spacing w:val="-12"/>
        </w:rPr>
        <w:t> </w:t>
      </w:r>
      <w:r>
        <w:rPr/>
        <w:t>it</w:t>
      </w:r>
      <w:r>
        <w:rPr>
          <w:spacing w:val="-7"/>
        </w:rPr>
        <w:t> </w:t>
      </w:r>
      <w:r>
        <w:rPr/>
        <w:t>tends</w:t>
      </w:r>
      <w:r>
        <w:rPr>
          <w:spacing w:val="-4"/>
        </w:rPr>
        <w:t> </w:t>
      </w:r>
      <w:r>
        <w:rPr/>
        <w:t>to</w:t>
      </w:r>
      <w:r>
        <w:rPr>
          <w:spacing w:val="-15"/>
        </w:rPr>
        <w:t> </w:t>
      </w:r>
      <w:r>
        <w:rPr/>
        <w:t>a</w:t>
      </w:r>
      <w:r>
        <w:rPr>
          <w:spacing w:val="-14"/>
        </w:rPr>
        <w:t> </w:t>
      </w:r>
      <w:r>
        <w:rPr/>
        <w:t>constant.</w:t>
      </w:r>
      <w:r>
        <w:rPr>
          <w:spacing w:val="-1"/>
        </w:rPr>
        <w:t> </w:t>
      </w:r>
      <w:r>
        <w:rPr/>
        <w:t>We</w:t>
      </w:r>
      <w:r>
        <w:rPr>
          <w:spacing w:val="-10"/>
        </w:rPr>
        <w:t> </w:t>
      </w:r>
      <w:r>
        <w:rPr/>
        <w:t>call</w:t>
      </w:r>
      <w:r>
        <w:rPr>
          <w:spacing w:val="-7"/>
        </w:rPr>
        <w:t> </w:t>
      </w:r>
      <w:r>
        <w:rPr/>
        <w:t>this</w:t>
      </w:r>
      <w:r>
        <w:rPr>
          <w:spacing w:val="-11"/>
        </w:rPr>
        <w:t> </w:t>
      </w:r>
      <w:r>
        <w:rPr/>
        <w:t>ratio</w:t>
      </w:r>
      <w:r>
        <w:rPr>
          <w:spacing w:val="-8"/>
        </w:rPr>
        <w:t> </w:t>
      </w:r>
      <w:r>
        <w:rPr/>
        <w:t>the</w:t>
      </w:r>
      <w:r>
        <w:rPr>
          <w:spacing w:val="-15"/>
        </w:rPr>
        <w:t> </w:t>
      </w:r>
      <w:r>
        <w:rPr>
          <w:i/>
          <w:sz w:val="22"/>
        </w:rPr>
        <w:t>information</w:t>
      </w:r>
      <w:r>
        <w:rPr>
          <w:i/>
          <w:spacing w:val="15"/>
          <w:sz w:val="22"/>
        </w:rPr>
        <w:t> </w:t>
      </w:r>
      <w:r>
        <w:rPr>
          <w:i/>
          <w:sz w:val="22"/>
        </w:rPr>
        <w:t>per</w:t>
      </w:r>
      <w:r>
        <w:rPr>
          <w:i/>
          <w:spacing w:val="-8"/>
          <w:sz w:val="22"/>
        </w:rPr>
        <w:t> </w:t>
      </w:r>
      <w:r>
        <w:rPr>
          <w:i/>
          <w:sz w:val="22"/>
        </w:rPr>
        <w:t>symbol </w:t>
      </w:r>
      <w:r>
        <w:rPr/>
        <w:t>of our system, an interpretation that seems clear from the right hand side of</w:t>
      </w:r>
      <w:r>
        <w:rPr>
          <w:spacing w:val="32"/>
        </w:rPr>
        <w:t> </w:t>
      </w:r>
      <w:r>
        <w:rPr>
          <w:sz w:val="22"/>
        </w:rPr>
        <w:t>(4.23).</w:t>
      </w:r>
    </w:p>
    <w:p>
      <w:pPr>
        <w:pStyle w:val="BodyText"/>
        <w:spacing w:before="5"/>
      </w:pPr>
    </w:p>
    <w:p>
      <w:pPr>
        <w:pStyle w:val="BodyText"/>
        <w:spacing w:line="230" w:lineRule="auto"/>
        <w:ind w:left="144" w:right="196" w:firstLine="580"/>
        <w:jc w:val="both"/>
      </w:pPr>
      <w:r>
        <w:rPr/>
        <w:t>Let us return to</w:t>
      </w:r>
      <w:r>
        <w:rPr>
          <w:spacing w:val="-2"/>
        </w:rPr>
        <w:t> </w:t>
      </w:r>
      <w:r>
        <w:rPr/>
        <w:t>the notion of information and </w:t>
      </w:r>
      <w:r>
        <w:rPr>
          <w:sz w:val="22"/>
        </w:rPr>
        <w:t>try </w:t>
      </w:r>
      <w:r>
        <w:rPr/>
        <w:t>to</w:t>
      </w:r>
      <w:r>
        <w:rPr>
          <w:spacing w:val="-5"/>
        </w:rPr>
        <w:t> </w:t>
      </w:r>
      <w:r>
        <w:rPr/>
        <w:t>get a better idea of what it</w:t>
      </w:r>
      <w:r>
        <w:rPr>
          <w:spacing w:val="-6"/>
        </w:rPr>
        <w:t> </w:t>
      </w:r>
      <w:r>
        <w:rPr/>
        <w:t>means.</w:t>
      </w:r>
      <w:r>
        <w:rPr>
          <w:spacing w:val="-2"/>
        </w:rPr>
        <w:t> </w:t>
      </w:r>
      <w:r>
        <w:rPr/>
        <w:t>In</w:t>
      </w:r>
      <w:r>
        <w:rPr>
          <w:spacing w:val="-7"/>
        </w:rPr>
        <w:t> </w:t>
      </w:r>
      <w:r>
        <w:rPr/>
        <w:t>a</w:t>
      </w:r>
      <w:r>
        <w:rPr>
          <w:spacing w:val="-10"/>
        </w:rPr>
        <w:t> </w:t>
      </w:r>
      <w:r>
        <w:rPr/>
        <w:t>sense, the</w:t>
      </w:r>
      <w:r>
        <w:rPr>
          <w:spacing w:val="-10"/>
        </w:rPr>
        <w:t> </w:t>
      </w:r>
      <w:r>
        <w:rPr/>
        <w:t>amount</w:t>
      </w:r>
      <w:r>
        <w:rPr>
          <w:spacing w:val="-2"/>
        </w:rPr>
        <w:t> </w:t>
      </w:r>
      <w:r>
        <w:rPr/>
        <w:t>of information in</w:t>
      </w:r>
      <w:r>
        <w:rPr>
          <w:spacing w:val="-6"/>
        </w:rPr>
        <w:t> </w:t>
      </w:r>
      <w:r>
        <w:rPr/>
        <w:t>a</w:t>
      </w:r>
      <w:r>
        <w:rPr>
          <w:spacing w:val="-11"/>
        </w:rPr>
        <w:t> </w:t>
      </w:r>
      <w:r>
        <w:rPr/>
        <w:t>message</w:t>
      </w:r>
      <w:r>
        <w:rPr>
          <w:spacing w:val="-2"/>
        </w:rPr>
        <w:t> </w:t>
      </w:r>
      <w:r>
        <w:rPr/>
        <w:t>reflects how much surprise we feel at receiving it. Consider, say, receiving a printed communication from</w:t>
      </w:r>
      <w:r>
        <w:rPr>
          <w:spacing w:val="-4"/>
        </w:rPr>
        <w:t> </w:t>
      </w:r>
      <w:r>
        <w:rPr/>
        <w:t>a</w:t>
      </w:r>
      <w:r>
        <w:rPr>
          <w:spacing w:val="-3"/>
        </w:rPr>
        <w:t> </w:t>
      </w:r>
      <w:r>
        <w:rPr/>
        <w:t>bookshop, such as:</w:t>
      </w:r>
      <w:r>
        <w:rPr>
          <w:spacing w:val="-1"/>
        </w:rPr>
        <w:t> </w:t>
      </w:r>
      <w:r>
        <w:rPr/>
        <w:t>"We</w:t>
      </w:r>
      <w:r>
        <w:rPr>
          <w:spacing w:val="-1"/>
        </w:rPr>
        <w:t> </w:t>
      </w:r>
      <w:r>
        <w:rPr/>
        <w:t>are</w:t>
      </w:r>
      <w:r>
        <w:rPr>
          <w:spacing w:val="-1"/>
        </w:rPr>
        <w:t> </w:t>
      </w:r>
      <w:r>
        <w:rPr/>
        <w:t>pleased to</w:t>
      </w:r>
      <w:r>
        <w:rPr>
          <w:spacing w:val="-7"/>
        </w:rPr>
        <w:t> </w:t>
      </w:r>
      <w:r>
        <w:rPr/>
        <w:t>tell you that the book you ordered is</w:t>
      </w:r>
      <w:r>
        <w:rPr>
          <w:spacing w:val="-10"/>
        </w:rPr>
        <w:t> </w:t>
      </w:r>
      <w:r>
        <w:rPr/>
        <w:t>in</w:t>
      </w:r>
      <w:r>
        <w:rPr>
          <w:spacing w:val="-3"/>
        </w:rPr>
        <w:t> </w:t>
      </w:r>
      <w:r>
        <w:rPr/>
        <w:t>stock";</w:t>
      </w:r>
      <w:r>
        <w:rPr>
          <w:spacing w:val="-4"/>
        </w:rPr>
        <w:t> </w:t>
      </w:r>
      <w:r>
        <w:rPr/>
        <w:t>or</w:t>
      </w:r>
      <w:r>
        <w:rPr>
          <w:spacing w:val="-5"/>
        </w:rPr>
        <w:t> </w:t>
      </w:r>
      <w:r>
        <w:rPr/>
        <w:t>its</w:t>
      </w:r>
      <w:r>
        <w:rPr>
          <w:spacing w:val="-10"/>
        </w:rPr>
        <w:t> </w:t>
      </w:r>
      <w:r>
        <w:rPr/>
        <w:t>opposite: "We</w:t>
      </w:r>
      <w:r>
        <w:rPr>
          <w:spacing w:val="-4"/>
        </w:rPr>
        <w:t> </w:t>
      </w:r>
      <w:r>
        <w:rPr/>
        <w:t>are</w:t>
      </w:r>
      <w:r>
        <w:rPr>
          <w:spacing w:val="-10"/>
        </w:rPr>
        <w:t> </w:t>
      </w:r>
      <w:r>
        <w:rPr/>
        <w:t>sorry</w:t>
      </w:r>
      <w:r>
        <w:rPr>
          <w:spacing w:val="-3"/>
        </w:rPr>
        <w:t> </w:t>
      </w:r>
      <w:r>
        <w:rPr/>
        <w:t>to</w:t>
      </w:r>
      <w:r>
        <w:rPr>
          <w:spacing w:val="-13"/>
        </w:rPr>
        <w:t> </w:t>
      </w:r>
      <w:r>
        <w:rPr/>
        <w:t>inform you</w:t>
      </w:r>
      <w:r>
        <w:rPr>
          <w:spacing w:val="-1"/>
        </w:rPr>
        <w:t> </w:t>
      </w:r>
      <w:r>
        <w:rPr/>
        <w:t>that</w:t>
      </w:r>
    </w:p>
    <w:p>
      <w:pPr>
        <w:pStyle w:val="BodyText"/>
        <w:spacing w:line="232" w:lineRule="auto"/>
        <w:ind w:left="145" w:right="190" w:hanging="5"/>
        <w:jc w:val="both"/>
      </w:pPr>
      <w:r>
        <w:rPr/>
        <w:t>... is not in stock." These long messages contain many more symbols but no more information than the simple "Yes" or "No" you could elicit from a shopworker if you called the bookshop direct. Most of the symbols in the printed communications</w:t>
      </w:r>
      <w:r>
        <w:rPr>
          <w:spacing w:val="-1"/>
        </w:rPr>
        <w:t> </w:t>
      </w:r>
      <w:r>
        <w:rPr/>
        <w:t>are redundant in any case: you only have to spot the words "pleased" and</w:t>
      </w:r>
      <w:r>
        <w:rPr>
          <w:spacing w:val="-4"/>
        </w:rPr>
        <w:t> </w:t>
      </w:r>
      <w:r>
        <w:rPr/>
        <w:t>"sorry" to</w:t>
      </w:r>
      <w:r>
        <w:rPr>
          <w:spacing w:val="-11"/>
        </w:rPr>
        <w:t> </w:t>
      </w:r>
      <w:r>
        <w:rPr/>
        <w:t>figure out</w:t>
      </w:r>
      <w:r>
        <w:rPr>
          <w:spacing w:val="-1"/>
        </w:rPr>
        <w:t> </w:t>
      </w:r>
      <w:r>
        <w:rPr/>
        <w:t>what they</w:t>
      </w:r>
      <w:r>
        <w:rPr>
          <w:spacing w:val="-3"/>
        </w:rPr>
        <w:t> </w:t>
      </w:r>
      <w:r>
        <w:rPr/>
        <w:t>are</w:t>
      </w:r>
      <w:r>
        <w:rPr>
          <w:spacing w:val="-3"/>
        </w:rPr>
        <w:t> </w:t>
      </w:r>
      <w:r>
        <w:rPr/>
        <w:t>saying. In this</w:t>
      </w:r>
      <w:r>
        <w:rPr>
          <w:spacing w:val="-1"/>
        </w:rPr>
        <w:t> </w:t>
      </w:r>
      <w:r>
        <w:rPr/>
        <w:t>respect, information is as much a property of your own knowledge as anything in the </w:t>
      </w:r>
      <w:r>
        <w:rPr>
          <w:spacing w:val="-2"/>
        </w:rPr>
        <w:t>message.</w:t>
      </w:r>
    </w:p>
    <w:p>
      <w:pPr>
        <w:pStyle w:val="BodyText"/>
        <w:spacing w:line="230" w:lineRule="auto" w:before="247"/>
        <w:ind w:left="148" w:right="195" w:firstLine="579"/>
        <w:jc w:val="both"/>
      </w:pPr>
      <w:r>
        <w:rPr/>
        <w:t>To clarify this point, consider someone sending you two duplicate messages: a message, then a copy. Every time you receive a communication from</w:t>
      </w:r>
      <w:r>
        <w:rPr>
          <w:spacing w:val="4"/>
        </w:rPr>
        <w:t> </w:t>
      </w:r>
      <w:r>
        <w:rPr/>
        <w:t>him,</w:t>
      </w:r>
      <w:r>
        <w:rPr>
          <w:spacing w:val="1"/>
        </w:rPr>
        <w:t> </w:t>
      </w:r>
      <w:r>
        <w:rPr/>
        <w:t>you</w:t>
      </w:r>
      <w:r>
        <w:rPr>
          <w:spacing w:val="6"/>
        </w:rPr>
        <w:t> </w:t>
      </w:r>
      <w:r>
        <w:rPr/>
        <w:t>get</w:t>
      </w:r>
      <w:r>
        <w:rPr>
          <w:spacing w:val="-2"/>
        </w:rPr>
        <w:t> </w:t>
      </w:r>
      <w:r>
        <w:rPr/>
        <w:t>it twice.</w:t>
      </w:r>
      <w:r>
        <w:rPr>
          <w:spacing w:val="1"/>
        </w:rPr>
        <w:t> </w:t>
      </w:r>
      <w:r>
        <w:rPr/>
        <w:t>(This</w:t>
      </w:r>
      <w:r>
        <w:rPr>
          <w:spacing w:val="-3"/>
        </w:rPr>
        <w:t> </w:t>
      </w:r>
      <w:r>
        <w:rPr/>
        <w:t>is</w:t>
      </w:r>
      <w:r>
        <w:rPr>
          <w:spacing w:val="-3"/>
        </w:rPr>
        <w:t> </w:t>
      </w:r>
      <w:r>
        <w:rPr/>
        <w:t>not</w:t>
      </w:r>
      <w:r>
        <w:rPr>
          <w:spacing w:val="-2"/>
        </w:rPr>
        <w:t> </w:t>
      </w:r>
      <w:r>
        <w:rPr/>
        <w:t>for</w:t>
      </w:r>
      <w:r>
        <w:rPr>
          <w:spacing w:val="2"/>
        </w:rPr>
        <w:t> </w:t>
      </w:r>
      <w:r>
        <w:rPr/>
        <w:t>purposes</w:t>
      </w:r>
      <w:r>
        <w:rPr>
          <w:spacing w:val="2"/>
        </w:rPr>
        <w:t> </w:t>
      </w:r>
      <w:r>
        <w:rPr/>
        <w:t>of</w:t>
      </w:r>
      <w:r>
        <w:rPr>
          <w:spacing w:val="6"/>
        </w:rPr>
        <w:t> </w:t>
      </w:r>
      <w:r>
        <w:rPr/>
        <w:t>error</w:t>
      </w:r>
      <w:r>
        <w:rPr>
          <w:spacing w:val="3"/>
        </w:rPr>
        <w:t> </w:t>
      </w:r>
      <w:r>
        <w:rPr/>
        <w:t>detection;</w:t>
      </w:r>
      <w:r>
        <w:rPr>
          <w:spacing w:val="8"/>
        </w:rPr>
        <w:t> </w:t>
      </w:r>
      <w:r>
        <w:rPr/>
        <w:t>it's</w:t>
      </w:r>
      <w:r>
        <w:rPr>
          <w:spacing w:val="3"/>
        </w:rPr>
        <w:t> </w:t>
      </w:r>
      <w:r>
        <w:rPr>
          <w:spacing w:val="-4"/>
        </w:rPr>
        <w:t>just</w:t>
      </w:r>
    </w:p>
    <w:p>
      <w:pPr>
        <w:pStyle w:val="BodyText"/>
        <w:spacing w:line="179" w:lineRule="exact"/>
        <w:ind w:left="149"/>
        <w:jc w:val="both"/>
      </w:pPr>
      <w:r>
        <w:rPr/>
        <w:t>a</w:t>
      </w:r>
      <w:r>
        <w:rPr>
          <w:spacing w:val="-7"/>
        </w:rPr>
        <w:t> </w:t>
      </w:r>
      <w:r>
        <w:rPr/>
        <w:t>bad</w:t>
      </w:r>
      <w:r>
        <w:rPr>
          <w:spacing w:val="1"/>
        </w:rPr>
        <w:t> </w:t>
      </w:r>
      <w:r>
        <w:rPr/>
        <w:t>habit!)</w:t>
      </w:r>
      <w:r>
        <w:rPr>
          <w:spacing w:val="2"/>
        </w:rPr>
        <w:t> </w:t>
      </w:r>
      <w:r>
        <w:rPr/>
        <w:t>We</w:t>
      </w:r>
      <w:r>
        <w:rPr>
          <w:spacing w:val="-6"/>
        </w:rPr>
        <w:t> </w:t>
      </w:r>
      <w:r>
        <w:rPr/>
        <w:t>might</w:t>
      </w:r>
      <w:r>
        <w:rPr>
          <w:spacing w:val="-2"/>
        </w:rPr>
        <w:t> </w:t>
      </w:r>
      <w:r>
        <w:rPr/>
        <w:t>say,</w:t>
      </w:r>
      <w:r>
        <w:rPr>
          <w:spacing w:val="-4"/>
        </w:rPr>
        <w:t> </w:t>
      </w:r>
      <w:r>
        <w:rPr/>
        <w:t>well, the</w:t>
      </w:r>
      <w:r>
        <w:rPr>
          <w:spacing w:val="-11"/>
        </w:rPr>
        <w:t> </w:t>
      </w:r>
      <w:r>
        <w:rPr/>
        <w:t>information</w:t>
      </w:r>
      <w:r>
        <w:rPr>
          <w:spacing w:val="15"/>
        </w:rPr>
        <w:t> </w:t>
      </w:r>
      <w:r>
        <w:rPr/>
        <w:t>in the</w:t>
      </w:r>
      <w:r>
        <w:rPr>
          <w:spacing w:val="-8"/>
        </w:rPr>
        <w:t> </w:t>
      </w:r>
      <w:r>
        <w:rPr/>
        <w:t>two</w:t>
      </w:r>
      <w:r>
        <w:rPr>
          <w:spacing w:val="-2"/>
        </w:rPr>
        <w:t> </w:t>
      </w:r>
      <w:r>
        <w:rPr/>
        <w:t>messages</w:t>
      </w:r>
      <w:r>
        <w:rPr>
          <w:spacing w:val="8"/>
        </w:rPr>
        <w:t> </w:t>
      </w:r>
      <w:r>
        <w:rPr/>
        <w:t>must</w:t>
      </w:r>
      <w:r>
        <w:rPr>
          <w:spacing w:val="4"/>
        </w:rPr>
        <w:t> </w:t>
      </w:r>
      <w:r>
        <w:rPr>
          <w:spacing w:val="-5"/>
        </w:rPr>
        <w:t>be</w:t>
      </w:r>
    </w:p>
    <w:p>
      <w:pPr>
        <w:spacing w:line="213" w:lineRule="exact" w:before="0"/>
        <w:ind w:left="154" w:right="0" w:firstLine="0"/>
        <w:jc w:val="left"/>
        <w:rPr>
          <w:sz w:val="23"/>
        </w:rPr>
      </w:pPr>
      <w:r>
        <w:rPr>
          <w:sz w:val="23"/>
        </w:rPr>
        <w:t>the</w:t>
      </w:r>
      <w:r>
        <w:rPr>
          <w:spacing w:val="13"/>
          <w:sz w:val="23"/>
        </w:rPr>
        <w:t> </w:t>
      </w:r>
      <w:r>
        <w:rPr>
          <w:sz w:val="23"/>
        </w:rPr>
        <w:t>sum</w:t>
      </w:r>
      <w:r>
        <w:rPr>
          <w:spacing w:val="25"/>
          <w:sz w:val="23"/>
        </w:rPr>
        <w:t> </w:t>
      </w:r>
      <w:r>
        <w:rPr>
          <w:sz w:val="23"/>
        </w:rPr>
        <w:t>of</w:t>
      </w:r>
      <w:r>
        <w:rPr>
          <w:spacing w:val="36"/>
          <w:sz w:val="23"/>
        </w:rPr>
        <w:t> </w:t>
      </w:r>
      <w:r>
        <w:rPr>
          <w:sz w:val="23"/>
        </w:rPr>
        <w:t>that</w:t>
      </w:r>
      <w:r>
        <w:rPr>
          <w:spacing w:val="24"/>
          <w:sz w:val="23"/>
        </w:rPr>
        <w:t> </w:t>
      </w:r>
      <w:r>
        <w:rPr>
          <w:sz w:val="23"/>
        </w:rPr>
        <w:t>in</w:t>
      </w:r>
      <w:r>
        <w:rPr>
          <w:spacing w:val="20"/>
          <w:sz w:val="23"/>
        </w:rPr>
        <w:t> </w:t>
      </w:r>
      <w:r>
        <w:rPr>
          <w:sz w:val="23"/>
        </w:rPr>
        <w:t>each</w:t>
      </w:r>
      <w:r>
        <w:rPr>
          <w:spacing w:val="26"/>
          <w:sz w:val="23"/>
        </w:rPr>
        <w:t> </w:t>
      </w:r>
      <w:r>
        <w:rPr>
          <w:sz w:val="23"/>
        </w:rPr>
        <w:t>(remember,</w:t>
      </w:r>
      <w:r>
        <w:rPr>
          <w:spacing w:val="32"/>
          <w:w w:val="110"/>
          <w:sz w:val="23"/>
        </w:rPr>
        <w:t> </w:t>
      </w:r>
      <w:r>
        <w:rPr>
          <w:i/>
          <w:spacing w:val="-6"/>
          <w:w w:val="110"/>
          <w:sz w:val="22"/>
        </w:rPr>
        <w:t>I(</w:t>
      </w:r>
      <w:r>
        <w:rPr>
          <w:i/>
          <w:spacing w:val="8"/>
          <w:w w:val="110"/>
          <w:sz w:val="22"/>
        </w:rPr>
        <w:t>nn</w:t>
      </w:r>
      <w:r>
        <w:rPr>
          <w:i/>
          <w:spacing w:val="-6"/>
          <w:w w:val="110"/>
          <w:sz w:val="2"/>
        </w:rPr>
        <w:t>)</w:t>
      </w:r>
      <w:r>
        <w:rPr>
          <w:i/>
          <w:spacing w:val="64"/>
          <w:w w:val="110"/>
          <w:sz w:val="2"/>
        </w:rPr>
        <w:t>  </w:t>
      </w:r>
      <w:r>
        <w:rPr>
          <w:sz w:val="33"/>
        </w:rPr>
        <w:t>= </w:t>
      </w:r>
      <w:r>
        <w:rPr>
          <w:i/>
          <w:spacing w:val="-3"/>
          <w:sz w:val="22"/>
        </w:rPr>
        <w:t>log</w:t>
      </w:r>
      <w:r>
        <w:rPr>
          <w:i/>
          <w:spacing w:val="-4"/>
          <w:sz w:val="22"/>
        </w:rPr>
        <w:t>i</w:t>
      </w:r>
      <w:r>
        <w:rPr>
          <w:i/>
          <w:spacing w:val="-3"/>
          <w:sz w:val="22"/>
        </w:rPr>
        <w:t>(</w:t>
      </w:r>
      <w:r>
        <w:rPr>
          <w:i/>
          <w:spacing w:val="9"/>
          <w:sz w:val="22"/>
        </w:rPr>
        <w:t>nn</w:t>
      </w:r>
      <w:r>
        <w:rPr>
          <w:i/>
          <w:spacing w:val="-3"/>
          <w:sz w:val="2"/>
        </w:rPr>
        <w:t>)</w:t>
      </w:r>
      <w:r>
        <w:rPr>
          <w:i/>
          <w:spacing w:val="68"/>
          <w:sz w:val="2"/>
        </w:rPr>
        <w:t>  </w:t>
      </w:r>
      <w:r>
        <w:rPr>
          <w:sz w:val="33"/>
        </w:rPr>
        <w:t>=</w:t>
      </w:r>
      <w:r>
        <w:rPr>
          <w:spacing w:val="1"/>
          <w:sz w:val="33"/>
        </w:rPr>
        <w:t> </w:t>
      </w:r>
      <w:r>
        <w:rPr>
          <w:sz w:val="23"/>
        </w:rPr>
        <w:t>log</w:t>
      </w:r>
      <w:r>
        <w:rPr>
          <w:spacing w:val="14"/>
          <w:sz w:val="23"/>
        </w:rPr>
        <w:t> </w:t>
      </w:r>
      <w:r>
        <w:rPr>
          <w:sz w:val="23"/>
        </w:rPr>
        <w:t>n</w:t>
      </w:r>
      <w:r>
        <w:rPr>
          <w:spacing w:val="59"/>
          <w:w w:val="150"/>
          <w:sz w:val="23"/>
        </w:rPr>
        <w:t> </w:t>
      </w:r>
      <w:r>
        <w:rPr>
          <w:sz w:val="23"/>
        </w:rPr>
        <w:t>+</w:t>
      </w:r>
      <w:r>
        <w:rPr>
          <w:spacing w:val="18"/>
          <w:sz w:val="23"/>
        </w:rPr>
        <w:t> </w:t>
      </w:r>
      <w:r>
        <w:rPr>
          <w:sz w:val="23"/>
        </w:rPr>
        <w:t>log</w:t>
      </w:r>
      <w:r>
        <w:rPr>
          <w:spacing w:val="17"/>
          <w:sz w:val="23"/>
        </w:rPr>
        <w:t> </w:t>
      </w:r>
      <w:r>
        <w:rPr>
          <w:sz w:val="23"/>
        </w:rPr>
        <w:t>n</w:t>
      </w:r>
      <w:r>
        <w:rPr>
          <w:spacing w:val="18"/>
          <w:sz w:val="23"/>
        </w:rPr>
        <w:t> </w:t>
      </w:r>
      <w:r>
        <w:rPr>
          <w:sz w:val="14"/>
        </w:rPr>
        <w:t>).</w:t>
      </w:r>
      <w:r>
        <w:rPr>
          <w:spacing w:val="54"/>
          <w:sz w:val="14"/>
        </w:rPr>
        <w:t> </w:t>
      </w:r>
      <w:r>
        <w:rPr>
          <w:spacing w:val="-5"/>
          <w:sz w:val="23"/>
        </w:rPr>
        <w:t>But</w:t>
      </w:r>
    </w:p>
    <w:p>
      <w:pPr>
        <w:spacing w:after="0" w:line="213" w:lineRule="exact"/>
        <w:jc w:val="left"/>
        <w:rPr>
          <w:sz w:val="23"/>
        </w:rPr>
        <w:sectPr>
          <w:type w:val="continuous"/>
          <w:pgSz w:w="8450" w:h="12230"/>
          <w:pgMar w:header="535" w:footer="0" w:top="1480" w:bottom="280" w:left="425" w:right="425"/>
        </w:sectPr>
      </w:pPr>
    </w:p>
    <w:p>
      <w:pPr>
        <w:pStyle w:val="BodyText"/>
        <w:rPr>
          <w:sz w:val="2"/>
        </w:rPr>
      </w:pPr>
    </w:p>
    <w:p>
      <w:pPr>
        <w:pStyle w:val="BodyText"/>
        <w:rPr>
          <w:sz w:val="2"/>
        </w:rPr>
      </w:pPr>
    </w:p>
    <w:p>
      <w:pPr>
        <w:pStyle w:val="BodyText"/>
        <w:rPr>
          <w:sz w:val="2"/>
        </w:rPr>
      </w:pPr>
    </w:p>
    <w:p>
      <w:pPr>
        <w:pStyle w:val="BodyText"/>
        <w:spacing w:before="13"/>
        <w:rPr>
          <w:sz w:val="2"/>
        </w:rPr>
      </w:pPr>
    </w:p>
    <w:p>
      <w:pPr>
        <w:tabs>
          <w:tab w:pos="1155" w:val="left" w:leader="none"/>
        </w:tabs>
        <w:spacing w:line="21" w:lineRule="exact" w:before="1"/>
        <w:ind w:left="0" w:right="0" w:firstLine="0"/>
        <w:jc w:val="right"/>
        <w:rPr>
          <w:i/>
          <w:sz w:val="2"/>
        </w:rPr>
      </w:pPr>
      <w:r>
        <w:rPr>
          <w:i/>
          <w:w w:val="130"/>
          <w:sz w:val="2"/>
        </w:rPr>
        <w:t>1</w:t>
      </w:r>
      <w:r>
        <w:rPr>
          <w:i/>
          <w:spacing w:val="66"/>
          <w:w w:val="130"/>
          <w:sz w:val="2"/>
        </w:rPr>
        <w:t>  </w:t>
      </w:r>
      <w:r>
        <w:rPr>
          <w:i/>
          <w:spacing w:val="-10"/>
          <w:w w:val="130"/>
          <w:position w:val="1"/>
          <w:sz w:val="2"/>
        </w:rPr>
        <w:t>2</w:t>
      </w:r>
      <w:r>
        <w:rPr>
          <w:i/>
          <w:position w:val="1"/>
          <w:sz w:val="2"/>
        </w:rPr>
        <w:tab/>
      </w:r>
      <w:r>
        <w:rPr>
          <w:i/>
          <w:w w:val="130"/>
          <w:sz w:val="2"/>
        </w:rPr>
        <w:t>1</w:t>
      </w:r>
      <w:r>
        <w:rPr>
          <w:i/>
          <w:spacing w:val="57"/>
          <w:w w:val="130"/>
          <w:sz w:val="2"/>
        </w:rPr>
        <w:t>  </w:t>
      </w:r>
      <w:r>
        <w:rPr>
          <w:i/>
          <w:spacing w:val="-10"/>
          <w:w w:val="130"/>
          <w:sz w:val="2"/>
        </w:rPr>
        <w:t>2</w:t>
      </w:r>
    </w:p>
    <w:p>
      <w:pPr>
        <w:tabs>
          <w:tab w:pos="1439" w:val="left" w:leader="none"/>
        </w:tabs>
        <w:spacing w:line="126" w:lineRule="exact" w:before="0"/>
        <w:ind w:left="608" w:right="0" w:firstLine="0"/>
        <w:jc w:val="left"/>
        <w:rPr>
          <w:sz w:val="14"/>
        </w:rPr>
      </w:pPr>
      <w:r>
        <w:rPr/>
        <w:br w:type="column"/>
      </w:r>
      <w:r>
        <w:rPr>
          <w:sz w:val="14"/>
        </w:rPr>
        <w:t>2</w:t>
      </w:r>
      <w:r>
        <w:rPr>
          <w:spacing w:val="79"/>
          <w:sz w:val="14"/>
        </w:rPr>
        <w:t> </w:t>
      </w:r>
      <w:r>
        <w:rPr>
          <w:spacing w:val="-10"/>
          <w:sz w:val="14"/>
        </w:rPr>
        <w:t>1</w:t>
      </w:r>
      <w:r>
        <w:rPr>
          <w:sz w:val="14"/>
        </w:rPr>
        <w:tab/>
        <w:t>2</w:t>
      </w:r>
      <w:r>
        <w:rPr>
          <w:spacing w:val="69"/>
          <w:w w:val="150"/>
          <w:sz w:val="14"/>
        </w:rPr>
        <w:t> </w:t>
      </w:r>
      <w:r>
        <w:rPr>
          <w:spacing w:val="-10"/>
          <w:sz w:val="14"/>
        </w:rPr>
        <w:t>2</w:t>
      </w:r>
    </w:p>
    <w:p>
      <w:pPr>
        <w:spacing w:after="0" w:line="126" w:lineRule="exact"/>
        <w:jc w:val="left"/>
        <w:rPr>
          <w:sz w:val="14"/>
        </w:rPr>
        <w:sectPr>
          <w:type w:val="continuous"/>
          <w:pgSz w:w="8450" w:h="12230"/>
          <w:pgMar w:header="535" w:footer="0" w:top="1480" w:bottom="280" w:left="425" w:right="425"/>
          <w:cols w:num="2" w:equalWidth="0">
            <w:col w:w="5159" w:space="40"/>
            <w:col w:w="2401"/>
          </w:cols>
        </w:sectPr>
      </w:pPr>
    </w:p>
    <w:p>
      <w:pPr>
        <w:pStyle w:val="BodyText"/>
        <w:spacing w:line="235" w:lineRule="auto"/>
        <w:ind w:left="149" w:right="187" w:firstLine="5"/>
        <w:jc w:val="both"/>
      </w:pPr>
      <w:r>
        <w:rPr/>
        <w:t>this would be wrong. There is still only one message, the first, and the information only comes from this</w:t>
      </w:r>
      <w:r>
        <w:rPr>
          <w:spacing w:val="-3"/>
        </w:rPr>
        <w:t> </w:t>
      </w:r>
      <w:r>
        <w:rPr/>
        <w:t>first half.</w:t>
      </w:r>
      <w:r>
        <w:rPr>
          <w:spacing w:val="-5"/>
        </w:rPr>
        <w:t> </w:t>
      </w:r>
      <w:r>
        <w:rPr/>
        <w:t>This</w:t>
      </w:r>
      <w:r>
        <w:rPr>
          <w:spacing w:val="-3"/>
        </w:rPr>
        <w:t> </w:t>
      </w:r>
      <w:r>
        <w:rPr/>
        <w:t>illustrates how "information" is</w:t>
      </w:r>
      <w:r>
        <w:rPr>
          <w:spacing w:val="-1"/>
        </w:rPr>
        <w:t> </w:t>
      </w:r>
      <w:r>
        <w:rPr/>
        <w:t>not simply a</w:t>
      </w:r>
      <w:r>
        <w:rPr>
          <w:spacing w:val="-2"/>
        </w:rPr>
        <w:t> </w:t>
      </w:r>
      <w:r>
        <w:rPr/>
        <w:t>physical property of a message: it</w:t>
      </w:r>
      <w:r>
        <w:rPr>
          <w:spacing w:val="-2"/>
        </w:rPr>
        <w:t> </w:t>
      </w:r>
      <w:r>
        <w:rPr/>
        <w:t>is</w:t>
      </w:r>
      <w:r>
        <w:rPr>
          <w:spacing w:val="-6"/>
        </w:rPr>
        <w:t> </w:t>
      </w:r>
      <w:r>
        <w:rPr/>
        <w:t>a property of the message and your knowledge about it.</w:t>
      </w:r>
    </w:p>
    <w:p>
      <w:pPr>
        <w:pStyle w:val="BodyText"/>
        <w:spacing w:line="232" w:lineRule="auto" w:before="253"/>
        <w:ind w:left="149" w:right="186" w:firstLine="586"/>
        <w:jc w:val="both"/>
      </w:pPr>
      <w:r>
        <w:rPr>
          <w:spacing w:val="-2"/>
        </w:rPr>
        <w:t>Perhaps</w:t>
      </w:r>
      <w:r>
        <w:rPr>
          <w:spacing w:val="-12"/>
        </w:rPr>
        <w:t> </w:t>
      </w:r>
      <w:r>
        <w:rPr>
          <w:spacing w:val="-2"/>
        </w:rPr>
        <w:t>the</w:t>
      </w:r>
      <w:r>
        <w:rPr>
          <w:spacing w:val="-12"/>
        </w:rPr>
        <w:t> </w:t>
      </w:r>
      <w:r>
        <w:rPr>
          <w:spacing w:val="-2"/>
        </w:rPr>
        <w:t>best way</w:t>
      </w:r>
      <w:r>
        <w:rPr>
          <w:spacing w:val="-4"/>
        </w:rPr>
        <w:t> </w:t>
      </w:r>
      <w:r>
        <w:rPr>
          <w:spacing w:val="-2"/>
        </w:rPr>
        <w:t>to</w:t>
      </w:r>
      <w:r>
        <w:rPr>
          <w:spacing w:val="-13"/>
        </w:rPr>
        <w:t> </w:t>
      </w:r>
      <w:r>
        <w:rPr>
          <w:spacing w:val="-2"/>
        </w:rPr>
        <w:t>demonstrate the</w:t>
      </w:r>
      <w:r>
        <w:rPr>
          <w:spacing w:val="-13"/>
        </w:rPr>
        <w:t> </w:t>
      </w:r>
      <w:r>
        <w:rPr>
          <w:spacing w:val="-2"/>
        </w:rPr>
        <w:t>difference</w:t>
      </w:r>
      <w:r>
        <w:rPr/>
        <w:t> </w:t>
      </w:r>
      <w:r>
        <w:rPr>
          <w:spacing w:val="-2"/>
        </w:rPr>
        <w:t>between our</w:t>
      </w:r>
      <w:r>
        <w:rPr>
          <w:spacing w:val="-13"/>
        </w:rPr>
        <w:t> </w:t>
      </w:r>
      <w:r>
        <w:rPr>
          <w:spacing w:val="-2"/>
        </w:rPr>
        <w:t>definition </w:t>
      </w:r>
      <w:r>
        <w:rPr/>
        <w:t>of information and the</w:t>
      </w:r>
      <w:r>
        <w:rPr>
          <w:spacing w:val="-8"/>
        </w:rPr>
        <w:t> </w:t>
      </w:r>
      <w:r>
        <w:rPr/>
        <w:t>everyday term is</w:t>
      </w:r>
      <w:r>
        <w:rPr>
          <w:spacing w:val="-6"/>
        </w:rPr>
        <w:t> </w:t>
      </w:r>
      <w:r>
        <w:rPr/>
        <w:t>to</w:t>
      </w:r>
      <w:r>
        <w:rPr>
          <w:spacing w:val="-13"/>
        </w:rPr>
        <w:t> </w:t>
      </w:r>
      <w:r>
        <w:rPr/>
        <w:t>consider a</w:t>
      </w:r>
      <w:r>
        <w:rPr>
          <w:spacing w:val="-3"/>
        </w:rPr>
        <w:t> </w:t>
      </w:r>
      <w:r>
        <w:rPr>
          <w:i/>
          <w:sz w:val="22"/>
        </w:rPr>
        <w:t>random </w:t>
      </w:r>
      <w:r>
        <w:rPr/>
        <w:t>message, that</w:t>
      </w:r>
      <w:r>
        <w:rPr>
          <w:spacing w:val="-1"/>
        </w:rPr>
        <w:t> </w:t>
      </w:r>
      <w:r>
        <w:rPr/>
        <w:t>is, an N-bit binary string with random bits. If all possible strings are allowable messages, and all are equally likely (which will happen if each bit is equally likely to be O or </w:t>
      </w:r>
      <w:r>
        <w:rPr>
          <w:sz w:val="21"/>
        </w:rPr>
        <w:t>1), </w:t>
      </w:r>
      <w:r>
        <w:rPr/>
        <w:t>then the information</w:t>
      </w:r>
      <w:r>
        <w:rPr>
          <w:spacing w:val="36"/>
        </w:rPr>
        <w:t> </w:t>
      </w:r>
      <w:r>
        <w:rPr/>
        <w:t>in such a message will be:</w:t>
      </w:r>
    </w:p>
    <w:p>
      <w:pPr>
        <w:pStyle w:val="BodyText"/>
        <w:spacing w:after="0" w:line="232" w:lineRule="auto"/>
        <w:jc w:val="both"/>
        <w:sectPr>
          <w:type w:val="continuous"/>
          <w:pgSz w:w="8450" w:h="12230"/>
          <w:pgMar w:header="535" w:footer="0" w:top="1480" w:bottom="280" w:left="425" w:right="425"/>
        </w:sectPr>
      </w:pPr>
    </w:p>
    <w:p>
      <w:pPr>
        <w:pStyle w:val="BodyText"/>
        <w:rPr>
          <w:sz w:val="22"/>
        </w:rPr>
      </w:pPr>
    </w:p>
    <w:p>
      <w:pPr>
        <w:pStyle w:val="BodyText"/>
        <w:spacing w:before="48"/>
        <w:rPr>
          <w:sz w:val="22"/>
        </w:rPr>
      </w:pPr>
    </w:p>
    <w:p>
      <w:pPr>
        <w:spacing w:before="0"/>
        <w:ind w:left="0" w:right="279" w:firstLine="0"/>
        <w:jc w:val="right"/>
        <w:rPr>
          <w:sz w:val="22"/>
        </w:rPr>
      </w:pPr>
      <w:r>
        <w:rPr>
          <w:sz w:val="22"/>
        </w:rPr>
        <w:drawing>
          <wp:anchor distT="0" distB="0" distL="0" distR="0" allowOverlap="1" layoutInCell="1" locked="0" behindDoc="0" simplePos="0" relativeHeight="15831040">
            <wp:simplePos x="0" y="0"/>
            <wp:positionH relativeFrom="page">
              <wp:posOffset>2199547</wp:posOffset>
            </wp:positionH>
            <wp:positionV relativeFrom="paragraph">
              <wp:posOffset>42047</wp:posOffset>
            </wp:positionV>
            <wp:extent cx="1032565" cy="167903"/>
            <wp:effectExtent l="0" t="0" r="0" b="0"/>
            <wp:wrapNone/>
            <wp:docPr id="447" name="Image 447"/>
            <wp:cNvGraphicFramePr>
              <a:graphicFrameLocks/>
            </wp:cNvGraphicFramePr>
            <a:graphic>
              <a:graphicData uri="http://schemas.openxmlformats.org/drawingml/2006/picture">
                <pic:pic>
                  <pic:nvPicPr>
                    <pic:cNvPr id="447" name="Image 447"/>
                    <pic:cNvPicPr/>
                  </pic:nvPicPr>
                  <pic:blipFill>
                    <a:blip r:embed="rId121" cstate="print"/>
                    <a:stretch>
                      <a:fillRect/>
                    </a:stretch>
                  </pic:blipFill>
                  <pic:spPr>
                    <a:xfrm>
                      <a:off x="0" y="0"/>
                      <a:ext cx="1032565" cy="167903"/>
                    </a:xfrm>
                    <a:prstGeom prst="rect">
                      <a:avLst/>
                    </a:prstGeom>
                  </pic:spPr>
                </pic:pic>
              </a:graphicData>
            </a:graphic>
          </wp:anchor>
        </w:drawing>
      </w:r>
      <w:bookmarkStart w:name="4.6 Information Theory" w:id="30"/>
      <w:bookmarkEnd w:id="30"/>
      <w:r>
        <w:rPr/>
      </w:r>
      <w:r>
        <w:rPr>
          <w:spacing w:val="-2"/>
          <w:sz w:val="22"/>
        </w:rPr>
        <w:t>(4.24)</w:t>
      </w:r>
    </w:p>
    <w:p>
      <w:pPr>
        <w:pStyle w:val="BodyText"/>
        <w:spacing w:before="157"/>
      </w:pPr>
    </w:p>
    <w:p>
      <w:pPr>
        <w:pStyle w:val="BodyText"/>
        <w:spacing w:line="232" w:lineRule="auto"/>
        <w:ind w:left="154" w:right="172" w:hanging="5"/>
        <w:jc w:val="both"/>
      </w:pPr>
      <w:r>
        <w:rPr/>
        <w:t>This is</w:t>
      </w:r>
      <w:r>
        <w:rPr>
          <w:spacing w:val="-5"/>
        </w:rPr>
        <w:t> </w:t>
      </w:r>
      <w:r>
        <w:rPr/>
        <w:t>actually the</w:t>
      </w:r>
      <w:r>
        <w:rPr>
          <w:spacing w:val="-5"/>
        </w:rPr>
        <w:t> </w:t>
      </w:r>
      <w:r>
        <w:rPr/>
        <w:t>most</w:t>
      </w:r>
      <w:r>
        <w:rPr>
          <w:spacing w:val="-2"/>
        </w:rPr>
        <w:t> </w:t>
      </w:r>
      <w:r>
        <w:rPr/>
        <w:t>information you can</w:t>
      </w:r>
      <w:r>
        <w:rPr>
          <w:spacing w:val="-2"/>
        </w:rPr>
        <w:t> </w:t>
      </w:r>
      <w:r>
        <w:rPr/>
        <w:t>get with this</w:t>
      </w:r>
      <w:r>
        <w:rPr>
          <w:spacing w:val="-2"/>
        </w:rPr>
        <w:t> </w:t>
      </w:r>
      <w:r>
        <w:rPr/>
        <w:t>particular choice of symbols. No other type of message will reach </w:t>
      </w:r>
      <w:r>
        <w:rPr>
          <w:i/>
          <w:sz w:val="22"/>
        </w:rPr>
        <w:t>I=N. </w:t>
      </w:r>
      <w:r>
        <w:rPr/>
        <w:t>Now surely this doesn't make sense -</w:t>
      </w:r>
      <w:r>
        <w:rPr>
          <w:spacing w:val="40"/>
        </w:rPr>
        <w:t> </w:t>
      </w:r>
      <w:r>
        <w:rPr/>
        <w:t>how can a random string contain </w:t>
      </w:r>
      <w:r>
        <w:rPr>
          <w:i/>
          <w:sz w:val="22"/>
        </w:rPr>
        <w:t>any </w:t>
      </w:r>
      <w:r>
        <w:rPr/>
        <w:t>information, let alone the maximum amount? Surely we must be using the wrong definition of "information"? But if you think about it, the N-bit strings could each label a message, as we discussed earlier, and receiving a particular string singles out which of the</w:t>
      </w:r>
      <w:r>
        <w:rPr>
          <w:spacing w:val="-8"/>
        </w:rPr>
        <w:t> </w:t>
      </w:r>
      <w:r>
        <w:rPr>
          <w:rFonts w:ascii="Arial"/>
          <w:i/>
          <w:sz w:val="16"/>
        </w:rPr>
        <w:t>2N </w:t>
      </w:r>
      <w:r>
        <w:rPr/>
        <w:t>possible messages we</w:t>
      </w:r>
      <w:r>
        <w:rPr>
          <w:spacing w:val="-12"/>
        </w:rPr>
        <w:t> </w:t>
      </w:r>
      <w:r>
        <w:rPr/>
        <w:t>could get</w:t>
      </w:r>
      <w:r>
        <w:rPr>
          <w:spacing w:val="-1"/>
        </w:rPr>
        <w:t> </w:t>
      </w:r>
      <w:r>
        <w:rPr/>
        <w:t>that we</w:t>
      </w:r>
      <w:r>
        <w:rPr>
          <w:spacing w:val="-8"/>
        </w:rPr>
        <w:t> </w:t>
      </w:r>
      <w:r>
        <w:rPr/>
        <w:t>are</w:t>
      </w:r>
      <w:r>
        <w:rPr>
          <w:spacing w:val="-8"/>
        </w:rPr>
        <w:t> </w:t>
      </w:r>
      <w:r>
        <w:rPr/>
        <w:t>actually getting. In this sense, the string contains a lot of "information". Receiving the message changes</w:t>
      </w:r>
      <w:r>
        <w:rPr>
          <w:spacing w:val="-13"/>
        </w:rPr>
        <w:t> </w:t>
      </w:r>
      <w:r>
        <w:rPr/>
        <w:t>your</w:t>
      </w:r>
      <w:r>
        <w:rPr>
          <w:spacing w:val="-15"/>
        </w:rPr>
        <w:t> </w:t>
      </w:r>
      <w:r>
        <w:rPr/>
        <w:t>circumstance</w:t>
      </w:r>
      <w:r>
        <w:rPr>
          <w:spacing w:val="-4"/>
        </w:rPr>
        <w:t> </w:t>
      </w:r>
      <w:r>
        <w:rPr/>
        <w:t>from</w:t>
      </w:r>
      <w:r>
        <w:rPr>
          <w:spacing w:val="-11"/>
        </w:rPr>
        <w:t> </w:t>
      </w:r>
      <w:r>
        <w:rPr/>
        <w:t>not</w:t>
      </w:r>
      <w:r>
        <w:rPr>
          <w:spacing w:val="-15"/>
        </w:rPr>
        <w:t> </w:t>
      </w:r>
      <w:r>
        <w:rPr/>
        <w:t>knowing</w:t>
      </w:r>
      <w:r>
        <w:rPr>
          <w:spacing w:val="-6"/>
        </w:rPr>
        <w:t> </w:t>
      </w:r>
      <w:r>
        <w:rPr/>
        <w:t>what</w:t>
      </w:r>
      <w:r>
        <w:rPr>
          <w:spacing w:val="-14"/>
        </w:rPr>
        <w:t> </w:t>
      </w:r>
      <w:r>
        <w:rPr/>
        <w:t>it</w:t>
      </w:r>
      <w:r>
        <w:rPr>
          <w:spacing w:val="-15"/>
        </w:rPr>
        <w:t> </w:t>
      </w:r>
      <w:r>
        <w:rPr/>
        <w:t>was</w:t>
      </w:r>
      <w:r>
        <w:rPr>
          <w:spacing w:val="-13"/>
        </w:rPr>
        <w:t> </w:t>
      </w:r>
      <w:r>
        <w:rPr/>
        <w:t>to</w:t>
      </w:r>
      <w:r>
        <w:rPr>
          <w:spacing w:val="-15"/>
        </w:rPr>
        <w:t> </w:t>
      </w:r>
      <w:r>
        <w:rPr/>
        <w:t>now</w:t>
      </w:r>
      <w:r>
        <w:rPr>
          <w:spacing w:val="-14"/>
        </w:rPr>
        <w:t> </w:t>
      </w:r>
      <w:r>
        <w:rPr/>
        <w:t>knowing</w:t>
      </w:r>
      <w:r>
        <w:rPr>
          <w:spacing w:val="-6"/>
        </w:rPr>
        <w:t> </w:t>
      </w:r>
      <w:r>
        <w:rPr/>
        <w:t>what it is; and the more possible messages you could have received, the more "surprised",</w:t>
      </w:r>
      <w:r>
        <w:rPr>
          <w:spacing w:val="-13"/>
        </w:rPr>
        <w:t> </w:t>
      </w:r>
      <w:r>
        <w:rPr/>
        <w:t>or</w:t>
      </w:r>
      <w:r>
        <w:rPr>
          <w:spacing w:val="-14"/>
        </w:rPr>
        <w:t> </w:t>
      </w:r>
      <w:r>
        <w:rPr/>
        <w:t>enlightened,</w:t>
      </w:r>
      <w:r>
        <w:rPr>
          <w:spacing w:val="-2"/>
        </w:rPr>
        <w:t> </w:t>
      </w:r>
      <w:r>
        <w:rPr/>
        <w:t>you</w:t>
      </w:r>
      <w:r>
        <w:rPr>
          <w:spacing w:val="-7"/>
        </w:rPr>
        <w:t> </w:t>
      </w:r>
      <w:r>
        <w:rPr/>
        <w:t>are</w:t>
      </w:r>
      <w:r>
        <w:rPr>
          <w:spacing w:val="-12"/>
        </w:rPr>
        <w:t> </w:t>
      </w:r>
      <w:r>
        <w:rPr/>
        <w:t>when</w:t>
      </w:r>
      <w:r>
        <w:rPr>
          <w:spacing w:val="-4"/>
        </w:rPr>
        <w:t> </w:t>
      </w:r>
      <w:r>
        <w:rPr/>
        <w:t>you</w:t>
      </w:r>
      <w:r>
        <w:rPr>
          <w:spacing w:val="-6"/>
        </w:rPr>
        <w:t> </w:t>
      </w:r>
      <w:r>
        <w:rPr/>
        <w:t>get</w:t>
      </w:r>
      <w:r>
        <w:rPr>
          <w:spacing w:val="-12"/>
        </w:rPr>
        <w:t> </w:t>
      </w:r>
      <w:r>
        <w:rPr/>
        <w:t>a</w:t>
      </w:r>
      <w:r>
        <w:rPr>
          <w:spacing w:val="-15"/>
        </w:rPr>
        <w:t> </w:t>
      </w:r>
      <w:r>
        <w:rPr/>
        <w:t>specific</w:t>
      </w:r>
      <w:r>
        <w:rPr>
          <w:spacing w:val="-4"/>
        </w:rPr>
        <w:t> </w:t>
      </w:r>
      <w:r>
        <w:rPr/>
        <w:t>one.</w:t>
      </w:r>
      <w:r>
        <w:rPr>
          <w:spacing w:val="-14"/>
        </w:rPr>
        <w:t> </w:t>
      </w:r>
      <w:r>
        <w:rPr/>
        <w:t>If</w:t>
      </w:r>
      <w:r>
        <w:rPr>
          <w:spacing w:val="-9"/>
        </w:rPr>
        <w:t> </w:t>
      </w:r>
      <w:r>
        <w:rPr/>
        <w:t>you</w:t>
      </w:r>
      <w:r>
        <w:rPr>
          <w:spacing w:val="-7"/>
        </w:rPr>
        <w:t> </w:t>
      </w:r>
      <w:r>
        <w:rPr/>
        <w:t>like,</w:t>
      </w:r>
      <w:r>
        <w:rPr>
          <w:spacing w:val="-7"/>
        </w:rPr>
        <w:t> </w:t>
      </w:r>
      <w:r>
        <w:rPr/>
        <w:t>the difference</w:t>
      </w:r>
      <w:r>
        <w:rPr>
          <w:spacing w:val="-1"/>
        </w:rPr>
        <w:t> </w:t>
      </w:r>
      <w:r>
        <w:rPr/>
        <w:t>between your</w:t>
      </w:r>
      <w:r>
        <w:rPr>
          <w:spacing w:val="-9"/>
        </w:rPr>
        <w:t> </w:t>
      </w:r>
      <w:r>
        <w:rPr/>
        <w:t>initial</w:t>
      </w:r>
      <w:r>
        <w:rPr>
          <w:spacing w:val="-7"/>
        </w:rPr>
        <w:t> </w:t>
      </w:r>
      <w:r>
        <w:rPr/>
        <w:t>uncertainty and</w:t>
      </w:r>
      <w:r>
        <w:rPr>
          <w:spacing w:val="-8"/>
        </w:rPr>
        <w:t> </w:t>
      </w:r>
      <w:r>
        <w:rPr/>
        <w:t>final</w:t>
      </w:r>
      <w:r>
        <w:rPr>
          <w:spacing w:val="-14"/>
        </w:rPr>
        <w:t> </w:t>
      </w:r>
      <w:r>
        <w:rPr/>
        <w:t>certainty</w:t>
      </w:r>
      <w:r>
        <w:rPr>
          <w:spacing w:val="-5"/>
        </w:rPr>
        <w:t> </w:t>
      </w:r>
      <w:r>
        <w:rPr/>
        <w:t>is</w:t>
      </w:r>
      <w:r>
        <w:rPr>
          <w:spacing w:val="-12"/>
        </w:rPr>
        <w:t> </w:t>
      </w:r>
      <w:r>
        <w:rPr/>
        <w:t>very</w:t>
      </w:r>
      <w:r>
        <w:rPr>
          <w:spacing w:val="-7"/>
        </w:rPr>
        <w:t> </w:t>
      </w:r>
      <w:r>
        <w:rPr/>
        <w:t>great,</w:t>
      </w:r>
      <w:r>
        <w:rPr>
          <w:spacing w:val="-7"/>
        </w:rPr>
        <w:t> </w:t>
      </w:r>
      <w:r>
        <w:rPr/>
        <w:t>and this is what matters.</w:t>
      </w:r>
    </w:p>
    <w:p>
      <w:pPr>
        <w:pStyle w:val="BodyText"/>
        <w:spacing w:before="259"/>
      </w:pPr>
    </w:p>
    <w:p>
      <w:pPr>
        <w:pStyle w:val="ListParagraph"/>
        <w:numPr>
          <w:ilvl w:val="1"/>
          <w:numId w:val="8"/>
        </w:numPr>
        <w:tabs>
          <w:tab w:pos="440" w:val="left" w:leader="none"/>
        </w:tabs>
        <w:spacing w:line="240" w:lineRule="auto" w:before="0" w:after="0"/>
        <w:ind w:left="440" w:right="0" w:hanging="289"/>
        <w:jc w:val="both"/>
        <w:rPr>
          <w:b/>
          <w:sz w:val="22"/>
        </w:rPr>
      </w:pPr>
      <w:r>
        <w:rPr>
          <w:b/>
          <w:w w:val="105"/>
          <w:sz w:val="22"/>
        </w:rPr>
        <w:t>:</w:t>
      </w:r>
      <w:r>
        <w:rPr>
          <w:b/>
          <w:spacing w:val="-6"/>
          <w:w w:val="105"/>
          <w:sz w:val="22"/>
        </w:rPr>
        <w:t> </w:t>
      </w:r>
      <w:r>
        <w:rPr>
          <w:b/>
          <w:w w:val="105"/>
          <w:sz w:val="22"/>
        </w:rPr>
        <w:t>Information</w:t>
      </w:r>
      <w:r>
        <w:rPr>
          <w:b/>
          <w:spacing w:val="5"/>
          <w:w w:val="105"/>
          <w:sz w:val="22"/>
        </w:rPr>
        <w:t> </w:t>
      </w:r>
      <w:r>
        <w:rPr>
          <w:b/>
          <w:spacing w:val="-2"/>
          <w:w w:val="105"/>
          <w:sz w:val="22"/>
        </w:rPr>
        <w:t>Theory</w:t>
      </w:r>
    </w:p>
    <w:p>
      <w:pPr>
        <w:pStyle w:val="BodyText"/>
        <w:spacing w:before="248"/>
        <w:ind w:left="158"/>
        <w:jc w:val="both"/>
      </w:pPr>
      <w:r>
        <w:rPr/>
        <w:t>We</w:t>
      </w:r>
      <w:r>
        <w:rPr>
          <w:spacing w:val="5"/>
        </w:rPr>
        <w:t> </w:t>
      </w:r>
      <w:r>
        <w:rPr/>
        <w:t>have</w:t>
      </w:r>
      <w:r>
        <w:rPr>
          <w:spacing w:val="4"/>
        </w:rPr>
        <w:t> </w:t>
      </w:r>
      <w:r>
        <w:rPr/>
        <w:t>defined</w:t>
      </w:r>
      <w:r>
        <w:rPr>
          <w:spacing w:val="12"/>
        </w:rPr>
        <w:t> </w:t>
      </w:r>
      <w:r>
        <w:rPr/>
        <w:t>the information</w:t>
      </w:r>
      <w:r>
        <w:rPr>
          <w:spacing w:val="18"/>
        </w:rPr>
        <w:t> </w:t>
      </w:r>
      <w:r>
        <w:rPr/>
        <w:t>in</w:t>
      </w:r>
      <w:r>
        <w:rPr>
          <w:spacing w:val="3"/>
        </w:rPr>
        <w:t> </w:t>
      </w:r>
      <w:r>
        <w:rPr/>
        <w:t>a</w:t>
      </w:r>
      <w:r>
        <w:rPr>
          <w:spacing w:val="3"/>
        </w:rPr>
        <w:t> </w:t>
      </w:r>
      <w:r>
        <w:rPr/>
        <w:t>message</w:t>
      </w:r>
      <w:r>
        <w:rPr>
          <w:spacing w:val="10"/>
        </w:rPr>
        <w:t> </w:t>
      </w:r>
      <w:r>
        <w:rPr/>
        <w:t>to</w:t>
      </w:r>
      <w:r>
        <w:rPr>
          <w:spacing w:val="-3"/>
        </w:rPr>
        <w:t> </w:t>
      </w:r>
      <w:r>
        <w:rPr>
          <w:spacing w:val="-5"/>
        </w:rPr>
        <w:t>be:</w:t>
      </w:r>
    </w:p>
    <w:p>
      <w:pPr>
        <w:pStyle w:val="BodyText"/>
        <w:spacing w:before="100"/>
      </w:pPr>
    </w:p>
    <w:p>
      <w:pPr>
        <w:spacing w:before="0"/>
        <w:ind w:left="0" w:right="280" w:firstLine="0"/>
        <w:jc w:val="right"/>
        <w:rPr>
          <w:sz w:val="22"/>
        </w:rPr>
      </w:pPr>
      <w:r>
        <w:rPr>
          <w:sz w:val="22"/>
        </w:rPr>
        <w:drawing>
          <wp:anchor distT="0" distB="0" distL="0" distR="0" allowOverlap="1" layoutInCell="1" locked="0" behindDoc="0" simplePos="0" relativeHeight="15831552">
            <wp:simplePos x="0" y="0"/>
            <wp:positionH relativeFrom="page">
              <wp:posOffset>2382843</wp:posOffset>
            </wp:positionH>
            <wp:positionV relativeFrom="paragraph">
              <wp:posOffset>48378</wp:posOffset>
            </wp:positionV>
            <wp:extent cx="592655" cy="152639"/>
            <wp:effectExtent l="0" t="0" r="0" b="0"/>
            <wp:wrapNone/>
            <wp:docPr id="448" name="Image 448"/>
            <wp:cNvGraphicFramePr>
              <a:graphicFrameLocks/>
            </wp:cNvGraphicFramePr>
            <a:graphic>
              <a:graphicData uri="http://schemas.openxmlformats.org/drawingml/2006/picture">
                <pic:pic>
                  <pic:nvPicPr>
                    <pic:cNvPr id="448" name="Image 448"/>
                    <pic:cNvPicPr/>
                  </pic:nvPicPr>
                  <pic:blipFill>
                    <a:blip r:embed="rId122" cstate="print"/>
                    <a:stretch>
                      <a:fillRect/>
                    </a:stretch>
                  </pic:blipFill>
                  <pic:spPr>
                    <a:xfrm>
                      <a:off x="0" y="0"/>
                      <a:ext cx="592655" cy="152639"/>
                    </a:xfrm>
                    <a:prstGeom prst="rect">
                      <a:avLst/>
                    </a:prstGeom>
                  </pic:spPr>
                </pic:pic>
              </a:graphicData>
            </a:graphic>
          </wp:anchor>
        </w:drawing>
      </w:r>
      <w:r>
        <w:rPr>
          <w:spacing w:val="-2"/>
          <w:sz w:val="22"/>
        </w:rPr>
        <w:t>(4.25)</w:t>
      </w:r>
    </w:p>
    <w:p>
      <w:pPr>
        <w:pStyle w:val="BodyText"/>
        <w:spacing w:before="143"/>
        <w:rPr>
          <w:sz w:val="22"/>
        </w:rPr>
      </w:pPr>
    </w:p>
    <w:p>
      <w:pPr>
        <w:pStyle w:val="BodyText"/>
        <w:spacing w:line="235" w:lineRule="auto"/>
        <w:ind w:left="164" w:right="166"/>
        <w:jc w:val="both"/>
      </w:pPr>
      <w:r>
        <w:rPr/>
        <w:t>where </w:t>
      </w:r>
      <w:r>
        <w:rPr>
          <w:i/>
          <w:sz w:val="22"/>
        </w:rPr>
        <w:t>n </w:t>
      </w:r>
      <w:r>
        <w:rPr/>
        <w:t>is the number of </w:t>
      </w:r>
      <w:r>
        <w:rPr>
          <w:i/>
          <w:sz w:val="22"/>
        </w:rPr>
        <w:t>equally likely </w:t>
      </w:r>
      <w:r>
        <w:rPr/>
        <w:t>messages we might receive. Each message contains this same amount of information. In the general case, some messages will be more likely than others, and in this case, the greater the likelihood, the less information contained. This makes sense, given our claim that the information in a message represents the "surprise" we experience at receiving it. In this section, we come on to the topic of </w:t>
      </w:r>
      <w:r>
        <w:rPr>
          <w:i/>
          <w:sz w:val="22"/>
        </w:rPr>
        <w:t>information theory</w:t>
      </w:r>
      <w:r>
        <w:rPr>
          <w:i/>
          <w:sz w:val="22"/>
        </w:rPr>
        <w:t> </w:t>
      </w:r>
      <w:r>
        <w:rPr/>
        <w:t>proper, which will enable us to both generalize and make more rigorous our previous considerations.</w:t>
      </w:r>
    </w:p>
    <w:p>
      <w:pPr>
        <w:pStyle w:val="BodyText"/>
        <w:spacing w:line="235" w:lineRule="auto" w:before="249"/>
        <w:ind w:left="168" w:right="160" w:firstLine="582"/>
        <w:jc w:val="both"/>
      </w:pPr>
      <w:r>
        <w:rPr/>
        <w:t>We'll take a</w:t>
      </w:r>
      <w:r>
        <w:rPr>
          <w:spacing w:val="-1"/>
        </w:rPr>
        <w:t> </w:t>
      </w:r>
      <w:r>
        <w:rPr/>
        <w:t>simple example first.</w:t>
      </w:r>
      <w:r>
        <w:rPr>
          <w:spacing w:val="-3"/>
        </w:rPr>
        <w:t> </w:t>
      </w:r>
      <w:r>
        <w:rPr/>
        <w:t>Suppose our message is</w:t>
      </w:r>
      <w:r>
        <w:rPr>
          <w:spacing w:val="-1"/>
        </w:rPr>
        <w:t> </w:t>
      </w:r>
      <w:r>
        <w:rPr/>
        <w:t>built from an alphabet</w:t>
      </w:r>
      <w:r>
        <w:rPr>
          <w:spacing w:val="-15"/>
        </w:rPr>
        <w:t> </w:t>
      </w:r>
      <w:r>
        <w:rPr/>
        <w:t>of</w:t>
      </w:r>
      <w:r>
        <w:rPr>
          <w:spacing w:val="-14"/>
        </w:rPr>
        <w:t> </w:t>
      </w:r>
      <w:r>
        <w:rPr/>
        <w:t>symbols.</w:t>
      </w:r>
      <w:r>
        <w:rPr>
          <w:spacing w:val="-6"/>
        </w:rPr>
        <w:t> </w:t>
      </w:r>
      <w:r>
        <w:rPr/>
        <w:t>There</w:t>
      </w:r>
      <w:r>
        <w:rPr>
          <w:spacing w:val="-13"/>
        </w:rPr>
        <w:t> </w:t>
      </w:r>
      <w:r>
        <w:rPr/>
        <w:t>could</w:t>
      </w:r>
      <w:r>
        <w:rPr>
          <w:spacing w:val="-9"/>
        </w:rPr>
        <w:t> </w:t>
      </w:r>
      <w:r>
        <w:rPr/>
        <w:t>be</w:t>
      </w:r>
      <w:r>
        <w:rPr>
          <w:spacing w:val="-15"/>
        </w:rPr>
        <w:t> </w:t>
      </w:r>
      <w:r>
        <w:rPr/>
        <w:t>any</w:t>
      </w:r>
      <w:r>
        <w:rPr>
          <w:spacing w:val="-11"/>
        </w:rPr>
        <w:t> </w:t>
      </w:r>
      <w:r>
        <w:rPr/>
        <w:t>number</w:t>
      </w:r>
      <w:r>
        <w:rPr>
          <w:spacing w:val="-10"/>
        </w:rPr>
        <w:t> </w:t>
      </w:r>
      <w:r>
        <w:rPr/>
        <w:t>of</w:t>
      </w:r>
      <w:r>
        <w:rPr>
          <w:spacing w:val="-6"/>
        </w:rPr>
        <w:t> </w:t>
      </w:r>
      <w:r>
        <w:rPr/>
        <w:t>these,</w:t>
      </w:r>
      <w:r>
        <w:rPr>
          <w:spacing w:val="-14"/>
        </w:rPr>
        <w:t> </w:t>
      </w:r>
      <w:r>
        <w:rPr/>
        <w:t>such</w:t>
      </w:r>
      <w:r>
        <w:rPr>
          <w:spacing w:val="-13"/>
        </w:rPr>
        <w:t> </w:t>
      </w:r>
      <w:r>
        <w:rPr/>
        <w:t>as</w:t>
      </w:r>
      <w:r>
        <w:rPr>
          <w:spacing w:val="-15"/>
        </w:rPr>
        <w:t> </w:t>
      </w:r>
      <w:r>
        <w:rPr/>
        <w:t>the</w:t>
      </w:r>
      <w:r>
        <w:rPr>
          <w:spacing w:val="-14"/>
        </w:rPr>
        <w:t> </w:t>
      </w:r>
      <w:r>
        <w:rPr/>
        <w:t>four</w:t>
      </w:r>
      <w:r>
        <w:rPr>
          <w:spacing w:val="-14"/>
        </w:rPr>
        <w:t> </w:t>
      </w:r>
      <w:r>
        <w:rPr/>
        <w:t>bases of</w:t>
      </w:r>
      <w:r>
        <w:rPr>
          <w:spacing w:val="-15"/>
        </w:rPr>
        <w:t> </w:t>
      </w:r>
      <w:r>
        <w:rPr/>
        <w:t>DNA,</w:t>
      </w:r>
      <w:r>
        <w:rPr>
          <w:spacing w:val="-14"/>
        </w:rPr>
        <w:t> </w:t>
      </w:r>
      <w:r>
        <w:rPr/>
        <w:t>or</w:t>
      </w:r>
      <w:r>
        <w:rPr>
          <w:spacing w:val="-15"/>
        </w:rPr>
        <w:t> </w:t>
      </w:r>
      <w:r>
        <w:rPr/>
        <w:t>whatever:</w:t>
      </w:r>
      <w:r>
        <w:rPr>
          <w:spacing w:val="-14"/>
        </w:rPr>
        <w:t> </w:t>
      </w:r>
      <w:r>
        <w:rPr/>
        <w:t>we</w:t>
      </w:r>
      <w:r>
        <w:rPr>
          <w:spacing w:val="-14"/>
        </w:rPr>
        <w:t> </w:t>
      </w:r>
      <w:r>
        <w:rPr/>
        <w:t>certainly</w:t>
      </w:r>
      <w:r>
        <w:rPr>
          <w:spacing w:val="-12"/>
        </w:rPr>
        <w:t> </w:t>
      </w:r>
      <w:r>
        <w:rPr/>
        <w:t>do</w:t>
      </w:r>
      <w:r>
        <w:rPr>
          <w:spacing w:val="-15"/>
        </w:rPr>
        <w:t> </w:t>
      </w:r>
      <w:r>
        <w:rPr/>
        <w:t>not</w:t>
      </w:r>
      <w:r>
        <w:rPr>
          <w:spacing w:val="-12"/>
        </w:rPr>
        <w:t> </w:t>
      </w:r>
      <w:r>
        <w:rPr/>
        <w:t>want</w:t>
      </w:r>
      <w:r>
        <w:rPr>
          <w:spacing w:val="-7"/>
        </w:rPr>
        <w:t> </w:t>
      </w:r>
      <w:r>
        <w:rPr/>
        <w:t>to</w:t>
      </w:r>
      <w:r>
        <w:rPr>
          <w:spacing w:val="-15"/>
        </w:rPr>
        <w:t> </w:t>
      </w:r>
      <w:r>
        <w:rPr/>
        <w:t>restrict</w:t>
      </w:r>
      <w:r>
        <w:rPr>
          <w:spacing w:val="-4"/>
        </w:rPr>
        <w:t> </w:t>
      </w:r>
      <w:r>
        <w:rPr/>
        <w:t>ourselves</w:t>
      </w:r>
      <w:r>
        <w:rPr>
          <w:spacing w:val="-6"/>
        </w:rPr>
        <w:t> </w:t>
      </w:r>
      <w:r>
        <w:rPr/>
        <w:t>to</w:t>
      </w:r>
      <w:r>
        <w:rPr>
          <w:spacing w:val="-15"/>
        </w:rPr>
        <w:t> </w:t>
      </w:r>
      <w:r>
        <w:rPr/>
        <w:t>the</w:t>
      </w:r>
      <w:r>
        <w:rPr>
          <w:spacing w:val="-14"/>
        </w:rPr>
        <w:t> </w:t>
      </w:r>
      <w:r>
        <w:rPr/>
        <w:t>letters of English. Let the number of symbols be </w:t>
      </w:r>
      <w:r>
        <w:rPr>
          <w:i/>
          <w:sz w:val="22"/>
        </w:rPr>
        <w:t>i, </w:t>
      </w:r>
      <w:r>
        <w:rPr/>
        <w:t>and label them:</w:t>
      </w:r>
    </w:p>
    <w:p>
      <w:pPr>
        <w:pStyle w:val="BodyText"/>
        <w:spacing w:before="102"/>
        <w:rPr>
          <w:sz w:val="20"/>
        </w:rPr>
      </w:pPr>
      <w:r>
        <w:rPr>
          <w:sz w:val="20"/>
        </w:rPr>
        <w:drawing>
          <wp:anchor distT="0" distB="0" distL="0" distR="0" allowOverlap="1" layoutInCell="1" locked="0" behindDoc="1" simplePos="0" relativeHeight="487689728">
            <wp:simplePos x="0" y="0"/>
            <wp:positionH relativeFrom="page">
              <wp:posOffset>2285085</wp:posOffset>
            </wp:positionH>
            <wp:positionV relativeFrom="paragraph">
              <wp:posOffset>226047</wp:posOffset>
            </wp:positionV>
            <wp:extent cx="811335" cy="94488"/>
            <wp:effectExtent l="0" t="0" r="0" b="0"/>
            <wp:wrapTopAndBottom/>
            <wp:docPr id="449" name="Image 449"/>
            <wp:cNvGraphicFramePr>
              <a:graphicFrameLocks/>
            </wp:cNvGraphicFramePr>
            <a:graphic>
              <a:graphicData uri="http://schemas.openxmlformats.org/drawingml/2006/picture">
                <pic:pic>
                  <pic:nvPicPr>
                    <pic:cNvPr id="449" name="Image 449"/>
                    <pic:cNvPicPr/>
                  </pic:nvPicPr>
                  <pic:blipFill>
                    <a:blip r:embed="rId123" cstate="print"/>
                    <a:stretch>
                      <a:fillRect/>
                    </a:stretch>
                  </pic:blipFill>
                  <pic:spPr>
                    <a:xfrm>
                      <a:off x="0" y="0"/>
                      <a:ext cx="811335" cy="94488"/>
                    </a:xfrm>
                    <a:prstGeom prst="rect">
                      <a:avLst/>
                    </a:prstGeom>
                  </pic:spPr>
                </pic:pic>
              </a:graphicData>
            </a:graphic>
          </wp:anchor>
        </w:drawing>
      </w:r>
    </w:p>
    <w:p>
      <w:pPr>
        <w:pStyle w:val="BodyText"/>
        <w:spacing w:after="0"/>
        <w:rPr>
          <w:sz w:val="20"/>
        </w:rPr>
        <w:sectPr>
          <w:pgSz w:w="8450" w:h="12230"/>
          <w:pgMar w:header="535" w:footer="0" w:top="980" w:bottom="280" w:left="425" w:right="425"/>
        </w:sectPr>
      </w:pPr>
    </w:p>
    <w:p>
      <w:pPr>
        <w:spacing w:line="237" w:lineRule="auto" w:before="205"/>
        <w:ind w:left="153" w:right="160" w:firstLine="10"/>
        <w:jc w:val="both"/>
        <w:rPr>
          <w:sz w:val="20"/>
        </w:rPr>
      </w:pPr>
      <w:r>
        <w:rPr>
          <w:sz w:val="23"/>
        </w:rPr>
        <w:t>Messages in this language are long strings of these symbols, say of length </w:t>
      </w:r>
      <w:r>
        <w:rPr>
          <w:i/>
          <w:sz w:val="23"/>
        </w:rPr>
        <w:t>N.</w:t>
      </w:r>
      <w:r>
        <w:rPr>
          <w:i/>
          <w:sz w:val="23"/>
        </w:rPr>
        <w:t> </w:t>
      </w:r>
      <w:r>
        <w:rPr>
          <w:sz w:val="23"/>
        </w:rPr>
        <w:t>Now before we go any further, we have to make some assumptions about the way</w:t>
      </w:r>
      <w:r>
        <w:rPr>
          <w:spacing w:val="-15"/>
          <w:sz w:val="23"/>
        </w:rPr>
        <w:t> </w:t>
      </w:r>
      <w:r>
        <w:rPr>
          <w:sz w:val="23"/>
        </w:rPr>
        <w:t>these</w:t>
      </w:r>
      <w:r>
        <w:rPr>
          <w:spacing w:val="-14"/>
          <w:sz w:val="23"/>
        </w:rPr>
        <w:t> </w:t>
      </w:r>
      <w:r>
        <w:rPr>
          <w:sz w:val="23"/>
        </w:rPr>
        <w:t>symbols</w:t>
      </w:r>
      <w:r>
        <w:rPr>
          <w:spacing w:val="-15"/>
          <w:sz w:val="23"/>
        </w:rPr>
        <w:t> </w:t>
      </w:r>
      <w:r>
        <w:rPr>
          <w:sz w:val="23"/>
        </w:rPr>
        <w:t>are</w:t>
      </w:r>
      <w:r>
        <w:rPr>
          <w:spacing w:val="-14"/>
          <w:sz w:val="23"/>
        </w:rPr>
        <w:t> </w:t>
      </w:r>
      <w:r>
        <w:rPr>
          <w:sz w:val="23"/>
        </w:rPr>
        <w:t>distributed</w:t>
      </w:r>
      <w:r>
        <w:rPr>
          <w:spacing w:val="-1"/>
          <w:sz w:val="23"/>
        </w:rPr>
        <w:t> </w:t>
      </w:r>
      <w:r>
        <w:rPr>
          <w:sz w:val="23"/>
        </w:rPr>
        <w:t>throughout messages.</w:t>
      </w:r>
      <w:r>
        <w:rPr>
          <w:spacing w:val="-10"/>
          <w:sz w:val="23"/>
        </w:rPr>
        <w:t> </w:t>
      </w:r>
      <w:r>
        <w:rPr>
          <w:sz w:val="23"/>
        </w:rPr>
        <w:t>We</w:t>
      </w:r>
      <w:r>
        <w:rPr>
          <w:spacing w:val="-15"/>
          <w:sz w:val="23"/>
        </w:rPr>
        <w:t> </w:t>
      </w:r>
      <w:r>
        <w:rPr>
          <w:sz w:val="23"/>
        </w:rPr>
        <w:t>assume</w:t>
      </w:r>
      <w:r>
        <w:rPr>
          <w:spacing w:val="-12"/>
          <w:sz w:val="23"/>
        </w:rPr>
        <w:t> </w:t>
      </w:r>
      <w:r>
        <w:rPr>
          <w:sz w:val="23"/>
        </w:rPr>
        <w:t>firstly,</w:t>
      </w:r>
      <w:r>
        <w:rPr>
          <w:spacing w:val="-6"/>
          <w:sz w:val="23"/>
        </w:rPr>
        <w:t> </w:t>
      </w:r>
      <w:r>
        <w:rPr>
          <w:sz w:val="23"/>
        </w:rPr>
        <w:t>that we</w:t>
      </w:r>
      <w:r>
        <w:rPr>
          <w:spacing w:val="-15"/>
          <w:sz w:val="23"/>
        </w:rPr>
        <w:t> </w:t>
      </w:r>
      <w:r>
        <w:rPr>
          <w:sz w:val="23"/>
        </w:rPr>
        <w:t>can</w:t>
      </w:r>
      <w:r>
        <w:rPr>
          <w:spacing w:val="-14"/>
          <w:sz w:val="23"/>
        </w:rPr>
        <w:t> </w:t>
      </w:r>
      <w:r>
        <w:rPr>
          <w:sz w:val="23"/>
        </w:rPr>
        <w:t>assign</w:t>
      </w:r>
      <w:r>
        <w:rPr>
          <w:spacing w:val="-15"/>
          <w:sz w:val="23"/>
        </w:rPr>
        <w:t> </w:t>
      </w:r>
      <w:r>
        <w:rPr>
          <w:sz w:val="23"/>
        </w:rPr>
        <w:t>a</w:t>
      </w:r>
      <w:r>
        <w:rPr>
          <w:spacing w:val="-14"/>
          <w:sz w:val="23"/>
        </w:rPr>
        <w:t> </w:t>
      </w:r>
      <w:r>
        <w:rPr>
          <w:sz w:val="23"/>
        </w:rPr>
        <w:t>probability,</w:t>
      </w:r>
      <w:r>
        <w:rPr>
          <w:spacing w:val="-14"/>
          <w:sz w:val="23"/>
        </w:rPr>
        <w:t> </w:t>
      </w:r>
      <w:r>
        <w:rPr>
          <w:i/>
          <w:sz w:val="23"/>
        </w:rPr>
        <w:t>P;,</w:t>
      </w:r>
      <w:r>
        <w:rPr>
          <w:i/>
          <w:spacing w:val="-15"/>
          <w:sz w:val="23"/>
        </w:rPr>
        <w:t> </w:t>
      </w:r>
      <w:r>
        <w:rPr>
          <w:sz w:val="23"/>
        </w:rPr>
        <w:t>to</w:t>
      </w:r>
      <w:r>
        <w:rPr>
          <w:spacing w:val="-14"/>
          <w:sz w:val="23"/>
        </w:rPr>
        <w:t> </w:t>
      </w:r>
      <w:r>
        <w:rPr>
          <w:sz w:val="23"/>
        </w:rPr>
        <w:t>each</w:t>
      </w:r>
      <w:r>
        <w:rPr>
          <w:spacing w:val="-14"/>
          <w:sz w:val="23"/>
        </w:rPr>
        <w:t> </w:t>
      </w:r>
      <w:r>
        <w:rPr>
          <w:sz w:val="23"/>
        </w:rPr>
        <w:t>symbol,</w:t>
      </w:r>
      <w:r>
        <w:rPr>
          <w:spacing w:val="-15"/>
          <w:sz w:val="23"/>
        </w:rPr>
        <w:t> </w:t>
      </w:r>
      <w:r>
        <w:rPr>
          <w:sz w:val="23"/>
        </w:rPr>
        <w:t>which</w:t>
      </w:r>
      <w:r>
        <w:rPr>
          <w:spacing w:val="-10"/>
          <w:sz w:val="23"/>
        </w:rPr>
        <w:t> </w:t>
      </w:r>
      <w:r>
        <w:rPr>
          <w:sz w:val="23"/>
        </w:rPr>
        <w:t>is</w:t>
      </w:r>
      <w:r>
        <w:rPr>
          <w:spacing w:val="-14"/>
          <w:sz w:val="23"/>
        </w:rPr>
        <w:t> </w:t>
      </w:r>
      <w:r>
        <w:rPr>
          <w:sz w:val="23"/>
        </w:rPr>
        <w:t>the</w:t>
      </w:r>
      <w:r>
        <w:rPr>
          <w:spacing w:val="-12"/>
          <w:sz w:val="23"/>
        </w:rPr>
        <w:t> </w:t>
      </w:r>
      <w:r>
        <w:rPr>
          <w:sz w:val="23"/>
        </w:rPr>
        <w:t>probability</w:t>
      </w:r>
      <w:r>
        <w:rPr>
          <w:spacing w:val="-3"/>
          <w:sz w:val="23"/>
        </w:rPr>
        <w:t> </w:t>
      </w:r>
      <w:r>
        <w:rPr>
          <w:sz w:val="23"/>
        </w:rPr>
        <w:t>that</w:t>
      </w:r>
      <w:r>
        <w:rPr>
          <w:spacing w:val="-14"/>
          <w:sz w:val="23"/>
        </w:rPr>
        <w:t> </w:t>
      </w:r>
      <w:r>
        <w:rPr>
          <w:sz w:val="23"/>
        </w:rPr>
        <w:t>any </w:t>
      </w:r>
      <w:r>
        <w:rPr>
          <w:sz w:val="20"/>
        </w:rPr>
        <w:t>given</w:t>
      </w:r>
      <w:r>
        <w:rPr>
          <w:spacing w:val="80"/>
          <w:w w:val="150"/>
          <w:sz w:val="20"/>
        </w:rPr>
        <w:t> </w:t>
      </w:r>
      <w:r>
        <w:rPr>
          <w:sz w:val="20"/>
        </w:rPr>
        <w:t>symbol</w:t>
      </w:r>
      <w:r>
        <w:rPr>
          <w:spacing w:val="75"/>
          <w:w w:val="150"/>
          <w:sz w:val="20"/>
        </w:rPr>
        <w:t> </w:t>
      </w:r>
      <w:r>
        <w:rPr>
          <w:sz w:val="20"/>
        </w:rPr>
        <w:t>in</w:t>
      </w:r>
      <w:r>
        <w:rPr>
          <w:spacing w:val="80"/>
          <w:w w:val="150"/>
          <w:sz w:val="20"/>
        </w:rPr>
        <w:t> </w:t>
      </w:r>
      <w:r>
        <w:rPr>
          <w:sz w:val="20"/>
        </w:rPr>
        <w:t>the</w:t>
      </w:r>
      <w:r>
        <w:rPr>
          <w:spacing w:val="72"/>
          <w:w w:val="150"/>
          <w:sz w:val="20"/>
        </w:rPr>
        <w:t> </w:t>
      </w:r>
      <w:r>
        <w:rPr>
          <w:sz w:val="20"/>
        </w:rPr>
        <w:t>message</w:t>
      </w:r>
      <w:r>
        <w:rPr>
          <w:spacing w:val="80"/>
          <w:w w:val="150"/>
          <w:sz w:val="20"/>
        </w:rPr>
        <w:t> </w:t>
      </w:r>
      <w:r>
        <w:rPr>
          <w:sz w:val="20"/>
        </w:rPr>
        <w:t>is</w:t>
      </w:r>
      <w:r>
        <w:rPr>
          <w:spacing w:val="77"/>
          <w:w w:val="150"/>
          <w:sz w:val="20"/>
        </w:rPr>
        <w:t> </w:t>
      </w:r>
      <w:r>
        <w:rPr>
          <w:sz w:val="20"/>
        </w:rPr>
        <w:t>the</w:t>
      </w:r>
      <w:r>
        <w:rPr>
          <w:spacing w:val="71"/>
          <w:w w:val="150"/>
          <w:sz w:val="20"/>
        </w:rPr>
        <w:t> </w:t>
      </w:r>
      <w:r>
        <w:rPr>
          <w:sz w:val="20"/>
        </w:rPr>
        <w:t>symbol</w:t>
      </w:r>
      <w:r>
        <w:rPr>
          <w:spacing w:val="80"/>
          <w:sz w:val="20"/>
        </w:rPr>
        <w:t> </w:t>
      </w:r>
      <w:r>
        <w:rPr>
          <w:rFonts w:ascii="Arial"/>
          <w:i/>
          <w:sz w:val="13"/>
        </w:rPr>
        <w:t>a;.</w:t>
      </w:r>
      <w:r>
        <w:rPr>
          <w:rFonts w:ascii="Arial"/>
          <w:i/>
          <w:spacing w:val="67"/>
          <w:sz w:val="13"/>
        </w:rPr>
        <w:t>  </w:t>
      </w:r>
      <w:r>
        <w:rPr>
          <w:sz w:val="20"/>
        </w:rPr>
        <w:t>The</w:t>
      </w:r>
      <w:r>
        <w:rPr>
          <w:spacing w:val="73"/>
          <w:w w:val="150"/>
          <w:sz w:val="20"/>
        </w:rPr>
        <w:t> </w:t>
      </w:r>
      <w:r>
        <w:rPr>
          <w:sz w:val="20"/>
        </w:rPr>
        <w:t>quantity</w:t>
      </w:r>
      <w:r>
        <w:rPr>
          <w:spacing w:val="80"/>
          <w:sz w:val="20"/>
        </w:rPr>
        <w:t> </w:t>
      </w:r>
      <w:r>
        <w:rPr>
          <w:i/>
          <w:sz w:val="18"/>
        </w:rPr>
        <w:t>P;</w:t>
      </w:r>
      <w:r>
        <w:rPr>
          <w:i/>
          <w:spacing w:val="80"/>
          <w:sz w:val="18"/>
        </w:rPr>
        <w:t> </w:t>
      </w:r>
      <w:r>
        <w:rPr>
          <w:sz w:val="20"/>
        </w:rPr>
        <w:t>tells</w:t>
      </w:r>
      <w:r>
        <w:rPr>
          <w:spacing w:val="73"/>
          <w:w w:val="150"/>
          <w:sz w:val="20"/>
        </w:rPr>
        <w:t> </w:t>
      </w:r>
      <w:r>
        <w:rPr>
          <w:sz w:val="20"/>
        </w:rPr>
        <w:t>us</w:t>
      </w:r>
      <w:r>
        <w:rPr>
          <w:spacing w:val="80"/>
          <w:sz w:val="20"/>
        </w:rPr>
        <w:t> </w:t>
      </w:r>
      <w:r>
        <w:rPr>
          <w:sz w:val="20"/>
        </w:rPr>
        <w:t>the</w:t>
      </w:r>
    </w:p>
    <w:p>
      <w:pPr>
        <w:pStyle w:val="BodyText"/>
        <w:spacing w:line="232" w:lineRule="auto" w:before="8"/>
        <w:ind w:left="153" w:right="178" w:hanging="1"/>
        <w:jc w:val="both"/>
      </w:pPr>
      <w:r>
        <w:rPr/>
        <w:t>frequency</w:t>
      </w:r>
      <w:r>
        <w:rPr>
          <w:spacing w:val="-2"/>
        </w:rPr>
        <w:t> </w:t>
      </w:r>
      <w:r>
        <w:rPr/>
        <w:t>of</w:t>
      </w:r>
      <w:r>
        <w:rPr>
          <w:spacing w:val="-5"/>
        </w:rPr>
        <w:t> </w:t>
      </w:r>
      <w:r>
        <w:rPr/>
        <w:t>occurrence of</w:t>
      </w:r>
      <w:r>
        <w:rPr>
          <w:spacing w:val="-3"/>
        </w:rPr>
        <w:t> </w:t>
      </w:r>
      <w:r>
        <w:rPr>
          <w:rFonts w:ascii="Arial"/>
          <w:i/>
          <w:sz w:val="14"/>
        </w:rPr>
        <w:t>a;.</w:t>
      </w:r>
      <w:r>
        <w:rPr>
          <w:rFonts w:ascii="Arial"/>
          <w:i/>
          <w:spacing w:val="40"/>
          <w:sz w:val="14"/>
        </w:rPr>
        <w:t> </w:t>
      </w:r>
      <w:r>
        <w:rPr/>
        <w:t>We</w:t>
      </w:r>
      <w:r>
        <w:rPr>
          <w:spacing w:val="-15"/>
        </w:rPr>
        <w:t> </w:t>
      </w:r>
      <w:r>
        <w:rPr/>
        <w:t>also</w:t>
      </w:r>
      <w:r>
        <w:rPr>
          <w:spacing w:val="-14"/>
        </w:rPr>
        <w:t> </w:t>
      </w:r>
      <w:r>
        <w:rPr/>
        <w:t>assume</w:t>
      </w:r>
      <w:r>
        <w:rPr>
          <w:spacing w:val="-3"/>
        </w:rPr>
        <w:t> </w:t>
      </w:r>
      <w:r>
        <w:rPr/>
        <w:t>that</w:t>
      </w:r>
      <w:r>
        <w:rPr>
          <w:spacing w:val="-9"/>
        </w:rPr>
        <w:t> </w:t>
      </w:r>
      <w:r>
        <w:rPr/>
        <w:t>each</w:t>
      </w:r>
      <w:r>
        <w:rPr>
          <w:spacing w:val="-7"/>
        </w:rPr>
        <w:t> </w:t>
      </w:r>
      <w:r>
        <w:rPr/>
        <w:t>symbol</w:t>
      </w:r>
      <w:r>
        <w:rPr>
          <w:spacing w:val="-5"/>
        </w:rPr>
        <w:t> </w:t>
      </w:r>
      <w:r>
        <w:rPr/>
        <w:t>in</w:t>
      </w:r>
      <w:r>
        <w:rPr>
          <w:spacing w:val="-5"/>
        </w:rPr>
        <w:t> </w:t>
      </w:r>
      <w:r>
        <w:rPr/>
        <w:t>the</w:t>
      </w:r>
      <w:r>
        <w:rPr>
          <w:spacing w:val="-9"/>
        </w:rPr>
        <w:t> </w:t>
      </w:r>
      <w:r>
        <w:rPr/>
        <w:t>message is</w:t>
      </w:r>
      <w:r>
        <w:rPr>
          <w:spacing w:val="-8"/>
        </w:rPr>
        <w:t> </w:t>
      </w:r>
      <w:r>
        <w:rPr/>
        <w:t>independent of</w:t>
      </w:r>
      <w:r>
        <w:rPr>
          <w:spacing w:val="-7"/>
        </w:rPr>
        <w:t> </w:t>
      </w:r>
      <w:r>
        <w:rPr/>
        <w:t>every other;</w:t>
      </w:r>
      <w:r>
        <w:rPr>
          <w:spacing w:val="-3"/>
        </w:rPr>
        <w:t> </w:t>
      </w:r>
      <w:r>
        <w:rPr/>
        <w:t>that</w:t>
      </w:r>
      <w:r>
        <w:rPr>
          <w:spacing w:val="-10"/>
        </w:rPr>
        <w:t> </w:t>
      </w:r>
      <w:r>
        <w:rPr/>
        <w:t>is,</w:t>
      </w:r>
      <w:r>
        <w:rPr>
          <w:spacing w:val="-9"/>
        </w:rPr>
        <w:t> </w:t>
      </w:r>
      <w:r>
        <w:rPr/>
        <w:t>which</w:t>
      </w:r>
      <w:r>
        <w:rPr>
          <w:spacing w:val="-5"/>
        </w:rPr>
        <w:t> </w:t>
      </w:r>
      <w:r>
        <w:rPr/>
        <w:t>symbol</w:t>
      </w:r>
      <w:r>
        <w:rPr>
          <w:spacing w:val="-5"/>
        </w:rPr>
        <w:t> </w:t>
      </w:r>
      <w:r>
        <w:rPr/>
        <w:t>appears</w:t>
      </w:r>
      <w:r>
        <w:rPr>
          <w:spacing w:val="-2"/>
        </w:rPr>
        <w:t> </w:t>
      </w:r>
      <w:r>
        <w:rPr/>
        <w:t>at</w:t>
      </w:r>
      <w:r>
        <w:rPr>
          <w:spacing w:val="-14"/>
        </w:rPr>
        <w:t> </w:t>
      </w:r>
      <w:r>
        <w:rPr/>
        <w:t>a</w:t>
      </w:r>
      <w:r>
        <w:rPr>
          <w:spacing w:val="-11"/>
        </w:rPr>
        <w:t> </w:t>
      </w:r>
      <w:r>
        <w:rPr/>
        <w:t>given position does not depend on symbols at</w:t>
      </w:r>
      <w:r>
        <w:rPr>
          <w:spacing w:val="-2"/>
        </w:rPr>
        <w:t> </w:t>
      </w:r>
      <w:r>
        <w:rPr/>
        <w:t>other positions, such as the one before. This is actually quite an unrealistic assumption for most languages. We will consider cases for which it is not true shortly.</w:t>
      </w:r>
    </w:p>
    <w:p>
      <w:pPr>
        <w:pStyle w:val="BodyText"/>
        <w:spacing w:line="232" w:lineRule="auto" w:before="251"/>
        <w:ind w:left="153" w:right="178" w:firstLine="586"/>
        <w:jc w:val="both"/>
      </w:pPr>
      <w:r>
        <w:rPr/>
        <w:t>How much information is</w:t>
      </w:r>
      <w:r>
        <w:rPr>
          <w:spacing w:val="-8"/>
        </w:rPr>
        <w:t> </w:t>
      </w:r>
      <w:r>
        <w:rPr/>
        <w:t>carried by a</w:t>
      </w:r>
      <w:r>
        <w:rPr>
          <w:spacing w:val="-6"/>
        </w:rPr>
        <w:t> </w:t>
      </w:r>
      <w:r>
        <w:rPr/>
        <w:t>given message? A</w:t>
      </w:r>
      <w:r>
        <w:rPr>
          <w:spacing w:val="-2"/>
        </w:rPr>
        <w:t> </w:t>
      </w:r>
      <w:r>
        <w:rPr/>
        <w:t>simple way in which we can work this out is as follows. Suppose the message we have is length </w:t>
      </w:r>
      <w:r>
        <w:rPr>
          <w:i/>
        </w:rPr>
        <w:t>N. </w:t>
      </w:r>
      <w:r>
        <w:rPr/>
        <w:t>Then we would expect to find symbol </w:t>
      </w:r>
      <w:r>
        <w:rPr>
          <w:i/>
        </w:rPr>
        <w:t>a</w:t>
      </w:r>
      <w:r>
        <w:rPr>
          <w:i/>
          <w:vertAlign w:val="subscript"/>
        </w:rPr>
        <w:t>1</w:t>
      </w:r>
      <w:r>
        <w:rPr>
          <w:i/>
          <w:vertAlign w:val="baseline"/>
        </w:rPr>
        <w:t> </w:t>
      </w:r>
      <w:r>
        <w:rPr>
          <w:vertAlign w:val="baseline"/>
        </w:rPr>
        <w:t>tum up </w:t>
      </w:r>
      <w:r>
        <w:rPr>
          <w:i/>
          <w:vertAlign w:val="baseline"/>
        </w:rPr>
        <w:t>Np</w:t>
      </w:r>
      <w:r>
        <w:rPr>
          <w:i/>
          <w:vertAlign w:val="subscript"/>
        </w:rPr>
        <w:t>1</w:t>
      </w:r>
      <w:r>
        <w:rPr>
          <w:i/>
          <w:vertAlign w:val="baseline"/>
        </w:rPr>
        <w:t> </w:t>
      </w:r>
      <w:r>
        <w:rPr>
          <w:vertAlign w:val="baseline"/>
        </w:rPr>
        <w:t>times on average, </w:t>
      </w:r>
      <w:r>
        <w:rPr>
          <w:i/>
          <w:vertAlign w:val="baseline"/>
        </w:rPr>
        <w:t>a</w:t>
      </w:r>
      <w:r>
        <w:rPr>
          <w:i/>
          <w:vertAlign w:val="subscript"/>
        </w:rPr>
        <w:t>2</w:t>
      </w:r>
      <w:r>
        <w:rPr>
          <w:i/>
          <w:vertAlign w:val="baseline"/>
        </w:rPr>
        <w:t> Np</w:t>
      </w:r>
      <w:r>
        <w:rPr>
          <w:i/>
          <w:vertAlign w:val="subscript"/>
        </w:rPr>
        <w:t>2</w:t>
      </w:r>
      <w:r>
        <w:rPr>
          <w:i/>
          <w:vertAlign w:val="baseline"/>
        </w:rPr>
        <w:t> </w:t>
      </w:r>
      <w:r>
        <w:rPr>
          <w:vertAlign w:val="baseline"/>
        </w:rPr>
        <w:t>times, ...</w:t>
      </w:r>
      <w:r>
        <w:rPr>
          <w:spacing w:val="-10"/>
          <w:vertAlign w:val="baseline"/>
        </w:rPr>
        <w:t> </w:t>
      </w:r>
      <w:r>
        <w:rPr>
          <w:i/>
          <w:vertAlign w:val="baseline"/>
        </w:rPr>
        <w:t>a;</w:t>
      </w:r>
      <w:r>
        <w:rPr>
          <w:i/>
          <w:spacing w:val="-8"/>
          <w:vertAlign w:val="baseline"/>
        </w:rPr>
        <w:t> </w:t>
      </w:r>
      <w:r>
        <w:rPr>
          <w:i/>
          <w:vertAlign w:val="baseline"/>
        </w:rPr>
        <w:t>Np;</w:t>
      </w:r>
      <w:r>
        <w:rPr>
          <w:i/>
          <w:spacing w:val="-14"/>
          <w:vertAlign w:val="baseline"/>
        </w:rPr>
        <w:t> </w:t>
      </w:r>
      <w:r>
        <w:rPr>
          <w:vertAlign w:val="baseline"/>
        </w:rPr>
        <w:t>times.</w:t>
      </w:r>
      <w:r>
        <w:rPr>
          <w:spacing w:val="-3"/>
          <w:vertAlign w:val="baseline"/>
        </w:rPr>
        <w:t> </w:t>
      </w:r>
      <w:r>
        <w:rPr>
          <w:vertAlign w:val="baseline"/>
        </w:rPr>
        <w:t>The</w:t>
      </w:r>
      <w:r>
        <w:rPr>
          <w:spacing w:val="-7"/>
          <w:vertAlign w:val="baseline"/>
        </w:rPr>
        <w:t> </w:t>
      </w:r>
      <w:r>
        <w:rPr>
          <w:vertAlign w:val="baseline"/>
        </w:rPr>
        <w:t>bigger </w:t>
      </w:r>
      <w:r>
        <w:rPr>
          <w:i/>
          <w:vertAlign w:val="baseline"/>
        </w:rPr>
        <w:t>N</w:t>
      </w:r>
      <w:r>
        <w:rPr>
          <w:i/>
          <w:spacing w:val="-5"/>
          <w:vertAlign w:val="baseline"/>
        </w:rPr>
        <w:t> </w:t>
      </w:r>
      <w:r>
        <w:rPr>
          <w:vertAlign w:val="baseline"/>
        </w:rPr>
        <w:t>is,</w:t>
      </w:r>
      <w:r>
        <w:rPr>
          <w:spacing w:val="-7"/>
          <w:vertAlign w:val="baseline"/>
        </w:rPr>
        <w:t> </w:t>
      </w:r>
      <w:r>
        <w:rPr>
          <w:vertAlign w:val="baseline"/>
        </w:rPr>
        <w:t>the</w:t>
      </w:r>
      <w:r>
        <w:rPr>
          <w:spacing w:val="-11"/>
          <w:vertAlign w:val="baseline"/>
        </w:rPr>
        <w:t> </w:t>
      </w:r>
      <w:r>
        <w:rPr>
          <w:vertAlign w:val="baseline"/>
        </w:rPr>
        <w:t>better these</w:t>
      </w:r>
      <w:r>
        <w:rPr>
          <w:spacing w:val="-4"/>
          <w:vertAlign w:val="baseline"/>
        </w:rPr>
        <w:t> </w:t>
      </w:r>
      <w:r>
        <w:rPr>
          <w:vertAlign w:val="baseline"/>
        </w:rPr>
        <w:t>guesses are. How many different messages do we have? Combinatorics comes to our rescue, through a standard formula. If we have </w:t>
      </w:r>
      <w:r>
        <w:rPr>
          <w:i/>
          <w:vertAlign w:val="baseline"/>
        </w:rPr>
        <w:t>N </w:t>
      </w:r>
      <w:r>
        <w:rPr>
          <w:vertAlign w:val="baseline"/>
        </w:rPr>
        <w:t>objects, </w:t>
      </w:r>
      <w:r>
        <w:rPr>
          <w:i/>
          <w:vertAlign w:val="baseline"/>
        </w:rPr>
        <w:t>m </w:t>
      </w:r>
      <w:r>
        <w:rPr>
          <w:vertAlign w:val="baseline"/>
        </w:rPr>
        <w:t>of one type, </w:t>
      </w:r>
      <w:r>
        <w:rPr>
          <w:i/>
          <w:vertAlign w:val="baseline"/>
        </w:rPr>
        <w:t>n </w:t>
      </w:r>
      <w:r>
        <w:rPr>
          <w:vertAlign w:val="baseline"/>
        </w:rPr>
        <w:t>of another, </w:t>
      </w:r>
      <w:r>
        <w:rPr>
          <w:i/>
          <w:sz w:val="21"/>
          <w:vertAlign w:val="baseline"/>
        </w:rPr>
        <w:t>p </w:t>
      </w:r>
      <w:r>
        <w:rPr>
          <w:vertAlign w:val="baseline"/>
        </w:rPr>
        <w:t>of another, ..., and </w:t>
      </w:r>
      <w:r>
        <w:rPr>
          <w:i/>
          <w:sz w:val="21"/>
          <w:vertAlign w:val="baseline"/>
        </w:rPr>
        <w:t>m+n+p+... </w:t>
      </w:r>
      <w:r>
        <w:rPr>
          <w:rFonts w:ascii="Arial"/>
          <w:sz w:val="24"/>
          <w:vertAlign w:val="baseline"/>
        </w:rPr>
        <w:t>= </w:t>
      </w:r>
      <w:r>
        <w:rPr>
          <w:i/>
          <w:sz w:val="21"/>
          <w:vertAlign w:val="baseline"/>
        </w:rPr>
        <w:t>N, </w:t>
      </w:r>
      <w:r>
        <w:rPr>
          <w:vertAlign w:val="baseline"/>
        </w:rPr>
        <w:t>then the number of possible arrangements</w:t>
      </w:r>
      <w:r>
        <w:rPr>
          <w:spacing w:val="40"/>
          <w:vertAlign w:val="baseline"/>
        </w:rPr>
        <w:t> </w:t>
      </w:r>
      <w:r>
        <w:rPr>
          <w:vertAlign w:val="baseline"/>
        </w:rPr>
        <w:t>of them, </w:t>
      </w:r>
      <w:r>
        <w:rPr>
          <w:i/>
          <w:sz w:val="24"/>
          <w:vertAlign w:val="baseline"/>
        </w:rPr>
        <w:t>n,</w:t>
      </w:r>
      <w:r>
        <w:rPr>
          <w:i/>
          <w:spacing w:val="-14"/>
          <w:sz w:val="24"/>
          <w:vertAlign w:val="baseline"/>
        </w:rPr>
        <w:t> </w:t>
      </w:r>
      <w:r>
        <w:rPr>
          <w:rFonts w:ascii="Arial"/>
          <w:i/>
          <w:sz w:val="21"/>
          <w:vertAlign w:val="baseline"/>
        </w:rPr>
        <w:t>p... </w:t>
      </w:r>
      <w:r>
        <w:rPr>
          <w:vertAlign w:val="baseline"/>
        </w:rPr>
        <w:t>is given by:</w:t>
      </w:r>
    </w:p>
    <w:p>
      <w:pPr>
        <w:pStyle w:val="BodyText"/>
        <w:spacing w:before="56"/>
        <w:rPr>
          <w:sz w:val="20"/>
        </w:rPr>
      </w:pPr>
    </w:p>
    <w:p>
      <w:pPr>
        <w:pStyle w:val="BodyText"/>
        <w:spacing w:after="0"/>
        <w:rPr>
          <w:sz w:val="20"/>
        </w:rPr>
        <w:sectPr>
          <w:pgSz w:w="8450" w:h="12230"/>
          <w:pgMar w:header="535" w:footer="0" w:top="960" w:bottom="280" w:left="425" w:right="425"/>
        </w:sectPr>
      </w:pPr>
    </w:p>
    <w:p>
      <w:pPr>
        <w:tabs>
          <w:tab w:pos="3676" w:val="left" w:leader="none"/>
          <w:tab w:pos="4174" w:val="left" w:leader="none"/>
        </w:tabs>
        <w:spacing w:before="90"/>
        <w:ind w:left="3346" w:right="0" w:firstLine="0"/>
        <w:jc w:val="left"/>
        <w:rPr>
          <w:i/>
          <w:sz w:val="24"/>
        </w:rPr>
      </w:pPr>
      <w:r>
        <w:rPr>
          <w:i/>
          <w:sz w:val="24"/>
          <w:u w:val="single"/>
        </w:rPr>
        <w:tab/>
      </w:r>
      <w:r>
        <w:rPr>
          <w:i/>
          <w:spacing w:val="-5"/>
          <w:w w:val="80"/>
          <w:sz w:val="24"/>
          <w:u w:val="single"/>
        </w:rPr>
        <w:t>NI.</w:t>
      </w:r>
      <w:r>
        <w:rPr>
          <w:i/>
          <w:sz w:val="24"/>
          <w:u w:val="single"/>
        </w:rPr>
        <w:tab/>
      </w:r>
    </w:p>
    <w:p>
      <w:pPr>
        <w:spacing w:before="46"/>
        <w:ind w:left="3386" w:right="0" w:firstLine="0"/>
        <w:jc w:val="left"/>
        <w:rPr>
          <w:i/>
          <w:sz w:val="21"/>
        </w:rPr>
      </w:pPr>
      <w:r>
        <w:rPr>
          <w:i/>
          <w:spacing w:val="-2"/>
          <w:w w:val="105"/>
          <w:sz w:val="21"/>
        </w:rPr>
        <w:t>m!n!p!...</w:t>
      </w:r>
    </w:p>
    <w:p>
      <w:pPr>
        <w:pStyle w:val="BodyText"/>
        <w:spacing w:before="186"/>
        <w:ind w:right="293"/>
        <w:jc w:val="right"/>
      </w:pPr>
      <w:r>
        <w:rPr/>
        <w:br w:type="column"/>
      </w:r>
      <w:r>
        <w:rPr>
          <w:spacing w:val="-2"/>
        </w:rPr>
        <w:t>(4.26)</w:t>
      </w:r>
    </w:p>
    <w:p>
      <w:pPr>
        <w:pStyle w:val="BodyText"/>
        <w:spacing w:after="0"/>
        <w:jc w:val="right"/>
        <w:sectPr>
          <w:type w:val="continuous"/>
          <w:pgSz w:w="8450" w:h="12230"/>
          <w:pgMar w:header="535" w:footer="0" w:top="1480" w:bottom="280" w:left="425" w:right="425"/>
          <w:cols w:num="2" w:equalWidth="0">
            <w:col w:w="4175" w:space="40"/>
            <w:col w:w="3385"/>
          </w:cols>
        </w:sectPr>
      </w:pPr>
    </w:p>
    <w:p>
      <w:pPr>
        <w:pStyle w:val="BodyText"/>
        <w:spacing w:before="56"/>
      </w:pPr>
    </w:p>
    <w:p>
      <w:pPr>
        <w:pStyle w:val="BodyText"/>
        <w:spacing w:line="262" w:lineRule="exact" w:before="1"/>
        <w:ind w:left="153"/>
        <w:rPr>
          <w:i/>
        </w:rPr>
      </w:pPr>
      <w:r>
        <w:rPr/>
        <w:t>On</w:t>
      </w:r>
      <w:r>
        <w:rPr>
          <w:spacing w:val="42"/>
        </w:rPr>
        <w:t> </w:t>
      </w:r>
      <w:r>
        <w:rPr/>
        <w:t>average,</w:t>
      </w:r>
      <w:r>
        <w:rPr>
          <w:spacing w:val="44"/>
        </w:rPr>
        <w:t> </w:t>
      </w:r>
      <w:r>
        <w:rPr/>
        <w:t>then,</w:t>
      </w:r>
      <w:r>
        <w:rPr>
          <w:spacing w:val="45"/>
        </w:rPr>
        <w:t> </w:t>
      </w:r>
      <w:r>
        <w:rPr/>
        <w:t>we</w:t>
      </w:r>
      <w:r>
        <w:rPr>
          <w:spacing w:val="33"/>
        </w:rPr>
        <w:t> </w:t>
      </w:r>
      <w:r>
        <w:rPr/>
        <w:t>can</w:t>
      </w:r>
      <w:r>
        <w:rPr>
          <w:spacing w:val="41"/>
        </w:rPr>
        <w:t> </w:t>
      </w:r>
      <w:r>
        <w:rPr/>
        <w:t>say</w:t>
      </w:r>
      <w:r>
        <w:rPr>
          <w:spacing w:val="43"/>
        </w:rPr>
        <w:t> </w:t>
      </w:r>
      <w:r>
        <w:rPr/>
        <w:t>that</w:t>
      </w:r>
      <w:r>
        <w:rPr>
          <w:spacing w:val="43"/>
        </w:rPr>
        <w:t> </w:t>
      </w:r>
      <w:r>
        <w:rPr/>
        <w:t>the</w:t>
      </w:r>
      <w:r>
        <w:rPr>
          <w:spacing w:val="41"/>
        </w:rPr>
        <w:t> </w:t>
      </w:r>
      <w:r>
        <w:rPr/>
        <w:t>number</w:t>
      </w:r>
      <w:r>
        <w:rPr>
          <w:spacing w:val="42"/>
        </w:rPr>
        <w:t> </w:t>
      </w:r>
      <w:r>
        <w:rPr/>
        <w:t>of</w:t>
      </w:r>
      <w:r>
        <w:rPr>
          <w:spacing w:val="39"/>
        </w:rPr>
        <w:t> </w:t>
      </w:r>
      <w:r>
        <w:rPr/>
        <w:t>different</w:t>
      </w:r>
      <w:r>
        <w:rPr>
          <w:spacing w:val="48"/>
        </w:rPr>
        <w:t> </w:t>
      </w:r>
      <w:r>
        <w:rPr/>
        <w:t>messages</w:t>
      </w:r>
      <w:r>
        <w:rPr>
          <w:spacing w:val="48"/>
        </w:rPr>
        <w:t> </w:t>
      </w:r>
      <w:r>
        <w:rPr/>
        <w:t>in</w:t>
      </w:r>
      <w:r>
        <w:rPr>
          <w:spacing w:val="51"/>
        </w:rPr>
        <w:t> </w:t>
      </w:r>
      <w:r>
        <w:rPr>
          <w:i/>
          <w:spacing w:val="-10"/>
        </w:rPr>
        <w:t>N</w:t>
      </w:r>
    </w:p>
    <w:p>
      <w:pPr>
        <w:pStyle w:val="BodyText"/>
        <w:spacing w:line="262" w:lineRule="exact"/>
        <w:ind w:left="150"/>
      </w:pPr>
      <w:r>
        <w:rPr/>
        <w:t>symbols</w:t>
      </w:r>
      <w:r>
        <w:rPr>
          <w:spacing w:val="-1"/>
        </w:rPr>
        <w:t> </w:t>
      </w:r>
      <w:r>
        <w:rPr>
          <w:spacing w:val="-5"/>
        </w:rPr>
        <w:t>is</w:t>
      </w:r>
    </w:p>
    <w:p>
      <w:pPr>
        <w:pStyle w:val="BodyText"/>
        <w:spacing w:before="48"/>
      </w:pPr>
    </w:p>
    <w:p>
      <w:pPr>
        <w:tabs>
          <w:tab w:pos="3623" w:val="left" w:leader="none"/>
          <w:tab w:pos="4385" w:val="left" w:leader="none"/>
          <w:tab w:pos="6671" w:val="left" w:leader="none"/>
        </w:tabs>
        <w:spacing w:before="0"/>
        <w:ind w:left="3058" w:right="0" w:firstLine="0"/>
        <w:jc w:val="left"/>
        <w:rPr>
          <w:sz w:val="23"/>
        </w:rPr>
      </w:pPr>
      <w:r>
        <w:rPr>
          <w:i/>
          <w:position w:val="11"/>
          <w:sz w:val="24"/>
          <w:u w:val="single"/>
        </w:rPr>
        <w:tab/>
      </w:r>
      <w:r>
        <w:rPr>
          <w:i/>
          <w:spacing w:val="-5"/>
          <w:position w:val="11"/>
          <w:sz w:val="24"/>
          <w:u w:val="single"/>
        </w:rPr>
        <w:t>NI.</w:t>
      </w:r>
      <w:r>
        <w:rPr>
          <w:i/>
          <w:position w:val="11"/>
          <w:sz w:val="24"/>
          <w:u w:val="single"/>
        </w:rPr>
        <w:tab/>
      </w:r>
      <w:r>
        <w:rPr>
          <w:i/>
          <w:position w:val="11"/>
          <w:sz w:val="24"/>
          <w:u w:val="none"/>
        </w:rPr>
        <w:tab/>
      </w:r>
      <w:r>
        <w:rPr>
          <w:spacing w:val="-2"/>
          <w:sz w:val="23"/>
          <w:u w:val="none"/>
        </w:rPr>
        <w:t>(4.27)</w:t>
      </w:r>
    </w:p>
    <w:p>
      <w:pPr>
        <w:spacing w:line="223" w:lineRule="exact"/>
        <w:ind w:left="3101" w:right="0" w:firstLine="0"/>
        <w:rPr>
          <w:position w:val="-3"/>
          <w:sz w:val="20"/>
        </w:rPr>
      </w:pPr>
      <w:r>
        <w:rPr>
          <w:position w:val="-3"/>
          <w:sz w:val="20"/>
        </w:rPr>
        <w:drawing>
          <wp:inline distT="0" distB="0" distL="0" distR="0">
            <wp:extent cx="814537" cy="141731"/>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124" cstate="print"/>
                    <a:stretch>
                      <a:fillRect/>
                    </a:stretch>
                  </pic:blipFill>
                  <pic:spPr>
                    <a:xfrm>
                      <a:off x="0" y="0"/>
                      <a:ext cx="814537" cy="141731"/>
                    </a:xfrm>
                    <a:prstGeom prst="rect">
                      <a:avLst/>
                    </a:prstGeom>
                  </pic:spPr>
                </pic:pic>
              </a:graphicData>
            </a:graphic>
          </wp:inline>
        </w:drawing>
      </w:r>
      <w:r>
        <w:rPr>
          <w:position w:val="-3"/>
          <w:sz w:val="20"/>
        </w:rPr>
      </w:r>
    </w:p>
    <w:p>
      <w:pPr>
        <w:pStyle w:val="BodyText"/>
        <w:spacing w:before="84"/>
      </w:pPr>
    </w:p>
    <w:p>
      <w:pPr>
        <w:pStyle w:val="BodyText"/>
        <w:spacing w:line="235" w:lineRule="auto"/>
        <w:ind w:left="148" w:right="179" w:firstLine="10"/>
        <w:jc w:val="both"/>
      </w:pPr>
      <w:r>
        <w:rPr/>
        <w:t>We earlier defined information to be the base two</w:t>
      </w:r>
      <w:r>
        <w:rPr>
          <w:spacing w:val="-1"/>
        </w:rPr>
        <w:t> </w:t>
      </w:r>
      <w:r>
        <w:rPr/>
        <w:t>logarithm of the number of possible messages in a string. That definition was based on the</w:t>
      </w:r>
      <w:r>
        <w:rPr>
          <w:spacing w:val="-3"/>
        </w:rPr>
        <w:t> </w:t>
      </w:r>
      <w:r>
        <w:rPr/>
        <w:t>case where all messages were</w:t>
      </w:r>
      <w:r>
        <w:rPr>
          <w:spacing w:val="-5"/>
        </w:rPr>
        <w:t> </w:t>
      </w:r>
      <w:r>
        <w:rPr/>
        <w:t>equally likely, but</w:t>
      </w:r>
      <w:r>
        <w:rPr>
          <w:spacing w:val="-1"/>
        </w:rPr>
        <w:t> </w:t>
      </w:r>
      <w:r>
        <w:rPr/>
        <w:t>you can see</w:t>
      </w:r>
      <w:r>
        <w:rPr>
          <w:spacing w:val="-1"/>
        </w:rPr>
        <w:t> </w:t>
      </w:r>
      <w:r>
        <w:rPr/>
        <w:t>that</w:t>
      </w:r>
      <w:r>
        <w:rPr>
          <w:spacing w:val="-2"/>
        </w:rPr>
        <w:t> </w:t>
      </w:r>
      <w:r>
        <w:rPr/>
        <w:t>it</w:t>
      </w:r>
      <w:r>
        <w:rPr>
          <w:spacing w:val="-6"/>
        </w:rPr>
        <w:t> </w:t>
      </w:r>
      <w:r>
        <w:rPr/>
        <w:t>is</w:t>
      </w:r>
      <w:r>
        <w:rPr>
          <w:spacing w:val="-6"/>
        </w:rPr>
        <w:t> </w:t>
      </w:r>
      <w:r>
        <w:rPr/>
        <w:t>a</w:t>
      </w:r>
      <w:r>
        <w:rPr>
          <w:spacing w:val="-8"/>
        </w:rPr>
        <w:t> </w:t>
      </w:r>
      <w:r>
        <w:rPr/>
        <w:t>good</w:t>
      </w:r>
      <w:r>
        <w:rPr>
          <w:spacing w:val="-3"/>
        </w:rPr>
        <w:t> </w:t>
      </w:r>
      <w:r>
        <w:rPr/>
        <w:t>definition in the unequal probability case too. We therefore find the expected information in a message, which we write</w:t>
      </w:r>
      <w:r>
        <w:rPr>
          <w:spacing w:val="-4"/>
        </w:rPr>
        <w:t> </w:t>
      </w:r>
      <w:r>
        <w:rPr>
          <w:i/>
        </w:rPr>
        <w:t>&lt;I&gt;,</w:t>
      </w:r>
      <w:r>
        <w:rPr>
          <w:i/>
          <w:spacing w:val="-3"/>
        </w:rPr>
        <w:t> </w:t>
      </w:r>
      <w:r>
        <w:rPr/>
        <w:t>by taking the</w:t>
      </w:r>
      <w:r>
        <w:rPr>
          <w:spacing w:val="-1"/>
        </w:rPr>
        <w:t> </w:t>
      </w:r>
      <w:r>
        <w:rPr/>
        <w:t>log</w:t>
      </w:r>
      <w:r>
        <w:rPr>
          <w:rFonts w:ascii="Arial"/>
          <w:vertAlign w:val="subscript"/>
        </w:rPr>
        <w:t>2</w:t>
      </w:r>
      <w:r>
        <w:rPr>
          <w:rFonts w:ascii="Arial"/>
          <w:spacing w:val="-9"/>
          <w:vertAlign w:val="baseline"/>
        </w:rPr>
        <w:t> </w:t>
      </w:r>
      <w:r>
        <w:rPr>
          <w:vertAlign w:val="baseline"/>
        </w:rPr>
        <w:t>of (4.27). Assuming </w:t>
      </w:r>
      <w:r>
        <w:rPr>
          <w:i/>
          <w:vertAlign w:val="baseline"/>
        </w:rPr>
        <w:t>N </w:t>
      </w:r>
      <w:r>
        <w:rPr>
          <w:vertAlign w:val="baseline"/>
        </w:rPr>
        <w:t>to be very large, and using Stirling's approximation, with which you should be familiar by now, we find:</w:t>
      </w:r>
    </w:p>
    <w:p>
      <w:pPr>
        <w:pStyle w:val="BodyText"/>
        <w:spacing w:after="0" w:line="235" w:lineRule="auto"/>
        <w:jc w:val="both"/>
        <w:sectPr>
          <w:type w:val="continuous"/>
          <w:pgSz w:w="8450" w:h="12230"/>
          <w:pgMar w:header="535" w:footer="0" w:top="1480" w:bottom="280" w:left="425" w:right="425"/>
        </w:sectPr>
      </w:pPr>
    </w:p>
    <w:p>
      <w:pPr>
        <w:pStyle w:val="BodyText"/>
        <w:spacing w:before="112"/>
        <w:rPr>
          <w:sz w:val="20"/>
        </w:rPr>
      </w:pPr>
    </w:p>
    <w:p>
      <w:pPr>
        <w:pStyle w:val="BodyText"/>
        <w:spacing w:after="0"/>
        <w:rPr>
          <w:sz w:val="20"/>
        </w:rPr>
        <w:sectPr>
          <w:pgSz w:w="8450" w:h="12230"/>
          <w:pgMar w:header="535" w:footer="0" w:top="980" w:bottom="280" w:left="425" w:right="425"/>
        </w:sectPr>
      </w:pPr>
    </w:p>
    <w:p>
      <w:pPr>
        <w:tabs>
          <w:tab w:pos="3120" w:val="left" w:leader="none"/>
          <w:tab w:pos="3964" w:val="left" w:leader="none"/>
        </w:tabs>
        <w:spacing w:line="406" w:lineRule="exact" w:before="89"/>
        <w:ind w:left="2659" w:right="0" w:firstLine="0"/>
        <w:jc w:val="left"/>
        <w:rPr>
          <w:rFonts w:ascii="Arial"/>
          <w:i/>
          <w:sz w:val="20"/>
        </w:rPr>
      </w:pPr>
      <w:r>
        <w:rPr>
          <w:rFonts w:ascii="Arial"/>
          <w:i/>
          <w:sz w:val="20"/>
        </w:rPr>
        <mc:AlternateContent>
          <mc:Choice Requires="wps">
            <w:drawing>
              <wp:anchor distT="0" distB="0" distL="0" distR="0" allowOverlap="1" layoutInCell="1" locked="0" behindDoc="1" simplePos="0" relativeHeight="482445312">
                <wp:simplePos x="0" y="0"/>
                <wp:positionH relativeFrom="page">
                  <wp:posOffset>2581830</wp:posOffset>
                </wp:positionH>
                <wp:positionV relativeFrom="paragraph">
                  <wp:posOffset>9653</wp:posOffset>
                </wp:positionV>
                <wp:extent cx="73660" cy="11303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73660" cy="113030"/>
                        </a:xfrm>
                        <a:prstGeom prst="rect">
                          <a:avLst/>
                        </a:prstGeom>
                      </wps:spPr>
                      <wps:txbx>
                        <w:txbxContent>
                          <w:p>
                            <w:pPr>
                              <w:spacing w:line="177" w:lineRule="exact" w:before="0"/>
                              <w:ind w:left="0" w:right="0" w:firstLine="0"/>
                              <w:jc w:val="left"/>
                              <w:rPr>
                                <w:b/>
                                <w:i/>
                                <w:sz w:val="16"/>
                              </w:rPr>
                            </w:pPr>
                            <w:r>
                              <w:rPr>
                                <w:b/>
                                <w:i/>
                                <w:spacing w:val="-10"/>
                                <w:w w:val="80"/>
                                <w:sz w:val="16"/>
                              </w:rPr>
                              <w:t>M</w:t>
                            </w:r>
                          </w:p>
                        </w:txbxContent>
                      </wps:txbx>
                      <wps:bodyPr wrap="square" lIns="0" tIns="0" rIns="0" bIns="0" rtlCol="0">
                        <a:noAutofit/>
                      </wps:bodyPr>
                    </wps:wsp>
                  </a:graphicData>
                </a:graphic>
              </wp:anchor>
            </w:drawing>
          </mc:Choice>
          <mc:Fallback>
            <w:pict>
              <v:shape style="position:absolute;margin-left:203.293701pt;margin-top:.760135pt;width:5.8pt;height:8.9pt;mso-position-horizontal-relative:page;mso-position-vertical-relative:paragraph;z-index:-20871168" type="#_x0000_t202" id="docshape270" filled="false" stroked="false">
                <v:textbox inset="0,0,0,0">
                  <w:txbxContent>
                    <w:p>
                      <w:pPr>
                        <w:spacing w:line="177" w:lineRule="exact" w:before="0"/>
                        <w:ind w:left="0" w:right="0" w:firstLine="0"/>
                        <w:jc w:val="left"/>
                        <w:rPr>
                          <w:b/>
                          <w:i/>
                          <w:sz w:val="16"/>
                        </w:rPr>
                      </w:pPr>
                      <w:r>
                        <w:rPr>
                          <w:b/>
                          <w:i/>
                          <w:spacing w:val="-10"/>
                          <w:w w:val="80"/>
                          <w:sz w:val="16"/>
                        </w:rPr>
                        <w:t>M</w:t>
                      </w:r>
                    </w:p>
                  </w:txbxContent>
                </v:textbox>
                <w10:wrap type="none"/>
              </v:shape>
            </w:pict>
          </mc:Fallback>
        </mc:AlternateContent>
      </w:r>
      <w:r>
        <w:rPr>
          <w:rFonts w:ascii="Arial"/>
          <w:i/>
          <w:spacing w:val="-5"/>
          <w:sz w:val="20"/>
        </w:rPr>
        <w:t>&lt;I&gt;</w:t>
      </w:r>
      <w:r>
        <w:rPr>
          <w:rFonts w:ascii="Arial"/>
          <w:i/>
          <w:sz w:val="20"/>
        </w:rPr>
        <w:tab/>
      </w:r>
      <w:r>
        <w:rPr>
          <w:w w:val="90"/>
          <w:sz w:val="28"/>
        </w:rPr>
        <w:t>=</w:t>
      </w:r>
      <w:r>
        <w:rPr>
          <w:spacing w:val="-5"/>
          <w:sz w:val="28"/>
        </w:rPr>
        <w:t> </w:t>
      </w:r>
      <w:r>
        <w:rPr>
          <w:rFonts w:ascii="Arial"/>
          <w:i/>
          <w:w w:val="90"/>
          <w:sz w:val="20"/>
        </w:rPr>
        <w:t>N</w:t>
      </w:r>
      <w:r>
        <w:rPr>
          <w:rFonts w:ascii="Arial"/>
          <w:i/>
          <w:spacing w:val="46"/>
          <w:sz w:val="20"/>
        </w:rPr>
        <w:t> </w:t>
      </w:r>
      <w:r>
        <w:rPr>
          <w:rFonts w:ascii="Arial"/>
          <w:b/>
          <w:i/>
          <w:spacing w:val="-10"/>
          <w:w w:val="90"/>
          <w:sz w:val="36"/>
        </w:rPr>
        <w:t>L</w:t>
      </w:r>
      <w:r>
        <w:rPr>
          <w:rFonts w:ascii="Arial"/>
          <w:b/>
          <w:i/>
          <w:sz w:val="36"/>
        </w:rPr>
        <w:tab/>
      </w:r>
      <w:r>
        <w:rPr>
          <w:rFonts w:ascii="Arial"/>
          <w:spacing w:val="10"/>
          <w:w w:val="85"/>
          <w:sz w:val="36"/>
        </w:rPr>
        <w:t>(</w:t>
      </w:r>
      <w:r>
        <w:rPr>
          <w:rFonts w:ascii="Arial"/>
          <w:i/>
          <w:spacing w:val="10"/>
          <w:w w:val="85"/>
          <w:sz w:val="20"/>
        </w:rPr>
        <w:t>-</w:t>
      </w:r>
      <w:r>
        <w:rPr>
          <w:rFonts w:ascii="Arial"/>
          <w:i/>
          <w:spacing w:val="-2"/>
          <w:sz w:val="20"/>
        </w:rPr>
        <w:t>piog'J!'i).</w:t>
      </w:r>
    </w:p>
    <w:p>
      <w:pPr>
        <w:spacing w:line="185" w:lineRule="exact" w:before="0"/>
        <w:ind w:left="3581" w:right="0" w:firstLine="0"/>
        <w:jc w:val="left"/>
        <w:rPr>
          <w:rFonts w:ascii="Courier New"/>
          <w:sz w:val="17"/>
        </w:rPr>
      </w:pPr>
      <w:r>
        <w:rPr>
          <w:rFonts w:ascii="Courier New"/>
          <w:spacing w:val="-5"/>
          <w:w w:val="80"/>
          <w:sz w:val="17"/>
        </w:rPr>
        <w:t>i=l</w:t>
      </w:r>
    </w:p>
    <w:p>
      <w:pPr>
        <w:pStyle w:val="BodyText"/>
        <w:spacing w:before="3"/>
        <w:rPr>
          <w:rFonts w:ascii="Courier New"/>
          <w:sz w:val="17"/>
        </w:rPr>
      </w:pPr>
    </w:p>
    <w:p>
      <w:pPr>
        <w:spacing w:before="0"/>
        <w:ind w:left="149" w:right="0" w:firstLine="0"/>
        <w:jc w:val="left"/>
        <w:rPr>
          <w:i/>
          <w:sz w:val="22"/>
        </w:rPr>
      </w:pPr>
      <w:r>
        <w:rPr>
          <w:sz w:val="22"/>
        </w:rPr>
        <w:t>We</w:t>
      </w:r>
      <w:r>
        <w:rPr>
          <w:spacing w:val="13"/>
          <w:sz w:val="22"/>
        </w:rPr>
        <w:t> </w:t>
      </w:r>
      <w:r>
        <w:rPr>
          <w:sz w:val="22"/>
        </w:rPr>
        <w:t>can</w:t>
      </w:r>
      <w:r>
        <w:rPr>
          <w:spacing w:val="32"/>
          <w:sz w:val="22"/>
        </w:rPr>
        <w:t> </w:t>
      </w:r>
      <w:r>
        <w:rPr>
          <w:sz w:val="22"/>
        </w:rPr>
        <w:t>therefore</w:t>
      </w:r>
      <w:r>
        <w:rPr>
          <w:spacing w:val="34"/>
          <w:sz w:val="22"/>
        </w:rPr>
        <w:t> </w:t>
      </w:r>
      <w:r>
        <w:rPr>
          <w:sz w:val="22"/>
        </w:rPr>
        <w:t>obtain</w:t>
      </w:r>
      <w:r>
        <w:rPr>
          <w:spacing w:val="36"/>
          <w:sz w:val="22"/>
        </w:rPr>
        <w:t> </w:t>
      </w:r>
      <w:r>
        <w:rPr>
          <w:sz w:val="22"/>
        </w:rPr>
        <w:t>the</w:t>
      </w:r>
      <w:r>
        <w:rPr>
          <w:spacing w:val="23"/>
          <w:sz w:val="22"/>
        </w:rPr>
        <w:t> </w:t>
      </w:r>
      <w:r>
        <w:rPr>
          <w:i/>
          <w:sz w:val="22"/>
        </w:rPr>
        <w:t>average</w:t>
      </w:r>
      <w:r>
        <w:rPr>
          <w:i/>
          <w:spacing w:val="30"/>
          <w:sz w:val="22"/>
        </w:rPr>
        <w:t> </w:t>
      </w:r>
      <w:r>
        <w:rPr>
          <w:i/>
          <w:sz w:val="22"/>
        </w:rPr>
        <w:t>information</w:t>
      </w:r>
      <w:r>
        <w:rPr>
          <w:i/>
          <w:spacing w:val="48"/>
          <w:sz w:val="22"/>
        </w:rPr>
        <w:t> </w:t>
      </w:r>
      <w:r>
        <w:rPr>
          <w:i/>
          <w:sz w:val="22"/>
        </w:rPr>
        <w:t>per</w:t>
      </w:r>
      <w:r>
        <w:rPr>
          <w:i/>
          <w:spacing w:val="21"/>
          <w:sz w:val="22"/>
        </w:rPr>
        <w:t> </w:t>
      </w:r>
      <w:r>
        <w:rPr>
          <w:i/>
          <w:spacing w:val="-2"/>
          <w:sz w:val="22"/>
        </w:rPr>
        <w:t>symbol:</w:t>
      </w:r>
    </w:p>
    <w:p>
      <w:pPr>
        <w:pStyle w:val="BodyText"/>
        <w:spacing w:before="161"/>
        <w:rPr>
          <w:i/>
          <w:sz w:val="22"/>
        </w:rPr>
      </w:pPr>
    </w:p>
    <w:p>
      <w:pPr>
        <w:spacing w:before="0"/>
        <w:ind w:left="3578" w:right="0" w:firstLine="0"/>
        <w:jc w:val="left"/>
        <w:rPr>
          <w:b/>
          <w:i/>
          <w:sz w:val="16"/>
        </w:rPr>
      </w:pPr>
      <w:r>
        <w:rPr>
          <w:b/>
          <w:i/>
          <w:sz w:val="16"/>
        </w:rPr>
        <mc:AlternateContent>
          <mc:Choice Requires="wps">
            <w:drawing>
              <wp:anchor distT="0" distB="0" distL="0" distR="0" allowOverlap="1" layoutInCell="1" locked="0" behindDoc="1" simplePos="0" relativeHeight="482445824">
                <wp:simplePos x="0" y="0"/>
                <wp:positionH relativeFrom="page">
                  <wp:posOffset>1940336</wp:posOffset>
                </wp:positionH>
                <wp:positionV relativeFrom="paragraph">
                  <wp:posOffset>58576</wp:posOffset>
                </wp:positionV>
                <wp:extent cx="1473200" cy="255904"/>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473200" cy="255904"/>
                        </a:xfrm>
                        <a:prstGeom prst="rect">
                          <a:avLst/>
                        </a:prstGeom>
                      </wps:spPr>
                      <wps:txbx>
                        <w:txbxContent>
                          <w:p>
                            <w:pPr>
                              <w:tabs>
                                <w:tab w:pos="1271" w:val="left" w:leader="none"/>
                              </w:tabs>
                              <w:spacing w:line="403" w:lineRule="exact" w:before="0"/>
                              <w:ind w:left="0" w:right="0" w:firstLine="0"/>
                              <w:jc w:val="left"/>
                              <w:rPr>
                                <w:rFonts w:ascii="Arial"/>
                                <w:i/>
                                <w:sz w:val="20"/>
                              </w:rPr>
                            </w:pPr>
                            <w:r>
                              <w:rPr>
                                <w:rFonts w:ascii="Arial"/>
                                <w:b/>
                                <w:i/>
                                <w:sz w:val="22"/>
                              </w:rPr>
                              <w:t>&lt;l&gt;/N</w:t>
                            </w:r>
                            <w:r>
                              <w:rPr>
                                <w:rFonts w:ascii="Arial"/>
                                <w:b/>
                                <w:i/>
                                <w:spacing w:val="30"/>
                                <w:sz w:val="22"/>
                              </w:rPr>
                              <w:t> </w:t>
                            </w:r>
                            <w:r>
                              <w:rPr>
                                <w:sz w:val="28"/>
                              </w:rPr>
                              <w:t>=</w:t>
                            </w:r>
                            <w:r>
                              <w:rPr>
                                <w:spacing w:val="4"/>
                                <w:sz w:val="28"/>
                              </w:rPr>
                              <w:t> </w:t>
                            </w:r>
                            <w:r>
                              <w:rPr>
                                <w:rFonts w:ascii="Arial"/>
                                <w:b/>
                                <w:i/>
                                <w:spacing w:val="-12"/>
                                <w:sz w:val="36"/>
                              </w:rPr>
                              <w:t>L</w:t>
                            </w:r>
                            <w:r>
                              <w:rPr>
                                <w:rFonts w:ascii="Arial"/>
                                <w:b/>
                                <w:i/>
                                <w:sz w:val="36"/>
                              </w:rPr>
                              <w:tab/>
                            </w:r>
                            <w:r>
                              <w:rPr>
                                <w:rFonts w:ascii="Arial"/>
                                <w:sz w:val="36"/>
                              </w:rPr>
                              <w:t>(</w:t>
                            </w:r>
                            <w:r>
                              <w:rPr>
                                <w:rFonts w:ascii="Arial"/>
                                <w:i/>
                                <w:sz w:val="20"/>
                              </w:rPr>
                              <w:t>-p</w:t>
                            </w:r>
                            <w:r>
                              <w:rPr>
                                <w:rFonts w:ascii="Arial"/>
                                <w:i/>
                                <w:spacing w:val="-6"/>
                                <w:sz w:val="20"/>
                              </w:rPr>
                              <w:t> </w:t>
                            </w:r>
                            <w:r>
                              <w:rPr>
                                <w:rFonts w:ascii="Arial"/>
                                <w:i/>
                                <w:spacing w:val="-2"/>
                                <w:sz w:val="20"/>
                              </w:rPr>
                              <w:t>log'J!'i).</w:t>
                            </w:r>
                          </w:p>
                        </w:txbxContent>
                      </wps:txbx>
                      <wps:bodyPr wrap="square" lIns="0" tIns="0" rIns="0" bIns="0" rtlCol="0">
                        <a:noAutofit/>
                      </wps:bodyPr>
                    </wps:wsp>
                  </a:graphicData>
                </a:graphic>
              </wp:anchor>
            </w:drawing>
          </mc:Choice>
          <mc:Fallback>
            <w:pict>
              <v:shape style="position:absolute;margin-left:152.782394pt;margin-top:4.612318pt;width:116pt;height:20.150pt;mso-position-horizontal-relative:page;mso-position-vertical-relative:paragraph;z-index:-20870656" type="#_x0000_t202" id="docshape271" filled="false" stroked="false">
                <v:textbox inset="0,0,0,0">
                  <w:txbxContent>
                    <w:p>
                      <w:pPr>
                        <w:tabs>
                          <w:tab w:pos="1271" w:val="left" w:leader="none"/>
                        </w:tabs>
                        <w:spacing w:line="403" w:lineRule="exact" w:before="0"/>
                        <w:ind w:left="0" w:right="0" w:firstLine="0"/>
                        <w:jc w:val="left"/>
                        <w:rPr>
                          <w:rFonts w:ascii="Arial"/>
                          <w:i/>
                          <w:sz w:val="20"/>
                        </w:rPr>
                      </w:pPr>
                      <w:r>
                        <w:rPr>
                          <w:rFonts w:ascii="Arial"/>
                          <w:b/>
                          <w:i/>
                          <w:sz w:val="22"/>
                        </w:rPr>
                        <w:t>&lt;l&gt;/N</w:t>
                      </w:r>
                      <w:r>
                        <w:rPr>
                          <w:rFonts w:ascii="Arial"/>
                          <w:b/>
                          <w:i/>
                          <w:spacing w:val="30"/>
                          <w:sz w:val="22"/>
                        </w:rPr>
                        <w:t> </w:t>
                      </w:r>
                      <w:r>
                        <w:rPr>
                          <w:sz w:val="28"/>
                        </w:rPr>
                        <w:t>=</w:t>
                      </w:r>
                      <w:r>
                        <w:rPr>
                          <w:spacing w:val="4"/>
                          <w:sz w:val="28"/>
                        </w:rPr>
                        <w:t> </w:t>
                      </w:r>
                      <w:r>
                        <w:rPr>
                          <w:rFonts w:ascii="Arial"/>
                          <w:b/>
                          <w:i/>
                          <w:spacing w:val="-12"/>
                          <w:sz w:val="36"/>
                        </w:rPr>
                        <w:t>L</w:t>
                      </w:r>
                      <w:r>
                        <w:rPr>
                          <w:rFonts w:ascii="Arial"/>
                          <w:b/>
                          <w:i/>
                          <w:sz w:val="36"/>
                        </w:rPr>
                        <w:tab/>
                      </w:r>
                      <w:r>
                        <w:rPr>
                          <w:rFonts w:ascii="Arial"/>
                          <w:sz w:val="36"/>
                        </w:rPr>
                        <w:t>(</w:t>
                      </w:r>
                      <w:r>
                        <w:rPr>
                          <w:rFonts w:ascii="Arial"/>
                          <w:i/>
                          <w:sz w:val="20"/>
                        </w:rPr>
                        <w:t>-p</w:t>
                      </w:r>
                      <w:r>
                        <w:rPr>
                          <w:rFonts w:ascii="Arial"/>
                          <w:i/>
                          <w:spacing w:val="-6"/>
                          <w:sz w:val="20"/>
                        </w:rPr>
                        <w:t> </w:t>
                      </w:r>
                      <w:r>
                        <w:rPr>
                          <w:rFonts w:ascii="Arial"/>
                          <w:i/>
                          <w:spacing w:val="-2"/>
                          <w:sz w:val="20"/>
                        </w:rPr>
                        <w:t>log'J!'i).</w:t>
                      </w:r>
                    </w:p>
                  </w:txbxContent>
                </v:textbox>
                <w10:wrap type="none"/>
              </v:shape>
            </w:pict>
          </mc:Fallback>
        </mc:AlternateContent>
      </w:r>
      <w:r>
        <w:rPr>
          <w:b/>
          <w:i/>
          <w:spacing w:val="-10"/>
          <w:w w:val="90"/>
          <w:sz w:val="16"/>
        </w:rPr>
        <w:t>M</w:t>
      </w:r>
    </w:p>
    <w:p>
      <w:pPr>
        <w:pStyle w:val="BodyText"/>
        <w:spacing w:before="19"/>
        <w:rPr>
          <w:b/>
          <w:i/>
          <w:sz w:val="16"/>
        </w:rPr>
      </w:pPr>
    </w:p>
    <w:p>
      <w:pPr>
        <w:spacing w:line="105" w:lineRule="exact" w:before="1"/>
        <w:ind w:left="0" w:right="1597" w:firstLine="0"/>
        <w:jc w:val="right"/>
        <w:rPr>
          <w:i/>
          <w:sz w:val="10"/>
        </w:rPr>
      </w:pPr>
      <w:r>
        <w:rPr>
          <w:i/>
          <w:spacing w:val="-10"/>
          <w:w w:val="105"/>
          <w:sz w:val="10"/>
        </w:rPr>
        <w:t>1</w:t>
      </w:r>
    </w:p>
    <w:p>
      <w:pPr>
        <w:spacing w:before="140"/>
        <w:ind w:left="149" w:right="0" w:firstLine="0"/>
        <w:jc w:val="left"/>
        <w:rPr>
          <w:sz w:val="22"/>
        </w:rPr>
      </w:pPr>
      <w:r>
        <w:rPr/>
        <w:br w:type="column"/>
      </w:r>
      <w:r>
        <w:rPr>
          <w:spacing w:val="-2"/>
          <w:sz w:val="22"/>
        </w:rPr>
        <w:t>(4.28)</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
        <w:rPr>
          <w:sz w:val="22"/>
        </w:rPr>
      </w:pPr>
    </w:p>
    <w:p>
      <w:pPr>
        <w:spacing w:before="0"/>
        <w:ind w:left="149" w:right="0" w:firstLine="0"/>
        <w:jc w:val="left"/>
        <w:rPr>
          <w:sz w:val="22"/>
        </w:rPr>
      </w:pPr>
      <w:r>
        <w:rPr>
          <w:spacing w:val="-2"/>
          <w:sz w:val="22"/>
        </w:rPr>
        <w:t>(4.29)</w:t>
      </w:r>
    </w:p>
    <w:p>
      <w:pPr>
        <w:spacing w:after="0"/>
        <w:jc w:val="left"/>
        <w:rPr>
          <w:sz w:val="22"/>
        </w:rPr>
        <w:sectPr>
          <w:type w:val="continuous"/>
          <w:pgSz w:w="8450" w:h="12230"/>
          <w:pgMar w:header="535" w:footer="0" w:top="1480" w:bottom="280" w:left="425" w:right="425"/>
          <w:cols w:num="2" w:equalWidth="0">
            <w:col w:w="5851" w:space="773"/>
            <w:col w:w="976"/>
          </w:cols>
        </w:sectPr>
      </w:pPr>
    </w:p>
    <w:p>
      <w:pPr>
        <w:spacing w:before="0"/>
        <w:ind w:left="0" w:right="344" w:firstLine="0"/>
        <w:jc w:val="center"/>
        <w:rPr>
          <w:rFonts w:ascii="Courier New"/>
          <w:sz w:val="17"/>
        </w:rPr>
      </w:pPr>
      <w:r>
        <w:rPr>
          <w:rFonts w:ascii="Courier New"/>
          <w:spacing w:val="-5"/>
          <w:w w:val="80"/>
          <w:sz w:val="17"/>
        </w:rPr>
        <w:t>i=l</w:t>
      </w:r>
    </w:p>
    <w:p>
      <w:pPr>
        <w:pStyle w:val="BodyText"/>
        <w:spacing w:before="2"/>
        <w:rPr>
          <w:rFonts w:ascii="Courier New"/>
          <w:sz w:val="17"/>
        </w:rPr>
      </w:pPr>
    </w:p>
    <w:p>
      <w:pPr>
        <w:spacing w:line="244" w:lineRule="auto" w:before="1"/>
        <w:ind w:left="149" w:right="180" w:firstLine="1"/>
        <w:jc w:val="both"/>
        <w:rPr>
          <w:sz w:val="22"/>
        </w:rPr>
      </w:pPr>
      <w:r>
        <w:rPr>
          <w:sz w:val="22"/>
        </w:rPr>
        <w:t>This derivation appeals to intuition but it is possible to make it more rigorous. Shannon</w:t>
      </w:r>
      <w:r>
        <w:rPr>
          <w:spacing w:val="40"/>
          <w:sz w:val="22"/>
        </w:rPr>
        <w:t> </w:t>
      </w:r>
      <w:r>
        <w:rPr>
          <w:sz w:val="22"/>
        </w:rPr>
        <w:t>defined</w:t>
      </w:r>
      <w:r>
        <w:rPr>
          <w:spacing w:val="31"/>
          <w:sz w:val="22"/>
        </w:rPr>
        <w:t> </w:t>
      </w:r>
      <w:r>
        <w:rPr>
          <w:sz w:val="22"/>
        </w:rPr>
        <w:t>the information</w:t>
      </w:r>
      <w:r>
        <w:rPr>
          <w:spacing w:val="40"/>
          <w:sz w:val="22"/>
        </w:rPr>
        <w:t> </w:t>
      </w:r>
      <w:r>
        <w:rPr>
          <w:sz w:val="22"/>
        </w:rPr>
        <w:t>in</w:t>
      </w:r>
      <w:r>
        <w:rPr>
          <w:spacing w:val="26"/>
          <w:sz w:val="22"/>
        </w:rPr>
        <w:t> </w:t>
      </w:r>
      <w:r>
        <w:rPr>
          <w:sz w:val="22"/>
        </w:rPr>
        <w:t>a</w:t>
      </w:r>
      <w:r>
        <w:rPr>
          <w:spacing w:val="28"/>
          <w:sz w:val="22"/>
        </w:rPr>
        <w:t> </w:t>
      </w:r>
      <w:r>
        <w:rPr>
          <w:sz w:val="22"/>
        </w:rPr>
        <w:t>message</w:t>
      </w:r>
      <w:r>
        <w:rPr>
          <w:spacing w:val="34"/>
          <w:sz w:val="22"/>
        </w:rPr>
        <w:t> </w:t>
      </w:r>
      <w:r>
        <w:rPr>
          <w:sz w:val="22"/>
        </w:rPr>
        <w:t>to be the base</w:t>
      </w:r>
      <w:r>
        <w:rPr>
          <w:spacing w:val="28"/>
          <w:sz w:val="22"/>
        </w:rPr>
        <w:t> </w:t>
      </w:r>
      <w:r>
        <w:rPr>
          <w:sz w:val="22"/>
        </w:rPr>
        <w:t>two logarithm</w:t>
      </w:r>
      <w:r>
        <w:rPr>
          <w:spacing w:val="28"/>
          <w:sz w:val="22"/>
        </w:rPr>
        <w:t> </w:t>
      </w:r>
      <w:r>
        <w:rPr>
          <w:sz w:val="22"/>
        </w:rPr>
        <w:t>of the probability of</w:t>
      </w:r>
      <w:r>
        <w:rPr>
          <w:spacing w:val="25"/>
          <w:sz w:val="22"/>
        </w:rPr>
        <w:t> </w:t>
      </w:r>
      <w:r>
        <w:rPr>
          <w:sz w:val="22"/>
        </w:rPr>
        <w:t>that message appearing.</w:t>
      </w:r>
      <w:r>
        <w:rPr>
          <w:spacing w:val="35"/>
          <w:sz w:val="22"/>
        </w:rPr>
        <w:t> </w:t>
      </w:r>
      <w:r>
        <w:rPr>
          <w:sz w:val="22"/>
        </w:rPr>
        <w:t>Note how</w:t>
      </w:r>
      <w:r>
        <w:rPr>
          <w:spacing w:val="22"/>
          <w:sz w:val="22"/>
        </w:rPr>
        <w:t> </w:t>
      </w:r>
      <w:r>
        <w:rPr>
          <w:sz w:val="22"/>
        </w:rPr>
        <w:t>this ties in</w:t>
      </w:r>
      <w:r>
        <w:rPr>
          <w:spacing w:val="24"/>
          <w:sz w:val="22"/>
        </w:rPr>
        <w:t> </w:t>
      </w:r>
      <w:r>
        <w:rPr>
          <w:sz w:val="22"/>
        </w:rPr>
        <w:t>with our notion of</w:t>
      </w:r>
      <w:r>
        <w:rPr>
          <w:spacing w:val="38"/>
          <w:sz w:val="22"/>
        </w:rPr>
        <w:t> </w:t>
      </w:r>
      <w:r>
        <w:rPr>
          <w:sz w:val="22"/>
        </w:rPr>
        <w:t>information</w:t>
      </w:r>
      <w:r>
        <w:rPr>
          <w:spacing w:val="40"/>
          <w:sz w:val="22"/>
        </w:rPr>
        <w:t> </w:t>
      </w:r>
      <w:r>
        <w:rPr>
          <w:sz w:val="22"/>
        </w:rPr>
        <w:t>as</w:t>
      </w:r>
      <w:r>
        <w:rPr>
          <w:spacing w:val="25"/>
          <w:sz w:val="22"/>
        </w:rPr>
        <w:t> </w:t>
      </w:r>
      <w:r>
        <w:rPr>
          <w:sz w:val="22"/>
        </w:rPr>
        <w:t>"surprise":</w:t>
      </w:r>
      <w:r>
        <w:rPr>
          <w:spacing w:val="40"/>
          <w:sz w:val="22"/>
        </w:rPr>
        <w:t> </w:t>
      </w:r>
      <w:r>
        <w:rPr>
          <w:sz w:val="22"/>
        </w:rPr>
        <w:t>the less</w:t>
      </w:r>
      <w:r>
        <w:rPr>
          <w:spacing w:val="26"/>
          <w:sz w:val="22"/>
        </w:rPr>
        <w:t> </w:t>
      </w:r>
      <w:r>
        <w:rPr>
          <w:sz w:val="22"/>
        </w:rPr>
        <w:t>likely</w:t>
      </w:r>
      <w:r>
        <w:rPr>
          <w:spacing w:val="40"/>
          <w:sz w:val="22"/>
        </w:rPr>
        <w:t> </w:t>
      </w:r>
      <w:r>
        <w:rPr>
          <w:sz w:val="22"/>
        </w:rPr>
        <w:t>the</w:t>
      </w:r>
      <w:r>
        <w:rPr>
          <w:spacing w:val="30"/>
          <w:sz w:val="22"/>
        </w:rPr>
        <w:t> </w:t>
      </w:r>
      <w:r>
        <w:rPr>
          <w:sz w:val="22"/>
        </w:rPr>
        <w:t>message</w:t>
      </w:r>
      <w:r>
        <w:rPr>
          <w:spacing w:val="39"/>
          <w:sz w:val="22"/>
        </w:rPr>
        <w:t> </w:t>
      </w:r>
      <w:r>
        <w:rPr>
          <w:sz w:val="22"/>
        </w:rPr>
        <w:t>to appear,</w:t>
      </w:r>
      <w:r>
        <w:rPr>
          <w:spacing w:val="40"/>
          <w:sz w:val="22"/>
        </w:rPr>
        <w:t> </w:t>
      </w:r>
      <w:r>
        <w:rPr>
          <w:sz w:val="22"/>
        </w:rPr>
        <w:t>the</w:t>
      </w:r>
      <w:r>
        <w:rPr>
          <w:spacing w:val="25"/>
          <w:sz w:val="22"/>
        </w:rPr>
        <w:t> </w:t>
      </w:r>
      <w:r>
        <w:rPr>
          <w:sz w:val="22"/>
        </w:rPr>
        <w:t>greater the information it carries. Clearly, the information contained in one particular symbol</w:t>
      </w:r>
      <w:r>
        <w:rPr>
          <w:spacing w:val="40"/>
          <w:sz w:val="22"/>
        </w:rPr>
        <w:t> </w:t>
      </w:r>
      <w:r>
        <w:rPr>
          <w:i/>
          <w:sz w:val="22"/>
        </w:rPr>
        <w:t>an </w:t>
      </w:r>
      <w:r>
        <w:rPr>
          <w:sz w:val="22"/>
        </w:rPr>
        <w:t>is:</w:t>
      </w:r>
    </w:p>
    <w:p>
      <w:pPr>
        <w:spacing w:before="230"/>
        <w:ind w:left="0" w:right="275" w:firstLine="0"/>
        <w:jc w:val="right"/>
        <w:rPr>
          <w:sz w:val="22"/>
        </w:rPr>
      </w:pPr>
      <w:r>
        <w:rPr>
          <w:sz w:val="22"/>
        </w:rPr>
        <w:drawing>
          <wp:anchor distT="0" distB="0" distL="0" distR="0" allowOverlap="1" layoutInCell="1" locked="0" behindDoc="0" simplePos="0" relativeHeight="15832064">
            <wp:simplePos x="0" y="0"/>
            <wp:positionH relativeFrom="page">
              <wp:posOffset>2495875</wp:posOffset>
            </wp:positionH>
            <wp:positionV relativeFrom="paragraph">
              <wp:posOffset>179101</wp:posOffset>
            </wp:positionV>
            <wp:extent cx="461294" cy="170956"/>
            <wp:effectExtent l="0" t="0" r="0" b="0"/>
            <wp:wrapNone/>
            <wp:docPr id="453" name="Image 453"/>
            <wp:cNvGraphicFramePr>
              <a:graphicFrameLocks/>
            </wp:cNvGraphicFramePr>
            <a:graphic>
              <a:graphicData uri="http://schemas.openxmlformats.org/drawingml/2006/picture">
                <pic:pic>
                  <pic:nvPicPr>
                    <pic:cNvPr id="453" name="Image 453"/>
                    <pic:cNvPicPr/>
                  </pic:nvPicPr>
                  <pic:blipFill>
                    <a:blip r:embed="rId125" cstate="print"/>
                    <a:stretch>
                      <a:fillRect/>
                    </a:stretch>
                  </pic:blipFill>
                  <pic:spPr>
                    <a:xfrm>
                      <a:off x="0" y="0"/>
                      <a:ext cx="461294" cy="170956"/>
                    </a:xfrm>
                    <a:prstGeom prst="rect">
                      <a:avLst/>
                    </a:prstGeom>
                  </pic:spPr>
                </pic:pic>
              </a:graphicData>
            </a:graphic>
          </wp:anchor>
        </w:drawing>
      </w:r>
      <w:r>
        <w:rPr>
          <w:spacing w:val="-2"/>
          <w:sz w:val="22"/>
        </w:rPr>
        <w:t>(4.30)</w:t>
      </w:r>
    </w:p>
    <w:p>
      <w:pPr>
        <w:pStyle w:val="BodyText"/>
        <w:spacing w:before="28"/>
        <w:rPr>
          <w:sz w:val="22"/>
        </w:rPr>
      </w:pPr>
    </w:p>
    <w:p>
      <w:pPr>
        <w:spacing w:before="0"/>
        <w:ind w:left="159" w:right="0" w:firstLine="0"/>
        <w:jc w:val="left"/>
        <w:rPr>
          <w:sz w:val="22"/>
        </w:rPr>
      </w:pPr>
      <w:r>
        <w:rPr>
          <w:sz w:val="22"/>
        </w:rPr>
        <w:t>and</w:t>
      </w:r>
      <w:r>
        <w:rPr>
          <w:spacing w:val="20"/>
          <w:sz w:val="22"/>
        </w:rPr>
        <w:t> </w:t>
      </w:r>
      <w:r>
        <w:rPr>
          <w:sz w:val="22"/>
        </w:rPr>
        <w:t>if</w:t>
      </w:r>
      <w:r>
        <w:rPr>
          <w:spacing w:val="28"/>
          <w:sz w:val="22"/>
        </w:rPr>
        <w:t> </w:t>
      </w:r>
      <w:r>
        <w:rPr>
          <w:sz w:val="22"/>
        </w:rPr>
        <w:t>a</w:t>
      </w:r>
      <w:r>
        <w:rPr>
          <w:spacing w:val="30"/>
          <w:sz w:val="22"/>
        </w:rPr>
        <w:t> </w:t>
      </w:r>
      <w:r>
        <w:rPr>
          <w:sz w:val="22"/>
        </w:rPr>
        <w:t>message</w:t>
      </w:r>
      <w:r>
        <w:rPr>
          <w:spacing w:val="28"/>
          <w:sz w:val="22"/>
        </w:rPr>
        <w:t> </w:t>
      </w:r>
      <w:r>
        <w:rPr>
          <w:sz w:val="22"/>
        </w:rPr>
        <w:t>contains</w:t>
      </w:r>
      <w:r>
        <w:rPr>
          <w:spacing w:val="33"/>
          <w:sz w:val="22"/>
        </w:rPr>
        <w:t> </w:t>
      </w:r>
      <w:r>
        <w:rPr>
          <w:i/>
          <w:sz w:val="22"/>
        </w:rPr>
        <w:t>n</w:t>
      </w:r>
      <w:r>
        <w:rPr>
          <w:i/>
          <w:sz w:val="22"/>
          <w:vertAlign w:val="subscript"/>
        </w:rPr>
        <w:t>1</w:t>
      </w:r>
      <w:r>
        <w:rPr>
          <w:i/>
          <w:spacing w:val="20"/>
          <w:sz w:val="22"/>
          <w:vertAlign w:val="baseline"/>
        </w:rPr>
        <w:t> </w:t>
      </w:r>
      <w:r>
        <w:rPr>
          <w:i/>
          <w:sz w:val="22"/>
          <w:vertAlign w:val="baseline"/>
        </w:rPr>
        <w:t>a/</w:t>
      </w:r>
      <w:r>
        <w:rPr>
          <w:i/>
          <w:spacing w:val="42"/>
          <w:sz w:val="22"/>
          <w:vertAlign w:val="baseline"/>
        </w:rPr>
        <w:t> </w:t>
      </w:r>
      <w:r>
        <w:rPr>
          <w:sz w:val="22"/>
          <w:vertAlign w:val="baseline"/>
        </w:rPr>
        <w:t>s,</w:t>
      </w:r>
      <w:r>
        <w:rPr>
          <w:spacing w:val="20"/>
          <w:sz w:val="22"/>
          <w:vertAlign w:val="baseline"/>
        </w:rPr>
        <w:t> </w:t>
      </w:r>
      <w:r>
        <w:rPr>
          <w:i/>
          <w:sz w:val="22"/>
          <w:vertAlign w:val="baseline"/>
        </w:rPr>
        <w:t>n</w:t>
      </w:r>
      <w:r>
        <w:rPr>
          <w:i/>
          <w:sz w:val="22"/>
          <w:vertAlign w:val="subscript"/>
        </w:rPr>
        <w:t>2</w:t>
      </w:r>
      <w:r>
        <w:rPr>
          <w:i/>
          <w:spacing w:val="14"/>
          <w:sz w:val="22"/>
          <w:vertAlign w:val="baseline"/>
        </w:rPr>
        <w:t> </w:t>
      </w:r>
      <w:r>
        <w:rPr>
          <w:i/>
          <w:sz w:val="22"/>
          <w:vertAlign w:val="baseline"/>
        </w:rPr>
        <w:t>ai'</w:t>
      </w:r>
      <w:r>
        <w:rPr>
          <w:i/>
          <w:spacing w:val="-16"/>
          <w:sz w:val="22"/>
          <w:vertAlign w:val="baseline"/>
        </w:rPr>
        <w:t> </w:t>
      </w:r>
      <w:r>
        <w:rPr>
          <w:sz w:val="22"/>
          <w:vertAlign w:val="baseline"/>
        </w:rPr>
        <w:t>s,</w:t>
      </w:r>
      <w:r>
        <w:rPr>
          <w:spacing w:val="22"/>
          <w:sz w:val="22"/>
          <w:vertAlign w:val="baseline"/>
        </w:rPr>
        <w:t> </w:t>
      </w:r>
      <w:r>
        <w:rPr>
          <w:sz w:val="22"/>
          <w:vertAlign w:val="baseline"/>
        </w:rPr>
        <w:t>and</w:t>
      </w:r>
      <w:r>
        <w:rPr>
          <w:spacing w:val="19"/>
          <w:sz w:val="22"/>
          <w:vertAlign w:val="baseline"/>
        </w:rPr>
        <w:t> </w:t>
      </w:r>
      <w:r>
        <w:rPr>
          <w:sz w:val="22"/>
          <w:vertAlign w:val="baseline"/>
        </w:rPr>
        <w:t>so</w:t>
      </w:r>
      <w:r>
        <w:rPr>
          <w:spacing w:val="12"/>
          <w:sz w:val="22"/>
          <w:vertAlign w:val="baseline"/>
        </w:rPr>
        <w:t> </w:t>
      </w:r>
      <w:r>
        <w:rPr>
          <w:sz w:val="22"/>
          <w:vertAlign w:val="baseline"/>
        </w:rPr>
        <w:t>on,</w:t>
      </w:r>
      <w:r>
        <w:rPr>
          <w:spacing w:val="21"/>
          <w:sz w:val="22"/>
          <w:vertAlign w:val="baseline"/>
        </w:rPr>
        <w:t> </w:t>
      </w:r>
      <w:r>
        <w:rPr>
          <w:sz w:val="22"/>
          <w:vertAlign w:val="baseline"/>
        </w:rPr>
        <w:t>its</w:t>
      </w:r>
      <w:r>
        <w:rPr>
          <w:spacing w:val="17"/>
          <w:sz w:val="22"/>
          <w:vertAlign w:val="baseline"/>
        </w:rPr>
        <w:t> </w:t>
      </w:r>
      <w:r>
        <w:rPr>
          <w:sz w:val="22"/>
          <w:vertAlign w:val="baseline"/>
        </w:rPr>
        <w:t>information</w:t>
      </w:r>
      <w:r>
        <w:rPr>
          <w:spacing w:val="53"/>
          <w:sz w:val="22"/>
          <w:vertAlign w:val="baseline"/>
        </w:rPr>
        <w:t> </w:t>
      </w:r>
      <w:r>
        <w:rPr>
          <w:sz w:val="22"/>
          <w:vertAlign w:val="baseline"/>
        </w:rPr>
        <w:t>will</w:t>
      </w:r>
      <w:r>
        <w:rPr>
          <w:spacing w:val="23"/>
          <w:sz w:val="22"/>
          <w:vertAlign w:val="baseline"/>
        </w:rPr>
        <w:t> </w:t>
      </w:r>
      <w:r>
        <w:rPr>
          <w:spacing w:val="-5"/>
          <w:sz w:val="22"/>
          <w:vertAlign w:val="baseline"/>
        </w:rPr>
        <w:t>be:</w:t>
      </w:r>
    </w:p>
    <w:p>
      <w:pPr>
        <w:pStyle w:val="BodyText"/>
        <w:spacing w:before="80"/>
        <w:rPr>
          <w:sz w:val="20"/>
        </w:rPr>
      </w:pPr>
    </w:p>
    <w:p>
      <w:pPr>
        <w:pStyle w:val="BodyText"/>
        <w:spacing w:after="0"/>
        <w:rPr>
          <w:sz w:val="20"/>
        </w:rPr>
        <w:sectPr>
          <w:type w:val="continuous"/>
          <w:pgSz w:w="8450" w:h="12230"/>
          <w:pgMar w:header="535" w:footer="0" w:top="1480" w:bottom="280" w:left="425" w:right="425"/>
        </w:sectPr>
      </w:pPr>
    </w:p>
    <w:p>
      <w:pPr>
        <w:pStyle w:val="BodyText"/>
        <w:spacing w:before="8"/>
        <w:rPr>
          <w:sz w:val="15"/>
        </w:rPr>
      </w:pPr>
    </w:p>
    <w:p>
      <w:pPr>
        <w:spacing w:line="240" w:lineRule="auto"/>
        <w:ind w:left="2341" w:right="0" w:firstLine="0"/>
        <w:rPr>
          <w:sz w:val="20"/>
        </w:rPr>
      </w:pPr>
      <w:r>
        <w:rPr>
          <w:sz w:val="20"/>
        </w:rPr>
        <w:drawing>
          <wp:inline distT="0" distB="0" distL="0" distR="0">
            <wp:extent cx="1842281" cy="173736"/>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126" cstate="print"/>
                    <a:stretch>
                      <a:fillRect/>
                    </a:stretch>
                  </pic:blipFill>
                  <pic:spPr>
                    <a:xfrm>
                      <a:off x="0" y="0"/>
                      <a:ext cx="1842281" cy="173736"/>
                    </a:xfrm>
                    <a:prstGeom prst="rect">
                      <a:avLst/>
                    </a:prstGeom>
                  </pic:spPr>
                </pic:pic>
              </a:graphicData>
            </a:graphic>
          </wp:inline>
        </w:drawing>
      </w:r>
      <w:r>
        <w:rPr>
          <w:sz w:val="20"/>
        </w:rPr>
      </w:r>
    </w:p>
    <w:p>
      <w:pPr>
        <w:pStyle w:val="BodyText"/>
        <w:spacing w:before="17"/>
        <w:rPr>
          <w:sz w:val="22"/>
        </w:rPr>
      </w:pPr>
    </w:p>
    <w:p>
      <w:pPr>
        <w:spacing w:before="0"/>
        <w:ind w:left="165" w:right="0" w:firstLine="0"/>
        <w:jc w:val="left"/>
        <w:rPr>
          <w:sz w:val="22"/>
        </w:rPr>
      </w:pPr>
      <w:r>
        <w:rPr>
          <w:w w:val="105"/>
          <w:sz w:val="22"/>
        </w:rPr>
        <w:t>which </w:t>
      </w:r>
      <w:r>
        <w:rPr>
          <w:spacing w:val="-5"/>
          <w:w w:val="105"/>
          <w:sz w:val="22"/>
        </w:rPr>
        <w:t>is:</w:t>
      </w:r>
    </w:p>
    <w:p>
      <w:pPr>
        <w:spacing w:before="91"/>
        <w:ind w:left="165" w:right="0" w:firstLine="0"/>
        <w:jc w:val="left"/>
        <w:rPr>
          <w:sz w:val="22"/>
        </w:rPr>
      </w:pPr>
      <w:r>
        <w:rPr/>
        <w:br w:type="column"/>
      </w:r>
      <w:r>
        <w:rPr>
          <w:spacing w:val="-2"/>
          <w:sz w:val="22"/>
        </w:rPr>
        <w:t>(4.31)</w:t>
      </w:r>
    </w:p>
    <w:p>
      <w:pPr>
        <w:pStyle w:val="BodyText"/>
        <w:rPr>
          <w:sz w:val="22"/>
        </w:rPr>
      </w:pPr>
    </w:p>
    <w:p>
      <w:pPr>
        <w:pStyle w:val="BodyText"/>
        <w:rPr>
          <w:sz w:val="22"/>
        </w:rPr>
      </w:pPr>
    </w:p>
    <w:p>
      <w:pPr>
        <w:pStyle w:val="BodyText"/>
        <w:spacing w:before="233"/>
        <w:rPr>
          <w:sz w:val="22"/>
        </w:rPr>
      </w:pPr>
    </w:p>
    <w:p>
      <w:pPr>
        <w:spacing w:before="0"/>
        <w:ind w:left="165" w:right="0" w:firstLine="0"/>
        <w:jc w:val="left"/>
        <w:rPr>
          <w:sz w:val="22"/>
        </w:rPr>
      </w:pPr>
      <w:r>
        <w:rPr>
          <w:spacing w:val="-2"/>
          <w:sz w:val="22"/>
        </w:rPr>
        <w:t>(4.32)</w:t>
      </w:r>
    </w:p>
    <w:p>
      <w:pPr>
        <w:spacing w:after="0"/>
        <w:jc w:val="left"/>
        <w:rPr>
          <w:sz w:val="22"/>
        </w:rPr>
        <w:sectPr>
          <w:type w:val="continuous"/>
          <w:pgSz w:w="8450" w:h="12230"/>
          <w:pgMar w:header="535" w:footer="0" w:top="1480" w:bottom="280" w:left="425" w:right="425"/>
          <w:cols w:num="2" w:equalWidth="0">
            <w:col w:w="5624" w:space="993"/>
            <w:col w:w="983"/>
          </w:cols>
        </w:sectPr>
      </w:pPr>
    </w:p>
    <w:p>
      <w:pPr>
        <w:pStyle w:val="BodyText"/>
        <w:spacing w:before="157"/>
        <w:rPr>
          <w:sz w:val="22"/>
        </w:rPr>
      </w:pPr>
    </w:p>
    <w:p>
      <w:pPr>
        <w:spacing w:line="244" w:lineRule="auto" w:before="0"/>
        <w:ind w:left="164" w:right="158" w:hanging="4"/>
        <w:jc w:val="both"/>
        <w:rPr>
          <w:sz w:val="22"/>
        </w:rPr>
      </w:pPr>
      <w:r>
        <w:rPr>
          <w:sz w:val="22"/>
        </w:rPr>
        <w:drawing>
          <wp:anchor distT="0" distB="0" distL="0" distR="0" allowOverlap="1" layoutInCell="1" locked="0" behindDoc="0" simplePos="0" relativeHeight="15832576">
            <wp:simplePos x="0" y="0"/>
            <wp:positionH relativeFrom="page">
              <wp:posOffset>1564122</wp:posOffset>
            </wp:positionH>
            <wp:positionV relativeFrom="paragraph">
              <wp:posOffset>-363640</wp:posOffset>
            </wp:positionV>
            <wp:extent cx="2251481" cy="152639"/>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127" cstate="print"/>
                    <a:stretch>
                      <a:fillRect/>
                    </a:stretch>
                  </pic:blipFill>
                  <pic:spPr>
                    <a:xfrm>
                      <a:off x="0" y="0"/>
                      <a:ext cx="2251481" cy="152639"/>
                    </a:xfrm>
                    <a:prstGeom prst="rect">
                      <a:avLst/>
                    </a:prstGeom>
                  </pic:spPr>
                </pic:pic>
              </a:graphicData>
            </a:graphic>
          </wp:anchor>
        </w:drawing>
      </w:r>
      <w:r>
        <w:rPr>
          <w:sz w:val="22"/>
        </w:rPr>
        <w:t>Incidentally, this shows that if we place two messages end to end, the total information they convey is twice that in the messages individually, which is satisfying. Check this for yourselves.</w:t>
      </w:r>
      <w:r>
        <w:rPr>
          <w:spacing w:val="22"/>
          <w:sz w:val="22"/>
        </w:rPr>
        <w:t> </w:t>
      </w:r>
      <w:r>
        <w:rPr>
          <w:sz w:val="22"/>
        </w:rPr>
        <w:t>Now the average information</w:t>
      </w:r>
      <w:r>
        <w:rPr>
          <w:spacing w:val="34"/>
          <w:sz w:val="22"/>
        </w:rPr>
        <w:t> </w:t>
      </w:r>
      <w:r>
        <w:rPr>
          <w:sz w:val="22"/>
        </w:rPr>
        <w:t>in a message is calculated</w:t>
      </w:r>
      <w:r>
        <w:rPr>
          <w:spacing w:val="40"/>
          <w:sz w:val="22"/>
        </w:rPr>
        <w:t> </w:t>
      </w:r>
      <w:r>
        <w:rPr>
          <w:sz w:val="22"/>
        </w:rPr>
        <w:t>in</w:t>
      </w:r>
      <w:r>
        <w:rPr>
          <w:spacing w:val="40"/>
          <w:sz w:val="22"/>
        </w:rPr>
        <w:t> </w:t>
      </w:r>
      <w:r>
        <w:rPr>
          <w:sz w:val="22"/>
        </w:rPr>
        <w:t>standard</w:t>
      </w:r>
      <w:r>
        <w:rPr>
          <w:spacing w:val="40"/>
          <w:sz w:val="22"/>
        </w:rPr>
        <w:t> </w:t>
      </w:r>
      <w:r>
        <w:rPr>
          <w:sz w:val="22"/>
        </w:rPr>
        <w:t>probabilistic</w:t>
      </w:r>
      <w:r>
        <w:rPr>
          <w:spacing w:val="40"/>
          <w:sz w:val="22"/>
        </w:rPr>
        <w:t> </w:t>
      </w:r>
      <w:r>
        <w:rPr>
          <w:sz w:val="22"/>
        </w:rPr>
        <w:t>fashion;</w:t>
      </w:r>
      <w:r>
        <w:rPr>
          <w:spacing w:val="40"/>
          <w:sz w:val="22"/>
        </w:rPr>
        <w:t> </w:t>
      </w:r>
      <w:r>
        <w:rPr>
          <w:sz w:val="22"/>
        </w:rPr>
        <w:t>it</w:t>
      </w:r>
      <w:r>
        <w:rPr>
          <w:spacing w:val="40"/>
          <w:sz w:val="22"/>
        </w:rPr>
        <w:t> </w:t>
      </w:r>
      <w:r>
        <w:rPr>
          <w:sz w:val="22"/>
        </w:rPr>
        <w:t>is</w:t>
      </w:r>
      <w:r>
        <w:rPr>
          <w:spacing w:val="40"/>
          <w:sz w:val="22"/>
        </w:rPr>
        <w:t> </w:t>
      </w:r>
      <w:r>
        <w:rPr>
          <w:sz w:val="22"/>
        </w:rPr>
        <w:t>just:</w:t>
      </w:r>
    </w:p>
    <w:p>
      <w:pPr>
        <w:spacing w:after="0" w:line="244" w:lineRule="auto"/>
        <w:jc w:val="both"/>
        <w:rPr>
          <w:sz w:val="22"/>
        </w:rPr>
        <w:sectPr>
          <w:type w:val="continuous"/>
          <w:pgSz w:w="8450" w:h="12230"/>
          <w:pgMar w:header="535" w:footer="0" w:top="1480" w:bottom="280" w:left="425" w:right="425"/>
        </w:sectPr>
      </w:pPr>
    </w:p>
    <w:p>
      <w:pPr>
        <w:pStyle w:val="BodyText"/>
      </w:pPr>
    </w:p>
    <w:p>
      <w:pPr>
        <w:pStyle w:val="BodyText"/>
        <w:spacing w:before="65"/>
      </w:pPr>
    </w:p>
    <w:p>
      <w:pPr>
        <w:spacing w:before="0"/>
        <w:ind w:left="1323" w:right="0" w:firstLine="0"/>
        <w:jc w:val="left"/>
        <w:rPr>
          <w:i/>
          <w:sz w:val="23"/>
        </w:rPr>
      </w:pPr>
      <w:bookmarkStart w:name="4.7 Further Coding Techniques" w:id="31"/>
      <w:bookmarkEnd w:id="31"/>
      <w:r>
        <w:rPr/>
      </w:r>
      <w:r>
        <w:rPr>
          <w:i/>
          <w:sz w:val="23"/>
        </w:rPr>
        <w:t>Average</w:t>
      </w:r>
      <w:r>
        <w:rPr>
          <w:i/>
          <w:spacing w:val="32"/>
          <w:sz w:val="23"/>
        </w:rPr>
        <w:t> </w:t>
      </w:r>
      <w:r>
        <w:rPr>
          <w:i/>
          <w:sz w:val="23"/>
        </w:rPr>
        <w:t>information</w:t>
      </w:r>
      <w:r>
        <w:rPr>
          <w:i/>
          <w:spacing w:val="54"/>
          <w:sz w:val="23"/>
        </w:rPr>
        <w:t> </w:t>
      </w:r>
      <w:r>
        <w:rPr>
          <w:rFonts w:ascii="Arial"/>
          <w:sz w:val="19"/>
        </w:rPr>
        <w:t>=</w:t>
      </w:r>
      <w:r>
        <w:rPr>
          <w:rFonts w:ascii="Arial"/>
          <w:spacing w:val="43"/>
          <w:sz w:val="19"/>
        </w:rPr>
        <w:t> </w:t>
      </w:r>
      <w:r>
        <w:rPr>
          <w:i/>
          <w:sz w:val="27"/>
        </w:rPr>
        <w:t>L </w:t>
      </w:r>
      <w:r>
        <w:rPr>
          <w:i/>
          <w:sz w:val="23"/>
        </w:rPr>
        <w:t>information</w:t>
      </w:r>
      <w:r>
        <w:rPr>
          <w:i/>
          <w:spacing w:val="28"/>
          <w:sz w:val="23"/>
        </w:rPr>
        <w:t> </w:t>
      </w:r>
      <w:r>
        <w:rPr>
          <w:i/>
          <w:sz w:val="23"/>
        </w:rPr>
        <w:t>in</w:t>
      </w:r>
      <w:r>
        <w:rPr>
          <w:i/>
          <w:spacing w:val="18"/>
          <w:sz w:val="23"/>
        </w:rPr>
        <w:t> </w:t>
      </w:r>
      <w:r>
        <w:rPr>
          <w:i/>
          <w:sz w:val="23"/>
        </w:rPr>
        <w:t>symbol</w:t>
      </w:r>
      <w:r>
        <w:rPr>
          <w:i/>
          <w:spacing w:val="26"/>
          <w:sz w:val="23"/>
        </w:rPr>
        <w:t> </w:t>
      </w:r>
      <w:r>
        <w:rPr>
          <w:i/>
          <w:spacing w:val="-5"/>
          <w:sz w:val="23"/>
        </w:rPr>
        <w:t>ai</w:t>
      </w:r>
    </w:p>
    <w:p>
      <w:pPr>
        <w:pStyle w:val="ListParagraph"/>
        <w:numPr>
          <w:ilvl w:val="0"/>
          <w:numId w:val="10"/>
        </w:numPr>
        <w:tabs>
          <w:tab w:pos="2381" w:val="left" w:leader="none"/>
          <w:tab w:pos="6676" w:val="left" w:leader="none"/>
        </w:tabs>
        <w:spacing w:line="240" w:lineRule="auto" w:before="25" w:after="0"/>
        <w:ind w:left="2381" w:right="0" w:hanging="135"/>
        <w:jc w:val="left"/>
        <w:rPr>
          <w:position w:val="-5"/>
          <w:sz w:val="22"/>
        </w:rPr>
      </w:pPr>
      <w:r>
        <w:rPr>
          <w:i/>
          <w:sz w:val="23"/>
        </w:rPr>
        <w:t>(expected</w:t>
      </w:r>
      <w:r>
        <w:rPr>
          <w:i/>
          <w:spacing w:val="31"/>
          <w:sz w:val="23"/>
        </w:rPr>
        <w:t> </w:t>
      </w:r>
      <w:r>
        <w:rPr>
          <w:i/>
          <w:sz w:val="23"/>
        </w:rPr>
        <w:t>number</w:t>
      </w:r>
      <w:r>
        <w:rPr>
          <w:i/>
          <w:spacing w:val="16"/>
          <w:sz w:val="23"/>
        </w:rPr>
        <w:t> </w:t>
      </w:r>
      <w:r>
        <w:rPr>
          <w:i/>
          <w:sz w:val="23"/>
        </w:rPr>
        <w:t>of</w:t>
      </w:r>
      <w:r>
        <w:rPr>
          <w:i/>
          <w:spacing w:val="16"/>
          <w:sz w:val="23"/>
        </w:rPr>
        <w:t> </w:t>
      </w:r>
      <w:r>
        <w:rPr>
          <w:i/>
          <w:sz w:val="23"/>
        </w:rPr>
        <w:t>appearances</w:t>
      </w:r>
      <w:r>
        <w:rPr>
          <w:i/>
          <w:spacing w:val="21"/>
          <w:sz w:val="23"/>
        </w:rPr>
        <w:t> </w:t>
      </w:r>
      <w:r>
        <w:rPr>
          <w:i/>
          <w:sz w:val="23"/>
        </w:rPr>
        <w:t>of</w:t>
      </w:r>
      <w:r>
        <w:rPr>
          <w:i/>
          <w:spacing w:val="16"/>
          <w:sz w:val="23"/>
        </w:rPr>
        <w:t> </w:t>
      </w:r>
      <w:r>
        <w:rPr>
          <w:i/>
          <w:spacing w:val="-5"/>
          <w:sz w:val="23"/>
        </w:rPr>
        <w:t>ai)</w:t>
      </w:r>
      <w:r>
        <w:rPr>
          <w:i/>
          <w:sz w:val="23"/>
        </w:rPr>
        <w:tab/>
      </w:r>
      <w:r>
        <w:rPr>
          <w:spacing w:val="-2"/>
          <w:position w:val="-5"/>
          <w:sz w:val="22"/>
        </w:rPr>
        <w:t>(4.33)</w:t>
      </w:r>
    </w:p>
    <w:p>
      <w:pPr>
        <w:pStyle w:val="BodyText"/>
        <w:spacing w:before="8"/>
        <w:rPr>
          <w:sz w:val="15"/>
        </w:rPr>
      </w:pPr>
      <w:r>
        <w:rPr>
          <w:sz w:val="15"/>
        </w:rPr>
        <w:drawing>
          <wp:anchor distT="0" distB="0" distL="0" distR="0" allowOverlap="1" layoutInCell="1" locked="0" behindDoc="1" simplePos="0" relativeHeight="487693312">
            <wp:simplePos x="0" y="0"/>
            <wp:positionH relativeFrom="page">
              <wp:posOffset>2007086</wp:posOffset>
            </wp:positionH>
            <wp:positionV relativeFrom="paragraph">
              <wp:posOffset>130138</wp:posOffset>
            </wp:positionV>
            <wp:extent cx="1293256" cy="161544"/>
            <wp:effectExtent l="0" t="0" r="0" b="0"/>
            <wp:wrapTopAndBottom/>
            <wp:docPr id="456" name="Image 456"/>
            <wp:cNvGraphicFramePr>
              <a:graphicFrameLocks/>
            </wp:cNvGraphicFramePr>
            <a:graphic>
              <a:graphicData uri="http://schemas.openxmlformats.org/drawingml/2006/picture">
                <pic:pic>
                  <pic:nvPicPr>
                    <pic:cNvPr id="456" name="Image 456"/>
                    <pic:cNvPicPr/>
                  </pic:nvPicPr>
                  <pic:blipFill>
                    <a:blip r:embed="rId128" cstate="print"/>
                    <a:stretch>
                      <a:fillRect/>
                    </a:stretch>
                  </pic:blipFill>
                  <pic:spPr>
                    <a:xfrm>
                      <a:off x="0" y="0"/>
                      <a:ext cx="1293256" cy="161544"/>
                    </a:xfrm>
                    <a:prstGeom prst="rect">
                      <a:avLst/>
                    </a:prstGeom>
                  </pic:spPr>
                </pic:pic>
              </a:graphicData>
            </a:graphic>
          </wp:anchor>
        </w:drawing>
      </w:r>
    </w:p>
    <w:p>
      <w:pPr>
        <w:pStyle w:val="BodyText"/>
      </w:pPr>
    </w:p>
    <w:p>
      <w:pPr>
        <w:pStyle w:val="BodyText"/>
        <w:spacing w:before="1"/>
      </w:pPr>
    </w:p>
    <w:p>
      <w:pPr>
        <w:spacing w:line="244" w:lineRule="auto" w:before="0"/>
        <w:ind w:left="160" w:right="186" w:firstLine="5"/>
        <w:jc w:val="both"/>
        <w:rPr>
          <w:sz w:val="13"/>
        </w:rPr>
      </w:pPr>
      <w:r>
        <w:rPr>
          <w:sz w:val="22"/>
        </w:rPr>
        <w:t>which is our previous result. Incidentally, Shannon called this average</w:t>
      </w:r>
      <w:r>
        <w:rPr>
          <w:spacing w:val="40"/>
          <w:sz w:val="22"/>
        </w:rPr>
        <w:t> </w:t>
      </w:r>
      <w:r>
        <w:rPr>
          <w:sz w:val="22"/>
        </w:rPr>
        <w:t>information</w:t>
      </w:r>
      <w:r>
        <w:rPr>
          <w:spacing w:val="40"/>
          <w:sz w:val="22"/>
        </w:rPr>
        <w:t> </w:t>
      </w:r>
      <w:r>
        <w:rPr>
          <w:sz w:val="22"/>
        </w:rPr>
        <w:t>the</w:t>
      </w:r>
      <w:r>
        <w:rPr>
          <w:spacing w:val="19"/>
          <w:sz w:val="22"/>
        </w:rPr>
        <w:t> </w:t>
      </w:r>
      <w:r>
        <w:rPr>
          <w:sz w:val="22"/>
        </w:rPr>
        <w:t>"entropy",</w:t>
      </w:r>
      <w:r>
        <w:rPr>
          <w:spacing w:val="34"/>
          <w:sz w:val="22"/>
        </w:rPr>
        <w:t> </w:t>
      </w:r>
      <w:r>
        <w:rPr>
          <w:sz w:val="22"/>
        </w:rPr>
        <w:t>which</w:t>
      </w:r>
      <w:r>
        <w:rPr>
          <w:spacing w:val="25"/>
          <w:sz w:val="22"/>
        </w:rPr>
        <w:t> </w:t>
      </w:r>
      <w:r>
        <w:rPr>
          <w:sz w:val="22"/>
        </w:rPr>
        <w:t>some</w:t>
      </w:r>
      <w:r>
        <w:rPr>
          <w:spacing w:val="25"/>
          <w:sz w:val="22"/>
        </w:rPr>
        <w:t> </w:t>
      </w:r>
      <w:r>
        <w:rPr>
          <w:sz w:val="22"/>
        </w:rPr>
        <w:t>think</w:t>
      </w:r>
      <w:r>
        <w:rPr>
          <w:spacing w:val="24"/>
          <w:sz w:val="22"/>
        </w:rPr>
        <w:t> </w:t>
      </w:r>
      <w:r>
        <w:rPr>
          <w:sz w:val="22"/>
        </w:rPr>
        <w:t>was</w:t>
      </w:r>
      <w:r>
        <w:rPr>
          <w:spacing w:val="17"/>
          <w:sz w:val="22"/>
        </w:rPr>
        <w:t> </w:t>
      </w:r>
      <w:r>
        <w:rPr>
          <w:sz w:val="22"/>
        </w:rPr>
        <w:t>a</w:t>
      </w:r>
      <w:r>
        <w:rPr>
          <w:spacing w:val="22"/>
          <w:sz w:val="22"/>
        </w:rPr>
        <w:t> </w:t>
      </w:r>
      <w:r>
        <w:rPr>
          <w:sz w:val="22"/>
        </w:rPr>
        <w:t>big</w:t>
      </w:r>
      <w:r>
        <w:rPr>
          <w:spacing w:val="18"/>
          <w:sz w:val="22"/>
        </w:rPr>
        <w:t> </w:t>
      </w:r>
      <w:r>
        <w:rPr>
          <w:sz w:val="22"/>
        </w:rPr>
        <w:t>mistake,</w:t>
      </w:r>
      <w:r>
        <w:rPr>
          <w:spacing w:val="26"/>
          <w:sz w:val="22"/>
        </w:rPr>
        <w:t> </w:t>
      </w:r>
      <w:r>
        <w:rPr>
          <w:sz w:val="22"/>
        </w:rPr>
        <w:t>as it led</w:t>
      </w:r>
      <w:r>
        <w:rPr>
          <w:spacing w:val="19"/>
          <w:sz w:val="22"/>
        </w:rPr>
        <w:t> </w:t>
      </w:r>
      <w:r>
        <w:rPr>
          <w:sz w:val="22"/>
        </w:rPr>
        <w:t>many to overemphasize</w:t>
      </w:r>
      <w:r>
        <w:rPr>
          <w:spacing w:val="40"/>
          <w:sz w:val="22"/>
        </w:rPr>
        <w:t> </w:t>
      </w:r>
      <w:r>
        <w:rPr>
          <w:sz w:val="22"/>
        </w:rPr>
        <w:t>the</w:t>
      </w:r>
      <w:r>
        <w:rPr>
          <w:spacing w:val="40"/>
          <w:sz w:val="22"/>
        </w:rPr>
        <w:t> </w:t>
      </w:r>
      <w:r>
        <w:rPr>
          <w:sz w:val="22"/>
        </w:rPr>
        <w:t>link</w:t>
      </w:r>
      <w:r>
        <w:rPr>
          <w:spacing w:val="40"/>
          <w:sz w:val="22"/>
        </w:rPr>
        <w:t> </w:t>
      </w:r>
      <w:r>
        <w:rPr>
          <w:sz w:val="22"/>
        </w:rPr>
        <w:t>between</w:t>
      </w:r>
      <w:r>
        <w:rPr>
          <w:spacing w:val="40"/>
          <w:sz w:val="22"/>
        </w:rPr>
        <w:t> </w:t>
      </w:r>
      <w:r>
        <w:rPr>
          <w:sz w:val="22"/>
        </w:rPr>
        <w:t>information</w:t>
      </w:r>
      <w:r>
        <w:rPr>
          <w:spacing w:val="40"/>
          <w:sz w:val="22"/>
        </w:rPr>
        <w:t> </w:t>
      </w:r>
      <w:r>
        <w:rPr>
          <w:sz w:val="22"/>
        </w:rPr>
        <w:t>theory</w:t>
      </w:r>
      <w:r>
        <w:rPr>
          <w:spacing w:val="40"/>
          <w:sz w:val="22"/>
        </w:rPr>
        <w:t> </w:t>
      </w:r>
      <w:r>
        <w:rPr>
          <w:sz w:val="22"/>
        </w:rPr>
        <w:t>and</w:t>
      </w:r>
      <w:r>
        <w:rPr>
          <w:spacing w:val="40"/>
          <w:sz w:val="22"/>
        </w:rPr>
        <w:t> </w:t>
      </w:r>
      <w:r>
        <w:rPr>
          <w:sz w:val="22"/>
        </w:rPr>
        <w:t>thermodynamics</w:t>
      </w:r>
      <w:r>
        <w:rPr>
          <w:sz w:val="22"/>
          <w:vertAlign w:val="superscript"/>
        </w:rPr>
        <w:t>6</w:t>
      </w:r>
      <w:r>
        <w:rPr>
          <w:sz w:val="13"/>
          <w:vertAlign w:val="baseline"/>
        </w:rPr>
        <w:t>•</w:t>
      </w:r>
    </w:p>
    <w:p>
      <w:pPr>
        <w:spacing w:line="242" w:lineRule="auto" w:before="245"/>
        <w:ind w:left="154" w:right="177" w:firstLine="595"/>
        <w:jc w:val="both"/>
        <w:rPr>
          <w:sz w:val="22"/>
        </w:rPr>
      </w:pPr>
      <w:r>
        <w:rPr>
          <w:w w:val="105"/>
          <w:sz w:val="22"/>
        </w:rPr>
        <w:t>Here</w:t>
      </w:r>
      <w:r>
        <w:rPr>
          <w:w w:val="105"/>
          <w:sz w:val="22"/>
        </w:rPr>
        <w:t> is</w:t>
      </w:r>
      <w:r>
        <w:rPr>
          <w:spacing w:val="-9"/>
          <w:w w:val="105"/>
          <w:sz w:val="22"/>
        </w:rPr>
        <w:t> </w:t>
      </w:r>
      <w:r>
        <w:rPr>
          <w:w w:val="105"/>
          <w:sz w:val="22"/>
        </w:rPr>
        <w:t>a</w:t>
      </w:r>
      <w:r>
        <w:rPr>
          <w:w w:val="105"/>
          <w:sz w:val="22"/>
        </w:rPr>
        <w:t> nice,</w:t>
      </w:r>
      <w:r>
        <w:rPr>
          <w:spacing w:val="-3"/>
          <w:w w:val="105"/>
          <w:sz w:val="22"/>
        </w:rPr>
        <w:t> </w:t>
      </w:r>
      <w:r>
        <w:rPr>
          <w:w w:val="105"/>
          <w:sz w:val="22"/>
        </w:rPr>
        <w:t>and</w:t>
      </w:r>
      <w:r>
        <w:rPr>
          <w:spacing w:val="-6"/>
          <w:w w:val="105"/>
          <w:sz w:val="22"/>
        </w:rPr>
        <w:t> </w:t>
      </w:r>
      <w:r>
        <w:rPr>
          <w:w w:val="105"/>
          <w:sz w:val="22"/>
        </w:rPr>
        <w:t>slightly</w:t>
      </w:r>
      <w:r>
        <w:rPr>
          <w:w w:val="105"/>
          <w:sz w:val="22"/>
        </w:rPr>
        <w:t> different,</w:t>
      </w:r>
      <w:r>
        <w:rPr>
          <w:w w:val="105"/>
          <w:sz w:val="22"/>
        </w:rPr>
        <w:t> illustration</w:t>
      </w:r>
      <w:r>
        <w:rPr>
          <w:w w:val="105"/>
          <w:sz w:val="22"/>
        </w:rPr>
        <w:t> of these</w:t>
      </w:r>
      <w:r>
        <w:rPr>
          <w:spacing w:val="-6"/>
          <w:w w:val="105"/>
          <w:sz w:val="22"/>
        </w:rPr>
        <w:t> </w:t>
      </w:r>
      <w:r>
        <w:rPr>
          <w:w w:val="105"/>
          <w:sz w:val="22"/>
        </w:rPr>
        <w:t>ideas.</w:t>
      </w:r>
      <w:r>
        <w:rPr>
          <w:spacing w:val="-7"/>
          <w:w w:val="105"/>
          <w:sz w:val="22"/>
        </w:rPr>
        <w:t> </w:t>
      </w:r>
      <w:r>
        <w:rPr>
          <w:w w:val="105"/>
          <w:sz w:val="22"/>
        </w:rPr>
        <w:t>Suppose we</w:t>
      </w:r>
      <w:r>
        <w:rPr>
          <w:w w:val="105"/>
          <w:sz w:val="22"/>
        </w:rPr>
        <w:t> work</w:t>
      </w:r>
      <w:r>
        <w:rPr>
          <w:w w:val="105"/>
          <w:sz w:val="22"/>
        </w:rPr>
        <w:t> for a</w:t>
      </w:r>
      <w:r>
        <w:rPr>
          <w:w w:val="105"/>
          <w:sz w:val="22"/>
        </w:rPr>
        <w:t> telegraph</w:t>
      </w:r>
      <w:r>
        <w:rPr>
          <w:w w:val="105"/>
          <w:sz w:val="22"/>
        </w:rPr>
        <w:t> company,</w:t>
      </w:r>
      <w:r>
        <w:rPr>
          <w:w w:val="105"/>
          <w:sz w:val="22"/>
        </w:rPr>
        <w:t> and</w:t>
      </w:r>
      <w:r>
        <w:rPr>
          <w:w w:val="105"/>
          <w:sz w:val="22"/>
        </w:rPr>
        <w:t> we send,</w:t>
      </w:r>
      <w:r>
        <w:rPr>
          <w:w w:val="105"/>
          <w:sz w:val="22"/>
        </w:rPr>
        <w:t> with</w:t>
      </w:r>
      <w:r>
        <w:rPr>
          <w:w w:val="105"/>
          <w:sz w:val="22"/>
        </w:rPr>
        <w:t> unequal</w:t>
      </w:r>
      <w:r>
        <w:rPr>
          <w:w w:val="105"/>
          <w:sz w:val="22"/>
        </w:rPr>
        <w:t> probabilities, a range</w:t>
      </w:r>
      <w:r>
        <w:rPr>
          <w:spacing w:val="-15"/>
          <w:w w:val="105"/>
          <w:sz w:val="22"/>
        </w:rPr>
        <w:t> </w:t>
      </w:r>
      <w:r>
        <w:rPr>
          <w:w w:val="105"/>
          <w:sz w:val="22"/>
        </w:rPr>
        <w:t>of</w:t>
      </w:r>
      <w:r>
        <w:rPr>
          <w:spacing w:val="-14"/>
          <w:w w:val="105"/>
          <w:sz w:val="22"/>
        </w:rPr>
        <w:t> </w:t>
      </w:r>
      <w:r>
        <w:rPr>
          <w:w w:val="105"/>
          <w:sz w:val="22"/>
        </w:rPr>
        <w:t>messages-</w:t>
      </w:r>
      <w:r>
        <w:rPr>
          <w:spacing w:val="-15"/>
          <w:w w:val="105"/>
          <w:sz w:val="22"/>
        </w:rPr>
        <w:t> </w:t>
      </w:r>
      <w:r>
        <w:rPr>
          <w:w w:val="105"/>
          <w:sz w:val="22"/>
        </w:rPr>
        <w:t>such</w:t>
      </w:r>
      <w:r>
        <w:rPr>
          <w:spacing w:val="-14"/>
          <w:w w:val="105"/>
          <w:sz w:val="22"/>
        </w:rPr>
        <w:t> </w:t>
      </w:r>
      <w:r>
        <w:rPr>
          <w:w w:val="105"/>
          <w:sz w:val="22"/>
        </w:rPr>
        <w:t>as</w:t>
      </w:r>
      <w:r>
        <w:rPr>
          <w:spacing w:val="-15"/>
          <w:w w:val="105"/>
          <w:sz w:val="22"/>
        </w:rPr>
        <w:t> </w:t>
      </w:r>
      <w:r>
        <w:rPr>
          <w:w w:val="105"/>
          <w:sz w:val="22"/>
        </w:rPr>
        <w:t>"Happy</w:t>
      </w:r>
      <w:r>
        <w:rPr>
          <w:spacing w:val="-8"/>
          <w:w w:val="105"/>
          <w:sz w:val="22"/>
        </w:rPr>
        <w:t> </w:t>
      </w:r>
      <w:r>
        <w:rPr>
          <w:w w:val="105"/>
          <w:sz w:val="22"/>
        </w:rPr>
        <w:t>birthday",</w:t>
      </w:r>
      <w:r>
        <w:rPr>
          <w:spacing w:val="-8"/>
          <w:w w:val="105"/>
          <w:sz w:val="22"/>
        </w:rPr>
        <w:t> </w:t>
      </w:r>
      <w:r>
        <w:rPr>
          <w:w w:val="105"/>
          <w:sz w:val="22"/>
        </w:rPr>
        <w:t>"Isn't</w:t>
      </w:r>
      <w:r>
        <w:rPr>
          <w:spacing w:val="-15"/>
          <w:w w:val="105"/>
          <w:sz w:val="22"/>
        </w:rPr>
        <w:t> </w:t>
      </w:r>
      <w:r>
        <w:rPr>
          <w:w w:val="105"/>
          <w:sz w:val="22"/>
        </w:rPr>
        <w:t>Christmas</w:t>
      </w:r>
      <w:r>
        <w:rPr>
          <w:spacing w:val="-4"/>
          <w:w w:val="105"/>
          <w:sz w:val="22"/>
        </w:rPr>
        <w:t> </w:t>
      </w:r>
      <w:r>
        <w:rPr>
          <w:w w:val="105"/>
          <w:sz w:val="22"/>
        </w:rPr>
        <w:t>wonderful", and so</w:t>
      </w:r>
      <w:r>
        <w:rPr>
          <w:spacing w:val="-5"/>
          <w:w w:val="105"/>
          <w:sz w:val="22"/>
        </w:rPr>
        <w:t> </w:t>
      </w:r>
      <w:r>
        <w:rPr>
          <w:w w:val="105"/>
          <w:sz w:val="22"/>
        </w:rPr>
        <w:t>on.</w:t>
      </w:r>
      <w:r>
        <w:rPr>
          <w:spacing w:val="-4"/>
          <w:w w:val="105"/>
          <w:sz w:val="22"/>
        </w:rPr>
        <w:t> </w:t>
      </w:r>
      <w:r>
        <w:rPr>
          <w:w w:val="105"/>
          <w:sz w:val="22"/>
        </w:rPr>
        <w:t>Each one</w:t>
      </w:r>
      <w:r>
        <w:rPr>
          <w:spacing w:val="-6"/>
          <w:w w:val="105"/>
          <w:sz w:val="22"/>
        </w:rPr>
        <w:t> </w:t>
      </w:r>
      <w:r>
        <w:rPr>
          <w:w w:val="105"/>
          <w:sz w:val="22"/>
        </w:rPr>
        <w:t>of</w:t>
      </w:r>
      <w:r>
        <w:rPr>
          <w:w w:val="105"/>
          <w:sz w:val="22"/>
        </w:rPr>
        <w:t> these</w:t>
      </w:r>
      <w:r>
        <w:rPr>
          <w:spacing w:val="-3"/>
          <w:w w:val="105"/>
          <w:sz w:val="22"/>
        </w:rPr>
        <w:t> </w:t>
      </w:r>
      <w:r>
        <w:rPr>
          <w:w w:val="105"/>
          <w:sz w:val="22"/>
        </w:rPr>
        <w:t>messages</w:t>
      </w:r>
      <w:r>
        <w:rPr>
          <w:w w:val="105"/>
          <w:sz w:val="22"/>
        </w:rPr>
        <w:t> has</w:t>
      </w:r>
      <w:r>
        <w:rPr>
          <w:spacing w:val="-3"/>
          <w:w w:val="105"/>
          <w:sz w:val="22"/>
        </w:rPr>
        <w:t> </w:t>
      </w:r>
      <w:r>
        <w:rPr>
          <w:w w:val="105"/>
          <w:sz w:val="22"/>
        </w:rPr>
        <w:t>a</w:t>
      </w:r>
      <w:r>
        <w:rPr>
          <w:w w:val="105"/>
          <w:sz w:val="22"/>
        </w:rPr>
        <w:t> probability</w:t>
      </w:r>
      <w:r>
        <w:rPr>
          <w:w w:val="105"/>
          <w:sz w:val="22"/>
        </w:rPr>
        <w:t> </w:t>
      </w:r>
      <w:r>
        <w:rPr>
          <w:i/>
          <w:w w:val="105"/>
          <w:sz w:val="23"/>
        </w:rPr>
        <w:t>Pm</w:t>
      </w:r>
      <w:r>
        <w:rPr>
          <w:i/>
          <w:spacing w:val="-9"/>
          <w:w w:val="105"/>
          <w:sz w:val="23"/>
        </w:rPr>
        <w:t> </w:t>
      </w:r>
      <w:r>
        <w:rPr>
          <w:w w:val="105"/>
          <w:sz w:val="22"/>
        </w:rPr>
        <w:t>of</w:t>
      </w:r>
      <w:r>
        <w:rPr>
          <w:w w:val="105"/>
          <w:sz w:val="22"/>
        </w:rPr>
        <w:t> being</w:t>
      </w:r>
      <w:r>
        <w:rPr>
          <w:w w:val="105"/>
          <w:sz w:val="22"/>
        </w:rPr>
        <w:t> requested</w:t>
      </w:r>
      <w:r>
        <w:rPr>
          <w:w w:val="105"/>
          <w:sz w:val="22"/>
        </w:rPr>
        <w:t> by a</w:t>
      </w:r>
      <w:r>
        <w:rPr>
          <w:w w:val="105"/>
          <w:sz w:val="22"/>
        </w:rPr>
        <w:t> customer</w:t>
      </w:r>
      <w:r>
        <w:rPr>
          <w:w w:val="105"/>
          <w:sz w:val="22"/>
        </w:rPr>
        <w:t> (m=l</w:t>
      </w:r>
      <w:r>
        <w:rPr>
          <w:w w:val="105"/>
          <w:sz w:val="22"/>
        </w:rPr>
        <w:t> to </w:t>
      </w:r>
      <w:r>
        <w:rPr>
          <w:rFonts w:ascii="Arial"/>
          <w:i/>
          <w:w w:val="105"/>
          <w:sz w:val="21"/>
        </w:rPr>
        <w:t>M,</w:t>
      </w:r>
      <w:r>
        <w:rPr>
          <w:rFonts w:ascii="Arial"/>
          <w:i/>
          <w:w w:val="105"/>
          <w:sz w:val="21"/>
        </w:rPr>
        <w:t> </w:t>
      </w:r>
      <w:r>
        <w:rPr>
          <w:w w:val="105"/>
          <w:sz w:val="22"/>
        </w:rPr>
        <w:t>say).</w:t>
      </w:r>
      <w:r>
        <w:rPr>
          <w:w w:val="105"/>
          <w:sz w:val="22"/>
        </w:rPr>
        <w:t> We</w:t>
      </w:r>
      <w:r>
        <w:rPr>
          <w:w w:val="105"/>
          <w:sz w:val="22"/>
        </w:rPr>
        <w:t> can</w:t>
      </w:r>
      <w:r>
        <w:rPr>
          <w:w w:val="105"/>
          <w:sz w:val="22"/>
        </w:rPr>
        <w:t> define</w:t>
      </w:r>
      <w:r>
        <w:rPr>
          <w:w w:val="105"/>
          <w:sz w:val="22"/>
        </w:rPr>
        <w:t> two</w:t>
      </w:r>
      <w:r>
        <w:rPr>
          <w:w w:val="105"/>
          <w:sz w:val="22"/>
        </w:rPr>
        <w:t> types</w:t>
      </w:r>
      <w:r>
        <w:rPr>
          <w:w w:val="105"/>
          <w:sz w:val="22"/>
        </w:rPr>
        <w:t> of</w:t>
      </w:r>
      <w:r>
        <w:rPr>
          <w:w w:val="105"/>
          <w:sz w:val="22"/>
        </w:rPr>
        <w:t> information</w:t>
      </w:r>
      <w:r>
        <w:rPr>
          <w:w w:val="105"/>
          <w:sz w:val="22"/>
        </w:rPr>
        <w:t> here. There</w:t>
      </w:r>
      <w:r>
        <w:rPr>
          <w:spacing w:val="-7"/>
          <w:w w:val="105"/>
          <w:sz w:val="22"/>
        </w:rPr>
        <w:t> </w:t>
      </w:r>
      <w:r>
        <w:rPr>
          <w:w w:val="105"/>
          <w:sz w:val="22"/>
        </w:rPr>
        <w:t>is</w:t>
      </w:r>
      <w:r>
        <w:rPr>
          <w:spacing w:val="-11"/>
          <w:w w:val="105"/>
          <w:sz w:val="22"/>
        </w:rPr>
        <w:t> </w:t>
      </w:r>
      <w:r>
        <w:rPr>
          <w:w w:val="105"/>
          <w:sz w:val="22"/>
        </w:rPr>
        <w:t>that</w:t>
      </w:r>
      <w:r>
        <w:rPr>
          <w:spacing w:val="-12"/>
          <w:w w:val="105"/>
          <w:sz w:val="22"/>
        </w:rPr>
        <w:t> </w:t>
      </w:r>
      <w:r>
        <w:rPr>
          <w:w w:val="105"/>
          <w:sz w:val="22"/>
        </w:rPr>
        <w:t>calculated</w:t>
      </w:r>
      <w:r>
        <w:rPr>
          <w:spacing w:val="-3"/>
          <w:w w:val="105"/>
          <w:sz w:val="22"/>
        </w:rPr>
        <w:t> </w:t>
      </w:r>
      <w:r>
        <w:rPr>
          <w:w w:val="105"/>
          <w:sz w:val="22"/>
        </w:rPr>
        <w:t>by</w:t>
      </w:r>
      <w:r>
        <w:rPr>
          <w:spacing w:val="-7"/>
          <w:w w:val="105"/>
          <w:sz w:val="22"/>
        </w:rPr>
        <w:t> </w:t>
      </w:r>
      <w:r>
        <w:rPr>
          <w:w w:val="105"/>
          <w:sz w:val="22"/>
        </w:rPr>
        <w:t>the</w:t>
      </w:r>
      <w:r>
        <w:rPr>
          <w:spacing w:val="-7"/>
          <w:w w:val="105"/>
          <w:sz w:val="22"/>
        </w:rPr>
        <w:t> </w:t>
      </w:r>
      <w:r>
        <w:rPr>
          <w:w w:val="105"/>
          <w:sz w:val="22"/>
        </w:rPr>
        <w:t>person who</w:t>
      </w:r>
      <w:r>
        <w:rPr>
          <w:spacing w:val="-13"/>
          <w:w w:val="105"/>
          <w:sz w:val="22"/>
        </w:rPr>
        <w:t> </w:t>
      </w:r>
      <w:r>
        <w:rPr>
          <w:w w:val="105"/>
          <w:sz w:val="22"/>
        </w:rPr>
        <w:t>receives</w:t>
      </w:r>
      <w:r>
        <w:rPr>
          <w:spacing w:val="-7"/>
          <w:w w:val="105"/>
          <w:sz w:val="22"/>
        </w:rPr>
        <w:t> </w:t>
      </w:r>
      <w:r>
        <w:rPr>
          <w:w w:val="105"/>
          <w:sz w:val="22"/>
        </w:rPr>
        <w:t>the</w:t>
      </w:r>
      <w:r>
        <w:rPr>
          <w:spacing w:val="-10"/>
          <w:w w:val="105"/>
          <w:sz w:val="22"/>
        </w:rPr>
        <w:t> </w:t>
      </w:r>
      <w:r>
        <w:rPr>
          <w:w w:val="105"/>
          <w:sz w:val="22"/>
        </w:rPr>
        <w:t>telegram</w:t>
      </w:r>
      <w:r>
        <w:rPr>
          <w:spacing w:val="-12"/>
          <w:w w:val="105"/>
          <w:sz w:val="22"/>
        </w:rPr>
        <w:t> </w:t>
      </w:r>
      <w:r>
        <w:rPr>
          <w:w w:val="105"/>
          <w:sz w:val="22"/>
        </w:rPr>
        <w:t>-</w:t>
      </w:r>
      <w:r>
        <w:rPr>
          <w:spacing w:val="40"/>
          <w:w w:val="105"/>
          <w:sz w:val="22"/>
        </w:rPr>
        <w:t> </w:t>
      </w:r>
      <w:r>
        <w:rPr>
          <w:w w:val="105"/>
          <w:sz w:val="22"/>
        </w:rPr>
        <w:t>since</w:t>
      </w:r>
      <w:r>
        <w:rPr>
          <w:spacing w:val="-12"/>
          <w:w w:val="105"/>
          <w:sz w:val="22"/>
        </w:rPr>
        <w:t> </w:t>
      </w:r>
      <w:r>
        <w:rPr>
          <w:w w:val="105"/>
          <w:sz w:val="22"/>
        </w:rPr>
        <w:t>it's</w:t>
      </w:r>
      <w:r>
        <w:rPr>
          <w:spacing w:val="-11"/>
          <w:w w:val="105"/>
          <w:sz w:val="22"/>
        </w:rPr>
        <w:t> </w:t>
      </w:r>
      <w:r>
        <w:rPr>
          <w:w w:val="105"/>
          <w:sz w:val="22"/>
        </w:rPr>
        <w:t>my birthday</w:t>
      </w:r>
      <w:r>
        <w:rPr>
          <w:w w:val="105"/>
          <w:sz w:val="22"/>
        </w:rPr>
        <w:t> it is not</w:t>
      </w:r>
      <w:r>
        <w:rPr>
          <w:w w:val="105"/>
          <w:sz w:val="22"/>
        </w:rPr>
        <w:t> very surprising</w:t>
      </w:r>
      <w:r>
        <w:rPr>
          <w:w w:val="105"/>
          <w:sz w:val="22"/>
        </w:rPr>
        <w:t> I get a "happy birthday"</w:t>
      </w:r>
      <w:r>
        <w:rPr>
          <w:w w:val="105"/>
          <w:sz w:val="22"/>
        </w:rPr>
        <w:t> message, so</w:t>
      </w:r>
      <w:r>
        <w:rPr>
          <w:spacing w:val="-2"/>
          <w:w w:val="105"/>
          <w:sz w:val="22"/>
        </w:rPr>
        <w:t> </w:t>
      </w:r>
      <w:r>
        <w:rPr>
          <w:w w:val="105"/>
          <w:sz w:val="22"/>
        </w:rPr>
        <w:t>there is not</w:t>
      </w:r>
      <w:r>
        <w:rPr>
          <w:w w:val="105"/>
          <w:sz w:val="22"/>
        </w:rPr>
        <w:t> much</w:t>
      </w:r>
      <w:r>
        <w:rPr>
          <w:w w:val="105"/>
          <w:sz w:val="22"/>
        </w:rPr>
        <w:t> information</w:t>
      </w:r>
      <w:r>
        <w:rPr>
          <w:w w:val="105"/>
          <w:sz w:val="22"/>
        </w:rPr>
        <w:t> there.</w:t>
      </w:r>
      <w:r>
        <w:rPr>
          <w:w w:val="105"/>
          <w:sz w:val="22"/>
        </w:rPr>
        <w:t> There</w:t>
      </w:r>
      <w:r>
        <w:rPr>
          <w:w w:val="105"/>
          <w:sz w:val="22"/>
        </w:rPr>
        <w:t> is also</w:t>
      </w:r>
      <w:r>
        <w:rPr>
          <w:w w:val="105"/>
          <w:sz w:val="22"/>
        </w:rPr>
        <w:t> the</w:t>
      </w:r>
      <w:r>
        <w:rPr>
          <w:w w:val="105"/>
          <w:sz w:val="22"/>
        </w:rPr>
        <w:t> information</w:t>
      </w:r>
      <w:r>
        <w:rPr>
          <w:w w:val="105"/>
          <w:sz w:val="22"/>
        </w:rPr>
        <w:t> as</w:t>
      </w:r>
      <w:r>
        <w:rPr>
          <w:w w:val="105"/>
          <w:sz w:val="22"/>
        </w:rPr>
        <w:t> seen</w:t>
      </w:r>
      <w:r>
        <w:rPr>
          <w:w w:val="105"/>
          <w:sz w:val="22"/>
        </w:rPr>
        <w:t> by</w:t>
      </w:r>
      <w:r>
        <w:rPr>
          <w:w w:val="105"/>
          <w:sz w:val="22"/>
        </w:rPr>
        <w:t> the telegraphist</w:t>
      </w:r>
      <w:r>
        <w:rPr>
          <w:w w:val="105"/>
          <w:sz w:val="22"/>
        </w:rPr>
        <w:t> who</w:t>
      </w:r>
      <w:r>
        <w:rPr>
          <w:spacing w:val="-1"/>
          <w:w w:val="105"/>
          <w:sz w:val="22"/>
        </w:rPr>
        <w:t> </w:t>
      </w:r>
      <w:r>
        <w:rPr>
          <w:w w:val="105"/>
          <w:sz w:val="22"/>
        </w:rPr>
        <w:t>gets requested</w:t>
      </w:r>
      <w:r>
        <w:rPr>
          <w:w w:val="105"/>
          <w:sz w:val="22"/>
        </w:rPr>
        <w:t> to</w:t>
      </w:r>
      <w:r>
        <w:rPr>
          <w:spacing w:val="-4"/>
          <w:w w:val="105"/>
          <w:sz w:val="22"/>
        </w:rPr>
        <w:t> </w:t>
      </w:r>
      <w:r>
        <w:rPr>
          <w:w w:val="105"/>
          <w:sz w:val="22"/>
        </w:rPr>
        <w:t>send the message. It's</w:t>
      </w:r>
      <w:r>
        <w:rPr>
          <w:spacing w:val="-1"/>
          <w:w w:val="105"/>
          <w:sz w:val="22"/>
        </w:rPr>
        <w:t> </w:t>
      </w:r>
      <w:r>
        <w:rPr>
          <w:w w:val="105"/>
          <w:sz w:val="22"/>
        </w:rPr>
        <w:t>interesting</w:t>
      </w:r>
      <w:r>
        <w:rPr>
          <w:w w:val="105"/>
          <w:sz w:val="22"/>
        </w:rPr>
        <w:t> to</w:t>
      </w:r>
      <w:r>
        <w:rPr>
          <w:spacing w:val="-5"/>
          <w:w w:val="105"/>
          <w:sz w:val="22"/>
        </w:rPr>
        <w:t> </w:t>
      </w:r>
      <w:r>
        <w:rPr>
          <w:w w:val="105"/>
          <w:sz w:val="22"/>
        </w:rPr>
        <w:t>look at the</w:t>
      </w:r>
      <w:r>
        <w:rPr>
          <w:spacing w:val="-15"/>
          <w:w w:val="105"/>
          <w:sz w:val="22"/>
        </w:rPr>
        <w:t> </w:t>
      </w:r>
      <w:r>
        <w:rPr>
          <w:w w:val="105"/>
          <w:sz w:val="22"/>
        </w:rPr>
        <w:t>second</w:t>
      </w:r>
      <w:r>
        <w:rPr>
          <w:spacing w:val="-14"/>
          <w:w w:val="105"/>
          <w:sz w:val="22"/>
        </w:rPr>
        <w:t> </w:t>
      </w:r>
      <w:r>
        <w:rPr>
          <w:w w:val="105"/>
          <w:sz w:val="22"/>
        </w:rPr>
        <w:t>type.</w:t>
      </w:r>
      <w:r>
        <w:rPr>
          <w:spacing w:val="-15"/>
          <w:w w:val="105"/>
          <w:sz w:val="22"/>
        </w:rPr>
        <w:t> </w:t>
      </w:r>
      <w:r>
        <w:rPr>
          <w:w w:val="105"/>
          <w:sz w:val="22"/>
        </w:rPr>
        <w:t>To</w:t>
      </w:r>
      <w:r>
        <w:rPr>
          <w:spacing w:val="-14"/>
          <w:w w:val="105"/>
          <w:sz w:val="22"/>
        </w:rPr>
        <w:t> </w:t>
      </w:r>
      <w:r>
        <w:rPr>
          <w:w w:val="105"/>
          <w:sz w:val="22"/>
        </w:rPr>
        <w:t>work</w:t>
      </w:r>
      <w:r>
        <w:rPr>
          <w:spacing w:val="-8"/>
          <w:w w:val="105"/>
          <w:sz w:val="22"/>
        </w:rPr>
        <w:t> </w:t>
      </w:r>
      <w:r>
        <w:rPr>
          <w:w w:val="105"/>
          <w:sz w:val="22"/>
        </w:rPr>
        <w:t>this</w:t>
      </w:r>
      <w:r>
        <w:rPr>
          <w:spacing w:val="-15"/>
          <w:w w:val="105"/>
          <w:sz w:val="22"/>
        </w:rPr>
        <w:t> </w:t>
      </w:r>
      <w:r>
        <w:rPr>
          <w:w w:val="105"/>
          <w:sz w:val="22"/>
        </w:rPr>
        <w:t>out,</w:t>
      </w:r>
      <w:r>
        <w:rPr>
          <w:spacing w:val="-9"/>
          <w:w w:val="105"/>
          <w:sz w:val="22"/>
        </w:rPr>
        <w:t> </w:t>
      </w:r>
      <w:r>
        <w:rPr>
          <w:w w:val="105"/>
          <w:sz w:val="22"/>
        </w:rPr>
        <w:t>we</w:t>
      </w:r>
      <w:r>
        <w:rPr>
          <w:spacing w:val="-15"/>
          <w:w w:val="105"/>
          <w:sz w:val="22"/>
        </w:rPr>
        <w:t> </w:t>
      </w:r>
      <w:r>
        <w:rPr>
          <w:w w:val="105"/>
          <w:sz w:val="22"/>
        </w:rPr>
        <w:t>would</w:t>
      </w:r>
      <w:r>
        <w:rPr>
          <w:spacing w:val="-3"/>
          <w:w w:val="105"/>
          <w:sz w:val="22"/>
        </w:rPr>
        <w:t> </w:t>
      </w:r>
      <w:r>
        <w:rPr>
          <w:w w:val="105"/>
          <w:sz w:val="22"/>
        </w:rPr>
        <w:t>have</w:t>
      </w:r>
      <w:r>
        <w:rPr>
          <w:spacing w:val="-11"/>
          <w:w w:val="105"/>
          <w:sz w:val="22"/>
        </w:rPr>
        <w:t> </w:t>
      </w:r>
      <w:r>
        <w:rPr>
          <w:w w:val="105"/>
          <w:sz w:val="22"/>
        </w:rPr>
        <w:t>to</w:t>
      </w:r>
      <w:r>
        <w:rPr>
          <w:spacing w:val="-15"/>
          <w:w w:val="105"/>
          <w:sz w:val="22"/>
        </w:rPr>
        <w:t> </w:t>
      </w:r>
      <w:r>
        <w:rPr>
          <w:w w:val="105"/>
          <w:sz w:val="22"/>
        </w:rPr>
        <w:t>look</w:t>
      </w:r>
      <w:r>
        <w:rPr>
          <w:spacing w:val="-7"/>
          <w:w w:val="105"/>
          <w:sz w:val="22"/>
        </w:rPr>
        <w:t> </w:t>
      </w:r>
      <w:r>
        <w:rPr>
          <w:w w:val="105"/>
          <w:sz w:val="22"/>
        </w:rPr>
        <w:t>at</w:t>
      </w:r>
      <w:r>
        <w:rPr>
          <w:spacing w:val="-13"/>
          <w:w w:val="105"/>
          <w:sz w:val="22"/>
        </w:rPr>
        <w:t> </w:t>
      </w:r>
      <w:r>
        <w:rPr>
          <w:w w:val="105"/>
          <w:sz w:val="22"/>
        </w:rPr>
        <w:t>the</w:t>
      </w:r>
      <w:r>
        <w:rPr>
          <w:spacing w:val="-12"/>
          <w:w w:val="105"/>
          <w:sz w:val="22"/>
        </w:rPr>
        <w:t> </w:t>
      </w:r>
      <w:r>
        <w:rPr>
          <w:w w:val="105"/>
          <w:sz w:val="22"/>
        </w:rPr>
        <w:t>operation of</w:t>
      </w:r>
      <w:r>
        <w:rPr>
          <w:spacing w:val="-2"/>
          <w:w w:val="105"/>
          <w:sz w:val="22"/>
        </w:rPr>
        <w:t> </w:t>
      </w:r>
      <w:r>
        <w:rPr>
          <w:w w:val="105"/>
          <w:sz w:val="22"/>
        </w:rPr>
        <w:t>the telegraphy</w:t>
      </w:r>
      <w:r>
        <w:rPr>
          <w:spacing w:val="-15"/>
          <w:w w:val="105"/>
          <w:sz w:val="22"/>
        </w:rPr>
        <w:t> </w:t>
      </w:r>
      <w:r>
        <w:rPr>
          <w:w w:val="105"/>
          <w:sz w:val="22"/>
        </w:rPr>
        <w:t>business</w:t>
      </w:r>
      <w:r>
        <w:rPr>
          <w:spacing w:val="-13"/>
          <w:w w:val="105"/>
          <w:sz w:val="22"/>
        </w:rPr>
        <w:t> </w:t>
      </w:r>
      <w:r>
        <w:rPr>
          <w:w w:val="105"/>
          <w:sz w:val="22"/>
        </w:rPr>
        <w:t>for</w:t>
      </w:r>
      <w:r>
        <w:rPr>
          <w:spacing w:val="-15"/>
          <w:w w:val="105"/>
          <w:sz w:val="22"/>
        </w:rPr>
        <w:t> </w:t>
      </w:r>
      <w:r>
        <w:rPr>
          <w:w w:val="105"/>
          <w:sz w:val="22"/>
        </w:rPr>
        <w:t>some</w:t>
      </w:r>
      <w:r>
        <w:rPr>
          <w:spacing w:val="-14"/>
          <w:w w:val="105"/>
          <w:sz w:val="22"/>
        </w:rPr>
        <w:t> </w:t>
      </w:r>
      <w:r>
        <w:rPr>
          <w:w w:val="105"/>
          <w:sz w:val="22"/>
        </w:rPr>
        <w:t>time,</w:t>
      </w:r>
      <w:r>
        <w:rPr>
          <w:spacing w:val="-14"/>
          <w:w w:val="105"/>
          <w:sz w:val="22"/>
        </w:rPr>
        <w:t> </w:t>
      </w:r>
      <w:r>
        <w:rPr>
          <w:w w:val="105"/>
          <w:sz w:val="22"/>
        </w:rPr>
        <w:t>and</w:t>
      </w:r>
      <w:r>
        <w:rPr>
          <w:spacing w:val="-15"/>
          <w:w w:val="105"/>
          <w:sz w:val="22"/>
        </w:rPr>
        <w:t> </w:t>
      </w:r>
      <w:r>
        <w:rPr>
          <w:w w:val="105"/>
          <w:sz w:val="22"/>
        </w:rPr>
        <w:t>calculate</w:t>
      </w:r>
      <w:r>
        <w:rPr>
          <w:spacing w:val="-8"/>
          <w:w w:val="105"/>
          <w:sz w:val="22"/>
        </w:rPr>
        <w:t> </w:t>
      </w:r>
      <w:r>
        <w:rPr>
          <w:w w:val="105"/>
          <w:sz w:val="22"/>
        </w:rPr>
        <w:t>the</w:t>
      </w:r>
      <w:r>
        <w:rPr>
          <w:spacing w:val="-15"/>
          <w:w w:val="105"/>
          <w:sz w:val="22"/>
        </w:rPr>
        <w:t> </w:t>
      </w:r>
      <w:r>
        <w:rPr>
          <w:w w:val="105"/>
          <w:sz w:val="22"/>
        </w:rPr>
        <w:t>proportions</w:t>
      </w:r>
      <w:r>
        <w:rPr>
          <w:spacing w:val="-5"/>
          <w:w w:val="105"/>
          <w:sz w:val="22"/>
        </w:rPr>
        <w:t> </w:t>
      </w:r>
      <w:r>
        <w:rPr>
          <w:w w:val="105"/>
          <w:sz w:val="22"/>
        </w:rPr>
        <w:t>of</w:t>
      </w:r>
      <w:r>
        <w:rPr>
          <w:spacing w:val="-15"/>
          <w:w w:val="105"/>
          <w:sz w:val="22"/>
        </w:rPr>
        <w:t> </w:t>
      </w:r>
      <w:r>
        <w:rPr>
          <w:w w:val="105"/>
          <w:sz w:val="22"/>
        </w:rPr>
        <w:t>each</w:t>
      </w:r>
      <w:r>
        <w:rPr>
          <w:spacing w:val="-12"/>
          <w:w w:val="105"/>
          <w:sz w:val="22"/>
        </w:rPr>
        <w:t> </w:t>
      </w:r>
      <w:r>
        <w:rPr>
          <w:w w:val="105"/>
          <w:sz w:val="22"/>
        </w:rPr>
        <w:t>type</w:t>
      </w:r>
      <w:r>
        <w:rPr>
          <w:spacing w:val="-15"/>
          <w:w w:val="105"/>
          <w:sz w:val="22"/>
        </w:rPr>
        <w:t> </w:t>
      </w:r>
      <w:r>
        <w:rPr>
          <w:w w:val="105"/>
          <w:sz w:val="22"/>
        </w:rPr>
        <w:t>of </w:t>
      </w:r>
      <w:r>
        <w:rPr>
          <w:sz w:val="22"/>
        </w:rPr>
        <w:t>message that are</w:t>
      </w:r>
      <w:r>
        <w:rPr>
          <w:spacing w:val="-6"/>
          <w:sz w:val="22"/>
        </w:rPr>
        <w:t> </w:t>
      </w:r>
      <w:r>
        <w:rPr>
          <w:sz w:val="22"/>
        </w:rPr>
        <w:t>sent. This gives the probability</w:t>
      </w:r>
      <w:r>
        <w:rPr>
          <w:spacing w:val="24"/>
          <w:sz w:val="22"/>
        </w:rPr>
        <w:t> </w:t>
      </w:r>
      <w:r>
        <w:rPr>
          <w:i/>
          <w:sz w:val="23"/>
        </w:rPr>
        <w:t>Pm</w:t>
      </w:r>
      <w:r>
        <w:rPr>
          <w:i/>
          <w:spacing w:val="-15"/>
          <w:sz w:val="23"/>
        </w:rPr>
        <w:t> </w:t>
      </w:r>
      <w:r>
        <w:rPr>
          <w:sz w:val="22"/>
        </w:rPr>
        <w:t>of message </w:t>
      </w:r>
      <w:r>
        <w:rPr>
          <w:i/>
          <w:sz w:val="23"/>
        </w:rPr>
        <w:t>m</w:t>
      </w:r>
      <w:r>
        <w:rPr>
          <w:i/>
          <w:spacing w:val="-5"/>
          <w:sz w:val="23"/>
        </w:rPr>
        <w:t> </w:t>
      </w:r>
      <w:r>
        <w:rPr>
          <w:sz w:val="22"/>
        </w:rPr>
        <w:t>being sent and </w:t>
      </w:r>
      <w:r>
        <w:rPr>
          <w:w w:val="105"/>
          <w:sz w:val="22"/>
        </w:rPr>
        <w:t>we</w:t>
      </w:r>
      <w:r>
        <w:rPr>
          <w:spacing w:val="-4"/>
          <w:w w:val="105"/>
          <w:sz w:val="22"/>
        </w:rPr>
        <w:t> </w:t>
      </w:r>
      <w:r>
        <w:rPr>
          <w:w w:val="105"/>
          <w:sz w:val="22"/>
        </w:rPr>
        <w:t>can treat each message as the</w:t>
      </w:r>
      <w:r>
        <w:rPr>
          <w:spacing w:val="-6"/>
          <w:w w:val="105"/>
          <w:sz w:val="22"/>
        </w:rPr>
        <w:t> </w:t>
      </w:r>
      <w:r>
        <w:rPr>
          <w:w w:val="105"/>
          <w:sz w:val="22"/>
        </w:rPr>
        <w:t>symbol of some</w:t>
      </w:r>
      <w:r>
        <w:rPr>
          <w:spacing w:val="-1"/>
          <w:w w:val="105"/>
          <w:sz w:val="22"/>
        </w:rPr>
        <w:t> </w:t>
      </w:r>
      <w:r>
        <w:rPr>
          <w:w w:val="105"/>
          <w:sz w:val="22"/>
        </w:rPr>
        <w:t>alphabet, similar to</w:t>
      </w:r>
      <w:r>
        <w:rPr>
          <w:spacing w:val="-6"/>
          <w:w w:val="105"/>
          <w:sz w:val="22"/>
        </w:rPr>
        <w:t> </w:t>
      </w:r>
      <w:r>
        <w:rPr>
          <w:w w:val="105"/>
          <w:sz w:val="22"/>
        </w:rPr>
        <w:t>labeling each</w:t>
      </w:r>
      <w:r>
        <w:rPr>
          <w:spacing w:val="-10"/>
          <w:w w:val="105"/>
          <w:sz w:val="22"/>
        </w:rPr>
        <w:t> </w:t>
      </w:r>
      <w:r>
        <w:rPr>
          <w:w w:val="105"/>
          <w:sz w:val="22"/>
        </w:rPr>
        <w:t>one,</w:t>
      </w:r>
      <w:r>
        <w:rPr>
          <w:spacing w:val="-8"/>
          <w:w w:val="105"/>
          <w:sz w:val="22"/>
        </w:rPr>
        <w:t> </w:t>
      </w:r>
      <w:r>
        <w:rPr>
          <w:w w:val="105"/>
          <w:sz w:val="22"/>
        </w:rPr>
        <w:t>rather</w:t>
      </w:r>
      <w:r>
        <w:rPr>
          <w:spacing w:val="-7"/>
          <w:w w:val="105"/>
          <w:sz w:val="22"/>
        </w:rPr>
        <w:t> </w:t>
      </w:r>
      <w:r>
        <w:rPr>
          <w:w w:val="105"/>
          <w:sz w:val="22"/>
        </w:rPr>
        <w:t>like</w:t>
      </w:r>
      <w:r>
        <w:rPr>
          <w:spacing w:val="-9"/>
          <w:w w:val="105"/>
          <w:sz w:val="22"/>
        </w:rPr>
        <w:t> </w:t>
      </w:r>
      <w:r>
        <w:rPr>
          <w:w w:val="105"/>
          <w:sz w:val="22"/>
        </w:rPr>
        <w:t>the</w:t>
      </w:r>
      <w:r>
        <w:rPr>
          <w:spacing w:val="-10"/>
          <w:w w:val="105"/>
          <w:sz w:val="22"/>
        </w:rPr>
        <w:t> </w:t>
      </w:r>
      <w:r>
        <w:rPr>
          <w:w w:val="105"/>
          <w:sz w:val="22"/>
        </w:rPr>
        <w:t>parent-student</w:t>
      </w:r>
      <w:r>
        <w:rPr>
          <w:spacing w:val="-15"/>
          <w:w w:val="105"/>
          <w:sz w:val="22"/>
        </w:rPr>
        <w:t> </w:t>
      </w:r>
      <w:r>
        <w:rPr>
          <w:w w:val="105"/>
          <w:sz w:val="22"/>
        </w:rPr>
        <w:t>card</w:t>
      </w:r>
      <w:r>
        <w:rPr>
          <w:spacing w:val="-9"/>
          <w:w w:val="105"/>
          <w:sz w:val="22"/>
        </w:rPr>
        <w:t> </w:t>
      </w:r>
      <w:r>
        <w:rPr>
          <w:w w:val="105"/>
          <w:sz w:val="22"/>
        </w:rPr>
        <w:t>we</w:t>
      </w:r>
      <w:r>
        <w:rPr>
          <w:spacing w:val="-12"/>
          <w:w w:val="105"/>
          <w:sz w:val="22"/>
        </w:rPr>
        <w:t> </w:t>
      </w:r>
      <w:r>
        <w:rPr>
          <w:w w:val="105"/>
          <w:sz w:val="22"/>
        </w:rPr>
        <w:t>looked</w:t>
      </w:r>
      <w:r>
        <w:rPr>
          <w:spacing w:val="-11"/>
          <w:w w:val="105"/>
          <w:sz w:val="22"/>
        </w:rPr>
        <w:t> </w:t>
      </w:r>
      <w:r>
        <w:rPr>
          <w:w w:val="105"/>
          <w:sz w:val="22"/>
        </w:rPr>
        <w:t>at</w:t>
      </w:r>
      <w:r>
        <w:rPr>
          <w:spacing w:val="-10"/>
          <w:w w:val="105"/>
          <w:sz w:val="22"/>
        </w:rPr>
        <w:t> </w:t>
      </w:r>
      <w:r>
        <w:rPr>
          <w:w w:val="105"/>
          <w:sz w:val="22"/>
        </w:rPr>
        <w:t>earlier.</w:t>
      </w:r>
      <w:r>
        <w:rPr>
          <w:spacing w:val="-6"/>
          <w:w w:val="105"/>
          <w:sz w:val="22"/>
        </w:rPr>
        <w:t> </w:t>
      </w:r>
      <w:r>
        <w:rPr>
          <w:w w:val="105"/>
          <w:sz w:val="22"/>
        </w:rPr>
        <w:t>We</w:t>
      </w:r>
      <w:r>
        <w:rPr>
          <w:spacing w:val="-13"/>
          <w:w w:val="105"/>
          <w:sz w:val="22"/>
        </w:rPr>
        <w:t> </w:t>
      </w:r>
      <w:r>
        <w:rPr>
          <w:w w:val="105"/>
          <w:sz w:val="22"/>
        </w:rPr>
        <w:t>can</w:t>
      </w:r>
      <w:r>
        <w:rPr>
          <w:spacing w:val="-1"/>
          <w:w w:val="105"/>
          <w:sz w:val="22"/>
        </w:rPr>
        <w:t> </w:t>
      </w:r>
      <w:r>
        <w:rPr>
          <w:w w:val="105"/>
          <w:sz w:val="22"/>
        </w:rPr>
        <w:t>hence calculate</w:t>
      </w:r>
      <w:r>
        <w:rPr>
          <w:w w:val="105"/>
          <w:sz w:val="22"/>
        </w:rPr>
        <w:t> the information from the viewpoint of the telegraphist.</w:t>
      </w:r>
    </w:p>
    <w:p>
      <w:pPr>
        <w:pStyle w:val="BodyText"/>
        <w:rPr>
          <w:sz w:val="22"/>
        </w:rPr>
      </w:pPr>
    </w:p>
    <w:p>
      <w:pPr>
        <w:pStyle w:val="BodyText"/>
        <w:spacing w:before="8"/>
        <w:rPr>
          <w:sz w:val="22"/>
        </w:rPr>
      </w:pPr>
    </w:p>
    <w:p>
      <w:pPr>
        <w:pStyle w:val="ListParagraph"/>
        <w:numPr>
          <w:ilvl w:val="1"/>
          <w:numId w:val="8"/>
        </w:numPr>
        <w:tabs>
          <w:tab w:pos="445" w:val="left" w:leader="none"/>
        </w:tabs>
        <w:spacing w:line="240" w:lineRule="auto" w:before="1" w:after="0"/>
        <w:ind w:left="445" w:right="0" w:hanging="294"/>
        <w:jc w:val="both"/>
        <w:rPr>
          <w:b/>
          <w:sz w:val="22"/>
        </w:rPr>
      </w:pPr>
      <w:r>
        <w:rPr>
          <w:b/>
          <w:sz w:val="22"/>
        </w:rPr>
        <w:t>:</w:t>
      </w:r>
      <w:r>
        <w:rPr>
          <w:b/>
          <w:spacing w:val="15"/>
          <w:sz w:val="22"/>
        </w:rPr>
        <w:t> </w:t>
      </w:r>
      <w:r>
        <w:rPr>
          <w:b/>
          <w:sz w:val="22"/>
        </w:rPr>
        <w:t>Further</w:t>
      </w:r>
      <w:r>
        <w:rPr>
          <w:b/>
          <w:spacing w:val="43"/>
          <w:sz w:val="22"/>
        </w:rPr>
        <w:t> </w:t>
      </w:r>
      <w:r>
        <w:rPr>
          <w:b/>
          <w:sz w:val="22"/>
        </w:rPr>
        <w:t>Coding</w:t>
      </w:r>
      <w:r>
        <w:rPr>
          <w:b/>
          <w:spacing w:val="30"/>
          <w:sz w:val="22"/>
        </w:rPr>
        <w:t> </w:t>
      </w:r>
      <w:r>
        <w:rPr>
          <w:b/>
          <w:spacing w:val="-2"/>
          <w:sz w:val="22"/>
        </w:rPr>
        <w:t>Techniques</w:t>
      </w:r>
    </w:p>
    <w:p>
      <w:pPr>
        <w:pStyle w:val="BodyText"/>
        <w:spacing w:before="8"/>
        <w:rPr>
          <w:b/>
          <w:sz w:val="22"/>
        </w:rPr>
      </w:pPr>
    </w:p>
    <w:p>
      <w:pPr>
        <w:spacing w:line="244" w:lineRule="auto" w:before="0"/>
        <w:ind w:left="159" w:right="186" w:hanging="7"/>
        <w:jc w:val="both"/>
        <w:rPr>
          <w:sz w:val="22"/>
        </w:rPr>
      </w:pPr>
      <w:r>
        <w:rPr>
          <w:sz w:val="22"/>
        </w:rPr>
        <w:t>Let me now return to the topic of coding and describe a couple of popular techniques for coding messages to show you some of the wonderful</w:t>
      </w:r>
      <w:r>
        <w:rPr>
          <w:spacing w:val="40"/>
          <w:sz w:val="22"/>
        </w:rPr>
        <w:t> </w:t>
      </w:r>
      <w:r>
        <w:rPr>
          <w:sz w:val="22"/>
        </w:rPr>
        <w:t>and</w:t>
      </w:r>
      <w:r>
        <w:rPr>
          <w:spacing w:val="40"/>
          <w:sz w:val="22"/>
        </w:rPr>
        <w:t> </w:t>
      </w:r>
      <w:r>
        <w:rPr>
          <w:sz w:val="22"/>
        </w:rPr>
        <w:t>ingenious ways in which this can be done. These codes are unlike those we've considered so far in that they are designed for messages in which the symbol probabilities</w:t>
      </w:r>
      <w:r>
        <w:rPr>
          <w:spacing w:val="40"/>
          <w:sz w:val="22"/>
        </w:rPr>
        <w:t> </w:t>
      </w:r>
      <w:r>
        <w:rPr>
          <w:sz w:val="22"/>
        </w:rPr>
        <w:t>vary.</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93824">
                <wp:simplePos x="0" y="0"/>
                <wp:positionH relativeFrom="page">
                  <wp:posOffset>366591</wp:posOffset>
                </wp:positionH>
                <wp:positionV relativeFrom="paragraph">
                  <wp:posOffset>172779</wp:posOffset>
                </wp:positionV>
                <wp:extent cx="149098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3.604717pt;width:117.4pt;height:.1pt;mso-position-horizontal-relative:page;mso-position-vertical-relative:paragraph;z-index:-15622656;mso-wrap-distance-left:0;mso-wrap-distance-right:0" id="docshape272" coordorigin="577,272" coordsize="2348,0" path="m577,272l2925,272e" filled="false" stroked="true" strokeweight=".961508pt" strokecolor="#000000">
                <v:path arrowok="t"/>
                <v:stroke dashstyle="solid"/>
                <w10:wrap type="topAndBottom"/>
              </v:shape>
            </w:pict>
          </mc:Fallback>
        </mc:AlternateContent>
      </w:r>
    </w:p>
    <w:p>
      <w:pPr>
        <w:spacing w:line="254" w:lineRule="auto" w:before="149"/>
        <w:ind w:left="159" w:right="182" w:firstLine="369"/>
        <w:jc w:val="both"/>
        <w:rPr>
          <w:sz w:val="18"/>
        </w:rPr>
      </w:pPr>
      <w:r>
        <w:rPr>
          <w:sz w:val="18"/>
        </w:rPr>
        <w:t>6Legend has it that Shannon adopted this term on the advice of the mathematician John Von Neumann, who declared that it would give him "...</w:t>
      </w:r>
      <w:r>
        <w:rPr>
          <w:spacing w:val="80"/>
          <w:sz w:val="18"/>
        </w:rPr>
        <w:t> </w:t>
      </w:r>
      <w:r>
        <w:rPr>
          <w:sz w:val="18"/>
        </w:rPr>
        <w:t>a</w:t>
      </w:r>
      <w:r>
        <w:rPr>
          <w:spacing w:val="-1"/>
          <w:sz w:val="18"/>
        </w:rPr>
        <w:t> </w:t>
      </w:r>
      <w:r>
        <w:rPr>
          <w:sz w:val="18"/>
        </w:rPr>
        <w:t>great edge in debates because nobody really knows what entropy is anyway." [RPF]</w:t>
      </w:r>
    </w:p>
    <w:p>
      <w:pPr>
        <w:spacing w:after="0" w:line="254" w:lineRule="auto"/>
        <w:jc w:val="both"/>
        <w:rPr>
          <w:sz w:val="18"/>
        </w:rPr>
        <w:sectPr>
          <w:pgSz w:w="8450" w:h="12230"/>
          <w:pgMar w:header="535" w:footer="0" w:top="960" w:bottom="280" w:left="425" w:right="425"/>
        </w:sectPr>
      </w:pPr>
    </w:p>
    <w:p>
      <w:pPr>
        <w:pStyle w:val="ListParagraph"/>
        <w:numPr>
          <w:ilvl w:val="2"/>
          <w:numId w:val="8"/>
        </w:numPr>
        <w:tabs>
          <w:tab w:pos="615" w:val="left" w:leader="none"/>
        </w:tabs>
        <w:spacing w:line="240" w:lineRule="auto" w:before="193" w:after="0"/>
        <w:ind w:left="615" w:right="0" w:hanging="454"/>
        <w:jc w:val="both"/>
        <w:rPr>
          <w:b/>
          <w:sz w:val="22"/>
        </w:rPr>
      </w:pPr>
      <w:r>
        <w:rPr>
          <w:b/>
          <w:sz w:val="22"/>
        </w:rPr>
        <w:t>:</w:t>
      </w:r>
      <w:r>
        <w:rPr>
          <w:b/>
          <w:spacing w:val="28"/>
          <w:sz w:val="22"/>
        </w:rPr>
        <w:t> </w:t>
      </w:r>
      <w:r>
        <w:rPr>
          <w:b/>
          <w:sz w:val="22"/>
        </w:rPr>
        <w:t>Huffman</w:t>
      </w:r>
      <w:r>
        <w:rPr>
          <w:b/>
          <w:spacing w:val="40"/>
          <w:sz w:val="22"/>
        </w:rPr>
        <w:t> </w:t>
      </w:r>
      <w:r>
        <w:rPr>
          <w:b/>
          <w:spacing w:val="-2"/>
          <w:sz w:val="22"/>
        </w:rPr>
        <w:t>Coding</w:t>
      </w:r>
    </w:p>
    <w:p>
      <w:pPr>
        <w:pStyle w:val="BodyText"/>
        <w:spacing w:before="8"/>
        <w:rPr>
          <w:b/>
          <w:sz w:val="22"/>
        </w:rPr>
      </w:pPr>
    </w:p>
    <w:p>
      <w:pPr>
        <w:pStyle w:val="BodyText"/>
        <w:spacing w:line="230" w:lineRule="auto"/>
        <w:ind w:left="158" w:right="179" w:firstLine="9"/>
        <w:jc w:val="both"/>
      </w:pPr>
      <w:r>
        <w:rPr/>
        <w:t>Consider the</w:t>
      </w:r>
      <w:r>
        <w:rPr>
          <w:spacing w:val="-7"/>
        </w:rPr>
        <w:t> </w:t>
      </w:r>
      <w:r>
        <w:rPr/>
        <w:t>following system</w:t>
      </w:r>
      <w:r>
        <w:rPr>
          <w:spacing w:val="-5"/>
        </w:rPr>
        <w:t> </w:t>
      </w:r>
      <w:r>
        <w:rPr/>
        <w:t>of eight symbols, where by</w:t>
      </w:r>
      <w:r>
        <w:rPr>
          <w:spacing w:val="-2"/>
        </w:rPr>
        <w:t> </w:t>
      </w:r>
      <w:r>
        <w:rPr/>
        <w:t>each I have written the</w:t>
      </w:r>
      <w:r>
        <w:rPr>
          <w:spacing w:val="-15"/>
        </w:rPr>
        <w:t> </w:t>
      </w:r>
      <w:r>
        <w:rPr/>
        <w:t>probability</w:t>
      </w:r>
      <w:r>
        <w:rPr>
          <w:spacing w:val="-14"/>
        </w:rPr>
        <w:t> </w:t>
      </w:r>
      <w:r>
        <w:rPr/>
        <w:t>of</w:t>
      </w:r>
      <w:r>
        <w:rPr>
          <w:spacing w:val="-15"/>
        </w:rPr>
        <w:t> </w:t>
      </w:r>
      <w:r>
        <w:rPr/>
        <w:t>its</w:t>
      </w:r>
      <w:r>
        <w:rPr>
          <w:spacing w:val="-14"/>
        </w:rPr>
        <w:t> </w:t>
      </w:r>
      <w:r>
        <w:rPr/>
        <w:t>occurrence</w:t>
      </w:r>
      <w:r>
        <w:rPr>
          <w:spacing w:val="-14"/>
        </w:rPr>
        <w:t> </w:t>
      </w:r>
      <w:r>
        <w:rPr/>
        <w:t>(I</w:t>
      </w:r>
      <w:r>
        <w:rPr>
          <w:spacing w:val="-15"/>
        </w:rPr>
        <w:t> </w:t>
      </w:r>
      <w:r>
        <w:rPr/>
        <w:t>have</w:t>
      </w:r>
      <w:r>
        <w:rPr>
          <w:spacing w:val="-14"/>
        </w:rPr>
        <w:t> </w:t>
      </w:r>
      <w:r>
        <w:rPr/>
        <w:t>arranged</w:t>
      </w:r>
      <w:r>
        <w:rPr>
          <w:spacing w:val="-14"/>
        </w:rPr>
        <w:t> </w:t>
      </w:r>
      <w:r>
        <w:rPr/>
        <w:t>the</w:t>
      </w:r>
      <w:r>
        <w:rPr>
          <w:spacing w:val="-15"/>
        </w:rPr>
        <w:t> </w:t>
      </w:r>
      <w:r>
        <w:rPr/>
        <w:t>probabilities</w:t>
      </w:r>
      <w:r>
        <w:rPr>
          <w:spacing w:val="-10"/>
        </w:rPr>
        <w:t> </w:t>
      </w:r>
      <w:r>
        <w:rPr/>
        <w:t>in</w:t>
      </w:r>
      <w:r>
        <w:rPr>
          <w:spacing w:val="-14"/>
        </w:rPr>
        <w:t> </w:t>
      </w:r>
      <w:r>
        <w:rPr/>
        <w:t>descending order of</w:t>
      </w:r>
      <w:r>
        <w:rPr>
          <w:spacing w:val="40"/>
        </w:rPr>
        <w:t> </w:t>
      </w:r>
      <w:r>
        <w:rPr/>
        <w:t>magnitude):</w:t>
      </w:r>
    </w:p>
    <w:p>
      <w:pPr>
        <w:pStyle w:val="BodyText"/>
        <w:spacing w:before="47" w:after="1"/>
        <w:rPr>
          <w:sz w:val="20"/>
        </w:rPr>
      </w:pPr>
    </w:p>
    <w:tbl>
      <w:tblPr>
        <w:tblW w:w="0" w:type="auto"/>
        <w:jc w:val="left"/>
        <w:tblInd w:w="3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7"/>
        <w:gridCol w:w="727"/>
      </w:tblGrid>
      <w:tr>
        <w:trPr>
          <w:trHeight w:val="254" w:hRule="atLeast"/>
        </w:trPr>
        <w:tc>
          <w:tcPr>
            <w:tcW w:w="697" w:type="dxa"/>
          </w:tcPr>
          <w:p>
            <w:pPr>
              <w:pStyle w:val="TableParagraph"/>
              <w:spacing w:line="235" w:lineRule="exact"/>
              <w:ind w:left="54"/>
              <w:rPr>
                <w:sz w:val="23"/>
              </w:rPr>
            </w:pPr>
            <w:r>
              <w:rPr>
                <w:spacing w:val="-10"/>
                <w:w w:val="105"/>
                <w:sz w:val="23"/>
              </w:rPr>
              <w:t>E</w:t>
            </w:r>
          </w:p>
        </w:tc>
        <w:tc>
          <w:tcPr>
            <w:tcW w:w="727" w:type="dxa"/>
          </w:tcPr>
          <w:p>
            <w:pPr>
              <w:pStyle w:val="TableParagraph"/>
              <w:spacing w:line="235" w:lineRule="exact"/>
              <w:ind w:right="81"/>
              <w:jc w:val="right"/>
              <w:rPr>
                <w:sz w:val="23"/>
              </w:rPr>
            </w:pPr>
            <w:r>
              <w:rPr>
                <w:spacing w:val="-4"/>
                <w:sz w:val="23"/>
              </w:rPr>
              <w:t>0.50</w:t>
            </w:r>
          </w:p>
        </w:tc>
      </w:tr>
      <w:tr>
        <w:trPr>
          <w:trHeight w:val="257" w:hRule="atLeast"/>
        </w:trPr>
        <w:tc>
          <w:tcPr>
            <w:tcW w:w="697" w:type="dxa"/>
          </w:tcPr>
          <w:p>
            <w:pPr>
              <w:pStyle w:val="TableParagraph"/>
              <w:spacing w:line="237" w:lineRule="exact"/>
              <w:ind w:left="57"/>
              <w:rPr>
                <w:sz w:val="23"/>
              </w:rPr>
            </w:pPr>
            <w:r>
              <w:rPr>
                <w:spacing w:val="-5"/>
                <w:sz w:val="23"/>
              </w:rPr>
              <w:t>THE</w:t>
            </w:r>
          </w:p>
        </w:tc>
        <w:tc>
          <w:tcPr>
            <w:tcW w:w="727" w:type="dxa"/>
          </w:tcPr>
          <w:p>
            <w:pPr>
              <w:pStyle w:val="TableParagraph"/>
              <w:spacing w:line="237" w:lineRule="exact"/>
              <w:ind w:right="81"/>
              <w:jc w:val="right"/>
              <w:rPr>
                <w:sz w:val="23"/>
              </w:rPr>
            </w:pPr>
            <w:r>
              <w:rPr>
                <w:spacing w:val="-4"/>
                <w:sz w:val="23"/>
              </w:rPr>
              <w:t>0.15</w:t>
            </w:r>
          </w:p>
        </w:tc>
      </w:tr>
      <w:tr>
        <w:trPr>
          <w:trHeight w:val="262" w:hRule="atLeast"/>
        </w:trPr>
        <w:tc>
          <w:tcPr>
            <w:tcW w:w="697" w:type="dxa"/>
          </w:tcPr>
          <w:p>
            <w:pPr>
              <w:pStyle w:val="TableParagraph"/>
              <w:spacing w:line="240" w:lineRule="exact" w:before="2"/>
              <w:ind w:left="57"/>
              <w:rPr>
                <w:sz w:val="22"/>
              </w:rPr>
            </w:pPr>
            <w:r>
              <w:rPr>
                <w:spacing w:val="-5"/>
                <w:sz w:val="22"/>
              </w:rPr>
              <w:t>AN</w:t>
            </w:r>
          </w:p>
        </w:tc>
        <w:tc>
          <w:tcPr>
            <w:tcW w:w="727" w:type="dxa"/>
          </w:tcPr>
          <w:p>
            <w:pPr>
              <w:pStyle w:val="TableParagraph"/>
              <w:spacing w:line="242" w:lineRule="exact"/>
              <w:ind w:right="47"/>
              <w:jc w:val="right"/>
              <w:rPr>
                <w:sz w:val="23"/>
              </w:rPr>
            </w:pPr>
            <w:r>
              <w:rPr>
                <w:spacing w:val="-4"/>
                <w:sz w:val="23"/>
              </w:rPr>
              <w:t>0.12</w:t>
            </w:r>
          </w:p>
        </w:tc>
      </w:tr>
      <w:tr>
        <w:trPr>
          <w:trHeight w:val="257" w:hRule="atLeast"/>
        </w:trPr>
        <w:tc>
          <w:tcPr>
            <w:tcW w:w="697" w:type="dxa"/>
          </w:tcPr>
          <w:p>
            <w:pPr>
              <w:pStyle w:val="TableParagraph"/>
              <w:spacing w:line="234" w:lineRule="exact" w:before="3"/>
              <w:ind w:left="55"/>
              <w:rPr>
                <w:rFonts w:ascii="Arial"/>
                <w:sz w:val="22"/>
              </w:rPr>
            </w:pPr>
            <w:r>
              <w:rPr>
                <w:rFonts w:ascii="Arial"/>
                <w:spacing w:val="-10"/>
                <w:sz w:val="22"/>
              </w:rPr>
              <w:t>0</w:t>
            </w:r>
          </w:p>
        </w:tc>
        <w:tc>
          <w:tcPr>
            <w:tcW w:w="727" w:type="dxa"/>
          </w:tcPr>
          <w:p>
            <w:pPr>
              <w:pStyle w:val="TableParagraph"/>
              <w:spacing w:line="237" w:lineRule="exact"/>
              <w:ind w:right="57"/>
              <w:jc w:val="right"/>
              <w:rPr>
                <w:sz w:val="23"/>
              </w:rPr>
            </w:pPr>
            <w:r>
              <w:rPr>
                <w:spacing w:val="-4"/>
                <w:sz w:val="23"/>
              </w:rPr>
              <w:t>0.10</w:t>
            </w:r>
          </w:p>
        </w:tc>
      </w:tr>
      <w:tr>
        <w:trPr>
          <w:trHeight w:val="252" w:hRule="atLeast"/>
        </w:trPr>
        <w:tc>
          <w:tcPr>
            <w:tcW w:w="697" w:type="dxa"/>
          </w:tcPr>
          <w:p>
            <w:pPr>
              <w:pStyle w:val="TableParagraph"/>
              <w:spacing w:line="232" w:lineRule="exact"/>
              <w:ind w:left="53"/>
              <w:rPr>
                <w:sz w:val="23"/>
              </w:rPr>
            </w:pPr>
            <w:r>
              <w:rPr>
                <w:spacing w:val="-5"/>
                <w:sz w:val="23"/>
              </w:rPr>
              <w:t>IN</w:t>
            </w:r>
          </w:p>
        </w:tc>
        <w:tc>
          <w:tcPr>
            <w:tcW w:w="727" w:type="dxa"/>
          </w:tcPr>
          <w:p>
            <w:pPr>
              <w:pStyle w:val="TableParagraph"/>
              <w:spacing w:line="232" w:lineRule="exact"/>
              <w:ind w:right="57"/>
              <w:jc w:val="right"/>
              <w:rPr>
                <w:sz w:val="23"/>
              </w:rPr>
            </w:pPr>
            <w:r>
              <w:rPr>
                <w:spacing w:val="-4"/>
                <w:sz w:val="23"/>
              </w:rPr>
              <w:t>0.04</w:t>
            </w:r>
          </w:p>
        </w:tc>
      </w:tr>
      <w:tr>
        <w:trPr>
          <w:trHeight w:val="254" w:hRule="atLeast"/>
        </w:trPr>
        <w:tc>
          <w:tcPr>
            <w:tcW w:w="697" w:type="dxa"/>
          </w:tcPr>
          <w:p>
            <w:pPr>
              <w:pStyle w:val="TableParagraph"/>
              <w:spacing w:line="235" w:lineRule="exact"/>
              <w:ind w:left="55"/>
              <w:rPr>
                <w:sz w:val="22"/>
              </w:rPr>
            </w:pPr>
            <w:r>
              <w:rPr>
                <w:spacing w:val="-10"/>
                <w:w w:val="105"/>
                <w:sz w:val="22"/>
              </w:rPr>
              <w:t>R</w:t>
            </w:r>
          </w:p>
        </w:tc>
        <w:tc>
          <w:tcPr>
            <w:tcW w:w="727" w:type="dxa"/>
          </w:tcPr>
          <w:p>
            <w:pPr>
              <w:pStyle w:val="TableParagraph"/>
              <w:spacing w:line="235" w:lineRule="exact"/>
              <w:ind w:right="67"/>
              <w:jc w:val="right"/>
              <w:rPr>
                <w:sz w:val="23"/>
              </w:rPr>
            </w:pPr>
            <w:r>
              <w:rPr>
                <w:spacing w:val="-4"/>
                <w:sz w:val="23"/>
              </w:rPr>
              <w:t>0.04</w:t>
            </w:r>
          </w:p>
        </w:tc>
      </w:tr>
      <w:tr>
        <w:trPr>
          <w:trHeight w:val="254" w:hRule="atLeast"/>
        </w:trPr>
        <w:tc>
          <w:tcPr>
            <w:tcW w:w="697" w:type="dxa"/>
          </w:tcPr>
          <w:p>
            <w:pPr>
              <w:pStyle w:val="TableParagraph"/>
              <w:spacing w:line="235" w:lineRule="exact"/>
              <w:ind w:left="50"/>
              <w:rPr>
                <w:sz w:val="23"/>
              </w:rPr>
            </w:pPr>
            <w:r>
              <w:rPr>
                <w:spacing w:val="-10"/>
                <w:sz w:val="23"/>
              </w:rPr>
              <w:t>S</w:t>
            </w:r>
          </w:p>
        </w:tc>
        <w:tc>
          <w:tcPr>
            <w:tcW w:w="727" w:type="dxa"/>
          </w:tcPr>
          <w:p>
            <w:pPr>
              <w:pStyle w:val="TableParagraph"/>
              <w:spacing w:line="235" w:lineRule="exact"/>
              <w:ind w:right="95"/>
              <w:jc w:val="right"/>
              <w:rPr>
                <w:sz w:val="23"/>
              </w:rPr>
            </w:pPr>
            <w:r>
              <w:rPr>
                <w:spacing w:val="-4"/>
                <w:sz w:val="23"/>
              </w:rPr>
              <w:t>0.03</w:t>
            </w:r>
          </w:p>
        </w:tc>
      </w:tr>
      <w:tr>
        <w:trPr>
          <w:trHeight w:val="254" w:hRule="atLeast"/>
        </w:trPr>
        <w:tc>
          <w:tcPr>
            <w:tcW w:w="697" w:type="dxa"/>
          </w:tcPr>
          <w:p>
            <w:pPr>
              <w:pStyle w:val="TableParagraph"/>
              <w:spacing w:line="235" w:lineRule="exact"/>
              <w:ind w:left="55"/>
              <w:rPr>
                <w:sz w:val="23"/>
              </w:rPr>
            </w:pPr>
            <w:r>
              <w:rPr>
                <w:spacing w:val="-5"/>
                <w:sz w:val="23"/>
              </w:rPr>
              <w:t>PS</w:t>
            </w:r>
          </w:p>
        </w:tc>
        <w:tc>
          <w:tcPr>
            <w:tcW w:w="727" w:type="dxa"/>
          </w:tcPr>
          <w:p>
            <w:pPr>
              <w:pStyle w:val="TableParagraph"/>
              <w:spacing w:line="235" w:lineRule="exact"/>
              <w:ind w:right="124"/>
              <w:jc w:val="right"/>
              <w:rPr>
                <w:sz w:val="23"/>
              </w:rPr>
            </w:pPr>
            <w:r>
              <w:rPr>
                <w:spacing w:val="-4"/>
                <w:sz w:val="23"/>
              </w:rPr>
              <w:t>0.02</w:t>
            </w:r>
          </w:p>
        </w:tc>
      </w:tr>
    </w:tbl>
    <w:p>
      <w:pPr>
        <w:pStyle w:val="BodyText"/>
        <w:spacing w:line="228" w:lineRule="auto" w:before="255"/>
        <w:ind w:left="169" w:right="175" w:hanging="10"/>
        <w:jc w:val="both"/>
      </w:pPr>
      <w:r>
        <w:rPr/>
        <w:t>The probabilities add to</w:t>
      </w:r>
      <w:r>
        <w:rPr>
          <w:spacing w:val="-5"/>
        </w:rPr>
        <w:t> </w:t>
      </w:r>
      <w:r>
        <w:rPr/>
        <w:t>one, as they should. A</w:t>
      </w:r>
      <w:r>
        <w:rPr>
          <w:spacing w:val="-4"/>
        </w:rPr>
        <w:t> </w:t>
      </w:r>
      <w:r>
        <w:rPr/>
        <w:t>sample message in this system might be:</w:t>
      </w:r>
    </w:p>
    <w:p>
      <w:pPr>
        <w:pStyle w:val="BodyText"/>
        <w:spacing w:before="5"/>
      </w:pPr>
    </w:p>
    <w:p>
      <w:pPr>
        <w:spacing w:before="1"/>
        <w:ind w:left="0" w:right="8" w:firstLine="0"/>
        <w:jc w:val="center"/>
        <w:rPr>
          <w:sz w:val="22"/>
        </w:rPr>
      </w:pPr>
      <w:r>
        <w:rPr>
          <w:spacing w:val="-2"/>
          <w:sz w:val="22"/>
        </w:rPr>
        <w:t>ANOTHER</w:t>
      </w:r>
    </w:p>
    <w:p>
      <w:pPr>
        <w:pStyle w:val="BodyText"/>
        <w:spacing w:before="5"/>
        <w:rPr>
          <w:sz w:val="22"/>
        </w:rPr>
      </w:pPr>
    </w:p>
    <w:p>
      <w:pPr>
        <w:pStyle w:val="BodyText"/>
        <w:spacing w:line="232" w:lineRule="auto"/>
        <w:ind w:left="162" w:right="162" w:firstLine="8"/>
        <w:jc w:val="both"/>
      </w:pPr>
      <w:r>
        <w:rPr/>
        <w:t>which</w:t>
      </w:r>
      <w:r>
        <w:rPr>
          <w:spacing w:val="-2"/>
        </w:rPr>
        <w:t> </w:t>
      </w:r>
      <w:r>
        <w:rPr/>
        <w:t>has</w:t>
      </w:r>
      <w:r>
        <w:rPr>
          <w:spacing w:val="-8"/>
        </w:rPr>
        <w:t> </w:t>
      </w:r>
      <w:r>
        <w:rPr/>
        <w:t>probability 0.12</w:t>
      </w:r>
      <w:r>
        <w:rPr>
          <w:spacing w:val="-11"/>
        </w:rPr>
        <w:t> </w:t>
      </w:r>
      <w:r>
        <w:rPr/>
        <w:t>x</w:t>
      </w:r>
      <w:r>
        <w:rPr>
          <w:spacing w:val="-10"/>
        </w:rPr>
        <w:t> </w:t>
      </w:r>
      <w:r>
        <w:rPr/>
        <w:t>0.10</w:t>
      </w:r>
      <w:r>
        <w:rPr>
          <w:spacing w:val="-11"/>
        </w:rPr>
        <w:t> </w:t>
      </w:r>
      <w:r>
        <w:rPr/>
        <w:t>x</w:t>
      </w:r>
      <w:r>
        <w:rPr>
          <w:spacing w:val="-15"/>
        </w:rPr>
        <w:t> </w:t>
      </w:r>
      <w:r>
        <w:rPr/>
        <w:t>0.15</w:t>
      </w:r>
      <w:r>
        <w:rPr>
          <w:spacing w:val="-7"/>
        </w:rPr>
        <w:t> </w:t>
      </w:r>
      <w:r>
        <w:rPr/>
        <w:t>x</w:t>
      </w:r>
      <w:r>
        <w:rPr>
          <w:spacing w:val="-15"/>
        </w:rPr>
        <w:t> </w:t>
      </w:r>
      <w:r>
        <w:rPr/>
        <w:t>0.04. Now we</w:t>
      </w:r>
      <w:r>
        <w:rPr>
          <w:spacing w:val="-15"/>
        </w:rPr>
        <w:t> </w:t>
      </w:r>
      <w:r>
        <w:rPr/>
        <w:t>notice</w:t>
      </w:r>
      <w:r>
        <w:rPr>
          <w:spacing w:val="-6"/>
        </w:rPr>
        <w:t> </w:t>
      </w:r>
      <w:r>
        <w:rPr/>
        <w:t>that</w:t>
      </w:r>
      <w:r>
        <w:rPr>
          <w:spacing w:val="-6"/>
        </w:rPr>
        <w:t> </w:t>
      </w:r>
      <w:r>
        <w:rPr/>
        <w:t>the</w:t>
      </w:r>
      <w:r>
        <w:rPr>
          <w:spacing w:val="-15"/>
        </w:rPr>
        <w:t> </w:t>
      </w:r>
      <w:r>
        <w:rPr/>
        <w:t>symbol E</w:t>
      </w:r>
      <w:r>
        <w:rPr>
          <w:spacing w:val="-7"/>
        </w:rPr>
        <w:t> </w:t>
      </w:r>
      <w:r>
        <w:rPr/>
        <w:t>appears much more often than the</w:t>
      </w:r>
      <w:r>
        <w:rPr>
          <w:spacing w:val="-10"/>
        </w:rPr>
        <w:t> </w:t>
      </w:r>
      <w:r>
        <w:rPr/>
        <w:t>others: it turns up 25 times as</w:t>
      </w:r>
      <w:r>
        <w:rPr>
          <w:spacing w:val="-8"/>
        </w:rPr>
        <w:t> </w:t>
      </w:r>
      <w:r>
        <w:rPr/>
        <w:t>often as</w:t>
      </w:r>
      <w:r>
        <w:rPr>
          <w:spacing w:val="-3"/>
        </w:rPr>
        <w:t> </w:t>
      </w:r>
      <w:r>
        <w:rPr/>
        <w:t>the symbol PS, which takes twice as much effort to write. This symbol system doesn't look very efficient.</w:t>
      </w:r>
      <w:r>
        <w:rPr>
          <w:spacing w:val="-5"/>
        </w:rPr>
        <w:t> </w:t>
      </w:r>
      <w:r>
        <w:rPr/>
        <w:t>Can</w:t>
      </w:r>
      <w:r>
        <w:rPr>
          <w:spacing w:val="-3"/>
        </w:rPr>
        <w:t> </w:t>
      </w:r>
      <w:r>
        <w:rPr/>
        <w:t>we</w:t>
      </w:r>
      <w:r>
        <w:rPr>
          <w:spacing w:val="-5"/>
        </w:rPr>
        <w:t> </w:t>
      </w:r>
      <w:r>
        <w:rPr/>
        <w:t>write</w:t>
      </w:r>
      <w:r>
        <w:rPr>
          <w:spacing w:val="-5"/>
        </w:rPr>
        <w:t> </w:t>
      </w:r>
      <w:r>
        <w:rPr/>
        <w:t>a</w:t>
      </w:r>
      <w:r>
        <w:rPr>
          <w:spacing w:val="-11"/>
        </w:rPr>
        <w:t> </w:t>
      </w:r>
      <w:r>
        <w:rPr/>
        <w:t>new</w:t>
      </w:r>
      <w:r>
        <w:rPr>
          <w:spacing w:val="-10"/>
        </w:rPr>
        <w:t> </w:t>
      </w:r>
      <w:r>
        <w:rPr/>
        <w:t>code</w:t>
      </w:r>
      <w:r>
        <w:rPr>
          <w:spacing w:val="-8"/>
        </w:rPr>
        <w:t> </w:t>
      </w:r>
      <w:r>
        <w:rPr/>
        <w:t>that</w:t>
      </w:r>
      <w:r>
        <w:rPr>
          <w:spacing w:val="-5"/>
        </w:rPr>
        <w:t> </w:t>
      </w:r>
      <w:r>
        <w:rPr/>
        <w:t>improves it?</w:t>
      </w:r>
      <w:r>
        <w:rPr>
          <w:spacing w:val="-5"/>
        </w:rPr>
        <w:t> </w:t>
      </w:r>
      <w:r>
        <w:rPr/>
        <w:t>Naively, we might think: "Well, we have eight symbols, so let's just use a three-bit binary code." But</w:t>
      </w:r>
      <w:r>
        <w:rPr>
          <w:spacing w:val="-3"/>
        </w:rPr>
        <w:t> </w:t>
      </w:r>
      <w:r>
        <w:rPr/>
        <w:t>since the</w:t>
      </w:r>
      <w:r>
        <w:rPr>
          <w:spacing w:val="-10"/>
        </w:rPr>
        <w:t> </w:t>
      </w:r>
      <w:r>
        <w:rPr/>
        <w:t>E</w:t>
      </w:r>
      <w:r>
        <w:rPr>
          <w:spacing w:val="-14"/>
        </w:rPr>
        <w:t> </w:t>
      </w:r>
      <w:r>
        <w:rPr/>
        <w:t>occurs so</w:t>
      </w:r>
      <w:r>
        <w:rPr>
          <w:spacing w:val="-11"/>
        </w:rPr>
        <w:t> </w:t>
      </w:r>
      <w:r>
        <w:rPr/>
        <w:t>often, would it</w:t>
      </w:r>
      <w:r>
        <w:rPr>
          <w:spacing w:val="-7"/>
        </w:rPr>
        <w:t> </w:t>
      </w:r>
      <w:r>
        <w:rPr/>
        <w:t>not be</w:t>
      </w:r>
      <w:r>
        <w:rPr>
          <w:spacing w:val="-9"/>
        </w:rPr>
        <w:t> </w:t>
      </w:r>
      <w:r>
        <w:rPr/>
        <w:t>better to</w:t>
      </w:r>
      <w:r>
        <w:rPr>
          <w:spacing w:val="-14"/>
        </w:rPr>
        <w:t> </w:t>
      </w:r>
      <w:r>
        <w:rPr/>
        <w:t>describe it, if we can, by just </w:t>
      </w:r>
      <w:r>
        <w:rPr>
          <w:i/>
          <w:sz w:val="24"/>
        </w:rPr>
        <w:t>one </w:t>
      </w:r>
      <w:r>
        <w:rPr/>
        <w:t>bit instead of three? We might have to</w:t>
      </w:r>
      <w:r>
        <w:rPr>
          <w:spacing w:val="-1"/>
        </w:rPr>
        <w:t> </w:t>
      </w:r>
      <w:r>
        <w:rPr/>
        <w:t>use more bits to describe the other symbols, but as they're pretty rare maybe we might still gain</w:t>
      </w:r>
      <w:r>
        <w:rPr>
          <w:spacing w:val="-12"/>
        </w:rPr>
        <w:t> </w:t>
      </w:r>
      <w:r>
        <w:rPr/>
        <w:t>something.</w:t>
      </w:r>
      <w:r>
        <w:rPr>
          <w:spacing w:val="-1"/>
        </w:rPr>
        <w:t> </w:t>
      </w:r>
      <w:r>
        <w:rPr>
          <w:sz w:val="24"/>
        </w:rPr>
        <w:t>In</w:t>
      </w:r>
      <w:r>
        <w:rPr>
          <w:spacing w:val="-15"/>
          <w:sz w:val="24"/>
        </w:rPr>
        <w:t> </w:t>
      </w:r>
      <w:r>
        <w:rPr/>
        <w:t>fact,</w:t>
      </w:r>
      <w:r>
        <w:rPr>
          <w:spacing w:val="-10"/>
        </w:rPr>
        <w:t> </w:t>
      </w:r>
      <w:r>
        <w:rPr/>
        <w:t>it</w:t>
      </w:r>
      <w:r>
        <w:rPr>
          <w:spacing w:val="-11"/>
        </w:rPr>
        <w:t> </w:t>
      </w:r>
      <w:r>
        <w:rPr/>
        <w:t>is</w:t>
      </w:r>
      <w:r>
        <w:rPr>
          <w:spacing w:val="-11"/>
        </w:rPr>
        <w:t> </w:t>
      </w:r>
      <w:r>
        <w:rPr/>
        <w:t>possible</w:t>
      </w:r>
      <w:r>
        <w:rPr>
          <w:spacing w:val="-2"/>
        </w:rPr>
        <w:t> </w:t>
      </w:r>
      <w:r>
        <w:rPr/>
        <w:t>to</w:t>
      </w:r>
      <w:r>
        <w:rPr>
          <w:spacing w:val="-15"/>
        </w:rPr>
        <w:t> </w:t>
      </w:r>
      <w:r>
        <w:rPr/>
        <w:t>invent</w:t>
      </w:r>
      <w:r>
        <w:rPr>
          <w:spacing w:val="-5"/>
        </w:rPr>
        <w:t> </w:t>
      </w:r>
      <w:r>
        <w:rPr/>
        <w:t>a</w:t>
      </w:r>
      <w:r>
        <w:rPr>
          <w:spacing w:val="-15"/>
        </w:rPr>
        <w:t> </w:t>
      </w:r>
      <w:r>
        <w:rPr>
          <w:i/>
          <w:sz w:val="24"/>
        </w:rPr>
        <w:t>non-uniform</w:t>
      </w:r>
      <w:r>
        <w:rPr>
          <w:i/>
          <w:spacing w:val="-2"/>
          <w:sz w:val="24"/>
        </w:rPr>
        <w:t> </w:t>
      </w:r>
      <w:r>
        <w:rPr/>
        <w:t>code</w:t>
      </w:r>
      <w:r>
        <w:rPr>
          <w:spacing w:val="-9"/>
        </w:rPr>
        <w:t> </w:t>
      </w:r>
      <w:r>
        <w:rPr/>
        <w:t>that</w:t>
      </w:r>
      <w:r>
        <w:rPr>
          <w:spacing w:val="-7"/>
        </w:rPr>
        <w:t> </w:t>
      </w:r>
      <w:r>
        <w:rPr/>
        <w:t>is</w:t>
      </w:r>
      <w:r>
        <w:rPr>
          <w:spacing w:val="-13"/>
        </w:rPr>
        <w:t> </w:t>
      </w:r>
      <w:r>
        <w:rPr/>
        <w:t>much more efficient, as regards the space taken up by a message, than the one we have. This will be an example of compression</w:t>
      </w:r>
      <w:r>
        <w:rPr>
          <w:spacing w:val="20"/>
        </w:rPr>
        <w:t> </w:t>
      </w:r>
      <w:r>
        <w:rPr/>
        <w:t>of a code. Morse had this idea</w:t>
      </w:r>
      <w:r>
        <w:rPr>
          <w:spacing w:val="40"/>
        </w:rPr>
        <w:t> </w:t>
      </w:r>
      <w:r>
        <w:rPr/>
        <w:t>in mind when he assigned a</w:t>
      </w:r>
      <w:r>
        <w:rPr>
          <w:spacing w:val="-2"/>
        </w:rPr>
        <w:t> </w:t>
      </w:r>
      <w:r>
        <w:rPr/>
        <w:t>single "dot" to the common E but "dash dash dot dash" to the much rarer Q.</w:t>
      </w:r>
    </w:p>
    <w:p>
      <w:pPr>
        <w:pStyle w:val="BodyText"/>
        <w:spacing w:line="232" w:lineRule="auto" w:before="234"/>
        <w:ind w:left="168" w:right="161" w:firstLine="583"/>
        <w:jc w:val="both"/>
      </w:pPr>
      <w:r>
        <w:rPr/>
        <w:t>The</w:t>
      </w:r>
      <w:r>
        <w:rPr>
          <w:spacing w:val="-3"/>
        </w:rPr>
        <w:t> </w:t>
      </w:r>
      <w:r>
        <w:rPr/>
        <w:t>idea</w:t>
      </w:r>
      <w:r>
        <w:rPr>
          <w:spacing w:val="-2"/>
        </w:rPr>
        <w:t> </w:t>
      </w:r>
      <w:r>
        <w:rPr/>
        <w:t>is</w:t>
      </w:r>
      <w:r>
        <w:rPr>
          <w:spacing w:val="-4"/>
        </w:rPr>
        <w:t> </w:t>
      </w:r>
      <w:r>
        <w:rPr/>
        <w:t>that the</w:t>
      </w:r>
      <w:r>
        <w:rPr>
          <w:spacing w:val="-4"/>
        </w:rPr>
        <w:t> </w:t>
      </w:r>
      <w:r>
        <w:rPr/>
        <w:t>symbols will vary in their</w:t>
      </w:r>
      <w:r>
        <w:rPr>
          <w:spacing w:val="-3"/>
        </w:rPr>
        <w:t> </w:t>
      </w:r>
      <w:r>
        <w:rPr/>
        <w:t>lengths, roughly inversely according to their probability of appearance, with the most common being represented by a single symbol, and with the upshot that the typical overall message length is shortened. We will actually replace our symbols by binary strings. The technique I will outline for you -</w:t>
      </w:r>
      <w:r>
        <w:rPr>
          <w:spacing w:val="40"/>
        </w:rPr>
        <w:t> </w:t>
      </w:r>
      <w:r>
        <w:rPr/>
        <w:t>I will let you figure out for yourselves why it works -</w:t>
      </w:r>
      <w:r>
        <w:rPr>
          <w:spacing w:val="40"/>
        </w:rPr>
        <w:t> </w:t>
      </w:r>
      <w:r>
        <w:rPr/>
        <w:t>is due to Huffman. It is quite a popular method, although</w:t>
      </w:r>
      <w:r>
        <w:rPr>
          <w:spacing w:val="-3"/>
        </w:rPr>
        <w:t> </w:t>
      </w:r>
      <w:r>
        <w:rPr/>
        <w:t>I</w:t>
      </w:r>
      <w:r>
        <w:rPr>
          <w:spacing w:val="-14"/>
        </w:rPr>
        <w:t> </w:t>
      </w:r>
      <w:r>
        <w:rPr/>
        <w:t>believe</w:t>
      </w:r>
      <w:r>
        <w:rPr>
          <w:spacing w:val="-7"/>
        </w:rPr>
        <w:t> </w:t>
      </w:r>
      <w:r>
        <w:rPr/>
        <w:t>frequently</w:t>
      </w:r>
      <w:r>
        <w:rPr>
          <w:spacing w:val="-4"/>
        </w:rPr>
        <w:t> </w:t>
      </w:r>
      <w:r>
        <w:rPr/>
        <w:t>costly</w:t>
      </w:r>
      <w:r>
        <w:rPr>
          <w:spacing w:val="-7"/>
        </w:rPr>
        <w:t> </w:t>
      </w:r>
      <w:r>
        <w:rPr/>
        <w:t>to</w:t>
      </w:r>
      <w:r>
        <w:rPr>
          <w:spacing w:val="-14"/>
        </w:rPr>
        <w:t> </w:t>
      </w:r>
      <w:r>
        <w:rPr/>
        <w:t>implement. It</w:t>
      </w:r>
      <w:r>
        <w:rPr>
          <w:spacing w:val="-10"/>
        </w:rPr>
        <w:t> </w:t>
      </w:r>
      <w:r>
        <w:rPr/>
        <w:t>is</w:t>
      </w:r>
      <w:r>
        <w:rPr>
          <w:spacing w:val="-14"/>
        </w:rPr>
        <w:t> </w:t>
      </w:r>
      <w:r>
        <w:rPr/>
        <w:t>a</w:t>
      </w:r>
      <w:r>
        <w:rPr>
          <w:spacing w:val="-12"/>
        </w:rPr>
        <w:t> </w:t>
      </w:r>
      <w:r>
        <w:rPr/>
        <w:t>two-stage process,</w:t>
      </w:r>
      <w:r>
        <w:rPr>
          <w:spacing w:val="2"/>
        </w:rPr>
        <w:t> </w:t>
      </w:r>
      <w:r>
        <w:rPr>
          <w:spacing w:val="-5"/>
        </w:rPr>
        <w:t>and</w:t>
      </w:r>
    </w:p>
    <w:p>
      <w:pPr>
        <w:pStyle w:val="BodyText"/>
        <w:spacing w:after="0" w:line="232" w:lineRule="auto"/>
        <w:jc w:val="both"/>
        <w:sectPr>
          <w:pgSz w:w="8450" w:h="12230"/>
          <w:pgMar w:header="535" w:footer="0" w:top="1000" w:bottom="280" w:left="425" w:right="425"/>
        </w:sectPr>
      </w:pPr>
    </w:p>
    <w:p>
      <w:pPr>
        <w:spacing w:before="203"/>
        <w:ind w:left="151" w:right="0" w:firstLine="13"/>
        <w:jc w:val="left"/>
        <w:rPr>
          <w:sz w:val="22"/>
        </w:rPr>
      </w:pPr>
      <w:r>
        <w:rPr>
          <w:sz w:val="22"/>
        </w:rPr>
        <w:t>is best understood by considering the</w:t>
      </w:r>
      <w:r>
        <w:rPr>
          <w:spacing w:val="-3"/>
          <w:sz w:val="22"/>
        </w:rPr>
        <w:t> </w:t>
      </w:r>
      <w:r>
        <w:rPr>
          <w:sz w:val="22"/>
        </w:rPr>
        <w:t>following tree diagram, where initially the symbols</w:t>
      </w:r>
      <w:r>
        <w:rPr>
          <w:spacing w:val="40"/>
          <w:sz w:val="22"/>
        </w:rPr>
        <w:t> </w:t>
      </w:r>
      <w:r>
        <w:rPr>
          <w:sz w:val="22"/>
        </w:rPr>
        <w:t>are arranged</w:t>
      </w:r>
      <w:r>
        <w:rPr>
          <w:spacing w:val="40"/>
          <w:sz w:val="22"/>
        </w:rPr>
        <w:t> </w:t>
      </w:r>
      <w:r>
        <w:rPr>
          <w:sz w:val="22"/>
        </w:rPr>
        <w:t>in</w:t>
      </w:r>
      <w:r>
        <w:rPr>
          <w:spacing w:val="40"/>
          <w:sz w:val="22"/>
        </w:rPr>
        <w:t> </w:t>
      </w:r>
      <w:r>
        <w:rPr>
          <w:sz w:val="22"/>
        </w:rPr>
        <w:t>ascending</w:t>
      </w:r>
      <w:r>
        <w:rPr>
          <w:spacing w:val="40"/>
          <w:sz w:val="22"/>
        </w:rPr>
        <w:t> </w:t>
      </w:r>
      <w:r>
        <w:rPr>
          <w:sz w:val="22"/>
        </w:rPr>
        <w:t>order</w:t>
      </w:r>
      <w:r>
        <w:rPr>
          <w:spacing w:val="40"/>
          <w:sz w:val="22"/>
        </w:rPr>
        <w:t> </w:t>
      </w:r>
      <w:r>
        <w:rPr>
          <w:sz w:val="22"/>
        </w:rPr>
        <w:t>of</w:t>
      </w:r>
      <w:r>
        <w:rPr>
          <w:spacing w:val="40"/>
          <w:sz w:val="22"/>
        </w:rPr>
        <w:t> </w:t>
      </w:r>
      <w:r>
        <w:rPr>
          <w:sz w:val="22"/>
        </w:rPr>
        <w:t>probabilities</w:t>
      </w:r>
      <w:r>
        <w:rPr>
          <w:spacing w:val="40"/>
          <w:sz w:val="22"/>
        </w:rPr>
        <w:t> </w:t>
      </w:r>
      <w:r>
        <w:rPr>
          <w:sz w:val="22"/>
        </w:rPr>
        <w:t>(Fig.</w:t>
      </w:r>
      <w:r>
        <w:rPr>
          <w:spacing w:val="35"/>
          <w:sz w:val="22"/>
        </w:rPr>
        <w:t> </w:t>
      </w:r>
      <w:r>
        <w:rPr>
          <w:sz w:val="22"/>
        </w:rPr>
        <w:t>4.3):</w:t>
      </w:r>
    </w:p>
    <w:p>
      <w:pPr>
        <w:pStyle w:val="BodyText"/>
        <w:rPr>
          <w:sz w:val="20"/>
        </w:rPr>
      </w:pPr>
    </w:p>
    <w:p>
      <w:pPr>
        <w:pStyle w:val="BodyText"/>
        <w:rPr>
          <w:sz w:val="20"/>
        </w:rPr>
      </w:pPr>
    </w:p>
    <w:p>
      <w:pPr>
        <w:pStyle w:val="BodyText"/>
        <w:spacing w:before="33"/>
        <w:rPr>
          <w:sz w:val="20"/>
        </w:rPr>
      </w:pPr>
      <w:r>
        <w:rPr>
          <w:sz w:val="20"/>
        </w:rPr>
        <mc:AlternateContent>
          <mc:Choice Requires="wps">
            <w:drawing>
              <wp:anchor distT="0" distB="0" distL="0" distR="0" allowOverlap="1" layoutInCell="1" locked="0" behindDoc="1" simplePos="0" relativeHeight="487694336">
                <wp:simplePos x="0" y="0"/>
                <wp:positionH relativeFrom="page">
                  <wp:posOffset>623205</wp:posOffset>
                </wp:positionH>
                <wp:positionV relativeFrom="paragraph">
                  <wp:posOffset>185784</wp:posOffset>
                </wp:positionV>
                <wp:extent cx="3983990" cy="1771014"/>
                <wp:effectExtent l="0" t="0" r="0" b="0"/>
                <wp:wrapTopAndBottom/>
                <wp:docPr id="458" name="Group 458"/>
                <wp:cNvGraphicFramePr>
                  <a:graphicFrameLocks/>
                </wp:cNvGraphicFramePr>
                <a:graphic>
                  <a:graphicData uri="http://schemas.microsoft.com/office/word/2010/wordprocessingGroup">
                    <wpg:wgp>
                      <wpg:cNvPr id="458" name="Group 458"/>
                      <wpg:cNvGrpSpPr/>
                      <wpg:grpSpPr>
                        <a:xfrm>
                          <a:off x="0" y="0"/>
                          <a:ext cx="3983990" cy="1771014"/>
                          <a:chExt cx="3983990" cy="1771014"/>
                        </a:xfrm>
                      </wpg:grpSpPr>
                      <pic:pic>
                        <pic:nvPicPr>
                          <pic:cNvPr id="459" name="Image 459"/>
                          <pic:cNvPicPr/>
                        </pic:nvPicPr>
                        <pic:blipFill>
                          <a:blip r:embed="rId129" cstate="print"/>
                          <a:stretch>
                            <a:fillRect/>
                          </a:stretch>
                        </pic:blipFill>
                        <pic:spPr>
                          <a:xfrm>
                            <a:off x="647644" y="732669"/>
                            <a:ext cx="2847192" cy="1037948"/>
                          </a:xfrm>
                          <a:prstGeom prst="rect">
                            <a:avLst/>
                          </a:prstGeom>
                        </pic:spPr>
                      </pic:pic>
                      <wps:wsp>
                        <wps:cNvPr id="460" name="Graphic 460"/>
                        <wps:cNvSpPr/>
                        <wps:spPr>
                          <a:xfrm>
                            <a:off x="0" y="0"/>
                            <a:ext cx="3983990" cy="1771014"/>
                          </a:xfrm>
                          <a:custGeom>
                            <a:avLst/>
                            <a:gdLst/>
                            <a:ahLst/>
                            <a:cxnLst/>
                            <a:rect l="l" t="t" r="r" b="b"/>
                            <a:pathLst>
                              <a:path w="3983990" h="1771014">
                                <a:moveTo>
                                  <a:pt x="9164" y="1770617"/>
                                </a:moveTo>
                                <a:lnTo>
                                  <a:pt x="9164" y="0"/>
                                </a:lnTo>
                              </a:path>
                              <a:path w="3983990" h="1771014">
                                <a:moveTo>
                                  <a:pt x="3965296" y="1758406"/>
                                </a:moveTo>
                                <a:lnTo>
                                  <a:pt x="3965296" y="0"/>
                                </a:lnTo>
                              </a:path>
                              <a:path w="3983990" h="1771014">
                                <a:moveTo>
                                  <a:pt x="0" y="9158"/>
                                </a:moveTo>
                                <a:lnTo>
                                  <a:pt x="3983626" y="9158"/>
                                </a:lnTo>
                              </a:path>
                              <a:path w="3983990" h="1771014">
                                <a:moveTo>
                                  <a:pt x="0" y="1749247"/>
                                </a:moveTo>
                                <a:lnTo>
                                  <a:pt x="647644" y="1749247"/>
                                </a:lnTo>
                              </a:path>
                              <a:path w="3983990" h="1771014">
                                <a:moveTo>
                                  <a:pt x="540722" y="241170"/>
                                </a:moveTo>
                                <a:lnTo>
                                  <a:pt x="3864483" y="241170"/>
                                </a:lnTo>
                              </a:path>
                              <a:path w="3983990" h="1771014">
                                <a:moveTo>
                                  <a:pt x="2615018" y="1062370"/>
                                </a:moveTo>
                                <a:lnTo>
                                  <a:pt x="2615018" y="442654"/>
                                </a:lnTo>
                              </a:path>
                              <a:path w="3983990" h="1771014">
                                <a:moveTo>
                                  <a:pt x="3470398" y="549501"/>
                                </a:moveTo>
                                <a:lnTo>
                                  <a:pt x="3864483" y="549501"/>
                                </a:lnTo>
                              </a:path>
                              <a:path w="3983990" h="1771014">
                                <a:moveTo>
                                  <a:pt x="540722" y="702141"/>
                                </a:moveTo>
                                <a:lnTo>
                                  <a:pt x="2159834" y="702141"/>
                                </a:lnTo>
                              </a:path>
                              <a:path w="3983990" h="1771014">
                                <a:moveTo>
                                  <a:pt x="540722" y="851728"/>
                                </a:moveTo>
                                <a:lnTo>
                                  <a:pt x="2618073" y="851728"/>
                                </a:lnTo>
                              </a:path>
                              <a:path w="3983990" h="1771014">
                                <a:moveTo>
                                  <a:pt x="2159834" y="1065423"/>
                                </a:moveTo>
                                <a:lnTo>
                                  <a:pt x="2159834" y="699088"/>
                                </a:lnTo>
                              </a:path>
                              <a:path w="3983990" h="1771014">
                                <a:moveTo>
                                  <a:pt x="1041730" y="1062370"/>
                                </a:moveTo>
                                <a:lnTo>
                                  <a:pt x="2162889" y="1062370"/>
                                </a:lnTo>
                              </a:path>
                              <a:path w="3983990" h="1771014">
                                <a:moveTo>
                                  <a:pt x="1041730" y="1636294"/>
                                </a:moveTo>
                                <a:lnTo>
                                  <a:pt x="1041730" y="1062370"/>
                                </a:lnTo>
                              </a:path>
                            </a:pathLst>
                          </a:custGeom>
                          <a:ln w="6107">
                            <a:solidFill>
                              <a:srgbClr val="000000"/>
                            </a:solidFill>
                            <a:prstDash val="solid"/>
                          </a:ln>
                        </wps:spPr>
                        <wps:bodyPr wrap="square" lIns="0" tIns="0" rIns="0" bIns="0" rtlCol="0">
                          <a:prstTxWarp prst="textNoShape">
                            <a:avLst/>
                          </a:prstTxWarp>
                          <a:noAutofit/>
                        </wps:bodyPr>
                      </wps:wsp>
                      <wps:wsp>
                        <wps:cNvPr id="461" name="Textbox 461"/>
                        <wps:cNvSpPr txBox="1"/>
                        <wps:spPr>
                          <a:xfrm>
                            <a:off x="344239" y="113433"/>
                            <a:ext cx="85090" cy="155575"/>
                          </a:xfrm>
                          <a:prstGeom prst="rect">
                            <a:avLst/>
                          </a:prstGeom>
                        </wps:spPr>
                        <wps:txbx>
                          <w:txbxContent>
                            <w:p>
                              <w:pPr>
                                <w:spacing w:line="244" w:lineRule="exact" w:before="0"/>
                                <w:ind w:left="0" w:right="0" w:firstLine="0"/>
                                <w:jc w:val="left"/>
                                <w:rPr>
                                  <w:sz w:val="22"/>
                                </w:rPr>
                              </w:pPr>
                              <w:r>
                                <w:rPr>
                                  <w:spacing w:val="-10"/>
                                  <w:w w:val="105"/>
                                  <w:sz w:val="22"/>
                                </w:rPr>
                                <w:t>1</w:t>
                              </w:r>
                            </w:p>
                          </w:txbxContent>
                        </wps:txbx>
                        <wps:bodyPr wrap="square" lIns="0" tIns="0" rIns="0" bIns="0" rtlCol="0">
                          <a:noAutofit/>
                        </wps:bodyPr>
                      </wps:wsp>
                      <wps:wsp>
                        <wps:cNvPr id="462" name="Textbox 462"/>
                        <wps:cNvSpPr txBox="1"/>
                        <wps:spPr>
                          <a:xfrm>
                            <a:off x="671306" y="92064"/>
                            <a:ext cx="189865" cy="155575"/>
                          </a:xfrm>
                          <a:prstGeom prst="rect">
                            <a:avLst/>
                          </a:prstGeom>
                        </wps:spPr>
                        <wps:txbx>
                          <w:txbxContent>
                            <w:p>
                              <w:pPr>
                                <w:spacing w:line="244" w:lineRule="exact" w:before="0"/>
                                <w:ind w:left="0" w:right="0" w:firstLine="0"/>
                                <w:jc w:val="left"/>
                                <w:rPr>
                                  <w:sz w:val="22"/>
                                </w:rPr>
                              </w:pPr>
                              <w:r>
                                <w:rPr>
                                  <w:spacing w:val="-5"/>
                                  <w:sz w:val="22"/>
                                </w:rPr>
                                <w:t>.50</w:t>
                              </w:r>
                            </w:p>
                          </w:txbxContent>
                        </wps:txbx>
                        <wps:bodyPr wrap="square" lIns="0" tIns="0" rIns="0" bIns="0" rtlCol="0">
                          <a:noAutofit/>
                        </wps:bodyPr>
                      </wps:wsp>
                      <wps:wsp>
                        <wps:cNvPr id="463" name="Textbox 463"/>
                        <wps:cNvSpPr txBox="1"/>
                        <wps:spPr>
                          <a:xfrm>
                            <a:off x="1184535" y="92064"/>
                            <a:ext cx="186055" cy="155575"/>
                          </a:xfrm>
                          <a:prstGeom prst="rect">
                            <a:avLst/>
                          </a:prstGeom>
                        </wps:spPr>
                        <wps:txbx>
                          <w:txbxContent>
                            <w:p>
                              <w:pPr>
                                <w:spacing w:line="244" w:lineRule="exact" w:before="0"/>
                                <w:ind w:left="0" w:right="0" w:firstLine="0"/>
                                <w:jc w:val="left"/>
                                <w:rPr>
                                  <w:sz w:val="22"/>
                                </w:rPr>
                              </w:pPr>
                              <w:r>
                                <w:rPr>
                                  <w:spacing w:val="-5"/>
                                  <w:sz w:val="22"/>
                                </w:rPr>
                                <w:t>.50</w:t>
                              </w:r>
                            </w:p>
                          </w:txbxContent>
                        </wps:txbx>
                        <wps:bodyPr wrap="square" lIns="0" tIns="0" rIns="0" bIns="0" rtlCol="0">
                          <a:noAutofit/>
                        </wps:bodyPr>
                      </wps:wsp>
                      <wps:wsp>
                        <wps:cNvPr id="464" name="Textbox 464"/>
                        <wps:cNvSpPr txBox="1"/>
                        <wps:spPr>
                          <a:xfrm>
                            <a:off x="1694708" y="92064"/>
                            <a:ext cx="182880" cy="155575"/>
                          </a:xfrm>
                          <a:prstGeom prst="rect">
                            <a:avLst/>
                          </a:prstGeom>
                        </wps:spPr>
                        <wps:txbx>
                          <w:txbxContent>
                            <w:p>
                              <w:pPr>
                                <w:spacing w:line="244" w:lineRule="exact" w:before="0"/>
                                <w:ind w:left="0" w:right="0" w:firstLine="0"/>
                                <w:jc w:val="left"/>
                                <w:rPr>
                                  <w:sz w:val="22"/>
                                </w:rPr>
                              </w:pPr>
                              <w:r>
                                <w:rPr>
                                  <w:spacing w:val="-5"/>
                                  <w:sz w:val="22"/>
                                </w:rPr>
                                <w:t>.50</w:t>
                              </w:r>
                            </w:p>
                          </w:txbxContent>
                        </wps:txbx>
                        <wps:bodyPr wrap="square" lIns="0" tIns="0" rIns="0" bIns="0" rtlCol="0">
                          <a:noAutofit/>
                        </wps:bodyPr>
                      </wps:wsp>
                      <wps:wsp>
                        <wps:cNvPr id="465" name="Textbox 465"/>
                        <wps:cNvSpPr txBox="1"/>
                        <wps:spPr>
                          <a:xfrm>
                            <a:off x="2198771" y="92064"/>
                            <a:ext cx="189865" cy="155575"/>
                          </a:xfrm>
                          <a:prstGeom prst="rect">
                            <a:avLst/>
                          </a:prstGeom>
                        </wps:spPr>
                        <wps:txbx>
                          <w:txbxContent>
                            <w:p>
                              <w:pPr>
                                <w:spacing w:line="244" w:lineRule="exact" w:before="0"/>
                                <w:ind w:left="0" w:right="0" w:firstLine="0"/>
                                <w:jc w:val="left"/>
                                <w:rPr>
                                  <w:sz w:val="22"/>
                                </w:rPr>
                              </w:pPr>
                              <w:r>
                                <w:rPr>
                                  <w:spacing w:val="-5"/>
                                  <w:sz w:val="22"/>
                                </w:rPr>
                                <w:t>.50</w:t>
                              </w:r>
                            </w:p>
                          </w:txbxContent>
                        </wps:txbx>
                        <wps:bodyPr wrap="square" lIns="0" tIns="0" rIns="0" bIns="0" rtlCol="0">
                          <a:noAutofit/>
                        </wps:bodyPr>
                      </wps:wsp>
                      <wps:wsp>
                        <wps:cNvPr id="466" name="Textbox 466"/>
                        <wps:cNvSpPr txBox="1"/>
                        <wps:spPr>
                          <a:xfrm>
                            <a:off x="43838" y="293549"/>
                            <a:ext cx="2584450" cy="1373505"/>
                          </a:xfrm>
                          <a:prstGeom prst="rect">
                            <a:avLst/>
                          </a:prstGeom>
                        </wps:spPr>
                        <wps:txbx>
                          <w:txbxContent>
                            <w:p>
                              <w:pPr>
                                <w:tabs>
                                  <w:tab w:pos="782" w:val="left" w:leader="none"/>
                                  <w:tab w:pos="1791" w:val="left" w:leader="none"/>
                                  <w:tab w:pos="2594" w:val="left" w:leader="none"/>
                                  <w:tab w:pos="3446" w:val="left" w:leader="none"/>
                                  <w:tab w:pos="4049" w:val="left" w:leader="none"/>
                                </w:tabs>
                                <w:spacing w:line="249" w:lineRule="exact" w:before="0"/>
                                <w:ind w:left="250" w:right="0" w:firstLine="0"/>
                                <w:jc w:val="left"/>
                                <w:rPr>
                                  <w:sz w:val="22"/>
                                </w:rPr>
                              </w:pPr>
                              <w:r>
                                <w:rPr>
                                  <w:spacing w:val="-5"/>
                                  <w:sz w:val="22"/>
                                </w:rPr>
                                <w:t>011</w:t>
                              </w:r>
                              <w:r>
                                <w:rPr>
                                  <w:sz w:val="22"/>
                                </w:rPr>
                                <w:tab/>
                              </w:r>
                              <w:r>
                                <w:rPr>
                                  <w:spacing w:val="80"/>
                                  <w:sz w:val="22"/>
                                  <w:u w:val="single"/>
                                </w:rPr>
                                <w:t> </w:t>
                              </w:r>
                              <w:r>
                                <w:rPr>
                                  <w:sz w:val="22"/>
                                  <w:u w:val="single"/>
                                </w:rPr>
                                <w:t>.15</w:t>
                                <w:tab/>
                              </w:r>
                              <w:r>
                                <w:rPr>
                                  <w:spacing w:val="-5"/>
                                  <w:sz w:val="22"/>
                                  <w:u w:val="single"/>
                                </w:rPr>
                                <w:t>.15</w:t>
                              </w:r>
                              <w:r>
                                <w:rPr>
                                  <w:sz w:val="22"/>
                                  <w:u w:val="single"/>
                                </w:rPr>
                                <w:tab/>
                              </w:r>
                              <w:r>
                                <w:rPr>
                                  <w:spacing w:val="-5"/>
                                  <w:sz w:val="22"/>
                                  <w:u w:val="single"/>
                                </w:rPr>
                                <w:t>.15</w:t>
                              </w:r>
                              <w:r>
                                <w:rPr>
                                  <w:sz w:val="22"/>
                                  <w:u w:val="single"/>
                                </w:rPr>
                                <w:tab/>
                              </w:r>
                              <w:r>
                                <w:rPr>
                                  <w:spacing w:val="-5"/>
                                  <w:sz w:val="22"/>
                                  <w:u w:val="single"/>
                                </w:rPr>
                                <w:t>.15</w:t>
                              </w:r>
                              <w:r>
                                <w:rPr>
                                  <w:sz w:val="22"/>
                                  <w:u w:val="single"/>
                                </w:rPr>
                                <w:tab/>
                              </w:r>
                            </w:p>
                            <w:p>
                              <w:pPr>
                                <w:spacing w:before="59"/>
                                <w:ind w:left="0" w:right="3498" w:firstLine="0"/>
                                <w:jc w:val="right"/>
                                <w:rPr>
                                  <w:sz w:val="22"/>
                                </w:rPr>
                              </w:pPr>
                              <w:r>
                                <w:rPr>
                                  <w:spacing w:val="-5"/>
                                  <w:sz w:val="22"/>
                                </w:rPr>
                                <w:t>001</w:t>
                              </w:r>
                            </w:p>
                            <w:p>
                              <w:pPr>
                                <w:spacing w:before="84"/>
                                <w:ind w:left="0" w:right="3505" w:firstLine="0"/>
                                <w:jc w:val="right"/>
                                <w:rPr>
                                  <w:sz w:val="22"/>
                                </w:rPr>
                              </w:pPr>
                              <w:r>
                                <w:rPr>
                                  <w:spacing w:val="-5"/>
                                  <w:sz w:val="22"/>
                                </w:rPr>
                                <w:t>000</w:t>
                              </w:r>
                            </w:p>
                            <w:p>
                              <w:pPr>
                                <w:spacing w:before="64"/>
                                <w:ind w:left="0" w:right="3488" w:firstLine="0"/>
                                <w:jc w:val="right"/>
                                <w:rPr>
                                  <w:sz w:val="22"/>
                                </w:rPr>
                              </w:pPr>
                              <w:r>
                                <w:rPr>
                                  <w:spacing w:val="-2"/>
                                  <w:sz w:val="22"/>
                                </w:rPr>
                                <w:t>01011</w:t>
                              </w:r>
                            </w:p>
                            <w:p>
                              <w:pPr>
                                <w:spacing w:before="69"/>
                                <w:ind w:left="0" w:right="3521" w:firstLine="0"/>
                                <w:jc w:val="right"/>
                                <w:rPr>
                                  <w:sz w:val="22"/>
                                </w:rPr>
                              </w:pPr>
                              <w:r>
                                <w:rPr>
                                  <w:spacing w:val="-4"/>
                                  <w:sz w:val="22"/>
                                </w:rPr>
                                <w:t>01010</w:t>
                              </w:r>
                            </w:p>
                            <w:p>
                              <w:pPr>
                                <w:spacing w:before="50"/>
                                <w:ind w:left="0" w:right="3502" w:firstLine="0"/>
                                <w:jc w:val="right"/>
                                <w:rPr>
                                  <w:sz w:val="22"/>
                                </w:rPr>
                              </w:pPr>
                              <w:r>
                                <w:rPr>
                                  <w:spacing w:val="-2"/>
                                  <w:sz w:val="22"/>
                                </w:rPr>
                                <w:t>01001</w:t>
                              </w:r>
                            </w:p>
                            <w:p>
                              <w:pPr>
                                <w:spacing w:before="69"/>
                                <w:ind w:left="0" w:right="3521" w:firstLine="0"/>
                                <w:jc w:val="right"/>
                                <w:rPr>
                                  <w:sz w:val="22"/>
                                </w:rPr>
                              </w:pPr>
                              <w:r>
                                <w:rPr>
                                  <w:spacing w:val="-4"/>
                                  <w:sz w:val="22"/>
                                </w:rPr>
                                <w:t>01000</w:t>
                              </w:r>
                            </w:p>
                          </w:txbxContent>
                        </wps:txbx>
                        <wps:bodyPr wrap="square" lIns="0" tIns="0" rIns="0" bIns="0" rtlCol="0">
                          <a:noAutofit/>
                        </wps:bodyPr>
                      </wps:wsp>
                      <wps:wsp>
                        <wps:cNvPr id="467" name="Textbox 467"/>
                        <wps:cNvSpPr txBox="1"/>
                        <wps:spPr>
                          <a:xfrm>
                            <a:off x="2708944" y="92064"/>
                            <a:ext cx="187960" cy="356870"/>
                          </a:xfrm>
                          <a:prstGeom prst="rect">
                            <a:avLst/>
                          </a:prstGeom>
                        </wps:spPr>
                        <wps:txbx>
                          <w:txbxContent>
                            <w:p>
                              <w:pPr>
                                <w:spacing w:line="244" w:lineRule="exact" w:before="0"/>
                                <w:ind w:left="0" w:right="0" w:firstLine="0"/>
                                <w:jc w:val="left"/>
                                <w:rPr>
                                  <w:sz w:val="22"/>
                                </w:rPr>
                              </w:pPr>
                              <w:r>
                                <w:rPr>
                                  <w:spacing w:val="-5"/>
                                  <w:sz w:val="22"/>
                                </w:rPr>
                                <w:t>.50</w:t>
                              </w:r>
                            </w:p>
                            <w:p>
                              <w:pPr>
                                <w:spacing w:before="64"/>
                                <w:ind w:left="0" w:right="0" w:firstLine="0"/>
                                <w:jc w:val="left"/>
                                <w:rPr>
                                  <w:sz w:val="22"/>
                                </w:rPr>
                              </w:pPr>
                              <w:r>
                                <w:rPr>
                                  <w:spacing w:val="-5"/>
                                  <w:sz w:val="22"/>
                                </w:rPr>
                                <w:t>.22</w:t>
                              </w:r>
                            </w:p>
                          </w:txbxContent>
                        </wps:txbx>
                        <wps:bodyPr wrap="square" lIns="0" tIns="0" rIns="0" bIns="0" rtlCol="0">
                          <a:noAutofit/>
                        </wps:bodyPr>
                      </wps:wsp>
                      <wps:wsp>
                        <wps:cNvPr id="468" name="Textbox 468"/>
                        <wps:cNvSpPr txBox="1"/>
                        <wps:spPr>
                          <a:xfrm>
                            <a:off x="3219116" y="92064"/>
                            <a:ext cx="186055" cy="356870"/>
                          </a:xfrm>
                          <a:prstGeom prst="rect">
                            <a:avLst/>
                          </a:prstGeom>
                        </wps:spPr>
                        <wps:txbx>
                          <w:txbxContent>
                            <w:p>
                              <w:pPr>
                                <w:spacing w:line="244" w:lineRule="exact" w:before="0"/>
                                <w:ind w:left="0" w:right="0" w:firstLine="0"/>
                                <w:jc w:val="left"/>
                                <w:rPr>
                                  <w:sz w:val="22"/>
                                </w:rPr>
                              </w:pPr>
                              <w:r>
                                <w:rPr>
                                  <w:spacing w:val="-5"/>
                                  <w:sz w:val="22"/>
                                </w:rPr>
                                <w:t>.50</w:t>
                              </w:r>
                            </w:p>
                            <w:p>
                              <w:pPr>
                                <w:spacing w:before="64"/>
                                <w:ind w:left="0" w:right="0" w:firstLine="0"/>
                                <w:jc w:val="left"/>
                                <w:rPr>
                                  <w:sz w:val="22"/>
                                </w:rPr>
                              </w:pPr>
                              <w:r>
                                <w:rPr>
                                  <w:spacing w:val="-5"/>
                                  <w:sz w:val="22"/>
                                </w:rPr>
                                <w:t>.28</w:t>
                              </w:r>
                            </w:p>
                          </w:txbxContent>
                        </wps:txbx>
                        <wps:bodyPr wrap="square" lIns="0" tIns="0" rIns="0" bIns="0" rtlCol="0">
                          <a:noAutofit/>
                        </wps:bodyPr>
                      </wps:wsp>
                      <wps:wsp>
                        <wps:cNvPr id="469" name="Textbox 469"/>
                        <wps:cNvSpPr txBox="1"/>
                        <wps:spPr>
                          <a:xfrm>
                            <a:off x="3695684" y="92064"/>
                            <a:ext cx="186055" cy="356870"/>
                          </a:xfrm>
                          <a:prstGeom prst="rect">
                            <a:avLst/>
                          </a:prstGeom>
                        </wps:spPr>
                        <wps:txbx>
                          <w:txbxContent>
                            <w:p>
                              <w:pPr>
                                <w:spacing w:line="244" w:lineRule="exact" w:before="0"/>
                                <w:ind w:left="4" w:right="0" w:firstLine="0"/>
                                <w:jc w:val="left"/>
                                <w:rPr>
                                  <w:sz w:val="22"/>
                                </w:rPr>
                              </w:pPr>
                              <w:r>
                                <w:rPr>
                                  <w:spacing w:val="-5"/>
                                  <w:sz w:val="22"/>
                                </w:rPr>
                                <w:t>.50</w:t>
                              </w:r>
                            </w:p>
                            <w:p>
                              <w:pPr>
                                <w:spacing w:before="64"/>
                                <w:ind w:left="0" w:right="0" w:firstLine="0"/>
                                <w:jc w:val="left"/>
                                <w:rPr>
                                  <w:sz w:val="22"/>
                                </w:rPr>
                              </w:pPr>
                              <w:r>
                                <w:rPr>
                                  <w:spacing w:val="-5"/>
                                  <w:sz w:val="22"/>
                                </w:rPr>
                                <w:t>.50</w:t>
                              </w:r>
                            </w:p>
                          </w:txbxContent>
                        </wps:txbx>
                        <wps:bodyPr wrap="square" lIns="0" tIns="0" rIns="0" bIns="0" rtlCol="0">
                          <a:noAutofit/>
                        </wps:bodyPr>
                      </wps:wsp>
                      <wps:wsp>
                        <wps:cNvPr id="470" name="Textbox 470"/>
                        <wps:cNvSpPr txBox="1"/>
                        <wps:spPr>
                          <a:xfrm>
                            <a:off x="3551926" y="585251"/>
                            <a:ext cx="67310" cy="106680"/>
                          </a:xfrm>
                          <a:prstGeom prst="rect">
                            <a:avLst/>
                          </a:prstGeom>
                        </wps:spPr>
                        <wps:txbx>
                          <w:txbxContent>
                            <w:p>
                              <w:pPr>
                                <w:spacing w:line="168" w:lineRule="exact" w:before="0"/>
                                <w:ind w:left="0" w:right="0" w:firstLine="0"/>
                                <w:jc w:val="left"/>
                                <w:rPr>
                                  <w:rFonts w:ascii="Arial"/>
                                  <w:sz w:val="15"/>
                                </w:rPr>
                              </w:pPr>
                              <w:r>
                                <w:rPr>
                                  <w:rFonts w:ascii="Arial"/>
                                  <w:spacing w:val="-10"/>
                                  <w:sz w:val="15"/>
                                </w:rPr>
                                <w:t>0</w:t>
                              </w:r>
                            </w:p>
                          </w:txbxContent>
                        </wps:txbx>
                        <wps:bodyPr wrap="square" lIns="0" tIns="0" rIns="0" bIns="0" rtlCol="0">
                          <a:noAutofit/>
                        </wps:bodyPr>
                      </wps:wsp>
                    </wpg:wgp>
                  </a:graphicData>
                </a:graphic>
              </wp:anchor>
            </w:drawing>
          </mc:Choice>
          <mc:Fallback>
            <w:pict>
              <v:group style="position:absolute;margin-left:49.071285pt;margin-top:14.628726pt;width:313.7pt;height:139.450pt;mso-position-horizontal-relative:page;mso-position-vertical-relative:paragraph;z-index:-15622144;mso-wrap-distance-left:0;mso-wrap-distance-right:0" id="docshapegroup273" coordorigin="981,293" coordsize="6274,2789">
                <v:shape style="position:absolute;left:2001;top:1446;width:4484;height:1635" type="#_x0000_t75" id="docshape274" stroked="false">
                  <v:imagedata r:id="rId129" o:title=""/>
                </v:shape>
                <v:shape style="position:absolute;left:981;top:292;width:6274;height:2789" id="docshape275" coordorigin="981,293" coordsize="6274,2789" path="m996,3081l996,293m7226,3062l7226,293m981,307l7255,307m981,3047l2001,3047m1833,672l7067,672m5100,1966l5100,990m6447,1158l7067,1158m1833,1398l4383,1398m1833,1634l5104,1634m4383,1970l4383,1394m2622,1966l4388,1966m2622,2869l2622,1966e" filled="false" stroked="true" strokeweight=".480923pt" strokecolor="#000000">
                  <v:path arrowok="t"/>
                  <v:stroke dashstyle="solid"/>
                </v:shape>
                <v:shape style="position:absolute;left:1523;top:471;width:134;height:245" type="#_x0000_t202" id="docshape276" filled="false" stroked="false">
                  <v:textbox inset="0,0,0,0">
                    <w:txbxContent>
                      <w:p>
                        <w:pPr>
                          <w:spacing w:line="244" w:lineRule="exact" w:before="0"/>
                          <w:ind w:left="0" w:right="0" w:firstLine="0"/>
                          <w:jc w:val="left"/>
                          <w:rPr>
                            <w:sz w:val="22"/>
                          </w:rPr>
                        </w:pPr>
                        <w:r>
                          <w:rPr>
                            <w:spacing w:val="-10"/>
                            <w:w w:val="105"/>
                            <w:sz w:val="22"/>
                          </w:rPr>
                          <w:t>1</w:t>
                        </w:r>
                      </w:p>
                    </w:txbxContent>
                  </v:textbox>
                  <w10:wrap type="none"/>
                </v:shape>
                <v:shape style="position:absolute;left:2038;top:437;width:299;height:245" type="#_x0000_t202" id="docshape277" filled="false" stroked="false">
                  <v:textbox inset="0,0,0,0">
                    <w:txbxContent>
                      <w:p>
                        <w:pPr>
                          <w:spacing w:line="244" w:lineRule="exact" w:before="0"/>
                          <w:ind w:left="0" w:right="0" w:firstLine="0"/>
                          <w:jc w:val="left"/>
                          <w:rPr>
                            <w:sz w:val="22"/>
                          </w:rPr>
                        </w:pPr>
                        <w:r>
                          <w:rPr>
                            <w:spacing w:val="-5"/>
                            <w:sz w:val="22"/>
                          </w:rPr>
                          <w:t>.50</w:t>
                        </w:r>
                      </w:p>
                    </w:txbxContent>
                  </v:textbox>
                  <w10:wrap type="none"/>
                </v:shape>
                <v:shape style="position:absolute;left:2846;top:437;width:293;height:245" type="#_x0000_t202" id="docshape278" filled="false" stroked="false">
                  <v:textbox inset="0,0,0,0">
                    <w:txbxContent>
                      <w:p>
                        <w:pPr>
                          <w:spacing w:line="244" w:lineRule="exact" w:before="0"/>
                          <w:ind w:left="0" w:right="0" w:firstLine="0"/>
                          <w:jc w:val="left"/>
                          <w:rPr>
                            <w:sz w:val="22"/>
                          </w:rPr>
                        </w:pPr>
                        <w:r>
                          <w:rPr>
                            <w:spacing w:val="-5"/>
                            <w:sz w:val="22"/>
                          </w:rPr>
                          <w:t>.50</w:t>
                        </w:r>
                      </w:p>
                    </w:txbxContent>
                  </v:textbox>
                  <w10:wrap type="none"/>
                </v:shape>
                <v:shape style="position:absolute;left:3650;top:437;width:288;height:245" type="#_x0000_t202" id="docshape279" filled="false" stroked="false">
                  <v:textbox inset="0,0,0,0">
                    <w:txbxContent>
                      <w:p>
                        <w:pPr>
                          <w:spacing w:line="244" w:lineRule="exact" w:before="0"/>
                          <w:ind w:left="0" w:right="0" w:firstLine="0"/>
                          <w:jc w:val="left"/>
                          <w:rPr>
                            <w:sz w:val="22"/>
                          </w:rPr>
                        </w:pPr>
                        <w:r>
                          <w:rPr>
                            <w:spacing w:val="-5"/>
                            <w:sz w:val="22"/>
                          </w:rPr>
                          <w:t>.50</w:t>
                        </w:r>
                      </w:p>
                    </w:txbxContent>
                  </v:textbox>
                  <w10:wrap type="none"/>
                </v:shape>
                <v:shape style="position:absolute;left:4444;top:437;width:299;height:245" type="#_x0000_t202" id="docshape280" filled="false" stroked="false">
                  <v:textbox inset="0,0,0,0">
                    <w:txbxContent>
                      <w:p>
                        <w:pPr>
                          <w:spacing w:line="244" w:lineRule="exact" w:before="0"/>
                          <w:ind w:left="0" w:right="0" w:firstLine="0"/>
                          <w:jc w:val="left"/>
                          <w:rPr>
                            <w:sz w:val="22"/>
                          </w:rPr>
                        </w:pPr>
                        <w:r>
                          <w:rPr>
                            <w:spacing w:val="-5"/>
                            <w:sz w:val="22"/>
                          </w:rPr>
                          <w:t>.50</w:t>
                        </w:r>
                      </w:p>
                    </w:txbxContent>
                  </v:textbox>
                  <w10:wrap type="none"/>
                </v:shape>
                <v:shape style="position:absolute;left:1050;top:754;width:4070;height:2163" type="#_x0000_t202" id="docshape281" filled="false" stroked="false">
                  <v:textbox inset="0,0,0,0">
                    <w:txbxContent>
                      <w:p>
                        <w:pPr>
                          <w:tabs>
                            <w:tab w:pos="782" w:val="left" w:leader="none"/>
                            <w:tab w:pos="1791" w:val="left" w:leader="none"/>
                            <w:tab w:pos="2594" w:val="left" w:leader="none"/>
                            <w:tab w:pos="3446" w:val="left" w:leader="none"/>
                            <w:tab w:pos="4049" w:val="left" w:leader="none"/>
                          </w:tabs>
                          <w:spacing w:line="249" w:lineRule="exact" w:before="0"/>
                          <w:ind w:left="250" w:right="0" w:firstLine="0"/>
                          <w:jc w:val="left"/>
                          <w:rPr>
                            <w:sz w:val="22"/>
                          </w:rPr>
                        </w:pPr>
                        <w:r>
                          <w:rPr>
                            <w:spacing w:val="-5"/>
                            <w:sz w:val="22"/>
                          </w:rPr>
                          <w:t>011</w:t>
                        </w:r>
                        <w:r>
                          <w:rPr>
                            <w:sz w:val="22"/>
                          </w:rPr>
                          <w:tab/>
                        </w:r>
                        <w:r>
                          <w:rPr>
                            <w:spacing w:val="80"/>
                            <w:sz w:val="22"/>
                            <w:u w:val="single"/>
                          </w:rPr>
                          <w:t> </w:t>
                        </w:r>
                        <w:r>
                          <w:rPr>
                            <w:sz w:val="22"/>
                            <w:u w:val="single"/>
                          </w:rPr>
                          <w:t>.15</w:t>
                          <w:tab/>
                        </w:r>
                        <w:r>
                          <w:rPr>
                            <w:spacing w:val="-5"/>
                            <w:sz w:val="22"/>
                            <w:u w:val="single"/>
                          </w:rPr>
                          <w:t>.15</w:t>
                        </w:r>
                        <w:r>
                          <w:rPr>
                            <w:sz w:val="22"/>
                            <w:u w:val="single"/>
                          </w:rPr>
                          <w:tab/>
                        </w:r>
                        <w:r>
                          <w:rPr>
                            <w:spacing w:val="-5"/>
                            <w:sz w:val="22"/>
                            <w:u w:val="single"/>
                          </w:rPr>
                          <w:t>.15</w:t>
                        </w:r>
                        <w:r>
                          <w:rPr>
                            <w:sz w:val="22"/>
                            <w:u w:val="single"/>
                          </w:rPr>
                          <w:tab/>
                        </w:r>
                        <w:r>
                          <w:rPr>
                            <w:spacing w:val="-5"/>
                            <w:sz w:val="22"/>
                            <w:u w:val="single"/>
                          </w:rPr>
                          <w:t>.15</w:t>
                        </w:r>
                        <w:r>
                          <w:rPr>
                            <w:sz w:val="22"/>
                            <w:u w:val="single"/>
                          </w:rPr>
                          <w:tab/>
                        </w:r>
                      </w:p>
                      <w:p>
                        <w:pPr>
                          <w:spacing w:before="59"/>
                          <w:ind w:left="0" w:right="3498" w:firstLine="0"/>
                          <w:jc w:val="right"/>
                          <w:rPr>
                            <w:sz w:val="22"/>
                          </w:rPr>
                        </w:pPr>
                        <w:r>
                          <w:rPr>
                            <w:spacing w:val="-5"/>
                            <w:sz w:val="22"/>
                          </w:rPr>
                          <w:t>001</w:t>
                        </w:r>
                      </w:p>
                      <w:p>
                        <w:pPr>
                          <w:spacing w:before="84"/>
                          <w:ind w:left="0" w:right="3505" w:firstLine="0"/>
                          <w:jc w:val="right"/>
                          <w:rPr>
                            <w:sz w:val="22"/>
                          </w:rPr>
                        </w:pPr>
                        <w:r>
                          <w:rPr>
                            <w:spacing w:val="-5"/>
                            <w:sz w:val="22"/>
                          </w:rPr>
                          <w:t>000</w:t>
                        </w:r>
                      </w:p>
                      <w:p>
                        <w:pPr>
                          <w:spacing w:before="64"/>
                          <w:ind w:left="0" w:right="3488" w:firstLine="0"/>
                          <w:jc w:val="right"/>
                          <w:rPr>
                            <w:sz w:val="22"/>
                          </w:rPr>
                        </w:pPr>
                        <w:r>
                          <w:rPr>
                            <w:spacing w:val="-2"/>
                            <w:sz w:val="22"/>
                          </w:rPr>
                          <w:t>01011</w:t>
                        </w:r>
                      </w:p>
                      <w:p>
                        <w:pPr>
                          <w:spacing w:before="69"/>
                          <w:ind w:left="0" w:right="3521" w:firstLine="0"/>
                          <w:jc w:val="right"/>
                          <w:rPr>
                            <w:sz w:val="22"/>
                          </w:rPr>
                        </w:pPr>
                        <w:r>
                          <w:rPr>
                            <w:spacing w:val="-4"/>
                            <w:sz w:val="22"/>
                          </w:rPr>
                          <w:t>01010</w:t>
                        </w:r>
                      </w:p>
                      <w:p>
                        <w:pPr>
                          <w:spacing w:before="50"/>
                          <w:ind w:left="0" w:right="3502" w:firstLine="0"/>
                          <w:jc w:val="right"/>
                          <w:rPr>
                            <w:sz w:val="22"/>
                          </w:rPr>
                        </w:pPr>
                        <w:r>
                          <w:rPr>
                            <w:spacing w:val="-2"/>
                            <w:sz w:val="22"/>
                          </w:rPr>
                          <w:t>01001</w:t>
                        </w:r>
                      </w:p>
                      <w:p>
                        <w:pPr>
                          <w:spacing w:before="69"/>
                          <w:ind w:left="0" w:right="3521" w:firstLine="0"/>
                          <w:jc w:val="right"/>
                          <w:rPr>
                            <w:sz w:val="22"/>
                          </w:rPr>
                        </w:pPr>
                        <w:r>
                          <w:rPr>
                            <w:spacing w:val="-4"/>
                            <w:sz w:val="22"/>
                          </w:rPr>
                          <w:t>01000</w:t>
                        </w:r>
                      </w:p>
                    </w:txbxContent>
                  </v:textbox>
                  <w10:wrap type="none"/>
                </v:shape>
                <v:shape style="position:absolute;left:5247;top:437;width:296;height:562" type="#_x0000_t202" id="docshape282" filled="false" stroked="false">
                  <v:textbox inset="0,0,0,0">
                    <w:txbxContent>
                      <w:p>
                        <w:pPr>
                          <w:spacing w:line="244" w:lineRule="exact" w:before="0"/>
                          <w:ind w:left="0" w:right="0" w:firstLine="0"/>
                          <w:jc w:val="left"/>
                          <w:rPr>
                            <w:sz w:val="22"/>
                          </w:rPr>
                        </w:pPr>
                        <w:r>
                          <w:rPr>
                            <w:spacing w:val="-5"/>
                            <w:sz w:val="22"/>
                          </w:rPr>
                          <w:t>.50</w:t>
                        </w:r>
                      </w:p>
                      <w:p>
                        <w:pPr>
                          <w:spacing w:before="64"/>
                          <w:ind w:left="0" w:right="0" w:firstLine="0"/>
                          <w:jc w:val="left"/>
                          <w:rPr>
                            <w:sz w:val="22"/>
                          </w:rPr>
                        </w:pPr>
                        <w:r>
                          <w:rPr>
                            <w:spacing w:val="-5"/>
                            <w:sz w:val="22"/>
                          </w:rPr>
                          <w:t>.22</w:t>
                        </w:r>
                      </w:p>
                    </w:txbxContent>
                  </v:textbox>
                  <w10:wrap type="none"/>
                </v:shape>
                <v:shape style="position:absolute;left:6050;top:437;width:293;height:562" type="#_x0000_t202" id="docshape283" filled="false" stroked="false">
                  <v:textbox inset="0,0,0,0">
                    <w:txbxContent>
                      <w:p>
                        <w:pPr>
                          <w:spacing w:line="244" w:lineRule="exact" w:before="0"/>
                          <w:ind w:left="0" w:right="0" w:firstLine="0"/>
                          <w:jc w:val="left"/>
                          <w:rPr>
                            <w:sz w:val="22"/>
                          </w:rPr>
                        </w:pPr>
                        <w:r>
                          <w:rPr>
                            <w:spacing w:val="-5"/>
                            <w:sz w:val="22"/>
                          </w:rPr>
                          <w:t>.50</w:t>
                        </w:r>
                      </w:p>
                      <w:p>
                        <w:pPr>
                          <w:spacing w:before="64"/>
                          <w:ind w:left="0" w:right="0" w:firstLine="0"/>
                          <w:jc w:val="left"/>
                          <w:rPr>
                            <w:sz w:val="22"/>
                          </w:rPr>
                        </w:pPr>
                        <w:r>
                          <w:rPr>
                            <w:spacing w:val="-5"/>
                            <w:sz w:val="22"/>
                          </w:rPr>
                          <w:t>.28</w:t>
                        </w:r>
                      </w:p>
                    </w:txbxContent>
                  </v:textbox>
                  <w10:wrap type="none"/>
                </v:shape>
                <v:shape style="position:absolute;left:6801;top:437;width:293;height:562" type="#_x0000_t202" id="docshape284" filled="false" stroked="false">
                  <v:textbox inset="0,0,0,0">
                    <w:txbxContent>
                      <w:p>
                        <w:pPr>
                          <w:spacing w:line="244" w:lineRule="exact" w:before="0"/>
                          <w:ind w:left="4" w:right="0" w:firstLine="0"/>
                          <w:jc w:val="left"/>
                          <w:rPr>
                            <w:sz w:val="22"/>
                          </w:rPr>
                        </w:pPr>
                        <w:r>
                          <w:rPr>
                            <w:spacing w:val="-5"/>
                            <w:sz w:val="22"/>
                          </w:rPr>
                          <w:t>.50</w:t>
                        </w:r>
                      </w:p>
                      <w:p>
                        <w:pPr>
                          <w:spacing w:before="64"/>
                          <w:ind w:left="0" w:right="0" w:firstLine="0"/>
                          <w:jc w:val="left"/>
                          <w:rPr>
                            <w:sz w:val="22"/>
                          </w:rPr>
                        </w:pPr>
                        <w:r>
                          <w:rPr>
                            <w:spacing w:val="-5"/>
                            <w:sz w:val="22"/>
                          </w:rPr>
                          <w:t>.50</w:t>
                        </w:r>
                      </w:p>
                    </w:txbxContent>
                  </v:textbox>
                  <w10:wrap type="none"/>
                </v:shape>
                <v:shape style="position:absolute;left:6575;top:1214;width:106;height:168" type="#_x0000_t202" id="docshape285" filled="false" stroked="false">
                  <v:textbox inset="0,0,0,0">
                    <w:txbxContent>
                      <w:p>
                        <w:pPr>
                          <w:spacing w:line="168" w:lineRule="exact" w:before="0"/>
                          <w:ind w:left="0" w:right="0" w:firstLine="0"/>
                          <w:jc w:val="left"/>
                          <w:rPr>
                            <w:rFonts w:ascii="Arial"/>
                            <w:sz w:val="15"/>
                          </w:rPr>
                        </w:pPr>
                        <w:r>
                          <w:rPr>
                            <w:rFonts w:ascii="Arial"/>
                            <w:spacing w:val="-10"/>
                            <w:sz w:val="15"/>
                          </w:rPr>
                          <w:t>0</w:t>
                        </w:r>
                      </w:p>
                    </w:txbxContent>
                  </v:textbox>
                  <w10:wrap type="none"/>
                </v:shape>
                <w10:wrap type="topAndBottom"/>
              </v:group>
            </w:pict>
          </mc:Fallback>
        </mc:AlternateContent>
      </w:r>
    </w:p>
    <w:p>
      <w:pPr>
        <w:pStyle w:val="BodyText"/>
        <w:rPr>
          <w:sz w:val="18"/>
        </w:rPr>
      </w:pPr>
    </w:p>
    <w:p>
      <w:pPr>
        <w:pStyle w:val="BodyText"/>
        <w:spacing w:before="182"/>
        <w:rPr>
          <w:sz w:val="18"/>
        </w:rPr>
      </w:pPr>
    </w:p>
    <w:p>
      <w:pPr>
        <w:spacing w:before="0"/>
        <w:ind w:left="0" w:right="50" w:firstLine="0"/>
        <w:jc w:val="center"/>
        <w:rPr>
          <w:b/>
          <w:sz w:val="18"/>
        </w:rPr>
      </w:pPr>
      <w:r>
        <w:rPr>
          <w:b/>
          <w:sz w:val="18"/>
        </w:rPr>
        <w:t>Fig.</w:t>
      </w:r>
      <w:r>
        <w:rPr>
          <w:b/>
          <w:spacing w:val="5"/>
          <w:sz w:val="18"/>
        </w:rPr>
        <w:t> </w:t>
      </w:r>
      <w:r>
        <w:rPr>
          <w:b/>
          <w:sz w:val="18"/>
        </w:rPr>
        <w:t>4.3</w:t>
      </w:r>
      <w:r>
        <w:rPr>
          <w:b/>
          <w:spacing w:val="3"/>
          <w:sz w:val="18"/>
        </w:rPr>
        <w:t> </w:t>
      </w:r>
      <w:r>
        <w:rPr>
          <w:b/>
          <w:sz w:val="18"/>
        </w:rPr>
        <w:t>Huffman</w:t>
      </w:r>
      <w:r>
        <w:rPr>
          <w:b/>
          <w:spacing w:val="13"/>
          <w:sz w:val="18"/>
        </w:rPr>
        <w:t> </w:t>
      </w:r>
      <w:r>
        <w:rPr>
          <w:b/>
          <w:sz w:val="18"/>
        </w:rPr>
        <w:t>Coding</w:t>
      </w:r>
      <w:r>
        <w:rPr>
          <w:b/>
          <w:spacing w:val="16"/>
          <w:sz w:val="18"/>
        </w:rPr>
        <w:t> </w:t>
      </w:r>
      <w:r>
        <w:rPr>
          <w:b/>
          <w:spacing w:val="-4"/>
          <w:sz w:val="18"/>
        </w:rPr>
        <w:t>Tree</w:t>
      </w:r>
    </w:p>
    <w:p>
      <w:pPr>
        <w:pStyle w:val="BodyText"/>
        <w:spacing w:before="63"/>
        <w:rPr>
          <w:b/>
          <w:sz w:val="18"/>
        </w:rPr>
      </w:pPr>
    </w:p>
    <w:p>
      <w:pPr>
        <w:spacing w:line="244" w:lineRule="auto" w:before="0"/>
        <w:ind w:left="150" w:right="188" w:firstLine="3"/>
        <w:jc w:val="both"/>
        <w:rPr>
          <w:sz w:val="22"/>
        </w:rPr>
      </w:pPr>
      <w:r>
        <w:rPr>
          <w:w w:val="105"/>
          <w:sz w:val="22"/>
        </w:rPr>
        <w:t>Begin</w:t>
      </w:r>
      <w:r>
        <w:rPr>
          <w:w w:val="105"/>
          <w:sz w:val="22"/>
        </w:rPr>
        <w:t> by</w:t>
      </w:r>
      <w:r>
        <w:rPr>
          <w:w w:val="105"/>
          <w:sz w:val="22"/>
        </w:rPr>
        <w:t> coalescing</w:t>
      </w:r>
      <w:r>
        <w:rPr>
          <w:w w:val="105"/>
          <w:sz w:val="22"/>
        </w:rPr>
        <w:t> the</w:t>
      </w:r>
      <w:r>
        <w:rPr>
          <w:w w:val="105"/>
          <w:sz w:val="22"/>
        </w:rPr>
        <w:t> two</w:t>
      </w:r>
      <w:r>
        <w:rPr>
          <w:w w:val="105"/>
          <w:sz w:val="22"/>
        </w:rPr>
        <w:t> lowest</w:t>
      </w:r>
      <w:r>
        <w:rPr>
          <w:w w:val="105"/>
          <w:sz w:val="22"/>
        </w:rPr>
        <w:t> probability</w:t>
      </w:r>
      <w:r>
        <w:rPr>
          <w:w w:val="105"/>
          <w:sz w:val="22"/>
        </w:rPr>
        <w:t> symbols</w:t>
      </w:r>
      <w:r>
        <w:rPr>
          <w:w w:val="105"/>
          <w:sz w:val="22"/>
        </w:rPr>
        <w:t> into</w:t>
      </w:r>
      <w:r>
        <w:rPr>
          <w:w w:val="105"/>
          <w:sz w:val="22"/>
        </w:rPr>
        <w:t> one,</w:t>
      </w:r>
      <w:r>
        <w:rPr>
          <w:w w:val="105"/>
          <w:sz w:val="22"/>
        </w:rPr>
        <w:t> adding</w:t>
      </w:r>
      <w:r>
        <w:rPr>
          <w:w w:val="105"/>
          <w:sz w:val="22"/>
        </w:rPr>
        <w:t> the probabilities.</w:t>
      </w:r>
      <w:r>
        <w:rPr>
          <w:spacing w:val="-15"/>
          <w:w w:val="105"/>
          <w:sz w:val="22"/>
        </w:rPr>
        <w:t> </w:t>
      </w:r>
      <w:r>
        <w:rPr>
          <w:w w:val="105"/>
          <w:sz w:val="22"/>
        </w:rPr>
        <w:t>We</w:t>
      </w:r>
      <w:r>
        <w:rPr>
          <w:spacing w:val="-14"/>
          <w:w w:val="105"/>
          <w:sz w:val="22"/>
        </w:rPr>
        <w:t> </w:t>
      </w:r>
      <w:r>
        <w:rPr>
          <w:w w:val="105"/>
          <w:sz w:val="22"/>
        </w:rPr>
        <w:t>can</w:t>
      </w:r>
      <w:r>
        <w:rPr>
          <w:spacing w:val="-10"/>
          <w:w w:val="105"/>
          <w:sz w:val="22"/>
        </w:rPr>
        <w:t> </w:t>
      </w:r>
      <w:r>
        <w:rPr>
          <w:w w:val="105"/>
          <w:sz w:val="22"/>
        </w:rPr>
        <w:t>now</w:t>
      </w:r>
      <w:r>
        <w:rPr>
          <w:spacing w:val="-2"/>
          <w:w w:val="105"/>
          <w:sz w:val="22"/>
        </w:rPr>
        <w:t> </w:t>
      </w:r>
      <w:r>
        <w:rPr>
          <w:w w:val="105"/>
          <w:sz w:val="22"/>
        </w:rPr>
        <w:t>pretend</w:t>
      </w:r>
      <w:r>
        <w:rPr>
          <w:spacing w:val="-2"/>
          <w:w w:val="105"/>
          <w:sz w:val="22"/>
        </w:rPr>
        <w:t> </w:t>
      </w:r>
      <w:r>
        <w:rPr>
          <w:w w:val="105"/>
          <w:sz w:val="22"/>
        </w:rPr>
        <w:t>that</w:t>
      </w:r>
      <w:r>
        <w:rPr>
          <w:spacing w:val="-8"/>
          <w:w w:val="105"/>
          <w:sz w:val="22"/>
        </w:rPr>
        <w:t> </w:t>
      </w:r>
      <w:r>
        <w:rPr>
          <w:w w:val="105"/>
          <w:sz w:val="22"/>
        </w:rPr>
        <w:t>we</w:t>
      </w:r>
      <w:r>
        <w:rPr>
          <w:spacing w:val="-10"/>
          <w:w w:val="105"/>
          <w:sz w:val="22"/>
        </w:rPr>
        <w:t> </w:t>
      </w:r>
      <w:r>
        <w:rPr>
          <w:w w:val="105"/>
          <w:sz w:val="22"/>
        </w:rPr>
        <w:t>have</w:t>
      </w:r>
      <w:r>
        <w:rPr>
          <w:spacing w:val="-13"/>
          <w:w w:val="105"/>
          <w:sz w:val="22"/>
        </w:rPr>
        <w:t> </w:t>
      </w:r>
      <w:r>
        <w:rPr>
          <w:w w:val="105"/>
          <w:sz w:val="22"/>
        </w:rPr>
        <w:t>a</w:t>
      </w:r>
      <w:r>
        <w:rPr>
          <w:spacing w:val="-5"/>
          <w:w w:val="105"/>
          <w:sz w:val="22"/>
        </w:rPr>
        <w:t> </w:t>
      </w:r>
      <w:r>
        <w:rPr>
          <w:w w:val="105"/>
          <w:sz w:val="22"/>
        </w:rPr>
        <w:t>source</w:t>
      </w:r>
      <w:r>
        <w:rPr>
          <w:spacing w:val="-4"/>
          <w:w w:val="105"/>
          <w:sz w:val="22"/>
        </w:rPr>
        <w:t> </w:t>
      </w:r>
      <w:r>
        <w:rPr>
          <w:w w:val="105"/>
          <w:sz w:val="22"/>
        </w:rPr>
        <w:t>alphabet</w:t>
      </w:r>
      <w:r>
        <w:rPr>
          <w:spacing w:val="-2"/>
          <w:w w:val="105"/>
          <w:sz w:val="22"/>
        </w:rPr>
        <w:t> </w:t>
      </w:r>
      <w:r>
        <w:rPr>
          <w:w w:val="105"/>
          <w:sz w:val="22"/>
        </w:rPr>
        <w:t>consisting</w:t>
      </w:r>
      <w:r>
        <w:rPr>
          <w:spacing w:val="-2"/>
          <w:w w:val="105"/>
          <w:sz w:val="22"/>
        </w:rPr>
        <w:t> </w:t>
      </w:r>
      <w:r>
        <w:rPr>
          <w:w w:val="105"/>
          <w:sz w:val="22"/>
        </w:rPr>
        <w:t>of the</w:t>
      </w:r>
      <w:r>
        <w:rPr>
          <w:w w:val="105"/>
          <w:sz w:val="22"/>
        </w:rPr>
        <w:t> original</w:t>
      </w:r>
      <w:r>
        <w:rPr>
          <w:w w:val="105"/>
          <w:sz w:val="22"/>
        </w:rPr>
        <w:t> symbols,</w:t>
      </w:r>
      <w:r>
        <w:rPr>
          <w:w w:val="105"/>
          <w:sz w:val="22"/>
        </w:rPr>
        <w:t> less</w:t>
      </w:r>
      <w:r>
        <w:rPr>
          <w:w w:val="105"/>
          <w:sz w:val="22"/>
        </w:rPr>
        <w:t> the</w:t>
      </w:r>
      <w:r>
        <w:rPr>
          <w:w w:val="105"/>
          <w:sz w:val="22"/>
        </w:rPr>
        <w:t> lower</w:t>
      </w:r>
      <w:r>
        <w:rPr>
          <w:w w:val="105"/>
          <w:sz w:val="22"/>
        </w:rPr>
        <w:t> two,</w:t>
      </w:r>
      <w:r>
        <w:rPr>
          <w:w w:val="105"/>
          <w:sz w:val="22"/>
        </w:rPr>
        <w:t> plus</w:t>
      </w:r>
      <w:r>
        <w:rPr>
          <w:w w:val="105"/>
          <w:sz w:val="22"/>
        </w:rPr>
        <w:t> a</w:t>
      </w:r>
      <w:r>
        <w:rPr>
          <w:w w:val="105"/>
          <w:sz w:val="22"/>
        </w:rPr>
        <w:t> new</w:t>
      </w:r>
      <w:r>
        <w:rPr>
          <w:w w:val="105"/>
          <w:sz w:val="22"/>
        </w:rPr>
        <w:t> "joint"</w:t>
      </w:r>
      <w:r>
        <w:rPr>
          <w:w w:val="105"/>
          <w:sz w:val="22"/>
        </w:rPr>
        <w:t> symbol</w:t>
      </w:r>
      <w:r>
        <w:rPr>
          <w:w w:val="105"/>
          <w:sz w:val="22"/>
        </w:rPr>
        <w:t> with </w:t>
      </w:r>
      <w:r>
        <w:rPr>
          <w:spacing w:val="-2"/>
          <w:w w:val="105"/>
          <w:sz w:val="22"/>
        </w:rPr>
        <w:t>probability</w:t>
      </w:r>
      <w:r>
        <w:rPr>
          <w:spacing w:val="-13"/>
          <w:w w:val="105"/>
          <w:sz w:val="22"/>
        </w:rPr>
        <w:t> </w:t>
      </w:r>
      <w:r>
        <w:rPr>
          <w:spacing w:val="-2"/>
          <w:w w:val="105"/>
          <w:sz w:val="22"/>
        </w:rPr>
        <w:t>of</w:t>
      </w:r>
      <w:r>
        <w:rPr>
          <w:spacing w:val="-12"/>
          <w:w w:val="105"/>
          <w:sz w:val="22"/>
        </w:rPr>
        <w:t> </w:t>
      </w:r>
      <w:r>
        <w:rPr>
          <w:spacing w:val="-2"/>
          <w:w w:val="105"/>
          <w:sz w:val="22"/>
        </w:rPr>
        <w:t>occurrence</w:t>
      </w:r>
      <w:r>
        <w:rPr>
          <w:spacing w:val="3"/>
          <w:w w:val="105"/>
          <w:sz w:val="22"/>
        </w:rPr>
        <w:t> </w:t>
      </w:r>
      <w:r>
        <w:rPr>
          <w:spacing w:val="-2"/>
          <w:w w:val="105"/>
          <w:sz w:val="22"/>
        </w:rPr>
        <w:t>(in</w:t>
      </w:r>
      <w:r>
        <w:rPr>
          <w:spacing w:val="-7"/>
          <w:w w:val="105"/>
          <w:sz w:val="22"/>
        </w:rPr>
        <w:t> </w:t>
      </w:r>
      <w:r>
        <w:rPr>
          <w:spacing w:val="-2"/>
          <w:w w:val="105"/>
          <w:sz w:val="22"/>
        </w:rPr>
        <w:t>this</w:t>
      </w:r>
      <w:r>
        <w:rPr>
          <w:spacing w:val="-13"/>
          <w:w w:val="105"/>
          <w:sz w:val="22"/>
        </w:rPr>
        <w:t> </w:t>
      </w:r>
      <w:r>
        <w:rPr>
          <w:spacing w:val="-2"/>
          <w:w w:val="105"/>
          <w:sz w:val="22"/>
        </w:rPr>
        <w:t>case)</w:t>
      </w:r>
      <w:r>
        <w:rPr>
          <w:spacing w:val="-11"/>
          <w:w w:val="105"/>
          <w:sz w:val="22"/>
        </w:rPr>
        <w:t> </w:t>
      </w:r>
      <w:r>
        <w:rPr>
          <w:spacing w:val="-2"/>
          <w:w w:val="105"/>
          <w:sz w:val="22"/>
        </w:rPr>
        <w:t>.05.</w:t>
      </w:r>
      <w:r>
        <w:rPr>
          <w:spacing w:val="-13"/>
          <w:w w:val="105"/>
          <w:sz w:val="22"/>
        </w:rPr>
        <w:t> </w:t>
      </w:r>
      <w:r>
        <w:rPr>
          <w:spacing w:val="-2"/>
          <w:w w:val="105"/>
          <w:sz w:val="22"/>
        </w:rPr>
        <w:t>Redraw the</w:t>
      </w:r>
      <w:r>
        <w:rPr>
          <w:spacing w:val="-13"/>
          <w:w w:val="105"/>
          <w:sz w:val="22"/>
        </w:rPr>
        <w:t> </w:t>
      </w:r>
      <w:r>
        <w:rPr>
          <w:spacing w:val="-2"/>
          <w:w w:val="105"/>
          <w:sz w:val="22"/>
        </w:rPr>
        <w:t>column,</w:t>
      </w:r>
      <w:r>
        <w:rPr>
          <w:spacing w:val="-6"/>
          <w:w w:val="105"/>
          <w:sz w:val="22"/>
        </w:rPr>
        <w:t> </w:t>
      </w:r>
      <w:r>
        <w:rPr>
          <w:spacing w:val="-2"/>
          <w:w w:val="105"/>
          <w:sz w:val="22"/>
        </w:rPr>
        <w:t>placing</w:t>
      </w:r>
      <w:r>
        <w:rPr>
          <w:spacing w:val="-4"/>
          <w:w w:val="105"/>
          <w:sz w:val="22"/>
        </w:rPr>
        <w:t> </w:t>
      </w:r>
      <w:r>
        <w:rPr>
          <w:spacing w:val="-2"/>
          <w:w w:val="105"/>
          <w:sz w:val="22"/>
        </w:rPr>
        <w:t>the</w:t>
      </w:r>
      <w:r>
        <w:rPr>
          <w:spacing w:val="-12"/>
          <w:w w:val="105"/>
          <w:sz w:val="22"/>
        </w:rPr>
        <w:t> </w:t>
      </w:r>
      <w:r>
        <w:rPr>
          <w:spacing w:val="-2"/>
          <w:w w:val="105"/>
          <w:sz w:val="22"/>
        </w:rPr>
        <w:t>joint </w:t>
      </w:r>
      <w:r>
        <w:rPr>
          <w:w w:val="105"/>
          <w:sz w:val="22"/>
        </w:rPr>
        <w:t>symbol</w:t>
      </w:r>
      <w:r>
        <w:rPr>
          <w:spacing w:val="-2"/>
          <w:w w:val="105"/>
          <w:sz w:val="22"/>
        </w:rPr>
        <w:t> </w:t>
      </w:r>
      <w:r>
        <w:rPr>
          <w:w w:val="105"/>
          <w:sz w:val="22"/>
        </w:rPr>
        <w:t>at</w:t>
      </w:r>
      <w:r>
        <w:rPr>
          <w:spacing w:val="-9"/>
          <w:w w:val="105"/>
          <w:sz w:val="22"/>
        </w:rPr>
        <w:t> </w:t>
      </w:r>
      <w:r>
        <w:rPr>
          <w:w w:val="105"/>
          <w:sz w:val="22"/>
        </w:rPr>
        <w:t>its</w:t>
      </w:r>
      <w:r>
        <w:rPr>
          <w:spacing w:val="-11"/>
          <w:w w:val="105"/>
          <w:sz w:val="22"/>
        </w:rPr>
        <w:t> </w:t>
      </w:r>
      <w:r>
        <w:rPr>
          <w:w w:val="105"/>
          <w:sz w:val="22"/>
        </w:rPr>
        <w:t>appropriate</w:t>
      </w:r>
      <w:r>
        <w:rPr>
          <w:spacing w:val="5"/>
          <w:w w:val="105"/>
          <w:sz w:val="22"/>
        </w:rPr>
        <w:t> </w:t>
      </w:r>
      <w:r>
        <w:rPr>
          <w:w w:val="105"/>
          <w:sz w:val="22"/>
        </w:rPr>
        <w:t>point</w:t>
      </w:r>
      <w:r>
        <w:rPr>
          <w:spacing w:val="-5"/>
          <w:w w:val="105"/>
          <w:sz w:val="22"/>
        </w:rPr>
        <w:t> </w:t>
      </w:r>
      <w:r>
        <w:rPr>
          <w:w w:val="105"/>
          <w:sz w:val="22"/>
        </w:rPr>
        <w:t>in</w:t>
      </w:r>
      <w:r>
        <w:rPr>
          <w:spacing w:val="-4"/>
          <w:w w:val="105"/>
          <w:sz w:val="22"/>
        </w:rPr>
        <w:t> </w:t>
      </w:r>
      <w:r>
        <w:rPr>
          <w:w w:val="105"/>
          <w:sz w:val="22"/>
        </w:rPr>
        <w:t>the</w:t>
      </w:r>
      <w:r>
        <w:rPr>
          <w:spacing w:val="-6"/>
          <w:w w:val="105"/>
          <w:sz w:val="22"/>
        </w:rPr>
        <w:t> </w:t>
      </w:r>
      <w:r>
        <w:rPr>
          <w:w w:val="105"/>
          <w:sz w:val="22"/>
        </w:rPr>
        <w:t>probability</w:t>
      </w:r>
      <w:r>
        <w:rPr>
          <w:spacing w:val="2"/>
          <w:w w:val="105"/>
          <w:sz w:val="22"/>
        </w:rPr>
        <w:t> </w:t>
      </w:r>
      <w:r>
        <w:rPr>
          <w:w w:val="105"/>
          <w:sz w:val="22"/>
        </w:rPr>
        <w:t>hierarchy,</w:t>
      </w:r>
      <w:r>
        <w:rPr>
          <w:spacing w:val="-2"/>
          <w:w w:val="105"/>
          <w:sz w:val="22"/>
        </w:rPr>
        <w:t> </w:t>
      </w:r>
      <w:r>
        <w:rPr>
          <w:w w:val="105"/>
          <w:sz w:val="22"/>
        </w:rPr>
        <w:t>as</w:t>
      </w:r>
      <w:r>
        <w:rPr>
          <w:spacing w:val="-11"/>
          <w:w w:val="105"/>
          <w:sz w:val="22"/>
        </w:rPr>
        <w:t> </w:t>
      </w:r>
      <w:r>
        <w:rPr>
          <w:w w:val="105"/>
          <w:sz w:val="22"/>
        </w:rPr>
        <w:t>shown</w:t>
      </w:r>
      <w:r>
        <w:rPr>
          <w:spacing w:val="1"/>
          <w:w w:val="105"/>
          <w:sz w:val="22"/>
        </w:rPr>
        <w:t> </w:t>
      </w:r>
      <w:r>
        <w:rPr>
          <w:w w:val="105"/>
          <w:sz w:val="22"/>
        </w:rPr>
        <w:t>in</w:t>
      </w:r>
      <w:r>
        <w:rPr>
          <w:spacing w:val="-8"/>
          <w:w w:val="105"/>
          <w:sz w:val="22"/>
        </w:rPr>
        <w:t> </w:t>
      </w:r>
      <w:r>
        <w:rPr>
          <w:spacing w:val="-2"/>
          <w:w w:val="105"/>
          <w:sz w:val="22"/>
        </w:rPr>
        <w:t>Figure</w:t>
      </w:r>
    </w:p>
    <w:p>
      <w:pPr>
        <w:spacing w:line="244" w:lineRule="auto" w:before="0"/>
        <w:ind w:left="146" w:right="200" w:firstLine="2"/>
        <w:jc w:val="both"/>
        <w:rPr>
          <w:sz w:val="22"/>
        </w:rPr>
      </w:pPr>
      <w:r>
        <w:rPr>
          <w:sz w:val="22"/>
        </w:rPr>
        <w:t>4.3.</w:t>
      </w:r>
      <w:r>
        <w:rPr>
          <w:spacing w:val="40"/>
          <w:sz w:val="22"/>
        </w:rPr>
        <w:t> </w:t>
      </w:r>
      <w:r>
        <w:rPr>
          <w:sz w:val="22"/>
        </w:rPr>
        <w:t>Now</w:t>
      </w:r>
      <w:r>
        <w:rPr>
          <w:spacing w:val="40"/>
          <w:sz w:val="22"/>
        </w:rPr>
        <w:t> </w:t>
      </w:r>
      <w:r>
        <w:rPr>
          <w:sz w:val="22"/>
        </w:rPr>
        <w:t>iterate.</w:t>
      </w:r>
      <w:r>
        <w:rPr>
          <w:spacing w:val="33"/>
          <w:sz w:val="22"/>
        </w:rPr>
        <w:t> </w:t>
      </w:r>
      <w:r>
        <w:rPr>
          <w:sz w:val="22"/>
        </w:rPr>
        <w:t>Coalesce</w:t>
      </w:r>
      <w:r>
        <w:rPr>
          <w:spacing w:val="40"/>
          <w:sz w:val="22"/>
        </w:rPr>
        <w:t> </w:t>
      </w:r>
      <w:r>
        <w:rPr>
          <w:sz w:val="22"/>
        </w:rPr>
        <w:t>the next</w:t>
      </w:r>
      <w:r>
        <w:rPr>
          <w:spacing w:val="40"/>
          <w:sz w:val="22"/>
        </w:rPr>
        <w:t> </w:t>
      </w:r>
      <w:r>
        <w:rPr>
          <w:sz w:val="22"/>
        </w:rPr>
        <w:t>two</w:t>
      </w:r>
      <w:r>
        <w:rPr>
          <w:spacing w:val="35"/>
          <w:sz w:val="22"/>
        </w:rPr>
        <w:t> </w:t>
      </w:r>
      <w:r>
        <w:rPr>
          <w:sz w:val="22"/>
        </w:rPr>
        <w:t>to shrink</w:t>
      </w:r>
      <w:r>
        <w:rPr>
          <w:spacing w:val="40"/>
          <w:sz w:val="22"/>
        </w:rPr>
        <w:t> </w:t>
      </w:r>
      <w:r>
        <w:rPr>
          <w:sz w:val="22"/>
        </w:rPr>
        <w:t>the</w:t>
      </w:r>
      <w:r>
        <w:rPr>
          <w:spacing w:val="30"/>
          <w:sz w:val="22"/>
        </w:rPr>
        <w:t> </w:t>
      </w:r>
      <w:r>
        <w:rPr>
          <w:sz w:val="22"/>
        </w:rPr>
        <w:t>list</w:t>
      </w:r>
      <w:r>
        <w:rPr>
          <w:spacing w:val="31"/>
          <w:sz w:val="22"/>
        </w:rPr>
        <w:t> </w:t>
      </w:r>
      <w:r>
        <w:rPr>
          <w:sz w:val="22"/>
        </w:rPr>
        <w:t>further.</w:t>
      </w:r>
      <w:r>
        <w:rPr>
          <w:spacing w:val="31"/>
          <w:sz w:val="22"/>
        </w:rPr>
        <w:t> </w:t>
      </w:r>
      <w:r>
        <w:rPr>
          <w:sz w:val="22"/>
        </w:rPr>
        <w:t>Continue</w:t>
      </w:r>
      <w:r>
        <w:rPr>
          <w:spacing w:val="40"/>
          <w:sz w:val="22"/>
        </w:rPr>
        <w:t> </w:t>
      </w:r>
      <w:r>
        <w:rPr>
          <w:sz w:val="22"/>
        </w:rPr>
        <w:t>in this</w:t>
      </w:r>
      <w:r>
        <w:rPr>
          <w:spacing w:val="21"/>
          <w:sz w:val="22"/>
        </w:rPr>
        <w:t> </w:t>
      </w:r>
      <w:r>
        <w:rPr>
          <w:sz w:val="22"/>
        </w:rPr>
        <w:t>vein</w:t>
      </w:r>
      <w:r>
        <w:rPr>
          <w:spacing w:val="22"/>
          <w:sz w:val="22"/>
        </w:rPr>
        <w:t> </w:t>
      </w:r>
      <w:r>
        <w:rPr>
          <w:sz w:val="22"/>
        </w:rPr>
        <w:t>until we</w:t>
      </w:r>
      <w:r>
        <w:rPr>
          <w:spacing w:val="17"/>
          <w:sz w:val="22"/>
        </w:rPr>
        <w:t> </w:t>
      </w:r>
      <w:r>
        <w:rPr>
          <w:sz w:val="22"/>
        </w:rPr>
        <w:t>reach</w:t>
      </w:r>
      <w:r>
        <w:rPr>
          <w:spacing w:val="18"/>
          <w:sz w:val="22"/>
        </w:rPr>
        <w:t> </w:t>
      </w:r>
      <w:r>
        <w:rPr>
          <w:sz w:val="22"/>
        </w:rPr>
        <w:t>the right</w:t>
      </w:r>
      <w:r>
        <w:rPr>
          <w:spacing w:val="18"/>
          <w:sz w:val="22"/>
        </w:rPr>
        <w:t> </w:t>
      </w:r>
      <w:r>
        <w:rPr>
          <w:sz w:val="22"/>
        </w:rPr>
        <w:t>hand of</w:t>
      </w:r>
      <w:r>
        <w:rPr>
          <w:spacing w:val="20"/>
          <w:sz w:val="22"/>
        </w:rPr>
        <w:t> </w:t>
      </w:r>
      <w:r>
        <w:rPr>
          <w:sz w:val="22"/>
        </w:rPr>
        <w:t>the tree,</w:t>
      </w:r>
      <w:r>
        <w:rPr>
          <w:spacing w:val="24"/>
          <w:sz w:val="22"/>
        </w:rPr>
        <w:t> </w:t>
      </w:r>
      <w:r>
        <w:rPr>
          <w:sz w:val="22"/>
        </w:rPr>
        <w:t>where</w:t>
      </w:r>
      <w:r>
        <w:rPr>
          <w:spacing w:val="21"/>
          <w:sz w:val="22"/>
        </w:rPr>
        <w:t> </w:t>
      </w:r>
      <w:r>
        <w:rPr>
          <w:sz w:val="22"/>
        </w:rPr>
        <w:t>we</w:t>
      </w:r>
      <w:r>
        <w:rPr>
          <w:spacing w:val="17"/>
          <w:sz w:val="22"/>
        </w:rPr>
        <w:t> </w:t>
      </w:r>
      <w:r>
        <w:rPr>
          <w:sz w:val="22"/>
        </w:rPr>
        <w:t>have an</w:t>
      </w:r>
      <w:r>
        <w:rPr>
          <w:spacing w:val="17"/>
          <w:sz w:val="22"/>
        </w:rPr>
        <w:t> </w:t>
      </w:r>
      <w:r>
        <w:rPr>
          <w:sz w:val="22"/>
        </w:rPr>
        <w:t>"alphabet" of two symbols, the original maximally probable one, plus a summed "joint" symbol,</w:t>
      </w:r>
      <w:r>
        <w:rPr>
          <w:spacing w:val="40"/>
          <w:sz w:val="22"/>
        </w:rPr>
        <w:t> </w:t>
      </w:r>
      <w:r>
        <w:rPr>
          <w:sz w:val="22"/>
        </w:rPr>
        <w:t>built from all the others.</w:t>
      </w:r>
    </w:p>
    <w:p>
      <w:pPr>
        <w:spacing w:line="240" w:lineRule="auto" w:before="245"/>
        <w:ind w:left="144" w:right="183" w:firstLine="583"/>
        <w:jc w:val="both"/>
        <w:rPr>
          <w:sz w:val="22"/>
        </w:rPr>
      </w:pPr>
      <w:r>
        <w:rPr>
          <w:sz w:val="22"/>
        </w:rPr>
        <w:t>To</w:t>
      </w:r>
      <w:r>
        <w:rPr>
          <w:spacing w:val="26"/>
          <w:sz w:val="22"/>
        </w:rPr>
        <w:t> </w:t>
      </w:r>
      <w:r>
        <w:rPr>
          <w:sz w:val="22"/>
        </w:rPr>
        <w:t>figure</w:t>
      </w:r>
      <w:r>
        <w:rPr>
          <w:spacing w:val="37"/>
          <w:sz w:val="22"/>
        </w:rPr>
        <w:t> </w:t>
      </w:r>
      <w:r>
        <w:rPr>
          <w:sz w:val="22"/>
        </w:rPr>
        <w:t>out</w:t>
      </w:r>
      <w:r>
        <w:rPr>
          <w:spacing w:val="38"/>
          <w:sz w:val="22"/>
        </w:rPr>
        <w:t> </w:t>
      </w:r>
      <w:r>
        <w:rPr>
          <w:sz w:val="22"/>
        </w:rPr>
        <w:t>the</w:t>
      </w:r>
      <w:r>
        <w:rPr>
          <w:spacing w:val="29"/>
          <w:sz w:val="22"/>
        </w:rPr>
        <w:t> </w:t>
      </w:r>
      <w:r>
        <w:rPr>
          <w:sz w:val="22"/>
        </w:rPr>
        <w:t>actual</w:t>
      </w:r>
      <w:r>
        <w:rPr>
          <w:spacing w:val="37"/>
          <w:sz w:val="22"/>
        </w:rPr>
        <w:t> </w:t>
      </w:r>
      <w:r>
        <w:rPr>
          <w:sz w:val="22"/>
        </w:rPr>
        <w:t>assignment</w:t>
      </w:r>
      <w:r>
        <w:rPr>
          <w:spacing w:val="40"/>
          <w:sz w:val="22"/>
        </w:rPr>
        <w:t> </w:t>
      </w:r>
      <w:r>
        <w:rPr>
          <w:sz w:val="22"/>
        </w:rPr>
        <w:t>of</w:t>
      </w:r>
      <w:r>
        <w:rPr>
          <w:spacing w:val="32"/>
          <w:sz w:val="22"/>
        </w:rPr>
        <w:t> </w:t>
      </w:r>
      <w:r>
        <w:rPr>
          <w:sz w:val="22"/>
        </w:rPr>
        <w:t>coding</w:t>
      </w:r>
      <w:r>
        <w:rPr>
          <w:spacing w:val="39"/>
          <w:sz w:val="22"/>
        </w:rPr>
        <w:t> </w:t>
      </w:r>
      <w:r>
        <w:rPr>
          <w:sz w:val="22"/>
        </w:rPr>
        <w:t>symbols,</w:t>
      </w:r>
      <w:r>
        <w:rPr>
          <w:spacing w:val="40"/>
          <w:sz w:val="22"/>
        </w:rPr>
        <w:t> </w:t>
      </w:r>
      <w:r>
        <w:rPr>
          <w:sz w:val="22"/>
        </w:rPr>
        <w:t>we</w:t>
      </w:r>
      <w:r>
        <w:rPr>
          <w:spacing w:val="30"/>
          <w:sz w:val="22"/>
        </w:rPr>
        <w:t> </w:t>
      </w:r>
      <w:r>
        <w:rPr>
          <w:sz w:val="22"/>
        </w:rPr>
        <w:t>now</w:t>
      </w:r>
      <w:r>
        <w:rPr>
          <w:spacing w:val="39"/>
          <w:sz w:val="22"/>
        </w:rPr>
        <w:t> </w:t>
      </w:r>
      <w:r>
        <w:rPr>
          <w:sz w:val="22"/>
        </w:rPr>
        <w:t>retrace a path back</w:t>
      </w:r>
      <w:r>
        <w:rPr>
          <w:spacing w:val="35"/>
          <w:sz w:val="22"/>
        </w:rPr>
        <w:t> </w:t>
      </w:r>
      <w:r>
        <w:rPr>
          <w:sz w:val="22"/>
        </w:rPr>
        <w:t>through the tree. The rule is straightforward: at each branch in the path</w:t>
      </w:r>
      <w:r>
        <w:rPr>
          <w:spacing w:val="27"/>
          <w:sz w:val="22"/>
        </w:rPr>
        <w:t> </w:t>
      </w:r>
      <w:r>
        <w:rPr>
          <w:sz w:val="22"/>
        </w:rPr>
        <w:t>required</w:t>
      </w:r>
      <w:r>
        <w:rPr>
          <w:spacing w:val="34"/>
          <w:sz w:val="22"/>
        </w:rPr>
        <w:t> </w:t>
      </w:r>
      <w:r>
        <w:rPr>
          <w:sz w:val="22"/>
        </w:rPr>
        <w:t>to get</w:t>
      </w:r>
      <w:r>
        <w:rPr>
          <w:spacing w:val="30"/>
          <w:sz w:val="22"/>
        </w:rPr>
        <w:t> </w:t>
      </w:r>
      <w:r>
        <w:rPr>
          <w:sz w:val="22"/>
        </w:rPr>
        <w:t>back</w:t>
      </w:r>
      <w:r>
        <w:rPr>
          <w:spacing w:val="33"/>
          <w:sz w:val="22"/>
        </w:rPr>
        <w:t> </w:t>
      </w:r>
      <w:r>
        <w:rPr>
          <w:sz w:val="22"/>
        </w:rPr>
        <w:t>to the original</w:t>
      </w:r>
      <w:r>
        <w:rPr>
          <w:spacing w:val="32"/>
          <w:sz w:val="22"/>
        </w:rPr>
        <w:t> </w:t>
      </w:r>
      <w:r>
        <w:rPr>
          <w:sz w:val="22"/>
        </w:rPr>
        <w:t>symbol,</w:t>
      </w:r>
      <w:r>
        <w:rPr>
          <w:spacing w:val="36"/>
          <w:sz w:val="22"/>
        </w:rPr>
        <w:t> </w:t>
      </w:r>
      <w:r>
        <w:rPr>
          <w:sz w:val="22"/>
        </w:rPr>
        <w:t>you add a</w:t>
      </w:r>
      <w:r>
        <w:rPr>
          <w:spacing w:val="26"/>
          <w:sz w:val="22"/>
        </w:rPr>
        <w:t> </w:t>
      </w:r>
      <w:r>
        <w:rPr>
          <w:sz w:val="22"/>
        </w:rPr>
        <w:t>digit</w:t>
      </w:r>
      <w:r>
        <w:rPr>
          <w:spacing w:val="35"/>
          <w:sz w:val="22"/>
        </w:rPr>
        <w:t> </w:t>
      </w:r>
      <w:r>
        <w:rPr>
          <w:sz w:val="22"/>
        </w:rPr>
        <w:t>to its code. </w:t>
      </w:r>
      <w:r>
        <w:rPr>
          <w:sz w:val="24"/>
        </w:rPr>
        <w:t>If </w:t>
      </w:r>
      <w:r>
        <w:rPr>
          <w:sz w:val="22"/>
        </w:rPr>
        <w:t>you</w:t>
      </w:r>
      <w:r>
        <w:rPr>
          <w:spacing w:val="31"/>
          <w:sz w:val="22"/>
        </w:rPr>
        <w:t> </w:t>
      </w:r>
      <w:r>
        <w:rPr>
          <w:sz w:val="22"/>
        </w:rPr>
        <w:t>follow</w:t>
      </w:r>
      <w:r>
        <w:rPr>
          <w:spacing w:val="40"/>
          <w:sz w:val="22"/>
        </w:rPr>
        <w:t> </w:t>
      </w:r>
      <w:r>
        <w:rPr>
          <w:sz w:val="22"/>
        </w:rPr>
        <w:t>the</w:t>
      </w:r>
      <w:r>
        <w:rPr>
          <w:spacing w:val="31"/>
          <w:sz w:val="22"/>
        </w:rPr>
        <w:t> </w:t>
      </w:r>
      <w:r>
        <w:rPr>
          <w:sz w:val="22"/>
        </w:rPr>
        <w:t>upper</w:t>
      </w:r>
      <w:r>
        <w:rPr>
          <w:spacing w:val="37"/>
          <w:sz w:val="22"/>
        </w:rPr>
        <w:t> </w:t>
      </w:r>
      <w:r>
        <w:rPr>
          <w:sz w:val="22"/>
        </w:rPr>
        <w:t>path</w:t>
      </w:r>
      <w:r>
        <w:rPr>
          <w:spacing w:val="30"/>
          <w:sz w:val="22"/>
        </w:rPr>
        <w:t> </w:t>
      </w:r>
      <w:r>
        <w:rPr>
          <w:sz w:val="22"/>
        </w:rPr>
        <w:t>at</w:t>
      </w:r>
      <w:r>
        <w:rPr>
          <w:spacing w:val="28"/>
          <w:sz w:val="22"/>
        </w:rPr>
        <w:t> </w:t>
      </w:r>
      <w:r>
        <w:rPr>
          <w:sz w:val="22"/>
        </w:rPr>
        <w:t>the</w:t>
      </w:r>
      <w:r>
        <w:rPr>
          <w:spacing w:val="28"/>
          <w:sz w:val="22"/>
        </w:rPr>
        <w:t> </w:t>
      </w:r>
      <w:r>
        <w:rPr>
          <w:sz w:val="22"/>
        </w:rPr>
        <w:t>branch,</w:t>
      </w:r>
      <w:r>
        <w:rPr>
          <w:spacing w:val="40"/>
          <w:sz w:val="22"/>
        </w:rPr>
        <w:t> </w:t>
      </w:r>
      <w:r>
        <w:rPr>
          <w:sz w:val="22"/>
        </w:rPr>
        <w:t>you</w:t>
      </w:r>
      <w:r>
        <w:rPr>
          <w:spacing w:val="30"/>
          <w:sz w:val="22"/>
        </w:rPr>
        <w:t> </w:t>
      </w:r>
      <w:r>
        <w:rPr>
          <w:sz w:val="22"/>
        </w:rPr>
        <w:t>add</w:t>
      </w:r>
      <w:r>
        <w:rPr>
          <w:spacing w:val="27"/>
          <w:sz w:val="22"/>
        </w:rPr>
        <w:t> </w:t>
      </w:r>
      <w:r>
        <w:rPr>
          <w:sz w:val="22"/>
        </w:rPr>
        <w:t>a</w:t>
      </w:r>
      <w:r>
        <w:rPr>
          <w:spacing w:val="28"/>
          <w:sz w:val="22"/>
        </w:rPr>
        <w:t> </w:t>
      </w:r>
      <w:r>
        <w:rPr>
          <w:sz w:val="22"/>
        </w:rPr>
        <w:t>one;</w:t>
      </w:r>
      <w:r>
        <w:rPr>
          <w:spacing w:val="27"/>
          <w:sz w:val="22"/>
        </w:rPr>
        <w:t> </w:t>
      </w:r>
      <w:r>
        <w:rPr>
          <w:sz w:val="22"/>
        </w:rPr>
        <w:t>a</w:t>
      </w:r>
      <w:r>
        <w:rPr>
          <w:spacing w:val="29"/>
          <w:sz w:val="22"/>
        </w:rPr>
        <w:t> </w:t>
      </w:r>
      <w:r>
        <w:rPr>
          <w:sz w:val="22"/>
        </w:rPr>
        <w:t>lower</w:t>
      </w:r>
      <w:r>
        <w:rPr>
          <w:spacing w:val="28"/>
          <w:sz w:val="22"/>
        </w:rPr>
        <w:t> </w:t>
      </w:r>
      <w:r>
        <w:rPr>
          <w:sz w:val="22"/>
        </w:rPr>
        <w:t>branch</w:t>
      </w:r>
      <w:r>
        <w:rPr>
          <w:spacing w:val="35"/>
          <w:sz w:val="22"/>
        </w:rPr>
        <w:t> </w:t>
      </w:r>
      <w:r>
        <w:rPr>
          <w:sz w:val="22"/>
        </w:rPr>
        <w:t>gives you a zero (this is purely a matter of convention). You move from right to left across the tree, but the code you write out from left to right as you go. What is happening</w:t>
      </w:r>
      <w:r>
        <w:rPr>
          <w:spacing w:val="40"/>
          <w:sz w:val="22"/>
        </w:rPr>
        <w:t> </w:t>
      </w:r>
      <w:r>
        <w:rPr>
          <w:sz w:val="22"/>
        </w:rPr>
        <w:t>is shown in Figure 4.4:</w:t>
      </w:r>
    </w:p>
    <w:p>
      <w:pPr>
        <w:spacing w:after="0" w:line="240" w:lineRule="auto"/>
        <w:jc w:val="both"/>
        <w:rPr>
          <w:sz w:val="22"/>
        </w:rPr>
        <w:sectPr>
          <w:pgSz w:w="8450" w:h="12230"/>
          <w:pgMar w:header="535" w:footer="0" w:top="960" w:bottom="280" w:left="425" w:right="425"/>
        </w:sectPr>
      </w:pPr>
    </w:p>
    <w:p>
      <w:pPr>
        <w:pStyle w:val="BodyText"/>
        <w:rPr>
          <w:sz w:val="20"/>
        </w:rPr>
      </w:pPr>
    </w:p>
    <w:p>
      <w:pPr>
        <w:pStyle w:val="BodyText"/>
        <w:rPr>
          <w:sz w:val="20"/>
        </w:rPr>
      </w:pPr>
    </w:p>
    <w:p>
      <w:pPr>
        <w:pStyle w:val="BodyText"/>
        <w:spacing w:before="141"/>
        <w:rPr>
          <w:sz w:val="20"/>
        </w:rPr>
      </w:pPr>
    </w:p>
    <w:p>
      <w:pPr>
        <w:spacing w:line="240" w:lineRule="auto"/>
        <w:ind w:left="955" w:right="0" w:firstLine="0"/>
        <w:rPr>
          <w:sz w:val="20"/>
        </w:rPr>
      </w:pPr>
      <w:r>
        <w:rPr>
          <w:sz w:val="20"/>
        </w:rPr>
        <mc:AlternateContent>
          <mc:Choice Requires="wps">
            <w:drawing>
              <wp:inline distT="0" distB="0" distL="0" distR="0">
                <wp:extent cx="3754754" cy="1710055"/>
                <wp:effectExtent l="0" t="0" r="0" b="4444"/>
                <wp:docPr id="471" name="Group 471"/>
                <wp:cNvGraphicFramePr>
                  <a:graphicFrameLocks/>
                </wp:cNvGraphicFramePr>
                <a:graphic>
                  <a:graphicData uri="http://schemas.microsoft.com/office/word/2010/wordprocessingGroup">
                    <wpg:wgp>
                      <wpg:cNvPr id="471" name="Group 471"/>
                      <wpg:cNvGrpSpPr/>
                      <wpg:grpSpPr>
                        <a:xfrm>
                          <a:off x="0" y="0"/>
                          <a:ext cx="3754754" cy="1710055"/>
                          <a:chExt cx="3754754" cy="1710055"/>
                        </a:xfrm>
                      </wpg:grpSpPr>
                      <wps:wsp>
                        <wps:cNvPr id="472" name="Graphic 472"/>
                        <wps:cNvSpPr/>
                        <wps:spPr>
                          <a:xfrm>
                            <a:off x="3054" y="0"/>
                            <a:ext cx="3751579" cy="1710055"/>
                          </a:xfrm>
                          <a:custGeom>
                            <a:avLst/>
                            <a:gdLst/>
                            <a:ahLst/>
                            <a:cxnLst/>
                            <a:rect l="l" t="t" r="r" b="b"/>
                            <a:pathLst>
                              <a:path w="3751579" h="1710055">
                                <a:moveTo>
                                  <a:pt x="0" y="1697350"/>
                                </a:moveTo>
                                <a:lnTo>
                                  <a:pt x="0" y="0"/>
                                </a:lnTo>
                              </a:path>
                              <a:path w="3751579" h="1710055">
                                <a:moveTo>
                                  <a:pt x="3736176" y="1709561"/>
                                </a:moveTo>
                                <a:lnTo>
                                  <a:pt x="3736176" y="12211"/>
                                </a:lnTo>
                              </a:path>
                              <a:path w="3751579" h="1710055">
                                <a:moveTo>
                                  <a:pt x="0" y="12211"/>
                                </a:moveTo>
                                <a:lnTo>
                                  <a:pt x="3751451" y="12211"/>
                                </a:lnTo>
                              </a:path>
                              <a:path w="3751579" h="1710055">
                                <a:moveTo>
                                  <a:pt x="0" y="1691244"/>
                                </a:moveTo>
                                <a:lnTo>
                                  <a:pt x="3751451" y="1691244"/>
                                </a:lnTo>
                              </a:path>
                              <a:path w="3751579" h="1710055">
                                <a:moveTo>
                                  <a:pt x="641534" y="1630189"/>
                                </a:moveTo>
                                <a:lnTo>
                                  <a:pt x="641534" y="128217"/>
                                </a:lnTo>
                              </a:path>
                            </a:pathLst>
                          </a:custGeom>
                          <a:ln w="6107">
                            <a:solidFill>
                              <a:srgbClr val="000000"/>
                            </a:solidFill>
                            <a:prstDash val="solid"/>
                          </a:ln>
                        </wps:spPr>
                        <wps:bodyPr wrap="square" lIns="0" tIns="0" rIns="0" bIns="0" rtlCol="0">
                          <a:prstTxWarp prst="textNoShape">
                            <a:avLst/>
                          </a:prstTxWarp>
                          <a:noAutofit/>
                        </wps:bodyPr>
                      </wps:wsp>
                      <wps:wsp>
                        <wps:cNvPr id="473" name="Textbox 473"/>
                        <wps:cNvSpPr txBox="1"/>
                        <wps:spPr>
                          <a:xfrm>
                            <a:off x="120211" y="98170"/>
                            <a:ext cx="377190" cy="1562735"/>
                          </a:xfrm>
                          <a:prstGeom prst="rect">
                            <a:avLst/>
                          </a:prstGeom>
                        </wps:spPr>
                        <wps:txbx>
                          <w:txbxContent>
                            <w:p>
                              <w:pPr>
                                <w:spacing w:line="244" w:lineRule="exact" w:before="0"/>
                                <w:ind w:left="0" w:right="34" w:firstLine="0"/>
                                <w:jc w:val="right"/>
                                <w:rPr>
                                  <w:sz w:val="22"/>
                                </w:rPr>
                              </w:pPr>
                              <w:r>
                                <w:rPr>
                                  <w:spacing w:val="-10"/>
                                  <w:w w:val="105"/>
                                  <w:sz w:val="22"/>
                                </w:rPr>
                                <w:t>1</w:t>
                              </w:r>
                            </w:p>
                            <w:p>
                              <w:pPr>
                                <w:spacing w:before="64"/>
                                <w:ind w:left="0" w:right="25" w:firstLine="0"/>
                                <w:jc w:val="right"/>
                                <w:rPr>
                                  <w:sz w:val="22"/>
                                </w:rPr>
                              </w:pPr>
                              <w:r>
                                <w:rPr>
                                  <w:spacing w:val="-5"/>
                                  <w:sz w:val="22"/>
                                </w:rPr>
                                <w:t>011</w:t>
                              </w:r>
                            </w:p>
                            <w:p>
                              <w:pPr>
                                <w:spacing w:before="60"/>
                                <w:ind w:left="0" w:right="35" w:firstLine="0"/>
                                <w:jc w:val="right"/>
                                <w:rPr>
                                  <w:sz w:val="22"/>
                                </w:rPr>
                              </w:pPr>
                              <w:r>
                                <w:rPr>
                                  <w:spacing w:val="-5"/>
                                  <w:sz w:val="22"/>
                                </w:rPr>
                                <w:t>001</w:t>
                              </w:r>
                            </w:p>
                            <w:p>
                              <w:pPr>
                                <w:spacing w:before="64"/>
                                <w:ind w:left="0" w:right="52" w:firstLine="0"/>
                                <w:jc w:val="right"/>
                                <w:rPr>
                                  <w:sz w:val="22"/>
                                </w:rPr>
                              </w:pPr>
                              <w:r>
                                <w:rPr>
                                  <w:spacing w:val="-5"/>
                                  <w:sz w:val="22"/>
                                </w:rPr>
                                <w:t>000</w:t>
                              </w:r>
                            </w:p>
                            <w:p>
                              <w:pPr>
                                <w:spacing w:before="59"/>
                                <w:ind w:left="0" w:right="18" w:firstLine="0"/>
                                <w:jc w:val="right"/>
                                <w:rPr>
                                  <w:sz w:val="22"/>
                                </w:rPr>
                              </w:pPr>
                              <w:r>
                                <w:rPr>
                                  <w:spacing w:val="-2"/>
                                  <w:sz w:val="22"/>
                                </w:rPr>
                                <w:t>01011</w:t>
                              </w:r>
                            </w:p>
                            <w:p>
                              <w:pPr>
                                <w:spacing w:before="65"/>
                                <w:ind w:left="0" w:right="57" w:firstLine="0"/>
                                <w:jc w:val="right"/>
                                <w:rPr>
                                  <w:sz w:val="22"/>
                                </w:rPr>
                              </w:pPr>
                              <w:r>
                                <w:rPr>
                                  <w:spacing w:val="-6"/>
                                  <w:sz w:val="22"/>
                                </w:rPr>
                                <w:t>01010</w:t>
                              </w:r>
                            </w:p>
                            <w:p>
                              <w:pPr>
                                <w:spacing w:before="64"/>
                                <w:ind w:left="0" w:right="31" w:firstLine="0"/>
                                <w:jc w:val="right"/>
                                <w:rPr>
                                  <w:sz w:val="22"/>
                                </w:rPr>
                              </w:pPr>
                              <w:r>
                                <w:rPr>
                                  <w:spacing w:val="-2"/>
                                  <w:sz w:val="22"/>
                                </w:rPr>
                                <w:t>01001</w:t>
                              </w:r>
                            </w:p>
                            <w:p>
                              <w:pPr>
                                <w:spacing w:before="69"/>
                                <w:ind w:left="0" w:right="51" w:firstLine="0"/>
                                <w:jc w:val="right"/>
                                <w:rPr>
                                  <w:sz w:val="22"/>
                                </w:rPr>
                              </w:pPr>
                              <w:r>
                                <w:rPr>
                                  <w:spacing w:val="-5"/>
                                  <w:sz w:val="22"/>
                                </w:rPr>
                                <w:t>01000</w:t>
                              </w:r>
                            </w:p>
                          </w:txbxContent>
                        </wps:txbx>
                        <wps:bodyPr wrap="square" lIns="0" tIns="0" rIns="0" bIns="0" rtlCol="0">
                          <a:noAutofit/>
                        </wps:bodyPr>
                      </wps:wsp>
                      <wps:wsp>
                        <wps:cNvPr id="474" name="Textbox 474"/>
                        <wps:cNvSpPr txBox="1"/>
                        <wps:spPr>
                          <a:xfrm>
                            <a:off x="800518" y="92502"/>
                            <a:ext cx="285115" cy="1565275"/>
                          </a:xfrm>
                          <a:prstGeom prst="rect">
                            <a:avLst/>
                          </a:prstGeom>
                        </wps:spPr>
                        <wps:txbx>
                          <w:txbxContent>
                            <w:p>
                              <w:pPr>
                                <w:spacing w:line="324" w:lineRule="auto" w:before="0"/>
                                <w:ind w:left="0" w:right="21" w:firstLine="4"/>
                                <w:jc w:val="left"/>
                                <w:rPr>
                                  <w:rFonts w:ascii="Arial"/>
                                  <w:sz w:val="20"/>
                                </w:rPr>
                              </w:pPr>
                              <w:r>
                                <w:rPr>
                                  <w:spacing w:val="-10"/>
                                  <w:w w:val="105"/>
                                  <w:sz w:val="23"/>
                                </w:rPr>
                                <w:t>E </w:t>
                              </w:r>
                              <w:r>
                                <w:rPr>
                                  <w:rFonts w:ascii="Arial"/>
                                  <w:spacing w:val="-4"/>
                                  <w:w w:val="105"/>
                                  <w:sz w:val="20"/>
                                </w:rPr>
                                <w:t>THE </w:t>
                              </w:r>
                              <w:r>
                                <w:rPr>
                                  <w:spacing w:val="-6"/>
                                  <w:w w:val="105"/>
                                  <w:sz w:val="20"/>
                                </w:rPr>
                                <w:t>AN</w:t>
                              </w:r>
                              <w:r>
                                <w:rPr>
                                  <w:spacing w:val="40"/>
                                  <w:w w:val="105"/>
                                  <w:sz w:val="20"/>
                                </w:rPr>
                                <w:t> </w:t>
                              </w:r>
                              <w:r>
                                <w:rPr>
                                  <w:rFonts w:ascii="Arial"/>
                                  <w:spacing w:val="-10"/>
                                  <w:w w:val="105"/>
                                  <w:sz w:val="20"/>
                                </w:rPr>
                                <w:t>0</w:t>
                              </w:r>
                            </w:p>
                            <w:p>
                              <w:pPr>
                                <w:spacing w:before="0"/>
                                <w:ind w:left="4" w:right="0" w:firstLine="0"/>
                                <w:jc w:val="left"/>
                                <w:rPr>
                                  <w:sz w:val="20"/>
                                </w:rPr>
                              </w:pPr>
                              <w:r>
                                <w:rPr>
                                  <w:spacing w:val="-5"/>
                                  <w:w w:val="105"/>
                                  <w:sz w:val="20"/>
                                </w:rPr>
                                <w:t>IN</w:t>
                              </w:r>
                            </w:p>
                            <w:p>
                              <w:pPr>
                                <w:spacing w:line="222" w:lineRule="exact" w:before="77"/>
                                <w:ind w:left="10" w:right="0" w:firstLine="0"/>
                                <w:jc w:val="left"/>
                                <w:rPr>
                                  <w:sz w:val="20"/>
                                </w:rPr>
                              </w:pPr>
                              <w:r>
                                <w:rPr>
                                  <w:spacing w:val="-10"/>
                                  <w:w w:val="105"/>
                                  <w:sz w:val="20"/>
                                </w:rPr>
                                <w:t>R</w:t>
                              </w:r>
                            </w:p>
                            <w:p>
                              <w:pPr>
                                <w:spacing w:line="349" w:lineRule="exact" w:before="0"/>
                                <w:ind w:left="3" w:right="0" w:firstLine="0"/>
                                <w:jc w:val="left"/>
                                <w:rPr>
                                  <w:sz w:val="31"/>
                                </w:rPr>
                              </w:pPr>
                              <w:r>
                                <w:rPr>
                                  <w:spacing w:val="-10"/>
                                  <w:w w:val="105"/>
                                  <w:sz w:val="31"/>
                                </w:rPr>
                                <w:t>s</w:t>
                              </w:r>
                            </w:p>
                            <w:p>
                              <w:pPr>
                                <w:spacing w:before="45"/>
                                <w:ind w:left="10" w:right="0" w:firstLine="0"/>
                                <w:jc w:val="left"/>
                                <w:rPr>
                                  <w:sz w:val="22"/>
                                </w:rPr>
                              </w:pPr>
                              <w:r>
                                <w:rPr>
                                  <w:spacing w:val="-5"/>
                                  <w:sz w:val="22"/>
                                </w:rPr>
                                <w:t>PS</w:t>
                              </w:r>
                            </w:p>
                          </w:txbxContent>
                        </wps:txbx>
                        <wps:bodyPr wrap="square" lIns="0" tIns="0" rIns="0" bIns="0" rtlCol="0">
                          <a:noAutofit/>
                        </wps:bodyPr>
                      </wps:wsp>
                      <wps:wsp>
                        <wps:cNvPr id="475" name="Textbox 475"/>
                        <wps:cNvSpPr txBox="1"/>
                        <wps:spPr>
                          <a:xfrm>
                            <a:off x="2204880" y="317970"/>
                            <a:ext cx="984250" cy="155575"/>
                          </a:xfrm>
                          <a:prstGeom prst="rect">
                            <a:avLst/>
                          </a:prstGeom>
                        </wps:spPr>
                        <wps:txbx>
                          <w:txbxContent>
                            <w:p>
                              <w:pPr>
                                <w:tabs>
                                  <w:tab w:pos="630" w:val="left" w:leader="none"/>
                                </w:tabs>
                                <w:spacing w:line="244" w:lineRule="exact" w:before="0"/>
                                <w:ind w:left="0" w:right="0" w:firstLine="0"/>
                                <w:jc w:val="left"/>
                                <w:rPr>
                                  <w:sz w:val="22"/>
                                </w:rPr>
                              </w:pPr>
                              <w:r>
                                <w:rPr>
                                  <w:spacing w:val="-5"/>
                                  <w:w w:val="125"/>
                                  <w:sz w:val="22"/>
                                </w:rPr>
                                <w:t>.15</w:t>
                              </w:r>
                              <w:r>
                                <w:rPr>
                                  <w:sz w:val="22"/>
                                </w:rPr>
                                <w:tab/>
                              </w:r>
                              <w:r>
                                <w:rPr>
                                  <w:spacing w:val="-2"/>
                                  <w:w w:val="125"/>
                                  <w:sz w:val="22"/>
                                </w:rPr>
                                <w:t>.22z.2s</w:t>
                              </w:r>
                            </w:p>
                          </w:txbxContent>
                        </wps:txbx>
                        <wps:bodyPr wrap="square" lIns="0" tIns="0" rIns="0" bIns="0" rtlCol="0">
                          <a:noAutofit/>
                        </wps:bodyPr>
                      </wps:wsp>
                      <wps:wsp>
                        <wps:cNvPr id="476" name="Textbox 476"/>
                        <wps:cNvSpPr txBox="1"/>
                        <wps:spPr>
                          <a:xfrm>
                            <a:off x="3408521" y="104275"/>
                            <a:ext cx="195580" cy="344805"/>
                          </a:xfrm>
                          <a:prstGeom prst="rect">
                            <a:avLst/>
                          </a:prstGeom>
                        </wps:spPr>
                        <wps:txbx>
                          <w:txbxContent>
                            <w:p>
                              <w:pPr>
                                <w:spacing w:line="244" w:lineRule="exact" w:before="0"/>
                                <w:ind w:left="0" w:right="0" w:firstLine="0"/>
                                <w:jc w:val="left"/>
                                <w:rPr>
                                  <w:sz w:val="22"/>
                                </w:rPr>
                              </w:pPr>
                              <w:r>
                                <w:rPr>
                                  <w:spacing w:val="-5"/>
                                  <w:sz w:val="22"/>
                                </w:rPr>
                                <w:t>.50</w:t>
                              </w:r>
                            </w:p>
                            <w:p>
                              <w:pPr>
                                <w:spacing w:before="45"/>
                                <w:ind w:left="14" w:right="0" w:firstLine="0"/>
                                <w:jc w:val="left"/>
                                <w:rPr>
                                  <w:sz w:val="22"/>
                                </w:rPr>
                              </w:pPr>
                              <w:r>
                                <w:rPr>
                                  <w:spacing w:val="-5"/>
                                  <w:sz w:val="22"/>
                                </w:rPr>
                                <w:t>.50</w:t>
                              </w:r>
                            </w:p>
                          </w:txbxContent>
                        </wps:txbx>
                        <wps:bodyPr wrap="square" lIns="0" tIns="0" rIns="0" bIns="0" rtlCol="0">
                          <a:noAutofit/>
                        </wps:bodyPr>
                      </wps:wsp>
                      <wps:wsp>
                        <wps:cNvPr id="477" name="Textbox 477"/>
                        <wps:cNvSpPr txBox="1"/>
                        <wps:spPr>
                          <a:xfrm>
                            <a:off x="2201373" y="455374"/>
                            <a:ext cx="742950" cy="254000"/>
                          </a:xfrm>
                          <a:prstGeom prst="rect">
                            <a:avLst/>
                          </a:prstGeom>
                        </wps:spPr>
                        <wps:txbx>
                          <w:txbxContent>
                            <w:p>
                              <w:pPr>
                                <w:spacing w:line="399" w:lineRule="exact" w:before="0"/>
                                <w:ind w:left="0" w:right="0" w:firstLine="0"/>
                                <w:jc w:val="left"/>
                                <w:rPr>
                                  <w:sz w:val="36"/>
                                </w:rPr>
                              </w:pPr>
                              <w:r>
                                <w:rPr>
                                  <w:sz w:val="23"/>
                                </w:rPr>
                                <w:t>.137,.13</w:t>
                              </w:r>
                              <w:r>
                                <w:rPr>
                                  <w:spacing w:val="59"/>
                                  <w:w w:val="150"/>
                                  <w:sz w:val="23"/>
                                </w:rPr>
                                <w:t>  </w:t>
                              </w:r>
                              <w:r>
                                <w:rPr>
                                  <w:spacing w:val="-25"/>
                                  <w:sz w:val="36"/>
                                </w:rPr>
                                <w:t>°</w:t>
                              </w:r>
                            </w:p>
                          </w:txbxContent>
                        </wps:txbx>
                        <wps:bodyPr wrap="square" lIns="0" tIns="0" rIns="0" bIns="0" rtlCol="0">
                          <a:noAutofit/>
                        </wps:bodyPr>
                      </wps:wsp>
                      <wps:wsp>
                        <wps:cNvPr id="478" name="Textbox 478"/>
                        <wps:cNvSpPr txBox="1"/>
                        <wps:spPr>
                          <a:xfrm>
                            <a:off x="1409352" y="1125207"/>
                            <a:ext cx="521970" cy="127000"/>
                          </a:xfrm>
                          <a:prstGeom prst="rect">
                            <a:avLst/>
                          </a:prstGeom>
                        </wps:spPr>
                        <wps:txbx>
                          <w:txbxContent>
                            <w:p>
                              <w:pPr>
                                <w:spacing w:line="200" w:lineRule="exact" w:before="0"/>
                                <w:ind w:left="0" w:right="0" w:firstLine="0"/>
                                <w:jc w:val="left"/>
                                <w:rPr>
                                  <w:sz w:val="18"/>
                                </w:rPr>
                              </w:pPr>
                              <w:r>
                                <w:rPr>
                                  <w:spacing w:val="-2"/>
                                  <w:w w:val="110"/>
                                  <w:sz w:val="18"/>
                                </w:rPr>
                                <w:t>................</w:t>
                              </w:r>
                            </w:p>
                          </w:txbxContent>
                        </wps:txbx>
                        <wps:bodyPr wrap="square" lIns="0" tIns="0" rIns="0" bIns="0" rtlCol="0">
                          <a:noAutofit/>
                        </wps:bodyPr>
                      </wps:wsp>
                    </wpg:wgp>
                  </a:graphicData>
                </a:graphic>
              </wp:inline>
            </w:drawing>
          </mc:Choice>
          <mc:Fallback>
            <w:pict>
              <v:group style="width:295.650pt;height:134.65pt;mso-position-horizontal-relative:char;mso-position-vertical-relative:line" id="docshapegroup286" coordorigin="0,0" coordsize="5913,2693">
                <v:shape style="position:absolute;left:4;top:0;width:5908;height:2693" id="docshape287" coordorigin="5,0" coordsize="5908,2693" path="m5,2673l5,0m5889,2692l5889,19m5,19l5913,19m5,2663l5913,2663m1015,2567l1015,202e" filled="false" stroked="true" strokeweight=".480923pt" strokecolor="#000000">
                  <v:path arrowok="t"/>
                  <v:stroke dashstyle="solid"/>
                </v:shape>
                <v:shape style="position:absolute;left:189;top:154;width:594;height:2461" type="#_x0000_t202" id="docshape288" filled="false" stroked="false">
                  <v:textbox inset="0,0,0,0">
                    <w:txbxContent>
                      <w:p>
                        <w:pPr>
                          <w:spacing w:line="244" w:lineRule="exact" w:before="0"/>
                          <w:ind w:left="0" w:right="34" w:firstLine="0"/>
                          <w:jc w:val="right"/>
                          <w:rPr>
                            <w:sz w:val="22"/>
                          </w:rPr>
                        </w:pPr>
                        <w:r>
                          <w:rPr>
                            <w:spacing w:val="-10"/>
                            <w:w w:val="105"/>
                            <w:sz w:val="22"/>
                          </w:rPr>
                          <w:t>1</w:t>
                        </w:r>
                      </w:p>
                      <w:p>
                        <w:pPr>
                          <w:spacing w:before="64"/>
                          <w:ind w:left="0" w:right="25" w:firstLine="0"/>
                          <w:jc w:val="right"/>
                          <w:rPr>
                            <w:sz w:val="22"/>
                          </w:rPr>
                        </w:pPr>
                        <w:r>
                          <w:rPr>
                            <w:spacing w:val="-5"/>
                            <w:sz w:val="22"/>
                          </w:rPr>
                          <w:t>011</w:t>
                        </w:r>
                      </w:p>
                      <w:p>
                        <w:pPr>
                          <w:spacing w:before="60"/>
                          <w:ind w:left="0" w:right="35" w:firstLine="0"/>
                          <w:jc w:val="right"/>
                          <w:rPr>
                            <w:sz w:val="22"/>
                          </w:rPr>
                        </w:pPr>
                        <w:r>
                          <w:rPr>
                            <w:spacing w:val="-5"/>
                            <w:sz w:val="22"/>
                          </w:rPr>
                          <w:t>001</w:t>
                        </w:r>
                      </w:p>
                      <w:p>
                        <w:pPr>
                          <w:spacing w:before="64"/>
                          <w:ind w:left="0" w:right="52" w:firstLine="0"/>
                          <w:jc w:val="right"/>
                          <w:rPr>
                            <w:sz w:val="22"/>
                          </w:rPr>
                        </w:pPr>
                        <w:r>
                          <w:rPr>
                            <w:spacing w:val="-5"/>
                            <w:sz w:val="22"/>
                          </w:rPr>
                          <w:t>000</w:t>
                        </w:r>
                      </w:p>
                      <w:p>
                        <w:pPr>
                          <w:spacing w:before="59"/>
                          <w:ind w:left="0" w:right="18" w:firstLine="0"/>
                          <w:jc w:val="right"/>
                          <w:rPr>
                            <w:sz w:val="22"/>
                          </w:rPr>
                        </w:pPr>
                        <w:r>
                          <w:rPr>
                            <w:spacing w:val="-2"/>
                            <w:sz w:val="22"/>
                          </w:rPr>
                          <w:t>01011</w:t>
                        </w:r>
                      </w:p>
                      <w:p>
                        <w:pPr>
                          <w:spacing w:before="65"/>
                          <w:ind w:left="0" w:right="57" w:firstLine="0"/>
                          <w:jc w:val="right"/>
                          <w:rPr>
                            <w:sz w:val="22"/>
                          </w:rPr>
                        </w:pPr>
                        <w:r>
                          <w:rPr>
                            <w:spacing w:val="-6"/>
                            <w:sz w:val="22"/>
                          </w:rPr>
                          <w:t>01010</w:t>
                        </w:r>
                      </w:p>
                      <w:p>
                        <w:pPr>
                          <w:spacing w:before="64"/>
                          <w:ind w:left="0" w:right="31" w:firstLine="0"/>
                          <w:jc w:val="right"/>
                          <w:rPr>
                            <w:sz w:val="22"/>
                          </w:rPr>
                        </w:pPr>
                        <w:r>
                          <w:rPr>
                            <w:spacing w:val="-2"/>
                            <w:sz w:val="22"/>
                          </w:rPr>
                          <w:t>01001</w:t>
                        </w:r>
                      </w:p>
                      <w:p>
                        <w:pPr>
                          <w:spacing w:before="69"/>
                          <w:ind w:left="0" w:right="51" w:firstLine="0"/>
                          <w:jc w:val="right"/>
                          <w:rPr>
                            <w:sz w:val="22"/>
                          </w:rPr>
                        </w:pPr>
                        <w:r>
                          <w:rPr>
                            <w:spacing w:val="-5"/>
                            <w:sz w:val="22"/>
                          </w:rPr>
                          <w:t>01000</w:t>
                        </w:r>
                      </w:p>
                    </w:txbxContent>
                  </v:textbox>
                  <w10:wrap type="none"/>
                </v:shape>
                <v:shape style="position:absolute;left:1260;top:145;width:449;height:2465" type="#_x0000_t202" id="docshape289" filled="false" stroked="false">
                  <v:textbox inset="0,0,0,0">
                    <w:txbxContent>
                      <w:p>
                        <w:pPr>
                          <w:spacing w:line="324" w:lineRule="auto" w:before="0"/>
                          <w:ind w:left="0" w:right="21" w:firstLine="4"/>
                          <w:jc w:val="left"/>
                          <w:rPr>
                            <w:rFonts w:ascii="Arial"/>
                            <w:sz w:val="20"/>
                          </w:rPr>
                        </w:pPr>
                        <w:r>
                          <w:rPr>
                            <w:spacing w:val="-10"/>
                            <w:w w:val="105"/>
                            <w:sz w:val="23"/>
                          </w:rPr>
                          <w:t>E </w:t>
                        </w:r>
                        <w:r>
                          <w:rPr>
                            <w:rFonts w:ascii="Arial"/>
                            <w:spacing w:val="-4"/>
                            <w:w w:val="105"/>
                            <w:sz w:val="20"/>
                          </w:rPr>
                          <w:t>THE </w:t>
                        </w:r>
                        <w:r>
                          <w:rPr>
                            <w:spacing w:val="-6"/>
                            <w:w w:val="105"/>
                            <w:sz w:val="20"/>
                          </w:rPr>
                          <w:t>AN</w:t>
                        </w:r>
                        <w:r>
                          <w:rPr>
                            <w:spacing w:val="40"/>
                            <w:w w:val="105"/>
                            <w:sz w:val="20"/>
                          </w:rPr>
                          <w:t> </w:t>
                        </w:r>
                        <w:r>
                          <w:rPr>
                            <w:rFonts w:ascii="Arial"/>
                            <w:spacing w:val="-10"/>
                            <w:w w:val="105"/>
                            <w:sz w:val="20"/>
                          </w:rPr>
                          <w:t>0</w:t>
                        </w:r>
                      </w:p>
                      <w:p>
                        <w:pPr>
                          <w:spacing w:before="0"/>
                          <w:ind w:left="4" w:right="0" w:firstLine="0"/>
                          <w:jc w:val="left"/>
                          <w:rPr>
                            <w:sz w:val="20"/>
                          </w:rPr>
                        </w:pPr>
                        <w:r>
                          <w:rPr>
                            <w:spacing w:val="-5"/>
                            <w:w w:val="105"/>
                            <w:sz w:val="20"/>
                          </w:rPr>
                          <w:t>IN</w:t>
                        </w:r>
                      </w:p>
                      <w:p>
                        <w:pPr>
                          <w:spacing w:line="222" w:lineRule="exact" w:before="77"/>
                          <w:ind w:left="10" w:right="0" w:firstLine="0"/>
                          <w:jc w:val="left"/>
                          <w:rPr>
                            <w:sz w:val="20"/>
                          </w:rPr>
                        </w:pPr>
                        <w:r>
                          <w:rPr>
                            <w:spacing w:val="-10"/>
                            <w:w w:val="105"/>
                            <w:sz w:val="20"/>
                          </w:rPr>
                          <w:t>R</w:t>
                        </w:r>
                      </w:p>
                      <w:p>
                        <w:pPr>
                          <w:spacing w:line="349" w:lineRule="exact" w:before="0"/>
                          <w:ind w:left="3" w:right="0" w:firstLine="0"/>
                          <w:jc w:val="left"/>
                          <w:rPr>
                            <w:sz w:val="31"/>
                          </w:rPr>
                        </w:pPr>
                        <w:r>
                          <w:rPr>
                            <w:spacing w:val="-10"/>
                            <w:w w:val="105"/>
                            <w:sz w:val="31"/>
                          </w:rPr>
                          <w:t>s</w:t>
                        </w:r>
                      </w:p>
                      <w:p>
                        <w:pPr>
                          <w:spacing w:before="45"/>
                          <w:ind w:left="10" w:right="0" w:firstLine="0"/>
                          <w:jc w:val="left"/>
                          <w:rPr>
                            <w:sz w:val="22"/>
                          </w:rPr>
                        </w:pPr>
                        <w:r>
                          <w:rPr>
                            <w:spacing w:val="-5"/>
                            <w:sz w:val="22"/>
                          </w:rPr>
                          <w:t>PS</w:t>
                        </w:r>
                      </w:p>
                    </w:txbxContent>
                  </v:textbox>
                  <w10:wrap type="none"/>
                </v:shape>
                <v:shape style="position:absolute;left:3472;top:500;width:1550;height:245" type="#_x0000_t202" id="docshape290" filled="false" stroked="false">
                  <v:textbox inset="0,0,0,0">
                    <w:txbxContent>
                      <w:p>
                        <w:pPr>
                          <w:tabs>
                            <w:tab w:pos="630" w:val="left" w:leader="none"/>
                          </w:tabs>
                          <w:spacing w:line="244" w:lineRule="exact" w:before="0"/>
                          <w:ind w:left="0" w:right="0" w:firstLine="0"/>
                          <w:jc w:val="left"/>
                          <w:rPr>
                            <w:sz w:val="22"/>
                          </w:rPr>
                        </w:pPr>
                        <w:r>
                          <w:rPr>
                            <w:spacing w:val="-5"/>
                            <w:w w:val="125"/>
                            <w:sz w:val="22"/>
                          </w:rPr>
                          <w:t>.15</w:t>
                        </w:r>
                        <w:r>
                          <w:rPr>
                            <w:sz w:val="22"/>
                          </w:rPr>
                          <w:tab/>
                        </w:r>
                        <w:r>
                          <w:rPr>
                            <w:spacing w:val="-2"/>
                            <w:w w:val="125"/>
                            <w:sz w:val="22"/>
                          </w:rPr>
                          <w:t>.22z.2s</w:t>
                        </w:r>
                      </w:p>
                    </w:txbxContent>
                  </v:textbox>
                  <w10:wrap type="none"/>
                </v:shape>
                <v:shape style="position:absolute;left:5367;top:164;width:308;height:543" type="#_x0000_t202" id="docshape291" filled="false" stroked="false">
                  <v:textbox inset="0,0,0,0">
                    <w:txbxContent>
                      <w:p>
                        <w:pPr>
                          <w:spacing w:line="244" w:lineRule="exact" w:before="0"/>
                          <w:ind w:left="0" w:right="0" w:firstLine="0"/>
                          <w:jc w:val="left"/>
                          <w:rPr>
                            <w:sz w:val="22"/>
                          </w:rPr>
                        </w:pPr>
                        <w:r>
                          <w:rPr>
                            <w:spacing w:val="-5"/>
                            <w:sz w:val="22"/>
                          </w:rPr>
                          <w:t>.50</w:t>
                        </w:r>
                      </w:p>
                      <w:p>
                        <w:pPr>
                          <w:spacing w:before="45"/>
                          <w:ind w:left="14" w:right="0" w:firstLine="0"/>
                          <w:jc w:val="left"/>
                          <w:rPr>
                            <w:sz w:val="22"/>
                          </w:rPr>
                        </w:pPr>
                        <w:r>
                          <w:rPr>
                            <w:spacing w:val="-5"/>
                            <w:sz w:val="22"/>
                          </w:rPr>
                          <w:t>.50</w:t>
                        </w:r>
                      </w:p>
                    </w:txbxContent>
                  </v:textbox>
                  <w10:wrap type="none"/>
                </v:shape>
                <v:shape style="position:absolute;left:3466;top:717;width:1170;height:400" type="#_x0000_t202" id="docshape292" filled="false" stroked="false">
                  <v:textbox inset="0,0,0,0">
                    <w:txbxContent>
                      <w:p>
                        <w:pPr>
                          <w:spacing w:line="399" w:lineRule="exact" w:before="0"/>
                          <w:ind w:left="0" w:right="0" w:firstLine="0"/>
                          <w:jc w:val="left"/>
                          <w:rPr>
                            <w:sz w:val="36"/>
                          </w:rPr>
                        </w:pPr>
                        <w:r>
                          <w:rPr>
                            <w:sz w:val="23"/>
                          </w:rPr>
                          <w:t>.137,.13</w:t>
                        </w:r>
                        <w:r>
                          <w:rPr>
                            <w:spacing w:val="59"/>
                            <w:w w:val="150"/>
                            <w:sz w:val="23"/>
                          </w:rPr>
                          <w:t>  </w:t>
                        </w:r>
                        <w:r>
                          <w:rPr>
                            <w:spacing w:val="-25"/>
                            <w:sz w:val="36"/>
                          </w:rPr>
                          <w:t>°</w:t>
                        </w:r>
                      </w:p>
                    </w:txbxContent>
                  </v:textbox>
                  <w10:wrap type="none"/>
                </v:shape>
                <v:shape style="position:absolute;left:2219;top:1771;width:822;height:200" type="#_x0000_t202" id="docshape293" filled="false" stroked="false">
                  <v:textbox inset="0,0,0,0">
                    <w:txbxContent>
                      <w:p>
                        <w:pPr>
                          <w:spacing w:line="200" w:lineRule="exact" w:before="0"/>
                          <w:ind w:left="0" w:right="0" w:firstLine="0"/>
                          <w:jc w:val="left"/>
                          <w:rPr>
                            <w:sz w:val="18"/>
                          </w:rPr>
                        </w:pPr>
                        <w:r>
                          <w:rPr>
                            <w:spacing w:val="-2"/>
                            <w:w w:val="110"/>
                            <w:sz w:val="18"/>
                          </w:rPr>
                          <w:t>................</w:t>
                        </w:r>
                      </w:p>
                    </w:txbxContent>
                  </v:textbox>
                  <w10:wrap type="none"/>
                </v:shape>
              </v:group>
            </w:pict>
          </mc:Fallback>
        </mc:AlternateContent>
      </w:r>
      <w:r>
        <w:rPr>
          <w:sz w:val="20"/>
        </w:rPr>
      </w:r>
    </w:p>
    <w:p>
      <w:pPr>
        <w:pStyle w:val="BodyText"/>
        <w:rPr>
          <w:sz w:val="18"/>
        </w:rPr>
      </w:pPr>
    </w:p>
    <w:p>
      <w:pPr>
        <w:pStyle w:val="BodyText"/>
        <w:spacing w:before="76"/>
        <w:rPr>
          <w:sz w:val="18"/>
        </w:rPr>
      </w:pPr>
    </w:p>
    <w:p>
      <w:pPr>
        <w:spacing w:before="0"/>
        <w:ind w:left="0" w:right="36" w:firstLine="0"/>
        <w:jc w:val="center"/>
        <w:rPr>
          <w:b/>
          <w:sz w:val="18"/>
        </w:rPr>
      </w:pPr>
      <w:r>
        <w:rPr>
          <w:b/>
          <w:sz w:val="18"/>
        </w:rPr>
        <w:t>Fig. 4.4</w:t>
      </w:r>
      <w:r>
        <w:rPr>
          <w:b/>
          <w:spacing w:val="3"/>
          <w:sz w:val="18"/>
        </w:rPr>
        <w:t> </w:t>
      </w:r>
      <w:r>
        <w:rPr>
          <w:b/>
          <w:sz w:val="18"/>
        </w:rPr>
        <w:t>"Trellis"</w:t>
      </w:r>
      <w:r>
        <w:rPr>
          <w:b/>
          <w:spacing w:val="11"/>
          <w:sz w:val="18"/>
        </w:rPr>
        <w:t> </w:t>
      </w:r>
      <w:r>
        <w:rPr>
          <w:b/>
          <w:sz w:val="18"/>
        </w:rPr>
        <w:t>for</w:t>
      </w:r>
      <w:r>
        <w:rPr>
          <w:b/>
          <w:spacing w:val="11"/>
          <w:sz w:val="18"/>
        </w:rPr>
        <w:t> </w:t>
      </w:r>
      <w:r>
        <w:rPr>
          <w:b/>
          <w:sz w:val="18"/>
        </w:rPr>
        <w:t>Huffman</w:t>
      </w:r>
      <w:r>
        <w:rPr>
          <w:b/>
          <w:spacing w:val="18"/>
          <w:sz w:val="18"/>
        </w:rPr>
        <w:t> </w:t>
      </w:r>
      <w:r>
        <w:rPr>
          <w:b/>
          <w:spacing w:val="-2"/>
          <w:sz w:val="18"/>
        </w:rPr>
        <w:t>Coding</w:t>
      </w:r>
    </w:p>
    <w:p>
      <w:pPr>
        <w:pStyle w:val="BodyText"/>
        <w:spacing w:before="46"/>
        <w:rPr>
          <w:b/>
          <w:sz w:val="18"/>
        </w:rPr>
      </w:pPr>
    </w:p>
    <w:p>
      <w:pPr>
        <w:pStyle w:val="BodyText"/>
        <w:spacing w:line="232" w:lineRule="auto"/>
        <w:ind w:left="148" w:right="182" w:hanging="1"/>
        <w:jc w:val="both"/>
      </w:pPr>
      <w:r>
        <w:rPr/>
        <w:t>Let us look at the code for "THE". To</w:t>
      </w:r>
      <w:r>
        <w:rPr>
          <w:spacing w:val="-1"/>
        </w:rPr>
        <w:t> </w:t>
      </w:r>
      <w:r>
        <w:rPr/>
        <w:t>get to it, we have to</w:t>
      </w:r>
      <w:r>
        <w:rPr>
          <w:spacing w:val="-1"/>
        </w:rPr>
        <w:t> </w:t>
      </w:r>
      <w:r>
        <w:rPr/>
        <w:t>start with a 0. We follow</w:t>
      </w:r>
      <w:r>
        <w:rPr>
          <w:spacing w:val="-1"/>
        </w:rPr>
        <w:t> </w:t>
      </w:r>
      <w:r>
        <w:rPr/>
        <w:t>the</w:t>
      </w:r>
      <w:r>
        <w:rPr>
          <w:spacing w:val="-8"/>
        </w:rPr>
        <w:t> </w:t>
      </w:r>
      <w:r>
        <w:rPr/>
        <w:t>upper</w:t>
      </w:r>
      <w:r>
        <w:rPr>
          <w:spacing w:val="-4"/>
        </w:rPr>
        <w:t> </w:t>
      </w:r>
      <w:r>
        <w:rPr/>
        <w:t>path</w:t>
      </w:r>
      <w:r>
        <w:rPr>
          <w:spacing w:val="-7"/>
        </w:rPr>
        <w:t> </w:t>
      </w:r>
      <w:r>
        <w:rPr/>
        <w:t>from</w:t>
      </w:r>
      <w:r>
        <w:rPr>
          <w:spacing w:val="-5"/>
        </w:rPr>
        <w:t> </w:t>
      </w:r>
      <w:r>
        <w:rPr/>
        <w:t>the</w:t>
      </w:r>
      <w:r>
        <w:rPr>
          <w:spacing w:val="-11"/>
        </w:rPr>
        <w:t> </w:t>
      </w:r>
      <w:r>
        <w:rPr/>
        <w:t>first</w:t>
      </w:r>
      <w:r>
        <w:rPr>
          <w:spacing w:val="-6"/>
        </w:rPr>
        <w:t> </w:t>
      </w:r>
      <w:r>
        <w:rPr/>
        <w:t>branch,</w:t>
      </w:r>
      <w:r>
        <w:rPr>
          <w:spacing w:val="-3"/>
        </w:rPr>
        <w:t> </w:t>
      </w:r>
      <w:r>
        <w:rPr/>
        <w:t>giving</w:t>
      </w:r>
      <w:r>
        <w:rPr>
          <w:spacing w:val="-4"/>
        </w:rPr>
        <w:t> </w:t>
      </w:r>
      <w:r>
        <w:rPr/>
        <w:t>us</w:t>
      </w:r>
      <w:r>
        <w:rPr>
          <w:spacing w:val="-12"/>
        </w:rPr>
        <w:t> </w:t>
      </w:r>
      <w:r>
        <w:rPr>
          <w:sz w:val="22"/>
        </w:rPr>
        <w:t>01</w:t>
      </w:r>
      <w:r>
        <w:rPr>
          <w:spacing w:val="-10"/>
          <w:sz w:val="22"/>
        </w:rPr>
        <w:t> </w:t>
      </w:r>
      <w:r>
        <w:rPr/>
        <w:t>so</w:t>
      </w:r>
      <w:r>
        <w:rPr>
          <w:spacing w:val="-15"/>
        </w:rPr>
        <w:t> </w:t>
      </w:r>
      <w:r>
        <w:rPr/>
        <w:t>far.</w:t>
      </w:r>
      <w:r>
        <w:rPr>
          <w:spacing w:val="-13"/>
        </w:rPr>
        <w:t> </w:t>
      </w:r>
      <w:r>
        <w:rPr/>
        <w:t>Then,</w:t>
      </w:r>
      <w:r>
        <w:rPr>
          <w:spacing w:val="-8"/>
        </w:rPr>
        <w:t> </w:t>
      </w:r>
      <w:r>
        <w:rPr/>
        <w:t>again, we have</w:t>
      </w:r>
      <w:r>
        <w:rPr>
          <w:spacing w:val="-6"/>
        </w:rPr>
        <w:t> </w:t>
      </w:r>
      <w:r>
        <w:rPr/>
        <w:t>to</w:t>
      </w:r>
      <w:r>
        <w:rPr>
          <w:spacing w:val="-14"/>
        </w:rPr>
        <w:t> </w:t>
      </w:r>
      <w:r>
        <w:rPr/>
        <w:t>follow the</w:t>
      </w:r>
      <w:r>
        <w:rPr>
          <w:spacing w:val="-10"/>
        </w:rPr>
        <w:t> </w:t>
      </w:r>
      <w:r>
        <w:rPr/>
        <w:t>upper</w:t>
      </w:r>
      <w:r>
        <w:rPr>
          <w:spacing w:val="-5"/>
        </w:rPr>
        <w:t> </w:t>
      </w:r>
      <w:r>
        <w:rPr/>
        <w:t>path</w:t>
      </w:r>
      <w:r>
        <w:rPr>
          <w:spacing w:val="-12"/>
        </w:rPr>
        <w:t> </w:t>
      </w:r>
      <w:r>
        <w:rPr/>
        <w:t>from</w:t>
      </w:r>
      <w:r>
        <w:rPr>
          <w:spacing w:val="-6"/>
        </w:rPr>
        <w:t> </w:t>
      </w:r>
      <w:r>
        <w:rPr/>
        <w:t>the</w:t>
      </w:r>
      <w:r>
        <w:rPr>
          <w:spacing w:val="-14"/>
        </w:rPr>
        <w:t> </w:t>
      </w:r>
      <w:r>
        <w:rPr/>
        <w:t>next</w:t>
      </w:r>
      <w:r>
        <w:rPr>
          <w:spacing w:val="-2"/>
        </w:rPr>
        <w:t> </w:t>
      </w:r>
      <w:r>
        <w:rPr/>
        <w:t>branch.</w:t>
      </w:r>
      <w:r>
        <w:rPr>
          <w:spacing w:val="-5"/>
        </w:rPr>
        <w:t> </w:t>
      </w:r>
      <w:r>
        <w:rPr/>
        <w:t>We</w:t>
      </w:r>
      <w:r>
        <w:rPr>
          <w:spacing w:val="-11"/>
        </w:rPr>
        <w:t> </w:t>
      </w:r>
      <w:r>
        <w:rPr/>
        <w:t>end</w:t>
      </w:r>
      <w:r>
        <w:rPr>
          <w:spacing w:val="-5"/>
        </w:rPr>
        <w:t> </w:t>
      </w:r>
      <w:r>
        <w:rPr/>
        <w:t>up</w:t>
      </w:r>
      <w:r>
        <w:rPr>
          <w:spacing w:val="-6"/>
        </w:rPr>
        <w:t> </w:t>
      </w:r>
      <w:r>
        <w:rPr/>
        <w:t>with</w:t>
      </w:r>
      <w:r>
        <w:rPr>
          <w:spacing w:val="-5"/>
        </w:rPr>
        <w:t> </w:t>
      </w:r>
      <w:r>
        <w:rPr/>
        <w:t>0</w:t>
      </w:r>
      <w:r>
        <w:rPr>
          <w:sz w:val="22"/>
        </w:rPr>
        <w:t>11, </w:t>
      </w:r>
      <w:r>
        <w:rPr/>
        <w:t>which is the code for THE. The</w:t>
      </w:r>
      <w:r>
        <w:rPr>
          <w:spacing w:val="-1"/>
        </w:rPr>
        <w:t> </w:t>
      </w:r>
      <w:r>
        <w:rPr/>
        <w:t>other codes are as shown above. It is worth pointing out</w:t>
      </w:r>
      <w:r>
        <w:rPr>
          <w:spacing w:val="-15"/>
        </w:rPr>
        <w:t> </w:t>
      </w:r>
      <w:r>
        <w:rPr/>
        <w:t>that</w:t>
      </w:r>
      <w:r>
        <w:rPr>
          <w:spacing w:val="-14"/>
        </w:rPr>
        <w:t> </w:t>
      </w:r>
      <w:r>
        <w:rPr/>
        <w:t>other</w:t>
      </w:r>
      <w:r>
        <w:rPr>
          <w:spacing w:val="-15"/>
        </w:rPr>
        <w:t> </w:t>
      </w:r>
      <w:r>
        <w:rPr/>
        <w:t>Huffman</w:t>
      </w:r>
      <w:r>
        <w:rPr>
          <w:spacing w:val="-12"/>
        </w:rPr>
        <w:t> </w:t>
      </w:r>
      <w:r>
        <w:rPr/>
        <w:t>codes</w:t>
      </w:r>
      <w:r>
        <w:rPr>
          <w:spacing w:val="-12"/>
        </w:rPr>
        <w:t> </w:t>
      </w:r>
      <w:r>
        <w:rPr/>
        <w:t>can</w:t>
      </w:r>
      <w:r>
        <w:rPr>
          <w:spacing w:val="-12"/>
        </w:rPr>
        <w:t> </w:t>
      </w:r>
      <w:r>
        <w:rPr/>
        <w:t>be</w:t>
      </w:r>
      <w:r>
        <w:rPr>
          <w:spacing w:val="-15"/>
        </w:rPr>
        <w:t> </w:t>
      </w:r>
      <w:r>
        <w:rPr/>
        <w:t>developed</w:t>
      </w:r>
      <w:r>
        <w:rPr>
          <w:spacing w:val="-3"/>
        </w:rPr>
        <w:t> </w:t>
      </w:r>
      <w:r>
        <w:rPr/>
        <w:t>by</w:t>
      </w:r>
      <w:r>
        <w:rPr>
          <w:spacing w:val="-15"/>
        </w:rPr>
        <w:t> </w:t>
      </w:r>
      <w:r>
        <w:rPr/>
        <w:t>exploiting</w:t>
      </w:r>
      <w:r>
        <w:rPr>
          <w:spacing w:val="-7"/>
        </w:rPr>
        <w:t> </w:t>
      </w:r>
      <w:r>
        <w:rPr/>
        <w:t>the</w:t>
      </w:r>
      <w:r>
        <w:rPr>
          <w:spacing w:val="-15"/>
        </w:rPr>
        <w:t> </w:t>
      </w:r>
      <w:r>
        <w:rPr/>
        <w:t>ambiguity that occasionally arises when a joint probability at some point equals one of the original probabilities. Do we put the joint above its equal in the table, or beneath? You might like to think about this.</w:t>
      </w:r>
    </w:p>
    <w:p>
      <w:pPr>
        <w:pStyle w:val="BodyText"/>
        <w:spacing w:line="230" w:lineRule="auto" w:before="248"/>
        <w:ind w:left="153" w:right="178" w:firstLine="582"/>
        <w:jc w:val="both"/>
      </w:pPr>
      <w:r>
        <w:rPr/>
        <w:t>We</w:t>
      </w:r>
      <w:r>
        <w:rPr>
          <w:spacing w:val="-15"/>
        </w:rPr>
        <w:t> </w:t>
      </w:r>
      <w:r>
        <w:rPr/>
        <w:t>can</w:t>
      </w:r>
      <w:r>
        <w:rPr>
          <w:spacing w:val="-12"/>
        </w:rPr>
        <w:t> </w:t>
      </w:r>
      <w:r>
        <w:rPr/>
        <w:t>easily</w:t>
      </w:r>
      <w:r>
        <w:rPr>
          <w:spacing w:val="-13"/>
        </w:rPr>
        <w:t> </w:t>
      </w:r>
      <w:r>
        <w:rPr/>
        <w:t>calculate</w:t>
      </w:r>
      <w:r>
        <w:rPr>
          <w:spacing w:val="-3"/>
        </w:rPr>
        <w:t> </w:t>
      </w:r>
      <w:r>
        <w:rPr/>
        <w:t>the</w:t>
      </w:r>
      <w:r>
        <w:rPr>
          <w:spacing w:val="-15"/>
        </w:rPr>
        <w:t> </w:t>
      </w:r>
      <w:r>
        <w:rPr/>
        <w:t>length</w:t>
      </w:r>
      <w:r>
        <w:rPr>
          <w:spacing w:val="-6"/>
        </w:rPr>
        <w:t> </w:t>
      </w:r>
      <w:r>
        <w:rPr/>
        <w:t>saving</w:t>
      </w:r>
      <w:r>
        <w:rPr>
          <w:spacing w:val="-14"/>
        </w:rPr>
        <w:t> </w:t>
      </w:r>
      <w:r>
        <w:rPr/>
        <w:t>of</w:t>
      </w:r>
      <w:r>
        <w:rPr>
          <w:spacing w:val="-6"/>
        </w:rPr>
        <w:t> </w:t>
      </w:r>
      <w:r>
        <w:rPr/>
        <w:t>this</w:t>
      </w:r>
      <w:r>
        <w:rPr>
          <w:spacing w:val="-15"/>
        </w:rPr>
        <w:t> </w:t>
      </w:r>
      <w:r>
        <w:rPr/>
        <w:t>code</w:t>
      </w:r>
      <w:r>
        <w:rPr>
          <w:spacing w:val="-11"/>
        </w:rPr>
        <w:t> </w:t>
      </w:r>
      <w:r>
        <w:rPr/>
        <w:t>in</w:t>
      </w:r>
      <w:r>
        <w:rPr>
          <w:spacing w:val="-15"/>
        </w:rPr>
        <w:t> </w:t>
      </w:r>
      <w:r>
        <w:rPr/>
        <w:t>comparison</w:t>
      </w:r>
      <w:r>
        <w:rPr>
          <w:spacing w:val="10"/>
        </w:rPr>
        <w:t> </w:t>
      </w:r>
      <w:r>
        <w:rPr/>
        <w:t>with a straight three-bit code. With three bits, the average length of a symbol is obviously</w:t>
      </w:r>
      <w:r>
        <w:rPr>
          <w:spacing w:val="30"/>
        </w:rPr>
        <w:t> </w:t>
      </w:r>
      <w:r>
        <w:rPr/>
        <w:t>three! With this Huffman code, the average symbol length is:</w:t>
      </w:r>
    </w:p>
    <w:p>
      <w:pPr>
        <w:pStyle w:val="BodyText"/>
        <w:spacing w:before="3"/>
      </w:pPr>
    </w:p>
    <w:p>
      <w:pPr>
        <w:spacing w:before="0"/>
        <w:ind w:left="0" w:right="25" w:firstLine="0"/>
        <w:jc w:val="center"/>
        <w:rPr>
          <w:sz w:val="22"/>
        </w:rPr>
      </w:pPr>
      <w:r>
        <w:rPr>
          <w:sz w:val="22"/>
        </w:rPr>
        <w:t>(1</w:t>
      </w:r>
      <w:r>
        <w:rPr>
          <w:spacing w:val="16"/>
          <w:sz w:val="22"/>
        </w:rPr>
        <w:t> </w:t>
      </w:r>
      <w:r>
        <w:rPr>
          <w:sz w:val="15"/>
        </w:rPr>
        <w:t>X</w:t>
      </w:r>
      <w:r>
        <w:rPr>
          <w:spacing w:val="40"/>
          <w:sz w:val="15"/>
        </w:rPr>
        <w:t> </w:t>
      </w:r>
      <w:r>
        <w:rPr>
          <w:sz w:val="22"/>
        </w:rPr>
        <w:t>0.5)</w:t>
      </w:r>
      <w:r>
        <w:rPr>
          <w:spacing w:val="31"/>
          <w:sz w:val="22"/>
        </w:rPr>
        <w:t> </w:t>
      </w:r>
      <w:r>
        <w:rPr>
          <w:sz w:val="22"/>
        </w:rPr>
        <w:t>+</w:t>
      </w:r>
      <w:r>
        <w:rPr>
          <w:spacing w:val="26"/>
          <w:sz w:val="22"/>
        </w:rPr>
        <w:t> </w:t>
      </w:r>
      <w:r>
        <w:rPr>
          <w:sz w:val="22"/>
        </w:rPr>
        <w:t>3</w:t>
      </w:r>
      <w:r>
        <w:rPr>
          <w:spacing w:val="28"/>
          <w:sz w:val="22"/>
        </w:rPr>
        <w:t> </w:t>
      </w:r>
      <w:r>
        <w:rPr>
          <w:sz w:val="15"/>
        </w:rPr>
        <w:t>X</w:t>
      </w:r>
      <w:r>
        <w:rPr>
          <w:spacing w:val="39"/>
          <w:sz w:val="15"/>
        </w:rPr>
        <w:t> </w:t>
      </w:r>
      <w:r>
        <w:rPr>
          <w:sz w:val="22"/>
        </w:rPr>
        <w:t>(0.15</w:t>
      </w:r>
      <w:r>
        <w:rPr>
          <w:spacing w:val="26"/>
          <w:sz w:val="22"/>
        </w:rPr>
        <w:t> </w:t>
      </w:r>
      <w:r>
        <w:rPr>
          <w:sz w:val="22"/>
        </w:rPr>
        <w:t>+</w:t>
      </w:r>
      <w:r>
        <w:rPr>
          <w:spacing w:val="21"/>
          <w:sz w:val="22"/>
        </w:rPr>
        <w:t> </w:t>
      </w:r>
      <w:r>
        <w:rPr>
          <w:sz w:val="22"/>
        </w:rPr>
        <w:t>0.12</w:t>
      </w:r>
      <w:r>
        <w:rPr>
          <w:spacing w:val="27"/>
          <w:sz w:val="22"/>
        </w:rPr>
        <w:t> </w:t>
      </w:r>
      <w:r>
        <w:rPr>
          <w:sz w:val="22"/>
        </w:rPr>
        <w:t>+</w:t>
      </w:r>
      <w:r>
        <w:rPr>
          <w:spacing w:val="16"/>
          <w:sz w:val="22"/>
        </w:rPr>
        <w:t> </w:t>
      </w:r>
      <w:r>
        <w:rPr>
          <w:sz w:val="22"/>
        </w:rPr>
        <w:t>0.10)</w:t>
      </w:r>
      <w:r>
        <w:rPr>
          <w:spacing w:val="34"/>
          <w:sz w:val="22"/>
        </w:rPr>
        <w:t> </w:t>
      </w:r>
      <w:r>
        <w:rPr>
          <w:sz w:val="22"/>
        </w:rPr>
        <w:t>+</w:t>
      </w:r>
      <w:r>
        <w:rPr>
          <w:spacing w:val="12"/>
          <w:sz w:val="22"/>
        </w:rPr>
        <w:t> </w:t>
      </w:r>
      <w:r>
        <w:rPr>
          <w:sz w:val="22"/>
        </w:rPr>
        <w:t>5</w:t>
      </w:r>
      <w:r>
        <w:rPr>
          <w:spacing w:val="30"/>
          <w:sz w:val="22"/>
        </w:rPr>
        <w:t> </w:t>
      </w:r>
      <w:r>
        <w:rPr>
          <w:sz w:val="15"/>
        </w:rPr>
        <w:t>X</w:t>
      </w:r>
      <w:r>
        <w:rPr>
          <w:spacing w:val="39"/>
          <w:sz w:val="15"/>
        </w:rPr>
        <w:t> </w:t>
      </w:r>
      <w:r>
        <w:rPr>
          <w:spacing w:val="-2"/>
          <w:sz w:val="22"/>
        </w:rPr>
        <w:t>(.09+.04+.03+.02)</w:t>
      </w:r>
    </w:p>
    <w:p>
      <w:pPr>
        <w:spacing w:before="6"/>
        <w:ind w:left="0" w:right="22" w:firstLine="0"/>
        <w:jc w:val="center"/>
        <w:rPr>
          <w:sz w:val="22"/>
        </w:rPr>
      </w:pPr>
      <w:r>
        <w:rPr>
          <w:rFonts w:ascii="Arial"/>
          <w:sz w:val="22"/>
        </w:rPr>
        <w:t>=</w:t>
      </w:r>
      <w:r>
        <w:rPr>
          <w:rFonts w:ascii="Arial"/>
          <w:spacing w:val="14"/>
          <w:sz w:val="22"/>
        </w:rPr>
        <w:t> </w:t>
      </w:r>
      <w:r>
        <w:rPr>
          <w:spacing w:val="-2"/>
          <w:sz w:val="22"/>
        </w:rPr>
        <w:t>2.06.</w:t>
      </w:r>
    </w:p>
    <w:p>
      <w:pPr>
        <w:pStyle w:val="BodyText"/>
        <w:spacing w:before="247"/>
        <w:ind w:left="160"/>
        <w:jc w:val="both"/>
      </w:pPr>
      <w:r>
        <w:rPr/>
        <w:t>which</w:t>
      </w:r>
      <w:r>
        <w:rPr>
          <w:spacing w:val="16"/>
        </w:rPr>
        <w:t> </w:t>
      </w:r>
      <w:r>
        <w:rPr/>
        <w:t>is</w:t>
      </w:r>
      <w:r>
        <w:rPr>
          <w:spacing w:val="4"/>
        </w:rPr>
        <w:t> </w:t>
      </w:r>
      <w:r>
        <w:rPr/>
        <w:t>a</w:t>
      </w:r>
      <w:r>
        <w:rPr>
          <w:spacing w:val="1"/>
        </w:rPr>
        <w:t> </w:t>
      </w:r>
      <w:r>
        <w:rPr/>
        <w:t>saving</w:t>
      </w:r>
      <w:r>
        <w:rPr>
          <w:spacing w:val="11"/>
        </w:rPr>
        <w:t> </w:t>
      </w:r>
      <w:r>
        <w:rPr/>
        <w:t>of</w:t>
      </w:r>
      <w:r>
        <w:rPr>
          <w:spacing w:val="22"/>
        </w:rPr>
        <w:t> </w:t>
      </w:r>
      <w:r>
        <w:rPr/>
        <w:t>nearly</w:t>
      </w:r>
      <w:r>
        <w:rPr>
          <w:spacing w:val="15"/>
        </w:rPr>
        <w:t> </w:t>
      </w:r>
      <w:r>
        <w:rPr/>
        <w:t>a</w:t>
      </w:r>
      <w:r>
        <w:rPr>
          <w:spacing w:val="6"/>
        </w:rPr>
        <w:t> </w:t>
      </w:r>
      <w:r>
        <w:rPr>
          <w:spacing w:val="-2"/>
        </w:rPr>
        <w:t>third!</w:t>
      </w:r>
    </w:p>
    <w:p>
      <w:pPr>
        <w:spacing w:line="232" w:lineRule="auto" w:before="262"/>
        <w:ind w:left="157" w:right="166" w:firstLine="584"/>
        <w:jc w:val="both"/>
        <w:rPr>
          <w:sz w:val="23"/>
        </w:rPr>
      </w:pPr>
      <w:r>
        <w:rPr>
          <w:sz w:val="23"/>
        </w:rPr>
        <w:t>There is a nice subtlety in constructing non-uniform codes that the Huffman method takes care of nicely. It has the</w:t>
      </w:r>
      <w:r>
        <w:rPr>
          <w:spacing w:val="-1"/>
          <w:sz w:val="23"/>
        </w:rPr>
        <w:t> </w:t>
      </w:r>
      <w:r>
        <w:rPr>
          <w:sz w:val="23"/>
        </w:rPr>
        <w:t>property that </w:t>
      </w:r>
      <w:r>
        <w:rPr>
          <w:i/>
          <w:sz w:val="23"/>
        </w:rPr>
        <w:t>no</w:t>
      </w:r>
      <w:r>
        <w:rPr>
          <w:i/>
          <w:spacing w:val="-5"/>
          <w:sz w:val="23"/>
        </w:rPr>
        <w:t> </w:t>
      </w:r>
      <w:r>
        <w:rPr>
          <w:i/>
          <w:sz w:val="23"/>
        </w:rPr>
        <w:t>code word is</w:t>
      </w:r>
      <w:r>
        <w:rPr>
          <w:i/>
          <w:sz w:val="23"/>
        </w:rPr>
        <w:t> the</w:t>
      </w:r>
      <w:r>
        <w:rPr>
          <w:i/>
          <w:spacing w:val="14"/>
          <w:sz w:val="23"/>
        </w:rPr>
        <w:t> </w:t>
      </w:r>
      <w:r>
        <w:rPr>
          <w:i/>
          <w:sz w:val="23"/>
        </w:rPr>
        <w:t>prefix</w:t>
      </w:r>
      <w:r>
        <w:rPr>
          <w:i/>
          <w:spacing w:val="-4"/>
          <w:sz w:val="23"/>
        </w:rPr>
        <w:t> </w:t>
      </w:r>
      <w:r>
        <w:rPr>
          <w:i/>
          <w:sz w:val="23"/>
        </w:rPr>
        <w:t>of the beginning of any</w:t>
      </w:r>
      <w:r>
        <w:rPr>
          <w:i/>
          <w:spacing w:val="-1"/>
          <w:sz w:val="23"/>
        </w:rPr>
        <w:t> </w:t>
      </w:r>
      <w:r>
        <w:rPr>
          <w:i/>
          <w:sz w:val="23"/>
        </w:rPr>
        <w:t>other</w:t>
      </w:r>
      <w:r>
        <w:rPr>
          <w:i/>
          <w:spacing w:val="-1"/>
          <w:sz w:val="23"/>
        </w:rPr>
        <w:t> </w:t>
      </w:r>
      <w:r>
        <w:rPr>
          <w:i/>
          <w:sz w:val="23"/>
        </w:rPr>
        <w:t>code word.</w:t>
      </w:r>
      <w:r>
        <w:rPr>
          <w:i/>
          <w:spacing w:val="-8"/>
          <w:sz w:val="23"/>
        </w:rPr>
        <w:t> </w:t>
      </w:r>
      <w:r>
        <w:rPr>
          <w:sz w:val="23"/>
        </w:rPr>
        <w:t>A little thought shows that a code for which this is not true is potentially disastrous. Suppose we had the following set of symbols:</w:t>
      </w:r>
    </w:p>
    <w:p>
      <w:pPr>
        <w:spacing w:after="0" w:line="232" w:lineRule="auto"/>
        <w:jc w:val="both"/>
        <w:rPr>
          <w:sz w:val="23"/>
        </w:rPr>
        <w:sectPr>
          <w:pgSz w:w="8450" w:h="12230"/>
          <w:pgMar w:header="535" w:footer="0" w:top="1000" w:bottom="280" w:left="425" w:right="425"/>
        </w:sectPr>
      </w:pPr>
    </w:p>
    <w:p>
      <w:pPr>
        <w:spacing w:before="193"/>
        <w:ind w:left="0" w:right="2257" w:firstLine="0"/>
        <w:jc w:val="right"/>
        <w:rPr>
          <w:sz w:val="22"/>
        </w:rPr>
      </w:pPr>
      <w:r>
        <w:rPr>
          <w:sz w:val="22"/>
        </w:rPr>
        <w:t>1,</w:t>
      </w:r>
      <w:r>
        <w:rPr>
          <w:spacing w:val="16"/>
          <w:sz w:val="22"/>
        </w:rPr>
        <w:t> </w:t>
      </w:r>
      <w:r>
        <w:rPr>
          <w:sz w:val="22"/>
        </w:rPr>
        <w:t>01,</w:t>
      </w:r>
      <w:r>
        <w:rPr>
          <w:spacing w:val="28"/>
          <w:sz w:val="22"/>
        </w:rPr>
        <w:t> </w:t>
      </w:r>
      <w:r>
        <w:rPr>
          <w:sz w:val="22"/>
        </w:rPr>
        <w:t>10,</w:t>
      </w:r>
      <w:r>
        <w:rPr>
          <w:spacing w:val="25"/>
          <w:sz w:val="22"/>
        </w:rPr>
        <w:t> </w:t>
      </w:r>
      <w:r>
        <w:rPr>
          <w:sz w:val="22"/>
        </w:rPr>
        <w:t>101,</w:t>
      </w:r>
      <w:r>
        <w:rPr>
          <w:spacing w:val="23"/>
          <w:sz w:val="22"/>
        </w:rPr>
        <w:t> </w:t>
      </w:r>
      <w:r>
        <w:rPr>
          <w:sz w:val="22"/>
        </w:rPr>
        <w:t>010,</w:t>
      </w:r>
      <w:r>
        <w:rPr>
          <w:spacing w:val="22"/>
          <w:sz w:val="22"/>
        </w:rPr>
        <w:t> </w:t>
      </w:r>
      <w:r>
        <w:rPr>
          <w:spacing w:val="-4"/>
          <w:sz w:val="22"/>
        </w:rPr>
        <w:t>011.</w:t>
      </w:r>
    </w:p>
    <w:p>
      <w:pPr>
        <w:pStyle w:val="BodyText"/>
        <w:spacing w:before="18"/>
        <w:rPr>
          <w:sz w:val="22"/>
        </w:rPr>
      </w:pPr>
    </w:p>
    <w:p>
      <w:pPr>
        <w:spacing w:line="244" w:lineRule="auto" w:before="0"/>
        <w:ind w:left="155" w:right="182" w:firstLine="581"/>
        <w:jc w:val="both"/>
        <w:rPr>
          <w:sz w:val="22"/>
        </w:rPr>
      </w:pPr>
      <w:r>
        <w:rPr>
          <w:sz w:val="22"/>
        </w:rPr>
        <w:t>Try and decode this message: 011010110. You can't do it! At least, not uniquely. You do not know whether it is 01-1-01-01-10 or 011-01-01-10 or 01-101-01-10 or another possibility. There is an ambiguity due to the fact that the symbols can run into each other. A good, uniquely decodable symbol choice is necessary to</w:t>
      </w:r>
      <w:r>
        <w:rPr>
          <w:spacing w:val="-4"/>
          <w:sz w:val="22"/>
        </w:rPr>
        <w:t> </w:t>
      </w:r>
      <w:r>
        <w:rPr>
          <w:sz w:val="22"/>
        </w:rPr>
        <w:t>avoid this, and Huffman coding is</w:t>
      </w:r>
      <w:r>
        <w:rPr>
          <w:spacing w:val="-1"/>
          <w:sz w:val="22"/>
        </w:rPr>
        <w:t> </w:t>
      </w:r>
      <w:r>
        <w:rPr>
          <w:sz w:val="22"/>
        </w:rPr>
        <w:t>one way forward. You can check that</w:t>
      </w:r>
      <w:r>
        <w:rPr>
          <w:spacing w:val="34"/>
          <w:sz w:val="22"/>
        </w:rPr>
        <w:t> </w:t>
      </w:r>
      <w:r>
        <w:rPr>
          <w:sz w:val="22"/>
        </w:rPr>
        <w:t>the</w:t>
      </w:r>
      <w:r>
        <w:rPr>
          <w:spacing w:val="23"/>
          <w:sz w:val="22"/>
        </w:rPr>
        <w:t> </w:t>
      </w:r>
      <w:r>
        <w:rPr>
          <w:sz w:val="22"/>
        </w:rPr>
        <w:t>code</w:t>
      </w:r>
      <w:r>
        <w:rPr>
          <w:spacing w:val="23"/>
          <w:sz w:val="22"/>
        </w:rPr>
        <w:t> </w:t>
      </w:r>
      <w:r>
        <w:rPr>
          <w:sz w:val="22"/>
        </w:rPr>
        <w:t>choice</w:t>
      </w:r>
      <w:r>
        <w:rPr>
          <w:spacing w:val="36"/>
          <w:sz w:val="22"/>
        </w:rPr>
        <w:t> </w:t>
      </w:r>
      <w:r>
        <w:rPr>
          <w:sz w:val="22"/>
        </w:rPr>
        <w:t>we</w:t>
      </w:r>
      <w:r>
        <w:rPr>
          <w:spacing w:val="30"/>
          <w:sz w:val="22"/>
        </w:rPr>
        <w:t> </w:t>
      </w:r>
      <w:r>
        <w:rPr>
          <w:sz w:val="22"/>
        </w:rPr>
        <w:t>have</w:t>
      </w:r>
      <w:r>
        <w:rPr>
          <w:spacing w:val="23"/>
          <w:sz w:val="22"/>
        </w:rPr>
        <w:t> </w:t>
      </w:r>
      <w:r>
        <w:rPr>
          <w:sz w:val="22"/>
        </w:rPr>
        <w:t>found</w:t>
      </w:r>
      <w:r>
        <w:rPr>
          <w:spacing w:val="27"/>
          <w:sz w:val="22"/>
        </w:rPr>
        <w:t> </w:t>
      </w:r>
      <w:r>
        <w:rPr>
          <w:sz w:val="22"/>
        </w:rPr>
        <w:t>for</w:t>
      </w:r>
      <w:r>
        <w:rPr>
          <w:spacing w:val="20"/>
          <w:sz w:val="22"/>
        </w:rPr>
        <w:t> </w:t>
      </w:r>
      <w:r>
        <w:rPr>
          <w:sz w:val="22"/>
        </w:rPr>
        <w:t>our</w:t>
      </w:r>
      <w:r>
        <w:rPr>
          <w:spacing w:val="23"/>
          <w:sz w:val="22"/>
        </w:rPr>
        <w:t> </w:t>
      </w:r>
      <w:r>
        <w:rPr>
          <w:sz w:val="22"/>
        </w:rPr>
        <w:t>symbols</w:t>
      </w:r>
      <w:r>
        <w:rPr>
          <w:spacing w:val="36"/>
          <w:sz w:val="22"/>
        </w:rPr>
        <w:t> </w:t>
      </w:r>
      <w:r>
        <w:rPr>
          <w:sz w:val="22"/>
        </w:rPr>
        <w:t>leads</w:t>
      </w:r>
      <w:r>
        <w:rPr>
          <w:spacing w:val="33"/>
          <w:sz w:val="22"/>
        </w:rPr>
        <w:t> </w:t>
      </w:r>
      <w:r>
        <w:rPr>
          <w:sz w:val="22"/>
        </w:rPr>
        <w:t>to</w:t>
      </w:r>
      <w:r>
        <w:rPr>
          <w:spacing w:val="22"/>
          <w:sz w:val="22"/>
        </w:rPr>
        <w:t> </w:t>
      </w:r>
      <w:r>
        <w:rPr>
          <w:sz w:val="22"/>
        </w:rPr>
        <w:t>unique</w:t>
      </w:r>
      <w:r>
        <w:rPr>
          <w:spacing w:val="30"/>
          <w:sz w:val="22"/>
        </w:rPr>
        <w:t> </w:t>
      </w:r>
      <w:r>
        <w:rPr>
          <w:sz w:val="22"/>
        </w:rPr>
        <w:t>decoding.</w:t>
      </w:r>
    </w:p>
    <w:p>
      <w:pPr>
        <w:pStyle w:val="BodyText"/>
        <w:spacing w:before="4"/>
        <w:rPr>
          <w:sz w:val="22"/>
        </w:rPr>
      </w:pPr>
    </w:p>
    <w:p>
      <w:pPr>
        <w:spacing w:line="237" w:lineRule="auto" w:before="0"/>
        <w:ind w:left="148" w:right="189" w:hanging="2"/>
        <w:jc w:val="both"/>
        <w:rPr>
          <w:sz w:val="22"/>
        </w:rPr>
      </w:pPr>
      <w:r>
        <w:rPr>
          <w:b/>
          <w:sz w:val="22"/>
        </w:rPr>
        <w:t>Problem 4.4: </w:t>
      </w:r>
      <w:r>
        <w:rPr>
          <w:sz w:val="22"/>
        </w:rPr>
        <w:t>Huffman</w:t>
      </w:r>
      <w:r>
        <w:rPr>
          <w:spacing w:val="24"/>
          <w:sz w:val="22"/>
        </w:rPr>
        <w:t> </w:t>
      </w:r>
      <w:r>
        <w:rPr>
          <w:sz w:val="22"/>
        </w:rPr>
        <w:t>coding differs from our previous coding</w:t>
      </w:r>
      <w:r>
        <w:rPr>
          <w:spacing w:val="21"/>
          <w:sz w:val="22"/>
        </w:rPr>
        <w:t> </w:t>
      </w:r>
      <w:r>
        <w:rPr>
          <w:sz w:val="22"/>
        </w:rPr>
        <w:t>methods</w:t>
      </w:r>
      <w:r>
        <w:rPr>
          <w:spacing w:val="25"/>
          <w:sz w:val="22"/>
        </w:rPr>
        <w:t> </w:t>
      </w:r>
      <w:r>
        <w:rPr>
          <w:sz w:val="22"/>
        </w:rPr>
        <w:t>in that</w:t>
      </w:r>
      <w:r>
        <w:rPr>
          <w:spacing w:val="40"/>
          <w:sz w:val="22"/>
        </w:rPr>
        <w:t> </w:t>
      </w:r>
      <w:r>
        <w:rPr>
          <w:sz w:val="22"/>
        </w:rPr>
        <w:t>it was developed for compression, not error correction. The technique gives us nicely-packed codes, but they are quite sensitive to errors. If we have the following</w:t>
      </w:r>
      <w:r>
        <w:rPr>
          <w:spacing w:val="40"/>
          <w:sz w:val="22"/>
        </w:rPr>
        <w:t> </w:t>
      </w:r>
      <w:r>
        <w:rPr>
          <w:sz w:val="22"/>
        </w:rPr>
        <w:t>message:</w:t>
      </w:r>
    </w:p>
    <w:p>
      <w:pPr>
        <w:pStyle w:val="BodyText"/>
        <w:spacing w:before="11"/>
        <w:rPr>
          <w:sz w:val="22"/>
        </w:rPr>
      </w:pPr>
    </w:p>
    <w:p>
      <w:pPr>
        <w:spacing w:before="0"/>
        <w:ind w:left="0" w:right="2226" w:firstLine="0"/>
        <w:jc w:val="right"/>
        <w:rPr>
          <w:sz w:val="22"/>
        </w:rPr>
      </w:pPr>
      <w:r>
        <w:rPr>
          <w:sz w:val="22"/>
        </w:rPr>
        <w:t>00100001101010</w:t>
      </w:r>
      <w:r>
        <w:rPr>
          <w:spacing w:val="26"/>
          <w:sz w:val="22"/>
        </w:rPr>
        <w:t>  </w:t>
      </w:r>
      <w:r>
        <w:rPr>
          <w:sz w:val="22"/>
        </w:rPr>
        <w:t>(</w:t>
      </w:r>
      <w:r>
        <w:rPr>
          <w:spacing w:val="20"/>
          <w:sz w:val="22"/>
        </w:rPr>
        <w:t> </w:t>
      </w:r>
      <w:r>
        <w:rPr>
          <w:rFonts w:ascii="Arial"/>
          <w:sz w:val="22"/>
        </w:rPr>
        <w:t>=</w:t>
      </w:r>
      <w:r>
        <w:rPr>
          <w:rFonts w:ascii="Arial"/>
          <w:spacing w:val="24"/>
          <w:sz w:val="22"/>
        </w:rPr>
        <w:t> </w:t>
      </w:r>
      <w:r>
        <w:rPr>
          <w:spacing w:val="-2"/>
          <w:sz w:val="22"/>
        </w:rPr>
        <w:t>ANOTHER)</w:t>
      </w:r>
    </w:p>
    <w:p>
      <w:pPr>
        <w:pStyle w:val="BodyText"/>
        <w:spacing w:before="4"/>
        <w:rPr>
          <w:sz w:val="22"/>
        </w:rPr>
      </w:pPr>
    </w:p>
    <w:p>
      <w:pPr>
        <w:spacing w:line="244" w:lineRule="auto" w:before="0"/>
        <w:ind w:left="144" w:right="194" w:firstLine="5"/>
        <w:jc w:val="both"/>
        <w:rPr>
          <w:sz w:val="22"/>
        </w:rPr>
      </w:pPr>
      <w:r>
        <w:rPr>
          <w:sz w:val="22"/>
        </w:rPr>
        <w:t>then</w:t>
      </w:r>
      <w:r>
        <w:rPr>
          <w:spacing w:val="21"/>
          <w:sz w:val="22"/>
        </w:rPr>
        <w:t> </w:t>
      </w:r>
      <w:r>
        <w:rPr>
          <w:sz w:val="22"/>
        </w:rPr>
        <w:t>a single glitch can easily</w:t>
      </w:r>
      <w:r>
        <w:rPr>
          <w:spacing w:val="24"/>
          <w:sz w:val="22"/>
        </w:rPr>
        <w:t> </w:t>
      </w:r>
      <w:r>
        <w:rPr>
          <w:sz w:val="22"/>
        </w:rPr>
        <w:t>result in swapped</w:t>
      </w:r>
      <w:r>
        <w:rPr>
          <w:spacing w:val="25"/>
          <w:sz w:val="22"/>
        </w:rPr>
        <w:t> </w:t>
      </w:r>
      <w:r>
        <w:rPr>
          <w:sz w:val="22"/>
        </w:rPr>
        <w:t>symbols. For example,</w:t>
      </w:r>
      <w:r>
        <w:rPr>
          <w:spacing w:val="25"/>
          <w:sz w:val="22"/>
        </w:rPr>
        <w:t> </w:t>
      </w:r>
      <w:r>
        <w:rPr>
          <w:sz w:val="22"/>
        </w:rPr>
        <w:t>an error in</w:t>
      </w:r>
      <w:r>
        <w:rPr>
          <w:spacing w:val="40"/>
          <w:sz w:val="22"/>
        </w:rPr>
        <w:t> </w:t>
      </w:r>
      <w:r>
        <w:rPr>
          <w:sz w:val="22"/>
        </w:rPr>
        <w:t>position</w:t>
      </w:r>
      <w:r>
        <w:rPr>
          <w:spacing w:val="40"/>
          <w:sz w:val="22"/>
        </w:rPr>
        <w:t> </w:t>
      </w:r>
      <w:r>
        <w:rPr>
          <w:sz w:val="22"/>
        </w:rPr>
        <w:t>2</w:t>
      </w:r>
      <w:r>
        <w:rPr>
          <w:spacing w:val="40"/>
          <w:sz w:val="22"/>
        </w:rPr>
        <w:t> </w:t>
      </w:r>
      <w:r>
        <w:rPr>
          <w:sz w:val="22"/>
        </w:rPr>
        <w:t>would</w:t>
      </w:r>
      <w:r>
        <w:rPr>
          <w:spacing w:val="40"/>
          <w:sz w:val="22"/>
        </w:rPr>
        <w:t> </w:t>
      </w:r>
      <w:r>
        <w:rPr>
          <w:sz w:val="22"/>
        </w:rPr>
        <w:t>give</w:t>
      </w:r>
      <w:r>
        <w:rPr>
          <w:spacing w:val="40"/>
          <w:sz w:val="22"/>
        </w:rPr>
        <w:t> </w:t>
      </w:r>
      <w:r>
        <w:rPr>
          <w:sz w:val="22"/>
        </w:rPr>
        <w:t>us</w:t>
      </w:r>
      <w:r>
        <w:rPr>
          <w:spacing w:val="40"/>
          <w:sz w:val="22"/>
        </w:rPr>
        <w:t> </w:t>
      </w:r>
      <w:r>
        <w:rPr>
          <w:sz w:val="22"/>
        </w:rPr>
        <w:t>THEOTHER</w:t>
      </w:r>
      <w:r>
        <w:rPr>
          <w:sz w:val="22"/>
          <w:vertAlign w:val="superscript"/>
        </w:rPr>
        <w:t>7</w:t>
      </w:r>
      <w:r>
        <w:rPr>
          <w:sz w:val="14"/>
          <w:vertAlign w:val="baseline"/>
        </w:rPr>
        <w:t>.</w:t>
      </w:r>
      <w:r>
        <w:rPr>
          <w:spacing w:val="40"/>
          <w:sz w:val="14"/>
          <w:vertAlign w:val="baseline"/>
        </w:rPr>
        <w:t> </w:t>
      </w:r>
      <w:r>
        <w:rPr>
          <w:sz w:val="22"/>
          <w:vertAlign w:val="baseline"/>
        </w:rPr>
        <w:t>This</w:t>
      </w:r>
      <w:r>
        <w:rPr>
          <w:spacing w:val="40"/>
          <w:sz w:val="22"/>
          <w:vertAlign w:val="baseline"/>
        </w:rPr>
        <w:t> </w:t>
      </w:r>
      <w:r>
        <w:rPr>
          <w:sz w:val="22"/>
          <w:vertAlign w:val="baseline"/>
        </w:rPr>
        <w:t>throws</w:t>
      </w:r>
      <w:r>
        <w:rPr>
          <w:spacing w:val="40"/>
          <w:sz w:val="22"/>
          <w:vertAlign w:val="baseline"/>
        </w:rPr>
        <w:t> </w:t>
      </w:r>
      <w:r>
        <w:rPr>
          <w:sz w:val="22"/>
          <w:vertAlign w:val="baseline"/>
        </w:rPr>
        <w:t>up</w:t>
      </w:r>
      <w:r>
        <w:rPr>
          <w:spacing w:val="40"/>
          <w:sz w:val="22"/>
          <w:vertAlign w:val="baseline"/>
        </w:rPr>
        <w:t> </w:t>
      </w:r>
      <w:r>
        <w:rPr>
          <w:sz w:val="22"/>
          <w:vertAlign w:val="baseline"/>
        </w:rPr>
        <w:t>an</w:t>
      </w:r>
      <w:r>
        <w:rPr>
          <w:spacing w:val="40"/>
          <w:sz w:val="22"/>
          <w:vertAlign w:val="baseline"/>
        </w:rPr>
        <w:t> </w:t>
      </w:r>
      <w:r>
        <w:rPr>
          <w:sz w:val="22"/>
          <w:vertAlign w:val="baseline"/>
        </w:rPr>
        <w:t>interesting question</w:t>
      </w:r>
      <w:r>
        <w:rPr>
          <w:spacing w:val="40"/>
          <w:sz w:val="22"/>
          <w:vertAlign w:val="baseline"/>
        </w:rPr>
        <w:t> </w:t>
      </w:r>
      <w:r>
        <w:rPr>
          <w:sz w:val="22"/>
          <w:vertAlign w:val="baseline"/>
        </w:rPr>
        <w:t>that</w:t>
      </w:r>
      <w:r>
        <w:rPr>
          <w:spacing w:val="30"/>
          <w:sz w:val="22"/>
          <w:vertAlign w:val="baseline"/>
        </w:rPr>
        <w:t> </w:t>
      </w:r>
      <w:r>
        <w:rPr>
          <w:sz w:val="22"/>
          <w:vertAlign w:val="baseline"/>
        </w:rPr>
        <w:t>you</w:t>
      </w:r>
      <w:r>
        <w:rPr>
          <w:spacing w:val="34"/>
          <w:sz w:val="22"/>
          <w:vertAlign w:val="baseline"/>
        </w:rPr>
        <w:t> </w:t>
      </w:r>
      <w:r>
        <w:rPr>
          <w:sz w:val="22"/>
          <w:vertAlign w:val="baseline"/>
        </w:rPr>
        <w:t>might</w:t>
      </w:r>
      <w:r>
        <w:rPr>
          <w:spacing w:val="34"/>
          <w:sz w:val="22"/>
          <w:vertAlign w:val="baseline"/>
        </w:rPr>
        <w:t> </w:t>
      </w:r>
      <w:r>
        <w:rPr>
          <w:sz w:val="22"/>
          <w:vertAlign w:val="baseline"/>
        </w:rPr>
        <w:t>like</w:t>
      </w:r>
      <w:r>
        <w:rPr>
          <w:spacing w:val="26"/>
          <w:sz w:val="22"/>
          <w:vertAlign w:val="baseline"/>
        </w:rPr>
        <w:t> </w:t>
      </w:r>
      <w:r>
        <w:rPr>
          <w:sz w:val="22"/>
          <w:vertAlign w:val="baseline"/>
        </w:rPr>
        <w:t>to address.</w:t>
      </w:r>
      <w:r>
        <w:rPr>
          <w:spacing w:val="25"/>
          <w:sz w:val="22"/>
          <w:vertAlign w:val="baseline"/>
        </w:rPr>
        <w:t> </w:t>
      </w:r>
      <w:r>
        <w:rPr>
          <w:sz w:val="22"/>
          <w:vertAlign w:val="baseline"/>
        </w:rPr>
        <w:t>For</w:t>
      </w:r>
      <w:r>
        <w:rPr>
          <w:spacing w:val="19"/>
          <w:sz w:val="22"/>
          <w:vertAlign w:val="baseline"/>
        </w:rPr>
        <w:t> </w:t>
      </w:r>
      <w:r>
        <w:rPr>
          <w:sz w:val="22"/>
          <w:vertAlign w:val="baseline"/>
        </w:rPr>
        <w:t>general</w:t>
      </w:r>
      <w:r>
        <w:rPr>
          <w:spacing w:val="29"/>
          <w:sz w:val="22"/>
          <w:vertAlign w:val="baseline"/>
        </w:rPr>
        <w:t> </w:t>
      </w:r>
      <w:r>
        <w:rPr>
          <w:sz w:val="22"/>
          <w:vertAlign w:val="baseline"/>
        </w:rPr>
        <w:t>non-uniform</w:t>
      </w:r>
      <w:r>
        <w:rPr>
          <w:spacing w:val="38"/>
          <w:sz w:val="22"/>
          <w:vertAlign w:val="baseline"/>
        </w:rPr>
        <w:t> </w:t>
      </w:r>
      <w:r>
        <w:rPr>
          <w:sz w:val="22"/>
          <w:vertAlign w:val="baseline"/>
        </w:rPr>
        <w:t>coding,</w:t>
      </w:r>
      <w:r>
        <w:rPr>
          <w:spacing w:val="35"/>
          <w:sz w:val="22"/>
          <w:vertAlign w:val="baseline"/>
        </w:rPr>
        <w:t> </w:t>
      </w:r>
      <w:r>
        <w:rPr>
          <w:sz w:val="22"/>
          <w:vertAlign w:val="baseline"/>
        </w:rPr>
        <w:t>what is the greatest number of symbol errors that can be generated by a one-bit mistake? You are used to thinking of one error -</w:t>
      </w:r>
      <w:r>
        <w:rPr>
          <w:spacing w:val="40"/>
          <w:sz w:val="22"/>
          <w:vertAlign w:val="baseline"/>
        </w:rPr>
        <w:t> </w:t>
      </w:r>
      <w:r>
        <w:rPr>
          <w:sz w:val="22"/>
          <w:vertAlign w:val="baseline"/>
        </w:rPr>
        <w:t>one bit, but with non-uniform coding that might not be true. For example, might it not be possible that a single error might change one symbol to one of a different</w:t>
      </w:r>
      <w:r>
        <w:rPr>
          <w:spacing w:val="40"/>
          <w:sz w:val="22"/>
          <w:vertAlign w:val="baseline"/>
        </w:rPr>
        <w:t> </w:t>
      </w:r>
      <w:r>
        <w:rPr>
          <w:sz w:val="22"/>
          <w:vertAlign w:val="baseline"/>
        </w:rPr>
        <w:t>length, and that this will affect the next symbol, and the next, and so on, so that the error propagates throughout</w:t>
      </w:r>
      <w:r>
        <w:rPr>
          <w:spacing w:val="34"/>
          <w:sz w:val="22"/>
          <w:vertAlign w:val="baseline"/>
        </w:rPr>
        <w:t> </w:t>
      </w:r>
      <w:r>
        <w:rPr>
          <w:sz w:val="22"/>
          <w:vertAlign w:val="baseline"/>
        </w:rPr>
        <w:t>the entire</w:t>
      </w:r>
      <w:r>
        <w:rPr>
          <w:spacing w:val="18"/>
          <w:sz w:val="22"/>
          <w:vertAlign w:val="baseline"/>
        </w:rPr>
        <w:t> </w:t>
      </w:r>
      <w:r>
        <w:rPr>
          <w:sz w:val="22"/>
          <w:vertAlign w:val="baseline"/>
        </w:rPr>
        <w:t>message</w:t>
      </w:r>
      <w:r>
        <w:rPr>
          <w:spacing w:val="21"/>
          <w:sz w:val="22"/>
          <w:vertAlign w:val="baseline"/>
        </w:rPr>
        <w:t> </w:t>
      </w:r>
      <w:r>
        <w:rPr>
          <w:sz w:val="22"/>
          <w:vertAlign w:val="baseline"/>
        </w:rPr>
        <w:t>string? It</w:t>
      </w:r>
      <w:r>
        <w:rPr>
          <w:spacing w:val="18"/>
          <w:sz w:val="22"/>
          <w:vertAlign w:val="baseline"/>
        </w:rPr>
        <w:t> </w:t>
      </w:r>
      <w:r>
        <w:rPr>
          <w:sz w:val="22"/>
          <w:vertAlign w:val="baseline"/>
        </w:rPr>
        <w:t>turns out</w:t>
      </w:r>
      <w:r>
        <w:rPr>
          <w:spacing w:val="18"/>
          <w:sz w:val="22"/>
          <w:vertAlign w:val="baseline"/>
        </w:rPr>
        <w:t> </w:t>
      </w:r>
      <w:r>
        <w:rPr>
          <w:sz w:val="22"/>
          <w:vertAlign w:val="baseline"/>
        </w:rPr>
        <w:t>not. Can</w:t>
      </w:r>
      <w:r>
        <w:rPr>
          <w:spacing w:val="28"/>
          <w:sz w:val="22"/>
          <w:vertAlign w:val="baseline"/>
        </w:rPr>
        <w:t> </w:t>
      </w:r>
      <w:r>
        <w:rPr>
          <w:sz w:val="22"/>
          <w:vertAlign w:val="baseline"/>
        </w:rPr>
        <w:t>you</w:t>
      </w:r>
      <w:r>
        <w:rPr>
          <w:spacing w:val="26"/>
          <w:sz w:val="22"/>
          <w:vertAlign w:val="baseline"/>
        </w:rPr>
        <w:t> </w:t>
      </w:r>
      <w:r>
        <w:rPr>
          <w:sz w:val="22"/>
          <w:vertAlign w:val="baseline"/>
        </w:rPr>
        <w:t>figure</w:t>
      </w:r>
      <w:r>
        <w:rPr>
          <w:spacing w:val="22"/>
          <w:sz w:val="22"/>
          <w:vertAlign w:val="baseline"/>
        </w:rPr>
        <w:t> </w:t>
      </w:r>
      <w:r>
        <w:rPr>
          <w:sz w:val="22"/>
          <w:vertAlign w:val="baseline"/>
        </w:rPr>
        <w:t>out</w:t>
      </w:r>
      <w:r>
        <w:rPr>
          <w:spacing w:val="23"/>
          <w:sz w:val="22"/>
          <w:vertAlign w:val="baseline"/>
        </w:rPr>
        <w:t> </w:t>
      </w:r>
      <w:r>
        <w:rPr>
          <w:sz w:val="22"/>
          <w:vertAlign w:val="baseline"/>
        </w:rPr>
        <w:t>why?</w:t>
      </w:r>
    </w:p>
    <w:p>
      <w:pPr>
        <w:pStyle w:val="BodyText"/>
        <w:spacing w:before="1"/>
        <w:rPr>
          <w:sz w:val="22"/>
        </w:rPr>
      </w:pPr>
    </w:p>
    <w:p>
      <w:pPr>
        <w:pStyle w:val="ListParagraph"/>
        <w:numPr>
          <w:ilvl w:val="2"/>
          <w:numId w:val="8"/>
        </w:numPr>
        <w:tabs>
          <w:tab w:pos="600" w:val="left" w:leader="none"/>
        </w:tabs>
        <w:spacing w:line="240" w:lineRule="auto" w:before="1" w:after="0"/>
        <w:ind w:left="600" w:right="0" w:hanging="454"/>
        <w:jc w:val="both"/>
        <w:rPr>
          <w:b/>
          <w:sz w:val="22"/>
        </w:rPr>
      </w:pPr>
      <w:r>
        <w:rPr>
          <w:b/>
          <w:sz w:val="22"/>
        </w:rPr>
        <w:t>:</w:t>
      </w:r>
      <w:r>
        <w:rPr>
          <w:b/>
          <w:spacing w:val="26"/>
          <w:sz w:val="22"/>
        </w:rPr>
        <w:t> </w:t>
      </w:r>
      <w:r>
        <w:rPr>
          <w:b/>
          <w:sz w:val="22"/>
        </w:rPr>
        <w:t>Predictive</w:t>
      </w:r>
      <w:r>
        <w:rPr>
          <w:b/>
          <w:spacing w:val="39"/>
          <w:sz w:val="22"/>
        </w:rPr>
        <w:t> </w:t>
      </w:r>
      <w:r>
        <w:rPr>
          <w:b/>
          <w:spacing w:val="-2"/>
          <w:sz w:val="22"/>
        </w:rPr>
        <w:t>Coding</w:t>
      </w:r>
    </w:p>
    <w:p>
      <w:pPr>
        <w:pStyle w:val="BodyText"/>
        <w:spacing w:before="3"/>
        <w:rPr>
          <w:b/>
          <w:sz w:val="22"/>
        </w:rPr>
      </w:pPr>
    </w:p>
    <w:p>
      <w:pPr>
        <w:spacing w:line="242" w:lineRule="auto" w:before="0"/>
        <w:ind w:left="139" w:right="192" w:firstLine="5"/>
        <w:jc w:val="both"/>
        <w:rPr>
          <w:sz w:val="22"/>
        </w:rPr>
      </w:pPr>
      <w:r>
        <w:rPr>
          <w:sz w:val="22"/>
        </w:rPr>
        <w:t>Thus far, I have only considered situations in which the probabilities of symbols occurring in a message are independent: symbols exert no influence across the message. However, as I have stressed by the example of English, such</w:t>
      </w:r>
      <w:r>
        <w:rPr>
          <w:spacing w:val="40"/>
          <w:sz w:val="22"/>
        </w:rPr>
        <w:t> </w:t>
      </w:r>
      <w:r>
        <w:rPr>
          <w:sz w:val="22"/>
        </w:rPr>
        <w:t>dependence is extremely common. The full mathematical treatment of source alphabets comprising varying probabilities of appearance and intersymbol influence</w:t>
      </w:r>
      <w:r>
        <w:rPr>
          <w:spacing w:val="26"/>
          <w:sz w:val="22"/>
        </w:rPr>
        <w:t> </w:t>
      </w:r>
      <w:r>
        <w:rPr>
          <w:sz w:val="22"/>
        </w:rPr>
        <w:t>is quite complex</w:t>
      </w:r>
      <w:r>
        <w:rPr>
          <w:spacing w:val="18"/>
          <w:sz w:val="22"/>
        </w:rPr>
        <w:t> </w:t>
      </w:r>
      <w:r>
        <w:rPr>
          <w:sz w:val="22"/>
        </w:rPr>
        <w:t>and I will not address</w:t>
      </w:r>
      <w:r>
        <w:rPr>
          <w:spacing w:val="20"/>
          <w:sz w:val="22"/>
        </w:rPr>
        <w:t> </w:t>
      </w:r>
      <w:r>
        <w:rPr>
          <w:sz w:val="22"/>
        </w:rPr>
        <w:t>it here.</w:t>
      </w:r>
      <w:r>
        <w:rPr>
          <w:spacing w:val="19"/>
          <w:sz w:val="22"/>
        </w:rPr>
        <w:t> </w:t>
      </w:r>
      <w:r>
        <w:rPr>
          <w:sz w:val="22"/>
        </w:rPr>
        <w:t>However,</w:t>
      </w:r>
      <w:r>
        <w:rPr>
          <w:spacing w:val="25"/>
          <w:sz w:val="22"/>
        </w:rPr>
        <w:t> </w:t>
      </w:r>
      <w:r>
        <w:rPr>
          <w:sz w:val="22"/>
        </w:rPr>
        <w:t>I</w:t>
      </w:r>
      <w:r>
        <w:rPr>
          <w:spacing w:val="27"/>
          <w:sz w:val="22"/>
        </w:rPr>
        <w:t> </w:t>
      </w:r>
      <w:r>
        <w:rPr>
          <w:sz w:val="22"/>
        </w:rPr>
        <w:t>would</w:t>
      </w:r>
      <w:r>
        <w:rPr>
          <w:spacing w:val="25"/>
          <w:sz w:val="22"/>
        </w:rPr>
        <w:t> </w:t>
      </w:r>
      <w:r>
        <w:rPr>
          <w:sz w:val="22"/>
        </w:rPr>
        <w:t>like to give you some flavor of the issues such influence raises, and I will do this by considering </w:t>
      </w:r>
      <w:r>
        <w:rPr>
          <w:i/>
          <w:sz w:val="22"/>
        </w:rPr>
        <w:t>predictive coding. </w:t>
      </w:r>
      <w:r>
        <w:rPr>
          <w:sz w:val="22"/>
        </w:rPr>
        <w:t>This is another way of compressing codes, rather than correcting</w:t>
      </w:r>
      <w:r>
        <w:rPr>
          <w:spacing w:val="40"/>
          <w:sz w:val="22"/>
        </w:rPr>
        <w:t> </w:t>
      </w:r>
      <w:r>
        <w:rPr>
          <w:sz w:val="22"/>
        </w:rPr>
        <w:t>them.</w:t>
      </w:r>
    </w:p>
    <w:p>
      <w:pPr>
        <w:pStyle w:val="BodyText"/>
        <w:rPr>
          <w:sz w:val="20"/>
        </w:rPr>
      </w:pPr>
    </w:p>
    <w:p>
      <w:pPr>
        <w:pStyle w:val="BodyText"/>
        <w:spacing w:before="206"/>
        <w:rPr>
          <w:sz w:val="20"/>
        </w:rPr>
      </w:pPr>
      <w:r>
        <w:rPr>
          <w:sz w:val="20"/>
        </w:rPr>
        <mc:AlternateContent>
          <mc:Choice Requires="wps">
            <w:drawing>
              <wp:anchor distT="0" distB="0" distL="0" distR="0" allowOverlap="1" layoutInCell="1" locked="0" behindDoc="1" simplePos="0" relativeHeight="487695360">
                <wp:simplePos x="0" y="0"/>
                <wp:positionH relativeFrom="page">
                  <wp:posOffset>354371</wp:posOffset>
                </wp:positionH>
                <wp:positionV relativeFrom="paragraph">
                  <wp:posOffset>292086</wp:posOffset>
                </wp:positionV>
                <wp:extent cx="1503045"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22.998941pt;width:118.35pt;height:.1pt;mso-position-horizontal-relative:page;mso-position-vertical-relative:paragraph;z-index:-15621120;mso-wrap-distance-left:0;mso-wrap-distance-right:0" id="docshape294" coordorigin="558,460" coordsize="2367,0" path="m558,460l2925,460e" filled="false" stroked="true" strokeweight=".961508pt" strokecolor="#000000">
                <v:path arrowok="t"/>
                <v:stroke dashstyle="solid"/>
                <w10:wrap type="topAndBottom"/>
              </v:shape>
            </w:pict>
          </mc:Fallback>
        </mc:AlternateContent>
      </w:r>
    </w:p>
    <w:p>
      <w:pPr>
        <w:spacing w:before="96"/>
        <w:ind w:left="522" w:right="0" w:firstLine="0"/>
        <w:jc w:val="left"/>
        <w:rPr>
          <w:sz w:val="18"/>
        </w:rPr>
      </w:pPr>
      <w:r>
        <w:rPr>
          <w:position w:val="10"/>
          <w:sz w:val="14"/>
        </w:rPr>
        <w:t>7</w:t>
      </w:r>
      <w:r>
        <w:rPr>
          <w:sz w:val="18"/>
        </w:rPr>
        <w:t>It</w:t>
      </w:r>
      <w:r>
        <w:rPr>
          <w:spacing w:val="6"/>
          <w:sz w:val="18"/>
        </w:rPr>
        <w:t> </w:t>
      </w:r>
      <w:r>
        <w:rPr>
          <w:sz w:val="18"/>
        </w:rPr>
        <w:t>could</w:t>
      </w:r>
      <w:r>
        <w:rPr>
          <w:spacing w:val="18"/>
          <w:sz w:val="18"/>
        </w:rPr>
        <w:t> </w:t>
      </w:r>
      <w:r>
        <w:rPr>
          <w:sz w:val="18"/>
        </w:rPr>
        <w:t>be</w:t>
      </w:r>
      <w:r>
        <w:rPr>
          <w:spacing w:val="7"/>
          <w:sz w:val="18"/>
        </w:rPr>
        <w:t> </w:t>
      </w:r>
      <w:r>
        <w:rPr>
          <w:sz w:val="18"/>
        </w:rPr>
        <w:t>said</w:t>
      </w:r>
      <w:r>
        <w:rPr>
          <w:spacing w:val="12"/>
          <w:sz w:val="18"/>
        </w:rPr>
        <w:t> </w:t>
      </w:r>
      <w:r>
        <w:rPr>
          <w:sz w:val="18"/>
        </w:rPr>
        <w:t>that</w:t>
      </w:r>
      <w:r>
        <w:rPr>
          <w:spacing w:val="12"/>
          <w:sz w:val="18"/>
        </w:rPr>
        <w:t> </w:t>
      </w:r>
      <w:r>
        <w:rPr>
          <w:sz w:val="18"/>
        </w:rPr>
        <w:t>too</w:t>
      </w:r>
      <w:r>
        <w:rPr>
          <w:spacing w:val="5"/>
          <w:sz w:val="18"/>
        </w:rPr>
        <w:t> </w:t>
      </w:r>
      <w:r>
        <w:rPr>
          <w:sz w:val="18"/>
        </w:rPr>
        <w:t>many</w:t>
      </w:r>
      <w:r>
        <w:rPr>
          <w:spacing w:val="16"/>
          <w:sz w:val="18"/>
        </w:rPr>
        <w:t> </w:t>
      </w:r>
      <w:r>
        <w:rPr>
          <w:sz w:val="18"/>
        </w:rPr>
        <w:t>glitches</w:t>
      </w:r>
      <w:r>
        <w:rPr>
          <w:spacing w:val="16"/>
          <w:sz w:val="18"/>
        </w:rPr>
        <w:t> </w:t>
      </w:r>
      <w:r>
        <w:rPr>
          <w:sz w:val="18"/>
        </w:rPr>
        <w:t>would</w:t>
      </w:r>
      <w:r>
        <w:rPr>
          <w:spacing w:val="18"/>
          <w:sz w:val="18"/>
        </w:rPr>
        <w:t> </w:t>
      </w:r>
      <w:r>
        <w:rPr>
          <w:sz w:val="18"/>
        </w:rPr>
        <w:t>drive</w:t>
      </w:r>
      <w:r>
        <w:rPr>
          <w:spacing w:val="10"/>
          <w:sz w:val="18"/>
        </w:rPr>
        <w:t> </w:t>
      </w:r>
      <w:r>
        <w:rPr>
          <w:sz w:val="18"/>
        </w:rPr>
        <w:t>us</w:t>
      </w:r>
      <w:r>
        <w:rPr>
          <w:spacing w:val="5"/>
          <w:sz w:val="18"/>
        </w:rPr>
        <w:t> </w:t>
      </w:r>
      <w:r>
        <w:rPr>
          <w:sz w:val="18"/>
        </w:rPr>
        <w:t>01011010010011.</w:t>
      </w:r>
      <w:r>
        <w:rPr>
          <w:spacing w:val="3"/>
          <w:sz w:val="18"/>
        </w:rPr>
        <w:t> </w:t>
      </w:r>
      <w:r>
        <w:rPr>
          <w:spacing w:val="-2"/>
          <w:sz w:val="18"/>
        </w:rPr>
        <w:t>[RPF]</w:t>
      </w:r>
    </w:p>
    <w:p>
      <w:pPr>
        <w:spacing w:after="0"/>
        <w:jc w:val="left"/>
        <w:rPr>
          <w:sz w:val="18"/>
        </w:rPr>
        <w:sectPr>
          <w:pgSz w:w="8450" w:h="12230"/>
          <w:pgMar w:header="535" w:footer="0" w:top="960" w:bottom="280" w:left="425" w:right="425"/>
        </w:sectPr>
      </w:pPr>
    </w:p>
    <w:p>
      <w:pPr>
        <w:spacing w:line="242" w:lineRule="auto" w:before="203"/>
        <w:ind w:left="140" w:right="181" w:firstLine="584"/>
        <w:jc w:val="both"/>
        <w:rPr>
          <w:sz w:val="22"/>
        </w:rPr>
      </w:pPr>
      <w:r>
        <w:rPr>
          <w:sz w:val="22"/>
        </w:rPr>
        <w:t>Let us suppose that we have a source alphabet which is such that, if we know the contents of a message up to a point, we can predict</w:t>
      </w:r>
      <w:r>
        <w:rPr>
          <w:spacing w:val="40"/>
          <w:sz w:val="22"/>
        </w:rPr>
        <w:t> </w:t>
      </w:r>
      <w:r>
        <w:rPr>
          <w:sz w:val="22"/>
        </w:rPr>
        <w:t>what the next symbol will be. This prediction will not typically be certain -</w:t>
      </w:r>
      <w:r>
        <w:rPr>
          <w:spacing w:val="40"/>
          <w:sz w:val="22"/>
        </w:rPr>
        <w:t> </w:t>
      </w:r>
      <w:r>
        <w:rPr>
          <w:sz w:val="22"/>
        </w:rPr>
        <w:t>it will be probabilistic -</w:t>
      </w:r>
      <w:r>
        <w:rPr>
          <w:spacing w:val="80"/>
          <w:sz w:val="22"/>
        </w:rPr>
        <w:t> </w:t>
      </w:r>
      <w:r>
        <w:rPr>
          <w:sz w:val="22"/>
        </w:rPr>
        <w:t>and the details of how we make it do</w:t>
      </w:r>
      <w:r>
        <w:rPr>
          <w:spacing w:val="-4"/>
          <w:sz w:val="22"/>
        </w:rPr>
        <w:t> </w:t>
      </w:r>
      <w:r>
        <w:rPr>
          <w:sz w:val="22"/>
        </w:rPr>
        <w:t>not matter. The method</w:t>
      </w:r>
      <w:r>
        <w:rPr>
          <w:spacing w:val="26"/>
          <w:sz w:val="22"/>
        </w:rPr>
        <w:t> </w:t>
      </w:r>
      <w:r>
        <w:rPr>
          <w:sz w:val="22"/>
        </w:rPr>
        <w:t>we use might require the knowledge of only the previous symbol, or the previous</w:t>
      </w:r>
      <w:r>
        <w:rPr>
          <w:spacing w:val="40"/>
          <w:sz w:val="22"/>
        </w:rPr>
        <w:t> </w:t>
      </w:r>
      <w:r>
        <w:rPr>
          <w:sz w:val="22"/>
        </w:rPr>
        <w:t>four, or even the whole message. It does not matter. We just have some rule that enables us to predict</w:t>
      </w:r>
      <w:r>
        <w:rPr>
          <w:spacing w:val="40"/>
          <w:sz w:val="22"/>
        </w:rPr>
        <w:t> </w:t>
      </w:r>
      <w:r>
        <w:rPr>
          <w:sz w:val="22"/>
        </w:rPr>
        <w:t>the next symbol.</w:t>
      </w:r>
    </w:p>
    <w:p>
      <w:pPr>
        <w:spacing w:line="242" w:lineRule="auto" w:before="250"/>
        <w:ind w:left="149" w:right="169" w:firstLine="584"/>
        <w:jc w:val="both"/>
        <w:rPr>
          <w:sz w:val="22"/>
        </w:rPr>
      </w:pPr>
      <w:r>
        <w:rPr>
          <w:w w:val="105"/>
          <w:sz w:val="22"/>
        </w:rPr>
        <w:t>Imagine now that</w:t>
      </w:r>
      <w:r>
        <w:rPr>
          <w:spacing w:val="-2"/>
          <w:w w:val="105"/>
          <w:sz w:val="22"/>
        </w:rPr>
        <w:t> </w:t>
      </w:r>
      <w:r>
        <w:rPr>
          <w:w w:val="105"/>
          <w:sz w:val="22"/>
        </w:rPr>
        <w:t>we</w:t>
      </w:r>
      <w:r>
        <w:rPr>
          <w:spacing w:val="-12"/>
          <w:w w:val="105"/>
          <w:sz w:val="22"/>
        </w:rPr>
        <w:t> </w:t>
      </w:r>
      <w:r>
        <w:rPr>
          <w:w w:val="105"/>
          <w:sz w:val="22"/>
        </w:rPr>
        <w:t>do</w:t>
      </w:r>
      <w:r>
        <w:rPr>
          <w:spacing w:val="-15"/>
          <w:w w:val="105"/>
          <w:sz w:val="22"/>
        </w:rPr>
        <w:t> </w:t>
      </w:r>
      <w:r>
        <w:rPr>
          <w:w w:val="105"/>
          <w:sz w:val="22"/>
        </w:rPr>
        <w:t>our</w:t>
      </w:r>
      <w:r>
        <w:rPr>
          <w:spacing w:val="-6"/>
          <w:w w:val="105"/>
          <w:sz w:val="22"/>
        </w:rPr>
        <w:t> </w:t>
      </w:r>
      <w:r>
        <w:rPr>
          <w:w w:val="105"/>
          <w:sz w:val="22"/>
        </w:rPr>
        <w:t>predicting</w:t>
      </w:r>
      <w:r>
        <w:rPr>
          <w:spacing w:val="-2"/>
          <w:w w:val="105"/>
          <w:sz w:val="22"/>
        </w:rPr>
        <w:t> </w:t>
      </w:r>
      <w:r>
        <w:rPr>
          <w:w w:val="105"/>
          <w:sz w:val="22"/>
        </w:rPr>
        <w:t>with</w:t>
      </w:r>
      <w:r>
        <w:rPr>
          <w:spacing w:val="-8"/>
          <w:w w:val="105"/>
          <w:sz w:val="22"/>
        </w:rPr>
        <w:t> </w:t>
      </w:r>
      <w:r>
        <w:rPr>
          <w:w w:val="105"/>
          <w:sz w:val="22"/>
        </w:rPr>
        <w:t>a</w:t>
      </w:r>
      <w:r>
        <w:rPr>
          <w:spacing w:val="-1"/>
          <w:w w:val="105"/>
          <w:sz w:val="22"/>
        </w:rPr>
        <w:t> </w:t>
      </w:r>
      <w:r>
        <w:rPr>
          <w:w w:val="105"/>
          <w:sz w:val="22"/>
        </w:rPr>
        <w:t>predictor,</w:t>
      </w:r>
      <w:r>
        <w:rPr>
          <w:spacing w:val="-3"/>
          <w:w w:val="105"/>
          <w:sz w:val="22"/>
        </w:rPr>
        <w:t> </w:t>
      </w:r>
      <w:r>
        <w:rPr>
          <w:w w:val="105"/>
          <w:sz w:val="22"/>
        </w:rPr>
        <w:t>a</w:t>
      </w:r>
      <w:r>
        <w:rPr>
          <w:spacing w:val="-1"/>
          <w:w w:val="105"/>
          <w:sz w:val="22"/>
        </w:rPr>
        <w:t> </w:t>
      </w:r>
      <w:r>
        <w:rPr>
          <w:w w:val="105"/>
          <w:sz w:val="22"/>
        </w:rPr>
        <w:t>black box</w:t>
      </w:r>
      <w:r>
        <w:rPr>
          <w:spacing w:val="-1"/>
          <w:w w:val="105"/>
          <w:sz w:val="22"/>
        </w:rPr>
        <w:t> </w:t>
      </w:r>
      <w:r>
        <w:rPr>
          <w:w w:val="105"/>
          <w:sz w:val="22"/>
        </w:rPr>
        <w:t>that we</w:t>
      </w:r>
      <w:r>
        <w:rPr>
          <w:w w:val="105"/>
          <w:sz w:val="22"/>
        </w:rPr>
        <w:t> stick</w:t>
      </w:r>
      <w:r>
        <w:rPr>
          <w:w w:val="105"/>
          <w:sz w:val="22"/>
        </w:rPr>
        <w:t> next</w:t>
      </w:r>
      <w:r>
        <w:rPr>
          <w:w w:val="105"/>
          <w:sz w:val="22"/>
        </w:rPr>
        <w:t> to</w:t>
      </w:r>
      <w:r>
        <w:rPr>
          <w:w w:val="105"/>
          <w:sz w:val="22"/>
        </w:rPr>
        <w:t> the</w:t>
      </w:r>
      <w:r>
        <w:rPr>
          <w:w w:val="105"/>
          <w:sz w:val="22"/>
        </w:rPr>
        <w:t> message</w:t>
      </w:r>
      <w:r>
        <w:rPr>
          <w:w w:val="105"/>
          <w:sz w:val="22"/>
        </w:rPr>
        <w:t> to</w:t>
      </w:r>
      <w:r>
        <w:rPr>
          <w:w w:val="105"/>
          <w:sz w:val="22"/>
        </w:rPr>
        <w:t> be</w:t>
      </w:r>
      <w:r>
        <w:rPr>
          <w:w w:val="105"/>
          <w:sz w:val="22"/>
        </w:rPr>
        <w:t> sent,</w:t>
      </w:r>
      <w:r>
        <w:rPr>
          <w:w w:val="105"/>
          <w:sz w:val="22"/>
        </w:rPr>
        <w:t> which</w:t>
      </w:r>
      <w:r>
        <w:rPr>
          <w:w w:val="105"/>
          <w:sz w:val="22"/>
        </w:rPr>
        <w:t> contains</w:t>
      </w:r>
      <w:r>
        <w:rPr>
          <w:w w:val="105"/>
          <w:sz w:val="22"/>
        </w:rPr>
        <w:t> some</w:t>
      </w:r>
      <w:r>
        <w:rPr>
          <w:w w:val="105"/>
          <w:sz w:val="22"/>
        </w:rPr>
        <w:t> formula</w:t>
      </w:r>
      <w:r>
        <w:rPr>
          <w:w w:val="105"/>
          <w:sz w:val="22"/>
        </w:rPr>
        <w:t> for making</w:t>
      </w:r>
      <w:r>
        <w:rPr>
          <w:spacing w:val="-15"/>
          <w:w w:val="105"/>
          <w:sz w:val="22"/>
        </w:rPr>
        <w:t> </w:t>
      </w:r>
      <w:r>
        <w:rPr>
          <w:w w:val="105"/>
          <w:sz w:val="22"/>
        </w:rPr>
        <w:t>predictions.</w:t>
      </w:r>
      <w:r>
        <w:rPr>
          <w:spacing w:val="-14"/>
          <w:w w:val="105"/>
          <w:sz w:val="22"/>
        </w:rPr>
        <w:t> </w:t>
      </w:r>
      <w:r>
        <w:rPr>
          <w:w w:val="105"/>
          <w:sz w:val="22"/>
        </w:rPr>
        <w:t>Here</w:t>
      </w:r>
      <w:r>
        <w:rPr>
          <w:spacing w:val="-15"/>
          <w:w w:val="105"/>
          <w:sz w:val="22"/>
        </w:rPr>
        <w:t> </w:t>
      </w:r>
      <w:r>
        <w:rPr>
          <w:w w:val="105"/>
          <w:sz w:val="22"/>
        </w:rPr>
        <w:t>is</w:t>
      </w:r>
      <w:r>
        <w:rPr>
          <w:spacing w:val="-14"/>
          <w:w w:val="105"/>
          <w:sz w:val="22"/>
        </w:rPr>
        <w:t> </w:t>
      </w:r>
      <w:r>
        <w:rPr>
          <w:w w:val="105"/>
          <w:sz w:val="22"/>
        </w:rPr>
        <w:t>how</w:t>
      </w:r>
      <w:r>
        <w:rPr>
          <w:spacing w:val="-15"/>
          <w:w w:val="105"/>
          <w:sz w:val="22"/>
        </w:rPr>
        <w:t> </w:t>
      </w:r>
      <w:r>
        <w:rPr>
          <w:w w:val="105"/>
          <w:sz w:val="22"/>
        </w:rPr>
        <w:t>things</w:t>
      </w:r>
      <w:r>
        <w:rPr>
          <w:spacing w:val="-14"/>
          <w:w w:val="105"/>
          <w:sz w:val="22"/>
        </w:rPr>
        <w:t> </w:t>
      </w:r>
      <w:r>
        <w:rPr>
          <w:w w:val="105"/>
          <w:sz w:val="22"/>
        </w:rPr>
        <w:t>work.</w:t>
      </w:r>
      <w:r>
        <w:rPr>
          <w:spacing w:val="-15"/>
          <w:w w:val="105"/>
          <w:sz w:val="22"/>
        </w:rPr>
        <w:t> </w:t>
      </w:r>
      <w:r>
        <w:rPr>
          <w:w w:val="105"/>
          <w:sz w:val="22"/>
        </w:rPr>
        <w:t>The</w:t>
      </w:r>
      <w:r>
        <w:rPr>
          <w:spacing w:val="-14"/>
          <w:w w:val="105"/>
          <w:sz w:val="22"/>
        </w:rPr>
        <w:t> </w:t>
      </w:r>
      <w:r>
        <w:rPr>
          <w:w w:val="105"/>
          <w:sz w:val="22"/>
        </w:rPr>
        <w:t>predictor</w:t>
      </w:r>
      <w:r>
        <w:rPr>
          <w:spacing w:val="-14"/>
          <w:w w:val="105"/>
          <w:sz w:val="22"/>
        </w:rPr>
        <w:t> </w:t>
      </w:r>
      <w:r>
        <w:rPr>
          <w:w w:val="105"/>
          <w:sz w:val="22"/>
        </w:rPr>
        <w:t>is</w:t>
      </w:r>
      <w:r>
        <w:rPr>
          <w:spacing w:val="-15"/>
          <w:w w:val="105"/>
          <w:sz w:val="22"/>
        </w:rPr>
        <w:t> </w:t>
      </w:r>
      <w:r>
        <w:rPr>
          <w:w w:val="105"/>
          <w:sz w:val="22"/>
        </w:rPr>
        <w:t>fully</w:t>
      </w:r>
      <w:r>
        <w:rPr>
          <w:spacing w:val="-14"/>
          <w:w w:val="105"/>
          <w:sz w:val="22"/>
        </w:rPr>
        <w:t> </w:t>
      </w:r>
      <w:r>
        <w:rPr>
          <w:w w:val="105"/>
          <w:sz w:val="22"/>
        </w:rPr>
        <w:t>aware</w:t>
      </w:r>
      <w:r>
        <w:rPr>
          <w:spacing w:val="-15"/>
          <w:w w:val="105"/>
          <w:sz w:val="22"/>
        </w:rPr>
        <w:t> </w:t>
      </w:r>
      <w:r>
        <w:rPr>
          <w:w w:val="105"/>
          <w:sz w:val="22"/>
        </w:rPr>
        <w:t>of</w:t>
      </w:r>
      <w:r>
        <w:rPr>
          <w:spacing w:val="-14"/>
          <w:w w:val="105"/>
          <w:sz w:val="22"/>
        </w:rPr>
        <w:t> </w:t>
      </w:r>
      <w:r>
        <w:rPr>
          <w:w w:val="105"/>
          <w:sz w:val="22"/>
        </w:rPr>
        <w:t>the message</w:t>
      </w:r>
      <w:r>
        <w:rPr>
          <w:spacing w:val="-12"/>
          <w:w w:val="105"/>
          <w:sz w:val="22"/>
        </w:rPr>
        <w:t> </w:t>
      </w:r>
      <w:r>
        <w:rPr>
          <w:w w:val="105"/>
          <w:sz w:val="22"/>
        </w:rPr>
        <w:t>that</w:t>
      </w:r>
      <w:r>
        <w:rPr>
          <w:spacing w:val="-8"/>
          <w:w w:val="105"/>
          <w:sz w:val="22"/>
        </w:rPr>
        <w:t> </w:t>
      </w:r>
      <w:r>
        <w:rPr>
          <w:w w:val="105"/>
          <w:sz w:val="22"/>
        </w:rPr>
        <w:t>has</w:t>
      </w:r>
      <w:r>
        <w:rPr>
          <w:spacing w:val="-15"/>
          <w:w w:val="105"/>
          <w:sz w:val="22"/>
        </w:rPr>
        <w:t> </w:t>
      </w:r>
      <w:r>
        <w:rPr>
          <w:w w:val="105"/>
          <w:sz w:val="22"/>
        </w:rPr>
        <w:t>been</w:t>
      </w:r>
      <w:r>
        <w:rPr>
          <w:spacing w:val="-9"/>
          <w:w w:val="105"/>
          <w:sz w:val="22"/>
        </w:rPr>
        <w:t> </w:t>
      </w:r>
      <w:r>
        <w:rPr>
          <w:w w:val="105"/>
          <w:sz w:val="22"/>
        </w:rPr>
        <w:t>sent</w:t>
      </w:r>
      <w:r>
        <w:rPr>
          <w:spacing w:val="-13"/>
          <w:w w:val="105"/>
          <w:sz w:val="22"/>
        </w:rPr>
        <w:t> </w:t>
      </w:r>
      <w:r>
        <w:rPr>
          <w:w w:val="105"/>
          <w:sz w:val="22"/>
        </w:rPr>
        <w:t>so</w:t>
      </w:r>
      <w:r>
        <w:rPr>
          <w:spacing w:val="-15"/>
          <w:w w:val="105"/>
          <w:sz w:val="22"/>
        </w:rPr>
        <w:t> </w:t>
      </w:r>
      <w:r>
        <w:rPr>
          <w:w w:val="105"/>
          <w:sz w:val="22"/>
        </w:rPr>
        <w:t>far</w:t>
      </w:r>
      <w:r>
        <w:rPr>
          <w:spacing w:val="-12"/>
          <w:w w:val="105"/>
          <w:sz w:val="22"/>
        </w:rPr>
        <w:t> </w:t>
      </w:r>
      <w:r>
        <w:rPr>
          <w:w w:val="105"/>
          <w:sz w:val="22"/>
        </w:rPr>
        <w:t>(which</w:t>
      </w:r>
      <w:r>
        <w:rPr>
          <w:spacing w:val="-5"/>
          <w:w w:val="105"/>
          <w:sz w:val="22"/>
        </w:rPr>
        <w:t> </w:t>
      </w:r>
      <w:r>
        <w:rPr>
          <w:w w:val="105"/>
          <w:sz w:val="22"/>
        </w:rPr>
        <w:t>we</w:t>
      </w:r>
      <w:r>
        <w:rPr>
          <w:spacing w:val="-15"/>
          <w:w w:val="105"/>
          <w:sz w:val="22"/>
        </w:rPr>
        <w:t> </w:t>
      </w:r>
      <w:r>
        <w:rPr>
          <w:w w:val="105"/>
          <w:sz w:val="22"/>
        </w:rPr>
        <w:t>illustrate</w:t>
      </w:r>
      <w:r>
        <w:rPr>
          <w:spacing w:val="-2"/>
          <w:w w:val="105"/>
          <w:sz w:val="22"/>
        </w:rPr>
        <w:t> </w:t>
      </w:r>
      <w:r>
        <w:rPr>
          <w:w w:val="105"/>
          <w:sz w:val="22"/>
        </w:rPr>
        <w:t>by</w:t>
      </w:r>
      <w:r>
        <w:rPr>
          <w:spacing w:val="-15"/>
          <w:w w:val="105"/>
          <w:sz w:val="22"/>
        </w:rPr>
        <w:t> </w:t>
      </w:r>
      <w:r>
        <w:rPr>
          <w:w w:val="105"/>
          <w:sz w:val="22"/>
        </w:rPr>
        <w:t>feeding</w:t>
      </w:r>
      <w:r>
        <w:rPr>
          <w:spacing w:val="-11"/>
          <w:w w:val="105"/>
          <w:sz w:val="22"/>
        </w:rPr>
        <w:t> </w:t>
      </w:r>
      <w:r>
        <w:rPr>
          <w:w w:val="105"/>
          <w:sz w:val="22"/>
        </w:rPr>
        <w:t>a</w:t>
      </w:r>
      <w:r>
        <w:rPr>
          <w:spacing w:val="-9"/>
          <w:w w:val="105"/>
          <w:sz w:val="22"/>
        </w:rPr>
        <w:t> </w:t>
      </w:r>
      <w:r>
        <w:rPr>
          <w:w w:val="105"/>
          <w:sz w:val="22"/>
        </w:rPr>
        <w:t>message</w:t>
      </w:r>
      <w:r>
        <w:rPr>
          <w:spacing w:val="-11"/>
          <w:w w:val="105"/>
          <w:sz w:val="22"/>
        </w:rPr>
        <w:t> </w:t>
      </w:r>
      <w:r>
        <w:rPr>
          <w:w w:val="105"/>
          <w:sz w:val="22"/>
        </w:rPr>
        <w:t>line into it), and on</w:t>
      </w:r>
      <w:r>
        <w:rPr>
          <w:w w:val="105"/>
          <w:sz w:val="22"/>
        </w:rPr>
        <w:t> the basis of</w:t>
      </w:r>
      <w:r>
        <w:rPr>
          <w:w w:val="105"/>
          <w:sz w:val="22"/>
        </w:rPr>
        <w:t> this</w:t>
      </w:r>
      <w:r>
        <w:rPr>
          <w:spacing w:val="-1"/>
          <w:w w:val="105"/>
          <w:sz w:val="22"/>
        </w:rPr>
        <w:t> </w:t>
      </w:r>
      <w:r>
        <w:rPr>
          <w:w w:val="105"/>
          <w:sz w:val="22"/>
        </w:rPr>
        <w:t>it makes a prediction</w:t>
      </w:r>
      <w:r>
        <w:rPr>
          <w:w w:val="105"/>
          <w:sz w:val="22"/>
        </w:rPr>
        <w:t> of</w:t>
      </w:r>
      <w:r>
        <w:rPr>
          <w:w w:val="105"/>
          <w:sz w:val="22"/>
        </w:rPr>
        <w:t> what symbol</w:t>
      </w:r>
      <w:r>
        <w:rPr>
          <w:w w:val="105"/>
          <w:sz w:val="22"/>
        </w:rPr>
        <w:t> is to be sent</w:t>
      </w:r>
      <w:r>
        <w:rPr>
          <w:spacing w:val="-3"/>
          <w:w w:val="105"/>
          <w:sz w:val="22"/>
        </w:rPr>
        <w:t> </w:t>
      </w:r>
      <w:r>
        <w:rPr>
          <w:w w:val="105"/>
          <w:sz w:val="22"/>
        </w:rPr>
        <w:t>next. This prediction</w:t>
      </w:r>
      <w:r>
        <w:rPr>
          <w:w w:val="105"/>
          <w:sz w:val="22"/>
        </w:rPr>
        <w:t> is</w:t>
      </w:r>
      <w:r>
        <w:rPr>
          <w:spacing w:val="-6"/>
          <w:w w:val="105"/>
          <w:sz w:val="22"/>
        </w:rPr>
        <w:t> </w:t>
      </w:r>
      <w:r>
        <w:rPr>
          <w:w w:val="105"/>
          <w:sz w:val="22"/>
        </w:rPr>
        <w:t>then compared</w:t>
      </w:r>
      <w:r>
        <w:rPr>
          <w:w w:val="105"/>
          <w:sz w:val="22"/>
        </w:rPr>
        <w:t> with</w:t>
      </w:r>
      <w:r>
        <w:rPr>
          <w:w w:val="105"/>
          <w:sz w:val="22"/>
        </w:rPr>
        <w:t> the</w:t>
      </w:r>
      <w:r>
        <w:rPr>
          <w:spacing w:val="-6"/>
          <w:w w:val="105"/>
          <w:sz w:val="22"/>
        </w:rPr>
        <w:t> </w:t>
      </w:r>
      <w:r>
        <w:rPr>
          <w:w w:val="105"/>
          <w:sz w:val="22"/>
        </w:rPr>
        <w:t>actual source</w:t>
      </w:r>
      <w:r>
        <w:rPr>
          <w:w w:val="105"/>
          <w:sz w:val="22"/>
        </w:rPr>
        <w:t> symbol</w:t>
      </w:r>
      <w:r>
        <w:rPr>
          <w:w w:val="105"/>
          <w:sz w:val="22"/>
        </w:rPr>
        <w:t> that comes up.</w:t>
      </w:r>
      <w:r>
        <w:rPr>
          <w:spacing w:val="-8"/>
          <w:w w:val="105"/>
          <w:sz w:val="22"/>
        </w:rPr>
        <w:t> </w:t>
      </w:r>
      <w:r>
        <w:rPr>
          <w:w w:val="105"/>
          <w:sz w:val="23"/>
        </w:rPr>
        <w:t>If </w:t>
      </w:r>
      <w:r>
        <w:rPr>
          <w:w w:val="105"/>
          <w:sz w:val="22"/>
        </w:rPr>
        <w:t>the</w:t>
      </w:r>
      <w:r>
        <w:rPr>
          <w:spacing w:val="-5"/>
          <w:w w:val="105"/>
          <w:sz w:val="22"/>
        </w:rPr>
        <w:t> </w:t>
      </w:r>
      <w:r>
        <w:rPr>
          <w:w w:val="105"/>
          <w:sz w:val="22"/>
        </w:rPr>
        <w:t>prediction</w:t>
      </w:r>
      <w:r>
        <w:rPr>
          <w:w w:val="105"/>
          <w:sz w:val="22"/>
        </w:rPr>
        <w:t> is</w:t>
      </w:r>
      <w:r>
        <w:rPr>
          <w:spacing w:val="-7"/>
          <w:w w:val="105"/>
          <w:sz w:val="22"/>
        </w:rPr>
        <w:t> </w:t>
      </w:r>
      <w:r>
        <w:rPr>
          <w:w w:val="105"/>
          <w:sz w:val="22"/>
        </w:rPr>
        <w:t>right,</w:t>
      </w:r>
      <w:r>
        <w:rPr>
          <w:spacing w:val="-2"/>
          <w:w w:val="105"/>
          <w:sz w:val="22"/>
        </w:rPr>
        <w:t> </w:t>
      </w:r>
      <w:r>
        <w:rPr>
          <w:w w:val="105"/>
          <w:sz w:val="22"/>
        </w:rPr>
        <w:t>then we</w:t>
      </w:r>
      <w:r>
        <w:rPr>
          <w:spacing w:val="-11"/>
          <w:w w:val="105"/>
          <w:sz w:val="22"/>
        </w:rPr>
        <w:t> </w:t>
      </w:r>
      <w:r>
        <w:rPr>
          <w:w w:val="105"/>
          <w:sz w:val="22"/>
        </w:rPr>
        <w:t>send</w:t>
      </w:r>
      <w:r>
        <w:rPr>
          <w:spacing w:val="-5"/>
          <w:w w:val="105"/>
          <w:sz w:val="22"/>
        </w:rPr>
        <w:t> </w:t>
      </w:r>
      <w:r>
        <w:rPr>
          <w:w w:val="105"/>
          <w:sz w:val="22"/>
        </w:rPr>
        <w:t>a</w:t>
      </w:r>
      <w:r>
        <w:rPr>
          <w:spacing w:val="-2"/>
          <w:w w:val="105"/>
          <w:sz w:val="22"/>
        </w:rPr>
        <w:t> </w:t>
      </w:r>
      <w:r>
        <w:rPr>
          <w:w w:val="105"/>
          <w:sz w:val="22"/>
        </w:rPr>
        <w:t>zero</w:t>
      </w:r>
      <w:r>
        <w:rPr>
          <w:spacing w:val="-9"/>
          <w:w w:val="105"/>
          <w:sz w:val="22"/>
        </w:rPr>
        <w:t> </w:t>
      </w:r>
      <w:r>
        <w:rPr>
          <w:w w:val="105"/>
          <w:sz w:val="22"/>
        </w:rPr>
        <w:t>along the</w:t>
      </w:r>
      <w:r>
        <w:rPr>
          <w:spacing w:val="-4"/>
          <w:w w:val="105"/>
          <w:sz w:val="22"/>
        </w:rPr>
        <w:t> </w:t>
      </w:r>
      <w:r>
        <w:rPr>
          <w:w w:val="105"/>
          <w:sz w:val="22"/>
        </w:rPr>
        <w:t>transmission channel.</w:t>
      </w:r>
      <w:r>
        <w:rPr>
          <w:w w:val="105"/>
          <w:sz w:val="22"/>
        </w:rPr>
        <w:t> </w:t>
      </w:r>
      <w:r>
        <w:rPr>
          <w:w w:val="105"/>
          <w:sz w:val="23"/>
        </w:rPr>
        <w:t>If</w:t>
      </w:r>
      <w:r>
        <w:rPr>
          <w:w w:val="105"/>
          <w:sz w:val="23"/>
        </w:rPr>
        <w:t> </w:t>
      </w:r>
      <w:r>
        <w:rPr>
          <w:w w:val="105"/>
          <w:sz w:val="22"/>
        </w:rPr>
        <w:t>the</w:t>
      </w:r>
      <w:r>
        <w:rPr>
          <w:w w:val="105"/>
          <w:sz w:val="22"/>
        </w:rPr>
        <w:t> prediction</w:t>
      </w:r>
      <w:r>
        <w:rPr>
          <w:w w:val="105"/>
          <w:sz w:val="22"/>
        </w:rPr>
        <w:t> is</w:t>
      </w:r>
      <w:r>
        <w:rPr>
          <w:w w:val="105"/>
          <w:sz w:val="22"/>
        </w:rPr>
        <w:t> wrong,</w:t>
      </w:r>
      <w:r>
        <w:rPr>
          <w:w w:val="105"/>
          <w:sz w:val="22"/>
        </w:rPr>
        <w:t> we</w:t>
      </w:r>
      <w:r>
        <w:rPr>
          <w:w w:val="105"/>
          <w:sz w:val="22"/>
        </w:rPr>
        <w:t> send</w:t>
      </w:r>
      <w:r>
        <w:rPr>
          <w:w w:val="105"/>
          <w:sz w:val="22"/>
        </w:rPr>
        <w:t> a</w:t>
      </w:r>
      <w:r>
        <w:rPr>
          <w:w w:val="105"/>
          <w:sz w:val="22"/>
        </w:rPr>
        <w:t> one.</w:t>
      </w:r>
      <w:r>
        <w:rPr>
          <w:w w:val="105"/>
          <w:sz w:val="22"/>
        </w:rPr>
        <w:t> The</w:t>
      </w:r>
      <w:r>
        <w:rPr>
          <w:w w:val="105"/>
          <w:sz w:val="22"/>
        </w:rPr>
        <w:t> easiest</w:t>
      </w:r>
      <w:r>
        <w:rPr>
          <w:w w:val="105"/>
          <w:sz w:val="22"/>
        </w:rPr>
        <w:t> way</w:t>
      </w:r>
      <w:r>
        <w:rPr>
          <w:w w:val="105"/>
          <w:sz w:val="22"/>
        </w:rPr>
        <w:t> to implement</w:t>
      </w:r>
      <w:r>
        <w:rPr>
          <w:spacing w:val="-15"/>
          <w:w w:val="105"/>
          <w:sz w:val="22"/>
        </w:rPr>
        <w:t> </w:t>
      </w:r>
      <w:r>
        <w:rPr>
          <w:w w:val="105"/>
          <w:sz w:val="22"/>
        </w:rPr>
        <w:t>this</w:t>
      </w:r>
      <w:r>
        <w:rPr>
          <w:spacing w:val="-14"/>
          <w:w w:val="105"/>
          <w:sz w:val="22"/>
        </w:rPr>
        <w:t> </w:t>
      </w:r>
      <w:r>
        <w:rPr>
          <w:w w:val="105"/>
          <w:sz w:val="22"/>
        </w:rPr>
        <w:t>is</w:t>
      </w:r>
      <w:r>
        <w:rPr>
          <w:spacing w:val="-15"/>
          <w:w w:val="105"/>
          <w:sz w:val="22"/>
        </w:rPr>
        <w:t> </w:t>
      </w:r>
      <w:r>
        <w:rPr>
          <w:w w:val="105"/>
          <w:sz w:val="22"/>
        </w:rPr>
        <w:t>to</w:t>
      </w:r>
      <w:r>
        <w:rPr>
          <w:spacing w:val="-14"/>
          <w:w w:val="105"/>
          <w:sz w:val="22"/>
        </w:rPr>
        <w:t> </w:t>
      </w:r>
      <w:r>
        <w:rPr>
          <w:w w:val="105"/>
          <w:sz w:val="22"/>
        </w:rPr>
        <w:t>bitwise</w:t>
      </w:r>
      <w:r>
        <w:rPr>
          <w:spacing w:val="-15"/>
          <w:w w:val="105"/>
          <w:sz w:val="22"/>
        </w:rPr>
        <w:t> </w:t>
      </w:r>
      <w:r>
        <w:rPr>
          <w:w w:val="105"/>
          <w:sz w:val="22"/>
        </w:rPr>
        <w:t>add</w:t>
      </w:r>
      <w:r>
        <w:rPr>
          <w:spacing w:val="-14"/>
          <w:w w:val="105"/>
          <w:sz w:val="22"/>
        </w:rPr>
        <w:t> </w:t>
      </w:r>
      <w:r>
        <w:rPr>
          <w:w w:val="105"/>
          <w:sz w:val="22"/>
        </w:rPr>
        <w:t>the</w:t>
      </w:r>
      <w:r>
        <w:rPr>
          <w:spacing w:val="-15"/>
          <w:w w:val="105"/>
          <w:sz w:val="22"/>
        </w:rPr>
        <w:t> </w:t>
      </w:r>
      <w:r>
        <w:rPr>
          <w:w w:val="105"/>
          <w:sz w:val="22"/>
        </w:rPr>
        <w:t>source</w:t>
      </w:r>
      <w:r>
        <w:rPr>
          <w:spacing w:val="-14"/>
          <w:w w:val="105"/>
          <w:sz w:val="22"/>
        </w:rPr>
        <w:t> </w:t>
      </w:r>
      <w:r>
        <w:rPr>
          <w:w w:val="105"/>
          <w:sz w:val="22"/>
        </w:rPr>
        <w:t>symbol</w:t>
      </w:r>
      <w:r>
        <w:rPr>
          <w:spacing w:val="-14"/>
          <w:w w:val="105"/>
          <w:sz w:val="22"/>
        </w:rPr>
        <w:t> </w:t>
      </w:r>
      <w:r>
        <w:rPr>
          <w:w w:val="105"/>
          <w:sz w:val="22"/>
        </w:rPr>
        <w:t>and</w:t>
      </w:r>
      <w:r>
        <w:rPr>
          <w:spacing w:val="-15"/>
          <w:w w:val="105"/>
          <w:sz w:val="22"/>
        </w:rPr>
        <w:t> </w:t>
      </w:r>
      <w:r>
        <w:rPr>
          <w:w w:val="105"/>
          <w:sz w:val="22"/>
        </w:rPr>
        <w:t>the</w:t>
      </w:r>
      <w:r>
        <w:rPr>
          <w:spacing w:val="-14"/>
          <w:w w:val="105"/>
          <w:sz w:val="22"/>
        </w:rPr>
        <w:t> </w:t>
      </w:r>
      <w:r>
        <w:rPr>
          <w:w w:val="105"/>
          <w:sz w:val="22"/>
        </w:rPr>
        <w:t>prediction</w:t>
      </w:r>
      <w:r>
        <w:rPr>
          <w:spacing w:val="-15"/>
          <w:w w:val="105"/>
          <w:sz w:val="22"/>
        </w:rPr>
        <w:t> </w:t>
      </w:r>
      <w:r>
        <w:rPr>
          <w:w w:val="105"/>
          <w:sz w:val="22"/>
        </w:rPr>
        <w:t>and</w:t>
      </w:r>
      <w:r>
        <w:rPr>
          <w:spacing w:val="-14"/>
          <w:w w:val="105"/>
          <w:sz w:val="22"/>
        </w:rPr>
        <w:t> </w:t>
      </w:r>
      <w:r>
        <w:rPr>
          <w:w w:val="105"/>
          <w:sz w:val="22"/>
        </w:rPr>
        <w:t>ignore any carry. Schematically, we have, at the transmission</w:t>
      </w:r>
      <w:r>
        <w:rPr>
          <w:spacing w:val="39"/>
          <w:w w:val="105"/>
          <w:sz w:val="22"/>
        </w:rPr>
        <w:t> </w:t>
      </w:r>
      <w:r>
        <w:rPr>
          <w:w w:val="105"/>
          <w:sz w:val="22"/>
        </w:rPr>
        <w:t>end (Fig. 4.5):</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2"/>
        <w:rPr>
          <w:sz w:val="18"/>
        </w:rPr>
      </w:pPr>
    </w:p>
    <w:p>
      <w:pPr>
        <w:spacing w:before="0"/>
        <w:ind w:left="0" w:right="1427" w:firstLine="0"/>
        <w:jc w:val="right"/>
        <w:rPr>
          <w:sz w:val="18"/>
        </w:rPr>
      </w:pPr>
      <w:r>
        <w:rPr>
          <w:sz w:val="18"/>
        </w:rPr>
        <mc:AlternateContent>
          <mc:Choice Requires="wps">
            <w:drawing>
              <wp:anchor distT="0" distB="0" distL="0" distR="0" allowOverlap="1" layoutInCell="1" locked="0" behindDoc="0" simplePos="0" relativeHeight="15836672">
                <wp:simplePos x="0" y="0"/>
                <wp:positionH relativeFrom="page">
                  <wp:posOffset>1197531</wp:posOffset>
                </wp:positionH>
                <wp:positionV relativeFrom="paragraph">
                  <wp:posOffset>-1107830</wp:posOffset>
                </wp:positionV>
                <wp:extent cx="2578735" cy="145351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2578735" cy="1453515"/>
                          <a:chExt cx="2578735" cy="1453515"/>
                        </a:xfrm>
                      </wpg:grpSpPr>
                      <pic:pic>
                        <pic:nvPicPr>
                          <pic:cNvPr id="481" name="Image 481"/>
                          <pic:cNvPicPr/>
                        </pic:nvPicPr>
                        <pic:blipFill>
                          <a:blip r:embed="rId130" cstate="print"/>
                          <a:stretch>
                            <a:fillRect/>
                          </a:stretch>
                        </pic:blipFill>
                        <pic:spPr>
                          <a:xfrm>
                            <a:off x="1295288" y="879203"/>
                            <a:ext cx="109977" cy="573924"/>
                          </a:xfrm>
                          <a:prstGeom prst="rect">
                            <a:avLst/>
                          </a:prstGeom>
                        </pic:spPr>
                      </pic:pic>
                      <pic:pic>
                        <pic:nvPicPr>
                          <pic:cNvPr id="482" name="Image 482"/>
                          <pic:cNvPicPr/>
                        </pic:nvPicPr>
                        <pic:blipFill>
                          <a:blip r:embed="rId131" cstate="print"/>
                          <a:stretch>
                            <a:fillRect/>
                          </a:stretch>
                        </pic:blipFill>
                        <pic:spPr>
                          <a:xfrm>
                            <a:off x="1735197" y="934153"/>
                            <a:ext cx="268833" cy="482340"/>
                          </a:xfrm>
                          <a:prstGeom prst="rect">
                            <a:avLst/>
                          </a:prstGeom>
                        </pic:spPr>
                      </pic:pic>
                      <wps:wsp>
                        <wps:cNvPr id="483" name="Graphic 483"/>
                        <wps:cNvSpPr/>
                        <wps:spPr>
                          <a:xfrm>
                            <a:off x="15274" y="0"/>
                            <a:ext cx="1270" cy="745490"/>
                          </a:xfrm>
                          <a:custGeom>
                            <a:avLst/>
                            <a:gdLst/>
                            <a:ahLst/>
                            <a:cxnLst/>
                            <a:rect l="l" t="t" r="r" b="b"/>
                            <a:pathLst>
                              <a:path w="0" h="745490">
                                <a:moveTo>
                                  <a:pt x="0" y="744880"/>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484" name="Graphic 484"/>
                        <wps:cNvSpPr/>
                        <wps:spPr>
                          <a:xfrm>
                            <a:off x="12219" y="0"/>
                            <a:ext cx="2187575" cy="1196975"/>
                          </a:xfrm>
                          <a:custGeom>
                            <a:avLst/>
                            <a:gdLst/>
                            <a:ahLst/>
                            <a:cxnLst/>
                            <a:rect l="l" t="t" r="r" b="b"/>
                            <a:pathLst>
                              <a:path w="2187575" h="1196975">
                                <a:moveTo>
                                  <a:pt x="733182" y="744880"/>
                                </a:moveTo>
                                <a:lnTo>
                                  <a:pt x="733182" y="0"/>
                                </a:lnTo>
                              </a:path>
                              <a:path w="2187575" h="1196975">
                                <a:moveTo>
                                  <a:pt x="2187328" y="1196693"/>
                                </a:moveTo>
                                <a:lnTo>
                                  <a:pt x="2187328" y="366334"/>
                                </a:lnTo>
                              </a:path>
                              <a:path w="2187575" h="1196975">
                                <a:moveTo>
                                  <a:pt x="0" y="12211"/>
                                </a:moveTo>
                                <a:lnTo>
                                  <a:pt x="745402" y="12211"/>
                                </a:lnTo>
                              </a:path>
                            </a:pathLst>
                          </a:custGeom>
                          <a:ln w="15269">
                            <a:solidFill>
                              <a:srgbClr val="000000"/>
                            </a:solidFill>
                            <a:prstDash val="solid"/>
                          </a:ln>
                        </wps:spPr>
                        <wps:bodyPr wrap="square" lIns="0" tIns="0" rIns="0" bIns="0" rtlCol="0">
                          <a:prstTxWarp prst="textNoShape">
                            <a:avLst/>
                          </a:prstTxWarp>
                          <a:noAutofit/>
                        </wps:bodyPr>
                      </wps:wsp>
                      <wps:wsp>
                        <wps:cNvPr id="485" name="Graphic 485"/>
                        <wps:cNvSpPr/>
                        <wps:spPr>
                          <a:xfrm>
                            <a:off x="12219" y="369387"/>
                            <a:ext cx="2212340" cy="366395"/>
                          </a:xfrm>
                          <a:custGeom>
                            <a:avLst/>
                            <a:gdLst/>
                            <a:ahLst/>
                            <a:cxnLst/>
                            <a:rect l="l" t="t" r="r" b="b"/>
                            <a:pathLst>
                              <a:path w="2212340" h="366395">
                                <a:moveTo>
                                  <a:pt x="720963" y="0"/>
                                </a:moveTo>
                                <a:lnTo>
                                  <a:pt x="2211767" y="0"/>
                                </a:lnTo>
                              </a:path>
                              <a:path w="2212340" h="366395">
                                <a:moveTo>
                                  <a:pt x="0" y="366334"/>
                                </a:moveTo>
                                <a:lnTo>
                                  <a:pt x="745402" y="366334"/>
                                </a:lnTo>
                              </a:path>
                            </a:pathLst>
                          </a:custGeom>
                          <a:ln w="12215">
                            <a:solidFill>
                              <a:srgbClr val="000000"/>
                            </a:solidFill>
                            <a:prstDash val="solid"/>
                          </a:ln>
                        </wps:spPr>
                        <wps:bodyPr wrap="square" lIns="0" tIns="0" rIns="0" bIns="0" rtlCol="0">
                          <a:prstTxWarp prst="textNoShape">
                            <a:avLst/>
                          </a:prstTxWarp>
                          <a:noAutofit/>
                        </wps:bodyPr>
                      </wps:wsp>
                      <wps:wsp>
                        <wps:cNvPr id="486" name="Graphic 486"/>
                        <wps:cNvSpPr/>
                        <wps:spPr>
                          <a:xfrm>
                            <a:off x="1258630" y="906678"/>
                            <a:ext cx="476884" cy="1270"/>
                          </a:xfrm>
                          <a:custGeom>
                            <a:avLst/>
                            <a:gdLst/>
                            <a:ahLst/>
                            <a:cxnLst/>
                            <a:rect l="l" t="t" r="r" b="b"/>
                            <a:pathLst>
                              <a:path w="476884" h="0">
                                <a:moveTo>
                                  <a:pt x="0" y="0"/>
                                </a:moveTo>
                                <a:lnTo>
                                  <a:pt x="476568" y="0"/>
                                </a:lnTo>
                              </a:path>
                            </a:pathLst>
                          </a:custGeom>
                          <a:ln w="15263">
                            <a:solidFill>
                              <a:srgbClr val="000000"/>
                            </a:solidFill>
                            <a:prstDash val="solid"/>
                          </a:ln>
                        </wps:spPr>
                        <wps:bodyPr wrap="square" lIns="0" tIns="0" rIns="0" bIns="0" rtlCol="0">
                          <a:prstTxWarp prst="textNoShape">
                            <a:avLst/>
                          </a:prstTxWarp>
                          <a:noAutofit/>
                        </wps:bodyPr>
                      </wps:wsp>
                      <wps:wsp>
                        <wps:cNvPr id="487" name="Graphic 487"/>
                        <wps:cNvSpPr/>
                        <wps:spPr>
                          <a:xfrm>
                            <a:off x="378811" y="970786"/>
                            <a:ext cx="916940" cy="1270"/>
                          </a:xfrm>
                          <a:custGeom>
                            <a:avLst/>
                            <a:gdLst/>
                            <a:ahLst/>
                            <a:cxnLst/>
                            <a:rect l="l" t="t" r="r" b="b"/>
                            <a:pathLst>
                              <a:path w="916940" h="0">
                                <a:moveTo>
                                  <a:pt x="0" y="0"/>
                                </a:moveTo>
                                <a:lnTo>
                                  <a:pt x="916478" y="0"/>
                                </a:lnTo>
                              </a:path>
                            </a:pathLst>
                          </a:custGeom>
                          <a:ln w="12211">
                            <a:solidFill>
                              <a:srgbClr val="000000"/>
                            </a:solidFill>
                            <a:prstDash val="solid"/>
                          </a:ln>
                        </wps:spPr>
                        <wps:bodyPr wrap="square" lIns="0" tIns="0" rIns="0" bIns="0" rtlCol="0">
                          <a:prstTxWarp prst="textNoShape">
                            <a:avLst/>
                          </a:prstTxWarp>
                          <a:noAutofit/>
                        </wps:bodyPr>
                      </wps:wsp>
                      <wps:wsp>
                        <wps:cNvPr id="488" name="Graphic 488"/>
                        <wps:cNvSpPr/>
                        <wps:spPr>
                          <a:xfrm>
                            <a:off x="2004032" y="1160059"/>
                            <a:ext cx="574675" cy="1270"/>
                          </a:xfrm>
                          <a:custGeom>
                            <a:avLst/>
                            <a:gdLst/>
                            <a:ahLst/>
                            <a:cxnLst/>
                            <a:rect l="l" t="t" r="r" b="b"/>
                            <a:pathLst>
                              <a:path w="574675" h="0">
                                <a:moveTo>
                                  <a:pt x="0" y="0"/>
                                </a:moveTo>
                                <a:lnTo>
                                  <a:pt x="574326" y="0"/>
                                </a:lnTo>
                              </a:path>
                            </a:pathLst>
                          </a:custGeom>
                          <a:ln w="18316">
                            <a:solidFill>
                              <a:srgbClr val="000000"/>
                            </a:solidFill>
                            <a:prstDash val="solid"/>
                          </a:ln>
                        </wps:spPr>
                        <wps:bodyPr wrap="square" lIns="0" tIns="0" rIns="0" bIns="0" rtlCol="0">
                          <a:prstTxWarp prst="textNoShape">
                            <a:avLst/>
                          </a:prstTxWarp>
                          <a:noAutofit/>
                        </wps:bodyPr>
                      </wps:wsp>
                      <wps:wsp>
                        <wps:cNvPr id="489" name="Graphic 489"/>
                        <wps:cNvSpPr/>
                        <wps:spPr>
                          <a:xfrm>
                            <a:off x="0" y="1358490"/>
                            <a:ext cx="1295400" cy="1270"/>
                          </a:xfrm>
                          <a:custGeom>
                            <a:avLst/>
                            <a:gdLst/>
                            <a:ahLst/>
                            <a:cxnLst/>
                            <a:rect l="l" t="t" r="r" b="b"/>
                            <a:pathLst>
                              <a:path w="1295400" h="0">
                                <a:moveTo>
                                  <a:pt x="0" y="0"/>
                                </a:moveTo>
                                <a:lnTo>
                                  <a:pt x="1295289" y="0"/>
                                </a:lnTo>
                              </a:path>
                            </a:pathLst>
                          </a:custGeom>
                          <a:ln w="12211">
                            <a:solidFill>
                              <a:srgbClr val="000000"/>
                            </a:solidFill>
                            <a:prstDash val="solid"/>
                          </a:ln>
                        </wps:spPr>
                        <wps:bodyPr wrap="square" lIns="0" tIns="0" rIns="0" bIns="0" rtlCol="0">
                          <a:prstTxWarp prst="textNoShape">
                            <a:avLst/>
                          </a:prstTxWarp>
                          <a:noAutofit/>
                        </wps:bodyPr>
                      </wps:wsp>
                      <wps:wsp>
                        <wps:cNvPr id="490" name="Graphic 490"/>
                        <wps:cNvSpPr/>
                        <wps:spPr>
                          <a:xfrm>
                            <a:off x="1258630" y="1419546"/>
                            <a:ext cx="488950" cy="1270"/>
                          </a:xfrm>
                          <a:custGeom>
                            <a:avLst/>
                            <a:gdLst/>
                            <a:ahLst/>
                            <a:cxnLst/>
                            <a:rect l="l" t="t" r="r" b="b"/>
                            <a:pathLst>
                              <a:path w="488950" h="0">
                                <a:moveTo>
                                  <a:pt x="0" y="0"/>
                                </a:moveTo>
                                <a:lnTo>
                                  <a:pt x="488788" y="0"/>
                                </a:lnTo>
                              </a:path>
                            </a:pathLst>
                          </a:custGeom>
                          <a:ln w="15263">
                            <a:solidFill>
                              <a:srgbClr val="000000"/>
                            </a:solidFill>
                            <a:prstDash val="solid"/>
                          </a:ln>
                        </wps:spPr>
                        <wps:bodyPr wrap="square" lIns="0" tIns="0" rIns="0" bIns="0" rtlCol="0">
                          <a:prstTxWarp prst="textNoShape">
                            <a:avLst/>
                          </a:prstTxWarp>
                          <a:noAutofit/>
                        </wps:bodyPr>
                      </wps:wsp>
                      <wps:wsp>
                        <wps:cNvPr id="491" name="Textbox 491"/>
                        <wps:cNvSpPr txBox="1"/>
                        <wps:spPr>
                          <a:xfrm>
                            <a:off x="376977" y="1042782"/>
                            <a:ext cx="720725" cy="127000"/>
                          </a:xfrm>
                          <a:prstGeom prst="rect">
                            <a:avLst/>
                          </a:prstGeom>
                        </wps:spPr>
                        <wps:txbx>
                          <w:txbxContent>
                            <w:p>
                              <w:pPr>
                                <w:spacing w:line="200" w:lineRule="exact" w:before="0"/>
                                <w:ind w:left="0" w:right="0" w:firstLine="0"/>
                                <w:jc w:val="left"/>
                                <w:rPr>
                                  <w:sz w:val="18"/>
                                </w:rPr>
                              </w:pPr>
                              <w:r>
                                <w:rPr>
                                  <w:spacing w:val="-2"/>
                                  <w:w w:val="105"/>
                                  <w:sz w:val="18"/>
                                </w:rPr>
                                <w:t>PREDICTION</w:t>
                              </w:r>
                            </w:p>
                          </w:txbxContent>
                        </wps:txbx>
                        <wps:bodyPr wrap="square" lIns="0" tIns="0" rIns="0" bIns="0" rtlCol="0">
                          <a:noAutofit/>
                        </wps:bodyPr>
                      </wps:wsp>
                      <wps:wsp>
                        <wps:cNvPr id="492" name="Textbox 492"/>
                        <wps:cNvSpPr txBox="1"/>
                        <wps:spPr>
                          <a:xfrm>
                            <a:off x="21384" y="19843"/>
                            <a:ext cx="716915" cy="709930"/>
                          </a:xfrm>
                          <a:prstGeom prst="rect">
                            <a:avLst/>
                          </a:prstGeom>
                        </wps:spPr>
                        <wps:txbx>
                          <w:txbxContent>
                            <w:p>
                              <w:pPr>
                                <w:spacing w:before="77"/>
                                <w:ind w:left="49" w:right="0" w:firstLine="0"/>
                                <w:jc w:val="center"/>
                                <w:rPr>
                                  <w:sz w:val="60"/>
                                </w:rPr>
                              </w:pPr>
                              <w:r>
                                <w:rPr>
                                  <w:spacing w:val="-10"/>
                                  <w:sz w:val="60"/>
                                </w:rPr>
                                <w:t>p</w:t>
                              </w:r>
                            </w:p>
                          </w:txbxContent>
                        </wps:txbx>
                        <wps:bodyPr wrap="square" lIns="0" tIns="0" rIns="0" bIns="0" rtlCol="0">
                          <a:noAutofit/>
                        </wps:bodyPr>
                      </wps:wsp>
                    </wpg:wgp>
                  </a:graphicData>
                </a:graphic>
              </wp:anchor>
            </w:drawing>
          </mc:Choice>
          <mc:Fallback>
            <w:pict>
              <v:group style="position:absolute;margin-left:94.293839pt;margin-top:-87.230736pt;width:203.05pt;height:114.45pt;mso-position-horizontal-relative:page;mso-position-vertical-relative:paragraph;z-index:15836672" id="docshapegroup295" coordorigin="1886,-1745" coordsize="4061,2289">
                <v:shape style="position:absolute;left:3925;top:-361;width:174;height:904" type="#_x0000_t75" id="docshape296" stroked="false">
                  <v:imagedata r:id="rId130" o:title=""/>
                </v:shape>
                <v:shape style="position:absolute;left:4618;top:-274;width:424;height:760" type="#_x0000_t75" id="docshape297" stroked="false">
                  <v:imagedata r:id="rId131" o:title=""/>
                </v:shape>
                <v:line style="position:absolute" from="1910,-572" to="1910,-1745" stroked="true" strokeweight=".962182pt" strokecolor="#000000">
                  <v:stroke dashstyle="solid"/>
                </v:line>
                <v:shape style="position:absolute;left:1905;top:-1745;width:3445;height:1885" id="docshape298" coordorigin="1905,-1745" coordsize="3445,1885" path="m3060,-572l3060,-1745m5350,140l5350,-1168m1905,-1725l3079,-1725e" filled="false" stroked="true" strokeweight="1.202306pt" strokecolor="#000000">
                  <v:path arrowok="t"/>
                  <v:stroke dashstyle="solid"/>
                </v:shape>
                <v:shape style="position:absolute;left:1905;top:-1163;width:3484;height:577" id="docshape299" coordorigin="1905,-1163" coordsize="3484,577" path="m3040,-1163l5388,-1163m1905,-586l3079,-586e" filled="false" stroked="true" strokeweight=".961845pt" strokecolor="#000000">
                  <v:path arrowok="t"/>
                  <v:stroke dashstyle="solid"/>
                </v:shape>
                <v:line style="position:absolute" from="3868,-317" to="4618,-317" stroked="true" strokeweight="1.201885pt" strokecolor="#000000">
                  <v:stroke dashstyle="solid"/>
                </v:line>
                <v:line style="position:absolute" from="2482,-216" to="3926,-216" stroked="true" strokeweight=".961508pt" strokecolor="#000000">
                  <v:stroke dashstyle="solid"/>
                </v:line>
                <v:line style="position:absolute" from="5042,82" to="5946,82" stroked="true" strokeweight="1.442262pt" strokecolor="#000000">
                  <v:stroke dashstyle="solid"/>
                </v:line>
                <v:line style="position:absolute" from="1886,395" to="3926,395" stroked="true" strokeweight=".961508pt" strokecolor="#000000">
                  <v:stroke dashstyle="solid"/>
                </v:line>
                <v:line style="position:absolute" from="3868,491" to="4638,491" stroked="true" strokeweight="1.201885pt" strokecolor="#000000">
                  <v:stroke dashstyle="solid"/>
                </v:line>
                <v:shape style="position:absolute;left:2479;top:-103;width:1135;height:200" type="#_x0000_t202" id="docshape300" filled="false" stroked="false">
                  <v:textbox inset="0,0,0,0">
                    <w:txbxContent>
                      <w:p>
                        <w:pPr>
                          <w:spacing w:line="200" w:lineRule="exact" w:before="0"/>
                          <w:ind w:left="0" w:right="0" w:firstLine="0"/>
                          <w:jc w:val="left"/>
                          <w:rPr>
                            <w:sz w:val="18"/>
                          </w:rPr>
                        </w:pPr>
                        <w:r>
                          <w:rPr>
                            <w:spacing w:val="-2"/>
                            <w:w w:val="105"/>
                            <w:sz w:val="18"/>
                          </w:rPr>
                          <w:t>PREDICTION</w:t>
                        </w:r>
                      </w:p>
                    </w:txbxContent>
                  </v:textbox>
                  <w10:wrap type="none"/>
                </v:shape>
                <v:shape style="position:absolute;left:1919;top:-1714;width:1129;height:1118" type="#_x0000_t202" id="docshape301" filled="false" stroked="false">
                  <v:textbox inset="0,0,0,0">
                    <w:txbxContent>
                      <w:p>
                        <w:pPr>
                          <w:spacing w:before="77"/>
                          <w:ind w:left="49" w:right="0" w:firstLine="0"/>
                          <w:jc w:val="center"/>
                          <w:rPr>
                            <w:sz w:val="60"/>
                          </w:rPr>
                        </w:pPr>
                        <w:r>
                          <w:rPr>
                            <w:spacing w:val="-10"/>
                            <w:sz w:val="60"/>
                          </w:rPr>
                          <w:t>p</w:t>
                        </w:r>
                      </w:p>
                    </w:txbxContent>
                  </v:textbox>
                  <w10:wrap type="none"/>
                </v:shape>
                <w10:wrap type="none"/>
              </v:group>
            </w:pict>
          </mc:Fallback>
        </mc:AlternateContent>
      </w:r>
      <w:r>
        <w:rPr>
          <w:spacing w:val="-4"/>
          <w:w w:val="105"/>
          <w:sz w:val="18"/>
        </w:rPr>
        <w:t>SEND</w:t>
      </w:r>
    </w:p>
    <w:p>
      <w:pPr>
        <w:pStyle w:val="BodyText"/>
        <w:spacing w:before="144"/>
        <w:rPr>
          <w:sz w:val="18"/>
        </w:rPr>
      </w:pPr>
    </w:p>
    <w:p>
      <w:pPr>
        <w:spacing w:before="0"/>
        <w:ind w:left="2367" w:right="0" w:firstLine="0"/>
        <w:jc w:val="left"/>
        <w:rPr>
          <w:sz w:val="18"/>
        </w:rPr>
      </w:pPr>
      <w:r>
        <w:rPr>
          <w:spacing w:val="-4"/>
          <w:sz w:val="18"/>
        </w:rPr>
        <w:t>DATA</w:t>
      </w:r>
    </w:p>
    <w:p>
      <w:pPr>
        <w:pStyle w:val="BodyText"/>
        <w:spacing w:before="57"/>
        <w:rPr>
          <w:sz w:val="18"/>
        </w:rPr>
      </w:pPr>
    </w:p>
    <w:p>
      <w:pPr>
        <w:spacing w:before="0"/>
        <w:ind w:left="0" w:right="3" w:firstLine="0"/>
        <w:jc w:val="center"/>
        <w:rPr>
          <w:b/>
          <w:sz w:val="18"/>
        </w:rPr>
      </w:pPr>
      <w:r>
        <w:rPr>
          <w:b/>
          <w:sz w:val="18"/>
        </w:rPr>
        <w:t>Fig.</w:t>
      </w:r>
      <w:r>
        <w:rPr>
          <w:b/>
          <w:spacing w:val="6"/>
          <w:sz w:val="18"/>
        </w:rPr>
        <w:t> </w:t>
      </w:r>
      <w:r>
        <w:rPr>
          <w:b/>
          <w:sz w:val="18"/>
        </w:rPr>
        <w:t>4.5</w:t>
      </w:r>
      <w:r>
        <w:rPr>
          <w:b/>
          <w:spacing w:val="4"/>
          <w:sz w:val="18"/>
        </w:rPr>
        <w:t> </w:t>
      </w:r>
      <w:r>
        <w:rPr>
          <w:b/>
          <w:sz w:val="18"/>
        </w:rPr>
        <w:t>A</w:t>
      </w:r>
      <w:r>
        <w:rPr>
          <w:b/>
          <w:spacing w:val="5"/>
          <w:sz w:val="18"/>
        </w:rPr>
        <w:t> </w:t>
      </w:r>
      <w:r>
        <w:rPr>
          <w:b/>
          <w:sz w:val="18"/>
        </w:rPr>
        <w:t>Predictive</w:t>
      </w:r>
      <w:r>
        <w:rPr>
          <w:b/>
          <w:spacing w:val="28"/>
          <w:sz w:val="18"/>
        </w:rPr>
        <w:t> </w:t>
      </w:r>
      <w:r>
        <w:rPr>
          <w:b/>
          <w:spacing w:val="-2"/>
          <w:sz w:val="18"/>
        </w:rPr>
        <w:t>Encoder</w:t>
      </w:r>
    </w:p>
    <w:p>
      <w:pPr>
        <w:pStyle w:val="BodyText"/>
        <w:spacing w:before="68"/>
        <w:rPr>
          <w:b/>
          <w:sz w:val="18"/>
        </w:rPr>
      </w:pPr>
    </w:p>
    <w:p>
      <w:pPr>
        <w:spacing w:line="242" w:lineRule="auto" w:before="0"/>
        <w:ind w:left="168" w:right="154" w:firstLine="5"/>
        <w:jc w:val="both"/>
        <w:rPr>
          <w:sz w:val="22"/>
        </w:rPr>
      </w:pPr>
      <w:r>
        <w:rPr>
          <w:sz w:val="22"/>
        </w:rPr>
        <w:t>Note</w:t>
      </w:r>
      <w:r>
        <w:rPr>
          <w:spacing w:val="40"/>
          <w:sz w:val="22"/>
        </w:rPr>
        <w:t> </w:t>
      </w:r>
      <w:r>
        <w:rPr>
          <w:sz w:val="22"/>
        </w:rPr>
        <w:t>that</w:t>
      </w:r>
      <w:r>
        <w:rPr>
          <w:spacing w:val="40"/>
          <w:sz w:val="22"/>
        </w:rPr>
        <w:t> </w:t>
      </w:r>
      <w:r>
        <w:rPr>
          <w:sz w:val="22"/>
        </w:rPr>
        <w:t>we</w:t>
      </w:r>
      <w:r>
        <w:rPr>
          <w:spacing w:val="40"/>
          <w:sz w:val="22"/>
        </w:rPr>
        <w:t> </w:t>
      </w:r>
      <w:r>
        <w:rPr>
          <w:sz w:val="22"/>
        </w:rPr>
        <w:t>have incorporated</w:t>
      </w:r>
      <w:r>
        <w:rPr>
          <w:spacing w:val="40"/>
          <w:sz w:val="22"/>
        </w:rPr>
        <w:t> </w:t>
      </w:r>
      <w:r>
        <w:rPr>
          <w:sz w:val="22"/>
        </w:rPr>
        <w:t>a</w:t>
      </w:r>
      <w:r>
        <w:rPr>
          <w:spacing w:val="40"/>
          <w:sz w:val="22"/>
        </w:rPr>
        <w:t> </w:t>
      </w:r>
      <w:r>
        <w:rPr>
          <w:sz w:val="22"/>
        </w:rPr>
        <w:t>feedback</w:t>
      </w:r>
      <w:r>
        <w:rPr>
          <w:spacing w:val="40"/>
          <w:sz w:val="22"/>
        </w:rPr>
        <w:t> </w:t>
      </w:r>
      <w:r>
        <w:rPr>
          <w:sz w:val="22"/>
        </w:rPr>
        <w:t>loop</w:t>
      </w:r>
      <w:r>
        <w:rPr>
          <w:spacing w:val="40"/>
          <w:sz w:val="22"/>
        </w:rPr>
        <w:t> </w:t>
      </w:r>
      <w:r>
        <w:rPr>
          <w:sz w:val="22"/>
        </w:rPr>
        <w:t>to let</w:t>
      </w:r>
      <w:r>
        <w:rPr>
          <w:spacing w:val="40"/>
          <w:sz w:val="22"/>
        </w:rPr>
        <w:t> </w:t>
      </w:r>
      <w:r>
        <w:rPr>
          <w:sz w:val="22"/>
        </w:rPr>
        <w:t>the</w:t>
      </w:r>
      <w:r>
        <w:rPr>
          <w:spacing w:val="40"/>
          <w:sz w:val="22"/>
        </w:rPr>
        <w:t> </w:t>
      </w:r>
      <w:r>
        <w:rPr>
          <w:sz w:val="22"/>
        </w:rPr>
        <w:t>predictor</w:t>
      </w:r>
      <w:r>
        <w:rPr>
          <w:spacing w:val="40"/>
          <w:sz w:val="22"/>
        </w:rPr>
        <w:t> </w:t>
      </w:r>
      <w:r>
        <w:rPr>
          <w:sz w:val="22"/>
        </w:rPr>
        <w:t>know whether its prediction was correct or not. A good predictor will produce a long string</w:t>
      </w:r>
      <w:r>
        <w:rPr>
          <w:spacing w:val="19"/>
          <w:sz w:val="22"/>
        </w:rPr>
        <w:t> </w:t>
      </w:r>
      <w:r>
        <w:rPr>
          <w:sz w:val="22"/>
        </w:rPr>
        <w:t>of</w:t>
      </w:r>
      <w:r>
        <w:rPr>
          <w:spacing w:val="38"/>
          <w:sz w:val="22"/>
        </w:rPr>
        <w:t> </w:t>
      </w:r>
      <w:r>
        <w:rPr>
          <w:sz w:val="22"/>
        </w:rPr>
        <w:t>zeroes,</w:t>
      </w:r>
      <w:r>
        <w:rPr>
          <w:spacing w:val="32"/>
          <w:sz w:val="22"/>
        </w:rPr>
        <w:t> </w:t>
      </w:r>
      <w:r>
        <w:rPr>
          <w:sz w:val="22"/>
        </w:rPr>
        <w:t>with</w:t>
      </w:r>
      <w:r>
        <w:rPr>
          <w:spacing w:val="27"/>
          <w:sz w:val="22"/>
        </w:rPr>
        <w:t> </w:t>
      </w:r>
      <w:r>
        <w:rPr>
          <w:sz w:val="22"/>
        </w:rPr>
        <w:t>the</w:t>
      </w:r>
      <w:r>
        <w:rPr>
          <w:spacing w:val="14"/>
          <w:sz w:val="22"/>
        </w:rPr>
        <w:t> </w:t>
      </w:r>
      <w:r>
        <w:rPr>
          <w:sz w:val="22"/>
        </w:rPr>
        <w:t>occasional</w:t>
      </w:r>
      <w:r>
        <w:rPr>
          <w:spacing w:val="34"/>
          <w:sz w:val="22"/>
        </w:rPr>
        <w:t> </w:t>
      </w:r>
      <w:r>
        <w:rPr>
          <w:sz w:val="22"/>
        </w:rPr>
        <w:t>one</w:t>
      </w:r>
      <w:r>
        <w:rPr>
          <w:spacing w:val="15"/>
          <w:sz w:val="22"/>
        </w:rPr>
        <w:t> </w:t>
      </w:r>
      <w:r>
        <w:rPr>
          <w:sz w:val="22"/>
        </w:rPr>
        <w:t>interspersed</w:t>
      </w:r>
      <w:r>
        <w:rPr>
          <w:spacing w:val="36"/>
          <w:sz w:val="22"/>
        </w:rPr>
        <w:t> </w:t>
      </w:r>
      <w:r>
        <w:rPr>
          <w:sz w:val="22"/>
        </w:rPr>
        <w:t>where</w:t>
      </w:r>
      <w:r>
        <w:rPr>
          <w:spacing w:val="29"/>
          <w:sz w:val="22"/>
        </w:rPr>
        <w:t> </w:t>
      </w:r>
      <w:r>
        <w:rPr>
          <w:sz w:val="22"/>
        </w:rPr>
        <w:t>it</w:t>
      </w:r>
      <w:r>
        <w:rPr>
          <w:spacing w:val="24"/>
          <w:sz w:val="22"/>
        </w:rPr>
        <w:t> </w:t>
      </w:r>
      <w:r>
        <w:rPr>
          <w:sz w:val="22"/>
        </w:rPr>
        <w:t>made</w:t>
      </w:r>
      <w:r>
        <w:rPr>
          <w:spacing w:val="22"/>
          <w:sz w:val="22"/>
        </w:rPr>
        <w:t> </w:t>
      </w:r>
      <w:r>
        <w:rPr>
          <w:sz w:val="22"/>
        </w:rPr>
        <w:t>a</w:t>
      </w:r>
      <w:r>
        <w:rPr>
          <w:spacing w:val="32"/>
          <w:sz w:val="22"/>
        </w:rPr>
        <w:t> </w:t>
      </w:r>
      <w:r>
        <w:rPr>
          <w:sz w:val="22"/>
        </w:rPr>
        <w:t>mistake: a random</w:t>
      </w:r>
      <w:r>
        <w:rPr>
          <w:spacing w:val="40"/>
          <w:sz w:val="22"/>
        </w:rPr>
        <w:t> </w:t>
      </w:r>
      <w:r>
        <w:rPr>
          <w:sz w:val="22"/>
        </w:rPr>
        <w:t>predictor, one that just guesses,</w:t>
      </w:r>
      <w:r>
        <w:rPr>
          <w:spacing w:val="35"/>
          <w:sz w:val="22"/>
        </w:rPr>
        <w:t> </w:t>
      </w:r>
      <w:r>
        <w:rPr>
          <w:sz w:val="22"/>
        </w:rPr>
        <w:t>will have ones and zeroes split fifty-fifty,</w:t>
      </w:r>
      <w:r>
        <w:rPr>
          <w:spacing w:val="40"/>
          <w:sz w:val="22"/>
        </w:rPr>
        <w:t> </w:t>
      </w:r>
      <w:r>
        <w:rPr>
          <w:sz w:val="22"/>
        </w:rPr>
        <w:t>if</w:t>
      </w:r>
      <w:r>
        <w:rPr>
          <w:spacing w:val="40"/>
          <w:sz w:val="22"/>
        </w:rPr>
        <w:t> </w:t>
      </w:r>
      <w:r>
        <w:rPr>
          <w:sz w:val="22"/>
        </w:rPr>
        <w:t>that</w:t>
      </w:r>
      <w:r>
        <w:rPr>
          <w:spacing w:val="40"/>
          <w:sz w:val="22"/>
        </w:rPr>
        <w:t> </w:t>
      </w:r>
      <w:r>
        <w:rPr>
          <w:sz w:val="22"/>
        </w:rPr>
        <w:t>is</w:t>
      </w:r>
      <w:r>
        <w:rPr>
          <w:spacing w:val="40"/>
          <w:sz w:val="22"/>
        </w:rPr>
        <w:t> </w:t>
      </w:r>
      <w:r>
        <w:rPr>
          <w:sz w:val="22"/>
        </w:rPr>
        <w:t>the</w:t>
      </w:r>
      <w:r>
        <w:rPr>
          <w:spacing w:val="34"/>
          <w:sz w:val="22"/>
        </w:rPr>
        <w:t> </w:t>
      </w:r>
      <w:r>
        <w:rPr>
          <w:sz w:val="22"/>
        </w:rPr>
        <w:t>base-rate</w:t>
      </w:r>
      <w:r>
        <w:rPr>
          <w:spacing w:val="40"/>
          <w:sz w:val="22"/>
        </w:rPr>
        <w:t> </w:t>
      </w:r>
      <w:r>
        <w:rPr>
          <w:sz w:val="22"/>
        </w:rPr>
        <w:t>in</w:t>
      </w:r>
      <w:r>
        <w:rPr>
          <w:spacing w:val="40"/>
          <w:sz w:val="22"/>
        </w:rPr>
        <w:t> </w:t>
      </w:r>
      <w:r>
        <w:rPr>
          <w:sz w:val="22"/>
        </w:rPr>
        <w:t>the</w:t>
      </w:r>
      <w:r>
        <w:rPr>
          <w:spacing w:val="32"/>
          <w:sz w:val="22"/>
        </w:rPr>
        <w:t> </w:t>
      </w:r>
      <w:r>
        <w:rPr>
          <w:sz w:val="22"/>
        </w:rPr>
        <w:t>source.</w:t>
      </w:r>
      <w:r>
        <w:rPr>
          <w:spacing w:val="37"/>
          <w:sz w:val="22"/>
        </w:rPr>
        <w:t> </w:t>
      </w:r>
      <w:r>
        <w:rPr>
          <w:sz w:val="22"/>
        </w:rPr>
        <w:t>It's</w:t>
      </w:r>
      <w:r>
        <w:rPr>
          <w:spacing w:val="27"/>
          <w:sz w:val="22"/>
        </w:rPr>
        <w:t> </w:t>
      </w:r>
      <w:r>
        <w:rPr>
          <w:sz w:val="22"/>
        </w:rPr>
        <w:t>not</w:t>
      </w:r>
      <w:r>
        <w:rPr>
          <w:spacing w:val="40"/>
          <w:sz w:val="22"/>
        </w:rPr>
        <w:t> </w:t>
      </w:r>
      <w:r>
        <w:rPr>
          <w:sz w:val="22"/>
        </w:rPr>
        <w:t>difficult</w:t>
      </w:r>
      <w:r>
        <w:rPr>
          <w:spacing w:val="40"/>
          <w:sz w:val="22"/>
        </w:rPr>
        <w:t> </w:t>
      </w:r>
      <w:r>
        <w:rPr>
          <w:sz w:val="22"/>
        </w:rPr>
        <w:t>to</w:t>
      </w:r>
      <w:r>
        <w:rPr>
          <w:spacing w:val="33"/>
          <w:sz w:val="22"/>
        </w:rPr>
        <w:t> </w:t>
      </w:r>
      <w:r>
        <w:rPr>
          <w:sz w:val="22"/>
        </w:rPr>
        <w:t>see</w:t>
      </w:r>
      <w:r>
        <w:rPr>
          <w:spacing w:val="38"/>
          <w:sz w:val="22"/>
        </w:rPr>
        <w:t> </w:t>
      </w:r>
      <w:r>
        <w:rPr>
          <w:sz w:val="22"/>
        </w:rPr>
        <w:t>how,</w:t>
      </w:r>
      <w:r>
        <w:rPr>
          <w:spacing w:val="40"/>
          <w:sz w:val="22"/>
        </w:rPr>
        <w:t> </w:t>
      </w:r>
      <w:r>
        <w:rPr>
          <w:sz w:val="22"/>
        </w:rPr>
        <w:t>if</w:t>
      </w:r>
      <w:r>
        <w:rPr>
          <w:spacing w:val="40"/>
          <w:sz w:val="22"/>
        </w:rPr>
        <w:t> </w:t>
      </w:r>
      <w:r>
        <w:rPr>
          <w:sz w:val="22"/>
        </w:rPr>
        <w:t>we send</w:t>
      </w:r>
      <w:r>
        <w:rPr>
          <w:spacing w:val="40"/>
          <w:sz w:val="22"/>
        </w:rPr>
        <w:t> </w:t>
      </w:r>
      <w:r>
        <w:rPr>
          <w:sz w:val="22"/>
        </w:rPr>
        <w:t>this string,</w:t>
      </w:r>
      <w:r>
        <w:rPr>
          <w:spacing w:val="40"/>
          <w:sz w:val="22"/>
        </w:rPr>
        <w:t> </w:t>
      </w:r>
      <w:r>
        <w:rPr>
          <w:sz w:val="22"/>
        </w:rPr>
        <w:t>we can</w:t>
      </w:r>
      <w:r>
        <w:rPr>
          <w:spacing w:val="40"/>
          <w:sz w:val="22"/>
        </w:rPr>
        <w:t> </w:t>
      </w:r>
      <w:r>
        <w:rPr>
          <w:sz w:val="22"/>
        </w:rPr>
        <w:t>reconstruct</w:t>
      </w:r>
      <w:r>
        <w:rPr>
          <w:spacing w:val="40"/>
          <w:sz w:val="22"/>
        </w:rPr>
        <w:t> </w:t>
      </w:r>
      <w:r>
        <w:rPr>
          <w:sz w:val="22"/>
        </w:rPr>
        <w:t>the original</w:t>
      </w:r>
      <w:r>
        <w:rPr>
          <w:spacing w:val="40"/>
          <w:sz w:val="22"/>
        </w:rPr>
        <w:t> </w:t>
      </w:r>
      <w:r>
        <w:rPr>
          <w:sz w:val="22"/>
        </w:rPr>
        <w:t>message</w:t>
      </w:r>
      <w:r>
        <w:rPr>
          <w:spacing w:val="40"/>
          <w:sz w:val="22"/>
        </w:rPr>
        <w:t> </w:t>
      </w:r>
      <w:r>
        <w:rPr>
          <w:sz w:val="22"/>
        </w:rPr>
        <w:t>at</w:t>
      </w:r>
      <w:r>
        <w:rPr>
          <w:spacing w:val="40"/>
          <w:sz w:val="22"/>
        </w:rPr>
        <w:t> </w:t>
      </w:r>
      <w:r>
        <w:rPr>
          <w:sz w:val="22"/>
        </w:rPr>
        <w:t>the other</w:t>
      </w:r>
      <w:r>
        <w:rPr>
          <w:spacing w:val="40"/>
          <w:sz w:val="22"/>
        </w:rPr>
        <w:t> </w:t>
      </w:r>
      <w:r>
        <w:rPr>
          <w:sz w:val="22"/>
        </w:rPr>
        <w:t>end</w:t>
      </w:r>
      <w:r>
        <w:rPr>
          <w:spacing w:val="40"/>
          <w:sz w:val="22"/>
        </w:rPr>
        <w:t> </w:t>
      </w:r>
      <w:r>
        <w:rPr>
          <w:sz w:val="22"/>
        </w:rPr>
        <w:t>by using an identical predictor as a decoder. It simply works backwards. This is all very</w:t>
      </w:r>
      <w:r>
        <w:rPr>
          <w:spacing w:val="23"/>
          <w:sz w:val="22"/>
        </w:rPr>
        <w:t> </w:t>
      </w:r>
      <w:r>
        <w:rPr>
          <w:sz w:val="22"/>
        </w:rPr>
        <w:t>nice,</w:t>
      </w:r>
      <w:r>
        <w:rPr>
          <w:spacing w:val="15"/>
          <w:sz w:val="22"/>
        </w:rPr>
        <w:t> </w:t>
      </w:r>
      <w:r>
        <w:rPr>
          <w:sz w:val="22"/>
        </w:rPr>
        <w:t>of</w:t>
      </w:r>
      <w:r>
        <w:rPr>
          <w:spacing w:val="18"/>
          <w:sz w:val="22"/>
        </w:rPr>
        <w:t> </w:t>
      </w:r>
      <w:r>
        <w:rPr>
          <w:sz w:val="22"/>
        </w:rPr>
        <w:t>course,</w:t>
      </w:r>
      <w:r>
        <w:rPr>
          <w:spacing w:val="18"/>
          <w:sz w:val="22"/>
        </w:rPr>
        <w:t> </w:t>
      </w:r>
      <w:r>
        <w:rPr>
          <w:sz w:val="22"/>
        </w:rPr>
        <w:t>but</w:t>
      </w:r>
      <w:r>
        <w:rPr>
          <w:spacing w:val="18"/>
          <w:sz w:val="22"/>
        </w:rPr>
        <w:t> </w:t>
      </w:r>
      <w:r>
        <w:rPr>
          <w:sz w:val="22"/>
        </w:rPr>
        <w:t>what</w:t>
      </w:r>
      <w:r>
        <w:rPr>
          <w:spacing w:val="15"/>
          <w:sz w:val="22"/>
        </w:rPr>
        <w:t> </w:t>
      </w:r>
      <w:r>
        <w:rPr>
          <w:sz w:val="22"/>
        </w:rPr>
        <w:t>is the</w:t>
      </w:r>
      <w:r>
        <w:rPr>
          <w:spacing w:val="21"/>
          <w:sz w:val="22"/>
        </w:rPr>
        <w:t> </w:t>
      </w:r>
      <w:r>
        <w:rPr>
          <w:sz w:val="22"/>
        </w:rPr>
        <w:t>point</w:t>
      </w:r>
      <w:r>
        <w:rPr>
          <w:spacing w:val="15"/>
          <w:sz w:val="22"/>
        </w:rPr>
        <w:t> </w:t>
      </w:r>
      <w:r>
        <w:rPr>
          <w:sz w:val="22"/>
        </w:rPr>
        <w:t>of</w:t>
      </w:r>
      <w:r>
        <w:rPr>
          <w:spacing w:val="25"/>
          <w:sz w:val="22"/>
        </w:rPr>
        <w:t> </w:t>
      </w:r>
      <w:r>
        <w:rPr>
          <w:sz w:val="22"/>
        </w:rPr>
        <w:t>this</w:t>
      </w:r>
      <w:r>
        <w:rPr>
          <w:spacing w:val="14"/>
          <w:sz w:val="22"/>
        </w:rPr>
        <w:t> </w:t>
      </w:r>
      <w:r>
        <w:rPr>
          <w:sz w:val="22"/>
        </w:rPr>
        <w:t>rather exotic</w:t>
      </w:r>
      <w:r>
        <w:rPr>
          <w:spacing w:val="24"/>
          <w:sz w:val="22"/>
        </w:rPr>
        <w:t> </w:t>
      </w:r>
      <w:r>
        <w:rPr>
          <w:sz w:val="22"/>
        </w:rPr>
        <w:t>procedure?</w:t>
      </w:r>
      <w:r>
        <w:rPr>
          <w:spacing w:val="18"/>
          <w:sz w:val="22"/>
        </w:rPr>
        <w:t> </w:t>
      </w:r>
      <w:r>
        <w:rPr>
          <w:sz w:val="22"/>
        </w:rPr>
        <w:t>Well,</w:t>
      </w:r>
    </w:p>
    <w:p>
      <w:pPr>
        <w:spacing w:after="0" w:line="242" w:lineRule="auto"/>
        <w:jc w:val="both"/>
        <w:rPr>
          <w:sz w:val="22"/>
        </w:rPr>
        <w:sectPr>
          <w:pgSz w:w="8450" w:h="12230"/>
          <w:pgMar w:header="535" w:footer="0" w:top="1000" w:bottom="280" w:left="425" w:right="425"/>
        </w:sectPr>
      </w:pPr>
    </w:p>
    <w:p>
      <w:pPr>
        <w:pStyle w:val="BodyText"/>
        <w:spacing w:line="232" w:lineRule="auto" w:before="207"/>
        <w:ind w:left="159" w:right="175" w:firstLine="9"/>
        <w:jc w:val="both"/>
      </w:pPr>
      <w:bookmarkStart w:name="4.8 Analogue Signal Transmission" w:id="32"/>
      <w:bookmarkEnd w:id="32"/>
      <w:r>
        <w:rPr/>
      </w:r>
      <w:r>
        <w:rPr/>
        <w:t>if the first predictor is good, making pretty accurate predictions, then it will generate</w:t>
      </w:r>
      <w:r>
        <w:rPr>
          <w:spacing w:val="-1"/>
        </w:rPr>
        <w:t> </w:t>
      </w:r>
      <w:r>
        <w:rPr/>
        <w:t>far</w:t>
      </w:r>
      <w:r>
        <w:rPr>
          <w:spacing w:val="-8"/>
        </w:rPr>
        <w:t> </w:t>
      </w:r>
      <w:r>
        <w:rPr/>
        <w:t>more zeroes than</w:t>
      </w:r>
      <w:r>
        <w:rPr>
          <w:spacing w:val="-1"/>
        </w:rPr>
        <w:t> </w:t>
      </w:r>
      <w:r>
        <w:rPr/>
        <w:t>ones.</w:t>
      </w:r>
      <w:r>
        <w:rPr>
          <w:spacing w:val="-4"/>
        </w:rPr>
        <w:t> </w:t>
      </w:r>
      <w:r>
        <w:rPr/>
        <w:t>Interspersed between the</w:t>
      </w:r>
      <w:r>
        <w:rPr>
          <w:spacing w:val="-11"/>
        </w:rPr>
        <w:t> </w:t>
      </w:r>
      <w:r>
        <w:rPr/>
        <w:t>ones</w:t>
      </w:r>
      <w:r>
        <w:rPr>
          <w:spacing w:val="-1"/>
        </w:rPr>
        <w:t> </w:t>
      </w:r>
      <w:r>
        <w:rPr/>
        <w:t>will</w:t>
      </w:r>
      <w:r>
        <w:rPr>
          <w:spacing w:val="-3"/>
        </w:rPr>
        <w:t> </w:t>
      </w:r>
      <w:r>
        <w:rPr/>
        <w:t>be</w:t>
      </w:r>
      <w:r>
        <w:rPr>
          <w:spacing w:val="-6"/>
        </w:rPr>
        <w:t> </w:t>
      </w:r>
      <w:r>
        <w:rPr/>
        <w:t>long runs of zeroes. The key is this -</w:t>
      </w:r>
      <w:r>
        <w:rPr>
          <w:spacing w:val="40"/>
        </w:rPr>
        <w:t> </w:t>
      </w:r>
      <w:r>
        <w:rPr/>
        <w:t>when sending the message, we do not send these runs: </w:t>
      </w:r>
      <w:r>
        <w:rPr>
          <w:i/>
          <w:sz w:val="22"/>
        </w:rPr>
        <w:t>instead</w:t>
      </w:r>
      <w:r>
        <w:rPr>
          <w:i/>
          <w:spacing w:val="40"/>
          <w:sz w:val="22"/>
        </w:rPr>
        <w:t> </w:t>
      </w:r>
      <w:r>
        <w:rPr>
          <w:i/>
          <w:sz w:val="22"/>
        </w:rPr>
        <w:t>we send a number telling us how many zeroes it contained.</w:t>
      </w:r>
      <w:r>
        <w:rPr>
          <w:i/>
          <w:sz w:val="22"/>
        </w:rPr>
        <w:t> </w:t>
      </w:r>
      <w:r>
        <w:rPr/>
        <w:t>We</w:t>
      </w:r>
      <w:r>
        <w:rPr>
          <w:spacing w:val="-8"/>
        </w:rPr>
        <w:t> </w:t>
      </w:r>
      <w:r>
        <w:rPr/>
        <w:t>do</w:t>
      </w:r>
      <w:r>
        <w:rPr>
          <w:spacing w:val="-12"/>
        </w:rPr>
        <w:t> </w:t>
      </w:r>
      <w:r>
        <w:rPr/>
        <w:t>this</w:t>
      </w:r>
      <w:r>
        <w:rPr>
          <w:spacing w:val="-12"/>
        </w:rPr>
        <w:t> </w:t>
      </w:r>
      <w:r>
        <w:rPr/>
        <w:t>in</w:t>
      </w:r>
      <w:r>
        <w:rPr>
          <w:spacing w:val="-4"/>
        </w:rPr>
        <w:t> </w:t>
      </w:r>
      <w:r>
        <w:rPr/>
        <w:t>binary,</w:t>
      </w:r>
      <w:r>
        <w:rPr>
          <w:spacing w:val="-3"/>
        </w:rPr>
        <w:t> </w:t>
      </w:r>
      <w:r>
        <w:rPr/>
        <w:t>of</w:t>
      </w:r>
      <w:r>
        <w:rPr>
          <w:spacing w:val="-3"/>
        </w:rPr>
        <w:t> </w:t>
      </w:r>
      <w:r>
        <w:rPr/>
        <w:t>course.</w:t>
      </w:r>
      <w:r>
        <w:rPr>
          <w:spacing w:val="-4"/>
        </w:rPr>
        <w:t> </w:t>
      </w:r>
      <w:r>
        <w:rPr>
          <w:sz w:val="19"/>
        </w:rPr>
        <w:t>If</w:t>
      </w:r>
      <w:r>
        <w:rPr>
          <w:spacing w:val="22"/>
          <w:sz w:val="19"/>
        </w:rPr>
        <w:t> </w:t>
      </w:r>
      <w:r>
        <w:rPr/>
        <w:t>there</w:t>
      </w:r>
      <w:r>
        <w:rPr>
          <w:spacing w:val="-10"/>
        </w:rPr>
        <w:t> </w:t>
      </w:r>
      <w:r>
        <w:rPr/>
        <w:t>is</w:t>
      </w:r>
      <w:r>
        <w:rPr>
          <w:spacing w:val="-14"/>
        </w:rPr>
        <w:t> </w:t>
      </w:r>
      <w:r>
        <w:rPr/>
        <w:t>a</w:t>
      </w:r>
      <w:r>
        <w:rPr>
          <w:spacing w:val="-8"/>
        </w:rPr>
        <w:t> </w:t>
      </w:r>
      <w:r>
        <w:rPr/>
        <w:t>run</w:t>
      </w:r>
      <w:r>
        <w:rPr>
          <w:spacing w:val="-10"/>
        </w:rPr>
        <w:t> </w:t>
      </w:r>
      <w:r>
        <w:rPr/>
        <w:t>of twenty two</w:t>
      </w:r>
      <w:r>
        <w:rPr>
          <w:spacing w:val="-2"/>
        </w:rPr>
        <w:t> </w:t>
      </w:r>
      <w:r>
        <w:rPr/>
        <w:t>zeroes</w:t>
      </w:r>
      <w:r>
        <w:rPr>
          <w:spacing w:val="-5"/>
        </w:rPr>
        <w:t> </w:t>
      </w:r>
      <w:r>
        <w:rPr/>
        <w:t>before</w:t>
      </w:r>
      <w:r>
        <w:rPr>
          <w:spacing w:val="-4"/>
        </w:rPr>
        <w:t> </w:t>
      </w:r>
      <w:r>
        <w:rPr/>
        <w:t>the next one digit, we don't send out:</w:t>
      </w:r>
    </w:p>
    <w:p>
      <w:pPr>
        <w:spacing w:before="264"/>
        <w:ind w:left="0" w:right="13" w:firstLine="0"/>
        <w:jc w:val="center"/>
        <w:rPr>
          <w:rFonts w:ascii="Courier New"/>
          <w:sz w:val="25"/>
        </w:rPr>
      </w:pPr>
      <w:r>
        <w:rPr>
          <w:rFonts w:ascii="Courier New"/>
          <w:spacing w:val="-2"/>
          <w:w w:val="80"/>
          <w:sz w:val="25"/>
        </w:rPr>
        <w:t>0000000000000000000000</w:t>
      </w:r>
    </w:p>
    <w:p>
      <w:pPr>
        <w:pStyle w:val="BodyText"/>
        <w:spacing w:before="220"/>
        <w:ind w:left="157"/>
        <w:jc w:val="both"/>
      </w:pPr>
      <w:r>
        <w:rPr/>
        <w:t>but</w:t>
      </w:r>
      <w:r>
        <w:rPr>
          <w:spacing w:val="8"/>
        </w:rPr>
        <w:t> </w:t>
      </w:r>
      <w:r>
        <w:rPr/>
        <w:t>rather</w:t>
      </w:r>
      <w:r>
        <w:rPr>
          <w:spacing w:val="9"/>
        </w:rPr>
        <w:t> </w:t>
      </w:r>
      <w:r>
        <w:rPr/>
        <w:t>its</w:t>
      </w:r>
      <w:r>
        <w:rPr>
          <w:spacing w:val="5"/>
        </w:rPr>
        <w:t> </w:t>
      </w:r>
      <w:r>
        <w:rPr/>
        <w:t>binary</w:t>
      </w:r>
      <w:r>
        <w:rPr>
          <w:spacing w:val="14"/>
        </w:rPr>
        <w:t> </w:t>
      </w:r>
      <w:r>
        <w:rPr>
          <w:spacing w:val="-2"/>
        </w:rPr>
        <w:t>equivalent:</w:t>
      </w:r>
    </w:p>
    <w:p>
      <w:pPr>
        <w:pStyle w:val="BodyText"/>
        <w:spacing w:before="245"/>
        <w:ind w:right="29"/>
        <w:jc w:val="center"/>
      </w:pPr>
      <w:r>
        <w:rPr>
          <w:spacing w:val="-2"/>
        </w:rPr>
        <w:t>10110.</w:t>
      </w:r>
    </w:p>
    <w:p>
      <w:pPr>
        <w:pStyle w:val="BodyText"/>
        <w:spacing w:line="230" w:lineRule="auto" w:before="254"/>
        <w:ind w:left="156" w:right="184" w:hanging="2"/>
        <w:jc w:val="both"/>
      </w:pPr>
      <w:r>
        <w:rPr/>
        <w:t>That's some saving of transmission space! All we have to</w:t>
      </w:r>
      <w:r>
        <w:rPr>
          <w:spacing w:val="-1"/>
        </w:rPr>
        <w:t> </w:t>
      </w:r>
      <w:r>
        <w:rPr/>
        <w:t>do</w:t>
      </w:r>
      <w:r>
        <w:rPr>
          <w:spacing w:val="-1"/>
        </w:rPr>
        <w:t> </w:t>
      </w:r>
      <w:r>
        <w:rPr/>
        <w:t>is get the guy at the</w:t>
      </w:r>
      <w:r>
        <w:rPr>
          <w:spacing w:val="-5"/>
        </w:rPr>
        <w:t> </w:t>
      </w:r>
      <w:r>
        <w:rPr/>
        <w:t>receiving end to</w:t>
      </w:r>
      <w:r>
        <w:rPr>
          <w:spacing w:val="-9"/>
        </w:rPr>
        <w:t> </w:t>
      </w:r>
      <w:r>
        <w:rPr/>
        <w:t>break the</w:t>
      </w:r>
      <w:r>
        <w:rPr>
          <w:spacing w:val="-7"/>
        </w:rPr>
        <w:t> </w:t>
      </w:r>
      <w:r>
        <w:rPr/>
        <w:t>binary numbers</w:t>
      </w:r>
      <w:r>
        <w:rPr>
          <w:spacing w:val="-2"/>
        </w:rPr>
        <w:t> </w:t>
      </w:r>
      <w:r>
        <w:rPr/>
        <w:t>down into</w:t>
      </w:r>
      <w:r>
        <w:rPr>
          <w:spacing w:val="-4"/>
        </w:rPr>
        <w:t> </w:t>
      </w:r>
      <w:r>
        <w:rPr/>
        <w:t>strings</w:t>
      </w:r>
      <w:r>
        <w:rPr>
          <w:spacing w:val="-4"/>
        </w:rPr>
        <w:t> </w:t>
      </w:r>
      <w:r>
        <w:rPr/>
        <w:t>of zeroes, and use his predictor to</w:t>
      </w:r>
      <w:r>
        <w:rPr>
          <w:spacing w:val="-4"/>
        </w:rPr>
        <w:t> </w:t>
      </w:r>
      <w:r>
        <w:rPr/>
        <w:t>figure out what we were</w:t>
      </w:r>
      <w:r>
        <w:rPr>
          <w:spacing w:val="-7"/>
        </w:rPr>
        <w:t> </w:t>
      </w:r>
      <w:r>
        <w:rPr/>
        <w:t>saying. Predictive coding enables us to compress</w:t>
      </w:r>
      <w:r>
        <w:rPr>
          <w:spacing w:val="33"/>
        </w:rPr>
        <w:t> </w:t>
      </w:r>
      <w:r>
        <w:rPr/>
        <w:t>messages</w:t>
      </w:r>
      <w:r>
        <w:rPr>
          <w:spacing w:val="35"/>
        </w:rPr>
        <w:t> </w:t>
      </w:r>
      <w:r>
        <w:rPr/>
        <w:t>to quite a remarkable degree.</w:t>
      </w:r>
    </w:p>
    <w:p>
      <w:pPr>
        <w:pStyle w:val="BodyText"/>
        <w:spacing w:before="1"/>
      </w:pPr>
    </w:p>
    <w:p>
      <w:pPr>
        <w:pStyle w:val="BodyText"/>
        <w:spacing w:line="232" w:lineRule="auto"/>
        <w:ind w:left="149" w:right="182" w:firstLine="2"/>
        <w:jc w:val="both"/>
      </w:pPr>
      <w:r>
        <w:rPr>
          <w:b/>
          <w:sz w:val="22"/>
        </w:rPr>
        <w:t>Problem 4.5: </w:t>
      </w:r>
      <w:r>
        <w:rPr/>
        <w:t>An interesting problem with which you can</w:t>
      </w:r>
      <w:r>
        <w:rPr>
          <w:spacing w:val="-1"/>
        </w:rPr>
        <w:t> </w:t>
      </w:r>
      <w:r>
        <w:rPr/>
        <w:t>entertain yourself is how to compress things still further. The average length of the runs of zeroes</w:t>
      </w:r>
      <w:r>
        <w:rPr>
          <w:spacing w:val="40"/>
        </w:rPr>
        <w:t> </w:t>
      </w:r>
      <w:r>
        <w:rPr/>
        <w:t>is dependent on how good the predictor is. Once we know how good it is, we can work out the probability that a run will have a given length. We can then use</w:t>
      </w:r>
      <w:r>
        <w:rPr>
          <w:spacing w:val="-10"/>
        </w:rPr>
        <w:t> </w:t>
      </w:r>
      <w:r>
        <w:rPr/>
        <w:t>a</w:t>
      </w:r>
      <w:r>
        <w:rPr>
          <w:spacing w:val="-15"/>
        </w:rPr>
        <w:t> </w:t>
      </w:r>
      <w:r>
        <w:rPr/>
        <w:t>Huffman technique to</w:t>
      </w:r>
      <w:r>
        <w:rPr>
          <w:spacing w:val="-12"/>
        </w:rPr>
        <w:t> </w:t>
      </w:r>
      <w:r>
        <w:rPr/>
        <w:t>get</w:t>
      </w:r>
      <w:r>
        <w:rPr>
          <w:spacing w:val="-10"/>
        </w:rPr>
        <w:t> </w:t>
      </w:r>
      <w:r>
        <w:rPr/>
        <w:t>an</w:t>
      </w:r>
      <w:r>
        <w:rPr>
          <w:spacing w:val="-11"/>
        </w:rPr>
        <w:t> </w:t>
      </w:r>
      <w:r>
        <w:rPr/>
        <w:t>even tighter</w:t>
      </w:r>
      <w:r>
        <w:rPr>
          <w:spacing w:val="-14"/>
        </w:rPr>
        <w:t> </w:t>
      </w:r>
      <w:r>
        <w:rPr/>
        <w:t>code!</w:t>
      </w:r>
      <w:r>
        <w:rPr>
          <w:spacing w:val="-13"/>
        </w:rPr>
        <w:t> </w:t>
      </w:r>
      <w:r>
        <w:rPr/>
        <w:t>Work</w:t>
      </w:r>
      <w:r>
        <w:rPr>
          <w:spacing w:val="-7"/>
        </w:rPr>
        <w:t> </w:t>
      </w:r>
      <w:r>
        <w:rPr/>
        <w:t>out</w:t>
      </w:r>
      <w:r>
        <w:rPr>
          <w:spacing w:val="-5"/>
        </w:rPr>
        <w:t> </w:t>
      </w:r>
      <w:r>
        <w:rPr/>
        <w:t>the</w:t>
      </w:r>
      <w:r>
        <w:rPr>
          <w:spacing w:val="-15"/>
        </w:rPr>
        <w:t> </w:t>
      </w:r>
      <w:r>
        <w:rPr/>
        <w:t>details</w:t>
      </w:r>
      <w:r>
        <w:rPr>
          <w:spacing w:val="-5"/>
        </w:rPr>
        <w:t> </w:t>
      </w:r>
      <w:r>
        <w:rPr/>
        <w:t>if we are sending an equally likely binary code, and the probability of the predictor being wrong in its prediction is </w:t>
      </w:r>
      <w:r>
        <w:rPr>
          <w:i/>
          <w:sz w:val="22"/>
        </w:rPr>
        <w:t>q.</w:t>
      </w:r>
      <w:r>
        <w:rPr>
          <w:i/>
          <w:spacing w:val="-2"/>
          <w:sz w:val="22"/>
        </w:rPr>
        <w:t> </w:t>
      </w:r>
      <w:r>
        <w:rPr/>
        <w:t>You can get pretty close to</w:t>
      </w:r>
      <w:r>
        <w:rPr>
          <w:spacing w:val="-3"/>
        </w:rPr>
        <w:t> </w:t>
      </w:r>
      <w:r>
        <w:rPr/>
        <w:t>Shannon's limit using compression</w:t>
      </w:r>
      <w:r>
        <w:rPr>
          <w:spacing w:val="40"/>
        </w:rPr>
        <w:t> </w:t>
      </w:r>
      <w:r>
        <w:rPr/>
        <w:t>of this sort.</w:t>
      </w:r>
    </w:p>
    <w:p>
      <w:pPr>
        <w:pStyle w:val="BodyText"/>
        <w:spacing w:before="248"/>
      </w:pPr>
    </w:p>
    <w:p>
      <w:pPr>
        <w:pStyle w:val="ListParagraph"/>
        <w:numPr>
          <w:ilvl w:val="1"/>
          <w:numId w:val="8"/>
        </w:numPr>
        <w:tabs>
          <w:tab w:pos="435" w:val="left" w:leader="none"/>
        </w:tabs>
        <w:spacing w:line="240" w:lineRule="auto" w:before="1" w:after="0"/>
        <w:ind w:left="435" w:right="0" w:hanging="289"/>
        <w:jc w:val="both"/>
        <w:rPr>
          <w:b/>
          <w:sz w:val="22"/>
        </w:rPr>
      </w:pPr>
      <w:r>
        <w:rPr>
          <w:b/>
          <w:w w:val="105"/>
          <w:sz w:val="22"/>
        </w:rPr>
        <w:t>:</w:t>
      </w:r>
      <w:r>
        <w:rPr>
          <w:b/>
          <w:spacing w:val="-4"/>
          <w:w w:val="105"/>
          <w:sz w:val="22"/>
        </w:rPr>
        <w:t> </w:t>
      </w:r>
      <w:r>
        <w:rPr>
          <w:b/>
          <w:w w:val="105"/>
          <w:sz w:val="22"/>
        </w:rPr>
        <w:t>Analogue</w:t>
      </w:r>
      <w:r>
        <w:rPr>
          <w:b/>
          <w:spacing w:val="1"/>
          <w:w w:val="105"/>
          <w:sz w:val="22"/>
        </w:rPr>
        <w:t> </w:t>
      </w:r>
      <w:r>
        <w:rPr>
          <w:b/>
          <w:w w:val="105"/>
          <w:sz w:val="22"/>
        </w:rPr>
        <w:t>Signal</w:t>
      </w:r>
      <w:r>
        <w:rPr>
          <w:b/>
          <w:spacing w:val="5"/>
          <w:w w:val="105"/>
          <w:sz w:val="22"/>
        </w:rPr>
        <w:t> </w:t>
      </w:r>
      <w:r>
        <w:rPr>
          <w:b/>
          <w:spacing w:val="-2"/>
          <w:w w:val="105"/>
          <w:sz w:val="22"/>
        </w:rPr>
        <w:t>Transmission</w:t>
      </w:r>
    </w:p>
    <w:p>
      <w:pPr>
        <w:pStyle w:val="BodyText"/>
        <w:spacing w:line="232" w:lineRule="auto" w:before="248"/>
        <w:ind w:left="143" w:right="187" w:firstLine="7"/>
        <w:jc w:val="both"/>
      </w:pPr>
      <w:r>
        <w:rPr/>
        <w:t>I would like to discuss one more coding problem before leaving the subject. This</w:t>
      </w:r>
      <w:r>
        <w:rPr>
          <w:spacing w:val="-5"/>
        </w:rPr>
        <w:t> </w:t>
      </w:r>
      <w:r>
        <w:rPr/>
        <w:t>is</w:t>
      </w:r>
      <w:r>
        <w:rPr>
          <w:spacing w:val="-2"/>
        </w:rPr>
        <w:t> </w:t>
      </w:r>
      <w:r>
        <w:rPr/>
        <w:t>the</w:t>
      </w:r>
      <w:r>
        <w:rPr>
          <w:spacing w:val="-7"/>
        </w:rPr>
        <w:t> </w:t>
      </w:r>
      <w:r>
        <w:rPr/>
        <w:t>question of how</w:t>
      </w:r>
      <w:r>
        <w:rPr>
          <w:spacing w:val="-1"/>
        </w:rPr>
        <w:t> </w:t>
      </w:r>
      <w:r>
        <w:rPr/>
        <w:t>we</w:t>
      </w:r>
      <w:r>
        <w:rPr>
          <w:spacing w:val="-12"/>
        </w:rPr>
        <w:t> </w:t>
      </w:r>
      <w:r>
        <w:rPr/>
        <w:t>can</w:t>
      </w:r>
      <w:r>
        <w:rPr>
          <w:spacing w:val="-1"/>
        </w:rPr>
        <w:t> </w:t>
      </w:r>
      <w:r>
        <w:rPr/>
        <w:t>send</w:t>
      </w:r>
      <w:r>
        <w:rPr>
          <w:spacing w:val="-5"/>
        </w:rPr>
        <w:t> </w:t>
      </w:r>
      <w:r>
        <w:rPr/>
        <w:t>information that</w:t>
      </w:r>
      <w:r>
        <w:rPr>
          <w:spacing w:val="-3"/>
        </w:rPr>
        <w:t> </w:t>
      </w:r>
      <w:r>
        <w:rPr/>
        <w:t>is</w:t>
      </w:r>
      <w:r>
        <w:rPr>
          <w:spacing w:val="-10"/>
        </w:rPr>
        <w:t> </w:t>
      </w:r>
      <w:r>
        <w:rPr/>
        <w:t>not</w:t>
      </w:r>
      <w:r>
        <w:rPr>
          <w:spacing w:val="-3"/>
        </w:rPr>
        <w:t> </w:t>
      </w:r>
      <w:r>
        <w:rPr/>
        <w:t>naturally in the form of bits; that is, an analogue signal. Ordinarily, information like the oil pressure in a car, the torque in a drive shaft, the temperature variation on the Venusian surface, is </w:t>
      </w:r>
      <w:r>
        <w:rPr>
          <w:i/>
          <w:sz w:val="22"/>
        </w:rPr>
        <w:t>continuous: </w:t>
      </w:r>
      <w:r>
        <w:rPr/>
        <w:t>the quantities can take any value. </w:t>
      </w:r>
      <w:r>
        <w:rPr>
          <w:sz w:val="24"/>
        </w:rPr>
        <w:t>If </w:t>
      </w:r>
      <w:r>
        <w:rPr/>
        <w:t>we only have the capacity to transmit bits, how do we send information of this kind? This</w:t>
      </w:r>
      <w:r>
        <w:rPr>
          <w:spacing w:val="-1"/>
        </w:rPr>
        <w:t> </w:t>
      </w:r>
      <w:r>
        <w:rPr/>
        <w:t>is</w:t>
      </w:r>
      <w:r>
        <w:rPr>
          <w:spacing w:val="-6"/>
        </w:rPr>
        <w:t> </w:t>
      </w:r>
      <w:r>
        <w:rPr/>
        <w:t>not a</w:t>
      </w:r>
      <w:r>
        <w:rPr>
          <w:spacing w:val="-5"/>
        </w:rPr>
        <w:t> </w:t>
      </w:r>
      <w:r>
        <w:rPr/>
        <w:t>matter</w:t>
      </w:r>
      <w:r>
        <w:rPr>
          <w:spacing w:val="-3"/>
        </w:rPr>
        <w:t> </w:t>
      </w:r>
      <w:r>
        <w:rPr/>
        <w:t>of fundamental principle; it is</w:t>
      </w:r>
      <w:r>
        <w:rPr>
          <w:spacing w:val="-7"/>
        </w:rPr>
        <w:t> </w:t>
      </w:r>
      <w:r>
        <w:rPr/>
        <w:t>actually a</w:t>
      </w:r>
      <w:r>
        <w:rPr>
          <w:spacing w:val="-6"/>
        </w:rPr>
        <w:t> </w:t>
      </w:r>
      <w:r>
        <w:rPr/>
        <w:t>practical matter.</w:t>
      </w:r>
      <w:r>
        <w:rPr>
          <w:spacing w:val="-1"/>
        </w:rPr>
        <w:t> </w:t>
      </w:r>
      <w:r>
        <w:rPr/>
        <w:t>I will say a few words about it despite the fact it is somewhat peripheral. You could say that the whole course is somewhat</w:t>
      </w:r>
      <w:r>
        <w:rPr>
          <w:spacing w:val="35"/>
        </w:rPr>
        <w:t> </w:t>
      </w:r>
      <w:r>
        <w:rPr/>
        <w:t>peripheral. You just wait!</w:t>
      </w:r>
    </w:p>
    <w:p>
      <w:pPr>
        <w:pStyle w:val="BodyText"/>
        <w:spacing w:before="256"/>
        <w:ind w:left="729"/>
      </w:pPr>
      <w:r>
        <w:rPr/>
        <w:t>Let</w:t>
      </w:r>
      <w:r>
        <w:rPr>
          <w:spacing w:val="32"/>
        </w:rPr>
        <w:t> </w:t>
      </w:r>
      <w:r>
        <w:rPr/>
        <w:t>us</w:t>
      </w:r>
      <w:r>
        <w:rPr>
          <w:spacing w:val="22"/>
        </w:rPr>
        <w:t> </w:t>
      </w:r>
      <w:r>
        <w:rPr/>
        <w:t>suppose</w:t>
      </w:r>
      <w:r>
        <w:rPr>
          <w:spacing w:val="24"/>
        </w:rPr>
        <w:t> </w:t>
      </w:r>
      <w:r>
        <w:rPr/>
        <w:t>for</w:t>
      </w:r>
      <w:r>
        <w:rPr>
          <w:spacing w:val="22"/>
        </w:rPr>
        <w:t> </w:t>
      </w:r>
      <w:r>
        <w:rPr/>
        <w:t>starters</w:t>
      </w:r>
      <w:r>
        <w:rPr>
          <w:spacing w:val="34"/>
        </w:rPr>
        <w:t> </w:t>
      </w:r>
      <w:r>
        <w:rPr/>
        <w:t>that</w:t>
      </w:r>
      <w:r>
        <w:rPr>
          <w:spacing w:val="24"/>
        </w:rPr>
        <w:t> </w:t>
      </w:r>
      <w:r>
        <w:rPr/>
        <w:t>our</w:t>
      </w:r>
      <w:r>
        <w:rPr>
          <w:spacing w:val="22"/>
        </w:rPr>
        <w:t> </w:t>
      </w:r>
      <w:r>
        <w:rPr/>
        <w:t>continuous</w:t>
      </w:r>
      <w:r>
        <w:rPr>
          <w:spacing w:val="35"/>
        </w:rPr>
        <w:t> </w:t>
      </w:r>
      <w:r>
        <w:rPr/>
        <w:t>quantity</w:t>
      </w:r>
      <w:r>
        <w:rPr>
          <w:spacing w:val="23"/>
        </w:rPr>
        <w:t> </w:t>
      </w:r>
      <w:r>
        <w:rPr/>
        <w:t>-</w:t>
      </w:r>
      <w:r>
        <w:rPr>
          <w:spacing w:val="79"/>
          <w:w w:val="150"/>
        </w:rPr>
        <w:t> </w:t>
      </w:r>
      <w:r>
        <w:rPr>
          <w:i/>
          <w:sz w:val="22"/>
        </w:rPr>
        <w:t>S,</w:t>
      </w:r>
      <w:r>
        <w:rPr>
          <w:i/>
          <w:spacing w:val="32"/>
          <w:sz w:val="22"/>
        </w:rPr>
        <w:t> </w:t>
      </w:r>
      <w:r>
        <w:rPr/>
        <w:t>say</w:t>
      </w:r>
      <w:r>
        <w:rPr>
          <w:spacing w:val="21"/>
        </w:rPr>
        <w:t> </w:t>
      </w:r>
      <w:r>
        <w:rPr/>
        <w:t>-</w:t>
      </w:r>
      <w:r>
        <w:rPr>
          <w:spacing w:val="77"/>
          <w:w w:val="150"/>
        </w:rPr>
        <w:t> </w:t>
      </w:r>
      <w:r>
        <w:rPr>
          <w:spacing w:val="-5"/>
        </w:rPr>
        <w:t>is</w:t>
      </w:r>
    </w:p>
    <w:p>
      <w:pPr>
        <w:pStyle w:val="BodyText"/>
        <w:spacing w:after="0"/>
        <w:sectPr>
          <w:pgSz w:w="8450" w:h="12230"/>
          <w:pgMar w:header="535" w:footer="0" w:top="960" w:bottom="280" w:left="425" w:right="425"/>
        </w:sectPr>
      </w:pPr>
    </w:p>
    <w:p>
      <w:pPr>
        <w:pStyle w:val="BodyText"/>
        <w:spacing w:before="189"/>
        <w:ind w:left="150"/>
      </w:pPr>
      <w:r>
        <w:rPr/>
        <w:t>restricted</w:t>
      </w:r>
      <w:r>
        <w:rPr>
          <w:spacing w:val="18"/>
        </w:rPr>
        <w:t> </w:t>
      </w:r>
      <w:r>
        <w:rPr/>
        <w:t>to</w:t>
      </w:r>
      <w:r>
        <w:rPr>
          <w:spacing w:val="5"/>
        </w:rPr>
        <w:t> </w:t>
      </w:r>
      <w:r>
        <w:rPr/>
        <w:t>lie</w:t>
      </w:r>
      <w:r>
        <w:rPr>
          <w:spacing w:val="6"/>
        </w:rPr>
        <w:t> </w:t>
      </w:r>
      <w:r>
        <w:rPr/>
        <w:t>between</w:t>
      </w:r>
      <w:r>
        <w:rPr>
          <w:spacing w:val="11"/>
        </w:rPr>
        <w:t> </w:t>
      </w:r>
      <w:r>
        <w:rPr/>
        <w:t>0</w:t>
      </w:r>
      <w:r>
        <w:rPr>
          <w:spacing w:val="1"/>
        </w:rPr>
        <w:t> </w:t>
      </w:r>
      <w:r>
        <w:rPr/>
        <w:t>and</w:t>
      </w:r>
      <w:r>
        <w:rPr>
          <w:spacing w:val="10"/>
        </w:rPr>
        <w:t> </w:t>
      </w:r>
      <w:r>
        <w:rPr>
          <w:spacing w:val="-5"/>
        </w:rPr>
        <w:t>1:</w:t>
      </w:r>
    </w:p>
    <w:p>
      <w:pPr>
        <w:pStyle w:val="BodyText"/>
        <w:spacing w:before="69"/>
      </w:pPr>
    </w:p>
    <w:p>
      <w:pPr>
        <w:pStyle w:val="BodyText"/>
        <w:tabs>
          <w:tab w:pos="6762" w:val="left" w:leader="none"/>
        </w:tabs>
        <w:ind w:left="3276"/>
        <w:rPr>
          <w:position w:val="6"/>
        </w:rPr>
      </w:pPr>
      <w:r>
        <w:rPr>
          <w:spacing w:val="-2"/>
          <w:w w:val="125"/>
        </w:rPr>
        <w:t>Os:Ss:1</w:t>
      </w:r>
      <w:r>
        <w:rPr/>
        <w:tab/>
      </w:r>
      <w:r>
        <w:rPr>
          <w:spacing w:val="-2"/>
          <w:w w:val="115"/>
          <w:position w:val="6"/>
        </w:rPr>
        <w:t>(4.34)</w:t>
      </w:r>
    </w:p>
    <w:p>
      <w:pPr>
        <w:pStyle w:val="BodyText"/>
        <w:spacing w:before="93"/>
      </w:pPr>
    </w:p>
    <w:p>
      <w:pPr>
        <w:pStyle w:val="BodyText"/>
        <w:spacing w:line="232" w:lineRule="auto"/>
        <w:ind w:left="149" w:right="179" w:hanging="4"/>
        <w:jc w:val="both"/>
      </w:pPr>
      <w:r>
        <w:rPr/>
        <w:t>The secret of sending the value of </w:t>
      </w:r>
      <w:r>
        <w:rPr>
          <w:i/>
          <w:sz w:val="21"/>
        </w:rPr>
        <w:t>S </w:t>
      </w:r>
      <w:r>
        <w:rPr/>
        <w:t>is to approximate it. The most important question</w:t>
      </w:r>
      <w:r>
        <w:rPr>
          <w:spacing w:val="21"/>
        </w:rPr>
        <w:t> </w:t>
      </w:r>
      <w:r>
        <w:rPr/>
        <w:t>to</w:t>
      </w:r>
      <w:r>
        <w:rPr>
          <w:spacing w:val="-1"/>
        </w:rPr>
        <w:t> </w:t>
      </w:r>
      <w:r>
        <w:rPr/>
        <w:t>ask is with what accuracy</w:t>
      </w:r>
      <w:r>
        <w:rPr>
          <w:spacing w:val="16"/>
        </w:rPr>
        <w:t> </w:t>
      </w:r>
      <w:r>
        <w:rPr/>
        <w:t>we</w:t>
      </w:r>
      <w:r>
        <w:rPr>
          <w:spacing w:val="-2"/>
        </w:rPr>
        <w:t> </w:t>
      </w:r>
      <w:r>
        <w:rPr/>
        <w:t>want to</w:t>
      </w:r>
      <w:r>
        <w:rPr>
          <w:spacing w:val="-3"/>
        </w:rPr>
        <w:t> </w:t>
      </w:r>
      <w:r>
        <w:rPr/>
        <w:t>send data.</w:t>
      </w:r>
      <w:r>
        <w:rPr>
          <w:spacing w:val="-4"/>
        </w:rPr>
        <w:t> </w:t>
      </w:r>
      <w:r>
        <w:rPr/>
        <w:t>Suppose</w:t>
      </w:r>
      <w:r>
        <w:rPr>
          <w:spacing w:val="15"/>
        </w:rPr>
        <w:t> </w:t>
      </w:r>
      <w:r>
        <w:rPr/>
        <w:t>we want </w:t>
      </w:r>
      <w:r>
        <w:rPr>
          <w:i/>
          <w:sz w:val="21"/>
        </w:rPr>
        <w:t>S </w:t>
      </w:r>
      <w:r>
        <w:rPr/>
        <w:t>to within 1%. Then, all we need do is split the interval [0,</w:t>
      </w:r>
      <w:r>
        <w:rPr>
          <w:spacing w:val="-15"/>
        </w:rPr>
        <w:t> </w:t>
      </w:r>
      <w:r>
        <w:rPr>
          <w:sz w:val="22"/>
        </w:rPr>
        <w:t>l]</w:t>
      </w:r>
      <w:r>
        <w:rPr>
          <w:spacing w:val="40"/>
          <w:sz w:val="22"/>
        </w:rPr>
        <w:t> </w:t>
      </w:r>
      <w:r>
        <w:rPr/>
        <w:t>up into one hundred slices (usually referred to as "bins"), and transmit information about which slice the value of Sis</w:t>
      </w:r>
      <w:r>
        <w:rPr>
          <w:spacing w:val="40"/>
        </w:rPr>
        <w:t> </w:t>
      </w:r>
      <w:r>
        <w:rPr/>
        <w:t>in; in other words, a</w:t>
      </w:r>
      <w:r>
        <w:rPr>
          <w:spacing w:val="-5"/>
        </w:rPr>
        <w:t> </w:t>
      </w:r>
      <w:r>
        <w:rPr/>
        <w:t>number between </w:t>
      </w:r>
      <w:r>
        <w:rPr>
          <w:rFonts w:ascii="Arial"/>
          <w:sz w:val="22"/>
        </w:rPr>
        <w:t>O </w:t>
      </w:r>
      <w:r>
        <w:rPr/>
        <w:t>and 100. This is</w:t>
      </w:r>
      <w:r>
        <w:rPr>
          <w:spacing w:val="-3"/>
        </w:rPr>
        <w:t> </w:t>
      </w:r>
      <w:r>
        <w:rPr/>
        <w:t>easy. However, as we prefer to use binary, it is better to split the range of </w:t>
      </w:r>
      <w:r>
        <w:rPr>
          <w:i/>
        </w:rPr>
        <w:t>S </w:t>
      </w:r>
      <w:r>
        <w:rPr/>
        <w:t>into 128 slices (=2</w:t>
      </w:r>
      <w:r>
        <w:rPr>
          <w:vertAlign w:val="superscript"/>
        </w:rPr>
        <w:t>7</w:t>
      </w:r>
      <w:r>
        <w:rPr>
          <w:sz w:val="15"/>
          <w:vertAlign w:val="baseline"/>
        </w:rPr>
        <w:t>),</w:t>
      </w:r>
      <w:r>
        <w:rPr>
          <w:spacing w:val="33"/>
          <w:sz w:val="15"/>
          <w:vertAlign w:val="baseline"/>
        </w:rPr>
        <w:t> </w:t>
      </w:r>
      <w:r>
        <w:rPr>
          <w:vertAlign w:val="baseline"/>
        </w:rPr>
        <w:t>and send the </w:t>
      </w:r>
      <w:r>
        <w:rPr>
          <w:i/>
          <w:vertAlign w:val="baseline"/>
        </w:rPr>
        <w:t>S </w:t>
      </w:r>
      <w:r>
        <w:rPr>
          <w:vertAlign w:val="baseline"/>
        </w:rPr>
        <w:t>value as a</w:t>
      </w:r>
      <w:r>
        <w:rPr>
          <w:spacing w:val="-6"/>
          <w:vertAlign w:val="baseline"/>
        </w:rPr>
        <w:t> </w:t>
      </w:r>
      <w:r>
        <w:rPr>
          <w:vertAlign w:val="baseline"/>
        </w:rPr>
        <w:t>7-bit number. Similarly, if we want to send </w:t>
      </w:r>
      <w:r>
        <w:rPr>
          <w:i/>
          <w:sz w:val="21"/>
          <w:vertAlign w:val="baseline"/>
        </w:rPr>
        <w:t>S </w:t>
      </w:r>
      <w:r>
        <w:rPr>
          <w:vertAlign w:val="baseline"/>
        </w:rPr>
        <w:t>to an accuracy of one part in a thousand,</w:t>
      </w:r>
      <w:r>
        <w:rPr>
          <w:spacing w:val="27"/>
          <w:vertAlign w:val="baseline"/>
        </w:rPr>
        <w:t> </w:t>
      </w:r>
      <w:r>
        <w:rPr>
          <w:vertAlign w:val="baseline"/>
        </w:rPr>
        <w:t>we would send a 10-bit number, having split [0,1] into 1024 bins.</w:t>
      </w:r>
    </w:p>
    <w:p>
      <w:pPr>
        <w:pStyle w:val="BodyText"/>
        <w:spacing w:before="11"/>
      </w:pPr>
    </w:p>
    <w:p>
      <w:pPr>
        <w:pStyle w:val="BodyText"/>
        <w:spacing w:line="235" w:lineRule="auto"/>
        <w:ind w:left="148" w:right="179" w:firstLine="582"/>
        <w:jc w:val="both"/>
      </w:pPr>
      <w:r>
        <w:rPr/>
        <w:t>What happens if the variable </w:t>
      </w:r>
      <w:r>
        <w:rPr>
          <w:i/>
          <w:sz w:val="21"/>
        </w:rPr>
        <w:t>S </w:t>
      </w:r>
      <w:r>
        <w:rPr/>
        <w:t>is unbounded? This is not uncommon. Usually,</w:t>
      </w:r>
      <w:r>
        <w:rPr>
          <w:spacing w:val="-15"/>
        </w:rPr>
        <w:t> </w:t>
      </w:r>
      <w:r>
        <w:rPr/>
        <w:t>such</w:t>
      </w:r>
      <w:r>
        <w:rPr>
          <w:spacing w:val="-14"/>
        </w:rPr>
        <w:t> </w:t>
      </w:r>
      <w:r>
        <w:rPr/>
        <w:t>a</w:t>
      </w:r>
      <w:r>
        <w:rPr>
          <w:spacing w:val="-15"/>
        </w:rPr>
        <w:t> </w:t>
      </w:r>
      <w:r>
        <w:rPr/>
        <w:t>variable</w:t>
      </w:r>
      <w:r>
        <w:rPr>
          <w:spacing w:val="-9"/>
        </w:rPr>
        <w:t> </w:t>
      </w:r>
      <w:r>
        <w:rPr/>
        <w:t>will</w:t>
      </w:r>
      <w:r>
        <w:rPr>
          <w:spacing w:val="-11"/>
        </w:rPr>
        <w:t> </w:t>
      </w:r>
      <w:r>
        <w:rPr/>
        <w:t>have</w:t>
      </w:r>
      <w:r>
        <w:rPr>
          <w:spacing w:val="-15"/>
        </w:rPr>
        <w:t> </w:t>
      </w:r>
      <w:r>
        <w:rPr/>
        <w:t>values</w:t>
      </w:r>
      <w:r>
        <w:rPr>
          <w:spacing w:val="-14"/>
        </w:rPr>
        <w:t> </w:t>
      </w:r>
      <w:r>
        <w:rPr/>
        <w:t>that</w:t>
      </w:r>
      <w:r>
        <w:rPr>
          <w:spacing w:val="-13"/>
        </w:rPr>
        <w:t> </w:t>
      </w:r>
      <w:r>
        <w:rPr/>
        <w:t>are</w:t>
      </w:r>
      <w:r>
        <w:rPr>
          <w:spacing w:val="-15"/>
        </w:rPr>
        <w:t> </w:t>
      </w:r>
      <w:r>
        <w:rPr/>
        <w:t>not</w:t>
      </w:r>
      <w:r>
        <w:rPr>
          <w:spacing w:val="-14"/>
        </w:rPr>
        <w:t> </w:t>
      </w:r>
      <w:r>
        <w:rPr/>
        <w:t>evenly</w:t>
      </w:r>
      <w:r>
        <w:rPr>
          <w:spacing w:val="-15"/>
        </w:rPr>
        <w:t> </w:t>
      </w:r>
      <w:r>
        <w:rPr/>
        <w:t>distributed.</w:t>
      </w:r>
      <w:r>
        <w:rPr>
          <w:spacing w:val="-8"/>
        </w:rPr>
        <w:t> </w:t>
      </w:r>
      <w:r>
        <w:rPr/>
        <w:t>In</w:t>
      </w:r>
      <w:r>
        <w:rPr>
          <w:spacing w:val="-15"/>
        </w:rPr>
        <w:t> </w:t>
      </w:r>
      <w:r>
        <w:rPr/>
        <w:t>other words, it</w:t>
      </w:r>
      <w:r>
        <w:rPr>
          <w:spacing w:val="-3"/>
        </w:rPr>
        <w:t> </w:t>
      </w:r>
      <w:r>
        <w:rPr/>
        <w:t>will</w:t>
      </w:r>
      <w:r>
        <w:rPr>
          <w:spacing w:val="-2"/>
        </w:rPr>
        <w:t> </w:t>
      </w:r>
      <w:r>
        <w:rPr/>
        <w:t>be</w:t>
      </w:r>
      <w:r>
        <w:rPr>
          <w:spacing w:val="-4"/>
        </w:rPr>
        <w:t> </w:t>
      </w:r>
      <w:r>
        <w:rPr/>
        <w:t>more</w:t>
      </w:r>
      <w:r>
        <w:rPr>
          <w:spacing w:val="-6"/>
        </w:rPr>
        <w:t> </w:t>
      </w:r>
      <w:r>
        <w:rPr/>
        <w:t>likely to</w:t>
      </w:r>
      <w:r>
        <w:rPr>
          <w:spacing w:val="-8"/>
        </w:rPr>
        <w:t> </w:t>
      </w:r>
      <w:r>
        <w:rPr/>
        <w:t>have</w:t>
      </w:r>
      <w:r>
        <w:rPr>
          <w:spacing w:val="-3"/>
        </w:rPr>
        <w:t> </w:t>
      </w:r>
      <w:r>
        <w:rPr/>
        <w:t>some values rather</w:t>
      </w:r>
      <w:r>
        <w:rPr>
          <w:spacing w:val="-2"/>
        </w:rPr>
        <w:t> </w:t>
      </w:r>
      <w:r>
        <w:rPr/>
        <w:t>than</w:t>
      </w:r>
      <w:r>
        <w:rPr>
          <w:spacing w:val="-2"/>
        </w:rPr>
        <w:t> </w:t>
      </w:r>
      <w:r>
        <w:rPr/>
        <w:t>others</w:t>
      </w:r>
      <w:r>
        <w:rPr>
          <w:spacing w:val="-15"/>
        </w:rPr>
        <w:t> </w:t>
      </w:r>
      <w:r>
        <w:rPr/>
        <w:t>(very, very few physical quantities have flat probability distributions). We might have a variable with a probability distribution such as that shown in Figure 4.6:</w:t>
      </w:r>
    </w:p>
    <w:p>
      <w:pPr>
        <w:pStyle w:val="BodyText"/>
        <w:spacing w:before="123"/>
      </w:pPr>
    </w:p>
    <w:p>
      <w:pPr>
        <w:pStyle w:val="BodyText"/>
        <w:ind w:left="1110"/>
      </w:pPr>
      <w:r>
        <w:rPr/>
        <w:drawing>
          <wp:anchor distT="0" distB="0" distL="0" distR="0" allowOverlap="1" layoutInCell="1" locked="0" behindDoc="0" simplePos="0" relativeHeight="15837184">
            <wp:simplePos x="0" y="0"/>
            <wp:positionH relativeFrom="page">
              <wp:posOffset>1359442</wp:posOffset>
            </wp:positionH>
            <wp:positionV relativeFrom="paragraph">
              <wp:posOffset>-19140</wp:posOffset>
            </wp:positionV>
            <wp:extent cx="2795257" cy="1318804"/>
            <wp:effectExtent l="0" t="0" r="0" b="0"/>
            <wp:wrapNone/>
            <wp:docPr id="493" name="Image 493"/>
            <wp:cNvGraphicFramePr>
              <a:graphicFrameLocks/>
            </wp:cNvGraphicFramePr>
            <a:graphic>
              <a:graphicData uri="http://schemas.openxmlformats.org/drawingml/2006/picture">
                <pic:pic>
                  <pic:nvPicPr>
                    <pic:cNvPr id="493" name="Image 493"/>
                    <pic:cNvPicPr/>
                  </pic:nvPicPr>
                  <pic:blipFill>
                    <a:blip r:embed="rId132" cstate="print"/>
                    <a:stretch>
                      <a:fillRect/>
                    </a:stretch>
                  </pic:blipFill>
                  <pic:spPr>
                    <a:xfrm>
                      <a:off x="0" y="0"/>
                      <a:ext cx="2795257" cy="1318804"/>
                    </a:xfrm>
                    <a:prstGeom prst="rect">
                      <a:avLst/>
                    </a:prstGeom>
                  </pic:spPr>
                </pic:pic>
              </a:graphicData>
            </a:graphic>
          </wp:anchor>
        </w:drawing>
      </w:r>
      <w:r>
        <w:rPr>
          <w:spacing w:val="-4"/>
        </w:rPr>
        <w:t>p(S)</w:t>
      </w:r>
    </w:p>
    <w:p>
      <w:pPr>
        <w:pStyle w:val="BodyText"/>
      </w:pPr>
    </w:p>
    <w:p>
      <w:pPr>
        <w:pStyle w:val="BodyText"/>
      </w:pPr>
    </w:p>
    <w:p>
      <w:pPr>
        <w:pStyle w:val="BodyText"/>
      </w:pPr>
    </w:p>
    <w:p>
      <w:pPr>
        <w:pStyle w:val="BodyText"/>
      </w:pPr>
    </w:p>
    <w:p>
      <w:pPr>
        <w:pStyle w:val="BodyText"/>
        <w:spacing w:before="218"/>
      </w:pPr>
    </w:p>
    <w:p>
      <w:pPr>
        <w:spacing w:before="0"/>
        <w:ind w:left="0" w:right="1154" w:firstLine="0"/>
        <w:jc w:val="right"/>
        <w:rPr>
          <w:sz w:val="32"/>
        </w:rPr>
      </w:pPr>
      <w:r>
        <w:rPr>
          <w:spacing w:val="-10"/>
          <w:w w:val="105"/>
          <w:sz w:val="32"/>
        </w:rPr>
        <w:t>s</w:t>
      </w:r>
    </w:p>
    <w:p>
      <w:pPr>
        <w:spacing w:before="258"/>
        <w:ind w:left="1192" w:right="0" w:firstLine="0"/>
        <w:jc w:val="left"/>
        <w:rPr>
          <w:b/>
          <w:sz w:val="18"/>
        </w:rPr>
      </w:pPr>
      <w:r>
        <w:rPr>
          <w:b/>
          <w:sz w:val="18"/>
        </w:rPr>
        <w:t>Fig.</w:t>
      </w:r>
      <w:r>
        <w:rPr>
          <w:b/>
          <w:spacing w:val="5"/>
          <w:sz w:val="18"/>
        </w:rPr>
        <w:t> </w:t>
      </w:r>
      <w:r>
        <w:rPr>
          <w:b/>
          <w:sz w:val="18"/>
        </w:rPr>
        <w:t>4.6</w:t>
      </w:r>
      <w:r>
        <w:rPr>
          <w:b/>
          <w:spacing w:val="6"/>
          <w:sz w:val="18"/>
        </w:rPr>
        <w:t> </w:t>
      </w:r>
      <w:r>
        <w:rPr>
          <w:b/>
          <w:sz w:val="18"/>
        </w:rPr>
        <w:t>A</w:t>
      </w:r>
      <w:r>
        <w:rPr>
          <w:b/>
          <w:spacing w:val="5"/>
          <w:sz w:val="18"/>
        </w:rPr>
        <w:t> </w:t>
      </w:r>
      <w:r>
        <w:rPr>
          <w:b/>
          <w:sz w:val="18"/>
        </w:rPr>
        <w:t>Sample</w:t>
      </w:r>
      <w:r>
        <w:rPr>
          <w:b/>
          <w:spacing w:val="9"/>
          <w:sz w:val="18"/>
        </w:rPr>
        <w:t> </w:t>
      </w:r>
      <w:r>
        <w:rPr>
          <w:b/>
          <w:sz w:val="18"/>
        </w:rPr>
        <w:t>Probability</w:t>
      </w:r>
      <w:r>
        <w:rPr>
          <w:b/>
          <w:spacing w:val="13"/>
          <w:sz w:val="18"/>
        </w:rPr>
        <w:t> </w:t>
      </w:r>
      <w:r>
        <w:rPr>
          <w:b/>
          <w:sz w:val="18"/>
        </w:rPr>
        <w:t>Distribution</w:t>
      </w:r>
      <w:r>
        <w:rPr>
          <w:b/>
          <w:spacing w:val="20"/>
          <w:sz w:val="18"/>
        </w:rPr>
        <w:t> </w:t>
      </w:r>
      <w:r>
        <w:rPr>
          <w:b/>
          <w:sz w:val="18"/>
        </w:rPr>
        <w:t>for</w:t>
      </w:r>
      <w:r>
        <w:rPr>
          <w:b/>
          <w:spacing w:val="3"/>
          <w:sz w:val="18"/>
        </w:rPr>
        <w:t> </w:t>
      </w:r>
      <w:r>
        <w:rPr>
          <w:b/>
          <w:sz w:val="18"/>
        </w:rPr>
        <w:t>a</w:t>
      </w:r>
      <w:r>
        <w:rPr>
          <w:b/>
          <w:spacing w:val="11"/>
          <w:sz w:val="18"/>
        </w:rPr>
        <w:t> </w:t>
      </w:r>
      <w:r>
        <w:rPr>
          <w:b/>
          <w:sz w:val="18"/>
        </w:rPr>
        <w:t>Physical</w:t>
      </w:r>
      <w:r>
        <w:rPr>
          <w:b/>
          <w:spacing w:val="16"/>
          <w:sz w:val="18"/>
        </w:rPr>
        <w:t> </w:t>
      </w:r>
      <w:r>
        <w:rPr>
          <w:b/>
          <w:spacing w:val="-2"/>
          <w:sz w:val="18"/>
        </w:rPr>
        <w:t>Variable</w:t>
      </w:r>
    </w:p>
    <w:p>
      <w:pPr>
        <w:pStyle w:val="BodyText"/>
        <w:spacing w:before="49"/>
        <w:rPr>
          <w:b/>
          <w:sz w:val="18"/>
        </w:rPr>
      </w:pPr>
    </w:p>
    <w:p>
      <w:pPr>
        <w:pStyle w:val="BodyText"/>
        <w:spacing w:line="235" w:lineRule="auto"/>
        <w:ind w:left="158" w:right="201" w:hanging="4"/>
        <w:jc w:val="both"/>
      </w:pPr>
      <w:r>
        <w:rPr/>
        <w:t>The</w:t>
      </w:r>
      <w:r>
        <w:rPr>
          <w:spacing w:val="-15"/>
        </w:rPr>
        <w:t> </w:t>
      </w:r>
      <w:r>
        <w:rPr/>
        <w:t>probability</w:t>
      </w:r>
      <w:r>
        <w:rPr>
          <w:spacing w:val="-14"/>
        </w:rPr>
        <w:t> </w:t>
      </w:r>
      <w:r>
        <w:rPr/>
        <w:t>density</w:t>
      </w:r>
      <w:r>
        <w:rPr>
          <w:spacing w:val="-15"/>
        </w:rPr>
        <w:t> </w:t>
      </w:r>
      <w:r>
        <w:rPr/>
        <w:t>p(S)</w:t>
      </w:r>
      <w:r>
        <w:rPr>
          <w:spacing w:val="-14"/>
        </w:rPr>
        <w:t> </w:t>
      </w:r>
      <w:r>
        <w:rPr/>
        <w:t>has</w:t>
      </w:r>
      <w:r>
        <w:rPr>
          <w:spacing w:val="-14"/>
        </w:rPr>
        <w:t> </w:t>
      </w:r>
      <w:r>
        <w:rPr/>
        <w:t>the</w:t>
      </w:r>
      <w:r>
        <w:rPr>
          <w:spacing w:val="-15"/>
        </w:rPr>
        <w:t> </w:t>
      </w:r>
      <w:r>
        <w:rPr/>
        <w:t>usual</w:t>
      </w:r>
      <w:r>
        <w:rPr>
          <w:spacing w:val="-14"/>
        </w:rPr>
        <w:t> </w:t>
      </w:r>
      <w:r>
        <w:rPr/>
        <w:t>definition:</w:t>
      </w:r>
      <w:r>
        <w:rPr>
          <w:spacing w:val="-14"/>
        </w:rPr>
        <w:t> </w:t>
      </w:r>
      <w:r>
        <w:rPr/>
        <w:t>if</w:t>
      </w:r>
      <w:r>
        <w:rPr>
          <w:spacing w:val="-15"/>
        </w:rPr>
        <w:t> </w:t>
      </w:r>
      <w:r>
        <w:rPr/>
        <w:t>we</w:t>
      </w:r>
      <w:r>
        <w:rPr>
          <w:spacing w:val="-14"/>
        </w:rPr>
        <w:t> </w:t>
      </w:r>
      <w:r>
        <w:rPr/>
        <w:t>make</w:t>
      </w:r>
      <w:r>
        <w:rPr>
          <w:spacing w:val="-15"/>
        </w:rPr>
        <w:t> </w:t>
      </w:r>
      <w:r>
        <w:rPr/>
        <w:t>a</w:t>
      </w:r>
      <w:r>
        <w:rPr>
          <w:spacing w:val="-14"/>
        </w:rPr>
        <w:t> </w:t>
      </w:r>
      <w:r>
        <w:rPr/>
        <w:t>measurement of</w:t>
      </w:r>
      <w:r>
        <w:rPr>
          <w:spacing w:val="30"/>
        </w:rPr>
        <w:t> </w:t>
      </w:r>
      <w:r>
        <w:rPr>
          <w:i/>
          <w:sz w:val="21"/>
        </w:rPr>
        <w:t>S,</w:t>
      </w:r>
      <w:r>
        <w:rPr>
          <w:i/>
          <w:spacing w:val="40"/>
          <w:sz w:val="21"/>
        </w:rPr>
        <w:t> </w:t>
      </w:r>
      <w:r>
        <w:rPr/>
        <w:t>the probability</w:t>
      </w:r>
      <w:r>
        <w:rPr>
          <w:spacing w:val="33"/>
        </w:rPr>
        <w:t> </w:t>
      </w:r>
      <w:r>
        <w:rPr/>
        <w:t>of finding its value to lie between</w:t>
      </w:r>
      <w:r>
        <w:rPr>
          <w:spacing w:val="34"/>
        </w:rPr>
        <w:t> </w:t>
      </w:r>
      <w:r>
        <w:rPr>
          <w:i/>
          <w:sz w:val="21"/>
        </w:rPr>
        <w:t>S</w:t>
      </w:r>
      <w:r>
        <w:rPr>
          <w:i/>
          <w:sz w:val="21"/>
          <w:vertAlign w:val="subscript"/>
        </w:rPr>
        <w:t>1</w:t>
      </w:r>
      <w:r>
        <w:rPr>
          <w:i/>
          <w:sz w:val="21"/>
          <w:vertAlign w:val="baseline"/>
        </w:rPr>
        <w:t> </w:t>
      </w:r>
      <w:r>
        <w:rPr>
          <w:vertAlign w:val="baseline"/>
        </w:rPr>
        <w:t>and </w:t>
      </w:r>
      <w:r>
        <w:rPr>
          <w:i/>
          <w:sz w:val="21"/>
          <w:vertAlign w:val="baseline"/>
        </w:rPr>
        <w:t>S</w:t>
      </w:r>
      <w:r>
        <w:rPr>
          <w:i/>
          <w:sz w:val="21"/>
          <w:vertAlign w:val="subscript"/>
        </w:rPr>
        <w:t>2</w:t>
      </w:r>
      <w:r>
        <w:rPr>
          <w:i/>
          <w:sz w:val="21"/>
          <w:vertAlign w:val="baseline"/>
        </w:rPr>
        <w:t> </w:t>
      </w:r>
      <w:r>
        <w:rPr>
          <w:vertAlign w:val="baseline"/>
        </w:rPr>
        <w:t>is:</w:t>
      </w:r>
    </w:p>
    <w:p>
      <w:pPr>
        <w:pStyle w:val="BodyText"/>
        <w:spacing w:after="0" w:line="235" w:lineRule="auto"/>
        <w:jc w:val="both"/>
        <w:sectPr>
          <w:pgSz w:w="8450" w:h="12230"/>
          <w:pgMar w:header="535" w:footer="0" w:top="980" w:bottom="280" w:left="425" w:right="425"/>
        </w:sectPr>
      </w:pPr>
    </w:p>
    <w:p>
      <w:pPr>
        <w:pStyle w:val="BodyText"/>
        <w:rPr>
          <w:sz w:val="22"/>
        </w:rPr>
      </w:pPr>
    </w:p>
    <w:p>
      <w:pPr>
        <w:pStyle w:val="BodyText"/>
        <w:spacing w:before="62"/>
        <w:rPr>
          <w:sz w:val="22"/>
        </w:rPr>
      </w:pPr>
    </w:p>
    <w:p>
      <w:pPr>
        <w:spacing w:before="0"/>
        <w:ind w:left="0" w:right="304" w:firstLine="0"/>
        <w:jc w:val="right"/>
        <w:rPr>
          <w:sz w:val="22"/>
        </w:rPr>
      </w:pPr>
      <w:r>
        <w:rPr>
          <w:sz w:val="22"/>
        </w:rPr>
        <w:drawing>
          <wp:anchor distT="0" distB="0" distL="0" distR="0" allowOverlap="1" layoutInCell="1" locked="0" behindDoc="0" simplePos="0" relativeHeight="15837696">
            <wp:simplePos x="0" y="0"/>
            <wp:positionH relativeFrom="page">
              <wp:posOffset>2364513</wp:posOffset>
            </wp:positionH>
            <wp:positionV relativeFrom="paragraph">
              <wp:posOffset>-110322</wp:posOffset>
            </wp:positionV>
            <wp:extent cx="610985" cy="482340"/>
            <wp:effectExtent l="0" t="0" r="0" b="0"/>
            <wp:wrapNone/>
            <wp:docPr id="494" name="Image 494"/>
            <wp:cNvGraphicFramePr>
              <a:graphicFrameLocks/>
            </wp:cNvGraphicFramePr>
            <a:graphic>
              <a:graphicData uri="http://schemas.openxmlformats.org/drawingml/2006/picture">
                <pic:pic>
                  <pic:nvPicPr>
                    <pic:cNvPr id="494" name="Image 494"/>
                    <pic:cNvPicPr/>
                  </pic:nvPicPr>
                  <pic:blipFill>
                    <a:blip r:embed="rId133" cstate="print"/>
                    <a:stretch>
                      <a:fillRect/>
                    </a:stretch>
                  </pic:blipFill>
                  <pic:spPr>
                    <a:xfrm>
                      <a:off x="0" y="0"/>
                      <a:ext cx="610985" cy="482340"/>
                    </a:xfrm>
                    <a:prstGeom prst="rect">
                      <a:avLst/>
                    </a:prstGeom>
                  </pic:spPr>
                </pic:pic>
              </a:graphicData>
            </a:graphic>
          </wp:anchor>
        </w:drawing>
      </w:r>
      <w:r>
        <w:rPr>
          <w:spacing w:val="-2"/>
          <w:sz w:val="22"/>
        </w:rPr>
        <w:t>(4.35)</w:t>
      </w:r>
    </w:p>
    <w:p>
      <w:pPr>
        <w:pStyle w:val="BodyText"/>
        <w:rPr>
          <w:sz w:val="22"/>
        </w:rPr>
      </w:pPr>
    </w:p>
    <w:p>
      <w:pPr>
        <w:pStyle w:val="BodyText"/>
        <w:spacing w:before="136"/>
        <w:rPr>
          <w:sz w:val="22"/>
        </w:rPr>
      </w:pPr>
    </w:p>
    <w:p>
      <w:pPr>
        <w:spacing w:before="0"/>
        <w:ind w:left="139" w:right="0" w:firstLine="0"/>
        <w:jc w:val="left"/>
        <w:rPr>
          <w:sz w:val="22"/>
        </w:rPr>
      </w:pPr>
      <w:r>
        <w:rPr>
          <w:sz w:val="22"/>
        </w:rPr>
        <w:t>or,</w:t>
      </w:r>
      <w:r>
        <w:rPr>
          <w:spacing w:val="26"/>
          <w:sz w:val="22"/>
        </w:rPr>
        <w:t> </w:t>
      </w:r>
      <w:r>
        <w:rPr>
          <w:sz w:val="22"/>
        </w:rPr>
        <w:t>if</w:t>
      </w:r>
      <w:r>
        <w:rPr>
          <w:spacing w:val="32"/>
          <w:sz w:val="22"/>
        </w:rPr>
        <w:t> </w:t>
      </w:r>
      <w:r>
        <w:rPr>
          <w:i/>
          <w:sz w:val="23"/>
        </w:rPr>
        <w:t>S</w:t>
      </w:r>
      <w:r>
        <w:rPr>
          <w:i/>
          <w:sz w:val="23"/>
          <w:vertAlign w:val="subscript"/>
        </w:rPr>
        <w:t>1</w:t>
      </w:r>
      <w:r>
        <w:rPr>
          <w:i/>
          <w:spacing w:val="10"/>
          <w:sz w:val="23"/>
          <w:vertAlign w:val="baseline"/>
        </w:rPr>
        <w:t> </w:t>
      </w:r>
      <w:r>
        <w:rPr>
          <w:sz w:val="22"/>
          <w:vertAlign w:val="baseline"/>
        </w:rPr>
        <w:t>and</w:t>
      </w:r>
      <w:r>
        <w:rPr>
          <w:spacing w:val="27"/>
          <w:sz w:val="22"/>
          <w:vertAlign w:val="baseline"/>
        </w:rPr>
        <w:t> </w:t>
      </w:r>
      <w:r>
        <w:rPr>
          <w:i/>
          <w:sz w:val="23"/>
          <w:vertAlign w:val="baseline"/>
        </w:rPr>
        <w:t>S</w:t>
      </w:r>
      <w:r>
        <w:rPr>
          <w:i/>
          <w:sz w:val="23"/>
          <w:vertAlign w:val="subscript"/>
        </w:rPr>
        <w:t>2</w:t>
      </w:r>
      <w:r>
        <w:rPr>
          <w:i/>
          <w:spacing w:val="16"/>
          <w:sz w:val="23"/>
          <w:vertAlign w:val="baseline"/>
        </w:rPr>
        <w:t> </w:t>
      </w:r>
      <w:r>
        <w:rPr>
          <w:sz w:val="22"/>
          <w:vertAlign w:val="baseline"/>
        </w:rPr>
        <w:t>lie</w:t>
      </w:r>
      <w:r>
        <w:rPr>
          <w:spacing w:val="21"/>
          <w:sz w:val="22"/>
          <w:vertAlign w:val="baseline"/>
        </w:rPr>
        <w:t> </w:t>
      </w:r>
      <w:r>
        <w:rPr>
          <w:sz w:val="22"/>
          <w:vertAlign w:val="baseline"/>
        </w:rPr>
        <w:t>infinitesimally</w:t>
      </w:r>
      <w:r>
        <w:rPr>
          <w:spacing w:val="16"/>
          <w:sz w:val="22"/>
          <w:vertAlign w:val="baseline"/>
        </w:rPr>
        <w:t> </w:t>
      </w:r>
      <w:r>
        <w:rPr>
          <w:sz w:val="22"/>
          <w:vertAlign w:val="baseline"/>
        </w:rPr>
        <w:t>close</w:t>
      </w:r>
      <w:r>
        <w:rPr>
          <w:spacing w:val="28"/>
          <w:sz w:val="22"/>
          <w:vertAlign w:val="baseline"/>
        </w:rPr>
        <w:t> </w:t>
      </w:r>
      <w:r>
        <w:rPr>
          <w:sz w:val="22"/>
          <w:vertAlign w:val="baseline"/>
        </w:rPr>
        <w:t>to</w:t>
      </w:r>
      <w:r>
        <w:rPr>
          <w:spacing w:val="13"/>
          <w:sz w:val="22"/>
          <w:vertAlign w:val="baseline"/>
        </w:rPr>
        <w:t> </w:t>
      </w:r>
      <w:r>
        <w:rPr>
          <w:sz w:val="22"/>
          <w:vertAlign w:val="baseline"/>
        </w:rPr>
        <w:t>one</w:t>
      </w:r>
      <w:r>
        <w:rPr>
          <w:spacing w:val="17"/>
          <w:sz w:val="22"/>
          <w:vertAlign w:val="baseline"/>
        </w:rPr>
        <w:t> </w:t>
      </w:r>
      <w:r>
        <w:rPr>
          <w:sz w:val="22"/>
          <w:vertAlign w:val="baseline"/>
        </w:rPr>
        <w:t>another,</w:t>
      </w:r>
      <w:r>
        <w:rPr>
          <w:spacing w:val="32"/>
          <w:sz w:val="22"/>
          <w:vertAlign w:val="baseline"/>
        </w:rPr>
        <w:t> </w:t>
      </w:r>
      <w:r>
        <w:rPr>
          <w:i/>
          <w:sz w:val="23"/>
          <w:vertAlign w:val="baseline"/>
        </w:rPr>
        <w:t>S</w:t>
      </w:r>
      <w:r>
        <w:rPr>
          <w:i/>
          <w:sz w:val="23"/>
          <w:vertAlign w:val="subscript"/>
        </w:rPr>
        <w:t>2</w:t>
      </w:r>
      <w:r>
        <w:rPr>
          <w:i/>
          <w:spacing w:val="10"/>
          <w:sz w:val="23"/>
          <w:vertAlign w:val="baseline"/>
        </w:rPr>
        <w:t> </w:t>
      </w:r>
      <w:r>
        <w:rPr>
          <w:rFonts w:ascii="Arial"/>
          <w:sz w:val="22"/>
          <w:vertAlign w:val="baseline"/>
        </w:rPr>
        <w:t>=</w:t>
      </w:r>
      <w:r>
        <w:rPr>
          <w:rFonts w:ascii="Arial"/>
          <w:spacing w:val="31"/>
          <w:sz w:val="22"/>
          <w:vertAlign w:val="baseline"/>
        </w:rPr>
        <w:t> </w:t>
      </w:r>
      <w:r>
        <w:rPr>
          <w:i/>
          <w:sz w:val="23"/>
          <w:vertAlign w:val="baseline"/>
        </w:rPr>
        <w:t>S</w:t>
      </w:r>
      <w:r>
        <w:rPr>
          <w:i/>
          <w:position w:val="-4"/>
          <w:sz w:val="14"/>
          <w:vertAlign w:val="baseline"/>
        </w:rPr>
        <w:t>1</w:t>
      </w:r>
      <w:r>
        <w:rPr>
          <w:i/>
          <w:spacing w:val="40"/>
          <w:position w:val="-4"/>
          <w:sz w:val="14"/>
          <w:vertAlign w:val="baseline"/>
        </w:rPr>
        <w:t> </w:t>
      </w:r>
      <w:r>
        <w:rPr>
          <w:sz w:val="21"/>
          <w:vertAlign w:val="baseline"/>
        </w:rPr>
        <w:t>+</w:t>
      </w:r>
      <w:r>
        <w:rPr>
          <w:spacing w:val="24"/>
          <w:sz w:val="21"/>
          <w:vertAlign w:val="baseline"/>
        </w:rPr>
        <w:t> </w:t>
      </w:r>
      <w:r>
        <w:rPr>
          <w:spacing w:val="-5"/>
          <w:sz w:val="22"/>
          <w:vertAlign w:val="baseline"/>
        </w:rPr>
        <w:t>Os:</w:t>
      </w:r>
    </w:p>
    <w:p>
      <w:pPr>
        <w:pStyle w:val="BodyText"/>
        <w:spacing w:before="81"/>
        <w:rPr>
          <w:sz w:val="22"/>
        </w:rPr>
      </w:pPr>
    </w:p>
    <w:p>
      <w:pPr>
        <w:spacing w:before="0"/>
        <w:ind w:left="0" w:right="304" w:firstLine="0"/>
        <w:jc w:val="right"/>
        <w:rPr>
          <w:sz w:val="22"/>
        </w:rPr>
      </w:pPr>
      <w:r>
        <w:rPr>
          <w:sz w:val="22"/>
        </w:rPr>
        <w:drawing>
          <wp:anchor distT="0" distB="0" distL="0" distR="0" allowOverlap="1" layoutInCell="1" locked="0" behindDoc="0" simplePos="0" relativeHeight="15838208">
            <wp:simplePos x="0" y="0"/>
            <wp:positionH relativeFrom="page">
              <wp:posOffset>2440887</wp:posOffset>
            </wp:positionH>
            <wp:positionV relativeFrom="paragraph">
              <wp:posOffset>54569</wp:posOffset>
            </wp:positionV>
            <wp:extent cx="470458" cy="143481"/>
            <wp:effectExtent l="0" t="0" r="0" b="0"/>
            <wp:wrapNone/>
            <wp:docPr id="495" name="Image 495"/>
            <wp:cNvGraphicFramePr>
              <a:graphicFrameLocks/>
            </wp:cNvGraphicFramePr>
            <a:graphic>
              <a:graphicData uri="http://schemas.openxmlformats.org/drawingml/2006/picture">
                <pic:pic>
                  <pic:nvPicPr>
                    <pic:cNvPr id="495" name="Image 495"/>
                    <pic:cNvPicPr/>
                  </pic:nvPicPr>
                  <pic:blipFill>
                    <a:blip r:embed="rId134" cstate="print"/>
                    <a:stretch>
                      <a:fillRect/>
                    </a:stretch>
                  </pic:blipFill>
                  <pic:spPr>
                    <a:xfrm>
                      <a:off x="0" y="0"/>
                      <a:ext cx="470458" cy="143481"/>
                    </a:xfrm>
                    <a:prstGeom prst="rect">
                      <a:avLst/>
                    </a:prstGeom>
                  </pic:spPr>
                </pic:pic>
              </a:graphicData>
            </a:graphic>
          </wp:anchor>
        </w:drawing>
      </w:r>
      <w:r>
        <w:rPr>
          <w:spacing w:val="-2"/>
          <w:sz w:val="22"/>
        </w:rPr>
        <w:t>(4.36)</w:t>
      </w:r>
    </w:p>
    <w:p>
      <w:pPr>
        <w:pStyle w:val="BodyText"/>
        <w:spacing w:before="157"/>
        <w:rPr>
          <w:sz w:val="22"/>
        </w:rPr>
      </w:pPr>
    </w:p>
    <w:p>
      <w:pPr>
        <w:spacing w:line="235" w:lineRule="auto" w:before="0"/>
        <w:ind w:left="144" w:right="198" w:hanging="4"/>
        <w:jc w:val="both"/>
        <w:rPr>
          <w:sz w:val="22"/>
        </w:rPr>
      </w:pPr>
      <w:r>
        <w:rPr>
          <w:sz w:val="22"/>
        </w:rPr>
        <w:t>The basic idea for transmitting Sin</w:t>
      </w:r>
      <w:r>
        <w:rPr>
          <w:spacing w:val="40"/>
          <w:sz w:val="22"/>
        </w:rPr>
        <w:t> </w:t>
      </w:r>
      <w:r>
        <w:rPr>
          <w:sz w:val="22"/>
        </w:rPr>
        <w:t>this general case is the same. We divide the effective range of </w:t>
      </w:r>
      <w:r>
        <w:rPr>
          <w:i/>
          <w:sz w:val="23"/>
        </w:rPr>
        <w:t>S </w:t>
      </w:r>
      <w:r>
        <w:rPr>
          <w:sz w:val="22"/>
        </w:rPr>
        <w:t>into a number of bins with the important difference that we size</w:t>
      </w:r>
      <w:r>
        <w:rPr>
          <w:spacing w:val="39"/>
          <w:sz w:val="22"/>
        </w:rPr>
        <w:t> </w:t>
      </w:r>
      <w:r>
        <w:rPr>
          <w:sz w:val="22"/>
        </w:rPr>
        <w:t>these</w:t>
      </w:r>
      <w:r>
        <w:rPr>
          <w:spacing w:val="40"/>
          <w:sz w:val="22"/>
        </w:rPr>
        <w:t> </w:t>
      </w:r>
      <w:r>
        <w:rPr>
          <w:sz w:val="22"/>
        </w:rPr>
        <w:t>bins</w:t>
      </w:r>
      <w:r>
        <w:rPr>
          <w:spacing w:val="40"/>
          <w:sz w:val="22"/>
        </w:rPr>
        <w:t> </w:t>
      </w:r>
      <w:r>
        <w:rPr>
          <w:sz w:val="22"/>
        </w:rPr>
        <w:t>so</w:t>
      </w:r>
      <w:r>
        <w:rPr>
          <w:spacing w:val="34"/>
          <w:sz w:val="22"/>
        </w:rPr>
        <w:t> </w:t>
      </w:r>
      <w:r>
        <w:rPr>
          <w:sz w:val="22"/>
        </w:rPr>
        <w:t>that</w:t>
      </w:r>
      <w:r>
        <w:rPr>
          <w:spacing w:val="40"/>
          <w:sz w:val="22"/>
        </w:rPr>
        <w:t> </w:t>
      </w:r>
      <w:r>
        <w:rPr>
          <w:sz w:val="22"/>
        </w:rPr>
        <w:t>they</w:t>
      </w:r>
      <w:r>
        <w:rPr>
          <w:spacing w:val="40"/>
          <w:sz w:val="22"/>
        </w:rPr>
        <w:t> </w:t>
      </w:r>
      <w:r>
        <w:rPr>
          <w:sz w:val="22"/>
        </w:rPr>
        <w:t>are</w:t>
      </w:r>
      <w:r>
        <w:rPr>
          <w:spacing w:val="29"/>
          <w:sz w:val="22"/>
        </w:rPr>
        <w:t> </w:t>
      </w:r>
      <w:r>
        <w:rPr>
          <w:sz w:val="22"/>
        </w:rPr>
        <w:t>all</w:t>
      </w:r>
      <w:r>
        <w:rPr>
          <w:spacing w:val="33"/>
          <w:sz w:val="22"/>
        </w:rPr>
        <w:t> </w:t>
      </w:r>
      <w:r>
        <w:rPr>
          <w:sz w:val="22"/>
        </w:rPr>
        <w:t>of</w:t>
      </w:r>
      <w:r>
        <w:rPr>
          <w:spacing w:val="40"/>
          <w:sz w:val="22"/>
        </w:rPr>
        <w:t> </w:t>
      </w:r>
      <w:r>
        <w:rPr>
          <w:sz w:val="22"/>
        </w:rPr>
        <w:t>equal</w:t>
      </w:r>
      <w:r>
        <w:rPr>
          <w:spacing w:val="40"/>
          <w:sz w:val="22"/>
        </w:rPr>
        <w:t> </w:t>
      </w:r>
      <w:r>
        <w:rPr>
          <w:sz w:val="22"/>
        </w:rPr>
        <w:t>probability</w:t>
      </w:r>
      <w:r>
        <w:rPr>
          <w:spacing w:val="40"/>
          <w:sz w:val="22"/>
        </w:rPr>
        <w:t> </w:t>
      </w:r>
      <w:r>
        <w:rPr>
          <w:sz w:val="22"/>
        </w:rPr>
        <w:t>(Fig.</w:t>
      </w:r>
      <w:r>
        <w:rPr>
          <w:spacing w:val="33"/>
          <w:sz w:val="22"/>
        </w:rPr>
        <w:t> </w:t>
      </w:r>
      <w:r>
        <w:rPr>
          <w:sz w:val="22"/>
        </w:rPr>
        <w:t>4.7):</w:t>
      </w:r>
    </w:p>
    <w:p>
      <w:pPr>
        <w:pStyle w:val="BodyText"/>
        <w:spacing w:before="214"/>
        <w:rPr>
          <w:sz w:val="22"/>
        </w:rPr>
      </w:pPr>
    </w:p>
    <w:p>
      <w:pPr>
        <w:spacing w:before="0"/>
        <w:ind w:left="1129" w:right="0" w:firstLine="0"/>
        <w:jc w:val="left"/>
        <w:rPr>
          <w:sz w:val="21"/>
        </w:rPr>
      </w:pPr>
      <w:r>
        <w:rPr>
          <w:sz w:val="21"/>
        </w:rPr>
        <w:drawing>
          <wp:anchor distT="0" distB="0" distL="0" distR="0" allowOverlap="1" layoutInCell="1" locked="0" behindDoc="0" simplePos="0" relativeHeight="15838720">
            <wp:simplePos x="0" y="0"/>
            <wp:positionH relativeFrom="page">
              <wp:posOffset>1371662</wp:posOffset>
            </wp:positionH>
            <wp:positionV relativeFrom="paragraph">
              <wp:posOffset>-18954</wp:posOffset>
            </wp:positionV>
            <wp:extent cx="2779984" cy="1303540"/>
            <wp:effectExtent l="0" t="0" r="0" b="0"/>
            <wp:wrapNone/>
            <wp:docPr id="496" name="Image 496"/>
            <wp:cNvGraphicFramePr>
              <a:graphicFrameLocks/>
            </wp:cNvGraphicFramePr>
            <a:graphic>
              <a:graphicData uri="http://schemas.openxmlformats.org/drawingml/2006/picture">
                <pic:pic>
                  <pic:nvPicPr>
                    <pic:cNvPr id="496" name="Image 496"/>
                    <pic:cNvPicPr/>
                  </pic:nvPicPr>
                  <pic:blipFill>
                    <a:blip r:embed="rId135" cstate="print"/>
                    <a:stretch>
                      <a:fillRect/>
                    </a:stretch>
                  </pic:blipFill>
                  <pic:spPr>
                    <a:xfrm>
                      <a:off x="0" y="0"/>
                      <a:ext cx="2779984" cy="1303540"/>
                    </a:xfrm>
                    <a:prstGeom prst="rect">
                      <a:avLst/>
                    </a:prstGeom>
                  </pic:spPr>
                </pic:pic>
              </a:graphicData>
            </a:graphic>
          </wp:anchor>
        </w:drawing>
      </w:r>
      <w:r>
        <w:rPr>
          <w:spacing w:val="-4"/>
          <w:w w:val="105"/>
          <w:sz w:val="21"/>
        </w:rPr>
        <w:t>p(S)</w:t>
      </w:r>
    </w:p>
    <w:p>
      <w:pPr>
        <w:pStyle w:val="BodyText"/>
        <w:rPr>
          <w:sz w:val="32"/>
        </w:rPr>
      </w:pPr>
    </w:p>
    <w:p>
      <w:pPr>
        <w:pStyle w:val="BodyText"/>
        <w:rPr>
          <w:sz w:val="32"/>
        </w:rPr>
      </w:pPr>
    </w:p>
    <w:p>
      <w:pPr>
        <w:pStyle w:val="BodyText"/>
        <w:rPr>
          <w:sz w:val="32"/>
        </w:rPr>
      </w:pPr>
    </w:p>
    <w:p>
      <w:pPr>
        <w:pStyle w:val="BodyText"/>
        <w:spacing w:before="78"/>
        <w:rPr>
          <w:sz w:val="32"/>
        </w:rPr>
      </w:pPr>
    </w:p>
    <w:p>
      <w:pPr>
        <w:spacing w:line="358" w:lineRule="exact" w:before="0"/>
        <w:ind w:left="0" w:right="1149" w:firstLine="0"/>
        <w:jc w:val="right"/>
        <w:rPr>
          <w:sz w:val="32"/>
        </w:rPr>
      </w:pPr>
      <w:r>
        <w:rPr>
          <w:spacing w:val="-10"/>
          <w:w w:val="105"/>
          <w:sz w:val="32"/>
        </w:rPr>
        <w:t>s</w:t>
      </w:r>
    </w:p>
    <w:p>
      <w:pPr>
        <w:tabs>
          <w:tab w:pos="2307" w:val="left" w:leader="none"/>
          <w:tab w:pos="2803" w:val="left" w:leader="none"/>
          <w:tab w:pos="3464" w:val="left" w:leader="none"/>
          <w:tab w:pos="4347" w:val="left" w:leader="none"/>
        </w:tabs>
        <w:spacing w:line="244" w:lineRule="exact" w:before="0"/>
        <w:ind w:left="1858" w:right="0" w:firstLine="0"/>
        <w:jc w:val="left"/>
        <w:rPr>
          <w:rFonts w:ascii="Arial"/>
          <w:sz w:val="22"/>
        </w:rPr>
      </w:pPr>
      <w:r>
        <w:rPr>
          <w:spacing w:val="-10"/>
          <w:w w:val="105"/>
          <w:sz w:val="22"/>
        </w:rPr>
        <w:t>1</w:t>
      </w:r>
      <w:r>
        <w:rPr>
          <w:sz w:val="22"/>
        </w:rPr>
        <w:tab/>
      </w:r>
      <w:r>
        <w:rPr>
          <w:spacing w:val="-10"/>
          <w:w w:val="105"/>
          <w:sz w:val="22"/>
        </w:rPr>
        <w:t>2</w:t>
      </w:r>
      <w:r>
        <w:rPr>
          <w:sz w:val="22"/>
        </w:rPr>
        <w:tab/>
      </w:r>
      <w:r>
        <w:rPr>
          <w:spacing w:val="-10"/>
          <w:w w:val="105"/>
          <w:sz w:val="22"/>
        </w:rPr>
        <w:t>3</w:t>
      </w:r>
      <w:r>
        <w:rPr>
          <w:sz w:val="22"/>
        </w:rPr>
        <w:tab/>
      </w:r>
      <w:r>
        <w:rPr>
          <w:rFonts w:ascii="Arial"/>
          <w:spacing w:val="-10"/>
          <w:w w:val="105"/>
          <w:sz w:val="22"/>
        </w:rPr>
        <w:t>4</w:t>
      </w:r>
      <w:r>
        <w:rPr>
          <w:rFonts w:ascii="Arial"/>
          <w:sz w:val="22"/>
        </w:rPr>
        <w:tab/>
      </w:r>
      <w:r>
        <w:rPr>
          <w:rFonts w:ascii="Arial"/>
          <w:spacing w:val="-10"/>
          <w:w w:val="105"/>
          <w:sz w:val="22"/>
        </w:rPr>
        <w:t>5</w:t>
      </w:r>
    </w:p>
    <w:p>
      <w:pPr>
        <w:spacing w:before="222"/>
        <w:ind w:left="1879" w:right="0" w:firstLine="0"/>
        <w:jc w:val="left"/>
        <w:rPr>
          <w:b/>
          <w:sz w:val="19"/>
        </w:rPr>
      </w:pPr>
      <w:r>
        <w:rPr>
          <w:b/>
          <w:spacing w:val="-2"/>
          <w:sz w:val="19"/>
        </w:rPr>
        <w:t>Fig.</w:t>
      </w:r>
      <w:r>
        <w:rPr>
          <w:b/>
          <w:spacing w:val="-10"/>
          <w:sz w:val="19"/>
        </w:rPr>
        <w:t> </w:t>
      </w:r>
      <w:r>
        <w:rPr>
          <w:b/>
          <w:spacing w:val="-2"/>
          <w:sz w:val="19"/>
        </w:rPr>
        <w:t>4.7</w:t>
      </w:r>
      <w:r>
        <w:rPr>
          <w:b/>
          <w:spacing w:val="-10"/>
          <w:sz w:val="19"/>
        </w:rPr>
        <w:t> </w:t>
      </w:r>
      <w:r>
        <w:rPr>
          <w:b/>
          <w:spacing w:val="-2"/>
          <w:sz w:val="19"/>
        </w:rPr>
        <w:t>Division</w:t>
      </w:r>
      <w:r>
        <w:rPr>
          <w:b/>
          <w:spacing w:val="-5"/>
          <w:sz w:val="19"/>
        </w:rPr>
        <w:t> </w:t>
      </w:r>
      <w:r>
        <w:rPr>
          <w:b/>
          <w:spacing w:val="-2"/>
          <w:sz w:val="19"/>
        </w:rPr>
        <w:t>of</w:t>
      </w:r>
      <w:r>
        <w:rPr>
          <w:b/>
          <w:spacing w:val="-1"/>
          <w:sz w:val="19"/>
        </w:rPr>
        <w:t> </w:t>
      </w:r>
      <w:r>
        <w:rPr>
          <w:b/>
          <w:spacing w:val="-2"/>
          <w:sz w:val="19"/>
        </w:rPr>
        <w:t>p(S)</w:t>
      </w:r>
      <w:r>
        <w:rPr>
          <w:b/>
          <w:spacing w:val="-4"/>
          <w:sz w:val="19"/>
        </w:rPr>
        <w:t> </w:t>
      </w:r>
      <w:r>
        <w:rPr>
          <w:b/>
          <w:spacing w:val="-2"/>
          <w:sz w:val="19"/>
        </w:rPr>
        <w:t>into</w:t>
      </w:r>
      <w:r>
        <w:rPr>
          <w:b/>
          <w:spacing w:val="-10"/>
          <w:sz w:val="19"/>
        </w:rPr>
        <w:t> </w:t>
      </w:r>
      <w:r>
        <w:rPr>
          <w:b/>
          <w:spacing w:val="-2"/>
          <w:sz w:val="19"/>
        </w:rPr>
        <w:t>Equal Volume</w:t>
      </w:r>
      <w:r>
        <w:rPr>
          <w:b/>
          <w:sz w:val="19"/>
        </w:rPr>
        <w:t> </w:t>
      </w:r>
      <w:r>
        <w:rPr>
          <w:b/>
          <w:spacing w:val="-4"/>
          <w:sz w:val="19"/>
        </w:rPr>
        <w:t>Bins</w:t>
      </w:r>
    </w:p>
    <w:p>
      <w:pPr>
        <w:pStyle w:val="BodyText"/>
        <w:rPr>
          <w:b/>
          <w:sz w:val="22"/>
        </w:rPr>
      </w:pPr>
    </w:p>
    <w:p>
      <w:pPr>
        <w:spacing w:line="247" w:lineRule="auto" w:before="1"/>
        <w:ind w:left="139" w:right="0" w:hanging="1"/>
        <w:jc w:val="left"/>
        <w:rPr>
          <w:sz w:val="22"/>
        </w:rPr>
      </w:pPr>
      <w:r>
        <w:rPr>
          <w:sz w:val="22"/>
        </w:rPr>
        <w:t>Clearly</w:t>
      </w:r>
      <w:r>
        <w:rPr>
          <w:spacing w:val="40"/>
          <w:sz w:val="22"/>
        </w:rPr>
        <w:t> </w:t>
      </w:r>
      <w:r>
        <w:rPr>
          <w:sz w:val="22"/>
        </w:rPr>
        <w:t>the</w:t>
      </w:r>
      <w:r>
        <w:rPr>
          <w:spacing w:val="35"/>
          <w:sz w:val="22"/>
        </w:rPr>
        <w:t> </w:t>
      </w:r>
      <w:r>
        <w:rPr>
          <w:sz w:val="22"/>
        </w:rPr>
        <w:t>bins</w:t>
      </w:r>
      <w:r>
        <w:rPr>
          <w:spacing w:val="36"/>
          <w:sz w:val="22"/>
        </w:rPr>
        <w:t> </w:t>
      </w:r>
      <w:r>
        <w:rPr>
          <w:sz w:val="22"/>
        </w:rPr>
        <w:t>are</w:t>
      </w:r>
      <w:r>
        <w:rPr>
          <w:spacing w:val="35"/>
          <w:sz w:val="22"/>
        </w:rPr>
        <w:t> </w:t>
      </w:r>
      <w:r>
        <w:rPr>
          <w:sz w:val="22"/>
        </w:rPr>
        <w:t>of</w:t>
      </w:r>
      <w:r>
        <w:rPr>
          <w:spacing w:val="40"/>
          <w:sz w:val="22"/>
        </w:rPr>
        <w:t> </w:t>
      </w:r>
      <w:r>
        <w:rPr>
          <w:sz w:val="22"/>
        </w:rPr>
        <w:t>different</w:t>
      </w:r>
      <w:r>
        <w:rPr>
          <w:spacing w:val="40"/>
          <w:sz w:val="22"/>
        </w:rPr>
        <w:t> </w:t>
      </w:r>
      <w:r>
        <w:rPr>
          <w:sz w:val="22"/>
        </w:rPr>
        <w:t>width,</w:t>
      </w:r>
      <w:r>
        <w:rPr>
          <w:spacing w:val="38"/>
          <w:sz w:val="22"/>
        </w:rPr>
        <w:t> </w:t>
      </w:r>
      <w:r>
        <w:rPr>
          <w:sz w:val="22"/>
        </w:rPr>
        <w:t>but</w:t>
      </w:r>
      <w:r>
        <w:rPr>
          <w:spacing w:val="39"/>
          <w:sz w:val="22"/>
        </w:rPr>
        <w:t> </w:t>
      </w:r>
      <w:r>
        <w:rPr>
          <w:sz w:val="22"/>
        </w:rPr>
        <w:t>they</w:t>
      </w:r>
      <w:r>
        <w:rPr>
          <w:spacing w:val="40"/>
          <w:sz w:val="22"/>
        </w:rPr>
        <w:t> </w:t>
      </w:r>
      <w:r>
        <w:rPr>
          <w:sz w:val="22"/>
        </w:rPr>
        <w:t>are</w:t>
      </w:r>
      <w:r>
        <w:rPr>
          <w:spacing w:val="24"/>
          <w:sz w:val="22"/>
        </w:rPr>
        <w:t> </w:t>
      </w:r>
      <w:r>
        <w:rPr>
          <w:sz w:val="22"/>
        </w:rPr>
        <w:t>chosen</w:t>
      </w:r>
      <w:r>
        <w:rPr>
          <w:spacing w:val="40"/>
          <w:sz w:val="22"/>
        </w:rPr>
        <w:t> </w:t>
      </w:r>
      <w:r>
        <w:rPr>
          <w:sz w:val="22"/>
        </w:rPr>
        <w:t>to</w:t>
      </w:r>
      <w:r>
        <w:rPr>
          <w:spacing w:val="23"/>
          <w:sz w:val="22"/>
        </w:rPr>
        <w:t> </w:t>
      </w:r>
      <w:r>
        <w:rPr>
          <w:sz w:val="22"/>
        </w:rPr>
        <w:t>have</w:t>
      </w:r>
      <w:r>
        <w:rPr>
          <w:spacing w:val="39"/>
          <w:sz w:val="22"/>
        </w:rPr>
        <w:t> </w:t>
      </w:r>
      <w:r>
        <w:rPr>
          <w:sz w:val="22"/>
        </w:rPr>
        <w:t>the</w:t>
      </w:r>
      <w:r>
        <w:rPr>
          <w:spacing w:val="33"/>
          <w:sz w:val="22"/>
        </w:rPr>
        <w:t> </w:t>
      </w:r>
      <w:r>
        <w:rPr>
          <w:sz w:val="22"/>
        </w:rPr>
        <w:t>same area</w:t>
      </w:r>
      <w:r>
        <w:rPr>
          <w:spacing w:val="40"/>
          <w:sz w:val="22"/>
        </w:rPr>
        <w:t> </w:t>
      </w:r>
      <w:r>
        <w:rPr>
          <w:sz w:val="22"/>
        </w:rPr>
        <w:t>when</w:t>
      </w:r>
      <w:r>
        <w:rPr>
          <w:spacing w:val="40"/>
          <w:sz w:val="22"/>
        </w:rPr>
        <w:t> </w:t>
      </w:r>
      <w:r>
        <w:rPr>
          <w:sz w:val="22"/>
        </w:rPr>
        <w:t>viewed</w:t>
      </w:r>
      <w:r>
        <w:rPr>
          <w:spacing w:val="40"/>
          <w:sz w:val="22"/>
        </w:rPr>
        <w:t> </w:t>
      </w:r>
      <w:r>
        <w:rPr>
          <w:sz w:val="22"/>
        </w:rPr>
        <w:t>probabilistically. They</w:t>
      </w:r>
      <w:r>
        <w:rPr>
          <w:spacing w:val="40"/>
          <w:sz w:val="22"/>
        </w:rPr>
        <w:t> </w:t>
      </w:r>
      <w:r>
        <w:rPr>
          <w:sz w:val="22"/>
        </w:rPr>
        <w:t>are</w:t>
      </w:r>
      <w:r>
        <w:rPr>
          <w:spacing w:val="35"/>
          <w:sz w:val="22"/>
        </w:rPr>
        <w:t> </w:t>
      </w:r>
      <w:r>
        <w:rPr>
          <w:sz w:val="22"/>
        </w:rPr>
        <w:t>defined</w:t>
      </w:r>
      <w:r>
        <w:rPr>
          <w:spacing w:val="40"/>
          <w:sz w:val="22"/>
        </w:rPr>
        <w:t> </w:t>
      </w:r>
      <w:r>
        <w:rPr>
          <w:sz w:val="22"/>
        </w:rPr>
        <w:t>by</w:t>
      </w:r>
      <w:r>
        <w:rPr>
          <w:spacing w:val="40"/>
          <w:sz w:val="22"/>
        </w:rPr>
        <w:t> </w:t>
      </w:r>
      <w:r>
        <w:rPr>
          <w:sz w:val="22"/>
        </w:rPr>
        <w:t>the</w:t>
      </w:r>
      <w:r>
        <w:rPr>
          <w:spacing w:val="40"/>
          <w:sz w:val="22"/>
        </w:rPr>
        <w:t> </w:t>
      </w:r>
      <w:r>
        <w:rPr>
          <w:sz w:val="22"/>
        </w:rPr>
        <w:t>formula:</w:t>
      </w:r>
    </w:p>
    <w:p>
      <w:pPr>
        <w:spacing w:line="247" w:lineRule="exact" w:before="204"/>
        <w:ind w:left="0" w:right="208" w:firstLine="0"/>
        <w:jc w:val="center"/>
        <w:rPr>
          <w:i/>
          <w:sz w:val="37"/>
        </w:rPr>
      </w:pPr>
      <w:r>
        <w:rPr>
          <w:i/>
          <w:spacing w:val="-4"/>
          <w:w w:val="70"/>
          <w:sz w:val="37"/>
        </w:rPr>
        <w:t>s,.,</w:t>
      </w:r>
    </w:p>
    <w:p>
      <w:pPr>
        <w:spacing w:after="0" w:line="247" w:lineRule="exact"/>
        <w:jc w:val="center"/>
        <w:rPr>
          <w:i/>
          <w:sz w:val="37"/>
        </w:rPr>
        <w:sectPr>
          <w:pgSz w:w="8450" w:h="12230"/>
          <w:pgMar w:header="535" w:footer="0" w:top="980" w:bottom="280" w:left="425" w:right="425"/>
        </w:sectPr>
      </w:pPr>
    </w:p>
    <w:p>
      <w:pPr>
        <w:spacing w:line="548" w:lineRule="exact" w:before="0"/>
        <w:ind w:left="2914" w:right="0" w:firstLine="0"/>
        <w:jc w:val="left"/>
        <w:rPr>
          <w:rFonts w:ascii="Arial"/>
          <w:b/>
          <w:i/>
          <w:sz w:val="21"/>
        </w:rPr>
      </w:pPr>
      <w:r>
        <w:rPr>
          <w:b/>
          <w:sz w:val="21"/>
        </w:rPr>
        <w:t>(1/128)</w:t>
      </w:r>
      <w:r>
        <w:rPr>
          <w:b/>
          <w:spacing w:val="-8"/>
          <w:sz w:val="21"/>
        </w:rPr>
        <w:t> </w:t>
      </w:r>
      <w:r>
        <w:rPr>
          <w:rFonts w:ascii="Arial"/>
          <w:i/>
          <w:sz w:val="49"/>
        </w:rPr>
        <w:t>f</w:t>
      </w:r>
      <w:r>
        <w:rPr>
          <w:rFonts w:ascii="Arial"/>
          <w:i/>
          <w:spacing w:val="75"/>
          <w:sz w:val="49"/>
        </w:rPr>
        <w:t> </w:t>
      </w:r>
      <w:r>
        <w:rPr>
          <w:b/>
          <w:sz w:val="21"/>
        </w:rPr>
        <w:t>p(S)</w:t>
      </w:r>
      <w:r>
        <w:rPr>
          <w:b/>
          <w:spacing w:val="30"/>
          <w:sz w:val="21"/>
        </w:rPr>
        <w:t> </w:t>
      </w:r>
      <w:r>
        <w:rPr>
          <w:rFonts w:ascii="Arial"/>
          <w:b/>
          <w:i/>
          <w:spacing w:val="-17"/>
          <w:sz w:val="21"/>
        </w:rPr>
        <w:t>dS</w:t>
      </w:r>
    </w:p>
    <w:p>
      <w:pPr>
        <w:spacing w:before="44"/>
        <w:ind w:left="0" w:right="909" w:firstLine="0"/>
        <w:jc w:val="right"/>
        <w:rPr>
          <w:i/>
          <w:sz w:val="14"/>
        </w:rPr>
      </w:pPr>
      <w:r>
        <w:rPr>
          <w:i/>
          <w:spacing w:val="-5"/>
          <w:sz w:val="14"/>
        </w:rPr>
        <w:t>st</w:t>
      </w:r>
    </w:p>
    <w:p>
      <w:pPr>
        <w:spacing w:before="166"/>
        <w:ind w:left="0" w:right="309" w:firstLine="0"/>
        <w:jc w:val="right"/>
        <w:rPr>
          <w:sz w:val="22"/>
        </w:rPr>
      </w:pPr>
      <w:r>
        <w:rPr/>
        <w:br w:type="column"/>
      </w:r>
      <w:r>
        <w:rPr>
          <w:spacing w:val="-2"/>
          <w:sz w:val="22"/>
        </w:rPr>
        <w:t>(4.37)</w:t>
      </w:r>
    </w:p>
    <w:p>
      <w:pPr>
        <w:spacing w:after="0"/>
        <w:jc w:val="right"/>
        <w:rPr>
          <w:sz w:val="22"/>
        </w:rPr>
        <w:sectPr>
          <w:type w:val="continuous"/>
          <w:pgSz w:w="8450" w:h="12230"/>
          <w:pgMar w:header="535" w:footer="0" w:top="1480" w:bottom="280" w:left="425" w:right="425"/>
          <w:cols w:num="2" w:equalWidth="0">
            <w:col w:w="4627" w:space="40"/>
            <w:col w:w="2933"/>
          </w:cols>
        </w:sectPr>
      </w:pPr>
    </w:p>
    <w:p>
      <w:pPr>
        <w:spacing w:line="510" w:lineRule="atLeast" w:before="86"/>
        <w:ind w:left="727" w:right="0" w:hanging="577"/>
        <w:jc w:val="left"/>
        <w:rPr>
          <w:i/>
          <w:sz w:val="23"/>
        </w:rPr>
      </w:pPr>
      <w:r>
        <w:rPr>
          <w:sz w:val="22"/>
        </w:rPr>
        <w:t>where </w:t>
      </w:r>
      <w:r>
        <w:rPr>
          <w:i/>
          <w:sz w:val="23"/>
        </w:rPr>
        <w:t>i </w:t>
      </w:r>
      <w:r>
        <w:rPr>
          <w:sz w:val="22"/>
        </w:rPr>
        <w:t>runs</w:t>
      </w:r>
      <w:r>
        <w:rPr>
          <w:spacing w:val="-1"/>
          <w:sz w:val="22"/>
        </w:rPr>
        <w:t> </w:t>
      </w:r>
      <w:r>
        <w:rPr>
          <w:sz w:val="22"/>
        </w:rPr>
        <w:t>from Oto 127, and the ith bin corresponds to</w:t>
      </w:r>
      <w:r>
        <w:rPr>
          <w:spacing w:val="-4"/>
          <w:sz w:val="22"/>
        </w:rPr>
        <w:t> </w:t>
      </w:r>
      <w:r>
        <w:rPr>
          <w:sz w:val="22"/>
        </w:rPr>
        <w:t>the</w:t>
      </w:r>
      <w:r>
        <w:rPr>
          <w:spacing w:val="-6"/>
          <w:sz w:val="22"/>
        </w:rPr>
        <w:t> </w:t>
      </w:r>
      <w:r>
        <w:rPr>
          <w:sz w:val="22"/>
        </w:rPr>
        <w:t>S-values S;</w:t>
      </w:r>
      <w:r>
        <w:rPr>
          <w:spacing w:val="-8"/>
          <w:sz w:val="22"/>
        </w:rPr>
        <w:t> </w:t>
      </w:r>
      <w:r>
        <w:rPr>
          <w:sz w:val="22"/>
        </w:rPr>
        <w:t>to</w:t>
      </w:r>
      <w:r>
        <w:rPr>
          <w:spacing w:val="-15"/>
          <w:sz w:val="22"/>
        </w:rPr>
        <w:t> </w:t>
      </w:r>
      <w:r>
        <w:rPr>
          <w:sz w:val="22"/>
        </w:rPr>
        <w:t>S;+i· </w:t>
      </w:r>
      <w:r>
        <w:rPr>
          <w:w w:val="105"/>
          <w:sz w:val="22"/>
        </w:rPr>
        <w:t>Alternatively,</w:t>
      </w:r>
      <w:r>
        <w:rPr>
          <w:spacing w:val="1"/>
          <w:w w:val="105"/>
          <w:sz w:val="22"/>
        </w:rPr>
        <w:t> </w:t>
      </w:r>
      <w:r>
        <w:rPr>
          <w:w w:val="105"/>
          <w:sz w:val="22"/>
        </w:rPr>
        <w:t>we</w:t>
      </w:r>
      <w:r>
        <w:rPr>
          <w:spacing w:val="-2"/>
          <w:w w:val="105"/>
          <w:sz w:val="22"/>
        </w:rPr>
        <w:t> </w:t>
      </w:r>
      <w:r>
        <w:rPr>
          <w:w w:val="105"/>
          <w:sz w:val="22"/>
        </w:rPr>
        <w:t>can</w:t>
      </w:r>
      <w:r>
        <w:rPr>
          <w:spacing w:val="8"/>
          <w:w w:val="105"/>
          <w:sz w:val="22"/>
        </w:rPr>
        <w:t> </w:t>
      </w:r>
      <w:r>
        <w:rPr>
          <w:w w:val="105"/>
          <w:sz w:val="22"/>
        </w:rPr>
        <w:t>make</w:t>
      </w:r>
      <w:r>
        <w:rPr>
          <w:spacing w:val="3"/>
          <w:w w:val="105"/>
          <w:sz w:val="22"/>
        </w:rPr>
        <w:t> </w:t>
      </w:r>
      <w:r>
        <w:rPr>
          <w:w w:val="105"/>
          <w:sz w:val="22"/>
        </w:rPr>
        <w:t>a</w:t>
      </w:r>
      <w:r>
        <w:rPr>
          <w:spacing w:val="7"/>
          <w:w w:val="105"/>
          <w:sz w:val="22"/>
        </w:rPr>
        <w:t> </w:t>
      </w:r>
      <w:r>
        <w:rPr>
          <w:w w:val="105"/>
          <w:sz w:val="22"/>
        </w:rPr>
        <w:t>change</w:t>
      </w:r>
      <w:r>
        <w:rPr>
          <w:spacing w:val="8"/>
          <w:w w:val="105"/>
          <w:sz w:val="22"/>
        </w:rPr>
        <w:t> </w:t>
      </w:r>
      <w:r>
        <w:rPr>
          <w:w w:val="105"/>
          <w:sz w:val="22"/>
        </w:rPr>
        <w:t>of</w:t>
      </w:r>
      <w:r>
        <w:rPr>
          <w:spacing w:val="14"/>
          <w:w w:val="105"/>
          <w:sz w:val="22"/>
        </w:rPr>
        <w:t> </w:t>
      </w:r>
      <w:r>
        <w:rPr>
          <w:w w:val="105"/>
          <w:sz w:val="22"/>
        </w:rPr>
        <w:t>variables.</w:t>
      </w:r>
      <w:r>
        <w:rPr>
          <w:spacing w:val="12"/>
          <w:w w:val="105"/>
          <w:sz w:val="22"/>
        </w:rPr>
        <w:t> </w:t>
      </w:r>
      <w:r>
        <w:rPr>
          <w:w w:val="105"/>
          <w:sz w:val="22"/>
        </w:rPr>
        <w:t>For</w:t>
      </w:r>
      <w:r>
        <w:rPr>
          <w:spacing w:val="4"/>
          <w:w w:val="105"/>
          <w:sz w:val="22"/>
        </w:rPr>
        <w:t> </w:t>
      </w:r>
      <w:r>
        <w:rPr>
          <w:w w:val="105"/>
          <w:sz w:val="22"/>
        </w:rPr>
        <w:t>each</w:t>
      </w:r>
      <w:r>
        <w:rPr>
          <w:spacing w:val="16"/>
          <w:w w:val="105"/>
          <w:sz w:val="22"/>
        </w:rPr>
        <w:t> </w:t>
      </w:r>
      <w:r>
        <w:rPr>
          <w:w w:val="105"/>
          <w:sz w:val="22"/>
        </w:rPr>
        <w:t>values</w:t>
      </w:r>
      <w:r>
        <w:rPr>
          <w:spacing w:val="10"/>
          <w:w w:val="105"/>
          <w:sz w:val="22"/>
        </w:rPr>
        <w:t> </w:t>
      </w:r>
      <w:r>
        <w:rPr>
          <w:w w:val="105"/>
          <w:sz w:val="22"/>
        </w:rPr>
        <w:t>of</w:t>
      </w:r>
      <w:r>
        <w:rPr>
          <w:spacing w:val="18"/>
          <w:w w:val="105"/>
          <w:sz w:val="22"/>
        </w:rPr>
        <w:t> </w:t>
      </w:r>
      <w:r>
        <w:rPr>
          <w:i/>
          <w:spacing w:val="-10"/>
          <w:w w:val="105"/>
          <w:sz w:val="23"/>
        </w:rPr>
        <w:t>S</w:t>
      </w:r>
    </w:p>
    <w:p>
      <w:pPr>
        <w:spacing w:before="4"/>
        <w:ind w:left="146" w:right="0" w:firstLine="0"/>
        <w:jc w:val="left"/>
        <w:rPr>
          <w:sz w:val="22"/>
        </w:rPr>
      </w:pPr>
      <w:r>
        <w:rPr>
          <w:w w:val="105"/>
          <w:sz w:val="22"/>
        </w:rPr>
        <w:t>we</w:t>
      </w:r>
      <w:r>
        <w:rPr>
          <w:spacing w:val="-1"/>
          <w:w w:val="105"/>
          <w:sz w:val="22"/>
        </w:rPr>
        <w:t> </w:t>
      </w:r>
      <w:r>
        <w:rPr>
          <w:w w:val="105"/>
          <w:sz w:val="22"/>
        </w:rPr>
        <w:t>can</w:t>
      </w:r>
      <w:r>
        <w:rPr>
          <w:spacing w:val="4"/>
          <w:w w:val="105"/>
          <w:sz w:val="22"/>
        </w:rPr>
        <w:t> </w:t>
      </w:r>
      <w:r>
        <w:rPr>
          <w:w w:val="105"/>
          <w:sz w:val="22"/>
        </w:rPr>
        <w:t>define</w:t>
      </w:r>
      <w:r>
        <w:rPr>
          <w:spacing w:val="7"/>
          <w:w w:val="105"/>
          <w:sz w:val="22"/>
        </w:rPr>
        <w:t> </w:t>
      </w:r>
      <w:r>
        <w:rPr>
          <w:w w:val="105"/>
          <w:sz w:val="22"/>
        </w:rPr>
        <w:t>the</w:t>
      </w:r>
      <w:r>
        <w:rPr>
          <w:spacing w:val="-5"/>
          <w:w w:val="105"/>
          <w:sz w:val="22"/>
        </w:rPr>
        <w:t> </w:t>
      </w:r>
      <w:r>
        <w:rPr>
          <w:w w:val="105"/>
          <w:sz w:val="22"/>
        </w:rPr>
        <w:t>function</w:t>
      </w:r>
      <w:r>
        <w:rPr>
          <w:spacing w:val="14"/>
          <w:w w:val="105"/>
          <w:sz w:val="22"/>
        </w:rPr>
        <w:t> </w:t>
      </w:r>
      <w:r>
        <w:rPr>
          <w:rFonts w:ascii="Arial"/>
          <w:i/>
          <w:w w:val="105"/>
          <w:sz w:val="20"/>
        </w:rPr>
        <w:t>P(s)</w:t>
      </w:r>
      <w:r>
        <w:rPr>
          <w:rFonts w:ascii="Arial"/>
          <w:i/>
          <w:spacing w:val="4"/>
          <w:w w:val="105"/>
          <w:sz w:val="20"/>
        </w:rPr>
        <w:t> </w:t>
      </w:r>
      <w:r>
        <w:rPr>
          <w:spacing w:val="-5"/>
          <w:w w:val="105"/>
          <w:sz w:val="22"/>
        </w:rPr>
        <w:t>by:</w:t>
      </w:r>
    </w:p>
    <w:p>
      <w:pPr>
        <w:spacing w:after="0"/>
        <w:jc w:val="left"/>
        <w:rPr>
          <w:sz w:val="22"/>
        </w:rPr>
        <w:sectPr>
          <w:type w:val="continuous"/>
          <w:pgSz w:w="8450" w:h="12230"/>
          <w:pgMar w:header="535" w:footer="0" w:top="1480" w:bottom="280" w:left="425" w:right="425"/>
        </w:sectPr>
      </w:pPr>
    </w:p>
    <w:p>
      <w:pPr>
        <w:pStyle w:val="BodyText"/>
        <w:spacing w:before="162"/>
        <w:rPr>
          <w:sz w:val="20"/>
        </w:rPr>
      </w:pPr>
    </w:p>
    <w:p>
      <w:pPr>
        <w:pStyle w:val="BodyText"/>
        <w:spacing w:after="0"/>
        <w:rPr>
          <w:sz w:val="20"/>
        </w:rPr>
        <w:sectPr>
          <w:pgSz w:w="8450" w:h="12230"/>
          <w:pgMar w:header="535" w:footer="0" w:top="980" w:bottom="280" w:left="425" w:right="425"/>
        </w:sectPr>
      </w:pPr>
    </w:p>
    <w:p>
      <w:pPr>
        <w:spacing w:before="85"/>
        <w:ind w:left="0" w:right="0" w:firstLine="0"/>
        <w:jc w:val="right"/>
        <w:rPr>
          <w:rFonts w:ascii="Arial"/>
          <w:i/>
          <w:position w:val="31"/>
          <w:sz w:val="13"/>
        </w:rPr>
      </w:pPr>
      <w:r>
        <w:rPr>
          <w:rFonts w:ascii="Arial"/>
          <w:i/>
          <w:sz w:val="20"/>
        </w:rPr>
        <w:t>P(s)</w:t>
      </w:r>
      <w:r>
        <w:rPr>
          <w:rFonts w:ascii="Arial"/>
          <w:i/>
          <w:spacing w:val="72"/>
          <w:sz w:val="20"/>
        </w:rPr>
        <w:t> </w:t>
      </w:r>
      <w:r>
        <w:rPr>
          <w:rFonts w:ascii="Arial"/>
          <w:sz w:val="17"/>
        </w:rPr>
        <w:t>=</w:t>
      </w:r>
      <w:r>
        <w:rPr>
          <w:rFonts w:ascii="Arial"/>
          <w:spacing w:val="45"/>
          <w:sz w:val="17"/>
        </w:rPr>
        <w:t> </w:t>
      </w:r>
      <w:r>
        <w:rPr>
          <w:rFonts w:ascii="Arial"/>
          <w:i/>
          <w:spacing w:val="-5"/>
          <w:sz w:val="48"/>
        </w:rPr>
        <w:t>f</w:t>
      </w:r>
      <w:r>
        <w:rPr>
          <w:rFonts w:ascii="Arial"/>
          <w:i/>
          <w:spacing w:val="-5"/>
          <w:position w:val="31"/>
          <w:sz w:val="13"/>
        </w:rPr>
        <w:t>s</w:t>
      </w:r>
    </w:p>
    <w:p>
      <w:pPr>
        <w:spacing w:before="22"/>
        <w:ind w:left="0" w:right="3" w:firstLine="0"/>
        <w:jc w:val="right"/>
        <w:rPr>
          <w:rFonts w:ascii="Arial"/>
          <w:sz w:val="14"/>
        </w:rPr>
      </w:pPr>
      <w:r>
        <w:rPr>
          <w:rFonts w:ascii="Arial"/>
          <w:spacing w:val="-10"/>
          <w:sz w:val="14"/>
        </w:rPr>
        <w:t>0</w:t>
      </w:r>
    </w:p>
    <w:p>
      <w:pPr>
        <w:pStyle w:val="BodyText"/>
        <w:spacing w:before="98"/>
        <w:rPr>
          <w:rFonts w:ascii="Arial"/>
          <w:sz w:val="21"/>
        </w:rPr>
      </w:pPr>
      <w:r>
        <w:rPr/>
        <w:br w:type="column"/>
      </w:r>
      <w:r>
        <w:rPr>
          <w:rFonts w:ascii="Arial"/>
          <w:sz w:val="21"/>
        </w:rPr>
      </w:r>
    </w:p>
    <w:p>
      <w:pPr>
        <w:spacing w:before="0"/>
        <w:ind w:left="115" w:right="0" w:firstLine="0"/>
        <w:jc w:val="left"/>
        <w:rPr>
          <w:rFonts w:ascii="Arial"/>
          <w:i/>
          <w:sz w:val="20"/>
        </w:rPr>
      </w:pPr>
      <w:r>
        <w:rPr>
          <w:sz w:val="21"/>
        </w:rPr>
        <w:t>p(S)</w:t>
      </w:r>
      <w:r>
        <w:rPr>
          <w:spacing w:val="48"/>
          <w:sz w:val="21"/>
        </w:rPr>
        <w:t> </w:t>
      </w:r>
      <w:r>
        <w:rPr>
          <w:rFonts w:ascii="Arial"/>
          <w:i/>
          <w:spacing w:val="-7"/>
          <w:sz w:val="20"/>
        </w:rPr>
        <w:t>dS</w:t>
      </w:r>
    </w:p>
    <w:p>
      <w:pPr>
        <w:pStyle w:val="BodyText"/>
        <w:spacing w:before="254"/>
        <w:ind w:right="288"/>
        <w:jc w:val="right"/>
      </w:pPr>
      <w:r>
        <w:rPr/>
        <w:br w:type="column"/>
      </w:r>
      <w:r>
        <w:rPr>
          <w:spacing w:val="-2"/>
        </w:rPr>
        <w:t>(4.38)</w:t>
      </w:r>
    </w:p>
    <w:p>
      <w:pPr>
        <w:pStyle w:val="BodyText"/>
        <w:spacing w:after="0"/>
        <w:jc w:val="right"/>
        <w:sectPr>
          <w:type w:val="continuous"/>
          <w:pgSz w:w="8450" w:h="12230"/>
          <w:pgMar w:header="535" w:footer="0" w:top="1480" w:bottom="280" w:left="425" w:right="425"/>
          <w:cols w:num="3" w:equalWidth="0">
            <w:col w:w="3808" w:space="40"/>
            <w:col w:w="821" w:space="39"/>
            <w:col w:w="2892"/>
          </w:cols>
        </w:sectPr>
      </w:pPr>
    </w:p>
    <w:p>
      <w:pPr>
        <w:pStyle w:val="BodyText"/>
      </w:pPr>
    </w:p>
    <w:p>
      <w:pPr>
        <w:pStyle w:val="BodyText"/>
        <w:spacing w:line="235" w:lineRule="auto"/>
        <w:ind w:left="148" w:right="176" w:hanging="1"/>
        <w:jc w:val="both"/>
      </w:pPr>
      <w:r>
        <w:rPr>
          <w:rFonts w:ascii="Arial"/>
          <w:i/>
          <w:sz w:val="20"/>
        </w:rPr>
        <w:t>P(s) </w:t>
      </w:r>
      <w:r>
        <w:rPr/>
        <w:t>is just the cumulative probability function of</w:t>
      </w:r>
      <w:r>
        <w:rPr>
          <w:spacing w:val="-2"/>
        </w:rPr>
        <w:t> </w:t>
      </w:r>
      <w:r>
        <w:rPr>
          <w:rFonts w:ascii="Arial"/>
          <w:i/>
          <w:sz w:val="20"/>
        </w:rPr>
        <w:t>S,</w:t>
      </w:r>
      <w:r>
        <w:rPr>
          <w:rFonts w:ascii="Arial"/>
          <w:i/>
          <w:spacing w:val="-3"/>
          <w:sz w:val="20"/>
        </w:rPr>
        <w:t> </w:t>
      </w:r>
      <w:r>
        <w:rPr/>
        <w:t>the</w:t>
      </w:r>
      <w:r>
        <w:rPr>
          <w:spacing w:val="-1"/>
        </w:rPr>
        <w:t> </w:t>
      </w:r>
      <w:r>
        <w:rPr/>
        <w:t>probability</w:t>
      </w:r>
      <w:r>
        <w:rPr>
          <w:spacing w:val="25"/>
        </w:rPr>
        <w:t> </w:t>
      </w:r>
      <w:r>
        <w:rPr/>
        <w:t>that</w:t>
      </w:r>
      <w:r>
        <w:rPr>
          <w:spacing w:val="-4"/>
        </w:rPr>
        <w:t> </w:t>
      </w:r>
      <w:r>
        <w:rPr>
          <w:rFonts w:ascii="Arial"/>
          <w:i/>
          <w:sz w:val="20"/>
        </w:rPr>
        <w:t>S</w:t>
      </w:r>
      <w:r>
        <w:rPr>
          <w:rFonts w:ascii="Arial"/>
          <w:i/>
          <w:spacing w:val="-13"/>
          <w:sz w:val="20"/>
        </w:rPr>
        <w:t> </w:t>
      </w:r>
      <w:r>
        <w:rPr/>
        <w:t>s;</w:t>
      </w:r>
      <w:r>
        <w:rPr>
          <w:spacing w:val="-15"/>
        </w:rPr>
        <w:t> </w:t>
      </w:r>
      <w:r>
        <w:rPr>
          <w:rFonts w:ascii="Arial"/>
          <w:i/>
          <w:sz w:val="20"/>
        </w:rPr>
        <w:t>s.</w:t>
      </w:r>
      <w:r>
        <w:rPr>
          <w:rFonts w:ascii="Arial"/>
          <w:i/>
          <w:sz w:val="20"/>
        </w:rPr>
        <w:t> </w:t>
      </w:r>
      <w:r>
        <w:rPr/>
        <w:t>It</w:t>
      </w:r>
      <w:r>
        <w:rPr>
          <w:spacing w:val="-15"/>
        </w:rPr>
        <w:t> </w:t>
      </w:r>
      <w:r>
        <w:rPr/>
        <w:t>clearly</w:t>
      </w:r>
      <w:r>
        <w:rPr>
          <w:spacing w:val="-14"/>
        </w:rPr>
        <w:t> </w:t>
      </w:r>
      <w:r>
        <w:rPr/>
        <w:t>satisfies</w:t>
      </w:r>
      <w:r>
        <w:rPr>
          <w:spacing w:val="-15"/>
        </w:rPr>
        <w:t> </w:t>
      </w:r>
      <w:r>
        <w:rPr/>
        <w:t>the</w:t>
      </w:r>
      <w:r>
        <w:rPr>
          <w:spacing w:val="-14"/>
        </w:rPr>
        <w:t> </w:t>
      </w:r>
      <w:r>
        <w:rPr/>
        <w:t>inequality</w:t>
      </w:r>
      <w:r>
        <w:rPr>
          <w:spacing w:val="-14"/>
        </w:rPr>
        <w:t> </w:t>
      </w:r>
      <w:r>
        <w:rPr/>
        <w:t>(0</w:t>
      </w:r>
      <w:r>
        <w:rPr>
          <w:spacing w:val="-15"/>
        </w:rPr>
        <w:t> </w:t>
      </w:r>
      <w:r>
        <w:rPr/>
        <w:t>s;</w:t>
      </w:r>
      <w:r>
        <w:rPr>
          <w:spacing w:val="-14"/>
        </w:rPr>
        <w:t> </w:t>
      </w:r>
      <w:r>
        <w:rPr>
          <w:rFonts w:ascii="Arial"/>
          <w:i/>
          <w:sz w:val="20"/>
        </w:rPr>
        <w:t>P</w:t>
      </w:r>
      <w:r>
        <w:rPr>
          <w:rFonts w:ascii="Arial"/>
          <w:i/>
          <w:spacing w:val="-14"/>
          <w:sz w:val="20"/>
        </w:rPr>
        <w:t> </w:t>
      </w:r>
      <w:r>
        <w:rPr>
          <w:rFonts w:ascii="Arial"/>
          <w:i/>
          <w:sz w:val="20"/>
        </w:rPr>
        <w:t>5</w:t>
      </w:r>
      <w:r>
        <w:rPr>
          <w:rFonts w:ascii="Arial"/>
          <w:i/>
          <w:spacing w:val="-14"/>
          <w:sz w:val="20"/>
        </w:rPr>
        <w:t> </w:t>
      </w:r>
      <w:r>
        <w:rPr/>
        <w:t>1).</w:t>
      </w:r>
      <w:r>
        <w:rPr>
          <w:spacing w:val="-14"/>
        </w:rPr>
        <w:t> </w:t>
      </w:r>
      <w:r>
        <w:rPr/>
        <w:t>One</w:t>
      </w:r>
      <w:r>
        <w:rPr>
          <w:spacing w:val="-15"/>
        </w:rPr>
        <w:t> </w:t>
      </w:r>
      <w:r>
        <w:rPr/>
        <w:t>well-known</w:t>
      </w:r>
      <w:r>
        <w:rPr>
          <w:spacing w:val="-14"/>
        </w:rPr>
        <w:t> </w:t>
      </w:r>
      <w:r>
        <w:rPr/>
        <w:t>statistical</w:t>
      </w:r>
      <w:r>
        <w:rPr>
          <w:spacing w:val="-13"/>
        </w:rPr>
        <w:t> </w:t>
      </w:r>
      <w:r>
        <w:rPr/>
        <w:t>property of this</w:t>
      </w:r>
      <w:r>
        <w:rPr>
          <w:spacing w:val="-2"/>
        </w:rPr>
        <w:t> </w:t>
      </w:r>
      <w:r>
        <w:rPr/>
        <w:t>function (as</w:t>
      </w:r>
      <w:r>
        <w:rPr>
          <w:spacing w:val="-2"/>
        </w:rPr>
        <w:t> </w:t>
      </w:r>
      <w:r>
        <w:rPr/>
        <w:t>you can check) is that its own distribution is </w:t>
      </w:r>
      <w:r>
        <w:rPr>
          <w:i/>
          <w:sz w:val="21"/>
        </w:rPr>
        <w:t>flat: </w:t>
      </w:r>
      <w:r>
        <w:rPr/>
        <w:t>that is, if we were to plot the probability distribution of </w:t>
      </w:r>
      <w:r>
        <w:rPr>
          <w:rFonts w:ascii="Arial"/>
          <w:i/>
          <w:sz w:val="20"/>
        </w:rPr>
        <w:t>P(s) </w:t>
      </w:r>
      <w:r>
        <w:rPr/>
        <w:t>as</w:t>
      </w:r>
      <w:r>
        <w:rPr>
          <w:spacing w:val="-4"/>
        </w:rPr>
        <w:t> </w:t>
      </w:r>
      <w:r>
        <w:rPr/>
        <w:t>a</w:t>
      </w:r>
      <w:r>
        <w:rPr>
          <w:spacing w:val="-8"/>
        </w:rPr>
        <w:t> </w:t>
      </w:r>
      <w:r>
        <w:rPr/>
        <w:t>function of </w:t>
      </w:r>
      <w:r>
        <w:rPr>
          <w:rFonts w:ascii="Arial"/>
          <w:i/>
          <w:sz w:val="20"/>
        </w:rPr>
        <w:t>s </w:t>
      </w:r>
      <w:r>
        <w:rPr/>
        <w:t>in Figure 4.6, we would see just a horizontal line. A consequence of this is that if we make equal volume bins in </w:t>
      </w:r>
      <w:r>
        <w:rPr>
          <w:rFonts w:ascii="Arial"/>
          <w:i/>
          <w:sz w:val="20"/>
        </w:rPr>
        <w:t>P, </w:t>
      </w:r>
      <w:r>
        <w:rPr/>
        <w:t>they will automatically be of equal width. That takes us back to the first case.</w:t>
      </w:r>
    </w:p>
    <w:p>
      <w:pPr>
        <w:pStyle w:val="BodyText"/>
        <w:spacing w:line="228" w:lineRule="auto" w:before="260"/>
        <w:ind w:left="152" w:firstLine="589"/>
      </w:pPr>
      <w:r>
        <w:rPr/>
        <w:t>A</w:t>
      </w:r>
      <w:r>
        <w:rPr>
          <w:spacing w:val="-15"/>
        </w:rPr>
        <w:t> </w:t>
      </w:r>
      <w:r>
        <w:rPr/>
        <w:t>different,</w:t>
      </w:r>
      <w:r>
        <w:rPr>
          <w:spacing w:val="-7"/>
        </w:rPr>
        <w:t> </w:t>
      </w:r>
      <w:r>
        <w:rPr/>
        <w:t>but</w:t>
      </w:r>
      <w:r>
        <w:rPr>
          <w:spacing w:val="-8"/>
        </w:rPr>
        <w:t> </w:t>
      </w:r>
      <w:r>
        <w:rPr/>
        <w:t>related,</w:t>
      </w:r>
      <w:r>
        <w:rPr>
          <w:spacing w:val="-3"/>
        </w:rPr>
        <w:t> </w:t>
      </w:r>
      <w:r>
        <w:rPr/>
        <w:t>problem</w:t>
      </w:r>
      <w:r>
        <w:rPr>
          <w:spacing w:val="-8"/>
        </w:rPr>
        <w:t> </w:t>
      </w:r>
      <w:r>
        <w:rPr/>
        <w:t>is</w:t>
      </w:r>
      <w:r>
        <w:rPr>
          <w:spacing w:val="-14"/>
        </w:rPr>
        <w:t> </w:t>
      </w:r>
      <w:r>
        <w:rPr/>
        <w:t>that</w:t>
      </w:r>
      <w:r>
        <w:rPr>
          <w:spacing w:val="-9"/>
        </w:rPr>
        <w:t> </w:t>
      </w:r>
      <w:r>
        <w:rPr/>
        <w:t>of</w:t>
      </w:r>
      <w:r>
        <w:rPr>
          <w:spacing w:val="-5"/>
        </w:rPr>
        <w:t> </w:t>
      </w:r>
      <w:r>
        <w:rPr/>
        <w:t>transmitting</w:t>
      </w:r>
      <w:r>
        <w:rPr>
          <w:spacing w:val="-3"/>
        </w:rPr>
        <w:t> </w:t>
      </w:r>
      <w:r>
        <w:rPr/>
        <w:t>a</w:t>
      </w:r>
      <w:r>
        <w:rPr>
          <w:spacing w:val="-15"/>
        </w:rPr>
        <w:t> </w:t>
      </w:r>
      <w:r>
        <w:rPr/>
        <w:t>function of</w:t>
      </w:r>
      <w:r>
        <w:rPr>
          <w:spacing w:val="-2"/>
        </w:rPr>
        <w:t> </w:t>
      </w:r>
      <w:r>
        <w:rPr/>
        <w:t>time (Fig. 4.8):</w:t>
      </w:r>
    </w:p>
    <w:p>
      <w:pPr>
        <w:pStyle w:val="BodyText"/>
      </w:pPr>
    </w:p>
    <w:p>
      <w:pPr>
        <w:pStyle w:val="BodyText"/>
        <w:spacing w:before="101"/>
      </w:pPr>
    </w:p>
    <w:p>
      <w:pPr>
        <w:pStyle w:val="BodyText"/>
        <w:spacing w:before="1"/>
        <w:ind w:left="1211"/>
      </w:pPr>
      <w:r>
        <w:rPr/>
        <w:drawing>
          <wp:anchor distT="0" distB="0" distL="0" distR="0" allowOverlap="1" layoutInCell="1" locked="0" behindDoc="0" simplePos="0" relativeHeight="15839232">
            <wp:simplePos x="0" y="0"/>
            <wp:positionH relativeFrom="page">
              <wp:posOffset>1331948</wp:posOffset>
            </wp:positionH>
            <wp:positionV relativeFrom="paragraph">
              <wp:posOffset>69813</wp:posOffset>
            </wp:positionV>
            <wp:extent cx="2657786" cy="1120373"/>
            <wp:effectExtent l="0" t="0" r="0" b="0"/>
            <wp:wrapNone/>
            <wp:docPr id="497" name="Image 497"/>
            <wp:cNvGraphicFramePr>
              <a:graphicFrameLocks/>
            </wp:cNvGraphicFramePr>
            <a:graphic>
              <a:graphicData uri="http://schemas.openxmlformats.org/drawingml/2006/picture">
                <pic:pic>
                  <pic:nvPicPr>
                    <pic:cNvPr id="497" name="Image 497"/>
                    <pic:cNvPicPr/>
                  </pic:nvPicPr>
                  <pic:blipFill>
                    <a:blip r:embed="rId136" cstate="print"/>
                    <a:stretch>
                      <a:fillRect/>
                    </a:stretch>
                  </pic:blipFill>
                  <pic:spPr>
                    <a:xfrm>
                      <a:off x="0" y="0"/>
                      <a:ext cx="2657786" cy="1120373"/>
                    </a:xfrm>
                    <a:prstGeom prst="rect">
                      <a:avLst/>
                    </a:prstGeom>
                  </pic:spPr>
                </pic:pic>
              </a:graphicData>
            </a:graphic>
          </wp:anchor>
        </w:drawing>
      </w:r>
      <w:r>
        <w:rPr>
          <w:spacing w:val="-4"/>
          <w:w w:val="105"/>
        </w:rPr>
        <w:t>f(t)</w:t>
      </w:r>
    </w:p>
    <w:p>
      <w:pPr>
        <w:pStyle w:val="BodyText"/>
      </w:pPr>
    </w:p>
    <w:p>
      <w:pPr>
        <w:pStyle w:val="BodyText"/>
      </w:pPr>
    </w:p>
    <w:p>
      <w:pPr>
        <w:pStyle w:val="BodyText"/>
      </w:pPr>
    </w:p>
    <w:p>
      <w:pPr>
        <w:pStyle w:val="BodyText"/>
      </w:pPr>
    </w:p>
    <w:p>
      <w:pPr>
        <w:pStyle w:val="BodyText"/>
        <w:spacing w:before="138"/>
      </w:pPr>
    </w:p>
    <w:p>
      <w:pPr>
        <w:spacing w:before="0"/>
        <w:ind w:left="0" w:right="1436" w:firstLine="0"/>
        <w:jc w:val="right"/>
        <w:rPr>
          <w:sz w:val="21"/>
        </w:rPr>
      </w:pPr>
      <w:r>
        <w:rPr>
          <w:spacing w:val="-10"/>
          <w:w w:val="110"/>
          <w:sz w:val="21"/>
        </w:rPr>
        <w:t>t</w:t>
      </w:r>
    </w:p>
    <w:p>
      <w:pPr>
        <w:pStyle w:val="BodyText"/>
        <w:rPr>
          <w:sz w:val="21"/>
        </w:rPr>
      </w:pPr>
    </w:p>
    <w:p>
      <w:pPr>
        <w:pStyle w:val="BodyText"/>
        <w:spacing w:before="10"/>
        <w:rPr>
          <w:sz w:val="21"/>
        </w:rPr>
      </w:pPr>
    </w:p>
    <w:p>
      <w:pPr>
        <w:spacing w:before="0"/>
        <w:ind w:left="0" w:right="20" w:firstLine="0"/>
        <w:jc w:val="center"/>
        <w:rPr>
          <w:b/>
          <w:sz w:val="18"/>
        </w:rPr>
      </w:pPr>
      <w:r>
        <w:rPr>
          <w:b/>
          <w:sz w:val="18"/>
        </w:rPr>
        <w:t>Fig.</w:t>
      </w:r>
      <w:r>
        <w:rPr>
          <w:b/>
          <w:spacing w:val="1"/>
          <w:sz w:val="18"/>
        </w:rPr>
        <w:t> </w:t>
      </w:r>
      <w:r>
        <w:rPr>
          <w:b/>
          <w:sz w:val="18"/>
        </w:rPr>
        <w:t>4.8</w:t>
      </w:r>
      <w:r>
        <w:rPr>
          <w:b/>
          <w:spacing w:val="7"/>
          <w:sz w:val="18"/>
        </w:rPr>
        <w:t> </w:t>
      </w:r>
      <w:r>
        <w:rPr>
          <w:b/>
          <w:sz w:val="18"/>
        </w:rPr>
        <w:t>A</w:t>
      </w:r>
      <w:r>
        <w:rPr>
          <w:b/>
          <w:spacing w:val="13"/>
          <w:sz w:val="18"/>
        </w:rPr>
        <w:t> </w:t>
      </w:r>
      <w:r>
        <w:rPr>
          <w:b/>
          <w:sz w:val="18"/>
        </w:rPr>
        <w:t>Typical</w:t>
      </w:r>
      <w:r>
        <w:rPr>
          <w:b/>
          <w:spacing w:val="15"/>
          <w:sz w:val="18"/>
        </w:rPr>
        <w:t> </w:t>
      </w:r>
      <w:r>
        <w:rPr>
          <w:b/>
          <w:sz w:val="18"/>
        </w:rPr>
        <w:t>Function</w:t>
      </w:r>
      <w:r>
        <w:rPr>
          <w:b/>
          <w:spacing w:val="11"/>
          <w:sz w:val="18"/>
        </w:rPr>
        <w:t> </w:t>
      </w:r>
      <w:r>
        <w:rPr>
          <w:b/>
          <w:sz w:val="18"/>
        </w:rPr>
        <w:t>of</w:t>
      </w:r>
      <w:r>
        <w:rPr>
          <w:b/>
          <w:spacing w:val="15"/>
          <w:sz w:val="18"/>
        </w:rPr>
        <w:t> </w:t>
      </w:r>
      <w:r>
        <w:rPr>
          <w:b/>
          <w:spacing w:val="-4"/>
          <w:sz w:val="18"/>
        </w:rPr>
        <w:t>Time</w:t>
      </w:r>
    </w:p>
    <w:p>
      <w:pPr>
        <w:pStyle w:val="BodyText"/>
        <w:spacing w:before="46"/>
        <w:rPr>
          <w:b/>
          <w:sz w:val="18"/>
        </w:rPr>
      </w:pPr>
    </w:p>
    <w:p>
      <w:pPr>
        <w:pStyle w:val="BodyText"/>
        <w:spacing w:line="232" w:lineRule="auto"/>
        <w:ind w:left="154" w:right="170" w:hanging="2"/>
        <w:jc w:val="both"/>
      </w:pPr>
      <w:r>
        <w:rPr/>
        <w:t>Consideration of such a problem will bring us on to consider the famous </w:t>
      </w:r>
      <w:r>
        <w:rPr>
          <w:i/>
          <w:sz w:val="22"/>
        </w:rPr>
        <w:t>Sampling Theorem,</w:t>
      </w:r>
      <w:r>
        <w:rPr>
          <w:i/>
          <w:spacing w:val="-14"/>
          <w:sz w:val="22"/>
        </w:rPr>
        <w:t> </w:t>
      </w:r>
      <w:r>
        <w:rPr/>
        <w:t>another baby</w:t>
      </w:r>
      <w:r>
        <w:rPr>
          <w:spacing w:val="-4"/>
        </w:rPr>
        <w:t> </w:t>
      </w:r>
      <w:r>
        <w:rPr/>
        <w:t>of</w:t>
      </w:r>
      <w:r>
        <w:rPr>
          <w:spacing w:val="-12"/>
        </w:rPr>
        <w:t> </w:t>
      </w:r>
      <w:r>
        <w:rPr/>
        <w:t>Claude</w:t>
      </w:r>
      <w:r>
        <w:rPr>
          <w:spacing w:val="-15"/>
        </w:rPr>
        <w:t> </w:t>
      </w:r>
      <w:r>
        <w:rPr/>
        <w:t>Shannon.</w:t>
      </w:r>
      <w:r>
        <w:rPr>
          <w:spacing w:val="-9"/>
        </w:rPr>
        <w:t> </w:t>
      </w:r>
      <w:r>
        <w:rPr/>
        <w:t>The</w:t>
      </w:r>
      <w:r>
        <w:rPr>
          <w:spacing w:val="-14"/>
        </w:rPr>
        <w:t> </w:t>
      </w:r>
      <w:r>
        <w:rPr/>
        <w:t>basic</w:t>
      </w:r>
      <w:r>
        <w:rPr>
          <w:spacing w:val="-11"/>
        </w:rPr>
        <w:t> </w:t>
      </w:r>
      <w:r>
        <w:rPr/>
        <w:t>idea</w:t>
      </w:r>
      <w:r>
        <w:rPr>
          <w:spacing w:val="-7"/>
        </w:rPr>
        <w:t> </w:t>
      </w:r>
      <w:r>
        <w:rPr/>
        <w:t>here</w:t>
      </w:r>
      <w:r>
        <w:rPr>
          <w:spacing w:val="-7"/>
        </w:rPr>
        <w:t> </w:t>
      </w:r>
      <w:r>
        <w:rPr/>
        <w:t>would be to</w:t>
      </w:r>
      <w:r>
        <w:rPr>
          <w:spacing w:val="-3"/>
        </w:rPr>
        <w:t> </w:t>
      </w:r>
      <w:r>
        <w:rPr/>
        <w:t>sample the function at certain regular time intervals, say </w:t>
      </w:r>
      <w:r>
        <w:rPr>
          <w:sz w:val="17"/>
        </w:rPr>
        <w:t>'t,</w:t>
      </w:r>
      <w:r>
        <w:rPr>
          <w:spacing w:val="40"/>
          <w:sz w:val="17"/>
        </w:rPr>
        <w:t> </w:t>
      </w:r>
      <w:r>
        <w:rPr/>
        <w:t>and send the value of the</w:t>
      </w:r>
      <w:r>
        <w:rPr>
          <w:spacing w:val="-9"/>
        </w:rPr>
        <w:t> </w:t>
      </w:r>
      <w:r>
        <w:rPr/>
        <w:t>function at</w:t>
      </w:r>
      <w:r>
        <w:rPr>
          <w:spacing w:val="-9"/>
        </w:rPr>
        <w:t> </w:t>
      </w:r>
      <w:r>
        <w:rPr/>
        <w:t>each time</w:t>
      </w:r>
      <w:r>
        <w:rPr>
          <w:spacing w:val="-11"/>
        </w:rPr>
        <w:t> </w:t>
      </w:r>
      <w:r>
        <w:rPr/>
        <w:t>digitally.</w:t>
      </w:r>
      <w:r>
        <w:rPr>
          <w:spacing w:val="-9"/>
        </w:rPr>
        <w:t> </w:t>
      </w:r>
      <w:r>
        <w:rPr/>
        <w:t>The</w:t>
      </w:r>
      <w:r>
        <w:rPr>
          <w:spacing w:val="-6"/>
        </w:rPr>
        <w:t> </w:t>
      </w:r>
      <w:r>
        <w:rPr/>
        <w:t>receiver would then attempt to reconstruct</w:t>
      </w:r>
      <w:r>
        <w:rPr>
          <w:spacing w:val="40"/>
        </w:rPr>
        <w:t> </w:t>
      </w:r>
      <w:r>
        <w:rPr/>
        <w:t>the</w:t>
      </w:r>
      <w:r>
        <w:rPr>
          <w:spacing w:val="-6"/>
        </w:rPr>
        <w:t> </w:t>
      </w:r>
      <w:r>
        <w:rPr/>
        <w:t>original signal</w:t>
      </w:r>
      <w:r>
        <w:rPr>
          <w:spacing w:val="-4"/>
        </w:rPr>
        <w:t> </w:t>
      </w:r>
      <w:r>
        <w:rPr/>
        <w:t>from</w:t>
      </w:r>
      <w:r>
        <w:rPr>
          <w:spacing w:val="-6"/>
        </w:rPr>
        <w:t> </w:t>
      </w:r>
      <w:r>
        <w:rPr/>
        <w:t>this</w:t>
      </w:r>
      <w:r>
        <w:rPr>
          <w:spacing w:val="-15"/>
        </w:rPr>
        <w:t> </w:t>
      </w:r>
      <w:r>
        <w:rPr/>
        <w:t>discrete set</w:t>
      </w:r>
      <w:r>
        <w:rPr>
          <w:spacing w:val="-5"/>
        </w:rPr>
        <w:t> </w:t>
      </w:r>
      <w:r>
        <w:rPr/>
        <w:t>of</w:t>
      </w:r>
      <w:r>
        <w:rPr>
          <w:spacing w:val="-3"/>
        </w:rPr>
        <w:t> </w:t>
      </w:r>
      <w:r>
        <w:rPr/>
        <w:t>numbers.</w:t>
      </w:r>
      <w:r>
        <w:rPr>
          <w:spacing w:val="-3"/>
        </w:rPr>
        <w:t> </w:t>
      </w:r>
      <w:r>
        <w:rPr/>
        <w:t>Of</w:t>
      </w:r>
      <w:r>
        <w:rPr>
          <w:spacing w:val="-3"/>
        </w:rPr>
        <w:t> </w:t>
      </w:r>
      <w:r>
        <w:rPr/>
        <w:t>course,</w:t>
      </w:r>
      <w:r>
        <w:rPr>
          <w:spacing w:val="-3"/>
        </w:rPr>
        <w:t> </w:t>
      </w:r>
      <w:r>
        <w:rPr/>
        <w:t>for a</w:t>
      </w:r>
      <w:r>
        <w:rPr>
          <w:spacing w:val="-1"/>
        </w:rPr>
        <w:t> </w:t>
      </w:r>
      <w:r>
        <w:rPr/>
        <w:t>general function, the</w:t>
      </w:r>
      <w:r>
        <w:rPr>
          <w:spacing w:val="-3"/>
        </w:rPr>
        <w:t> </w:t>
      </w:r>
      <w:r>
        <w:rPr/>
        <w:t>receiver will have to</w:t>
      </w:r>
      <w:r>
        <w:rPr>
          <w:spacing w:val="-10"/>
        </w:rPr>
        <w:t> </w:t>
      </w:r>
      <w:r>
        <w:rPr/>
        <w:t>smooth out the</w:t>
      </w:r>
      <w:r>
        <w:rPr>
          <w:spacing w:val="-3"/>
        </w:rPr>
        <w:t> </w:t>
      </w:r>
      <w:r>
        <w:rPr/>
        <w:t>set, to</w:t>
      </w:r>
      <w:r>
        <w:rPr>
          <w:spacing w:val="-6"/>
        </w:rPr>
        <w:t> </w:t>
      </w:r>
      <w:r>
        <w:rPr/>
        <w:t>make up</w:t>
      </w:r>
      <w:r>
        <w:rPr>
          <w:spacing w:val="-7"/>
        </w:rPr>
        <w:t> </w:t>
      </w:r>
      <w:r>
        <w:rPr/>
        <w:t>for the "gaps". However, for certain types of continuous function, it is actually possible</w:t>
      </w:r>
      <w:r>
        <w:rPr>
          <w:spacing w:val="-3"/>
        </w:rPr>
        <w:t> </w:t>
      </w:r>
      <w:r>
        <w:rPr/>
        <w:t>to</w:t>
      </w:r>
      <w:r>
        <w:rPr>
          <w:spacing w:val="-15"/>
        </w:rPr>
        <w:t> </w:t>
      </w:r>
      <w:r>
        <w:rPr/>
        <w:t>sample in</w:t>
      </w:r>
      <w:r>
        <w:rPr>
          <w:spacing w:val="-1"/>
        </w:rPr>
        <w:t> </w:t>
      </w:r>
      <w:r>
        <w:rPr/>
        <w:t>such</w:t>
      </w:r>
      <w:r>
        <w:rPr>
          <w:spacing w:val="-4"/>
        </w:rPr>
        <w:t> </w:t>
      </w:r>
      <w:r>
        <w:rPr/>
        <w:t>a</w:t>
      </w:r>
      <w:r>
        <w:rPr>
          <w:spacing w:val="-6"/>
        </w:rPr>
        <w:t> </w:t>
      </w:r>
      <w:r>
        <w:rPr/>
        <w:t>way as</w:t>
      </w:r>
      <w:r>
        <w:rPr>
          <w:spacing w:val="-8"/>
        </w:rPr>
        <w:t> </w:t>
      </w:r>
      <w:r>
        <w:rPr/>
        <w:t>to</w:t>
      </w:r>
      <w:r>
        <w:rPr>
          <w:spacing w:val="-15"/>
        </w:rPr>
        <w:t> </w:t>
      </w:r>
      <w:r>
        <w:rPr/>
        <w:t>encode</w:t>
      </w:r>
      <w:r>
        <w:rPr>
          <w:spacing w:val="-3"/>
        </w:rPr>
        <w:t> </w:t>
      </w:r>
      <w:r>
        <w:rPr>
          <w:i/>
          <w:sz w:val="22"/>
        </w:rPr>
        <w:t>completely </w:t>
      </w:r>
      <w:r>
        <w:rPr/>
        <w:t>the</w:t>
      </w:r>
      <w:r>
        <w:rPr>
          <w:spacing w:val="-9"/>
        </w:rPr>
        <w:t> </w:t>
      </w:r>
      <w:r>
        <w:rPr/>
        <w:t>information about the function: that is, to enable the receiver to reconstruct the source function exactly!</w:t>
      </w:r>
      <w:r>
        <w:rPr>
          <w:spacing w:val="-15"/>
        </w:rPr>
        <w:t> </w:t>
      </w:r>
      <w:r>
        <w:rPr/>
        <w:t>To</w:t>
      </w:r>
      <w:r>
        <w:rPr>
          <w:spacing w:val="-14"/>
        </w:rPr>
        <w:t> </w:t>
      </w:r>
      <w:r>
        <w:rPr/>
        <w:t>understand</w:t>
      </w:r>
      <w:r>
        <w:rPr>
          <w:spacing w:val="-11"/>
        </w:rPr>
        <w:t> </w:t>
      </w:r>
      <w:r>
        <w:rPr/>
        <w:t>how</w:t>
      </w:r>
      <w:r>
        <w:rPr>
          <w:spacing w:val="-14"/>
        </w:rPr>
        <w:t> </w:t>
      </w:r>
      <w:r>
        <w:rPr/>
        <w:t>it</w:t>
      </w:r>
      <w:r>
        <w:rPr>
          <w:spacing w:val="-13"/>
        </w:rPr>
        <w:t> </w:t>
      </w:r>
      <w:r>
        <w:rPr/>
        <w:t>is</w:t>
      </w:r>
      <w:r>
        <w:rPr>
          <w:spacing w:val="-9"/>
        </w:rPr>
        <w:t> </w:t>
      </w:r>
      <w:r>
        <w:rPr/>
        <w:t>possible</w:t>
      </w:r>
      <w:r>
        <w:rPr>
          <w:spacing w:val="-9"/>
        </w:rPr>
        <w:t> </w:t>
      </w:r>
      <w:r>
        <w:rPr/>
        <w:t>to</w:t>
      </w:r>
      <w:r>
        <w:rPr>
          <w:spacing w:val="-15"/>
        </w:rPr>
        <w:t> </w:t>
      </w:r>
      <w:r>
        <w:rPr/>
        <w:t>describe</w:t>
      </w:r>
      <w:r>
        <w:rPr>
          <w:spacing w:val="-7"/>
        </w:rPr>
        <w:t> </w:t>
      </w:r>
      <w:r>
        <w:rPr/>
        <w:t>a</w:t>
      </w:r>
      <w:r>
        <w:rPr>
          <w:spacing w:val="-15"/>
        </w:rPr>
        <w:t> </w:t>
      </w:r>
      <w:r>
        <w:rPr/>
        <w:t>continuous</w:t>
      </w:r>
      <w:r>
        <w:rPr>
          <w:spacing w:val="-9"/>
        </w:rPr>
        <w:t> </w:t>
      </w:r>
      <w:r>
        <w:rPr/>
        <w:t>function with a finite number of numbers, we have to take a quick look at the mathematical subject</w:t>
      </w:r>
      <w:r>
        <w:rPr>
          <w:spacing w:val="29"/>
        </w:rPr>
        <w:t> </w:t>
      </w:r>
      <w:r>
        <w:rPr/>
        <w:t>of</w:t>
      </w:r>
      <w:r>
        <w:rPr>
          <w:spacing w:val="25"/>
        </w:rPr>
        <w:t> </w:t>
      </w:r>
      <w:r>
        <w:rPr/>
        <w:t>Fourier</w:t>
      </w:r>
      <w:r>
        <w:rPr>
          <w:spacing w:val="29"/>
        </w:rPr>
        <w:t> </w:t>
      </w:r>
      <w:r>
        <w:rPr/>
        <w:t>analysis.</w:t>
      </w:r>
      <w:r>
        <w:rPr>
          <w:spacing w:val="21"/>
        </w:rPr>
        <w:t> </w:t>
      </w:r>
      <w:r>
        <w:rPr/>
        <w:t>I</w:t>
      </w:r>
      <w:r>
        <w:rPr>
          <w:spacing w:val="19"/>
        </w:rPr>
        <w:t> </w:t>
      </w:r>
      <w:r>
        <w:rPr/>
        <w:t>will</w:t>
      </w:r>
      <w:r>
        <w:rPr>
          <w:spacing w:val="18"/>
        </w:rPr>
        <w:t> </w:t>
      </w:r>
      <w:r>
        <w:rPr/>
        <w:t>cover</w:t>
      </w:r>
      <w:r>
        <w:rPr>
          <w:spacing w:val="25"/>
        </w:rPr>
        <w:t> </w:t>
      </w:r>
      <w:r>
        <w:rPr/>
        <w:t>this</w:t>
      </w:r>
      <w:r>
        <w:rPr>
          <w:spacing w:val="18"/>
        </w:rPr>
        <w:t> </w:t>
      </w:r>
      <w:r>
        <w:rPr/>
        <w:t>because</w:t>
      </w:r>
      <w:r>
        <w:rPr>
          <w:spacing w:val="31"/>
        </w:rPr>
        <w:t> </w:t>
      </w:r>
      <w:r>
        <w:rPr/>
        <w:t>I think</w:t>
      </w:r>
      <w:r>
        <w:rPr>
          <w:spacing w:val="23"/>
        </w:rPr>
        <w:t> </w:t>
      </w:r>
      <w:r>
        <w:rPr/>
        <w:t>it</w:t>
      </w:r>
      <w:r>
        <w:rPr>
          <w:spacing w:val="22"/>
        </w:rPr>
        <w:t> </w:t>
      </w:r>
      <w:r>
        <w:rPr/>
        <w:t>is</w:t>
      </w:r>
      <w:r>
        <w:rPr>
          <w:spacing w:val="18"/>
        </w:rPr>
        <w:t> </w:t>
      </w:r>
      <w:r>
        <w:rPr/>
        <w:t>interesting;</w:t>
      </w:r>
    </w:p>
    <w:p>
      <w:pPr>
        <w:pStyle w:val="BodyText"/>
        <w:spacing w:after="0" w:line="232" w:lineRule="auto"/>
        <w:jc w:val="both"/>
        <w:sectPr>
          <w:type w:val="continuous"/>
          <w:pgSz w:w="8450" w:h="12230"/>
          <w:pgMar w:header="535" w:footer="0" w:top="1480" w:bottom="280" w:left="425" w:right="425"/>
        </w:sectPr>
      </w:pPr>
    </w:p>
    <w:p>
      <w:pPr>
        <w:pStyle w:val="BodyText"/>
        <w:spacing w:before="194"/>
        <w:ind w:left="159"/>
        <w:jc w:val="both"/>
      </w:pPr>
      <w:r>
        <w:rPr/>
        <w:t>those</w:t>
      </w:r>
      <w:r>
        <w:rPr>
          <w:spacing w:val="-6"/>
        </w:rPr>
        <w:t> </w:t>
      </w:r>
      <w:r>
        <w:rPr/>
        <w:t>without</w:t>
      </w:r>
      <w:r>
        <w:rPr>
          <w:spacing w:val="5"/>
        </w:rPr>
        <w:t> </w:t>
      </w:r>
      <w:r>
        <w:rPr/>
        <w:t>the</w:t>
      </w:r>
      <w:r>
        <w:rPr>
          <w:spacing w:val="-7"/>
        </w:rPr>
        <w:t> </w:t>
      </w:r>
      <w:r>
        <w:rPr/>
        <w:t>mathematical</w:t>
      </w:r>
      <w:r>
        <w:rPr>
          <w:spacing w:val="8"/>
        </w:rPr>
        <w:t> </w:t>
      </w:r>
      <w:r>
        <w:rPr/>
        <w:t>background</w:t>
      </w:r>
      <w:r>
        <w:rPr>
          <w:spacing w:val="6"/>
        </w:rPr>
        <w:t> </w:t>
      </w:r>
      <w:r>
        <w:rPr/>
        <w:t>might</w:t>
      </w:r>
      <w:r>
        <w:rPr>
          <w:spacing w:val="4"/>
        </w:rPr>
        <w:t> </w:t>
      </w:r>
      <w:r>
        <w:rPr/>
        <w:t>wish</w:t>
      </w:r>
      <w:r>
        <w:rPr>
          <w:spacing w:val="1"/>
        </w:rPr>
        <w:t> </w:t>
      </w:r>
      <w:r>
        <w:rPr/>
        <w:t>to</w:t>
      </w:r>
      <w:r>
        <w:rPr>
          <w:spacing w:val="-10"/>
        </w:rPr>
        <w:t> </w:t>
      </w:r>
      <w:r>
        <w:rPr/>
        <w:t>skip</w:t>
      </w:r>
      <w:r>
        <w:rPr>
          <w:spacing w:val="-3"/>
        </w:rPr>
        <w:t> </w:t>
      </w:r>
      <w:r>
        <w:rPr>
          <w:spacing w:val="-5"/>
        </w:rPr>
        <w:t>it!</w:t>
      </w:r>
    </w:p>
    <w:p>
      <w:pPr>
        <w:pStyle w:val="BodyText"/>
        <w:spacing w:line="168" w:lineRule="auto" w:before="244"/>
        <w:ind w:left="153" w:firstLine="584"/>
      </w:pPr>
      <w:r>
        <w:rPr/>
        <w:t>It</w:t>
      </w:r>
      <w:r>
        <w:rPr>
          <w:spacing w:val="-15"/>
        </w:rPr>
        <w:t> </w:t>
      </w:r>
      <w:r>
        <w:rPr/>
        <w:t>turns</w:t>
      </w:r>
      <w:r>
        <w:rPr>
          <w:spacing w:val="-14"/>
        </w:rPr>
        <w:t> </w:t>
      </w:r>
      <w:r>
        <w:rPr/>
        <w:t>out</w:t>
      </w:r>
      <w:r>
        <w:rPr>
          <w:spacing w:val="-11"/>
        </w:rPr>
        <w:t> </w:t>
      </w:r>
      <w:r>
        <w:rPr/>
        <w:t>that</w:t>
      </w:r>
      <w:r>
        <w:rPr>
          <w:spacing w:val="-14"/>
        </w:rPr>
        <w:t> </w:t>
      </w:r>
      <w:r>
        <w:rPr/>
        <w:t>if</w:t>
      </w:r>
      <w:r>
        <w:rPr>
          <w:spacing w:val="-11"/>
        </w:rPr>
        <w:t> </w:t>
      </w:r>
      <w:r>
        <w:rPr/>
        <w:t>the</w:t>
      </w:r>
      <w:r>
        <w:rPr>
          <w:spacing w:val="-15"/>
        </w:rPr>
        <w:t> </w:t>
      </w:r>
      <w:r>
        <w:rPr/>
        <w:t>"Fourier</w:t>
      </w:r>
      <w:r>
        <w:rPr>
          <w:spacing w:val="-6"/>
        </w:rPr>
        <w:t> </w:t>
      </w:r>
      <w:r>
        <w:rPr/>
        <w:t>transform"</w:t>
      </w:r>
      <w:r>
        <w:rPr>
          <w:spacing w:val="5"/>
        </w:rPr>
        <w:t> </w:t>
      </w:r>
      <w:r>
        <w:rPr/>
        <w:t>of</w:t>
      </w:r>
      <w:r>
        <w:rPr>
          <w:spacing w:val="-6"/>
        </w:rPr>
        <w:t> </w:t>
      </w:r>
      <w:r>
        <w:rPr/>
        <w:t>the</w:t>
      </w:r>
      <w:r>
        <w:rPr>
          <w:spacing w:val="-15"/>
        </w:rPr>
        <w:t> </w:t>
      </w:r>
      <w:r>
        <w:rPr/>
        <w:t>function</w:t>
      </w:r>
      <w:r>
        <w:rPr>
          <w:spacing w:val="-2"/>
        </w:rPr>
        <w:t> </w:t>
      </w:r>
      <w:r>
        <w:rPr/>
        <w:t>g(ro)</w:t>
      </w:r>
      <w:r>
        <w:rPr>
          <w:spacing w:val="-13"/>
        </w:rPr>
        <w:t> </w:t>
      </w:r>
      <w:r>
        <w:rPr>
          <w:sz w:val="33"/>
          <w:szCs w:val="33"/>
        </w:rPr>
        <w:t>=</w:t>
      </w:r>
      <w:r>
        <w:rPr>
          <w:spacing w:val="-21"/>
          <w:sz w:val="33"/>
          <w:szCs w:val="33"/>
        </w:rPr>
        <w:t> </w:t>
      </w:r>
      <w:r>
        <w:rPr/>
        <w:t>0</w:t>
      </w:r>
      <w:r>
        <w:rPr>
          <w:spacing w:val="-14"/>
        </w:rPr>
        <w:t> </w:t>
      </w:r>
      <w:r>
        <w:rPr/>
        <w:t>for</w:t>
      </w:r>
      <w:r>
        <w:rPr>
          <w:spacing w:val="-15"/>
        </w:rPr>
        <w:t> </w:t>
      </w:r>
      <w:r>
        <w:rPr/>
        <w:t>all jroj</w:t>
      </w:r>
      <w:r>
        <w:rPr>
          <w:spacing w:val="11"/>
        </w:rPr>
        <w:t> </w:t>
      </w:r>
      <w:r>
        <w:rPr/>
        <w:t>�</w:t>
      </w:r>
      <w:r>
        <w:rPr>
          <w:spacing w:val="40"/>
        </w:rPr>
        <w:t> </w:t>
      </w:r>
      <w:r>
        <w:rPr>
          <w:sz w:val="26"/>
          <w:szCs w:val="26"/>
        </w:rPr>
        <w:t>u,</w:t>
      </w:r>
      <w:r>
        <w:rPr>
          <w:spacing w:val="21"/>
          <w:sz w:val="26"/>
          <w:szCs w:val="26"/>
        </w:rPr>
        <w:t> </w:t>
      </w:r>
      <w:r>
        <w:rPr/>
        <w:t>and</w:t>
      </w:r>
      <w:r>
        <w:rPr>
          <w:spacing w:val="35"/>
        </w:rPr>
        <w:t> </w:t>
      </w:r>
      <w:r>
        <w:rPr/>
        <w:t>we</w:t>
      </w:r>
      <w:r>
        <w:rPr>
          <w:spacing w:val="24"/>
        </w:rPr>
        <w:t> </w:t>
      </w:r>
      <w:r>
        <w:rPr/>
        <w:t>sample</w:t>
      </w:r>
      <w:r>
        <w:rPr>
          <w:spacing w:val="35"/>
        </w:rPr>
        <w:t> </w:t>
      </w:r>
      <w:r>
        <w:rPr/>
        <w:t>at</w:t>
      </w:r>
      <w:r>
        <w:rPr>
          <w:spacing w:val="29"/>
        </w:rPr>
        <w:t> </w:t>
      </w:r>
      <w:r>
        <w:rPr/>
        <w:t>intervals</w:t>
      </w:r>
      <w:r>
        <w:rPr>
          <w:spacing w:val="41"/>
        </w:rPr>
        <w:t> </w:t>
      </w:r>
      <w:r>
        <w:rPr/>
        <w:t>of</w:t>
      </w:r>
      <w:r>
        <w:rPr>
          <w:spacing w:val="31"/>
        </w:rPr>
        <w:t> </w:t>
      </w:r>
      <w:r>
        <w:rPr>
          <w:sz w:val="17"/>
          <w:szCs w:val="17"/>
        </w:rPr>
        <w:t>'t</w:t>
      </w:r>
      <w:r>
        <w:rPr>
          <w:spacing w:val="66"/>
          <w:sz w:val="17"/>
          <w:szCs w:val="17"/>
        </w:rPr>
        <w:t> </w:t>
      </w:r>
      <w:r>
        <w:rPr>
          <w:sz w:val="33"/>
          <w:szCs w:val="33"/>
        </w:rPr>
        <w:t>=</w:t>
      </w:r>
      <w:r>
        <w:rPr>
          <w:spacing w:val="-6"/>
          <w:sz w:val="33"/>
          <w:szCs w:val="33"/>
        </w:rPr>
        <w:t> </w:t>
      </w:r>
      <w:r>
        <w:rPr/>
        <w:t>1tl'u,</w:t>
      </w:r>
      <w:r>
        <w:rPr>
          <w:spacing w:val="39"/>
        </w:rPr>
        <w:t> </w:t>
      </w:r>
      <w:r>
        <w:rPr/>
        <w:t>then</w:t>
      </w:r>
      <w:r>
        <w:rPr>
          <w:spacing w:val="37"/>
        </w:rPr>
        <w:t> </w:t>
      </w:r>
      <w:r>
        <w:rPr/>
        <w:t>these</w:t>
      </w:r>
      <w:r>
        <w:rPr>
          <w:spacing w:val="34"/>
        </w:rPr>
        <w:t> </w:t>
      </w:r>
      <w:r>
        <w:rPr/>
        <w:t>samples</w:t>
      </w:r>
      <w:r>
        <w:rPr>
          <w:spacing w:val="40"/>
        </w:rPr>
        <w:t> </w:t>
      </w:r>
      <w:r>
        <w:rPr>
          <w:spacing w:val="-4"/>
        </w:rPr>
        <w:t>will</w:t>
      </w:r>
    </w:p>
    <w:p>
      <w:pPr>
        <w:pStyle w:val="BodyText"/>
        <w:spacing w:line="235" w:lineRule="auto"/>
        <w:ind w:left="159" w:right="190" w:hanging="6"/>
        <w:jc w:val="both"/>
      </w:pPr>
      <w:r>
        <w:rPr/>
        <w:t>completely describe the</w:t>
      </w:r>
      <w:r>
        <w:rPr>
          <w:spacing w:val="-10"/>
        </w:rPr>
        <w:t> </w:t>
      </w:r>
      <w:r>
        <w:rPr/>
        <w:t>function. What</w:t>
      </w:r>
      <w:r>
        <w:rPr>
          <w:spacing w:val="-2"/>
        </w:rPr>
        <w:t> </w:t>
      </w:r>
      <w:r>
        <w:rPr/>
        <w:t>does</w:t>
      </w:r>
      <w:r>
        <w:rPr>
          <w:spacing w:val="-4"/>
        </w:rPr>
        <w:t> </w:t>
      </w:r>
      <w:r>
        <w:rPr/>
        <w:t>this</w:t>
      </w:r>
      <w:r>
        <w:rPr>
          <w:spacing w:val="-5"/>
        </w:rPr>
        <w:t> </w:t>
      </w:r>
      <w:r>
        <w:rPr/>
        <w:t>mean?</w:t>
      </w:r>
      <w:r>
        <w:rPr>
          <w:spacing w:val="-2"/>
        </w:rPr>
        <w:t> </w:t>
      </w:r>
      <w:r>
        <w:rPr/>
        <w:t>Recall that,</w:t>
      </w:r>
      <w:r>
        <w:rPr>
          <w:spacing w:val="-2"/>
        </w:rPr>
        <w:t> </w:t>
      </w:r>
      <w:r>
        <w:rPr/>
        <w:t>according to Fourier theory, any periodic function </w:t>
      </w:r>
      <w:r>
        <w:rPr>
          <w:i/>
          <w:sz w:val="22"/>
        </w:rPr>
        <w:t>fit) </w:t>
      </w:r>
      <w:r>
        <w:rPr/>
        <w:t>can be written as a sum of trigonometric</w:t>
      </w:r>
      <w:r>
        <w:rPr>
          <w:spacing w:val="36"/>
        </w:rPr>
        <w:t> </w:t>
      </w:r>
      <w:r>
        <w:rPr/>
        <w:t>terms. For a general function</w:t>
      </w:r>
      <w:r>
        <w:rPr>
          <w:spacing w:val="33"/>
        </w:rPr>
        <w:t> </w:t>
      </w:r>
      <w:r>
        <w:rPr/>
        <w:t>of time, </w:t>
      </w:r>
      <w:r>
        <w:rPr>
          <w:i/>
          <w:sz w:val="22"/>
        </w:rPr>
        <w:t>fit), </w:t>
      </w:r>
      <w:r>
        <w:rPr/>
        <w:t>we have:</w:t>
      </w:r>
    </w:p>
    <w:p>
      <w:pPr>
        <w:pStyle w:val="BodyText"/>
        <w:spacing w:before="120"/>
      </w:pPr>
    </w:p>
    <w:p>
      <w:pPr>
        <w:tabs>
          <w:tab w:pos="3748" w:val="left" w:leader="none"/>
          <w:tab w:pos="6671" w:val="left" w:leader="none"/>
        </w:tabs>
        <w:spacing w:before="0"/>
        <w:ind w:left="2297" w:right="0" w:firstLine="0"/>
        <w:jc w:val="left"/>
        <w:rPr>
          <w:position w:val="4"/>
          <w:sz w:val="23"/>
        </w:rPr>
      </w:pPr>
      <w:r>
        <w:rPr>
          <w:i/>
          <w:sz w:val="22"/>
        </w:rPr>
        <w:t>fit)</w:t>
      </w:r>
      <w:r>
        <w:rPr>
          <w:i/>
          <w:spacing w:val="48"/>
          <w:sz w:val="22"/>
        </w:rPr>
        <w:t> </w:t>
      </w:r>
      <w:r>
        <w:rPr>
          <w:rFonts w:ascii="Arial"/>
          <w:sz w:val="19"/>
        </w:rPr>
        <w:t>=</w:t>
      </w:r>
      <w:r>
        <w:rPr>
          <w:rFonts w:ascii="Arial"/>
          <w:spacing w:val="28"/>
          <w:sz w:val="19"/>
        </w:rPr>
        <w:t> </w:t>
      </w:r>
      <w:r>
        <w:rPr>
          <w:sz w:val="23"/>
        </w:rPr>
        <w:t>(1/2-</w:t>
      </w:r>
      <w:r>
        <w:rPr>
          <w:spacing w:val="-5"/>
          <w:sz w:val="23"/>
        </w:rPr>
        <w:t>n</w:t>
      </w:r>
      <w:r>
        <w:rPr>
          <w:rFonts w:ascii="Arial"/>
          <w:i/>
          <w:spacing w:val="-5"/>
          <w:sz w:val="49"/>
        </w:rPr>
        <w:t>f</w:t>
      </w:r>
      <w:r>
        <w:rPr>
          <w:spacing w:val="-5"/>
          <w:sz w:val="23"/>
        </w:rPr>
        <w:t>)</w:t>
      </w:r>
      <w:r>
        <w:rPr>
          <w:sz w:val="23"/>
        </w:rPr>
        <w:tab/>
      </w:r>
      <w:r>
        <w:rPr>
          <w:rFonts w:ascii="Arial"/>
          <w:b/>
          <w:i/>
          <w:sz w:val="21"/>
        </w:rPr>
        <w:t>g(w)e</w:t>
      </w:r>
      <w:r>
        <w:rPr>
          <w:rFonts w:ascii="Arial"/>
          <w:b/>
          <w:i/>
          <w:spacing w:val="-15"/>
          <w:sz w:val="21"/>
        </w:rPr>
        <w:t> </w:t>
      </w:r>
      <w:r>
        <w:rPr>
          <w:sz w:val="15"/>
        </w:rPr>
        <w:t>-211iwr</w:t>
      </w:r>
      <w:r>
        <w:rPr>
          <w:spacing w:val="20"/>
          <w:sz w:val="15"/>
        </w:rPr>
        <w:t> </w:t>
      </w:r>
      <w:r>
        <w:rPr>
          <w:rFonts w:ascii="Arial"/>
          <w:b/>
          <w:i/>
          <w:spacing w:val="-5"/>
          <w:sz w:val="21"/>
        </w:rPr>
        <w:t>dw</w:t>
      </w:r>
      <w:r>
        <w:rPr>
          <w:rFonts w:ascii="Arial"/>
          <w:b/>
          <w:i/>
          <w:sz w:val="21"/>
        </w:rPr>
        <w:tab/>
      </w:r>
      <w:r>
        <w:rPr>
          <w:spacing w:val="-2"/>
          <w:position w:val="4"/>
          <w:sz w:val="23"/>
        </w:rPr>
        <w:t>(4.39)</w:t>
      </w:r>
    </w:p>
    <w:p>
      <w:pPr>
        <w:pStyle w:val="BodyText"/>
      </w:pPr>
    </w:p>
    <w:p>
      <w:pPr>
        <w:pStyle w:val="BodyText"/>
        <w:spacing w:before="48"/>
      </w:pPr>
    </w:p>
    <w:p>
      <w:pPr>
        <w:pStyle w:val="BodyText"/>
        <w:spacing w:line="232" w:lineRule="auto"/>
        <w:ind w:left="148" w:right="182" w:firstLine="11"/>
        <w:jc w:val="both"/>
      </w:pPr>
      <w:r>
        <w:rPr/>
        <w:t>where</w:t>
      </w:r>
      <w:r>
        <w:rPr>
          <w:spacing w:val="-13"/>
        </w:rPr>
        <w:t> </w:t>
      </w:r>
      <w:r>
        <w:rPr/>
        <w:t>g(ro)</w:t>
      </w:r>
      <w:r>
        <w:rPr>
          <w:spacing w:val="-6"/>
        </w:rPr>
        <w:t> </w:t>
      </w:r>
      <w:r>
        <w:rPr/>
        <w:t>is</w:t>
      </w:r>
      <w:r>
        <w:rPr>
          <w:spacing w:val="-15"/>
        </w:rPr>
        <w:t> </w:t>
      </w:r>
      <w:r>
        <w:rPr/>
        <w:t>the</w:t>
      </w:r>
      <w:r>
        <w:rPr>
          <w:spacing w:val="-13"/>
        </w:rPr>
        <w:t> </w:t>
      </w:r>
      <w:r>
        <w:rPr>
          <w:i/>
          <w:sz w:val="22"/>
        </w:rPr>
        <w:t>Fourier</w:t>
      </w:r>
      <w:r>
        <w:rPr>
          <w:i/>
          <w:spacing w:val="-14"/>
          <w:sz w:val="22"/>
        </w:rPr>
        <w:t> </w:t>
      </w:r>
      <w:r>
        <w:rPr>
          <w:i/>
          <w:sz w:val="22"/>
        </w:rPr>
        <w:t>Transform</w:t>
      </w:r>
      <w:r>
        <w:rPr>
          <w:i/>
          <w:spacing w:val="-2"/>
          <w:sz w:val="22"/>
        </w:rPr>
        <w:t> </w:t>
      </w:r>
      <w:r>
        <w:rPr/>
        <w:t>of</w:t>
      </w:r>
      <w:r>
        <w:rPr>
          <w:spacing w:val="-7"/>
        </w:rPr>
        <w:t> </w:t>
      </w:r>
      <w:r>
        <w:rPr>
          <w:i/>
          <w:sz w:val="22"/>
        </w:rPr>
        <w:t>fit).</w:t>
      </w:r>
      <w:r>
        <w:rPr>
          <w:i/>
          <w:spacing w:val="-14"/>
          <w:sz w:val="22"/>
        </w:rPr>
        <w:t> </w:t>
      </w:r>
      <w:r>
        <w:rPr/>
        <w:t>What</w:t>
      </w:r>
      <w:r>
        <w:rPr>
          <w:spacing w:val="-5"/>
        </w:rPr>
        <w:t> </w:t>
      </w:r>
      <w:r>
        <w:rPr/>
        <w:t>we</w:t>
      </w:r>
      <w:r>
        <w:rPr>
          <w:spacing w:val="-12"/>
        </w:rPr>
        <w:t> </w:t>
      </w:r>
      <w:r>
        <w:rPr/>
        <w:t>have</w:t>
      </w:r>
      <w:r>
        <w:rPr>
          <w:spacing w:val="-13"/>
        </w:rPr>
        <w:t> </w:t>
      </w:r>
      <w:r>
        <w:rPr/>
        <w:t>effectively</w:t>
      </w:r>
      <w:r>
        <w:rPr>
          <w:spacing w:val="-3"/>
        </w:rPr>
        <w:t> </w:t>
      </w:r>
      <w:r>
        <w:rPr/>
        <w:t>done</w:t>
      </w:r>
      <w:r>
        <w:rPr>
          <w:spacing w:val="-8"/>
        </w:rPr>
        <w:t> </w:t>
      </w:r>
      <w:r>
        <w:rPr/>
        <w:t>here is</w:t>
      </w:r>
      <w:r>
        <w:rPr>
          <w:spacing w:val="-2"/>
        </w:rPr>
        <w:t> </w:t>
      </w:r>
      <w:r>
        <w:rPr/>
        <w:t>split </w:t>
      </w:r>
      <w:r>
        <w:rPr>
          <w:i/>
          <w:sz w:val="22"/>
        </w:rPr>
        <w:t>ft</w:t>
      </w:r>
      <w:r>
        <w:rPr>
          <w:i/>
          <w:sz w:val="20"/>
        </w:rPr>
        <w:t>t) </w:t>
      </w:r>
      <w:r>
        <w:rPr/>
        <w:t>up into</w:t>
      </w:r>
      <w:r>
        <w:rPr>
          <w:spacing w:val="-5"/>
        </w:rPr>
        <w:t> </w:t>
      </w:r>
      <w:r>
        <w:rPr/>
        <w:t>component frequencies, suitably weighted. Now the typical function (signal) that is encountered in communication theory has a limited </w:t>
      </w:r>
      <w:r>
        <w:rPr>
          <w:i/>
          <w:sz w:val="22"/>
        </w:rPr>
        <w:t>bandwidth; </w:t>
      </w:r>
      <w:r>
        <w:rPr/>
        <w:t>that is, there is an upper limit to</w:t>
      </w:r>
      <w:r>
        <w:rPr>
          <w:spacing w:val="-6"/>
        </w:rPr>
        <w:t> </w:t>
      </w:r>
      <w:r>
        <w:rPr/>
        <w:t>the</w:t>
      </w:r>
      <w:r>
        <w:rPr>
          <w:spacing w:val="-5"/>
        </w:rPr>
        <w:t> </w:t>
      </w:r>
      <w:r>
        <w:rPr/>
        <w:t>frequencies that may be</w:t>
      </w:r>
      <w:r>
        <w:rPr>
          <w:spacing w:val="-5"/>
        </w:rPr>
        <w:t> </w:t>
      </w:r>
      <w:r>
        <w:rPr/>
        <w:t>found in it (for example, the channel through which the signal is sent might not be able to carry frequencies above a certain value). In such a case, the limits of integration</w:t>
      </w:r>
      <w:r>
        <w:rPr>
          <w:spacing w:val="40"/>
        </w:rPr>
        <w:t> </w:t>
      </w:r>
      <w:r>
        <w:rPr/>
        <w:t>in (4.39)</w:t>
      </w:r>
      <w:r>
        <w:rPr>
          <w:spacing w:val="40"/>
        </w:rPr>
        <w:t> </w:t>
      </w:r>
      <w:r>
        <w:rPr/>
        <w:t>become finite:</w:t>
      </w:r>
    </w:p>
    <w:p>
      <w:pPr>
        <w:pStyle w:val="BodyText"/>
        <w:spacing w:before="76"/>
        <w:rPr>
          <w:sz w:val="20"/>
        </w:rPr>
      </w:pPr>
    </w:p>
    <w:p>
      <w:pPr>
        <w:pStyle w:val="BodyText"/>
        <w:spacing w:after="0"/>
        <w:rPr>
          <w:sz w:val="20"/>
        </w:rPr>
        <w:sectPr>
          <w:pgSz w:w="8450" w:h="12230"/>
          <w:pgMar w:header="535" w:footer="0" w:top="960" w:bottom="280" w:left="425" w:right="425"/>
        </w:sectPr>
      </w:pPr>
    </w:p>
    <w:p>
      <w:pPr>
        <w:spacing w:before="85"/>
        <w:ind w:left="2254" w:right="0" w:firstLine="0"/>
        <w:jc w:val="left"/>
        <w:rPr>
          <w:position w:val="29"/>
          <w:sz w:val="14"/>
        </w:rPr>
      </w:pPr>
      <w:r>
        <w:rPr>
          <w:i/>
          <w:sz w:val="22"/>
        </w:rPr>
        <w:t>fit)</w:t>
      </w:r>
      <w:r>
        <w:rPr>
          <w:i/>
          <w:spacing w:val="48"/>
          <w:sz w:val="22"/>
        </w:rPr>
        <w:t> </w:t>
      </w:r>
      <w:r>
        <w:rPr>
          <w:rFonts w:ascii="Arial"/>
          <w:sz w:val="19"/>
        </w:rPr>
        <w:t>=</w:t>
      </w:r>
      <w:r>
        <w:rPr>
          <w:rFonts w:ascii="Arial"/>
          <w:spacing w:val="28"/>
          <w:sz w:val="19"/>
        </w:rPr>
        <w:t> </w:t>
      </w:r>
      <w:r>
        <w:rPr>
          <w:sz w:val="23"/>
        </w:rPr>
        <w:t>(1/2-</w:t>
      </w:r>
      <w:r>
        <w:rPr>
          <w:spacing w:val="-2"/>
          <w:w w:val="90"/>
          <w:sz w:val="23"/>
        </w:rPr>
        <w:t>n)</w:t>
      </w:r>
      <w:r>
        <w:rPr>
          <w:rFonts w:ascii="Arial"/>
          <w:i/>
          <w:spacing w:val="-2"/>
          <w:w w:val="90"/>
          <w:sz w:val="49"/>
        </w:rPr>
        <w:t>f</w:t>
      </w:r>
      <w:r>
        <w:rPr>
          <w:spacing w:val="-2"/>
          <w:w w:val="90"/>
          <w:position w:val="29"/>
          <w:sz w:val="14"/>
        </w:rPr>
        <w:t>W(u)</w:t>
      </w:r>
    </w:p>
    <w:p>
      <w:pPr>
        <w:spacing w:before="38"/>
        <w:ind w:left="0" w:right="0" w:firstLine="0"/>
        <w:jc w:val="right"/>
        <w:rPr>
          <w:rFonts w:ascii="Arial"/>
          <w:sz w:val="14"/>
        </w:rPr>
      </w:pPr>
      <w:r>
        <w:rPr>
          <w:rFonts w:ascii="Arial"/>
          <w:spacing w:val="-2"/>
          <w:w w:val="110"/>
          <w:sz w:val="14"/>
        </w:rPr>
        <w:t>-</w:t>
      </w:r>
      <w:r>
        <w:rPr>
          <w:rFonts w:ascii="Arial"/>
          <w:spacing w:val="-4"/>
          <w:w w:val="110"/>
          <w:sz w:val="14"/>
        </w:rPr>
        <w:t>W(u)</w:t>
      </w:r>
    </w:p>
    <w:p>
      <w:pPr>
        <w:pStyle w:val="BodyText"/>
        <w:spacing w:before="106"/>
        <w:rPr>
          <w:rFonts w:ascii="Arial"/>
          <w:sz w:val="21"/>
        </w:rPr>
      </w:pPr>
      <w:r>
        <w:rPr/>
        <w:br w:type="column"/>
      </w:r>
      <w:r>
        <w:rPr>
          <w:rFonts w:ascii="Arial"/>
          <w:sz w:val="21"/>
        </w:rPr>
      </w:r>
    </w:p>
    <w:p>
      <w:pPr>
        <w:spacing w:before="0"/>
        <w:ind w:left="40" w:right="0" w:firstLine="0"/>
        <w:jc w:val="left"/>
        <w:rPr>
          <w:rFonts w:ascii="Arial"/>
          <w:b/>
          <w:i/>
          <w:sz w:val="21"/>
        </w:rPr>
      </w:pPr>
      <w:r>
        <w:rPr>
          <w:rFonts w:ascii="Arial"/>
          <w:b/>
          <w:i/>
          <w:sz w:val="21"/>
        </w:rPr>
        <w:t>g(w)e</w:t>
      </w:r>
      <w:r>
        <w:rPr>
          <w:rFonts w:ascii="Arial"/>
          <w:b/>
          <w:i/>
          <w:spacing w:val="-15"/>
          <w:sz w:val="21"/>
        </w:rPr>
        <w:t> </w:t>
      </w:r>
      <w:r>
        <w:rPr>
          <w:sz w:val="15"/>
        </w:rPr>
        <w:t>-211iwr</w:t>
      </w:r>
      <w:r>
        <w:rPr>
          <w:spacing w:val="15"/>
          <w:sz w:val="15"/>
        </w:rPr>
        <w:t> </w:t>
      </w:r>
      <w:r>
        <w:rPr>
          <w:rFonts w:ascii="Arial"/>
          <w:b/>
          <w:i/>
          <w:spacing w:val="-5"/>
          <w:sz w:val="21"/>
        </w:rPr>
        <w:t>dw,</w:t>
      </w:r>
    </w:p>
    <w:p>
      <w:pPr>
        <w:pStyle w:val="BodyText"/>
        <w:spacing w:before="33"/>
        <w:rPr>
          <w:rFonts w:ascii="Arial"/>
          <w:b/>
          <w:i/>
          <w:sz w:val="22"/>
        </w:rPr>
      </w:pPr>
      <w:r>
        <w:rPr/>
        <w:br w:type="column"/>
      </w:r>
      <w:r>
        <w:rPr>
          <w:rFonts w:ascii="Arial"/>
          <w:b/>
          <w:i/>
          <w:sz w:val="22"/>
        </w:rPr>
      </w:r>
    </w:p>
    <w:p>
      <w:pPr>
        <w:spacing w:before="0"/>
        <w:ind w:left="1315" w:right="0" w:firstLine="0"/>
        <w:jc w:val="left"/>
        <w:rPr>
          <w:sz w:val="22"/>
        </w:rPr>
      </w:pPr>
      <w:r>
        <w:rPr>
          <w:spacing w:val="-2"/>
          <w:sz w:val="22"/>
        </w:rPr>
        <w:t>(4.40)</w:t>
      </w:r>
    </w:p>
    <w:p>
      <w:pPr>
        <w:spacing w:after="0"/>
        <w:jc w:val="left"/>
        <w:rPr>
          <w:sz w:val="22"/>
        </w:rPr>
        <w:sectPr>
          <w:type w:val="continuous"/>
          <w:pgSz w:w="8450" w:h="12230"/>
          <w:pgMar w:header="535" w:footer="0" w:top="1480" w:bottom="280" w:left="425" w:right="425"/>
          <w:cols w:num="3" w:equalWidth="0">
            <w:col w:w="3847" w:space="40"/>
            <w:col w:w="1526" w:space="39"/>
            <w:col w:w="2148"/>
          </w:cols>
        </w:sectPr>
      </w:pPr>
    </w:p>
    <w:p>
      <w:pPr>
        <w:pStyle w:val="BodyText"/>
        <w:spacing w:before="116"/>
      </w:pPr>
    </w:p>
    <w:p>
      <w:pPr>
        <w:pStyle w:val="BodyText"/>
        <w:spacing w:line="235" w:lineRule="auto"/>
        <w:ind w:left="153" w:firstLine="2"/>
        <w:rPr>
          <w:sz w:val="14"/>
        </w:rPr>
      </w:pPr>
      <w:r>
        <w:rPr/>
        <w:t>where </w:t>
      </w:r>
      <w:r>
        <w:rPr>
          <w:i/>
          <w:sz w:val="22"/>
        </w:rPr>
        <w:t>W</w:t>
      </w:r>
      <w:r>
        <w:rPr>
          <w:i/>
          <w:spacing w:val="17"/>
          <w:sz w:val="22"/>
        </w:rPr>
        <w:t> </w:t>
      </w:r>
      <w:r>
        <w:rPr/>
        <w:t>is the bandwidth, and </w:t>
      </w:r>
      <w:r>
        <w:rPr>
          <w:sz w:val="18"/>
        </w:rPr>
        <w:t>'U</w:t>
      </w:r>
      <w:r>
        <w:rPr>
          <w:spacing w:val="21"/>
          <w:sz w:val="18"/>
        </w:rPr>
        <w:t> </w:t>
      </w:r>
      <w:r>
        <w:rPr/>
        <w:t>is now</w:t>
      </w:r>
      <w:r>
        <w:rPr>
          <w:spacing w:val="15"/>
        </w:rPr>
        <w:t> </w:t>
      </w:r>
      <w:r>
        <w:rPr/>
        <w:t>the highest frequency</w:t>
      </w:r>
      <w:r>
        <w:rPr>
          <w:spacing w:val="22"/>
        </w:rPr>
        <w:t> </w:t>
      </w:r>
      <w:r>
        <w:rPr/>
        <w:t>in</w:t>
      </w:r>
      <w:r>
        <w:rPr>
          <w:spacing w:val="17"/>
        </w:rPr>
        <w:t> </w:t>
      </w:r>
      <w:r>
        <w:rPr/>
        <w:t>the Fourier expansion</w:t>
      </w:r>
      <w:r>
        <w:rPr>
          <w:spacing w:val="40"/>
        </w:rPr>
        <w:t> </w:t>
      </w:r>
      <w:r>
        <w:rPr/>
        <w:t>of</w:t>
      </w:r>
      <w:r>
        <w:rPr>
          <w:spacing w:val="-2"/>
        </w:rPr>
        <w:t> </w:t>
      </w:r>
      <w:r>
        <w:rPr>
          <w:sz w:val="21"/>
        </w:rPr>
        <w:t>fi.t)</w:t>
      </w:r>
      <w:r>
        <w:rPr>
          <w:sz w:val="21"/>
          <w:vertAlign w:val="superscript"/>
        </w:rPr>
        <w:t>8</w:t>
      </w:r>
      <w:r>
        <w:rPr>
          <w:sz w:val="14"/>
          <w:vertAlign w:val="baseline"/>
        </w:rPr>
        <w:t>.</w:t>
      </w:r>
    </w:p>
    <w:p>
      <w:pPr>
        <w:pStyle w:val="BodyText"/>
        <w:spacing w:line="235" w:lineRule="auto" w:before="228"/>
        <w:ind w:left="154" w:right="186" w:firstLine="578"/>
      </w:pPr>
      <w:r>
        <w:rPr>
          <w:spacing w:val="-4"/>
        </w:rPr>
        <w:t>It</w:t>
      </w:r>
      <w:r>
        <w:rPr>
          <w:spacing w:val="-11"/>
        </w:rPr>
        <w:t> </w:t>
      </w:r>
      <w:r>
        <w:rPr>
          <w:spacing w:val="-4"/>
          <w:sz w:val="26"/>
          <w:szCs w:val="26"/>
        </w:rPr>
        <w:t>i�</w:t>
      </w:r>
      <w:r>
        <w:rPr>
          <w:spacing w:val="-18"/>
          <w:sz w:val="26"/>
          <w:szCs w:val="26"/>
        </w:rPr>
        <w:t> </w:t>
      </w:r>
      <w:r>
        <w:rPr>
          <w:spacing w:val="-4"/>
        </w:rPr>
        <w:t>possible</w:t>
      </w:r>
      <w:r>
        <w:rPr>
          <w:spacing w:val="-10"/>
        </w:rPr>
        <w:t> </w:t>
      </w:r>
      <w:r>
        <w:rPr>
          <w:spacing w:val="-4"/>
        </w:rPr>
        <w:t>(the</w:t>
      </w:r>
      <w:r>
        <w:rPr>
          <w:spacing w:val="-11"/>
        </w:rPr>
        <w:t> </w:t>
      </w:r>
      <w:r>
        <w:rPr>
          <w:spacing w:val="-4"/>
        </w:rPr>
        <w:t>math</w:t>
      </w:r>
      <w:r>
        <w:rPr>
          <w:spacing w:val="-10"/>
        </w:rPr>
        <w:t> </w:t>
      </w:r>
      <w:r>
        <w:rPr>
          <w:spacing w:val="-4"/>
        </w:rPr>
        <w:t>is</w:t>
      </w:r>
      <w:r>
        <w:rPr>
          <w:spacing w:val="-10"/>
        </w:rPr>
        <w:t> </w:t>
      </w:r>
      <w:r>
        <w:rPr>
          <w:spacing w:val="-4"/>
        </w:rPr>
        <w:t>a</w:t>
      </w:r>
      <w:r>
        <w:rPr>
          <w:spacing w:val="-10"/>
        </w:rPr>
        <w:t> </w:t>
      </w:r>
      <w:r>
        <w:rPr>
          <w:spacing w:val="-4"/>
        </w:rPr>
        <w:t>bit</w:t>
      </w:r>
      <w:r>
        <w:rPr>
          <w:spacing w:val="-5"/>
        </w:rPr>
        <w:t> </w:t>
      </w:r>
      <w:r>
        <w:rPr>
          <w:spacing w:val="-4"/>
        </w:rPr>
        <w:t>tough) to</w:t>
      </w:r>
      <w:r>
        <w:rPr>
          <w:spacing w:val="-11"/>
        </w:rPr>
        <w:t> </w:t>
      </w:r>
      <w:r>
        <w:rPr>
          <w:spacing w:val="-4"/>
        </w:rPr>
        <w:t>show that this</w:t>
      </w:r>
      <w:r>
        <w:rPr>
          <w:spacing w:val="-10"/>
        </w:rPr>
        <w:t> </w:t>
      </w:r>
      <w:r>
        <w:rPr>
          <w:spacing w:val="-4"/>
        </w:rPr>
        <w:t>expression</w:t>
      </w:r>
      <w:r>
        <w:rPr>
          <w:spacing w:val="7"/>
        </w:rPr>
        <w:t> </w:t>
      </w:r>
      <w:r>
        <w:rPr>
          <w:spacing w:val="-4"/>
        </w:rPr>
        <w:t>reduces </w:t>
      </w:r>
      <w:r>
        <w:rPr/>
        <w:t>to the infinite sum over the integers:</w:t>
      </w:r>
    </w:p>
    <w:p>
      <w:pPr>
        <w:pStyle w:val="BodyText"/>
        <w:spacing w:before="96"/>
        <w:rPr>
          <w:sz w:val="20"/>
        </w:rPr>
      </w:pPr>
    </w:p>
    <w:p>
      <w:pPr>
        <w:pStyle w:val="BodyText"/>
        <w:spacing w:after="0"/>
        <w:rPr>
          <w:sz w:val="20"/>
        </w:rPr>
        <w:sectPr>
          <w:type w:val="continuous"/>
          <w:pgSz w:w="8450" w:h="12230"/>
          <w:pgMar w:header="535" w:footer="0" w:top="1480" w:bottom="280" w:left="425" w:right="425"/>
        </w:sectPr>
      </w:pPr>
    </w:p>
    <w:p>
      <w:pPr>
        <w:spacing w:line="478" w:lineRule="exact" w:before="83"/>
        <w:ind w:left="1614" w:right="0" w:firstLine="0"/>
        <w:jc w:val="left"/>
        <w:rPr>
          <w:i/>
          <w:sz w:val="22"/>
        </w:rPr>
      </w:pPr>
      <w:r>
        <w:rPr>
          <w:i/>
          <w:w w:val="120"/>
          <w:sz w:val="22"/>
        </w:rPr>
        <w:t>fit)</w:t>
      </w:r>
      <w:r>
        <w:rPr>
          <w:i/>
          <w:spacing w:val="41"/>
          <w:w w:val="120"/>
          <w:sz w:val="22"/>
        </w:rPr>
        <w:t> </w:t>
      </w:r>
      <w:r>
        <w:rPr>
          <w:rFonts w:ascii="Arial"/>
          <w:w w:val="120"/>
          <w:sz w:val="17"/>
        </w:rPr>
        <w:t>=</w:t>
      </w:r>
      <w:r>
        <w:rPr>
          <w:rFonts w:ascii="Arial"/>
          <w:spacing w:val="79"/>
          <w:w w:val="150"/>
          <w:sz w:val="17"/>
        </w:rPr>
        <w:t> </w:t>
      </w:r>
      <w:r>
        <w:rPr>
          <w:i/>
          <w:w w:val="120"/>
          <w:sz w:val="42"/>
        </w:rPr>
        <w:t>L</w:t>
      </w:r>
      <w:r>
        <w:rPr>
          <w:i/>
          <w:spacing w:val="9"/>
          <w:w w:val="120"/>
          <w:sz w:val="42"/>
        </w:rPr>
        <w:t> </w:t>
      </w:r>
      <w:r>
        <w:rPr>
          <w:rFonts w:ascii="Arial"/>
          <w:w w:val="120"/>
          <w:sz w:val="20"/>
        </w:rPr>
        <w:t>finn/u).[sinn(ut</w:t>
      </w:r>
      <w:r>
        <w:rPr>
          <w:rFonts w:ascii="Arial"/>
          <w:spacing w:val="32"/>
          <w:w w:val="120"/>
          <w:sz w:val="20"/>
        </w:rPr>
        <w:t> </w:t>
      </w:r>
      <w:r>
        <w:rPr>
          <w:rFonts w:ascii="Arial"/>
          <w:w w:val="120"/>
          <w:sz w:val="20"/>
        </w:rPr>
        <w:t>-</w:t>
      </w:r>
      <w:r>
        <w:rPr>
          <w:rFonts w:ascii="Arial"/>
          <w:spacing w:val="38"/>
          <w:w w:val="120"/>
          <w:sz w:val="20"/>
        </w:rPr>
        <w:t> </w:t>
      </w:r>
      <w:r>
        <w:rPr>
          <w:rFonts w:ascii="Arial"/>
          <w:w w:val="120"/>
          <w:sz w:val="20"/>
        </w:rPr>
        <w:t>nn)]/(ut</w:t>
      </w:r>
      <w:r>
        <w:rPr>
          <w:rFonts w:ascii="Arial"/>
          <w:spacing w:val="37"/>
          <w:w w:val="120"/>
          <w:sz w:val="20"/>
        </w:rPr>
        <w:t> </w:t>
      </w:r>
      <w:r>
        <w:rPr>
          <w:rFonts w:ascii="Arial"/>
          <w:w w:val="120"/>
          <w:sz w:val="20"/>
        </w:rPr>
        <w:t>-</w:t>
      </w:r>
      <w:r>
        <w:rPr>
          <w:rFonts w:ascii="Arial"/>
          <w:spacing w:val="47"/>
          <w:w w:val="120"/>
          <w:sz w:val="20"/>
        </w:rPr>
        <w:t> </w:t>
      </w:r>
      <w:r>
        <w:rPr>
          <w:i/>
          <w:spacing w:val="-5"/>
          <w:w w:val="120"/>
          <w:sz w:val="22"/>
        </w:rPr>
        <w:t>nn)</w:t>
      </w:r>
    </w:p>
    <w:p>
      <w:pPr>
        <w:spacing w:line="179" w:lineRule="exact" w:before="0"/>
        <w:ind w:left="0" w:right="1146" w:firstLine="0"/>
        <w:jc w:val="center"/>
        <w:rPr>
          <w:sz w:val="16"/>
        </w:rPr>
      </w:pPr>
      <w:r>
        <w:rPr>
          <w:w w:val="90"/>
          <w:sz w:val="16"/>
        </w:rPr>
        <w:t>n=-</w:t>
      </w:r>
      <w:r>
        <w:rPr>
          <w:spacing w:val="-5"/>
          <w:sz w:val="16"/>
        </w:rPr>
        <w:t>oo</w:t>
      </w:r>
    </w:p>
    <w:p>
      <w:pPr>
        <w:spacing w:before="198"/>
        <w:ind w:left="765" w:right="0" w:firstLine="0"/>
        <w:jc w:val="left"/>
        <w:rPr>
          <w:sz w:val="22"/>
        </w:rPr>
      </w:pPr>
      <w:r>
        <w:rPr/>
        <w:br w:type="column"/>
      </w:r>
      <w:r>
        <w:rPr>
          <w:spacing w:val="-2"/>
          <w:sz w:val="22"/>
        </w:rPr>
        <w:t>(4.41)</w:t>
      </w:r>
    </w:p>
    <w:p>
      <w:pPr>
        <w:spacing w:after="0"/>
        <w:jc w:val="left"/>
        <w:rPr>
          <w:sz w:val="22"/>
        </w:rPr>
        <w:sectPr>
          <w:type w:val="continuous"/>
          <w:pgSz w:w="8450" w:h="12230"/>
          <w:pgMar w:header="535" w:footer="0" w:top="1480" w:bottom="280" w:left="425" w:right="425"/>
          <w:cols w:num="2" w:equalWidth="0">
            <w:col w:w="5959" w:space="40"/>
            <w:col w:w="1601"/>
          </w:cols>
        </w:sectPr>
      </w:pPr>
    </w:p>
    <w:p>
      <w:pPr>
        <w:pStyle w:val="BodyText"/>
        <w:spacing w:line="235" w:lineRule="auto" w:before="207"/>
        <w:ind w:left="144" w:right="186" w:firstLine="1"/>
      </w:pPr>
      <w:r>
        <w:rPr/>
        <w:t>This</w:t>
      </w:r>
      <w:r>
        <w:rPr>
          <w:spacing w:val="-1"/>
        </w:rPr>
        <w:t> </w:t>
      </w:r>
      <w:r>
        <w:rPr/>
        <w:t>is</w:t>
      </w:r>
      <w:r>
        <w:rPr>
          <w:spacing w:val="-3"/>
        </w:rPr>
        <w:t> </w:t>
      </w:r>
      <w:r>
        <w:rPr/>
        <w:t>the</w:t>
      </w:r>
      <w:r>
        <w:rPr>
          <w:spacing w:val="-9"/>
        </w:rPr>
        <w:t> </w:t>
      </w:r>
      <w:r>
        <w:rPr/>
        <w:t>Sampling Theorem. If you</w:t>
      </w:r>
      <w:r>
        <w:rPr>
          <w:spacing w:val="-1"/>
        </w:rPr>
        <w:t> </w:t>
      </w:r>
      <w:r>
        <w:rPr/>
        <w:t>look at this</w:t>
      </w:r>
      <w:r>
        <w:rPr>
          <w:spacing w:val="-6"/>
        </w:rPr>
        <w:t> </w:t>
      </w:r>
      <w:r>
        <w:rPr/>
        <w:t>expression, you will see that as long as we know the values of the function</w:t>
      </w:r>
      <w:r>
        <w:rPr>
          <w:spacing w:val="38"/>
        </w:rPr>
        <w:t> </w:t>
      </w:r>
      <w:r>
        <w:rPr>
          <w:i/>
          <w:sz w:val="22"/>
        </w:rPr>
        <w:t>fit) </w:t>
      </w:r>
      <w:r>
        <w:rPr/>
        <w:t>at the times:</w:t>
      </w:r>
    </w:p>
    <w:p>
      <w:pPr>
        <w:pStyle w:val="BodyText"/>
        <w:spacing w:before="169"/>
        <w:rPr>
          <w:sz w:val="20"/>
        </w:rPr>
      </w:pPr>
      <w:r>
        <w:rPr>
          <w:sz w:val="20"/>
        </w:rPr>
        <mc:AlternateContent>
          <mc:Choice Requires="wps">
            <w:drawing>
              <wp:anchor distT="0" distB="0" distL="0" distR="0" allowOverlap="1" layoutInCell="1" locked="0" behindDoc="1" simplePos="0" relativeHeight="487698944">
                <wp:simplePos x="0" y="0"/>
                <wp:positionH relativeFrom="page">
                  <wp:posOffset>354371</wp:posOffset>
                </wp:positionH>
                <wp:positionV relativeFrom="paragraph">
                  <wp:posOffset>268735</wp:posOffset>
                </wp:positionV>
                <wp:extent cx="1503045"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21.160238pt;width:118.35pt;height:.1pt;mso-position-horizontal-relative:page;mso-position-vertical-relative:paragraph;z-index:-15617536;mso-wrap-distance-left:0;mso-wrap-distance-right:0" id="docshape302" coordorigin="558,423" coordsize="2367,0" path="m558,423l2925,423e" filled="false" stroked="true" strokeweight=".961508pt" strokecolor="#000000">
                <v:path arrowok="t"/>
                <v:stroke dashstyle="solid"/>
                <w10:wrap type="topAndBottom"/>
              </v:shape>
            </w:pict>
          </mc:Fallback>
        </mc:AlternateContent>
      </w:r>
    </w:p>
    <w:p>
      <w:pPr>
        <w:spacing w:before="106"/>
        <w:ind w:left="533" w:right="0" w:firstLine="0"/>
        <w:jc w:val="left"/>
        <w:rPr>
          <w:sz w:val="18"/>
        </w:rPr>
      </w:pPr>
      <w:r>
        <w:rPr>
          <w:position w:val="8"/>
          <w:sz w:val="14"/>
        </w:rPr>
        <w:t>8</w:t>
      </w:r>
      <w:r>
        <w:rPr>
          <w:sz w:val="18"/>
        </w:rPr>
        <w:t>Conventionally,</w:t>
      </w:r>
      <w:r>
        <w:rPr>
          <w:spacing w:val="-2"/>
          <w:sz w:val="18"/>
        </w:rPr>
        <w:t> </w:t>
      </w:r>
      <w:r>
        <w:rPr>
          <w:sz w:val="18"/>
        </w:rPr>
        <w:t>the</w:t>
      </w:r>
      <w:r>
        <w:rPr>
          <w:spacing w:val="3"/>
          <w:sz w:val="18"/>
        </w:rPr>
        <w:t> </w:t>
      </w:r>
      <w:r>
        <w:rPr>
          <w:sz w:val="18"/>
        </w:rPr>
        <w:t>bandwidth</w:t>
      </w:r>
      <w:r>
        <w:rPr>
          <w:spacing w:val="14"/>
          <w:sz w:val="18"/>
        </w:rPr>
        <w:t> </w:t>
      </w:r>
      <w:r>
        <w:rPr>
          <w:sz w:val="18"/>
        </w:rPr>
        <w:t>W</w:t>
      </w:r>
      <w:r>
        <w:rPr>
          <w:spacing w:val="-2"/>
          <w:sz w:val="18"/>
        </w:rPr>
        <w:t> </w:t>
      </w:r>
      <w:r>
        <w:rPr>
          <w:sz w:val="18"/>
        </w:rPr>
        <w:t>is</w:t>
      </w:r>
      <w:r>
        <w:rPr>
          <w:spacing w:val="-8"/>
          <w:sz w:val="18"/>
        </w:rPr>
        <w:t> </w:t>
      </w:r>
      <w:r>
        <w:rPr>
          <w:sz w:val="18"/>
        </w:rPr>
        <w:t>given</w:t>
      </w:r>
      <w:r>
        <w:rPr>
          <w:spacing w:val="7"/>
          <w:sz w:val="18"/>
        </w:rPr>
        <w:t> </w:t>
      </w:r>
      <w:r>
        <w:rPr>
          <w:sz w:val="18"/>
        </w:rPr>
        <w:t>by W=U/21t.</w:t>
      </w:r>
      <w:r>
        <w:rPr>
          <w:spacing w:val="3"/>
          <w:sz w:val="18"/>
        </w:rPr>
        <w:t> </w:t>
      </w:r>
      <w:r>
        <w:rPr>
          <w:spacing w:val="-4"/>
          <w:sz w:val="18"/>
        </w:rPr>
        <w:t>[RPF]</w:t>
      </w:r>
    </w:p>
    <w:p>
      <w:pPr>
        <w:spacing w:after="0"/>
        <w:jc w:val="left"/>
        <w:rPr>
          <w:sz w:val="18"/>
        </w:rPr>
        <w:sectPr>
          <w:type w:val="continuous"/>
          <w:pgSz w:w="8450" w:h="12230"/>
          <w:pgMar w:header="535" w:footer="0" w:top="1480" w:bottom="280" w:left="425" w:right="425"/>
        </w:sectPr>
      </w:pPr>
    </w:p>
    <w:p>
      <w:pPr>
        <w:pStyle w:val="BodyText"/>
        <w:spacing w:before="28"/>
      </w:pPr>
    </w:p>
    <w:p>
      <w:pPr>
        <w:tabs>
          <w:tab w:pos="6762" w:val="left" w:leader="none"/>
        </w:tabs>
        <w:spacing w:before="0"/>
        <w:ind w:left="3327" w:right="0" w:firstLine="0"/>
        <w:jc w:val="left"/>
        <w:rPr>
          <w:position w:val="6"/>
          <w:sz w:val="23"/>
        </w:rPr>
      </w:pPr>
      <w:r>
        <w:rPr>
          <w:i/>
          <w:sz w:val="24"/>
        </w:rPr>
        <w:t>t</w:t>
      </w:r>
      <w:r>
        <w:rPr>
          <w:i/>
          <w:spacing w:val="53"/>
          <w:sz w:val="24"/>
        </w:rPr>
        <w:t> </w:t>
      </w:r>
      <w:r>
        <w:rPr>
          <w:rFonts w:ascii="Arial"/>
          <w:sz w:val="20"/>
        </w:rPr>
        <w:t>=</w:t>
      </w:r>
      <w:r>
        <w:rPr>
          <w:rFonts w:ascii="Arial"/>
          <w:spacing w:val="53"/>
          <w:sz w:val="20"/>
        </w:rPr>
        <w:t> </w:t>
      </w:r>
      <w:r>
        <w:rPr>
          <w:spacing w:val="-2"/>
          <w:sz w:val="23"/>
        </w:rPr>
        <w:t>mt/u,</w:t>
      </w:r>
      <w:r>
        <w:rPr>
          <w:sz w:val="23"/>
        </w:rPr>
        <w:tab/>
      </w:r>
      <w:r>
        <w:rPr>
          <w:spacing w:val="-2"/>
          <w:position w:val="6"/>
          <w:sz w:val="23"/>
        </w:rPr>
        <w:t>(4.42)</w:t>
      </w:r>
    </w:p>
    <w:p>
      <w:pPr>
        <w:pStyle w:val="BodyText"/>
        <w:spacing w:before="92"/>
      </w:pPr>
    </w:p>
    <w:p>
      <w:pPr>
        <w:pStyle w:val="BodyText"/>
        <w:spacing w:line="230" w:lineRule="auto" w:before="1"/>
        <w:ind w:left="149" w:right="184" w:firstLine="6"/>
        <w:jc w:val="both"/>
      </w:pPr>
      <w:r>
        <w:rPr/>
        <w:t>where </w:t>
      </w:r>
      <w:r>
        <w:rPr>
          <w:i/>
          <w:sz w:val="22"/>
        </w:rPr>
        <w:t>n </w:t>
      </w:r>
      <w:r>
        <w:rPr/>
        <w:t>is an integer, then we can work it out at all other times, as a superposition of terms weighted by the signal samples. This is a subtle consequence</w:t>
      </w:r>
      <w:r>
        <w:rPr>
          <w:spacing w:val="35"/>
        </w:rPr>
        <w:t> </w:t>
      </w:r>
      <w:r>
        <w:rPr/>
        <w:t>of using the well-known</w:t>
      </w:r>
      <w:r>
        <w:rPr>
          <w:spacing w:val="37"/>
        </w:rPr>
        <w:t> </w:t>
      </w:r>
      <w:r>
        <w:rPr/>
        <w:t>relation:</w:t>
      </w:r>
    </w:p>
    <w:p>
      <w:pPr>
        <w:pStyle w:val="BodyText"/>
        <w:spacing w:before="83"/>
      </w:pPr>
    </w:p>
    <w:p>
      <w:pPr>
        <w:tabs>
          <w:tab w:pos="6762" w:val="left" w:leader="none"/>
        </w:tabs>
        <w:spacing w:before="0"/>
        <w:ind w:left="2808" w:right="0" w:firstLine="0"/>
        <w:jc w:val="left"/>
        <w:rPr>
          <w:position w:val="5"/>
          <w:sz w:val="23"/>
        </w:rPr>
      </w:pPr>
      <w:r>
        <w:rPr>
          <w:w w:val="105"/>
          <w:sz w:val="23"/>
        </w:rPr>
        <w:t>(sin</w:t>
      </w:r>
      <w:r>
        <w:rPr>
          <w:spacing w:val="20"/>
          <w:w w:val="105"/>
          <w:sz w:val="23"/>
        </w:rPr>
        <w:t> </w:t>
      </w:r>
      <w:r>
        <w:rPr>
          <w:rFonts w:ascii="Arial" w:hAnsi="Arial"/>
          <w:i/>
          <w:w w:val="105"/>
          <w:sz w:val="20"/>
        </w:rPr>
        <w:t>x)/x</w:t>
      </w:r>
      <w:r>
        <w:rPr>
          <w:rFonts w:ascii="Arial" w:hAnsi="Arial"/>
          <w:i/>
          <w:spacing w:val="26"/>
          <w:w w:val="105"/>
          <w:sz w:val="20"/>
        </w:rPr>
        <w:t> </w:t>
      </w:r>
      <w:r>
        <w:rPr>
          <w:rFonts w:ascii="Arial" w:hAnsi="Arial"/>
          <w:w w:val="105"/>
          <w:sz w:val="8"/>
        </w:rPr>
        <w:t>➔</w:t>
      </w:r>
      <w:r>
        <w:rPr>
          <w:rFonts w:ascii="Arial" w:hAnsi="Arial"/>
          <w:spacing w:val="59"/>
          <w:w w:val="105"/>
          <w:sz w:val="8"/>
        </w:rPr>
        <w:t>  </w:t>
      </w:r>
      <w:r>
        <w:rPr>
          <w:w w:val="105"/>
          <w:sz w:val="23"/>
        </w:rPr>
        <w:t>1</w:t>
      </w:r>
      <w:r>
        <w:rPr>
          <w:spacing w:val="15"/>
          <w:w w:val="105"/>
          <w:sz w:val="23"/>
        </w:rPr>
        <w:t> </w:t>
      </w:r>
      <w:r>
        <w:rPr>
          <w:rFonts w:ascii="Arial" w:hAnsi="Arial"/>
          <w:i/>
          <w:w w:val="105"/>
          <w:sz w:val="20"/>
        </w:rPr>
        <w:t>as</w:t>
      </w:r>
      <w:r>
        <w:rPr>
          <w:rFonts w:ascii="Arial" w:hAnsi="Arial"/>
          <w:i/>
          <w:spacing w:val="20"/>
          <w:w w:val="105"/>
          <w:sz w:val="20"/>
        </w:rPr>
        <w:t> </w:t>
      </w:r>
      <w:r>
        <w:rPr>
          <w:rFonts w:ascii="Arial" w:hAnsi="Arial"/>
          <w:i/>
          <w:spacing w:val="-5"/>
          <w:w w:val="105"/>
          <w:sz w:val="20"/>
        </w:rPr>
        <w:t>x</w:t>
      </w:r>
      <w:r>
        <w:rPr>
          <w:rFonts w:ascii="Arial" w:hAnsi="Arial"/>
          <w:spacing w:val="-5"/>
          <w:w w:val="105"/>
          <w:sz w:val="8"/>
        </w:rPr>
        <w:t>➔</w:t>
      </w:r>
      <w:r>
        <w:rPr>
          <w:rFonts w:ascii="Arial" w:hAnsi="Arial"/>
          <w:i/>
          <w:spacing w:val="-5"/>
          <w:w w:val="105"/>
          <w:sz w:val="22"/>
        </w:rPr>
        <w:t>O</w:t>
      </w:r>
      <w:r>
        <w:rPr>
          <w:rFonts w:ascii="Arial" w:hAnsi="Arial"/>
          <w:i/>
          <w:sz w:val="22"/>
        </w:rPr>
        <w:tab/>
      </w:r>
      <w:r>
        <w:rPr>
          <w:spacing w:val="-2"/>
          <w:w w:val="105"/>
          <w:position w:val="5"/>
          <w:sz w:val="23"/>
        </w:rPr>
        <w:t>(4.43)</w:t>
      </w:r>
    </w:p>
    <w:p>
      <w:pPr>
        <w:pStyle w:val="BodyText"/>
        <w:spacing w:before="101"/>
      </w:pPr>
    </w:p>
    <w:p>
      <w:pPr>
        <w:pStyle w:val="BodyText"/>
        <w:spacing w:line="232" w:lineRule="auto" w:before="1"/>
        <w:ind w:left="149" w:right="182" w:firstLine="5"/>
        <w:jc w:val="both"/>
        <w:rPr>
          <w:rFonts w:ascii="Arial"/>
          <w:i/>
          <w:sz w:val="21"/>
        </w:rPr>
      </w:pPr>
      <w:r>
        <w:rPr/>
        <w:t>in</w:t>
      </w:r>
      <w:r>
        <w:rPr>
          <w:spacing w:val="-2"/>
        </w:rPr>
        <w:t> </w:t>
      </w:r>
      <w:r>
        <w:rPr/>
        <w:t>(4.41):</w:t>
      </w:r>
      <w:r>
        <w:rPr>
          <w:spacing w:val="-1"/>
        </w:rPr>
        <w:t> </w:t>
      </w:r>
      <w:r>
        <w:rPr/>
        <w:t>setting</w:t>
      </w:r>
      <w:r>
        <w:rPr>
          <w:spacing w:val="-4"/>
        </w:rPr>
        <w:t> </w:t>
      </w:r>
      <w:r>
        <w:rPr>
          <w:i/>
        </w:rPr>
        <w:t>t=</w:t>
      </w:r>
      <w:r>
        <w:rPr>
          <w:i/>
          <w:spacing w:val="-7"/>
        </w:rPr>
        <w:t> </w:t>
      </w:r>
      <w:r>
        <w:rPr>
          <w:rFonts w:ascii="Arial"/>
          <w:i/>
        </w:rPr>
        <w:t>mrJu</w:t>
      </w:r>
      <w:r>
        <w:rPr>
          <w:rFonts w:ascii="Arial"/>
          <w:i/>
          <w:spacing w:val="-1"/>
        </w:rPr>
        <w:t> </w:t>
      </w:r>
      <w:r>
        <w:rPr/>
        <w:t>in</w:t>
      </w:r>
      <w:r>
        <w:rPr>
          <w:spacing w:val="-1"/>
        </w:rPr>
        <w:t> </w:t>
      </w:r>
      <w:r>
        <w:rPr/>
        <w:t>the</w:t>
      </w:r>
      <w:r>
        <w:rPr>
          <w:spacing w:val="-11"/>
        </w:rPr>
        <w:t> </w:t>
      </w:r>
      <w:r>
        <w:rPr/>
        <w:t>summand, we</w:t>
      </w:r>
      <w:r>
        <w:rPr>
          <w:spacing w:val="-13"/>
        </w:rPr>
        <w:t> </w:t>
      </w:r>
      <w:r>
        <w:rPr/>
        <w:t>find</w:t>
      </w:r>
      <w:r>
        <w:rPr>
          <w:spacing w:val="-1"/>
        </w:rPr>
        <w:t> </w:t>
      </w:r>
      <w:r>
        <w:rPr/>
        <w:t>that</w:t>
      </w:r>
      <w:r>
        <w:rPr>
          <w:spacing w:val="-1"/>
        </w:rPr>
        <w:t> </w:t>
      </w:r>
      <w:r>
        <w:rPr/>
        <w:t>all</w:t>
      </w:r>
      <w:r>
        <w:rPr>
          <w:spacing w:val="-7"/>
        </w:rPr>
        <w:t> </w:t>
      </w:r>
      <w:r>
        <w:rPr/>
        <w:t>terms</w:t>
      </w:r>
      <w:r>
        <w:rPr>
          <w:spacing w:val="-4"/>
        </w:rPr>
        <w:t> </w:t>
      </w:r>
      <w:r>
        <w:rPr/>
        <w:t>except the</w:t>
      </w:r>
      <w:r>
        <w:rPr>
          <w:spacing w:val="-4"/>
        </w:rPr>
        <w:t> </w:t>
      </w:r>
      <w:r>
        <w:rPr/>
        <w:t>n</w:t>
      </w:r>
      <w:r>
        <w:rPr>
          <w:vertAlign w:val="superscript"/>
        </w:rPr>
        <w:t>th</w:t>
      </w:r>
      <w:r>
        <w:rPr>
          <w:vertAlign w:val="baseline"/>
        </w:rPr>
        <w:t> vanish: the n</w:t>
      </w:r>
      <w:r>
        <w:rPr>
          <w:vertAlign w:val="superscript"/>
        </w:rPr>
        <w:t>th</w:t>
      </w:r>
      <w:r>
        <w:rPr>
          <w:vertAlign w:val="baseline"/>
        </w:rPr>
        <w:t> is just unity multiplied by the value </w:t>
      </w:r>
      <w:r>
        <w:rPr>
          <w:rFonts w:ascii="Arial"/>
          <w:i/>
          <w:sz w:val="22"/>
          <w:vertAlign w:val="baseline"/>
        </w:rPr>
        <w:t>off</w:t>
      </w:r>
      <w:r>
        <w:rPr>
          <w:rFonts w:ascii="Arial"/>
          <w:i/>
          <w:spacing w:val="40"/>
          <w:sz w:val="22"/>
          <w:vertAlign w:val="baseline"/>
        </w:rPr>
        <w:t> </w:t>
      </w:r>
      <w:r>
        <w:rPr>
          <w:vertAlign w:val="baseline"/>
        </w:rPr>
        <w:t>at </w:t>
      </w:r>
      <w:r>
        <w:rPr>
          <w:i/>
          <w:vertAlign w:val="baseline"/>
        </w:rPr>
        <w:t>t= </w:t>
      </w:r>
      <w:r>
        <w:rPr>
          <w:sz w:val="25"/>
          <w:vertAlign w:val="baseline"/>
        </w:rPr>
        <w:t>mrJu. </w:t>
      </w:r>
      <w:r>
        <w:rPr>
          <w:vertAlign w:val="baseline"/>
        </w:rPr>
        <w:t>In other words, if we sampled the function at times spaced </w:t>
      </w:r>
      <w:r>
        <w:rPr>
          <w:rFonts w:ascii="Arial"/>
          <w:sz w:val="21"/>
          <w:vertAlign w:val="baseline"/>
        </w:rPr>
        <w:t>(n/u) </w:t>
      </w:r>
      <w:r>
        <w:rPr>
          <w:vertAlign w:val="baseline"/>
        </w:rPr>
        <w:t>time units apart, we could reconstruct the entire thing from the sample! This finding is of most interest</w:t>
      </w:r>
      <w:r>
        <w:rPr>
          <w:spacing w:val="-2"/>
          <w:vertAlign w:val="baseline"/>
        </w:rPr>
        <w:t> </w:t>
      </w:r>
      <w:r>
        <w:rPr>
          <w:vertAlign w:val="baseline"/>
        </w:rPr>
        <w:t>in</w:t>
      </w:r>
      <w:r>
        <w:rPr>
          <w:spacing w:val="-4"/>
          <w:vertAlign w:val="baseline"/>
        </w:rPr>
        <w:t> </w:t>
      </w:r>
      <w:r>
        <w:rPr>
          <w:vertAlign w:val="baseline"/>
        </w:rPr>
        <w:t>the</w:t>
      </w:r>
      <w:r>
        <w:rPr>
          <w:spacing w:val="-6"/>
          <w:vertAlign w:val="baseline"/>
        </w:rPr>
        <w:t> </w:t>
      </w:r>
      <w:r>
        <w:rPr>
          <w:vertAlign w:val="baseline"/>
        </w:rPr>
        <w:t>physically meaningful case</w:t>
      </w:r>
      <w:r>
        <w:rPr>
          <w:spacing w:val="-5"/>
          <w:vertAlign w:val="baseline"/>
        </w:rPr>
        <w:t> </w:t>
      </w:r>
      <w:r>
        <w:rPr>
          <w:vertAlign w:val="baseline"/>
        </w:rPr>
        <w:t>when</w:t>
      </w:r>
      <w:r>
        <w:rPr>
          <w:spacing w:val="-4"/>
          <w:vertAlign w:val="baseline"/>
        </w:rPr>
        <w:t> </w:t>
      </w:r>
      <w:r>
        <w:rPr>
          <w:vertAlign w:val="baseline"/>
        </w:rPr>
        <w:t>the</w:t>
      </w:r>
      <w:r>
        <w:rPr>
          <w:spacing w:val="-15"/>
          <w:vertAlign w:val="baseline"/>
        </w:rPr>
        <w:t> </w:t>
      </w:r>
      <w:r>
        <w:rPr>
          <w:vertAlign w:val="baseline"/>
        </w:rPr>
        <w:t>function </w:t>
      </w:r>
      <w:r>
        <w:rPr>
          <w:i/>
          <w:sz w:val="22"/>
          <w:vertAlign w:val="baseline"/>
        </w:rPr>
        <w:t>fit)</w:t>
      </w:r>
      <w:r>
        <w:rPr>
          <w:i/>
          <w:spacing w:val="-10"/>
          <w:sz w:val="22"/>
          <w:vertAlign w:val="baseline"/>
        </w:rPr>
        <w:t> </w:t>
      </w:r>
      <w:r>
        <w:rPr>
          <w:vertAlign w:val="baseline"/>
        </w:rPr>
        <w:t>is</w:t>
      </w:r>
      <w:r>
        <w:rPr>
          <w:spacing w:val="-11"/>
          <w:vertAlign w:val="baseline"/>
        </w:rPr>
        <w:t> </w:t>
      </w:r>
      <w:r>
        <w:rPr>
          <w:vertAlign w:val="baseline"/>
        </w:rPr>
        <w:t>defined only over a finite interval (0,T). Then, the sum (4.41) is no longer infinite and we only need to take a finite number of sample points to enable us to reconstruct </w:t>
      </w:r>
      <w:r>
        <w:rPr>
          <w:i/>
          <w:sz w:val="22"/>
          <w:vertAlign w:val="baseline"/>
        </w:rPr>
        <w:t>fit). </w:t>
      </w:r>
      <w:r>
        <w:rPr>
          <w:vertAlign w:val="baseline"/>
        </w:rPr>
        <w:t>This number is </w:t>
      </w:r>
      <w:r>
        <w:rPr>
          <w:rFonts w:ascii="Arial"/>
          <w:i/>
          <w:sz w:val="21"/>
          <w:vertAlign w:val="baseline"/>
        </w:rPr>
        <w:t>(Thin).</w:t>
      </w:r>
    </w:p>
    <w:p>
      <w:pPr>
        <w:spacing w:line="230" w:lineRule="auto" w:before="244"/>
        <w:ind w:left="147" w:right="185" w:firstLine="594"/>
        <w:jc w:val="both"/>
        <w:rPr>
          <w:sz w:val="23"/>
        </w:rPr>
      </w:pPr>
      <w:r>
        <w:rPr>
          <w:sz w:val="23"/>
        </w:rPr>
        <w:t>Although I have skated over the mathematical proof of the Sampling Theorem, it is worth pausing to</w:t>
      </w:r>
      <w:r>
        <w:rPr>
          <w:spacing w:val="-7"/>
          <w:sz w:val="23"/>
        </w:rPr>
        <w:t> </w:t>
      </w:r>
      <w:r>
        <w:rPr>
          <w:sz w:val="23"/>
        </w:rPr>
        <w:t>give you at least some</w:t>
      </w:r>
      <w:r>
        <w:rPr>
          <w:spacing w:val="-2"/>
          <w:sz w:val="23"/>
        </w:rPr>
        <w:t> </w:t>
      </w:r>
      <w:r>
        <w:rPr>
          <w:sz w:val="23"/>
        </w:rPr>
        <w:t>feel</w:t>
      </w:r>
      <w:r>
        <w:rPr>
          <w:spacing w:val="-3"/>
          <w:sz w:val="23"/>
        </w:rPr>
        <w:t> </w:t>
      </w:r>
      <w:r>
        <w:rPr>
          <w:sz w:val="23"/>
        </w:rPr>
        <w:t>for where it</w:t>
      </w:r>
      <w:r>
        <w:rPr>
          <w:spacing w:val="-1"/>
          <w:sz w:val="23"/>
        </w:rPr>
        <w:t> </w:t>
      </w:r>
      <w:r>
        <w:rPr>
          <w:sz w:val="23"/>
        </w:rPr>
        <w:t>comes </w:t>
      </w:r>
      <w:r>
        <w:rPr>
          <w:spacing w:val="-6"/>
          <w:sz w:val="25"/>
        </w:rPr>
        <w:t>from.</w:t>
      </w:r>
      <w:r>
        <w:rPr>
          <w:spacing w:val="-10"/>
          <w:sz w:val="25"/>
        </w:rPr>
        <w:t> </w:t>
      </w:r>
      <w:r>
        <w:rPr>
          <w:spacing w:val="-6"/>
          <w:sz w:val="25"/>
        </w:rPr>
        <w:t>We</w:t>
      </w:r>
      <w:r>
        <w:rPr>
          <w:spacing w:val="-10"/>
          <w:sz w:val="25"/>
        </w:rPr>
        <w:t> </w:t>
      </w:r>
      <w:r>
        <w:rPr>
          <w:spacing w:val="-6"/>
          <w:sz w:val="25"/>
        </w:rPr>
        <w:t>are</w:t>
      </w:r>
      <w:r>
        <w:rPr>
          <w:spacing w:val="-9"/>
          <w:sz w:val="25"/>
        </w:rPr>
        <w:t> </w:t>
      </w:r>
      <w:r>
        <w:rPr>
          <w:spacing w:val="-6"/>
          <w:sz w:val="25"/>
        </w:rPr>
        <w:t>sampling</w:t>
      </w:r>
      <w:r>
        <w:rPr>
          <w:spacing w:val="-10"/>
          <w:sz w:val="25"/>
        </w:rPr>
        <w:t> </w:t>
      </w:r>
      <w:r>
        <w:rPr>
          <w:spacing w:val="-6"/>
          <w:sz w:val="25"/>
        </w:rPr>
        <w:t>a</w:t>
      </w:r>
      <w:r>
        <w:rPr>
          <w:spacing w:val="-10"/>
          <w:sz w:val="25"/>
        </w:rPr>
        <w:t> </w:t>
      </w:r>
      <w:r>
        <w:rPr>
          <w:spacing w:val="-6"/>
          <w:sz w:val="25"/>
        </w:rPr>
        <w:t>function.flt)</w:t>
      </w:r>
      <w:r>
        <w:rPr>
          <w:spacing w:val="-9"/>
          <w:sz w:val="25"/>
        </w:rPr>
        <w:t> </w:t>
      </w:r>
      <w:r>
        <w:rPr>
          <w:spacing w:val="-6"/>
          <w:sz w:val="25"/>
        </w:rPr>
        <w:t>at</w:t>
      </w:r>
      <w:r>
        <w:rPr>
          <w:spacing w:val="-10"/>
          <w:sz w:val="25"/>
        </w:rPr>
        <w:t> </w:t>
      </w:r>
      <w:r>
        <w:rPr>
          <w:spacing w:val="-6"/>
          <w:sz w:val="25"/>
        </w:rPr>
        <w:t>regular</w:t>
      </w:r>
      <w:r>
        <w:rPr>
          <w:spacing w:val="-9"/>
          <w:sz w:val="25"/>
        </w:rPr>
        <w:t> </w:t>
      </w:r>
      <w:r>
        <w:rPr>
          <w:spacing w:val="-6"/>
          <w:sz w:val="25"/>
        </w:rPr>
        <w:t>intervals,</w:t>
      </w:r>
      <w:r>
        <w:rPr>
          <w:spacing w:val="-10"/>
          <w:sz w:val="25"/>
        </w:rPr>
        <w:t> </w:t>
      </w:r>
      <w:r>
        <w:rPr>
          <w:spacing w:val="-6"/>
          <w:sz w:val="20"/>
        </w:rPr>
        <w:t>'t.</w:t>
      </w:r>
      <w:r>
        <w:rPr>
          <w:spacing w:val="14"/>
          <w:sz w:val="20"/>
        </w:rPr>
        <w:t> </w:t>
      </w:r>
      <w:r>
        <w:rPr>
          <w:spacing w:val="-6"/>
          <w:sz w:val="25"/>
        </w:rPr>
        <w:t>The</w:t>
      </w:r>
      <w:r>
        <w:rPr>
          <w:spacing w:val="-10"/>
          <w:sz w:val="25"/>
        </w:rPr>
        <w:t> </w:t>
      </w:r>
      <w:r>
        <w:rPr>
          <w:spacing w:val="-6"/>
          <w:sz w:val="25"/>
        </w:rPr>
        <w:t>graph</w:t>
      </w:r>
      <w:r>
        <w:rPr>
          <w:spacing w:val="-9"/>
          <w:sz w:val="25"/>
        </w:rPr>
        <w:t> </w:t>
      </w:r>
      <w:r>
        <w:rPr>
          <w:spacing w:val="-6"/>
          <w:sz w:val="25"/>
        </w:rPr>
        <w:t>for</w:t>
      </w:r>
      <w:r>
        <w:rPr>
          <w:spacing w:val="-10"/>
          <w:sz w:val="25"/>
        </w:rPr>
        <w:t> </w:t>
      </w:r>
      <w:r>
        <w:rPr>
          <w:spacing w:val="-6"/>
          <w:sz w:val="25"/>
        </w:rPr>
        <w:t>the </w:t>
      </w:r>
      <w:r>
        <w:rPr>
          <w:sz w:val="23"/>
        </w:rPr>
        <w:t>sampled function</w:t>
      </w:r>
      <w:r>
        <w:rPr>
          <w:spacing w:val="17"/>
          <w:sz w:val="23"/>
        </w:rPr>
        <w:t> </w:t>
      </w:r>
      <w:r>
        <w:rPr>
          <w:sz w:val="23"/>
        </w:rPr>
        <w:t>arises from multiplying that of the</w:t>
      </w:r>
      <w:r>
        <w:rPr>
          <w:spacing w:val="-3"/>
          <w:sz w:val="23"/>
        </w:rPr>
        <w:t> </w:t>
      </w:r>
      <w:r>
        <w:rPr>
          <w:sz w:val="23"/>
        </w:rPr>
        <w:t>continuous</w:t>
      </w:r>
      <w:r>
        <w:rPr>
          <w:spacing w:val="21"/>
          <w:sz w:val="23"/>
        </w:rPr>
        <w:t> </w:t>
      </w:r>
      <w:r>
        <w:rPr>
          <w:i/>
          <w:sz w:val="20"/>
        </w:rPr>
        <w:t>f(t) </w:t>
      </w:r>
      <w:r>
        <w:rPr>
          <w:sz w:val="23"/>
        </w:rPr>
        <w:t>by that of</w:t>
      </w:r>
      <w:r>
        <w:rPr>
          <w:spacing w:val="40"/>
          <w:sz w:val="23"/>
        </w:rPr>
        <w:t> </w:t>
      </w:r>
      <w:r>
        <w:rPr>
          <w:sz w:val="23"/>
        </w:rPr>
        <w:t>a spikey "comb" function, </w:t>
      </w:r>
      <w:r>
        <w:rPr>
          <w:rFonts w:ascii="Arial"/>
          <w:i/>
          <w:sz w:val="21"/>
        </w:rPr>
        <w:t>C(t), </w:t>
      </w:r>
      <w:r>
        <w:rPr>
          <w:sz w:val="23"/>
        </w:rPr>
        <w:t>which is unity at the sample points and zero elsewhere (Fig. 4.9):</w:t>
      </w:r>
    </w:p>
    <w:p>
      <w:pPr>
        <w:pStyle w:val="BodyText"/>
        <w:rPr>
          <w:sz w:val="20"/>
        </w:rPr>
      </w:pPr>
    </w:p>
    <w:p>
      <w:pPr>
        <w:pStyle w:val="BodyText"/>
        <w:spacing w:before="46"/>
        <w:rPr>
          <w:sz w:val="20"/>
        </w:rPr>
      </w:pPr>
    </w:p>
    <w:p>
      <w:pPr>
        <w:pStyle w:val="BodyText"/>
        <w:spacing w:after="0"/>
        <w:rPr>
          <w:sz w:val="20"/>
        </w:rPr>
        <w:sectPr>
          <w:pgSz w:w="8450" w:h="12230"/>
          <w:pgMar w:header="535" w:footer="0" w:top="980" w:bottom="280" w:left="425" w:right="425"/>
        </w:sectPr>
      </w:pPr>
    </w:p>
    <w:p>
      <w:pPr>
        <w:tabs>
          <w:tab w:pos="2814" w:val="left" w:leader="hyphen"/>
        </w:tabs>
        <w:spacing w:before="293"/>
        <w:ind w:left="1059" w:right="0" w:firstLine="0"/>
        <w:jc w:val="left"/>
        <w:rPr>
          <w:sz w:val="31"/>
        </w:rPr>
      </w:pPr>
      <w:r>
        <w:rPr>
          <w:spacing w:val="-2"/>
          <w:w w:val="160"/>
          <w:sz w:val="31"/>
          <w:u w:val="thick"/>
        </w:rPr>
        <w:t>f(t)lJl</w:t>
      </w:r>
      <w:r>
        <w:rPr>
          <w:sz w:val="31"/>
          <w:u w:val="none"/>
        </w:rPr>
        <w:tab/>
      </w:r>
      <w:r>
        <w:rPr>
          <w:spacing w:val="-3"/>
          <w:w w:val="160"/>
          <w:sz w:val="31"/>
          <w:u w:val="thick"/>
        </w:rPr>
        <w:t>,r\_</w:t>
      </w:r>
    </w:p>
    <w:p>
      <w:pPr>
        <w:spacing w:line="1186" w:lineRule="exact" w:before="92"/>
        <w:ind w:left="2571" w:right="0" w:firstLine="0"/>
        <w:jc w:val="center"/>
        <w:rPr>
          <w:position w:val="1"/>
          <w:sz w:val="27"/>
        </w:rPr>
      </w:pPr>
      <w:r>
        <w:rPr>
          <w:spacing w:val="-63"/>
          <w:w w:val="103"/>
          <w:position w:val="1"/>
          <w:sz w:val="27"/>
        </w:rPr>
        <w:t>F</w:t>
      </w:r>
      <w:r>
        <w:rPr>
          <w:rFonts w:ascii="Arial"/>
          <w:spacing w:val="-21"/>
          <w:w w:val="7"/>
          <w:position w:val="1"/>
          <w:sz w:val="121"/>
        </w:rPr>
        <w:t>l</w:t>
      </w:r>
      <w:r>
        <w:rPr>
          <w:rFonts w:ascii="Arial"/>
          <w:spacing w:val="-22"/>
          <w:sz w:val="121"/>
        </w:rPr>
        <w:drawing>
          <wp:inline distT="0" distB="0" distL="0" distR="0">
            <wp:extent cx="39714" cy="12719"/>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137" cstate="print"/>
                    <a:stretch>
                      <a:fillRect/>
                    </a:stretch>
                  </pic:blipFill>
                  <pic:spPr>
                    <a:xfrm>
                      <a:off x="0" y="0"/>
                      <a:ext cx="39714" cy="12719"/>
                    </a:xfrm>
                    <a:prstGeom prst="rect">
                      <a:avLst/>
                    </a:prstGeom>
                  </pic:spPr>
                </pic:pic>
              </a:graphicData>
            </a:graphic>
          </wp:inline>
        </w:drawing>
      </w:r>
      <w:r>
        <w:rPr>
          <w:rFonts w:ascii="Arial"/>
          <w:spacing w:val="-22"/>
          <w:sz w:val="121"/>
        </w:rPr>
      </w:r>
      <w:r>
        <w:rPr>
          <w:spacing w:val="-5"/>
          <w:w w:val="95"/>
          <w:position w:val="1"/>
          <w:sz w:val="27"/>
        </w:rPr>
        <w:t>(t)</w:t>
      </w:r>
    </w:p>
    <w:p>
      <w:pPr>
        <w:spacing w:before="90"/>
        <w:ind w:left="282" w:right="0" w:firstLine="0"/>
        <w:jc w:val="left"/>
        <w:rPr>
          <w:sz w:val="25"/>
        </w:rPr>
      </w:pPr>
      <w:r>
        <w:rPr/>
        <w:br w:type="column"/>
      </w:r>
      <w:r>
        <w:rPr>
          <w:spacing w:val="-4"/>
          <w:w w:val="115"/>
          <w:sz w:val="25"/>
        </w:rPr>
        <w:t>C(t)</w:t>
      </w:r>
    </w:p>
    <w:p>
      <w:pPr>
        <w:spacing w:before="234"/>
        <w:ind w:left="158" w:right="0" w:firstLine="0"/>
        <w:jc w:val="left"/>
        <w:rPr>
          <w:sz w:val="26"/>
          <w:szCs w:val="26"/>
        </w:rPr>
      </w:pPr>
      <w:r>
        <w:rPr>
          <w:w w:val="60"/>
          <w:sz w:val="67"/>
          <w:szCs w:val="67"/>
          <w:u w:val="thick"/>
        </w:rPr>
        <w:t>-</w:t>
      </w:r>
      <w:r>
        <w:rPr>
          <w:spacing w:val="19"/>
          <w:w w:val="60"/>
          <w:sz w:val="67"/>
          <w:szCs w:val="67"/>
          <w:u w:val="thick"/>
        </w:rPr>
        <w:t>�l</w:t>
      </w:r>
      <w:r>
        <w:rPr>
          <w:spacing w:val="66"/>
          <w:w w:val="150"/>
          <w:sz w:val="67"/>
          <w:szCs w:val="67"/>
          <w:u w:val="none"/>
        </w:rPr>
        <w:t>    </w:t>
      </w:r>
      <w:r>
        <w:rPr>
          <w:spacing w:val="-2"/>
          <w:w w:val="60"/>
          <w:sz w:val="26"/>
          <w:szCs w:val="26"/>
          <w:u w:val="thick"/>
        </w:rPr>
        <w:t>11111111111,1</w:t>
      </w:r>
    </w:p>
    <w:p>
      <w:pPr>
        <w:spacing w:after="0"/>
        <w:jc w:val="left"/>
        <w:rPr>
          <w:sz w:val="26"/>
          <w:szCs w:val="26"/>
        </w:rPr>
        <w:sectPr>
          <w:type w:val="continuous"/>
          <w:pgSz w:w="8450" w:h="12230"/>
          <w:pgMar w:header="535" w:footer="0" w:top="1480" w:bottom="280" w:left="425" w:right="425"/>
          <w:cols w:num="2" w:equalWidth="0">
            <w:col w:w="3487" w:space="40"/>
            <w:col w:w="4073"/>
          </w:cols>
        </w:sectPr>
      </w:pPr>
    </w:p>
    <w:p>
      <w:pPr>
        <w:tabs>
          <w:tab w:pos="1330" w:val="left" w:leader="none"/>
          <w:tab w:pos="3475" w:val="left" w:leader="none"/>
        </w:tabs>
        <w:spacing w:line="650" w:lineRule="exact" w:before="0"/>
        <w:ind w:left="218" w:right="0" w:firstLine="0"/>
        <w:jc w:val="center"/>
        <w:rPr>
          <w:b/>
          <w:position w:val="-6"/>
          <w:sz w:val="25"/>
        </w:rPr>
      </w:pPr>
      <w:r>
        <w:rPr>
          <w:b/>
          <w:position w:val="-6"/>
          <w:sz w:val="25"/>
        </w:rPr>
        <mc:AlternateContent>
          <mc:Choice Requires="wps">
            <w:drawing>
              <wp:anchor distT="0" distB="0" distL="0" distR="0" allowOverlap="1" layoutInCell="1" locked="0" behindDoc="1" simplePos="0" relativeHeight="482452480">
                <wp:simplePos x="0" y="0"/>
                <wp:positionH relativeFrom="page">
                  <wp:posOffset>2458109</wp:posOffset>
                </wp:positionH>
                <wp:positionV relativeFrom="paragraph">
                  <wp:posOffset>333872</wp:posOffset>
                </wp:positionV>
                <wp:extent cx="12700" cy="1270"/>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12700" cy="1270"/>
                        </a:xfrm>
                        <a:custGeom>
                          <a:avLst/>
                          <a:gdLst/>
                          <a:ahLst/>
                          <a:cxnLst/>
                          <a:rect l="l" t="t" r="r" b="b"/>
                          <a:pathLst>
                            <a:path w="12700" h="0">
                              <a:moveTo>
                                <a:pt x="0" y="0"/>
                              </a:moveTo>
                              <a:lnTo>
                                <a:pt x="1221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4000" from="193.551941pt,26.289204pt" to="194.514123pt,26.289204pt" stroked="true" strokeweight="1.001571pt" strokecolor="#000000">
                <v:stroke dashstyle="solid"/>
                <w10:wrap type="none"/>
              </v:line>
            </w:pict>
          </mc:Fallback>
        </mc:AlternateContent>
      </w:r>
      <w:r>
        <w:rPr>
          <w:b/>
          <w:position w:val="-6"/>
          <w:sz w:val="25"/>
        </w:rPr>
        <mc:AlternateContent>
          <mc:Choice Requires="wps">
            <w:drawing>
              <wp:anchor distT="0" distB="0" distL="0" distR="0" allowOverlap="1" layoutInCell="1" locked="0" behindDoc="1" simplePos="0" relativeHeight="482452992">
                <wp:simplePos x="0" y="0"/>
                <wp:positionH relativeFrom="page">
                  <wp:posOffset>2545045</wp:posOffset>
                </wp:positionH>
                <wp:positionV relativeFrom="paragraph">
                  <wp:posOffset>333872</wp:posOffset>
                </wp:positionV>
                <wp:extent cx="18415" cy="1270"/>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18415" cy="1270"/>
                        </a:xfrm>
                        <a:custGeom>
                          <a:avLst/>
                          <a:gdLst/>
                          <a:ahLst/>
                          <a:cxnLst/>
                          <a:rect l="l" t="t" r="r" b="b"/>
                          <a:pathLst>
                            <a:path w="18415" h="0">
                              <a:moveTo>
                                <a:pt x="0" y="0"/>
                              </a:moveTo>
                              <a:lnTo>
                                <a:pt x="1832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3488" from="200.397263pt,26.289204pt" to="201.840536pt,26.289204pt" stroked="true" strokeweight="1.001571pt" strokecolor="#000000">
                <v:stroke dashstyle="solid"/>
                <w10:wrap type="none"/>
              </v:line>
            </w:pict>
          </mc:Fallback>
        </mc:AlternateContent>
      </w:r>
      <w:r>
        <w:rPr>
          <w:b/>
          <w:position w:val="-6"/>
          <w:sz w:val="25"/>
        </w:rPr>
        <mc:AlternateContent>
          <mc:Choice Requires="wps">
            <w:drawing>
              <wp:anchor distT="0" distB="0" distL="0" distR="0" allowOverlap="1" layoutInCell="1" locked="0" behindDoc="1" simplePos="0" relativeHeight="482453504">
                <wp:simplePos x="0" y="0"/>
                <wp:positionH relativeFrom="page">
                  <wp:posOffset>3003284</wp:posOffset>
                </wp:positionH>
                <wp:positionV relativeFrom="paragraph">
                  <wp:posOffset>333872</wp:posOffset>
                </wp:positionV>
                <wp:extent cx="18415" cy="127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18415" cy="1270"/>
                        </a:xfrm>
                        <a:custGeom>
                          <a:avLst/>
                          <a:gdLst/>
                          <a:ahLst/>
                          <a:cxnLst/>
                          <a:rect l="l" t="t" r="r" b="b"/>
                          <a:pathLst>
                            <a:path w="18415" h="0">
                              <a:moveTo>
                                <a:pt x="0" y="0"/>
                              </a:moveTo>
                              <a:lnTo>
                                <a:pt x="1832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2976" from="236.479095pt,26.289204pt" to="237.922369pt,26.289204pt" stroked="true" strokeweight="1.001571pt" strokecolor="#000000">
                <v:stroke dashstyle="solid"/>
                <w10:wrap type="none"/>
              </v:line>
            </w:pict>
          </mc:Fallback>
        </mc:AlternateContent>
      </w:r>
      <w:r>
        <w:rPr>
          <w:b/>
          <w:position w:val="-6"/>
          <w:sz w:val="25"/>
        </w:rPr>
        <mc:AlternateContent>
          <mc:Choice Requires="wps">
            <w:drawing>
              <wp:anchor distT="0" distB="0" distL="0" distR="0" allowOverlap="1" layoutInCell="1" locked="0" behindDoc="1" simplePos="0" relativeHeight="482454016">
                <wp:simplePos x="0" y="0"/>
                <wp:positionH relativeFrom="page">
                  <wp:posOffset>3130575</wp:posOffset>
                </wp:positionH>
                <wp:positionV relativeFrom="paragraph">
                  <wp:posOffset>333872</wp:posOffset>
                </wp:positionV>
                <wp:extent cx="18415"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18415" cy="1270"/>
                        </a:xfrm>
                        <a:custGeom>
                          <a:avLst/>
                          <a:gdLst/>
                          <a:ahLst/>
                          <a:cxnLst/>
                          <a:rect l="l" t="t" r="r" b="b"/>
                          <a:pathLst>
                            <a:path w="18415" h="0">
                              <a:moveTo>
                                <a:pt x="0" y="0"/>
                              </a:moveTo>
                              <a:lnTo>
                                <a:pt x="1832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2464" from="246.502014pt,26.289204pt" to="247.945287pt,26.289204pt" stroked="true" strokeweight="1.001571pt" strokecolor="#000000">
                <v:stroke dashstyle="solid"/>
                <w10:wrap type="none"/>
              </v:line>
            </w:pict>
          </mc:Fallback>
        </mc:AlternateContent>
      </w:r>
      <w:r>
        <w:rPr>
          <w:b/>
          <w:position w:val="-6"/>
          <w:sz w:val="25"/>
        </w:rPr>
        <mc:AlternateContent>
          <mc:Choice Requires="wps">
            <w:drawing>
              <wp:anchor distT="0" distB="0" distL="0" distR="0" allowOverlap="1" layoutInCell="1" locked="0" behindDoc="1" simplePos="0" relativeHeight="482454528">
                <wp:simplePos x="0" y="0"/>
                <wp:positionH relativeFrom="page">
                  <wp:posOffset>3198624</wp:posOffset>
                </wp:positionH>
                <wp:positionV relativeFrom="paragraph">
                  <wp:posOffset>333872</wp:posOffset>
                </wp:positionV>
                <wp:extent cx="12700"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2700" cy="1270"/>
                        </a:xfrm>
                        <a:custGeom>
                          <a:avLst/>
                          <a:gdLst/>
                          <a:ahLst/>
                          <a:cxnLst/>
                          <a:rect l="l" t="t" r="r" b="b"/>
                          <a:pathLst>
                            <a:path w="12700" h="0">
                              <a:moveTo>
                                <a:pt x="0" y="0"/>
                              </a:moveTo>
                              <a:lnTo>
                                <a:pt x="1221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1952" from="251.860168pt,26.289204pt" to="252.822351pt,26.289204pt" stroked="true" strokeweight="1.001571pt" strokecolor="#000000">
                <v:stroke dashstyle="solid"/>
                <w10:wrap type="none"/>
              </v:line>
            </w:pict>
          </mc:Fallback>
        </mc:AlternateContent>
      </w:r>
      <w:r>
        <w:rPr>
          <w:b/>
          <w:position w:val="-6"/>
          <w:sz w:val="25"/>
        </w:rPr>
        <mc:AlternateContent>
          <mc:Choice Requires="wps">
            <w:drawing>
              <wp:anchor distT="0" distB="0" distL="0" distR="0" allowOverlap="1" layoutInCell="1" locked="0" behindDoc="1" simplePos="0" relativeHeight="482455040">
                <wp:simplePos x="0" y="0"/>
                <wp:positionH relativeFrom="page">
                  <wp:posOffset>3715403</wp:posOffset>
                </wp:positionH>
                <wp:positionV relativeFrom="paragraph">
                  <wp:posOffset>379664</wp:posOffset>
                </wp:positionV>
                <wp:extent cx="21590" cy="1270"/>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21590" cy="1270"/>
                        </a:xfrm>
                        <a:custGeom>
                          <a:avLst/>
                          <a:gdLst/>
                          <a:ahLst/>
                          <a:cxnLst/>
                          <a:rect l="l" t="t" r="r" b="b"/>
                          <a:pathLst>
                            <a:path w="21590" h="0">
                              <a:moveTo>
                                <a:pt x="0" y="0"/>
                              </a:moveTo>
                              <a:lnTo>
                                <a:pt x="2138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1440" from="292.551453pt,29.894861pt" to="294.235271pt,29.894861pt" stroked="true" strokeweight="1.001571pt" strokecolor="#000000">
                <v:stroke dashstyle="solid"/>
                <w10:wrap type="none"/>
              </v:line>
            </w:pict>
          </mc:Fallback>
        </mc:AlternateContent>
      </w:r>
      <w:r>
        <w:rPr>
          <w:rFonts w:ascii="Arial"/>
          <w:spacing w:val="-10"/>
          <w:w w:val="40"/>
          <w:sz w:val="41"/>
        </w:rPr>
        <w:t>=</w:t>
      </w:r>
      <w:r>
        <w:rPr>
          <w:rFonts w:ascii="Arial"/>
          <w:sz w:val="41"/>
        </w:rPr>
        <w:tab/>
      </w:r>
      <w:r>
        <w:rPr>
          <w:rFonts w:ascii="Arial"/>
          <w:spacing w:val="156"/>
          <w:w w:val="27"/>
          <w:sz w:val="41"/>
        </w:rPr>
        <w:t>.</w:t>
      </w:r>
      <w:r>
        <w:rPr>
          <w:rFonts w:ascii="Arial"/>
          <w:w w:val="83"/>
          <w:sz w:val="38"/>
        </w:rPr>
        <w:t>I</w:t>
      </w:r>
      <w:r>
        <w:rPr>
          <w:rFonts w:ascii="Arial"/>
          <w:spacing w:val="10"/>
          <w:w w:val="55"/>
          <w:sz w:val="38"/>
        </w:rPr>
        <w:t> </w:t>
      </w:r>
      <w:r>
        <w:rPr>
          <w:w w:val="55"/>
          <w:sz w:val="19"/>
        </w:rPr>
        <w:t>I</w:t>
      </w:r>
      <w:r>
        <w:rPr>
          <w:spacing w:val="71"/>
          <w:w w:val="150"/>
          <w:sz w:val="19"/>
        </w:rPr>
        <w:t> </w:t>
      </w:r>
      <w:r>
        <w:rPr>
          <w:rFonts w:ascii="Arial"/>
          <w:w w:val="55"/>
          <w:sz w:val="58"/>
          <w:u w:val="thick"/>
        </w:rPr>
        <w:t>I</w:t>
      </w:r>
      <w:r>
        <w:rPr>
          <w:rFonts w:ascii="Arial"/>
          <w:spacing w:val="-2"/>
          <w:w w:val="55"/>
          <w:sz w:val="58"/>
          <w:u w:val="thick"/>
        </w:rPr>
        <w:t> </w:t>
      </w:r>
      <w:r>
        <w:rPr>
          <w:rFonts w:ascii="Arial"/>
          <w:w w:val="55"/>
          <w:sz w:val="58"/>
          <w:u w:val="thick"/>
        </w:rPr>
        <w:t>I</w:t>
      </w:r>
      <w:r>
        <w:rPr>
          <w:rFonts w:ascii="Arial"/>
          <w:spacing w:val="-1"/>
          <w:w w:val="55"/>
          <w:sz w:val="58"/>
          <w:u w:val="thick"/>
        </w:rPr>
        <w:t> </w:t>
      </w:r>
      <w:r>
        <w:rPr>
          <w:rFonts w:ascii="Arial"/>
          <w:spacing w:val="30"/>
          <w:w w:val="55"/>
          <w:sz w:val="58"/>
          <w:u w:val="none"/>
        </w:rPr>
        <w:t>I</w:t>
      </w:r>
      <w:r>
        <w:rPr>
          <w:spacing w:val="30"/>
          <w:w w:val="55"/>
          <w:sz w:val="19"/>
          <w:u w:val="none"/>
        </w:rPr>
        <w:t>I</w:t>
      </w:r>
      <w:r>
        <w:rPr>
          <w:spacing w:val="35"/>
          <w:sz w:val="19"/>
          <w:u w:val="none"/>
        </w:rPr>
        <w:t>  </w:t>
      </w:r>
      <w:r>
        <w:rPr>
          <w:rFonts w:ascii="Arial"/>
          <w:spacing w:val="-5"/>
          <w:w w:val="80"/>
          <w:sz w:val="58"/>
          <w:u w:val="none"/>
        </w:rPr>
        <w:t>I</w:t>
      </w:r>
      <w:r>
        <w:rPr>
          <w:rFonts w:ascii="Arial"/>
          <w:spacing w:val="-5"/>
          <w:w w:val="29"/>
          <w:sz w:val="40"/>
          <w:u w:val="none"/>
        </w:rPr>
        <w:t>I</w:t>
      </w:r>
      <w:r>
        <w:rPr>
          <w:rFonts w:ascii="Arial"/>
          <w:sz w:val="40"/>
          <w:u w:val="none"/>
        </w:rPr>
        <w:tab/>
      </w:r>
      <w:r>
        <w:rPr>
          <w:rFonts w:ascii="Courier New"/>
          <w:w w:val="95"/>
          <w:position w:val="-6"/>
          <w:sz w:val="12"/>
          <w:u w:val="none"/>
        </w:rPr>
        <w:t>I</w:t>
      </w:r>
      <w:r>
        <w:rPr>
          <w:rFonts w:ascii="Courier New"/>
          <w:spacing w:val="-4"/>
          <w:w w:val="95"/>
          <w:position w:val="-6"/>
          <w:sz w:val="12"/>
          <w:u w:val="none"/>
        </w:rPr>
        <w:t> </w:t>
      </w:r>
      <w:r>
        <w:rPr>
          <w:b/>
          <w:spacing w:val="-10"/>
          <w:w w:val="95"/>
          <w:position w:val="-6"/>
          <w:sz w:val="25"/>
          <w:u w:val="none"/>
        </w:rPr>
        <w:t>t</w:t>
      </w:r>
    </w:p>
    <w:p>
      <w:pPr>
        <w:pStyle w:val="BodyText"/>
        <w:rPr>
          <w:b/>
          <w:sz w:val="18"/>
        </w:rPr>
      </w:pPr>
    </w:p>
    <w:p>
      <w:pPr>
        <w:pStyle w:val="BodyText"/>
        <w:spacing w:before="173"/>
        <w:rPr>
          <w:b/>
          <w:sz w:val="18"/>
        </w:rPr>
      </w:pPr>
    </w:p>
    <w:p>
      <w:pPr>
        <w:spacing w:before="0"/>
        <w:ind w:left="0" w:right="50" w:firstLine="0"/>
        <w:jc w:val="center"/>
        <w:rPr>
          <w:b/>
          <w:sz w:val="18"/>
        </w:rPr>
      </w:pPr>
      <w:r>
        <w:rPr>
          <w:b/>
          <w:sz w:val="18"/>
        </w:rPr>
        <w:t>Fig.</w:t>
      </w:r>
      <w:r>
        <w:rPr>
          <w:b/>
          <w:spacing w:val="8"/>
          <w:sz w:val="18"/>
        </w:rPr>
        <w:t> </w:t>
      </w:r>
      <w:r>
        <w:rPr>
          <w:b/>
          <w:sz w:val="18"/>
        </w:rPr>
        <w:t>4.9</w:t>
      </w:r>
      <w:r>
        <w:rPr>
          <w:b/>
          <w:spacing w:val="8"/>
          <w:sz w:val="18"/>
        </w:rPr>
        <w:t> </w:t>
      </w:r>
      <w:r>
        <w:rPr>
          <w:b/>
          <w:sz w:val="18"/>
        </w:rPr>
        <w:t>The</w:t>
      </w:r>
      <w:r>
        <w:rPr>
          <w:b/>
          <w:spacing w:val="4"/>
          <w:sz w:val="18"/>
        </w:rPr>
        <w:t> </w:t>
      </w:r>
      <w:r>
        <w:rPr>
          <w:b/>
          <w:sz w:val="18"/>
        </w:rPr>
        <w:t>Sampled</w:t>
      </w:r>
      <w:r>
        <w:rPr>
          <w:b/>
          <w:spacing w:val="18"/>
          <w:sz w:val="18"/>
        </w:rPr>
        <w:t> </w:t>
      </w:r>
      <w:r>
        <w:rPr>
          <w:b/>
          <w:spacing w:val="-2"/>
          <w:sz w:val="18"/>
        </w:rPr>
        <w:t>Function</w:t>
      </w:r>
    </w:p>
    <w:p>
      <w:pPr>
        <w:spacing w:after="0"/>
        <w:jc w:val="center"/>
        <w:rPr>
          <w:b/>
          <w:sz w:val="18"/>
        </w:rPr>
        <w:sectPr>
          <w:type w:val="continuous"/>
          <w:pgSz w:w="8450" w:h="12230"/>
          <w:pgMar w:header="535" w:footer="0" w:top="1480" w:bottom="280" w:left="425" w:right="425"/>
        </w:sectPr>
      </w:pPr>
    </w:p>
    <w:p>
      <w:pPr>
        <w:spacing w:before="208"/>
        <w:ind w:left="159" w:right="0" w:firstLine="15"/>
        <w:jc w:val="left"/>
        <w:rPr>
          <w:sz w:val="22"/>
        </w:rPr>
      </w:pPr>
      <w:r>
        <w:rPr>
          <w:sz w:val="22"/>
        </w:rPr>
        <w:t>Now,</w:t>
      </w:r>
      <w:r>
        <w:rPr>
          <w:spacing w:val="40"/>
          <w:sz w:val="22"/>
        </w:rPr>
        <w:t> </w:t>
      </w:r>
      <w:r>
        <w:rPr>
          <w:sz w:val="22"/>
        </w:rPr>
        <w:t>corresponding</w:t>
      </w:r>
      <w:r>
        <w:rPr>
          <w:spacing w:val="73"/>
          <w:sz w:val="22"/>
        </w:rPr>
        <w:t> </w:t>
      </w:r>
      <w:r>
        <w:rPr>
          <w:sz w:val="22"/>
        </w:rPr>
        <w:t>to</w:t>
      </w:r>
      <w:r>
        <w:rPr>
          <w:spacing w:val="40"/>
          <w:sz w:val="22"/>
        </w:rPr>
        <w:t> </w:t>
      </w:r>
      <w:r>
        <w:rPr>
          <w:i/>
          <w:sz w:val="22"/>
        </w:rPr>
        <w:t>f(t)</w:t>
      </w:r>
      <w:r>
        <w:rPr>
          <w:i/>
          <w:spacing w:val="40"/>
          <w:sz w:val="22"/>
        </w:rPr>
        <w:t> </w:t>
      </w:r>
      <w:r>
        <w:rPr>
          <w:sz w:val="22"/>
        </w:rPr>
        <w:t>is</w:t>
      </w:r>
      <w:r>
        <w:rPr>
          <w:spacing w:val="40"/>
          <w:sz w:val="22"/>
        </w:rPr>
        <w:t> </w:t>
      </w:r>
      <w:r>
        <w:rPr>
          <w:sz w:val="22"/>
        </w:rPr>
        <w:t>a</w:t>
      </w:r>
      <w:r>
        <w:rPr>
          <w:spacing w:val="40"/>
          <w:sz w:val="22"/>
        </w:rPr>
        <w:t> </w:t>
      </w:r>
      <w:r>
        <w:rPr>
          <w:sz w:val="22"/>
        </w:rPr>
        <w:t>Fourier</w:t>
      </w:r>
      <w:r>
        <w:rPr>
          <w:spacing w:val="40"/>
          <w:sz w:val="22"/>
        </w:rPr>
        <w:t> </w:t>
      </w:r>
      <w:r>
        <w:rPr>
          <w:sz w:val="22"/>
        </w:rPr>
        <w:t>Transform</w:t>
      </w:r>
      <w:r>
        <w:rPr>
          <w:spacing w:val="40"/>
          <w:sz w:val="22"/>
        </w:rPr>
        <w:t> </w:t>
      </w:r>
      <w:r>
        <w:rPr>
          <w:sz w:val="22"/>
        </w:rPr>
        <w:t>&lt;j&gt;(ro).</w:t>
      </w:r>
      <w:r>
        <w:rPr>
          <w:spacing w:val="40"/>
          <w:sz w:val="22"/>
        </w:rPr>
        <w:t> </w:t>
      </w:r>
      <w:r>
        <w:rPr>
          <w:i/>
          <w:sz w:val="22"/>
        </w:rPr>
        <w:t>C(t)</w:t>
      </w:r>
      <w:r>
        <w:rPr>
          <w:i/>
          <w:spacing w:val="34"/>
          <w:sz w:val="22"/>
        </w:rPr>
        <w:t> </w:t>
      </w:r>
      <w:r>
        <w:rPr>
          <w:sz w:val="22"/>
        </w:rPr>
        <w:t>also</w:t>
      </w:r>
      <w:r>
        <w:rPr>
          <w:spacing w:val="40"/>
          <w:sz w:val="22"/>
        </w:rPr>
        <w:t> </w:t>
      </w:r>
      <w:r>
        <w:rPr>
          <w:sz w:val="22"/>
        </w:rPr>
        <w:t>has</w:t>
      </w:r>
      <w:r>
        <w:rPr>
          <w:spacing w:val="40"/>
          <w:sz w:val="22"/>
        </w:rPr>
        <w:t> </w:t>
      </w:r>
      <w:r>
        <w:rPr>
          <w:sz w:val="22"/>
        </w:rPr>
        <w:t>an associated</w:t>
      </w:r>
      <w:r>
        <w:rPr>
          <w:spacing w:val="40"/>
          <w:sz w:val="22"/>
        </w:rPr>
        <w:t> </w:t>
      </w:r>
      <w:r>
        <w:rPr>
          <w:sz w:val="22"/>
        </w:rPr>
        <w:t>transform,</w:t>
      </w:r>
      <w:r>
        <w:rPr>
          <w:spacing w:val="40"/>
          <w:sz w:val="22"/>
        </w:rPr>
        <w:t> </w:t>
      </w:r>
      <w:r>
        <w:rPr>
          <w:sz w:val="22"/>
        </w:rPr>
        <w:t>x(ro) another</w:t>
      </w:r>
      <w:r>
        <w:rPr>
          <w:spacing w:val="40"/>
          <w:sz w:val="22"/>
        </w:rPr>
        <w:t> </w:t>
      </w:r>
      <w:r>
        <w:rPr>
          <w:sz w:val="22"/>
        </w:rPr>
        <w:t>comb function</w:t>
      </w:r>
      <w:r>
        <w:rPr>
          <w:spacing w:val="40"/>
          <w:sz w:val="22"/>
        </w:rPr>
        <w:t> </w:t>
      </w:r>
      <w:r>
        <w:rPr>
          <w:sz w:val="22"/>
        </w:rPr>
        <w:t>(Fig.</w:t>
      </w:r>
      <w:r>
        <w:rPr>
          <w:spacing w:val="40"/>
          <w:sz w:val="22"/>
        </w:rPr>
        <w:t> </w:t>
      </w:r>
      <w:r>
        <w:rPr>
          <w:sz w:val="22"/>
        </w:rPr>
        <w:t>4.10):</w:t>
      </w:r>
    </w:p>
    <w:p>
      <w:pPr>
        <w:pStyle w:val="BodyText"/>
        <w:rPr>
          <w:sz w:val="22"/>
        </w:rPr>
      </w:pPr>
    </w:p>
    <w:p>
      <w:pPr>
        <w:pStyle w:val="BodyText"/>
        <w:spacing w:before="238"/>
        <w:rPr>
          <w:sz w:val="22"/>
        </w:rPr>
      </w:pPr>
    </w:p>
    <w:p>
      <w:pPr>
        <w:tabs>
          <w:tab w:pos="3464" w:val="left" w:leader="none"/>
        </w:tabs>
        <w:spacing w:before="0"/>
        <w:ind w:left="1278" w:right="0" w:firstLine="0"/>
        <w:jc w:val="left"/>
        <w:rPr>
          <w:sz w:val="22"/>
        </w:rPr>
      </w:pPr>
      <w:r>
        <w:rPr>
          <w:sz w:val="22"/>
        </w:rPr>
        <mc:AlternateContent>
          <mc:Choice Requires="wps">
            <w:drawing>
              <wp:anchor distT="0" distB="0" distL="0" distR="0" allowOverlap="1" layoutInCell="1" locked="0" behindDoc="0" simplePos="0" relativeHeight="15844352">
                <wp:simplePos x="0" y="0"/>
                <wp:positionH relativeFrom="page">
                  <wp:posOffset>2798314</wp:posOffset>
                </wp:positionH>
                <wp:positionV relativeFrom="paragraph">
                  <wp:posOffset>84697</wp:posOffset>
                </wp:positionV>
                <wp:extent cx="1564640" cy="879475"/>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1564640" cy="879475"/>
                          <a:chExt cx="1564640" cy="879475"/>
                        </a:xfrm>
                      </wpg:grpSpPr>
                      <pic:pic>
                        <pic:nvPicPr>
                          <pic:cNvPr id="507" name="Image 507"/>
                          <pic:cNvPicPr/>
                        </pic:nvPicPr>
                        <pic:blipFill>
                          <a:blip r:embed="rId138" cstate="print"/>
                          <a:stretch>
                            <a:fillRect/>
                          </a:stretch>
                        </pic:blipFill>
                        <pic:spPr>
                          <a:xfrm>
                            <a:off x="3054" y="732670"/>
                            <a:ext cx="1561068" cy="122111"/>
                          </a:xfrm>
                          <a:prstGeom prst="rect">
                            <a:avLst/>
                          </a:prstGeom>
                        </pic:spPr>
                      </pic:pic>
                      <wps:wsp>
                        <wps:cNvPr id="508" name="Graphic 508"/>
                        <wps:cNvSpPr/>
                        <wps:spPr>
                          <a:xfrm>
                            <a:off x="6109" y="0"/>
                            <a:ext cx="385445" cy="879475"/>
                          </a:xfrm>
                          <a:custGeom>
                            <a:avLst/>
                            <a:gdLst/>
                            <a:ahLst/>
                            <a:cxnLst/>
                            <a:rect l="l" t="t" r="r" b="b"/>
                            <a:pathLst>
                              <a:path w="385445" h="879475">
                                <a:moveTo>
                                  <a:pt x="0" y="732669"/>
                                </a:moveTo>
                                <a:lnTo>
                                  <a:pt x="0" y="0"/>
                                </a:lnTo>
                              </a:path>
                              <a:path w="385445" h="879475">
                                <a:moveTo>
                                  <a:pt x="155801" y="879203"/>
                                </a:moveTo>
                                <a:lnTo>
                                  <a:pt x="155801" y="305278"/>
                                </a:lnTo>
                              </a:path>
                              <a:path w="385445" h="879475">
                                <a:moveTo>
                                  <a:pt x="384920" y="879203"/>
                                </a:moveTo>
                                <a:lnTo>
                                  <a:pt x="384920" y="305278"/>
                                </a:lnTo>
                              </a:path>
                            </a:pathLst>
                          </a:custGeom>
                          <a:ln w="12215">
                            <a:solidFill>
                              <a:srgbClr val="000000"/>
                            </a:solidFill>
                            <a:prstDash val="solid"/>
                          </a:ln>
                        </wps:spPr>
                        <wps:bodyPr wrap="square" lIns="0" tIns="0" rIns="0" bIns="0" rtlCol="0">
                          <a:prstTxWarp prst="textNoShape">
                            <a:avLst/>
                          </a:prstTxWarp>
                          <a:noAutofit/>
                        </wps:bodyPr>
                      </wps:wsp>
                      <wps:wsp>
                        <wps:cNvPr id="509" name="Graphic 509"/>
                        <wps:cNvSpPr/>
                        <wps:spPr>
                          <a:xfrm>
                            <a:off x="626260" y="305278"/>
                            <a:ext cx="232410" cy="427990"/>
                          </a:xfrm>
                          <a:custGeom>
                            <a:avLst/>
                            <a:gdLst/>
                            <a:ahLst/>
                            <a:cxnLst/>
                            <a:rect l="l" t="t" r="r" b="b"/>
                            <a:pathLst>
                              <a:path w="232410" h="427990">
                                <a:moveTo>
                                  <a:pt x="0" y="427390"/>
                                </a:moveTo>
                                <a:lnTo>
                                  <a:pt x="0" y="0"/>
                                </a:lnTo>
                              </a:path>
                              <a:path w="232410" h="427990">
                                <a:moveTo>
                                  <a:pt x="232174" y="427390"/>
                                </a:moveTo>
                                <a:lnTo>
                                  <a:pt x="232174" y="0"/>
                                </a:lnTo>
                              </a:path>
                            </a:pathLst>
                          </a:custGeom>
                          <a:ln w="9161">
                            <a:solidFill>
                              <a:srgbClr val="000000"/>
                            </a:solidFill>
                            <a:prstDash val="solid"/>
                          </a:ln>
                        </wps:spPr>
                        <wps:bodyPr wrap="square" lIns="0" tIns="0" rIns="0" bIns="0" rtlCol="0">
                          <a:prstTxWarp prst="textNoShape">
                            <a:avLst/>
                          </a:prstTxWarp>
                          <a:noAutofit/>
                        </wps:bodyPr>
                      </wps:wsp>
                      <wps:wsp>
                        <wps:cNvPr id="510" name="Graphic 510"/>
                        <wps:cNvSpPr/>
                        <wps:spPr>
                          <a:xfrm>
                            <a:off x="1090609" y="305278"/>
                            <a:ext cx="1270" cy="427990"/>
                          </a:xfrm>
                          <a:custGeom>
                            <a:avLst/>
                            <a:gdLst/>
                            <a:ahLst/>
                            <a:cxnLst/>
                            <a:rect l="l" t="t" r="r" b="b"/>
                            <a:pathLst>
                              <a:path w="0" h="427990">
                                <a:moveTo>
                                  <a:pt x="0" y="427390"/>
                                </a:moveTo>
                                <a:lnTo>
                                  <a:pt x="0" y="0"/>
                                </a:lnTo>
                              </a:path>
                            </a:pathLst>
                          </a:custGeom>
                          <a:ln w="12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339691pt;margin-top:6.669102pt;width:123.2pt;height:69.25pt;mso-position-horizontal-relative:page;mso-position-vertical-relative:paragraph;z-index:15844352" id="docshapegroup303" coordorigin="4407,133" coordsize="2464,1385">
                <v:shape style="position:absolute;left:4411;top:1287;width:2459;height:193" type="#_x0000_t75" id="docshape304" stroked="false">
                  <v:imagedata r:id="rId138" o:title=""/>
                </v:shape>
                <v:shape style="position:absolute;left:4416;top:133;width:607;height:1385" id="docshape305" coordorigin="4416,133" coordsize="607,1385" path="m4416,1287l4416,133m4662,1518l4662,614m5023,1518l5023,614e" filled="false" stroked="true" strokeweight=".961845pt" strokecolor="#000000">
                  <v:path arrowok="t"/>
                  <v:stroke dashstyle="solid"/>
                </v:shape>
                <v:shape style="position:absolute;left:5393;top:614;width:366;height:674" id="docshape306" coordorigin="5393,614" coordsize="366,674" path="m5393,1287l5393,614m5759,1287l5759,614e" filled="false" stroked="true" strokeweight=".721384pt" strokecolor="#000000">
                  <v:path arrowok="t"/>
                  <v:stroke dashstyle="solid"/>
                </v:shape>
                <v:line style="position:absolute" from="6124,1287" to="6124,614" stroked="true" strokeweight=".962182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457600">
                <wp:simplePos x="0" y="0"/>
                <wp:positionH relativeFrom="page">
                  <wp:posOffset>1408321</wp:posOffset>
                </wp:positionH>
                <wp:positionV relativeFrom="paragraph">
                  <wp:posOffset>84697</wp:posOffset>
                </wp:positionV>
                <wp:extent cx="1270" cy="745490"/>
                <wp:effectExtent l="0" t="0" r="0" b="0"/>
                <wp:wrapNone/>
                <wp:docPr id="511" name="Graphic 511"/>
                <wp:cNvGraphicFramePr>
                  <a:graphicFrameLocks/>
                </wp:cNvGraphicFramePr>
                <a:graphic>
                  <a:graphicData uri="http://schemas.microsoft.com/office/word/2010/wordprocessingShape">
                    <wps:wsp>
                      <wps:cNvPr id="511" name="Graphic 511"/>
                      <wps:cNvSpPr/>
                      <wps:spPr>
                        <a:xfrm>
                          <a:off x="0" y="0"/>
                          <a:ext cx="1270" cy="745490"/>
                        </a:xfrm>
                        <a:custGeom>
                          <a:avLst/>
                          <a:gdLst/>
                          <a:ahLst/>
                          <a:cxnLst/>
                          <a:rect l="l" t="t" r="r" b="b"/>
                          <a:pathLst>
                            <a:path w="0" h="745490">
                              <a:moveTo>
                                <a:pt x="0" y="744880"/>
                              </a:moveTo>
                              <a:lnTo>
                                <a:pt x="0" y="0"/>
                              </a:lnTo>
                            </a:path>
                          </a:pathLst>
                        </a:custGeom>
                        <a:ln w="122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58880" from="110.891479pt,65.321103pt" to="110.891479pt,6.669102pt" stroked="true" strokeweight=".962182pt" strokecolor="#000000">
                <v:stroke dashstyle="solid"/>
                <w10:wrap type="none"/>
              </v:line>
            </w:pict>
          </mc:Fallback>
        </mc:AlternateContent>
      </w:r>
      <w:r>
        <w:rPr>
          <w:spacing w:val="-2"/>
          <w:w w:val="90"/>
          <w:sz w:val="22"/>
        </w:rPr>
        <w:t>&lt;j&gt;(ro)</w:t>
      </w:r>
      <w:r>
        <w:rPr>
          <w:sz w:val="22"/>
        </w:rPr>
        <w:tab/>
      </w:r>
      <w:r>
        <w:rPr>
          <w:spacing w:val="-2"/>
          <w:w w:val="90"/>
          <w:sz w:val="22"/>
        </w:rPr>
        <w:t>x(ro)</w:t>
      </w:r>
    </w:p>
    <w:p>
      <w:pPr>
        <w:pStyle w:val="BodyText"/>
        <w:spacing w:before="10"/>
        <w:rPr>
          <w:sz w:val="5"/>
        </w:rPr>
      </w:pPr>
      <w:r>
        <w:rPr>
          <w:sz w:val="5"/>
        </w:rPr>
        <w:drawing>
          <wp:anchor distT="0" distB="0" distL="0" distR="0" allowOverlap="1" layoutInCell="1" locked="0" behindDoc="1" simplePos="0" relativeHeight="487702528">
            <wp:simplePos x="0" y="0"/>
            <wp:positionH relativeFrom="page">
              <wp:posOffset>1527463</wp:posOffset>
            </wp:positionH>
            <wp:positionV relativeFrom="paragraph">
              <wp:posOffset>58378</wp:posOffset>
            </wp:positionV>
            <wp:extent cx="658829" cy="475488"/>
            <wp:effectExtent l="0" t="0" r="0" b="0"/>
            <wp:wrapTopAndBottom/>
            <wp:docPr id="512" name="Image 512"/>
            <wp:cNvGraphicFramePr>
              <a:graphicFrameLocks/>
            </wp:cNvGraphicFramePr>
            <a:graphic>
              <a:graphicData uri="http://schemas.openxmlformats.org/drawingml/2006/picture">
                <pic:pic>
                  <pic:nvPicPr>
                    <pic:cNvPr id="512" name="Image 512"/>
                    <pic:cNvPicPr/>
                  </pic:nvPicPr>
                  <pic:blipFill>
                    <a:blip r:embed="rId139" cstate="print"/>
                    <a:stretch>
                      <a:fillRect/>
                    </a:stretch>
                  </pic:blipFill>
                  <pic:spPr>
                    <a:xfrm>
                      <a:off x="0" y="0"/>
                      <a:ext cx="658829" cy="475488"/>
                    </a:xfrm>
                    <a:prstGeom prst="rect">
                      <a:avLst/>
                    </a:prstGeom>
                  </pic:spPr>
                </pic:pic>
              </a:graphicData>
            </a:graphic>
          </wp:anchor>
        </w:drawing>
      </w:r>
    </w:p>
    <w:p>
      <w:pPr>
        <w:pStyle w:val="BodyText"/>
        <w:spacing w:before="43"/>
        <w:rPr>
          <w:sz w:val="13"/>
        </w:rPr>
      </w:pPr>
    </w:p>
    <w:p>
      <w:pPr>
        <w:tabs>
          <w:tab w:pos="2960" w:val="left" w:leader="hyphen"/>
        </w:tabs>
        <w:spacing w:before="0"/>
        <w:ind w:left="1779" w:right="0" w:firstLine="0"/>
        <w:jc w:val="left"/>
        <w:rPr>
          <w:b/>
          <w:sz w:val="15"/>
        </w:rPr>
      </w:pPr>
      <w:r>
        <w:rPr>
          <w:rFonts w:ascii="Arial" w:hAnsi="Arial"/>
          <w:spacing w:val="-10"/>
          <w:w w:val="390"/>
          <w:sz w:val="13"/>
        </w:rPr>
        <w:t>-</w:t>
      </w:r>
      <w:r>
        <w:rPr>
          <w:rFonts w:ascii="Arial" w:hAnsi="Arial"/>
          <w:sz w:val="13"/>
        </w:rPr>
        <w:tab/>
      </w:r>
      <w:r>
        <w:rPr>
          <w:rFonts w:ascii="Arial" w:hAnsi="Arial"/>
          <w:w w:val="385"/>
          <w:sz w:val="13"/>
        </w:rPr>
        <w:t>➔</w:t>
      </w:r>
      <w:r>
        <w:rPr>
          <w:rFonts w:ascii="Arial" w:hAnsi="Arial"/>
          <w:spacing w:val="-100"/>
          <w:w w:val="385"/>
          <w:sz w:val="13"/>
        </w:rPr>
        <w:t> </w:t>
      </w:r>
      <w:r>
        <w:rPr>
          <w:b/>
          <w:spacing w:val="-5"/>
          <w:w w:val="390"/>
          <w:sz w:val="15"/>
        </w:rPr>
        <w:t>0)</w:t>
      </w:r>
    </w:p>
    <w:p>
      <w:pPr>
        <w:spacing w:before="35"/>
        <w:ind w:left="2158" w:right="877" w:firstLine="0"/>
        <w:jc w:val="center"/>
        <w:rPr>
          <w:sz w:val="19"/>
        </w:rPr>
      </w:pPr>
      <w:r>
        <w:rPr>
          <w:spacing w:val="-2"/>
          <w:w w:val="75"/>
          <w:sz w:val="19"/>
        </w:rPr>
        <w:t>21t/-</w:t>
      </w:r>
      <w:r>
        <w:rPr>
          <w:spacing w:val="-10"/>
          <w:w w:val="85"/>
          <w:sz w:val="19"/>
        </w:rPr>
        <w:t>c</w:t>
      </w:r>
    </w:p>
    <w:p>
      <w:pPr>
        <w:pStyle w:val="BodyText"/>
        <w:rPr>
          <w:sz w:val="18"/>
        </w:rPr>
      </w:pPr>
    </w:p>
    <w:p>
      <w:pPr>
        <w:pStyle w:val="BodyText"/>
        <w:rPr>
          <w:sz w:val="18"/>
        </w:rPr>
      </w:pPr>
    </w:p>
    <w:p>
      <w:pPr>
        <w:pStyle w:val="BodyText"/>
        <w:spacing w:before="108"/>
        <w:rPr>
          <w:sz w:val="18"/>
        </w:rPr>
      </w:pPr>
    </w:p>
    <w:p>
      <w:pPr>
        <w:spacing w:before="0"/>
        <w:ind w:left="0" w:right="35" w:firstLine="0"/>
        <w:jc w:val="center"/>
        <w:rPr>
          <w:b/>
          <w:sz w:val="18"/>
        </w:rPr>
      </w:pPr>
      <w:r>
        <w:rPr>
          <w:b/>
          <w:sz w:val="18"/>
        </w:rPr>
        <w:t>Fig.</w:t>
      </w:r>
      <w:r>
        <w:rPr>
          <w:b/>
          <w:spacing w:val="4"/>
          <w:sz w:val="18"/>
        </w:rPr>
        <w:t> </w:t>
      </w:r>
      <w:r>
        <w:rPr>
          <w:b/>
          <w:sz w:val="18"/>
        </w:rPr>
        <w:t>4.10</w:t>
      </w:r>
      <w:r>
        <w:rPr>
          <w:b/>
          <w:spacing w:val="7"/>
          <w:sz w:val="18"/>
        </w:rPr>
        <w:t> </w:t>
      </w:r>
      <w:r>
        <w:rPr>
          <w:b/>
          <w:sz w:val="18"/>
        </w:rPr>
        <w:t>Fourier</w:t>
      </w:r>
      <w:r>
        <w:rPr>
          <w:b/>
          <w:spacing w:val="13"/>
          <w:sz w:val="18"/>
        </w:rPr>
        <w:t> </w:t>
      </w:r>
      <w:r>
        <w:rPr>
          <w:b/>
          <w:sz w:val="18"/>
        </w:rPr>
        <w:t>Transforms</w:t>
      </w:r>
      <w:r>
        <w:rPr>
          <w:b/>
          <w:spacing w:val="14"/>
          <w:sz w:val="18"/>
        </w:rPr>
        <w:t> </w:t>
      </w:r>
      <w:r>
        <w:rPr>
          <w:b/>
          <w:sz w:val="18"/>
        </w:rPr>
        <w:t>of</w:t>
      </w:r>
      <w:r>
        <w:rPr>
          <w:b/>
          <w:spacing w:val="9"/>
          <w:sz w:val="18"/>
        </w:rPr>
        <w:t> </w:t>
      </w:r>
      <w:r>
        <w:rPr>
          <w:b/>
          <w:sz w:val="18"/>
        </w:rPr>
        <w:t>f(t)</w:t>
      </w:r>
      <w:r>
        <w:rPr>
          <w:b/>
          <w:spacing w:val="5"/>
          <w:sz w:val="18"/>
        </w:rPr>
        <w:t> </w:t>
      </w:r>
      <w:r>
        <w:rPr>
          <w:b/>
          <w:sz w:val="18"/>
        </w:rPr>
        <w:t>and</w:t>
      </w:r>
      <w:r>
        <w:rPr>
          <w:b/>
          <w:spacing w:val="10"/>
          <w:sz w:val="18"/>
        </w:rPr>
        <w:t> </w:t>
      </w:r>
      <w:r>
        <w:rPr>
          <w:b/>
          <w:spacing w:val="-4"/>
          <w:sz w:val="18"/>
        </w:rPr>
        <w:t>C(t)</w:t>
      </w:r>
    </w:p>
    <w:p>
      <w:pPr>
        <w:pStyle w:val="BodyText"/>
        <w:spacing w:before="57"/>
        <w:rPr>
          <w:b/>
          <w:sz w:val="18"/>
        </w:rPr>
      </w:pPr>
    </w:p>
    <w:p>
      <w:pPr>
        <w:spacing w:line="240" w:lineRule="auto" w:before="0"/>
        <w:ind w:left="150" w:right="198" w:firstLine="0"/>
        <w:jc w:val="both"/>
        <w:rPr>
          <w:sz w:val="22"/>
        </w:rPr>
      </w:pPr>
      <w:r>
        <w:rPr>
          <w:sz w:val="22"/>
        </w:rPr>
        <w:t>The transform </w:t>
      </w:r>
      <w:r>
        <w:rPr>
          <w:rFonts w:ascii="Arial"/>
          <w:i/>
          <w:sz w:val="22"/>
        </w:rPr>
        <w:t>X </w:t>
      </w:r>
      <w:r>
        <w:rPr>
          <w:sz w:val="22"/>
        </w:rPr>
        <w:t>is actually a set of equally-spaced delta functions </w:t>
      </w:r>
      <w:r>
        <w:rPr>
          <w:sz w:val="20"/>
        </w:rPr>
        <w:t>(21r/t </w:t>
      </w:r>
      <w:r>
        <w:rPr>
          <w:sz w:val="22"/>
        </w:rPr>
        <w:t>apart). The</w:t>
      </w:r>
      <w:r>
        <w:rPr>
          <w:spacing w:val="26"/>
          <w:sz w:val="22"/>
        </w:rPr>
        <w:t> </w:t>
      </w:r>
      <w:r>
        <w:rPr>
          <w:sz w:val="22"/>
        </w:rPr>
        <w:t>Fourier</w:t>
      </w:r>
      <w:r>
        <w:rPr>
          <w:spacing w:val="34"/>
          <w:sz w:val="22"/>
        </w:rPr>
        <w:t> </w:t>
      </w:r>
      <w:r>
        <w:rPr>
          <w:sz w:val="22"/>
        </w:rPr>
        <w:t>transform</w:t>
      </w:r>
      <w:r>
        <w:rPr>
          <w:spacing w:val="40"/>
          <w:sz w:val="22"/>
        </w:rPr>
        <w:t> </w:t>
      </w:r>
      <w:r>
        <w:rPr>
          <w:sz w:val="22"/>
        </w:rPr>
        <w:t>of</w:t>
      </w:r>
      <w:r>
        <w:rPr>
          <w:spacing w:val="31"/>
          <w:sz w:val="22"/>
        </w:rPr>
        <w:t> </w:t>
      </w:r>
      <w:r>
        <w:rPr>
          <w:sz w:val="22"/>
        </w:rPr>
        <w:t>the sampled</w:t>
      </w:r>
      <w:r>
        <w:rPr>
          <w:spacing w:val="34"/>
          <w:sz w:val="22"/>
        </w:rPr>
        <w:t> </w:t>
      </w:r>
      <w:r>
        <w:rPr>
          <w:sz w:val="22"/>
        </w:rPr>
        <w:t>function,</w:t>
      </w:r>
      <w:r>
        <w:rPr>
          <w:spacing w:val="29"/>
          <w:sz w:val="22"/>
        </w:rPr>
        <w:t> </w:t>
      </w:r>
      <w:r>
        <w:rPr>
          <w:rFonts w:ascii="Arial"/>
          <w:i/>
          <w:sz w:val="20"/>
        </w:rPr>
        <w:t>F(t), </w:t>
      </w:r>
      <w:r>
        <w:rPr>
          <w:sz w:val="22"/>
        </w:rPr>
        <w:t>is obtained</w:t>
      </w:r>
      <w:r>
        <w:rPr>
          <w:spacing w:val="32"/>
          <w:sz w:val="22"/>
        </w:rPr>
        <w:t> </w:t>
      </w:r>
      <w:r>
        <w:rPr>
          <w:sz w:val="22"/>
        </w:rPr>
        <w:t>by</w:t>
      </w:r>
      <w:r>
        <w:rPr>
          <w:spacing w:val="21"/>
          <w:sz w:val="22"/>
        </w:rPr>
        <w:t> </w:t>
      </w:r>
      <w:r>
        <w:rPr>
          <w:sz w:val="22"/>
        </w:rPr>
        <w:t>the</w:t>
      </w:r>
      <w:r>
        <w:rPr>
          <w:spacing w:val="25"/>
          <w:sz w:val="22"/>
        </w:rPr>
        <w:t> </w:t>
      </w:r>
      <w:r>
        <w:rPr>
          <w:sz w:val="22"/>
        </w:rPr>
        <w:t>process of</w:t>
      </w:r>
      <w:r>
        <w:rPr>
          <w:spacing w:val="14"/>
          <w:sz w:val="22"/>
        </w:rPr>
        <w:t> </w:t>
      </w:r>
      <w:r>
        <w:rPr>
          <w:sz w:val="22"/>
        </w:rPr>
        <w:t>"convolution",</w:t>
      </w:r>
      <w:r>
        <w:rPr>
          <w:spacing w:val="1"/>
          <w:sz w:val="22"/>
        </w:rPr>
        <w:t> </w:t>
      </w:r>
      <w:r>
        <w:rPr>
          <w:sz w:val="22"/>
        </w:rPr>
        <w:t>which</w:t>
      </w:r>
      <w:r>
        <w:rPr>
          <w:spacing w:val="18"/>
          <w:sz w:val="22"/>
        </w:rPr>
        <w:t> </w:t>
      </w:r>
      <w:r>
        <w:rPr>
          <w:sz w:val="22"/>
        </w:rPr>
        <w:t>in crude</w:t>
      </w:r>
      <w:r>
        <w:rPr>
          <w:spacing w:val="-1"/>
          <w:sz w:val="22"/>
        </w:rPr>
        <w:t> </w:t>
      </w:r>
      <w:r>
        <w:rPr>
          <w:sz w:val="22"/>
        </w:rPr>
        <w:t>graphical</w:t>
      </w:r>
      <w:r>
        <w:rPr>
          <w:spacing w:val="17"/>
          <w:sz w:val="22"/>
        </w:rPr>
        <w:t> </w:t>
      </w:r>
      <w:r>
        <w:rPr>
          <w:sz w:val="22"/>
        </w:rPr>
        <w:t>terms</w:t>
      </w:r>
      <w:r>
        <w:rPr>
          <w:spacing w:val="9"/>
          <w:sz w:val="22"/>
        </w:rPr>
        <w:t> </w:t>
      </w:r>
      <w:r>
        <w:rPr>
          <w:sz w:val="22"/>
        </w:rPr>
        <w:t>involves</w:t>
      </w:r>
      <w:r>
        <w:rPr>
          <w:spacing w:val="9"/>
          <w:sz w:val="22"/>
        </w:rPr>
        <w:t> </w:t>
      </w:r>
      <w:r>
        <w:rPr>
          <w:sz w:val="22"/>
        </w:rPr>
        <w:t>superposing</w:t>
      </w:r>
      <w:r>
        <w:rPr>
          <w:spacing w:val="23"/>
          <w:sz w:val="22"/>
        </w:rPr>
        <w:t> </w:t>
      </w:r>
      <w:r>
        <w:rPr>
          <w:sz w:val="22"/>
        </w:rPr>
        <w:t>the </w:t>
      </w:r>
      <w:r>
        <w:rPr>
          <w:spacing w:val="-2"/>
          <w:sz w:val="22"/>
        </w:rPr>
        <w:t>graph</w:t>
      </w:r>
    </w:p>
    <w:p>
      <w:pPr>
        <w:spacing w:line="283" w:lineRule="exact" w:before="0"/>
        <w:ind w:left="154" w:right="0" w:firstLine="0"/>
        <w:jc w:val="both"/>
        <w:rPr>
          <w:sz w:val="22"/>
        </w:rPr>
      </w:pPr>
      <w:r>
        <w:rPr>
          <w:sz w:val="22"/>
        </w:rPr>
        <w:t>of</w:t>
      </w:r>
      <w:r>
        <w:rPr>
          <w:spacing w:val="16"/>
          <w:sz w:val="22"/>
        </w:rPr>
        <w:t> </w:t>
      </w:r>
      <w:r>
        <w:rPr>
          <w:w w:val="75"/>
          <w:sz w:val="22"/>
        </w:rPr>
        <w:t>&lt;j&gt;</w:t>
      </w:r>
      <w:r>
        <w:rPr>
          <w:spacing w:val="14"/>
          <w:sz w:val="22"/>
        </w:rPr>
        <w:t> </w:t>
      </w:r>
      <w:r>
        <w:rPr>
          <w:sz w:val="22"/>
        </w:rPr>
        <w:t>with</w:t>
      </w:r>
      <w:r>
        <w:rPr>
          <w:spacing w:val="21"/>
          <w:sz w:val="22"/>
        </w:rPr>
        <w:t> </w:t>
      </w:r>
      <w:r>
        <w:rPr>
          <w:sz w:val="22"/>
        </w:rPr>
        <w:t>that</w:t>
      </w:r>
      <w:r>
        <w:rPr>
          <w:spacing w:val="11"/>
          <w:sz w:val="22"/>
        </w:rPr>
        <w:t> </w:t>
      </w:r>
      <w:r>
        <w:rPr>
          <w:sz w:val="22"/>
        </w:rPr>
        <w:t>of</w:t>
      </w:r>
      <w:r>
        <w:rPr>
          <w:spacing w:val="27"/>
          <w:sz w:val="22"/>
        </w:rPr>
        <w:t> </w:t>
      </w:r>
      <w:r>
        <w:rPr>
          <w:i/>
          <w:sz w:val="35"/>
        </w:rPr>
        <w:t>x.</w:t>
      </w:r>
      <w:r>
        <w:rPr>
          <w:i/>
          <w:spacing w:val="-36"/>
          <w:sz w:val="35"/>
        </w:rPr>
        <w:t> </w:t>
      </w:r>
      <w:r>
        <w:rPr>
          <w:sz w:val="22"/>
        </w:rPr>
        <w:t>We</w:t>
      </w:r>
      <w:r>
        <w:rPr>
          <w:spacing w:val="9"/>
          <w:sz w:val="22"/>
        </w:rPr>
        <w:t> </w:t>
      </w:r>
      <w:r>
        <w:rPr>
          <w:sz w:val="22"/>
        </w:rPr>
        <w:t>find</w:t>
      </w:r>
      <w:r>
        <w:rPr>
          <w:spacing w:val="14"/>
          <w:sz w:val="22"/>
        </w:rPr>
        <w:t> </w:t>
      </w:r>
      <w:r>
        <w:rPr>
          <w:sz w:val="22"/>
        </w:rPr>
        <w:t>that</w:t>
      </w:r>
      <w:r>
        <w:rPr>
          <w:spacing w:val="12"/>
          <w:sz w:val="22"/>
        </w:rPr>
        <w:t> </w:t>
      </w:r>
      <w:r>
        <w:rPr>
          <w:sz w:val="22"/>
        </w:rPr>
        <w:t>the</w:t>
      </w:r>
      <w:r>
        <w:rPr>
          <w:spacing w:val="16"/>
          <w:sz w:val="22"/>
        </w:rPr>
        <w:t> </w:t>
      </w:r>
      <w:r>
        <w:rPr>
          <w:sz w:val="22"/>
        </w:rPr>
        <w:t>transform</w:t>
      </w:r>
      <w:r>
        <w:rPr>
          <w:spacing w:val="26"/>
          <w:sz w:val="22"/>
        </w:rPr>
        <w:t> </w:t>
      </w:r>
      <w:r>
        <w:rPr>
          <w:sz w:val="22"/>
        </w:rPr>
        <w:t>of</w:t>
      </w:r>
      <w:r>
        <w:rPr>
          <w:spacing w:val="13"/>
          <w:sz w:val="22"/>
        </w:rPr>
        <w:t> </w:t>
      </w:r>
      <w:r>
        <w:rPr>
          <w:rFonts w:ascii="Arial"/>
          <w:i/>
          <w:sz w:val="20"/>
        </w:rPr>
        <w:t>F(t)</w:t>
      </w:r>
      <w:r>
        <w:rPr>
          <w:rFonts w:ascii="Arial"/>
          <w:i/>
          <w:spacing w:val="3"/>
          <w:sz w:val="20"/>
        </w:rPr>
        <w:t> </w:t>
      </w:r>
      <w:r>
        <w:rPr>
          <w:sz w:val="22"/>
        </w:rPr>
        <w:t>comprises</w:t>
      </w:r>
      <w:r>
        <w:rPr>
          <w:spacing w:val="19"/>
          <w:sz w:val="22"/>
        </w:rPr>
        <w:t> </w:t>
      </w:r>
      <w:r>
        <w:rPr>
          <w:sz w:val="22"/>
        </w:rPr>
        <w:t>copies</w:t>
      </w:r>
      <w:r>
        <w:rPr>
          <w:spacing w:val="16"/>
          <w:sz w:val="22"/>
        </w:rPr>
        <w:t> </w:t>
      </w:r>
      <w:r>
        <w:rPr>
          <w:sz w:val="22"/>
        </w:rPr>
        <w:t>of</w:t>
      </w:r>
      <w:r>
        <w:rPr>
          <w:spacing w:val="24"/>
          <w:sz w:val="22"/>
        </w:rPr>
        <w:t> </w:t>
      </w:r>
      <w:r>
        <w:rPr>
          <w:spacing w:val="-5"/>
          <w:sz w:val="22"/>
        </w:rPr>
        <w:t>the</w:t>
      </w:r>
    </w:p>
    <w:p>
      <w:pPr>
        <w:spacing w:line="242" w:lineRule="auto" w:before="0"/>
        <w:ind w:left="149" w:right="208" w:firstLine="5"/>
        <w:jc w:val="both"/>
        <w:rPr>
          <w:sz w:val="22"/>
        </w:rPr>
      </w:pPr>
      <w:r>
        <w:rPr>
          <w:sz w:val="22"/>
        </w:rPr>
        <mc:AlternateContent>
          <mc:Choice Requires="wps">
            <w:drawing>
              <wp:anchor distT="0" distB="0" distL="0" distR="0" allowOverlap="1" layoutInCell="1" locked="0" behindDoc="1" simplePos="0" relativeHeight="482457088">
                <wp:simplePos x="0" y="0"/>
                <wp:positionH relativeFrom="page">
                  <wp:posOffset>928698</wp:posOffset>
                </wp:positionH>
                <wp:positionV relativeFrom="paragraph">
                  <wp:posOffset>858066</wp:posOffset>
                </wp:positionV>
                <wp:extent cx="3385185" cy="1441450"/>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3385185" cy="1441450"/>
                          <a:chExt cx="3385185" cy="1441450"/>
                        </a:xfrm>
                      </wpg:grpSpPr>
                      <wps:wsp>
                        <wps:cNvPr id="514" name="Graphic 514"/>
                        <wps:cNvSpPr/>
                        <wps:spPr>
                          <a:xfrm>
                            <a:off x="9164" y="0"/>
                            <a:ext cx="1270" cy="1441450"/>
                          </a:xfrm>
                          <a:custGeom>
                            <a:avLst/>
                            <a:gdLst/>
                            <a:ahLst/>
                            <a:cxnLst/>
                            <a:rect l="l" t="t" r="r" b="b"/>
                            <a:pathLst>
                              <a:path w="0" h="1441450">
                                <a:moveTo>
                                  <a:pt x="0" y="1440916"/>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515" name="Graphic 515"/>
                        <wps:cNvSpPr/>
                        <wps:spPr>
                          <a:xfrm>
                            <a:off x="0" y="1413441"/>
                            <a:ext cx="3385185" cy="1270"/>
                          </a:xfrm>
                          <a:custGeom>
                            <a:avLst/>
                            <a:gdLst/>
                            <a:ahLst/>
                            <a:cxnLst/>
                            <a:rect l="l" t="t" r="r" b="b"/>
                            <a:pathLst>
                              <a:path w="3385185" h="0">
                                <a:moveTo>
                                  <a:pt x="0" y="0"/>
                                </a:moveTo>
                                <a:lnTo>
                                  <a:pt x="3384860" y="0"/>
                                </a:lnTo>
                              </a:path>
                            </a:pathLst>
                          </a:custGeom>
                          <a:ln w="213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125839pt;margin-top:67.564293pt;width:266.55pt;height:113.5pt;mso-position-horizontal-relative:page;mso-position-vertical-relative:paragraph;z-index:-20859392" id="docshapegroup307" coordorigin="1463,1351" coordsize="5331,2270">
                <v:line style="position:absolute" from="1477,3620" to="1477,1351" stroked="true" strokeweight="1.443273pt" strokecolor="#000000">
                  <v:stroke dashstyle="solid"/>
                </v:line>
                <v:line style="position:absolute" from="1463,3577" to="6793,3577" stroked="true" strokeweight="1.682639pt" strokecolor="#000000">
                  <v:stroke dashstyle="solid"/>
                </v:line>
                <w10:wrap type="none"/>
              </v:group>
            </w:pict>
          </mc:Fallback>
        </mc:AlternateContent>
      </w:r>
      <w:r>
        <w:rPr>
          <w:sz w:val="22"/>
        </w:rPr>
        <w:t>transform of </w:t>
      </w:r>
      <w:r>
        <w:rPr>
          <w:i/>
          <w:sz w:val="22"/>
        </w:rPr>
        <w:t>f(t), </w:t>
      </w:r>
      <w:r>
        <w:rPr>
          <w:sz w:val="22"/>
        </w:rPr>
        <w:t>equally-spaced along the horizontal axis, but scaled in height according</w:t>
      </w:r>
      <w:r>
        <w:rPr>
          <w:spacing w:val="40"/>
          <w:sz w:val="22"/>
        </w:rPr>
        <w:t> </w:t>
      </w:r>
      <w:r>
        <w:rPr>
          <w:sz w:val="22"/>
        </w:rPr>
        <w:t>to</w:t>
      </w:r>
      <w:r>
        <w:rPr>
          <w:spacing w:val="40"/>
          <w:sz w:val="22"/>
        </w:rPr>
        <w:t> </w:t>
      </w:r>
      <w:r>
        <w:rPr>
          <w:sz w:val="22"/>
        </w:rPr>
        <w:t>the</w:t>
      </w:r>
      <w:r>
        <w:rPr>
          <w:spacing w:val="40"/>
          <w:sz w:val="22"/>
        </w:rPr>
        <w:t> </w:t>
      </w:r>
      <w:r>
        <w:rPr>
          <w:sz w:val="22"/>
        </w:rPr>
        <w:t>trigonometric</w:t>
      </w:r>
      <w:r>
        <w:rPr>
          <w:spacing w:val="40"/>
          <w:sz w:val="22"/>
        </w:rPr>
        <w:t> </w:t>
      </w:r>
      <w:r>
        <w:rPr>
          <w:sz w:val="22"/>
        </w:rPr>
        <w:t>ratio</w:t>
      </w:r>
      <w:r>
        <w:rPr>
          <w:spacing w:val="33"/>
          <w:sz w:val="22"/>
        </w:rPr>
        <w:t> </w:t>
      </w:r>
      <w:r>
        <w:rPr>
          <w:sz w:val="22"/>
        </w:rPr>
        <w:t>in</w:t>
      </w:r>
      <w:r>
        <w:rPr>
          <w:spacing w:val="40"/>
          <w:sz w:val="22"/>
        </w:rPr>
        <w:t> </w:t>
      </w:r>
      <w:r>
        <w:rPr>
          <w:sz w:val="22"/>
        </w:rPr>
        <w:t>(4.41)</w:t>
      </w:r>
      <w:r>
        <w:rPr>
          <w:spacing w:val="40"/>
          <w:sz w:val="22"/>
        </w:rPr>
        <w:t> </w:t>
      </w:r>
      <w:r>
        <w:rPr>
          <w:sz w:val="22"/>
        </w:rPr>
        <w:t>as in</w:t>
      </w:r>
      <w:r>
        <w:rPr>
          <w:spacing w:val="40"/>
          <w:sz w:val="22"/>
        </w:rPr>
        <w:t> </w:t>
      </w:r>
      <w:r>
        <w:rPr>
          <w:sz w:val="22"/>
        </w:rPr>
        <w:t>Figure</w:t>
      </w:r>
      <w:r>
        <w:rPr>
          <w:spacing w:val="39"/>
          <w:sz w:val="22"/>
        </w:rPr>
        <w:t> </w:t>
      </w:r>
      <w:r>
        <w:rPr>
          <w:sz w:val="22"/>
        </w:rPr>
        <w:t>4.11:</w:t>
      </w:r>
    </w:p>
    <w:p>
      <w:pPr>
        <w:pStyle w:val="BodyText"/>
        <w:rPr>
          <w:sz w:val="20"/>
        </w:rPr>
      </w:pPr>
    </w:p>
    <w:p>
      <w:pPr>
        <w:pStyle w:val="BodyText"/>
        <w:rPr>
          <w:sz w:val="20"/>
        </w:rPr>
      </w:pPr>
    </w:p>
    <w:p>
      <w:pPr>
        <w:pStyle w:val="BodyText"/>
        <w:rPr>
          <w:sz w:val="20"/>
        </w:rPr>
      </w:pPr>
    </w:p>
    <w:p>
      <w:pPr>
        <w:pStyle w:val="BodyText"/>
        <w:spacing w:before="184"/>
        <w:rPr>
          <w:sz w:val="20"/>
        </w:rPr>
      </w:pPr>
      <w:r>
        <w:rPr>
          <w:sz w:val="20"/>
        </w:rPr>
        <w:drawing>
          <wp:anchor distT="0" distB="0" distL="0" distR="0" allowOverlap="1" layoutInCell="1" locked="0" behindDoc="1" simplePos="0" relativeHeight="487703040">
            <wp:simplePos x="0" y="0"/>
            <wp:positionH relativeFrom="page">
              <wp:posOffset>1197531</wp:posOffset>
            </wp:positionH>
            <wp:positionV relativeFrom="paragraph">
              <wp:posOffset>278626</wp:posOffset>
            </wp:positionV>
            <wp:extent cx="2903729" cy="865632"/>
            <wp:effectExtent l="0" t="0" r="0" b="0"/>
            <wp:wrapTopAndBottom/>
            <wp:docPr id="516" name="Image 516"/>
            <wp:cNvGraphicFramePr>
              <a:graphicFrameLocks/>
            </wp:cNvGraphicFramePr>
            <a:graphic>
              <a:graphicData uri="http://schemas.openxmlformats.org/drawingml/2006/picture">
                <pic:pic>
                  <pic:nvPicPr>
                    <pic:cNvPr id="516" name="Image 516"/>
                    <pic:cNvPicPr/>
                  </pic:nvPicPr>
                  <pic:blipFill>
                    <a:blip r:embed="rId140" cstate="print"/>
                    <a:stretch>
                      <a:fillRect/>
                    </a:stretch>
                  </pic:blipFill>
                  <pic:spPr>
                    <a:xfrm>
                      <a:off x="0" y="0"/>
                      <a:ext cx="2903729" cy="865632"/>
                    </a:xfrm>
                    <a:prstGeom prst="rect">
                      <a:avLst/>
                    </a:prstGeom>
                  </pic:spPr>
                </pic:pic>
              </a:graphicData>
            </a:graphic>
          </wp:anchor>
        </w:drawing>
      </w:r>
    </w:p>
    <w:p>
      <w:pPr>
        <w:pStyle w:val="BodyText"/>
        <w:spacing w:before="216"/>
        <w:rPr>
          <w:sz w:val="22"/>
        </w:rPr>
      </w:pPr>
    </w:p>
    <w:p>
      <w:pPr>
        <w:spacing w:before="0"/>
        <w:ind w:left="0" w:right="872" w:firstLine="0"/>
        <w:jc w:val="right"/>
        <w:rPr>
          <w:sz w:val="19"/>
        </w:rPr>
      </w:pPr>
      <w:r>
        <w:rPr>
          <w:spacing w:val="-5"/>
          <w:sz w:val="19"/>
        </w:rPr>
        <w:t>0)</w:t>
      </w:r>
    </w:p>
    <w:p>
      <w:pPr>
        <w:pStyle w:val="BodyText"/>
        <w:rPr>
          <w:sz w:val="19"/>
        </w:rPr>
      </w:pPr>
    </w:p>
    <w:p>
      <w:pPr>
        <w:pStyle w:val="BodyText"/>
        <w:rPr>
          <w:sz w:val="19"/>
        </w:rPr>
      </w:pPr>
    </w:p>
    <w:p>
      <w:pPr>
        <w:pStyle w:val="BodyText"/>
        <w:spacing w:before="53"/>
        <w:rPr>
          <w:sz w:val="19"/>
        </w:rPr>
      </w:pPr>
    </w:p>
    <w:p>
      <w:pPr>
        <w:spacing w:before="0"/>
        <w:ind w:left="0" w:right="57" w:firstLine="0"/>
        <w:jc w:val="center"/>
        <w:rPr>
          <w:b/>
          <w:sz w:val="18"/>
        </w:rPr>
      </w:pPr>
      <w:r>
        <w:rPr>
          <w:b/>
          <w:sz w:val="18"/>
        </w:rPr>
        <w:t>Fig.</w:t>
      </w:r>
      <w:r>
        <w:rPr>
          <w:b/>
          <w:spacing w:val="7"/>
          <w:sz w:val="18"/>
        </w:rPr>
        <w:t> </w:t>
      </w:r>
      <w:r>
        <w:rPr>
          <w:b/>
          <w:sz w:val="18"/>
        </w:rPr>
        <w:t>4.11</w:t>
      </w:r>
      <w:r>
        <w:rPr>
          <w:b/>
          <w:spacing w:val="9"/>
          <w:sz w:val="18"/>
        </w:rPr>
        <w:t> </w:t>
      </w:r>
      <w:r>
        <w:rPr>
          <w:b/>
          <w:sz w:val="18"/>
        </w:rPr>
        <w:t>The</w:t>
      </w:r>
      <w:r>
        <w:rPr>
          <w:b/>
          <w:spacing w:val="12"/>
          <w:sz w:val="18"/>
        </w:rPr>
        <w:t> </w:t>
      </w:r>
      <w:r>
        <w:rPr>
          <w:b/>
          <w:sz w:val="18"/>
        </w:rPr>
        <w:t>Fourier</w:t>
      </w:r>
      <w:r>
        <w:rPr>
          <w:b/>
          <w:spacing w:val="14"/>
          <w:sz w:val="18"/>
        </w:rPr>
        <w:t> </w:t>
      </w:r>
      <w:r>
        <w:rPr>
          <w:b/>
          <w:sz w:val="18"/>
        </w:rPr>
        <w:t>Transform</w:t>
      </w:r>
      <w:r>
        <w:rPr>
          <w:b/>
          <w:spacing w:val="8"/>
          <w:sz w:val="18"/>
        </w:rPr>
        <w:t> </w:t>
      </w:r>
      <w:r>
        <w:rPr>
          <w:b/>
          <w:sz w:val="18"/>
        </w:rPr>
        <w:t>of</w:t>
      </w:r>
      <w:r>
        <w:rPr>
          <w:b/>
          <w:spacing w:val="9"/>
          <w:sz w:val="18"/>
        </w:rPr>
        <w:t> </w:t>
      </w:r>
      <w:r>
        <w:rPr>
          <w:b/>
          <w:sz w:val="18"/>
        </w:rPr>
        <w:t>the</w:t>
      </w:r>
      <w:r>
        <w:rPr>
          <w:b/>
          <w:spacing w:val="1"/>
          <w:sz w:val="18"/>
        </w:rPr>
        <w:t> </w:t>
      </w:r>
      <w:r>
        <w:rPr>
          <w:b/>
          <w:sz w:val="18"/>
        </w:rPr>
        <w:t>Sampled</w:t>
      </w:r>
      <w:r>
        <w:rPr>
          <w:b/>
          <w:spacing w:val="16"/>
          <w:sz w:val="18"/>
        </w:rPr>
        <w:t> </w:t>
      </w:r>
      <w:r>
        <w:rPr>
          <w:b/>
          <w:spacing w:val="-2"/>
          <w:sz w:val="18"/>
        </w:rPr>
        <w:t>Function</w:t>
      </w:r>
    </w:p>
    <w:p>
      <w:pPr>
        <w:pStyle w:val="BodyText"/>
        <w:spacing w:before="58"/>
        <w:rPr>
          <w:b/>
          <w:sz w:val="18"/>
        </w:rPr>
      </w:pPr>
    </w:p>
    <w:p>
      <w:pPr>
        <w:spacing w:before="1"/>
        <w:ind w:left="147" w:right="0" w:firstLine="0"/>
        <w:jc w:val="both"/>
        <w:rPr>
          <w:sz w:val="22"/>
        </w:rPr>
      </w:pPr>
      <w:r>
        <w:rPr>
          <w:w w:val="105"/>
          <w:sz w:val="22"/>
        </w:rPr>
        <w:t>Look</w:t>
      </w:r>
      <w:r>
        <w:rPr>
          <w:spacing w:val="17"/>
          <w:w w:val="105"/>
          <w:sz w:val="22"/>
        </w:rPr>
        <w:t> </w:t>
      </w:r>
      <w:r>
        <w:rPr>
          <w:w w:val="105"/>
          <w:sz w:val="22"/>
        </w:rPr>
        <w:t>closely</w:t>
      </w:r>
      <w:r>
        <w:rPr>
          <w:spacing w:val="18"/>
          <w:w w:val="105"/>
          <w:sz w:val="22"/>
        </w:rPr>
        <w:t> </w:t>
      </w:r>
      <w:r>
        <w:rPr>
          <w:w w:val="105"/>
          <w:sz w:val="22"/>
        </w:rPr>
        <w:t>at</w:t>
      </w:r>
      <w:r>
        <w:rPr>
          <w:spacing w:val="16"/>
          <w:w w:val="105"/>
          <w:sz w:val="22"/>
        </w:rPr>
        <w:t> </w:t>
      </w:r>
      <w:r>
        <w:rPr>
          <w:w w:val="105"/>
          <w:sz w:val="22"/>
        </w:rPr>
        <w:t>this</w:t>
      </w:r>
      <w:r>
        <w:rPr>
          <w:spacing w:val="11"/>
          <w:w w:val="105"/>
          <w:sz w:val="22"/>
        </w:rPr>
        <w:t> </w:t>
      </w:r>
      <w:r>
        <w:rPr>
          <w:w w:val="105"/>
          <w:sz w:val="22"/>
        </w:rPr>
        <w:t>graph.</w:t>
      </w:r>
      <w:r>
        <w:rPr>
          <w:spacing w:val="18"/>
          <w:w w:val="105"/>
          <w:sz w:val="22"/>
        </w:rPr>
        <w:t> </w:t>
      </w:r>
      <w:r>
        <w:rPr>
          <w:w w:val="105"/>
          <w:sz w:val="22"/>
        </w:rPr>
        <w:t>What</w:t>
      </w:r>
      <w:r>
        <w:rPr>
          <w:spacing w:val="21"/>
          <w:w w:val="105"/>
          <w:sz w:val="22"/>
        </w:rPr>
        <w:t> </w:t>
      </w:r>
      <w:r>
        <w:rPr>
          <w:w w:val="105"/>
          <w:sz w:val="22"/>
        </w:rPr>
        <w:t>it</w:t>
      </w:r>
      <w:r>
        <w:rPr>
          <w:spacing w:val="11"/>
          <w:w w:val="105"/>
          <w:sz w:val="22"/>
        </w:rPr>
        <w:t> </w:t>
      </w:r>
      <w:r>
        <w:rPr>
          <w:w w:val="105"/>
          <w:sz w:val="22"/>
        </w:rPr>
        <w:t>is</w:t>
      </w:r>
      <w:r>
        <w:rPr>
          <w:spacing w:val="12"/>
          <w:w w:val="105"/>
          <w:sz w:val="22"/>
        </w:rPr>
        <w:t> </w:t>
      </w:r>
      <w:r>
        <w:rPr>
          <w:w w:val="105"/>
          <w:sz w:val="22"/>
        </w:rPr>
        <w:t>telling</w:t>
      </w:r>
      <w:r>
        <w:rPr>
          <w:spacing w:val="20"/>
          <w:w w:val="105"/>
          <w:sz w:val="22"/>
        </w:rPr>
        <w:t> </w:t>
      </w:r>
      <w:r>
        <w:rPr>
          <w:w w:val="105"/>
          <w:sz w:val="22"/>
        </w:rPr>
        <w:t>us</w:t>
      </w:r>
      <w:r>
        <w:rPr>
          <w:spacing w:val="10"/>
          <w:w w:val="105"/>
          <w:sz w:val="22"/>
        </w:rPr>
        <w:t> </w:t>
      </w:r>
      <w:r>
        <w:rPr>
          <w:w w:val="105"/>
          <w:sz w:val="22"/>
        </w:rPr>
        <w:t>is</w:t>
      </w:r>
      <w:r>
        <w:rPr>
          <w:spacing w:val="12"/>
          <w:w w:val="105"/>
          <w:sz w:val="22"/>
        </w:rPr>
        <w:t> </w:t>
      </w:r>
      <w:r>
        <w:rPr>
          <w:w w:val="105"/>
          <w:sz w:val="22"/>
        </w:rPr>
        <w:t>that</w:t>
      </w:r>
      <w:r>
        <w:rPr>
          <w:spacing w:val="14"/>
          <w:w w:val="105"/>
          <w:sz w:val="22"/>
        </w:rPr>
        <w:t> </w:t>
      </w:r>
      <w:r>
        <w:rPr>
          <w:w w:val="105"/>
          <w:sz w:val="22"/>
        </w:rPr>
        <w:t>information</w:t>
      </w:r>
      <w:r>
        <w:rPr>
          <w:spacing w:val="25"/>
          <w:w w:val="105"/>
          <w:sz w:val="22"/>
        </w:rPr>
        <w:t> </w:t>
      </w:r>
      <w:r>
        <w:rPr>
          <w:w w:val="105"/>
          <w:sz w:val="22"/>
        </w:rPr>
        <w:t>about</w:t>
      </w:r>
      <w:r>
        <w:rPr>
          <w:spacing w:val="21"/>
          <w:w w:val="105"/>
          <w:sz w:val="22"/>
        </w:rPr>
        <w:t> </w:t>
      </w:r>
      <w:r>
        <w:rPr>
          <w:spacing w:val="-5"/>
          <w:w w:val="105"/>
          <w:sz w:val="22"/>
        </w:rPr>
        <w:t>the</w:t>
      </w:r>
    </w:p>
    <w:p>
      <w:pPr>
        <w:spacing w:after="0"/>
        <w:jc w:val="both"/>
        <w:rPr>
          <w:sz w:val="22"/>
        </w:rPr>
        <w:sectPr>
          <w:pgSz w:w="8450" w:h="12230"/>
          <w:pgMar w:header="535" w:footer="0" w:top="960" w:bottom="280" w:left="425" w:right="425"/>
        </w:sectPr>
      </w:pPr>
    </w:p>
    <w:p>
      <w:pPr>
        <w:pStyle w:val="BodyText"/>
        <w:spacing w:line="232" w:lineRule="auto" w:before="200"/>
        <w:ind w:left="153" w:right="168" w:firstLine="7"/>
        <w:jc w:val="both"/>
      </w:pPr>
      <w:r>
        <w:rPr/>
        <w:t>whole of </w:t>
      </w:r>
      <w:r>
        <w:rPr>
          <w:i/>
          <w:sz w:val="20"/>
        </w:rPr>
        <w:t>f(t) </w:t>
      </w:r>
      <w:r>
        <w:rPr/>
        <w:t>could, in principle, be</w:t>
      </w:r>
      <w:r>
        <w:rPr>
          <w:spacing w:val="-6"/>
        </w:rPr>
        <w:t> </w:t>
      </w:r>
      <w:r>
        <w:rPr/>
        <w:t>extracted from </w:t>
      </w:r>
      <w:r>
        <w:rPr>
          <w:i/>
          <w:sz w:val="20"/>
        </w:rPr>
        <w:t>F(t) </w:t>
      </w:r>
      <w:r>
        <w:rPr/>
        <w:t>alone.</w:t>
      </w:r>
      <w:r>
        <w:rPr>
          <w:spacing w:val="-2"/>
        </w:rPr>
        <w:t> </w:t>
      </w:r>
      <w:r>
        <w:rPr/>
        <w:t>There is</w:t>
      </w:r>
      <w:r>
        <w:rPr>
          <w:spacing w:val="-4"/>
        </w:rPr>
        <w:t> </w:t>
      </w:r>
      <w:r>
        <w:rPr/>
        <w:t>as much information in one</w:t>
      </w:r>
      <w:r>
        <w:rPr>
          <w:spacing w:val="-1"/>
        </w:rPr>
        <w:t> </w:t>
      </w:r>
      <w:r>
        <w:rPr/>
        <w:t>of the</w:t>
      </w:r>
      <w:r>
        <w:rPr>
          <w:spacing w:val="-4"/>
        </w:rPr>
        <w:t> </w:t>
      </w:r>
      <w:r>
        <w:rPr/>
        <w:t>Fourier-transformed</w:t>
      </w:r>
      <w:r>
        <w:rPr>
          <w:spacing w:val="-11"/>
        </w:rPr>
        <w:t> </w:t>
      </w:r>
      <w:r>
        <w:rPr/>
        <w:t>bumps in</w:t>
      </w:r>
      <w:r>
        <w:rPr>
          <w:spacing w:val="-1"/>
        </w:rPr>
        <w:t> </w:t>
      </w:r>
      <w:r>
        <w:rPr/>
        <w:t>Figure 4.11</w:t>
      </w:r>
      <w:r>
        <w:rPr>
          <w:spacing w:val="-3"/>
        </w:rPr>
        <w:t> </w:t>
      </w:r>
      <w:r>
        <w:rPr/>
        <w:t>as</w:t>
      </w:r>
      <w:r>
        <w:rPr>
          <w:spacing w:val="-1"/>
        </w:rPr>
        <w:t> </w:t>
      </w:r>
      <w:r>
        <w:rPr/>
        <w:t>there is in the whole of Figure 4.9! As the former transform comes solely from the sampled function </w:t>
      </w:r>
      <w:r>
        <w:rPr>
          <w:i/>
          <w:sz w:val="20"/>
        </w:rPr>
        <w:t>F(t), </w:t>
      </w:r>
      <w:r>
        <w:rPr/>
        <w:t>we can see the basic idea of the Sampling Theorem </w:t>
      </w:r>
      <w:r>
        <w:rPr>
          <w:spacing w:val="-2"/>
        </w:rPr>
        <w:t>emerging.</w:t>
      </w:r>
    </w:p>
    <w:p>
      <w:pPr>
        <w:pStyle w:val="BodyText"/>
        <w:spacing w:line="232" w:lineRule="auto" w:before="261"/>
        <w:ind w:left="152" w:right="160" w:firstLine="594"/>
        <w:jc w:val="both"/>
      </w:pPr>
      <w:r>
        <w:rPr/>
        <w:t>An interesting subtlety occasionally arises in the sampling process. The Sampling Theorem tells us that, if a signal has an upper frequency limit of v (i.e.</w:t>
      </w:r>
      <w:r>
        <w:rPr>
          <w:spacing w:val="-8"/>
        </w:rPr>
        <w:t> </w:t>
      </w:r>
      <w:r>
        <w:rPr/>
        <w:t>a</w:t>
      </w:r>
      <w:r>
        <w:rPr>
          <w:spacing w:val="-8"/>
        </w:rPr>
        <w:t> </w:t>
      </w:r>
      <w:r>
        <w:rPr/>
        <w:t>bandwidth of</w:t>
      </w:r>
      <w:r>
        <w:rPr>
          <w:spacing w:val="-4"/>
        </w:rPr>
        <w:t> </w:t>
      </w:r>
      <w:r>
        <w:rPr/>
        <w:t>v/21t)</w:t>
      </w:r>
      <w:r>
        <w:rPr>
          <w:spacing w:val="-1"/>
        </w:rPr>
        <w:t> </w:t>
      </w:r>
      <w:r>
        <w:rPr/>
        <w:t>then</w:t>
      </w:r>
      <w:r>
        <w:rPr>
          <w:spacing w:val="-2"/>
        </w:rPr>
        <w:t> </w:t>
      </w:r>
      <w:r>
        <w:rPr/>
        <w:t>we</w:t>
      </w:r>
      <w:r>
        <w:rPr>
          <w:spacing w:val="-8"/>
        </w:rPr>
        <w:t> </w:t>
      </w:r>
      <w:r>
        <w:rPr/>
        <w:t>need</w:t>
      </w:r>
      <w:r>
        <w:rPr>
          <w:spacing w:val="-9"/>
        </w:rPr>
        <w:t> </w:t>
      </w:r>
      <w:r>
        <w:rPr/>
        <w:t>at</w:t>
      </w:r>
      <w:r>
        <w:rPr>
          <w:spacing w:val="-12"/>
        </w:rPr>
        <w:t> </w:t>
      </w:r>
      <w:r>
        <w:rPr/>
        <w:t>least</w:t>
      </w:r>
      <w:r>
        <w:rPr>
          <w:spacing w:val="-3"/>
        </w:rPr>
        <w:t> </w:t>
      </w:r>
      <w:r>
        <w:rPr/>
        <w:t>(Tv/1t)</w:t>
      </w:r>
      <w:r>
        <w:rPr>
          <w:spacing w:val="-3"/>
        </w:rPr>
        <w:t> </w:t>
      </w:r>
      <w:r>
        <w:rPr/>
        <w:t>sample points to</w:t>
      </w:r>
      <w:r>
        <w:rPr>
          <w:spacing w:val="-12"/>
        </w:rPr>
        <w:t> </w:t>
      </w:r>
      <w:r>
        <w:rPr/>
        <w:t>enable us</w:t>
      </w:r>
      <w:r>
        <w:rPr>
          <w:spacing w:val="-3"/>
        </w:rPr>
        <w:t> </w:t>
      </w:r>
      <w:r>
        <w:rPr/>
        <w:t>to</w:t>
      </w:r>
      <w:r>
        <w:rPr>
          <w:spacing w:val="-3"/>
        </w:rPr>
        <w:t> </w:t>
      </w:r>
      <w:r>
        <w:rPr/>
        <w:t>reconstruct the</w:t>
      </w:r>
      <w:r>
        <w:rPr>
          <w:spacing w:val="-8"/>
        </w:rPr>
        <w:t> </w:t>
      </w:r>
      <w:r>
        <w:rPr/>
        <w:t>signal.</w:t>
      </w:r>
      <w:r>
        <w:rPr>
          <w:spacing w:val="-4"/>
        </w:rPr>
        <w:t> </w:t>
      </w:r>
      <w:r>
        <w:rPr/>
        <w:t>If we</w:t>
      </w:r>
      <w:r>
        <w:rPr>
          <w:spacing w:val="-5"/>
        </w:rPr>
        <w:t> </w:t>
      </w:r>
      <w:r>
        <w:rPr/>
        <w:t>take</w:t>
      </w:r>
      <w:r>
        <w:rPr>
          <w:spacing w:val="-3"/>
        </w:rPr>
        <w:t> </w:t>
      </w:r>
      <w:r>
        <w:rPr/>
        <w:t>more points</w:t>
      </w:r>
      <w:r>
        <w:rPr>
          <w:spacing w:val="-2"/>
        </w:rPr>
        <w:t> </w:t>
      </w:r>
      <w:r>
        <w:rPr/>
        <w:t>than this,</w:t>
      </w:r>
      <w:r>
        <w:rPr>
          <w:spacing w:val="-2"/>
        </w:rPr>
        <w:t> </w:t>
      </w:r>
      <w:r>
        <w:rPr/>
        <w:t>all</w:t>
      </w:r>
      <w:r>
        <w:rPr>
          <w:spacing w:val="-3"/>
        </w:rPr>
        <w:t> </w:t>
      </w:r>
      <w:r>
        <w:rPr/>
        <w:t>well</w:t>
      </w:r>
      <w:r>
        <w:rPr>
          <w:spacing w:val="-3"/>
        </w:rPr>
        <w:t> </w:t>
      </w:r>
      <w:r>
        <w:rPr/>
        <w:t>and</w:t>
      </w:r>
      <w:r>
        <w:rPr>
          <w:spacing w:val="-7"/>
        </w:rPr>
        <w:t> </w:t>
      </w:r>
      <w:r>
        <w:rPr/>
        <w:t>good. However,</w:t>
      </w:r>
      <w:r>
        <w:rPr>
          <w:spacing w:val="-1"/>
        </w:rPr>
        <w:t> </w:t>
      </w:r>
      <w:r>
        <w:rPr/>
        <w:t>if we</w:t>
      </w:r>
      <w:r>
        <w:rPr>
          <w:spacing w:val="-3"/>
        </w:rPr>
        <w:t> </w:t>
      </w:r>
      <w:r>
        <w:rPr/>
        <w:t>take</w:t>
      </w:r>
      <w:r>
        <w:rPr>
          <w:spacing w:val="-10"/>
        </w:rPr>
        <w:t> </w:t>
      </w:r>
      <w:r>
        <w:rPr/>
        <w:t>fewer (and</w:t>
      </w:r>
      <w:r>
        <w:rPr>
          <w:spacing w:val="-1"/>
        </w:rPr>
        <w:t> </w:t>
      </w:r>
      <w:r>
        <w:rPr/>
        <w:t>this</w:t>
      </w:r>
      <w:r>
        <w:rPr>
          <w:spacing w:val="-14"/>
        </w:rPr>
        <w:t> </w:t>
      </w:r>
      <w:r>
        <w:rPr/>
        <w:t>can</w:t>
      </w:r>
      <w:r>
        <w:rPr>
          <w:spacing w:val="-7"/>
        </w:rPr>
        <w:t> </w:t>
      </w:r>
      <w:r>
        <w:rPr/>
        <w:t>arise</w:t>
      </w:r>
      <w:r>
        <w:rPr>
          <w:spacing w:val="-7"/>
        </w:rPr>
        <w:t> </w:t>
      </w:r>
      <w:r>
        <w:rPr/>
        <w:t>by</w:t>
      </w:r>
      <w:r>
        <w:rPr>
          <w:spacing w:val="-13"/>
        </w:rPr>
        <w:t> </w:t>
      </w:r>
      <w:r>
        <w:rPr/>
        <w:t>accident</w:t>
      </w:r>
      <w:r>
        <w:rPr>
          <w:spacing w:val="-1"/>
        </w:rPr>
        <w:t> </w:t>
      </w:r>
      <w:r>
        <w:rPr/>
        <w:t>if the</w:t>
      </w:r>
      <w:r>
        <w:rPr>
          <w:spacing w:val="-13"/>
        </w:rPr>
        <w:t> </w:t>
      </w:r>
      <w:r>
        <w:rPr/>
        <w:t>functionf(t) has "tails" that lie outside the interval (0,T)), our sampling will be insufficient. Under such circumstances we get what is known as </w:t>
      </w:r>
      <w:r>
        <w:rPr>
          <w:i/>
          <w:sz w:val="22"/>
        </w:rPr>
        <w:t>aliasing. </w:t>
      </w:r>
      <w:r>
        <w:rPr/>
        <w:t>The sampling interval will be</w:t>
      </w:r>
      <w:r>
        <w:rPr>
          <w:spacing w:val="-3"/>
        </w:rPr>
        <w:t> </w:t>
      </w:r>
      <w:r>
        <w:rPr/>
        <w:t>too</w:t>
      </w:r>
      <w:r>
        <w:rPr>
          <w:spacing w:val="-12"/>
        </w:rPr>
        <w:t> </w:t>
      </w:r>
      <w:r>
        <w:rPr/>
        <w:t>coarse</w:t>
      </w:r>
      <w:r>
        <w:rPr>
          <w:spacing w:val="-1"/>
        </w:rPr>
        <w:t> </w:t>
      </w:r>
      <w:r>
        <w:rPr/>
        <w:t>to</w:t>
      </w:r>
      <w:r>
        <w:rPr>
          <w:spacing w:val="-5"/>
        </w:rPr>
        <w:t> </w:t>
      </w:r>
      <w:r>
        <w:rPr/>
        <w:t>resolve high</w:t>
      </w:r>
      <w:r>
        <w:rPr>
          <w:spacing w:val="-9"/>
        </w:rPr>
        <w:t> </w:t>
      </w:r>
      <w:r>
        <w:rPr/>
        <w:t>frequency components inf(t),</w:t>
      </w:r>
      <w:r>
        <w:rPr>
          <w:spacing w:val="-5"/>
        </w:rPr>
        <w:t> </w:t>
      </w:r>
      <w:r>
        <w:rPr/>
        <w:t>instead mapping them into low frequency components -</w:t>
      </w:r>
      <w:r>
        <w:rPr>
          <w:spacing w:val="40"/>
        </w:rPr>
        <w:t> </w:t>
      </w:r>
      <w:r>
        <w:rPr/>
        <w:t>their "aliases". A familiar example of this phenomenon can be found in movies. Movies, of course, are samples -</w:t>
      </w:r>
      <w:r>
        <w:rPr>
          <w:spacing w:val="40"/>
        </w:rPr>
        <w:t> </w:t>
      </w:r>
      <w:r>
        <w:rPr/>
        <w:t>24 times a second, we take a snapshot of the world, creating the illusion of seamless movement to</w:t>
      </w:r>
      <w:r>
        <w:rPr>
          <w:spacing w:val="-9"/>
        </w:rPr>
        <w:t> </w:t>
      </w:r>
      <w:r>
        <w:rPr/>
        <w:t>our</w:t>
      </w:r>
      <w:r>
        <w:rPr>
          <w:spacing w:val="-4"/>
        </w:rPr>
        <w:t> </w:t>
      </w:r>
      <w:r>
        <w:rPr/>
        <w:t>eyes</w:t>
      </w:r>
      <w:r>
        <w:rPr>
          <w:spacing w:val="-1"/>
        </w:rPr>
        <w:t> </w:t>
      </w:r>
      <w:r>
        <w:rPr/>
        <w:t>and brains. However, evidence that sampling has occurred often shows up. Maybe the best known is the behavior of wagon wheels in old westerns. As kids we all noticed that, when a wagon started moving, at first the</w:t>
      </w:r>
      <w:r>
        <w:rPr>
          <w:spacing w:val="-1"/>
        </w:rPr>
        <w:t> </w:t>
      </w:r>
      <w:r>
        <w:rPr/>
        <w:t>spokes in the wheels seemed to</w:t>
      </w:r>
      <w:r>
        <w:rPr>
          <w:spacing w:val="-4"/>
        </w:rPr>
        <w:t> </w:t>
      </w:r>
      <w:r>
        <w:rPr/>
        <w:t>go around the right way.</w:t>
      </w:r>
      <w:r>
        <w:rPr>
          <w:spacing w:val="-13"/>
        </w:rPr>
        <w:t> </w:t>
      </w:r>
      <w:r>
        <w:rPr/>
        <w:t>Then,</w:t>
      </w:r>
      <w:r>
        <w:rPr>
          <w:spacing w:val="-2"/>
        </w:rPr>
        <w:t> </w:t>
      </w:r>
      <w:r>
        <w:rPr/>
        <w:t>as</w:t>
      </w:r>
      <w:r>
        <w:rPr>
          <w:spacing w:val="-6"/>
        </w:rPr>
        <w:t> </w:t>
      </w:r>
      <w:r>
        <w:rPr/>
        <w:t>things</w:t>
      </w:r>
      <w:r>
        <w:rPr>
          <w:spacing w:val="-6"/>
        </w:rPr>
        <w:t> </w:t>
      </w:r>
      <w:r>
        <w:rPr/>
        <w:t>sped</w:t>
      </w:r>
      <w:r>
        <w:rPr>
          <w:spacing w:val="-7"/>
        </w:rPr>
        <w:t> </w:t>
      </w:r>
      <w:r>
        <w:rPr/>
        <w:t>up,</w:t>
      </w:r>
      <w:r>
        <w:rPr>
          <w:spacing w:val="-2"/>
        </w:rPr>
        <w:t> </w:t>
      </w:r>
      <w:r>
        <w:rPr/>
        <w:t>they</w:t>
      </w:r>
      <w:r>
        <w:rPr>
          <w:spacing w:val="-10"/>
        </w:rPr>
        <w:t> </w:t>
      </w:r>
      <w:r>
        <w:rPr/>
        <w:t>appeared to</w:t>
      </w:r>
      <w:r>
        <w:rPr>
          <w:spacing w:val="-14"/>
        </w:rPr>
        <w:t> </w:t>
      </w:r>
      <w:r>
        <w:rPr/>
        <w:t>stop</w:t>
      </w:r>
      <w:r>
        <w:rPr>
          <w:spacing w:val="-10"/>
        </w:rPr>
        <w:t> </w:t>
      </w:r>
      <w:r>
        <w:rPr/>
        <w:t>rotating</w:t>
      </w:r>
      <w:r>
        <w:rPr>
          <w:spacing w:val="-4"/>
        </w:rPr>
        <w:t> </w:t>
      </w:r>
      <w:r>
        <w:rPr/>
        <w:t>altogether. Finally, as things sped up still further, the wheels appeared to be going the wrong way around! The explanation for this phenomenon lies in inadequate sampling. Another example of aliasing occurs when we inadequately sample audio data, and end up with frequencies that we cannot ordinarily hear being aliased into ones we can. To avoid aliasing, we would need to filter out of the signal any unduly high frequencies before we sampled. In the case of the movies, this would mean taking pictures with a wider shutter, so that the picture is just a blur, or smoothed out.</w:t>
      </w:r>
    </w:p>
    <w:p>
      <w:pPr>
        <w:pStyle w:val="BodyText"/>
        <w:spacing w:before="6"/>
      </w:pPr>
    </w:p>
    <w:p>
      <w:pPr>
        <w:pStyle w:val="BodyText"/>
        <w:spacing w:line="232" w:lineRule="auto"/>
        <w:ind w:left="173" w:right="151" w:firstLine="584"/>
        <w:jc w:val="both"/>
      </w:pPr>
      <w:r>
        <w:rPr/>
        <w:t>It is now possible to send sound </w:t>
      </w:r>
      <w:r>
        <w:rPr>
          <w:i/>
          <w:sz w:val="22"/>
        </w:rPr>
        <w:t>digitally </w:t>
      </w:r>
      <w:r>
        <w:rPr>
          <w:sz w:val="22"/>
        </w:rPr>
        <w:t>-</w:t>
      </w:r>
      <w:r>
        <w:rPr>
          <w:spacing w:val="40"/>
          <w:sz w:val="22"/>
        </w:rPr>
        <w:t> </w:t>
      </w:r>
      <w:r>
        <w:rPr/>
        <w:t>sixteen bits, 44.1 kHz reproduces perfectly, and is pretty resistant to noise; and such a method is</w:t>
      </w:r>
      <w:r>
        <w:rPr>
          <w:spacing w:val="-4"/>
        </w:rPr>
        <w:t> </w:t>
      </w:r>
      <w:r>
        <w:rPr/>
        <w:t>far superior to</w:t>
      </w:r>
      <w:r>
        <w:rPr>
          <w:spacing w:val="-13"/>
        </w:rPr>
        <w:t> </w:t>
      </w:r>
      <w:r>
        <w:rPr/>
        <w:t>any</w:t>
      </w:r>
      <w:r>
        <w:rPr>
          <w:spacing w:val="-9"/>
        </w:rPr>
        <w:t> </w:t>
      </w:r>
      <w:r>
        <w:rPr/>
        <w:t>analog</w:t>
      </w:r>
      <w:r>
        <w:rPr>
          <w:spacing w:val="-4"/>
        </w:rPr>
        <w:t> </w:t>
      </w:r>
      <w:r>
        <w:rPr/>
        <w:t>technique.</w:t>
      </w:r>
      <w:r>
        <w:rPr>
          <w:spacing w:val="-4"/>
        </w:rPr>
        <w:t> </w:t>
      </w:r>
      <w:r>
        <w:rPr/>
        <w:t>Such</w:t>
      </w:r>
      <w:r>
        <w:rPr>
          <w:spacing w:val="-6"/>
        </w:rPr>
        <w:t> </w:t>
      </w:r>
      <w:r>
        <w:rPr/>
        <w:t>developments will</w:t>
      </w:r>
      <w:r>
        <w:rPr>
          <w:spacing w:val="-6"/>
        </w:rPr>
        <w:t> </w:t>
      </w:r>
      <w:r>
        <w:rPr/>
        <w:t>transform the</w:t>
      </w:r>
      <w:r>
        <w:rPr>
          <w:spacing w:val="-15"/>
        </w:rPr>
        <w:t> </w:t>
      </w:r>
      <w:r>
        <w:rPr/>
        <w:t>future. Movies</w:t>
      </w:r>
      <w:r>
        <w:rPr>
          <w:spacing w:val="-3"/>
        </w:rPr>
        <w:t> </w:t>
      </w:r>
      <w:r>
        <w:rPr/>
        <w:t>will be</w:t>
      </w:r>
      <w:r>
        <w:rPr>
          <w:spacing w:val="-7"/>
        </w:rPr>
        <w:t> </w:t>
      </w:r>
      <w:r>
        <w:rPr/>
        <w:t>cleaned</w:t>
      </w:r>
      <w:r>
        <w:rPr>
          <w:spacing w:val="-6"/>
        </w:rPr>
        <w:t> </w:t>
      </w:r>
      <w:r>
        <w:rPr/>
        <w:t>up,</w:t>
      </w:r>
      <w:r>
        <w:rPr>
          <w:spacing w:val="-1"/>
        </w:rPr>
        <w:t> </w:t>
      </w:r>
      <w:r>
        <w:rPr/>
        <w:t>too</w:t>
      </w:r>
      <w:r>
        <w:rPr>
          <w:spacing w:val="-15"/>
        </w:rPr>
        <w:t> </w:t>
      </w:r>
      <w:r>
        <w:rPr/>
        <w:t>-</w:t>
      </w:r>
      <w:r>
        <w:rPr>
          <w:spacing w:val="40"/>
        </w:rPr>
        <w:t> </w:t>
      </w:r>
      <w:r>
        <w:rPr/>
        <w:t>optical</w:t>
      </w:r>
      <w:r>
        <w:rPr>
          <w:spacing w:val="-5"/>
        </w:rPr>
        <w:t> </w:t>
      </w:r>
      <w:r>
        <w:rPr/>
        <w:t>fibers,</w:t>
      </w:r>
      <w:r>
        <w:rPr>
          <w:spacing w:val="-4"/>
        </w:rPr>
        <w:t> </w:t>
      </w:r>
      <w:r>
        <w:rPr/>
        <w:t>for</w:t>
      </w:r>
      <w:r>
        <w:rPr>
          <w:spacing w:val="-15"/>
        </w:rPr>
        <w:t> </w:t>
      </w:r>
      <w:r>
        <w:rPr/>
        <w:t>example, are</w:t>
      </w:r>
      <w:r>
        <w:rPr>
          <w:spacing w:val="-1"/>
        </w:rPr>
        <w:t> </w:t>
      </w:r>
      <w:r>
        <w:rPr/>
        <w:t>now</w:t>
      </w:r>
      <w:r>
        <w:rPr>
          <w:spacing w:val="-1"/>
        </w:rPr>
        <w:t> </w:t>
      </w:r>
      <w:r>
        <w:rPr/>
        <w:t>giving us overcapacity. The soap ad will appear with absolute clarity. It seems that the technological</w:t>
      </w:r>
      <w:r>
        <w:rPr>
          <w:spacing w:val="19"/>
        </w:rPr>
        <w:t> </w:t>
      </w:r>
      <w:r>
        <w:rPr/>
        <w:t>world progresses, but real humanistic culture slides in the mud!</w:t>
      </w:r>
    </w:p>
    <w:p>
      <w:pPr>
        <w:pStyle w:val="BodyText"/>
        <w:spacing w:after="0" w:line="232" w:lineRule="auto"/>
        <w:jc w:val="both"/>
        <w:sectPr>
          <w:pgSz w:w="8450" w:h="12230"/>
          <w:pgMar w:header="535" w:footer="0" w:top="980" w:bottom="280" w:left="425" w:right="425"/>
        </w:sectPr>
      </w:pPr>
    </w:p>
    <w:p>
      <w:pPr>
        <w:spacing w:before="78"/>
        <w:ind w:left="0" w:right="94" w:firstLine="0"/>
        <w:jc w:val="center"/>
        <w:rPr>
          <w:rFonts w:ascii="Arial"/>
          <w:b/>
          <w:sz w:val="22"/>
        </w:rPr>
      </w:pPr>
      <w:bookmarkStart w:name="5. Reversible Computation and the Thermo" w:id="33"/>
      <w:bookmarkEnd w:id="33"/>
      <w:r>
        <w:rPr/>
      </w:r>
      <w:bookmarkStart w:name="5.1 The Physics of Information" w:id="34"/>
      <w:bookmarkEnd w:id="34"/>
      <w:r>
        <w:rPr/>
      </w:r>
      <w:r>
        <w:rPr>
          <w:rFonts w:ascii="Arial"/>
          <w:b/>
          <w:spacing w:val="-4"/>
          <w:sz w:val="22"/>
        </w:rPr>
        <w:t>FIVE</w:t>
      </w:r>
    </w:p>
    <w:p>
      <w:pPr>
        <w:spacing w:line="235" w:lineRule="auto" w:before="246"/>
        <w:ind w:left="608" w:right="738" w:firstLine="0"/>
        <w:jc w:val="center"/>
        <w:rPr>
          <w:b/>
          <w:sz w:val="31"/>
        </w:rPr>
      </w:pPr>
      <w:r>
        <w:rPr>
          <w:b/>
          <w:spacing w:val="-2"/>
          <w:w w:val="105"/>
          <w:sz w:val="31"/>
        </w:rPr>
        <w:t>REVERSIBLE</w:t>
      </w:r>
      <w:r>
        <w:rPr>
          <w:b/>
          <w:spacing w:val="14"/>
          <w:w w:val="105"/>
          <w:sz w:val="31"/>
        </w:rPr>
        <w:t> </w:t>
      </w:r>
      <w:r>
        <w:rPr>
          <w:b/>
          <w:spacing w:val="-2"/>
          <w:w w:val="105"/>
          <w:sz w:val="31"/>
        </w:rPr>
        <w:t>COMPUTATION</w:t>
      </w:r>
      <w:r>
        <w:rPr>
          <w:b/>
          <w:spacing w:val="17"/>
          <w:w w:val="105"/>
          <w:sz w:val="31"/>
        </w:rPr>
        <w:t> </w:t>
      </w:r>
      <w:r>
        <w:rPr>
          <w:b/>
          <w:spacing w:val="-2"/>
          <w:w w:val="105"/>
          <w:sz w:val="31"/>
        </w:rPr>
        <w:t>AND</w:t>
      </w:r>
      <w:r>
        <w:rPr>
          <w:b/>
          <w:spacing w:val="-13"/>
          <w:w w:val="105"/>
          <w:sz w:val="31"/>
        </w:rPr>
        <w:t> </w:t>
      </w:r>
      <w:r>
        <w:rPr>
          <w:b/>
          <w:spacing w:val="-2"/>
          <w:w w:val="105"/>
          <w:sz w:val="31"/>
        </w:rPr>
        <w:t>THE </w:t>
      </w:r>
      <w:r>
        <w:rPr>
          <w:b/>
          <w:w w:val="105"/>
          <w:sz w:val="31"/>
        </w:rPr>
        <w:t>THERMODYNAMICS OF COMPUTING</w:t>
      </w:r>
    </w:p>
    <w:p>
      <w:pPr>
        <w:pStyle w:val="BodyText"/>
        <w:spacing w:before="345"/>
        <w:rPr>
          <w:b/>
          <w:sz w:val="31"/>
        </w:rPr>
      </w:pPr>
    </w:p>
    <w:p>
      <w:pPr>
        <w:pStyle w:val="BodyText"/>
        <w:spacing w:line="235" w:lineRule="auto"/>
        <w:ind w:left="149" w:right="179" w:firstLine="11"/>
        <w:jc w:val="both"/>
      </w:pPr>
      <w:r>
        <w:rPr/>
        <w:t>I would now like to</w:t>
      </w:r>
      <w:r>
        <w:rPr>
          <w:spacing w:val="-3"/>
        </w:rPr>
        <w:t> </w:t>
      </w:r>
      <w:r>
        <w:rPr/>
        <w:t>take</w:t>
      </w:r>
      <w:r>
        <w:rPr>
          <w:spacing w:val="-4"/>
        </w:rPr>
        <w:t> </w:t>
      </w:r>
      <w:r>
        <w:rPr/>
        <w:t>a</w:t>
      </w:r>
      <w:r>
        <w:rPr>
          <w:spacing w:val="-7"/>
        </w:rPr>
        <w:t> </w:t>
      </w:r>
      <w:r>
        <w:rPr/>
        <w:t>look</w:t>
      </w:r>
      <w:r>
        <w:rPr>
          <w:spacing w:val="-1"/>
        </w:rPr>
        <w:t> </w:t>
      </w:r>
      <w:r>
        <w:rPr/>
        <w:t>at</w:t>
      </w:r>
      <w:r>
        <w:rPr>
          <w:spacing w:val="-6"/>
        </w:rPr>
        <w:t> </w:t>
      </w:r>
      <w:r>
        <w:rPr/>
        <w:t>a</w:t>
      </w:r>
      <w:r>
        <w:rPr>
          <w:spacing w:val="-7"/>
        </w:rPr>
        <w:t> </w:t>
      </w:r>
      <w:r>
        <w:rPr/>
        <w:t>subject which</w:t>
      </w:r>
      <w:r>
        <w:rPr>
          <w:spacing w:val="-1"/>
        </w:rPr>
        <w:t> </w:t>
      </w:r>
      <w:r>
        <w:rPr/>
        <w:t>is</w:t>
      </w:r>
      <w:r>
        <w:rPr>
          <w:spacing w:val="-10"/>
        </w:rPr>
        <w:t> </w:t>
      </w:r>
      <w:r>
        <w:rPr/>
        <w:t>extremely interesting, but almost entirely academic in nature. This is the subject of the energetics of computing. We want to</w:t>
      </w:r>
      <w:r>
        <w:rPr>
          <w:spacing w:val="-12"/>
        </w:rPr>
        <w:t> </w:t>
      </w:r>
      <w:r>
        <w:rPr/>
        <w:t>address the</w:t>
      </w:r>
      <w:r>
        <w:rPr>
          <w:spacing w:val="-9"/>
        </w:rPr>
        <w:t> </w:t>
      </w:r>
      <w:r>
        <w:rPr/>
        <w:t>question: </w:t>
      </w:r>
      <w:r>
        <w:rPr>
          <w:i/>
          <w:sz w:val="22"/>
        </w:rPr>
        <w:t>how much energy must be used in</w:t>
      </w:r>
      <w:r>
        <w:rPr>
          <w:i/>
          <w:sz w:val="22"/>
        </w:rPr>
        <w:t> carrying out a computation? </w:t>
      </w:r>
      <w:r>
        <w:rPr/>
        <w:t>This doesn't sound all that academic. After all, a feature of most modem machines is that their energy consumption when they run very fast is quite considerable, and one of the limitations of the fastest machines is the speed at which we can drain off the heat generated in their components, such</w:t>
      </w:r>
      <w:r>
        <w:rPr>
          <w:spacing w:val="-6"/>
        </w:rPr>
        <w:t> </w:t>
      </w:r>
      <w:r>
        <w:rPr/>
        <w:t>as</w:t>
      </w:r>
      <w:r>
        <w:rPr>
          <w:spacing w:val="-2"/>
        </w:rPr>
        <w:t> </w:t>
      </w:r>
      <w:r>
        <w:rPr/>
        <w:t>transistors, during</w:t>
      </w:r>
      <w:r>
        <w:rPr>
          <w:spacing w:val="-2"/>
        </w:rPr>
        <w:t> </w:t>
      </w:r>
      <w:r>
        <w:rPr/>
        <w:t>operation.</w:t>
      </w:r>
      <w:r>
        <w:rPr>
          <w:spacing w:val="-4"/>
        </w:rPr>
        <w:t> </w:t>
      </w:r>
      <w:r>
        <w:rPr/>
        <w:t>The</w:t>
      </w:r>
      <w:r>
        <w:rPr>
          <w:spacing w:val="-1"/>
        </w:rPr>
        <w:t> </w:t>
      </w:r>
      <w:r>
        <w:rPr/>
        <w:t>reason I</w:t>
      </w:r>
      <w:r>
        <w:rPr>
          <w:spacing w:val="-6"/>
        </w:rPr>
        <w:t> </w:t>
      </w:r>
      <w:r>
        <w:rPr/>
        <w:t>have</w:t>
      </w:r>
      <w:r>
        <w:rPr>
          <w:spacing w:val="-1"/>
        </w:rPr>
        <w:t> </w:t>
      </w:r>
      <w:r>
        <w:rPr/>
        <w:t>described our</w:t>
      </w:r>
      <w:r>
        <w:rPr>
          <w:spacing w:val="-15"/>
        </w:rPr>
        <w:t> </w:t>
      </w:r>
      <w:r>
        <w:rPr/>
        <w:t>subject</w:t>
      </w:r>
      <w:r>
        <w:rPr>
          <w:spacing w:val="-11"/>
        </w:rPr>
        <w:t> </w:t>
      </w:r>
      <w:r>
        <w:rPr/>
        <w:t>as</w:t>
      </w:r>
      <w:r>
        <w:rPr>
          <w:spacing w:val="-13"/>
        </w:rPr>
        <w:t> </w:t>
      </w:r>
      <w:r>
        <w:rPr/>
        <w:t>"academic" is</w:t>
      </w:r>
      <w:r>
        <w:rPr>
          <w:spacing w:val="-15"/>
        </w:rPr>
        <w:t> </w:t>
      </w:r>
      <w:r>
        <w:rPr/>
        <w:t>because</w:t>
      </w:r>
      <w:r>
        <w:rPr>
          <w:spacing w:val="-4"/>
        </w:rPr>
        <w:t> </w:t>
      </w:r>
      <w:r>
        <w:rPr/>
        <w:t>we</w:t>
      </w:r>
      <w:r>
        <w:rPr>
          <w:spacing w:val="-15"/>
        </w:rPr>
        <w:t> </w:t>
      </w:r>
      <w:r>
        <w:rPr/>
        <w:t>are</w:t>
      </w:r>
      <w:r>
        <w:rPr>
          <w:spacing w:val="-14"/>
        </w:rPr>
        <w:t> </w:t>
      </w:r>
      <w:r>
        <w:rPr/>
        <w:t>actually</w:t>
      </w:r>
      <w:r>
        <w:rPr>
          <w:spacing w:val="-6"/>
        </w:rPr>
        <w:t> </w:t>
      </w:r>
      <w:r>
        <w:rPr/>
        <w:t>going</w:t>
      </w:r>
      <w:r>
        <w:rPr>
          <w:spacing w:val="-5"/>
        </w:rPr>
        <w:t> </w:t>
      </w:r>
      <w:r>
        <w:rPr/>
        <w:t>to</w:t>
      </w:r>
      <w:r>
        <w:rPr>
          <w:spacing w:val="-15"/>
        </w:rPr>
        <w:t> </w:t>
      </w:r>
      <w:r>
        <w:rPr/>
        <w:t>ask</w:t>
      </w:r>
      <w:r>
        <w:rPr>
          <w:spacing w:val="-14"/>
        </w:rPr>
        <w:t> </w:t>
      </w:r>
      <w:r>
        <w:rPr/>
        <w:t>another</w:t>
      </w:r>
      <w:r>
        <w:rPr>
          <w:spacing w:val="-8"/>
        </w:rPr>
        <w:t> </w:t>
      </w:r>
      <w:r>
        <w:rPr/>
        <w:t>of</w:t>
      </w:r>
      <w:r>
        <w:rPr>
          <w:spacing w:val="-5"/>
        </w:rPr>
        <w:t> </w:t>
      </w:r>
      <w:r>
        <w:rPr/>
        <w:t>our fundamental questions: what is the </w:t>
      </w:r>
      <w:r>
        <w:rPr>
          <w:i/>
          <w:sz w:val="22"/>
        </w:rPr>
        <w:t>minimum </w:t>
      </w:r>
      <w:r>
        <w:rPr/>
        <w:t>energy required to carry out a </w:t>
      </w:r>
      <w:r>
        <w:rPr>
          <w:spacing w:val="-2"/>
        </w:rPr>
        <w:t>computation?</w:t>
      </w:r>
    </w:p>
    <w:p>
      <w:pPr>
        <w:pStyle w:val="BodyText"/>
        <w:spacing w:line="230" w:lineRule="auto" w:before="250"/>
        <w:ind w:left="148" w:right="181" w:firstLine="579"/>
        <w:jc w:val="both"/>
      </w:pPr>
      <w:r>
        <w:rPr/>
        <w:t>To introduce these more physical aspects of our subject I will return to the field covered in the last chapter, namely the theory of information. It is possible</w:t>
      </w:r>
      <w:r>
        <w:rPr>
          <w:spacing w:val="-3"/>
        </w:rPr>
        <w:t> </w:t>
      </w:r>
      <w:r>
        <w:rPr/>
        <w:t>to</w:t>
      </w:r>
      <w:r>
        <w:rPr>
          <w:spacing w:val="-14"/>
        </w:rPr>
        <w:t> </w:t>
      </w:r>
      <w:r>
        <w:rPr/>
        <w:t>treat</w:t>
      </w:r>
      <w:r>
        <w:rPr>
          <w:spacing w:val="-7"/>
        </w:rPr>
        <w:t> </w:t>
      </w:r>
      <w:r>
        <w:rPr/>
        <w:t>this</w:t>
      </w:r>
      <w:r>
        <w:rPr>
          <w:spacing w:val="-12"/>
        </w:rPr>
        <w:t> </w:t>
      </w:r>
      <w:r>
        <w:rPr/>
        <w:t>subject</w:t>
      </w:r>
      <w:r>
        <w:rPr>
          <w:spacing w:val="-7"/>
        </w:rPr>
        <w:t> </w:t>
      </w:r>
      <w:r>
        <w:rPr/>
        <w:t>from</w:t>
      </w:r>
      <w:r>
        <w:rPr>
          <w:spacing w:val="-9"/>
        </w:rPr>
        <w:t> </w:t>
      </w:r>
      <w:r>
        <w:rPr/>
        <w:t>a</w:t>
      </w:r>
      <w:r>
        <w:rPr>
          <w:spacing w:val="-15"/>
        </w:rPr>
        <w:t> </w:t>
      </w:r>
      <w:r>
        <w:rPr/>
        <w:t>strictly</w:t>
      </w:r>
      <w:r>
        <w:rPr>
          <w:spacing w:val="-2"/>
        </w:rPr>
        <w:t> </w:t>
      </w:r>
      <w:r>
        <w:rPr/>
        <w:t>physical</w:t>
      </w:r>
      <w:r>
        <w:rPr>
          <w:spacing w:val="-8"/>
        </w:rPr>
        <w:t> </w:t>
      </w:r>
      <w:r>
        <w:rPr/>
        <w:t>viewpoint,</w:t>
      </w:r>
      <w:r>
        <w:rPr>
          <w:spacing w:val="-1"/>
        </w:rPr>
        <w:t> </w:t>
      </w:r>
      <w:r>
        <w:rPr/>
        <w:t>and</w:t>
      </w:r>
      <w:r>
        <w:rPr>
          <w:spacing w:val="-13"/>
        </w:rPr>
        <w:t> </w:t>
      </w:r>
      <w:r>
        <w:rPr/>
        <w:t>it</w:t>
      </w:r>
      <w:r>
        <w:rPr>
          <w:spacing w:val="-13"/>
        </w:rPr>
        <w:t> </w:t>
      </w:r>
      <w:r>
        <w:rPr/>
        <w:t>is</w:t>
      </w:r>
      <w:r>
        <w:rPr>
          <w:spacing w:val="-15"/>
        </w:rPr>
        <w:t> </w:t>
      </w:r>
      <w:r>
        <w:rPr/>
        <w:t>this</w:t>
      </w:r>
      <w:r>
        <w:rPr>
          <w:spacing w:val="-8"/>
        </w:rPr>
        <w:t> </w:t>
      </w:r>
      <w:r>
        <w:rPr/>
        <w:t>that will make the link with the energy of computation.</w:t>
      </w:r>
    </w:p>
    <w:p>
      <w:pPr>
        <w:pStyle w:val="BodyText"/>
        <w:spacing w:before="249"/>
      </w:pPr>
    </w:p>
    <w:p>
      <w:pPr>
        <w:pStyle w:val="ListParagraph"/>
        <w:numPr>
          <w:ilvl w:val="1"/>
          <w:numId w:val="11"/>
        </w:numPr>
        <w:tabs>
          <w:tab w:pos="430" w:val="left" w:leader="none"/>
        </w:tabs>
        <w:spacing w:line="240" w:lineRule="auto" w:before="0" w:after="0"/>
        <w:ind w:left="430" w:right="0" w:hanging="281"/>
        <w:jc w:val="both"/>
        <w:rPr>
          <w:b/>
          <w:sz w:val="22"/>
        </w:rPr>
      </w:pPr>
      <w:r>
        <w:rPr>
          <w:b/>
          <w:w w:val="105"/>
          <w:sz w:val="22"/>
        </w:rPr>
        <w:t>:</w:t>
      </w:r>
      <w:r>
        <w:rPr>
          <w:b/>
          <w:spacing w:val="6"/>
          <w:w w:val="105"/>
          <w:sz w:val="22"/>
        </w:rPr>
        <w:t> </w:t>
      </w:r>
      <w:r>
        <w:rPr>
          <w:b/>
          <w:w w:val="105"/>
          <w:sz w:val="22"/>
        </w:rPr>
        <w:t>The</w:t>
      </w:r>
      <w:r>
        <w:rPr>
          <w:b/>
          <w:spacing w:val="4"/>
          <w:w w:val="105"/>
          <w:sz w:val="22"/>
        </w:rPr>
        <w:t> </w:t>
      </w:r>
      <w:r>
        <w:rPr>
          <w:b/>
          <w:w w:val="105"/>
          <w:sz w:val="22"/>
        </w:rPr>
        <w:t>Physics</w:t>
      </w:r>
      <w:r>
        <w:rPr>
          <w:b/>
          <w:spacing w:val="8"/>
          <w:w w:val="105"/>
          <w:sz w:val="22"/>
        </w:rPr>
        <w:t> </w:t>
      </w:r>
      <w:r>
        <w:rPr>
          <w:b/>
          <w:w w:val="105"/>
          <w:sz w:val="22"/>
        </w:rPr>
        <w:t>of</w:t>
      </w:r>
      <w:r>
        <w:rPr>
          <w:b/>
          <w:spacing w:val="9"/>
          <w:w w:val="105"/>
          <w:sz w:val="22"/>
        </w:rPr>
        <w:t> </w:t>
      </w:r>
      <w:r>
        <w:rPr>
          <w:b/>
          <w:spacing w:val="-2"/>
          <w:w w:val="105"/>
          <w:sz w:val="22"/>
        </w:rPr>
        <w:t>Information</w:t>
      </w:r>
    </w:p>
    <w:p>
      <w:pPr>
        <w:pStyle w:val="BodyText"/>
        <w:spacing w:line="235" w:lineRule="auto" w:before="252"/>
        <w:ind w:left="144" w:right="189" w:firstLine="1"/>
        <w:jc w:val="both"/>
      </w:pPr>
      <w:r>
        <w:rPr/>
        <w:t>To</w:t>
      </w:r>
      <w:r>
        <w:rPr>
          <w:spacing w:val="-1"/>
        </w:rPr>
        <w:t> </w:t>
      </w:r>
      <w:r>
        <w:rPr/>
        <w:t>begin with,</w:t>
      </w:r>
      <w:r>
        <w:rPr>
          <w:spacing w:val="-3"/>
        </w:rPr>
        <w:t> </w:t>
      </w:r>
      <w:r>
        <w:rPr/>
        <w:t>I</w:t>
      </w:r>
      <w:r>
        <w:rPr>
          <w:spacing w:val="-3"/>
        </w:rPr>
        <w:t> </w:t>
      </w:r>
      <w:r>
        <w:rPr/>
        <w:t>would like to</w:t>
      </w:r>
      <w:r>
        <w:rPr>
          <w:spacing w:val="-8"/>
        </w:rPr>
        <w:t> </w:t>
      </w:r>
      <w:r>
        <w:rPr/>
        <w:t>try to</w:t>
      </w:r>
      <w:r>
        <w:rPr>
          <w:spacing w:val="-11"/>
        </w:rPr>
        <w:t> </w:t>
      </w:r>
      <w:r>
        <w:rPr/>
        <w:t>give you an</w:t>
      </w:r>
      <w:r>
        <w:rPr>
          <w:spacing w:val="-5"/>
        </w:rPr>
        <w:t> </w:t>
      </w:r>
      <w:r>
        <w:rPr/>
        <w:t>understanding of the physical definition of the information content of a message. That physics should get involved in this area is hardly surprising. Remember, Shannon was initially interested in sending messages down real</w:t>
      </w:r>
      <w:r>
        <w:rPr>
          <w:spacing w:val="-2"/>
        </w:rPr>
        <w:t> </w:t>
      </w:r>
      <w:r>
        <w:rPr/>
        <w:t>wires,</w:t>
      </w:r>
      <w:r>
        <w:rPr>
          <w:spacing w:val="-3"/>
        </w:rPr>
        <w:t> </w:t>
      </w:r>
      <w:r>
        <w:rPr/>
        <w:t>and</w:t>
      </w:r>
      <w:r>
        <w:rPr>
          <w:spacing w:val="-1"/>
        </w:rPr>
        <w:t> </w:t>
      </w:r>
      <w:r>
        <w:rPr/>
        <w:t>we</w:t>
      </w:r>
      <w:r>
        <w:rPr>
          <w:spacing w:val="-8"/>
        </w:rPr>
        <w:t> </w:t>
      </w:r>
      <w:r>
        <w:rPr/>
        <w:t>cannot send messages of any kind without some interference from the physical world. I am going to illustrate things by concentrating on a</w:t>
      </w:r>
      <w:r>
        <w:rPr>
          <w:spacing w:val="-3"/>
        </w:rPr>
        <w:t> </w:t>
      </w:r>
      <w:r>
        <w:rPr/>
        <w:t>particular, very basic physical model of a message being sent.</w:t>
      </w:r>
    </w:p>
    <w:p>
      <w:pPr>
        <w:pStyle w:val="BodyText"/>
        <w:spacing w:line="232" w:lineRule="auto" w:before="250"/>
        <w:ind w:left="138" w:right="196" w:firstLine="589"/>
        <w:jc w:val="both"/>
      </w:pPr>
      <w:r>
        <w:rPr/>
        <w:t>I want you to visualize the message coming in as a sequence of boxes, each of which contains a single atom. In each box the atom can be in one of two places, on the</w:t>
      </w:r>
      <w:r>
        <w:rPr>
          <w:spacing w:val="-2"/>
        </w:rPr>
        <w:t> </w:t>
      </w:r>
      <w:r>
        <w:rPr/>
        <w:t>left or the</w:t>
      </w:r>
      <w:r>
        <w:rPr>
          <w:spacing w:val="-2"/>
        </w:rPr>
        <w:t> </w:t>
      </w:r>
      <w:r>
        <w:rPr/>
        <w:t>right side.</w:t>
      </w:r>
      <w:r>
        <w:rPr>
          <w:spacing w:val="-4"/>
        </w:rPr>
        <w:t> </w:t>
      </w:r>
      <w:r>
        <w:rPr/>
        <w:t>If it's</w:t>
      </w:r>
      <w:r>
        <w:rPr>
          <w:spacing w:val="-6"/>
        </w:rPr>
        <w:t> </w:t>
      </w:r>
      <w:r>
        <w:rPr/>
        <w:t>on the</w:t>
      </w:r>
      <w:r>
        <w:rPr>
          <w:spacing w:val="-2"/>
        </w:rPr>
        <w:t> </w:t>
      </w:r>
      <w:r>
        <w:rPr/>
        <w:t>left, that counts as</w:t>
      </w:r>
      <w:r>
        <w:rPr>
          <w:spacing w:val="-6"/>
        </w:rPr>
        <w:t> </w:t>
      </w:r>
      <w:r>
        <w:rPr/>
        <w:t>a</w:t>
      </w:r>
      <w:r>
        <w:rPr>
          <w:spacing w:val="-5"/>
        </w:rPr>
        <w:t> </w:t>
      </w:r>
      <w:r>
        <w:rPr/>
        <w:t>O</w:t>
      </w:r>
      <w:r>
        <w:rPr>
          <w:spacing w:val="-3"/>
        </w:rPr>
        <w:t> </w:t>
      </w:r>
      <w:r>
        <w:rPr/>
        <w:t>bit, if it's on the right, it's a 1. So the stream of boxes comes past me, and by looking to see where each atom is I can work out the corresponding bit (Fig. </w:t>
      </w:r>
      <w:r>
        <w:rPr>
          <w:spacing w:val="-2"/>
        </w:rPr>
        <w:t>5.1):</w:t>
      </w:r>
    </w:p>
    <w:p>
      <w:pPr>
        <w:pStyle w:val="BodyText"/>
        <w:spacing w:after="0" w:line="232" w:lineRule="auto"/>
        <w:jc w:val="both"/>
        <w:sectPr>
          <w:headerReference w:type="default" r:id="rId141"/>
          <w:pgSz w:w="8450" w:h="12230"/>
          <w:pgMar w:header="0" w:footer="0" w:top="960" w:bottom="280" w:left="425" w:right="425"/>
        </w:sectPr>
      </w:pPr>
    </w:p>
    <w:p>
      <w:pPr>
        <w:pStyle w:val="BodyText"/>
        <w:rPr>
          <w:sz w:val="20"/>
        </w:rPr>
      </w:pPr>
    </w:p>
    <w:p>
      <w:pPr>
        <w:pStyle w:val="BodyText"/>
        <w:rPr>
          <w:sz w:val="20"/>
        </w:rPr>
      </w:pPr>
    </w:p>
    <w:p>
      <w:pPr>
        <w:pStyle w:val="BodyText"/>
        <w:spacing w:before="60"/>
        <w:rPr>
          <w:sz w:val="20"/>
        </w:rPr>
      </w:pPr>
    </w:p>
    <w:p>
      <w:pPr>
        <w:spacing w:line="240" w:lineRule="auto"/>
        <w:ind w:left="1157" w:right="0" w:firstLine="0"/>
        <w:rPr>
          <w:sz w:val="20"/>
        </w:rPr>
      </w:pPr>
      <w:r>
        <w:rPr>
          <w:sz w:val="20"/>
        </w:rPr>
        <mc:AlternateContent>
          <mc:Choice Requires="wps">
            <w:drawing>
              <wp:inline distT="0" distB="0" distL="0" distR="0">
                <wp:extent cx="3324225" cy="635000"/>
                <wp:effectExtent l="9525" t="0" r="0" b="3175"/>
                <wp:docPr id="523" name="Group 523"/>
                <wp:cNvGraphicFramePr>
                  <a:graphicFrameLocks/>
                </wp:cNvGraphicFramePr>
                <a:graphic>
                  <a:graphicData uri="http://schemas.microsoft.com/office/word/2010/wordprocessingGroup">
                    <wpg:wgp>
                      <wpg:cNvPr id="523" name="Group 523"/>
                      <wpg:cNvGrpSpPr/>
                      <wpg:grpSpPr>
                        <a:xfrm>
                          <a:off x="0" y="0"/>
                          <a:ext cx="3324225" cy="635000"/>
                          <a:chExt cx="3324225" cy="635000"/>
                        </a:xfrm>
                      </wpg:grpSpPr>
                      <pic:pic>
                        <pic:nvPicPr>
                          <pic:cNvPr id="524" name="Image 524"/>
                          <pic:cNvPicPr/>
                        </pic:nvPicPr>
                        <pic:blipFill>
                          <a:blip r:embed="rId144" cstate="print"/>
                          <a:stretch>
                            <a:fillRect/>
                          </a:stretch>
                        </pic:blipFill>
                        <pic:spPr>
                          <a:xfrm>
                            <a:off x="232174" y="0"/>
                            <a:ext cx="2871631" cy="634980"/>
                          </a:xfrm>
                          <a:prstGeom prst="rect">
                            <a:avLst/>
                          </a:prstGeom>
                        </pic:spPr>
                      </pic:pic>
                      <wps:wsp>
                        <wps:cNvPr id="525" name="Graphic 525"/>
                        <wps:cNvSpPr/>
                        <wps:spPr>
                          <a:xfrm>
                            <a:off x="0" y="622768"/>
                            <a:ext cx="3324225" cy="1270"/>
                          </a:xfrm>
                          <a:custGeom>
                            <a:avLst/>
                            <a:gdLst/>
                            <a:ahLst/>
                            <a:cxnLst/>
                            <a:rect l="l" t="t" r="r" b="b"/>
                            <a:pathLst>
                              <a:path w="3324225" h="0">
                                <a:moveTo>
                                  <a:pt x="0" y="0"/>
                                </a:moveTo>
                                <a:lnTo>
                                  <a:pt x="3323761" y="0"/>
                                </a:lnTo>
                              </a:path>
                            </a:pathLst>
                          </a:custGeom>
                          <a:ln w="183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1.75pt;height:50pt;mso-position-horizontal-relative:char;mso-position-vertical-relative:line" id="docshapegroup312" coordorigin="0,0" coordsize="5235,1000">
                <v:shape style="position:absolute;left:365;top:0;width:4523;height:1000" type="#_x0000_t75" id="docshape313" stroked="false">
                  <v:imagedata r:id="rId144" o:title=""/>
                </v:shape>
                <v:line style="position:absolute" from="0,981" to="5234,981" stroked="true" strokeweight="1.442262pt" strokecolor="#000000">
                  <v:stroke dashstyle="solid"/>
                </v:line>
              </v:group>
            </w:pict>
          </mc:Fallback>
        </mc:AlternateContent>
      </w:r>
      <w:r>
        <w:rPr>
          <w:sz w:val="20"/>
        </w:rPr>
      </w:r>
    </w:p>
    <w:p>
      <w:pPr>
        <w:pStyle w:val="BodyText"/>
        <w:rPr>
          <w:sz w:val="18"/>
        </w:rPr>
      </w:pPr>
    </w:p>
    <w:p>
      <w:pPr>
        <w:pStyle w:val="BodyText"/>
        <w:spacing w:before="104"/>
        <w:rPr>
          <w:sz w:val="18"/>
        </w:rPr>
      </w:pPr>
    </w:p>
    <w:p>
      <w:pPr>
        <w:spacing w:before="0"/>
        <w:ind w:left="0" w:right="32" w:firstLine="0"/>
        <w:jc w:val="center"/>
        <w:rPr>
          <w:b/>
          <w:sz w:val="18"/>
        </w:rPr>
      </w:pPr>
      <w:r>
        <w:rPr>
          <w:b/>
          <w:sz w:val="18"/>
        </w:rPr>
        <w:t>Fig.</w:t>
      </w:r>
      <w:r>
        <w:rPr>
          <w:b/>
          <w:spacing w:val="5"/>
          <w:sz w:val="18"/>
        </w:rPr>
        <w:t> </w:t>
      </w:r>
      <w:r>
        <w:rPr>
          <w:b/>
          <w:sz w:val="18"/>
        </w:rPr>
        <w:t>5.1</w:t>
      </w:r>
      <w:r>
        <w:rPr>
          <w:b/>
          <w:spacing w:val="10"/>
          <w:sz w:val="18"/>
        </w:rPr>
        <w:t> </w:t>
      </w:r>
      <w:r>
        <w:rPr>
          <w:b/>
          <w:sz w:val="18"/>
        </w:rPr>
        <w:t>A</w:t>
      </w:r>
      <w:r>
        <w:rPr>
          <w:b/>
          <w:spacing w:val="12"/>
          <w:sz w:val="18"/>
        </w:rPr>
        <w:t> </w:t>
      </w:r>
      <w:r>
        <w:rPr>
          <w:b/>
          <w:sz w:val="18"/>
        </w:rPr>
        <w:t>Basic</w:t>
      </w:r>
      <w:r>
        <w:rPr>
          <w:b/>
          <w:spacing w:val="12"/>
          <w:sz w:val="18"/>
        </w:rPr>
        <w:t> </w:t>
      </w:r>
      <w:r>
        <w:rPr>
          <w:b/>
          <w:sz w:val="18"/>
        </w:rPr>
        <w:t>Atomic</w:t>
      </w:r>
      <w:r>
        <w:rPr>
          <w:b/>
          <w:spacing w:val="17"/>
          <w:sz w:val="18"/>
        </w:rPr>
        <w:t> </w:t>
      </w:r>
      <w:r>
        <w:rPr>
          <w:b/>
          <w:spacing w:val="-2"/>
          <w:sz w:val="18"/>
        </w:rPr>
        <w:t>Message</w:t>
      </w:r>
    </w:p>
    <w:p>
      <w:pPr>
        <w:pStyle w:val="BodyText"/>
        <w:spacing w:before="60"/>
        <w:rPr>
          <w:b/>
          <w:sz w:val="18"/>
        </w:rPr>
      </w:pPr>
    </w:p>
    <w:p>
      <w:pPr>
        <w:pStyle w:val="BodyText"/>
        <w:spacing w:line="232" w:lineRule="auto" w:before="1"/>
        <w:ind w:left="153" w:right="170" w:firstLine="1"/>
        <w:jc w:val="both"/>
      </w:pPr>
      <w:r>
        <w:rPr/>
        <w:t>To</w:t>
      </w:r>
      <w:r>
        <w:rPr>
          <w:spacing w:val="-4"/>
        </w:rPr>
        <w:t> </w:t>
      </w:r>
      <w:r>
        <w:rPr/>
        <w:t>see how this model can help us</w:t>
      </w:r>
      <w:r>
        <w:rPr>
          <w:spacing w:val="-4"/>
        </w:rPr>
        <w:t> </w:t>
      </w:r>
      <w:r>
        <w:rPr/>
        <w:t>understand information, we have to</w:t>
      </w:r>
      <w:r>
        <w:rPr>
          <w:spacing w:val="-4"/>
        </w:rPr>
        <w:t> </w:t>
      </w:r>
      <w:r>
        <w:rPr/>
        <w:t>look at the physics of jiggling atoms around. This requires us to</w:t>
      </w:r>
      <w:r>
        <w:rPr>
          <w:spacing w:val="-1"/>
        </w:rPr>
        <w:t> </w:t>
      </w:r>
      <w:r>
        <w:rPr/>
        <w:t>consider the physics of gases, so I will begin by taking a</w:t>
      </w:r>
      <w:r>
        <w:rPr>
          <w:spacing w:val="-1"/>
        </w:rPr>
        <w:t> </w:t>
      </w:r>
      <w:r>
        <w:rPr/>
        <w:t>few things I need from that. Let us begin by supposing we have a gas, containing </w:t>
      </w:r>
      <w:r>
        <w:rPr>
          <w:i/>
          <w:sz w:val="22"/>
        </w:rPr>
        <w:t>N </w:t>
      </w:r>
      <w:r>
        <w:rPr/>
        <w:t>atoms (or molecules), occupying a volume</w:t>
      </w:r>
      <w:r>
        <w:rPr>
          <w:spacing w:val="-1"/>
        </w:rPr>
        <w:t> </w:t>
      </w:r>
      <w:r>
        <w:rPr>
          <w:i/>
        </w:rPr>
        <w:t>V</w:t>
      </w:r>
      <w:r>
        <w:rPr>
          <w:i/>
          <w:vertAlign w:val="subscript"/>
        </w:rPr>
        <w:t>1</w:t>
      </w:r>
      <w:r>
        <w:rPr>
          <w:i/>
          <w:sz w:val="14"/>
          <w:vertAlign w:val="baseline"/>
        </w:rPr>
        <w:t>.</w:t>
      </w:r>
      <w:r>
        <w:rPr>
          <w:i/>
          <w:spacing w:val="29"/>
          <w:sz w:val="14"/>
          <w:vertAlign w:val="baseline"/>
        </w:rPr>
        <w:t> </w:t>
      </w:r>
      <w:r>
        <w:rPr>
          <w:vertAlign w:val="baseline"/>
        </w:rPr>
        <w:t>We</w:t>
      </w:r>
      <w:r>
        <w:rPr>
          <w:spacing w:val="-1"/>
          <w:vertAlign w:val="baseline"/>
        </w:rPr>
        <w:t> </w:t>
      </w:r>
      <w:r>
        <w:rPr>
          <w:vertAlign w:val="baseline"/>
        </w:rPr>
        <w:t>will take</w:t>
      </w:r>
      <w:r>
        <w:rPr>
          <w:spacing w:val="-4"/>
          <w:vertAlign w:val="baseline"/>
        </w:rPr>
        <w:t> </w:t>
      </w:r>
      <w:r>
        <w:rPr>
          <w:vertAlign w:val="baseline"/>
        </w:rPr>
        <w:t>this</w:t>
      </w:r>
      <w:r>
        <w:rPr>
          <w:spacing w:val="-5"/>
          <w:vertAlign w:val="baseline"/>
        </w:rPr>
        <w:t> </w:t>
      </w:r>
      <w:r>
        <w:rPr>
          <w:vertAlign w:val="baseline"/>
        </w:rPr>
        <w:t>gas</w:t>
      </w:r>
      <w:r>
        <w:rPr>
          <w:spacing w:val="-1"/>
          <w:vertAlign w:val="baseline"/>
        </w:rPr>
        <w:t> </w:t>
      </w:r>
      <w:r>
        <w:rPr>
          <w:vertAlign w:val="baseline"/>
        </w:rPr>
        <w:t>to</w:t>
      </w:r>
      <w:r>
        <w:rPr>
          <w:spacing w:val="-10"/>
          <w:vertAlign w:val="baseline"/>
        </w:rPr>
        <w:t> </w:t>
      </w:r>
      <w:r>
        <w:rPr>
          <w:vertAlign w:val="baseline"/>
        </w:rPr>
        <w:t>be</w:t>
      </w:r>
      <w:r>
        <w:rPr>
          <w:spacing w:val="-7"/>
          <w:vertAlign w:val="baseline"/>
        </w:rPr>
        <w:t> </w:t>
      </w:r>
      <w:r>
        <w:rPr>
          <w:vertAlign w:val="baseline"/>
        </w:rPr>
        <w:t>an</w:t>
      </w:r>
      <w:r>
        <w:rPr>
          <w:spacing w:val="-2"/>
          <w:vertAlign w:val="baseline"/>
        </w:rPr>
        <w:t> </w:t>
      </w:r>
      <w:r>
        <w:rPr>
          <w:vertAlign w:val="baseline"/>
        </w:rPr>
        <w:t>exceptionally simple</w:t>
      </w:r>
      <w:r>
        <w:rPr>
          <w:spacing w:val="-3"/>
          <w:vertAlign w:val="baseline"/>
        </w:rPr>
        <w:t> </w:t>
      </w:r>
      <w:r>
        <w:rPr>
          <w:vertAlign w:val="baseline"/>
        </w:rPr>
        <w:t>one;</w:t>
      </w:r>
      <w:r>
        <w:rPr>
          <w:spacing w:val="-2"/>
          <w:vertAlign w:val="baseline"/>
        </w:rPr>
        <w:t> </w:t>
      </w:r>
      <w:r>
        <w:rPr>
          <w:vertAlign w:val="baseline"/>
        </w:rPr>
        <w:t>each atom, or molecule, within it (we take the terms to be interchangeable here) is essentially free -</w:t>
      </w:r>
      <w:r>
        <w:rPr>
          <w:spacing w:val="40"/>
          <w:vertAlign w:val="baseline"/>
        </w:rPr>
        <w:t> </w:t>
      </w:r>
      <w:r>
        <w:rPr>
          <w:vertAlign w:val="baseline"/>
        </w:rPr>
        <w:t>there are no forces of attraction or repulsion between each constituent</w:t>
      </w:r>
      <w:r>
        <w:rPr>
          <w:spacing w:val="-2"/>
          <w:vertAlign w:val="baseline"/>
        </w:rPr>
        <w:t> </w:t>
      </w:r>
      <w:r>
        <w:rPr>
          <w:vertAlign w:val="baseline"/>
        </w:rPr>
        <w:t>(this</w:t>
      </w:r>
      <w:r>
        <w:rPr>
          <w:spacing w:val="-11"/>
          <w:vertAlign w:val="baseline"/>
        </w:rPr>
        <w:t> </w:t>
      </w:r>
      <w:r>
        <w:rPr>
          <w:vertAlign w:val="baseline"/>
        </w:rPr>
        <w:t>is</w:t>
      </w:r>
      <w:r>
        <w:rPr>
          <w:spacing w:val="-15"/>
          <w:vertAlign w:val="baseline"/>
        </w:rPr>
        <w:t> </w:t>
      </w:r>
      <w:r>
        <w:rPr>
          <w:vertAlign w:val="baseline"/>
        </w:rPr>
        <w:t>actually</w:t>
      </w:r>
      <w:r>
        <w:rPr>
          <w:spacing w:val="-6"/>
          <w:vertAlign w:val="baseline"/>
        </w:rPr>
        <w:t> </w:t>
      </w:r>
      <w:r>
        <w:rPr>
          <w:vertAlign w:val="baseline"/>
        </w:rPr>
        <w:t>a</w:t>
      </w:r>
      <w:r>
        <w:rPr>
          <w:spacing w:val="-15"/>
          <w:vertAlign w:val="baseline"/>
        </w:rPr>
        <w:t> </w:t>
      </w:r>
      <w:r>
        <w:rPr>
          <w:vertAlign w:val="baseline"/>
        </w:rPr>
        <w:t>good</w:t>
      </w:r>
      <w:r>
        <w:rPr>
          <w:spacing w:val="-11"/>
          <w:vertAlign w:val="baseline"/>
        </w:rPr>
        <w:t> </w:t>
      </w:r>
      <w:r>
        <w:rPr>
          <w:vertAlign w:val="baseline"/>
        </w:rPr>
        <w:t>approximation</w:t>
      </w:r>
      <w:r>
        <w:rPr>
          <w:spacing w:val="-1"/>
          <w:vertAlign w:val="baseline"/>
        </w:rPr>
        <w:t> </w:t>
      </w:r>
      <w:r>
        <w:rPr>
          <w:vertAlign w:val="baseline"/>
        </w:rPr>
        <w:t>at</w:t>
      </w:r>
      <w:r>
        <w:rPr>
          <w:spacing w:val="-13"/>
          <w:vertAlign w:val="baseline"/>
        </w:rPr>
        <w:t> </w:t>
      </w:r>
      <w:r>
        <w:rPr>
          <w:vertAlign w:val="baseline"/>
        </w:rPr>
        <w:t>moderately low</w:t>
      </w:r>
      <w:r>
        <w:rPr>
          <w:spacing w:val="-7"/>
          <w:vertAlign w:val="baseline"/>
        </w:rPr>
        <w:t> </w:t>
      </w:r>
      <w:r>
        <w:rPr>
          <w:vertAlign w:val="baseline"/>
        </w:rPr>
        <w:t>pressures). I am now going to shrink the gas, pushing against its volume with a piston, compressing it to volume </w:t>
      </w:r>
      <w:r>
        <w:rPr>
          <w:i/>
          <w:vertAlign w:val="baseline"/>
        </w:rPr>
        <w:t>V</w:t>
      </w:r>
      <w:r>
        <w:rPr>
          <w:i/>
          <w:vertAlign w:val="subscript"/>
        </w:rPr>
        <w:t>2</w:t>
      </w:r>
      <w:r>
        <w:rPr>
          <w:i/>
          <w:sz w:val="14"/>
          <w:vertAlign w:val="baseline"/>
        </w:rPr>
        <w:t>.</w:t>
      </w:r>
      <w:r>
        <w:rPr>
          <w:i/>
          <w:spacing w:val="40"/>
          <w:sz w:val="14"/>
          <w:vertAlign w:val="baseline"/>
        </w:rPr>
        <w:t> </w:t>
      </w:r>
      <w:r>
        <w:rPr>
          <w:vertAlign w:val="baseline"/>
        </w:rPr>
        <w:t>I do all this isothermally: that is, I immerse the whole system in a thermal "bath" at a fixed temperature </w:t>
      </w:r>
      <w:r>
        <w:rPr>
          <w:rFonts w:ascii="Arial"/>
          <w:i/>
          <w:sz w:val="21"/>
          <w:vertAlign w:val="baseline"/>
        </w:rPr>
        <w:t>T, </w:t>
      </w:r>
      <w:r>
        <w:rPr>
          <w:vertAlign w:val="baseline"/>
        </w:rPr>
        <w:t>so that the temperature of my apparatus remains constant. Isn't it wonderful that this has anything to</w:t>
      </w:r>
      <w:r>
        <w:rPr>
          <w:spacing w:val="-15"/>
          <w:vertAlign w:val="baseline"/>
        </w:rPr>
        <w:t> </w:t>
      </w:r>
      <w:r>
        <w:rPr>
          <w:vertAlign w:val="baseline"/>
        </w:rPr>
        <w:t>do</w:t>
      </w:r>
      <w:r>
        <w:rPr>
          <w:spacing w:val="-9"/>
          <w:vertAlign w:val="baseline"/>
        </w:rPr>
        <w:t> </w:t>
      </w:r>
      <w:r>
        <w:rPr>
          <w:vertAlign w:val="baseline"/>
        </w:rPr>
        <w:t>with</w:t>
      </w:r>
      <w:r>
        <w:rPr>
          <w:spacing w:val="-4"/>
          <w:vertAlign w:val="baseline"/>
        </w:rPr>
        <w:t> </w:t>
      </w:r>
      <w:r>
        <w:rPr>
          <w:vertAlign w:val="baseline"/>
        </w:rPr>
        <w:t>what</w:t>
      </w:r>
      <w:r>
        <w:rPr>
          <w:spacing w:val="-2"/>
          <w:vertAlign w:val="baseline"/>
        </w:rPr>
        <w:t> </w:t>
      </w:r>
      <w:r>
        <w:rPr>
          <w:vertAlign w:val="baseline"/>
        </w:rPr>
        <w:t>we're</w:t>
      </w:r>
      <w:r>
        <w:rPr>
          <w:spacing w:val="-13"/>
          <w:vertAlign w:val="baseline"/>
        </w:rPr>
        <w:t> </w:t>
      </w:r>
      <w:r>
        <w:rPr>
          <w:vertAlign w:val="baseline"/>
        </w:rPr>
        <w:t>talking</w:t>
      </w:r>
      <w:r>
        <w:rPr>
          <w:spacing w:val="-7"/>
          <w:vertAlign w:val="baseline"/>
        </w:rPr>
        <w:t> </w:t>
      </w:r>
      <w:r>
        <w:rPr>
          <w:vertAlign w:val="baseline"/>
        </w:rPr>
        <w:t>about?</w:t>
      </w:r>
      <w:r>
        <w:rPr>
          <w:spacing w:val="-6"/>
          <w:vertAlign w:val="baseline"/>
        </w:rPr>
        <w:t> </w:t>
      </w:r>
      <w:r>
        <w:rPr>
          <w:vertAlign w:val="baseline"/>
        </w:rPr>
        <w:t>I'm</w:t>
      </w:r>
      <w:r>
        <w:rPr>
          <w:spacing w:val="-12"/>
          <w:vertAlign w:val="baseline"/>
        </w:rPr>
        <w:t> </w:t>
      </w:r>
      <w:r>
        <w:rPr>
          <w:vertAlign w:val="baseline"/>
        </w:rPr>
        <w:t>going</w:t>
      </w:r>
      <w:r>
        <w:rPr>
          <w:spacing w:val="-5"/>
          <w:vertAlign w:val="baseline"/>
        </w:rPr>
        <w:t> </w:t>
      </w:r>
      <w:r>
        <w:rPr>
          <w:vertAlign w:val="baseline"/>
        </w:rPr>
        <w:t>to</w:t>
      </w:r>
      <w:r>
        <w:rPr>
          <w:spacing w:val="-14"/>
          <w:vertAlign w:val="baseline"/>
        </w:rPr>
        <w:t> </w:t>
      </w:r>
      <w:r>
        <w:rPr>
          <w:vertAlign w:val="baseline"/>
        </w:rPr>
        <w:t>show</w:t>
      </w:r>
      <w:r>
        <w:rPr>
          <w:spacing w:val="-2"/>
          <w:vertAlign w:val="baseline"/>
        </w:rPr>
        <w:t> </w:t>
      </w:r>
      <w:r>
        <w:rPr>
          <w:vertAlign w:val="baseline"/>
        </w:rPr>
        <w:t>you how.</w:t>
      </w:r>
      <w:r>
        <w:rPr>
          <w:spacing w:val="-2"/>
          <w:vertAlign w:val="baseline"/>
        </w:rPr>
        <w:t> </w:t>
      </w:r>
      <w:r>
        <w:rPr>
          <w:vertAlign w:val="baseline"/>
        </w:rPr>
        <w:t>First we want to know how much work, </w:t>
      </w:r>
      <w:r>
        <w:rPr>
          <w:i/>
          <w:vertAlign w:val="baseline"/>
        </w:rPr>
        <w:t>W, </w:t>
      </w:r>
      <w:r>
        <w:rPr>
          <w:vertAlign w:val="baseline"/>
        </w:rPr>
        <w:t>it takes to compress the gas (see Fig. </w:t>
      </w:r>
      <w:r>
        <w:rPr>
          <w:spacing w:val="-2"/>
          <w:vertAlign w:val="baseline"/>
        </w:rPr>
        <w:t>5.2):</w:t>
      </w:r>
    </w:p>
    <w:p>
      <w:pPr>
        <w:pStyle w:val="BodyText"/>
        <w:rPr>
          <w:sz w:val="20"/>
        </w:rPr>
      </w:pPr>
    </w:p>
    <w:p>
      <w:pPr>
        <w:pStyle w:val="BodyText"/>
        <w:spacing w:before="178"/>
        <w:rPr>
          <w:sz w:val="20"/>
        </w:rPr>
      </w:pPr>
      <w:r>
        <w:rPr>
          <w:sz w:val="20"/>
        </w:rPr>
        <mc:AlternateContent>
          <mc:Choice Requires="wps">
            <w:drawing>
              <wp:anchor distT="0" distB="0" distL="0" distR="0" allowOverlap="1" layoutInCell="1" locked="0" behindDoc="1" simplePos="0" relativeHeight="487705600">
                <wp:simplePos x="0" y="0"/>
                <wp:positionH relativeFrom="page">
                  <wp:posOffset>720963</wp:posOffset>
                </wp:positionH>
                <wp:positionV relativeFrom="paragraph">
                  <wp:posOffset>283969</wp:posOffset>
                </wp:positionV>
                <wp:extent cx="1625600" cy="842644"/>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1625600" cy="842644"/>
                        </a:xfrm>
                        <a:custGeom>
                          <a:avLst/>
                          <a:gdLst/>
                          <a:ahLst/>
                          <a:cxnLst/>
                          <a:rect l="l" t="t" r="r" b="b"/>
                          <a:pathLst>
                            <a:path w="1625600" h="842644">
                              <a:moveTo>
                                <a:pt x="803446" y="842569"/>
                              </a:moveTo>
                              <a:lnTo>
                                <a:pt x="803446" y="0"/>
                              </a:lnTo>
                            </a:path>
                            <a:path w="1625600" h="842644">
                              <a:moveTo>
                                <a:pt x="1600782" y="842569"/>
                              </a:moveTo>
                              <a:lnTo>
                                <a:pt x="1600782" y="0"/>
                              </a:lnTo>
                            </a:path>
                            <a:path w="1625600" h="842644">
                              <a:moveTo>
                                <a:pt x="525447" y="12211"/>
                              </a:moveTo>
                              <a:lnTo>
                                <a:pt x="1613001" y="12211"/>
                              </a:lnTo>
                            </a:path>
                            <a:path w="1625600" h="842644">
                              <a:moveTo>
                                <a:pt x="0" y="418232"/>
                              </a:moveTo>
                              <a:lnTo>
                                <a:pt x="818720" y="418232"/>
                              </a:lnTo>
                            </a:path>
                            <a:path w="1625600" h="842644">
                              <a:moveTo>
                                <a:pt x="537667" y="824252"/>
                              </a:moveTo>
                              <a:lnTo>
                                <a:pt x="1625221" y="824252"/>
                              </a:lnTo>
                            </a:path>
                          </a:pathLst>
                        </a:custGeom>
                        <a:ln w="183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68742pt;margin-top:22.359833pt;width:128pt;height:66.350pt;mso-position-horizontal-relative:page;mso-position-vertical-relative:paragraph;z-index:-15610880;mso-wrap-distance-left:0;mso-wrap-distance-right:0" id="docshape314" coordorigin="1135,447" coordsize="2560,1327" path="m2401,1774l2401,447m3656,1774l3656,447m1963,466l3676,466m1135,1106l2425,1106m1982,1745l3695,1745e" filled="false" stroked="true" strokeweight="1.44276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06112">
                <wp:simplePos x="0" y="0"/>
                <wp:positionH relativeFrom="page">
                  <wp:posOffset>3507057</wp:posOffset>
                </wp:positionH>
                <wp:positionV relativeFrom="paragraph">
                  <wp:posOffset>283969</wp:posOffset>
                </wp:positionV>
                <wp:extent cx="1222375" cy="842644"/>
                <wp:effectExtent l="0" t="0" r="0" b="0"/>
                <wp:wrapTopAndBottom/>
                <wp:docPr id="527" name="Group 527"/>
                <wp:cNvGraphicFramePr>
                  <a:graphicFrameLocks/>
                </wp:cNvGraphicFramePr>
                <a:graphic>
                  <a:graphicData uri="http://schemas.microsoft.com/office/word/2010/wordprocessingGroup">
                    <wpg:wgp>
                      <wpg:cNvPr id="527" name="Group 527"/>
                      <wpg:cNvGrpSpPr/>
                      <wpg:grpSpPr>
                        <a:xfrm>
                          <a:off x="0" y="0"/>
                          <a:ext cx="1222375" cy="842644"/>
                          <a:chExt cx="1222375" cy="842644"/>
                        </a:xfrm>
                      </wpg:grpSpPr>
                      <wps:wsp>
                        <wps:cNvPr id="528" name="Graphic 528"/>
                        <wps:cNvSpPr/>
                        <wps:spPr>
                          <a:xfrm>
                            <a:off x="800391" y="0"/>
                            <a:ext cx="1270" cy="842644"/>
                          </a:xfrm>
                          <a:custGeom>
                            <a:avLst/>
                            <a:gdLst/>
                            <a:ahLst/>
                            <a:cxnLst/>
                            <a:rect l="l" t="t" r="r" b="b"/>
                            <a:pathLst>
                              <a:path w="0" h="842644">
                                <a:moveTo>
                                  <a:pt x="0" y="842569"/>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529" name="Graphic 529"/>
                        <wps:cNvSpPr/>
                        <wps:spPr>
                          <a:xfrm>
                            <a:off x="1197531" y="0"/>
                            <a:ext cx="1270" cy="842644"/>
                          </a:xfrm>
                          <a:custGeom>
                            <a:avLst/>
                            <a:gdLst/>
                            <a:ahLst/>
                            <a:cxnLst/>
                            <a:rect l="l" t="t" r="r" b="b"/>
                            <a:pathLst>
                              <a:path w="0" h="842644">
                                <a:moveTo>
                                  <a:pt x="0" y="842569"/>
                                </a:moveTo>
                                <a:lnTo>
                                  <a:pt x="0" y="0"/>
                                </a:lnTo>
                              </a:path>
                            </a:pathLst>
                          </a:custGeom>
                          <a:ln w="9164">
                            <a:solidFill>
                              <a:srgbClr val="000000"/>
                            </a:solidFill>
                            <a:prstDash val="solid"/>
                          </a:ln>
                        </wps:spPr>
                        <wps:bodyPr wrap="square" lIns="0" tIns="0" rIns="0" bIns="0" rtlCol="0">
                          <a:prstTxWarp prst="textNoShape">
                            <a:avLst/>
                          </a:prstTxWarp>
                          <a:noAutofit/>
                        </wps:bodyPr>
                      </wps:wsp>
                      <wps:wsp>
                        <wps:cNvPr id="530" name="Graphic 530"/>
                        <wps:cNvSpPr/>
                        <wps:spPr>
                          <a:xfrm>
                            <a:off x="0" y="12211"/>
                            <a:ext cx="1222375" cy="808990"/>
                          </a:xfrm>
                          <a:custGeom>
                            <a:avLst/>
                            <a:gdLst/>
                            <a:ahLst/>
                            <a:cxnLst/>
                            <a:rect l="l" t="t" r="r" b="b"/>
                            <a:pathLst>
                              <a:path w="1222375" h="808990">
                                <a:moveTo>
                                  <a:pt x="134416" y="0"/>
                                </a:moveTo>
                                <a:lnTo>
                                  <a:pt x="1209751" y="0"/>
                                </a:lnTo>
                              </a:path>
                              <a:path w="1222375" h="808990">
                                <a:moveTo>
                                  <a:pt x="0" y="406020"/>
                                </a:moveTo>
                                <a:lnTo>
                                  <a:pt x="818720" y="406020"/>
                                </a:lnTo>
                              </a:path>
                              <a:path w="1222375" h="808990">
                                <a:moveTo>
                                  <a:pt x="134416" y="808988"/>
                                </a:moveTo>
                                <a:lnTo>
                                  <a:pt x="1221971" y="808988"/>
                                </a:lnTo>
                              </a:path>
                            </a:pathLst>
                          </a:custGeom>
                          <a:ln w="18323">
                            <a:solidFill>
                              <a:srgbClr val="000000"/>
                            </a:solidFill>
                            <a:prstDash val="solid"/>
                          </a:ln>
                        </wps:spPr>
                        <wps:bodyPr wrap="square" lIns="0" tIns="0" rIns="0" bIns="0" rtlCol="0">
                          <a:prstTxWarp prst="textNoShape">
                            <a:avLst/>
                          </a:prstTxWarp>
                          <a:noAutofit/>
                        </wps:bodyPr>
                      </wps:wsp>
                      <wps:wsp>
                        <wps:cNvPr id="531" name="Textbox 531"/>
                        <wps:cNvSpPr txBox="1"/>
                        <wps:spPr>
                          <a:xfrm>
                            <a:off x="390934" y="311851"/>
                            <a:ext cx="48895" cy="223520"/>
                          </a:xfrm>
                          <a:prstGeom prst="rect">
                            <a:avLst/>
                          </a:prstGeom>
                        </wps:spPr>
                        <wps:txbx>
                          <w:txbxContent>
                            <w:p>
                              <w:pPr>
                                <w:spacing w:line="166" w:lineRule="exact" w:before="0"/>
                                <w:ind w:left="0" w:right="0" w:firstLine="0"/>
                                <w:jc w:val="left"/>
                                <w:rPr>
                                  <w:sz w:val="15"/>
                                </w:rPr>
                              </w:pPr>
                              <w:r>
                                <w:rPr>
                                  <w:spacing w:val="-10"/>
                                  <w:sz w:val="15"/>
                                </w:rPr>
                                <w:t>\</w:t>
                              </w:r>
                            </w:p>
                            <w:p>
                              <w:pPr>
                                <w:spacing w:before="1"/>
                                <w:ind w:left="5" w:right="0" w:firstLine="0"/>
                                <w:jc w:val="left"/>
                                <w:rPr>
                                  <w:i/>
                                  <w:sz w:val="16"/>
                                </w:rPr>
                              </w:pPr>
                              <w:r>
                                <w:rPr>
                                  <w:i/>
                                  <w:spacing w:val="-10"/>
                                  <w:sz w:val="16"/>
                                </w:rPr>
                                <w:t>I</w:t>
                              </w:r>
                            </w:p>
                          </w:txbxContent>
                        </wps:txbx>
                        <wps:bodyPr wrap="square" lIns="0" tIns="0" rIns="0" bIns="0" rtlCol="0">
                          <a:noAutofit/>
                        </wps:bodyPr>
                      </wps:wsp>
                    </wpg:wgp>
                  </a:graphicData>
                </a:graphic>
              </wp:anchor>
            </w:drawing>
          </mc:Choice>
          <mc:Fallback>
            <w:pict>
              <v:group style="position:absolute;margin-left:276.146240pt;margin-top:22.359833pt;width:96.25pt;height:66.350pt;mso-position-horizontal-relative:page;mso-position-vertical-relative:paragraph;z-index:-15610368;mso-wrap-distance-left:0;mso-wrap-distance-right:0" id="docshapegroup315" coordorigin="5523,447" coordsize="1925,1327">
                <v:line style="position:absolute" from="6783,1774" to="6783,447" stroked="true" strokeweight="1.443273pt" strokecolor="#000000">
                  <v:stroke dashstyle="solid"/>
                </v:line>
                <v:line style="position:absolute" from="7409,1774" to="7409,447" stroked="true" strokeweight=".721637pt" strokecolor="#000000">
                  <v:stroke dashstyle="solid"/>
                </v:line>
                <v:shape style="position:absolute;left:5522;top:466;width:1925;height:1274" id="docshape316" coordorigin="5523,466" coordsize="1925,1274" path="m5735,466l7428,466m5523,1106l6812,1106m5735,1740l7447,1740e" filled="false" stroked="true" strokeweight="1.442768pt" strokecolor="#000000">
                  <v:path arrowok="t"/>
                  <v:stroke dashstyle="solid"/>
                </v:shape>
                <v:shape style="position:absolute;left:6138;top:938;width:77;height:352" type="#_x0000_t202" id="docshape317" filled="false" stroked="false">
                  <v:textbox inset="0,0,0,0">
                    <w:txbxContent>
                      <w:p>
                        <w:pPr>
                          <w:spacing w:line="166" w:lineRule="exact" w:before="0"/>
                          <w:ind w:left="0" w:right="0" w:firstLine="0"/>
                          <w:jc w:val="left"/>
                          <w:rPr>
                            <w:sz w:val="15"/>
                          </w:rPr>
                        </w:pPr>
                        <w:r>
                          <w:rPr>
                            <w:spacing w:val="-10"/>
                            <w:sz w:val="15"/>
                          </w:rPr>
                          <w:t>\</w:t>
                        </w:r>
                      </w:p>
                      <w:p>
                        <w:pPr>
                          <w:spacing w:before="1"/>
                          <w:ind w:left="5" w:right="0" w:firstLine="0"/>
                          <w:jc w:val="left"/>
                          <w:rPr>
                            <w:i/>
                            <w:sz w:val="16"/>
                          </w:rPr>
                        </w:pPr>
                        <w:r>
                          <w:rPr>
                            <w:i/>
                            <w:spacing w:val="-10"/>
                            <w:sz w:val="16"/>
                          </w:rPr>
                          <w:t>I</w:t>
                        </w:r>
                      </w:p>
                    </w:txbxContent>
                  </v:textbox>
                  <w10:wrap type="none"/>
                </v:shape>
                <w10:wrap type="topAndBottom"/>
              </v:group>
            </w:pict>
          </mc:Fallback>
        </mc:AlternateContent>
      </w:r>
    </w:p>
    <w:p>
      <w:pPr>
        <w:pStyle w:val="BodyText"/>
        <w:rPr>
          <w:sz w:val="18"/>
        </w:rPr>
      </w:pPr>
    </w:p>
    <w:p>
      <w:pPr>
        <w:pStyle w:val="BodyText"/>
        <w:spacing w:before="206"/>
        <w:rPr>
          <w:sz w:val="18"/>
        </w:rPr>
      </w:pPr>
    </w:p>
    <w:p>
      <w:pPr>
        <w:spacing w:before="0"/>
        <w:ind w:left="0" w:right="8" w:firstLine="0"/>
        <w:jc w:val="center"/>
        <w:rPr>
          <w:b/>
          <w:sz w:val="18"/>
        </w:rPr>
      </w:pPr>
      <w:r>
        <w:rPr>
          <w:b/>
          <w:sz w:val="18"/>
        </w:rPr>
        <w:t>Fig.</w:t>
      </w:r>
      <w:r>
        <w:rPr>
          <w:b/>
          <w:spacing w:val="9"/>
          <w:sz w:val="18"/>
        </w:rPr>
        <w:t> </w:t>
      </w:r>
      <w:r>
        <w:rPr>
          <w:b/>
          <w:sz w:val="18"/>
        </w:rPr>
        <w:t>5.2</w:t>
      </w:r>
      <w:r>
        <w:rPr>
          <w:b/>
          <w:spacing w:val="11"/>
          <w:sz w:val="18"/>
        </w:rPr>
        <w:t> </w:t>
      </w:r>
      <w:r>
        <w:rPr>
          <w:b/>
          <w:sz w:val="18"/>
        </w:rPr>
        <w:t>Gas</w:t>
      </w:r>
      <w:r>
        <w:rPr>
          <w:b/>
          <w:spacing w:val="17"/>
          <w:sz w:val="18"/>
        </w:rPr>
        <w:t> </w:t>
      </w:r>
      <w:r>
        <w:rPr>
          <w:b/>
          <w:spacing w:val="-2"/>
          <w:sz w:val="18"/>
        </w:rPr>
        <w:t>Compression</w:t>
      </w:r>
    </w:p>
    <w:p>
      <w:pPr>
        <w:pStyle w:val="BodyText"/>
        <w:spacing w:before="59"/>
        <w:rPr>
          <w:b/>
          <w:sz w:val="18"/>
        </w:rPr>
      </w:pPr>
    </w:p>
    <w:p>
      <w:pPr>
        <w:pStyle w:val="BodyText"/>
        <w:ind w:left="21"/>
        <w:jc w:val="center"/>
      </w:pPr>
      <w:r>
        <w:rPr/>
        <w:t>Now</w:t>
      </w:r>
      <w:r>
        <w:rPr>
          <w:spacing w:val="26"/>
        </w:rPr>
        <w:t> </w:t>
      </w:r>
      <w:r>
        <w:rPr/>
        <w:t>a</w:t>
      </w:r>
      <w:r>
        <w:rPr>
          <w:spacing w:val="10"/>
        </w:rPr>
        <w:t> </w:t>
      </w:r>
      <w:r>
        <w:rPr/>
        <w:t>standard</w:t>
      </w:r>
      <w:r>
        <w:rPr>
          <w:spacing w:val="29"/>
        </w:rPr>
        <w:t> </w:t>
      </w:r>
      <w:r>
        <w:rPr/>
        <w:t>result</w:t>
      </w:r>
      <w:r>
        <w:rPr>
          <w:spacing w:val="22"/>
        </w:rPr>
        <w:t> </w:t>
      </w:r>
      <w:r>
        <w:rPr/>
        <w:t>in</w:t>
      </w:r>
      <w:r>
        <w:rPr>
          <w:spacing w:val="18"/>
        </w:rPr>
        <w:t> </w:t>
      </w:r>
      <w:r>
        <w:rPr/>
        <w:t>mechanics</w:t>
      </w:r>
      <w:r>
        <w:rPr>
          <w:spacing w:val="27"/>
        </w:rPr>
        <w:t> </w:t>
      </w:r>
      <w:r>
        <w:rPr/>
        <w:t>has</w:t>
      </w:r>
      <w:r>
        <w:rPr>
          <w:spacing w:val="14"/>
        </w:rPr>
        <w:t> </w:t>
      </w:r>
      <w:r>
        <w:rPr/>
        <w:t>it</w:t>
      </w:r>
      <w:r>
        <w:rPr>
          <w:spacing w:val="15"/>
        </w:rPr>
        <w:t> </w:t>
      </w:r>
      <w:r>
        <w:rPr/>
        <w:t>that</w:t>
      </w:r>
      <w:r>
        <w:rPr>
          <w:spacing w:val="16"/>
        </w:rPr>
        <w:t> </w:t>
      </w:r>
      <w:r>
        <w:rPr/>
        <w:t>if</w:t>
      </w:r>
      <w:r>
        <w:rPr>
          <w:spacing w:val="21"/>
        </w:rPr>
        <w:t> </w:t>
      </w:r>
      <w:r>
        <w:rPr/>
        <w:t>a</w:t>
      </w:r>
      <w:r>
        <w:rPr>
          <w:spacing w:val="8"/>
        </w:rPr>
        <w:t> </w:t>
      </w:r>
      <w:r>
        <w:rPr/>
        <w:t>force</w:t>
      </w:r>
      <w:r>
        <w:rPr>
          <w:spacing w:val="25"/>
        </w:rPr>
        <w:t> </w:t>
      </w:r>
      <w:r>
        <w:rPr>
          <w:i/>
          <w:sz w:val="22"/>
        </w:rPr>
        <w:t>F</w:t>
      </w:r>
      <w:r>
        <w:rPr>
          <w:i/>
          <w:spacing w:val="24"/>
          <w:sz w:val="22"/>
        </w:rPr>
        <w:t> </w:t>
      </w:r>
      <w:r>
        <w:rPr/>
        <w:t>moves</w:t>
      </w:r>
      <w:r>
        <w:rPr>
          <w:spacing w:val="26"/>
        </w:rPr>
        <w:t> </w:t>
      </w:r>
      <w:r>
        <w:rPr/>
        <w:t>through</w:t>
      </w:r>
      <w:r>
        <w:rPr>
          <w:spacing w:val="25"/>
        </w:rPr>
        <w:t> </w:t>
      </w:r>
      <w:r>
        <w:rPr>
          <w:spacing w:val="-10"/>
        </w:rPr>
        <w:t>a</w:t>
      </w:r>
    </w:p>
    <w:p>
      <w:pPr>
        <w:pStyle w:val="BodyText"/>
        <w:spacing w:after="0"/>
        <w:jc w:val="center"/>
        <w:sectPr>
          <w:headerReference w:type="even" r:id="rId142"/>
          <w:headerReference w:type="default" r:id="rId143"/>
          <w:pgSz w:w="8450" w:h="12230"/>
          <w:pgMar w:header="535" w:footer="0" w:top="980" w:bottom="280" w:left="425" w:right="425"/>
          <w:pgNumType w:start="138"/>
        </w:sectPr>
      </w:pPr>
    </w:p>
    <w:p>
      <w:pPr>
        <w:spacing w:before="202"/>
        <w:ind w:left="170" w:right="0" w:firstLine="0"/>
        <w:jc w:val="both"/>
        <w:rPr>
          <w:sz w:val="22"/>
        </w:rPr>
      </w:pPr>
      <w:r>
        <w:rPr>
          <w:sz w:val="22"/>
        </w:rPr>
        <w:t>small</w:t>
      </w:r>
      <w:r>
        <w:rPr>
          <w:spacing w:val="18"/>
          <w:sz w:val="22"/>
        </w:rPr>
        <w:t> </w:t>
      </w:r>
      <w:r>
        <w:rPr>
          <w:sz w:val="22"/>
        </w:rPr>
        <w:t>distance</w:t>
      </w:r>
      <w:r>
        <w:rPr>
          <w:spacing w:val="22"/>
          <w:sz w:val="22"/>
        </w:rPr>
        <w:t> </w:t>
      </w:r>
      <w:r>
        <w:rPr>
          <w:rFonts w:ascii="Arial"/>
          <w:i/>
          <w:sz w:val="23"/>
        </w:rPr>
        <w:t>ox,</w:t>
      </w:r>
      <w:r>
        <w:rPr>
          <w:rFonts w:ascii="Arial"/>
          <w:i/>
          <w:spacing w:val="-6"/>
          <w:sz w:val="23"/>
        </w:rPr>
        <w:t> </w:t>
      </w:r>
      <w:r>
        <w:rPr>
          <w:sz w:val="22"/>
        </w:rPr>
        <w:t>the</w:t>
      </w:r>
      <w:r>
        <w:rPr>
          <w:spacing w:val="14"/>
          <w:sz w:val="22"/>
        </w:rPr>
        <w:t> </w:t>
      </w:r>
      <w:r>
        <w:rPr>
          <w:sz w:val="22"/>
        </w:rPr>
        <w:t>work</w:t>
      </w:r>
      <w:r>
        <w:rPr>
          <w:sz w:val="22"/>
          <w:vertAlign w:val="superscript"/>
        </w:rPr>
        <w:t>1</w:t>
      </w:r>
      <w:r>
        <w:rPr>
          <w:spacing w:val="-10"/>
          <w:sz w:val="22"/>
          <w:vertAlign w:val="baseline"/>
        </w:rPr>
        <w:t> </w:t>
      </w:r>
      <w:r>
        <w:rPr>
          <w:sz w:val="22"/>
          <w:vertAlign w:val="baseline"/>
        </w:rPr>
        <w:t>done</w:t>
      </w:r>
      <w:r>
        <w:rPr>
          <w:spacing w:val="14"/>
          <w:sz w:val="22"/>
          <w:vertAlign w:val="baseline"/>
        </w:rPr>
        <w:t> </w:t>
      </w:r>
      <w:r>
        <w:rPr>
          <w:rFonts w:ascii="Arial"/>
          <w:i/>
          <w:sz w:val="23"/>
          <w:vertAlign w:val="baseline"/>
        </w:rPr>
        <w:t>oW</w:t>
      </w:r>
      <w:r>
        <w:rPr>
          <w:rFonts w:ascii="Arial"/>
          <w:i/>
          <w:spacing w:val="13"/>
          <w:sz w:val="23"/>
          <w:vertAlign w:val="baseline"/>
        </w:rPr>
        <w:t> </w:t>
      </w:r>
      <w:r>
        <w:rPr>
          <w:spacing w:val="-5"/>
          <w:sz w:val="22"/>
          <w:vertAlign w:val="baseline"/>
        </w:rPr>
        <w:t>is:</w:t>
      </w:r>
    </w:p>
    <w:p>
      <w:pPr>
        <w:pStyle w:val="BodyText"/>
        <w:spacing w:before="116"/>
        <w:rPr>
          <w:sz w:val="22"/>
        </w:rPr>
      </w:pPr>
    </w:p>
    <w:p>
      <w:pPr>
        <w:tabs>
          <w:tab w:pos="6893" w:val="left" w:leader="none"/>
        </w:tabs>
        <w:spacing w:before="0"/>
        <w:ind w:left="3241" w:right="0" w:firstLine="0"/>
        <w:jc w:val="left"/>
        <w:rPr>
          <w:position w:val="5"/>
          <w:sz w:val="21"/>
        </w:rPr>
      </w:pPr>
      <w:r>
        <w:rPr>
          <w:b/>
          <w:i/>
          <w:sz w:val="23"/>
        </w:rPr>
        <w:t>6W</w:t>
      </w:r>
      <w:r>
        <w:rPr>
          <w:b/>
          <w:i/>
          <w:spacing w:val="51"/>
          <w:sz w:val="23"/>
        </w:rPr>
        <w:t> </w:t>
      </w:r>
      <w:r>
        <w:rPr>
          <w:rFonts w:ascii="Arial"/>
          <w:sz w:val="17"/>
        </w:rPr>
        <w:t>=</w:t>
      </w:r>
      <w:r>
        <w:rPr>
          <w:rFonts w:ascii="Arial"/>
          <w:spacing w:val="70"/>
          <w:sz w:val="17"/>
        </w:rPr>
        <w:t> </w:t>
      </w:r>
      <w:r>
        <w:rPr>
          <w:i/>
          <w:sz w:val="23"/>
        </w:rPr>
        <w:t>F</w:t>
      </w:r>
      <w:r>
        <w:rPr>
          <w:i/>
          <w:spacing w:val="36"/>
          <w:sz w:val="23"/>
        </w:rPr>
        <w:t> </w:t>
      </w:r>
      <w:r>
        <w:rPr>
          <w:i/>
          <w:spacing w:val="-7"/>
          <w:sz w:val="23"/>
        </w:rPr>
        <w:t>6x</w:t>
      </w:r>
      <w:r>
        <w:rPr>
          <w:i/>
          <w:sz w:val="23"/>
        </w:rPr>
        <w:tab/>
      </w:r>
      <w:r>
        <w:rPr>
          <w:spacing w:val="-2"/>
          <w:position w:val="5"/>
          <w:sz w:val="21"/>
        </w:rPr>
        <w:t>(5.1)</w:t>
      </w:r>
    </w:p>
    <w:p>
      <w:pPr>
        <w:pStyle w:val="BodyText"/>
        <w:spacing w:before="113"/>
        <w:rPr>
          <w:sz w:val="21"/>
        </w:rPr>
      </w:pPr>
    </w:p>
    <w:p>
      <w:pPr>
        <w:spacing w:line="240" w:lineRule="auto" w:before="0"/>
        <w:ind w:left="168" w:right="173" w:firstLine="20"/>
        <w:jc w:val="both"/>
        <w:rPr>
          <w:sz w:val="22"/>
        </w:rPr>
      </w:pPr>
      <w:r>
        <w:rPr>
          <w:rFonts w:ascii="Arial"/>
          <w:sz w:val="22"/>
        </w:rPr>
        <w:t>ff </w:t>
      </w:r>
      <w:r>
        <w:rPr>
          <w:sz w:val="22"/>
        </w:rPr>
        <w:t>the pressure of the gas is p, and the cross-sectional area of the piston is A, we can</w:t>
      </w:r>
      <w:r>
        <w:rPr>
          <w:spacing w:val="33"/>
          <w:sz w:val="22"/>
        </w:rPr>
        <w:t> </w:t>
      </w:r>
      <w:r>
        <w:rPr>
          <w:sz w:val="22"/>
        </w:rPr>
        <w:t>rewrite</w:t>
      </w:r>
      <w:r>
        <w:rPr>
          <w:spacing w:val="40"/>
          <w:sz w:val="22"/>
        </w:rPr>
        <w:t> </w:t>
      </w:r>
      <w:r>
        <w:rPr>
          <w:sz w:val="22"/>
        </w:rPr>
        <w:t>this</w:t>
      </w:r>
      <w:r>
        <w:rPr>
          <w:spacing w:val="32"/>
          <w:sz w:val="22"/>
        </w:rPr>
        <w:t> </w:t>
      </w:r>
      <w:r>
        <w:rPr>
          <w:sz w:val="22"/>
        </w:rPr>
        <w:t>using </w:t>
      </w:r>
      <w:r>
        <w:rPr>
          <w:rFonts w:ascii="Arial"/>
          <w:i/>
          <w:sz w:val="21"/>
        </w:rPr>
        <w:t>F</w:t>
      </w:r>
      <w:r>
        <w:rPr>
          <w:rFonts w:ascii="Arial"/>
          <w:i/>
          <w:spacing w:val="37"/>
          <w:sz w:val="21"/>
        </w:rPr>
        <w:t> </w:t>
      </w:r>
      <w:r>
        <w:rPr>
          <w:rFonts w:ascii="Arial"/>
          <w:sz w:val="22"/>
        </w:rPr>
        <w:t>= </w:t>
      </w:r>
      <w:r>
        <w:rPr>
          <w:rFonts w:ascii="Arial"/>
          <w:i/>
          <w:sz w:val="21"/>
        </w:rPr>
        <w:t>pA </w:t>
      </w:r>
      <w:r>
        <w:rPr>
          <w:sz w:val="22"/>
        </w:rPr>
        <w:t>and</w:t>
      </w:r>
      <w:r>
        <w:rPr>
          <w:spacing w:val="28"/>
          <w:sz w:val="22"/>
        </w:rPr>
        <w:t> </w:t>
      </w:r>
      <w:r>
        <w:rPr>
          <w:sz w:val="22"/>
        </w:rPr>
        <w:t>letting</w:t>
      </w:r>
      <w:r>
        <w:rPr>
          <w:spacing w:val="38"/>
          <w:sz w:val="22"/>
        </w:rPr>
        <w:t> </w:t>
      </w:r>
      <w:r>
        <w:rPr>
          <w:sz w:val="22"/>
        </w:rPr>
        <w:t>the</w:t>
      </w:r>
      <w:r>
        <w:rPr>
          <w:spacing w:val="32"/>
          <w:sz w:val="22"/>
        </w:rPr>
        <w:t> </w:t>
      </w:r>
      <w:r>
        <w:rPr>
          <w:sz w:val="22"/>
        </w:rPr>
        <w:t>volume</w:t>
      </w:r>
      <w:r>
        <w:rPr>
          <w:spacing w:val="40"/>
          <w:sz w:val="22"/>
        </w:rPr>
        <w:t> </w:t>
      </w:r>
      <w:r>
        <w:rPr>
          <w:sz w:val="22"/>
        </w:rPr>
        <w:t>change</w:t>
      </w:r>
      <w:r>
        <w:rPr>
          <w:spacing w:val="40"/>
          <w:sz w:val="22"/>
        </w:rPr>
        <w:t> </w:t>
      </w:r>
      <w:r>
        <w:rPr>
          <w:sz w:val="22"/>
        </w:rPr>
        <w:t>of</w:t>
      </w:r>
      <w:r>
        <w:rPr>
          <w:spacing w:val="40"/>
          <w:sz w:val="22"/>
        </w:rPr>
        <w:t> </w:t>
      </w:r>
      <w:r>
        <w:rPr>
          <w:sz w:val="22"/>
        </w:rPr>
        <w:t>the</w:t>
      </w:r>
      <w:r>
        <w:rPr>
          <w:spacing w:val="32"/>
          <w:sz w:val="22"/>
        </w:rPr>
        <w:t> </w:t>
      </w:r>
      <w:r>
        <w:rPr>
          <w:sz w:val="22"/>
        </w:rPr>
        <w:t>gas</w:t>
      </w:r>
      <w:r>
        <w:rPr>
          <w:spacing w:val="31"/>
          <w:sz w:val="22"/>
        </w:rPr>
        <w:t> </w:t>
      </w:r>
      <w:r>
        <w:rPr>
          <w:rFonts w:ascii="Arial"/>
          <w:i/>
          <w:sz w:val="21"/>
        </w:rPr>
        <w:t>oV </w:t>
      </w:r>
      <w:r>
        <w:rPr>
          <w:rFonts w:ascii="Arial"/>
          <w:sz w:val="22"/>
        </w:rPr>
        <w:t>= </w:t>
      </w:r>
      <w:r>
        <w:rPr>
          <w:rFonts w:ascii="Arial"/>
          <w:i/>
          <w:sz w:val="23"/>
        </w:rPr>
        <w:t>Aox </w:t>
      </w:r>
      <w:r>
        <w:rPr>
          <w:sz w:val="22"/>
        </w:rPr>
        <w:t>so that:</w:t>
      </w:r>
    </w:p>
    <w:p>
      <w:pPr>
        <w:tabs>
          <w:tab w:pos="6888" w:val="left" w:leader="none"/>
        </w:tabs>
        <w:spacing w:before="120"/>
        <w:ind w:left="3203" w:right="0" w:firstLine="0"/>
        <w:jc w:val="left"/>
        <w:rPr>
          <w:position w:val="5"/>
          <w:sz w:val="21"/>
        </w:rPr>
      </w:pPr>
      <w:r>
        <w:rPr>
          <w:b/>
          <w:i/>
          <w:spacing w:val="-2"/>
          <w:w w:val="125"/>
          <w:sz w:val="23"/>
        </w:rPr>
        <w:t>6W=p6V.</w:t>
      </w:r>
      <w:r>
        <w:rPr>
          <w:b/>
          <w:i/>
          <w:sz w:val="23"/>
        </w:rPr>
        <w:tab/>
      </w:r>
      <w:r>
        <w:rPr>
          <w:spacing w:val="-2"/>
          <w:w w:val="125"/>
          <w:position w:val="5"/>
          <w:sz w:val="21"/>
        </w:rPr>
        <w:t>(5.2)</w:t>
      </w:r>
    </w:p>
    <w:p>
      <w:pPr>
        <w:pStyle w:val="BodyText"/>
        <w:spacing w:before="91"/>
      </w:pPr>
    </w:p>
    <w:p>
      <w:pPr>
        <w:spacing w:before="0"/>
        <w:ind w:left="184" w:right="0" w:firstLine="0"/>
        <w:jc w:val="both"/>
        <w:rPr>
          <w:sz w:val="22"/>
        </w:rPr>
      </w:pPr>
      <w:r>
        <w:rPr>
          <w:sz w:val="22"/>
        </w:rPr>
        <w:t>Now</w:t>
      </w:r>
      <w:r>
        <w:rPr>
          <w:spacing w:val="24"/>
          <w:sz w:val="22"/>
        </w:rPr>
        <w:t> </w:t>
      </w:r>
      <w:r>
        <w:rPr>
          <w:sz w:val="22"/>
        </w:rPr>
        <w:t>we</w:t>
      </w:r>
      <w:r>
        <w:rPr>
          <w:spacing w:val="8"/>
          <w:sz w:val="22"/>
        </w:rPr>
        <w:t> </w:t>
      </w:r>
      <w:r>
        <w:rPr>
          <w:sz w:val="22"/>
        </w:rPr>
        <w:t>draw</w:t>
      </w:r>
      <w:r>
        <w:rPr>
          <w:spacing w:val="18"/>
          <w:sz w:val="22"/>
        </w:rPr>
        <w:t> </w:t>
      </w:r>
      <w:r>
        <w:rPr>
          <w:sz w:val="22"/>
        </w:rPr>
        <w:t>on</w:t>
      </w:r>
      <w:r>
        <w:rPr>
          <w:spacing w:val="10"/>
          <w:sz w:val="22"/>
        </w:rPr>
        <w:t> </w:t>
      </w:r>
      <w:r>
        <w:rPr>
          <w:sz w:val="22"/>
        </w:rPr>
        <w:t>a</w:t>
      </w:r>
      <w:r>
        <w:rPr>
          <w:spacing w:val="18"/>
          <w:sz w:val="22"/>
        </w:rPr>
        <w:t> </w:t>
      </w:r>
      <w:r>
        <w:rPr>
          <w:sz w:val="22"/>
        </w:rPr>
        <w:t>standard</w:t>
      </w:r>
      <w:r>
        <w:rPr>
          <w:spacing w:val="21"/>
          <w:sz w:val="22"/>
        </w:rPr>
        <w:t> </w:t>
      </w:r>
      <w:r>
        <w:rPr>
          <w:sz w:val="22"/>
        </w:rPr>
        <w:t>result</w:t>
      </w:r>
      <w:r>
        <w:rPr>
          <w:spacing w:val="16"/>
          <w:sz w:val="22"/>
        </w:rPr>
        <w:t> </w:t>
      </w:r>
      <w:r>
        <w:rPr>
          <w:sz w:val="22"/>
        </w:rPr>
        <w:t>from</w:t>
      </w:r>
      <w:r>
        <w:rPr>
          <w:spacing w:val="9"/>
          <w:sz w:val="22"/>
        </w:rPr>
        <w:t> </w:t>
      </w:r>
      <w:r>
        <w:rPr>
          <w:sz w:val="22"/>
        </w:rPr>
        <w:t>gas</w:t>
      </w:r>
      <w:r>
        <w:rPr>
          <w:spacing w:val="10"/>
          <w:sz w:val="22"/>
        </w:rPr>
        <w:t> </w:t>
      </w:r>
      <w:r>
        <w:rPr>
          <w:sz w:val="22"/>
        </w:rPr>
        <w:t>theory.</w:t>
      </w:r>
      <w:r>
        <w:rPr>
          <w:spacing w:val="22"/>
          <w:sz w:val="22"/>
        </w:rPr>
        <w:t> </w:t>
      </w:r>
      <w:r>
        <w:rPr>
          <w:sz w:val="22"/>
        </w:rPr>
        <w:t>For</w:t>
      </w:r>
      <w:r>
        <w:rPr>
          <w:spacing w:val="7"/>
          <w:sz w:val="22"/>
        </w:rPr>
        <w:t> </w:t>
      </w:r>
      <w:r>
        <w:rPr>
          <w:sz w:val="22"/>
        </w:rPr>
        <w:t>an</w:t>
      </w:r>
      <w:r>
        <w:rPr>
          <w:spacing w:val="12"/>
          <w:sz w:val="22"/>
        </w:rPr>
        <w:t> </w:t>
      </w:r>
      <w:r>
        <w:rPr>
          <w:sz w:val="22"/>
        </w:rPr>
        <w:t>ideal</w:t>
      </w:r>
      <w:r>
        <w:rPr>
          <w:spacing w:val="17"/>
          <w:sz w:val="22"/>
        </w:rPr>
        <w:t> </w:t>
      </w:r>
      <w:r>
        <w:rPr>
          <w:sz w:val="22"/>
        </w:rPr>
        <w:t>gas</w:t>
      </w:r>
      <w:r>
        <w:rPr>
          <w:spacing w:val="9"/>
          <w:sz w:val="22"/>
        </w:rPr>
        <w:t> </w:t>
      </w:r>
      <w:r>
        <w:rPr>
          <w:sz w:val="22"/>
        </w:rPr>
        <w:t>at</w:t>
      </w:r>
      <w:r>
        <w:rPr>
          <w:spacing w:val="10"/>
          <w:sz w:val="22"/>
        </w:rPr>
        <w:t> </w:t>
      </w:r>
      <w:r>
        <w:rPr>
          <w:spacing w:val="-2"/>
          <w:sz w:val="22"/>
        </w:rPr>
        <w:t>pressure</w:t>
      </w:r>
    </w:p>
    <w:p>
      <w:pPr>
        <w:spacing w:before="6"/>
        <w:ind w:left="158" w:right="0" w:firstLine="0"/>
        <w:jc w:val="both"/>
        <w:rPr>
          <w:sz w:val="22"/>
        </w:rPr>
      </w:pPr>
      <w:r>
        <w:rPr>
          <w:rFonts w:ascii="Arial"/>
          <w:i/>
          <w:sz w:val="21"/>
        </w:rPr>
        <w:t>p,</w:t>
      </w:r>
      <w:r>
        <w:rPr>
          <w:rFonts w:ascii="Arial"/>
          <w:i/>
          <w:spacing w:val="24"/>
          <w:sz w:val="21"/>
        </w:rPr>
        <w:t> </w:t>
      </w:r>
      <w:r>
        <w:rPr>
          <w:sz w:val="22"/>
        </w:rPr>
        <w:t>volume</w:t>
      </w:r>
      <w:r>
        <w:rPr>
          <w:spacing w:val="27"/>
          <w:sz w:val="22"/>
        </w:rPr>
        <w:t> </w:t>
      </w:r>
      <w:r>
        <w:rPr>
          <w:rFonts w:ascii="Arial"/>
          <w:i/>
          <w:sz w:val="21"/>
        </w:rPr>
        <w:t>V</w:t>
      </w:r>
      <w:r>
        <w:rPr>
          <w:rFonts w:ascii="Arial"/>
          <w:i/>
          <w:spacing w:val="11"/>
          <w:sz w:val="21"/>
        </w:rPr>
        <w:t> </w:t>
      </w:r>
      <w:r>
        <w:rPr>
          <w:sz w:val="22"/>
        </w:rPr>
        <w:t>and</w:t>
      </w:r>
      <w:r>
        <w:rPr>
          <w:spacing w:val="24"/>
          <w:sz w:val="22"/>
        </w:rPr>
        <w:t> </w:t>
      </w:r>
      <w:r>
        <w:rPr>
          <w:sz w:val="22"/>
        </w:rPr>
        <w:t>temperature</w:t>
      </w:r>
      <w:r>
        <w:rPr>
          <w:spacing w:val="28"/>
          <w:sz w:val="22"/>
        </w:rPr>
        <w:t> </w:t>
      </w:r>
      <w:r>
        <w:rPr>
          <w:rFonts w:ascii="Arial"/>
          <w:b/>
          <w:i/>
          <w:sz w:val="22"/>
        </w:rPr>
        <w:t>T,</w:t>
      </w:r>
      <w:r>
        <w:rPr>
          <w:rFonts w:ascii="Arial"/>
          <w:b/>
          <w:i/>
          <w:spacing w:val="9"/>
          <w:sz w:val="22"/>
        </w:rPr>
        <w:t> </w:t>
      </w:r>
      <w:r>
        <w:rPr>
          <w:sz w:val="22"/>
        </w:rPr>
        <w:t>we</w:t>
      </w:r>
      <w:r>
        <w:rPr>
          <w:spacing w:val="23"/>
          <w:sz w:val="22"/>
        </w:rPr>
        <w:t> </w:t>
      </w:r>
      <w:r>
        <w:rPr>
          <w:sz w:val="22"/>
        </w:rPr>
        <w:t>have</w:t>
      </w:r>
      <w:r>
        <w:rPr>
          <w:spacing w:val="24"/>
          <w:sz w:val="22"/>
        </w:rPr>
        <w:t> </w:t>
      </w:r>
      <w:r>
        <w:rPr>
          <w:sz w:val="22"/>
        </w:rPr>
        <w:t>the</w:t>
      </w:r>
      <w:r>
        <w:rPr>
          <w:spacing w:val="18"/>
          <w:sz w:val="22"/>
        </w:rPr>
        <w:t> </w:t>
      </w:r>
      <w:r>
        <w:rPr>
          <w:spacing w:val="-2"/>
          <w:sz w:val="22"/>
        </w:rPr>
        <w:t>relation:</w:t>
      </w:r>
    </w:p>
    <w:p>
      <w:pPr>
        <w:pStyle w:val="BodyText"/>
        <w:spacing w:before="112"/>
        <w:rPr>
          <w:sz w:val="22"/>
        </w:rPr>
      </w:pPr>
    </w:p>
    <w:p>
      <w:pPr>
        <w:tabs>
          <w:tab w:pos="6888" w:val="left" w:leader="none"/>
        </w:tabs>
        <w:spacing w:before="0"/>
        <w:ind w:left="3331" w:right="0" w:firstLine="0"/>
        <w:jc w:val="left"/>
        <w:rPr>
          <w:position w:val="5"/>
          <w:sz w:val="21"/>
        </w:rPr>
      </w:pPr>
      <w:r>
        <w:rPr>
          <w:b/>
          <w:i/>
          <w:sz w:val="23"/>
        </w:rPr>
        <w:t>pV</w:t>
      </w:r>
      <w:r>
        <w:rPr>
          <w:b/>
          <w:i/>
          <w:spacing w:val="38"/>
          <w:sz w:val="23"/>
        </w:rPr>
        <w:t> </w:t>
      </w:r>
      <w:r>
        <w:rPr>
          <w:rFonts w:ascii="Arial"/>
          <w:sz w:val="17"/>
        </w:rPr>
        <w:t>=</w:t>
      </w:r>
      <w:r>
        <w:rPr>
          <w:rFonts w:ascii="Arial"/>
          <w:spacing w:val="61"/>
          <w:sz w:val="17"/>
        </w:rPr>
        <w:t> </w:t>
      </w:r>
      <w:r>
        <w:rPr>
          <w:b/>
          <w:i/>
          <w:spacing w:val="-5"/>
          <w:sz w:val="23"/>
        </w:rPr>
        <w:t>NkT</w:t>
      </w:r>
      <w:r>
        <w:rPr>
          <w:b/>
          <w:i/>
          <w:sz w:val="23"/>
        </w:rPr>
        <w:tab/>
      </w:r>
      <w:r>
        <w:rPr>
          <w:spacing w:val="-2"/>
          <w:position w:val="5"/>
          <w:sz w:val="21"/>
        </w:rPr>
        <w:t>(5.3)</w:t>
      </w:r>
    </w:p>
    <w:p>
      <w:pPr>
        <w:pStyle w:val="BodyText"/>
        <w:spacing w:before="137"/>
        <w:rPr>
          <w:sz w:val="21"/>
        </w:rPr>
      </w:pPr>
    </w:p>
    <w:p>
      <w:pPr>
        <w:spacing w:line="235" w:lineRule="auto" w:before="0"/>
        <w:ind w:left="163" w:right="190" w:firstLine="11"/>
        <w:jc w:val="both"/>
        <w:rPr>
          <w:sz w:val="22"/>
        </w:rPr>
      </w:pPr>
      <w:r>
        <w:rPr>
          <w:w w:val="105"/>
          <w:sz w:val="22"/>
        </w:rPr>
        <w:t>where</w:t>
      </w:r>
      <w:r>
        <w:rPr>
          <w:w w:val="105"/>
          <w:sz w:val="22"/>
        </w:rPr>
        <w:t> </w:t>
      </w:r>
      <w:r>
        <w:rPr>
          <w:i/>
          <w:w w:val="105"/>
          <w:sz w:val="20"/>
        </w:rPr>
        <w:t>N</w:t>
      </w:r>
      <w:r>
        <w:rPr>
          <w:i/>
          <w:w w:val="105"/>
          <w:sz w:val="20"/>
        </w:rPr>
        <w:t> </w:t>
      </w:r>
      <w:r>
        <w:rPr>
          <w:w w:val="105"/>
          <w:sz w:val="22"/>
        </w:rPr>
        <w:t>is the number</w:t>
      </w:r>
      <w:r>
        <w:rPr>
          <w:w w:val="105"/>
          <w:sz w:val="22"/>
        </w:rPr>
        <w:t> of</w:t>
      </w:r>
      <w:r>
        <w:rPr>
          <w:w w:val="105"/>
          <w:sz w:val="22"/>
        </w:rPr>
        <w:t> molecules</w:t>
      </w:r>
      <w:r>
        <w:rPr>
          <w:w w:val="105"/>
          <w:sz w:val="22"/>
        </w:rPr>
        <w:t> in the gas and </w:t>
      </w:r>
      <w:r>
        <w:rPr>
          <w:i/>
          <w:w w:val="105"/>
          <w:sz w:val="20"/>
        </w:rPr>
        <w:t>k</w:t>
      </w:r>
      <w:r>
        <w:rPr>
          <w:i/>
          <w:w w:val="105"/>
          <w:sz w:val="20"/>
        </w:rPr>
        <w:t> </w:t>
      </w:r>
      <w:r>
        <w:rPr>
          <w:w w:val="105"/>
          <w:sz w:val="22"/>
        </w:rPr>
        <w:t>is Boltzmann's</w:t>
      </w:r>
      <w:r>
        <w:rPr>
          <w:w w:val="105"/>
          <w:sz w:val="22"/>
        </w:rPr>
        <w:t> constant (approximately</w:t>
      </w:r>
      <w:r>
        <w:rPr>
          <w:w w:val="105"/>
          <w:sz w:val="22"/>
        </w:rPr>
        <w:t> 1.381</w:t>
      </w:r>
      <w:r>
        <w:rPr>
          <w:w w:val="105"/>
          <w:sz w:val="22"/>
        </w:rPr>
        <w:t> </w:t>
      </w:r>
      <w:r>
        <w:rPr>
          <w:rFonts w:ascii="Arial"/>
          <w:i/>
          <w:w w:val="105"/>
          <w:sz w:val="22"/>
        </w:rPr>
        <w:t>x</w:t>
      </w:r>
      <w:r>
        <w:rPr>
          <w:rFonts w:ascii="Arial"/>
          <w:i/>
          <w:w w:val="105"/>
          <w:sz w:val="22"/>
        </w:rPr>
        <w:t> </w:t>
      </w:r>
      <w:r>
        <w:rPr>
          <w:w w:val="105"/>
          <w:sz w:val="22"/>
        </w:rPr>
        <w:t>10--i</w:t>
      </w:r>
      <w:r>
        <w:rPr>
          <w:rFonts w:ascii="Arial"/>
          <w:w w:val="105"/>
          <w:position w:val="9"/>
          <w:sz w:val="12"/>
        </w:rPr>
        <w:t>3</w:t>
      </w:r>
      <w:r>
        <w:rPr>
          <w:rFonts w:ascii="Arial"/>
          <w:w w:val="105"/>
          <w:position w:val="9"/>
          <w:sz w:val="12"/>
        </w:rPr>
        <w:t> </w:t>
      </w:r>
      <w:r>
        <w:rPr>
          <w:rFonts w:ascii="Arial"/>
          <w:w w:val="105"/>
          <w:sz w:val="20"/>
        </w:rPr>
        <w:t>J</w:t>
      </w:r>
      <w:r>
        <w:rPr>
          <w:rFonts w:ascii="Arial"/>
          <w:w w:val="105"/>
          <w:sz w:val="20"/>
        </w:rPr>
        <w:t> </w:t>
      </w:r>
      <w:r>
        <w:rPr>
          <w:b/>
          <w:w w:val="105"/>
          <w:sz w:val="23"/>
        </w:rPr>
        <w:t>K</w:t>
      </w:r>
      <w:r>
        <w:rPr>
          <w:b/>
          <w:w w:val="105"/>
          <w:sz w:val="23"/>
          <w:vertAlign w:val="superscript"/>
        </w:rPr>
        <w:t>1</w:t>
      </w:r>
      <w:r>
        <w:rPr>
          <w:b/>
          <w:w w:val="105"/>
          <w:sz w:val="14"/>
          <w:vertAlign w:val="baseline"/>
        </w:rPr>
        <w:t>).</w:t>
      </w:r>
      <w:r>
        <w:rPr>
          <w:b/>
          <w:spacing w:val="40"/>
          <w:w w:val="105"/>
          <w:sz w:val="14"/>
          <w:vertAlign w:val="baseline"/>
        </w:rPr>
        <w:t> </w:t>
      </w:r>
      <w:r>
        <w:rPr>
          <w:w w:val="105"/>
          <w:sz w:val="22"/>
          <w:vertAlign w:val="baseline"/>
        </w:rPr>
        <w:t>As</w:t>
      </w:r>
      <w:r>
        <w:rPr>
          <w:w w:val="105"/>
          <w:sz w:val="22"/>
          <w:vertAlign w:val="baseline"/>
        </w:rPr>
        <w:t> </w:t>
      </w:r>
      <w:r>
        <w:rPr>
          <w:i/>
          <w:w w:val="105"/>
          <w:sz w:val="22"/>
          <w:vertAlign w:val="baseline"/>
        </w:rPr>
        <w:t>T</w:t>
      </w:r>
      <w:r>
        <w:rPr>
          <w:i/>
          <w:w w:val="105"/>
          <w:sz w:val="22"/>
          <w:vertAlign w:val="baseline"/>
        </w:rPr>
        <w:t> </w:t>
      </w:r>
      <w:r>
        <w:rPr>
          <w:w w:val="105"/>
          <w:sz w:val="22"/>
          <w:vertAlign w:val="baseline"/>
        </w:rPr>
        <w:t>is</w:t>
      </w:r>
      <w:r>
        <w:rPr>
          <w:w w:val="105"/>
          <w:sz w:val="22"/>
          <w:vertAlign w:val="baseline"/>
        </w:rPr>
        <w:t> constant</w:t>
      </w:r>
      <w:r>
        <w:rPr>
          <w:w w:val="105"/>
          <w:sz w:val="22"/>
          <w:vertAlign w:val="baseline"/>
        </w:rPr>
        <w:t> -</w:t>
      </w:r>
      <w:r>
        <w:rPr>
          <w:spacing w:val="40"/>
          <w:w w:val="105"/>
          <w:sz w:val="22"/>
          <w:vertAlign w:val="baseline"/>
        </w:rPr>
        <w:t> </w:t>
      </w:r>
      <w:r>
        <w:rPr>
          <w:w w:val="105"/>
          <w:sz w:val="22"/>
          <w:vertAlign w:val="baseline"/>
        </w:rPr>
        <w:t>our</w:t>
      </w:r>
      <w:r>
        <w:rPr>
          <w:w w:val="105"/>
          <w:sz w:val="22"/>
          <w:vertAlign w:val="baseline"/>
        </w:rPr>
        <w:t> isothermal assumption -</w:t>
      </w:r>
      <w:r>
        <w:rPr>
          <w:spacing w:val="80"/>
          <w:w w:val="105"/>
          <w:sz w:val="22"/>
          <w:vertAlign w:val="baseline"/>
        </w:rPr>
        <w:t> </w:t>
      </w:r>
      <w:r>
        <w:rPr>
          <w:w w:val="105"/>
          <w:sz w:val="22"/>
          <w:vertAlign w:val="baseline"/>
        </w:rPr>
        <w:t>we can perform</w:t>
      </w:r>
      <w:r>
        <w:rPr>
          <w:w w:val="105"/>
          <w:sz w:val="22"/>
          <w:vertAlign w:val="baseline"/>
        </w:rPr>
        <w:t> a simple integration</w:t>
      </w:r>
      <w:r>
        <w:rPr>
          <w:w w:val="105"/>
          <w:sz w:val="22"/>
          <w:vertAlign w:val="baseline"/>
        </w:rPr>
        <w:t> to find</w:t>
      </w:r>
      <w:r>
        <w:rPr>
          <w:spacing w:val="25"/>
          <w:w w:val="105"/>
          <w:sz w:val="22"/>
          <w:vertAlign w:val="baseline"/>
        </w:rPr>
        <w:t> </w:t>
      </w:r>
      <w:r>
        <w:rPr>
          <w:w w:val="105"/>
          <w:sz w:val="22"/>
          <w:vertAlign w:val="baseline"/>
        </w:rPr>
        <w:t>W:</w:t>
      </w:r>
    </w:p>
    <w:p>
      <w:pPr>
        <w:pStyle w:val="BodyText"/>
        <w:spacing w:before="107"/>
        <w:rPr>
          <w:sz w:val="20"/>
        </w:rPr>
      </w:pPr>
    </w:p>
    <w:p>
      <w:pPr>
        <w:pStyle w:val="BodyText"/>
        <w:spacing w:after="0"/>
        <w:rPr>
          <w:sz w:val="20"/>
        </w:rPr>
        <w:sectPr>
          <w:pgSz w:w="8450" w:h="12230"/>
          <w:pgMar w:header="530" w:footer="0" w:top="960" w:bottom="280" w:left="425" w:right="425"/>
        </w:sectPr>
      </w:pPr>
    </w:p>
    <w:p>
      <w:pPr>
        <w:spacing w:line="132" w:lineRule="exact" w:before="94"/>
        <w:ind w:left="1190" w:right="0" w:firstLine="0"/>
        <w:jc w:val="center"/>
        <w:rPr>
          <w:sz w:val="14"/>
        </w:rPr>
      </w:pPr>
      <w:r>
        <w:rPr>
          <w:sz w:val="14"/>
        </w:rPr>
        <mc:AlternateContent>
          <mc:Choice Requires="wps">
            <w:drawing>
              <wp:anchor distT="0" distB="0" distL="0" distR="0" allowOverlap="1" layoutInCell="1" locked="0" behindDoc="1" simplePos="0" relativeHeight="482460160">
                <wp:simplePos x="0" y="0"/>
                <wp:positionH relativeFrom="page">
                  <wp:posOffset>2008951</wp:posOffset>
                </wp:positionH>
                <wp:positionV relativeFrom="paragraph">
                  <wp:posOffset>141782</wp:posOffset>
                </wp:positionV>
                <wp:extent cx="66040" cy="34861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66040" cy="348615"/>
                        </a:xfrm>
                        <a:prstGeom prst="rect">
                          <a:avLst/>
                        </a:prstGeom>
                      </wps:spPr>
                      <wps:txbx>
                        <w:txbxContent>
                          <w:p>
                            <w:pPr>
                              <w:spacing w:line="548" w:lineRule="exact" w:before="0"/>
                              <w:ind w:left="0" w:right="0" w:firstLine="0"/>
                              <w:jc w:val="left"/>
                              <w:rPr>
                                <w:rFonts w:ascii="Arial"/>
                                <w:i/>
                                <w:sz w:val="49"/>
                              </w:rPr>
                            </w:pPr>
                            <w:r>
                              <w:rPr>
                                <w:rFonts w:ascii="Arial"/>
                                <w:i/>
                                <w:spacing w:val="-10"/>
                                <w:w w:val="75"/>
                                <w:sz w:val="49"/>
                              </w:rPr>
                              <w:t>f</w:t>
                            </w:r>
                          </w:p>
                        </w:txbxContent>
                      </wps:txbx>
                      <wps:bodyPr wrap="square" lIns="0" tIns="0" rIns="0" bIns="0" rtlCol="0">
                        <a:noAutofit/>
                      </wps:bodyPr>
                    </wps:wsp>
                  </a:graphicData>
                </a:graphic>
              </wp:anchor>
            </w:drawing>
          </mc:Choice>
          <mc:Fallback>
            <w:pict>
              <v:shape style="position:absolute;margin-left:158.185196pt;margin-top:11.163984pt;width:5.2pt;height:27.45pt;mso-position-horizontal-relative:page;mso-position-vertical-relative:paragraph;z-index:-20856320" type="#_x0000_t202" id="docshape318" filled="false" stroked="false">
                <v:textbox inset="0,0,0,0">
                  <w:txbxContent>
                    <w:p>
                      <w:pPr>
                        <w:spacing w:line="548" w:lineRule="exact" w:before="0"/>
                        <w:ind w:left="0" w:right="0" w:firstLine="0"/>
                        <w:jc w:val="left"/>
                        <w:rPr>
                          <w:rFonts w:ascii="Arial"/>
                          <w:i/>
                          <w:sz w:val="49"/>
                        </w:rPr>
                      </w:pPr>
                      <w:r>
                        <w:rPr>
                          <w:rFonts w:ascii="Arial"/>
                          <w:i/>
                          <w:spacing w:val="-10"/>
                          <w:w w:val="75"/>
                          <w:sz w:val="49"/>
                        </w:rPr>
                        <w:t>f</w:t>
                      </w:r>
                    </w:p>
                  </w:txbxContent>
                </v:textbox>
                <w10:wrap type="none"/>
              </v:shape>
            </w:pict>
          </mc:Fallback>
        </mc:AlternateContent>
      </w:r>
      <w:r>
        <w:rPr>
          <w:spacing w:val="-5"/>
          <w:w w:val="90"/>
          <w:sz w:val="14"/>
        </w:rPr>
        <w:t>V2</w:t>
      </w:r>
    </w:p>
    <w:p>
      <w:pPr>
        <w:spacing w:line="173" w:lineRule="exact" w:before="0"/>
        <w:ind w:left="0" w:right="1063" w:firstLine="0"/>
        <w:jc w:val="right"/>
        <w:rPr>
          <w:b/>
          <w:i/>
          <w:sz w:val="23"/>
        </w:rPr>
      </w:pPr>
      <w:r>
        <w:rPr>
          <w:b/>
          <w:i/>
          <w:spacing w:val="-5"/>
          <w:sz w:val="23"/>
        </w:rPr>
        <w:t>NkT</w:t>
      </w:r>
    </w:p>
    <w:p>
      <w:pPr>
        <w:tabs>
          <w:tab w:pos="3009" w:val="left" w:leader="none"/>
          <w:tab w:pos="3516" w:val="left" w:leader="none"/>
        </w:tabs>
        <w:spacing w:line="77" w:lineRule="exact" w:before="0"/>
        <w:ind w:left="2233" w:right="0" w:firstLine="0"/>
        <w:jc w:val="left"/>
        <w:rPr>
          <w:rFonts w:ascii="Arial"/>
          <w:i/>
          <w:sz w:val="21"/>
        </w:rPr>
      </w:pPr>
      <w:r>
        <w:rPr>
          <w:rFonts w:ascii="Arial"/>
          <w:b/>
          <w:i/>
          <w:sz w:val="22"/>
        </w:rPr>
        <w:t>W</w:t>
      </w:r>
      <w:r>
        <w:rPr>
          <w:rFonts w:ascii="Arial"/>
          <w:b/>
          <w:i/>
          <w:spacing w:val="35"/>
          <w:sz w:val="22"/>
        </w:rPr>
        <w:t> </w:t>
      </w:r>
      <w:r>
        <w:rPr>
          <w:rFonts w:ascii="Arial"/>
          <w:spacing w:val="-10"/>
          <w:sz w:val="17"/>
        </w:rPr>
        <w:t>=</w:t>
      </w:r>
      <w:r>
        <w:rPr>
          <w:rFonts w:ascii="Arial"/>
          <w:sz w:val="17"/>
        </w:rPr>
        <w:tab/>
      </w:r>
      <w:r>
        <w:rPr>
          <w:rFonts w:ascii="Arial"/>
          <w:spacing w:val="-10"/>
          <w:sz w:val="17"/>
        </w:rPr>
        <w:t>-</w:t>
      </w:r>
      <w:r>
        <w:rPr>
          <w:rFonts w:ascii="Arial"/>
          <w:sz w:val="17"/>
        </w:rPr>
        <w:tab/>
      </w:r>
      <w:r>
        <w:rPr>
          <w:rFonts w:ascii="Arial"/>
          <w:b/>
          <w:i/>
          <w:sz w:val="22"/>
        </w:rPr>
        <w:t>dV</w:t>
      </w:r>
      <w:r>
        <w:rPr>
          <w:rFonts w:ascii="Arial"/>
          <w:b/>
          <w:i/>
          <w:spacing w:val="44"/>
          <w:sz w:val="22"/>
        </w:rPr>
        <w:t> </w:t>
      </w:r>
      <w:r>
        <w:rPr>
          <w:rFonts w:ascii="Arial"/>
          <w:sz w:val="17"/>
        </w:rPr>
        <w:t>=</w:t>
      </w:r>
      <w:r>
        <w:rPr>
          <w:rFonts w:ascii="Arial"/>
          <w:spacing w:val="45"/>
          <w:sz w:val="17"/>
        </w:rPr>
        <w:t> </w:t>
      </w:r>
      <w:r>
        <w:rPr>
          <w:rFonts w:ascii="Arial"/>
          <w:i/>
          <w:spacing w:val="-5"/>
          <w:sz w:val="21"/>
        </w:rPr>
        <w:t>NkT</w:t>
      </w:r>
    </w:p>
    <w:p>
      <w:pPr>
        <w:spacing w:line="202" w:lineRule="exact" w:before="198"/>
        <w:ind w:left="0" w:right="0" w:firstLine="0"/>
        <w:jc w:val="right"/>
        <w:rPr>
          <w:b/>
          <w:i/>
          <w:sz w:val="23"/>
        </w:rPr>
      </w:pPr>
      <w:r>
        <w:rPr/>
        <w:br w:type="column"/>
      </w:r>
      <w:r>
        <w:rPr>
          <w:b/>
          <w:i/>
          <w:spacing w:val="-5"/>
          <w:sz w:val="23"/>
        </w:rPr>
        <w:t>Vi</w:t>
      </w:r>
    </w:p>
    <w:p>
      <w:pPr>
        <w:spacing w:line="76" w:lineRule="exact" w:before="0"/>
        <w:ind w:left="53" w:right="0" w:firstLine="0"/>
        <w:jc w:val="left"/>
        <w:rPr>
          <w:sz w:val="22"/>
        </w:rPr>
      </w:pPr>
      <w:r>
        <w:rPr>
          <w:w w:val="105"/>
          <w:sz w:val="22"/>
        </w:rPr>
        <w:t>log</w:t>
      </w:r>
      <w:r>
        <w:rPr>
          <w:spacing w:val="37"/>
          <w:w w:val="105"/>
          <w:sz w:val="22"/>
        </w:rPr>
        <w:t> </w:t>
      </w:r>
      <w:r>
        <w:rPr>
          <w:w w:val="105"/>
          <w:sz w:val="22"/>
        </w:rPr>
        <w:t>-</w:t>
      </w:r>
      <w:r>
        <w:rPr>
          <w:spacing w:val="-10"/>
          <w:w w:val="105"/>
          <w:sz w:val="22"/>
        </w:rPr>
        <w:t>.</w:t>
      </w:r>
    </w:p>
    <w:p>
      <w:pPr>
        <w:pStyle w:val="BodyText"/>
        <w:spacing w:before="56"/>
        <w:rPr>
          <w:sz w:val="21"/>
        </w:rPr>
      </w:pPr>
      <w:r>
        <w:rPr/>
        <w:br w:type="column"/>
      </w:r>
      <w:r>
        <w:rPr>
          <w:sz w:val="21"/>
        </w:rPr>
      </w:r>
    </w:p>
    <w:p>
      <w:pPr>
        <w:spacing w:line="178" w:lineRule="exact" w:before="1"/>
        <w:ind w:left="1539" w:right="0" w:firstLine="0"/>
        <w:jc w:val="left"/>
        <w:rPr>
          <w:sz w:val="21"/>
        </w:rPr>
      </w:pPr>
      <w:r>
        <w:rPr>
          <w:spacing w:val="-2"/>
          <w:w w:val="110"/>
          <w:sz w:val="21"/>
        </w:rPr>
        <w:t>(5.4)</w:t>
      </w:r>
    </w:p>
    <w:p>
      <w:pPr>
        <w:spacing w:after="0" w:line="178" w:lineRule="exact"/>
        <w:jc w:val="left"/>
        <w:rPr>
          <w:sz w:val="21"/>
        </w:rPr>
        <w:sectPr>
          <w:type w:val="continuous"/>
          <w:pgSz w:w="8450" w:h="12230"/>
          <w:pgMar w:header="530" w:footer="0" w:top="1480" w:bottom="280" w:left="425" w:right="425"/>
          <w:cols w:num="3" w:equalWidth="0">
            <w:col w:w="4484" w:space="40"/>
            <w:col w:w="685" w:space="39"/>
            <w:col w:w="2352"/>
          </w:cols>
        </w:sectPr>
      </w:pPr>
    </w:p>
    <w:p>
      <w:pPr>
        <w:tabs>
          <w:tab w:pos="3160" w:val="left" w:leader="none"/>
          <w:tab w:pos="5027" w:val="left" w:leader="none"/>
        </w:tabs>
        <w:spacing w:line="285" w:lineRule="exact" w:before="0"/>
        <w:ind w:left="2766" w:right="0" w:firstLine="0"/>
        <w:jc w:val="left"/>
        <w:rPr>
          <w:rFonts w:ascii="Arial"/>
          <w:sz w:val="28"/>
        </w:rPr>
      </w:pPr>
      <w:r>
        <w:rPr>
          <w:rFonts w:ascii="Arial"/>
          <w:sz w:val="28"/>
        </w:rPr>
        <mc:AlternateContent>
          <mc:Choice Requires="wps">
            <w:drawing>
              <wp:anchor distT="0" distB="0" distL="0" distR="0" allowOverlap="1" layoutInCell="1" locked="0" behindDoc="0" simplePos="0" relativeHeight="15848448">
                <wp:simplePos x="0" y="0"/>
                <wp:positionH relativeFrom="page">
                  <wp:posOffset>3545723</wp:posOffset>
                </wp:positionH>
                <wp:positionV relativeFrom="paragraph">
                  <wp:posOffset>115857</wp:posOffset>
                </wp:positionV>
                <wp:extent cx="44450" cy="10604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44450" cy="106045"/>
                        </a:xfrm>
                        <a:prstGeom prst="rect">
                          <a:avLst/>
                        </a:prstGeom>
                      </wps:spPr>
                      <wps:txbx>
                        <w:txbxContent>
                          <w:p>
                            <w:pPr>
                              <w:spacing w:line="166" w:lineRule="exact" w:before="0"/>
                              <w:ind w:left="0" w:right="0" w:firstLine="0"/>
                              <w:jc w:val="left"/>
                              <w:rPr>
                                <w:sz w:val="15"/>
                              </w:rPr>
                            </w:pPr>
                            <w:r>
                              <w:rPr>
                                <w:spacing w:val="-10"/>
                                <w:w w:val="90"/>
                                <w:sz w:val="15"/>
                              </w:rPr>
                              <w:t>1</w:t>
                            </w:r>
                          </w:p>
                        </w:txbxContent>
                      </wps:txbx>
                      <wps:bodyPr wrap="square" lIns="0" tIns="0" rIns="0" bIns="0" rtlCol="0">
                        <a:noAutofit/>
                      </wps:bodyPr>
                    </wps:wsp>
                  </a:graphicData>
                </a:graphic>
              </wp:anchor>
            </w:drawing>
          </mc:Choice>
          <mc:Fallback>
            <w:pict>
              <v:shape style="position:absolute;margin-left:279.190796pt;margin-top:9.122616pt;width:3.5pt;height:8.35pt;mso-position-horizontal-relative:page;mso-position-vertical-relative:paragraph;z-index:15848448" type="#_x0000_t202" id="docshape319" filled="false" stroked="false">
                <v:textbox inset="0,0,0,0">
                  <w:txbxContent>
                    <w:p>
                      <w:pPr>
                        <w:spacing w:line="166" w:lineRule="exact" w:before="0"/>
                        <w:ind w:left="0" w:right="0" w:firstLine="0"/>
                        <w:jc w:val="left"/>
                        <w:rPr>
                          <w:sz w:val="15"/>
                        </w:rPr>
                      </w:pPr>
                      <w:r>
                        <w:rPr>
                          <w:spacing w:val="-10"/>
                          <w:w w:val="90"/>
                          <w:sz w:val="15"/>
                        </w:rPr>
                        <w:t>1</w:t>
                      </w:r>
                    </w:p>
                  </w:txbxContent>
                </v:textbox>
                <w10:wrap type="none"/>
              </v:shape>
            </w:pict>
          </mc:Fallback>
        </mc:AlternateContent>
      </w:r>
      <w:r>
        <w:rPr>
          <w:i/>
          <w:spacing w:val="-10"/>
          <w:sz w:val="11"/>
        </w:rPr>
        <w:t>u</w:t>
      </w:r>
      <w:r>
        <w:rPr>
          <w:i/>
          <w:sz w:val="11"/>
        </w:rPr>
        <w:tab/>
      </w:r>
      <w:r>
        <w:rPr>
          <w:rFonts w:ascii="Arial"/>
          <w:i/>
          <w:spacing w:val="-10"/>
          <w:sz w:val="28"/>
        </w:rPr>
        <w:t>v</w:t>
      </w:r>
      <w:r>
        <w:rPr>
          <w:rFonts w:ascii="Arial"/>
          <w:i/>
          <w:sz w:val="28"/>
        </w:rPr>
        <w:tab/>
      </w:r>
      <w:r>
        <w:rPr>
          <w:rFonts w:ascii="Arial"/>
          <w:spacing w:val="-10"/>
          <w:sz w:val="28"/>
        </w:rPr>
        <w:t>v</w:t>
      </w:r>
    </w:p>
    <w:p>
      <w:pPr>
        <w:spacing w:line="110" w:lineRule="exact" w:before="0"/>
        <w:ind w:left="2775" w:right="0" w:firstLine="0"/>
        <w:jc w:val="left"/>
        <w:rPr>
          <w:rFonts w:ascii="Arial" w:hAnsi="Arial"/>
          <w:b/>
          <w:sz w:val="12"/>
        </w:rPr>
      </w:pPr>
      <w:r>
        <w:rPr>
          <w:rFonts w:ascii="Arial" w:hAnsi="Arial"/>
          <w:b/>
          <w:spacing w:val="-5"/>
          <w:sz w:val="12"/>
        </w:rPr>
        <w:t>•1</w:t>
      </w:r>
    </w:p>
    <w:p>
      <w:pPr>
        <w:pStyle w:val="BodyText"/>
        <w:spacing w:before="68"/>
        <w:rPr>
          <w:rFonts w:ascii="Arial"/>
          <w:b/>
          <w:sz w:val="22"/>
        </w:rPr>
      </w:pPr>
    </w:p>
    <w:p>
      <w:pPr>
        <w:spacing w:line="242" w:lineRule="auto" w:before="0"/>
        <w:ind w:left="159" w:right="172" w:firstLine="12"/>
        <w:jc w:val="both"/>
        <w:rPr>
          <w:sz w:val="22"/>
        </w:rPr>
      </w:pPr>
      <w:r>
        <w:rPr>
          <w:sz w:val="22"/>
        </w:rPr>
        <w:t>(Here, log </w:t>
      </w:r>
      <w:r>
        <w:rPr>
          <w:i/>
          <w:sz w:val="22"/>
        </w:rPr>
        <w:t>x </w:t>
      </w:r>
      <w:r>
        <w:rPr>
          <w:rFonts w:ascii="Arial"/>
          <w:sz w:val="24"/>
        </w:rPr>
        <w:t>=</w:t>
      </w:r>
      <w:r>
        <w:rPr>
          <w:rFonts w:ascii="Arial"/>
          <w:spacing w:val="-13"/>
          <w:sz w:val="24"/>
        </w:rPr>
        <w:t> </w:t>
      </w:r>
      <w:r>
        <w:rPr>
          <w:sz w:val="22"/>
        </w:rPr>
        <w:t>log.,x.) Since </w:t>
      </w:r>
      <w:r>
        <w:rPr>
          <w:rFonts w:ascii="Arial"/>
          <w:i/>
          <w:sz w:val="21"/>
        </w:rPr>
        <w:t>V</w:t>
      </w:r>
      <w:r>
        <w:rPr>
          <w:rFonts w:ascii="Arial"/>
          <w:i/>
          <w:sz w:val="21"/>
          <w:vertAlign w:val="subscript"/>
        </w:rPr>
        <w:t>2</w:t>
      </w:r>
      <w:r>
        <w:rPr>
          <w:rFonts w:ascii="Arial"/>
          <w:i/>
          <w:sz w:val="21"/>
          <w:vertAlign w:val="baseline"/>
        </w:rPr>
        <w:t> </w:t>
      </w:r>
      <w:r>
        <w:rPr>
          <w:sz w:val="22"/>
          <w:vertAlign w:val="baseline"/>
        </w:rPr>
        <w:t>is smaller than </w:t>
      </w:r>
      <w:r>
        <w:rPr>
          <w:rFonts w:ascii="Arial"/>
          <w:i/>
          <w:sz w:val="21"/>
          <w:vertAlign w:val="baseline"/>
        </w:rPr>
        <w:t>V</w:t>
      </w:r>
      <w:r>
        <w:rPr>
          <w:rFonts w:ascii="Arial"/>
          <w:i/>
          <w:sz w:val="21"/>
          <w:vertAlign w:val="subscript"/>
        </w:rPr>
        <w:t>1</w:t>
      </w:r>
      <w:r>
        <w:rPr>
          <w:rFonts w:ascii="Arial"/>
          <w:i/>
          <w:sz w:val="12"/>
          <w:vertAlign w:val="baseline"/>
        </w:rPr>
        <w:t>,</w:t>
      </w:r>
      <w:r>
        <w:rPr>
          <w:rFonts w:ascii="Arial"/>
          <w:i/>
          <w:spacing w:val="40"/>
          <w:sz w:val="12"/>
          <w:vertAlign w:val="baseline"/>
        </w:rPr>
        <w:t> </w:t>
      </w:r>
      <w:r>
        <w:rPr>
          <w:sz w:val="22"/>
          <w:vertAlign w:val="baseline"/>
        </w:rPr>
        <w:t>this quantity is negative,</w:t>
      </w:r>
      <w:r>
        <w:rPr>
          <w:spacing w:val="32"/>
          <w:sz w:val="22"/>
          <w:vertAlign w:val="baseline"/>
        </w:rPr>
        <w:t> </w:t>
      </w:r>
      <w:r>
        <w:rPr>
          <w:sz w:val="22"/>
          <w:vertAlign w:val="baseline"/>
        </w:rPr>
        <w:t>and this is just</w:t>
      </w:r>
      <w:r>
        <w:rPr>
          <w:spacing w:val="23"/>
          <w:sz w:val="22"/>
          <w:vertAlign w:val="baseline"/>
        </w:rPr>
        <w:t> </w:t>
      </w:r>
      <w:r>
        <w:rPr>
          <w:sz w:val="22"/>
          <w:vertAlign w:val="baseline"/>
        </w:rPr>
        <w:t>a result</w:t>
      </w:r>
      <w:r>
        <w:rPr>
          <w:spacing w:val="23"/>
          <w:sz w:val="22"/>
          <w:vertAlign w:val="baseline"/>
        </w:rPr>
        <w:t> </w:t>
      </w:r>
      <w:r>
        <w:rPr>
          <w:sz w:val="22"/>
          <w:vertAlign w:val="baseline"/>
        </w:rPr>
        <w:t>of</w:t>
      </w:r>
      <w:r>
        <w:rPr>
          <w:spacing w:val="27"/>
          <w:sz w:val="22"/>
          <w:vertAlign w:val="baseline"/>
        </w:rPr>
        <w:t> </w:t>
      </w:r>
      <w:r>
        <w:rPr>
          <w:sz w:val="22"/>
          <w:vertAlign w:val="baseline"/>
        </w:rPr>
        <w:t>the convention</w:t>
      </w:r>
      <w:r>
        <w:rPr>
          <w:spacing w:val="30"/>
          <w:sz w:val="22"/>
          <w:vertAlign w:val="baseline"/>
        </w:rPr>
        <w:t> </w:t>
      </w:r>
      <w:r>
        <w:rPr>
          <w:sz w:val="22"/>
          <w:vertAlign w:val="baseline"/>
        </w:rPr>
        <w:t>that work done on a gas, rather</w:t>
      </w:r>
      <w:r>
        <w:rPr>
          <w:spacing w:val="27"/>
          <w:sz w:val="22"/>
          <w:vertAlign w:val="baseline"/>
        </w:rPr>
        <w:t> </w:t>
      </w:r>
      <w:r>
        <w:rPr>
          <w:sz w:val="22"/>
          <w:vertAlign w:val="baseline"/>
        </w:rPr>
        <w:t>than by it, has a</w:t>
      </w:r>
      <w:r>
        <w:rPr>
          <w:spacing w:val="21"/>
          <w:sz w:val="22"/>
          <w:vertAlign w:val="baseline"/>
        </w:rPr>
        <w:t> </w:t>
      </w:r>
      <w:r>
        <w:rPr>
          <w:sz w:val="22"/>
          <w:vertAlign w:val="baseline"/>
        </w:rPr>
        <w:t>minus</w:t>
      </w:r>
      <w:r>
        <w:rPr>
          <w:spacing w:val="16"/>
          <w:sz w:val="22"/>
          <w:vertAlign w:val="baseline"/>
        </w:rPr>
        <w:t> </w:t>
      </w:r>
      <w:r>
        <w:rPr>
          <w:sz w:val="22"/>
          <w:vertAlign w:val="baseline"/>
        </w:rPr>
        <w:t>sign.</w:t>
      </w:r>
      <w:r>
        <w:rPr>
          <w:spacing w:val="28"/>
          <w:sz w:val="22"/>
          <w:vertAlign w:val="baseline"/>
        </w:rPr>
        <w:t> </w:t>
      </w:r>
      <w:r>
        <w:rPr>
          <w:sz w:val="22"/>
          <w:vertAlign w:val="baseline"/>
        </w:rPr>
        <w:t>Now,</w:t>
      </w:r>
      <w:r>
        <w:rPr>
          <w:spacing w:val="18"/>
          <w:sz w:val="22"/>
          <w:vertAlign w:val="baseline"/>
        </w:rPr>
        <w:t> </w:t>
      </w:r>
      <w:r>
        <w:rPr>
          <w:sz w:val="22"/>
          <w:vertAlign w:val="baseline"/>
        </w:rPr>
        <w:t>ordinarily</w:t>
      </w:r>
      <w:r>
        <w:rPr>
          <w:spacing w:val="26"/>
          <w:sz w:val="22"/>
          <w:vertAlign w:val="baseline"/>
        </w:rPr>
        <w:t> </w:t>
      </w:r>
      <w:r>
        <w:rPr>
          <w:sz w:val="22"/>
          <w:vertAlign w:val="baseline"/>
        </w:rPr>
        <w:t>when</w:t>
      </w:r>
      <w:r>
        <w:rPr>
          <w:spacing w:val="21"/>
          <w:sz w:val="22"/>
          <w:vertAlign w:val="baseline"/>
        </w:rPr>
        <w:t> </w:t>
      </w:r>
      <w:r>
        <w:rPr>
          <w:sz w:val="22"/>
          <w:vertAlign w:val="baseline"/>
        </w:rPr>
        <w:t>we</w:t>
      </w:r>
      <w:r>
        <w:rPr>
          <w:spacing w:val="13"/>
          <w:sz w:val="22"/>
          <w:vertAlign w:val="baseline"/>
        </w:rPr>
        <w:t> </w:t>
      </w:r>
      <w:r>
        <w:rPr>
          <w:sz w:val="22"/>
          <w:vertAlign w:val="baseline"/>
        </w:rPr>
        <w:t>compress</w:t>
      </w:r>
      <w:r>
        <w:rPr>
          <w:spacing w:val="27"/>
          <w:sz w:val="22"/>
          <w:vertAlign w:val="baseline"/>
        </w:rPr>
        <w:t> </w:t>
      </w:r>
      <w:r>
        <w:rPr>
          <w:sz w:val="22"/>
          <w:vertAlign w:val="baseline"/>
        </w:rPr>
        <w:t>a</w:t>
      </w:r>
      <w:r>
        <w:rPr>
          <w:spacing w:val="16"/>
          <w:sz w:val="22"/>
          <w:vertAlign w:val="baseline"/>
        </w:rPr>
        <w:t> </w:t>
      </w:r>
      <w:r>
        <w:rPr>
          <w:sz w:val="22"/>
          <w:vertAlign w:val="baseline"/>
        </w:rPr>
        <w:t>gas,</w:t>
      </w:r>
      <w:r>
        <w:rPr>
          <w:spacing w:val="14"/>
          <w:sz w:val="22"/>
          <w:vertAlign w:val="baseline"/>
        </w:rPr>
        <w:t> </w:t>
      </w:r>
      <w:r>
        <w:rPr>
          <w:sz w:val="22"/>
          <w:vertAlign w:val="baseline"/>
        </w:rPr>
        <w:t>we</w:t>
      </w:r>
      <w:r>
        <w:rPr>
          <w:spacing w:val="19"/>
          <w:sz w:val="22"/>
          <w:vertAlign w:val="baseline"/>
        </w:rPr>
        <w:t> </w:t>
      </w:r>
      <w:r>
        <w:rPr>
          <w:sz w:val="22"/>
          <w:vertAlign w:val="baseline"/>
        </w:rPr>
        <w:t>heat</w:t>
      </w:r>
      <w:r>
        <w:rPr>
          <w:spacing w:val="17"/>
          <w:sz w:val="22"/>
          <w:vertAlign w:val="baseline"/>
        </w:rPr>
        <w:t> </w:t>
      </w:r>
      <w:r>
        <w:rPr>
          <w:sz w:val="22"/>
          <w:vertAlign w:val="baseline"/>
        </w:rPr>
        <w:t>it</w:t>
      </w:r>
      <w:r>
        <w:rPr>
          <w:spacing w:val="14"/>
          <w:sz w:val="22"/>
          <w:vertAlign w:val="baseline"/>
        </w:rPr>
        <w:t> </w:t>
      </w:r>
      <w:r>
        <w:rPr>
          <w:sz w:val="22"/>
          <w:vertAlign w:val="baseline"/>
        </w:rPr>
        <w:t>up. This is a result of its constituent atoms speeding up and gaining kinetic energy. However, in our case, if we examine the molecules of the gas before and after compression, we find no difference. There are the same number, and they are jiggling about no more or less energetically than they were before. There is no difference</w:t>
      </w:r>
      <w:r>
        <w:rPr>
          <w:spacing w:val="40"/>
          <w:sz w:val="22"/>
          <w:vertAlign w:val="baseline"/>
        </w:rPr>
        <w:t> </w:t>
      </w:r>
      <w:r>
        <w:rPr>
          <w:sz w:val="22"/>
          <w:vertAlign w:val="baseline"/>
        </w:rPr>
        <w:t>between</w:t>
      </w:r>
      <w:r>
        <w:rPr>
          <w:spacing w:val="40"/>
          <w:sz w:val="22"/>
          <w:vertAlign w:val="baseline"/>
        </w:rPr>
        <w:t> </w:t>
      </w:r>
      <w:r>
        <w:rPr>
          <w:sz w:val="22"/>
          <w:vertAlign w:val="baseline"/>
        </w:rPr>
        <w:t>the</w:t>
      </w:r>
      <w:r>
        <w:rPr>
          <w:spacing w:val="30"/>
          <w:sz w:val="22"/>
          <w:vertAlign w:val="baseline"/>
        </w:rPr>
        <w:t> </w:t>
      </w:r>
      <w:r>
        <w:rPr>
          <w:sz w:val="22"/>
          <w:vertAlign w:val="baseline"/>
        </w:rPr>
        <w:t>two at</w:t>
      </w:r>
      <w:r>
        <w:rPr>
          <w:spacing w:val="28"/>
          <w:sz w:val="22"/>
          <w:vertAlign w:val="baseline"/>
        </w:rPr>
        <w:t> </w:t>
      </w:r>
      <w:r>
        <w:rPr>
          <w:sz w:val="22"/>
          <w:vertAlign w:val="baseline"/>
        </w:rPr>
        <w:t>the molecular</w:t>
      </w:r>
      <w:r>
        <w:rPr>
          <w:spacing w:val="37"/>
          <w:sz w:val="22"/>
          <w:vertAlign w:val="baseline"/>
        </w:rPr>
        <w:t> </w:t>
      </w:r>
      <w:r>
        <w:rPr>
          <w:sz w:val="22"/>
          <w:vertAlign w:val="baseline"/>
        </w:rPr>
        <w:t>level.</w:t>
      </w:r>
      <w:r>
        <w:rPr>
          <w:spacing w:val="28"/>
          <w:sz w:val="22"/>
          <w:vertAlign w:val="baseline"/>
        </w:rPr>
        <w:t> </w:t>
      </w:r>
      <w:r>
        <w:rPr>
          <w:sz w:val="22"/>
          <w:vertAlign w:val="baseline"/>
        </w:rPr>
        <w:t>So where</w:t>
      </w:r>
      <w:r>
        <w:rPr>
          <w:spacing w:val="27"/>
          <w:sz w:val="22"/>
          <w:vertAlign w:val="baseline"/>
        </w:rPr>
        <w:t> </w:t>
      </w:r>
      <w:r>
        <w:rPr>
          <w:sz w:val="22"/>
          <w:vertAlign w:val="baseline"/>
        </w:rPr>
        <w:t>did</w:t>
      </w:r>
      <w:r>
        <w:rPr>
          <w:spacing w:val="30"/>
          <w:sz w:val="22"/>
          <w:vertAlign w:val="baseline"/>
        </w:rPr>
        <w:t> </w:t>
      </w:r>
      <w:r>
        <w:rPr>
          <w:sz w:val="22"/>
          <w:vertAlign w:val="baseline"/>
        </w:rPr>
        <w:t>the</w:t>
      </w:r>
      <w:r>
        <w:rPr>
          <w:spacing w:val="31"/>
          <w:sz w:val="22"/>
          <w:vertAlign w:val="baseline"/>
        </w:rPr>
        <w:t> </w:t>
      </w:r>
      <w:r>
        <w:rPr>
          <w:sz w:val="22"/>
          <w:vertAlign w:val="baseline"/>
        </w:rPr>
        <w:t>work</w:t>
      </w:r>
      <w:r>
        <w:rPr>
          <w:spacing w:val="31"/>
          <w:sz w:val="22"/>
          <w:vertAlign w:val="baseline"/>
        </w:rPr>
        <w:t> </w:t>
      </w:r>
      <w:r>
        <w:rPr>
          <w:sz w:val="22"/>
          <w:vertAlign w:val="baseline"/>
        </w:rPr>
        <w:t>go? We</w:t>
      </w:r>
      <w:r>
        <w:rPr>
          <w:spacing w:val="27"/>
          <w:sz w:val="22"/>
          <w:vertAlign w:val="baseline"/>
        </w:rPr>
        <w:t> </w:t>
      </w:r>
      <w:r>
        <w:rPr>
          <w:sz w:val="22"/>
          <w:vertAlign w:val="baseline"/>
        </w:rPr>
        <w:t>put</w:t>
      </w:r>
      <w:r>
        <w:rPr>
          <w:spacing w:val="28"/>
          <w:sz w:val="22"/>
          <w:vertAlign w:val="baseline"/>
        </w:rPr>
        <w:t> </w:t>
      </w:r>
      <w:r>
        <w:rPr>
          <w:sz w:val="22"/>
          <w:vertAlign w:val="baseline"/>
        </w:rPr>
        <w:t>some</w:t>
      </w:r>
      <w:r>
        <w:rPr>
          <w:spacing w:val="24"/>
          <w:sz w:val="22"/>
          <w:vertAlign w:val="baseline"/>
        </w:rPr>
        <w:t> </w:t>
      </w:r>
      <w:r>
        <w:rPr>
          <w:sz w:val="22"/>
          <w:vertAlign w:val="baseline"/>
        </w:rPr>
        <w:t>in</w:t>
      </w:r>
      <w:r>
        <w:rPr>
          <w:spacing w:val="22"/>
          <w:sz w:val="22"/>
          <w:vertAlign w:val="baseline"/>
        </w:rPr>
        <w:t> </w:t>
      </w:r>
      <w:r>
        <w:rPr>
          <w:sz w:val="22"/>
          <w:vertAlign w:val="baseline"/>
        </w:rPr>
        <w:t>to compress</w:t>
      </w:r>
      <w:r>
        <w:rPr>
          <w:spacing w:val="26"/>
          <w:sz w:val="22"/>
          <w:vertAlign w:val="baseline"/>
        </w:rPr>
        <w:t> </w:t>
      </w:r>
      <w:r>
        <w:rPr>
          <w:sz w:val="22"/>
          <w:vertAlign w:val="baseline"/>
        </w:rPr>
        <w:t>the</w:t>
      </w:r>
      <w:r>
        <w:rPr>
          <w:spacing w:val="21"/>
          <w:sz w:val="22"/>
          <w:vertAlign w:val="baseline"/>
        </w:rPr>
        <w:t> </w:t>
      </w:r>
      <w:r>
        <w:rPr>
          <w:sz w:val="22"/>
          <w:vertAlign w:val="baseline"/>
        </w:rPr>
        <w:t>gas,</w:t>
      </w:r>
      <w:r>
        <w:rPr>
          <w:spacing w:val="19"/>
          <w:sz w:val="22"/>
          <w:vertAlign w:val="baseline"/>
        </w:rPr>
        <w:t> </w:t>
      </w:r>
      <w:r>
        <w:rPr>
          <w:sz w:val="22"/>
          <w:vertAlign w:val="baseline"/>
        </w:rPr>
        <w:t>and conservation</w:t>
      </w:r>
      <w:r>
        <w:rPr>
          <w:spacing w:val="30"/>
          <w:sz w:val="22"/>
          <w:vertAlign w:val="baseline"/>
        </w:rPr>
        <w:t> </w:t>
      </w:r>
      <w:r>
        <w:rPr>
          <w:sz w:val="22"/>
          <w:vertAlign w:val="baseline"/>
        </w:rPr>
        <w:t>of</w:t>
      </w:r>
      <w:r>
        <w:rPr>
          <w:spacing w:val="21"/>
          <w:sz w:val="22"/>
          <w:vertAlign w:val="baseline"/>
        </w:rPr>
        <w:t> </w:t>
      </w:r>
      <w:r>
        <w:rPr>
          <w:sz w:val="22"/>
          <w:vertAlign w:val="baseline"/>
        </w:rPr>
        <w:t>energy</w:t>
      </w:r>
      <w:r>
        <w:rPr>
          <w:spacing w:val="24"/>
          <w:sz w:val="22"/>
          <w:vertAlign w:val="baseline"/>
        </w:rPr>
        <w:t> </w:t>
      </w:r>
      <w:r>
        <w:rPr>
          <w:sz w:val="22"/>
          <w:vertAlign w:val="baseline"/>
        </w:rPr>
        <w:t>says</w:t>
      </w:r>
      <w:r>
        <w:rPr>
          <w:spacing w:val="19"/>
          <w:sz w:val="22"/>
          <w:vertAlign w:val="baseline"/>
        </w:rPr>
        <w:t> </w:t>
      </w:r>
      <w:r>
        <w:rPr>
          <w:sz w:val="22"/>
          <w:vertAlign w:val="baseline"/>
        </w:rPr>
        <w:t>it</w:t>
      </w:r>
      <w:r>
        <w:rPr>
          <w:spacing w:val="23"/>
          <w:sz w:val="22"/>
          <w:vertAlign w:val="baseline"/>
        </w:rPr>
        <w:t> </w:t>
      </w:r>
      <w:r>
        <w:rPr>
          <w:sz w:val="22"/>
          <w:vertAlign w:val="baseline"/>
        </w:rPr>
        <w:t>had</w:t>
      </w:r>
      <w:r>
        <w:rPr>
          <w:spacing w:val="28"/>
          <w:sz w:val="22"/>
          <w:vertAlign w:val="baseline"/>
        </w:rPr>
        <w:t> </w:t>
      </w:r>
      <w:r>
        <w:rPr>
          <w:sz w:val="22"/>
          <w:vertAlign w:val="baseline"/>
        </w:rPr>
        <w:t>to go somewhere.</w:t>
      </w:r>
      <w:r>
        <w:rPr>
          <w:spacing w:val="31"/>
          <w:sz w:val="22"/>
          <w:vertAlign w:val="baseline"/>
        </w:rPr>
        <w:t> </w:t>
      </w:r>
      <w:r>
        <w:rPr>
          <w:sz w:val="22"/>
          <w:vertAlign w:val="baseline"/>
        </w:rPr>
        <w:t>In fact, it </w:t>
      </w:r>
      <w:r>
        <w:rPr>
          <w:i/>
          <w:sz w:val="22"/>
          <w:vertAlign w:val="baseline"/>
        </w:rPr>
        <w:t>was </w:t>
      </w:r>
      <w:r>
        <w:rPr>
          <w:sz w:val="22"/>
          <w:vertAlign w:val="baseline"/>
        </w:rPr>
        <w:t>converted</w:t>
      </w:r>
      <w:r>
        <w:rPr>
          <w:spacing w:val="21"/>
          <w:sz w:val="22"/>
          <w:vertAlign w:val="baseline"/>
        </w:rPr>
        <w:t> </w:t>
      </w:r>
      <w:r>
        <w:rPr>
          <w:sz w:val="22"/>
          <w:vertAlign w:val="baseline"/>
        </w:rPr>
        <w:t>into internal</w:t>
      </w:r>
      <w:r>
        <w:rPr>
          <w:spacing w:val="16"/>
          <w:sz w:val="22"/>
          <w:vertAlign w:val="baseline"/>
        </w:rPr>
        <w:t> </w:t>
      </w:r>
      <w:r>
        <w:rPr>
          <w:sz w:val="22"/>
          <w:vertAlign w:val="baseline"/>
        </w:rPr>
        <w:t>gas heat, but</w:t>
      </w:r>
      <w:r>
        <w:rPr>
          <w:spacing w:val="16"/>
          <w:sz w:val="22"/>
          <w:vertAlign w:val="baseline"/>
        </w:rPr>
        <w:t> </w:t>
      </w:r>
      <w:r>
        <w:rPr>
          <w:sz w:val="22"/>
          <w:vertAlign w:val="baseline"/>
        </w:rPr>
        <w:t>was promptly</w:t>
      </w:r>
    </w:p>
    <w:p>
      <w:pPr>
        <w:pStyle w:val="BodyText"/>
        <w:spacing w:before="196"/>
        <w:rPr>
          <w:sz w:val="20"/>
        </w:rPr>
      </w:pPr>
      <w:r>
        <w:rPr>
          <w:sz w:val="20"/>
        </w:rPr>
        <mc:AlternateContent>
          <mc:Choice Requires="wps">
            <w:drawing>
              <wp:anchor distT="0" distB="0" distL="0" distR="0" allowOverlap="1" layoutInCell="1" locked="0" behindDoc="1" simplePos="0" relativeHeight="487706624">
                <wp:simplePos x="0" y="0"/>
                <wp:positionH relativeFrom="page">
                  <wp:posOffset>366591</wp:posOffset>
                </wp:positionH>
                <wp:positionV relativeFrom="paragraph">
                  <wp:posOffset>285859</wp:posOffset>
                </wp:positionV>
                <wp:extent cx="1490980" cy="1270"/>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2.508659pt;width:117.4pt;height:.1pt;mso-position-horizontal-relative:page;mso-position-vertical-relative:paragraph;z-index:-15609856;mso-wrap-distance-left:0;mso-wrap-distance-right:0" id="docshape320" coordorigin="577,450" coordsize="2348,0" path="m577,450l2925,450e" filled="false" stroked="true" strokeweight=".961508pt" strokecolor="#000000">
                <v:path arrowok="t"/>
                <v:stroke dashstyle="solid"/>
                <w10:wrap type="topAndBottom"/>
              </v:shape>
            </w:pict>
          </mc:Fallback>
        </mc:AlternateContent>
      </w:r>
    </w:p>
    <w:p>
      <w:pPr>
        <w:spacing w:line="266" w:lineRule="auto" w:before="96"/>
        <w:ind w:left="159" w:right="175" w:firstLine="380"/>
        <w:jc w:val="both"/>
        <w:rPr>
          <w:sz w:val="18"/>
        </w:rPr>
      </w:pPr>
      <w:r>
        <w:rPr>
          <w:position w:val="10"/>
          <w:sz w:val="14"/>
        </w:rPr>
        <w:t>1</w:t>
      </w:r>
      <w:r>
        <w:rPr>
          <w:sz w:val="18"/>
        </w:rPr>
        <w:t>Another one of those awkward words, like "information". Note that, with this definition, a force must</w:t>
      </w:r>
      <w:r>
        <w:rPr>
          <w:spacing w:val="12"/>
          <w:sz w:val="18"/>
        </w:rPr>
        <w:t> </w:t>
      </w:r>
      <w:r>
        <w:rPr>
          <w:sz w:val="18"/>
        </w:rPr>
        <w:t>move through</w:t>
      </w:r>
      <w:r>
        <w:rPr>
          <w:spacing w:val="12"/>
          <w:sz w:val="18"/>
        </w:rPr>
        <w:t> </w:t>
      </w:r>
      <w:r>
        <w:rPr>
          <w:sz w:val="18"/>
        </w:rPr>
        <w:t>a</w:t>
      </w:r>
      <w:r>
        <w:rPr>
          <w:spacing w:val="-6"/>
          <w:sz w:val="18"/>
        </w:rPr>
        <w:t> </w:t>
      </w:r>
      <w:r>
        <w:rPr>
          <w:sz w:val="18"/>
        </w:rPr>
        <w:t>distance</w:t>
      </w:r>
      <w:r>
        <w:rPr>
          <w:spacing w:val="11"/>
          <w:sz w:val="18"/>
        </w:rPr>
        <w:t> </w:t>
      </w:r>
      <w:r>
        <w:rPr>
          <w:sz w:val="18"/>
        </w:rPr>
        <w:t>to perform</w:t>
      </w:r>
      <w:r>
        <w:rPr>
          <w:spacing w:val="16"/>
          <w:sz w:val="18"/>
        </w:rPr>
        <w:t> </w:t>
      </w:r>
      <w:r>
        <w:rPr>
          <w:sz w:val="18"/>
        </w:rPr>
        <w:t>work; so it does not take any of this kind of "work" to hold</w:t>
      </w:r>
      <w:r>
        <w:rPr>
          <w:spacing w:val="35"/>
          <w:sz w:val="18"/>
        </w:rPr>
        <w:t> </w:t>
      </w:r>
      <w:r>
        <w:rPr>
          <w:sz w:val="18"/>
        </w:rPr>
        <w:t>up a suitcase -</w:t>
      </w:r>
      <w:r>
        <w:rPr>
          <w:spacing w:val="80"/>
          <w:sz w:val="18"/>
        </w:rPr>
        <w:t> </w:t>
      </w:r>
      <w:r>
        <w:rPr>
          <w:sz w:val="18"/>
        </w:rPr>
        <w:t>only</w:t>
      </w:r>
      <w:r>
        <w:rPr>
          <w:spacing w:val="34"/>
          <w:sz w:val="18"/>
        </w:rPr>
        <w:t> </w:t>
      </w:r>
      <w:r>
        <w:rPr>
          <w:sz w:val="18"/>
        </w:rPr>
        <w:t>to lift it! [RPF]</w:t>
      </w:r>
    </w:p>
    <w:p>
      <w:pPr>
        <w:spacing w:after="0" w:line="266" w:lineRule="auto"/>
        <w:jc w:val="both"/>
        <w:rPr>
          <w:sz w:val="18"/>
        </w:rPr>
        <w:sectPr>
          <w:type w:val="continuous"/>
          <w:pgSz w:w="8450" w:h="12230"/>
          <w:pgMar w:header="530" w:footer="0" w:top="1480" w:bottom="280" w:left="425" w:right="425"/>
        </w:sectPr>
      </w:pPr>
    </w:p>
    <w:p>
      <w:pPr>
        <w:spacing w:line="242" w:lineRule="auto" w:before="203"/>
        <w:ind w:left="144" w:right="186" w:firstLine="0"/>
        <w:jc w:val="both"/>
        <w:rPr>
          <w:sz w:val="22"/>
        </w:rPr>
      </w:pPr>
      <w:r>
        <w:rPr>
          <w:sz w:val="22"/>
        </w:rPr>
        <w:t>drained</w:t>
      </w:r>
      <w:r>
        <w:rPr>
          <w:spacing w:val="27"/>
          <w:sz w:val="22"/>
        </w:rPr>
        <w:t> </w:t>
      </w:r>
      <w:r>
        <w:rPr>
          <w:sz w:val="22"/>
        </w:rPr>
        <w:t>off</w:t>
      </w:r>
      <w:r>
        <w:rPr>
          <w:spacing w:val="25"/>
          <w:sz w:val="22"/>
        </w:rPr>
        <w:t> </w:t>
      </w:r>
      <w:r>
        <w:rPr>
          <w:sz w:val="22"/>
        </w:rPr>
        <w:t>into the thermal</w:t>
      </w:r>
      <w:r>
        <w:rPr>
          <w:spacing w:val="21"/>
          <w:sz w:val="22"/>
        </w:rPr>
        <w:t> </w:t>
      </w:r>
      <w:r>
        <w:rPr>
          <w:sz w:val="22"/>
        </w:rPr>
        <w:t>bath,</w:t>
      </w:r>
      <w:r>
        <w:rPr>
          <w:spacing w:val="19"/>
          <w:sz w:val="22"/>
        </w:rPr>
        <w:t> </w:t>
      </w:r>
      <w:r>
        <w:rPr>
          <w:sz w:val="22"/>
        </w:rPr>
        <w:t>keeping</w:t>
      </w:r>
      <w:r>
        <w:rPr>
          <w:spacing w:val="21"/>
          <w:sz w:val="22"/>
        </w:rPr>
        <w:t> </w:t>
      </w:r>
      <w:r>
        <w:rPr>
          <w:sz w:val="22"/>
        </w:rPr>
        <w:t>the gas at the</w:t>
      </w:r>
      <w:r>
        <w:rPr>
          <w:spacing w:val="17"/>
          <w:sz w:val="22"/>
        </w:rPr>
        <w:t> </w:t>
      </w:r>
      <w:r>
        <w:rPr>
          <w:sz w:val="22"/>
        </w:rPr>
        <w:t>same</w:t>
      </w:r>
      <w:r>
        <w:rPr>
          <w:spacing w:val="17"/>
          <w:sz w:val="22"/>
        </w:rPr>
        <w:t> </w:t>
      </w:r>
      <w:r>
        <w:rPr>
          <w:sz w:val="22"/>
        </w:rPr>
        <w:t>temperature.</w:t>
      </w:r>
      <w:r>
        <w:rPr>
          <w:spacing w:val="32"/>
          <w:sz w:val="22"/>
        </w:rPr>
        <w:t> </w:t>
      </w:r>
      <w:r>
        <w:rPr>
          <w:sz w:val="22"/>
        </w:rPr>
        <w:t>This is actually what we mean by isothermal compression: we do the compression slowly, ensuring that at all times the gas and the surrounding bath are in thermal </w:t>
      </w:r>
      <w:r>
        <w:rPr>
          <w:spacing w:val="-2"/>
          <w:sz w:val="22"/>
        </w:rPr>
        <w:t>equilibrium.</w:t>
      </w:r>
    </w:p>
    <w:p>
      <w:pPr>
        <w:pStyle w:val="BodyText"/>
        <w:spacing w:before="4"/>
        <w:rPr>
          <w:sz w:val="22"/>
        </w:rPr>
      </w:pPr>
    </w:p>
    <w:p>
      <w:pPr>
        <w:spacing w:line="242" w:lineRule="auto" w:before="0"/>
        <w:ind w:left="145" w:right="188" w:firstLine="585"/>
        <w:jc w:val="both"/>
        <w:rPr>
          <w:sz w:val="22"/>
        </w:rPr>
      </w:pPr>
      <w:r>
        <w:rPr>
          <w:sz w:val="22"/>
        </w:rPr>
        <w:t>From the viewpoint of thermodynamics, what we have effected is a</w:t>
      </w:r>
      <w:r>
        <w:rPr>
          <w:spacing w:val="40"/>
          <w:sz w:val="22"/>
        </w:rPr>
        <w:t> </w:t>
      </w:r>
      <w:r>
        <w:rPr>
          <w:sz w:val="22"/>
        </w:rPr>
        <w:t>"change</w:t>
      </w:r>
      <w:r>
        <w:rPr>
          <w:spacing w:val="18"/>
          <w:sz w:val="22"/>
        </w:rPr>
        <w:t> </w:t>
      </w:r>
      <w:r>
        <w:rPr>
          <w:sz w:val="22"/>
        </w:rPr>
        <w:t>of</w:t>
      </w:r>
      <w:r>
        <w:rPr>
          <w:spacing w:val="18"/>
          <w:sz w:val="22"/>
        </w:rPr>
        <w:t> </w:t>
      </w:r>
      <w:r>
        <w:rPr>
          <w:sz w:val="22"/>
        </w:rPr>
        <w:t>state", from a gas occupying</w:t>
      </w:r>
      <w:r>
        <w:rPr>
          <w:spacing w:val="29"/>
          <w:sz w:val="22"/>
        </w:rPr>
        <w:t> </w:t>
      </w:r>
      <w:r>
        <w:rPr>
          <w:sz w:val="22"/>
        </w:rPr>
        <w:t>volume </w:t>
      </w:r>
      <w:r>
        <w:rPr>
          <w:i/>
          <w:sz w:val="22"/>
        </w:rPr>
        <w:t>V</w:t>
      </w:r>
      <w:r>
        <w:rPr>
          <w:i/>
          <w:sz w:val="22"/>
          <w:vertAlign w:val="subscript"/>
        </w:rPr>
        <w:t>1</w:t>
      </w:r>
      <w:r>
        <w:rPr>
          <w:i/>
          <w:sz w:val="22"/>
          <w:vertAlign w:val="baseline"/>
        </w:rPr>
        <w:t> </w:t>
      </w:r>
      <w:r>
        <w:rPr>
          <w:sz w:val="22"/>
          <w:vertAlign w:val="baseline"/>
        </w:rPr>
        <w:t>to one occupying</w:t>
      </w:r>
      <w:r>
        <w:rPr>
          <w:spacing w:val="29"/>
          <w:sz w:val="22"/>
          <w:vertAlign w:val="baseline"/>
        </w:rPr>
        <w:t> </w:t>
      </w:r>
      <w:r>
        <w:rPr>
          <w:sz w:val="22"/>
          <w:vertAlign w:val="baseline"/>
        </w:rPr>
        <w:t>volume </w:t>
      </w:r>
      <w:r>
        <w:rPr>
          <w:i/>
          <w:sz w:val="22"/>
          <w:vertAlign w:val="baseline"/>
        </w:rPr>
        <w:t>V</w:t>
      </w:r>
      <w:r>
        <w:rPr>
          <w:i/>
          <w:sz w:val="22"/>
          <w:vertAlign w:val="subscript"/>
        </w:rPr>
        <w:t>2</w:t>
      </w:r>
      <w:r>
        <w:rPr>
          <w:i/>
          <w:sz w:val="14"/>
          <w:vertAlign w:val="baseline"/>
        </w:rPr>
        <w:t>.</w:t>
      </w:r>
      <w:r>
        <w:rPr>
          <w:i/>
          <w:spacing w:val="40"/>
          <w:sz w:val="14"/>
          <w:vertAlign w:val="baseline"/>
        </w:rPr>
        <w:t> </w:t>
      </w:r>
      <w:r>
        <w:rPr>
          <w:sz w:val="22"/>
          <w:vertAlign w:val="baseline"/>
        </w:rPr>
        <w:t>In</w:t>
      </w:r>
      <w:r>
        <w:rPr>
          <w:spacing w:val="28"/>
          <w:sz w:val="22"/>
          <w:vertAlign w:val="baseline"/>
        </w:rPr>
        <w:t> </w:t>
      </w:r>
      <w:r>
        <w:rPr>
          <w:sz w:val="22"/>
          <w:vertAlign w:val="baseline"/>
        </w:rPr>
        <w:t>the</w:t>
      </w:r>
      <w:r>
        <w:rPr>
          <w:spacing w:val="28"/>
          <w:sz w:val="22"/>
          <w:vertAlign w:val="baseline"/>
        </w:rPr>
        <w:t> </w:t>
      </w:r>
      <w:r>
        <w:rPr>
          <w:sz w:val="22"/>
          <w:vertAlign w:val="baseline"/>
        </w:rPr>
        <w:t>process,</w:t>
      </w:r>
      <w:r>
        <w:rPr>
          <w:spacing w:val="33"/>
          <w:sz w:val="22"/>
          <w:vertAlign w:val="baseline"/>
        </w:rPr>
        <w:t> </w:t>
      </w:r>
      <w:r>
        <w:rPr>
          <w:sz w:val="22"/>
          <w:vertAlign w:val="baseline"/>
        </w:rPr>
        <w:t>the</w:t>
      </w:r>
      <w:r>
        <w:rPr>
          <w:spacing w:val="25"/>
          <w:sz w:val="22"/>
          <w:vertAlign w:val="baseline"/>
        </w:rPr>
        <w:t> </w:t>
      </w:r>
      <w:r>
        <w:rPr>
          <w:sz w:val="22"/>
          <w:vertAlign w:val="baseline"/>
        </w:rPr>
        <w:t>total</w:t>
      </w:r>
      <w:r>
        <w:rPr>
          <w:spacing w:val="22"/>
          <w:sz w:val="22"/>
          <w:vertAlign w:val="baseline"/>
        </w:rPr>
        <w:t> </w:t>
      </w:r>
      <w:r>
        <w:rPr>
          <w:sz w:val="22"/>
          <w:vertAlign w:val="baseline"/>
        </w:rPr>
        <w:t>energy</w:t>
      </w:r>
      <w:r>
        <w:rPr>
          <w:spacing w:val="28"/>
          <w:sz w:val="22"/>
          <w:vertAlign w:val="baseline"/>
        </w:rPr>
        <w:t> </w:t>
      </w:r>
      <w:r>
        <w:rPr>
          <w:sz w:val="22"/>
          <w:vertAlign w:val="baseline"/>
        </w:rPr>
        <w:t>of</w:t>
      </w:r>
      <w:r>
        <w:rPr>
          <w:spacing w:val="27"/>
          <w:sz w:val="22"/>
          <w:vertAlign w:val="baseline"/>
        </w:rPr>
        <w:t> </w:t>
      </w:r>
      <w:r>
        <w:rPr>
          <w:sz w:val="22"/>
          <w:vertAlign w:val="baseline"/>
        </w:rPr>
        <w:t>the</w:t>
      </w:r>
      <w:r>
        <w:rPr>
          <w:spacing w:val="14"/>
          <w:sz w:val="22"/>
          <w:vertAlign w:val="baseline"/>
        </w:rPr>
        <w:t> </w:t>
      </w:r>
      <w:r>
        <w:rPr>
          <w:sz w:val="22"/>
          <w:vertAlign w:val="baseline"/>
        </w:rPr>
        <w:t>gas,</w:t>
      </w:r>
      <w:r>
        <w:rPr>
          <w:spacing w:val="25"/>
          <w:sz w:val="22"/>
          <w:vertAlign w:val="baseline"/>
        </w:rPr>
        <w:t> </w:t>
      </w:r>
      <w:r>
        <w:rPr>
          <w:rFonts w:ascii="Arial"/>
          <w:i/>
          <w:sz w:val="21"/>
          <w:vertAlign w:val="baseline"/>
        </w:rPr>
        <w:t>U,</w:t>
      </w:r>
      <w:r>
        <w:rPr>
          <w:rFonts w:ascii="Arial"/>
          <w:i/>
          <w:spacing w:val="24"/>
          <w:sz w:val="21"/>
          <w:vertAlign w:val="baseline"/>
        </w:rPr>
        <w:t> </w:t>
      </w:r>
      <w:r>
        <w:rPr>
          <w:sz w:val="22"/>
          <w:vertAlign w:val="baseline"/>
        </w:rPr>
        <w:t>which</w:t>
      </w:r>
      <w:r>
        <w:rPr>
          <w:spacing w:val="27"/>
          <w:sz w:val="22"/>
          <w:vertAlign w:val="baseline"/>
        </w:rPr>
        <w:t> </w:t>
      </w:r>
      <w:r>
        <w:rPr>
          <w:sz w:val="22"/>
          <w:vertAlign w:val="baseline"/>
        </w:rPr>
        <w:t>is</w:t>
      </w:r>
      <w:r>
        <w:rPr>
          <w:spacing w:val="19"/>
          <w:sz w:val="22"/>
          <w:vertAlign w:val="baseline"/>
        </w:rPr>
        <w:t> </w:t>
      </w:r>
      <w:r>
        <w:rPr>
          <w:sz w:val="22"/>
          <w:vertAlign w:val="baseline"/>
        </w:rPr>
        <w:t>the</w:t>
      </w:r>
      <w:r>
        <w:rPr>
          <w:spacing w:val="21"/>
          <w:sz w:val="22"/>
          <w:vertAlign w:val="baseline"/>
        </w:rPr>
        <w:t> </w:t>
      </w:r>
      <w:r>
        <w:rPr>
          <w:sz w:val="22"/>
          <w:vertAlign w:val="baseline"/>
        </w:rPr>
        <w:t>sum</w:t>
      </w:r>
      <w:r>
        <w:rPr>
          <w:spacing w:val="26"/>
          <w:sz w:val="22"/>
          <w:vertAlign w:val="baseline"/>
        </w:rPr>
        <w:t> </w:t>
      </w:r>
      <w:r>
        <w:rPr>
          <w:sz w:val="22"/>
          <w:vertAlign w:val="baseline"/>
        </w:rPr>
        <w:t>of</w:t>
      </w:r>
      <w:r>
        <w:rPr>
          <w:spacing w:val="27"/>
          <w:sz w:val="22"/>
          <w:vertAlign w:val="baseline"/>
        </w:rPr>
        <w:t> </w:t>
      </w:r>
      <w:r>
        <w:rPr>
          <w:sz w:val="22"/>
          <w:vertAlign w:val="baseline"/>
        </w:rPr>
        <w:t>the</w:t>
      </w:r>
      <w:r>
        <w:rPr>
          <w:spacing w:val="19"/>
          <w:sz w:val="22"/>
          <w:vertAlign w:val="baseline"/>
        </w:rPr>
        <w:t> </w:t>
      </w:r>
      <w:r>
        <w:rPr>
          <w:sz w:val="22"/>
          <w:vertAlign w:val="baseline"/>
        </w:rPr>
        <w:t>energies of its constituent parts, remains unchanged. The natural thermodynamical quantities with which such changes of state are discussed are the </w:t>
      </w:r>
      <w:r>
        <w:rPr>
          <w:i/>
          <w:sz w:val="22"/>
          <w:vertAlign w:val="baseline"/>
        </w:rPr>
        <w:t>free energy</w:t>
      </w:r>
      <w:r>
        <w:rPr>
          <w:i/>
          <w:spacing w:val="37"/>
          <w:sz w:val="22"/>
          <w:vertAlign w:val="baseline"/>
        </w:rPr>
        <w:t> </w:t>
      </w:r>
      <w:r>
        <w:rPr>
          <w:i/>
          <w:sz w:val="22"/>
          <w:vertAlign w:val="baseline"/>
        </w:rPr>
        <w:t>F</w:t>
      </w:r>
      <w:r>
        <w:rPr>
          <w:i/>
          <w:sz w:val="22"/>
          <w:vertAlign w:val="baseline"/>
        </w:rPr>
        <w:t> </w:t>
      </w:r>
      <w:r>
        <w:rPr>
          <w:sz w:val="22"/>
          <w:vertAlign w:val="baseline"/>
        </w:rPr>
        <w:t>and</w:t>
      </w:r>
      <w:r>
        <w:rPr>
          <w:spacing w:val="40"/>
          <w:sz w:val="22"/>
          <w:vertAlign w:val="baseline"/>
        </w:rPr>
        <w:t> </w:t>
      </w:r>
      <w:r>
        <w:rPr>
          <w:sz w:val="22"/>
          <w:vertAlign w:val="baseline"/>
        </w:rPr>
        <w:t>the </w:t>
      </w:r>
      <w:r>
        <w:rPr>
          <w:i/>
          <w:sz w:val="22"/>
          <w:vertAlign w:val="baseline"/>
        </w:rPr>
        <w:t>entropy</w:t>
      </w:r>
      <w:r>
        <w:rPr>
          <w:i/>
          <w:spacing w:val="40"/>
          <w:sz w:val="22"/>
          <w:vertAlign w:val="baseline"/>
        </w:rPr>
        <w:t> </w:t>
      </w:r>
      <w:r>
        <w:rPr>
          <w:i/>
          <w:sz w:val="22"/>
          <w:vertAlign w:val="baseline"/>
        </w:rPr>
        <w:t>S,</w:t>
      </w:r>
      <w:r>
        <w:rPr>
          <w:i/>
          <w:spacing w:val="40"/>
          <w:sz w:val="22"/>
          <w:vertAlign w:val="baseline"/>
        </w:rPr>
        <w:t> </w:t>
      </w:r>
      <w:r>
        <w:rPr>
          <w:sz w:val="22"/>
          <w:vertAlign w:val="baseline"/>
        </w:rPr>
        <w:t>which</w:t>
      </w:r>
      <w:r>
        <w:rPr>
          <w:spacing w:val="40"/>
          <w:sz w:val="22"/>
          <w:vertAlign w:val="baseline"/>
        </w:rPr>
        <w:t> </w:t>
      </w:r>
      <w:r>
        <w:rPr>
          <w:sz w:val="22"/>
          <w:vertAlign w:val="baseline"/>
        </w:rPr>
        <w:t>are related</w:t>
      </w:r>
      <w:r>
        <w:rPr>
          <w:spacing w:val="40"/>
          <w:sz w:val="22"/>
          <w:vertAlign w:val="baseline"/>
        </w:rPr>
        <w:t> </w:t>
      </w:r>
      <w:r>
        <w:rPr>
          <w:sz w:val="22"/>
          <w:vertAlign w:val="baseline"/>
        </w:rPr>
        <w:t>by:</w:t>
      </w:r>
    </w:p>
    <w:p>
      <w:pPr>
        <w:pStyle w:val="BodyText"/>
        <w:spacing w:before="82"/>
        <w:rPr>
          <w:sz w:val="22"/>
        </w:rPr>
      </w:pPr>
    </w:p>
    <w:p>
      <w:pPr>
        <w:tabs>
          <w:tab w:pos="6787" w:val="left" w:leader="none"/>
        </w:tabs>
        <w:spacing w:before="0"/>
        <w:ind w:left="3121" w:right="0" w:firstLine="0"/>
        <w:jc w:val="left"/>
        <w:rPr>
          <w:position w:val="5"/>
          <w:sz w:val="22"/>
        </w:rPr>
      </w:pPr>
      <w:r>
        <w:rPr>
          <w:i/>
          <w:sz w:val="22"/>
        </w:rPr>
        <w:t>F</w:t>
      </w:r>
      <w:r>
        <w:rPr>
          <w:i/>
          <w:spacing w:val="54"/>
          <w:sz w:val="22"/>
        </w:rPr>
        <w:t> </w:t>
      </w:r>
      <w:r>
        <w:rPr>
          <w:sz w:val="26"/>
        </w:rPr>
        <w:t>=</w:t>
      </w:r>
      <w:r>
        <w:rPr>
          <w:spacing w:val="29"/>
          <w:sz w:val="26"/>
        </w:rPr>
        <w:t> </w:t>
      </w:r>
      <w:r>
        <w:rPr>
          <w:i/>
          <w:sz w:val="22"/>
        </w:rPr>
        <w:t>U</w:t>
      </w:r>
      <w:r>
        <w:rPr>
          <w:i/>
          <w:spacing w:val="55"/>
          <w:sz w:val="22"/>
        </w:rPr>
        <w:t> </w:t>
      </w:r>
      <w:r>
        <w:rPr>
          <w:sz w:val="22"/>
        </w:rPr>
        <w:t>-</w:t>
      </w:r>
      <w:r>
        <w:rPr>
          <w:spacing w:val="67"/>
          <w:sz w:val="22"/>
        </w:rPr>
        <w:t> </w:t>
      </w:r>
      <w:r>
        <w:rPr>
          <w:i/>
          <w:spacing w:val="-5"/>
          <w:sz w:val="22"/>
        </w:rPr>
        <w:t>TS.</w:t>
      </w:r>
      <w:r>
        <w:rPr>
          <w:i/>
          <w:sz w:val="22"/>
        </w:rPr>
        <w:tab/>
      </w:r>
      <w:r>
        <w:rPr>
          <w:spacing w:val="-2"/>
          <w:position w:val="5"/>
          <w:sz w:val="22"/>
        </w:rPr>
        <w:t>(5.5)</w:t>
      </w:r>
    </w:p>
    <w:p>
      <w:pPr>
        <w:pStyle w:val="BodyText"/>
        <w:spacing w:before="139"/>
        <w:rPr>
          <w:sz w:val="22"/>
        </w:rPr>
      </w:pPr>
    </w:p>
    <w:p>
      <w:pPr>
        <w:spacing w:before="0"/>
        <w:ind w:left="150" w:right="181" w:hanging="1"/>
        <w:jc w:val="both"/>
        <w:rPr>
          <w:sz w:val="22"/>
        </w:rPr>
      </w:pPr>
      <w:r>
        <w:rPr>
          <w:sz w:val="22"/>
        </w:rPr>
        <w:t>The concept of free energy was invented to enable us to discuss the differences between two states even though there might be no</w:t>
      </w:r>
      <w:r>
        <w:rPr>
          <w:spacing w:val="-1"/>
          <w:sz w:val="22"/>
        </w:rPr>
        <w:t> </w:t>
      </w:r>
      <w:r>
        <w:rPr>
          <w:sz w:val="22"/>
        </w:rPr>
        <w:t>actual mechanical differences between them. To get a better feel for its meaning, look at how expression (5.5) relates small variations at constant</w:t>
      </w:r>
      <w:r>
        <w:rPr>
          <w:spacing w:val="40"/>
          <w:sz w:val="22"/>
        </w:rPr>
        <w:t> </w:t>
      </w:r>
      <w:r>
        <w:rPr>
          <w:sz w:val="22"/>
        </w:rPr>
        <w:t>temperature:</w:t>
      </w:r>
    </w:p>
    <w:p>
      <w:pPr>
        <w:pStyle w:val="BodyText"/>
        <w:spacing w:before="42"/>
        <w:rPr>
          <w:sz w:val="22"/>
        </w:rPr>
      </w:pPr>
    </w:p>
    <w:p>
      <w:pPr>
        <w:tabs>
          <w:tab w:pos="6782" w:val="left" w:leader="none"/>
        </w:tabs>
        <w:spacing w:before="0"/>
        <w:ind w:left="2909" w:right="0" w:firstLine="0"/>
        <w:jc w:val="left"/>
        <w:rPr>
          <w:position w:val="5"/>
          <w:sz w:val="22"/>
        </w:rPr>
      </w:pPr>
      <w:r>
        <w:rPr>
          <w:rFonts w:ascii="Arial"/>
          <w:i/>
          <w:sz w:val="22"/>
        </w:rPr>
        <w:t>f,F</w:t>
      </w:r>
      <w:r>
        <w:rPr>
          <w:rFonts w:ascii="Arial"/>
          <w:i/>
          <w:spacing w:val="39"/>
          <w:sz w:val="22"/>
        </w:rPr>
        <w:t> </w:t>
      </w:r>
      <w:r>
        <w:rPr>
          <w:sz w:val="26"/>
        </w:rPr>
        <w:t>=</w:t>
      </w:r>
      <w:r>
        <w:rPr>
          <w:spacing w:val="27"/>
          <w:sz w:val="26"/>
        </w:rPr>
        <w:t> </w:t>
      </w:r>
      <w:r>
        <w:rPr>
          <w:i/>
          <w:sz w:val="35"/>
        </w:rPr>
        <w:t>au</w:t>
      </w:r>
      <w:r>
        <w:rPr>
          <w:i/>
          <w:spacing w:val="-6"/>
          <w:sz w:val="35"/>
        </w:rPr>
        <w:t> </w:t>
      </w:r>
      <w:r>
        <w:rPr>
          <w:sz w:val="35"/>
        </w:rPr>
        <w:t>-</w:t>
      </w:r>
      <w:r>
        <w:rPr>
          <w:spacing w:val="-22"/>
          <w:sz w:val="35"/>
        </w:rPr>
        <w:t> </w:t>
      </w:r>
      <w:r>
        <w:rPr>
          <w:rFonts w:ascii="Arial"/>
          <w:i/>
          <w:spacing w:val="-2"/>
          <w:sz w:val="22"/>
        </w:rPr>
        <w:t>TfJS.</w:t>
      </w:r>
      <w:r>
        <w:rPr>
          <w:rFonts w:ascii="Arial"/>
          <w:i/>
          <w:sz w:val="22"/>
        </w:rPr>
        <w:tab/>
      </w:r>
      <w:r>
        <w:rPr>
          <w:spacing w:val="-2"/>
          <w:position w:val="5"/>
          <w:sz w:val="22"/>
        </w:rPr>
        <w:t>(5.6)</w:t>
      </w:r>
    </w:p>
    <w:p>
      <w:pPr>
        <w:pStyle w:val="BodyText"/>
        <w:spacing w:before="103"/>
        <w:rPr>
          <w:sz w:val="22"/>
        </w:rPr>
      </w:pPr>
    </w:p>
    <w:p>
      <w:pPr>
        <w:spacing w:line="213" w:lineRule="auto" w:before="1"/>
        <w:ind w:left="143" w:right="184" w:firstLine="5"/>
        <w:jc w:val="both"/>
        <w:rPr>
          <w:sz w:val="22"/>
        </w:rPr>
      </w:pPr>
      <w:r>
        <w:rPr>
          <w:sz w:val="22"/>
        </w:rPr>
        <w:t>For the change under consideration, the total gas energy remains constant, so </w:t>
      </w:r>
      <w:r>
        <w:rPr>
          <w:i/>
          <w:sz w:val="23"/>
        </w:rPr>
        <w:t>OU=O </w:t>
      </w:r>
      <w:r>
        <w:rPr>
          <w:sz w:val="22"/>
        </w:rPr>
        <w:t>and </w:t>
      </w:r>
      <w:r>
        <w:rPr>
          <w:i/>
          <w:sz w:val="23"/>
        </w:rPr>
        <w:t>OF </w:t>
      </w:r>
      <w:r>
        <w:rPr>
          <w:rFonts w:ascii="Arial"/>
          <w:sz w:val="24"/>
        </w:rPr>
        <w:t>=</w:t>
      </w:r>
      <w:r>
        <w:rPr>
          <w:rFonts w:ascii="Arial"/>
          <w:spacing w:val="-17"/>
          <w:sz w:val="24"/>
        </w:rPr>
        <w:t> </w:t>
      </w:r>
      <w:r>
        <w:rPr>
          <w:rFonts w:ascii="Arial"/>
          <w:sz w:val="24"/>
        </w:rPr>
        <w:t>-</w:t>
      </w:r>
      <w:r>
        <w:rPr>
          <w:rFonts w:ascii="Arial"/>
          <w:spacing w:val="35"/>
          <w:sz w:val="24"/>
        </w:rPr>
        <w:t> </w:t>
      </w:r>
      <w:r>
        <w:rPr>
          <w:i/>
          <w:sz w:val="23"/>
        </w:rPr>
        <w:t>T oS.</w:t>
      </w:r>
      <w:r>
        <w:rPr>
          <w:i/>
          <w:spacing w:val="-12"/>
          <w:sz w:val="23"/>
        </w:rPr>
        <w:t> </w:t>
      </w:r>
      <w:r>
        <w:rPr>
          <w:i/>
          <w:sz w:val="23"/>
        </w:rPr>
        <w:t>OF </w:t>
      </w:r>
      <w:r>
        <w:rPr>
          <w:sz w:val="22"/>
        </w:rPr>
        <w:t>is just the "missing" heat energy siphoned off into the</w:t>
      </w:r>
      <w:r>
        <w:rPr>
          <w:spacing w:val="40"/>
          <w:sz w:val="22"/>
        </w:rPr>
        <w:t> </w:t>
      </w:r>
      <w:r>
        <w:rPr>
          <w:sz w:val="22"/>
        </w:rPr>
        <w:t>heat</w:t>
      </w:r>
      <w:r>
        <w:rPr>
          <w:spacing w:val="40"/>
          <w:sz w:val="22"/>
        </w:rPr>
        <w:t> </w:t>
      </w:r>
      <w:r>
        <w:rPr>
          <w:sz w:val="22"/>
        </w:rPr>
        <w:t>bath,</w:t>
      </w:r>
      <w:r>
        <w:rPr>
          <w:spacing w:val="40"/>
          <w:sz w:val="22"/>
        </w:rPr>
        <w:t> </w:t>
      </w:r>
      <w:r>
        <w:rPr>
          <w:i/>
          <w:sz w:val="22"/>
        </w:rPr>
        <w:t>NkT</w:t>
      </w:r>
      <w:r>
        <w:rPr>
          <w:i/>
          <w:spacing w:val="40"/>
          <w:sz w:val="22"/>
        </w:rPr>
        <w:t> </w:t>
      </w:r>
      <w:r>
        <w:rPr>
          <w:i/>
          <w:sz w:val="22"/>
        </w:rPr>
        <w:t>log(V</w:t>
      </w:r>
      <w:r>
        <w:rPr>
          <w:i/>
          <w:spacing w:val="-14"/>
          <w:sz w:val="22"/>
        </w:rPr>
        <w:t> </w:t>
      </w:r>
      <w:r>
        <w:rPr>
          <w:i/>
          <w:sz w:val="28"/>
        </w:rPr>
        <w:t>/V</w:t>
      </w:r>
      <w:r>
        <w:rPr>
          <w:i/>
          <w:position w:val="-4"/>
          <w:sz w:val="14"/>
        </w:rPr>
        <w:t>2</w:t>
      </w:r>
      <w:r>
        <w:rPr>
          <w:i/>
          <w:sz w:val="14"/>
        </w:rPr>
        <w:t>),</w:t>
      </w:r>
      <w:r>
        <w:rPr>
          <w:i/>
          <w:spacing w:val="40"/>
          <w:sz w:val="14"/>
        </w:rPr>
        <w:t> </w:t>
      </w:r>
      <w:r>
        <w:rPr>
          <w:sz w:val="22"/>
        </w:rPr>
        <w:t>and</w:t>
      </w:r>
      <w:r>
        <w:rPr>
          <w:spacing w:val="40"/>
          <w:sz w:val="22"/>
        </w:rPr>
        <w:t> </w:t>
      </w:r>
      <w:r>
        <w:rPr>
          <w:sz w:val="22"/>
        </w:rPr>
        <w:t>we</w:t>
      </w:r>
      <w:r>
        <w:rPr>
          <w:spacing w:val="40"/>
          <w:sz w:val="22"/>
        </w:rPr>
        <w:t> </w:t>
      </w:r>
      <w:r>
        <w:rPr>
          <w:sz w:val="22"/>
        </w:rPr>
        <w:t>use</w:t>
      </w:r>
      <w:r>
        <w:rPr>
          <w:spacing w:val="40"/>
          <w:sz w:val="22"/>
        </w:rPr>
        <w:t> </w:t>
      </w:r>
      <w:r>
        <w:rPr>
          <w:sz w:val="22"/>
        </w:rPr>
        <w:t>this</w:t>
      </w:r>
      <w:r>
        <w:rPr>
          <w:spacing w:val="40"/>
          <w:sz w:val="22"/>
        </w:rPr>
        <w:t> </w:t>
      </w:r>
      <w:r>
        <w:rPr>
          <w:sz w:val="22"/>
        </w:rPr>
        <w:t>to</w:t>
      </w:r>
      <w:r>
        <w:rPr>
          <w:spacing w:val="40"/>
          <w:sz w:val="22"/>
        </w:rPr>
        <w:t> </w:t>
      </w:r>
      <w:r>
        <w:rPr>
          <w:sz w:val="22"/>
        </w:rPr>
        <w:t>write</w:t>
      </w:r>
      <w:r>
        <w:rPr>
          <w:spacing w:val="40"/>
          <w:sz w:val="22"/>
        </w:rPr>
        <w:t> </w:t>
      </w:r>
      <w:r>
        <w:rPr>
          <w:sz w:val="22"/>
        </w:rPr>
        <w:t>(5.6)</w:t>
      </w:r>
      <w:r>
        <w:rPr>
          <w:spacing w:val="40"/>
          <w:sz w:val="22"/>
        </w:rPr>
        <w:t> </w:t>
      </w:r>
      <w:r>
        <w:rPr>
          <w:sz w:val="22"/>
        </w:rPr>
        <w:t>as</w:t>
      </w:r>
      <w:r>
        <w:rPr>
          <w:spacing w:val="40"/>
          <w:sz w:val="22"/>
        </w:rPr>
        <w:t> </w:t>
      </w:r>
      <w:r>
        <w:rPr>
          <w:sz w:val="22"/>
        </w:rPr>
        <w:t>an</w:t>
      </w:r>
      <w:r>
        <w:rPr>
          <w:spacing w:val="40"/>
          <w:sz w:val="22"/>
        </w:rPr>
        <w:t> </w:t>
      </w:r>
      <w:r>
        <w:rPr>
          <w:sz w:val="22"/>
        </w:rPr>
        <w:t>entropy </w:t>
      </w:r>
      <w:r>
        <w:rPr>
          <w:spacing w:val="-2"/>
          <w:sz w:val="22"/>
        </w:rPr>
        <w:t>change:</w:t>
      </w:r>
    </w:p>
    <w:p>
      <w:pPr>
        <w:pStyle w:val="BodyText"/>
        <w:rPr>
          <w:sz w:val="22"/>
        </w:rPr>
      </w:pPr>
    </w:p>
    <w:p>
      <w:pPr>
        <w:pStyle w:val="BodyText"/>
        <w:spacing w:before="50"/>
        <w:rPr>
          <w:sz w:val="22"/>
        </w:rPr>
      </w:pPr>
    </w:p>
    <w:p>
      <w:pPr>
        <w:spacing w:before="0"/>
        <w:ind w:left="0" w:right="271" w:firstLine="0"/>
        <w:jc w:val="right"/>
        <w:rPr>
          <w:sz w:val="21"/>
        </w:rPr>
      </w:pPr>
      <w:r>
        <w:rPr>
          <w:sz w:val="21"/>
        </w:rPr>
        <w:drawing>
          <wp:anchor distT="0" distB="0" distL="0" distR="0" allowOverlap="1" layoutInCell="1" locked="0" behindDoc="0" simplePos="0" relativeHeight="15848960">
            <wp:simplePos x="0" y="0"/>
            <wp:positionH relativeFrom="page">
              <wp:posOffset>2156778</wp:posOffset>
            </wp:positionH>
            <wp:positionV relativeFrom="paragraph">
              <wp:posOffset>-61368</wp:posOffset>
            </wp:positionV>
            <wp:extent cx="1047840" cy="369387"/>
            <wp:effectExtent l="0" t="0" r="0" b="0"/>
            <wp:wrapNone/>
            <wp:docPr id="535" name="Image 535"/>
            <wp:cNvGraphicFramePr>
              <a:graphicFrameLocks/>
            </wp:cNvGraphicFramePr>
            <a:graphic>
              <a:graphicData uri="http://schemas.openxmlformats.org/drawingml/2006/picture">
                <pic:pic>
                  <pic:nvPicPr>
                    <pic:cNvPr id="535" name="Image 535"/>
                    <pic:cNvPicPr/>
                  </pic:nvPicPr>
                  <pic:blipFill>
                    <a:blip r:embed="rId145" cstate="print"/>
                    <a:stretch>
                      <a:fillRect/>
                    </a:stretch>
                  </pic:blipFill>
                  <pic:spPr>
                    <a:xfrm>
                      <a:off x="0" y="0"/>
                      <a:ext cx="1047840" cy="369387"/>
                    </a:xfrm>
                    <a:prstGeom prst="rect">
                      <a:avLst/>
                    </a:prstGeom>
                  </pic:spPr>
                </pic:pic>
              </a:graphicData>
            </a:graphic>
          </wp:anchor>
        </w:drawing>
      </w:r>
      <w:r>
        <w:rPr>
          <w:spacing w:val="-2"/>
          <w:w w:val="110"/>
          <w:sz w:val="21"/>
        </w:rPr>
        <w:t>(5.7)</w:t>
      </w:r>
    </w:p>
    <w:p>
      <w:pPr>
        <w:pStyle w:val="BodyText"/>
        <w:rPr>
          <w:sz w:val="21"/>
        </w:rPr>
      </w:pPr>
    </w:p>
    <w:p>
      <w:pPr>
        <w:pStyle w:val="BodyText"/>
        <w:spacing w:before="49"/>
        <w:rPr>
          <w:sz w:val="21"/>
        </w:rPr>
      </w:pPr>
    </w:p>
    <w:p>
      <w:pPr>
        <w:spacing w:line="184" w:lineRule="auto" w:before="0"/>
        <w:ind w:left="155" w:right="173" w:firstLine="9"/>
        <w:jc w:val="both"/>
        <w:rPr>
          <w:sz w:val="22"/>
        </w:rPr>
      </w:pPr>
      <w:r>
        <w:rPr>
          <w:sz w:val="22"/>
        </w:rPr>
        <w:t>Note that as we are dealing with a finite change here, we have replaced the infinitesimal</w:t>
      </w:r>
      <w:r>
        <w:rPr>
          <w:spacing w:val="40"/>
          <w:sz w:val="22"/>
        </w:rPr>
        <w:t> </w:t>
      </w:r>
      <w:r>
        <w:rPr>
          <w:rFonts w:ascii="Arial"/>
          <w:i/>
          <w:sz w:val="32"/>
        </w:rPr>
        <w:t>o </w:t>
      </w:r>
      <w:r>
        <w:rPr>
          <w:sz w:val="22"/>
        </w:rPr>
        <w:t>with a finite d.</w:t>
      </w:r>
    </w:p>
    <w:p>
      <w:pPr>
        <w:pStyle w:val="BodyText"/>
        <w:rPr>
          <w:sz w:val="22"/>
        </w:rPr>
      </w:pPr>
    </w:p>
    <w:p>
      <w:pPr>
        <w:spacing w:line="235" w:lineRule="auto" w:before="0"/>
        <w:ind w:left="158" w:right="165" w:firstLine="581"/>
        <w:jc w:val="both"/>
        <w:rPr>
          <w:sz w:val="22"/>
        </w:rPr>
      </w:pPr>
      <w:r>
        <w:rPr>
          <w:w w:val="105"/>
          <w:sz w:val="22"/>
        </w:rPr>
        <w:t>Entropy is</w:t>
      </w:r>
      <w:r>
        <w:rPr>
          <w:spacing w:val="-10"/>
          <w:w w:val="105"/>
          <w:sz w:val="22"/>
        </w:rPr>
        <w:t> </w:t>
      </w:r>
      <w:r>
        <w:rPr>
          <w:w w:val="105"/>
          <w:sz w:val="22"/>
        </w:rPr>
        <w:t>a</w:t>
      </w:r>
      <w:r>
        <w:rPr>
          <w:spacing w:val="-8"/>
          <w:w w:val="105"/>
          <w:sz w:val="22"/>
        </w:rPr>
        <w:t> </w:t>
      </w:r>
      <w:r>
        <w:rPr>
          <w:w w:val="105"/>
          <w:sz w:val="22"/>
        </w:rPr>
        <w:t>rather</w:t>
      </w:r>
      <w:r>
        <w:rPr>
          <w:spacing w:val="-5"/>
          <w:w w:val="105"/>
          <w:sz w:val="22"/>
        </w:rPr>
        <w:t> </w:t>
      </w:r>
      <w:r>
        <w:rPr>
          <w:w w:val="105"/>
          <w:sz w:val="22"/>
        </w:rPr>
        <w:t>bizarre</w:t>
      </w:r>
      <w:r>
        <w:rPr>
          <w:spacing w:val="-2"/>
          <w:w w:val="105"/>
          <w:sz w:val="22"/>
        </w:rPr>
        <w:t> </w:t>
      </w:r>
      <w:r>
        <w:rPr>
          <w:w w:val="105"/>
          <w:sz w:val="22"/>
        </w:rPr>
        <w:t>and</w:t>
      </w:r>
      <w:r>
        <w:rPr>
          <w:spacing w:val="-7"/>
          <w:w w:val="105"/>
          <w:sz w:val="22"/>
        </w:rPr>
        <w:t> </w:t>
      </w:r>
      <w:r>
        <w:rPr>
          <w:w w:val="105"/>
          <w:sz w:val="22"/>
        </w:rPr>
        <w:t>counter-intuitive</w:t>
      </w:r>
      <w:r>
        <w:rPr>
          <w:spacing w:val="-9"/>
          <w:w w:val="105"/>
          <w:sz w:val="22"/>
        </w:rPr>
        <w:t> </w:t>
      </w:r>
      <w:r>
        <w:rPr>
          <w:w w:val="105"/>
          <w:sz w:val="22"/>
        </w:rPr>
        <w:t>quantity,</w:t>
      </w:r>
      <w:r>
        <w:rPr>
          <w:spacing w:val="-2"/>
          <w:w w:val="105"/>
          <w:sz w:val="22"/>
        </w:rPr>
        <w:t> </w:t>
      </w:r>
      <w:r>
        <w:rPr>
          <w:w w:val="105"/>
          <w:sz w:val="22"/>
        </w:rPr>
        <w:t>and</w:t>
      </w:r>
      <w:r>
        <w:rPr>
          <w:spacing w:val="-5"/>
          <w:w w:val="105"/>
          <w:sz w:val="22"/>
        </w:rPr>
        <w:t> </w:t>
      </w:r>
      <w:r>
        <w:rPr>
          <w:w w:val="105"/>
          <w:sz w:val="22"/>
        </w:rPr>
        <w:t>I</w:t>
      </w:r>
      <w:r>
        <w:rPr>
          <w:spacing w:val="-7"/>
          <w:w w:val="105"/>
          <w:sz w:val="22"/>
        </w:rPr>
        <w:t> </w:t>
      </w:r>
      <w:r>
        <w:rPr>
          <w:w w:val="105"/>
          <w:sz w:val="22"/>
        </w:rPr>
        <w:t>am</w:t>
      </w:r>
      <w:r>
        <w:rPr>
          <w:spacing w:val="-4"/>
          <w:w w:val="105"/>
          <w:sz w:val="22"/>
        </w:rPr>
        <w:t> </w:t>
      </w:r>
      <w:r>
        <w:rPr>
          <w:w w:val="105"/>
          <w:sz w:val="22"/>
        </w:rPr>
        <w:t>never sure</w:t>
      </w:r>
      <w:r>
        <w:rPr>
          <w:w w:val="105"/>
          <w:sz w:val="22"/>
        </w:rPr>
        <w:t> whether</w:t>
      </w:r>
      <w:r>
        <w:rPr>
          <w:w w:val="105"/>
          <w:sz w:val="22"/>
        </w:rPr>
        <w:t> to</w:t>
      </w:r>
      <w:r>
        <w:rPr>
          <w:spacing w:val="-3"/>
          <w:w w:val="105"/>
          <w:sz w:val="22"/>
        </w:rPr>
        <w:t> </w:t>
      </w:r>
      <w:r>
        <w:rPr>
          <w:w w:val="105"/>
          <w:sz w:val="22"/>
        </w:rPr>
        <w:t>focus on it or on the</w:t>
      </w:r>
      <w:r>
        <w:rPr>
          <w:spacing w:val="-3"/>
          <w:w w:val="105"/>
          <w:sz w:val="22"/>
        </w:rPr>
        <w:t> </w:t>
      </w:r>
      <w:r>
        <w:rPr>
          <w:w w:val="105"/>
          <w:sz w:val="22"/>
        </w:rPr>
        <w:t>free energy! For those</w:t>
      </w:r>
      <w:r>
        <w:rPr>
          <w:w w:val="105"/>
          <w:sz w:val="22"/>
        </w:rPr>
        <w:t> who know a little thermodynamics,</w:t>
      </w:r>
      <w:r>
        <w:rPr>
          <w:spacing w:val="-5"/>
          <w:w w:val="105"/>
          <w:sz w:val="22"/>
        </w:rPr>
        <w:t> </w:t>
      </w:r>
      <w:r>
        <w:rPr>
          <w:w w:val="105"/>
          <w:sz w:val="22"/>
        </w:rPr>
        <w:t>the</w:t>
      </w:r>
      <w:r>
        <w:rPr>
          <w:spacing w:val="-8"/>
          <w:w w:val="105"/>
          <w:sz w:val="22"/>
        </w:rPr>
        <w:t> </w:t>
      </w:r>
      <w:r>
        <w:rPr>
          <w:w w:val="105"/>
          <w:sz w:val="22"/>
        </w:rPr>
        <w:t>general</w:t>
      </w:r>
      <w:r>
        <w:rPr>
          <w:w w:val="105"/>
          <w:sz w:val="22"/>
        </w:rPr>
        <w:t> equation </w:t>
      </w:r>
      <w:r>
        <w:rPr>
          <w:i/>
          <w:w w:val="105"/>
          <w:sz w:val="23"/>
        </w:rPr>
        <w:t>oS</w:t>
      </w:r>
      <w:r>
        <w:rPr>
          <w:i/>
          <w:spacing w:val="-12"/>
          <w:w w:val="105"/>
          <w:sz w:val="23"/>
        </w:rPr>
        <w:t> </w:t>
      </w:r>
      <w:r>
        <w:rPr>
          <w:rFonts w:ascii="Arial"/>
          <w:w w:val="105"/>
          <w:sz w:val="24"/>
        </w:rPr>
        <w:t>=</w:t>
      </w:r>
      <w:r>
        <w:rPr>
          <w:rFonts w:ascii="Arial"/>
          <w:spacing w:val="-18"/>
          <w:w w:val="105"/>
          <w:sz w:val="24"/>
        </w:rPr>
        <w:t> </w:t>
      </w:r>
      <w:r>
        <w:rPr>
          <w:rFonts w:ascii="Arial"/>
          <w:w w:val="105"/>
          <w:sz w:val="24"/>
        </w:rPr>
        <w:t>-</w:t>
      </w:r>
      <w:r>
        <w:rPr>
          <w:rFonts w:ascii="Arial"/>
          <w:spacing w:val="19"/>
          <w:w w:val="105"/>
          <w:sz w:val="24"/>
        </w:rPr>
        <w:t> </w:t>
      </w:r>
      <w:r>
        <w:rPr>
          <w:i/>
          <w:w w:val="105"/>
          <w:sz w:val="23"/>
        </w:rPr>
        <w:t>OF/I'</w:t>
      </w:r>
      <w:r>
        <w:rPr>
          <w:i/>
          <w:spacing w:val="-11"/>
          <w:w w:val="105"/>
          <w:sz w:val="23"/>
        </w:rPr>
        <w:t> </w:t>
      </w:r>
      <w:r>
        <w:rPr>
          <w:w w:val="105"/>
          <w:sz w:val="22"/>
        </w:rPr>
        <w:t>is</w:t>
      </w:r>
      <w:r>
        <w:rPr>
          <w:spacing w:val="-10"/>
          <w:w w:val="105"/>
          <w:sz w:val="22"/>
        </w:rPr>
        <w:t> </w:t>
      </w:r>
      <w:r>
        <w:rPr>
          <w:w w:val="105"/>
          <w:sz w:val="22"/>
        </w:rPr>
        <w:t>a</w:t>
      </w:r>
      <w:r>
        <w:rPr>
          <w:spacing w:val="-9"/>
          <w:w w:val="105"/>
          <w:sz w:val="22"/>
        </w:rPr>
        <w:t> </w:t>
      </w:r>
      <w:r>
        <w:rPr>
          <w:w w:val="105"/>
          <w:sz w:val="22"/>
        </w:rPr>
        <w:t>variant</w:t>
      </w:r>
      <w:r>
        <w:rPr>
          <w:w w:val="105"/>
          <w:sz w:val="22"/>
        </w:rPr>
        <w:t> of the</w:t>
      </w:r>
      <w:r>
        <w:rPr>
          <w:spacing w:val="-4"/>
          <w:w w:val="105"/>
          <w:sz w:val="22"/>
        </w:rPr>
        <w:t> </w:t>
      </w:r>
      <w:r>
        <w:rPr>
          <w:w w:val="105"/>
          <w:sz w:val="22"/>
        </w:rPr>
        <w:t>standard formula</w:t>
      </w:r>
      <w:r>
        <w:rPr>
          <w:w w:val="105"/>
          <w:sz w:val="22"/>
        </w:rPr>
        <w:t> </w:t>
      </w:r>
      <w:r>
        <w:rPr>
          <w:i/>
          <w:w w:val="105"/>
          <w:sz w:val="23"/>
        </w:rPr>
        <w:t>oS</w:t>
      </w:r>
      <w:r>
        <w:rPr>
          <w:i/>
          <w:w w:val="105"/>
          <w:sz w:val="23"/>
        </w:rPr>
        <w:t> </w:t>
      </w:r>
      <w:r>
        <w:rPr>
          <w:rFonts w:ascii="Arial"/>
          <w:w w:val="105"/>
          <w:sz w:val="22"/>
        </w:rPr>
        <w:t>=</w:t>
      </w:r>
      <w:r>
        <w:rPr>
          <w:rFonts w:ascii="Arial"/>
          <w:w w:val="105"/>
          <w:sz w:val="22"/>
        </w:rPr>
        <w:t> </w:t>
      </w:r>
      <w:r>
        <w:rPr>
          <w:i/>
          <w:w w:val="105"/>
          <w:sz w:val="23"/>
        </w:rPr>
        <w:t>OQ/I'</w:t>
      </w:r>
      <w:r>
        <w:rPr>
          <w:i/>
          <w:w w:val="105"/>
          <w:sz w:val="23"/>
        </w:rPr>
        <w:t> </w:t>
      </w:r>
      <w:r>
        <w:rPr>
          <w:w w:val="105"/>
          <w:sz w:val="22"/>
        </w:rPr>
        <w:t>for</w:t>
      </w:r>
      <w:r>
        <w:rPr>
          <w:w w:val="105"/>
          <w:sz w:val="22"/>
        </w:rPr>
        <w:t> the</w:t>
      </w:r>
      <w:r>
        <w:rPr>
          <w:w w:val="105"/>
          <w:sz w:val="22"/>
        </w:rPr>
        <w:t> infinitesimal</w:t>
      </w:r>
      <w:r>
        <w:rPr>
          <w:w w:val="105"/>
          <w:sz w:val="22"/>
        </w:rPr>
        <w:t> change</w:t>
      </w:r>
      <w:r>
        <w:rPr>
          <w:w w:val="105"/>
          <w:sz w:val="22"/>
        </w:rPr>
        <w:t> in</w:t>
      </w:r>
      <w:r>
        <w:rPr>
          <w:w w:val="105"/>
          <w:sz w:val="22"/>
        </w:rPr>
        <w:t> entropy</w:t>
      </w:r>
      <w:r>
        <w:rPr>
          <w:w w:val="105"/>
          <w:sz w:val="22"/>
        </w:rPr>
        <w:t> resulting</w:t>
      </w:r>
      <w:r>
        <w:rPr>
          <w:w w:val="105"/>
          <w:sz w:val="22"/>
        </w:rPr>
        <w:t> from</w:t>
      </w:r>
      <w:r>
        <w:rPr>
          <w:w w:val="105"/>
          <w:sz w:val="22"/>
        </w:rPr>
        <w:t> a thermodynamically</w:t>
      </w:r>
      <w:r>
        <w:rPr>
          <w:spacing w:val="-4"/>
          <w:w w:val="105"/>
          <w:sz w:val="22"/>
        </w:rPr>
        <w:t> </w:t>
      </w:r>
      <w:r>
        <w:rPr>
          <w:w w:val="105"/>
          <w:sz w:val="22"/>
        </w:rPr>
        <w:t>reversible</w:t>
      </w:r>
      <w:r>
        <w:rPr>
          <w:w w:val="105"/>
          <w:sz w:val="22"/>
        </w:rPr>
        <w:t> change of</w:t>
      </w:r>
      <w:r>
        <w:rPr>
          <w:w w:val="105"/>
          <w:sz w:val="22"/>
        </w:rPr>
        <w:t> state</w:t>
      </w:r>
      <w:r>
        <w:rPr>
          <w:w w:val="105"/>
          <w:sz w:val="22"/>
        </w:rPr>
        <w:t> where, at each stage, an amount</w:t>
      </w:r>
    </w:p>
    <w:p>
      <w:pPr>
        <w:spacing w:after="0" w:line="235" w:lineRule="auto"/>
        <w:jc w:val="both"/>
        <w:rPr>
          <w:sz w:val="22"/>
        </w:rPr>
        <w:sectPr>
          <w:pgSz w:w="8450" w:h="12230"/>
          <w:pgMar w:header="535" w:footer="0" w:top="1000" w:bottom="280" w:left="425" w:right="425"/>
        </w:sectPr>
      </w:pPr>
    </w:p>
    <w:p>
      <w:pPr>
        <w:spacing w:line="242" w:lineRule="auto" w:before="197"/>
        <w:ind w:left="157" w:right="173" w:firstLine="5"/>
        <w:jc w:val="both"/>
        <w:rPr>
          <w:sz w:val="22"/>
        </w:rPr>
      </w:pPr>
      <w:r>
        <w:rPr>
          <w:w w:val="105"/>
          <w:sz w:val="22"/>
        </w:rPr>
        <w:t>of</w:t>
      </w:r>
      <w:r>
        <w:rPr>
          <w:w w:val="105"/>
          <w:sz w:val="22"/>
        </w:rPr>
        <w:t> heat</w:t>
      </w:r>
      <w:r>
        <w:rPr>
          <w:w w:val="105"/>
          <w:sz w:val="22"/>
        </w:rPr>
        <w:t> </w:t>
      </w:r>
      <w:r>
        <w:rPr>
          <w:rFonts w:ascii="Arial"/>
          <w:i/>
          <w:w w:val="105"/>
          <w:sz w:val="23"/>
        </w:rPr>
        <w:t>oQ</w:t>
      </w:r>
      <w:r>
        <w:rPr>
          <w:rFonts w:ascii="Arial"/>
          <w:i/>
          <w:w w:val="105"/>
          <w:sz w:val="23"/>
        </w:rPr>
        <w:t> </w:t>
      </w:r>
      <w:r>
        <w:rPr>
          <w:w w:val="105"/>
          <w:sz w:val="22"/>
        </w:rPr>
        <w:t>enters</w:t>
      </w:r>
      <w:r>
        <w:rPr>
          <w:w w:val="105"/>
          <w:sz w:val="22"/>
        </w:rPr>
        <w:t> or</w:t>
      </w:r>
      <w:r>
        <w:rPr>
          <w:w w:val="105"/>
          <w:sz w:val="22"/>
        </w:rPr>
        <w:t> leaves</w:t>
      </w:r>
      <w:r>
        <w:rPr>
          <w:w w:val="105"/>
          <w:sz w:val="22"/>
        </w:rPr>
        <w:t> the</w:t>
      </w:r>
      <w:r>
        <w:rPr>
          <w:w w:val="105"/>
          <w:sz w:val="22"/>
        </w:rPr>
        <w:t> system</w:t>
      </w:r>
      <w:r>
        <w:rPr>
          <w:w w:val="105"/>
          <w:sz w:val="22"/>
        </w:rPr>
        <w:t> at absolute</w:t>
      </w:r>
      <w:r>
        <w:rPr>
          <w:w w:val="105"/>
          <w:sz w:val="22"/>
        </w:rPr>
        <w:t> temperature</w:t>
      </w:r>
      <w:r>
        <w:rPr>
          <w:w w:val="105"/>
          <w:sz w:val="22"/>
        </w:rPr>
        <w:t> </w:t>
      </w:r>
      <w:r>
        <w:rPr>
          <w:rFonts w:ascii="Arial"/>
          <w:i/>
          <w:w w:val="105"/>
          <w:sz w:val="21"/>
        </w:rPr>
        <w:t>T.</w:t>
      </w:r>
      <w:r>
        <w:rPr>
          <w:rFonts w:ascii="Arial"/>
          <w:i/>
          <w:w w:val="105"/>
          <w:sz w:val="21"/>
        </w:rPr>
        <w:t> </w:t>
      </w:r>
      <w:r>
        <w:rPr>
          <w:w w:val="105"/>
          <w:sz w:val="22"/>
        </w:rPr>
        <w:t>For</w:t>
      </w:r>
      <w:r>
        <w:rPr>
          <w:w w:val="105"/>
          <w:sz w:val="22"/>
        </w:rPr>
        <w:t> an irreversible</w:t>
      </w:r>
      <w:r>
        <w:rPr>
          <w:w w:val="105"/>
          <w:sz w:val="22"/>
        </w:rPr>
        <w:t> process,</w:t>
      </w:r>
      <w:r>
        <w:rPr>
          <w:spacing w:val="-1"/>
          <w:w w:val="105"/>
          <w:sz w:val="22"/>
        </w:rPr>
        <w:t> </w:t>
      </w:r>
      <w:r>
        <w:rPr>
          <w:w w:val="105"/>
          <w:sz w:val="22"/>
        </w:rPr>
        <w:t>the</w:t>
      </w:r>
      <w:r>
        <w:rPr>
          <w:spacing w:val="-10"/>
          <w:w w:val="105"/>
          <w:sz w:val="22"/>
        </w:rPr>
        <w:t> </w:t>
      </w:r>
      <w:r>
        <w:rPr>
          <w:w w:val="105"/>
          <w:sz w:val="22"/>
        </w:rPr>
        <w:t>equality</w:t>
      </w:r>
      <w:r>
        <w:rPr>
          <w:w w:val="105"/>
          <w:sz w:val="22"/>
        </w:rPr>
        <w:t> is</w:t>
      </w:r>
      <w:r>
        <w:rPr>
          <w:spacing w:val="-9"/>
          <w:w w:val="105"/>
          <w:sz w:val="22"/>
        </w:rPr>
        <w:t> </w:t>
      </w:r>
      <w:r>
        <w:rPr>
          <w:w w:val="105"/>
          <w:sz w:val="22"/>
        </w:rPr>
        <w:t>replaced</w:t>
      </w:r>
      <w:r>
        <w:rPr>
          <w:w w:val="105"/>
          <w:sz w:val="22"/>
        </w:rPr>
        <w:t> by</w:t>
      </w:r>
      <w:r>
        <w:rPr>
          <w:spacing w:val="-11"/>
          <w:w w:val="105"/>
          <w:sz w:val="22"/>
        </w:rPr>
        <w:t> </w:t>
      </w:r>
      <w:r>
        <w:rPr>
          <w:w w:val="105"/>
          <w:sz w:val="22"/>
        </w:rPr>
        <w:t>an</w:t>
      </w:r>
      <w:r>
        <w:rPr>
          <w:spacing w:val="-3"/>
          <w:w w:val="105"/>
          <w:sz w:val="22"/>
        </w:rPr>
        <w:t> </w:t>
      </w:r>
      <w:r>
        <w:rPr>
          <w:w w:val="105"/>
          <w:sz w:val="22"/>
        </w:rPr>
        <w:t>inequality,</w:t>
      </w:r>
      <w:r>
        <w:rPr>
          <w:spacing w:val="-4"/>
          <w:w w:val="105"/>
          <w:sz w:val="22"/>
        </w:rPr>
        <w:t> </w:t>
      </w:r>
      <w:r>
        <w:rPr>
          <w:w w:val="105"/>
          <w:sz w:val="22"/>
        </w:rPr>
        <w:t>ensuring</w:t>
      </w:r>
      <w:r>
        <w:rPr>
          <w:w w:val="105"/>
          <w:sz w:val="22"/>
        </w:rPr>
        <w:t> that</w:t>
      </w:r>
      <w:r>
        <w:rPr>
          <w:spacing w:val="-5"/>
          <w:w w:val="105"/>
          <w:sz w:val="22"/>
        </w:rPr>
        <w:t> </w:t>
      </w:r>
      <w:r>
        <w:rPr>
          <w:w w:val="105"/>
          <w:sz w:val="22"/>
        </w:rPr>
        <w:t>the entropy</w:t>
      </w:r>
      <w:r>
        <w:rPr>
          <w:spacing w:val="-1"/>
          <w:w w:val="105"/>
          <w:sz w:val="22"/>
        </w:rPr>
        <w:t> </w:t>
      </w:r>
      <w:r>
        <w:rPr>
          <w:w w:val="105"/>
          <w:sz w:val="22"/>
        </w:rPr>
        <w:t>of</w:t>
      </w:r>
      <w:r>
        <w:rPr>
          <w:spacing w:val="-3"/>
          <w:w w:val="105"/>
          <w:sz w:val="22"/>
        </w:rPr>
        <w:t> </w:t>
      </w:r>
      <w:r>
        <w:rPr>
          <w:w w:val="105"/>
          <w:sz w:val="22"/>
        </w:rPr>
        <w:t>an</w:t>
      </w:r>
      <w:r>
        <w:rPr>
          <w:spacing w:val="-6"/>
          <w:w w:val="105"/>
          <w:sz w:val="22"/>
        </w:rPr>
        <w:t> </w:t>
      </w:r>
      <w:r>
        <w:rPr>
          <w:w w:val="105"/>
          <w:sz w:val="22"/>
        </w:rPr>
        <w:t>isolated</w:t>
      </w:r>
      <w:r>
        <w:rPr>
          <w:spacing w:val="-2"/>
          <w:w w:val="105"/>
          <w:sz w:val="22"/>
        </w:rPr>
        <w:t> </w:t>
      </w:r>
      <w:r>
        <w:rPr>
          <w:w w:val="105"/>
          <w:sz w:val="22"/>
        </w:rPr>
        <w:t>system</w:t>
      </w:r>
      <w:r>
        <w:rPr>
          <w:spacing w:val="-1"/>
          <w:w w:val="105"/>
          <w:sz w:val="22"/>
        </w:rPr>
        <w:t> </w:t>
      </w:r>
      <w:r>
        <w:rPr>
          <w:w w:val="105"/>
          <w:sz w:val="22"/>
        </w:rPr>
        <w:t>can</w:t>
      </w:r>
      <w:r>
        <w:rPr>
          <w:spacing w:val="-5"/>
          <w:w w:val="105"/>
          <w:sz w:val="22"/>
        </w:rPr>
        <w:t> </w:t>
      </w:r>
      <w:r>
        <w:rPr>
          <w:w w:val="105"/>
          <w:sz w:val="22"/>
        </w:rPr>
        <w:t>only</w:t>
      </w:r>
      <w:r>
        <w:rPr>
          <w:spacing w:val="-2"/>
          <w:w w:val="105"/>
          <w:sz w:val="22"/>
        </w:rPr>
        <w:t> </w:t>
      </w:r>
      <w:r>
        <w:rPr>
          <w:w w:val="105"/>
          <w:sz w:val="22"/>
        </w:rPr>
        <w:t>remain</w:t>
      </w:r>
      <w:r>
        <w:rPr>
          <w:spacing w:val="-1"/>
          <w:w w:val="105"/>
          <w:sz w:val="22"/>
        </w:rPr>
        <w:t> </w:t>
      </w:r>
      <w:r>
        <w:rPr>
          <w:w w:val="105"/>
          <w:sz w:val="22"/>
        </w:rPr>
        <w:t>constant</w:t>
      </w:r>
      <w:r>
        <w:rPr>
          <w:spacing w:val="-6"/>
          <w:w w:val="105"/>
          <w:sz w:val="22"/>
        </w:rPr>
        <w:t> </w:t>
      </w:r>
      <w:r>
        <w:rPr>
          <w:w w:val="105"/>
          <w:sz w:val="22"/>
        </w:rPr>
        <w:t>or</w:t>
      </w:r>
      <w:r>
        <w:rPr>
          <w:spacing w:val="-12"/>
          <w:w w:val="105"/>
          <w:sz w:val="22"/>
        </w:rPr>
        <w:t> </w:t>
      </w:r>
      <w:r>
        <w:rPr>
          <w:w w:val="105"/>
          <w:sz w:val="22"/>
        </w:rPr>
        <w:t>increase</w:t>
      </w:r>
      <w:r>
        <w:rPr>
          <w:spacing w:val="-5"/>
          <w:w w:val="105"/>
          <w:sz w:val="22"/>
        </w:rPr>
        <w:t> </w:t>
      </w:r>
      <w:r>
        <w:rPr>
          <w:w w:val="105"/>
          <w:sz w:val="22"/>
        </w:rPr>
        <w:t>-</w:t>
      </w:r>
      <w:r>
        <w:rPr>
          <w:spacing w:val="40"/>
          <w:w w:val="105"/>
          <w:sz w:val="22"/>
        </w:rPr>
        <w:t> </w:t>
      </w:r>
      <w:r>
        <w:rPr>
          <w:w w:val="105"/>
          <w:sz w:val="22"/>
        </w:rPr>
        <w:t>this</w:t>
      </w:r>
      <w:r>
        <w:rPr>
          <w:spacing w:val="-10"/>
          <w:w w:val="105"/>
          <w:sz w:val="22"/>
        </w:rPr>
        <w:t> </w:t>
      </w:r>
      <w:r>
        <w:rPr>
          <w:w w:val="105"/>
          <w:sz w:val="22"/>
        </w:rPr>
        <w:t>is</w:t>
      </w:r>
      <w:r>
        <w:rPr>
          <w:spacing w:val="-9"/>
          <w:w w:val="105"/>
          <w:sz w:val="22"/>
        </w:rPr>
        <w:t> </w:t>
      </w:r>
      <w:r>
        <w:rPr>
          <w:w w:val="105"/>
          <w:sz w:val="22"/>
        </w:rPr>
        <w:t>the Second</w:t>
      </w:r>
      <w:r>
        <w:rPr>
          <w:w w:val="105"/>
          <w:sz w:val="22"/>
        </w:rPr>
        <w:t> Law</w:t>
      </w:r>
      <w:r>
        <w:rPr>
          <w:w w:val="105"/>
          <w:sz w:val="22"/>
        </w:rPr>
        <w:t> of</w:t>
      </w:r>
      <w:r>
        <w:rPr>
          <w:w w:val="105"/>
          <w:sz w:val="22"/>
        </w:rPr>
        <w:t> Thermodynamics.</w:t>
      </w:r>
      <w:r>
        <w:rPr>
          <w:w w:val="105"/>
          <w:sz w:val="22"/>
        </w:rPr>
        <w:t> I'll</w:t>
      </w:r>
      <w:r>
        <w:rPr>
          <w:w w:val="105"/>
          <w:sz w:val="22"/>
        </w:rPr>
        <w:t> say</w:t>
      </w:r>
      <w:r>
        <w:rPr>
          <w:w w:val="105"/>
          <w:sz w:val="22"/>
        </w:rPr>
        <w:t> a</w:t>
      </w:r>
      <w:r>
        <w:rPr>
          <w:w w:val="105"/>
          <w:sz w:val="22"/>
        </w:rPr>
        <w:t> little</w:t>
      </w:r>
      <w:r>
        <w:rPr>
          <w:w w:val="105"/>
          <w:sz w:val="22"/>
        </w:rPr>
        <w:t> more</w:t>
      </w:r>
      <w:r>
        <w:rPr>
          <w:w w:val="105"/>
          <w:sz w:val="22"/>
        </w:rPr>
        <w:t> about</w:t>
      </w:r>
      <w:r>
        <w:rPr>
          <w:w w:val="105"/>
          <w:sz w:val="22"/>
        </w:rPr>
        <w:t> entropy</w:t>
      </w:r>
      <w:r>
        <w:rPr>
          <w:w w:val="105"/>
          <w:sz w:val="22"/>
        </w:rPr>
        <w:t> in</w:t>
      </w:r>
      <w:r>
        <w:rPr>
          <w:w w:val="105"/>
          <w:sz w:val="22"/>
        </w:rPr>
        <w:t> a </w:t>
      </w:r>
      <w:r>
        <w:rPr>
          <w:spacing w:val="-2"/>
          <w:w w:val="105"/>
          <w:sz w:val="22"/>
        </w:rPr>
        <w:t>moment.</w:t>
      </w:r>
    </w:p>
    <w:p>
      <w:pPr>
        <w:pStyle w:val="BodyText"/>
        <w:spacing w:before="2"/>
        <w:rPr>
          <w:sz w:val="22"/>
        </w:rPr>
      </w:pPr>
    </w:p>
    <w:p>
      <w:pPr>
        <w:spacing w:line="244" w:lineRule="auto" w:before="0"/>
        <w:ind w:left="159" w:right="180" w:firstLine="592"/>
        <w:jc w:val="both"/>
        <w:rPr>
          <w:sz w:val="22"/>
        </w:rPr>
      </w:pPr>
      <w:r>
        <w:rPr>
          <w:w w:val="105"/>
          <w:sz w:val="22"/>
        </w:rPr>
        <w:t>Now we</w:t>
      </w:r>
      <w:r>
        <w:rPr>
          <w:spacing w:val="-5"/>
          <w:w w:val="105"/>
          <w:sz w:val="22"/>
        </w:rPr>
        <w:t> </w:t>
      </w:r>
      <w:r>
        <w:rPr>
          <w:w w:val="105"/>
          <w:sz w:val="22"/>
        </w:rPr>
        <w:t>take</w:t>
      </w:r>
      <w:r>
        <w:rPr>
          <w:spacing w:val="-4"/>
          <w:w w:val="105"/>
          <w:sz w:val="22"/>
        </w:rPr>
        <w:t> </w:t>
      </w:r>
      <w:r>
        <w:rPr>
          <w:w w:val="105"/>
          <w:sz w:val="22"/>
        </w:rPr>
        <w:t>a</w:t>
      </w:r>
      <w:r>
        <w:rPr>
          <w:spacing w:val="-6"/>
          <w:w w:val="105"/>
          <w:sz w:val="22"/>
        </w:rPr>
        <w:t> </w:t>
      </w:r>
      <w:r>
        <w:rPr>
          <w:w w:val="105"/>
          <w:sz w:val="22"/>
        </w:rPr>
        <w:t>bit</w:t>
      </w:r>
      <w:r>
        <w:rPr>
          <w:spacing w:val="-9"/>
          <w:w w:val="105"/>
          <w:sz w:val="22"/>
        </w:rPr>
        <w:t> </w:t>
      </w:r>
      <w:r>
        <w:rPr>
          <w:w w:val="105"/>
          <w:sz w:val="22"/>
        </w:rPr>
        <w:t>of</w:t>
      </w:r>
      <w:r>
        <w:rPr>
          <w:spacing w:val="-4"/>
          <w:w w:val="105"/>
          <w:sz w:val="22"/>
        </w:rPr>
        <w:t> </w:t>
      </w:r>
      <w:r>
        <w:rPr>
          <w:w w:val="105"/>
          <w:sz w:val="22"/>
        </w:rPr>
        <w:t>a</w:t>
      </w:r>
      <w:r>
        <w:rPr>
          <w:spacing w:val="-4"/>
          <w:w w:val="105"/>
          <w:sz w:val="22"/>
        </w:rPr>
        <w:t> </w:t>
      </w:r>
      <w:r>
        <w:rPr>
          <w:w w:val="105"/>
          <w:sz w:val="22"/>
        </w:rPr>
        <w:t>leap,</w:t>
      </w:r>
      <w:r>
        <w:rPr>
          <w:spacing w:val="-9"/>
          <w:w w:val="105"/>
          <w:sz w:val="22"/>
        </w:rPr>
        <w:t> </w:t>
      </w:r>
      <w:r>
        <w:rPr>
          <w:w w:val="105"/>
          <w:sz w:val="22"/>
        </w:rPr>
        <w:t>and</w:t>
      </w:r>
      <w:r>
        <w:rPr>
          <w:spacing w:val="-8"/>
          <w:w w:val="105"/>
          <w:sz w:val="22"/>
        </w:rPr>
        <w:t> </w:t>
      </w:r>
      <w:r>
        <w:rPr>
          <w:w w:val="105"/>
          <w:sz w:val="22"/>
        </w:rPr>
        <w:t>it</w:t>
      </w:r>
      <w:r>
        <w:rPr>
          <w:spacing w:val="-11"/>
          <w:w w:val="105"/>
          <w:sz w:val="22"/>
        </w:rPr>
        <w:t> </w:t>
      </w:r>
      <w:r>
        <w:rPr>
          <w:w w:val="105"/>
          <w:sz w:val="22"/>
        </w:rPr>
        <w:t>is</w:t>
      </w:r>
      <w:r>
        <w:rPr>
          <w:spacing w:val="-9"/>
          <w:w w:val="105"/>
          <w:sz w:val="22"/>
        </w:rPr>
        <w:t> </w:t>
      </w:r>
      <w:r>
        <w:rPr>
          <w:w w:val="105"/>
          <w:sz w:val="22"/>
        </w:rPr>
        <w:t>not</w:t>
      </w:r>
      <w:r>
        <w:rPr>
          <w:spacing w:val="-4"/>
          <w:w w:val="105"/>
          <w:sz w:val="22"/>
        </w:rPr>
        <w:t> </w:t>
      </w:r>
      <w:r>
        <w:rPr>
          <w:w w:val="105"/>
          <w:sz w:val="22"/>
        </w:rPr>
        <w:t>obvious that</w:t>
      </w:r>
      <w:r>
        <w:rPr>
          <w:spacing w:val="-4"/>
          <w:w w:val="105"/>
          <w:sz w:val="22"/>
        </w:rPr>
        <w:t> </w:t>
      </w:r>
      <w:r>
        <w:rPr>
          <w:w w:val="105"/>
          <w:sz w:val="22"/>
        </w:rPr>
        <w:t>we</w:t>
      </w:r>
      <w:r>
        <w:rPr>
          <w:spacing w:val="-10"/>
          <w:w w:val="105"/>
          <w:sz w:val="22"/>
        </w:rPr>
        <w:t> </w:t>
      </w:r>
      <w:r>
        <w:rPr>
          <w:w w:val="105"/>
          <w:sz w:val="22"/>
        </w:rPr>
        <w:t>can</w:t>
      </w:r>
      <w:r>
        <w:rPr>
          <w:spacing w:val="-6"/>
          <w:w w:val="105"/>
          <w:sz w:val="22"/>
        </w:rPr>
        <w:t> </w:t>
      </w:r>
      <w:r>
        <w:rPr>
          <w:w w:val="105"/>
          <w:sz w:val="22"/>
        </w:rPr>
        <w:t>do</w:t>
      </w:r>
      <w:r>
        <w:rPr>
          <w:spacing w:val="-7"/>
          <w:w w:val="105"/>
          <w:sz w:val="22"/>
        </w:rPr>
        <w:t> </w:t>
      </w:r>
      <w:r>
        <w:rPr>
          <w:w w:val="105"/>
          <w:sz w:val="22"/>
        </w:rPr>
        <w:t>this,</w:t>
      </w:r>
      <w:r>
        <w:rPr>
          <w:spacing w:val="-5"/>
          <w:w w:val="105"/>
          <w:sz w:val="22"/>
        </w:rPr>
        <w:t> </w:t>
      </w:r>
      <w:r>
        <w:rPr>
          <w:w w:val="105"/>
          <w:sz w:val="22"/>
        </w:rPr>
        <w:t>but we can.</w:t>
      </w:r>
      <w:r>
        <w:rPr>
          <w:spacing w:val="-7"/>
          <w:w w:val="105"/>
          <w:sz w:val="22"/>
        </w:rPr>
        <w:t> </w:t>
      </w:r>
      <w:r>
        <w:rPr>
          <w:w w:val="105"/>
          <w:sz w:val="22"/>
        </w:rPr>
        <w:t>We</w:t>
      </w:r>
      <w:r>
        <w:rPr>
          <w:spacing w:val="-1"/>
          <w:w w:val="105"/>
          <w:sz w:val="22"/>
        </w:rPr>
        <w:t> </w:t>
      </w:r>
      <w:r>
        <w:rPr>
          <w:w w:val="105"/>
          <w:sz w:val="22"/>
        </w:rPr>
        <w:t>consider</w:t>
      </w:r>
      <w:r>
        <w:rPr>
          <w:w w:val="105"/>
          <w:sz w:val="22"/>
        </w:rPr>
        <w:t> the case where our</w:t>
      </w:r>
      <w:r>
        <w:rPr>
          <w:spacing w:val="-5"/>
          <w:w w:val="105"/>
          <w:sz w:val="22"/>
        </w:rPr>
        <w:t> </w:t>
      </w:r>
      <w:r>
        <w:rPr>
          <w:w w:val="105"/>
          <w:sz w:val="22"/>
        </w:rPr>
        <w:t>gas</w:t>
      </w:r>
      <w:r>
        <w:rPr>
          <w:spacing w:val="-6"/>
          <w:w w:val="105"/>
          <w:sz w:val="22"/>
        </w:rPr>
        <w:t> </w:t>
      </w:r>
      <w:r>
        <w:rPr>
          <w:w w:val="105"/>
          <w:sz w:val="22"/>
        </w:rPr>
        <w:t>contains only one</w:t>
      </w:r>
      <w:r>
        <w:rPr>
          <w:spacing w:val="-3"/>
          <w:w w:val="105"/>
          <w:sz w:val="22"/>
        </w:rPr>
        <w:t> </w:t>
      </w:r>
      <w:r>
        <w:rPr>
          <w:w w:val="105"/>
          <w:sz w:val="22"/>
        </w:rPr>
        <w:t>molecule. That is,</w:t>
      </w:r>
      <w:r>
        <w:rPr>
          <w:spacing w:val="-12"/>
          <w:w w:val="105"/>
          <w:sz w:val="22"/>
        </w:rPr>
        <w:t> </w:t>
      </w:r>
      <w:r>
        <w:rPr>
          <w:w w:val="105"/>
          <w:sz w:val="22"/>
        </w:rPr>
        <w:t>we</w:t>
      </w:r>
      <w:r>
        <w:rPr>
          <w:spacing w:val="-5"/>
          <w:w w:val="105"/>
          <w:sz w:val="22"/>
        </w:rPr>
        <w:t> </w:t>
      </w:r>
      <w:r>
        <w:rPr>
          <w:w w:val="105"/>
          <w:sz w:val="22"/>
        </w:rPr>
        <w:t>put</w:t>
      </w:r>
      <w:r>
        <w:rPr>
          <w:spacing w:val="-6"/>
          <w:w w:val="105"/>
          <w:sz w:val="22"/>
        </w:rPr>
        <w:t> </w:t>
      </w:r>
      <w:r>
        <w:rPr>
          <w:w w:val="105"/>
          <w:sz w:val="22"/>
        </w:rPr>
        <w:t>N=l</w:t>
      </w:r>
      <w:r>
        <w:rPr>
          <w:spacing w:val="16"/>
          <w:w w:val="105"/>
          <w:sz w:val="22"/>
        </w:rPr>
        <w:t> </w:t>
      </w:r>
      <w:r>
        <w:rPr>
          <w:w w:val="105"/>
          <w:sz w:val="22"/>
        </w:rPr>
        <w:t>into</w:t>
      </w:r>
      <w:r>
        <w:rPr>
          <w:spacing w:val="-8"/>
          <w:w w:val="105"/>
          <w:sz w:val="22"/>
        </w:rPr>
        <w:t> </w:t>
      </w:r>
      <w:r>
        <w:rPr>
          <w:w w:val="105"/>
          <w:sz w:val="22"/>
        </w:rPr>
        <w:t>our</w:t>
      </w:r>
      <w:r>
        <w:rPr>
          <w:spacing w:val="-14"/>
          <w:w w:val="105"/>
          <w:sz w:val="22"/>
        </w:rPr>
        <w:t> </w:t>
      </w:r>
      <w:r>
        <w:rPr>
          <w:w w:val="105"/>
          <w:sz w:val="22"/>
        </w:rPr>
        <w:t>formulae. Now</w:t>
      </w:r>
      <w:r>
        <w:rPr>
          <w:spacing w:val="-3"/>
          <w:w w:val="105"/>
          <w:sz w:val="22"/>
        </w:rPr>
        <w:t> </w:t>
      </w:r>
      <w:r>
        <w:rPr>
          <w:w w:val="105"/>
          <w:sz w:val="22"/>
        </w:rPr>
        <w:t>it's</w:t>
      </w:r>
      <w:r>
        <w:rPr>
          <w:spacing w:val="-15"/>
          <w:w w:val="105"/>
          <w:sz w:val="22"/>
        </w:rPr>
        <w:t> </w:t>
      </w:r>
      <w:r>
        <w:rPr>
          <w:w w:val="105"/>
          <w:sz w:val="22"/>
        </w:rPr>
        <w:t>difficult to</w:t>
      </w:r>
      <w:r>
        <w:rPr>
          <w:spacing w:val="-10"/>
          <w:w w:val="105"/>
          <w:sz w:val="22"/>
        </w:rPr>
        <w:t> </w:t>
      </w:r>
      <w:r>
        <w:rPr>
          <w:w w:val="105"/>
          <w:sz w:val="22"/>
        </w:rPr>
        <w:t>get</w:t>
      </w:r>
      <w:r>
        <w:rPr>
          <w:spacing w:val="-6"/>
          <w:w w:val="105"/>
          <w:sz w:val="22"/>
        </w:rPr>
        <w:t> </w:t>
      </w:r>
      <w:r>
        <w:rPr>
          <w:w w:val="105"/>
          <w:sz w:val="22"/>
        </w:rPr>
        <w:t>a</w:t>
      </w:r>
      <w:r>
        <w:rPr>
          <w:spacing w:val="-9"/>
          <w:w w:val="105"/>
          <w:sz w:val="22"/>
        </w:rPr>
        <w:t> </w:t>
      </w:r>
      <w:r>
        <w:rPr>
          <w:w w:val="105"/>
          <w:sz w:val="22"/>
        </w:rPr>
        <w:t>feeling</w:t>
      </w:r>
      <w:r>
        <w:rPr>
          <w:spacing w:val="-9"/>
          <w:w w:val="105"/>
          <w:sz w:val="22"/>
        </w:rPr>
        <w:t> </w:t>
      </w:r>
      <w:r>
        <w:rPr>
          <w:w w:val="105"/>
          <w:sz w:val="22"/>
        </w:rPr>
        <w:t>for</w:t>
      </w:r>
      <w:r>
        <w:rPr>
          <w:spacing w:val="-11"/>
          <w:w w:val="105"/>
          <w:sz w:val="22"/>
        </w:rPr>
        <w:t> </w:t>
      </w:r>
      <w:r>
        <w:rPr>
          <w:w w:val="105"/>
          <w:sz w:val="22"/>
        </w:rPr>
        <w:t>concepts like</w:t>
      </w:r>
      <w:r>
        <w:rPr>
          <w:w w:val="105"/>
          <w:sz w:val="22"/>
        </w:rPr>
        <w:t> temperature,</w:t>
      </w:r>
      <w:r>
        <w:rPr>
          <w:w w:val="105"/>
          <w:sz w:val="22"/>
        </w:rPr>
        <w:t> pressure</w:t>
      </w:r>
      <w:r>
        <w:rPr>
          <w:w w:val="105"/>
          <w:sz w:val="22"/>
        </w:rPr>
        <w:t> and</w:t>
      </w:r>
      <w:r>
        <w:rPr>
          <w:w w:val="105"/>
          <w:sz w:val="22"/>
        </w:rPr>
        <w:t> volume,</w:t>
      </w:r>
      <w:r>
        <w:rPr>
          <w:w w:val="105"/>
          <w:sz w:val="22"/>
        </w:rPr>
        <w:t> never</w:t>
      </w:r>
      <w:r>
        <w:rPr>
          <w:w w:val="105"/>
          <w:sz w:val="22"/>
        </w:rPr>
        <w:t> mind</w:t>
      </w:r>
      <w:r>
        <w:rPr>
          <w:w w:val="105"/>
          <w:sz w:val="22"/>
        </w:rPr>
        <w:t> free</w:t>
      </w:r>
      <w:r>
        <w:rPr>
          <w:w w:val="105"/>
          <w:sz w:val="22"/>
        </w:rPr>
        <w:t> energy</w:t>
      </w:r>
      <w:r>
        <w:rPr>
          <w:w w:val="105"/>
          <w:sz w:val="22"/>
        </w:rPr>
        <w:t> and</w:t>
      </w:r>
      <w:r>
        <w:rPr>
          <w:w w:val="105"/>
          <w:sz w:val="22"/>
        </w:rPr>
        <w:t> entropy, </w:t>
      </w:r>
      <w:r>
        <w:rPr>
          <w:spacing w:val="-2"/>
          <w:w w:val="105"/>
          <w:sz w:val="22"/>
        </w:rPr>
        <w:t>when</w:t>
      </w:r>
      <w:r>
        <w:rPr>
          <w:spacing w:val="-7"/>
          <w:w w:val="105"/>
          <w:sz w:val="22"/>
        </w:rPr>
        <w:t> </w:t>
      </w:r>
      <w:r>
        <w:rPr>
          <w:spacing w:val="-2"/>
          <w:w w:val="105"/>
          <w:sz w:val="22"/>
        </w:rPr>
        <w:t>you</w:t>
      </w:r>
      <w:r>
        <w:rPr>
          <w:spacing w:val="-3"/>
          <w:w w:val="105"/>
          <w:sz w:val="22"/>
        </w:rPr>
        <w:t> </w:t>
      </w:r>
      <w:r>
        <w:rPr>
          <w:spacing w:val="-2"/>
          <w:w w:val="105"/>
          <w:sz w:val="22"/>
        </w:rPr>
        <w:t>only</w:t>
      </w:r>
      <w:r>
        <w:rPr>
          <w:spacing w:val="-5"/>
          <w:w w:val="105"/>
          <w:sz w:val="22"/>
        </w:rPr>
        <w:t> </w:t>
      </w:r>
      <w:r>
        <w:rPr>
          <w:spacing w:val="-2"/>
          <w:w w:val="105"/>
          <w:sz w:val="22"/>
        </w:rPr>
        <w:t>have</w:t>
      </w:r>
      <w:r>
        <w:rPr>
          <w:spacing w:val="-12"/>
          <w:w w:val="105"/>
          <w:sz w:val="22"/>
        </w:rPr>
        <w:t> </w:t>
      </w:r>
      <w:r>
        <w:rPr>
          <w:spacing w:val="-2"/>
          <w:w w:val="105"/>
          <w:sz w:val="22"/>
        </w:rPr>
        <w:t>one</w:t>
      </w:r>
      <w:r>
        <w:rPr>
          <w:spacing w:val="-12"/>
          <w:w w:val="105"/>
          <w:sz w:val="22"/>
        </w:rPr>
        <w:t> </w:t>
      </w:r>
      <w:r>
        <w:rPr>
          <w:spacing w:val="-2"/>
          <w:w w:val="105"/>
          <w:sz w:val="22"/>
        </w:rPr>
        <w:t>molecule!</w:t>
      </w:r>
      <w:r>
        <w:rPr>
          <w:spacing w:val="-3"/>
          <w:w w:val="105"/>
          <w:sz w:val="22"/>
        </w:rPr>
        <w:t> </w:t>
      </w:r>
      <w:r>
        <w:rPr>
          <w:spacing w:val="-2"/>
          <w:w w:val="105"/>
          <w:sz w:val="22"/>
        </w:rPr>
        <w:t>However, these</w:t>
      </w:r>
      <w:r>
        <w:rPr>
          <w:spacing w:val="-13"/>
          <w:w w:val="105"/>
          <w:sz w:val="22"/>
        </w:rPr>
        <w:t> </w:t>
      </w:r>
      <w:r>
        <w:rPr>
          <w:spacing w:val="-2"/>
          <w:w w:val="105"/>
          <w:sz w:val="22"/>
        </w:rPr>
        <w:t>concepts</w:t>
      </w:r>
      <w:r>
        <w:rPr>
          <w:spacing w:val="-6"/>
          <w:w w:val="105"/>
          <w:sz w:val="22"/>
        </w:rPr>
        <w:t> </w:t>
      </w:r>
      <w:r>
        <w:rPr>
          <w:spacing w:val="-2"/>
          <w:w w:val="105"/>
          <w:sz w:val="22"/>
        </w:rPr>
        <w:t>make</w:t>
      </w:r>
      <w:r>
        <w:rPr>
          <w:spacing w:val="-10"/>
          <w:w w:val="105"/>
          <w:sz w:val="22"/>
        </w:rPr>
        <w:t> </w:t>
      </w:r>
      <w:r>
        <w:rPr>
          <w:spacing w:val="-2"/>
          <w:w w:val="105"/>
          <w:sz w:val="22"/>
        </w:rPr>
        <w:t>sense</w:t>
      </w:r>
      <w:r>
        <w:rPr>
          <w:spacing w:val="-7"/>
          <w:w w:val="105"/>
          <w:sz w:val="22"/>
        </w:rPr>
        <w:t> </w:t>
      </w:r>
      <w:r>
        <w:rPr>
          <w:spacing w:val="-2"/>
          <w:w w:val="105"/>
          <w:sz w:val="22"/>
        </w:rPr>
        <w:t>as</w:t>
      </w:r>
      <w:r>
        <w:rPr>
          <w:spacing w:val="-13"/>
          <w:w w:val="105"/>
          <w:sz w:val="22"/>
        </w:rPr>
        <w:t> </w:t>
      </w:r>
      <w:r>
        <w:rPr>
          <w:spacing w:val="-2"/>
          <w:w w:val="105"/>
          <w:sz w:val="22"/>
        </w:rPr>
        <w:t>long </w:t>
      </w:r>
      <w:r>
        <w:rPr>
          <w:w w:val="105"/>
          <w:sz w:val="22"/>
        </w:rPr>
        <w:t>as</w:t>
      </w:r>
      <w:r>
        <w:rPr>
          <w:spacing w:val="-15"/>
          <w:w w:val="105"/>
          <w:sz w:val="22"/>
        </w:rPr>
        <w:t> </w:t>
      </w:r>
      <w:r>
        <w:rPr>
          <w:w w:val="105"/>
          <w:sz w:val="22"/>
        </w:rPr>
        <w:t>we</w:t>
      </w:r>
      <w:r>
        <w:rPr>
          <w:spacing w:val="-14"/>
          <w:w w:val="105"/>
          <w:sz w:val="22"/>
        </w:rPr>
        <w:t> </w:t>
      </w:r>
      <w:r>
        <w:rPr>
          <w:w w:val="105"/>
          <w:sz w:val="22"/>
        </w:rPr>
        <w:t>consider</w:t>
      </w:r>
      <w:r>
        <w:rPr>
          <w:spacing w:val="-15"/>
          <w:w w:val="105"/>
          <w:sz w:val="22"/>
        </w:rPr>
        <w:t> </w:t>
      </w:r>
      <w:r>
        <w:rPr>
          <w:w w:val="105"/>
          <w:sz w:val="22"/>
        </w:rPr>
        <w:t>them</w:t>
      </w:r>
      <w:r>
        <w:rPr>
          <w:spacing w:val="-14"/>
          <w:w w:val="105"/>
          <w:sz w:val="22"/>
        </w:rPr>
        <w:t> </w:t>
      </w:r>
      <w:r>
        <w:rPr>
          <w:w w:val="105"/>
          <w:sz w:val="22"/>
        </w:rPr>
        <w:t>to</w:t>
      </w:r>
      <w:r>
        <w:rPr>
          <w:spacing w:val="-15"/>
          <w:w w:val="105"/>
          <w:sz w:val="22"/>
        </w:rPr>
        <w:t> </w:t>
      </w:r>
      <w:r>
        <w:rPr>
          <w:w w:val="105"/>
          <w:sz w:val="22"/>
        </w:rPr>
        <w:t>be</w:t>
      </w:r>
      <w:r>
        <w:rPr>
          <w:spacing w:val="-14"/>
          <w:w w:val="105"/>
          <w:sz w:val="22"/>
        </w:rPr>
        <w:t> </w:t>
      </w:r>
      <w:r>
        <w:rPr>
          <w:w w:val="105"/>
          <w:sz w:val="22"/>
        </w:rPr>
        <w:t>time</w:t>
      </w:r>
      <w:r>
        <w:rPr>
          <w:spacing w:val="-15"/>
          <w:w w:val="105"/>
          <w:sz w:val="22"/>
        </w:rPr>
        <w:t> </w:t>
      </w:r>
      <w:r>
        <w:rPr>
          <w:w w:val="105"/>
          <w:sz w:val="22"/>
        </w:rPr>
        <w:t>averaged,</w:t>
      </w:r>
      <w:r>
        <w:rPr>
          <w:spacing w:val="-14"/>
          <w:w w:val="105"/>
          <w:sz w:val="22"/>
        </w:rPr>
        <w:t> </w:t>
      </w:r>
      <w:r>
        <w:rPr>
          <w:w w:val="105"/>
          <w:sz w:val="22"/>
        </w:rPr>
        <w:t>smoothing</w:t>
      </w:r>
      <w:r>
        <w:rPr>
          <w:spacing w:val="-14"/>
          <w:w w:val="105"/>
          <w:sz w:val="22"/>
        </w:rPr>
        <w:t> </w:t>
      </w:r>
      <w:r>
        <w:rPr>
          <w:w w:val="105"/>
          <w:sz w:val="22"/>
        </w:rPr>
        <w:t>out</w:t>
      </w:r>
      <w:r>
        <w:rPr>
          <w:spacing w:val="-15"/>
          <w:w w:val="105"/>
          <w:sz w:val="22"/>
        </w:rPr>
        <w:t> </w:t>
      </w:r>
      <w:r>
        <w:rPr>
          <w:w w:val="105"/>
          <w:sz w:val="22"/>
        </w:rPr>
        <w:t>the</w:t>
      </w:r>
      <w:r>
        <w:rPr>
          <w:spacing w:val="-14"/>
          <w:w w:val="105"/>
          <w:sz w:val="22"/>
        </w:rPr>
        <w:t> </w:t>
      </w:r>
      <w:r>
        <w:rPr>
          <w:w w:val="105"/>
          <w:sz w:val="22"/>
        </w:rPr>
        <w:t>irregularities</w:t>
      </w:r>
      <w:r>
        <w:rPr>
          <w:spacing w:val="-15"/>
          <w:w w:val="105"/>
          <w:sz w:val="22"/>
        </w:rPr>
        <w:t> </w:t>
      </w:r>
      <w:r>
        <w:rPr>
          <w:w w:val="105"/>
          <w:sz w:val="22"/>
        </w:rPr>
        <w:t>of</w:t>
      </w:r>
      <w:r>
        <w:rPr>
          <w:spacing w:val="-14"/>
          <w:w w:val="105"/>
          <w:sz w:val="22"/>
        </w:rPr>
        <w:t> </w:t>
      </w:r>
      <w:r>
        <w:rPr>
          <w:w w:val="105"/>
          <w:sz w:val="22"/>
        </w:rPr>
        <w:t>this one</w:t>
      </w:r>
      <w:r>
        <w:rPr>
          <w:w w:val="105"/>
          <w:sz w:val="22"/>
        </w:rPr>
        <w:t> particle</w:t>
      </w:r>
      <w:r>
        <w:rPr>
          <w:w w:val="105"/>
          <w:sz w:val="22"/>
        </w:rPr>
        <w:t> as it bounces</w:t>
      </w:r>
      <w:r>
        <w:rPr>
          <w:w w:val="105"/>
          <w:sz w:val="22"/>
        </w:rPr>
        <w:t> back and forth. Indeed,</w:t>
      </w:r>
      <w:r>
        <w:rPr>
          <w:w w:val="105"/>
          <w:sz w:val="22"/>
        </w:rPr>
        <w:t> our formulae</w:t>
      </w:r>
      <w:r>
        <w:rPr>
          <w:w w:val="105"/>
          <w:sz w:val="22"/>
        </w:rPr>
        <w:t> actually</w:t>
      </w:r>
      <w:r>
        <w:rPr>
          <w:w w:val="105"/>
          <w:sz w:val="22"/>
        </w:rPr>
        <w:t> work with</w:t>
      </w:r>
      <w:r>
        <w:rPr>
          <w:spacing w:val="-1"/>
          <w:w w:val="105"/>
          <w:sz w:val="22"/>
        </w:rPr>
        <w:t> </w:t>
      </w:r>
      <w:r>
        <w:rPr>
          <w:rFonts w:ascii="Arial"/>
          <w:i/>
          <w:w w:val="105"/>
          <w:sz w:val="21"/>
        </w:rPr>
        <w:t>N=</w:t>
      </w:r>
      <w:r>
        <w:rPr>
          <w:w w:val="105"/>
          <w:sz w:val="22"/>
        </w:rPr>
        <w:t>1,</w:t>
      </w:r>
      <w:r>
        <w:rPr>
          <w:spacing w:val="-6"/>
          <w:w w:val="105"/>
          <w:sz w:val="22"/>
        </w:rPr>
        <w:t> </w:t>
      </w:r>
      <w:r>
        <w:rPr>
          <w:w w:val="105"/>
          <w:sz w:val="22"/>
        </w:rPr>
        <w:t>as</w:t>
      </w:r>
      <w:r>
        <w:rPr>
          <w:spacing w:val="-6"/>
          <w:w w:val="105"/>
          <w:sz w:val="22"/>
        </w:rPr>
        <w:t> </w:t>
      </w:r>
      <w:r>
        <w:rPr>
          <w:w w:val="105"/>
          <w:sz w:val="22"/>
        </w:rPr>
        <w:t>long</w:t>
      </w:r>
      <w:r>
        <w:rPr>
          <w:spacing w:val="-4"/>
          <w:w w:val="105"/>
          <w:sz w:val="22"/>
        </w:rPr>
        <w:t> </w:t>
      </w:r>
      <w:r>
        <w:rPr>
          <w:w w:val="105"/>
          <w:sz w:val="22"/>
        </w:rPr>
        <w:t>as</w:t>
      </w:r>
      <w:r>
        <w:rPr>
          <w:spacing w:val="-3"/>
          <w:w w:val="105"/>
          <w:sz w:val="22"/>
        </w:rPr>
        <w:t> </w:t>
      </w:r>
      <w:r>
        <w:rPr>
          <w:w w:val="105"/>
          <w:sz w:val="22"/>
        </w:rPr>
        <w:t>there</w:t>
      </w:r>
      <w:r>
        <w:rPr>
          <w:spacing w:val="-4"/>
          <w:w w:val="105"/>
          <w:sz w:val="22"/>
        </w:rPr>
        <w:t> </w:t>
      </w:r>
      <w:r>
        <w:rPr>
          <w:w w:val="105"/>
          <w:sz w:val="22"/>
        </w:rPr>
        <w:t>is</w:t>
      </w:r>
      <w:r>
        <w:rPr>
          <w:spacing w:val="-3"/>
          <w:w w:val="105"/>
          <w:sz w:val="22"/>
        </w:rPr>
        <w:t> </w:t>
      </w:r>
      <w:r>
        <w:rPr>
          <w:w w:val="105"/>
          <w:sz w:val="22"/>
        </w:rPr>
        <w:t>this</w:t>
      </w:r>
      <w:r>
        <w:rPr>
          <w:spacing w:val="-7"/>
          <w:w w:val="105"/>
          <w:sz w:val="22"/>
        </w:rPr>
        <w:t> </w:t>
      </w:r>
      <w:r>
        <w:rPr>
          <w:w w:val="105"/>
          <w:sz w:val="22"/>
        </w:rPr>
        <w:t>hidden smoothing. The situation</w:t>
      </w:r>
      <w:r>
        <w:rPr>
          <w:w w:val="105"/>
          <w:sz w:val="22"/>
        </w:rPr>
        <w:t> is</w:t>
      </w:r>
      <w:r>
        <w:rPr>
          <w:spacing w:val="-7"/>
          <w:w w:val="105"/>
          <w:sz w:val="22"/>
        </w:rPr>
        <w:t> </w:t>
      </w:r>
      <w:r>
        <w:rPr>
          <w:w w:val="105"/>
          <w:sz w:val="22"/>
        </w:rPr>
        <w:t>more</w:t>
      </w:r>
      <w:r>
        <w:rPr>
          <w:spacing w:val="-4"/>
          <w:w w:val="105"/>
          <w:sz w:val="22"/>
        </w:rPr>
        <w:t> </w:t>
      </w:r>
      <w:r>
        <w:rPr>
          <w:w w:val="105"/>
          <w:sz w:val="22"/>
        </w:rPr>
        <w:t>fun, </w:t>
      </w:r>
      <w:r>
        <w:rPr>
          <w:spacing w:val="-4"/>
          <w:w w:val="105"/>
          <w:sz w:val="22"/>
        </w:rPr>
        <w:t>too!</w:t>
      </w:r>
    </w:p>
    <w:p>
      <w:pPr>
        <w:pStyle w:val="BodyText"/>
        <w:spacing w:before="6"/>
        <w:rPr>
          <w:sz w:val="22"/>
        </w:rPr>
      </w:pPr>
    </w:p>
    <w:p>
      <w:pPr>
        <w:spacing w:line="223" w:lineRule="auto" w:before="1"/>
        <w:ind w:left="153" w:right="183" w:firstLine="590"/>
        <w:jc w:val="both"/>
        <w:rPr>
          <w:sz w:val="22"/>
        </w:rPr>
      </w:pPr>
      <w:r>
        <w:rPr>
          <w:sz w:val="22"/>
        </w:rPr>
        <w:t>Let us suppose that we are halving the volume occupied by the molecule:</w:t>
      </w:r>
      <w:r>
        <w:rPr>
          <w:spacing w:val="40"/>
          <w:sz w:val="22"/>
        </w:rPr>
        <w:t> </w:t>
      </w:r>
      <w:r>
        <w:rPr>
          <w:i/>
          <w:sz w:val="22"/>
        </w:rPr>
        <w:t>V</w:t>
      </w:r>
      <w:r>
        <w:rPr>
          <w:i/>
          <w:sz w:val="22"/>
          <w:vertAlign w:val="subscript"/>
        </w:rPr>
        <w:t>2</w:t>
      </w:r>
      <w:r>
        <w:rPr>
          <w:i/>
          <w:spacing w:val="40"/>
          <w:sz w:val="22"/>
          <w:vertAlign w:val="baseline"/>
        </w:rPr>
        <w:t> </w:t>
      </w:r>
      <w:r>
        <w:rPr>
          <w:sz w:val="22"/>
          <w:vertAlign w:val="baseline"/>
        </w:rPr>
        <w:t>= </w:t>
      </w:r>
      <w:r>
        <w:rPr>
          <w:i/>
          <w:sz w:val="22"/>
          <w:vertAlign w:val="baseline"/>
        </w:rPr>
        <w:t>V</w:t>
      </w:r>
      <w:r>
        <w:rPr>
          <w:sz w:val="26"/>
          <w:vertAlign w:val="baseline"/>
        </w:rPr>
        <w:t>/2. </w:t>
      </w:r>
      <w:r>
        <w:rPr>
          <w:sz w:val="22"/>
          <w:vertAlign w:val="baseline"/>
        </w:rPr>
        <w:t>We</w:t>
      </w:r>
      <w:r>
        <w:rPr>
          <w:spacing w:val="40"/>
          <w:sz w:val="22"/>
          <w:vertAlign w:val="baseline"/>
        </w:rPr>
        <w:t> </w:t>
      </w:r>
      <w:r>
        <w:rPr>
          <w:sz w:val="22"/>
          <w:vertAlign w:val="baseline"/>
        </w:rPr>
        <w:t>then</w:t>
      </w:r>
      <w:r>
        <w:rPr>
          <w:spacing w:val="40"/>
          <w:sz w:val="22"/>
          <w:vertAlign w:val="baseline"/>
        </w:rPr>
        <w:t> </w:t>
      </w:r>
      <w:r>
        <w:rPr>
          <w:sz w:val="22"/>
          <w:vertAlign w:val="baseline"/>
        </w:rPr>
        <w:t>find</w:t>
      </w:r>
      <w:r>
        <w:rPr>
          <w:spacing w:val="40"/>
          <w:sz w:val="22"/>
          <w:vertAlign w:val="baseline"/>
        </w:rPr>
        <w:t> </w:t>
      </w:r>
      <w:r>
        <w:rPr>
          <w:sz w:val="22"/>
          <w:vertAlign w:val="baseline"/>
        </w:rPr>
        <w:t>that</w:t>
      </w:r>
      <w:r>
        <w:rPr>
          <w:spacing w:val="40"/>
          <w:sz w:val="22"/>
          <w:vertAlign w:val="baseline"/>
        </w:rPr>
        <w:t> </w:t>
      </w:r>
      <w:r>
        <w:rPr>
          <w:sz w:val="22"/>
          <w:vertAlign w:val="baseline"/>
        </w:rPr>
        <w:t>the free energy and</w:t>
      </w:r>
      <w:r>
        <w:rPr>
          <w:spacing w:val="40"/>
          <w:sz w:val="22"/>
          <w:vertAlign w:val="baseline"/>
        </w:rPr>
        <w:t> </w:t>
      </w:r>
      <w:r>
        <w:rPr>
          <w:sz w:val="22"/>
          <w:vertAlign w:val="baseline"/>
        </w:rPr>
        <w:t>the</w:t>
      </w:r>
      <w:r>
        <w:rPr>
          <w:spacing w:val="40"/>
          <w:sz w:val="22"/>
          <w:vertAlign w:val="baseline"/>
        </w:rPr>
        <w:t> </w:t>
      </w:r>
      <w:r>
        <w:rPr>
          <w:sz w:val="22"/>
          <w:vertAlign w:val="baseline"/>
        </w:rPr>
        <w:t>entropy</w:t>
      </w:r>
      <w:r>
        <w:rPr>
          <w:spacing w:val="40"/>
          <w:sz w:val="22"/>
          <w:vertAlign w:val="baseline"/>
        </w:rPr>
        <w:t> </w:t>
      </w:r>
      <w:r>
        <w:rPr>
          <w:sz w:val="22"/>
          <w:vertAlign w:val="baseline"/>
        </w:rPr>
        <w:t>of</w:t>
      </w:r>
      <w:r>
        <w:rPr>
          <w:spacing w:val="40"/>
          <w:sz w:val="22"/>
          <w:vertAlign w:val="baseline"/>
        </w:rPr>
        <w:t> </w:t>
      </w:r>
      <w:r>
        <w:rPr>
          <w:sz w:val="22"/>
          <w:vertAlign w:val="baseline"/>
        </w:rPr>
        <w:t>the</w:t>
      </w:r>
      <w:r>
        <w:rPr>
          <w:spacing w:val="40"/>
          <w:sz w:val="22"/>
          <w:vertAlign w:val="baseline"/>
        </w:rPr>
        <w:t> </w:t>
      </w:r>
      <w:r>
        <w:rPr>
          <w:sz w:val="22"/>
          <w:vertAlign w:val="baseline"/>
        </w:rPr>
        <w:t>particle change by:</w:t>
      </w:r>
    </w:p>
    <w:p>
      <w:pPr>
        <w:pStyle w:val="BodyText"/>
        <w:spacing w:before="121"/>
        <w:rPr>
          <w:sz w:val="22"/>
        </w:rPr>
      </w:pPr>
    </w:p>
    <w:p>
      <w:pPr>
        <w:tabs>
          <w:tab w:pos="4272" w:val="left" w:leader="none"/>
        </w:tabs>
        <w:spacing w:before="0"/>
        <w:ind w:left="0" w:right="281" w:firstLine="0"/>
        <w:jc w:val="right"/>
        <w:rPr>
          <w:position w:val="5"/>
          <w:sz w:val="21"/>
        </w:rPr>
      </w:pPr>
      <w:r>
        <w:rPr>
          <w:rFonts w:ascii="Arial"/>
          <w:w w:val="105"/>
          <w:sz w:val="17"/>
        </w:rPr>
        <w:t>+</w:t>
      </w:r>
      <w:r>
        <w:rPr>
          <w:rFonts w:ascii="Arial"/>
          <w:spacing w:val="50"/>
          <w:w w:val="105"/>
          <w:sz w:val="17"/>
        </w:rPr>
        <w:t> </w:t>
      </w:r>
      <w:r>
        <w:rPr>
          <w:i/>
          <w:w w:val="105"/>
          <w:sz w:val="22"/>
        </w:rPr>
        <w:t>kT</w:t>
      </w:r>
      <w:r>
        <w:rPr>
          <w:i/>
          <w:spacing w:val="28"/>
          <w:w w:val="105"/>
          <w:sz w:val="22"/>
        </w:rPr>
        <w:t> </w:t>
      </w:r>
      <w:r>
        <w:rPr>
          <w:w w:val="105"/>
          <w:sz w:val="22"/>
        </w:rPr>
        <w:t>log</w:t>
      </w:r>
      <w:r>
        <w:rPr>
          <w:spacing w:val="34"/>
          <w:w w:val="105"/>
          <w:sz w:val="22"/>
        </w:rPr>
        <w:t> </w:t>
      </w:r>
      <w:r>
        <w:rPr>
          <w:w w:val="105"/>
          <w:sz w:val="22"/>
        </w:rPr>
        <w:t>2</w:t>
      </w:r>
      <w:r>
        <w:rPr>
          <w:spacing w:val="25"/>
          <w:w w:val="105"/>
          <w:sz w:val="22"/>
        </w:rPr>
        <w:t> </w:t>
      </w:r>
      <w:r>
        <w:rPr>
          <w:i/>
          <w:w w:val="105"/>
          <w:sz w:val="22"/>
        </w:rPr>
        <w:t>and</w:t>
      </w:r>
      <w:r>
        <w:rPr>
          <w:i/>
          <w:spacing w:val="63"/>
          <w:w w:val="105"/>
          <w:sz w:val="22"/>
        </w:rPr>
        <w:t> </w:t>
      </w:r>
      <w:r>
        <w:rPr>
          <w:i/>
          <w:w w:val="105"/>
          <w:sz w:val="22"/>
        </w:rPr>
        <w:t>-k</w:t>
      </w:r>
      <w:r>
        <w:rPr>
          <w:i/>
          <w:spacing w:val="68"/>
          <w:w w:val="105"/>
          <w:sz w:val="22"/>
        </w:rPr>
        <w:t> </w:t>
      </w:r>
      <w:r>
        <w:rPr>
          <w:w w:val="105"/>
          <w:sz w:val="22"/>
        </w:rPr>
        <w:t>log</w:t>
      </w:r>
      <w:r>
        <w:rPr>
          <w:spacing w:val="30"/>
          <w:w w:val="105"/>
          <w:sz w:val="22"/>
        </w:rPr>
        <w:t> </w:t>
      </w:r>
      <w:r>
        <w:rPr>
          <w:spacing w:val="-10"/>
          <w:w w:val="105"/>
          <w:sz w:val="22"/>
        </w:rPr>
        <w:t>2</w:t>
      </w:r>
      <w:r>
        <w:rPr>
          <w:sz w:val="22"/>
        </w:rPr>
        <w:tab/>
      </w:r>
      <w:r>
        <w:rPr>
          <w:spacing w:val="-4"/>
          <w:w w:val="105"/>
          <w:position w:val="5"/>
          <w:sz w:val="21"/>
        </w:rPr>
        <w:t>(5.8)</w:t>
      </w:r>
    </w:p>
    <w:p>
      <w:pPr>
        <w:pStyle w:val="BodyText"/>
        <w:spacing w:before="114"/>
        <w:rPr>
          <w:sz w:val="22"/>
        </w:rPr>
      </w:pPr>
    </w:p>
    <w:p>
      <w:pPr>
        <w:spacing w:before="0"/>
        <w:ind w:left="0" w:right="189" w:firstLine="0"/>
        <w:jc w:val="right"/>
        <w:rPr>
          <w:sz w:val="22"/>
        </w:rPr>
      </w:pPr>
      <w:r>
        <w:rPr>
          <w:sz w:val="22"/>
        </w:rPr>
        <w:t>respectively.</w:t>
      </w:r>
      <w:r>
        <w:rPr>
          <w:spacing w:val="29"/>
          <w:sz w:val="22"/>
        </w:rPr>
        <w:t> </w:t>
      </w:r>
      <w:r>
        <w:rPr>
          <w:sz w:val="22"/>
        </w:rPr>
        <w:t>What</w:t>
      </w:r>
      <w:r>
        <w:rPr>
          <w:spacing w:val="28"/>
          <w:sz w:val="22"/>
        </w:rPr>
        <w:t> </w:t>
      </w:r>
      <w:r>
        <w:rPr>
          <w:sz w:val="22"/>
        </w:rPr>
        <w:t>does</w:t>
      </w:r>
      <w:r>
        <w:rPr>
          <w:spacing w:val="15"/>
          <w:sz w:val="22"/>
        </w:rPr>
        <w:t> </w:t>
      </w:r>
      <w:r>
        <w:rPr>
          <w:sz w:val="22"/>
        </w:rPr>
        <w:t>this</w:t>
      </w:r>
      <w:r>
        <w:rPr>
          <w:spacing w:val="20"/>
          <w:sz w:val="22"/>
        </w:rPr>
        <w:t> </w:t>
      </w:r>
      <w:r>
        <w:rPr>
          <w:sz w:val="22"/>
        </w:rPr>
        <w:t>mean?</w:t>
      </w:r>
      <w:r>
        <w:rPr>
          <w:spacing w:val="23"/>
          <w:sz w:val="22"/>
        </w:rPr>
        <w:t> </w:t>
      </w:r>
      <w:r>
        <w:rPr>
          <w:sz w:val="22"/>
        </w:rPr>
        <w:t>Pictorially,</w:t>
      </w:r>
      <w:r>
        <w:rPr>
          <w:spacing w:val="39"/>
          <w:sz w:val="22"/>
        </w:rPr>
        <w:t> </w:t>
      </w:r>
      <w:r>
        <w:rPr>
          <w:sz w:val="22"/>
        </w:rPr>
        <w:t>the</w:t>
      </w:r>
      <w:r>
        <w:rPr>
          <w:spacing w:val="17"/>
          <w:sz w:val="22"/>
        </w:rPr>
        <w:t> </w:t>
      </w:r>
      <w:r>
        <w:rPr>
          <w:sz w:val="22"/>
        </w:rPr>
        <w:t>situation</w:t>
      </w:r>
      <w:r>
        <w:rPr>
          <w:spacing w:val="39"/>
          <w:sz w:val="22"/>
        </w:rPr>
        <w:t> </w:t>
      </w:r>
      <w:r>
        <w:rPr>
          <w:sz w:val="22"/>
        </w:rPr>
        <w:t>has</w:t>
      </w:r>
      <w:r>
        <w:rPr>
          <w:spacing w:val="12"/>
          <w:sz w:val="22"/>
        </w:rPr>
        <w:t> </w:t>
      </w:r>
      <w:r>
        <w:rPr>
          <w:sz w:val="22"/>
        </w:rPr>
        <w:t>changed</w:t>
      </w:r>
      <w:r>
        <w:rPr>
          <w:spacing w:val="23"/>
          <w:sz w:val="22"/>
        </w:rPr>
        <w:t> </w:t>
      </w:r>
      <w:r>
        <w:rPr>
          <w:spacing w:val="-2"/>
          <w:sz w:val="22"/>
        </w:rPr>
        <w:t>from:</w:t>
      </w:r>
    </w:p>
    <w:p>
      <w:pPr>
        <w:pStyle w:val="BodyText"/>
        <w:spacing w:before="64"/>
        <w:rPr>
          <w:sz w:val="20"/>
        </w:rPr>
      </w:pPr>
      <w:r>
        <w:rPr>
          <w:sz w:val="20"/>
        </w:rPr>
        <w:drawing>
          <wp:anchor distT="0" distB="0" distL="0" distR="0" allowOverlap="1" layoutInCell="1" locked="0" behindDoc="1" simplePos="0" relativeHeight="487708672">
            <wp:simplePos x="0" y="0"/>
            <wp:positionH relativeFrom="page">
              <wp:posOffset>1487749</wp:posOffset>
            </wp:positionH>
            <wp:positionV relativeFrom="paragraph">
              <wp:posOffset>201965</wp:posOffset>
            </wp:positionV>
            <wp:extent cx="1849906" cy="947832"/>
            <wp:effectExtent l="0" t="0" r="0" b="0"/>
            <wp:wrapTopAndBottom/>
            <wp:docPr id="536" name="Image 536"/>
            <wp:cNvGraphicFramePr>
              <a:graphicFrameLocks/>
            </wp:cNvGraphicFramePr>
            <a:graphic>
              <a:graphicData uri="http://schemas.openxmlformats.org/drawingml/2006/picture">
                <pic:pic>
                  <pic:nvPicPr>
                    <pic:cNvPr id="536" name="Image 536"/>
                    <pic:cNvPicPr/>
                  </pic:nvPicPr>
                  <pic:blipFill>
                    <a:blip r:embed="rId146" cstate="print"/>
                    <a:stretch>
                      <a:fillRect/>
                    </a:stretch>
                  </pic:blipFill>
                  <pic:spPr>
                    <a:xfrm>
                      <a:off x="0" y="0"/>
                      <a:ext cx="1849906" cy="947832"/>
                    </a:xfrm>
                    <a:prstGeom prst="rect">
                      <a:avLst/>
                    </a:prstGeom>
                  </pic:spPr>
                </pic:pic>
              </a:graphicData>
            </a:graphic>
          </wp:anchor>
        </w:drawing>
      </w:r>
    </w:p>
    <w:p>
      <w:pPr>
        <w:spacing w:before="0"/>
        <w:ind w:left="154" w:right="0" w:firstLine="0"/>
        <w:jc w:val="left"/>
        <w:rPr>
          <w:sz w:val="22"/>
        </w:rPr>
      </w:pPr>
      <w:r>
        <w:rPr>
          <w:spacing w:val="-5"/>
          <w:w w:val="105"/>
          <w:sz w:val="22"/>
        </w:rPr>
        <w:t>to:</w:t>
      </w:r>
    </w:p>
    <w:p>
      <w:pPr>
        <w:pStyle w:val="BodyText"/>
        <w:spacing w:before="2"/>
        <w:rPr>
          <w:sz w:val="19"/>
        </w:rPr>
      </w:pPr>
      <w:r>
        <w:rPr>
          <w:sz w:val="19"/>
        </w:rPr>
        <w:drawing>
          <wp:anchor distT="0" distB="0" distL="0" distR="0" allowOverlap="1" layoutInCell="1" locked="0" behindDoc="1" simplePos="0" relativeHeight="487709184">
            <wp:simplePos x="0" y="0"/>
            <wp:positionH relativeFrom="page">
              <wp:posOffset>1475529</wp:posOffset>
            </wp:positionH>
            <wp:positionV relativeFrom="paragraph">
              <wp:posOffset>155380</wp:posOffset>
            </wp:positionV>
            <wp:extent cx="1418313" cy="999744"/>
            <wp:effectExtent l="0" t="0" r="0" b="0"/>
            <wp:wrapTopAndBottom/>
            <wp:docPr id="537" name="Image 537"/>
            <wp:cNvGraphicFramePr>
              <a:graphicFrameLocks/>
            </wp:cNvGraphicFramePr>
            <a:graphic>
              <a:graphicData uri="http://schemas.openxmlformats.org/drawingml/2006/picture">
                <pic:pic>
                  <pic:nvPicPr>
                    <pic:cNvPr id="537" name="Image 537"/>
                    <pic:cNvPicPr/>
                  </pic:nvPicPr>
                  <pic:blipFill>
                    <a:blip r:embed="rId147" cstate="print"/>
                    <a:stretch>
                      <a:fillRect/>
                    </a:stretch>
                  </pic:blipFill>
                  <pic:spPr>
                    <a:xfrm>
                      <a:off x="0" y="0"/>
                      <a:ext cx="1418313" cy="999744"/>
                    </a:xfrm>
                    <a:prstGeom prst="rect">
                      <a:avLst/>
                    </a:prstGeom>
                  </pic:spPr>
                </pic:pic>
              </a:graphicData>
            </a:graphic>
          </wp:anchor>
        </w:drawing>
      </w:r>
      <w:r>
        <w:rPr>
          <w:sz w:val="19"/>
        </w:rPr>
        <w:drawing>
          <wp:anchor distT="0" distB="0" distL="0" distR="0" allowOverlap="1" layoutInCell="1" locked="0" behindDoc="1" simplePos="0" relativeHeight="487709696">
            <wp:simplePos x="0" y="0"/>
            <wp:positionH relativeFrom="page">
              <wp:posOffset>3070202</wp:posOffset>
            </wp:positionH>
            <wp:positionV relativeFrom="paragraph">
              <wp:posOffset>558348</wp:posOffset>
            </wp:positionV>
            <wp:extent cx="777784" cy="195072"/>
            <wp:effectExtent l="0" t="0" r="0" b="0"/>
            <wp:wrapTopAndBottom/>
            <wp:docPr id="538" name="Image 538"/>
            <wp:cNvGraphicFramePr>
              <a:graphicFrameLocks/>
            </wp:cNvGraphicFramePr>
            <a:graphic>
              <a:graphicData uri="http://schemas.openxmlformats.org/drawingml/2006/picture">
                <pic:pic>
                  <pic:nvPicPr>
                    <pic:cNvPr id="538" name="Image 538"/>
                    <pic:cNvPicPr/>
                  </pic:nvPicPr>
                  <pic:blipFill>
                    <a:blip r:embed="rId148" cstate="print"/>
                    <a:stretch>
                      <a:fillRect/>
                    </a:stretch>
                  </pic:blipFill>
                  <pic:spPr>
                    <a:xfrm>
                      <a:off x="0" y="0"/>
                      <a:ext cx="777784" cy="195072"/>
                    </a:xfrm>
                    <a:prstGeom prst="rect">
                      <a:avLst/>
                    </a:prstGeom>
                  </pic:spPr>
                </pic:pic>
              </a:graphicData>
            </a:graphic>
          </wp:anchor>
        </w:drawing>
      </w:r>
    </w:p>
    <w:p>
      <w:pPr>
        <w:spacing w:before="220"/>
        <w:ind w:left="155" w:right="0" w:firstLine="0"/>
        <w:jc w:val="left"/>
        <w:rPr>
          <w:sz w:val="22"/>
        </w:rPr>
      </w:pPr>
      <w:r>
        <w:rPr>
          <w:sz w:val="22"/>
        </w:rPr>
        <w:t>The</w:t>
      </w:r>
      <w:r>
        <w:rPr>
          <w:spacing w:val="27"/>
          <w:sz w:val="22"/>
        </w:rPr>
        <w:t> </w:t>
      </w:r>
      <w:r>
        <w:rPr>
          <w:sz w:val="22"/>
        </w:rPr>
        <w:t>physical</w:t>
      </w:r>
      <w:r>
        <w:rPr>
          <w:spacing w:val="34"/>
          <w:sz w:val="22"/>
        </w:rPr>
        <w:t> </w:t>
      </w:r>
      <w:r>
        <w:rPr>
          <w:sz w:val="22"/>
        </w:rPr>
        <w:t>state</w:t>
      </w:r>
      <w:r>
        <w:rPr>
          <w:spacing w:val="17"/>
          <w:sz w:val="22"/>
        </w:rPr>
        <w:t> </w:t>
      </w:r>
      <w:r>
        <w:rPr>
          <w:sz w:val="22"/>
        </w:rPr>
        <w:t>of</w:t>
      </w:r>
      <w:r>
        <w:rPr>
          <w:spacing w:val="31"/>
          <w:sz w:val="22"/>
        </w:rPr>
        <w:t> </w:t>
      </w:r>
      <w:r>
        <w:rPr>
          <w:sz w:val="22"/>
        </w:rPr>
        <w:t>the</w:t>
      </w:r>
      <w:r>
        <w:rPr>
          <w:spacing w:val="23"/>
          <w:sz w:val="22"/>
        </w:rPr>
        <w:t> </w:t>
      </w:r>
      <w:r>
        <w:rPr>
          <w:sz w:val="22"/>
        </w:rPr>
        <w:t>molecule</w:t>
      </w:r>
      <w:r>
        <w:rPr>
          <w:spacing w:val="35"/>
          <w:sz w:val="22"/>
        </w:rPr>
        <w:t> </w:t>
      </w:r>
      <w:r>
        <w:rPr>
          <w:sz w:val="22"/>
        </w:rPr>
        <w:t>before</w:t>
      </w:r>
      <w:r>
        <w:rPr>
          <w:spacing w:val="17"/>
          <w:sz w:val="22"/>
        </w:rPr>
        <w:t> </w:t>
      </w:r>
      <w:r>
        <w:rPr>
          <w:sz w:val="22"/>
        </w:rPr>
        <w:t>and</w:t>
      </w:r>
      <w:r>
        <w:rPr>
          <w:spacing w:val="15"/>
          <w:sz w:val="22"/>
        </w:rPr>
        <w:t> </w:t>
      </w:r>
      <w:r>
        <w:rPr>
          <w:sz w:val="22"/>
        </w:rPr>
        <w:t>after</w:t>
      </w:r>
      <w:r>
        <w:rPr>
          <w:spacing w:val="23"/>
          <w:sz w:val="22"/>
        </w:rPr>
        <w:t> </w:t>
      </w:r>
      <w:r>
        <w:rPr>
          <w:sz w:val="22"/>
        </w:rPr>
        <w:t>the</w:t>
      </w:r>
      <w:r>
        <w:rPr>
          <w:spacing w:val="12"/>
          <w:sz w:val="22"/>
        </w:rPr>
        <w:t> </w:t>
      </w:r>
      <w:r>
        <w:rPr>
          <w:sz w:val="22"/>
        </w:rPr>
        <w:t>compression</w:t>
      </w:r>
      <w:r>
        <w:rPr>
          <w:spacing w:val="36"/>
          <w:sz w:val="22"/>
        </w:rPr>
        <w:t> </w:t>
      </w:r>
      <w:r>
        <w:rPr>
          <w:sz w:val="22"/>
        </w:rPr>
        <w:t>appears</w:t>
      </w:r>
      <w:r>
        <w:rPr>
          <w:spacing w:val="29"/>
          <w:sz w:val="22"/>
        </w:rPr>
        <w:t> </w:t>
      </w:r>
      <w:r>
        <w:rPr>
          <w:spacing w:val="-5"/>
          <w:sz w:val="22"/>
        </w:rPr>
        <w:t>to</w:t>
      </w:r>
    </w:p>
    <w:p>
      <w:pPr>
        <w:spacing w:after="0"/>
        <w:jc w:val="left"/>
        <w:rPr>
          <w:sz w:val="22"/>
        </w:rPr>
        <w:sectPr>
          <w:pgSz w:w="8450" w:h="12230"/>
          <w:pgMar w:header="530" w:footer="0" w:top="960" w:bottom="280" w:left="425" w:right="425"/>
        </w:sectPr>
      </w:pPr>
    </w:p>
    <w:p>
      <w:pPr>
        <w:spacing w:line="240" w:lineRule="auto" w:before="208"/>
        <w:ind w:left="147" w:right="174" w:firstLine="10"/>
        <w:jc w:val="both"/>
        <w:rPr>
          <w:sz w:val="22"/>
        </w:rPr>
      </w:pPr>
      <w:r>
        <w:rPr>
          <w:sz w:val="22"/>
        </w:rPr>
        <w:t>be the same -</w:t>
      </w:r>
      <w:r>
        <w:rPr>
          <w:spacing w:val="40"/>
          <w:sz w:val="22"/>
        </w:rPr>
        <w:t> </w:t>
      </w:r>
      <w:r>
        <w:rPr>
          <w:sz w:val="22"/>
        </w:rPr>
        <w:t>its actual (kinetic) energy has not changed, for example -</w:t>
      </w:r>
      <w:r>
        <w:rPr>
          <w:spacing w:val="80"/>
          <w:sz w:val="22"/>
        </w:rPr>
        <w:t> </w:t>
      </w:r>
      <w:r>
        <w:rPr>
          <w:sz w:val="22"/>
        </w:rPr>
        <w:t>yet for some reason we have a change in these quantities</w:t>
      </w:r>
      <w:r>
        <w:rPr>
          <w:spacing w:val="33"/>
          <w:sz w:val="22"/>
        </w:rPr>
        <w:t> </w:t>
      </w:r>
      <w:r>
        <w:rPr>
          <w:i/>
          <w:sz w:val="22"/>
        </w:rPr>
        <w:t>F </w:t>
      </w:r>
      <w:r>
        <w:rPr>
          <w:sz w:val="22"/>
        </w:rPr>
        <w:t>and </w:t>
      </w:r>
      <w:r>
        <w:rPr>
          <w:i/>
          <w:sz w:val="22"/>
        </w:rPr>
        <w:t>S. </w:t>
      </w:r>
      <w:r>
        <w:rPr>
          <w:sz w:val="22"/>
        </w:rPr>
        <w:t>What has happened, and this is very subtle, is that my </w:t>
      </w:r>
      <w:r>
        <w:rPr>
          <w:i/>
          <w:sz w:val="23"/>
        </w:rPr>
        <w:t>knowledge of the possible locations of the</w:t>
      </w:r>
      <w:r>
        <w:rPr>
          <w:i/>
          <w:sz w:val="23"/>
        </w:rPr>
        <w:t> molecule has changed.</w:t>
      </w:r>
      <w:r>
        <w:rPr>
          <w:i/>
          <w:spacing w:val="-6"/>
          <w:sz w:val="23"/>
        </w:rPr>
        <w:t> </w:t>
      </w:r>
      <w:r>
        <w:rPr>
          <w:sz w:val="22"/>
        </w:rPr>
        <w:t>In the</w:t>
      </w:r>
      <w:r>
        <w:rPr>
          <w:spacing w:val="-3"/>
          <w:sz w:val="22"/>
        </w:rPr>
        <w:t> </w:t>
      </w:r>
      <w:r>
        <w:rPr>
          <w:sz w:val="22"/>
        </w:rPr>
        <w:t>initial state,</w:t>
      </w:r>
      <w:r>
        <w:rPr>
          <w:spacing w:val="-3"/>
          <w:sz w:val="22"/>
        </w:rPr>
        <w:t> </w:t>
      </w:r>
      <w:r>
        <w:rPr>
          <w:sz w:val="22"/>
        </w:rPr>
        <w:t>it</w:t>
      </w:r>
      <w:r>
        <w:rPr>
          <w:spacing w:val="-6"/>
          <w:sz w:val="22"/>
        </w:rPr>
        <w:t> </w:t>
      </w:r>
      <w:r>
        <w:rPr>
          <w:sz w:val="22"/>
        </w:rPr>
        <w:t>could be hiding anywhere in volume </w:t>
      </w:r>
      <w:r>
        <w:rPr>
          <w:i/>
          <w:sz w:val="23"/>
        </w:rPr>
        <w:t>V</w:t>
      </w:r>
      <w:r>
        <w:rPr>
          <w:i/>
          <w:sz w:val="23"/>
          <w:vertAlign w:val="subscript"/>
        </w:rPr>
        <w:t>1</w:t>
      </w:r>
      <w:r>
        <w:rPr>
          <w:i/>
          <w:sz w:val="14"/>
          <w:vertAlign w:val="baseline"/>
        </w:rPr>
        <w:t>:</w:t>
      </w:r>
      <w:r>
        <w:rPr>
          <w:i/>
          <w:spacing w:val="34"/>
          <w:sz w:val="14"/>
          <w:vertAlign w:val="baseline"/>
        </w:rPr>
        <w:t> </w:t>
      </w:r>
      <w:r>
        <w:rPr>
          <w:sz w:val="22"/>
          <w:vertAlign w:val="baseline"/>
        </w:rPr>
        <w:t>after the compression, it must be somewhere within </w:t>
      </w:r>
      <w:r>
        <w:rPr>
          <w:i/>
          <w:sz w:val="23"/>
          <w:vertAlign w:val="baseline"/>
        </w:rPr>
        <w:t>V</w:t>
      </w:r>
      <w:r>
        <w:rPr>
          <w:i/>
          <w:sz w:val="23"/>
          <w:vertAlign w:val="subscript"/>
        </w:rPr>
        <w:t>2</w:t>
      </w:r>
      <w:r>
        <w:rPr>
          <w:i/>
          <w:sz w:val="14"/>
          <w:vertAlign w:val="baseline"/>
        </w:rPr>
        <w:t>.</w:t>
      </w:r>
      <w:r>
        <w:rPr>
          <w:i/>
          <w:spacing w:val="39"/>
          <w:sz w:val="14"/>
          <w:vertAlign w:val="baseline"/>
        </w:rPr>
        <w:t> </w:t>
      </w:r>
      <w:r>
        <w:rPr>
          <w:sz w:val="22"/>
          <w:vertAlign w:val="baseline"/>
        </w:rPr>
        <w:t>In other words, there are fewer places it can be in.</w:t>
      </w:r>
    </w:p>
    <w:p>
      <w:pPr>
        <w:pStyle w:val="BodyText"/>
        <w:spacing w:before="2"/>
        <w:rPr>
          <w:sz w:val="22"/>
        </w:rPr>
      </w:pPr>
    </w:p>
    <w:p>
      <w:pPr>
        <w:spacing w:line="242" w:lineRule="auto" w:before="0"/>
        <w:ind w:left="158" w:right="171" w:firstLine="583"/>
        <w:jc w:val="both"/>
        <w:rPr>
          <w:sz w:val="22"/>
        </w:rPr>
      </w:pPr>
      <w:r>
        <w:rPr>
          <w:sz w:val="22"/>
        </w:rPr>
        <w:t>This concept of "knowledge" is extremely important, and central to the concept</w:t>
      </w:r>
      <w:r>
        <w:rPr>
          <w:spacing w:val="40"/>
          <w:sz w:val="22"/>
        </w:rPr>
        <w:t> </w:t>
      </w:r>
      <w:r>
        <w:rPr>
          <w:sz w:val="22"/>
        </w:rPr>
        <w:t>of entropy,</w:t>
      </w:r>
      <w:r>
        <w:rPr>
          <w:spacing w:val="40"/>
          <w:sz w:val="22"/>
        </w:rPr>
        <w:t> </w:t>
      </w:r>
      <w:r>
        <w:rPr>
          <w:sz w:val="22"/>
        </w:rPr>
        <w:t>so I will dwell on it awhile. It arises from the deeply statistical nature of thermodynamics. When doing the mathematics of vast numbers of particles that make up gases, we cannot practically follow the paths and</w:t>
      </w:r>
      <w:r>
        <w:rPr>
          <w:spacing w:val="40"/>
          <w:sz w:val="22"/>
        </w:rPr>
        <w:t> </w:t>
      </w:r>
      <w:r>
        <w:rPr>
          <w:sz w:val="22"/>
        </w:rPr>
        <w:t>momenta</w:t>
      </w:r>
      <w:r>
        <w:rPr>
          <w:spacing w:val="40"/>
          <w:sz w:val="22"/>
        </w:rPr>
        <w:t> </w:t>
      </w:r>
      <w:r>
        <w:rPr>
          <w:sz w:val="22"/>
        </w:rPr>
        <w:t>of</w:t>
      </w:r>
      <w:r>
        <w:rPr>
          <w:spacing w:val="40"/>
          <w:sz w:val="22"/>
        </w:rPr>
        <w:t> </w:t>
      </w:r>
      <w:r>
        <w:rPr>
          <w:sz w:val="22"/>
        </w:rPr>
        <w:t>every</w:t>
      </w:r>
      <w:r>
        <w:rPr>
          <w:spacing w:val="40"/>
          <w:sz w:val="22"/>
        </w:rPr>
        <w:t> </w:t>
      </w:r>
      <w:r>
        <w:rPr>
          <w:sz w:val="22"/>
        </w:rPr>
        <w:t>molecule</w:t>
      </w:r>
      <w:r>
        <w:rPr>
          <w:spacing w:val="40"/>
          <w:sz w:val="22"/>
        </w:rPr>
        <w:t> </w:t>
      </w:r>
      <w:r>
        <w:rPr>
          <w:sz w:val="22"/>
        </w:rPr>
        <w:t>in</w:t>
      </w:r>
      <w:r>
        <w:rPr>
          <w:spacing w:val="40"/>
          <w:sz w:val="22"/>
        </w:rPr>
        <w:t> </w:t>
      </w:r>
      <w:r>
        <w:rPr>
          <w:sz w:val="22"/>
        </w:rPr>
        <w:t>the</w:t>
      </w:r>
      <w:r>
        <w:rPr>
          <w:spacing w:val="40"/>
          <w:sz w:val="22"/>
        </w:rPr>
        <w:t> </w:t>
      </w:r>
      <w:r>
        <w:rPr>
          <w:sz w:val="22"/>
        </w:rPr>
        <w:t>gas,</w:t>
      </w:r>
      <w:r>
        <w:rPr>
          <w:spacing w:val="40"/>
          <w:sz w:val="22"/>
        </w:rPr>
        <w:t> </w:t>
      </w:r>
      <w:r>
        <w:rPr>
          <w:sz w:val="22"/>
        </w:rPr>
        <w:t>so we</w:t>
      </w:r>
      <w:r>
        <w:rPr>
          <w:spacing w:val="40"/>
          <w:sz w:val="22"/>
        </w:rPr>
        <w:t> </w:t>
      </w:r>
      <w:r>
        <w:rPr>
          <w:sz w:val="22"/>
        </w:rPr>
        <w:t>are forced</w:t>
      </w:r>
      <w:r>
        <w:rPr>
          <w:spacing w:val="40"/>
          <w:sz w:val="22"/>
        </w:rPr>
        <w:t> </w:t>
      </w:r>
      <w:r>
        <w:rPr>
          <w:sz w:val="22"/>
        </w:rPr>
        <w:t>to</w:t>
      </w:r>
      <w:r>
        <w:rPr>
          <w:spacing w:val="40"/>
          <w:sz w:val="22"/>
        </w:rPr>
        <w:t> </w:t>
      </w:r>
      <w:r>
        <w:rPr>
          <w:sz w:val="22"/>
        </w:rPr>
        <w:t>tum</w:t>
      </w:r>
      <w:r>
        <w:rPr>
          <w:spacing w:val="40"/>
          <w:sz w:val="22"/>
        </w:rPr>
        <w:t> </w:t>
      </w:r>
      <w:r>
        <w:rPr>
          <w:sz w:val="22"/>
        </w:rPr>
        <w:t>to probability theory. Concepts such as temperature and pressure of a gas are essentially defined</w:t>
      </w:r>
      <w:r>
        <w:rPr>
          <w:spacing w:val="40"/>
          <w:sz w:val="22"/>
        </w:rPr>
        <w:t> </w:t>
      </w:r>
      <w:r>
        <w:rPr>
          <w:sz w:val="22"/>
        </w:rPr>
        <w:t>to be statistical averages. We assign certain physical</w:t>
      </w:r>
      <w:r>
        <w:rPr>
          <w:spacing w:val="40"/>
          <w:sz w:val="22"/>
        </w:rPr>
        <w:t> </w:t>
      </w:r>
      <w:r>
        <w:rPr>
          <w:sz w:val="22"/>
        </w:rPr>
        <w:t>properties to each molecule, assume particular distributions for these molecules, and calculate the average by a weighting process: so many molecules will move this fast, corresponding to one temperature; so many will move that fast, giving another</w:t>
      </w:r>
      <w:r>
        <w:rPr>
          <w:spacing w:val="28"/>
          <w:sz w:val="22"/>
        </w:rPr>
        <w:t> </w:t>
      </w:r>
      <w:r>
        <w:rPr>
          <w:sz w:val="22"/>
        </w:rPr>
        <w:t>temperature;</w:t>
      </w:r>
      <w:r>
        <w:rPr>
          <w:spacing w:val="30"/>
          <w:sz w:val="22"/>
        </w:rPr>
        <w:t> </w:t>
      </w:r>
      <w:r>
        <w:rPr>
          <w:sz w:val="22"/>
        </w:rPr>
        <w:t>and</w:t>
      </w:r>
      <w:r>
        <w:rPr>
          <w:spacing w:val="19"/>
          <w:sz w:val="22"/>
        </w:rPr>
        <w:t> </w:t>
      </w:r>
      <w:r>
        <w:rPr>
          <w:sz w:val="22"/>
        </w:rPr>
        <w:t>we just</w:t>
      </w:r>
      <w:r>
        <w:rPr>
          <w:spacing w:val="17"/>
          <w:sz w:val="22"/>
        </w:rPr>
        <w:t> </w:t>
      </w:r>
      <w:r>
        <w:rPr>
          <w:sz w:val="22"/>
        </w:rPr>
        <w:t>average</w:t>
      </w:r>
      <w:r>
        <w:rPr>
          <w:spacing w:val="20"/>
          <w:sz w:val="22"/>
        </w:rPr>
        <w:t> </w:t>
      </w:r>
      <w:r>
        <w:rPr>
          <w:sz w:val="22"/>
        </w:rPr>
        <w:t>over everything.</w:t>
      </w:r>
      <w:r>
        <w:rPr>
          <w:spacing w:val="28"/>
          <w:sz w:val="22"/>
        </w:rPr>
        <w:t> </w:t>
      </w:r>
      <w:r>
        <w:rPr>
          <w:sz w:val="22"/>
        </w:rPr>
        <w:t>The entropy</w:t>
      </w:r>
      <w:r>
        <w:rPr>
          <w:spacing w:val="25"/>
          <w:sz w:val="22"/>
        </w:rPr>
        <w:t> </w:t>
      </w:r>
      <w:r>
        <w:rPr>
          <w:sz w:val="22"/>
        </w:rPr>
        <w:t>of</w:t>
      </w:r>
      <w:r>
        <w:rPr>
          <w:spacing w:val="17"/>
          <w:sz w:val="22"/>
        </w:rPr>
        <w:t> </w:t>
      </w:r>
      <w:r>
        <w:rPr>
          <w:sz w:val="22"/>
        </w:rPr>
        <w:t>a</w:t>
      </w:r>
      <w:r>
        <w:rPr>
          <w:spacing w:val="17"/>
          <w:sz w:val="22"/>
        </w:rPr>
        <w:t> </w:t>
      </w:r>
      <w:r>
        <w:rPr>
          <w:sz w:val="22"/>
        </w:rPr>
        <w:t>gas is</w:t>
      </w:r>
      <w:r>
        <w:rPr>
          <w:spacing w:val="22"/>
          <w:sz w:val="22"/>
        </w:rPr>
        <w:t> </w:t>
      </w:r>
      <w:r>
        <w:rPr>
          <w:sz w:val="22"/>
        </w:rPr>
        <w:t>defined</w:t>
      </w:r>
      <w:r>
        <w:rPr>
          <w:spacing w:val="40"/>
          <w:sz w:val="22"/>
        </w:rPr>
        <w:t> </w:t>
      </w:r>
      <w:r>
        <w:rPr>
          <w:sz w:val="22"/>
        </w:rPr>
        <w:t>statistically,</w:t>
      </w:r>
      <w:r>
        <w:rPr>
          <w:spacing w:val="20"/>
          <w:sz w:val="22"/>
        </w:rPr>
        <w:t> </w:t>
      </w:r>
      <w:r>
        <w:rPr>
          <w:sz w:val="22"/>
        </w:rPr>
        <w:t>indeed</w:t>
      </w:r>
      <w:r>
        <w:rPr>
          <w:spacing w:val="40"/>
          <w:sz w:val="22"/>
        </w:rPr>
        <w:t> </w:t>
      </w:r>
      <w:r>
        <w:rPr>
          <w:sz w:val="22"/>
        </w:rPr>
        <w:t>this</w:t>
      </w:r>
      <w:r>
        <w:rPr>
          <w:spacing w:val="34"/>
          <w:sz w:val="22"/>
        </w:rPr>
        <w:t> </w:t>
      </w:r>
      <w:r>
        <w:rPr>
          <w:sz w:val="22"/>
        </w:rPr>
        <w:t>is</w:t>
      </w:r>
      <w:r>
        <w:rPr>
          <w:spacing w:val="22"/>
          <w:sz w:val="22"/>
        </w:rPr>
        <w:t> </w:t>
      </w:r>
      <w:r>
        <w:rPr>
          <w:sz w:val="22"/>
        </w:rPr>
        <w:t>its</w:t>
      </w:r>
      <w:r>
        <w:rPr>
          <w:spacing w:val="22"/>
          <w:sz w:val="22"/>
        </w:rPr>
        <w:t> </w:t>
      </w:r>
      <w:r>
        <w:rPr>
          <w:sz w:val="22"/>
        </w:rPr>
        <w:t>core</w:t>
      </w:r>
      <w:r>
        <w:rPr>
          <w:spacing w:val="31"/>
          <w:sz w:val="22"/>
        </w:rPr>
        <w:t> </w:t>
      </w:r>
      <w:r>
        <w:rPr>
          <w:sz w:val="22"/>
        </w:rPr>
        <w:t>definition,</w:t>
      </w:r>
      <w:r>
        <w:rPr>
          <w:spacing w:val="40"/>
          <w:sz w:val="22"/>
        </w:rPr>
        <w:t> </w:t>
      </w:r>
      <w:r>
        <w:rPr>
          <w:sz w:val="22"/>
        </w:rPr>
        <w:t>but</w:t>
      </w:r>
      <w:r>
        <w:rPr>
          <w:spacing w:val="36"/>
          <w:sz w:val="22"/>
        </w:rPr>
        <w:t> </w:t>
      </w:r>
      <w:r>
        <w:rPr>
          <w:sz w:val="22"/>
        </w:rPr>
        <w:t>in</w:t>
      </w:r>
      <w:r>
        <w:rPr>
          <w:spacing w:val="30"/>
          <w:sz w:val="22"/>
        </w:rPr>
        <w:t> </w:t>
      </w:r>
      <w:r>
        <w:rPr>
          <w:sz w:val="22"/>
        </w:rPr>
        <w:t>a</w:t>
      </w:r>
      <w:r>
        <w:rPr>
          <w:spacing w:val="26"/>
          <w:sz w:val="22"/>
        </w:rPr>
        <w:t> </w:t>
      </w:r>
      <w:r>
        <w:rPr>
          <w:sz w:val="22"/>
        </w:rPr>
        <w:t>different</w:t>
      </w:r>
      <w:r>
        <w:rPr>
          <w:spacing w:val="40"/>
          <w:sz w:val="22"/>
        </w:rPr>
        <w:t> </w:t>
      </w:r>
      <w:r>
        <w:rPr>
          <w:sz w:val="22"/>
        </w:rPr>
        <w:t>way to quantities</w:t>
      </w:r>
      <w:r>
        <w:rPr>
          <w:spacing w:val="40"/>
          <w:sz w:val="22"/>
        </w:rPr>
        <w:t> </w:t>
      </w:r>
      <w:r>
        <w:rPr>
          <w:sz w:val="22"/>
        </w:rPr>
        <w:t>such as temperature</w:t>
      </w:r>
      <w:r>
        <w:rPr>
          <w:spacing w:val="40"/>
          <w:sz w:val="22"/>
        </w:rPr>
        <w:t> </w:t>
      </w:r>
      <w:r>
        <w:rPr>
          <w:sz w:val="22"/>
        </w:rPr>
        <w:t>and energy.</w:t>
      </w:r>
      <w:r>
        <w:rPr>
          <w:spacing w:val="40"/>
          <w:sz w:val="22"/>
        </w:rPr>
        <w:t> </w:t>
      </w:r>
      <w:r>
        <w:rPr>
          <w:sz w:val="22"/>
        </w:rPr>
        <w:t>Unlike</w:t>
      </w:r>
      <w:r>
        <w:rPr>
          <w:spacing w:val="40"/>
          <w:sz w:val="22"/>
        </w:rPr>
        <w:t> </w:t>
      </w:r>
      <w:r>
        <w:rPr>
          <w:sz w:val="22"/>
        </w:rPr>
        <w:t>these,</w:t>
      </w:r>
      <w:r>
        <w:rPr>
          <w:spacing w:val="40"/>
          <w:sz w:val="22"/>
        </w:rPr>
        <w:t> </w:t>
      </w:r>
      <w:r>
        <w:rPr>
          <w:sz w:val="22"/>
        </w:rPr>
        <w:t>it is not a macroscopic</w:t>
      </w:r>
      <w:r>
        <w:rPr>
          <w:spacing w:val="39"/>
          <w:sz w:val="22"/>
        </w:rPr>
        <w:t> </w:t>
      </w:r>
      <w:r>
        <w:rPr>
          <w:sz w:val="22"/>
        </w:rPr>
        <w:t>property</w:t>
      </w:r>
      <w:r>
        <w:rPr>
          <w:spacing w:val="27"/>
          <w:sz w:val="22"/>
        </w:rPr>
        <w:t> </w:t>
      </w:r>
      <w:r>
        <w:rPr>
          <w:sz w:val="22"/>
        </w:rPr>
        <w:t>that</w:t>
      </w:r>
      <w:r>
        <w:rPr>
          <w:spacing w:val="24"/>
          <w:sz w:val="22"/>
        </w:rPr>
        <w:t> </w:t>
      </w:r>
      <w:r>
        <w:rPr>
          <w:sz w:val="22"/>
        </w:rPr>
        <w:t>arises from a</w:t>
      </w:r>
      <w:r>
        <w:rPr>
          <w:spacing w:val="20"/>
          <w:sz w:val="22"/>
        </w:rPr>
        <w:t> </w:t>
      </w:r>
      <w:r>
        <w:rPr>
          <w:sz w:val="22"/>
        </w:rPr>
        <w:t>sum</w:t>
      </w:r>
      <w:r>
        <w:rPr>
          <w:spacing w:val="18"/>
          <w:sz w:val="22"/>
        </w:rPr>
        <w:t> </w:t>
      </w:r>
      <w:r>
        <w:rPr>
          <w:sz w:val="22"/>
        </w:rPr>
        <w:t>of</w:t>
      </w:r>
      <w:r>
        <w:rPr>
          <w:spacing w:val="30"/>
          <w:sz w:val="22"/>
        </w:rPr>
        <w:t> </w:t>
      </w:r>
      <w:r>
        <w:rPr>
          <w:sz w:val="22"/>
        </w:rPr>
        <w:t>microscopic</w:t>
      </w:r>
      <w:r>
        <w:rPr>
          <w:spacing w:val="34"/>
          <w:sz w:val="22"/>
        </w:rPr>
        <w:t> </w:t>
      </w:r>
      <w:r>
        <w:rPr>
          <w:sz w:val="22"/>
        </w:rPr>
        <w:t>properties.</w:t>
      </w:r>
      <w:r>
        <w:rPr>
          <w:spacing w:val="40"/>
          <w:sz w:val="22"/>
        </w:rPr>
        <w:t> </w:t>
      </w:r>
      <w:r>
        <w:rPr>
          <w:sz w:val="22"/>
        </w:rPr>
        <w:t>Rather, it is directly related to the </w:t>
      </w:r>
      <w:r>
        <w:rPr>
          <w:i/>
          <w:sz w:val="23"/>
        </w:rPr>
        <w:t>probability that the gas be in the configuration in</w:t>
      </w:r>
      <w:r>
        <w:rPr>
          <w:i/>
          <w:sz w:val="23"/>
        </w:rPr>
        <w:t> which it is found. </w:t>
      </w:r>
      <w:r>
        <w:rPr>
          <w:sz w:val="22"/>
        </w:rPr>
        <w:t>By "configuration" I mean a particular arrangement, or cluster of arrangements, of positions and momenta for each of the </w:t>
      </w:r>
      <w:r>
        <w:rPr>
          <w:rFonts w:ascii="Arial"/>
          <w:i/>
          <w:sz w:val="21"/>
        </w:rPr>
        <w:t>N </w:t>
      </w:r>
      <w:r>
        <w:rPr>
          <w:sz w:val="22"/>
        </w:rPr>
        <w:t>constituent molecules (or, if you want to be fancy, a particular point or region in "phase space"). The existence of such a probability should not come as too much of a surprise:</w:t>
      </w:r>
      <w:r>
        <w:rPr>
          <w:spacing w:val="40"/>
          <w:sz w:val="22"/>
        </w:rPr>
        <w:t> </w:t>
      </w:r>
      <w:r>
        <w:rPr>
          <w:sz w:val="22"/>
        </w:rPr>
        <w:t>if</w:t>
      </w:r>
      <w:r>
        <w:rPr>
          <w:spacing w:val="37"/>
          <w:sz w:val="22"/>
        </w:rPr>
        <w:t> </w:t>
      </w:r>
      <w:r>
        <w:rPr>
          <w:sz w:val="22"/>
        </w:rPr>
        <w:t>you</w:t>
      </w:r>
      <w:r>
        <w:rPr>
          <w:spacing w:val="36"/>
          <w:sz w:val="22"/>
        </w:rPr>
        <w:t> </w:t>
      </w:r>
      <w:r>
        <w:rPr>
          <w:sz w:val="22"/>
        </w:rPr>
        <w:t>look at</w:t>
      </w:r>
      <w:r>
        <w:rPr>
          <w:spacing w:val="27"/>
          <w:sz w:val="22"/>
        </w:rPr>
        <w:t> </w:t>
      </w:r>
      <w:r>
        <w:rPr>
          <w:sz w:val="22"/>
        </w:rPr>
        <w:t>any given</w:t>
      </w:r>
      <w:r>
        <w:rPr>
          <w:spacing w:val="28"/>
          <w:sz w:val="22"/>
        </w:rPr>
        <w:t> </w:t>
      </w:r>
      <w:r>
        <w:rPr>
          <w:sz w:val="22"/>
        </w:rPr>
        <w:t>gas it is far</w:t>
      </w:r>
      <w:r>
        <w:rPr>
          <w:spacing w:val="27"/>
          <w:sz w:val="22"/>
        </w:rPr>
        <w:t> </w:t>
      </w:r>
      <w:r>
        <w:rPr>
          <w:sz w:val="22"/>
        </w:rPr>
        <w:t>less likely</w:t>
      </w:r>
      <w:r>
        <w:rPr>
          <w:spacing w:val="29"/>
          <w:sz w:val="22"/>
        </w:rPr>
        <w:t> </w:t>
      </w:r>
      <w:r>
        <w:rPr>
          <w:sz w:val="22"/>
        </w:rPr>
        <w:t>at the</w:t>
      </w:r>
      <w:r>
        <w:rPr>
          <w:spacing w:val="23"/>
          <w:sz w:val="22"/>
        </w:rPr>
        <w:t> </w:t>
      </w:r>
      <w:r>
        <w:rPr>
          <w:sz w:val="22"/>
        </w:rPr>
        <w:t>outset</w:t>
      </w:r>
      <w:r>
        <w:rPr>
          <w:spacing w:val="36"/>
          <w:sz w:val="22"/>
        </w:rPr>
        <w:t> </w:t>
      </w:r>
      <w:r>
        <w:rPr>
          <w:sz w:val="22"/>
        </w:rPr>
        <w:t>that</w:t>
      </w:r>
      <w:r>
        <w:rPr>
          <w:spacing w:val="34"/>
          <w:sz w:val="22"/>
        </w:rPr>
        <w:t> </w:t>
      </w:r>
      <w:r>
        <w:rPr>
          <w:sz w:val="22"/>
        </w:rPr>
        <w:t>you will</w:t>
      </w:r>
      <w:r>
        <w:rPr>
          <w:spacing w:val="40"/>
          <w:sz w:val="22"/>
        </w:rPr>
        <w:t> </w:t>
      </w:r>
      <w:r>
        <w:rPr>
          <w:sz w:val="22"/>
        </w:rPr>
        <w:t>find</w:t>
      </w:r>
      <w:r>
        <w:rPr>
          <w:spacing w:val="40"/>
          <w:sz w:val="22"/>
        </w:rPr>
        <w:t> </w:t>
      </w:r>
      <w:r>
        <w:rPr>
          <w:sz w:val="22"/>
        </w:rPr>
        <w:t>all</w:t>
      </w:r>
      <w:r>
        <w:rPr>
          <w:spacing w:val="40"/>
          <w:sz w:val="22"/>
        </w:rPr>
        <w:t> </w:t>
      </w:r>
      <w:r>
        <w:rPr>
          <w:sz w:val="22"/>
        </w:rPr>
        <w:t>the</w:t>
      </w:r>
      <w:r>
        <w:rPr>
          <w:spacing w:val="40"/>
          <w:sz w:val="22"/>
        </w:rPr>
        <w:t> </w:t>
      </w:r>
      <w:r>
        <w:rPr>
          <w:sz w:val="22"/>
        </w:rPr>
        <w:t>molecules</w:t>
      </w:r>
      <w:r>
        <w:rPr>
          <w:spacing w:val="40"/>
          <w:sz w:val="22"/>
        </w:rPr>
        <w:t> </w:t>
      </w:r>
      <w:r>
        <w:rPr>
          <w:sz w:val="22"/>
        </w:rPr>
        <w:t>moving</w:t>
      </w:r>
      <w:r>
        <w:rPr>
          <w:spacing w:val="40"/>
          <w:sz w:val="22"/>
        </w:rPr>
        <w:t> </w:t>
      </w:r>
      <w:r>
        <w:rPr>
          <w:sz w:val="22"/>
        </w:rPr>
        <w:t>in</w:t>
      </w:r>
      <w:r>
        <w:rPr>
          <w:spacing w:val="40"/>
          <w:sz w:val="22"/>
        </w:rPr>
        <w:t> </w:t>
      </w:r>
      <w:r>
        <w:rPr>
          <w:sz w:val="22"/>
        </w:rPr>
        <w:t>the</w:t>
      </w:r>
      <w:r>
        <w:rPr>
          <w:spacing w:val="40"/>
          <w:sz w:val="22"/>
        </w:rPr>
        <w:t> </w:t>
      </w:r>
      <w:r>
        <w:rPr>
          <w:sz w:val="22"/>
        </w:rPr>
        <w:t>same direction</w:t>
      </w:r>
      <w:r>
        <w:rPr>
          <w:spacing w:val="40"/>
          <w:sz w:val="22"/>
        </w:rPr>
        <w:t> </w:t>
      </w:r>
      <w:r>
        <w:rPr>
          <w:sz w:val="22"/>
        </w:rPr>
        <w:t>or</w:t>
      </w:r>
      <w:r>
        <w:rPr>
          <w:spacing w:val="40"/>
          <w:sz w:val="22"/>
        </w:rPr>
        <w:t> </w:t>
      </w:r>
      <w:r>
        <w:rPr>
          <w:sz w:val="22"/>
        </w:rPr>
        <w:t>paired</w:t>
      </w:r>
      <w:r>
        <w:rPr>
          <w:spacing w:val="40"/>
          <w:sz w:val="22"/>
        </w:rPr>
        <w:t> </w:t>
      </w:r>
      <w:r>
        <w:rPr>
          <w:sz w:val="22"/>
        </w:rPr>
        <w:t>up</w:t>
      </w:r>
      <w:r>
        <w:rPr>
          <w:spacing w:val="40"/>
          <w:sz w:val="22"/>
        </w:rPr>
        <w:t> </w:t>
      </w:r>
      <w:r>
        <w:rPr>
          <w:sz w:val="22"/>
        </w:rPr>
        <w:t>and dancing than you will find them shooting all over the place at random. Entropy quantifies this notion. Loosely speaking, if the probability of a particular gas configuration</w:t>
      </w:r>
      <w:r>
        <w:rPr>
          <w:spacing w:val="40"/>
          <w:sz w:val="22"/>
        </w:rPr>
        <w:t> </w:t>
      </w:r>
      <w:r>
        <w:rPr>
          <w:sz w:val="22"/>
        </w:rPr>
        <w:t>is </w:t>
      </w:r>
      <w:r>
        <w:rPr>
          <w:i/>
          <w:sz w:val="23"/>
        </w:rPr>
        <w:t>W, </w:t>
      </w:r>
      <w:r>
        <w:rPr>
          <w:sz w:val="22"/>
        </w:rPr>
        <w:t>we have:</w:t>
      </w:r>
    </w:p>
    <w:p>
      <w:pPr>
        <w:pStyle w:val="BodyText"/>
        <w:spacing w:before="101"/>
        <w:rPr>
          <w:sz w:val="22"/>
        </w:rPr>
      </w:pPr>
    </w:p>
    <w:p>
      <w:pPr>
        <w:tabs>
          <w:tab w:pos="6902" w:val="left" w:leader="none"/>
        </w:tabs>
        <w:spacing w:before="0"/>
        <w:ind w:left="3155" w:right="0" w:firstLine="0"/>
        <w:jc w:val="left"/>
        <w:rPr>
          <w:position w:val="6"/>
          <w:sz w:val="21"/>
        </w:rPr>
      </w:pPr>
      <w:r>
        <w:rPr>
          <w:rFonts w:ascii="Arial"/>
          <w:b/>
          <w:i/>
          <w:sz w:val="22"/>
        </w:rPr>
        <w:t>S</w:t>
      </w:r>
      <w:r>
        <w:rPr>
          <w:rFonts w:ascii="Arial"/>
          <w:b/>
          <w:i/>
          <w:spacing w:val="63"/>
          <w:sz w:val="22"/>
        </w:rPr>
        <w:t> </w:t>
      </w:r>
      <w:r>
        <w:rPr>
          <w:i/>
          <w:sz w:val="16"/>
        </w:rPr>
        <w:t>z</w:t>
      </w:r>
      <w:r>
        <w:rPr>
          <w:i/>
          <w:spacing w:val="73"/>
          <w:w w:val="150"/>
          <w:sz w:val="16"/>
        </w:rPr>
        <w:t> </w:t>
      </w:r>
      <w:r>
        <w:rPr>
          <w:i/>
          <w:sz w:val="23"/>
        </w:rPr>
        <w:t>k</w:t>
      </w:r>
      <w:r>
        <w:rPr>
          <w:i/>
          <w:spacing w:val="35"/>
          <w:sz w:val="23"/>
        </w:rPr>
        <w:t> </w:t>
      </w:r>
      <w:r>
        <w:rPr>
          <w:sz w:val="22"/>
        </w:rPr>
        <w:t>log</w:t>
      </w:r>
      <w:r>
        <w:rPr>
          <w:spacing w:val="33"/>
          <w:sz w:val="22"/>
        </w:rPr>
        <w:t> </w:t>
      </w:r>
      <w:r>
        <w:rPr>
          <w:i/>
          <w:spacing w:val="-5"/>
          <w:sz w:val="23"/>
        </w:rPr>
        <w:t>W.</w:t>
      </w:r>
      <w:r>
        <w:rPr>
          <w:i/>
          <w:sz w:val="23"/>
        </w:rPr>
        <w:tab/>
      </w:r>
      <w:r>
        <w:rPr>
          <w:spacing w:val="-2"/>
          <w:position w:val="6"/>
          <w:sz w:val="21"/>
        </w:rPr>
        <w:t>(5.9)</w:t>
      </w:r>
    </w:p>
    <w:p>
      <w:pPr>
        <w:pStyle w:val="BodyText"/>
        <w:spacing w:before="119"/>
        <w:rPr>
          <w:sz w:val="21"/>
        </w:rPr>
      </w:pPr>
    </w:p>
    <w:p>
      <w:pPr>
        <w:spacing w:line="240" w:lineRule="auto" w:before="0"/>
        <w:ind w:left="168" w:right="156" w:hanging="4"/>
        <w:jc w:val="both"/>
        <w:rPr>
          <w:sz w:val="22"/>
        </w:rPr>
      </w:pPr>
      <w:r>
        <w:rPr>
          <w:w w:val="105"/>
          <w:sz w:val="22"/>
        </w:rPr>
        <w:t>The</w:t>
      </w:r>
      <w:r>
        <w:rPr>
          <w:spacing w:val="-14"/>
          <w:w w:val="105"/>
          <w:sz w:val="22"/>
        </w:rPr>
        <w:t> </w:t>
      </w:r>
      <w:r>
        <w:rPr>
          <w:w w:val="105"/>
          <w:sz w:val="22"/>
        </w:rPr>
        <w:t>bigger</w:t>
      </w:r>
      <w:r>
        <w:rPr>
          <w:spacing w:val="-13"/>
          <w:w w:val="105"/>
          <w:sz w:val="22"/>
        </w:rPr>
        <w:t> </w:t>
      </w:r>
      <w:r>
        <w:rPr>
          <w:i/>
          <w:w w:val="105"/>
          <w:sz w:val="23"/>
        </w:rPr>
        <w:t>W,</w:t>
      </w:r>
      <w:r>
        <w:rPr>
          <w:i/>
          <w:spacing w:val="-6"/>
          <w:w w:val="105"/>
          <w:sz w:val="23"/>
        </w:rPr>
        <w:t> </w:t>
      </w:r>
      <w:r>
        <w:rPr>
          <w:w w:val="105"/>
          <w:sz w:val="22"/>
        </w:rPr>
        <w:t>the</w:t>
      </w:r>
      <w:r>
        <w:rPr>
          <w:spacing w:val="-11"/>
          <w:w w:val="105"/>
          <w:sz w:val="22"/>
        </w:rPr>
        <w:t> </w:t>
      </w:r>
      <w:r>
        <w:rPr>
          <w:w w:val="105"/>
          <w:sz w:val="22"/>
        </w:rPr>
        <w:t>bigger the</w:t>
      </w:r>
      <w:r>
        <w:rPr>
          <w:spacing w:val="-15"/>
          <w:w w:val="105"/>
          <w:sz w:val="22"/>
        </w:rPr>
        <w:t> </w:t>
      </w:r>
      <w:r>
        <w:rPr>
          <w:w w:val="105"/>
          <w:sz w:val="22"/>
        </w:rPr>
        <w:t>entropy, and,</w:t>
      </w:r>
      <w:r>
        <w:rPr>
          <w:spacing w:val="-4"/>
          <w:w w:val="105"/>
          <w:sz w:val="22"/>
        </w:rPr>
        <w:t> </w:t>
      </w:r>
      <w:r>
        <w:rPr>
          <w:w w:val="105"/>
          <w:sz w:val="22"/>
        </w:rPr>
        <w:t>like</w:t>
      </w:r>
      <w:r>
        <w:rPr>
          <w:spacing w:val="-15"/>
          <w:w w:val="105"/>
          <w:sz w:val="22"/>
        </w:rPr>
        <w:t> </w:t>
      </w:r>
      <w:r>
        <w:rPr>
          <w:w w:val="105"/>
          <w:sz w:val="22"/>
        </w:rPr>
        <w:t>all</w:t>
      </w:r>
      <w:r>
        <w:rPr>
          <w:spacing w:val="-6"/>
          <w:w w:val="105"/>
          <w:sz w:val="22"/>
        </w:rPr>
        <w:t> </w:t>
      </w:r>
      <w:r>
        <w:rPr>
          <w:w w:val="105"/>
          <w:sz w:val="22"/>
        </w:rPr>
        <w:t>probabilities,</w:t>
      </w:r>
      <w:r>
        <w:rPr>
          <w:spacing w:val="-7"/>
          <w:w w:val="105"/>
          <w:sz w:val="22"/>
        </w:rPr>
        <w:t> </w:t>
      </w:r>
      <w:r>
        <w:rPr>
          <w:w w:val="105"/>
          <w:sz w:val="22"/>
        </w:rPr>
        <w:t>the</w:t>
      </w:r>
      <w:r>
        <w:rPr>
          <w:spacing w:val="-15"/>
          <w:w w:val="105"/>
          <w:sz w:val="22"/>
        </w:rPr>
        <w:t> </w:t>
      </w:r>
      <w:r>
        <w:rPr>
          <w:rFonts w:ascii="Arial"/>
          <w:i/>
          <w:w w:val="105"/>
          <w:sz w:val="21"/>
        </w:rPr>
        <w:t>W</w:t>
      </w:r>
      <w:r>
        <w:rPr>
          <w:rFonts w:ascii="Arial"/>
          <w:i/>
          <w:spacing w:val="-3"/>
          <w:w w:val="105"/>
          <w:sz w:val="21"/>
        </w:rPr>
        <w:t> </w:t>
      </w:r>
      <w:r>
        <w:rPr>
          <w:w w:val="105"/>
          <w:sz w:val="22"/>
        </w:rPr>
        <w:t>s</w:t>
      </w:r>
      <w:r>
        <w:rPr>
          <w:spacing w:val="-10"/>
          <w:w w:val="105"/>
          <w:sz w:val="22"/>
        </w:rPr>
        <w:t> </w:t>
      </w:r>
      <w:r>
        <w:rPr>
          <w:w w:val="105"/>
          <w:sz w:val="22"/>
        </w:rPr>
        <w:t>add,</w:t>
      </w:r>
      <w:r>
        <w:rPr>
          <w:spacing w:val="-9"/>
          <w:w w:val="105"/>
          <w:sz w:val="22"/>
        </w:rPr>
        <w:t> </w:t>
      </w:r>
      <w:r>
        <w:rPr>
          <w:w w:val="105"/>
          <w:sz w:val="22"/>
        </w:rPr>
        <w:t>so we</w:t>
      </w:r>
      <w:r>
        <w:rPr>
          <w:w w:val="105"/>
          <w:sz w:val="22"/>
        </w:rPr>
        <w:t> can</w:t>
      </w:r>
      <w:r>
        <w:rPr>
          <w:w w:val="105"/>
          <w:sz w:val="22"/>
        </w:rPr>
        <w:t> straightforwardly</w:t>
      </w:r>
      <w:r>
        <w:rPr>
          <w:w w:val="105"/>
          <w:sz w:val="22"/>
        </w:rPr>
        <w:t> calculate</w:t>
      </w:r>
      <w:r>
        <w:rPr>
          <w:w w:val="105"/>
          <w:sz w:val="22"/>
        </w:rPr>
        <w:t> the</w:t>
      </w:r>
      <w:r>
        <w:rPr>
          <w:w w:val="105"/>
          <w:sz w:val="22"/>
        </w:rPr>
        <w:t> chances</w:t>
      </w:r>
      <w:r>
        <w:rPr>
          <w:w w:val="105"/>
          <w:sz w:val="22"/>
        </w:rPr>
        <w:t> of</w:t>
      </w:r>
      <w:r>
        <w:rPr>
          <w:w w:val="105"/>
          <w:sz w:val="22"/>
        </w:rPr>
        <w:t> being</w:t>
      </w:r>
      <w:r>
        <w:rPr>
          <w:w w:val="105"/>
          <w:sz w:val="22"/>
        </w:rPr>
        <w:t> in</w:t>
      </w:r>
      <w:r>
        <w:rPr>
          <w:w w:val="105"/>
          <w:sz w:val="22"/>
        </w:rPr>
        <w:t> some</w:t>
      </w:r>
      <w:r>
        <w:rPr>
          <w:w w:val="105"/>
          <w:sz w:val="22"/>
        </w:rPr>
        <w:t> range</w:t>
      </w:r>
      <w:r>
        <w:rPr>
          <w:w w:val="105"/>
          <w:sz w:val="22"/>
        </w:rPr>
        <w:t> of configurations. The gas</w:t>
      </w:r>
      <w:r>
        <w:rPr>
          <w:w w:val="105"/>
          <w:sz w:val="22"/>
        </w:rPr>
        <w:t> with</w:t>
      </w:r>
      <w:r>
        <w:rPr>
          <w:w w:val="105"/>
          <w:sz w:val="22"/>
        </w:rPr>
        <w:t> molecules</w:t>
      </w:r>
      <w:r>
        <w:rPr>
          <w:w w:val="105"/>
          <w:sz w:val="22"/>
        </w:rPr>
        <w:t> going all one way</w:t>
      </w:r>
      <w:r>
        <w:rPr>
          <w:w w:val="105"/>
          <w:sz w:val="22"/>
        </w:rPr>
        <w:t> has a </w:t>
      </w:r>
      <w:r>
        <w:rPr>
          <w:i/>
          <w:w w:val="105"/>
          <w:sz w:val="22"/>
        </w:rPr>
        <w:t>W</w:t>
      </w:r>
      <w:r>
        <w:rPr>
          <w:i/>
          <w:w w:val="105"/>
          <w:sz w:val="22"/>
        </w:rPr>
        <w:t> </w:t>
      </w:r>
      <w:r>
        <w:rPr>
          <w:w w:val="105"/>
          <w:sz w:val="22"/>
        </w:rPr>
        <w:t>much less than</w:t>
      </w:r>
      <w:r>
        <w:rPr>
          <w:spacing w:val="-1"/>
          <w:w w:val="105"/>
          <w:sz w:val="22"/>
        </w:rPr>
        <w:t> </w:t>
      </w:r>
      <w:r>
        <w:rPr>
          <w:w w:val="105"/>
          <w:sz w:val="22"/>
        </w:rPr>
        <w:t>that</w:t>
      </w:r>
      <w:r>
        <w:rPr>
          <w:spacing w:val="-9"/>
          <w:w w:val="105"/>
          <w:sz w:val="22"/>
        </w:rPr>
        <w:t> </w:t>
      </w:r>
      <w:r>
        <w:rPr>
          <w:w w:val="105"/>
          <w:sz w:val="22"/>
        </w:rPr>
        <w:t>of</w:t>
      </w:r>
      <w:r>
        <w:rPr>
          <w:spacing w:val="-2"/>
          <w:w w:val="105"/>
          <w:sz w:val="22"/>
        </w:rPr>
        <w:t> </w:t>
      </w:r>
      <w:r>
        <w:rPr>
          <w:w w:val="105"/>
          <w:sz w:val="22"/>
        </w:rPr>
        <w:t>the</w:t>
      </w:r>
      <w:r>
        <w:rPr>
          <w:spacing w:val="-15"/>
          <w:w w:val="105"/>
          <w:sz w:val="22"/>
        </w:rPr>
        <w:t> </w:t>
      </w:r>
      <w:r>
        <w:rPr>
          <w:w w:val="105"/>
          <w:sz w:val="22"/>
        </w:rPr>
        <w:t>one</w:t>
      </w:r>
      <w:r>
        <w:rPr>
          <w:spacing w:val="-5"/>
          <w:w w:val="105"/>
          <w:sz w:val="22"/>
        </w:rPr>
        <w:t> </w:t>
      </w:r>
      <w:r>
        <w:rPr>
          <w:w w:val="105"/>
          <w:sz w:val="22"/>
        </w:rPr>
        <w:t>with</w:t>
      </w:r>
      <w:r>
        <w:rPr>
          <w:spacing w:val="-11"/>
          <w:w w:val="105"/>
          <w:sz w:val="22"/>
        </w:rPr>
        <w:t> </w:t>
      </w:r>
      <w:r>
        <w:rPr>
          <w:w w:val="105"/>
          <w:sz w:val="22"/>
        </w:rPr>
        <w:t>a</w:t>
      </w:r>
      <w:r>
        <w:rPr>
          <w:spacing w:val="-6"/>
          <w:w w:val="105"/>
          <w:sz w:val="22"/>
        </w:rPr>
        <w:t> </w:t>
      </w:r>
      <w:r>
        <w:rPr>
          <w:w w:val="105"/>
          <w:sz w:val="22"/>
        </w:rPr>
        <w:t>more</w:t>
      </w:r>
      <w:r>
        <w:rPr>
          <w:spacing w:val="-8"/>
          <w:w w:val="105"/>
          <w:sz w:val="22"/>
        </w:rPr>
        <w:t> </w:t>
      </w:r>
      <w:r>
        <w:rPr>
          <w:w w:val="105"/>
          <w:sz w:val="22"/>
        </w:rPr>
        <w:t>random</w:t>
      </w:r>
      <w:r>
        <w:rPr>
          <w:spacing w:val="-11"/>
          <w:w w:val="105"/>
          <w:sz w:val="22"/>
        </w:rPr>
        <w:t> </w:t>
      </w:r>
      <w:r>
        <w:rPr>
          <w:w w:val="105"/>
          <w:sz w:val="22"/>
        </w:rPr>
        <w:t>-</w:t>
      </w:r>
      <w:r>
        <w:rPr>
          <w:spacing w:val="40"/>
          <w:w w:val="105"/>
          <w:sz w:val="22"/>
        </w:rPr>
        <w:t> </w:t>
      </w:r>
      <w:r>
        <w:rPr>
          <w:w w:val="105"/>
          <w:sz w:val="22"/>
        </w:rPr>
        <w:t>or</w:t>
      </w:r>
      <w:r>
        <w:rPr>
          <w:spacing w:val="-12"/>
          <w:w w:val="105"/>
          <w:sz w:val="22"/>
        </w:rPr>
        <w:t> </w:t>
      </w:r>
      <w:r>
        <w:rPr>
          <w:i/>
          <w:w w:val="105"/>
          <w:sz w:val="23"/>
        </w:rPr>
        <w:t>more</w:t>
      </w:r>
      <w:r>
        <w:rPr>
          <w:i/>
          <w:spacing w:val="-10"/>
          <w:w w:val="105"/>
          <w:sz w:val="23"/>
        </w:rPr>
        <w:t> </w:t>
      </w:r>
      <w:r>
        <w:rPr>
          <w:i/>
          <w:w w:val="105"/>
          <w:sz w:val="23"/>
        </w:rPr>
        <w:t>disordered </w:t>
      </w:r>
      <w:r>
        <w:rPr>
          <w:w w:val="105"/>
          <w:sz w:val="23"/>
        </w:rPr>
        <w:t>-</w:t>
      </w:r>
      <w:r>
        <w:rPr>
          <w:spacing w:val="40"/>
          <w:w w:val="105"/>
          <w:sz w:val="23"/>
        </w:rPr>
        <w:t> </w:t>
      </w:r>
      <w:r>
        <w:rPr>
          <w:w w:val="105"/>
          <w:sz w:val="22"/>
        </w:rPr>
        <w:t>structure,</w:t>
      </w:r>
      <w:r>
        <w:rPr>
          <w:spacing w:val="-7"/>
          <w:w w:val="105"/>
          <w:sz w:val="22"/>
        </w:rPr>
        <w:t> </w:t>
      </w:r>
      <w:r>
        <w:rPr>
          <w:w w:val="105"/>
          <w:sz w:val="22"/>
        </w:rPr>
        <w:t>and hence</w:t>
      </w:r>
      <w:r>
        <w:rPr>
          <w:w w:val="105"/>
          <w:sz w:val="22"/>
        </w:rPr>
        <w:t> has a</w:t>
      </w:r>
      <w:r>
        <w:rPr>
          <w:w w:val="105"/>
          <w:sz w:val="22"/>
        </w:rPr>
        <w:t> lower entropy.</w:t>
      </w:r>
      <w:r>
        <w:rPr>
          <w:spacing w:val="15"/>
          <w:w w:val="105"/>
          <w:sz w:val="22"/>
        </w:rPr>
        <w:t> </w:t>
      </w:r>
      <w:r>
        <w:rPr>
          <w:w w:val="105"/>
          <w:sz w:val="22"/>
        </w:rPr>
        <w:t>What</w:t>
      </w:r>
      <w:r>
        <w:rPr>
          <w:spacing w:val="16"/>
          <w:w w:val="105"/>
          <w:sz w:val="22"/>
        </w:rPr>
        <w:t> </w:t>
      </w:r>
      <w:r>
        <w:rPr>
          <w:w w:val="105"/>
          <w:sz w:val="22"/>
        </w:rPr>
        <w:t>has all this got to do with our knowledge</w:t>
      </w:r>
      <w:r>
        <w:rPr>
          <w:spacing w:val="19"/>
          <w:w w:val="105"/>
          <w:sz w:val="22"/>
        </w:rPr>
        <w:t> </w:t>
      </w:r>
      <w:r>
        <w:rPr>
          <w:w w:val="105"/>
          <w:sz w:val="22"/>
        </w:rPr>
        <w:t>of</w:t>
      </w:r>
    </w:p>
    <w:p>
      <w:pPr>
        <w:spacing w:after="0" w:line="240" w:lineRule="auto"/>
        <w:jc w:val="both"/>
        <w:rPr>
          <w:sz w:val="22"/>
        </w:rPr>
        <w:sectPr>
          <w:pgSz w:w="8450" w:h="12230"/>
          <w:pgMar w:header="535" w:footer="0" w:top="980" w:bottom="280" w:left="425" w:right="425"/>
        </w:sectPr>
      </w:pPr>
    </w:p>
    <w:p>
      <w:pPr>
        <w:spacing w:line="242" w:lineRule="auto" w:before="198"/>
        <w:ind w:left="163" w:right="164" w:firstLine="5"/>
        <w:jc w:val="both"/>
        <w:rPr>
          <w:sz w:val="22"/>
        </w:rPr>
      </w:pPr>
      <w:r>
        <w:rPr>
          <w:w w:val="105"/>
          <w:sz w:val="22"/>
        </w:rPr>
        <w:t>a system?</w:t>
      </w:r>
      <w:r>
        <w:rPr>
          <w:spacing w:val="-1"/>
          <w:w w:val="105"/>
          <w:sz w:val="22"/>
        </w:rPr>
        <w:t> </w:t>
      </w:r>
      <w:r>
        <w:rPr>
          <w:w w:val="105"/>
          <w:sz w:val="22"/>
        </w:rPr>
        <w:t>Simply,</w:t>
      </w:r>
      <w:r>
        <w:rPr>
          <w:spacing w:val="-1"/>
          <w:w w:val="105"/>
          <w:sz w:val="22"/>
        </w:rPr>
        <w:t> </w:t>
      </w:r>
      <w:r>
        <w:rPr>
          <w:w w:val="105"/>
          <w:sz w:val="22"/>
        </w:rPr>
        <w:t>the</w:t>
      </w:r>
      <w:r>
        <w:rPr>
          <w:spacing w:val="-3"/>
          <w:w w:val="105"/>
          <w:sz w:val="22"/>
        </w:rPr>
        <w:t> </w:t>
      </w:r>
      <w:r>
        <w:rPr>
          <w:w w:val="105"/>
          <w:sz w:val="22"/>
        </w:rPr>
        <w:t>less</w:t>
      </w:r>
      <w:r>
        <w:rPr>
          <w:spacing w:val="-4"/>
          <w:w w:val="105"/>
          <w:sz w:val="22"/>
        </w:rPr>
        <w:t> </w:t>
      </w:r>
      <w:r>
        <w:rPr>
          <w:w w:val="105"/>
          <w:sz w:val="22"/>
        </w:rPr>
        <w:t>we</w:t>
      </w:r>
      <w:r>
        <w:rPr>
          <w:spacing w:val="-12"/>
          <w:w w:val="105"/>
          <w:sz w:val="22"/>
        </w:rPr>
        <w:t> </w:t>
      </w:r>
      <w:r>
        <w:rPr>
          <w:w w:val="105"/>
          <w:sz w:val="22"/>
        </w:rPr>
        <w:t>know</w:t>
      </w:r>
      <w:r>
        <w:rPr>
          <w:spacing w:val="-5"/>
          <w:w w:val="105"/>
          <w:sz w:val="22"/>
        </w:rPr>
        <w:t> </w:t>
      </w:r>
      <w:r>
        <w:rPr>
          <w:w w:val="105"/>
          <w:sz w:val="22"/>
        </w:rPr>
        <w:t>about the</w:t>
      </w:r>
      <w:r>
        <w:rPr>
          <w:spacing w:val="-8"/>
          <w:w w:val="105"/>
          <w:sz w:val="22"/>
        </w:rPr>
        <w:t> </w:t>
      </w:r>
      <w:r>
        <w:rPr>
          <w:w w:val="105"/>
          <w:sz w:val="22"/>
        </w:rPr>
        <w:t>configuration</w:t>
      </w:r>
      <w:r>
        <w:rPr>
          <w:w w:val="105"/>
          <w:sz w:val="22"/>
        </w:rPr>
        <w:t> of</w:t>
      </w:r>
      <w:r>
        <w:rPr>
          <w:spacing w:val="-2"/>
          <w:w w:val="105"/>
          <w:sz w:val="22"/>
        </w:rPr>
        <w:t> </w:t>
      </w:r>
      <w:r>
        <w:rPr>
          <w:w w:val="105"/>
          <w:sz w:val="22"/>
        </w:rPr>
        <w:t>a</w:t>
      </w:r>
      <w:r>
        <w:rPr>
          <w:spacing w:val="-2"/>
          <w:w w:val="105"/>
          <w:sz w:val="22"/>
        </w:rPr>
        <w:t> </w:t>
      </w:r>
      <w:r>
        <w:rPr>
          <w:w w:val="105"/>
          <w:sz w:val="22"/>
        </w:rPr>
        <w:t>gas,</w:t>
      </w:r>
      <w:r>
        <w:rPr>
          <w:spacing w:val="-4"/>
          <w:w w:val="105"/>
          <w:sz w:val="22"/>
        </w:rPr>
        <w:t> </w:t>
      </w:r>
      <w:r>
        <w:rPr>
          <w:w w:val="105"/>
          <w:sz w:val="22"/>
        </w:rPr>
        <w:t>the more states</w:t>
      </w:r>
      <w:r>
        <w:rPr>
          <w:spacing w:val="-9"/>
          <w:w w:val="105"/>
          <w:sz w:val="22"/>
        </w:rPr>
        <w:t> </w:t>
      </w:r>
      <w:r>
        <w:rPr>
          <w:w w:val="105"/>
          <w:sz w:val="22"/>
        </w:rPr>
        <w:t>it</w:t>
      </w:r>
      <w:r>
        <w:rPr>
          <w:spacing w:val="-12"/>
          <w:w w:val="105"/>
          <w:sz w:val="22"/>
        </w:rPr>
        <w:t> </w:t>
      </w:r>
      <w:r>
        <w:rPr>
          <w:w w:val="105"/>
          <w:sz w:val="22"/>
        </w:rPr>
        <w:t>could</w:t>
      </w:r>
      <w:r>
        <w:rPr>
          <w:spacing w:val="-4"/>
          <w:w w:val="105"/>
          <w:sz w:val="22"/>
        </w:rPr>
        <w:t> </w:t>
      </w:r>
      <w:r>
        <w:rPr>
          <w:w w:val="105"/>
          <w:sz w:val="22"/>
        </w:rPr>
        <w:t>be</w:t>
      </w:r>
      <w:r>
        <w:rPr>
          <w:spacing w:val="-11"/>
          <w:w w:val="105"/>
          <w:sz w:val="22"/>
        </w:rPr>
        <w:t> </w:t>
      </w:r>
      <w:r>
        <w:rPr>
          <w:w w:val="105"/>
          <w:sz w:val="22"/>
        </w:rPr>
        <w:t>in,</w:t>
      </w:r>
      <w:r>
        <w:rPr>
          <w:spacing w:val="-12"/>
          <w:w w:val="105"/>
          <w:sz w:val="22"/>
        </w:rPr>
        <w:t> </w:t>
      </w:r>
      <w:r>
        <w:rPr>
          <w:w w:val="105"/>
          <w:sz w:val="22"/>
        </w:rPr>
        <w:t>and</w:t>
      </w:r>
      <w:r>
        <w:rPr>
          <w:spacing w:val="-7"/>
          <w:w w:val="105"/>
          <w:sz w:val="22"/>
        </w:rPr>
        <w:t> </w:t>
      </w:r>
      <w:r>
        <w:rPr>
          <w:w w:val="105"/>
          <w:sz w:val="22"/>
        </w:rPr>
        <w:t>the</w:t>
      </w:r>
      <w:r>
        <w:rPr>
          <w:spacing w:val="-13"/>
          <w:w w:val="105"/>
          <w:sz w:val="22"/>
        </w:rPr>
        <w:t> </w:t>
      </w:r>
      <w:r>
        <w:rPr>
          <w:w w:val="105"/>
          <w:sz w:val="22"/>
        </w:rPr>
        <w:t>greater</w:t>
      </w:r>
      <w:r>
        <w:rPr>
          <w:spacing w:val="-1"/>
          <w:w w:val="105"/>
          <w:sz w:val="22"/>
        </w:rPr>
        <w:t> </w:t>
      </w:r>
      <w:r>
        <w:rPr>
          <w:w w:val="105"/>
          <w:sz w:val="22"/>
        </w:rPr>
        <w:t>the</w:t>
      </w:r>
      <w:r>
        <w:rPr>
          <w:spacing w:val="-14"/>
          <w:w w:val="105"/>
          <w:sz w:val="22"/>
        </w:rPr>
        <w:t> </w:t>
      </w:r>
      <w:r>
        <w:rPr>
          <w:w w:val="105"/>
          <w:sz w:val="22"/>
        </w:rPr>
        <w:t>overall</w:t>
      </w:r>
      <w:r>
        <w:rPr>
          <w:spacing w:val="-14"/>
          <w:w w:val="105"/>
          <w:sz w:val="22"/>
        </w:rPr>
        <w:t> </w:t>
      </w:r>
      <w:r>
        <w:rPr>
          <w:i/>
          <w:w w:val="105"/>
          <w:sz w:val="23"/>
        </w:rPr>
        <w:t>W</w:t>
      </w:r>
      <w:r>
        <w:rPr>
          <w:i/>
          <w:spacing w:val="-16"/>
          <w:w w:val="105"/>
          <w:sz w:val="23"/>
        </w:rPr>
        <w:t> </w:t>
      </w:r>
      <w:r>
        <w:rPr>
          <w:w w:val="105"/>
          <w:sz w:val="23"/>
        </w:rPr>
        <w:t>-</w:t>
      </w:r>
      <w:r>
        <w:rPr>
          <w:spacing w:val="40"/>
          <w:w w:val="105"/>
          <w:sz w:val="23"/>
        </w:rPr>
        <w:t> </w:t>
      </w:r>
      <w:r>
        <w:rPr>
          <w:w w:val="105"/>
          <w:sz w:val="22"/>
        </w:rPr>
        <w:t>and</w:t>
      </w:r>
      <w:r>
        <w:rPr>
          <w:spacing w:val="-7"/>
          <w:w w:val="105"/>
          <w:sz w:val="22"/>
        </w:rPr>
        <w:t> </w:t>
      </w:r>
      <w:r>
        <w:rPr>
          <w:w w:val="105"/>
          <w:sz w:val="22"/>
        </w:rPr>
        <w:t>the</w:t>
      </w:r>
      <w:r>
        <w:rPr>
          <w:spacing w:val="-13"/>
          <w:w w:val="105"/>
          <w:sz w:val="22"/>
        </w:rPr>
        <w:t> </w:t>
      </w:r>
      <w:r>
        <w:rPr>
          <w:w w:val="105"/>
          <w:sz w:val="22"/>
        </w:rPr>
        <w:t>greater the</w:t>
      </w:r>
      <w:r>
        <w:rPr>
          <w:spacing w:val="-10"/>
          <w:w w:val="105"/>
          <w:sz w:val="22"/>
        </w:rPr>
        <w:t> </w:t>
      </w:r>
      <w:r>
        <w:rPr>
          <w:w w:val="105"/>
          <w:sz w:val="22"/>
        </w:rPr>
        <w:t>entropy. This</w:t>
      </w:r>
      <w:r>
        <w:rPr>
          <w:spacing w:val="-15"/>
          <w:w w:val="105"/>
          <w:sz w:val="22"/>
        </w:rPr>
        <w:t> </w:t>
      </w:r>
      <w:r>
        <w:rPr>
          <w:w w:val="105"/>
          <w:sz w:val="22"/>
        </w:rPr>
        <w:t>gives</w:t>
      </w:r>
      <w:r>
        <w:rPr>
          <w:spacing w:val="-14"/>
          <w:w w:val="105"/>
          <w:sz w:val="22"/>
        </w:rPr>
        <w:t> </w:t>
      </w:r>
      <w:r>
        <w:rPr>
          <w:w w:val="105"/>
          <w:sz w:val="22"/>
        </w:rPr>
        <w:t>us</w:t>
      </w:r>
      <w:r>
        <w:rPr>
          <w:spacing w:val="-15"/>
          <w:w w:val="105"/>
          <w:sz w:val="22"/>
        </w:rPr>
        <w:t> </w:t>
      </w:r>
      <w:r>
        <w:rPr>
          <w:w w:val="105"/>
          <w:sz w:val="22"/>
        </w:rPr>
        <w:t>a</w:t>
      </w:r>
      <w:r>
        <w:rPr>
          <w:spacing w:val="-12"/>
          <w:w w:val="105"/>
          <w:sz w:val="22"/>
        </w:rPr>
        <w:t> </w:t>
      </w:r>
      <w:r>
        <w:rPr>
          <w:w w:val="105"/>
          <w:sz w:val="22"/>
        </w:rPr>
        <w:t>nice</w:t>
      </w:r>
      <w:r>
        <w:rPr>
          <w:spacing w:val="-10"/>
          <w:w w:val="105"/>
          <w:sz w:val="22"/>
        </w:rPr>
        <w:t> </w:t>
      </w:r>
      <w:r>
        <w:rPr>
          <w:w w:val="105"/>
          <w:sz w:val="22"/>
        </w:rPr>
        <w:t>intuitive</w:t>
      </w:r>
      <w:r>
        <w:rPr>
          <w:spacing w:val="-8"/>
          <w:w w:val="105"/>
          <w:sz w:val="22"/>
        </w:rPr>
        <w:t> </w:t>
      </w:r>
      <w:r>
        <w:rPr>
          <w:w w:val="105"/>
          <w:sz w:val="22"/>
        </w:rPr>
        <w:t>feel</w:t>
      </w:r>
      <w:r>
        <w:rPr>
          <w:spacing w:val="-12"/>
          <w:w w:val="105"/>
          <w:sz w:val="22"/>
        </w:rPr>
        <w:t> </w:t>
      </w:r>
      <w:r>
        <w:rPr>
          <w:w w:val="105"/>
          <w:sz w:val="22"/>
        </w:rPr>
        <w:t>of</w:t>
      </w:r>
      <w:r>
        <w:rPr>
          <w:spacing w:val="-9"/>
          <w:w w:val="105"/>
          <w:sz w:val="22"/>
        </w:rPr>
        <w:t> </w:t>
      </w:r>
      <w:r>
        <w:rPr>
          <w:w w:val="105"/>
          <w:sz w:val="22"/>
        </w:rPr>
        <w:t>what</w:t>
      </w:r>
      <w:r>
        <w:rPr>
          <w:spacing w:val="-6"/>
          <w:w w:val="105"/>
          <w:sz w:val="22"/>
        </w:rPr>
        <w:t> </w:t>
      </w:r>
      <w:r>
        <w:rPr>
          <w:w w:val="105"/>
          <w:sz w:val="22"/>
        </w:rPr>
        <w:t>is</w:t>
      </w:r>
      <w:r>
        <w:rPr>
          <w:spacing w:val="-12"/>
          <w:w w:val="105"/>
          <w:sz w:val="22"/>
        </w:rPr>
        <w:t> </w:t>
      </w:r>
      <w:r>
        <w:rPr>
          <w:w w:val="105"/>
          <w:sz w:val="22"/>
        </w:rPr>
        <w:t>happening</w:t>
      </w:r>
      <w:r>
        <w:rPr>
          <w:spacing w:val="-2"/>
          <w:w w:val="105"/>
          <w:sz w:val="22"/>
        </w:rPr>
        <w:t> </w:t>
      </w:r>
      <w:r>
        <w:rPr>
          <w:w w:val="105"/>
          <w:sz w:val="22"/>
        </w:rPr>
        <w:t>when</w:t>
      </w:r>
      <w:r>
        <w:rPr>
          <w:spacing w:val="-7"/>
          <w:w w:val="105"/>
          <w:sz w:val="22"/>
        </w:rPr>
        <w:t> </w:t>
      </w:r>
      <w:r>
        <w:rPr>
          <w:w w:val="105"/>
          <w:sz w:val="22"/>
        </w:rPr>
        <w:t>we</w:t>
      </w:r>
      <w:r>
        <w:rPr>
          <w:spacing w:val="-15"/>
          <w:w w:val="105"/>
          <w:sz w:val="22"/>
        </w:rPr>
        <w:t> </w:t>
      </w:r>
      <w:r>
        <w:rPr>
          <w:w w:val="105"/>
          <w:sz w:val="22"/>
        </w:rPr>
        <w:t>compress</w:t>
      </w:r>
      <w:r>
        <w:rPr>
          <w:spacing w:val="-8"/>
          <w:w w:val="105"/>
          <w:sz w:val="22"/>
        </w:rPr>
        <w:t> </w:t>
      </w:r>
      <w:r>
        <w:rPr>
          <w:w w:val="105"/>
          <w:sz w:val="22"/>
        </w:rPr>
        <w:t>a</w:t>
      </w:r>
      <w:r>
        <w:rPr>
          <w:spacing w:val="-12"/>
          <w:w w:val="105"/>
          <w:sz w:val="22"/>
        </w:rPr>
        <w:t> </w:t>
      </w:r>
      <w:r>
        <w:rPr>
          <w:w w:val="105"/>
          <w:sz w:val="22"/>
        </w:rPr>
        <w:t>gas into</w:t>
      </w:r>
      <w:r>
        <w:rPr>
          <w:w w:val="105"/>
          <w:sz w:val="22"/>
        </w:rPr>
        <w:t> a</w:t>
      </w:r>
      <w:r>
        <w:rPr>
          <w:w w:val="105"/>
          <w:sz w:val="22"/>
        </w:rPr>
        <w:t> smaller</w:t>
      </w:r>
      <w:r>
        <w:rPr>
          <w:w w:val="105"/>
          <w:sz w:val="22"/>
        </w:rPr>
        <w:t> volume.</w:t>
      </w:r>
      <w:r>
        <w:rPr>
          <w:w w:val="105"/>
          <w:sz w:val="22"/>
        </w:rPr>
        <w:t> Working</w:t>
      </w:r>
      <w:r>
        <w:rPr>
          <w:w w:val="105"/>
          <w:sz w:val="22"/>
        </w:rPr>
        <w:t> isothermally,</w:t>
      </w:r>
      <w:r>
        <w:rPr>
          <w:w w:val="105"/>
          <w:sz w:val="22"/>
        </w:rPr>
        <w:t> the</w:t>
      </w:r>
      <w:r>
        <w:rPr>
          <w:w w:val="105"/>
          <w:sz w:val="22"/>
        </w:rPr>
        <w:t> momenta</w:t>
      </w:r>
      <w:r>
        <w:rPr>
          <w:w w:val="105"/>
          <w:sz w:val="22"/>
        </w:rPr>
        <w:t> of</w:t>
      </w:r>
      <w:r>
        <w:rPr>
          <w:w w:val="105"/>
          <w:sz w:val="22"/>
        </w:rPr>
        <w:t> the</w:t>
      </w:r>
      <w:r>
        <w:rPr>
          <w:w w:val="105"/>
          <w:sz w:val="22"/>
        </w:rPr>
        <w:t> molecules within</w:t>
      </w:r>
      <w:r>
        <w:rPr>
          <w:spacing w:val="-15"/>
          <w:w w:val="105"/>
          <w:sz w:val="22"/>
        </w:rPr>
        <w:t> </w:t>
      </w:r>
      <w:r>
        <w:rPr>
          <w:w w:val="105"/>
          <w:sz w:val="22"/>
        </w:rPr>
        <w:t>the</w:t>
      </w:r>
      <w:r>
        <w:rPr>
          <w:spacing w:val="-14"/>
          <w:w w:val="105"/>
          <w:sz w:val="22"/>
        </w:rPr>
        <w:t> </w:t>
      </w:r>
      <w:r>
        <w:rPr>
          <w:w w:val="105"/>
          <w:sz w:val="22"/>
        </w:rPr>
        <w:t>container</w:t>
      </w:r>
      <w:r>
        <w:rPr>
          <w:spacing w:val="-15"/>
          <w:w w:val="105"/>
          <w:sz w:val="22"/>
        </w:rPr>
        <w:t> </w:t>
      </w:r>
      <w:r>
        <w:rPr>
          <w:w w:val="105"/>
          <w:sz w:val="22"/>
        </w:rPr>
        <w:t>remains</w:t>
      </w:r>
      <w:r>
        <w:rPr>
          <w:spacing w:val="-14"/>
          <w:w w:val="105"/>
          <w:sz w:val="22"/>
        </w:rPr>
        <w:t> </w:t>
      </w:r>
      <w:r>
        <w:rPr>
          <w:w w:val="105"/>
          <w:sz w:val="22"/>
        </w:rPr>
        <w:t>the</w:t>
      </w:r>
      <w:r>
        <w:rPr>
          <w:spacing w:val="-15"/>
          <w:w w:val="105"/>
          <w:sz w:val="22"/>
        </w:rPr>
        <w:t> </w:t>
      </w:r>
      <w:r>
        <w:rPr>
          <w:w w:val="105"/>
          <w:sz w:val="22"/>
        </w:rPr>
        <w:t>same</w:t>
      </w:r>
      <w:r>
        <w:rPr>
          <w:spacing w:val="-14"/>
          <w:w w:val="105"/>
          <w:sz w:val="22"/>
        </w:rPr>
        <w:t> </w:t>
      </w:r>
      <w:r>
        <w:rPr>
          <w:w w:val="105"/>
          <w:sz w:val="22"/>
        </w:rPr>
        <w:t>(OU=O),</w:t>
      </w:r>
      <w:r>
        <w:rPr>
          <w:spacing w:val="-15"/>
          <w:w w:val="105"/>
          <w:sz w:val="22"/>
        </w:rPr>
        <w:t> </w:t>
      </w:r>
      <w:r>
        <w:rPr>
          <w:w w:val="105"/>
          <w:sz w:val="22"/>
        </w:rPr>
        <w:t>but</w:t>
      </w:r>
      <w:r>
        <w:rPr>
          <w:spacing w:val="-14"/>
          <w:w w:val="105"/>
          <w:sz w:val="22"/>
        </w:rPr>
        <w:t> </w:t>
      </w:r>
      <w:r>
        <w:rPr>
          <w:w w:val="105"/>
          <w:sz w:val="22"/>
        </w:rPr>
        <w:t>each</w:t>
      </w:r>
      <w:r>
        <w:rPr>
          <w:spacing w:val="-14"/>
          <w:w w:val="105"/>
          <w:sz w:val="22"/>
        </w:rPr>
        <w:t> </w:t>
      </w:r>
      <w:r>
        <w:rPr>
          <w:w w:val="105"/>
          <w:sz w:val="22"/>
        </w:rPr>
        <w:t>molecule</w:t>
      </w:r>
      <w:r>
        <w:rPr>
          <w:spacing w:val="-12"/>
          <w:w w:val="105"/>
          <w:sz w:val="22"/>
        </w:rPr>
        <w:t> </w:t>
      </w:r>
      <w:r>
        <w:rPr>
          <w:w w:val="105"/>
          <w:sz w:val="22"/>
        </w:rPr>
        <w:t>has</w:t>
      </w:r>
      <w:r>
        <w:rPr>
          <w:spacing w:val="-13"/>
          <w:w w:val="105"/>
          <w:sz w:val="22"/>
        </w:rPr>
        <w:t> </w:t>
      </w:r>
      <w:r>
        <w:rPr>
          <w:w w:val="105"/>
          <w:sz w:val="22"/>
        </w:rPr>
        <w:t>access</w:t>
      </w:r>
      <w:r>
        <w:rPr>
          <w:spacing w:val="-11"/>
          <w:w w:val="105"/>
          <w:sz w:val="22"/>
        </w:rPr>
        <w:t> </w:t>
      </w:r>
      <w:r>
        <w:rPr>
          <w:w w:val="105"/>
          <w:sz w:val="22"/>
        </w:rPr>
        <w:t>to fewer</w:t>
      </w:r>
      <w:r>
        <w:rPr>
          <w:w w:val="105"/>
          <w:sz w:val="22"/>
        </w:rPr>
        <w:t> possible</w:t>
      </w:r>
      <w:r>
        <w:rPr>
          <w:w w:val="105"/>
          <w:sz w:val="22"/>
        </w:rPr>
        <w:t> spatial</w:t>
      </w:r>
      <w:r>
        <w:rPr>
          <w:w w:val="105"/>
          <w:sz w:val="22"/>
        </w:rPr>
        <w:t> positions.</w:t>
      </w:r>
      <w:r>
        <w:rPr>
          <w:w w:val="105"/>
          <w:sz w:val="22"/>
        </w:rPr>
        <w:t> The</w:t>
      </w:r>
      <w:r>
        <w:rPr>
          <w:spacing w:val="-8"/>
          <w:w w:val="105"/>
          <w:sz w:val="22"/>
        </w:rPr>
        <w:t> </w:t>
      </w:r>
      <w:r>
        <w:rPr>
          <w:w w:val="105"/>
          <w:sz w:val="22"/>
        </w:rPr>
        <w:t>gas</w:t>
      </w:r>
      <w:r>
        <w:rPr>
          <w:spacing w:val="-7"/>
          <w:w w:val="105"/>
          <w:sz w:val="22"/>
        </w:rPr>
        <w:t> </w:t>
      </w:r>
      <w:r>
        <w:rPr>
          <w:w w:val="105"/>
          <w:sz w:val="22"/>
        </w:rPr>
        <w:t>has</w:t>
      </w:r>
      <w:r>
        <w:rPr>
          <w:spacing w:val="-3"/>
          <w:w w:val="105"/>
          <w:sz w:val="22"/>
        </w:rPr>
        <w:t> </w:t>
      </w:r>
      <w:r>
        <w:rPr>
          <w:w w:val="105"/>
          <w:sz w:val="22"/>
        </w:rPr>
        <w:t>therefore</w:t>
      </w:r>
      <w:r>
        <w:rPr>
          <w:spacing w:val="-1"/>
          <w:w w:val="105"/>
          <w:sz w:val="22"/>
        </w:rPr>
        <w:t> </w:t>
      </w:r>
      <w:r>
        <w:rPr>
          <w:w w:val="105"/>
          <w:sz w:val="22"/>
        </w:rPr>
        <w:t>adopted</w:t>
      </w:r>
      <w:r>
        <w:rPr>
          <w:spacing w:val="-3"/>
          <w:w w:val="105"/>
          <w:sz w:val="22"/>
        </w:rPr>
        <w:t> </w:t>
      </w:r>
      <w:r>
        <w:rPr>
          <w:w w:val="105"/>
          <w:sz w:val="22"/>
        </w:rPr>
        <w:t>a</w:t>
      </w:r>
      <w:r>
        <w:rPr>
          <w:spacing w:val="-2"/>
          <w:w w:val="105"/>
          <w:sz w:val="22"/>
        </w:rPr>
        <w:t> </w:t>
      </w:r>
      <w:r>
        <w:rPr>
          <w:w w:val="105"/>
          <w:sz w:val="22"/>
        </w:rPr>
        <w:t>configuration with</w:t>
      </w:r>
      <w:r>
        <w:rPr>
          <w:spacing w:val="-2"/>
          <w:w w:val="105"/>
          <w:sz w:val="22"/>
        </w:rPr>
        <w:t> </w:t>
      </w:r>
      <w:r>
        <w:rPr>
          <w:w w:val="105"/>
          <w:sz w:val="22"/>
        </w:rPr>
        <w:t>smaller</w:t>
      </w:r>
      <w:r>
        <w:rPr>
          <w:spacing w:val="-4"/>
          <w:w w:val="105"/>
          <w:sz w:val="22"/>
        </w:rPr>
        <w:t> </w:t>
      </w:r>
      <w:r>
        <w:rPr>
          <w:i/>
          <w:w w:val="105"/>
          <w:sz w:val="23"/>
        </w:rPr>
        <w:t>W,</w:t>
      </w:r>
      <w:r>
        <w:rPr>
          <w:i/>
          <w:spacing w:val="-5"/>
          <w:w w:val="105"/>
          <w:sz w:val="23"/>
        </w:rPr>
        <w:t> </w:t>
      </w:r>
      <w:r>
        <w:rPr>
          <w:w w:val="105"/>
          <w:sz w:val="22"/>
        </w:rPr>
        <w:t>and</w:t>
      </w:r>
      <w:r>
        <w:rPr>
          <w:spacing w:val="-5"/>
          <w:w w:val="105"/>
          <w:sz w:val="22"/>
        </w:rPr>
        <w:t> </w:t>
      </w:r>
      <w:r>
        <w:rPr>
          <w:w w:val="105"/>
          <w:sz w:val="22"/>
        </w:rPr>
        <w:t>its</w:t>
      </w:r>
      <w:r>
        <w:rPr>
          <w:spacing w:val="-8"/>
          <w:w w:val="105"/>
          <w:sz w:val="22"/>
        </w:rPr>
        <w:t> </w:t>
      </w:r>
      <w:r>
        <w:rPr>
          <w:w w:val="105"/>
          <w:sz w:val="22"/>
        </w:rPr>
        <w:t>entropy has</w:t>
      </w:r>
      <w:r>
        <w:rPr>
          <w:spacing w:val="-12"/>
          <w:w w:val="105"/>
          <w:sz w:val="22"/>
        </w:rPr>
        <w:t> </w:t>
      </w:r>
      <w:r>
        <w:rPr>
          <w:w w:val="105"/>
          <w:sz w:val="22"/>
        </w:rPr>
        <w:t>decreased. As</w:t>
      </w:r>
      <w:r>
        <w:rPr>
          <w:spacing w:val="-10"/>
          <w:w w:val="105"/>
          <w:sz w:val="22"/>
        </w:rPr>
        <w:t> </w:t>
      </w:r>
      <w:r>
        <w:rPr>
          <w:w w:val="105"/>
          <w:sz w:val="22"/>
        </w:rPr>
        <w:t>an</w:t>
      </w:r>
      <w:r>
        <w:rPr>
          <w:spacing w:val="-5"/>
          <w:w w:val="105"/>
          <w:sz w:val="22"/>
        </w:rPr>
        <w:t> </w:t>
      </w:r>
      <w:r>
        <w:rPr>
          <w:w w:val="105"/>
          <w:sz w:val="22"/>
        </w:rPr>
        <w:t>aside, the</w:t>
      </w:r>
      <w:r>
        <w:rPr>
          <w:spacing w:val="-4"/>
          <w:w w:val="105"/>
          <w:sz w:val="22"/>
        </w:rPr>
        <w:t> </w:t>
      </w:r>
      <w:r>
        <w:rPr>
          <w:w w:val="105"/>
          <w:sz w:val="22"/>
        </w:rPr>
        <w:t>Second Law of Thermodynamics tells us that in any isolated system:</w:t>
      </w:r>
    </w:p>
    <w:p>
      <w:pPr>
        <w:pStyle w:val="BodyText"/>
        <w:spacing w:before="110"/>
        <w:rPr>
          <w:sz w:val="22"/>
        </w:rPr>
      </w:pPr>
    </w:p>
    <w:p>
      <w:pPr>
        <w:tabs>
          <w:tab w:pos="3896" w:val="left" w:leader="none"/>
        </w:tabs>
        <w:spacing w:before="0"/>
        <w:ind w:left="0" w:right="273" w:firstLine="0"/>
        <w:jc w:val="right"/>
        <w:rPr>
          <w:position w:val="5"/>
          <w:sz w:val="21"/>
        </w:rPr>
      </w:pPr>
      <w:r>
        <w:rPr>
          <w:b/>
          <w:w w:val="95"/>
          <w:sz w:val="23"/>
        </w:rPr>
        <w:t>6S</w:t>
      </w:r>
      <w:r>
        <w:rPr>
          <w:b/>
          <w:spacing w:val="3"/>
          <w:sz w:val="23"/>
        </w:rPr>
        <w:t> </w:t>
      </w:r>
      <w:r>
        <w:rPr>
          <w:i/>
          <w:w w:val="90"/>
          <w:sz w:val="23"/>
        </w:rPr>
        <w:t>:::</w:t>
      </w:r>
      <w:r>
        <w:rPr>
          <w:i/>
          <w:spacing w:val="10"/>
          <w:sz w:val="23"/>
        </w:rPr>
        <w:t> </w:t>
      </w:r>
      <w:r>
        <w:rPr>
          <w:b/>
          <w:i/>
          <w:w w:val="95"/>
          <w:sz w:val="23"/>
        </w:rPr>
        <w:t>k</w:t>
      </w:r>
      <w:r>
        <w:rPr>
          <w:b/>
          <w:i/>
          <w:spacing w:val="7"/>
          <w:sz w:val="23"/>
        </w:rPr>
        <w:t> </w:t>
      </w:r>
      <w:r>
        <w:rPr>
          <w:b/>
          <w:i/>
          <w:w w:val="95"/>
          <w:sz w:val="23"/>
        </w:rPr>
        <w:t>e,</w:t>
      </w:r>
      <w:r>
        <w:rPr>
          <w:b/>
          <w:i/>
          <w:spacing w:val="-24"/>
          <w:w w:val="95"/>
          <w:sz w:val="23"/>
        </w:rPr>
        <w:t> </w:t>
      </w:r>
      <w:r>
        <w:rPr>
          <w:b/>
          <w:i/>
          <w:w w:val="90"/>
          <w:sz w:val="23"/>
        </w:rPr>
        <w:t>JJ1W</w:t>
      </w:r>
      <w:r>
        <w:rPr>
          <w:b/>
          <w:i/>
          <w:spacing w:val="9"/>
          <w:sz w:val="23"/>
        </w:rPr>
        <w:t> </w:t>
      </w:r>
      <w:r>
        <w:rPr>
          <w:w w:val="95"/>
          <w:sz w:val="23"/>
        </w:rPr>
        <w:t>.:</w:t>
      </w:r>
      <w:r>
        <w:rPr>
          <w:spacing w:val="-1"/>
          <w:w w:val="95"/>
          <w:sz w:val="23"/>
        </w:rPr>
        <w:t> </w:t>
      </w:r>
      <w:r>
        <w:rPr>
          <w:b/>
          <w:spacing w:val="-5"/>
          <w:w w:val="95"/>
          <w:sz w:val="23"/>
        </w:rPr>
        <w:t>0,</w:t>
      </w:r>
      <w:r>
        <w:rPr>
          <w:b/>
          <w:sz w:val="23"/>
        </w:rPr>
        <w:tab/>
      </w:r>
      <w:r>
        <w:rPr>
          <w:spacing w:val="-2"/>
          <w:position w:val="5"/>
          <w:sz w:val="21"/>
        </w:rPr>
        <w:t>(5.10)</w:t>
      </w:r>
    </w:p>
    <w:p>
      <w:pPr>
        <w:pStyle w:val="BodyText"/>
        <w:spacing w:before="96"/>
      </w:pPr>
    </w:p>
    <w:p>
      <w:pPr>
        <w:spacing w:line="240" w:lineRule="auto" w:before="0"/>
        <w:ind w:left="166" w:right="175" w:hanging="2"/>
        <w:jc w:val="both"/>
        <w:rPr>
          <w:i/>
          <w:sz w:val="23"/>
        </w:rPr>
      </w:pPr>
      <w:r>
        <w:rPr>
          <w:sz w:val="22"/>
        </w:rPr>
        <w:t>i.e. the entropy never decreases. The fact that the entropy of our compressed gas has</w:t>
      </w:r>
      <w:r>
        <w:rPr>
          <w:spacing w:val="40"/>
          <w:sz w:val="22"/>
        </w:rPr>
        <w:t> </w:t>
      </w:r>
      <w:r>
        <w:rPr>
          <w:sz w:val="22"/>
        </w:rPr>
        <w:t>dropped</w:t>
      </w:r>
      <w:r>
        <w:rPr>
          <w:spacing w:val="40"/>
          <w:sz w:val="22"/>
        </w:rPr>
        <w:t> </w:t>
      </w:r>
      <w:r>
        <w:rPr>
          <w:sz w:val="22"/>
        </w:rPr>
        <w:t>is</w:t>
      </w:r>
      <w:r>
        <w:rPr>
          <w:spacing w:val="40"/>
          <w:sz w:val="22"/>
        </w:rPr>
        <w:t> </w:t>
      </w:r>
      <w:r>
        <w:rPr>
          <w:sz w:val="22"/>
        </w:rPr>
        <w:t>a</w:t>
      </w:r>
      <w:r>
        <w:rPr>
          <w:spacing w:val="40"/>
          <w:sz w:val="22"/>
        </w:rPr>
        <w:t> </w:t>
      </w:r>
      <w:r>
        <w:rPr>
          <w:sz w:val="22"/>
        </w:rPr>
        <w:t>reminder</w:t>
      </w:r>
      <w:r>
        <w:rPr>
          <w:spacing w:val="40"/>
          <w:sz w:val="22"/>
        </w:rPr>
        <w:t> </w:t>
      </w:r>
      <w:r>
        <w:rPr>
          <w:sz w:val="22"/>
        </w:rPr>
        <w:t>that</w:t>
      </w:r>
      <w:r>
        <w:rPr>
          <w:spacing w:val="40"/>
          <w:sz w:val="22"/>
        </w:rPr>
        <w:t> </w:t>
      </w:r>
      <w:r>
        <w:rPr>
          <w:sz w:val="22"/>
        </w:rPr>
        <w:t>the</w:t>
      </w:r>
      <w:r>
        <w:rPr>
          <w:spacing w:val="40"/>
          <w:sz w:val="22"/>
        </w:rPr>
        <w:t> </w:t>
      </w:r>
      <w:r>
        <w:rPr>
          <w:sz w:val="22"/>
        </w:rPr>
        <w:t>system</w:t>
      </w:r>
      <w:r>
        <w:rPr>
          <w:spacing w:val="40"/>
          <w:sz w:val="22"/>
        </w:rPr>
        <w:t> </w:t>
      </w:r>
      <w:r>
        <w:rPr>
          <w:sz w:val="22"/>
        </w:rPr>
        <w:t>is</w:t>
      </w:r>
      <w:r>
        <w:rPr>
          <w:spacing w:val="40"/>
          <w:sz w:val="22"/>
        </w:rPr>
        <w:t> </w:t>
      </w:r>
      <w:r>
        <w:rPr>
          <w:sz w:val="22"/>
        </w:rPr>
        <w:t>not</w:t>
      </w:r>
      <w:r>
        <w:rPr>
          <w:spacing w:val="40"/>
          <w:sz w:val="22"/>
        </w:rPr>
        <w:t> </w:t>
      </w:r>
      <w:r>
        <w:rPr>
          <w:sz w:val="22"/>
        </w:rPr>
        <w:t>isolated</w:t>
      </w:r>
      <w:r>
        <w:rPr>
          <w:spacing w:val="40"/>
          <w:sz w:val="22"/>
        </w:rPr>
        <w:t> </w:t>
      </w:r>
      <w:r>
        <w:rPr>
          <w:sz w:val="22"/>
        </w:rPr>
        <w:t>-</w:t>
      </w:r>
      <w:r>
        <w:rPr>
          <w:spacing w:val="80"/>
          <w:sz w:val="22"/>
        </w:rPr>
        <w:t> </w:t>
      </w:r>
      <w:r>
        <w:rPr>
          <w:sz w:val="22"/>
        </w:rPr>
        <w:t>we</w:t>
      </w:r>
      <w:r>
        <w:rPr>
          <w:spacing w:val="40"/>
          <w:sz w:val="22"/>
        </w:rPr>
        <w:t> </w:t>
      </w:r>
      <w:r>
        <w:rPr>
          <w:sz w:val="22"/>
        </w:rPr>
        <w:t>have</w:t>
      </w:r>
      <w:r>
        <w:rPr>
          <w:spacing w:val="40"/>
          <w:sz w:val="22"/>
        </w:rPr>
        <w:t> </w:t>
      </w:r>
      <w:r>
        <w:rPr>
          <w:sz w:val="22"/>
        </w:rPr>
        <w:t>been draining heat into a heat bath. The heat flow into the bath increases its entropy, preserving the Second Law. Generally speaking, </w:t>
      </w:r>
      <w:r>
        <w:rPr>
          <w:i/>
          <w:sz w:val="23"/>
        </w:rPr>
        <w:t>the less information we have</w:t>
      </w:r>
      <w:r>
        <w:rPr>
          <w:i/>
          <w:sz w:val="23"/>
        </w:rPr>
        <w:t> about a state, the higher the entropy.</w:t>
      </w:r>
    </w:p>
    <w:p>
      <w:pPr>
        <w:pStyle w:val="BodyText"/>
        <w:spacing w:before="2"/>
        <w:rPr>
          <w:i/>
          <w:sz w:val="22"/>
        </w:rPr>
      </w:pPr>
    </w:p>
    <w:p>
      <w:pPr>
        <w:spacing w:line="244" w:lineRule="auto" w:before="0"/>
        <w:ind w:left="160" w:right="180" w:firstLine="591"/>
        <w:jc w:val="both"/>
        <w:rPr>
          <w:sz w:val="22"/>
        </w:rPr>
      </w:pPr>
      <w:r>
        <w:rPr>
          <w:sz w:val="22"/>
        </w:rPr>
        <w:t>As the</w:t>
      </w:r>
      <w:r>
        <w:rPr>
          <w:spacing w:val="-1"/>
          <w:sz w:val="22"/>
        </w:rPr>
        <w:t> </w:t>
      </w:r>
      <w:r>
        <w:rPr>
          <w:sz w:val="22"/>
        </w:rPr>
        <w:t>definition of entropy is</w:t>
      </w:r>
      <w:r>
        <w:rPr>
          <w:spacing w:val="-8"/>
          <w:sz w:val="22"/>
        </w:rPr>
        <w:t> </w:t>
      </w:r>
      <w:r>
        <w:rPr>
          <w:sz w:val="22"/>
        </w:rPr>
        <w:t>essentially statistical, it</w:t>
      </w:r>
      <w:r>
        <w:rPr>
          <w:spacing w:val="-2"/>
          <w:sz w:val="22"/>
        </w:rPr>
        <w:t> </w:t>
      </w:r>
      <w:r>
        <w:rPr>
          <w:sz w:val="22"/>
        </w:rPr>
        <w:t>is perfectly all right to define it for a gas with a single molecule, such as the one we have been considering, although there are a few subtleties (which we will avoid). You can see</w:t>
      </w:r>
      <w:r>
        <w:rPr>
          <w:spacing w:val="22"/>
          <w:sz w:val="22"/>
        </w:rPr>
        <w:t> </w:t>
      </w:r>
      <w:r>
        <w:rPr>
          <w:sz w:val="22"/>
        </w:rPr>
        <w:t>that</w:t>
      </w:r>
      <w:r>
        <w:rPr>
          <w:spacing w:val="22"/>
          <w:sz w:val="22"/>
        </w:rPr>
        <w:t> </w:t>
      </w:r>
      <w:r>
        <w:rPr>
          <w:sz w:val="22"/>
        </w:rPr>
        <w:t>if</w:t>
      </w:r>
      <w:r>
        <w:rPr>
          <w:spacing w:val="28"/>
          <w:sz w:val="22"/>
        </w:rPr>
        <w:t> </w:t>
      </w:r>
      <w:r>
        <w:rPr>
          <w:sz w:val="22"/>
        </w:rPr>
        <w:t>we compress</w:t>
      </w:r>
      <w:r>
        <w:rPr>
          <w:spacing w:val="31"/>
          <w:sz w:val="22"/>
        </w:rPr>
        <w:t> </w:t>
      </w:r>
      <w:r>
        <w:rPr>
          <w:sz w:val="22"/>
        </w:rPr>
        <w:t>the</w:t>
      </w:r>
      <w:r>
        <w:rPr>
          <w:spacing w:val="20"/>
          <w:sz w:val="22"/>
        </w:rPr>
        <w:t> </w:t>
      </w:r>
      <w:r>
        <w:rPr>
          <w:sz w:val="22"/>
        </w:rPr>
        <w:t>volume</w:t>
      </w:r>
      <w:r>
        <w:rPr>
          <w:spacing w:val="29"/>
          <w:sz w:val="22"/>
        </w:rPr>
        <w:t> </w:t>
      </w:r>
      <w:r>
        <w:rPr>
          <w:sz w:val="22"/>
        </w:rPr>
        <w:t>by a</w:t>
      </w:r>
      <w:r>
        <w:rPr>
          <w:spacing w:val="16"/>
          <w:sz w:val="22"/>
        </w:rPr>
        <w:t> </w:t>
      </w:r>
      <w:r>
        <w:rPr>
          <w:sz w:val="22"/>
        </w:rPr>
        <w:t>factor</w:t>
      </w:r>
      <w:r>
        <w:rPr>
          <w:spacing w:val="18"/>
          <w:sz w:val="22"/>
        </w:rPr>
        <w:t> </w:t>
      </w:r>
      <w:r>
        <w:rPr>
          <w:sz w:val="22"/>
        </w:rPr>
        <w:t>of</w:t>
      </w:r>
      <w:r>
        <w:rPr>
          <w:spacing w:val="30"/>
          <w:sz w:val="22"/>
        </w:rPr>
        <w:t> </w:t>
      </w:r>
      <w:r>
        <w:rPr>
          <w:sz w:val="22"/>
        </w:rPr>
        <w:t>2,</w:t>
      </w:r>
      <w:r>
        <w:rPr>
          <w:spacing w:val="16"/>
          <w:sz w:val="22"/>
        </w:rPr>
        <w:t> </w:t>
      </w:r>
      <w:r>
        <w:rPr>
          <w:sz w:val="22"/>
        </w:rPr>
        <w:t>then</w:t>
      </w:r>
      <w:r>
        <w:rPr>
          <w:spacing w:val="23"/>
          <w:sz w:val="22"/>
        </w:rPr>
        <w:t> </w:t>
      </w:r>
      <w:r>
        <w:rPr>
          <w:sz w:val="22"/>
        </w:rPr>
        <w:t>we</w:t>
      </w:r>
      <w:r>
        <w:rPr>
          <w:spacing w:val="24"/>
          <w:sz w:val="22"/>
        </w:rPr>
        <w:t> </w:t>
      </w:r>
      <w:r>
        <w:rPr>
          <w:sz w:val="22"/>
        </w:rPr>
        <w:t>halve</w:t>
      </w:r>
      <w:r>
        <w:rPr>
          <w:spacing w:val="16"/>
          <w:sz w:val="22"/>
        </w:rPr>
        <w:t> </w:t>
      </w:r>
      <w:r>
        <w:rPr>
          <w:sz w:val="22"/>
        </w:rPr>
        <w:t>the</w:t>
      </w:r>
      <w:r>
        <w:rPr>
          <w:spacing w:val="20"/>
          <w:sz w:val="22"/>
        </w:rPr>
        <w:t> </w:t>
      </w:r>
      <w:r>
        <w:rPr>
          <w:sz w:val="22"/>
        </w:rPr>
        <w:t>number of</w:t>
      </w:r>
      <w:r>
        <w:rPr>
          <w:spacing w:val="34"/>
          <w:sz w:val="22"/>
        </w:rPr>
        <w:t> </w:t>
      </w:r>
      <w:r>
        <w:rPr>
          <w:sz w:val="22"/>
        </w:rPr>
        <w:t>spatial</w:t>
      </w:r>
      <w:r>
        <w:rPr>
          <w:spacing w:val="40"/>
          <w:sz w:val="22"/>
        </w:rPr>
        <w:t> </w:t>
      </w:r>
      <w:r>
        <w:rPr>
          <w:sz w:val="22"/>
        </w:rPr>
        <w:t>positions,</w:t>
      </w:r>
      <w:r>
        <w:rPr>
          <w:spacing w:val="39"/>
          <w:sz w:val="22"/>
        </w:rPr>
        <w:t> </w:t>
      </w:r>
      <w:r>
        <w:rPr>
          <w:sz w:val="22"/>
        </w:rPr>
        <w:t>and hence</w:t>
      </w:r>
      <w:r>
        <w:rPr>
          <w:spacing w:val="34"/>
          <w:sz w:val="22"/>
        </w:rPr>
        <w:t> </w:t>
      </w:r>
      <w:r>
        <w:rPr>
          <w:sz w:val="22"/>
        </w:rPr>
        <w:t>the number</w:t>
      </w:r>
      <w:r>
        <w:rPr>
          <w:spacing w:val="38"/>
          <w:sz w:val="22"/>
        </w:rPr>
        <w:t> </w:t>
      </w:r>
      <w:r>
        <w:rPr>
          <w:sz w:val="22"/>
        </w:rPr>
        <w:t>of configurations that the molecule can occupy.</w:t>
      </w:r>
      <w:r>
        <w:rPr>
          <w:spacing w:val="24"/>
          <w:sz w:val="22"/>
        </w:rPr>
        <w:t> </w:t>
      </w:r>
      <w:r>
        <w:rPr>
          <w:sz w:val="22"/>
        </w:rPr>
        <w:t>Before, it could be in either half</w:t>
      </w:r>
      <w:r>
        <w:rPr>
          <w:spacing w:val="32"/>
          <w:sz w:val="22"/>
        </w:rPr>
        <w:t> </w:t>
      </w:r>
      <w:r>
        <w:rPr>
          <w:sz w:val="22"/>
        </w:rPr>
        <w:t>of</w:t>
      </w:r>
      <w:r>
        <w:rPr>
          <w:spacing w:val="24"/>
          <w:sz w:val="22"/>
        </w:rPr>
        <w:t> </w:t>
      </w:r>
      <w:r>
        <w:rPr>
          <w:sz w:val="22"/>
        </w:rPr>
        <w:t>the box:</w:t>
      </w:r>
      <w:r>
        <w:rPr>
          <w:spacing w:val="26"/>
          <w:sz w:val="22"/>
        </w:rPr>
        <w:t> </w:t>
      </w:r>
      <w:r>
        <w:rPr>
          <w:sz w:val="22"/>
        </w:rPr>
        <w:t>now, it can only</w:t>
      </w:r>
      <w:r>
        <w:rPr>
          <w:spacing w:val="27"/>
          <w:sz w:val="22"/>
        </w:rPr>
        <w:t> </w:t>
      </w:r>
      <w:r>
        <w:rPr>
          <w:sz w:val="22"/>
        </w:rPr>
        <w:t>be in one</w:t>
      </w:r>
      <w:r>
        <w:rPr>
          <w:spacing w:val="28"/>
          <w:sz w:val="22"/>
        </w:rPr>
        <w:t> </w:t>
      </w:r>
      <w:r>
        <w:rPr>
          <w:sz w:val="22"/>
        </w:rPr>
        <w:t>half.</w:t>
      </w:r>
      <w:r>
        <w:rPr>
          <w:spacing w:val="28"/>
          <w:sz w:val="22"/>
        </w:rPr>
        <w:t> </w:t>
      </w:r>
      <w:r>
        <w:rPr>
          <w:sz w:val="22"/>
        </w:rPr>
        <w:t>You</w:t>
      </w:r>
      <w:r>
        <w:rPr>
          <w:spacing w:val="40"/>
          <w:sz w:val="22"/>
        </w:rPr>
        <w:t> </w:t>
      </w:r>
      <w:r>
        <w:rPr>
          <w:sz w:val="22"/>
        </w:rPr>
        <w:t>should</w:t>
      </w:r>
      <w:r>
        <w:rPr>
          <w:spacing w:val="36"/>
          <w:sz w:val="22"/>
        </w:rPr>
        <w:t> </w:t>
      </w:r>
      <w:r>
        <w:rPr>
          <w:sz w:val="22"/>
        </w:rPr>
        <w:t>be</w:t>
      </w:r>
      <w:r>
        <w:rPr>
          <w:spacing w:val="18"/>
          <w:sz w:val="22"/>
        </w:rPr>
        <w:t> </w:t>
      </w:r>
      <w:r>
        <w:rPr>
          <w:sz w:val="22"/>
        </w:rPr>
        <w:t>able</w:t>
      </w:r>
      <w:r>
        <w:rPr>
          <w:spacing w:val="29"/>
          <w:sz w:val="22"/>
        </w:rPr>
        <w:t> </w:t>
      </w:r>
      <w:r>
        <w:rPr>
          <w:sz w:val="22"/>
        </w:rPr>
        <w:t>to</w:t>
      </w:r>
      <w:r>
        <w:rPr>
          <w:spacing w:val="19"/>
          <w:sz w:val="22"/>
        </w:rPr>
        <w:t> </w:t>
      </w:r>
      <w:r>
        <w:rPr>
          <w:sz w:val="22"/>
        </w:rPr>
        <w:t>see</w:t>
      </w:r>
      <w:r>
        <w:rPr>
          <w:spacing w:val="20"/>
          <w:sz w:val="22"/>
        </w:rPr>
        <w:t> </w:t>
      </w:r>
      <w:r>
        <w:rPr>
          <w:sz w:val="22"/>
        </w:rPr>
        <w:t>in</w:t>
      </w:r>
      <w:r>
        <w:rPr>
          <w:spacing w:val="23"/>
          <w:sz w:val="22"/>
        </w:rPr>
        <w:t> </w:t>
      </w:r>
      <w:r>
        <w:rPr>
          <w:sz w:val="22"/>
        </w:rPr>
        <w:t>our</w:t>
      </w:r>
      <w:r>
        <w:rPr>
          <w:spacing w:val="28"/>
          <w:sz w:val="22"/>
        </w:rPr>
        <w:t> </w:t>
      </w:r>
      <w:r>
        <w:rPr>
          <w:sz w:val="22"/>
        </w:rPr>
        <w:t>probabilistic</w:t>
      </w:r>
      <w:r>
        <w:rPr>
          <w:spacing w:val="40"/>
          <w:sz w:val="22"/>
        </w:rPr>
        <w:t> </w:t>
      </w:r>
      <w:r>
        <w:rPr>
          <w:sz w:val="22"/>
        </w:rPr>
        <w:t>picture</w:t>
      </w:r>
      <w:r>
        <w:rPr>
          <w:spacing w:val="37"/>
          <w:sz w:val="22"/>
        </w:rPr>
        <w:t> </w:t>
      </w:r>
      <w:r>
        <w:rPr>
          <w:sz w:val="22"/>
        </w:rPr>
        <w:t>how</w:t>
      </w:r>
      <w:r>
        <w:rPr>
          <w:spacing w:val="35"/>
          <w:sz w:val="22"/>
        </w:rPr>
        <w:t> </w:t>
      </w:r>
      <w:r>
        <w:rPr>
          <w:sz w:val="22"/>
        </w:rPr>
        <w:t>this</w:t>
      </w:r>
      <w:r>
        <w:rPr>
          <w:spacing w:val="26"/>
          <w:sz w:val="22"/>
        </w:rPr>
        <w:t> </w:t>
      </w:r>
      <w:r>
        <w:rPr>
          <w:sz w:val="22"/>
        </w:rPr>
        <w:t>leads to a decrease</w:t>
      </w:r>
      <w:r>
        <w:rPr>
          <w:spacing w:val="40"/>
          <w:sz w:val="22"/>
        </w:rPr>
        <w:t> </w:t>
      </w:r>
      <w:r>
        <w:rPr>
          <w:sz w:val="22"/>
        </w:rPr>
        <w:t>in entropy</w:t>
      </w:r>
      <w:r>
        <w:rPr>
          <w:spacing w:val="40"/>
          <w:sz w:val="22"/>
        </w:rPr>
        <w:t> </w:t>
      </w:r>
      <w:r>
        <w:rPr>
          <w:sz w:val="22"/>
        </w:rPr>
        <w:t>by an amount:</w:t>
      </w:r>
    </w:p>
    <w:p>
      <w:pPr>
        <w:pStyle w:val="BodyText"/>
        <w:spacing w:before="89"/>
        <w:rPr>
          <w:sz w:val="22"/>
        </w:rPr>
      </w:pPr>
    </w:p>
    <w:p>
      <w:pPr>
        <w:tabs>
          <w:tab w:pos="3607" w:val="left" w:leader="none"/>
        </w:tabs>
        <w:spacing w:before="0"/>
        <w:ind w:left="0" w:right="278" w:firstLine="0"/>
        <w:jc w:val="right"/>
        <w:rPr>
          <w:position w:val="6"/>
          <w:sz w:val="21"/>
        </w:rPr>
      </w:pPr>
      <w:r>
        <w:rPr>
          <w:b/>
          <w:w w:val="105"/>
          <w:sz w:val="23"/>
        </w:rPr>
        <w:t>6S</w:t>
      </w:r>
      <w:r>
        <w:rPr>
          <w:b/>
          <w:spacing w:val="39"/>
          <w:w w:val="105"/>
          <w:sz w:val="23"/>
        </w:rPr>
        <w:t> </w:t>
      </w:r>
      <w:r>
        <w:rPr>
          <w:rFonts w:ascii="Arial"/>
          <w:w w:val="105"/>
          <w:sz w:val="17"/>
        </w:rPr>
        <w:t>=</w:t>
      </w:r>
      <w:r>
        <w:rPr>
          <w:rFonts w:ascii="Arial"/>
          <w:spacing w:val="45"/>
          <w:w w:val="105"/>
          <w:sz w:val="17"/>
        </w:rPr>
        <w:t> </w:t>
      </w:r>
      <w:r>
        <w:rPr>
          <w:rFonts w:ascii="Arial"/>
          <w:i/>
          <w:w w:val="105"/>
          <w:sz w:val="22"/>
        </w:rPr>
        <w:t>k</w:t>
      </w:r>
      <w:r>
        <w:rPr>
          <w:rFonts w:ascii="Arial"/>
          <w:i/>
          <w:spacing w:val="26"/>
          <w:w w:val="105"/>
          <w:sz w:val="22"/>
        </w:rPr>
        <w:t> </w:t>
      </w:r>
      <w:r>
        <w:rPr>
          <w:w w:val="105"/>
          <w:sz w:val="22"/>
        </w:rPr>
        <w:t>log</w:t>
      </w:r>
      <w:r>
        <w:rPr>
          <w:spacing w:val="36"/>
          <w:w w:val="105"/>
          <w:sz w:val="22"/>
        </w:rPr>
        <w:t> </w:t>
      </w:r>
      <w:r>
        <w:rPr>
          <w:spacing w:val="-10"/>
          <w:w w:val="105"/>
          <w:sz w:val="22"/>
        </w:rPr>
        <w:t>2</w:t>
      </w:r>
      <w:r>
        <w:rPr>
          <w:sz w:val="22"/>
        </w:rPr>
        <w:tab/>
      </w:r>
      <w:r>
        <w:rPr>
          <w:spacing w:val="-2"/>
          <w:w w:val="105"/>
          <w:position w:val="6"/>
          <w:sz w:val="21"/>
        </w:rPr>
        <w:t>(5.11)</w:t>
      </w:r>
    </w:p>
    <w:p>
      <w:pPr>
        <w:pStyle w:val="BodyText"/>
        <w:spacing w:before="123"/>
        <w:rPr>
          <w:sz w:val="21"/>
        </w:rPr>
      </w:pPr>
    </w:p>
    <w:p>
      <w:pPr>
        <w:spacing w:before="1"/>
        <w:ind w:left="745" w:right="0" w:hanging="586"/>
        <w:jc w:val="left"/>
        <w:rPr>
          <w:sz w:val="22"/>
        </w:rPr>
      </w:pPr>
      <w:r>
        <w:rPr>
          <w:w w:val="105"/>
          <w:sz w:val="22"/>
        </w:rPr>
        <w:t>This</w:t>
      </w:r>
      <w:r>
        <w:rPr>
          <w:spacing w:val="2"/>
          <w:w w:val="105"/>
          <w:sz w:val="22"/>
        </w:rPr>
        <w:t> </w:t>
      </w:r>
      <w:r>
        <w:rPr>
          <w:w w:val="105"/>
          <w:sz w:val="22"/>
        </w:rPr>
        <w:t>is the</w:t>
      </w:r>
      <w:r>
        <w:rPr>
          <w:spacing w:val="1"/>
          <w:w w:val="105"/>
          <w:sz w:val="22"/>
        </w:rPr>
        <w:t> </w:t>
      </w:r>
      <w:r>
        <w:rPr>
          <w:w w:val="105"/>
          <w:sz w:val="22"/>
        </w:rPr>
        <w:t>same</w:t>
      </w:r>
      <w:r>
        <w:rPr>
          <w:spacing w:val="2"/>
          <w:w w:val="105"/>
          <w:sz w:val="22"/>
        </w:rPr>
        <w:t> </w:t>
      </w:r>
      <w:r>
        <w:rPr>
          <w:w w:val="105"/>
          <w:sz w:val="22"/>
        </w:rPr>
        <w:t>as we obtained</w:t>
      </w:r>
      <w:r>
        <w:rPr>
          <w:spacing w:val="10"/>
          <w:w w:val="105"/>
          <w:sz w:val="22"/>
        </w:rPr>
        <w:t> </w:t>
      </w:r>
      <w:r>
        <w:rPr>
          <w:w w:val="105"/>
          <w:sz w:val="22"/>
        </w:rPr>
        <w:t>with our</w:t>
      </w:r>
      <w:r>
        <w:rPr>
          <w:spacing w:val="3"/>
          <w:w w:val="105"/>
          <w:sz w:val="22"/>
        </w:rPr>
        <w:t> </w:t>
      </w:r>
      <w:r>
        <w:rPr>
          <w:w w:val="105"/>
          <w:sz w:val="22"/>
        </w:rPr>
        <w:t>work</w:t>
      </w:r>
      <w:r>
        <w:rPr>
          <w:spacing w:val="1"/>
          <w:w w:val="105"/>
          <w:sz w:val="22"/>
        </w:rPr>
        <w:t> </w:t>
      </w:r>
      <w:r>
        <w:rPr>
          <w:w w:val="105"/>
          <w:sz w:val="22"/>
        </w:rPr>
        <w:t>and</w:t>
      </w:r>
      <w:r>
        <w:rPr>
          <w:spacing w:val="-6"/>
          <w:w w:val="105"/>
          <w:sz w:val="22"/>
        </w:rPr>
        <w:t> </w:t>
      </w:r>
      <w:r>
        <w:rPr>
          <w:w w:val="105"/>
          <w:sz w:val="22"/>
        </w:rPr>
        <w:t>free</w:t>
      </w:r>
      <w:r>
        <w:rPr>
          <w:spacing w:val="-2"/>
          <w:w w:val="105"/>
          <w:sz w:val="22"/>
        </w:rPr>
        <w:t> </w:t>
      </w:r>
      <w:r>
        <w:rPr>
          <w:w w:val="105"/>
          <w:sz w:val="22"/>
        </w:rPr>
        <w:t>energy</w:t>
      </w:r>
      <w:r>
        <w:rPr>
          <w:spacing w:val="2"/>
          <w:w w:val="105"/>
          <w:sz w:val="22"/>
        </w:rPr>
        <w:t> </w:t>
      </w:r>
      <w:r>
        <w:rPr>
          <w:spacing w:val="-2"/>
          <w:w w:val="105"/>
          <w:sz w:val="22"/>
        </w:rPr>
        <w:t>considerations.</w:t>
      </w:r>
    </w:p>
    <w:p>
      <w:pPr>
        <w:spacing w:line="242" w:lineRule="auto" w:before="251"/>
        <w:ind w:left="159" w:right="172" w:firstLine="586"/>
        <w:jc w:val="both"/>
        <w:rPr>
          <w:sz w:val="22"/>
        </w:rPr>
      </w:pPr>
      <w:r>
        <w:rPr>
          <w:sz w:val="22"/>
        </w:rPr>
        <w:t>We can</w:t>
      </w:r>
      <w:r>
        <w:rPr>
          <w:spacing w:val="40"/>
          <w:sz w:val="22"/>
        </w:rPr>
        <w:t> </w:t>
      </w:r>
      <w:r>
        <w:rPr>
          <w:sz w:val="22"/>
        </w:rPr>
        <w:t>now</w:t>
      </w:r>
      <w:r>
        <w:rPr>
          <w:spacing w:val="40"/>
          <w:sz w:val="22"/>
        </w:rPr>
        <w:t> </w:t>
      </w:r>
      <w:r>
        <w:rPr>
          <w:sz w:val="22"/>
        </w:rPr>
        <w:t>return</w:t>
      </w:r>
      <w:r>
        <w:rPr>
          <w:spacing w:val="40"/>
          <w:sz w:val="22"/>
        </w:rPr>
        <w:t> </w:t>
      </w:r>
      <w:r>
        <w:rPr>
          <w:sz w:val="22"/>
        </w:rPr>
        <w:t>to</w:t>
      </w:r>
      <w:r>
        <w:rPr>
          <w:spacing w:val="40"/>
          <w:sz w:val="22"/>
        </w:rPr>
        <w:t> </w:t>
      </w:r>
      <w:r>
        <w:rPr>
          <w:sz w:val="22"/>
        </w:rPr>
        <w:t>the</w:t>
      </w:r>
      <w:r>
        <w:rPr>
          <w:spacing w:val="40"/>
          <w:sz w:val="22"/>
        </w:rPr>
        <w:t> </w:t>
      </w:r>
      <w:r>
        <w:rPr>
          <w:sz w:val="22"/>
        </w:rPr>
        <w:t>topic</w:t>
      </w:r>
      <w:r>
        <w:rPr>
          <w:spacing w:val="40"/>
          <w:sz w:val="22"/>
        </w:rPr>
        <w:t> </w:t>
      </w:r>
      <w:r>
        <w:rPr>
          <w:sz w:val="22"/>
        </w:rPr>
        <w:t>of</w:t>
      </w:r>
      <w:r>
        <w:rPr>
          <w:spacing w:val="40"/>
          <w:sz w:val="22"/>
        </w:rPr>
        <w:t> </w:t>
      </w:r>
      <w:r>
        <w:rPr>
          <w:sz w:val="22"/>
        </w:rPr>
        <w:t>information</w:t>
      </w:r>
      <w:r>
        <w:rPr>
          <w:spacing w:val="40"/>
          <w:sz w:val="22"/>
        </w:rPr>
        <w:t> </w:t>
      </w:r>
      <w:r>
        <w:rPr>
          <w:sz w:val="22"/>
        </w:rPr>
        <w:t>and</w:t>
      </w:r>
      <w:r>
        <w:rPr>
          <w:spacing w:val="40"/>
          <w:sz w:val="22"/>
        </w:rPr>
        <w:t> </w:t>
      </w:r>
      <w:r>
        <w:rPr>
          <w:sz w:val="22"/>
        </w:rPr>
        <w:t>see</w:t>
      </w:r>
      <w:r>
        <w:rPr>
          <w:spacing w:val="40"/>
          <w:sz w:val="22"/>
        </w:rPr>
        <w:t> </w:t>
      </w:r>
      <w:r>
        <w:rPr>
          <w:sz w:val="22"/>
        </w:rPr>
        <w:t>where</w:t>
      </w:r>
      <w:r>
        <w:rPr>
          <w:spacing w:val="40"/>
          <w:sz w:val="22"/>
        </w:rPr>
        <w:t> </w:t>
      </w:r>
      <w:r>
        <w:rPr>
          <w:sz w:val="22"/>
        </w:rPr>
        <w:t>all</w:t>
      </w:r>
      <w:r>
        <w:rPr>
          <w:spacing w:val="40"/>
          <w:sz w:val="22"/>
        </w:rPr>
        <w:t> </w:t>
      </w:r>
      <w:r>
        <w:rPr>
          <w:sz w:val="22"/>
        </w:rPr>
        <w:t>this weird</w:t>
      </w:r>
      <w:r>
        <w:rPr>
          <w:spacing w:val="25"/>
          <w:sz w:val="22"/>
        </w:rPr>
        <w:t> </w:t>
      </w:r>
      <w:r>
        <w:rPr>
          <w:sz w:val="22"/>
        </w:rPr>
        <w:t>physics</w:t>
      </w:r>
      <w:r>
        <w:rPr>
          <w:spacing w:val="21"/>
          <w:sz w:val="22"/>
        </w:rPr>
        <w:t> </w:t>
      </w:r>
      <w:r>
        <w:rPr>
          <w:sz w:val="22"/>
        </w:rPr>
        <w:t>fits in. Recall</w:t>
      </w:r>
      <w:r>
        <w:rPr>
          <w:spacing w:val="26"/>
          <w:sz w:val="22"/>
        </w:rPr>
        <w:t> </w:t>
      </w:r>
      <w:r>
        <w:rPr>
          <w:sz w:val="22"/>
        </w:rPr>
        <w:t>the atomic tape</w:t>
      </w:r>
      <w:r>
        <w:rPr>
          <w:spacing w:val="21"/>
          <w:sz w:val="22"/>
        </w:rPr>
        <w:t> </w:t>
      </w:r>
      <w:r>
        <w:rPr>
          <w:sz w:val="22"/>
        </w:rPr>
        <w:t>with which</w:t>
      </w:r>
      <w:r>
        <w:rPr>
          <w:spacing w:val="31"/>
          <w:sz w:val="22"/>
        </w:rPr>
        <w:t> </w:t>
      </w:r>
      <w:r>
        <w:rPr>
          <w:sz w:val="22"/>
        </w:rPr>
        <w:t>we opened</w:t>
      </w:r>
      <w:r>
        <w:rPr>
          <w:spacing w:val="21"/>
          <w:sz w:val="22"/>
        </w:rPr>
        <w:t> </w:t>
      </w:r>
      <w:r>
        <w:rPr>
          <w:sz w:val="22"/>
        </w:rPr>
        <w:t>this section, in which the position</w:t>
      </w:r>
      <w:r>
        <w:rPr>
          <w:spacing w:val="40"/>
          <w:sz w:val="22"/>
        </w:rPr>
        <w:t> </w:t>
      </w:r>
      <w:r>
        <w:rPr>
          <w:sz w:val="22"/>
        </w:rPr>
        <w:t>of atoms in boxes tells us the binary bits in the message. Now</w:t>
      </w:r>
      <w:r>
        <w:rPr>
          <w:spacing w:val="40"/>
          <w:sz w:val="22"/>
        </w:rPr>
        <w:t> </w:t>
      </w:r>
      <w:r>
        <w:rPr>
          <w:sz w:val="22"/>
        </w:rPr>
        <w:t>if</w:t>
      </w:r>
      <w:r>
        <w:rPr>
          <w:spacing w:val="40"/>
          <w:sz w:val="22"/>
        </w:rPr>
        <w:t> </w:t>
      </w:r>
      <w:r>
        <w:rPr>
          <w:sz w:val="22"/>
        </w:rPr>
        <w:t>the</w:t>
      </w:r>
      <w:r>
        <w:rPr>
          <w:spacing w:val="39"/>
          <w:sz w:val="22"/>
        </w:rPr>
        <w:t> </w:t>
      </w:r>
      <w:r>
        <w:rPr>
          <w:sz w:val="22"/>
        </w:rPr>
        <w:t>message</w:t>
      </w:r>
      <w:r>
        <w:rPr>
          <w:spacing w:val="40"/>
          <w:sz w:val="22"/>
        </w:rPr>
        <w:t> </w:t>
      </w:r>
      <w:r>
        <w:rPr>
          <w:sz w:val="22"/>
        </w:rPr>
        <w:t>is</w:t>
      </w:r>
      <w:r>
        <w:rPr>
          <w:spacing w:val="32"/>
          <w:sz w:val="22"/>
        </w:rPr>
        <w:t> </w:t>
      </w:r>
      <w:r>
        <w:rPr>
          <w:sz w:val="22"/>
        </w:rPr>
        <w:t>a</w:t>
      </w:r>
      <w:r>
        <w:rPr>
          <w:spacing w:val="38"/>
          <w:sz w:val="22"/>
        </w:rPr>
        <w:t> </w:t>
      </w:r>
      <w:r>
        <w:rPr>
          <w:sz w:val="22"/>
        </w:rPr>
        <w:t>typical</w:t>
      </w:r>
      <w:r>
        <w:rPr>
          <w:spacing w:val="40"/>
          <w:sz w:val="22"/>
        </w:rPr>
        <w:t> </w:t>
      </w:r>
      <w:r>
        <w:rPr>
          <w:sz w:val="22"/>
        </w:rPr>
        <w:t>one,</w:t>
      </w:r>
      <w:r>
        <w:rPr>
          <w:spacing w:val="35"/>
          <w:sz w:val="22"/>
        </w:rPr>
        <w:t> </w:t>
      </w:r>
      <w:r>
        <w:rPr>
          <w:sz w:val="22"/>
        </w:rPr>
        <w:t>for</w:t>
      </w:r>
      <w:r>
        <w:rPr>
          <w:spacing w:val="36"/>
          <w:sz w:val="22"/>
        </w:rPr>
        <w:t> </w:t>
      </w:r>
      <w:r>
        <w:rPr>
          <w:sz w:val="22"/>
        </w:rPr>
        <w:t>some</w:t>
      </w:r>
      <w:r>
        <w:rPr>
          <w:spacing w:val="40"/>
          <w:sz w:val="22"/>
        </w:rPr>
        <w:t> </w:t>
      </w:r>
      <w:r>
        <w:rPr>
          <w:sz w:val="22"/>
        </w:rPr>
        <w:t>of</w:t>
      </w:r>
      <w:r>
        <w:rPr>
          <w:spacing w:val="40"/>
          <w:sz w:val="22"/>
        </w:rPr>
        <w:t> </w:t>
      </w:r>
      <w:r>
        <w:rPr>
          <w:sz w:val="22"/>
        </w:rPr>
        <w:t>these</w:t>
      </w:r>
      <w:r>
        <w:rPr>
          <w:spacing w:val="39"/>
          <w:sz w:val="22"/>
        </w:rPr>
        <w:t> </w:t>
      </w:r>
      <w:r>
        <w:rPr>
          <w:sz w:val="22"/>
        </w:rPr>
        <w:t>bits</w:t>
      </w:r>
      <w:r>
        <w:rPr>
          <w:spacing w:val="40"/>
          <w:sz w:val="22"/>
        </w:rPr>
        <w:t> </w:t>
      </w:r>
      <w:r>
        <w:rPr>
          <w:sz w:val="22"/>
        </w:rPr>
        <w:t>we</w:t>
      </w:r>
      <w:r>
        <w:rPr>
          <w:spacing w:val="34"/>
          <w:sz w:val="22"/>
        </w:rPr>
        <w:t> </w:t>
      </w:r>
      <w:r>
        <w:rPr>
          <w:sz w:val="22"/>
        </w:rPr>
        <w:t>will</w:t>
      </w:r>
      <w:r>
        <w:rPr>
          <w:spacing w:val="40"/>
          <w:sz w:val="22"/>
        </w:rPr>
        <w:t> </w:t>
      </w:r>
      <w:r>
        <w:rPr>
          <w:sz w:val="22"/>
        </w:rPr>
        <w:t>have</w:t>
      </w:r>
      <w:r>
        <w:rPr>
          <w:spacing w:val="40"/>
          <w:sz w:val="22"/>
        </w:rPr>
        <w:t> </w:t>
      </w:r>
      <w:r>
        <w:rPr>
          <w:sz w:val="22"/>
        </w:rPr>
        <w:t>no prior knowledge, whereas for others we will -</w:t>
      </w:r>
      <w:r>
        <w:rPr>
          <w:spacing w:val="40"/>
          <w:sz w:val="22"/>
        </w:rPr>
        <w:t> </w:t>
      </w:r>
      <w:r>
        <w:rPr>
          <w:sz w:val="22"/>
        </w:rPr>
        <w:t>either because we know them in advance,</w:t>
      </w:r>
      <w:r>
        <w:rPr>
          <w:spacing w:val="40"/>
          <w:sz w:val="22"/>
        </w:rPr>
        <w:t> </w:t>
      </w:r>
      <w:r>
        <w:rPr>
          <w:sz w:val="22"/>
        </w:rPr>
        <w:t>or</w:t>
      </w:r>
      <w:r>
        <w:rPr>
          <w:spacing w:val="32"/>
          <w:sz w:val="22"/>
        </w:rPr>
        <w:t> </w:t>
      </w:r>
      <w:r>
        <w:rPr>
          <w:sz w:val="22"/>
        </w:rPr>
        <w:t>because</w:t>
      </w:r>
      <w:r>
        <w:rPr>
          <w:spacing w:val="40"/>
          <w:sz w:val="22"/>
        </w:rPr>
        <w:t> </w:t>
      </w:r>
      <w:r>
        <w:rPr>
          <w:sz w:val="22"/>
        </w:rPr>
        <w:t>we can</w:t>
      </w:r>
      <w:r>
        <w:rPr>
          <w:spacing w:val="36"/>
          <w:sz w:val="22"/>
        </w:rPr>
        <w:t> </w:t>
      </w:r>
      <w:r>
        <w:rPr>
          <w:sz w:val="22"/>
        </w:rPr>
        <w:t>work</w:t>
      </w:r>
      <w:r>
        <w:rPr>
          <w:spacing w:val="36"/>
          <w:sz w:val="22"/>
        </w:rPr>
        <w:t> </w:t>
      </w:r>
      <w:r>
        <w:rPr>
          <w:sz w:val="22"/>
        </w:rPr>
        <w:t>them</w:t>
      </w:r>
      <w:r>
        <w:rPr>
          <w:spacing w:val="34"/>
          <w:sz w:val="22"/>
        </w:rPr>
        <w:t> </w:t>
      </w:r>
      <w:r>
        <w:rPr>
          <w:sz w:val="22"/>
        </w:rPr>
        <w:t>out from</w:t>
      </w:r>
      <w:r>
        <w:rPr>
          <w:spacing w:val="34"/>
          <w:sz w:val="22"/>
        </w:rPr>
        <w:t> </w:t>
      </w:r>
      <w:r>
        <w:rPr>
          <w:sz w:val="22"/>
        </w:rPr>
        <w:t>correlations</w:t>
      </w:r>
      <w:r>
        <w:rPr>
          <w:spacing w:val="40"/>
          <w:sz w:val="22"/>
        </w:rPr>
        <w:t> </w:t>
      </w:r>
      <w:r>
        <w:rPr>
          <w:sz w:val="22"/>
        </w:rPr>
        <w:t>with earlier</w:t>
      </w:r>
      <w:r>
        <w:rPr>
          <w:spacing w:val="39"/>
          <w:sz w:val="22"/>
        </w:rPr>
        <w:t> </w:t>
      </w:r>
      <w:r>
        <w:rPr>
          <w:sz w:val="22"/>
        </w:rPr>
        <w:t>bits that we have examined. We will </w:t>
      </w:r>
      <w:r>
        <w:rPr>
          <w:i/>
          <w:sz w:val="23"/>
        </w:rPr>
        <w:t>define </w:t>
      </w:r>
      <w:r>
        <w:rPr>
          <w:sz w:val="22"/>
        </w:rPr>
        <w:t>the information in the message to be </w:t>
      </w:r>
      <w:r>
        <w:rPr>
          <w:i/>
          <w:sz w:val="23"/>
        </w:rPr>
        <w:t>proportional to the amount of free energy required to reset the entire tape to</w:t>
      </w:r>
      <w:r>
        <w:rPr>
          <w:i/>
          <w:sz w:val="23"/>
        </w:rPr>
        <w:t> zero. </w:t>
      </w:r>
      <w:r>
        <w:rPr>
          <w:sz w:val="22"/>
        </w:rPr>
        <w:t>By</w:t>
      </w:r>
      <w:r>
        <w:rPr>
          <w:spacing w:val="21"/>
          <w:sz w:val="22"/>
        </w:rPr>
        <w:t> </w:t>
      </w:r>
      <w:r>
        <w:rPr>
          <w:sz w:val="22"/>
        </w:rPr>
        <w:t>"reset</w:t>
      </w:r>
      <w:r>
        <w:rPr>
          <w:spacing w:val="25"/>
          <w:sz w:val="22"/>
        </w:rPr>
        <w:t> </w:t>
      </w:r>
      <w:r>
        <w:rPr>
          <w:sz w:val="22"/>
        </w:rPr>
        <w:t>to</w:t>
      </w:r>
      <w:r>
        <w:rPr>
          <w:spacing w:val="24"/>
          <w:sz w:val="22"/>
        </w:rPr>
        <w:t> </w:t>
      </w:r>
      <w:r>
        <w:rPr>
          <w:sz w:val="22"/>
        </w:rPr>
        <w:t>zero",</w:t>
      </w:r>
      <w:r>
        <w:rPr>
          <w:spacing w:val="25"/>
          <w:sz w:val="22"/>
        </w:rPr>
        <w:t> </w:t>
      </w:r>
      <w:r>
        <w:rPr>
          <w:sz w:val="22"/>
        </w:rPr>
        <w:t>we</w:t>
      </w:r>
      <w:r>
        <w:rPr>
          <w:spacing w:val="20"/>
          <w:sz w:val="22"/>
        </w:rPr>
        <w:t> </w:t>
      </w:r>
      <w:r>
        <w:rPr>
          <w:sz w:val="22"/>
        </w:rPr>
        <w:t>mean</w:t>
      </w:r>
      <w:r>
        <w:rPr>
          <w:spacing w:val="21"/>
          <w:sz w:val="22"/>
        </w:rPr>
        <w:t> </w:t>
      </w:r>
      <w:r>
        <w:rPr>
          <w:sz w:val="22"/>
        </w:rPr>
        <w:t>compress</w:t>
      </w:r>
      <w:r>
        <w:rPr>
          <w:spacing w:val="27"/>
          <w:sz w:val="22"/>
        </w:rPr>
        <w:t> </w:t>
      </w:r>
      <w:r>
        <w:rPr>
          <w:sz w:val="22"/>
        </w:rPr>
        <w:t>each</w:t>
      </w:r>
      <w:r>
        <w:rPr>
          <w:spacing w:val="14"/>
          <w:sz w:val="22"/>
        </w:rPr>
        <w:t> </w:t>
      </w:r>
      <w:r>
        <w:rPr>
          <w:sz w:val="22"/>
        </w:rPr>
        <w:t>cell</w:t>
      </w:r>
      <w:r>
        <w:rPr>
          <w:spacing w:val="17"/>
          <w:sz w:val="22"/>
        </w:rPr>
        <w:t> </w:t>
      </w:r>
      <w:r>
        <w:rPr>
          <w:sz w:val="22"/>
        </w:rPr>
        <w:t>of</w:t>
      </w:r>
      <w:r>
        <w:rPr>
          <w:spacing w:val="33"/>
          <w:sz w:val="22"/>
        </w:rPr>
        <w:t> </w:t>
      </w:r>
      <w:r>
        <w:rPr>
          <w:sz w:val="22"/>
        </w:rPr>
        <w:t>the</w:t>
      </w:r>
      <w:r>
        <w:rPr>
          <w:spacing w:val="20"/>
          <w:sz w:val="22"/>
        </w:rPr>
        <w:t> </w:t>
      </w:r>
      <w:r>
        <w:rPr>
          <w:sz w:val="22"/>
        </w:rPr>
        <w:t>tape</w:t>
      </w:r>
      <w:r>
        <w:rPr>
          <w:spacing w:val="23"/>
          <w:sz w:val="22"/>
        </w:rPr>
        <w:t> </w:t>
      </w:r>
      <w:r>
        <w:rPr>
          <w:sz w:val="22"/>
        </w:rPr>
        <w:t>to</w:t>
      </w:r>
      <w:r>
        <w:rPr>
          <w:spacing w:val="14"/>
          <w:sz w:val="22"/>
        </w:rPr>
        <w:t> </w:t>
      </w:r>
      <w:r>
        <w:rPr>
          <w:sz w:val="22"/>
        </w:rPr>
        <w:t>ensure</w:t>
      </w:r>
      <w:r>
        <w:rPr>
          <w:spacing w:val="24"/>
          <w:sz w:val="22"/>
        </w:rPr>
        <w:t> </w:t>
      </w:r>
      <w:r>
        <w:rPr>
          <w:sz w:val="22"/>
        </w:rPr>
        <w:t>that</w:t>
      </w:r>
    </w:p>
    <w:p>
      <w:pPr>
        <w:spacing w:after="0" w:line="242" w:lineRule="auto"/>
        <w:jc w:val="both"/>
        <w:rPr>
          <w:sz w:val="22"/>
        </w:rPr>
        <w:sectPr>
          <w:pgSz w:w="8450" w:h="12230"/>
          <w:pgMar w:header="530" w:footer="0" w:top="980" w:bottom="280" w:left="425" w:right="425"/>
        </w:sectPr>
      </w:pPr>
    </w:p>
    <w:p>
      <w:pPr>
        <w:pStyle w:val="BodyText"/>
        <w:spacing w:before="194"/>
        <w:ind w:left="145"/>
      </w:pPr>
      <w:r>
        <w:rPr/>
        <w:t>its constituent</w:t>
      </w:r>
      <w:r>
        <w:rPr>
          <w:spacing w:val="19"/>
        </w:rPr>
        <w:t> </w:t>
      </w:r>
      <w:r>
        <w:rPr/>
        <w:t>atom</w:t>
      </w:r>
      <w:r>
        <w:rPr>
          <w:spacing w:val="8"/>
        </w:rPr>
        <w:t> </w:t>
      </w:r>
      <w:r>
        <w:rPr/>
        <w:t>is</w:t>
      </w:r>
      <w:r>
        <w:rPr>
          <w:spacing w:val="3"/>
        </w:rPr>
        <w:t> </w:t>
      </w:r>
      <w:r>
        <w:rPr/>
        <w:t>in</w:t>
      </w:r>
      <w:r>
        <w:rPr>
          <w:spacing w:val="2"/>
        </w:rPr>
        <w:t> </w:t>
      </w:r>
      <w:r>
        <w:rPr/>
        <w:t>the</w:t>
      </w:r>
      <w:r>
        <w:rPr>
          <w:spacing w:val="4"/>
        </w:rPr>
        <w:t> </w:t>
      </w:r>
      <w:r>
        <w:rPr/>
        <w:t>"zero"</w:t>
      </w:r>
      <w:r>
        <w:rPr>
          <w:spacing w:val="9"/>
        </w:rPr>
        <w:t> </w:t>
      </w:r>
      <w:r>
        <w:rPr>
          <w:spacing w:val="-2"/>
        </w:rPr>
        <w:t>position.</w:t>
      </w:r>
    </w:p>
    <w:p>
      <w:pPr>
        <w:pStyle w:val="BodyText"/>
        <w:spacing w:line="232" w:lineRule="auto" w:before="256"/>
        <w:ind w:left="144" w:right="173" w:firstLine="580"/>
        <w:jc w:val="both"/>
      </w:pPr>
      <w:r>
        <w:rPr/>
        <w:t>Straightaway, we note what seems to be an obvious problem with this definition,</w:t>
      </w:r>
      <w:r>
        <w:rPr>
          <w:spacing w:val="-2"/>
        </w:rPr>
        <w:t> </w:t>
      </w:r>
      <w:r>
        <w:rPr/>
        <w:t>namely,</w:t>
      </w:r>
      <w:r>
        <w:rPr>
          <w:spacing w:val="-8"/>
        </w:rPr>
        <w:t> </w:t>
      </w:r>
      <w:r>
        <w:rPr/>
        <w:t>that</w:t>
      </w:r>
      <w:r>
        <w:rPr>
          <w:spacing w:val="-8"/>
        </w:rPr>
        <w:t> </w:t>
      </w:r>
      <w:r>
        <w:rPr/>
        <w:t>it</w:t>
      </w:r>
      <w:r>
        <w:rPr>
          <w:spacing w:val="-12"/>
        </w:rPr>
        <w:t> </w:t>
      </w:r>
      <w:r>
        <w:rPr/>
        <w:t>introduces</w:t>
      </w:r>
      <w:r>
        <w:rPr>
          <w:spacing w:val="-1"/>
        </w:rPr>
        <w:t> </w:t>
      </w:r>
      <w:r>
        <w:rPr/>
        <w:t>an</w:t>
      </w:r>
      <w:r>
        <w:rPr>
          <w:spacing w:val="-6"/>
        </w:rPr>
        <w:t> </w:t>
      </w:r>
      <w:r>
        <w:rPr/>
        <w:t>unnatural</w:t>
      </w:r>
      <w:r>
        <w:rPr>
          <w:spacing w:val="-6"/>
        </w:rPr>
        <w:t> </w:t>
      </w:r>
      <w:r>
        <w:rPr/>
        <w:t>asymmetry between</w:t>
      </w:r>
      <w:r>
        <w:rPr>
          <w:spacing w:val="-8"/>
        </w:rPr>
        <w:t> </w:t>
      </w:r>
      <w:r>
        <w:rPr>
          <w:rFonts w:ascii="Arial"/>
          <w:sz w:val="22"/>
        </w:rPr>
        <w:t>O</w:t>
      </w:r>
      <w:r>
        <w:rPr>
          <w:rFonts w:ascii="Arial"/>
          <w:spacing w:val="-16"/>
          <w:sz w:val="22"/>
        </w:rPr>
        <w:t> </w:t>
      </w:r>
      <w:r>
        <w:rPr/>
        <w:t>and</w:t>
      </w:r>
      <w:r>
        <w:rPr>
          <w:spacing w:val="-5"/>
        </w:rPr>
        <w:t> </w:t>
      </w:r>
      <w:r>
        <w:rPr/>
        <w:t>1. If an atom is</w:t>
      </w:r>
      <w:r>
        <w:rPr>
          <w:spacing w:val="-1"/>
        </w:rPr>
        <w:t> </w:t>
      </w:r>
      <w:r>
        <w:rPr/>
        <w:t>already in the zero part</w:t>
      </w:r>
      <w:r>
        <w:rPr>
          <w:spacing w:val="-2"/>
        </w:rPr>
        <w:t> </w:t>
      </w:r>
      <w:r>
        <w:rPr/>
        <w:t>of the</w:t>
      </w:r>
      <w:r>
        <w:rPr>
          <w:spacing w:val="-2"/>
        </w:rPr>
        <w:t> </w:t>
      </w:r>
      <w:r>
        <w:rPr/>
        <w:t>compartment, then surely the reset operation amounts to</w:t>
      </w:r>
      <w:r>
        <w:rPr>
          <w:spacing w:val="-3"/>
        </w:rPr>
        <w:t> </w:t>
      </w:r>
      <w:r>
        <w:rPr/>
        <w:t>doing nothing, which costs no free</w:t>
      </w:r>
      <w:r>
        <w:rPr>
          <w:spacing w:val="-1"/>
        </w:rPr>
        <w:t> </w:t>
      </w:r>
      <w:r>
        <w:rPr/>
        <w:t>energy. Yet if it</w:t>
      </w:r>
      <w:r>
        <w:rPr>
          <w:spacing w:val="-1"/>
        </w:rPr>
        <w:t> </w:t>
      </w:r>
      <w:r>
        <w:rPr/>
        <w:t>is in the one position in the compartment, we have to do work to move it into the zero position! This doesn't</w:t>
      </w:r>
      <w:r>
        <w:rPr>
          <w:spacing w:val="21"/>
        </w:rPr>
        <w:t> </w:t>
      </w:r>
      <w:r>
        <w:rPr/>
        <w:t>seem to make sense. One would expect</w:t>
      </w:r>
      <w:r>
        <w:rPr>
          <w:spacing w:val="22"/>
        </w:rPr>
        <w:t> </w:t>
      </w:r>
      <w:r>
        <w:rPr/>
        <w:t>to be able to</w:t>
      </w:r>
      <w:r>
        <w:rPr>
          <w:spacing w:val="-1"/>
        </w:rPr>
        <w:t> </w:t>
      </w:r>
      <w:r>
        <w:rPr/>
        <w:t>introduce an alternative definition of information for which the tape is reset to one</w:t>
      </w:r>
      <w:r>
        <w:rPr>
          <w:spacing w:val="-3"/>
        </w:rPr>
        <w:t> </w:t>
      </w:r>
      <w:r>
        <w:rPr/>
        <w:t>-</w:t>
      </w:r>
      <w:r>
        <w:rPr>
          <w:spacing w:val="40"/>
        </w:rPr>
        <w:t> </w:t>
      </w:r>
      <w:r>
        <w:rPr/>
        <w:t>but then we would only seem to get the same answer if the message contained an equal number of ones and zeroes! But there is a subtlety here. Only if we </w:t>
      </w:r>
      <w:r>
        <w:rPr>
          <w:i/>
        </w:rPr>
        <w:t>do not know </w:t>
      </w:r>
      <w:r>
        <w:rPr/>
        <w:t>which side of the compartment the atom is in do we expend free energy. It is only in this circumstance that the phase space for the atom is halved, and</w:t>
      </w:r>
      <w:r>
        <w:rPr>
          <w:spacing w:val="-2"/>
        </w:rPr>
        <w:t> </w:t>
      </w:r>
      <w:r>
        <w:rPr/>
        <w:t>the</w:t>
      </w:r>
      <w:r>
        <w:rPr>
          <w:spacing w:val="-11"/>
        </w:rPr>
        <w:t> </w:t>
      </w:r>
      <w:r>
        <w:rPr/>
        <w:t>entropy increases.</w:t>
      </w:r>
      <w:r>
        <w:rPr>
          <w:spacing w:val="-1"/>
        </w:rPr>
        <w:t> </w:t>
      </w:r>
      <w:r>
        <w:rPr/>
        <w:t>If we</w:t>
      </w:r>
      <w:r>
        <w:rPr>
          <w:spacing w:val="-10"/>
        </w:rPr>
        <w:t> </w:t>
      </w:r>
      <w:r>
        <w:rPr/>
        <w:t>know the</w:t>
      </w:r>
      <w:r>
        <w:rPr>
          <w:spacing w:val="-7"/>
        </w:rPr>
        <w:t> </w:t>
      </w:r>
      <w:r>
        <w:rPr/>
        <w:t>atom's position, then we expend </w:t>
      </w:r>
      <w:r>
        <w:rPr>
          <w:i/>
        </w:rPr>
        <w:t>no</w:t>
      </w:r>
      <w:r>
        <w:rPr>
          <w:i/>
          <w:spacing w:val="-1"/>
        </w:rPr>
        <w:t> </w:t>
      </w:r>
      <w:r>
        <w:rPr/>
        <w:t>energy in resetting, irrespective of where the</w:t>
      </w:r>
      <w:r>
        <w:rPr>
          <w:spacing w:val="-3"/>
        </w:rPr>
        <w:t> </w:t>
      </w:r>
      <w:r>
        <w:rPr/>
        <w:t>atom starts out. In other words,</w:t>
      </w:r>
      <w:r>
        <w:rPr>
          <w:spacing w:val="-8"/>
        </w:rPr>
        <w:t> </w:t>
      </w:r>
      <w:r>
        <w:rPr/>
        <w:t>as</w:t>
      </w:r>
      <w:r>
        <w:rPr>
          <w:spacing w:val="-11"/>
        </w:rPr>
        <w:t> </w:t>
      </w:r>
      <w:r>
        <w:rPr/>
        <w:t>one</w:t>
      </w:r>
      <w:r>
        <w:rPr>
          <w:spacing w:val="-1"/>
        </w:rPr>
        <w:t> </w:t>
      </w:r>
      <w:r>
        <w:rPr/>
        <w:t>would hope,</w:t>
      </w:r>
      <w:r>
        <w:rPr>
          <w:spacing w:val="-5"/>
        </w:rPr>
        <w:t> </w:t>
      </w:r>
      <w:r>
        <w:rPr/>
        <w:t>the</w:t>
      </w:r>
      <w:r>
        <w:rPr>
          <w:spacing w:val="-8"/>
        </w:rPr>
        <w:t> </w:t>
      </w:r>
      <w:r>
        <w:rPr/>
        <w:t>information in</w:t>
      </w:r>
      <w:r>
        <w:rPr>
          <w:spacing w:val="-8"/>
        </w:rPr>
        <w:t> </w:t>
      </w:r>
      <w:r>
        <w:rPr/>
        <w:t>the</w:t>
      </w:r>
      <w:r>
        <w:rPr>
          <w:spacing w:val="-4"/>
        </w:rPr>
        <w:t> </w:t>
      </w:r>
      <w:r>
        <w:rPr/>
        <w:t>message is</w:t>
      </w:r>
      <w:r>
        <w:rPr>
          <w:spacing w:val="-11"/>
        </w:rPr>
        <w:t> </w:t>
      </w:r>
      <w:r>
        <w:rPr/>
        <w:t>contained in the surprise bits. Understanding why this is so is worth dwelling on, as it involves a style of argument often seen in the reversible computing world. It seems a bit counter-intuitive</w:t>
      </w:r>
      <w:r>
        <w:rPr>
          <w:spacing w:val="-1"/>
        </w:rPr>
        <w:t> </w:t>
      </w:r>
      <w:r>
        <w:rPr/>
        <w:t>to</w:t>
      </w:r>
      <w:r>
        <w:rPr>
          <w:spacing w:val="-6"/>
        </w:rPr>
        <w:t> </w:t>
      </w:r>
      <w:r>
        <w:rPr/>
        <w:t>claim that the</w:t>
      </w:r>
      <w:r>
        <w:rPr>
          <w:spacing w:val="-4"/>
        </w:rPr>
        <w:t> </w:t>
      </w:r>
      <w:r>
        <w:rPr/>
        <w:t>energy required to reset a</w:t>
      </w:r>
      <w:r>
        <w:rPr>
          <w:spacing w:val="-6"/>
        </w:rPr>
        <w:t> </w:t>
      </w:r>
      <w:r>
        <w:rPr/>
        <w:t>one to</w:t>
      </w:r>
      <w:r>
        <w:rPr>
          <w:spacing w:val="40"/>
        </w:rPr>
        <w:t> </w:t>
      </w:r>
      <w:r>
        <w:rPr/>
        <w:t>a zero is no more than leaving a zero alone -</w:t>
      </w:r>
      <w:r>
        <w:rPr>
          <w:spacing w:val="80"/>
        </w:rPr>
        <w:t> </w:t>
      </w:r>
      <w:r>
        <w:rPr/>
        <w:t>in other words,</w:t>
      </w:r>
      <w:r>
        <w:rPr>
          <w:spacing w:val="29"/>
        </w:rPr>
        <w:t> </w:t>
      </w:r>
      <w:r>
        <w:rPr/>
        <w:t>nothing.</w:t>
      </w:r>
    </w:p>
    <w:p>
      <w:pPr>
        <w:pStyle w:val="BodyText"/>
        <w:spacing w:line="232" w:lineRule="auto" w:before="257"/>
        <w:ind w:left="153" w:right="174" w:firstLine="583"/>
        <w:jc w:val="both"/>
      </w:pPr>
      <w:r>
        <w:rPr/>
        <w:t>To</w:t>
      </w:r>
      <w:r>
        <w:rPr>
          <w:spacing w:val="-15"/>
        </w:rPr>
        <w:t> </w:t>
      </w:r>
      <w:r>
        <w:rPr/>
        <w:t>clear</w:t>
      </w:r>
      <w:r>
        <w:rPr>
          <w:spacing w:val="-6"/>
        </w:rPr>
        <w:t> </w:t>
      </w:r>
      <w:r>
        <w:rPr/>
        <w:t>this</w:t>
      </w:r>
      <w:r>
        <w:rPr>
          <w:spacing w:val="-2"/>
        </w:rPr>
        <w:t> </w:t>
      </w:r>
      <w:r>
        <w:rPr/>
        <w:t>point up,</w:t>
      </w:r>
      <w:r>
        <w:rPr>
          <w:spacing w:val="-7"/>
        </w:rPr>
        <w:t> </w:t>
      </w:r>
      <w:r>
        <w:rPr/>
        <w:t>I</w:t>
      </w:r>
      <w:r>
        <w:rPr>
          <w:spacing w:val="-13"/>
        </w:rPr>
        <w:t> </w:t>
      </w:r>
      <w:r>
        <w:rPr/>
        <w:t>first</w:t>
      </w:r>
      <w:r>
        <w:rPr>
          <w:spacing w:val="-8"/>
        </w:rPr>
        <w:t> </w:t>
      </w:r>
      <w:r>
        <w:rPr/>
        <w:t>have</w:t>
      </w:r>
      <w:r>
        <w:rPr>
          <w:spacing w:val="-1"/>
        </w:rPr>
        <w:t> </w:t>
      </w:r>
      <w:r>
        <w:rPr/>
        <w:t>to</w:t>
      </w:r>
      <w:r>
        <w:rPr>
          <w:spacing w:val="-14"/>
        </w:rPr>
        <w:t> </w:t>
      </w:r>
      <w:r>
        <w:rPr/>
        <w:t>stress</w:t>
      </w:r>
      <w:r>
        <w:rPr>
          <w:spacing w:val="-3"/>
        </w:rPr>
        <w:t> </w:t>
      </w:r>
      <w:r>
        <w:rPr/>
        <w:t>the</w:t>
      </w:r>
      <w:r>
        <w:rPr>
          <w:spacing w:val="-13"/>
        </w:rPr>
        <w:t> </w:t>
      </w:r>
      <w:r>
        <w:rPr/>
        <w:t>idealized nature</w:t>
      </w:r>
      <w:r>
        <w:rPr>
          <w:spacing w:val="-2"/>
        </w:rPr>
        <w:t> </w:t>
      </w:r>
      <w:r>
        <w:rPr/>
        <w:t>of the</w:t>
      </w:r>
      <w:r>
        <w:rPr>
          <w:spacing w:val="-8"/>
        </w:rPr>
        <w:t> </w:t>
      </w:r>
      <w:r>
        <w:rPr/>
        <w:t>set-up we are considering. Although I have talked freely about atoms in "boxes", these</w:t>
      </w:r>
      <w:r>
        <w:rPr>
          <w:spacing w:val="-15"/>
        </w:rPr>
        <w:t> </w:t>
      </w:r>
      <w:r>
        <w:rPr/>
        <w:t>boxes</w:t>
      </w:r>
      <w:r>
        <w:rPr>
          <w:spacing w:val="-14"/>
        </w:rPr>
        <w:t> </w:t>
      </w:r>
      <w:r>
        <w:rPr/>
        <w:t>are</w:t>
      </w:r>
      <w:r>
        <w:rPr>
          <w:spacing w:val="-15"/>
        </w:rPr>
        <w:t> </w:t>
      </w:r>
      <w:r>
        <w:rPr/>
        <w:t>not</w:t>
      </w:r>
      <w:r>
        <w:rPr>
          <w:spacing w:val="-14"/>
        </w:rPr>
        <w:t> </w:t>
      </w:r>
      <w:r>
        <w:rPr/>
        <w:t>real</w:t>
      </w:r>
      <w:r>
        <w:rPr>
          <w:spacing w:val="-14"/>
        </w:rPr>
        <w:t> </w:t>
      </w:r>
      <w:r>
        <w:rPr/>
        <w:t>boxes</w:t>
      </w:r>
      <w:r>
        <w:rPr>
          <w:spacing w:val="-15"/>
        </w:rPr>
        <w:t> </w:t>
      </w:r>
      <w:r>
        <w:rPr/>
        <w:t>made</w:t>
      </w:r>
      <w:r>
        <w:rPr>
          <w:spacing w:val="-14"/>
        </w:rPr>
        <w:t> </w:t>
      </w:r>
      <w:r>
        <w:rPr/>
        <w:t>of</w:t>
      </w:r>
      <w:r>
        <w:rPr>
          <w:spacing w:val="-14"/>
        </w:rPr>
        <w:t> </w:t>
      </w:r>
      <w:r>
        <w:rPr/>
        <w:t>cardboard</w:t>
      </w:r>
      <w:r>
        <w:rPr>
          <w:spacing w:val="-10"/>
        </w:rPr>
        <w:t> </w:t>
      </w:r>
      <w:r>
        <w:rPr/>
        <w:t>and</w:t>
      </w:r>
      <w:r>
        <w:rPr>
          <w:spacing w:val="-14"/>
        </w:rPr>
        <w:t> </w:t>
      </w:r>
      <w:r>
        <w:rPr/>
        <w:t>strung</w:t>
      </w:r>
      <w:r>
        <w:rPr>
          <w:spacing w:val="-15"/>
        </w:rPr>
        <w:t> </w:t>
      </w:r>
      <w:r>
        <w:rPr/>
        <w:t>together,</w:t>
      </w:r>
      <w:r>
        <w:rPr>
          <w:spacing w:val="-11"/>
        </w:rPr>
        <w:t> </w:t>
      </w:r>
      <w:r>
        <w:rPr/>
        <w:t>with</w:t>
      </w:r>
      <w:r>
        <w:rPr>
          <w:spacing w:val="-12"/>
        </w:rPr>
        <w:t> </w:t>
      </w:r>
      <w:r>
        <w:rPr/>
        <w:t>mass and kinetic and potential energy. Moreover, when I talk about "energy", I certainly don't mean that of the tape! We are only interested in the content of the message, which is specified by the positions of the atoms. Let us suppose we have a message bit that we know is a one</w:t>
      </w:r>
      <w:r>
        <w:rPr>
          <w:spacing w:val="-1"/>
        </w:rPr>
        <w:t> </w:t>
      </w:r>
      <w:r>
        <w:rPr/>
        <w:t>-</w:t>
      </w:r>
      <w:r>
        <w:rPr>
          <w:spacing w:val="80"/>
        </w:rPr>
        <w:t> </w:t>
      </w:r>
      <w:r>
        <w:rPr/>
        <w:t>the atom is on the right hand side -</w:t>
      </w:r>
      <w:r>
        <w:rPr>
          <w:spacing w:val="80"/>
        </w:rPr>
        <w:t> </w:t>
      </w:r>
      <w:r>
        <w:rPr/>
        <w:t>so we have the following picture:</w:t>
      </w:r>
    </w:p>
    <w:p>
      <w:pPr>
        <w:pStyle w:val="BodyText"/>
        <w:spacing w:before="3"/>
        <w:rPr>
          <w:sz w:val="17"/>
        </w:rPr>
      </w:pPr>
      <w:r>
        <w:rPr>
          <w:sz w:val="17"/>
        </w:rPr>
        <mc:AlternateContent>
          <mc:Choice Requires="wps">
            <w:drawing>
              <wp:anchor distT="0" distB="0" distL="0" distR="0" allowOverlap="1" layoutInCell="1" locked="0" behindDoc="1" simplePos="0" relativeHeight="487710208">
                <wp:simplePos x="0" y="0"/>
                <wp:positionH relativeFrom="page">
                  <wp:posOffset>2269811</wp:posOffset>
                </wp:positionH>
                <wp:positionV relativeFrom="paragraph">
                  <wp:posOffset>151103</wp:posOffset>
                </wp:positionV>
                <wp:extent cx="895350" cy="882650"/>
                <wp:effectExtent l="0" t="0" r="0" b="0"/>
                <wp:wrapTopAndBottom/>
                <wp:docPr id="539" name="Group 539"/>
                <wp:cNvGraphicFramePr>
                  <a:graphicFrameLocks/>
                </wp:cNvGraphicFramePr>
                <a:graphic>
                  <a:graphicData uri="http://schemas.microsoft.com/office/word/2010/wordprocessingGroup">
                    <wpg:wgp>
                      <wpg:cNvPr id="539" name="Group 539"/>
                      <wpg:cNvGrpSpPr/>
                      <wpg:grpSpPr>
                        <a:xfrm>
                          <a:off x="0" y="0"/>
                          <a:ext cx="895350" cy="882650"/>
                          <a:chExt cx="895350" cy="882650"/>
                        </a:xfrm>
                      </wpg:grpSpPr>
                      <wps:wsp>
                        <wps:cNvPr id="540" name="Graphic 540"/>
                        <wps:cNvSpPr/>
                        <wps:spPr>
                          <a:xfrm>
                            <a:off x="21384" y="0"/>
                            <a:ext cx="849630" cy="882650"/>
                          </a:xfrm>
                          <a:custGeom>
                            <a:avLst/>
                            <a:gdLst/>
                            <a:ahLst/>
                            <a:cxnLst/>
                            <a:rect l="l" t="t" r="r" b="b"/>
                            <a:pathLst>
                              <a:path w="849630" h="882650">
                                <a:moveTo>
                                  <a:pt x="0" y="882255"/>
                                </a:moveTo>
                                <a:lnTo>
                                  <a:pt x="0" y="15263"/>
                                </a:lnTo>
                              </a:path>
                              <a:path w="849630" h="882650">
                                <a:moveTo>
                                  <a:pt x="849269" y="879203"/>
                                </a:moveTo>
                                <a:lnTo>
                                  <a:pt x="849269" y="0"/>
                                </a:lnTo>
                              </a:path>
                            </a:pathLst>
                          </a:custGeom>
                          <a:ln w="18323">
                            <a:solidFill>
                              <a:srgbClr val="000000"/>
                            </a:solidFill>
                            <a:prstDash val="solid"/>
                          </a:ln>
                        </wps:spPr>
                        <wps:bodyPr wrap="square" lIns="0" tIns="0" rIns="0" bIns="0" rtlCol="0">
                          <a:prstTxWarp prst="textNoShape">
                            <a:avLst/>
                          </a:prstTxWarp>
                          <a:noAutofit/>
                        </wps:bodyPr>
                      </wps:wsp>
                      <wps:wsp>
                        <wps:cNvPr id="541" name="Graphic 541"/>
                        <wps:cNvSpPr/>
                        <wps:spPr>
                          <a:xfrm>
                            <a:off x="9164" y="21369"/>
                            <a:ext cx="886460" cy="1270"/>
                          </a:xfrm>
                          <a:custGeom>
                            <a:avLst/>
                            <a:gdLst/>
                            <a:ahLst/>
                            <a:cxnLst/>
                            <a:rect l="l" t="t" r="r" b="b"/>
                            <a:pathLst>
                              <a:path w="886460" h="0">
                                <a:moveTo>
                                  <a:pt x="0" y="0"/>
                                </a:moveTo>
                                <a:lnTo>
                                  <a:pt x="885929" y="0"/>
                                </a:lnTo>
                              </a:path>
                            </a:pathLst>
                          </a:custGeom>
                          <a:ln w="12211">
                            <a:solidFill>
                              <a:srgbClr val="000000"/>
                            </a:solidFill>
                            <a:prstDash val="solid"/>
                          </a:ln>
                        </wps:spPr>
                        <wps:bodyPr wrap="square" lIns="0" tIns="0" rIns="0" bIns="0" rtlCol="0">
                          <a:prstTxWarp prst="textNoShape">
                            <a:avLst/>
                          </a:prstTxWarp>
                          <a:noAutofit/>
                        </wps:bodyPr>
                      </wps:wsp>
                      <wps:wsp>
                        <wps:cNvPr id="542" name="Graphic 542"/>
                        <wps:cNvSpPr/>
                        <wps:spPr>
                          <a:xfrm>
                            <a:off x="0" y="860886"/>
                            <a:ext cx="892175" cy="1270"/>
                          </a:xfrm>
                          <a:custGeom>
                            <a:avLst/>
                            <a:gdLst/>
                            <a:ahLst/>
                            <a:cxnLst/>
                            <a:rect l="l" t="t" r="r" b="b"/>
                            <a:pathLst>
                              <a:path w="892175" h="0">
                                <a:moveTo>
                                  <a:pt x="0" y="0"/>
                                </a:moveTo>
                                <a:lnTo>
                                  <a:pt x="892038" y="0"/>
                                </a:lnTo>
                              </a:path>
                            </a:pathLst>
                          </a:custGeom>
                          <a:ln w="21369">
                            <a:solidFill>
                              <a:srgbClr val="000000"/>
                            </a:solidFill>
                            <a:prstDash val="solid"/>
                          </a:ln>
                        </wps:spPr>
                        <wps:bodyPr wrap="square" lIns="0" tIns="0" rIns="0" bIns="0" rtlCol="0">
                          <a:prstTxWarp prst="textNoShape">
                            <a:avLst/>
                          </a:prstTxWarp>
                          <a:noAutofit/>
                        </wps:bodyPr>
                      </wps:wsp>
                      <wps:wsp>
                        <wps:cNvPr id="543" name="Textbox 543"/>
                        <wps:cNvSpPr txBox="1"/>
                        <wps:spPr>
                          <a:xfrm>
                            <a:off x="30549" y="27475"/>
                            <a:ext cx="831215" cy="822960"/>
                          </a:xfrm>
                          <a:prstGeom prst="rect">
                            <a:avLst/>
                          </a:prstGeom>
                        </wps:spPr>
                        <wps:txbx>
                          <w:txbxContent>
                            <w:p>
                              <w:pPr>
                                <w:spacing w:before="113"/>
                                <w:ind w:left="0" w:right="70" w:firstLine="0"/>
                                <w:jc w:val="right"/>
                                <w:rPr>
                                  <w:rFonts w:ascii="Arial" w:hAnsi="Arial"/>
                                  <w:sz w:val="93"/>
                                </w:rPr>
                              </w:pPr>
                              <w:r>
                                <w:rPr>
                                  <w:rFonts w:ascii="Arial" w:hAnsi="Arial"/>
                                  <w:spacing w:val="-10"/>
                                  <w:sz w:val="93"/>
                                </w:rPr>
                                <w:t>•</w:t>
                              </w:r>
                            </w:p>
                          </w:txbxContent>
                        </wps:txbx>
                        <wps:bodyPr wrap="square" lIns="0" tIns="0" rIns="0" bIns="0" rtlCol="0">
                          <a:noAutofit/>
                        </wps:bodyPr>
                      </wps:wsp>
                    </wpg:wgp>
                  </a:graphicData>
                </a:graphic>
              </wp:anchor>
            </w:drawing>
          </mc:Choice>
          <mc:Fallback>
            <w:pict>
              <v:group style="position:absolute;margin-left:178.725311pt;margin-top:11.897938pt;width:70.5pt;height:69.5pt;mso-position-horizontal-relative:page;mso-position-vertical-relative:paragraph;z-index:-15606272;mso-wrap-distance-left:0;mso-wrap-distance-right:0" id="docshapegroup321" coordorigin="3575,238" coordsize="1410,1390">
                <v:shape style="position:absolute;left:3608;top:237;width:1338;height:1390" id="docshape322" coordorigin="3608,238" coordsize="1338,1390" path="m3608,1627l3608,262m4946,1623l4946,238e" filled="false" stroked="true" strokeweight="1.442768pt" strokecolor="#000000">
                  <v:path arrowok="t"/>
                  <v:stroke dashstyle="solid"/>
                </v:shape>
                <v:line style="position:absolute" from="3589,272" to="4984,272" stroked="true" strokeweight=".961508pt" strokecolor="#000000">
                  <v:stroke dashstyle="solid"/>
                </v:line>
                <v:line style="position:absolute" from="3575,1594" to="4979,1594" stroked="true" strokeweight="1.682639pt" strokecolor="#000000">
                  <v:stroke dashstyle="solid"/>
                </v:line>
                <v:shape style="position:absolute;left:3622;top:281;width:1309;height:1296" type="#_x0000_t202" id="docshape323" filled="false" stroked="false">
                  <v:textbox inset="0,0,0,0">
                    <w:txbxContent>
                      <w:p>
                        <w:pPr>
                          <w:spacing w:before="113"/>
                          <w:ind w:left="0" w:right="70" w:firstLine="0"/>
                          <w:jc w:val="right"/>
                          <w:rPr>
                            <w:rFonts w:ascii="Arial" w:hAnsi="Arial"/>
                            <w:sz w:val="93"/>
                          </w:rPr>
                        </w:pPr>
                        <w:r>
                          <w:rPr>
                            <w:rFonts w:ascii="Arial" w:hAnsi="Arial"/>
                            <w:spacing w:val="-10"/>
                            <w:sz w:val="93"/>
                          </w:rPr>
                          <w:t>•</w:t>
                        </w:r>
                      </w:p>
                    </w:txbxContent>
                  </v:textbox>
                  <w10:wrap type="none"/>
                </v:shape>
                <w10:wrap type="topAndBottom"/>
              </v:group>
            </w:pict>
          </mc:Fallback>
        </mc:AlternateContent>
      </w:r>
    </w:p>
    <w:p>
      <w:pPr>
        <w:pStyle w:val="BodyText"/>
        <w:spacing w:line="237" w:lineRule="auto" w:before="157"/>
        <w:ind w:left="169" w:right="159" w:hanging="2"/>
        <w:jc w:val="both"/>
      </w:pPr>
      <w:r>
        <w:rPr/>
        <w:t>We can show that to reset this to zero costs no energy in several ways. One pretty abstract way is to</w:t>
      </w:r>
      <w:r>
        <w:rPr>
          <w:spacing w:val="-6"/>
        </w:rPr>
        <w:t> </w:t>
      </w:r>
      <w:r>
        <w:rPr/>
        <w:t>first slip</w:t>
      </w:r>
      <w:r>
        <w:rPr>
          <w:spacing w:val="-2"/>
        </w:rPr>
        <w:t> </w:t>
      </w:r>
      <w:r>
        <w:rPr/>
        <w:t>in a</w:t>
      </w:r>
      <w:r>
        <w:rPr>
          <w:spacing w:val="-1"/>
        </w:rPr>
        <w:t> </w:t>
      </w:r>
      <w:r>
        <w:rPr/>
        <w:t>little partition to</w:t>
      </w:r>
      <w:r>
        <w:rPr>
          <w:spacing w:val="-1"/>
        </w:rPr>
        <w:t> </w:t>
      </w:r>
      <w:r>
        <w:rPr/>
        <w:t>keep the</w:t>
      </w:r>
      <w:r>
        <w:rPr>
          <w:spacing w:val="-4"/>
        </w:rPr>
        <w:t> </w:t>
      </w:r>
      <w:r>
        <w:rPr/>
        <w:t>atom in place. All</w:t>
      </w:r>
      <w:r>
        <w:rPr>
          <w:spacing w:val="14"/>
        </w:rPr>
        <w:t> </w:t>
      </w:r>
      <w:r>
        <w:rPr/>
        <w:t>I have</w:t>
      </w:r>
      <w:r>
        <w:rPr>
          <w:spacing w:val="19"/>
        </w:rPr>
        <w:t> </w:t>
      </w:r>
      <w:r>
        <w:rPr/>
        <w:t>to do</w:t>
      </w:r>
      <w:r>
        <w:rPr>
          <w:spacing w:val="12"/>
        </w:rPr>
        <w:t> </w:t>
      </w:r>
      <w:r>
        <w:rPr/>
        <w:t>now</w:t>
      </w:r>
      <w:r>
        <w:rPr>
          <w:spacing w:val="15"/>
        </w:rPr>
        <w:t> </w:t>
      </w:r>
      <w:r>
        <w:rPr/>
        <w:t>is </w:t>
      </w:r>
      <w:r>
        <w:rPr>
          <w:i/>
        </w:rPr>
        <w:t>tum the</w:t>
      </w:r>
      <w:r>
        <w:rPr>
          <w:i/>
          <w:spacing w:val="13"/>
        </w:rPr>
        <w:t> </w:t>
      </w:r>
      <w:r>
        <w:rPr>
          <w:i/>
        </w:rPr>
        <w:t>box over.</w:t>
      </w:r>
      <w:r>
        <w:rPr>
          <w:i/>
          <w:spacing w:val="-1"/>
        </w:rPr>
        <w:t> </w:t>
      </w:r>
      <w:r>
        <w:rPr/>
        <w:t>The end</w:t>
      </w:r>
      <w:r>
        <w:rPr>
          <w:spacing w:val="19"/>
        </w:rPr>
        <w:t> </w:t>
      </w:r>
      <w:r>
        <w:rPr/>
        <w:t>result</w:t>
      </w:r>
      <w:r>
        <w:rPr>
          <w:spacing w:val="17"/>
        </w:rPr>
        <w:t> </w:t>
      </w:r>
      <w:r>
        <w:rPr/>
        <w:t>is</w:t>
      </w:r>
      <w:r>
        <w:rPr>
          <w:spacing w:val="10"/>
        </w:rPr>
        <w:t> </w:t>
      </w:r>
      <w:r>
        <w:rPr/>
        <w:t>that</w:t>
      </w:r>
      <w:r>
        <w:rPr>
          <w:spacing w:val="21"/>
        </w:rPr>
        <w:t> </w:t>
      </w:r>
      <w:r>
        <w:rPr/>
        <w:t>we</w:t>
      </w:r>
      <w:r>
        <w:rPr>
          <w:spacing w:val="10"/>
        </w:rPr>
        <w:t> </w:t>
      </w:r>
      <w:r>
        <w:rPr/>
        <w:t>now</w:t>
      </w:r>
      <w:r>
        <w:rPr>
          <w:spacing w:val="21"/>
        </w:rPr>
        <w:t> </w:t>
      </w:r>
      <w:r>
        <w:rPr/>
        <w:t>have a zero on the right hand side (Fig. 5.3):</w:t>
      </w:r>
    </w:p>
    <w:p>
      <w:pPr>
        <w:pStyle w:val="BodyText"/>
        <w:spacing w:after="0" w:line="237" w:lineRule="auto"/>
        <w:jc w:val="both"/>
        <w:sectPr>
          <w:pgSz w:w="8450" w:h="12230"/>
          <w:pgMar w:header="535" w:footer="0" w:top="980" w:bottom="280" w:left="425" w:right="425"/>
        </w:sectPr>
      </w:pPr>
    </w:p>
    <w:p>
      <w:pPr>
        <w:pStyle w:val="BodyText"/>
        <w:spacing w:before="226"/>
        <w:rPr>
          <w:sz w:val="20"/>
        </w:rPr>
      </w:pPr>
    </w:p>
    <w:p>
      <w:pPr>
        <w:tabs>
          <w:tab w:pos="3647" w:val="left" w:leader="none"/>
        </w:tabs>
        <w:spacing w:line="240" w:lineRule="auto"/>
        <w:ind w:left="2317" w:right="0" w:firstLine="0"/>
        <w:rPr>
          <w:position w:val="33"/>
          <w:sz w:val="20"/>
        </w:rPr>
      </w:pPr>
      <w:r>
        <w:rPr>
          <w:sz w:val="20"/>
        </w:rPr>
        <w:drawing>
          <wp:inline distT="0" distB="0" distL="0" distR="0">
            <wp:extent cx="603926" cy="1280160"/>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149" cstate="print"/>
                    <a:stretch>
                      <a:fillRect/>
                    </a:stretch>
                  </pic:blipFill>
                  <pic:spPr>
                    <a:xfrm>
                      <a:off x="0" y="0"/>
                      <a:ext cx="603926" cy="1280160"/>
                    </a:xfrm>
                    <a:prstGeom prst="rect">
                      <a:avLst/>
                    </a:prstGeom>
                  </pic:spPr>
                </pic:pic>
              </a:graphicData>
            </a:graphic>
          </wp:inline>
        </w:drawing>
      </w:r>
      <w:r>
        <w:rPr>
          <w:sz w:val="20"/>
        </w:rPr>
      </w:r>
      <w:r>
        <w:rPr>
          <w:sz w:val="20"/>
        </w:rPr>
        <w:tab/>
      </w:r>
      <w:r>
        <w:rPr>
          <w:position w:val="33"/>
          <w:sz w:val="20"/>
        </w:rPr>
        <mc:AlternateContent>
          <mc:Choice Requires="wps">
            <w:drawing>
              <wp:inline distT="0" distB="0" distL="0" distR="0">
                <wp:extent cx="984250" cy="989330"/>
                <wp:effectExtent l="19050" t="9525" r="6350" b="10794"/>
                <wp:docPr id="545" name="Textbox 545"/>
                <wp:cNvGraphicFramePr>
                  <a:graphicFrameLocks/>
                </wp:cNvGraphicFramePr>
                <a:graphic>
                  <a:graphicData uri="http://schemas.microsoft.com/office/word/2010/wordprocessingShape">
                    <wps:wsp>
                      <wps:cNvPr id="545" name="Textbox 545"/>
                      <wps:cNvSpPr txBox="1"/>
                      <wps:spPr>
                        <a:xfrm>
                          <a:off x="0" y="0"/>
                          <a:ext cx="984250" cy="989330"/>
                        </a:xfrm>
                        <a:prstGeom prst="rect">
                          <a:avLst/>
                        </a:prstGeom>
                        <a:ln w="21384">
                          <a:solidFill>
                            <a:srgbClr val="000000"/>
                          </a:solidFill>
                          <a:prstDash val="solid"/>
                        </a:ln>
                      </wps:spPr>
                      <wps:txbx>
                        <w:txbxContent>
                          <w:p>
                            <w:pPr>
                              <w:spacing w:before="138"/>
                              <w:ind w:left="89" w:right="0" w:firstLine="0"/>
                              <w:jc w:val="left"/>
                              <w:rPr>
                                <w:rFonts w:ascii="Arial" w:hAnsi="Arial"/>
                                <w:sz w:val="108"/>
                              </w:rPr>
                            </w:pPr>
                            <w:r>
                              <w:rPr>
                                <w:rFonts w:ascii="Arial" w:hAnsi="Arial"/>
                                <w:spacing w:val="-10"/>
                                <w:sz w:val="108"/>
                              </w:rPr>
                              <w:t>•</w:t>
                            </w:r>
                          </w:p>
                        </w:txbxContent>
                      </wps:txbx>
                      <wps:bodyPr wrap="square" lIns="0" tIns="0" rIns="0" bIns="0" rtlCol="0">
                        <a:noAutofit/>
                      </wps:bodyPr>
                    </wps:wsp>
                  </a:graphicData>
                </a:graphic>
              </wp:inline>
            </w:drawing>
          </mc:Choice>
          <mc:Fallback>
            <w:pict>
              <v:shape style="width:77.5pt;height:77.9pt;mso-position-horizontal-relative:char;mso-position-vertical-relative:line" type="#_x0000_t202" id="docshape324" filled="false" stroked="true" strokeweight="1.683819pt" strokecolor="#000000">
                <w10:anchorlock/>
                <v:textbox inset="0,0,0,0">
                  <w:txbxContent>
                    <w:p>
                      <w:pPr>
                        <w:spacing w:before="138"/>
                        <w:ind w:left="89" w:right="0" w:firstLine="0"/>
                        <w:jc w:val="left"/>
                        <w:rPr>
                          <w:rFonts w:ascii="Arial" w:hAnsi="Arial"/>
                          <w:sz w:val="108"/>
                        </w:rPr>
                      </w:pPr>
                      <w:r>
                        <w:rPr>
                          <w:rFonts w:ascii="Arial" w:hAnsi="Arial"/>
                          <w:spacing w:val="-10"/>
                          <w:sz w:val="108"/>
                        </w:rPr>
                        <w:t>•</w:t>
                      </w:r>
                    </w:p>
                  </w:txbxContent>
                </v:textbox>
                <v:stroke dashstyle="solid"/>
              </v:shape>
            </w:pict>
          </mc:Fallback>
        </mc:AlternateContent>
      </w:r>
      <w:r>
        <w:rPr>
          <w:position w:val="33"/>
          <w:sz w:val="20"/>
        </w:rPr>
      </w:r>
    </w:p>
    <w:p>
      <w:pPr>
        <w:pStyle w:val="BodyText"/>
        <w:spacing w:before="56"/>
        <w:rPr>
          <w:sz w:val="18"/>
        </w:rPr>
      </w:pPr>
    </w:p>
    <w:p>
      <w:pPr>
        <w:spacing w:before="0"/>
        <w:ind w:left="0" w:right="35" w:firstLine="0"/>
        <w:jc w:val="center"/>
        <w:rPr>
          <w:b/>
          <w:sz w:val="18"/>
        </w:rPr>
      </w:pPr>
      <w:r>
        <w:rPr>
          <w:b/>
          <w:sz w:val="18"/>
        </w:rPr>
        <w:t>Fig.</w:t>
      </w:r>
      <w:r>
        <w:rPr>
          <w:b/>
          <w:spacing w:val="7"/>
          <w:sz w:val="18"/>
        </w:rPr>
        <w:t> </w:t>
      </w:r>
      <w:r>
        <w:rPr>
          <w:b/>
          <w:sz w:val="18"/>
        </w:rPr>
        <w:t>5.3</w:t>
      </w:r>
      <w:r>
        <w:rPr>
          <w:b/>
          <w:spacing w:val="8"/>
          <w:sz w:val="18"/>
        </w:rPr>
        <w:t> </w:t>
      </w:r>
      <w:r>
        <w:rPr>
          <w:b/>
          <w:sz w:val="18"/>
        </w:rPr>
        <w:t>A</w:t>
      </w:r>
      <w:r>
        <w:rPr>
          <w:b/>
          <w:spacing w:val="9"/>
          <w:sz w:val="18"/>
        </w:rPr>
        <w:t> </w:t>
      </w:r>
      <w:r>
        <w:rPr>
          <w:b/>
          <w:sz w:val="18"/>
        </w:rPr>
        <w:t>Simple</w:t>
      </w:r>
      <w:r>
        <w:rPr>
          <w:b/>
          <w:spacing w:val="17"/>
          <w:sz w:val="18"/>
        </w:rPr>
        <w:t> </w:t>
      </w:r>
      <w:r>
        <w:rPr>
          <w:b/>
          <w:sz w:val="18"/>
        </w:rPr>
        <w:t>Reset</w:t>
      </w:r>
      <w:r>
        <w:rPr>
          <w:b/>
          <w:spacing w:val="13"/>
          <w:sz w:val="18"/>
        </w:rPr>
        <w:t> </w:t>
      </w:r>
      <w:r>
        <w:rPr>
          <w:b/>
          <w:spacing w:val="-2"/>
          <w:sz w:val="18"/>
        </w:rPr>
        <w:t>Procedure</w:t>
      </w:r>
    </w:p>
    <w:p>
      <w:pPr>
        <w:pStyle w:val="BodyText"/>
        <w:spacing w:before="38"/>
        <w:rPr>
          <w:b/>
          <w:sz w:val="18"/>
        </w:rPr>
      </w:pPr>
    </w:p>
    <w:p>
      <w:pPr>
        <w:pStyle w:val="BodyText"/>
        <w:spacing w:line="235" w:lineRule="auto" w:before="1"/>
        <w:ind w:left="153" w:right="183" w:firstLine="5"/>
        <w:jc w:val="both"/>
        <w:rPr>
          <w:sz w:val="22"/>
        </w:rPr>
      </w:pPr>
      <w:r>
        <w:rPr/>
        <w:t>This is</w:t>
      </w:r>
      <w:r>
        <w:rPr>
          <w:spacing w:val="-2"/>
        </w:rPr>
        <w:t> </w:t>
      </w:r>
      <w:r>
        <w:rPr/>
        <w:t>abstract because it might seem</w:t>
      </w:r>
      <w:r>
        <w:rPr>
          <w:spacing w:val="-1"/>
        </w:rPr>
        <w:t> </w:t>
      </w:r>
      <w:r>
        <w:rPr/>
        <w:t>odd to be</w:t>
      </w:r>
      <w:r>
        <w:rPr>
          <w:spacing w:val="-2"/>
        </w:rPr>
        <w:t> </w:t>
      </w:r>
      <w:r>
        <w:rPr/>
        <w:t>able to</w:t>
      </w:r>
      <w:r>
        <w:rPr>
          <w:spacing w:val="-8"/>
        </w:rPr>
        <w:t> </w:t>
      </w:r>
      <w:r>
        <w:rPr/>
        <w:t>insert pistons and tum boxes without expending energy. In the real world, of course, you can't -</w:t>
      </w:r>
      <w:r>
        <w:rPr>
          <w:spacing w:val="40"/>
        </w:rPr>
        <w:t> </w:t>
      </w:r>
      <w:r>
        <w:rPr/>
        <w:t>but we are</w:t>
      </w:r>
      <w:r>
        <w:rPr>
          <w:spacing w:val="-5"/>
        </w:rPr>
        <w:t> </w:t>
      </w:r>
      <w:r>
        <w:rPr/>
        <w:t>dealing with abstractions here</w:t>
      </w:r>
      <w:r>
        <w:rPr>
          <w:spacing w:val="-1"/>
        </w:rPr>
        <w:t> </w:t>
      </w:r>
      <w:r>
        <w:rPr/>
        <w:t>and,</w:t>
      </w:r>
      <w:r>
        <w:rPr>
          <w:spacing w:val="-1"/>
        </w:rPr>
        <w:t> </w:t>
      </w:r>
      <w:r>
        <w:rPr/>
        <w:t>as</w:t>
      </w:r>
      <w:r>
        <w:rPr>
          <w:spacing w:val="-3"/>
        </w:rPr>
        <w:t> </w:t>
      </w:r>
      <w:r>
        <w:rPr/>
        <w:t>I</w:t>
      </w:r>
      <w:r>
        <w:rPr>
          <w:spacing w:val="-4"/>
        </w:rPr>
        <w:t> </w:t>
      </w:r>
      <w:r>
        <w:rPr/>
        <w:t>have said, we</w:t>
      </w:r>
      <w:r>
        <w:rPr>
          <w:spacing w:val="-3"/>
        </w:rPr>
        <w:t> </w:t>
      </w:r>
      <w:r>
        <w:rPr/>
        <w:t>are not interested in the kinetic energy or weight of the "boxes". Given our assumptions, it is possible to do so, although the downside is that we would have to take an eternity to</w:t>
      </w:r>
      <w:r>
        <w:rPr>
          <w:spacing w:val="-15"/>
        </w:rPr>
        <w:t> </w:t>
      </w:r>
      <w:r>
        <w:rPr/>
        <w:t>do</w:t>
      </w:r>
      <w:r>
        <w:rPr>
          <w:spacing w:val="-11"/>
        </w:rPr>
        <w:t> </w:t>
      </w:r>
      <w:r>
        <w:rPr/>
        <w:t>it!</w:t>
      </w:r>
      <w:r>
        <w:rPr>
          <w:spacing w:val="-11"/>
        </w:rPr>
        <w:t> </w:t>
      </w:r>
      <w:r>
        <w:rPr/>
        <w:t>(We</w:t>
      </w:r>
      <w:r>
        <w:rPr>
          <w:spacing w:val="-5"/>
        </w:rPr>
        <w:t> </w:t>
      </w:r>
      <w:r>
        <w:rPr/>
        <w:t>will</w:t>
      </w:r>
      <w:r>
        <w:rPr>
          <w:spacing w:val="-5"/>
        </w:rPr>
        <w:t> </w:t>
      </w:r>
      <w:r>
        <w:rPr/>
        <w:t>return to</w:t>
      </w:r>
      <w:r>
        <w:rPr>
          <w:spacing w:val="-13"/>
        </w:rPr>
        <w:t> </w:t>
      </w:r>
      <w:r>
        <w:rPr/>
        <w:t>this</w:t>
      </w:r>
      <w:r>
        <w:rPr>
          <w:spacing w:val="-11"/>
        </w:rPr>
        <w:t> </w:t>
      </w:r>
      <w:r>
        <w:rPr/>
        <w:t>sort</w:t>
      </w:r>
      <w:r>
        <w:rPr>
          <w:spacing w:val="-13"/>
        </w:rPr>
        <w:t> </w:t>
      </w:r>
      <w:r>
        <w:rPr/>
        <w:t>of</w:t>
      </w:r>
      <w:r>
        <w:rPr>
          <w:spacing w:val="-3"/>
        </w:rPr>
        <w:t> </w:t>
      </w:r>
      <w:r>
        <w:rPr/>
        <w:t>argument in</w:t>
      </w:r>
      <w:r>
        <w:rPr>
          <w:spacing w:val="-12"/>
        </w:rPr>
        <w:t> </w:t>
      </w:r>
      <w:r>
        <w:rPr/>
        <w:t>§5.2.)</w:t>
      </w:r>
      <w:r>
        <w:rPr>
          <w:spacing w:val="-5"/>
        </w:rPr>
        <w:t> </w:t>
      </w:r>
      <w:r>
        <w:rPr/>
        <w:t>Another way, perhaps</w:t>
      </w:r>
      <w:r>
        <w:rPr>
          <w:spacing w:val="-15"/>
        </w:rPr>
        <w:t> </w:t>
      </w:r>
      <w:r>
        <w:rPr/>
        <w:t>a</w:t>
      </w:r>
      <w:r>
        <w:rPr>
          <w:spacing w:val="-14"/>
        </w:rPr>
        <w:t> </w:t>
      </w:r>
      <w:r>
        <w:rPr/>
        <w:t>little</w:t>
      </w:r>
      <w:r>
        <w:rPr>
          <w:spacing w:val="-15"/>
        </w:rPr>
        <w:t> </w:t>
      </w:r>
      <w:r>
        <w:rPr/>
        <w:t>less</w:t>
      </w:r>
      <w:r>
        <w:rPr>
          <w:spacing w:val="-14"/>
        </w:rPr>
        <w:t> </w:t>
      </w:r>
      <w:r>
        <w:rPr/>
        <w:t>abstract,</w:t>
      </w:r>
      <w:r>
        <w:rPr>
          <w:spacing w:val="-14"/>
        </w:rPr>
        <w:t> </w:t>
      </w:r>
      <w:r>
        <w:rPr/>
        <w:t>would</w:t>
      </w:r>
      <w:r>
        <w:rPr>
          <w:spacing w:val="-15"/>
        </w:rPr>
        <w:t> </w:t>
      </w:r>
      <w:r>
        <w:rPr/>
        <w:t>be</w:t>
      </w:r>
      <w:r>
        <w:rPr>
          <w:spacing w:val="-14"/>
        </w:rPr>
        <w:t> </w:t>
      </w:r>
      <w:r>
        <w:rPr/>
        <w:t>to</w:t>
      </w:r>
      <w:r>
        <w:rPr>
          <w:spacing w:val="-14"/>
        </w:rPr>
        <w:t> </w:t>
      </w:r>
      <w:r>
        <w:rPr/>
        <w:t>introduce</w:t>
      </w:r>
      <w:r>
        <w:rPr>
          <w:spacing w:val="-5"/>
        </w:rPr>
        <w:t> </w:t>
      </w:r>
      <w:r>
        <w:rPr/>
        <w:t>two</w:t>
      </w:r>
      <w:r>
        <w:rPr>
          <w:spacing w:val="-15"/>
        </w:rPr>
        <w:t> </w:t>
      </w:r>
      <w:r>
        <w:rPr/>
        <w:t>pistons,</w:t>
      </w:r>
      <w:r>
        <w:rPr>
          <w:spacing w:val="-9"/>
        </w:rPr>
        <w:t> </w:t>
      </w:r>
      <w:r>
        <w:rPr/>
        <w:t>one</w:t>
      </w:r>
      <w:r>
        <w:rPr>
          <w:spacing w:val="-15"/>
        </w:rPr>
        <w:t> </w:t>
      </w:r>
      <w:r>
        <w:rPr/>
        <w:t>on</w:t>
      </w:r>
      <w:r>
        <w:rPr>
          <w:spacing w:val="-14"/>
        </w:rPr>
        <w:t> </w:t>
      </w:r>
      <w:r>
        <w:rPr/>
        <w:t>each</w:t>
      </w:r>
      <w:r>
        <w:rPr>
          <w:spacing w:val="-13"/>
        </w:rPr>
        <w:t> </w:t>
      </w:r>
      <w:r>
        <w:rPr/>
        <w:t>side of the box, and push the</w:t>
      </w:r>
      <w:r>
        <w:rPr>
          <w:spacing w:val="-8"/>
        </w:rPr>
        <w:t> </w:t>
      </w:r>
      <w:r>
        <w:rPr/>
        <w:t>atom</w:t>
      </w:r>
      <w:r>
        <w:rPr>
          <w:spacing w:val="-6"/>
        </w:rPr>
        <w:t> </w:t>
      </w:r>
      <w:r>
        <w:rPr/>
        <w:t>over with</w:t>
      </w:r>
      <w:r>
        <w:rPr>
          <w:spacing w:val="-3"/>
        </w:rPr>
        <w:t> </w:t>
      </w:r>
      <w:r>
        <w:rPr/>
        <w:t>one,</w:t>
      </w:r>
      <w:r>
        <w:rPr>
          <w:spacing w:val="-3"/>
        </w:rPr>
        <w:t> </w:t>
      </w:r>
      <w:r>
        <w:rPr/>
        <w:t>while drawing the</w:t>
      </w:r>
      <w:r>
        <w:rPr>
          <w:spacing w:val="-3"/>
        </w:rPr>
        <w:t> </w:t>
      </w:r>
      <w:r>
        <w:rPr/>
        <w:t>other</w:t>
      </w:r>
      <w:r>
        <w:rPr>
          <w:spacing w:val="-1"/>
        </w:rPr>
        <w:t> </w:t>
      </w:r>
      <w:r>
        <w:rPr/>
        <w:t>out (Fig. </w:t>
      </w:r>
      <w:r>
        <w:rPr>
          <w:spacing w:val="-2"/>
          <w:sz w:val="22"/>
        </w:rPr>
        <w:t>5.4):</w:t>
      </w:r>
    </w:p>
    <w:p>
      <w:pPr>
        <w:pStyle w:val="BodyText"/>
        <w:spacing w:before="9"/>
        <w:rPr>
          <w:sz w:val="11"/>
        </w:rPr>
      </w:pPr>
      <w:r>
        <w:rPr>
          <w:sz w:val="11"/>
        </w:rPr>
        <mc:AlternateContent>
          <mc:Choice Requires="wps">
            <w:drawing>
              <wp:anchor distT="0" distB="0" distL="0" distR="0" allowOverlap="1" layoutInCell="1" locked="0" behindDoc="1" simplePos="0" relativeHeight="487711232">
                <wp:simplePos x="0" y="0"/>
                <wp:positionH relativeFrom="page">
                  <wp:posOffset>1432761</wp:posOffset>
                </wp:positionH>
                <wp:positionV relativeFrom="paragraph">
                  <wp:posOffset>124777</wp:posOffset>
                </wp:positionV>
                <wp:extent cx="2331085" cy="1334135"/>
                <wp:effectExtent l="0" t="0" r="0" b="0"/>
                <wp:wrapTopAndBottom/>
                <wp:docPr id="546" name="Group 546"/>
                <wp:cNvGraphicFramePr>
                  <a:graphicFrameLocks/>
                </wp:cNvGraphicFramePr>
                <a:graphic>
                  <a:graphicData uri="http://schemas.microsoft.com/office/word/2010/wordprocessingGroup">
                    <wpg:wgp>
                      <wpg:cNvPr id="546" name="Group 546"/>
                      <wpg:cNvGrpSpPr/>
                      <wpg:grpSpPr>
                        <a:xfrm>
                          <a:off x="0" y="0"/>
                          <a:ext cx="2331085" cy="1334135"/>
                          <a:chExt cx="2331085" cy="1334135"/>
                        </a:xfrm>
                      </wpg:grpSpPr>
                      <wps:wsp>
                        <wps:cNvPr id="547" name="Graphic 547"/>
                        <wps:cNvSpPr/>
                        <wps:spPr>
                          <a:xfrm>
                            <a:off x="586546" y="9158"/>
                            <a:ext cx="1325880" cy="1270"/>
                          </a:xfrm>
                          <a:custGeom>
                            <a:avLst/>
                            <a:gdLst/>
                            <a:ahLst/>
                            <a:cxnLst/>
                            <a:rect l="l" t="t" r="r" b="b"/>
                            <a:pathLst>
                              <a:path w="1325880" h="0">
                                <a:moveTo>
                                  <a:pt x="0" y="0"/>
                                </a:moveTo>
                                <a:lnTo>
                                  <a:pt x="1325838" y="0"/>
                                </a:lnTo>
                              </a:path>
                            </a:pathLst>
                          </a:custGeom>
                          <a:ln w="18316">
                            <a:solidFill>
                              <a:srgbClr val="000000"/>
                            </a:solidFill>
                            <a:prstDash val="solid"/>
                          </a:ln>
                        </wps:spPr>
                        <wps:bodyPr wrap="square" lIns="0" tIns="0" rIns="0" bIns="0" rtlCol="0">
                          <a:prstTxWarp prst="textNoShape">
                            <a:avLst/>
                          </a:prstTxWarp>
                          <a:noAutofit/>
                        </wps:bodyPr>
                      </wps:wsp>
                      <wps:wsp>
                        <wps:cNvPr id="548" name="Graphic 548"/>
                        <wps:cNvSpPr/>
                        <wps:spPr>
                          <a:xfrm>
                            <a:off x="922588" y="0"/>
                            <a:ext cx="1270" cy="1334135"/>
                          </a:xfrm>
                          <a:custGeom>
                            <a:avLst/>
                            <a:gdLst/>
                            <a:ahLst/>
                            <a:cxnLst/>
                            <a:rect l="l" t="t" r="r" b="b"/>
                            <a:pathLst>
                              <a:path w="0" h="1334135">
                                <a:moveTo>
                                  <a:pt x="0" y="1334068"/>
                                </a:moveTo>
                                <a:lnTo>
                                  <a:pt x="0" y="0"/>
                                </a:lnTo>
                              </a:path>
                            </a:pathLst>
                          </a:custGeom>
                          <a:ln w="45823">
                            <a:solidFill>
                              <a:srgbClr val="000000"/>
                            </a:solidFill>
                            <a:prstDash val="solid"/>
                          </a:ln>
                        </wps:spPr>
                        <wps:bodyPr wrap="square" lIns="0" tIns="0" rIns="0" bIns="0" rtlCol="0">
                          <a:prstTxWarp prst="textNoShape">
                            <a:avLst/>
                          </a:prstTxWarp>
                          <a:noAutofit/>
                        </wps:bodyPr>
                      </wps:wsp>
                      <wps:wsp>
                        <wps:cNvPr id="549" name="Graphic 549"/>
                        <wps:cNvSpPr/>
                        <wps:spPr>
                          <a:xfrm>
                            <a:off x="1579397" y="0"/>
                            <a:ext cx="1270" cy="1334135"/>
                          </a:xfrm>
                          <a:custGeom>
                            <a:avLst/>
                            <a:gdLst/>
                            <a:ahLst/>
                            <a:cxnLst/>
                            <a:rect l="l" t="t" r="r" b="b"/>
                            <a:pathLst>
                              <a:path w="0" h="1334135">
                                <a:moveTo>
                                  <a:pt x="0" y="1334068"/>
                                </a:moveTo>
                                <a:lnTo>
                                  <a:pt x="0" y="0"/>
                                </a:lnTo>
                              </a:path>
                            </a:pathLst>
                          </a:custGeom>
                          <a:ln w="39714">
                            <a:solidFill>
                              <a:srgbClr val="000000"/>
                            </a:solidFill>
                            <a:prstDash val="solid"/>
                          </a:ln>
                        </wps:spPr>
                        <wps:bodyPr wrap="square" lIns="0" tIns="0" rIns="0" bIns="0" rtlCol="0">
                          <a:prstTxWarp prst="textNoShape">
                            <a:avLst/>
                          </a:prstTxWarp>
                          <a:noAutofit/>
                        </wps:bodyPr>
                      </wps:wsp>
                      <wps:wsp>
                        <wps:cNvPr id="550" name="Graphic 550"/>
                        <wps:cNvSpPr/>
                        <wps:spPr>
                          <a:xfrm>
                            <a:off x="1903220" y="0"/>
                            <a:ext cx="1270" cy="1334135"/>
                          </a:xfrm>
                          <a:custGeom>
                            <a:avLst/>
                            <a:gdLst/>
                            <a:ahLst/>
                            <a:cxnLst/>
                            <a:rect l="l" t="t" r="r" b="b"/>
                            <a:pathLst>
                              <a:path w="0" h="1334135">
                                <a:moveTo>
                                  <a:pt x="0" y="1334068"/>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551" name="Graphic 551"/>
                        <wps:cNvSpPr/>
                        <wps:spPr>
                          <a:xfrm>
                            <a:off x="0" y="662455"/>
                            <a:ext cx="947419" cy="1270"/>
                          </a:xfrm>
                          <a:custGeom>
                            <a:avLst/>
                            <a:gdLst/>
                            <a:ahLst/>
                            <a:cxnLst/>
                            <a:rect l="l" t="t" r="r" b="b"/>
                            <a:pathLst>
                              <a:path w="947419" h="0">
                                <a:moveTo>
                                  <a:pt x="0" y="0"/>
                                </a:moveTo>
                                <a:lnTo>
                                  <a:pt x="947027" y="0"/>
                                </a:lnTo>
                              </a:path>
                            </a:pathLst>
                          </a:custGeom>
                          <a:ln w="39686">
                            <a:solidFill>
                              <a:srgbClr val="000000"/>
                            </a:solidFill>
                            <a:prstDash val="solid"/>
                          </a:ln>
                        </wps:spPr>
                        <wps:bodyPr wrap="square" lIns="0" tIns="0" rIns="0" bIns="0" rtlCol="0">
                          <a:prstTxWarp prst="textNoShape">
                            <a:avLst/>
                          </a:prstTxWarp>
                          <a:noAutofit/>
                        </wps:bodyPr>
                      </wps:wsp>
                      <wps:wsp>
                        <wps:cNvPr id="552" name="Graphic 552"/>
                        <wps:cNvSpPr/>
                        <wps:spPr>
                          <a:xfrm>
                            <a:off x="1561068" y="662455"/>
                            <a:ext cx="770255" cy="1270"/>
                          </a:xfrm>
                          <a:custGeom>
                            <a:avLst/>
                            <a:gdLst/>
                            <a:ahLst/>
                            <a:cxnLst/>
                            <a:rect l="l" t="t" r="r" b="b"/>
                            <a:pathLst>
                              <a:path w="770255" h="0">
                                <a:moveTo>
                                  <a:pt x="0" y="0"/>
                                </a:moveTo>
                                <a:lnTo>
                                  <a:pt x="769841" y="0"/>
                                </a:lnTo>
                              </a:path>
                            </a:pathLst>
                          </a:custGeom>
                          <a:ln w="45791">
                            <a:solidFill>
                              <a:srgbClr val="000000"/>
                            </a:solidFill>
                            <a:prstDash val="solid"/>
                          </a:ln>
                        </wps:spPr>
                        <wps:bodyPr wrap="square" lIns="0" tIns="0" rIns="0" bIns="0" rtlCol="0">
                          <a:prstTxWarp prst="textNoShape">
                            <a:avLst/>
                          </a:prstTxWarp>
                          <a:noAutofit/>
                        </wps:bodyPr>
                      </wps:wsp>
                      <wps:wsp>
                        <wps:cNvPr id="553" name="Graphic 553"/>
                        <wps:cNvSpPr/>
                        <wps:spPr>
                          <a:xfrm>
                            <a:off x="595710" y="9158"/>
                            <a:ext cx="1270" cy="1316355"/>
                          </a:xfrm>
                          <a:custGeom>
                            <a:avLst/>
                            <a:gdLst/>
                            <a:ahLst/>
                            <a:cxnLst/>
                            <a:rect l="l" t="t" r="r" b="b"/>
                            <a:pathLst>
                              <a:path w="0" h="1316355">
                                <a:moveTo>
                                  <a:pt x="0" y="1315751"/>
                                </a:moveTo>
                                <a:lnTo>
                                  <a:pt x="0" y="0"/>
                                </a:lnTo>
                              </a:path>
                            </a:pathLst>
                          </a:custGeom>
                          <a:ln w="24439">
                            <a:solidFill>
                              <a:srgbClr val="000000"/>
                            </a:solidFill>
                            <a:prstDash val="solid"/>
                          </a:ln>
                        </wps:spPr>
                        <wps:bodyPr wrap="square" lIns="0" tIns="0" rIns="0" bIns="0" rtlCol="0">
                          <a:prstTxWarp prst="textNoShape">
                            <a:avLst/>
                          </a:prstTxWarp>
                          <a:noAutofit/>
                        </wps:bodyPr>
                      </wps:wsp>
                      <wps:wsp>
                        <wps:cNvPr id="554" name="Graphic 554"/>
                        <wps:cNvSpPr/>
                        <wps:spPr>
                          <a:xfrm>
                            <a:off x="586546" y="1324910"/>
                            <a:ext cx="1325880" cy="1270"/>
                          </a:xfrm>
                          <a:custGeom>
                            <a:avLst/>
                            <a:gdLst/>
                            <a:ahLst/>
                            <a:cxnLst/>
                            <a:rect l="l" t="t" r="r" b="b"/>
                            <a:pathLst>
                              <a:path w="1325880" h="0">
                                <a:moveTo>
                                  <a:pt x="0" y="0"/>
                                </a:moveTo>
                                <a:lnTo>
                                  <a:pt x="1325838" y="0"/>
                                </a:lnTo>
                              </a:path>
                            </a:pathLst>
                          </a:custGeom>
                          <a:ln w="18316">
                            <a:solidFill>
                              <a:srgbClr val="000000"/>
                            </a:solidFill>
                            <a:prstDash val="solid"/>
                          </a:ln>
                        </wps:spPr>
                        <wps:bodyPr wrap="square" lIns="0" tIns="0" rIns="0" bIns="0" rtlCol="0">
                          <a:prstTxWarp prst="textNoShape">
                            <a:avLst/>
                          </a:prstTxWarp>
                          <a:noAutofit/>
                        </wps:bodyPr>
                      </wps:wsp>
                      <wps:wsp>
                        <wps:cNvPr id="555" name="Textbox 555"/>
                        <wps:cNvSpPr txBox="1"/>
                        <wps:spPr>
                          <a:xfrm>
                            <a:off x="62249" y="374659"/>
                            <a:ext cx="89535" cy="133985"/>
                          </a:xfrm>
                          <a:prstGeom prst="rect">
                            <a:avLst/>
                          </a:prstGeom>
                        </wps:spPr>
                        <wps:txbx>
                          <w:txbxContent>
                            <w:p>
                              <w:pPr>
                                <w:spacing w:line="211" w:lineRule="exact" w:before="0"/>
                                <w:ind w:left="0" w:right="0" w:firstLine="0"/>
                                <w:jc w:val="left"/>
                                <w:rPr>
                                  <w:sz w:val="19"/>
                                </w:rPr>
                              </w:pPr>
                              <w:r>
                                <w:rPr>
                                  <w:spacing w:val="-10"/>
                                  <w:w w:val="105"/>
                                  <w:sz w:val="19"/>
                                  <w:u w:val="thick"/>
                                </w:rPr>
                                <w:t>(</w:t>
                              </w:r>
                              <w:r>
                                <w:rPr>
                                  <w:spacing w:val="40"/>
                                  <w:w w:val="105"/>
                                  <w:sz w:val="19"/>
                                  <w:u w:val="thick"/>
                                </w:rPr>
                                <w:t> </w:t>
                              </w:r>
                            </w:p>
                          </w:txbxContent>
                        </wps:txbx>
                        <wps:bodyPr wrap="square" lIns="0" tIns="0" rIns="0" bIns="0" rtlCol="0">
                          <a:noAutofit/>
                        </wps:bodyPr>
                      </wps:wsp>
                      <wps:wsp>
                        <wps:cNvPr id="556" name="Textbox 556"/>
                        <wps:cNvSpPr txBox="1"/>
                        <wps:spPr>
                          <a:xfrm>
                            <a:off x="2011293" y="365501"/>
                            <a:ext cx="86360" cy="133985"/>
                          </a:xfrm>
                          <a:prstGeom prst="rect">
                            <a:avLst/>
                          </a:prstGeom>
                        </wps:spPr>
                        <wps:txbx>
                          <w:txbxContent>
                            <w:p>
                              <w:pPr>
                                <w:spacing w:line="211" w:lineRule="exact" w:before="0"/>
                                <w:ind w:left="0" w:right="0" w:firstLine="0"/>
                                <w:jc w:val="left"/>
                                <w:rPr>
                                  <w:sz w:val="19"/>
                                </w:rPr>
                              </w:pPr>
                              <w:r>
                                <w:rPr>
                                  <w:spacing w:val="-10"/>
                                  <w:w w:val="105"/>
                                  <w:sz w:val="19"/>
                                  <w:u w:val="thick"/>
                                </w:rPr>
                                <w:t>(</w:t>
                              </w:r>
                              <w:r>
                                <w:rPr>
                                  <w:spacing w:val="40"/>
                                  <w:w w:val="105"/>
                                  <w:sz w:val="19"/>
                                  <w:u w:val="thick"/>
                                </w:rPr>
                                <w:t> </w:t>
                              </w:r>
                            </w:p>
                          </w:txbxContent>
                        </wps:txbx>
                        <wps:bodyPr wrap="square" lIns="0" tIns="0" rIns="0" bIns="0" rtlCol="0">
                          <a:noAutofit/>
                        </wps:bodyPr>
                      </wps:wsp>
                      <wps:wsp>
                        <wps:cNvPr id="557" name="Textbox 557"/>
                        <wps:cNvSpPr txBox="1"/>
                        <wps:spPr>
                          <a:xfrm>
                            <a:off x="1271677" y="439544"/>
                            <a:ext cx="178435" cy="497840"/>
                          </a:xfrm>
                          <a:prstGeom prst="rect">
                            <a:avLst/>
                          </a:prstGeom>
                        </wps:spPr>
                        <wps:txbx>
                          <w:txbxContent>
                            <w:p>
                              <w:pPr>
                                <w:spacing w:line="783" w:lineRule="exact" w:before="0"/>
                                <w:ind w:left="0" w:right="0" w:firstLine="0"/>
                                <w:jc w:val="left"/>
                                <w:rPr>
                                  <w:rFonts w:ascii="Arial" w:hAnsi="Arial"/>
                                  <w:sz w:val="70"/>
                                </w:rPr>
                              </w:pPr>
                              <w:r>
                                <w:rPr>
                                  <w:rFonts w:ascii="Arial" w:hAnsi="Arial"/>
                                  <w:spacing w:val="-10"/>
                                  <w:w w:val="105"/>
                                  <w:sz w:val="70"/>
                                </w:rPr>
                                <w:t>•</w:t>
                              </w:r>
                            </w:p>
                          </w:txbxContent>
                        </wps:txbx>
                        <wps:bodyPr wrap="square" lIns="0" tIns="0" rIns="0" bIns="0" rtlCol="0">
                          <a:noAutofit/>
                        </wps:bodyPr>
                      </wps:wsp>
                      <wps:wsp>
                        <wps:cNvPr id="558" name="Textbox 558"/>
                        <wps:cNvSpPr txBox="1"/>
                        <wps:spPr>
                          <a:xfrm>
                            <a:off x="1042881" y="857000"/>
                            <a:ext cx="55880" cy="133985"/>
                          </a:xfrm>
                          <a:prstGeom prst="rect">
                            <a:avLst/>
                          </a:prstGeom>
                        </wps:spPr>
                        <wps:txbx>
                          <w:txbxContent>
                            <w:p>
                              <w:pPr>
                                <w:spacing w:line="211" w:lineRule="exact" w:before="0"/>
                                <w:ind w:left="0" w:right="0" w:firstLine="0"/>
                                <w:jc w:val="left"/>
                                <w:rPr>
                                  <w:sz w:val="19"/>
                                </w:rPr>
                              </w:pPr>
                              <w:r>
                                <w:rPr>
                                  <w:spacing w:val="-10"/>
                                  <w:w w:val="105"/>
                                  <w:sz w:val="19"/>
                                </w:rPr>
                                <w:t>(</w:t>
                              </w:r>
                            </w:p>
                          </w:txbxContent>
                        </wps:txbx>
                        <wps:bodyPr wrap="square" lIns="0" tIns="0" rIns="0" bIns="0" rtlCol="0">
                          <a:noAutofit/>
                        </wps:bodyPr>
                      </wps:wsp>
                    </wpg:wgp>
                  </a:graphicData>
                </a:graphic>
              </wp:anchor>
            </w:drawing>
          </mc:Choice>
          <mc:Fallback>
            <w:pict>
              <v:group style="position:absolute;margin-left:112.815842pt;margin-top:9.825039pt;width:183.55pt;height:105.05pt;mso-position-horizontal-relative:page;mso-position-vertical-relative:paragraph;z-index:-15605248;mso-wrap-distance-left:0;mso-wrap-distance-right:0" id="docshapegroup325" coordorigin="2256,197" coordsize="3671,2101">
                <v:line style="position:absolute" from="3180,211" to="5268,211" stroked="true" strokeweight="1.442262pt" strokecolor="#000000">
                  <v:stroke dashstyle="solid"/>
                </v:line>
                <v:line style="position:absolute" from="3709,2297" to="3709,197" stroked="true" strokeweight="3.608183pt" strokecolor="#000000">
                  <v:stroke dashstyle="solid"/>
                </v:line>
                <v:line style="position:absolute" from="4744,2297" to="4744,197" stroked="true" strokeweight="3.127092pt" strokecolor="#000000">
                  <v:stroke dashstyle="solid"/>
                </v:line>
                <v:line style="position:absolute" from="5254,2297" to="5254,197" stroked="true" strokeweight="1.443273pt" strokecolor="#000000">
                  <v:stroke dashstyle="solid"/>
                </v:line>
                <v:line style="position:absolute" from="2256,1240" to="3748,1240" stroked="true" strokeweight="3.124902pt" strokecolor="#000000">
                  <v:stroke dashstyle="solid"/>
                </v:line>
                <v:line style="position:absolute" from="4715,1240" to="5927,1240" stroked="true" strokeweight="3.605656pt" strokecolor="#000000">
                  <v:stroke dashstyle="solid"/>
                </v:line>
                <v:line style="position:absolute" from="3194,2283" to="3194,211" stroked="true" strokeweight="1.924364pt" strokecolor="#000000">
                  <v:stroke dashstyle="solid"/>
                </v:line>
                <v:line style="position:absolute" from="3180,2283" to="5268,2283" stroked="true" strokeweight="1.442262pt" strokecolor="#000000">
                  <v:stroke dashstyle="solid"/>
                </v:line>
                <v:shape style="position:absolute;left:2354;top:786;width:141;height:211" type="#_x0000_t202" id="docshape326" filled="false" stroked="false">
                  <v:textbox inset="0,0,0,0">
                    <w:txbxContent>
                      <w:p>
                        <w:pPr>
                          <w:spacing w:line="211" w:lineRule="exact" w:before="0"/>
                          <w:ind w:left="0" w:right="0" w:firstLine="0"/>
                          <w:jc w:val="left"/>
                          <w:rPr>
                            <w:sz w:val="19"/>
                          </w:rPr>
                        </w:pPr>
                        <w:r>
                          <w:rPr>
                            <w:spacing w:val="-10"/>
                            <w:w w:val="105"/>
                            <w:sz w:val="19"/>
                            <w:u w:val="thick"/>
                          </w:rPr>
                          <w:t>(</w:t>
                        </w:r>
                        <w:r>
                          <w:rPr>
                            <w:spacing w:val="40"/>
                            <w:w w:val="105"/>
                            <w:sz w:val="19"/>
                            <w:u w:val="thick"/>
                          </w:rPr>
                          <w:t> </w:t>
                        </w:r>
                      </w:p>
                    </w:txbxContent>
                  </v:textbox>
                  <w10:wrap type="none"/>
                </v:shape>
                <v:shape style="position:absolute;left:5423;top:772;width:136;height:211" type="#_x0000_t202" id="docshape327" filled="false" stroked="false">
                  <v:textbox inset="0,0,0,0">
                    <w:txbxContent>
                      <w:p>
                        <w:pPr>
                          <w:spacing w:line="211" w:lineRule="exact" w:before="0"/>
                          <w:ind w:left="0" w:right="0" w:firstLine="0"/>
                          <w:jc w:val="left"/>
                          <w:rPr>
                            <w:sz w:val="19"/>
                          </w:rPr>
                        </w:pPr>
                        <w:r>
                          <w:rPr>
                            <w:spacing w:val="-10"/>
                            <w:w w:val="105"/>
                            <w:sz w:val="19"/>
                            <w:u w:val="thick"/>
                          </w:rPr>
                          <w:t>(</w:t>
                        </w:r>
                        <w:r>
                          <w:rPr>
                            <w:spacing w:val="40"/>
                            <w:w w:val="105"/>
                            <w:sz w:val="19"/>
                            <w:u w:val="thick"/>
                          </w:rPr>
                          <w:t> </w:t>
                        </w:r>
                      </w:p>
                    </w:txbxContent>
                  </v:textbox>
                  <w10:wrap type="none"/>
                </v:shape>
                <v:shape style="position:absolute;left:4258;top:888;width:281;height:784" type="#_x0000_t202" id="docshape328" filled="false" stroked="false">
                  <v:textbox inset="0,0,0,0">
                    <w:txbxContent>
                      <w:p>
                        <w:pPr>
                          <w:spacing w:line="783" w:lineRule="exact" w:before="0"/>
                          <w:ind w:left="0" w:right="0" w:firstLine="0"/>
                          <w:jc w:val="left"/>
                          <w:rPr>
                            <w:rFonts w:ascii="Arial" w:hAnsi="Arial"/>
                            <w:sz w:val="70"/>
                          </w:rPr>
                        </w:pPr>
                        <w:r>
                          <w:rPr>
                            <w:rFonts w:ascii="Arial" w:hAnsi="Arial"/>
                            <w:spacing w:val="-10"/>
                            <w:w w:val="105"/>
                            <w:sz w:val="70"/>
                          </w:rPr>
                          <w:t>•</w:t>
                        </w:r>
                      </w:p>
                    </w:txbxContent>
                  </v:textbox>
                  <w10:wrap type="none"/>
                </v:shape>
                <v:shape style="position:absolute;left:3898;top:1546;width:88;height:211" type="#_x0000_t202" id="docshape329" filled="false" stroked="false">
                  <v:textbox inset="0,0,0,0">
                    <w:txbxContent>
                      <w:p>
                        <w:pPr>
                          <w:spacing w:line="211" w:lineRule="exact" w:before="0"/>
                          <w:ind w:left="0" w:right="0" w:firstLine="0"/>
                          <w:jc w:val="left"/>
                          <w:rPr>
                            <w:sz w:val="19"/>
                          </w:rPr>
                        </w:pPr>
                        <w:r>
                          <w:rPr>
                            <w:spacing w:val="-10"/>
                            <w:w w:val="105"/>
                            <w:sz w:val="19"/>
                          </w:rPr>
                          <w:t>(</w:t>
                        </w:r>
                      </w:p>
                    </w:txbxContent>
                  </v:textbox>
                  <w10:wrap type="none"/>
                </v:shape>
                <w10:wrap type="topAndBottom"/>
              </v:group>
            </w:pict>
          </mc:Fallback>
        </mc:AlternateContent>
      </w:r>
    </w:p>
    <w:p>
      <w:pPr>
        <w:pStyle w:val="BodyText"/>
        <w:spacing w:before="43"/>
        <w:rPr>
          <w:sz w:val="18"/>
        </w:rPr>
      </w:pPr>
    </w:p>
    <w:p>
      <w:pPr>
        <w:spacing w:before="0"/>
        <w:ind w:left="0" w:right="31" w:firstLine="0"/>
        <w:jc w:val="center"/>
        <w:rPr>
          <w:b/>
          <w:sz w:val="18"/>
        </w:rPr>
      </w:pPr>
      <w:r>
        <w:rPr>
          <w:b/>
          <w:sz w:val="18"/>
        </w:rPr>
        <w:t>Fig. 5.4</w:t>
      </w:r>
      <w:r>
        <w:rPr>
          <w:b/>
          <w:spacing w:val="2"/>
          <w:sz w:val="18"/>
        </w:rPr>
        <w:t> </w:t>
      </w:r>
      <w:r>
        <w:rPr>
          <w:b/>
          <w:sz w:val="18"/>
        </w:rPr>
        <w:t>A</w:t>
      </w:r>
      <w:r>
        <w:rPr>
          <w:b/>
          <w:spacing w:val="13"/>
          <w:sz w:val="18"/>
        </w:rPr>
        <w:t> </w:t>
      </w:r>
      <w:r>
        <w:rPr>
          <w:b/>
          <w:sz w:val="18"/>
        </w:rPr>
        <w:t>More</w:t>
      </w:r>
      <w:r>
        <w:rPr>
          <w:b/>
          <w:spacing w:val="17"/>
          <w:sz w:val="18"/>
        </w:rPr>
        <w:t> </w:t>
      </w:r>
      <w:r>
        <w:rPr>
          <w:b/>
          <w:sz w:val="18"/>
        </w:rPr>
        <w:t>"Realistic"</w:t>
      </w:r>
      <w:r>
        <w:rPr>
          <w:b/>
          <w:spacing w:val="17"/>
          <w:sz w:val="18"/>
        </w:rPr>
        <w:t> </w:t>
      </w:r>
      <w:r>
        <w:rPr>
          <w:b/>
          <w:spacing w:val="-2"/>
          <w:sz w:val="18"/>
        </w:rPr>
        <w:t>Reset</w:t>
      </w:r>
    </w:p>
    <w:p>
      <w:pPr>
        <w:pStyle w:val="BodyText"/>
        <w:spacing w:before="43"/>
        <w:rPr>
          <w:b/>
          <w:sz w:val="18"/>
        </w:rPr>
      </w:pPr>
    </w:p>
    <w:p>
      <w:pPr>
        <w:pStyle w:val="BodyText"/>
        <w:spacing w:line="235" w:lineRule="auto" w:before="1"/>
        <w:ind w:left="153" w:right="184" w:firstLine="11"/>
        <w:jc w:val="both"/>
      </w:pPr>
      <w:r>
        <w:rPr/>
        <w:t>Now</w:t>
      </w:r>
      <w:r>
        <w:rPr>
          <w:spacing w:val="-13"/>
        </w:rPr>
        <w:t> </w:t>
      </w:r>
      <w:r>
        <w:rPr/>
        <w:t>the</w:t>
      </w:r>
      <w:r>
        <w:rPr>
          <w:spacing w:val="-5"/>
        </w:rPr>
        <w:t> </w:t>
      </w:r>
      <w:r>
        <w:rPr/>
        <w:t>bombardment on</w:t>
      </w:r>
      <w:r>
        <w:rPr>
          <w:spacing w:val="-11"/>
        </w:rPr>
        <w:t> </w:t>
      </w:r>
      <w:r>
        <w:rPr/>
        <w:t>the</w:t>
      </w:r>
      <w:r>
        <w:rPr>
          <w:spacing w:val="-15"/>
        </w:rPr>
        <w:t> </w:t>
      </w:r>
      <w:r>
        <w:rPr/>
        <w:t>left</w:t>
      </w:r>
      <w:r>
        <w:rPr>
          <w:spacing w:val="-8"/>
        </w:rPr>
        <w:t> </w:t>
      </w:r>
      <w:r>
        <w:rPr/>
        <w:t>is</w:t>
      </w:r>
      <w:r>
        <w:rPr>
          <w:spacing w:val="-15"/>
        </w:rPr>
        <w:t> </w:t>
      </w:r>
      <w:r>
        <w:rPr/>
        <w:t>equal</w:t>
      </w:r>
      <w:r>
        <w:rPr>
          <w:spacing w:val="-4"/>
        </w:rPr>
        <w:t> </w:t>
      </w:r>
      <w:r>
        <w:rPr/>
        <w:t>to</w:t>
      </w:r>
      <w:r>
        <w:rPr>
          <w:spacing w:val="-15"/>
        </w:rPr>
        <w:t> </w:t>
      </w:r>
      <w:r>
        <w:rPr/>
        <w:t>that</w:t>
      </w:r>
      <w:r>
        <w:rPr>
          <w:spacing w:val="-10"/>
        </w:rPr>
        <w:t> </w:t>
      </w:r>
      <w:r>
        <w:rPr/>
        <w:t>on</w:t>
      </w:r>
      <w:r>
        <w:rPr>
          <w:spacing w:val="-15"/>
        </w:rPr>
        <w:t> </w:t>
      </w:r>
      <w:r>
        <w:rPr/>
        <w:t>the</w:t>
      </w:r>
      <w:r>
        <w:rPr>
          <w:spacing w:val="-10"/>
        </w:rPr>
        <w:t> </w:t>
      </w:r>
      <w:r>
        <w:rPr/>
        <w:t>right,</w:t>
      </w:r>
      <w:r>
        <w:rPr>
          <w:spacing w:val="-7"/>
        </w:rPr>
        <w:t> </w:t>
      </w:r>
      <w:r>
        <w:rPr/>
        <w:t>and</w:t>
      </w:r>
      <w:r>
        <w:rPr>
          <w:spacing w:val="-8"/>
        </w:rPr>
        <w:t> </w:t>
      </w:r>
      <w:r>
        <w:rPr/>
        <w:t>any</w:t>
      </w:r>
      <w:r>
        <w:rPr>
          <w:spacing w:val="-6"/>
        </w:rPr>
        <w:t> </w:t>
      </w:r>
      <w:r>
        <w:rPr/>
        <w:t>work</w:t>
      </w:r>
      <w:r>
        <w:rPr>
          <w:spacing w:val="-8"/>
        </w:rPr>
        <w:t> </w:t>
      </w:r>
      <w:r>
        <w:rPr/>
        <w:t>put in</w:t>
      </w:r>
      <w:r>
        <w:rPr>
          <w:spacing w:val="-10"/>
        </w:rPr>
        <w:t> </w:t>
      </w:r>
      <w:r>
        <w:rPr/>
        <w:t>at</w:t>
      </w:r>
      <w:r>
        <w:rPr>
          <w:spacing w:val="-10"/>
        </w:rPr>
        <w:t> </w:t>
      </w:r>
      <w:r>
        <w:rPr/>
        <w:t>one</w:t>
      </w:r>
      <w:r>
        <w:rPr>
          <w:spacing w:val="-8"/>
        </w:rPr>
        <w:t> </w:t>
      </w:r>
      <w:r>
        <w:rPr/>
        <w:t>end will be</w:t>
      </w:r>
      <w:r>
        <w:rPr>
          <w:spacing w:val="-5"/>
        </w:rPr>
        <w:t> </w:t>
      </w:r>
      <w:r>
        <w:rPr/>
        <w:t>taken</w:t>
      </w:r>
      <w:r>
        <w:rPr>
          <w:spacing w:val="-5"/>
        </w:rPr>
        <w:t> </w:t>
      </w:r>
      <w:r>
        <w:rPr/>
        <w:t>out</w:t>
      </w:r>
      <w:r>
        <w:rPr>
          <w:spacing w:val="-3"/>
        </w:rPr>
        <w:t> </w:t>
      </w:r>
      <w:r>
        <w:rPr/>
        <w:t>at</w:t>
      </w:r>
      <w:r>
        <w:rPr>
          <w:spacing w:val="-5"/>
        </w:rPr>
        <w:t> </w:t>
      </w:r>
      <w:r>
        <w:rPr/>
        <w:t>the</w:t>
      </w:r>
      <w:r>
        <w:rPr>
          <w:spacing w:val="-14"/>
        </w:rPr>
        <w:t> </w:t>
      </w:r>
      <w:r>
        <w:rPr/>
        <w:t>other,</w:t>
      </w:r>
      <w:r>
        <w:rPr>
          <w:spacing w:val="-7"/>
        </w:rPr>
        <w:t> </w:t>
      </w:r>
      <w:r>
        <w:rPr/>
        <w:t>and</w:t>
      </w:r>
      <w:r>
        <w:rPr>
          <w:spacing w:val="-6"/>
        </w:rPr>
        <w:t> </w:t>
      </w:r>
      <w:r>
        <w:rPr/>
        <w:t>so</w:t>
      </w:r>
      <w:r>
        <w:rPr>
          <w:spacing w:val="-15"/>
        </w:rPr>
        <w:t> </w:t>
      </w:r>
      <w:r>
        <w:rPr/>
        <w:t>is</w:t>
      </w:r>
      <w:r>
        <w:rPr>
          <w:spacing w:val="-7"/>
        </w:rPr>
        <w:t> </w:t>
      </w:r>
      <w:r>
        <w:rPr/>
        <w:t>recovered. One</w:t>
      </w:r>
      <w:r>
        <w:rPr>
          <w:spacing w:val="-6"/>
        </w:rPr>
        <w:t> </w:t>
      </w:r>
      <w:r>
        <w:rPr/>
        <w:t>could</w:t>
      </w:r>
      <w:r>
        <w:rPr>
          <w:spacing w:val="-3"/>
        </w:rPr>
        <w:t> </w:t>
      </w:r>
      <w:r>
        <w:rPr/>
        <w:t>even join the pistons by an up-and-over rod, and you should be able to</w:t>
      </w:r>
      <w:r>
        <w:rPr>
          <w:spacing w:val="-3"/>
        </w:rPr>
        <w:t> </w:t>
      </w:r>
      <w:r>
        <w:rPr/>
        <w:t>see that the tiniest touch on one piston will send the whole thing coasting over to its final position.</w:t>
      </w:r>
      <w:r>
        <w:rPr>
          <w:spacing w:val="-11"/>
        </w:rPr>
        <w:t> </w:t>
      </w:r>
      <w:r>
        <w:rPr/>
        <w:t>So,</w:t>
      </w:r>
      <w:r>
        <w:rPr>
          <w:spacing w:val="-13"/>
        </w:rPr>
        <w:t> </w:t>
      </w:r>
      <w:r>
        <w:rPr/>
        <w:t>if you</w:t>
      </w:r>
      <w:r>
        <w:rPr>
          <w:spacing w:val="-4"/>
        </w:rPr>
        <w:t> </w:t>
      </w:r>
      <w:r>
        <w:rPr/>
        <w:t>do</w:t>
      </w:r>
      <w:r>
        <w:rPr>
          <w:spacing w:val="-14"/>
        </w:rPr>
        <w:t> </w:t>
      </w:r>
      <w:r>
        <w:rPr/>
        <w:t>it</w:t>
      </w:r>
      <w:r>
        <w:rPr>
          <w:spacing w:val="-12"/>
        </w:rPr>
        <w:t> </w:t>
      </w:r>
      <w:r>
        <w:rPr/>
        <w:t>slowly</w:t>
      </w:r>
      <w:r>
        <w:rPr>
          <w:spacing w:val="-5"/>
        </w:rPr>
        <w:t> </w:t>
      </w:r>
      <w:r>
        <w:rPr/>
        <w:t>enough</w:t>
      </w:r>
      <w:r>
        <w:rPr>
          <w:spacing w:val="-13"/>
        </w:rPr>
        <w:t> </w:t>
      </w:r>
      <w:r>
        <w:rPr/>
        <w:t>-</w:t>
      </w:r>
      <w:r>
        <w:rPr>
          <w:spacing w:val="75"/>
        </w:rPr>
        <w:t> </w:t>
      </w:r>
      <w:r>
        <w:rPr/>
        <w:t>"infinitesimal</w:t>
      </w:r>
      <w:r>
        <w:rPr>
          <w:spacing w:val="-15"/>
        </w:rPr>
        <w:t> </w:t>
      </w:r>
      <w:r>
        <w:rPr/>
        <w:t>in</w:t>
      </w:r>
      <w:r>
        <w:rPr>
          <w:spacing w:val="-8"/>
        </w:rPr>
        <w:t> </w:t>
      </w:r>
      <w:r>
        <w:rPr/>
        <w:t>the</w:t>
      </w:r>
      <w:r>
        <w:rPr>
          <w:spacing w:val="-12"/>
        </w:rPr>
        <w:t> </w:t>
      </w:r>
      <w:r>
        <w:rPr/>
        <w:t>limit"</w:t>
      </w:r>
      <w:r>
        <w:rPr>
          <w:spacing w:val="-15"/>
        </w:rPr>
        <w:t> </w:t>
      </w:r>
      <w:r>
        <w:rPr/>
        <w:t>-</w:t>
      </w:r>
      <w:r>
        <w:rPr>
          <w:spacing w:val="74"/>
        </w:rPr>
        <w:t> </w:t>
      </w:r>
      <w:r>
        <w:rPr/>
        <w:t>no</w:t>
      </w:r>
      <w:r>
        <w:rPr>
          <w:spacing w:val="-9"/>
        </w:rPr>
        <w:t> </w:t>
      </w:r>
      <w:r>
        <w:rPr/>
        <w:t>work is done in resetting. Clearing, or resetting, the tape is what occurs when we don't know what compartment the atom is in. Then we must perform a compression,</w:t>
      </w:r>
      <w:r>
        <w:rPr>
          <w:spacing w:val="18"/>
        </w:rPr>
        <w:t> </w:t>
      </w:r>
      <w:r>
        <w:rPr/>
        <w:t>and</w:t>
      </w:r>
      <w:r>
        <w:rPr>
          <w:spacing w:val="10"/>
        </w:rPr>
        <w:t> </w:t>
      </w:r>
      <w:r>
        <w:rPr/>
        <w:t>this</w:t>
      </w:r>
      <w:r>
        <w:rPr>
          <w:spacing w:val="8"/>
        </w:rPr>
        <w:t> </w:t>
      </w:r>
      <w:r>
        <w:rPr/>
        <w:t>will</w:t>
      </w:r>
      <w:r>
        <w:rPr>
          <w:spacing w:val="7"/>
        </w:rPr>
        <w:t> </w:t>
      </w:r>
      <w:r>
        <w:rPr/>
        <w:t>take</w:t>
      </w:r>
      <w:r>
        <w:rPr>
          <w:spacing w:val="3"/>
        </w:rPr>
        <w:t> </w:t>
      </w:r>
      <w:r>
        <w:rPr/>
        <w:t>free</w:t>
      </w:r>
      <w:r>
        <w:rPr>
          <w:spacing w:val="-4"/>
        </w:rPr>
        <w:t> </w:t>
      </w:r>
      <w:r>
        <w:rPr/>
        <w:t>energy,</w:t>
      </w:r>
      <w:r>
        <w:rPr>
          <w:spacing w:val="4"/>
        </w:rPr>
        <w:t> </w:t>
      </w:r>
      <w:r>
        <w:rPr/>
        <w:t>as</w:t>
      </w:r>
      <w:r>
        <w:rPr>
          <w:spacing w:val="1"/>
        </w:rPr>
        <w:t> </w:t>
      </w:r>
      <w:r>
        <w:rPr/>
        <w:t>we</w:t>
      </w:r>
      <w:r>
        <w:rPr>
          <w:spacing w:val="2"/>
        </w:rPr>
        <w:t> </w:t>
      </w:r>
      <w:r>
        <w:rPr/>
        <w:t>discussed</w:t>
      </w:r>
      <w:r>
        <w:rPr>
          <w:spacing w:val="15"/>
        </w:rPr>
        <w:t> </w:t>
      </w:r>
      <w:r>
        <w:rPr/>
        <w:t>earlier,</w:t>
      </w:r>
      <w:r>
        <w:rPr>
          <w:spacing w:val="8"/>
        </w:rPr>
        <w:t> </w:t>
      </w:r>
      <w:r>
        <w:rPr/>
        <w:t>as</w:t>
      </w:r>
      <w:r>
        <w:rPr>
          <w:spacing w:val="4"/>
        </w:rPr>
        <w:t> </w:t>
      </w:r>
      <w:r>
        <w:rPr/>
        <w:t>we</w:t>
      </w:r>
      <w:r>
        <w:rPr>
          <w:spacing w:val="5"/>
        </w:rPr>
        <w:t> </w:t>
      </w:r>
      <w:r>
        <w:rPr>
          <w:spacing w:val="-5"/>
        </w:rPr>
        <w:t>are</w:t>
      </w:r>
    </w:p>
    <w:p>
      <w:pPr>
        <w:pStyle w:val="BodyText"/>
        <w:spacing w:after="0" w:line="235" w:lineRule="auto"/>
        <w:jc w:val="both"/>
        <w:sectPr>
          <w:pgSz w:w="8450" w:h="12230"/>
          <w:pgMar w:header="530" w:footer="0" w:top="960" w:bottom="280" w:left="425" w:right="425"/>
        </w:sectPr>
      </w:pPr>
    </w:p>
    <w:p>
      <w:pPr>
        <w:spacing w:before="208"/>
        <w:ind w:left="150" w:right="0" w:firstLine="0"/>
        <w:jc w:val="left"/>
        <w:rPr>
          <w:sz w:val="22"/>
        </w:rPr>
      </w:pPr>
      <w:r>
        <w:rPr>
          <w:sz w:val="22"/>
        </w:rPr>
        <w:t>lessening</w:t>
      </w:r>
      <w:r>
        <w:rPr>
          <w:spacing w:val="37"/>
          <w:sz w:val="22"/>
        </w:rPr>
        <w:t> </w:t>
      </w:r>
      <w:r>
        <w:rPr>
          <w:sz w:val="22"/>
        </w:rPr>
        <w:t>our</w:t>
      </w:r>
      <w:r>
        <w:rPr>
          <w:spacing w:val="29"/>
          <w:sz w:val="22"/>
        </w:rPr>
        <w:t> </w:t>
      </w:r>
      <w:r>
        <w:rPr>
          <w:sz w:val="22"/>
        </w:rPr>
        <w:t>ignorance</w:t>
      </w:r>
      <w:r>
        <w:rPr>
          <w:spacing w:val="48"/>
          <w:sz w:val="22"/>
        </w:rPr>
        <w:t> </w:t>
      </w:r>
      <w:r>
        <w:rPr>
          <w:sz w:val="22"/>
        </w:rPr>
        <w:t>of</w:t>
      </w:r>
      <w:r>
        <w:rPr>
          <w:spacing w:val="32"/>
          <w:sz w:val="22"/>
        </w:rPr>
        <w:t> </w:t>
      </w:r>
      <w:r>
        <w:rPr>
          <w:sz w:val="22"/>
        </w:rPr>
        <w:t>the</w:t>
      </w:r>
      <w:r>
        <w:rPr>
          <w:spacing w:val="24"/>
          <w:sz w:val="22"/>
        </w:rPr>
        <w:t> </w:t>
      </w:r>
      <w:r>
        <w:rPr>
          <w:sz w:val="22"/>
        </w:rPr>
        <w:t>atom's</w:t>
      </w:r>
      <w:r>
        <w:rPr>
          <w:spacing w:val="38"/>
          <w:sz w:val="22"/>
        </w:rPr>
        <w:t> </w:t>
      </w:r>
      <w:r>
        <w:rPr>
          <w:spacing w:val="-2"/>
          <w:sz w:val="22"/>
        </w:rPr>
        <w:t>position.</w:t>
      </w:r>
    </w:p>
    <w:p>
      <w:pPr>
        <w:spacing w:line="244" w:lineRule="auto" w:before="247"/>
        <w:ind w:left="150" w:right="177" w:firstLine="582"/>
        <w:jc w:val="both"/>
        <w:rPr>
          <w:sz w:val="22"/>
        </w:rPr>
      </w:pPr>
      <w:r>
        <w:rPr>
          <w:sz w:val="22"/>
        </w:rPr>
        <w:t>Another</w:t>
      </w:r>
      <w:r>
        <w:rPr>
          <w:spacing w:val="40"/>
          <w:sz w:val="22"/>
        </w:rPr>
        <w:t> </w:t>
      </w:r>
      <w:r>
        <w:rPr>
          <w:sz w:val="22"/>
        </w:rPr>
        <w:t>way of looking at these ideas is due to Bennett,</w:t>
      </w:r>
      <w:r>
        <w:rPr>
          <w:spacing w:val="40"/>
          <w:sz w:val="22"/>
        </w:rPr>
        <w:t> </w:t>
      </w:r>
      <w:r>
        <w:rPr>
          <w:sz w:val="22"/>
        </w:rPr>
        <w:t>who suggests using a message tape as </w:t>
      </w:r>
      <w:r>
        <w:rPr>
          <w:i/>
          <w:sz w:val="22"/>
        </w:rPr>
        <w:t>fuel, </w:t>
      </w:r>
      <w:r>
        <w:rPr>
          <w:sz w:val="22"/>
        </w:rPr>
        <w:t>and relates the information in the tape to its fuel value -</w:t>
      </w:r>
      <w:r>
        <w:rPr>
          <w:spacing w:val="80"/>
          <w:sz w:val="22"/>
        </w:rPr>
        <w:t> </w:t>
      </w:r>
      <w:r>
        <w:rPr>
          <w:sz w:val="22"/>
        </w:rPr>
        <w:t>that is, to the amount</w:t>
      </w:r>
      <w:r>
        <w:rPr>
          <w:spacing w:val="33"/>
          <w:sz w:val="22"/>
        </w:rPr>
        <w:t> </w:t>
      </w:r>
      <w:r>
        <w:rPr>
          <w:sz w:val="22"/>
        </w:rPr>
        <w:t>of</w:t>
      </w:r>
      <w:r>
        <w:rPr>
          <w:spacing w:val="33"/>
          <w:sz w:val="22"/>
        </w:rPr>
        <w:t> </w:t>
      </w:r>
      <w:r>
        <w:rPr>
          <w:sz w:val="22"/>
        </w:rPr>
        <w:t>energy</w:t>
      </w:r>
      <w:r>
        <w:rPr>
          <w:spacing w:val="32"/>
          <w:sz w:val="22"/>
        </w:rPr>
        <w:t> </w:t>
      </w:r>
      <w:r>
        <w:rPr>
          <w:sz w:val="22"/>
        </w:rPr>
        <w:t>we can get from it. His idea, which is quite subtle, goes as follows. We suppose we have a machine, in contact</w:t>
      </w:r>
      <w:r>
        <w:rPr>
          <w:spacing w:val="40"/>
          <w:sz w:val="22"/>
        </w:rPr>
        <w:t> </w:t>
      </w:r>
      <w:r>
        <w:rPr>
          <w:sz w:val="22"/>
        </w:rPr>
        <w:t>with some</w:t>
      </w:r>
      <w:r>
        <w:rPr>
          <w:spacing w:val="29"/>
          <w:sz w:val="22"/>
        </w:rPr>
        <w:t> </w:t>
      </w:r>
      <w:r>
        <w:rPr>
          <w:sz w:val="22"/>
        </w:rPr>
        <w:t>kind</w:t>
      </w:r>
      <w:r>
        <w:rPr>
          <w:spacing w:val="35"/>
          <w:sz w:val="22"/>
        </w:rPr>
        <w:t> </w:t>
      </w:r>
      <w:r>
        <w:rPr>
          <w:sz w:val="22"/>
        </w:rPr>
        <w:t>of</w:t>
      </w:r>
      <w:r>
        <w:rPr>
          <w:spacing w:val="33"/>
          <w:sz w:val="22"/>
        </w:rPr>
        <w:t> </w:t>
      </w:r>
      <w:r>
        <w:rPr>
          <w:sz w:val="22"/>
        </w:rPr>
        <w:t>heat</w:t>
      </w:r>
      <w:r>
        <w:rPr>
          <w:spacing w:val="36"/>
          <w:sz w:val="22"/>
        </w:rPr>
        <w:t> </w:t>
      </w:r>
      <w:r>
        <w:rPr>
          <w:sz w:val="22"/>
        </w:rPr>
        <w:t>bath,</w:t>
      </w:r>
      <w:r>
        <w:rPr>
          <w:spacing w:val="33"/>
          <w:sz w:val="22"/>
        </w:rPr>
        <w:t> </w:t>
      </w:r>
      <w:r>
        <w:rPr>
          <w:sz w:val="22"/>
        </w:rPr>
        <w:t>which</w:t>
      </w:r>
      <w:r>
        <w:rPr>
          <w:spacing w:val="31"/>
          <w:sz w:val="22"/>
        </w:rPr>
        <w:t> </w:t>
      </w:r>
      <w:r>
        <w:rPr>
          <w:sz w:val="22"/>
        </w:rPr>
        <w:t>takes</w:t>
      </w:r>
      <w:r>
        <w:rPr>
          <w:spacing w:val="27"/>
          <w:sz w:val="22"/>
        </w:rPr>
        <w:t> </w:t>
      </w:r>
      <w:r>
        <w:rPr>
          <w:sz w:val="22"/>
        </w:rPr>
        <w:t>in</w:t>
      </w:r>
      <w:r>
        <w:rPr>
          <w:spacing w:val="27"/>
          <w:sz w:val="22"/>
        </w:rPr>
        <w:t> </w:t>
      </w:r>
      <w:r>
        <w:rPr>
          <w:sz w:val="22"/>
        </w:rPr>
        <w:t>tapes</w:t>
      </w:r>
      <w:r>
        <w:rPr>
          <w:spacing w:val="31"/>
          <w:sz w:val="22"/>
        </w:rPr>
        <w:t> </w:t>
      </w:r>
      <w:r>
        <w:rPr>
          <w:sz w:val="22"/>
        </w:rPr>
        <w:t>at one</w:t>
      </w:r>
      <w:r>
        <w:rPr>
          <w:spacing w:val="22"/>
          <w:sz w:val="22"/>
        </w:rPr>
        <w:t> </w:t>
      </w:r>
      <w:r>
        <w:rPr>
          <w:sz w:val="22"/>
        </w:rPr>
        <w:t>end,</w:t>
      </w:r>
      <w:r>
        <w:rPr>
          <w:spacing w:val="22"/>
          <w:sz w:val="22"/>
        </w:rPr>
        <w:t> </w:t>
      </w:r>
      <w:r>
        <w:rPr>
          <w:sz w:val="22"/>
        </w:rPr>
        <w:t>and</w:t>
      </w:r>
      <w:r>
        <w:rPr>
          <w:spacing w:val="27"/>
          <w:sz w:val="22"/>
        </w:rPr>
        <w:t> </w:t>
      </w:r>
      <w:r>
        <w:rPr>
          <w:sz w:val="22"/>
        </w:rPr>
        <w:t>spits</w:t>
      </w:r>
      <w:r>
        <w:rPr>
          <w:spacing w:val="23"/>
          <w:sz w:val="22"/>
        </w:rPr>
        <w:t> </w:t>
      </w:r>
      <w:r>
        <w:rPr>
          <w:sz w:val="22"/>
        </w:rPr>
        <w:t>them</w:t>
      </w:r>
      <w:r>
        <w:rPr>
          <w:spacing w:val="24"/>
          <w:sz w:val="22"/>
        </w:rPr>
        <w:t> </w:t>
      </w:r>
      <w:r>
        <w:rPr>
          <w:sz w:val="22"/>
        </w:rPr>
        <w:t>out</w:t>
      </w:r>
      <w:r>
        <w:rPr>
          <w:spacing w:val="26"/>
          <w:sz w:val="22"/>
        </w:rPr>
        <w:t> </w:t>
      </w:r>
      <w:r>
        <w:rPr>
          <w:sz w:val="22"/>
        </w:rPr>
        <w:t>at the other.</w:t>
      </w:r>
      <w:r>
        <w:rPr>
          <w:spacing w:val="24"/>
          <w:sz w:val="22"/>
        </w:rPr>
        <w:t> </w:t>
      </w:r>
      <w:r>
        <w:rPr>
          <w:sz w:val="22"/>
        </w:rPr>
        <w:t>We assume</w:t>
      </w:r>
      <w:r>
        <w:rPr>
          <w:spacing w:val="27"/>
          <w:sz w:val="22"/>
        </w:rPr>
        <w:t> </w:t>
      </w:r>
      <w:r>
        <w:rPr>
          <w:sz w:val="22"/>
        </w:rPr>
        <w:t>to begin</w:t>
      </w:r>
      <w:r>
        <w:rPr>
          <w:spacing w:val="27"/>
          <w:sz w:val="22"/>
        </w:rPr>
        <w:t> </w:t>
      </w:r>
      <w:r>
        <w:rPr>
          <w:sz w:val="22"/>
        </w:rPr>
        <w:t>with, that the tape the</w:t>
      </w:r>
      <w:r>
        <w:rPr>
          <w:spacing w:val="22"/>
          <w:sz w:val="22"/>
        </w:rPr>
        <w:t> </w:t>
      </w:r>
      <w:r>
        <w:rPr>
          <w:sz w:val="22"/>
        </w:rPr>
        <w:t>machine</w:t>
      </w:r>
      <w:r>
        <w:rPr>
          <w:spacing w:val="27"/>
          <w:sz w:val="22"/>
        </w:rPr>
        <w:t> </w:t>
      </w:r>
      <w:r>
        <w:rPr>
          <w:sz w:val="22"/>
        </w:rPr>
        <w:t>eats is blank, i.e. all</w:t>
      </w:r>
      <w:r>
        <w:rPr>
          <w:spacing w:val="15"/>
          <w:sz w:val="22"/>
        </w:rPr>
        <w:t> </w:t>
      </w:r>
      <w:r>
        <w:rPr>
          <w:sz w:val="22"/>
        </w:rPr>
        <w:t>of</w:t>
      </w:r>
      <w:r>
        <w:rPr>
          <w:spacing w:val="24"/>
          <w:sz w:val="22"/>
        </w:rPr>
        <w:t> </w:t>
      </w:r>
      <w:r>
        <w:rPr>
          <w:sz w:val="22"/>
        </w:rPr>
        <w:t>its atoms</w:t>
      </w:r>
      <w:r>
        <w:rPr>
          <w:spacing w:val="14"/>
          <w:sz w:val="22"/>
        </w:rPr>
        <w:t> </w:t>
      </w:r>
      <w:r>
        <w:rPr>
          <w:sz w:val="22"/>
        </w:rPr>
        <w:t>are in</w:t>
      </w:r>
      <w:r>
        <w:rPr>
          <w:spacing w:val="17"/>
          <w:sz w:val="22"/>
        </w:rPr>
        <w:t> </w:t>
      </w:r>
      <w:r>
        <w:rPr>
          <w:sz w:val="22"/>
        </w:rPr>
        <w:t>the</w:t>
      </w:r>
      <w:r>
        <w:rPr>
          <w:spacing w:val="18"/>
          <w:sz w:val="22"/>
        </w:rPr>
        <w:t> </w:t>
      </w:r>
      <w:r>
        <w:rPr>
          <w:sz w:val="22"/>
        </w:rPr>
        <w:t>zero state. We</w:t>
      </w:r>
      <w:r>
        <w:rPr>
          <w:spacing w:val="14"/>
          <w:sz w:val="22"/>
        </w:rPr>
        <w:t> </w:t>
      </w:r>
      <w:r>
        <w:rPr>
          <w:sz w:val="22"/>
        </w:rPr>
        <w:t>will</w:t>
      </w:r>
      <w:r>
        <w:rPr>
          <w:spacing w:val="16"/>
          <w:sz w:val="22"/>
        </w:rPr>
        <w:t> </w:t>
      </w:r>
      <w:r>
        <w:rPr>
          <w:sz w:val="22"/>
        </w:rPr>
        <w:t>show</w:t>
      </w:r>
      <w:r>
        <w:rPr>
          <w:spacing w:val="25"/>
          <w:sz w:val="22"/>
        </w:rPr>
        <w:t> </w:t>
      </w:r>
      <w:r>
        <w:rPr>
          <w:sz w:val="22"/>
        </w:rPr>
        <w:t>how</w:t>
      </w:r>
      <w:r>
        <w:rPr>
          <w:spacing w:val="22"/>
          <w:sz w:val="22"/>
        </w:rPr>
        <w:t> </w:t>
      </w:r>
      <w:r>
        <w:rPr>
          <w:sz w:val="22"/>
        </w:rPr>
        <w:t>such</w:t>
      </w:r>
      <w:r>
        <w:rPr>
          <w:spacing w:val="13"/>
          <w:sz w:val="22"/>
        </w:rPr>
        <w:t> </w:t>
      </w:r>
      <w:r>
        <w:rPr>
          <w:sz w:val="22"/>
        </w:rPr>
        <w:t>a</w:t>
      </w:r>
      <w:r>
        <w:rPr>
          <w:spacing w:val="20"/>
          <w:sz w:val="22"/>
        </w:rPr>
        <w:t> </w:t>
      </w:r>
      <w:r>
        <w:rPr>
          <w:sz w:val="22"/>
        </w:rPr>
        <w:t>tape can</w:t>
      </w:r>
      <w:r>
        <w:rPr>
          <w:spacing w:val="25"/>
          <w:sz w:val="22"/>
        </w:rPr>
        <w:t> </w:t>
      </w:r>
      <w:r>
        <w:rPr>
          <w:sz w:val="22"/>
        </w:rPr>
        <w:t>be</w:t>
      </w:r>
      <w:r>
        <w:rPr>
          <w:spacing w:val="14"/>
          <w:sz w:val="22"/>
        </w:rPr>
        <w:t> </w:t>
      </w:r>
      <w:r>
        <w:rPr>
          <w:sz w:val="22"/>
        </w:rPr>
        <w:t>used to</w:t>
      </w:r>
      <w:r>
        <w:rPr>
          <w:spacing w:val="30"/>
          <w:sz w:val="22"/>
        </w:rPr>
        <w:t> </w:t>
      </w:r>
      <w:r>
        <w:rPr>
          <w:sz w:val="22"/>
        </w:rPr>
        <w:t>provide</w:t>
      </w:r>
      <w:r>
        <w:rPr>
          <w:spacing w:val="40"/>
          <w:sz w:val="22"/>
        </w:rPr>
        <w:t> </w:t>
      </w:r>
      <w:r>
        <w:rPr>
          <w:sz w:val="22"/>
        </w:rPr>
        <w:t>us</w:t>
      </w:r>
      <w:r>
        <w:rPr>
          <w:spacing w:val="39"/>
          <w:sz w:val="22"/>
        </w:rPr>
        <w:t> </w:t>
      </w:r>
      <w:r>
        <w:rPr>
          <w:sz w:val="22"/>
        </w:rPr>
        <w:t>with</w:t>
      </w:r>
      <w:r>
        <w:rPr>
          <w:spacing w:val="40"/>
          <w:sz w:val="22"/>
        </w:rPr>
        <w:t> </w:t>
      </w:r>
      <w:r>
        <w:rPr>
          <w:sz w:val="22"/>
        </w:rPr>
        <w:t>useful</w:t>
      </w:r>
      <w:r>
        <w:rPr>
          <w:spacing w:val="40"/>
          <w:sz w:val="22"/>
        </w:rPr>
        <w:t> </w:t>
      </w:r>
      <w:r>
        <w:rPr>
          <w:sz w:val="22"/>
        </w:rPr>
        <w:t>work,</w:t>
      </w:r>
      <w:r>
        <w:rPr>
          <w:spacing w:val="40"/>
          <w:sz w:val="22"/>
        </w:rPr>
        <w:t> </w:t>
      </w:r>
      <w:r>
        <w:rPr>
          <w:sz w:val="22"/>
        </w:rPr>
        <w:t>which</w:t>
      </w:r>
      <w:r>
        <w:rPr>
          <w:spacing w:val="40"/>
          <w:sz w:val="22"/>
        </w:rPr>
        <w:t> </w:t>
      </w:r>
      <w:r>
        <w:rPr>
          <w:sz w:val="22"/>
        </w:rPr>
        <w:t>we</w:t>
      </w:r>
      <w:r>
        <w:rPr>
          <w:spacing w:val="37"/>
          <w:sz w:val="22"/>
        </w:rPr>
        <w:t> </w:t>
      </w:r>
      <w:r>
        <w:rPr>
          <w:sz w:val="22"/>
        </w:rPr>
        <w:t>can</w:t>
      </w:r>
      <w:r>
        <w:rPr>
          <w:spacing w:val="39"/>
          <w:sz w:val="22"/>
        </w:rPr>
        <w:t> </w:t>
      </w:r>
      <w:r>
        <w:rPr>
          <w:sz w:val="22"/>
        </w:rPr>
        <w:t>use</w:t>
      </w:r>
      <w:r>
        <w:rPr>
          <w:spacing w:val="37"/>
          <w:sz w:val="22"/>
        </w:rPr>
        <w:t> </w:t>
      </w:r>
      <w:r>
        <w:rPr>
          <w:sz w:val="22"/>
        </w:rPr>
        <w:t>to</w:t>
      </w:r>
      <w:r>
        <w:rPr>
          <w:spacing w:val="30"/>
          <w:sz w:val="22"/>
        </w:rPr>
        <w:t> </w:t>
      </w:r>
      <w:r>
        <w:rPr>
          <w:sz w:val="22"/>
        </w:rPr>
        <w:t>power</w:t>
      </w:r>
      <w:r>
        <w:rPr>
          <w:spacing w:val="38"/>
          <w:sz w:val="22"/>
        </w:rPr>
        <w:t> </w:t>
      </w:r>
      <w:r>
        <w:rPr>
          <w:sz w:val="22"/>
        </w:rPr>
        <w:t>our</w:t>
      </w:r>
      <w:r>
        <w:rPr>
          <w:spacing w:val="35"/>
          <w:sz w:val="22"/>
        </w:rPr>
        <w:t> </w:t>
      </w:r>
      <w:r>
        <w:rPr>
          <w:sz w:val="22"/>
        </w:rPr>
        <w:t>machine.</w:t>
      </w:r>
    </w:p>
    <w:p>
      <w:pPr>
        <w:spacing w:before="243"/>
        <w:ind w:left="160" w:right="180" w:firstLine="576"/>
        <w:jc w:val="both"/>
        <w:rPr>
          <w:sz w:val="22"/>
        </w:rPr>
      </w:pPr>
      <w:r>
        <w:rPr>
          <w:sz w:val="22"/>
        </w:rPr>
        <w:t>What</w:t>
      </w:r>
      <w:r>
        <w:rPr>
          <w:spacing w:val="40"/>
          <w:sz w:val="22"/>
        </w:rPr>
        <w:t> </w:t>
      </w:r>
      <w:r>
        <w:rPr>
          <w:sz w:val="22"/>
        </w:rPr>
        <w:t>we</w:t>
      </w:r>
      <w:r>
        <w:rPr>
          <w:spacing w:val="30"/>
          <w:sz w:val="22"/>
        </w:rPr>
        <w:t> </w:t>
      </w:r>
      <w:r>
        <w:rPr>
          <w:sz w:val="22"/>
        </w:rPr>
        <w:t>do</w:t>
      </w:r>
      <w:r>
        <w:rPr>
          <w:spacing w:val="24"/>
          <w:sz w:val="22"/>
        </w:rPr>
        <w:t> </w:t>
      </w:r>
      <w:r>
        <w:rPr>
          <w:sz w:val="22"/>
        </w:rPr>
        <w:t>is incorporate</w:t>
      </w:r>
      <w:r>
        <w:rPr>
          <w:spacing w:val="40"/>
          <w:sz w:val="22"/>
        </w:rPr>
        <w:t> </w:t>
      </w:r>
      <w:r>
        <w:rPr>
          <w:sz w:val="22"/>
        </w:rPr>
        <w:t>a</w:t>
      </w:r>
      <w:r>
        <w:rPr>
          <w:spacing w:val="30"/>
          <w:sz w:val="22"/>
        </w:rPr>
        <w:t> </w:t>
      </w:r>
      <w:r>
        <w:rPr>
          <w:sz w:val="22"/>
        </w:rPr>
        <w:t>piston</w:t>
      </w:r>
      <w:r>
        <w:rPr>
          <w:spacing w:val="30"/>
          <w:sz w:val="22"/>
        </w:rPr>
        <w:t> </w:t>
      </w:r>
      <w:r>
        <w:rPr>
          <w:sz w:val="22"/>
        </w:rPr>
        <w:t>into</w:t>
      </w:r>
      <w:r>
        <w:rPr>
          <w:spacing w:val="26"/>
          <w:sz w:val="22"/>
        </w:rPr>
        <w:t> </w:t>
      </w:r>
      <w:r>
        <w:rPr>
          <w:sz w:val="22"/>
        </w:rPr>
        <w:t>the</w:t>
      </w:r>
      <w:r>
        <w:rPr>
          <w:spacing w:val="22"/>
          <w:sz w:val="22"/>
        </w:rPr>
        <w:t> </w:t>
      </w:r>
      <w:r>
        <w:rPr>
          <w:sz w:val="22"/>
        </w:rPr>
        <w:t>system.</w:t>
      </w:r>
      <w:r>
        <w:rPr>
          <w:spacing w:val="30"/>
          <w:sz w:val="22"/>
        </w:rPr>
        <w:t> </w:t>
      </w:r>
      <w:r>
        <w:rPr>
          <w:sz w:val="22"/>
        </w:rPr>
        <w:t>As</w:t>
      </w:r>
      <w:r>
        <w:rPr>
          <w:spacing w:val="27"/>
          <w:sz w:val="22"/>
        </w:rPr>
        <w:t> </w:t>
      </w:r>
      <w:r>
        <w:rPr>
          <w:sz w:val="22"/>
        </w:rPr>
        <w:t>each</w:t>
      </w:r>
      <w:r>
        <w:rPr>
          <w:spacing w:val="27"/>
          <w:sz w:val="22"/>
        </w:rPr>
        <w:t> </w:t>
      </w:r>
      <w:r>
        <w:rPr>
          <w:sz w:val="22"/>
        </w:rPr>
        <w:t>cell</w:t>
      </w:r>
      <w:r>
        <w:rPr>
          <w:spacing w:val="28"/>
          <w:sz w:val="22"/>
        </w:rPr>
        <w:t> </w:t>
      </w:r>
      <w:r>
        <w:rPr>
          <w:sz w:val="22"/>
        </w:rPr>
        <w:t>comes in,</w:t>
      </w:r>
      <w:r>
        <w:rPr>
          <w:spacing w:val="14"/>
          <w:sz w:val="22"/>
        </w:rPr>
        <w:t> </w:t>
      </w:r>
      <w:r>
        <w:rPr>
          <w:sz w:val="22"/>
        </w:rPr>
        <w:t>we</w:t>
      </w:r>
      <w:r>
        <w:rPr>
          <w:spacing w:val="24"/>
          <w:sz w:val="22"/>
        </w:rPr>
        <w:t> </w:t>
      </w:r>
      <w:r>
        <w:rPr>
          <w:sz w:val="22"/>
        </w:rPr>
        <w:t>bring</w:t>
      </w:r>
      <w:r>
        <w:rPr>
          <w:spacing w:val="17"/>
          <w:sz w:val="22"/>
        </w:rPr>
        <w:t> </w:t>
      </w:r>
      <w:r>
        <w:rPr>
          <w:sz w:val="22"/>
        </w:rPr>
        <w:t>the</w:t>
      </w:r>
      <w:r>
        <w:rPr>
          <w:spacing w:val="14"/>
          <w:sz w:val="22"/>
        </w:rPr>
        <w:t> </w:t>
      </w:r>
      <w:r>
        <w:rPr>
          <w:sz w:val="22"/>
        </w:rPr>
        <w:t>piston</w:t>
      </w:r>
      <w:r>
        <w:rPr>
          <w:spacing w:val="20"/>
          <w:sz w:val="22"/>
        </w:rPr>
        <w:t> </w:t>
      </w:r>
      <w:r>
        <w:rPr>
          <w:sz w:val="22"/>
        </w:rPr>
        <w:t>into</w:t>
      </w:r>
      <w:r>
        <w:rPr>
          <w:spacing w:val="9"/>
          <w:sz w:val="22"/>
        </w:rPr>
        <w:t> </w:t>
      </w:r>
      <w:r>
        <w:rPr>
          <w:sz w:val="22"/>
        </w:rPr>
        <w:t>it,</w:t>
      </w:r>
      <w:r>
        <w:rPr>
          <w:spacing w:val="15"/>
          <w:sz w:val="22"/>
        </w:rPr>
        <w:t> </w:t>
      </w:r>
      <w:r>
        <w:rPr>
          <w:sz w:val="22"/>
        </w:rPr>
        <w:t>up</w:t>
      </w:r>
      <w:r>
        <w:rPr>
          <w:spacing w:val="8"/>
          <w:sz w:val="22"/>
        </w:rPr>
        <w:t> </w:t>
      </w:r>
      <w:r>
        <w:rPr>
          <w:sz w:val="22"/>
        </w:rPr>
        <w:t>to</w:t>
      </w:r>
      <w:r>
        <w:rPr>
          <w:spacing w:val="6"/>
          <w:sz w:val="22"/>
        </w:rPr>
        <w:t> </w:t>
      </w:r>
      <w:r>
        <w:rPr>
          <w:sz w:val="22"/>
        </w:rPr>
        <w:t>the</w:t>
      </w:r>
      <w:r>
        <w:rPr>
          <w:spacing w:val="17"/>
          <w:sz w:val="22"/>
        </w:rPr>
        <w:t> </w:t>
      </w:r>
      <w:r>
        <w:rPr>
          <w:sz w:val="22"/>
        </w:rPr>
        <w:t>halfway</w:t>
      </w:r>
      <w:r>
        <w:rPr>
          <w:spacing w:val="29"/>
          <w:sz w:val="22"/>
        </w:rPr>
        <w:t> </w:t>
      </w:r>
      <w:r>
        <w:rPr>
          <w:sz w:val="22"/>
        </w:rPr>
        <w:t>position</w:t>
      </w:r>
      <w:r>
        <w:rPr>
          <w:spacing w:val="23"/>
          <w:sz w:val="22"/>
        </w:rPr>
        <w:t> </w:t>
      </w:r>
      <w:r>
        <w:rPr>
          <w:sz w:val="22"/>
        </w:rPr>
        <w:t>in</w:t>
      </w:r>
      <w:r>
        <w:rPr>
          <w:spacing w:val="5"/>
          <w:sz w:val="22"/>
        </w:rPr>
        <w:t> </w:t>
      </w:r>
      <w:r>
        <w:rPr>
          <w:sz w:val="22"/>
        </w:rPr>
        <w:t>each</w:t>
      </w:r>
      <w:r>
        <w:rPr>
          <w:spacing w:val="17"/>
          <w:sz w:val="22"/>
        </w:rPr>
        <w:t> </w:t>
      </w:r>
      <w:r>
        <w:rPr>
          <w:sz w:val="22"/>
        </w:rPr>
        <w:t>box</w:t>
      </w:r>
      <w:r>
        <w:rPr>
          <w:spacing w:val="17"/>
          <w:sz w:val="22"/>
        </w:rPr>
        <w:t> </w:t>
      </w:r>
      <w:r>
        <w:rPr>
          <w:sz w:val="22"/>
        </w:rPr>
        <w:t>(Fig.</w:t>
      </w:r>
      <w:r>
        <w:rPr>
          <w:spacing w:val="14"/>
          <w:sz w:val="22"/>
        </w:rPr>
        <w:t> </w:t>
      </w:r>
      <w:r>
        <w:rPr>
          <w:spacing w:val="-2"/>
          <w:sz w:val="22"/>
        </w:rPr>
        <w:t>5.5):</w:t>
      </w:r>
    </w:p>
    <w:p>
      <w:pPr>
        <w:pStyle w:val="BodyText"/>
        <w:rPr>
          <w:sz w:val="20"/>
        </w:rPr>
      </w:pPr>
    </w:p>
    <w:p>
      <w:pPr>
        <w:pStyle w:val="BodyText"/>
        <w:rPr>
          <w:sz w:val="20"/>
        </w:rPr>
      </w:pPr>
    </w:p>
    <w:p>
      <w:pPr>
        <w:pStyle w:val="BodyText"/>
        <w:spacing w:before="221"/>
        <w:rPr>
          <w:sz w:val="20"/>
        </w:rPr>
      </w:pPr>
      <w:r>
        <w:rPr>
          <w:sz w:val="20"/>
        </w:rPr>
        <w:drawing>
          <wp:anchor distT="0" distB="0" distL="0" distR="0" allowOverlap="1" layoutInCell="1" locked="0" behindDoc="1" simplePos="0" relativeHeight="487711744">
            <wp:simplePos x="0" y="0"/>
            <wp:positionH relativeFrom="page">
              <wp:posOffset>656809</wp:posOffset>
            </wp:positionH>
            <wp:positionV relativeFrom="paragraph">
              <wp:posOffset>301873</wp:posOffset>
            </wp:positionV>
            <wp:extent cx="3858420" cy="999743"/>
            <wp:effectExtent l="0" t="0" r="0" b="0"/>
            <wp:wrapTopAndBottom/>
            <wp:docPr id="559" name="Image 559"/>
            <wp:cNvGraphicFramePr>
              <a:graphicFrameLocks/>
            </wp:cNvGraphicFramePr>
            <a:graphic>
              <a:graphicData uri="http://schemas.openxmlformats.org/drawingml/2006/picture">
                <pic:pic>
                  <pic:nvPicPr>
                    <pic:cNvPr id="559" name="Image 559"/>
                    <pic:cNvPicPr/>
                  </pic:nvPicPr>
                  <pic:blipFill>
                    <a:blip r:embed="rId150" cstate="print"/>
                    <a:stretch>
                      <a:fillRect/>
                    </a:stretch>
                  </pic:blipFill>
                  <pic:spPr>
                    <a:xfrm>
                      <a:off x="0" y="0"/>
                      <a:ext cx="3858420" cy="999743"/>
                    </a:xfrm>
                    <a:prstGeom prst="rect">
                      <a:avLst/>
                    </a:prstGeom>
                  </pic:spPr>
                </pic:pic>
              </a:graphicData>
            </a:graphic>
          </wp:anchor>
        </w:drawing>
      </w:r>
    </w:p>
    <w:p>
      <w:pPr>
        <w:pStyle w:val="BodyText"/>
        <w:rPr>
          <w:sz w:val="22"/>
        </w:rPr>
      </w:pPr>
    </w:p>
    <w:p>
      <w:pPr>
        <w:pStyle w:val="BodyText"/>
        <w:rPr>
          <w:sz w:val="22"/>
        </w:rPr>
      </w:pPr>
    </w:p>
    <w:p>
      <w:pPr>
        <w:pStyle w:val="BodyText"/>
        <w:spacing w:before="94"/>
        <w:rPr>
          <w:sz w:val="22"/>
        </w:rPr>
      </w:pPr>
    </w:p>
    <w:p>
      <w:pPr>
        <w:spacing w:before="0"/>
        <w:ind w:left="0" w:right="19" w:firstLine="0"/>
        <w:jc w:val="center"/>
        <w:rPr>
          <w:b/>
          <w:sz w:val="18"/>
        </w:rPr>
      </w:pPr>
      <w:r>
        <w:rPr>
          <w:b/>
          <w:sz w:val="18"/>
        </w:rPr>
        <w:t>Fig.</w:t>
      </w:r>
      <w:r>
        <w:rPr>
          <w:b/>
          <w:spacing w:val="4"/>
          <w:sz w:val="18"/>
        </w:rPr>
        <w:t> </w:t>
      </w:r>
      <w:r>
        <w:rPr>
          <w:b/>
          <w:sz w:val="18"/>
        </w:rPr>
        <w:t>5.5</w:t>
      </w:r>
      <w:r>
        <w:rPr>
          <w:b/>
          <w:spacing w:val="14"/>
          <w:sz w:val="18"/>
        </w:rPr>
        <w:t> </w:t>
      </w:r>
      <w:r>
        <w:rPr>
          <w:b/>
          <w:sz w:val="18"/>
        </w:rPr>
        <w:t>An</w:t>
      </w:r>
      <w:r>
        <w:rPr>
          <w:b/>
          <w:spacing w:val="3"/>
          <w:sz w:val="18"/>
        </w:rPr>
        <w:t> </w:t>
      </w:r>
      <w:r>
        <w:rPr>
          <w:b/>
          <w:sz w:val="18"/>
        </w:rPr>
        <w:t>Information-driven</w:t>
      </w:r>
      <w:r>
        <w:rPr>
          <w:b/>
          <w:spacing w:val="7"/>
          <w:sz w:val="18"/>
        </w:rPr>
        <w:t> </w:t>
      </w:r>
      <w:r>
        <w:rPr>
          <w:b/>
          <w:spacing w:val="-2"/>
          <w:sz w:val="18"/>
        </w:rPr>
        <w:t>Engine</w:t>
      </w:r>
    </w:p>
    <w:p>
      <w:pPr>
        <w:pStyle w:val="BodyText"/>
        <w:spacing w:before="46"/>
        <w:rPr>
          <w:b/>
          <w:sz w:val="18"/>
        </w:rPr>
      </w:pPr>
    </w:p>
    <w:p>
      <w:pPr>
        <w:spacing w:line="237" w:lineRule="auto" w:before="0"/>
        <w:ind w:left="164" w:right="186" w:hanging="1"/>
        <w:jc w:val="left"/>
        <w:rPr>
          <w:sz w:val="22"/>
        </w:rPr>
      </w:pPr>
      <w:r>
        <w:rPr>
          <w:sz w:val="22"/>
        </w:rPr>
        <w:t>We</w:t>
      </w:r>
      <w:r>
        <w:rPr>
          <w:spacing w:val="25"/>
          <w:sz w:val="22"/>
        </w:rPr>
        <w:t> </w:t>
      </w:r>
      <w:r>
        <w:rPr>
          <w:sz w:val="22"/>
        </w:rPr>
        <w:t>now</w:t>
      </w:r>
      <w:r>
        <w:rPr>
          <w:spacing w:val="27"/>
          <w:sz w:val="22"/>
        </w:rPr>
        <w:t> </w:t>
      </w:r>
      <w:r>
        <w:rPr>
          <w:sz w:val="22"/>
        </w:rPr>
        <w:t>let</w:t>
      </w:r>
      <w:r>
        <w:rPr>
          <w:spacing w:val="18"/>
          <w:sz w:val="22"/>
        </w:rPr>
        <w:t> </w:t>
      </w:r>
      <w:r>
        <w:rPr>
          <w:sz w:val="22"/>
        </w:rPr>
        <w:t>the</w:t>
      </w:r>
      <w:r>
        <w:rPr>
          <w:spacing w:val="19"/>
          <w:sz w:val="22"/>
        </w:rPr>
        <w:t> </w:t>
      </w:r>
      <w:r>
        <w:rPr>
          <w:sz w:val="22"/>
        </w:rPr>
        <w:t>heat</w:t>
      </w:r>
      <w:r>
        <w:rPr>
          <w:spacing w:val="25"/>
          <w:sz w:val="22"/>
        </w:rPr>
        <w:t> </w:t>
      </w:r>
      <w:r>
        <w:rPr>
          <w:sz w:val="22"/>
        </w:rPr>
        <w:t>bath</w:t>
      </w:r>
      <w:r>
        <w:rPr>
          <w:spacing w:val="21"/>
          <w:sz w:val="22"/>
        </w:rPr>
        <w:t> </w:t>
      </w:r>
      <w:r>
        <w:rPr>
          <w:sz w:val="22"/>
        </w:rPr>
        <w:t>warm</w:t>
      </w:r>
      <w:r>
        <w:rPr>
          <w:spacing w:val="20"/>
          <w:sz w:val="22"/>
        </w:rPr>
        <w:t> </w:t>
      </w:r>
      <w:r>
        <w:rPr>
          <w:sz w:val="22"/>
        </w:rPr>
        <w:t>the</w:t>
      </w:r>
      <w:r>
        <w:rPr>
          <w:spacing w:val="13"/>
          <w:sz w:val="22"/>
        </w:rPr>
        <w:t> </w:t>
      </w:r>
      <w:r>
        <w:rPr>
          <w:sz w:val="22"/>
        </w:rPr>
        <w:t>cell</w:t>
      </w:r>
      <w:r>
        <w:rPr>
          <w:spacing w:val="24"/>
          <w:sz w:val="22"/>
        </w:rPr>
        <w:t> </w:t>
      </w:r>
      <w:r>
        <w:rPr>
          <w:sz w:val="22"/>
        </w:rPr>
        <w:t>up. This</w:t>
      </w:r>
      <w:r>
        <w:rPr>
          <w:spacing w:val="18"/>
          <w:sz w:val="22"/>
        </w:rPr>
        <w:t> </w:t>
      </w:r>
      <w:r>
        <w:rPr>
          <w:sz w:val="22"/>
        </w:rPr>
        <w:t>will cause</w:t>
      </w:r>
      <w:r>
        <w:rPr>
          <w:spacing w:val="19"/>
          <w:sz w:val="22"/>
        </w:rPr>
        <w:t> </w:t>
      </w:r>
      <w:r>
        <w:rPr>
          <w:sz w:val="22"/>
        </w:rPr>
        <w:t>the</w:t>
      </w:r>
      <w:r>
        <w:rPr>
          <w:spacing w:val="19"/>
          <w:sz w:val="22"/>
        </w:rPr>
        <w:t> </w:t>
      </w:r>
      <w:r>
        <w:rPr>
          <w:sz w:val="22"/>
        </w:rPr>
        <w:t>atom in</w:t>
      </w:r>
      <w:r>
        <w:rPr>
          <w:spacing w:val="16"/>
          <w:sz w:val="22"/>
        </w:rPr>
        <w:t> </w:t>
      </w:r>
      <w:r>
        <w:rPr>
          <w:sz w:val="22"/>
        </w:rPr>
        <w:t>the</w:t>
      </w:r>
      <w:r>
        <w:rPr>
          <w:spacing w:val="18"/>
          <w:sz w:val="22"/>
        </w:rPr>
        <w:t> </w:t>
      </w:r>
      <w:r>
        <w:rPr>
          <w:sz w:val="22"/>
        </w:rPr>
        <w:t>cell to</w:t>
      </w:r>
      <w:r>
        <w:rPr>
          <w:spacing w:val="26"/>
          <w:sz w:val="22"/>
        </w:rPr>
        <w:t> </w:t>
      </w:r>
      <w:r>
        <w:rPr>
          <w:sz w:val="22"/>
        </w:rPr>
        <w:t>jiggle</w:t>
      </w:r>
      <w:r>
        <w:rPr>
          <w:spacing w:val="40"/>
          <w:sz w:val="22"/>
        </w:rPr>
        <w:t> </w:t>
      </w:r>
      <w:r>
        <w:rPr>
          <w:sz w:val="22"/>
        </w:rPr>
        <w:t>against</w:t>
      </w:r>
      <w:r>
        <w:rPr>
          <w:spacing w:val="39"/>
          <w:sz w:val="22"/>
        </w:rPr>
        <w:t> </w:t>
      </w:r>
      <w:r>
        <w:rPr>
          <w:sz w:val="22"/>
        </w:rPr>
        <w:t>the</w:t>
      </w:r>
      <w:r>
        <w:rPr>
          <w:spacing w:val="28"/>
          <w:sz w:val="22"/>
        </w:rPr>
        <w:t> </w:t>
      </w:r>
      <w:r>
        <w:rPr>
          <w:sz w:val="22"/>
        </w:rPr>
        <w:t>piston,</w:t>
      </w:r>
      <w:r>
        <w:rPr>
          <w:spacing w:val="38"/>
          <w:sz w:val="22"/>
        </w:rPr>
        <w:t> </w:t>
      </w:r>
      <w:r>
        <w:rPr>
          <w:sz w:val="22"/>
        </w:rPr>
        <w:t>isothermally</w:t>
      </w:r>
      <w:r>
        <w:rPr>
          <w:spacing w:val="40"/>
          <w:sz w:val="22"/>
        </w:rPr>
        <w:t> </w:t>
      </w:r>
      <w:r>
        <w:rPr>
          <w:sz w:val="22"/>
        </w:rPr>
        <w:t>pushing</w:t>
      </w:r>
      <w:r>
        <w:rPr>
          <w:spacing w:val="35"/>
          <w:sz w:val="22"/>
        </w:rPr>
        <w:t> </w:t>
      </w:r>
      <w:r>
        <w:rPr>
          <w:sz w:val="22"/>
        </w:rPr>
        <w:t>it</w:t>
      </w:r>
      <w:r>
        <w:rPr>
          <w:spacing w:val="27"/>
          <w:sz w:val="22"/>
        </w:rPr>
        <w:t> </w:t>
      </w:r>
      <w:r>
        <w:rPr>
          <w:sz w:val="22"/>
        </w:rPr>
        <w:t>outwards</w:t>
      </w:r>
      <w:r>
        <w:rPr>
          <w:spacing w:val="35"/>
          <w:sz w:val="22"/>
        </w:rPr>
        <w:t> </w:t>
      </w:r>
      <w:r>
        <w:rPr>
          <w:sz w:val="22"/>
        </w:rPr>
        <w:t>as</w:t>
      </w:r>
      <w:r>
        <w:rPr>
          <w:spacing w:val="25"/>
          <w:sz w:val="22"/>
        </w:rPr>
        <w:t> </w:t>
      </w:r>
      <w:r>
        <w:rPr>
          <w:sz w:val="22"/>
        </w:rPr>
        <w:t>in</w:t>
      </w:r>
      <w:r>
        <w:rPr>
          <w:spacing w:val="31"/>
          <w:sz w:val="22"/>
        </w:rPr>
        <w:t> </w:t>
      </w:r>
      <w:r>
        <w:rPr>
          <w:sz w:val="22"/>
        </w:rPr>
        <w:t>Figure</w:t>
      </w:r>
      <w:r>
        <w:rPr>
          <w:spacing w:val="33"/>
          <w:sz w:val="22"/>
        </w:rPr>
        <w:t> </w:t>
      </w:r>
      <w:r>
        <w:rPr>
          <w:sz w:val="22"/>
        </w:rPr>
        <w:t>5.6:</w:t>
      </w:r>
    </w:p>
    <w:p>
      <w:pPr>
        <w:spacing w:line="480" w:lineRule="exact" w:before="0"/>
        <w:ind w:left="4925" w:right="0" w:firstLine="0"/>
        <w:jc w:val="left"/>
        <w:rPr>
          <w:sz w:val="44"/>
        </w:rPr>
      </w:pPr>
      <w:r>
        <w:rPr>
          <w:sz w:val="44"/>
        </w:rPr>
        <mc:AlternateContent>
          <mc:Choice Requires="wps">
            <w:drawing>
              <wp:anchor distT="0" distB="0" distL="0" distR="0" allowOverlap="1" layoutInCell="1" locked="0" behindDoc="0" simplePos="0" relativeHeight="15853568">
                <wp:simplePos x="0" y="0"/>
                <wp:positionH relativeFrom="page">
                  <wp:posOffset>2101790</wp:posOffset>
                </wp:positionH>
                <wp:positionV relativeFrom="paragraph">
                  <wp:posOffset>147243</wp:posOffset>
                </wp:positionV>
                <wp:extent cx="1270" cy="120015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1270" cy="1200150"/>
                        </a:xfrm>
                        <a:custGeom>
                          <a:avLst/>
                          <a:gdLst/>
                          <a:ahLst/>
                          <a:cxnLst/>
                          <a:rect l="l" t="t" r="r" b="b"/>
                          <a:pathLst>
                            <a:path w="0" h="1200150">
                              <a:moveTo>
                                <a:pt x="0" y="1199745"/>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568" from="165.495316pt,106.062154pt" to="165.495316pt,11.593971pt" stroked="true" strokeweight="1.443273pt" strokecolor="#000000">
                <v:stroke dashstyle="solid"/>
                <w10:wrap type="none"/>
              </v:line>
            </w:pict>
          </mc:Fallback>
        </mc:AlternateContent>
      </w:r>
      <w:r>
        <w:rPr>
          <w:sz w:val="44"/>
        </w:rPr>
        <mc:AlternateContent>
          <mc:Choice Requires="wps">
            <w:drawing>
              <wp:anchor distT="0" distB="0" distL="0" distR="0" allowOverlap="1" layoutInCell="1" locked="0" behindDoc="0" simplePos="0" relativeHeight="15854080">
                <wp:simplePos x="0" y="0"/>
                <wp:positionH relativeFrom="page">
                  <wp:posOffset>3235168</wp:posOffset>
                </wp:positionH>
                <wp:positionV relativeFrom="paragraph">
                  <wp:posOffset>147243</wp:posOffset>
                </wp:positionV>
                <wp:extent cx="1270" cy="1200150"/>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1270" cy="1200150"/>
                        </a:xfrm>
                        <a:custGeom>
                          <a:avLst/>
                          <a:gdLst/>
                          <a:ahLst/>
                          <a:cxnLst/>
                          <a:rect l="l" t="t" r="r" b="b"/>
                          <a:pathLst>
                            <a:path w="0" h="1200150">
                              <a:moveTo>
                                <a:pt x="0" y="1199745"/>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080" from="254.737701pt,106.062154pt" to="254.737701pt,11.593971pt" stroked="true" strokeweight="1.443273pt" strokecolor="#000000">
                <v:stroke dashstyle="solid"/>
                <w10:wrap type="none"/>
              </v:line>
            </w:pict>
          </mc:Fallback>
        </mc:AlternateContent>
      </w:r>
      <w:r>
        <w:rPr>
          <w:sz w:val="44"/>
        </w:rPr>
        <mc:AlternateContent>
          <mc:Choice Requires="wps">
            <w:drawing>
              <wp:anchor distT="0" distB="0" distL="0" distR="0" allowOverlap="1" layoutInCell="1" locked="0" behindDoc="0" simplePos="0" relativeHeight="15854592">
                <wp:simplePos x="0" y="0"/>
                <wp:positionH relativeFrom="page">
                  <wp:posOffset>2054525</wp:posOffset>
                </wp:positionH>
                <wp:positionV relativeFrom="paragraph">
                  <wp:posOffset>147243</wp:posOffset>
                </wp:positionV>
                <wp:extent cx="1802764" cy="11430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802764" cy="1143000"/>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22"/>
                              <w:gridCol w:w="563"/>
                              <w:gridCol w:w="905"/>
                            </w:tblGrid>
                            <w:tr>
                              <w:trPr>
                                <w:trHeight w:val="478" w:hRule="atLeast"/>
                              </w:trPr>
                              <w:tc>
                                <w:tcPr>
                                  <w:tcW w:w="1222" w:type="dxa"/>
                                  <w:vMerge w:val="restart"/>
                                  <w:tcBorders>
                                    <w:bottom w:val="single" w:sz="2" w:space="0" w:color="000000"/>
                                    <w:right w:val="single" w:sz="8" w:space="0" w:color="000000"/>
                                  </w:tcBorders>
                                </w:tcPr>
                                <w:p>
                                  <w:pPr>
                                    <w:pStyle w:val="TableParagraph"/>
                                    <w:numPr>
                                      <w:ilvl w:val="0"/>
                                      <w:numId w:val="12"/>
                                    </w:numPr>
                                    <w:tabs>
                                      <w:tab w:pos="695" w:val="left" w:leader="none"/>
                                    </w:tabs>
                                    <w:spacing w:line="67" w:lineRule="auto" w:before="0" w:after="0"/>
                                    <w:ind w:left="695" w:right="0" w:hanging="146"/>
                                    <w:jc w:val="left"/>
                                    <w:rPr>
                                      <w:position w:val="-18"/>
                                      <w:sz w:val="48"/>
                                    </w:rPr>
                                  </w:pPr>
                                  <w:r>
                                    <w:rPr>
                                      <w:w w:val="105"/>
                                      <w:sz w:val="48"/>
                                    </w:rPr>
                                    <w:t>.</w:t>
                                  </w:r>
                                  <w:r>
                                    <w:rPr>
                                      <w:spacing w:val="-47"/>
                                      <w:w w:val="105"/>
                                      <w:sz w:val="48"/>
                                    </w:rPr>
                                    <w:t> </w:t>
                                  </w:r>
                                  <w:r>
                                    <w:rPr>
                                      <w:spacing w:val="-10"/>
                                      <w:w w:val="110"/>
                                      <w:position w:val="-18"/>
                                      <w:sz w:val="48"/>
                                    </w:rPr>
                                    <w:t>.</w:t>
                                  </w:r>
                                </w:p>
                                <w:p>
                                  <w:pPr>
                                    <w:pStyle w:val="TableParagraph"/>
                                    <w:numPr>
                                      <w:ilvl w:val="0"/>
                                      <w:numId w:val="13"/>
                                    </w:numPr>
                                    <w:tabs>
                                      <w:tab w:pos="1110" w:val="left" w:leader="none"/>
                                    </w:tabs>
                                    <w:spacing w:line="188" w:lineRule="exact" w:before="0" w:after="0"/>
                                    <w:ind w:left="1110" w:right="-15" w:hanging="705"/>
                                    <w:jc w:val="left"/>
                                    <w:rPr>
                                      <w:position w:val="-2"/>
                                      <w:sz w:val="48"/>
                                    </w:rPr>
                                  </w:pPr>
                                  <w:r>
                                    <w:rPr>
                                      <w:spacing w:val="-40"/>
                                      <w:w w:val="110"/>
                                      <w:position w:val="-2"/>
                                      <w:sz w:val="48"/>
                                    </w:rPr>
                                    <w:t>.</w:t>
                                  </w:r>
                                </w:p>
                                <w:p>
                                  <w:pPr>
                                    <w:pStyle w:val="TableParagraph"/>
                                    <w:numPr>
                                      <w:ilvl w:val="0"/>
                                      <w:numId w:val="14"/>
                                    </w:numPr>
                                    <w:tabs>
                                      <w:tab w:pos="893" w:val="left" w:leader="none"/>
                                    </w:tabs>
                                    <w:spacing w:line="344" w:lineRule="exact" w:before="0" w:after="0"/>
                                    <w:ind w:left="893" w:right="0" w:hanging="637"/>
                                    <w:jc w:val="left"/>
                                    <w:rPr>
                                      <w:sz w:val="48"/>
                                    </w:rPr>
                                  </w:pPr>
                                  <w:r>
                                    <w:rPr>
                                      <w:spacing w:val="-10"/>
                                      <w:w w:val="110"/>
                                      <w:sz w:val="48"/>
                                    </w:rPr>
                                    <w:t>.</w:t>
                                  </w:r>
                                </w:p>
                                <w:p>
                                  <w:pPr>
                                    <w:pStyle w:val="TableParagraph"/>
                                    <w:tabs>
                                      <w:tab w:pos="940" w:val="left" w:leader="none"/>
                                    </w:tabs>
                                    <w:spacing w:line="236" w:lineRule="exact"/>
                                    <w:ind w:left="111"/>
                                    <w:rPr>
                                      <w:sz w:val="29"/>
                                    </w:rPr>
                                  </w:pPr>
                                  <w:r>
                                    <w:rPr>
                                      <w:spacing w:val="-10"/>
                                      <w:position w:val="4"/>
                                      <w:sz w:val="23"/>
                                    </w:rPr>
                                    <w:t>•</w:t>
                                  </w:r>
                                  <w:r>
                                    <w:rPr>
                                      <w:position w:val="4"/>
                                      <w:sz w:val="23"/>
                                    </w:rPr>
                                    <w:tab/>
                                  </w:r>
                                  <w:r>
                                    <w:rPr>
                                      <w:spacing w:val="-5"/>
                                      <w:sz w:val="29"/>
                                    </w:rPr>
                                    <w:t>••</w:t>
                                  </w:r>
                                </w:p>
                                <w:p>
                                  <w:pPr>
                                    <w:pStyle w:val="TableParagraph"/>
                                    <w:spacing w:line="168" w:lineRule="auto"/>
                                    <w:ind w:left="172"/>
                                    <w:rPr>
                                      <w:sz w:val="23"/>
                                    </w:rPr>
                                  </w:pPr>
                                  <w:r>
                                    <w:rPr>
                                      <w:sz w:val="48"/>
                                    </w:rPr>
                                    <w:t>.</w:t>
                                  </w:r>
                                  <w:r>
                                    <w:rPr>
                                      <w:spacing w:val="-61"/>
                                      <w:sz w:val="48"/>
                                    </w:rPr>
                                    <w:t> </w:t>
                                  </w:r>
                                  <w:r>
                                    <w:rPr>
                                      <w:position w:val="-18"/>
                                      <w:sz w:val="48"/>
                                    </w:rPr>
                                    <w:t>.</w:t>
                                  </w:r>
                                  <w:r>
                                    <w:rPr>
                                      <w:spacing w:val="-56"/>
                                      <w:position w:val="-18"/>
                                      <w:sz w:val="48"/>
                                    </w:rPr>
                                    <w:t> </w:t>
                                  </w:r>
                                  <w:r>
                                    <w:rPr>
                                      <w:position w:val="-38"/>
                                      <w:sz w:val="48"/>
                                    </w:rPr>
                                    <w:t>.</w:t>
                                  </w:r>
                                  <w:r>
                                    <w:rPr>
                                      <w:spacing w:val="75"/>
                                      <w:w w:val="150"/>
                                      <w:position w:val="-38"/>
                                      <w:sz w:val="48"/>
                                    </w:rPr>
                                    <w:t> </w:t>
                                  </w:r>
                                  <w:r>
                                    <w:rPr>
                                      <w:position w:val="-20"/>
                                      <w:sz w:val="23"/>
                                    </w:rPr>
                                    <w:t>•</w:t>
                                  </w:r>
                                  <w:r>
                                    <w:rPr>
                                      <w:spacing w:val="41"/>
                                      <w:position w:val="-20"/>
                                      <w:sz w:val="23"/>
                                    </w:rPr>
                                    <w:t> </w:t>
                                  </w:r>
                                  <w:r>
                                    <w:rPr>
                                      <w:spacing w:val="-10"/>
                                      <w:sz w:val="23"/>
                                    </w:rPr>
                                    <w:t>•</w:t>
                                  </w:r>
                                </w:p>
                                <w:p>
                                  <w:pPr>
                                    <w:pStyle w:val="TableParagraph"/>
                                    <w:spacing w:line="40" w:lineRule="exact"/>
                                    <w:ind w:left="756"/>
                                    <w:rPr>
                                      <w:sz w:val="23"/>
                                    </w:rPr>
                                  </w:pPr>
                                  <w:r>
                                    <w:rPr>
                                      <w:spacing w:val="-10"/>
                                      <w:sz w:val="23"/>
                                    </w:rPr>
                                    <w:t>•</w:t>
                                  </w:r>
                                </w:p>
                              </w:tc>
                              <w:tc>
                                <w:tcPr>
                                  <w:tcW w:w="563" w:type="dxa"/>
                                  <w:vMerge w:val="restart"/>
                                  <w:tcBorders>
                                    <w:left w:val="single" w:sz="8" w:space="0" w:color="000000"/>
                                    <w:bottom w:val="single" w:sz="36" w:space="0" w:color="000000"/>
                                  </w:tcBorders>
                                </w:tcPr>
                                <w:p>
                                  <w:pPr>
                                    <w:pStyle w:val="TableParagraph"/>
                                    <w:spacing w:before="213"/>
                                    <w:ind w:left="-15"/>
                                    <w:rPr>
                                      <w:rFonts w:ascii="Arial"/>
                                      <w:sz w:val="52"/>
                                    </w:rPr>
                                  </w:pPr>
                                  <w:r>
                                    <w:rPr>
                                      <w:rFonts w:ascii="Arial"/>
                                      <w:spacing w:val="-10"/>
                                      <w:w w:val="110"/>
                                      <w:sz w:val="52"/>
                                    </w:rPr>
                                    <w:t>.</w:t>
                                  </w:r>
                                </w:p>
                              </w:tc>
                              <w:tc>
                                <w:tcPr>
                                  <w:tcW w:w="905" w:type="dxa"/>
                                  <w:tcBorders>
                                    <w:top w:val="nil"/>
                                    <w:bottom w:val="single" w:sz="2" w:space="0" w:color="000000"/>
                                    <w:right w:val="nil"/>
                                  </w:tcBorders>
                                </w:tcPr>
                                <w:p>
                                  <w:pPr>
                                    <w:pStyle w:val="TableParagraph"/>
                                    <w:rPr>
                                      <w:sz w:val="22"/>
                                    </w:rPr>
                                  </w:pPr>
                                </w:p>
                              </w:tc>
                            </w:tr>
                            <w:tr>
                              <w:trPr>
                                <w:trHeight w:val="294" w:hRule="atLeast"/>
                              </w:trPr>
                              <w:tc>
                                <w:tcPr>
                                  <w:tcW w:w="1222" w:type="dxa"/>
                                  <w:vMerge/>
                                  <w:tcBorders>
                                    <w:top w:val="nil"/>
                                    <w:bottom w:val="single" w:sz="2" w:space="0" w:color="000000"/>
                                    <w:right w:val="single" w:sz="8" w:space="0" w:color="000000"/>
                                  </w:tcBorders>
                                </w:tcPr>
                                <w:p>
                                  <w:pPr>
                                    <w:rPr>
                                      <w:sz w:val="2"/>
                                      <w:szCs w:val="2"/>
                                    </w:rPr>
                                  </w:pPr>
                                </w:p>
                              </w:tc>
                              <w:tc>
                                <w:tcPr>
                                  <w:tcW w:w="563" w:type="dxa"/>
                                  <w:vMerge/>
                                  <w:tcBorders>
                                    <w:top w:val="nil"/>
                                    <w:left w:val="single" w:sz="8" w:space="0" w:color="000000"/>
                                    <w:bottom w:val="single" w:sz="36" w:space="0" w:color="000000"/>
                                  </w:tcBorders>
                                </w:tcPr>
                                <w:p>
                                  <w:pPr>
                                    <w:rPr>
                                      <w:sz w:val="2"/>
                                      <w:szCs w:val="2"/>
                                    </w:rPr>
                                  </w:pPr>
                                </w:p>
                              </w:tc>
                              <w:tc>
                                <w:tcPr>
                                  <w:tcW w:w="905" w:type="dxa"/>
                                  <w:tcBorders>
                                    <w:top w:val="single" w:sz="2" w:space="0" w:color="000000"/>
                                    <w:bottom w:val="single" w:sz="36" w:space="0" w:color="000000"/>
                                    <w:right w:val="nil"/>
                                  </w:tcBorders>
                                </w:tcPr>
                                <w:p>
                                  <w:pPr>
                                    <w:pStyle w:val="TableParagraph"/>
                                    <w:spacing w:line="117" w:lineRule="exact"/>
                                    <w:ind w:right="137"/>
                                    <w:jc w:val="right"/>
                                    <w:rPr>
                                      <w:sz w:val="17"/>
                                    </w:rPr>
                                  </w:pPr>
                                  <w:r>
                                    <w:rPr>
                                      <w:spacing w:val="-10"/>
                                      <w:w w:val="110"/>
                                      <w:sz w:val="17"/>
                                      <w:u w:val="thick"/>
                                    </w:rPr>
                                    <w:t>)</w:t>
                                  </w:r>
                                </w:p>
                              </w:tc>
                            </w:tr>
                            <w:tr>
                              <w:trPr>
                                <w:trHeight w:val="813" w:hRule="atLeast"/>
                              </w:trPr>
                              <w:tc>
                                <w:tcPr>
                                  <w:tcW w:w="1222" w:type="dxa"/>
                                  <w:vMerge/>
                                  <w:tcBorders>
                                    <w:top w:val="nil"/>
                                    <w:bottom w:val="single" w:sz="2" w:space="0" w:color="000000"/>
                                    <w:right w:val="single" w:sz="8" w:space="0" w:color="000000"/>
                                  </w:tcBorders>
                                </w:tcPr>
                                <w:p>
                                  <w:pPr>
                                    <w:rPr>
                                      <w:sz w:val="2"/>
                                      <w:szCs w:val="2"/>
                                    </w:rPr>
                                  </w:pPr>
                                </w:p>
                              </w:tc>
                              <w:tc>
                                <w:tcPr>
                                  <w:tcW w:w="563" w:type="dxa"/>
                                  <w:tcBorders>
                                    <w:top w:val="single" w:sz="36" w:space="0" w:color="000000"/>
                                    <w:left w:val="single" w:sz="2" w:space="0" w:color="000000"/>
                                    <w:bottom w:val="single" w:sz="2" w:space="0" w:color="000000"/>
                                  </w:tcBorders>
                                </w:tcPr>
                                <w:p>
                                  <w:pPr>
                                    <w:pStyle w:val="TableParagraph"/>
                                    <w:rPr>
                                      <w:sz w:val="22"/>
                                    </w:rPr>
                                  </w:pPr>
                                </w:p>
                              </w:tc>
                              <w:tc>
                                <w:tcPr>
                                  <w:tcW w:w="905" w:type="dxa"/>
                                  <w:tcBorders>
                                    <w:top w:val="single" w:sz="36" w:space="0" w:color="000000"/>
                                    <w:bottom w:val="nil"/>
                                    <w:right w:val="nil"/>
                                  </w:tcBorders>
                                </w:tcPr>
                                <w:p>
                                  <w:pPr>
                                    <w:pStyle w:val="TableParagraph"/>
                                    <w:spacing w:before="47"/>
                                    <w:rPr>
                                      <w:b/>
                                      <w:sz w:val="44"/>
                                    </w:rPr>
                                  </w:pPr>
                                </w:p>
                                <w:p>
                                  <w:pPr>
                                    <w:pStyle w:val="TableParagraph"/>
                                    <w:spacing w:line="240" w:lineRule="exact"/>
                                    <w:ind w:left="265" w:right="-29"/>
                                    <w:rPr>
                                      <w:rFonts w:ascii="Arial"/>
                                      <w:sz w:val="41"/>
                                    </w:rPr>
                                  </w:pPr>
                                  <w:r>
                                    <w:rPr>
                                      <w:w w:val="65"/>
                                      <w:position w:val="1"/>
                                      <w:sz w:val="44"/>
                                    </w:rPr>
                                    <w:t>-</w:t>
                                  </w:r>
                                  <w:r>
                                    <w:rPr>
                                      <w:spacing w:val="73"/>
                                      <w:position w:val="1"/>
                                      <w:sz w:val="44"/>
                                    </w:rPr>
                                    <w:t> </w:t>
                                  </w:r>
                                  <w:r>
                                    <w:rPr>
                                      <w:w w:val="65"/>
                                      <w:position w:val="1"/>
                                      <w:sz w:val="44"/>
                                    </w:rPr>
                                    <w:t>-</w:t>
                                  </w:r>
                                  <w:r>
                                    <w:rPr>
                                      <w:spacing w:val="27"/>
                                      <w:w w:val="150"/>
                                      <w:position w:val="1"/>
                                      <w:sz w:val="44"/>
                                    </w:rPr>
                                    <w:t> </w:t>
                                  </w:r>
                                  <w:r>
                                    <w:rPr>
                                      <w:rFonts w:ascii="Arial"/>
                                      <w:spacing w:val="-10"/>
                                      <w:w w:val="60"/>
                                      <w:sz w:val="41"/>
                                    </w:rPr>
                                    <w:t>-</w:t>
                                  </w:r>
                                </w:p>
                              </w:tc>
                            </w:tr>
                          </w:tbl>
                          <w:p>
                            <w:pPr>
                              <w:pStyle w:val="BodyText"/>
                            </w:pPr>
                          </w:p>
                        </w:txbxContent>
                      </wps:txbx>
                      <wps:bodyPr wrap="square" lIns="0" tIns="0" rIns="0" bIns="0" rtlCol="0">
                        <a:noAutofit/>
                      </wps:bodyPr>
                    </wps:wsp>
                  </a:graphicData>
                </a:graphic>
              </wp:anchor>
            </w:drawing>
          </mc:Choice>
          <mc:Fallback>
            <w:pict>
              <v:shape style="position:absolute;margin-left:161.773682pt;margin-top:11.593971pt;width:141.950pt;height:90pt;mso-position-horizontal-relative:page;mso-position-vertical-relative:paragraph;z-index:15854592" type="#_x0000_t202" id="docshape330"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22"/>
                        <w:gridCol w:w="563"/>
                        <w:gridCol w:w="905"/>
                      </w:tblGrid>
                      <w:tr>
                        <w:trPr>
                          <w:trHeight w:val="478" w:hRule="atLeast"/>
                        </w:trPr>
                        <w:tc>
                          <w:tcPr>
                            <w:tcW w:w="1222" w:type="dxa"/>
                            <w:vMerge w:val="restart"/>
                            <w:tcBorders>
                              <w:bottom w:val="single" w:sz="2" w:space="0" w:color="000000"/>
                              <w:right w:val="single" w:sz="8" w:space="0" w:color="000000"/>
                            </w:tcBorders>
                          </w:tcPr>
                          <w:p>
                            <w:pPr>
                              <w:pStyle w:val="TableParagraph"/>
                              <w:numPr>
                                <w:ilvl w:val="0"/>
                                <w:numId w:val="12"/>
                              </w:numPr>
                              <w:tabs>
                                <w:tab w:pos="695" w:val="left" w:leader="none"/>
                              </w:tabs>
                              <w:spacing w:line="67" w:lineRule="auto" w:before="0" w:after="0"/>
                              <w:ind w:left="695" w:right="0" w:hanging="146"/>
                              <w:jc w:val="left"/>
                              <w:rPr>
                                <w:position w:val="-18"/>
                                <w:sz w:val="48"/>
                              </w:rPr>
                            </w:pPr>
                            <w:r>
                              <w:rPr>
                                <w:w w:val="105"/>
                                <w:sz w:val="48"/>
                              </w:rPr>
                              <w:t>.</w:t>
                            </w:r>
                            <w:r>
                              <w:rPr>
                                <w:spacing w:val="-47"/>
                                <w:w w:val="105"/>
                                <w:sz w:val="48"/>
                              </w:rPr>
                              <w:t> </w:t>
                            </w:r>
                            <w:r>
                              <w:rPr>
                                <w:spacing w:val="-10"/>
                                <w:w w:val="110"/>
                                <w:position w:val="-18"/>
                                <w:sz w:val="48"/>
                              </w:rPr>
                              <w:t>.</w:t>
                            </w:r>
                          </w:p>
                          <w:p>
                            <w:pPr>
                              <w:pStyle w:val="TableParagraph"/>
                              <w:numPr>
                                <w:ilvl w:val="0"/>
                                <w:numId w:val="13"/>
                              </w:numPr>
                              <w:tabs>
                                <w:tab w:pos="1110" w:val="left" w:leader="none"/>
                              </w:tabs>
                              <w:spacing w:line="188" w:lineRule="exact" w:before="0" w:after="0"/>
                              <w:ind w:left="1110" w:right="-15" w:hanging="705"/>
                              <w:jc w:val="left"/>
                              <w:rPr>
                                <w:position w:val="-2"/>
                                <w:sz w:val="48"/>
                              </w:rPr>
                            </w:pPr>
                            <w:r>
                              <w:rPr>
                                <w:spacing w:val="-40"/>
                                <w:w w:val="110"/>
                                <w:position w:val="-2"/>
                                <w:sz w:val="48"/>
                              </w:rPr>
                              <w:t>.</w:t>
                            </w:r>
                          </w:p>
                          <w:p>
                            <w:pPr>
                              <w:pStyle w:val="TableParagraph"/>
                              <w:numPr>
                                <w:ilvl w:val="0"/>
                                <w:numId w:val="14"/>
                              </w:numPr>
                              <w:tabs>
                                <w:tab w:pos="893" w:val="left" w:leader="none"/>
                              </w:tabs>
                              <w:spacing w:line="344" w:lineRule="exact" w:before="0" w:after="0"/>
                              <w:ind w:left="893" w:right="0" w:hanging="637"/>
                              <w:jc w:val="left"/>
                              <w:rPr>
                                <w:sz w:val="48"/>
                              </w:rPr>
                            </w:pPr>
                            <w:r>
                              <w:rPr>
                                <w:spacing w:val="-10"/>
                                <w:w w:val="110"/>
                                <w:sz w:val="48"/>
                              </w:rPr>
                              <w:t>.</w:t>
                            </w:r>
                          </w:p>
                          <w:p>
                            <w:pPr>
                              <w:pStyle w:val="TableParagraph"/>
                              <w:tabs>
                                <w:tab w:pos="940" w:val="left" w:leader="none"/>
                              </w:tabs>
                              <w:spacing w:line="236" w:lineRule="exact"/>
                              <w:ind w:left="111"/>
                              <w:rPr>
                                <w:sz w:val="29"/>
                              </w:rPr>
                            </w:pPr>
                            <w:r>
                              <w:rPr>
                                <w:spacing w:val="-10"/>
                                <w:position w:val="4"/>
                                <w:sz w:val="23"/>
                              </w:rPr>
                              <w:t>•</w:t>
                            </w:r>
                            <w:r>
                              <w:rPr>
                                <w:position w:val="4"/>
                                <w:sz w:val="23"/>
                              </w:rPr>
                              <w:tab/>
                            </w:r>
                            <w:r>
                              <w:rPr>
                                <w:spacing w:val="-5"/>
                                <w:sz w:val="29"/>
                              </w:rPr>
                              <w:t>••</w:t>
                            </w:r>
                          </w:p>
                          <w:p>
                            <w:pPr>
                              <w:pStyle w:val="TableParagraph"/>
                              <w:spacing w:line="168" w:lineRule="auto"/>
                              <w:ind w:left="172"/>
                              <w:rPr>
                                <w:sz w:val="23"/>
                              </w:rPr>
                            </w:pPr>
                            <w:r>
                              <w:rPr>
                                <w:sz w:val="48"/>
                              </w:rPr>
                              <w:t>.</w:t>
                            </w:r>
                            <w:r>
                              <w:rPr>
                                <w:spacing w:val="-61"/>
                                <w:sz w:val="48"/>
                              </w:rPr>
                              <w:t> </w:t>
                            </w:r>
                            <w:r>
                              <w:rPr>
                                <w:position w:val="-18"/>
                                <w:sz w:val="48"/>
                              </w:rPr>
                              <w:t>.</w:t>
                            </w:r>
                            <w:r>
                              <w:rPr>
                                <w:spacing w:val="-56"/>
                                <w:position w:val="-18"/>
                                <w:sz w:val="48"/>
                              </w:rPr>
                              <w:t> </w:t>
                            </w:r>
                            <w:r>
                              <w:rPr>
                                <w:position w:val="-38"/>
                                <w:sz w:val="48"/>
                              </w:rPr>
                              <w:t>.</w:t>
                            </w:r>
                            <w:r>
                              <w:rPr>
                                <w:spacing w:val="75"/>
                                <w:w w:val="150"/>
                                <w:position w:val="-38"/>
                                <w:sz w:val="48"/>
                              </w:rPr>
                              <w:t> </w:t>
                            </w:r>
                            <w:r>
                              <w:rPr>
                                <w:position w:val="-20"/>
                                <w:sz w:val="23"/>
                              </w:rPr>
                              <w:t>•</w:t>
                            </w:r>
                            <w:r>
                              <w:rPr>
                                <w:spacing w:val="41"/>
                                <w:position w:val="-20"/>
                                <w:sz w:val="23"/>
                              </w:rPr>
                              <w:t> </w:t>
                            </w:r>
                            <w:r>
                              <w:rPr>
                                <w:spacing w:val="-10"/>
                                <w:sz w:val="23"/>
                              </w:rPr>
                              <w:t>•</w:t>
                            </w:r>
                          </w:p>
                          <w:p>
                            <w:pPr>
                              <w:pStyle w:val="TableParagraph"/>
                              <w:spacing w:line="40" w:lineRule="exact"/>
                              <w:ind w:left="756"/>
                              <w:rPr>
                                <w:sz w:val="23"/>
                              </w:rPr>
                            </w:pPr>
                            <w:r>
                              <w:rPr>
                                <w:spacing w:val="-10"/>
                                <w:sz w:val="23"/>
                              </w:rPr>
                              <w:t>•</w:t>
                            </w:r>
                          </w:p>
                        </w:tc>
                        <w:tc>
                          <w:tcPr>
                            <w:tcW w:w="563" w:type="dxa"/>
                            <w:vMerge w:val="restart"/>
                            <w:tcBorders>
                              <w:left w:val="single" w:sz="8" w:space="0" w:color="000000"/>
                              <w:bottom w:val="single" w:sz="36" w:space="0" w:color="000000"/>
                            </w:tcBorders>
                          </w:tcPr>
                          <w:p>
                            <w:pPr>
                              <w:pStyle w:val="TableParagraph"/>
                              <w:spacing w:before="213"/>
                              <w:ind w:left="-15"/>
                              <w:rPr>
                                <w:rFonts w:ascii="Arial"/>
                                <w:sz w:val="52"/>
                              </w:rPr>
                            </w:pPr>
                            <w:r>
                              <w:rPr>
                                <w:rFonts w:ascii="Arial"/>
                                <w:spacing w:val="-10"/>
                                <w:w w:val="110"/>
                                <w:sz w:val="52"/>
                              </w:rPr>
                              <w:t>.</w:t>
                            </w:r>
                          </w:p>
                        </w:tc>
                        <w:tc>
                          <w:tcPr>
                            <w:tcW w:w="905" w:type="dxa"/>
                            <w:tcBorders>
                              <w:top w:val="nil"/>
                              <w:bottom w:val="single" w:sz="2" w:space="0" w:color="000000"/>
                              <w:right w:val="nil"/>
                            </w:tcBorders>
                          </w:tcPr>
                          <w:p>
                            <w:pPr>
                              <w:pStyle w:val="TableParagraph"/>
                              <w:rPr>
                                <w:sz w:val="22"/>
                              </w:rPr>
                            </w:pPr>
                          </w:p>
                        </w:tc>
                      </w:tr>
                      <w:tr>
                        <w:trPr>
                          <w:trHeight w:val="294" w:hRule="atLeast"/>
                        </w:trPr>
                        <w:tc>
                          <w:tcPr>
                            <w:tcW w:w="1222" w:type="dxa"/>
                            <w:vMerge/>
                            <w:tcBorders>
                              <w:top w:val="nil"/>
                              <w:bottom w:val="single" w:sz="2" w:space="0" w:color="000000"/>
                              <w:right w:val="single" w:sz="8" w:space="0" w:color="000000"/>
                            </w:tcBorders>
                          </w:tcPr>
                          <w:p>
                            <w:pPr>
                              <w:rPr>
                                <w:sz w:val="2"/>
                                <w:szCs w:val="2"/>
                              </w:rPr>
                            </w:pPr>
                          </w:p>
                        </w:tc>
                        <w:tc>
                          <w:tcPr>
                            <w:tcW w:w="563" w:type="dxa"/>
                            <w:vMerge/>
                            <w:tcBorders>
                              <w:top w:val="nil"/>
                              <w:left w:val="single" w:sz="8" w:space="0" w:color="000000"/>
                              <w:bottom w:val="single" w:sz="36" w:space="0" w:color="000000"/>
                            </w:tcBorders>
                          </w:tcPr>
                          <w:p>
                            <w:pPr>
                              <w:rPr>
                                <w:sz w:val="2"/>
                                <w:szCs w:val="2"/>
                              </w:rPr>
                            </w:pPr>
                          </w:p>
                        </w:tc>
                        <w:tc>
                          <w:tcPr>
                            <w:tcW w:w="905" w:type="dxa"/>
                            <w:tcBorders>
                              <w:top w:val="single" w:sz="2" w:space="0" w:color="000000"/>
                              <w:bottom w:val="single" w:sz="36" w:space="0" w:color="000000"/>
                              <w:right w:val="nil"/>
                            </w:tcBorders>
                          </w:tcPr>
                          <w:p>
                            <w:pPr>
                              <w:pStyle w:val="TableParagraph"/>
                              <w:spacing w:line="117" w:lineRule="exact"/>
                              <w:ind w:right="137"/>
                              <w:jc w:val="right"/>
                              <w:rPr>
                                <w:sz w:val="17"/>
                              </w:rPr>
                            </w:pPr>
                            <w:r>
                              <w:rPr>
                                <w:spacing w:val="-10"/>
                                <w:w w:val="110"/>
                                <w:sz w:val="17"/>
                                <w:u w:val="thick"/>
                              </w:rPr>
                              <w:t>)</w:t>
                            </w:r>
                          </w:p>
                        </w:tc>
                      </w:tr>
                      <w:tr>
                        <w:trPr>
                          <w:trHeight w:val="813" w:hRule="atLeast"/>
                        </w:trPr>
                        <w:tc>
                          <w:tcPr>
                            <w:tcW w:w="1222" w:type="dxa"/>
                            <w:vMerge/>
                            <w:tcBorders>
                              <w:top w:val="nil"/>
                              <w:bottom w:val="single" w:sz="2" w:space="0" w:color="000000"/>
                              <w:right w:val="single" w:sz="8" w:space="0" w:color="000000"/>
                            </w:tcBorders>
                          </w:tcPr>
                          <w:p>
                            <w:pPr>
                              <w:rPr>
                                <w:sz w:val="2"/>
                                <w:szCs w:val="2"/>
                              </w:rPr>
                            </w:pPr>
                          </w:p>
                        </w:tc>
                        <w:tc>
                          <w:tcPr>
                            <w:tcW w:w="563" w:type="dxa"/>
                            <w:tcBorders>
                              <w:top w:val="single" w:sz="36" w:space="0" w:color="000000"/>
                              <w:left w:val="single" w:sz="2" w:space="0" w:color="000000"/>
                              <w:bottom w:val="single" w:sz="2" w:space="0" w:color="000000"/>
                            </w:tcBorders>
                          </w:tcPr>
                          <w:p>
                            <w:pPr>
                              <w:pStyle w:val="TableParagraph"/>
                              <w:rPr>
                                <w:sz w:val="22"/>
                              </w:rPr>
                            </w:pPr>
                          </w:p>
                        </w:tc>
                        <w:tc>
                          <w:tcPr>
                            <w:tcW w:w="905" w:type="dxa"/>
                            <w:tcBorders>
                              <w:top w:val="single" w:sz="36" w:space="0" w:color="000000"/>
                              <w:bottom w:val="nil"/>
                              <w:right w:val="nil"/>
                            </w:tcBorders>
                          </w:tcPr>
                          <w:p>
                            <w:pPr>
                              <w:pStyle w:val="TableParagraph"/>
                              <w:spacing w:before="47"/>
                              <w:rPr>
                                <w:b/>
                                <w:sz w:val="44"/>
                              </w:rPr>
                            </w:pPr>
                          </w:p>
                          <w:p>
                            <w:pPr>
                              <w:pStyle w:val="TableParagraph"/>
                              <w:spacing w:line="240" w:lineRule="exact"/>
                              <w:ind w:left="265" w:right="-29"/>
                              <w:rPr>
                                <w:rFonts w:ascii="Arial"/>
                                <w:sz w:val="41"/>
                              </w:rPr>
                            </w:pPr>
                            <w:r>
                              <w:rPr>
                                <w:w w:val="65"/>
                                <w:position w:val="1"/>
                                <w:sz w:val="44"/>
                              </w:rPr>
                              <w:t>-</w:t>
                            </w:r>
                            <w:r>
                              <w:rPr>
                                <w:spacing w:val="73"/>
                                <w:position w:val="1"/>
                                <w:sz w:val="44"/>
                              </w:rPr>
                              <w:t> </w:t>
                            </w:r>
                            <w:r>
                              <w:rPr>
                                <w:w w:val="65"/>
                                <w:position w:val="1"/>
                                <w:sz w:val="44"/>
                              </w:rPr>
                              <w:t>-</w:t>
                            </w:r>
                            <w:r>
                              <w:rPr>
                                <w:spacing w:val="27"/>
                                <w:w w:val="150"/>
                                <w:position w:val="1"/>
                                <w:sz w:val="44"/>
                              </w:rPr>
                              <w:t> </w:t>
                            </w:r>
                            <w:r>
                              <w:rPr>
                                <w:rFonts w:ascii="Arial"/>
                                <w:spacing w:val="-10"/>
                                <w:w w:val="60"/>
                                <w:sz w:val="41"/>
                              </w:rPr>
                              <w:t>-</w:t>
                            </w:r>
                          </w:p>
                        </w:tc>
                      </w:tr>
                    </w:tbl>
                    <w:p>
                      <w:pPr>
                        <w:pStyle w:val="BodyText"/>
                      </w:pPr>
                    </w:p>
                  </w:txbxContent>
                </v:textbox>
                <w10:wrap type="none"/>
              </v:shape>
            </w:pict>
          </mc:Fallback>
        </mc:AlternateContent>
      </w:r>
      <w:r>
        <w:rPr>
          <w:w w:val="65"/>
          <w:sz w:val="44"/>
        </w:rPr>
        <w:t>-</w:t>
      </w:r>
      <w:r>
        <w:rPr>
          <w:spacing w:val="72"/>
          <w:sz w:val="44"/>
        </w:rPr>
        <w:t> </w:t>
      </w:r>
      <w:r>
        <w:rPr>
          <w:w w:val="65"/>
          <w:sz w:val="44"/>
        </w:rPr>
        <w:t>-</w:t>
      </w:r>
      <w:r>
        <w:rPr>
          <w:spacing w:val="73"/>
          <w:sz w:val="44"/>
        </w:rPr>
        <w:t> </w:t>
      </w:r>
      <w:r>
        <w:rPr>
          <w:spacing w:val="-10"/>
          <w:w w:val="65"/>
          <w:sz w:val="4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712256">
                <wp:simplePos x="0" y="0"/>
                <wp:positionH relativeFrom="page">
                  <wp:posOffset>2877742</wp:posOffset>
                </wp:positionH>
                <wp:positionV relativeFrom="paragraph">
                  <wp:posOffset>253816</wp:posOffset>
                </wp:positionV>
                <wp:extent cx="1270" cy="58419"/>
                <wp:effectExtent l="0" t="0" r="0" b="0"/>
                <wp:wrapTopAndBottom/>
                <wp:docPr id="563" name="Graphic 563"/>
                <wp:cNvGraphicFramePr>
                  <a:graphicFrameLocks/>
                </wp:cNvGraphicFramePr>
                <a:graphic>
                  <a:graphicData uri="http://schemas.microsoft.com/office/word/2010/wordprocessingShape">
                    <wps:wsp>
                      <wps:cNvPr id="563" name="Graphic 563"/>
                      <wps:cNvSpPr/>
                      <wps:spPr>
                        <a:xfrm>
                          <a:off x="0" y="0"/>
                          <a:ext cx="1270" cy="58419"/>
                        </a:xfrm>
                        <a:custGeom>
                          <a:avLst/>
                          <a:gdLst/>
                          <a:ahLst/>
                          <a:cxnLst/>
                          <a:rect l="l" t="t" r="r" b="b"/>
                          <a:pathLst>
                            <a:path w="0" h="58419">
                              <a:moveTo>
                                <a:pt x="0" y="58002"/>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604224;mso-wrap-distance-left:0;mso-wrap-distance-right:0" from="226.593872pt,24.552678pt" to="226.593872pt,19.985514pt" stroked="true" strokeweight="1.443273pt" strokecolor="#000000">
                <v:stroke dashstyle="solid"/>
                <w10:wrap type="topAndBottom"/>
              </v:line>
            </w:pict>
          </mc:Fallback>
        </mc:AlternateContent>
      </w:r>
    </w:p>
    <w:p>
      <w:pPr>
        <w:spacing w:before="192"/>
        <w:ind w:left="8" w:right="0" w:firstLine="0"/>
        <w:jc w:val="center"/>
        <w:rPr>
          <w:b/>
          <w:sz w:val="18"/>
        </w:rPr>
      </w:pPr>
      <w:r>
        <w:rPr>
          <w:b/>
          <w:sz w:val="18"/>
        </w:rPr>
        <w:t>Fig.</w:t>
      </w:r>
      <w:r>
        <w:rPr>
          <w:b/>
          <w:spacing w:val="2"/>
          <w:sz w:val="18"/>
        </w:rPr>
        <w:t> </w:t>
      </w:r>
      <w:r>
        <w:rPr>
          <w:b/>
          <w:sz w:val="18"/>
        </w:rPr>
        <w:t>5.6</w:t>
      </w:r>
      <w:r>
        <w:rPr>
          <w:b/>
          <w:spacing w:val="10"/>
          <w:sz w:val="18"/>
        </w:rPr>
        <w:t> </w:t>
      </w:r>
      <w:r>
        <w:rPr>
          <w:b/>
          <w:sz w:val="18"/>
        </w:rPr>
        <w:t>Work</w:t>
      </w:r>
      <w:r>
        <w:rPr>
          <w:b/>
          <w:spacing w:val="15"/>
          <w:sz w:val="18"/>
        </w:rPr>
        <w:t> </w:t>
      </w:r>
      <w:r>
        <w:rPr>
          <w:b/>
          <w:sz w:val="18"/>
        </w:rPr>
        <w:t>Generation</w:t>
      </w:r>
      <w:r>
        <w:rPr>
          <w:b/>
          <w:spacing w:val="21"/>
          <w:sz w:val="18"/>
        </w:rPr>
        <w:t> </w:t>
      </w:r>
      <w:r>
        <w:rPr>
          <w:b/>
          <w:sz w:val="18"/>
        </w:rPr>
        <w:t>Mechanism</w:t>
      </w:r>
      <w:r>
        <w:rPr>
          <w:b/>
          <w:spacing w:val="13"/>
          <w:sz w:val="18"/>
        </w:rPr>
        <w:t> </w:t>
      </w:r>
      <w:r>
        <w:rPr>
          <w:b/>
          <w:sz w:val="18"/>
        </w:rPr>
        <w:t>in</w:t>
      </w:r>
      <w:r>
        <w:rPr>
          <w:b/>
          <w:spacing w:val="-1"/>
          <w:sz w:val="18"/>
        </w:rPr>
        <w:t> </w:t>
      </w:r>
      <w:r>
        <w:rPr>
          <w:b/>
          <w:sz w:val="18"/>
        </w:rPr>
        <w:t>the</w:t>
      </w:r>
      <w:r>
        <w:rPr>
          <w:b/>
          <w:spacing w:val="8"/>
          <w:sz w:val="18"/>
        </w:rPr>
        <w:t> </w:t>
      </w:r>
      <w:r>
        <w:rPr>
          <w:b/>
          <w:spacing w:val="-2"/>
          <w:sz w:val="18"/>
        </w:rPr>
        <w:t>Engine</w:t>
      </w:r>
    </w:p>
    <w:p>
      <w:pPr>
        <w:spacing w:after="0"/>
        <w:jc w:val="center"/>
        <w:rPr>
          <w:b/>
          <w:sz w:val="18"/>
        </w:rPr>
        <w:sectPr>
          <w:pgSz w:w="8450" w:h="12230"/>
          <w:pgMar w:header="535" w:footer="0" w:top="980" w:bottom="280" w:left="425" w:right="425"/>
        </w:sectPr>
      </w:pPr>
    </w:p>
    <w:p>
      <w:pPr>
        <w:pStyle w:val="BodyText"/>
        <w:spacing w:line="232" w:lineRule="auto" w:before="200"/>
        <w:ind w:left="143" w:right="185" w:firstLine="1"/>
        <w:jc w:val="both"/>
      </w:pPr>
      <w:r>
        <w:rPr/>
        <w:t>This is just the opposite process to</w:t>
      </w:r>
      <w:r>
        <w:rPr>
          <w:spacing w:val="-3"/>
        </w:rPr>
        <w:t> </w:t>
      </w:r>
      <w:r>
        <w:rPr/>
        <w:t>the compression of a gas we</w:t>
      </w:r>
      <w:r>
        <w:rPr>
          <w:spacing w:val="-2"/>
        </w:rPr>
        <w:t> </w:t>
      </w:r>
      <w:r>
        <w:rPr/>
        <w:t>considered at the beginning of this section. The net result is that work is done on the piston which we can subsequently extract: in other words, we can get our tape to do work for us. You should be able to see that for a tape of </w:t>
      </w:r>
      <w:r>
        <w:rPr>
          <w:i/>
        </w:rPr>
        <w:t>n </w:t>
      </w:r>
      <w:r>
        <w:rPr/>
        <w:t>bits this work is equal to </w:t>
      </w:r>
      <w:r>
        <w:rPr>
          <w:i/>
          <w:sz w:val="22"/>
        </w:rPr>
        <w:t>nkTiog2,</w:t>
      </w:r>
      <w:r>
        <w:rPr>
          <w:i/>
          <w:spacing w:val="-1"/>
          <w:sz w:val="22"/>
        </w:rPr>
        <w:t> </w:t>
      </w:r>
      <w:r>
        <w:rPr/>
        <w:t>the</w:t>
      </w:r>
      <w:r>
        <w:rPr>
          <w:spacing w:val="-1"/>
        </w:rPr>
        <w:t> </w:t>
      </w:r>
      <w:r>
        <w:rPr/>
        <w:t>free energy, where </w:t>
      </w:r>
      <w:r>
        <w:rPr>
          <w:i/>
          <w:sz w:val="22"/>
        </w:rPr>
        <w:t>Tis</w:t>
      </w:r>
      <w:r>
        <w:rPr>
          <w:i/>
          <w:spacing w:val="40"/>
          <w:sz w:val="22"/>
        </w:rPr>
        <w:t> </w:t>
      </w:r>
      <w:r>
        <w:rPr/>
        <w:t>the temperature of the heat bath. An important consequence of our procedure is that the tape that the machine spits out has been </w:t>
      </w:r>
      <w:r>
        <w:rPr>
          <w:i/>
          <w:sz w:val="22"/>
        </w:rPr>
        <w:t>randomized: </w:t>
      </w:r>
      <w:r>
        <w:rPr/>
        <w:t>after the piston has been pushed out, the atom that did the pushing can be anywhere in that cell, and we have no way of knowing</w:t>
      </w:r>
      <w:r>
        <w:rPr>
          <w:spacing w:val="37"/>
        </w:rPr>
        <w:t> </w:t>
      </w:r>
      <w:r>
        <w:rPr/>
        <w:t>where, short of performing a measurement.</w:t>
      </w:r>
    </w:p>
    <w:p>
      <w:pPr>
        <w:pStyle w:val="BodyText"/>
        <w:spacing w:line="232" w:lineRule="auto" w:before="263"/>
        <w:ind w:left="148" w:right="181" w:firstLine="582"/>
        <w:jc w:val="both"/>
      </w:pPr>
      <w:r>
        <w:rPr/>
        <w:t>We now generalize the argument by assuming that our piston is maneuverable. This allows us to extract work from tapes which have a 1 in them.</w:t>
      </w:r>
      <w:r>
        <w:rPr>
          <w:spacing w:val="18"/>
        </w:rPr>
        <w:t> </w:t>
      </w:r>
      <w:r>
        <w:rPr/>
        <w:t>If</w:t>
      </w:r>
      <w:r>
        <w:rPr>
          <w:spacing w:val="22"/>
        </w:rPr>
        <w:t> </w:t>
      </w:r>
      <w:r>
        <w:rPr/>
        <w:t>we get a 1, we switch the piston</w:t>
      </w:r>
      <w:r>
        <w:rPr>
          <w:spacing w:val="18"/>
        </w:rPr>
        <w:t> </w:t>
      </w:r>
      <w:r>
        <w:rPr/>
        <w:t>to the other side of</w:t>
      </w:r>
      <w:r>
        <w:rPr>
          <w:spacing w:val="19"/>
        </w:rPr>
        <w:t> </w:t>
      </w:r>
      <w:r>
        <w:rPr/>
        <w:t>the cell,</w:t>
      </w:r>
      <w:r>
        <w:rPr>
          <w:spacing w:val="20"/>
        </w:rPr>
        <w:t> </w:t>
      </w:r>
      <w:r>
        <w:rPr/>
        <w:t>bring it up to the edge of the 1 half, and proceed as before. Again we get kTiog2 of useful work given out, and again the tape that emerges from the machine is randomized. What is</w:t>
      </w:r>
      <w:r>
        <w:rPr>
          <w:spacing w:val="-10"/>
        </w:rPr>
        <w:t> </w:t>
      </w:r>
      <w:r>
        <w:rPr/>
        <w:t>crucial here is that we </w:t>
      </w:r>
      <w:r>
        <w:rPr>
          <w:i/>
          <w:sz w:val="22"/>
        </w:rPr>
        <w:t>know </w:t>
      </w:r>
      <w:r>
        <w:rPr/>
        <w:t>what bit</w:t>
      </w:r>
      <w:r>
        <w:rPr>
          <w:spacing w:val="-1"/>
        </w:rPr>
        <w:t> </w:t>
      </w:r>
      <w:r>
        <w:rPr/>
        <w:t>is about to</w:t>
      </w:r>
      <w:r>
        <w:rPr>
          <w:spacing w:val="-7"/>
        </w:rPr>
        <w:t> </w:t>
      </w:r>
      <w:r>
        <w:rPr/>
        <w:t>enter the machine. Only then can we</w:t>
      </w:r>
      <w:r>
        <w:rPr>
          <w:spacing w:val="-5"/>
        </w:rPr>
        <w:t> </w:t>
      </w:r>
      <w:r>
        <w:rPr/>
        <w:t>ready the</w:t>
      </w:r>
      <w:r>
        <w:rPr>
          <w:spacing w:val="-3"/>
        </w:rPr>
        <w:t> </w:t>
      </w:r>
      <w:r>
        <w:rPr/>
        <w:t>piston to</w:t>
      </w:r>
      <w:r>
        <w:rPr>
          <w:spacing w:val="-12"/>
        </w:rPr>
        <w:t> </w:t>
      </w:r>
      <w:r>
        <w:rPr/>
        <w:t>ensure that it</w:t>
      </w:r>
      <w:r>
        <w:rPr>
          <w:spacing w:val="-2"/>
        </w:rPr>
        <w:t> </w:t>
      </w:r>
      <w:r>
        <w:rPr/>
        <w:t>does work for us. Obviously, if we left the piston in the</w:t>
      </w:r>
      <w:r>
        <w:rPr>
          <w:spacing w:val="-3"/>
        </w:rPr>
        <w:t> </w:t>
      </w:r>
      <w:r>
        <w:rPr>
          <w:sz w:val="22"/>
        </w:rPr>
        <w:t>O </w:t>
      </w:r>
      <w:r>
        <w:rPr/>
        <w:t>position, and we</w:t>
      </w:r>
      <w:r>
        <w:rPr>
          <w:spacing w:val="-2"/>
        </w:rPr>
        <w:t> </w:t>
      </w:r>
      <w:r>
        <w:rPr/>
        <w:t>got a</w:t>
      </w:r>
      <w:r>
        <w:rPr>
          <w:spacing w:val="-4"/>
        </w:rPr>
        <w:t> </w:t>
      </w:r>
      <w:r>
        <w:rPr>
          <w:sz w:val="22"/>
        </w:rPr>
        <w:t>1 </w:t>
      </w:r>
      <w:r>
        <w:rPr/>
        <w:t>in, we would actually have to do work to shift the atom into the </w:t>
      </w:r>
      <w:r>
        <w:rPr>
          <w:rFonts w:ascii="Arial"/>
          <w:sz w:val="21"/>
        </w:rPr>
        <w:t>O </w:t>
      </w:r>
      <w:r>
        <w:rPr/>
        <w:t>cell, and when the atom expands back into the full cell we would get that work back: that is, no useful work would be done. Clearly, </w:t>
      </w:r>
      <w:r>
        <w:rPr>
          <w:i/>
          <w:sz w:val="22"/>
        </w:rPr>
        <w:t>a random tape has zero fuel value. </w:t>
      </w:r>
      <w:r>
        <w:rPr/>
        <w:t>If we do not know what bit is</w:t>
      </w:r>
      <w:r>
        <w:rPr>
          <w:spacing w:val="-9"/>
        </w:rPr>
        <w:t> </w:t>
      </w:r>
      <w:r>
        <w:rPr/>
        <w:t>coming in next, we</w:t>
      </w:r>
      <w:r>
        <w:rPr>
          <w:spacing w:val="-9"/>
        </w:rPr>
        <w:t> </w:t>
      </w:r>
      <w:r>
        <w:rPr/>
        <w:t>do</w:t>
      </w:r>
      <w:r>
        <w:rPr>
          <w:spacing w:val="-6"/>
        </w:rPr>
        <w:t> </w:t>
      </w:r>
      <w:r>
        <w:rPr/>
        <w:t>not know how to</w:t>
      </w:r>
      <w:r>
        <w:rPr>
          <w:spacing w:val="-10"/>
        </w:rPr>
        <w:t> </w:t>
      </w:r>
      <w:r>
        <w:rPr/>
        <w:t>set</w:t>
      </w:r>
      <w:r>
        <w:rPr>
          <w:spacing w:val="-3"/>
        </w:rPr>
        <w:t> </w:t>
      </w:r>
      <w:r>
        <w:rPr/>
        <w:t>our</w:t>
      </w:r>
      <w:r>
        <w:rPr>
          <w:spacing w:val="-2"/>
        </w:rPr>
        <w:t> </w:t>
      </w:r>
      <w:r>
        <w:rPr/>
        <w:t>piston.</w:t>
      </w:r>
      <w:r>
        <w:rPr>
          <w:spacing w:val="-3"/>
        </w:rPr>
        <w:t> </w:t>
      </w:r>
      <w:r>
        <w:rPr/>
        <w:t>So we would leave</w:t>
      </w:r>
      <w:r>
        <w:rPr>
          <w:spacing w:val="-2"/>
        </w:rPr>
        <w:t> </w:t>
      </w:r>
      <w:r>
        <w:rPr/>
        <w:t>it</w:t>
      </w:r>
      <w:r>
        <w:rPr>
          <w:spacing w:val="-6"/>
        </w:rPr>
        <w:t> </w:t>
      </w:r>
      <w:r>
        <w:rPr/>
        <w:t>in</w:t>
      </w:r>
      <w:r>
        <w:rPr>
          <w:spacing w:val="-7"/>
        </w:rPr>
        <w:t> </w:t>
      </w:r>
      <w:r>
        <w:rPr/>
        <w:t>one</w:t>
      </w:r>
      <w:r>
        <w:rPr>
          <w:spacing w:val="-2"/>
        </w:rPr>
        <w:t> </w:t>
      </w:r>
      <w:r>
        <w:rPr/>
        <w:t>position,</w:t>
      </w:r>
      <w:r>
        <w:rPr>
          <w:spacing w:val="-2"/>
        </w:rPr>
        <w:t> </w:t>
      </w:r>
      <w:r>
        <w:rPr/>
        <w:t>and just</w:t>
      </w:r>
      <w:r>
        <w:rPr>
          <w:spacing w:val="-3"/>
        </w:rPr>
        <w:t> </w:t>
      </w:r>
      <w:r>
        <w:rPr/>
        <w:t>push</w:t>
      </w:r>
      <w:r>
        <w:rPr>
          <w:spacing w:val="-5"/>
        </w:rPr>
        <w:t> </w:t>
      </w:r>
      <w:r>
        <w:rPr/>
        <w:t>it</w:t>
      </w:r>
      <w:r>
        <w:rPr>
          <w:spacing w:val="-11"/>
        </w:rPr>
        <w:t> </w:t>
      </w:r>
      <w:r>
        <w:rPr/>
        <w:t>in</w:t>
      </w:r>
      <w:r>
        <w:rPr>
          <w:spacing w:val="-7"/>
        </w:rPr>
        <w:t> </w:t>
      </w:r>
      <w:r>
        <w:rPr/>
        <w:t>and hope,</w:t>
      </w:r>
      <w:r>
        <w:rPr>
          <w:spacing w:val="-5"/>
        </w:rPr>
        <w:t> </w:t>
      </w:r>
      <w:r>
        <w:rPr/>
        <w:t>push</w:t>
      </w:r>
      <w:r>
        <w:rPr>
          <w:spacing w:val="-5"/>
        </w:rPr>
        <w:t> </w:t>
      </w:r>
      <w:r>
        <w:rPr/>
        <w:t>it</w:t>
      </w:r>
      <w:r>
        <w:rPr>
          <w:spacing w:val="-11"/>
        </w:rPr>
        <w:t> </w:t>
      </w:r>
      <w:r>
        <w:rPr/>
        <w:t>in</w:t>
      </w:r>
      <w:r>
        <w:rPr>
          <w:spacing w:val="-7"/>
        </w:rPr>
        <w:t> </w:t>
      </w:r>
      <w:r>
        <w:rPr/>
        <w:t>and</w:t>
      </w:r>
      <w:r>
        <w:rPr>
          <w:spacing w:val="-2"/>
        </w:rPr>
        <w:t> </w:t>
      </w:r>
      <w:r>
        <w:rPr/>
        <w:t>hope, boom, boom, boom.</w:t>
      </w:r>
      <w:r>
        <w:rPr>
          <w:spacing w:val="-9"/>
        </w:rPr>
        <w:t> </w:t>
      </w:r>
      <w:r>
        <w:rPr/>
        <w:t>Sometimes we</w:t>
      </w:r>
      <w:r>
        <w:rPr>
          <w:spacing w:val="-9"/>
        </w:rPr>
        <w:t> </w:t>
      </w:r>
      <w:r>
        <w:rPr/>
        <w:t>would get</w:t>
      </w:r>
      <w:r>
        <w:rPr>
          <w:spacing w:val="-4"/>
        </w:rPr>
        <w:t> </w:t>
      </w:r>
      <w:r>
        <w:rPr/>
        <w:t>lucky,</w:t>
      </w:r>
      <w:r>
        <w:rPr>
          <w:spacing w:val="-3"/>
        </w:rPr>
        <w:t> </w:t>
      </w:r>
      <w:r>
        <w:rPr/>
        <w:t>and</w:t>
      </w:r>
      <w:r>
        <w:rPr>
          <w:spacing w:val="-6"/>
        </w:rPr>
        <w:t> </w:t>
      </w:r>
      <w:r>
        <w:rPr/>
        <w:t>find</w:t>
      </w:r>
      <w:r>
        <w:rPr>
          <w:spacing w:val="-3"/>
        </w:rPr>
        <w:t> </w:t>
      </w:r>
      <w:r>
        <w:rPr/>
        <w:t>an</w:t>
      </w:r>
      <w:r>
        <w:rPr>
          <w:spacing w:val="-8"/>
        </w:rPr>
        <w:t> </w:t>
      </w:r>
      <w:r>
        <w:rPr/>
        <w:t>atom</w:t>
      </w:r>
      <w:r>
        <w:rPr>
          <w:spacing w:val="-3"/>
        </w:rPr>
        <w:t> </w:t>
      </w:r>
      <w:r>
        <w:rPr/>
        <w:t>pushing our piston out again, giving us work; but equally likely, for a truly random message, we</w:t>
      </w:r>
      <w:r>
        <w:rPr>
          <w:spacing w:val="-4"/>
        </w:rPr>
        <w:t> </w:t>
      </w:r>
      <w:r>
        <w:rPr/>
        <w:t>have to</w:t>
      </w:r>
      <w:r>
        <w:rPr>
          <w:spacing w:val="-15"/>
        </w:rPr>
        <w:t> </w:t>
      </w:r>
      <w:r>
        <w:rPr/>
        <w:t>do</w:t>
      </w:r>
      <w:r>
        <w:rPr>
          <w:spacing w:val="-5"/>
        </w:rPr>
        <w:t> </w:t>
      </w:r>
      <w:r>
        <w:rPr/>
        <w:t>work</w:t>
      </w:r>
      <w:r>
        <w:rPr>
          <w:spacing w:val="-9"/>
        </w:rPr>
        <w:t> </w:t>
      </w:r>
      <w:r>
        <w:rPr/>
        <w:t>on</w:t>
      </w:r>
      <w:r>
        <w:rPr>
          <w:spacing w:val="-4"/>
        </w:rPr>
        <w:t> </w:t>
      </w:r>
      <w:r>
        <w:rPr/>
        <w:t>the</w:t>
      </w:r>
      <w:r>
        <w:rPr>
          <w:spacing w:val="-9"/>
        </w:rPr>
        <w:t> </w:t>
      </w:r>
      <w:r>
        <w:rPr/>
        <w:t>atom.</w:t>
      </w:r>
      <w:r>
        <w:rPr>
          <w:spacing w:val="-7"/>
        </w:rPr>
        <w:t> </w:t>
      </w:r>
      <w:r>
        <w:rPr/>
        <w:t>The</w:t>
      </w:r>
      <w:r>
        <w:rPr>
          <w:spacing w:val="-3"/>
        </w:rPr>
        <w:t> </w:t>
      </w:r>
      <w:r>
        <w:rPr/>
        <w:t>net</w:t>
      </w:r>
      <w:r>
        <w:rPr>
          <w:spacing w:val="-6"/>
        </w:rPr>
        <w:t> </w:t>
      </w:r>
      <w:r>
        <w:rPr/>
        <w:t>result</w:t>
      </w:r>
      <w:r>
        <w:rPr>
          <w:spacing w:val="-1"/>
        </w:rPr>
        <w:t> </w:t>
      </w:r>
      <w:r>
        <w:rPr/>
        <w:t>is</w:t>
      </w:r>
      <w:r>
        <w:rPr>
          <w:spacing w:val="-10"/>
        </w:rPr>
        <w:t> </w:t>
      </w:r>
      <w:r>
        <w:rPr/>
        <w:t>zero</w:t>
      </w:r>
      <w:r>
        <w:rPr>
          <w:spacing w:val="-1"/>
        </w:rPr>
        <w:t> </w:t>
      </w:r>
      <w:r>
        <w:rPr/>
        <w:t>work to</w:t>
      </w:r>
      <w:r>
        <w:rPr>
          <w:spacing w:val="-12"/>
        </w:rPr>
        <w:t> </w:t>
      </w:r>
      <w:r>
        <w:rPr/>
        <w:t>power our machine.</w:t>
      </w:r>
    </w:p>
    <w:p>
      <w:pPr>
        <w:pStyle w:val="BodyText"/>
        <w:spacing w:line="232" w:lineRule="auto" w:before="254"/>
        <w:ind w:left="155" w:right="183" w:firstLine="575"/>
        <w:jc w:val="both"/>
      </w:pPr>
      <w:r>
        <w:rPr/>
        <w:t>Clearly, Bennett's tape machine seems to do the opposite to our reset process.</w:t>
      </w:r>
      <w:r>
        <w:rPr>
          <w:spacing w:val="-13"/>
        </w:rPr>
        <w:t> </w:t>
      </w:r>
      <w:r>
        <w:rPr/>
        <w:t>He</w:t>
      </w:r>
      <w:r>
        <w:rPr>
          <w:spacing w:val="-7"/>
        </w:rPr>
        <w:t> </w:t>
      </w:r>
      <w:r>
        <w:rPr/>
        <w:t>uses</w:t>
      </w:r>
      <w:r>
        <w:rPr>
          <w:spacing w:val="-12"/>
        </w:rPr>
        <w:t> </w:t>
      </w:r>
      <w:r>
        <w:rPr/>
        <w:t>a</w:t>
      </w:r>
      <w:r>
        <w:rPr>
          <w:spacing w:val="-14"/>
        </w:rPr>
        <w:t> </w:t>
      </w:r>
      <w:r>
        <w:rPr/>
        <w:t>message</w:t>
      </w:r>
      <w:r>
        <w:rPr>
          <w:spacing w:val="-2"/>
        </w:rPr>
        <w:t> </w:t>
      </w:r>
      <w:r>
        <w:rPr/>
        <w:t>tape</w:t>
      </w:r>
      <w:r>
        <w:rPr>
          <w:spacing w:val="-6"/>
        </w:rPr>
        <w:t> </w:t>
      </w:r>
      <w:r>
        <w:rPr/>
        <w:t>to</w:t>
      </w:r>
      <w:r>
        <w:rPr>
          <w:spacing w:val="-15"/>
        </w:rPr>
        <w:t> </w:t>
      </w:r>
      <w:r>
        <w:rPr/>
        <w:t>extract work,</w:t>
      </w:r>
      <w:r>
        <w:rPr>
          <w:spacing w:val="-10"/>
        </w:rPr>
        <w:t> </w:t>
      </w:r>
      <w:r>
        <w:rPr/>
        <w:t>ending</w:t>
      </w:r>
      <w:r>
        <w:rPr>
          <w:spacing w:val="-1"/>
        </w:rPr>
        <w:t> </w:t>
      </w:r>
      <w:r>
        <w:rPr/>
        <w:t>up</w:t>
      </w:r>
      <w:r>
        <w:rPr>
          <w:spacing w:val="-13"/>
        </w:rPr>
        <w:t> </w:t>
      </w:r>
      <w:r>
        <w:rPr/>
        <w:t>with</w:t>
      </w:r>
      <w:r>
        <w:rPr>
          <w:spacing w:val="-9"/>
        </w:rPr>
        <w:t> </w:t>
      </w:r>
      <w:r>
        <w:rPr/>
        <w:t>a</w:t>
      </w:r>
      <w:r>
        <w:rPr>
          <w:spacing w:val="-13"/>
        </w:rPr>
        <w:t> </w:t>
      </w:r>
      <w:r>
        <w:rPr/>
        <w:t>random</w:t>
      </w:r>
      <w:r>
        <w:rPr>
          <w:spacing w:val="-1"/>
        </w:rPr>
        <w:t> </w:t>
      </w:r>
      <w:r>
        <w:rPr/>
        <w:t>tape: we took a random tape and did work on it, to end up with a tape of standard zeroes. This inverse relationship is reflected in the definition of information within</w:t>
      </w:r>
      <w:r>
        <w:rPr>
          <w:spacing w:val="-5"/>
        </w:rPr>
        <w:t> </w:t>
      </w:r>
      <w:r>
        <w:rPr/>
        <w:t>Bennett's</w:t>
      </w:r>
      <w:r>
        <w:rPr>
          <w:spacing w:val="-4"/>
        </w:rPr>
        <w:t> </w:t>
      </w:r>
      <w:r>
        <w:rPr/>
        <w:t>framework.</w:t>
      </w:r>
      <w:r>
        <w:rPr>
          <w:spacing w:val="-10"/>
        </w:rPr>
        <w:t> </w:t>
      </w:r>
      <w:r>
        <w:rPr/>
        <w:t>Suppose we</w:t>
      </w:r>
      <w:r>
        <w:rPr>
          <w:spacing w:val="-14"/>
        </w:rPr>
        <w:t> </w:t>
      </w:r>
      <w:r>
        <w:rPr/>
        <w:t>have</w:t>
      </w:r>
      <w:r>
        <w:rPr>
          <w:spacing w:val="-11"/>
        </w:rPr>
        <w:t> </w:t>
      </w:r>
      <w:r>
        <w:rPr/>
        <w:t>a</w:t>
      </w:r>
      <w:r>
        <w:rPr>
          <w:spacing w:val="-13"/>
        </w:rPr>
        <w:t> </w:t>
      </w:r>
      <w:r>
        <w:rPr/>
        <w:t>tape</w:t>
      </w:r>
      <w:r>
        <w:rPr>
          <w:spacing w:val="-8"/>
        </w:rPr>
        <w:t> </w:t>
      </w:r>
      <w:r>
        <w:rPr/>
        <w:t>with</w:t>
      </w:r>
      <w:r>
        <w:rPr>
          <w:spacing w:val="-4"/>
        </w:rPr>
        <w:t> </w:t>
      </w:r>
      <w:r>
        <w:rPr>
          <w:i/>
          <w:sz w:val="22"/>
        </w:rPr>
        <w:t>N </w:t>
      </w:r>
      <w:r>
        <w:rPr/>
        <w:t>bits.</w:t>
      </w:r>
      <w:r>
        <w:rPr>
          <w:spacing w:val="-6"/>
        </w:rPr>
        <w:t> </w:t>
      </w:r>
      <w:r>
        <w:rPr/>
        <w:t>We</w:t>
      </w:r>
      <w:r>
        <w:rPr>
          <w:spacing w:val="-10"/>
        </w:rPr>
        <w:t> </w:t>
      </w:r>
      <w:r>
        <w:rPr>
          <w:i/>
          <w:sz w:val="22"/>
        </w:rPr>
        <w:t>define </w:t>
      </w:r>
      <w:r>
        <w:rPr/>
        <w:t>the information, I, in the tape by the formula:</w:t>
      </w:r>
    </w:p>
    <w:p>
      <w:pPr>
        <w:pStyle w:val="BodyText"/>
        <w:spacing w:before="96"/>
      </w:pPr>
    </w:p>
    <w:p>
      <w:pPr>
        <w:tabs>
          <w:tab w:pos="6772" w:val="left" w:leader="none"/>
        </w:tabs>
        <w:spacing w:before="0"/>
        <w:ind w:left="2034" w:right="0" w:firstLine="0"/>
        <w:jc w:val="left"/>
        <w:rPr>
          <w:position w:val="6"/>
          <w:sz w:val="22"/>
        </w:rPr>
      </w:pPr>
      <w:r>
        <w:rPr>
          <w:i/>
          <w:sz w:val="23"/>
        </w:rPr>
        <w:t>Fuel</w:t>
      </w:r>
      <w:r>
        <w:rPr>
          <w:i/>
          <w:spacing w:val="32"/>
          <w:sz w:val="23"/>
        </w:rPr>
        <w:t> </w:t>
      </w:r>
      <w:r>
        <w:rPr>
          <w:i/>
          <w:sz w:val="23"/>
        </w:rPr>
        <w:t>value</w:t>
      </w:r>
      <w:r>
        <w:rPr>
          <w:i/>
          <w:spacing w:val="30"/>
          <w:sz w:val="23"/>
        </w:rPr>
        <w:t> </w:t>
      </w:r>
      <w:r>
        <w:rPr>
          <w:i/>
          <w:sz w:val="23"/>
        </w:rPr>
        <w:t>of</w:t>
      </w:r>
      <w:r>
        <w:rPr>
          <w:i/>
          <w:spacing w:val="27"/>
          <w:sz w:val="23"/>
        </w:rPr>
        <w:t> </w:t>
      </w:r>
      <w:r>
        <w:rPr>
          <w:i/>
          <w:sz w:val="23"/>
        </w:rPr>
        <w:t>tape</w:t>
      </w:r>
      <w:r>
        <w:rPr>
          <w:i/>
          <w:spacing w:val="50"/>
          <w:sz w:val="23"/>
        </w:rPr>
        <w:t> </w:t>
      </w:r>
      <w:r>
        <w:rPr>
          <w:rFonts w:ascii="Arial"/>
          <w:sz w:val="20"/>
        </w:rPr>
        <w:t>=</w:t>
      </w:r>
      <w:r>
        <w:rPr>
          <w:rFonts w:ascii="Arial"/>
          <w:spacing w:val="25"/>
          <w:sz w:val="20"/>
        </w:rPr>
        <w:t> </w:t>
      </w:r>
      <w:r>
        <w:rPr>
          <w:i/>
          <w:sz w:val="23"/>
        </w:rPr>
        <w:t>(N-1).kT</w:t>
      </w:r>
      <w:r>
        <w:rPr>
          <w:i/>
          <w:spacing w:val="37"/>
          <w:sz w:val="23"/>
        </w:rPr>
        <w:t> </w:t>
      </w:r>
      <w:r>
        <w:rPr>
          <w:sz w:val="23"/>
        </w:rPr>
        <w:t>log</w:t>
      </w:r>
      <w:r>
        <w:rPr>
          <w:spacing w:val="32"/>
          <w:sz w:val="23"/>
        </w:rPr>
        <w:t> </w:t>
      </w:r>
      <w:r>
        <w:rPr>
          <w:spacing w:val="-5"/>
          <w:sz w:val="23"/>
        </w:rPr>
        <w:t>2.</w:t>
      </w:r>
      <w:r>
        <w:rPr>
          <w:sz w:val="23"/>
        </w:rPr>
        <w:tab/>
      </w:r>
      <w:r>
        <w:rPr>
          <w:spacing w:val="-2"/>
          <w:position w:val="6"/>
          <w:sz w:val="22"/>
        </w:rPr>
        <w:t>(5.12)</w:t>
      </w:r>
    </w:p>
    <w:p>
      <w:pPr>
        <w:pStyle w:val="BodyText"/>
        <w:spacing w:before="91"/>
      </w:pPr>
    </w:p>
    <w:p>
      <w:pPr>
        <w:pStyle w:val="BodyText"/>
        <w:spacing w:line="262" w:lineRule="exact"/>
        <w:ind w:left="167"/>
        <w:jc w:val="both"/>
      </w:pPr>
      <w:r>
        <w:rPr/>
        <w:t>From</w:t>
      </w:r>
      <w:r>
        <w:rPr>
          <w:spacing w:val="9"/>
        </w:rPr>
        <w:t> </w:t>
      </w:r>
      <w:r>
        <w:rPr/>
        <w:t>this</w:t>
      </w:r>
      <w:r>
        <w:rPr>
          <w:spacing w:val="9"/>
        </w:rPr>
        <w:t> </w:t>
      </w:r>
      <w:r>
        <w:rPr/>
        <w:t>we see</w:t>
      </w:r>
      <w:r>
        <w:rPr>
          <w:spacing w:val="5"/>
        </w:rPr>
        <w:t> </w:t>
      </w:r>
      <w:r>
        <w:rPr/>
        <w:t>that</w:t>
      </w:r>
      <w:r>
        <w:rPr>
          <w:spacing w:val="3"/>
        </w:rPr>
        <w:t> </w:t>
      </w:r>
      <w:r>
        <w:rPr/>
        <w:t>a</w:t>
      </w:r>
      <w:r>
        <w:rPr>
          <w:spacing w:val="2"/>
        </w:rPr>
        <w:t> </w:t>
      </w:r>
      <w:r>
        <w:rPr/>
        <w:t>tape</w:t>
      </w:r>
      <w:r>
        <w:rPr>
          <w:spacing w:val="2"/>
        </w:rPr>
        <w:t> </w:t>
      </w:r>
      <w:r>
        <w:rPr/>
        <w:t>giving</w:t>
      </w:r>
      <w:r>
        <w:rPr>
          <w:spacing w:val="6"/>
        </w:rPr>
        <w:t> </w:t>
      </w:r>
      <w:r>
        <w:rPr/>
        <w:t>us</w:t>
      </w:r>
      <w:r>
        <w:rPr>
          <w:spacing w:val="-2"/>
        </w:rPr>
        <w:t> </w:t>
      </w:r>
      <w:r>
        <w:rPr/>
        <w:t>a</w:t>
      </w:r>
      <w:r>
        <w:rPr>
          <w:spacing w:val="-4"/>
        </w:rPr>
        <w:t> </w:t>
      </w:r>
      <w:r>
        <w:rPr/>
        <w:t>full</w:t>
      </w:r>
      <w:r>
        <w:rPr>
          <w:spacing w:val="5"/>
        </w:rPr>
        <w:t> </w:t>
      </w:r>
      <w:r>
        <w:rPr/>
        <w:t>fuel-load</w:t>
      </w:r>
      <w:r>
        <w:rPr>
          <w:spacing w:val="-1"/>
        </w:rPr>
        <w:t> </w:t>
      </w:r>
      <w:r>
        <w:rPr/>
        <w:t>-</w:t>
      </w:r>
      <w:r>
        <w:rPr>
          <w:spacing w:val="57"/>
          <w:w w:val="150"/>
        </w:rPr>
        <w:t> </w:t>
      </w:r>
      <w:r>
        <w:rPr/>
        <w:t>that</w:t>
      </w:r>
      <w:r>
        <w:rPr>
          <w:spacing w:val="4"/>
        </w:rPr>
        <w:t> </w:t>
      </w:r>
      <w:r>
        <w:rPr/>
        <w:t>is,</w:t>
      </w:r>
      <w:r>
        <w:rPr>
          <w:spacing w:val="3"/>
        </w:rPr>
        <w:t> </w:t>
      </w:r>
      <w:r>
        <w:rPr/>
        <w:t>kTiog2</w:t>
      </w:r>
      <w:r>
        <w:rPr>
          <w:spacing w:val="7"/>
        </w:rPr>
        <w:t> </w:t>
      </w:r>
      <w:r>
        <w:rPr/>
        <w:t>per</w:t>
      </w:r>
      <w:r>
        <w:rPr>
          <w:spacing w:val="10"/>
        </w:rPr>
        <w:t> </w:t>
      </w:r>
      <w:r>
        <w:rPr>
          <w:spacing w:val="-5"/>
        </w:rPr>
        <w:t>bit</w:t>
      </w:r>
    </w:p>
    <w:p>
      <w:pPr>
        <w:pStyle w:val="BodyText"/>
        <w:spacing w:line="228" w:lineRule="auto" w:before="9"/>
        <w:ind w:left="165" w:right="180" w:hanging="18"/>
        <w:jc w:val="both"/>
      </w:pPr>
      <w:r>
        <w:rPr/>
        <w:t>-</w:t>
      </w:r>
      <w:r>
        <w:rPr>
          <w:spacing w:val="61"/>
        </w:rPr>
        <w:t> </w:t>
      </w:r>
      <w:r>
        <w:rPr/>
        <w:t>carries</w:t>
      </w:r>
      <w:r>
        <w:rPr>
          <w:spacing w:val="-11"/>
        </w:rPr>
        <w:t> </w:t>
      </w:r>
      <w:r>
        <w:rPr/>
        <w:t>zero</w:t>
      </w:r>
      <w:r>
        <w:rPr>
          <w:spacing w:val="-15"/>
        </w:rPr>
        <w:t> </w:t>
      </w:r>
      <w:r>
        <w:rPr/>
        <w:t>information.</w:t>
      </w:r>
      <w:r>
        <w:rPr>
          <w:spacing w:val="-8"/>
        </w:rPr>
        <w:t> </w:t>
      </w:r>
      <w:r>
        <w:rPr/>
        <w:t>This</w:t>
      </w:r>
      <w:r>
        <w:rPr>
          <w:spacing w:val="-10"/>
        </w:rPr>
        <w:t> </w:t>
      </w:r>
      <w:r>
        <w:rPr/>
        <w:t>is</w:t>
      </w:r>
      <w:r>
        <w:rPr>
          <w:spacing w:val="-13"/>
        </w:rPr>
        <w:t> </w:t>
      </w:r>
      <w:r>
        <w:rPr/>
        <w:t>what</w:t>
      </w:r>
      <w:r>
        <w:rPr>
          <w:spacing w:val="-9"/>
        </w:rPr>
        <w:t> </w:t>
      </w:r>
      <w:r>
        <w:rPr/>
        <w:t>we</w:t>
      </w:r>
      <w:r>
        <w:rPr>
          <w:spacing w:val="-15"/>
        </w:rPr>
        <w:t> </w:t>
      </w:r>
      <w:r>
        <w:rPr/>
        <w:t>would</w:t>
      </w:r>
      <w:r>
        <w:rPr>
          <w:spacing w:val="-9"/>
        </w:rPr>
        <w:t> </w:t>
      </w:r>
      <w:r>
        <w:rPr/>
        <w:t>expect</w:t>
      </w:r>
      <w:r>
        <w:rPr>
          <w:spacing w:val="-7"/>
        </w:rPr>
        <w:t> </w:t>
      </w:r>
      <w:r>
        <w:rPr/>
        <w:t>since</w:t>
      </w:r>
      <w:r>
        <w:rPr>
          <w:spacing w:val="-13"/>
        </w:rPr>
        <w:t> </w:t>
      </w:r>
      <w:r>
        <w:rPr/>
        <w:t>such</w:t>
      </w:r>
      <w:r>
        <w:rPr>
          <w:spacing w:val="-13"/>
        </w:rPr>
        <w:t> </w:t>
      </w:r>
      <w:r>
        <w:rPr/>
        <w:t>a</w:t>
      </w:r>
      <w:r>
        <w:rPr>
          <w:spacing w:val="-13"/>
        </w:rPr>
        <w:t> </w:t>
      </w:r>
      <w:r>
        <w:rPr/>
        <w:t>tape</w:t>
      </w:r>
      <w:r>
        <w:rPr>
          <w:spacing w:val="-9"/>
        </w:rPr>
        <w:t> </w:t>
      </w:r>
      <w:r>
        <w:rPr/>
        <w:t>must have</w:t>
      </w:r>
      <w:r>
        <w:rPr>
          <w:spacing w:val="40"/>
        </w:rPr>
        <w:t> </w:t>
      </w:r>
      <w:r>
        <w:rPr/>
        <w:t>completely</w:t>
      </w:r>
      <w:r>
        <w:rPr>
          <w:spacing w:val="65"/>
        </w:rPr>
        <w:t> </w:t>
      </w:r>
      <w:r>
        <w:rPr/>
        <w:t>predictable</w:t>
      </w:r>
      <w:r>
        <w:rPr>
          <w:spacing w:val="69"/>
        </w:rPr>
        <w:t> </w:t>
      </w:r>
      <w:r>
        <w:rPr/>
        <w:t>contents.</w:t>
      </w:r>
      <w:r>
        <w:rPr>
          <w:spacing w:val="40"/>
        </w:rPr>
        <w:t> </w:t>
      </w:r>
      <w:r>
        <w:rPr/>
        <w:t>There</w:t>
      </w:r>
      <w:r>
        <w:rPr>
          <w:spacing w:val="40"/>
        </w:rPr>
        <w:t> </w:t>
      </w:r>
      <w:r>
        <w:rPr/>
        <w:t>is</w:t>
      </w:r>
      <w:r>
        <w:rPr>
          <w:spacing w:val="40"/>
        </w:rPr>
        <w:t> </w:t>
      </w:r>
      <w:r>
        <w:rPr/>
        <w:t>a</w:t>
      </w:r>
      <w:r>
        <w:rPr>
          <w:spacing w:val="40"/>
        </w:rPr>
        <w:t> </w:t>
      </w:r>
      <w:r>
        <w:rPr/>
        <w:t>nice</w:t>
      </w:r>
      <w:r>
        <w:rPr>
          <w:spacing w:val="40"/>
        </w:rPr>
        <w:t> </w:t>
      </w:r>
      <w:r>
        <w:rPr/>
        <w:t>physical</w:t>
      </w:r>
      <w:r>
        <w:rPr>
          <w:spacing w:val="40"/>
        </w:rPr>
        <w:t> </w:t>
      </w:r>
      <w:r>
        <w:rPr/>
        <w:t>symmetry</w:t>
      </w:r>
    </w:p>
    <w:p>
      <w:pPr>
        <w:pStyle w:val="BodyText"/>
        <w:spacing w:after="0" w:line="228" w:lineRule="auto"/>
        <w:jc w:val="both"/>
        <w:sectPr>
          <w:pgSz w:w="8450" w:h="12230"/>
          <w:pgMar w:header="530" w:footer="0" w:top="960" w:bottom="280" w:left="425" w:right="425"/>
        </w:sectPr>
      </w:pPr>
    </w:p>
    <w:p>
      <w:pPr>
        <w:spacing w:line="244" w:lineRule="auto" w:before="201"/>
        <w:ind w:left="141" w:right="180" w:firstLine="6"/>
        <w:jc w:val="both"/>
        <w:rPr>
          <w:sz w:val="22"/>
        </w:rPr>
      </w:pPr>
      <w:r>
        <w:rPr>
          <w:sz w:val="22"/>
        </w:rPr>
        <w:t>between</w:t>
      </w:r>
      <w:r>
        <w:rPr>
          <w:spacing w:val="40"/>
          <w:sz w:val="22"/>
        </w:rPr>
        <w:t> </w:t>
      </w:r>
      <w:r>
        <w:rPr>
          <w:sz w:val="22"/>
        </w:rPr>
        <w:t>these</w:t>
      </w:r>
      <w:r>
        <w:rPr>
          <w:spacing w:val="33"/>
          <w:sz w:val="22"/>
        </w:rPr>
        <w:t> </w:t>
      </w:r>
      <w:r>
        <w:rPr>
          <w:sz w:val="22"/>
        </w:rPr>
        <w:t>two approaches.</w:t>
      </w:r>
      <w:r>
        <w:rPr>
          <w:spacing w:val="36"/>
          <w:sz w:val="22"/>
        </w:rPr>
        <w:t> </w:t>
      </w:r>
      <w:r>
        <w:rPr>
          <w:sz w:val="22"/>
        </w:rPr>
        <w:t>If</w:t>
      </w:r>
      <w:r>
        <w:rPr>
          <w:spacing w:val="31"/>
          <w:sz w:val="22"/>
        </w:rPr>
        <w:t> </w:t>
      </w:r>
      <w:r>
        <w:rPr>
          <w:sz w:val="22"/>
        </w:rPr>
        <w:t>we run a</w:t>
      </w:r>
      <w:r>
        <w:rPr>
          <w:spacing w:val="26"/>
          <w:sz w:val="22"/>
        </w:rPr>
        <w:t> </w:t>
      </w:r>
      <w:r>
        <w:rPr>
          <w:sz w:val="22"/>
        </w:rPr>
        <w:t>message</w:t>
      </w:r>
      <w:r>
        <w:rPr>
          <w:spacing w:val="34"/>
          <w:sz w:val="22"/>
        </w:rPr>
        <w:t> </w:t>
      </w:r>
      <w:r>
        <w:rPr>
          <w:sz w:val="22"/>
        </w:rPr>
        <w:t>tape</w:t>
      </w:r>
      <w:r>
        <w:rPr>
          <w:spacing w:val="27"/>
          <w:sz w:val="22"/>
        </w:rPr>
        <w:t> </w:t>
      </w:r>
      <w:r>
        <w:rPr>
          <w:sz w:val="22"/>
        </w:rPr>
        <w:t>through the machine, we will be able to extract a certain energy</w:t>
      </w:r>
      <w:r>
        <w:rPr>
          <w:spacing w:val="40"/>
          <w:sz w:val="22"/>
        </w:rPr>
        <w:t> </w:t>
      </w:r>
      <w:r>
        <w:rPr>
          <w:i/>
          <w:sz w:val="22"/>
        </w:rPr>
        <w:t>E </w:t>
      </w:r>
      <w:r>
        <w:rPr>
          <w:sz w:val="22"/>
        </w:rPr>
        <w:t>from it: this energy </w:t>
      </w:r>
      <w:r>
        <w:rPr>
          <w:i/>
          <w:sz w:val="22"/>
        </w:rPr>
        <w:t>E </w:t>
      </w:r>
      <w:r>
        <w:rPr>
          <w:sz w:val="22"/>
        </w:rPr>
        <w:t>will be precisely</w:t>
      </w:r>
      <w:r>
        <w:rPr>
          <w:spacing w:val="40"/>
          <w:sz w:val="22"/>
        </w:rPr>
        <w:t> </w:t>
      </w:r>
      <w:r>
        <w:rPr>
          <w:sz w:val="22"/>
        </w:rPr>
        <w:t>what</w:t>
      </w:r>
      <w:r>
        <w:rPr>
          <w:spacing w:val="17"/>
          <w:sz w:val="22"/>
        </w:rPr>
        <w:t> </w:t>
      </w:r>
      <w:r>
        <w:rPr>
          <w:sz w:val="22"/>
        </w:rPr>
        <w:t>we</w:t>
      </w:r>
      <w:r>
        <w:rPr>
          <w:spacing w:val="23"/>
          <w:sz w:val="22"/>
        </w:rPr>
        <w:t> </w:t>
      </w:r>
      <w:r>
        <w:rPr>
          <w:sz w:val="22"/>
        </w:rPr>
        <w:t>need</w:t>
      </w:r>
      <w:r>
        <w:rPr>
          <w:spacing w:val="22"/>
          <w:sz w:val="22"/>
        </w:rPr>
        <w:t> </w:t>
      </w:r>
      <w:r>
        <w:rPr>
          <w:sz w:val="22"/>
        </w:rPr>
        <w:t>to reset</w:t>
      </w:r>
      <w:r>
        <w:rPr>
          <w:spacing w:val="23"/>
          <w:sz w:val="22"/>
        </w:rPr>
        <w:t> </w:t>
      </w:r>
      <w:r>
        <w:rPr>
          <w:sz w:val="22"/>
        </w:rPr>
        <w:t>the</w:t>
      </w:r>
      <w:r>
        <w:rPr>
          <w:spacing w:val="14"/>
          <w:sz w:val="22"/>
        </w:rPr>
        <w:t> </w:t>
      </w:r>
      <w:r>
        <w:rPr>
          <w:sz w:val="22"/>
        </w:rPr>
        <w:t>newly</w:t>
      </w:r>
      <w:r>
        <w:rPr>
          <w:spacing w:val="27"/>
          <w:sz w:val="22"/>
        </w:rPr>
        <w:t> </w:t>
      </w:r>
      <w:r>
        <w:rPr>
          <w:sz w:val="22"/>
        </w:rPr>
        <w:t>randomized</w:t>
      </w:r>
      <w:r>
        <w:rPr>
          <w:spacing w:val="39"/>
          <w:sz w:val="22"/>
        </w:rPr>
        <w:t> </w:t>
      </w:r>
      <w:r>
        <w:rPr>
          <w:sz w:val="22"/>
        </w:rPr>
        <w:t>tape</w:t>
      </w:r>
      <w:r>
        <w:rPr>
          <w:spacing w:val="16"/>
          <w:sz w:val="22"/>
        </w:rPr>
        <w:t> </w:t>
      </w:r>
      <w:r>
        <w:rPr>
          <w:sz w:val="22"/>
        </w:rPr>
        <w:t>to its</w:t>
      </w:r>
      <w:r>
        <w:rPr>
          <w:spacing w:val="14"/>
          <w:sz w:val="22"/>
        </w:rPr>
        <w:t> </w:t>
      </w:r>
      <w:r>
        <w:rPr>
          <w:sz w:val="22"/>
        </w:rPr>
        <w:t>original</w:t>
      </w:r>
      <w:r>
        <w:rPr>
          <w:spacing w:val="25"/>
          <w:sz w:val="22"/>
        </w:rPr>
        <w:t> </w:t>
      </w:r>
      <w:r>
        <w:rPr>
          <w:sz w:val="22"/>
        </w:rPr>
        <w:t>form. It is, of course, up to you which picture you prefer to</w:t>
      </w:r>
      <w:r>
        <w:rPr>
          <w:spacing w:val="-6"/>
          <w:sz w:val="22"/>
        </w:rPr>
        <w:t> </w:t>
      </w:r>
      <w:r>
        <w:rPr>
          <w:sz w:val="22"/>
        </w:rPr>
        <w:t>adopt when thinking about these things. I opt for the erasure picture partly because I do not like having to subtract</w:t>
      </w:r>
      <w:r>
        <w:rPr>
          <w:spacing w:val="40"/>
          <w:sz w:val="22"/>
        </w:rPr>
        <w:t> </w:t>
      </w:r>
      <w:r>
        <w:rPr>
          <w:sz w:val="22"/>
        </w:rPr>
        <w:t>from</w:t>
      </w:r>
      <w:r>
        <w:rPr>
          <w:spacing w:val="40"/>
          <w:sz w:val="22"/>
        </w:rPr>
        <w:t> </w:t>
      </w:r>
      <w:r>
        <w:rPr>
          <w:sz w:val="22"/>
        </w:rPr>
        <w:t>Nall</w:t>
      </w:r>
      <w:r>
        <w:rPr>
          <w:spacing w:val="40"/>
          <w:sz w:val="22"/>
        </w:rPr>
        <w:t> </w:t>
      </w:r>
      <w:r>
        <w:rPr>
          <w:sz w:val="22"/>
        </w:rPr>
        <w:t>the</w:t>
      </w:r>
      <w:r>
        <w:rPr>
          <w:spacing w:val="40"/>
          <w:sz w:val="22"/>
        </w:rPr>
        <w:t> </w:t>
      </w:r>
      <w:r>
        <w:rPr>
          <w:sz w:val="22"/>
        </w:rPr>
        <w:t>time</w:t>
      </w:r>
      <w:r>
        <w:rPr>
          <w:spacing w:val="40"/>
          <w:sz w:val="22"/>
        </w:rPr>
        <w:t> </w:t>
      </w:r>
      <w:r>
        <w:rPr>
          <w:sz w:val="22"/>
        </w:rPr>
        <w:t>to</w:t>
      </w:r>
      <w:r>
        <w:rPr>
          <w:spacing w:val="40"/>
          <w:sz w:val="22"/>
        </w:rPr>
        <w:t> </w:t>
      </w:r>
      <w:r>
        <w:rPr>
          <w:sz w:val="22"/>
        </w:rPr>
        <w:t>get</w:t>
      </w:r>
      <w:r>
        <w:rPr>
          <w:spacing w:val="40"/>
          <w:sz w:val="22"/>
        </w:rPr>
        <w:t> </w:t>
      </w:r>
      <w:r>
        <w:rPr>
          <w:sz w:val="22"/>
        </w:rPr>
        <w:t>my</w:t>
      </w:r>
      <w:r>
        <w:rPr>
          <w:spacing w:val="40"/>
          <w:sz w:val="22"/>
        </w:rPr>
        <w:t> </w:t>
      </w:r>
      <w:r>
        <w:rPr>
          <w:sz w:val="22"/>
        </w:rPr>
        <w:t>information!</w:t>
      </w:r>
    </w:p>
    <w:p>
      <w:pPr>
        <w:spacing w:before="249"/>
        <w:ind w:left="146" w:right="0" w:firstLine="590"/>
        <w:jc w:val="both"/>
        <w:rPr>
          <w:sz w:val="22"/>
        </w:rPr>
      </w:pPr>
      <w:r>
        <w:rPr>
          <w:sz w:val="22"/>
        </w:rPr>
        <w:t>You</w:t>
      </w:r>
      <w:r>
        <w:rPr>
          <w:spacing w:val="22"/>
          <w:sz w:val="22"/>
        </w:rPr>
        <w:t> </w:t>
      </w:r>
      <w:r>
        <w:rPr>
          <w:sz w:val="22"/>
        </w:rPr>
        <w:t>might</w:t>
      </w:r>
      <w:r>
        <w:rPr>
          <w:spacing w:val="23"/>
          <w:sz w:val="22"/>
        </w:rPr>
        <w:t> </w:t>
      </w:r>
      <w:r>
        <w:rPr>
          <w:sz w:val="22"/>
        </w:rPr>
        <w:t>like</w:t>
      </w:r>
      <w:r>
        <w:rPr>
          <w:spacing w:val="13"/>
          <w:sz w:val="22"/>
        </w:rPr>
        <w:t> </w:t>
      </w:r>
      <w:r>
        <w:rPr>
          <w:sz w:val="22"/>
        </w:rPr>
        <w:t>to</w:t>
      </w:r>
      <w:r>
        <w:rPr>
          <w:spacing w:val="4"/>
          <w:sz w:val="22"/>
        </w:rPr>
        <w:t> </w:t>
      </w:r>
      <w:r>
        <w:rPr>
          <w:sz w:val="22"/>
        </w:rPr>
        <w:t>contemplate</w:t>
      </w:r>
      <w:r>
        <w:rPr>
          <w:spacing w:val="25"/>
          <w:sz w:val="22"/>
        </w:rPr>
        <w:t> </w:t>
      </w:r>
      <w:r>
        <w:rPr>
          <w:sz w:val="22"/>
        </w:rPr>
        <w:t>some</w:t>
      </w:r>
      <w:r>
        <w:rPr>
          <w:spacing w:val="22"/>
          <w:sz w:val="22"/>
        </w:rPr>
        <w:t> </w:t>
      </w:r>
      <w:r>
        <w:rPr>
          <w:sz w:val="22"/>
        </w:rPr>
        <w:t>problems</w:t>
      </w:r>
      <w:r>
        <w:rPr>
          <w:spacing w:val="15"/>
          <w:sz w:val="22"/>
        </w:rPr>
        <w:t> </w:t>
      </w:r>
      <w:r>
        <w:rPr>
          <w:sz w:val="22"/>
        </w:rPr>
        <w:t>on</w:t>
      </w:r>
      <w:r>
        <w:rPr>
          <w:spacing w:val="15"/>
          <w:sz w:val="22"/>
        </w:rPr>
        <w:t> </w:t>
      </w:r>
      <w:r>
        <w:rPr>
          <w:sz w:val="22"/>
        </w:rPr>
        <w:t>Dr.</w:t>
      </w:r>
      <w:r>
        <w:rPr>
          <w:spacing w:val="19"/>
          <w:sz w:val="22"/>
        </w:rPr>
        <w:t> </w:t>
      </w:r>
      <w:r>
        <w:rPr>
          <w:sz w:val="22"/>
        </w:rPr>
        <w:t>Bennett's</w:t>
      </w:r>
      <w:r>
        <w:rPr>
          <w:spacing w:val="24"/>
          <w:sz w:val="22"/>
        </w:rPr>
        <w:t> </w:t>
      </w:r>
      <w:r>
        <w:rPr>
          <w:spacing w:val="-2"/>
          <w:sz w:val="22"/>
        </w:rPr>
        <w:t>machine.</w:t>
      </w:r>
    </w:p>
    <w:p>
      <w:pPr>
        <w:pStyle w:val="BodyText"/>
        <w:spacing w:before="13"/>
        <w:rPr>
          <w:sz w:val="22"/>
        </w:rPr>
      </w:pPr>
    </w:p>
    <w:p>
      <w:pPr>
        <w:spacing w:line="242" w:lineRule="auto" w:before="1"/>
        <w:ind w:left="148" w:right="178" w:hanging="2"/>
        <w:jc w:val="both"/>
        <w:rPr>
          <w:sz w:val="22"/>
        </w:rPr>
      </w:pPr>
      <w:r>
        <w:rPr>
          <w:b/>
          <w:sz w:val="22"/>
        </w:rPr>
        <w:t>Problem 5.1:</w:t>
      </w:r>
      <w:r>
        <w:rPr>
          <w:b/>
          <w:spacing w:val="40"/>
          <w:sz w:val="22"/>
        </w:rPr>
        <w:t> </w:t>
      </w:r>
      <w:r>
        <w:rPr>
          <w:sz w:val="22"/>
        </w:rPr>
        <w:t>Suppose we have two tapes: an N-bit random tape, and an exact copy. It can be shown that the fuel value of the two tapes combined is NkTiog2. See</w:t>
      </w:r>
      <w:r>
        <w:rPr>
          <w:spacing w:val="40"/>
          <w:sz w:val="22"/>
        </w:rPr>
        <w:t> </w:t>
      </w:r>
      <w:r>
        <w:rPr>
          <w:sz w:val="22"/>
        </w:rPr>
        <w:t>if</w:t>
      </w:r>
      <w:r>
        <w:rPr>
          <w:spacing w:val="40"/>
          <w:sz w:val="22"/>
        </w:rPr>
        <w:t> </w:t>
      </w:r>
      <w:r>
        <w:rPr>
          <w:sz w:val="22"/>
        </w:rPr>
        <w:t>you</w:t>
      </w:r>
      <w:r>
        <w:rPr>
          <w:spacing w:val="40"/>
          <w:sz w:val="22"/>
        </w:rPr>
        <w:t> </w:t>
      </w:r>
      <w:r>
        <w:rPr>
          <w:sz w:val="22"/>
        </w:rPr>
        <w:t>can</w:t>
      </w:r>
      <w:r>
        <w:rPr>
          <w:spacing w:val="40"/>
          <w:sz w:val="22"/>
        </w:rPr>
        <w:t> </w:t>
      </w:r>
      <w:r>
        <w:rPr>
          <w:sz w:val="22"/>
        </w:rPr>
        <w:t>design</w:t>
      </w:r>
      <w:r>
        <w:rPr>
          <w:spacing w:val="40"/>
          <w:sz w:val="22"/>
        </w:rPr>
        <w:t> </w:t>
      </w:r>
      <w:r>
        <w:rPr>
          <w:sz w:val="22"/>
        </w:rPr>
        <w:t>a</w:t>
      </w:r>
      <w:r>
        <w:rPr>
          <w:spacing w:val="40"/>
          <w:sz w:val="22"/>
        </w:rPr>
        <w:t> </w:t>
      </w:r>
      <w:r>
        <w:rPr>
          <w:sz w:val="22"/>
        </w:rPr>
        <w:t>machine</w:t>
      </w:r>
      <w:r>
        <w:rPr>
          <w:spacing w:val="40"/>
          <w:sz w:val="22"/>
        </w:rPr>
        <w:t> </w:t>
      </w:r>
      <w:r>
        <w:rPr>
          <w:sz w:val="22"/>
        </w:rPr>
        <w:t>that</w:t>
      </w:r>
      <w:r>
        <w:rPr>
          <w:spacing w:val="40"/>
          <w:sz w:val="22"/>
        </w:rPr>
        <w:t> </w:t>
      </w:r>
      <w:r>
        <w:rPr>
          <w:sz w:val="22"/>
        </w:rPr>
        <w:t>will</w:t>
      </w:r>
      <w:r>
        <w:rPr>
          <w:spacing w:val="40"/>
          <w:sz w:val="22"/>
        </w:rPr>
        <w:t> </w:t>
      </w:r>
      <w:r>
        <w:rPr>
          <w:sz w:val="22"/>
        </w:rPr>
        <w:t>be able</w:t>
      </w:r>
      <w:r>
        <w:rPr>
          <w:spacing w:val="40"/>
          <w:sz w:val="22"/>
        </w:rPr>
        <w:t> </w:t>
      </w:r>
      <w:r>
        <w:rPr>
          <w:sz w:val="22"/>
        </w:rPr>
        <w:t>to extract</w:t>
      </w:r>
      <w:r>
        <w:rPr>
          <w:spacing w:val="40"/>
          <w:sz w:val="22"/>
        </w:rPr>
        <w:t> </w:t>
      </w:r>
      <w:r>
        <w:rPr>
          <w:sz w:val="22"/>
        </w:rPr>
        <w:t>this</w:t>
      </w:r>
      <w:r>
        <w:rPr>
          <w:spacing w:val="40"/>
          <w:sz w:val="22"/>
        </w:rPr>
        <w:t> </w:t>
      </w:r>
      <w:r>
        <w:rPr>
          <w:sz w:val="22"/>
        </w:rPr>
        <w:t>amount</w:t>
      </w:r>
      <w:r>
        <w:rPr>
          <w:spacing w:val="40"/>
          <w:sz w:val="22"/>
        </w:rPr>
        <w:t> </w:t>
      </w:r>
      <w:r>
        <w:rPr>
          <w:sz w:val="22"/>
        </w:rPr>
        <w:t>of energy from the two tapes. (Hint: you have to expand one tape "relative" to the </w:t>
      </w:r>
      <w:r>
        <w:rPr>
          <w:spacing w:val="-2"/>
          <w:sz w:val="22"/>
        </w:rPr>
        <w:t>other.)</w:t>
      </w:r>
    </w:p>
    <w:p>
      <w:pPr>
        <w:pStyle w:val="BodyText"/>
        <w:spacing w:before="13"/>
        <w:rPr>
          <w:sz w:val="22"/>
        </w:rPr>
      </w:pPr>
    </w:p>
    <w:p>
      <w:pPr>
        <w:spacing w:line="232" w:lineRule="auto" w:before="1"/>
        <w:ind w:left="149" w:right="176" w:firstLine="2"/>
        <w:jc w:val="both"/>
        <w:rPr>
          <w:sz w:val="22"/>
        </w:rPr>
      </w:pPr>
      <w:r>
        <w:rPr>
          <w:b/>
          <w:sz w:val="22"/>
        </w:rPr>
        <w:t>Problem</w:t>
      </w:r>
      <w:r>
        <w:rPr>
          <w:b/>
          <w:spacing w:val="13"/>
          <w:sz w:val="22"/>
        </w:rPr>
        <w:t> </w:t>
      </w:r>
      <w:r>
        <w:rPr>
          <w:b/>
          <w:sz w:val="22"/>
        </w:rPr>
        <w:t>5.2:</w:t>
      </w:r>
      <w:r>
        <w:rPr>
          <w:b/>
          <w:spacing w:val="12"/>
          <w:sz w:val="22"/>
        </w:rPr>
        <w:t> </w:t>
      </w:r>
      <w:r>
        <w:rPr>
          <w:sz w:val="22"/>
        </w:rPr>
        <w:t>We</w:t>
      </w:r>
      <w:r>
        <w:rPr>
          <w:spacing w:val="13"/>
          <w:sz w:val="22"/>
        </w:rPr>
        <w:t> </w:t>
      </w:r>
      <w:r>
        <w:rPr>
          <w:sz w:val="22"/>
        </w:rPr>
        <w:t>have a</w:t>
      </w:r>
      <w:r>
        <w:rPr>
          <w:spacing w:val="17"/>
          <w:sz w:val="22"/>
        </w:rPr>
        <w:t> </w:t>
      </w:r>
      <w:r>
        <w:rPr>
          <w:sz w:val="22"/>
        </w:rPr>
        <w:t>tape</w:t>
      </w:r>
      <w:r>
        <w:rPr>
          <w:spacing w:val="16"/>
          <w:sz w:val="22"/>
        </w:rPr>
        <w:t> </w:t>
      </w:r>
      <w:r>
        <w:rPr>
          <w:sz w:val="22"/>
        </w:rPr>
        <w:t>in</w:t>
      </w:r>
      <w:r>
        <w:rPr>
          <w:spacing w:val="9"/>
          <w:sz w:val="22"/>
        </w:rPr>
        <w:t> </w:t>
      </w:r>
      <w:r>
        <w:rPr>
          <w:sz w:val="22"/>
        </w:rPr>
        <w:t>which</w:t>
      </w:r>
      <w:r>
        <w:rPr>
          <w:spacing w:val="20"/>
          <w:sz w:val="22"/>
        </w:rPr>
        <w:t> </w:t>
      </w:r>
      <w:r>
        <w:rPr>
          <w:sz w:val="22"/>
        </w:rPr>
        <w:t>three</w:t>
      </w:r>
      <w:r>
        <w:rPr>
          <w:spacing w:val="12"/>
          <w:sz w:val="22"/>
        </w:rPr>
        <w:t> </w:t>
      </w:r>
      <w:r>
        <w:rPr>
          <w:sz w:val="22"/>
        </w:rPr>
        <w:t>bits</w:t>
      </w:r>
      <w:r>
        <w:rPr>
          <w:spacing w:val="10"/>
          <w:sz w:val="22"/>
        </w:rPr>
        <w:t> </w:t>
      </w:r>
      <w:r>
        <w:rPr>
          <w:sz w:val="22"/>
        </w:rPr>
        <w:t>are repeated</w:t>
      </w:r>
      <w:r>
        <w:rPr>
          <w:spacing w:val="22"/>
          <w:sz w:val="22"/>
        </w:rPr>
        <w:t> </w:t>
      </w:r>
      <w:r>
        <w:rPr>
          <w:sz w:val="22"/>
        </w:rPr>
        <w:t>in succession,</w:t>
      </w:r>
      <w:r>
        <w:rPr>
          <w:spacing w:val="17"/>
          <w:sz w:val="22"/>
        </w:rPr>
        <w:t> </w:t>
      </w:r>
      <w:r>
        <w:rPr>
          <w:sz w:val="22"/>
        </w:rPr>
        <w:t>say l</w:t>
      </w:r>
      <w:r>
        <w:rPr>
          <w:spacing w:val="-14"/>
          <w:sz w:val="22"/>
        </w:rPr>
        <w:t> </w:t>
      </w:r>
      <w:r>
        <w:rPr>
          <w:sz w:val="26"/>
        </w:rPr>
        <w:t>10110110110...</w:t>
      </w:r>
      <w:r>
        <w:rPr>
          <w:spacing w:val="-15"/>
          <w:sz w:val="26"/>
        </w:rPr>
        <w:t> </w:t>
      </w:r>
      <w:r>
        <w:rPr>
          <w:sz w:val="22"/>
        </w:rPr>
        <w:t>For a 3N-bit tape, what is the fuel value? How do you get it </w:t>
      </w:r>
      <w:r>
        <w:rPr>
          <w:spacing w:val="-4"/>
          <w:sz w:val="22"/>
        </w:rPr>
        <w:t>out?</w:t>
      </w:r>
    </w:p>
    <w:p>
      <w:pPr>
        <w:pStyle w:val="ListParagraph"/>
        <w:numPr>
          <w:ilvl w:val="2"/>
          <w:numId w:val="11"/>
        </w:numPr>
        <w:tabs>
          <w:tab w:pos="608" w:val="left" w:leader="none"/>
        </w:tabs>
        <w:spacing w:line="240" w:lineRule="auto" w:before="246" w:after="0"/>
        <w:ind w:left="608" w:right="0" w:hanging="454"/>
        <w:jc w:val="both"/>
        <w:rPr>
          <w:b/>
          <w:sz w:val="22"/>
        </w:rPr>
      </w:pPr>
      <w:r>
        <w:rPr>
          <w:b/>
          <w:w w:val="105"/>
          <w:sz w:val="22"/>
        </w:rPr>
        <w:t>:</w:t>
      </w:r>
      <w:r>
        <w:rPr>
          <w:b/>
          <w:spacing w:val="-5"/>
          <w:w w:val="105"/>
          <w:sz w:val="22"/>
        </w:rPr>
        <w:t> </w:t>
      </w:r>
      <w:r>
        <w:rPr>
          <w:b/>
          <w:w w:val="105"/>
          <w:sz w:val="22"/>
        </w:rPr>
        <w:t>Maxwell's</w:t>
      </w:r>
      <w:r>
        <w:rPr>
          <w:b/>
          <w:spacing w:val="5"/>
          <w:w w:val="105"/>
          <w:sz w:val="22"/>
        </w:rPr>
        <w:t> </w:t>
      </w:r>
      <w:r>
        <w:rPr>
          <w:b/>
          <w:w w:val="105"/>
          <w:sz w:val="22"/>
        </w:rPr>
        <w:t>Demon and</w:t>
      </w:r>
      <w:r>
        <w:rPr>
          <w:b/>
          <w:spacing w:val="-4"/>
          <w:w w:val="105"/>
          <w:sz w:val="22"/>
        </w:rPr>
        <w:t> </w:t>
      </w:r>
      <w:r>
        <w:rPr>
          <w:b/>
          <w:w w:val="105"/>
          <w:sz w:val="22"/>
        </w:rPr>
        <w:t>the</w:t>
      </w:r>
      <w:r>
        <w:rPr>
          <w:b/>
          <w:spacing w:val="-9"/>
          <w:w w:val="105"/>
          <w:sz w:val="22"/>
        </w:rPr>
        <w:t> </w:t>
      </w:r>
      <w:r>
        <w:rPr>
          <w:b/>
          <w:w w:val="105"/>
          <w:sz w:val="22"/>
        </w:rPr>
        <w:t>Thermodynamics</w:t>
      </w:r>
      <w:r>
        <w:rPr>
          <w:b/>
          <w:spacing w:val="-13"/>
          <w:w w:val="105"/>
          <w:sz w:val="22"/>
        </w:rPr>
        <w:t> </w:t>
      </w:r>
      <w:r>
        <w:rPr>
          <w:b/>
          <w:w w:val="105"/>
          <w:sz w:val="22"/>
        </w:rPr>
        <w:t>of</w:t>
      </w:r>
      <w:r>
        <w:rPr>
          <w:b/>
          <w:spacing w:val="-6"/>
          <w:w w:val="105"/>
          <w:sz w:val="22"/>
        </w:rPr>
        <w:t> </w:t>
      </w:r>
      <w:r>
        <w:rPr>
          <w:b/>
          <w:spacing w:val="-2"/>
          <w:w w:val="105"/>
          <w:sz w:val="22"/>
        </w:rPr>
        <w:t>Measurement</w:t>
      </w:r>
    </w:p>
    <w:p>
      <w:pPr>
        <w:spacing w:line="242" w:lineRule="auto" w:before="252"/>
        <w:ind w:left="153" w:right="169" w:firstLine="1"/>
        <w:jc w:val="both"/>
        <w:rPr>
          <w:sz w:val="22"/>
        </w:rPr>
      </w:pPr>
      <w:r>
        <w:rPr>
          <w:sz w:val="22"/>
        </w:rPr>
        <w:t>Those of you who wish to take your study of the physics of information further could do no better than check out many of the references to a nineteenth century paradox discovered by the great Scottish physicist James Clerk Maxwell. </w:t>
      </w:r>
      <w:r>
        <w:rPr>
          <w:i/>
          <w:sz w:val="22"/>
        </w:rPr>
        <w:t>Maxwell's Demon, </w:t>
      </w:r>
      <w:r>
        <w:rPr>
          <w:sz w:val="22"/>
        </w:rPr>
        <w:t>as it is known, resulted in a controversy that raged among physicists</w:t>
      </w:r>
      <w:r>
        <w:rPr>
          <w:spacing w:val="31"/>
          <w:sz w:val="22"/>
        </w:rPr>
        <w:t> </w:t>
      </w:r>
      <w:r>
        <w:rPr>
          <w:sz w:val="22"/>
        </w:rPr>
        <w:t>for</w:t>
      </w:r>
      <w:r>
        <w:rPr>
          <w:spacing w:val="16"/>
          <w:sz w:val="22"/>
        </w:rPr>
        <w:t> </w:t>
      </w:r>
      <w:r>
        <w:rPr>
          <w:sz w:val="22"/>
        </w:rPr>
        <w:t>a</w:t>
      </w:r>
      <w:r>
        <w:rPr>
          <w:spacing w:val="13"/>
          <w:sz w:val="22"/>
        </w:rPr>
        <w:t> </w:t>
      </w:r>
      <w:r>
        <w:rPr>
          <w:sz w:val="22"/>
        </w:rPr>
        <w:t>century,</w:t>
      </w:r>
      <w:r>
        <w:rPr>
          <w:spacing w:val="18"/>
          <w:sz w:val="22"/>
        </w:rPr>
        <w:t> </w:t>
      </w:r>
      <w:r>
        <w:rPr>
          <w:sz w:val="22"/>
        </w:rPr>
        <w:t>and</w:t>
      </w:r>
      <w:r>
        <w:rPr>
          <w:spacing w:val="23"/>
          <w:sz w:val="22"/>
        </w:rPr>
        <w:t> </w:t>
      </w:r>
      <w:r>
        <w:rPr>
          <w:sz w:val="22"/>
        </w:rPr>
        <w:t>the</w:t>
      </w:r>
      <w:r>
        <w:rPr>
          <w:spacing w:val="14"/>
          <w:sz w:val="22"/>
        </w:rPr>
        <w:t> </w:t>
      </w:r>
      <w:r>
        <w:rPr>
          <w:sz w:val="22"/>
        </w:rPr>
        <w:t>matter has only</w:t>
      </w:r>
      <w:r>
        <w:rPr>
          <w:spacing w:val="23"/>
          <w:sz w:val="22"/>
        </w:rPr>
        <w:t> </w:t>
      </w:r>
      <w:r>
        <w:rPr>
          <w:sz w:val="22"/>
        </w:rPr>
        <w:t>recently</w:t>
      </w:r>
      <w:r>
        <w:rPr>
          <w:spacing w:val="33"/>
          <w:sz w:val="22"/>
        </w:rPr>
        <w:t> </w:t>
      </w:r>
      <w:r>
        <w:rPr>
          <w:sz w:val="22"/>
        </w:rPr>
        <w:t>been</w:t>
      </w:r>
      <w:r>
        <w:rPr>
          <w:spacing w:val="18"/>
          <w:sz w:val="22"/>
        </w:rPr>
        <w:t> </w:t>
      </w:r>
      <w:r>
        <w:rPr>
          <w:sz w:val="22"/>
        </w:rPr>
        <w:t>resolved.</w:t>
      </w:r>
      <w:r>
        <w:rPr>
          <w:spacing w:val="27"/>
          <w:sz w:val="22"/>
        </w:rPr>
        <w:t> </w:t>
      </w:r>
      <w:r>
        <w:rPr>
          <w:sz w:val="22"/>
        </w:rPr>
        <w:t>In</w:t>
      </w:r>
      <w:r>
        <w:rPr>
          <w:spacing w:val="16"/>
          <w:sz w:val="22"/>
        </w:rPr>
        <w:t> </w:t>
      </w:r>
      <w:r>
        <w:rPr>
          <w:sz w:val="22"/>
        </w:rPr>
        <w:t>fact, it</w:t>
      </w:r>
      <w:r>
        <w:rPr>
          <w:spacing w:val="40"/>
          <w:sz w:val="22"/>
        </w:rPr>
        <w:t> </w:t>
      </w:r>
      <w:r>
        <w:rPr>
          <w:sz w:val="22"/>
        </w:rPr>
        <w:t>was</w:t>
      </w:r>
      <w:r>
        <w:rPr>
          <w:spacing w:val="40"/>
          <w:sz w:val="22"/>
        </w:rPr>
        <w:t> </w:t>
      </w:r>
      <w:r>
        <w:rPr>
          <w:sz w:val="22"/>
        </w:rPr>
        <w:t>contemplation</w:t>
      </w:r>
      <w:r>
        <w:rPr>
          <w:spacing w:val="40"/>
          <w:sz w:val="22"/>
        </w:rPr>
        <w:t> </w:t>
      </w:r>
      <w:r>
        <w:rPr>
          <w:sz w:val="22"/>
        </w:rPr>
        <w:t>of</w:t>
      </w:r>
      <w:r>
        <w:rPr>
          <w:spacing w:val="40"/>
          <w:sz w:val="22"/>
        </w:rPr>
        <w:t> </w:t>
      </w:r>
      <w:r>
        <w:rPr>
          <w:sz w:val="22"/>
        </w:rPr>
        <w:t>Maxwell's</w:t>
      </w:r>
      <w:r>
        <w:rPr>
          <w:spacing w:val="40"/>
          <w:sz w:val="22"/>
        </w:rPr>
        <w:t> </w:t>
      </w:r>
      <w:r>
        <w:rPr>
          <w:sz w:val="22"/>
        </w:rPr>
        <w:t>demon</w:t>
      </w:r>
      <w:r>
        <w:rPr>
          <w:spacing w:val="40"/>
          <w:sz w:val="22"/>
        </w:rPr>
        <w:t> </w:t>
      </w:r>
      <w:r>
        <w:rPr>
          <w:sz w:val="22"/>
        </w:rPr>
        <w:t>that</w:t>
      </w:r>
      <w:r>
        <w:rPr>
          <w:spacing w:val="40"/>
          <w:sz w:val="22"/>
        </w:rPr>
        <w:t> </w:t>
      </w:r>
      <w:r>
        <w:rPr>
          <w:sz w:val="22"/>
        </w:rPr>
        <w:t>partly</w:t>
      </w:r>
      <w:r>
        <w:rPr>
          <w:spacing w:val="40"/>
          <w:sz w:val="22"/>
        </w:rPr>
        <w:t> </w:t>
      </w:r>
      <w:r>
        <w:rPr>
          <w:sz w:val="22"/>
        </w:rPr>
        <w:t>led</w:t>
      </w:r>
      <w:r>
        <w:rPr>
          <w:spacing w:val="40"/>
          <w:sz w:val="22"/>
        </w:rPr>
        <w:t> </w:t>
      </w:r>
      <w:r>
        <w:rPr>
          <w:sz w:val="22"/>
        </w:rPr>
        <w:t>workers</w:t>
      </w:r>
      <w:r>
        <w:rPr>
          <w:spacing w:val="40"/>
          <w:sz w:val="22"/>
        </w:rPr>
        <w:t> </w:t>
      </w:r>
      <w:r>
        <w:rPr>
          <w:sz w:val="22"/>
        </w:rPr>
        <w:t>such</w:t>
      </w:r>
      <w:r>
        <w:rPr>
          <w:spacing w:val="40"/>
          <w:sz w:val="22"/>
        </w:rPr>
        <w:t> </w:t>
      </w:r>
      <w:r>
        <w:rPr>
          <w:sz w:val="22"/>
        </w:rPr>
        <w:t>as Charles Bennett and Rolf Landauer to their conclusions about reversible computing, the energy of computation, and clarified</w:t>
      </w:r>
      <w:r>
        <w:rPr>
          <w:spacing w:val="40"/>
          <w:sz w:val="22"/>
        </w:rPr>
        <w:t> </w:t>
      </w:r>
      <w:r>
        <w:rPr>
          <w:sz w:val="22"/>
        </w:rPr>
        <w:t>the </w:t>
      </w:r>
      <w:r>
        <w:rPr>
          <w:sz w:val="26"/>
        </w:rPr>
        <w:t>link </w:t>
      </w:r>
      <w:r>
        <w:rPr>
          <w:sz w:val="22"/>
        </w:rPr>
        <w:t>between</w:t>
      </w:r>
      <w:r>
        <w:rPr>
          <w:spacing w:val="40"/>
          <w:sz w:val="22"/>
        </w:rPr>
        <w:t> </w:t>
      </w:r>
      <w:r>
        <w:rPr>
          <w:sz w:val="22"/>
        </w:rPr>
        <w:t>information</w:t>
      </w:r>
      <w:r>
        <w:rPr>
          <w:spacing w:val="40"/>
          <w:sz w:val="22"/>
        </w:rPr>
        <w:t> </w:t>
      </w:r>
      <w:r>
        <w:rPr>
          <w:sz w:val="22"/>
        </w:rPr>
        <w:t>and entropy. Importantly, such research has also shed light on the</w:t>
      </w:r>
      <w:r>
        <w:rPr>
          <w:spacing w:val="40"/>
          <w:sz w:val="22"/>
        </w:rPr>
        <w:t> </w:t>
      </w:r>
      <w:r>
        <w:rPr>
          <w:sz w:val="22"/>
        </w:rPr>
        <w:t>role of</w:t>
      </w:r>
      <w:r>
        <w:rPr>
          <w:spacing w:val="33"/>
          <w:sz w:val="22"/>
        </w:rPr>
        <w:t> </w:t>
      </w:r>
      <w:r>
        <w:rPr>
          <w:i/>
          <w:sz w:val="22"/>
        </w:rPr>
        <w:t>measurement</w:t>
      </w:r>
      <w:r>
        <w:rPr>
          <w:i/>
          <w:spacing w:val="34"/>
          <w:sz w:val="22"/>
        </w:rPr>
        <w:t> </w:t>
      </w:r>
      <w:r>
        <w:rPr>
          <w:sz w:val="22"/>
        </w:rPr>
        <w:t>in all this. I will not go into the matter in great detail here, but supply you with enough tidbits to at least arouse your interest. A full discussion of the demon and of the attempts to understand it can be found in </w:t>
      </w:r>
      <w:r>
        <w:rPr>
          <w:i/>
          <w:sz w:val="22"/>
        </w:rPr>
        <w:t>Maxwell's Demon: Entropy, Information, Computing, </w:t>
      </w:r>
      <w:r>
        <w:rPr>
          <w:sz w:val="22"/>
        </w:rPr>
        <w:t>by H.S.</w:t>
      </w:r>
      <w:r>
        <w:rPr>
          <w:spacing w:val="-5"/>
          <w:sz w:val="22"/>
        </w:rPr>
        <w:t> </w:t>
      </w:r>
      <w:r>
        <w:rPr>
          <w:sz w:val="22"/>
        </w:rPr>
        <w:t>Leff and A.F. Rex (Adam</w:t>
      </w:r>
      <w:r>
        <w:rPr>
          <w:spacing w:val="40"/>
          <w:sz w:val="22"/>
        </w:rPr>
        <w:t> </w:t>
      </w:r>
      <w:r>
        <w:rPr>
          <w:sz w:val="22"/>
        </w:rPr>
        <w:t>Hilger, 1990).</w:t>
      </w:r>
    </w:p>
    <w:p>
      <w:pPr>
        <w:spacing w:line="247" w:lineRule="auto" w:before="237"/>
        <w:ind w:left="167" w:right="168" w:firstLine="578"/>
        <w:jc w:val="both"/>
        <w:rPr>
          <w:sz w:val="22"/>
        </w:rPr>
      </w:pPr>
      <w:r>
        <w:rPr>
          <w:sz w:val="22"/>
        </w:rPr>
        <w:t>With Maxwell, we will imagine that we have a small demon sitting on a partitioned</w:t>
      </w:r>
      <w:r>
        <w:rPr>
          <w:spacing w:val="40"/>
          <w:sz w:val="22"/>
        </w:rPr>
        <w:t> </w:t>
      </w:r>
      <w:r>
        <w:rPr>
          <w:sz w:val="22"/>
        </w:rPr>
        <w:t>box,</w:t>
      </w:r>
      <w:r>
        <w:rPr>
          <w:spacing w:val="40"/>
          <w:sz w:val="22"/>
        </w:rPr>
        <w:t> </w:t>
      </w:r>
      <w:r>
        <w:rPr>
          <w:sz w:val="22"/>
        </w:rPr>
        <w:t>each</w:t>
      </w:r>
      <w:r>
        <w:rPr>
          <w:spacing w:val="40"/>
          <w:sz w:val="22"/>
        </w:rPr>
        <w:t> </w:t>
      </w:r>
      <w:r>
        <w:rPr>
          <w:sz w:val="22"/>
        </w:rPr>
        <w:t>half</w:t>
      </w:r>
      <w:r>
        <w:rPr>
          <w:spacing w:val="40"/>
          <w:sz w:val="22"/>
        </w:rPr>
        <w:t> </w:t>
      </w:r>
      <w:r>
        <w:rPr>
          <w:sz w:val="22"/>
        </w:rPr>
        <w:t>of</w:t>
      </w:r>
      <w:r>
        <w:rPr>
          <w:spacing w:val="40"/>
          <w:sz w:val="22"/>
        </w:rPr>
        <w:t> </w:t>
      </w:r>
      <w:r>
        <w:rPr>
          <w:sz w:val="22"/>
        </w:rPr>
        <w:t>which</w:t>
      </w:r>
      <w:r>
        <w:rPr>
          <w:spacing w:val="40"/>
          <w:sz w:val="22"/>
        </w:rPr>
        <w:t> </w:t>
      </w:r>
      <w:r>
        <w:rPr>
          <w:sz w:val="22"/>
        </w:rPr>
        <w:t>is</w:t>
      </w:r>
      <w:r>
        <w:rPr>
          <w:spacing w:val="40"/>
          <w:sz w:val="22"/>
        </w:rPr>
        <w:t> </w:t>
      </w:r>
      <w:r>
        <w:rPr>
          <w:sz w:val="22"/>
        </w:rPr>
        <w:t>filled</w:t>
      </w:r>
      <w:r>
        <w:rPr>
          <w:spacing w:val="40"/>
          <w:sz w:val="22"/>
        </w:rPr>
        <w:t> </w:t>
      </w:r>
      <w:r>
        <w:rPr>
          <w:sz w:val="22"/>
        </w:rPr>
        <w:t>by</w:t>
      </w:r>
      <w:r>
        <w:rPr>
          <w:spacing w:val="40"/>
          <w:sz w:val="22"/>
        </w:rPr>
        <w:t> </w:t>
      </w:r>
      <w:r>
        <w:rPr>
          <w:sz w:val="22"/>
        </w:rPr>
        <w:t>a</w:t>
      </w:r>
      <w:r>
        <w:rPr>
          <w:spacing w:val="40"/>
          <w:sz w:val="22"/>
        </w:rPr>
        <w:t> </w:t>
      </w:r>
      <w:r>
        <w:rPr>
          <w:sz w:val="22"/>
        </w:rPr>
        <w:t>gas</w:t>
      </w:r>
      <w:r>
        <w:rPr>
          <w:spacing w:val="40"/>
          <w:sz w:val="22"/>
        </w:rPr>
        <w:t> </w:t>
      </w:r>
      <w:r>
        <w:rPr>
          <w:sz w:val="22"/>
        </w:rPr>
        <w:t>of</w:t>
      </w:r>
      <w:r>
        <w:rPr>
          <w:spacing w:val="40"/>
          <w:sz w:val="22"/>
        </w:rPr>
        <w:t> </w:t>
      </w:r>
      <w:r>
        <w:rPr>
          <w:sz w:val="22"/>
        </w:rPr>
        <w:t>molecules</w:t>
      </w:r>
      <w:r>
        <w:rPr>
          <w:spacing w:val="40"/>
          <w:sz w:val="22"/>
        </w:rPr>
        <w:t> </w:t>
      </w:r>
      <w:r>
        <w:rPr>
          <w:sz w:val="22"/>
        </w:rPr>
        <w:t>with</w:t>
      </w:r>
      <w:r>
        <w:rPr>
          <w:spacing w:val="40"/>
          <w:sz w:val="22"/>
        </w:rPr>
        <w:t> </w:t>
      </w:r>
      <w:r>
        <w:rPr>
          <w:sz w:val="22"/>
        </w:rPr>
        <w:t>a random</w:t>
      </w:r>
      <w:r>
        <w:rPr>
          <w:spacing w:val="40"/>
          <w:sz w:val="22"/>
        </w:rPr>
        <w:t> </w:t>
      </w:r>
      <w:r>
        <w:rPr>
          <w:sz w:val="22"/>
        </w:rPr>
        <w:t>distribution</w:t>
      </w:r>
      <w:r>
        <w:rPr>
          <w:spacing w:val="40"/>
          <w:sz w:val="22"/>
        </w:rPr>
        <w:t> </w:t>
      </w:r>
      <w:r>
        <w:rPr>
          <w:sz w:val="22"/>
        </w:rPr>
        <w:t>of</w:t>
      </w:r>
      <w:r>
        <w:rPr>
          <w:spacing w:val="40"/>
          <w:sz w:val="22"/>
        </w:rPr>
        <w:t> </w:t>
      </w:r>
      <w:r>
        <w:rPr>
          <w:sz w:val="22"/>
        </w:rPr>
        <w:t>positions</w:t>
      </w:r>
      <w:r>
        <w:rPr>
          <w:spacing w:val="40"/>
          <w:sz w:val="22"/>
        </w:rPr>
        <w:t> </w:t>
      </w:r>
      <w:r>
        <w:rPr>
          <w:sz w:val="22"/>
        </w:rPr>
        <w:t>and velocities</w:t>
      </w:r>
      <w:r>
        <w:rPr>
          <w:spacing w:val="40"/>
          <w:sz w:val="22"/>
        </w:rPr>
        <w:t> </w:t>
      </w:r>
      <w:r>
        <w:rPr>
          <w:sz w:val="22"/>
        </w:rPr>
        <w:t>(Fig. 5.7):</w:t>
      </w:r>
    </w:p>
    <w:p>
      <w:pPr>
        <w:spacing w:after="0" w:line="247" w:lineRule="auto"/>
        <w:jc w:val="both"/>
        <w:rPr>
          <w:sz w:val="22"/>
        </w:rPr>
        <w:sectPr>
          <w:pgSz w:w="8450" w:h="12230"/>
          <w:pgMar w:header="535" w:footer="0" w:top="1000" w:bottom="280" w:left="425" w:right="425"/>
        </w:sectPr>
      </w:pPr>
    </w:p>
    <w:p>
      <w:pPr>
        <w:pStyle w:val="BodyText"/>
        <w:spacing w:before="202"/>
        <w:rPr>
          <w:sz w:val="20"/>
        </w:rPr>
      </w:pPr>
    </w:p>
    <w:p>
      <w:pPr>
        <w:spacing w:line="240" w:lineRule="auto"/>
        <w:ind w:left="2153" w:right="0" w:firstLine="0"/>
        <w:rPr>
          <w:sz w:val="20"/>
        </w:rPr>
      </w:pPr>
      <w:r>
        <w:rPr>
          <w:sz w:val="20"/>
        </w:rPr>
        <w:drawing>
          <wp:inline distT="0" distB="0" distL="0" distR="0">
            <wp:extent cx="2086292" cy="2081783"/>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151" cstate="print"/>
                    <a:stretch>
                      <a:fillRect/>
                    </a:stretch>
                  </pic:blipFill>
                  <pic:spPr>
                    <a:xfrm>
                      <a:off x="0" y="0"/>
                      <a:ext cx="2086292" cy="2081783"/>
                    </a:xfrm>
                    <a:prstGeom prst="rect">
                      <a:avLst/>
                    </a:prstGeom>
                  </pic:spPr>
                </pic:pic>
              </a:graphicData>
            </a:graphic>
          </wp:inline>
        </w:drawing>
      </w:r>
      <w:r>
        <w:rPr>
          <w:sz w:val="20"/>
        </w:rPr>
      </w:r>
    </w:p>
    <w:p>
      <w:pPr>
        <w:pStyle w:val="BodyText"/>
        <w:spacing w:before="134"/>
        <w:rPr>
          <w:sz w:val="18"/>
        </w:rPr>
      </w:pPr>
    </w:p>
    <w:p>
      <w:pPr>
        <w:spacing w:before="0"/>
        <w:ind w:left="8" w:right="0" w:firstLine="0"/>
        <w:jc w:val="center"/>
        <w:rPr>
          <w:b/>
          <w:sz w:val="18"/>
        </w:rPr>
      </w:pPr>
      <w:r>
        <w:rPr>
          <w:b/>
          <w:sz w:val="18"/>
        </w:rPr>
        <mc:AlternateContent>
          <mc:Choice Requires="wps">
            <w:drawing>
              <wp:anchor distT="0" distB="0" distL="0" distR="0" allowOverlap="1" layoutInCell="1" locked="0" behindDoc="1" simplePos="0" relativeHeight="482467328">
                <wp:simplePos x="0" y="0"/>
                <wp:positionH relativeFrom="page">
                  <wp:posOffset>1478585</wp:posOffset>
                </wp:positionH>
                <wp:positionV relativeFrom="paragraph">
                  <wp:posOffset>-1556862</wp:posOffset>
                </wp:positionV>
                <wp:extent cx="2468880" cy="144145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2468880" cy="1441450"/>
                          <a:chExt cx="2468880" cy="1441450"/>
                        </a:xfrm>
                      </wpg:grpSpPr>
                      <wps:wsp>
                        <wps:cNvPr id="566" name="Graphic 566"/>
                        <wps:cNvSpPr/>
                        <wps:spPr>
                          <a:xfrm>
                            <a:off x="9164" y="0"/>
                            <a:ext cx="1270" cy="1441450"/>
                          </a:xfrm>
                          <a:custGeom>
                            <a:avLst/>
                            <a:gdLst/>
                            <a:ahLst/>
                            <a:cxnLst/>
                            <a:rect l="l" t="t" r="r" b="b"/>
                            <a:pathLst>
                              <a:path w="0" h="1441450">
                                <a:moveTo>
                                  <a:pt x="0" y="1440916"/>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567" name="Graphic 567"/>
                        <wps:cNvSpPr/>
                        <wps:spPr>
                          <a:xfrm>
                            <a:off x="2456162" y="0"/>
                            <a:ext cx="1270" cy="1441450"/>
                          </a:xfrm>
                          <a:custGeom>
                            <a:avLst/>
                            <a:gdLst/>
                            <a:ahLst/>
                            <a:cxnLst/>
                            <a:rect l="l" t="t" r="r" b="b"/>
                            <a:pathLst>
                              <a:path w="0" h="1441450">
                                <a:moveTo>
                                  <a:pt x="0" y="1440916"/>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568" name="Graphic 568"/>
                        <wps:cNvSpPr/>
                        <wps:spPr>
                          <a:xfrm>
                            <a:off x="0" y="1419546"/>
                            <a:ext cx="2468880" cy="1270"/>
                          </a:xfrm>
                          <a:custGeom>
                            <a:avLst/>
                            <a:gdLst/>
                            <a:ahLst/>
                            <a:cxnLst/>
                            <a:rect l="l" t="t" r="r" b="b"/>
                            <a:pathLst>
                              <a:path w="2468880" h="0">
                                <a:moveTo>
                                  <a:pt x="0" y="0"/>
                                </a:moveTo>
                                <a:lnTo>
                                  <a:pt x="2468381" y="0"/>
                                </a:lnTo>
                              </a:path>
                            </a:pathLst>
                          </a:custGeom>
                          <a:ln w="12211">
                            <a:solidFill>
                              <a:srgbClr val="000000"/>
                            </a:solidFill>
                            <a:prstDash val="solid"/>
                          </a:ln>
                        </wps:spPr>
                        <wps:bodyPr wrap="square" lIns="0" tIns="0" rIns="0" bIns="0" rtlCol="0">
                          <a:prstTxWarp prst="textNoShape">
                            <a:avLst/>
                          </a:prstTxWarp>
                          <a:noAutofit/>
                        </wps:bodyPr>
                      </wps:wsp>
                      <wps:wsp>
                        <wps:cNvPr id="569" name="Textbox 569"/>
                        <wps:cNvSpPr txBox="1"/>
                        <wps:spPr>
                          <a:xfrm>
                            <a:off x="15274" y="0"/>
                            <a:ext cx="2433320" cy="1413510"/>
                          </a:xfrm>
                          <a:prstGeom prst="rect">
                            <a:avLst/>
                          </a:prstGeom>
                        </wps:spPr>
                        <wps:txbx>
                          <w:txbxContent>
                            <w:p>
                              <w:pPr>
                                <w:spacing w:line="240" w:lineRule="auto" w:before="0"/>
                                <w:rPr>
                                  <w:sz w:val="56"/>
                                </w:rPr>
                              </w:pPr>
                            </w:p>
                            <w:p>
                              <w:pPr>
                                <w:spacing w:line="240" w:lineRule="auto" w:before="256"/>
                                <w:rPr>
                                  <w:sz w:val="56"/>
                                </w:rPr>
                              </w:pPr>
                            </w:p>
                            <w:p>
                              <w:pPr>
                                <w:spacing w:before="0"/>
                                <w:ind w:left="0" w:right="316" w:firstLine="0"/>
                                <w:jc w:val="right"/>
                                <w:rPr>
                                  <w:b/>
                                  <w:i/>
                                  <w:sz w:val="56"/>
                                </w:rPr>
                              </w:pPr>
                              <w:r>
                                <w:rPr>
                                  <w:b/>
                                  <w:i/>
                                  <w:spacing w:val="-10"/>
                                  <w:sz w:val="56"/>
                                </w:rPr>
                                <w:t>l</w:t>
                              </w:r>
                            </w:p>
                          </w:txbxContent>
                        </wps:txbx>
                        <wps:bodyPr wrap="square" lIns="0" tIns="0" rIns="0" bIns="0" rtlCol="0">
                          <a:noAutofit/>
                        </wps:bodyPr>
                      </wps:wsp>
                    </wpg:wgp>
                  </a:graphicData>
                </a:graphic>
              </wp:anchor>
            </w:drawing>
          </mc:Choice>
          <mc:Fallback>
            <w:pict>
              <v:group style="position:absolute;margin-left:116.424026pt;margin-top:-122.587578pt;width:194.4pt;height:113.5pt;mso-position-horizontal-relative:page;mso-position-vertical-relative:paragraph;z-index:-20849152" id="docshapegroup331" coordorigin="2328,-2452" coordsize="3888,2270">
                <v:line style="position:absolute" from="2343,-183" to="2343,-2452" stroked="true" strokeweight=".962182pt" strokecolor="#000000">
                  <v:stroke dashstyle="solid"/>
                </v:line>
                <v:line style="position:absolute" from="6196,-183" to="6196,-2452" stroked="true" strokeweight="1.202728pt" strokecolor="#000000">
                  <v:stroke dashstyle="solid"/>
                </v:line>
                <v:line style="position:absolute" from="2328,-216" to="6216,-216" stroked="true" strokeweight=".961508pt" strokecolor="#000000">
                  <v:stroke dashstyle="solid"/>
                </v:line>
                <v:shape style="position:absolute;left:2352;top:-2452;width:3832;height:2226" type="#_x0000_t202" id="docshape332" filled="false" stroked="false">
                  <v:textbox inset="0,0,0,0">
                    <w:txbxContent>
                      <w:p>
                        <w:pPr>
                          <w:spacing w:line="240" w:lineRule="auto" w:before="0"/>
                          <w:rPr>
                            <w:sz w:val="56"/>
                          </w:rPr>
                        </w:pPr>
                      </w:p>
                      <w:p>
                        <w:pPr>
                          <w:spacing w:line="240" w:lineRule="auto" w:before="256"/>
                          <w:rPr>
                            <w:sz w:val="56"/>
                          </w:rPr>
                        </w:pPr>
                      </w:p>
                      <w:p>
                        <w:pPr>
                          <w:spacing w:before="0"/>
                          <w:ind w:left="0" w:right="316" w:firstLine="0"/>
                          <w:jc w:val="right"/>
                          <w:rPr>
                            <w:b/>
                            <w:i/>
                            <w:sz w:val="56"/>
                          </w:rPr>
                        </w:pPr>
                        <w:r>
                          <w:rPr>
                            <w:b/>
                            <w:i/>
                            <w:spacing w:val="-10"/>
                            <w:sz w:val="56"/>
                          </w:rPr>
                          <w:t>l</w:t>
                        </w:r>
                      </w:p>
                    </w:txbxContent>
                  </v:textbox>
                  <w10:wrap type="none"/>
                </v:shape>
                <w10:wrap type="none"/>
              </v:group>
            </w:pict>
          </mc:Fallback>
        </mc:AlternateContent>
      </w:r>
      <w:r>
        <w:rPr>
          <w:b/>
          <w:sz w:val="18"/>
        </w:rPr>
        <w:t>Fig.</w:t>
      </w:r>
      <w:r>
        <w:rPr>
          <w:b/>
          <w:spacing w:val="2"/>
          <w:sz w:val="18"/>
        </w:rPr>
        <w:t> </w:t>
      </w:r>
      <w:r>
        <w:rPr>
          <w:b/>
          <w:sz w:val="18"/>
        </w:rPr>
        <w:t>5.7</w:t>
      </w:r>
      <w:r>
        <w:rPr>
          <w:b/>
          <w:spacing w:val="14"/>
          <w:sz w:val="18"/>
        </w:rPr>
        <w:t> </w:t>
      </w:r>
      <w:r>
        <w:rPr>
          <w:b/>
          <w:sz w:val="18"/>
        </w:rPr>
        <w:t>Maxwell's</w:t>
      </w:r>
      <w:r>
        <w:rPr>
          <w:b/>
          <w:spacing w:val="26"/>
          <w:sz w:val="18"/>
        </w:rPr>
        <w:t> </w:t>
      </w:r>
      <w:r>
        <w:rPr>
          <w:b/>
          <w:sz w:val="18"/>
        </w:rPr>
        <w:t>Demon</w:t>
      </w:r>
      <w:r>
        <w:rPr>
          <w:b/>
          <w:spacing w:val="4"/>
          <w:sz w:val="18"/>
        </w:rPr>
        <w:t> </w:t>
      </w:r>
      <w:r>
        <w:rPr>
          <w:b/>
          <w:sz w:val="18"/>
        </w:rPr>
        <w:t>at</w:t>
      </w:r>
      <w:r>
        <w:rPr>
          <w:b/>
          <w:spacing w:val="11"/>
          <w:sz w:val="18"/>
        </w:rPr>
        <w:t> </w:t>
      </w:r>
      <w:r>
        <w:rPr>
          <w:b/>
          <w:spacing w:val="-4"/>
          <w:sz w:val="18"/>
        </w:rPr>
        <w:t>Work</w:t>
      </w:r>
    </w:p>
    <w:p>
      <w:pPr>
        <w:pStyle w:val="BodyText"/>
        <w:spacing w:before="53"/>
        <w:rPr>
          <w:b/>
          <w:sz w:val="18"/>
        </w:rPr>
      </w:pPr>
    </w:p>
    <w:p>
      <w:pPr>
        <w:pStyle w:val="BodyText"/>
        <w:spacing w:line="230" w:lineRule="auto"/>
        <w:ind w:left="172" w:right="158" w:firstLine="1"/>
        <w:jc w:val="both"/>
      </w:pPr>
      <w:r>
        <w:rPr/>
        <w:t>The</w:t>
      </w:r>
      <w:r>
        <w:rPr>
          <w:spacing w:val="-5"/>
        </w:rPr>
        <w:t> </w:t>
      </w:r>
      <w:r>
        <w:rPr/>
        <w:t>demon has</w:t>
      </w:r>
      <w:r>
        <w:rPr>
          <w:spacing w:val="-2"/>
        </w:rPr>
        <w:t> </w:t>
      </w:r>
      <w:r>
        <w:rPr/>
        <w:t>a</w:t>
      </w:r>
      <w:r>
        <w:rPr>
          <w:spacing w:val="-6"/>
        </w:rPr>
        <w:t> </w:t>
      </w:r>
      <w:r>
        <w:rPr/>
        <w:t>very simple task.</w:t>
      </w:r>
      <w:r>
        <w:rPr>
          <w:spacing w:val="-2"/>
        </w:rPr>
        <w:t> </w:t>
      </w:r>
      <w:r>
        <w:rPr/>
        <w:t>Set</w:t>
      </w:r>
      <w:r>
        <w:rPr>
          <w:spacing w:val="-1"/>
        </w:rPr>
        <w:t> </w:t>
      </w:r>
      <w:r>
        <w:rPr/>
        <w:t>into</w:t>
      </w:r>
      <w:r>
        <w:rPr>
          <w:spacing w:val="-2"/>
        </w:rPr>
        <w:t> </w:t>
      </w:r>
      <w:r>
        <w:rPr/>
        <w:t>the</w:t>
      </w:r>
      <w:r>
        <w:rPr>
          <w:spacing w:val="-6"/>
        </w:rPr>
        <w:t> </w:t>
      </w:r>
      <w:r>
        <w:rPr/>
        <w:t>partition is</w:t>
      </w:r>
      <w:r>
        <w:rPr>
          <w:spacing w:val="-8"/>
        </w:rPr>
        <w:t> </w:t>
      </w:r>
      <w:r>
        <w:rPr/>
        <w:t>a</w:t>
      </w:r>
      <w:r>
        <w:rPr>
          <w:spacing w:val="-8"/>
        </w:rPr>
        <w:t> </w:t>
      </w:r>
      <w:r>
        <w:rPr/>
        <w:t>flap, which he</w:t>
      </w:r>
      <w:r>
        <w:rPr>
          <w:spacing w:val="-1"/>
        </w:rPr>
        <w:t> </w:t>
      </w:r>
      <w:r>
        <w:rPr/>
        <w:t>can open and shut at will. He looks in</w:t>
      </w:r>
      <w:r>
        <w:rPr>
          <w:spacing w:val="-1"/>
        </w:rPr>
        <w:t> </w:t>
      </w:r>
      <w:r>
        <w:rPr/>
        <w:t>one half of the box (say, the left) and waits until he sees a fast-moving molecule approaching the flap. When he does, he opens</w:t>
      </w:r>
      <w:r>
        <w:rPr>
          <w:spacing w:val="-10"/>
        </w:rPr>
        <w:t> </w:t>
      </w:r>
      <w:r>
        <w:rPr/>
        <w:t>the</w:t>
      </w:r>
      <w:r>
        <w:rPr>
          <w:spacing w:val="-15"/>
        </w:rPr>
        <w:t> </w:t>
      </w:r>
      <w:r>
        <w:rPr/>
        <w:t>flap</w:t>
      </w:r>
      <w:r>
        <w:rPr>
          <w:spacing w:val="-11"/>
        </w:rPr>
        <w:t> </w:t>
      </w:r>
      <w:r>
        <w:rPr/>
        <w:t>momentarily,</w:t>
      </w:r>
      <w:r>
        <w:rPr>
          <w:spacing w:val="-8"/>
        </w:rPr>
        <w:t> </w:t>
      </w:r>
      <w:r>
        <w:rPr/>
        <w:t>letting</w:t>
      </w:r>
      <w:r>
        <w:rPr>
          <w:spacing w:val="-5"/>
        </w:rPr>
        <w:t> </w:t>
      </w:r>
      <w:r>
        <w:rPr/>
        <w:t>the</w:t>
      </w:r>
      <w:r>
        <w:rPr>
          <w:spacing w:val="-14"/>
        </w:rPr>
        <w:t> </w:t>
      </w:r>
      <w:r>
        <w:rPr/>
        <w:t>molecule</w:t>
      </w:r>
      <w:r>
        <w:rPr>
          <w:spacing w:val="-8"/>
        </w:rPr>
        <w:t> </w:t>
      </w:r>
      <w:r>
        <w:rPr/>
        <w:t>through</w:t>
      </w:r>
      <w:r>
        <w:rPr>
          <w:spacing w:val="-11"/>
        </w:rPr>
        <w:t> </w:t>
      </w:r>
      <w:r>
        <w:rPr/>
        <w:t>into</w:t>
      </w:r>
      <w:r>
        <w:rPr>
          <w:spacing w:val="-15"/>
        </w:rPr>
        <w:t> </w:t>
      </w:r>
      <w:r>
        <w:rPr/>
        <w:t>the</w:t>
      </w:r>
      <w:r>
        <w:rPr>
          <w:spacing w:val="-13"/>
        </w:rPr>
        <w:t> </w:t>
      </w:r>
      <w:r>
        <w:rPr/>
        <w:t>right</w:t>
      </w:r>
      <w:r>
        <w:rPr>
          <w:spacing w:val="-10"/>
        </w:rPr>
        <w:t> </w:t>
      </w:r>
      <w:r>
        <w:rPr/>
        <w:t>side,</w:t>
      </w:r>
      <w:r>
        <w:rPr>
          <w:spacing w:val="-14"/>
        </w:rPr>
        <w:t> </w:t>
      </w:r>
      <w:r>
        <w:rPr/>
        <w:t>and then</w:t>
      </w:r>
      <w:r>
        <w:rPr>
          <w:spacing w:val="-1"/>
        </w:rPr>
        <w:t> </w:t>
      </w:r>
      <w:r>
        <w:rPr/>
        <w:t>shuts</w:t>
      </w:r>
      <w:r>
        <w:rPr>
          <w:spacing w:val="-3"/>
        </w:rPr>
        <w:t> </w:t>
      </w:r>
      <w:r>
        <w:rPr/>
        <w:t>the</w:t>
      </w:r>
      <w:r>
        <w:rPr>
          <w:spacing w:val="-9"/>
        </w:rPr>
        <w:t> </w:t>
      </w:r>
      <w:r>
        <w:rPr/>
        <w:t>flap</w:t>
      </w:r>
      <w:r>
        <w:rPr>
          <w:spacing w:val="-9"/>
        </w:rPr>
        <w:t> </w:t>
      </w:r>
      <w:r>
        <w:rPr/>
        <w:t>again.</w:t>
      </w:r>
      <w:r>
        <w:rPr>
          <w:spacing w:val="-11"/>
        </w:rPr>
        <w:t> </w:t>
      </w:r>
      <w:r>
        <w:rPr/>
        <w:t>Similarly, if</w:t>
      </w:r>
      <w:r>
        <w:rPr>
          <w:spacing w:val="-2"/>
        </w:rPr>
        <w:t> </w:t>
      </w:r>
      <w:r>
        <w:rPr/>
        <w:t>the</w:t>
      </w:r>
      <w:r>
        <w:rPr>
          <w:spacing w:val="-8"/>
        </w:rPr>
        <w:t> </w:t>
      </w:r>
      <w:r>
        <w:rPr/>
        <w:t>demon sees</w:t>
      </w:r>
      <w:r>
        <w:rPr>
          <w:spacing w:val="-3"/>
        </w:rPr>
        <w:t> </w:t>
      </w:r>
      <w:r>
        <w:rPr/>
        <w:t>a</w:t>
      </w:r>
      <w:r>
        <w:rPr>
          <w:spacing w:val="-9"/>
        </w:rPr>
        <w:t> </w:t>
      </w:r>
      <w:r>
        <w:rPr/>
        <w:t>slow-moving molecule approaching from</w:t>
      </w:r>
      <w:r>
        <w:rPr>
          <w:spacing w:val="-3"/>
        </w:rPr>
        <w:t> </w:t>
      </w:r>
      <w:r>
        <w:rPr/>
        <w:t>the</w:t>
      </w:r>
      <w:r>
        <w:rPr>
          <w:spacing w:val="-6"/>
        </w:rPr>
        <w:t> </w:t>
      </w:r>
      <w:r>
        <w:rPr/>
        <w:t>right</w:t>
      </w:r>
      <w:r>
        <w:rPr>
          <w:spacing w:val="-10"/>
        </w:rPr>
        <w:t> </w:t>
      </w:r>
      <w:r>
        <w:rPr/>
        <w:t>side</w:t>
      </w:r>
      <w:r>
        <w:rPr>
          <w:spacing w:val="-14"/>
        </w:rPr>
        <w:t> </w:t>
      </w:r>
      <w:r>
        <w:rPr/>
        <w:t>of the</w:t>
      </w:r>
      <w:r>
        <w:rPr>
          <w:spacing w:val="-12"/>
        </w:rPr>
        <w:t> </w:t>
      </w:r>
      <w:r>
        <w:rPr/>
        <w:t>flap,</w:t>
      </w:r>
      <w:r>
        <w:rPr>
          <w:spacing w:val="-9"/>
        </w:rPr>
        <w:t> </w:t>
      </w:r>
      <w:r>
        <w:rPr/>
        <w:t>he</w:t>
      </w:r>
      <w:r>
        <w:rPr>
          <w:spacing w:val="-7"/>
        </w:rPr>
        <w:t> </w:t>
      </w:r>
      <w:r>
        <w:rPr/>
        <w:t>lets</w:t>
      </w:r>
      <w:r>
        <w:rPr>
          <w:spacing w:val="-8"/>
        </w:rPr>
        <w:t> </w:t>
      </w:r>
      <w:r>
        <w:rPr/>
        <w:t>that</w:t>
      </w:r>
      <w:r>
        <w:rPr>
          <w:spacing w:val="-3"/>
        </w:rPr>
        <w:t> </w:t>
      </w:r>
      <w:r>
        <w:rPr/>
        <w:t>through into</w:t>
      </w:r>
      <w:r>
        <w:rPr>
          <w:spacing w:val="-10"/>
        </w:rPr>
        <w:t> </w:t>
      </w:r>
      <w:r>
        <w:rPr/>
        <w:t>the</w:t>
      </w:r>
      <w:r>
        <w:rPr>
          <w:spacing w:val="-10"/>
        </w:rPr>
        <w:t> </w:t>
      </w:r>
      <w:r>
        <w:rPr/>
        <w:t>side the fast one came from. After a period of such activity, our little friend will have separated the fast- and slow-moving molecules into the two compartments. In other words, he will have</w:t>
      </w:r>
      <w:r>
        <w:rPr>
          <w:spacing w:val="-2"/>
        </w:rPr>
        <w:t> </w:t>
      </w:r>
      <w:r>
        <w:rPr/>
        <w:t>separated the hot from the</w:t>
      </w:r>
      <w:r>
        <w:rPr>
          <w:spacing w:val="-8"/>
        </w:rPr>
        <w:t> </w:t>
      </w:r>
      <w:r>
        <w:rPr/>
        <w:t>cold,</w:t>
      </w:r>
      <w:r>
        <w:rPr>
          <w:spacing w:val="-1"/>
        </w:rPr>
        <w:t> </w:t>
      </w:r>
      <w:r>
        <w:rPr/>
        <w:t>and hence created a temperature difference between the two sides of the box. This means that the entropy of the system has decreased, in clear violation of the Second Law!</w:t>
      </w:r>
    </w:p>
    <w:p>
      <w:pPr>
        <w:pStyle w:val="BodyText"/>
      </w:pPr>
    </w:p>
    <w:p>
      <w:pPr>
        <w:pStyle w:val="BodyText"/>
        <w:spacing w:line="235" w:lineRule="auto"/>
        <w:ind w:left="162" w:right="159" w:firstLine="589"/>
        <w:jc w:val="both"/>
      </w:pPr>
      <w:r>
        <w:rPr/>
        <w:t>This seeming paradox, as I have said, caused tremendous controversy among physicists. The Second Law of Thermodynamics is a well-established principle in physics, and if Maxwell's demon appears to be able to violate it, there is probably something fishy about him.</w:t>
      </w:r>
      <w:r>
        <w:rPr>
          <w:spacing w:val="-7"/>
        </w:rPr>
        <w:t> </w:t>
      </w:r>
      <w:r>
        <w:rPr/>
        <w:t>Since Maxwell came up</w:t>
      </w:r>
      <w:r>
        <w:rPr>
          <w:spacing w:val="-6"/>
        </w:rPr>
        <w:t> </w:t>
      </w:r>
      <w:r>
        <w:rPr/>
        <w:t>with his idea in 1867, many people have tried to spot the flaw in his argument. Somehow, somewhere, in</w:t>
      </w:r>
      <w:r>
        <w:rPr>
          <w:spacing w:val="-2"/>
        </w:rPr>
        <w:t> </w:t>
      </w:r>
      <w:r>
        <w:rPr/>
        <w:t>the</w:t>
      </w:r>
      <w:r>
        <w:rPr>
          <w:spacing w:val="-3"/>
        </w:rPr>
        <w:t> </w:t>
      </w:r>
      <w:r>
        <w:rPr/>
        <w:t>process</w:t>
      </w:r>
      <w:r>
        <w:rPr>
          <w:spacing w:val="-1"/>
        </w:rPr>
        <w:t> </w:t>
      </w:r>
      <w:r>
        <w:rPr/>
        <w:t>of looking for</w:t>
      </w:r>
      <w:r>
        <w:rPr>
          <w:spacing w:val="-1"/>
        </w:rPr>
        <w:t> </w:t>
      </w:r>
      <w:r>
        <w:rPr/>
        <w:t>molecules of a</w:t>
      </w:r>
      <w:r>
        <w:rPr>
          <w:spacing w:val="-11"/>
        </w:rPr>
        <w:t> </w:t>
      </w:r>
      <w:r>
        <w:rPr/>
        <w:t>given type and letting them through the flap, there had to be some entropy generated.</w:t>
      </w:r>
    </w:p>
    <w:p>
      <w:pPr>
        <w:pStyle w:val="BodyText"/>
        <w:spacing w:line="232" w:lineRule="auto" w:before="256"/>
        <w:ind w:left="158" w:right="170" w:firstLine="588"/>
        <w:jc w:val="both"/>
      </w:pPr>
      <w:r>
        <w:rPr/>
        <w:t>Until</w:t>
      </w:r>
      <w:r>
        <w:rPr>
          <w:spacing w:val="-15"/>
        </w:rPr>
        <w:t> </w:t>
      </w:r>
      <w:r>
        <w:rPr/>
        <w:t>recently,</w:t>
      </w:r>
      <w:r>
        <w:rPr>
          <w:spacing w:val="-10"/>
        </w:rPr>
        <w:t> </w:t>
      </w:r>
      <w:r>
        <w:rPr/>
        <w:t>it</w:t>
      </w:r>
      <w:r>
        <w:rPr>
          <w:spacing w:val="-14"/>
        </w:rPr>
        <w:t> </w:t>
      </w:r>
      <w:r>
        <w:rPr/>
        <w:t>was</w:t>
      </w:r>
      <w:r>
        <w:rPr>
          <w:spacing w:val="-11"/>
        </w:rPr>
        <w:t> </w:t>
      </w:r>
      <w:r>
        <w:rPr/>
        <w:t>generally</w:t>
      </w:r>
      <w:r>
        <w:rPr>
          <w:spacing w:val="-9"/>
        </w:rPr>
        <w:t> </w:t>
      </w:r>
      <w:r>
        <w:rPr/>
        <w:t>accepted</w:t>
      </w:r>
      <w:r>
        <w:rPr>
          <w:spacing w:val="-3"/>
        </w:rPr>
        <w:t> </w:t>
      </w:r>
      <w:r>
        <w:rPr/>
        <w:t>that</w:t>
      </w:r>
      <w:r>
        <w:rPr>
          <w:spacing w:val="-14"/>
        </w:rPr>
        <w:t> </w:t>
      </w:r>
      <w:r>
        <w:rPr/>
        <w:t>this</w:t>
      </w:r>
      <w:r>
        <w:rPr>
          <w:spacing w:val="-15"/>
        </w:rPr>
        <w:t> </w:t>
      </w:r>
      <w:r>
        <w:rPr/>
        <w:t>entropy</w:t>
      </w:r>
      <w:r>
        <w:rPr>
          <w:spacing w:val="-6"/>
        </w:rPr>
        <w:t> </w:t>
      </w:r>
      <w:r>
        <w:rPr/>
        <w:t>arose</w:t>
      </w:r>
      <w:r>
        <w:rPr>
          <w:spacing w:val="-12"/>
        </w:rPr>
        <w:t> </w:t>
      </w:r>
      <w:r>
        <w:rPr/>
        <w:t>as</w:t>
      </w:r>
      <w:r>
        <w:rPr>
          <w:spacing w:val="-14"/>
        </w:rPr>
        <w:t> </w:t>
      </w:r>
      <w:r>
        <w:rPr/>
        <w:t>a</w:t>
      </w:r>
      <w:r>
        <w:rPr>
          <w:spacing w:val="-15"/>
        </w:rPr>
        <w:t> </w:t>
      </w:r>
      <w:r>
        <w:rPr/>
        <w:t>result of the</w:t>
      </w:r>
      <w:r>
        <w:rPr>
          <w:spacing w:val="-15"/>
        </w:rPr>
        <w:t> </w:t>
      </w:r>
      <w:r>
        <w:rPr/>
        <w:t>demon's </w:t>
      </w:r>
      <w:r>
        <w:rPr>
          <w:i/>
          <w:sz w:val="22"/>
        </w:rPr>
        <w:t>measurement </w:t>
      </w:r>
      <w:r>
        <w:rPr/>
        <w:t>of</w:t>
      </w:r>
      <w:r>
        <w:rPr>
          <w:spacing w:val="-5"/>
        </w:rPr>
        <w:t> </w:t>
      </w:r>
      <w:r>
        <w:rPr/>
        <w:t>the</w:t>
      </w:r>
      <w:r>
        <w:rPr>
          <w:spacing w:val="-11"/>
        </w:rPr>
        <w:t> </w:t>
      </w:r>
      <w:r>
        <w:rPr/>
        <w:t>position</w:t>
      </w:r>
      <w:r>
        <w:rPr>
          <w:spacing w:val="-11"/>
        </w:rPr>
        <w:t> </w:t>
      </w:r>
      <w:r>
        <w:rPr/>
        <w:t>of</w:t>
      </w:r>
      <w:r>
        <w:rPr>
          <w:spacing w:val="-1"/>
        </w:rPr>
        <w:t> </w:t>
      </w:r>
      <w:r>
        <w:rPr/>
        <w:t>the</w:t>
      </w:r>
      <w:r>
        <w:rPr>
          <w:spacing w:val="-9"/>
        </w:rPr>
        <w:t> </w:t>
      </w:r>
      <w:r>
        <w:rPr/>
        <w:t>molecules.</w:t>
      </w:r>
      <w:r>
        <w:rPr>
          <w:spacing w:val="-2"/>
        </w:rPr>
        <w:t> </w:t>
      </w:r>
      <w:r>
        <w:rPr/>
        <w:t>This</w:t>
      </w:r>
      <w:r>
        <w:rPr>
          <w:spacing w:val="-8"/>
        </w:rPr>
        <w:t> </w:t>
      </w:r>
      <w:r>
        <w:rPr/>
        <w:t>did</w:t>
      </w:r>
      <w:r>
        <w:rPr>
          <w:spacing w:val="-2"/>
        </w:rPr>
        <w:t> </w:t>
      </w:r>
      <w:r>
        <w:rPr/>
        <w:t>not</w:t>
      </w:r>
      <w:r>
        <w:rPr>
          <w:spacing w:val="-9"/>
        </w:rPr>
        <w:t> </w:t>
      </w:r>
      <w:r>
        <w:rPr/>
        <w:t>seem unreasonable. For example, one way in which the demon could detect fast-moving</w:t>
      </w:r>
      <w:r>
        <w:rPr>
          <w:spacing w:val="40"/>
        </w:rPr>
        <w:t> </w:t>
      </w:r>
      <w:r>
        <w:rPr/>
        <w:t>molecules</w:t>
      </w:r>
      <w:r>
        <w:rPr>
          <w:spacing w:val="40"/>
        </w:rPr>
        <w:t> </w:t>
      </w:r>
      <w:r>
        <w:rPr/>
        <w:t>would</w:t>
      </w:r>
      <w:r>
        <w:rPr>
          <w:spacing w:val="40"/>
        </w:rPr>
        <w:t> </w:t>
      </w:r>
      <w:r>
        <w:rPr/>
        <w:t>be</w:t>
      </w:r>
      <w:r>
        <w:rPr>
          <w:spacing w:val="36"/>
        </w:rPr>
        <w:t> </w:t>
      </w:r>
      <w:r>
        <w:rPr/>
        <w:t>to</w:t>
      </w:r>
      <w:r>
        <w:rPr>
          <w:spacing w:val="30"/>
        </w:rPr>
        <w:t> </w:t>
      </w:r>
      <w:r>
        <w:rPr/>
        <w:t>shine</w:t>
      </w:r>
      <w:r>
        <w:rPr>
          <w:spacing w:val="38"/>
        </w:rPr>
        <w:t> </w:t>
      </w:r>
      <w:r>
        <w:rPr/>
        <w:t>a</w:t>
      </w:r>
      <w:r>
        <w:rPr>
          <w:spacing w:val="25"/>
        </w:rPr>
        <w:t> </w:t>
      </w:r>
      <w:r>
        <w:rPr/>
        <w:t>demonic</w:t>
      </w:r>
      <w:r>
        <w:rPr>
          <w:spacing w:val="40"/>
        </w:rPr>
        <w:t> </w:t>
      </w:r>
      <w:r>
        <w:rPr/>
        <w:t>torch</w:t>
      </w:r>
      <w:r>
        <w:rPr>
          <w:spacing w:val="37"/>
        </w:rPr>
        <w:t> </w:t>
      </w:r>
      <w:r>
        <w:rPr/>
        <w:t>at</w:t>
      </w:r>
      <w:r>
        <w:rPr>
          <w:spacing w:val="37"/>
        </w:rPr>
        <w:t> </w:t>
      </w:r>
      <w:r>
        <w:rPr/>
        <w:t>them;</w:t>
      </w:r>
      <w:r>
        <w:rPr>
          <w:spacing w:val="38"/>
        </w:rPr>
        <w:t> </w:t>
      </w:r>
      <w:r>
        <w:rPr/>
        <w:t>but</w:t>
      </w:r>
      <w:r>
        <w:rPr>
          <w:spacing w:val="36"/>
        </w:rPr>
        <w:t> </w:t>
      </w:r>
      <w:r>
        <w:rPr/>
        <w:t>such</w:t>
      </w:r>
      <w:r>
        <w:rPr>
          <w:spacing w:val="34"/>
        </w:rPr>
        <w:t> </w:t>
      </w:r>
      <w:r>
        <w:rPr/>
        <w:t>a</w:t>
      </w:r>
    </w:p>
    <w:p>
      <w:pPr>
        <w:pStyle w:val="BodyText"/>
        <w:spacing w:after="0" w:line="232" w:lineRule="auto"/>
        <w:jc w:val="both"/>
        <w:sectPr>
          <w:pgSz w:w="8450" w:h="12230"/>
          <w:pgMar w:header="530" w:footer="0" w:top="980" w:bottom="280" w:left="425" w:right="425"/>
        </w:sectPr>
      </w:pPr>
    </w:p>
    <w:p>
      <w:pPr>
        <w:pStyle w:val="BodyText"/>
        <w:spacing w:line="232" w:lineRule="auto" w:before="205"/>
        <w:ind w:left="149" w:right="178" w:firstLine="4"/>
        <w:jc w:val="both"/>
      </w:pPr>
      <w:r>
        <w:rPr/>
        <w:t>process</w:t>
      </w:r>
      <w:r>
        <w:rPr>
          <w:spacing w:val="-10"/>
        </w:rPr>
        <w:t> </w:t>
      </w:r>
      <w:r>
        <w:rPr/>
        <w:t>would</w:t>
      </w:r>
      <w:r>
        <w:rPr>
          <w:spacing w:val="-8"/>
        </w:rPr>
        <w:t> </w:t>
      </w:r>
      <w:r>
        <w:rPr/>
        <w:t>involve</w:t>
      </w:r>
      <w:r>
        <w:rPr>
          <w:spacing w:val="-8"/>
        </w:rPr>
        <w:t> </w:t>
      </w:r>
      <w:r>
        <w:rPr/>
        <w:t>dispersing</w:t>
      </w:r>
      <w:r>
        <w:rPr>
          <w:spacing w:val="-5"/>
        </w:rPr>
        <w:t> </w:t>
      </w:r>
      <w:r>
        <w:rPr/>
        <w:t>at</w:t>
      </w:r>
      <w:r>
        <w:rPr>
          <w:spacing w:val="-15"/>
        </w:rPr>
        <w:t> </w:t>
      </w:r>
      <w:r>
        <w:rPr/>
        <w:t>least</w:t>
      </w:r>
      <w:r>
        <w:rPr>
          <w:spacing w:val="-11"/>
        </w:rPr>
        <w:t> </w:t>
      </w:r>
      <w:r>
        <w:rPr/>
        <w:t>one</w:t>
      </w:r>
      <w:r>
        <w:rPr>
          <w:spacing w:val="-11"/>
        </w:rPr>
        <w:t> </w:t>
      </w:r>
      <w:r>
        <w:rPr/>
        <w:t>photon,</w:t>
      </w:r>
      <w:r>
        <w:rPr>
          <w:spacing w:val="-11"/>
        </w:rPr>
        <w:t> </w:t>
      </w:r>
      <w:r>
        <w:rPr/>
        <w:t>which</w:t>
      </w:r>
      <w:r>
        <w:rPr>
          <w:spacing w:val="-13"/>
        </w:rPr>
        <w:t> </w:t>
      </w:r>
      <w:r>
        <w:rPr/>
        <w:t>would</w:t>
      </w:r>
      <w:r>
        <w:rPr>
          <w:spacing w:val="-9"/>
        </w:rPr>
        <w:t> </w:t>
      </w:r>
      <w:r>
        <w:rPr/>
        <w:t>cost</w:t>
      </w:r>
      <w:r>
        <w:rPr>
          <w:spacing w:val="-15"/>
        </w:rPr>
        <w:t> </w:t>
      </w:r>
      <w:r>
        <w:rPr/>
        <w:t>energy. More generally, before looking at a particular molecule, the demon could not know whether</w:t>
      </w:r>
      <w:r>
        <w:rPr>
          <w:spacing w:val="-2"/>
        </w:rPr>
        <w:t> </w:t>
      </w:r>
      <w:r>
        <w:rPr/>
        <w:t>it</w:t>
      </w:r>
      <w:r>
        <w:rPr>
          <w:spacing w:val="-5"/>
        </w:rPr>
        <w:t> </w:t>
      </w:r>
      <w:r>
        <w:rPr/>
        <w:t>was</w:t>
      </w:r>
      <w:r>
        <w:rPr>
          <w:spacing w:val="-1"/>
        </w:rPr>
        <w:t> </w:t>
      </w:r>
      <w:r>
        <w:rPr/>
        <w:t>moving</w:t>
      </w:r>
      <w:r>
        <w:rPr>
          <w:spacing w:val="-1"/>
        </w:rPr>
        <w:t> </w:t>
      </w:r>
      <w:r>
        <w:rPr/>
        <w:t>left</w:t>
      </w:r>
      <w:r>
        <w:rPr>
          <w:spacing w:val="-6"/>
        </w:rPr>
        <w:t> </w:t>
      </w:r>
      <w:r>
        <w:rPr/>
        <w:t>or</w:t>
      </w:r>
      <w:r>
        <w:rPr>
          <w:spacing w:val="-7"/>
        </w:rPr>
        <w:t> </w:t>
      </w:r>
      <w:r>
        <w:rPr/>
        <w:t>right.</w:t>
      </w:r>
      <w:r>
        <w:rPr>
          <w:spacing w:val="-3"/>
        </w:rPr>
        <w:t> </w:t>
      </w:r>
      <w:r>
        <w:rPr/>
        <w:t>Upon</w:t>
      </w:r>
      <w:r>
        <w:rPr>
          <w:spacing w:val="-5"/>
        </w:rPr>
        <w:t> </w:t>
      </w:r>
      <w:r>
        <w:rPr/>
        <w:t>observing</w:t>
      </w:r>
      <w:r>
        <w:rPr>
          <w:spacing w:val="-2"/>
        </w:rPr>
        <w:t> </w:t>
      </w:r>
      <w:r>
        <w:rPr/>
        <w:t>it,</w:t>
      </w:r>
      <w:r>
        <w:rPr>
          <w:spacing w:val="-12"/>
        </w:rPr>
        <w:t> </w:t>
      </w:r>
      <w:r>
        <w:rPr/>
        <w:t>however this</w:t>
      </w:r>
      <w:r>
        <w:rPr>
          <w:spacing w:val="-1"/>
        </w:rPr>
        <w:t> </w:t>
      </w:r>
      <w:r>
        <w:rPr/>
        <w:t>was done, his uncertainty, and hence entropy, would have reduced by half, surely accompanied</w:t>
      </w:r>
      <w:r>
        <w:rPr>
          <w:spacing w:val="33"/>
        </w:rPr>
        <w:t> </w:t>
      </w:r>
      <w:r>
        <w:rPr/>
        <w:t>by the corresponding</w:t>
      </w:r>
      <w:r>
        <w:rPr>
          <w:spacing w:val="21"/>
        </w:rPr>
        <w:t> </w:t>
      </w:r>
      <w:r>
        <w:rPr/>
        <w:t>generation of entropy in the environment.</w:t>
      </w:r>
    </w:p>
    <w:p>
      <w:pPr>
        <w:pStyle w:val="BodyText"/>
        <w:spacing w:line="232" w:lineRule="auto" w:before="260"/>
        <w:ind w:left="145" w:right="169" w:firstLine="588"/>
        <w:jc w:val="both"/>
      </w:pPr>
      <w:r>
        <w:rPr/>
        <w:t>In fact, and surprisingly, Bennett has shown that Maxwell's demon can actually make its measurements with zero energy expenditure, providing it follows</w:t>
      </w:r>
      <w:r>
        <w:rPr>
          <w:spacing w:val="-4"/>
        </w:rPr>
        <w:t> </w:t>
      </w:r>
      <w:r>
        <w:rPr/>
        <w:t>certain rules</w:t>
      </w:r>
      <w:r>
        <w:rPr>
          <w:spacing w:val="-8"/>
        </w:rPr>
        <w:t> </w:t>
      </w:r>
      <w:r>
        <w:rPr/>
        <w:t>for</w:t>
      </w:r>
      <w:r>
        <w:rPr>
          <w:spacing w:val="-5"/>
        </w:rPr>
        <w:t> </w:t>
      </w:r>
      <w:r>
        <w:rPr/>
        <w:t>recording and</w:t>
      </w:r>
      <w:r>
        <w:rPr>
          <w:spacing w:val="-7"/>
        </w:rPr>
        <w:t> </w:t>
      </w:r>
      <w:r>
        <w:rPr/>
        <w:t>erasing</w:t>
      </w:r>
      <w:r>
        <w:rPr>
          <w:spacing w:val="-1"/>
        </w:rPr>
        <w:t> </w:t>
      </w:r>
      <w:r>
        <w:rPr/>
        <w:t>whatever information it</w:t>
      </w:r>
      <w:r>
        <w:rPr>
          <w:spacing w:val="-13"/>
        </w:rPr>
        <w:t> </w:t>
      </w:r>
      <w:r>
        <w:rPr/>
        <w:t>obtains. The</w:t>
      </w:r>
      <w:r>
        <w:rPr>
          <w:spacing w:val="-15"/>
        </w:rPr>
        <w:t> </w:t>
      </w:r>
      <w:r>
        <w:rPr/>
        <w:t>demon</w:t>
      </w:r>
      <w:r>
        <w:rPr>
          <w:spacing w:val="-14"/>
        </w:rPr>
        <w:t> </w:t>
      </w:r>
      <w:r>
        <w:rPr/>
        <w:t>must</w:t>
      </w:r>
      <w:r>
        <w:rPr>
          <w:spacing w:val="-15"/>
        </w:rPr>
        <w:t> </w:t>
      </w:r>
      <w:r>
        <w:rPr/>
        <w:t>be</w:t>
      </w:r>
      <w:r>
        <w:rPr>
          <w:spacing w:val="-14"/>
        </w:rPr>
        <w:t> </w:t>
      </w:r>
      <w:r>
        <w:rPr/>
        <w:t>in</w:t>
      </w:r>
      <w:r>
        <w:rPr>
          <w:spacing w:val="-14"/>
        </w:rPr>
        <w:t> </w:t>
      </w:r>
      <w:r>
        <w:rPr/>
        <w:t>a</w:t>
      </w:r>
      <w:r>
        <w:rPr>
          <w:spacing w:val="-15"/>
        </w:rPr>
        <w:t> </w:t>
      </w:r>
      <w:r>
        <w:rPr/>
        <w:t>standard</w:t>
      </w:r>
      <w:r>
        <w:rPr>
          <w:spacing w:val="-10"/>
        </w:rPr>
        <w:t> </w:t>
      </w:r>
      <w:r>
        <w:rPr/>
        <w:t>state</w:t>
      </w:r>
      <w:r>
        <w:rPr>
          <w:spacing w:val="-15"/>
        </w:rPr>
        <w:t> </w:t>
      </w:r>
      <w:r>
        <w:rPr/>
        <w:t>of</w:t>
      </w:r>
      <w:r>
        <w:rPr>
          <w:spacing w:val="-7"/>
        </w:rPr>
        <w:t> </w:t>
      </w:r>
      <w:r>
        <w:rPr/>
        <w:t>some</w:t>
      </w:r>
      <w:r>
        <w:rPr>
          <w:spacing w:val="-15"/>
        </w:rPr>
        <w:t> </w:t>
      </w:r>
      <w:r>
        <w:rPr/>
        <w:t>kind</w:t>
      </w:r>
      <w:r>
        <w:rPr>
          <w:spacing w:val="-6"/>
        </w:rPr>
        <w:t> </w:t>
      </w:r>
      <w:r>
        <w:rPr/>
        <w:t>before</w:t>
      </w:r>
      <w:r>
        <w:rPr>
          <w:spacing w:val="-9"/>
        </w:rPr>
        <w:t> </w:t>
      </w:r>
      <w:r>
        <w:rPr/>
        <w:t>measurement,</w:t>
      </w:r>
      <w:r>
        <w:rPr>
          <w:spacing w:val="-3"/>
        </w:rPr>
        <w:t> </w:t>
      </w:r>
      <w:r>
        <w:rPr/>
        <w:t>which we</w:t>
      </w:r>
      <w:r>
        <w:rPr>
          <w:spacing w:val="-1"/>
        </w:rPr>
        <w:t> </w:t>
      </w:r>
      <w:r>
        <w:rPr/>
        <w:t>will call</w:t>
      </w:r>
      <w:r>
        <w:rPr>
          <w:spacing w:val="-9"/>
        </w:rPr>
        <w:t> </w:t>
      </w:r>
      <w:r>
        <w:rPr/>
        <w:t>S:</w:t>
      </w:r>
      <w:r>
        <w:rPr>
          <w:spacing w:val="-6"/>
        </w:rPr>
        <w:t> </w:t>
      </w:r>
      <w:r>
        <w:rPr/>
        <w:t>this</w:t>
      </w:r>
      <w:r>
        <w:rPr>
          <w:spacing w:val="-1"/>
        </w:rPr>
        <w:t> </w:t>
      </w:r>
      <w:r>
        <w:rPr/>
        <w:t>is</w:t>
      </w:r>
      <w:r>
        <w:rPr>
          <w:spacing w:val="-5"/>
        </w:rPr>
        <w:t> </w:t>
      </w:r>
      <w:r>
        <w:rPr/>
        <w:t>the</w:t>
      </w:r>
      <w:r>
        <w:rPr>
          <w:spacing w:val="-9"/>
        </w:rPr>
        <w:t> </w:t>
      </w:r>
      <w:r>
        <w:rPr/>
        <w:t>state</w:t>
      </w:r>
      <w:r>
        <w:rPr>
          <w:spacing w:val="-3"/>
        </w:rPr>
        <w:t> </w:t>
      </w:r>
      <w:r>
        <w:rPr/>
        <w:t>of uncertainty. After it</w:t>
      </w:r>
      <w:r>
        <w:rPr>
          <w:spacing w:val="-1"/>
        </w:rPr>
        <w:t> </w:t>
      </w:r>
      <w:r>
        <w:rPr/>
        <w:t>measures the</w:t>
      </w:r>
      <w:r>
        <w:rPr>
          <w:spacing w:val="-6"/>
        </w:rPr>
        <w:t> </w:t>
      </w:r>
      <w:r>
        <w:rPr/>
        <w:t>direction of motion of a molecule, it enters one of two other states -</w:t>
      </w:r>
      <w:r>
        <w:rPr>
          <w:spacing w:val="40"/>
        </w:rPr>
        <w:t> </w:t>
      </w:r>
      <w:r>
        <w:rPr/>
        <w:t>say </w:t>
      </w:r>
      <w:r>
        <w:rPr>
          <w:i/>
          <w:sz w:val="22"/>
        </w:rPr>
        <w:t>L </w:t>
      </w:r>
      <w:r>
        <w:rPr/>
        <w:t>for "left-moving", or </w:t>
      </w:r>
      <w:r>
        <w:rPr>
          <w:i/>
          <w:sz w:val="22"/>
        </w:rPr>
        <w:t>R </w:t>
      </w:r>
      <w:r>
        <w:rPr/>
        <w:t>for "right-moving". It overwrites the </w:t>
      </w:r>
      <w:r>
        <w:rPr>
          <w:i/>
          <w:sz w:val="22"/>
        </w:rPr>
        <w:t>S </w:t>
      </w:r>
      <w:r>
        <w:rPr/>
        <w:t>with whichever is appropriate. Bennett</w:t>
      </w:r>
      <w:r>
        <w:rPr>
          <w:spacing w:val="-4"/>
        </w:rPr>
        <w:t> </w:t>
      </w:r>
      <w:r>
        <w:rPr/>
        <w:t>has</w:t>
      </w:r>
      <w:r>
        <w:rPr>
          <w:spacing w:val="-11"/>
        </w:rPr>
        <w:t> </w:t>
      </w:r>
      <w:r>
        <w:rPr/>
        <w:t>demonstrated that</w:t>
      </w:r>
      <w:r>
        <w:rPr>
          <w:spacing w:val="-11"/>
        </w:rPr>
        <w:t> </w:t>
      </w:r>
      <w:r>
        <w:rPr/>
        <w:t>this</w:t>
      </w:r>
      <w:r>
        <w:rPr>
          <w:spacing w:val="-10"/>
        </w:rPr>
        <w:t> </w:t>
      </w:r>
      <w:r>
        <w:rPr/>
        <w:t>procedure</w:t>
      </w:r>
      <w:r>
        <w:rPr>
          <w:spacing w:val="-7"/>
        </w:rPr>
        <w:t> </w:t>
      </w:r>
      <w:r>
        <w:rPr/>
        <w:t>can</w:t>
      </w:r>
      <w:r>
        <w:rPr>
          <w:spacing w:val="-9"/>
        </w:rPr>
        <w:t> </w:t>
      </w:r>
      <w:r>
        <w:rPr/>
        <w:t>be</w:t>
      </w:r>
      <w:r>
        <w:rPr>
          <w:spacing w:val="-13"/>
        </w:rPr>
        <w:t> </w:t>
      </w:r>
      <w:r>
        <w:rPr/>
        <w:t>performed for no energy cost. The cost comes</w:t>
      </w:r>
      <w:r>
        <w:rPr>
          <w:spacing w:val="20"/>
        </w:rPr>
        <w:t> </w:t>
      </w:r>
      <w:r>
        <w:rPr/>
        <w:t>in the next step, which is the </w:t>
      </w:r>
      <w:r>
        <w:rPr>
          <w:i/>
          <w:sz w:val="22"/>
        </w:rPr>
        <w:t>erasure</w:t>
      </w:r>
      <w:r>
        <w:rPr>
          <w:i/>
          <w:spacing w:val="17"/>
          <w:sz w:val="22"/>
        </w:rPr>
        <w:t> </w:t>
      </w:r>
      <w:r>
        <w:rPr/>
        <w:t>of</w:t>
      </w:r>
      <w:r>
        <w:rPr>
          <w:spacing w:val="21"/>
        </w:rPr>
        <w:t> </w:t>
      </w:r>
      <w:r>
        <w:rPr/>
        <w:t>the </w:t>
      </w:r>
      <w:r>
        <w:rPr>
          <w:i/>
          <w:sz w:val="22"/>
        </w:rPr>
        <w:t>L</w:t>
      </w:r>
      <w:r>
        <w:rPr>
          <w:i/>
          <w:sz w:val="22"/>
        </w:rPr>
        <w:t> </w:t>
      </w:r>
      <w:r>
        <w:rPr/>
        <w:t>or </w:t>
      </w:r>
      <w:r>
        <w:rPr>
          <w:i/>
          <w:sz w:val="22"/>
        </w:rPr>
        <w:t>R </w:t>
      </w:r>
      <w:r>
        <w:rPr/>
        <w:t>to reset the demon in the </w:t>
      </w:r>
      <w:r>
        <w:rPr>
          <w:i/>
          <w:sz w:val="22"/>
        </w:rPr>
        <w:t>S </w:t>
      </w:r>
      <w:r>
        <w:rPr/>
        <w:t>state in preparation for the next measurement. This</w:t>
      </w:r>
      <w:r>
        <w:rPr>
          <w:spacing w:val="-5"/>
        </w:rPr>
        <w:t> </w:t>
      </w:r>
      <w:r>
        <w:rPr/>
        <w:t>realization, that</w:t>
      </w:r>
      <w:r>
        <w:rPr>
          <w:spacing w:val="-5"/>
        </w:rPr>
        <w:t> </w:t>
      </w:r>
      <w:r>
        <w:rPr/>
        <w:t>it</w:t>
      </w:r>
      <w:r>
        <w:rPr>
          <w:spacing w:val="-10"/>
        </w:rPr>
        <w:t> </w:t>
      </w:r>
      <w:r>
        <w:rPr/>
        <w:t>is</w:t>
      </w:r>
      <w:r>
        <w:rPr>
          <w:spacing w:val="-10"/>
        </w:rPr>
        <w:t> </w:t>
      </w:r>
      <w:r>
        <w:rPr/>
        <w:t>the</w:t>
      </w:r>
      <w:r>
        <w:rPr>
          <w:spacing w:val="-15"/>
        </w:rPr>
        <w:t> </w:t>
      </w:r>
      <w:r>
        <w:rPr/>
        <w:t>erasure</w:t>
      </w:r>
      <w:r>
        <w:rPr>
          <w:spacing w:val="-6"/>
        </w:rPr>
        <w:t> </w:t>
      </w:r>
      <w:r>
        <w:rPr/>
        <w:t>of</w:t>
      </w:r>
      <w:r>
        <w:rPr>
          <w:spacing w:val="-2"/>
        </w:rPr>
        <w:t> </w:t>
      </w:r>
      <w:r>
        <w:rPr/>
        <w:t>information, and not</w:t>
      </w:r>
      <w:r>
        <w:rPr>
          <w:spacing w:val="-4"/>
        </w:rPr>
        <w:t> </w:t>
      </w:r>
      <w:r>
        <w:rPr/>
        <w:t>measurement, that is the source of entropy generation in the</w:t>
      </w:r>
      <w:r>
        <w:rPr>
          <w:spacing w:val="-3"/>
        </w:rPr>
        <w:t> </w:t>
      </w:r>
      <w:r>
        <w:rPr/>
        <w:t>computational process, was a major breakthrough</w:t>
      </w:r>
      <w:r>
        <w:rPr>
          <w:spacing w:val="32"/>
        </w:rPr>
        <w:t> </w:t>
      </w:r>
      <w:r>
        <w:rPr/>
        <w:t>in the study of reversible computation.</w:t>
      </w:r>
    </w:p>
    <w:p>
      <w:pPr>
        <w:pStyle w:val="BodyText"/>
        <w:spacing w:before="4"/>
      </w:pPr>
    </w:p>
    <w:p>
      <w:pPr>
        <w:pStyle w:val="ListParagraph"/>
        <w:numPr>
          <w:ilvl w:val="2"/>
          <w:numId w:val="11"/>
        </w:numPr>
        <w:tabs>
          <w:tab w:pos="603" w:val="left" w:leader="none"/>
        </w:tabs>
        <w:spacing w:line="240" w:lineRule="auto" w:before="1" w:after="0"/>
        <w:ind w:left="603" w:right="0" w:hanging="449"/>
        <w:jc w:val="both"/>
        <w:rPr>
          <w:b/>
          <w:sz w:val="22"/>
        </w:rPr>
      </w:pPr>
      <w:r>
        <w:rPr>
          <w:b/>
          <w:sz w:val="22"/>
        </w:rPr>
        <w:t>:</w:t>
      </w:r>
      <w:r>
        <w:rPr>
          <w:b/>
          <w:spacing w:val="33"/>
          <w:sz w:val="22"/>
        </w:rPr>
        <w:t> </w:t>
      </w:r>
      <w:r>
        <w:rPr>
          <w:b/>
          <w:sz w:val="22"/>
        </w:rPr>
        <w:t>Energy</w:t>
      </w:r>
      <w:r>
        <w:rPr>
          <w:b/>
          <w:spacing w:val="41"/>
          <w:sz w:val="22"/>
        </w:rPr>
        <w:t> </w:t>
      </w:r>
      <w:r>
        <w:rPr>
          <w:b/>
          <w:sz w:val="22"/>
        </w:rPr>
        <w:t>and</w:t>
      </w:r>
      <w:r>
        <w:rPr>
          <w:b/>
          <w:spacing w:val="23"/>
          <w:sz w:val="22"/>
        </w:rPr>
        <w:t> </w:t>
      </w:r>
      <w:r>
        <w:rPr>
          <w:b/>
          <w:sz w:val="22"/>
        </w:rPr>
        <w:t>Shannon's</w:t>
      </w:r>
      <w:r>
        <w:rPr>
          <w:b/>
          <w:spacing w:val="35"/>
          <w:sz w:val="22"/>
        </w:rPr>
        <w:t> </w:t>
      </w:r>
      <w:r>
        <w:rPr>
          <w:b/>
          <w:spacing w:val="-2"/>
          <w:sz w:val="22"/>
        </w:rPr>
        <w:t>Theorem</w:t>
      </w:r>
    </w:p>
    <w:p>
      <w:pPr>
        <w:pStyle w:val="BodyText"/>
        <w:spacing w:line="235" w:lineRule="auto" w:before="251"/>
        <w:ind w:left="149" w:right="160" w:firstLine="8"/>
        <w:jc w:val="both"/>
      </w:pPr>
      <w:r>
        <w:rPr/>
        <w:t>Before leaving physics</w:t>
      </w:r>
      <w:r>
        <w:rPr>
          <w:spacing w:val="-4"/>
        </w:rPr>
        <w:t> </w:t>
      </w:r>
      <w:r>
        <w:rPr/>
        <w:t>and</w:t>
      </w:r>
      <w:r>
        <w:rPr>
          <w:spacing w:val="-7"/>
        </w:rPr>
        <w:t> </w:t>
      </w:r>
      <w:r>
        <w:rPr/>
        <w:t>information, I</w:t>
      </w:r>
      <w:r>
        <w:rPr>
          <w:spacing w:val="-9"/>
        </w:rPr>
        <w:t> </w:t>
      </w:r>
      <w:r>
        <w:rPr/>
        <w:t>would</w:t>
      </w:r>
      <w:r>
        <w:rPr>
          <w:spacing w:val="-4"/>
        </w:rPr>
        <w:t> </w:t>
      </w:r>
      <w:r>
        <w:rPr/>
        <w:t>like</w:t>
      </w:r>
      <w:r>
        <w:rPr>
          <w:spacing w:val="-9"/>
        </w:rPr>
        <w:t> </w:t>
      </w:r>
      <w:r>
        <w:rPr/>
        <w:t>to</w:t>
      </w:r>
      <w:r>
        <w:rPr>
          <w:spacing w:val="-12"/>
        </w:rPr>
        <w:t> </w:t>
      </w:r>
      <w:r>
        <w:rPr/>
        <w:t>return</w:t>
      </w:r>
      <w:r>
        <w:rPr>
          <w:spacing w:val="-1"/>
        </w:rPr>
        <w:t> </w:t>
      </w:r>
      <w:r>
        <w:rPr/>
        <w:t>to</w:t>
      </w:r>
      <w:r>
        <w:rPr>
          <w:spacing w:val="-15"/>
        </w:rPr>
        <w:t> </w:t>
      </w:r>
      <w:r>
        <w:rPr/>
        <w:t>something we studied</w:t>
      </w:r>
      <w:r>
        <w:rPr>
          <w:spacing w:val="-6"/>
        </w:rPr>
        <w:t> </w:t>
      </w:r>
      <w:r>
        <w:rPr/>
        <w:t>in</w:t>
      </w:r>
      <w:r>
        <w:rPr>
          <w:spacing w:val="-14"/>
        </w:rPr>
        <w:t> </w:t>
      </w:r>
      <w:r>
        <w:rPr/>
        <w:t>the</w:t>
      </w:r>
      <w:r>
        <w:rPr>
          <w:spacing w:val="-11"/>
        </w:rPr>
        <w:t> </w:t>
      </w:r>
      <w:r>
        <w:rPr/>
        <w:t>previous</w:t>
      </w:r>
      <w:r>
        <w:rPr>
          <w:spacing w:val="-11"/>
        </w:rPr>
        <w:t> </w:t>
      </w:r>
      <w:r>
        <w:rPr/>
        <w:t>chapter,</w:t>
      </w:r>
      <w:r>
        <w:rPr>
          <w:spacing w:val="-9"/>
        </w:rPr>
        <w:t> </w:t>
      </w:r>
      <w:r>
        <w:rPr/>
        <w:t>namely,</w:t>
      </w:r>
      <w:r>
        <w:rPr>
          <w:spacing w:val="-8"/>
        </w:rPr>
        <w:t> </w:t>
      </w:r>
      <w:r>
        <w:rPr/>
        <w:t>the</w:t>
      </w:r>
      <w:r>
        <w:rPr>
          <w:spacing w:val="-15"/>
        </w:rPr>
        <w:t> </w:t>
      </w:r>
      <w:r>
        <w:rPr/>
        <w:t>limits</w:t>
      </w:r>
      <w:r>
        <w:rPr>
          <w:spacing w:val="-14"/>
        </w:rPr>
        <w:t> </w:t>
      </w:r>
      <w:r>
        <w:rPr/>
        <w:t>on</w:t>
      </w:r>
      <w:r>
        <w:rPr>
          <w:spacing w:val="-15"/>
        </w:rPr>
        <w:t> </w:t>
      </w:r>
      <w:r>
        <w:rPr/>
        <w:t>sending</w:t>
      </w:r>
      <w:r>
        <w:rPr>
          <w:spacing w:val="-5"/>
        </w:rPr>
        <w:t> </w:t>
      </w:r>
      <w:r>
        <w:rPr/>
        <w:t>information</w:t>
      </w:r>
      <w:r>
        <w:rPr>
          <w:spacing w:val="-9"/>
        </w:rPr>
        <w:t> </w:t>
      </w:r>
      <w:r>
        <w:rPr/>
        <w:t>down a channel. It will come as no surprise to you that we can revisit Shannon's Theorem with our physical tools too!</w:t>
      </w:r>
      <w:r>
        <w:rPr>
          <w:spacing w:val="-6"/>
        </w:rPr>
        <w:t> </w:t>
      </w:r>
      <w:r>
        <w:rPr/>
        <w:t>Let us combine our study of the physics of information with</w:t>
      </w:r>
      <w:r>
        <w:rPr>
          <w:spacing w:val="-6"/>
        </w:rPr>
        <w:t> </w:t>
      </w:r>
      <w:r>
        <w:rPr/>
        <w:t>our</w:t>
      </w:r>
      <w:r>
        <w:rPr>
          <w:spacing w:val="-7"/>
        </w:rPr>
        <w:t> </w:t>
      </w:r>
      <w:r>
        <w:rPr/>
        <w:t>earlier work</w:t>
      </w:r>
      <w:r>
        <w:rPr>
          <w:spacing w:val="-5"/>
        </w:rPr>
        <w:t> </w:t>
      </w:r>
      <w:r>
        <w:rPr/>
        <w:t>on</w:t>
      </w:r>
      <w:r>
        <w:rPr>
          <w:spacing w:val="-10"/>
        </w:rPr>
        <w:t> </w:t>
      </w:r>
      <w:r>
        <w:rPr/>
        <w:t>errors.</w:t>
      </w:r>
      <w:r>
        <w:rPr>
          <w:spacing w:val="-5"/>
        </w:rPr>
        <w:t> </w:t>
      </w:r>
      <w:r>
        <w:rPr/>
        <w:t>An</w:t>
      </w:r>
      <w:r>
        <w:rPr>
          <w:spacing w:val="-3"/>
        </w:rPr>
        <w:t> </w:t>
      </w:r>
      <w:r>
        <w:rPr/>
        <w:t>interesting question is:</w:t>
      </w:r>
      <w:r>
        <w:rPr>
          <w:spacing w:val="-10"/>
        </w:rPr>
        <w:t> </w:t>
      </w:r>
      <w:r>
        <w:rPr/>
        <w:t>How does the occurrence of an error in a message affect its information content? Let's start off with a message with all its </w:t>
      </w:r>
      <w:r>
        <w:rPr>
          <w:i/>
          <w:sz w:val="22"/>
        </w:rPr>
        <w:t>M </w:t>
      </w:r>
      <w:r>
        <w:rPr/>
        <w:t>bits perfectly known, containing information</w:t>
      </w:r>
      <w:r>
        <w:rPr>
          <w:spacing w:val="-3"/>
        </w:rPr>
        <w:t> </w:t>
      </w:r>
      <w:r>
        <w:rPr>
          <w:rFonts w:ascii="Arial"/>
          <w:i/>
          <w:sz w:val="21"/>
        </w:rPr>
        <w:t>N, </w:t>
      </w:r>
      <w:r>
        <w:rPr/>
        <w:t>and suppose that</w:t>
      </w:r>
      <w:r>
        <w:rPr>
          <w:spacing w:val="-1"/>
        </w:rPr>
        <w:t> </w:t>
      </w:r>
      <w:r>
        <w:rPr/>
        <w:t>we</w:t>
      </w:r>
      <w:r>
        <w:rPr>
          <w:spacing w:val="-5"/>
        </w:rPr>
        <w:t> </w:t>
      </w:r>
      <w:r>
        <w:rPr/>
        <w:t>want to</w:t>
      </w:r>
      <w:r>
        <w:rPr>
          <w:spacing w:val="-15"/>
        </w:rPr>
        <w:t> </w:t>
      </w:r>
      <w:r>
        <w:rPr/>
        <w:t>send it</w:t>
      </w:r>
      <w:r>
        <w:rPr>
          <w:spacing w:val="-10"/>
        </w:rPr>
        <w:t> </w:t>
      </w:r>
      <w:r>
        <w:rPr/>
        <w:t>somewhere. We're going to send it through a noisy channel: the</w:t>
      </w:r>
      <w:r>
        <w:rPr>
          <w:spacing w:val="-3"/>
        </w:rPr>
        <w:t> </w:t>
      </w:r>
      <w:r>
        <w:rPr/>
        <w:t>effect of this is that, in transit, each bit of the</w:t>
      </w:r>
      <w:r>
        <w:rPr>
          <w:spacing w:val="-7"/>
        </w:rPr>
        <w:t> </w:t>
      </w:r>
      <w:r>
        <w:rPr/>
        <w:t>message has</w:t>
      </w:r>
      <w:r>
        <w:rPr>
          <w:spacing w:val="-4"/>
        </w:rPr>
        <w:t> </w:t>
      </w:r>
      <w:r>
        <w:rPr/>
        <w:t>a</w:t>
      </w:r>
      <w:r>
        <w:rPr>
          <w:spacing w:val="-9"/>
        </w:rPr>
        <w:t> </w:t>
      </w:r>
      <w:r>
        <w:rPr/>
        <w:t>probability </w:t>
      </w:r>
      <w:r>
        <w:rPr>
          <w:i/>
          <w:sz w:val="22"/>
        </w:rPr>
        <w:t>q</w:t>
      </w:r>
      <w:r>
        <w:rPr>
          <w:i/>
          <w:spacing w:val="-14"/>
          <w:sz w:val="22"/>
        </w:rPr>
        <w:t> </w:t>
      </w:r>
      <w:r>
        <w:rPr/>
        <w:t>of coming through wrong.</w:t>
      </w:r>
      <w:r>
        <w:rPr>
          <w:spacing w:val="-7"/>
        </w:rPr>
        <w:t> </w:t>
      </w:r>
      <w:r>
        <w:rPr/>
        <w:t>Let</w:t>
      </w:r>
      <w:r>
        <w:rPr>
          <w:spacing w:val="-1"/>
        </w:rPr>
        <w:t> </w:t>
      </w:r>
      <w:r>
        <w:rPr/>
        <w:t>us</w:t>
      </w:r>
      <w:r>
        <w:rPr>
          <w:spacing w:val="-8"/>
        </w:rPr>
        <w:t> </w:t>
      </w:r>
      <w:r>
        <w:rPr/>
        <w:t>ask</w:t>
      </w:r>
      <w:r>
        <w:rPr>
          <w:spacing w:val="-2"/>
        </w:rPr>
        <w:t> </w:t>
      </w:r>
      <w:r>
        <w:rPr/>
        <w:t>a</w:t>
      </w:r>
      <w:r>
        <w:rPr>
          <w:spacing w:val="-9"/>
        </w:rPr>
        <w:t> </w:t>
      </w:r>
      <w:r>
        <w:rPr/>
        <w:t>familiar question: what is the minimum number of bits we have to send to get the information in the</w:t>
      </w:r>
      <w:r>
        <w:rPr>
          <w:spacing w:val="-7"/>
        </w:rPr>
        <w:t> </w:t>
      </w:r>
      <w:r>
        <w:rPr>
          <w:i/>
          <w:sz w:val="22"/>
        </w:rPr>
        <w:t>M </w:t>
      </w:r>
      <w:r>
        <w:rPr/>
        <w:t>bits across? We will have to</w:t>
      </w:r>
      <w:r>
        <w:rPr>
          <w:spacing w:val="-7"/>
        </w:rPr>
        <w:t> </w:t>
      </w:r>
      <w:r>
        <w:rPr/>
        <w:t>code up</w:t>
      </w:r>
      <w:r>
        <w:rPr>
          <w:spacing w:val="-6"/>
        </w:rPr>
        <w:t> </w:t>
      </w:r>
      <w:r>
        <w:rPr/>
        <w:t>the message, and in keeping with</w:t>
      </w:r>
      <w:r>
        <w:rPr>
          <w:spacing w:val="-1"/>
        </w:rPr>
        <w:t> </w:t>
      </w:r>
      <w:r>
        <w:rPr/>
        <w:t>our earlier look at this</w:t>
      </w:r>
      <w:r>
        <w:rPr>
          <w:spacing w:val="-2"/>
        </w:rPr>
        <w:t> </w:t>
      </w:r>
      <w:r>
        <w:rPr/>
        <w:t>question, we'll say the coded message has length </w:t>
      </w:r>
      <w:r>
        <w:rPr>
          <w:i/>
          <w:sz w:val="22"/>
        </w:rPr>
        <w:t>Mc.</w:t>
      </w:r>
      <w:r>
        <w:rPr>
          <w:i/>
          <w:spacing w:val="-14"/>
          <w:sz w:val="22"/>
        </w:rPr>
        <w:t> </w:t>
      </w:r>
      <w:r>
        <w:rPr/>
        <w:t>This is the number of bits we</w:t>
      </w:r>
      <w:r>
        <w:rPr>
          <w:spacing w:val="-5"/>
        </w:rPr>
        <w:t> </w:t>
      </w:r>
      <w:r>
        <w:rPr/>
        <w:t>actually send. Now we have said that to clear the tape, assuming we know nothing about its contents, we need to expend</w:t>
      </w:r>
      <w:r>
        <w:rPr>
          <w:spacing w:val="40"/>
        </w:rPr>
        <w:t> </w:t>
      </w:r>
      <w:r>
        <w:rPr/>
        <w:t>the following amount of free energy:</w:t>
      </w:r>
    </w:p>
    <w:p>
      <w:pPr>
        <w:pStyle w:val="BodyText"/>
        <w:spacing w:after="0" w:line="235" w:lineRule="auto"/>
        <w:jc w:val="both"/>
        <w:sectPr>
          <w:pgSz w:w="8450" w:h="12230"/>
          <w:pgMar w:header="535" w:footer="0" w:top="980" w:bottom="280" w:left="425" w:right="425"/>
        </w:sectPr>
      </w:pPr>
    </w:p>
    <w:p>
      <w:pPr>
        <w:pStyle w:val="BodyText"/>
        <w:spacing w:before="43"/>
      </w:pPr>
    </w:p>
    <w:p>
      <w:pPr>
        <w:tabs>
          <w:tab w:pos="3565" w:val="left" w:leader="none"/>
        </w:tabs>
        <w:spacing w:before="0"/>
        <w:ind w:left="0" w:right="278" w:firstLine="0"/>
        <w:jc w:val="right"/>
        <w:rPr>
          <w:position w:val="3"/>
          <w:sz w:val="23"/>
        </w:rPr>
      </w:pPr>
      <w:bookmarkStart w:name="5.2 Reversible Computation and the Therm" w:id="35"/>
      <w:bookmarkEnd w:id="35"/>
      <w:r>
        <w:rPr/>
      </w:r>
      <w:r>
        <w:rPr>
          <w:i/>
          <w:spacing w:val="-4"/>
          <w:sz w:val="23"/>
        </w:rPr>
        <w:t>McfcT</w:t>
      </w:r>
      <w:r>
        <w:rPr>
          <w:i/>
          <w:spacing w:val="11"/>
          <w:sz w:val="23"/>
        </w:rPr>
        <w:t> </w:t>
      </w:r>
      <w:r>
        <w:rPr>
          <w:spacing w:val="-4"/>
          <w:sz w:val="23"/>
        </w:rPr>
        <w:t>log</w:t>
      </w:r>
      <w:r>
        <w:rPr>
          <w:spacing w:val="12"/>
          <w:sz w:val="23"/>
        </w:rPr>
        <w:t> </w:t>
      </w:r>
      <w:r>
        <w:rPr>
          <w:spacing w:val="-5"/>
          <w:sz w:val="23"/>
        </w:rPr>
        <w:t>2.</w:t>
      </w:r>
      <w:r>
        <w:rPr>
          <w:sz w:val="23"/>
        </w:rPr>
        <w:tab/>
      </w:r>
      <w:r>
        <w:rPr>
          <w:spacing w:val="-2"/>
          <w:position w:val="3"/>
          <w:sz w:val="23"/>
        </w:rPr>
        <w:t>(5.13)</w:t>
      </w:r>
    </w:p>
    <w:p>
      <w:pPr>
        <w:pStyle w:val="BodyText"/>
        <w:spacing w:before="110"/>
      </w:pPr>
    </w:p>
    <w:p>
      <w:pPr>
        <w:pStyle w:val="BodyText"/>
        <w:spacing w:line="230" w:lineRule="auto"/>
        <w:ind w:left="153" w:right="185" w:firstLine="8"/>
        <w:jc w:val="both"/>
      </w:pPr>
      <w:r>
        <w:rPr/>
        <w:t>However, some</w:t>
      </w:r>
      <w:r>
        <w:rPr>
          <w:spacing w:val="-4"/>
        </w:rPr>
        <w:t> </w:t>
      </w:r>
      <w:r>
        <w:rPr/>
        <w:t>of this</w:t>
      </w:r>
      <w:r>
        <w:rPr>
          <w:spacing w:val="-7"/>
        </w:rPr>
        <w:t> </w:t>
      </w:r>
      <w:r>
        <w:rPr/>
        <w:t>energy is</w:t>
      </w:r>
      <w:r>
        <w:rPr>
          <w:spacing w:val="-1"/>
        </w:rPr>
        <w:t> </w:t>
      </w:r>
      <w:r>
        <w:rPr/>
        <w:t>taken up</w:t>
      </w:r>
      <w:r>
        <w:rPr>
          <w:spacing w:val="-12"/>
        </w:rPr>
        <w:t> </w:t>
      </w:r>
      <w:r>
        <w:rPr/>
        <w:t>in</w:t>
      </w:r>
      <w:r>
        <w:rPr>
          <w:spacing w:val="-7"/>
        </w:rPr>
        <w:t> </w:t>
      </w:r>
      <w:r>
        <w:rPr/>
        <w:t>clearing</w:t>
      </w:r>
      <w:r>
        <w:rPr>
          <w:spacing w:val="-2"/>
        </w:rPr>
        <w:t> </w:t>
      </w:r>
      <w:r>
        <w:rPr/>
        <w:t>errors.</w:t>
      </w:r>
      <w:r>
        <w:rPr>
          <w:spacing w:val="-4"/>
        </w:rPr>
        <w:t> </w:t>
      </w:r>
      <w:r>
        <w:rPr/>
        <w:t>On</w:t>
      </w:r>
      <w:r>
        <w:rPr>
          <w:spacing w:val="-3"/>
        </w:rPr>
        <w:t> </w:t>
      </w:r>
      <w:r>
        <w:rPr/>
        <w:t>average, using our earlier derivations,</w:t>
      </w:r>
      <w:r>
        <w:rPr>
          <w:spacing w:val="40"/>
        </w:rPr>
        <w:t> </w:t>
      </w:r>
      <w:r>
        <w:rPr/>
        <w:t>this amount will be:</w:t>
      </w:r>
    </w:p>
    <w:p>
      <w:pPr>
        <w:pStyle w:val="BodyText"/>
        <w:tabs>
          <w:tab w:pos="6772" w:val="left" w:leader="none"/>
        </w:tabs>
        <w:spacing w:line="688" w:lineRule="exact" w:before="8"/>
        <w:ind w:left="155" w:right="283" w:firstLine="1016"/>
      </w:pPr>
      <w:r>
        <w:rPr>
          <w:i/>
        </w:rPr>
        <w:t>McfcT</w:t>
      </w:r>
      <w:r>
        <w:rPr>
          <w:i/>
          <w:spacing w:val="40"/>
        </w:rPr>
        <w:t> </w:t>
      </w:r>
      <w:r>
        <w:rPr/>
        <w:t>log2[-qlog</w:t>
      </w:r>
      <w:r>
        <w:rPr>
          <w:vertAlign w:val="subscript"/>
        </w:rPr>
        <w:t>2</w:t>
      </w:r>
      <w:r>
        <w:rPr>
          <w:vertAlign w:val="baseline"/>
        </w:rPr>
        <w:t>q-(1-q)logz(l-q)]=[l-ft..q)]McfcT log2.</w:t>
        <w:tab/>
      </w:r>
      <w:r>
        <w:rPr>
          <w:spacing w:val="-4"/>
          <w:vertAlign w:val="baseline"/>
        </w:rPr>
        <w:t>(5.14) </w:t>
      </w:r>
      <w:r>
        <w:rPr>
          <w:vertAlign w:val="baseline"/>
        </w:rPr>
        <w:t>This energy we consider to be wasted. This leaves us with the free energy:</w:t>
      </w:r>
    </w:p>
    <w:p>
      <w:pPr>
        <w:tabs>
          <w:tab w:pos="6772" w:val="left" w:leader="none"/>
        </w:tabs>
        <w:spacing w:before="262"/>
        <w:ind w:left="1268" w:right="0" w:firstLine="0"/>
        <w:jc w:val="left"/>
        <w:rPr>
          <w:position w:val="3"/>
          <w:sz w:val="23"/>
        </w:rPr>
      </w:pPr>
      <w:r>
        <w:rPr>
          <w:i/>
          <w:spacing w:val="-6"/>
          <w:sz w:val="23"/>
        </w:rPr>
        <w:t>McfcT</w:t>
      </w:r>
      <w:r>
        <w:rPr>
          <w:i/>
          <w:spacing w:val="10"/>
          <w:sz w:val="23"/>
        </w:rPr>
        <w:t> </w:t>
      </w:r>
      <w:r>
        <w:rPr>
          <w:spacing w:val="-6"/>
          <w:sz w:val="23"/>
        </w:rPr>
        <w:t>log</w:t>
      </w:r>
      <w:r>
        <w:rPr>
          <w:spacing w:val="13"/>
          <w:sz w:val="23"/>
        </w:rPr>
        <w:t> </w:t>
      </w:r>
      <w:r>
        <w:rPr>
          <w:spacing w:val="-6"/>
          <w:sz w:val="23"/>
        </w:rPr>
        <w:t>2</w:t>
      </w:r>
      <w:r>
        <w:rPr>
          <w:spacing w:val="27"/>
          <w:sz w:val="23"/>
        </w:rPr>
        <w:t> </w:t>
      </w:r>
      <w:r>
        <w:rPr>
          <w:spacing w:val="-6"/>
          <w:sz w:val="23"/>
        </w:rPr>
        <w:t>-</w:t>
      </w:r>
      <w:r>
        <w:rPr>
          <w:spacing w:val="34"/>
          <w:sz w:val="23"/>
        </w:rPr>
        <w:t> </w:t>
      </w:r>
      <w:r>
        <w:rPr>
          <w:spacing w:val="-6"/>
          <w:sz w:val="23"/>
        </w:rPr>
        <w:t>[l</w:t>
      </w:r>
      <w:r>
        <w:rPr>
          <w:spacing w:val="-3"/>
          <w:sz w:val="23"/>
        </w:rPr>
        <w:t> </w:t>
      </w:r>
      <w:r>
        <w:rPr>
          <w:b/>
          <w:i/>
          <w:spacing w:val="-6"/>
          <w:sz w:val="23"/>
        </w:rPr>
        <w:t>-ft..q)]McfcT</w:t>
      </w:r>
      <w:r>
        <w:rPr>
          <w:b/>
          <w:i/>
          <w:spacing w:val="16"/>
          <w:sz w:val="23"/>
        </w:rPr>
        <w:t> </w:t>
      </w:r>
      <w:r>
        <w:rPr>
          <w:spacing w:val="-6"/>
          <w:sz w:val="23"/>
        </w:rPr>
        <w:t>log</w:t>
      </w:r>
      <w:r>
        <w:rPr>
          <w:spacing w:val="10"/>
          <w:sz w:val="23"/>
        </w:rPr>
        <w:t> </w:t>
      </w:r>
      <w:r>
        <w:rPr>
          <w:spacing w:val="-6"/>
          <w:sz w:val="23"/>
        </w:rPr>
        <w:t>2</w:t>
      </w:r>
      <w:r>
        <w:rPr>
          <w:spacing w:val="30"/>
          <w:sz w:val="23"/>
        </w:rPr>
        <w:t> </w:t>
      </w:r>
      <w:r>
        <w:rPr>
          <w:spacing w:val="-6"/>
          <w:sz w:val="23"/>
        </w:rPr>
        <w:t>=</w:t>
      </w:r>
      <w:r>
        <w:rPr>
          <w:spacing w:val="17"/>
          <w:sz w:val="23"/>
        </w:rPr>
        <w:t> </w:t>
      </w:r>
      <w:r>
        <w:rPr>
          <w:b/>
          <w:i/>
          <w:spacing w:val="-6"/>
          <w:sz w:val="23"/>
        </w:rPr>
        <w:t>ft..q)McfcT</w:t>
      </w:r>
      <w:r>
        <w:rPr>
          <w:b/>
          <w:i/>
          <w:spacing w:val="14"/>
          <w:sz w:val="23"/>
        </w:rPr>
        <w:t> </w:t>
      </w:r>
      <w:r>
        <w:rPr>
          <w:spacing w:val="-6"/>
          <w:sz w:val="23"/>
        </w:rPr>
        <w:t>log</w:t>
      </w:r>
      <w:r>
        <w:rPr>
          <w:spacing w:val="13"/>
          <w:sz w:val="23"/>
        </w:rPr>
        <w:t> </w:t>
      </w:r>
      <w:r>
        <w:rPr>
          <w:spacing w:val="-12"/>
          <w:sz w:val="23"/>
        </w:rPr>
        <w:t>2</w:t>
      </w:r>
      <w:r>
        <w:rPr>
          <w:sz w:val="23"/>
        </w:rPr>
        <w:tab/>
      </w:r>
      <w:r>
        <w:rPr>
          <w:spacing w:val="-2"/>
          <w:position w:val="3"/>
          <w:sz w:val="23"/>
        </w:rPr>
        <w:t>(5.15)</w:t>
      </w:r>
    </w:p>
    <w:p>
      <w:pPr>
        <w:pStyle w:val="BodyText"/>
        <w:spacing w:before="100"/>
      </w:pPr>
    </w:p>
    <w:p>
      <w:pPr>
        <w:pStyle w:val="BodyText"/>
        <w:spacing w:line="235" w:lineRule="auto"/>
        <w:ind w:left="153" w:right="190" w:firstLine="10"/>
        <w:jc w:val="both"/>
      </w:pPr>
      <w:r>
        <w:rPr/>
        <w:t>to</w:t>
      </w:r>
      <w:r>
        <w:rPr>
          <w:spacing w:val="-8"/>
        </w:rPr>
        <w:t> </w:t>
      </w:r>
      <w:r>
        <w:rPr/>
        <w:t>expend in clearing the message. By</w:t>
      </w:r>
      <w:r>
        <w:rPr>
          <w:spacing w:val="-3"/>
        </w:rPr>
        <w:t> </w:t>
      </w:r>
      <w:r>
        <w:rPr/>
        <w:t>conservation of</w:t>
      </w:r>
      <w:r>
        <w:rPr>
          <w:spacing w:val="-3"/>
        </w:rPr>
        <w:t> </w:t>
      </w:r>
      <w:r>
        <w:rPr/>
        <w:t>energy, then,</w:t>
      </w:r>
      <w:r>
        <w:rPr>
          <w:spacing w:val="-2"/>
        </w:rPr>
        <w:t> </w:t>
      </w:r>
      <w:r>
        <w:rPr/>
        <w:t>and using our relationship between free energy and information, the greatest amount of information</w:t>
      </w:r>
      <w:r>
        <w:rPr>
          <w:spacing w:val="34"/>
        </w:rPr>
        <w:t> </w:t>
      </w:r>
      <w:r>
        <w:rPr/>
        <w:t>I can send through this channel</w:t>
      </w:r>
      <w:r>
        <w:rPr>
          <w:spacing w:val="33"/>
        </w:rPr>
        <w:t> </w:t>
      </w:r>
      <w:r>
        <w:rPr/>
        <w:t>will be:</w:t>
      </w:r>
    </w:p>
    <w:p>
      <w:pPr>
        <w:pStyle w:val="BodyText"/>
        <w:spacing w:before="98"/>
      </w:pPr>
    </w:p>
    <w:p>
      <w:pPr>
        <w:pStyle w:val="BodyText"/>
        <w:ind w:right="289"/>
        <w:jc w:val="right"/>
      </w:pPr>
      <w:r>
        <w:rPr/>
        <w:drawing>
          <wp:anchor distT="0" distB="0" distL="0" distR="0" allowOverlap="1" layoutInCell="1" locked="0" behindDoc="0" simplePos="0" relativeHeight="15856128">
            <wp:simplePos x="0" y="0"/>
            <wp:positionH relativeFrom="page">
              <wp:posOffset>1619111</wp:posOffset>
            </wp:positionH>
            <wp:positionV relativeFrom="paragraph">
              <wp:posOffset>47894</wp:posOffset>
            </wp:positionV>
            <wp:extent cx="2120119" cy="158745"/>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152" cstate="print"/>
                    <a:stretch>
                      <a:fillRect/>
                    </a:stretch>
                  </pic:blipFill>
                  <pic:spPr>
                    <a:xfrm>
                      <a:off x="0" y="0"/>
                      <a:ext cx="2120119" cy="158745"/>
                    </a:xfrm>
                    <a:prstGeom prst="rect">
                      <a:avLst/>
                    </a:prstGeom>
                  </pic:spPr>
                </pic:pic>
              </a:graphicData>
            </a:graphic>
          </wp:anchor>
        </w:drawing>
      </w:r>
      <w:r>
        <w:rPr>
          <w:spacing w:val="-2"/>
        </w:rPr>
        <w:t>(5.16)</w:t>
      </w:r>
    </w:p>
    <w:p>
      <w:pPr>
        <w:pStyle w:val="BodyText"/>
        <w:spacing w:before="134"/>
      </w:pPr>
    </w:p>
    <w:p>
      <w:pPr>
        <w:pStyle w:val="BodyText"/>
        <w:spacing w:line="235" w:lineRule="auto"/>
        <w:ind w:left="155" w:right="198" w:firstLine="8"/>
        <w:jc w:val="both"/>
      </w:pPr>
      <w:r>
        <w:rPr/>
        <w:t>You</w:t>
      </w:r>
      <w:r>
        <w:rPr>
          <w:spacing w:val="-1"/>
        </w:rPr>
        <w:t> </w:t>
      </w:r>
      <w:r>
        <w:rPr/>
        <w:t>can</w:t>
      </w:r>
      <w:r>
        <w:rPr>
          <w:spacing w:val="-1"/>
        </w:rPr>
        <w:t> </w:t>
      </w:r>
      <w:r>
        <w:rPr/>
        <w:t>see how this kind of</w:t>
      </w:r>
      <w:r>
        <w:rPr>
          <w:spacing w:val="-1"/>
        </w:rPr>
        <w:t> </w:t>
      </w:r>
      <w:r>
        <w:rPr/>
        <w:t>physical argument now</w:t>
      </w:r>
      <w:r>
        <w:rPr>
          <w:spacing w:val="-2"/>
        </w:rPr>
        <w:t> </w:t>
      </w:r>
      <w:r>
        <w:rPr/>
        <w:t>leads us</w:t>
      </w:r>
      <w:r>
        <w:rPr>
          <w:spacing w:val="-9"/>
        </w:rPr>
        <w:t> </w:t>
      </w:r>
      <w:r>
        <w:rPr/>
        <w:t>on</w:t>
      </w:r>
      <w:r>
        <w:rPr>
          <w:spacing w:val="-2"/>
        </w:rPr>
        <w:t> </w:t>
      </w:r>
      <w:r>
        <w:rPr/>
        <w:t>to</w:t>
      </w:r>
      <w:r>
        <w:rPr>
          <w:spacing w:val="-10"/>
        </w:rPr>
        <w:t> </w:t>
      </w:r>
      <w:r>
        <w:rPr/>
        <w:t>Shannon's </w:t>
      </w:r>
      <w:r>
        <w:rPr>
          <w:spacing w:val="-2"/>
        </w:rPr>
        <w:t>result.</w:t>
      </w:r>
    </w:p>
    <w:p>
      <w:pPr>
        <w:pStyle w:val="BodyText"/>
        <w:spacing w:before="246"/>
      </w:pPr>
    </w:p>
    <w:p>
      <w:pPr>
        <w:pStyle w:val="ListParagraph"/>
        <w:numPr>
          <w:ilvl w:val="1"/>
          <w:numId w:val="11"/>
        </w:numPr>
        <w:tabs>
          <w:tab w:pos="440" w:val="left" w:leader="none"/>
        </w:tabs>
        <w:spacing w:line="240" w:lineRule="auto" w:before="0" w:after="0"/>
        <w:ind w:left="440" w:right="0" w:hanging="286"/>
        <w:jc w:val="both"/>
        <w:rPr>
          <w:b/>
          <w:sz w:val="22"/>
        </w:rPr>
      </w:pPr>
      <w:r>
        <w:rPr>
          <w:b/>
          <w:sz w:val="22"/>
        </w:rPr>
        <w:t>:</w:t>
      </w:r>
      <w:r>
        <w:rPr>
          <w:b/>
          <w:spacing w:val="26"/>
          <w:sz w:val="22"/>
        </w:rPr>
        <w:t> </w:t>
      </w:r>
      <w:r>
        <w:rPr>
          <w:b/>
          <w:sz w:val="22"/>
        </w:rPr>
        <w:t>Reversible</w:t>
      </w:r>
      <w:r>
        <w:rPr>
          <w:b/>
          <w:spacing w:val="51"/>
          <w:sz w:val="22"/>
        </w:rPr>
        <w:t> </w:t>
      </w:r>
      <w:r>
        <w:rPr>
          <w:b/>
          <w:sz w:val="22"/>
        </w:rPr>
        <w:t>Computation</w:t>
      </w:r>
      <w:r>
        <w:rPr>
          <w:b/>
          <w:spacing w:val="33"/>
          <w:sz w:val="22"/>
        </w:rPr>
        <w:t> </w:t>
      </w:r>
      <w:r>
        <w:rPr>
          <w:b/>
          <w:sz w:val="22"/>
        </w:rPr>
        <w:t>and</w:t>
      </w:r>
      <w:r>
        <w:rPr>
          <w:b/>
          <w:spacing w:val="31"/>
          <w:sz w:val="22"/>
        </w:rPr>
        <w:t> </w:t>
      </w:r>
      <w:r>
        <w:rPr>
          <w:b/>
          <w:sz w:val="22"/>
        </w:rPr>
        <w:t>the</w:t>
      </w:r>
      <w:r>
        <w:rPr>
          <w:b/>
          <w:spacing w:val="17"/>
          <w:sz w:val="22"/>
        </w:rPr>
        <w:t> </w:t>
      </w:r>
      <w:r>
        <w:rPr>
          <w:b/>
          <w:sz w:val="22"/>
        </w:rPr>
        <w:t>Thermodynamics</w:t>
      </w:r>
      <w:r>
        <w:rPr>
          <w:b/>
          <w:spacing w:val="3"/>
          <w:sz w:val="22"/>
        </w:rPr>
        <w:t> </w:t>
      </w:r>
      <w:r>
        <w:rPr>
          <w:b/>
          <w:sz w:val="22"/>
        </w:rPr>
        <w:t>of</w:t>
      </w:r>
      <w:r>
        <w:rPr>
          <w:b/>
          <w:spacing w:val="32"/>
          <w:sz w:val="22"/>
        </w:rPr>
        <w:t> </w:t>
      </w:r>
      <w:r>
        <w:rPr>
          <w:b/>
          <w:spacing w:val="-2"/>
          <w:sz w:val="22"/>
        </w:rPr>
        <w:t>Computing</w:t>
      </w:r>
    </w:p>
    <w:p>
      <w:pPr>
        <w:pStyle w:val="BodyText"/>
        <w:spacing w:before="7"/>
        <w:rPr>
          <w:b/>
          <w:sz w:val="22"/>
        </w:rPr>
      </w:pPr>
    </w:p>
    <w:p>
      <w:pPr>
        <w:pStyle w:val="BodyText"/>
        <w:spacing w:line="230" w:lineRule="auto" w:before="1"/>
        <w:ind w:left="153" w:right="179" w:firstLine="3"/>
        <w:jc w:val="both"/>
      </w:pPr>
      <w:r>
        <w:rPr/>
        <w:t>It has always been</w:t>
      </w:r>
      <w:r>
        <w:rPr>
          <w:spacing w:val="-1"/>
        </w:rPr>
        <w:t> </w:t>
      </w:r>
      <w:r>
        <w:rPr/>
        <w:t>assumed that any</w:t>
      </w:r>
      <w:r>
        <w:rPr>
          <w:spacing w:val="-2"/>
        </w:rPr>
        <w:t> </w:t>
      </w:r>
      <w:r>
        <w:rPr/>
        <w:t>computational step required energy</w:t>
      </w:r>
      <w:r>
        <w:rPr>
          <w:vertAlign w:val="superscript"/>
        </w:rPr>
        <w:t>2</w:t>
      </w:r>
      <w:r>
        <w:rPr>
          <w:sz w:val="14"/>
          <w:vertAlign w:val="baseline"/>
        </w:rPr>
        <w:t>.</w:t>
      </w:r>
      <w:r>
        <w:rPr>
          <w:spacing w:val="29"/>
          <w:sz w:val="14"/>
          <w:vertAlign w:val="baseline"/>
        </w:rPr>
        <w:t> </w:t>
      </w:r>
      <w:r>
        <w:rPr>
          <w:vertAlign w:val="baseline"/>
        </w:rPr>
        <w:t>The first guess, and one that was a common belief for years, was that there was a minimum amount of</w:t>
      </w:r>
      <w:r>
        <w:rPr>
          <w:spacing w:val="-3"/>
          <w:vertAlign w:val="baseline"/>
        </w:rPr>
        <w:t> </w:t>
      </w:r>
      <w:r>
        <w:rPr>
          <w:vertAlign w:val="baseline"/>
        </w:rPr>
        <w:t>energy required for</w:t>
      </w:r>
      <w:r>
        <w:rPr>
          <w:spacing w:val="-7"/>
          <w:vertAlign w:val="baseline"/>
        </w:rPr>
        <w:t> </w:t>
      </w:r>
      <w:r>
        <w:rPr>
          <w:vertAlign w:val="baseline"/>
        </w:rPr>
        <w:t>each</w:t>
      </w:r>
      <w:r>
        <w:rPr>
          <w:spacing w:val="-4"/>
          <w:vertAlign w:val="baseline"/>
        </w:rPr>
        <w:t> </w:t>
      </w:r>
      <w:r>
        <w:rPr>
          <w:vertAlign w:val="baseline"/>
        </w:rPr>
        <w:t>logical step</w:t>
      </w:r>
      <w:r>
        <w:rPr>
          <w:spacing w:val="-3"/>
          <w:vertAlign w:val="baseline"/>
        </w:rPr>
        <w:t> </w:t>
      </w:r>
      <w:r>
        <w:rPr>
          <w:vertAlign w:val="baseline"/>
        </w:rPr>
        <w:t>taken by</w:t>
      </w:r>
      <w:r>
        <w:rPr>
          <w:spacing w:val="-1"/>
          <w:vertAlign w:val="baseline"/>
        </w:rPr>
        <w:t> </w:t>
      </w:r>
      <w:r>
        <w:rPr>
          <w:vertAlign w:val="baseline"/>
        </w:rPr>
        <w:t>a</w:t>
      </w:r>
      <w:r>
        <w:rPr>
          <w:spacing w:val="-3"/>
          <w:vertAlign w:val="baseline"/>
        </w:rPr>
        <w:t> </w:t>
      </w:r>
      <w:r>
        <w:rPr>
          <w:vertAlign w:val="baseline"/>
        </w:rPr>
        <w:t>machine. From what we have looked at so far, you should be able to appreciate the argument. The idea is that every logical state of a device must correspond to some physical state of the device, and whenever the device had to choose between </w:t>
      </w:r>
      <w:r>
        <w:rPr>
          <w:rFonts w:ascii="Arial"/>
          <w:sz w:val="21"/>
          <w:vertAlign w:val="baseline"/>
        </w:rPr>
        <w:t>O </w:t>
      </w:r>
      <w:r>
        <w:rPr>
          <w:vertAlign w:val="baseline"/>
        </w:rPr>
        <w:t>and 1 for its output -</w:t>
      </w:r>
      <w:r>
        <w:rPr>
          <w:spacing w:val="40"/>
          <w:vertAlign w:val="baseline"/>
        </w:rPr>
        <w:t> </w:t>
      </w:r>
      <w:r>
        <w:rPr>
          <w:vertAlign w:val="baseline"/>
        </w:rPr>
        <w:t>such as a transistor in an AND gate -</w:t>
      </w:r>
      <w:r>
        <w:rPr>
          <w:spacing w:val="40"/>
          <w:vertAlign w:val="baseline"/>
        </w:rPr>
        <w:t> </w:t>
      </w:r>
      <w:r>
        <w:rPr>
          <w:vertAlign w:val="baseline"/>
        </w:rPr>
        <w:t>there would</w:t>
      </w:r>
      <w:r>
        <w:rPr>
          <w:spacing w:val="28"/>
          <w:vertAlign w:val="baseline"/>
        </w:rPr>
        <w:t> </w:t>
      </w:r>
      <w:r>
        <w:rPr>
          <w:vertAlign w:val="baseline"/>
        </w:rPr>
        <w:t>be a compression</w:t>
      </w:r>
      <w:r>
        <w:rPr>
          <w:spacing w:val="19"/>
          <w:vertAlign w:val="baseline"/>
        </w:rPr>
        <w:t> </w:t>
      </w:r>
      <w:r>
        <w:rPr>
          <w:vertAlign w:val="baseline"/>
        </w:rPr>
        <w:t>of</w:t>
      </w:r>
      <w:r>
        <w:rPr>
          <w:spacing w:val="23"/>
          <w:vertAlign w:val="baseline"/>
        </w:rPr>
        <w:t> </w:t>
      </w:r>
      <w:r>
        <w:rPr>
          <w:vertAlign w:val="baseline"/>
        </w:rPr>
        <w:t>the</w:t>
      </w:r>
      <w:r>
        <w:rPr>
          <w:spacing w:val="16"/>
          <w:vertAlign w:val="baseline"/>
        </w:rPr>
        <w:t> </w:t>
      </w:r>
      <w:r>
        <w:rPr>
          <w:vertAlign w:val="baseline"/>
        </w:rPr>
        <w:t>available</w:t>
      </w:r>
      <w:r>
        <w:rPr>
          <w:spacing w:val="28"/>
          <w:vertAlign w:val="baseline"/>
        </w:rPr>
        <w:t> </w:t>
      </w:r>
      <w:r>
        <w:rPr>
          <w:vertAlign w:val="baseline"/>
        </w:rPr>
        <w:t>phase-space</w:t>
      </w:r>
      <w:r>
        <w:rPr>
          <w:spacing w:val="26"/>
          <w:vertAlign w:val="baseline"/>
        </w:rPr>
        <w:t> </w:t>
      </w:r>
      <w:r>
        <w:rPr>
          <w:vertAlign w:val="baseline"/>
        </w:rPr>
        <w:t>of</w:t>
      </w:r>
      <w:r>
        <w:rPr>
          <w:spacing w:val="23"/>
          <w:vertAlign w:val="baseline"/>
        </w:rPr>
        <w:t> </w:t>
      </w:r>
      <w:r>
        <w:rPr>
          <w:vertAlign w:val="baseline"/>
        </w:rPr>
        <w:t>the object</w:t>
      </w:r>
      <w:r>
        <w:rPr>
          <w:spacing w:val="21"/>
          <w:vertAlign w:val="baseline"/>
        </w:rPr>
        <w:t> </w:t>
      </w:r>
      <w:r>
        <w:rPr>
          <w:vertAlign w:val="baseline"/>
        </w:rPr>
        <w:t>from</w:t>
      </w:r>
      <w:r>
        <w:rPr>
          <w:spacing w:val="20"/>
          <w:vertAlign w:val="baseline"/>
        </w:rPr>
        <w:t> </w:t>
      </w:r>
      <w:r>
        <w:rPr>
          <w:vertAlign w:val="baseline"/>
        </w:rPr>
        <w:t>two</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714816">
                <wp:simplePos x="0" y="0"/>
                <wp:positionH relativeFrom="page">
                  <wp:posOffset>366591</wp:posOffset>
                </wp:positionH>
                <wp:positionV relativeFrom="paragraph">
                  <wp:posOffset>190913</wp:posOffset>
                </wp:positionV>
                <wp:extent cx="1490980" cy="127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5.032535pt;width:117.4pt;height:.1pt;mso-position-horizontal-relative:page;mso-position-vertical-relative:paragraph;z-index:-15601664;mso-wrap-distance-left:0;mso-wrap-distance-right:0" id="docshape333" coordorigin="577,301" coordsize="2348,0" path="m577,301l2925,301e" filled="false" stroked="true" strokeweight=".961508pt" strokecolor="#000000">
                <v:path arrowok="t"/>
                <v:stroke dashstyle="solid"/>
                <w10:wrap type="topAndBottom"/>
              </v:shape>
            </w:pict>
          </mc:Fallback>
        </mc:AlternateContent>
      </w:r>
    </w:p>
    <w:p>
      <w:pPr>
        <w:spacing w:line="254" w:lineRule="auto" w:before="111"/>
        <w:ind w:left="160" w:right="180" w:firstLine="373"/>
        <w:jc w:val="both"/>
        <w:rPr>
          <w:sz w:val="18"/>
        </w:rPr>
      </w:pPr>
      <w:r>
        <w:rPr>
          <w:position w:val="9"/>
          <w:sz w:val="14"/>
        </w:rPr>
        <w:t>2</w:t>
      </w:r>
      <w:r>
        <w:rPr>
          <w:sz w:val="18"/>
        </w:rPr>
        <w:t>Detailed accounts of the history of this subject can be found in the papers "Zig-zag Path to Understanding",</w:t>
      </w:r>
      <w:r>
        <w:rPr>
          <w:spacing w:val="-12"/>
          <w:sz w:val="18"/>
        </w:rPr>
        <w:t> </w:t>
      </w:r>
      <w:r>
        <w:rPr>
          <w:sz w:val="18"/>
        </w:rPr>
        <w:t>R.</w:t>
      </w:r>
      <w:r>
        <w:rPr>
          <w:spacing w:val="-11"/>
          <w:sz w:val="18"/>
        </w:rPr>
        <w:t> </w:t>
      </w:r>
      <w:r>
        <w:rPr>
          <w:sz w:val="18"/>
        </w:rPr>
        <w:t>Landauer, Proceedings of</w:t>
      </w:r>
      <w:r>
        <w:rPr>
          <w:spacing w:val="-3"/>
          <w:sz w:val="18"/>
        </w:rPr>
        <w:t> </w:t>
      </w:r>
      <w:r>
        <w:rPr>
          <w:sz w:val="18"/>
        </w:rPr>
        <w:t>the</w:t>
      </w:r>
      <w:r>
        <w:rPr>
          <w:spacing w:val="-11"/>
          <w:sz w:val="18"/>
        </w:rPr>
        <w:t> </w:t>
      </w:r>
      <w:r>
        <w:rPr>
          <w:sz w:val="18"/>
        </w:rPr>
        <w:t>Workshop on</w:t>
      </w:r>
      <w:r>
        <w:rPr>
          <w:spacing w:val="-8"/>
          <w:sz w:val="18"/>
        </w:rPr>
        <w:t> </w:t>
      </w:r>
      <w:r>
        <w:rPr>
          <w:sz w:val="18"/>
        </w:rPr>
        <w:t>Physics and</w:t>
      </w:r>
      <w:r>
        <w:rPr>
          <w:spacing w:val="-4"/>
          <w:sz w:val="18"/>
        </w:rPr>
        <w:t> </w:t>
      </w:r>
      <w:r>
        <w:rPr>
          <w:sz w:val="18"/>
        </w:rPr>
        <w:t>Computation</w:t>
      </w:r>
      <w:r>
        <w:rPr>
          <w:spacing w:val="13"/>
          <w:sz w:val="18"/>
        </w:rPr>
        <w:t> </w:t>
      </w:r>
      <w:r>
        <w:rPr>
          <w:sz w:val="18"/>
        </w:rPr>
        <w:t>Physcomp '94,</w:t>
      </w:r>
      <w:r>
        <w:rPr>
          <w:spacing w:val="4"/>
          <w:sz w:val="18"/>
        </w:rPr>
        <w:t> </w:t>
      </w:r>
      <w:r>
        <w:rPr>
          <w:sz w:val="18"/>
        </w:rPr>
        <w:t>and</w:t>
      </w:r>
      <w:r>
        <w:rPr>
          <w:spacing w:val="15"/>
          <w:sz w:val="18"/>
        </w:rPr>
        <w:t> </w:t>
      </w:r>
      <w:r>
        <w:rPr>
          <w:sz w:val="18"/>
        </w:rPr>
        <w:t>"Notes</w:t>
      </w:r>
      <w:r>
        <w:rPr>
          <w:spacing w:val="7"/>
          <w:sz w:val="18"/>
        </w:rPr>
        <w:t> </w:t>
      </w:r>
      <w:r>
        <w:rPr>
          <w:sz w:val="18"/>
        </w:rPr>
        <w:t>on</w:t>
      </w:r>
      <w:r>
        <w:rPr>
          <w:spacing w:val="6"/>
          <w:sz w:val="18"/>
        </w:rPr>
        <w:t> </w:t>
      </w:r>
      <w:r>
        <w:rPr>
          <w:sz w:val="18"/>
        </w:rPr>
        <w:t>the</w:t>
      </w:r>
      <w:r>
        <w:rPr>
          <w:spacing w:val="6"/>
          <w:sz w:val="18"/>
        </w:rPr>
        <w:t> </w:t>
      </w:r>
      <w:r>
        <w:rPr>
          <w:sz w:val="18"/>
        </w:rPr>
        <w:t>History</w:t>
      </w:r>
      <w:r>
        <w:rPr>
          <w:spacing w:val="16"/>
          <w:sz w:val="18"/>
        </w:rPr>
        <w:t> </w:t>
      </w:r>
      <w:r>
        <w:rPr>
          <w:sz w:val="18"/>
        </w:rPr>
        <w:t>of</w:t>
      </w:r>
      <w:r>
        <w:rPr>
          <w:spacing w:val="9"/>
          <w:sz w:val="18"/>
        </w:rPr>
        <w:t> </w:t>
      </w:r>
      <w:r>
        <w:rPr>
          <w:sz w:val="18"/>
        </w:rPr>
        <w:t>Reversible</w:t>
      </w:r>
      <w:r>
        <w:rPr>
          <w:spacing w:val="9"/>
          <w:sz w:val="18"/>
        </w:rPr>
        <w:t> </w:t>
      </w:r>
      <w:r>
        <w:rPr>
          <w:sz w:val="18"/>
        </w:rPr>
        <w:t>Computation",</w:t>
      </w:r>
      <w:r>
        <w:rPr>
          <w:spacing w:val="19"/>
          <w:sz w:val="18"/>
        </w:rPr>
        <w:t> </w:t>
      </w:r>
      <w:r>
        <w:rPr>
          <w:sz w:val="18"/>
        </w:rPr>
        <w:t>C.H. Bennett,</w:t>
      </w:r>
      <w:r>
        <w:rPr>
          <w:spacing w:val="10"/>
          <w:sz w:val="18"/>
        </w:rPr>
        <w:t> </w:t>
      </w:r>
      <w:r>
        <w:rPr>
          <w:sz w:val="18"/>
        </w:rPr>
        <w:t>IBM</w:t>
      </w:r>
      <w:r>
        <w:rPr>
          <w:spacing w:val="4"/>
          <w:sz w:val="18"/>
        </w:rPr>
        <w:t> </w:t>
      </w:r>
      <w:r>
        <w:rPr>
          <w:sz w:val="18"/>
        </w:rPr>
        <w:t>J.</w:t>
      </w:r>
      <w:r>
        <w:rPr>
          <w:spacing w:val="-4"/>
          <w:sz w:val="18"/>
        </w:rPr>
        <w:t> </w:t>
      </w:r>
      <w:r>
        <w:rPr>
          <w:sz w:val="18"/>
        </w:rPr>
        <w:t>Res.</w:t>
      </w:r>
      <w:r>
        <w:rPr>
          <w:spacing w:val="4"/>
          <w:sz w:val="18"/>
        </w:rPr>
        <w:t> </w:t>
      </w:r>
      <w:r>
        <w:rPr>
          <w:sz w:val="18"/>
        </w:rPr>
        <w:t>Dev.</w:t>
      </w:r>
      <w:r>
        <w:rPr>
          <w:spacing w:val="7"/>
          <w:sz w:val="18"/>
        </w:rPr>
        <w:t> </w:t>
      </w:r>
      <w:r>
        <w:rPr>
          <w:spacing w:val="-2"/>
          <w:sz w:val="18"/>
        </w:rPr>
        <w:t>32(1),</w:t>
      </w:r>
    </w:p>
    <w:p>
      <w:pPr>
        <w:spacing w:before="19"/>
        <w:ind w:left="162" w:right="0" w:firstLine="0"/>
        <w:jc w:val="both"/>
        <w:rPr>
          <w:sz w:val="18"/>
        </w:rPr>
      </w:pPr>
      <w:r>
        <w:rPr>
          <w:sz w:val="18"/>
        </w:rPr>
        <w:t>pp.</w:t>
      </w:r>
      <w:r>
        <w:rPr>
          <w:spacing w:val="9"/>
          <w:sz w:val="18"/>
        </w:rPr>
        <w:t> </w:t>
      </w:r>
      <w:r>
        <w:rPr>
          <w:sz w:val="18"/>
        </w:rPr>
        <w:t>16-23</w:t>
      </w:r>
      <w:r>
        <w:rPr>
          <w:spacing w:val="12"/>
          <w:sz w:val="18"/>
        </w:rPr>
        <w:t> </w:t>
      </w:r>
      <w:r>
        <w:rPr>
          <w:sz w:val="18"/>
        </w:rPr>
        <w:t>(1988).</w:t>
      </w:r>
      <w:r>
        <w:rPr>
          <w:spacing w:val="35"/>
          <w:sz w:val="18"/>
        </w:rPr>
        <w:t> </w:t>
      </w:r>
      <w:r>
        <w:rPr>
          <w:spacing w:val="-2"/>
          <w:sz w:val="18"/>
        </w:rPr>
        <w:t>[Editors]</w:t>
      </w:r>
    </w:p>
    <w:p>
      <w:pPr>
        <w:spacing w:after="0"/>
        <w:jc w:val="both"/>
        <w:rPr>
          <w:sz w:val="18"/>
        </w:rPr>
        <w:sectPr>
          <w:pgSz w:w="8450" w:h="12230"/>
          <w:pgMar w:header="530" w:footer="0" w:top="960" w:bottom="280" w:left="425" w:right="425"/>
        </w:sectPr>
      </w:pPr>
    </w:p>
    <w:p>
      <w:pPr>
        <w:pStyle w:val="BodyText"/>
        <w:spacing w:line="232" w:lineRule="auto" w:before="200"/>
        <w:ind w:left="141" w:right="169" w:hanging="2"/>
        <w:jc w:val="both"/>
      </w:pPr>
      <w:r>
        <w:rPr/>
        <w:t>options to</w:t>
      </w:r>
      <w:r>
        <w:rPr>
          <w:spacing w:val="-13"/>
        </w:rPr>
        <w:t> </w:t>
      </w:r>
      <w:r>
        <w:rPr/>
        <w:t>one, halving the</w:t>
      </w:r>
      <w:r>
        <w:rPr>
          <w:spacing w:val="-8"/>
        </w:rPr>
        <w:t> </w:t>
      </w:r>
      <w:r>
        <w:rPr/>
        <w:t>phase-space volume.</w:t>
      </w:r>
      <w:r>
        <w:rPr>
          <w:spacing w:val="-8"/>
        </w:rPr>
        <w:t> </w:t>
      </w:r>
      <w:r>
        <w:rPr/>
        <w:t>Therefore, the</w:t>
      </w:r>
      <w:r>
        <w:rPr>
          <w:spacing w:val="-12"/>
        </w:rPr>
        <w:t> </w:t>
      </w:r>
      <w:r>
        <w:rPr/>
        <w:t>argument went, a minimum free energy of kTiog2 would be required per logical step</w:t>
      </w:r>
      <w:r>
        <w:rPr>
          <w:vertAlign w:val="superscript"/>
        </w:rPr>
        <w:t>3</w:t>
      </w:r>
      <w:r>
        <w:rPr>
          <w:sz w:val="14"/>
          <w:vertAlign w:val="baseline"/>
        </w:rPr>
        <w:t>.</w:t>
      </w:r>
      <w:r>
        <w:rPr>
          <w:spacing w:val="40"/>
          <w:sz w:val="14"/>
          <w:vertAlign w:val="baseline"/>
        </w:rPr>
        <w:t> </w:t>
      </w:r>
      <w:r>
        <w:rPr>
          <w:vertAlign w:val="baseline"/>
        </w:rPr>
        <w:t>There have</w:t>
      </w:r>
      <w:r>
        <w:rPr>
          <w:spacing w:val="-15"/>
          <w:vertAlign w:val="baseline"/>
        </w:rPr>
        <w:t> </w:t>
      </w:r>
      <w:r>
        <w:rPr>
          <w:vertAlign w:val="baseline"/>
        </w:rPr>
        <w:t>been</w:t>
      </w:r>
      <w:r>
        <w:rPr>
          <w:spacing w:val="-14"/>
          <w:vertAlign w:val="baseline"/>
        </w:rPr>
        <w:t> </w:t>
      </w:r>
      <w:r>
        <w:rPr>
          <w:vertAlign w:val="baseline"/>
        </w:rPr>
        <w:t>other</w:t>
      </w:r>
      <w:r>
        <w:rPr>
          <w:spacing w:val="-15"/>
          <w:vertAlign w:val="baseline"/>
        </w:rPr>
        <w:t> </w:t>
      </w:r>
      <w:r>
        <w:rPr>
          <w:vertAlign w:val="baseline"/>
        </w:rPr>
        <w:t>suggestions.</w:t>
      </w:r>
      <w:r>
        <w:rPr>
          <w:spacing w:val="-14"/>
          <w:vertAlign w:val="baseline"/>
        </w:rPr>
        <w:t> </w:t>
      </w:r>
      <w:r>
        <w:rPr>
          <w:vertAlign w:val="baseline"/>
        </w:rPr>
        <w:t>One</w:t>
      </w:r>
      <w:r>
        <w:rPr>
          <w:spacing w:val="-14"/>
          <w:vertAlign w:val="baseline"/>
        </w:rPr>
        <w:t> </w:t>
      </w:r>
      <w:r>
        <w:rPr>
          <w:vertAlign w:val="baseline"/>
        </w:rPr>
        <w:t>focused</w:t>
      </w:r>
      <w:r>
        <w:rPr>
          <w:spacing w:val="-13"/>
          <w:vertAlign w:val="baseline"/>
        </w:rPr>
        <w:t> </w:t>
      </w:r>
      <w:r>
        <w:rPr>
          <w:vertAlign w:val="baseline"/>
        </w:rPr>
        <w:t>on</w:t>
      </w:r>
      <w:r>
        <w:rPr>
          <w:spacing w:val="-14"/>
          <w:vertAlign w:val="baseline"/>
        </w:rPr>
        <w:t> </w:t>
      </w:r>
      <w:r>
        <w:rPr>
          <w:vertAlign w:val="baseline"/>
        </w:rPr>
        <w:t>the</w:t>
      </w:r>
      <w:r>
        <w:rPr>
          <w:spacing w:val="-15"/>
          <w:vertAlign w:val="baseline"/>
        </w:rPr>
        <w:t> </w:t>
      </w:r>
      <w:r>
        <w:rPr>
          <w:vertAlign w:val="baseline"/>
        </w:rPr>
        <w:t>reliability</w:t>
      </w:r>
      <w:r>
        <w:rPr>
          <w:spacing w:val="-8"/>
          <w:vertAlign w:val="baseline"/>
        </w:rPr>
        <w:t> </w:t>
      </w:r>
      <w:r>
        <w:rPr>
          <w:vertAlign w:val="baseline"/>
        </w:rPr>
        <w:t>of</w:t>
      </w:r>
      <w:r>
        <w:rPr>
          <w:spacing w:val="-11"/>
          <w:vertAlign w:val="baseline"/>
        </w:rPr>
        <w:t> </w:t>
      </w:r>
      <w:r>
        <w:rPr>
          <w:vertAlign w:val="baseline"/>
        </w:rPr>
        <w:t>the</w:t>
      </w:r>
      <w:r>
        <w:rPr>
          <w:spacing w:val="-15"/>
          <w:vertAlign w:val="baseline"/>
        </w:rPr>
        <w:t> </w:t>
      </w:r>
      <w:r>
        <w:rPr>
          <w:vertAlign w:val="baseline"/>
        </w:rPr>
        <w:t>computational step.</w:t>
      </w:r>
      <w:r>
        <w:rPr>
          <w:spacing w:val="-7"/>
          <w:vertAlign w:val="baseline"/>
        </w:rPr>
        <w:t> </w:t>
      </w:r>
      <w:r>
        <w:rPr>
          <w:vertAlign w:val="baseline"/>
        </w:rPr>
        <w:t>The probability of an</w:t>
      </w:r>
      <w:r>
        <w:rPr>
          <w:spacing w:val="-7"/>
          <w:vertAlign w:val="baseline"/>
        </w:rPr>
        <w:t> </w:t>
      </w:r>
      <w:r>
        <w:rPr>
          <w:vertAlign w:val="baseline"/>
        </w:rPr>
        <w:t>error, say </w:t>
      </w:r>
      <w:r>
        <w:rPr>
          <w:i/>
          <w:sz w:val="22"/>
          <w:vertAlign w:val="baseline"/>
        </w:rPr>
        <w:t>q, </w:t>
      </w:r>
      <w:r>
        <w:rPr>
          <w:vertAlign w:val="baseline"/>
        </w:rPr>
        <w:t>was</w:t>
      </w:r>
      <w:r>
        <w:rPr>
          <w:spacing w:val="-4"/>
          <w:vertAlign w:val="baseline"/>
        </w:rPr>
        <w:t> </w:t>
      </w:r>
      <w:r>
        <w:rPr>
          <w:vertAlign w:val="baseline"/>
        </w:rPr>
        <w:t>involved and the minimum</w:t>
      </w:r>
      <w:r>
        <w:rPr>
          <w:spacing w:val="-1"/>
          <w:vertAlign w:val="baseline"/>
        </w:rPr>
        <w:t> </w:t>
      </w:r>
      <w:r>
        <w:rPr>
          <w:vertAlign w:val="baseline"/>
        </w:rPr>
        <w:t>energy was supposed to be </w:t>
      </w:r>
      <w:r>
        <w:rPr>
          <w:i/>
          <w:sz w:val="22"/>
          <w:vertAlign w:val="baseline"/>
        </w:rPr>
        <w:t>kTiogq. </w:t>
      </w:r>
      <w:r>
        <w:rPr>
          <w:vertAlign w:val="baseline"/>
        </w:rPr>
        <w:t>However, recently this question has been straightened out. The energy required per step is less than </w:t>
      </w:r>
      <w:r>
        <w:rPr>
          <w:i/>
          <w:sz w:val="22"/>
          <w:vertAlign w:val="baseline"/>
        </w:rPr>
        <w:t>kTiogq, </w:t>
      </w:r>
      <w:r>
        <w:rPr>
          <w:vertAlign w:val="baseline"/>
        </w:rPr>
        <w:t>less than kTiog2,</w:t>
      </w:r>
      <w:r>
        <w:rPr>
          <w:spacing w:val="-15"/>
          <w:vertAlign w:val="baseline"/>
        </w:rPr>
        <w:t> </w:t>
      </w:r>
      <w:r>
        <w:rPr>
          <w:vertAlign w:val="baseline"/>
        </w:rPr>
        <w:t>in</w:t>
      </w:r>
      <w:r>
        <w:rPr>
          <w:spacing w:val="-14"/>
          <w:vertAlign w:val="baseline"/>
        </w:rPr>
        <w:t> </w:t>
      </w:r>
      <w:r>
        <w:rPr>
          <w:vertAlign w:val="baseline"/>
        </w:rPr>
        <w:t>fact</w:t>
      </w:r>
      <w:r>
        <w:rPr>
          <w:spacing w:val="-15"/>
          <w:vertAlign w:val="baseline"/>
        </w:rPr>
        <w:t> </w:t>
      </w:r>
      <w:r>
        <w:rPr>
          <w:vertAlign w:val="baseline"/>
        </w:rPr>
        <w:t>less</w:t>
      </w:r>
      <w:r>
        <w:rPr>
          <w:spacing w:val="-14"/>
          <w:vertAlign w:val="baseline"/>
        </w:rPr>
        <w:t> </w:t>
      </w:r>
      <w:r>
        <w:rPr>
          <w:vertAlign w:val="baseline"/>
        </w:rPr>
        <w:t>than</w:t>
      </w:r>
      <w:r>
        <w:rPr>
          <w:spacing w:val="-14"/>
          <w:vertAlign w:val="baseline"/>
        </w:rPr>
        <w:t> </w:t>
      </w:r>
      <w:r>
        <w:rPr>
          <w:vertAlign w:val="baseline"/>
        </w:rPr>
        <w:t>any</w:t>
      </w:r>
      <w:r>
        <w:rPr>
          <w:spacing w:val="-15"/>
          <w:vertAlign w:val="baseline"/>
        </w:rPr>
        <w:t> </w:t>
      </w:r>
      <w:r>
        <w:rPr>
          <w:vertAlign w:val="baseline"/>
        </w:rPr>
        <w:t>other</w:t>
      </w:r>
      <w:r>
        <w:rPr>
          <w:spacing w:val="-14"/>
          <w:vertAlign w:val="baseline"/>
        </w:rPr>
        <w:t> </w:t>
      </w:r>
      <w:r>
        <w:rPr>
          <w:vertAlign w:val="baseline"/>
        </w:rPr>
        <w:t>number</w:t>
      </w:r>
      <w:r>
        <w:rPr>
          <w:spacing w:val="-14"/>
          <w:vertAlign w:val="baseline"/>
        </w:rPr>
        <w:t> </w:t>
      </w:r>
      <w:r>
        <w:rPr>
          <w:vertAlign w:val="baseline"/>
        </w:rPr>
        <w:t>you</w:t>
      </w:r>
      <w:r>
        <w:rPr>
          <w:spacing w:val="-7"/>
          <w:vertAlign w:val="baseline"/>
        </w:rPr>
        <w:t> </w:t>
      </w:r>
      <w:r>
        <w:rPr>
          <w:vertAlign w:val="baseline"/>
        </w:rPr>
        <w:t>might</w:t>
      </w:r>
      <w:r>
        <w:rPr>
          <w:spacing w:val="-10"/>
          <w:vertAlign w:val="baseline"/>
        </w:rPr>
        <w:t> </w:t>
      </w:r>
      <w:r>
        <w:rPr>
          <w:vertAlign w:val="baseline"/>
        </w:rPr>
        <w:t>want</w:t>
      </w:r>
      <w:r>
        <w:rPr>
          <w:spacing w:val="-8"/>
          <w:vertAlign w:val="baseline"/>
        </w:rPr>
        <w:t> </w:t>
      </w:r>
      <w:r>
        <w:rPr>
          <w:vertAlign w:val="baseline"/>
        </w:rPr>
        <w:t>to</w:t>
      </w:r>
      <w:r>
        <w:rPr>
          <w:spacing w:val="-15"/>
          <w:vertAlign w:val="baseline"/>
        </w:rPr>
        <w:t> </w:t>
      </w:r>
      <w:r>
        <w:rPr>
          <w:vertAlign w:val="baseline"/>
        </w:rPr>
        <w:t>set</w:t>
      </w:r>
      <w:r>
        <w:rPr>
          <w:spacing w:val="-14"/>
          <w:vertAlign w:val="baseline"/>
        </w:rPr>
        <w:t> </w:t>
      </w:r>
      <w:r>
        <w:rPr>
          <w:vertAlign w:val="baseline"/>
        </w:rPr>
        <w:t>-</w:t>
      </w:r>
      <w:r>
        <w:rPr>
          <w:spacing w:val="60"/>
          <w:vertAlign w:val="baseline"/>
        </w:rPr>
        <w:t> </w:t>
      </w:r>
      <w:r>
        <w:rPr>
          <w:vertAlign w:val="baseline"/>
        </w:rPr>
        <w:t>provided</w:t>
      </w:r>
      <w:r>
        <w:rPr>
          <w:spacing w:val="-2"/>
          <w:vertAlign w:val="baseline"/>
        </w:rPr>
        <w:t> </w:t>
      </w:r>
      <w:r>
        <w:rPr>
          <w:vertAlign w:val="baseline"/>
        </w:rPr>
        <w:t>you carry</w:t>
      </w:r>
      <w:r>
        <w:rPr>
          <w:spacing w:val="-15"/>
          <w:vertAlign w:val="baseline"/>
        </w:rPr>
        <w:t> </w:t>
      </w:r>
      <w:r>
        <w:rPr>
          <w:vertAlign w:val="baseline"/>
        </w:rPr>
        <w:t>out</w:t>
      </w:r>
      <w:r>
        <w:rPr>
          <w:spacing w:val="-14"/>
          <w:vertAlign w:val="baseline"/>
        </w:rPr>
        <w:t> </w:t>
      </w:r>
      <w:r>
        <w:rPr>
          <w:vertAlign w:val="baseline"/>
        </w:rPr>
        <w:t>the</w:t>
      </w:r>
      <w:r>
        <w:rPr>
          <w:spacing w:val="-15"/>
          <w:vertAlign w:val="baseline"/>
        </w:rPr>
        <w:t> </w:t>
      </w:r>
      <w:r>
        <w:rPr>
          <w:vertAlign w:val="baseline"/>
        </w:rPr>
        <w:t>computation</w:t>
      </w:r>
      <w:r>
        <w:rPr>
          <w:spacing w:val="-14"/>
          <w:vertAlign w:val="baseline"/>
        </w:rPr>
        <w:t> </w:t>
      </w:r>
      <w:r>
        <w:rPr>
          <w:vertAlign w:val="baseline"/>
        </w:rPr>
        <w:t>carefully</w:t>
      </w:r>
      <w:r>
        <w:rPr>
          <w:spacing w:val="-14"/>
          <w:vertAlign w:val="baseline"/>
        </w:rPr>
        <w:t> </w:t>
      </w:r>
      <w:r>
        <w:rPr>
          <w:vertAlign w:val="baseline"/>
        </w:rPr>
        <w:t>and</w:t>
      </w:r>
      <w:r>
        <w:rPr>
          <w:spacing w:val="-15"/>
          <w:vertAlign w:val="baseline"/>
        </w:rPr>
        <w:t> </w:t>
      </w:r>
      <w:r>
        <w:rPr>
          <w:vertAlign w:val="baseline"/>
        </w:rPr>
        <w:t>slowly</w:t>
      </w:r>
      <w:r>
        <w:rPr>
          <w:spacing w:val="-14"/>
          <w:vertAlign w:val="baseline"/>
        </w:rPr>
        <w:t> </w:t>
      </w:r>
      <w:r>
        <w:rPr>
          <w:vertAlign w:val="baseline"/>
        </w:rPr>
        <w:t>enough.</w:t>
      </w:r>
      <w:r>
        <w:rPr>
          <w:spacing w:val="-14"/>
          <w:vertAlign w:val="baseline"/>
        </w:rPr>
        <w:t> </w:t>
      </w:r>
      <w:r>
        <w:rPr>
          <w:vertAlign w:val="baseline"/>
        </w:rPr>
        <w:t>Ideally,</w:t>
      </w:r>
      <w:r>
        <w:rPr>
          <w:spacing w:val="-15"/>
          <w:vertAlign w:val="baseline"/>
        </w:rPr>
        <w:t> </w:t>
      </w:r>
      <w:r>
        <w:rPr>
          <w:vertAlign w:val="baseline"/>
        </w:rPr>
        <w:t>the</w:t>
      </w:r>
      <w:r>
        <w:rPr>
          <w:spacing w:val="-14"/>
          <w:vertAlign w:val="baseline"/>
        </w:rPr>
        <w:t> </w:t>
      </w:r>
      <w:r>
        <w:rPr>
          <w:vertAlign w:val="baseline"/>
        </w:rPr>
        <w:t>computation can actually</w:t>
      </w:r>
      <w:r>
        <w:rPr>
          <w:spacing w:val="21"/>
          <w:vertAlign w:val="baseline"/>
        </w:rPr>
        <w:t> </w:t>
      </w:r>
      <w:r>
        <w:rPr>
          <w:vertAlign w:val="baseline"/>
        </w:rPr>
        <w:t>be done with </w:t>
      </w:r>
      <w:r>
        <w:rPr>
          <w:i/>
          <w:sz w:val="22"/>
          <w:vertAlign w:val="baseline"/>
        </w:rPr>
        <w:t>no </w:t>
      </w:r>
      <w:r>
        <w:rPr>
          <w:vertAlign w:val="baseline"/>
        </w:rPr>
        <w:t>minimal loss of energy. Perhaps a good</w:t>
      </w:r>
      <w:r>
        <w:rPr>
          <w:spacing w:val="20"/>
          <w:vertAlign w:val="baseline"/>
        </w:rPr>
        <w:t> </w:t>
      </w:r>
      <w:r>
        <w:rPr>
          <w:vertAlign w:val="baseline"/>
        </w:rPr>
        <w:t>analogy is with friction. In practice, there is</w:t>
      </w:r>
      <w:r>
        <w:rPr>
          <w:spacing w:val="-7"/>
          <w:vertAlign w:val="baseline"/>
        </w:rPr>
        <w:t> </w:t>
      </w:r>
      <w:r>
        <w:rPr>
          <w:vertAlign w:val="baseline"/>
        </w:rPr>
        <w:t>always friction, and if you take a</w:t>
      </w:r>
      <w:r>
        <w:rPr>
          <w:spacing w:val="-5"/>
          <w:vertAlign w:val="baseline"/>
        </w:rPr>
        <w:t> </w:t>
      </w:r>
      <w:r>
        <w:rPr>
          <w:vertAlign w:val="baseline"/>
        </w:rPr>
        <w:t>look at a typical real-world engine you will</w:t>
      </w:r>
      <w:r>
        <w:rPr>
          <w:spacing w:val="-3"/>
          <w:vertAlign w:val="baseline"/>
        </w:rPr>
        <w:t> </w:t>
      </w:r>
      <w:r>
        <w:rPr>
          <w:vertAlign w:val="baseline"/>
        </w:rPr>
        <w:t>see heat</w:t>
      </w:r>
      <w:r>
        <w:rPr>
          <w:spacing w:val="-5"/>
          <w:vertAlign w:val="baseline"/>
        </w:rPr>
        <w:t> </w:t>
      </w:r>
      <w:r>
        <w:rPr>
          <w:vertAlign w:val="baseline"/>
        </w:rPr>
        <w:t>energy dissipated all</w:t>
      </w:r>
      <w:r>
        <w:rPr>
          <w:spacing w:val="-5"/>
          <w:vertAlign w:val="baseline"/>
        </w:rPr>
        <w:t> </w:t>
      </w:r>
      <w:r>
        <w:rPr>
          <w:vertAlign w:val="baseline"/>
        </w:rPr>
        <w:t>over the</w:t>
      </w:r>
      <w:r>
        <w:rPr>
          <w:spacing w:val="-3"/>
          <w:vertAlign w:val="baseline"/>
        </w:rPr>
        <w:t> </w:t>
      </w:r>
      <w:r>
        <w:rPr>
          <w:vertAlign w:val="baseline"/>
        </w:rPr>
        <w:t>place as various moving parts rub against one another. This loss of energy is ordinarily large. However, physicists are</w:t>
      </w:r>
      <w:r>
        <w:rPr>
          <w:spacing w:val="-9"/>
          <w:vertAlign w:val="baseline"/>
        </w:rPr>
        <w:t> </w:t>
      </w:r>
      <w:r>
        <w:rPr>
          <w:vertAlign w:val="baseline"/>
        </w:rPr>
        <w:t>very</w:t>
      </w:r>
      <w:r>
        <w:rPr>
          <w:spacing w:val="-6"/>
          <w:vertAlign w:val="baseline"/>
        </w:rPr>
        <w:t> </w:t>
      </w:r>
      <w:r>
        <w:rPr>
          <w:vertAlign w:val="baseline"/>
        </w:rPr>
        <w:t>fond</w:t>
      </w:r>
      <w:r>
        <w:rPr>
          <w:spacing w:val="-4"/>
          <w:vertAlign w:val="baseline"/>
        </w:rPr>
        <w:t> </w:t>
      </w:r>
      <w:r>
        <w:rPr>
          <w:vertAlign w:val="baseline"/>
        </w:rPr>
        <w:t>of studying certain</w:t>
      </w:r>
      <w:r>
        <w:rPr>
          <w:spacing w:val="-2"/>
          <w:vertAlign w:val="baseline"/>
        </w:rPr>
        <w:t> </w:t>
      </w:r>
      <w:r>
        <w:rPr>
          <w:vertAlign w:val="baseline"/>
        </w:rPr>
        <w:t>types</w:t>
      </w:r>
      <w:r>
        <w:rPr>
          <w:spacing w:val="-4"/>
          <w:vertAlign w:val="baseline"/>
        </w:rPr>
        <w:t> </w:t>
      </w:r>
      <w:r>
        <w:rPr>
          <w:vertAlign w:val="baseline"/>
        </w:rPr>
        <w:t>of idealized engines, so-called Carnot heat engines in which heat energy is converted into work and back again, for which it is possible to calculate a certain</w:t>
      </w:r>
      <w:r>
        <w:rPr>
          <w:spacing w:val="-15"/>
          <w:vertAlign w:val="baseline"/>
        </w:rPr>
        <w:t> </w:t>
      </w:r>
      <w:r>
        <w:rPr>
          <w:vertAlign w:val="baseline"/>
        </w:rPr>
        <w:t>maximum</w:t>
      </w:r>
      <w:r>
        <w:rPr>
          <w:spacing w:val="-14"/>
          <w:vertAlign w:val="baseline"/>
        </w:rPr>
        <w:t> </w:t>
      </w:r>
      <w:r>
        <w:rPr>
          <w:vertAlign w:val="baseline"/>
        </w:rPr>
        <w:t>efficiency</w:t>
      </w:r>
      <w:r>
        <w:rPr>
          <w:spacing w:val="-15"/>
          <w:vertAlign w:val="baseline"/>
        </w:rPr>
        <w:t> </w:t>
      </w:r>
      <w:r>
        <w:rPr>
          <w:vertAlign w:val="baseline"/>
        </w:rPr>
        <w:t>of</w:t>
      </w:r>
      <w:r>
        <w:rPr>
          <w:spacing w:val="-14"/>
          <w:vertAlign w:val="baseline"/>
        </w:rPr>
        <w:t> </w:t>
      </w:r>
      <w:r>
        <w:rPr>
          <w:vertAlign w:val="baseline"/>
        </w:rPr>
        <w:t>operation.</w:t>
      </w:r>
      <w:r>
        <w:rPr>
          <w:spacing w:val="-14"/>
          <w:vertAlign w:val="baseline"/>
        </w:rPr>
        <w:t> </w:t>
      </w:r>
      <w:r>
        <w:rPr>
          <w:vertAlign w:val="baseline"/>
        </w:rPr>
        <w:t>Such</w:t>
      </w:r>
      <w:r>
        <w:rPr>
          <w:spacing w:val="-15"/>
          <w:vertAlign w:val="baseline"/>
        </w:rPr>
        <w:t> </w:t>
      </w:r>
      <w:r>
        <w:rPr>
          <w:vertAlign w:val="baseline"/>
        </w:rPr>
        <w:t>engines</w:t>
      </w:r>
      <w:r>
        <w:rPr>
          <w:spacing w:val="-14"/>
          <w:vertAlign w:val="baseline"/>
        </w:rPr>
        <w:t> </w:t>
      </w:r>
      <w:r>
        <w:rPr>
          <w:vertAlign w:val="baseline"/>
        </w:rPr>
        <w:t>operate</w:t>
      </w:r>
      <w:r>
        <w:rPr>
          <w:spacing w:val="-14"/>
          <w:vertAlign w:val="baseline"/>
        </w:rPr>
        <w:t> </w:t>
      </w:r>
      <w:r>
        <w:rPr>
          <w:vertAlign w:val="baseline"/>
        </w:rPr>
        <w:t>over</w:t>
      </w:r>
      <w:r>
        <w:rPr>
          <w:spacing w:val="-15"/>
          <w:vertAlign w:val="baseline"/>
        </w:rPr>
        <w:t> </w:t>
      </w:r>
      <w:r>
        <w:rPr>
          <w:vertAlign w:val="baseline"/>
        </w:rPr>
        <w:t>a</w:t>
      </w:r>
      <w:r>
        <w:rPr>
          <w:spacing w:val="-14"/>
          <w:vertAlign w:val="baseline"/>
        </w:rPr>
        <w:t> </w:t>
      </w:r>
      <w:r>
        <w:rPr>
          <w:i/>
          <w:sz w:val="22"/>
          <w:vertAlign w:val="baseline"/>
        </w:rPr>
        <w:t>reversible</w:t>
      </w:r>
      <w:r>
        <w:rPr>
          <w:i/>
          <w:sz w:val="22"/>
          <w:vertAlign w:val="baseline"/>
        </w:rPr>
        <w:t> </w:t>
      </w:r>
      <w:r>
        <w:rPr>
          <w:vertAlign w:val="baseline"/>
        </w:rPr>
        <w:t>closed cycle: that is, they start off in a particular state and, after one cycle of operation,</w:t>
      </w:r>
      <w:r>
        <w:rPr>
          <w:spacing w:val="-15"/>
          <w:vertAlign w:val="baseline"/>
        </w:rPr>
        <w:t> </w:t>
      </w:r>
      <w:r>
        <w:rPr>
          <w:vertAlign w:val="baseline"/>
        </w:rPr>
        <w:t>return</w:t>
      </w:r>
      <w:r>
        <w:rPr>
          <w:spacing w:val="-14"/>
          <w:vertAlign w:val="baseline"/>
        </w:rPr>
        <w:t> </w:t>
      </w:r>
      <w:r>
        <w:rPr>
          <w:vertAlign w:val="baseline"/>
        </w:rPr>
        <w:t>to</w:t>
      </w:r>
      <w:r>
        <w:rPr>
          <w:spacing w:val="-15"/>
          <w:vertAlign w:val="baseline"/>
        </w:rPr>
        <w:t> </w:t>
      </w:r>
      <w:r>
        <w:rPr>
          <w:vertAlign w:val="baseline"/>
        </w:rPr>
        <w:t>it.</w:t>
      </w:r>
      <w:r>
        <w:rPr>
          <w:spacing w:val="-14"/>
          <w:vertAlign w:val="baseline"/>
        </w:rPr>
        <w:t> </w:t>
      </w:r>
      <w:r>
        <w:rPr>
          <w:vertAlign w:val="baseline"/>
        </w:rPr>
        <w:t>The</w:t>
      </w:r>
      <w:r>
        <w:rPr>
          <w:spacing w:val="-14"/>
          <w:vertAlign w:val="baseline"/>
        </w:rPr>
        <w:t> </w:t>
      </w:r>
      <w:r>
        <w:rPr>
          <w:vertAlign w:val="baseline"/>
        </w:rPr>
        <w:t>Second</w:t>
      </w:r>
      <w:r>
        <w:rPr>
          <w:spacing w:val="-4"/>
          <w:vertAlign w:val="baseline"/>
        </w:rPr>
        <w:t> </w:t>
      </w:r>
      <w:r>
        <w:rPr>
          <w:vertAlign w:val="baseline"/>
        </w:rPr>
        <w:t>Law</w:t>
      </w:r>
      <w:r>
        <w:rPr>
          <w:spacing w:val="-10"/>
          <w:vertAlign w:val="baseline"/>
        </w:rPr>
        <w:t> </w:t>
      </w:r>
      <w:r>
        <w:rPr>
          <w:vertAlign w:val="baseline"/>
        </w:rPr>
        <w:t>ensures</w:t>
      </w:r>
      <w:r>
        <w:rPr>
          <w:spacing w:val="-3"/>
          <w:vertAlign w:val="baseline"/>
        </w:rPr>
        <w:t> </w:t>
      </w:r>
      <w:r>
        <w:rPr>
          <w:vertAlign w:val="baseline"/>
        </w:rPr>
        <w:t>that</w:t>
      </w:r>
      <w:r>
        <w:rPr>
          <w:spacing w:val="-10"/>
          <w:vertAlign w:val="baseline"/>
        </w:rPr>
        <w:t> </w:t>
      </w:r>
      <w:r>
        <w:rPr>
          <w:vertAlign w:val="baseline"/>
        </w:rPr>
        <w:t>this</w:t>
      </w:r>
      <w:r>
        <w:rPr>
          <w:spacing w:val="-15"/>
          <w:vertAlign w:val="baseline"/>
        </w:rPr>
        <w:t> </w:t>
      </w:r>
      <w:r>
        <w:rPr>
          <w:vertAlign w:val="baseline"/>
        </w:rPr>
        <w:t>cannot be</w:t>
      </w:r>
      <w:r>
        <w:rPr>
          <w:spacing w:val="-15"/>
          <w:vertAlign w:val="baseline"/>
        </w:rPr>
        <w:t> </w:t>
      </w:r>
      <w:r>
        <w:rPr>
          <w:vertAlign w:val="baseline"/>
        </w:rPr>
        <w:t>done</w:t>
      </w:r>
      <w:r>
        <w:rPr>
          <w:spacing w:val="-9"/>
          <w:vertAlign w:val="baseline"/>
        </w:rPr>
        <w:t> </w:t>
      </w:r>
      <w:r>
        <w:rPr>
          <w:vertAlign w:val="baseline"/>
        </w:rPr>
        <w:t>for</w:t>
      </w:r>
      <w:r>
        <w:rPr>
          <w:spacing w:val="-13"/>
          <w:vertAlign w:val="baseline"/>
        </w:rPr>
        <w:t> </w:t>
      </w:r>
      <w:r>
        <w:rPr>
          <w:vertAlign w:val="baseline"/>
        </w:rPr>
        <w:t>zero energy cost but it is theoretically possible to operate such machines in such a way as to achieve the maximum efficiency, making the losses due to friction, for example, as small as possible. Unfortunately, they have to be run infinitesimally slowly to do this! You might, for example, want to drain heat from the engine into a surrounding reservoir to keep everything at thermal equilibrium, but</w:t>
      </w:r>
      <w:r>
        <w:rPr>
          <w:spacing w:val="-1"/>
          <w:vertAlign w:val="baseline"/>
        </w:rPr>
        <w:t> </w:t>
      </w:r>
      <w:r>
        <w:rPr>
          <w:vertAlign w:val="baseline"/>
        </w:rPr>
        <w:t>if you operate the</w:t>
      </w:r>
      <w:r>
        <w:rPr>
          <w:spacing w:val="-4"/>
          <w:vertAlign w:val="baseline"/>
        </w:rPr>
        <w:t> </w:t>
      </w:r>
      <w:r>
        <w:rPr>
          <w:vertAlign w:val="baseline"/>
        </w:rPr>
        <w:t>machine too</w:t>
      </w:r>
      <w:r>
        <w:rPr>
          <w:spacing w:val="-8"/>
          <w:vertAlign w:val="baseline"/>
        </w:rPr>
        <w:t> </w:t>
      </w:r>
      <w:r>
        <w:rPr>
          <w:vertAlign w:val="baseline"/>
        </w:rPr>
        <w:t>quickly you will not be</w:t>
      </w:r>
      <w:r>
        <w:rPr>
          <w:spacing w:val="-8"/>
          <w:vertAlign w:val="baseline"/>
        </w:rPr>
        <w:t> </w:t>
      </w:r>
      <w:r>
        <w:rPr>
          <w:vertAlign w:val="baseline"/>
        </w:rPr>
        <w:t>able</w:t>
      </w:r>
      <w:r>
        <w:rPr>
          <w:spacing w:val="-2"/>
          <w:vertAlign w:val="baseline"/>
        </w:rPr>
        <w:t> </w:t>
      </w:r>
      <w:r>
        <w:rPr>
          <w:vertAlign w:val="baseline"/>
        </w:rPr>
        <w:t>to do this smoothly and will lose heat to parts of the engine that will simply dissipate it.</w:t>
      </w:r>
      <w:r>
        <w:rPr>
          <w:spacing w:val="-9"/>
          <w:vertAlign w:val="baseline"/>
        </w:rPr>
        <w:t> </w:t>
      </w:r>
      <w:r>
        <w:rPr>
          <w:vertAlign w:val="baseline"/>
        </w:rPr>
        <w:t>But the point is</w:t>
      </w:r>
      <w:r>
        <w:rPr>
          <w:spacing w:val="-5"/>
          <w:vertAlign w:val="baseline"/>
        </w:rPr>
        <w:t> </w:t>
      </w:r>
      <w:r>
        <w:rPr>
          <w:vertAlign w:val="baseline"/>
        </w:rPr>
        <w:t>that,</w:t>
      </w:r>
      <w:r>
        <w:rPr>
          <w:spacing w:val="-3"/>
          <w:vertAlign w:val="baseline"/>
        </w:rPr>
        <w:t> </w:t>
      </w:r>
      <w:r>
        <w:rPr>
          <w:vertAlign w:val="baseline"/>
        </w:rPr>
        <w:t>in principle, such</w:t>
      </w:r>
      <w:r>
        <w:rPr>
          <w:spacing w:val="-4"/>
          <w:vertAlign w:val="baseline"/>
        </w:rPr>
        <w:t> </w:t>
      </w:r>
      <w:r>
        <w:rPr>
          <w:vertAlign w:val="baseline"/>
        </w:rPr>
        <w:t>engines</w:t>
      </w:r>
      <w:r>
        <w:rPr>
          <w:spacing w:val="-1"/>
          <w:vertAlign w:val="baseline"/>
        </w:rPr>
        <w:t> </w:t>
      </w:r>
      <w:r>
        <w:rPr>
          <w:vertAlign w:val="baseline"/>
        </w:rPr>
        <w:t>could be</w:t>
      </w:r>
      <w:r>
        <w:rPr>
          <w:spacing w:val="-1"/>
          <w:vertAlign w:val="baseline"/>
        </w:rPr>
        <w:t> </w:t>
      </w:r>
      <w:r>
        <w:rPr>
          <w:vertAlign w:val="baseline"/>
        </w:rPr>
        <w:t>made, and physicists have learned much</w:t>
      </w:r>
      <w:r>
        <w:rPr>
          <w:spacing w:val="-1"/>
          <w:vertAlign w:val="baseline"/>
        </w:rPr>
        <w:t> </w:t>
      </w:r>
      <w:r>
        <w:rPr>
          <w:vertAlign w:val="baseline"/>
        </w:rPr>
        <w:t>about thermodynamics</w:t>
      </w:r>
      <w:r>
        <w:rPr>
          <w:spacing w:val="-8"/>
          <w:vertAlign w:val="baseline"/>
        </w:rPr>
        <w:t> </w:t>
      </w:r>
      <w:r>
        <w:rPr>
          <w:vertAlign w:val="baseline"/>
        </w:rPr>
        <w:t>from studying them. The crucial requirement is reversibility. Now it turns out that a similar idea works in computers.</w:t>
      </w:r>
      <w:r>
        <w:rPr>
          <w:spacing w:val="22"/>
          <w:vertAlign w:val="baseline"/>
        </w:rPr>
        <w:t> </w:t>
      </w:r>
      <w:r>
        <w:rPr>
          <w:vertAlign w:val="baseline"/>
        </w:rPr>
        <w:t>If</w:t>
      </w:r>
      <w:r>
        <w:rPr>
          <w:spacing w:val="22"/>
          <w:vertAlign w:val="baseline"/>
        </w:rPr>
        <w:t> </w:t>
      </w:r>
      <w:r>
        <w:rPr>
          <w:vertAlign w:val="baseline"/>
        </w:rPr>
        <w:t>your computer is reversible, and I'll say what I mean</w:t>
      </w:r>
      <w:r>
        <w:rPr>
          <w:spacing w:val="22"/>
          <w:vertAlign w:val="baseline"/>
        </w:rPr>
        <w:t> </w:t>
      </w:r>
      <w:r>
        <w:rPr>
          <w:vertAlign w:val="baseline"/>
        </w:rPr>
        <w:t>by that in</w:t>
      </w:r>
      <w:r>
        <w:rPr>
          <w:spacing w:val="-15"/>
          <w:vertAlign w:val="baseline"/>
        </w:rPr>
        <w:t> </w:t>
      </w:r>
      <w:r>
        <w:rPr>
          <w:vertAlign w:val="baseline"/>
        </w:rPr>
        <w:t>a</w:t>
      </w:r>
      <w:r>
        <w:rPr>
          <w:spacing w:val="-14"/>
          <w:vertAlign w:val="baseline"/>
        </w:rPr>
        <w:t> </w:t>
      </w:r>
      <w:r>
        <w:rPr>
          <w:vertAlign w:val="baseline"/>
        </w:rPr>
        <w:t>moment,</w:t>
      </w:r>
      <w:r>
        <w:rPr>
          <w:spacing w:val="-7"/>
          <w:vertAlign w:val="baseline"/>
        </w:rPr>
        <w:t> </w:t>
      </w:r>
      <w:r>
        <w:rPr>
          <w:vertAlign w:val="baseline"/>
        </w:rPr>
        <w:t>then</w:t>
      </w:r>
      <w:r>
        <w:rPr>
          <w:spacing w:val="-7"/>
          <w:vertAlign w:val="baseline"/>
        </w:rPr>
        <w:t> </w:t>
      </w:r>
      <w:r>
        <w:rPr>
          <w:vertAlign w:val="baseline"/>
        </w:rPr>
        <w:t>the</w:t>
      </w:r>
      <w:r>
        <w:rPr>
          <w:spacing w:val="-15"/>
          <w:vertAlign w:val="baseline"/>
        </w:rPr>
        <w:t> </w:t>
      </w:r>
      <w:r>
        <w:rPr>
          <w:vertAlign w:val="baseline"/>
        </w:rPr>
        <w:t>energy</w:t>
      </w:r>
      <w:r>
        <w:rPr>
          <w:spacing w:val="-2"/>
          <w:vertAlign w:val="baseline"/>
        </w:rPr>
        <w:t> </w:t>
      </w:r>
      <w:r>
        <w:rPr>
          <w:vertAlign w:val="baseline"/>
        </w:rPr>
        <w:t>loss</w:t>
      </w:r>
      <w:r>
        <w:rPr>
          <w:spacing w:val="-15"/>
          <w:vertAlign w:val="baseline"/>
        </w:rPr>
        <w:t> </w:t>
      </w:r>
      <w:r>
        <w:rPr>
          <w:vertAlign w:val="baseline"/>
        </w:rPr>
        <w:t>could be</w:t>
      </w:r>
      <w:r>
        <w:rPr>
          <w:spacing w:val="-14"/>
          <w:vertAlign w:val="baseline"/>
        </w:rPr>
        <w:t> </w:t>
      </w:r>
      <w:r>
        <w:rPr>
          <w:vertAlign w:val="baseline"/>
        </w:rPr>
        <w:t>made</w:t>
      </w:r>
      <w:r>
        <w:rPr>
          <w:spacing w:val="-10"/>
          <w:vertAlign w:val="baseline"/>
        </w:rPr>
        <w:t> </w:t>
      </w:r>
      <w:r>
        <w:rPr>
          <w:vertAlign w:val="baseline"/>
        </w:rPr>
        <w:t>as</w:t>
      </w:r>
      <w:r>
        <w:rPr>
          <w:spacing w:val="-15"/>
          <w:vertAlign w:val="baseline"/>
        </w:rPr>
        <w:t> </w:t>
      </w:r>
      <w:r>
        <w:rPr>
          <w:vertAlign w:val="baseline"/>
        </w:rPr>
        <w:t>small</w:t>
      </w:r>
      <w:r>
        <w:rPr>
          <w:spacing w:val="-10"/>
          <w:vertAlign w:val="baseline"/>
        </w:rPr>
        <w:t> </w:t>
      </w:r>
      <w:r>
        <w:rPr>
          <w:vertAlign w:val="baseline"/>
        </w:rPr>
        <w:t>as</w:t>
      </w:r>
      <w:r>
        <w:rPr>
          <w:spacing w:val="-11"/>
          <w:vertAlign w:val="baseline"/>
        </w:rPr>
        <w:t> </w:t>
      </w:r>
      <w:r>
        <w:rPr>
          <w:vertAlign w:val="baseline"/>
        </w:rPr>
        <w:t>you</w:t>
      </w:r>
      <w:r>
        <w:rPr>
          <w:spacing w:val="-1"/>
          <w:vertAlign w:val="baseline"/>
        </w:rPr>
        <w:t> </w:t>
      </w:r>
      <w:r>
        <w:rPr>
          <w:vertAlign w:val="baseline"/>
        </w:rPr>
        <w:t>want,</w:t>
      </w:r>
      <w:r>
        <w:rPr>
          <w:spacing w:val="-9"/>
          <w:vertAlign w:val="baseline"/>
        </w:rPr>
        <w:t> </w:t>
      </w:r>
      <w:r>
        <w:rPr>
          <w:vertAlign w:val="baseline"/>
        </w:rPr>
        <w:t>provided you work with care and slowly -</w:t>
      </w:r>
      <w:r>
        <w:rPr>
          <w:spacing w:val="40"/>
          <w:vertAlign w:val="baseline"/>
        </w:rPr>
        <w:t> </w:t>
      </w:r>
      <w:r>
        <w:rPr>
          <w:vertAlign w:val="baseline"/>
        </w:rPr>
        <w:t>as</w:t>
      </w:r>
      <w:r>
        <w:rPr>
          <w:spacing w:val="-6"/>
          <w:vertAlign w:val="baseline"/>
        </w:rPr>
        <w:t> </w:t>
      </w:r>
      <w:r>
        <w:rPr>
          <w:vertAlign w:val="baseline"/>
        </w:rPr>
        <w:t>a rule, infinitesimally</w:t>
      </w:r>
      <w:r>
        <w:rPr>
          <w:spacing w:val="-6"/>
          <w:vertAlign w:val="baseline"/>
        </w:rPr>
        <w:t> </w:t>
      </w:r>
      <w:r>
        <w:rPr>
          <w:vertAlign w:val="baseline"/>
        </w:rPr>
        <w:t>slowly. Just as with Carnot's engines, if you work too</w:t>
      </w:r>
      <w:r>
        <w:rPr>
          <w:spacing w:val="-5"/>
          <w:vertAlign w:val="baseline"/>
        </w:rPr>
        <w:t> </w:t>
      </w:r>
      <w:r>
        <w:rPr>
          <w:vertAlign w:val="baseline"/>
        </w:rPr>
        <w:t>fast,</w:t>
      </w:r>
      <w:r>
        <w:rPr>
          <w:spacing w:val="-4"/>
          <w:vertAlign w:val="baseline"/>
        </w:rPr>
        <w:t> </w:t>
      </w:r>
      <w:r>
        <w:rPr>
          <w:vertAlign w:val="baseline"/>
        </w:rPr>
        <w:t>you will</w:t>
      </w:r>
      <w:r>
        <w:rPr>
          <w:spacing w:val="-3"/>
          <w:vertAlign w:val="baseline"/>
        </w:rPr>
        <w:t> </w:t>
      </w:r>
      <w:r>
        <w:rPr>
          <w:vertAlign w:val="baseline"/>
        </w:rPr>
        <w:t>dissipate energy. Now you</w:t>
      </w:r>
      <w:r>
        <w:rPr>
          <w:spacing w:val="-2"/>
          <w:vertAlign w:val="baseline"/>
        </w:rPr>
        <w:t> </w:t>
      </w:r>
      <w:r>
        <w:rPr>
          <w:vertAlign w:val="baseline"/>
        </w:rPr>
        <w:t>can see why I think of this as an academic subject. You might even think the question is a bit dopey -</w:t>
      </w:r>
      <w:r>
        <w:rPr>
          <w:spacing w:val="40"/>
          <w:vertAlign w:val="baseline"/>
        </w:rPr>
        <w:t> </w:t>
      </w:r>
      <w:r>
        <w:rPr>
          <w:vertAlign w:val="baseline"/>
        </w:rPr>
        <w:t>after all, as I've said, modem transistors dissipate something like 10</w:t>
      </w:r>
      <w:r>
        <w:rPr>
          <w:vertAlign w:val="superscript"/>
        </w:rPr>
        <w:t>8</w:t>
      </w:r>
      <w:r>
        <w:rPr>
          <w:vertAlign w:val="baseline"/>
        </w:rPr>
        <w:t> </w:t>
      </w:r>
      <w:r>
        <w:rPr>
          <w:i/>
          <w:sz w:val="22"/>
          <w:vertAlign w:val="baseline"/>
        </w:rPr>
        <w:t>kT </w:t>
      </w:r>
      <w:r>
        <w:rPr>
          <w:vertAlign w:val="baseline"/>
        </w:rPr>
        <w:t>per switch -</w:t>
      </w:r>
      <w:r>
        <w:rPr>
          <w:spacing w:val="40"/>
          <w:vertAlign w:val="baseline"/>
        </w:rPr>
        <w:t> </w:t>
      </w:r>
      <w:r>
        <w:rPr>
          <w:vertAlign w:val="baseline"/>
        </w:rPr>
        <w:t>but as with our discussion of the limits of what</w:t>
      </w:r>
      <w:r>
        <w:rPr>
          <w:spacing w:val="-9"/>
          <w:vertAlign w:val="baseline"/>
        </w:rPr>
        <w:t> </w:t>
      </w:r>
      <w:r>
        <w:rPr>
          <w:vertAlign w:val="baseline"/>
        </w:rPr>
        <w:t>is</w:t>
      </w:r>
      <w:r>
        <w:rPr>
          <w:spacing w:val="-12"/>
          <w:vertAlign w:val="baseline"/>
        </w:rPr>
        <w:t> </w:t>
      </w:r>
      <w:r>
        <w:rPr>
          <w:vertAlign w:val="baseline"/>
        </w:rPr>
        <w:t>computable, such</w:t>
      </w:r>
      <w:r>
        <w:rPr>
          <w:spacing w:val="-14"/>
          <w:vertAlign w:val="baseline"/>
        </w:rPr>
        <w:t> </w:t>
      </w:r>
      <w:r>
        <w:rPr>
          <w:vertAlign w:val="baseline"/>
        </w:rPr>
        <w:t>questions</w:t>
      </w:r>
      <w:r>
        <w:rPr>
          <w:spacing w:val="-8"/>
          <w:vertAlign w:val="baseline"/>
        </w:rPr>
        <w:t> </w:t>
      </w:r>
      <w:r>
        <w:rPr>
          <w:vertAlign w:val="baseline"/>
        </w:rPr>
        <w:t>are</w:t>
      </w:r>
      <w:r>
        <w:rPr>
          <w:spacing w:val="-12"/>
          <w:vertAlign w:val="baseline"/>
        </w:rPr>
        <w:t> </w:t>
      </w:r>
      <w:r>
        <w:rPr>
          <w:vertAlign w:val="baseline"/>
        </w:rPr>
        <w:t>of</w:t>
      </w:r>
      <w:r>
        <w:rPr>
          <w:spacing w:val="-4"/>
          <w:vertAlign w:val="baseline"/>
        </w:rPr>
        <w:t> </w:t>
      </w:r>
      <w:r>
        <w:rPr>
          <w:vertAlign w:val="baseline"/>
        </w:rPr>
        <w:t>interest.</w:t>
      </w:r>
      <w:r>
        <w:rPr>
          <w:spacing w:val="-12"/>
          <w:vertAlign w:val="baseline"/>
        </w:rPr>
        <w:t> </w:t>
      </w:r>
      <w:r>
        <w:rPr>
          <w:vertAlign w:val="baseline"/>
        </w:rPr>
        <w:t>When</w:t>
      </w:r>
      <w:r>
        <w:rPr>
          <w:spacing w:val="-4"/>
          <w:vertAlign w:val="baseline"/>
        </w:rPr>
        <w:t> </w:t>
      </w:r>
      <w:r>
        <w:rPr>
          <w:vertAlign w:val="baseline"/>
        </w:rPr>
        <w:t>we</w:t>
      </w:r>
      <w:r>
        <w:rPr>
          <w:spacing w:val="-12"/>
          <w:vertAlign w:val="baseline"/>
        </w:rPr>
        <w:t> </w:t>
      </w:r>
      <w:r>
        <w:rPr>
          <w:vertAlign w:val="baseline"/>
        </w:rPr>
        <w:t>come</w:t>
      </w:r>
      <w:r>
        <w:rPr>
          <w:spacing w:val="-6"/>
          <w:vertAlign w:val="baseline"/>
        </w:rPr>
        <w:t> </w:t>
      </w:r>
      <w:r>
        <w:rPr>
          <w:vertAlign w:val="baseline"/>
        </w:rPr>
        <w:t>to</w:t>
      </w:r>
      <w:r>
        <w:rPr>
          <w:spacing w:val="-15"/>
          <w:vertAlign w:val="baseline"/>
        </w:rPr>
        <w:t> </w:t>
      </w:r>
      <w:r>
        <w:rPr>
          <w:vertAlign w:val="baseline"/>
        </w:rPr>
        <w:t>design</w:t>
      </w:r>
      <w:r>
        <w:rPr>
          <w:spacing w:val="-2"/>
          <w:vertAlign w:val="baseline"/>
        </w:rPr>
        <w:t> </w:t>
      </w:r>
      <w:r>
        <w:rPr>
          <w:vertAlign w:val="baseline"/>
        </w:rPr>
        <w:t>the Ultimate</w:t>
      </w:r>
      <w:r>
        <w:rPr>
          <w:spacing w:val="15"/>
          <w:vertAlign w:val="baseline"/>
        </w:rPr>
        <w:t> </w:t>
      </w:r>
      <w:r>
        <w:rPr>
          <w:vertAlign w:val="baseline"/>
        </w:rPr>
        <w:t>Computers</w:t>
      </w:r>
      <w:r>
        <w:rPr>
          <w:spacing w:val="16"/>
          <w:vertAlign w:val="baseline"/>
        </w:rPr>
        <w:t> </w:t>
      </w:r>
      <w:r>
        <w:rPr>
          <w:vertAlign w:val="baseline"/>
        </w:rPr>
        <w:t>of</w:t>
      </w:r>
      <w:r>
        <w:rPr>
          <w:spacing w:val="16"/>
          <w:vertAlign w:val="baseline"/>
        </w:rPr>
        <w:t> </w:t>
      </w:r>
      <w:r>
        <w:rPr>
          <w:vertAlign w:val="baseline"/>
        </w:rPr>
        <w:t>the</w:t>
      </w:r>
      <w:r>
        <w:rPr>
          <w:spacing w:val="8"/>
          <w:vertAlign w:val="baseline"/>
        </w:rPr>
        <w:t> </w:t>
      </w:r>
      <w:r>
        <w:rPr>
          <w:vertAlign w:val="baseline"/>
        </w:rPr>
        <w:t>far</w:t>
      </w:r>
      <w:r>
        <w:rPr>
          <w:spacing w:val="3"/>
          <w:vertAlign w:val="baseline"/>
        </w:rPr>
        <w:t> </w:t>
      </w:r>
      <w:r>
        <w:rPr>
          <w:vertAlign w:val="baseline"/>
        </w:rPr>
        <w:t>future,</w:t>
      </w:r>
      <w:r>
        <w:rPr>
          <w:spacing w:val="11"/>
          <w:vertAlign w:val="baseline"/>
        </w:rPr>
        <w:t> </w:t>
      </w:r>
      <w:r>
        <w:rPr>
          <w:vertAlign w:val="baseline"/>
        </w:rPr>
        <w:t>which</w:t>
      </w:r>
      <w:r>
        <w:rPr>
          <w:spacing w:val="9"/>
          <w:vertAlign w:val="baseline"/>
        </w:rPr>
        <w:t> </w:t>
      </w:r>
      <w:r>
        <w:rPr>
          <w:vertAlign w:val="baseline"/>
        </w:rPr>
        <w:t>might</w:t>
      </w:r>
      <w:r>
        <w:rPr>
          <w:spacing w:val="15"/>
          <w:vertAlign w:val="baseline"/>
        </w:rPr>
        <w:t> </w:t>
      </w:r>
      <w:r>
        <w:rPr>
          <w:vertAlign w:val="baseline"/>
        </w:rPr>
        <w:t>have</w:t>
      </w:r>
      <w:r>
        <w:rPr>
          <w:spacing w:val="10"/>
          <w:vertAlign w:val="baseline"/>
        </w:rPr>
        <w:t> </w:t>
      </w:r>
      <w:r>
        <w:rPr>
          <w:vertAlign w:val="baseline"/>
        </w:rPr>
        <w:t>"transistors"</w:t>
      </w:r>
      <w:r>
        <w:rPr>
          <w:spacing w:val="23"/>
          <w:vertAlign w:val="baseline"/>
        </w:rPr>
        <w:t> </w:t>
      </w:r>
      <w:r>
        <w:rPr>
          <w:vertAlign w:val="baseline"/>
        </w:rPr>
        <w:t>that</w:t>
      </w:r>
      <w:r>
        <w:rPr>
          <w:spacing w:val="8"/>
          <w:vertAlign w:val="baseline"/>
        </w:rPr>
        <w:t> </w:t>
      </w:r>
      <w:r>
        <w:rPr>
          <w:spacing w:val="-5"/>
          <w:vertAlign w:val="baseline"/>
        </w:rPr>
        <w:t>are</w:t>
      </w:r>
    </w:p>
    <w:p>
      <w:pPr>
        <w:pStyle w:val="BodyText"/>
        <w:spacing w:before="188"/>
        <w:rPr>
          <w:sz w:val="20"/>
        </w:rPr>
      </w:pPr>
      <w:r>
        <w:rPr>
          <w:sz w:val="20"/>
        </w:rPr>
        <mc:AlternateContent>
          <mc:Choice Requires="wps">
            <w:drawing>
              <wp:anchor distT="0" distB="0" distL="0" distR="0" allowOverlap="1" layoutInCell="1" locked="0" behindDoc="1" simplePos="0" relativeHeight="487715840">
                <wp:simplePos x="0" y="0"/>
                <wp:positionH relativeFrom="page">
                  <wp:posOffset>366591</wp:posOffset>
                </wp:positionH>
                <wp:positionV relativeFrom="paragraph">
                  <wp:posOffset>280795</wp:posOffset>
                </wp:positionV>
                <wp:extent cx="149098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2.109886pt;width:117.4pt;height:.1pt;mso-position-horizontal-relative:page;mso-position-vertical-relative:paragraph;z-index:-15600640;mso-wrap-distance-left:0;mso-wrap-distance-right:0" id="docshape334" coordorigin="577,442" coordsize="2348,0" path="m577,442l2925,442e" filled="false" stroked="true" strokeweight=".961508pt" strokecolor="#000000">
                <v:path arrowok="t"/>
                <v:stroke dashstyle="solid"/>
                <w10:wrap type="topAndBottom"/>
              </v:shape>
            </w:pict>
          </mc:Fallback>
        </mc:AlternateContent>
      </w:r>
    </w:p>
    <w:p>
      <w:pPr>
        <w:spacing w:line="266" w:lineRule="auto" w:before="101"/>
        <w:ind w:left="164" w:right="0" w:firstLine="376"/>
        <w:jc w:val="left"/>
        <w:rPr>
          <w:sz w:val="18"/>
        </w:rPr>
      </w:pPr>
      <w:r>
        <w:rPr>
          <w:position w:val="8"/>
          <w:sz w:val="14"/>
        </w:rPr>
        <w:t>3</w:t>
      </w:r>
      <w:r>
        <w:rPr>
          <w:spacing w:val="80"/>
          <w:position w:val="8"/>
          <w:sz w:val="14"/>
        </w:rPr>
        <w:t> </w:t>
      </w:r>
      <w:r>
        <w:rPr>
          <w:sz w:val="18"/>
        </w:rPr>
        <w:t>This</w:t>
      </w:r>
      <w:r>
        <w:rPr>
          <w:spacing w:val="40"/>
          <w:sz w:val="18"/>
        </w:rPr>
        <w:t> </w:t>
      </w:r>
      <w:r>
        <w:rPr>
          <w:sz w:val="18"/>
        </w:rPr>
        <w:t>is</w:t>
      </w:r>
      <w:r>
        <w:rPr>
          <w:spacing w:val="40"/>
          <w:sz w:val="18"/>
        </w:rPr>
        <w:t> </w:t>
      </w:r>
      <w:r>
        <w:rPr>
          <w:sz w:val="18"/>
        </w:rPr>
        <w:t>actually</w:t>
      </w:r>
      <w:r>
        <w:rPr>
          <w:spacing w:val="40"/>
          <w:sz w:val="18"/>
        </w:rPr>
        <w:t> </w:t>
      </w:r>
      <w:r>
        <w:rPr>
          <w:sz w:val="18"/>
        </w:rPr>
        <w:t>a</w:t>
      </w:r>
      <w:r>
        <w:rPr>
          <w:spacing w:val="40"/>
          <w:sz w:val="18"/>
        </w:rPr>
        <w:t> </w:t>
      </w:r>
      <w:r>
        <w:rPr>
          <w:sz w:val="18"/>
        </w:rPr>
        <w:t>lower</w:t>
      </w:r>
      <w:r>
        <w:rPr>
          <w:spacing w:val="40"/>
          <w:sz w:val="18"/>
        </w:rPr>
        <w:t> </w:t>
      </w:r>
      <w:r>
        <w:rPr>
          <w:sz w:val="18"/>
        </w:rPr>
        <w:t>limit</w:t>
      </w:r>
      <w:r>
        <w:rPr>
          <w:spacing w:val="40"/>
          <w:sz w:val="18"/>
        </w:rPr>
        <w:t> </w:t>
      </w:r>
      <w:r>
        <w:rPr>
          <w:sz w:val="18"/>
        </w:rPr>
        <w:t>far</w:t>
      </w:r>
      <w:r>
        <w:rPr>
          <w:spacing w:val="40"/>
          <w:sz w:val="18"/>
        </w:rPr>
        <w:t> </w:t>
      </w:r>
      <w:r>
        <w:rPr>
          <w:sz w:val="18"/>
        </w:rPr>
        <w:t>beneath</w:t>
      </w:r>
      <w:r>
        <w:rPr>
          <w:spacing w:val="40"/>
          <w:sz w:val="18"/>
        </w:rPr>
        <w:t> </w:t>
      </w:r>
      <w:r>
        <w:rPr>
          <w:sz w:val="18"/>
        </w:rPr>
        <w:t>anything</w:t>
      </w:r>
      <w:r>
        <w:rPr>
          <w:spacing w:val="40"/>
          <w:sz w:val="18"/>
        </w:rPr>
        <w:t> </w:t>
      </w:r>
      <w:r>
        <w:rPr>
          <w:sz w:val="18"/>
        </w:rPr>
        <w:t>practically</w:t>
      </w:r>
      <w:r>
        <w:rPr>
          <w:spacing w:val="68"/>
          <w:sz w:val="18"/>
        </w:rPr>
        <w:t> </w:t>
      </w:r>
      <w:r>
        <w:rPr>
          <w:sz w:val="18"/>
        </w:rPr>
        <w:t>realizabl_e</w:t>
      </w:r>
      <w:r>
        <w:rPr>
          <w:spacing w:val="40"/>
          <w:sz w:val="18"/>
        </w:rPr>
        <w:t> </w:t>
      </w:r>
      <w:r>
        <w:rPr>
          <w:sz w:val="18"/>
        </w:rPr>
        <w:t>at</w:t>
      </w:r>
      <w:r>
        <w:rPr>
          <w:spacing w:val="40"/>
          <w:sz w:val="18"/>
        </w:rPr>
        <w:t> </w:t>
      </w:r>
      <w:r>
        <w:rPr>
          <w:sz w:val="18"/>
        </w:rPr>
        <w:t>present. Conventional</w:t>
      </w:r>
      <w:r>
        <w:rPr>
          <w:spacing w:val="40"/>
          <w:sz w:val="18"/>
        </w:rPr>
        <w:t> </w:t>
      </w:r>
      <w:r>
        <w:rPr>
          <w:sz w:val="18"/>
        </w:rPr>
        <w:t>transistors dissipate on the order of 10</w:t>
      </w:r>
      <w:r>
        <w:rPr>
          <w:rFonts w:ascii="Arial"/>
          <w:sz w:val="18"/>
          <w:vertAlign w:val="superscript"/>
        </w:rPr>
        <w:t>8</w:t>
      </w:r>
      <w:r>
        <w:rPr>
          <w:rFonts w:ascii="Arial"/>
          <w:sz w:val="18"/>
          <w:vertAlign w:val="baseline"/>
        </w:rPr>
        <w:t> </w:t>
      </w:r>
      <w:r>
        <w:rPr>
          <w:i/>
          <w:sz w:val="18"/>
          <w:vertAlign w:val="baseline"/>
        </w:rPr>
        <w:t>kT </w:t>
      </w:r>
      <w:r>
        <w:rPr>
          <w:sz w:val="18"/>
          <w:vertAlign w:val="baseline"/>
        </w:rPr>
        <w:t>per step! [RPF]</w:t>
      </w:r>
    </w:p>
    <w:p>
      <w:pPr>
        <w:spacing w:after="0" w:line="266" w:lineRule="auto"/>
        <w:jc w:val="left"/>
        <w:rPr>
          <w:sz w:val="18"/>
        </w:rPr>
        <w:sectPr>
          <w:pgSz w:w="8450" w:h="12230"/>
          <w:pgMar w:header="535" w:footer="0" w:top="1000" w:bottom="280" w:left="425" w:right="425"/>
        </w:sectPr>
      </w:pPr>
    </w:p>
    <w:p>
      <w:pPr>
        <w:pStyle w:val="BodyText"/>
        <w:spacing w:line="232" w:lineRule="auto" w:before="190"/>
        <w:ind w:left="148" w:right="182" w:firstLine="5"/>
        <w:jc w:val="both"/>
      </w:pPr>
      <w:r>
        <w:rPr/>
        <w:t>atom-sized,</w:t>
      </w:r>
      <w:r>
        <w:rPr>
          <w:spacing w:val="-9"/>
        </w:rPr>
        <w:t> </w:t>
      </w:r>
      <w:r>
        <w:rPr/>
        <w:t>we</w:t>
      </w:r>
      <w:r>
        <w:rPr>
          <w:spacing w:val="-13"/>
        </w:rPr>
        <w:t> </w:t>
      </w:r>
      <w:r>
        <w:rPr/>
        <w:t>will</w:t>
      </w:r>
      <w:r>
        <w:rPr>
          <w:spacing w:val="-14"/>
        </w:rPr>
        <w:t> </w:t>
      </w:r>
      <w:r>
        <w:rPr/>
        <w:t>want</w:t>
      </w:r>
      <w:r>
        <w:rPr>
          <w:spacing w:val="-5"/>
        </w:rPr>
        <w:t> </w:t>
      </w:r>
      <w:r>
        <w:rPr/>
        <w:t>to</w:t>
      </w:r>
      <w:r>
        <w:rPr>
          <w:spacing w:val="-15"/>
        </w:rPr>
        <w:t> </w:t>
      </w:r>
      <w:r>
        <w:rPr/>
        <w:t>know</w:t>
      </w:r>
      <w:r>
        <w:rPr>
          <w:spacing w:val="-4"/>
        </w:rPr>
        <w:t> </w:t>
      </w:r>
      <w:r>
        <w:rPr/>
        <w:t>how</w:t>
      </w:r>
      <w:r>
        <w:rPr>
          <w:spacing w:val="-9"/>
        </w:rPr>
        <w:t> </w:t>
      </w:r>
      <w:r>
        <w:rPr/>
        <w:t>the</w:t>
      </w:r>
      <w:r>
        <w:rPr>
          <w:spacing w:val="-15"/>
        </w:rPr>
        <w:t> </w:t>
      </w:r>
      <w:r>
        <w:rPr/>
        <w:t>fundamental physical</w:t>
      </w:r>
      <w:r>
        <w:rPr>
          <w:spacing w:val="-6"/>
        </w:rPr>
        <w:t> </w:t>
      </w:r>
      <w:r>
        <w:rPr/>
        <w:t>laws</w:t>
      </w:r>
      <w:r>
        <w:rPr>
          <w:spacing w:val="-7"/>
        </w:rPr>
        <w:t> </w:t>
      </w:r>
      <w:r>
        <w:rPr/>
        <w:t>will</w:t>
      </w:r>
      <w:r>
        <w:rPr>
          <w:spacing w:val="-13"/>
        </w:rPr>
        <w:t> </w:t>
      </w:r>
      <w:r>
        <w:rPr/>
        <w:t>limit us. When you get down to that sort of scale, you really have to ask about the energies</w:t>
      </w:r>
      <w:r>
        <w:rPr>
          <w:spacing w:val="-3"/>
        </w:rPr>
        <w:t> </w:t>
      </w:r>
      <w:r>
        <w:rPr/>
        <w:t>involved</w:t>
      </w:r>
      <w:r>
        <w:rPr>
          <w:spacing w:val="-1"/>
        </w:rPr>
        <w:t> </w:t>
      </w:r>
      <w:r>
        <w:rPr/>
        <w:t>in</w:t>
      </w:r>
      <w:r>
        <w:rPr>
          <w:spacing w:val="-14"/>
        </w:rPr>
        <w:t> </w:t>
      </w:r>
      <w:r>
        <w:rPr/>
        <w:t>computation,</w:t>
      </w:r>
      <w:r>
        <w:rPr>
          <w:spacing w:val="-3"/>
        </w:rPr>
        <w:t> </w:t>
      </w:r>
      <w:r>
        <w:rPr/>
        <w:t>and</w:t>
      </w:r>
      <w:r>
        <w:rPr>
          <w:spacing w:val="-6"/>
        </w:rPr>
        <w:t> </w:t>
      </w:r>
      <w:r>
        <w:rPr/>
        <w:t>the</w:t>
      </w:r>
      <w:r>
        <w:rPr>
          <w:spacing w:val="-13"/>
        </w:rPr>
        <w:t> </w:t>
      </w:r>
      <w:r>
        <w:rPr/>
        <w:t>answer</w:t>
      </w:r>
      <w:r>
        <w:rPr>
          <w:spacing w:val="-4"/>
        </w:rPr>
        <w:t> </w:t>
      </w:r>
      <w:r>
        <w:rPr/>
        <w:t>is</w:t>
      </w:r>
      <w:r>
        <w:rPr>
          <w:spacing w:val="-9"/>
        </w:rPr>
        <w:t> </w:t>
      </w:r>
      <w:r>
        <w:rPr/>
        <w:t>that</w:t>
      </w:r>
      <w:r>
        <w:rPr>
          <w:spacing w:val="-6"/>
        </w:rPr>
        <w:t> </w:t>
      </w:r>
      <w:r>
        <w:rPr/>
        <w:t>there</w:t>
      </w:r>
      <w:r>
        <w:rPr>
          <w:spacing w:val="-5"/>
        </w:rPr>
        <w:t> </w:t>
      </w:r>
      <w:r>
        <w:rPr/>
        <w:t>is</w:t>
      </w:r>
      <w:r>
        <w:rPr>
          <w:spacing w:val="-8"/>
        </w:rPr>
        <w:t> </w:t>
      </w:r>
      <w:r>
        <w:rPr/>
        <w:t>no</w:t>
      </w:r>
      <w:r>
        <w:rPr>
          <w:spacing w:val="-13"/>
        </w:rPr>
        <w:t> </w:t>
      </w:r>
      <w:r>
        <w:rPr/>
        <w:t>reason why you shouldn't operate below </w:t>
      </w:r>
      <w:r>
        <w:rPr>
          <w:i/>
        </w:rPr>
        <w:t>kT. </w:t>
      </w:r>
      <w:r>
        <w:rPr/>
        <w:t>We shall look later at problems of more immediacy,</w:t>
      </w:r>
      <w:r>
        <w:rPr>
          <w:spacing w:val="-3"/>
        </w:rPr>
        <w:t> </w:t>
      </w:r>
      <w:r>
        <w:rPr/>
        <w:t>such</w:t>
      </w:r>
      <w:r>
        <w:rPr>
          <w:spacing w:val="-14"/>
        </w:rPr>
        <w:t> </w:t>
      </w:r>
      <w:r>
        <w:rPr/>
        <w:t>as</w:t>
      </w:r>
      <w:r>
        <w:rPr>
          <w:spacing w:val="-14"/>
        </w:rPr>
        <w:t> </w:t>
      </w:r>
      <w:r>
        <w:rPr/>
        <w:t>how</w:t>
      </w:r>
      <w:r>
        <w:rPr>
          <w:spacing w:val="-4"/>
        </w:rPr>
        <w:t> </w:t>
      </w:r>
      <w:r>
        <w:rPr/>
        <w:t>to</w:t>
      </w:r>
      <w:r>
        <w:rPr>
          <w:spacing w:val="-14"/>
        </w:rPr>
        <w:t> </w:t>
      </w:r>
      <w:r>
        <w:rPr/>
        <w:t>reduce</w:t>
      </w:r>
      <w:r>
        <w:rPr>
          <w:spacing w:val="-8"/>
        </w:rPr>
        <w:t> </w:t>
      </w:r>
      <w:r>
        <w:rPr/>
        <w:t>the</w:t>
      </w:r>
      <w:r>
        <w:rPr>
          <w:spacing w:val="-15"/>
        </w:rPr>
        <w:t> </w:t>
      </w:r>
      <w:r>
        <w:rPr/>
        <w:t>energy</w:t>
      </w:r>
      <w:r>
        <w:rPr>
          <w:spacing w:val="-5"/>
        </w:rPr>
        <w:t> </w:t>
      </w:r>
      <w:r>
        <w:rPr/>
        <w:t>dissipation</w:t>
      </w:r>
      <w:r>
        <w:rPr>
          <w:spacing w:val="-7"/>
        </w:rPr>
        <w:t> </w:t>
      </w:r>
      <w:r>
        <w:rPr/>
        <w:t>of modem</w:t>
      </w:r>
      <w:r>
        <w:rPr>
          <w:spacing w:val="-5"/>
        </w:rPr>
        <w:t> </w:t>
      </w:r>
      <w:r>
        <w:rPr/>
        <w:t>computers, involving present-day</w:t>
      </w:r>
      <w:r>
        <w:rPr>
          <w:spacing w:val="40"/>
        </w:rPr>
        <w:t> </w:t>
      </w:r>
      <w:r>
        <w:rPr/>
        <w:t>transistors.</w:t>
      </w:r>
    </w:p>
    <w:p>
      <w:pPr>
        <w:pStyle w:val="ListParagraph"/>
        <w:numPr>
          <w:ilvl w:val="2"/>
          <w:numId w:val="11"/>
        </w:numPr>
        <w:tabs>
          <w:tab w:pos="608" w:val="left" w:leader="none"/>
        </w:tabs>
        <w:spacing w:line="240" w:lineRule="auto" w:before="257" w:after="0"/>
        <w:ind w:left="608" w:right="0" w:hanging="454"/>
        <w:jc w:val="both"/>
        <w:rPr>
          <w:b/>
          <w:sz w:val="22"/>
        </w:rPr>
      </w:pPr>
      <w:r>
        <w:rPr>
          <w:b/>
          <w:sz w:val="22"/>
        </w:rPr>
        <w:t>:</w:t>
      </w:r>
      <w:r>
        <w:rPr>
          <w:b/>
          <w:spacing w:val="22"/>
          <w:sz w:val="22"/>
        </w:rPr>
        <w:t> </w:t>
      </w:r>
      <w:r>
        <w:rPr>
          <w:b/>
          <w:sz w:val="22"/>
        </w:rPr>
        <w:t>Reversible</w:t>
      </w:r>
      <w:r>
        <w:rPr>
          <w:b/>
          <w:spacing w:val="40"/>
          <w:sz w:val="22"/>
        </w:rPr>
        <w:t> </w:t>
      </w:r>
      <w:r>
        <w:rPr>
          <w:b/>
          <w:spacing w:val="-2"/>
          <w:sz w:val="22"/>
        </w:rPr>
        <w:t>Computers</w:t>
      </w:r>
    </w:p>
    <w:p>
      <w:pPr>
        <w:pStyle w:val="BodyText"/>
        <w:spacing w:before="6"/>
        <w:rPr>
          <w:b/>
          <w:sz w:val="22"/>
        </w:rPr>
      </w:pPr>
    </w:p>
    <w:p>
      <w:pPr>
        <w:pStyle w:val="BodyText"/>
        <w:spacing w:line="232" w:lineRule="auto"/>
        <w:ind w:left="153" w:right="189" w:hanging="2"/>
        <w:jc w:val="both"/>
      </w:pPr>
      <w:r>
        <w:rPr/>
        <w:t>Let me return to the matter of "reversible computing". Consider the following special kind of computation, which we</w:t>
      </w:r>
      <w:r>
        <w:rPr>
          <w:spacing w:val="-2"/>
        </w:rPr>
        <w:t> </w:t>
      </w:r>
      <w:r>
        <w:rPr/>
        <w:t>draw as</w:t>
      </w:r>
      <w:r>
        <w:rPr>
          <w:spacing w:val="-5"/>
        </w:rPr>
        <w:t> </w:t>
      </w:r>
      <w:r>
        <w:rPr/>
        <w:t>a</w:t>
      </w:r>
      <w:r>
        <w:rPr>
          <w:spacing w:val="-1"/>
        </w:rPr>
        <w:t> </w:t>
      </w:r>
      <w:r>
        <w:rPr/>
        <w:t>black box with</w:t>
      </w:r>
      <w:r>
        <w:rPr>
          <w:spacing w:val="-3"/>
        </w:rPr>
        <w:t> </w:t>
      </w:r>
      <w:r>
        <w:rPr/>
        <w:t>a</w:t>
      </w:r>
      <w:r>
        <w:rPr>
          <w:spacing w:val="-4"/>
        </w:rPr>
        <w:t> </w:t>
      </w:r>
      <w:r>
        <w:rPr/>
        <w:t>set of input and output lines (Fig. 5.8):</w:t>
      </w:r>
    </w:p>
    <w:p>
      <w:pPr>
        <w:pStyle w:val="BodyText"/>
        <w:spacing w:before="49"/>
        <w:rPr>
          <w:sz w:val="20"/>
        </w:rPr>
      </w:pPr>
      <w:r>
        <w:rPr>
          <w:sz w:val="20"/>
        </w:rPr>
        <mc:AlternateContent>
          <mc:Choice Requires="wps">
            <w:drawing>
              <wp:anchor distT="0" distB="0" distL="0" distR="0" allowOverlap="1" layoutInCell="1" locked="0" behindDoc="1" simplePos="0" relativeHeight="487716352">
                <wp:simplePos x="0" y="0"/>
                <wp:positionH relativeFrom="page">
                  <wp:posOffset>1258630</wp:posOffset>
                </wp:positionH>
                <wp:positionV relativeFrom="paragraph">
                  <wp:posOffset>202298</wp:posOffset>
                </wp:positionV>
                <wp:extent cx="2847340" cy="80645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2847340" cy="806450"/>
                          <a:chExt cx="2847340" cy="806450"/>
                        </a:xfrm>
                      </wpg:grpSpPr>
                      <wps:wsp>
                        <wps:cNvPr id="574" name="Graphic 574"/>
                        <wps:cNvSpPr/>
                        <wps:spPr>
                          <a:xfrm>
                            <a:off x="779006" y="0"/>
                            <a:ext cx="1270" cy="806450"/>
                          </a:xfrm>
                          <a:custGeom>
                            <a:avLst/>
                            <a:gdLst/>
                            <a:ahLst/>
                            <a:cxnLst/>
                            <a:rect l="l" t="t" r="r" b="b"/>
                            <a:pathLst>
                              <a:path w="0" h="806450">
                                <a:moveTo>
                                  <a:pt x="0" y="805936"/>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575" name="Graphic 575"/>
                        <wps:cNvSpPr/>
                        <wps:spPr>
                          <a:xfrm>
                            <a:off x="2065131" y="0"/>
                            <a:ext cx="1270" cy="806450"/>
                          </a:xfrm>
                          <a:custGeom>
                            <a:avLst/>
                            <a:gdLst/>
                            <a:ahLst/>
                            <a:cxnLst/>
                            <a:rect l="l" t="t" r="r" b="b"/>
                            <a:pathLst>
                              <a:path w="0" h="806450">
                                <a:moveTo>
                                  <a:pt x="0" y="805936"/>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576" name="Graphic 576"/>
                        <wps:cNvSpPr/>
                        <wps:spPr>
                          <a:xfrm>
                            <a:off x="0" y="9158"/>
                            <a:ext cx="2847340" cy="656590"/>
                          </a:xfrm>
                          <a:custGeom>
                            <a:avLst/>
                            <a:gdLst/>
                            <a:ahLst/>
                            <a:cxnLst/>
                            <a:rect l="l" t="t" r="r" b="b"/>
                            <a:pathLst>
                              <a:path w="2847340" h="656590">
                                <a:moveTo>
                                  <a:pt x="769841" y="0"/>
                                </a:moveTo>
                                <a:lnTo>
                                  <a:pt x="2077351" y="0"/>
                                </a:lnTo>
                              </a:path>
                              <a:path w="2847340" h="656590">
                                <a:moveTo>
                                  <a:pt x="2052911" y="134322"/>
                                </a:moveTo>
                                <a:lnTo>
                                  <a:pt x="2847192" y="134322"/>
                                </a:lnTo>
                              </a:path>
                              <a:path w="2847340" h="656590">
                                <a:moveTo>
                                  <a:pt x="0" y="134322"/>
                                </a:moveTo>
                                <a:lnTo>
                                  <a:pt x="794281" y="134322"/>
                                </a:lnTo>
                              </a:path>
                              <a:path w="2847340" h="656590">
                                <a:moveTo>
                                  <a:pt x="0" y="259487"/>
                                </a:moveTo>
                                <a:lnTo>
                                  <a:pt x="794281" y="259487"/>
                                </a:lnTo>
                              </a:path>
                              <a:path w="2847340" h="656590">
                                <a:moveTo>
                                  <a:pt x="2052911" y="262539"/>
                                </a:moveTo>
                                <a:lnTo>
                                  <a:pt x="2847192" y="262539"/>
                                </a:lnTo>
                              </a:path>
                              <a:path w="2847340" h="656590">
                                <a:moveTo>
                                  <a:pt x="0" y="390756"/>
                                </a:moveTo>
                                <a:lnTo>
                                  <a:pt x="794281" y="390756"/>
                                </a:lnTo>
                              </a:path>
                              <a:path w="2847340" h="656590">
                                <a:moveTo>
                                  <a:pt x="2052911" y="525079"/>
                                </a:moveTo>
                                <a:lnTo>
                                  <a:pt x="2847192" y="525079"/>
                                </a:lnTo>
                              </a:path>
                              <a:path w="2847340" h="656590">
                                <a:moveTo>
                                  <a:pt x="2052911" y="656349"/>
                                </a:moveTo>
                                <a:lnTo>
                                  <a:pt x="2847192" y="656349"/>
                                </a:lnTo>
                              </a:path>
                            </a:pathLst>
                          </a:custGeom>
                          <a:ln w="18323">
                            <a:solidFill>
                              <a:srgbClr val="000000"/>
                            </a:solidFill>
                            <a:prstDash val="solid"/>
                          </a:ln>
                        </wps:spPr>
                        <wps:bodyPr wrap="square" lIns="0" tIns="0" rIns="0" bIns="0" rtlCol="0">
                          <a:prstTxWarp prst="textNoShape">
                            <a:avLst/>
                          </a:prstTxWarp>
                          <a:noAutofit/>
                        </wps:bodyPr>
                      </wps:wsp>
                      <wps:wsp>
                        <wps:cNvPr id="577" name="Graphic 577"/>
                        <wps:cNvSpPr/>
                        <wps:spPr>
                          <a:xfrm>
                            <a:off x="0" y="662455"/>
                            <a:ext cx="794385" cy="1270"/>
                          </a:xfrm>
                          <a:custGeom>
                            <a:avLst/>
                            <a:gdLst/>
                            <a:ahLst/>
                            <a:cxnLst/>
                            <a:rect l="l" t="t" r="r" b="b"/>
                            <a:pathLst>
                              <a:path w="794385" h="0">
                                <a:moveTo>
                                  <a:pt x="0" y="0"/>
                                </a:moveTo>
                                <a:lnTo>
                                  <a:pt x="794281" y="0"/>
                                </a:lnTo>
                              </a:path>
                            </a:pathLst>
                          </a:custGeom>
                          <a:ln w="21369">
                            <a:solidFill>
                              <a:srgbClr val="000000"/>
                            </a:solidFill>
                            <a:prstDash val="solid"/>
                          </a:ln>
                        </wps:spPr>
                        <wps:bodyPr wrap="square" lIns="0" tIns="0" rIns="0" bIns="0" rtlCol="0">
                          <a:prstTxWarp prst="textNoShape">
                            <a:avLst/>
                          </a:prstTxWarp>
                          <a:noAutofit/>
                        </wps:bodyPr>
                      </wps:wsp>
                      <wps:wsp>
                        <wps:cNvPr id="578" name="Graphic 578"/>
                        <wps:cNvSpPr/>
                        <wps:spPr>
                          <a:xfrm>
                            <a:off x="769841" y="790672"/>
                            <a:ext cx="1308100" cy="1270"/>
                          </a:xfrm>
                          <a:custGeom>
                            <a:avLst/>
                            <a:gdLst/>
                            <a:ahLst/>
                            <a:cxnLst/>
                            <a:rect l="l" t="t" r="r" b="b"/>
                            <a:pathLst>
                              <a:path w="1308100" h="0">
                                <a:moveTo>
                                  <a:pt x="0" y="0"/>
                                </a:moveTo>
                                <a:lnTo>
                                  <a:pt x="1307509" y="0"/>
                                </a:lnTo>
                              </a:path>
                            </a:pathLst>
                          </a:custGeom>
                          <a:ln w="183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104752pt;margin-top:15.928985pt;width:224.2pt;height:63.5pt;mso-position-horizontal-relative:page;mso-position-vertical-relative:paragraph;z-index:-15600128;mso-wrap-distance-left:0;mso-wrap-distance-right:0" id="docshapegroup335" coordorigin="1982,319" coordsize="4484,1270">
                <v:line style="position:absolute" from="3209,1588" to="3209,319" stroked="true" strokeweight="1.443273pt" strokecolor="#000000">
                  <v:stroke dashstyle="solid"/>
                </v:line>
                <v:line style="position:absolute" from="5234,1588" to="5234,319" stroked="true" strokeweight="1.202728pt" strokecolor="#000000">
                  <v:stroke dashstyle="solid"/>
                </v:line>
                <v:shape style="position:absolute;left:1982;top:333;width:4484;height:1034" id="docshape336" coordorigin="1982,333" coordsize="4484,1034" path="m3194,333l5254,333m5215,545l6466,545m1982,545l3233,545m1982,742l3233,742m5215,746l6466,746m1982,948l3233,948m5215,1160l6466,1160m5215,1367l6466,1367e" filled="false" stroked="true" strokeweight="1.442768pt" strokecolor="#000000">
                  <v:path arrowok="t"/>
                  <v:stroke dashstyle="solid"/>
                </v:shape>
                <v:line style="position:absolute" from="1982,1362" to="3233,1362" stroked="true" strokeweight="1.682639pt" strokecolor="#000000">
                  <v:stroke dashstyle="solid"/>
                </v:line>
                <v:line style="position:absolute" from="3194,1564" to="5254,1564" stroked="true" strokeweight="1.442262pt" strokecolor="#000000">
                  <v:stroke dashstyle="solid"/>
                </v:line>
                <w10:wrap type="topAndBottom"/>
              </v:group>
            </w:pict>
          </mc:Fallback>
        </mc:AlternateContent>
      </w:r>
    </w:p>
    <w:p>
      <w:pPr>
        <w:spacing w:before="240"/>
        <w:ind w:left="0" w:right="46" w:firstLine="0"/>
        <w:jc w:val="center"/>
        <w:rPr>
          <w:b/>
          <w:sz w:val="18"/>
        </w:rPr>
      </w:pPr>
      <w:r>
        <w:rPr>
          <w:b/>
          <w:sz w:val="18"/>
        </w:rPr>
        <w:t>Fig.</w:t>
      </w:r>
      <w:r>
        <w:rPr>
          <w:b/>
          <w:spacing w:val="1"/>
          <w:sz w:val="18"/>
        </w:rPr>
        <w:t> </w:t>
      </w:r>
      <w:r>
        <w:rPr>
          <w:b/>
          <w:sz w:val="18"/>
        </w:rPr>
        <w:t>5.8</w:t>
      </w:r>
      <w:r>
        <w:rPr>
          <w:b/>
          <w:spacing w:val="6"/>
          <w:sz w:val="18"/>
        </w:rPr>
        <w:t> </w:t>
      </w:r>
      <w:r>
        <w:rPr>
          <w:b/>
          <w:sz w:val="18"/>
        </w:rPr>
        <w:t>A</w:t>
      </w:r>
      <w:r>
        <w:rPr>
          <w:b/>
          <w:spacing w:val="16"/>
          <w:sz w:val="18"/>
        </w:rPr>
        <w:t> </w:t>
      </w:r>
      <w:r>
        <w:rPr>
          <w:b/>
          <w:sz w:val="18"/>
        </w:rPr>
        <w:t>Reversible</w:t>
      </w:r>
      <w:r>
        <w:rPr>
          <w:b/>
          <w:spacing w:val="23"/>
          <w:sz w:val="18"/>
        </w:rPr>
        <w:t> </w:t>
      </w:r>
      <w:r>
        <w:rPr>
          <w:b/>
          <w:spacing w:val="-2"/>
          <w:sz w:val="18"/>
        </w:rPr>
        <w:t>Computation</w:t>
      </w:r>
    </w:p>
    <w:p>
      <w:pPr>
        <w:pStyle w:val="BodyText"/>
        <w:spacing w:before="56"/>
        <w:rPr>
          <w:b/>
          <w:sz w:val="18"/>
        </w:rPr>
      </w:pPr>
    </w:p>
    <w:p>
      <w:pPr>
        <w:pStyle w:val="BodyText"/>
        <w:spacing w:line="232" w:lineRule="auto"/>
        <w:ind w:left="153" w:right="184" w:hanging="7"/>
        <w:jc w:val="both"/>
      </w:pPr>
      <w:r>
        <w:rPr/>
        <w:t>Suppose</w:t>
      </w:r>
      <w:r>
        <w:rPr>
          <w:spacing w:val="-7"/>
        </w:rPr>
        <w:t> </w:t>
      </w:r>
      <w:r>
        <w:rPr/>
        <w:t>that</w:t>
      </w:r>
      <w:r>
        <w:rPr>
          <w:spacing w:val="-7"/>
        </w:rPr>
        <w:t> </w:t>
      </w:r>
      <w:r>
        <w:rPr/>
        <w:t>for</w:t>
      </w:r>
      <w:r>
        <w:rPr>
          <w:spacing w:val="-12"/>
        </w:rPr>
        <w:t> </w:t>
      </w:r>
      <w:r>
        <w:rPr/>
        <w:t>every</w:t>
      </w:r>
      <w:r>
        <w:rPr>
          <w:spacing w:val="-7"/>
        </w:rPr>
        <w:t> </w:t>
      </w:r>
      <w:r>
        <w:rPr/>
        <w:t>input</w:t>
      </w:r>
      <w:r>
        <w:rPr>
          <w:spacing w:val="-10"/>
        </w:rPr>
        <w:t> </w:t>
      </w:r>
      <w:r>
        <w:rPr/>
        <w:t>line</w:t>
      </w:r>
      <w:r>
        <w:rPr>
          <w:spacing w:val="-13"/>
        </w:rPr>
        <w:t> </w:t>
      </w:r>
      <w:r>
        <w:rPr/>
        <w:t>there</w:t>
      </w:r>
      <w:r>
        <w:rPr>
          <w:spacing w:val="-10"/>
        </w:rPr>
        <w:t> </w:t>
      </w:r>
      <w:r>
        <w:rPr/>
        <w:t>is</w:t>
      </w:r>
      <w:r>
        <w:rPr>
          <w:spacing w:val="-15"/>
        </w:rPr>
        <w:t> </w:t>
      </w:r>
      <w:r>
        <w:rPr/>
        <w:t>one,</w:t>
      </w:r>
      <w:r>
        <w:rPr>
          <w:spacing w:val="-12"/>
        </w:rPr>
        <w:t> </w:t>
      </w:r>
      <w:r>
        <w:rPr/>
        <w:t>and</w:t>
      </w:r>
      <w:r>
        <w:rPr>
          <w:spacing w:val="-9"/>
        </w:rPr>
        <w:t> </w:t>
      </w:r>
      <w:r>
        <w:rPr/>
        <w:t>only</w:t>
      </w:r>
      <w:r>
        <w:rPr>
          <w:spacing w:val="-14"/>
        </w:rPr>
        <w:t> </w:t>
      </w:r>
      <w:r>
        <w:rPr/>
        <w:t>one,</w:t>
      </w:r>
      <w:r>
        <w:rPr>
          <w:spacing w:val="-15"/>
        </w:rPr>
        <w:t> </w:t>
      </w:r>
      <w:r>
        <w:rPr/>
        <w:t>output,</w:t>
      </w:r>
      <w:r>
        <w:rPr>
          <w:spacing w:val="-10"/>
        </w:rPr>
        <w:t> </w:t>
      </w:r>
      <w:r>
        <w:rPr/>
        <w:t>and</w:t>
      </w:r>
      <w:r>
        <w:rPr>
          <w:spacing w:val="-3"/>
        </w:rPr>
        <w:t> </w:t>
      </w:r>
      <w:r>
        <w:rPr/>
        <w:t>that</w:t>
      </w:r>
      <w:r>
        <w:rPr>
          <w:spacing w:val="-3"/>
        </w:rPr>
        <w:t> </w:t>
      </w:r>
      <w:r>
        <w:rPr/>
        <w:t>this is</w:t>
      </w:r>
      <w:r>
        <w:rPr>
          <w:spacing w:val="-15"/>
        </w:rPr>
        <w:t> </w:t>
      </w:r>
      <w:r>
        <w:rPr/>
        <w:t>determined</w:t>
      </w:r>
      <w:r>
        <w:rPr>
          <w:spacing w:val="-14"/>
        </w:rPr>
        <w:t> </w:t>
      </w:r>
      <w:r>
        <w:rPr/>
        <w:t>by</w:t>
      </w:r>
      <w:r>
        <w:rPr>
          <w:spacing w:val="-15"/>
        </w:rPr>
        <w:t> </w:t>
      </w:r>
      <w:r>
        <w:rPr/>
        <w:t>the</w:t>
      </w:r>
      <w:r>
        <w:rPr>
          <w:spacing w:val="-14"/>
        </w:rPr>
        <w:t> </w:t>
      </w:r>
      <w:r>
        <w:rPr/>
        <w:t>input.</w:t>
      </w:r>
      <w:r>
        <w:rPr>
          <w:spacing w:val="-14"/>
        </w:rPr>
        <w:t> </w:t>
      </w:r>
      <w:r>
        <w:rPr/>
        <w:t>(In</w:t>
      </w:r>
      <w:r>
        <w:rPr>
          <w:spacing w:val="-15"/>
        </w:rPr>
        <w:t> </w:t>
      </w:r>
      <w:r>
        <w:rPr/>
        <w:t>the</w:t>
      </w:r>
      <w:r>
        <w:rPr>
          <w:spacing w:val="-14"/>
        </w:rPr>
        <w:t> </w:t>
      </w:r>
      <w:r>
        <w:rPr/>
        <w:t>most</w:t>
      </w:r>
      <w:r>
        <w:rPr>
          <w:spacing w:val="-14"/>
        </w:rPr>
        <w:t> </w:t>
      </w:r>
      <w:r>
        <w:rPr/>
        <w:t>trivial</w:t>
      </w:r>
      <w:r>
        <w:rPr>
          <w:spacing w:val="-15"/>
        </w:rPr>
        <w:t> </w:t>
      </w:r>
      <w:r>
        <w:rPr/>
        <w:t>case,</w:t>
      </w:r>
      <w:r>
        <w:rPr>
          <w:spacing w:val="-14"/>
        </w:rPr>
        <w:t> </w:t>
      </w:r>
      <w:r>
        <w:rPr/>
        <w:t>the</w:t>
      </w:r>
      <w:r>
        <w:rPr>
          <w:spacing w:val="-15"/>
        </w:rPr>
        <w:t> </w:t>
      </w:r>
      <w:r>
        <w:rPr/>
        <w:t>signals</w:t>
      </w:r>
      <w:r>
        <w:rPr>
          <w:spacing w:val="-14"/>
        </w:rPr>
        <w:t> </w:t>
      </w:r>
      <w:r>
        <w:rPr/>
        <w:t>simply</w:t>
      </w:r>
      <w:r>
        <w:rPr>
          <w:spacing w:val="-14"/>
        </w:rPr>
        <w:t> </w:t>
      </w:r>
      <w:r>
        <w:rPr/>
        <w:t>propagate through the</w:t>
      </w:r>
      <w:r>
        <w:rPr>
          <w:spacing w:val="-1"/>
        </w:rPr>
        <w:t> </w:t>
      </w:r>
      <w:r>
        <w:rPr/>
        <w:t>box</w:t>
      </w:r>
      <w:r>
        <w:rPr>
          <w:spacing w:val="-1"/>
        </w:rPr>
        <w:t> </w:t>
      </w:r>
      <w:r>
        <w:rPr/>
        <w:t>unchanged.) In</w:t>
      </w:r>
      <w:r>
        <w:rPr>
          <w:spacing w:val="-10"/>
        </w:rPr>
        <w:t> </w:t>
      </w:r>
      <w:r>
        <w:rPr/>
        <w:t>such</w:t>
      </w:r>
      <w:r>
        <w:rPr>
          <w:spacing w:val="-10"/>
        </w:rPr>
        <w:t> </w:t>
      </w:r>
      <w:r>
        <w:rPr/>
        <w:t>circumstances,</w:t>
      </w:r>
      <w:r>
        <w:rPr>
          <w:spacing w:val="-13"/>
        </w:rPr>
        <w:t> </w:t>
      </w:r>
      <w:r>
        <w:rPr/>
        <w:t>the</w:t>
      </w:r>
      <w:r>
        <w:rPr>
          <w:spacing w:val="-11"/>
        </w:rPr>
        <w:t> </w:t>
      </w:r>
      <w:r>
        <w:rPr/>
        <w:t>output carries no</w:t>
      </w:r>
      <w:r>
        <w:rPr>
          <w:spacing w:val="-8"/>
        </w:rPr>
        <w:t> </w:t>
      </w:r>
      <w:r>
        <w:rPr/>
        <w:t>more information than the</w:t>
      </w:r>
      <w:r>
        <w:rPr>
          <w:spacing w:val="-2"/>
        </w:rPr>
        <w:t> </w:t>
      </w:r>
      <w:r>
        <w:rPr/>
        <w:t>input</w:t>
      </w:r>
      <w:r>
        <w:rPr>
          <w:spacing w:val="-11"/>
        </w:rPr>
        <w:t> </w:t>
      </w:r>
      <w:r>
        <w:rPr/>
        <w:t>-</w:t>
      </w:r>
      <w:r>
        <w:rPr>
          <w:spacing w:val="40"/>
        </w:rPr>
        <w:t> </w:t>
      </w:r>
      <w:r>
        <w:rPr/>
        <w:t>if we know the</w:t>
      </w:r>
      <w:r>
        <w:rPr>
          <w:spacing w:val="-2"/>
        </w:rPr>
        <w:t> </w:t>
      </w:r>
      <w:r>
        <w:rPr/>
        <w:t>input, we</w:t>
      </w:r>
      <w:r>
        <w:rPr>
          <w:spacing w:val="-3"/>
        </w:rPr>
        <w:t> </w:t>
      </w:r>
      <w:r>
        <w:rPr/>
        <w:t>can calculate the</w:t>
      </w:r>
      <w:r>
        <w:rPr>
          <w:spacing w:val="-7"/>
        </w:rPr>
        <w:t> </w:t>
      </w:r>
      <w:r>
        <w:rPr/>
        <w:t>output and, moreover, the computation is "reversible". This is in sharp contrast to a conventional</w:t>
      </w:r>
      <w:r>
        <w:rPr>
          <w:spacing w:val="40"/>
        </w:rPr>
        <w:t> </w:t>
      </w:r>
      <w:r>
        <w:rPr/>
        <w:t>logic gate, such as an AND (Fig. 5.9):</w:t>
      </w:r>
    </w:p>
    <w:p>
      <w:pPr>
        <w:pStyle w:val="BodyText"/>
        <w:spacing w:before="81"/>
      </w:pPr>
    </w:p>
    <w:p>
      <w:pPr>
        <w:spacing w:line="484" w:lineRule="exact" w:before="0"/>
        <w:ind w:left="1736" w:right="0" w:firstLine="0"/>
        <w:jc w:val="left"/>
        <w:rPr>
          <w:sz w:val="49"/>
        </w:rPr>
      </w:pPr>
      <w:r>
        <w:rPr>
          <w:sz w:val="49"/>
        </w:rPr>
        <w:drawing>
          <wp:anchor distT="0" distB="0" distL="0" distR="0" allowOverlap="1" layoutInCell="1" locked="0" behindDoc="1" simplePos="0" relativeHeight="482469888">
            <wp:simplePos x="0" y="0"/>
            <wp:positionH relativeFrom="page">
              <wp:posOffset>1836011</wp:posOffset>
            </wp:positionH>
            <wp:positionV relativeFrom="paragraph">
              <wp:posOffset>-35762</wp:posOffset>
            </wp:positionV>
            <wp:extent cx="1707704" cy="836464"/>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153" cstate="print"/>
                    <a:stretch>
                      <a:fillRect/>
                    </a:stretch>
                  </pic:blipFill>
                  <pic:spPr>
                    <a:xfrm>
                      <a:off x="0" y="0"/>
                      <a:ext cx="1707704" cy="836464"/>
                    </a:xfrm>
                    <a:prstGeom prst="rect">
                      <a:avLst/>
                    </a:prstGeom>
                  </pic:spPr>
                </pic:pic>
              </a:graphicData>
            </a:graphic>
          </wp:anchor>
        </w:drawing>
      </w:r>
      <w:r>
        <w:rPr>
          <w:spacing w:val="-10"/>
          <w:w w:val="105"/>
          <w:sz w:val="49"/>
        </w:rPr>
        <w:t>A</w:t>
      </w:r>
    </w:p>
    <w:p>
      <w:pPr>
        <w:tabs>
          <w:tab w:pos="5493" w:val="left" w:leader="none"/>
        </w:tabs>
        <w:spacing w:line="196" w:lineRule="auto" w:before="0"/>
        <w:ind w:left="1736" w:right="0" w:firstLine="0"/>
        <w:jc w:val="left"/>
        <w:rPr>
          <w:sz w:val="49"/>
        </w:rPr>
      </w:pPr>
      <w:r>
        <w:rPr>
          <w:spacing w:val="-10"/>
          <w:w w:val="105"/>
          <w:position w:val="-25"/>
          <w:sz w:val="49"/>
        </w:rPr>
        <w:t>B</w:t>
      </w:r>
      <w:r>
        <w:rPr>
          <w:position w:val="-25"/>
          <w:sz w:val="49"/>
        </w:rPr>
        <w:tab/>
      </w:r>
      <w:r>
        <w:rPr>
          <w:spacing w:val="-10"/>
          <w:w w:val="105"/>
          <w:sz w:val="49"/>
        </w:rPr>
        <w:t>C</w:t>
      </w:r>
    </w:p>
    <w:p>
      <w:pPr>
        <w:spacing w:before="261"/>
        <w:ind w:left="0" w:right="26" w:firstLine="0"/>
        <w:jc w:val="center"/>
        <w:rPr>
          <w:b/>
          <w:sz w:val="18"/>
        </w:rPr>
      </w:pPr>
      <w:r>
        <w:rPr>
          <w:b/>
          <w:sz w:val="18"/>
        </w:rPr>
        <w:t>Fig.</w:t>
      </w:r>
      <w:r>
        <w:rPr>
          <w:b/>
          <w:spacing w:val="7"/>
          <w:sz w:val="18"/>
        </w:rPr>
        <w:t> </w:t>
      </w:r>
      <w:r>
        <w:rPr>
          <w:b/>
          <w:sz w:val="18"/>
        </w:rPr>
        <w:t>5.9</w:t>
      </w:r>
      <w:r>
        <w:rPr>
          <w:b/>
          <w:spacing w:val="9"/>
          <w:sz w:val="18"/>
        </w:rPr>
        <w:t> </w:t>
      </w:r>
      <w:r>
        <w:rPr>
          <w:b/>
          <w:sz w:val="18"/>
        </w:rPr>
        <w:t>The</w:t>
      </w:r>
      <w:r>
        <w:rPr>
          <w:b/>
          <w:spacing w:val="19"/>
          <w:sz w:val="18"/>
        </w:rPr>
        <w:t> </w:t>
      </w:r>
      <w:r>
        <w:rPr>
          <w:b/>
          <w:sz w:val="18"/>
        </w:rPr>
        <w:t>AND</w:t>
      </w:r>
      <w:r>
        <w:rPr>
          <w:b/>
          <w:spacing w:val="11"/>
          <w:sz w:val="18"/>
        </w:rPr>
        <w:t> </w:t>
      </w:r>
      <w:r>
        <w:rPr>
          <w:b/>
          <w:spacing w:val="-4"/>
          <w:sz w:val="18"/>
        </w:rPr>
        <w:t>Gate</w:t>
      </w:r>
    </w:p>
    <w:p>
      <w:pPr>
        <w:pStyle w:val="BodyText"/>
        <w:spacing w:before="38"/>
        <w:rPr>
          <w:b/>
          <w:sz w:val="18"/>
        </w:rPr>
      </w:pPr>
    </w:p>
    <w:p>
      <w:pPr>
        <w:pStyle w:val="BodyText"/>
        <w:spacing w:line="230" w:lineRule="auto"/>
        <w:ind w:left="155" w:right="178" w:firstLine="1"/>
        <w:jc w:val="both"/>
      </w:pPr>
      <w:r>
        <w:rPr/>
        <w:t>In this case we have two</w:t>
      </w:r>
      <w:r>
        <w:rPr>
          <w:spacing w:val="-2"/>
        </w:rPr>
        <w:t> </w:t>
      </w:r>
      <w:r>
        <w:rPr/>
        <w:t>lines going in but only one coming out.</w:t>
      </w:r>
      <w:r>
        <w:rPr>
          <w:spacing w:val="-2"/>
        </w:rPr>
        <w:t> </w:t>
      </w:r>
      <w:r>
        <w:rPr/>
        <w:t>If the output is found</w:t>
      </w:r>
      <w:r>
        <w:rPr>
          <w:spacing w:val="23"/>
        </w:rPr>
        <w:t> </w:t>
      </w:r>
      <w:r>
        <w:rPr/>
        <w:t>to</w:t>
      </w:r>
      <w:r>
        <w:rPr>
          <w:spacing w:val="9"/>
        </w:rPr>
        <w:t> </w:t>
      </w:r>
      <w:r>
        <w:rPr/>
        <w:t>be zero,</w:t>
      </w:r>
      <w:r>
        <w:rPr>
          <w:spacing w:val="11"/>
        </w:rPr>
        <w:t> </w:t>
      </w:r>
      <w:r>
        <w:rPr/>
        <w:t>then</w:t>
      </w:r>
      <w:r>
        <w:rPr>
          <w:spacing w:val="11"/>
        </w:rPr>
        <w:t> </w:t>
      </w:r>
      <w:r>
        <w:rPr/>
        <w:t>any one of</w:t>
      </w:r>
      <w:r>
        <w:rPr>
          <w:spacing w:val="20"/>
        </w:rPr>
        <w:t> </w:t>
      </w:r>
      <w:r>
        <w:rPr/>
        <w:t>three</w:t>
      </w:r>
      <w:r>
        <w:rPr>
          <w:spacing w:val="15"/>
        </w:rPr>
        <w:t> </w:t>
      </w:r>
      <w:r>
        <w:rPr/>
        <w:t>possible</w:t>
      </w:r>
      <w:r>
        <w:rPr>
          <w:spacing w:val="15"/>
        </w:rPr>
        <w:t> </w:t>
      </w:r>
      <w:r>
        <w:rPr/>
        <w:t>states</w:t>
      </w:r>
      <w:r>
        <w:rPr>
          <w:spacing w:val="9"/>
        </w:rPr>
        <w:t> </w:t>
      </w:r>
      <w:r>
        <w:rPr/>
        <w:t>could</w:t>
      </w:r>
      <w:r>
        <w:rPr>
          <w:spacing w:val="23"/>
        </w:rPr>
        <w:t> </w:t>
      </w:r>
      <w:r>
        <w:rPr/>
        <w:t>have</w:t>
      </w:r>
      <w:r>
        <w:rPr>
          <w:spacing w:val="12"/>
        </w:rPr>
        <w:t> </w:t>
      </w:r>
      <w:r>
        <w:rPr/>
        <w:t>led</w:t>
      </w:r>
      <w:r>
        <w:rPr>
          <w:spacing w:val="18"/>
        </w:rPr>
        <w:t> </w:t>
      </w:r>
      <w:r>
        <w:rPr/>
        <w:t>to it. I have irretrievably lost information about the input so the AND gate is irreversible. So too, is the OR gate (but not the NOT!). In other words, the phase</w:t>
      </w:r>
      <w:r>
        <w:rPr>
          <w:spacing w:val="-1"/>
        </w:rPr>
        <w:t> </w:t>
      </w:r>
      <w:r>
        <w:rPr/>
        <w:t>space of the</w:t>
      </w:r>
      <w:r>
        <w:rPr>
          <w:spacing w:val="-2"/>
        </w:rPr>
        <w:t> </w:t>
      </w:r>
      <w:r>
        <w:rPr/>
        <w:t>inputs has</w:t>
      </w:r>
      <w:r>
        <w:rPr>
          <w:spacing w:val="-3"/>
        </w:rPr>
        <w:t> </w:t>
      </w:r>
      <w:r>
        <w:rPr/>
        <w:t>shrunk to</w:t>
      </w:r>
      <w:r>
        <w:rPr>
          <w:spacing w:val="-5"/>
        </w:rPr>
        <w:t> </w:t>
      </w:r>
      <w:r>
        <w:rPr/>
        <w:t>that</w:t>
      </w:r>
      <w:r>
        <w:rPr>
          <w:spacing w:val="-6"/>
        </w:rPr>
        <w:t> </w:t>
      </w:r>
      <w:r>
        <w:rPr/>
        <w:t>of the</w:t>
      </w:r>
      <w:r>
        <w:rPr>
          <w:spacing w:val="-3"/>
        </w:rPr>
        <w:t> </w:t>
      </w:r>
      <w:r>
        <w:rPr/>
        <w:t>output, with an unavoidable</w:t>
      </w:r>
    </w:p>
    <w:p>
      <w:pPr>
        <w:pStyle w:val="BodyText"/>
        <w:spacing w:after="0" w:line="230" w:lineRule="auto"/>
        <w:jc w:val="both"/>
        <w:sectPr>
          <w:pgSz w:w="8450" w:h="12230"/>
          <w:pgMar w:header="530" w:footer="0" w:top="980" w:bottom="280" w:left="425" w:right="425"/>
        </w:sectPr>
      </w:pPr>
    </w:p>
    <w:p>
      <w:pPr>
        <w:pStyle w:val="BodyText"/>
        <w:spacing w:line="232" w:lineRule="auto" w:before="195"/>
        <w:ind w:left="140" w:right="181" w:hanging="1"/>
        <w:jc w:val="both"/>
      </w:pPr>
      <w:r>
        <w:rPr/>
        <w:t>decrease</w:t>
      </w:r>
      <w:r>
        <w:rPr>
          <w:spacing w:val="-2"/>
        </w:rPr>
        <w:t> </w:t>
      </w:r>
      <w:r>
        <w:rPr/>
        <w:t>in</w:t>
      </w:r>
      <w:r>
        <w:rPr>
          <w:spacing w:val="-10"/>
        </w:rPr>
        <w:t> </w:t>
      </w:r>
      <w:r>
        <w:rPr/>
        <w:t>entropy.</w:t>
      </w:r>
      <w:r>
        <w:rPr>
          <w:spacing w:val="-8"/>
        </w:rPr>
        <w:t> </w:t>
      </w:r>
      <w:r>
        <w:rPr/>
        <w:t>This</w:t>
      </w:r>
      <w:r>
        <w:rPr>
          <w:spacing w:val="-6"/>
        </w:rPr>
        <w:t> </w:t>
      </w:r>
      <w:r>
        <w:rPr/>
        <w:t>must be</w:t>
      </w:r>
      <w:r>
        <w:rPr>
          <w:spacing w:val="-13"/>
        </w:rPr>
        <w:t> </w:t>
      </w:r>
      <w:r>
        <w:rPr/>
        <w:t>compensated by</w:t>
      </w:r>
      <w:r>
        <w:rPr>
          <w:spacing w:val="-4"/>
        </w:rPr>
        <w:t> </w:t>
      </w:r>
      <w:r>
        <w:rPr/>
        <w:t>heat</w:t>
      </w:r>
      <w:r>
        <w:rPr>
          <w:spacing w:val="-7"/>
        </w:rPr>
        <w:t> </w:t>
      </w:r>
      <w:r>
        <w:rPr/>
        <w:t>generation</w:t>
      </w:r>
      <w:r>
        <w:rPr>
          <w:spacing w:val="-1"/>
        </w:rPr>
        <w:t> </w:t>
      </w:r>
      <w:r>
        <w:rPr/>
        <w:t>somewhere. The mistake everyone was making about energy dissipation in</w:t>
      </w:r>
      <w:r>
        <w:rPr>
          <w:spacing w:val="-4"/>
        </w:rPr>
        <w:t> </w:t>
      </w:r>
      <w:r>
        <w:rPr/>
        <w:t>computers was based on the</w:t>
      </w:r>
      <w:r>
        <w:rPr>
          <w:spacing w:val="-1"/>
        </w:rPr>
        <w:t> </w:t>
      </w:r>
      <w:r>
        <w:rPr/>
        <w:t>assumption that logical steps were necessarily like AND and OR</w:t>
      </w:r>
    </w:p>
    <w:p>
      <w:pPr>
        <w:pStyle w:val="BodyText"/>
        <w:spacing w:line="232" w:lineRule="auto"/>
        <w:ind w:left="139" w:right="178" w:hanging="7"/>
        <w:jc w:val="both"/>
      </w:pPr>
      <w:r>
        <w:rPr/>
        <w:t>-</w:t>
      </w:r>
      <w:r>
        <w:rPr>
          <w:spacing w:val="40"/>
        </w:rPr>
        <w:t> </w:t>
      </w:r>
      <w:r>
        <w:rPr/>
        <w:t>irreversible. What Bennett</w:t>
      </w:r>
      <w:r>
        <w:rPr>
          <w:spacing w:val="-1"/>
        </w:rPr>
        <w:t> </w:t>
      </w:r>
      <w:r>
        <w:rPr/>
        <w:t>and</w:t>
      </w:r>
      <w:r>
        <w:rPr>
          <w:spacing w:val="-2"/>
        </w:rPr>
        <w:t> </w:t>
      </w:r>
      <w:r>
        <w:rPr/>
        <w:t>others</w:t>
      </w:r>
      <w:r>
        <w:rPr>
          <w:spacing w:val="-1"/>
        </w:rPr>
        <w:t> </w:t>
      </w:r>
      <w:r>
        <w:rPr/>
        <w:t>showed</w:t>
      </w:r>
      <w:r>
        <w:rPr>
          <w:spacing w:val="-1"/>
        </w:rPr>
        <w:t> </w:t>
      </w:r>
      <w:r>
        <w:rPr/>
        <w:t>was</w:t>
      </w:r>
      <w:r>
        <w:rPr>
          <w:spacing w:val="-2"/>
        </w:rPr>
        <w:t> </w:t>
      </w:r>
      <w:r>
        <w:rPr/>
        <w:t>that this</w:t>
      </w:r>
      <w:r>
        <w:rPr>
          <w:spacing w:val="-5"/>
        </w:rPr>
        <w:t> </w:t>
      </w:r>
      <w:r>
        <w:rPr/>
        <w:t>is</w:t>
      </w:r>
      <w:r>
        <w:rPr>
          <w:spacing w:val="-2"/>
        </w:rPr>
        <w:t> </w:t>
      </w:r>
      <w:r>
        <w:rPr/>
        <w:t>not necessarily the case. The fact that there is no gain in information in our abstract "computation" above is the first clue that maybe there's no loss of entropy involved in a reversible computation. This is actually correct: reversible computers</w:t>
      </w:r>
      <w:r>
        <w:rPr>
          <w:spacing w:val="-7"/>
        </w:rPr>
        <w:t> </w:t>
      </w:r>
      <w:r>
        <w:rPr/>
        <w:t>are</w:t>
      </w:r>
      <w:r>
        <w:rPr>
          <w:spacing w:val="-14"/>
        </w:rPr>
        <w:t> </w:t>
      </w:r>
      <w:r>
        <w:rPr/>
        <w:t>rather</w:t>
      </w:r>
      <w:r>
        <w:rPr>
          <w:spacing w:val="-14"/>
        </w:rPr>
        <w:t> </w:t>
      </w:r>
      <w:r>
        <w:rPr/>
        <w:t>like</w:t>
      </w:r>
      <w:r>
        <w:rPr>
          <w:spacing w:val="-15"/>
        </w:rPr>
        <w:t> </w:t>
      </w:r>
      <w:r>
        <w:rPr/>
        <w:t>Carnot</w:t>
      </w:r>
      <w:r>
        <w:rPr>
          <w:spacing w:val="-13"/>
        </w:rPr>
        <w:t> </w:t>
      </w:r>
      <w:r>
        <w:rPr/>
        <w:t>engines,</w:t>
      </w:r>
      <w:r>
        <w:rPr>
          <w:spacing w:val="-6"/>
        </w:rPr>
        <w:t> </w:t>
      </w:r>
      <w:r>
        <w:rPr/>
        <w:t>where</w:t>
      </w:r>
      <w:r>
        <w:rPr>
          <w:spacing w:val="-11"/>
        </w:rPr>
        <w:t> </w:t>
      </w:r>
      <w:r>
        <w:rPr/>
        <w:t>the</w:t>
      </w:r>
      <w:r>
        <w:rPr>
          <w:spacing w:val="-14"/>
        </w:rPr>
        <w:t> </w:t>
      </w:r>
      <w:r>
        <w:rPr/>
        <w:t>reversible</w:t>
      </w:r>
      <w:r>
        <w:rPr>
          <w:spacing w:val="-10"/>
        </w:rPr>
        <w:t> </w:t>
      </w:r>
      <w:r>
        <w:rPr/>
        <w:t>ones</w:t>
      </w:r>
      <w:r>
        <w:rPr>
          <w:spacing w:val="-12"/>
        </w:rPr>
        <w:t> </w:t>
      </w:r>
      <w:r>
        <w:rPr/>
        <w:t>are</w:t>
      </w:r>
      <w:r>
        <w:rPr>
          <w:spacing w:val="-11"/>
        </w:rPr>
        <w:t> </w:t>
      </w:r>
      <w:r>
        <w:rPr/>
        <w:t>the</w:t>
      </w:r>
      <w:r>
        <w:rPr>
          <w:spacing w:val="-11"/>
        </w:rPr>
        <w:t> </w:t>
      </w:r>
      <w:r>
        <w:rPr/>
        <w:t>most efficient. It</w:t>
      </w:r>
      <w:r>
        <w:rPr>
          <w:spacing w:val="-1"/>
        </w:rPr>
        <w:t> </w:t>
      </w:r>
      <w:r>
        <w:rPr/>
        <w:t>will tum</w:t>
      </w:r>
      <w:r>
        <w:rPr>
          <w:spacing w:val="-5"/>
        </w:rPr>
        <w:t> </w:t>
      </w:r>
      <w:r>
        <w:rPr/>
        <w:t>out that</w:t>
      </w:r>
      <w:r>
        <w:rPr>
          <w:spacing w:val="-1"/>
        </w:rPr>
        <w:t> </w:t>
      </w:r>
      <w:r>
        <w:rPr/>
        <w:t>the</w:t>
      </w:r>
      <w:r>
        <w:rPr>
          <w:spacing w:val="-11"/>
        </w:rPr>
        <w:t> </w:t>
      </w:r>
      <w:r>
        <w:rPr/>
        <w:t>only</w:t>
      </w:r>
      <w:r>
        <w:rPr>
          <w:spacing w:val="-4"/>
        </w:rPr>
        <w:t> </w:t>
      </w:r>
      <w:r>
        <w:rPr/>
        <w:t>entropy loss</w:t>
      </w:r>
      <w:r>
        <w:rPr>
          <w:spacing w:val="-2"/>
        </w:rPr>
        <w:t> </w:t>
      </w:r>
      <w:r>
        <w:rPr/>
        <w:t>resulting from</w:t>
      </w:r>
      <w:r>
        <w:rPr>
          <w:spacing w:val="-7"/>
        </w:rPr>
        <w:t> </w:t>
      </w:r>
      <w:r>
        <w:rPr/>
        <w:t>operating our abstract</w:t>
      </w:r>
      <w:r>
        <w:rPr>
          <w:spacing w:val="34"/>
        </w:rPr>
        <w:t> </w:t>
      </w:r>
      <w:r>
        <w:rPr/>
        <w:t>machine comes in resetting it for its next operation.</w:t>
      </w:r>
    </w:p>
    <w:p>
      <w:pPr>
        <w:pStyle w:val="BodyText"/>
        <w:spacing w:line="232" w:lineRule="auto" w:before="252"/>
        <w:ind w:left="153" w:right="172" w:firstLine="582"/>
        <w:jc w:val="both"/>
      </w:pPr>
      <w:r>
        <w:rPr/>
        <w:t>We can consider a "higher" kind of computer which is reversible in a more direct sense: it gives as its output the</w:t>
      </w:r>
      <w:r>
        <w:rPr>
          <w:spacing w:val="-1"/>
        </w:rPr>
        <w:t> </w:t>
      </w:r>
      <w:r>
        <w:rPr/>
        <w:t>actual result of a</w:t>
      </w:r>
      <w:r>
        <w:rPr>
          <w:spacing w:val="-4"/>
        </w:rPr>
        <w:t> </w:t>
      </w:r>
      <w:r>
        <w:rPr/>
        <w:t>computation plus the original input. That is, it appends the input data to the output data printed on its tape (say). This is the most direct way of making a computation reversible. We will later show that, in principle, such a calculation can be performed for zero energy cost. The only cost is incurred in resetting the machine to restart, and the nice thing is that this does not depend on the complexity of the computation itself but only on the number of bits in the answer. You might</w:t>
      </w:r>
      <w:r>
        <w:rPr>
          <w:spacing w:val="-3"/>
        </w:rPr>
        <w:t> </w:t>
      </w:r>
      <w:r>
        <w:rPr/>
        <w:t>have</w:t>
      </w:r>
      <w:r>
        <w:rPr>
          <w:spacing w:val="-3"/>
        </w:rPr>
        <w:t> </w:t>
      </w:r>
      <w:r>
        <w:rPr/>
        <w:t>billions</w:t>
      </w:r>
      <w:r>
        <w:rPr>
          <w:spacing w:val="-8"/>
        </w:rPr>
        <w:t> </w:t>
      </w:r>
      <w:r>
        <w:rPr/>
        <w:t>of</w:t>
      </w:r>
      <w:r>
        <w:rPr>
          <w:spacing w:val="-6"/>
        </w:rPr>
        <w:t> </w:t>
      </w:r>
      <w:r>
        <w:rPr/>
        <w:t>components whirring</w:t>
      </w:r>
      <w:r>
        <w:rPr>
          <w:spacing w:val="-6"/>
        </w:rPr>
        <w:t> </w:t>
      </w:r>
      <w:r>
        <w:rPr/>
        <w:t>away</w:t>
      </w:r>
      <w:r>
        <w:rPr>
          <w:spacing w:val="-6"/>
        </w:rPr>
        <w:t> </w:t>
      </w:r>
      <w:r>
        <w:rPr/>
        <w:t>in</w:t>
      </w:r>
      <w:r>
        <w:rPr>
          <w:spacing w:val="-9"/>
        </w:rPr>
        <w:t> </w:t>
      </w:r>
      <w:r>
        <w:rPr/>
        <w:t>the</w:t>
      </w:r>
      <w:r>
        <w:rPr>
          <w:spacing w:val="-11"/>
        </w:rPr>
        <w:t> </w:t>
      </w:r>
      <w:r>
        <w:rPr/>
        <w:t>machine, but if the answer you get out is just one bit, then kTiog2 is all the energy you need to run things.</w:t>
      </w:r>
    </w:p>
    <w:p>
      <w:pPr>
        <w:pStyle w:val="BodyText"/>
        <w:spacing w:before="2"/>
      </w:pPr>
    </w:p>
    <w:p>
      <w:pPr>
        <w:pStyle w:val="BodyText"/>
        <w:spacing w:line="230" w:lineRule="auto"/>
        <w:ind w:left="153" w:right="166" w:firstLine="587"/>
        <w:jc w:val="both"/>
      </w:pPr>
      <w:r>
        <w:rPr/>
        <w:t>We actually studied some reversible gates earlier in the course. NOT is one, as I've said. A more complicated example we looked at was Fredkin'</w:t>
      </w:r>
      <w:r>
        <w:rPr>
          <w:spacing w:val="-15"/>
        </w:rPr>
        <w:t> </w:t>
      </w:r>
      <w:r>
        <w:rPr/>
        <w:t>s CONTROLLED</w:t>
      </w:r>
      <w:r>
        <w:rPr>
          <w:spacing w:val="35"/>
        </w:rPr>
        <w:t> </w:t>
      </w:r>
      <w:r>
        <w:rPr/>
        <w:t>CONTROLLED</w:t>
      </w:r>
      <w:r>
        <w:rPr>
          <w:spacing w:val="37"/>
        </w:rPr>
        <w:t> </w:t>
      </w:r>
      <w:r>
        <w:rPr/>
        <w:t>NOT gate (Fig. 5.10):</w:t>
      </w:r>
    </w:p>
    <w:p>
      <w:pPr>
        <w:pStyle w:val="Heading7"/>
        <w:numPr>
          <w:ilvl w:val="0"/>
          <w:numId w:val="15"/>
        </w:numPr>
        <w:tabs>
          <w:tab w:pos="3329" w:val="left" w:leader="none"/>
        </w:tabs>
        <w:spacing w:line="240" w:lineRule="auto" w:before="310" w:after="0"/>
        <w:ind w:left="3329" w:right="0" w:hanging="3220"/>
        <w:jc w:val="center"/>
        <w:rPr>
          <w:rFonts w:ascii="Times New Roman"/>
          <w:sz w:val="36"/>
        </w:rPr>
      </w:pPr>
      <w:r>
        <w:rPr>
          <w:rFonts w:ascii="Times New Roman"/>
          <w:sz w:val="36"/>
        </w:rPr>
        <mc:AlternateContent>
          <mc:Choice Requires="wps">
            <w:drawing>
              <wp:anchor distT="0" distB="0" distL="0" distR="0" allowOverlap="1" layoutInCell="1" locked="0" behindDoc="1" simplePos="0" relativeHeight="482470400">
                <wp:simplePos x="0" y="0"/>
                <wp:positionH relativeFrom="page">
                  <wp:posOffset>1857396</wp:posOffset>
                </wp:positionH>
                <wp:positionV relativeFrom="paragraph">
                  <wp:posOffset>303869</wp:posOffset>
                </wp:positionV>
                <wp:extent cx="1588770" cy="1303655"/>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1588770" cy="1303655"/>
                          <a:chExt cx="1588770" cy="1303655"/>
                        </a:xfrm>
                      </wpg:grpSpPr>
                      <wps:wsp>
                        <wps:cNvPr id="581" name="Graphic 581"/>
                        <wps:cNvSpPr/>
                        <wps:spPr>
                          <a:xfrm>
                            <a:off x="791226" y="0"/>
                            <a:ext cx="1270" cy="1303655"/>
                          </a:xfrm>
                          <a:custGeom>
                            <a:avLst/>
                            <a:gdLst/>
                            <a:ahLst/>
                            <a:cxnLst/>
                            <a:rect l="l" t="t" r="r" b="b"/>
                            <a:pathLst>
                              <a:path w="0" h="1303655">
                                <a:moveTo>
                                  <a:pt x="0" y="1303540"/>
                                </a:moveTo>
                                <a:lnTo>
                                  <a:pt x="0" y="0"/>
                                </a:lnTo>
                              </a:path>
                            </a:pathLst>
                          </a:custGeom>
                          <a:ln w="21384">
                            <a:solidFill>
                              <a:srgbClr val="000000"/>
                            </a:solidFill>
                            <a:prstDash val="solid"/>
                          </a:ln>
                        </wps:spPr>
                        <wps:bodyPr wrap="square" lIns="0" tIns="0" rIns="0" bIns="0" rtlCol="0">
                          <a:prstTxWarp prst="textNoShape">
                            <a:avLst/>
                          </a:prstTxWarp>
                          <a:noAutofit/>
                        </wps:bodyPr>
                      </wps:wsp>
                      <wps:wsp>
                        <wps:cNvPr id="582" name="Graphic 582"/>
                        <wps:cNvSpPr/>
                        <wps:spPr>
                          <a:xfrm>
                            <a:off x="6109" y="36633"/>
                            <a:ext cx="1583055" cy="1270"/>
                          </a:xfrm>
                          <a:custGeom>
                            <a:avLst/>
                            <a:gdLst/>
                            <a:ahLst/>
                            <a:cxnLst/>
                            <a:rect l="l" t="t" r="r" b="b"/>
                            <a:pathLst>
                              <a:path w="1583055" h="0">
                                <a:moveTo>
                                  <a:pt x="0" y="0"/>
                                </a:moveTo>
                                <a:lnTo>
                                  <a:pt x="1582452" y="0"/>
                                </a:lnTo>
                              </a:path>
                            </a:pathLst>
                          </a:custGeom>
                          <a:ln w="18316">
                            <a:solidFill>
                              <a:srgbClr val="000000"/>
                            </a:solidFill>
                            <a:prstDash val="solid"/>
                          </a:ln>
                        </wps:spPr>
                        <wps:bodyPr wrap="square" lIns="0" tIns="0" rIns="0" bIns="0" rtlCol="0">
                          <a:prstTxWarp prst="textNoShape">
                            <a:avLst/>
                          </a:prstTxWarp>
                          <a:noAutofit/>
                        </wps:bodyPr>
                      </wps:wsp>
                      <wps:wsp>
                        <wps:cNvPr id="583" name="Graphic 583"/>
                        <wps:cNvSpPr/>
                        <wps:spPr>
                          <a:xfrm>
                            <a:off x="0" y="631927"/>
                            <a:ext cx="1588770" cy="592455"/>
                          </a:xfrm>
                          <a:custGeom>
                            <a:avLst/>
                            <a:gdLst/>
                            <a:ahLst/>
                            <a:cxnLst/>
                            <a:rect l="l" t="t" r="r" b="b"/>
                            <a:pathLst>
                              <a:path w="1588770" h="592455">
                                <a:moveTo>
                                  <a:pt x="6109" y="0"/>
                                </a:moveTo>
                                <a:lnTo>
                                  <a:pt x="1588562" y="0"/>
                                </a:lnTo>
                              </a:path>
                              <a:path w="1588770" h="592455">
                                <a:moveTo>
                                  <a:pt x="0" y="592240"/>
                                </a:moveTo>
                                <a:lnTo>
                                  <a:pt x="1585507" y="592240"/>
                                </a:lnTo>
                              </a:path>
                            </a:pathLst>
                          </a:custGeom>
                          <a:ln w="213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251678pt;margin-top:23.926746pt;width:125.1pt;height:102.65pt;mso-position-horizontal-relative:page;mso-position-vertical-relative:paragraph;z-index:-20846080" id="docshapegroup337" coordorigin="2925,479" coordsize="2502,2053">
                <v:line style="position:absolute" from="4171,2531" to="4171,479" stroked="true" strokeweight="1.683819pt" strokecolor="#000000">
                  <v:stroke dashstyle="solid"/>
                </v:line>
                <v:line style="position:absolute" from="2935,536" to="5427,536" stroked="true" strokeweight="1.442262pt" strokecolor="#000000">
                  <v:stroke dashstyle="solid"/>
                </v:line>
                <v:shape style="position:absolute;left:2925;top:1473;width:2502;height:933" id="docshape338" coordorigin="2925,1474" coordsize="2502,933" path="m2935,1474l5427,1474m2925,2406l5422,2406e" filled="false" stroked="true" strokeweight="1.683229pt" strokecolor="#000000">
                  <v:path arrowok="t"/>
                  <v:stroke dashstyle="solid"/>
                </v:shape>
                <w10:wrap type="none"/>
              </v:group>
            </w:pict>
          </mc:Fallback>
        </mc:AlternateContent>
      </w:r>
      <w:r>
        <w:rPr>
          <w:spacing w:val="-5"/>
          <w:w w:val="95"/>
          <w:position w:val="2"/>
        </w:rPr>
        <w:t>A'</w:t>
      </w:r>
    </w:p>
    <w:p>
      <w:pPr>
        <w:pStyle w:val="ListParagraph"/>
        <w:numPr>
          <w:ilvl w:val="0"/>
          <w:numId w:val="15"/>
        </w:numPr>
        <w:tabs>
          <w:tab w:pos="3350" w:val="left" w:leader="none"/>
        </w:tabs>
        <w:spacing w:line="240" w:lineRule="auto" w:before="414" w:after="0"/>
        <w:ind w:left="3350" w:right="0" w:hanging="3211"/>
        <w:jc w:val="center"/>
        <w:rPr>
          <w:position w:val="-2"/>
          <w:sz w:val="36"/>
        </w:rPr>
      </w:pPr>
      <w:r>
        <w:rPr>
          <w:rFonts w:ascii="Courier New"/>
          <w:spacing w:val="-5"/>
          <w:w w:val="90"/>
          <w:sz w:val="45"/>
        </w:rPr>
        <w:t>B'</w:t>
      </w:r>
    </w:p>
    <w:p>
      <w:pPr>
        <w:pStyle w:val="ListParagraph"/>
        <w:numPr>
          <w:ilvl w:val="0"/>
          <w:numId w:val="15"/>
        </w:numPr>
        <w:tabs>
          <w:tab w:pos="3358" w:val="left" w:leader="none"/>
        </w:tabs>
        <w:spacing w:line="240" w:lineRule="auto" w:before="460" w:after="0"/>
        <w:ind w:left="3358" w:right="0" w:hanging="3214"/>
        <w:jc w:val="center"/>
        <w:rPr>
          <w:rFonts w:ascii="Arial"/>
          <w:position w:val="-2"/>
          <w:sz w:val="36"/>
        </w:rPr>
      </w:pPr>
      <w:r>
        <w:rPr>
          <w:rFonts w:ascii="Courier New"/>
          <w:spacing w:val="-5"/>
          <w:w w:val="95"/>
          <w:sz w:val="44"/>
        </w:rPr>
        <w:t>C'</w:t>
      </w:r>
    </w:p>
    <w:p>
      <w:pPr>
        <w:spacing w:before="147"/>
        <w:ind w:left="20" w:right="0" w:firstLine="0"/>
        <w:jc w:val="center"/>
        <w:rPr>
          <w:b/>
          <w:sz w:val="18"/>
        </w:rPr>
      </w:pPr>
      <w:r>
        <w:rPr>
          <w:b/>
          <w:sz w:val="18"/>
        </w:rPr>
        <w:t>Fig.</w:t>
      </w:r>
      <w:r>
        <w:rPr>
          <w:b/>
          <w:spacing w:val="7"/>
          <w:sz w:val="18"/>
        </w:rPr>
        <w:t> </w:t>
      </w:r>
      <w:r>
        <w:rPr>
          <w:b/>
          <w:sz w:val="18"/>
        </w:rPr>
        <w:t>5.10</w:t>
      </w:r>
      <w:r>
        <w:rPr>
          <w:b/>
          <w:spacing w:val="4"/>
          <w:sz w:val="18"/>
        </w:rPr>
        <w:t> </w:t>
      </w:r>
      <w:r>
        <w:rPr>
          <w:b/>
          <w:sz w:val="18"/>
        </w:rPr>
        <w:t>The</w:t>
      </w:r>
      <w:r>
        <w:rPr>
          <w:b/>
          <w:spacing w:val="22"/>
          <w:sz w:val="18"/>
        </w:rPr>
        <w:t> </w:t>
      </w:r>
      <w:r>
        <w:rPr>
          <w:sz w:val="19"/>
        </w:rPr>
        <w:t>CCN</w:t>
      </w:r>
      <w:r>
        <w:rPr>
          <w:spacing w:val="6"/>
          <w:sz w:val="19"/>
        </w:rPr>
        <w:t> </w:t>
      </w:r>
      <w:r>
        <w:rPr>
          <w:b/>
          <w:spacing w:val="-4"/>
          <w:sz w:val="18"/>
        </w:rPr>
        <w:t>Gate</w:t>
      </w:r>
    </w:p>
    <w:p>
      <w:pPr>
        <w:pStyle w:val="BodyText"/>
        <w:spacing w:line="235" w:lineRule="auto" w:before="258"/>
        <w:ind w:left="177" w:firstLine="1"/>
      </w:pPr>
      <w:r>
        <w:rPr/>
        <w:t>in</w:t>
      </w:r>
      <w:r>
        <w:rPr>
          <w:spacing w:val="-5"/>
        </w:rPr>
        <w:t> </w:t>
      </w:r>
      <w:r>
        <w:rPr/>
        <w:t>which the</w:t>
      </w:r>
      <w:r>
        <w:rPr>
          <w:spacing w:val="-1"/>
        </w:rPr>
        <w:t> </w:t>
      </w:r>
      <w:r>
        <w:rPr/>
        <w:t>lines </w:t>
      </w:r>
      <w:r>
        <w:rPr>
          <w:i/>
          <w:sz w:val="22"/>
        </w:rPr>
        <w:t>A</w:t>
      </w:r>
      <w:r>
        <w:rPr>
          <w:i/>
          <w:spacing w:val="-9"/>
          <w:sz w:val="22"/>
        </w:rPr>
        <w:t> </w:t>
      </w:r>
      <w:r>
        <w:rPr/>
        <w:t>and </w:t>
      </w:r>
      <w:r>
        <w:rPr>
          <w:i/>
          <w:sz w:val="22"/>
        </w:rPr>
        <w:t>B</w:t>
      </w:r>
      <w:r>
        <w:rPr>
          <w:i/>
          <w:spacing w:val="-4"/>
          <w:sz w:val="22"/>
        </w:rPr>
        <w:t> </w:t>
      </w:r>
      <w:r>
        <w:rPr/>
        <w:t>act</w:t>
      </w:r>
      <w:r>
        <w:rPr>
          <w:spacing w:val="-1"/>
        </w:rPr>
        <w:t> </w:t>
      </w:r>
      <w:r>
        <w:rPr/>
        <w:t>as</w:t>
      </w:r>
      <w:r>
        <w:rPr>
          <w:spacing w:val="-10"/>
        </w:rPr>
        <w:t> </w:t>
      </w:r>
      <w:r>
        <w:rPr/>
        <w:t>control lines,</w:t>
      </w:r>
      <w:r>
        <w:rPr>
          <w:spacing w:val="-4"/>
        </w:rPr>
        <w:t> </w:t>
      </w:r>
      <w:r>
        <w:rPr/>
        <w:t>leaving C</w:t>
      </w:r>
      <w:r>
        <w:rPr>
          <w:spacing w:val="-15"/>
        </w:rPr>
        <w:t> </w:t>
      </w:r>
      <w:r>
        <w:rPr/>
        <w:t>as</w:t>
      </w:r>
      <w:r>
        <w:rPr>
          <w:spacing w:val="-9"/>
        </w:rPr>
        <w:t> </w:t>
      </w:r>
      <w:r>
        <w:rPr/>
        <w:t>it</w:t>
      </w:r>
      <w:r>
        <w:rPr>
          <w:spacing w:val="-6"/>
        </w:rPr>
        <w:t> </w:t>
      </w:r>
      <w:r>
        <w:rPr/>
        <w:t>is</w:t>
      </w:r>
      <w:r>
        <w:rPr>
          <w:spacing w:val="-3"/>
        </w:rPr>
        <w:t> </w:t>
      </w:r>
      <w:r>
        <w:rPr/>
        <w:t>unless both are one,</w:t>
      </w:r>
      <w:r>
        <w:rPr>
          <w:spacing w:val="7"/>
        </w:rPr>
        <w:t> </w:t>
      </w:r>
      <w:r>
        <w:rPr/>
        <w:t>in</w:t>
      </w:r>
      <w:r>
        <w:rPr>
          <w:spacing w:val="14"/>
        </w:rPr>
        <w:t> </w:t>
      </w:r>
      <w:r>
        <w:rPr/>
        <w:t>which</w:t>
      </w:r>
      <w:r>
        <w:rPr>
          <w:spacing w:val="8"/>
        </w:rPr>
        <w:t> </w:t>
      </w:r>
      <w:r>
        <w:rPr/>
        <w:t>case</w:t>
      </w:r>
      <w:r>
        <w:rPr>
          <w:spacing w:val="14"/>
        </w:rPr>
        <w:t> </w:t>
      </w:r>
      <w:r>
        <w:rPr/>
        <w:t>C</w:t>
      </w:r>
      <w:r>
        <w:rPr>
          <w:spacing w:val="-1"/>
        </w:rPr>
        <w:t> </w:t>
      </w:r>
      <w:r>
        <w:rPr/>
        <w:t>becomes</w:t>
      </w:r>
      <w:r>
        <w:rPr>
          <w:spacing w:val="24"/>
        </w:rPr>
        <w:t> </w:t>
      </w:r>
      <w:r>
        <w:rPr/>
        <w:t>NOT</w:t>
      </w:r>
      <w:r>
        <w:rPr>
          <w:spacing w:val="9"/>
        </w:rPr>
        <w:t> </w:t>
      </w:r>
      <w:r>
        <w:rPr/>
        <w:t>C. This</w:t>
      </w:r>
      <w:r>
        <w:rPr>
          <w:spacing w:val="15"/>
        </w:rPr>
        <w:t> </w:t>
      </w:r>
      <w:r>
        <w:rPr/>
        <w:t>is</w:t>
      </w:r>
      <w:r>
        <w:rPr>
          <w:spacing w:val="6"/>
        </w:rPr>
        <w:t> </w:t>
      </w:r>
      <w:r>
        <w:rPr/>
        <w:t>reversible</w:t>
      </w:r>
      <w:r>
        <w:rPr>
          <w:spacing w:val="19"/>
        </w:rPr>
        <w:t> </w:t>
      </w:r>
      <w:r>
        <w:rPr/>
        <w:t>in</w:t>
      </w:r>
      <w:r>
        <w:rPr>
          <w:spacing w:val="13"/>
        </w:rPr>
        <w:t> </w:t>
      </w:r>
      <w:r>
        <w:rPr/>
        <w:t>the</w:t>
      </w:r>
      <w:r>
        <w:rPr>
          <w:spacing w:val="6"/>
        </w:rPr>
        <w:t> </w:t>
      </w:r>
      <w:r>
        <w:rPr/>
        <w:t>sense</w:t>
      </w:r>
      <w:r>
        <w:rPr>
          <w:spacing w:val="10"/>
        </w:rPr>
        <w:t> </w:t>
      </w:r>
      <w:r>
        <w:rPr/>
        <w:t>that</w:t>
      </w:r>
      <w:r>
        <w:rPr>
          <w:spacing w:val="14"/>
        </w:rPr>
        <w:t> </w:t>
      </w:r>
      <w:r>
        <w:rPr>
          <w:spacing w:val="-5"/>
        </w:rPr>
        <w:t>we</w:t>
      </w:r>
    </w:p>
    <w:p>
      <w:pPr>
        <w:pStyle w:val="BodyText"/>
        <w:spacing w:after="0" w:line="235" w:lineRule="auto"/>
        <w:sectPr>
          <w:pgSz w:w="8450" w:h="12230"/>
          <w:pgMar w:header="535" w:footer="0" w:top="980" w:bottom="280" w:left="425" w:right="425"/>
        </w:sectPr>
      </w:pPr>
    </w:p>
    <w:p>
      <w:pPr>
        <w:pStyle w:val="BodyText"/>
        <w:spacing w:line="228" w:lineRule="auto" w:before="195"/>
        <w:ind w:left="150" w:right="191" w:hanging="2"/>
        <w:jc w:val="both"/>
      </w:pPr>
      <w:r>
        <w:rPr/>
        <w:t>can</w:t>
      </w:r>
      <w:r>
        <w:rPr>
          <w:spacing w:val="-3"/>
        </w:rPr>
        <w:t> </w:t>
      </w:r>
      <w:r>
        <w:rPr/>
        <w:t>regain</w:t>
      </w:r>
      <w:r>
        <w:rPr>
          <w:spacing w:val="-3"/>
        </w:rPr>
        <w:t> </w:t>
      </w:r>
      <w:r>
        <w:rPr/>
        <w:t>our</w:t>
      </w:r>
      <w:r>
        <w:rPr>
          <w:spacing w:val="-4"/>
        </w:rPr>
        <w:t> </w:t>
      </w:r>
      <w:r>
        <w:rPr/>
        <w:t>input</w:t>
      </w:r>
      <w:r>
        <w:rPr>
          <w:spacing w:val="-3"/>
        </w:rPr>
        <w:t> </w:t>
      </w:r>
      <w:r>
        <w:rPr/>
        <w:t>data by</w:t>
      </w:r>
      <w:r>
        <w:rPr>
          <w:spacing w:val="-7"/>
        </w:rPr>
        <w:t> </w:t>
      </w:r>
      <w:r>
        <w:rPr/>
        <w:t>running</w:t>
      </w:r>
      <w:r>
        <w:rPr>
          <w:spacing w:val="-4"/>
        </w:rPr>
        <w:t> </w:t>
      </w:r>
      <w:r>
        <w:rPr/>
        <w:t>the</w:t>
      </w:r>
      <w:r>
        <w:rPr>
          <w:spacing w:val="-14"/>
        </w:rPr>
        <w:t> </w:t>
      </w:r>
      <w:r>
        <w:rPr/>
        <w:t>output through</w:t>
      </w:r>
      <w:r>
        <w:rPr>
          <w:spacing w:val="-3"/>
        </w:rPr>
        <w:t> </w:t>
      </w:r>
      <w:r>
        <w:rPr/>
        <w:t>another CCN gate</w:t>
      </w:r>
      <w:r>
        <w:rPr>
          <w:spacing w:val="-1"/>
        </w:rPr>
        <w:t> </w:t>
      </w:r>
      <w:r>
        <w:rPr/>
        <w:t>(see section 2.3).</w:t>
      </w:r>
    </w:p>
    <w:p>
      <w:pPr>
        <w:pStyle w:val="BodyText"/>
        <w:spacing w:line="232" w:lineRule="auto" w:before="253"/>
        <w:ind w:left="143" w:right="189" w:firstLine="584"/>
        <w:jc w:val="both"/>
      </w:pPr>
      <w:r>
        <w:rPr/>
        <w:t>I would now like to take a look in more detail at some reversible computations and demonstrate the</w:t>
      </w:r>
      <w:r>
        <w:rPr>
          <w:spacing w:val="-6"/>
        </w:rPr>
        <w:t> </w:t>
      </w:r>
      <w:r>
        <w:rPr/>
        <w:t>absence</w:t>
      </w:r>
      <w:r>
        <w:rPr>
          <w:spacing w:val="-6"/>
        </w:rPr>
        <w:t> </w:t>
      </w:r>
      <w:r>
        <w:rPr/>
        <w:t>of </w:t>
      </w:r>
      <w:r>
        <w:rPr>
          <w:rFonts w:ascii="Arial" w:hAnsi="Arial"/>
          <w:sz w:val="16"/>
        </w:rPr>
        <w:t>a</w:t>
      </w:r>
      <w:r>
        <w:rPr>
          <w:rFonts w:ascii="Arial" w:hAnsi="Arial"/>
          <w:spacing w:val="21"/>
          <w:sz w:val="16"/>
        </w:rPr>
        <w:t> </w:t>
      </w:r>
      <w:r>
        <w:rPr/>
        <w:t>minimum energy requirement. l'll start with a computation that you might not ordinarily think of as a computation: the act of copying (recall our discussion of Turing copying machines, §3.5). This seems like a dumb sort of computation, as you're not getting</w:t>
      </w:r>
      <w:r>
        <w:rPr>
          <w:spacing w:val="-11"/>
        </w:rPr>
        <w:t> </w:t>
      </w:r>
      <w:r>
        <w:rPr/>
        <w:t>anywhere, but</w:t>
      </w:r>
      <w:r>
        <w:rPr>
          <w:spacing w:val="-9"/>
        </w:rPr>
        <w:t> </w:t>
      </w:r>
      <w:r>
        <w:rPr/>
        <w:t>it</w:t>
      </w:r>
      <w:r>
        <w:rPr>
          <w:spacing w:val="-13"/>
        </w:rPr>
        <w:t> </w:t>
      </w:r>
      <w:r>
        <w:rPr/>
        <w:t>is</w:t>
      </w:r>
      <w:r>
        <w:rPr>
          <w:spacing w:val="-12"/>
        </w:rPr>
        <w:t> </w:t>
      </w:r>
      <w:r>
        <w:rPr/>
        <w:t>a</w:t>
      </w:r>
      <w:r>
        <w:rPr>
          <w:spacing w:val="-13"/>
        </w:rPr>
        <w:t> </w:t>
      </w:r>
      <w:r>
        <w:rPr/>
        <w:t>useful introduction to</w:t>
      </w:r>
      <w:r>
        <w:rPr>
          <w:spacing w:val="-15"/>
        </w:rPr>
        <w:t> </w:t>
      </w:r>
      <w:r>
        <w:rPr/>
        <w:t>some</w:t>
      </w:r>
      <w:r>
        <w:rPr>
          <w:spacing w:val="-10"/>
        </w:rPr>
        <w:t> </w:t>
      </w:r>
      <w:r>
        <w:rPr/>
        <w:t>of the</w:t>
      </w:r>
      <w:r>
        <w:rPr>
          <w:spacing w:val="-8"/>
        </w:rPr>
        <w:t> </w:t>
      </w:r>
      <w:r>
        <w:rPr/>
        <w:t>ideas</w:t>
      </w:r>
      <w:r>
        <w:rPr>
          <w:spacing w:val="-6"/>
        </w:rPr>
        <w:t> </w:t>
      </w:r>
      <w:r>
        <w:rPr/>
        <w:t>underlying issues of energy dissipation. It's not at all obvious that you can copy information down from one place to another without expending at least some energy,</w:t>
      </w:r>
      <w:r>
        <w:rPr>
          <w:spacing w:val="-15"/>
        </w:rPr>
        <w:t> </w:t>
      </w:r>
      <w:r>
        <w:rPr/>
        <w:t>even</w:t>
      </w:r>
      <w:r>
        <w:rPr>
          <w:spacing w:val="-14"/>
        </w:rPr>
        <w:t> </w:t>
      </w:r>
      <w:r>
        <w:rPr/>
        <w:t>in</w:t>
      </w:r>
      <w:r>
        <w:rPr>
          <w:spacing w:val="-15"/>
        </w:rPr>
        <w:t> </w:t>
      </w:r>
      <w:r>
        <w:rPr/>
        <w:t>principle.</w:t>
      </w:r>
      <w:r>
        <w:rPr>
          <w:spacing w:val="-10"/>
        </w:rPr>
        <w:t> </w:t>
      </w:r>
      <w:r>
        <w:rPr/>
        <w:t>Having</w:t>
      </w:r>
      <w:r>
        <w:rPr>
          <w:spacing w:val="-8"/>
        </w:rPr>
        <w:t> </w:t>
      </w:r>
      <w:r>
        <w:rPr/>
        <w:t>said</w:t>
      </w:r>
      <w:r>
        <w:rPr>
          <w:spacing w:val="-8"/>
        </w:rPr>
        <w:t> </w:t>
      </w:r>
      <w:r>
        <w:rPr/>
        <w:t>this,</w:t>
      </w:r>
      <w:r>
        <w:rPr>
          <w:spacing w:val="-15"/>
        </w:rPr>
        <w:t> </w:t>
      </w:r>
      <w:r>
        <w:rPr/>
        <w:t>it</w:t>
      </w:r>
      <w:r>
        <w:rPr>
          <w:spacing w:val="-14"/>
        </w:rPr>
        <w:t> </w:t>
      </w:r>
      <w:r>
        <w:rPr/>
        <w:t>is</w:t>
      </w:r>
      <w:r>
        <w:rPr>
          <w:spacing w:val="-15"/>
        </w:rPr>
        <w:t> </w:t>
      </w:r>
      <w:r>
        <w:rPr/>
        <w:t>easy</w:t>
      </w:r>
      <w:r>
        <w:rPr>
          <w:spacing w:val="-9"/>
        </w:rPr>
        <w:t> </w:t>
      </w:r>
      <w:r>
        <w:rPr/>
        <w:t>to</w:t>
      </w:r>
      <w:r>
        <w:rPr>
          <w:spacing w:val="-15"/>
        </w:rPr>
        <w:t> </w:t>
      </w:r>
      <w:r>
        <w:rPr/>
        <w:t>suggest why</w:t>
      </w:r>
      <w:r>
        <w:rPr>
          <w:spacing w:val="-10"/>
        </w:rPr>
        <w:t> </w:t>
      </w:r>
      <w:r>
        <w:rPr/>
        <w:t>it</w:t>
      </w:r>
      <w:r>
        <w:rPr>
          <w:spacing w:val="-12"/>
        </w:rPr>
        <w:t> </w:t>
      </w:r>
      <w:r>
        <w:rPr/>
        <w:t>might</w:t>
      </w:r>
      <w:r>
        <w:rPr>
          <w:spacing w:val="-5"/>
        </w:rPr>
        <w:t> </w:t>
      </w:r>
      <w:r>
        <w:rPr/>
        <w:t>not cost any energy.</w:t>
      </w:r>
      <w:r>
        <w:rPr>
          <w:spacing w:val="-4"/>
        </w:rPr>
        <w:t> </w:t>
      </w:r>
      <w:r>
        <w:rPr/>
        <w:t>We</w:t>
      </w:r>
      <w:r>
        <w:rPr>
          <w:spacing w:val="-9"/>
        </w:rPr>
        <w:t> </w:t>
      </w:r>
      <w:r>
        <w:rPr/>
        <w:t>can</w:t>
      </w:r>
      <w:r>
        <w:rPr>
          <w:spacing w:val="-8"/>
        </w:rPr>
        <w:t> </w:t>
      </w:r>
      <w:r>
        <w:rPr/>
        <w:t>consider a</w:t>
      </w:r>
      <w:r>
        <w:rPr>
          <w:spacing w:val="-15"/>
        </w:rPr>
        <w:t> </w:t>
      </w:r>
      <w:r>
        <w:rPr/>
        <w:t>set</w:t>
      </w:r>
      <w:r>
        <w:rPr>
          <w:spacing w:val="-6"/>
        </w:rPr>
        <w:t> </w:t>
      </w:r>
      <w:r>
        <w:rPr/>
        <w:t>of</w:t>
      </w:r>
      <w:r>
        <w:rPr>
          <w:spacing w:val="-1"/>
        </w:rPr>
        <w:t> </w:t>
      </w:r>
      <w:r>
        <w:rPr/>
        <w:t>data</w:t>
      </w:r>
      <w:r>
        <w:rPr>
          <w:spacing w:val="-6"/>
        </w:rPr>
        <w:t> </w:t>
      </w:r>
      <w:r>
        <w:rPr/>
        <w:t>and</w:t>
      </w:r>
      <w:r>
        <w:rPr>
          <w:spacing w:val="-1"/>
        </w:rPr>
        <w:t> </w:t>
      </w:r>
      <w:r>
        <w:rPr/>
        <w:t>its</w:t>
      </w:r>
      <w:r>
        <w:rPr>
          <w:spacing w:val="-12"/>
        </w:rPr>
        <w:t> </w:t>
      </w:r>
      <w:r>
        <w:rPr/>
        <w:t>copy</w:t>
      </w:r>
      <w:r>
        <w:rPr>
          <w:spacing w:val="-3"/>
        </w:rPr>
        <w:t> </w:t>
      </w:r>
      <w:r>
        <w:rPr/>
        <w:t>as</w:t>
      </w:r>
      <w:r>
        <w:rPr>
          <w:spacing w:val="-3"/>
        </w:rPr>
        <w:t> </w:t>
      </w:r>
      <w:r>
        <w:rPr/>
        <w:t>two</w:t>
      </w:r>
      <w:r>
        <w:rPr>
          <w:spacing w:val="-4"/>
        </w:rPr>
        <w:t> </w:t>
      </w:r>
      <w:r>
        <w:rPr/>
        <w:t>messages on tape, both identical. Either we</w:t>
      </w:r>
      <w:r>
        <w:rPr>
          <w:spacing w:val="-5"/>
        </w:rPr>
        <w:t> </w:t>
      </w:r>
      <w:r>
        <w:rPr/>
        <w:t>know what the</w:t>
      </w:r>
      <w:r>
        <w:rPr>
          <w:spacing w:val="-5"/>
        </w:rPr>
        <w:t> </w:t>
      </w:r>
      <w:r>
        <w:rPr/>
        <w:t>original message is,</w:t>
      </w:r>
      <w:r>
        <w:rPr>
          <w:spacing w:val="-6"/>
        </w:rPr>
        <w:t> </w:t>
      </w:r>
      <w:r>
        <w:rPr/>
        <w:t>or we</w:t>
      </w:r>
      <w:r>
        <w:rPr>
          <w:spacing w:val="-5"/>
        </w:rPr>
        <w:t> </w:t>
      </w:r>
      <w:r>
        <w:rPr/>
        <w:t>don't. In</w:t>
      </w:r>
      <w:r>
        <w:rPr>
          <w:spacing w:val="-3"/>
        </w:rPr>
        <w:t> </w:t>
      </w:r>
      <w:r>
        <w:rPr/>
        <w:t>the</w:t>
      </w:r>
      <w:r>
        <w:rPr>
          <w:spacing w:val="-8"/>
        </w:rPr>
        <w:t> </w:t>
      </w:r>
      <w:r>
        <w:rPr/>
        <w:t>first case,</w:t>
      </w:r>
      <w:r>
        <w:rPr>
          <w:spacing w:val="-4"/>
        </w:rPr>
        <w:t> </w:t>
      </w:r>
      <w:r>
        <w:rPr/>
        <w:t>no</w:t>
      </w:r>
      <w:r>
        <w:rPr>
          <w:spacing w:val="-10"/>
        </w:rPr>
        <w:t> </w:t>
      </w:r>
      <w:r>
        <w:rPr/>
        <w:t>free</w:t>
      </w:r>
      <w:r>
        <w:rPr>
          <w:spacing w:val="-6"/>
        </w:rPr>
        <w:t> </w:t>
      </w:r>
      <w:r>
        <w:rPr/>
        <w:t>energy is</w:t>
      </w:r>
      <w:r>
        <w:rPr>
          <w:spacing w:val="-11"/>
        </w:rPr>
        <w:t> </w:t>
      </w:r>
      <w:r>
        <w:rPr/>
        <w:t>expended in</w:t>
      </w:r>
      <w:r>
        <w:rPr>
          <w:spacing w:val="-12"/>
        </w:rPr>
        <w:t> </w:t>
      </w:r>
      <w:r>
        <w:rPr/>
        <w:t>clearing the</w:t>
      </w:r>
      <w:r>
        <w:rPr>
          <w:spacing w:val="-2"/>
        </w:rPr>
        <w:t> </w:t>
      </w:r>
      <w:r>
        <w:rPr/>
        <w:t>tape,</w:t>
      </w:r>
      <w:r>
        <w:rPr>
          <w:spacing w:val="-5"/>
        </w:rPr>
        <w:t> </w:t>
      </w:r>
      <w:r>
        <w:rPr/>
        <w:t>and none need be for the copy tape: we just turn it over when necessary, as we discussed previously. In the second case, clearing the tape will cost free energy, but not for the copy: knowing what the first tape says, we</w:t>
      </w:r>
      <w:r>
        <w:rPr>
          <w:spacing w:val="-3"/>
        </w:rPr>
        <w:t> </w:t>
      </w:r>
      <w:r>
        <w:rPr/>
        <w:t>can use this information to clear</w:t>
      </w:r>
      <w:r>
        <w:rPr>
          <w:spacing w:val="-3"/>
        </w:rPr>
        <w:t> </w:t>
      </w:r>
      <w:r>
        <w:rPr/>
        <w:t>the</w:t>
      </w:r>
      <w:r>
        <w:rPr>
          <w:spacing w:val="-4"/>
        </w:rPr>
        <w:t> </w:t>
      </w:r>
      <w:r>
        <w:rPr/>
        <w:t>copy by</w:t>
      </w:r>
      <w:r>
        <w:rPr>
          <w:spacing w:val="-3"/>
        </w:rPr>
        <w:t> </w:t>
      </w:r>
      <w:r>
        <w:rPr/>
        <w:t>turning bits</w:t>
      </w:r>
      <w:r>
        <w:rPr>
          <w:spacing w:val="-5"/>
        </w:rPr>
        <w:t> </w:t>
      </w:r>
      <w:r>
        <w:rPr/>
        <w:t>over</w:t>
      </w:r>
      <w:r>
        <w:rPr>
          <w:spacing w:val="-3"/>
        </w:rPr>
        <w:t> </w:t>
      </w:r>
      <w:r>
        <w:rPr/>
        <w:t>again.</w:t>
      </w:r>
      <w:r>
        <w:rPr>
          <w:spacing w:val="-6"/>
        </w:rPr>
        <w:t> </w:t>
      </w:r>
      <w:r>
        <w:rPr/>
        <w:t>Simply, there is</w:t>
      </w:r>
      <w:r>
        <w:rPr>
          <w:spacing w:val="-2"/>
        </w:rPr>
        <w:t> </w:t>
      </w:r>
      <w:r>
        <w:rPr/>
        <w:t>no</w:t>
      </w:r>
      <w:r>
        <w:rPr>
          <w:spacing w:val="-4"/>
        </w:rPr>
        <w:t> </w:t>
      </w:r>
      <w:r>
        <w:rPr/>
        <w:t>more</w:t>
      </w:r>
      <w:r>
        <w:rPr>
          <w:spacing w:val="-2"/>
        </w:rPr>
        <w:t> </w:t>
      </w:r>
      <w:r>
        <w:rPr/>
        <w:t>information in</w:t>
      </w:r>
      <w:r>
        <w:rPr>
          <w:spacing w:val="-6"/>
        </w:rPr>
        <w:t> </w:t>
      </w:r>
      <w:r>
        <w:rPr/>
        <w:t>the</w:t>
      </w:r>
      <w:r>
        <w:rPr>
          <w:spacing w:val="-8"/>
        </w:rPr>
        <w:t> </w:t>
      </w:r>
      <w:r>
        <w:rPr/>
        <w:t>(data plus</w:t>
      </w:r>
      <w:r>
        <w:rPr>
          <w:spacing w:val="-8"/>
        </w:rPr>
        <w:t> </w:t>
      </w:r>
      <w:r>
        <w:rPr/>
        <w:t>copy)</w:t>
      </w:r>
      <w:r>
        <w:rPr>
          <w:spacing w:val="-4"/>
        </w:rPr>
        <w:t> </w:t>
      </w:r>
      <w:r>
        <w:rPr/>
        <w:t>set</w:t>
      </w:r>
      <w:r>
        <w:rPr>
          <w:spacing w:val="-3"/>
        </w:rPr>
        <w:t> </w:t>
      </w:r>
      <w:r>
        <w:rPr/>
        <w:t>than</w:t>
      </w:r>
      <w:r>
        <w:rPr>
          <w:spacing w:val="-3"/>
        </w:rPr>
        <w:t> </w:t>
      </w:r>
      <w:r>
        <w:rPr/>
        <w:t>is</w:t>
      </w:r>
      <w:r>
        <w:rPr>
          <w:spacing w:val="-8"/>
        </w:rPr>
        <w:t> </w:t>
      </w:r>
      <w:r>
        <w:rPr/>
        <w:t>in</w:t>
      </w:r>
      <w:r>
        <w:rPr>
          <w:spacing w:val="-1"/>
        </w:rPr>
        <w:t> </w:t>
      </w:r>
      <w:r>
        <w:rPr/>
        <w:t>just</w:t>
      </w:r>
      <w:r>
        <w:rPr>
          <w:spacing w:val="-2"/>
        </w:rPr>
        <w:t> </w:t>
      </w:r>
      <w:r>
        <w:rPr/>
        <w:t>the</w:t>
      </w:r>
      <w:r>
        <w:rPr>
          <w:spacing w:val="-8"/>
        </w:rPr>
        <w:t> </w:t>
      </w:r>
      <w:r>
        <w:rPr/>
        <w:t>single</w:t>
      </w:r>
      <w:r>
        <w:rPr>
          <w:spacing w:val="-7"/>
        </w:rPr>
        <w:t> </w:t>
      </w:r>
      <w:r>
        <w:rPr/>
        <w:t>data</w:t>
      </w:r>
      <w:r>
        <w:rPr>
          <w:spacing w:val="-6"/>
        </w:rPr>
        <w:t> </w:t>
      </w:r>
      <w:r>
        <w:rPr/>
        <w:t>set.</w:t>
      </w:r>
      <w:r>
        <w:rPr>
          <w:spacing w:val="-14"/>
        </w:rPr>
        <w:t> </w:t>
      </w:r>
      <w:r>
        <w:rPr/>
        <w:t>Clearing the</w:t>
      </w:r>
      <w:r>
        <w:rPr>
          <w:spacing w:val="-13"/>
        </w:rPr>
        <w:t> </w:t>
      </w:r>
      <w:r>
        <w:rPr/>
        <w:t>system should not,</w:t>
      </w:r>
      <w:r>
        <w:rPr>
          <w:spacing w:val="-7"/>
        </w:rPr>
        <w:t> </w:t>
      </w:r>
      <w:r>
        <w:rPr/>
        <w:t>therefore,</w:t>
      </w:r>
      <w:r>
        <w:rPr>
          <w:spacing w:val="-3"/>
        </w:rPr>
        <w:t> </w:t>
      </w:r>
      <w:r>
        <w:rPr/>
        <w:t>require</w:t>
      </w:r>
      <w:r>
        <w:rPr>
          <w:spacing w:val="-4"/>
        </w:rPr>
        <w:t> </w:t>
      </w:r>
      <w:r>
        <w:rPr/>
        <w:t>more</w:t>
      </w:r>
      <w:r>
        <w:rPr>
          <w:spacing w:val="-9"/>
        </w:rPr>
        <w:t> </w:t>
      </w:r>
      <w:r>
        <w:rPr/>
        <w:t>free</w:t>
      </w:r>
      <w:r>
        <w:rPr>
          <w:spacing w:val="-13"/>
        </w:rPr>
        <w:t> </w:t>
      </w:r>
      <w:r>
        <w:rPr/>
        <w:t>energy</w:t>
      </w:r>
      <w:r>
        <w:rPr>
          <w:spacing w:val="-6"/>
        </w:rPr>
        <w:t> </w:t>
      </w:r>
      <w:r>
        <w:rPr/>
        <w:t>in</w:t>
      </w:r>
      <w:r>
        <w:rPr>
          <w:spacing w:val="-10"/>
        </w:rPr>
        <w:t> </w:t>
      </w:r>
      <w:r>
        <w:rPr/>
        <w:t>the</w:t>
      </w:r>
      <w:r>
        <w:rPr>
          <w:spacing w:val="-10"/>
        </w:rPr>
        <w:t> </w:t>
      </w:r>
      <w:r>
        <w:rPr/>
        <w:t>first</w:t>
      </w:r>
      <w:r>
        <w:rPr>
          <w:spacing w:val="-6"/>
        </w:rPr>
        <w:t> </w:t>
      </w:r>
      <w:r>
        <w:rPr/>
        <w:t>case</w:t>
      </w:r>
      <w:r>
        <w:rPr>
          <w:spacing w:val="-4"/>
        </w:rPr>
        <w:t> </w:t>
      </w:r>
      <w:r>
        <w:rPr/>
        <w:t>than</w:t>
      </w:r>
      <w:r>
        <w:rPr>
          <w:spacing w:val="-6"/>
        </w:rPr>
        <w:t> </w:t>
      </w:r>
      <w:r>
        <w:rPr/>
        <w:t>the</w:t>
      </w:r>
      <w:r>
        <w:rPr>
          <w:spacing w:val="-13"/>
        </w:rPr>
        <w:t> </w:t>
      </w:r>
      <w:r>
        <w:rPr/>
        <w:t>second. This is a common</w:t>
      </w:r>
      <w:r>
        <w:rPr>
          <w:spacing w:val="27"/>
        </w:rPr>
        <w:t> </w:t>
      </w:r>
      <w:r>
        <w:rPr/>
        <w:t>type of argument in the reversible computing</w:t>
      </w:r>
      <w:r>
        <w:rPr>
          <w:spacing w:val="36"/>
        </w:rPr>
        <w:t> </w:t>
      </w:r>
      <w:r>
        <w:rPr/>
        <w:t>world.</w:t>
      </w:r>
    </w:p>
    <w:p>
      <w:pPr>
        <w:pStyle w:val="ListParagraph"/>
        <w:numPr>
          <w:ilvl w:val="2"/>
          <w:numId w:val="11"/>
        </w:numPr>
        <w:tabs>
          <w:tab w:pos="594" w:val="left" w:leader="none"/>
        </w:tabs>
        <w:spacing w:line="240" w:lineRule="auto" w:before="248" w:after="0"/>
        <w:ind w:left="594" w:right="0" w:hanging="449"/>
        <w:jc w:val="both"/>
        <w:rPr>
          <w:b/>
          <w:sz w:val="22"/>
        </w:rPr>
      </w:pPr>
      <w:r>
        <w:rPr>
          <w:b/>
          <w:sz w:val="22"/>
        </w:rPr>
        <w:t>:</w:t>
      </w:r>
      <w:r>
        <w:rPr>
          <w:b/>
          <w:spacing w:val="27"/>
          <w:sz w:val="22"/>
        </w:rPr>
        <w:t> </w:t>
      </w:r>
      <w:r>
        <w:rPr>
          <w:b/>
          <w:sz w:val="22"/>
        </w:rPr>
        <w:t>The</w:t>
      </w:r>
      <w:r>
        <w:rPr>
          <w:b/>
          <w:spacing w:val="30"/>
          <w:sz w:val="22"/>
        </w:rPr>
        <w:t> </w:t>
      </w:r>
      <w:r>
        <w:rPr>
          <w:b/>
          <w:sz w:val="22"/>
        </w:rPr>
        <w:t>Copy</w:t>
      </w:r>
      <w:r>
        <w:rPr>
          <w:b/>
          <w:spacing w:val="36"/>
          <w:sz w:val="22"/>
        </w:rPr>
        <w:t> </w:t>
      </w:r>
      <w:r>
        <w:rPr>
          <w:b/>
          <w:spacing w:val="-2"/>
          <w:sz w:val="22"/>
        </w:rPr>
        <w:t>Computation</w:t>
      </w:r>
    </w:p>
    <w:p>
      <w:pPr>
        <w:pStyle w:val="BodyText"/>
        <w:spacing w:before="8"/>
        <w:rPr>
          <w:b/>
          <w:sz w:val="22"/>
        </w:rPr>
      </w:pPr>
    </w:p>
    <w:p>
      <w:pPr>
        <w:pStyle w:val="BodyText"/>
        <w:spacing w:line="230" w:lineRule="auto"/>
        <w:ind w:left="144" w:right="189" w:firstLine="8"/>
        <w:jc w:val="both"/>
      </w:pPr>
      <w:r>
        <w:rPr/>
        <w:t>Let us make these ideas a little more concrete. In a moment, I will examine a copying machine found in Nature, namely the RNA molecule found in living cells. But first, I will take a look at two rather artificial examples of copying machines. Our discussion follows Bennett.</w:t>
      </w:r>
    </w:p>
    <w:p>
      <w:pPr>
        <w:pStyle w:val="BodyText"/>
        <w:spacing w:line="235" w:lineRule="auto" w:before="259"/>
        <w:ind w:left="141" w:right="188" w:firstLine="589"/>
        <w:jc w:val="both"/>
        <w:rPr>
          <w:sz w:val="22"/>
        </w:rPr>
      </w:pPr>
      <w:r>
        <w:rPr/>
        <w:t>We start with a very general copy process. We will have an original object, which we'll call the</w:t>
      </w:r>
      <w:r>
        <w:rPr>
          <w:spacing w:val="-1"/>
        </w:rPr>
        <w:t> </w:t>
      </w:r>
      <w:r>
        <w:rPr/>
        <w:t>model, which</w:t>
      </w:r>
      <w:r>
        <w:rPr>
          <w:spacing w:val="-1"/>
        </w:rPr>
        <w:t> </w:t>
      </w:r>
      <w:r>
        <w:rPr/>
        <w:t>can somehow hold a</w:t>
      </w:r>
      <w:r>
        <w:rPr>
          <w:spacing w:val="-1"/>
        </w:rPr>
        <w:t> </w:t>
      </w:r>
      <w:r>
        <w:rPr/>
        <w:t>zero</w:t>
      </w:r>
      <w:r>
        <w:rPr>
          <w:spacing w:val="-4"/>
        </w:rPr>
        <w:t> </w:t>
      </w:r>
      <w:r>
        <w:rPr/>
        <w:t>or</w:t>
      </w:r>
      <w:r>
        <w:rPr>
          <w:spacing w:val="-9"/>
        </w:rPr>
        <w:t> </w:t>
      </w:r>
      <w:r>
        <w:rPr/>
        <w:t>one. It's some</w:t>
      </w:r>
      <w:r>
        <w:rPr>
          <w:spacing w:val="-15"/>
        </w:rPr>
        <w:t> </w:t>
      </w:r>
      <w:r>
        <w:rPr/>
        <w:t>kind</w:t>
      </w:r>
      <w:r>
        <w:rPr>
          <w:spacing w:val="-6"/>
        </w:rPr>
        <w:t> </w:t>
      </w:r>
      <w:r>
        <w:rPr/>
        <w:t>of bistable</w:t>
      </w:r>
      <w:r>
        <w:rPr>
          <w:spacing w:val="-6"/>
        </w:rPr>
        <w:t> </w:t>
      </w:r>
      <w:r>
        <w:rPr/>
        <w:t>physical</w:t>
      </w:r>
      <w:r>
        <w:rPr>
          <w:spacing w:val="-7"/>
        </w:rPr>
        <w:t> </w:t>
      </w:r>
      <w:r>
        <w:rPr/>
        <w:t>device.</w:t>
      </w:r>
      <w:r>
        <w:rPr>
          <w:spacing w:val="-10"/>
        </w:rPr>
        <w:t> </w:t>
      </w:r>
      <w:r>
        <w:rPr/>
        <w:t>We</w:t>
      </w:r>
      <w:r>
        <w:rPr>
          <w:spacing w:val="-12"/>
        </w:rPr>
        <w:t> </w:t>
      </w:r>
      <w:r>
        <w:rPr/>
        <w:t>want</w:t>
      </w:r>
      <w:r>
        <w:rPr>
          <w:spacing w:val="-13"/>
        </w:rPr>
        <w:t> </w:t>
      </w:r>
      <w:r>
        <w:rPr/>
        <w:t>another</w:t>
      </w:r>
      <w:r>
        <w:rPr>
          <w:spacing w:val="-7"/>
        </w:rPr>
        <w:t> </w:t>
      </w:r>
      <w:r>
        <w:rPr/>
        <w:t>object,</w:t>
      </w:r>
      <w:r>
        <w:rPr>
          <w:spacing w:val="-3"/>
        </w:rPr>
        <w:t> </w:t>
      </w:r>
      <w:r>
        <w:rPr/>
        <w:t>which</w:t>
      </w:r>
      <w:r>
        <w:rPr>
          <w:spacing w:val="-5"/>
        </w:rPr>
        <w:t> </w:t>
      </w:r>
      <w:r>
        <w:rPr/>
        <w:t>we'll</w:t>
      </w:r>
      <w:r>
        <w:rPr>
          <w:spacing w:val="-14"/>
        </w:rPr>
        <w:t> </w:t>
      </w:r>
      <w:r>
        <w:rPr/>
        <w:t>call the copier, which can also hold a zero</w:t>
      </w:r>
      <w:r>
        <w:rPr>
          <w:spacing w:val="-6"/>
        </w:rPr>
        <w:t> </w:t>
      </w:r>
      <w:r>
        <w:rPr/>
        <w:t>or</w:t>
      </w:r>
      <w:r>
        <w:rPr>
          <w:spacing w:val="-2"/>
        </w:rPr>
        <w:t> </w:t>
      </w:r>
      <w:r>
        <w:rPr/>
        <w:t>one. An example of a bistable device would be one which could be modeled by the following potential well (Fig. </w:t>
      </w:r>
      <w:r>
        <w:rPr>
          <w:spacing w:val="-2"/>
          <w:sz w:val="22"/>
        </w:rPr>
        <w:t>5.11):</w:t>
      </w:r>
    </w:p>
    <w:p>
      <w:pPr>
        <w:pStyle w:val="BodyText"/>
        <w:spacing w:after="0" w:line="235" w:lineRule="auto"/>
        <w:jc w:val="both"/>
        <w:rPr>
          <w:sz w:val="22"/>
        </w:rPr>
        <w:sectPr>
          <w:pgSz w:w="8450" w:h="12230"/>
          <w:pgMar w:header="530" w:footer="0" w:top="960" w:bottom="280" w:left="425" w:right="425"/>
        </w:sectPr>
      </w:pPr>
    </w:p>
    <w:p>
      <w:pPr>
        <w:pStyle w:val="BodyText"/>
        <w:spacing w:before="130"/>
        <w:rPr>
          <w:sz w:val="20"/>
        </w:rPr>
      </w:pPr>
    </w:p>
    <w:p>
      <w:pPr>
        <w:spacing w:line="240" w:lineRule="auto"/>
        <w:ind w:left="2639" w:right="0" w:firstLine="0"/>
        <w:rPr>
          <w:sz w:val="20"/>
        </w:rPr>
      </w:pPr>
      <w:r>
        <w:rPr>
          <w:sz w:val="20"/>
        </w:rPr>
        <w:drawing>
          <wp:inline distT="0" distB="0" distL="0" distR="0">
            <wp:extent cx="1522017" cy="890015"/>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154" cstate="print"/>
                    <a:stretch>
                      <a:fillRect/>
                    </a:stretch>
                  </pic:blipFill>
                  <pic:spPr>
                    <a:xfrm>
                      <a:off x="0" y="0"/>
                      <a:ext cx="1522017" cy="890015"/>
                    </a:xfrm>
                    <a:prstGeom prst="rect">
                      <a:avLst/>
                    </a:prstGeom>
                  </pic:spPr>
                </pic:pic>
              </a:graphicData>
            </a:graphic>
          </wp:inline>
        </w:drawing>
      </w:r>
      <w:r>
        <w:rPr>
          <w:sz w:val="20"/>
        </w:rPr>
      </w:r>
    </w:p>
    <w:p>
      <w:pPr>
        <w:pStyle w:val="BodyText"/>
        <w:spacing w:before="40"/>
        <w:rPr>
          <w:sz w:val="18"/>
        </w:rPr>
      </w:pPr>
    </w:p>
    <w:p>
      <w:pPr>
        <w:spacing w:before="0"/>
        <w:ind w:left="0" w:right="26" w:firstLine="0"/>
        <w:jc w:val="center"/>
        <w:rPr>
          <w:b/>
          <w:sz w:val="18"/>
        </w:rPr>
      </w:pPr>
      <w:r>
        <w:rPr>
          <w:b/>
          <w:sz w:val="18"/>
        </w:rPr>
        <w:t>Fig.</w:t>
      </w:r>
      <w:r>
        <w:rPr>
          <w:b/>
          <w:spacing w:val="2"/>
          <w:sz w:val="18"/>
        </w:rPr>
        <w:t> </w:t>
      </w:r>
      <w:r>
        <w:rPr>
          <w:b/>
          <w:sz w:val="18"/>
        </w:rPr>
        <w:t>5.11</w:t>
      </w:r>
      <w:r>
        <w:rPr>
          <w:b/>
          <w:spacing w:val="10"/>
          <w:sz w:val="18"/>
        </w:rPr>
        <w:t> </w:t>
      </w:r>
      <w:r>
        <w:rPr>
          <w:b/>
          <w:sz w:val="18"/>
        </w:rPr>
        <w:t>A</w:t>
      </w:r>
      <w:r>
        <w:rPr>
          <w:b/>
          <w:spacing w:val="8"/>
          <w:sz w:val="18"/>
        </w:rPr>
        <w:t> </w:t>
      </w:r>
      <w:r>
        <w:rPr>
          <w:b/>
          <w:sz w:val="18"/>
        </w:rPr>
        <w:t>Potential</w:t>
      </w:r>
      <w:r>
        <w:rPr>
          <w:b/>
          <w:spacing w:val="25"/>
          <w:sz w:val="18"/>
        </w:rPr>
        <w:t> </w:t>
      </w:r>
      <w:r>
        <w:rPr>
          <w:b/>
          <w:spacing w:val="-4"/>
          <w:sz w:val="18"/>
        </w:rPr>
        <w:t>Well</w:t>
      </w:r>
    </w:p>
    <w:p>
      <w:pPr>
        <w:pStyle w:val="BodyText"/>
        <w:spacing w:before="41"/>
        <w:rPr>
          <w:b/>
          <w:sz w:val="18"/>
        </w:rPr>
      </w:pPr>
    </w:p>
    <w:p>
      <w:pPr>
        <w:pStyle w:val="BodyText"/>
        <w:spacing w:line="232" w:lineRule="auto"/>
        <w:ind w:left="153" w:right="172" w:firstLine="2"/>
        <w:jc w:val="both"/>
      </w:pPr>
      <w:r>
        <w:rPr/>
        <w:t>I will give one possible physical realization of this shortly. What this rather abstract</w:t>
      </w:r>
      <w:r>
        <w:rPr>
          <w:spacing w:val="-2"/>
        </w:rPr>
        <w:t> </w:t>
      </w:r>
      <w:r>
        <w:rPr/>
        <w:t>diagram means</w:t>
      </w:r>
      <w:r>
        <w:rPr>
          <w:spacing w:val="-5"/>
        </w:rPr>
        <w:t> </w:t>
      </w:r>
      <w:r>
        <w:rPr/>
        <w:t>is</w:t>
      </w:r>
      <w:r>
        <w:rPr>
          <w:spacing w:val="-12"/>
        </w:rPr>
        <w:t> </w:t>
      </w:r>
      <w:r>
        <w:rPr/>
        <w:t>that</w:t>
      </w:r>
      <w:r>
        <w:rPr>
          <w:spacing w:val="-12"/>
        </w:rPr>
        <w:t> </w:t>
      </w:r>
      <w:r>
        <w:rPr/>
        <w:t>some</w:t>
      </w:r>
      <w:r>
        <w:rPr>
          <w:spacing w:val="-8"/>
        </w:rPr>
        <w:t> </w:t>
      </w:r>
      <w:r>
        <w:rPr/>
        <w:t>part</w:t>
      </w:r>
      <w:r>
        <w:rPr>
          <w:spacing w:val="-13"/>
        </w:rPr>
        <w:t> </w:t>
      </w:r>
      <w:r>
        <w:rPr/>
        <w:t>of the</w:t>
      </w:r>
      <w:r>
        <w:rPr>
          <w:spacing w:val="-15"/>
        </w:rPr>
        <w:t> </w:t>
      </w:r>
      <w:r>
        <w:rPr/>
        <w:t>device, which we</w:t>
      </w:r>
      <w:r>
        <w:rPr>
          <w:spacing w:val="-5"/>
        </w:rPr>
        <w:t> </w:t>
      </w:r>
      <w:r>
        <w:rPr/>
        <w:t>will</w:t>
      </w:r>
      <w:r>
        <w:rPr>
          <w:spacing w:val="-8"/>
        </w:rPr>
        <w:t> </w:t>
      </w:r>
      <w:r>
        <w:rPr/>
        <w:t>represent by a dot, can be in either of two stable states -</w:t>
      </w:r>
      <w:r>
        <w:rPr>
          <w:spacing w:val="40"/>
        </w:rPr>
        <w:t> </w:t>
      </w:r>
      <w:r>
        <w:rPr/>
        <w:t>here, in the left or the right trough,</w:t>
      </w:r>
      <w:r>
        <w:rPr>
          <w:spacing w:val="-9"/>
        </w:rPr>
        <w:t> </w:t>
      </w:r>
      <w:r>
        <w:rPr/>
        <w:t>meaning</w:t>
      </w:r>
      <w:r>
        <w:rPr>
          <w:spacing w:val="-6"/>
        </w:rPr>
        <w:t> </w:t>
      </w:r>
      <w:r>
        <w:rPr/>
        <w:t>one</w:t>
      </w:r>
      <w:r>
        <w:rPr>
          <w:spacing w:val="-10"/>
        </w:rPr>
        <w:t> </w:t>
      </w:r>
      <w:r>
        <w:rPr/>
        <w:t>or</w:t>
      </w:r>
      <w:r>
        <w:rPr>
          <w:spacing w:val="-13"/>
        </w:rPr>
        <w:t> </w:t>
      </w:r>
      <w:r>
        <w:rPr/>
        <w:t>zero,</w:t>
      </w:r>
      <w:r>
        <w:rPr>
          <w:spacing w:val="-9"/>
        </w:rPr>
        <w:t> </w:t>
      </w:r>
      <w:r>
        <w:rPr/>
        <w:t>say.</w:t>
      </w:r>
      <w:r>
        <w:rPr>
          <w:spacing w:val="-15"/>
        </w:rPr>
        <w:t> </w:t>
      </w:r>
      <w:r>
        <w:rPr/>
        <w:t>The</w:t>
      </w:r>
      <w:r>
        <w:rPr>
          <w:spacing w:val="-14"/>
        </w:rPr>
        <w:t> </w:t>
      </w:r>
      <w:r>
        <w:rPr/>
        <w:t>curve</w:t>
      </w:r>
      <w:r>
        <w:rPr>
          <w:spacing w:val="-13"/>
        </w:rPr>
        <w:t> </w:t>
      </w:r>
      <w:r>
        <w:rPr/>
        <w:t>displays</w:t>
      </w:r>
      <w:r>
        <w:rPr>
          <w:spacing w:val="-6"/>
        </w:rPr>
        <w:t> </w:t>
      </w:r>
      <w:r>
        <w:rPr/>
        <w:t>the</w:t>
      </w:r>
      <w:r>
        <w:rPr>
          <w:spacing w:val="-10"/>
        </w:rPr>
        <w:t> </w:t>
      </w:r>
      <w:r>
        <w:rPr/>
        <w:t>potential</w:t>
      </w:r>
      <w:r>
        <w:rPr>
          <w:spacing w:val="-4"/>
        </w:rPr>
        <w:t> </w:t>
      </w:r>
      <w:r>
        <w:rPr/>
        <w:t>energy</w:t>
      </w:r>
      <w:r>
        <w:rPr>
          <w:spacing w:val="-6"/>
        </w:rPr>
        <w:t> </w:t>
      </w:r>
      <w:r>
        <w:rPr/>
        <w:t>of the dot according to its position in the</w:t>
      </w:r>
      <w:r>
        <w:rPr>
          <w:spacing w:val="-2"/>
        </w:rPr>
        <w:t> </w:t>
      </w:r>
      <w:r>
        <w:rPr/>
        <w:t>device. The troughs are the minima of this energy, and are favored by the dot: they are of equal depth, and are hence equally likely to be occupied at the outset. A useful way to think of this operation is</w:t>
      </w:r>
      <w:r>
        <w:rPr>
          <w:spacing w:val="-4"/>
        </w:rPr>
        <w:t> </w:t>
      </w:r>
      <w:r>
        <w:rPr/>
        <w:t>to</w:t>
      </w:r>
      <w:r>
        <w:rPr>
          <w:spacing w:val="-10"/>
        </w:rPr>
        <w:t> </w:t>
      </w:r>
      <w:r>
        <w:rPr/>
        <w:t>have the</w:t>
      </w:r>
      <w:r>
        <w:rPr>
          <w:spacing w:val="-13"/>
        </w:rPr>
        <w:t> </w:t>
      </w:r>
      <w:r>
        <w:rPr/>
        <w:t>dot</w:t>
      </w:r>
      <w:r>
        <w:rPr>
          <w:spacing w:val="-3"/>
        </w:rPr>
        <w:t> </w:t>
      </w:r>
      <w:r>
        <w:rPr/>
        <w:t>as</w:t>
      </w:r>
      <w:r>
        <w:rPr>
          <w:spacing w:val="-12"/>
        </w:rPr>
        <w:t> </w:t>
      </w:r>
      <w:r>
        <w:rPr/>
        <w:t>a</w:t>
      </w:r>
      <w:r>
        <w:rPr>
          <w:spacing w:val="-8"/>
        </w:rPr>
        <w:t> </w:t>
      </w:r>
      <w:r>
        <w:rPr/>
        <w:t>ball,</w:t>
      </w:r>
      <w:r>
        <w:rPr>
          <w:spacing w:val="-6"/>
        </w:rPr>
        <w:t> </w:t>
      </w:r>
      <w:r>
        <w:rPr/>
        <w:t>and the</w:t>
      </w:r>
      <w:r>
        <w:rPr>
          <w:spacing w:val="-13"/>
        </w:rPr>
        <w:t> </w:t>
      </w:r>
      <w:r>
        <w:rPr/>
        <w:t>curve</w:t>
      </w:r>
      <w:r>
        <w:rPr>
          <w:spacing w:val="-5"/>
        </w:rPr>
        <w:t> </w:t>
      </w:r>
      <w:r>
        <w:rPr/>
        <w:t>an</w:t>
      </w:r>
      <w:r>
        <w:rPr>
          <w:spacing w:val="-9"/>
        </w:rPr>
        <w:t> </w:t>
      </w:r>
      <w:r>
        <w:rPr/>
        <w:t>actual</w:t>
      </w:r>
      <w:r>
        <w:rPr>
          <w:spacing w:val="-3"/>
        </w:rPr>
        <w:t> </w:t>
      </w:r>
      <w:r>
        <w:rPr/>
        <w:t>shape</w:t>
      </w:r>
      <w:r>
        <w:rPr>
          <w:spacing w:val="-10"/>
        </w:rPr>
        <w:t> </w:t>
      </w:r>
      <w:r>
        <w:rPr/>
        <w:t>constraining it. Putting energy into the ball makes it move up and down the sides of its trough;</w:t>
      </w:r>
      <w:r>
        <w:rPr>
          <w:spacing w:val="-4"/>
        </w:rPr>
        <w:t> </w:t>
      </w:r>
      <w:r>
        <w:rPr/>
        <w:t>enough</w:t>
      </w:r>
      <w:r>
        <w:rPr>
          <w:spacing w:val="-8"/>
        </w:rPr>
        <w:t> </w:t>
      </w:r>
      <w:r>
        <w:rPr/>
        <w:t>energy and</w:t>
      </w:r>
      <w:r>
        <w:rPr>
          <w:spacing w:val="-2"/>
        </w:rPr>
        <w:t> </w:t>
      </w:r>
      <w:r>
        <w:rPr/>
        <w:t>the</w:t>
      </w:r>
      <w:r>
        <w:rPr>
          <w:spacing w:val="-11"/>
        </w:rPr>
        <w:t> </w:t>
      </w:r>
      <w:r>
        <w:rPr/>
        <w:t>ball</w:t>
      </w:r>
      <w:r>
        <w:rPr>
          <w:spacing w:val="-7"/>
        </w:rPr>
        <w:t> </w:t>
      </w:r>
      <w:r>
        <w:rPr/>
        <w:t>will</w:t>
      </w:r>
      <w:r>
        <w:rPr>
          <w:spacing w:val="-9"/>
        </w:rPr>
        <w:t> </w:t>
      </w:r>
      <w:r>
        <w:rPr/>
        <w:t>go</w:t>
      </w:r>
      <w:r>
        <w:rPr>
          <w:spacing w:val="-15"/>
        </w:rPr>
        <w:t> </w:t>
      </w:r>
      <w:r>
        <w:rPr/>
        <w:t>over</w:t>
      </w:r>
      <w:r>
        <w:rPr>
          <w:spacing w:val="-3"/>
        </w:rPr>
        <w:t> </w:t>
      </w:r>
      <w:r>
        <w:rPr/>
        <w:t>the</w:t>
      </w:r>
      <w:r>
        <w:rPr>
          <w:spacing w:val="-14"/>
        </w:rPr>
        <w:t> </w:t>
      </w:r>
      <w:r>
        <w:rPr/>
        <w:t>hill</w:t>
      </w:r>
      <w:r>
        <w:rPr>
          <w:spacing w:val="-11"/>
        </w:rPr>
        <w:t> </w:t>
      </w:r>
      <w:r>
        <w:rPr/>
        <w:t>and</w:t>
      </w:r>
      <w:r>
        <w:rPr>
          <w:spacing w:val="-6"/>
        </w:rPr>
        <w:t> </w:t>
      </w:r>
      <w:r>
        <w:rPr/>
        <w:t>into</w:t>
      </w:r>
      <w:r>
        <w:rPr>
          <w:spacing w:val="-9"/>
        </w:rPr>
        <w:t> </w:t>
      </w:r>
      <w:r>
        <w:rPr/>
        <w:t>the</w:t>
      </w:r>
      <w:r>
        <w:rPr>
          <w:spacing w:val="-9"/>
        </w:rPr>
        <w:t> </w:t>
      </w:r>
      <w:r>
        <w:rPr/>
        <w:t>next</w:t>
      </w:r>
      <w:r>
        <w:rPr>
          <w:spacing w:val="-4"/>
        </w:rPr>
        <w:t> </w:t>
      </w:r>
      <w:r>
        <w:rPr/>
        <w:t>trough</w:t>
      </w:r>
    </w:p>
    <w:p>
      <w:pPr>
        <w:pStyle w:val="BodyText"/>
        <w:spacing w:line="235" w:lineRule="auto"/>
        <w:ind w:left="155" w:right="172" w:hanging="13"/>
        <w:jc w:val="both"/>
      </w:pPr>
      <w:r>
        <w:rPr/>
        <w:t>-</w:t>
      </w:r>
      <w:r>
        <w:rPr>
          <w:spacing w:val="40"/>
        </w:rPr>
        <w:t> </w:t>
      </w:r>
      <w:r>
        <w:rPr/>
        <w:t>equivalent to our model changing its bit-state. The height of the hill, the amount of energy needed for the transition to occur, is called the barrier potential.</w:t>
      </w:r>
      <w:r>
        <w:rPr>
          <w:spacing w:val="-8"/>
        </w:rPr>
        <w:t> </w:t>
      </w:r>
      <w:r>
        <w:rPr/>
        <w:t>In</w:t>
      </w:r>
      <w:r>
        <w:rPr>
          <w:spacing w:val="-14"/>
        </w:rPr>
        <w:t> </w:t>
      </w:r>
      <w:r>
        <w:rPr/>
        <w:t>actual</w:t>
      </w:r>
      <w:r>
        <w:rPr>
          <w:spacing w:val="-14"/>
        </w:rPr>
        <w:t> </w:t>
      </w:r>
      <w:r>
        <w:rPr/>
        <w:t>operation,</w:t>
      </w:r>
      <w:r>
        <w:rPr>
          <w:spacing w:val="-7"/>
        </w:rPr>
        <w:t> </w:t>
      </w:r>
      <w:r>
        <w:rPr/>
        <w:t>we</w:t>
      </w:r>
      <w:r>
        <w:rPr>
          <w:spacing w:val="-13"/>
        </w:rPr>
        <w:t> </w:t>
      </w:r>
      <w:r>
        <w:rPr/>
        <w:t>would</w:t>
      </w:r>
      <w:r>
        <w:rPr>
          <w:spacing w:val="-7"/>
        </w:rPr>
        <w:t> </w:t>
      </w:r>
      <w:r>
        <w:rPr/>
        <w:t>want</w:t>
      </w:r>
      <w:r>
        <w:rPr>
          <w:spacing w:val="-9"/>
        </w:rPr>
        <w:t> </w:t>
      </w:r>
      <w:r>
        <w:rPr/>
        <w:t>the</w:t>
      </w:r>
      <w:r>
        <w:rPr>
          <w:spacing w:val="-15"/>
        </w:rPr>
        <w:t> </w:t>
      </w:r>
      <w:r>
        <w:rPr/>
        <w:t>typical</w:t>
      </w:r>
      <w:r>
        <w:rPr>
          <w:spacing w:val="-9"/>
        </w:rPr>
        <w:t> </w:t>
      </w:r>
      <w:r>
        <w:rPr/>
        <w:t>thermal</w:t>
      </w:r>
      <w:r>
        <w:rPr>
          <w:spacing w:val="-11"/>
        </w:rPr>
        <w:t> </w:t>
      </w:r>
      <w:r>
        <w:rPr/>
        <w:t>fluctuations</w:t>
      </w:r>
      <w:r>
        <w:rPr>
          <w:spacing w:val="-4"/>
        </w:rPr>
        <w:t> </w:t>
      </w:r>
      <w:r>
        <w:rPr/>
        <w:t>of whatever it is the dot represents to be much less than this, to keep the device stable. Another way of visualizing this is to imagine the dot to be in a box separated</w:t>
      </w:r>
      <w:r>
        <w:rPr>
          <w:spacing w:val="-2"/>
        </w:rPr>
        <w:t> </w:t>
      </w:r>
      <w:r>
        <w:rPr/>
        <w:t>into</w:t>
      </w:r>
      <w:r>
        <w:rPr>
          <w:spacing w:val="-11"/>
        </w:rPr>
        <w:t> </w:t>
      </w:r>
      <w:r>
        <w:rPr/>
        <w:t>two</w:t>
      </w:r>
      <w:r>
        <w:rPr>
          <w:spacing w:val="-11"/>
        </w:rPr>
        <w:t> </w:t>
      </w:r>
      <w:r>
        <w:rPr/>
        <w:t>halves</w:t>
      </w:r>
      <w:r>
        <w:rPr>
          <w:spacing w:val="-3"/>
        </w:rPr>
        <w:t> </w:t>
      </w:r>
      <w:r>
        <w:rPr/>
        <w:t>by</w:t>
      </w:r>
      <w:r>
        <w:rPr>
          <w:spacing w:val="-5"/>
        </w:rPr>
        <w:t> </w:t>
      </w:r>
      <w:r>
        <w:rPr/>
        <w:t>a</w:t>
      </w:r>
      <w:r>
        <w:rPr>
          <w:spacing w:val="-15"/>
        </w:rPr>
        <w:t> </w:t>
      </w:r>
      <w:r>
        <w:rPr/>
        <w:t>partition.</w:t>
      </w:r>
      <w:r>
        <w:rPr>
          <w:spacing w:val="-9"/>
        </w:rPr>
        <w:t> </w:t>
      </w:r>
      <w:r>
        <w:rPr/>
        <w:t>The</w:t>
      </w:r>
      <w:r>
        <w:rPr>
          <w:spacing w:val="-9"/>
        </w:rPr>
        <w:t> </w:t>
      </w:r>
      <w:r>
        <w:rPr/>
        <w:t>barrier</w:t>
      </w:r>
      <w:r>
        <w:rPr>
          <w:spacing w:val="-4"/>
        </w:rPr>
        <w:t> </w:t>
      </w:r>
      <w:r>
        <w:rPr/>
        <w:t>potential</w:t>
      </w:r>
      <w:r>
        <w:rPr>
          <w:spacing w:val="-2"/>
        </w:rPr>
        <w:t> </w:t>
      </w:r>
      <w:r>
        <w:rPr/>
        <w:t>will</w:t>
      </w:r>
      <w:r>
        <w:rPr>
          <w:spacing w:val="-8"/>
        </w:rPr>
        <w:t> </w:t>
      </w:r>
      <w:r>
        <w:rPr/>
        <w:t>be</w:t>
      </w:r>
      <w:r>
        <w:rPr>
          <w:spacing w:val="-13"/>
        </w:rPr>
        <w:t> </w:t>
      </w:r>
      <w:r>
        <w:rPr/>
        <w:t>the</w:t>
      </w:r>
      <w:r>
        <w:rPr>
          <w:spacing w:val="-14"/>
        </w:rPr>
        <w:t> </w:t>
      </w:r>
      <w:r>
        <w:rPr/>
        <w:t>energy required</w:t>
      </w:r>
      <w:r>
        <w:rPr>
          <w:spacing w:val="40"/>
        </w:rPr>
        <w:t> </w:t>
      </w:r>
      <w:r>
        <w:rPr/>
        <w:t>to get the dot from one half into the other.</w:t>
      </w:r>
    </w:p>
    <w:p>
      <w:pPr>
        <w:pStyle w:val="BodyText"/>
        <w:spacing w:line="235" w:lineRule="auto" w:before="238"/>
        <w:ind w:left="159" w:right="168" w:firstLine="581"/>
        <w:jc w:val="both"/>
      </w:pPr>
      <w:r>
        <w:rPr/>
        <w:t>We</w:t>
      </w:r>
      <w:r>
        <w:rPr>
          <w:spacing w:val="-15"/>
        </w:rPr>
        <w:t> </w:t>
      </w:r>
      <w:r>
        <w:rPr/>
        <w:t>suppose</w:t>
      </w:r>
      <w:r>
        <w:rPr>
          <w:spacing w:val="-14"/>
        </w:rPr>
        <w:t> </w:t>
      </w:r>
      <w:r>
        <w:rPr/>
        <w:t>both</w:t>
      </w:r>
      <w:r>
        <w:rPr>
          <w:spacing w:val="-15"/>
        </w:rPr>
        <w:t> </w:t>
      </w:r>
      <w:r>
        <w:rPr/>
        <w:t>model</w:t>
      </w:r>
      <w:r>
        <w:rPr>
          <w:spacing w:val="-14"/>
        </w:rPr>
        <w:t> </w:t>
      </w:r>
      <w:r>
        <w:rPr/>
        <w:t>and</w:t>
      </w:r>
      <w:r>
        <w:rPr>
          <w:spacing w:val="-14"/>
        </w:rPr>
        <w:t> </w:t>
      </w:r>
      <w:r>
        <w:rPr/>
        <w:t>copier</w:t>
      </w:r>
      <w:r>
        <w:rPr>
          <w:spacing w:val="-15"/>
        </w:rPr>
        <w:t> </w:t>
      </w:r>
      <w:r>
        <w:rPr/>
        <w:t>to</w:t>
      </w:r>
      <w:r>
        <w:rPr>
          <w:spacing w:val="-14"/>
        </w:rPr>
        <w:t> </w:t>
      </w:r>
      <w:r>
        <w:rPr/>
        <w:t>be</w:t>
      </w:r>
      <w:r>
        <w:rPr>
          <w:spacing w:val="-14"/>
        </w:rPr>
        <w:t> </w:t>
      </w:r>
      <w:r>
        <w:rPr/>
        <w:t>modeled</w:t>
      </w:r>
      <w:r>
        <w:rPr>
          <w:spacing w:val="-14"/>
        </w:rPr>
        <w:t> </w:t>
      </w:r>
      <w:r>
        <w:rPr/>
        <w:t>by</w:t>
      </w:r>
      <w:r>
        <w:rPr>
          <w:spacing w:val="-14"/>
        </w:rPr>
        <w:t> </w:t>
      </w:r>
      <w:r>
        <w:rPr/>
        <w:t>such</w:t>
      </w:r>
      <w:r>
        <w:rPr>
          <w:spacing w:val="-11"/>
        </w:rPr>
        <w:t> </w:t>
      </w:r>
      <w:r>
        <w:rPr/>
        <w:t>a</w:t>
      </w:r>
      <w:r>
        <w:rPr>
          <w:spacing w:val="-15"/>
        </w:rPr>
        <w:t> </w:t>
      </w:r>
      <w:r>
        <w:rPr/>
        <w:t>potential,</w:t>
      </w:r>
      <w:r>
        <w:rPr>
          <w:spacing w:val="-14"/>
        </w:rPr>
        <w:t> </w:t>
      </w:r>
      <w:r>
        <w:rPr/>
        <w:t>and the model</w:t>
      </w:r>
      <w:r>
        <w:rPr>
          <w:spacing w:val="16"/>
        </w:rPr>
        <w:t> </w:t>
      </w:r>
      <w:r>
        <w:rPr/>
        <w:t>to be in some state. This can</w:t>
      </w:r>
      <w:r>
        <w:rPr>
          <w:spacing w:val="14"/>
        </w:rPr>
        <w:t> </w:t>
      </w:r>
      <w:r>
        <w:rPr/>
        <w:t>be random -</w:t>
      </w:r>
      <w:r>
        <w:rPr>
          <w:spacing w:val="80"/>
        </w:rPr>
        <w:t> </w:t>
      </w:r>
      <w:r>
        <w:rPr/>
        <w:t>we need</w:t>
      </w:r>
      <w:r>
        <w:rPr>
          <w:spacing w:val="14"/>
        </w:rPr>
        <w:t> </w:t>
      </w:r>
      <w:r>
        <w:rPr/>
        <w:t>not</w:t>
      </w:r>
      <w:r>
        <w:rPr>
          <w:spacing w:val="14"/>
        </w:rPr>
        <w:t> </w:t>
      </w:r>
      <w:r>
        <w:rPr/>
        <w:t>know</w:t>
      </w:r>
      <w:r>
        <w:rPr>
          <w:spacing w:val="16"/>
        </w:rPr>
        <w:t> </w:t>
      </w:r>
      <w:r>
        <w:rPr/>
        <w:t>what it is, but for sake of illustration</w:t>
      </w:r>
      <w:r>
        <w:rPr>
          <w:spacing w:val="27"/>
        </w:rPr>
        <w:t> </w:t>
      </w:r>
      <w:r>
        <w:rPr/>
        <w:t>let's say it is as shown in Figure 5.12 (where we have used an </w:t>
      </w:r>
      <w:r>
        <w:rPr>
          <w:i/>
        </w:rPr>
        <w:t>X </w:t>
      </w:r>
      <w:r>
        <w:rPr/>
        <w:t>for the model's dot):</w:t>
      </w:r>
    </w:p>
    <w:p>
      <w:pPr>
        <w:pStyle w:val="BodyText"/>
        <w:spacing w:before="25"/>
        <w:rPr>
          <w:sz w:val="20"/>
        </w:rPr>
      </w:pPr>
      <w:r>
        <w:rPr>
          <w:sz w:val="20"/>
        </w:rPr>
        <w:drawing>
          <wp:anchor distT="0" distB="0" distL="0" distR="0" allowOverlap="1" layoutInCell="1" locked="0" behindDoc="1" simplePos="0" relativeHeight="487717888">
            <wp:simplePos x="0" y="0"/>
            <wp:positionH relativeFrom="page">
              <wp:posOffset>1839066</wp:posOffset>
            </wp:positionH>
            <wp:positionV relativeFrom="paragraph">
              <wp:posOffset>177648</wp:posOffset>
            </wp:positionV>
            <wp:extent cx="1701975" cy="987552"/>
            <wp:effectExtent l="0" t="0" r="0" b="0"/>
            <wp:wrapTopAndBottom/>
            <wp:docPr id="585" name="Image 585"/>
            <wp:cNvGraphicFramePr>
              <a:graphicFrameLocks/>
            </wp:cNvGraphicFramePr>
            <a:graphic>
              <a:graphicData uri="http://schemas.openxmlformats.org/drawingml/2006/picture">
                <pic:pic>
                  <pic:nvPicPr>
                    <pic:cNvPr id="585" name="Image 585"/>
                    <pic:cNvPicPr/>
                  </pic:nvPicPr>
                  <pic:blipFill>
                    <a:blip r:embed="rId155" cstate="print"/>
                    <a:stretch>
                      <a:fillRect/>
                    </a:stretch>
                  </pic:blipFill>
                  <pic:spPr>
                    <a:xfrm>
                      <a:off x="0" y="0"/>
                      <a:ext cx="1701975" cy="987552"/>
                    </a:xfrm>
                    <a:prstGeom prst="rect">
                      <a:avLst/>
                    </a:prstGeom>
                  </pic:spPr>
                </pic:pic>
              </a:graphicData>
            </a:graphic>
          </wp:anchor>
        </w:drawing>
      </w:r>
    </w:p>
    <w:p>
      <w:pPr>
        <w:spacing w:before="209"/>
        <w:ind w:left="1" w:right="0" w:firstLine="0"/>
        <w:jc w:val="center"/>
        <w:rPr>
          <w:b/>
          <w:sz w:val="18"/>
        </w:rPr>
      </w:pPr>
      <w:r>
        <w:rPr>
          <w:b/>
          <w:sz w:val="18"/>
        </w:rPr>
        <w:t>Fig.</w:t>
      </w:r>
      <w:r>
        <w:rPr>
          <w:b/>
          <w:spacing w:val="7"/>
          <w:sz w:val="18"/>
        </w:rPr>
        <w:t> </w:t>
      </w:r>
      <w:r>
        <w:rPr>
          <w:b/>
          <w:sz w:val="18"/>
        </w:rPr>
        <w:t>5.12</w:t>
      </w:r>
      <w:r>
        <w:rPr>
          <w:b/>
          <w:spacing w:val="8"/>
          <w:sz w:val="18"/>
        </w:rPr>
        <w:t> </w:t>
      </w:r>
      <w:r>
        <w:rPr>
          <w:b/>
          <w:sz w:val="18"/>
        </w:rPr>
        <w:t>Initial</w:t>
      </w:r>
      <w:r>
        <w:rPr>
          <w:b/>
          <w:spacing w:val="20"/>
          <w:sz w:val="18"/>
        </w:rPr>
        <w:t> </w:t>
      </w:r>
      <w:r>
        <w:rPr>
          <w:b/>
          <w:sz w:val="18"/>
        </w:rPr>
        <w:t>State</w:t>
      </w:r>
      <w:r>
        <w:rPr>
          <w:b/>
          <w:spacing w:val="13"/>
          <w:sz w:val="18"/>
        </w:rPr>
        <w:t> </w:t>
      </w:r>
      <w:r>
        <w:rPr>
          <w:b/>
          <w:sz w:val="18"/>
        </w:rPr>
        <w:t>of</w:t>
      </w:r>
      <w:r>
        <w:rPr>
          <w:b/>
          <w:spacing w:val="10"/>
          <w:sz w:val="18"/>
        </w:rPr>
        <w:t> </w:t>
      </w:r>
      <w:r>
        <w:rPr>
          <w:b/>
          <w:sz w:val="18"/>
        </w:rPr>
        <w:t>the</w:t>
      </w:r>
      <w:r>
        <w:rPr>
          <w:b/>
          <w:spacing w:val="13"/>
          <w:sz w:val="18"/>
        </w:rPr>
        <w:t> </w:t>
      </w:r>
      <w:r>
        <w:rPr>
          <w:b/>
          <w:spacing w:val="-2"/>
          <w:sz w:val="18"/>
        </w:rPr>
        <w:t>Model</w:t>
      </w:r>
    </w:p>
    <w:p>
      <w:pPr>
        <w:spacing w:after="0"/>
        <w:jc w:val="center"/>
        <w:rPr>
          <w:b/>
          <w:sz w:val="18"/>
        </w:rPr>
        <w:sectPr>
          <w:pgSz w:w="8450" w:h="12230"/>
          <w:pgMar w:header="535" w:footer="0" w:top="980" w:bottom="280" w:left="425" w:right="425"/>
        </w:sectPr>
      </w:pPr>
    </w:p>
    <w:p>
      <w:pPr>
        <w:spacing w:line="242" w:lineRule="auto" w:before="203"/>
        <w:ind w:left="155" w:right="176" w:firstLine="17"/>
        <w:jc w:val="both"/>
        <w:rPr>
          <w:sz w:val="22"/>
        </w:rPr>
      </w:pPr>
      <w:r>
        <w:rPr>
          <w:sz w:val="22"/>
        </w:rPr>
        <w:t>How</w:t>
      </w:r>
      <w:r>
        <w:rPr>
          <w:spacing w:val="36"/>
          <w:sz w:val="22"/>
        </w:rPr>
        <w:t> </w:t>
      </w:r>
      <w:r>
        <w:rPr>
          <w:sz w:val="22"/>
        </w:rPr>
        <w:t>does</w:t>
      </w:r>
      <w:r>
        <w:rPr>
          <w:spacing w:val="23"/>
          <w:sz w:val="22"/>
        </w:rPr>
        <w:t> </w:t>
      </w:r>
      <w:r>
        <w:rPr>
          <w:sz w:val="22"/>
        </w:rPr>
        <w:t>the</w:t>
      </w:r>
      <w:r>
        <w:rPr>
          <w:spacing w:val="27"/>
          <w:sz w:val="22"/>
        </w:rPr>
        <w:t> </w:t>
      </w:r>
      <w:r>
        <w:rPr>
          <w:sz w:val="22"/>
        </w:rPr>
        <w:t>copier</w:t>
      </w:r>
      <w:r>
        <w:rPr>
          <w:spacing w:val="28"/>
          <w:sz w:val="22"/>
        </w:rPr>
        <w:t> </w:t>
      </w:r>
      <w:r>
        <w:rPr>
          <w:sz w:val="22"/>
        </w:rPr>
        <w:t>start</w:t>
      </w:r>
      <w:r>
        <w:rPr>
          <w:spacing w:val="33"/>
          <w:sz w:val="22"/>
        </w:rPr>
        <w:t> </w:t>
      </w:r>
      <w:r>
        <w:rPr>
          <w:sz w:val="22"/>
        </w:rPr>
        <w:t>out?</w:t>
      </w:r>
      <w:r>
        <w:rPr>
          <w:spacing w:val="31"/>
          <w:sz w:val="22"/>
        </w:rPr>
        <w:t> </w:t>
      </w:r>
      <w:r>
        <w:rPr>
          <w:sz w:val="22"/>
        </w:rPr>
        <w:t>It</w:t>
      </w:r>
      <w:r>
        <w:rPr>
          <w:spacing w:val="27"/>
          <w:sz w:val="22"/>
        </w:rPr>
        <w:t> </w:t>
      </w:r>
      <w:r>
        <w:rPr>
          <w:sz w:val="22"/>
        </w:rPr>
        <w:t>must</w:t>
      </w:r>
      <w:r>
        <w:rPr>
          <w:spacing w:val="40"/>
          <w:sz w:val="22"/>
        </w:rPr>
        <w:t> </w:t>
      </w:r>
      <w:r>
        <w:rPr>
          <w:sz w:val="22"/>
        </w:rPr>
        <w:t>be</w:t>
      </w:r>
      <w:r>
        <w:rPr>
          <w:spacing w:val="16"/>
          <w:sz w:val="22"/>
        </w:rPr>
        <w:t> </w:t>
      </w:r>
      <w:r>
        <w:rPr>
          <w:sz w:val="22"/>
        </w:rPr>
        <w:t>in</w:t>
      </w:r>
      <w:r>
        <w:rPr>
          <w:spacing w:val="21"/>
          <w:sz w:val="22"/>
        </w:rPr>
        <w:t> </w:t>
      </w:r>
      <w:r>
        <w:rPr>
          <w:sz w:val="22"/>
        </w:rPr>
        <w:t>some</w:t>
      </w:r>
      <w:r>
        <w:rPr>
          <w:spacing w:val="28"/>
          <w:sz w:val="22"/>
        </w:rPr>
        <w:t> </w:t>
      </w:r>
      <w:r>
        <w:rPr>
          <w:sz w:val="22"/>
        </w:rPr>
        <w:t>standard</w:t>
      </w:r>
      <w:r>
        <w:rPr>
          <w:spacing w:val="40"/>
          <w:sz w:val="22"/>
        </w:rPr>
        <w:t> </w:t>
      </w:r>
      <w:r>
        <w:rPr>
          <w:sz w:val="22"/>
        </w:rPr>
        <w:t>state.</w:t>
      </w:r>
      <w:r>
        <w:rPr>
          <w:spacing w:val="24"/>
          <w:sz w:val="22"/>
        </w:rPr>
        <w:t> </w:t>
      </w:r>
      <w:r>
        <w:rPr>
          <w:sz w:val="22"/>
        </w:rPr>
        <w:t>It</w:t>
      </w:r>
      <w:r>
        <w:rPr>
          <w:spacing w:val="15"/>
          <w:sz w:val="22"/>
        </w:rPr>
        <w:t> </w:t>
      </w:r>
      <w:r>
        <w:rPr>
          <w:sz w:val="22"/>
        </w:rPr>
        <w:t>cannot</w:t>
      </w:r>
      <w:r>
        <w:rPr>
          <w:spacing w:val="40"/>
          <w:sz w:val="22"/>
        </w:rPr>
        <w:t> </w:t>
      </w:r>
      <w:r>
        <w:rPr>
          <w:sz w:val="22"/>
        </w:rPr>
        <w:t>be in a</w:t>
      </w:r>
      <w:r>
        <w:rPr>
          <w:spacing w:val="35"/>
          <w:sz w:val="22"/>
        </w:rPr>
        <w:t> </w:t>
      </w:r>
      <w:r>
        <w:rPr>
          <w:sz w:val="22"/>
        </w:rPr>
        <w:t>random</w:t>
      </w:r>
      <w:r>
        <w:rPr>
          <w:spacing w:val="36"/>
          <w:sz w:val="22"/>
        </w:rPr>
        <w:t> </w:t>
      </w:r>
      <w:r>
        <w:rPr>
          <w:sz w:val="22"/>
        </w:rPr>
        <w:t>state, because copying</w:t>
      </w:r>
      <w:r>
        <w:rPr>
          <w:spacing w:val="39"/>
          <w:sz w:val="22"/>
        </w:rPr>
        <w:t> </w:t>
      </w:r>
      <w:r>
        <w:rPr>
          <w:sz w:val="22"/>
        </w:rPr>
        <w:t>will involve</w:t>
      </w:r>
      <w:r>
        <w:rPr>
          <w:spacing w:val="37"/>
          <w:sz w:val="22"/>
        </w:rPr>
        <w:t> </w:t>
      </w:r>
      <w:r>
        <w:rPr>
          <w:sz w:val="22"/>
        </w:rPr>
        <w:t>getting</w:t>
      </w:r>
      <w:r>
        <w:rPr>
          <w:spacing w:val="35"/>
          <w:sz w:val="22"/>
        </w:rPr>
        <w:t> </w:t>
      </w:r>
      <w:r>
        <w:rPr>
          <w:sz w:val="22"/>
        </w:rPr>
        <w:t>it into a definite</w:t>
      </w:r>
      <w:r>
        <w:rPr>
          <w:spacing w:val="37"/>
          <w:sz w:val="22"/>
        </w:rPr>
        <w:t> </w:t>
      </w:r>
      <w:r>
        <w:rPr>
          <w:sz w:val="22"/>
        </w:rPr>
        <w:t>state, and to do this we must do work (compressing, if we use the box and partition analogy). Alternatively, you can use phase space considerations, comparing the number of possible model-copier options before copying (four, if the model is randomly</w:t>
      </w:r>
      <w:r>
        <w:rPr>
          <w:spacing w:val="40"/>
          <w:sz w:val="22"/>
        </w:rPr>
        <w:t> </w:t>
      </w:r>
      <w:r>
        <w:rPr>
          <w:sz w:val="22"/>
        </w:rPr>
        <w:t>set) and after (just two): this would</w:t>
      </w:r>
      <w:r>
        <w:rPr>
          <w:spacing w:val="40"/>
          <w:sz w:val="22"/>
        </w:rPr>
        <w:t> </w:t>
      </w:r>
      <w:r>
        <w:rPr>
          <w:sz w:val="22"/>
        </w:rPr>
        <w:t>be a logically</w:t>
      </w:r>
      <w:r>
        <w:rPr>
          <w:spacing w:val="40"/>
          <w:sz w:val="22"/>
        </w:rPr>
        <w:t> </w:t>
      </w:r>
      <w:r>
        <w:rPr>
          <w:sz w:val="22"/>
        </w:rPr>
        <w:t>irreversible step. Let's</w:t>
      </w:r>
      <w:r>
        <w:rPr>
          <w:spacing w:val="40"/>
          <w:sz w:val="22"/>
        </w:rPr>
        <w:t> </w:t>
      </w:r>
      <w:r>
        <w:rPr>
          <w:sz w:val="22"/>
        </w:rPr>
        <w:t>say</w:t>
      </w:r>
      <w:r>
        <w:rPr>
          <w:spacing w:val="40"/>
          <w:sz w:val="22"/>
        </w:rPr>
        <w:t> </w:t>
      </w:r>
      <w:r>
        <w:rPr>
          <w:sz w:val="22"/>
        </w:rPr>
        <w:t>the</w:t>
      </w:r>
      <w:r>
        <w:rPr>
          <w:spacing w:val="38"/>
          <w:sz w:val="22"/>
        </w:rPr>
        <w:t> </w:t>
      </w:r>
      <w:r>
        <w:rPr>
          <w:sz w:val="22"/>
        </w:rPr>
        <w:t>copier</w:t>
      </w:r>
      <w:r>
        <w:rPr>
          <w:spacing w:val="40"/>
          <w:sz w:val="22"/>
        </w:rPr>
        <w:t> </w:t>
      </w:r>
      <w:r>
        <w:rPr>
          <w:sz w:val="22"/>
        </w:rPr>
        <w:t>starts</w:t>
      </w:r>
      <w:r>
        <w:rPr>
          <w:spacing w:val="37"/>
          <w:sz w:val="22"/>
        </w:rPr>
        <w:t> </w:t>
      </w:r>
      <w:r>
        <w:rPr>
          <w:sz w:val="22"/>
        </w:rPr>
        <w:t>out</w:t>
      </w:r>
      <w:r>
        <w:rPr>
          <w:spacing w:val="40"/>
          <w:sz w:val="22"/>
        </w:rPr>
        <w:t> </w:t>
      </w:r>
      <w:r>
        <w:rPr>
          <w:sz w:val="22"/>
        </w:rPr>
        <w:t>in</w:t>
      </w:r>
      <w:r>
        <w:rPr>
          <w:spacing w:val="36"/>
          <w:sz w:val="22"/>
        </w:rPr>
        <w:t> </w:t>
      </w:r>
      <w:r>
        <w:rPr>
          <w:sz w:val="22"/>
        </w:rPr>
        <w:t>the</w:t>
      </w:r>
      <w:r>
        <w:rPr>
          <w:spacing w:val="34"/>
          <w:sz w:val="22"/>
        </w:rPr>
        <w:t> </w:t>
      </w:r>
      <w:r>
        <w:rPr>
          <w:sz w:val="22"/>
        </w:rPr>
        <w:t>state</w:t>
      </w:r>
      <w:r>
        <w:rPr>
          <w:spacing w:val="40"/>
          <w:sz w:val="22"/>
        </w:rPr>
        <w:t> </w:t>
      </w:r>
      <w:r>
        <w:rPr>
          <w:sz w:val="22"/>
        </w:rPr>
        <w:t>opposite</w:t>
      </w:r>
      <w:r>
        <w:rPr>
          <w:spacing w:val="40"/>
          <w:sz w:val="22"/>
        </w:rPr>
        <w:t> </w:t>
      </w:r>
      <w:r>
        <w:rPr>
          <w:sz w:val="22"/>
        </w:rPr>
        <w:t>to</w:t>
      </w:r>
      <w:r>
        <w:rPr>
          <w:spacing w:val="22"/>
          <w:sz w:val="22"/>
        </w:rPr>
        <w:t> </w:t>
      </w:r>
      <w:r>
        <w:rPr>
          <w:sz w:val="22"/>
        </w:rPr>
        <w:t>the</w:t>
      </w:r>
      <w:r>
        <w:rPr>
          <w:spacing w:val="40"/>
          <w:sz w:val="22"/>
        </w:rPr>
        <w:t> </w:t>
      </w:r>
      <w:r>
        <w:rPr>
          <w:sz w:val="22"/>
        </w:rPr>
        <w:t>model</w:t>
      </w:r>
      <w:r>
        <w:rPr>
          <w:spacing w:val="40"/>
          <w:sz w:val="22"/>
        </w:rPr>
        <w:t> </w:t>
      </w:r>
      <w:r>
        <w:rPr>
          <w:sz w:val="22"/>
        </w:rPr>
        <w:t>(Fig.</w:t>
      </w:r>
      <w:r>
        <w:rPr>
          <w:spacing w:val="40"/>
          <w:sz w:val="22"/>
        </w:rPr>
        <w:t> </w:t>
      </w:r>
      <w:r>
        <w:rPr>
          <w:sz w:val="22"/>
        </w:rPr>
        <w:t>5.13):</w:t>
      </w:r>
    </w:p>
    <w:p>
      <w:pPr>
        <w:pStyle w:val="BodyText"/>
        <w:spacing w:before="177"/>
        <w:rPr>
          <w:sz w:val="20"/>
        </w:rPr>
      </w:pPr>
      <w:r>
        <w:rPr>
          <w:sz w:val="20"/>
        </w:rPr>
        <w:drawing>
          <wp:anchor distT="0" distB="0" distL="0" distR="0" allowOverlap="1" layoutInCell="1" locked="0" behindDoc="1" simplePos="0" relativeHeight="487718400">
            <wp:simplePos x="0" y="0"/>
            <wp:positionH relativeFrom="page">
              <wp:posOffset>1796296</wp:posOffset>
            </wp:positionH>
            <wp:positionV relativeFrom="paragraph">
              <wp:posOffset>273966</wp:posOffset>
            </wp:positionV>
            <wp:extent cx="1781278" cy="1036319"/>
            <wp:effectExtent l="0" t="0" r="0" b="0"/>
            <wp:wrapTopAndBottom/>
            <wp:docPr id="586" name="Image 586"/>
            <wp:cNvGraphicFramePr>
              <a:graphicFrameLocks/>
            </wp:cNvGraphicFramePr>
            <a:graphic>
              <a:graphicData uri="http://schemas.openxmlformats.org/drawingml/2006/picture">
                <pic:pic>
                  <pic:nvPicPr>
                    <pic:cNvPr id="586" name="Image 586"/>
                    <pic:cNvPicPr/>
                  </pic:nvPicPr>
                  <pic:blipFill>
                    <a:blip r:embed="rId156" cstate="print"/>
                    <a:stretch>
                      <a:fillRect/>
                    </a:stretch>
                  </pic:blipFill>
                  <pic:spPr>
                    <a:xfrm>
                      <a:off x="0" y="0"/>
                      <a:ext cx="1781278" cy="1036319"/>
                    </a:xfrm>
                    <a:prstGeom prst="rect">
                      <a:avLst/>
                    </a:prstGeom>
                  </pic:spPr>
                </pic:pic>
              </a:graphicData>
            </a:graphic>
          </wp:anchor>
        </w:drawing>
      </w:r>
    </w:p>
    <w:p>
      <w:pPr>
        <w:spacing w:before="243"/>
        <w:ind w:left="0" w:right="32" w:firstLine="0"/>
        <w:jc w:val="center"/>
        <w:rPr>
          <w:b/>
          <w:sz w:val="18"/>
        </w:rPr>
      </w:pPr>
      <w:r>
        <w:rPr>
          <w:b/>
          <w:sz w:val="18"/>
        </w:rPr>
        <w:t>Fig.</w:t>
      </w:r>
      <w:r>
        <w:rPr>
          <w:b/>
          <w:spacing w:val="4"/>
          <w:sz w:val="18"/>
        </w:rPr>
        <w:t> </w:t>
      </w:r>
      <w:r>
        <w:rPr>
          <w:b/>
          <w:sz w:val="18"/>
        </w:rPr>
        <w:t>5.13</w:t>
      </w:r>
      <w:r>
        <w:rPr>
          <w:b/>
          <w:spacing w:val="11"/>
          <w:sz w:val="18"/>
        </w:rPr>
        <w:t> </w:t>
      </w:r>
      <w:r>
        <w:rPr>
          <w:b/>
          <w:sz w:val="18"/>
        </w:rPr>
        <w:t>Initial</w:t>
      </w:r>
      <w:r>
        <w:rPr>
          <w:b/>
          <w:spacing w:val="9"/>
          <w:sz w:val="18"/>
        </w:rPr>
        <w:t> </w:t>
      </w:r>
      <w:r>
        <w:rPr>
          <w:b/>
          <w:sz w:val="18"/>
        </w:rPr>
        <w:t>State</w:t>
      </w:r>
      <w:r>
        <w:rPr>
          <w:b/>
          <w:spacing w:val="15"/>
          <w:sz w:val="18"/>
        </w:rPr>
        <w:t> </w:t>
      </w:r>
      <w:r>
        <w:rPr>
          <w:b/>
          <w:sz w:val="18"/>
        </w:rPr>
        <w:t>of</w:t>
      </w:r>
      <w:r>
        <w:rPr>
          <w:b/>
          <w:spacing w:val="10"/>
          <w:sz w:val="18"/>
        </w:rPr>
        <w:t> </w:t>
      </w:r>
      <w:r>
        <w:rPr>
          <w:b/>
          <w:sz w:val="18"/>
        </w:rPr>
        <w:t>the</w:t>
      </w:r>
      <w:r>
        <w:rPr>
          <w:b/>
          <w:spacing w:val="13"/>
          <w:sz w:val="18"/>
        </w:rPr>
        <w:t> </w:t>
      </w:r>
      <w:r>
        <w:rPr>
          <w:b/>
          <w:spacing w:val="-2"/>
          <w:sz w:val="18"/>
        </w:rPr>
        <w:t>Copier</w:t>
      </w:r>
    </w:p>
    <w:p>
      <w:pPr>
        <w:pStyle w:val="BodyText"/>
        <w:spacing w:before="44"/>
        <w:rPr>
          <w:b/>
          <w:sz w:val="18"/>
        </w:rPr>
      </w:pPr>
    </w:p>
    <w:p>
      <w:pPr>
        <w:spacing w:line="242" w:lineRule="auto" w:before="0"/>
        <w:ind w:left="149" w:right="186" w:hanging="1"/>
        <w:jc w:val="left"/>
        <w:rPr>
          <w:sz w:val="22"/>
        </w:rPr>
      </w:pPr>
      <w:r>
        <w:rPr>
          <w:sz w:val="22"/>
        </w:rPr>
        <w:t>Clearly,</w:t>
      </w:r>
      <w:r>
        <w:rPr>
          <w:spacing w:val="18"/>
          <w:sz w:val="22"/>
        </w:rPr>
        <w:t> </w:t>
      </w:r>
      <w:r>
        <w:rPr>
          <w:sz w:val="22"/>
        </w:rPr>
        <w:t>copying</w:t>
      </w:r>
      <w:r>
        <w:rPr>
          <w:spacing w:val="39"/>
          <w:sz w:val="22"/>
        </w:rPr>
        <w:t> </w:t>
      </w:r>
      <w:r>
        <w:rPr>
          <w:sz w:val="22"/>
        </w:rPr>
        <w:t>is going</w:t>
      </w:r>
      <w:r>
        <w:rPr>
          <w:spacing w:val="37"/>
          <w:sz w:val="22"/>
        </w:rPr>
        <w:t> </w:t>
      </w:r>
      <w:r>
        <w:rPr>
          <w:sz w:val="22"/>
        </w:rPr>
        <w:t>to involve</w:t>
      </w:r>
      <w:r>
        <w:rPr>
          <w:spacing w:val="35"/>
          <w:sz w:val="22"/>
        </w:rPr>
        <w:t> </w:t>
      </w:r>
      <w:r>
        <w:rPr>
          <w:sz w:val="22"/>
        </w:rPr>
        <w:t>somehow</w:t>
      </w:r>
      <w:r>
        <w:rPr>
          <w:spacing w:val="40"/>
          <w:sz w:val="22"/>
        </w:rPr>
        <w:t> </w:t>
      </w:r>
      <w:r>
        <w:rPr>
          <w:sz w:val="22"/>
        </w:rPr>
        <w:t>getting</w:t>
      </w:r>
      <w:r>
        <w:rPr>
          <w:spacing w:val="37"/>
          <w:sz w:val="22"/>
        </w:rPr>
        <w:t> </w:t>
      </w:r>
      <w:r>
        <w:rPr>
          <w:sz w:val="22"/>
        </w:rPr>
        <w:t>the dot</w:t>
      </w:r>
      <w:r>
        <w:rPr>
          <w:spacing w:val="33"/>
          <w:sz w:val="22"/>
        </w:rPr>
        <w:t> </w:t>
      </w:r>
      <w:r>
        <w:rPr>
          <w:sz w:val="22"/>
        </w:rPr>
        <w:t>from</w:t>
      </w:r>
      <w:r>
        <w:rPr>
          <w:spacing w:val="32"/>
          <w:sz w:val="22"/>
        </w:rPr>
        <w:t> </w:t>
      </w:r>
      <w:r>
        <w:rPr>
          <w:sz w:val="22"/>
        </w:rPr>
        <w:t>one</w:t>
      </w:r>
      <w:r>
        <w:rPr>
          <w:spacing w:val="27"/>
          <w:sz w:val="22"/>
        </w:rPr>
        <w:t> </w:t>
      </w:r>
      <w:r>
        <w:rPr>
          <w:sz w:val="22"/>
        </w:rPr>
        <w:t>trough to the</w:t>
      </w:r>
      <w:r>
        <w:rPr>
          <w:spacing w:val="33"/>
          <w:sz w:val="22"/>
        </w:rPr>
        <w:t> </w:t>
      </w:r>
      <w:r>
        <w:rPr>
          <w:sz w:val="22"/>
        </w:rPr>
        <w:t>other.</w:t>
      </w:r>
      <w:r>
        <w:rPr>
          <w:spacing w:val="34"/>
          <w:sz w:val="22"/>
        </w:rPr>
        <w:t> </w:t>
      </w:r>
      <w:r>
        <w:rPr>
          <w:sz w:val="22"/>
        </w:rPr>
        <w:t>To</w:t>
      </w:r>
      <w:r>
        <w:rPr>
          <w:spacing w:val="19"/>
          <w:sz w:val="22"/>
        </w:rPr>
        <w:t> </w:t>
      </w:r>
      <w:r>
        <w:rPr>
          <w:sz w:val="22"/>
        </w:rPr>
        <w:t>do</w:t>
      </w:r>
      <w:r>
        <w:rPr>
          <w:spacing w:val="28"/>
          <w:sz w:val="22"/>
        </w:rPr>
        <w:t> </w:t>
      </w:r>
      <w:r>
        <w:rPr>
          <w:sz w:val="22"/>
        </w:rPr>
        <w:t>this,</w:t>
      </w:r>
      <w:r>
        <w:rPr>
          <w:spacing w:val="35"/>
          <w:sz w:val="22"/>
        </w:rPr>
        <w:t> </w:t>
      </w:r>
      <w:r>
        <w:rPr>
          <w:sz w:val="22"/>
        </w:rPr>
        <w:t>we</w:t>
      </w:r>
      <w:r>
        <w:rPr>
          <w:spacing w:val="34"/>
          <w:sz w:val="22"/>
        </w:rPr>
        <w:t> </w:t>
      </w:r>
      <w:r>
        <w:rPr>
          <w:sz w:val="22"/>
        </w:rPr>
        <w:t>need</w:t>
      </w:r>
      <w:r>
        <w:rPr>
          <w:spacing w:val="38"/>
          <w:sz w:val="22"/>
        </w:rPr>
        <w:t> </w:t>
      </w:r>
      <w:r>
        <w:rPr>
          <w:sz w:val="22"/>
        </w:rPr>
        <w:t>to</w:t>
      </w:r>
      <w:r>
        <w:rPr>
          <w:spacing w:val="20"/>
          <w:sz w:val="22"/>
        </w:rPr>
        <w:t> </w:t>
      </w:r>
      <w:r>
        <w:rPr>
          <w:sz w:val="22"/>
        </w:rPr>
        <w:t>be</w:t>
      </w:r>
      <w:r>
        <w:rPr>
          <w:spacing w:val="24"/>
          <w:sz w:val="22"/>
        </w:rPr>
        <w:t> </w:t>
      </w:r>
      <w:r>
        <w:rPr>
          <w:sz w:val="22"/>
        </w:rPr>
        <w:t>able</w:t>
      </w:r>
      <w:r>
        <w:rPr>
          <w:spacing w:val="29"/>
          <w:sz w:val="22"/>
        </w:rPr>
        <w:t> </w:t>
      </w:r>
      <w:r>
        <w:rPr>
          <w:sz w:val="22"/>
        </w:rPr>
        <w:t>to</w:t>
      </w:r>
      <w:r>
        <w:rPr>
          <w:spacing w:val="22"/>
          <w:sz w:val="22"/>
        </w:rPr>
        <w:t> </w:t>
      </w:r>
      <w:r>
        <w:rPr>
          <w:sz w:val="22"/>
        </w:rPr>
        <w:t>manipulate</w:t>
      </w:r>
      <w:r>
        <w:rPr>
          <w:spacing w:val="39"/>
          <w:sz w:val="22"/>
        </w:rPr>
        <w:t> </w:t>
      </w:r>
      <w:r>
        <w:rPr>
          <w:sz w:val="22"/>
        </w:rPr>
        <w:t>the</w:t>
      </w:r>
      <w:r>
        <w:rPr>
          <w:spacing w:val="37"/>
          <w:sz w:val="22"/>
        </w:rPr>
        <w:t> </w:t>
      </w:r>
      <w:r>
        <w:rPr>
          <w:sz w:val="22"/>
        </w:rPr>
        <w:t>potential</w:t>
      </w:r>
      <w:r>
        <w:rPr>
          <w:spacing w:val="40"/>
          <w:sz w:val="22"/>
        </w:rPr>
        <w:t> </w:t>
      </w:r>
      <w:r>
        <w:rPr>
          <w:sz w:val="22"/>
        </w:rPr>
        <w:t>curve; we have</w:t>
      </w:r>
      <w:r>
        <w:rPr>
          <w:spacing w:val="38"/>
          <w:sz w:val="22"/>
        </w:rPr>
        <w:t> </w:t>
      </w:r>
      <w:r>
        <w:rPr>
          <w:sz w:val="22"/>
        </w:rPr>
        <w:t>to make</w:t>
      </w:r>
      <w:r>
        <w:rPr>
          <w:spacing w:val="28"/>
          <w:sz w:val="22"/>
        </w:rPr>
        <w:t> </w:t>
      </w:r>
      <w:r>
        <w:rPr>
          <w:sz w:val="22"/>
        </w:rPr>
        <w:t>the</w:t>
      </w:r>
      <w:r>
        <w:rPr>
          <w:spacing w:val="25"/>
          <w:sz w:val="22"/>
        </w:rPr>
        <w:t> </w:t>
      </w:r>
      <w:r>
        <w:rPr>
          <w:sz w:val="22"/>
        </w:rPr>
        <w:t>other</w:t>
      </w:r>
      <w:r>
        <w:rPr>
          <w:spacing w:val="34"/>
          <w:sz w:val="22"/>
        </w:rPr>
        <w:t> </w:t>
      </w:r>
      <w:r>
        <w:rPr>
          <w:sz w:val="22"/>
        </w:rPr>
        <w:t>trough</w:t>
      </w:r>
      <w:r>
        <w:rPr>
          <w:spacing w:val="35"/>
          <w:sz w:val="22"/>
        </w:rPr>
        <w:t> </w:t>
      </w:r>
      <w:r>
        <w:rPr>
          <w:sz w:val="22"/>
        </w:rPr>
        <w:t>energetically</w:t>
      </w:r>
      <w:r>
        <w:rPr>
          <w:spacing w:val="40"/>
          <w:sz w:val="22"/>
        </w:rPr>
        <w:t> </w:t>
      </w:r>
      <w:r>
        <w:rPr>
          <w:sz w:val="22"/>
        </w:rPr>
        <w:t>more</w:t>
      </w:r>
      <w:r>
        <w:rPr>
          <w:spacing w:val="27"/>
          <w:sz w:val="22"/>
        </w:rPr>
        <w:t> </w:t>
      </w:r>
      <w:r>
        <w:rPr>
          <w:sz w:val="22"/>
        </w:rPr>
        <w:t>favorable</w:t>
      </w:r>
      <w:r>
        <w:rPr>
          <w:spacing w:val="35"/>
          <w:sz w:val="22"/>
        </w:rPr>
        <w:t> </w:t>
      </w:r>
      <w:r>
        <w:rPr>
          <w:sz w:val="22"/>
        </w:rPr>
        <w:t>to the</w:t>
      </w:r>
      <w:r>
        <w:rPr>
          <w:spacing w:val="25"/>
          <w:sz w:val="22"/>
        </w:rPr>
        <w:t> </w:t>
      </w:r>
      <w:r>
        <w:rPr>
          <w:sz w:val="22"/>
        </w:rPr>
        <w:t>dot.</w:t>
      </w:r>
      <w:r>
        <w:rPr>
          <w:spacing w:val="29"/>
          <w:sz w:val="22"/>
        </w:rPr>
        <w:t> </w:t>
      </w:r>
      <w:r>
        <w:rPr>
          <w:sz w:val="22"/>
        </w:rPr>
        <w:t>We shall</w:t>
      </w:r>
      <w:r>
        <w:rPr>
          <w:spacing w:val="40"/>
          <w:sz w:val="22"/>
        </w:rPr>
        <w:t> </w:t>
      </w:r>
      <w:r>
        <w:rPr>
          <w:sz w:val="22"/>
        </w:rPr>
        <w:t>assume</w:t>
      </w:r>
      <w:r>
        <w:rPr>
          <w:spacing w:val="36"/>
          <w:sz w:val="22"/>
        </w:rPr>
        <w:t> </w:t>
      </w:r>
      <w:r>
        <w:rPr>
          <w:sz w:val="22"/>
        </w:rPr>
        <w:t>that</w:t>
      </w:r>
      <w:r>
        <w:rPr>
          <w:spacing w:val="34"/>
          <w:sz w:val="22"/>
        </w:rPr>
        <w:t> </w:t>
      </w:r>
      <w:r>
        <w:rPr>
          <w:sz w:val="22"/>
        </w:rPr>
        <w:t>there</w:t>
      </w:r>
      <w:r>
        <w:rPr>
          <w:spacing w:val="36"/>
          <w:sz w:val="22"/>
        </w:rPr>
        <w:t> </w:t>
      </w:r>
      <w:r>
        <w:rPr>
          <w:sz w:val="22"/>
        </w:rPr>
        <w:t>are</w:t>
      </w:r>
      <w:r>
        <w:rPr>
          <w:spacing w:val="32"/>
          <w:sz w:val="22"/>
        </w:rPr>
        <w:t> </w:t>
      </w:r>
      <w:r>
        <w:rPr>
          <w:sz w:val="22"/>
        </w:rPr>
        <w:t>two</w:t>
      </w:r>
      <w:r>
        <w:rPr>
          <w:spacing w:val="31"/>
          <w:sz w:val="22"/>
        </w:rPr>
        <w:t> </w:t>
      </w:r>
      <w:r>
        <w:rPr>
          <w:sz w:val="22"/>
        </w:rPr>
        <w:t>parameters</w:t>
      </w:r>
      <w:r>
        <w:rPr>
          <w:spacing w:val="40"/>
          <w:sz w:val="22"/>
        </w:rPr>
        <w:t> </w:t>
      </w:r>
      <w:r>
        <w:rPr>
          <w:sz w:val="22"/>
        </w:rPr>
        <w:t>associated</w:t>
      </w:r>
      <w:r>
        <w:rPr>
          <w:spacing w:val="40"/>
          <w:sz w:val="22"/>
        </w:rPr>
        <w:t> </w:t>
      </w:r>
      <w:r>
        <w:rPr>
          <w:sz w:val="22"/>
        </w:rPr>
        <w:t>with</w:t>
      </w:r>
      <w:r>
        <w:rPr>
          <w:spacing w:val="35"/>
          <w:sz w:val="22"/>
        </w:rPr>
        <w:t> </w:t>
      </w:r>
      <w:r>
        <w:rPr>
          <w:sz w:val="22"/>
        </w:rPr>
        <w:t>the</w:t>
      </w:r>
      <w:r>
        <w:rPr>
          <w:spacing w:val="29"/>
          <w:sz w:val="22"/>
        </w:rPr>
        <w:t> </w:t>
      </w:r>
      <w:r>
        <w:rPr>
          <w:sz w:val="22"/>
        </w:rPr>
        <w:t>copier</w:t>
      </w:r>
      <w:r>
        <w:rPr>
          <w:spacing w:val="39"/>
          <w:sz w:val="22"/>
        </w:rPr>
        <w:t> </w:t>
      </w:r>
      <w:r>
        <w:rPr>
          <w:sz w:val="22"/>
        </w:rPr>
        <w:t>that</w:t>
      </w:r>
      <w:r>
        <w:rPr>
          <w:spacing w:val="40"/>
          <w:sz w:val="22"/>
        </w:rPr>
        <w:t> </w:t>
      </w:r>
      <w:r>
        <w:rPr>
          <w:sz w:val="22"/>
        </w:rPr>
        <w:t>we can</w:t>
      </w:r>
      <w:r>
        <w:rPr>
          <w:spacing w:val="80"/>
          <w:w w:val="150"/>
          <w:sz w:val="22"/>
        </w:rPr>
        <w:t> </w:t>
      </w:r>
      <w:r>
        <w:rPr>
          <w:sz w:val="22"/>
        </w:rPr>
        <w:t>adjust:</w:t>
      </w:r>
      <w:r>
        <w:rPr>
          <w:spacing w:val="80"/>
          <w:w w:val="150"/>
          <w:sz w:val="22"/>
        </w:rPr>
        <w:t> </w:t>
      </w:r>
      <w:r>
        <w:rPr>
          <w:sz w:val="22"/>
        </w:rPr>
        <w:t>the</w:t>
      </w:r>
      <w:r>
        <w:rPr>
          <w:spacing w:val="80"/>
          <w:w w:val="150"/>
          <w:sz w:val="22"/>
        </w:rPr>
        <w:t> </w:t>
      </w:r>
      <w:r>
        <w:rPr>
          <w:sz w:val="22"/>
        </w:rPr>
        <w:t>barrier</w:t>
      </w:r>
      <w:r>
        <w:rPr>
          <w:spacing w:val="80"/>
          <w:w w:val="150"/>
          <w:sz w:val="22"/>
        </w:rPr>
        <w:t> </w:t>
      </w:r>
      <w:r>
        <w:rPr>
          <w:sz w:val="22"/>
        </w:rPr>
        <w:t>height,</w:t>
      </w:r>
      <w:r>
        <w:rPr>
          <w:spacing w:val="80"/>
          <w:w w:val="150"/>
          <w:sz w:val="22"/>
        </w:rPr>
        <w:t> </w:t>
      </w:r>
      <w:r>
        <w:rPr>
          <w:sz w:val="22"/>
        </w:rPr>
        <w:t>and</w:t>
      </w:r>
      <w:r>
        <w:rPr>
          <w:spacing w:val="80"/>
          <w:w w:val="150"/>
          <w:sz w:val="22"/>
        </w:rPr>
        <w:t> </w:t>
      </w:r>
      <w:r>
        <w:rPr>
          <w:sz w:val="22"/>
        </w:rPr>
        <w:t>the</w:t>
      </w:r>
      <w:r>
        <w:rPr>
          <w:spacing w:val="80"/>
          <w:w w:val="150"/>
          <w:sz w:val="22"/>
        </w:rPr>
        <w:t> </w:t>
      </w:r>
      <w:r>
        <w:rPr>
          <w:sz w:val="22"/>
        </w:rPr>
        <w:t>relative</w:t>
      </w:r>
      <w:r>
        <w:rPr>
          <w:spacing w:val="80"/>
          <w:w w:val="150"/>
          <w:sz w:val="22"/>
        </w:rPr>
        <w:t> </w:t>
      </w:r>
      <w:r>
        <w:rPr>
          <w:sz w:val="22"/>
        </w:rPr>
        <w:t>depths</w:t>
      </w:r>
      <w:r>
        <w:rPr>
          <w:spacing w:val="80"/>
          <w:w w:val="150"/>
          <w:sz w:val="22"/>
        </w:rPr>
        <w:t> </w:t>
      </w:r>
      <w:r>
        <w:rPr>
          <w:sz w:val="22"/>
        </w:rPr>
        <w:t>of</w:t>
      </w:r>
      <w:r>
        <w:rPr>
          <w:spacing w:val="80"/>
          <w:w w:val="150"/>
          <w:sz w:val="22"/>
        </w:rPr>
        <w:t> </w:t>
      </w:r>
      <w:r>
        <w:rPr>
          <w:sz w:val="22"/>
        </w:rPr>
        <w:t>the</w:t>
      </w:r>
      <w:r>
        <w:rPr>
          <w:spacing w:val="80"/>
          <w:w w:val="150"/>
          <w:sz w:val="22"/>
        </w:rPr>
        <w:t> </w:t>
      </w:r>
      <w:r>
        <w:rPr>
          <w:sz w:val="22"/>
        </w:rPr>
        <w:t>troughs. Furthermore,</w:t>
      </w:r>
      <w:r>
        <w:rPr>
          <w:spacing w:val="37"/>
          <w:sz w:val="22"/>
        </w:rPr>
        <w:t> </w:t>
      </w:r>
      <w:r>
        <w:rPr>
          <w:sz w:val="22"/>
        </w:rPr>
        <w:t>we</w:t>
      </w:r>
      <w:r>
        <w:rPr>
          <w:spacing w:val="23"/>
          <w:sz w:val="22"/>
        </w:rPr>
        <w:t> </w:t>
      </w:r>
      <w:r>
        <w:rPr>
          <w:sz w:val="22"/>
        </w:rPr>
        <w:t>assume</w:t>
      </w:r>
      <w:r>
        <w:rPr>
          <w:spacing w:val="25"/>
          <w:sz w:val="22"/>
        </w:rPr>
        <w:t> </w:t>
      </w:r>
      <w:r>
        <w:rPr>
          <w:sz w:val="22"/>
        </w:rPr>
        <w:t>that</w:t>
      </w:r>
      <w:r>
        <w:rPr>
          <w:spacing w:val="25"/>
          <w:sz w:val="22"/>
        </w:rPr>
        <w:t> </w:t>
      </w:r>
      <w:r>
        <w:rPr>
          <w:sz w:val="22"/>
        </w:rPr>
        <w:t>the depths</w:t>
      </w:r>
      <w:r>
        <w:rPr>
          <w:spacing w:val="27"/>
          <w:sz w:val="22"/>
        </w:rPr>
        <w:t> </w:t>
      </w:r>
      <w:r>
        <w:rPr>
          <w:sz w:val="22"/>
        </w:rPr>
        <w:t>of</w:t>
      </w:r>
      <w:r>
        <w:rPr>
          <w:spacing w:val="33"/>
          <w:sz w:val="22"/>
        </w:rPr>
        <w:t> </w:t>
      </w:r>
      <w:r>
        <w:rPr>
          <w:sz w:val="22"/>
        </w:rPr>
        <w:t>the</w:t>
      </w:r>
      <w:r>
        <w:rPr>
          <w:spacing w:val="24"/>
          <w:sz w:val="22"/>
        </w:rPr>
        <w:t> </w:t>
      </w:r>
      <w:r>
        <w:rPr>
          <w:sz w:val="22"/>
        </w:rPr>
        <w:t>troughs</w:t>
      </w:r>
      <w:r>
        <w:rPr>
          <w:spacing w:val="29"/>
          <w:sz w:val="22"/>
        </w:rPr>
        <w:t> </w:t>
      </w:r>
      <w:r>
        <w:rPr>
          <w:sz w:val="22"/>
        </w:rPr>
        <w:t>can</w:t>
      </w:r>
      <w:r>
        <w:rPr>
          <w:spacing w:val="32"/>
          <w:sz w:val="22"/>
        </w:rPr>
        <w:t> </w:t>
      </w:r>
      <w:r>
        <w:rPr>
          <w:sz w:val="22"/>
        </w:rPr>
        <w:t>be altered</w:t>
      </w:r>
      <w:r>
        <w:rPr>
          <w:spacing w:val="40"/>
          <w:sz w:val="22"/>
        </w:rPr>
        <w:t> </w:t>
      </w:r>
      <w:r>
        <w:rPr>
          <w:sz w:val="22"/>
        </w:rPr>
        <w:t>by</w:t>
      </w:r>
      <w:r>
        <w:rPr>
          <w:spacing w:val="23"/>
          <w:sz w:val="22"/>
        </w:rPr>
        <w:t> </w:t>
      </w:r>
      <w:r>
        <w:rPr>
          <w:sz w:val="22"/>
        </w:rPr>
        <w:t>some force of</w:t>
      </w:r>
      <w:r>
        <w:rPr>
          <w:spacing w:val="24"/>
          <w:sz w:val="22"/>
        </w:rPr>
        <w:t> </w:t>
      </w:r>
      <w:r>
        <w:rPr>
          <w:sz w:val="22"/>
        </w:rPr>
        <w:t>interaction</w:t>
      </w:r>
      <w:r>
        <w:rPr>
          <w:spacing w:val="31"/>
          <w:sz w:val="22"/>
        </w:rPr>
        <w:t> </w:t>
      </w:r>
      <w:r>
        <w:rPr>
          <w:sz w:val="22"/>
        </w:rPr>
        <w:t>between the copier and the model. (Don't</w:t>
      </w:r>
      <w:r>
        <w:rPr>
          <w:spacing w:val="26"/>
          <w:sz w:val="22"/>
        </w:rPr>
        <w:t> </w:t>
      </w:r>
      <w:r>
        <w:rPr>
          <w:sz w:val="22"/>
        </w:rPr>
        <w:t>worry if this is all horribly</w:t>
      </w:r>
      <w:r>
        <w:rPr>
          <w:spacing w:val="40"/>
          <w:sz w:val="22"/>
        </w:rPr>
        <w:t> </w:t>
      </w:r>
      <w:r>
        <w:rPr>
          <w:sz w:val="22"/>
        </w:rPr>
        <w:t>confusing</w:t>
      </w:r>
      <w:r>
        <w:rPr>
          <w:spacing w:val="38"/>
          <w:sz w:val="22"/>
        </w:rPr>
        <w:t> </w:t>
      </w:r>
      <w:r>
        <w:rPr>
          <w:sz w:val="22"/>
        </w:rPr>
        <w:t>and</w:t>
      </w:r>
      <w:r>
        <w:rPr>
          <w:spacing w:val="32"/>
          <w:sz w:val="22"/>
        </w:rPr>
        <w:t> </w:t>
      </w:r>
      <w:r>
        <w:rPr>
          <w:sz w:val="22"/>
        </w:rPr>
        <w:t>abstract!</w:t>
      </w:r>
      <w:r>
        <w:rPr>
          <w:spacing w:val="40"/>
          <w:sz w:val="22"/>
        </w:rPr>
        <w:t> </w:t>
      </w:r>
      <w:r>
        <w:rPr>
          <w:sz w:val="22"/>
        </w:rPr>
        <w:t>All</w:t>
      </w:r>
      <w:r>
        <w:rPr>
          <w:spacing w:val="30"/>
          <w:sz w:val="22"/>
        </w:rPr>
        <w:t> </w:t>
      </w:r>
      <w:r>
        <w:rPr>
          <w:sz w:val="22"/>
        </w:rPr>
        <w:t>will</w:t>
      </w:r>
      <w:r>
        <w:rPr>
          <w:spacing w:val="38"/>
          <w:sz w:val="22"/>
        </w:rPr>
        <w:t> </w:t>
      </w:r>
      <w:r>
        <w:rPr>
          <w:sz w:val="22"/>
        </w:rPr>
        <w:t>become</w:t>
      </w:r>
      <w:r>
        <w:rPr>
          <w:spacing w:val="34"/>
          <w:sz w:val="22"/>
        </w:rPr>
        <w:t> </w:t>
      </w:r>
      <w:r>
        <w:rPr>
          <w:sz w:val="22"/>
        </w:rPr>
        <w:t>clear.)</w:t>
      </w:r>
      <w:r>
        <w:rPr>
          <w:spacing w:val="36"/>
          <w:sz w:val="22"/>
        </w:rPr>
        <w:t> </w:t>
      </w:r>
      <w:r>
        <w:rPr>
          <w:sz w:val="22"/>
        </w:rPr>
        <w:t>We'll</w:t>
      </w:r>
      <w:r>
        <w:rPr>
          <w:spacing w:val="30"/>
          <w:sz w:val="22"/>
        </w:rPr>
        <w:t> </w:t>
      </w:r>
      <w:r>
        <w:rPr>
          <w:sz w:val="22"/>
        </w:rPr>
        <w:t>call</w:t>
      </w:r>
      <w:r>
        <w:rPr>
          <w:spacing w:val="36"/>
          <w:sz w:val="22"/>
        </w:rPr>
        <w:t> </w:t>
      </w:r>
      <w:r>
        <w:rPr>
          <w:sz w:val="22"/>
        </w:rPr>
        <w:t>this</w:t>
      </w:r>
      <w:r>
        <w:rPr>
          <w:spacing w:val="28"/>
          <w:sz w:val="22"/>
        </w:rPr>
        <w:t> </w:t>
      </w:r>
      <w:r>
        <w:rPr>
          <w:sz w:val="22"/>
        </w:rPr>
        <w:t>a</w:t>
      </w:r>
      <w:r>
        <w:rPr>
          <w:spacing w:val="33"/>
          <w:sz w:val="22"/>
        </w:rPr>
        <w:t> </w:t>
      </w:r>
      <w:r>
        <w:rPr>
          <w:sz w:val="22"/>
        </w:rPr>
        <w:t>"tilt" force, since it tilts the graph. We will combine these two</w:t>
      </w:r>
      <w:r>
        <w:rPr>
          <w:spacing w:val="-6"/>
          <w:sz w:val="22"/>
        </w:rPr>
        <w:t> </w:t>
      </w:r>
      <w:r>
        <w:rPr>
          <w:sz w:val="22"/>
        </w:rPr>
        <w:t>operations to move the copier</w:t>
      </w:r>
      <w:r>
        <w:rPr>
          <w:spacing w:val="33"/>
          <w:sz w:val="22"/>
        </w:rPr>
        <w:t> </w:t>
      </w:r>
      <w:r>
        <w:rPr>
          <w:sz w:val="22"/>
        </w:rPr>
        <w:t>dot,</w:t>
      </w:r>
      <w:r>
        <w:rPr>
          <w:spacing w:val="32"/>
          <w:sz w:val="22"/>
        </w:rPr>
        <w:t> </w:t>
      </w:r>
      <w:r>
        <w:rPr>
          <w:sz w:val="22"/>
        </w:rPr>
        <w:t>but</w:t>
      </w:r>
      <w:r>
        <w:rPr>
          <w:spacing w:val="32"/>
          <w:sz w:val="22"/>
        </w:rPr>
        <w:t> </w:t>
      </w:r>
      <w:r>
        <w:rPr>
          <w:sz w:val="22"/>
        </w:rPr>
        <w:t>we</w:t>
      </w:r>
      <w:r>
        <w:rPr>
          <w:spacing w:val="29"/>
          <w:sz w:val="22"/>
        </w:rPr>
        <w:t> </w:t>
      </w:r>
      <w:r>
        <w:rPr>
          <w:sz w:val="22"/>
        </w:rPr>
        <w:t>will</w:t>
      </w:r>
      <w:r>
        <w:rPr>
          <w:spacing w:val="25"/>
          <w:sz w:val="22"/>
        </w:rPr>
        <w:t> </w:t>
      </w:r>
      <w:r>
        <w:rPr>
          <w:sz w:val="22"/>
        </w:rPr>
        <w:t>combine</w:t>
      </w:r>
      <w:r>
        <w:rPr>
          <w:spacing w:val="33"/>
          <w:sz w:val="22"/>
        </w:rPr>
        <w:t> </w:t>
      </w:r>
      <w:r>
        <w:rPr>
          <w:sz w:val="22"/>
        </w:rPr>
        <w:t>them</w:t>
      </w:r>
      <w:r>
        <w:rPr>
          <w:spacing w:val="24"/>
          <w:sz w:val="22"/>
        </w:rPr>
        <w:t> </w:t>
      </w:r>
      <w:r>
        <w:rPr>
          <w:sz w:val="22"/>
        </w:rPr>
        <w:t>in</w:t>
      </w:r>
      <w:r>
        <w:rPr>
          <w:spacing w:val="26"/>
          <w:sz w:val="22"/>
        </w:rPr>
        <w:t> </w:t>
      </w:r>
      <w:r>
        <w:rPr>
          <w:sz w:val="22"/>
        </w:rPr>
        <w:t>such</w:t>
      </w:r>
      <w:r>
        <w:rPr>
          <w:spacing w:val="35"/>
          <w:sz w:val="22"/>
        </w:rPr>
        <w:t> </w:t>
      </w:r>
      <w:r>
        <w:rPr>
          <w:sz w:val="22"/>
        </w:rPr>
        <w:t>a</w:t>
      </w:r>
      <w:r>
        <w:rPr>
          <w:spacing w:val="31"/>
          <w:sz w:val="22"/>
        </w:rPr>
        <w:t> </w:t>
      </w:r>
      <w:r>
        <w:rPr>
          <w:sz w:val="22"/>
        </w:rPr>
        <w:t>way -</w:t>
      </w:r>
      <w:r>
        <w:rPr>
          <w:spacing w:val="80"/>
          <w:sz w:val="22"/>
        </w:rPr>
        <w:t> </w:t>
      </w:r>
      <w:r>
        <w:rPr>
          <w:sz w:val="22"/>
        </w:rPr>
        <w:t>and</w:t>
      </w:r>
      <w:r>
        <w:rPr>
          <w:spacing w:val="36"/>
          <w:sz w:val="22"/>
        </w:rPr>
        <w:t> </w:t>
      </w:r>
      <w:r>
        <w:rPr>
          <w:sz w:val="22"/>
        </w:rPr>
        <w:t>this</w:t>
      </w:r>
      <w:r>
        <w:rPr>
          <w:spacing w:val="25"/>
          <w:sz w:val="22"/>
        </w:rPr>
        <w:t> </w:t>
      </w:r>
      <w:r>
        <w:rPr>
          <w:sz w:val="22"/>
        </w:rPr>
        <w:t>is</w:t>
      </w:r>
      <w:r>
        <w:rPr>
          <w:spacing w:val="23"/>
          <w:sz w:val="22"/>
        </w:rPr>
        <w:t> </w:t>
      </w:r>
      <w:r>
        <w:rPr>
          <w:sz w:val="22"/>
        </w:rPr>
        <w:t>important - that</w:t>
      </w:r>
      <w:r>
        <w:rPr>
          <w:spacing w:val="40"/>
          <w:sz w:val="22"/>
        </w:rPr>
        <w:t> </w:t>
      </w:r>
      <w:r>
        <w:rPr>
          <w:sz w:val="22"/>
        </w:rPr>
        <w:t>there</w:t>
      </w:r>
      <w:r>
        <w:rPr>
          <w:spacing w:val="31"/>
          <w:sz w:val="22"/>
        </w:rPr>
        <w:t> </w:t>
      </w:r>
      <w:r>
        <w:rPr>
          <w:sz w:val="22"/>
        </w:rPr>
        <w:t>will</w:t>
      </w:r>
      <w:r>
        <w:rPr>
          <w:spacing w:val="30"/>
          <w:sz w:val="22"/>
        </w:rPr>
        <w:t> </w:t>
      </w:r>
      <w:r>
        <w:rPr>
          <w:sz w:val="22"/>
        </w:rPr>
        <w:t>always</w:t>
      </w:r>
      <w:r>
        <w:rPr>
          <w:spacing w:val="37"/>
          <w:sz w:val="22"/>
        </w:rPr>
        <w:t> </w:t>
      </w:r>
      <w:r>
        <w:rPr>
          <w:sz w:val="22"/>
        </w:rPr>
        <w:t>be</w:t>
      </w:r>
      <w:r>
        <w:rPr>
          <w:spacing w:val="25"/>
          <w:sz w:val="22"/>
        </w:rPr>
        <w:t> </w:t>
      </w:r>
      <w:r>
        <w:rPr>
          <w:sz w:val="22"/>
        </w:rPr>
        <w:t>a</w:t>
      </w:r>
      <w:r>
        <w:rPr>
          <w:spacing w:val="30"/>
          <w:sz w:val="22"/>
        </w:rPr>
        <w:t> </w:t>
      </w:r>
      <w:r>
        <w:rPr>
          <w:sz w:val="22"/>
        </w:rPr>
        <w:t>unique</w:t>
      </w:r>
      <w:r>
        <w:rPr>
          <w:spacing w:val="31"/>
          <w:sz w:val="22"/>
        </w:rPr>
        <w:t> </w:t>
      </w:r>
      <w:r>
        <w:rPr>
          <w:sz w:val="22"/>
        </w:rPr>
        <w:t>minimum</w:t>
      </w:r>
      <w:r>
        <w:rPr>
          <w:spacing w:val="33"/>
          <w:sz w:val="22"/>
        </w:rPr>
        <w:t> </w:t>
      </w:r>
      <w:r>
        <w:rPr>
          <w:sz w:val="22"/>
        </w:rPr>
        <w:t>accessible</w:t>
      </w:r>
      <w:r>
        <w:rPr>
          <w:spacing w:val="40"/>
          <w:sz w:val="22"/>
        </w:rPr>
        <w:t> </w:t>
      </w:r>
      <w:r>
        <w:rPr>
          <w:sz w:val="22"/>
        </w:rPr>
        <w:t>to</w:t>
      </w:r>
      <w:r>
        <w:rPr>
          <w:spacing w:val="18"/>
          <w:sz w:val="22"/>
        </w:rPr>
        <w:t> </w:t>
      </w:r>
      <w:r>
        <w:rPr>
          <w:sz w:val="22"/>
        </w:rPr>
        <w:t>the</w:t>
      </w:r>
      <w:r>
        <w:rPr>
          <w:spacing w:val="23"/>
          <w:sz w:val="22"/>
        </w:rPr>
        <w:t> </w:t>
      </w:r>
      <w:r>
        <w:rPr>
          <w:sz w:val="22"/>
        </w:rPr>
        <w:t>dot</w:t>
      </w:r>
      <w:r>
        <w:rPr>
          <w:spacing w:val="30"/>
          <w:sz w:val="22"/>
        </w:rPr>
        <w:t> </w:t>
      </w:r>
      <w:r>
        <w:rPr>
          <w:sz w:val="22"/>
        </w:rPr>
        <w:t>at</w:t>
      </w:r>
      <w:r>
        <w:rPr>
          <w:spacing w:val="31"/>
          <w:sz w:val="22"/>
        </w:rPr>
        <w:t> </w:t>
      </w:r>
      <w:r>
        <w:rPr>
          <w:sz w:val="22"/>
        </w:rPr>
        <w:t>all</w:t>
      </w:r>
      <w:r>
        <w:rPr>
          <w:spacing w:val="35"/>
          <w:sz w:val="22"/>
        </w:rPr>
        <w:t> </w:t>
      </w:r>
      <w:r>
        <w:rPr>
          <w:sz w:val="22"/>
        </w:rPr>
        <w:t>times.</w:t>
      </w:r>
    </w:p>
    <w:p>
      <w:pPr>
        <w:pStyle w:val="BodyText"/>
        <w:spacing w:before="8"/>
        <w:rPr>
          <w:sz w:val="22"/>
        </w:rPr>
      </w:pPr>
    </w:p>
    <w:p>
      <w:pPr>
        <w:spacing w:line="242" w:lineRule="auto" w:before="0"/>
        <w:ind w:left="154" w:right="183" w:firstLine="577"/>
        <w:jc w:val="both"/>
        <w:rPr>
          <w:sz w:val="22"/>
        </w:rPr>
      </w:pPr>
      <w:r>
        <w:rPr>
          <w:sz w:val="22"/>
        </w:rPr>
        <w:t>What we do is this. We start with the model some way away from the copier. Even</w:t>
      </w:r>
      <w:r>
        <w:rPr>
          <w:spacing w:val="29"/>
          <w:sz w:val="22"/>
        </w:rPr>
        <w:t> </w:t>
      </w:r>
      <w:r>
        <w:rPr>
          <w:sz w:val="22"/>
        </w:rPr>
        <w:t>at a distance</w:t>
      </w:r>
      <w:r>
        <w:rPr>
          <w:spacing w:val="29"/>
          <w:sz w:val="22"/>
        </w:rPr>
        <w:t> </w:t>
      </w:r>
      <w:r>
        <w:rPr>
          <w:sz w:val="22"/>
        </w:rPr>
        <w:t>it will exert</w:t>
      </w:r>
      <w:r>
        <w:rPr>
          <w:spacing w:val="25"/>
          <w:sz w:val="22"/>
        </w:rPr>
        <w:t> </w:t>
      </w:r>
      <w:r>
        <w:rPr>
          <w:sz w:val="22"/>
        </w:rPr>
        <w:t>a slight</w:t>
      </w:r>
      <w:r>
        <w:rPr>
          <w:spacing w:val="33"/>
          <w:sz w:val="22"/>
        </w:rPr>
        <w:t> </w:t>
      </w:r>
      <w:r>
        <w:rPr>
          <w:sz w:val="22"/>
        </w:rPr>
        <w:t>tilt force on the copier. We take this</w:t>
      </w:r>
      <w:r>
        <w:rPr>
          <w:spacing w:val="22"/>
          <w:sz w:val="22"/>
        </w:rPr>
        <w:t> </w:t>
      </w:r>
      <w:r>
        <w:rPr>
          <w:sz w:val="22"/>
        </w:rPr>
        <w:t>force</w:t>
      </w:r>
      <w:r>
        <w:rPr>
          <w:spacing w:val="31"/>
          <w:sz w:val="22"/>
        </w:rPr>
        <w:t> </w:t>
      </w:r>
      <w:r>
        <w:rPr>
          <w:sz w:val="22"/>
        </w:rPr>
        <w:t>to have</w:t>
      </w:r>
      <w:r>
        <w:rPr>
          <w:spacing w:val="27"/>
          <w:sz w:val="22"/>
        </w:rPr>
        <w:t> </w:t>
      </w:r>
      <w:r>
        <w:rPr>
          <w:sz w:val="22"/>
        </w:rPr>
        <w:t>the consequence</w:t>
      </w:r>
      <w:r>
        <w:rPr>
          <w:spacing w:val="33"/>
          <w:sz w:val="22"/>
        </w:rPr>
        <w:t> </w:t>
      </w:r>
      <w:r>
        <w:rPr>
          <w:sz w:val="22"/>
        </w:rPr>
        <w:t>of</w:t>
      </w:r>
      <w:r>
        <w:rPr>
          <w:spacing w:val="28"/>
          <w:sz w:val="22"/>
        </w:rPr>
        <w:t> </w:t>
      </w:r>
      <w:r>
        <w:rPr>
          <w:sz w:val="22"/>
        </w:rPr>
        <w:t>increasing</w:t>
      </w:r>
      <w:r>
        <w:rPr>
          <w:spacing w:val="36"/>
          <w:sz w:val="22"/>
        </w:rPr>
        <w:t> </w:t>
      </w:r>
      <w:r>
        <w:rPr>
          <w:sz w:val="22"/>
        </w:rPr>
        <w:t>the depth</w:t>
      </w:r>
      <w:r>
        <w:rPr>
          <w:spacing w:val="23"/>
          <w:sz w:val="22"/>
        </w:rPr>
        <w:t> </w:t>
      </w:r>
      <w:r>
        <w:rPr>
          <w:sz w:val="22"/>
        </w:rPr>
        <w:t>of</w:t>
      </w:r>
      <w:r>
        <w:rPr>
          <w:spacing w:val="28"/>
          <w:sz w:val="22"/>
        </w:rPr>
        <w:t> </w:t>
      </w:r>
      <w:r>
        <w:rPr>
          <w:sz w:val="22"/>
        </w:rPr>
        <w:t>whichever</w:t>
      </w:r>
      <w:r>
        <w:rPr>
          <w:spacing w:val="34"/>
          <w:sz w:val="22"/>
        </w:rPr>
        <w:t> </w:t>
      </w:r>
      <w:r>
        <w:rPr>
          <w:sz w:val="22"/>
        </w:rPr>
        <w:t>trough of</w:t>
      </w:r>
      <w:r>
        <w:rPr>
          <w:spacing w:val="40"/>
          <w:sz w:val="22"/>
        </w:rPr>
        <w:t> </w:t>
      </w:r>
      <w:r>
        <w:rPr>
          <w:sz w:val="22"/>
        </w:rPr>
        <w:t>the</w:t>
      </w:r>
      <w:r>
        <w:rPr>
          <w:spacing w:val="34"/>
          <w:sz w:val="22"/>
        </w:rPr>
        <w:t> </w:t>
      </w:r>
      <w:r>
        <w:rPr>
          <w:sz w:val="22"/>
        </w:rPr>
        <w:t>copier</w:t>
      </w:r>
      <w:r>
        <w:rPr>
          <w:spacing w:val="40"/>
          <w:sz w:val="22"/>
        </w:rPr>
        <w:t> </w:t>
      </w:r>
      <w:r>
        <w:rPr>
          <w:sz w:val="22"/>
        </w:rPr>
        <w:t>corresponds</w:t>
      </w:r>
      <w:r>
        <w:rPr>
          <w:spacing w:val="40"/>
          <w:sz w:val="22"/>
        </w:rPr>
        <w:t> </w:t>
      </w:r>
      <w:r>
        <w:rPr>
          <w:sz w:val="22"/>
        </w:rPr>
        <w:t>to that</w:t>
      </w:r>
      <w:r>
        <w:rPr>
          <w:spacing w:val="35"/>
          <w:sz w:val="22"/>
        </w:rPr>
        <w:t> </w:t>
      </w:r>
      <w:r>
        <w:rPr>
          <w:sz w:val="22"/>
        </w:rPr>
        <w:t>occupied</w:t>
      </w:r>
      <w:r>
        <w:rPr>
          <w:spacing w:val="40"/>
          <w:sz w:val="22"/>
        </w:rPr>
        <w:t> </w:t>
      </w:r>
      <w:r>
        <w:rPr>
          <w:sz w:val="22"/>
        </w:rPr>
        <w:t>in</w:t>
      </w:r>
      <w:r>
        <w:rPr>
          <w:spacing w:val="36"/>
          <w:sz w:val="22"/>
        </w:rPr>
        <w:t> </w:t>
      </w:r>
      <w:r>
        <w:rPr>
          <w:sz w:val="22"/>
        </w:rPr>
        <w:t>the</w:t>
      </w:r>
      <w:r>
        <w:rPr>
          <w:spacing w:val="34"/>
          <w:sz w:val="22"/>
        </w:rPr>
        <w:t> </w:t>
      </w:r>
      <w:r>
        <w:rPr>
          <w:sz w:val="22"/>
        </w:rPr>
        <w:t>model.</w:t>
      </w:r>
      <w:r>
        <w:rPr>
          <w:spacing w:val="40"/>
          <w:sz w:val="22"/>
        </w:rPr>
        <w:t> </w:t>
      </w:r>
      <w:r>
        <w:rPr>
          <w:sz w:val="22"/>
        </w:rPr>
        <w:t>The</w:t>
      </w:r>
      <w:r>
        <w:rPr>
          <w:spacing w:val="34"/>
          <w:sz w:val="22"/>
        </w:rPr>
        <w:t> </w:t>
      </w:r>
      <w:r>
        <w:rPr>
          <w:sz w:val="22"/>
        </w:rPr>
        <w:t>copier</w:t>
      </w:r>
      <w:r>
        <w:rPr>
          <w:spacing w:val="40"/>
          <w:sz w:val="22"/>
        </w:rPr>
        <w:t> </w:t>
      </w:r>
      <w:r>
        <w:rPr>
          <w:sz w:val="22"/>
        </w:rPr>
        <w:t>potential will</w:t>
      </w:r>
      <w:r>
        <w:rPr>
          <w:spacing w:val="40"/>
          <w:sz w:val="22"/>
        </w:rPr>
        <w:t> </w:t>
      </w:r>
      <w:r>
        <w:rPr>
          <w:sz w:val="22"/>
        </w:rPr>
        <w:t>hence</w:t>
      </w:r>
      <w:r>
        <w:rPr>
          <w:spacing w:val="40"/>
          <w:sz w:val="22"/>
        </w:rPr>
        <w:t> </w:t>
      </w:r>
      <w:r>
        <w:rPr>
          <w:sz w:val="22"/>
        </w:rPr>
        <w:t>be</w:t>
      </w:r>
      <w:r>
        <w:rPr>
          <w:spacing w:val="32"/>
          <w:sz w:val="22"/>
        </w:rPr>
        <w:t> </w:t>
      </w:r>
      <w:r>
        <w:rPr>
          <w:sz w:val="22"/>
        </w:rPr>
        <w:t>slightly</w:t>
      </w:r>
      <w:r>
        <w:rPr>
          <w:spacing w:val="40"/>
          <w:sz w:val="22"/>
        </w:rPr>
        <w:t> </w:t>
      </w:r>
      <w:r>
        <w:rPr>
          <w:sz w:val="22"/>
        </w:rPr>
        <w:t>distorted</w:t>
      </w:r>
      <w:r>
        <w:rPr>
          <w:spacing w:val="40"/>
          <w:sz w:val="22"/>
        </w:rPr>
        <w:t> </w:t>
      </w:r>
      <w:r>
        <w:rPr>
          <w:sz w:val="22"/>
        </w:rPr>
        <w:t>at</w:t>
      </w:r>
      <w:r>
        <w:rPr>
          <w:spacing w:val="38"/>
          <w:sz w:val="22"/>
        </w:rPr>
        <w:t> </w:t>
      </w:r>
      <w:r>
        <w:rPr>
          <w:sz w:val="22"/>
        </w:rPr>
        <w:t>the</w:t>
      </w:r>
      <w:r>
        <w:rPr>
          <w:spacing w:val="33"/>
          <w:sz w:val="22"/>
        </w:rPr>
        <w:t> </w:t>
      </w:r>
      <w:r>
        <w:rPr>
          <w:sz w:val="22"/>
        </w:rPr>
        <w:t>outset,</w:t>
      </w:r>
      <w:r>
        <w:rPr>
          <w:spacing w:val="40"/>
          <w:sz w:val="22"/>
        </w:rPr>
        <w:t> </w:t>
      </w:r>
      <w:r>
        <w:rPr>
          <w:sz w:val="22"/>
        </w:rPr>
        <w:t>as shown</w:t>
      </w:r>
      <w:r>
        <w:rPr>
          <w:spacing w:val="40"/>
          <w:sz w:val="22"/>
        </w:rPr>
        <w:t> </w:t>
      </w:r>
      <w:r>
        <w:rPr>
          <w:sz w:val="22"/>
        </w:rPr>
        <w:t>overleaf:</w:t>
      </w:r>
    </w:p>
    <w:p>
      <w:pPr>
        <w:spacing w:after="0" w:line="242" w:lineRule="auto"/>
        <w:jc w:val="both"/>
        <w:rPr>
          <w:sz w:val="22"/>
        </w:rPr>
        <w:sectPr>
          <w:pgSz w:w="8450" w:h="12230"/>
          <w:pgMar w:header="530" w:footer="0" w:top="960" w:bottom="280" w:left="425" w:right="425"/>
        </w:sectPr>
      </w:pPr>
    </w:p>
    <w:p>
      <w:pPr>
        <w:pStyle w:val="BodyText"/>
        <w:spacing w:before="212"/>
        <w:rPr>
          <w:sz w:val="20"/>
        </w:rPr>
      </w:pPr>
    </w:p>
    <w:p>
      <w:pPr>
        <w:spacing w:line="240" w:lineRule="auto"/>
        <w:ind w:left="2615" w:right="0" w:firstLine="0"/>
        <w:rPr>
          <w:sz w:val="20"/>
        </w:rPr>
      </w:pPr>
      <w:r>
        <w:rPr>
          <w:sz w:val="20"/>
        </w:rPr>
        <w:drawing>
          <wp:inline distT="0" distB="0" distL="0" distR="0">
            <wp:extent cx="1476265" cy="2182368"/>
            <wp:effectExtent l="0" t="0" r="0" b="0"/>
            <wp:docPr id="587" name="Image 587"/>
            <wp:cNvGraphicFramePr>
              <a:graphicFrameLocks/>
            </wp:cNvGraphicFramePr>
            <a:graphic>
              <a:graphicData uri="http://schemas.openxmlformats.org/drawingml/2006/picture">
                <pic:pic>
                  <pic:nvPicPr>
                    <pic:cNvPr id="587" name="Image 587"/>
                    <pic:cNvPicPr/>
                  </pic:nvPicPr>
                  <pic:blipFill>
                    <a:blip r:embed="rId157" cstate="print"/>
                    <a:stretch>
                      <a:fillRect/>
                    </a:stretch>
                  </pic:blipFill>
                  <pic:spPr>
                    <a:xfrm>
                      <a:off x="0" y="0"/>
                      <a:ext cx="1476265" cy="2182368"/>
                    </a:xfrm>
                    <a:prstGeom prst="rect">
                      <a:avLst/>
                    </a:prstGeom>
                  </pic:spPr>
                </pic:pic>
              </a:graphicData>
            </a:graphic>
          </wp:inline>
        </w:drawing>
      </w:r>
      <w:r>
        <w:rPr>
          <w:sz w:val="20"/>
        </w:rPr>
      </w:r>
    </w:p>
    <w:p>
      <w:pPr>
        <w:pStyle w:val="BodyText"/>
        <w:spacing w:before="5"/>
        <w:rPr>
          <w:sz w:val="18"/>
        </w:rPr>
      </w:pPr>
    </w:p>
    <w:p>
      <w:pPr>
        <w:spacing w:before="0"/>
        <w:ind w:left="0" w:right="32" w:firstLine="0"/>
        <w:jc w:val="center"/>
        <w:rPr>
          <w:b/>
          <w:sz w:val="18"/>
        </w:rPr>
      </w:pPr>
      <w:r>
        <w:rPr>
          <w:b/>
          <w:sz w:val="18"/>
        </w:rPr>
        <w:t>Fig.</w:t>
      </w:r>
      <w:r>
        <w:rPr>
          <w:b/>
          <w:spacing w:val="5"/>
          <w:sz w:val="18"/>
        </w:rPr>
        <w:t> </w:t>
      </w:r>
      <w:r>
        <w:rPr>
          <w:b/>
          <w:sz w:val="18"/>
        </w:rPr>
        <w:t>5.14</w:t>
      </w:r>
      <w:r>
        <w:rPr>
          <w:b/>
          <w:spacing w:val="7"/>
          <w:sz w:val="18"/>
        </w:rPr>
        <w:t> </w:t>
      </w:r>
      <w:r>
        <w:rPr>
          <w:b/>
          <w:sz w:val="18"/>
        </w:rPr>
        <w:t>Initial</w:t>
      </w:r>
      <w:r>
        <w:rPr>
          <w:b/>
          <w:spacing w:val="17"/>
          <w:sz w:val="18"/>
        </w:rPr>
        <w:t> </w:t>
      </w:r>
      <w:r>
        <w:rPr>
          <w:b/>
          <w:sz w:val="18"/>
        </w:rPr>
        <w:t>Copier</w:t>
      </w:r>
      <w:r>
        <w:rPr>
          <w:b/>
          <w:spacing w:val="9"/>
          <w:sz w:val="18"/>
        </w:rPr>
        <w:t> </w:t>
      </w:r>
      <w:r>
        <w:rPr>
          <w:b/>
          <w:spacing w:val="-2"/>
          <w:sz w:val="18"/>
        </w:rPr>
        <w:t>Distortion</w:t>
      </w:r>
    </w:p>
    <w:p>
      <w:pPr>
        <w:pStyle w:val="BodyText"/>
        <w:spacing w:before="50"/>
        <w:rPr>
          <w:b/>
          <w:sz w:val="18"/>
        </w:rPr>
      </w:pPr>
    </w:p>
    <w:p>
      <w:pPr>
        <w:pStyle w:val="BodyText"/>
        <w:spacing w:line="232" w:lineRule="auto"/>
        <w:ind w:left="144" w:right="182" w:firstLine="10"/>
        <w:jc w:val="both"/>
      </w:pPr>
      <w:r>
        <w:rPr/>
        <w:t>The</w:t>
      </w:r>
      <w:r>
        <w:rPr>
          <w:spacing w:val="-15"/>
        </w:rPr>
        <w:t> </w:t>
      </w:r>
      <w:r>
        <w:rPr/>
        <w:t>first</w:t>
      </w:r>
      <w:r>
        <w:rPr>
          <w:spacing w:val="-14"/>
        </w:rPr>
        <w:t> </w:t>
      </w:r>
      <w:r>
        <w:rPr/>
        <w:t>step</w:t>
      </w:r>
      <w:r>
        <w:rPr>
          <w:spacing w:val="-15"/>
        </w:rPr>
        <w:t> </w:t>
      </w:r>
      <w:r>
        <w:rPr/>
        <w:t>in</w:t>
      </w:r>
      <w:r>
        <w:rPr>
          <w:spacing w:val="-11"/>
        </w:rPr>
        <w:t> </w:t>
      </w:r>
      <w:r>
        <w:rPr/>
        <w:t>the</w:t>
      </w:r>
      <w:r>
        <w:rPr>
          <w:spacing w:val="-15"/>
        </w:rPr>
        <w:t> </w:t>
      </w:r>
      <w:r>
        <w:rPr/>
        <w:t>copy</w:t>
      </w:r>
      <w:r>
        <w:rPr>
          <w:spacing w:val="-3"/>
        </w:rPr>
        <w:t> </w:t>
      </w:r>
      <w:r>
        <w:rPr/>
        <w:t>process</w:t>
      </w:r>
      <w:r>
        <w:rPr>
          <w:spacing w:val="-12"/>
        </w:rPr>
        <w:t> </w:t>
      </w:r>
      <w:r>
        <w:rPr/>
        <w:t>involves</w:t>
      </w:r>
      <w:r>
        <w:rPr>
          <w:spacing w:val="-12"/>
        </w:rPr>
        <w:t> </w:t>
      </w:r>
      <w:r>
        <w:rPr/>
        <w:t>gently</w:t>
      </w:r>
      <w:r>
        <w:rPr>
          <w:spacing w:val="-6"/>
        </w:rPr>
        <w:t> </w:t>
      </w:r>
      <w:r>
        <w:rPr/>
        <w:t>lowering the</w:t>
      </w:r>
      <w:r>
        <w:rPr>
          <w:spacing w:val="-15"/>
        </w:rPr>
        <w:t> </w:t>
      </w:r>
      <w:r>
        <w:rPr/>
        <w:t>copier's</w:t>
      </w:r>
      <w:r>
        <w:rPr>
          <w:spacing w:val="-11"/>
        </w:rPr>
        <w:t> </w:t>
      </w:r>
      <w:r>
        <w:rPr/>
        <w:t>potential barrier. This removes the obstacle to the dot switching positions: it can now wander over to the other bit</w:t>
      </w:r>
      <w:r>
        <w:rPr>
          <w:spacing w:val="-1"/>
        </w:rPr>
        <w:t> </w:t>
      </w:r>
      <w:r>
        <w:rPr/>
        <w:t>state. What will make</w:t>
      </w:r>
      <w:r>
        <w:rPr>
          <w:spacing w:val="-3"/>
        </w:rPr>
        <w:t> </w:t>
      </w:r>
      <w:r>
        <w:rPr/>
        <w:t>it</w:t>
      </w:r>
      <w:r>
        <w:rPr>
          <w:spacing w:val="-5"/>
        </w:rPr>
        <w:t> </w:t>
      </w:r>
      <w:r>
        <w:rPr/>
        <w:t>do</w:t>
      </w:r>
      <w:r>
        <w:rPr>
          <w:spacing w:val="-2"/>
        </w:rPr>
        <w:t> </w:t>
      </w:r>
      <w:r>
        <w:rPr/>
        <w:t>this?</w:t>
      </w:r>
      <w:r>
        <w:rPr>
          <w:spacing w:val="-3"/>
        </w:rPr>
        <w:t> </w:t>
      </w:r>
      <w:r>
        <w:rPr/>
        <w:t>This</w:t>
      </w:r>
      <w:r>
        <w:rPr>
          <w:spacing w:val="-3"/>
        </w:rPr>
        <w:t> </w:t>
      </w:r>
      <w:r>
        <w:rPr/>
        <w:t>is where the "tilt" from the model comes in. In step two, we slowly bring the model up closer to the copier, and in the process its tilt force increases. This gradually distorts</w:t>
      </w:r>
      <w:r>
        <w:rPr>
          <w:spacing w:val="-7"/>
        </w:rPr>
        <w:t> </w:t>
      </w:r>
      <w:r>
        <w:rPr/>
        <w:t>the</w:t>
      </w:r>
      <w:r>
        <w:rPr>
          <w:spacing w:val="-15"/>
        </w:rPr>
        <w:t> </w:t>
      </w:r>
      <w:r>
        <w:rPr/>
        <w:t>copier's</w:t>
      </w:r>
      <w:r>
        <w:rPr>
          <w:spacing w:val="-4"/>
        </w:rPr>
        <w:t> </w:t>
      </w:r>
      <w:r>
        <w:rPr/>
        <w:t>potential</w:t>
      </w:r>
      <w:r>
        <w:rPr>
          <w:spacing w:val="-5"/>
        </w:rPr>
        <w:t> </w:t>
      </w:r>
      <w:r>
        <w:rPr/>
        <w:t>even</w:t>
      </w:r>
      <w:r>
        <w:rPr>
          <w:spacing w:val="-4"/>
        </w:rPr>
        <w:t> </w:t>
      </w:r>
      <w:r>
        <w:rPr/>
        <w:t>more,</w:t>
      </w:r>
      <w:r>
        <w:rPr>
          <w:spacing w:val="-11"/>
        </w:rPr>
        <w:t> </w:t>
      </w:r>
      <w:r>
        <w:rPr/>
        <w:t>lowering</w:t>
      </w:r>
      <w:r>
        <w:rPr>
          <w:spacing w:val="-1"/>
        </w:rPr>
        <w:t> </w:t>
      </w:r>
      <w:r>
        <w:rPr/>
        <w:t>the</w:t>
      </w:r>
      <w:r>
        <w:rPr>
          <w:spacing w:val="-15"/>
        </w:rPr>
        <w:t> </w:t>
      </w:r>
      <w:r>
        <w:rPr/>
        <w:t>energy</w:t>
      </w:r>
      <w:r>
        <w:rPr>
          <w:spacing w:val="-2"/>
        </w:rPr>
        <w:t> </w:t>
      </w:r>
      <w:r>
        <w:rPr/>
        <w:t>of</w:t>
      </w:r>
      <w:r>
        <w:rPr>
          <w:spacing w:val="-1"/>
        </w:rPr>
        <w:t> </w:t>
      </w:r>
      <w:r>
        <w:rPr/>
        <w:t>the</w:t>
      </w:r>
      <w:r>
        <w:rPr>
          <w:spacing w:val="-14"/>
        </w:rPr>
        <w:t> </w:t>
      </w:r>
      <w:r>
        <w:rPr/>
        <w:t>appropriate trough as shown in Figure 5.15:</w:t>
      </w:r>
    </w:p>
    <w:p>
      <w:pPr>
        <w:spacing w:line="1640" w:lineRule="exact" w:before="43"/>
        <w:ind w:left="596" w:right="0" w:firstLine="0"/>
        <w:jc w:val="left"/>
        <w:rPr>
          <w:rFonts w:ascii="Arial" w:hAnsi="Arial"/>
          <w:sz w:val="144"/>
        </w:rPr>
      </w:pPr>
      <w:r>
        <w:rPr>
          <w:rFonts w:ascii="Arial" w:hAnsi="Arial"/>
          <w:spacing w:val="-2"/>
          <w:w w:val="140"/>
          <w:sz w:val="144"/>
        </w:rPr>
        <w:t>w</w:t>
      </w:r>
      <w:r>
        <w:rPr>
          <w:rFonts w:ascii="Arial" w:hAnsi="Arial"/>
          <w:spacing w:val="-2"/>
          <w:w w:val="140"/>
          <w:sz w:val="20"/>
        </w:rPr>
        <w:t>➔</w:t>
      </w:r>
      <w:r>
        <w:rPr>
          <w:rFonts w:ascii="Arial" w:hAnsi="Arial"/>
          <w:spacing w:val="-2"/>
          <w:w w:val="140"/>
          <w:sz w:val="144"/>
        </w:rPr>
        <w:t>w</w:t>
      </w:r>
      <w:r>
        <w:rPr>
          <w:rFonts w:ascii="Arial" w:hAnsi="Arial"/>
          <w:spacing w:val="-2"/>
          <w:w w:val="140"/>
          <w:sz w:val="20"/>
        </w:rPr>
        <w:t>➔</w:t>
      </w:r>
      <w:r>
        <w:rPr>
          <w:rFonts w:ascii="Arial" w:hAnsi="Arial"/>
          <w:spacing w:val="-2"/>
          <w:w w:val="140"/>
          <w:sz w:val="144"/>
        </w:rPr>
        <w:t>u</w:t>
      </w:r>
      <w:r>
        <w:rPr>
          <w:rFonts w:ascii="Arial" w:hAnsi="Arial"/>
          <w:spacing w:val="-2"/>
          <w:w w:val="140"/>
          <w:sz w:val="20"/>
        </w:rPr>
        <w:t>➔</w:t>
      </w:r>
      <w:r>
        <w:rPr>
          <w:rFonts w:ascii="Arial" w:hAnsi="Arial"/>
          <w:spacing w:val="-2"/>
          <w:w w:val="140"/>
          <w:sz w:val="144"/>
        </w:rPr>
        <w:t>u</w:t>
      </w:r>
    </w:p>
    <w:p>
      <w:pPr>
        <w:spacing w:line="214" w:lineRule="exact" w:before="0"/>
        <w:ind w:left="0" w:right="1627" w:firstLine="0"/>
        <w:jc w:val="center"/>
        <w:rPr>
          <w:rFonts w:ascii="Arial" w:hAnsi="Arial" w:cs="Arial" w:eastAsia="Arial"/>
          <w:sz w:val="20"/>
          <w:szCs w:val="20"/>
        </w:rPr>
      </w:pPr>
      <w:r>
        <w:rPr>
          <w:rFonts w:ascii="Arial" w:hAnsi="Arial" w:cs="Arial" w:eastAsia="Arial"/>
          <w:spacing w:val="-10"/>
          <w:w w:val="140"/>
          <w:sz w:val="20"/>
          <w:szCs w:val="20"/>
        </w:rPr>
        <w:t>�</w:t>
      </w:r>
    </w:p>
    <w:p>
      <w:pPr>
        <w:pStyle w:val="BodyText"/>
        <w:rPr>
          <w:rFonts w:ascii="Arial"/>
          <w:sz w:val="20"/>
        </w:rPr>
      </w:pPr>
    </w:p>
    <w:p>
      <w:pPr>
        <w:pStyle w:val="BodyText"/>
        <w:spacing w:before="1"/>
        <w:rPr>
          <w:rFonts w:ascii="Arial"/>
          <w:sz w:val="20"/>
        </w:rPr>
      </w:pPr>
    </w:p>
    <w:p>
      <w:pPr>
        <w:tabs>
          <w:tab w:pos="5413" w:val="left" w:leader="none"/>
        </w:tabs>
        <w:spacing w:before="1"/>
        <w:ind w:left="1945" w:right="0" w:firstLine="0"/>
        <w:jc w:val="left"/>
        <w:rPr>
          <w:position w:val="1"/>
          <w:sz w:val="16"/>
        </w:rPr>
      </w:pPr>
      <w:r>
        <w:rPr>
          <w:spacing w:val="-5"/>
          <w:w w:val="140"/>
          <w:sz w:val="16"/>
        </w:rPr>
        <w:t>(1)</w:t>
      </w:r>
      <w:r>
        <w:rPr>
          <w:sz w:val="16"/>
        </w:rPr>
        <w:tab/>
      </w:r>
      <w:r>
        <w:rPr>
          <w:spacing w:val="-5"/>
          <w:w w:val="140"/>
          <w:position w:val="1"/>
          <w:sz w:val="16"/>
        </w:rPr>
        <w:t>(2)</w:t>
      </w:r>
    </w:p>
    <w:p>
      <w:pPr>
        <w:pStyle w:val="BodyText"/>
        <w:rPr>
          <w:sz w:val="16"/>
        </w:rPr>
      </w:pPr>
    </w:p>
    <w:p>
      <w:pPr>
        <w:pStyle w:val="BodyText"/>
        <w:rPr>
          <w:sz w:val="16"/>
        </w:rPr>
      </w:pPr>
    </w:p>
    <w:p>
      <w:pPr>
        <w:pStyle w:val="BodyText"/>
        <w:spacing w:before="14"/>
        <w:rPr>
          <w:sz w:val="16"/>
        </w:rPr>
      </w:pPr>
    </w:p>
    <w:p>
      <w:pPr>
        <w:spacing w:before="0"/>
        <w:ind w:left="0" w:right="16" w:firstLine="0"/>
        <w:jc w:val="center"/>
        <w:rPr>
          <w:b/>
          <w:sz w:val="18"/>
        </w:rPr>
      </w:pPr>
      <w:r>
        <w:rPr>
          <w:b/>
          <w:sz w:val="18"/>
        </w:rPr>
        <w:t>Fig.</w:t>
      </w:r>
      <w:r>
        <w:rPr>
          <w:b/>
          <w:spacing w:val="2"/>
          <w:sz w:val="18"/>
        </w:rPr>
        <w:t> </w:t>
      </w:r>
      <w:r>
        <w:rPr>
          <w:b/>
          <w:sz w:val="18"/>
        </w:rPr>
        <w:t>5.15</w:t>
      </w:r>
      <w:r>
        <w:rPr>
          <w:b/>
          <w:spacing w:val="9"/>
          <w:sz w:val="18"/>
        </w:rPr>
        <w:t> </w:t>
      </w:r>
      <w:r>
        <w:rPr>
          <w:b/>
          <w:sz w:val="18"/>
        </w:rPr>
        <w:t>Lowering</w:t>
      </w:r>
      <w:r>
        <w:rPr>
          <w:b/>
          <w:spacing w:val="14"/>
          <w:sz w:val="18"/>
        </w:rPr>
        <w:t> </w:t>
      </w:r>
      <w:r>
        <w:rPr>
          <w:b/>
          <w:sz w:val="18"/>
        </w:rPr>
        <w:t>the</w:t>
      </w:r>
      <w:r>
        <w:rPr>
          <w:b/>
          <w:spacing w:val="9"/>
          <w:sz w:val="18"/>
        </w:rPr>
        <w:t> </w:t>
      </w:r>
      <w:r>
        <w:rPr>
          <w:b/>
          <w:sz w:val="18"/>
        </w:rPr>
        <w:t>Potential</w:t>
      </w:r>
      <w:r>
        <w:rPr>
          <w:b/>
          <w:spacing w:val="20"/>
          <w:sz w:val="18"/>
        </w:rPr>
        <w:t> </w:t>
      </w:r>
      <w:r>
        <w:rPr>
          <w:b/>
          <w:sz w:val="18"/>
        </w:rPr>
        <w:t>Barrier</w:t>
      </w:r>
      <w:r>
        <w:rPr>
          <w:b/>
          <w:spacing w:val="6"/>
          <w:sz w:val="18"/>
        </w:rPr>
        <w:t> </w:t>
      </w:r>
      <w:r>
        <w:rPr>
          <w:b/>
          <w:sz w:val="18"/>
        </w:rPr>
        <w:t>and</w:t>
      </w:r>
      <w:r>
        <w:rPr>
          <w:b/>
          <w:spacing w:val="7"/>
          <w:sz w:val="18"/>
        </w:rPr>
        <w:t> </w:t>
      </w:r>
      <w:r>
        <w:rPr>
          <w:b/>
          <w:spacing w:val="-2"/>
          <w:sz w:val="18"/>
        </w:rPr>
        <w:t>Tilting</w:t>
      </w:r>
    </w:p>
    <w:p>
      <w:pPr>
        <w:pStyle w:val="BodyText"/>
        <w:spacing w:before="65"/>
        <w:rPr>
          <w:b/>
          <w:sz w:val="18"/>
        </w:rPr>
      </w:pPr>
    </w:p>
    <w:p>
      <w:pPr>
        <w:pStyle w:val="BodyText"/>
        <w:spacing w:line="228" w:lineRule="auto"/>
        <w:ind w:left="153" w:right="169" w:firstLine="1"/>
        <w:jc w:val="both"/>
      </w:pPr>
      <w:r>
        <w:rPr/>
        <w:t>The dot now slides smoothly down the potential curve, occupying the new, energetically more favorable trough. In step three, we replace the potential barrier</w:t>
      </w:r>
      <w:r>
        <w:rPr>
          <w:spacing w:val="10"/>
        </w:rPr>
        <w:t> </w:t>
      </w:r>
      <w:r>
        <w:rPr/>
        <w:t>to secure</w:t>
      </w:r>
      <w:r>
        <w:rPr>
          <w:spacing w:val="15"/>
        </w:rPr>
        <w:t> </w:t>
      </w:r>
      <w:r>
        <w:rPr/>
        <w:t>the dot</w:t>
      </w:r>
      <w:r>
        <w:rPr>
          <w:spacing w:val="6"/>
        </w:rPr>
        <w:t> </w:t>
      </w:r>
      <w:r>
        <w:rPr/>
        <w:t>in</w:t>
      </w:r>
      <w:r>
        <w:rPr>
          <w:spacing w:val="6"/>
        </w:rPr>
        <w:t> </w:t>
      </w:r>
      <w:r>
        <w:rPr/>
        <w:t>its new</w:t>
      </w:r>
      <w:r>
        <w:rPr>
          <w:spacing w:val="14"/>
        </w:rPr>
        <w:t> </w:t>
      </w:r>
      <w:r>
        <w:rPr/>
        <w:t>position,</w:t>
      </w:r>
      <w:r>
        <w:rPr>
          <w:spacing w:val="12"/>
        </w:rPr>
        <w:t> </w:t>
      </w:r>
      <w:r>
        <w:rPr/>
        <w:t>and</w:t>
      </w:r>
      <w:r>
        <w:rPr>
          <w:spacing w:val="2"/>
        </w:rPr>
        <w:t> </w:t>
      </w:r>
      <w:r>
        <w:rPr/>
        <w:t>finally,</w:t>
      </w:r>
      <w:r>
        <w:rPr>
          <w:spacing w:val="8"/>
        </w:rPr>
        <w:t> </w:t>
      </w:r>
      <w:r>
        <w:rPr/>
        <w:t>step</w:t>
      </w:r>
      <w:r>
        <w:rPr>
          <w:spacing w:val="6"/>
        </w:rPr>
        <w:t> </w:t>
      </w:r>
      <w:r>
        <w:rPr/>
        <w:t>four,</w:t>
      </w:r>
      <w:r>
        <w:rPr>
          <w:spacing w:val="11"/>
        </w:rPr>
        <w:t> </w:t>
      </w:r>
      <w:r>
        <w:rPr/>
        <w:t>we</w:t>
      </w:r>
      <w:r>
        <w:rPr>
          <w:spacing w:val="10"/>
        </w:rPr>
        <w:t> </w:t>
      </w:r>
      <w:r>
        <w:rPr/>
        <w:t>take</w:t>
      </w:r>
      <w:r>
        <w:rPr>
          <w:spacing w:val="5"/>
        </w:rPr>
        <w:t> </w:t>
      </w:r>
      <w:r>
        <w:rPr>
          <w:spacing w:val="-5"/>
        </w:rPr>
        <w:t>the</w:t>
      </w:r>
    </w:p>
    <w:p>
      <w:pPr>
        <w:pStyle w:val="BodyText"/>
        <w:spacing w:after="0" w:line="228" w:lineRule="auto"/>
        <w:jc w:val="both"/>
        <w:sectPr>
          <w:pgSz w:w="8450" w:h="12230"/>
          <w:pgMar w:header="535" w:footer="0" w:top="1000" w:bottom="280" w:left="425" w:right="425"/>
        </w:sectPr>
      </w:pPr>
    </w:p>
    <w:p>
      <w:pPr>
        <w:pStyle w:val="BodyText"/>
        <w:spacing w:before="189"/>
        <w:ind w:left="164"/>
        <w:jc w:val="both"/>
      </w:pPr>
      <w:r>
        <w:rPr/>
        <w:t>model</w:t>
      </w:r>
      <w:r>
        <w:rPr>
          <w:spacing w:val="8"/>
        </w:rPr>
        <w:t> </w:t>
      </w:r>
      <w:r>
        <w:rPr/>
        <w:t>away,</w:t>
      </w:r>
      <w:r>
        <w:rPr>
          <w:spacing w:val="2"/>
        </w:rPr>
        <w:t> </w:t>
      </w:r>
      <w:r>
        <w:rPr/>
        <w:t>restoring</w:t>
      </w:r>
      <w:r>
        <w:rPr>
          <w:spacing w:val="11"/>
        </w:rPr>
        <w:t> </w:t>
      </w:r>
      <w:r>
        <w:rPr/>
        <w:t>the</w:t>
      </w:r>
      <w:r>
        <w:rPr>
          <w:spacing w:val="-3"/>
        </w:rPr>
        <w:t> </w:t>
      </w:r>
      <w:r>
        <w:rPr/>
        <w:t>copier's</w:t>
      </w:r>
      <w:r>
        <w:rPr>
          <w:spacing w:val="9"/>
        </w:rPr>
        <w:t> </w:t>
      </w:r>
      <w:r>
        <w:rPr/>
        <w:t>potential</w:t>
      </w:r>
      <w:r>
        <w:rPr>
          <w:spacing w:val="12"/>
        </w:rPr>
        <w:t> </w:t>
      </w:r>
      <w:r>
        <w:rPr/>
        <w:t>to</w:t>
      </w:r>
      <w:r>
        <w:rPr>
          <w:spacing w:val="-5"/>
        </w:rPr>
        <w:t> </w:t>
      </w:r>
      <w:r>
        <w:rPr/>
        <w:t>its</w:t>
      </w:r>
      <w:r>
        <w:rPr>
          <w:spacing w:val="1"/>
        </w:rPr>
        <w:t> </w:t>
      </w:r>
      <w:r>
        <w:rPr/>
        <w:t>normal</w:t>
      </w:r>
      <w:r>
        <w:rPr>
          <w:spacing w:val="8"/>
        </w:rPr>
        <w:t> </w:t>
      </w:r>
      <w:r>
        <w:rPr/>
        <w:t>state</w:t>
      </w:r>
      <w:r>
        <w:rPr>
          <w:spacing w:val="6"/>
        </w:rPr>
        <w:t> </w:t>
      </w:r>
      <w:r>
        <w:rPr/>
        <w:t>(Fig.</w:t>
      </w:r>
      <w:r>
        <w:rPr>
          <w:spacing w:val="7"/>
        </w:rPr>
        <w:t> </w:t>
      </w:r>
      <w:r>
        <w:rPr>
          <w:spacing w:val="-2"/>
        </w:rPr>
        <w:t>5.16):</w:t>
      </w:r>
    </w:p>
    <w:p>
      <w:pPr>
        <w:pStyle w:val="BodyText"/>
      </w:pPr>
    </w:p>
    <w:p>
      <w:pPr>
        <w:pStyle w:val="BodyText"/>
      </w:pPr>
    </w:p>
    <w:p>
      <w:pPr>
        <w:pStyle w:val="BodyText"/>
        <w:spacing w:before="190"/>
      </w:pPr>
    </w:p>
    <w:p>
      <w:pPr>
        <w:pStyle w:val="Heading1"/>
        <w:ind w:right="121"/>
      </w:pPr>
      <w:r>
        <w:rPr/>
        <w:drawing>
          <wp:anchor distT="0" distB="0" distL="0" distR="0" allowOverlap="1" layoutInCell="1" locked="0" behindDoc="0" simplePos="0" relativeHeight="15859712">
            <wp:simplePos x="0" y="0"/>
            <wp:positionH relativeFrom="page">
              <wp:posOffset>580436</wp:posOffset>
            </wp:positionH>
            <wp:positionV relativeFrom="paragraph">
              <wp:posOffset>284256</wp:posOffset>
            </wp:positionV>
            <wp:extent cx="947027" cy="668560"/>
            <wp:effectExtent l="0" t="0" r="0" b="0"/>
            <wp:wrapNone/>
            <wp:docPr id="588" name="Image 588"/>
            <wp:cNvGraphicFramePr>
              <a:graphicFrameLocks/>
            </wp:cNvGraphicFramePr>
            <a:graphic>
              <a:graphicData uri="http://schemas.openxmlformats.org/drawingml/2006/picture">
                <pic:pic>
                  <pic:nvPicPr>
                    <pic:cNvPr id="588" name="Image 588"/>
                    <pic:cNvPicPr/>
                  </pic:nvPicPr>
                  <pic:blipFill>
                    <a:blip r:embed="rId158" cstate="print"/>
                    <a:stretch>
                      <a:fillRect/>
                    </a:stretch>
                  </pic:blipFill>
                  <pic:spPr>
                    <a:xfrm>
                      <a:off x="0" y="0"/>
                      <a:ext cx="947027" cy="668560"/>
                    </a:xfrm>
                    <a:prstGeom prst="rect">
                      <a:avLst/>
                    </a:prstGeom>
                  </pic:spPr>
                </pic:pic>
              </a:graphicData>
            </a:graphic>
          </wp:anchor>
        </w:drawing>
      </w:r>
      <w:r>
        <w:rPr/>
        <w:drawing>
          <wp:anchor distT="0" distB="0" distL="0" distR="0" allowOverlap="1" layoutInCell="1" locked="0" behindDoc="0" simplePos="0" relativeHeight="15860224">
            <wp:simplePos x="0" y="0"/>
            <wp:positionH relativeFrom="page">
              <wp:posOffset>3134355</wp:posOffset>
            </wp:positionH>
            <wp:positionV relativeFrom="paragraph">
              <wp:posOffset>1029136</wp:posOffset>
            </wp:positionV>
            <wp:extent cx="1509133" cy="326648"/>
            <wp:effectExtent l="0" t="0" r="0" b="0"/>
            <wp:wrapNone/>
            <wp:docPr id="589" name="Image 589"/>
            <wp:cNvGraphicFramePr>
              <a:graphicFrameLocks/>
            </wp:cNvGraphicFramePr>
            <a:graphic>
              <a:graphicData uri="http://schemas.openxmlformats.org/drawingml/2006/picture">
                <pic:pic>
                  <pic:nvPicPr>
                    <pic:cNvPr id="589" name="Image 589"/>
                    <pic:cNvPicPr/>
                  </pic:nvPicPr>
                  <pic:blipFill>
                    <a:blip r:embed="rId159" cstate="print"/>
                    <a:stretch>
                      <a:fillRect/>
                    </a:stretch>
                  </pic:blipFill>
                  <pic:spPr>
                    <a:xfrm>
                      <a:off x="0" y="0"/>
                      <a:ext cx="1509133" cy="326648"/>
                    </a:xfrm>
                    <a:prstGeom prst="rect">
                      <a:avLst/>
                    </a:prstGeom>
                  </pic:spPr>
                </pic:pic>
              </a:graphicData>
            </a:graphic>
          </wp:anchor>
        </w:drawing>
      </w:r>
      <w:r>
        <w:rPr>
          <w:spacing w:val="-10"/>
        </w:rPr>
        <w:t>w</w:t>
      </w:r>
    </w:p>
    <w:p>
      <w:pPr>
        <w:tabs>
          <w:tab w:pos="3868" w:val="left" w:leader="none"/>
        </w:tabs>
        <w:spacing w:before="465"/>
        <w:ind w:left="1063" w:right="0" w:firstLine="0"/>
        <w:jc w:val="left"/>
        <w:rPr>
          <w:sz w:val="19"/>
        </w:rPr>
      </w:pPr>
      <w:r>
        <w:rPr>
          <w:spacing w:val="-5"/>
          <w:w w:val="110"/>
          <w:sz w:val="19"/>
        </w:rPr>
        <w:t>(3)</w:t>
      </w:r>
      <w:r>
        <w:rPr>
          <w:sz w:val="19"/>
        </w:rPr>
        <w:tab/>
      </w:r>
      <w:r>
        <w:rPr>
          <w:spacing w:val="-5"/>
          <w:w w:val="110"/>
          <w:sz w:val="19"/>
        </w:rPr>
        <w:t>(4)</w:t>
      </w: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203"/>
        <w:rPr>
          <w:sz w:val="19"/>
        </w:rPr>
      </w:pPr>
    </w:p>
    <w:p>
      <w:pPr>
        <w:spacing w:before="0"/>
        <w:ind w:left="0" w:right="18" w:firstLine="0"/>
        <w:jc w:val="center"/>
        <w:rPr>
          <w:b/>
          <w:sz w:val="18"/>
        </w:rPr>
      </w:pPr>
      <w:r>
        <w:rPr>
          <w:b/>
          <w:sz w:val="18"/>
        </w:rPr>
        <w:t>Fig.</w:t>
      </w:r>
      <w:r>
        <w:rPr>
          <w:b/>
          <w:spacing w:val="7"/>
          <w:sz w:val="18"/>
        </w:rPr>
        <w:t> </w:t>
      </w:r>
      <w:r>
        <w:rPr>
          <w:b/>
          <w:sz w:val="18"/>
        </w:rPr>
        <w:t>5.16</w:t>
      </w:r>
      <w:r>
        <w:rPr>
          <w:b/>
          <w:spacing w:val="13"/>
          <w:sz w:val="18"/>
        </w:rPr>
        <w:t> </w:t>
      </w:r>
      <w:r>
        <w:rPr>
          <w:b/>
          <w:sz w:val="18"/>
        </w:rPr>
        <w:t>Final</w:t>
      </w:r>
      <w:r>
        <w:rPr>
          <w:b/>
          <w:spacing w:val="9"/>
          <w:sz w:val="18"/>
        </w:rPr>
        <w:t> </w:t>
      </w:r>
      <w:r>
        <w:rPr>
          <w:b/>
          <w:sz w:val="18"/>
        </w:rPr>
        <w:t>State</w:t>
      </w:r>
      <w:r>
        <w:rPr>
          <w:b/>
          <w:spacing w:val="14"/>
          <w:sz w:val="18"/>
        </w:rPr>
        <w:t> </w:t>
      </w:r>
      <w:r>
        <w:rPr>
          <w:b/>
          <w:sz w:val="18"/>
        </w:rPr>
        <w:t>of</w:t>
      </w:r>
      <w:r>
        <w:rPr>
          <w:b/>
          <w:spacing w:val="7"/>
          <w:sz w:val="18"/>
        </w:rPr>
        <w:t> </w:t>
      </w:r>
      <w:r>
        <w:rPr>
          <w:b/>
          <w:sz w:val="18"/>
        </w:rPr>
        <w:t>the</w:t>
      </w:r>
      <w:r>
        <w:rPr>
          <w:b/>
          <w:spacing w:val="4"/>
          <w:sz w:val="18"/>
        </w:rPr>
        <w:t> </w:t>
      </w:r>
      <w:r>
        <w:rPr>
          <w:b/>
          <w:spacing w:val="-2"/>
          <w:sz w:val="18"/>
        </w:rPr>
        <w:t>System</w:t>
      </w:r>
    </w:p>
    <w:p>
      <w:pPr>
        <w:pStyle w:val="BodyText"/>
        <w:spacing w:before="46"/>
        <w:rPr>
          <w:b/>
          <w:sz w:val="18"/>
        </w:rPr>
      </w:pPr>
    </w:p>
    <w:p>
      <w:pPr>
        <w:pStyle w:val="BodyText"/>
        <w:spacing w:line="232" w:lineRule="auto"/>
        <w:ind w:left="153" w:right="182" w:firstLine="11"/>
        <w:jc w:val="both"/>
      </w:pPr>
      <w:r>
        <w:rPr/>
        <w:t>That is</w:t>
      </w:r>
      <w:r>
        <w:rPr>
          <w:spacing w:val="-1"/>
        </w:rPr>
        <w:t> </w:t>
      </w:r>
      <w:r>
        <w:rPr/>
        <w:t>the</w:t>
      </w:r>
      <w:r>
        <w:rPr>
          <w:spacing w:val="-3"/>
        </w:rPr>
        <w:t> </w:t>
      </w:r>
      <w:r>
        <w:rPr/>
        <w:t>basic idea of this</w:t>
      </w:r>
      <w:r>
        <w:rPr>
          <w:spacing w:val="-3"/>
        </w:rPr>
        <w:t> </w:t>
      </w:r>
      <w:r>
        <w:rPr/>
        <w:t>copy machine. It's possible to</w:t>
      </w:r>
      <w:r>
        <w:rPr>
          <w:spacing w:val="-1"/>
        </w:rPr>
        <w:t> </w:t>
      </w:r>
      <w:r>
        <w:rPr/>
        <w:t>play around with it </w:t>
      </w:r>
      <w:r>
        <w:rPr>
          <w:spacing w:val="-2"/>
        </w:rPr>
        <w:t>further.</w:t>
      </w:r>
      <w:r>
        <w:rPr>
          <w:spacing w:val="-13"/>
        </w:rPr>
        <w:t> </w:t>
      </w:r>
      <w:r>
        <w:rPr>
          <w:spacing w:val="-2"/>
        </w:rPr>
        <w:t>For</w:t>
      </w:r>
      <w:r>
        <w:rPr>
          <w:spacing w:val="-12"/>
        </w:rPr>
        <w:t> </w:t>
      </w:r>
      <w:r>
        <w:rPr>
          <w:spacing w:val="-2"/>
        </w:rPr>
        <w:t>example,</w:t>
      </w:r>
      <w:r>
        <w:rPr>
          <w:spacing w:val="-7"/>
        </w:rPr>
        <w:t> </w:t>
      </w:r>
      <w:r>
        <w:rPr>
          <w:spacing w:val="-2"/>
        </w:rPr>
        <w:t>for</w:t>
      </w:r>
      <w:r>
        <w:rPr>
          <w:spacing w:val="-12"/>
        </w:rPr>
        <w:t> </w:t>
      </w:r>
      <w:r>
        <w:rPr>
          <w:spacing w:val="-2"/>
        </w:rPr>
        <w:t>appropriate physical</w:t>
      </w:r>
      <w:r>
        <w:rPr>
          <w:spacing w:val="-8"/>
        </w:rPr>
        <w:t> </w:t>
      </w:r>
      <w:r>
        <w:rPr>
          <w:spacing w:val="-2"/>
        </w:rPr>
        <w:t>systems,</w:t>
      </w:r>
      <w:r>
        <w:rPr>
          <w:spacing w:val="-5"/>
        </w:rPr>
        <w:t> </w:t>
      </w:r>
      <w:r>
        <w:rPr>
          <w:spacing w:val="-2"/>
        </w:rPr>
        <w:t>we</w:t>
      </w:r>
      <w:r>
        <w:rPr>
          <w:spacing w:val="-13"/>
        </w:rPr>
        <w:t> </w:t>
      </w:r>
      <w:r>
        <w:rPr>
          <w:spacing w:val="-2"/>
        </w:rPr>
        <w:t>can</w:t>
      </w:r>
      <w:r>
        <w:rPr>
          <w:spacing w:val="-12"/>
        </w:rPr>
        <w:t> </w:t>
      </w:r>
      <w:r>
        <w:rPr>
          <w:spacing w:val="-2"/>
        </w:rPr>
        <w:t>envisage</w:t>
      </w:r>
      <w:r>
        <w:rPr>
          <w:spacing w:val="-6"/>
        </w:rPr>
        <w:t> </w:t>
      </w:r>
      <w:r>
        <w:rPr>
          <w:spacing w:val="-2"/>
        </w:rPr>
        <w:t>bringing </w:t>
      </w:r>
      <w:r>
        <w:rPr/>
        <w:t>the</w:t>
      </w:r>
      <w:r>
        <w:rPr>
          <w:spacing w:val="-2"/>
        </w:rPr>
        <w:t> </w:t>
      </w:r>
      <w:r>
        <w:rPr/>
        <w:t>model up to</w:t>
      </w:r>
      <w:r>
        <w:rPr>
          <w:spacing w:val="-5"/>
        </w:rPr>
        <w:t> </w:t>
      </w:r>
      <w:r>
        <w:rPr/>
        <w:t>the</w:t>
      </w:r>
      <w:r>
        <w:rPr>
          <w:spacing w:val="-12"/>
        </w:rPr>
        <w:t> </w:t>
      </w:r>
      <w:r>
        <w:rPr/>
        <w:t>copier</w:t>
      </w:r>
      <w:r>
        <w:rPr>
          <w:spacing w:val="-4"/>
        </w:rPr>
        <w:t> </w:t>
      </w:r>
      <w:r>
        <w:rPr/>
        <w:t>in</w:t>
      </w:r>
      <w:r>
        <w:rPr>
          <w:spacing w:val="-7"/>
        </w:rPr>
        <w:t> </w:t>
      </w:r>
      <w:r>
        <w:rPr/>
        <w:t>step</w:t>
      </w:r>
      <w:r>
        <w:rPr>
          <w:spacing w:val="-3"/>
        </w:rPr>
        <w:t> </w:t>
      </w:r>
      <w:r>
        <w:rPr/>
        <w:t>one</w:t>
      </w:r>
      <w:r>
        <w:rPr>
          <w:spacing w:val="-8"/>
        </w:rPr>
        <w:t> </w:t>
      </w:r>
      <w:r>
        <w:rPr/>
        <w:t>in</w:t>
      </w:r>
      <w:r>
        <w:rPr>
          <w:spacing w:val="-7"/>
        </w:rPr>
        <w:t> </w:t>
      </w:r>
      <w:r>
        <w:rPr/>
        <w:t>such</w:t>
      </w:r>
      <w:r>
        <w:rPr>
          <w:spacing w:val="-1"/>
        </w:rPr>
        <w:t> </w:t>
      </w:r>
      <w:r>
        <w:rPr/>
        <w:t>a</w:t>
      </w:r>
      <w:r>
        <w:rPr>
          <w:spacing w:val="-8"/>
        </w:rPr>
        <w:t> </w:t>
      </w:r>
      <w:r>
        <w:rPr/>
        <w:t>way</w:t>
      </w:r>
      <w:r>
        <w:rPr>
          <w:spacing w:val="-1"/>
        </w:rPr>
        <w:t> </w:t>
      </w:r>
      <w:r>
        <w:rPr/>
        <w:t>as</w:t>
      </w:r>
      <w:r>
        <w:rPr>
          <w:spacing w:val="-5"/>
        </w:rPr>
        <w:t> </w:t>
      </w:r>
      <w:r>
        <w:rPr/>
        <w:t>that the</w:t>
      </w:r>
      <w:r>
        <w:rPr>
          <w:spacing w:val="-8"/>
        </w:rPr>
        <w:t> </w:t>
      </w:r>
      <w:r>
        <w:rPr/>
        <w:t>tilt</w:t>
      </w:r>
      <w:r>
        <w:rPr>
          <w:spacing w:val="-3"/>
        </w:rPr>
        <w:t> </w:t>
      </w:r>
      <w:r>
        <w:rPr/>
        <w:t>force</w:t>
      </w:r>
      <w:r>
        <w:rPr>
          <w:spacing w:val="-3"/>
        </w:rPr>
        <w:t> </w:t>
      </w:r>
      <w:r>
        <w:rPr/>
        <w:t>lowers the state the dot is already in so that the</w:t>
      </w:r>
      <w:r>
        <w:rPr>
          <w:spacing w:val="-3"/>
        </w:rPr>
        <w:t> </w:t>
      </w:r>
      <w:r>
        <w:rPr/>
        <w:t>dot is</w:t>
      </w:r>
      <w:r>
        <w:rPr>
          <w:spacing w:val="-1"/>
        </w:rPr>
        <w:t> </w:t>
      </w:r>
      <w:r>
        <w:rPr/>
        <w:t>held steady while we lower the potential barrier,</w:t>
      </w:r>
      <w:r>
        <w:rPr>
          <w:spacing w:val="-4"/>
        </w:rPr>
        <w:t> </w:t>
      </w:r>
      <w:r>
        <w:rPr/>
        <w:t>if this</w:t>
      </w:r>
      <w:r>
        <w:rPr>
          <w:spacing w:val="-8"/>
        </w:rPr>
        <w:t> </w:t>
      </w:r>
      <w:r>
        <w:rPr/>
        <w:t>is</w:t>
      </w:r>
      <w:r>
        <w:rPr>
          <w:spacing w:val="-11"/>
        </w:rPr>
        <w:t> </w:t>
      </w:r>
      <w:r>
        <w:rPr/>
        <w:t>a</w:t>
      </w:r>
      <w:r>
        <w:rPr>
          <w:spacing w:val="-13"/>
        </w:rPr>
        <w:t> </w:t>
      </w:r>
      <w:r>
        <w:rPr/>
        <w:t>concern. The</w:t>
      </w:r>
      <w:r>
        <w:rPr>
          <w:spacing w:val="-10"/>
        </w:rPr>
        <w:t> </w:t>
      </w:r>
      <w:r>
        <w:rPr/>
        <w:t>model</w:t>
      </w:r>
      <w:r>
        <w:rPr>
          <w:spacing w:val="-3"/>
        </w:rPr>
        <w:t> </w:t>
      </w:r>
      <w:r>
        <w:rPr/>
        <w:t>is</w:t>
      </w:r>
      <w:r>
        <w:rPr>
          <w:spacing w:val="-9"/>
        </w:rPr>
        <w:t> </w:t>
      </w:r>
      <w:r>
        <w:rPr/>
        <w:t>then</w:t>
      </w:r>
      <w:r>
        <w:rPr>
          <w:spacing w:val="-4"/>
        </w:rPr>
        <w:t> </w:t>
      </w:r>
      <w:r>
        <w:rPr/>
        <w:t>moved</w:t>
      </w:r>
      <w:r>
        <w:rPr>
          <w:spacing w:val="-1"/>
        </w:rPr>
        <w:t> </w:t>
      </w:r>
      <w:r>
        <w:rPr/>
        <w:t>over</w:t>
      </w:r>
      <w:r>
        <w:rPr>
          <w:spacing w:val="-4"/>
        </w:rPr>
        <w:t> </w:t>
      </w:r>
      <w:r>
        <w:rPr/>
        <w:t>to</w:t>
      </w:r>
      <w:r>
        <w:rPr>
          <w:spacing w:val="-8"/>
        </w:rPr>
        <w:t> </w:t>
      </w:r>
      <w:r>
        <w:rPr/>
        <w:t>the</w:t>
      </w:r>
      <w:r>
        <w:rPr>
          <w:spacing w:val="-12"/>
        </w:rPr>
        <w:t> </w:t>
      </w:r>
      <w:r>
        <w:rPr/>
        <w:t>other side to provide the new tilt. This is one variation, but it does not significantly alter the basic idea.</w:t>
      </w:r>
    </w:p>
    <w:p>
      <w:pPr>
        <w:pStyle w:val="BodyText"/>
        <w:spacing w:line="232" w:lineRule="auto" w:before="252"/>
        <w:ind w:left="149" w:right="179" w:firstLine="592"/>
        <w:jc w:val="both"/>
      </w:pPr>
      <w:r>
        <w:rPr/>
        <w:t>The crucial thing about this process is that it needs to be carried out slowly and carefully. There are no jumps or</w:t>
      </w:r>
      <w:r>
        <w:rPr>
          <w:spacing w:val="-1"/>
        </w:rPr>
        <w:t> </w:t>
      </w:r>
      <w:r>
        <w:rPr/>
        <w:t>sudden changes. The easiest way to get the dot from one trough to the other would be to bring the model up rapidly to bias the troughs in the desired way, then to rip away the potential barrier. The dot would then slosh over into its new trough, but the whole process, while nice and quick, would invariably involve dissipation in a real system. However, if the procedure is graceful enough, the lowering of the barrier, the tilting of the trough and the</w:t>
      </w:r>
      <w:r>
        <w:rPr>
          <w:spacing w:val="-2"/>
        </w:rPr>
        <w:t> </w:t>
      </w:r>
      <w:r>
        <w:rPr/>
        <w:t>copying can be</w:t>
      </w:r>
      <w:r>
        <w:rPr>
          <w:spacing w:val="-7"/>
        </w:rPr>
        <w:t> </w:t>
      </w:r>
      <w:r>
        <w:rPr/>
        <w:t>done for nothing. This is basically because the physical quantities that contribute to the energy dissipation -</w:t>
      </w:r>
      <w:r>
        <w:rPr>
          <w:spacing w:val="40"/>
        </w:rPr>
        <w:t> </w:t>
      </w:r>
      <w:r>
        <w:rPr/>
        <w:t>such as the</w:t>
      </w:r>
      <w:r>
        <w:rPr>
          <w:spacing w:val="-1"/>
        </w:rPr>
        <w:t> </w:t>
      </w:r>
      <w:r>
        <w:rPr/>
        <w:t>kinetic</w:t>
      </w:r>
      <w:r>
        <w:rPr>
          <w:spacing w:val="-1"/>
        </w:rPr>
        <w:t> </w:t>
      </w:r>
      <w:r>
        <w:rPr/>
        <w:t>energy of the</w:t>
      </w:r>
      <w:r>
        <w:rPr>
          <w:spacing w:val="-6"/>
        </w:rPr>
        <w:t> </w:t>
      </w:r>
      <w:r>
        <w:rPr/>
        <w:t>dot moving to</w:t>
      </w:r>
      <w:r>
        <w:rPr>
          <w:spacing w:val="-3"/>
        </w:rPr>
        <w:t> </w:t>
      </w:r>
      <w:r>
        <w:rPr/>
        <w:t>its new state, the work done in raising and lowering the barrier -</w:t>
      </w:r>
      <w:r>
        <w:rPr>
          <w:spacing w:val="40"/>
        </w:rPr>
        <w:t> </w:t>
      </w:r>
      <w:r>
        <w:rPr/>
        <w:t>are negligible under such circumstances.</w:t>
      </w:r>
      <w:r>
        <w:rPr>
          <w:spacing w:val="-4"/>
        </w:rPr>
        <w:t> </w:t>
      </w:r>
      <w:r>
        <w:rPr/>
        <w:t>You should be</w:t>
      </w:r>
      <w:r>
        <w:rPr>
          <w:spacing w:val="-7"/>
        </w:rPr>
        <w:t> </w:t>
      </w:r>
      <w:r>
        <w:rPr/>
        <w:t>able to</w:t>
      </w:r>
      <w:r>
        <w:rPr>
          <w:spacing w:val="-8"/>
        </w:rPr>
        <w:t> </w:t>
      </w:r>
      <w:r>
        <w:rPr/>
        <w:t>see,</w:t>
      </w:r>
      <w:r>
        <w:rPr>
          <w:spacing w:val="-6"/>
        </w:rPr>
        <w:t> </w:t>
      </w:r>
      <w:r>
        <w:rPr/>
        <w:t>incidentally, that this</w:t>
      </w:r>
      <w:r>
        <w:rPr>
          <w:spacing w:val="-4"/>
        </w:rPr>
        <w:t> </w:t>
      </w:r>
      <w:r>
        <w:rPr/>
        <w:t>procedure will</w:t>
      </w:r>
    </w:p>
    <w:p>
      <w:pPr>
        <w:pStyle w:val="BodyText"/>
        <w:spacing w:after="0" w:line="232" w:lineRule="auto"/>
        <w:jc w:val="both"/>
        <w:sectPr>
          <w:pgSz w:w="8450" w:h="12230"/>
          <w:pgMar w:header="530" w:footer="0" w:top="960" w:bottom="280" w:left="425" w:right="425"/>
        </w:sectPr>
      </w:pPr>
    </w:p>
    <w:p>
      <w:pPr>
        <w:pStyle w:val="BodyText"/>
        <w:spacing w:before="194"/>
        <w:ind w:left="174"/>
      </w:pPr>
      <w:r>
        <w:rPr/>
        <w:t>work</w:t>
      </w:r>
      <w:r>
        <w:rPr>
          <w:spacing w:val="9"/>
        </w:rPr>
        <w:t> </w:t>
      </w:r>
      <w:r>
        <w:rPr/>
        <w:t>even</w:t>
      </w:r>
      <w:r>
        <w:rPr>
          <w:spacing w:val="9"/>
        </w:rPr>
        <w:t> </w:t>
      </w:r>
      <w:r>
        <w:rPr/>
        <w:t>if</w:t>
      </w:r>
      <w:r>
        <w:rPr>
          <w:spacing w:val="14"/>
        </w:rPr>
        <w:t> </w:t>
      </w:r>
      <w:r>
        <w:rPr/>
        <w:t>we</w:t>
      </w:r>
      <w:r>
        <w:rPr>
          <w:spacing w:val="1"/>
        </w:rPr>
        <w:t> </w:t>
      </w:r>
      <w:r>
        <w:rPr/>
        <w:t>don't</w:t>
      </w:r>
      <w:r>
        <w:rPr>
          <w:spacing w:val="8"/>
        </w:rPr>
        <w:t> </w:t>
      </w:r>
      <w:r>
        <w:rPr/>
        <w:t>know</w:t>
      </w:r>
      <w:r>
        <w:rPr>
          <w:spacing w:val="18"/>
        </w:rPr>
        <w:t> </w:t>
      </w:r>
      <w:r>
        <w:rPr/>
        <w:t>what</w:t>
      </w:r>
      <w:r>
        <w:rPr>
          <w:spacing w:val="8"/>
        </w:rPr>
        <w:t> </w:t>
      </w:r>
      <w:r>
        <w:rPr/>
        <w:t>state</w:t>
      </w:r>
      <w:r>
        <w:rPr>
          <w:spacing w:val="9"/>
        </w:rPr>
        <w:t> </w:t>
      </w:r>
      <w:r>
        <w:rPr/>
        <w:t>the</w:t>
      </w:r>
      <w:r>
        <w:rPr>
          <w:spacing w:val="7"/>
        </w:rPr>
        <w:t> </w:t>
      </w:r>
      <w:r>
        <w:rPr/>
        <w:t>model</w:t>
      </w:r>
      <w:r>
        <w:rPr>
          <w:spacing w:val="15"/>
        </w:rPr>
        <w:t> </w:t>
      </w:r>
      <w:r>
        <w:rPr/>
        <w:t>is</w:t>
      </w:r>
      <w:r>
        <w:rPr>
          <w:spacing w:val="3"/>
        </w:rPr>
        <w:t> </w:t>
      </w:r>
      <w:r>
        <w:rPr>
          <w:spacing w:val="-5"/>
        </w:rPr>
        <w:t>in.</w:t>
      </w:r>
    </w:p>
    <w:p>
      <w:pPr>
        <w:pStyle w:val="BodyText"/>
        <w:spacing w:line="232" w:lineRule="auto" w:before="251"/>
        <w:ind w:left="163" w:right="158" w:firstLine="587"/>
        <w:jc w:val="both"/>
      </w:pPr>
      <w:r>
        <w:rPr/>
        <w:t>When</w:t>
      </w:r>
      <w:r>
        <w:rPr>
          <w:spacing w:val="-15"/>
        </w:rPr>
        <w:t> </w:t>
      </w:r>
      <w:r>
        <w:rPr/>
        <w:t>Bennett</w:t>
      </w:r>
      <w:r>
        <w:rPr>
          <w:spacing w:val="-14"/>
        </w:rPr>
        <w:t> </w:t>
      </w:r>
      <w:r>
        <w:rPr/>
        <w:t>discovered</w:t>
      </w:r>
      <w:r>
        <w:rPr>
          <w:spacing w:val="-14"/>
        </w:rPr>
        <w:t> </w:t>
      </w:r>
      <w:r>
        <w:rPr/>
        <w:t>all</w:t>
      </w:r>
      <w:r>
        <w:rPr>
          <w:spacing w:val="-12"/>
        </w:rPr>
        <w:t> </w:t>
      </w:r>
      <w:r>
        <w:rPr/>
        <w:t>this,</w:t>
      </w:r>
      <w:r>
        <w:rPr>
          <w:spacing w:val="-8"/>
        </w:rPr>
        <w:t> </w:t>
      </w:r>
      <w:r>
        <w:rPr/>
        <w:t>no</w:t>
      </w:r>
      <w:r>
        <w:rPr>
          <w:spacing w:val="-15"/>
        </w:rPr>
        <w:t> </w:t>
      </w:r>
      <w:r>
        <w:rPr/>
        <w:t>one</w:t>
      </w:r>
      <w:r>
        <w:rPr>
          <w:spacing w:val="-14"/>
        </w:rPr>
        <w:t> </w:t>
      </w:r>
      <w:r>
        <w:rPr/>
        <w:t>knew</w:t>
      </w:r>
      <w:r>
        <w:rPr>
          <w:spacing w:val="-8"/>
        </w:rPr>
        <w:t> </w:t>
      </w:r>
      <w:r>
        <w:rPr/>
        <w:t>it</w:t>
      </w:r>
      <w:r>
        <w:rPr>
          <w:spacing w:val="-15"/>
        </w:rPr>
        <w:t> </w:t>
      </w:r>
      <w:r>
        <w:rPr/>
        <w:t>could</w:t>
      </w:r>
      <w:r>
        <w:rPr>
          <w:spacing w:val="-7"/>
        </w:rPr>
        <w:t> </w:t>
      </w:r>
      <w:r>
        <w:rPr/>
        <w:t>be</w:t>
      </w:r>
      <w:r>
        <w:rPr>
          <w:spacing w:val="-15"/>
        </w:rPr>
        <w:t> </w:t>
      </w:r>
      <w:r>
        <w:rPr/>
        <w:t>done,</w:t>
      </w:r>
      <w:r>
        <w:rPr>
          <w:spacing w:val="-9"/>
        </w:rPr>
        <w:t> </w:t>
      </w:r>
      <w:r>
        <w:rPr/>
        <w:t>although much</w:t>
      </w:r>
      <w:r>
        <w:rPr>
          <w:spacing w:val="-15"/>
        </w:rPr>
        <w:t> </w:t>
      </w:r>
      <w:r>
        <w:rPr/>
        <w:t>of</w:t>
      </w:r>
      <w:r>
        <w:rPr>
          <w:spacing w:val="-14"/>
        </w:rPr>
        <w:t> </w:t>
      </w:r>
      <w:r>
        <w:rPr/>
        <w:t>the</w:t>
      </w:r>
      <w:r>
        <w:rPr>
          <w:spacing w:val="-15"/>
        </w:rPr>
        <w:t> </w:t>
      </w:r>
      <w:r>
        <w:rPr/>
        <w:t>preliminary</w:t>
      </w:r>
      <w:r>
        <w:rPr>
          <w:spacing w:val="-14"/>
        </w:rPr>
        <w:t> </w:t>
      </w:r>
      <w:r>
        <w:rPr/>
        <w:t>groundwork</w:t>
      </w:r>
      <w:r>
        <w:rPr>
          <w:spacing w:val="-14"/>
        </w:rPr>
        <w:t> </w:t>
      </w:r>
      <w:r>
        <w:rPr/>
        <w:t>had</w:t>
      </w:r>
      <w:r>
        <w:rPr>
          <w:spacing w:val="-15"/>
        </w:rPr>
        <w:t> </w:t>
      </w:r>
      <w:r>
        <w:rPr/>
        <w:t>been</w:t>
      </w:r>
      <w:r>
        <w:rPr>
          <w:spacing w:val="-14"/>
        </w:rPr>
        <w:t> </w:t>
      </w:r>
      <w:r>
        <w:rPr/>
        <w:t>carried</w:t>
      </w:r>
      <w:r>
        <w:rPr>
          <w:spacing w:val="-14"/>
        </w:rPr>
        <w:t> </w:t>
      </w:r>
      <w:r>
        <w:rPr/>
        <w:t>out</w:t>
      </w:r>
      <w:r>
        <w:rPr>
          <w:spacing w:val="-15"/>
        </w:rPr>
        <w:t> </w:t>
      </w:r>
      <w:r>
        <w:rPr/>
        <w:t>by</w:t>
      </w:r>
      <w:r>
        <w:rPr>
          <w:spacing w:val="-14"/>
        </w:rPr>
        <w:t> </w:t>
      </w:r>
      <w:r>
        <w:rPr/>
        <w:t>his</w:t>
      </w:r>
      <w:r>
        <w:rPr>
          <w:spacing w:val="-15"/>
        </w:rPr>
        <w:t> </w:t>
      </w:r>
      <w:r>
        <w:rPr/>
        <w:t>IBM</w:t>
      </w:r>
      <w:r>
        <w:rPr>
          <w:spacing w:val="-14"/>
        </w:rPr>
        <w:t> </w:t>
      </w:r>
      <w:r>
        <w:rPr/>
        <w:t>colleague, Landauer, as</w:t>
      </w:r>
      <w:r>
        <w:rPr>
          <w:spacing w:val="-1"/>
        </w:rPr>
        <w:t> </w:t>
      </w:r>
      <w:r>
        <w:rPr/>
        <w:t>far back as 1961. There was a</w:t>
      </w:r>
      <w:r>
        <w:rPr>
          <w:spacing w:val="-4"/>
        </w:rPr>
        <w:t> </w:t>
      </w:r>
      <w:r>
        <w:rPr/>
        <w:t>lot of prejudice around that had to be argued against. I see nothing wrong with his arguments. I was asked by Carver Mead</w:t>
      </w:r>
      <w:r>
        <w:rPr>
          <w:spacing w:val="-1"/>
        </w:rPr>
        <w:t> </w:t>
      </w:r>
      <w:r>
        <w:rPr/>
        <w:t>at</w:t>
      </w:r>
      <w:r>
        <w:rPr>
          <w:spacing w:val="-6"/>
        </w:rPr>
        <w:t> </w:t>
      </w:r>
      <w:r>
        <w:rPr/>
        <w:t>CalTech to</w:t>
      </w:r>
      <w:r>
        <w:rPr>
          <w:spacing w:val="-10"/>
        </w:rPr>
        <w:t> </w:t>
      </w:r>
      <w:r>
        <w:rPr/>
        <w:t>look</w:t>
      </w:r>
      <w:r>
        <w:rPr>
          <w:spacing w:val="-4"/>
        </w:rPr>
        <w:t> </w:t>
      </w:r>
      <w:r>
        <w:rPr/>
        <w:t>into</w:t>
      </w:r>
      <w:r>
        <w:rPr>
          <w:spacing w:val="-5"/>
        </w:rPr>
        <w:t> </w:t>
      </w:r>
      <w:r>
        <w:rPr/>
        <w:t>the</w:t>
      </w:r>
      <w:r>
        <w:rPr>
          <w:spacing w:val="-10"/>
        </w:rPr>
        <w:t> </w:t>
      </w:r>
      <w:r>
        <w:rPr/>
        <w:t>energy consumption of computers, so I looked at all this stuff and gradually concluded that there was no minimum energy.</w:t>
      </w:r>
      <w:r>
        <w:rPr>
          <w:spacing w:val="-5"/>
        </w:rPr>
        <w:t> </w:t>
      </w:r>
      <w:r>
        <w:rPr/>
        <w:t>This</w:t>
      </w:r>
      <w:r>
        <w:rPr>
          <w:spacing w:val="-2"/>
        </w:rPr>
        <w:t> </w:t>
      </w:r>
      <w:r>
        <w:rPr/>
        <w:t>was</w:t>
      </w:r>
      <w:r>
        <w:rPr>
          <w:spacing w:val="-6"/>
        </w:rPr>
        <w:t> </w:t>
      </w:r>
      <w:r>
        <w:rPr/>
        <w:t>something of</w:t>
      </w:r>
      <w:r>
        <w:rPr>
          <w:spacing w:val="-1"/>
        </w:rPr>
        <w:t> </w:t>
      </w:r>
      <w:r>
        <w:rPr/>
        <w:t>a</w:t>
      </w:r>
      <w:r>
        <w:rPr>
          <w:spacing w:val="-15"/>
        </w:rPr>
        <w:t> </w:t>
      </w:r>
      <w:r>
        <w:rPr/>
        <w:t>surprise to</w:t>
      </w:r>
      <w:r>
        <w:rPr>
          <w:spacing w:val="-15"/>
        </w:rPr>
        <w:t> </w:t>
      </w:r>
      <w:r>
        <w:rPr/>
        <w:t>me!</w:t>
      </w:r>
      <w:r>
        <w:rPr>
          <w:spacing w:val="-9"/>
        </w:rPr>
        <w:t> </w:t>
      </w:r>
      <w:r>
        <w:rPr/>
        <w:t>Bennett's result</w:t>
      </w:r>
      <w:r>
        <w:rPr>
          <w:spacing w:val="-1"/>
        </w:rPr>
        <w:t> </w:t>
      </w:r>
      <w:r>
        <w:rPr/>
        <w:t>was</w:t>
      </w:r>
      <w:r>
        <w:rPr>
          <w:spacing w:val="-7"/>
        </w:rPr>
        <w:t> </w:t>
      </w:r>
      <w:r>
        <w:rPr/>
        <w:t>four</w:t>
      </w:r>
      <w:r>
        <w:rPr>
          <w:spacing w:val="-7"/>
        </w:rPr>
        <w:t> </w:t>
      </w:r>
      <w:r>
        <w:rPr/>
        <w:t>years old by then but there were still people fighting over it. Also it's nice to work this</w:t>
      </w:r>
      <w:r>
        <w:rPr>
          <w:spacing w:val="-11"/>
        </w:rPr>
        <w:t> </w:t>
      </w:r>
      <w:r>
        <w:rPr/>
        <w:t>sort of thing</w:t>
      </w:r>
      <w:r>
        <w:rPr>
          <w:spacing w:val="-3"/>
        </w:rPr>
        <w:t> </w:t>
      </w:r>
      <w:r>
        <w:rPr/>
        <w:t>out</w:t>
      </w:r>
      <w:r>
        <w:rPr>
          <w:spacing w:val="-6"/>
        </w:rPr>
        <w:t> </w:t>
      </w:r>
      <w:r>
        <w:rPr/>
        <w:t>for</w:t>
      </w:r>
      <w:r>
        <w:rPr>
          <w:spacing w:val="-7"/>
        </w:rPr>
        <w:t> </w:t>
      </w:r>
      <w:r>
        <w:rPr/>
        <w:t>yourself: as</w:t>
      </w:r>
      <w:r>
        <w:rPr>
          <w:spacing w:val="-8"/>
        </w:rPr>
        <w:t> </w:t>
      </w:r>
      <w:r>
        <w:rPr/>
        <w:t>I</w:t>
      </w:r>
      <w:r>
        <w:rPr>
          <w:spacing w:val="-14"/>
        </w:rPr>
        <w:t> </w:t>
      </w:r>
      <w:r>
        <w:rPr/>
        <w:t>said</w:t>
      </w:r>
      <w:r>
        <w:rPr>
          <w:spacing w:val="-4"/>
        </w:rPr>
        <w:t> </w:t>
      </w:r>
      <w:r>
        <w:rPr/>
        <w:t>in</w:t>
      </w:r>
      <w:r>
        <w:rPr>
          <w:spacing w:val="-9"/>
        </w:rPr>
        <w:t> </w:t>
      </w:r>
      <w:r>
        <w:rPr/>
        <w:t>Chapter</w:t>
      </w:r>
      <w:r>
        <w:rPr>
          <w:spacing w:val="-5"/>
        </w:rPr>
        <w:t> </w:t>
      </w:r>
      <w:r>
        <w:rPr/>
        <w:t>One</w:t>
      </w:r>
      <w:r>
        <w:rPr>
          <w:spacing w:val="-15"/>
        </w:rPr>
        <w:t> </w:t>
      </w:r>
      <w:r>
        <w:rPr/>
        <w:t>-</w:t>
      </w:r>
      <w:r>
        <w:rPr>
          <w:spacing w:val="74"/>
        </w:rPr>
        <w:t> </w:t>
      </w:r>
      <w:r>
        <w:rPr/>
        <w:t>OK,</w:t>
      </w:r>
      <w:r>
        <w:rPr>
          <w:spacing w:val="-5"/>
        </w:rPr>
        <w:t> </w:t>
      </w:r>
      <w:r>
        <w:rPr/>
        <w:t>you're not the first, but at least you understand it!</w:t>
      </w:r>
    </w:p>
    <w:p>
      <w:pPr>
        <w:pStyle w:val="BodyText"/>
        <w:spacing w:before="245"/>
      </w:pPr>
    </w:p>
    <w:p>
      <w:pPr>
        <w:pStyle w:val="ListParagraph"/>
        <w:numPr>
          <w:ilvl w:val="2"/>
          <w:numId w:val="11"/>
        </w:numPr>
        <w:tabs>
          <w:tab w:pos="627" w:val="left" w:leader="none"/>
        </w:tabs>
        <w:spacing w:line="240" w:lineRule="auto" w:before="0" w:after="0"/>
        <w:ind w:left="627" w:right="0" w:hanging="454"/>
        <w:jc w:val="left"/>
        <w:rPr>
          <w:b/>
          <w:sz w:val="22"/>
        </w:rPr>
      </w:pPr>
      <w:r>
        <w:rPr>
          <w:b/>
          <w:w w:val="105"/>
          <w:sz w:val="22"/>
        </w:rPr>
        <w:t>:</w:t>
      </w:r>
      <w:r>
        <w:rPr>
          <w:b/>
          <w:spacing w:val="3"/>
          <w:w w:val="105"/>
          <w:sz w:val="22"/>
        </w:rPr>
        <w:t> </w:t>
      </w:r>
      <w:r>
        <w:rPr>
          <w:b/>
          <w:w w:val="105"/>
          <w:sz w:val="22"/>
        </w:rPr>
        <w:t>A</w:t>
      </w:r>
      <w:r>
        <w:rPr>
          <w:b/>
          <w:spacing w:val="6"/>
          <w:w w:val="105"/>
          <w:sz w:val="22"/>
        </w:rPr>
        <w:t> </w:t>
      </w:r>
      <w:r>
        <w:rPr>
          <w:b/>
          <w:w w:val="105"/>
          <w:sz w:val="22"/>
        </w:rPr>
        <w:t>Physical</w:t>
      </w:r>
      <w:r>
        <w:rPr>
          <w:b/>
          <w:spacing w:val="9"/>
          <w:w w:val="105"/>
          <w:sz w:val="22"/>
        </w:rPr>
        <w:t> </w:t>
      </w:r>
      <w:r>
        <w:rPr>
          <w:b/>
          <w:spacing w:val="-2"/>
          <w:w w:val="105"/>
          <w:sz w:val="22"/>
        </w:rPr>
        <w:t>Implementation</w:t>
      </w:r>
    </w:p>
    <w:p>
      <w:pPr>
        <w:pStyle w:val="BodyText"/>
        <w:spacing w:before="6"/>
        <w:rPr>
          <w:b/>
          <w:sz w:val="22"/>
        </w:rPr>
      </w:pPr>
    </w:p>
    <w:p>
      <w:pPr>
        <w:pStyle w:val="BodyText"/>
        <w:spacing w:line="232" w:lineRule="auto"/>
        <w:ind w:left="168" w:right="156" w:firstLine="8"/>
        <w:jc w:val="both"/>
      </w:pPr>
      <w:r>
        <w:rPr/>
        <w:t>Let me return to the preceding example and give you something that is essentially a physical realization of it. It is also fun to think about! We need some</w:t>
      </w:r>
      <w:r>
        <w:rPr>
          <w:spacing w:val="-15"/>
        </w:rPr>
        <w:t> </w:t>
      </w:r>
      <w:r>
        <w:rPr/>
        <w:t>kind</w:t>
      </w:r>
      <w:r>
        <w:rPr>
          <w:spacing w:val="-14"/>
        </w:rPr>
        <w:t> </w:t>
      </w:r>
      <w:r>
        <w:rPr/>
        <w:t>of</w:t>
      </w:r>
      <w:r>
        <w:rPr>
          <w:spacing w:val="-13"/>
        </w:rPr>
        <w:t> </w:t>
      </w:r>
      <w:r>
        <w:rPr/>
        <w:t>bistable</w:t>
      </w:r>
      <w:r>
        <w:rPr>
          <w:spacing w:val="-7"/>
        </w:rPr>
        <w:t> </w:t>
      </w:r>
      <w:r>
        <w:rPr/>
        <w:t>physical</w:t>
      </w:r>
      <w:r>
        <w:rPr>
          <w:spacing w:val="-12"/>
        </w:rPr>
        <w:t> </w:t>
      </w:r>
      <w:r>
        <w:rPr/>
        <w:t>device,</w:t>
      </w:r>
      <w:r>
        <w:rPr>
          <w:spacing w:val="-15"/>
        </w:rPr>
        <w:t> </w:t>
      </w:r>
      <w:r>
        <w:rPr/>
        <w:t>and</w:t>
      </w:r>
      <w:r>
        <w:rPr>
          <w:spacing w:val="-14"/>
        </w:rPr>
        <w:t> </w:t>
      </w:r>
      <w:r>
        <w:rPr/>
        <w:t>here</w:t>
      </w:r>
      <w:r>
        <w:rPr>
          <w:spacing w:val="-15"/>
        </w:rPr>
        <w:t> </w:t>
      </w:r>
      <w:r>
        <w:rPr/>
        <w:t>it</w:t>
      </w:r>
      <w:r>
        <w:rPr>
          <w:spacing w:val="-14"/>
        </w:rPr>
        <w:t> </w:t>
      </w:r>
      <w:r>
        <w:rPr/>
        <w:t>is:</w:t>
      </w:r>
      <w:r>
        <w:rPr>
          <w:spacing w:val="-14"/>
        </w:rPr>
        <w:t> </w:t>
      </w:r>
      <w:r>
        <w:rPr/>
        <w:t>two</w:t>
      </w:r>
      <w:r>
        <w:rPr>
          <w:spacing w:val="-15"/>
        </w:rPr>
        <w:t> </w:t>
      </w:r>
      <w:r>
        <w:rPr/>
        <w:t>compass</w:t>
      </w:r>
      <w:r>
        <w:rPr>
          <w:spacing w:val="-4"/>
        </w:rPr>
        <w:t> </w:t>
      </w:r>
      <w:r>
        <w:rPr/>
        <w:t>needles</w:t>
      </w:r>
      <w:r>
        <w:rPr>
          <w:spacing w:val="-15"/>
        </w:rPr>
        <w:t> </w:t>
      </w:r>
      <w:r>
        <w:rPr/>
        <w:t>-</w:t>
      </w:r>
      <w:r>
        <w:rPr>
          <w:spacing w:val="60"/>
        </w:rPr>
        <w:t> </w:t>
      </w:r>
      <w:r>
        <w:rPr/>
        <w:t>just two magnetic dipoles on pivots. One end is North and the other South, and as we</w:t>
      </w:r>
      <w:r>
        <w:rPr>
          <w:spacing w:val="-2"/>
        </w:rPr>
        <w:t> </w:t>
      </w:r>
      <w:r>
        <w:rPr/>
        <w:t>all</w:t>
      </w:r>
      <w:r>
        <w:rPr>
          <w:spacing w:val="-4"/>
        </w:rPr>
        <w:t> </w:t>
      </w:r>
      <w:r>
        <w:rPr/>
        <w:t>know North attracts South and vice versa;</w:t>
      </w:r>
      <w:r>
        <w:rPr>
          <w:spacing w:val="-1"/>
        </w:rPr>
        <w:t> </w:t>
      </w:r>
      <w:r>
        <w:rPr/>
        <w:t>otherwise we</w:t>
      </w:r>
      <w:r>
        <w:rPr>
          <w:spacing w:val="-4"/>
        </w:rPr>
        <w:t> </w:t>
      </w:r>
      <w:r>
        <w:rPr/>
        <w:t>have repulsion. Now suppose that</w:t>
      </w:r>
      <w:r>
        <w:rPr>
          <w:spacing w:val="-2"/>
        </w:rPr>
        <w:t> </w:t>
      </w:r>
      <w:r>
        <w:rPr/>
        <w:t>both</w:t>
      </w:r>
      <w:r>
        <w:rPr>
          <w:spacing w:val="-3"/>
        </w:rPr>
        <w:t> </w:t>
      </w:r>
      <w:r>
        <w:rPr/>
        <w:t>the</w:t>
      </w:r>
      <w:r>
        <w:rPr>
          <w:spacing w:val="-9"/>
        </w:rPr>
        <w:t> </w:t>
      </w:r>
      <w:r>
        <w:rPr/>
        <w:t>model and</w:t>
      </w:r>
      <w:r>
        <w:rPr>
          <w:spacing w:val="-6"/>
        </w:rPr>
        <w:t> </w:t>
      </w:r>
      <w:r>
        <w:rPr/>
        <w:t>the</w:t>
      </w:r>
      <w:r>
        <w:rPr>
          <w:spacing w:val="-14"/>
        </w:rPr>
        <w:t> </w:t>
      </w:r>
      <w:r>
        <w:rPr/>
        <w:t>copier</w:t>
      </w:r>
      <w:r>
        <w:rPr>
          <w:spacing w:val="-7"/>
        </w:rPr>
        <w:t> </w:t>
      </w:r>
      <w:r>
        <w:rPr/>
        <w:t>are</w:t>
      </w:r>
      <w:r>
        <w:rPr>
          <w:spacing w:val="-8"/>
        </w:rPr>
        <w:t> </w:t>
      </w:r>
      <w:r>
        <w:rPr/>
        <w:t>made up</w:t>
      </w:r>
      <w:r>
        <w:rPr>
          <w:spacing w:val="-11"/>
        </w:rPr>
        <w:t> </w:t>
      </w:r>
      <w:r>
        <w:rPr/>
        <w:t>of such</w:t>
      </w:r>
      <w:r>
        <w:rPr>
          <w:spacing w:val="-4"/>
        </w:rPr>
        <w:t> </w:t>
      </w:r>
      <w:r>
        <w:rPr/>
        <w:t>a</w:t>
      </w:r>
      <w:r>
        <w:rPr>
          <w:spacing w:val="-5"/>
        </w:rPr>
        <w:t> </w:t>
      </w:r>
      <w:r>
        <w:rPr/>
        <w:t>pair.</w:t>
      </w:r>
      <w:r>
        <w:rPr>
          <w:spacing w:val="-8"/>
        </w:rPr>
        <w:t> </w:t>
      </w:r>
      <w:r>
        <w:rPr/>
        <w:t>To make the analysis easier, we insist that the each member of a pair is linked to the other, in such a way that both members must point in the same direction. This means that we</w:t>
      </w:r>
      <w:r>
        <w:rPr>
          <w:spacing w:val="-3"/>
        </w:rPr>
        <w:t> </w:t>
      </w:r>
      <w:r>
        <w:rPr/>
        <w:t>can analyze each system in terms of just one variable, the angle </w:t>
      </w:r>
      <w:r>
        <w:rPr>
          <w:rFonts w:ascii="Arial"/>
          <w:w w:val="90"/>
          <w:sz w:val="15"/>
        </w:rPr>
        <w:t>&lt;I&gt;</w:t>
      </w:r>
      <w:r>
        <w:rPr>
          <w:rFonts w:ascii="Arial"/>
          <w:spacing w:val="40"/>
          <w:sz w:val="15"/>
        </w:rPr>
        <w:t> </w:t>
      </w:r>
      <w:r>
        <w:rPr/>
        <w:t>the needles make with the horizontal. So we have the allowed and disallowed situations shown below:</w:t>
      </w:r>
    </w:p>
    <w:p>
      <w:pPr>
        <w:pStyle w:val="BodyText"/>
        <w:rPr>
          <w:sz w:val="20"/>
        </w:rPr>
      </w:pPr>
    </w:p>
    <w:p>
      <w:pPr>
        <w:pStyle w:val="BodyText"/>
        <w:spacing w:before="157"/>
        <w:rPr>
          <w:sz w:val="20"/>
        </w:rPr>
      </w:pPr>
      <w:r>
        <w:rPr>
          <w:sz w:val="20"/>
        </w:rPr>
        <w:drawing>
          <wp:anchor distT="0" distB="0" distL="0" distR="0" allowOverlap="1" layoutInCell="1" locked="0" behindDoc="1" simplePos="0" relativeHeight="487719936">
            <wp:simplePos x="0" y="0"/>
            <wp:positionH relativeFrom="page">
              <wp:posOffset>1319728</wp:posOffset>
            </wp:positionH>
            <wp:positionV relativeFrom="paragraph">
              <wp:posOffset>261030</wp:posOffset>
            </wp:positionV>
            <wp:extent cx="1915484" cy="963168"/>
            <wp:effectExtent l="0" t="0" r="0" b="0"/>
            <wp:wrapTopAndBottom/>
            <wp:docPr id="590" name="Image 590"/>
            <wp:cNvGraphicFramePr>
              <a:graphicFrameLocks/>
            </wp:cNvGraphicFramePr>
            <a:graphic>
              <a:graphicData uri="http://schemas.openxmlformats.org/drawingml/2006/picture">
                <pic:pic>
                  <pic:nvPicPr>
                    <pic:cNvPr id="590" name="Image 590"/>
                    <pic:cNvPicPr/>
                  </pic:nvPicPr>
                  <pic:blipFill>
                    <a:blip r:embed="rId160" cstate="print"/>
                    <a:stretch>
                      <a:fillRect/>
                    </a:stretch>
                  </pic:blipFill>
                  <pic:spPr>
                    <a:xfrm>
                      <a:off x="0" y="0"/>
                      <a:ext cx="1915484" cy="963168"/>
                    </a:xfrm>
                    <a:prstGeom prst="rect">
                      <a:avLst/>
                    </a:prstGeom>
                  </pic:spPr>
                </pic:pic>
              </a:graphicData>
            </a:graphic>
          </wp:anchor>
        </w:drawing>
      </w:r>
    </w:p>
    <w:p>
      <w:pPr>
        <w:pStyle w:val="BodyText"/>
        <w:spacing w:before="141"/>
      </w:pPr>
    </w:p>
    <w:p>
      <w:pPr>
        <w:spacing w:before="1"/>
        <w:ind w:left="15" w:right="0" w:firstLine="0"/>
        <w:jc w:val="center"/>
        <w:rPr>
          <w:b/>
          <w:sz w:val="18"/>
        </w:rPr>
      </w:pPr>
      <w:r>
        <w:rPr>
          <w:b/>
          <w:sz w:val="18"/>
        </w:rPr>
        <w:t>Fig. 5.17(a)</w:t>
      </w:r>
      <w:r>
        <w:rPr>
          <w:b/>
          <w:spacing w:val="8"/>
          <w:sz w:val="18"/>
        </w:rPr>
        <w:t> </w:t>
      </w:r>
      <w:r>
        <w:rPr>
          <w:b/>
          <w:sz w:val="18"/>
        </w:rPr>
        <w:t>Allowed</w:t>
      </w:r>
      <w:r>
        <w:rPr>
          <w:b/>
          <w:spacing w:val="11"/>
          <w:sz w:val="18"/>
        </w:rPr>
        <w:t> </w:t>
      </w:r>
      <w:r>
        <w:rPr>
          <w:b/>
          <w:sz w:val="18"/>
        </w:rPr>
        <w:t>Angular</w:t>
      </w:r>
      <w:r>
        <w:rPr>
          <w:b/>
          <w:spacing w:val="14"/>
          <w:sz w:val="18"/>
        </w:rPr>
        <w:t> </w:t>
      </w:r>
      <w:r>
        <w:rPr>
          <w:b/>
          <w:spacing w:val="-2"/>
          <w:sz w:val="18"/>
        </w:rPr>
        <w:t>Configuration</w:t>
      </w:r>
    </w:p>
    <w:p>
      <w:pPr>
        <w:spacing w:after="0"/>
        <w:jc w:val="center"/>
        <w:rPr>
          <w:b/>
          <w:sz w:val="18"/>
        </w:rPr>
        <w:sectPr>
          <w:pgSz w:w="8450" w:h="12230"/>
          <w:pgMar w:header="535" w:footer="0" w:top="980" w:bottom="280" w:left="425" w:right="425"/>
        </w:sectPr>
      </w:pPr>
    </w:p>
    <w:p>
      <w:pPr>
        <w:pStyle w:val="BodyText"/>
        <w:rPr>
          <w:b/>
          <w:sz w:val="18"/>
        </w:rPr>
      </w:pPr>
    </w:p>
    <w:p>
      <w:pPr>
        <w:spacing w:line="20" w:lineRule="exact"/>
        <w:ind w:left="152" w:right="0" w:firstLine="0"/>
        <w:rPr>
          <w:sz w:val="2"/>
        </w:rPr>
      </w:pPr>
      <w:r>
        <w:rPr>
          <w:sz w:val="2"/>
        </w:rPr>
        <mc:AlternateContent>
          <mc:Choice Requires="wps">
            <w:drawing>
              <wp:inline distT="0" distB="0" distL="0" distR="0">
                <wp:extent cx="4619625" cy="12700"/>
                <wp:effectExtent l="9525" t="0" r="0" b="6350"/>
                <wp:docPr id="596" name="Group 596"/>
                <wp:cNvGraphicFramePr>
                  <a:graphicFrameLocks/>
                </wp:cNvGraphicFramePr>
                <a:graphic>
                  <a:graphicData uri="http://schemas.microsoft.com/office/word/2010/wordprocessingGroup">
                    <wpg:wgp>
                      <wpg:cNvPr id="596" name="Group 596"/>
                      <wpg:cNvGrpSpPr/>
                      <wpg:grpSpPr>
                        <a:xfrm>
                          <a:off x="0" y="0"/>
                          <a:ext cx="4619625" cy="12700"/>
                          <a:chExt cx="4619625" cy="12700"/>
                        </a:xfrm>
                      </wpg:grpSpPr>
                      <wps:wsp>
                        <wps:cNvPr id="597" name="Graphic 597"/>
                        <wps:cNvSpPr/>
                        <wps:spPr>
                          <a:xfrm>
                            <a:off x="0" y="6105"/>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75pt;height:1pt;mso-position-horizontal-relative:char;mso-position-vertical-relative:line" id="docshapegroup343" coordorigin="0,0" coordsize="7275,20">
                <v:line style="position:absolute" from="0,10" to="7274,10" stroked="true" strokeweight=".961508pt" strokecolor="#000000">
                  <v:stroke dashstyle="solid"/>
                </v:line>
              </v:group>
            </w:pict>
          </mc:Fallback>
        </mc:AlternateContent>
      </w:r>
      <w:r>
        <w:rPr>
          <w:sz w:val="2"/>
        </w:rPr>
      </w:r>
    </w:p>
    <w:p>
      <w:pPr>
        <w:spacing w:before="0"/>
        <w:ind w:left="1650" w:right="0" w:firstLine="0"/>
        <w:jc w:val="left"/>
        <w:rPr>
          <w:b/>
          <w:sz w:val="15"/>
        </w:rPr>
      </w:pPr>
      <w:r>
        <w:rPr>
          <w:b/>
          <w:spacing w:val="-10"/>
          <w:w w:val="105"/>
          <w:sz w:val="15"/>
        </w:rPr>
        <w:t>t</w:t>
      </w:r>
    </w:p>
    <w:p>
      <w:pPr>
        <w:pStyle w:val="BodyText"/>
        <w:rPr>
          <w:b/>
          <w:sz w:val="15"/>
        </w:rPr>
      </w:pPr>
    </w:p>
    <w:p>
      <w:pPr>
        <w:pStyle w:val="BodyText"/>
        <w:rPr>
          <w:b/>
          <w:sz w:val="15"/>
        </w:rPr>
      </w:pPr>
    </w:p>
    <w:p>
      <w:pPr>
        <w:pStyle w:val="BodyText"/>
        <w:spacing w:before="137"/>
        <w:rPr>
          <w:b/>
          <w:sz w:val="15"/>
        </w:rPr>
      </w:pPr>
    </w:p>
    <w:p>
      <w:pPr>
        <w:pStyle w:val="Heading6"/>
        <w:spacing w:before="1"/>
        <w:ind w:right="1881"/>
        <w:jc w:val="right"/>
        <w:rPr>
          <w:rFonts w:ascii="Arial"/>
        </w:rPr>
      </w:pPr>
      <w:r>
        <w:rPr>
          <w:rFonts w:ascii="Arial"/>
        </w:rPr>
        <w:drawing>
          <wp:anchor distT="0" distB="0" distL="0" distR="0" allowOverlap="1" layoutInCell="1" locked="0" behindDoc="0" simplePos="0" relativeHeight="15861760">
            <wp:simplePos x="0" y="0"/>
            <wp:positionH relativeFrom="page">
              <wp:posOffset>1493859</wp:posOffset>
            </wp:positionH>
            <wp:positionV relativeFrom="paragraph">
              <wp:posOffset>-290530</wp:posOffset>
            </wp:positionV>
            <wp:extent cx="1842121" cy="1013525"/>
            <wp:effectExtent l="0" t="0" r="0" b="0"/>
            <wp:wrapNone/>
            <wp:docPr id="598" name="Image 598"/>
            <wp:cNvGraphicFramePr>
              <a:graphicFrameLocks/>
            </wp:cNvGraphicFramePr>
            <a:graphic>
              <a:graphicData uri="http://schemas.openxmlformats.org/drawingml/2006/picture">
                <pic:pic>
                  <pic:nvPicPr>
                    <pic:cNvPr id="598" name="Image 598"/>
                    <pic:cNvPicPr/>
                  </pic:nvPicPr>
                  <pic:blipFill>
                    <a:blip r:embed="rId163" cstate="print"/>
                    <a:stretch>
                      <a:fillRect/>
                    </a:stretch>
                  </pic:blipFill>
                  <pic:spPr>
                    <a:xfrm>
                      <a:off x="0" y="0"/>
                      <a:ext cx="1842121" cy="1013525"/>
                    </a:xfrm>
                    <a:prstGeom prst="rect">
                      <a:avLst/>
                    </a:prstGeom>
                  </pic:spPr>
                </pic:pic>
              </a:graphicData>
            </a:graphic>
          </wp:anchor>
        </w:drawing>
      </w:r>
      <w:r>
        <w:rPr>
          <w:rFonts w:ascii="Arial"/>
          <w:spacing w:val="-10"/>
          <w:w w:val="105"/>
        </w:rPr>
        <w:t>X</w:t>
      </w:r>
    </w:p>
    <w:p>
      <w:pPr>
        <w:pStyle w:val="BodyText"/>
        <w:spacing w:before="327"/>
        <w:rPr>
          <w:rFonts w:ascii="Arial"/>
          <w:sz w:val="48"/>
        </w:rPr>
      </w:pPr>
    </w:p>
    <w:p>
      <w:pPr>
        <w:spacing w:before="0"/>
        <w:ind w:left="1976" w:right="0" w:firstLine="0"/>
        <w:jc w:val="left"/>
        <w:rPr>
          <w:b/>
          <w:sz w:val="18"/>
        </w:rPr>
      </w:pPr>
      <w:r>
        <w:rPr>
          <w:b/>
          <w:sz w:val="18"/>
        </w:rPr>
        <w:t>Fig.</w:t>
      </w:r>
      <w:r>
        <w:rPr>
          <w:b/>
          <w:spacing w:val="-3"/>
          <w:sz w:val="18"/>
        </w:rPr>
        <w:t> </w:t>
      </w:r>
      <w:r>
        <w:rPr>
          <w:b/>
          <w:sz w:val="18"/>
        </w:rPr>
        <w:t>5.17(b)</w:t>
      </w:r>
      <w:r>
        <w:rPr>
          <w:b/>
          <w:spacing w:val="8"/>
          <w:sz w:val="18"/>
        </w:rPr>
        <w:t> </w:t>
      </w:r>
      <w:r>
        <w:rPr>
          <w:b/>
          <w:sz w:val="18"/>
        </w:rPr>
        <w:t>Disallowed</w:t>
      </w:r>
      <w:r>
        <w:rPr>
          <w:b/>
          <w:spacing w:val="9"/>
          <w:sz w:val="18"/>
        </w:rPr>
        <w:t> </w:t>
      </w:r>
      <w:r>
        <w:rPr>
          <w:b/>
          <w:sz w:val="18"/>
        </w:rPr>
        <w:t>Angular</w:t>
      </w:r>
      <w:r>
        <w:rPr>
          <w:b/>
          <w:spacing w:val="10"/>
          <w:sz w:val="18"/>
        </w:rPr>
        <w:t> </w:t>
      </w:r>
      <w:r>
        <w:rPr>
          <w:b/>
          <w:spacing w:val="-2"/>
          <w:sz w:val="18"/>
        </w:rPr>
        <w:t>Configuration</w:t>
      </w:r>
    </w:p>
    <w:p>
      <w:pPr>
        <w:pStyle w:val="BodyText"/>
        <w:spacing w:before="5"/>
        <w:rPr>
          <w:b/>
        </w:rPr>
      </w:pPr>
    </w:p>
    <w:p>
      <w:pPr>
        <w:pStyle w:val="BodyText"/>
        <w:spacing w:line="235" w:lineRule="auto"/>
        <w:ind w:left="158" w:right="183" w:firstLine="5"/>
        <w:jc w:val="both"/>
      </w:pPr>
      <w:r>
        <w:rPr/>
        <w:t>The disallowed case would, in any case, clearly be unstable. Now, not all alignments of the</w:t>
      </w:r>
      <w:r>
        <w:rPr>
          <w:spacing w:val="-4"/>
        </w:rPr>
        <w:t> </w:t>
      </w:r>
      <w:r>
        <w:rPr/>
        <w:t>needles within</w:t>
      </w:r>
      <w:r>
        <w:rPr>
          <w:spacing w:val="-2"/>
        </w:rPr>
        <w:t> </w:t>
      </w:r>
      <w:r>
        <w:rPr/>
        <w:t>a</w:t>
      </w:r>
      <w:r>
        <w:rPr>
          <w:spacing w:val="-4"/>
        </w:rPr>
        <w:t> </w:t>
      </w:r>
      <w:r>
        <w:rPr/>
        <w:t>pair</w:t>
      </w:r>
      <w:r>
        <w:rPr>
          <w:spacing w:val="-5"/>
        </w:rPr>
        <w:t> </w:t>
      </w:r>
      <w:r>
        <w:rPr/>
        <w:t>have</w:t>
      </w:r>
      <w:r>
        <w:rPr>
          <w:spacing w:val="-1"/>
        </w:rPr>
        <w:t> </w:t>
      </w:r>
      <w:r>
        <w:rPr/>
        <w:t>the</w:t>
      </w:r>
      <w:r>
        <w:rPr>
          <w:spacing w:val="-8"/>
        </w:rPr>
        <w:t> </w:t>
      </w:r>
      <w:r>
        <w:rPr/>
        <w:t>same potential energy. This</w:t>
      </w:r>
      <w:r>
        <w:rPr>
          <w:spacing w:val="-3"/>
        </w:rPr>
        <w:t> </w:t>
      </w:r>
      <w:r>
        <w:rPr/>
        <w:t>is obvious</w:t>
      </w:r>
      <w:r>
        <w:rPr>
          <w:spacing w:val="31"/>
        </w:rPr>
        <w:t> </w:t>
      </w:r>
      <w:r>
        <w:rPr/>
        <w:t>by comparing the states shown in Figure 5.18:</w:t>
      </w:r>
    </w:p>
    <w:p>
      <w:pPr>
        <w:pStyle w:val="BodyText"/>
        <w:spacing w:before="30"/>
        <w:rPr>
          <w:sz w:val="20"/>
        </w:rPr>
      </w:pPr>
    </w:p>
    <w:p>
      <w:pPr>
        <w:pStyle w:val="BodyText"/>
        <w:spacing w:after="0"/>
        <w:rPr>
          <w:sz w:val="20"/>
        </w:rPr>
        <w:sectPr>
          <w:headerReference w:type="default" r:id="rId161"/>
          <w:headerReference w:type="even" r:id="rId162"/>
          <w:pgSz w:w="8450" w:h="12230"/>
          <w:pgMar w:header="535" w:footer="0" w:top="740" w:bottom="280" w:left="425" w:right="425"/>
          <w:pgNumType w:start="161"/>
        </w:sectPr>
      </w:pPr>
    </w:p>
    <w:p>
      <w:pPr>
        <w:pStyle w:val="BodyText"/>
        <w:spacing w:before="176"/>
        <w:rPr>
          <w:sz w:val="19"/>
        </w:rPr>
      </w:pPr>
    </w:p>
    <w:p>
      <w:pPr>
        <w:tabs>
          <w:tab w:pos="2273" w:val="left" w:leader="none"/>
        </w:tabs>
        <w:spacing w:before="0"/>
        <w:ind w:left="962" w:right="0" w:firstLine="0"/>
        <w:jc w:val="left"/>
        <w:rPr>
          <w:b/>
          <w:sz w:val="19"/>
        </w:rPr>
      </w:pPr>
      <w:r>
        <w:rPr>
          <w:spacing w:val="-2"/>
          <w:w w:val="115"/>
          <w:position w:val="1"/>
          <w:sz w:val="19"/>
        </w:rPr>
        <w:t>(horizontal)</w:t>
      </w:r>
      <w:r>
        <w:rPr>
          <w:position w:val="1"/>
          <w:sz w:val="19"/>
        </w:rPr>
        <w:tab/>
      </w:r>
      <w:r>
        <w:rPr>
          <w:b/>
          <w:w w:val="115"/>
          <w:sz w:val="19"/>
        </w:rPr>
        <w:t>S</w:t>
      </w:r>
      <w:r>
        <w:rPr>
          <w:b/>
          <w:spacing w:val="-4"/>
          <w:w w:val="115"/>
          <w:sz w:val="19"/>
        </w:rPr>
        <w:t> </w:t>
      </w:r>
      <w:r>
        <w:rPr>
          <w:b/>
          <w:w w:val="115"/>
          <w:sz w:val="19"/>
        </w:rPr>
        <w:t>--</w:t>
      </w:r>
      <w:r>
        <w:rPr>
          <w:b/>
          <w:w w:val="120"/>
          <w:sz w:val="19"/>
        </w:rPr>
        <w:t>+N</w:t>
      </w:r>
      <w:r>
        <w:rPr>
          <w:b/>
          <w:spacing w:val="58"/>
          <w:w w:val="120"/>
          <w:sz w:val="19"/>
        </w:rPr>
        <w:t>  </w:t>
      </w:r>
      <w:r>
        <w:rPr>
          <w:b/>
          <w:w w:val="115"/>
          <w:sz w:val="19"/>
        </w:rPr>
        <w:t>S</w:t>
      </w:r>
      <w:r>
        <w:rPr>
          <w:b/>
          <w:spacing w:val="22"/>
          <w:w w:val="115"/>
          <w:sz w:val="19"/>
        </w:rPr>
        <w:t> </w:t>
      </w:r>
      <w:r>
        <w:rPr>
          <w:w w:val="115"/>
          <w:sz w:val="19"/>
        </w:rPr>
        <w:t>---</w:t>
      </w:r>
      <w:r>
        <w:rPr>
          <w:w w:val="120"/>
          <w:sz w:val="19"/>
        </w:rPr>
        <w:t>+</w:t>
      </w:r>
      <w:r>
        <w:rPr>
          <w:spacing w:val="26"/>
          <w:w w:val="120"/>
          <w:sz w:val="19"/>
        </w:rPr>
        <w:t> </w:t>
      </w:r>
      <w:r>
        <w:rPr>
          <w:b/>
          <w:spacing w:val="-18"/>
          <w:w w:val="110"/>
          <w:sz w:val="19"/>
        </w:rPr>
        <w:t>N</w:t>
      </w:r>
    </w:p>
    <w:p>
      <w:pPr>
        <w:tabs>
          <w:tab w:pos="1961" w:val="left" w:leader="none"/>
        </w:tabs>
        <w:spacing w:line="605" w:lineRule="exact" w:before="78"/>
        <w:ind w:left="519" w:right="0" w:firstLine="0"/>
        <w:jc w:val="left"/>
        <w:rPr>
          <w:b/>
          <w:sz w:val="54"/>
        </w:rPr>
      </w:pPr>
      <w:r>
        <w:rPr/>
        <w:br w:type="column"/>
      </w:r>
      <w:r>
        <w:rPr>
          <w:w w:val="95"/>
          <w:sz w:val="19"/>
        </w:rPr>
        <w:t>with</w:t>
      </w:r>
      <w:r>
        <w:rPr>
          <w:spacing w:val="55"/>
          <w:sz w:val="19"/>
        </w:rPr>
        <w:t> </w:t>
      </w:r>
      <w:r>
        <w:rPr>
          <w:spacing w:val="-2"/>
          <w:w w:val="95"/>
          <w:sz w:val="19"/>
        </w:rPr>
        <w:t>(vertical)</w:t>
      </w:r>
      <w:r>
        <w:rPr>
          <w:sz w:val="19"/>
        </w:rPr>
        <w:tab/>
      </w:r>
      <w:r>
        <w:rPr>
          <w:b/>
          <w:w w:val="80"/>
          <w:sz w:val="54"/>
        </w:rPr>
        <w:t>1</w:t>
      </w:r>
      <w:r>
        <w:rPr>
          <w:b/>
          <w:spacing w:val="53"/>
          <w:sz w:val="54"/>
        </w:rPr>
        <w:t> </w:t>
      </w:r>
      <w:r>
        <w:rPr>
          <w:b/>
          <w:spacing w:val="-10"/>
          <w:w w:val="95"/>
          <w:sz w:val="54"/>
        </w:rPr>
        <w:t>l</w:t>
      </w:r>
    </w:p>
    <w:p>
      <w:pPr>
        <w:tabs>
          <w:tab w:pos="2378" w:val="left" w:leader="none"/>
        </w:tabs>
        <w:spacing w:line="306" w:lineRule="exact" w:before="0"/>
        <w:ind w:left="2017" w:right="0" w:firstLine="0"/>
        <w:jc w:val="left"/>
        <w:rPr>
          <w:sz w:val="28"/>
        </w:rPr>
      </w:pPr>
      <w:r>
        <w:rPr>
          <w:sz w:val="28"/>
        </w:rPr>
        <mc:AlternateContent>
          <mc:Choice Requires="wps">
            <w:drawing>
              <wp:anchor distT="0" distB="0" distL="0" distR="0" allowOverlap="1" layoutInCell="1" locked="0" behindDoc="1" simplePos="0" relativeHeight="482475008">
                <wp:simplePos x="0" y="0"/>
                <wp:positionH relativeFrom="page">
                  <wp:posOffset>4037346</wp:posOffset>
                </wp:positionH>
                <wp:positionV relativeFrom="paragraph">
                  <wp:posOffset>-393731</wp:posOffset>
                </wp:positionV>
                <wp:extent cx="321945" cy="14795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321945" cy="147955"/>
                        </a:xfrm>
                        <a:prstGeom prst="rect">
                          <a:avLst/>
                        </a:prstGeom>
                      </wps:spPr>
                      <wps:txbx>
                        <w:txbxContent>
                          <w:p>
                            <w:pPr>
                              <w:tabs>
                                <w:tab w:pos="379" w:val="left" w:leader="none"/>
                              </w:tabs>
                              <w:spacing w:line="233" w:lineRule="exact" w:before="0"/>
                              <w:ind w:left="0" w:right="0" w:firstLine="0"/>
                              <w:jc w:val="left"/>
                              <w:rPr>
                                <w:sz w:val="21"/>
                              </w:rPr>
                            </w:pPr>
                            <w:r>
                              <w:rPr>
                                <w:spacing w:val="-10"/>
                                <w:w w:val="95"/>
                                <w:sz w:val="21"/>
                              </w:rPr>
                              <w:t>N</w:t>
                            </w:r>
                            <w:r>
                              <w:rPr>
                                <w:sz w:val="21"/>
                              </w:rPr>
                              <w:tab/>
                            </w:r>
                            <w:r>
                              <w:rPr>
                                <w:spacing w:val="-28"/>
                                <w:w w:val="95"/>
                                <w:sz w:val="21"/>
                              </w:rPr>
                              <w:t>N</w:t>
                            </w:r>
                          </w:p>
                        </w:txbxContent>
                      </wps:txbx>
                      <wps:bodyPr wrap="square" lIns="0" tIns="0" rIns="0" bIns="0" rtlCol="0">
                        <a:noAutofit/>
                      </wps:bodyPr>
                    </wps:wsp>
                  </a:graphicData>
                </a:graphic>
              </wp:anchor>
            </w:drawing>
          </mc:Choice>
          <mc:Fallback>
            <w:pict>
              <v:shape style="position:absolute;margin-left:317.901306pt;margin-top:-31.002493pt;width:25.35pt;height:11.65pt;mso-position-horizontal-relative:page;mso-position-vertical-relative:paragraph;z-index:-20841472" type="#_x0000_t202" id="docshape344" filled="false" stroked="false">
                <v:textbox inset="0,0,0,0">
                  <w:txbxContent>
                    <w:p>
                      <w:pPr>
                        <w:tabs>
                          <w:tab w:pos="379" w:val="left" w:leader="none"/>
                        </w:tabs>
                        <w:spacing w:line="233" w:lineRule="exact" w:before="0"/>
                        <w:ind w:left="0" w:right="0" w:firstLine="0"/>
                        <w:jc w:val="left"/>
                        <w:rPr>
                          <w:sz w:val="21"/>
                        </w:rPr>
                      </w:pPr>
                      <w:r>
                        <w:rPr>
                          <w:spacing w:val="-10"/>
                          <w:w w:val="95"/>
                          <w:sz w:val="21"/>
                        </w:rPr>
                        <w:t>N</w:t>
                      </w:r>
                      <w:r>
                        <w:rPr>
                          <w:sz w:val="21"/>
                        </w:rPr>
                        <w:tab/>
                      </w:r>
                      <w:r>
                        <w:rPr>
                          <w:spacing w:val="-28"/>
                          <w:w w:val="95"/>
                          <w:sz w:val="21"/>
                        </w:rPr>
                        <w:t>N</w:t>
                      </w:r>
                    </w:p>
                  </w:txbxContent>
                </v:textbox>
                <w10:wrap type="none"/>
              </v:shape>
            </w:pict>
          </mc:Fallback>
        </mc:AlternateContent>
      </w:r>
      <w:r>
        <w:rPr>
          <w:spacing w:val="-10"/>
          <w:w w:val="105"/>
          <w:sz w:val="28"/>
        </w:rPr>
        <w:t>s</w:t>
      </w:r>
      <w:r>
        <w:rPr>
          <w:sz w:val="28"/>
        </w:rPr>
        <w:tab/>
      </w:r>
      <w:r>
        <w:rPr>
          <w:spacing w:val="-12"/>
          <w:w w:val="105"/>
          <w:sz w:val="28"/>
        </w:rPr>
        <w:t>s</w:t>
      </w:r>
    </w:p>
    <w:p>
      <w:pPr>
        <w:spacing w:after="0" w:line="306" w:lineRule="exact"/>
        <w:jc w:val="left"/>
        <w:rPr>
          <w:sz w:val="28"/>
        </w:rPr>
        <w:sectPr>
          <w:type w:val="continuous"/>
          <w:pgSz w:w="8450" w:h="12230"/>
          <w:pgMar w:header="535" w:footer="0" w:top="1480" w:bottom="280" w:left="425" w:right="425"/>
          <w:cols w:num="2" w:equalWidth="0">
            <w:col w:w="3888" w:space="40"/>
            <w:col w:w="3672"/>
          </w:cols>
        </w:sectPr>
      </w:pPr>
    </w:p>
    <w:p>
      <w:pPr>
        <w:pStyle w:val="BodyText"/>
        <w:spacing w:before="93"/>
        <w:rPr>
          <w:sz w:val="18"/>
        </w:rPr>
      </w:pPr>
    </w:p>
    <w:p>
      <w:pPr>
        <w:spacing w:before="0"/>
        <w:ind w:left="0" w:right="27" w:firstLine="0"/>
        <w:jc w:val="center"/>
        <w:rPr>
          <w:b/>
          <w:sz w:val="18"/>
        </w:rPr>
      </w:pPr>
      <w:r>
        <w:rPr>
          <w:b/>
          <w:sz w:val="18"/>
        </w:rPr>
        <w:t>Fig.</w:t>
      </w:r>
      <w:r>
        <w:rPr>
          <w:b/>
          <w:spacing w:val="4"/>
          <w:sz w:val="18"/>
        </w:rPr>
        <w:t> </w:t>
      </w:r>
      <w:r>
        <w:rPr>
          <w:b/>
          <w:sz w:val="18"/>
        </w:rPr>
        <w:t>5.18</w:t>
      </w:r>
      <w:r>
        <w:rPr>
          <w:b/>
          <w:spacing w:val="1"/>
          <w:sz w:val="18"/>
        </w:rPr>
        <w:t> </w:t>
      </w:r>
      <w:r>
        <w:rPr>
          <w:b/>
          <w:sz w:val="18"/>
        </w:rPr>
        <w:t>Stable</w:t>
      </w:r>
      <w:r>
        <w:rPr>
          <w:b/>
          <w:spacing w:val="6"/>
          <w:sz w:val="18"/>
        </w:rPr>
        <w:t> </w:t>
      </w:r>
      <w:r>
        <w:rPr>
          <w:b/>
          <w:sz w:val="18"/>
        </w:rPr>
        <w:t>and</w:t>
      </w:r>
      <w:r>
        <w:rPr>
          <w:b/>
          <w:spacing w:val="11"/>
          <w:sz w:val="18"/>
        </w:rPr>
        <w:t> </w:t>
      </w:r>
      <w:r>
        <w:rPr>
          <w:b/>
          <w:sz w:val="18"/>
        </w:rPr>
        <w:t>Unstable</w:t>
      </w:r>
      <w:r>
        <w:rPr>
          <w:b/>
          <w:spacing w:val="11"/>
          <w:sz w:val="18"/>
        </w:rPr>
        <w:t> </w:t>
      </w:r>
      <w:r>
        <w:rPr>
          <w:b/>
          <w:spacing w:val="-2"/>
          <w:sz w:val="18"/>
        </w:rPr>
        <w:t>States</w:t>
      </w:r>
    </w:p>
    <w:p>
      <w:pPr>
        <w:pStyle w:val="BodyText"/>
        <w:spacing w:before="45"/>
        <w:rPr>
          <w:b/>
          <w:sz w:val="18"/>
        </w:rPr>
      </w:pPr>
    </w:p>
    <w:p>
      <w:pPr>
        <w:pStyle w:val="BodyText"/>
        <w:spacing w:line="232" w:lineRule="auto" w:before="1"/>
        <w:ind w:left="153" w:right="191" w:hanging="4"/>
        <w:jc w:val="both"/>
      </w:pPr>
      <w:r>
        <w:rPr/>
        <w:t>The</w:t>
      </w:r>
      <w:r>
        <w:rPr>
          <w:spacing w:val="-3"/>
        </w:rPr>
        <w:t> </w:t>
      </w:r>
      <w:r>
        <w:rPr/>
        <w:t>first is</w:t>
      </w:r>
      <w:r>
        <w:rPr>
          <w:spacing w:val="-3"/>
        </w:rPr>
        <w:t> </w:t>
      </w:r>
      <w:r>
        <w:rPr/>
        <w:t>evidently quite</w:t>
      </w:r>
      <w:r>
        <w:rPr>
          <w:spacing w:val="-2"/>
        </w:rPr>
        <w:t> </w:t>
      </w:r>
      <w:r>
        <w:rPr/>
        <w:t>stable, with the</w:t>
      </w:r>
      <w:r>
        <w:rPr>
          <w:spacing w:val="-7"/>
        </w:rPr>
        <w:t> </w:t>
      </w:r>
      <w:r>
        <w:rPr/>
        <w:t>tip</w:t>
      </w:r>
      <w:r>
        <w:rPr>
          <w:spacing w:val="-5"/>
        </w:rPr>
        <w:t> </w:t>
      </w:r>
      <w:r>
        <w:rPr/>
        <w:t>of one</w:t>
      </w:r>
      <w:r>
        <w:rPr>
          <w:spacing w:val="-1"/>
        </w:rPr>
        <w:t> </w:t>
      </w:r>
      <w:r>
        <w:rPr/>
        <w:t>needle attracting the base of the</w:t>
      </w:r>
      <w:r>
        <w:rPr>
          <w:spacing w:val="-11"/>
        </w:rPr>
        <w:t> </w:t>
      </w:r>
      <w:r>
        <w:rPr/>
        <w:t>other.</w:t>
      </w:r>
      <w:r>
        <w:rPr>
          <w:spacing w:val="-4"/>
        </w:rPr>
        <w:t> </w:t>
      </w:r>
      <w:r>
        <w:rPr/>
        <w:t>The</w:t>
      </w:r>
      <w:r>
        <w:rPr>
          <w:spacing w:val="-7"/>
        </w:rPr>
        <w:t> </w:t>
      </w:r>
      <w:r>
        <w:rPr/>
        <w:t>second, with</w:t>
      </w:r>
      <w:r>
        <w:rPr>
          <w:spacing w:val="-4"/>
        </w:rPr>
        <w:t> </w:t>
      </w:r>
      <w:r>
        <w:rPr/>
        <w:t>both</w:t>
      </w:r>
      <w:r>
        <w:rPr>
          <w:spacing w:val="-6"/>
        </w:rPr>
        <w:t> </w:t>
      </w:r>
      <w:r>
        <w:rPr/>
        <w:t>arrows vertical,</w:t>
      </w:r>
      <w:r>
        <w:rPr>
          <w:spacing w:val="-5"/>
        </w:rPr>
        <w:t> </w:t>
      </w:r>
      <w:r>
        <w:rPr/>
        <w:t>is</w:t>
      </w:r>
      <w:r>
        <w:rPr>
          <w:spacing w:val="-13"/>
        </w:rPr>
        <w:t> </w:t>
      </w:r>
      <w:r>
        <w:rPr/>
        <w:t>quite</w:t>
      </w:r>
      <w:r>
        <w:rPr>
          <w:spacing w:val="-4"/>
        </w:rPr>
        <w:t> </w:t>
      </w:r>
      <w:r>
        <w:rPr/>
        <w:t>unstable: the North poles will repel,</w:t>
      </w:r>
      <w:r>
        <w:rPr>
          <w:spacing w:val="-3"/>
        </w:rPr>
        <w:t> </w:t>
      </w:r>
      <w:r>
        <w:rPr/>
        <w:t>and the</w:t>
      </w:r>
      <w:r>
        <w:rPr>
          <w:spacing w:val="-2"/>
        </w:rPr>
        <w:t> </w:t>
      </w:r>
      <w:r>
        <w:rPr/>
        <w:t>needles will</w:t>
      </w:r>
      <w:r>
        <w:rPr>
          <w:spacing w:val="-2"/>
        </w:rPr>
        <w:t> </w:t>
      </w:r>
      <w:r>
        <w:rPr/>
        <w:t>seek to</w:t>
      </w:r>
      <w:r>
        <w:rPr>
          <w:spacing w:val="-6"/>
        </w:rPr>
        <w:t> </w:t>
      </w:r>
      <w:r>
        <w:rPr/>
        <w:t>occupy the</w:t>
      </w:r>
      <w:r>
        <w:rPr>
          <w:spacing w:val="-8"/>
        </w:rPr>
        <w:t> </w:t>
      </w:r>
      <w:r>
        <w:rPr/>
        <w:t>first state</w:t>
      </w:r>
      <w:r>
        <w:rPr>
          <w:spacing w:val="-4"/>
        </w:rPr>
        <w:t> </w:t>
      </w:r>
      <w:r>
        <w:rPr/>
        <w:t>or its</w:t>
      </w:r>
      <w:r>
        <w:rPr>
          <w:spacing w:val="-4"/>
        </w:rPr>
        <w:t> </w:t>
      </w:r>
      <w:r>
        <w:rPr/>
        <w:t>mirror image. We</w:t>
      </w:r>
      <w:r>
        <w:rPr>
          <w:spacing w:val="-5"/>
        </w:rPr>
        <w:t> </w:t>
      </w:r>
      <w:r>
        <w:rPr/>
        <w:t>can</w:t>
      </w:r>
      <w:r>
        <w:rPr>
          <w:spacing w:val="-2"/>
        </w:rPr>
        <w:t> </w:t>
      </w:r>
      <w:r>
        <w:rPr/>
        <w:t>actually calculate the</w:t>
      </w:r>
      <w:r>
        <w:rPr>
          <w:spacing w:val="-8"/>
        </w:rPr>
        <w:t> </w:t>
      </w:r>
      <w:r>
        <w:rPr/>
        <w:t>potential</w:t>
      </w:r>
      <w:r>
        <w:rPr>
          <w:spacing w:val="-2"/>
        </w:rPr>
        <w:t> </w:t>
      </w:r>
      <w:r>
        <w:rPr/>
        <w:t>energy for</w:t>
      </w:r>
      <w:r>
        <w:rPr>
          <w:spacing w:val="-8"/>
        </w:rPr>
        <w:t> </w:t>
      </w:r>
      <w:r>
        <w:rPr/>
        <w:t>a</w:t>
      </w:r>
      <w:r>
        <w:rPr>
          <w:spacing w:val="-11"/>
        </w:rPr>
        <w:t> </w:t>
      </w:r>
      <w:r>
        <w:rPr/>
        <w:t>state</w:t>
      </w:r>
      <w:r>
        <w:rPr>
          <w:spacing w:val="-3"/>
        </w:rPr>
        <w:t> </w:t>
      </w:r>
      <w:r>
        <w:rPr/>
        <w:t>with</w:t>
      </w:r>
      <w:r>
        <w:rPr>
          <w:spacing w:val="-1"/>
        </w:rPr>
        <w:t> </w:t>
      </w:r>
      <w:r>
        <w:rPr/>
        <w:t>angle</w:t>
      </w:r>
      <w:r>
        <w:rPr>
          <w:spacing w:val="-3"/>
        </w:rPr>
        <w:t> </w:t>
      </w:r>
      <w:r>
        <w:rPr>
          <w:rFonts w:ascii="Arial"/>
          <w:w w:val="95"/>
          <w:sz w:val="17"/>
        </w:rPr>
        <w:t>&lt;l&gt;-</w:t>
      </w:r>
      <w:r>
        <w:rPr>
          <w:w w:val="95"/>
          <w:sz w:val="21"/>
        </w:rPr>
        <w:t>lt</w:t>
      </w:r>
      <w:r>
        <w:rPr>
          <w:spacing w:val="80"/>
          <w:sz w:val="21"/>
        </w:rPr>
        <w:t> </w:t>
      </w:r>
      <w:r>
        <w:rPr/>
        <w:t>is approximately</w:t>
      </w:r>
      <w:r>
        <w:rPr>
          <w:spacing w:val="39"/>
        </w:rPr>
        <w:t> </w:t>
      </w:r>
      <w:r>
        <w:rPr/>
        <w:t>(close enough for us) given by:</w:t>
      </w:r>
    </w:p>
    <w:p>
      <w:pPr>
        <w:pStyle w:val="BodyText"/>
        <w:spacing w:before="86"/>
      </w:pPr>
    </w:p>
    <w:p>
      <w:pPr>
        <w:tabs>
          <w:tab w:pos="6762" w:val="left" w:leader="none"/>
        </w:tabs>
        <w:spacing w:line="523" w:lineRule="auto" w:before="1"/>
        <w:ind w:left="155" w:right="298" w:firstLine="2417"/>
        <w:jc w:val="left"/>
        <w:rPr>
          <w:sz w:val="23"/>
        </w:rPr>
      </w:pPr>
      <w:r>
        <w:rPr>
          <w:i/>
          <w:sz w:val="22"/>
        </w:rPr>
        <w:t>Potential</w:t>
      </w:r>
      <w:r>
        <w:rPr>
          <w:i/>
          <w:spacing w:val="40"/>
          <w:sz w:val="22"/>
        </w:rPr>
        <w:t> </w:t>
      </w:r>
      <w:r>
        <w:rPr>
          <w:i/>
          <w:sz w:val="22"/>
        </w:rPr>
        <w:t>energy</w:t>
      </w:r>
      <w:r>
        <w:rPr>
          <w:i/>
          <w:spacing w:val="40"/>
          <w:sz w:val="22"/>
        </w:rPr>
        <w:t> </w:t>
      </w:r>
      <w:r>
        <w:rPr>
          <w:sz w:val="22"/>
        </w:rPr>
        <w:t>"'</w:t>
      </w:r>
      <w:r>
        <w:rPr>
          <w:spacing w:val="40"/>
          <w:sz w:val="22"/>
        </w:rPr>
        <w:t> </w:t>
      </w:r>
      <w:r>
        <w:rPr>
          <w:sz w:val="23"/>
        </w:rPr>
        <w:t>sin</w:t>
      </w:r>
      <w:r>
        <w:rPr>
          <w:sz w:val="23"/>
          <w:vertAlign w:val="superscript"/>
        </w:rPr>
        <w:t>2</w:t>
      </w:r>
      <w:r>
        <w:rPr>
          <w:spacing w:val="40"/>
          <w:sz w:val="23"/>
          <w:vertAlign w:val="baseline"/>
        </w:rPr>
        <w:t> </w:t>
      </w:r>
      <w:r>
        <w:rPr>
          <w:w w:val="90"/>
          <w:sz w:val="17"/>
          <w:vertAlign w:val="baseline"/>
        </w:rPr>
        <w:t>&lt;I&gt;</w:t>
      </w:r>
      <w:r>
        <w:rPr>
          <w:sz w:val="17"/>
          <w:vertAlign w:val="baseline"/>
        </w:rPr>
        <w:tab/>
      </w:r>
      <w:r>
        <w:rPr>
          <w:spacing w:val="-6"/>
          <w:position w:val="9"/>
          <w:sz w:val="23"/>
          <w:vertAlign w:val="baseline"/>
        </w:rPr>
        <w:t>(5.17) </w:t>
      </w:r>
      <w:r>
        <w:rPr>
          <w:sz w:val="23"/>
          <w:vertAlign w:val="baseline"/>
        </w:rPr>
        <w:t>This potential energy function looks like the graph of Figure 5.19:</w:t>
      </w:r>
    </w:p>
    <w:p>
      <w:pPr>
        <w:spacing w:line="112" w:lineRule="auto" w:before="90"/>
        <w:ind w:left="1646" w:right="0" w:firstLine="0"/>
        <w:jc w:val="left"/>
        <w:rPr>
          <w:sz w:val="11"/>
        </w:rPr>
      </w:pPr>
      <w:r>
        <w:rPr>
          <w:sz w:val="11"/>
        </w:rPr>
        <w:drawing>
          <wp:anchor distT="0" distB="0" distL="0" distR="0" allowOverlap="1" layoutInCell="1" locked="0" behindDoc="1" simplePos="0" relativeHeight="482474496">
            <wp:simplePos x="0" y="0"/>
            <wp:positionH relativeFrom="page">
              <wp:posOffset>1832956</wp:posOffset>
            </wp:positionH>
            <wp:positionV relativeFrom="paragraph">
              <wp:posOffset>48234</wp:posOffset>
            </wp:positionV>
            <wp:extent cx="1955153" cy="934153"/>
            <wp:effectExtent l="0" t="0" r="0" b="0"/>
            <wp:wrapNone/>
            <wp:docPr id="600" name="Image 600"/>
            <wp:cNvGraphicFramePr>
              <a:graphicFrameLocks/>
            </wp:cNvGraphicFramePr>
            <a:graphic>
              <a:graphicData uri="http://schemas.openxmlformats.org/drawingml/2006/picture">
                <pic:pic>
                  <pic:nvPicPr>
                    <pic:cNvPr id="600" name="Image 600"/>
                    <pic:cNvPicPr/>
                  </pic:nvPicPr>
                  <pic:blipFill>
                    <a:blip r:embed="rId164" cstate="print"/>
                    <a:stretch>
                      <a:fillRect/>
                    </a:stretch>
                  </pic:blipFill>
                  <pic:spPr>
                    <a:xfrm>
                      <a:off x="0" y="0"/>
                      <a:ext cx="1955153" cy="934153"/>
                    </a:xfrm>
                    <a:prstGeom prst="rect">
                      <a:avLst/>
                    </a:prstGeom>
                  </pic:spPr>
                </pic:pic>
              </a:graphicData>
            </a:graphic>
          </wp:anchor>
        </w:drawing>
      </w:r>
      <w:r>
        <w:rPr>
          <w:spacing w:val="-1"/>
          <w:w w:val="104"/>
          <w:position w:val="-11"/>
          <w:sz w:val="23"/>
        </w:rPr>
        <w:t>s</w:t>
      </w:r>
      <w:r>
        <w:rPr>
          <w:spacing w:val="-176"/>
          <w:w w:val="104"/>
          <w:position w:val="-11"/>
          <w:sz w:val="23"/>
        </w:rPr>
        <w:t>m</w:t>
      </w:r>
      <w:r>
        <w:rPr>
          <w:w w:val="106"/>
          <w:sz w:val="11"/>
        </w:rPr>
        <w:t>•</w:t>
      </w:r>
      <w:r>
        <w:rPr>
          <w:spacing w:val="32"/>
          <w:w w:val="105"/>
          <w:sz w:val="11"/>
        </w:rPr>
        <w:t>  </w:t>
      </w:r>
      <w:r>
        <w:rPr>
          <w:spacing w:val="-2"/>
          <w:w w:val="105"/>
          <w:sz w:val="11"/>
        </w:rPr>
        <w:t>2</w:t>
      </w:r>
      <w:r>
        <w:rPr>
          <w:spacing w:val="-2"/>
          <w:w w:val="105"/>
          <w:position w:val="-11"/>
          <w:sz w:val="23"/>
        </w:rPr>
        <w:t>'f</w:t>
      </w:r>
      <w:r>
        <w:rPr>
          <w:spacing w:val="-2"/>
          <w:w w:val="105"/>
          <w:sz w:val="11"/>
        </w:rPr>
        <w:t>,i.</w:t>
      </w:r>
      <w:r>
        <w:rPr>
          <w:spacing w:val="-2"/>
          <w:w w:val="105"/>
          <w:position w:val="-11"/>
          <w:sz w:val="23"/>
        </w:rPr>
        <w:t>'</w:t>
      </w:r>
      <w:r>
        <w:rPr>
          <w:spacing w:val="-2"/>
          <w:w w:val="105"/>
          <w:sz w:val="11"/>
        </w:rPr>
        <w:t>.</w:t>
      </w:r>
    </w:p>
    <w:p>
      <w:pPr>
        <w:pStyle w:val="BodyText"/>
        <w:spacing w:before="35"/>
        <w:ind w:left="2227"/>
      </w:pPr>
      <w:r>
        <w:rPr>
          <w:spacing w:val="-10"/>
          <w:w w:val="110"/>
        </w:rPr>
        <w:t>1</w:t>
      </w:r>
    </w:p>
    <w:p>
      <w:pPr>
        <w:pStyle w:val="BodyText"/>
        <w:rPr>
          <w:sz w:val="21"/>
        </w:rPr>
      </w:pPr>
    </w:p>
    <w:p>
      <w:pPr>
        <w:pStyle w:val="BodyText"/>
        <w:rPr>
          <w:sz w:val="21"/>
        </w:rPr>
      </w:pPr>
    </w:p>
    <w:p>
      <w:pPr>
        <w:pStyle w:val="BodyText"/>
        <w:spacing w:before="239"/>
        <w:rPr>
          <w:sz w:val="21"/>
        </w:rPr>
      </w:pPr>
    </w:p>
    <w:p>
      <w:pPr>
        <w:tabs>
          <w:tab w:pos="2972" w:val="left" w:leader="none"/>
          <w:tab w:pos="3708" w:val="left" w:leader="none"/>
          <w:tab w:pos="4285" w:val="left" w:leader="none"/>
          <w:tab w:pos="4981" w:val="left" w:leader="none"/>
          <w:tab w:pos="5710" w:val="left" w:leader="none"/>
        </w:tabs>
        <w:spacing w:before="0"/>
        <w:ind w:left="2453" w:right="0" w:firstLine="0"/>
        <w:jc w:val="left"/>
        <w:rPr>
          <w:rFonts w:ascii="Arial"/>
          <w:position w:val="13"/>
          <w:sz w:val="15"/>
        </w:rPr>
      </w:pPr>
      <w:r>
        <w:rPr>
          <w:rFonts w:ascii="Arial"/>
          <w:spacing w:val="-10"/>
          <w:sz w:val="20"/>
        </w:rPr>
        <w:t>0</w:t>
      </w:r>
      <w:r>
        <w:rPr>
          <w:rFonts w:ascii="Arial"/>
          <w:sz w:val="20"/>
        </w:rPr>
        <w:tab/>
      </w:r>
      <w:r>
        <w:rPr>
          <w:rFonts w:ascii="Arial"/>
          <w:spacing w:val="-4"/>
          <w:sz w:val="20"/>
        </w:rPr>
        <w:t>rr/2</w:t>
      </w:r>
      <w:r>
        <w:rPr>
          <w:rFonts w:ascii="Arial"/>
          <w:sz w:val="20"/>
        </w:rPr>
        <w:tab/>
      </w:r>
      <w:r>
        <w:rPr>
          <w:rFonts w:ascii="Arial"/>
          <w:spacing w:val="-5"/>
          <w:position w:val="2"/>
          <w:sz w:val="21"/>
        </w:rPr>
        <w:t>1t</w:t>
      </w:r>
      <w:r>
        <w:rPr>
          <w:rFonts w:ascii="Arial"/>
          <w:position w:val="2"/>
          <w:sz w:val="21"/>
        </w:rPr>
        <w:tab/>
      </w:r>
      <w:r>
        <w:rPr>
          <w:rFonts w:ascii="Arial"/>
          <w:spacing w:val="-2"/>
          <w:sz w:val="21"/>
        </w:rPr>
        <w:t>31t/2</w:t>
      </w:r>
      <w:r>
        <w:rPr>
          <w:rFonts w:ascii="Arial"/>
          <w:sz w:val="21"/>
        </w:rPr>
        <w:tab/>
      </w:r>
      <w:r>
        <w:rPr>
          <w:rFonts w:ascii="Arial"/>
          <w:spacing w:val="-5"/>
          <w:sz w:val="21"/>
        </w:rPr>
        <w:t>21t</w:t>
      </w:r>
      <w:r>
        <w:rPr>
          <w:rFonts w:ascii="Arial"/>
          <w:sz w:val="21"/>
        </w:rPr>
        <w:tab/>
      </w:r>
      <w:r>
        <w:rPr>
          <w:rFonts w:ascii="Arial"/>
          <w:spacing w:val="-5"/>
          <w:w w:val="85"/>
          <w:position w:val="13"/>
          <w:sz w:val="15"/>
        </w:rPr>
        <w:t>&lt;I&gt;</w:t>
      </w:r>
    </w:p>
    <w:p>
      <w:pPr>
        <w:spacing w:before="239"/>
        <w:ind w:left="0" w:right="35" w:firstLine="0"/>
        <w:jc w:val="center"/>
        <w:rPr>
          <w:sz w:val="12"/>
        </w:rPr>
      </w:pPr>
      <w:r>
        <w:rPr>
          <w:b/>
          <w:sz w:val="18"/>
        </w:rPr>
        <w:t>Fig.</w:t>
      </w:r>
      <w:r>
        <w:rPr>
          <w:b/>
          <w:spacing w:val="4"/>
          <w:sz w:val="18"/>
        </w:rPr>
        <w:t> </w:t>
      </w:r>
      <w:r>
        <w:rPr>
          <w:b/>
          <w:sz w:val="18"/>
        </w:rPr>
        <w:t>5.19</w:t>
      </w:r>
      <w:r>
        <w:rPr>
          <w:b/>
          <w:spacing w:val="10"/>
          <w:sz w:val="18"/>
        </w:rPr>
        <w:t> </w:t>
      </w:r>
      <w:r>
        <w:rPr>
          <w:b/>
          <w:sz w:val="18"/>
        </w:rPr>
        <w:t>Potential</w:t>
      </w:r>
      <w:r>
        <w:rPr>
          <w:b/>
          <w:spacing w:val="24"/>
          <w:sz w:val="18"/>
        </w:rPr>
        <w:t> </w:t>
      </w:r>
      <w:r>
        <w:rPr>
          <w:b/>
          <w:sz w:val="18"/>
        </w:rPr>
        <w:t>Energy</w:t>
      </w:r>
      <w:r>
        <w:rPr>
          <w:b/>
          <w:spacing w:val="13"/>
          <w:sz w:val="18"/>
        </w:rPr>
        <w:t> </w:t>
      </w:r>
      <w:r>
        <w:rPr>
          <w:b/>
          <w:sz w:val="18"/>
        </w:rPr>
        <w:t>as</w:t>
      </w:r>
      <w:r>
        <w:rPr>
          <w:b/>
          <w:spacing w:val="2"/>
          <w:sz w:val="18"/>
        </w:rPr>
        <w:t> </w:t>
      </w:r>
      <w:r>
        <w:rPr>
          <w:b/>
          <w:sz w:val="18"/>
        </w:rPr>
        <w:t>a</w:t>
      </w:r>
      <w:r>
        <w:rPr>
          <w:b/>
          <w:spacing w:val="3"/>
          <w:sz w:val="18"/>
        </w:rPr>
        <w:t> </w:t>
      </w:r>
      <w:r>
        <w:rPr>
          <w:b/>
          <w:sz w:val="18"/>
        </w:rPr>
        <w:t>function</w:t>
      </w:r>
      <w:r>
        <w:rPr>
          <w:b/>
          <w:spacing w:val="13"/>
          <w:sz w:val="18"/>
        </w:rPr>
        <w:t> </w:t>
      </w:r>
      <w:r>
        <w:rPr>
          <w:b/>
          <w:sz w:val="18"/>
        </w:rPr>
        <w:t>of</w:t>
      </w:r>
      <w:r>
        <w:rPr>
          <w:b/>
          <w:spacing w:val="10"/>
          <w:sz w:val="18"/>
        </w:rPr>
        <w:t> </w:t>
      </w:r>
      <w:r>
        <w:rPr>
          <w:spacing w:val="-5"/>
          <w:w w:val="90"/>
          <w:sz w:val="12"/>
        </w:rPr>
        <w:t>&lt;I&gt;</w:t>
      </w:r>
    </w:p>
    <w:p>
      <w:pPr>
        <w:spacing w:after="0"/>
        <w:jc w:val="center"/>
        <w:rPr>
          <w:sz w:val="12"/>
        </w:rPr>
        <w:sectPr>
          <w:type w:val="continuous"/>
          <w:pgSz w:w="8450" w:h="12230"/>
          <w:pgMar w:header="535" w:footer="0" w:top="1480" w:bottom="280" w:left="425" w:right="425"/>
        </w:sectPr>
      </w:pPr>
    </w:p>
    <w:p>
      <w:pPr>
        <w:pStyle w:val="BodyText"/>
        <w:spacing w:line="232" w:lineRule="auto" w:before="195"/>
        <w:ind w:left="149" w:right="177" w:firstLine="11"/>
        <w:jc w:val="both"/>
      </w:pPr>
      <w:r>
        <w:rPr>
          <w:w w:val="95"/>
        </w:rPr>
        <w:t>Note</w:t>
      </w:r>
      <w:r>
        <w:rPr>
          <w:spacing w:val="25"/>
        </w:rPr>
        <w:t> </w:t>
      </w:r>
      <w:r>
        <w:rPr>
          <w:w w:val="95"/>
        </w:rPr>
        <w:t>how</w:t>
      </w:r>
      <w:r>
        <w:rPr>
          <w:spacing w:val="26"/>
        </w:rPr>
        <w:t> </w:t>
      </w:r>
      <w:r>
        <w:rPr>
          <w:w w:val="95"/>
        </w:rPr>
        <w:t>similar</w:t>
      </w:r>
      <w:r>
        <w:rPr>
          <w:spacing w:val="24"/>
        </w:rPr>
        <w:t> </w:t>
      </w:r>
      <w:r>
        <w:rPr>
          <w:w w:val="95"/>
        </w:rPr>
        <w:t>this</w:t>
      </w:r>
      <w:r>
        <w:rPr>
          <w:spacing w:val="18"/>
        </w:rPr>
        <w:t> </w:t>
      </w:r>
      <w:r>
        <w:rPr>
          <w:w w:val="95"/>
        </w:rPr>
        <w:t>is</w:t>
      </w:r>
      <w:r>
        <w:rPr>
          <w:spacing w:val="19"/>
        </w:rPr>
        <w:t> </w:t>
      </w:r>
      <w:r>
        <w:rPr>
          <w:w w:val="95"/>
        </w:rPr>
        <w:t>to</w:t>
      </w:r>
      <w:r>
        <w:rPr>
          <w:spacing w:val="10"/>
        </w:rPr>
        <w:t> </w:t>
      </w:r>
      <w:r>
        <w:rPr>
          <w:w w:val="95"/>
        </w:rPr>
        <w:t>our</w:t>
      </w:r>
      <w:r>
        <w:rPr>
          <w:spacing w:val="16"/>
        </w:rPr>
        <w:t> </w:t>
      </w:r>
      <w:r>
        <w:rPr>
          <w:w w:val="95"/>
        </w:rPr>
        <w:t>abstract</w:t>
      </w:r>
      <w:r>
        <w:rPr>
          <w:spacing w:val="31"/>
        </w:rPr>
        <w:t> </w:t>
      </w:r>
      <w:r>
        <w:rPr>
          <w:w w:val="95"/>
        </w:rPr>
        <w:t>potential</w:t>
      </w:r>
      <w:r>
        <w:rPr>
          <w:spacing w:val="30"/>
        </w:rPr>
        <w:t> </w:t>
      </w:r>
      <w:r>
        <w:rPr>
          <w:w w:val="95"/>
        </w:rPr>
        <w:t>well.</w:t>
      </w:r>
      <w:r>
        <w:rPr>
          <w:spacing w:val="27"/>
        </w:rPr>
        <w:t> </w:t>
      </w:r>
      <w:r>
        <w:rPr>
          <w:w w:val="95"/>
        </w:rPr>
        <w:t>The</w:t>
      </w:r>
      <w:r>
        <w:rPr>
          <w:spacing w:val="21"/>
        </w:rPr>
        <w:t> </w:t>
      </w:r>
      <w:r>
        <w:rPr>
          <w:w w:val="95"/>
        </w:rPr>
        <w:t>minima</w:t>
      </w:r>
      <w:r>
        <w:rPr>
          <w:spacing w:val="26"/>
        </w:rPr>
        <w:t> </w:t>
      </w:r>
      <w:r>
        <w:rPr>
          <w:w w:val="95"/>
        </w:rPr>
        <w:t>are</w:t>
      </w:r>
      <w:r>
        <w:rPr>
          <w:spacing w:val="18"/>
        </w:rPr>
        <w:t> </w:t>
      </w:r>
      <w:r>
        <w:rPr>
          <w:w w:val="95"/>
        </w:rPr>
        <w:t>at</w:t>
      </w:r>
      <w:r>
        <w:rPr>
          <w:spacing w:val="22"/>
        </w:rPr>
        <w:t> </w:t>
      </w:r>
      <w:r>
        <w:rPr>
          <w:w w:val="75"/>
        </w:rPr>
        <w:t>&lt;I&gt;</w:t>
      </w:r>
      <w:r>
        <w:rPr>
          <w:spacing w:val="23"/>
        </w:rPr>
        <w:t> </w:t>
      </w:r>
      <w:r>
        <w:rPr>
          <w:w w:val="95"/>
        </w:rPr>
        <w:t>= 0 and &lt;I&gt;= 1t, corresponding</w:t>
      </w:r>
      <w:r>
        <w:rPr>
          <w:w w:val="95"/>
        </w:rPr>
        <w:t> to the stable "horizontal"</w:t>
      </w:r>
      <w:r>
        <w:rPr>
          <w:w w:val="95"/>
        </w:rPr>
        <w:t> states, whilst the maxima correspond</w:t>
      </w:r>
      <w:r>
        <w:rPr>
          <w:spacing w:val="40"/>
        </w:rPr>
        <w:t> </w:t>
      </w:r>
      <w:r>
        <w:rPr>
          <w:w w:val="95"/>
        </w:rPr>
        <w:t>to</w:t>
      </w:r>
      <w:r>
        <w:rPr>
          <w:w w:val="95"/>
        </w:rPr>
        <w:t> the</w:t>
      </w:r>
      <w:r>
        <w:rPr>
          <w:w w:val="95"/>
        </w:rPr>
        <w:t> vertical</w:t>
      </w:r>
      <w:r>
        <w:rPr/>
        <w:t> </w:t>
      </w:r>
      <w:r>
        <w:rPr>
          <w:w w:val="95"/>
        </w:rPr>
        <w:t>states</w:t>
      </w:r>
      <w:r>
        <w:rPr>
          <w:w w:val="95"/>
        </w:rPr>
        <w:t> at</w:t>
      </w:r>
      <w:r>
        <w:rPr>
          <w:w w:val="95"/>
        </w:rPr>
        <w:t> 7t/2</w:t>
      </w:r>
      <w:r>
        <w:rPr>
          <w:w w:val="95"/>
        </w:rPr>
        <w:t> and</w:t>
      </w:r>
      <w:r>
        <w:rPr>
          <w:w w:val="95"/>
        </w:rPr>
        <w:t> 37t/2.</w:t>
      </w:r>
      <w:r>
        <w:rPr/>
        <w:t> </w:t>
      </w:r>
      <w:r>
        <w:rPr>
          <w:w w:val="95"/>
        </w:rPr>
        <w:t>(Remember</w:t>
      </w:r>
      <w:r>
        <w:rPr>
          <w:spacing w:val="40"/>
        </w:rPr>
        <w:t> </w:t>
      </w:r>
      <w:r>
        <w:rPr>
          <w:w w:val="95"/>
        </w:rPr>
        <w:t>that</w:t>
      </w:r>
      <w:r>
        <w:rPr/>
        <w:t> </w:t>
      </w:r>
      <w:r>
        <w:rPr>
          <w:w w:val="95"/>
        </w:rPr>
        <w:t>the</w:t>
      </w:r>
      <w:r>
        <w:rPr>
          <w:w w:val="95"/>
        </w:rPr>
        <w:t> graph wraps around at </w:t>
      </w:r>
      <w:r>
        <w:rPr>
          <w:w w:val="75"/>
        </w:rPr>
        <w:t>&lt;I&gt;</w:t>
      </w:r>
      <w:r>
        <w:rPr>
          <w:w w:val="95"/>
        </w:rPr>
        <w:t> = 0 and 21t.) The system</w:t>
      </w:r>
      <w:r>
        <w:rPr>
          <w:spacing w:val="28"/>
        </w:rPr>
        <w:t> </w:t>
      </w:r>
      <w:r>
        <w:rPr>
          <w:w w:val="95"/>
        </w:rPr>
        <w:t>is clearly</w:t>
      </w:r>
      <w:r>
        <w:rPr>
          <w:spacing w:val="29"/>
        </w:rPr>
        <w:t> </w:t>
      </w:r>
      <w:r>
        <w:rPr>
          <w:w w:val="95"/>
        </w:rPr>
        <w:t>bistable and we can see that</w:t>
      </w:r>
      <w:r>
        <w:rPr>
          <w:w w:val="95"/>
        </w:rPr>
        <w:t> once the needles are in one of</w:t>
      </w:r>
      <w:r>
        <w:rPr>
          <w:w w:val="95"/>
        </w:rPr>
        <w:t> the two minima, energy</w:t>
      </w:r>
      <w:r>
        <w:rPr>
          <w:w w:val="95"/>
        </w:rPr>
        <w:t> would have</w:t>
      </w:r>
      <w:r>
        <w:rPr>
          <w:w w:val="95"/>
        </w:rPr>
        <w:t> to be expended</w:t>
      </w:r>
      <w:r>
        <w:rPr>
          <w:spacing w:val="40"/>
        </w:rPr>
        <w:t> </w:t>
      </w:r>
      <w:r>
        <w:rPr>
          <w:w w:val="95"/>
        </w:rPr>
        <w:t>to push</w:t>
      </w:r>
      <w:r>
        <w:rPr>
          <w:spacing w:val="40"/>
        </w:rPr>
        <w:t> </w:t>
      </w:r>
      <w:r>
        <w:rPr>
          <w:w w:val="95"/>
        </w:rPr>
        <w:t>them</w:t>
      </w:r>
      <w:r>
        <w:rPr/>
        <w:t> </w:t>
      </w:r>
      <w:r>
        <w:rPr>
          <w:w w:val="95"/>
        </w:rPr>
        <w:t>to the other.</w:t>
      </w:r>
    </w:p>
    <w:p>
      <w:pPr>
        <w:pStyle w:val="BodyText"/>
        <w:spacing w:before="257"/>
        <w:ind w:left="157" w:firstLine="574"/>
      </w:pPr>
      <w:r>
        <w:rPr/>
        <w:t>To manipulate</w:t>
      </w:r>
      <w:r>
        <w:rPr>
          <w:spacing w:val="19"/>
        </w:rPr>
        <w:t> </w:t>
      </w:r>
      <w:r>
        <w:rPr/>
        <w:t>the barrier in this case, we introduce a vertical magnetic field </w:t>
      </w:r>
      <w:r>
        <w:rPr>
          <w:rFonts w:ascii="Arial"/>
          <w:i/>
          <w:sz w:val="21"/>
        </w:rPr>
        <w:t>B. </w:t>
      </w:r>
      <w:r>
        <w:rPr/>
        <w:t>It can be shown that this adds a term:</w:t>
      </w:r>
    </w:p>
    <w:p>
      <w:pPr>
        <w:pStyle w:val="BodyText"/>
        <w:spacing w:before="65"/>
      </w:pPr>
    </w:p>
    <w:p>
      <w:pPr>
        <w:tabs>
          <w:tab w:pos="6777" w:val="left" w:leader="none"/>
        </w:tabs>
        <w:spacing w:before="0"/>
        <w:ind w:left="3379" w:right="0" w:firstLine="0"/>
        <w:jc w:val="left"/>
        <w:rPr>
          <w:position w:val="7"/>
          <w:sz w:val="23"/>
        </w:rPr>
      </w:pPr>
      <w:r>
        <w:rPr>
          <w:rFonts w:ascii="Arial"/>
          <w:i/>
          <w:sz w:val="22"/>
        </w:rPr>
        <w:t>-B</w:t>
      </w:r>
      <w:r>
        <w:rPr>
          <w:rFonts w:ascii="Arial"/>
          <w:i/>
          <w:spacing w:val="63"/>
          <w:sz w:val="22"/>
        </w:rPr>
        <w:t> </w:t>
      </w:r>
      <w:r>
        <w:rPr>
          <w:sz w:val="23"/>
        </w:rPr>
        <w:t>sin</w:t>
      </w:r>
      <w:r>
        <w:rPr>
          <w:spacing w:val="35"/>
          <w:sz w:val="23"/>
        </w:rPr>
        <w:t> </w:t>
      </w:r>
      <w:r>
        <w:rPr>
          <w:spacing w:val="-5"/>
          <w:w w:val="90"/>
          <w:sz w:val="18"/>
        </w:rPr>
        <w:t>&lt;f&gt;</w:t>
      </w:r>
      <w:r>
        <w:rPr>
          <w:sz w:val="18"/>
        </w:rPr>
        <w:tab/>
      </w:r>
      <w:r>
        <w:rPr>
          <w:spacing w:val="-2"/>
          <w:position w:val="7"/>
          <w:sz w:val="23"/>
        </w:rPr>
        <w:t>(5.18)</w:t>
      </w:r>
    </w:p>
    <w:p>
      <w:pPr>
        <w:pStyle w:val="BodyText"/>
        <w:spacing w:before="95"/>
      </w:pPr>
    </w:p>
    <w:p>
      <w:pPr>
        <w:pStyle w:val="BodyText"/>
        <w:spacing w:line="230" w:lineRule="auto"/>
        <w:ind w:left="162" w:right="184" w:firstLine="1"/>
        <w:jc w:val="both"/>
      </w:pPr>
      <w:r>
        <w:rPr/>
        <w:t>to the potential energy. As we increase </w:t>
      </w:r>
      <w:r>
        <w:rPr>
          <w:rFonts w:ascii="Arial"/>
          <w:i/>
          <w:sz w:val="21"/>
        </w:rPr>
        <w:t>B, </w:t>
      </w:r>
      <w:r>
        <w:rPr/>
        <w:t>the effect is to lower the barrier between</w:t>
      </w:r>
      <w:r>
        <w:rPr>
          <w:spacing w:val="32"/>
        </w:rPr>
        <w:t> </w:t>
      </w:r>
      <w:r>
        <w:rPr/>
        <w:t>the O and </w:t>
      </w:r>
      <w:r>
        <w:rPr>
          <w:sz w:val="16"/>
        </w:rPr>
        <w:t>7t</w:t>
      </w:r>
      <w:r>
        <w:rPr>
          <w:spacing w:val="29"/>
          <w:sz w:val="16"/>
        </w:rPr>
        <w:t> </w:t>
      </w:r>
      <w:r>
        <w:rPr/>
        <w:t>states as shown in Figure 5.20:</w:t>
      </w:r>
    </w:p>
    <w:p>
      <w:pPr>
        <w:spacing w:before="800"/>
        <w:ind w:left="1098" w:right="0" w:firstLine="0"/>
        <w:jc w:val="left"/>
        <w:rPr>
          <w:rFonts w:ascii="Arial" w:hAnsi="Arial" w:cs="Arial" w:eastAsia="Arial"/>
          <w:sz w:val="106"/>
          <w:szCs w:val="106"/>
        </w:rPr>
      </w:pPr>
      <w:r>
        <w:rPr>
          <w:rFonts w:ascii="Arial" w:hAnsi="Arial" w:cs="Arial" w:eastAsia="Arial"/>
          <w:sz w:val="106"/>
          <w:szCs w:val="106"/>
        </w:rPr>
        <w:drawing>
          <wp:anchor distT="0" distB="0" distL="0" distR="0" allowOverlap="1" layoutInCell="1" locked="0" behindDoc="0" simplePos="0" relativeHeight="15863808">
            <wp:simplePos x="0" y="0"/>
            <wp:positionH relativeFrom="page">
              <wp:posOffset>3131300</wp:posOffset>
            </wp:positionH>
            <wp:positionV relativeFrom="paragraph">
              <wp:posOffset>590022</wp:posOffset>
            </wp:positionV>
            <wp:extent cx="1292233" cy="607504"/>
            <wp:effectExtent l="0" t="0" r="0" b="0"/>
            <wp:wrapNone/>
            <wp:docPr id="601" name="Image 601"/>
            <wp:cNvGraphicFramePr>
              <a:graphicFrameLocks/>
            </wp:cNvGraphicFramePr>
            <a:graphic>
              <a:graphicData uri="http://schemas.openxmlformats.org/drawingml/2006/picture">
                <pic:pic>
                  <pic:nvPicPr>
                    <pic:cNvPr id="601" name="Image 601"/>
                    <pic:cNvPicPr/>
                  </pic:nvPicPr>
                  <pic:blipFill>
                    <a:blip r:embed="rId165" cstate="print"/>
                    <a:stretch>
                      <a:fillRect/>
                    </a:stretch>
                  </pic:blipFill>
                  <pic:spPr>
                    <a:xfrm>
                      <a:off x="0" y="0"/>
                      <a:ext cx="1292233" cy="607504"/>
                    </a:xfrm>
                    <a:prstGeom prst="rect">
                      <a:avLst/>
                    </a:prstGeom>
                  </pic:spPr>
                </pic:pic>
              </a:graphicData>
            </a:graphic>
          </wp:anchor>
        </w:drawing>
      </w:r>
      <w:r>
        <w:rPr>
          <w:rFonts w:ascii="Arial" w:hAnsi="Arial" w:cs="Arial" w:eastAsia="Arial"/>
          <w:sz w:val="106"/>
          <w:szCs w:val="106"/>
        </w:rPr>
        <mc:AlternateContent>
          <mc:Choice Requires="wps">
            <w:drawing>
              <wp:anchor distT="0" distB="0" distL="0" distR="0" allowOverlap="1" layoutInCell="1" locked="0" behindDoc="1" simplePos="0" relativeHeight="482476544">
                <wp:simplePos x="0" y="0"/>
                <wp:positionH relativeFrom="page">
                  <wp:posOffset>1074818</wp:posOffset>
                </wp:positionH>
                <wp:positionV relativeFrom="paragraph">
                  <wp:posOffset>943339</wp:posOffset>
                </wp:positionV>
                <wp:extent cx="1727200" cy="23304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727200" cy="233045"/>
                        </a:xfrm>
                        <a:prstGeom prst="rect">
                          <a:avLst/>
                        </a:prstGeom>
                      </wps:spPr>
                      <wps:txbx>
                        <w:txbxContent>
                          <w:p>
                            <w:pPr>
                              <w:tabs>
                                <w:tab w:pos="548" w:val="left" w:leader="none"/>
                                <w:tab w:pos="2620" w:val="left" w:leader="none"/>
                              </w:tabs>
                              <w:spacing w:line="366" w:lineRule="exact" w:before="0"/>
                              <w:ind w:left="0" w:right="0" w:firstLine="0"/>
                              <w:jc w:val="left"/>
                              <w:rPr>
                                <w:rFonts w:ascii="Arial" w:hAnsi="Arial"/>
                                <w:sz w:val="20"/>
                              </w:rPr>
                            </w:pPr>
                            <w:r>
                              <w:rPr>
                                <w:spacing w:val="-10"/>
                                <w:w w:val="85"/>
                                <w:position w:val="1"/>
                                <w:sz w:val="33"/>
                              </w:rPr>
                              <w:t>B</w:t>
                            </w:r>
                            <w:r>
                              <w:rPr>
                                <w:position w:val="1"/>
                                <w:sz w:val="33"/>
                              </w:rPr>
                              <w:tab/>
                            </w:r>
                            <w:r>
                              <w:rPr>
                                <w:position w:val="1"/>
                                <w:sz w:val="33"/>
                                <w:u w:val="thick"/>
                              </w:rPr>
                              <w:tab/>
                            </w:r>
                            <w:r>
                              <w:rPr>
                                <w:spacing w:val="-34"/>
                                <w:position w:val="1"/>
                                <w:sz w:val="33"/>
                                <w:u w:val="none"/>
                              </w:rPr>
                              <w:t> </w:t>
                            </w:r>
                            <w:r>
                              <w:rPr>
                                <w:rFonts w:ascii="Arial" w:hAnsi="Arial"/>
                                <w:spacing w:val="-40"/>
                                <w:w w:val="40"/>
                                <w:sz w:val="20"/>
                                <w:u w:val="none"/>
                              </w:rPr>
                              <w:t>➔</w:t>
                            </w:r>
                          </w:p>
                        </w:txbxContent>
                      </wps:txbx>
                      <wps:bodyPr wrap="square" lIns="0" tIns="0" rIns="0" bIns="0" rtlCol="0">
                        <a:noAutofit/>
                      </wps:bodyPr>
                    </wps:wsp>
                  </a:graphicData>
                </a:graphic>
              </wp:anchor>
            </w:drawing>
          </mc:Choice>
          <mc:Fallback>
            <w:pict>
              <v:shape style="position:absolute;margin-left:84.631409pt;margin-top:74.278725pt;width:136pt;height:18.350pt;mso-position-horizontal-relative:page;mso-position-vertical-relative:paragraph;z-index:-20839936" type="#_x0000_t202" id="docshape345" filled="false" stroked="false">
                <v:textbox inset="0,0,0,0">
                  <w:txbxContent>
                    <w:p>
                      <w:pPr>
                        <w:tabs>
                          <w:tab w:pos="548" w:val="left" w:leader="none"/>
                          <w:tab w:pos="2620" w:val="left" w:leader="none"/>
                        </w:tabs>
                        <w:spacing w:line="366" w:lineRule="exact" w:before="0"/>
                        <w:ind w:left="0" w:right="0" w:firstLine="0"/>
                        <w:jc w:val="left"/>
                        <w:rPr>
                          <w:rFonts w:ascii="Arial" w:hAnsi="Arial"/>
                          <w:sz w:val="20"/>
                        </w:rPr>
                      </w:pPr>
                      <w:r>
                        <w:rPr>
                          <w:spacing w:val="-10"/>
                          <w:w w:val="85"/>
                          <w:position w:val="1"/>
                          <w:sz w:val="33"/>
                        </w:rPr>
                        <w:t>B</w:t>
                      </w:r>
                      <w:r>
                        <w:rPr>
                          <w:position w:val="1"/>
                          <w:sz w:val="33"/>
                        </w:rPr>
                        <w:tab/>
                      </w:r>
                      <w:r>
                        <w:rPr>
                          <w:position w:val="1"/>
                          <w:sz w:val="33"/>
                          <w:u w:val="thick"/>
                        </w:rPr>
                        <w:tab/>
                      </w:r>
                      <w:r>
                        <w:rPr>
                          <w:spacing w:val="-34"/>
                          <w:position w:val="1"/>
                          <w:sz w:val="33"/>
                          <w:u w:val="none"/>
                        </w:rPr>
                        <w:t> </w:t>
                      </w:r>
                      <w:r>
                        <w:rPr>
                          <w:rFonts w:ascii="Arial" w:hAnsi="Arial"/>
                          <w:spacing w:val="-40"/>
                          <w:w w:val="40"/>
                          <w:sz w:val="20"/>
                          <w:u w:val="none"/>
                        </w:rPr>
                        <w:t>➔</w:t>
                      </w:r>
                    </w:p>
                  </w:txbxContent>
                </v:textbox>
                <w10:wrap type="none"/>
              </v:shape>
            </w:pict>
          </mc:Fallback>
        </mc:AlternateContent>
      </w:r>
      <w:r>
        <w:rPr>
          <w:b/>
          <w:bCs/>
          <w:w w:val="75"/>
          <w:sz w:val="106"/>
          <w:szCs w:val="106"/>
          <w:vertAlign w:val="superscript"/>
        </w:rPr>
        <w:t>ttt</w:t>
      </w:r>
      <w:r>
        <w:rPr>
          <w:b/>
          <w:bCs/>
          <w:spacing w:val="2"/>
          <w:w w:val="75"/>
          <w:sz w:val="106"/>
          <w:szCs w:val="106"/>
          <w:vertAlign w:val="baseline"/>
        </w:rPr>
        <w:t> </w:t>
      </w:r>
      <w:r>
        <w:rPr>
          <w:rFonts w:ascii="Arial" w:hAnsi="Arial" w:cs="Arial" w:eastAsia="Arial"/>
          <w:i/>
          <w:iCs/>
          <w:spacing w:val="10"/>
          <w:w w:val="70"/>
          <w:sz w:val="106"/>
          <w:szCs w:val="106"/>
          <w:vertAlign w:val="baseline"/>
        </w:rPr>
        <w:t>l!\J\</w:t>
      </w:r>
      <w:r>
        <w:rPr>
          <w:rFonts w:ascii="Arial" w:hAnsi="Arial" w:cs="Arial" w:eastAsia="Arial"/>
          <w:spacing w:val="10"/>
          <w:w w:val="70"/>
          <w:sz w:val="106"/>
          <w:szCs w:val="106"/>
          <w:vertAlign w:val="baseline"/>
        </w:rPr>
        <w:t>·�</w:t>
      </w:r>
    </w:p>
    <w:p>
      <w:pPr>
        <w:pStyle w:val="BodyText"/>
        <w:spacing w:before="7"/>
        <w:rPr>
          <w:rFonts w:ascii="Arial"/>
          <w:sz w:val="7"/>
        </w:rPr>
      </w:pPr>
      <w:r>
        <w:rPr>
          <w:rFonts w:ascii="Arial"/>
          <w:sz w:val="7"/>
        </w:rPr>
        <w:drawing>
          <wp:anchor distT="0" distB="0" distL="0" distR="0" allowOverlap="1" layoutInCell="1" locked="0" behindDoc="1" simplePos="0" relativeHeight="487722496">
            <wp:simplePos x="0" y="0"/>
            <wp:positionH relativeFrom="page">
              <wp:posOffset>2398117</wp:posOffset>
            </wp:positionH>
            <wp:positionV relativeFrom="paragraph">
              <wp:posOffset>71315</wp:posOffset>
            </wp:positionV>
            <wp:extent cx="1302408" cy="646176"/>
            <wp:effectExtent l="0" t="0" r="0" b="0"/>
            <wp:wrapTopAndBottom/>
            <wp:docPr id="603" name="Image 603"/>
            <wp:cNvGraphicFramePr>
              <a:graphicFrameLocks/>
            </wp:cNvGraphicFramePr>
            <a:graphic>
              <a:graphicData uri="http://schemas.openxmlformats.org/drawingml/2006/picture">
                <pic:pic>
                  <pic:nvPicPr>
                    <pic:cNvPr id="603" name="Image 603"/>
                    <pic:cNvPicPr/>
                  </pic:nvPicPr>
                  <pic:blipFill>
                    <a:blip r:embed="rId166" cstate="print"/>
                    <a:stretch>
                      <a:fillRect/>
                    </a:stretch>
                  </pic:blipFill>
                  <pic:spPr>
                    <a:xfrm>
                      <a:off x="0" y="0"/>
                      <a:ext cx="1302408" cy="646176"/>
                    </a:xfrm>
                    <a:prstGeom prst="rect">
                      <a:avLst/>
                    </a:prstGeom>
                  </pic:spPr>
                </pic:pic>
              </a:graphicData>
            </a:graphic>
          </wp:anchor>
        </w:drawing>
      </w:r>
    </w:p>
    <w:p>
      <w:pPr>
        <w:pStyle w:val="BodyText"/>
        <w:rPr>
          <w:rFonts w:ascii="Arial"/>
          <w:sz w:val="18"/>
        </w:rPr>
      </w:pPr>
    </w:p>
    <w:p>
      <w:pPr>
        <w:pStyle w:val="BodyText"/>
        <w:rPr>
          <w:rFonts w:ascii="Arial"/>
          <w:sz w:val="18"/>
        </w:rPr>
      </w:pPr>
    </w:p>
    <w:p>
      <w:pPr>
        <w:pStyle w:val="BodyText"/>
        <w:spacing w:before="92"/>
        <w:rPr>
          <w:rFonts w:ascii="Arial"/>
          <w:sz w:val="18"/>
        </w:rPr>
      </w:pPr>
    </w:p>
    <w:p>
      <w:pPr>
        <w:spacing w:before="0"/>
        <w:ind w:left="18" w:right="0" w:firstLine="0"/>
        <w:jc w:val="center"/>
        <w:rPr>
          <w:b/>
          <w:sz w:val="18"/>
        </w:rPr>
      </w:pPr>
      <w:r>
        <w:rPr>
          <w:b/>
          <w:sz w:val="18"/>
        </w:rPr>
        <w:t>Fig.</w:t>
      </w:r>
      <w:r>
        <w:rPr>
          <w:b/>
          <w:spacing w:val="2"/>
          <w:sz w:val="18"/>
        </w:rPr>
        <w:t> </w:t>
      </w:r>
      <w:r>
        <w:rPr>
          <w:b/>
          <w:sz w:val="18"/>
        </w:rPr>
        <w:t>5.20</w:t>
      </w:r>
      <w:r>
        <w:rPr>
          <w:b/>
          <w:spacing w:val="3"/>
          <w:sz w:val="18"/>
        </w:rPr>
        <w:t> </w:t>
      </w:r>
      <w:r>
        <w:rPr>
          <w:b/>
          <w:sz w:val="18"/>
        </w:rPr>
        <w:t>Barrier</w:t>
      </w:r>
      <w:r>
        <w:rPr>
          <w:b/>
          <w:spacing w:val="11"/>
          <w:sz w:val="18"/>
        </w:rPr>
        <w:t> </w:t>
      </w:r>
      <w:r>
        <w:rPr>
          <w:b/>
          <w:sz w:val="18"/>
        </w:rPr>
        <w:t>Manipulation</w:t>
      </w:r>
      <w:r>
        <w:rPr>
          <w:b/>
          <w:spacing w:val="18"/>
          <w:sz w:val="18"/>
        </w:rPr>
        <w:t> </w:t>
      </w:r>
      <w:r>
        <w:rPr>
          <w:b/>
          <w:sz w:val="18"/>
        </w:rPr>
        <w:t>in</w:t>
      </w:r>
      <w:r>
        <w:rPr>
          <w:b/>
          <w:spacing w:val="2"/>
          <w:sz w:val="18"/>
        </w:rPr>
        <w:t> </w:t>
      </w:r>
      <w:r>
        <w:rPr>
          <w:b/>
          <w:sz w:val="18"/>
        </w:rPr>
        <w:t>the</w:t>
      </w:r>
      <w:r>
        <w:rPr>
          <w:b/>
          <w:spacing w:val="11"/>
          <w:sz w:val="18"/>
        </w:rPr>
        <w:t> </w:t>
      </w:r>
      <w:r>
        <w:rPr>
          <w:b/>
          <w:sz w:val="18"/>
        </w:rPr>
        <w:t>Dipole</w:t>
      </w:r>
      <w:r>
        <w:rPr>
          <w:b/>
          <w:spacing w:val="12"/>
          <w:sz w:val="18"/>
        </w:rPr>
        <w:t> </w:t>
      </w:r>
      <w:r>
        <w:rPr>
          <w:b/>
          <w:spacing w:val="-2"/>
          <w:sz w:val="18"/>
        </w:rPr>
        <w:t>Copier</w:t>
      </w:r>
    </w:p>
    <w:p>
      <w:pPr>
        <w:pStyle w:val="BodyText"/>
        <w:spacing w:before="34"/>
        <w:rPr>
          <w:b/>
          <w:sz w:val="18"/>
        </w:rPr>
      </w:pPr>
    </w:p>
    <w:p>
      <w:pPr>
        <w:pStyle w:val="BodyText"/>
        <w:spacing w:line="235" w:lineRule="auto"/>
        <w:ind w:left="179" w:right="148" w:firstLine="1"/>
        <w:jc w:val="both"/>
      </w:pPr>
      <w:r>
        <w:rPr/>
        <w:t>(You</w:t>
      </w:r>
      <w:r>
        <w:rPr>
          <w:spacing w:val="-1"/>
        </w:rPr>
        <w:t> </w:t>
      </w:r>
      <w:r>
        <w:rPr/>
        <w:t>can play with numbers to</w:t>
      </w:r>
      <w:r>
        <w:rPr>
          <w:spacing w:val="-12"/>
        </w:rPr>
        <w:t> </w:t>
      </w:r>
      <w:r>
        <w:rPr/>
        <w:t>gauge</w:t>
      </w:r>
      <w:r>
        <w:rPr>
          <w:spacing w:val="-4"/>
        </w:rPr>
        <w:t> </w:t>
      </w:r>
      <w:r>
        <w:rPr/>
        <w:t>the</w:t>
      </w:r>
      <w:r>
        <w:rPr>
          <w:spacing w:val="-12"/>
        </w:rPr>
        <w:t> </w:t>
      </w:r>
      <w:r>
        <w:rPr/>
        <w:t>exact</w:t>
      </w:r>
      <w:r>
        <w:rPr>
          <w:spacing w:val="-3"/>
        </w:rPr>
        <w:t> </w:t>
      </w:r>
      <w:r>
        <w:rPr/>
        <w:t>effect</w:t>
      </w:r>
      <w:r>
        <w:rPr>
          <w:spacing w:val="-2"/>
        </w:rPr>
        <w:t> </w:t>
      </w:r>
      <w:r>
        <w:rPr/>
        <w:t>of this.)</w:t>
      </w:r>
      <w:r>
        <w:rPr>
          <w:spacing w:val="-1"/>
        </w:rPr>
        <w:t> </w:t>
      </w:r>
      <w:r>
        <w:rPr/>
        <w:t>The</w:t>
      </w:r>
      <w:r>
        <w:rPr>
          <w:spacing w:val="-7"/>
        </w:rPr>
        <w:t> </w:t>
      </w:r>
      <w:r>
        <w:rPr/>
        <w:t>tilt</w:t>
      </w:r>
      <w:r>
        <w:rPr>
          <w:spacing w:val="-3"/>
        </w:rPr>
        <w:t> </w:t>
      </w:r>
      <w:r>
        <w:rPr/>
        <w:t>force,</w:t>
      </w:r>
      <w:r>
        <w:rPr>
          <w:spacing w:val="-4"/>
        </w:rPr>
        <w:t> </w:t>
      </w:r>
      <w:r>
        <w:rPr/>
        <w:t>as before, results from bringing the model closer to the copier; this time, we can see what it is about the model that causes this force</w:t>
      </w:r>
      <w:r>
        <w:rPr>
          <w:spacing w:val="-2"/>
        </w:rPr>
        <w:t> </w:t>
      </w:r>
      <w:r>
        <w:rPr/>
        <w:t>-</w:t>
      </w:r>
      <w:r>
        <w:rPr>
          <w:spacing w:val="40"/>
        </w:rPr>
        <w:t> </w:t>
      </w:r>
      <w:r>
        <w:rPr/>
        <w:t>it is the magnetic field from the data bit. The force is perpendicular to</w:t>
      </w:r>
      <w:r>
        <w:rPr>
          <w:spacing w:val="-3"/>
        </w:rPr>
        <w:t> </w:t>
      </w:r>
      <w:r>
        <w:rPr>
          <w:rFonts w:ascii="Arial"/>
          <w:i/>
          <w:sz w:val="21"/>
        </w:rPr>
        <w:t>B, </w:t>
      </w:r>
      <w:r>
        <w:rPr/>
        <w:t>and in the direction of the needles in the model. If we call it </w:t>
      </w:r>
      <w:r>
        <w:rPr>
          <w:i/>
        </w:rPr>
        <w:t>b, </w:t>
      </w:r>
      <w:r>
        <w:rPr/>
        <w:t>then it contributes:</w:t>
      </w:r>
    </w:p>
    <w:p>
      <w:pPr>
        <w:pStyle w:val="BodyText"/>
        <w:spacing w:after="0" w:line="235" w:lineRule="auto"/>
        <w:jc w:val="both"/>
        <w:sectPr>
          <w:pgSz w:w="8450" w:h="12230"/>
          <w:pgMar w:header="530" w:footer="0" w:top="980" w:bottom="280" w:left="425" w:right="425"/>
        </w:sectPr>
      </w:pPr>
    </w:p>
    <w:p>
      <w:pPr>
        <w:pStyle w:val="BodyText"/>
      </w:pPr>
    </w:p>
    <w:p>
      <w:pPr>
        <w:pStyle w:val="BodyText"/>
        <w:spacing w:before="20"/>
      </w:pPr>
    </w:p>
    <w:p>
      <w:pPr>
        <w:tabs>
          <w:tab w:pos="6767" w:val="left" w:leader="none"/>
        </w:tabs>
        <w:spacing w:before="0"/>
        <w:ind w:left="3390" w:right="0" w:firstLine="0"/>
        <w:jc w:val="left"/>
        <w:rPr>
          <w:position w:val="7"/>
          <w:sz w:val="23"/>
        </w:rPr>
      </w:pPr>
      <w:r>
        <w:rPr>
          <w:rFonts w:ascii="Courier New"/>
          <w:i/>
          <w:w w:val="90"/>
          <w:sz w:val="26"/>
        </w:rPr>
        <w:t>-b</w:t>
      </w:r>
      <w:r>
        <w:rPr>
          <w:rFonts w:ascii="Courier New"/>
          <w:i/>
          <w:spacing w:val="-41"/>
          <w:w w:val="90"/>
          <w:sz w:val="26"/>
        </w:rPr>
        <w:t> </w:t>
      </w:r>
      <w:r>
        <w:rPr>
          <w:w w:val="90"/>
          <w:sz w:val="23"/>
        </w:rPr>
        <w:t>cos</w:t>
      </w:r>
      <w:r>
        <w:rPr>
          <w:spacing w:val="28"/>
          <w:sz w:val="23"/>
        </w:rPr>
        <w:t> </w:t>
      </w:r>
      <w:r>
        <w:rPr>
          <w:spacing w:val="-5"/>
          <w:w w:val="90"/>
          <w:sz w:val="17"/>
        </w:rPr>
        <w:t>&lt;I&gt;</w:t>
      </w:r>
      <w:r>
        <w:rPr>
          <w:sz w:val="17"/>
        </w:rPr>
        <w:tab/>
      </w:r>
      <w:r>
        <w:rPr>
          <w:spacing w:val="-2"/>
          <w:w w:val="95"/>
          <w:position w:val="7"/>
          <w:sz w:val="23"/>
        </w:rPr>
        <w:t>(5.19)</w:t>
      </w:r>
    </w:p>
    <w:p>
      <w:pPr>
        <w:pStyle w:val="BodyText"/>
        <w:spacing w:before="69"/>
      </w:pPr>
    </w:p>
    <w:p>
      <w:pPr>
        <w:spacing w:line="237" w:lineRule="auto" w:before="0"/>
        <w:ind w:left="155" w:right="182" w:firstLine="4"/>
        <w:jc w:val="both"/>
        <w:rPr>
          <w:sz w:val="23"/>
        </w:rPr>
      </w:pPr>
      <w:r>
        <w:rPr>
          <w:sz w:val="20"/>
        </w:rPr>
        <w:t>to</w:t>
      </w:r>
      <w:r>
        <w:rPr>
          <w:spacing w:val="78"/>
          <w:sz w:val="20"/>
        </w:rPr>
        <w:t> </w:t>
      </w:r>
      <w:r>
        <w:rPr>
          <w:sz w:val="20"/>
        </w:rPr>
        <w:t>the</w:t>
      </w:r>
      <w:r>
        <w:rPr>
          <w:spacing w:val="80"/>
          <w:sz w:val="20"/>
        </w:rPr>
        <w:t> </w:t>
      </w:r>
      <w:r>
        <w:rPr>
          <w:sz w:val="20"/>
        </w:rPr>
        <w:t>potential</w:t>
      </w:r>
      <w:r>
        <w:rPr>
          <w:spacing w:val="40"/>
          <w:sz w:val="20"/>
        </w:rPr>
        <w:t> </w:t>
      </w:r>
      <w:r>
        <w:rPr>
          <w:sz w:val="20"/>
        </w:rPr>
        <w:t>energy.</w:t>
      </w:r>
      <w:r>
        <w:rPr>
          <w:spacing w:val="40"/>
          <w:sz w:val="20"/>
        </w:rPr>
        <w:t> </w:t>
      </w:r>
      <w:r>
        <w:rPr>
          <w:sz w:val="20"/>
        </w:rPr>
        <w:t>This</w:t>
      </w:r>
      <w:r>
        <w:rPr>
          <w:spacing w:val="36"/>
          <w:sz w:val="20"/>
        </w:rPr>
        <w:t> </w:t>
      </w:r>
      <w:r>
        <w:rPr>
          <w:sz w:val="20"/>
        </w:rPr>
        <w:t>clearly</w:t>
      </w:r>
      <w:r>
        <w:rPr>
          <w:spacing w:val="40"/>
          <w:sz w:val="20"/>
        </w:rPr>
        <w:t> </w:t>
      </w:r>
      <w:r>
        <w:rPr>
          <w:sz w:val="20"/>
        </w:rPr>
        <w:t>removes</w:t>
      </w:r>
      <w:r>
        <w:rPr>
          <w:spacing w:val="40"/>
          <w:sz w:val="20"/>
        </w:rPr>
        <w:t> </w:t>
      </w:r>
      <w:r>
        <w:rPr>
          <w:sz w:val="20"/>
        </w:rPr>
        <w:t>the</w:t>
      </w:r>
      <w:r>
        <w:rPr>
          <w:spacing w:val="40"/>
          <w:sz w:val="20"/>
        </w:rPr>
        <w:t> </w:t>
      </w:r>
      <w:r>
        <w:rPr>
          <w:sz w:val="20"/>
        </w:rPr>
        <w:t>symmetry</w:t>
      </w:r>
      <w:r>
        <w:rPr>
          <w:spacing w:val="40"/>
          <w:sz w:val="20"/>
        </w:rPr>
        <w:t> </w:t>
      </w:r>
      <w:r>
        <w:rPr>
          <w:sz w:val="20"/>
        </w:rPr>
        <w:t>about</w:t>
      </w:r>
      <w:r>
        <w:rPr>
          <w:spacing w:val="38"/>
          <w:sz w:val="20"/>
        </w:rPr>
        <w:t> </w:t>
      </w:r>
      <w:r>
        <w:rPr>
          <w:sz w:val="20"/>
        </w:rPr>
        <w:t>7r,/2</w:t>
      </w:r>
      <w:r>
        <w:rPr>
          <w:spacing w:val="40"/>
          <w:sz w:val="20"/>
        </w:rPr>
        <w:t> </w:t>
      </w:r>
      <w:r>
        <w:rPr>
          <w:sz w:val="20"/>
        </w:rPr>
        <w:t>and</w:t>
      </w:r>
      <w:r>
        <w:rPr>
          <w:spacing w:val="80"/>
          <w:w w:val="150"/>
          <w:sz w:val="20"/>
        </w:rPr>
        <w:t> </w:t>
      </w:r>
      <w:r>
        <w:rPr>
          <w:sz w:val="20"/>
        </w:rPr>
        <w:t>31t/2 </w:t>
      </w:r>
      <w:r>
        <w:rPr>
          <w:sz w:val="23"/>
        </w:rPr>
        <w:t>and represents a tilting. We can now see how the copying process works. We start with the copier in a standard state, which we take to be the </w:t>
      </w:r>
      <w:r>
        <w:rPr>
          <w:rFonts w:ascii="Arial" w:hAnsi="Arial"/>
          <w:w w:val="90"/>
          <w:sz w:val="15"/>
        </w:rPr>
        <w:t>&lt;I&gt;</w:t>
      </w:r>
      <w:r>
        <w:rPr>
          <w:rFonts w:ascii="Arial" w:hAnsi="Arial"/>
          <w:spacing w:val="30"/>
          <w:sz w:val="15"/>
        </w:rPr>
        <w:t> </w:t>
      </w:r>
      <w:r>
        <w:rPr>
          <w:rFonts w:ascii="Arial" w:hAnsi="Arial"/>
          <w:w w:val="90"/>
          <w:sz w:val="22"/>
        </w:rPr>
        <w:t>=</w:t>
      </w:r>
      <w:r>
        <w:rPr>
          <w:rFonts w:ascii="Arial" w:hAnsi="Arial"/>
          <w:spacing w:val="40"/>
          <w:sz w:val="22"/>
        </w:rPr>
        <w:t> </w:t>
      </w:r>
      <w:r>
        <w:rPr>
          <w:sz w:val="23"/>
        </w:rPr>
        <w:t>0 state </w:t>
      </w:r>
      <w:r>
        <w:rPr>
          <w:rFonts w:ascii="Arial" w:hAnsi="Arial"/>
          <w:sz w:val="20"/>
        </w:rPr>
        <w:t>(➔➔</w:t>
      </w:r>
      <w:r>
        <w:rPr>
          <w:rFonts w:ascii="Arial" w:hAnsi="Arial"/>
          <w:spacing w:val="40"/>
          <w:sz w:val="20"/>
        </w:rPr>
        <w:t> </w:t>
      </w:r>
      <w:r>
        <w:rPr>
          <w:rFonts w:ascii="Arial" w:hAnsi="Arial"/>
          <w:sz w:val="20"/>
        </w:rPr>
        <w:t>). </w:t>
      </w:r>
      <w:r>
        <w:rPr>
          <w:sz w:val="23"/>
        </w:rPr>
        <w:t>We</w:t>
      </w:r>
      <w:r>
        <w:rPr>
          <w:spacing w:val="-12"/>
          <w:sz w:val="23"/>
        </w:rPr>
        <w:t> </w:t>
      </w:r>
      <w:r>
        <w:rPr>
          <w:sz w:val="23"/>
        </w:rPr>
        <w:t>gently tum</w:t>
      </w:r>
      <w:r>
        <w:rPr>
          <w:spacing w:val="-7"/>
          <w:sz w:val="23"/>
        </w:rPr>
        <w:t> </w:t>
      </w:r>
      <w:r>
        <w:rPr>
          <w:sz w:val="23"/>
        </w:rPr>
        <w:t>up</w:t>
      </w:r>
      <w:r>
        <w:rPr>
          <w:spacing w:val="-7"/>
          <w:sz w:val="23"/>
        </w:rPr>
        <w:t> </w:t>
      </w:r>
      <w:r>
        <w:rPr>
          <w:sz w:val="23"/>
        </w:rPr>
        <w:t>the</w:t>
      </w:r>
      <w:r>
        <w:rPr>
          <w:spacing w:val="-11"/>
          <w:sz w:val="23"/>
        </w:rPr>
        <w:t> </w:t>
      </w:r>
      <w:r>
        <w:rPr>
          <w:sz w:val="23"/>
        </w:rPr>
        <w:t>field</w:t>
      </w:r>
      <w:r>
        <w:rPr>
          <w:spacing w:val="-5"/>
          <w:sz w:val="23"/>
        </w:rPr>
        <w:t> </w:t>
      </w:r>
      <w:r>
        <w:rPr>
          <w:i/>
          <w:sz w:val="23"/>
        </w:rPr>
        <w:t>B</w:t>
      </w:r>
      <w:r>
        <w:rPr>
          <w:i/>
          <w:spacing w:val="-15"/>
          <w:sz w:val="23"/>
        </w:rPr>
        <w:t> </w:t>
      </w:r>
      <w:r>
        <w:rPr>
          <w:sz w:val="23"/>
        </w:rPr>
        <w:t>-</w:t>
      </w:r>
      <w:r>
        <w:rPr>
          <w:spacing w:val="40"/>
          <w:sz w:val="23"/>
        </w:rPr>
        <w:t> </w:t>
      </w:r>
      <w:r>
        <w:rPr>
          <w:sz w:val="23"/>
        </w:rPr>
        <w:t>or</w:t>
      </w:r>
      <w:r>
        <w:rPr>
          <w:spacing w:val="-13"/>
          <w:sz w:val="23"/>
        </w:rPr>
        <w:t> </w:t>
      </w:r>
      <w:r>
        <w:rPr>
          <w:sz w:val="23"/>
        </w:rPr>
        <w:t>alternatively slowly move</w:t>
      </w:r>
      <w:r>
        <w:rPr>
          <w:spacing w:val="-4"/>
          <w:sz w:val="23"/>
        </w:rPr>
        <w:t> </w:t>
      </w:r>
      <w:r>
        <w:rPr>
          <w:sz w:val="23"/>
        </w:rPr>
        <w:t>the</w:t>
      </w:r>
      <w:r>
        <w:rPr>
          <w:spacing w:val="-15"/>
          <w:sz w:val="23"/>
        </w:rPr>
        <w:t> </w:t>
      </w:r>
      <w:r>
        <w:rPr>
          <w:sz w:val="23"/>
        </w:rPr>
        <w:t>copier from a</w:t>
      </w:r>
      <w:r>
        <w:rPr>
          <w:spacing w:val="-10"/>
          <w:sz w:val="23"/>
        </w:rPr>
        <w:t> </w:t>
      </w:r>
      <w:r>
        <w:rPr>
          <w:sz w:val="23"/>
        </w:rPr>
        <w:t>region</w:t>
      </w:r>
      <w:r>
        <w:rPr>
          <w:spacing w:val="-1"/>
          <w:sz w:val="23"/>
        </w:rPr>
        <w:t> </w:t>
      </w:r>
      <w:r>
        <w:rPr>
          <w:sz w:val="23"/>
        </w:rPr>
        <w:t>of weak </w:t>
      </w:r>
      <w:r>
        <w:rPr>
          <w:i/>
          <w:sz w:val="22"/>
        </w:rPr>
        <w:t>B</w:t>
      </w:r>
      <w:r>
        <w:rPr>
          <w:i/>
          <w:spacing w:val="-2"/>
          <w:sz w:val="22"/>
        </w:rPr>
        <w:t> </w:t>
      </w:r>
      <w:r>
        <w:rPr>
          <w:sz w:val="23"/>
        </w:rPr>
        <w:t>to</w:t>
      </w:r>
      <w:r>
        <w:rPr>
          <w:spacing w:val="-12"/>
          <w:sz w:val="23"/>
        </w:rPr>
        <w:t> </w:t>
      </w:r>
      <w:r>
        <w:rPr>
          <w:sz w:val="23"/>
        </w:rPr>
        <w:t>one</w:t>
      </w:r>
      <w:r>
        <w:rPr>
          <w:spacing w:val="-8"/>
          <w:sz w:val="23"/>
        </w:rPr>
        <w:t> </w:t>
      </w:r>
      <w:r>
        <w:rPr>
          <w:sz w:val="23"/>
        </w:rPr>
        <w:t>of</w:t>
      </w:r>
      <w:r>
        <w:rPr>
          <w:spacing w:val="-1"/>
          <w:sz w:val="23"/>
        </w:rPr>
        <w:t> </w:t>
      </w:r>
      <w:r>
        <w:rPr>
          <w:sz w:val="23"/>
        </w:rPr>
        <w:t>high </w:t>
      </w:r>
      <w:r>
        <w:rPr>
          <w:i/>
          <w:sz w:val="22"/>
        </w:rPr>
        <w:t>B</w:t>
      </w:r>
      <w:r>
        <w:rPr>
          <w:i/>
          <w:spacing w:val="-14"/>
          <w:sz w:val="22"/>
        </w:rPr>
        <w:t> </w:t>
      </w:r>
      <w:r>
        <w:rPr>
          <w:sz w:val="22"/>
        </w:rPr>
        <w:t>-</w:t>
      </w:r>
      <w:r>
        <w:rPr>
          <w:spacing w:val="77"/>
          <w:sz w:val="22"/>
        </w:rPr>
        <w:t> </w:t>
      </w:r>
      <w:r>
        <w:rPr>
          <w:sz w:val="23"/>
        </w:rPr>
        <w:t>until the</w:t>
      </w:r>
      <w:r>
        <w:rPr>
          <w:spacing w:val="-6"/>
          <w:sz w:val="23"/>
        </w:rPr>
        <w:t> </w:t>
      </w:r>
      <w:r>
        <w:rPr>
          <w:sz w:val="23"/>
        </w:rPr>
        <w:t>barrier</w:t>
      </w:r>
      <w:r>
        <w:rPr>
          <w:spacing w:val="-1"/>
          <w:sz w:val="23"/>
        </w:rPr>
        <w:t> </w:t>
      </w:r>
      <w:r>
        <w:rPr>
          <w:sz w:val="23"/>
        </w:rPr>
        <w:t>is</w:t>
      </w:r>
      <w:r>
        <w:rPr>
          <w:spacing w:val="-12"/>
          <w:sz w:val="23"/>
        </w:rPr>
        <w:t> </w:t>
      </w:r>
      <w:r>
        <w:rPr>
          <w:sz w:val="23"/>
        </w:rPr>
        <w:t>removed. At</w:t>
      </w:r>
      <w:r>
        <w:rPr>
          <w:spacing w:val="-3"/>
          <w:sz w:val="23"/>
        </w:rPr>
        <w:t> </w:t>
      </w:r>
      <w:r>
        <w:rPr>
          <w:sz w:val="23"/>
        </w:rPr>
        <w:t>this stage, the dipole is vertical (Fig. 5.21):</w:t>
      </w:r>
    </w:p>
    <w:p>
      <w:pPr>
        <w:pStyle w:val="BodyText"/>
        <w:spacing w:before="143"/>
        <w:rPr>
          <w:sz w:val="20"/>
        </w:rPr>
      </w:pPr>
      <w:r>
        <w:rPr>
          <w:sz w:val="20"/>
        </w:rPr>
        <mc:AlternateContent>
          <mc:Choice Requires="wps">
            <w:drawing>
              <wp:anchor distT="0" distB="0" distL="0" distR="0" allowOverlap="1" layoutInCell="1" locked="0" behindDoc="1" simplePos="0" relativeHeight="487724032">
                <wp:simplePos x="0" y="0"/>
                <wp:positionH relativeFrom="page">
                  <wp:posOffset>1845176</wp:posOffset>
                </wp:positionH>
                <wp:positionV relativeFrom="paragraph">
                  <wp:posOffset>265010</wp:posOffset>
                </wp:positionV>
                <wp:extent cx="1649730" cy="1087120"/>
                <wp:effectExtent l="0" t="0" r="0" b="0"/>
                <wp:wrapTopAndBottom/>
                <wp:docPr id="610" name="Group 610"/>
                <wp:cNvGraphicFramePr>
                  <a:graphicFrameLocks/>
                </wp:cNvGraphicFramePr>
                <a:graphic>
                  <a:graphicData uri="http://schemas.microsoft.com/office/word/2010/wordprocessingGroup">
                    <wpg:wgp>
                      <wpg:cNvPr id="610" name="Group 610"/>
                      <wpg:cNvGrpSpPr/>
                      <wpg:grpSpPr>
                        <a:xfrm>
                          <a:off x="0" y="0"/>
                          <a:ext cx="1649730" cy="1087120"/>
                          <a:chExt cx="1649730" cy="1087120"/>
                        </a:xfrm>
                      </wpg:grpSpPr>
                      <wps:wsp>
                        <wps:cNvPr id="611" name="Graphic 611"/>
                        <wps:cNvSpPr/>
                        <wps:spPr>
                          <a:xfrm>
                            <a:off x="546832" y="0"/>
                            <a:ext cx="1270" cy="1087120"/>
                          </a:xfrm>
                          <a:custGeom>
                            <a:avLst/>
                            <a:gdLst/>
                            <a:ahLst/>
                            <a:cxnLst/>
                            <a:rect l="l" t="t" r="r" b="b"/>
                            <a:pathLst>
                              <a:path w="0" h="1087120">
                                <a:moveTo>
                                  <a:pt x="0" y="1086792"/>
                                </a:moveTo>
                                <a:lnTo>
                                  <a:pt x="0" y="0"/>
                                </a:lnTo>
                              </a:path>
                            </a:pathLst>
                          </a:custGeom>
                          <a:ln w="24439">
                            <a:solidFill>
                              <a:srgbClr val="000000"/>
                            </a:solidFill>
                            <a:prstDash val="solid"/>
                          </a:ln>
                        </wps:spPr>
                        <wps:bodyPr wrap="square" lIns="0" tIns="0" rIns="0" bIns="0" rtlCol="0">
                          <a:prstTxWarp prst="textNoShape">
                            <a:avLst/>
                          </a:prstTxWarp>
                          <a:noAutofit/>
                        </wps:bodyPr>
                      </wps:wsp>
                      <wps:wsp>
                        <wps:cNvPr id="612" name="Graphic 612"/>
                        <wps:cNvSpPr/>
                        <wps:spPr>
                          <a:xfrm>
                            <a:off x="1066169" y="0"/>
                            <a:ext cx="1270" cy="1087120"/>
                          </a:xfrm>
                          <a:custGeom>
                            <a:avLst/>
                            <a:gdLst/>
                            <a:ahLst/>
                            <a:cxnLst/>
                            <a:rect l="l" t="t" r="r" b="b"/>
                            <a:pathLst>
                              <a:path w="0" h="1087120">
                                <a:moveTo>
                                  <a:pt x="0" y="1086792"/>
                                </a:moveTo>
                                <a:lnTo>
                                  <a:pt x="0" y="0"/>
                                </a:lnTo>
                              </a:path>
                            </a:pathLst>
                          </a:custGeom>
                          <a:ln w="21384">
                            <a:solidFill>
                              <a:srgbClr val="000000"/>
                            </a:solidFill>
                            <a:prstDash val="solid"/>
                          </a:ln>
                        </wps:spPr>
                        <wps:bodyPr wrap="square" lIns="0" tIns="0" rIns="0" bIns="0" rtlCol="0">
                          <a:prstTxWarp prst="textNoShape">
                            <a:avLst/>
                          </a:prstTxWarp>
                          <a:noAutofit/>
                        </wps:bodyPr>
                      </wps:wsp>
                      <wps:wsp>
                        <wps:cNvPr id="613" name="Graphic 613"/>
                        <wps:cNvSpPr/>
                        <wps:spPr>
                          <a:xfrm>
                            <a:off x="0" y="580029"/>
                            <a:ext cx="1649730" cy="1270"/>
                          </a:xfrm>
                          <a:custGeom>
                            <a:avLst/>
                            <a:gdLst/>
                            <a:ahLst/>
                            <a:cxnLst/>
                            <a:rect l="l" t="t" r="r" b="b"/>
                            <a:pathLst>
                              <a:path w="1649730" h="0">
                                <a:moveTo>
                                  <a:pt x="0" y="0"/>
                                </a:moveTo>
                                <a:lnTo>
                                  <a:pt x="1649661" y="0"/>
                                </a:lnTo>
                              </a:path>
                            </a:pathLst>
                          </a:custGeom>
                          <a:ln w="183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28949pt;margin-top:20.866938pt;width:129.9pt;height:85.6pt;mso-position-horizontal-relative:page;mso-position-vertical-relative:paragraph;z-index:-15592448;mso-wrap-distance-left:0;mso-wrap-distance-right:0" id="docshapegroup350" coordorigin="2906,417" coordsize="2598,1712">
                <v:line style="position:absolute" from="3767,2129" to="3767,417" stroked="true" strokeweight="1.924364pt" strokecolor="#000000">
                  <v:stroke dashstyle="solid"/>
                </v:line>
                <v:line style="position:absolute" from="4585,2129" to="4585,417" stroked="true" strokeweight="1.683819pt" strokecolor="#000000">
                  <v:stroke dashstyle="solid"/>
                </v:line>
                <v:line style="position:absolute" from="2906,1331" to="5504,1331" stroked="true" strokeweight="1.442262pt" strokecolor="#000000">
                  <v:stroke dashstyle="solid"/>
                </v:line>
                <w10:wrap type="topAndBottom"/>
              </v:group>
            </w:pict>
          </mc:Fallback>
        </mc:AlternateContent>
      </w:r>
    </w:p>
    <w:p>
      <w:pPr>
        <w:spacing w:before="178"/>
        <w:ind w:left="0" w:right="26" w:firstLine="0"/>
        <w:jc w:val="center"/>
        <w:rPr>
          <w:b/>
          <w:sz w:val="18"/>
        </w:rPr>
      </w:pPr>
      <w:r>
        <w:rPr>
          <w:b/>
          <w:sz w:val="18"/>
        </w:rPr>
        <w:t>Fig.</w:t>
      </w:r>
      <w:r>
        <w:rPr>
          <w:b/>
          <w:spacing w:val="1"/>
          <w:sz w:val="18"/>
        </w:rPr>
        <w:t> </w:t>
      </w:r>
      <w:r>
        <w:rPr>
          <w:b/>
          <w:sz w:val="18"/>
        </w:rPr>
        <w:t>5.21</w:t>
      </w:r>
      <w:r>
        <w:rPr>
          <w:b/>
          <w:spacing w:val="3"/>
          <w:sz w:val="18"/>
        </w:rPr>
        <w:t> </w:t>
      </w:r>
      <w:r>
        <w:rPr>
          <w:b/>
          <w:sz w:val="18"/>
        </w:rPr>
        <w:t>Initial</w:t>
      </w:r>
      <w:r>
        <w:rPr>
          <w:b/>
          <w:spacing w:val="7"/>
          <w:sz w:val="18"/>
        </w:rPr>
        <w:t> </w:t>
      </w:r>
      <w:r>
        <w:rPr>
          <w:b/>
          <w:sz w:val="18"/>
        </w:rPr>
        <w:t>(Unstable)</w:t>
      </w:r>
      <w:r>
        <w:rPr>
          <w:b/>
          <w:spacing w:val="10"/>
          <w:sz w:val="18"/>
        </w:rPr>
        <w:t> </w:t>
      </w:r>
      <w:r>
        <w:rPr>
          <w:b/>
          <w:sz w:val="18"/>
        </w:rPr>
        <w:t>Copier</w:t>
      </w:r>
      <w:r>
        <w:rPr>
          <w:b/>
          <w:spacing w:val="2"/>
          <w:sz w:val="18"/>
        </w:rPr>
        <w:t> </w:t>
      </w:r>
      <w:r>
        <w:rPr>
          <w:b/>
          <w:spacing w:val="-2"/>
          <w:sz w:val="18"/>
        </w:rPr>
        <w:t>State</w:t>
      </w:r>
    </w:p>
    <w:p>
      <w:pPr>
        <w:pStyle w:val="BodyText"/>
        <w:spacing w:before="50"/>
        <w:rPr>
          <w:b/>
          <w:sz w:val="18"/>
        </w:rPr>
      </w:pPr>
    </w:p>
    <w:p>
      <w:pPr>
        <w:pStyle w:val="BodyText"/>
        <w:spacing w:line="232" w:lineRule="auto"/>
        <w:ind w:left="155" w:right="186" w:firstLine="10"/>
        <w:jc w:val="both"/>
      </w:pPr>
      <w:r>
        <w:rPr/>
        <w:t>Now</w:t>
      </w:r>
      <w:r>
        <w:rPr>
          <w:spacing w:val="-15"/>
        </w:rPr>
        <w:t> </w:t>
      </w:r>
      <w:r>
        <w:rPr/>
        <w:t>we</w:t>
      </w:r>
      <w:r>
        <w:rPr>
          <w:spacing w:val="-14"/>
        </w:rPr>
        <w:t> </w:t>
      </w:r>
      <w:r>
        <w:rPr/>
        <w:t>bring</w:t>
      </w:r>
      <w:r>
        <w:rPr>
          <w:spacing w:val="-15"/>
        </w:rPr>
        <w:t> </w:t>
      </w:r>
      <w:r>
        <w:rPr/>
        <w:t>in</w:t>
      </w:r>
      <w:r>
        <w:rPr>
          <w:spacing w:val="-14"/>
        </w:rPr>
        <w:t> </w:t>
      </w:r>
      <w:r>
        <w:rPr/>
        <w:t>the</w:t>
      </w:r>
      <w:r>
        <w:rPr>
          <w:spacing w:val="-14"/>
        </w:rPr>
        <w:t> </w:t>
      </w:r>
      <w:r>
        <w:rPr/>
        <w:t>model.</w:t>
      </w:r>
      <w:r>
        <w:rPr>
          <w:spacing w:val="-12"/>
        </w:rPr>
        <w:t> </w:t>
      </w:r>
      <w:r>
        <w:rPr/>
        <w:t>This</w:t>
      </w:r>
      <w:r>
        <w:rPr>
          <w:spacing w:val="-15"/>
        </w:rPr>
        <w:t> </w:t>
      </w:r>
      <w:r>
        <w:rPr/>
        <w:t>has</w:t>
      </w:r>
      <w:r>
        <w:rPr>
          <w:spacing w:val="-14"/>
        </w:rPr>
        <w:t> </w:t>
      </w:r>
      <w:r>
        <w:rPr/>
        <w:t>already</w:t>
      </w:r>
      <w:r>
        <w:rPr>
          <w:spacing w:val="-11"/>
        </w:rPr>
        <w:t> </w:t>
      </w:r>
      <w:r>
        <w:rPr/>
        <w:t>been</w:t>
      </w:r>
      <w:r>
        <w:rPr>
          <w:spacing w:val="-15"/>
        </w:rPr>
        <w:t> </w:t>
      </w:r>
      <w:r>
        <w:rPr/>
        <w:t>slightly</w:t>
      </w:r>
      <w:r>
        <w:rPr>
          <w:spacing w:val="-8"/>
        </w:rPr>
        <w:t> </w:t>
      </w:r>
      <w:r>
        <w:rPr/>
        <w:t>perturbing</w:t>
      </w:r>
      <w:r>
        <w:rPr>
          <w:spacing w:val="-3"/>
        </w:rPr>
        <w:t> </w:t>
      </w:r>
      <w:r>
        <w:rPr/>
        <w:t>the</w:t>
      </w:r>
      <w:r>
        <w:rPr>
          <w:spacing w:val="-15"/>
        </w:rPr>
        <w:t> </w:t>
      </w:r>
      <w:r>
        <w:rPr/>
        <w:t>copier pair, but not enough to have a noticeable effect so far. Now, as it gets closer, its</w:t>
      </w:r>
      <w:r>
        <w:rPr>
          <w:spacing w:val="-2"/>
        </w:rPr>
        <w:t> </w:t>
      </w:r>
      <w:r>
        <w:rPr/>
        <w:t>field biases the</w:t>
      </w:r>
      <w:r>
        <w:rPr>
          <w:spacing w:val="-8"/>
        </w:rPr>
        <w:t> </w:t>
      </w:r>
      <w:r>
        <w:rPr/>
        <w:t>copier needles to</w:t>
      </w:r>
      <w:r>
        <w:rPr>
          <w:spacing w:val="-10"/>
        </w:rPr>
        <w:t> </w:t>
      </w:r>
      <w:r>
        <w:rPr/>
        <w:t>flip</w:t>
      </w:r>
      <w:r>
        <w:rPr>
          <w:spacing w:val="-5"/>
        </w:rPr>
        <w:t> </w:t>
      </w:r>
      <w:r>
        <w:rPr/>
        <w:t>over</w:t>
      </w:r>
      <w:r>
        <w:rPr>
          <w:spacing w:val="-3"/>
        </w:rPr>
        <w:t> </w:t>
      </w:r>
      <w:r>
        <w:rPr/>
        <w:t>-</w:t>
      </w:r>
      <w:r>
        <w:rPr>
          <w:spacing w:val="40"/>
        </w:rPr>
        <w:t> </w:t>
      </w:r>
      <w:r>
        <w:rPr/>
        <w:t>but not suddenly!</w:t>
      </w:r>
      <w:r>
        <w:rPr>
          <w:spacing w:val="-3"/>
        </w:rPr>
        <w:t> </w:t>
      </w:r>
      <w:r>
        <w:rPr/>
        <w:t>-</w:t>
      </w:r>
      <w:r>
        <w:rPr>
          <w:spacing w:val="40"/>
        </w:rPr>
        <w:t> </w:t>
      </w:r>
      <w:r>
        <w:rPr/>
        <w:t>into</w:t>
      </w:r>
      <w:r>
        <w:rPr>
          <w:spacing w:val="-4"/>
        </w:rPr>
        <w:t> </w:t>
      </w:r>
      <w:r>
        <w:rPr/>
        <w:t>a new state. (This is if a new state is</w:t>
      </w:r>
      <w:r>
        <w:rPr>
          <w:spacing w:val="-1"/>
        </w:rPr>
        <w:t> </w:t>
      </w:r>
      <w:r>
        <w:rPr/>
        <w:t>appropriate: if the standard state and the model state coincide, the needles will simply return to their original position.) The model is</w:t>
      </w:r>
      <w:r>
        <w:rPr>
          <w:spacing w:val="-4"/>
        </w:rPr>
        <w:t> </w:t>
      </w:r>
      <w:r>
        <w:rPr/>
        <w:t>removed, the</w:t>
      </w:r>
      <w:r>
        <w:rPr>
          <w:spacing w:val="-11"/>
        </w:rPr>
        <w:t> </w:t>
      </w:r>
      <w:r>
        <w:rPr/>
        <w:t>copier taken</w:t>
      </w:r>
      <w:r>
        <w:rPr>
          <w:spacing w:val="-2"/>
        </w:rPr>
        <w:t> </w:t>
      </w:r>
      <w:r>
        <w:rPr/>
        <w:t>out of the</w:t>
      </w:r>
      <w:r>
        <w:rPr>
          <w:spacing w:val="-7"/>
        </w:rPr>
        <w:t> </w:t>
      </w:r>
      <w:r>
        <w:rPr/>
        <w:t>field </w:t>
      </w:r>
      <w:r>
        <w:rPr>
          <w:i/>
        </w:rPr>
        <w:t>B</w:t>
      </w:r>
      <w:r>
        <w:rPr>
          <w:i/>
          <w:spacing w:val="-2"/>
        </w:rPr>
        <w:t> </w:t>
      </w:r>
      <w:r>
        <w:rPr/>
        <w:t>to</w:t>
      </w:r>
      <w:r>
        <w:rPr>
          <w:spacing w:val="-7"/>
        </w:rPr>
        <w:t> </w:t>
      </w:r>
      <w:r>
        <w:rPr/>
        <w:t>restore</w:t>
      </w:r>
      <w:r>
        <w:rPr>
          <w:spacing w:val="-1"/>
        </w:rPr>
        <w:t> </w:t>
      </w:r>
      <w:r>
        <w:rPr/>
        <w:t>the</w:t>
      </w:r>
      <w:r>
        <w:rPr>
          <w:spacing w:val="-3"/>
        </w:rPr>
        <w:t> </w:t>
      </w:r>
      <w:r>
        <w:rPr/>
        <w:t>barrier, and the copying</w:t>
      </w:r>
      <w:r>
        <w:rPr>
          <w:spacing w:val="40"/>
        </w:rPr>
        <w:t> </w:t>
      </w:r>
      <w:r>
        <w:rPr/>
        <w:t>is finished.</w:t>
      </w:r>
    </w:p>
    <w:p>
      <w:pPr>
        <w:pStyle w:val="BodyText"/>
        <w:spacing w:line="232" w:lineRule="auto" w:before="262"/>
        <w:ind w:left="155" w:right="184" w:firstLine="580"/>
        <w:jc w:val="both"/>
      </w:pPr>
      <w:r>
        <w:rPr/>
        <w:t>Once again, you can check that this</w:t>
      </w:r>
      <w:r>
        <w:rPr>
          <w:spacing w:val="-2"/>
        </w:rPr>
        <w:t> </w:t>
      </w:r>
      <w:r>
        <w:rPr/>
        <w:t>copying method will work if we</w:t>
      </w:r>
      <w:r>
        <w:rPr>
          <w:spacing w:val="-5"/>
        </w:rPr>
        <w:t> </w:t>
      </w:r>
      <w:r>
        <w:rPr/>
        <w:t>do not know what the model state is. It is not difficult to see that, if performed slowly, it</w:t>
      </w:r>
      <w:r>
        <w:rPr>
          <w:spacing w:val="-4"/>
        </w:rPr>
        <w:t> </w:t>
      </w:r>
      <w:r>
        <w:rPr/>
        <w:t>will</w:t>
      </w:r>
      <w:r>
        <w:rPr>
          <w:spacing w:val="-8"/>
        </w:rPr>
        <w:t> </w:t>
      </w:r>
      <w:r>
        <w:rPr/>
        <w:t>cost no</w:t>
      </w:r>
      <w:r>
        <w:rPr>
          <w:spacing w:val="-14"/>
        </w:rPr>
        <w:t> </w:t>
      </w:r>
      <w:r>
        <w:rPr/>
        <w:t>energy</w:t>
      </w:r>
      <w:r>
        <w:rPr>
          <w:spacing w:val="-11"/>
        </w:rPr>
        <w:t> </w:t>
      </w:r>
      <w:r>
        <w:rPr/>
        <w:t>-</w:t>
      </w:r>
      <w:r>
        <w:rPr>
          <w:spacing w:val="40"/>
        </w:rPr>
        <w:t> </w:t>
      </w:r>
      <w:r>
        <w:rPr/>
        <w:t>no</w:t>
      </w:r>
      <w:r>
        <w:rPr>
          <w:spacing w:val="-14"/>
        </w:rPr>
        <w:t> </w:t>
      </w:r>
      <w:r>
        <w:rPr/>
        <w:t>current, no</w:t>
      </w:r>
      <w:r>
        <w:rPr>
          <w:spacing w:val="-8"/>
        </w:rPr>
        <w:t> </w:t>
      </w:r>
      <w:r>
        <w:rPr/>
        <w:t>nothing. My</w:t>
      </w:r>
      <w:r>
        <w:rPr>
          <w:spacing w:val="-1"/>
        </w:rPr>
        <w:t> </w:t>
      </w:r>
      <w:r>
        <w:rPr/>
        <w:t>previous</w:t>
      </w:r>
      <w:r>
        <w:rPr>
          <w:spacing w:val="-1"/>
        </w:rPr>
        <w:t> </w:t>
      </w:r>
      <w:r>
        <w:rPr/>
        <w:t>discussion was to show you the principles; this specific example is probably easier to </w:t>
      </w:r>
      <w:r>
        <w:rPr>
          <w:spacing w:val="-2"/>
        </w:rPr>
        <w:t>understand.</w:t>
      </w:r>
    </w:p>
    <w:p>
      <w:pPr>
        <w:pStyle w:val="ListParagraph"/>
        <w:numPr>
          <w:ilvl w:val="2"/>
          <w:numId w:val="11"/>
        </w:numPr>
        <w:tabs>
          <w:tab w:pos="603" w:val="left" w:leader="none"/>
        </w:tabs>
        <w:spacing w:line="240" w:lineRule="auto" w:before="254" w:after="0"/>
        <w:ind w:left="603" w:right="0" w:hanging="449"/>
        <w:jc w:val="both"/>
        <w:rPr>
          <w:b/>
          <w:sz w:val="22"/>
        </w:rPr>
      </w:pPr>
      <w:r>
        <w:rPr>
          <w:b/>
          <w:sz w:val="22"/>
        </w:rPr>
        <w:t>:</w:t>
      </w:r>
      <w:r>
        <w:rPr>
          <w:b/>
          <w:spacing w:val="28"/>
          <w:sz w:val="22"/>
        </w:rPr>
        <w:t> </w:t>
      </w:r>
      <w:r>
        <w:rPr>
          <w:b/>
          <w:sz w:val="22"/>
        </w:rPr>
        <w:t>A</w:t>
      </w:r>
      <w:r>
        <w:rPr>
          <w:b/>
          <w:spacing w:val="29"/>
          <w:sz w:val="22"/>
        </w:rPr>
        <w:t> </w:t>
      </w:r>
      <w:r>
        <w:rPr>
          <w:b/>
          <w:sz w:val="22"/>
        </w:rPr>
        <w:t>Living</w:t>
      </w:r>
      <w:r>
        <w:rPr>
          <w:b/>
          <w:spacing w:val="34"/>
          <w:sz w:val="22"/>
        </w:rPr>
        <w:t> </w:t>
      </w:r>
      <w:r>
        <w:rPr>
          <w:b/>
          <w:spacing w:val="-2"/>
          <w:sz w:val="22"/>
        </w:rPr>
        <w:t>Computer</w:t>
      </w:r>
    </w:p>
    <w:p>
      <w:pPr>
        <w:pStyle w:val="BodyText"/>
        <w:spacing w:before="12"/>
        <w:rPr>
          <w:b/>
          <w:sz w:val="22"/>
        </w:rPr>
      </w:pPr>
    </w:p>
    <w:p>
      <w:pPr>
        <w:pStyle w:val="BodyText"/>
        <w:spacing w:line="230" w:lineRule="auto" w:before="1"/>
        <w:ind w:left="152" w:right="188" w:firstLine="2"/>
        <w:jc w:val="both"/>
      </w:pPr>
      <w:r>
        <w:rPr/>
        <w:t>The foregoing example of two dipoles has a certain physical basis, but is undeniably</w:t>
      </w:r>
      <w:r>
        <w:rPr>
          <w:spacing w:val="16"/>
        </w:rPr>
        <w:t> </w:t>
      </w:r>
      <w:r>
        <w:rPr/>
        <w:t>artificial.</w:t>
      </w:r>
      <w:r>
        <w:rPr>
          <w:spacing w:val="6"/>
        </w:rPr>
        <w:t> </w:t>
      </w:r>
      <w:r>
        <w:rPr/>
        <w:t>However, here's</w:t>
      </w:r>
      <w:r>
        <w:rPr>
          <w:spacing w:val="1"/>
        </w:rPr>
        <w:t> </w:t>
      </w:r>
      <w:r>
        <w:rPr/>
        <w:t>a</w:t>
      </w:r>
      <w:r>
        <w:rPr>
          <w:spacing w:val="-7"/>
        </w:rPr>
        <w:t> </w:t>
      </w:r>
      <w:r>
        <w:rPr/>
        <w:t>copying</w:t>
      </w:r>
      <w:r>
        <w:rPr>
          <w:spacing w:val="8"/>
        </w:rPr>
        <w:t> </w:t>
      </w:r>
      <w:r>
        <w:rPr/>
        <w:t>process</w:t>
      </w:r>
      <w:r>
        <w:rPr>
          <w:spacing w:val="4"/>
        </w:rPr>
        <w:t> </w:t>
      </w:r>
      <w:r>
        <w:rPr/>
        <w:t>that</w:t>
      </w:r>
      <w:r>
        <w:rPr>
          <w:spacing w:val="1"/>
        </w:rPr>
        <w:t> </w:t>
      </w:r>
      <w:r>
        <w:rPr/>
        <w:t>really</w:t>
      </w:r>
      <w:r>
        <w:rPr>
          <w:spacing w:val="2"/>
        </w:rPr>
        <w:t> </w:t>
      </w:r>
      <w:r>
        <w:rPr/>
        <w:t>is</w:t>
      </w:r>
      <w:r>
        <w:rPr>
          <w:spacing w:val="-5"/>
        </w:rPr>
        <w:t> </w:t>
      </w:r>
      <w:r>
        <w:rPr/>
        <w:t>found</w:t>
      </w:r>
      <w:r>
        <w:rPr>
          <w:spacing w:val="6"/>
        </w:rPr>
        <w:t> </w:t>
      </w:r>
      <w:r>
        <w:rPr>
          <w:spacing w:val="-5"/>
        </w:rPr>
        <w:t>in</w:t>
      </w:r>
    </w:p>
    <w:p>
      <w:pPr>
        <w:pStyle w:val="BodyText"/>
        <w:spacing w:after="0" w:line="230" w:lineRule="auto"/>
        <w:jc w:val="both"/>
        <w:sectPr>
          <w:headerReference w:type="default" r:id="rId167"/>
          <w:headerReference w:type="even" r:id="rId168"/>
          <w:pgSz w:w="8450" w:h="12230"/>
          <w:pgMar w:header="535" w:footer="0" w:top="960" w:bottom="280" w:left="425" w:right="425"/>
          <w:pgNumType w:start="163"/>
        </w:sectPr>
      </w:pPr>
    </w:p>
    <w:p>
      <w:pPr>
        <w:spacing w:line="242" w:lineRule="auto" w:before="203"/>
        <w:ind w:left="153" w:right="183" w:firstLine="11"/>
        <w:jc w:val="both"/>
        <w:rPr>
          <w:sz w:val="22"/>
        </w:rPr>
      </w:pPr>
      <w:r>
        <w:rPr>
          <w:sz w:val="22"/>
        </w:rPr>
        <w:t>Nature and is one that involves thermodynamical, rather than mechanical,</w:t>
      </w:r>
      <w:r>
        <w:rPr>
          <w:spacing w:val="80"/>
          <w:sz w:val="22"/>
        </w:rPr>
        <w:t> </w:t>
      </w:r>
      <w:r>
        <w:rPr>
          <w:sz w:val="22"/>
        </w:rPr>
        <w:t>forces4. It occurs as one of the steps in the synthesis of proteins in a living cell. Now you probably know what proteins are</w:t>
      </w:r>
      <w:r>
        <w:rPr>
          <w:spacing w:val="-2"/>
          <w:sz w:val="22"/>
        </w:rPr>
        <w:t> </w:t>
      </w:r>
      <w:r>
        <w:rPr>
          <w:sz w:val="22"/>
        </w:rPr>
        <w:t>-</w:t>
      </w:r>
      <w:r>
        <w:rPr>
          <w:spacing w:val="40"/>
          <w:sz w:val="22"/>
        </w:rPr>
        <w:t> </w:t>
      </w:r>
      <w:r>
        <w:rPr>
          <w:sz w:val="22"/>
        </w:rPr>
        <w:t>long, twisted molecular chains of amino acids (such as tryptophan or alanine) -</w:t>
      </w:r>
      <w:r>
        <w:rPr>
          <w:spacing w:val="80"/>
          <w:sz w:val="22"/>
        </w:rPr>
        <w:t> </w:t>
      </w:r>
      <w:r>
        <w:rPr>
          <w:sz w:val="22"/>
        </w:rPr>
        <w:t>and you</w:t>
      </w:r>
      <w:r>
        <w:rPr>
          <w:spacing w:val="38"/>
          <w:sz w:val="22"/>
        </w:rPr>
        <w:t> </w:t>
      </w:r>
      <w:r>
        <w:rPr>
          <w:sz w:val="22"/>
        </w:rPr>
        <w:t>may know how central they</w:t>
      </w:r>
      <w:r>
        <w:rPr>
          <w:spacing w:val="40"/>
          <w:sz w:val="22"/>
        </w:rPr>
        <w:t> </w:t>
      </w:r>
      <w:r>
        <w:rPr>
          <w:sz w:val="22"/>
        </w:rPr>
        <w:t>are</w:t>
      </w:r>
      <w:r>
        <w:rPr>
          <w:spacing w:val="40"/>
          <w:sz w:val="22"/>
        </w:rPr>
        <w:t> </w:t>
      </w:r>
      <w:r>
        <w:rPr>
          <w:sz w:val="22"/>
        </w:rPr>
        <w:t>both</w:t>
      </w:r>
      <w:r>
        <w:rPr>
          <w:spacing w:val="40"/>
          <w:sz w:val="22"/>
        </w:rPr>
        <w:t> </w:t>
      </w:r>
      <w:r>
        <w:rPr>
          <w:sz w:val="22"/>
        </w:rPr>
        <w:t>to</w:t>
      </w:r>
      <w:r>
        <w:rPr>
          <w:spacing w:val="40"/>
          <w:sz w:val="22"/>
        </w:rPr>
        <w:t> </w:t>
      </w:r>
      <w:r>
        <w:rPr>
          <w:sz w:val="22"/>
        </w:rPr>
        <w:t>the</w:t>
      </w:r>
      <w:r>
        <w:rPr>
          <w:spacing w:val="40"/>
          <w:sz w:val="22"/>
        </w:rPr>
        <w:t> </w:t>
      </w:r>
      <w:r>
        <w:rPr>
          <w:sz w:val="22"/>
        </w:rPr>
        <w:t>structure</w:t>
      </w:r>
      <w:r>
        <w:rPr>
          <w:spacing w:val="40"/>
          <w:sz w:val="22"/>
        </w:rPr>
        <w:t> </w:t>
      </w:r>
      <w:r>
        <w:rPr>
          <w:sz w:val="22"/>
        </w:rPr>
        <w:t>and</w:t>
      </w:r>
      <w:r>
        <w:rPr>
          <w:spacing w:val="40"/>
          <w:sz w:val="22"/>
        </w:rPr>
        <w:t> </w:t>
      </w:r>
      <w:r>
        <w:rPr>
          <w:sz w:val="22"/>
        </w:rPr>
        <w:t>functioning</w:t>
      </w:r>
      <w:r>
        <w:rPr>
          <w:spacing w:val="40"/>
          <w:sz w:val="22"/>
        </w:rPr>
        <w:t> </w:t>
      </w:r>
      <w:r>
        <w:rPr>
          <w:sz w:val="22"/>
        </w:rPr>
        <w:t>of</w:t>
      </w:r>
      <w:r>
        <w:rPr>
          <w:spacing w:val="40"/>
          <w:sz w:val="22"/>
        </w:rPr>
        <w:t> </w:t>
      </w:r>
      <w:r>
        <w:rPr>
          <w:sz w:val="22"/>
        </w:rPr>
        <w:t>living</w:t>
      </w:r>
      <w:r>
        <w:rPr>
          <w:spacing w:val="40"/>
          <w:sz w:val="22"/>
        </w:rPr>
        <w:t> </w:t>
      </w:r>
      <w:r>
        <w:rPr>
          <w:sz w:val="22"/>
        </w:rPr>
        <w:t>things.</w:t>
      </w:r>
      <w:r>
        <w:rPr>
          <w:spacing w:val="40"/>
          <w:sz w:val="22"/>
        </w:rPr>
        <w:t> </w:t>
      </w:r>
      <w:r>
        <w:rPr>
          <w:sz w:val="22"/>
        </w:rPr>
        <w:t>However,</w:t>
      </w:r>
      <w:r>
        <w:rPr>
          <w:spacing w:val="40"/>
          <w:sz w:val="22"/>
        </w:rPr>
        <w:t> </w:t>
      </w:r>
      <w:r>
        <w:rPr>
          <w:sz w:val="22"/>
        </w:rPr>
        <w:t>a proper understanding of the complex business that is their manufacture would require an understanding of biochemistry lying way beyond this course! I can't make</w:t>
      </w:r>
      <w:r>
        <w:rPr>
          <w:spacing w:val="25"/>
          <w:sz w:val="22"/>
        </w:rPr>
        <w:t> </w:t>
      </w:r>
      <w:r>
        <w:rPr>
          <w:sz w:val="22"/>
        </w:rPr>
        <w:t>up for</w:t>
      </w:r>
      <w:r>
        <w:rPr>
          <w:spacing w:val="23"/>
          <w:sz w:val="22"/>
        </w:rPr>
        <w:t> </w:t>
      </w:r>
      <w:r>
        <w:rPr>
          <w:sz w:val="22"/>
        </w:rPr>
        <w:t>that</w:t>
      </w:r>
      <w:r>
        <w:rPr>
          <w:spacing w:val="23"/>
          <w:sz w:val="22"/>
        </w:rPr>
        <w:t> </w:t>
      </w:r>
      <w:r>
        <w:rPr>
          <w:sz w:val="22"/>
        </w:rPr>
        <w:t>here, so I'll just try</w:t>
      </w:r>
      <w:r>
        <w:rPr>
          <w:spacing w:val="24"/>
          <w:sz w:val="22"/>
        </w:rPr>
        <w:t> </w:t>
      </w:r>
      <w:r>
        <w:rPr>
          <w:sz w:val="22"/>
        </w:rPr>
        <w:t>to give</w:t>
      </w:r>
      <w:r>
        <w:rPr>
          <w:spacing w:val="23"/>
          <w:sz w:val="22"/>
        </w:rPr>
        <w:t> </w:t>
      </w:r>
      <w:r>
        <w:rPr>
          <w:sz w:val="22"/>
        </w:rPr>
        <w:t>you enough</w:t>
      </w:r>
      <w:r>
        <w:rPr>
          <w:spacing w:val="34"/>
          <w:sz w:val="22"/>
        </w:rPr>
        <w:t> </w:t>
      </w:r>
      <w:r>
        <w:rPr>
          <w:sz w:val="22"/>
        </w:rPr>
        <w:t>background</w:t>
      </w:r>
      <w:r>
        <w:rPr>
          <w:spacing w:val="34"/>
          <w:sz w:val="22"/>
        </w:rPr>
        <w:t> </w:t>
      </w:r>
      <w:r>
        <w:rPr>
          <w:sz w:val="22"/>
        </w:rPr>
        <w:t>to let you see</w:t>
      </w:r>
      <w:r>
        <w:rPr>
          <w:spacing w:val="39"/>
          <w:sz w:val="22"/>
        </w:rPr>
        <w:t> </w:t>
      </w:r>
      <w:r>
        <w:rPr>
          <w:sz w:val="22"/>
        </w:rPr>
        <w:t>how</w:t>
      </w:r>
      <w:r>
        <w:rPr>
          <w:spacing w:val="40"/>
          <w:sz w:val="22"/>
        </w:rPr>
        <w:t> </w:t>
      </w:r>
      <w:r>
        <w:rPr>
          <w:sz w:val="22"/>
        </w:rPr>
        <w:t>the</w:t>
      </w:r>
      <w:r>
        <w:rPr>
          <w:spacing w:val="39"/>
          <w:sz w:val="22"/>
        </w:rPr>
        <w:t> </w:t>
      </w:r>
      <w:r>
        <w:rPr>
          <w:sz w:val="22"/>
        </w:rPr>
        <w:t>copying</w:t>
      </w:r>
      <w:r>
        <w:rPr>
          <w:spacing w:val="40"/>
          <w:sz w:val="22"/>
        </w:rPr>
        <w:t> </w:t>
      </w:r>
      <w:r>
        <w:rPr>
          <w:sz w:val="22"/>
        </w:rPr>
        <w:t>"machine"</w:t>
      </w:r>
      <w:r>
        <w:rPr>
          <w:spacing w:val="40"/>
          <w:sz w:val="22"/>
        </w:rPr>
        <w:t> </w:t>
      </w:r>
      <w:r>
        <w:rPr>
          <w:sz w:val="22"/>
        </w:rPr>
        <w:t>I</w:t>
      </w:r>
      <w:r>
        <w:rPr>
          <w:spacing w:val="40"/>
          <w:sz w:val="22"/>
        </w:rPr>
        <w:t> </w:t>
      </w:r>
      <w:r>
        <w:rPr>
          <w:sz w:val="22"/>
        </w:rPr>
        <w:t>have</w:t>
      </w:r>
      <w:r>
        <w:rPr>
          <w:spacing w:val="36"/>
          <w:sz w:val="22"/>
        </w:rPr>
        <w:t> </w:t>
      </w:r>
      <w:r>
        <w:rPr>
          <w:sz w:val="22"/>
        </w:rPr>
        <w:t>in</w:t>
      </w:r>
      <w:r>
        <w:rPr>
          <w:spacing w:val="40"/>
          <w:sz w:val="22"/>
        </w:rPr>
        <w:t> </w:t>
      </w:r>
      <w:r>
        <w:rPr>
          <w:sz w:val="22"/>
        </w:rPr>
        <w:t>mind</w:t>
      </w:r>
      <w:r>
        <w:rPr>
          <w:spacing w:val="40"/>
          <w:sz w:val="22"/>
        </w:rPr>
        <w:t> </w:t>
      </w:r>
      <w:r>
        <w:rPr>
          <w:sz w:val="22"/>
        </w:rPr>
        <w:t>behaves.</w:t>
      </w:r>
    </w:p>
    <w:p>
      <w:pPr>
        <w:spacing w:line="244" w:lineRule="auto" w:before="248"/>
        <w:ind w:left="154" w:right="177" w:firstLine="386"/>
        <w:jc w:val="both"/>
        <w:rPr>
          <w:sz w:val="22"/>
        </w:rPr>
      </w:pPr>
      <w:r>
        <w:rPr>
          <w:sz w:val="22"/>
        </w:rPr>
        <w:t>A living creature typically contains a huge number of different types of protein, each uniquely defined by some combination</w:t>
      </w:r>
      <w:r>
        <w:rPr>
          <w:spacing w:val="40"/>
          <w:sz w:val="22"/>
        </w:rPr>
        <w:t> </w:t>
      </w:r>
      <w:r>
        <w:rPr>
          <w:sz w:val="22"/>
        </w:rPr>
        <w:t>of specific amino acids. If the</w:t>
      </w:r>
      <w:r>
        <w:rPr>
          <w:spacing w:val="28"/>
          <w:sz w:val="22"/>
        </w:rPr>
        <w:t> </w:t>
      </w:r>
      <w:r>
        <w:rPr>
          <w:sz w:val="22"/>
        </w:rPr>
        <w:t>cell</w:t>
      </w:r>
      <w:r>
        <w:rPr>
          <w:spacing w:val="27"/>
          <w:sz w:val="22"/>
        </w:rPr>
        <w:t> </w:t>
      </w:r>
      <w:r>
        <w:rPr>
          <w:sz w:val="22"/>
        </w:rPr>
        <w:t>is</w:t>
      </w:r>
      <w:r>
        <w:rPr>
          <w:spacing w:val="28"/>
          <w:sz w:val="22"/>
        </w:rPr>
        <w:t> </w:t>
      </w:r>
      <w:r>
        <w:rPr>
          <w:sz w:val="22"/>
        </w:rPr>
        <w:t>to</w:t>
      </w:r>
      <w:r>
        <w:rPr>
          <w:spacing w:val="30"/>
          <w:sz w:val="22"/>
        </w:rPr>
        <w:t> </w:t>
      </w:r>
      <w:r>
        <w:rPr>
          <w:sz w:val="22"/>
        </w:rPr>
        <w:t>manufacture</w:t>
      </w:r>
      <w:r>
        <w:rPr>
          <w:spacing w:val="40"/>
          <w:sz w:val="22"/>
        </w:rPr>
        <w:t> </w:t>
      </w:r>
      <w:r>
        <w:rPr>
          <w:sz w:val="22"/>
        </w:rPr>
        <w:t>these</w:t>
      </w:r>
      <w:r>
        <w:rPr>
          <w:spacing w:val="32"/>
          <w:sz w:val="22"/>
        </w:rPr>
        <w:t> </w:t>
      </w:r>
      <w:r>
        <w:rPr>
          <w:sz w:val="22"/>
        </w:rPr>
        <w:t>molecules,</w:t>
      </w:r>
      <w:r>
        <w:rPr>
          <w:spacing w:val="40"/>
          <w:sz w:val="22"/>
        </w:rPr>
        <w:t> </w:t>
      </w:r>
      <w:r>
        <w:rPr>
          <w:sz w:val="22"/>
        </w:rPr>
        <w:t>then</w:t>
      </w:r>
      <w:r>
        <w:rPr>
          <w:spacing w:val="23"/>
          <w:sz w:val="22"/>
        </w:rPr>
        <w:t> </w:t>
      </w:r>
      <w:r>
        <w:rPr>
          <w:sz w:val="22"/>
        </w:rPr>
        <w:t>clearly</w:t>
      </w:r>
      <w:r>
        <w:rPr>
          <w:spacing w:val="32"/>
          <w:sz w:val="22"/>
        </w:rPr>
        <w:t> </w:t>
      </w:r>
      <w:r>
        <w:rPr>
          <w:sz w:val="22"/>
        </w:rPr>
        <w:t>a</w:t>
      </w:r>
      <w:r>
        <w:rPr>
          <w:spacing w:val="30"/>
          <w:sz w:val="22"/>
        </w:rPr>
        <w:t> </w:t>
      </w:r>
      <w:r>
        <w:rPr>
          <w:sz w:val="22"/>
        </w:rPr>
        <w:t>set</w:t>
      </w:r>
      <w:r>
        <w:rPr>
          <w:spacing w:val="28"/>
          <w:sz w:val="22"/>
        </w:rPr>
        <w:t> </w:t>
      </w:r>
      <w:r>
        <w:rPr>
          <w:sz w:val="22"/>
        </w:rPr>
        <w:t>of</w:t>
      </w:r>
      <w:r>
        <w:rPr>
          <w:spacing w:val="33"/>
          <w:sz w:val="22"/>
        </w:rPr>
        <w:t> </w:t>
      </w:r>
      <w:r>
        <w:rPr>
          <w:sz w:val="22"/>
        </w:rPr>
        <w:t>"design</w:t>
      </w:r>
      <w:r>
        <w:rPr>
          <w:spacing w:val="40"/>
          <w:sz w:val="22"/>
        </w:rPr>
        <w:t> </w:t>
      </w:r>
      <w:r>
        <w:rPr>
          <w:sz w:val="22"/>
        </w:rPr>
        <w:t>rules" for each protein-type must be available somewhere. This information actually resides</w:t>
      </w:r>
      <w:r>
        <w:rPr>
          <w:spacing w:val="40"/>
          <w:sz w:val="22"/>
        </w:rPr>
        <w:t> </w:t>
      </w:r>
      <w:r>
        <w:rPr>
          <w:sz w:val="22"/>
        </w:rPr>
        <w:t>in</w:t>
      </w:r>
      <w:r>
        <w:rPr>
          <w:spacing w:val="40"/>
          <w:sz w:val="22"/>
        </w:rPr>
        <w:t> </w:t>
      </w:r>
      <w:r>
        <w:rPr>
          <w:sz w:val="22"/>
        </w:rPr>
        <w:t>the</w:t>
      </w:r>
      <w:r>
        <w:rPr>
          <w:spacing w:val="40"/>
          <w:sz w:val="22"/>
        </w:rPr>
        <w:t> </w:t>
      </w:r>
      <w:r>
        <w:rPr>
          <w:sz w:val="22"/>
        </w:rPr>
        <w:t>DNA</w:t>
      </w:r>
      <w:r>
        <w:rPr>
          <w:spacing w:val="40"/>
          <w:sz w:val="22"/>
        </w:rPr>
        <w:t> </w:t>
      </w:r>
      <w:r>
        <w:rPr>
          <w:sz w:val="22"/>
        </w:rPr>
        <w:t>(Deoxyribonucleic Acid)</w:t>
      </w:r>
      <w:r>
        <w:rPr>
          <w:spacing w:val="40"/>
          <w:sz w:val="22"/>
        </w:rPr>
        <w:t> </w:t>
      </w:r>
      <w:r>
        <w:rPr>
          <w:sz w:val="22"/>
        </w:rPr>
        <w:t>molecule,</w:t>
      </w:r>
      <w:r>
        <w:rPr>
          <w:spacing w:val="40"/>
          <w:sz w:val="22"/>
        </w:rPr>
        <w:t> </w:t>
      </w:r>
      <w:r>
        <w:rPr>
          <w:sz w:val="22"/>
        </w:rPr>
        <w:t>the</w:t>
      </w:r>
      <w:r>
        <w:rPr>
          <w:spacing w:val="40"/>
          <w:sz w:val="22"/>
        </w:rPr>
        <w:t> </w:t>
      </w:r>
      <w:r>
        <w:rPr>
          <w:sz w:val="22"/>
        </w:rPr>
        <w:t>famous</w:t>
      </w:r>
      <w:r>
        <w:rPr>
          <w:spacing w:val="40"/>
          <w:sz w:val="22"/>
        </w:rPr>
        <w:t> </w:t>
      </w:r>
      <w:r>
        <w:rPr>
          <w:sz w:val="22"/>
        </w:rPr>
        <w:t>"double-helix"</w:t>
      </w:r>
      <w:r>
        <w:rPr>
          <w:spacing w:val="40"/>
          <w:sz w:val="22"/>
        </w:rPr>
        <w:t> </w:t>
      </w:r>
      <w:r>
        <w:rPr>
          <w:sz w:val="22"/>
        </w:rPr>
        <w:t>structure</w:t>
      </w:r>
      <w:r>
        <w:rPr>
          <w:spacing w:val="40"/>
          <w:sz w:val="22"/>
        </w:rPr>
        <w:t> </w:t>
      </w:r>
      <w:r>
        <w:rPr>
          <w:sz w:val="22"/>
        </w:rPr>
        <w:t>which</w:t>
      </w:r>
      <w:r>
        <w:rPr>
          <w:spacing w:val="40"/>
          <w:sz w:val="22"/>
        </w:rPr>
        <w:t> </w:t>
      </w:r>
      <w:r>
        <w:rPr>
          <w:sz w:val="22"/>
        </w:rPr>
        <w:t>resides</w:t>
      </w:r>
      <w:r>
        <w:rPr>
          <w:spacing w:val="40"/>
          <w:sz w:val="22"/>
        </w:rPr>
        <w:t> </w:t>
      </w:r>
      <w:r>
        <w:rPr>
          <w:sz w:val="22"/>
        </w:rPr>
        <w:t>in</w:t>
      </w:r>
      <w:r>
        <w:rPr>
          <w:spacing w:val="40"/>
          <w:sz w:val="22"/>
        </w:rPr>
        <w:t> </w:t>
      </w:r>
      <w:r>
        <w:rPr>
          <w:sz w:val="22"/>
        </w:rPr>
        <w:t>the cell</w:t>
      </w:r>
      <w:r>
        <w:rPr>
          <w:spacing w:val="40"/>
          <w:sz w:val="22"/>
        </w:rPr>
        <w:t> </w:t>
      </w:r>
      <w:r>
        <w:rPr>
          <w:sz w:val="22"/>
        </w:rPr>
        <w:t>nucleus.</w:t>
      </w:r>
      <w:r>
        <w:rPr>
          <w:spacing w:val="40"/>
          <w:sz w:val="22"/>
        </w:rPr>
        <w:t> </w:t>
      </w:r>
      <w:r>
        <w:rPr>
          <w:sz w:val="22"/>
        </w:rPr>
        <w:t>DNA</w:t>
      </w:r>
      <w:r>
        <w:rPr>
          <w:spacing w:val="40"/>
          <w:sz w:val="22"/>
        </w:rPr>
        <w:t> </w:t>
      </w:r>
      <w:r>
        <w:rPr>
          <w:sz w:val="22"/>
        </w:rPr>
        <w:t>comprises</w:t>
      </w:r>
      <w:r>
        <w:rPr>
          <w:spacing w:val="40"/>
          <w:sz w:val="22"/>
        </w:rPr>
        <w:t> </w:t>
      </w:r>
      <w:r>
        <w:rPr>
          <w:sz w:val="22"/>
        </w:rPr>
        <w:t>a double chain, each strand of</w:t>
      </w:r>
      <w:r>
        <w:rPr>
          <w:spacing w:val="40"/>
          <w:sz w:val="22"/>
        </w:rPr>
        <w:t> </w:t>
      </w:r>
      <w:r>
        <w:rPr>
          <w:sz w:val="22"/>
        </w:rPr>
        <w:t>which</w:t>
      </w:r>
      <w:r>
        <w:rPr>
          <w:spacing w:val="40"/>
          <w:sz w:val="22"/>
        </w:rPr>
        <w:t> </w:t>
      </w:r>
      <w:r>
        <w:rPr>
          <w:sz w:val="22"/>
        </w:rPr>
        <w:t>is made up of alternating</w:t>
      </w:r>
      <w:r>
        <w:rPr>
          <w:spacing w:val="40"/>
          <w:sz w:val="22"/>
        </w:rPr>
        <w:t> </w:t>
      </w:r>
      <w:r>
        <w:rPr>
          <w:sz w:val="22"/>
        </w:rPr>
        <w:t>phosphate</w:t>
      </w:r>
      <w:r>
        <w:rPr>
          <w:spacing w:val="40"/>
          <w:sz w:val="22"/>
        </w:rPr>
        <w:t> </w:t>
      </w:r>
      <w:r>
        <w:rPr>
          <w:sz w:val="22"/>
        </w:rPr>
        <w:t>and pentose sugar</w:t>
      </w:r>
      <w:r>
        <w:rPr>
          <w:spacing w:val="33"/>
          <w:sz w:val="22"/>
        </w:rPr>
        <w:t> </w:t>
      </w:r>
      <w:r>
        <w:rPr>
          <w:sz w:val="22"/>
        </w:rPr>
        <w:t>groups.</w:t>
      </w:r>
      <w:r>
        <w:rPr>
          <w:spacing w:val="40"/>
          <w:sz w:val="22"/>
        </w:rPr>
        <w:t> </w:t>
      </w:r>
      <w:r>
        <w:rPr>
          <w:sz w:val="22"/>
        </w:rPr>
        <w:t>To</w:t>
      </w:r>
      <w:r>
        <w:rPr>
          <w:spacing w:val="23"/>
          <w:sz w:val="22"/>
        </w:rPr>
        <w:t> </w:t>
      </w:r>
      <w:r>
        <w:rPr>
          <w:sz w:val="22"/>
        </w:rPr>
        <w:t>each</w:t>
      </w:r>
      <w:r>
        <w:rPr>
          <w:spacing w:val="34"/>
          <w:sz w:val="22"/>
        </w:rPr>
        <w:t> </w:t>
      </w:r>
      <w:r>
        <w:rPr>
          <w:sz w:val="22"/>
        </w:rPr>
        <w:t>sugar</w:t>
      </w:r>
      <w:r>
        <w:rPr>
          <w:spacing w:val="29"/>
          <w:sz w:val="22"/>
        </w:rPr>
        <w:t> </w:t>
      </w:r>
      <w:r>
        <w:rPr>
          <w:sz w:val="22"/>
        </w:rPr>
        <w:t>group</w:t>
      </w:r>
      <w:r>
        <w:rPr>
          <w:spacing w:val="35"/>
          <w:sz w:val="22"/>
        </w:rPr>
        <w:t> </w:t>
      </w:r>
      <w:r>
        <w:rPr>
          <w:sz w:val="22"/>
        </w:rPr>
        <w:t>is</w:t>
      </w:r>
      <w:r>
        <w:rPr>
          <w:spacing w:val="26"/>
          <w:sz w:val="22"/>
        </w:rPr>
        <w:t> </w:t>
      </w:r>
      <w:r>
        <w:rPr>
          <w:sz w:val="22"/>
        </w:rPr>
        <w:t>attached</w:t>
      </w:r>
      <w:r>
        <w:rPr>
          <w:spacing w:val="34"/>
          <w:sz w:val="22"/>
        </w:rPr>
        <w:t> </w:t>
      </w:r>
      <w:r>
        <w:rPr>
          <w:sz w:val="22"/>
        </w:rPr>
        <w:t>one</w:t>
      </w:r>
      <w:r>
        <w:rPr>
          <w:spacing w:val="26"/>
          <w:sz w:val="22"/>
        </w:rPr>
        <w:t> </w:t>
      </w:r>
      <w:r>
        <w:rPr>
          <w:sz w:val="22"/>
        </w:rPr>
        <w:t>of</w:t>
      </w:r>
      <w:r>
        <w:rPr>
          <w:spacing w:val="34"/>
          <w:sz w:val="22"/>
        </w:rPr>
        <w:t> </w:t>
      </w:r>
      <w:r>
        <w:rPr>
          <w:sz w:val="22"/>
        </w:rPr>
        <w:t>four</w:t>
      </w:r>
      <w:r>
        <w:rPr>
          <w:spacing w:val="35"/>
          <w:sz w:val="22"/>
        </w:rPr>
        <w:t> </w:t>
      </w:r>
      <w:r>
        <w:rPr>
          <w:sz w:val="22"/>
        </w:rPr>
        <w:t>bases,</w:t>
      </w:r>
      <w:r>
        <w:rPr>
          <w:spacing w:val="39"/>
          <w:sz w:val="22"/>
        </w:rPr>
        <w:t> </w:t>
      </w:r>
      <w:r>
        <w:rPr>
          <w:sz w:val="22"/>
        </w:rPr>
        <w:t>A</w:t>
      </w:r>
      <w:r>
        <w:rPr>
          <w:spacing w:val="25"/>
          <w:sz w:val="22"/>
        </w:rPr>
        <w:t> </w:t>
      </w:r>
      <w:r>
        <w:rPr>
          <w:sz w:val="22"/>
        </w:rPr>
        <w:t>(adenine), T (thymine), C (cytosine) and G (guanine)</w:t>
      </w:r>
      <w:r>
        <w:rPr>
          <w:spacing w:val="40"/>
          <w:sz w:val="22"/>
        </w:rPr>
        <w:t> </w:t>
      </w:r>
      <w:r>
        <w:rPr>
          <w:sz w:val="22"/>
        </w:rPr>
        <w:t>(a base-sugar-phosphate group is called a nucleotide). It is a certain sequence of bases that provides the code for protein synthesis.</w:t>
      </w:r>
    </w:p>
    <w:p>
      <w:pPr>
        <w:spacing w:line="242" w:lineRule="auto" w:before="244"/>
        <w:ind w:left="155" w:right="175" w:firstLine="585"/>
        <w:jc w:val="both"/>
        <w:rPr>
          <w:sz w:val="22"/>
        </w:rPr>
      </w:pPr>
      <w:r>
        <w:rPr>
          <w:sz w:val="22"/>
        </w:rPr>
        <w:t>We can break down the synthesis of proteins into two stages. The first stage, and it is only this which interests us, requires the formation of another, linear,</w:t>
      </w:r>
      <w:r>
        <w:rPr>
          <w:spacing w:val="33"/>
          <w:sz w:val="22"/>
        </w:rPr>
        <w:t> </w:t>
      </w:r>
      <w:r>
        <w:rPr>
          <w:sz w:val="22"/>
        </w:rPr>
        <w:t>strand</w:t>
      </w:r>
      <w:r>
        <w:rPr>
          <w:spacing w:val="35"/>
          <w:sz w:val="22"/>
        </w:rPr>
        <w:t> </w:t>
      </w:r>
      <w:r>
        <w:rPr>
          <w:sz w:val="22"/>
        </w:rPr>
        <w:t>of</w:t>
      </w:r>
      <w:r>
        <w:rPr>
          <w:spacing w:val="34"/>
          <w:sz w:val="22"/>
        </w:rPr>
        <w:t> </w:t>
      </w:r>
      <w:r>
        <w:rPr>
          <w:sz w:val="22"/>
        </w:rPr>
        <w:t>sugar</w:t>
      </w:r>
      <w:r>
        <w:rPr>
          <w:spacing w:val="34"/>
          <w:sz w:val="22"/>
        </w:rPr>
        <w:t> </w:t>
      </w:r>
      <w:r>
        <w:rPr>
          <w:sz w:val="22"/>
        </w:rPr>
        <w:t>phosphates</w:t>
      </w:r>
      <w:r>
        <w:rPr>
          <w:spacing w:val="40"/>
          <w:sz w:val="22"/>
        </w:rPr>
        <w:t> </w:t>
      </w:r>
      <w:r>
        <w:rPr>
          <w:sz w:val="22"/>
        </w:rPr>
        <w:t>with</w:t>
      </w:r>
      <w:r>
        <w:rPr>
          <w:spacing w:val="34"/>
          <w:sz w:val="22"/>
        </w:rPr>
        <w:t> </w:t>
      </w:r>
      <w:r>
        <w:rPr>
          <w:sz w:val="22"/>
        </w:rPr>
        <w:t>bases attached,</w:t>
      </w:r>
      <w:r>
        <w:rPr>
          <w:spacing w:val="40"/>
          <w:sz w:val="22"/>
        </w:rPr>
        <w:t> </w:t>
      </w:r>
      <w:r>
        <w:rPr>
          <w:sz w:val="22"/>
        </w:rPr>
        <w:t>called</w:t>
      </w:r>
      <w:r>
        <w:rPr>
          <w:spacing w:val="36"/>
          <w:sz w:val="22"/>
        </w:rPr>
        <w:t> </w:t>
      </w:r>
      <w:r>
        <w:rPr>
          <w:sz w:val="22"/>
        </w:rPr>
        <w:t>messenger</w:t>
      </w:r>
      <w:r>
        <w:rPr>
          <w:spacing w:val="40"/>
          <w:sz w:val="22"/>
        </w:rPr>
        <w:t> </w:t>
      </w:r>
      <w:r>
        <w:rPr>
          <w:sz w:val="22"/>
        </w:rPr>
        <w:t>RNA (or m-RNA). The code on the DNA is</w:t>
      </w:r>
      <w:r>
        <w:rPr>
          <w:spacing w:val="-1"/>
          <w:sz w:val="22"/>
        </w:rPr>
        <w:t> </w:t>
      </w:r>
      <w:r>
        <w:rPr>
          <w:sz w:val="22"/>
        </w:rPr>
        <w:t>copied onto the RNA strand base by base (according to a strict matching rule, which I shall come on to), and them-RNA, once completed,</w:t>
      </w:r>
      <w:r>
        <w:rPr>
          <w:spacing w:val="26"/>
          <w:sz w:val="22"/>
        </w:rPr>
        <w:t> </w:t>
      </w:r>
      <w:r>
        <w:rPr>
          <w:sz w:val="22"/>
        </w:rPr>
        <w:t>leaves the nucleus and travels elsewhere to assist in the making of the protein. The machine that does the copying is an enzyme called RNA polymerase.</w:t>
      </w:r>
      <w:r>
        <w:rPr>
          <w:spacing w:val="37"/>
          <w:sz w:val="22"/>
        </w:rPr>
        <w:t> </w:t>
      </w:r>
      <w:r>
        <w:rPr>
          <w:sz w:val="22"/>
        </w:rPr>
        <w:t>What</w:t>
      </w:r>
      <w:r>
        <w:rPr>
          <w:spacing w:val="21"/>
          <w:sz w:val="22"/>
        </w:rPr>
        <w:t> </w:t>
      </w:r>
      <w:r>
        <w:rPr>
          <w:sz w:val="22"/>
        </w:rPr>
        <w:t>happens</w:t>
      </w:r>
      <w:r>
        <w:rPr>
          <w:spacing w:val="27"/>
          <w:sz w:val="22"/>
        </w:rPr>
        <w:t> </w:t>
      </w:r>
      <w:r>
        <w:rPr>
          <w:sz w:val="22"/>
        </w:rPr>
        <w:t>is this.</w:t>
      </w:r>
      <w:r>
        <w:rPr>
          <w:spacing w:val="18"/>
          <w:sz w:val="22"/>
        </w:rPr>
        <w:t> </w:t>
      </w:r>
      <w:r>
        <w:rPr>
          <w:sz w:val="22"/>
        </w:rPr>
        <w:t>The</w:t>
      </w:r>
      <w:r>
        <w:rPr>
          <w:spacing w:val="15"/>
          <w:sz w:val="22"/>
        </w:rPr>
        <w:t> </w:t>
      </w:r>
      <w:r>
        <w:rPr>
          <w:sz w:val="22"/>
        </w:rPr>
        <w:t>DNA</w:t>
      </w:r>
      <w:r>
        <w:rPr>
          <w:spacing w:val="15"/>
          <w:sz w:val="22"/>
        </w:rPr>
        <w:t> </w:t>
      </w:r>
      <w:r>
        <w:rPr>
          <w:sz w:val="22"/>
        </w:rPr>
        <w:t>and enzyme</w:t>
      </w:r>
      <w:r>
        <w:rPr>
          <w:spacing w:val="20"/>
          <w:sz w:val="22"/>
        </w:rPr>
        <w:t> </w:t>
      </w:r>
      <w:r>
        <w:rPr>
          <w:sz w:val="22"/>
        </w:rPr>
        <w:t>are floating</w:t>
      </w:r>
      <w:r>
        <w:rPr>
          <w:spacing w:val="19"/>
          <w:sz w:val="22"/>
        </w:rPr>
        <w:t> </w:t>
      </w:r>
      <w:r>
        <w:rPr>
          <w:sz w:val="22"/>
        </w:rPr>
        <w:t>around</w:t>
      </w:r>
      <w:r>
        <w:rPr>
          <w:spacing w:val="22"/>
          <w:sz w:val="22"/>
        </w:rPr>
        <w:t> </w:t>
      </w:r>
      <w:r>
        <w:rPr>
          <w:sz w:val="22"/>
        </w:rPr>
        <w:t>in a</w:t>
      </w:r>
      <w:r>
        <w:rPr>
          <w:spacing w:val="-2"/>
          <w:sz w:val="22"/>
        </w:rPr>
        <w:t> </w:t>
      </w:r>
      <w:r>
        <w:rPr>
          <w:sz w:val="22"/>
        </w:rPr>
        <w:t>crazy biological soup which contains, among other things, lots of triphosphates</w:t>
      </w:r>
    </w:p>
    <w:p>
      <w:pPr>
        <w:spacing w:line="242" w:lineRule="auto" w:before="3"/>
        <w:ind w:left="159" w:right="166" w:hanging="2"/>
        <w:jc w:val="both"/>
        <w:rPr>
          <w:sz w:val="22"/>
        </w:rPr>
      </w:pPr>
      <w:r>
        <w:rPr>
          <w:sz w:val="22"/>
        </w:rPr>
        <w:t>-</w:t>
      </w:r>
      <w:r>
        <w:rPr>
          <w:spacing w:val="80"/>
          <w:sz w:val="22"/>
        </w:rPr>
        <w:t> </w:t>
      </w:r>
      <w:r>
        <w:rPr>
          <w:sz w:val="22"/>
        </w:rPr>
        <w:t>such as</w:t>
      </w:r>
      <w:r>
        <w:rPr>
          <w:spacing w:val="-3"/>
          <w:sz w:val="22"/>
        </w:rPr>
        <w:t> </w:t>
      </w:r>
      <w:r>
        <w:rPr>
          <w:sz w:val="22"/>
        </w:rPr>
        <w:t>ATP (adenosine triphosphate),</w:t>
      </w:r>
      <w:r>
        <w:rPr>
          <w:spacing w:val="-6"/>
          <w:sz w:val="22"/>
        </w:rPr>
        <w:t> </w:t>
      </w:r>
      <w:r>
        <w:rPr>
          <w:sz w:val="22"/>
        </w:rPr>
        <w:t>CTP, GTP and UTP (U is another base, Uracil). These are</w:t>
      </w:r>
      <w:r>
        <w:rPr>
          <w:spacing w:val="-3"/>
          <w:sz w:val="22"/>
        </w:rPr>
        <w:t> </w:t>
      </w:r>
      <w:r>
        <w:rPr>
          <w:sz w:val="22"/>
        </w:rPr>
        <w:t>essentially nucleotides with two extra phosphates attached.The polymerase attaches itself to whichever part of one of the DNA strands it is to duplicate</w:t>
      </w:r>
      <w:r>
        <w:rPr>
          <w:spacing w:val="40"/>
          <w:sz w:val="22"/>
        </w:rPr>
        <w:t> </w:t>
      </w:r>
      <w:r>
        <w:rPr>
          <w:sz w:val="22"/>
        </w:rPr>
        <w:t>and then moves along it, building its RNA copy base by base by reacting the growing RNA strand with one of the four nucleotides present in the soup.</w:t>
      </w:r>
      <w:r>
        <w:rPr>
          <w:spacing w:val="32"/>
          <w:sz w:val="22"/>
        </w:rPr>
        <w:t> </w:t>
      </w:r>
      <w:r>
        <w:rPr>
          <w:sz w:val="22"/>
        </w:rPr>
        <w:t>(A</w:t>
      </w:r>
      <w:r>
        <w:rPr>
          <w:spacing w:val="23"/>
          <w:sz w:val="22"/>
        </w:rPr>
        <w:t> </w:t>
      </w:r>
      <w:r>
        <w:rPr>
          <w:sz w:val="22"/>
        </w:rPr>
        <w:t>crucial</w:t>
      </w:r>
      <w:r>
        <w:rPr>
          <w:spacing w:val="40"/>
          <w:sz w:val="22"/>
        </w:rPr>
        <w:t> </w:t>
      </w:r>
      <w:r>
        <w:rPr>
          <w:sz w:val="22"/>
        </w:rPr>
        <w:t>proviso</w:t>
      </w:r>
      <w:r>
        <w:rPr>
          <w:spacing w:val="34"/>
          <w:sz w:val="22"/>
        </w:rPr>
        <w:t> </w:t>
      </w:r>
      <w:r>
        <w:rPr>
          <w:sz w:val="22"/>
        </w:rPr>
        <w:t>here</w:t>
      </w:r>
      <w:r>
        <w:rPr>
          <w:spacing w:val="25"/>
          <w:sz w:val="22"/>
        </w:rPr>
        <w:t> </w:t>
      </w:r>
      <w:r>
        <w:rPr>
          <w:sz w:val="22"/>
        </w:rPr>
        <w:t>is</w:t>
      </w:r>
      <w:r>
        <w:rPr>
          <w:spacing w:val="33"/>
          <w:sz w:val="22"/>
        </w:rPr>
        <w:t> </w:t>
      </w:r>
      <w:r>
        <w:rPr>
          <w:sz w:val="22"/>
        </w:rPr>
        <w:t>that</w:t>
      </w:r>
      <w:r>
        <w:rPr>
          <w:spacing w:val="28"/>
          <w:sz w:val="22"/>
        </w:rPr>
        <w:t> </w:t>
      </w:r>
      <w:r>
        <w:rPr>
          <w:sz w:val="22"/>
        </w:rPr>
        <w:t>RNA</w:t>
      </w:r>
      <w:r>
        <w:rPr>
          <w:spacing w:val="29"/>
          <w:sz w:val="22"/>
        </w:rPr>
        <w:t> </w:t>
      </w:r>
      <w:r>
        <w:rPr>
          <w:sz w:val="22"/>
        </w:rPr>
        <w:t>is</w:t>
      </w:r>
      <w:r>
        <w:rPr>
          <w:spacing w:val="26"/>
          <w:sz w:val="22"/>
        </w:rPr>
        <w:t> </w:t>
      </w:r>
      <w:r>
        <w:rPr>
          <w:sz w:val="22"/>
        </w:rPr>
        <w:t>built</w:t>
      </w:r>
      <w:r>
        <w:rPr>
          <w:spacing w:val="34"/>
          <w:sz w:val="22"/>
        </w:rPr>
        <w:t> </w:t>
      </w:r>
      <w:r>
        <w:rPr>
          <w:sz w:val="22"/>
        </w:rPr>
        <w:t>out</w:t>
      </w:r>
      <w:r>
        <w:rPr>
          <w:spacing w:val="31"/>
          <w:sz w:val="22"/>
        </w:rPr>
        <w:t> </w:t>
      </w:r>
      <w:r>
        <w:rPr>
          <w:sz w:val="22"/>
        </w:rPr>
        <w:t>of</w:t>
      </w:r>
      <w:r>
        <w:rPr>
          <w:spacing w:val="36"/>
          <w:sz w:val="22"/>
        </w:rPr>
        <w:t> </w:t>
      </w:r>
      <w:r>
        <w:rPr>
          <w:sz w:val="22"/>
        </w:rPr>
        <w:t>the</w:t>
      </w:r>
      <w:r>
        <w:rPr>
          <w:spacing w:val="26"/>
          <w:sz w:val="22"/>
        </w:rPr>
        <w:t> </w:t>
      </w:r>
      <w:r>
        <w:rPr>
          <w:sz w:val="22"/>
        </w:rPr>
        <w:t>four</w:t>
      </w:r>
      <w:r>
        <w:rPr>
          <w:spacing w:val="30"/>
          <w:sz w:val="22"/>
        </w:rPr>
        <w:t> </w:t>
      </w:r>
      <w:r>
        <w:rPr>
          <w:sz w:val="22"/>
        </w:rPr>
        <w:t>bases</w:t>
      </w:r>
      <w:r>
        <w:rPr>
          <w:spacing w:val="37"/>
          <w:sz w:val="22"/>
        </w:rPr>
        <w:t> </w:t>
      </w:r>
      <w:r>
        <w:rPr>
          <w:sz w:val="22"/>
        </w:rPr>
        <w:t>A,</w:t>
      </w:r>
      <w:r>
        <w:rPr>
          <w:spacing w:val="26"/>
          <w:sz w:val="22"/>
        </w:rPr>
        <w:t> </w:t>
      </w:r>
      <w:r>
        <w:rPr>
          <w:spacing w:val="-5"/>
          <w:sz w:val="22"/>
        </w:rPr>
        <w:t>G,</w:t>
      </w:r>
    </w:p>
    <w:p>
      <w:pPr>
        <w:pStyle w:val="BodyText"/>
        <w:spacing w:before="221"/>
        <w:rPr>
          <w:sz w:val="20"/>
        </w:rPr>
      </w:pPr>
      <w:r>
        <w:rPr>
          <w:sz w:val="20"/>
        </w:rPr>
        <mc:AlternateContent>
          <mc:Choice Requires="wps">
            <w:drawing>
              <wp:anchor distT="0" distB="0" distL="0" distR="0" allowOverlap="1" layoutInCell="1" locked="0" behindDoc="1" simplePos="0" relativeHeight="487724544">
                <wp:simplePos x="0" y="0"/>
                <wp:positionH relativeFrom="page">
                  <wp:posOffset>366591</wp:posOffset>
                </wp:positionH>
                <wp:positionV relativeFrom="paragraph">
                  <wp:posOffset>301811</wp:posOffset>
                </wp:positionV>
                <wp:extent cx="1503045" cy="127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764677pt;width:118.35pt;height:.1pt;mso-position-horizontal-relative:page;mso-position-vertical-relative:paragraph;z-index:-15591936;mso-wrap-distance-left:0;mso-wrap-distance-right:0" id="docshape351" coordorigin="577,475" coordsize="2367,0" path="m577,475l2944,475e" filled="false" stroked="true" strokeweight=".961508pt" strokecolor="#000000">
                <v:path arrowok="t"/>
                <v:stroke dashstyle="solid"/>
                <w10:wrap type="topAndBottom"/>
              </v:shape>
            </w:pict>
          </mc:Fallback>
        </mc:AlternateContent>
      </w:r>
    </w:p>
    <w:p>
      <w:pPr>
        <w:spacing w:before="101"/>
        <w:ind w:left="544" w:right="0" w:firstLine="0"/>
        <w:jc w:val="left"/>
        <w:rPr>
          <w:sz w:val="18"/>
        </w:rPr>
      </w:pPr>
      <w:r>
        <w:rPr>
          <w:position w:val="8"/>
          <w:sz w:val="14"/>
        </w:rPr>
        <w:t>4</w:t>
      </w:r>
      <w:r>
        <w:rPr>
          <w:spacing w:val="33"/>
          <w:position w:val="8"/>
          <w:sz w:val="14"/>
        </w:rPr>
        <w:t> </w:t>
      </w:r>
      <w:r>
        <w:rPr>
          <w:sz w:val="18"/>
        </w:rPr>
        <w:t>For</w:t>
      </w:r>
      <w:r>
        <w:rPr>
          <w:spacing w:val="23"/>
          <w:sz w:val="18"/>
        </w:rPr>
        <w:t> </w:t>
      </w:r>
      <w:r>
        <w:rPr>
          <w:sz w:val="18"/>
        </w:rPr>
        <w:t>a</w:t>
      </w:r>
      <w:r>
        <w:rPr>
          <w:spacing w:val="17"/>
          <w:sz w:val="18"/>
        </w:rPr>
        <w:t> </w:t>
      </w:r>
      <w:r>
        <w:rPr>
          <w:sz w:val="18"/>
        </w:rPr>
        <w:t>discussion</w:t>
      </w:r>
      <w:r>
        <w:rPr>
          <w:spacing w:val="37"/>
          <w:sz w:val="18"/>
        </w:rPr>
        <w:t> </w:t>
      </w:r>
      <w:r>
        <w:rPr>
          <w:sz w:val="18"/>
        </w:rPr>
        <w:t>of</w:t>
      </w:r>
      <w:r>
        <w:rPr>
          <w:spacing w:val="26"/>
          <w:sz w:val="18"/>
        </w:rPr>
        <w:t> </w:t>
      </w:r>
      <w:r>
        <w:rPr>
          <w:sz w:val="18"/>
        </w:rPr>
        <w:t>this</w:t>
      </w:r>
      <w:r>
        <w:rPr>
          <w:spacing w:val="23"/>
          <w:sz w:val="18"/>
        </w:rPr>
        <w:t> </w:t>
      </w:r>
      <w:r>
        <w:rPr>
          <w:sz w:val="18"/>
        </w:rPr>
        <w:t>topic</w:t>
      </w:r>
      <w:r>
        <w:rPr>
          <w:spacing w:val="32"/>
          <w:sz w:val="18"/>
        </w:rPr>
        <w:t> </w:t>
      </w:r>
      <w:r>
        <w:rPr>
          <w:sz w:val="18"/>
        </w:rPr>
        <w:t>in</w:t>
      </w:r>
      <w:r>
        <w:rPr>
          <w:spacing w:val="21"/>
          <w:sz w:val="18"/>
        </w:rPr>
        <w:t> </w:t>
      </w:r>
      <w:r>
        <w:rPr>
          <w:sz w:val="18"/>
        </w:rPr>
        <w:t>the</w:t>
      </w:r>
      <w:r>
        <w:rPr>
          <w:spacing w:val="20"/>
          <w:sz w:val="18"/>
        </w:rPr>
        <w:t> </w:t>
      </w:r>
      <w:r>
        <w:rPr>
          <w:sz w:val="18"/>
        </w:rPr>
        <w:t>literature,</w:t>
      </w:r>
      <w:r>
        <w:rPr>
          <w:spacing w:val="34"/>
          <w:sz w:val="18"/>
        </w:rPr>
        <w:t> </w:t>
      </w:r>
      <w:r>
        <w:rPr>
          <w:sz w:val="18"/>
        </w:rPr>
        <w:t>see</w:t>
      </w:r>
      <w:r>
        <w:rPr>
          <w:spacing w:val="20"/>
          <w:sz w:val="18"/>
        </w:rPr>
        <w:t> </w:t>
      </w:r>
      <w:r>
        <w:rPr>
          <w:sz w:val="18"/>
        </w:rPr>
        <w:t>C.</w:t>
      </w:r>
      <w:r>
        <w:rPr>
          <w:spacing w:val="22"/>
          <w:sz w:val="18"/>
        </w:rPr>
        <w:t> </w:t>
      </w:r>
      <w:r>
        <w:rPr>
          <w:sz w:val="18"/>
        </w:rPr>
        <w:t>Bennett,</w:t>
      </w:r>
      <w:r>
        <w:rPr>
          <w:spacing w:val="26"/>
          <w:sz w:val="18"/>
        </w:rPr>
        <w:t> </w:t>
      </w:r>
      <w:r>
        <w:rPr>
          <w:sz w:val="18"/>
        </w:rPr>
        <w:t>Int.</w:t>
      </w:r>
      <w:r>
        <w:rPr>
          <w:spacing w:val="20"/>
          <w:sz w:val="18"/>
        </w:rPr>
        <w:t> </w:t>
      </w:r>
      <w:r>
        <w:rPr>
          <w:sz w:val="18"/>
        </w:rPr>
        <w:t>J.</w:t>
      </w:r>
      <w:r>
        <w:rPr>
          <w:spacing w:val="9"/>
          <w:sz w:val="18"/>
        </w:rPr>
        <w:t> </w:t>
      </w:r>
      <w:r>
        <w:rPr>
          <w:sz w:val="18"/>
        </w:rPr>
        <w:t>Theor.</w:t>
      </w:r>
      <w:r>
        <w:rPr>
          <w:spacing w:val="25"/>
          <w:sz w:val="18"/>
        </w:rPr>
        <w:t> </w:t>
      </w:r>
      <w:r>
        <w:rPr>
          <w:sz w:val="18"/>
        </w:rPr>
        <w:t>Phys</w:t>
      </w:r>
      <w:r>
        <w:rPr>
          <w:spacing w:val="27"/>
          <w:sz w:val="18"/>
        </w:rPr>
        <w:t> </w:t>
      </w:r>
      <w:r>
        <w:rPr>
          <w:sz w:val="18"/>
        </w:rPr>
        <w:t>21,</w:t>
      </w:r>
      <w:r>
        <w:rPr>
          <w:spacing w:val="27"/>
          <w:sz w:val="18"/>
        </w:rPr>
        <w:t> </w:t>
      </w:r>
      <w:r>
        <w:rPr>
          <w:spacing w:val="-5"/>
          <w:sz w:val="18"/>
        </w:rPr>
        <w:t>pp.</w:t>
      </w:r>
    </w:p>
    <w:p>
      <w:pPr>
        <w:spacing w:before="29"/>
        <w:ind w:left="169" w:right="0" w:firstLine="0"/>
        <w:jc w:val="both"/>
        <w:rPr>
          <w:sz w:val="18"/>
        </w:rPr>
      </w:pPr>
      <w:r>
        <w:rPr>
          <w:sz w:val="18"/>
        </w:rPr>
        <w:t>905-940</w:t>
      </w:r>
      <w:r>
        <w:rPr>
          <w:spacing w:val="19"/>
          <w:sz w:val="18"/>
        </w:rPr>
        <w:t> </w:t>
      </w:r>
      <w:r>
        <w:rPr>
          <w:spacing w:val="-2"/>
          <w:sz w:val="18"/>
        </w:rPr>
        <w:t>[1982].[RPF]</w:t>
      </w:r>
    </w:p>
    <w:p>
      <w:pPr>
        <w:spacing w:after="0"/>
        <w:jc w:val="both"/>
        <w:rPr>
          <w:sz w:val="18"/>
        </w:rPr>
        <w:sectPr>
          <w:pgSz w:w="8450" w:h="12230"/>
          <w:pgMar w:header="535" w:footer="0" w:top="980" w:bottom="280" w:left="425" w:right="425"/>
        </w:sectPr>
      </w:pPr>
    </w:p>
    <w:p>
      <w:pPr>
        <w:spacing w:line="244" w:lineRule="auto" w:before="203"/>
        <w:ind w:left="148" w:right="188" w:firstLine="0"/>
        <w:jc w:val="both"/>
        <w:rPr>
          <w:sz w:val="22"/>
        </w:rPr>
      </w:pPr>
      <w:r>
        <w:rPr>
          <w:w w:val="105"/>
          <w:sz w:val="22"/>
        </w:rPr>
        <w:t>C</w:t>
      </w:r>
      <w:r>
        <w:rPr>
          <w:spacing w:val="-15"/>
          <w:w w:val="105"/>
          <w:sz w:val="22"/>
        </w:rPr>
        <w:t> </w:t>
      </w:r>
      <w:r>
        <w:rPr>
          <w:w w:val="105"/>
          <w:sz w:val="22"/>
        </w:rPr>
        <w:t>and</w:t>
      </w:r>
      <w:r>
        <w:rPr>
          <w:spacing w:val="-12"/>
          <w:w w:val="105"/>
          <w:sz w:val="22"/>
        </w:rPr>
        <w:t> </w:t>
      </w:r>
      <w:r>
        <w:rPr>
          <w:w w:val="105"/>
          <w:sz w:val="22"/>
        </w:rPr>
        <w:t>U</w:t>
      </w:r>
      <w:r>
        <w:rPr>
          <w:spacing w:val="-9"/>
          <w:w w:val="105"/>
          <w:sz w:val="22"/>
        </w:rPr>
        <w:t> </w:t>
      </w:r>
      <w:r>
        <w:rPr>
          <w:w w:val="105"/>
          <w:sz w:val="22"/>
        </w:rPr>
        <w:t>(not</w:t>
      </w:r>
      <w:r>
        <w:rPr>
          <w:spacing w:val="-12"/>
          <w:w w:val="105"/>
          <w:sz w:val="22"/>
        </w:rPr>
        <w:t> </w:t>
      </w:r>
      <w:r>
        <w:rPr>
          <w:w w:val="105"/>
          <w:sz w:val="22"/>
        </w:rPr>
        <w:t>T),</w:t>
      </w:r>
      <w:r>
        <w:rPr>
          <w:spacing w:val="-15"/>
          <w:w w:val="105"/>
          <w:sz w:val="22"/>
        </w:rPr>
        <w:t> </w:t>
      </w:r>
      <w:r>
        <w:rPr>
          <w:w w:val="105"/>
          <w:sz w:val="22"/>
        </w:rPr>
        <w:t>and</w:t>
      </w:r>
      <w:r>
        <w:rPr>
          <w:spacing w:val="-9"/>
          <w:w w:val="105"/>
          <w:sz w:val="22"/>
        </w:rPr>
        <w:t> </w:t>
      </w:r>
      <w:r>
        <w:rPr>
          <w:w w:val="105"/>
          <w:sz w:val="22"/>
        </w:rPr>
        <w:t>that</w:t>
      </w:r>
      <w:r>
        <w:rPr>
          <w:spacing w:val="-7"/>
          <w:w w:val="105"/>
          <w:sz w:val="22"/>
        </w:rPr>
        <w:t> </w:t>
      </w:r>
      <w:r>
        <w:rPr>
          <w:w w:val="105"/>
          <w:sz w:val="22"/>
        </w:rPr>
        <w:t>the</w:t>
      </w:r>
      <w:r>
        <w:rPr>
          <w:spacing w:val="-15"/>
          <w:w w:val="105"/>
          <w:sz w:val="22"/>
        </w:rPr>
        <w:t> </w:t>
      </w:r>
      <w:r>
        <w:rPr>
          <w:w w:val="105"/>
          <w:sz w:val="22"/>
        </w:rPr>
        <w:t>RNA</w:t>
      </w:r>
      <w:r>
        <w:rPr>
          <w:spacing w:val="-14"/>
          <w:w w:val="105"/>
          <w:sz w:val="22"/>
        </w:rPr>
        <w:t> </w:t>
      </w:r>
      <w:r>
        <w:rPr>
          <w:w w:val="105"/>
          <w:sz w:val="22"/>
        </w:rPr>
        <w:t>strand</w:t>
      </w:r>
      <w:r>
        <w:rPr>
          <w:spacing w:val="-11"/>
          <w:w w:val="105"/>
          <w:sz w:val="22"/>
        </w:rPr>
        <w:t> </w:t>
      </w:r>
      <w:r>
        <w:rPr>
          <w:w w:val="105"/>
          <w:sz w:val="22"/>
        </w:rPr>
        <w:t>must</w:t>
      </w:r>
      <w:r>
        <w:rPr>
          <w:spacing w:val="-11"/>
          <w:w w:val="105"/>
          <w:sz w:val="22"/>
        </w:rPr>
        <w:t> </w:t>
      </w:r>
      <w:r>
        <w:rPr>
          <w:w w:val="105"/>
          <w:sz w:val="22"/>
        </w:rPr>
        <w:t>be</w:t>
      </w:r>
      <w:r>
        <w:rPr>
          <w:spacing w:val="-14"/>
          <w:w w:val="105"/>
          <w:sz w:val="22"/>
        </w:rPr>
        <w:t> </w:t>
      </w:r>
      <w:r>
        <w:rPr>
          <w:w w:val="105"/>
          <w:sz w:val="22"/>
        </w:rPr>
        <w:t>complementary</w:t>
      </w:r>
      <w:r>
        <w:rPr>
          <w:spacing w:val="9"/>
          <w:w w:val="105"/>
          <w:sz w:val="22"/>
        </w:rPr>
        <w:t> </w:t>
      </w:r>
      <w:r>
        <w:rPr>
          <w:w w:val="105"/>
          <w:sz w:val="22"/>
        </w:rPr>
        <w:t>to</w:t>
      </w:r>
      <w:r>
        <w:rPr>
          <w:spacing w:val="-15"/>
          <w:w w:val="105"/>
          <w:sz w:val="22"/>
        </w:rPr>
        <w:t> </w:t>
      </w:r>
      <w:r>
        <w:rPr>
          <w:w w:val="105"/>
          <w:sz w:val="22"/>
        </w:rPr>
        <w:t>that</w:t>
      </w:r>
      <w:r>
        <w:rPr>
          <w:spacing w:val="-7"/>
          <w:w w:val="105"/>
          <w:sz w:val="22"/>
        </w:rPr>
        <w:t> </w:t>
      </w:r>
      <w:r>
        <w:rPr>
          <w:w w:val="105"/>
          <w:sz w:val="22"/>
        </w:rPr>
        <w:t>on</w:t>
      </w:r>
      <w:r>
        <w:rPr>
          <w:spacing w:val="-10"/>
          <w:w w:val="105"/>
          <w:sz w:val="22"/>
        </w:rPr>
        <w:t> </w:t>
      </w:r>
      <w:r>
        <w:rPr>
          <w:w w:val="105"/>
          <w:sz w:val="22"/>
        </w:rPr>
        <w:t>the DNA;</w:t>
      </w:r>
      <w:r>
        <w:rPr>
          <w:w w:val="105"/>
          <w:sz w:val="22"/>
        </w:rPr>
        <w:t> the complementarity</w:t>
      </w:r>
      <w:r>
        <w:rPr>
          <w:spacing w:val="-1"/>
          <w:w w:val="105"/>
          <w:sz w:val="22"/>
        </w:rPr>
        <w:t> </w:t>
      </w:r>
      <w:r>
        <w:rPr>
          <w:w w:val="105"/>
          <w:sz w:val="22"/>
        </w:rPr>
        <w:t>relationships</w:t>
      </w:r>
      <w:r>
        <w:rPr>
          <w:w w:val="105"/>
          <w:sz w:val="22"/>
        </w:rPr>
        <w:t> are that</w:t>
      </w:r>
      <w:r>
        <w:rPr>
          <w:w w:val="105"/>
          <w:sz w:val="22"/>
        </w:rPr>
        <w:t> As on</w:t>
      </w:r>
      <w:r>
        <w:rPr>
          <w:w w:val="105"/>
          <w:sz w:val="22"/>
        </w:rPr>
        <w:t> the</w:t>
      </w:r>
      <w:r>
        <w:rPr>
          <w:w w:val="105"/>
          <w:sz w:val="22"/>
        </w:rPr>
        <w:t> DNA</w:t>
      </w:r>
      <w:r>
        <w:rPr>
          <w:w w:val="105"/>
          <w:sz w:val="22"/>
        </w:rPr>
        <w:t> must</w:t>
      </w:r>
      <w:r>
        <w:rPr>
          <w:w w:val="105"/>
          <w:sz w:val="22"/>
        </w:rPr>
        <w:t> match with Us</w:t>
      </w:r>
      <w:r>
        <w:rPr>
          <w:spacing w:val="-7"/>
          <w:w w:val="105"/>
          <w:sz w:val="22"/>
        </w:rPr>
        <w:t> </w:t>
      </w:r>
      <w:r>
        <w:rPr>
          <w:w w:val="105"/>
          <w:sz w:val="22"/>
        </w:rPr>
        <w:t>on</w:t>
      </w:r>
      <w:r>
        <w:rPr>
          <w:spacing w:val="-2"/>
          <w:w w:val="105"/>
          <w:sz w:val="22"/>
        </w:rPr>
        <w:t> </w:t>
      </w:r>
      <w:r>
        <w:rPr>
          <w:w w:val="105"/>
          <w:sz w:val="22"/>
        </w:rPr>
        <w:t>the</w:t>
      </w:r>
      <w:r>
        <w:rPr>
          <w:spacing w:val="-6"/>
          <w:w w:val="105"/>
          <w:sz w:val="22"/>
        </w:rPr>
        <w:t> </w:t>
      </w:r>
      <w:r>
        <w:rPr>
          <w:w w:val="105"/>
          <w:sz w:val="22"/>
        </w:rPr>
        <w:t>RNA,</w:t>
      </w:r>
      <w:r>
        <w:rPr>
          <w:spacing w:val="-6"/>
          <w:w w:val="105"/>
          <w:sz w:val="22"/>
        </w:rPr>
        <w:t> </w:t>
      </w:r>
      <w:r>
        <w:rPr>
          <w:w w:val="105"/>
          <w:sz w:val="22"/>
        </w:rPr>
        <w:t>Ts</w:t>
      </w:r>
      <w:r>
        <w:rPr>
          <w:spacing w:val="-6"/>
          <w:w w:val="105"/>
          <w:sz w:val="22"/>
        </w:rPr>
        <w:t> </w:t>
      </w:r>
      <w:r>
        <w:rPr>
          <w:w w:val="105"/>
          <w:sz w:val="22"/>
        </w:rPr>
        <w:t>with</w:t>
      </w:r>
      <w:r>
        <w:rPr>
          <w:spacing w:val="-4"/>
          <w:w w:val="105"/>
          <w:sz w:val="22"/>
        </w:rPr>
        <w:t> </w:t>
      </w:r>
      <w:r>
        <w:rPr>
          <w:w w:val="105"/>
          <w:sz w:val="22"/>
        </w:rPr>
        <w:t>As,</w:t>
      </w:r>
      <w:r>
        <w:rPr>
          <w:spacing w:val="-10"/>
          <w:w w:val="105"/>
          <w:sz w:val="22"/>
        </w:rPr>
        <w:t> </w:t>
      </w:r>
      <w:r>
        <w:rPr>
          <w:w w:val="105"/>
          <w:sz w:val="22"/>
        </w:rPr>
        <w:t>Cs</w:t>
      </w:r>
      <w:r>
        <w:rPr>
          <w:spacing w:val="-8"/>
          <w:w w:val="105"/>
          <w:sz w:val="22"/>
        </w:rPr>
        <w:t> </w:t>
      </w:r>
      <w:r>
        <w:rPr>
          <w:w w:val="105"/>
          <w:sz w:val="22"/>
        </w:rPr>
        <w:t>with</w:t>
      </w:r>
      <w:r>
        <w:rPr>
          <w:spacing w:val="-4"/>
          <w:w w:val="105"/>
          <w:sz w:val="22"/>
        </w:rPr>
        <w:t> </w:t>
      </w:r>
      <w:r>
        <w:rPr>
          <w:w w:val="105"/>
          <w:sz w:val="22"/>
        </w:rPr>
        <w:t>Gs</w:t>
      </w:r>
      <w:r>
        <w:rPr>
          <w:spacing w:val="-8"/>
          <w:w w:val="105"/>
          <w:sz w:val="22"/>
        </w:rPr>
        <w:t> </w:t>
      </w:r>
      <w:r>
        <w:rPr>
          <w:w w:val="105"/>
          <w:sz w:val="22"/>
        </w:rPr>
        <w:t>and</w:t>
      </w:r>
      <w:r>
        <w:rPr>
          <w:spacing w:val="-8"/>
          <w:w w:val="105"/>
          <w:sz w:val="22"/>
        </w:rPr>
        <w:t> </w:t>
      </w:r>
      <w:r>
        <w:rPr>
          <w:w w:val="105"/>
          <w:sz w:val="22"/>
        </w:rPr>
        <w:t>Gs</w:t>
      </w:r>
      <w:r>
        <w:rPr>
          <w:spacing w:val="-3"/>
          <w:w w:val="105"/>
          <w:sz w:val="22"/>
        </w:rPr>
        <w:t> </w:t>
      </w:r>
      <w:r>
        <w:rPr>
          <w:w w:val="105"/>
          <w:sz w:val="22"/>
        </w:rPr>
        <w:t>with</w:t>
      </w:r>
      <w:r>
        <w:rPr>
          <w:spacing w:val="-9"/>
          <w:w w:val="105"/>
          <w:sz w:val="22"/>
        </w:rPr>
        <w:t> </w:t>
      </w:r>
      <w:r>
        <w:rPr>
          <w:w w:val="105"/>
          <w:sz w:val="22"/>
        </w:rPr>
        <w:t>Cs).</w:t>
      </w:r>
      <w:r>
        <w:rPr>
          <w:spacing w:val="-5"/>
          <w:w w:val="105"/>
          <w:sz w:val="22"/>
        </w:rPr>
        <w:t> </w:t>
      </w:r>
      <w:r>
        <w:rPr>
          <w:w w:val="105"/>
          <w:sz w:val="22"/>
        </w:rPr>
        <w:t>The</w:t>
      </w:r>
      <w:r>
        <w:rPr>
          <w:spacing w:val="-7"/>
          <w:w w:val="105"/>
          <w:sz w:val="22"/>
        </w:rPr>
        <w:t> </w:t>
      </w:r>
      <w:r>
        <w:rPr>
          <w:w w:val="105"/>
          <w:sz w:val="22"/>
        </w:rPr>
        <w:t>nucleotides </w:t>
      </w:r>
      <w:r>
        <w:rPr>
          <w:spacing w:val="-2"/>
          <w:w w:val="105"/>
          <w:sz w:val="22"/>
        </w:rPr>
        <w:t>are</w:t>
      </w:r>
      <w:r>
        <w:rPr>
          <w:spacing w:val="-13"/>
          <w:w w:val="105"/>
          <w:sz w:val="22"/>
        </w:rPr>
        <w:t> </w:t>
      </w:r>
      <w:r>
        <w:rPr>
          <w:spacing w:val="-2"/>
          <w:w w:val="105"/>
          <w:sz w:val="22"/>
        </w:rPr>
        <w:t>provided</w:t>
      </w:r>
      <w:r>
        <w:rPr>
          <w:spacing w:val="-12"/>
          <w:w w:val="105"/>
          <w:sz w:val="22"/>
        </w:rPr>
        <w:t> </w:t>
      </w:r>
      <w:r>
        <w:rPr>
          <w:spacing w:val="-2"/>
          <w:w w:val="105"/>
          <w:sz w:val="22"/>
        </w:rPr>
        <w:t>in</w:t>
      </w:r>
      <w:r>
        <w:rPr>
          <w:spacing w:val="-10"/>
          <w:w w:val="105"/>
          <w:sz w:val="22"/>
        </w:rPr>
        <w:t> </w:t>
      </w:r>
      <w:r>
        <w:rPr>
          <w:spacing w:val="-2"/>
          <w:w w:val="105"/>
          <w:sz w:val="22"/>
        </w:rPr>
        <w:t>the</w:t>
      </w:r>
      <w:r>
        <w:rPr>
          <w:spacing w:val="-12"/>
          <w:w w:val="105"/>
          <w:sz w:val="22"/>
        </w:rPr>
        <w:t> </w:t>
      </w:r>
      <w:r>
        <w:rPr>
          <w:spacing w:val="-2"/>
          <w:w w:val="105"/>
          <w:sz w:val="22"/>
        </w:rPr>
        <w:t>triphosphate</w:t>
      </w:r>
      <w:r>
        <w:rPr>
          <w:spacing w:val="5"/>
          <w:w w:val="105"/>
          <w:sz w:val="22"/>
        </w:rPr>
        <w:t> </w:t>
      </w:r>
      <w:r>
        <w:rPr>
          <w:spacing w:val="-2"/>
          <w:w w:val="105"/>
          <w:sz w:val="22"/>
        </w:rPr>
        <w:t>form,</w:t>
      </w:r>
      <w:r>
        <w:rPr>
          <w:spacing w:val="-13"/>
          <w:w w:val="105"/>
          <w:sz w:val="22"/>
        </w:rPr>
        <w:t> </w:t>
      </w:r>
      <w:r>
        <w:rPr>
          <w:spacing w:val="-2"/>
          <w:w w:val="105"/>
          <w:sz w:val="22"/>
        </w:rPr>
        <w:t>and</w:t>
      </w:r>
      <w:r>
        <w:rPr>
          <w:spacing w:val="-12"/>
          <w:w w:val="105"/>
          <w:sz w:val="22"/>
        </w:rPr>
        <w:t> </w:t>
      </w:r>
      <w:r>
        <w:rPr>
          <w:spacing w:val="-2"/>
          <w:w w:val="105"/>
          <w:sz w:val="22"/>
        </w:rPr>
        <w:t>during</w:t>
      </w:r>
      <w:r>
        <w:rPr>
          <w:spacing w:val="-5"/>
          <w:w w:val="105"/>
          <w:sz w:val="22"/>
        </w:rPr>
        <w:t> </w:t>
      </w:r>
      <w:r>
        <w:rPr>
          <w:spacing w:val="-2"/>
          <w:w w:val="105"/>
          <w:sz w:val="22"/>
        </w:rPr>
        <w:t>the</w:t>
      </w:r>
      <w:r>
        <w:rPr>
          <w:spacing w:val="-13"/>
          <w:w w:val="105"/>
          <w:sz w:val="22"/>
        </w:rPr>
        <w:t> </w:t>
      </w:r>
      <w:r>
        <w:rPr>
          <w:spacing w:val="-2"/>
          <w:w w:val="105"/>
          <w:sz w:val="22"/>
        </w:rPr>
        <w:t>addition process two</w:t>
      </w:r>
      <w:r>
        <w:rPr>
          <w:spacing w:val="-12"/>
          <w:w w:val="105"/>
          <w:sz w:val="22"/>
        </w:rPr>
        <w:t> </w:t>
      </w:r>
      <w:r>
        <w:rPr>
          <w:spacing w:val="-2"/>
          <w:w w:val="105"/>
          <w:sz w:val="22"/>
        </w:rPr>
        <w:t>of the </w:t>
      </w:r>
      <w:r>
        <w:rPr>
          <w:w w:val="105"/>
          <w:sz w:val="20"/>
        </w:rPr>
        <w:t>phosphates</w:t>
      </w:r>
      <w:r>
        <w:rPr>
          <w:w w:val="105"/>
          <w:sz w:val="20"/>
        </w:rPr>
        <w:t> are</w:t>
      </w:r>
      <w:r>
        <w:rPr>
          <w:w w:val="105"/>
          <w:sz w:val="20"/>
        </w:rPr>
        <w:t> released</w:t>
      </w:r>
      <w:r>
        <w:rPr>
          <w:w w:val="105"/>
          <w:sz w:val="20"/>
        </w:rPr>
        <w:t> back</w:t>
      </w:r>
      <w:r>
        <w:rPr>
          <w:w w:val="105"/>
          <w:sz w:val="20"/>
        </w:rPr>
        <w:t> into</w:t>
      </w:r>
      <w:r>
        <w:rPr>
          <w:w w:val="105"/>
          <w:sz w:val="20"/>
        </w:rPr>
        <w:t> the</w:t>
      </w:r>
      <w:r>
        <w:rPr>
          <w:w w:val="105"/>
          <w:sz w:val="20"/>
        </w:rPr>
        <w:t> soup,</w:t>
      </w:r>
      <w:r>
        <w:rPr>
          <w:w w:val="105"/>
          <w:sz w:val="20"/>
        </w:rPr>
        <w:t> still</w:t>
      </w:r>
      <w:r>
        <w:rPr>
          <w:w w:val="105"/>
          <w:sz w:val="20"/>
        </w:rPr>
        <w:t> bound</w:t>
      </w:r>
      <w:r>
        <w:rPr>
          <w:w w:val="105"/>
          <w:sz w:val="20"/>
        </w:rPr>
        <w:t> together</w:t>
      </w:r>
      <w:r>
        <w:rPr>
          <w:w w:val="105"/>
          <w:sz w:val="20"/>
        </w:rPr>
        <w:t> (as a</w:t>
      </w:r>
      <w:r>
        <w:rPr>
          <w:spacing w:val="40"/>
          <w:w w:val="105"/>
          <w:sz w:val="20"/>
        </w:rPr>
        <w:t> </w:t>
      </w:r>
      <w:r>
        <w:rPr>
          <w:w w:val="105"/>
          <w:sz w:val="22"/>
        </w:rPr>
        <w:t>pyrophosphate).</w:t>
      </w:r>
      <w:r>
        <w:rPr>
          <w:w w:val="105"/>
          <w:sz w:val="22"/>
        </w:rPr>
        <w:t> The</w:t>
      </w:r>
      <w:r>
        <w:rPr>
          <w:w w:val="105"/>
          <w:sz w:val="22"/>
        </w:rPr>
        <w:t> nucleotide</w:t>
      </w:r>
      <w:r>
        <w:rPr>
          <w:w w:val="105"/>
          <w:sz w:val="22"/>
        </w:rPr>
        <w:t> chosen</w:t>
      </w:r>
      <w:r>
        <w:rPr>
          <w:w w:val="105"/>
          <w:sz w:val="22"/>
        </w:rPr>
        <w:t> must</w:t>
      </w:r>
      <w:r>
        <w:rPr>
          <w:w w:val="105"/>
          <w:sz w:val="22"/>
        </w:rPr>
        <w:t> be</w:t>
      </w:r>
      <w:r>
        <w:rPr>
          <w:w w:val="105"/>
          <w:sz w:val="22"/>
        </w:rPr>
        <w:t> the</w:t>
      </w:r>
      <w:r>
        <w:rPr>
          <w:w w:val="105"/>
          <w:sz w:val="22"/>
        </w:rPr>
        <w:t> correct</w:t>
      </w:r>
      <w:r>
        <w:rPr>
          <w:w w:val="105"/>
          <w:sz w:val="22"/>
        </w:rPr>
        <w:t> one,</w:t>
      </w:r>
      <w:r>
        <w:rPr>
          <w:w w:val="105"/>
          <w:sz w:val="22"/>
        </w:rPr>
        <w:t> that</w:t>
      </w:r>
      <w:r>
        <w:rPr>
          <w:w w:val="105"/>
          <w:sz w:val="22"/>
        </w:rPr>
        <w:t> is, complementary</w:t>
      </w:r>
      <w:r>
        <w:rPr>
          <w:w w:val="105"/>
          <w:sz w:val="22"/>
        </w:rPr>
        <w:t> to</w:t>
      </w:r>
      <w:r>
        <w:rPr>
          <w:w w:val="105"/>
          <w:sz w:val="22"/>
        </w:rPr>
        <w:t> the</w:t>
      </w:r>
      <w:r>
        <w:rPr>
          <w:w w:val="105"/>
          <w:sz w:val="22"/>
        </w:rPr>
        <w:t> base</w:t>
      </w:r>
      <w:r>
        <w:rPr>
          <w:w w:val="105"/>
          <w:sz w:val="22"/>
        </w:rPr>
        <w:t> on</w:t>
      </w:r>
      <w:r>
        <w:rPr>
          <w:w w:val="105"/>
          <w:sz w:val="22"/>
        </w:rPr>
        <w:t> the</w:t>
      </w:r>
      <w:r>
        <w:rPr>
          <w:w w:val="105"/>
          <w:sz w:val="22"/>
        </w:rPr>
        <w:t> DNA</w:t>
      </w:r>
      <w:r>
        <w:rPr>
          <w:w w:val="105"/>
          <w:sz w:val="22"/>
        </w:rPr>
        <w:t> strand</w:t>
      </w:r>
      <w:r>
        <w:rPr>
          <w:w w:val="105"/>
          <w:sz w:val="22"/>
        </w:rPr>
        <w:t> that</w:t>
      </w:r>
      <w:r>
        <w:rPr>
          <w:w w:val="105"/>
          <w:sz w:val="22"/>
        </w:rPr>
        <w:t> is</w:t>
      </w:r>
      <w:r>
        <w:rPr>
          <w:w w:val="105"/>
          <w:sz w:val="22"/>
        </w:rPr>
        <w:t> being</w:t>
      </w:r>
      <w:r>
        <w:rPr>
          <w:w w:val="105"/>
          <w:sz w:val="22"/>
        </w:rPr>
        <w:t> copied.</w:t>
      </w:r>
      <w:r>
        <w:rPr>
          <w:w w:val="105"/>
          <w:sz w:val="22"/>
        </w:rPr>
        <w:t> For example:</w:t>
      </w:r>
      <w:r>
        <w:rPr>
          <w:w w:val="105"/>
          <w:sz w:val="22"/>
        </w:rPr>
        <w:t> suppose</w:t>
      </w:r>
      <w:r>
        <w:rPr>
          <w:w w:val="105"/>
          <w:sz w:val="22"/>
        </w:rPr>
        <w:t> the enzyme,</w:t>
      </w:r>
      <w:r>
        <w:rPr>
          <w:w w:val="105"/>
          <w:sz w:val="22"/>
        </w:rPr>
        <w:t> traveling</w:t>
      </w:r>
      <w:r>
        <w:rPr>
          <w:w w:val="105"/>
          <w:sz w:val="22"/>
        </w:rPr>
        <w:t> along</w:t>
      </w:r>
      <w:r>
        <w:rPr>
          <w:w w:val="105"/>
          <w:sz w:val="22"/>
        </w:rPr>
        <w:t> the</w:t>
      </w:r>
      <w:r>
        <w:rPr>
          <w:w w:val="105"/>
          <w:sz w:val="22"/>
        </w:rPr>
        <w:t> DNA</w:t>
      </w:r>
      <w:r>
        <w:rPr>
          <w:w w:val="105"/>
          <w:sz w:val="22"/>
        </w:rPr>
        <w:t> strand,</w:t>
      </w:r>
      <w:r>
        <w:rPr>
          <w:w w:val="105"/>
          <w:sz w:val="22"/>
        </w:rPr>
        <w:t> hits</w:t>
      </w:r>
      <w:r>
        <w:rPr>
          <w:w w:val="105"/>
          <w:sz w:val="22"/>
        </w:rPr>
        <w:t> a C base. Now</w:t>
      </w:r>
      <w:r>
        <w:rPr>
          <w:spacing w:val="-3"/>
          <w:w w:val="105"/>
          <w:sz w:val="22"/>
        </w:rPr>
        <w:t> </w:t>
      </w:r>
      <w:r>
        <w:rPr>
          <w:w w:val="105"/>
          <w:sz w:val="22"/>
        </w:rPr>
        <w:t>at</w:t>
      </w:r>
      <w:r>
        <w:rPr>
          <w:spacing w:val="-2"/>
          <w:w w:val="105"/>
          <w:sz w:val="22"/>
        </w:rPr>
        <w:t> </w:t>
      </w:r>
      <w:r>
        <w:rPr>
          <w:w w:val="105"/>
          <w:sz w:val="22"/>
        </w:rPr>
        <w:t>this</w:t>
      </w:r>
      <w:r>
        <w:rPr>
          <w:spacing w:val="-3"/>
          <w:w w:val="105"/>
          <w:sz w:val="22"/>
        </w:rPr>
        <w:t> </w:t>
      </w:r>
      <w:r>
        <w:rPr>
          <w:w w:val="105"/>
          <w:sz w:val="22"/>
        </w:rPr>
        <w:t>particular</w:t>
      </w:r>
      <w:r>
        <w:rPr>
          <w:spacing w:val="-5"/>
          <w:w w:val="105"/>
          <w:sz w:val="22"/>
        </w:rPr>
        <w:t> </w:t>
      </w:r>
      <w:r>
        <w:rPr>
          <w:w w:val="105"/>
          <w:sz w:val="22"/>
        </w:rPr>
        <w:t>stage</w:t>
      </w:r>
      <w:r>
        <w:rPr>
          <w:spacing w:val="-6"/>
          <w:w w:val="105"/>
          <w:sz w:val="22"/>
        </w:rPr>
        <w:t> </w:t>
      </w:r>
      <w:r>
        <w:rPr>
          <w:w w:val="105"/>
          <w:sz w:val="22"/>
        </w:rPr>
        <w:t>of</w:t>
      </w:r>
      <w:r>
        <w:rPr>
          <w:spacing w:val="-2"/>
          <w:w w:val="105"/>
          <w:sz w:val="22"/>
        </w:rPr>
        <w:t> </w:t>
      </w:r>
      <w:r>
        <w:rPr>
          <w:w w:val="105"/>
          <w:sz w:val="22"/>
        </w:rPr>
        <w:t>its</w:t>
      </w:r>
      <w:r>
        <w:rPr>
          <w:spacing w:val="-11"/>
          <w:w w:val="105"/>
          <w:sz w:val="22"/>
        </w:rPr>
        <w:t> </w:t>
      </w:r>
      <w:r>
        <w:rPr>
          <w:w w:val="105"/>
          <w:sz w:val="22"/>
        </w:rPr>
        <w:t>operation a</w:t>
      </w:r>
      <w:r>
        <w:rPr>
          <w:spacing w:val="-4"/>
          <w:w w:val="105"/>
          <w:sz w:val="22"/>
        </w:rPr>
        <w:t> </w:t>
      </w:r>
      <w:r>
        <w:rPr>
          <w:w w:val="105"/>
          <w:sz w:val="22"/>
        </w:rPr>
        <w:t>bonding between</w:t>
      </w:r>
      <w:r>
        <w:rPr>
          <w:spacing w:val="-2"/>
          <w:w w:val="105"/>
          <w:sz w:val="22"/>
        </w:rPr>
        <w:t> </w:t>
      </w:r>
      <w:r>
        <w:rPr>
          <w:w w:val="105"/>
          <w:sz w:val="22"/>
        </w:rPr>
        <w:t>the</w:t>
      </w:r>
      <w:r>
        <w:rPr>
          <w:spacing w:val="-6"/>
          <w:w w:val="105"/>
          <w:sz w:val="22"/>
        </w:rPr>
        <w:t> </w:t>
      </w:r>
      <w:r>
        <w:rPr>
          <w:w w:val="105"/>
          <w:sz w:val="22"/>
        </w:rPr>
        <w:t>polymerase and</w:t>
      </w:r>
      <w:r>
        <w:rPr>
          <w:spacing w:val="-2"/>
          <w:w w:val="105"/>
          <w:sz w:val="22"/>
        </w:rPr>
        <w:t> </w:t>
      </w:r>
      <w:r>
        <w:rPr>
          <w:w w:val="105"/>
          <w:sz w:val="22"/>
        </w:rPr>
        <w:t>a</w:t>
      </w:r>
      <w:r>
        <w:rPr>
          <w:spacing w:val="-7"/>
          <w:w w:val="105"/>
          <w:sz w:val="22"/>
        </w:rPr>
        <w:t> </w:t>
      </w:r>
      <w:r>
        <w:rPr>
          <w:w w:val="105"/>
          <w:sz w:val="22"/>
        </w:rPr>
        <w:t>GTP</w:t>
      </w:r>
      <w:r>
        <w:rPr>
          <w:spacing w:val="-7"/>
          <w:w w:val="105"/>
          <w:sz w:val="22"/>
        </w:rPr>
        <w:t> </w:t>
      </w:r>
      <w:r>
        <w:rPr>
          <w:w w:val="105"/>
          <w:sz w:val="22"/>
        </w:rPr>
        <w:t>molecule from the</w:t>
      </w:r>
      <w:r>
        <w:rPr>
          <w:spacing w:val="-13"/>
          <w:w w:val="105"/>
          <w:sz w:val="22"/>
        </w:rPr>
        <w:t> </w:t>
      </w:r>
      <w:r>
        <w:rPr>
          <w:w w:val="105"/>
          <w:sz w:val="22"/>
        </w:rPr>
        <w:t>soup</w:t>
      </w:r>
      <w:r>
        <w:rPr>
          <w:spacing w:val="-8"/>
          <w:w w:val="105"/>
          <w:sz w:val="22"/>
        </w:rPr>
        <w:t> </w:t>
      </w:r>
      <w:r>
        <w:rPr>
          <w:w w:val="105"/>
          <w:sz w:val="22"/>
        </w:rPr>
        <w:t>happens to</w:t>
      </w:r>
      <w:r>
        <w:rPr>
          <w:spacing w:val="-10"/>
          <w:w w:val="105"/>
          <w:sz w:val="22"/>
        </w:rPr>
        <w:t> </w:t>
      </w:r>
      <w:r>
        <w:rPr>
          <w:w w:val="105"/>
          <w:sz w:val="22"/>
        </w:rPr>
        <w:t>be</w:t>
      </w:r>
      <w:r>
        <w:rPr>
          <w:spacing w:val="-11"/>
          <w:w w:val="105"/>
          <w:sz w:val="22"/>
        </w:rPr>
        <w:t> </w:t>
      </w:r>
      <w:r>
        <w:rPr>
          <w:w w:val="105"/>
          <w:sz w:val="22"/>
        </w:rPr>
        <w:t>more</w:t>
      </w:r>
      <w:r>
        <w:rPr>
          <w:spacing w:val="-8"/>
          <w:w w:val="105"/>
          <w:sz w:val="22"/>
        </w:rPr>
        <w:t> </w:t>
      </w:r>
      <w:r>
        <w:rPr>
          <w:w w:val="105"/>
          <w:sz w:val="22"/>
        </w:rPr>
        <w:t>energetically</w:t>
      </w:r>
      <w:r>
        <w:rPr>
          <w:w w:val="105"/>
          <w:sz w:val="22"/>
        </w:rPr>
        <w:t> favorable than</w:t>
      </w:r>
      <w:r>
        <w:rPr>
          <w:spacing w:val="-1"/>
          <w:w w:val="105"/>
          <w:sz w:val="22"/>
        </w:rPr>
        <w:t> </w:t>
      </w:r>
      <w:r>
        <w:rPr>
          <w:w w:val="105"/>
          <w:sz w:val="22"/>
        </w:rPr>
        <w:t>one</w:t>
      </w:r>
      <w:r>
        <w:rPr>
          <w:spacing w:val="-4"/>
          <w:w w:val="105"/>
          <w:sz w:val="22"/>
        </w:rPr>
        <w:t> </w:t>
      </w:r>
      <w:r>
        <w:rPr>
          <w:w w:val="105"/>
          <w:sz w:val="22"/>
        </w:rPr>
        <w:t>between it</w:t>
      </w:r>
      <w:r>
        <w:rPr>
          <w:spacing w:val="-8"/>
          <w:w w:val="105"/>
          <w:sz w:val="22"/>
        </w:rPr>
        <w:t> </w:t>
      </w:r>
      <w:r>
        <w:rPr>
          <w:w w:val="105"/>
          <w:sz w:val="22"/>
        </w:rPr>
        <w:t>and</w:t>
      </w:r>
      <w:r>
        <w:rPr>
          <w:spacing w:val="-4"/>
          <w:w w:val="105"/>
          <w:sz w:val="22"/>
        </w:rPr>
        <w:t> </w:t>
      </w:r>
      <w:r>
        <w:rPr>
          <w:w w:val="105"/>
          <w:sz w:val="22"/>
        </w:rPr>
        <w:t>UTP</w:t>
      </w:r>
      <w:r>
        <w:rPr>
          <w:spacing w:val="-7"/>
          <w:w w:val="105"/>
          <w:sz w:val="22"/>
        </w:rPr>
        <w:t> </w:t>
      </w:r>
      <w:r>
        <w:rPr>
          <w:w w:val="105"/>
          <w:sz w:val="22"/>
        </w:rPr>
        <w:t>or</w:t>
      </w:r>
      <w:r>
        <w:rPr>
          <w:spacing w:val="-6"/>
          <w:w w:val="105"/>
          <w:sz w:val="22"/>
        </w:rPr>
        <w:t> </w:t>
      </w:r>
      <w:r>
        <w:rPr>
          <w:w w:val="105"/>
          <w:sz w:val="22"/>
        </w:rPr>
        <w:t>ATP:</w:t>
      </w:r>
      <w:r>
        <w:rPr>
          <w:spacing w:val="-5"/>
          <w:w w:val="105"/>
          <w:sz w:val="22"/>
        </w:rPr>
        <w:t> </w:t>
      </w:r>
      <w:r>
        <w:rPr>
          <w:w w:val="105"/>
          <w:sz w:val="22"/>
        </w:rPr>
        <w:t>complementarity</w:t>
      </w:r>
      <w:r>
        <w:rPr>
          <w:spacing w:val="-10"/>
          <w:w w:val="105"/>
          <w:sz w:val="22"/>
        </w:rPr>
        <w:t> </w:t>
      </w:r>
      <w:r>
        <w:rPr>
          <w:w w:val="105"/>
          <w:sz w:val="22"/>
        </w:rPr>
        <w:t>is</w:t>
      </w:r>
      <w:r>
        <w:rPr>
          <w:spacing w:val="-11"/>
          <w:w w:val="105"/>
          <w:sz w:val="22"/>
        </w:rPr>
        <w:t> </w:t>
      </w:r>
      <w:r>
        <w:rPr>
          <w:w w:val="105"/>
          <w:sz w:val="22"/>
        </w:rPr>
        <w:t>actually</w:t>
      </w:r>
      <w:r>
        <w:rPr>
          <w:spacing w:val="-2"/>
          <w:w w:val="105"/>
          <w:sz w:val="22"/>
        </w:rPr>
        <w:t> </w:t>
      </w:r>
      <w:r>
        <w:rPr>
          <w:w w:val="105"/>
          <w:sz w:val="22"/>
        </w:rPr>
        <w:t>enforced by energy</w:t>
      </w:r>
      <w:r>
        <w:rPr>
          <w:w w:val="105"/>
          <w:sz w:val="22"/>
        </w:rPr>
        <w:t> considerations.</w:t>
      </w:r>
      <w:r>
        <w:rPr>
          <w:w w:val="105"/>
          <w:sz w:val="22"/>
        </w:rPr>
        <w:t> Preferentially, then, it will pick</w:t>
      </w:r>
      <w:r>
        <w:rPr>
          <w:w w:val="105"/>
          <w:sz w:val="22"/>
        </w:rPr>
        <w:t> up</w:t>
      </w:r>
      <w:r>
        <w:rPr>
          <w:w w:val="105"/>
          <w:sz w:val="22"/>
        </w:rPr>
        <w:t> a</w:t>
      </w:r>
      <w:r>
        <w:rPr>
          <w:w w:val="105"/>
          <w:sz w:val="22"/>
        </w:rPr>
        <w:t> GTP</w:t>
      </w:r>
      <w:r>
        <w:rPr>
          <w:w w:val="105"/>
          <w:sz w:val="22"/>
        </w:rPr>
        <w:t> molecule.</w:t>
      </w:r>
      <w:r>
        <w:rPr>
          <w:w w:val="105"/>
          <w:sz w:val="22"/>
        </w:rPr>
        <w:t> It releases</w:t>
      </w:r>
      <w:r>
        <w:rPr>
          <w:w w:val="105"/>
          <w:sz w:val="22"/>
        </w:rPr>
        <w:t> a</w:t>
      </w:r>
      <w:r>
        <w:rPr>
          <w:w w:val="105"/>
          <w:sz w:val="22"/>
        </w:rPr>
        <w:t> pyrophosphate back</w:t>
      </w:r>
      <w:r>
        <w:rPr>
          <w:w w:val="105"/>
          <w:sz w:val="22"/>
        </w:rPr>
        <w:t> out</w:t>
      </w:r>
      <w:r>
        <w:rPr>
          <w:w w:val="105"/>
          <w:sz w:val="22"/>
        </w:rPr>
        <w:t> into</w:t>
      </w:r>
      <w:r>
        <w:rPr>
          <w:w w:val="105"/>
          <w:sz w:val="22"/>
        </w:rPr>
        <w:t> the</w:t>
      </w:r>
      <w:r>
        <w:rPr>
          <w:w w:val="105"/>
          <w:sz w:val="22"/>
        </w:rPr>
        <w:t> soup,</w:t>
      </w:r>
      <w:r>
        <w:rPr>
          <w:w w:val="105"/>
          <w:sz w:val="22"/>
        </w:rPr>
        <w:t> moves</w:t>
      </w:r>
      <w:r>
        <w:rPr>
          <w:w w:val="105"/>
          <w:sz w:val="22"/>
        </w:rPr>
        <w:t> along</w:t>
      </w:r>
      <w:r>
        <w:rPr>
          <w:w w:val="105"/>
          <w:sz w:val="22"/>
        </w:rPr>
        <w:t> the</w:t>
      </w:r>
      <w:r>
        <w:rPr>
          <w:w w:val="105"/>
          <w:sz w:val="22"/>
        </w:rPr>
        <w:t> DNA</w:t>
      </w:r>
      <w:r>
        <w:rPr>
          <w:w w:val="105"/>
          <w:sz w:val="22"/>
        </w:rPr>
        <w:t> and looks for the next complementary</w:t>
      </w:r>
      <w:r>
        <w:rPr>
          <w:spacing w:val="40"/>
          <w:w w:val="105"/>
          <w:sz w:val="22"/>
        </w:rPr>
        <w:t> </w:t>
      </w:r>
      <w:r>
        <w:rPr>
          <w:w w:val="105"/>
          <w:sz w:val="22"/>
        </w:rPr>
        <w:t>nucleotide.</w:t>
      </w:r>
    </w:p>
    <w:p>
      <w:pPr>
        <w:spacing w:before="252"/>
        <w:ind w:left="725" w:right="0" w:firstLine="0"/>
        <w:jc w:val="left"/>
        <w:rPr>
          <w:sz w:val="22"/>
        </w:rPr>
      </w:pPr>
      <w:r>
        <w:rPr>
          <w:sz w:val="22"/>
        </w:rPr>
        <w:t>Schematically,</w:t>
      </w:r>
      <w:r>
        <w:rPr>
          <w:spacing w:val="11"/>
          <w:sz w:val="22"/>
        </w:rPr>
        <w:t> </w:t>
      </w:r>
      <w:r>
        <w:rPr>
          <w:sz w:val="22"/>
        </w:rPr>
        <w:t>we</w:t>
      </w:r>
      <w:r>
        <w:rPr>
          <w:spacing w:val="22"/>
          <w:sz w:val="22"/>
        </w:rPr>
        <w:t> </w:t>
      </w:r>
      <w:r>
        <w:rPr>
          <w:sz w:val="22"/>
        </w:rPr>
        <w:t>have</w:t>
      </w:r>
      <w:r>
        <w:rPr>
          <w:spacing w:val="35"/>
          <w:sz w:val="22"/>
        </w:rPr>
        <w:t> </w:t>
      </w:r>
      <w:r>
        <w:rPr>
          <w:sz w:val="22"/>
        </w:rPr>
        <w:t>the</w:t>
      </w:r>
      <w:r>
        <w:rPr>
          <w:spacing w:val="26"/>
          <w:sz w:val="22"/>
        </w:rPr>
        <w:t> </w:t>
      </w:r>
      <w:r>
        <w:rPr>
          <w:sz w:val="22"/>
        </w:rPr>
        <w:t>following</w:t>
      </w:r>
      <w:r>
        <w:rPr>
          <w:spacing w:val="44"/>
          <w:sz w:val="22"/>
        </w:rPr>
        <w:t> </w:t>
      </w:r>
      <w:r>
        <w:rPr>
          <w:sz w:val="22"/>
        </w:rPr>
        <w:t>picture</w:t>
      </w:r>
      <w:r>
        <w:rPr>
          <w:spacing w:val="36"/>
          <w:sz w:val="22"/>
        </w:rPr>
        <w:t> </w:t>
      </w:r>
      <w:r>
        <w:rPr>
          <w:sz w:val="22"/>
        </w:rPr>
        <w:t>(Fig.</w:t>
      </w:r>
      <w:r>
        <w:rPr>
          <w:spacing w:val="24"/>
          <w:sz w:val="22"/>
        </w:rPr>
        <w:t> </w:t>
      </w:r>
      <w:r>
        <w:rPr>
          <w:spacing w:val="-2"/>
          <w:sz w:val="22"/>
        </w:rPr>
        <w:t>5.22):</w:t>
      </w:r>
    </w:p>
    <w:p>
      <w:pPr>
        <w:pStyle w:val="BodyText"/>
        <w:rPr>
          <w:sz w:val="20"/>
        </w:rPr>
      </w:pPr>
    </w:p>
    <w:p>
      <w:pPr>
        <w:pStyle w:val="BodyText"/>
        <w:rPr>
          <w:sz w:val="20"/>
        </w:rPr>
      </w:pPr>
    </w:p>
    <w:p>
      <w:pPr>
        <w:pStyle w:val="BodyText"/>
        <w:spacing w:before="103"/>
        <w:rPr>
          <w:sz w:val="20"/>
        </w:rPr>
      </w:pPr>
    </w:p>
    <w:p>
      <w:pPr>
        <w:pStyle w:val="BodyText"/>
        <w:spacing w:after="0"/>
        <w:rPr>
          <w:sz w:val="20"/>
        </w:rPr>
        <w:sectPr>
          <w:pgSz w:w="8450" w:h="12230"/>
          <w:pgMar w:header="535" w:footer="0" w:top="960" w:bottom="280" w:left="425" w:right="425"/>
        </w:sectPr>
      </w:pPr>
    </w:p>
    <w:p>
      <w:pPr>
        <w:spacing w:before="92"/>
        <w:ind w:left="971" w:right="0" w:firstLine="0"/>
        <w:jc w:val="left"/>
        <w:rPr>
          <w:sz w:val="18"/>
        </w:rPr>
      </w:pPr>
      <w:r>
        <w:rPr>
          <w:spacing w:val="-5"/>
          <w:sz w:val="18"/>
        </w:rPr>
        <w:t>Bases</w:t>
      </w:r>
      <w:r>
        <w:rPr>
          <w:spacing w:val="-6"/>
          <w:sz w:val="18"/>
        </w:rPr>
        <w:t> </w:t>
      </w:r>
      <w:r>
        <w:rPr>
          <w:spacing w:val="-5"/>
          <w:sz w:val="18"/>
        </w:rPr>
        <w:t>copied:</w:t>
      </w:r>
    </w:p>
    <w:p>
      <w:pPr>
        <w:spacing w:before="115"/>
        <w:ind w:left="1544" w:right="0" w:firstLine="0"/>
        <w:jc w:val="left"/>
        <w:rPr>
          <w:sz w:val="17"/>
        </w:rPr>
      </w:pPr>
      <w:r>
        <w:rPr>
          <w:spacing w:val="-5"/>
          <w:sz w:val="17"/>
        </w:rPr>
        <w:t>DNA</w:t>
      </w:r>
    </w:p>
    <w:p>
      <w:pPr>
        <w:pStyle w:val="BodyText"/>
        <w:rPr>
          <w:sz w:val="17"/>
        </w:rPr>
      </w:pPr>
    </w:p>
    <w:p>
      <w:pPr>
        <w:pStyle w:val="BodyText"/>
        <w:rPr>
          <w:sz w:val="17"/>
        </w:rPr>
      </w:pPr>
    </w:p>
    <w:p>
      <w:pPr>
        <w:pStyle w:val="BodyText"/>
        <w:rPr>
          <w:sz w:val="17"/>
        </w:rPr>
      </w:pPr>
    </w:p>
    <w:p>
      <w:pPr>
        <w:pStyle w:val="BodyText"/>
        <w:spacing w:before="18"/>
        <w:rPr>
          <w:sz w:val="17"/>
        </w:rPr>
      </w:pPr>
    </w:p>
    <w:p>
      <w:pPr>
        <w:spacing w:before="0"/>
        <w:ind w:left="1559" w:right="0" w:firstLine="0"/>
        <w:jc w:val="left"/>
        <w:rPr>
          <w:sz w:val="17"/>
        </w:rPr>
      </w:pPr>
      <w:r>
        <w:rPr>
          <w:spacing w:val="-5"/>
          <w:sz w:val="17"/>
        </w:rPr>
        <w:t>RNA</w:t>
      </w:r>
    </w:p>
    <w:p>
      <w:pPr>
        <w:tabs>
          <w:tab w:pos="1665" w:val="left" w:leader="none"/>
          <w:tab w:pos="2546" w:val="left" w:leader="none"/>
        </w:tabs>
        <w:spacing w:before="97"/>
        <w:ind w:left="540" w:right="0" w:firstLine="0"/>
        <w:jc w:val="left"/>
        <w:rPr>
          <w:sz w:val="17"/>
        </w:rPr>
      </w:pPr>
      <w:r>
        <w:rPr/>
        <w:br w:type="column"/>
      </w:r>
      <w:r>
        <w:rPr>
          <w:spacing w:val="-2"/>
          <w:sz w:val="17"/>
        </w:rPr>
        <w:t>N-</w:t>
      </w:r>
      <w:r>
        <w:rPr>
          <w:spacing w:val="-10"/>
          <w:sz w:val="17"/>
        </w:rPr>
        <w:t>1</w:t>
      </w:r>
      <w:r>
        <w:rPr>
          <w:sz w:val="17"/>
        </w:rPr>
        <w:tab/>
      </w:r>
      <w:r>
        <w:rPr>
          <w:spacing w:val="-10"/>
          <w:sz w:val="17"/>
        </w:rPr>
        <w:t>N</w:t>
      </w:r>
      <w:r>
        <w:rPr>
          <w:sz w:val="17"/>
        </w:rPr>
        <w:tab/>
      </w:r>
      <w:r>
        <w:rPr>
          <w:spacing w:val="-5"/>
          <w:sz w:val="17"/>
        </w:rPr>
        <w:t>N+l</w:t>
      </w:r>
    </w:p>
    <w:p>
      <w:pPr>
        <w:spacing w:line="268" w:lineRule="exact" w:before="13"/>
        <w:ind w:left="440" w:right="0" w:firstLine="0"/>
        <w:jc w:val="left"/>
        <w:rPr>
          <w:sz w:val="25"/>
        </w:rPr>
      </w:pPr>
      <w:r>
        <w:rPr>
          <w:w w:val="245"/>
          <w:sz w:val="25"/>
        </w:rPr>
        <w:t>-s-p-s-P-</w:t>
      </w:r>
      <w:r>
        <w:rPr>
          <w:spacing w:val="-5"/>
          <w:w w:val="245"/>
          <w:sz w:val="25"/>
        </w:rPr>
        <w:t>s-</w:t>
      </w:r>
    </w:p>
    <w:p>
      <w:pPr>
        <w:tabs>
          <w:tab w:pos="1711" w:val="left" w:leader="none"/>
          <w:tab w:pos="2731" w:val="left" w:leader="none"/>
        </w:tabs>
        <w:spacing w:line="194" w:lineRule="exact" w:before="0"/>
        <w:ind w:left="668" w:right="0" w:firstLine="0"/>
        <w:jc w:val="left"/>
        <w:rPr>
          <w:sz w:val="20"/>
        </w:rPr>
      </w:pPr>
      <w:r>
        <w:rPr>
          <w:spacing w:val="-10"/>
          <w:w w:val="60"/>
          <w:sz w:val="20"/>
        </w:rPr>
        <w:t>1</w:t>
      </w:r>
      <w:r>
        <w:rPr>
          <w:sz w:val="20"/>
        </w:rPr>
        <w:tab/>
      </w:r>
      <w:r>
        <w:rPr>
          <w:spacing w:val="-10"/>
          <w:w w:val="60"/>
          <w:sz w:val="20"/>
        </w:rPr>
        <w:t>I</w:t>
      </w:r>
      <w:r>
        <w:rPr>
          <w:sz w:val="20"/>
        </w:rPr>
        <w:tab/>
      </w:r>
      <w:r>
        <w:rPr>
          <w:spacing w:val="-10"/>
          <w:w w:val="60"/>
          <w:sz w:val="20"/>
        </w:rPr>
        <w:t>I</w:t>
      </w:r>
    </w:p>
    <w:p>
      <w:pPr>
        <w:tabs>
          <w:tab w:pos="1677" w:val="left" w:leader="none"/>
          <w:tab w:pos="2686" w:val="left" w:leader="none"/>
        </w:tabs>
        <w:spacing w:line="179" w:lineRule="exact" w:before="0"/>
        <w:ind w:left="656" w:right="0" w:firstLine="0"/>
        <w:jc w:val="left"/>
        <w:rPr>
          <w:sz w:val="17"/>
        </w:rPr>
      </w:pPr>
      <w:r>
        <w:rPr>
          <w:spacing w:val="-10"/>
          <w:w w:val="105"/>
          <w:sz w:val="17"/>
        </w:rPr>
        <w:t>A</w:t>
      </w:r>
      <w:r>
        <w:rPr>
          <w:sz w:val="17"/>
        </w:rPr>
        <w:tab/>
      </w:r>
      <w:r>
        <w:rPr>
          <w:spacing w:val="-10"/>
          <w:w w:val="105"/>
          <w:sz w:val="17"/>
        </w:rPr>
        <w:t>T</w:t>
      </w:r>
      <w:r>
        <w:rPr>
          <w:sz w:val="17"/>
        </w:rPr>
        <w:tab/>
      </w:r>
      <w:r>
        <w:rPr>
          <w:spacing w:val="-10"/>
          <w:w w:val="105"/>
          <w:sz w:val="17"/>
        </w:rPr>
        <w:t>C</w:t>
      </w:r>
    </w:p>
    <w:p>
      <w:pPr>
        <w:tabs>
          <w:tab w:pos="1681" w:val="left" w:leader="none"/>
          <w:tab w:pos="2045" w:val="left" w:leader="none"/>
          <w:tab w:pos="2696" w:val="left" w:leader="none"/>
        </w:tabs>
        <w:spacing w:line="182" w:lineRule="exact" w:before="108"/>
        <w:ind w:left="652" w:right="0" w:firstLine="0"/>
        <w:jc w:val="left"/>
        <w:rPr>
          <w:sz w:val="17"/>
        </w:rPr>
      </w:pPr>
      <w:r>
        <w:rPr>
          <w:spacing w:val="-10"/>
          <w:sz w:val="17"/>
        </w:rPr>
        <w:t>U</w:t>
      </w:r>
      <w:r>
        <w:rPr>
          <w:sz w:val="17"/>
        </w:rPr>
        <w:tab/>
      </w:r>
      <w:r>
        <w:rPr>
          <w:spacing w:val="-10"/>
          <w:sz w:val="17"/>
        </w:rPr>
        <w:t>A</w:t>
      </w:r>
      <w:r>
        <w:rPr>
          <w:sz w:val="17"/>
        </w:rPr>
        <w:tab/>
      </w:r>
      <w:r>
        <w:rPr>
          <w:spacing w:val="-10"/>
          <w:w w:val="65"/>
          <w:sz w:val="17"/>
        </w:rPr>
        <w:t>:</w:t>
      </w:r>
      <w:r>
        <w:rPr>
          <w:sz w:val="17"/>
        </w:rPr>
        <w:tab/>
      </w:r>
      <w:r>
        <w:rPr>
          <w:spacing w:val="-10"/>
          <w:sz w:val="17"/>
        </w:rPr>
        <w:t>G</w:t>
      </w:r>
    </w:p>
    <w:p>
      <w:pPr>
        <w:tabs>
          <w:tab w:pos="1698" w:val="left" w:leader="none"/>
          <w:tab w:pos="2127" w:val="left" w:leader="none"/>
          <w:tab w:pos="2718" w:val="left" w:leader="none"/>
          <w:tab w:pos="3132" w:val="left" w:leader="none"/>
        </w:tabs>
        <w:spacing w:line="185" w:lineRule="exact" w:before="0"/>
        <w:ind w:left="678" w:right="0" w:firstLine="0"/>
        <w:jc w:val="left"/>
        <w:rPr>
          <w:rFonts w:ascii="Arial"/>
          <w:sz w:val="19"/>
        </w:rPr>
      </w:pPr>
      <w:r>
        <w:rPr>
          <w:rFonts w:ascii="Arial"/>
          <w:spacing w:val="-10"/>
          <w:w w:val="105"/>
          <w:sz w:val="19"/>
        </w:rPr>
        <w:t>I</w:t>
      </w:r>
      <w:r>
        <w:rPr>
          <w:rFonts w:ascii="Arial"/>
          <w:sz w:val="19"/>
        </w:rPr>
        <w:tab/>
      </w:r>
      <w:r>
        <w:rPr>
          <w:rFonts w:ascii="Arial"/>
          <w:spacing w:val="-10"/>
          <w:w w:val="105"/>
          <w:sz w:val="19"/>
        </w:rPr>
        <w:t>I</w:t>
      </w:r>
      <w:r>
        <w:rPr>
          <w:rFonts w:ascii="Arial"/>
          <w:sz w:val="19"/>
        </w:rPr>
        <w:tab/>
      </w:r>
      <w:r>
        <w:rPr>
          <w:rFonts w:ascii="Arial"/>
          <w:spacing w:val="-10"/>
          <w:w w:val="105"/>
          <w:sz w:val="19"/>
        </w:rPr>
        <w:t>:</w:t>
      </w:r>
      <w:r>
        <w:rPr>
          <w:rFonts w:ascii="Arial"/>
          <w:sz w:val="19"/>
        </w:rPr>
        <w:tab/>
      </w:r>
      <w:r>
        <w:rPr>
          <w:rFonts w:ascii="Arial"/>
          <w:spacing w:val="-10"/>
          <w:w w:val="105"/>
          <w:sz w:val="19"/>
        </w:rPr>
        <w:t>I</w:t>
      </w:r>
      <w:r>
        <w:rPr>
          <w:rFonts w:ascii="Arial"/>
          <w:sz w:val="19"/>
        </w:rPr>
        <w:tab/>
      </w:r>
      <w:r>
        <w:rPr>
          <w:rFonts w:ascii="Arial"/>
          <w:spacing w:val="-10"/>
          <w:w w:val="105"/>
          <w:sz w:val="19"/>
        </w:rPr>
        <w:t>:</w:t>
      </w:r>
    </w:p>
    <w:p>
      <w:pPr>
        <w:tabs>
          <w:tab w:pos="1168" w:val="left" w:leader="none"/>
          <w:tab w:pos="1676" w:val="left" w:leader="none"/>
          <w:tab w:pos="2354" w:val="left" w:leader="none"/>
          <w:tab w:pos="2682" w:val="left" w:leader="none"/>
          <w:tab w:pos="3147" w:val="left" w:leader="none"/>
        </w:tabs>
        <w:spacing w:line="141" w:lineRule="exact" w:before="0"/>
        <w:ind w:left="444" w:right="0" w:firstLine="0"/>
        <w:jc w:val="left"/>
        <w:rPr>
          <w:sz w:val="10"/>
        </w:rPr>
      </w:pPr>
      <w:r>
        <w:rPr>
          <w:sz w:val="10"/>
        </w:rPr>
        <mc:AlternateContent>
          <mc:Choice Requires="wps">
            <w:drawing>
              <wp:anchor distT="0" distB="0" distL="0" distR="0" allowOverlap="1" layoutInCell="1" locked="0" behindDoc="1" simplePos="0" relativeHeight="482479104">
                <wp:simplePos x="0" y="0"/>
                <wp:positionH relativeFrom="page">
                  <wp:posOffset>2961039</wp:posOffset>
                </wp:positionH>
                <wp:positionV relativeFrom="paragraph">
                  <wp:posOffset>22718</wp:posOffset>
                </wp:positionV>
                <wp:extent cx="577215" cy="22542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577215" cy="225425"/>
                        </a:xfrm>
                        <a:prstGeom prst="rect">
                          <a:avLst/>
                        </a:prstGeom>
                      </wps:spPr>
                      <wps:txbx>
                        <w:txbxContent>
                          <w:p>
                            <w:pPr>
                              <w:tabs>
                                <w:tab w:pos="868" w:val="left" w:leader="hyphen"/>
                              </w:tabs>
                              <w:spacing w:line="355" w:lineRule="exact" w:before="0"/>
                              <w:ind w:left="0" w:right="0" w:firstLine="0"/>
                              <w:jc w:val="left"/>
                              <w:rPr>
                                <w:rFonts w:ascii="Arial"/>
                                <w:sz w:val="27"/>
                              </w:rPr>
                            </w:pPr>
                            <w:r>
                              <w:rPr>
                                <w:spacing w:val="-10"/>
                                <w:w w:val="90"/>
                                <w:sz w:val="32"/>
                              </w:rPr>
                              <w:t>-</w:t>
                            </w:r>
                            <w:r>
                              <w:rPr>
                                <w:sz w:val="32"/>
                              </w:rPr>
                              <w:tab/>
                            </w:r>
                            <w:r>
                              <w:rPr>
                                <w:rFonts w:ascii="Arial"/>
                                <w:spacing w:val="-17"/>
                                <w:w w:val="90"/>
                                <w:sz w:val="27"/>
                              </w:rPr>
                              <w:t>'</w:t>
                            </w:r>
                          </w:p>
                        </w:txbxContent>
                      </wps:txbx>
                      <wps:bodyPr wrap="square" lIns="0" tIns="0" rIns="0" bIns="0" rtlCol="0">
                        <a:noAutofit/>
                      </wps:bodyPr>
                    </wps:wsp>
                  </a:graphicData>
                </a:graphic>
              </wp:anchor>
            </w:drawing>
          </mc:Choice>
          <mc:Fallback>
            <w:pict>
              <v:shape style="position:absolute;margin-left:233.152695pt;margin-top:1.788864pt;width:45.45pt;height:17.75pt;mso-position-horizontal-relative:page;mso-position-vertical-relative:paragraph;z-index:-20837376" type="#_x0000_t202" id="docshape352" filled="false" stroked="false">
                <v:textbox inset="0,0,0,0">
                  <w:txbxContent>
                    <w:p>
                      <w:pPr>
                        <w:tabs>
                          <w:tab w:pos="868" w:val="left" w:leader="hyphen"/>
                        </w:tabs>
                        <w:spacing w:line="355" w:lineRule="exact" w:before="0"/>
                        <w:ind w:left="0" w:right="0" w:firstLine="0"/>
                        <w:jc w:val="left"/>
                        <w:rPr>
                          <w:rFonts w:ascii="Arial"/>
                          <w:sz w:val="27"/>
                        </w:rPr>
                      </w:pPr>
                      <w:r>
                        <w:rPr>
                          <w:spacing w:val="-10"/>
                          <w:w w:val="90"/>
                          <w:sz w:val="32"/>
                        </w:rPr>
                        <w:t>-</w:t>
                      </w:r>
                      <w:r>
                        <w:rPr>
                          <w:sz w:val="32"/>
                        </w:rPr>
                        <w:tab/>
                      </w:r>
                      <w:r>
                        <w:rPr>
                          <w:rFonts w:ascii="Arial"/>
                          <w:spacing w:val="-17"/>
                          <w:w w:val="90"/>
                          <w:sz w:val="27"/>
                        </w:rPr>
                        <w:t>'</w:t>
                      </w:r>
                    </w:p>
                  </w:txbxContent>
                </v:textbox>
                <w10:wrap type="none"/>
              </v:shape>
            </w:pict>
          </mc:Fallback>
        </mc:AlternateContent>
      </w:r>
      <w:r>
        <w:rPr>
          <w:w w:val="105"/>
          <w:sz w:val="17"/>
        </w:rPr>
        <w:t>-</w:t>
      </w:r>
      <w:r>
        <w:rPr>
          <w:spacing w:val="27"/>
          <w:w w:val="105"/>
          <w:sz w:val="17"/>
        </w:rPr>
        <w:t>  </w:t>
      </w:r>
      <w:r>
        <w:rPr>
          <w:w w:val="105"/>
          <w:sz w:val="17"/>
        </w:rPr>
        <w:t>S</w:t>
      </w:r>
      <w:r>
        <w:rPr>
          <w:spacing w:val="32"/>
          <w:w w:val="105"/>
          <w:sz w:val="17"/>
        </w:rPr>
        <w:t> </w:t>
      </w:r>
      <w:r>
        <w:rPr>
          <w:spacing w:val="-10"/>
          <w:w w:val="105"/>
          <w:sz w:val="17"/>
        </w:rPr>
        <w:t>-</w:t>
      </w:r>
      <w:r>
        <w:rPr>
          <w:sz w:val="17"/>
        </w:rPr>
        <w:tab/>
      </w:r>
      <w:r>
        <w:rPr>
          <w:w w:val="105"/>
          <w:sz w:val="17"/>
        </w:rPr>
        <w:t>p</w:t>
      </w:r>
      <w:r>
        <w:rPr>
          <w:spacing w:val="35"/>
          <w:w w:val="105"/>
          <w:sz w:val="17"/>
        </w:rPr>
        <w:t> </w:t>
      </w:r>
      <w:r>
        <w:rPr>
          <w:spacing w:val="-10"/>
          <w:w w:val="105"/>
          <w:sz w:val="17"/>
        </w:rPr>
        <w:t>-</w:t>
      </w:r>
      <w:r>
        <w:rPr>
          <w:sz w:val="17"/>
        </w:rPr>
        <w:tab/>
      </w:r>
      <w:r>
        <w:rPr>
          <w:w w:val="105"/>
          <w:sz w:val="17"/>
        </w:rPr>
        <w:t>S</w:t>
      </w:r>
      <w:r>
        <w:rPr>
          <w:spacing w:val="22"/>
          <w:w w:val="105"/>
          <w:sz w:val="17"/>
        </w:rPr>
        <w:t> </w:t>
      </w:r>
      <w:r>
        <w:rPr>
          <w:w w:val="105"/>
          <w:sz w:val="17"/>
        </w:rPr>
        <w:t>-</w:t>
      </w:r>
      <w:r>
        <w:rPr>
          <w:spacing w:val="-5"/>
          <w:w w:val="105"/>
          <w:sz w:val="17"/>
        </w:rPr>
        <w:t>,p</w:t>
      </w:r>
      <w:r>
        <w:rPr>
          <w:sz w:val="17"/>
        </w:rPr>
        <w:tab/>
      </w:r>
      <w:r>
        <w:rPr>
          <w:spacing w:val="-10"/>
          <w:w w:val="105"/>
          <w:sz w:val="17"/>
        </w:rPr>
        <w:t>-</w:t>
      </w:r>
      <w:r>
        <w:rPr>
          <w:sz w:val="17"/>
        </w:rPr>
        <w:tab/>
      </w:r>
      <w:r>
        <w:rPr>
          <w:w w:val="105"/>
          <w:sz w:val="17"/>
        </w:rPr>
        <w:t>S</w:t>
      </w:r>
      <w:r>
        <w:rPr>
          <w:spacing w:val="36"/>
          <w:w w:val="105"/>
          <w:sz w:val="17"/>
        </w:rPr>
        <w:t> </w:t>
      </w:r>
      <w:r>
        <w:rPr>
          <w:spacing w:val="-10"/>
          <w:w w:val="105"/>
          <w:sz w:val="17"/>
        </w:rPr>
        <w:t>-</w:t>
      </w:r>
      <w:r>
        <w:rPr>
          <w:sz w:val="17"/>
        </w:rPr>
        <w:tab/>
      </w:r>
      <w:r>
        <w:rPr>
          <w:spacing w:val="-10"/>
          <w:w w:val="105"/>
          <w:sz w:val="10"/>
        </w:rPr>
        <w:t>I</w:t>
      </w:r>
    </w:p>
    <w:p>
      <w:pPr>
        <w:spacing w:line="230" w:lineRule="exact" w:before="0"/>
        <w:ind w:left="0" w:right="956" w:firstLine="0"/>
        <w:jc w:val="right"/>
        <w:rPr>
          <w:sz w:val="23"/>
        </w:rPr>
      </w:pPr>
      <w:r>
        <w:rPr>
          <w:sz w:val="23"/>
        </w:rPr>
        <w:drawing>
          <wp:anchor distT="0" distB="0" distL="0" distR="0" allowOverlap="1" layoutInCell="1" locked="0" behindDoc="0" simplePos="0" relativeHeight="15865856">
            <wp:simplePos x="0" y="0"/>
            <wp:positionH relativeFrom="page">
              <wp:posOffset>1405266</wp:posOffset>
            </wp:positionH>
            <wp:positionV relativeFrom="paragraph">
              <wp:posOffset>148176</wp:posOffset>
            </wp:positionV>
            <wp:extent cx="1564123" cy="586135"/>
            <wp:effectExtent l="0" t="0" r="0" b="0"/>
            <wp:wrapNone/>
            <wp:docPr id="616" name="Image 616"/>
            <wp:cNvGraphicFramePr>
              <a:graphicFrameLocks/>
            </wp:cNvGraphicFramePr>
            <a:graphic>
              <a:graphicData uri="http://schemas.openxmlformats.org/drawingml/2006/picture">
                <pic:pic>
                  <pic:nvPicPr>
                    <pic:cNvPr id="616" name="Image 616"/>
                    <pic:cNvPicPr/>
                  </pic:nvPicPr>
                  <pic:blipFill>
                    <a:blip r:embed="rId169" cstate="print"/>
                    <a:stretch>
                      <a:fillRect/>
                    </a:stretch>
                  </pic:blipFill>
                  <pic:spPr>
                    <a:xfrm>
                      <a:off x="0" y="0"/>
                      <a:ext cx="1564123" cy="586135"/>
                    </a:xfrm>
                    <a:prstGeom prst="rect">
                      <a:avLst/>
                    </a:prstGeom>
                  </pic:spPr>
                </pic:pic>
              </a:graphicData>
            </a:graphic>
          </wp:anchor>
        </w:drawing>
      </w:r>
      <w:r>
        <w:rPr>
          <w:spacing w:val="-5"/>
          <w:w w:val="70"/>
          <w:sz w:val="23"/>
        </w:rPr>
        <w:t>,_</w:t>
      </w:r>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spacing w:before="134"/>
        <w:rPr>
          <w:sz w:val="17"/>
        </w:rPr>
      </w:pPr>
    </w:p>
    <w:p>
      <w:pPr>
        <w:spacing w:before="0"/>
        <w:ind w:left="627" w:right="0" w:firstLine="0"/>
        <w:jc w:val="left"/>
        <w:rPr>
          <w:sz w:val="17"/>
        </w:rPr>
      </w:pPr>
      <w:r>
        <w:rPr>
          <w:w w:val="105"/>
          <w:sz w:val="17"/>
        </w:rPr>
        <w:t>S:</w:t>
      </w:r>
      <w:r>
        <w:rPr>
          <w:spacing w:val="-8"/>
          <w:w w:val="105"/>
          <w:sz w:val="17"/>
        </w:rPr>
        <w:t> </w:t>
      </w:r>
      <w:r>
        <w:rPr>
          <w:spacing w:val="-4"/>
          <w:w w:val="105"/>
          <w:sz w:val="17"/>
        </w:rPr>
        <w:t>Sugar</w:t>
      </w:r>
    </w:p>
    <w:p>
      <w:pPr>
        <w:spacing w:before="2"/>
        <w:ind w:left="633" w:right="0" w:firstLine="0"/>
        <w:jc w:val="left"/>
        <w:rPr>
          <w:sz w:val="18"/>
        </w:rPr>
      </w:pPr>
      <w:r>
        <w:rPr>
          <w:sz w:val="18"/>
        </w:rPr>
        <w:drawing>
          <wp:anchor distT="0" distB="0" distL="0" distR="0" allowOverlap="1" layoutInCell="1" locked="0" behindDoc="0" simplePos="0" relativeHeight="15866368">
            <wp:simplePos x="0" y="0"/>
            <wp:positionH relativeFrom="page">
              <wp:posOffset>3372639</wp:posOffset>
            </wp:positionH>
            <wp:positionV relativeFrom="paragraph">
              <wp:posOffset>327881</wp:posOffset>
            </wp:positionV>
            <wp:extent cx="562106" cy="430443"/>
            <wp:effectExtent l="0" t="0" r="0" b="0"/>
            <wp:wrapNone/>
            <wp:docPr id="617" name="Image 617"/>
            <wp:cNvGraphicFramePr>
              <a:graphicFrameLocks/>
            </wp:cNvGraphicFramePr>
            <a:graphic>
              <a:graphicData uri="http://schemas.openxmlformats.org/drawingml/2006/picture">
                <pic:pic>
                  <pic:nvPicPr>
                    <pic:cNvPr id="617" name="Image 617"/>
                    <pic:cNvPicPr/>
                  </pic:nvPicPr>
                  <pic:blipFill>
                    <a:blip r:embed="rId170" cstate="print"/>
                    <a:stretch>
                      <a:fillRect/>
                    </a:stretch>
                  </pic:blipFill>
                  <pic:spPr>
                    <a:xfrm>
                      <a:off x="0" y="0"/>
                      <a:ext cx="562106" cy="430443"/>
                    </a:xfrm>
                    <a:prstGeom prst="rect">
                      <a:avLst/>
                    </a:prstGeom>
                  </pic:spPr>
                </pic:pic>
              </a:graphicData>
            </a:graphic>
          </wp:anchor>
        </w:drawing>
      </w:r>
      <w:r>
        <w:rPr>
          <w:b/>
          <w:w w:val="90"/>
          <w:sz w:val="18"/>
        </w:rPr>
        <w:t>P:</w:t>
      </w:r>
      <w:r>
        <w:rPr>
          <w:b/>
          <w:spacing w:val="-5"/>
          <w:w w:val="90"/>
          <w:sz w:val="18"/>
        </w:rPr>
        <w:t> </w:t>
      </w:r>
      <w:r>
        <w:rPr>
          <w:spacing w:val="-2"/>
          <w:sz w:val="18"/>
        </w:rPr>
        <w:t>Phosphate</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5"/>
        <w:rPr>
          <w:sz w:val="18"/>
        </w:rPr>
      </w:pPr>
    </w:p>
    <w:p>
      <w:pPr>
        <w:spacing w:before="1"/>
        <w:ind w:left="0" w:right="0" w:firstLine="0"/>
        <w:jc w:val="left"/>
        <w:rPr>
          <w:sz w:val="18"/>
        </w:rPr>
      </w:pPr>
      <w:r>
        <w:rPr>
          <w:spacing w:val="-2"/>
          <w:w w:val="105"/>
          <w:sz w:val="18"/>
        </w:rPr>
        <w:t>Pyrophosphate</w:t>
      </w:r>
    </w:p>
    <w:p>
      <w:pPr>
        <w:spacing w:after="0"/>
        <w:jc w:val="left"/>
        <w:rPr>
          <w:sz w:val="18"/>
        </w:rPr>
        <w:sectPr>
          <w:type w:val="continuous"/>
          <w:pgSz w:w="8450" w:h="12230"/>
          <w:pgMar w:header="535" w:footer="0" w:top="1480" w:bottom="280" w:left="425" w:right="425"/>
          <w:cols w:num="3" w:equalWidth="0">
            <w:col w:w="1923" w:space="40"/>
            <w:col w:w="3190" w:space="38"/>
            <w:col w:w="2409"/>
          </w:cols>
        </w:sectPr>
      </w:pPr>
    </w:p>
    <w:p>
      <w:pPr>
        <w:pStyle w:val="BodyText"/>
        <w:spacing w:before="182"/>
        <w:rPr>
          <w:sz w:val="18"/>
        </w:rPr>
      </w:pPr>
    </w:p>
    <w:p>
      <w:pPr>
        <w:spacing w:before="0"/>
        <w:ind w:left="1332" w:right="0" w:firstLine="0"/>
        <w:jc w:val="left"/>
        <w:rPr>
          <w:sz w:val="18"/>
        </w:rPr>
      </w:pPr>
      <w:r>
        <w:rPr>
          <w:b/>
          <w:sz w:val="17"/>
        </w:rPr>
        <w:t>RNA</w:t>
      </w:r>
      <w:r>
        <w:rPr>
          <w:b/>
          <w:spacing w:val="9"/>
          <w:sz w:val="17"/>
        </w:rPr>
        <w:t> </w:t>
      </w:r>
      <w:r>
        <w:rPr>
          <w:b/>
          <w:sz w:val="17"/>
        </w:rPr>
        <w:t>(N</w:t>
      </w:r>
      <w:r>
        <w:rPr>
          <w:b/>
          <w:spacing w:val="1"/>
          <w:sz w:val="17"/>
        </w:rPr>
        <w:t> </w:t>
      </w:r>
      <w:r>
        <w:rPr>
          <w:sz w:val="18"/>
        </w:rPr>
        <w:t>bases)+</w:t>
      </w:r>
      <w:r>
        <w:rPr>
          <w:spacing w:val="9"/>
          <w:sz w:val="18"/>
        </w:rPr>
        <w:t> </w:t>
      </w:r>
      <w:r>
        <w:rPr>
          <w:b/>
          <w:sz w:val="17"/>
        </w:rPr>
        <w:t>(G-S-P-P-P)</w:t>
      </w:r>
      <w:r>
        <w:rPr>
          <w:b/>
          <w:spacing w:val="44"/>
          <w:sz w:val="17"/>
        </w:rPr>
        <w:t>  </w:t>
      </w:r>
      <w:r>
        <w:rPr>
          <w:sz w:val="16"/>
        </w:rPr>
        <w:t>-+</w:t>
      </w:r>
      <w:r>
        <w:rPr>
          <w:spacing w:val="42"/>
          <w:sz w:val="16"/>
        </w:rPr>
        <w:t>  </w:t>
      </w:r>
      <w:r>
        <w:rPr>
          <w:b/>
          <w:sz w:val="17"/>
        </w:rPr>
        <w:t>RNA</w:t>
      </w:r>
      <w:r>
        <w:rPr>
          <w:b/>
          <w:spacing w:val="14"/>
          <w:sz w:val="17"/>
        </w:rPr>
        <w:t> </w:t>
      </w:r>
      <w:r>
        <w:rPr>
          <w:b/>
          <w:sz w:val="17"/>
        </w:rPr>
        <w:t>(N+</w:t>
      </w:r>
      <w:r>
        <w:rPr>
          <w:b/>
          <w:spacing w:val="-20"/>
          <w:sz w:val="17"/>
        </w:rPr>
        <w:t> </w:t>
      </w:r>
      <w:r>
        <w:rPr>
          <w:sz w:val="18"/>
        </w:rPr>
        <w:t>I</w:t>
      </w:r>
      <w:r>
        <w:rPr>
          <w:spacing w:val="24"/>
          <w:sz w:val="18"/>
        </w:rPr>
        <w:t> </w:t>
      </w:r>
      <w:r>
        <w:rPr>
          <w:sz w:val="18"/>
        </w:rPr>
        <w:t>bases)+</w:t>
      </w:r>
      <w:r>
        <w:rPr>
          <w:spacing w:val="7"/>
          <w:sz w:val="18"/>
        </w:rPr>
        <w:t> </w:t>
      </w:r>
      <w:r>
        <w:rPr>
          <w:b/>
          <w:sz w:val="17"/>
        </w:rPr>
        <w:t>P</w:t>
      </w:r>
      <w:r>
        <w:rPr>
          <w:b/>
          <w:position w:val="-9"/>
          <w:sz w:val="21"/>
        </w:rPr>
        <w:t>1</w:t>
      </w:r>
      <w:r>
        <w:rPr>
          <w:b/>
          <w:sz w:val="17"/>
        </w:rPr>
        <w:t>P</w:t>
      </w:r>
      <w:r>
        <w:rPr>
          <w:b/>
          <w:spacing w:val="-1"/>
          <w:sz w:val="17"/>
        </w:rPr>
        <w:t> </w:t>
      </w:r>
      <w:r>
        <w:rPr>
          <w:spacing w:val="-2"/>
          <w:sz w:val="18"/>
        </w:rPr>
        <w:t>(pyrophosphate)</w:t>
      </w:r>
    </w:p>
    <w:p>
      <w:pPr>
        <w:pStyle w:val="BodyText"/>
        <w:rPr>
          <w:sz w:val="18"/>
        </w:rPr>
      </w:pPr>
    </w:p>
    <w:p>
      <w:pPr>
        <w:pStyle w:val="BodyText"/>
        <w:rPr>
          <w:sz w:val="18"/>
        </w:rPr>
      </w:pPr>
    </w:p>
    <w:p>
      <w:pPr>
        <w:pStyle w:val="BodyText"/>
        <w:spacing w:before="190"/>
        <w:rPr>
          <w:sz w:val="18"/>
        </w:rPr>
      </w:pPr>
    </w:p>
    <w:p>
      <w:pPr>
        <w:spacing w:before="0"/>
        <w:ind w:left="0" w:right="68" w:firstLine="0"/>
        <w:jc w:val="center"/>
        <w:rPr>
          <w:b/>
          <w:sz w:val="18"/>
        </w:rPr>
      </w:pPr>
      <w:r>
        <w:rPr>
          <w:b/>
          <w:sz w:val="18"/>
        </w:rPr>
        <w:t>Fig.</w:t>
      </w:r>
      <w:r>
        <w:rPr>
          <w:b/>
          <w:spacing w:val="8"/>
          <w:sz w:val="18"/>
        </w:rPr>
        <w:t> </w:t>
      </w:r>
      <w:r>
        <w:rPr>
          <w:b/>
          <w:sz w:val="18"/>
        </w:rPr>
        <w:t>5.22</w:t>
      </w:r>
      <w:r>
        <w:rPr>
          <w:b/>
          <w:spacing w:val="5"/>
          <w:sz w:val="18"/>
        </w:rPr>
        <w:t> </w:t>
      </w:r>
      <w:r>
        <w:rPr>
          <w:b/>
          <w:sz w:val="18"/>
        </w:rPr>
        <w:t>Formation</w:t>
      </w:r>
      <w:r>
        <w:rPr>
          <w:b/>
          <w:spacing w:val="13"/>
          <w:sz w:val="18"/>
        </w:rPr>
        <w:t> </w:t>
      </w:r>
      <w:r>
        <w:rPr>
          <w:b/>
          <w:sz w:val="18"/>
        </w:rPr>
        <w:t>of</w:t>
      </w:r>
      <w:r>
        <w:rPr>
          <w:b/>
          <w:spacing w:val="3"/>
          <w:sz w:val="18"/>
        </w:rPr>
        <w:t> </w:t>
      </w:r>
      <w:r>
        <w:rPr>
          <w:b/>
          <w:sz w:val="18"/>
        </w:rPr>
        <w:t>m-</w:t>
      </w:r>
      <w:r>
        <w:rPr>
          <w:b/>
          <w:spacing w:val="-5"/>
          <w:sz w:val="18"/>
        </w:rPr>
        <w:t>RNA</w:t>
      </w:r>
    </w:p>
    <w:p>
      <w:pPr>
        <w:pStyle w:val="BodyText"/>
        <w:spacing w:before="49"/>
        <w:rPr>
          <w:b/>
          <w:sz w:val="18"/>
        </w:rPr>
      </w:pPr>
    </w:p>
    <w:p>
      <w:pPr>
        <w:spacing w:line="242" w:lineRule="auto" w:before="0"/>
        <w:ind w:left="140" w:right="204" w:firstLine="456"/>
        <w:jc w:val="both"/>
        <w:rPr>
          <w:sz w:val="22"/>
        </w:rPr>
      </w:pPr>
      <w:r>
        <w:rPr>
          <w:sz w:val="22"/>
        </w:rPr>
        <w:t>Now the role of enzymes in biochemical processes is as catalysts: they influence the rate at which reactions occur, but not the direction in which they proceed.</w:t>
      </w:r>
      <w:r>
        <w:rPr>
          <w:spacing w:val="28"/>
          <w:sz w:val="22"/>
        </w:rPr>
        <w:t> </w:t>
      </w:r>
      <w:r>
        <w:rPr>
          <w:sz w:val="22"/>
        </w:rPr>
        <w:t>Chemical</w:t>
      </w:r>
      <w:r>
        <w:rPr>
          <w:spacing w:val="30"/>
          <w:sz w:val="22"/>
        </w:rPr>
        <w:t> </w:t>
      </w:r>
      <w:r>
        <w:rPr>
          <w:sz w:val="22"/>
        </w:rPr>
        <w:t>reactions</w:t>
      </w:r>
      <w:r>
        <w:rPr>
          <w:spacing w:val="34"/>
          <w:sz w:val="22"/>
        </w:rPr>
        <w:t> </w:t>
      </w:r>
      <w:r>
        <w:rPr>
          <w:sz w:val="22"/>
        </w:rPr>
        <w:t>are reversible,</w:t>
      </w:r>
      <w:r>
        <w:rPr>
          <w:spacing w:val="35"/>
          <w:sz w:val="22"/>
        </w:rPr>
        <w:t> </w:t>
      </w:r>
      <w:r>
        <w:rPr>
          <w:sz w:val="22"/>
        </w:rPr>
        <w:t>and</w:t>
      </w:r>
      <w:r>
        <w:rPr>
          <w:spacing w:val="16"/>
          <w:sz w:val="22"/>
        </w:rPr>
        <w:t> </w:t>
      </w:r>
      <w:r>
        <w:rPr>
          <w:sz w:val="22"/>
        </w:rPr>
        <w:t>it</w:t>
      </w:r>
      <w:r>
        <w:rPr>
          <w:spacing w:val="18"/>
          <w:sz w:val="22"/>
        </w:rPr>
        <w:t> </w:t>
      </w:r>
      <w:r>
        <w:rPr>
          <w:sz w:val="22"/>
        </w:rPr>
        <w:t>would</w:t>
      </w:r>
      <w:r>
        <w:rPr>
          <w:spacing w:val="26"/>
          <w:sz w:val="22"/>
        </w:rPr>
        <w:t> </w:t>
      </w:r>
      <w:r>
        <w:rPr>
          <w:sz w:val="22"/>
        </w:rPr>
        <w:t>be</w:t>
      </w:r>
      <w:r>
        <w:rPr>
          <w:spacing w:val="21"/>
          <w:sz w:val="22"/>
        </w:rPr>
        <w:t> </w:t>
      </w:r>
      <w:r>
        <w:rPr>
          <w:sz w:val="22"/>
        </w:rPr>
        <w:t>just</w:t>
      </w:r>
      <w:r>
        <w:rPr>
          <w:spacing w:val="26"/>
          <w:sz w:val="22"/>
        </w:rPr>
        <w:t> </w:t>
      </w:r>
      <w:r>
        <w:rPr>
          <w:sz w:val="22"/>
        </w:rPr>
        <w:t>as</w:t>
      </w:r>
      <w:r>
        <w:rPr>
          <w:spacing w:val="17"/>
          <w:sz w:val="22"/>
        </w:rPr>
        <w:t> </w:t>
      </w:r>
      <w:r>
        <w:rPr>
          <w:sz w:val="22"/>
        </w:rPr>
        <w:t>possible</w:t>
      </w:r>
      <w:r>
        <w:rPr>
          <w:spacing w:val="30"/>
          <w:sz w:val="22"/>
        </w:rPr>
        <w:t> </w:t>
      </w:r>
      <w:r>
        <w:rPr>
          <w:sz w:val="22"/>
        </w:rPr>
        <w:t>for</w:t>
      </w:r>
    </w:p>
    <w:p>
      <w:pPr>
        <w:spacing w:after="0" w:line="242" w:lineRule="auto"/>
        <w:jc w:val="both"/>
        <w:rPr>
          <w:sz w:val="22"/>
        </w:rPr>
        <w:sectPr>
          <w:type w:val="continuous"/>
          <w:pgSz w:w="8450" w:h="12230"/>
          <w:pgMar w:header="535" w:footer="0" w:top="1480" w:bottom="280" w:left="425" w:right="425"/>
        </w:sectPr>
      </w:pPr>
    </w:p>
    <w:p>
      <w:pPr>
        <w:pStyle w:val="BodyText"/>
        <w:spacing w:line="232" w:lineRule="auto" w:before="195"/>
        <w:ind w:left="169" w:right="156" w:firstLine="4"/>
        <w:jc w:val="both"/>
      </w:pPr>
      <w:r>
        <w:rPr/>
        <w:t>the polymerase reaction to</w:t>
      </w:r>
      <w:r>
        <w:rPr>
          <w:spacing w:val="-1"/>
        </w:rPr>
        <w:t> </w:t>
      </w:r>
      <w:r>
        <w:rPr/>
        <w:t>go the other way</w:t>
      </w:r>
      <w:r>
        <w:rPr>
          <w:spacing w:val="-4"/>
        </w:rPr>
        <w:t> </w:t>
      </w:r>
      <w:r>
        <w:rPr/>
        <w:t>-</w:t>
      </w:r>
      <w:r>
        <w:rPr>
          <w:spacing w:val="80"/>
        </w:rPr>
        <w:t> </w:t>
      </w:r>
      <w:r>
        <w:rPr/>
        <w:t>that is, for the enzyme to undo the m-RNA chain it is working on. In such an event, it would extract a pyrophosphate from the surrounding soup, attach it to a base on the m-RNA, and then release the whole lot back into the environment as one of our triphosphates.</w:t>
      </w:r>
      <w:r>
        <w:rPr>
          <w:spacing w:val="-15"/>
        </w:rPr>
        <w:t> </w:t>
      </w:r>
      <w:r>
        <w:rPr/>
        <w:t>The</w:t>
      </w:r>
      <w:r>
        <w:rPr>
          <w:spacing w:val="-14"/>
        </w:rPr>
        <w:t> </w:t>
      </w:r>
      <w:r>
        <w:rPr/>
        <w:t>enzyme</w:t>
      </w:r>
      <w:r>
        <w:rPr>
          <w:spacing w:val="-15"/>
        </w:rPr>
        <w:t> </w:t>
      </w:r>
      <w:r>
        <w:rPr/>
        <w:t>could</w:t>
      </w:r>
      <w:r>
        <w:rPr>
          <w:spacing w:val="-11"/>
        </w:rPr>
        <w:t> </w:t>
      </w:r>
      <w:r>
        <w:rPr/>
        <w:t>just</w:t>
      </w:r>
      <w:r>
        <w:rPr>
          <w:spacing w:val="-14"/>
        </w:rPr>
        <w:t> </w:t>
      </w:r>
      <w:r>
        <w:rPr/>
        <w:t>move</w:t>
      </w:r>
      <w:r>
        <w:rPr>
          <w:spacing w:val="-11"/>
        </w:rPr>
        <w:t> </w:t>
      </w:r>
      <w:r>
        <w:rPr/>
        <w:t>along</w:t>
      </w:r>
      <w:r>
        <w:rPr>
          <w:spacing w:val="-6"/>
        </w:rPr>
        <w:t> </w:t>
      </w:r>
      <w:r>
        <w:rPr/>
        <w:t>the</w:t>
      </w:r>
      <w:r>
        <w:rPr>
          <w:spacing w:val="-15"/>
        </w:rPr>
        <w:t> </w:t>
      </w:r>
      <w:r>
        <w:rPr/>
        <w:t>wrong</w:t>
      </w:r>
      <w:r>
        <w:rPr>
          <w:spacing w:val="-3"/>
        </w:rPr>
        <w:t> </w:t>
      </w:r>
      <w:r>
        <w:rPr/>
        <w:t>way,</w:t>
      </w:r>
      <w:r>
        <w:rPr>
          <w:spacing w:val="-12"/>
        </w:rPr>
        <w:t> </w:t>
      </w:r>
      <w:r>
        <w:rPr/>
        <w:t>eat</w:t>
      </w:r>
      <w:r>
        <w:rPr>
          <w:spacing w:val="-12"/>
        </w:rPr>
        <w:t> </w:t>
      </w:r>
      <w:r>
        <w:rPr/>
        <w:t>a</w:t>
      </w:r>
      <w:r>
        <w:rPr>
          <w:spacing w:val="-15"/>
        </w:rPr>
        <w:t> </w:t>
      </w:r>
      <w:r>
        <w:rPr/>
        <w:t>G,</w:t>
      </w:r>
      <w:r>
        <w:rPr>
          <w:spacing w:val="-9"/>
        </w:rPr>
        <w:t> </w:t>
      </w:r>
      <w:r>
        <w:rPr/>
        <w:t>move along, eat a C, move along,.., undoing everything</w:t>
      </w:r>
      <w:r>
        <w:rPr>
          <w:vertAlign w:val="superscript"/>
        </w:rPr>
        <w:t>5</w:t>
      </w:r>
      <w:r>
        <w:rPr>
          <w:sz w:val="15"/>
          <w:vertAlign w:val="baseline"/>
        </w:rPr>
        <w:t>.</w:t>
      </w:r>
      <w:r>
        <w:rPr>
          <w:spacing w:val="40"/>
          <w:sz w:val="15"/>
          <w:vertAlign w:val="baseline"/>
        </w:rPr>
        <w:t> </w:t>
      </w:r>
      <w:r>
        <w:rPr>
          <w:vertAlign w:val="baseline"/>
        </w:rPr>
        <w:t>Which way the reaction </w:t>
      </w:r>
      <w:r>
        <w:rPr>
          <w:spacing w:val="-2"/>
          <w:vertAlign w:val="baseline"/>
        </w:rPr>
        <w:t>goes</w:t>
      </w:r>
      <w:r>
        <w:rPr>
          <w:spacing w:val="-13"/>
          <w:vertAlign w:val="baseline"/>
        </w:rPr>
        <w:t> </w:t>
      </w:r>
      <w:r>
        <w:rPr>
          <w:spacing w:val="-2"/>
          <w:vertAlign w:val="baseline"/>
        </w:rPr>
        <w:t>depends on the</w:t>
      </w:r>
      <w:r>
        <w:rPr>
          <w:spacing w:val="-11"/>
          <w:vertAlign w:val="baseline"/>
        </w:rPr>
        <w:t> </w:t>
      </w:r>
      <w:r>
        <w:rPr>
          <w:spacing w:val="-2"/>
          <w:vertAlign w:val="baseline"/>
        </w:rPr>
        <w:t>relative</w:t>
      </w:r>
      <w:r>
        <w:rPr>
          <w:spacing w:val="-4"/>
          <w:vertAlign w:val="baseline"/>
        </w:rPr>
        <w:t> </w:t>
      </w:r>
      <w:r>
        <w:rPr>
          <w:spacing w:val="-2"/>
          <w:vertAlign w:val="baseline"/>
        </w:rPr>
        <w:t>concentrations</w:t>
      </w:r>
      <w:r>
        <w:rPr>
          <w:spacing w:val="-11"/>
          <w:vertAlign w:val="baseline"/>
        </w:rPr>
        <w:t> </w:t>
      </w:r>
      <w:r>
        <w:rPr>
          <w:spacing w:val="-2"/>
          <w:vertAlign w:val="baseline"/>
        </w:rPr>
        <w:t>of pyrophosphates</w:t>
      </w:r>
      <w:r>
        <w:rPr>
          <w:spacing w:val="-13"/>
          <w:vertAlign w:val="baseline"/>
        </w:rPr>
        <w:t> </w:t>
      </w:r>
      <w:r>
        <w:rPr>
          <w:spacing w:val="-2"/>
          <w:vertAlign w:val="baseline"/>
        </w:rPr>
        <w:t>and triphosphates </w:t>
      </w:r>
      <w:r>
        <w:rPr>
          <w:vertAlign w:val="baseline"/>
        </w:rPr>
        <w:t>in the soup. If there is a lot of ATP, GTP, and so on, but not much free pyrophosphate, then the rate at which the enzyme can run the reaction backwards is</w:t>
      </w:r>
      <w:r>
        <w:rPr>
          <w:spacing w:val="-6"/>
          <w:vertAlign w:val="baseline"/>
        </w:rPr>
        <w:t> </w:t>
      </w:r>
      <w:r>
        <w:rPr>
          <w:vertAlign w:val="baseline"/>
        </w:rPr>
        <w:t>lowered,</w:t>
      </w:r>
      <w:r>
        <w:rPr>
          <w:spacing w:val="-2"/>
          <w:vertAlign w:val="baseline"/>
        </w:rPr>
        <w:t> </w:t>
      </w:r>
      <w:r>
        <w:rPr>
          <w:vertAlign w:val="baseline"/>
        </w:rPr>
        <w:t>because it</w:t>
      </w:r>
      <w:r>
        <w:rPr>
          <w:spacing w:val="-11"/>
          <w:vertAlign w:val="baseline"/>
        </w:rPr>
        <w:t> </w:t>
      </w:r>
      <w:r>
        <w:rPr>
          <w:vertAlign w:val="baseline"/>
        </w:rPr>
        <w:t>can't find</w:t>
      </w:r>
      <w:r>
        <w:rPr>
          <w:spacing w:val="-2"/>
          <w:vertAlign w:val="baseline"/>
        </w:rPr>
        <w:t> </w:t>
      </w:r>
      <w:r>
        <w:rPr>
          <w:vertAlign w:val="baseline"/>
        </w:rPr>
        <w:t>much pyrophosphate with</w:t>
      </w:r>
      <w:r>
        <w:rPr>
          <w:spacing w:val="-3"/>
          <w:vertAlign w:val="baseline"/>
        </w:rPr>
        <w:t> </w:t>
      </w:r>
      <w:r>
        <w:rPr>
          <w:vertAlign w:val="baseline"/>
        </w:rPr>
        <w:t>which to pull off them-RNA nucleotides. On the</w:t>
      </w:r>
      <w:r>
        <w:rPr>
          <w:spacing w:val="-9"/>
          <w:vertAlign w:val="baseline"/>
        </w:rPr>
        <w:t> </w:t>
      </w:r>
      <w:r>
        <w:rPr>
          <w:vertAlign w:val="baseline"/>
        </w:rPr>
        <w:t>other</w:t>
      </w:r>
      <w:r>
        <w:rPr>
          <w:spacing w:val="-5"/>
          <w:vertAlign w:val="baseline"/>
        </w:rPr>
        <w:t> </w:t>
      </w:r>
      <w:r>
        <w:rPr>
          <w:vertAlign w:val="baseline"/>
        </w:rPr>
        <w:t>hand,</w:t>
      </w:r>
      <w:r>
        <w:rPr>
          <w:spacing w:val="-5"/>
          <w:vertAlign w:val="baseline"/>
        </w:rPr>
        <w:t> </w:t>
      </w:r>
      <w:r>
        <w:rPr>
          <w:vertAlign w:val="baseline"/>
        </w:rPr>
        <w:t>if there</w:t>
      </w:r>
      <w:r>
        <w:rPr>
          <w:spacing w:val="-3"/>
          <w:vertAlign w:val="baseline"/>
        </w:rPr>
        <w:t> </w:t>
      </w:r>
      <w:r>
        <w:rPr>
          <w:vertAlign w:val="baseline"/>
        </w:rPr>
        <w:t>is</w:t>
      </w:r>
      <w:r>
        <w:rPr>
          <w:spacing w:val="-4"/>
          <w:vertAlign w:val="baseline"/>
        </w:rPr>
        <w:t> </w:t>
      </w:r>
      <w:r>
        <w:rPr>
          <w:vertAlign w:val="baseline"/>
        </w:rPr>
        <w:t>an</w:t>
      </w:r>
      <w:r>
        <w:rPr>
          <w:spacing w:val="-4"/>
          <w:vertAlign w:val="baseline"/>
        </w:rPr>
        <w:t> </w:t>
      </w:r>
      <w:r>
        <w:rPr>
          <w:vertAlign w:val="baseline"/>
        </w:rPr>
        <w:t>excess of free pyrophosphates</w:t>
      </w:r>
      <w:r>
        <w:rPr>
          <w:spacing w:val="-15"/>
          <w:vertAlign w:val="baseline"/>
        </w:rPr>
        <w:t> </w:t>
      </w:r>
      <w:r>
        <w:rPr>
          <w:vertAlign w:val="baseline"/>
        </w:rPr>
        <w:t>over</w:t>
      </w:r>
      <w:r>
        <w:rPr>
          <w:spacing w:val="-14"/>
          <w:vertAlign w:val="baseline"/>
        </w:rPr>
        <w:t> </w:t>
      </w:r>
      <w:r>
        <w:rPr>
          <w:vertAlign w:val="baseline"/>
        </w:rPr>
        <w:t>triphosphates,</w:t>
      </w:r>
      <w:r>
        <w:rPr>
          <w:spacing w:val="-15"/>
          <w:vertAlign w:val="baseline"/>
        </w:rPr>
        <w:t> </w:t>
      </w:r>
      <w:r>
        <w:rPr>
          <w:vertAlign w:val="baseline"/>
        </w:rPr>
        <w:t>the</w:t>
      </w:r>
      <w:r>
        <w:rPr>
          <w:spacing w:val="-14"/>
          <w:vertAlign w:val="baseline"/>
        </w:rPr>
        <w:t> </w:t>
      </w:r>
      <w:r>
        <w:rPr>
          <w:vertAlign w:val="baseline"/>
        </w:rPr>
        <w:t>reaction</w:t>
      </w:r>
      <w:r>
        <w:rPr>
          <w:spacing w:val="-1"/>
          <w:vertAlign w:val="baseline"/>
        </w:rPr>
        <w:t> </w:t>
      </w:r>
      <w:r>
        <w:rPr>
          <w:vertAlign w:val="baseline"/>
        </w:rPr>
        <w:t>will</w:t>
      </w:r>
      <w:r>
        <w:rPr>
          <w:spacing w:val="-9"/>
          <w:vertAlign w:val="baseline"/>
        </w:rPr>
        <w:t> </w:t>
      </w:r>
      <w:r>
        <w:rPr>
          <w:vertAlign w:val="baseline"/>
        </w:rPr>
        <w:t>tend</w:t>
      </w:r>
      <w:r>
        <w:rPr>
          <w:spacing w:val="-7"/>
          <w:vertAlign w:val="baseline"/>
        </w:rPr>
        <w:t> </w:t>
      </w:r>
      <w:r>
        <w:rPr>
          <w:vertAlign w:val="baseline"/>
        </w:rPr>
        <w:t>to</w:t>
      </w:r>
      <w:r>
        <w:rPr>
          <w:spacing w:val="-14"/>
          <w:vertAlign w:val="baseline"/>
        </w:rPr>
        <w:t> </w:t>
      </w:r>
      <w:r>
        <w:rPr>
          <w:vertAlign w:val="baseline"/>
        </w:rPr>
        <w:t>run</w:t>
      </w:r>
      <w:r>
        <w:rPr>
          <w:spacing w:val="-8"/>
          <w:vertAlign w:val="baseline"/>
        </w:rPr>
        <w:t> </w:t>
      </w:r>
      <w:r>
        <w:rPr>
          <w:vertAlign w:val="baseline"/>
        </w:rPr>
        <w:t>the</w:t>
      </w:r>
      <w:r>
        <w:rPr>
          <w:spacing w:val="-9"/>
          <w:vertAlign w:val="baseline"/>
        </w:rPr>
        <w:t> </w:t>
      </w:r>
      <w:r>
        <w:rPr>
          <w:vertAlign w:val="baseline"/>
        </w:rPr>
        <w:t>wrong</w:t>
      </w:r>
      <w:r>
        <w:rPr>
          <w:spacing w:val="-1"/>
          <w:vertAlign w:val="baseline"/>
        </w:rPr>
        <w:t> </w:t>
      </w:r>
      <w:r>
        <w:rPr>
          <w:vertAlign w:val="baseline"/>
        </w:rPr>
        <w:t>way, and we'll be uncopying and ruining our copy.</w:t>
      </w:r>
    </w:p>
    <w:p>
      <w:pPr>
        <w:pStyle w:val="BodyText"/>
        <w:spacing w:line="232" w:lineRule="auto" w:before="256"/>
        <w:ind w:left="171" w:right="154" w:firstLine="386"/>
        <w:jc w:val="both"/>
      </w:pPr>
      <w:r>
        <w:rPr/>
        <w:t>We can actually interpret these relative concentrations in terms of the number of possible states available to our system at any given computational point. If there are plenty of triphosphates around, then there are plenty of </w:t>
      </w:r>
      <w:r>
        <w:rPr>
          <w:spacing w:val="-2"/>
        </w:rPr>
        <w:t>forward-moving,</w:t>
      </w:r>
      <w:r>
        <w:rPr>
          <w:spacing w:val="-11"/>
        </w:rPr>
        <w:t> </w:t>
      </w:r>
      <w:r>
        <w:rPr>
          <w:spacing w:val="-2"/>
        </w:rPr>
        <w:t>and</w:t>
      </w:r>
      <w:r>
        <w:rPr>
          <w:spacing w:val="-5"/>
        </w:rPr>
        <w:t> </w:t>
      </w:r>
      <w:r>
        <w:rPr>
          <w:spacing w:val="-2"/>
        </w:rPr>
        <w:t>comparatively few backward-moving,</w:t>
      </w:r>
      <w:r>
        <w:rPr>
          <w:spacing w:val="-12"/>
        </w:rPr>
        <w:t> </w:t>
      </w:r>
      <w:r>
        <w:rPr>
          <w:spacing w:val="-2"/>
        </w:rPr>
        <w:t>states available:</w:t>
      </w:r>
      <w:r>
        <w:rPr/>
        <w:t> </w:t>
      </w:r>
      <w:r>
        <w:rPr>
          <w:spacing w:val="-2"/>
        </w:rPr>
        <w:t>the </w:t>
      </w:r>
      <w:r>
        <w:rPr/>
        <w:t>RNA polymerase will tend to</w:t>
      </w:r>
      <w:r>
        <w:rPr>
          <w:spacing w:val="-11"/>
        </w:rPr>
        <w:t> </w:t>
      </w:r>
      <w:r>
        <w:rPr/>
        <w:t>enter</w:t>
      </w:r>
      <w:r>
        <w:rPr>
          <w:spacing w:val="-3"/>
        </w:rPr>
        <w:t> </w:t>
      </w:r>
      <w:r>
        <w:rPr/>
        <w:t>the</w:t>
      </w:r>
      <w:r>
        <w:rPr>
          <w:spacing w:val="-10"/>
        </w:rPr>
        <w:t> </w:t>
      </w:r>
      <w:r>
        <w:rPr/>
        <w:t>former</w:t>
      </w:r>
      <w:r>
        <w:rPr>
          <w:spacing w:val="-6"/>
        </w:rPr>
        <w:t> </w:t>
      </w:r>
      <w:r>
        <w:rPr/>
        <w:t>state,</w:t>
      </w:r>
      <w:r>
        <w:rPr>
          <w:spacing w:val="-5"/>
        </w:rPr>
        <w:t> </w:t>
      </w:r>
      <w:r>
        <w:rPr/>
        <w:t>in</w:t>
      </w:r>
      <w:r>
        <w:rPr>
          <w:spacing w:val="-2"/>
        </w:rPr>
        <w:t> </w:t>
      </w:r>
      <w:r>
        <w:rPr/>
        <w:t>the</w:t>
      </w:r>
      <w:r>
        <w:rPr>
          <w:spacing w:val="-6"/>
        </w:rPr>
        <w:t> </w:t>
      </w:r>
      <w:r>
        <w:rPr/>
        <w:t>process</w:t>
      </w:r>
      <w:r>
        <w:rPr>
          <w:spacing w:val="-6"/>
        </w:rPr>
        <w:t> </w:t>
      </w:r>
      <w:r>
        <w:rPr/>
        <w:t>lowering its entropy. The difference in free energies, measured by the differing concentrations, determines the way it goes. If we get the concentrations just right, the</w:t>
      </w:r>
      <w:r>
        <w:rPr>
          <w:spacing w:val="-5"/>
        </w:rPr>
        <w:t> </w:t>
      </w:r>
      <w:r>
        <w:rPr/>
        <w:t>copier will oscillate forever, and we</w:t>
      </w:r>
      <w:r>
        <w:rPr>
          <w:spacing w:val="-1"/>
        </w:rPr>
        <w:t> </w:t>
      </w:r>
      <w:r>
        <w:rPr/>
        <w:t>will never get around to</w:t>
      </w:r>
      <w:r>
        <w:rPr>
          <w:spacing w:val="-4"/>
        </w:rPr>
        <w:t> </w:t>
      </w:r>
      <w:r>
        <w:rPr/>
        <w:t>making copies. In an actual cell, the pyrophosphate concentration is kept low by hydrolysis, ensuring that only the</w:t>
      </w:r>
      <w:r>
        <w:rPr>
          <w:spacing w:val="-2"/>
        </w:rPr>
        <w:t> </w:t>
      </w:r>
      <w:r>
        <w:rPr/>
        <w:t>copying process occurs, not its inverse. The whole</w:t>
      </w:r>
      <w:r>
        <w:rPr>
          <w:spacing w:val="-7"/>
        </w:rPr>
        <w:t> </w:t>
      </w:r>
      <w:r>
        <w:rPr/>
        <w:t>RNA</w:t>
      </w:r>
      <w:r>
        <w:rPr>
          <w:spacing w:val="-1"/>
        </w:rPr>
        <w:t> </w:t>
      </w:r>
      <w:r>
        <w:rPr/>
        <w:t>polymerase system</w:t>
      </w:r>
      <w:r>
        <w:rPr>
          <w:spacing w:val="-3"/>
        </w:rPr>
        <w:t> </w:t>
      </w:r>
      <w:r>
        <w:rPr/>
        <w:t>is</w:t>
      </w:r>
      <w:r>
        <w:rPr>
          <w:spacing w:val="-10"/>
        </w:rPr>
        <w:t> </w:t>
      </w:r>
      <w:r>
        <w:rPr/>
        <w:t>not</w:t>
      </w:r>
      <w:r>
        <w:rPr>
          <w:spacing w:val="-3"/>
        </w:rPr>
        <w:t> </w:t>
      </w:r>
      <w:r>
        <w:rPr/>
        <w:t>particularly efficient as</w:t>
      </w:r>
      <w:r>
        <w:rPr>
          <w:spacing w:val="-15"/>
        </w:rPr>
        <w:t> </w:t>
      </w:r>
      <w:r>
        <w:rPr/>
        <w:t>far</w:t>
      </w:r>
      <w:r>
        <w:rPr>
          <w:spacing w:val="-13"/>
        </w:rPr>
        <w:t> </w:t>
      </w:r>
      <w:r>
        <w:rPr/>
        <w:t>as</w:t>
      </w:r>
      <w:r>
        <w:rPr>
          <w:spacing w:val="-10"/>
        </w:rPr>
        <w:t> </w:t>
      </w:r>
      <w:r>
        <w:rPr/>
        <w:t>energy use goes: it dissipates about 1</w:t>
      </w:r>
      <w:r>
        <w:rPr>
          <w:i/>
        </w:rPr>
        <w:t>OOkT </w:t>
      </w:r>
      <w:r>
        <w:rPr/>
        <w:t>per bit. Less could be wasted if the enzyme moved a little more slowly (and of course, the reaction rate does vary with concentration gradient), but there</w:t>
      </w:r>
      <w:r>
        <w:rPr>
          <w:spacing w:val="-1"/>
        </w:rPr>
        <w:t> </w:t>
      </w:r>
      <w:r>
        <w:rPr/>
        <w:t>has to</w:t>
      </w:r>
      <w:r>
        <w:rPr>
          <w:spacing w:val="-5"/>
        </w:rPr>
        <w:t> </w:t>
      </w:r>
      <w:r>
        <w:rPr/>
        <w:t>be</w:t>
      </w:r>
      <w:r>
        <w:rPr>
          <w:spacing w:val="-2"/>
        </w:rPr>
        <w:t> </w:t>
      </w:r>
      <w:r>
        <w:rPr/>
        <w:t>a</w:t>
      </w:r>
      <w:r>
        <w:rPr>
          <w:spacing w:val="-8"/>
        </w:rPr>
        <w:t> </w:t>
      </w:r>
      <w:r>
        <w:rPr/>
        <w:t>certain speed for the</w:t>
      </w:r>
      <w:r>
        <w:rPr>
          <w:spacing w:val="-1"/>
        </w:rPr>
        <w:t> </w:t>
      </w:r>
      <w:r>
        <w:rPr/>
        <w:t>sake of life! Still, </w:t>
      </w:r>
      <w:r>
        <w:rPr>
          <w:i/>
        </w:rPr>
        <w:t>lOOkT </w:t>
      </w:r>
      <w:r>
        <w:rPr/>
        <w:t>per</w:t>
      </w:r>
      <w:r>
        <w:rPr>
          <w:spacing w:val="-4"/>
        </w:rPr>
        <w:t> </w:t>
      </w:r>
      <w:r>
        <w:rPr/>
        <w:t>bit</w:t>
      </w:r>
      <w:r>
        <w:rPr>
          <w:spacing w:val="-3"/>
        </w:rPr>
        <w:t> </w:t>
      </w:r>
      <w:r>
        <w:rPr/>
        <w:t>is</w:t>
      </w:r>
      <w:r>
        <w:rPr>
          <w:spacing w:val="-9"/>
        </w:rPr>
        <w:t> </w:t>
      </w:r>
      <w:r>
        <w:rPr/>
        <w:t>considerably more</w:t>
      </w:r>
      <w:r>
        <w:rPr>
          <w:spacing w:val="-6"/>
        </w:rPr>
        <w:t> </w:t>
      </w:r>
      <w:r>
        <w:rPr/>
        <w:t>efficient than the </w:t>
      </w:r>
      <w:r>
        <w:rPr>
          <w:i/>
        </w:rPr>
        <w:t>10</w:t>
      </w:r>
      <w:r>
        <w:rPr>
          <w:rFonts w:ascii="Arial"/>
          <w:i/>
          <w:vertAlign w:val="superscript"/>
        </w:rPr>
        <w:t>8</w:t>
      </w:r>
      <w:r>
        <w:rPr>
          <w:i/>
          <w:vertAlign w:val="baseline"/>
        </w:rPr>
        <w:t>kT</w:t>
      </w:r>
      <w:r>
        <w:rPr>
          <w:i/>
          <w:spacing w:val="-11"/>
          <w:vertAlign w:val="baseline"/>
        </w:rPr>
        <w:t> </w:t>
      </w:r>
      <w:r>
        <w:rPr>
          <w:vertAlign w:val="baseline"/>
        </w:rPr>
        <w:t>thrown away by a typical transistor!</w:t>
      </w:r>
    </w:p>
    <w:p>
      <w:pPr>
        <w:pStyle w:val="BodyText"/>
        <w:spacing w:line="244" w:lineRule="auto" w:before="249"/>
        <w:ind w:left="173" w:right="146" w:firstLine="390"/>
        <w:jc w:val="both"/>
      </w:pPr>
      <w:r>
        <w:rPr/>
        <w:t>To</w:t>
      </w:r>
      <w:r>
        <w:rPr>
          <w:spacing w:val="-10"/>
        </w:rPr>
        <w:t> </w:t>
      </w:r>
      <w:r>
        <w:rPr/>
        <w:t>reiterate: The</w:t>
      </w:r>
      <w:r>
        <w:rPr>
          <w:spacing w:val="-12"/>
        </w:rPr>
        <w:t> </w:t>
      </w:r>
      <w:r>
        <w:rPr/>
        <w:t>lesson</w:t>
      </w:r>
      <w:r>
        <w:rPr>
          <w:spacing w:val="-3"/>
        </w:rPr>
        <w:t> </w:t>
      </w:r>
      <w:r>
        <w:rPr/>
        <w:t>of</w:t>
      </w:r>
      <w:r>
        <w:rPr>
          <w:spacing w:val="-2"/>
        </w:rPr>
        <w:t> </w:t>
      </w:r>
      <w:r>
        <w:rPr/>
        <w:t>this</w:t>
      </w:r>
      <w:r>
        <w:rPr>
          <w:spacing w:val="-9"/>
        </w:rPr>
        <w:t> </w:t>
      </w:r>
      <w:r>
        <w:rPr/>
        <w:t>section</w:t>
      </w:r>
      <w:r>
        <w:rPr>
          <w:spacing w:val="-4"/>
        </w:rPr>
        <w:t> </w:t>
      </w:r>
      <w:r>
        <w:rPr/>
        <w:t>is</w:t>
      </w:r>
      <w:r>
        <w:rPr>
          <w:spacing w:val="-12"/>
        </w:rPr>
        <w:t> </w:t>
      </w:r>
      <w:r>
        <w:rPr/>
        <w:t>that</w:t>
      </w:r>
      <w:r>
        <w:rPr>
          <w:spacing w:val="-5"/>
        </w:rPr>
        <w:t> </w:t>
      </w:r>
      <w:r>
        <w:rPr/>
        <w:t>there</w:t>
      </w:r>
      <w:r>
        <w:rPr>
          <w:spacing w:val="-9"/>
        </w:rPr>
        <w:t> </w:t>
      </w:r>
      <w:r>
        <w:rPr/>
        <w:t>is</w:t>
      </w:r>
      <w:r>
        <w:rPr>
          <w:spacing w:val="-8"/>
        </w:rPr>
        <w:t> </w:t>
      </w:r>
      <w:r>
        <w:rPr/>
        <w:t>no</w:t>
      </w:r>
      <w:r>
        <w:rPr>
          <w:spacing w:val="-15"/>
        </w:rPr>
        <w:t> </w:t>
      </w:r>
      <w:r>
        <w:rPr/>
        <w:t>absolute minimum amount of energy required to copy. There </w:t>
      </w:r>
      <w:r>
        <w:rPr>
          <w:i/>
          <w:sz w:val="22"/>
        </w:rPr>
        <w:t>is </w:t>
      </w:r>
      <w:r>
        <w:rPr/>
        <w:t>a limit, however, if you want to copy at a certain speed.</w:t>
      </w:r>
    </w:p>
    <w:p>
      <w:pPr>
        <w:pStyle w:val="BodyText"/>
        <w:rPr>
          <w:sz w:val="20"/>
        </w:rPr>
      </w:pPr>
    </w:p>
    <w:p>
      <w:pPr>
        <w:pStyle w:val="BodyText"/>
        <w:rPr>
          <w:sz w:val="20"/>
        </w:rPr>
      </w:pPr>
    </w:p>
    <w:p>
      <w:pPr>
        <w:pStyle w:val="BodyText"/>
        <w:spacing w:before="220"/>
        <w:rPr>
          <w:sz w:val="20"/>
        </w:rPr>
      </w:pPr>
      <w:r>
        <w:rPr>
          <w:sz w:val="20"/>
        </w:rPr>
        <mc:AlternateContent>
          <mc:Choice Requires="wps">
            <w:drawing>
              <wp:anchor distT="0" distB="0" distL="0" distR="0" allowOverlap="1" layoutInCell="1" locked="0" behindDoc="1" simplePos="0" relativeHeight="487726592">
                <wp:simplePos x="0" y="0"/>
                <wp:positionH relativeFrom="page">
                  <wp:posOffset>378811</wp:posOffset>
                </wp:positionH>
                <wp:positionV relativeFrom="paragraph">
                  <wp:posOffset>301166</wp:posOffset>
                </wp:positionV>
                <wp:extent cx="1503045" cy="127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1503045" cy="1270"/>
                        </a:xfrm>
                        <a:custGeom>
                          <a:avLst/>
                          <a:gdLst/>
                          <a:ahLst/>
                          <a:cxnLst/>
                          <a:rect l="l" t="t" r="r" b="b"/>
                          <a:pathLst>
                            <a:path w="1503045" h="0">
                              <a:moveTo>
                                <a:pt x="0" y="0"/>
                              </a:moveTo>
                              <a:lnTo>
                                <a:pt x="150302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23.713917pt;width:118.35pt;height:.1pt;mso-position-horizontal-relative:page;mso-position-vertical-relative:paragraph;z-index:-15589888;mso-wrap-distance-left:0;mso-wrap-distance-right:0" id="docshape353" coordorigin="597,474" coordsize="2367,0" path="m597,474l2964,474e" filled="false" stroked="true" strokeweight=".721131pt" strokecolor="#000000">
                <v:path arrowok="t"/>
                <v:stroke dashstyle="solid"/>
                <w10:wrap type="topAndBottom"/>
              </v:shape>
            </w:pict>
          </mc:Fallback>
        </mc:AlternateContent>
      </w:r>
    </w:p>
    <w:p>
      <w:pPr>
        <w:spacing w:line="276" w:lineRule="auto" w:before="99"/>
        <w:ind w:left="180" w:right="150" w:firstLine="383"/>
        <w:jc w:val="both"/>
        <w:rPr>
          <w:sz w:val="18"/>
        </w:rPr>
      </w:pPr>
      <w:r>
        <w:rPr>
          <w:position w:val="9"/>
          <w:sz w:val="15"/>
        </w:rPr>
        <w:t>5</w:t>
      </w:r>
      <w:r>
        <w:rPr>
          <w:sz w:val="18"/>
        </w:rPr>
        <w:t>Bennett has</w:t>
      </w:r>
      <w:r>
        <w:rPr>
          <w:spacing w:val="-5"/>
          <w:sz w:val="18"/>
        </w:rPr>
        <w:t> </w:t>
      </w:r>
      <w:r>
        <w:rPr>
          <w:sz w:val="18"/>
        </w:rPr>
        <w:t>nicely</w:t>
      </w:r>
      <w:r>
        <w:rPr>
          <w:spacing w:val="-3"/>
          <w:sz w:val="18"/>
        </w:rPr>
        <w:t> </w:t>
      </w:r>
      <w:r>
        <w:rPr>
          <w:sz w:val="18"/>
        </w:rPr>
        <w:t>christened</w:t>
      </w:r>
      <w:r>
        <w:rPr>
          <w:spacing w:val="17"/>
          <w:sz w:val="18"/>
        </w:rPr>
        <w:t> </w:t>
      </w:r>
      <w:r>
        <w:rPr>
          <w:sz w:val="18"/>
        </w:rPr>
        <w:t>machines like</w:t>
      </w:r>
      <w:r>
        <w:rPr>
          <w:spacing w:val="-5"/>
          <w:sz w:val="18"/>
        </w:rPr>
        <w:t> </w:t>
      </w:r>
      <w:r>
        <w:rPr>
          <w:sz w:val="18"/>
        </w:rPr>
        <w:t>this</w:t>
      </w:r>
      <w:r>
        <w:rPr>
          <w:spacing w:val="-3"/>
          <w:sz w:val="18"/>
        </w:rPr>
        <w:t> </w:t>
      </w:r>
      <w:r>
        <w:rPr>
          <w:sz w:val="18"/>
        </w:rPr>
        <w:t>"Brownian computers" to</w:t>
      </w:r>
      <w:r>
        <w:rPr>
          <w:spacing w:val="-8"/>
          <w:sz w:val="18"/>
        </w:rPr>
        <w:t> </w:t>
      </w:r>
      <w:r>
        <w:rPr>
          <w:sz w:val="18"/>
        </w:rPr>
        <w:t>capture</w:t>
      </w:r>
      <w:r>
        <w:rPr>
          <w:spacing w:val="-1"/>
          <w:sz w:val="18"/>
        </w:rPr>
        <w:t> </w:t>
      </w:r>
      <w:r>
        <w:rPr>
          <w:sz w:val="18"/>
        </w:rPr>
        <w:t>the</w:t>
      </w:r>
      <w:r>
        <w:rPr>
          <w:spacing w:val="-3"/>
          <w:sz w:val="18"/>
        </w:rPr>
        <w:t> </w:t>
      </w:r>
      <w:r>
        <w:rPr>
          <w:sz w:val="18"/>
        </w:rPr>
        <w:t>manner in which their behavior is essentially random but in which they nevertheless progress due to some weak direction</w:t>
      </w:r>
      <w:r>
        <w:rPr>
          <w:spacing w:val="40"/>
          <w:sz w:val="18"/>
        </w:rPr>
        <w:t> </w:t>
      </w:r>
      <w:r>
        <w:rPr>
          <w:sz w:val="18"/>
        </w:rPr>
        <w:t>of drift imposed on their operation.</w:t>
      </w:r>
      <w:r>
        <w:rPr>
          <w:spacing w:val="40"/>
          <w:sz w:val="18"/>
        </w:rPr>
        <w:t> </w:t>
      </w:r>
      <w:r>
        <w:rPr>
          <w:sz w:val="18"/>
        </w:rPr>
        <w:t>[RPF]</w:t>
      </w:r>
    </w:p>
    <w:p>
      <w:pPr>
        <w:spacing w:after="0" w:line="276" w:lineRule="auto"/>
        <w:jc w:val="both"/>
        <w:rPr>
          <w:sz w:val="18"/>
        </w:rPr>
        <w:sectPr>
          <w:pgSz w:w="8450" w:h="12230"/>
          <w:pgMar w:header="535" w:footer="0" w:top="1000" w:bottom="280" w:left="425" w:right="425"/>
        </w:sectPr>
      </w:pPr>
    </w:p>
    <w:p>
      <w:pPr>
        <w:pStyle w:val="ListParagraph"/>
        <w:numPr>
          <w:ilvl w:val="1"/>
          <w:numId w:val="11"/>
        </w:numPr>
        <w:tabs>
          <w:tab w:pos="445" w:val="left" w:leader="none"/>
        </w:tabs>
        <w:spacing w:line="240" w:lineRule="auto" w:before="201" w:after="0"/>
        <w:ind w:left="445" w:right="0" w:hanging="281"/>
        <w:jc w:val="both"/>
        <w:rPr>
          <w:b/>
          <w:sz w:val="22"/>
        </w:rPr>
      </w:pPr>
      <w:bookmarkStart w:name="5.3 Computation: Energy Cost versus Spee" w:id="36"/>
      <w:bookmarkEnd w:id="36"/>
      <w:r>
        <w:rPr/>
      </w:r>
      <w:r>
        <w:rPr>
          <w:b/>
          <w:sz w:val="22"/>
        </w:rPr>
        <w:t>:</w:t>
      </w:r>
      <w:r>
        <w:rPr>
          <w:b/>
          <w:spacing w:val="28"/>
          <w:sz w:val="22"/>
        </w:rPr>
        <w:t> </w:t>
      </w:r>
      <w:r>
        <w:rPr>
          <w:b/>
          <w:sz w:val="22"/>
        </w:rPr>
        <w:t>Computation:</w:t>
      </w:r>
      <w:r>
        <w:rPr>
          <w:b/>
          <w:spacing w:val="41"/>
          <w:sz w:val="22"/>
        </w:rPr>
        <w:t> </w:t>
      </w:r>
      <w:r>
        <w:rPr>
          <w:b/>
          <w:sz w:val="22"/>
        </w:rPr>
        <w:t>Energy</w:t>
      </w:r>
      <w:r>
        <w:rPr>
          <w:b/>
          <w:spacing w:val="38"/>
          <w:sz w:val="22"/>
        </w:rPr>
        <w:t> </w:t>
      </w:r>
      <w:r>
        <w:rPr>
          <w:b/>
          <w:sz w:val="22"/>
        </w:rPr>
        <w:t>Cost</w:t>
      </w:r>
      <w:r>
        <w:rPr>
          <w:b/>
          <w:spacing w:val="22"/>
          <w:sz w:val="22"/>
        </w:rPr>
        <w:t> </w:t>
      </w:r>
      <w:r>
        <w:rPr>
          <w:b/>
          <w:sz w:val="22"/>
        </w:rPr>
        <w:t>versus</w:t>
      </w:r>
      <w:r>
        <w:rPr>
          <w:b/>
          <w:spacing w:val="22"/>
          <w:sz w:val="22"/>
        </w:rPr>
        <w:t> </w:t>
      </w:r>
      <w:r>
        <w:rPr>
          <w:b/>
          <w:spacing w:val="-2"/>
          <w:sz w:val="22"/>
        </w:rPr>
        <w:t>Speed</w:t>
      </w:r>
    </w:p>
    <w:p>
      <w:pPr>
        <w:pStyle w:val="BodyText"/>
        <w:spacing w:before="8"/>
        <w:rPr>
          <w:b/>
          <w:sz w:val="22"/>
        </w:rPr>
      </w:pPr>
    </w:p>
    <w:p>
      <w:pPr>
        <w:spacing w:line="244" w:lineRule="auto" w:before="0"/>
        <w:ind w:left="154" w:right="180" w:firstLine="5"/>
        <w:jc w:val="both"/>
        <w:rPr>
          <w:sz w:val="22"/>
        </w:rPr>
      </w:pPr>
      <w:r>
        <w:rPr>
          <w:w w:val="105"/>
          <w:sz w:val="22"/>
        </w:rPr>
        <w:t>The</w:t>
      </w:r>
      <w:r>
        <w:rPr>
          <w:spacing w:val="-15"/>
          <w:w w:val="105"/>
          <w:sz w:val="22"/>
        </w:rPr>
        <w:t> </w:t>
      </w:r>
      <w:r>
        <w:rPr>
          <w:w w:val="105"/>
          <w:sz w:val="22"/>
        </w:rPr>
        <w:t>question</w:t>
      </w:r>
      <w:r>
        <w:rPr>
          <w:spacing w:val="-13"/>
          <w:w w:val="105"/>
          <w:sz w:val="22"/>
        </w:rPr>
        <w:t> </w:t>
      </w:r>
      <w:r>
        <w:rPr>
          <w:w w:val="105"/>
          <w:sz w:val="22"/>
        </w:rPr>
        <w:t>of</w:t>
      </w:r>
      <w:r>
        <w:rPr>
          <w:spacing w:val="-6"/>
          <w:w w:val="105"/>
          <w:sz w:val="22"/>
        </w:rPr>
        <w:t> </w:t>
      </w:r>
      <w:r>
        <w:rPr>
          <w:w w:val="105"/>
          <w:sz w:val="22"/>
        </w:rPr>
        <w:t>speed</w:t>
      </w:r>
      <w:r>
        <w:rPr>
          <w:spacing w:val="-13"/>
          <w:w w:val="105"/>
          <w:sz w:val="22"/>
        </w:rPr>
        <w:t> </w:t>
      </w:r>
      <w:r>
        <w:rPr>
          <w:w w:val="105"/>
          <w:sz w:val="22"/>
        </w:rPr>
        <w:t>is</w:t>
      </w:r>
      <w:r>
        <w:rPr>
          <w:spacing w:val="-15"/>
          <w:w w:val="105"/>
          <w:sz w:val="22"/>
        </w:rPr>
        <w:t> </w:t>
      </w:r>
      <w:r>
        <w:rPr>
          <w:w w:val="105"/>
          <w:sz w:val="22"/>
        </w:rPr>
        <w:t>important and</w:t>
      </w:r>
      <w:r>
        <w:rPr>
          <w:spacing w:val="-14"/>
          <w:w w:val="105"/>
          <w:sz w:val="22"/>
        </w:rPr>
        <w:t> </w:t>
      </w:r>
      <w:r>
        <w:rPr>
          <w:w w:val="105"/>
          <w:sz w:val="22"/>
        </w:rPr>
        <w:t>I</w:t>
      </w:r>
      <w:r>
        <w:rPr>
          <w:spacing w:val="-13"/>
          <w:w w:val="105"/>
          <w:sz w:val="22"/>
        </w:rPr>
        <w:t> </w:t>
      </w:r>
      <w:r>
        <w:rPr>
          <w:w w:val="105"/>
          <w:sz w:val="22"/>
        </w:rPr>
        <w:t>would</w:t>
      </w:r>
      <w:r>
        <w:rPr>
          <w:spacing w:val="-14"/>
          <w:w w:val="105"/>
          <w:sz w:val="22"/>
        </w:rPr>
        <w:t> </w:t>
      </w:r>
      <w:r>
        <w:rPr>
          <w:w w:val="105"/>
          <w:sz w:val="22"/>
        </w:rPr>
        <w:t>like</w:t>
      </w:r>
      <w:r>
        <w:rPr>
          <w:spacing w:val="-13"/>
          <w:w w:val="105"/>
          <w:sz w:val="22"/>
        </w:rPr>
        <w:t> </w:t>
      </w:r>
      <w:r>
        <w:rPr>
          <w:w w:val="105"/>
          <w:sz w:val="22"/>
        </w:rPr>
        <w:t>to</w:t>
      </w:r>
      <w:r>
        <w:rPr>
          <w:spacing w:val="-15"/>
          <w:w w:val="105"/>
          <w:sz w:val="22"/>
        </w:rPr>
        <w:t> </w:t>
      </w:r>
      <w:r>
        <w:rPr>
          <w:w w:val="105"/>
          <w:sz w:val="22"/>
        </w:rPr>
        <w:t>write</w:t>
      </w:r>
      <w:r>
        <w:rPr>
          <w:spacing w:val="-14"/>
          <w:w w:val="105"/>
          <w:sz w:val="22"/>
        </w:rPr>
        <w:t> </w:t>
      </w:r>
      <w:r>
        <w:rPr>
          <w:w w:val="105"/>
          <w:sz w:val="22"/>
        </w:rPr>
        <w:t>down</w:t>
      </w:r>
      <w:r>
        <w:rPr>
          <w:spacing w:val="-10"/>
          <w:w w:val="105"/>
          <w:sz w:val="22"/>
        </w:rPr>
        <w:t> </w:t>
      </w:r>
      <w:r>
        <w:rPr>
          <w:w w:val="105"/>
          <w:sz w:val="22"/>
        </w:rPr>
        <w:t>a</w:t>
      </w:r>
      <w:r>
        <w:rPr>
          <w:spacing w:val="-10"/>
          <w:w w:val="105"/>
          <w:sz w:val="22"/>
        </w:rPr>
        <w:t> </w:t>
      </w:r>
      <w:r>
        <w:rPr>
          <w:w w:val="105"/>
          <w:sz w:val="22"/>
        </w:rPr>
        <w:t>formula</w:t>
      </w:r>
      <w:r>
        <w:rPr>
          <w:spacing w:val="-4"/>
          <w:w w:val="105"/>
          <w:sz w:val="22"/>
        </w:rPr>
        <w:t> </w:t>
      </w:r>
      <w:r>
        <w:rPr>
          <w:w w:val="105"/>
          <w:sz w:val="22"/>
        </w:rPr>
        <w:t>for the</w:t>
      </w:r>
      <w:r>
        <w:rPr>
          <w:spacing w:val="-6"/>
          <w:w w:val="105"/>
          <w:sz w:val="22"/>
        </w:rPr>
        <w:t> </w:t>
      </w:r>
      <w:r>
        <w:rPr>
          <w:w w:val="105"/>
          <w:sz w:val="22"/>
        </w:rPr>
        <w:t>amount of free</w:t>
      </w:r>
      <w:r>
        <w:rPr>
          <w:spacing w:val="-5"/>
          <w:w w:val="105"/>
          <w:sz w:val="22"/>
        </w:rPr>
        <w:t> </w:t>
      </w:r>
      <w:r>
        <w:rPr>
          <w:w w:val="105"/>
          <w:sz w:val="22"/>
        </w:rPr>
        <w:t>energy it</w:t>
      </w:r>
      <w:r>
        <w:rPr>
          <w:spacing w:val="-3"/>
          <w:w w:val="105"/>
          <w:sz w:val="22"/>
        </w:rPr>
        <w:t> </w:t>
      </w:r>
      <w:r>
        <w:rPr>
          <w:w w:val="105"/>
          <w:sz w:val="22"/>
        </w:rPr>
        <w:t>takes</w:t>
      </w:r>
      <w:r>
        <w:rPr>
          <w:spacing w:val="-3"/>
          <w:w w:val="105"/>
          <w:sz w:val="22"/>
        </w:rPr>
        <w:t> </w:t>
      </w:r>
      <w:r>
        <w:rPr>
          <w:w w:val="105"/>
          <w:sz w:val="22"/>
        </w:rPr>
        <w:t>to</w:t>
      </w:r>
      <w:r>
        <w:rPr>
          <w:spacing w:val="-5"/>
          <w:w w:val="105"/>
          <w:sz w:val="22"/>
        </w:rPr>
        <w:t> </w:t>
      </w:r>
      <w:r>
        <w:rPr>
          <w:w w:val="105"/>
          <w:sz w:val="22"/>
        </w:rPr>
        <w:t>run</w:t>
      </w:r>
      <w:r>
        <w:rPr>
          <w:spacing w:val="-2"/>
          <w:w w:val="105"/>
          <w:sz w:val="22"/>
        </w:rPr>
        <w:t> </w:t>
      </w:r>
      <w:r>
        <w:rPr>
          <w:w w:val="105"/>
          <w:sz w:val="22"/>
        </w:rPr>
        <w:t>a</w:t>
      </w:r>
      <w:r>
        <w:rPr>
          <w:spacing w:val="-4"/>
          <w:w w:val="105"/>
          <w:sz w:val="22"/>
        </w:rPr>
        <w:t> </w:t>
      </w:r>
      <w:r>
        <w:rPr>
          <w:w w:val="105"/>
          <w:sz w:val="22"/>
        </w:rPr>
        <w:t>computation in</w:t>
      </w:r>
      <w:r>
        <w:rPr>
          <w:spacing w:val="-5"/>
          <w:w w:val="105"/>
          <w:sz w:val="22"/>
        </w:rPr>
        <w:t> </w:t>
      </w:r>
      <w:r>
        <w:rPr>
          <w:w w:val="105"/>
          <w:sz w:val="22"/>
        </w:rPr>
        <w:t>a</w:t>
      </w:r>
      <w:r>
        <w:rPr>
          <w:spacing w:val="-5"/>
          <w:w w:val="105"/>
          <w:sz w:val="22"/>
        </w:rPr>
        <w:t> </w:t>
      </w:r>
      <w:r>
        <w:rPr>
          <w:w w:val="105"/>
          <w:sz w:val="22"/>
        </w:rPr>
        <w:t>finite time.</w:t>
      </w:r>
      <w:r>
        <w:rPr>
          <w:spacing w:val="-2"/>
          <w:w w:val="105"/>
          <w:sz w:val="22"/>
        </w:rPr>
        <w:t> </w:t>
      </w:r>
      <w:r>
        <w:rPr>
          <w:w w:val="105"/>
          <w:sz w:val="22"/>
        </w:rPr>
        <w:t>This</w:t>
      </w:r>
      <w:r>
        <w:rPr>
          <w:spacing w:val="-4"/>
          <w:w w:val="105"/>
          <w:sz w:val="22"/>
        </w:rPr>
        <w:t> </w:t>
      </w:r>
      <w:r>
        <w:rPr>
          <w:w w:val="105"/>
          <w:sz w:val="22"/>
        </w:rPr>
        <w:t>at </w:t>
      </w:r>
      <w:r>
        <w:rPr>
          <w:w w:val="105"/>
          <w:sz w:val="19"/>
        </w:rPr>
        <w:t>least</w:t>
      </w:r>
      <w:r>
        <w:rPr>
          <w:spacing w:val="80"/>
          <w:w w:val="105"/>
          <w:sz w:val="19"/>
        </w:rPr>
        <w:t> </w:t>
      </w:r>
      <w:r>
        <w:rPr>
          <w:w w:val="105"/>
          <w:sz w:val="19"/>
        </w:rPr>
        <w:t>makes</w:t>
      </w:r>
      <w:r>
        <w:rPr>
          <w:spacing w:val="80"/>
          <w:w w:val="105"/>
          <w:sz w:val="19"/>
        </w:rPr>
        <w:t> </w:t>
      </w:r>
      <w:r>
        <w:rPr>
          <w:w w:val="105"/>
          <w:sz w:val="19"/>
        </w:rPr>
        <w:t>our</w:t>
      </w:r>
      <w:r>
        <w:rPr>
          <w:spacing w:val="80"/>
          <w:w w:val="105"/>
          <w:sz w:val="19"/>
        </w:rPr>
        <w:t> </w:t>
      </w:r>
      <w:r>
        <w:rPr>
          <w:w w:val="105"/>
          <w:sz w:val="19"/>
        </w:rPr>
        <w:t>discussion</w:t>
      </w:r>
      <w:r>
        <w:rPr>
          <w:spacing w:val="80"/>
          <w:w w:val="105"/>
          <w:sz w:val="19"/>
        </w:rPr>
        <w:t> </w:t>
      </w:r>
      <w:r>
        <w:rPr>
          <w:w w:val="105"/>
          <w:sz w:val="19"/>
        </w:rPr>
        <w:t>a</w:t>
      </w:r>
      <w:r>
        <w:rPr>
          <w:spacing w:val="80"/>
          <w:w w:val="105"/>
          <w:sz w:val="19"/>
        </w:rPr>
        <w:t> </w:t>
      </w:r>
      <w:r>
        <w:rPr>
          <w:w w:val="105"/>
          <w:sz w:val="19"/>
        </w:rPr>
        <w:t>bit</w:t>
      </w:r>
      <w:r>
        <w:rPr>
          <w:spacing w:val="80"/>
          <w:w w:val="105"/>
          <w:sz w:val="19"/>
        </w:rPr>
        <w:t> </w:t>
      </w:r>
      <w:r>
        <w:rPr>
          <w:w w:val="105"/>
          <w:sz w:val="19"/>
        </w:rPr>
        <w:t>more</w:t>
      </w:r>
      <w:r>
        <w:rPr>
          <w:spacing w:val="80"/>
          <w:w w:val="105"/>
          <w:sz w:val="19"/>
        </w:rPr>
        <w:t> </w:t>
      </w:r>
      <w:r>
        <w:rPr>
          <w:w w:val="105"/>
          <w:sz w:val="19"/>
        </w:rPr>
        <w:t>practical.</w:t>
      </w:r>
      <w:r>
        <w:rPr>
          <w:spacing w:val="80"/>
          <w:w w:val="105"/>
          <w:sz w:val="19"/>
        </w:rPr>
        <w:t> </w:t>
      </w:r>
      <w:r>
        <w:rPr>
          <w:w w:val="105"/>
          <w:sz w:val="19"/>
        </w:rPr>
        <w:t>There</w:t>
      </w:r>
      <w:r>
        <w:rPr>
          <w:spacing w:val="80"/>
          <w:w w:val="105"/>
          <w:sz w:val="19"/>
        </w:rPr>
        <w:t> </w:t>
      </w:r>
      <w:r>
        <w:rPr>
          <w:w w:val="105"/>
          <w:sz w:val="19"/>
        </w:rPr>
        <w:t>is</w:t>
      </w:r>
      <w:r>
        <w:rPr>
          <w:spacing w:val="80"/>
          <w:w w:val="105"/>
          <w:sz w:val="19"/>
        </w:rPr>
        <w:t> </w:t>
      </w:r>
      <w:r>
        <w:rPr>
          <w:w w:val="105"/>
          <w:sz w:val="19"/>
        </w:rPr>
        <w:t>little</w:t>
      </w:r>
      <w:r>
        <w:rPr>
          <w:spacing w:val="80"/>
          <w:w w:val="105"/>
          <w:sz w:val="19"/>
        </w:rPr>
        <w:t> </w:t>
      </w:r>
      <w:r>
        <w:rPr>
          <w:w w:val="105"/>
          <w:sz w:val="19"/>
        </w:rPr>
        <w:t>room</w:t>
      </w:r>
      <w:r>
        <w:rPr>
          <w:spacing w:val="80"/>
          <w:w w:val="105"/>
          <w:sz w:val="19"/>
        </w:rPr>
        <w:t> </w:t>
      </w:r>
      <w:r>
        <w:rPr>
          <w:w w:val="105"/>
          <w:sz w:val="19"/>
        </w:rPr>
        <w:t>for </w:t>
      </w:r>
      <w:r>
        <w:rPr>
          <w:w w:val="105"/>
          <w:sz w:val="22"/>
        </w:rPr>
        <w:t>reversible</w:t>
      </w:r>
      <w:r>
        <w:rPr>
          <w:w w:val="105"/>
          <w:sz w:val="22"/>
        </w:rPr>
        <w:t> computing</w:t>
      </w:r>
      <w:r>
        <w:rPr>
          <w:w w:val="105"/>
          <w:sz w:val="22"/>
        </w:rPr>
        <w:t> in the computer</w:t>
      </w:r>
      <w:r>
        <w:rPr>
          <w:w w:val="105"/>
          <w:sz w:val="22"/>
        </w:rPr>
        <w:t> world</w:t>
      </w:r>
      <w:r>
        <w:rPr>
          <w:w w:val="105"/>
          <w:sz w:val="22"/>
        </w:rPr>
        <w:t> at the moment,</w:t>
      </w:r>
      <w:r>
        <w:rPr>
          <w:w w:val="105"/>
          <w:sz w:val="22"/>
        </w:rPr>
        <w:t> although</w:t>
      </w:r>
      <w:r>
        <w:rPr>
          <w:w w:val="105"/>
          <w:sz w:val="22"/>
        </w:rPr>
        <w:t> one can foresee</w:t>
      </w:r>
      <w:r>
        <w:rPr>
          <w:spacing w:val="-1"/>
          <w:w w:val="105"/>
          <w:sz w:val="22"/>
        </w:rPr>
        <w:t> </w:t>
      </w:r>
      <w:r>
        <w:rPr>
          <w:w w:val="105"/>
          <w:sz w:val="22"/>
        </w:rPr>
        <w:t>applications</w:t>
      </w:r>
      <w:r>
        <w:rPr>
          <w:w w:val="105"/>
          <w:sz w:val="22"/>
        </w:rPr>
        <w:t> that</w:t>
      </w:r>
      <w:r>
        <w:rPr>
          <w:spacing w:val="-10"/>
          <w:w w:val="105"/>
          <w:sz w:val="22"/>
        </w:rPr>
        <w:t> </w:t>
      </w:r>
      <w:r>
        <w:rPr>
          <w:w w:val="105"/>
          <w:sz w:val="22"/>
        </w:rPr>
        <w:t>are</w:t>
      </w:r>
      <w:r>
        <w:rPr>
          <w:spacing w:val="-10"/>
          <w:w w:val="105"/>
          <w:sz w:val="22"/>
        </w:rPr>
        <w:t> </w:t>
      </w:r>
      <w:r>
        <w:rPr>
          <w:w w:val="105"/>
          <w:sz w:val="22"/>
        </w:rPr>
        <w:t>a</w:t>
      </w:r>
      <w:r>
        <w:rPr>
          <w:spacing w:val="-7"/>
          <w:w w:val="105"/>
          <w:sz w:val="22"/>
        </w:rPr>
        <w:t> </w:t>
      </w:r>
      <w:r>
        <w:rPr>
          <w:w w:val="105"/>
          <w:sz w:val="22"/>
        </w:rPr>
        <w:t>little</w:t>
      </w:r>
      <w:r>
        <w:rPr>
          <w:spacing w:val="-8"/>
          <w:w w:val="105"/>
          <w:sz w:val="22"/>
        </w:rPr>
        <w:t> </w:t>
      </w:r>
      <w:r>
        <w:rPr>
          <w:w w:val="105"/>
          <w:sz w:val="22"/>
        </w:rPr>
        <w:t>more</w:t>
      </w:r>
      <w:r>
        <w:rPr>
          <w:spacing w:val="-9"/>
          <w:w w:val="105"/>
          <w:sz w:val="22"/>
        </w:rPr>
        <w:t> </w:t>
      </w:r>
      <w:r>
        <w:rPr>
          <w:w w:val="105"/>
          <w:sz w:val="22"/>
        </w:rPr>
        <w:t>immediately</w:t>
      </w:r>
      <w:r>
        <w:rPr>
          <w:w w:val="105"/>
          <w:sz w:val="22"/>
        </w:rPr>
        <w:t> useful than</w:t>
      </w:r>
      <w:r>
        <w:rPr>
          <w:spacing w:val="-5"/>
          <w:w w:val="105"/>
          <w:sz w:val="22"/>
        </w:rPr>
        <w:t> </w:t>
      </w:r>
      <w:r>
        <w:rPr>
          <w:w w:val="105"/>
          <w:sz w:val="22"/>
        </w:rPr>
        <w:t>getting from </w:t>
      </w:r>
      <w:r>
        <w:rPr>
          <w:i/>
          <w:w w:val="105"/>
          <w:sz w:val="23"/>
        </w:rPr>
        <w:t>l0</w:t>
      </w:r>
      <w:r>
        <w:rPr>
          <w:rFonts w:ascii="Arial"/>
          <w:i/>
          <w:w w:val="105"/>
          <w:sz w:val="23"/>
          <w:vertAlign w:val="superscript"/>
        </w:rPr>
        <w:t>8</w:t>
      </w:r>
      <w:r>
        <w:rPr>
          <w:i/>
          <w:w w:val="105"/>
          <w:sz w:val="23"/>
          <w:vertAlign w:val="baseline"/>
        </w:rPr>
        <w:t>kTto</w:t>
      </w:r>
      <w:r>
        <w:rPr>
          <w:i/>
          <w:spacing w:val="-7"/>
          <w:w w:val="105"/>
          <w:sz w:val="23"/>
          <w:vertAlign w:val="baseline"/>
        </w:rPr>
        <w:t> </w:t>
      </w:r>
      <w:r>
        <w:rPr>
          <w:w w:val="105"/>
          <w:sz w:val="22"/>
          <w:vertAlign w:val="baseline"/>
        </w:rPr>
        <w:t>under </w:t>
      </w:r>
      <w:r>
        <w:rPr>
          <w:i/>
          <w:w w:val="105"/>
          <w:sz w:val="23"/>
          <w:vertAlign w:val="baseline"/>
        </w:rPr>
        <w:t>kT.</w:t>
      </w:r>
      <w:r>
        <w:rPr>
          <w:i/>
          <w:spacing w:val="-7"/>
          <w:w w:val="105"/>
          <w:sz w:val="23"/>
          <w:vertAlign w:val="baseline"/>
        </w:rPr>
        <w:t> </w:t>
      </w:r>
      <w:r>
        <w:rPr>
          <w:w w:val="105"/>
          <w:sz w:val="22"/>
          <w:vertAlign w:val="baseline"/>
        </w:rPr>
        <w:t>(You can actually get to</w:t>
      </w:r>
      <w:r>
        <w:rPr>
          <w:spacing w:val="-2"/>
          <w:w w:val="105"/>
          <w:sz w:val="22"/>
          <w:vertAlign w:val="baseline"/>
        </w:rPr>
        <w:t> </w:t>
      </w:r>
      <w:r>
        <w:rPr>
          <w:w w:val="105"/>
          <w:sz w:val="22"/>
          <w:vertAlign w:val="baseline"/>
        </w:rPr>
        <w:t>2</w:t>
      </w:r>
      <w:r>
        <w:rPr>
          <w:spacing w:val="-9"/>
          <w:w w:val="105"/>
          <w:sz w:val="22"/>
          <w:vertAlign w:val="baseline"/>
        </w:rPr>
        <w:t> </w:t>
      </w:r>
      <w:r>
        <w:rPr>
          <w:w w:val="105"/>
          <w:sz w:val="22"/>
          <w:vertAlign w:val="baseline"/>
        </w:rPr>
        <w:t>or</w:t>
      </w:r>
      <w:r>
        <w:rPr>
          <w:spacing w:val="-2"/>
          <w:w w:val="105"/>
          <w:sz w:val="22"/>
          <w:vertAlign w:val="baseline"/>
        </w:rPr>
        <w:t> </w:t>
      </w:r>
      <w:r>
        <w:rPr>
          <w:w w:val="105"/>
          <w:sz w:val="22"/>
          <w:vertAlign w:val="baseline"/>
        </w:rPr>
        <w:t>3 kTirreversibly,</w:t>
      </w:r>
      <w:r>
        <w:rPr>
          <w:spacing w:val="-15"/>
          <w:w w:val="105"/>
          <w:sz w:val="22"/>
          <w:vertAlign w:val="baseline"/>
        </w:rPr>
        <w:t> </w:t>
      </w:r>
      <w:r>
        <w:rPr>
          <w:w w:val="105"/>
          <w:sz w:val="22"/>
          <w:vertAlign w:val="baseline"/>
        </w:rPr>
        <w:t>but you can't get</w:t>
      </w:r>
      <w:r>
        <w:rPr>
          <w:w w:val="105"/>
          <w:sz w:val="22"/>
          <w:vertAlign w:val="baseline"/>
        </w:rPr>
        <w:t> under</w:t>
      </w:r>
      <w:r>
        <w:rPr>
          <w:w w:val="105"/>
          <w:sz w:val="22"/>
          <w:vertAlign w:val="baseline"/>
        </w:rPr>
        <w:t> this.)</w:t>
      </w:r>
      <w:r>
        <w:rPr>
          <w:w w:val="105"/>
          <w:sz w:val="22"/>
          <w:vertAlign w:val="baseline"/>
        </w:rPr>
        <w:t> For</w:t>
      </w:r>
      <w:r>
        <w:rPr>
          <w:w w:val="105"/>
          <w:sz w:val="22"/>
          <w:vertAlign w:val="baseline"/>
        </w:rPr>
        <w:t> example,</w:t>
      </w:r>
      <w:r>
        <w:rPr>
          <w:w w:val="105"/>
          <w:sz w:val="22"/>
          <w:vertAlign w:val="baseline"/>
        </w:rPr>
        <w:t> we can</w:t>
      </w:r>
      <w:r>
        <w:rPr>
          <w:w w:val="105"/>
          <w:sz w:val="22"/>
          <w:vertAlign w:val="baseline"/>
        </w:rPr>
        <w:t> look</w:t>
      </w:r>
      <w:r>
        <w:rPr>
          <w:w w:val="105"/>
          <w:sz w:val="22"/>
          <w:vertAlign w:val="baseline"/>
        </w:rPr>
        <w:t> at the</w:t>
      </w:r>
      <w:r>
        <w:rPr>
          <w:w w:val="105"/>
          <w:sz w:val="22"/>
          <w:vertAlign w:val="baseline"/>
        </w:rPr>
        <w:t> problem</w:t>
      </w:r>
      <w:r>
        <w:rPr>
          <w:w w:val="105"/>
          <w:sz w:val="22"/>
          <w:vertAlign w:val="baseline"/>
        </w:rPr>
        <w:t> of</w:t>
      </w:r>
      <w:r>
        <w:rPr>
          <w:w w:val="105"/>
          <w:sz w:val="22"/>
          <w:vertAlign w:val="baseline"/>
        </w:rPr>
        <w:t> errors</w:t>
      </w:r>
      <w:r>
        <w:rPr>
          <w:w w:val="105"/>
          <w:sz w:val="22"/>
          <w:vertAlign w:val="baseline"/>
        </w:rPr>
        <w:t> arising</w:t>
      </w:r>
      <w:r>
        <w:rPr>
          <w:w w:val="105"/>
          <w:sz w:val="22"/>
          <w:vertAlign w:val="baseline"/>
        </w:rPr>
        <w:t> in parallel</w:t>
      </w:r>
      <w:r>
        <w:rPr>
          <w:spacing w:val="-4"/>
          <w:w w:val="105"/>
          <w:sz w:val="22"/>
          <w:vertAlign w:val="baseline"/>
        </w:rPr>
        <w:t> </w:t>
      </w:r>
      <w:r>
        <w:rPr>
          <w:w w:val="105"/>
          <w:sz w:val="22"/>
          <w:vertAlign w:val="baseline"/>
        </w:rPr>
        <w:t>processing</w:t>
      </w:r>
      <w:r>
        <w:rPr>
          <w:w w:val="105"/>
          <w:sz w:val="22"/>
          <w:vertAlign w:val="baseline"/>
        </w:rPr>
        <w:t> architectures</w:t>
      </w:r>
      <w:r>
        <w:rPr>
          <w:spacing w:val="-3"/>
          <w:w w:val="105"/>
          <w:sz w:val="22"/>
          <w:vertAlign w:val="baseline"/>
        </w:rPr>
        <w:t> </w:t>
      </w:r>
      <w:r>
        <w:rPr>
          <w:w w:val="105"/>
          <w:sz w:val="22"/>
          <w:vertAlign w:val="baseline"/>
        </w:rPr>
        <w:t>where</w:t>
      </w:r>
      <w:r>
        <w:rPr>
          <w:spacing w:val="-9"/>
          <w:w w:val="105"/>
          <w:sz w:val="22"/>
          <w:vertAlign w:val="baseline"/>
        </w:rPr>
        <w:t> </w:t>
      </w:r>
      <w:r>
        <w:rPr>
          <w:w w:val="105"/>
          <w:sz w:val="22"/>
          <w:vertAlign w:val="baseline"/>
        </w:rPr>
        <w:t>we</w:t>
      </w:r>
      <w:r>
        <w:rPr>
          <w:spacing w:val="-11"/>
          <w:w w:val="105"/>
          <w:sz w:val="22"/>
          <w:vertAlign w:val="baseline"/>
        </w:rPr>
        <w:t> </w:t>
      </w:r>
      <w:r>
        <w:rPr>
          <w:w w:val="105"/>
          <w:sz w:val="22"/>
          <w:vertAlign w:val="baseline"/>
        </w:rPr>
        <w:t>might</w:t>
      </w:r>
      <w:r>
        <w:rPr>
          <w:spacing w:val="-8"/>
          <w:w w:val="105"/>
          <w:sz w:val="22"/>
          <w:vertAlign w:val="baseline"/>
        </w:rPr>
        <w:t> </w:t>
      </w:r>
      <w:r>
        <w:rPr>
          <w:w w:val="105"/>
          <w:sz w:val="22"/>
          <w:vertAlign w:val="baseline"/>
        </w:rPr>
        <w:t>have</w:t>
      </w:r>
      <w:r>
        <w:rPr>
          <w:spacing w:val="-10"/>
          <w:w w:val="105"/>
          <w:sz w:val="22"/>
          <w:vertAlign w:val="baseline"/>
        </w:rPr>
        <w:t> </w:t>
      </w:r>
      <w:r>
        <w:rPr>
          <w:w w:val="105"/>
          <w:sz w:val="22"/>
          <w:vertAlign w:val="baseline"/>
        </w:rPr>
        <w:t>thousands</w:t>
      </w:r>
      <w:r>
        <w:rPr>
          <w:spacing w:val="-7"/>
          <w:w w:val="105"/>
          <w:sz w:val="22"/>
          <w:vertAlign w:val="baseline"/>
        </w:rPr>
        <w:t> </w:t>
      </w:r>
      <w:r>
        <w:rPr>
          <w:w w:val="105"/>
          <w:sz w:val="22"/>
          <w:vertAlign w:val="baseline"/>
        </w:rPr>
        <w:t>of</w:t>
      </w:r>
      <w:r>
        <w:rPr>
          <w:spacing w:val="-8"/>
          <w:w w:val="105"/>
          <w:sz w:val="22"/>
          <w:vertAlign w:val="baseline"/>
        </w:rPr>
        <w:t> </w:t>
      </w:r>
      <w:r>
        <w:rPr>
          <w:w w:val="105"/>
          <w:sz w:val="22"/>
          <w:vertAlign w:val="baseline"/>
        </w:rPr>
        <w:t>processors working</w:t>
      </w:r>
      <w:r>
        <w:rPr>
          <w:w w:val="105"/>
          <w:sz w:val="22"/>
          <w:vertAlign w:val="baseline"/>
        </w:rPr>
        <w:t> together.</w:t>
      </w:r>
      <w:r>
        <w:rPr>
          <w:w w:val="105"/>
          <w:sz w:val="22"/>
          <w:vertAlign w:val="baseline"/>
        </w:rPr>
        <w:t> The</w:t>
      </w:r>
      <w:r>
        <w:rPr>
          <w:w w:val="105"/>
          <w:sz w:val="22"/>
          <w:vertAlign w:val="baseline"/>
        </w:rPr>
        <w:t> question</w:t>
      </w:r>
      <w:r>
        <w:rPr>
          <w:w w:val="105"/>
          <w:sz w:val="22"/>
          <w:vertAlign w:val="baseline"/>
        </w:rPr>
        <w:t> of</w:t>
      </w:r>
      <w:r>
        <w:rPr>
          <w:w w:val="105"/>
          <w:sz w:val="22"/>
          <w:vertAlign w:val="baseline"/>
        </w:rPr>
        <w:t> error</w:t>
      </w:r>
      <w:r>
        <w:rPr>
          <w:w w:val="105"/>
          <w:sz w:val="22"/>
          <w:vertAlign w:val="baseline"/>
        </w:rPr>
        <w:t> correction</w:t>
      </w:r>
      <w:r>
        <w:rPr>
          <w:w w:val="105"/>
          <w:sz w:val="22"/>
          <w:vertAlign w:val="baseline"/>
        </w:rPr>
        <w:t> through</w:t>
      </w:r>
      <w:r>
        <w:rPr>
          <w:w w:val="105"/>
          <w:sz w:val="22"/>
          <w:vertAlign w:val="baseline"/>
        </w:rPr>
        <w:t> coding</w:t>
      </w:r>
      <w:r>
        <w:rPr>
          <w:w w:val="105"/>
          <w:sz w:val="22"/>
          <w:vertAlign w:val="baseline"/>
        </w:rPr>
        <w:t> in</w:t>
      </w:r>
      <w:r>
        <w:rPr>
          <w:w w:val="105"/>
          <w:sz w:val="22"/>
          <w:vertAlign w:val="baseline"/>
        </w:rPr>
        <w:t> such</w:t>
      </w:r>
      <w:r>
        <w:rPr>
          <w:w w:val="105"/>
          <w:sz w:val="22"/>
          <w:vertAlign w:val="baseline"/>
        </w:rPr>
        <w:t> a situation</w:t>
      </w:r>
      <w:r>
        <w:rPr>
          <w:w w:val="105"/>
          <w:sz w:val="22"/>
          <w:vertAlign w:val="baseline"/>
        </w:rPr>
        <w:t> has arisen and is</w:t>
      </w:r>
      <w:r>
        <w:rPr>
          <w:spacing w:val="-1"/>
          <w:w w:val="105"/>
          <w:sz w:val="22"/>
          <w:vertAlign w:val="baseline"/>
        </w:rPr>
        <w:t> </w:t>
      </w:r>
      <w:r>
        <w:rPr>
          <w:w w:val="105"/>
          <w:sz w:val="22"/>
          <w:vertAlign w:val="baseline"/>
        </w:rPr>
        <w:t>unsolved. It occurs</w:t>
      </w:r>
      <w:r>
        <w:rPr>
          <w:w w:val="105"/>
          <w:sz w:val="22"/>
          <w:vertAlign w:val="baseline"/>
        </w:rPr>
        <w:t> to</w:t>
      </w:r>
      <w:r>
        <w:rPr>
          <w:spacing w:val="-5"/>
          <w:w w:val="105"/>
          <w:sz w:val="22"/>
          <w:vertAlign w:val="baseline"/>
        </w:rPr>
        <w:t> </w:t>
      </w:r>
      <w:r>
        <w:rPr>
          <w:w w:val="105"/>
          <w:sz w:val="22"/>
          <w:vertAlign w:val="baseline"/>
        </w:rPr>
        <w:t>me that maybe the</w:t>
      </w:r>
      <w:r>
        <w:rPr>
          <w:spacing w:val="-2"/>
          <w:w w:val="105"/>
          <w:sz w:val="22"/>
          <w:vertAlign w:val="baseline"/>
        </w:rPr>
        <w:t> </w:t>
      </w:r>
      <w:r>
        <w:rPr>
          <w:w w:val="105"/>
          <w:sz w:val="22"/>
          <w:vertAlign w:val="baseline"/>
        </w:rPr>
        <w:t>devices in the machine</w:t>
      </w:r>
      <w:r>
        <w:rPr>
          <w:w w:val="105"/>
          <w:sz w:val="22"/>
          <w:vertAlign w:val="baseline"/>
        </w:rPr>
        <w:t> could all be made reversible,</w:t>
      </w:r>
      <w:r>
        <w:rPr>
          <w:w w:val="105"/>
          <w:sz w:val="22"/>
          <w:vertAlign w:val="baseline"/>
        </w:rPr>
        <w:t> and then</w:t>
      </w:r>
      <w:r>
        <w:rPr>
          <w:w w:val="105"/>
          <w:sz w:val="22"/>
          <w:vertAlign w:val="baseline"/>
        </w:rPr>
        <w:t> we could</w:t>
      </w:r>
      <w:r>
        <w:rPr>
          <w:w w:val="105"/>
          <w:sz w:val="22"/>
          <w:vertAlign w:val="baseline"/>
        </w:rPr>
        <w:t> notice the errors as</w:t>
      </w:r>
      <w:r>
        <w:rPr>
          <w:w w:val="105"/>
          <w:sz w:val="22"/>
          <w:vertAlign w:val="baseline"/>
        </w:rPr>
        <w:t> we</w:t>
      </w:r>
      <w:r>
        <w:rPr>
          <w:w w:val="105"/>
          <w:sz w:val="22"/>
          <w:vertAlign w:val="baseline"/>
        </w:rPr>
        <w:t> go.</w:t>
      </w:r>
      <w:r>
        <w:rPr>
          <w:w w:val="105"/>
          <w:sz w:val="22"/>
          <w:vertAlign w:val="baseline"/>
        </w:rPr>
        <w:t> What</w:t>
      </w:r>
      <w:r>
        <w:rPr>
          <w:w w:val="105"/>
          <w:sz w:val="22"/>
          <w:vertAlign w:val="baseline"/>
        </w:rPr>
        <w:t> would</w:t>
      </w:r>
      <w:r>
        <w:rPr>
          <w:w w:val="105"/>
          <w:sz w:val="22"/>
          <w:vertAlign w:val="baseline"/>
        </w:rPr>
        <w:t> be</w:t>
      </w:r>
      <w:r>
        <w:rPr>
          <w:w w:val="105"/>
          <w:sz w:val="22"/>
          <w:vertAlign w:val="baseline"/>
        </w:rPr>
        <w:t> the</w:t>
      </w:r>
      <w:r>
        <w:rPr>
          <w:w w:val="105"/>
          <w:sz w:val="22"/>
          <w:vertAlign w:val="baseline"/>
        </w:rPr>
        <w:t> cost</w:t>
      </w:r>
      <w:r>
        <w:rPr>
          <w:w w:val="105"/>
          <w:sz w:val="22"/>
          <w:vertAlign w:val="baseline"/>
        </w:rPr>
        <w:t> of</w:t>
      </w:r>
      <w:r>
        <w:rPr>
          <w:w w:val="105"/>
          <w:sz w:val="22"/>
          <w:vertAlign w:val="baseline"/>
        </w:rPr>
        <w:t> such</w:t>
      </w:r>
      <w:r>
        <w:rPr>
          <w:w w:val="105"/>
          <w:sz w:val="22"/>
          <w:vertAlign w:val="baseline"/>
        </w:rPr>
        <w:t> reversible</w:t>
      </w:r>
      <w:r>
        <w:rPr>
          <w:w w:val="105"/>
          <w:sz w:val="22"/>
          <w:vertAlign w:val="baseline"/>
        </w:rPr>
        <w:t> devices?</w:t>
      </w:r>
      <w:r>
        <w:rPr>
          <w:w w:val="105"/>
          <w:sz w:val="22"/>
          <w:vertAlign w:val="baseline"/>
        </w:rPr>
        <w:t> Maybe</w:t>
      </w:r>
      <w:r>
        <w:rPr>
          <w:w w:val="105"/>
          <w:sz w:val="22"/>
          <w:vertAlign w:val="baseline"/>
        </w:rPr>
        <w:t> these things</w:t>
      </w:r>
      <w:r>
        <w:rPr>
          <w:w w:val="105"/>
          <w:sz w:val="22"/>
          <w:vertAlign w:val="baseline"/>
        </w:rPr>
        <w:t> will</w:t>
      </w:r>
      <w:r>
        <w:rPr>
          <w:w w:val="105"/>
          <w:sz w:val="22"/>
          <w:vertAlign w:val="baseline"/>
        </w:rPr>
        <w:t> find</w:t>
      </w:r>
      <w:r>
        <w:rPr>
          <w:w w:val="105"/>
          <w:sz w:val="22"/>
          <w:vertAlign w:val="baseline"/>
        </w:rPr>
        <w:t> application</w:t>
      </w:r>
      <w:r>
        <w:rPr>
          <w:w w:val="105"/>
          <w:sz w:val="22"/>
          <w:vertAlign w:val="baseline"/>
        </w:rPr>
        <w:t> soon.</w:t>
      </w:r>
      <w:r>
        <w:rPr>
          <w:w w:val="105"/>
          <w:sz w:val="22"/>
          <w:vertAlign w:val="baseline"/>
        </w:rPr>
        <w:t> That</w:t>
      </w:r>
      <w:r>
        <w:rPr>
          <w:w w:val="105"/>
          <w:sz w:val="22"/>
          <w:vertAlign w:val="baseline"/>
        </w:rPr>
        <w:t> would</w:t>
      </w:r>
      <w:r>
        <w:rPr>
          <w:w w:val="105"/>
          <w:sz w:val="22"/>
          <w:vertAlign w:val="baseline"/>
        </w:rPr>
        <w:t> make</w:t>
      </w:r>
      <w:r>
        <w:rPr>
          <w:w w:val="105"/>
          <w:sz w:val="22"/>
          <w:vertAlign w:val="baseline"/>
        </w:rPr>
        <w:t> this</w:t>
      </w:r>
      <w:r>
        <w:rPr>
          <w:w w:val="105"/>
          <w:sz w:val="22"/>
          <w:vertAlign w:val="baseline"/>
        </w:rPr>
        <w:t> discussion</w:t>
      </w:r>
      <w:r>
        <w:rPr>
          <w:w w:val="105"/>
          <w:sz w:val="22"/>
          <w:vertAlign w:val="baseline"/>
        </w:rPr>
        <w:t> more practical</w:t>
      </w:r>
      <w:r>
        <w:rPr>
          <w:spacing w:val="-15"/>
          <w:w w:val="105"/>
          <w:sz w:val="22"/>
          <w:vertAlign w:val="baseline"/>
        </w:rPr>
        <w:t> </w:t>
      </w:r>
      <w:r>
        <w:rPr>
          <w:w w:val="105"/>
          <w:sz w:val="22"/>
          <w:vertAlign w:val="baseline"/>
        </w:rPr>
        <w:t>to</w:t>
      </w:r>
      <w:r>
        <w:rPr>
          <w:spacing w:val="-14"/>
          <w:w w:val="105"/>
          <w:sz w:val="22"/>
          <w:vertAlign w:val="baseline"/>
        </w:rPr>
        <w:t> </w:t>
      </w:r>
      <w:r>
        <w:rPr>
          <w:w w:val="105"/>
          <w:sz w:val="22"/>
          <w:vertAlign w:val="baseline"/>
        </w:rPr>
        <w:t>you</w:t>
      </w:r>
      <w:r>
        <w:rPr>
          <w:spacing w:val="-15"/>
          <w:w w:val="105"/>
          <w:sz w:val="22"/>
          <w:vertAlign w:val="baseline"/>
        </w:rPr>
        <w:t> </w:t>
      </w:r>
      <w:r>
        <w:rPr>
          <w:w w:val="105"/>
          <w:sz w:val="22"/>
          <w:vertAlign w:val="baseline"/>
        </w:rPr>
        <w:t>and</w:t>
      </w:r>
      <w:r>
        <w:rPr>
          <w:spacing w:val="-14"/>
          <w:w w:val="105"/>
          <w:sz w:val="22"/>
          <w:vertAlign w:val="baseline"/>
        </w:rPr>
        <w:t> </w:t>
      </w:r>
      <w:r>
        <w:rPr>
          <w:w w:val="105"/>
          <w:sz w:val="22"/>
          <w:vertAlign w:val="baseline"/>
        </w:rPr>
        <w:t>since</w:t>
      </w:r>
      <w:r>
        <w:rPr>
          <w:spacing w:val="-15"/>
          <w:w w:val="105"/>
          <w:sz w:val="22"/>
          <w:vertAlign w:val="baseline"/>
        </w:rPr>
        <w:t> </w:t>
      </w:r>
      <w:r>
        <w:rPr>
          <w:w w:val="105"/>
          <w:sz w:val="22"/>
          <w:vertAlign w:val="baseline"/>
        </w:rPr>
        <w:t>computing</w:t>
      </w:r>
      <w:r>
        <w:rPr>
          <w:spacing w:val="-14"/>
          <w:w w:val="105"/>
          <w:sz w:val="22"/>
          <w:vertAlign w:val="baseline"/>
        </w:rPr>
        <w:t> </w:t>
      </w:r>
      <w:r>
        <w:rPr>
          <w:w w:val="105"/>
          <w:sz w:val="22"/>
          <w:vertAlign w:val="baseline"/>
        </w:rPr>
        <w:t>is</w:t>
      </w:r>
      <w:r>
        <w:rPr>
          <w:spacing w:val="-15"/>
          <w:w w:val="105"/>
          <w:sz w:val="22"/>
          <w:vertAlign w:val="baseline"/>
        </w:rPr>
        <w:t> </w:t>
      </w:r>
      <w:r>
        <w:rPr>
          <w:w w:val="105"/>
          <w:sz w:val="22"/>
          <w:vertAlign w:val="baseline"/>
        </w:rPr>
        <w:t>engineering</w:t>
      </w:r>
      <w:r>
        <w:rPr>
          <w:spacing w:val="-14"/>
          <w:w w:val="105"/>
          <w:sz w:val="22"/>
          <w:vertAlign w:val="baseline"/>
        </w:rPr>
        <w:t> </w:t>
      </w:r>
      <w:r>
        <w:rPr>
          <w:w w:val="105"/>
          <w:sz w:val="22"/>
          <w:vertAlign w:val="baseline"/>
        </w:rPr>
        <w:t>you</w:t>
      </w:r>
      <w:r>
        <w:rPr>
          <w:spacing w:val="-14"/>
          <w:w w:val="105"/>
          <w:sz w:val="22"/>
          <w:vertAlign w:val="baseline"/>
        </w:rPr>
        <w:t> </w:t>
      </w:r>
      <w:r>
        <w:rPr>
          <w:w w:val="105"/>
          <w:sz w:val="22"/>
          <w:vertAlign w:val="baseline"/>
        </w:rPr>
        <w:t>might</w:t>
      </w:r>
      <w:r>
        <w:rPr>
          <w:spacing w:val="-15"/>
          <w:w w:val="105"/>
          <w:sz w:val="22"/>
          <w:vertAlign w:val="baseline"/>
        </w:rPr>
        <w:t> </w:t>
      </w:r>
      <w:r>
        <w:rPr>
          <w:w w:val="105"/>
          <w:sz w:val="22"/>
          <w:vertAlign w:val="baseline"/>
        </w:rPr>
        <w:t>value</w:t>
      </w:r>
      <w:r>
        <w:rPr>
          <w:spacing w:val="-14"/>
          <w:w w:val="105"/>
          <w:sz w:val="22"/>
          <w:vertAlign w:val="baseline"/>
        </w:rPr>
        <w:t> </w:t>
      </w:r>
      <w:r>
        <w:rPr>
          <w:w w:val="105"/>
          <w:sz w:val="22"/>
          <w:vertAlign w:val="baseline"/>
        </w:rPr>
        <w:t>this!</w:t>
      </w:r>
      <w:r>
        <w:rPr>
          <w:spacing w:val="-15"/>
          <w:w w:val="105"/>
          <w:sz w:val="22"/>
          <w:vertAlign w:val="baseline"/>
        </w:rPr>
        <w:t> </w:t>
      </w:r>
      <w:r>
        <w:rPr>
          <w:w w:val="105"/>
          <w:sz w:val="22"/>
          <w:vertAlign w:val="baseline"/>
        </w:rPr>
        <w:t>In</w:t>
      </w:r>
      <w:r>
        <w:rPr>
          <w:spacing w:val="-14"/>
          <w:w w:val="105"/>
          <w:sz w:val="22"/>
          <w:vertAlign w:val="baseline"/>
        </w:rPr>
        <w:t> </w:t>
      </w:r>
      <w:r>
        <w:rPr>
          <w:w w:val="105"/>
          <w:sz w:val="22"/>
          <w:vertAlign w:val="baseline"/>
        </w:rPr>
        <w:t>any case,</w:t>
      </w:r>
      <w:r>
        <w:rPr>
          <w:spacing w:val="-9"/>
          <w:w w:val="105"/>
          <w:sz w:val="22"/>
          <w:vertAlign w:val="baseline"/>
        </w:rPr>
        <w:t> </w:t>
      </w:r>
      <w:r>
        <w:rPr>
          <w:w w:val="105"/>
          <w:sz w:val="22"/>
          <w:vertAlign w:val="baseline"/>
        </w:rPr>
        <w:t>I</w:t>
      </w:r>
      <w:r>
        <w:rPr>
          <w:spacing w:val="-6"/>
          <w:w w:val="105"/>
          <w:sz w:val="22"/>
          <w:vertAlign w:val="baseline"/>
        </w:rPr>
        <w:t> </w:t>
      </w:r>
      <w:r>
        <w:rPr>
          <w:w w:val="105"/>
          <w:sz w:val="22"/>
          <w:vertAlign w:val="baseline"/>
        </w:rPr>
        <w:t>shouldn't make</w:t>
      </w:r>
      <w:r>
        <w:rPr>
          <w:spacing w:val="-11"/>
          <w:w w:val="105"/>
          <w:sz w:val="22"/>
          <w:vertAlign w:val="baseline"/>
        </w:rPr>
        <w:t> </w:t>
      </w:r>
      <w:r>
        <w:rPr>
          <w:w w:val="105"/>
          <w:sz w:val="22"/>
          <w:vertAlign w:val="baseline"/>
        </w:rPr>
        <w:t>any</w:t>
      </w:r>
      <w:r>
        <w:rPr>
          <w:spacing w:val="-8"/>
          <w:w w:val="105"/>
          <w:sz w:val="22"/>
          <w:vertAlign w:val="baseline"/>
        </w:rPr>
        <w:t> </w:t>
      </w:r>
      <w:r>
        <w:rPr>
          <w:w w:val="105"/>
          <w:sz w:val="22"/>
          <w:vertAlign w:val="baseline"/>
        </w:rPr>
        <w:t>more</w:t>
      </w:r>
      <w:r>
        <w:rPr>
          <w:spacing w:val="-11"/>
          <w:w w:val="105"/>
          <w:sz w:val="22"/>
          <w:vertAlign w:val="baseline"/>
        </w:rPr>
        <w:t> </w:t>
      </w:r>
      <w:r>
        <w:rPr>
          <w:w w:val="105"/>
          <w:sz w:val="22"/>
          <w:vertAlign w:val="baseline"/>
        </w:rPr>
        <w:t>apologies</w:t>
      </w:r>
      <w:r>
        <w:rPr>
          <w:spacing w:val="-9"/>
          <w:w w:val="105"/>
          <w:sz w:val="22"/>
          <w:vertAlign w:val="baseline"/>
        </w:rPr>
        <w:t> </w:t>
      </w:r>
      <w:r>
        <w:rPr>
          <w:w w:val="105"/>
          <w:sz w:val="22"/>
          <w:vertAlign w:val="baseline"/>
        </w:rPr>
        <w:t>for</w:t>
      </w:r>
      <w:r>
        <w:rPr>
          <w:spacing w:val="-11"/>
          <w:w w:val="105"/>
          <w:sz w:val="22"/>
          <w:vertAlign w:val="baseline"/>
        </w:rPr>
        <w:t> </w:t>
      </w:r>
      <w:r>
        <w:rPr>
          <w:w w:val="105"/>
          <w:sz w:val="22"/>
          <w:vertAlign w:val="baseline"/>
        </w:rPr>
        <w:t>my</w:t>
      </w:r>
      <w:r>
        <w:rPr>
          <w:spacing w:val="-4"/>
          <w:w w:val="105"/>
          <w:sz w:val="22"/>
          <w:vertAlign w:val="baseline"/>
        </w:rPr>
        <w:t> </w:t>
      </w:r>
      <w:r>
        <w:rPr>
          <w:w w:val="105"/>
          <w:sz w:val="22"/>
          <w:vertAlign w:val="baseline"/>
        </w:rPr>
        <w:t>wild</w:t>
      </w:r>
      <w:r>
        <w:rPr>
          <w:spacing w:val="-6"/>
          <w:w w:val="105"/>
          <w:sz w:val="22"/>
          <w:vertAlign w:val="baseline"/>
        </w:rPr>
        <w:t> </w:t>
      </w:r>
      <w:r>
        <w:rPr>
          <w:w w:val="105"/>
          <w:sz w:val="22"/>
          <w:vertAlign w:val="baseline"/>
        </w:rPr>
        <w:t>academic</w:t>
      </w:r>
      <w:r>
        <w:rPr>
          <w:spacing w:val="-3"/>
          <w:w w:val="105"/>
          <w:sz w:val="22"/>
          <w:vertAlign w:val="baseline"/>
        </w:rPr>
        <w:t> </w:t>
      </w:r>
      <w:r>
        <w:rPr>
          <w:w w:val="105"/>
          <w:sz w:val="22"/>
          <w:vertAlign w:val="baseline"/>
        </w:rPr>
        <w:t>interest</w:t>
      </w:r>
      <w:r>
        <w:rPr>
          <w:spacing w:val="-3"/>
          <w:w w:val="105"/>
          <w:sz w:val="22"/>
          <w:vertAlign w:val="baseline"/>
        </w:rPr>
        <w:t> </w:t>
      </w:r>
      <w:r>
        <w:rPr>
          <w:w w:val="105"/>
          <w:sz w:val="22"/>
          <w:vertAlign w:val="baseline"/>
        </w:rPr>
        <w:t>in</w:t>
      </w:r>
      <w:r>
        <w:rPr>
          <w:spacing w:val="-7"/>
          <w:w w:val="105"/>
          <w:sz w:val="22"/>
          <w:vertAlign w:val="baseline"/>
        </w:rPr>
        <w:t> </w:t>
      </w:r>
      <w:r>
        <w:rPr>
          <w:w w:val="105"/>
          <w:sz w:val="22"/>
          <w:vertAlign w:val="baseline"/>
        </w:rPr>
        <w:t>the far future.</w:t>
      </w:r>
    </w:p>
    <w:p>
      <w:pPr>
        <w:spacing w:line="242" w:lineRule="auto" w:before="249"/>
        <w:ind w:left="153" w:right="188" w:firstLine="583"/>
        <w:jc w:val="both"/>
        <w:rPr>
          <w:sz w:val="22"/>
        </w:rPr>
      </w:pPr>
      <w:r>
        <w:rPr>
          <w:sz w:val="22"/>
        </w:rPr>
        <w:t>An example we gave of reversible computing was that of the chemical process</w:t>
      </w:r>
      <w:r>
        <w:rPr>
          <w:spacing w:val="25"/>
          <w:sz w:val="22"/>
        </w:rPr>
        <w:t> </w:t>
      </w:r>
      <w:r>
        <w:rPr>
          <w:sz w:val="22"/>
        </w:rPr>
        <w:t>of copying</w:t>
      </w:r>
      <w:r>
        <w:rPr>
          <w:spacing w:val="29"/>
          <w:sz w:val="22"/>
        </w:rPr>
        <w:t> </w:t>
      </w:r>
      <w:r>
        <w:rPr>
          <w:sz w:val="22"/>
        </w:rPr>
        <w:t>DNA. This involved</w:t>
      </w:r>
      <w:r>
        <w:rPr>
          <w:spacing w:val="27"/>
          <w:sz w:val="22"/>
        </w:rPr>
        <w:t> </w:t>
      </w:r>
      <w:r>
        <w:rPr>
          <w:sz w:val="22"/>
        </w:rPr>
        <w:t>a machine</w:t>
      </w:r>
      <w:r>
        <w:rPr>
          <w:spacing w:val="28"/>
          <w:sz w:val="22"/>
        </w:rPr>
        <w:t> </w:t>
      </w:r>
      <w:r>
        <w:rPr>
          <w:sz w:val="22"/>
        </w:rPr>
        <w:t>(if</w:t>
      </w:r>
      <w:r>
        <w:rPr>
          <w:spacing w:val="21"/>
          <w:sz w:val="22"/>
        </w:rPr>
        <w:t> </w:t>
      </w:r>
      <w:r>
        <w:rPr>
          <w:sz w:val="22"/>
        </w:rPr>
        <w:t>you like)</w:t>
      </w:r>
      <w:r>
        <w:rPr>
          <w:spacing w:val="24"/>
          <w:sz w:val="22"/>
        </w:rPr>
        <w:t> </w:t>
      </w:r>
      <w:r>
        <w:rPr>
          <w:sz w:val="22"/>
        </w:rPr>
        <w:t>that progressed in fits and starts, going</w:t>
      </w:r>
      <w:r>
        <w:rPr>
          <w:spacing w:val="38"/>
          <w:sz w:val="22"/>
        </w:rPr>
        <w:t> </w:t>
      </w:r>
      <w:r>
        <w:rPr>
          <w:sz w:val="22"/>
        </w:rPr>
        <w:t>forward a</w:t>
      </w:r>
      <w:r>
        <w:rPr>
          <w:spacing w:val="38"/>
          <w:sz w:val="22"/>
        </w:rPr>
        <w:t> </w:t>
      </w:r>
      <w:r>
        <w:rPr>
          <w:sz w:val="22"/>
        </w:rPr>
        <w:t>bit, then backwards,</w:t>
      </w:r>
      <w:r>
        <w:rPr>
          <w:spacing w:val="40"/>
          <w:sz w:val="22"/>
        </w:rPr>
        <w:t> </w:t>
      </w:r>
      <w:r>
        <w:rPr>
          <w:sz w:val="22"/>
        </w:rPr>
        <w:t>but more one than</w:t>
      </w:r>
      <w:r>
        <w:rPr>
          <w:spacing w:val="40"/>
          <w:sz w:val="22"/>
        </w:rPr>
        <w:t> </w:t>
      </w:r>
      <w:r>
        <w:rPr>
          <w:sz w:val="22"/>
        </w:rPr>
        <w:t>the other because</w:t>
      </w:r>
      <w:r>
        <w:rPr>
          <w:spacing w:val="35"/>
          <w:sz w:val="22"/>
        </w:rPr>
        <w:t> </w:t>
      </w:r>
      <w:r>
        <w:rPr>
          <w:sz w:val="22"/>
        </w:rPr>
        <w:t>of</w:t>
      </w:r>
      <w:r>
        <w:rPr>
          <w:spacing w:val="28"/>
          <w:sz w:val="22"/>
        </w:rPr>
        <w:t> </w:t>
      </w:r>
      <w:r>
        <w:rPr>
          <w:sz w:val="22"/>
        </w:rPr>
        <w:t>some driving</w:t>
      </w:r>
      <w:r>
        <w:rPr>
          <w:spacing w:val="32"/>
          <w:sz w:val="22"/>
        </w:rPr>
        <w:t> </w:t>
      </w:r>
      <w:r>
        <w:rPr>
          <w:sz w:val="22"/>
        </w:rPr>
        <w:t>force, and so ended</w:t>
      </w:r>
      <w:r>
        <w:rPr>
          <w:spacing w:val="27"/>
          <w:sz w:val="22"/>
        </w:rPr>
        <w:t> </w:t>
      </w:r>
      <w:r>
        <w:rPr>
          <w:sz w:val="22"/>
        </w:rPr>
        <w:t>up doing some</w:t>
      </w:r>
      <w:r>
        <w:rPr>
          <w:spacing w:val="27"/>
          <w:sz w:val="22"/>
        </w:rPr>
        <w:t> </w:t>
      </w:r>
      <w:r>
        <w:rPr>
          <w:sz w:val="22"/>
        </w:rPr>
        <w:t>computation (in this case, copying). We can take this as a model for more general considerations and will use this "Brownian" concept to derive a formula for the energy dissipation</w:t>
      </w:r>
      <w:r>
        <w:rPr>
          <w:spacing w:val="40"/>
          <w:sz w:val="22"/>
        </w:rPr>
        <w:t> </w:t>
      </w:r>
      <w:r>
        <w:rPr>
          <w:sz w:val="22"/>
        </w:rPr>
        <w:t>in such processes. This will not be a general formula for</w:t>
      </w:r>
      <w:r>
        <w:rPr>
          <w:spacing w:val="40"/>
          <w:sz w:val="22"/>
        </w:rPr>
        <w:t> </w:t>
      </w:r>
      <w:r>
        <w:rPr>
          <w:sz w:val="22"/>
        </w:rPr>
        <w:t>energy dissipation during computation but it should show you how we go about calculating these things. However, we will precede this</w:t>
      </w:r>
      <w:r>
        <w:rPr>
          <w:spacing w:val="-1"/>
          <w:sz w:val="22"/>
        </w:rPr>
        <w:t> </w:t>
      </w:r>
      <w:r>
        <w:rPr>
          <w:sz w:val="22"/>
        </w:rPr>
        <w:t>discussion by first giving the</w:t>
      </w:r>
      <w:r>
        <w:rPr>
          <w:spacing w:val="29"/>
          <w:sz w:val="22"/>
        </w:rPr>
        <w:t> </w:t>
      </w:r>
      <w:r>
        <w:rPr>
          <w:sz w:val="22"/>
        </w:rPr>
        <w:t>general</w:t>
      </w:r>
      <w:r>
        <w:rPr>
          <w:spacing w:val="40"/>
          <w:sz w:val="22"/>
        </w:rPr>
        <w:t> </w:t>
      </w:r>
      <w:r>
        <w:rPr>
          <w:sz w:val="22"/>
        </w:rPr>
        <w:t>formula6,</w:t>
      </w:r>
      <w:r>
        <w:rPr>
          <w:spacing w:val="40"/>
          <w:sz w:val="22"/>
        </w:rPr>
        <w:t> </w:t>
      </w:r>
      <w:r>
        <w:rPr>
          <w:sz w:val="22"/>
        </w:rPr>
        <w:t>and</w:t>
      </w:r>
      <w:r>
        <w:rPr>
          <w:spacing w:val="38"/>
          <w:sz w:val="22"/>
        </w:rPr>
        <w:t> </w:t>
      </w:r>
      <w:r>
        <w:rPr>
          <w:sz w:val="22"/>
        </w:rPr>
        <w:t>then</w:t>
      </w:r>
      <w:r>
        <w:rPr>
          <w:spacing w:val="37"/>
          <w:sz w:val="22"/>
        </w:rPr>
        <w:t> </w:t>
      </w:r>
      <w:r>
        <w:rPr>
          <w:sz w:val="22"/>
        </w:rPr>
        <w:t>what</w:t>
      </w:r>
      <w:r>
        <w:rPr>
          <w:spacing w:val="40"/>
          <w:sz w:val="22"/>
        </w:rPr>
        <w:t> </w:t>
      </w:r>
      <w:r>
        <w:rPr>
          <w:sz w:val="22"/>
        </w:rPr>
        <w:t>follows</w:t>
      </w:r>
      <w:r>
        <w:rPr>
          <w:spacing w:val="37"/>
          <w:sz w:val="22"/>
        </w:rPr>
        <w:t> </w:t>
      </w:r>
      <w:r>
        <w:rPr>
          <w:sz w:val="22"/>
        </w:rPr>
        <w:t>can</w:t>
      </w:r>
      <w:r>
        <w:rPr>
          <w:spacing w:val="40"/>
          <w:sz w:val="22"/>
        </w:rPr>
        <w:t> </w:t>
      </w:r>
      <w:r>
        <w:rPr>
          <w:sz w:val="22"/>
        </w:rPr>
        <w:t>be</w:t>
      </w:r>
      <w:r>
        <w:rPr>
          <w:spacing w:val="38"/>
          <w:sz w:val="22"/>
        </w:rPr>
        <w:t> </w:t>
      </w:r>
      <w:r>
        <w:rPr>
          <w:sz w:val="22"/>
        </w:rPr>
        <w:t>viewed</w:t>
      </w:r>
      <w:r>
        <w:rPr>
          <w:spacing w:val="40"/>
          <w:sz w:val="22"/>
        </w:rPr>
        <w:t> </w:t>
      </w:r>
      <w:r>
        <w:rPr>
          <w:sz w:val="22"/>
        </w:rPr>
        <w:t>as</w:t>
      </w:r>
      <w:r>
        <w:rPr>
          <w:spacing w:val="29"/>
          <w:sz w:val="22"/>
        </w:rPr>
        <w:t> </w:t>
      </w:r>
      <w:r>
        <w:rPr>
          <w:sz w:val="22"/>
        </w:rPr>
        <w:t>illustration.</w:t>
      </w:r>
    </w:p>
    <w:p>
      <w:pPr>
        <w:pStyle w:val="BodyText"/>
        <w:spacing w:before="5"/>
        <w:rPr>
          <w:sz w:val="22"/>
        </w:rPr>
      </w:pPr>
    </w:p>
    <w:p>
      <w:pPr>
        <w:spacing w:line="242" w:lineRule="auto" w:before="0"/>
        <w:ind w:left="153" w:right="182" w:firstLine="585"/>
        <w:jc w:val="both"/>
        <w:rPr>
          <w:sz w:val="22"/>
        </w:rPr>
      </w:pPr>
      <w:r>
        <w:rPr>
          <w:spacing w:val="-2"/>
          <w:w w:val="105"/>
          <w:sz w:val="22"/>
        </w:rPr>
        <w:t>Let</w:t>
      </w:r>
      <w:r>
        <w:rPr>
          <w:spacing w:val="-5"/>
          <w:w w:val="105"/>
          <w:sz w:val="22"/>
        </w:rPr>
        <w:t> </w:t>
      </w:r>
      <w:r>
        <w:rPr>
          <w:spacing w:val="-2"/>
          <w:w w:val="105"/>
          <w:sz w:val="22"/>
        </w:rPr>
        <w:t>us</w:t>
      </w:r>
      <w:r>
        <w:rPr>
          <w:spacing w:val="-13"/>
          <w:w w:val="105"/>
          <w:sz w:val="22"/>
        </w:rPr>
        <w:t> </w:t>
      </w:r>
      <w:r>
        <w:rPr>
          <w:spacing w:val="-2"/>
          <w:w w:val="105"/>
          <w:sz w:val="22"/>
        </w:rPr>
        <w:t>suppose we</w:t>
      </w:r>
      <w:r>
        <w:rPr>
          <w:spacing w:val="-10"/>
          <w:w w:val="105"/>
          <w:sz w:val="22"/>
        </w:rPr>
        <w:t> </w:t>
      </w:r>
      <w:r>
        <w:rPr>
          <w:spacing w:val="-2"/>
          <w:w w:val="105"/>
          <w:sz w:val="22"/>
        </w:rPr>
        <w:t>have</w:t>
      </w:r>
      <w:r>
        <w:rPr>
          <w:spacing w:val="-10"/>
          <w:w w:val="105"/>
          <w:sz w:val="22"/>
        </w:rPr>
        <w:t> </w:t>
      </w:r>
      <w:r>
        <w:rPr>
          <w:spacing w:val="-2"/>
          <w:w w:val="105"/>
          <w:sz w:val="22"/>
        </w:rPr>
        <w:t>a</w:t>
      </w:r>
      <w:r>
        <w:rPr>
          <w:spacing w:val="-6"/>
          <w:w w:val="105"/>
          <w:sz w:val="22"/>
        </w:rPr>
        <w:t> </w:t>
      </w:r>
      <w:r>
        <w:rPr>
          <w:spacing w:val="-2"/>
          <w:w w:val="105"/>
          <w:sz w:val="22"/>
        </w:rPr>
        <w:t>reversible computer.</w:t>
      </w:r>
      <w:r>
        <w:rPr>
          <w:spacing w:val="-6"/>
          <w:w w:val="105"/>
          <w:sz w:val="22"/>
        </w:rPr>
        <w:t> </w:t>
      </w:r>
      <w:r>
        <w:rPr>
          <w:spacing w:val="-2"/>
          <w:w w:val="105"/>
          <w:sz w:val="22"/>
        </w:rPr>
        <w:t>Ordinarily, the</w:t>
      </w:r>
      <w:r>
        <w:rPr>
          <w:spacing w:val="-12"/>
          <w:w w:val="105"/>
          <w:sz w:val="22"/>
        </w:rPr>
        <w:t> </w:t>
      </w:r>
      <w:r>
        <w:rPr>
          <w:spacing w:val="-2"/>
          <w:w w:val="105"/>
          <w:sz w:val="22"/>
        </w:rPr>
        <w:t>free</w:t>
      </w:r>
      <w:r>
        <w:rPr>
          <w:spacing w:val="-12"/>
          <w:w w:val="105"/>
          <w:sz w:val="22"/>
        </w:rPr>
        <w:t> </w:t>
      </w:r>
      <w:r>
        <w:rPr>
          <w:spacing w:val="-2"/>
          <w:w w:val="105"/>
          <w:sz w:val="22"/>
        </w:rPr>
        <w:t>energy </w:t>
      </w:r>
      <w:r>
        <w:rPr>
          <w:w w:val="105"/>
          <w:sz w:val="22"/>
        </w:rPr>
        <w:t>expended</w:t>
      </w:r>
      <w:r>
        <w:rPr>
          <w:w w:val="105"/>
          <w:sz w:val="22"/>
        </w:rPr>
        <w:t> in</w:t>
      </w:r>
      <w:r>
        <w:rPr>
          <w:w w:val="105"/>
          <w:sz w:val="22"/>
        </w:rPr>
        <w:t> running</w:t>
      </w:r>
      <w:r>
        <w:rPr>
          <w:w w:val="105"/>
          <w:sz w:val="22"/>
        </w:rPr>
        <w:t> it</w:t>
      </w:r>
      <w:r>
        <w:rPr>
          <w:w w:val="105"/>
          <w:sz w:val="22"/>
        </w:rPr>
        <w:t> reversibly</w:t>
      </w:r>
      <w:r>
        <w:rPr>
          <w:w w:val="105"/>
          <w:sz w:val="22"/>
        </w:rPr>
        <w:t> will</w:t>
      </w:r>
      <w:r>
        <w:rPr>
          <w:w w:val="105"/>
          <w:sz w:val="22"/>
        </w:rPr>
        <w:t> be zero,</w:t>
      </w:r>
      <w:r>
        <w:rPr>
          <w:w w:val="105"/>
          <w:sz w:val="22"/>
        </w:rPr>
        <w:t> when</w:t>
      </w:r>
      <w:r>
        <w:rPr>
          <w:w w:val="105"/>
          <w:sz w:val="22"/>
        </w:rPr>
        <w:t> the</w:t>
      </w:r>
      <w:r>
        <w:rPr>
          <w:w w:val="105"/>
          <w:sz w:val="22"/>
        </w:rPr>
        <w:t> process</w:t>
      </w:r>
      <w:r>
        <w:rPr>
          <w:w w:val="105"/>
          <w:sz w:val="22"/>
        </w:rPr>
        <w:t> is infinitesimally slow, but let us</w:t>
      </w:r>
      <w:r>
        <w:rPr>
          <w:spacing w:val="-1"/>
          <w:w w:val="105"/>
          <w:sz w:val="22"/>
        </w:rPr>
        <w:t> </w:t>
      </w:r>
      <w:r>
        <w:rPr>
          <w:w w:val="105"/>
          <w:sz w:val="22"/>
        </w:rPr>
        <w:t>suppose</w:t>
      </w:r>
      <w:r>
        <w:rPr>
          <w:w w:val="105"/>
          <w:sz w:val="22"/>
        </w:rPr>
        <w:t> that we are</w:t>
      </w:r>
      <w:r>
        <w:rPr>
          <w:spacing w:val="-1"/>
          <w:w w:val="105"/>
          <w:sz w:val="22"/>
        </w:rPr>
        <w:t> </w:t>
      </w:r>
      <w:r>
        <w:rPr>
          <w:w w:val="105"/>
          <w:sz w:val="22"/>
        </w:rPr>
        <w:t>actually</w:t>
      </w:r>
      <w:r>
        <w:rPr>
          <w:w w:val="105"/>
          <w:sz w:val="22"/>
        </w:rPr>
        <w:t> driving</w:t>
      </w:r>
      <w:r>
        <w:rPr>
          <w:w w:val="105"/>
          <w:sz w:val="22"/>
        </w:rPr>
        <w:t> it forward at a rate </w:t>
      </w:r>
      <w:r>
        <w:rPr>
          <w:rFonts w:ascii="Arial"/>
          <w:i/>
          <w:w w:val="105"/>
          <w:sz w:val="20"/>
        </w:rPr>
        <w:t>r.</w:t>
      </w:r>
      <w:r>
        <w:rPr>
          <w:rFonts w:ascii="Arial"/>
          <w:i/>
          <w:spacing w:val="12"/>
          <w:w w:val="105"/>
          <w:sz w:val="20"/>
        </w:rPr>
        <w:t> </w:t>
      </w:r>
      <w:r>
        <w:rPr>
          <w:w w:val="105"/>
          <w:sz w:val="22"/>
        </w:rPr>
        <w:t>In other words, at any given stage,</w:t>
      </w:r>
      <w:r>
        <w:rPr>
          <w:spacing w:val="-3"/>
          <w:w w:val="105"/>
          <w:sz w:val="22"/>
        </w:rPr>
        <w:t> </w:t>
      </w:r>
      <w:r>
        <w:rPr>
          <w:w w:val="105"/>
          <w:sz w:val="22"/>
        </w:rPr>
        <w:t>it</w:t>
      </w:r>
      <w:r>
        <w:rPr>
          <w:spacing w:val="-4"/>
          <w:w w:val="105"/>
          <w:sz w:val="22"/>
        </w:rPr>
        <w:t> </w:t>
      </w:r>
      <w:r>
        <w:rPr>
          <w:w w:val="105"/>
          <w:sz w:val="22"/>
        </w:rPr>
        <w:t>is </w:t>
      </w:r>
      <w:r>
        <w:rPr>
          <w:rFonts w:ascii="Arial"/>
          <w:i/>
          <w:w w:val="105"/>
          <w:sz w:val="20"/>
        </w:rPr>
        <w:t>r</w:t>
      </w:r>
      <w:r>
        <w:rPr>
          <w:rFonts w:ascii="Arial"/>
          <w:i/>
          <w:spacing w:val="11"/>
          <w:w w:val="105"/>
          <w:sz w:val="20"/>
        </w:rPr>
        <w:t> </w:t>
      </w:r>
      <w:r>
        <w:rPr>
          <w:w w:val="105"/>
          <w:sz w:val="22"/>
        </w:rPr>
        <w:t>times more likely</w:t>
      </w:r>
      <w:r>
        <w:rPr>
          <w:spacing w:val="11"/>
          <w:w w:val="105"/>
          <w:sz w:val="22"/>
        </w:rPr>
        <w:t> </w:t>
      </w:r>
      <w:r>
        <w:rPr>
          <w:w w:val="105"/>
          <w:sz w:val="22"/>
        </w:rPr>
        <w:t>to</w:t>
      </w:r>
      <w:r>
        <w:rPr>
          <w:spacing w:val="-1"/>
          <w:w w:val="105"/>
          <w:sz w:val="22"/>
        </w:rPr>
        <w:t> </w:t>
      </w:r>
      <w:r>
        <w:rPr>
          <w:w w:val="105"/>
          <w:sz w:val="22"/>
        </w:rPr>
        <w:t>make a</w:t>
      </w:r>
      <w:r>
        <w:rPr>
          <w:w w:val="105"/>
          <w:sz w:val="22"/>
        </w:rPr>
        <w:t> forward</w:t>
      </w:r>
      <w:r>
        <w:rPr>
          <w:w w:val="105"/>
          <w:sz w:val="22"/>
        </w:rPr>
        <w:t> calculational</w:t>
      </w:r>
      <w:r>
        <w:rPr>
          <w:w w:val="105"/>
          <w:sz w:val="22"/>
        </w:rPr>
        <w:t> step than</w:t>
      </w:r>
      <w:r>
        <w:rPr>
          <w:w w:val="105"/>
          <w:sz w:val="22"/>
        </w:rPr>
        <w:t> a</w:t>
      </w:r>
      <w:r>
        <w:rPr>
          <w:w w:val="105"/>
          <w:sz w:val="22"/>
        </w:rPr>
        <w:t> backwards</w:t>
      </w:r>
      <w:r>
        <w:rPr>
          <w:w w:val="105"/>
          <w:sz w:val="22"/>
        </w:rPr>
        <w:t> one.</w:t>
      </w:r>
      <w:r>
        <w:rPr>
          <w:w w:val="105"/>
          <w:sz w:val="22"/>
        </w:rPr>
        <w:t> Then, the</w:t>
      </w:r>
      <w:r>
        <w:rPr>
          <w:spacing w:val="-5"/>
          <w:w w:val="105"/>
          <w:sz w:val="22"/>
        </w:rPr>
        <w:t> </w:t>
      </w:r>
      <w:r>
        <w:rPr>
          <w:w w:val="105"/>
          <w:sz w:val="22"/>
        </w:rPr>
        <w:t>general</w:t>
      </w:r>
      <w:r>
        <w:rPr>
          <w:w w:val="105"/>
          <w:sz w:val="22"/>
        </w:rPr>
        <w:t> result</w:t>
      </w:r>
      <w:r>
        <w:rPr>
          <w:w w:val="105"/>
          <w:sz w:val="22"/>
        </w:rPr>
        <w:t> is that minimum</w:t>
      </w:r>
      <w:r>
        <w:rPr>
          <w:w w:val="105"/>
          <w:sz w:val="22"/>
        </w:rPr>
        <w:t> energy</w:t>
      </w:r>
      <w:r>
        <w:rPr>
          <w:w w:val="105"/>
          <w:sz w:val="22"/>
        </w:rPr>
        <w:t> that</w:t>
      </w:r>
      <w:r>
        <w:rPr>
          <w:w w:val="105"/>
          <w:sz w:val="22"/>
        </w:rPr>
        <w:t> must</w:t>
      </w:r>
      <w:r>
        <w:rPr>
          <w:w w:val="105"/>
          <w:sz w:val="22"/>
        </w:rPr>
        <w:t> be</w:t>
      </w:r>
      <w:r>
        <w:rPr>
          <w:w w:val="105"/>
          <w:sz w:val="22"/>
        </w:rPr>
        <w:t> expended</w:t>
      </w:r>
      <w:r>
        <w:rPr>
          <w:w w:val="105"/>
          <w:sz w:val="22"/>
        </w:rPr>
        <w:t> per</w:t>
      </w:r>
      <w:r>
        <w:rPr>
          <w:w w:val="105"/>
          <w:sz w:val="22"/>
        </w:rPr>
        <w:t> computational</w:t>
      </w:r>
      <w:r>
        <w:rPr>
          <w:w w:val="105"/>
          <w:sz w:val="22"/>
        </w:rPr>
        <w:t> step</w:t>
      </w:r>
      <w:r>
        <w:rPr>
          <w:w w:val="105"/>
          <w:sz w:val="22"/>
        </w:rPr>
        <w:t> in</w:t>
      </w:r>
      <w:r>
        <w:rPr>
          <w:w w:val="105"/>
          <w:sz w:val="22"/>
        </w:rPr>
        <w:t> the process 1s:</w:t>
      </w:r>
    </w:p>
    <w:p>
      <w:pPr>
        <w:pStyle w:val="BodyText"/>
        <w:spacing w:before="220"/>
        <w:rPr>
          <w:sz w:val="20"/>
        </w:rPr>
      </w:pPr>
      <w:r>
        <w:rPr>
          <w:sz w:val="20"/>
        </w:rPr>
        <mc:AlternateContent>
          <mc:Choice Requires="wps">
            <w:drawing>
              <wp:anchor distT="0" distB="0" distL="0" distR="0" allowOverlap="1" layoutInCell="1" locked="0" behindDoc="1" simplePos="0" relativeHeight="487727104">
                <wp:simplePos x="0" y="0"/>
                <wp:positionH relativeFrom="page">
                  <wp:posOffset>366591</wp:posOffset>
                </wp:positionH>
                <wp:positionV relativeFrom="paragraph">
                  <wp:posOffset>301356</wp:posOffset>
                </wp:positionV>
                <wp:extent cx="1490980" cy="127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728834pt;width:117.4pt;height:.1pt;mso-position-horizontal-relative:page;mso-position-vertical-relative:paragraph;z-index:-15589376;mso-wrap-distance-left:0;mso-wrap-distance-right:0" id="docshape354" coordorigin="577,475" coordsize="2348,0" path="m577,475l2925,475e" filled="false" stroked="true" strokeweight=".961508pt" strokecolor="#000000">
                <v:path arrowok="t"/>
                <v:stroke dashstyle="solid"/>
                <w10:wrap type="topAndBottom"/>
              </v:shape>
            </w:pict>
          </mc:Fallback>
        </mc:AlternateContent>
      </w:r>
    </w:p>
    <w:p>
      <w:pPr>
        <w:spacing w:line="261" w:lineRule="auto" w:before="159"/>
        <w:ind w:left="160" w:right="0" w:firstLine="373"/>
        <w:jc w:val="left"/>
        <w:rPr>
          <w:sz w:val="18"/>
        </w:rPr>
      </w:pPr>
      <w:r>
        <w:rPr>
          <w:sz w:val="18"/>
        </w:rPr>
        <w:t>6This rule is pretty general, but there will be</w:t>
      </w:r>
      <w:r>
        <w:rPr>
          <w:spacing w:val="-7"/>
          <w:sz w:val="18"/>
        </w:rPr>
        <w:t> </w:t>
      </w:r>
      <w:r>
        <w:rPr>
          <w:sz w:val="18"/>
        </w:rPr>
        <w:t>exceptions, requiring slight corrections. We will discuss one such, a "ballistic" computer, in §5.5. [RPF]</w:t>
      </w:r>
    </w:p>
    <w:p>
      <w:pPr>
        <w:spacing w:after="0" w:line="261" w:lineRule="auto"/>
        <w:jc w:val="left"/>
        <w:rPr>
          <w:sz w:val="18"/>
        </w:rPr>
        <w:sectPr>
          <w:pgSz w:w="8450" w:h="12230"/>
          <w:pgMar w:header="535" w:footer="0" w:top="960" w:bottom="280" w:left="425" w:right="425"/>
        </w:sectPr>
      </w:pPr>
    </w:p>
    <w:p>
      <w:pPr>
        <w:pStyle w:val="BodyText"/>
        <w:spacing w:before="64"/>
        <w:rPr>
          <w:sz w:val="21"/>
        </w:rPr>
      </w:pPr>
    </w:p>
    <w:p>
      <w:pPr>
        <w:tabs>
          <w:tab w:pos="6768" w:val="left" w:leader="none"/>
        </w:tabs>
        <w:spacing w:before="1"/>
        <w:ind w:left="3359" w:right="0" w:firstLine="0"/>
        <w:jc w:val="left"/>
        <w:rPr>
          <w:position w:val="6"/>
          <w:sz w:val="21"/>
        </w:rPr>
      </w:pPr>
      <w:r>
        <w:rPr>
          <w:b/>
          <w:i/>
          <w:sz w:val="24"/>
        </w:rPr>
        <w:t>kT</w:t>
      </w:r>
      <w:r>
        <w:rPr>
          <w:b/>
          <w:i/>
          <w:spacing w:val="5"/>
          <w:sz w:val="24"/>
        </w:rPr>
        <w:t> </w:t>
      </w:r>
      <w:r>
        <w:rPr>
          <w:sz w:val="23"/>
        </w:rPr>
        <w:t>log</w:t>
      </w:r>
      <w:r>
        <w:rPr>
          <w:spacing w:val="20"/>
          <w:sz w:val="23"/>
        </w:rPr>
        <w:t> </w:t>
      </w:r>
      <w:r>
        <w:rPr>
          <w:rFonts w:ascii="Arial"/>
          <w:b/>
          <w:i/>
          <w:spacing w:val="-5"/>
          <w:sz w:val="21"/>
        </w:rPr>
        <w:t>r.</w:t>
      </w:r>
      <w:r>
        <w:rPr>
          <w:rFonts w:ascii="Arial"/>
          <w:b/>
          <w:i/>
          <w:sz w:val="21"/>
        </w:rPr>
        <w:tab/>
      </w:r>
      <w:r>
        <w:rPr>
          <w:spacing w:val="-2"/>
          <w:position w:val="6"/>
          <w:sz w:val="21"/>
        </w:rPr>
        <w:t>(5.20)</w:t>
      </w:r>
    </w:p>
    <w:p>
      <w:pPr>
        <w:pStyle w:val="BodyText"/>
        <w:spacing w:before="107"/>
        <w:rPr>
          <w:sz w:val="21"/>
        </w:rPr>
      </w:pPr>
    </w:p>
    <w:p>
      <w:pPr>
        <w:pStyle w:val="BodyText"/>
        <w:ind w:left="155"/>
        <w:jc w:val="both"/>
      </w:pPr>
      <w:r>
        <w:rPr/>
        <w:t>Note</w:t>
      </w:r>
      <w:r>
        <w:rPr>
          <w:spacing w:val="11"/>
        </w:rPr>
        <w:t> </w:t>
      </w:r>
      <w:r>
        <w:rPr/>
        <w:t>that</w:t>
      </w:r>
      <w:r>
        <w:rPr>
          <w:spacing w:val="13"/>
        </w:rPr>
        <w:t> </w:t>
      </w:r>
      <w:r>
        <w:rPr/>
        <w:t>the</w:t>
      </w:r>
      <w:r>
        <w:rPr>
          <w:spacing w:val="1"/>
        </w:rPr>
        <w:t> </w:t>
      </w:r>
      <w:r>
        <w:rPr/>
        <w:t>smaller</w:t>
      </w:r>
      <w:r>
        <w:rPr>
          <w:spacing w:val="18"/>
        </w:rPr>
        <w:t> </w:t>
      </w:r>
      <w:r>
        <w:rPr>
          <w:rFonts w:ascii="Arial"/>
          <w:b/>
          <w:i/>
          <w:sz w:val="21"/>
        </w:rPr>
        <w:t>r</w:t>
      </w:r>
      <w:r>
        <w:rPr>
          <w:rFonts w:ascii="Arial"/>
          <w:b/>
          <w:i/>
          <w:spacing w:val="10"/>
          <w:sz w:val="21"/>
        </w:rPr>
        <w:t> </w:t>
      </w:r>
      <w:r>
        <w:rPr/>
        <w:t>is,</w:t>
      </w:r>
      <w:r>
        <w:rPr>
          <w:spacing w:val="4"/>
        </w:rPr>
        <w:t> </w:t>
      </w:r>
      <w:r>
        <w:rPr/>
        <w:t>the</w:t>
      </w:r>
      <w:r>
        <w:rPr>
          <w:spacing w:val="1"/>
        </w:rPr>
        <w:t> </w:t>
      </w:r>
      <w:r>
        <w:rPr/>
        <w:t>lower</w:t>
      </w:r>
      <w:r>
        <w:rPr>
          <w:spacing w:val="14"/>
        </w:rPr>
        <w:t> </w:t>
      </w:r>
      <w:r>
        <w:rPr/>
        <w:t>the </w:t>
      </w:r>
      <w:r>
        <w:rPr>
          <w:spacing w:val="-2"/>
        </w:rPr>
        <w:t>energy.</w:t>
      </w:r>
    </w:p>
    <w:p>
      <w:pPr>
        <w:pStyle w:val="BodyText"/>
        <w:spacing w:line="232" w:lineRule="auto" w:before="261"/>
        <w:ind w:left="143" w:right="182" w:firstLine="581"/>
        <w:jc w:val="both"/>
      </w:pPr>
      <w:r>
        <w:rPr/>
        <w:drawing>
          <wp:anchor distT="0" distB="0" distL="0" distR="0" allowOverlap="1" layoutInCell="1" locked="0" behindDoc="1" simplePos="0" relativeHeight="482480640">
            <wp:simplePos x="0" y="0"/>
            <wp:positionH relativeFrom="page">
              <wp:posOffset>1020345</wp:posOffset>
            </wp:positionH>
            <wp:positionV relativeFrom="paragraph">
              <wp:posOffset>1342286</wp:posOffset>
            </wp:positionV>
            <wp:extent cx="2706664" cy="1437863"/>
            <wp:effectExtent l="0" t="0" r="0" b="0"/>
            <wp:wrapNone/>
            <wp:docPr id="620" name="Image 620"/>
            <wp:cNvGraphicFramePr>
              <a:graphicFrameLocks/>
            </wp:cNvGraphicFramePr>
            <a:graphic>
              <a:graphicData uri="http://schemas.openxmlformats.org/drawingml/2006/picture">
                <pic:pic>
                  <pic:nvPicPr>
                    <pic:cNvPr id="620" name="Image 620"/>
                    <pic:cNvPicPr/>
                  </pic:nvPicPr>
                  <pic:blipFill>
                    <a:blip r:embed="rId171" cstate="print"/>
                    <a:stretch>
                      <a:fillRect/>
                    </a:stretch>
                  </pic:blipFill>
                  <pic:spPr>
                    <a:xfrm>
                      <a:off x="0" y="0"/>
                      <a:ext cx="2706664" cy="1437863"/>
                    </a:xfrm>
                    <a:prstGeom prst="rect">
                      <a:avLst/>
                    </a:prstGeom>
                  </pic:spPr>
                </pic:pic>
              </a:graphicData>
            </a:graphic>
          </wp:anchor>
        </w:drawing>
      </w:r>
      <w:r>
        <w:rPr/>
        <w:t>Let us illustrate this rule by looking at a Brownian-type computer. Imagine</w:t>
      </w:r>
      <w:r>
        <w:rPr>
          <w:spacing w:val="-15"/>
        </w:rPr>
        <w:t> </w:t>
      </w:r>
      <w:r>
        <w:rPr/>
        <w:t>we</w:t>
      </w:r>
      <w:r>
        <w:rPr>
          <w:spacing w:val="-14"/>
        </w:rPr>
        <w:t> </w:t>
      </w:r>
      <w:r>
        <w:rPr/>
        <w:t>have</w:t>
      </w:r>
      <w:r>
        <w:rPr>
          <w:spacing w:val="-11"/>
        </w:rPr>
        <w:t> </w:t>
      </w:r>
      <w:r>
        <w:rPr/>
        <w:t>a</w:t>
      </w:r>
      <w:r>
        <w:rPr>
          <w:spacing w:val="-15"/>
        </w:rPr>
        <w:t> </w:t>
      </w:r>
      <w:r>
        <w:rPr/>
        <w:t>system,</w:t>
      </w:r>
      <w:r>
        <w:rPr>
          <w:spacing w:val="-11"/>
        </w:rPr>
        <w:t> </w:t>
      </w:r>
      <w:r>
        <w:rPr/>
        <w:t>or</w:t>
      </w:r>
      <w:r>
        <w:rPr>
          <w:spacing w:val="-15"/>
        </w:rPr>
        <w:t> </w:t>
      </w:r>
      <w:r>
        <w:rPr/>
        <w:t>device,</w:t>
      </w:r>
      <w:r>
        <w:rPr>
          <w:spacing w:val="-6"/>
        </w:rPr>
        <w:t> </w:t>
      </w:r>
      <w:r>
        <w:rPr/>
        <w:t>in</w:t>
      </w:r>
      <w:r>
        <w:rPr>
          <w:spacing w:val="-15"/>
        </w:rPr>
        <w:t> </w:t>
      </w:r>
      <w:r>
        <w:rPr/>
        <w:t>a</w:t>
      </w:r>
      <w:r>
        <w:rPr>
          <w:spacing w:val="-14"/>
        </w:rPr>
        <w:t> </w:t>
      </w:r>
      <w:r>
        <w:rPr/>
        <w:t>particular</w:t>
      </w:r>
      <w:r>
        <w:rPr>
          <w:spacing w:val="-6"/>
        </w:rPr>
        <w:t> </w:t>
      </w:r>
      <w:r>
        <w:rPr/>
        <w:t>state,</w:t>
      </w:r>
      <w:r>
        <w:rPr>
          <w:spacing w:val="-10"/>
        </w:rPr>
        <w:t> </w:t>
      </w:r>
      <w:r>
        <w:rPr/>
        <w:t>which</w:t>
      </w:r>
      <w:r>
        <w:rPr>
          <w:spacing w:val="-9"/>
        </w:rPr>
        <w:t> </w:t>
      </w:r>
      <w:r>
        <w:rPr/>
        <w:t>has</w:t>
      </w:r>
      <w:r>
        <w:rPr>
          <w:spacing w:val="-15"/>
        </w:rPr>
        <w:t> </w:t>
      </w:r>
      <w:r>
        <w:rPr/>
        <w:t>a</w:t>
      </w:r>
      <w:r>
        <w:rPr>
          <w:spacing w:val="-14"/>
        </w:rPr>
        <w:t> </w:t>
      </w:r>
      <w:r>
        <w:rPr/>
        <w:t>particular energy</w:t>
      </w:r>
      <w:r>
        <w:rPr>
          <w:spacing w:val="-15"/>
        </w:rPr>
        <w:t> </w:t>
      </w:r>
      <w:r>
        <w:rPr/>
        <w:t>associated</w:t>
      </w:r>
      <w:r>
        <w:rPr>
          <w:spacing w:val="-8"/>
        </w:rPr>
        <w:t> </w:t>
      </w:r>
      <w:r>
        <w:rPr/>
        <w:t>with</w:t>
      </w:r>
      <w:r>
        <w:rPr>
          <w:spacing w:val="-12"/>
        </w:rPr>
        <w:t> </w:t>
      </w:r>
      <w:r>
        <w:rPr/>
        <w:t>it.</w:t>
      </w:r>
      <w:r>
        <w:rPr>
          <w:spacing w:val="-15"/>
        </w:rPr>
        <w:t> </w:t>
      </w:r>
      <w:r>
        <w:rPr/>
        <w:t>It</w:t>
      </w:r>
      <w:r>
        <w:rPr>
          <w:spacing w:val="-14"/>
        </w:rPr>
        <w:t> </w:t>
      </w:r>
      <w:r>
        <w:rPr/>
        <w:t>can</w:t>
      </w:r>
      <w:r>
        <w:rPr>
          <w:spacing w:val="-11"/>
        </w:rPr>
        <w:t> </w:t>
      </w:r>
      <w:r>
        <w:rPr/>
        <w:t>go</w:t>
      </w:r>
      <w:r>
        <w:rPr>
          <w:spacing w:val="-15"/>
        </w:rPr>
        <w:t> </w:t>
      </w:r>
      <w:r>
        <w:rPr/>
        <w:t>forwards</w:t>
      </w:r>
      <w:r>
        <w:rPr>
          <w:spacing w:val="-7"/>
        </w:rPr>
        <w:t> </w:t>
      </w:r>
      <w:r>
        <w:rPr/>
        <w:t>or</w:t>
      </w:r>
      <w:r>
        <w:rPr>
          <w:spacing w:val="-15"/>
        </w:rPr>
        <w:t> </w:t>
      </w:r>
      <w:r>
        <w:rPr/>
        <w:t>backwards</w:t>
      </w:r>
      <w:r>
        <w:rPr>
          <w:spacing w:val="-3"/>
        </w:rPr>
        <w:t> </w:t>
      </w:r>
      <w:r>
        <w:rPr/>
        <w:t>into</w:t>
      </w:r>
      <w:r>
        <w:rPr>
          <w:spacing w:val="-12"/>
        </w:rPr>
        <w:t> </w:t>
      </w:r>
      <w:r>
        <w:rPr/>
        <w:t>a</w:t>
      </w:r>
      <w:r>
        <w:rPr>
          <w:spacing w:val="-15"/>
        </w:rPr>
        <w:t> </w:t>
      </w:r>
      <w:r>
        <w:rPr/>
        <w:t>new</w:t>
      </w:r>
      <w:r>
        <w:rPr>
          <w:spacing w:val="-9"/>
        </w:rPr>
        <w:t> </w:t>
      </w:r>
      <w:r>
        <w:rPr/>
        <w:t>state,</w:t>
      </w:r>
      <w:r>
        <w:rPr>
          <w:spacing w:val="-14"/>
        </w:rPr>
        <w:t> </w:t>
      </w:r>
      <w:r>
        <w:rPr/>
        <w:t>each transition corresponding either to</w:t>
      </w:r>
      <w:r>
        <w:rPr>
          <w:spacing w:val="-7"/>
        </w:rPr>
        <w:t> </w:t>
      </w:r>
      <w:r>
        <w:rPr/>
        <w:t>doing a</w:t>
      </w:r>
      <w:r>
        <w:rPr>
          <w:spacing w:val="-6"/>
        </w:rPr>
        <w:t> </w:t>
      </w:r>
      <w:r>
        <w:rPr/>
        <w:t>computation (forward) or</w:t>
      </w:r>
      <w:r>
        <w:rPr>
          <w:spacing w:val="-5"/>
        </w:rPr>
        <w:t> </w:t>
      </w:r>
      <w:r>
        <w:rPr/>
        <w:t>undoing it (backward). We can model this situation using the energy level diagram of Figure 5.23:</w:t>
      </w:r>
    </w:p>
    <w:p>
      <w:pPr>
        <w:pStyle w:val="BodyText"/>
      </w:pPr>
    </w:p>
    <w:p>
      <w:pPr>
        <w:pStyle w:val="BodyText"/>
      </w:pPr>
    </w:p>
    <w:p>
      <w:pPr>
        <w:pStyle w:val="BodyText"/>
      </w:pPr>
    </w:p>
    <w:p>
      <w:pPr>
        <w:pStyle w:val="BodyText"/>
        <w:spacing w:before="119"/>
      </w:pPr>
    </w:p>
    <w:p>
      <w:pPr>
        <w:spacing w:before="0"/>
        <w:ind w:left="0" w:right="1185" w:firstLine="0"/>
        <w:jc w:val="right"/>
        <w:rPr>
          <w:sz w:val="29"/>
        </w:rPr>
      </w:pPr>
      <w:r>
        <w:rPr>
          <w:spacing w:val="-2"/>
          <w:sz w:val="29"/>
        </w:rPr>
        <w:t>FORWARD</w:t>
      </w:r>
    </w:p>
    <w:p>
      <w:pPr>
        <w:spacing w:before="11"/>
        <w:ind w:left="0" w:right="1438" w:firstLine="0"/>
        <w:jc w:val="right"/>
        <w:rPr>
          <w:rFonts w:ascii="Arial" w:hAnsi="Arial"/>
          <w:sz w:val="25"/>
        </w:rPr>
      </w:pPr>
      <w:r>
        <w:rPr>
          <w:rFonts w:ascii="Arial" w:hAnsi="Arial"/>
          <w:spacing w:val="-10"/>
          <w:sz w:val="25"/>
        </w:rPr>
        <w:t>►</w:t>
      </w:r>
    </w:p>
    <w:p>
      <w:pPr>
        <w:pStyle w:val="BodyText"/>
        <w:rPr>
          <w:rFonts w:ascii="Arial"/>
          <w:sz w:val="25"/>
        </w:rPr>
      </w:pPr>
    </w:p>
    <w:p>
      <w:pPr>
        <w:pStyle w:val="BodyText"/>
        <w:rPr>
          <w:rFonts w:ascii="Arial"/>
          <w:sz w:val="25"/>
        </w:rPr>
      </w:pPr>
    </w:p>
    <w:p>
      <w:pPr>
        <w:pStyle w:val="BodyText"/>
        <w:spacing w:before="185"/>
        <w:rPr>
          <w:rFonts w:ascii="Arial"/>
          <w:sz w:val="25"/>
        </w:rPr>
      </w:pPr>
    </w:p>
    <w:p>
      <w:pPr>
        <w:spacing w:before="0"/>
        <w:ind w:left="0" w:right="31" w:firstLine="0"/>
        <w:jc w:val="center"/>
        <w:rPr>
          <w:b/>
          <w:sz w:val="18"/>
        </w:rPr>
      </w:pPr>
      <w:r>
        <w:rPr>
          <w:b/>
          <w:sz w:val="18"/>
        </w:rPr>
        <w:t>Fig.</w:t>
      </w:r>
      <w:r>
        <w:rPr>
          <w:b/>
          <w:spacing w:val="5"/>
          <w:sz w:val="18"/>
        </w:rPr>
        <w:t> </w:t>
      </w:r>
      <w:r>
        <w:rPr>
          <w:b/>
          <w:sz w:val="18"/>
        </w:rPr>
        <w:t>5.23</w:t>
      </w:r>
      <w:r>
        <w:rPr>
          <w:b/>
          <w:spacing w:val="4"/>
          <w:sz w:val="18"/>
        </w:rPr>
        <w:t> </w:t>
      </w:r>
      <w:r>
        <w:rPr>
          <w:b/>
          <w:sz w:val="18"/>
        </w:rPr>
        <w:t>The</w:t>
      </w:r>
      <w:r>
        <w:rPr>
          <w:b/>
          <w:spacing w:val="10"/>
          <w:sz w:val="18"/>
        </w:rPr>
        <w:t> </w:t>
      </w:r>
      <w:r>
        <w:rPr>
          <w:b/>
          <w:sz w:val="18"/>
        </w:rPr>
        <w:t>General</w:t>
      </w:r>
      <w:r>
        <w:rPr>
          <w:b/>
          <w:spacing w:val="17"/>
          <w:sz w:val="18"/>
        </w:rPr>
        <w:t> </w:t>
      </w:r>
      <w:r>
        <w:rPr>
          <w:b/>
          <w:spacing w:val="-2"/>
          <w:sz w:val="18"/>
        </w:rPr>
        <w:t>Transition</w:t>
      </w:r>
    </w:p>
    <w:p>
      <w:pPr>
        <w:pStyle w:val="BodyText"/>
        <w:spacing w:before="65"/>
        <w:rPr>
          <w:b/>
          <w:sz w:val="18"/>
        </w:rPr>
      </w:pPr>
    </w:p>
    <w:p>
      <w:pPr>
        <w:pStyle w:val="BodyText"/>
        <w:spacing w:line="232" w:lineRule="auto"/>
        <w:ind w:left="143" w:right="167" w:firstLine="10"/>
        <w:jc w:val="both"/>
      </w:pPr>
      <w:r>
        <w:rPr/>
        <w:t>We assume our computer to be</w:t>
      </w:r>
      <w:r>
        <w:rPr>
          <w:spacing w:val="-4"/>
        </w:rPr>
        <w:t> </w:t>
      </w:r>
      <w:r>
        <w:rPr/>
        <w:t>sitting in one of the two states, with energy </w:t>
      </w:r>
      <w:r>
        <w:rPr>
          <w:i/>
          <w:sz w:val="22"/>
        </w:rPr>
        <w:t>E</w:t>
      </w:r>
      <w:r>
        <w:rPr>
          <w:i/>
          <w:sz w:val="22"/>
          <w:vertAlign w:val="subscript"/>
        </w:rPr>
        <w:t>1</w:t>
      </w:r>
      <w:r>
        <w:rPr>
          <w:i/>
          <w:sz w:val="22"/>
          <w:vertAlign w:val="baseline"/>
        </w:rPr>
        <w:t> </w:t>
      </w:r>
      <w:r>
        <w:rPr>
          <w:vertAlign w:val="baseline"/>
        </w:rPr>
        <w:t>or </w:t>
      </w:r>
      <w:r>
        <w:rPr>
          <w:i/>
          <w:sz w:val="22"/>
          <w:vertAlign w:val="baseline"/>
        </w:rPr>
        <w:t>E</w:t>
      </w:r>
      <w:r>
        <w:rPr>
          <w:i/>
          <w:sz w:val="22"/>
          <w:vertAlign w:val="subscript"/>
        </w:rPr>
        <w:t>2</w:t>
      </w:r>
      <w:r>
        <w:rPr>
          <w:i/>
          <w:sz w:val="14"/>
          <w:vertAlign w:val="baseline"/>
        </w:rPr>
        <w:t>•</w:t>
      </w:r>
      <w:r>
        <w:rPr>
          <w:i/>
          <w:spacing w:val="23"/>
          <w:sz w:val="14"/>
          <w:vertAlign w:val="baseline"/>
        </w:rPr>
        <w:t> </w:t>
      </w:r>
      <w:r>
        <w:rPr>
          <w:vertAlign w:val="baseline"/>
        </w:rPr>
        <w:t>These energies will not</w:t>
      </w:r>
      <w:r>
        <w:rPr>
          <w:spacing w:val="-3"/>
          <w:vertAlign w:val="baseline"/>
        </w:rPr>
        <w:t> </w:t>
      </w:r>
      <w:r>
        <w:rPr>
          <w:vertAlign w:val="baseline"/>
        </w:rPr>
        <w:t>generally be</w:t>
      </w:r>
      <w:r>
        <w:rPr>
          <w:spacing w:val="-6"/>
          <w:vertAlign w:val="baseline"/>
        </w:rPr>
        <w:t> </w:t>
      </w:r>
      <w:r>
        <w:rPr>
          <w:vertAlign w:val="baseline"/>
        </w:rPr>
        <w:t>equal. Now our</w:t>
      </w:r>
      <w:r>
        <w:rPr>
          <w:spacing w:val="-2"/>
          <w:vertAlign w:val="baseline"/>
        </w:rPr>
        <w:t> </w:t>
      </w:r>
      <w:r>
        <w:rPr>
          <w:vertAlign w:val="baseline"/>
        </w:rPr>
        <w:t>device can go from </w:t>
      </w:r>
      <w:r>
        <w:rPr>
          <w:rFonts w:ascii="Arial" w:hAnsi="Arial"/>
          <w:i/>
          <w:sz w:val="21"/>
          <w:vertAlign w:val="baseline"/>
        </w:rPr>
        <w:t>E</w:t>
      </w:r>
      <w:r>
        <w:rPr>
          <w:i/>
          <w:sz w:val="21"/>
          <w:vertAlign w:val="subscript"/>
        </w:rPr>
        <w:t>1</w:t>
      </w:r>
      <w:r>
        <w:rPr>
          <w:i/>
          <w:spacing w:val="-4"/>
          <w:sz w:val="21"/>
          <w:vertAlign w:val="baseline"/>
        </w:rPr>
        <w:t> </w:t>
      </w:r>
      <w:r>
        <w:rPr>
          <w:vertAlign w:val="baseline"/>
        </w:rPr>
        <w:t>to</w:t>
      </w:r>
      <w:r>
        <w:rPr>
          <w:spacing w:val="-10"/>
          <w:vertAlign w:val="baseline"/>
        </w:rPr>
        <w:t> </w:t>
      </w:r>
      <w:r>
        <w:rPr>
          <w:rFonts w:ascii="Arial" w:hAnsi="Arial"/>
          <w:i/>
          <w:sz w:val="21"/>
          <w:vertAlign w:val="baseline"/>
        </w:rPr>
        <w:t>E</w:t>
      </w:r>
      <w:r>
        <w:rPr>
          <w:i/>
          <w:sz w:val="21"/>
          <w:vertAlign w:val="subscript"/>
        </w:rPr>
        <w:t>2</w:t>
      </w:r>
      <w:r>
        <w:rPr>
          <w:i/>
          <w:sz w:val="14"/>
          <w:vertAlign w:val="baseline"/>
        </w:rPr>
        <w:t>,</w:t>
      </w:r>
      <w:r>
        <w:rPr>
          <w:i/>
          <w:spacing w:val="36"/>
          <w:sz w:val="14"/>
          <w:vertAlign w:val="baseline"/>
        </w:rPr>
        <w:t> </w:t>
      </w:r>
      <w:r>
        <w:rPr>
          <w:vertAlign w:val="baseline"/>
        </w:rPr>
        <w:t>a</w:t>
      </w:r>
      <w:r>
        <w:rPr>
          <w:spacing w:val="-4"/>
          <w:vertAlign w:val="baseline"/>
        </w:rPr>
        <w:t> </w:t>
      </w:r>
      <w:r>
        <w:rPr>
          <w:vertAlign w:val="baseline"/>
        </w:rPr>
        <w:t>forward step</w:t>
      </w:r>
      <w:r>
        <w:rPr>
          <w:spacing w:val="-10"/>
          <w:vertAlign w:val="baseline"/>
        </w:rPr>
        <w:t> </w:t>
      </w:r>
      <w:r>
        <w:rPr>
          <w:vertAlign w:val="baseline"/>
        </w:rPr>
        <w:t>-</w:t>
      </w:r>
      <w:r>
        <w:rPr>
          <w:spacing w:val="80"/>
          <w:vertAlign w:val="baseline"/>
        </w:rPr>
        <w:t> </w:t>
      </w:r>
      <w:r>
        <w:rPr>
          <w:vertAlign w:val="baseline"/>
        </w:rPr>
        <w:t>the</w:t>
      </w:r>
      <w:r>
        <w:rPr>
          <w:spacing w:val="-4"/>
          <w:vertAlign w:val="baseline"/>
        </w:rPr>
        <w:t> </w:t>
      </w:r>
      <w:r>
        <w:rPr>
          <w:vertAlign w:val="baseline"/>
        </w:rPr>
        <w:t>idea</w:t>
      </w:r>
      <w:r>
        <w:rPr>
          <w:spacing w:val="-1"/>
          <w:vertAlign w:val="baseline"/>
        </w:rPr>
        <w:t> </w:t>
      </w:r>
      <w:r>
        <w:rPr>
          <w:vertAlign w:val="baseline"/>
        </w:rPr>
        <w:t>is</w:t>
      </w:r>
      <w:r>
        <w:rPr>
          <w:spacing w:val="-3"/>
          <w:vertAlign w:val="baseline"/>
        </w:rPr>
        <w:t> </w:t>
      </w:r>
      <w:r>
        <w:rPr>
          <w:vertAlign w:val="baseline"/>
        </w:rPr>
        <w:t>that the</w:t>
      </w:r>
      <w:r>
        <w:rPr>
          <w:spacing w:val="-5"/>
          <w:vertAlign w:val="baseline"/>
        </w:rPr>
        <w:t> </w:t>
      </w:r>
      <w:r>
        <w:rPr>
          <w:vertAlign w:val="baseline"/>
        </w:rPr>
        <w:t>energies are</w:t>
      </w:r>
      <w:r>
        <w:rPr>
          <w:spacing w:val="-4"/>
          <w:vertAlign w:val="baseline"/>
        </w:rPr>
        <w:t> </w:t>
      </w:r>
      <w:r>
        <w:rPr>
          <w:vertAlign w:val="baseline"/>
        </w:rPr>
        <w:t>lower in the</w:t>
      </w:r>
      <w:r>
        <w:rPr>
          <w:spacing w:val="-5"/>
          <w:vertAlign w:val="baseline"/>
        </w:rPr>
        <w:t> </w:t>
      </w:r>
      <w:r>
        <w:rPr>
          <w:vertAlign w:val="baseline"/>
        </w:rPr>
        <w:t>direction of computation -</w:t>
      </w:r>
      <w:r>
        <w:rPr>
          <w:spacing w:val="40"/>
          <w:vertAlign w:val="baseline"/>
        </w:rPr>
        <w:t> </w:t>
      </w:r>
      <w:r>
        <w:rPr>
          <w:vertAlign w:val="baseline"/>
        </w:rPr>
        <w:t>or from </w:t>
      </w:r>
      <w:r>
        <w:rPr>
          <w:rFonts w:ascii="Arial" w:hAnsi="Arial"/>
          <w:i/>
          <w:sz w:val="21"/>
          <w:vertAlign w:val="baseline"/>
        </w:rPr>
        <w:t>E</w:t>
      </w:r>
      <w:r>
        <w:rPr>
          <w:i/>
          <w:sz w:val="21"/>
          <w:vertAlign w:val="subscript"/>
        </w:rPr>
        <w:t>2</w:t>
      </w:r>
      <w:r>
        <w:rPr>
          <w:i/>
          <w:sz w:val="21"/>
          <w:vertAlign w:val="baseline"/>
        </w:rPr>
        <w:t> </w:t>
      </w:r>
      <w:r>
        <w:rPr>
          <w:vertAlign w:val="baseline"/>
        </w:rPr>
        <w:t>to</w:t>
      </w:r>
      <w:r>
        <w:rPr>
          <w:spacing w:val="-1"/>
          <w:vertAlign w:val="baseline"/>
        </w:rPr>
        <w:t> </w:t>
      </w:r>
      <w:r>
        <w:rPr>
          <w:rFonts w:ascii="Arial" w:hAnsi="Arial"/>
          <w:i/>
          <w:sz w:val="21"/>
          <w:vertAlign w:val="baseline"/>
        </w:rPr>
        <w:t>E</w:t>
      </w:r>
      <w:r>
        <w:rPr>
          <w:i/>
          <w:sz w:val="21"/>
          <w:vertAlign w:val="subscript"/>
        </w:rPr>
        <w:t>1</w:t>
      </w:r>
      <w:r>
        <w:rPr>
          <w:i/>
          <w:sz w:val="14"/>
          <w:vertAlign w:val="baseline"/>
        </w:rPr>
        <w:t>,</w:t>
      </w:r>
      <w:r>
        <w:rPr>
          <w:i/>
          <w:spacing w:val="40"/>
          <w:sz w:val="14"/>
          <w:vertAlign w:val="baseline"/>
        </w:rPr>
        <w:t> </w:t>
      </w:r>
      <w:r>
        <w:rPr>
          <w:vertAlign w:val="baseline"/>
        </w:rPr>
        <w:t>a backward step. The energies of the two states might be equal, but one of them could be effectively lowered by the imposition of an external driving force. We have introduced into this diagram the "activation energy" </w:t>
      </w:r>
      <w:r>
        <w:rPr>
          <w:rFonts w:ascii="Arial" w:hAnsi="Arial"/>
          <w:i/>
          <w:sz w:val="21"/>
          <w:vertAlign w:val="baseline"/>
        </w:rPr>
        <w:t>A, </w:t>
      </w:r>
      <w:r>
        <w:rPr>
          <w:vertAlign w:val="baseline"/>
        </w:rPr>
        <w:t>which is the energy that must be supplied to the system to</w:t>
      </w:r>
      <w:r>
        <w:rPr>
          <w:spacing w:val="-14"/>
          <w:vertAlign w:val="baseline"/>
        </w:rPr>
        <w:t> </w:t>
      </w:r>
      <w:r>
        <w:rPr>
          <w:vertAlign w:val="baseline"/>
        </w:rPr>
        <w:t>cause</w:t>
      </w:r>
      <w:r>
        <w:rPr>
          <w:spacing w:val="-8"/>
          <w:vertAlign w:val="baseline"/>
        </w:rPr>
        <w:t> </w:t>
      </w:r>
      <w:r>
        <w:rPr>
          <w:vertAlign w:val="baseline"/>
        </w:rPr>
        <w:t>a</w:t>
      </w:r>
      <w:r>
        <w:rPr>
          <w:spacing w:val="-15"/>
          <w:vertAlign w:val="baseline"/>
        </w:rPr>
        <w:t> </w:t>
      </w:r>
      <w:r>
        <w:rPr>
          <w:vertAlign w:val="baseline"/>
        </w:rPr>
        <w:t>transition of</w:t>
      </w:r>
      <w:r>
        <w:rPr>
          <w:spacing w:val="-3"/>
          <w:vertAlign w:val="baseline"/>
        </w:rPr>
        <w:t> </w:t>
      </w:r>
      <w:r>
        <w:rPr>
          <w:vertAlign w:val="baseline"/>
        </w:rPr>
        <w:t>any</w:t>
      </w:r>
      <w:r>
        <w:rPr>
          <w:spacing w:val="-4"/>
          <w:vertAlign w:val="baseline"/>
        </w:rPr>
        <w:t> </w:t>
      </w:r>
      <w:r>
        <w:rPr>
          <w:vertAlign w:val="baseline"/>
        </w:rPr>
        <w:t>kind.</w:t>
      </w:r>
      <w:r>
        <w:rPr>
          <w:spacing w:val="-10"/>
          <w:vertAlign w:val="baseline"/>
        </w:rPr>
        <w:t> </w:t>
      </w:r>
      <w:r>
        <w:rPr>
          <w:vertAlign w:val="baseline"/>
        </w:rPr>
        <w:t>We</w:t>
      </w:r>
      <w:r>
        <w:rPr>
          <w:spacing w:val="-13"/>
          <w:vertAlign w:val="baseline"/>
        </w:rPr>
        <w:t> </w:t>
      </w:r>
      <w:r>
        <w:rPr>
          <w:vertAlign w:val="baseline"/>
        </w:rPr>
        <w:t>will</w:t>
      </w:r>
      <w:r>
        <w:rPr>
          <w:spacing w:val="-7"/>
          <w:vertAlign w:val="baseline"/>
        </w:rPr>
        <w:t> </w:t>
      </w:r>
      <w:r>
        <w:rPr>
          <w:vertAlign w:val="baseline"/>
        </w:rPr>
        <w:t>focus</w:t>
      </w:r>
      <w:r>
        <w:rPr>
          <w:spacing w:val="-14"/>
          <w:vertAlign w:val="baseline"/>
        </w:rPr>
        <w:t> </w:t>
      </w:r>
      <w:r>
        <w:rPr>
          <w:vertAlign w:val="baseline"/>
        </w:rPr>
        <w:t>on</w:t>
      </w:r>
      <w:r>
        <w:rPr>
          <w:spacing w:val="-2"/>
          <w:vertAlign w:val="baseline"/>
        </w:rPr>
        <w:t> </w:t>
      </w:r>
      <w:r>
        <w:rPr>
          <w:vertAlign w:val="baseline"/>
        </w:rPr>
        <w:t>the</w:t>
      </w:r>
      <w:r>
        <w:rPr>
          <w:spacing w:val="-11"/>
          <w:vertAlign w:val="baseline"/>
        </w:rPr>
        <w:t> </w:t>
      </w:r>
      <w:r>
        <w:rPr>
          <w:vertAlign w:val="baseline"/>
        </w:rPr>
        <w:t>effects</w:t>
      </w:r>
      <w:r>
        <w:rPr>
          <w:spacing w:val="-6"/>
          <w:vertAlign w:val="baseline"/>
        </w:rPr>
        <w:t> </w:t>
      </w:r>
      <w:r>
        <w:rPr>
          <w:vertAlign w:val="baseline"/>
        </w:rPr>
        <w:t>of thermal fluctuations which will, quite randomly, cause the</w:t>
      </w:r>
      <w:r>
        <w:rPr>
          <w:spacing w:val="-1"/>
          <w:vertAlign w:val="baseline"/>
        </w:rPr>
        <w:t> </w:t>
      </w:r>
      <w:r>
        <w:rPr>
          <w:vertAlign w:val="baseline"/>
        </w:rPr>
        <w:t>computer to move between states, whenever the energy of these fluctuations exceeds </w:t>
      </w:r>
      <w:r>
        <w:rPr>
          <w:rFonts w:ascii="Arial" w:hAnsi="Arial"/>
          <w:i/>
          <w:sz w:val="21"/>
          <w:vertAlign w:val="baseline"/>
        </w:rPr>
        <w:t>A.</w:t>
      </w:r>
      <w:r>
        <w:rPr>
          <w:rFonts w:ascii="Arial" w:hAnsi="Arial"/>
          <w:i/>
          <w:spacing w:val="-10"/>
          <w:sz w:val="21"/>
          <w:vertAlign w:val="baseline"/>
        </w:rPr>
        <w:t> </w:t>
      </w:r>
      <w:r>
        <w:rPr>
          <w:vertAlign w:val="baseline"/>
        </w:rPr>
        <w:t>Such fluctuations can make the device go either way, and we can calculate the rate at which it goes in either direction. These will not be equal. Roughly, the chance of the system going into the state with energy E; is the chance that by accident it acquires enough energy to get past the barrier (that is, </w:t>
      </w:r>
      <w:r>
        <w:rPr>
          <w:rFonts w:ascii="Arial" w:hAnsi="Arial"/>
          <w:i/>
          <w:sz w:val="20"/>
          <w:vertAlign w:val="baseline"/>
        </w:rPr>
        <w:t>A) </w:t>
      </w:r>
      <w:r>
        <w:rPr>
          <w:vertAlign w:val="baseline"/>
        </w:rPr>
        <w:t>and into </w:t>
      </w:r>
      <w:r>
        <w:rPr>
          <w:rFonts w:ascii="Arial" w:hAnsi="Arial"/>
          <w:i/>
          <w:sz w:val="20"/>
          <w:vertAlign w:val="baseline"/>
        </w:rPr>
        <w:t>Ei. </w:t>
      </w:r>
      <w:r>
        <w:rPr>
          <w:vertAlign w:val="baseline"/>
        </w:rPr>
        <w:t>Clearly, the energy needed to get from </w:t>
      </w:r>
      <w:r>
        <w:rPr>
          <w:rFonts w:ascii="Arial" w:hAnsi="Arial"/>
          <w:i/>
          <w:sz w:val="21"/>
          <w:vertAlign w:val="baseline"/>
        </w:rPr>
        <w:t>E</w:t>
      </w:r>
      <w:r>
        <w:rPr>
          <w:i/>
          <w:sz w:val="21"/>
          <w:vertAlign w:val="subscript"/>
        </w:rPr>
        <w:t>1</w:t>
      </w:r>
      <w:r>
        <w:rPr>
          <w:i/>
          <w:sz w:val="21"/>
          <w:vertAlign w:val="baseline"/>
        </w:rPr>
        <w:t> </w:t>
      </w:r>
      <w:r>
        <w:rPr>
          <w:vertAlign w:val="baseline"/>
        </w:rPr>
        <w:t>to </w:t>
      </w:r>
      <w:r>
        <w:rPr>
          <w:rFonts w:ascii="Arial" w:hAnsi="Arial"/>
          <w:i/>
          <w:sz w:val="21"/>
          <w:vertAlign w:val="baseline"/>
        </w:rPr>
        <w:t>E</w:t>
      </w:r>
      <w:r>
        <w:rPr>
          <w:i/>
          <w:sz w:val="21"/>
          <w:vertAlign w:val="subscript"/>
        </w:rPr>
        <w:t>2</w:t>
      </w:r>
      <w:r>
        <w:rPr>
          <w:i/>
          <w:sz w:val="13"/>
          <w:vertAlign w:val="baseline"/>
        </w:rPr>
        <w:t>,</w:t>
      </w:r>
      <w:r>
        <w:rPr>
          <w:i/>
          <w:spacing w:val="40"/>
          <w:sz w:val="13"/>
          <w:vertAlign w:val="baseline"/>
        </w:rPr>
        <w:t> </w:t>
      </w:r>
      <w:r>
        <w:rPr>
          <w:vertAlign w:val="baseline"/>
        </w:rPr>
        <w:t>a forward step, is </w:t>
      </w:r>
      <w:r>
        <w:rPr>
          <w:rFonts w:ascii="Arial" w:hAnsi="Arial"/>
          <w:i/>
          <w:sz w:val="21"/>
          <w:vertAlign w:val="baseline"/>
        </w:rPr>
        <w:t>(A-E</w:t>
      </w:r>
      <w:r>
        <w:rPr>
          <w:i/>
          <w:sz w:val="21"/>
          <w:vertAlign w:val="subscript"/>
        </w:rPr>
        <w:t>1</w:t>
      </w:r>
      <w:r>
        <w:rPr>
          <w:i/>
          <w:sz w:val="13"/>
          <w:vertAlign w:val="baseline"/>
        </w:rPr>
        <w:t>),</w:t>
      </w:r>
      <w:r>
        <w:rPr>
          <w:i/>
          <w:spacing w:val="40"/>
          <w:sz w:val="13"/>
          <w:vertAlign w:val="baseline"/>
        </w:rPr>
        <w:t> </w:t>
      </w:r>
      <w:r>
        <w:rPr>
          <w:vertAlign w:val="baseline"/>
        </w:rPr>
        <w:t>while to get from </w:t>
      </w:r>
      <w:r>
        <w:rPr>
          <w:rFonts w:ascii="Arial" w:hAnsi="Arial"/>
          <w:i/>
          <w:sz w:val="21"/>
          <w:vertAlign w:val="baseline"/>
        </w:rPr>
        <w:t>E</w:t>
      </w:r>
      <w:r>
        <w:rPr>
          <w:i/>
          <w:sz w:val="21"/>
          <w:vertAlign w:val="subscript"/>
        </w:rPr>
        <w:t>2</w:t>
      </w:r>
      <w:r>
        <w:rPr>
          <w:i/>
          <w:sz w:val="21"/>
          <w:vertAlign w:val="baseline"/>
        </w:rPr>
        <w:t> </w:t>
      </w:r>
      <w:r>
        <w:rPr>
          <w:vertAlign w:val="baseline"/>
        </w:rPr>
        <w:t>to</w:t>
      </w:r>
      <w:r>
        <w:rPr>
          <w:spacing w:val="-4"/>
          <w:vertAlign w:val="baseline"/>
        </w:rPr>
        <w:t> </w:t>
      </w:r>
      <w:r>
        <w:rPr>
          <w:rFonts w:ascii="Arial" w:hAnsi="Arial"/>
          <w:i/>
          <w:sz w:val="21"/>
          <w:vertAlign w:val="baseline"/>
        </w:rPr>
        <w:t>E</w:t>
      </w:r>
      <w:r>
        <w:rPr>
          <w:i/>
          <w:sz w:val="21"/>
          <w:vertAlign w:val="subscript"/>
        </w:rPr>
        <w:t>1</w:t>
      </w:r>
      <w:r>
        <w:rPr>
          <w:i/>
          <w:spacing w:val="-2"/>
          <w:sz w:val="21"/>
          <w:vertAlign w:val="baseline"/>
        </w:rPr>
        <w:t> </w:t>
      </w:r>
      <w:r>
        <w:rPr>
          <w:vertAlign w:val="baseline"/>
        </w:rPr>
        <w:t>it is</w:t>
      </w:r>
      <w:r>
        <w:rPr>
          <w:spacing w:val="-3"/>
          <w:vertAlign w:val="baseline"/>
        </w:rPr>
        <w:t> </w:t>
      </w:r>
      <w:r>
        <w:rPr>
          <w:rFonts w:ascii="Arial" w:hAnsi="Arial"/>
          <w:i/>
          <w:sz w:val="21"/>
          <w:vertAlign w:val="baseline"/>
        </w:rPr>
        <w:t>(A-E</w:t>
      </w:r>
      <w:r>
        <w:rPr>
          <w:i/>
          <w:sz w:val="21"/>
          <w:vertAlign w:val="subscript"/>
        </w:rPr>
        <w:t>2</w:t>
      </w:r>
      <w:r>
        <w:rPr>
          <w:i/>
          <w:sz w:val="14"/>
          <w:vertAlign w:val="baseline"/>
        </w:rPr>
        <w:t>).</w:t>
      </w:r>
      <w:r>
        <w:rPr>
          <w:i/>
          <w:spacing w:val="35"/>
          <w:sz w:val="14"/>
          <w:vertAlign w:val="baseline"/>
        </w:rPr>
        <w:t> </w:t>
      </w:r>
      <w:r>
        <w:rPr>
          <w:vertAlign w:val="baseline"/>
        </w:rPr>
        <w:t>It is a</w:t>
      </w:r>
      <w:r>
        <w:rPr>
          <w:spacing w:val="-5"/>
          <w:vertAlign w:val="baseline"/>
        </w:rPr>
        <w:t> </w:t>
      </w:r>
      <w:r>
        <w:rPr>
          <w:vertAlign w:val="baseline"/>
        </w:rPr>
        <w:t>standard result in statistical</w:t>
      </w:r>
      <w:r>
        <w:rPr>
          <w:spacing w:val="22"/>
          <w:vertAlign w:val="baseline"/>
        </w:rPr>
        <w:t> </w:t>
      </w:r>
      <w:r>
        <w:rPr>
          <w:vertAlign w:val="baseline"/>
        </w:rPr>
        <w:t>mechanics that the</w:t>
      </w:r>
    </w:p>
    <w:p>
      <w:pPr>
        <w:pStyle w:val="BodyText"/>
        <w:spacing w:after="0" w:line="232" w:lineRule="auto"/>
        <w:jc w:val="both"/>
        <w:sectPr>
          <w:pgSz w:w="8450" w:h="12230"/>
          <w:pgMar w:header="535" w:footer="0" w:top="980" w:bottom="280" w:left="425" w:right="425"/>
        </w:sectPr>
      </w:pPr>
    </w:p>
    <w:p>
      <w:pPr>
        <w:pStyle w:val="BodyText"/>
        <w:spacing w:line="255" w:lineRule="exact" w:before="198"/>
        <w:ind w:left="186"/>
        <w:jc w:val="both"/>
      </w:pPr>
      <w:r>
        <w:rPr>
          <w:spacing w:val="-2"/>
        </w:rPr>
        <w:t>probability</w:t>
      </w:r>
      <w:r>
        <w:rPr>
          <w:spacing w:val="-4"/>
        </w:rPr>
        <w:t> </w:t>
      </w:r>
      <w:r>
        <w:rPr>
          <w:spacing w:val="-2"/>
        </w:rPr>
        <w:t>of a</w:t>
      </w:r>
      <w:r>
        <w:rPr>
          <w:spacing w:val="-8"/>
        </w:rPr>
        <w:t> </w:t>
      </w:r>
      <w:r>
        <w:rPr>
          <w:spacing w:val="-2"/>
        </w:rPr>
        <w:t>transition</w:t>
      </w:r>
      <w:r>
        <w:rPr>
          <w:spacing w:val="-3"/>
        </w:rPr>
        <w:t> </w:t>
      </w:r>
      <w:r>
        <w:rPr>
          <w:spacing w:val="-2"/>
        </w:rPr>
        <w:t>from</w:t>
      </w:r>
      <w:r>
        <w:rPr>
          <w:spacing w:val="-3"/>
        </w:rPr>
        <w:t> </w:t>
      </w:r>
      <w:r>
        <w:rPr>
          <w:spacing w:val="-2"/>
        </w:rPr>
        <w:t>one</w:t>
      </w:r>
      <w:r>
        <w:rPr>
          <w:spacing w:val="-12"/>
        </w:rPr>
        <w:t> </w:t>
      </w:r>
      <w:r>
        <w:rPr>
          <w:spacing w:val="-2"/>
        </w:rPr>
        <w:t>state</w:t>
      </w:r>
      <w:r>
        <w:rPr>
          <w:spacing w:val="-7"/>
        </w:rPr>
        <w:t> </w:t>
      </w:r>
      <w:r>
        <w:rPr>
          <w:spacing w:val="-2"/>
        </w:rPr>
        <w:t>to</w:t>
      </w:r>
      <w:r>
        <w:rPr>
          <w:spacing w:val="-12"/>
        </w:rPr>
        <w:t> </w:t>
      </w:r>
      <w:r>
        <w:rPr>
          <w:spacing w:val="-2"/>
        </w:rPr>
        <w:t>another differing</w:t>
      </w:r>
      <w:r>
        <w:rPr>
          <w:spacing w:val="-1"/>
        </w:rPr>
        <w:t> </w:t>
      </w:r>
      <w:r>
        <w:rPr>
          <w:spacing w:val="-2"/>
        </w:rPr>
        <w:t>in</w:t>
      </w:r>
      <w:r>
        <w:rPr>
          <w:spacing w:val="-13"/>
        </w:rPr>
        <w:t> </w:t>
      </w:r>
      <w:r>
        <w:rPr>
          <w:spacing w:val="-2"/>
        </w:rPr>
        <w:t>(positive)</w:t>
      </w:r>
      <w:r>
        <w:rPr>
          <w:spacing w:val="-1"/>
        </w:rPr>
        <w:t> </w:t>
      </w:r>
      <w:r>
        <w:rPr>
          <w:spacing w:val="-2"/>
        </w:rPr>
        <w:t>energy</w:t>
      </w:r>
    </w:p>
    <w:p>
      <w:pPr>
        <w:spacing w:line="255" w:lineRule="exact" w:before="0"/>
        <w:ind w:left="175" w:right="0" w:firstLine="0"/>
        <w:jc w:val="both"/>
        <w:rPr>
          <w:sz w:val="23"/>
        </w:rPr>
      </w:pPr>
      <w:r>
        <w:rPr>
          <w:rFonts w:ascii="Arial"/>
          <w:i/>
          <w:sz w:val="21"/>
        </w:rPr>
        <w:t>oE</w:t>
      </w:r>
      <w:r>
        <w:rPr>
          <w:rFonts w:ascii="Arial"/>
          <w:i/>
          <w:spacing w:val="9"/>
          <w:sz w:val="21"/>
        </w:rPr>
        <w:t> </w:t>
      </w:r>
      <w:r>
        <w:rPr>
          <w:spacing w:val="-5"/>
          <w:sz w:val="23"/>
        </w:rPr>
        <w:t>is:</w:t>
      </w:r>
    </w:p>
    <w:p>
      <w:pPr>
        <w:pStyle w:val="BodyText"/>
        <w:spacing w:before="99"/>
      </w:pPr>
    </w:p>
    <w:p>
      <w:pPr>
        <w:tabs>
          <w:tab w:pos="6786" w:val="left" w:leader="none"/>
        </w:tabs>
        <w:spacing w:before="0"/>
        <w:ind w:left="3071" w:right="0" w:firstLine="0"/>
        <w:jc w:val="left"/>
        <w:rPr>
          <w:position w:val="5"/>
          <w:sz w:val="23"/>
        </w:rPr>
      </w:pPr>
      <w:r>
        <w:rPr>
          <w:rFonts w:ascii="Arial"/>
          <w:i/>
          <w:w w:val="105"/>
          <w:sz w:val="21"/>
        </w:rPr>
        <w:t>e</w:t>
      </w:r>
      <w:r>
        <w:rPr>
          <w:rFonts w:ascii="Arial"/>
          <w:i/>
          <w:spacing w:val="44"/>
          <w:w w:val="105"/>
          <w:sz w:val="21"/>
        </w:rPr>
        <w:t> </w:t>
      </w:r>
      <w:r>
        <w:rPr>
          <w:w w:val="105"/>
          <w:sz w:val="23"/>
        </w:rPr>
        <w:t>exp(</w:t>
      </w:r>
      <w:r>
        <w:rPr>
          <w:spacing w:val="-39"/>
          <w:w w:val="105"/>
          <w:sz w:val="23"/>
        </w:rPr>
        <w:t> </w:t>
      </w:r>
      <w:r>
        <w:rPr>
          <w:rFonts w:ascii="Arial"/>
          <w:i/>
          <w:w w:val="105"/>
          <w:sz w:val="21"/>
        </w:rPr>
        <w:t>-</w:t>
      </w:r>
      <w:r>
        <w:rPr>
          <w:rFonts w:ascii="Arial"/>
          <w:i/>
          <w:spacing w:val="-2"/>
          <w:w w:val="105"/>
          <w:sz w:val="21"/>
        </w:rPr>
        <w:t>oE/kn,</w:t>
      </w:r>
      <w:r>
        <w:rPr>
          <w:rFonts w:ascii="Arial"/>
          <w:i/>
          <w:sz w:val="21"/>
        </w:rPr>
        <w:tab/>
      </w:r>
      <w:r>
        <w:rPr>
          <w:spacing w:val="-2"/>
          <w:w w:val="110"/>
          <w:position w:val="5"/>
          <w:sz w:val="23"/>
        </w:rPr>
        <w:t>(5.21)</w:t>
      </w:r>
    </w:p>
    <w:p>
      <w:pPr>
        <w:pStyle w:val="BodyText"/>
        <w:spacing w:before="40"/>
      </w:pPr>
    </w:p>
    <w:p>
      <w:pPr>
        <w:pStyle w:val="BodyText"/>
        <w:spacing w:line="230" w:lineRule="auto"/>
        <w:ind w:left="168" w:right="162" w:firstLine="10"/>
        <w:jc w:val="both"/>
      </w:pPr>
      <w:r>
        <w:rPr/>
        <w:t>where</w:t>
      </w:r>
      <w:r>
        <w:rPr>
          <w:spacing w:val="-15"/>
        </w:rPr>
        <w:t> </w:t>
      </w:r>
      <w:r>
        <w:rPr>
          <w:rFonts w:ascii="Arial"/>
          <w:i/>
          <w:sz w:val="28"/>
        </w:rPr>
        <w:t>e</w:t>
      </w:r>
      <w:r>
        <w:rPr>
          <w:rFonts w:ascii="Arial"/>
          <w:i/>
          <w:spacing w:val="-19"/>
          <w:sz w:val="28"/>
        </w:rPr>
        <w:t> </w:t>
      </w:r>
      <w:r>
        <w:rPr/>
        <w:t>is</w:t>
      </w:r>
      <w:r>
        <w:rPr>
          <w:spacing w:val="-15"/>
        </w:rPr>
        <w:t> </w:t>
      </w:r>
      <w:r>
        <w:rPr/>
        <w:t>a</w:t>
      </w:r>
      <w:r>
        <w:rPr>
          <w:spacing w:val="-14"/>
        </w:rPr>
        <w:t> </w:t>
      </w:r>
      <w:r>
        <w:rPr/>
        <w:t>factor</w:t>
      </w:r>
      <w:r>
        <w:rPr>
          <w:spacing w:val="-14"/>
        </w:rPr>
        <w:t> </w:t>
      </w:r>
      <w:r>
        <w:rPr/>
        <w:t>that</w:t>
      </w:r>
      <w:r>
        <w:rPr>
          <w:spacing w:val="-15"/>
        </w:rPr>
        <w:t> </w:t>
      </w:r>
      <w:r>
        <w:rPr/>
        <w:t>carries</w:t>
      </w:r>
      <w:r>
        <w:rPr>
          <w:spacing w:val="-14"/>
        </w:rPr>
        <w:t> </w:t>
      </w:r>
      <w:r>
        <w:rPr/>
        <w:t>information</w:t>
      </w:r>
      <w:r>
        <w:rPr>
          <w:spacing w:val="-5"/>
        </w:rPr>
        <w:t> </w:t>
      </w:r>
      <w:r>
        <w:rPr/>
        <w:t>about</w:t>
      </w:r>
      <w:r>
        <w:rPr>
          <w:spacing w:val="-7"/>
        </w:rPr>
        <w:t> </w:t>
      </w:r>
      <w:r>
        <w:rPr/>
        <w:t>the</w:t>
      </w:r>
      <w:r>
        <w:rPr>
          <w:spacing w:val="-14"/>
        </w:rPr>
        <w:t> </w:t>
      </w:r>
      <w:r>
        <w:rPr/>
        <w:t>thermal</w:t>
      </w:r>
      <w:r>
        <w:rPr>
          <w:spacing w:val="-6"/>
        </w:rPr>
        <w:t> </w:t>
      </w:r>
      <w:r>
        <w:rPr/>
        <w:t>fluctuations in</w:t>
      </w:r>
      <w:r>
        <w:rPr>
          <w:spacing w:val="-11"/>
        </w:rPr>
        <w:t> </w:t>
      </w:r>
      <w:r>
        <w:rPr/>
        <w:t>the environment. This can be calculated through a phase-space (entropy-type) analysis, examining the probabilities of ensemble transitions between states. However, we are interested in the transition rates between states and this is describable by a</w:t>
      </w:r>
      <w:r>
        <w:rPr>
          <w:spacing w:val="-5"/>
        </w:rPr>
        <w:t> </w:t>
      </w:r>
      <w:r>
        <w:rPr/>
        <w:t>similar formula. We simply have to insert another factor, say </w:t>
      </w:r>
      <w:r>
        <w:rPr>
          <w:rFonts w:ascii="Arial"/>
          <w:i/>
          <w:sz w:val="20"/>
        </w:rPr>
        <w:t>X, </w:t>
      </w:r>
      <w:r>
        <w:rPr/>
        <w:t>giving us:</w:t>
      </w:r>
    </w:p>
    <w:p>
      <w:pPr>
        <w:pStyle w:val="BodyText"/>
        <w:spacing w:before="9"/>
        <w:rPr>
          <w:sz w:val="20"/>
        </w:rPr>
      </w:pPr>
    </w:p>
    <w:p>
      <w:pPr>
        <w:pStyle w:val="BodyText"/>
        <w:spacing w:after="0"/>
        <w:rPr>
          <w:sz w:val="20"/>
        </w:rPr>
        <w:sectPr>
          <w:pgSz w:w="8450" w:h="12230"/>
          <w:pgMar w:header="535" w:footer="0" w:top="960" w:bottom="280" w:left="425" w:right="425"/>
        </w:sectPr>
      </w:pPr>
    </w:p>
    <w:p>
      <w:pPr>
        <w:spacing w:before="90"/>
        <w:ind w:left="2087" w:right="0" w:firstLine="0"/>
        <w:jc w:val="left"/>
        <w:rPr>
          <w:i/>
          <w:sz w:val="23"/>
        </w:rPr>
      </w:pPr>
      <w:r>
        <w:rPr>
          <w:i/>
          <w:sz w:val="23"/>
        </w:rPr>
        <w:t>forward</w:t>
      </w:r>
      <w:r>
        <w:rPr>
          <w:i/>
          <w:spacing w:val="23"/>
          <w:sz w:val="23"/>
        </w:rPr>
        <w:t> </w:t>
      </w:r>
      <w:r>
        <w:rPr>
          <w:i/>
          <w:sz w:val="23"/>
        </w:rPr>
        <w:t>rate</w:t>
      </w:r>
      <w:r>
        <w:rPr>
          <w:i/>
          <w:spacing w:val="47"/>
          <w:sz w:val="23"/>
        </w:rPr>
        <w:t> </w:t>
      </w:r>
      <w:r>
        <w:rPr>
          <w:rFonts w:ascii="Arial"/>
          <w:sz w:val="17"/>
        </w:rPr>
        <w:t>=</w:t>
      </w:r>
      <w:r>
        <w:rPr>
          <w:rFonts w:ascii="Arial"/>
          <w:spacing w:val="45"/>
          <w:sz w:val="17"/>
        </w:rPr>
        <w:t> </w:t>
      </w:r>
      <w:r>
        <w:rPr>
          <w:rFonts w:ascii="Arial"/>
          <w:i/>
          <w:sz w:val="30"/>
        </w:rPr>
        <w:t>ex</w:t>
      </w:r>
      <w:r>
        <w:rPr>
          <w:rFonts w:ascii="Arial"/>
          <w:i/>
          <w:spacing w:val="-4"/>
          <w:sz w:val="30"/>
        </w:rPr>
        <w:t> </w:t>
      </w:r>
      <w:r>
        <w:rPr>
          <w:sz w:val="23"/>
        </w:rPr>
        <w:t>exp[</w:t>
      </w:r>
      <w:r>
        <w:rPr>
          <w:spacing w:val="-36"/>
          <w:sz w:val="23"/>
        </w:rPr>
        <w:t> </w:t>
      </w:r>
      <w:r>
        <w:rPr>
          <w:i/>
          <w:sz w:val="23"/>
        </w:rPr>
        <w:t>-(A</w:t>
      </w:r>
      <w:r>
        <w:rPr>
          <w:i/>
          <w:spacing w:val="-17"/>
          <w:sz w:val="23"/>
        </w:rPr>
        <w:t> </w:t>
      </w:r>
      <w:r>
        <w:rPr>
          <w:sz w:val="23"/>
        </w:rPr>
        <w:t>-</w:t>
      </w:r>
      <w:r>
        <w:rPr>
          <w:spacing w:val="-20"/>
          <w:sz w:val="23"/>
        </w:rPr>
        <w:t> </w:t>
      </w:r>
      <w:r>
        <w:rPr>
          <w:spacing w:val="-2"/>
          <w:w w:val="90"/>
          <w:sz w:val="23"/>
        </w:rPr>
        <w:t>E</w:t>
      </w:r>
      <w:r>
        <w:rPr>
          <w:spacing w:val="-2"/>
          <w:w w:val="90"/>
          <w:position w:val="-7"/>
          <w:sz w:val="23"/>
        </w:rPr>
        <w:t>1</w:t>
      </w:r>
      <w:r>
        <w:rPr>
          <w:spacing w:val="-2"/>
          <w:w w:val="90"/>
          <w:sz w:val="23"/>
        </w:rPr>
        <w:t>)/</w:t>
      </w:r>
      <w:r>
        <w:rPr>
          <w:i/>
          <w:spacing w:val="-2"/>
          <w:w w:val="90"/>
          <w:sz w:val="23"/>
        </w:rPr>
        <w:t>k1]</w:t>
      </w:r>
    </w:p>
    <w:p>
      <w:pPr>
        <w:pStyle w:val="BodyText"/>
        <w:spacing w:before="133"/>
        <w:ind w:left="1245"/>
      </w:pPr>
      <w:r>
        <w:rPr/>
        <w:br w:type="column"/>
      </w:r>
      <w:r>
        <w:rPr>
          <w:spacing w:val="-2"/>
        </w:rPr>
        <w:t>(5.22)</w:t>
      </w:r>
    </w:p>
    <w:p>
      <w:pPr>
        <w:pStyle w:val="BodyText"/>
        <w:spacing w:after="0"/>
        <w:sectPr>
          <w:type w:val="continuous"/>
          <w:pgSz w:w="8450" w:h="12230"/>
          <w:pgMar w:header="535" w:footer="0" w:top="1480" w:bottom="280" w:left="425" w:right="425"/>
          <w:cols w:num="2" w:equalWidth="0">
            <w:col w:w="5492" w:space="40"/>
            <w:col w:w="2068"/>
          </w:cols>
        </w:sectPr>
      </w:pPr>
    </w:p>
    <w:p>
      <w:pPr>
        <w:pStyle w:val="BodyText"/>
        <w:spacing w:before="4"/>
        <w:rPr>
          <w:sz w:val="17"/>
        </w:rPr>
      </w:pPr>
    </w:p>
    <w:p>
      <w:pPr>
        <w:pStyle w:val="BodyText"/>
        <w:spacing w:after="0"/>
        <w:rPr>
          <w:sz w:val="17"/>
        </w:rPr>
        <w:sectPr>
          <w:type w:val="continuous"/>
          <w:pgSz w:w="8450" w:h="12230"/>
          <w:pgMar w:header="535" w:footer="0" w:top="1480" w:bottom="280" w:left="425" w:right="425"/>
        </w:sectPr>
      </w:pPr>
    </w:p>
    <w:p>
      <w:pPr>
        <w:pStyle w:val="BodyText"/>
        <w:spacing w:before="91"/>
        <w:ind w:left="163"/>
      </w:pPr>
      <w:r>
        <w:rPr>
          <w:spacing w:val="-5"/>
        </w:rPr>
        <w:t>and</w:t>
      </w:r>
    </w:p>
    <w:p>
      <w:pPr>
        <w:pStyle w:val="BodyText"/>
      </w:pPr>
      <w:r>
        <w:rPr/>
        <w:br w:type="column"/>
      </w:r>
      <w:r>
        <w:rPr/>
      </w:r>
    </w:p>
    <w:p>
      <w:pPr>
        <w:pStyle w:val="BodyText"/>
        <w:spacing w:before="135"/>
      </w:pPr>
    </w:p>
    <w:p>
      <w:pPr>
        <w:spacing w:before="0"/>
        <w:ind w:left="163" w:right="0" w:firstLine="0"/>
        <w:jc w:val="left"/>
        <w:rPr>
          <w:b/>
          <w:sz w:val="23"/>
        </w:rPr>
      </w:pPr>
      <w:r>
        <w:rPr>
          <w:b/>
          <w:i/>
          <w:spacing w:val="-2"/>
          <w:sz w:val="24"/>
        </w:rPr>
        <w:t>backward</w:t>
      </w:r>
      <w:r>
        <w:rPr>
          <w:b/>
          <w:i/>
          <w:spacing w:val="19"/>
          <w:sz w:val="24"/>
        </w:rPr>
        <w:t> </w:t>
      </w:r>
      <w:r>
        <w:rPr>
          <w:b/>
          <w:i/>
          <w:spacing w:val="-2"/>
          <w:sz w:val="24"/>
        </w:rPr>
        <w:t>rate</w:t>
      </w:r>
      <w:r>
        <w:rPr>
          <w:b/>
          <w:i/>
          <w:spacing w:val="31"/>
          <w:sz w:val="24"/>
        </w:rPr>
        <w:t> </w:t>
      </w:r>
      <w:r>
        <w:rPr>
          <w:rFonts w:ascii="Arial"/>
          <w:spacing w:val="-2"/>
          <w:sz w:val="17"/>
        </w:rPr>
        <w:t>=</w:t>
      </w:r>
      <w:r>
        <w:rPr>
          <w:rFonts w:ascii="Arial"/>
          <w:spacing w:val="33"/>
          <w:sz w:val="17"/>
        </w:rPr>
        <w:t> </w:t>
      </w:r>
      <w:r>
        <w:rPr>
          <w:rFonts w:ascii="Arial"/>
          <w:b/>
          <w:i/>
          <w:spacing w:val="-2"/>
          <w:sz w:val="30"/>
        </w:rPr>
        <w:t>ex</w:t>
      </w:r>
      <w:r>
        <w:rPr>
          <w:rFonts w:ascii="Arial"/>
          <w:b/>
          <w:i/>
          <w:spacing w:val="-12"/>
          <w:sz w:val="30"/>
        </w:rPr>
        <w:t> </w:t>
      </w:r>
      <w:r>
        <w:rPr>
          <w:b/>
          <w:spacing w:val="-2"/>
          <w:sz w:val="23"/>
        </w:rPr>
        <w:t>exp[-(A-E</w:t>
      </w:r>
      <w:r>
        <w:rPr>
          <w:b/>
          <w:spacing w:val="-2"/>
          <w:position w:val="-7"/>
          <w:sz w:val="16"/>
        </w:rPr>
        <w:t>2</w:t>
      </w:r>
      <w:r>
        <w:rPr>
          <w:b/>
          <w:spacing w:val="-2"/>
          <w:sz w:val="23"/>
        </w:rPr>
        <w:t>)/k1].</w:t>
      </w:r>
    </w:p>
    <w:p>
      <w:pPr>
        <w:pStyle w:val="BodyText"/>
        <w:rPr>
          <w:b/>
        </w:rPr>
      </w:pPr>
      <w:r>
        <w:rPr/>
        <w:br w:type="column"/>
      </w:r>
      <w:r>
        <w:rPr>
          <w:b/>
        </w:rPr>
      </w:r>
    </w:p>
    <w:p>
      <w:pPr>
        <w:pStyle w:val="BodyText"/>
        <w:spacing w:before="168"/>
        <w:rPr>
          <w:b/>
        </w:rPr>
      </w:pPr>
    </w:p>
    <w:p>
      <w:pPr>
        <w:pStyle w:val="BodyText"/>
        <w:ind w:left="163"/>
      </w:pPr>
      <w:r>
        <w:rPr>
          <w:spacing w:val="-2"/>
        </w:rPr>
        <w:t>(5.23)</w:t>
      </w:r>
    </w:p>
    <w:p>
      <w:pPr>
        <w:pStyle w:val="BodyText"/>
        <w:spacing w:after="0"/>
        <w:sectPr>
          <w:type w:val="continuous"/>
          <w:pgSz w:w="8450" w:h="12230"/>
          <w:pgMar w:header="535" w:footer="0" w:top="1480" w:bottom="280" w:left="425" w:right="425"/>
          <w:cols w:num="3" w:equalWidth="0">
            <w:col w:w="533" w:space="1231"/>
            <w:col w:w="3859" w:space="895"/>
            <w:col w:w="1082"/>
          </w:cols>
        </w:sectPr>
      </w:pPr>
    </w:p>
    <w:p>
      <w:pPr>
        <w:pStyle w:val="BodyText"/>
        <w:spacing w:before="42"/>
      </w:pPr>
    </w:p>
    <w:p>
      <w:pPr>
        <w:pStyle w:val="BodyText"/>
        <w:spacing w:line="232" w:lineRule="auto"/>
        <w:ind w:left="158" w:right="183" w:firstLine="1"/>
        <w:jc w:val="both"/>
      </w:pPr>
      <w:r>
        <w:rPr/>
        <w:t>The factor </w:t>
      </w:r>
      <w:r>
        <w:rPr>
          <w:rFonts w:ascii="Arial"/>
          <w:i/>
          <w:sz w:val="22"/>
        </w:rPr>
        <w:t>X </w:t>
      </w:r>
      <w:r>
        <w:rPr/>
        <w:t>depends on a variety of molecular properties of the particular substance (the mean free path, the speed, and so on), but the property that interests us</w:t>
      </w:r>
      <w:r>
        <w:rPr>
          <w:spacing w:val="-4"/>
        </w:rPr>
        <w:t> </w:t>
      </w:r>
      <w:r>
        <w:rPr/>
        <w:t>is</w:t>
      </w:r>
      <w:r>
        <w:rPr>
          <w:spacing w:val="-2"/>
        </w:rPr>
        <w:t> </w:t>
      </w:r>
      <w:r>
        <w:rPr/>
        <w:t>that it</w:t>
      </w:r>
      <w:r>
        <w:rPr>
          <w:spacing w:val="-7"/>
        </w:rPr>
        <w:t> </w:t>
      </w:r>
      <w:r>
        <w:rPr/>
        <w:t>does not</w:t>
      </w:r>
      <w:r>
        <w:rPr>
          <w:spacing w:val="-1"/>
        </w:rPr>
        <w:t> </w:t>
      </w:r>
      <w:r>
        <w:rPr/>
        <w:t>depend on </w:t>
      </w:r>
      <w:r>
        <w:rPr>
          <w:i/>
        </w:rPr>
        <w:t>E</w:t>
      </w:r>
      <w:r>
        <w:rPr>
          <w:i/>
          <w:spacing w:val="-1"/>
        </w:rPr>
        <w:t> </w:t>
      </w:r>
      <w:r>
        <w:rPr/>
        <w:t>(consider the transition rates</w:t>
      </w:r>
      <w:r>
        <w:rPr>
          <w:spacing w:val="-4"/>
        </w:rPr>
        <w:t> </w:t>
      </w:r>
      <w:r>
        <w:rPr/>
        <w:t>for the case </w:t>
      </w:r>
      <w:r>
        <w:rPr>
          <w:i/>
        </w:rPr>
        <w:t>E</w:t>
      </w:r>
      <w:r>
        <w:rPr>
          <w:i/>
          <w:vertAlign w:val="subscript"/>
        </w:rPr>
        <w:t>1</w:t>
      </w:r>
      <w:r>
        <w:rPr>
          <w:i/>
          <w:spacing w:val="-7"/>
          <w:vertAlign w:val="baseline"/>
        </w:rPr>
        <w:t> </w:t>
      </w:r>
      <w:r>
        <w:rPr>
          <w:rFonts w:ascii="Arial"/>
          <w:sz w:val="24"/>
          <w:vertAlign w:val="baseline"/>
        </w:rPr>
        <w:t>=</w:t>
      </w:r>
      <w:r>
        <w:rPr>
          <w:rFonts w:ascii="Arial"/>
          <w:spacing w:val="-7"/>
          <w:sz w:val="24"/>
          <w:vertAlign w:val="baseline"/>
        </w:rPr>
        <w:t> </w:t>
      </w:r>
      <w:r>
        <w:rPr>
          <w:i/>
          <w:vertAlign w:val="baseline"/>
        </w:rPr>
        <w:t>E</w:t>
      </w:r>
      <w:r>
        <w:rPr>
          <w:i/>
          <w:vertAlign w:val="subscript"/>
        </w:rPr>
        <w:t>2</w:t>
      </w:r>
      <w:r>
        <w:rPr>
          <w:i/>
          <w:sz w:val="14"/>
          <w:vertAlign w:val="baseline"/>
        </w:rPr>
        <w:t>).</w:t>
      </w:r>
      <w:r>
        <w:rPr>
          <w:i/>
          <w:spacing w:val="32"/>
          <w:sz w:val="14"/>
          <w:vertAlign w:val="baseline"/>
        </w:rPr>
        <w:t> </w:t>
      </w:r>
      <w:r>
        <w:rPr>
          <w:vertAlign w:val="baseline"/>
        </w:rPr>
        <w:t>We can therefore write for the ratio of the forward to backward </w:t>
      </w:r>
      <w:r>
        <w:rPr>
          <w:spacing w:val="-2"/>
          <w:vertAlign w:val="baseline"/>
        </w:rPr>
        <w:t>rates:</w:t>
      </w:r>
    </w:p>
    <w:p>
      <w:pPr>
        <w:pStyle w:val="BodyText"/>
        <w:spacing w:before="89"/>
      </w:pPr>
    </w:p>
    <w:p>
      <w:pPr>
        <w:pStyle w:val="BodyText"/>
        <w:ind w:left="6767"/>
      </w:pPr>
      <w:r>
        <w:rPr/>
        <w:drawing>
          <wp:anchor distT="0" distB="0" distL="0" distR="0" allowOverlap="1" layoutInCell="1" locked="0" behindDoc="0" simplePos="0" relativeHeight="15868928">
            <wp:simplePos x="0" y="0"/>
            <wp:positionH relativeFrom="page">
              <wp:posOffset>2227041</wp:posOffset>
            </wp:positionH>
            <wp:positionV relativeFrom="paragraph">
              <wp:posOffset>60325</wp:posOffset>
            </wp:positionV>
            <wp:extent cx="956192" cy="149586"/>
            <wp:effectExtent l="0" t="0" r="0" b="0"/>
            <wp:wrapNone/>
            <wp:docPr id="621" name="Image 621"/>
            <wp:cNvGraphicFramePr>
              <a:graphicFrameLocks/>
            </wp:cNvGraphicFramePr>
            <a:graphic>
              <a:graphicData uri="http://schemas.openxmlformats.org/drawingml/2006/picture">
                <pic:pic>
                  <pic:nvPicPr>
                    <pic:cNvPr id="621" name="Image 621"/>
                    <pic:cNvPicPr/>
                  </pic:nvPicPr>
                  <pic:blipFill>
                    <a:blip r:embed="rId172" cstate="print"/>
                    <a:stretch>
                      <a:fillRect/>
                    </a:stretch>
                  </pic:blipFill>
                  <pic:spPr>
                    <a:xfrm>
                      <a:off x="0" y="0"/>
                      <a:ext cx="956192" cy="149586"/>
                    </a:xfrm>
                    <a:prstGeom prst="rect">
                      <a:avLst/>
                    </a:prstGeom>
                  </pic:spPr>
                </pic:pic>
              </a:graphicData>
            </a:graphic>
          </wp:anchor>
        </w:drawing>
      </w:r>
      <w:r>
        <w:rPr>
          <w:spacing w:val="-2"/>
        </w:rPr>
        <w:t>(5.24)</w:t>
      </w:r>
    </w:p>
    <w:p>
      <w:pPr>
        <w:pStyle w:val="BodyText"/>
        <w:spacing w:before="139"/>
      </w:pPr>
    </w:p>
    <w:p>
      <w:pPr>
        <w:pStyle w:val="BodyText"/>
        <w:spacing w:line="235" w:lineRule="auto"/>
        <w:ind w:left="155" w:right="180" w:firstLine="4"/>
        <w:jc w:val="both"/>
      </w:pPr>
      <w:r>
        <w:rPr/>
        <w:t>This depends only on the energy difference between successive states. This gives us some insight into the rate at which our computation </w:t>
      </w:r>
      <w:r>
        <w:rPr>
          <w:rFonts w:ascii="Arial"/>
          <w:sz w:val="21"/>
        </w:rPr>
        <w:t>(= </w:t>
      </w:r>
      <w:r>
        <w:rPr/>
        <w:t>reaction) proceeds, and</w:t>
      </w:r>
      <w:r>
        <w:rPr>
          <w:spacing w:val="-3"/>
        </w:rPr>
        <w:t> </w:t>
      </w:r>
      <w:r>
        <w:rPr/>
        <w:t>the</w:t>
      </w:r>
      <w:r>
        <w:rPr>
          <w:spacing w:val="-10"/>
        </w:rPr>
        <w:t> </w:t>
      </w:r>
      <w:r>
        <w:rPr/>
        <w:t>energy difference between each</w:t>
      </w:r>
      <w:r>
        <w:rPr>
          <w:spacing w:val="-4"/>
        </w:rPr>
        <w:t> </w:t>
      </w:r>
      <w:r>
        <w:rPr/>
        <w:t>step</w:t>
      </w:r>
      <w:r>
        <w:rPr>
          <w:spacing w:val="-7"/>
        </w:rPr>
        <w:t> </w:t>
      </w:r>
      <w:r>
        <w:rPr/>
        <w:t>required to</w:t>
      </w:r>
      <w:r>
        <w:rPr>
          <w:spacing w:val="-11"/>
        </w:rPr>
        <w:t> </w:t>
      </w:r>
      <w:r>
        <w:rPr/>
        <w:t>drive</w:t>
      </w:r>
      <w:r>
        <w:rPr>
          <w:spacing w:val="-2"/>
        </w:rPr>
        <w:t> </w:t>
      </w:r>
      <w:r>
        <w:rPr>
          <w:sz w:val="22"/>
        </w:rPr>
        <w:t>it.</w:t>
      </w:r>
      <w:r>
        <w:rPr>
          <w:spacing w:val="-4"/>
          <w:sz w:val="22"/>
        </w:rPr>
        <w:t> </w:t>
      </w:r>
      <w:r>
        <w:rPr/>
        <w:t>The bigger the energy difference </w:t>
      </w:r>
      <w:r>
        <w:rPr>
          <w:rFonts w:ascii="Arial"/>
          <w:i/>
          <w:sz w:val="21"/>
        </w:rPr>
        <w:t>E</w:t>
      </w:r>
      <w:r>
        <w:rPr>
          <w:i/>
          <w:sz w:val="21"/>
          <w:vertAlign w:val="subscript"/>
        </w:rPr>
        <w:t>1</w:t>
      </w:r>
      <w:r>
        <w:rPr>
          <w:i/>
          <w:sz w:val="21"/>
          <w:vertAlign w:val="baseline"/>
        </w:rPr>
        <w:t> </w:t>
      </w:r>
      <w:r>
        <w:rPr>
          <w:sz w:val="14"/>
          <w:vertAlign w:val="baseline"/>
        </w:rPr>
        <w:t>-</w:t>
      </w:r>
      <w:r>
        <w:rPr>
          <w:spacing w:val="40"/>
          <w:sz w:val="14"/>
          <w:vertAlign w:val="baseline"/>
        </w:rPr>
        <w:t> </w:t>
      </w:r>
      <w:r>
        <w:rPr>
          <w:rFonts w:ascii="Arial"/>
          <w:i/>
          <w:sz w:val="21"/>
          <w:vertAlign w:val="baseline"/>
        </w:rPr>
        <w:t>E</w:t>
      </w:r>
      <w:r>
        <w:rPr>
          <w:i/>
          <w:sz w:val="21"/>
          <w:vertAlign w:val="subscript"/>
        </w:rPr>
        <w:t>2</w:t>
      </w:r>
      <w:r>
        <w:rPr>
          <w:i/>
          <w:sz w:val="14"/>
          <w:vertAlign w:val="baseline"/>
        </w:rPr>
        <w:t>,</w:t>
      </w:r>
      <w:r>
        <w:rPr>
          <w:i/>
          <w:spacing w:val="40"/>
          <w:sz w:val="14"/>
          <w:vertAlign w:val="baseline"/>
        </w:rPr>
        <w:t> </w:t>
      </w:r>
      <w:r>
        <w:rPr>
          <w:vertAlign w:val="baseline"/>
        </w:rPr>
        <w:t>the quicker the machine hops from </w:t>
      </w:r>
      <w:r>
        <w:rPr>
          <w:rFonts w:ascii="Arial"/>
          <w:i/>
          <w:sz w:val="21"/>
          <w:vertAlign w:val="baseline"/>
        </w:rPr>
        <w:t>E</w:t>
      </w:r>
      <w:r>
        <w:rPr>
          <w:i/>
          <w:sz w:val="21"/>
          <w:vertAlign w:val="subscript"/>
        </w:rPr>
        <w:t>1</w:t>
      </w:r>
      <w:r>
        <w:rPr>
          <w:i/>
          <w:sz w:val="21"/>
          <w:vertAlign w:val="baseline"/>
        </w:rPr>
        <w:t> </w:t>
      </w:r>
      <w:r>
        <w:rPr>
          <w:vertAlign w:val="baseline"/>
        </w:rPr>
        <w:t>to </w:t>
      </w:r>
      <w:r>
        <w:rPr>
          <w:i/>
          <w:vertAlign w:val="baseline"/>
        </w:rPr>
        <w:t>E</w:t>
      </w:r>
      <w:r>
        <w:rPr>
          <w:i/>
          <w:vertAlign w:val="subscript"/>
        </w:rPr>
        <w:t>2</w:t>
      </w:r>
      <w:r>
        <w:rPr>
          <w:i/>
          <w:sz w:val="14"/>
          <w:vertAlign w:val="baseline"/>
        </w:rPr>
        <w:t>,</w:t>
      </w:r>
      <w:r>
        <w:rPr>
          <w:i/>
          <w:spacing w:val="40"/>
          <w:sz w:val="14"/>
          <w:vertAlign w:val="baseline"/>
        </w:rPr>
        <w:t> </w:t>
      </w:r>
      <w:r>
        <w:rPr>
          <w:vertAlign w:val="baseline"/>
        </w:rPr>
        <w:t>and the faster the computation.</w:t>
      </w:r>
    </w:p>
    <w:p>
      <w:pPr>
        <w:pStyle w:val="BodyText"/>
        <w:spacing w:line="235" w:lineRule="auto" w:before="252"/>
        <w:ind w:left="155" w:firstLine="575"/>
      </w:pPr>
      <w:r>
        <w:rPr/>
        <w:t>We</w:t>
      </w:r>
      <w:r>
        <w:rPr>
          <w:spacing w:val="-15"/>
        </w:rPr>
        <w:t> </w:t>
      </w:r>
      <w:r>
        <w:rPr/>
        <w:t>can</w:t>
      </w:r>
      <w:r>
        <w:rPr>
          <w:spacing w:val="-14"/>
        </w:rPr>
        <w:t> </w:t>
      </w:r>
      <w:r>
        <w:rPr/>
        <w:t>tie</w:t>
      </w:r>
      <w:r>
        <w:rPr>
          <w:spacing w:val="-14"/>
        </w:rPr>
        <w:t> </w:t>
      </w:r>
      <w:r>
        <w:rPr/>
        <w:t>this</w:t>
      </w:r>
      <w:r>
        <w:rPr>
          <w:spacing w:val="-15"/>
        </w:rPr>
        <w:t> </w:t>
      </w:r>
      <w:r>
        <w:rPr/>
        <w:t>result</w:t>
      </w:r>
      <w:r>
        <w:rPr>
          <w:spacing w:val="-7"/>
        </w:rPr>
        <w:t> </w:t>
      </w:r>
      <w:r>
        <w:rPr/>
        <w:t>into</w:t>
      </w:r>
      <w:r>
        <w:rPr>
          <w:spacing w:val="-13"/>
        </w:rPr>
        <w:t> </w:t>
      </w:r>
      <w:r>
        <w:rPr/>
        <w:t>our</w:t>
      </w:r>
      <w:r>
        <w:rPr>
          <w:spacing w:val="-15"/>
        </w:rPr>
        <w:t> </w:t>
      </w:r>
      <w:r>
        <w:rPr/>
        <w:t>earlier</w:t>
      </w:r>
      <w:r>
        <w:rPr>
          <w:spacing w:val="-14"/>
        </w:rPr>
        <w:t> </w:t>
      </w:r>
      <w:r>
        <w:rPr/>
        <w:t>general</w:t>
      </w:r>
      <w:r>
        <w:rPr>
          <w:spacing w:val="-7"/>
        </w:rPr>
        <w:t> </w:t>
      </w:r>
      <w:r>
        <w:rPr/>
        <w:t>formula</w:t>
      </w:r>
      <w:r>
        <w:rPr>
          <w:spacing w:val="-6"/>
        </w:rPr>
        <w:t> </w:t>
      </w:r>
      <w:r>
        <w:rPr/>
        <w:t>by</w:t>
      </w:r>
      <w:r>
        <w:rPr>
          <w:spacing w:val="-13"/>
        </w:rPr>
        <w:t> </w:t>
      </w:r>
      <w:r>
        <w:rPr/>
        <w:t>setting</w:t>
      </w:r>
      <w:r>
        <w:rPr>
          <w:spacing w:val="-8"/>
        </w:rPr>
        <w:t> </w:t>
      </w:r>
      <w:r>
        <w:rPr/>
        <w:t>the</w:t>
      </w:r>
      <w:r>
        <w:rPr>
          <w:spacing w:val="-15"/>
        </w:rPr>
        <w:t> </w:t>
      </w:r>
      <w:r>
        <w:rPr/>
        <w:t>above rate equal to </w:t>
      </w:r>
      <w:r>
        <w:rPr>
          <w:rFonts w:ascii="Arial"/>
          <w:i/>
          <w:sz w:val="20"/>
        </w:rPr>
        <w:t>r.</w:t>
      </w:r>
      <w:r>
        <w:rPr>
          <w:rFonts w:ascii="Arial"/>
          <w:i/>
          <w:spacing w:val="40"/>
          <w:sz w:val="20"/>
        </w:rPr>
        <w:t> </w:t>
      </w:r>
      <w:r>
        <w:rPr/>
        <w:t>We then have, for the energy expended</w:t>
      </w:r>
      <w:r>
        <w:rPr>
          <w:spacing w:val="34"/>
        </w:rPr>
        <w:t> </w:t>
      </w:r>
      <w:r>
        <w:rPr/>
        <w:t>per step:</w:t>
      </w:r>
    </w:p>
    <w:p>
      <w:pPr>
        <w:pStyle w:val="BodyText"/>
        <w:spacing w:before="261"/>
        <w:ind w:left="6762"/>
      </w:pPr>
      <w:r>
        <w:rPr/>
        <w:drawing>
          <wp:anchor distT="0" distB="0" distL="0" distR="0" allowOverlap="1" layoutInCell="1" locked="0" behindDoc="0" simplePos="0" relativeHeight="15869440">
            <wp:simplePos x="0" y="0"/>
            <wp:positionH relativeFrom="page">
              <wp:posOffset>2175108</wp:posOffset>
            </wp:positionH>
            <wp:positionV relativeFrom="paragraph">
              <wp:posOffset>219845</wp:posOffset>
            </wp:positionV>
            <wp:extent cx="1060059" cy="155692"/>
            <wp:effectExtent l="0" t="0" r="0" b="0"/>
            <wp:wrapNone/>
            <wp:docPr id="622" name="Image 622"/>
            <wp:cNvGraphicFramePr>
              <a:graphicFrameLocks/>
            </wp:cNvGraphicFramePr>
            <a:graphic>
              <a:graphicData uri="http://schemas.openxmlformats.org/drawingml/2006/picture">
                <pic:pic>
                  <pic:nvPicPr>
                    <pic:cNvPr id="622" name="Image 622"/>
                    <pic:cNvPicPr/>
                  </pic:nvPicPr>
                  <pic:blipFill>
                    <a:blip r:embed="rId173" cstate="print"/>
                    <a:stretch>
                      <a:fillRect/>
                    </a:stretch>
                  </pic:blipFill>
                  <pic:spPr>
                    <a:xfrm>
                      <a:off x="0" y="0"/>
                      <a:ext cx="1060059" cy="155692"/>
                    </a:xfrm>
                    <a:prstGeom prst="rect">
                      <a:avLst/>
                    </a:prstGeom>
                  </pic:spPr>
                </pic:pic>
              </a:graphicData>
            </a:graphic>
          </wp:anchor>
        </w:drawing>
      </w:r>
      <w:r>
        <w:rPr>
          <w:spacing w:val="-2"/>
        </w:rPr>
        <w:t>(5.25)</w:t>
      </w:r>
    </w:p>
    <w:p>
      <w:pPr>
        <w:pStyle w:val="BodyText"/>
        <w:spacing w:after="0"/>
        <w:sectPr>
          <w:type w:val="continuous"/>
          <w:pgSz w:w="8450" w:h="12230"/>
          <w:pgMar w:header="535" w:footer="0" w:top="1480" w:bottom="280" w:left="425" w:right="425"/>
        </w:sectPr>
      </w:pPr>
    </w:p>
    <w:p>
      <w:pPr>
        <w:pStyle w:val="BodyText"/>
        <w:spacing w:before="189"/>
        <w:ind w:left="160"/>
        <w:jc w:val="both"/>
      </w:pPr>
      <w:r>
        <w:rPr/>
        <w:t>which</w:t>
      </w:r>
      <w:r>
        <w:rPr>
          <w:spacing w:val="6"/>
        </w:rPr>
        <w:t> </w:t>
      </w:r>
      <w:r>
        <w:rPr/>
        <w:t>makes </w:t>
      </w:r>
      <w:r>
        <w:rPr>
          <w:spacing w:val="-2"/>
        </w:rPr>
        <w:t>sense.</w:t>
      </w:r>
    </w:p>
    <w:p>
      <w:pPr>
        <w:pStyle w:val="BodyText"/>
        <w:spacing w:line="232" w:lineRule="auto" w:before="256"/>
        <w:ind w:left="153" w:right="167" w:firstLine="590"/>
        <w:jc w:val="both"/>
      </w:pPr>
      <w:r>
        <w:rPr/>
        <w:t>Let me give you one more illustration of driving a computer in a particular direction. This time we will look at</w:t>
      </w:r>
      <w:r>
        <w:rPr>
          <w:spacing w:val="-4"/>
        </w:rPr>
        <w:t> </w:t>
      </w:r>
      <w:r>
        <w:rPr/>
        <w:t>computational states that do not differ in their energy, but in their availability. That is, our computer selects which state of a certain kind to go into next, not on the basis of the energy of the state, but on the number of equivalent states of that kind available for it to go into. We have an example of such a situation in our DNA copier. A calculational step there involved the</w:t>
      </w:r>
      <w:r>
        <w:rPr>
          <w:spacing w:val="-3"/>
        </w:rPr>
        <w:t> </w:t>
      </w:r>
      <w:r>
        <w:rPr/>
        <w:t>RNA</w:t>
      </w:r>
      <w:r>
        <w:rPr>
          <w:spacing w:val="-2"/>
        </w:rPr>
        <w:t> </w:t>
      </w:r>
      <w:r>
        <w:rPr/>
        <w:t>enzyme</w:t>
      </w:r>
      <w:r>
        <w:rPr>
          <w:spacing w:val="-4"/>
        </w:rPr>
        <w:t> </w:t>
      </w:r>
      <w:r>
        <w:rPr/>
        <w:t>attaching bases to</w:t>
      </w:r>
      <w:r>
        <w:rPr>
          <w:spacing w:val="-6"/>
        </w:rPr>
        <w:t> </w:t>
      </w:r>
      <w:r>
        <w:rPr/>
        <w:t>the RNA chain and liberating pyrophosphates into the surroundings. The inverse step involved taking up phosphates from the</w:t>
      </w:r>
      <w:r>
        <w:rPr>
          <w:spacing w:val="-2"/>
        </w:rPr>
        <w:t> </w:t>
      </w:r>
      <w:r>
        <w:rPr/>
        <w:t>solution and</w:t>
      </w:r>
      <w:r>
        <w:rPr>
          <w:spacing w:val="-2"/>
        </w:rPr>
        <w:t> </w:t>
      </w:r>
      <w:r>
        <w:rPr/>
        <w:t>breaking off bases. Each step</w:t>
      </w:r>
      <w:r>
        <w:rPr>
          <w:spacing w:val="-15"/>
        </w:rPr>
        <w:t> </w:t>
      </w:r>
      <w:r>
        <w:rPr/>
        <w:t>is</w:t>
      </w:r>
      <w:r>
        <w:rPr>
          <w:spacing w:val="-14"/>
        </w:rPr>
        <w:t> </w:t>
      </w:r>
      <w:r>
        <w:rPr/>
        <w:t>energetically</w:t>
      </w:r>
      <w:r>
        <w:rPr>
          <w:spacing w:val="-15"/>
        </w:rPr>
        <w:t> </w:t>
      </w:r>
      <w:r>
        <w:rPr/>
        <w:t>equivalent</w:t>
      </w:r>
      <w:r>
        <w:rPr>
          <w:spacing w:val="-14"/>
        </w:rPr>
        <w:t> </w:t>
      </w:r>
      <w:r>
        <w:rPr/>
        <w:t>but</w:t>
      </w:r>
      <w:r>
        <w:rPr>
          <w:spacing w:val="-14"/>
        </w:rPr>
        <w:t> </w:t>
      </w:r>
      <w:r>
        <w:rPr/>
        <w:t>one</w:t>
      </w:r>
      <w:r>
        <w:rPr>
          <w:spacing w:val="-15"/>
        </w:rPr>
        <w:t> </w:t>
      </w:r>
      <w:r>
        <w:rPr/>
        <w:t>can</w:t>
      </w:r>
      <w:r>
        <w:rPr>
          <w:spacing w:val="-14"/>
        </w:rPr>
        <w:t> </w:t>
      </w:r>
      <w:r>
        <w:rPr/>
        <w:t>be</w:t>
      </w:r>
      <w:r>
        <w:rPr>
          <w:spacing w:val="-14"/>
        </w:rPr>
        <w:t> </w:t>
      </w:r>
      <w:r>
        <w:rPr/>
        <w:t>favored</w:t>
      </w:r>
      <w:r>
        <w:rPr>
          <w:spacing w:val="-8"/>
        </w:rPr>
        <w:t> </w:t>
      </w:r>
      <w:r>
        <w:rPr/>
        <w:t>over</w:t>
      </w:r>
      <w:r>
        <w:rPr>
          <w:spacing w:val="-12"/>
        </w:rPr>
        <w:t> </w:t>
      </w:r>
      <w:r>
        <w:rPr/>
        <w:t>the</w:t>
      </w:r>
      <w:r>
        <w:rPr>
          <w:spacing w:val="-14"/>
        </w:rPr>
        <w:t> </w:t>
      </w:r>
      <w:r>
        <w:rPr/>
        <w:t>other,</w:t>
      </w:r>
      <w:r>
        <w:rPr>
          <w:spacing w:val="-14"/>
        </w:rPr>
        <w:t> </w:t>
      </w:r>
      <w:r>
        <w:rPr/>
        <w:t>depending on</w:t>
      </w:r>
      <w:r>
        <w:rPr>
          <w:spacing w:val="-15"/>
        </w:rPr>
        <w:t> </w:t>
      </w:r>
      <w:r>
        <w:rPr/>
        <w:t>the</w:t>
      </w:r>
      <w:r>
        <w:rPr>
          <w:spacing w:val="-14"/>
        </w:rPr>
        <w:t> </w:t>
      </w:r>
      <w:r>
        <w:rPr/>
        <w:t>relative</w:t>
      </w:r>
      <w:r>
        <w:rPr>
          <w:spacing w:val="-15"/>
        </w:rPr>
        <w:t> </w:t>
      </w:r>
      <w:r>
        <w:rPr/>
        <w:t>concentrations</w:t>
      </w:r>
      <w:r>
        <w:rPr>
          <w:spacing w:val="-14"/>
        </w:rPr>
        <w:t> </w:t>
      </w:r>
      <w:r>
        <w:rPr/>
        <w:t>of</w:t>
      </w:r>
      <w:r>
        <w:rPr>
          <w:spacing w:val="-14"/>
        </w:rPr>
        <w:t> </w:t>
      </w:r>
      <w:r>
        <w:rPr/>
        <w:t>chemicals</w:t>
      </w:r>
      <w:r>
        <w:rPr>
          <w:spacing w:val="-15"/>
        </w:rPr>
        <w:t> </w:t>
      </w:r>
      <w:r>
        <w:rPr/>
        <w:t>in</w:t>
      </w:r>
      <w:r>
        <w:rPr>
          <w:spacing w:val="-14"/>
        </w:rPr>
        <w:t> </w:t>
      </w:r>
      <w:r>
        <w:rPr/>
        <w:t>the</w:t>
      </w:r>
      <w:r>
        <w:rPr>
          <w:spacing w:val="-14"/>
        </w:rPr>
        <w:t> </w:t>
      </w:r>
      <w:r>
        <w:rPr/>
        <w:t>soup.</w:t>
      </w:r>
      <w:r>
        <w:rPr>
          <w:spacing w:val="-15"/>
        </w:rPr>
        <w:t> </w:t>
      </w:r>
      <w:r>
        <w:rPr/>
        <w:t>Suppose</w:t>
      </w:r>
      <w:r>
        <w:rPr>
          <w:spacing w:val="-9"/>
        </w:rPr>
        <w:t> </w:t>
      </w:r>
      <w:r>
        <w:rPr/>
        <w:t>there</w:t>
      </w:r>
      <w:r>
        <w:rPr>
          <w:spacing w:val="-14"/>
        </w:rPr>
        <w:t> </w:t>
      </w:r>
      <w:r>
        <w:rPr/>
        <w:t>is</w:t>
      </w:r>
      <w:r>
        <w:rPr>
          <w:spacing w:val="-15"/>
        </w:rPr>
        <w:t> </w:t>
      </w:r>
      <w:r>
        <w:rPr/>
        <w:t>a</w:t>
      </w:r>
      <w:r>
        <w:rPr>
          <w:spacing w:val="-14"/>
        </w:rPr>
        <w:t> </w:t>
      </w:r>
      <w:r>
        <w:rPr/>
        <w:t>dearth of phosphates but a wealth of bases available. Then, the number of (forward) states of the system in which a base is attached to the RNA strand and a phosphate</w:t>
      </w:r>
      <w:r>
        <w:rPr>
          <w:spacing w:val="-15"/>
        </w:rPr>
        <w:t> </w:t>
      </w:r>
      <w:r>
        <w:rPr/>
        <w:t>is</w:t>
      </w:r>
      <w:r>
        <w:rPr>
          <w:spacing w:val="-14"/>
        </w:rPr>
        <w:t> </w:t>
      </w:r>
      <w:r>
        <w:rPr/>
        <w:t>released</w:t>
      </w:r>
      <w:r>
        <w:rPr>
          <w:spacing w:val="-15"/>
        </w:rPr>
        <w:t> </w:t>
      </w:r>
      <w:r>
        <w:rPr/>
        <w:t>-</w:t>
      </w:r>
      <w:r>
        <w:rPr>
          <w:spacing w:val="40"/>
        </w:rPr>
        <w:t> </w:t>
      </w:r>
      <w:r>
        <w:rPr/>
        <w:t>and</w:t>
      </w:r>
      <w:r>
        <w:rPr>
          <w:spacing w:val="-13"/>
        </w:rPr>
        <w:t> </w:t>
      </w:r>
      <w:r>
        <w:rPr/>
        <w:t>we</w:t>
      </w:r>
      <w:r>
        <w:rPr>
          <w:spacing w:val="-15"/>
        </w:rPr>
        <w:t> </w:t>
      </w:r>
      <w:r>
        <w:rPr/>
        <w:t>consider</w:t>
      </w:r>
      <w:r>
        <w:rPr>
          <w:spacing w:val="-10"/>
        </w:rPr>
        <w:t> </w:t>
      </w:r>
      <w:r>
        <w:rPr/>
        <w:t>all</w:t>
      </w:r>
      <w:r>
        <w:rPr>
          <w:spacing w:val="-14"/>
        </w:rPr>
        <w:t> </w:t>
      </w:r>
      <w:r>
        <w:rPr/>
        <w:t>such</w:t>
      </w:r>
      <w:r>
        <w:rPr>
          <w:spacing w:val="-13"/>
        </w:rPr>
        <w:t> </w:t>
      </w:r>
      <w:r>
        <w:rPr/>
        <w:t>states</w:t>
      </w:r>
      <w:r>
        <w:rPr>
          <w:spacing w:val="-14"/>
        </w:rPr>
        <w:t> </w:t>
      </w:r>
      <w:r>
        <w:rPr/>
        <w:t>equivalent</w:t>
      </w:r>
      <w:r>
        <w:rPr>
          <w:spacing w:val="-15"/>
        </w:rPr>
        <w:t> </w:t>
      </w:r>
      <w:r>
        <w:rPr/>
        <w:t>-</w:t>
      </w:r>
      <w:r>
        <w:rPr>
          <w:spacing w:val="40"/>
        </w:rPr>
        <w:t> </w:t>
      </w:r>
      <w:r>
        <w:rPr/>
        <w:t>exceeds</w:t>
      </w:r>
      <w:r>
        <w:rPr>
          <w:spacing w:val="-3"/>
        </w:rPr>
        <w:t> </w:t>
      </w:r>
      <w:r>
        <w:rPr/>
        <w:t>the number</w:t>
      </w:r>
      <w:r>
        <w:rPr>
          <w:spacing w:val="-2"/>
        </w:rPr>
        <w:t> </w:t>
      </w:r>
      <w:r>
        <w:rPr/>
        <w:t>of</w:t>
      </w:r>
      <w:r>
        <w:rPr>
          <w:spacing w:val="-4"/>
        </w:rPr>
        <w:t> </w:t>
      </w:r>
      <w:r>
        <w:rPr/>
        <w:t>states</w:t>
      </w:r>
      <w:r>
        <w:rPr>
          <w:spacing w:val="-6"/>
        </w:rPr>
        <w:t> </w:t>
      </w:r>
      <w:r>
        <w:rPr/>
        <w:t>in</w:t>
      </w:r>
      <w:r>
        <w:rPr>
          <w:spacing w:val="-8"/>
        </w:rPr>
        <w:t> </w:t>
      </w:r>
      <w:r>
        <w:rPr/>
        <w:t>which</w:t>
      </w:r>
      <w:r>
        <w:rPr>
          <w:spacing w:val="-8"/>
        </w:rPr>
        <w:t> </w:t>
      </w:r>
      <w:r>
        <w:rPr/>
        <w:t>a</w:t>
      </w:r>
      <w:r>
        <w:rPr>
          <w:spacing w:val="-12"/>
        </w:rPr>
        <w:t> </w:t>
      </w:r>
      <w:r>
        <w:rPr/>
        <w:t>phosphate</w:t>
      </w:r>
      <w:r>
        <w:rPr>
          <w:spacing w:val="-1"/>
        </w:rPr>
        <w:t> </w:t>
      </w:r>
      <w:r>
        <w:rPr/>
        <w:t>is</w:t>
      </w:r>
      <w:r>
        <w:rPr>
          <w:spacing w:val="-15"/>
        </w:rPr>
        <w:t> </w:t>
      </w:r>
      <w:r>
        <w:rPr/>
        <w:t>grabbed</w:t>
      </w:r>
      <w:r>
        <w:rPr>
          <w:spacing w:val="-2"/>
        </w:rPr>
        <w:t> </w:t>
      </w:r>
      <w:r>
        <w:rPr/>
        <w:t>and</w:t>
      </w:r>
      <w:r>
        <w:rPr>
          <w:spacing w:val="-15"/>
        </w:rPr>
        <w:t> </w:t>
      </w:r>
      <w:r>
        <w:rPr/>
        <w:t>a</w:t>
      </w:r>
      <w:r>
        <w:rPr>
          <w:spacing w:val="-14"/>
        </w:rPr>
        <w:t> </w:t>
      </w:r>
      <w:r>
        <w:rPr/>
        <w:t>base</w:t>
      </w:r>
      <w:r>
        <w:rPr>
          <w:spacing w:val="-8"/>
        </w:rPr>
        <w:t> </w:t>
      </w:r>
      <w:r>
        <w:rPr/>
        <w:t>released</w:t>
      </w:r>
      <w:r>
        <w:rPr>
          <w:spacing w:val="-5"/>
        </w:rPr>
        <w:t> </w:t>
      </w:r>
      <w:r>
        <w:rPr/>
        <w:t>(again,</w:t>
      </w:r>
      <w:r>
        <w:rPr>
          <w:spacing w:val="-5"/>
        </w:rPr>
        <w:t> </w:t>
      </w:r>
      <w:r>
        <w:rPr/>
        <w:t>all such states we take to be the same). So we can envisage a</w:t>
      </w:r>
      <w:r>
        <w:rPr>
          <w:spacing w:val="-2"/>
        </w:rPr>
        <w:t> </w:t>
      </w:r>
      <w:r>
        <w:rPr/>
        <w:t>computer designed so that it proceeds</w:t>
      </w:r>
      <w:r>
        <w:rPr>
          <w:spacing w:val="12"/>
        </w:rPr>
        <w:t> </w:t>
      </w:r>
      <w:r>
        <w:rPr/>
        <w:t>by diffusion, in the sense that it is more likely to</w:t>
      </w:r>
      <w:r>
        <w:rPr>
          <w:spacing w:val="-1"/>
        </w:rPr>
        <w:t> </w:t>
      </w:r>
      <w:r>
        <w:rPr/>
        <w:t>move into a</w:t>
      </w:r>
      <w:r>
        <w:rPr>
          <w:spacing w:val="-2"/>
        </w:rPr>
        <w:t> </w:t>
      </w:r>
      <w:r>
        <w:rPr/>
        <w:t>state with greater, rather than lower, availability. Schematically,</w:t>
      </w:r>
      <w:r>
        <w:rPr>
          <w:spacing w:val="-8"/>
        </w:rPr>
        <w:t> </w:t>
      </w:r>
      <w:r>
        <w:rPr/>
        <w:t>we</w:t>
      </w:r>
      <w:r>
        <w:rPr>
          <w:spacing w:val="-4"/>
        </w:rPr>
        <w:t> </w:t>
      </w:r>
      <w:r>
        <w:rPr/>
        <w:t>have the situation shown in Figure 5.24:</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729152">
            <wp:simplePos x="0" y="0"/>
            <wp:positionH relativeFrom="page">
              <wp:posOffset>1472474</wp:posOffset>
            </wp:positionH>
            <wp:positionV relativeFrom="paragraph">
              <wp:posOffset>215820</wp:posOffset>
            </wp:positionV>
            <wp:extent cx="2312001" cy="893063"/>
            <wp:effectExtent l="0" t="0" r="0" b="0"/>
            <wp:wrapTopAndBottom/>
            <wp:docPr id="623" name="Image 623"/>
            <wp:cNvGraphicFramePr>
              <a:graphicFrameLocks/>
            </wp:cNvGraphicFramePr>
            <a:graphic>
              <a:graphicData uri="http://schemas.openxmlformats.org/drawingml/2006/picture">
                <pic:pic>
                  <pic:nvPicPr>
                    <pic:cNvPr id="623" name="Image 623"/>
                    <pic:cNvPicPr/>
                  </pic:nvPicPr>
                  <pic:blipFill>
                    <a:blip r:embed="rId174" cstate="print"/>
                    <a:stretch>
                      <a:fillRect/>
                    </a:stretch>
                  </pic:blipFill>
                  <pic:spPr>
                    <a:xfrm>
                      <a:off x="0" y="0"/>
                      <a:ext cx="2312001" cy="893063"/>
                    </a:xfrm>
                    <a:prstGeom prst="rect">
                      <a:avLst/>
                    </a:prstGeom>
                  </pic:spPr>
                </pic:pic>
              </a:graphicData>
            </a:graphic>
          </wp:anchor>
        </w:drawing>
      </w:r>
    </w:p>
    <w:p>
      <w:pPr>
        <w:pStyle w:val="BodyText"/>
        <w:spacing w:before="98"/>
      </w:pPr>
    </w:p>
    <w:p>
      <w:pPr>
        <w:spacing w:before="0"/>
        <w:ind w:left="18" w:right="0" w:firstLine="0"/>
        <w:jc w:val="center"/>
        <w:rPr>
          <w:b/>
          <w:sz w:val="18"/>
        </w:rPr>
      </w:pPr>
      <w:r>
        <w:rPr>
          <w:b/>
          <w:sz w:val="18"/>
        </w:rPr>
        <w:t>Fig.</w:t>
      </w:r>
      <w:r>
        <w:rPr>
          <w:b/>
          <w:spacing w:val="7"/>
          <w:sz w:val="18"/>
        </w:rPr>
        <w:t> </w:t>
      </w:r>
      <w:r>
        <w:rPr>
          <w:b/>
          <w:sz w:val="18"/>
        </w:rPr>
        <w:t>5.24</w:t>
      </w:r>
      <w:r>
        <w:rPr>
          <w:b/>
          <w:spacing w:val="11"/>
          <w:sz w:val="18"/>
        </w:rPr>
        <w:t> </w:t>
      </w:r>
      <w:r>
        <w:rPr>
          <w:b/>
          <w:sz w:val="18"/>
        </w:rPr>
        <w:t>The</w:t>
      </w:r>
      <w:r>
        <w:rPr>
          <w:b/>
          <w:spacing w:val="13"/>
          <w:sz w:val="18"/>
        </w:rPr>
        <w:t> </w:t>
      </w:r>
      <w:r>
        <w:rPr>
          <w:b/>
          <w:sz w:val="18"/>
        </w:rPr>
        <w:t>Availability</w:t>
      </w:r>
      <w:r>
        <w:rPr>
          <w:b/>
          <w:spacing w:val="15"/>
          <w:sz w:val="18"/>
        </w:rPr>
        <w:t> </w:t>
      </w:r>
      <w:r>
        <w:rPr>
          <w:b/>
          <w:sz w:val="18"/>
        </w:rPr>
        <w:t>of</w:t>
      </w:r>
      <w:r>
        <w:rPr>
          <w:b/>
          <w:spacing w:val="6"/>
          <w:sz w:val="18"/>
        </w:rPr>
        <w:t> </w:t>
      </w:r>
      <w:r>
        <w:rPr>
          <w:b/>
          <w:spacing w:val="-2"/>
          <w:sz w:val="18"/>
        </w:rPr>
        <w:t>States</w:t>
      </w:r>
    </w:p>
    <w:p>
      <w:pPr>
        <w:pStyle w:val="BodyText"/>
        <w:spacing w:before="53"/>
        <w:rPr>
          <w:b/>
          <w:sz w:val="18"/>
        </w:rPr>
      </w:pPr>
    </w:p>
    <w:p>
      <w:pPr>
        <w:pStyle w:val="BodyText"/>
        <w:spacing w:line="235" w:lineRule="auto"/>
        <w:ind w:left="181" w:right="153" w:hanging="2"/>
        <w:jc w:val="both"/>
      </w:pPr>
      <w:r>
        <w:rPr/>
        <w:t>where</w:t>
      </w:r>
      <w:r>
        <w:rPr>
          <w:spacing w:val="-5"/>
        </w:rPr>
        <w:t> </w:t>
      </w:r>
      <w:r>
        <w:rPr>
          <w:rFonts w:ascii="Arial"/>
          <w:i/>
          <w:sz w:val="15"/>
        </w:rPr>
        <w:t>n;</w:t>
      </w:r>
      <w:r>
        <w:rPr>
          <w:rFonts w:ascii="Arial"/>
          <w:i/>
          <w:spacing w:val="28"/>
          <w:sz w:val="15"/>
        </w:rPr>
        <w:t> </w:t>
      </w:r>
      <w:r>
        <w:rPr/>
        <w:t>is</w:t>
      </w:r>
      <w:r>
        <w:rPr>
          <w:spacing w:val="-11"/>
        </w:rPr>
        <w:t> </w:t>
      </w:r>
      <w:r>
        <w:rPr/>
        <w:t>the</w:t>
      </w:r>
      <w:r>
        <w:rPr>
          <w:spacing w:val="-6"/>
        </w:rPr>
        <w:t> </w:t>
      </w:r>
      <w:r>
        <w:rPr/>
        <w:t>number of</w:t>
      </w:r>
      <w:r>
        <w:rPr>
          <w:spacing w:val="-3"/>
        </w:rPr>
        <w:t> </w:t>
      </w:r>
      <w:r>
        <w:rPr/>
        <w:t>available</w:t>
      </w:r>
      <w:r>
        <w:rPr>
          <w:spacing w:val="-2"/>
        </w:rPr>
        <w:t> </w:t>
      </w:r>
      <w:r>
        <w:rPr/>
        <w:t>states.</w:t>
      </w:r>
      <w:r>
        <w:rPr>
          <w:spacing w:val="-7"/>
        </w:rPr>
        <w:t> </w:t>
      </w:r>
      <w:r>
        <w:rPr/>
        <w:t>It</w:t>
      </w:r>
      <w:r>
        <w:rPr>
          <w:spacing w:val="-10"/>
        </w:rPr>
        <w:t> </w:t>
      </w:r>
      <w:r>
        <w:rPr/>
        <w:t>is</w:t>
      </w:r>
      <w:r>
        <w:rPr>
          <w:spacing w:val="-7"/>
        </w:rPr>
        <w:t> </w:t>
      </w:r>
      <w:r>
        <w:rPr/>
        <w:t>possible</w:t>
      </w:r>
      <w:r>
        <w:rPr>
          <w:spacing w:val="-1"/>
        </w:rPr>
        <w:t> </w:t>
      </w:r>
      <w:r>
        <w:rPr/>
        <w:t>to</w:t>
      </w:r>
      <w:r>
        <w:rPr>
          <w:spacing w:val="-15"/>
        </w:rPr>
        <w:t> </w:t>
      </w:r>
      <w:r>
        <w:rPr/>
        <w:t>show in</w:t>
      </w:r>
      <w:r>
        <w:rPr>
          <w:spacing w:val="-7"/>
        </w:rPr>
        <w:t> </w:t>
      </w:r>
      <w:r>
        <w:rPr/>
        <w:t>this</w:t>
      </w:r>
      <w:r>
        <w:rPr>
          <w:spacing w:val="-10"/>
        </w:rPr>
        <w:t> </w:t>
      </w:r>
      <w:r>
        <w:rPr/>
        <w:t>situation (although it takes a litle thought) that the ratio of the forward rate to the backward rate is:</w:t>
      </w:r>
    </w:p>
    <w:p>
      <w:pPr>
        <w:pStyle w:val="BodyText"/>
        <w:spacing w:before="1"/>
        <w:rPr>
          <w:sz w:val="11"/>
        </w:rPr>
      </w:pPr>
    </w:p>
    <w:p>
      <w:pPr>
        <w:pStyle w:val="BodyText"/>
        <w:spacing w:after="0"/>
        <w:rPr>
          <w:sz w:val="11"/>
        </w:rPr>
        <w:sectPr>
          <w:pgSz w:w="8450" w:h="12230"/>
          <w:pgMar w:header="535" w:footer="0" w:top="1000" w:bottom="280" w:left="425" w:right="425"/>
        </w:sectPr>
      </w:pPr>
    </w:p>
    <w:p>
      <w:pPr>
        <w:spacing w:before="120"/>
        <w:ind w:left="0" w:right="0" w:firstLine="0"/>
        <w:jc w:val="right"/>
        <w:rPr>
          <w:b/>
          <w:i/>
          <w:sz w:val="16"/>
        </w:rPr>
      </w:pPr>
      <w:r>
        <w:rPr>
          <w:i/>
          <w:sz w:val="24"/>
        </w:rPr>
        <w:t>r</w:t>
      </w:r>
      <w:r>
        <w:rPr>
          <w:i/>
          <w:spacing w:val="48"/>
          <w:sz w:val="24"/>
        </w:rPr>
        <w:t> </w:t>
      </w:r>
      <w:r>
        <w:rPr>
          <w:rFonts w:ascii="Arial"/>
          <w:sz w:val="17"/>
        </w:rPr>
        <w:t>=</w:t>
      </w:r>
      <w:r>
        <w:rPr>
          <w:rFonts w:ascii="Arial"/>
          <w:spacing w:val="65"/>
          <w:sz w:val="17"/>
        </w:rPr>
        <w:t> </w:t>
      </w:r>
      <w:r>
        <w:rPr>
          <w:b/>
          <w:i/>
          <w:spacing w:val="-2"/>
          <w:sz w:val="25"/>
        </w:rPr>
        <w:t>nifn</w:t>
      </w:r>
      <w:r>
        <w:rPr>
          <w:b/>
          <w:i/>
          <w:spacing w:val="-2"/>
          <w:sz w:val="25"/>
          <w:vertAlign w:val="subscript"/>
        </w:rPr>
        <w:t>1</w:t>
      </w:r>
      <w:r>
        <w:rPr>
          <w:b/>
          <w:i/>
          <w:spacing w:val="-2"/>
          <w:sz w:val="16"/>
          <w:vertAlign w:val="baseline"/>
        </w:rPr>
        <w:t>.</w:t>
      </w:r>
    </w:p>
    <w:p>
      <w:pPr>
        <w:pStyle w:val="BodyText"/>
        <w:spacing w:before="91"/>
        <w:ind w:right="254"/>
        <w:jc w:val="right"/>
      </w:pPr>
      <w:r>
        <w:rPr/>
        <w:br w:type="column"/>
      </w:r>
      <w:r>
        <w:rPr>
          <w:spacing w:val="-2"/>
        </w:rPr>
        <w:t>(5.26)</w:t>
      </w:r>
    </w:p>
    <w:p>
      <w:pPr>
        <w:pStyle w:val="BodyText"/>
        <w:spacing w:after="0"/>
        <w:jc w:val="right"/>
        <w:sectPr>
          <w:type w:val="continuous"/>
          <w:pgSz w:w="8450" w:h="12230"/>
          <w:pgMar w:header="535" w:footer="0" w:top="1480" w:bottom="280" w:left="425" w:right="425"/>
          <w:cols w:num="2" w:equalWidth="0">
            <w:col w:w="4320" w:space="40"/>
            <w:col w:w="3240"/>
          </w:cols>
        </w:sectPr>
      </w:pPr>
    </w:p>
    <w:p>
      <w:pPr>
        <w:pStyle w:val="BodyText"/>
        <w:spacing w:before="227"/>
        <w:ind w:left="185"/>
      </w:pPr>
      <w:r>
        <w:rPr/>
        <w:t>If</w:t>
      </w:r>
      <w:r>
        <w:rPr>
          <w:spacing w:val="13"/>
        </w:rPr>
        <w:t> </w:t>
      </w:r>
      <w:r>
        <w:rPr/>
        <w:t>you</w:t>
      </w:r>
      <w:r>
        <w:rPr>
          <w:spacing w:val="15"/>
        </w:rPr>
        <w:t> </w:t>
      </w:r>
      <w:r>
        <w:rPr/>
        <w:t>recall,</w:t>
      </w:r>
      <w:r>
        <w:rPr>
          <w:spacing w:val="6"/>
        </w:rPr>
        <w:t> </w:t>
      </w:r>
      <w:r>
        <w:rPr/>
        <w:t>we</w:t>
      </w:r>
      <w:r>
        <w:rPr>
          <w:spacing w:val="2"/>
        </w:rPr>
        <w:t> </w:t>
      </w:r>
      <w:r>
        <w:rPr/>
        <w:t>defined</w:t>
      </w:r>
      <w:r>
        <w:rPr>
          <w:spacing w:val="12"/>
        </w:rPr>
        <w:t> </w:t>
      </w:r>
      <w:r>
        <w:rPr/>
        <w:t>the</w:t>
      </w:r>
      <w:r>
        <w:rPr>
          <w:spacing w:val="2"/>
        </w:rPr>
        <w:t> </w:t>
      </w:r>
      <w:r>
        <w:rPr/>
        <w:t>entropy</w:t>
      </w:r>
      <w:r>
        <w:rPr>
          <w:spacing w:val="12"/>
        </w:rPr>
        <w:t> </w:t>
      </w:r>
      <w:r>
        <w:rPr/>
        <w:t>of</w:t>
      </w:r>
      <w:r>
        <w:rPr>
          <w:spacing w:val="6"/>
        </w:rPr>
        <w:t> </w:t>
      </w:r>
      <w:r>
        <w:rPr/>
        <w:t>a</w:t>
      </w:r>
      <w:r>
        <w:rPr>
          <w:spacing w:val="-4"/>
        </w:rPr>
        <w:t> </w:t>
      </w:r>
      <w:r>
        <w:rPr/>
        <w:t>configuration</w:t>
      </w:r>
      <w:r>
        <w:rPr>
          <w:spacing w:val="19"/>
        </w:rPr>
        <w:t> </w:t>
      </w:r>
      <w:r>
        <w:rPr/>
        <w:t>of</w:t>
      </w:r>
      <w:r>
        <w:rPr>
          <w:spacing w:val="10"/>
        </w:rPr>
        <w:t> </w:t>
      </w:r>
      <w:r>
        <w:rPr/>
        <w:t>a</w:t>
      </w:r>
      <w:r>
        <w:rPr>
          <w:spacing w:val="-7"/>
        </w:rPr>
        <w:t> </w:t>
      </w:r>
      <w:r>
        <w:rPr/>
        <w:t>system</w:t>
      </w:r>
      <w:r>
        <w:rPr>
          <w:spacing w:val="14"/>
        </w:rPr>
        <w:t> </w:t>
      </w:r>
      <w:r>
        <w:rPr/>
        <w:t>to</w:t>
      </w:r>
      <w:r>
        <w:rPr>
          <w:spacing w:val="3"/>
        </w:rPr>
        <w:t> </w:t>
      </w:r>
      <w:r>
        <w:rPr>
          <w:spacing w:val="-5"/>
        </w:rPr>
        <w:t>be:</w:t>
      </w:r>
    </w:p>
    <w:p>
      <w:pPr>
        <w:pStyle w:val="BodyText"/>
        <w:spacing w:after="0"/>
        <w:sectPr>
          <w:type w:val="continuous"/>
          <w:pgSz w:w="8450" w:h="12230"/>
          <w:pgMar w:header="535" w:footer="0" w:top="1480" w:bottom="280" w:left="425" w:right="425"/>
        </w:sectPr>
      </w:pPr>
    </w:p>
    <w:p>
      <w:pPr>
        <w:pStyle w:val="BodyText"/>
        <w:spacing w:before="44"/>
        <w:rPr>
          <w:sz w:val="22"/>
        </w:rPr>
      </w:pPr>
    </w:p>
    <w:p>
      <w:pPr>
        <w:tabs>
          <w:tab w:pos="6767" w:val="left" w:leader="none"/>
        </w:tabs>
        <w:spacing w:before="0"/>
        <w:ind w:left="3186" w:right="0" w:firstLine="0"/>
        <w:jc w:val="left"/>
        <w:rPr>
          <w:position w:val="5"/>
          <w:sz w:val="22"/>
        </w:rPr>
      </w:pPr>
      <w:r>
        <w:rPr>
          <w:i/>
          <w:sz w:val="22"/>
        </w:rPr>
        <w:t>S</w:t>
      </w:r>
      <w:r>
        <w:rPr>
          <w:i/>
          <w:spacing w:val="30"/>
          <w:sz w:val="22"/>
        </w:rPr>
        <w:t> </w:t>
      </w:r>
      <w:r>
        <w:rPr>
          <w:w w:val="80"/>
          <w:sz w:val="22"/>
        </w:rPr>
        <w:t>::::</w:t>
      </w:r>
      <w:r>
        <w:rPr>
          <w:spacing w:val="29"/>
          <w:sz w:val="22"/>
        </w:rPr>
        <w:t> </w:t>
      </w:r>
      <w:r>
        <w:rPr>
          <w:i/>
          <w:sz w:val="22"/>
        </w:rPr>
        <w:t>k</w:t>
      </w:r>
      <w:r>
        <w:rPr>
          <w:i/>
          <w:spacing w:val="18"/>
          <w:sz w:val="22"/>
        </w:rPr>
        <w:t> </w:t>
      </w:r>
      <w:r>
        <w:rPr>
          <w:sz w:val="23"/>
        </w:rPr>
        <w:t>log</w:t>
      </w:r>
      <w:r>
        <w:rPr>
          <w:spacing w:val="11"/>
          <w:sz w:val="23"/>
        </w:rPr>
        <w:t> </w:t>
      </w:r>
      <w:r>
        <w:rPr>
          <w:i/>
          <w:spacing w:val="-10"/>
          <w:sz w:val="22"/>
        </w:rPr>
        <w:t>W</w:t>
      </w:r>
      <w:r>
        <w:rPr>
          <w:i/>
          <w:sz w:val="22"/>
        </w:rPr>
        <w:tab/>
      </w:r>
      <w:r>
        <w:rPr>
          <w:spacing w:val="-2"/>
          <w:position w:val="5"/>
          <w:sz w:val="22"/>
        </w:rPr>
        <w:t>(5.27)</w:t>
      </w:r>
    </w:p>
    <w:p>
      <w:pPr>
        <w:pStyle w:val="BodyText"/>
        <w:spacing w:before="121"/>
        <w:rPr>
          <w:sz w:val="22"/>
        </w:rPr>
      </w:pPr>
    </w:p>
    <w:p>
      <w:pPr>
        <w:pStyle w:val="BodyText"/>
        <w:spacing w:line="230" w:lineRule="auto"/>
        <w:ind w:left="159"/>
      </w:pPr>
      <w:r>
        <w:rPr/>
        <w:t>where</w:t>
      </w:r>
      <w:r>
        <w:rPr>
          <w:spacing w:val="-15"/>
        </w:rPr>
        <w:t> </w:t>
      </w:r>
      <w:r>
        <w:rPr>
          <w:i/>
          <w:sz w:val="22"/>
        </w:rPr>
        <w:t>W</w:t>
      </w:r>
      <w:r>
        <w:rPr>
          <w:i/>
          <w:spacing w:val="-11"/>
          <w:sz w:val="22"/>
        </w:rPr>
        <w:t> </w:t>
      </w:r>
      <w:r>
        <w:rPr/>
        <w:t>is</w:t>
      </w:r>
      <w:r>
        <w:rPr>
          <w:spacing w:val="-14"/>
        </w:rPr>
        <w:t> </w:t>
      </w:r>
      <w:r>
        <w:rPr/>
        <w:t>the</w:t>
      </w:r>
      <w:r>
        <w:rPr>
          <w:spacing w:val="-14"/>
        </w:rPr>
        <w:t> </w:t>
      </w:r>
      <w:r>
        <w:rPr/>
        <w:t>probability</w:t>
      </w:r>
      <w:r>
        <w:rPr>
          <w:spacing w:val="-13"/>
        </w:rPr>
        <w:t> </w:t>
      </w:r>
      <w:r>
        <w:rPr/>
        <w:t>of</w:t>
      </w:r>
      <w:r>
        <w:rPr>
          <w:spacing w:val="-15"/>
        </w:rPr>
        <w:t> </w:t>
      </w:r>
      <w:r>
        <w:rPr/>
        <w:t>finding</w:t>
      </w:r>
      <w:r>
        <w:rPr>
          <w:spacing w:val="-14"/>
        </w:rPr>
        <w:t> </w:t>
      </w:r>
      <w:r>
        <w:rPr/>
        <w:t>the</w:t>
      </w:r>
      <w:r>
        <w:rPr>
          <w:spacing w:val="-15"/>
        </w:rPr>
        <w:t> </w:t>
      </w:r>
      <w:r>
        <w:rPr/>
        <w:t>system</w:t>
      </w:r>
      <w:r>
        <w:rPr>
          <w:spacing w:val="-11"/>
        </w:rPr>
        <w:t> </w:t>
      </w:r>
      <w:r>
        <w:rPr/>
        <w:t>in</w:t>
      </w:r>
      <w:r>
        <w:rPr>
          <w:spacing w:val="-11"/>
        </w:rPr>
        <w:t> </w:t>
      </w:r>
      <w:r>
        <w:rPr/>
        <w:t>that</w:t>
      </w:r>
      <w:r>
        <w:rPr>
          <w:spacing w:val="-15"/>
        </w:rPr>
        <w:t> </w:t>
      </w:r>
      <w:r>
        <w:rPr/>
        <w:t>configuration.</w:t>
      </w:r>
      <w:r>
        <w:rPr>
          <w:spacing w:val="-17"/>
        </w:rPr>
        <w:t> </w:t>
      </w:r>
      <w:r>
        <w:rPr/>
        <w:t>Hence</w:t>
      </w:r>
      <w:r>
        <w:rPr>
          <w:spacing w:val="-8"/>
        </w:rPr>
        <w:t> </w:t>
      </w:r>
      <w:r>
        <w:rPr/>
        <w:t>we may write:</w:t>
      </w:r>
    </w:p>
    <w:p>
      <w:pPr>
        <w:spacing w:before="229"/>
        <w:ind w:left="0" w:right="284" w:firstLine="0"/>
        <w:jc w:val="right"/>
        <w:rPr>
          <w:sz w:val="22"/>
        </w:rPr>
      </w:pPr>
      <w:r>
        <w:rPr>
          <w:sz w:val="22"/>
        </w:rPr>
        <w:drawing>
          <wp:anchor distT="0" distB="0" distL="0" distR="0" allowOverlap="1" layoutInCell="1" locked="0" behindDoc="0" simplePos="0" relativeHeight="15870464">
            <wp:simplePos x="0" y="0"/>
            <wp:positionH relativeFrom="page">
              <wp:posOffset>1319729</wp:posOffset>
            </wp:positionH>
            <wp:positionV relativeFrom="paragraph">
              <wp:posOffset>196416</wp:posOffset>
            </wp:positionV>
            <wp:extent cx="2795258" cy="146533"/>
            <wp:effectExtent l="0" t="0" r="0" b="0"/>
            <wp:wrapNone/>
            <wp:docPr id="624" name="Image 624"/>
            <wp:cNvGraphicFramePr>
              <a:graphicFrameLocks/>
            </wp:cNvGraphicFramePr>
            <a:graphic>
              <a:graphicData uri="http://schemas.openxmlformats.org/drawingml/2006/picture">
                <pic:pic>
                  <pic:nvPicPr>
                    <pic:cNvPr id="624" name="Image 624"/>
                    <pic:cNvPicPr/>
                  </pic:nvPicPr>
                  <pic:blipFill>
                    <a:blip r:embed="rId175" cstate="print"/>
                    <a:stretch>
                      <a:fillRect/>
                    </a:stretch>
                  </pic:blipFill>
                  <pic:spPr>
                    <a:xfrm>
                      <a:off x="0" y="0"/>
                      <a:ext cx="2795258" cy="146533"/>
                    </a:xfrm>
                    <a:prstGeom prst="rect">
                      <a:avLst/>
                    </a:prstGeom>
                  </pic:spPr>
                </pic:pic>
              </a:graphicData>
            </a:graphic>
          </wp:anchor>
        </w:drawing>
      </w:r>
      <w:r>
        <w:rPr>
          <w:spacing w:val="-2"/>
          <w:sz w:val="22"/>
        </w:rPr>
        <w:t>(5.28)</w:t>
      </w:r>
    </w:p>
    <w:p>
      <w:pPr>
        <w:pStyle w:val="BodyText"/>
        <w:spacing w:before="24"/>
      </w:pPr>
    </w:p>
    <w:p>
      <w:pPr>
        <w:pStyle w:val="BodyText"/>
        <w:spacing w:line="230" w:lineRule="auto" w:before="1"/>
        <w:ind w:left="153" w:right="193" w:firstLine="4"/>
        <w:jc w:val="both"/>
      </w:pPr>
      <w:r>
        <w:rPr/>
        <w:t>(with various constant factors canceling to</w:t>
      </w:r>
      <w:r>
        <w:rPr>
          <w:spacing w:val="-5"/>
        </w:rPr>
        <w:t> </w:t>
      </w:r>
      <w:r>
        <w:rPr/>
        <w:t>leave the</w:t>
      </w:r>
      <w:r>
        <w:rPr>
          <w:spacing w:val="-3"/>
        </w:rPr>
        <w:t> </w:t>
      </w:r>
      <w:r>
        <w:rPr/>
        <w:t>equality). In other words, for</w:t>
      </w:r>
      <w:r>
        <w:rPr>
          <w:spacing w:val="-6"/>
        </w:rPr>
        <w:t> </w:t>
      </w:r>
      <w:r>
        <w:rPr/>
        <w:t>this</w:t>
      </w:r>
      <w:r>
        <w:rPr>
          <w:spacing w:val="-6"/>
        </w:rPr>
        <w:t> </w:t>
      </w:r>
      <w:r>
        <w:rPr/>
        <w:t>process</w:t>
      </w:r>
      <w:r>
        <w:rPr>
          <w:spacing w:val="-1"/>
        </w:rPr>
        <w:t> </w:t>
      </w:r>
      <w:r>
        <w:rPr/>
        <w:t>the</w:t>
      </w:r>
      <w:r>
        <w:rPr>
          <w:spacing w:val="-15"/>
        </w:rPr>
        <w:t> </w:t>
      </w:r>
      <w:r>
        <w:rPr/>
        <w:t>energy</w:t>
      </w:r>
      <w:r>
        <w:rPr>
          <w:spacing w:val="-1"/>
        </w:rPr>
        <w:t> </w:t>
      </w:r>
      <w:r>
        <w:rPr/>
        <w:t>loss</w:t>
      </w:r>
      <w:r>
        <w:rPr>
          <w:spacing w:val="-9"/>
        </w:rPr>
        <w:t> </w:t>
      </w:r>
      <w:r>
        <w:rPr/>
        <w:t>per</w:t>
      </w:r>
      <w:r>
        <w:rPr>
          <w:spacing w:val="-12"/>
        </w:rPr>
        <w:t> </w:t>
      </w:r>
      <w:r>
        <w:rPr/>
        <w:t>step</w:t>
      </w:r>
      <w:r>
        <w:rPr>
          <w:spacing w:val="-10"/>
        </w:rPr>
        <w:t> </w:t>
      </w:r>
      <w:r>
        <w:rPr/>
        <w:t>is</w:t>
      </w:r>
      <w:r>
        <w:rPr>
          <w:spacing w:val="-15"/>
        </w:rPr>
        <w:t> </w:t>
      </w:r>
      <w:r>
        <w:rPr/>
        <w:t>equal</w:t>
      </w:r>
      <w:r>
        <w:rPr>
          <w:spacing w:val="-1"/>
        </w:rPr>
        <w:t> </w:t>
      </w:r>
      <w:r>
        <w:rPr/>
        <w:t>to</w:t>
      </w:r>
      <w:r>
        <w:rPr>
          <w:spacing w:val="-10"/>
        </w:rPr>
        <w:t> </w:t>
      </w:r>
      <w:r>
        <w:rPr/>
        <w:t>the</w:t>
      </w:r>
      <w:r>
        <w:rPr>
          <w:spacing w:val="-12"/>
        </w:rPr>
        <w:t> </w:t>
      </w:r>
      <w:r>
        <w:rPr/>
        <w:t>entropy</w:t>
      </w:r>
      <w:r>
        <w:rPr>
          <w:spacing w:val="-1"/>
        </w:rPr>
        <w:t> </w:t>
      </w:r>
      <w:r>
        <w:rPr/>
        <w:t>generated in</w:t>
      </w:r>
      <w:r>
        <w:rPr>
          <w:spacing w:val="-8"/>
        </w:rPr>
        <w:t> </w:t>
      </w:r>
      <w:r>
        <w:rPr/>
        <w:t>that step, up to the usual temperature factor. Again, this makes sense.</w:t>
      </w:r>
    </w:p>
    <w:p>
      <w:pPr>
        <w:pStyle w:val="BodyText"/>
        <w:spacing w:line="232" w:lineRule="auto" w:before="255"/>
        <w:ind w:left="150" w:right="189" w:firstLine="579"/>
        <w:jc w:val="both"/>
      </w:pPr>
      <w:r>
        <w:rPr/>
        <w:t>So we</w:t>
      </w:r>
      <w:r>
        <w:rPr>
          <w:spacing w:val="-4"/>
        </w:rPr>
        <w:t> </w:t>
      </w:r>
      <w:r>
        <w:rPr/>
        <w:t>can see that our general formula reduces to the specific formulae we have obtained in these instances.</w:t>
      </w:r>
      <w:r>
        <w:rPr>
          <w:spacing w:val="-1"/>
        </w:rPr>
        <w:t> </w:t>
      </w:r>
      <w:r>
        <w:rPr/>
        <w:t>An interesting question that</w:t>
      </w:r>
      <w:r>
        <w:rPr>
          <w:spacing w:val="-4"/>
        </w:rPr>
        <w:t> </w:t>
      </w:r>
      <w:r>
        <w:rPr/>
        <w:t>arises is:</w:t>
      </w:r>
      <w:r>
        <w:rPr>
          <w:spacing w:val="-8"/>
        </w:rPr>
        <w:t> </w:t>
      </w:r>
      <w:r>
        <w:rPr/>
        <w:t>in</w:t>
      </w:r>
      <w:r>
        <w:rPr>
          <w:spacing w:val="-1"/>
        </w:rPr>
        <w:t> </w:t>
      </w:r>
      <w:r>
        <w:rPr/>
        <w:t>a real</w:t>
      </w:r>
      <w:r>
        <w:rPr>
          <w:spacing w:val="-14"/>
        </w:rPr>
        <w:t> </w:t>
      </w:r>
      <w:r>
        <w:rPr/>
        <w:t>world</w:t>
      </w:r>
      <w:r>
        <w:rPr>
          <w:spacing w:val="-9"/>
        </w:rPr>
        <w:t> </w:t>
      </w:r>
      <w:r>
        <w:rPr/>
        <w:t>situation,</w:t>
      </w:r>
      <w:r>
        <w:rPr>
          <w:spacing w:val="-7"/>
        </w:rPr>
        <w:t> </w:t>
      </w:r>
      <w:r>
        <w:rPr/>
        <w:t>can</w:t>
      </w:r>
      <w:r>
        <w:rPr>
          <w:spacing w:val="-5"/>
        </w:rPr>
        <w:t> </w:t>
      </w:r>
      <w:r>
        <w:rPr/>
        <w:t>we</w:t>
      </w:r>
      <w:r>
        <w:rPr>
          <w:spacing w:val="-15"/>
        </w:rPr>
        <w:t> </w:t>
      </w:r>
      <w:r>
        <w:rPr/>
        <w:t>minimize</w:t>
      </w:r>
      <w:r>
        <w:rPr>
          <w:spacing w:val="-5"/>
        </w:rPr>
        <w:t> </w:t>
      </w:r>
      <w:r>
        <w:rPr/>
        <w:t>the</w:t>
      </w:r>
      <w:r>
        <w:rPr>
          <w:spacing w:val="-15"/>
        </w:rPr>
        <w:t> </w:t>
      </w:r>
      <w:r>
        <w:rPr/>
        <w:t>energy</w:t>
      </w:r>
      <w:r>
        <w:rPr>
          <w:spacing w:val="-3"/>
        </w:rPr>
        <w:t> </w:t>
      </w:r>
      <w:r>
        <w:rPr/>
        <w:t>taken</w:t>
      </w:r>
      <w:r>
        <w:rPr>
          <w:spacing w:val="-7"/>
        </w:rPr>
        <w:t> </w:t>
      </w:r>
      <w:r>
        <w:rPr/>
        <w:t>per</w:t>
      </w:r>
      <w:r>
        <w:rPr>
          <w:spacing w:val="-15"/>
        </w:rPr>
        <w:t> </w:t>
      </w:r>
      <w:r>
        <w:rPr/>
        <w:t>computational step? We know that if we have an effectively reversible computer, the chances of forward and backward movement are equal, and we have no</w:t>
      </w:r>
      <w:r>
        <w:rPr>
          <w:spacing w:val="-1"/>
        </w:rPr>
        <w:t> </w:t>
      </w:r>
      <w:r>
        <w:rPr/>
        <w:t>energy loss. The price we pay for this is that a computation will take an infinite time. We will never know when we're finished. So as we've said, to get it going we want to give</w:t>
      </w:r>
      <w:r>
        <w:rPr>
          <w:spacing w:val="37"/>
        </w:rPr>
        <w:t> </w:t>
      </w:r>
      <w:r>
        <w:rPr/>
        <w:t>things</w:t>
      </w:r>
      <w:r>
        <w:rPr>
          <w:spacing w:val="37"/>
        </w:rPr>
        <w:t> </w:t>
      </w:r>
      <w:r>
        <w:rPr/>
        <w:t>a</w:t>
      </w:r>
      <w:r>
        <w:rPr>
          <w:spacing w:val="31"/>
        </w:rPr>
        <w:t> </w:t>
      </w:r>
      <w:r>
        <w:rPr/>
        <w:t>tug,</w:t>
      </w:r>
      <w:r>
        <w:rPr>
          <w:spacing w:val="30"/>
        </w:rPr>
        <w:t> </w:t>
      </w:r>
      <w:r>
        <w:rPr/>
        <w:t>lower</w:t>
      </w:r>
      <w:r>
        <w:rPr>
          <w:spacing w:val="40"/>
        </w:rPr>
        <w:t> </w:t>
      </w:r>
      <w:r>
        <w:rPr/>
        <w:t>the</w:t>
      </w:r>
      <w:r>
        <w:rPr>
          <w:spacing w:val="32"/>
        </w:rPr>
        <w:t> </w:t>
      </w:r>
      <w:r>
        <w:rPr/>
        <w:t>energies</w:t>
      </w:r>
      <w:r>
        <w:rPr>
          <w:spacing w:val="34"/>
        </w:rPr>
        <w:t> </w:t>
      </w:r>
      <w:r>
        <w:rPr/>
        <w:t>of</w:t>
      </w:r>
      <w:r>
        <w:rPr>
          <w:spacing w:val="34"/>
        </w:rPr>
        <w:t> </w:t>
      </w:r>
      <w:r>
        <w:rPr/>
        <w:t>successive</w:t>
      </w:r>
      <w:r>
        <w:rPr>
          <w:spacing w:val="40"/>
        </w:rPr>
        <w:t> </w:t>
      </w:r>
      <w:r>
        <w:rPr/>
        <w:t>steps,</w:t>
      </w:r>
      <w:r>
        <w:rPr>
          <w:spacing w:val="33"/>
        </w:rPr>
        <w:t> </w:t>
      </w:r>
      <w:r>
        <w:rPr/>
        <w:t>make</w:t>
      </w:r>
      <w:r>
        <w:rPr>
          <w:spacing w:val="38"/>
        </w:rPr>
        <w:t> </w:t>
      </w:r>
      <w:r>
        <w:rPr/>
        <w:t>them</w:t>
      </w:r>
      <w:r>
        <w:rPr>
          <w:spacing w:val="40"/>
        </w:rPr>
        <w:t> </w:t>
      </w:r>
      <w:r>
        <w:rPr/>
        <w:t>more</w:t>
      </w:r>
    </w:p>
    <w:p>
      <w:pPr>
        <w:pStyle w:val="BodyText"/>
        <w:spacing w:line="260" w:lineRule="exact" w:before="6"/>
        <w:ind w:left="149" w:right="189" w:hanging="1"/>
        <w:jc w:val="both"/>
      </w:pPr>
      <w:r>
        <w:rPr/>
        <w:t>available,</w:t>
      </w:r>
      <w:r>
        <w:rPr>
          <w:spacing w:val="-1"/>
        </w:rPr>
        <w:t> </w:t>
      </w:r>
      <w:r>
        <w:rPr/>
        <w:t>or whatever. Let us suppose that we have the forward rate,</w:t>
      </w:r>
      <w:r>
        <w:rPr>
          <w:spacing w:val="-15"/>
        </w:rPr>
        <w:t> </w:t>
      </w:r>
      <w:r>
        <w:rPr>
          <w:rFonts w:ascii="Arial"/>
          <w:i/>
          <w:sz w:val="28"/>
        </w:rPr>
        <w:t>f, </w:t>
      </w:r>
      <w:r>
        <w:rPr/>
        <w:t>just a little</w:t>
      </w:r>
      <w:r>
        <w:rPr>
          <w:spacing w:val="3"/>
        </w:rPr>
        <w:t> </w:t>
      </w:r>
      <w:r>
        <w:rPr/>
        <w:t>bigger</w:t>
      </w:r>
      <w:r>
        <w:rPr>
          <w:spacing w:val="6"/>
        </w:rPr>
        <w:t> </w:t>
      </w:r>
      <w:r>
        <w:rPr/>
        <w:t>than</w:t>
      </w:r>
      <w:r>
        <w:rPr>
          <w:spacing w:val="7"/>
        </w:rPr>
        <w:t> </w:t>
      </w:r>
      <w:r>
        <w:rPr/>
        <w:t>the</w:t>
      </w:r>
      <w:r>
        <w:rPr>
          <w:spacing w:val="-5"/>
        </w:rPr>
        <w:t> </w:t>
      </w:r>
      <w:r>
        <w:rPr/>
        <w:t>backward</w:t>
      </w:r>
      <w:r>
        <w:rPr>
          <w:spacing w:val="10"/>
        </w:rPr>
        <w:t> </w:t>
      </w:r>
      <w:r>
        <w:rPr/>
        <w:t>rate,</w:t>
      </w:r>
      <w:r>
        <w:rPr>
          <w:spacing w:val="-6"/>
        </w:rPr>
        <w:t> </w:t>
      </w:r>
      <w:r>
        <w:rPr>
          <w:i/>
        </w:rPr>
        <w:t>b,</w:t>
      </w:r>
      <w:r>
        <w:rPr>
          <w:i/>
          <w:spacing w:val="1"/>
        </w:rPr>
        <w:t> </w:t>
      </w:r>
      <w:r>
        <w:rPr/>
        <w:t>so</w:t>
      </w:r>
      <w:r>
        <w:rPr>
          <w:spacing w:val="-1"/>
        </w:rPr>
        <w:t> </w:t>
      </w:r>
      <w:r>
        <w:rPr/>
        <w:t>the</w:t>
      </w:r>
      <w:r>
        <w:rPr>
          <w:spacing w:val="-7"/>
        </w:rPr>
        <w:t> </w:t>
      </w:r>
      <w:r>
        <w:rPr/>
        <w:t>computation</w:t>
      </w:r>
      <w:r>
        <w:rPr>
          <w:spacing w:val="17"/>
        </w:rPr>
        <w:t> </w:t>
      </w:r>
      <w:r>
        <w:rPr/>
        <w:t>just</w:t>
      </w:r>
      <w:r>
        <w:rPr>
          <w:spacing w:val="5"/>
        </w:rPr>
        <w:t> </w:t>
      </w:r>
      <w:r>
        <w:rPr/>
        <w:t>goes.</w:t>
      </w:r>
      <w:r>
        <w:rPr>
          <w:spacing w:val="-5"/>
        </w:rPr>
        <w:t> </w:t>
      </w:r>
      <w:r>
        <w:rPr/>
        <w:t>We</w:t>
      </w:r>
      <w:r>
        <w:rPr>
          <w:spacing w:val="3"/>
        </w:rPr>
        <w:t> </w:t>
      </w:r>
      <w:r>
        <w:rPr>
          <w:spacing w:val="-2"/>
        </w:rPr>
        <w:t>write:</w:t>
      </w:r>
    </w:p>
    <w:p>
      <w:pPr>
        <w:tabs>
          <w:tab w:pos="6758" w:val="left" w:leader="none"/>
        </w:tabs>
        <w:spacing w:before="218"/>
        <w:ind w:left="3294" w:right="0" w:firstLine="0"/>
        <w:jc w:val="left"/>
        <w:rPr>
          <w:sz w:val="22"/>
        </w:rPr>
      </w:pPr>
      <w:r>
        <w:rPr>
          <w:rFonts w:ascii="Arial"/>
          <w:i/>
          <w:spacing w:val="-4"/>
          <w:w w:val="170"/>
          <w:position w:val="-5"/>
          <w:sz w:val="21"/>
        </w:rPr>
        <w:t>f=b+9</w:t>
      </w:r>
      <w:r>
        <w:rPr>
          <w:rFonts w:ascii="Arial"/>
          <w:i/>
          <w:position w:val="-5"/>
          <w:sz w:val="21"/>
        </w:rPr>
        <w:tab/>
      </w:r>
      <w:r>
        <w:rPr>
          <w:spacing w:val="-2"/>
          <w:w w:val="120"/>
          <w:sz w:val="22"/>
        </w:rPr>
        <w:t>(5.29)</w:t>
      </w:r>
    </w:p>
    <w:p>
      <w:pPr>
        <w:pStyle w:val="BodyText"/>
        <w:spacing w:before="243"/>
        <w:ind w:left="155"/>
        <w:jc w:val="both"/>
      </w:pPr>
      <w:r>
        <w:rPr/>
        <w:t>where</w:t>
      </w:r>
      <w:r>
        <w:rPr>
          <w:spacing w:val="10"/>
        </w:rPr>
        <w:t> </w:t>
      </w:r>
      <w:r>
        <w:rPr/>
        <w:t>0</w:t>
      </w:r>
      <w:r>
        <w:rPr>
          <w:spacing w:val="49"/>
        </w:rPr>
        <w:t> </w:t>
      </w:r>
      <w:r>
        <w:rPr/>
        <w:t>is</w:t>
      </w:r>
      <w:r>
        <w:rPr>
          <w:spacing w:val="-5"/>
        </w:rPr>
        <w:t> </w:t>
      </w:r>
      <w:r>
        <w:rPr/>
        <w:t>small.</w:t>
      </w:r>
      <w:r>
        <w:rPr>
          <w:spacing w:val="1"/>
        </w:rPr>
        <w:t> </w:t>
      </w:r>
      <w:r>
        <w:rPr/>
        <w:t>Our</w:t>
      </w:r>
      <w:r>
        <w:rPr>
          <w:spacing w:val="2"/>
        </w:rPr>
        <w:t> </w:t>
      </w:r>
      <w:r>
        <w:rPr/>
        <w:t>general</w:t>
      </w:r>
      <w:r>
        <w:rPr>
          <w:spacing w:val="6"/>
        </w:rPr>
        <w:t> </w:t>
      </w:r>
      <w:r>
        <w:rPr/>
        <w:t>formula</w:t>
      </w:r>
      <w:r>
        <w:rPr>
          <w:spacing w:val="13"/>
        </w:rPr>
        <w:t> </w:t>
      </w:r>
      <w:r>
        <w:rPr/>
        <w:t>now</w:t>
      </w:r>
      <w:r>
        <w:rPr>
          <w:spacing w:val="7"/>
        </w:rPr>
        <w:t> </w:t>
      </w:r>
      <w:r>
        <w:rPr>
          <w:spacing w:val="-2"/>
        </w:rPr>
        <w:t>gives:</w:t>
      </w:r>
    </w:p>
    <w:p>
      <w:pPr>
        <w:pStyle w:val="BodyText"/>
        <w:spacing w:before="14"/>
      </w:pPr>
    </w:p>
    <w:p>
      <w:pPr>
        <w:tabs>
          <w:tab w:pos="6762" w:val="left" w:leader="none"/>
        </w:tabs>
        <w:spacing w:before="0"/>
        <w:ind w:left="1150" w:right="0" w:firstLine="0"/>
        <w:jc w:val="left"/>
        <w:rPr>
          <w:sz w:val="22"/>
        </w:rPr>
      </w:pPr>
      <w:r>
        <w:rPr>
          <w:i/>
          <w:sz w:val="23"/>
        </w:rPr>
        <w:t>energy</w:t>
      </w:r>
      <w:r>
        <w:rPr>
          <w:i/>
          <w:spacing w:val="41"/>
          <w:sz w:val="23"/>
        </w:rPr>
        <w:t> </w:t>
      </w:r>
      <w:r>
        <w:rPr>
          <w:i/>
          <w:sz w:val="23"/>
        </w:rPr>
        <w:t>per</w:t>
      </w:r>
      <w:r>
        <w:rPr>
          <w:i/>
          <w:spacing w:val="33"/>
          <w:sz w:val="23"/>
        </w:rPr>
        <w:t> </w:t>
      </w:r>
      <w:r>
        <w:rPr>
          <w:i/>
          <w:sz w:val="23"/>
        </w:rPr>
        <w:t>step</w:t>
      </w:r>
      <w:r>
        <w:rPr>
          <w:i/>
          <w:spacing w:val="38"/>
          <w:sz w:val="23"/>
        </w:rPr>
        <w:t> </w:t>
      </w:r>
      <w:r>
        <w:rPr>
          <w:rFonts w:ascii="Arial"/>
          <w:i/>
          <w:sz w:val="21"/>
        </w:rPr>
        <w:t>=kT</w:t>
      </w:r>
      <w:r>
        <w:rPr>
          <w:rFonts w:ascii="Arial"/>
          <w:i/>
          <w:spacing w:val="27"/>
          <w:sz w:val="21"/>
        </w:rPr>
        <w:t> </w:t>
      </w:r>
      <w:r>
        <w:rPr>
          <w:sz w:val="23"/>
        </w:rPr>
        <w:t>log</w:t>
      </w:r>
      <w:r>
        <w:rPr>
          <w:spacing w:val="34"/>
          <w:sz w:val="23"/>
        </w:rPr>
        <w:t> </w:t>
      </w:r>
      <w:r>
        <w:rPr>
          <w:sz w:val="23"/>
        </w:rPr>
        <w:t>[1+(8/b)]</w:t>
      </w:r>
      <w:r>
        <w:rPr>
          <w:spacing w:val="46"/>
          <w:sz w:val="23"/>
        </w:rPr>
        <w:t> </w:t>
      </w:r>
      <w:r>
        <w:rPr>
          <w:w w:val="80"/>
          <w:sz w:val="23"/>
        </w:rPr>
        <w:t>::::</w:t>
      </w:r>
      <w:r>
        <w:rPr>
          <w:spacing w:val="42"/>
          <w:sz w:val="23"/>
        </w:rPr>
        <w:t> </w:t>
      </w:r>
      <w:r>
        <w:rPr>
          <w:rFonts w:ascii="Arial"/>
          <w:i/>
          <w:sz w:val="21"/>
        </w:rPr>
        <w:t>kT8/b</w:t>
      </w:r>
      <w:r>
        <w:rPr>
          <w:rFonts w:ascii="Arial"/>
          <w:i/>
          <w:spacing w:val="47"/>
          <w:sz w:val="21"/>
        </w:rPr>
        <w:t> </w:t>
      </w:r>
      <w:r>
        <w:rPr>
          <w:rFonts w:ascii="Arial"/>
          <w:sz w:val="17"/>
        </w:rPr>
        <w:t>=</w:t>
      </w:r>
      <w:r>
        <w:rPr>
          <w:rFonts w:ascii="Arial"/>
          <w:spacing w:val="51"/>
          <w:sz w:val="17"/>
        </w:rPr>
        <w:t> </w:t>
      </w:r>
      <w:r>
        <w:rPr>
          <w:rFonts w:ascii="Arial"/>
          <w:i/>
          <w:sz w:val="21"/>
        </w:rPr>
        <w:t>kT(j-</w:t>
      </w:r>
      <w:r>
        <w:rPr>
          <w:rFonts w:ascii="Arial"/>
          <w:i/>
          <w:spacing w:val="-4"/>
          <w:sz w:val="21"/>
        </w:rPr>
        <w:t>b)/b</w:t>
      </w:r>
      <w:r>
        <w:rPr>
          <w:rFonts w:ascii="Arial"/>
          <w:i/>
          <w:sz w:val="21"/>
        </w:rPr>
        <w:tab/>
      </w:r>
      <w:r>
        <w:rPr>
          <w:spacing w:val="-2"/>
          <w:sz w:val="22"/>
        </w:rPr>
        <w:t>(5.30)</w:t>
      </w:r>
    </w:p>
    <w:p>
      <w:pPr>
        <w:pStyle w:val="BodyText"/>
        <w:spacing w:line="230" w:lineRule="auto" w:before="211"/>
        <w:ind w:left="149" w:right="191" w:firstLine="4"/>
        <w:jc w:val="both"/>
      </w:pPr>
      <w:r>
        <w:rPr/>
        <w:t>for small 0.</w:t>
      </w:r>
      <w:r>
        <w:rPr>
          <w:spacing w:val="40"/>
        </w:rPr>
        <w:t> </w:t>
      </w:r>
      <w:r>
        <w:rPr/>
        <w:t>We can provide a nice physical interpretation of this expression, although</w:t>
      </w:r>
      <w:r>
        <w:rPr>
          <w:spacing w:val="-1"/>
        </w:rPr>
        <w:t> </w:t>
      </w:r>
      <w:r>
        <w:rPr/>
        <w:t>at</w:t>
      </w:r>
      <w:r>
        <w:rPr>
          <w:spacing w:val="-8"/>
        </w:rPr>
        <w:t> </w:t>
      </w:r>
      <w:r>
        <w:rPr/>
        <w:t>the</w:t>
      </w:r>
      <w:r>
        <w:rPr>
          <w:spacing w:val="-13"/>
        </w:rPr>
        <w:t> </w:t>
      </w:r>
      <w:r>
        <w:rPr/>
        <w:t>cost</w:t>
      </w:r>
      <w:r>
        <w:rPr>
          <w:spacing w:val="-10"/>
        </w:rPr>
        <w:t> </w:t>
      </w:r>
      <w:r>
        <w:rPr/>
        <w:t>of</w:t>
      </w:r>
      <w:r>
        <w:rPr>
          <w:spacing w:val="-1"/>
        </w:rPr>
        <w:t> </w:t>
      </w:r>
      <w:r>
        <w:rPr/>
        <w:t>mathematical inaccuracy.</w:t>
      </w:r>
      <w:r>
        <w:rPr>
          <w:spacing w:val="-2"/>
        </w:rPr>
        <w:t> </w:t>
      </w:r>
      <w:r>
        <w:rPr/>
        <w:t>We</w:t>
      </w:r>
      <w:r>
        <w:rPr>
          <w:spacing w:val="-11"/>
        </w:rPr>
        <w:t> </w:t>
      </w:r>
      <w:r>
        <w:rPr/>
        <w:t>replace</w:t>
      </w:r>
      <w:r>
        <w:rPr>
          <w:spacing w:val="-6"/>
        </w:rPr>
        <w:t> </w:t>
      </w:r>
      <w:r>
        <w:rPr/>
        <w:t>the</w:t>
      </w:r>
      <w:r>
        <w:rPr>
          <w:spacing w:val="-9"/>
        </w:rPr>
        <w:t> </w:t>
      </w:r>
      <w:r>
        <w:rPr/>
        <w:t>formula</w:t>
      </w:r>
      <w:r>
        <w:rPr>
          <w:spacing w:val="-5"/>
        </w:rPr>
        <w:t> </w:t>
      </w:r>
      <w:r>
        <w:rPr/>
        <w:t>above by one that is nearly equal to it:</w:t>
      </w:r>
    </w:p>
    <w:p>
      <w:pPr>
        <w:pStyle w:val="BodyText"/>
        <w:spacing w:before="63"/>
        <w:rPr>
          <w:sz w:val="20"/>
        </w:rPr>
      </w:pPr>
    </w:p>
    <w:p>
      <w:pPr>
        <w:pStyle w:val="BodyText"/>
        <w:spacing w:after="0"/>
        <w:rPr>
          <w:sz w:val="20"/>
        </w:rPr>
        <w:sectPr>
          <w:pgSz w:w="8450" w:h="12230"/>
          <w:pgMar w:header="535" w:footer="0" w:top="960" w:bottom="280" w:left="425" w:right="425"/>
        </w:sectPr>
      </w:pPr>
    </w:p>
    <w:p>
      <w:pPr>
        <w:tabs>
          <w:tab w:pos="4632" w:val="left" w:leader="none"/>
        </w:tabs>
        <w:spacing w:line="252" w:lineRule="exact" w:before="90"/>
        <w:ind w:left="2391" w:right="0" w:firstLine="0"/>
        <w:jc w:val="left"/>
        <w:rPr>
          <w:rFonts w:ascii="Arial"/>
          <w:sz w:val="21"/>
        </w:rPr>
      </w:pPr>
      <w:r>
        <w:rPr>
          <w:i/>
          <w:w w:val="105"/>
          <w:sz w:val="23"/>
        </w:rPr>
        <w:t>energy</w:t>
      </w:r>
      <w:r>
        <w:rPr>
          <w:i/>
          <w:spacing w:val="14"/>
          <w:w w:val="105"/>
          <w:sz w:val="23"/>
        </w:rPr>
        <w:t> </w:t>
      </w:r>
      <w:r>
        <w:rPr>
          <w:i/>
          <w:w w:val="105"/>
          <w:sz w:val="23"/>
        </w:rPr>
        <w:t>per</w:t>
      </w:r>
      <w:r>
        <w:rPr>
          <w:i/>
          <w:spacing w:val="12"/>
          <w:w w:val="105"/>
          <w:sz w:val="23"/>
        </w:rPr>
        <w:t> </w:t>
      </w:r>
      <w:r>
        <w:rPr>
          <w:i/>
          <w:w w:val="105"/>
          <w:sz w:val="23"/>
        </w:rPr>
        <w:t>step</w:t>
      </w:r>
      <w:r>
        <w:rPr>
          <w:i/>
          <w:spacing w:val="25"/>
          <w:w w:val="105"/>
          <w:sz w:val="23"/>
        </w:rPr>
        <w:t> </w:t>
      </w:r>
      <w:r>
        <w:rPr>
          <w:rFonts w:ascii="Arial"/>
          <w:w w:val="105"/>
          <w:sz w:val="17"/>
        </w:rPr>
        <w:t>=</w:t>
      </w:r>
      <w:r>
        <w:rPr>
          <w:rFonts w:ascii="Arial"/>
          <w:spacing w:val="29"/>
          <w:w w:val="105"/>
          <w:sz w:val="17"/>
        </w:rPr>
        <w:t> </w:t>
      </w:r>
      <w:r>
        <w:rPr>
          <w:rFonts w:ascii="Arial"/>
          <w:i/>
          <w:spacing w:val="-5"/>
          <w:w w:val="105"/>
          <w:sz w:val="21"/>
        </w:rPr>
        <w:t>kT</w:t>
      </w:r>
      <w:r>
        <w:rPr>
          <w:rFonts w:ascii="Arial"/>
          <w:i/>
          <w:sz w:val="21"/>
        </w:rPr>
        <w:tab/>
      </w:r>
      <w:r>
        <w:rPr>
          <w:rFonts w:ascii="Arial"/>
          <w:i/>
          <w:w w:val="105"/>
          <w:sz w:val="21"/>
          <w:u w:val="thick"/>
        </w:rPr>
        <w:t>(f-b)</w:t>
      </w:r>
      <w:r>
        <w:rPr>
          <w:rFonts w:ascii="Arial"/>
          <w:i/>
          <w:spacing w:val="74"/>
          <w:w w:val="150"/>
          <w:sz w:val="21"/>
          <w:u w:val="none"/>
        </w:rPr>
        <w:t> </w:t>
      </w:r>
      <w:r>
        <w:rPr>
          <w:rFonts w:ascii="Arial"/>
          <w:spacing w:val="-10"/>
          <w:w w:val="105"/>
          <w:sz w:val="21"/>
          <w:u w:val="none"/>
        </w:rPr>
        <w:t>.</w:t>
      </w:r>
    </w:p>
    <w:p>
      <w:pPr>
        <w:spacing w:line="229" w:lineRule="exact" w:before="0"/>
        <w:ind w:left="0" w:right="107" w:firstLine="0"/>
        <w:jc w:val="right"/>
        <w:rPr>
          <w:rFonts w:ascii="Arial"/>
          <w:i/>
          <w:sz w:val="21"/>
        </w:rPr>
      </w:pPr>
      <w:r>
        <w:rPr>
          <w:rFonts w:ascii="Arial"/>
          <w:i/>
          <w:spacing w:val="-2"/>
          <w:sz w:val="21"/>
        </w:rPr>
        <w:t>(J+b)/2</w:t>
      </w:r>
    </w:p>
    <w:p>
      <w:pPr>
        <w:spacing w:before="95"/>
        <w:ind w:left="1446" w:right="0" w:firstLine="0"/>
        <w:jc w:val="left"/>
        <w:rPr>
          <w:sz w:val="22"/>
        </w:rPr>
      </w:pPr>
      <w:r>
        <w:rPr/>
        <w:br w:type="column"/>
      </w:r>
      <w:r>
        <w:rPr>
          <w:spacing w:val="-2"/>
          <w:sz w:val="22"/>
        </w:rPr>
        <w:t>(5.31)</w:t>
      </w:r>
    </w:p>
    <w:p>
      <w:pPr>
        <w:spacing w:after="0"/>
        <w:jc w:val="left"/>
        <w:rPr>
          <w:sz w:val="22"/>
        </w:rPr>
        <w:sectPr>
          <w:type w:val="continuous"/>
          <w:pgSz w:w="8450" w:h="12230"/>
          <w:pgMar w:header="535" w:footer="0" w:top="1480" w:bottom="280" w:left="425" w:right="425"/>
          <w:cols w:num="2" w:equalWidth="0">
            <w:col w:w="5277" w:space="40"/>
            <w:col w:w="2283"/>
          </w:cols>
        </w:sectPr>
      </w:pPr>
    </w:p>
    <w:p>
      <w:pPr>
        <w:pStyle w:val="BodyText"/>
        <w:spacing w:line="232" w:lineRule="auto" w:before="180"/>
        <w:ind w:left="149" w:right="187" w:hanging="4"/>
        <w:jc w:val="both"/>
      </w:pPr>
      <w:r>
        <w:rPr/>
        <w:t>This</w:t>
      </w:r>
      <w:r>
        <w:rPr>
          <w:spacing w:val="-5"/>
        </w:rPr>
        <w:t> </w:t>
      </w:r>
      <w:r>
        <w:rPr/>
        <w:t>differs</w:t>
      </w:r>
      <w:r>
        <w:rPr>
          <w:spacing w:val="-1"/>
        </w:rPr>
        <w:t> </w:t>
      </w:r>
      <w:r>
        <w:rPr/>
        <w:t>from</w:t>
      </w:r>
      <w:r>
        <w:rPr>
          <w:spacing w:val="-2"/>
        </w:rPr>
        <w:t> </w:t>
      </w:r>
      <w:r>
        <w:rPr/>
        <w:t>the</w:t>
      </w:r>
      <w:r>
        <w:rPr>
          <w:spacing w:val="-11"/>
        </w:rPr>
        <w:t> </w:t>
      </w:r>
      <w:r>
        <w:rPr/>
        <w:t>original</w:t>
      </w:r>
      <w:r>
        <w:rPr>
          <w:spacing w:val="-1"/>
        </w:rPr>
        <w:t> </w:t>
      </w:r>
      <w:r>
        <w:rPr/>
        <w:t>formula by</w:t>
      </w:r>
      <w:r>
        <w:rPr>
          <w:spacing w:val="-6"/>
        </w:rPr>
        <w:t> </w:t>
      </w:r>
      <w:r>
        <w:rPr/>
        <w:t>terms</w:t>
      </w:r>
      <w:r>
        <w:rPr>
          <w:spacing w:val="-4"/>
        </w:rPr>
        <w:t> </w:t>
      </w:r>
      <w:r>
        <w:rPr/>
        <w:t>of</w:t>
      </w:r>
      <w:r>
        <w:rPr>
          <w:spacing w:val="-2"/>
        </w:rPr>
        <w:t> </w:t>
      </w:r>
      <w:r>
        <w:rPr/>
        <w:t>order</w:t>
      </w:r>
      <w:r>
        <w:rPr>
          <w:spacing w:val="-3"/>
        </w:rPr>
        <w:t> </w:t>
      </w:r>
      <w:r>
        <w:rPr/>
        <w:t>0</w:t>
      </w:r>
      <w:r>
        <w:rPr>
          <w:vertAlign w:val="superscript"/>
        </w:rPr>
        <w:t>2</w:t>
      </w:r>
      <w:r>
        <w:rPr>
          <w:sz w:val="14"/>
          <w:vertAlign w:val="baseline"/>
        </w:rPr>
        <w:t>.</w:t>
      </w:r>
      <w:r>
        <w:rPr>
          <w:spacing w:val="34"/>
          <w:sz w:val="14"/>
          <w:vertAlign w:val="baseline"/>
        </w:rPr>
        <w:t> </w:t>
      </w:r>
      <w:r>
        <w:rPr>
          <w:vertAlign w:val="baseline"/>
        </w:rPr>
        <w:t>Now the</w:t>
      </w:r>
      <w:r>
        <w:rPr>
          <w:spacing w:val="-5"/>
          <w:vertAlign w:val="baseline"/>
        </w:rPr>
        <w:t> </w:t>
      </w:r>
      <w:r>
        <w:rPr>
          <w:vertAlign w:val="baseline"/>
        </w:rPr>
        <w:t>numerator of</w:t>
      </w:r>
      <w:r>
        <w:rPr>
          <w:spacing w:val="16"/>
          <w:vertAlign w:val="baseline"/>
        </w:rPr>
        <w:t> </w:t>
      </w:r>
      <w:r>
        <w:rPr>
          <w:vertAlign w:val="baseline"/>
        </w:rPr>
        <w:t>this fraction is the speed at which</w:t>
      </w:r>
      <w:r>
        <w:rPr>
          <w:spacing w:val="19"/>
          <w:vertAlign w:val="baseline"/>
        </w:rPr>
        <w:t> </w:t>
      </w:r>
      <w:r>
        <w:rPr>
          <w:vertAlign w:val="baseline"/>
        </w:rPr>
        <w:t>we go forward and do the calculation.</w:t>
      </w:r>
      <w:r>
        <w:rPr>
          <w:spacing w:val="20"/>
          <w:vertAlign w:val="baseline"/>
        </w:rPr>
        <w:t> </w:t>
      </w:r>
      <w:r>
        <w:rPr>
          <w:vertAlign w:val="baseline"/>
        </w:rPr>
        <w:t>It is</w:t>
      </w:r>
      <w:r>
        <w:rPr>
          <w:spacing w:val="-4"/>
          <w:vertAlign w:val="baseline"/>
        </w:rPr>
        <w:t> </w:t>
      </w:r>
      <w:r>
        <w:rPr>
          <w:vertAlign w:val="baseline"/>
        </w:rPr>
        <w:t>a</w:t>
      </w:r>
      <w:r>
        <w:rPr>
          <w:spacing w:val="-8"/>
          <w:vertAlign w:val="baseline"/>
        </w:rPr>
        <w:t> </w:t>
      </w:r>
      <w:r>
        <w:rPr>
          <w:vertAlign w:val="baseline"/>
        </w:rPr>
        <w:t>bit</w:t>
      </w:r>
      <w:r>
        <w:rPr>
          <w:spacing w:val="-1"/>
          <w:vertAlign w:val="baseline"/>
        </w:rPr>
        <w:t> </w:t>
      </w:r>
      <w:r>
        <w:rPr>
          <w:vertAlign w:val="baseline"/>
        </w:rPr>
        <w:t>like</w:t>
      </w:r>
      <w:r>
        <w:rPr>
          <w:spacing w:val="-4"/>
          <w:vertAlign w:val="baseline"/>
        </w:rPr>
        <w:t> </w:t>
      </w:r>
      <w:r>
        <w:rPr>
          <w:vertAlign w:val="baseline"/>
        </w:rPr>
        <w:t>a</w:t>
      </w:r>
      <w:r>
        <w:rPr>
          <w:spacing w:val="-2"/>
          <w:vertAlign w:val="baseline"/>
        </w:rPr>
        <w:t> </w:t>
      </w:r>
      <w:r>
        <w:rPr>
          <w:vertAlign w:val="baseline"/>
        </w:rPr>
        <w:t>velocity, in that it</w:t>
      </w:r>
      <w:r>
        <w:rPr>
          <w:spacing w:val="-3"/>
          <w:vertAlign w:val="baseline"/>
        </w:rPr>
        <w:t> </w:t>
      </w:r>
      <w:r>
        <w:rPr>
          <w:vertAlign w:val="baseline"/>
        </w:rPr>
        <w:t>represents the</w:t>
      </w:r>
      <w:r>
        <w:rPr>
          <w:spacing w:val="-8"/>
          <w:vertAlign w:val="baseline"/>
        </w:rPr>
        <w:t> </w:t>
      </w:r>
      <w:r>
        <w:rPr>
          <w:vertAlign w:val="baseline"/>
        </w:rPr>
        <w:t>rate</w:t>
      </w:r>
      <w:r>
        <w:rPr>
          <w:spacing w:val="-3"/>
          <w:vertAlign w:val="baseline"/>
        </w:rPr>
        <w:t> </w:t>
      </w:r>
      <w:r>
        <w:rPr>
          <w:vertAlign w:val="baseline"/>
        </w:rPr>
        <w:t>at</w:t>
      </w:r>
      <w:r>
        <w:rPr>
          <w:spacing w:val="-3"/>
          <w:vertAlign w:val="baseline"/>
        </w:rPr>
        <w:t> </w:t>
      </w:r>
      <w:r>
        <w:rPr>
          <w:vertAlign w:val="baseline"/>
        </w:rPr>
        <w:t>which the</w:t>
      </w:r>
      <w:r>
        <w:rPr>
          <w:spacing w:val="-9"/>
          <w:vertAlign w:val="baseline"/>
        </w:rPr>
        <w:t> </w:t>
      </w:r>
      <w:r>
        <w:rPr>
          <w:vertAlign w:val="baseline"/>
        </w:rPr>
        <w:t>computer drifts through its calculation, measured in steps per second. The denominator is the average rate</w:t>
      </w:r>
      <w:r>
        <w:rPr>
          <w:spacing w:val="-4"/>
          <w:vertAlign w:val="baseline"/>
        </w:rPr>
        <w:t> </w:t>
      </w:r>
      <w:r>
        <w:rPr>
          <w:vertAlign w:val="baseline"/>
        </w:rPr>
        <w:t>of</w:t>
      </w:r>
      <w:r>
        <w:rPr>
          <w:spacing w:val="-5"/>
          <w:vertAlign w:val="baseline"/>
        </w:rPr>
        <w:t> </w:t>
      </w:r>
      <w:r>
        <w:rPr>
          <w:vertAlign w:val="baseline"/>
        </w:rPr>
        <w:t>transition</w:t>
      </w:r>
      <w:r>
        <w:rPr>
          <w:spacing w:val="-11"/>
          <w:vertAlign w:val="baseline"/>
        </w:rPr>
        <w:t> </w:t>
      </w:r>
      <w:r>
        <w:rPr>
          <w:vertAlign w:val="baseline"/>
        </w:rPr>
        <w:t>-</w:t>
      </w:r>
      <w:r>
        <w:rPr>
          <w:spacing w:val="75"/>
          <w:vertAlign w:val="baseline"/>
        </w:rPr>
        <w:t> </w:t>
      </w:r>
      <w:r>
        <w:rPr>
          <w:vertAlign w:val="baseline"/>
        </w:rPr>
        <w:t>it</w:t>
      </w:r>
      <w:r>
        <w:rPr>
          <w:spacing w:val="-10"/>
          <w:vertAlign w:val="baseline"/>
        </w:rPr>
        <w:t> </w:t>
      </w:r>
      <w:r>
        <w:rPr>
          <w:vertAlign w:val="baseline"/>
        </w:rPr>
        <w:t>is</w:t>
      </w:r>
      <w:r>
        <w:rPr>
          <w:spacing w:val="-13"/>
          <w:vertAlign w:val="baseline"/>
        </w:rPr>
        <w:t> </w:t>
      </w:r>
      <w:r>
        <w:rPr>
          <w:vertAlign w:val="baseline"/>
        </w:rPr>
        <w:t>a</w:t>
      </w:r>
      <w:r>
        <w:rPr>
          <w:spacing w:val="-7"/>
          <w:vertAlign w:val="baseline"/>
        </w:rPr>
        <w:t> </w:t>
      </w:r>
      <w:r>
        <w:rPr>
          <w:vertAlign w:val="baseline"/>
        </w:rPr>
        <w:t>measure of</w:t>
      </w:r>
      <w:r>
        <w:rPr>
          <w:spacing w:val="-1"/>
          <w:vertAlign w:val="baseline"/>
        </w:rPr>
        <w:t> </w:t>
      </w:r>
      <w:r>
        <w:rPr>
          <w:vertAlign w:val="baseline"/>
        </w:rPr>
        <w:t>the</w:t>
      </w:r>
      <w:r>
        <w:rPr>
          <w:spacing w:val="-9"/>
          <w:vertAlign w:val="baseline"/>
        </w:rPr>
        <w:t> </w:t>
      </w:r>
      <w:r>
        <w:rPr>
          <w:vertAlign w:val="baseline"/>
        </w:rPr>
        <w:t>degree to</w:t>
      </w:r>
      <w:r>
        <w:rPr>
          <w:spacing w:val="-7"/>
          <w:vertAlign w:val="baseline"/>
        </w:rPr>
        <w:t> </w:t>
      </w:r>
      <w:r>
        <w:rPr>
          <w:vertAlign w:val="baseline"/>
        </w:rPr>
        <w:t>which</w:t>
      </w:r>
      <w:r>
        <w:rPr>
          <w:spacing w:val="-1"/>
          <w:vertAlign w:val="baseline"/>
        </w:rPr>
        <w:t> </w:t>
      </w:r>
      <w:r>
        <w:rPr>
          <w:vertAlign w:val="baseline"/>
        </w:rPr>
        <w:t>our</w:t>
      </w:r>
      <w:r>
        <w:rPr>
          <w:spacing w:val="-11"/>
          <w:vertAlign w:val="baseline"/>
        </w:rPr>
        <w:t> </w:t>
      </w:r>
      <w:r>
        <w:rPr>
          <w:vertAlign w:val="baseline"/>
        </w:rPr>
        <w:t>computer</w:t>
      </w:r>
    </w:p>
    <w:p>
      <w:pPr>
        <w:pStyle w:val="BodyText"/>
        <w:spacing w:after="0" w:line="232" w:lineRule="auto"/>
        <w:jc w:val="both"/>
        <w:sectPr>
          <w:type w:val="continuous"/>
          <w:pgSz w:w="8450" w:h="12230"/>
          <w:pgMar w:header="535" w:footer="0" w:top="1480" w:bottom="280" w:left="425" w:right="425"/>
        </w:sectPr>
      </w:pPr>
    </w:p>
    <w:p>
      <w:pPr>
        <w:spacing w:line="242" w:lineRule="auto" w:before="198"/>
        <w:ind w:left="149" w:right="183" w:firstLine="1"/>
        <w:jc w:val="both"/>
        <w:rPr>
          <w:sz w:val="22"/>
        </w:rPr>
      </w:pPr>
      <w:bookmarkStart w:name="5.4 The General Reversible Computer" w:id="37"/>
      <w:bookmarkEnd w:id="37"/>
      <w:r>
        <w:rPr/>
      </w:r>
      <w:r>
        <w:rPr>
          <w:w w:val="105"/>
          <w:sz w:val="22"/>
        </w:rPr>
        <w:t>is</w:t>
      </w:r>
      <w:r>
        <w:rPr>
          <w:spacing w:val="-5"/>
          <w:w w:val="105"/>
          <w:sz w:val="22"/>
        </w:rPr>
        <w:t> </w:t>
      </w:r>
      <w:r>
        <w:rPr>
          <w:w w:val="105"/>
          <w:sz w:val="22"/>
        </w:rPr>
        <w:t>oscillating</w:t>
      </w:r>
      <w:r>
        <w:rPr>
          <w:w w:val="105"/>
          <w:sz w:val="22"/>
        </w:rPr>
        <w:t> back and</w:t>
      </w:r>
      <w:r>
        <w:rPr>
          <w:spacing w:val="-3"/>
          <w:w w:val="105"/>
          <w:sz w:val="22"/>
        </w:rPr>
        <w:t> </w:t>
      </w:r>
      <w:r>
        <w:rPr>
          <w:w w:val="105"/>
          <w:sz w:val="22"/>
        </w:rPr>
        <w:t>forth.</w:t>
      </w:r>
      <w:r>
        <w:rPr>
          <w:spacing w:val="-3"/>
          <w:w w:val="105"/>
          <w:sz w:val="22"/>
        </w:rPr>
        <w:t> </w:t>
      </w:r>
      <w:r>
        <w:rPr>
          <w:w w:val="105"/>
          <w:sz w:val="22"/>
        </w:rPr>
        <w:t>We</w:t>
      </w:r>
      <w:r>
        <w:rPr>
          <w:spacing w:val="-4"/>
          <w:w w:val="105"/>
          <w:sz w:val="22"/>
        </w:rPr>
        <w:t> </w:t>
      </w:r>
      <w:r>
        <w:rPr>
          <w:w w:val="105"/>
          <w:sz w:val="22"/>
        </w:rPr>
        <w:t>can interpret</w:t>
      </w:r>
      <w:r>
        <w:rPr>
          <w:w w:val="105"/>
          <w:sz w:val="22"/>
        </w:rPr>
        <w:t> this roughly as</w:t>
      </w:r>
      <w:r>
        <w:rPr>
          <w:spacing w:val="-3"/>
          <w:w w:val="105"/>
          <w:sz w:val="22"/>
        </w:rPr>
        <w:t> </w:t>
      </w:r>
      <w:r>
        <w:rPr>
          <w:w w:val="105"/>
          <w:sz w:val="22"/>
        </w:rPr>
        <w:t>the</w:t>
      </w:r>
      <w:r>
        <w:rPr>
          <w:spacing w:val="-5"/>
          <w:w w:val="105"/>
          <w:sz w:val="22"/>
        </w:rPr>
        <w:t> </w:t>
      </w:r>
      <w:r>
        <w:rPr>
          <w:w w:val="105"/>
          <w:sz w:val="22"/>
        </w:rPr>
        <w:t>fastest</w:t>
      </w:r>
      <w:r>
        <w:rPr>
          <w:w w:val="105"/>
          <w:sz w:val="22"/>
        </w:rPr>
        <w:t> speed at</w:t>
      </w:r>
      <w:r>
        <w:rPr>
          <w:w w:val="105"/>
          <w:sz w:val="22"/>
        </w:rPr>
        <w:t> which</w:t>
      </w:r>
      <w:r>
        <w:rPr>
          <w:w w:val="105"/>
          <w:sz w:val="22"/>
        </w:rPr>
        <w:t> you</w:t>
      </w:r>
      <w:r>
        <w:rPr>
          <w:w w:val="105"/>
          <w:sz w:val="22"/>
        </w:rPr>
        <w:t> could</w:t>
      </w:r>
      <w:r>
        <w:rPr>
          <w:w w:val="105"/>
          <w:sz w:val="22"/>
        </w:rPr>
        <w:t> possibly</w:t>
      </w:r>
      <w:r>
        <w:rPr>
          <w:w w:val="105"/>
          <w:sz w:val="22"/>
        </w:rPr>
        <w:t> go,</w:t>
      </w:r>
      <w:r>
        <w:rPr>
          <w:w w:val="105"/>
          <w:sz w:val="22"/>
        </w:rPr>
        <w:t> backwards</w:t>
      </w:r>
      <w:r>
        <w:rPr>
          <w:w w:val="105"/>
          <w:sz w:val="22"/>
        </w:rPr>
        <w:t> or forwards,</w:t>
      </w:r>
      <w:r>
        <w:rPr>
          <w:w w:val="105"/>
          <w:sz w:val="22"/>
        </w:rPr>
        <w:t> which</w:t>
      </w:r>
      <w:r>
        <w:rPr>
          <w:w w:val="105"/>
          <w:sz w:val="22"/>
        </w:rPr>
        <w:t> would</w:t>
      </w:r>
      <w:r>
        <w:rPr>
          <w:w w:val="105"/>
          <w:sz w:val="22"/>
        </w:rPr>
        <w:t> be</w:t>
      </w:r>
      <w:r>
        <w:rPr>
          <w:w w:val="105"/>
          <w:sz w:val="22"/>
        </w:rPr>
        <w:t> the speed found</w:t>
      </w:r>
      <w:r>
        <w:rPr>
          <w:w w:val="105"/>
          <w:sz w:val="22"/>
        </w:rPr>
        <w:t> if</w:t>
      </w:r>
      <w:r>
        <w:rPr>
          <w:w w:val="105"/>
          <w:sz w:val="22"/>
        </w:rPr>
        <w:t> the computer</w:t>
      </w:r>
      <w:r>
        <w:rPr>
          <w:w w:val="105"/>
          <w:sz w:val="22"/>
        </w:rPr>
        <w:t> underwent</w:t>
      </w:r>
      <w:r>
        <w:rPr>
          <w:w w:val="105"/>
          <w:sz w:val="22"/>
        </w:rPr>
        <w:t> a</w:t>
      </w:r>
      <w:r>
        <w:rPr>
          <w:w w:val="105"/>
          <w:sz w:val="22"/>
        </w:rPr>
        <w:t> series of</w:t>
      </w:r>
      <w:r>
        <w:rPr>
          <w:w w:val="105"/>
          <w:sz w:val="22"/>
        </w:rPr>
        <w:t> steps in one direction</w:t>
      </w:r>
      <w:r>
        <w:rPr>
          <w:w w:val="105"/>
          <w:sz w:val="22"/>
        </w:rPr>
        <w:t> with no reverses: it is the greatest</w:t>
      </w:r>
      <w:r>
        <w:rPr>
          <w:w w:val="105"/>
          <w:sz w:val="22"/>
        </w:rPr>
        <w:t> possible drift. So we can write, approximately:</w:t>
      </w:r>
    </w:p>
    <w:p>
      <w:pPr>
        <w:pStyle w:val="BodyText"/>
        <w:spacing w:before="4"/>
        <w:rPr>
          <w:sz w:val="17"/>
        </w:rPr>
      </w:pPr>
    </w:p>
    <w:p>
      <w:pPr>
        <w:pStyle w:val="BodyText"/>
        <w:spacing w:after="0"/>
        <w:rPr>
          <w:sz w:val="17"/>
        </w:rPr>
        <w:sectPr>
          <w:pgSz w:w="8450" w:h="12230"/>
          <w:pgMar w:header="535" w:footer="0" w:top="980" w:bottom="280" w:left="425" w:right="425"/>
        </w:sectPr>
      </w:pPr>
    </w:p>
    <w:p>
      <w:pPr>
        <w:spacing w:before="96"/>
        <w:ind w:left="2310" w:right="0" w:firstLine="0"/>
        <w:jc w:val="left"/>
        <w:rPr>
          <w:i/>
          <w:sz w:val="15"/>
        </w:rPr>
      </w:pPr>
      <w:r>
        <w:rPr>
          <w:i/>
          <w:sz w:val="23"/>
        </w:rPr>
        <w:t>energy</w:t>
      </w:r>
      <w:r>
        <w:rPr>
          <w:i/>
          <w:spacing w:val="22"/>
          <w:sz w:val="23"/>
        </w:rPr>
        <w:t> </w:t>
      </w:r>
      <w:r>
        <w:rPr>
          <w:i/>
          <w:sz w:val="23"/>
        </w:rPr>
        <w:t>loss</w:t>
      </w:r>
      <w:r>
        <w:rPr>
          <w:i/>
          <w:spacing w:val="20"/>
          <w:sz w:val="23"/>
        </w:rPr>
        <w:t> </w:t>
      </w:r>
      <w:r>
        <w:rPr>
          <w:i/>
          <w:sz w:val="23"/>
        </w:rPr>
        <w:t>per</w:t>
      </w:r>
      <w:r>
        <w:rPr>
          <w:i/>
          <w:spacing w:val="23"/>
          <w:sz w:val="23"/>
        </w:rPr>
        <w:t> </w:t>
      </w:r>
      <w:r>
        <w:rPr>
          <w:i/>
          <w:sz w:val="23"/>
        </w:rPr>
        <w:t>step</w:t>
      </w:r>
      <w:r>
        <w:rPr>
          <w:i/>
          <w:spacing w:val="43"/>
          <w:sz w:val="23"/>
        </w:rPr>
        <w:t> </w:t>
      </w:r>
      <w:r>
        <w:rPr>
          <w:w w:val="90"/>
          <w:sz w:val="16"/>
        </w:rPr>
        <w:t>==</w:t>
      </w:r>
      <w:r>
        <w:rPr>
          <w:spacing w:val="48"/>
          <w:sz w:val="16"/>
        </w:rPr>
        <w:t> </w:t>
      </w:r>
      <w:r>
        <w:rPr>
          <w:i/>
          <w:sz w:val="23"/>
        </w:rPr>
        <w:t>kT</w:t>
      </w:r>
      <w:r>
        <w:rPr>
          <w:i/>
          <w:sz w:val="23"/>
          <w:u w:val="thick"/>
        </w:rPr>
        <w:t>v</w:t>
      </w:r>
      <w:r>
        <w:rPr>
          <w:i/>
          <w:spacing w:val="47"/>
          <w:sz w:val="23"/>
          <w:u w:val="none"/>
        </w:rPr>
        <w:t> </w:t>
      </w:r>
      <w:r>
        <w:rPr>
          <w:i/>
          <w:spacing w:val="-2"/>
          <w:sz w:val="15"/>
          <w:u w:val="thick"/>
        </w:rPr>
        <w:t>drift</w:t>
      </w:r>
    </w:p>
    <w:p>
      <w:pPr>
        <w:spacing w:before="28"/>
        <w:ind w:left="0" w:right="821" w:firstLine="0"/>
        <w:jc w:val="right"/>
        <w:rPr>
          <w:rFonts w:ascii="Courier New"/>
          <w:i/>
          <w:sz w:val="19"/>
        </w:rPr>
      </w:pPr>
      <w:r>
        <w:rPr>
          <w:rFonts w:ascii="Courier New"/>
          <w:i/>
          <w:spacing w:val="-4"/>
          <w:w w:val="90"/>
          <w:sz w:val="19"/>
        </w:rPr>
        <w:t>vmax</w:t>
      </w:r>
    </w:p>
    <w:p>
      <w:pPr>
        <w:pStyle w:val="BodyText"/>
        <w:spacing w:before="12"/>
        <w:rPr>
          <w:rFonts w:ascii="Courier New"/>
          <w:i/>
          <w:sz w:val="19"/>
        </w:rPr>
      </w:pPr>
    </w:p>
    <w:p>
      <w:pPr>
        <w:spacing w:before="1"/>
        <w:ind w:left="155" w:right="0" w:firstLine="0"/>
        <w:jc w:val="left"/>
        <w:rPr>
          <w:sz w:val="22"/>
        </w:rPr>
      </w:pPr>
      <w:r>
        <w:rPr>
          <w:w w:val="105"/>
          <w:sz w:val="22"/>
        </w:rPr>
        <w:t>Alternatively,</w:t>
      </w:r>
      <w:r>
        <w:rPr>
          <w:spacing w:val="-1"/>
          <w:w w:val="105"/>
          <w:sz w:val="22"/>
        </w:rPr>
        <w:t> </w:t>
      </w:r>
      <w:r>
        <w:rPr>
          <w:w w:val="105"/>
          <w:sz w:val="22"/>
        </w:rPr>
        <w:t>we</w:t>
      </w:r>
      <w:r>
        <w:rPr>
          <w:spacing w:val="-4"/>
          <w:w w:val="105"/>
          <w:sz w:val="22"/>
        </w:rPr>
        <w:t> </w:t>
      </w:r>
      <w:r>
        <w:rPr>
          <w:w w:val="105"/>
          <w:sz w:val="22"/>
        </w:rPr>
        <w:t>can emphasize</w:t>
      </w:r>
      <w:r>
        <w:rPr>
          <w:spacing w:val="4"/>
          <w:w w:val="105"/>
          <w:sz w:val="22"/>
        </w:rPr>
        <w:t> </w:t>
      </w:r>
      <w:r>
        <w:rPr>
          <w:w w:val="105"/>
          <w:sz w:val="22"/>
        </w:rPr>
        <w:t>time</w:t>
      </w:r>
      <w:r>
        <w:rPr>
          <w:spacing w:val="-2"/>
          <w:w w:val="105"/>
          <w:sz w:val="22"/>
        </w:rPr>
        <w:t> </w:t>
      </w:r>
      <w:r>
        <w:rPr>
          <w:w w:val="105"/>
          <w:sz w:val="22"/>
        </w:rPr>
        <w:t>as</w:t>
      </w:r>
      <w:r>
        <w:rPr>
          <w:spacing w:val="-4"/>
          <w:w w:val="105"/>
          <w:sz w:val="22"/>
        </w:rPr>
        <w:t> </w:t>
      </w:r>
      <w:r>
        <w:rPr>
          <w:w w:val="105"/>
          <w:sz w:val="22"/>
        </w:rPr>
        <w:t>our</w:t>
      </w:r>
      <w:r>
        <w:rPr>
          <w:spacing w:val="-2"/>
          <w:w w:val="105"/>
          <w:sz w:val="22"/>
        </w:rPr>
        <w:t> </w:t>
      </w:r>
      <w:r>
        <w:rPr>
          <w:w w:val="105"/>
          <w:sz w:val="22"/>
        </w:rPr>
        <w:t>variable</w:t>
      </w:r>
      <w:r>
        <w:rPr>
          <w:spacing w:val="2"/>
          <w:w w:val="105"/>
          <w:sz w:val="22"/>
        </w:rPr>
        <w:t> </w:t>
      </w:r>
      <w:r>
        <w:rPr>
          <w:w w:val="105"/>
          <w:sz w:val="22"/>
        </w:rPr>
        <w:t>and</w:t>
      </w:r>
      <w:r>
        <w:rPr>
          <w:spacing w:val="5"/>
          <w:w w:val="105"/>
          <w:sz w:val="22"/>
        </w:rPr>
        <w:t> </w:t>
      </w:r>
      <w:r>
        <w:rPr>
          <w:spacing w:val="-2"/>
          <w:w w:val="105"/>
          <w:sz w:val="22"/>
        </w:rPr>
        <w:t>write:</w:t>
      </w:r>
    </w:p>
    <w:p>
      <w:pPr>
        <w:pStyle w:val="BodyText"/>
        <w:spacing w:before="104"/>
        <w:rPr>
          <w:sz w:val="22"/>
        </w:rPr>
      </w:pPr>
    </w:p>
    <w:p>
      <w:pPr>
        <w:spacing w:line="252" w:lineRule="exact" w:before="0"/>
        <w:ind w:left="0" w:right="66" w:firstLine="0"/>
        <w:jc w:val="right"/>
        <w:rPr>
          <w:i/>
          <w:sz w:val="23"/>
        </w:rPr>
      </w:pPr>
      <w:r>
        <w:rPr>
          <w:i/>
          <w:sz w:val="23"/>
        </w:rPr>
        <w:t>energy</w:t>
      </w:r>
      <w:r>
        <w:rPr>
          <w:i/>
          <w:spacing w:val="19"/>
          <w:sz w:val="23"/>
        </w:rPr>
        <w:t> </w:t>
      </w:r>
      <w:r>
        <w:rPr>
          <w:i/>
          <w:sz w:val="23"/>
        </w:rPr>
        <w:t>loss/step</w:t>
      </w:r>
      <w:r>
        <w:rPr>
          <w:i/>
          <w:spacing w:val="40"/>
          <w:sz w:val="23"/>
        </w:rPr>
        <w:t> </w:t>
      </w:r>
      <w:r>
        <w:rPr>
          <w:w w:val="90"/>
          <w:sz w:val="16"/>
        </w:rPr>
        <w:t>==</w:t>
      </w:r>
      <w:r>
        <w:rPr>
          <w:spacing w:val="41"/>
          <w:sz w:val="16"/>
        </w:rPr>
        <w:t> </w:t>
      </w:r>
      <w:r>
        <w:rPr>
          <w:i/>
          <w:sz w:val="23"/>
          <w:u w:val="thick"/>
        </w:rPr>
        <w:t>kTminimum</w:t>
      </w:r>
      <w:r>
        <w:rPr>
          <w:i/>
          <w:spacing w:val="21"/>
          <w:sz w:val="23"/>
          <w:u w:val="thick"/>
        </w:rPr>
        <w:t> </w:t>
      </w:r>
      <w:r>
        <w:rPr>
          <w:i/>
          <w:sz w:val="23"/>
          <w:u w:val="thick"/>
        </w:rPr>
        <w:t>time</w:t>
      </w:r>
      <w:r>
        <w:rPr>
          <w:i/>
          <w:spacing w:val="19"/>
          <w:sz w:val="23"/>
          <w:u w:val="thick"/>
        </w:rPr>
        <w:t> </w:t>
      </w:r>
      <w:r>
        <w:rPr>
          <w:i/>
          <w:spacing w:val="-2"/>
          <w:sz w:val="23"/>
          <w:u w:val="thick"/>
        </w:rPr>
        <w:t>taken/step</w:t>
      </w:r>
    </w:p>
    <w:p>
      <w:pPr>
        <w:spacing w:line="252" w:lineRule="exact" w:before="0"/>
        <w:ind w:left="0" w:right="108" w:firstLine="0"/>
        <w:jc w:val="right"/>
        <w:rPr>
          <w:i/>
          <w:sz w:val="23"/>
        </w:rPr>
      </w:pPr>
      <w:r>
        <w:rPr>
          <w:i/>
          <w:sz w:val="23"/>
        </w:rPr>
        <w:t>time/step</w:t>
      </w:r>
      <w:r>
        <w:rPr>
          <w:i/>
          <w:spacing w:val="12"/>
          <w:sz w:val="23"/>
        </w:rPr>
        <w:t> </w:t>
      </w:r>
      <w:r>
        <w:rPr>
          <w:i/>
          <w:sz w:val="23"/>
        </w:rPr>
        <w:t>actually</w:t>
      </w:r>
      <w:r>
        <w:rPr>
          <w:i/>
          <w:spacing w:val="22"/>
          <w:sz w:val="23"/>
        </w:rPr>
        <w:t> </w:t>
      </w:r>
      <w:r>
        <w:rPr>
          <w:i/>
          <w:spacing w:val="-2"/>
          <w:sz w:val="23"/>
        </w:rPr>
        <w:t>taken</w:t>
      </w:r>
    </w:p>
    <w:p>
      <w:pPr>
        <w:spacing w:before="91"/>
        <w:ind w:left="155" w:right="0" w:firstLine="0"/>
        <w:jc w:val="left"/>
        <w:rPr>
          <w:sz w:val="22"/>
        </w:rPr>
      </w:pPr>
      <w:r>
        <w:rPr/>
        <w:br w:type="column"/>
      </w:r>
      <w:r>
        <w:rPr>
          <w:spacing w:val="-2"/>
          <w:sz w:val="22"/>
        </w:rPr>
        <w:t>(5.32)</w:t>
      </w:r>
    </w:p>
    <w:p>
      <w:pPr>
        <w:pStyle w:val="BodyText"/>
        <w:rPr>
          <w:sz w:val="22"/>
        </w:rPr>
      </w:pPr>
    </w:p>
    <w:p>
      <w:pPr>
        <w:pStyle w:val="BodyText"/>
        <w:rPr>
          <w:sz w:val="22"/>
        </w:rPr>
      </w:pPr>
    </w:p>
    <w:p>
      <w:pPr>
        <w:pStyle w:val="BodyText"/>
        <w:rPr>
          <w:sz w:val="22"/>
        </w:rPr>
      </w:pPr>
    </w:p>
    <w:p>
      <w:pPr>
        <w:pStyle w:val="BodyText"/>
        <w:spacing w:before="129"/>
        <w:rPr>
          <w:sz w:val="22"/>
        </w:rPr>
      </w:pPr>
    </w:p>
    <w:p>
      <w:pPr>
        <w:spacing w:before="0"/>
        <w:ind w:left="160" w:right="0" w:firstLine="0"/>
        <w:jc w:val="left"/>
        <w:rPr>
          <w:sz w:val="22"/>
        </w:rPr>
      </w:pPr>
      <w:r>
        <w:rPr>
          <w:spacing w:val="-2"/>
          <w:sz w:val="22"/>
        </w:rPr>
        <w:t>(5.33)</w:t>
      </w:r>
    </w:p>
    <w:p>
      <w:pPr>
        <w:spacing w:after="0"/>
        <w:jc w:val="left"/>
        <w:rPr>
          <w:sz w:val="22"/>
        </w:rPr>
        <w:sectPr>
          <w:type w:val="continuous"/>
          <w:pgSz w:w="8450" w:h="12230"/>
          <w:pgMar w:header="535" w:footer="0" w:top="1480" w:bottom="280" w:left="425" w:right="425"/>
          <w:cols w:num="2" w:equalWidth="0">
            <w:col w:w="6093" w:space="515"/>
            <w:col w:w="992"/>
          </w:cols>
        </w:sectPr>
      </w:pPr>
    </w:p>
    <w:p>
      <w:pPr>
        <w:pStyle w:val="BodyText"/>
        <w:spacing w:before="170"/>
        <w:rPr>
          <w:sz w:val="22"/>
        </w:rPr>
      </w:pPr>
    </w:p>
    <w:p>
      <w:pPr>
        <w:spacing w:before="0"/>
        <w:ind w:left="152" w:right="0" w:firstLine="0"/>
        <w:jc w:val="left"/>
        <w:rPr>
          <w:sz w:val="22"/>
        </w:rPr>
      </w:pPr>
      <w:r>
        <w:rPr>
          <w:sz w:val="22"/>
        </w:rPr>
        <w:t>Let</w:t>
      </w:r>
      <w:r>
        <w:rPr>
          <w:spacing w:val="31"/>
          <w:sz w:val="22"/>
        </w:rPr>
        <w:t> </w:t>
      </w:r>
      <w:r>
        <w:rPr>
          <w:sz w:val="22"/>
        </w:rPr>
        <w:t>us</w:t>
      </w:r>
      <w:r>
        <w:rPr>
          <w:spacing w:val="26"/>
          <w:sz w:val="22"/>
        </w:rPr>
        <w:t> </w:t>
      </w:r>
      <w:r>
        <w:rPr>
          <w:sz w:val="22"/>
        </w:rPr>
        <w:t>now</w:t>
      </w:r>
      <w:r>
        <w:rPr>
          <w:spacing w:val="36"/>
          <w:sz w:val="22"/>
        </w:rPr>
        <w:t> </w:t>
      </w:r>
      <w:r>
        <w:rPr>
          <w:sz w:val="22"/>
        </w:rPr>
        <w:t>take</w:t>
      </w:r>
      <w:r>
        <w:rPr>
          <w:spacing w:val="18"/>
          <w:sz w:val="22"/>
        </w:rPr>
        <w:t> </w:t>
      </w:r>
      <w:r>
        <w:rPr>
          <w:sz w:val="22"/>
        </w:rPr>
        <w:t>a</w:t>
      </w:r>
      <w:r>
        <w:rPr>
          <w:spacing w:val="23"/>
          <w:sz w:val="22"/>
        </w:rPr>
        <w:t> </w:t>
      </w:r>
      <w:r>
        <w:rPr>
          <w:sz w:val="22"/>
        </w:rPr>
        <w:t>look</w:t>
      </w:r>
      <w:r>
        <w:rPr>
          <w:spacing w:val="20"/>
          <w:sz w:val="22"/>
        </w:rPr>
        <w:t> </w:t>
      </w:r>
      <w:r>
        <w:rPr>
          <w:sz w:val="22"/>
        </w:rPr>
        <w:t>at</w:t>
      </w:r>
      <w:r>
        <w:rPr>
          <w:spacing w:val="22"/>
          <w:sz w:val="22"/>
        </w:rPr>
        <w:t> </w:t>
      </w:r>
      <w:r>
        <w:rPr>
          <w:sz w:val="22"/>
        </w:rPr>
        <w:t>more</w:t>
      </w:r>
      <w:r>
        <w:rPr>
          <w:spacing w:val="26"/>
          <w:sz w:val="22"/>
        </w:rPr>
        <w:t> </w:t>
      </w:r>
      <w:r>
        <w:rPr>
          <w:sz w:val="22"/>
        </w:rPr>
        <w:t>general</w:t>
      </w:r>
      <w:r>
        <w:rPr>
          <w:spacing w:val="27"/>
          <w:sz w:val="22"/>
        </w:rPr>
        <w:t> </w:t>
      </w:r>
      <w:r>
        <w:rPr>
          <w:sz w:val="22"/>
        </w:rPr>
        <w:t>issues</w:t>
      </w:r>
      <w:r>
        <w:rPr>
          <w:spacing w:val="22"/>
          <w:sz w:val="22"/>
        </w:rPr>
        <w:t> </w:t>
      </w:r>
      <w:r>
        <w:rPr>
          <w:sz w:val="22"/>
        </w:rPr>
        <w:t>in</w:t>
      </w:r>
      <w:r>
        <w:rPr>
          <w:spacing w:val="22"/>
          <w:sz w:val="22"/>
        </w:rPr>
        <w:t> </w:t>
      </w:r>
      <w:r>
        <w:rPr>
          <w:sz w:val="22"/>
        </w:rPr>
        <w:t>reversible</w:t>
      </w:r>
      <w:r>
        <w:rPr>
          <w:spacing w:val="28"/>
          <w:sz w:val="22"/>
        </w:rPr>
        <w:t> </w:t>
      </w:r>
      <w:r>
        <w:rPr>
          <w:spacing w:val="-2"/>
          <w:sz w:val="22"/>
        </w:rPr>
        <w:t>computing.</w:t>
      </w:r>
    </w:p>
    <w:p>
      <w:pPr>
        <w:pStyle w:val="BodyText"/>
        <w:spacing w:before="4"/>
        <w:rPr>
          <w:sz w:val="22"/>
        </w:rPr>
      </w:pPr>
    </w:p>
    <w:p>
      <w:pPr>
        <w:pStyle w:val="ListParagraph"/>
        <w:numPr>
          <w:ilvl w:val="1"/>
          <w:numId w:val="11"/>
        </w:numPr>
        <w:tabs>
          <w:tab w:pos="440" w:val="left" w:leader="none"/>
        </w:tabs>
        <w:spacing w:line="240" w:lineRule="auto" w:before="0" w:after="0"/>
        <w:ind w:left="440" w:right="0" w:hanging="286"/>
        <w:jc w:val="left"/>
        <w:rPr>
          <w:b/>
          <w:sz w:val="22"/>
        </w:rPr>
      </w:pPr>
      <w:r>
        <w:rPr>
          <w:b/>
          <w:w w:val="105"/>
          <w:sz w:val="22"/>
        </w:rPr>
        <w:t>:</w:t>
      </w:r>
      <w:r>
        <w:rPr>
          <w:b/>
          <w:spacing w:val="-7"/>
          <w:w w:val="105"/>
          <w:sz w:val="22"/>
        </w:rPr>
        <w:t> </w:t>
      </w:r>
      <w:r>
        <w:rPr>
          <w:b/>
          <w:w w:val="105"/>
          <w:sz w:val="22"/>
        </w:rPr>
        <w:t>The</w:t>
      </w:r>
      <w:r>
        <w:rPr>
          <w:b/>
          <w:spacing w:val="-6"/>
          <w:w w:val="105"/>
          <w:sz w:val="22"/>
        </w:rPr>
        <w:t> </w:t>
      </w:r>
      <w:r>
        <w:rPr>
          <w:b/>
          <w:w w:val="105"/>
          <w:sz w:val="22"/>
        </w:rPr>
        <w:t>General</w:t>
      </w:r>
      <w:r>
        <w:rPr>
          <w:b/>
          <w:spacing w:val="4"/>
          <w:w w:val="105"/>
          <w:sz w:val="22"/>
        </w:rPr>
        <w:t> </w:t>
      </w:r>
      <w:r>
        <w:rPr>
          <w:b/>
          <w:w w:val="105"/>
          <w:sz w:val="22"/>
        </w:rPr>
        <w:t>Reversible</w:t>
      </w:r>
      <w:r>
        <w:rPr>
          <w:b/>
          <w:spacing w:val="6"/>
          <w:w w:val="105"/>
          <w:sz w:val="22"/>
        </w:rPr>
        <w:t> </w:t>
      </w:r>
      <w:r>
        <w:rPr>
          <w:b/>
          <w:spacing w:val="-2"/>
          <w:w w:val="105"/>
          <w:sz w:val="22"/>
        </w:rPr>
        <w:t>Computer</w:t>
      </w:r>
    </w:p>
    <w:p>
      <w:pPr>
        <w:pStyle w:val="BodyText"/>
        <w:spacing w:before="3"/>
        <w:rPr>
          <w:b/>
          <w:sz w:val="22"/>
        </w:rPr>
      </w:pPr>
    </w:p>
    <w:p>
      <w:pPr>
        <w:spacing w:line="244" w:lineRule="auto" w:before="0"/>
        <w:ind w:left="153" w:right="173" w:firstLine="5"/>
        <w:jc w:val="both"/>
        <w:rPr>
          <w:sz w:val="22"/>
        </w:rPr>
      </w:pPr>
      <w:r>
        <w:rPr>
          <w:sz w:val="22"/>
        </w:rPr>
        <w:t>We</w:t>
      </w:r>
      <w:r>
        <w:rPr>
          <w:spacing w:val="37"/>
          <w:sz w:val="22"/>
        </w:rPr>
        <w:t> </w:t>
      </w:r>
      <w:r>
        <w:rPr>
          <w:sz w:val="22"/>
        </w:rPr>
        <w:t>have</w:t>
      </w:r>
      <w:r>
        <w:rPr>
          <w:spacing w:val="40"/>
          <w:sz w:val="22"/>
        </w:rPr>
        <w:t> </w:t>
      </w:r>
      <w:r>
        <w:rPr>
          <w:sz w:val="22"/>
        </w:rPr>
        <w:t>repeatedly</w:t>
      </w:r>
      <w:r>
        <w:rPr>
          <w:spacing w:val="40"/>
          <w:sz w:val="22"/>
        </w:rPr>
        <w:t> </w:t>
      </w:r>
      <w:r>
        <w:rPr>
          <w:sz w:val="22"/>
        </w:rPr>
        <w:t>stated</w:t>
      </w:r>
      <w:r>
        <w:rPr>
          <w:spacing w:val="40"/>
          <w:sz w:val="22"/>
        </w:rPr>
        <w:t> </w:t>
      </w:r>
      <w:r>
        <w:rPr>
          <w:sz w:val="22"/>
        </w:rPr>
        <w:t>that,</w:t>
      </w:r>
      <w:r>
        <w:rPr>
          <w:spacing w:val="36"/>
          <w:sz w:val="22"/>
        </w:rPr>
        <w:t> </w:t>
      </w:r>
      <w:r>
        <w:rPr>
          <w:sz w:val="22"/>
        </w:rPr>
        <w:t>if</w:t>
      </w:r>
      <w:r>
        <w:rPr>
          <w:spacing w:val="40"/>
          <w:sz w:val="22"/>
        </w:rPr>
        <w:t> </w:t>
      </w:r>
      <w:r>
        <w:rPr>
          <w:sz w:val="22"/>
        </w:rPr>
        <w:t>a</w:t>
      </w:r>
      <w:r>
        <w:rPr>
          <w:spacing w:val="40"/>
          <w:sz w:val="22"/>
        </w:rPr>
        <w:t> </w:t>
      </w:r>
      <w:r>
        <w:rPr>
          <w:sz w:val="22"/>
        </w:rPr>
        <w:t>computation</w:t>
      </w:r>
      <w:r>
        <w:rPr>
          <w:spacing w:val="40"/>
          <w:sz w:val="22"/>
        </w:rPr>
        <w:t> </w:t>
      </w:r>
      <w:r>
        <w:rPr>
          <w:sz w:val="22"/>
        </w:rPr>
        <w:t>is</w:t>
      </w:r>
      <w:r>
        <w:rPr>
          <w:spacing w:val="36"/>
          <w:sz w:val="22"/>
        </w:rPr>
        <w:t> </w:t>
      </w:r>
      <w:r>
        <w:rPr>
          <w:sz w:val="22"/>
        </w:rPr>
        <w:t>to</w:t>
      </w:r>
      <w:r>
        <w:rPr>
          <w:spacing w:val="36"/>
          <w:sz w:val="22"/>
        </w:rPr>
        <w:t> </w:t>
      </w:r>
      <w:r>
        <w:rPr>
          <w:sz w:val="22"/>
        </w:rPr>
        <w:t>be</w:t>
      </w:r>
      <w:r>
        <w:rPr>
          <w:spacing w:val="35"/>
          <w:sz w:val="22"/>
        </w:rPr>
        <w:t> </w:t>
      </w:r>
      <w:r>
        <w:rPr>
          <w:sz w:val="22"/>
        </w:rPr>
        <w:t>reversible,</w:t>
      </w:r>
      <w:r>
        <w:rPr>
          <w:spacing w:val="40"/>
          <w:sz w:val="22"/>
        </w:rPr>
        <w:t> </w:t>
      </w:r>
      <w:r>
        <w:rPr>
          <w:sz w:val="22"/>
        </w:rPr>
        <w:t>then</w:t>
      </w:r>
      <w:r>
        <w:rPr>
          <w:spacing w:val="40"/>
          <w:sz w:val="22"/>
        </w:rPr>
        <w:t> </w:t>
      </w:r>
      <w:r>
        <w:rPr>
          <w:sz w:val="22"/>
        </w:rPr>
        <w:t>we have</w:t>
      </w:r>
      <w:r>
        <w:rPr>
          <w:spacing w:val="23"/>
          <w:sz w:val="22"/>
        </w:rPr>
        <w:t> </w:t>
      </w:r>
      <w:r>
        <w:rPr>
          <w:sz w:val="22"/>
        </w:rPr>
        <w:t>to</w:t>
      </w:r>
      <w:r>
        <w:rPr>
          <w:spacing w:val="16"/>
          <w:sz w:val="22"/>
        </w:rPr>
        <w:t> </w:t>
      </w:r>
      <w:r>
        <w:rPr>
          <w:sz w:val="22"/>
        </w:rPr>
        <w:t>store</w:t>
      </w:r>
      <w:r>
        <w:rPr>
          <w:spacing w:val="23"/>
          <w:sz w:val="22"/>
        </w:rPr>
        <w:t> </w:t>
      </w:r>
      <w:r>
        <w:rPr>
          <w:sz w:val="22"/>
        </w:rPr>
        <w:t>a</w:t>
      </w:r>
      <w:r>
        <w:rPr>
          <w:spacing w:val="29"/>
          <w:sz w:val="22"/>
        </w:rPr>
        <w:t> </w:t>
      </w:r>
      <w:r>
        <w:rPr>
          <w:sz w:val="22"/>
        </w:rPr>
        <w:t>lot</w:t>
      </w:r>
      <w:r>
        <w:rPr>
          <w:spacing w:val="25"/>
          <w:sz w:val="22"/>
        </w:rPr>
        <w:t> </w:t>
      </w:r>
      <w:r>
        <w:rPr>
          <w:sz w:val="22"/>
        </w:rPr>
        <w:t>of</w:t>
      </w:r>
      <w:r>
        <w:rPr>
          <w:spacing w:val="28"/>
          <w:sz w:val="22"/>
        </w:rPr>
        <w:t> </w:t>
      </w:r>
      <w:r>
        <w:rPr>
          <w:sz w:val="22"/>
        </w:rPr>
        <w:t>information</w:t>
      </w:r>
      <w:r>
        <w:rPr>
          <w:spacing w:val="35"/>
          <w:sz w:val="22"/>
        </w:rPr>
        <w:t> </w:t>
      </w:r>
      <w:r>
        <w:rPr>
          <w:sz w:val="22"/>
        </w:rPr>
        <w:t>that</w:t>
      </w:r>
      <w:r>
        <w:rPr>
          <w:spacing w:val="27"/>
          <w:sz w:val="22"/>
        </w:rPr>
        <w:t> </w:t>
      </w:r>
      <w:r>
        <w:rPr>
          <w:sz w:val="22"/>
        </w:rPr>
        <w:t>we</w:t>
      </w:r>
      <w:r>
        <w:rPr>
          <w:spacing w:val="20"/>
          <w:sz w:val="22"/>
        </w:rPr>
        <w:t> </w:t>
      </w:r>
      <w:r>
        <w:rPr>
          <w:sz w:val="22"/>
        </w:rPr>
        <w:t>would</w:t>
      </w:r>
      <w:r>
        <w:rPr>
          <w:spacing w:val="39"/>
          <w:sz w:val="22"/>
        </w:rPr>
        <w:t> </w:t>
      </w:r>
      <w:r>
        <w:rPr>
          <w:sz w:val="22"/>
        </w:rPr>
        <w:t>ordinarily</w:t>
      </w:r>
      <w:r>
        <w:rPr>
          <w:spacing w:val="35"/>
          <w:sz w:val="22"/>
        </w:rPr>
        <w:t> </w:t>
      </w:r>
      <w:r>
        <w:rPr>
          <w:sz w:val="22"/>
        </w:rPr>
        <w:t>lose</w:t>
      </w:r>
      <w:r>
        <w:rPr>
          <w:spacing w:val="19"/>
          <w:sz w:val="22"/>
        </w:rPr>
        <w:t> </w:t>
      </w:r>
      <w:r>
        <w:rPr>
          <w:sz w:val="22"/>
        </w:rPr>
        <w:t>or</w:t>
      </w:r>
      <w:r>
        <w:rPr>
          <w:spacing w:val="25"/>
          <w:sz w:val="22"/>
        </w:rPr>
        <w:t> </w:t>
      </w:r>
      <w:r>
        <w:rPr>
          <w:sz w:val="22"/>
        </w:rPr>
        <w:t>throw</w:t>
      </w:r>
      <w:r>
        <w:rPr>
          <w:spacing w:val="27"/>
          <w:sz w:val="22"/>
        </w:rPr>
        <w:t> </w:t>
      </w:r>
      <w:r>
        <w:rPr>
          <w:sz w:val="22"/>
        </w:rPr>
        <w:t>away in order that we can subsequently</w:t>
      </w:r>
      <w:r>
        <w:rPr>
          <w:spacing w:val="40"/>
          <w:sz w:val="22"/>
        </w:rPr>
        <w:t> </w:t>
      </w:r>
      <w:r>
        <w:rPr>
          <w:sz w:val="22"/>
        </w:rPr>
        <w:t>use it to undo something. The logic gates of such</w:t>
      </w:r>
      <w:r>
        <w:rPr>
          <w:spacing w:val="30"/>
          <w:sz w:val="22"/>
        </w:rPr>
        <w:t> </w:t>
      </w:r>
      <w:r>
        <w:rPr>
          <w:sz w:val="22"/>
        </w:rPr>
        <w:t>a</w:t>
      </w:r>
      <w:r>
        <w:rPr>
          <w:spacing w:val="30"/>
          <w:sz w:val="22"/>
        </w:rPr>
        <w:t> </w:t>
      </w:r>
      <w:r>
        <w:rPr>
          <w:sz w:val="22"/>
        </w:rPr>
        <w:t>machine</w:t>
      </w:r>
      <w:r>
        <w:rPr>
          <w:spacing w:val="31"/>
          <w:sz w:val="22"/>
        </w:rPr>
        <w:t> </w:t>
      </w:r>
      <w:r>
        <w:rPr>
          <w:sz w:val="22"/>
        </w:rPr>
        <w:t>give</w:t>
      </w:r>
      <w:r>
        <w:rPr>
          <w:spacing w:val="26"/>
          <w:sz w:val="22"/>
        </w:rPr>
        <w:t> </w:t>
      </w:r>
      <w:r>
        <w:rPr>
          <w:sz w:val="22"/>
        </w:rPr>
        <w:t>us</w:t>
      </w:r>
      <w:r>
        <w:rPr>
          <w:spacing w:val="26"/>
          <w:sz w:val="22"/>
        </w:rPr>
        <w:t> </w:t>
      </w:r>
      <w:r>
        <w:rPr>
          <w:sz w:val="22"/>
        </w:rPr>
        <w:t>not</w:t>
      </w:r>
      <w:r>
        <w:rPr>
          <w:spacing w:val="30"/>
          <w:sz w:val="22"/>
        </w:rPr>
        <w:t> </w:t>
      </w:r>
      <w:r>
        <w:rPr>
          <w:sz w:val="22"/>
        </w:rPr>
        <w:t>just</w:t>
      </w:r>
      <w:r>
        <w:rPr>
          <w:spacing w:val="31"/>
          <w:sz w:val="22"/>
        </w:rPr>
        <w:t> </w:t>
      </w:r>
      <w:r>
        <w:rPr>
          <w:sz w:val="22"/>
        </w:rPr>
        <w:t>the answer</w:t>
      </w:r>
      <w:r>
        <w:rPr>
          <w:spacing w:val="32"/>
          <w:sz w:val="22"/>
        </w:rPr>
        <w:t> </w:t>
      </w:r>
      <w:r>
        <w:rPr>
          <w:sz w:val="22"/>
        </w:rPr>
        <w:t>to the logical</w:t>
      </w:r>
      <w:r>
        <w:rPr>
          <w:spacing w:val="38"/>
          <w:sz w:val="22"/>
        </w:rPr>
        <w:t> </w:t>
      </w:r>
      <w:r>
        <w:rPr>
          <w:sz w:val="22"/>
        </w:rPr>
        <w:t>calculation</w:t>
      </w:r>
      <w:r>
        <w:rPr>
          <w:spacing w:val="40"/>
          <w:sz w:val="22"/>
        </w:rPr>
        <w:t> </w:t>
      </w:r>
      <w:r>
        <w:rPr>
          <w:sz w:val="22"/>
        </w:rPr>
        <w:t>we</w:t>
      </w:r>
      <w:r>
        <w:rPr>
          <w:spacing w:val="29"/>
          <w:sz w:val="22"/>
        </w:rPr>
        <w:t> </w:t>
      </w:r>
      <w:r>
        <w:rPr>
          <w:sz w:val="22"/>
        </w:rPr>
        <w:t>want, but</w:t>
      </w:r>
      <w:r>
        <w:rPr>
          <w:spacing w:val="25"/>
          <w:sz w:val="22"/>
        </w:rPr>
        <w:t> </w:t>
      </w:r>
      <w:r>
        <w:rPr>
          <w:sz w:val="22"/>
        </w:rPr>
        <w:t>a</w:t>
      </w:r>
      <w:r>
        <w:rPr>
          <w:spacing w:val="35"/>
          <w:sz w:val="22"/>
        </w:rPr>
        <w:t> </w:t>
      </w:r>
      <w:r>
        <w:rPr>
          <w:sz w:val="22"/>
        </w:rPr>
        <w:t>whole</w:t>
      </w:r>
      <w:r>
        <w:rPr>
          <w:spacing w:val="32"/>
          <w:sz w:val="22"/>
        </w:rPr>
        <w:t> </w:t>
      </w:r>
      <w:r>
        <w:rPr>
          <w:sz w:val="22"/>
        </w:rPr>
        <w:t>lot</w:t>
      </w:r>
      <w:r>
        <w:rPr>
          <w:spacing w:val="24"/>
          <w:sz w:val="22"/>
        </w:rPr>
        <w:t> </w:t>
      </w:r>
      <w:r>
        <w:rPr>
          <w:sz w:val="22"/>
        </w:rPr>
        <w:t>of</w:t>
      </w:r>
      <w:r>
        <w:rPr>
          <w:spacing w:val="31"/>
          <w:sz w:val="22"/>
        </w:rPr>
        <w:t> </w:t>
      </w:r>
      <w:r>
        <w:rPr>
          <w:sz w:val="22"/>
        </w:rPr>
        <w:t>extra</w:t>
      </w:r>
      <w:r>
        <w:rPr>
          <w:spacing w:val="30"/>
          <w:sz w:val="22"/>
        </w:rPr>
        <w:t> </w:t>
      </w:r>
      <w:r>
        <w:rPr>
          <w:sz w:val="22"/>
        </w:rPr>
        <w:t>bits.</w:t>
      </w:r>
      <w:r>
        <w:rPr>
          <w:spacing w:val="19"/>
          <w:sz w:val="22"/>
        </w:rPr>
        <w:t> </w:t>
      </w:r>
      <w:r>
        <w:rPr>
          <w:sz w:val="22"/>
        </w:rPr>
        <w:t>A</w:t>
      </w:r>
      <w:r>
        <w:rPr>
          <w:spacing w:val="20"/>
          <w:sz w:val="22"/>
        </w:rPr>
        <w:t> </w:t>
      </w:r>
      <w:r>
        <w:rPr>
          <w:sz w:val="22"/>
        </w:rPr>
        <w:t>simple</w:t>
      </w:r>
      <w:r>
        <w:rPr>
          <w:spacing w:val="24"/>
          <w:sz w:val="22"/>
        </w:rPr>
        <w:t> </w:t>
      </w:r>
      <w:r>
        <w:rPr>
          <w:sz w:val="22"/>
        </w:rPr>
        <w:t>illustration</w:t>
      </w:r>
      <w:r>
        <w:rPr>
          <w:spacing w:val="38"/>
          <w:sz w:val="22"/>
        </w:rPr>
        <w:t> </w:t>
      </w:r>
      <w:r>
        <w:rPr>
          <w:sz w:val="22"/>
        </w:rPr>
        <w:t>of</w:t>
      </w:r>
      <w:r>
        <w:rPr>
          <w:spacing w:val="32"/>
          <w:sz w:val="22"/>
        </w:rPr>
        <w:t> </w:t>
      </w:r>
      <w:r>
        <w:rPr>
          <w:sz w:val="22"/>
        </w:rPr>
        <w:t>this</w:t>
      </w:r>
      <w:r>
        <w:rPr>
          <w:spacing w:val="21"/>
          <w:sz w:val="22"/>
        </w:rPr>
        <w:t> </w:t>
      </w:r>
      <w:r>
        <w:rPr>
          <w:sz w:val="22"/>
        </w:rPr>
        <w:t>for</w:t>
      </w:r>
      <w:r>
        <w:rPr>
          <w:spacing w:val="19"/>
          <w:sz w:val="22"/>
        </w:rPr>
        <w:t> </w:t>
      </w:r>
      <w:r>
        <w:rPr>
          <w:sz w:val="22"/>
        </w:rPr>
        <w:t>a</w:t>
      </w:r>
      <w:r>
        <w:rPr>
          <w:spacing w:val="20"/>
          <w:sz w:val="22"/>
        </w:rPr>
        <w:t> </w:t>
      </w:r>
      <w:r>
        <w:rPr>
          <w:sz w:val="22"/>
        </w:rPr>
        <w:t>realistic</w:t>
      </w:r>
      <w:r>
        <w:rPr>
          <w:spacing w:val="40"/>
          <w:sz w:val="22"/>
        </w:rPr>
        <w:t> </w:t>
      </w:r>
      <w:r>
        <w:rPr>
          <w:sz w:val="22"/>
        </w:rPr>
        <w:t>gate</w:t>
      </w:r>
      <w:r>
        <w:rPr>
          <w:spacing w:val="24"/>
          <w:sz w:val="22"/>
        </w:rPr>
        <w:t> </w:t>
      </w:r>
      <w:r>
        <w:rPr>
          <w:sz w:val="22"/>
        </w:rPr>
        <w:t>is a</w:t>
      </w:r>
      <w:r>
        <w:rPr>
          <w:spacing w:val="22"/>
          <w:sz w:val="22"/>
        </w:rPr>
        <w:t> </w:t>
      </w:r>
      <w:r>
        <w:rPr>
          <w:sz w:val="22"/>
        </w:rPr>
        <w:t>simple</w:t>
      </w:r>
      <w:r>
        <w:rPr>
          <w:spacing w:val="23"/>
          <w:sz w:val="22"/>
        </w:rPr>
        <w:t> </w:t>
      </w:r>
      <w:r>
        <w:rPr>
          <w:sz w:val="22"/>
        </w:rPr>
        <w:t>adder</w:t>
      </w:r>
      <w:r>
        <w:rPr>
          <w:spacing w:val="23"/>
          <w:sz w:val="22"/>
        </w:rPr>
        <w:t> </w:t>
      </w:r>
      <w:r>
        <w:rPr>
          <w:sz w:val="22"/>
        </w:rPr>
        <w:t>built</w:t>
      </w:r>
      <w:r>
        <w:rPr>
          <w:spacing w:val="23"/>
          <w:sz w:val="22"/>
        </w:rPr>
        <w:t> </w:t>
      </w:r>
      <w:r>
        <w:rPr>
          <w:sz w:val="22"/>
        </w:rPr>
        <w:t>out</w:t>
      </w:r>
      <w:r>
        <w:rPr>
          <w:spacing w:val="28"/>
          <w:sz w:val="22"/>
        </w:rPr>
        <w:t> </w:t>
      </w:r>
      <w:r>
        <w:rPr>
          <w:sz w:val="22"/>
        </w:rPr>
        <w:t>of</w:t>
      </w:r>
      <w:r>
        <w:rPr>
          <w:spacing w:val="30"/>
          <w:sz w:val="22"/>
        </w:rPr>
        <w:t> </w:t>
      </w:r>
      <w:r>
        <w:rPr>
          <w:sz w:val="22"/>
        </w:rPr>
        <w:t>reversible</w:t>
      </w:r>
      <w:r>
        <w:rPr>
          <w:spacing w:val="37"/>
          <w:sz w:val="22"/>
        </w:rPr>
        <w:t> </w:t>
      </w:r>
      <w:r>
        <w:rPr>
          <w:sz w:val="22"/>
        </w:rPr>
        <w:t>gates.</w:t>
      </w:r>
      <w:r>
        <w:rPr>
          <w:spacing w:val="21"/>
          <w:sz w:val="22"/>
        </w:rPr>
        <w:t> </w:t>
      </w:r>
      <w:r>
        <w:rPr>
          <w:sz w:val="22"/>
        </w:rPr>
        <w:t>In</w:t>
      </w:r>
      <w:r>
        <w:rPr>
          <w:spacing w:val="24"/>
          <w:sz w:val="22"/>
        </w:rPr>
        <w:t> </w:t>
      </w:r>
      <w:r>
        <w:rPr>
          <w:sz w:val="22"/>
        </w:rPr>
        <w:t>§2.3 I</w:t>
      </w:r>
      <w:r>
        <w:rPr>
          <w:spacing w:val="24"/>
          <w:sz w:val="22"/>
        </w:rPr>
        <w:t> </w:t>
      </w:r>
      <w:r>
        <w:rPr>
          <w:sz w:val="22"/>
        </w:rPr>
        <w:t>set</w:t>
      </w:r>
      <w:r>
        <w:rPr>
          <w:spacing w:val="20"/>
          <w:sz w:val="22"/>
        </w:rPr>
        <w:t> </w:t>
      </w:r>
      <w:r>
        <w:rPr>
          <w:sz w:val="22"/>
        </w:rPr>
        <w:t>as</w:t>
      </w:r>
      <w:r>
        <w:rPr>
          <w:spacing w:val="20"/>
          <w:sz w:val="22"/>
        </w:rPr>
        <w:t> </w:t>
      </w:r>
      <w:r>
        <w:rPr>
          <w:sz w:val="22"/>
        </w:rPr>
        <w:t>a</w:t>
      </w:r>
      <w:r>
        <w:rPr>
          <w:spacing w:val="27"/>
          <w:sz w:val="22"/>
        </w:rPr>
        <w:t> </w:t>
      </w:r>
      <w:r>
        <w:rPr>
          <w:sz w:val="22"/>
        </w:rPr>
        <w:t>problem</w:t>
      </w:r>
      <w:r>
        <w:rPr>
          <w:spacing w:val="32"/>
          <w:sz w:val="22"/>
        </w:rPr>
        <w:t> </w:t>
      </w:r>
      <w:r>
        <w:rPr>
          <w:sz w:val="22"/>
        </w:rPr>
        <w:t>for</w:t>
      </w:r>
      <w:r>
        <w:rPr>
          <w:spacing w:val="23"/>
          <w:sz w:val="22"/>
        </w:rPr>
        <w:t> </w:t>
      </w:r>
      <w:r>
        <w:rPr>
          <w:sz w:val="22"/>
        </w:rPr>
        <w:t>you, the construction</w:t>
      </w:r>
      <w:r>
        <w:rPr>
          <w:spacing w:val="40"/>
          <w:sz w:val="22"/>
        </w:rPr>
        <w:t> </w:t>
      </w:r>
      <w:r>
        <w:rPr>
          <w:sz w:val="22"/>
        </w:rPr>
        <w:t>of a full three-bit adder from</w:t>
      </w:r>
      <w:r>
        <w:rPr>
          <w:spacing w:val="40"/>
          <w:sz w:val="22"/>
        </w:rPr>
        <w:t> </w:t>
      </w:r>
      <w:r>
        <w:rPr>
          <w:sz w:val="22"/>
        </w:rPr>
        <w:t>reversible</w:t>
      </w:r>
      <w:r>
        <w:rPr>
          <w:spacing w:val="40"/>
          <w:sz w:val="22"/>
        </w:rPr>
        <w:t> </w:t>
      </w:r>
      <w:r>
        <w:rPr>
          <w:sz w:val="22"/>
        </w:rPr>
        <w:t>gates -</w:t>
      </w:r>
      <w:r>
        <w:rPr>
          <w:spacing w:val="80"/>
          <w:sz w:val="22"/>
        </w:rPr>
        <w:t> </w:t>
      </w:r>
      <w:r>
        <w:rPr>
          <w:sz w:val="22"/>
        </w:rPr>
        <w:t>specifically, using CN and</w:t>
      </w:r>
      <w:r>
        <w:rPr>
          <w:spacing w:val="40"/>
          <w:sz w:val="22"/>
        </w:rPr>
        <w:t> </w:t>
      </w:r>
      <w:r>
        <w:rPr>
          <w:sz w:val="22"/>
        </w:rPr>
        <w:t>CCN</w:t>
      </w:r>
      <w:r>
        <w:rPr>
          <w:spacing w:val="40"/>
          <w:sz w:val="22"/>
        </w:rPr>
        <w:t> </w:t>
      </w:r>
      <w:r>
        <w:rPr>
          <w:sz w:val="22"/>
        </w:rPr>
        <w:t>gates</w:t>
      </w:r>
      <w:r>
        <w:rPr>
          <w:spacing w:val="40"/>
          <w:sz w:val="22"/>
        </w:rPr>
        <w:t> </w:t>
      </w:r>
      <w:r>
        <w:rPr>
          <w:sz w:val="22"/>
        </w:rPr>
        <w:t>(or alternatively, just CCN</w:t>
      </w:r>
      <w:r>
        <w:rPr>
          <w:spacing w:val="40"/>
          <w:sz w:val="22"/>
        </w:rPr>
        <w:t> </w:t>
      </w:r>
      <w:r>
        <w:rPr>
          <w:sz w:val="22"/>
        </w:rPr>
        <w:t>gates, out</w:t>
      </w:r>
      <w:r>
        <w:rPr>
          <w:spacing w:val="40"/>
          <w:sz w:val="22"/>
        </w:rPr>
        <w:t> </w:t>
      </w:r>
      <w:r>
        <w:rPr>
          <w:sz w:val="22"/>
        </w:rPr>
        <w:t>of</w:t>
      </w:r>
      <w:r>
        <w:rPr>
          <w:spacing w:val="40"/>
          <w:sz w:val="22"/>
        </w:rPr>
        <w:t> </w:t>
      </w:r>
      <w:r>
        <w:rPr>
          <w:sz w:val="22"/>
        </w:rPr>
        <w:t>which</w:t>
      </w:r>
      <w:r>
        <w:rPr>
          <w:spacing w:val="40"/>
          <w:sz w:val="22"/>
        </w:rPr>
        <w:t> </w:t>
      </w:r>
      <w:r>
        <w:rPr>
          <w:sz w:val="22"/>
        </w:rPr>
        <w:t>all others can be built). An easier example, the simple two-bit adder, is built as </w:t>
      </w:r>
      <w:r>
        <w:rPr>
          <w:spacing w:val="-2"/>
          <w:sz w:val="22"/>
        </w:rPr>
        <w:t>follows:</w:t>
      </w:r>
    </w:p>
    <w:p>
      <w:pPr>
        <w:spacing w:after="0" w:line="244" w:lineRule="auto"/>
        <w:jc w:val="both"/>
        <w:rPr>
          <w:sz w:val="22"/>
        </w:rPr>
        <w:sectPr>
          <w:type w:val="continuous"/>
          <w:pgSz w:w="8450" w:h="12230"/>
          <w:pgMar w:header="535" w:footer="0" w:top="1480" w:bottom="280" w:left="425" w:right="425"/>
        </w:sectPr>
      </w:pPr>
    </w:p>
    <w:p>
      <w:pPr>
        <w:spacing w:before="165"/>
        <w:ind w:left="1672" w:right="0" w:firstLine="0"/>
        <w:jc w:val="center"/>
        <w:rPr>
          <w:sz w:val="22"/>
        </w:rPr>
      </w:pPr>
      <w:r>
        <w:rPr>
          <w:spacing w:val="-10"/>
          <w:w w:val="105"/>
          <w:sz w:val="22"/>
        </w:rPr>
        <w:t>A</w:t>
      </w:r>
    </w:p>
    <w:p>
      <w:pPr>
        <w:pStyle w:val="BodyText"/>
        <w:spacing w:before="137"/>
        <w:rPr>
          <w:sz w:val="22"/>
        </w:rPr>
      </w:pPr>
    </w:p>
    <w:p>
      <w:pPr>
        <w:pStyle w:val="BodyText"/>
        <w:spacing w:before="1"/>
        <w:ind w:left="1701" w:right="17"/>
        <w:jc w:val="center"/>
        <w:rPr>
          <w:rFonts w:ascii="Arial"/>
        </w:rPr>
      </w:pPr>
      <w:r>
        <w:rPr>
          <w:rFonts w:ascii="Arial"/>
          <w:spacing w:val="-10"/>
          <w:w w:val="110"/>
        </w:rPr>
        <w:t>B</w:t>
      </w:r>
    </w:p>
    <w:p>
      <w:pPr>
        <w:pStyle w:val="BodyText"/>
        <w:spacing w:before="87"/>
        <w:rPr>
          <w:rFonts w:ascii="Arial"/>
        </w:rPr>
      </w:pPr>
    </w:p>
    <w:p>
      <w:pPr>
        <w:spacing w:line="249" w:lineRule="exact" w:before="0"/>
        <w:ind w:left="1701" w:right="0" w:firstLine="0"/>
        <w:jc w:val="center"/>
        <w:rPr>
          <w:sz w:val="22"/>
        </w:rPr>
      </w:pPr>
      <w:r>
        <w:rPr>
          <w:spacing w:val="-10"/>
          <w:w w:val="110"/>
          <w:sz w:val="22"/>
        </w:rPr>
        <w:t>C</w:t>
      </w:r>
    </w:p>
    <w:p>
      <w:pPr>
        <w:spacing w:line="283" w:lineRule="exact" w:before="0"/>
        <w:ind w:left="1650" w:right="0" w:firstLine="0"/>
        <w:jc w:val="center"/>
        <w:rPr>
          <w:sz w:val="21"/>
        </w:rPr>
      </w:pPr>
      <w:r>
        <w:rPr>
          <w:rFonts w:ascii="Arial"/>
          <w:w w:val="105"/>
          <w:sz w:val="25"/>
        </w:rPr>
        <w:t>(</w:t>
      </w:r>
      <w:r>
        <w:rPr>
          <w:rFonts w:ascii="Arial"/>
          <w:spacing w:val="-37"/>
          <w:w w:val="105"/>
          <w:sz w:val="25"/>
        </w:rPr>
        <w:t> </w:t>
      </w:r>
      <w:r>
        <w:rPr>
          <w:rFonts w:ascii="Arial"/>
          <w:w w:val="105"/>
          <w:sz w:val="25"/>
        </w:rPr>
        <w:t>=</w:t>
      </w:r>
      <w:r>
        <w:rPr>
          <w:rFonts w:ascii="Arial"/>
          <w:spacing w:val="-36"/>
          <w:w w:val="105"/>
          <w:sz w:val="25"/>
        </w:rPr>
        <w:t> </w:t>
      </w:r>
      <w:r>
        <w:rPr>
          <w:spacing w:val="-5"/>
          <w:w w:val="105"/>
          <w:sz w:val="21"/>
        </w:rPr>
        <w:t>0)</w:t>
      </w:r>
    </w:p>
    <w:p>
      <w:pPr>
        <w:spacing w:before="131"/>
        <w:ind w:left="1700" w:right="0" w:firstLine="0"/>
        <w:jc w:val="left"/>
        <w:rPr>
          <w:sz w:val="22"/>
        </w:rPr>
      </w:pPr>
      <w:r>
        <w:rPr/>
        <w:br w:type="column"/>
      </w:r>
      <w:r>
        <w:rPr>
          <w:spacing w:val="-10"/>
          <w:w w:val="105"/>
          <w:sz w:val="22"/>
        </w:rPr>
        <w:t>A</w:t>
      </w:r>
    </w:p>
    <w:p>
      <w:pPr>
        <w:pStyle w:val="BodyText"/>
        <w:spacing w:before="36"/>
        <w:rPr>
          <w:sz w:val="22"/>
        </w:rPr>
      </w:pPr>
    </w:p>
    <w:p>
      <w:pPr>
        <w:spacing w:before="0"/>
        <w:ind w:left="1690" w:right="0" w:firstLine="0"/>
        <w:jc w:val="left"/>
        <w:rPr>
          <w:sz w:val="22"/>
        </w:rPr>
      </w:pPr>
      <w:r>
        <w:rPr>
          <w:sz w:val="22"/>
        </w:rPr>
        <mc:AlternateContent>
          <mc:Choice Requires="wps">
            <w:drawing>
              <wp:anchor distT="0" distB="0" distL="0" distR="0" allowOverlap="1" layoutInCell="1" locked="0" behindDoc="0" simplePos="0" relativeHeight="15870976">
                <wp:simplePos x="0" y="0"/>
                <wp:positionH relativeFrom="page">
                  <wp:posOffset>1771858</wp:posOffset>
                </wp:positionH>
                <wp:positionV relativeFrom="paragraph">
                  <wp:posOffset>-292597</wp:posOffset>
                </wp:positionV>
                <wp:extent cx="1050925" cy="90424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1050925" cy="904240"/>
                          <a:chExt cx="1050925" cy="904240"/>
                        </a:xfrm>
                      </wpg:grpSpPr>
                      <wps:wsp>
                        <wps:cNvPr id="626" name="Graphic 626"/>
                        <wps:cNvSpPr/>
                        <wps:spPr>
                          <a:xfrm>
                            <a:off x="0" y="0"/>
                            <a:ext cx="1038860" cy="904240"/>
                          </a:xfrm>
                          <a:custGeom>
                            <a:avLst/>
                            <a:gdLst/>
                            <a:ahLst/>
                            <a:cxnLst/>
                            <a:rect l="l" t="t" r="r" b="b"/>
                            <a:pathLst>
                              <a:path w="1038860" h="904240">
                                <a:moveTo>
                                  <a:pt x="519337" y="903625"/>
                                </a:moveTo>
                                <a:lnTo>
                                  <a:pt x="519337" y="0"/>
                                </a:lnTo>
                              </a:path>
                              <a:path w="1038860" h="904240">
                                <a:moveTo>
                                  <a:pt x="876764" y="500657"/>
                                </a:moveTo>
                                <a:lnTo>
                                  <a:pt x="876764" y="12211"/>
                                </a:lnTo>
                              </a:path>
                              <a:path w="1038860" h="904240">
                                <a:moveTo>
                                  <a:pt x="0" y="33580"/>
                                </a:moveTo>
                                <a:lnTo>
                                  <a:pt x="1038675" y="33580"/>
                                </a:lnTo>
                              </a:path>
                              <a:path w="1038860" h="904240">
                                <a:moveTo>
                                  <a:pt x="0" y="442654"/>
                                </a:moveTo>
                                <a:lnTo>
                                  <a:pt x="1038675" y="442654"/>
                                </a:lnTo>
                              </a:path>
                            </a:pathLst>
                          </a:custGeom>
                          <a:ln w="15269">
                            <a:solidFill>
                              <a:srgbClr val="000000"/>
                            </a:solidFill>
                            <a:prstDash val="solid"/>
                          </a:ln>
                        </wps:spPr>
                        <wps:bodyPr wrap="square" lIns="0" tIns="0" rIns="0" bIns="0" rtlCol="0">
                          <a:prstTxWarp prst="textNoShape">
                            <a:avLst/>
                          </a:prstTxWarp>
                          <a:noAutofit/>
                        </wps:bodyPr>
                      </wps:wsp>
                      <wps:wsp>
                        <wps:cNvPr id="627" name="Graphic 627"/>
                        <wps:cNvSpPr/>
                        <wps:spPr>
                          <a:xfrm>
                            <a:off x="0" y="848675"/>
                            <a:ext cx="1050925" cy="1270"/>
                          </a:xfrm>
                          <a:custGeom>
                            <a:avLst/>
                            <a:gdLst/>
                            <a:ahLst/>
                            <a:cxnLst/>
                            <a:rect l="l" t="t" r="r" b="b"/>
                            <a:pathLst>
                              <a:path w="1050925" h="0">
                                <a:moveTo>
                                  <a:pt x="0" y="0"/>
                                </a:moveTo>
                                <a:lnTo>
                                  <a:pt x="1050895"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516403pt;margin-top:-23.039164pt;width:82.75pt;height:71.2pt;mso-position-horizontal-relative:page;mso-position-vertical-relative:paragraph;z-index:15870976" id="docshapegroup355" coordorigin="2790,-461" coordsize="1655,1424">
                <v:shape style="position:absolute;left:2790;top:-461;width:1636;height:1424" id="docshape356" coordorigin="2790,-461" coordsize="1636,1424" path="m3608,962l3608,-461m4171,328l4171,-442m2790,-408l4426,-408m2790,236l4426,236e" filled="false" stroked="true" strokeweight="1.202306pt" strokecolor="#000000">
                  <v:path arrowok="t"/>
                  <v:stroke dashstyle="solid"/>
                </v:shape>
                <v:line style="position:absolute" from="2790,876" to="4445,876" stroked="true" strokeweight=".961508pt" strokecolor="#000000">
                  <v:stroke dashstyle="solid"/>
                </v:line>
                <w10:wrap type="none"/>
              </v:group>
            </w:pict>
          </mc:Fallback>
        </mc:AlternateContent>
      </w:r>
      <w:r>
        <w:rPr>
          <w:spacing w:val="-4"/>
          <w:sz w:val="22"/>
        </w:rPr>
        <w:t>XOR(A,B)</w:t>
      </w:r>
      <w:r>
        <w:rPr>
          <w:spacing w:val="-1"/>
          <w:sz w:val="22"/>
        </w:rPr>
        <w:t> </w:t>
      </w:r>
      <w:r>
        <w:rPr>
          <w:spacing w:val="-4"/>
          <w:sz w:val="33"/>
        </w:rPr>
        <w:t>=</w:t>
      </w:r>
      <w:r>
        <w:rPr>
          <w:spacing w:val="-36"/>
          <w:sz w:val="33"/>
        </w:rPr>
        <w:t> </w:t>
      </w:r>
      <w:r>
        <w:rPr>
          <w:spacing w:val="-5"/>
          <w:sz w:val="22"/>
        </w:rPr>
        <w:t>sum</w:t>
      </w:r>
    </w:p>
    <w:p>
      <w:pPr>
        <w:pStyle w:val="BodyText"/>
        <w:spacing w:before="2"/>
        <w:rPr>
          <w:sz w:val="22"/>
        </w:rPr>
      </w:pPr>
    </w:p>
    <w:p>
      <w:pPr>
        <w:spacing w:before="0"/>
        <w:ind w:left="1709" w:right="0" w:firstLine="0"/>
        <w:jc w:val="left"/>
        <w:rPr>
          <w:sz w:val="22"/>
        </w:rPr>
      </w:pPr>
      <w:r>
        <w:rPr>
          <w:spacing w:val="-4"/>
          <w:sz w:val="22"/>
        </w:rPr>
        <w:t>AND(A,B)</w:t>
      </w:r>
      <w:r>
        <w:rPr>
          <w:spacing w:val="-3"/>
          <w:sz w:val="22"/>
        </w:rPr>
        <w:t> </w:t>
      </w:r>
      <w:r>
        <w:rPr>
          <w:spacing w:val="-4"/>
          <w:sz w:val="33"/>
        </w:rPr>
        <w:t>=</w:t>
      </w:r>
      <w:r>
        <w:rPr>
          <w:spacing w:val="-33"/>
          <w:sz w:val="33"/>
        </w:rPr>
        <w:t> </w:t>
      </w:r>
      <w:r>
        <w:rPr>
          <w:spacing w:val="-4"/>
          <w:sz w:val="22"/>
        </w:rPr>
        <w:t>carry</w:t>
      </w:r>
    </w:p>
    <w:p>
      <w:pPr>
        <w:spacing w:after="0"/>
        <w:jc w:val="left"/>
        <w:rPr>
          <w:sz w:val="22"/>
        </w:rPr>
        <w:sectPr>
          <w:type w:val="continuous"/>
          <w:pgSz w:w="8450" w:h="12230"/>
          <w:pgMar w:header="535" w:footer="0" w:top="1480" w:bottom="280" w:left="425" w:right="425"/>
          <w:cols w:num="2" w:equalWidth="0">
            <w:col w:w="2229" w:space="276"/>
            <w:col w:w="5095"/>
          </w:cols>
        </w:sectPr>
      </w:pPr>
    </w:p>
    <w:p>
      <w:pPr>
        <w:pStyle w:val="BodyText"/>
        <w:spacing w:before="173"/>
        <w:rPr>
          <w:sz w:val="18"/>
        </w:rPr>
      </w:pPr>
    </w:p>
    <w:p>
      <w:pPr>
        <w:spacing w:before="0"/>
        <w:ind w:left="19" w:right="0" w:firstLine="0"/>
        <w:jc w:val="center"/>
        <w:rPr>
          <w:b/>
          <w:sz w:val="18"/>
        </w:rPr>
      </w:pPr>
      <w:r>
        <w:rPr>
          <w:b/>
          <w:sz w:val="18"/>
        </w:rPr>
        <w:t>Fig.</w:t>
      </w:r>
      <w:r>
        <w:rPr>
          <w:b/>
          <w:spacing w:val="1"/>
          <w:sz w:val="18"/>
        </w:rPr>
        <w:t> </w:t>
      </w:r>
      <w:r>
        <w:rPr>
          <w:b/>
          <w:sz w:val="18"/>
        </w:rPr>
        <w:t>5.25</w:t>
      </w:r>
      <w:r>
        <w:rPr>
          <w:b/>
          <w:spacing w:val="9"/>
          <w:sz w:val="18"/>
        </w:rPr>
        <w:t> </w:t>
      </w:r>
      <w:r>
        <w:rPr>
          <w:b/>
          <w:sz w:val="18"/>
        </w:rPr>
        <w:t>A</w:t>
      </w:r>
      <w:r>
        <w:rPr>
          <w:b/>
          <w:spacing w:val="6"/>
          <w:sz w:val="18"/>
        </w:rPr>
        <w:t> </w:t>
      </w:r>
      <w:r>
        <w:rPr>
          <w:b/>
          <w:sz w:val="18"/>
        </w:rPr>
        <w:t>Two-bit</w:t>
      </w:r>
      <w:r>
        <w:rPr>
          <w:b/>
          <w:spacing w:val="16"/>
          <w:sz w:val="18"/>
        </w:rPr>
        <w:t> </w:t>
      </w:r>
      <w:r>
        <w:rPr>
          <w:b/>
          <w:sz w:val="18"/>
        </w:rPr>
        <w:t>Adder</w:t>
      </w:r>
      <w:r>
        <w:rPr>
          <w:b/>
          <w:spacing w:val="9"/>
          <w:sz w:val="18"/>
        </w:rPr>
        <w:t> </w:t>
      </w:r>
      <w:r>
        <w:rPr>
          <w:b/>
          <w:sz w:val="18"/>
        </w:rPr>
        <w:t>From</w:t>
      </w:r>
      <w:r>
        <w:rPr>
          <w:b/>
          <w:spacing w:val="9"/>
          <w:sz w:val="18"/>
        </w:rPr>
        <w:t> </w:t>
      </w:r>
      <w:r>
        <w:rPr>
          <w:b/>
          <w:sz w:val="18"/>
        </w:rPr>
        <w:t>Reversible</w:t>
      </w:r>
      <w:r>
        <w:rPr>
          <w:b/>
          <w:spacing w:val="23"/>
          <w:sz w:val="18"/>
        </w:rPr>
        <w:t> </w:t>
      </w:r>
      <w:r>
        <w:rPr>
          <w:b/>
          <w:spacing w:val="-2"/>
          <w:sz w:val="18"/>
        </w:rPr>
        <w:t>Gates</w:t>
      </w:r>
    </w:p>
    <w:p>
      <w:pPr>
        <w:pStyle w:val="BodyText"/>
        <w:spacing w:before="53"/>
        <w:rPr>
          <w:b/>
          <w:sz w:val="18"/>
        </w:rPr>
      </w:pPr>
    </w:p>
    <w:p>
      <w:pPr>
        <w:spacing w:line="247" w:lineRule="auto" w:before="0"/>
        <w:ind w:left="178" w:right="154" w:hanging="7"/>
        <w:jc w:val="center"/>
        <w:rPr>
          <w:sz w:val="22"/>
        </w:rPr>
      </w:pPr>
      <w:r>
        <w:rPr>
          <w:sz w:val="22"/>
        </w:rPr>
        <w:t>The</w:t>
      </w:r>
      <w:r>
        <w:rPr>
          <w:spacing w:val="30"/>
          <w:sz w:val="22"/>
        </w:rPr>
        <w:t> </w:t>
      </w:r>
      <w:r>
        <w:rPr>
          <w:sz w:val="22"/>
        </w:rPr>
        <w:t>C-input</w:t>
      </w:r>
      <w:r>
        <w:rPr>
          <w:spacing w:val="28"/>
          <w:sz w:val="22"/>
        </w:rPr>
        <w:t> </w:t>
      </w:r>
      <w:r>
        <w:rPr>
          <w:sz w:val="22"/>
        </w:rPr>
        <w:t>is</w:t>
      </w:r>
      <w:r>
        <w:rPr>
          <w:spacing w:val="28"/>
          <w:sz w:val="22"/>
        </w:rPr>
        <w:t> </w:t>
      </w:r>
      <w:r>
        <w:rPr>
          <w:sz w:val="22"/>
        </w:rPr>
        <w:t>kept</w:t>
      </w:r>
      <w:r>
        <w:rPr>
          <w:spacing w:val="26"/>
          <w:sz w:val="22"/>
        </w:rPr>
        <w:t> </w:t>
      </w:r>
      <w:r>
        <w:rPr>
          <w:sz w:val="22"/>
        </w:rPr>
        <w:t>set</w:t>
      </w:r>
      <w:r>
        <w:rPr>
          <w:spacing w:val="19"/>
          <w:sz w:val="22"/>
        </w:rPr>
        <w:t> </w:t>
      </w:r>
      <w:r>
        <w:rPr>
          <w:sz w:val="22"/>
        </w:rPr>
        <w:t>at</w:t>
      </w:r>
      <w:r>
        <w:rPr>
          <w:spacing w:val="21"/>
          <w:sz w:val="22"/>
        </w:rPr>
        <w:t> </w:t>
      </w:r>
      <w:r>
        <w:rPr>
          <w:sz w:val="22"/>
        </w:rPr>
        <w:t>zero</w:t>
      </w:r>
      <w:r>
        <w:rPr>
          <w:spacing w:val="22"/>
          <w:sz w:val="22"/>
        </w:rPr>
        <w:t> </w:t>
      </w:r>
      <w:r>
        <w:rPr>
          <w:sz w:val="22"/>
        </w:rPr>
        <w:t>(the</w:t>
      </w:r>
      <w:r>
        <w:rPr>
          <w:spacing w:val="15"/>
          <w:sz w:val="22"/>
        </w:rPr>
        <w:t> </w:t>
      </w:r>
      <w:r>
        <w:rPr>
          <w:sz w:val="22"/>
        </w:rPr>
        <w:t>full</w:t>
      </w:r>
      <w:r>
        <w:rPr>
          <w:spacing w:val="33"/>
          <w:sz w:val="22"/>
        </w:rPr>
        <w:t> </w:t>
      </w:r>
      <w:r>
        <w:rPr>
          <w:sz w:val="22"/>
        </w:rPr>
        <w:t>three-bit</w:t>
      </w:r>
      <w:r>
        <w:rPr>
          <w:spacing w:val="36"/>
          <w:sz w:val="22"/>
        </w:rPr>
        <w:t> </w:t>
      </w:r>
      <w:r>
        <w:rPr>
          <w:sz w:val="22"/>
        </w:rPr>
        <w:t>adder</w:t>
      </w:r>
      <w:r>
        <w:rPr>
          <w:spacing w:val="25"/>
          <w:sz w:val="22"/>
        </w:rPr>
        <w:t> </w:t>
      </w:r>
      <w:r>
        <w:rPr>
          <w:sz w:val="22"/>
        </w:rPr>
        <w:t>requires</w:t>
      </w:r>
      <w:r>
        <w:rPr>
          <w:spacing w:val="32"/>
          <w:sz w:val="22"/>
        </w:rPr>
        <w:t> </w:t>
      </w:r>
      <w:r>
        <w:rPr>
          <w:sz w:val="22"/>
        </w:rPr>
        <w:t>the</w:t>
      </w:r>
      <w:r>
        <w:rPr>
          <w:spacing w:val="19"/>
          <w:sz w:val="22"/>
        </w:rPr>
        <w:t> </w:t>
      </w:r>
      <w:r>
        <w:rPr>
          <w:sz w:val="22"/>
        </w:rPr>
        <w:t>addition</w:t>
      </w:r>
      <w:r>
        <w:rPr>
          <w:spacing w:val="39"/>
          <w:sz w:val="22"/>
        </w:rPr>
        <w:t> </w:t>
      </w:r>
      <w:r>
        <w:rPr>
          <w:sz w:val="22"/>
        </w:rPr>
        <w:t>of a</w:t>
      </w:r>
      <w:r>
        <w:rPr>
          <w:spacing w:val="24"/>
          <w:sz w:val="22"/>
        </w:rPr>
        <w:t> </w:t>
      </w:r>
      <w:r>
        <w:rPr>
          <w:sz w:val="22"/>
        </w:rPr>
        <w:t>fourth</w:t>
      </w:r>
      <w:r>
        <w:rPr>
          <w:spacing w:val="33"/>
          <w:sz w:val="22"/>
        </w:rPr>
        <w:t> </w:t>
      </w:r>
      <w:r>
        <w:rPr>
          <w:sz w:val="22"/>
        </w:rPr>
        <w:t>input</w:t>
      </w:r>
      <w:r>
        <w:rPr>
          <w:spacing w:val="27"/>
          <w:sz w:val="22"/>
        </w:rPr>
        <w:t> </w:t>
      </w:r>
      <w:r>
        <w:rPr>
          <w:sz w:val="22"/>
        </w:rPr>
        <w:t>line,</w:t>
      </w:r>
      <w:r>
        <w:rPr>
          <w:spacing w:val="24"/>
          <w:sz w:val="22"/>
        </w:rPr>
        <w:t> </w:t>
      </w:r>
      <w:r>
        <w:rPr>
          <w:sz w:val="22"/>
        </w:rPr>
        <w:t>kept</w:t>
      </w:r>
      <w:r>
        <w:rPr>
          <w:spacing w:val="25"/>
          <w:sz w:val="22"/>
        </w:rPr>
        <w:t> </w:t>
      </w:r>
      <w:r>
        <w:rPr>
          <w:sz w:val="22"/>
        </w:rPr>
        <w:t>set</w:t>
      </w:r>
      <w:r>
        <w:rPr>
          <w:spacing w:val="23"/>
          <w:sz w:val="22"/>
        </w:rPr>
        <w:t> </w:t>
      </w:r>
      <w:r>
        <w:rPr>
          <w:sz w:val="22"/>
        </w:rPr>
        <w:t>at</w:t>
      </w:r>
      <w:r>
        <w:rPr>
          <w:spacing w:val="20"/>
          <w:sz w:val="22"/>
        </w:rPr>
        <w:t> </w:t>
      </w:r>
      <w:r>
        <w:rPr>
          <w:sz w:val="22"/>
        </w:rPr>
        <w:t>zero).</w:t>
      </w:r>
      <w:r>
        <w:rPr>
          <w:spacing w:val="21"/>
          <w:sz w:val="22"/>
        </w:rPr>
        <w:t> </w:t>
      </w:r>
      <w:r>
        <w:rPr>
          <w:sz w:val="22"/>
        </w:rPr>
        <w:t>As</w:t>
      </w:r>
      <w:r>
        <w:rPr>
          <w:spacing w:val="22"/>
          <w:sz w:val="22"/>
        </w:rPr>
        <w:t> </w:t>
      </w:r>
      <w:r>
        <w:rPr>
          <w:sz w:val="22"/>
        </w:rPr>
        <w:t>well</w:t>
      </w:r>
      <w:r>
        <w:rPr>
          <w:spacing w:val="22"/>
          <w:sz w:val="22"/>
        </w:rPr>
        <w:t> </w:t>
      </w:r>
      <w:r>
        <w:rPr>
          <w:sz w:val="22"/>
        </w:rPr>
        <w:t>as</w:t>
      </w:r>
      <w:r>
        <w:rPr>
          <w:spacing w:val="18"/>
          <w:sz w:val="22"/>
        </w:rPr>
        <w:t> </w:t>
      </w:r>
      <w:r>
        <w:rPr>
          <w:sz w:val="22"/>
        </w:rPr>
        <w:t>the</w:t>
      </w:r>
      <w:r>
        <w:rPr>
          <w:spacing w:val="15"/>
          <w:sz w:val="22"/>
        </w:rPr>
        <w:t> </w:t>
      </w:r>
      <w:r>
        <w:rPr>
          <w:sz w:val="22"/>
        </w:rPr>
        <w:t>sum</w:t>
      </w:r>
      <w:r>
        <w:rPr>
          <w:spacing w:val="25"/>
          <w:sz w:val="22"/>
        </w:rPr>
        <w:t> </w:t>
      </w:r>
      <w:r>
        <w:rPr>
          <w:sz w:val="22"/>
        </w:rPr>
        <w:t>and</w:t>
      </w:r>
      <w:r>
        <w:rPr>
          <w:spacing w:val="27"/>
          <w:sz w:val="22"/>
        </w:rPr>
        <w:t> </w:t>
      </w:r>
      <w:r>
        <w:rPr>
          <w:sz w:val="22"/>
        </w:rPr>
        <w:t>carry</w:t>
      </w:r>
      <w:r>
        <w:rPr>
          <w:spacing w:val="26"/>
          <w:sz w:val="22"/>
        </w:rPr>
        <w:t> </w:t>
      </w:r>
      <w:r>
        <w:rPr>
          <w:sz w:val="22"/>
        </w:rPr>
        <w:t>of</w:t>
      </w:r>
      <w:r>
        <w:rPr>
          <w:spacing w:val="31"/>
          <w:sz w:val="22"/>
        </w:rPr>
        <w:t> </w:t>
      </w:r>
      <w:r>
        <w:rPr>
          <w:i/>
          <w:sz w:val="22"/>
        </w:rPr>
        <w:t>A+B,</w:t>
      </w:r>
      <w:r>
        <w:rPr>
          <w:i/>
          <w:spacing w:val="17"/>
          <w:sz w:val="22"/>
        </w:rPr>
        <w:t> </w:t>
      </w:r>
      <w:r>
        <w:rPr>
          <w:spacing w:val="-5"/>
          <w:sz w:val="22"/>
        </w:rPr>
        <w:t>we</w:t>
      </w:r>
    </w:p>
    <w:p>
      <w:pPr>
        <w:spacing w:after="0" w:line="247" w:lineRule="auto"/>
        <w:jc w:val="center"/>
        <w:rPr>
          <w:sz w:val="22"/>
        </w:rPr>
        <w:sectPr>
          <w:type w:val="continuous"/>
          <w:pgSz w:w="8450" w:h="12230"/>
          <w:pgMar w:header="535" w:footer="0" w:top="1480" w:bottom="280" w:left="425" w:right="425"/>
        </w:sectPr>
      </w:pPr>
    </w:p>
    <w:p>
      <w:pPr>
        <w:pStyle w:val="BodyText"/>
        <w:spacing w:line="230" w:lineRule="auto" w:before="207"/>
        <w:ind w:left="153" w:right="183" w:firstLine="4"/>
        <w:jc w:val="both"/>
      </w:pPr>
      <w:r>
        <w:rPr/>
        <w:t>find this gate feeds the A-line through. We can see that this bit is necessary if we are to be able to reconstruct the input </w:t>
      </w:r>
      <w:r>
        <w:rPr>
          <w:rFonts w:ascii="Arial"/>
          <w:i/>
          <w:sz w:val="20"/>
        </w:rPr>
        <w:t>(A,B)</w:t>
      </w:r>
      <w:r>
        <w:rPr>
          <w:rFonts w:ascii="Arial"/>
          <w:i/>
          <w:spacing w:val="-1"/>
          <w:sz w:val="20"/>
        </w:rPr>
        <w:t> </w:t>
      </w:r>
      <w:r>
        <w:rPr/>
        <w:t>from the output. If you look at the three-bit adder, you will find two spare bits at the output. Generally, then, we</w:t>
      </w:r>
      <w:r>
        <w:rPr>
          <w:spacing w:val="-7"/>
        </w:rPr>
        <w:t> </w:t>
      </w:r>
      <w:r>
        <w:rPr/>
        <w:t>will</w:t>
      </w:r>
      <w:r>
        <w:rPr>
          <w:spacing w:val="-4"/>
        </w:rPr>
        <w:t> </w:t>
      </w:r>
      <w:r>
        <w:rPr/>
        <w:t>always</w:t>
      </w:r>
      <w:r>
        <w:rPr>
          <w:spacing w:val="-1"/>
        </w:rPr>
        <w:t> </w:t>
      </w:r>
      <w:r>
        <w:rPr/>
        <w:t>need</w:t>
      </w:r>
      <w:r>
        <w:rPr>
          <w:spacing w:val="-2"/>
        </w:rPr>
        <w:t> </w:t>
      </w:r>
      <w:r>
        <w:rPr/>
        <w:t>a</w:t>
      </w:r>
      <w:r>
        <w:rPr>
          <w:spacing w:val="-15"/>
        </w:rPr>
        <w:t> </w:t>
      </w:r>
      <w:r>
        <w:rPr/>
        <w:t>certain amount of junk</w:t>
      </w:r>
      <w:r>
        <w:rPr>
          <w:spacing w:val="-4"/>
        </w:rPr>
        <w:t> </w:t>
      </w:r>
      <w:r>
        <w:rPr/>
        <w:t>to</w:t>
      </w:r>
      <w:r>
        <w:rPr>
          <w:spacing w:val="-13"/>
        </w:rPr>
        <w:t> </w:t>
      </w:r>
      <w:r>
        <w:rPr/>
        <w:t>remind us</w:t>
      </w:r>
      <w:r>
        <w:rPr>
          <w:spacing w:val="-10"/>
        </w:rPr>
        <w:t> </w:t>
      </w:r>
      <w:r>
        <w:rPr/>
        <w:t>of the</w:t>
      </w:r>
      <w:r>
        <w:rPr>
          <w:spacing w:val="-11"/>
        </w:rPr>
        <w:t> </w:t>
      </w:r>
      <w:r>
        <w:rPr/>
        <w:t>history of the logical operation.</w:t>
      </w:r>
      <w:r>
        <w:rPr>
          <w:spacing w:val="-9"/>
        </w:rPr>
        <w:t> </w:t>
      </w:r>
      <w:r>
        <w:rPr/>
        <w:t>We</w:t>
      </w:r>
      <w:r>
        <w:rPr>
          <w:spacing w:val="-11"/>
        </w:rPr>
        <w:t> </w:t>
      </w:r>
      <w:r>
        <w:rPr/>
        <w:t>can</w:t>
      </w:r>
      <w:r>
        <w:rPr>
          <w:spacing w:val="-10"/>
        </w:rPr>
        <w:t> </w:t>
      </w:r>
      <w:r>
        <w:rPr/>
        <w:t>summarize the</w:t>
      </w:r>
      <w:r>
        <w:rPr>
          <w:spacing w:val="-10"/>
        </w:rPr>
        <w:t> </w:t>
      </w:r>
      <w:r>
        <w:rPr/>
        <w:t>main</w:t>
      </w:r>
      <w:r>
        <w:rPr>
          <w:spacing w:val="-10"/>
        </w:rPr>
        <w:t> </w:t>
      </w:r>
      <w:r>
        <w:rPr/>
        <w:t>constraint on</w:t>
      </w:r>
      <w:r>
        <w:rPr>
          <w:spacing w:val="-8"/>
        </w:rPr>
        <w:t> </w:t>
      </w:r>
      <w:r>
        <w:rPr/>
        <w:t>reversible gates</w:t>
      </w:r>
      <w:r>
        <w:rPr>
          <w:spacing w:val="-11"/>
        </w:rPr>
        <w:t> </w:t>
      </w:r>
      <w:r>
        <w:rPr/>
        <w:t>as follows: it</w:t>
      </w:r>
      <w:r>
        <w:rPr>
          <w:spacing w:val="-5"/>
        </w:rPr>
        <w:t> </w:t>
      </w:r>
      <w:r>
        <w:rPr/>
        <w:t>is</w:t>
      </w:r>
      <w:r>
        <w:rPr>
          <w:spacing w:val="-9"/>
        </w:rPr>
        <w:t> </w:t>
      </w:r>
      <w:r>
        <w:rPr/>
        <w:t>obvious that,</w:t>
      </w:r>
      <w:r>
        <w:rPr>
          <w:spacing w:val="-2"/>
        </w:rPr>
        <w:t> </w:t>
      </w:r>
      <w:r>
        <w:rPr/>
        <w:t>when running a</w:t>
      </w:r>
      <w:r>
        <w:rPr>
          <w:spacing w:val="-11"/>
        </w:rPr>
        <w:t> </w:t>
      </w:r>
      <w:r>
        <w:rPr/>
        <w:t>computer</w:t>
      </w:r>
      <w:r>
        <w:rPr>
          <w:spacing w:val="-4"/>
        </w:rPr>
        <w:t> </w:t>
      </w:r>
      <w:r>
        <w:rPr/>
        <w:t>forward, there must be</w:t>
      </w:r>
      <w:r>
        <w:rPr>
          <w:spacing w:val="-4"/>
        </w:rPr>
        <w:t> </w:t>
      </w:r>
      <w:r>
        <w:rPr/>
        <w:t>no ambiguity in the</w:t>
      </w:r>
      <w:r>
        <w:rPr>
          <w:spacing w:val="-8"/>
        </w:rPr>
        <w:t> </w:t>
      </w:r>
      <w:r>
        <w:rPr/>
        <w:t>forward step</w:t>
      </w:r>
      <w:r>
        <w:rPr>
          <w:spacing w:val="-13"/>
        </w:rPr>
        <w:t> </w:t>
      </w:r>
      <w:r>
        <w:rPr/>
        <w:t>-</w:t>
      </w:r>
      <w:r>
        <w:rPr>
          <w:spacing w:val="40"/>
        </w:rPr>
        <w:t> </w:t>
      </w:r>
      <w:r>
        <w:rPr/>
        <w:t>if you have a</w:t>
      </w:r>
      <w:r>
        <w:rPr>
          <w:spacing w:val="-7"/>
        </w:rPr>
        <w:t> </w:t>
      </w:r>
      <w:r>
        <w:rPr/>
        <w:t>"goto", you have to</w:t>
      </w:r>
      <w:r>
        <w:rPr>
          <w:spacing w:val="-9"/>
        </w:rPr>
        <w:t> </w:t>
      </w:r>
      <w:r>
        <w:rPr/>
        <w:t>know where to</w:t>
      </w:r>
      <w:r>
        <w:rPr>
          <w:spacing w:val="-13"/>
        </w:rPr>
        <w:t> </w:t>
      </w:r>
      <w:r>
        <w:rPr/>
        <w:t>go</w:t>
      </w:r>
      <w:r>
        <w:rPr>
          <w:spacing w:val="-8"/>
        </w:rPr>
        <w:t> </w:t>
      </w:r>
      <w:r>
        <w:rPr/>
        <w:t>to.</w:t>
      </w:r>
      <w:r>
        <w:rPr>
          <w:spacing w:val="-12"/>
        </w:rPr>
        <w:t> </w:t>
      </w:r>
      <w:r>
        <w:rPr/>
        <w:t>With</w:t>
      </w:r>
      <w:r>
        <w:rPr>
          <w:spacing w:val="-4"/>
        </w:rPr>
        <w:t> </w:t>
      </w:r>
      <w:r>
        <w:rPr/>
        <w:t>a</w:t>
      </w:r>
      <w:r>
        <w:rPr>
          <w:spacing w:val="-12"/>
        </w:rPr>
        <w:t> </w:t>
      </w:r>
      <w:r>
        <w:rPr/>
        <w:t>reversible machine,</w:t>
      </w:r>
      <w:r>
        <w:rPr>
          <w:spacing w:val="-2"/>
        </w:rPr>
        <w:t> </w:t>
      </w:r>
      <w:r>
        <w:rPr/>
        <w:t>there</w:t>
      </w:r>
      <w:r>
        <w:rPr>
          <w:spacing w:val="-12"/>
        </w:rPr>
        <w:t> </w:t>
      </w:r>
      <w:r>
        <w:rPr/>
        <w:t>cannot be</w:t>
      </w:r>
      <w:r>
        <w:rPr>
          <w:spacing w:val="-15"/>
        </w:rPr>
        <w:t> </w:t>
      </w:r>
      <w:r>
        <w:rPr/>
        <w:t>any</w:t>
      </w:r>
      <w:r>
        <w:rPr>
          <w:spacing w:val="-10"/>
        </w:rPr>
        <w:t> </w:t>
      </w:r>
      <w:r>
        <w:rPr/>
        <w:t>ambiguity in</w:t>
      </w:r>
      <w:r>
        <w:rPr>
          <w:spacing w:val="-8"/>
        </w:rPr>
        <w:t> </w:t>
      </w:r>
      <w:r>
        <w:rPr>
          <w:i/>
          <w:sz w:val="22"/>
        </w:rPr>
        <w:t>backward</w:t>
      </w:r>
      <w:r>
        <w:rPr>
          <w:i/>
          <w:sz w:val="22"/>
        </w:rPr>
        <w:t> </w:t>
      </w:r>
      <w:r>
        <w:rPr/>
        <w:t>steps either. You should never</w:t>
      </w:r>
      <w:r>
        <w:rPr>
          <w:spacing w:val="-2"/>
        </w:rPr>
        <w:t> </w:t>
      </w:r>
      <w:r>
        <w:rPr/>
        <w:t>have a</w:t>
      </w:r>
      <w:r>
        <w:rPr>
          <w:spacing w:val="-2"/>
        </w:rPr>
        <w:t> </w:t>
      </w:r>
      <w:r>
        <w:rPr/>
        <w:t>situation where you do</w:t>
      </w:r>
      <w:r>
        <w:rPr>
          <w:spacing w:val="-1"/>
        </w:rPr>
        <w:t> </w:t>
      </w:r>
      <w:r>
        <w:rPr/>
        <w:t>not know where to</w:t>
      </w:r>
      <w:r>
        <w:rPr>
          <w:spacing w:val="-2"/>
        </w:rPr>
        <w:t> </w:t>
      </w:r>
      <w:r>
        <w:rPr/>
        <w:t>go</w:t>
      </w:r>
      <w:r>
        <w:rPr>
          <w:spacing w:val="-1"/>
        </w:rPr>
        <w:t> </w:t>
      </w:r>
      <w:r>
        <w:rPr/>
        <w:t>back to.</w:t>
      </w:r>
      <w:r>
        <w:rPr>
          <w:spacing w:val="-6"/>
        </w:rPr>
        <w:t> </w:t>
      </w:r>
      <w:r>
        <w:rPr/>
        <w:t>It</w:t>
      </w:r>
      <w:r>
        <w:rPr>
          <w:spacing w:val="-3"/>
        </w:rPr>
        <w:t> </w:t>
      </w:r>
      <w:r>
        <w:rPr/>
        <w:t>is</w:t>
      </w:r>
      <w:r>
        <w:rPr>
          <w:spacing w:val="-4"/>
        </w:rPr>
        <w:t> </w:t>
      </w:r>
      <w:r>
        <w:rPr/>
        <w:t>this latter</w:t>
      </w:r>
      <w:r>
        <w:rPr>
          <w:spacing w:val="-4"/>
        </w:rPr>
        <w:t> </w:t>
      </w:r>
      <w:r>
        <w:rPr/>
        <w:t>feature that makes reversible computing radically different from ordinary, irreversible computing.</w:t>
      </w:r>
    </w:p>
    <w:p>
      <w:pPr>
        <w:pStyle w:val="BodyText"/>
        <w:spacing w:before="8"/>
      </w:pPr>
    </w:p>
    <w:p>
      <w:pPr>
        <w:pStyle w:val="BodyText"/>
        <w:spacing w:line="232" w:lineRule="auto"/>
        <w:ind w:left="153" w:right="187" w:firstLine="583"/>
        <w:jc w:val="both"/>
      </w:pPr>
      <w:r>
        <w:rPr/>
        <w:t>We can, following Bennett, consider the most general computational process, and also answer a criticism leveled at advocates of reversible computing. Let us suppose we have a system of (reversible) logic units tied together, and we put into it some input data. We also have to feed in a set of "standard" zeroes, the bits that are kept set at particular values to control the reversible gates. (If we want a "standard" one instead of a zero, we can just NOT</w:t>
      </w:r>
      <w:r>
        <w:rPr>
          <w:spacing w:val="-2"/>
        </w:rPr>
        <w:t> </w:t>
      </w:r>
      <w:r>
        <w:rPr/>
        <w:t>one of the zeroes: this</w:t>
      </w:r>
      <w:r>
        <w:rPr>
          <w:spacing w:val="-3"/>
        </w:rPr>
        <w:t> </w:t>
      </w:r>
      <w:r>
        <w:rPr/>
        <w:t>is</w:t>
      </w:r>
      <w:r>
        <w:rPr>
          <w:spacing w:val="-5"/>
        </w:rPr>
        <w:t> </w:t>
      </w:r>
      <w:r>
        <w:rPr/>
        <w:t>reversible, of course!) The logic unit will do</w:t>
      </w:r>
      <w:r>
        <w:rPr>
          <w:spacing w:val="-4"/>
        </w:rPr>
        <w:t> </w:t>
      </w:r>
      <w:r>
        <w:rPr/>
        <w:t>its business</w:t>
      </w:r>
      <w:r>
        <w:rPr>
          <w:spacing w:val="-2"/>
        </w:rPr>
        <w:t> </w:t>
      </w:r>
      <w:r>
        <w:rPr/>
        <w:t>-</w:t>
      </w:r>
      <w:r>
        <w:rPr>
          <w:spacing w:val="78"/>
        </w:rPr>
        <w:t> </w:t>
      </w:r>
      <w:r>
        <w:rPr/>
        <w:t>dup,</w:t>
      </w:r>
      <w:r>
        <w:rPr>
          <w:spacing w:val="-3"/>
        </w:rPr>
        <w:t> </w:t>
      </w:r>
      <w:r>
        <w:rPr/>
        <w:t>dup,</w:t>
      </w:r>
      <w:r>
        <w:rPr>
          <w:spacing w:val="-3"/>
        </w:rPr>
        <w:t> </w:t>
      </w:r>
      <w:r>
        <w:rPr/>
        <w:t>dup</w:t>
      </w:r>
      <w:r>
        <w:rPr>
          <w:spacing w:val="-15"/>
        </w:rPr>
        <w:t> </w:t>
      </w:r>
      <w:r>
        <w:rPr/>
        <w:t>-</w:t>
      </w:r>
      <w:r>
        <w:rPr>
          <w:spacing w:val="40"/>
        </w:rPr>
        <w:t> </w:t>
      </w:r>
      <w:r>
        <w:rPr/>
        <w:t>and at the</w:t>
      </w:r>
      <w:r>
        <w:rPr>
          <w:spacing w:val="-2"/>
        </w:rPr>
        <w:t> </w:t>
      </w:r>
      <w:r>
        <w:rPr/>
        <w:t>end we will</w:t>
      </w:r>
      <w:r>
        <w:rPr>
          <w:spacing w:val="-4"/>
        </w:rPr>
        <w:t> </w:t>
      </w:r>
      <w:r>
        <w:rPr/>
        <w:t>find an output</w:t>
      </w:r>
      <w:r>
        <w:rPr>
          <w:spacing w:val="-2"/>
        </w:rPr>
        <w:t> </w:t>
      </w:r>
      <w:r>
        <w:rPr/>
        <w:t>-</w:t>
      </w:r>
      <w:r>
        <w:rPr>
          <w:spacing w:val="80"/>
        </w:rPr>
        <w:t> </w:t>
      </w:r>
      <w:r>
        <w:rPr/>
        <w:t>the</w:t>
      </w:r>
      <w:r>
        <w:rPr>
          <w:spacing w:val="-3"/>
        </w:rPr>
        <w:t> </w:t>
      </w:r>
      <w:r>
        <w:rPr/>
        <w:t>answer we want plus</w:t>
      </w:r>
      <w:r>
        <w:rPr>
          <w:spacing w:val="-4"/>
        </w:rPr>
        <w:t> </w:t>
      </w:r>
      <w:r>
        <w:rPr/>
        <w:t>a</w:t>
      </w:r>
      <w:r>
        <w:rPr>
          <w:spacing w:val="-2"/>
        </w:rPr>
        <w:t> </w:t>
      </w:r>
      <w:r>
        <w:rPr/>
        <w:t>pile</w:t>
      </w:r>
      <w:r>
        <w:rPr>
          <w:spacing w:val="-3"/>
        </w:rPr>
        <w:t> </w:t>
      </w:r>
      <w:r>
        <w:rPr/>
        <w:t>of garbage bits,</w:t>
      </w:r>
      <w:r>
        <w:rPr>
          <w:spacing w:val="-3"/>
        </w:rPr>
        <w:t> </w:t>
      </w:r>
      <w:r>
        <w:rPr/>
        <w:t>forming the</w:t>
      </w:r>
      <w:r>
        <w:rPr>
          <w:spacing w:val="-2"/>
        </w:rPr>
        <w:t> </w:t>
      </w:r>
      <w:r>
        <w:rPr/>
        <w:t>history tape. This</w:t>
      </w:r>
      <w:r>
        <w:rPr>
          <w:spacing w:val="-1"/>
        </w:rPr>
        <w:t> </w:t>
      </w:r>
      <w:r>
        <w:rPr/>
        <w:t>is</w:t>
      </w:r>
      <w:r>
        <w:rPr>
          <w:spacing w:val="-1"/>
        </w:rPr>
        <w:t> </w:t>
      </w:r>
      <w:r>
        <w:rPr/>
        <w:t>shown in Figure 5.26 below:</w:t>
      </w:r>
    </w:p>
    <w:p>
      <w:pPr>
        <w:tabs>
          <w:tab w:pos="1778" w:val="left" w:leader="none"/>
          <w:tab w:pos="4908" w:val="left" w:leader="none"/>
        </w:tabs>
        <w:spacing w:before="263"/>
        <w:ind w:left="827" w:right="0" w:firstLine="0"/>
        <w:jc w:val="left"/>
        <w:rPr>
          <w:b/>
          <w:sz w:val="20"/>
        </w:rPr>
      </w:pPr>
      <w:r>
        <w:rPr>
          <w:b/>
          <w:sz w:val="20"/>
        </w:rPr>
        <mc:AlternateContent>
          <mc:Choice Requires="wps">
            <w:drawing>
              <wp:anchor distT="0" distB="0" distL="0" distR="0" allowOverlap="1" layoutInCell="1" locked="0" behindDoc="1" simplePos="0" relativeHeight="482483712">
                <wp:simplePos x="0" y="0"/>
                <wp:positionH relativeFrom="page">
                  <wp:posOffset>2376733</wp:posOffset>
                </wp:positionH>
                <wp:positionV relativeFrom="paragraph">
                  <wp:posOffset>533325</wp:posOffset>
                </wp:positionV>
                <wp:extent cx="742950" cy="169735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742950" cy="1697355"/>
                        </a:xfrm>
                        <a:prstGeom prst="rect">
                          <a:avLst/>
                        </a:prstGeom>
                        <a:ln w="12219">
                          <a:solidFill>
                            <a:srgbClr val="000000"/>
                          </a:solidFill>
                          <a:prstDash val="solid"/>
                        </a:ln>
                      </wps:spPr>
                      <wps:txbx>
                        <w:txbxContent>
                          <w:p>
                            <w:pPr>
                              <w:pStyle w:val="BodyText"/>
                              <w:rPr>
                                <w:b/>
                                <w:sz w:val="19"/>
                              </w:rPr>
                            </w:pPr>
                          </w:p>
                          <w:p>
                            <w:pPr>
                              <w:pStyle w:val="BodyText"/>
                              <w:rPr>
                                <w:b/>
                                <w:sz w:val="19"/>
                              </w:rPr>
                            </w:pPr>
                          </w:p>
                          <w:p>
                            <w:pPr>
                              <w:pStyle w:val="BodyText"/>
                              <w:rPr>
                                <w:b/>
                                <w:sz w:val="19"/>
                              </w:rPr>
                            </w:pPr>
                          </w:p>
                          <w:p>
                            <w:pPr>
                              <w:pStyle w:val="BodyText"/>
                              <w:rPr>
                                <w:b/>
                                <w:sz w:val="19"/>
                              </w:rPr>
                            </w:pPr>
                          </w:p>
                          <w:p>
                            <w:pPr>
                              <w:pStyle w:val="BodyText"/>
                              <w:spacing w:before="7"/>
                              <w:rPr>
                                <w:b/>
                                <w:sz w:val="19"/>
                              </w:rPr>
                            </w:pPr>
                          </w:p>
                          <w:p>
                            <w:pPr>
                              <w:spacing w:line="216" w:lineRule="auto" w:before="0"/>
                              <w:ind w:left="13" w:right="57" w:firstLine="0"/>
                              <w:jc w:val="center"/>
                              <w:rPr>
                                <w:sz w:val="19"/>
                              </w:rPr>
                            </w:pPr>
                            <w:r>
                              <w:rPr>
                                <w:spacing w:val="-2"/>
                                <w:sz w:val="19"/>
                              </w:rPr>
                              <w:t>LOGIC UNITS</w:t>
                            </w:r>
                          </w:p>
                          <w:p>
                            <w:pPr>
                              <w:pStyle w:val="BodyText"/>
                              <w:rPr>
                                <w:sz w:val="19"/>
                              </w:rPr>
                            </w:pPr>
                          </w:p>
                          <w:p>
                            <w:pPr>
                              <w:pStyle w:val="BodyText"/>
                              <w:spacing w:before="47"/>
                              <w:rPr>
                                <w:sz w:val="19"/>
                              </w:rPr>
                            </w:pPr>
                          </w:p>
                          <w:p>
                            <w:pPr>
                              <w:spacing w:before="0"/>
                              <w:ind w:left="44" w:right="57" w:firstLine="0"/>
                              <w:jc w:val="center"/>
                              <w:rPr>
                                <w:b/>
                                <w:sz w:val="38"/>
                              </w:rPr>
                            </w:pPr>
                            <w:r>
                              <w:rPr>
                                <w:b/>
                                <w:spacing w:val="-10"/>
                                <w:w w:val="105"/>
                                <w:sz w:val="38"/>
                              </w:rPr>
                              <w:t>M</w:t>
                            </w:r>
                          </w:p>
                        </w:txbxContent>
                      </wps:txbx>
                      <wps:bodyPr wrap="square" lIns="0" tIns="0" rIns="0" bIns="0" rtlCol="0">
                        <a:noAutofit/>
                      </wps:bodyPr>
                    </wps:wsp>
                  </a:graphicData>
                </a:graphic>
              </wp:anchor>
            </w:drawing>
          </mc:Choice>
          <mc:Fallback>
            <w:pict>
              <v:shape style="position:absolute;margin-left:187.144409pt;margin-top:41.994102pt;width:58.5pt;height:133.65pt;mso-position-horizontal-relative:page;mso-position-vertical-relative:paragraph;z-index:-20832768" type="#_x0000_t202" id="docshape357" filled="false" stroked="true" strokeweight=".962182pt" strokecolor="#000000">
                <v:textbox inset="0,0,0,0">
                  <w:txbxContent>
                    <w:p>
                      <w:pPr>
                        <w:pStyle w:val="BodyText"/>
                        <w:rPr>
                          <w:b/>
                          <w:sz w:val="19"/>
                        </w:rPr>
                      </w:pPr>
                    </w:p>
                    <w:p>
                      <w:pPr>
                        <w:pStyle w:val="BodyText"/>
                        <w:rPr>
                          <w:b/>
                          <w:sz w:val="19"/>
                        </w:rPr>
                      </w:pPr>
                    </w:p>
                    <w:p>
                      <w:pPr>
                        <w:pStyle w:val="BodyText"/>
                        <w:rPr>
                          <w:b/>
                          <w:sz w:val="19"/>
                        </w:rPr>
                      </w:pPr>
                    </w:p>
                    <w:p>
                      <w:pPr>
                        <w:pStyle w:val="BodyText"/>
                        <w:rPr>
                          <w:b/>
                          <w:sz w:val="19"/>
                        </w:rPr>
                      </w:pPr>
                    </w:p>
                    <w:p>
                      <w:pPr>
                        <w:pStyle w:val="BodyText"/>
                        <w:spacing w:before="7"/>
                        <w:rPr>
                          <w:b/>
                          <w:sz w:val="19"/>
                        </w:rPr>
                      </w:pPr>
                    </w:p>
                    <w:p>
                      <w:pPr>
                        <w:spacing w:line="216" w:lineRule="auto" w:before="0"/>
                        <w:ind w:left="13" w:right="57" w:firstLine="0"/>
                        <w:jc w:val="center"/>
                        <w:rPr>
                          <w:sz w:val="19"/>
                        </w:rPr>
                      </w:pPr>
                      <w:r>
                        <w:rPr>
                          <w:spacing w:val="-2"/>
                          <w:sz w:val="19"/>
                        </w:rPr>
                        <w:t>LOGIC UNITS</w:t>
                      </w:r>
                    </w:p>
                    <w:p>
                      <w:pPr>
                        <w:pStyle w:val="BodyText"/>
                        <w:rPr>
                          <w:sz w:val="19"/>
                        </w:rPr>
                      </w:pPr>
                    </w:p>
                    <w:p>
                      <w:pPr>
                        <w:pStyle w:val="BodyText"/>
                        <w:spacing w:before="47"/>
                        <w:rPr>
                          <w:sz w:val="19"/>
                        </w:rPr>
                      </w:pPr>
                    </w:p>
                    <w:p>
                      <w:pPr>
                        <w:spacing w:before="0"/>
                        <w:ind w:left="44" w:right="57" w:firstLine="0"/>
                        <w:jc w:val="center"/>
                        <w:rPr>
                          <w:b/>
                          <w:sz w:val="38"/>
                        </w:rPr>
                      </w:pPr>
                      <w:r>
                        <w:rPr>
                          <w:b/>
                          <w:spacing w:val="-10"/>
                          <w:w w:val="105"/>
                          <w:sz w:val="38"/>
                        </w:rPr>
                        <w:t>M</w:t>
                      </w:r>
                    </w:p>
                  </w:txbxContent>
                </v:textbox>
                <v:stroke dashstyle="solid"/>
                <w10:wrap type="none"/>
              </v:shape>
            </w:pict>
          </mc:Fallback>
        </mc:AlternateContent>
      </w:r>
      <w:r>
        <w:rPr>
          <w:spacing w:val="-4"/>
          <w:w w:val="85"/>
          <w:position w:val="9"/>
          <w:sz w:val="19"/>
        </w:rPr>
        <w:t>DATA</w:t>
      </w:r>
      <w:r>
        <w:rPr>
          <w:position w:val="9"/>
          <w:sz w:val="19"/>
        </w:rPr>
        <w:tab/>
      </w:r>
      <w:r>
        <w:rPr>
          <w:spacing w:val="20"/>
          <w:w w:val="85"/>
          <w:position w:val="-24"/>
          <w:sz w:val="121"/>
        </w:rPr>
        <w:t>{[!]</w:t>
      </w:r>
      <w:r>
        <w:rPr>
          <w:position w:val="-24"/>
          <w:sz w:val="121"/>
        </w:rPr>
        <w:tab/>
      </w:r>
      <w:r>
        <w:rPr>
          <w:b/>
          <w:spacing w:val="-2"/>
          <w:w w:val="50"/>
          <w:sz w:val="139"/>
        </w:rPr>
        <w:t>[I</w:t>
      </w:r>
      <w:r>
        <w:rPr>
          <w:b/>
          <w:spacing w:val="107"/>
          <w:w w:val="50"/>
          <w:sz w:val="139"/>
        </w:rPr>
        <w:t>]</w:t>
      </w:r>
      <w:r>
        <w:rPr>
          <w:b/>
          <w:spacing w:val="-3"/>
          <w:sz w:val="20"/>
        </w:rPr>
        <w:t>}ANSWER</w:t>
      </w:r>
    </w:p>
    <w:p>
      <w:pPr>
        <w:pStyle w:val="BodyText"/>
        <w:spacing w:before="208"/>
        <w:rPr>
          <w:b/>
          <w:sz w:val="20"/>
        </w:rPr>
      </w:pPr>
    </w:p>
    <w:p>
      <w:pPr>
        <w:spacing w:line="355" w:lineRule="exact" w:before="0"/>
        <w:ind w:left="770" w:right="0" w:firstLine="0"/>
        <w:jc w:val="left"/>
        <w:rPr>
          <w:sz w:val="43"/>
        </w:rPr>
      </w:pPr>
      <w:r>
        <w:rPr>
          <w:sz w:val="19"/>
        </w:rPr>
        <w:t>STANDARD</w:t>
      </w:r>
      <w:r>
        <w:rPr>
          <w:spacing w:val="6"/>
          <w:sz w:val="19"/>
        </w:rPr>
        <w:t> </w:t>
      </w:r>
      <w:r>
        <w:rPr>
          <w:w w:val="90"/>
          <w:sz w:val="19"/>
        </w:rPr>
        <w:t>{</w:t>
      </w:r>
      <w:r>
        <w:rPr>
          <w:spacing w:val="30"/>
          <w:sz w:val="19"/>
        </w:rPr>
        <w:t>  </w:t>
      </w:r>
      <w:r>
        <w:rPr>
          <w:spacing w:val="-4"/>
          <w:sz w:val="43"/>
        </w:rPr>
        <w:t>[I]g</w:t>
      </w:r>
    </w:p>
    <w:p>
      <w:pPr>
        <w:spacing w:after="0" w:line="355" w:lineRule="exact"/>
        <w:jc w:val="left"/>
        <w:rPr>
          <w:sz w:val="43"/>
        </w:rPr>
        <w:sectPr>
          <w:pgSz w:w="8450" w:h="12230"/>
          <w:pgMar w:header="535" w:footer="0" w:top="960" w:bottom="280" w:left="425" w:right="425"/>
        </w:sectPr>
      </w:pPr>
    </w:p>
    <w:p>
      <w:pPr>
        <w:tabs>
          <w:tab w:pos="2348" w:val="left" w:leader="none"/>
        </w:tabs>
        <w:spacing w:line="208" w:lineRule="exact" w:before="47"/>
        <w:ind w:left="775" w:right="0" w:firstLine="0"/>
        <w:jc w:val="left"/>
        <w:rPr>
          <w:sz w:val="19"/>
        </w:rPr>
      </w:pPr>
      <w:r>
        <w:rPr>
          <w:spacing w:val="-2"/>
          <w:sz w:val="19"/>
        </w:rPr>
        <w:t>ZEROES</w:t>
      </w:r>
      <w:r>
        <w:rPr>
          <w:sz w:val="19"/>
        </w:rPr>
        <w:tab/>
      </w:r>
      <w:r>
        <w:rPr>
          <w:spacing w:val="-10"/>
          <w:sz w:val="19"/>
        </w:rPr>
        <w:t>0</w:t>
      </w:r>
    </w:p>
    <w:p>
      <w:pPr>
        <w:spacing w:line="197" w:lineRule="exact" w:before="0"/>
        <w:ind w:left="2348" w:right="0" w:firstLine="0"/>
        <w:jc w:val="left"/>
        <w:rPr>
          <w:sz w:val="19"/>
        </w:rPr>
      </w:pPr>
      <w:r>
        <w:rPr>
          <w:spacing w:val="-10"/>
          <w:w w:val="105"/>
          <w:sz w:val="19"/>
        </w:rPr>
        <w:t>0</w:t>
      </w:r>
    </w:p>
    <w:p>
      <w:pPr>
        <w:spacing w:line="208" w:lineRule="exact" w:before="0"/>
        <w:ind w:left="2348" w:right="0" w:firstLine="0"/>
        <w:jc w:val="left"/>
        <w:rPr>
          <w:sz w:val="19"/>
        </w:rPr>
      </w:pPr>
      <w:r>
        <w:rPr>
          <w:spacing w:val="-10"/>
          <w:w w:val="105"/>
          <w:sz w:val="19"/>
        </w:rPr>
        <w:t>0</w:t>
      </w:r>
    </w:p>
    <w:p>
      <w:pPr>
        <w:pStyle w:val="BodyText"/>
        <w:spacing w:line="255" w:lineRule="exact"/>
        <w:ind w:left="775"/>
      </w:pPr>
      <w:r>
        <w:rPr/>
        <w:br w:type="column"/>
      </w:r>
      <w:r>
        <w:rPr>
          <w:spacing w:val="-2"/>
          <w:w w:val="170"/>
        </w:rPr>
        <w:t>[l]}amAGE</w:t>
      </w:r>
    </w:p>
    <w:p>
      <w:pPr>
        <w:pStyle w:val="BodyText"/>
        <w:spacing w:after="0" w:line="255" w:lineRule="exact"/>
        <w:sectPr>
          <w:type w:val="continuous"/>
          <w:pgSz w:w="8450" w:h="12230"/>
          <w:pgMar w:header="535" w:footer="0" w:top="1480" w:bottom="280" w:left="425" w:right="425"/>
          <w:cols w:num="2" w:equalWidth="0">
            <w:col w:w="2487" w:space="1773"/>
            <w:col w:w="3340"/>
          </w:cols>
        </w:sectPr>
      </w:pPr>
    </w:p>
    <w:p>
      <w:pPr>
        <w:pStyle w:val="BodyText"/>
        <w:rPr>
          <w:sz w:val="18"/>
        </w:rPr>
      </w:pPr>
    </w:p>
    <w:p>
      <w:pPr>
        <w:pStyle w:val="BodyText"/>
        <w:rPr>
          <w:sz w:val="18"/>
        </w:rPr>
      </w:pPr>
    </w:p>
    <w:p>
      <w:pPr>
        <w:pStyle w:val="BodyText"/>
        <w:rPr>
          <w:sz w:val="18"/>
        </w:rPr>
      </w:pPr>
    </w:p>
    <w:p>
      <w:pPr>
        <w:pStyle w:val="BodyText"/>
        <w:spacing w:before="49"/>
        <w:rPr>
          <w:sz w:val="18"/>
        </w:rPr>
      </w:pPr>
    </w:p>
    <w:p>
      <w:pPr>
        <w:spacing w:before="0"/>
        <w:ind w:left="1957" w:right="0" w:firstLine="0"/>
        <w:jc w:val="left"/>
        <w:rPr>
          <w:b/>
          <w:sz w:val="18"/>
        </w:rPr>
      </w:pPr>
      <w:r>
        <w:rPr>
          <w:b/>
          <w:sz w:val="18"/>
        </w:rPr>
        <w:t>Fig.</w:t>
      </w:r>
      <w:r>
        <w:rPr>
          <w:b/>
          <w:spacing w:val="3"/>
          <w:sz w:val="18"/>
        </w:rPr>
        <w:t> </w:t>
      </w:r>
      <w:r>
        <w:rPr>
          <w:b/>
          <w:sz w:val="18"/>
        </w:rPr>
        <w:t>5.26</w:t>
      </w:r>
      <w:r>
        <w:rPr>
          <w:b/>
          <w:spacing w:val="3"/>
          <w:sz w:val="18"/>
        </w:rPr>
        <w:t> </w:t>
      </w:r>
      <w:r>
        <w:rPr>
          <w:b/>
          <w:sz w:val="18"/>
        </w:rPr>
        <w:t>The</w:t>
      </w:r>
      <w:r>
        <w:rPr>
          <w:b/>
          <w:spacing w:val="3"/>
          <w:sz w:val="18"/>
        </w:rPr>
        <w:t> </w:t>
      </w:r>
      <w:r>
        <w:rPr>
          <w:b/>
          <w:sz w:val="18"/>
        </w:rPr>
        <w:t>General</w:t>
      </w:r>
      <w:r>
        <w:rPr>
          <w:b/>
          <w:spacing w:val="17"/>
          <w:sz w:val="18"/>
        </w:rPr>
        <w:t> </w:t>
      </w:r>
      <w:r>
        <w:rPr>
          <w:b/>
          <w:sz w:val="18"/>
        </w:rPr>
        <w:t>Reversible</w:t>
      </w:r>
      <w:r>
        <w:rPr>
          <w:b/>
          <w:spacing w:val="16"/>
          <w:sz w:val="18"/>
        </w:rPr>
        <w:t> </w:t>
      </w:r>
      <w:r>
        <w:rPr>
          <w:b/>
          <w:spacing w:val="-2"/>
          <w:sz w:val="18"/>
        </w:rPr>
        <w:t>Computation</w:t>
      </w:r>
    </w:p>
    <w:p>
      <w:pPr>
        <w:spacing w:after="0"/>
        <w:jc w:val="left"/>
        <w:rPr>
          <w:b/>
          <w:sz w:val="18"/>
        </w:rPr>
        <w:sectPr>
          <w:type w:val="continuous"/>
          <w:pgSz w:w="8450" w:h="12230"/>
          <w:pgMar w:header="535" w:footer="0" w:top="1480" w:bottom="280" w:left="425" w:right="425"/>
        </w:sectPr>
      </w:pPr>
    </w:p>
    <w:p>
      <w:pPr>
        <w:pStyle w:val="BodyText"/>
        <w:spacing w:line="232" w:lineRule="auto" w:before="195"/>
        <w:ind w:left="143" w:right="179" w:firstLine="11"/>
        <w:jc w:val="both"/>
      </w:pPr>
      <w:r>
        <w:rPr/>
        <w:t>Now this picture makes it look like you start up</w:t>
      </w:r>
      <w:r>
        <w:rPr>
          <w:spacing w:val="-1"/>
        </w:rPr>
        <w:t> </w:t>
      </w:r>
      <w:r>
        <w:rPr/>
        <w:t>with a blank tape (or a preset one) and end up with a lot of chaos. Not surprisingly, everyone said that was where the entropy was going: "This randomization of zeroes is (in Bennett's picture) fueling the</w:t>
      </w:r>
      <w:r>
        <w:rPr>
          <w:spacing w:val="-2"/>
        </w:rPr>
        <w:t> </w:t>
      </w:r>
      <w:r>
        <w:rPr/>
        <w:t>running of your</w:t>
      </w:r>
      <w:r>
        <w:rPr>
          <w:spacing w:val="-2"/>
        </w:rPr>
        <w:t> </w:t>
      </w:r>
      <w:r>
        <w:rPr/>
        <w:t>machine. How can keeping this</w:t>
      </w:r>
      <w:r>
        <w:rPr>
          <w:spacing w:val="-4"/>
        </w:rPr>
        <w:t> </w:t>
      </w:r>
      <w:r>
        <w:rPr/>
        <w:t>data make your computation practically reversible? It's rather like claiming that you can make</w:t>
      </w:r>
      <w:r>
        <w:rPr>
          <w:spacing w:val="-15"/>
        </w:rPr>
        <w:t> </w:t>
      </w:r>
      <w:r>
        <w:rPr/>
        <w:t>an</w:t>
      </w:r>
      <w:r>
        <w:rPr>
          <w:spacing w:val="-14"/>
        </w:rPr>
        <w:t> </w:t>
      </w:r>
      <w:r>
        <w:rPr/>
        <w:t>irreversible</w:t>
      </w:r>
      <w:r>
        <w:rPr>
          <w:spacing w:val="-10"/>
        </w:rPr>
        <w:t> </w:t>
      </w:r>
      <w:r>
        <w:rPr/>
        <w:t>heat</w:t>
      </w:r>
      <w:r>
        <w:rPr>
          <w:spacing w:val="-14"/>
        </w:rPr>
        <w:t> </w:t>
      </w:r>
      <w:r>
        <w:rPr/>
        <w:t>engine</w:t>
      </w:r>
      <w:r>
        <w:rPr>
          <w:spacing w:val="-13"/>
        </w:rPr>
        <w:t> </w:t>
      </w:r>
      <w:r>
        <w:rPr/>
        <w:t>reversible</w:t>
      </w:r>
      <w:r>
        <w:rPr>
          <w:spacing w:val="-6"/>
        </w:rPr>
        <w:t> </w:t>
      </w:r>
      <w:r>
        <w:rPr/>
        <w:t>by</w:t>
      </w:r>
      <w:r>
        <w:rPr>
          <w:spacing w:val="-15"/>
        </w:rPr>
        <w:t> </w:t>
      </w:r>
      <w:r>
        <w:rPr/>
        <w:t>keeping</w:t>
      </w:r>
      <w:r>
        <w:rPr>
          <w:spacing w:val="-11"/>
        </w:rPr>
        <w:t> </w:t>
      </w:r>
      <w:r>
        <w:rPr/>
        <w:t>the</w:t>
      </w:r>
      <w:r>
        <w:rPr>
          <w:spacing w:val="-13"/>
        </w:rPr>
        <w:t> </w:t>
      </w:r>
      <w:r>
        <w:rPr/>
        <w:t>water</w:t>
      </w:r>
      <w:r>
        <w:rPr>
          <w:spacing w:val="-13"/>
        </w:rPr>
        <w:t> </w:t>
      </w:r>
      <w:r>
        <w:rPr/>
        <w:t>that</w:t>
      </w:r>
      <w:r>
        <w:rPr>
          <w:spacing w:val="-15"/>
        </w:rPr>
        <w:t> </w:t>
      </w:r>
      <w:r>
        <w:rPr/>
        <w:t>all</w:t>
      </w:r>
      <w:r>
        <w:rPr>
          <w:spacing w:val="-13"/>
        </w:rPr>
        <w:t> </w:t>
      </w:r>
      <w:r>
        <w:rPr/>
        <w:t>the</w:t>
      </w:r>
      <w:r>
        <w:rPr>
          <w:spacing w:val="-15"/>
        </w:rPr>
        <w:t> </w:t>
      </w:r>
      <w:r>
        <w:rPr/>
        <w:t>heat has gone</w:t>
      </w:r>
      <w:r>
        <w:rPr>
          <w:spacing w:val="-2"/>
        </w:rPr>
        <w:t> </w:t>
      </w:r>
      <w:r>
        <w:rPr/>
        <w:t>into, rather</w:t>
      </w:r>
      <w:r>
        <w:rPr>
          <w:spacing w:val="-4"/>
        </w:rPr>
        <w:t> </w:t>
      </w:r>
      <w:r>
        <w:rPr/>
        <w:t>than throwing it</w:t>
      </w:r>
      <w:r>
        <w:rPr>
          <w:spacing w:val="-6"/>
        </w:rPr>
        <w:t> </w:t>
      </w:r>
      <w:r>
        <w:rPr/>
        <w:t>away.</w:t>
      </w:r>
      <w:r>
        <w:rPr>
          <w:spacing w:val="-12"/>
        </w:rPr>
        <w:t> </w:t>
      </w:r>
      <w:r>
        <w:rPr/>
        <w:t>If you</w:t>
      </w:r>
      <w:r>
        <w:rPr>
          <w:spacing w:val="-1"/>
        </w:rPr>
        <w:t> </w:t>
      </w:r>
      <w:r>
        <w:rPr/>
        <w:t>don't throw the water away, sure you have</w:t>
      </w:r>
      <w:r>
        <w:rPr>
          <w:spacing w:val="-5"/>
        </w:rPr>
        <w:t> </w:t>
      </w:r>
      <w:r>
        <w:rPr/>
        <w:t>all</w:t>
      </w:r>
      <w:r>
        <w:rPr>
          <w:spacing w:val="-4"/>
        </w:rPr>
        <w:t> </w:t>
      </w:r>
      <w:r>
        <w:rPr/>
        <w:t>the</w:t>
      </w:r>
      <w:r>
        <w:rPr>
          <w:spacing w:val="-9"/>
        </w:rPr>
        <w:t> </w:t>
      </w:r>
      <w:r>
        <w:rPr/>
        <w:t>information you need</w:t>
      </w:r>
      <w:r>
        <w:rPr>
          <w:spacing w:val="-3"/>
        </w:rPr>
        <w:t> </w:t>
      </w:r>
      <w:r>
        <w:rPr/>
        <w:t>about the</w:t>
      </w:r>
      <w:r>
        <w:rPr>
          <w:spacing w:val="-4"/>
        </w:rPr>
        <w:t> </w:t>
      </w:r>
      <w:r>
        <w:rPr/>
        <w:t>history of the</w:t>
      </w:r>
      <w:r>
        <w:rPr>
          <w:spacing w:val="-8"/>
        </w:rPr>
        <w:t> </w:t>
      </w:r>
      <w:r>
        <w:rPr/>
        <w:t>system, but that</w:t>
      </w:r>
      <w:r>
        <w:rPr>
          <w:spacing w:val="-12"/>
        </w:rPr>
        <w:t> </w:t>
      </w:r>
      <w:r>
        <w:rPr/>
        <w:t>hardly</w:t>
      </w:r>
      <w:r>
        <w:rPr>
          <w:spacing w:val="-1"/>
        </w:rPr>
        <w:t> </w:t>
      </w:r>
      <w:r>
        <w:rPr/>
        <w:t>means</w:t>
      </w:r>
      <w:r>
        <w:rPr>
          <w:spacing w:val="-4"/>
        </w:rPr>
        <w:t> </w:t>
      </w:r>
      <w:r>
        <w:rPr/>
        <w:t>the</w:t>
      </w:r>
      <w:r>
        <w:rPr>
          <w:spacing w:val="-15"/>
        </w:rPr>
        <w:t> </w:t>
      </w:r>
      <w:r>
        <w:rPr/>
        <w:t>engine</w:t>
      </w:r>
      <w:r>
        <w:rPr>
          <w:spacing w:val="-11"/>
        </w:rPr>
        <w:t> </w:t>
      </w:r>
      <w:r>
        <w:rPr/>
        <w:t>is</w:t>
      </w:r>
      <w:r>
        <w:rPr>
          <w:spacing w:val="-15"/>
        </w:rPr>
        <w:t> </w:t>
      </w:r>
      <w:r>
        <w:rPr/>
        <w:t>going</w:t>
      </w:r>
      <w:r>
        <w:rPr>
          <w:spacing w:val="-4"/>
        </w:rPr>
        <w:t> </w:t>
      </w:r>
      <w:r>
        <w:rPr/>
        <w:t>to</w:t>
      </w:r>
      <w:r>
        <w:rPr>
          <w:spacing w:val="-12"/>
        </w:rPr>
        <w:t> </w:t>
      </w:r>
      <w:r>
        <w:rPr/>
        <w:t>be</w:t>
      </w:r>
      <w:r>
        <w:rPr>
          <w:spacing w:val="-15"/>
        </w:rPr>
        <w:t> </w:t>
      </w:r>
      <w:r>
        <w:rPr/>
        <w:t>able</w:t>
      </w:r>
      <w:r>
        <w:rPr>
          <w:spacing w:val="-4"/>
        </w:rPr>
        <w:t> </w:t>
      </w:r>
      <w:r>
        <w:rPr/>
        <w:t>to</w:t>
      </w:r>
      <w:r>
        <w:rPr>
          <w:spacing w:val="-14"/>
        </w:rPr>
        <w:t> </w:t>
      </w:r>
      <w:r>
        <w:rPr/>
        <w:t>run</w:t>
      </w:r>
      <w:r>
        <w:rPr>
          <w:spacing w:val="-9"/>
        </w:rPr>
        <w:t> </w:t>
      </w:r>
      <w:r>
        <w:rPr/>
        <w:t>backwards, reversing the motions</w:t>
      </w:r>
      <w:r>
        <w:rPr>
          <w:spacing w:val="-8"/>
        </w:rPr>
        <w:t> </w:t>
      </w:r>
      <w:r>
        <w:rPr/>
        <w:t>of</w:t>
      </w:r>
      <w:r>
        <w:rPr>
          <w:spacing w:val="-3"/>
        </w:rPr>
        <w:t> </w:t>
      </w:r>
      <w:r>
        <w:rPr/>
        <w:t>water</w:t>
      </w:r>
      <w:r>
        <w:rPr>
          <w:spacing w:val="-9"/>
        </w:rPr>
        <w:t> </w:t>
      </w:r>
      <w:r>
        <w:rPr/>
        <w:t>molecules!"</w:t>
      </w:r>
      <w:r>
        <w:rPr>
          <w:spacing w:val="-2"/>
        </w:rPr>
        <w:t> </w:t>
      </w:r>
      <w:r>
        <w:rPr/>
        <w:t>In</w:t>
      </w:r>
      <w:r>
        <w:rPr>
          <w:spacing w:val="-12"/>
        </w:rPr>
        <w:t> </w:t>
      </w:r>
      <w:r>
        <w:rPr/>
        <w:t>the</w:t>
      </w:r>
      <w:r>
        <w:rPr>
          <w:spacing w:val="-14"/>
        </w:rPr>
        <w:t> </w:t>
      </w:r>
      <w:r>
        <w:rPr/>
        <w:t>thermodynamic case,</w:t>
      </w:r>
      <w:r>
        <w:rPr>
          <w:spacing w:val="-9"/>
        </w:rPr>
        <w:t> </w:t>
      </w:r>
      <w:r>
        <w:rPr/>
        <w:t>that</w:t>
      </w:r>
      <w:r>
        <w:rPr>
          <w:spacing w:val="-7"/>
        </w:rPr>
        <w:t> </w:t>
      </w:r>
      <w:r>
        <w:rPr/>
        <w:t>would</w:t>
      </w:r>
      <w:r>
        <w:rPr>
          <w:spacing w:val="-5"/>
        </w:rPr>
        <w:t> </w:t>
      </w:r>
      <w:r>
        <w:rPr/>
        <w:t>indeed</w:t>
      </w:r>
      <w:r>
        <w:rPr>
          <w:spacing w:val="-1"/>
        </w:rPr>
        <w:t> </w:t>
      </w:r>
      <w:r>
        <w:rPr/>
        <w:t>be silly.</w:t>
      </w:r>
      <w:r>
        <w:rPr>
          <w:spacing w:val="-2"/>
        </w:rPr>
        <w:t> </w:t>
      </w:r>
      <w:r>
        <w:rPr/>
        <w:t>But it</w:t>
      </w:r>
      <w:r>
        <w:rPr>
          <w:spacing w:val="-2"/>
        </w:rPr>
        <w:t> </w:t>
      </w:r>
      <w:r>
        <w:rPr/>
        <w:t>isn't so</w:t>
      </w:r>
      <w:r>
        <w:rPr>
          <w:spacing w:val="-10"/>
        </w:rPr>
        <w:t> </w:t>
      </w:r>
      <w:r>
        <w:rPr/>
        <w:t>for</w:t>
      </w:r>
      <w:r>
        <w:rPr>
          <w:spacing w:val="-3"/>
        </w:rPr>
        <w:t> </w:t>
      </w:r>
      <w:r>
        <w:rPr/>
        <w:t>computing. By</w:t>
      </w:r>
      <w:r>
        <w:rPr>
          <w:spacing w:val="-3"/>
        </w:rPr>
        <w:t> </w:t>
      </w:r>
      <w:r>
        <w:rPr/>
        <w:t>adding one</w:t>
      </w:r>
      <w:r>
        <w:rPr>
          <w:spacing w:val="-5"/>
        </w:rPr>
        <w:t> </w:t>
      </w:r>
      <w:r>
        <w:rPr/>
        <w:t>more tape to</w:t>
      </w:r>
      <w:r>
        <w:rPr>
          <w:spacing w:val="-1"/>
        </w:rPr>
        <w:t> </w:t>
      </w:r>
      <w:r>
        <w:rPr/>
        <w:t>the</w:t>
      </w:r>
      <w:r>
        <w:rPr>
          <w:spacing w:val="-6"/>
        </w:rPr>
        <w:t> </w:t>
      </w:r>
      <w:r>
        <w:rPr/>
        <w:t>system, and feeding</w:t>
      </w:r>
      <w:r>
        <w:rPr>
          <w:spacing w:val="-4"/>
        </w:rPr>
        <w:t> </w:t>
      </w:r>
      <w:r>
        <w:rPr/>
        <w:t>the</w:t>
      </w:r>
      <w:r>
        <w:rPr>
          <w:spacing w:val="-10"/>
        </w:rPr>
        <w:t> </w:t>
      </w:r>
      <w:r>
        <w:rPr/>
        <w:t>results</w:t>
      </w:r>
      <w:r>
        <w:rPr>
          <w:spacing w:val="-3"/>
        </w:rPr>
        <w:t> </w:t>
      </w:r>
      <w:r>
        <w:rPr/>
        <w:t>through</w:t>
      </w:r>
      <w:r>
        <w:rPr>
          <w:spacing w:val="-2"/>
        </w:rPr>
        <w:t> </w:t>
      </w:r>
      <w:r>
        <w:rPr/>
        <w:t>another machine,</w:t>
      </w:r>
      <w:r>
        <w:rPr>
          <w:spacing w:val="-2"/>
        </w:rPr>
        <w:t> </w:t>
      </w:r>
      <w:r>
        <w:rPr/>
        <w:t>we</w:t>
      </w:r>
      <w:r>
        <w:rPr>
          <w:spacing w:val="-15"/>
        </w:rPr>
        <w:t> </w:t>
      </w:r>
      <w:r>
        <w:rPr/>
        <w:t>can</w:t>
      </w:r>
      <w:r>
        <w:rPr>
          <w:spacing w:val="-3"/>
        </w:rPr>
        <w:t> </w:t>
      </w:r>
      <w:r>
        <w:rPr/>
        <w:t>bypass</w:t>
      </w:r>
      <w:r>
        <w:rPr>
          <w:spacing w:val="-5"/>
        </w:rPr>
        <w:t> </w:t>
      </w:r>
      <w:r>
        <w:rPr/>
        <w:t>this</w:t>
      </w:r>
      <w:r>
        <w:rPr>
          <w:spacing w:val="-10"/>
        </w:rPr>
        <w:t> </w:t>
      </w:r>
      <w:r>
        <w:rPr/>
        <w:t>difficulty</w:t>
      </w:r>
      <w:r>
        <w:rPr>
          <w:spacing w:val="-3"/>
        </w:rPr>
        <w:t> </w:t>
      </w:r>
      <w:r>
        <w:rPr/>
        <w:t>(Fig. </w:t>
      </w:r>
      <w:r>
        <w:rPr>
          <w:spacing w:val="-2"/>
        </w:rPr>
        <w:t>5.27):</w:t>
      </w:r>
    </w:p>
    <w:p>
      <w:pPr>
        <w:pStyle w:val="Heading1"/>
        <w:spacing w:line="1492" w:lineRule="exact" w:before="1080"/>
        <w:ind w:left="1128"/>
      </w:pPr>
      <w:r>
        <w:rPr/>
        <mc:AlternateContent>
          <mc:Choice Requires="wps">
            <w:drawing>
              <wp:anchor distT="0" distB="0" distL="0" distR="0" allowOverlap="1" layoutInCell="1" locked="0" behindDoc="0" simplePos="0" relativeHeight="15874048">
                <wp:simplePos x="0" y="0"/>
                <wp:positionH relativeFrom="page">
                  <wp:posOffset>3274882</wp:posOffset>
                </wp:positionH>
                <wp:positionV relativeFrom="paragraph">
                  <wp:posOffset>1882728</wp:posOffset>
                </wp:positionV>
                <wp:extent cx="574675" cy="101155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574675" cy="1011555"/>
                          <a:chExt cx="574675" cy="1011555"/>
                        </a:xfrm>
                      </wpg:grpSpPr>
                      <wps:wsp>
                        <wps:cNvPr id="630" name="Graphic 630"/>
                        <wps:cNvSpPr/>
                        <wps:spPr>
                          <a:xfrm>
                            <a:off x="0" y="0"/>
                            <a:ext cx="574675" cy="977265"/>
                          </a:xfrm>
                          <a:custGeom>
                            <a:avLst/>
                            <a:gdLst/>
                            <a:ahLst/>
                            <a:cxnLst/>
                            <a:rect l="l" t="t" r="r" b="b"/>
                            <a:pathLst>
                              <a:path w="574675" h="977265">
                                <a:moveTo>
                                  <a:pt x="12219" y="976892"/>
                                </a:moveTo>
                                <a:lnTo>
                                  <a:pt x="12219" y="12211"/>
                                </a:lnTo>
                              </a:path>
                              <a:path w="574675" h="977265">
                                <a:moveTo>
                                  <a:pt x="565161" y="744880"/>
                                </a:moveTo>
                                <a:lnTo>
                                  <a:pt x="565161" y="0"/>
                                </a:lnTo>
                              </a:path>
                              <a:path w="574675" h="977265">
                                <a:moveTo>
                                  <a:pt x="0" y="12211"/>
                                </a:moveTo>
                                <a:lnTo>
                                  <a:pt x="574326" y="12211"/>
                                </a:lnTo>
                              </a:path>
                            </a:pathLst>
                          </a:custGeom>
                          <a:ln w="9161">
                            <a:solidFill>
                              <a:srgbClr val="000000"/>
                            </a:solidFill>
                            <a:prstDash val="solid"/>
                          </a:ln>
                        </wps:spPr>
                        <wps:bodyPr wrap="square" lIns="0" tIns="0" rIns="0" bIns="0" rtlCol="0">
                          <a:prstTxWarp prst="textNoShape">
                            <a:avLst/>
                          </a:prstTxWarp>
                          <a:noAutofit/>
                        </wps:bodyPr>
                      </wps:wsp>
                      <wps:wsp>
                        <wps:cNvPr id="631" name="Graphic 631"/>
                        <wps:cNvSpPr/>
                        <wps:spPr>
                          <a:xfrm>
                            <a:off x="32665" y="1006248"/>
                            <a:ext cx="166370" cy="1270"/>
                          </a:xfrm>
                          <a:custGeom>
                            <a:avLst/>
                            <a:gdLst/>
                            <a:ahLst/>
                            <a:cxnLst/>
                            <a:rect l="l" t="t" r="r" b="b"/>
                            <a:pathLst>
                              <a:path w="166370" h="0">
                                <a:moveTo>
                                  <a:pt x="0" y="0"/>
                                </a:moveTo>
                                <a:lnTo>
                                  <a:pt x="165987" y="0"/>
                                </a:lnTo>
                              </a:path>
                            </a:pathLst>
                          </a:custGeom>
                          <a:ln w="10023">
                            <a:solidFill>
                              <a:srgbClr val="000000"/>
                            </a:solidFill>
                            <a:prstDash val="solid"/>
                          </a:ln>
                        </wps:spPr>
                        <wps:bodyPr wrap="square" lIns="0" tIns="0" rIns="0" bIns="0" rtlCol="0">
                          <a:prstTxWarp prst="textNoShape">
                            <a:avLst/>
                          </a:prstTxWarp>
                          <a:noAutofit/>
                        </wps:bodyPr>
                      </wps:wsp>
                      <wps:wsp>
                        <wps:cNvPr id="632" name="Textbox 632"/>
                        <wps:cNvSpPr txBox="1"/>
                        <wps:spPr>
                          <a:xfrm>
                            <a:off x="0" y="0"/>
                            <a:ext cx="574675" cy="1011555"/>
                          </a:xfrm>
                          <a:prstGeom prst="rect">
                            <a:avLst/>
                          </a:prstGeom>
                        </wps:spPr>
                        <wps:txbx>
                          <w:txbxContent>
                            <w:p>
                              <w:pPr>
                                <w:spacing w:line="240" w:lineRule="auto" w:before="0"/>
                                <w:rPr>
                                  <w:b/>
                                  <w:sz w:val="15"/>
                                </w:rPr>
                              </w:pPr>
                            </w:p>
                            <w:p>
                              <w:pPr>
                                <w:spacing w:line="240" w:lineRule="auto" w:before="0"/>
                                <w:rPr>
                                  <w:b/>
                                  <w:sz w:val="15"/>
                                </w:rPr>
                              </w:pPr>
                            </w:p>
                            <w:p>
                              <w:pPr>
                                <w:spacing w:line="240" w:lineRule="auto" w:before="69"/>
                                <w:rPr>
                                  <w:b/>
                                  <w:sz w:val="15"/>
                                </w:rPr>
                              </w:pPr>
                            </w:p>
                            <w:p>
                              <w:pPr>
                                <w:spacing w:line="213" w:lineRule="auto" w:before="0"/>
                                <w:ind w:left="210" w:right="0" w:hanging="156"/>
                                <w:jc w:val="left"/>
                                <w:rPr>
                                  <w:sz w:val="15"/>
                                </w:rPr>
                              </w:pPr>
                              <w:r>
                                <w:rPr>
                                  <w:spacing w:val="-2"/>
                                  <w:sz w:val="15"/>
                                </w:rPr>
                                <w:t>REVERSED</w:t>
                              </w:r>
                              <w:r>
                                <w:rPr>
                                  <w:spacing w:val="40"/>
                                  <w:sz w:val="15"/>
                                </w:rPr>
                                <w:t> </w:t>
                              </w:r>
                              <w:r>
                                <w:rPr>
                                  <w:spacing w:val="-4"/>
                                  <w:sz w:val="15"/>
                                </w:rPr>
                                <w:t>UNIT</w:t>
                              </w:r>
                            </w:p>
                            <w:p>
                              <w:pPr>
                                <w:spacing w:line="240" w:lineRule="auto" w:before="109"/>
                                <w:rPr>
                                  <w:sz w:val="15"/>
                                </w:rPr>
                              </w:pPr>
                            </w:p>
                            <w:p>
                              <w:pPr>
                                <w:spacing w:line="134" w:lineRule="exact" w:before="1"/>
                                <w:ind w:left="0" w:right="232" w:firstLine="0"/>
                                <w:jc w:val="right"/>
                                <w:rPr>
                                  <w:rFonts w:ascii="Arial"/>
                                  <w:b/>
                                  <w:sz w:val="12"/>
                                </w:rPr>
                              </w:pPr>
                              <w:r>
                                <w:rPr>
                                  <w:rFonts w:ascii="Arial"/>
                                  <w:b/>
                                  <w:spacing w:val="-10"/>
                                  <w:w w:val="80"/>
                                  <w:sz w:val="12"/>
                                </w:rPr>
                                <w:t>1</w:t>
                              </w:r>
                            </w:p>
                            <w:p>
                              <w:pPr>
                                <w:tabs>
                                  <w:tab w:pos="313" w:val="left" w:leader="none"/>
                                </w:tabs>
                                <w:spacing w:line="283" w:lineRule="exact" w:before="0"/>
                                <w:ind w:left="8" w:right="0" w:firstLine="0"/>
                                <w:jc w:val="left"/>
                                <w:rPr>
                                  <w:rFonts w:ascii="Arial" w:hAnsi="Arial" w:cs="Arial" w:eastAsia="Arial"/>
                                  <w:b/>
                                  <w:bCs/>
                                  <w:sz w:val="12"/>
                                  <w:szCs w:val="12"/>
                                </w:rPr>
                              </w:pPr>
                              <w:r>
                                <w:rPr>
                                  <w:b/>
                                  <w:bCs/>
                                  <w:spacing w:val="-10"/>
                                  <w:w w:val="80"/>
                                  <w:sz w:val="25"/>
                                  <w:szCs w:val="25"/>
                                </w:rPr>
                                <w:t>.</w:t>
                              </w:r>
                              <w:r>
                                <w:rPr>
                                  <w:b/>
                                  <w:bCs/>
                                  <w:sz w:val="25"/>
                                  <w:szCs w:val="25"/>
                                </w:rPr>
                                <w:tab/>
                              </w:r>
                              <w:r>
                                <w:rPr>
                                  <w:b/>
                                  <w:bCs/>
                                  <w:w w:val="65"/>
                                  <w:sz w:val="25"/>
                                  <w:szCs w:val="25"/>
                                </w:rPr>
                                <w:t>M_·</w:t>
                              </w:r>
                              <w:r>
                                <w:rPr>
                                  <w:b/>
                                  <w:bCs/>
                                  <w:spacing w:val="2"/>
                                  <w:sz w:val="25"/>
                                  <w:szCs w:val="25"/>
                                </w:rPr>
                                <w:t> </w:t>
                              </w:r>
                              <w:r>
                                <w:rPr>
                                  <w:rFonts w:ascii="Arial" w:hAnsi="Arial" w:cs="Arial" w:eastAsia="Arial"/>
                                  <w:b/>
                                  <w:bCs/>
                                  <w:spacing w:val="-10"/>
                                  <w:w w:val="80"/>
                                  <w:sz w:val="12"/>
                                  <w:szCs w:val="12"/>
                                </w:rPr>
                                <w:t>�</w:t>
                              </w:r>
                            </w:p>
                          </w:txbxContent>
                        </wps:txbx>
                        <wps:bodyPr wrap="square" lIns="0" tIns="0" rIns="0" bIns="0" rtlCol="0">
                          <a:noAutofit/>
                        </wps:bodyPr>
                      </wps:wsp>
                    </wpg:wgp>
                  </a:graphicData>
                </a:graphic>
              </wp:anchor>
            </w:drawing>
          </mc:Choice>
          <mc:Fallback>
            <w:pict>
              <v:group style="position:absolute;margin-left:257.864777pt;margin-top:148.246307pt;width:45.25pt;height:79.650pt;mso-position-horizontal-relative:page;mso-position-vertical-relative:paragraph;z-index:15874048" id="docshapegroup358" coordorigin="5157,2965" coordsize="905,1593">
                <v:shape style="position:absolute;left:5157;top:2964;width:905;height:1539" id="docshape359" coordorigin="5157,2965" coordsize="905,1539" path="m5177,4503l5177,2984m6047,4138l6047,2965m5157,2984l6062,2984e" filled="false" stroked="true" strokeweight=".721384pt" strokecolor="#000000">
                  <v:path arrowok="t"/>
                  <v:stroke dashstyle="solid"/>
                </v:shape>
                <v:line style="position:absolute" from="5209,4550" to="5470,4550" stroked="true" strokeweight=".78929pt" strokecolor="#000000">
                  <v:stroke dashstyle="solid"/>
                </v:line>
                <v:shape style="position:absolute;left:5157;top:2964;width:905;height:1593" type="#_x0000_t202" id="docshape360" filled="false" stroked="false">
                  <v:textbox inset="0,0,0,0">
                    <w:txbxContent>
                      <w:p>
                        <w:pPr>
                          <w:spacing w:line="240" w:lineRule="auto" w:before="0"/>
                          <w:rPr>
                            <w:b/>
                            <w:sz w:val="15"/>
                          </w:rPr>
                        </w:pPr>
                      </w:p>
                      <w:p>
                        <w:pPr>
                          <w:spacing w:line="240" w:lineRule="auto" w:before="0"/>
                          <w:rPr>
                            <w:b/>
                            <w:sz w:val="15"/>
                          </w:rPr>
                        </w:pPr>
                      </w:p>
                      <w:p>
                        <w:pPr>
                          <w:spacing w:line="240" w:lineRule="auto" w:before="69"/>
                          <w:rPr>
                            <w:b/>
                            <w:sz w:val="15"/>
                          </w:rPr>
                        </w:pPr>
                      </w:p>
                      <w:p>
                        <w:pPr>
                          <w:spacing w:line="213" w:lineRule="auto" w:before="0"/>
                          <w:ind w:left="210" w:right="0" w:hanging="156"/>
                          <w:jc w:val="left"/>
                          <w:rPr>
                            <w:sz w:val="15"/>
                          </w:rPr>
                        </w:pPr>
                        <w:r>
                          <w:rPr>
                            <w:spacing w:val="-2"/>
                            <w:sz w:val="15"/>
                          </w:rPr>
                          <w:t>REVERSED</w:t>
                        </w:r>
                        <w:r>
                          <w:rPr>
                            <w:spacing w:val="40"/>
                            <w:sz w:val="15"/>
                          </w:rPr>
                          <w:t> </w:t>
                        </w:r>
                        <w:r>
                          <w:rPr>
                            <w:spacing w:val="-4"/>
                            <w:sz w:val="15"/>
                          </w:rPr>
                          <w:t>UNIT</w:t>
                        </w:r>
                      </w:p>
                      <w:p>
                        <w:pPr>
                          <w:spacing w:line="240" w:lineRule="auto" w:before="109"/>
                          <w:rPr>
                            <w:sz w:val="15"/>
                          </w:rPr>
                        </w:pPr>
                      </w:p>
                      <w:p>
                        <w:pPr>
                          <w:spacing w:line="134" w:lineRule="exact" w:before="1"/>
                          <w:ind w:left="0" w:right="232" w:firstLine="0"/>
                          <w:jc w:val="right"/>
                          <w:rPr>
                            <w:rFonts w:ascii="Arial"/>
                            <w:b/>
                            <w:sz w:val="12"/>
                          </w:rPr>
                        </w:pPr>
                        <w:r>
                          <w:rPr>
                            <w:rFonts w:ascii="Arial"/>
                            <w:b/>
                            <w:spacing w:val="-10"/>
                            <w:w w:val="80"/>
                            <w:sz w:val="12"/>
                          </w:rPr>
                          <w:t>1</w:t>
                        </w:r>
                      </w:p>
                      <w:p>
                        <w:pPr>
                          <w:tabs>
                            <w:tab w:pos="313" w:val="left" w:leader="none"/>
                          </w:tabs>
                          <w:spacing w:line="283" w:lineRule="exact" w:before="0"/>
                          <w:ind w:left="8" w:right="0" w:firstLine="0"/>
                          <w:jc w:val="left"/>
                          <w:rPr>
                            <w:rFonts w:ascii="Arial" w:hAnsi="Arial" w:cs="Arial" w:eastAsia="Arial"/>
                            <w:b/>
                            <w:bCs/>
                            <w:sz w:val="12"/>
                            <w:szCs w:val="12"/>
                          </w:rPr>
                        </w:pPr>
                        <w:r>
                          <w:rPr>
                            <w:b/>
                            <w:bCs/>
                            <w:spacing w:val="-10"/>
                            <w:w w:val="80"/>
                            <w:sz w:val="25"/>
                            <w:szCs w:val="25"/>
                          </w:rPr>
                          <w:t>.</w:t>
                        </w:r>
                        <w:r>
                          <w:rPr>
                            <w:b/>
                            <w:bCs/>
                            <w:sz w:val="25"/>
                            <w:szCs w:val="25"/>
                          </w:rPr>
                          <w:tab/>
                        </w:r>
                        <w:r>
                          <w:rPr>
                            <w:b/>
                            <w:bCs/>
                            <w:w w:val="65"/>
                            <w:sz w:val="25"/>
                            <w:szCs w:val="25"/>
                          </w:rPr>
                          <w:t>M_·</w:t>
                        </w:r>
                        <w:r>
                          <w:rPr>
                            <w:b/>
                            <w:bCs/>
                            <w:spacing w:val="2"/>
                            <w:sz w:val="25"/>
                            <w:szCs w:val="25"/>
                          </w:rPr>
                          <w:t> </w:t>
                        </w:r>
                        <w:r>
                          <w:rPr>
                            <w:rFonts w:ascii="Arial" w:hAnsi="Arial" w:cs="Arial" w:eastAsia="Arial"/>
                            <w:b/>
                            <w:bCs/>
                            <w:spacing w:val="-10"/>
                            <w:w w:val="80"/>
                            <w:sz w:val="12"/>
                            <w:szCs w:val="12"/>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74560">
                <wp:simplePos x="0" y="0"/>
                <wp:positionH relativeFrom="page">
                  <wp:posOffset>4212745</wp:posOffset>
                </wp:positionH>
                <wp:positionV relativeFrom="paragraph">
                  <wp:posOffset>1052369</wp:posOffset>
                </wp:positionV>
                <wp:extent cx="1270" cy="537845"/>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1270" cy="537845"/>
                        </a:xfrm>
                        <a:custGeom>
                          <a:avLst/>
                          <a:gdLst/>
                          <a:ahLst/>
                          <a:cxnLst/>
                          <a:rect l="l" t="t" r="r" b="b"/>
                          <a:pathLst>
                            <a:path w="0" h="537845">
                              <a:moveTo>
                                <a:pt x="0" y="537290"/>
                              </a:moveTo>
                              <a:lnTo>
                                <a:pt x="0" y="0"/>
                              </a:lnTo>
                            </a:path>
                          </a:pathLst>
                        </a:custGeom>
                        <a:ln w="91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560" from="331.71225pt,125.170116pt" to="331.71225pt,82.863754pt" stroked="true" strokeweight=".721637pt" strokecolor="#000000">
                <v:stroke dashstyle="solid"/>
                <w10:wrap type="none"/>
              </v:line>
            </w:pict>
          </mc:Fallback>
        </mc:AlternateContent>
      </w:r>
      <w:r>
        <w:rPr/>
        <mc:AlternateContent>
          <mc:Choice Requires="wps">
            <w:drawing>
              <wp:anchor distT="0" distB="0" distL="0" distR="0" allowOverlap="1" layoutInCell="1" locked="0" behindDoc="0" simplePos="0" relativeHeight="15875072">
                <wp:simplePos x="0" y="0"/>
                <wp:positionH relativeFrom="page">
                  <wp:posOffset>1466365</wp:posOffset>
                </wp:positionH>
                <wp:positionV relativeFrom="paragraph">
                  <wp:posOffset>1314909</wp:posOffset>
                </wp:positionV>
                <wp:extent cx="464820" cy="1270"/>
                <wp:effectExtent l="0" t="0" r="0" b="0"/>
                <wp:wrapNone/>
                <wp:docPr id="634" name="Graphic 634"/>
                <wp:cNvGraphicFramePr>
                  <a:graphicFrameLocks/>
                </wp:cNvGraphicFramePr>
                <a:graphic>
                  <a:graphicData uri="http://schemas.microsoft.com/office/word/2010/wordprocessingShape">
                    <wps:wsp>
                      <wps:cNvPr id="634" name="Graphic 634"/>
                      <wps:cNvSpPr/>
                      <wps:spPr>
                        <a:xfrm>
                          <a:off x="0" y="0"/>
                          <a:ext cx="464820" cy="1270"/>
                        </a:xfrm>
                        <a:custGeom>
                          <a:avLst/>
                          <a:gdLst/>
                          <a:ahLst/>
                          <a:cxnLst/>
                          <a:rect l="l" t="t" r="r" b="b"/>
                          <a:pathLst>
                            <a:path w="464820" h="0">
                              <a:moveTo>
                                <a:pt x="0" y="0"/>
                              </a:moveTo>
                              <a:lnTo>
                                <a:pt x="46434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072" from="115.461845pt,103.536179pt" to="152.024763pt,103.536179pt" stroked="true" strokeweight=".961508pt" strokecolor="#000000">
                <v:stroke dashstyle="solid"/>
                <w10:wrap type="none"/>
              </v:line>
            </w:pict>
          </mc:Fallback>
        </mc:AlternateContent>
      </w:r>
      <w:r>
        <w:rPr/>
        <mc:AlternateContent>
          <mc:Choice Requires="wps">
            <w:drawing>
              <wp:anchor distT="0" distB="0" distL="0" distR="0" allowOverlap="1" layoutInCell="1" locked="0" behindDoc="0" simplePos="0" relativeHeight="15875584">
                <wp:simplePos x="0" y="0"/>
                <wp:positionH relativeFrom="page">
                  <wp:posOffset>1113540</wp:posOffset>
                </wp:positionH>
                <wp:positionV relativeFrom="paragraph">
                  <wp:posOffset>1403440</wp:posOffset>
                </wp:positionV>
                <wp:extent cx="59055" cy="1270"/>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59055" cy="1270"/>
                        </a:xfrm>
                        <a:custGeom>
                          <a:avLst/>
                          <a:gdLst/>
                          <a:ahLst/>
                          <a:cxnLst/>
                          <a:rect l="l" t="t" r="r" b="b"/>
                          <a:pathLst>
                            <a:path w="59055" h="0">
                              <a:moveTo>
                                <a:pt x="0" y="0"/>
                              </a:moveTo>
                              <a:lnTo>
                                <a:pt x="18329" y="0"/>
                              </a:lnTo>
                            </a:path>
                            <a:path w="59055" h="0">
                              <a:moveTo>
                                <a:pt x="3902" y="0"/>
                              </a:moveTo>
                              <a:lnTo>
                                <a:pt x="58891" y="0"/>
                              </a:lnTo>
                            </a:path>
                          </a:pathLst>
                        </a:custGeom>
                        <a:ln w="12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680344pt;margin-top:110.507111pt;width:4.650pt;height:.1pt;mso-position-horizontal-relative:page;mso-position-vertical-relative:paragraph;z-index:15875584" id="docshape361" coordorigin="1754,2210" coordsize="93,0" path="m1754,2210l1782,2210m1760,2210l1846,2210e" filled="false" stroked="true" strokeweight="1.00192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2488832">
                <wp:simplePos x="0" y="0"/>
                <wp:positionH relativeFrom="page">
                  <wp:posOffset>4013563</wp:posOffset>
                </wp:positionH>
                <wp:positionV relativeFrom="paragraph">
                  <wp:posOffset>1422661</wp:posOffset>
                </wp:positionV>
                <wp:extent cx="50165" cy="11303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50165" cy="113030"/>
                        </a:xfrm>
                        <a:prstGeom prst="rect">
                          <a:avLst/>
                        </a:prstGeom>
                      </wps:spPr>
                      <wps:txbx>
                        <w:txbxContent>
                          <w:p>
                            <w:pPr>
                              <w:spacing w:line="177" w:lineRule="exact" w:before="0"/>
                              <w:ind w:left="0" w:right="0" w:firstLine="0"/>
                              <w:jc w:val="left"/>
                              <w:rPr>
                                <w:sz w:val="16"/>
                              </w:rPr>
                            </w:pPr>
                            <w:r>
                              <w:rPr>
                                <w:spacing w:val="-11"/>
                                <w:sz w:val="16"/>
                              </w:rPr>
                              <w:t>0</w:t>
                            </w:r>
                          </w:p>
                        </w:txbxContent>
                      </wps:txbx>
                      <wps:bodyPr wrap="square" lIns="0" tIns="0" rIns="0" bIns="0" rtlCol="0">
                        <a:noAutofit/>
                      </wps:bodyPr>
                    </wps:wsp>
                  </a:graphicData>
                </a:graphic>
              </wp:anchor>
            </w:drawing>
          </mc:Choice>
          <mc:Fallback>
            <w:pict>
              <v:shape style="position:absolute;margin-left:316.028595pt;margin-top:112.020592pt;width:3.95pt;height:8.9pt;mso-position-horizontal-relative:page;mso-position-vertical-relative:paragraph;z-index:-20827648" type="#_x0000_t202" id="docshape362" filled="false" stroked="false">
                <v:textbox inset="0,0,0,0">
                  <w:txbxContent>
                    <w:p>
                      <w:pPr>
                        <w:spacing w:line="177" w:lineRule="exact" w:before="0"/>
                        <w:ind w:left="0" w:right="0" w:firstLine="0"/>
                        <w:jc w:val="left"/>
                        <w:rPr>
                          <w:sz w:val="16"/>
                        </w:rPr>
                      </w:pPr>
                      <w:r>
                        <w:rPr>
                          <w:spacing w:val="-11"/>
                          <w:sz w:val="16"/>
                        </w:rPr>
                        <w:t>0</w:t>
                      </w:r>
                    </w:p>
                  </w:txbxContent>
                </v:textbox>
                <w10:wrap type="none"/>
              </v:shape>
            </w:pict>
          </mc:Fallback>
        </mc:AlternateContent>
      </w:r>
      <w:r>
        <w:rPr/>
        <mc:AlternateContent>
          <mc:Choice Requires="wps">
            <w:drawing>
              <wp:anchor distT="0" distB="0" distL="0" distR="0" allowOverlap="1" layoutInCell="1" locked="0" behindDoc="1" simplePos="0" relativeHeight="482489344">
                <wp:simplePos x="0" y="0"/>
                <wp:positionH relativeFrom="page">
                  <wp:posOffset>1757252</wp:posOffset>
                </wp:positionH>
                <wp:positionV relativeFrom="paragraph">
                  <wp:posOffset>765874</wp:posOffset>
                </wp:positionV>
                <wp:extent cx="688340" cy="20066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688340" cy="200660"/>
                        </a:xfrm>
                        <a:prstGeom prst="rect">
                          <a:avLst/>
                        </a:prstGeom>
                      </wps:spPr>
                      <wps:txbx>
                        <w:txbxContent>
                          <w:p>
                            <w:pPr>
                              <w:spacing w:line="206" w:lineRule="auto" w:before="13"/>
                              <w:ind w:left="109" w:right="-4" w:hanging="110"/>
                              <w:jc w:val="left"/>
                              <w:rPr>
                                <w:sz w:val="15"/>
                              </w:rPr>
                            </w:pPr>
                            <w:r>
                              <w:rPr>
                                <w:spacing w:val="-4"/>
                                <w:sz w:val="15"/>
                              </w:rPr>
                              <w:t>INTERMEDIATE</w:t>
                            </w:r>
                            <w:r>
                              <w:rPr>
                                <w:spacing w:val="40"/>
                                <w:sz w:val="15"/>
                              </w:rPr>
                              <w:t> </w:t>
                            </w:r>
                            <w:r>
                              <w:rPr>
                                <w:sz w:val="15"/>
                              </w:rPr>
                              <w:t>STAGE</w:t>
                            </w:r>
                            <w:r>
                              <w:rPr>
                                <w:spacing w:val="-9"/>
                                <w:sz w:val="15"/>
                              </w:rPr>
                              <w:t> </w:t>
                            </w:r>
                            <w:r>
                              <w:rPr>
                                <w:sz w:val="15"/>
                              </w:rPr>
                              <w:t>ONE</w:t>
                            </w:r>
                          </w:p>
                        </w:txbxContent>
                      </wps:txbx>
                      <wps:bodyPr wrap="square" lIns="0" tIns="0" rIns="0" bIns="0" rtlCol="0">
                        <a:noAutofit/>
                      </wps:bodyPr>
                    </wps:wsp>
                  </a:graphicData>
                </a:graphic>
              </wp:anchor>
            </w:drawing>
          </mc:Choice>
          <mc:Fallback>
            <w:pict>
              <v:shape style="position:absolute;margin-left:138.366302pt;margin-top:60.30505pt;width:54.2pt;height:15.8pt;mso-position-horizontal-relative:page;mso-position-vertical-relative:paragraph;z-index:-20827136" type="#_x0000_t202" id="docshape363" filled="false" stroked="false">
                <v:textbox inset="0,0,0,0">
                  <w:txbxContent>
                    <w:p>
                      <w:pPr>
                        <w:spacing w:line="206" w:lineRule="auto" w:before="13"/>
                        <w:ind w:left="109" w:right="-4" w:hanging="110"/>
                        <w:jc w:val="left"/>
                        <w:rPr>
                          <w:sz w:val="15"/>
                        </w:rPr>
                      </w:pPr>
                      <w:r>
                        <w:rPr>
                          <w:spacing w:val="-4"/>
                          <w:sz w:val="15"/>
                        </w:rPr>
                        <w:t>INTERMEDIATE</w:t>
                      </w:r>
                      <w:r>
                        <w:rPr>
                          <w:spacing w:val="40"/>
                          <w:sz w:val="15"/>
                        </w:rPr>
                        <w:t> </w:t>
                      </w:r>
                      <w:r>
                        <w:rPr>
                          <w:sz w:val="15"/>
                        </w:rPr>
                        <w:t>STAGE</w:t>
                      </w:r>
                      <w:r>
                        <w:rPr>
                          <w:spacing w:val="-9"/>
                          <w:sz w:val="15"/>
                        </w:rPr>
                        <w:t> </w:t>
                      </w:r>
                      <w:r>
                        <w:rPr>
                          <w:sz w:val="15"/>
                        </w:rPr>
                        <w:t>ONE</w:t>
                      </w:r>
                    </w:p>
                  </w:txbxContent>
                </v:textbox>
                <w10:wrap type="none"/>
              </v:shape>
            </w:pict>
          </mc:Fallback>
        </mc:AlternateContent>
      </w:r>
      <w:r>
        <w:rPr/>
        <mc:AlternateContent>
          <mc:Choice Requires="wps">
            <w:drawing>
              <wp:anchor distT="0" distB="0" distL="0" distR="0" allowOverlap="1" layoutInCell="1" locked="0" behindDoc="1" simplePos="0" relativeHeight="482489856">
                <wp:simplePos x="0" y="0"/>
                <wp:positionH relativeFrom="page">
                  <wp:posOffset>2710388</wp:posOffset>
                </wp:positionH>
                <wp:positionV relativeFrom="paragraph">
                  <wp:posOffset>750611</wp:posOffset>
                </wp:positionV>
                <wp:extent cx="688340" cy="20383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688340" cy="203835"/>
                        </a:xfrm>
                        <a:prstGeom prst="rect">
                          <a:avLst/>
                        </a:prstGeom>
                      </wps:spPr>
                      <wps:txbx>
                        <w:txbxContent>
                          <w:p>
                            <w:pPr>
                              <w:spacing w:line="213" w:lineRule="auto" w:before="9"/>
                              <w:ind w:left="109" w:right="-4" w:hanging="110"/>
                              <w:jc w:val="left"/>
                              <w:rPr>
                                <w:sz w:val="15"/>
                              </w:rPr>
                            </w:pPr>
                            <w:r>
                              <w:rPr>
                                <w:spacing w:val="-4"/>
                                <w:sz w:val="15"/>
                              </w:rPr>
                              <w:t>INTERMEDIATE</w:t>
                            </w:r>
                            <w:r>
                              <w:rPr>
                                <w:spacing w:val="40"/>
                                <w:sz w:val="15"/>
                              </w:rPr>
                              <w:t> </w:t>
                            </w:r>
                            <w:r>
                              <w:rPr>
                                <w:spacing w:val="-2"/>
                                <w:sz w:val="15"/>
                              </w:rPr>
                              <w:t>STAGETWO</w:t>
                            </w:r>
                          </w:p>
                        </w:txbxContent>
                      </wps:txbx>
                      <wps:bodyPr wrap="square" lIns="0" tIns="0" rIns="0" bIns="0" rtlCol="0">
                        <a:noAutofit/>
                      </wps:bodyPr>
                    </wps:wsp>
                  </a:graphicData>
                </a:graphic>
              </wp:anchor>
            </w:drawing>
          </mc:Choice>
          <mc:Fallback>
            <w:pict>
              <v:shape style="position:absolute;margin-left:213.416397pt;margin-top:59.103249pt;width:54.2pt;height:16.05pt;mso-position-horizontal-relative:page;mso-position-vertical-relative:paragraph;z-index:-20826624" type="#_x0000_t202" id="docshape364" filled="false" stroked="false">
                <v:textbox inset="0,0,0,0">
                  <w:txbxContent>
                    <w:p>
                      <w:pPr>
                        <w:spacing w:line="213" w:lineRule="auto" w:before="9"/>
                        <w:ind w:left="109" w:right="-4" w:hanging="110"/>
                        <w:jc w:val="left"/>
                        <w:rPr>
                          <w:sz w:val="15"/>
                        </w:rPr>
                      </w:pPr>
                      <w:r>
                        <w:rPr>
                          <w:spacing w:val="-4"/>
                          <w:sz w:val="15"/>
                        </w:rPr>
                        <w:t>INTERMEDIATE</w:t>
                      </w:r>
                      <w:r>
                        <w:rPr>
                          <w:spacing w:val="40"/>
                          <w:sz w:val="15"/>
                        </w:rPr>
                        <w:t> </w:t>
                      </w:r>
                      <w:r>
                        <w:rPr>
                          <w:spacing w:val="-2"/>
                          <w:sz w:val="15"/>
                        </w:rPr>
                        <w:t>STAGETWO</w:t>
                      </w:r>
                    </w:p>
                  </w:txbxContent>
                </v:textbox>
                <w10:wrap type="none"/>
              </v:shape>
            </w:pict>
          </mc:Fallback>
        </mc:AlternateContent>
      </w:r>
      <w:r>
        <w:rPr/>
        <mc:AlternateContent>
          <mc:Choice Requires="wps">
            <w:drawing>
              <wp:anchor distT="0" distB="0" distL="0" distR="0" allowOverlap="1" layoutInCell="1" locked="0" behindDoc="0" simplePos="0" relativeHeight="15878144">
                <wp:simplePos x="0" y="0"/>
                <wp:positionH relativeFrom="page">
                  <wp:posOffset>621582</wp:posOffset>
                </wp:positionH>
                <wp:positionV relativeFrom="paragraph">
                  <wp:posOffset>1121323</wp:posOffset>
                </wp:positionV>
                <wp:extent cx="539750" cy="34861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539750" cy="348615"/>
                        </a:xfrm>
                        <a:prstGeom prst="rect">
                          <a:avLst/>
                        </a:prstGeom>
                      </wps:spPr>
                      <wps:txbx>
                        <w:txbxContent>
                          <w:p>
                            <w:pPr>
                              <w:spacing w:line="548" w:lineRule="exact" w:before="0"/>
                              <w:ind w:left="0" w:right="0" w:firstLine="0"/>
                              <w:jc w:val="left"/>
                              <w:rPr>
                                <w:rFonts w:ascii="Arial" w:hAnsi="Arial" w:cs="Arial" w:eastAsia="Arial"/>
                                <w:position w:val="1"/>
                                <w:sz w:val="36"/>
                                <w:szCs w:val="36"/>
                              </w:rPr>
                            </w:pPr>
                            <w:r>
                              <w:rPr>
                                <w:spacing w:val="-100"/>
                                <w:w w:val="85"/>
                                <w:sz w:val="15"/>
                                <w:szCs w:val="15"/>
                              </w:rPr>
                              <w:t>R</w:t>
                            </w:r>
                            <w:r>
                              <w:rPr>
                                <w:spacing w:val="-43"/>
                                <w:w w:val="123"/>
                                <w:position w:val="1"/>
                                <w:sz w:val="15"/>
                                <w:szCs w:val="15"/>
                              </w:rPr>
                              <w:t>C</w:t>
                            </w:r>
                            <w:r>
                              <w:rPr>
                                <w:spacing w:val="-53"/>
                                <w:w w:val="85"/>
                                <w:sz w:val="15"/>
                                <w:szCs w:val="15"/>
                              </w:rPr>
                              <w:t>E</w:t>
                            </w:r>
                            <w:r>
                              <w:rPr>
                                <w:spacing w:val="-112"/>
                                <w:w w:val="123"/>
                                <w:position w:val="1"/>
                                <w:sz w:val="15"/>
                                <w:szCs w:val="15"/>
                              </w:rPr>
                              <w:t>�</w:t>
                            </w:r>
                            <w:r>
                              <w:rPr>
                                <w:spacing w:val="-3"/>
                                <w:w w:val="85"/>
                                <w:sz w:val="15"/>
                                <w:szCs w:val="15"/>
                              </w:rPr>
                              <w:t>G</w:t>
                            </w:r>
                            <w:r>
                              <w:rPr>
                                <w:spacing w:val="-50"/>
                                <w:w w:val="85"/>
                                <w:sz w:val="15"/>
                                <w:szCs w:val="15"/>
                              </w:rPr>
                              <w:t>I</w:t>
                            </w:r>
                            <w:r>
                              <w:rPr>
                                <w:spacing w:val="-93"/>
                                <w:w w:val="123"/>
                                <w:position w:val="1"/>
                                <w:sz w:val="15"/>
                                <w:szCs w:val="15"/>
                              </w:rPr>
                              <w:t>R</w:t>
                            </w:r>
                            <w:r>
                              <w:rPr>
                                <w:spacing w:val="-3"/>
                                <w:w w:val="85"/>
                                <w:sz w:val="15"/>
                                <w:szCs w:val="15"/>
                              </w:rPr>
                              <w:t>S</w:t>
                            </w:r>
                            <w:r>
                              <w:rPr>
                                <w:spacing w:val="-86"/>
                                <w:w w:val="85"/>
                                <w:sz w:val="15"/>
                                <w:szCs w:val="15"/>
                              </w:rPr>
                              <w:t>T</w:t>
                            </w:r>
                            <w:r>
                              <w:rPr>
                                <w:spacing w:val="-45"/>
                                <w:w w:val="123"/>
                                <w:position w:val="1"/>
                                <w:sz w:val="15"/>
                                <w:szCs w:val="15"/>
                              </w:rPr>
                              <w:t>E</w:t>
                            </w:r>
                            <w:r>
                              <w:rPr>
                                <w:spacing w:val="-51"/>
                                <w:w w:val="85"/>
                                <w:sz w:val="15"/>
                                <w:szCs w:val="15"/>
                              </w:rPr>
                              <w:t>E</w:t>
                            </w:r>
                            <w:r>
                              <w:rPr>
                                <w:spacing w:val="-103"/>
                                <w:w w:val="123"/>
                                <w:position w:val="1"/>
                                <w:sz w:val="15"/>
                                <w:szCs w:val="15"/>
                              </w:rPr>
                              <w:t>D</w:t>
                            </w:r>
                            <w:r>
                              <w:rPr>
                                <w:spacing w:val="-2"/>
                                <w:w w:val="85"/>
                                <w:sz w:val="15"/>
                                <w:szCs w:val="15"/>
                              </w:rPr>
                              <w:t>R</w:t>
                            </w:r>
                            <w:r>
                              <w:rPr>
                                <w:spacing w:val="80"/>
                                <w:sz w:val="15"/>
                                <w:szCs w:val="15"/>
                              </w:rPr>
                              <w:t>  </w:t>
                            </w:r>
                            <w:r>
                              <w:rPr>
                                <w:rFonts w:ascii="Arial" w:hAnsi="Arial" w:cs="Arial" w:eastAsia="Arial"/>
                                <w:spacing w:val="-80"/>
                                <w:w w:val="90"/>
                                <w:position w:val="1"/>
                                <w:sz w:val="49"/>
                                <w:szCs w:val="49"/>
                              </w:rPr>
                              <w:t>I</w:t>
                            </w:r>
                            <w:r>
                              <w:rPr>
                                <w:rFonts w:ascii="Arial" w:hAnsi="Arial" w:cs="Arial" w:eastAsia="Arial"/>
                                <w:spacing w:val="-80"/>
                                <w:w w:val="90"/>
                                <w:position w:val="1"/>
                                <w:sz w:val="36"/>
                                <w:szCs w:val="36"/>
                              </w:rPr>
                              <w:t>g</w:t>
                            </w:r>
                          </w:p>
                        </w:txbxContent>
                      </wps:txbx>
                      <wps:bodyPr wrap="square" lIns="0" tIns="0" rIns="0" bIns="0" rtlCol="0">
                        <a:noAutofit/>
                      </wps:bodyPr>
                    </wps:wsp>
                  </a:graphicData>
                </a:graphic>
              </wp:anchor>
            </w:drawing>
          </mc:Choice>
          <mc:Fallback>
            <w:pict>
              <v:shape style="position:absolute;margin-left:48.943481pt;margin-top:88.293152pt;width:42.5pt;height:27.45pt;mso-position-horizontal-relative:page;mso-position-vertical-relative:paragraph;z-index:15878144" type="#_x0000_t202" id="docshape365" filled="false" stroked="false">
                <v:textbox inset="0,0,0,0">
                  <w:txbxContent>
                    <w:p>
                      <w:pPr>
                        <w:spacing w:line="548" w:lineRule="exact" w:before="0"/>
                        <w:ind w:left="0" w:right="0" w:firstLine="0"/>
                        <w:jc w:val="left"/>
                        <w:rPr>
                          <w:rFonts w:ascii="Arial" w:hAnsi="Arial" w:cs="Arial" w:eastAsia="Arial"/>
                          <w:position w:val="1"/>
                          <w:sz w:val="36"/>
                          <w:szCs w:val="36"/>
                        </w:rPr>
                      </w:pPr>
                      <w:r>
                        <w:rPr>
                          <w:spacing w:val="-100"/>
                          <w:w w:val="85"/>
                          <w:sz w:val="15"/>
                          <w:szCs w:val="15"/>
                        </w:rPr>
                        <w:t>R</w:t>
                      </w:r>
                      <w:r>
                        <w:rPr>
                          <w:spacing w:val="-43"/>
                          <w:w w:val="123"/>
                          <w:position w:val="1"/>
                          <w:sz w:val="15"/>
                          <w:szCs w:val="15"/>
                        </w:rPr>
                        <w:t>C</w:t>
                      </w:r>
                      <w:r>
                        <w:rPr>
                          <w:spacing w:val="-53"/>
                          <w:w w:val="85"/>
                          <w:sz w:val="15"/>
                          <w:szCs w:val="15"/>
                        </w:rPr>
                        <w:t>E</w:t>
                      </w:r>
                      <w:r>
                        <w:rPr>
                          <w:spacing w:val="-112"/>
                          <w:w w:val="123"/>
                          <w:position w:val="1"/>
                          <w:sz w:val="15"/>
                          <w:szCs w:val="15"/>
                        </w:rPr>
                        <w:t>�</w:t>
                      </w:r>
                      <w:r>
                        <w:rPr>
                          <w:spacing w:val="-3"/>
                          <w:w w:val="85"/>
                          <w:sz w:val="15"/>
                          <w:szCs w:val="15"/>
                        </w:rPr>
                        <w:t>G</w:t>
                      </w:r>
                      <w:r>
                        <w:rPr>
                          <w:spacing w:val="-50"/>
                          <w:w w:val="85"/>
                          <w:sz w:val="15"/>
                          <w:szCs w:val="15"/>
                        </w:rPr>
                        <w:t>I</w:t>
                      </w:r>
                      <w:r>
                        <w:rPr>
                          <w:spacing w:val="-93"/>
                          <w:w w:val="123"/>
                          <w:position w:val="1"/>
                          <w:sz w:val="15"/>
                          <w:szCs w:val="15"/>
                        </w:rPr>
                        <w:t>R</w:t>
                      </w:r>
                      <w:r>
                        <w:rPr>
                          <w:spacing w:val="-3"/>
                          <w:w w:val="85"/>
                          <w:sz w:val="15"/>
                          <w:szCs w:val="15"/>
                        </w:rPr>
                        <w:t>S</w:t>
                      </w:r>
                      <w:r>
                        <w:rPr>
                          <w:spacing w:val="-86"/>
                          <w:w w:val="85"/>
                          <w:sz w:val="15"/>
                          <w:szCs w:val="15"/>
                        </w:rPr>
                        <w:t>T</w:t>
                      </w:r>
                      <w:r>
                        <w:rPr>
                          <w:spacing w:val="-45"/>
                          <w:w w:val="123"/>
                          <w:position w:val="1"/>
                          <w:sz w:val="15"/>
                          <w:szCs w:val="15"/>
                        </w:rPr>
                        <w:t>E</w:t>
                      </w:r>
                      <w:r>
                        <w:rPr>
                          <w:spacing w:val="-51"/>
                          <w:w w:val="85"/>
                          <w:sz w:val="15"/>
                          <w:szCs w:val="15"/>
                        </w:rPr>
                        <w:t>E</w:t>
                      </w:r>
                      <w:r>
                        <w:rPr>
                          <w:spacing w:val="-103"/>
                          <w:w w:val="123"/>
                          <w:position w:val="1"/>
                          <w:sz w:val="15"/>
                          <w:szCs w:val="15"/>
                        </w:rPr>
                        <w:t>D</w:t>
                      </w:r>
                      <w:r>
                        <w:rPr>
                          <w:spacing w:val="-2"/>
                          <w:w w:val="85"/>
                          <w:sz w:val="15"/>
                          <w:szCs w:val="15"/>
                        </w:rPr>
                        <w:t>R</w:t>
                      </w:r>
                      <w:r>
                        <w:rPr>
                          <w:spacing w:val="80"/>
                          <w:sz w:val="15"/>
                          <w:szCs w:val="15"/>
                        </w:rPr>
                        <w:t>  </w:t>
                      </w:r>
                      <w:r>
                        <w:rPr>
                          <w:rFonts w:ascii="Arial" w:hAnsi="Arial" w:cs="Arial" w:eastAsia="Arial"/>
                          <w:spacing w:val="-80"/>
                          <w:w w:val="90"/>
                          <w:position w:val="1"/>
                          <w:sz w:val="49"/>
                          <w:szCs w:val="49"/>
                        </w:rPr>
                        <w:t>I</w:t>
                      </w:r>
                      <w:r>
                        <w:rPr>
                          <w:rFonts w:ascii="Arial" w:hAnsi="Arial" w:cs="Arial" w:eastAsia="Arial"/>
                          <w:spacing w:val="-80"/>
                          <w:w w:val="90"/>
                          <w:position w:val="1"/>
                          <w:sz w:val="36"/>
                          <w:szCs w:val="36"/>
                        </w:rPr>
                        <w:t>g</w:t>
                      </w:r>
                    </w:p>
                  </w:txbxContent>
                </v:textbox>
                <w10:wrap type="none"/>
              </v:shape>
            </w:pict>
          </mc:Fallback>
        </mc:AlternateContent>
      </w:r>
      <w:r>
        <w:rPr/>
        <mc:AlternateContent>
          <mc:Choice Requires="wps">
            <w:drawing>
              <wp:anchor distT="0" distB="0" distL="0" distR="0" allowOverlap="1" layoutInCell="1" locked="0" behindDoc="0" simplePos="0" relativeHeight="15878656">
                <wp:simplePos x="0" y="0"/>
                <wp:positionH relativeFrom="page">
                  <wp:posOffset>1233579</wp:posOffset>
                </wp:positionH>
                <wp:positionV relativeFrom="paragraph">
                  <wp:posOffset>1121323</wp:posOffset>
                </wp:positionV>
                <wp:extent cx="149860" cy="511809"/>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149860" cy="511809"/>
                        </a:xfrm>
                        <a:prstGeom prst="rect">
                          <a:avLst/>
                        </a:prstGeom>
                      </wps:spPr>
                      <wps:txbx>
                        <w:txbxContent>
                          <w:p>
                            <w:pPr>
                              <w:spacing w:line="503" w:lineRule="exact" w:before="0"/>
                              <w:ind w:left="0" w:right="0" w:firstLine="0"/>
                              <w:jc w:val="left"/>
                              <w:rPr>
                                <w:rFonts w:ascii="Arial"/>
                                <w:position w:val="1"/>
                                <w:sz w:val="49"/>
                              </w:rPr>
                            </w:pPr>
                            <w:r>
                              <w:rPr>
                                <w:w w:val="90"/>
                                <w:sz w:val="15"/>
                              </w:rPr>
                              <w:t>0</w:t>
                            </w:r>
                            <w:r>
                              <w:rPr>
                                <w:spacing w:val="60"/>
                                <w:sz w:val="15"/>
                              </w:rPr>
                              <w:t> </w:t>
                            </w:r>
                            <w:r>
                              <w:rPr>
                                <w:rFonts w:ascii="Arial"/>
                                <w:spacing w:val="-30"/>
                                <w:w w:val="65"/>
                                <w:position w:val="1"/>
                                <w:sz w:val="49"/>
                              </w:rPr>
                              <w:t>I</w:t>
                            </w:r>
                          </w:p>
                          <w:p>
                            <w:pPr>
                              <w:spacing w:line="129" w:lineRule="exact" w:before="0"/>
                              <w:ind w:left="0" w:right="0" w:firstLine="0"/>
                              <w:jc w:val="left"/>
                              <w:rPr>
                                <w:sz w:val="16"/>
                              </w:rPr>
                            </w:pPr>
                            <w:r>
                              <w:rPr>
                                <w:spacing w:val="-10"/>
                                <w:sz w:val="16"/>
                              </w:rPr>
                              <w:t>0</w:t>
                            </w:r>
                          </w:p>
                          <w:p>
                            <w:pPr>
                              <w:spacing w:line="174"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97.132263pt;margin-top:88.293152pt;width:11.8pt;height:40.3pt;mso-position-horizontal-relative:page;mso-position-vertical-relative:paragraph;z-index:15878656" type="#_x0000_t202" id="docshape366" filled="false" stroked="false">
                <v:textbox inset="0,0,0,0">
                  <w:txbxContent>
                    <w:p>
                      <w:pPr>
                        <w:spacing w:line="503" w:lineRule="exact" w:before="0"/>
                        <w:ind w:left="0" w:right="0" w:firstLine="0"/>
                        <w:jc w:val="left"/>
                        <w:rPr>
                          <w:rFonts w:ascii="Arial"/>
                          <w:position w:val="1"/>
                          <w:sz w:val="49"/>
                        </w:rPr>
                      </w:pPr>
                      <w:r>
                        <w:rPr>
                          <w:w w:val="90"/>
                          <w:sz w:val="15"/>
                        </w:rPr>
                        <w:t>0</w:t>
                      </w:r>
                      <w:r>
                        <w:rPr>
                          <w:spacing w:val="60"/>
                          <w:sz w:val="15"/>
                        </w:rPr>
                        <w:t> </w:t>
                      </w:r>
                      <w:r>
                        <w:rPr>
                          <w:rFonts w:ascii="Arial"/>
                          <w:spacing w:val="-30"/>
                          <w:w w:val="65"/>
                          <w:position w:val="1"/>
                          <w:sz w:val="49"/>
                        </w:rPr>
                        <w:t>I</w:t>
                      </w:r>
                    </w:p>
                    <w:p>
                      <w:pPr>
                        <w:spacing w:line="129" w:lineRule="exact" w:before="0"/>
                        <w:ind w:left="0" w:right="0" w:firstLine="0"/>
                        <w:jc w:val="left"/>
                        <w:rPr>
                          <w:sz w:val="16"/>
                        </w:rPr>
                      </w:pPr>
                      <w:r>
                        <w:rPr>
                          <w:spacing w:val="-10"/>
                          <w:sz w:val="16"/>
                        </w:rPr>
                        <w:t>0</w:t>
                      </w:r>
                    </w:p>
                    <w:p>
                      <w:pPr>
                        <w:spacing w:line="174" w:lineRule="exact" w:before="0"/>
                        <w:ind w:left="0" w:right="0" w:firstLine="0"/>
                        <w:jc w:val="left"/>
                        <w:rPr>
                          <w:sz w:val="16"/>
                        </w:rPr>
                      </w:pPr>
                      <w:r>
                        <w:rPr>
                          <w:spacing w:val="-10"/>
                          <w:sz w:val="16"/>
                        </w:rPr>
                        <w:t>0</w:t>
                      </w:r>
                    </w:p>
                  </w:txbxContent>
                </v:textbox>
                <w10:wrap type="none"/>
              </v:shape>
            </w:pict>
          </mc:Fallback>
        </mc:AlternateContent>
      </w:r>
      <w:r>
        <w:rPr/>
        <mc:AlternateContent>
          <mc:Choice Requires="wps">
            <w:drawing>
              <wp:anchor distT="0" distB="0" distL="0" distR="0" allowOverlap="1" layoutInCell="1" locked="0" behindDoc="1" simplePos="0" relativeHeight="482491392">
                <wp:simplePos x="0" y="0"/>
                <wp:positionH relativeFrom="page">
                  <wp:posOffset>2060468</wp:posOffset>
                </wp:positionH>
                <wp:positionV relativeFrom="paragraph">
                  <wp:posOffset>962359</wp:posOffset>
                </wp:positionV>
                <wp:extent cx="1776095" cy="718185"/>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1776095" cy="718185"/>
                        </a:xfrm>
                        <a:prstGeom prst="rect">
                          <a:avLst/>
                        </a:prstGeom>
                      </wps:spPr>
                      <wps:txbx>
                        <w:txbxContent>
                          <w:p>
                            <w:pPr>
                              <w:tabs>
                                <w:tab w:pos="2796" w:val="left" w:leader="none"/>
                              </w:tabs>
                              <w:spacing w:line="1130" w:lineRule="exact" w:before="0"/>
                              <w:ind w:left="0" w:right="0" w:firstLine="0"/>
                              <w:jc w:val="left"/>
                              <w:rPr>
                                <w:rFonts w:ascii="Arial"/>
                                <w:sz w:val="101"/>
                              </w:rPr>
                            </w:pPr>
                            <w:r>
                              <w:rPr>
                                <w:rFonts w:ascii="Arial"/>
                                <w:spacing w:val="79"/>
                                <w:w w:val="60"/>
                                <w:sz w:val="101"/>
                              </w:rPr>
                              <w:t>w</w:t>
                            </w:r>
                            <w:r>
                              <w:rPr>
                                <w:rFonts w:ascii="Arial"/>
                                <w:sz w:val="101"/>
                                <w:u w:val="thick"/>
                              </w:rPr>
                              <w:tab/>
                            </w:r>
                          </w:p>
                        </w:txbxContent>
                      </wps:txbx>
                      <wps:bodyPr wrap="square" lIns="0" tIns="0" rIns="0" bIns="0" rtlCol="0">
                        <a:noAutofit/>
                      </wps:bodyPr>
                    </wps:wsp>
                  </a:graphicData>
                </a:graphic>
              </wp:anchor>
            </w:drawing>
          </mc:Choice>
          <mc:Fallback>
            <w:pict>
              <v:shape style="position:absolute;margin-left:162.241592pt;margin-top:75.776367pt;width:139.85pt;height:56.55pt;mso-position-horizontal-relative:page;mso-position-vertical-relative:paragraph;z-index:-20825088" type="#_x0000_t202" id="docshape367" filled="false" stroked="false">
                <v:textbox inset="0,0,0,0">
                  <w:txbxContent>
                    <w:p>
                      <w:pPr>
                        <w:tabs>
                          <w:tab w:pos="2796" w:val="left" w:leader="none"/>
                        </w:tabs>
                        <w:spacing w:line="1130" w:lineRule="exact" w:before="0"/>
                        <w:ind w:left="0" w:right="0" w:firstLine="0"/>
                        <w:jc w:val="left"/>
                        <w:rPr>
                          <w:rFonts w:ascii="Arial"/>
                          <w:sz w:val="101"/>
                        </w:rPr>
                      </w:pPr>
                      <w:r>
                        <w:rPr>
                          <w:rFonts w:ascii="Arial"/>
                          <w:spacing w:val="79"/>
                          <w:w w:val="60"/>
                          <w:sz w:val="101"/>
                        </w:rPr>
                        <w:t>w</w:t>
                      </w:r>
                      <w:r>
                        <w:rPr>
                          <w:rFonts w:ascii="Arial"/>
                          <w:sz w:val="101"/>
                          <w:u w:val="thick"/>
                        </w:rPr>
                        <w:tab/>
                      </w:r>
                    </w:p>
                  </w:txbxContent>
                </v:textbox>
                <w10:wrap type="none"/>
              </v:shape>
            </w:pict>
          </mc:Fallback>
        </mc:AlternateContent>
      </w:r>
      <w:r>
        <w:rPr/>
        <mc:AlternateContent>
          <mc:Choice Requires="wps">
            <w:drawing>
              <wp:anchor distT="0" distB="0" distL="0" distR="0" allowOverlap="1" layoutInCell="1" locked="0" behindDoc="1" simplePos="0" relativeHeight="482491904">
                <wp:simplePos x="0" y="0"/>
                <wp:positionH relativeFrom="page">
                  <wp:posOffset>3891818</wp:posOffset>
                </wp:positionH>
                <wp:positionV relativeFrom="paragraph">
                  <wp:posOffset>1116928</wp:posOffset>
                </wp:positionV>
                <wp:extent cx="267335" cy="63246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67335" cy="632460"/>
                        </a:xfrm>
                        <a:prstGeom prst="rect">
                          <a:avLst/>
                        </a:prstGeom>
                      </wps:spPr>
                      <wps:txbx>
                        <w:txbxContent>
                          <w:p>
                            <w:pPr>
                              <w:spacing w:line="996" w:lineRule="exact" w:before="0"/>
                              <w:ind w:left="0" w:right="0" w:firstLine="0"/>
                              <w:jc w:val="left"/>
                              <w:rPr>
                                <w:rFonts w:ascii="Arial"/>
                                <w:sz w:val="89"/>
                              </w:rPr>
                            </w:pPr>
                            <w:r>
                              <w:rPr>
                                <w:rFonts w:ascii="Arial"/>
                                <w:spacing w:val="-5"/>
                                <w:w w:val="50"/>
                                <w:sz w:val="89"/>
                              </w:rPr>
                              <w:t>rn</w:t>
                            </w:r>
                          </w:p>
                        </w:txbxContent>
                      </wps:txbx>
                      <wps:bodyPr wrap="square" lIns="0" tIns="0" rIns="0" bIns="0" rtlCol="0">
                        <a:noAutofit/>
                      </wps:bodyPr>
                    </wps:wsp>
                  </a:graphicData>
                </a:graphic>
              </wp:anchor>
            </w:drawing>
          </mc:Choice>
          <mc:Fallback>
            <w:pict>
              <v:shape style="position:absolute;margin-left:306.442413pt;margin-top:87.947144pt;width:21.05pt;height:49.8pt;mso-position-horizontal-relative:page;mso-position-vertical-relative:paragraph;z-index:-20824576" type="#_x0000_t202" id="docshape368" filled="false" stroked="false">
                <v:textbox inset="0,0,0,0">
                  <w:txbxContent>
                    <w:p>
                      <w:pPr>
                        <w:spacing w:line="996" w:lineRule="exact" w:before="0"/>
                        <w:ind w:left="0" w:right="0" w:firstLine="0"/>
                        <w:jc w:val="left"/>
                        <w:rPr>
                          <w:rFonts w:ascii="Arial"/>
                          <w:sz w:val="89"/>
                        </w:rPr>
                      </w:pPr>
                      <w:r>
                        <w:rPr>
                          <w:rFonts w:ascii="Arial"/>
                          <w:spacing w:val="-5"/>
                          <w:w w:val="50"/>
                          <w:sz w:val="89"/>
                        </w:rPr>
                        <w:t>rn</w:t>
                      </w:r>
                    </w:p>
                  </w:txbxContent>
                </v:textbox>
                <w10:wrap type="none"/>
              </v:shape>
            </w:pict>
          </mc:Fallback>
        </mc:AlternateContent>
      </w:r>
      <w:r>
        <w:rPr/>
        <mc:AlternateContent>
          <mc:Choice Requires="wps">
            <w:drawing>
              <wp:anchor distT="0" distB="0" distL="0" distR="0" allowOverlap="1" layoutInCell="1" locked="0" behindDoc="0" simplePos="0" relativeHeight="15880192">
                <wp:simplePos x="0" y="0"/>
                <wp:positionH relativeFrom="page">
                  <wp:posOffset>4264201</wp:posOffset>
                </wp:positionH>
                <wp:positionV relativeFrom="paragraph">
                  <wp:posOffset>1245161</wp:posOffset>
                </wp:positionV>
                <wp:extent cx="407034" cy="20383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407034" cy="203835"/>
                        </a:xfrm>
                        <a:prstGeom prst="rect">
                          <a:avLst/>
                        </a:prstGeom>
                      </wps:spPr>
                      <wps:txbx>
                        <w:txbxContent>
                          <w:p>
                            <w:pPr>
                              <w:spacing w:line="213" w:lineRule="auto" w:before="9"/>
                              <w:ind w:left="4" w:right="-5" w:hanging="5"/>
                              <w:jc w:val="left"/>
                              <w:rPr>
                                <w:sz w:val="15"/>
                              </w:rPr>
                            </w:pPr>
                            <w:r>
                              <w:rPr>
                                <w:spacing w:val="-2"/>
                                <w:w w:val="105"/>
                                <w:sz w:val="15"/>
                              </w:rPr>
                              <w:t>COPYOF</w:t>
                            </w:r>
                            <w:r>
                              <w:rPr>
                                <w:spacing w:val="40"/>
                                <w:w w:val="105"/>
                                <w:sz w:val="15"/>
                              </w:rPr>
                              <w:t> </w:t>
                            </w:r>
                            <w:r>
                              <w:rPr>
                                <w:spacing w:val="-2"/>
                                <w:sz w:val="15"/>
                              </w:rPr>
                              <w:t>ANSWER</w:t>
                            </w:r>
                          </w:p>
                        </w:txbxContent>
                      </wps:txbx>
                      <wps:bodyPr wrap="square" lIns="0" tIns="0" rIns="0" bIns="0" rtlCol="0">
                        <a:noAutofit/>
                      </wps:bodyPr>
                    </wps:wsp>
                  </a:graphicData>
                </a:graphic>
              </wp:anchor>
            </w:drawing>
          </mc:Choice>
          <mc:Fallback>
            <w:pict>
              <v:shape style="position:absolute;margin-left:335.763885pt;margin-top:98.04425pt;width:32.0500pt;height:16.05pt;mso-position-horizontal-relative:page;mso-position-vertical-relative:paragraph;z-index:15880192" type="#_x0000_t202" id="docshape369" filled="false" stroked="false">
                <v:textbox inset="0,0,0,0">
                  <w:txbxContent>
                    <w:p>
                      <w:pPr>
                        <w:spacing w:line="213" w:lineRule="auto" w:before="9"/>
                        <w:ind w:left="4" w:right="-5" w:hanging="5"/>
                        <w:jc w:val="left"/>
                        <w:rPr>
                          <w:sz w:val="15"/>
                        </w:rPr>
                      </w:pPr>
                      <w:r>
                        <w:rPr>
                          <w:spacing w:val="-2"/>
                          <w:w w:val="105"/>
                          <w:sz w:val="15"/>
                        </w:rPr>
                        <w:t>COPYOF</w:t>
                      </w:r>
                      <w:r>
                        <w:rPr>
                          <w:spacing w:val="40"/>
                          <w:w w:val="105"/>
                          <w:sz w:val="15"/>
                        </w:rPr>
                        <w:t> </w:t>
                      </w:r>
                      <w:r>
                        <w:rPr>
                          <w:spacing w:val="-2"/>
                          <w:sz w:val="15"/>
                        </w:rPr>
                        <w:t>ANSWER</w:t>
                      </w:r>
                    </w:p>
                  </w:txbxContent>
                </v:textbox>
                <w10:wrap type="none"/>
              </v:shape>
            </w:pict>
          </mc:Fallback>
        </mc:AlternateContent>
      </w:r>
      <w:r>
        <w:rPr>
          <w:w w:val="65"/>
        </w:rPr>
        <w:t>�rn-</w:t>
      </w:r>
      <w:r>
        <w:rPr>
          <w:spacing w:val="-10"/>
          <w:w w:val="75"/>
        </w:rPr>
        <w:t>-</w:t>
      </w:r>
    </w:p>
    <w:p>
      <w:pPr>
        <w:pStyle w:val="Heading1"/>
        <w:spacing w:after="0" w:line="1492" w:lineRule="exact"/>
        <w:sectPr>
          <w:pgSz w:w="8450" w:h="12230"/>
          <w:pgMar w:header="535" w:footer="0" w:top="980" w:bottom="280" w:left="425" w:right="425"/>
        </w:sectPr>
      </w:pPr>
    </w:p>
    <w:p>
      <w:pPr>
        <w:spacing w:before="13"/>
        <w:ind w:left="641" w:right="0" w:firstLine="0"/>
        <w:jc w:val="left"/>
        <w:rPr>
          <w:rFonts w:ascii="Arial"/>
          <w:sz w:val="83"/>
        </w:rPr>
      </w:pPr>
      <w:r>
        <w:rPr>
          <w:rFonts w:ascii="Arial"/>
          <w:sz w:val="83"/>
        </w:rPr>
        <w:drawing>
          <wp:anchor distT="0" distB="0" distL="0" distR="0" allowOverlap="1" layoutInCell="1" locked="0" behindDoc="1" simplePos="0" relativeHeight="482485248">
            <wp:simplePos x="0" y="0"/>
            <wp:positionH relativeFrom="page">
              <wp:posOffset>2382843</wp:posOffset>
            </wp:positionH>
            <wp:positionV relativeFrom="paragraph">
              <wp:posOffset>93595</wp:posOffset>
            </wp:positionV>
            <wp:extent cx="763731" cy="604452"/>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176" cstate="print"/>
                    <a:stretch>
                      <a:fillRect/>
                    </a:stretch>
                  </pic:blipFill>
                  <pic:spPr>
                    <a:xfrm>
                      <a:off x="0" y="0"/>
                      <a:ext cx="763731" cy="604452"/>
                    </a:xfrm>
                    <a:prstGeom prst="rect">
                      <a:avLst/>
                    </a:prstGeom>
                  </pic:spPr>
                </pic:pic>
              </a:graphicData>
            </a:graphic>
          </wp:anchor>
        </w:drawing>
      </w:r>
      <w:r>
        <w:rPr>
          <w:rFonts w:ascii="Arial"/>
          <w:w w:val="90"/>
          <w:sz w:val="15"/>
        </w:rPr>
        <w:t>DATA</w:t>
      </w:r>
      <w:r>
        <w:rPr>
          <w:rFonts w:ascii="Arial"/>
          <w:spacing w:val="46"/>
          <w:sz w:val="15"/>
        </w:rPr>
        <w:t>  </w:t>
      </w:r>
      <w:r>
        <w:rPr>
          <w:rFonts w:ascii="Arial"/>
          <w:spacing w:val="-5"/>
          <w:w w:val="55"/>
          <w:sz w:val="83"/>
        </w:rPr>
        <w:t>IW</w:t>
      </w:r>
    </w:p>
    <w:p>
      <w:pPr>
        <w:pStyle w:val="BodyText"/>
        <w:spacing w:before="220"/>
        <w:rPr>
          <w:rFonts w:ascii="Arial"/>
          <w:sz w:val="20"/>
        </w:rPr>
      </w:pPr>
    </w:p>
    <w:p>
      <w:pPr>
        <w:spacing w:line="240" w:lineRule="auto"/>
        <w:ind w:left="460" w:right="-87" w:firstLine="0"/>
        <w:jc w:val="left"/>
        <w:rPr>
          <w:rFonts w:ascii="Arial"/>
          <w:position w:val="22"/>
          <w:sz w:val="20"/>
        </w:rPr>
      </w:pPr>
      <w:r>
        <w:rPr>
          <w:rFonts w:ascii="Arial"/>
          <w:sz w:val="20"/>
        </w:rPr>
        <mc:AlternateContent>
          <mc:Choice Requires="wps">
            <w:drawing>
              <wp:inline distT="0" distB="0" distL="0" distR="0">
                <wp:extent cx="705485" cy="448945"/>
                <wp:effectExtent l="0" t="0" r="0" b="0"/>
                <wp:docPr id="645" name="Textbox 645"/>
                <wp:cNvGraphicFramePr>
                  <a:graphicFrameLocks/>
                </wp:cNvGraphicFramePr>
                <a:graphic>
                  <a:graphicData uri="http://schemas.microsoft.com/office/word/2010/wordprocessingShape">
                    <wps:wsp>
                      <wps:cNvPr id="645" name="Textbox 645"/>
                      <wps:cNvSpPr txBox="1"/>
                      <wps:spPr>
                        <a:xfrm>
                          <a:off x="0" y="0"/>
                          <a:ext cx="705485" cy="448945"/>
                        </a:xfrm>
                        <a:prstGeom prst="rect">
                          <a:avLst/>
                        </a:prstGeom>
                      </wps:spPr>
                      <wps:txbx>
                        <w:txbxContent>
                          <w:p>
                            <w:pPr>
                              <w:spacing w:line="488" w:lineRule="exact" w:before="0"/>
                              <w:ind w:left="0" w:right="0" w:firstLine="0"/>
                              <w:jc w:val="left"/>
                              <w:rPr>
                                <w:position w:val="-4"/>
                                <w:sz w:val="16"/>
                              </w:rPr>
                            </w:pPr>
                            <w:r>
                              <w:rPr>
                                <w:spacing w:val="-82"/>
                                <w:sz w:val="15"/>
                              </w:rPr>
                              <w:t>S</w:t>
                            </w:r>
                            <w:r>
                              <w:rPr>
                                <w:spacing w:val="-10"/>
                                <w:w w:val="99"/>
                                <w:position w:val="-4"/>
                                <w:sz w:val="15"/>
                              </w:rPr>
                              <w:t>Z</w:t>
                            </w:r>
                            <w:r>
                              <w:rPr>
                                <w:spacing w:val="-83"/>
                                <w:sz w:val="15"/>
                              </w:rPr>
                              <w:t>T</w:t>
                            </w:r>
                            <w:r>
                              <w:rPr>
                                <w:spacing w:val="-9"/>
                                <w:w w:val="99"/>
                                <w:position w:val="-4"/>
                                <w:sz w:val="15"/>
                              </w:rPr>
                              <w:t>E</w:t>
                            </w:r>
                            <w:r>
                              <w:rPr>
                                <w:spacing w:val="-101"/>
                                <w:sz w:val="15"/>
                              </w:rPr>
                              <w:t>A</w:t>
                            </w:r>
                            <w:r>
                              <w:rPr>
                                <w:spacing w:val="-1"/>
                                <w:w w:val="99"/>
                                <w:position w:val="-4"/>
                                <w:sz w:val="15"/>
                              </w:rPr>
                              <w:t>R</w:t>
                            </w:r>
                            <w:r>
                              <w:rPr>
                                <w:spacing w:val="-109"/>
                                <w:w w:val="99"/>
                                <w:position w:val="-4"/>
                                <w:sz w:val="15"/>
                              </w:rPr>
                              <w:t>O</w:t>
                            </w:r>
                            <w:r>
                              <w:rPr>
                                <w:spacing w:val="-2"/>
                                <w:sz w:val="15"/>
                              </w:rPr>
                              <w:t>N</w:t>
                            </w:r>
                            <w:r>
                              <w:rPr>
                                <w:spacing w:val="-91"/>
                                <w:w w:val="99"/>
                                <w:position w:val="-4"/>
                                <w:sz w:val="15"/>
                              </w:rPr>
                              <w:t>E</w:t>
                            </w:r>
                            <w:r>
                              <w:rPr>
                                <w:spacing w:val="-20"/>
                                <w:sz w:val="15"/>
                              </w:rPr>
                              <w:t>D</w:t>
                            </w:r>
                            <w:r>
                              <w:rPr>
                                <w:spacing w:val="-65"/>
                                <w:w w:val="99"/>
                                <w:position w:val="-4"/>
                                <w:sz w:val="15"/>
                              </w:rPr>
                              <w:t>S</w:t>
                            </w:r>
                            <w:r>
                              <w:rPr>
                                <w:sz w:val="15"/>
                              </w:rPr>
                              <w:t>ARD!</w:t>
                            </w:r>
                            <w:r>
                              <w:rPr>
                                <w:spacing w:val="13"/>
                                <w:sz w:val="15"/>
                              </w:rPr>
                              <w:t> </w:t>
                            </w:r>
                            <w:r>
                              <w:rPr>
                                <w:spacing w:val="-221"/>
                                <w:w w:val="99"/>
                                <w:sz w:val="44"/>
                              </w:rPr>
                              <w:t>w</w:t>
                            </w:r>
                            <w:r>
                              <w:rPr>
                                <w:spacing w:val="-10"/>
                                <w:w w:val="80"/>
                                <w:position w:val="-4"/>
                                <w:sz w:val="16"/>
                              </w:rPr>
                              <w:t>O</w:t>
                            </w:r>
                          </w:p>
                          <w:p>
                            <w:pPr>
                              <w:spacing w:before="34"/>
                              <w:ind w:left="0" w:right="0" w:firstLine="0"/>
                              <w:jc w:val="right"/>
                              <w:rPr>
                                <w:sz w:val="16"/>
                              </w:rPr>
                            </w:pPr>
                            <w:r>
                              <w:rPr>
                                <w:spacing w:val="-10"/>
                                <w:w w:val="90"/>
                                <w:sz w:val="16"/>
                              </w:rPr>
                              <w:t>0</w:t>
                            </w:r>
                          </w:p>
                        </w:txbxContent>
                      </wps:txbx>
                      <wps:bodyPr wrap="square" lIns="0" tIns="0" rIns="0" bIns="0" rtlCol="0">
                        <a:noAutofit/>
                      </wps:bodyPr>
                    </wps:wsp>
                  </a:graphicData>
                </a:graphic>
              </wp:inline>
            </w:drawing>
          </mc:Choice>
          <mc:Fallback>
            <w:pict>
              <v:shape style="width:55.55pt;height:35.35pt;mso-position-horizontal-relative:char;mso-position-vertical-relative:line" type="#_x0000_t202" id="docshape370" filled="false" stroked="false">
                <w10:anchorlock/>
                <v:textbox inset="0,0,0,0">
                  <w:txbxContent>
                    <w:p>
                      <w:pPr>
                        <w:spacing w:line="488" w:lineRule="exact" w:before="0"/>
                        <w:ind w:left="0" w:right="0" w:firstLine="0"/>
                        <w:jc w:val="left"/>
                        <w:rPr>
                          <w:position w:val="-4"/>
                          <w:sz w:val="16"/>
                        </w:rPr>
                      </w:pPr>
                      <w:r>
                        <w:rPr>
                          <w:spacing w:val="-82"/>
                          <w:sz w:val="15"/>
                        </w:rPr>
                        <w:t>S</w:t>
                      </w:r>
                      <w:r>
                        <w:rPr>
                          <w:spacing w:val="-10"/>
                          <w:w w:val="99"/>
                          <w:position w:val="-4"/>
                          <w:sz w:val="15"/>
                        </w:rPr>
                        <w:t>Z</w:t>
                      </w:r>
                      <w:r>
                        <w:rPr>
                          <w:spacing w:val="-83"/>
                          <w:sz w:val="15"/>
                        </w:rPr>
                        <w:t>T</w:t>
                      </w:r>
                      <w:r>
                        <w:rPr>
                          <w:spacing w:val="-9"/>
                          <w:w w:val="99"/>
                          <w:position w:val="-4"/>
                          <w:sz w:val="15"/>
                        </w:rPr>
                        <w:t>E</w:t>
                      </w:r>
                      <w:r>
                        <w:rPr>
                          <w:spacing w:val="-101"/>
                          <w:sz w:val="15"/>
                        </w:rPr>
                        <w:t>A</w:t>
                      </w:r>
                      <w:r>
                        <w:rPr>
                          <w:spacing w:val="-1"/>
                          <w:w w:val="99"/>
                          <w:position w:val="-4"/>
                          <w:sz w:val="15"/>
                        </w:rPr>
                        <w:t>R</w:t>
                      </w:r>
                      <w:r>
                        <w:rPr>
                          <w:spacing w:val="-109"/>
                          <w:w w:val="99"/>
                          <w:position w:val="-4"/>
                          <w:sz w:val="15"/>
                        </w:rPr>
                        <w:t>O</w:t>
                      </w:r>
                      <w:r>
                        <w:rPr>
                          <w:spacing w:val="-2"/>
                          <w:sz w:val="15"/>
                        </w:rPr>
                        <w:t>N</w:t>
                      </w:r>
                      <w:r>
                        <w:rPr>
                          <w:spacing w:val="-91"/>
                          <w:w w:val="99"/>
                          <w:position w:val="-4"/>
                          <w:sz w:val="15"/>
                        </w:rPr>
                        <w:t>E</w:t>
                      </w:r>
                      <w:r>
                        <w:rPr>
                          <w:spacing w:val="-20"/>
                          <w:sz w:val="15"/>
                        </w:rPr>
                        <w:t>D</w:t>
                      </w:r>
                      <w:r>
                        <w:rPr>
                          <w:spacing w:val="-65"/>
                          <w:w w:val="99"/>
                          <w:position w:val="-4"/>
                          <w:sz w:val="15"/>
                        </w:rPr>
                        <w:t>S</w:t>
                      </w:r>
                      <w:r>
                        <w:rPr>
                          <w:sz w:val="15"/>
                        </w:rPr>
                        <w:t>ARD!</w:t>
                      </w:r>
                      <w:r>
                        <w:rPr>
                          <w:spacing w:val="13"/>
                          <w:sz w:val="15"/>
                        </w:rPr>
                        <w:t> </w:t>
                      </w:r>
                      <w:r>
                        <w:rPr>
                          <w:spacing w:val="-221"/>
                          <w:w w:val="99"/>
                          <w:sz w:val="44"/>
                        </w:rPr>
                        <w:t>w</w:t>
                      </w:r>
                      <w:r>
                        <w:rPr>
                          <w:spacing w:val="-10"/>
                          <w:w w:val="80"/>
                          <w:position w:val="-4"/>
                          <w:sz w:val="16"/>
                        </w:rPr>
                        <w:t>O</w:t>
                      </w:r>
                    </w:p>
                    <w:p>
                      <w:pPr>
                        <w:spacing w:before="34"/>
                        <w:ind w:left="0" w:right="0" w:firstLine="0"/>
                        <w:jc w:val="right"/>
                        <w:rPr>
                          <w:sz w:val="16"/>
                        </w:rPr>
                      </w:pPr>
                      <w:r>
                        <w:rPr>
                          <w:spacing w:val="-10"/>
                          <w:w w:val="90"/>
                          <w:sz w:val="16"/>
                        </w:rPr>
                        <w:t>0</w:t>
                      </w:r>
                    </w:p>
                  </w:txbxContent>
                </v:textbox>
              </v:shape>
            </w:pict>
          </mc:Fallback>
        </mc:AlternateContent>
      </w:r>
      <w:r>
        <w:rPr>
          <w:rFonts w:ascii="Arial"/>
          <w:sz w:val="20"/>
        </w:rPr>
      </w:r>
      <w:r>
        <w:rPr>
          <w:spacing w:val="45"/>
          <w:sz w:val="20"/>
        </w:rPr>
        <w:t> </w:t>
      </w:r>
      <w:r>
        <w:rPr>
          <w:rFonts w:ascii="Arial"/>
          <w:spacing w:val="45"/>
          <w:position w:val="22"/>
          <w:sz w:val="20"/>
        </w:rPr>
        <mc:AlternateContent>
          <mc:Choice Requires="wps">
            <w:drawing>
              <wp:inline distT="0" distB="0" distL="0" distR="0">
                <wp:extent cx="71120" cy="310515"/>
                <wp:effectExtent l="0" t="0" r="0" b="0"/>
                <wp:docPr id="646" name="Textbox 646"/>
                <wp:cNvGraphicFramePr>
                  <a:graphicFrameLocks/>
                </wp:cNvGraphicFramePr>
                <a:graphic>
                  <a:graphicData uri="http://schemas.microsoft.com/office/word/2010/wordprocessingShape">
                    <wps:wsp>
                      <wps:cNvPr id="646" name="Textbox 646"/>
                      <wps:cNvSpPr txBox="1"/>
                      <wps:spPr>
                        <a:xfrm>
                          <a:off x="0" y="0"/>
                          <a:ext cx="71120" cy="310515"/>
                        </a:xfrm>
                        <a:prstGeom prst="rect">
                          <a:avLst/>
                        </a:prstGeom>
                      </wps:spPr>
                      <wps:txbx>
                        <w:txbxContent>
                          <w:p>
                            <w:pPr>
                              <w:spacing w:line="488" w:lineRule="exact" w:before="0"/>
                              <w:ind w:left="0" w:right="0" w:firstLine="0"/>
                              <w:jc w:val="left"/>
                              <w:rPr>
                                <w:sz w:val="44"/>
                              </w:rPr>
                            </w:pPr>
                            <w:r>
                              <w:rPr>
                                <w:spacing w:val="-22"/>
                                <w:sz w:val="44"/>
                              </w:rPr>
                              <w:t>:</w:t>
                            </w:r>
                          </w:p>
                        </w:txbxContent>
                      </wps:txbx>
                      <wps:bodyPr wrap="square" lIns="0" tIns="0" rIns="0" bIns="0" rtlCol="0">
                        <a:noAutofit/>
                      </wps:bodyPr>
                    </wps:wsp>
                  </a:graphicData>
                </a:graphic>
              </wp:inline>
            </w:drawing>
          </mc:Choice>
          <mc:Fallback>
            <w:pict>
              <v:shape style="width:5.6pt;height:24.45pt;mso-position-horizontal-relative:char;mso-position-vertical-relative:line" type="#_x0000_t202" id="docshape371" filled="false" stroked="false">
                <w10:anchorlock/>
                <v:textbox inset="0,0,0,0">
                  <w:txbxContent>
                    <w:p>
                      <w:pPr>
                        <w:spacing w:line="488" w:lineRule="exact" w:before="0"/>
                        <w:ind w:left="0" w:right="0" w:firstLine="0"/>
                        <w:jc w:val="left"/>
                        <w:rPr>
                          <w:sz w:val="44"/>
                        </w:rPr>
                      </w:pPr>
                      <w:r>
                        <w:rPr>
                          <w:spacing w:val="-22"/>
                          <w:sz w:val="44"/>
                        </w:rPr>
                        <w:t>:</w:t>
                      </w:r>
                    </w:p>
                  </w:txbxContent>
                </v:textbox>
              </v:shape>
            </w:pict>
          </mc:Fallback>
        </mc:AlternateContent>
      </w:r>
      <w:r>
        <w:rPr>
          <w:rFonts w:ascii="Arial"/>
          <w:spacing w:val="45"/>
          <w:position w:val="22"/>
          <w:sz w:val="20"/>
        </w:rPr>
      </w:r>
    </w:p>
    <w:p>
      <w:pPr>
        <w:spacing w:before="110"/>
        <w:ind w:left="641" w:right="0" w:firstLine="0"/>
        <w:jc w:val="left"/>
        <w:rPr>
          <w:rFonts w:ascii="Arial" w:hAnsi="Arial" w:cs="Arial" w:eastAsia="Arial"/>
          <w:sz w:val="89"/>
          <w:szCs w:val="89"/>
        </w:rPr>
      </w:pPr>
      <w:r>
        <w:rPr/>
        <w:br w:type="column"/>
      </w:r>
      <w:r>
        <w:rPr>
          <w:rFonts w:ascii="Arial" w:hAnsi="Arial" w:cs="Arial" w:eastAsia="Arial"/>
          <w:spacing w:val="-2"/>
          <w:w w:val="35"/>
          <w:sz w:val="89"/>
          <w:szCs w:val="89"/>
        </w:rPr>
        <w:t>UJl.�w�</w:t>
      </w:r>
    </w:p>
    <w:p>
      <w:pPr>
        <w:pStyle w:val="Heading3"/>
        <w:spacing w:before="172"/>
        <w:ind w:left="704"/>
      </w:pPr>
      <w:r>
        <w:rPr/>
        <mc:AlternateContent>
          <mc:Choice Requires="wps">
            <w:drawing>
              <wp:anchor distT="0" distB="0" distL="0" distR="0" allowOverlap="1" layoutInCell="1" locked="0" behindDoc="0" simplePos="0" relativeHeight="15873536">
                <wp:simplePos x="0" y="0"/>
                <wp:positionH relativeFrom="page">
                  <wp:posOffset>2337019</wp:posOffset>
                </wp:positionH>
                <wp:positionV relativeFrom="paragraph">
                  <wp:posOffset>127915</wp:posOffset>
                </wp:positionV>
                <wp:extent cx="1270" cy="525145"/>
                <wp:effectExtent l="0" t="0" r="0" b="0"/>
                <wp:wrapNone/>
                <wp:docPr id="647" name="Graphic 647"/>
                <wp:cNvGraphicFramePr>
                  <a:graphicFrameLocks/>
                </wp:cNvGraphicFramePr>
                <a:graphic>
                  <a:graphicData uri="http://schemas.microsoft.com/office/word/2010/wordprocessingShape">
                    <wps:wsp>
                      <wps:cNvPr id="647" name="Graphic 647"/>
                      <wps:cNvSpPr/>
                      <wps:spPr>
                        <a:xfrm>
                          <a:off x="0" y="0"/>
                          <a:ext cx="1270" cy="525145"/>
                        </a:xfrm>
                        <a:custGeom>
                          <a:avLst/>
                          <a:gdLst/>
                          <a:ahLst/>
                          <a:cxnLst/>
                          <a:rect l="l" t="t" r="r" b="b"/>
                          <a:pathLst>
                            <a:path w="0" h="525145">
                              <a:moveTo>
                                <a:pt x="0" y="525079"/>
                              </a:moveTo>
                              <a:lnTo>
                                <a:pt x="0" y="0"/>
                              </a:lnTo>
                            </a:path>
                          </a:pathLst>
                        </a:custGeom>
                        <a:ln w="91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536" from="184.017319pt,51.416937pt" to="184.017319pt,10.072083pt" stroked="true" strokeweight=".721637pt" strokecolor="#000000">
                <v:stroke dashstyle="solid"/>
                <w10:wrap type="none"/>
              </v:line>
            </w:pict>
          </mc:Fallback>
        </mc:AlternateContent>
      </w:r>
      <w:r>
        <w:rPr/>
        <mc:AlternateContent>
          <mc:Choice Requires="wps">
            <w:drawing>
              <wp:anchor distT="0" distB="0" distL="0" distR="0" allowOverlap="1" layoutInCell="1" locked="0" behindDoc="0" simplePos="0" relativeHeight="15876096">
                <wp:simplePos x="0" y="0"/>
                <wp:positionH relativeFrom="page">
                  <wp:posOffset>1472475</wp:posOffset>
                </wp:positionH>
                <wp:positionV relativeFrom="paragraph">
                  <wp:posOffset>-455167</wp:posOffset>
                </wp:positionV>
                <wp:extent cx="443230" cy="99568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443230" cy="995680"/>
                        </a:xfrm>
                        <a:prstGeom prst="rect">
                          <a:avLst/>
                        </a:prstGeom>
                        <a:ln w="12219">
                          <a:solidFill>
                            <a:srgbClr val="000000"/>
                          </a:solidFill>
                          <a:prstDash val="solid"/>
                        </a:ln>
                      </wps:spPr>
                      <wps:txbx>
                        <w:txbxContent>
                          <w:p>
                            <w:pPr>
                              <w:pStyle w:val="BodyText"/>
                              <w:rPr>
                                <w:b/>
                                <w:sz w:val="15"/>
                              </w:rPr>
                            </w:pPr>
                          </w:p>
                          <w:p>
                            <w:pPr>
                              <w:pStyle w:val="BodyText"/>
                              <w:rPr>
                                <w:b/>
                                <w:sz w:val="15"/>
                              </w:rPr>
                            </w:pPr>
                          </w:p>
                          <w:p>
                            <w:pPr>
                              <w:pStyle w:val="BodyText"/>
                              <w:spacing w:before="83"/>
                              <w:rPr>
                                <w:b/>
                                <w:sz w:val="15"/>
                              </w:rPr>
                            </w:pPr>
                          </w:p>
                          <w:p>
                            <w:pPr>
                              <w:spacing w:line="206" w:lineRule="auto" w:before="0"/>
                              <w:ind w:left="6" w:right="23" w:firstLine="0"/>
                              <w:jc w:val="center"/>
                              <w:rPr>
                                <w:sz w:val="15"/>
                              </w:rPr>
                            </w:pPr>
                            <w:r>
                              <w:rPr>
                                <w:spacing w:val="-4"/>
                                <w:sz w:val="15"/>
                              </w:rPr>
                              <w:t>LOGIC</w:t>
                            </w:r>
                            <w:r>
                              <w:rPr>
                                <w:spacing w:val="40"/>
                                <w:sz w:val="15"/>
                              </w:rPr>
                              <w:t> </w:t>
                            </w:r>
                            <w:r>
                              <w:rPr>
                                <w:spacing w:val="-2"/>
                                <w:sz w:val="15"/>
                              </w:rPr>
                              <w:t>UNITS</w:t>
                            </w:r>
                          </w:p>
                          <w:p>
                            <w:pPr>
                              <w:pStyle w:val="BodyText"/>
                              <w:spacing w:before="67"/>
                              <w:rPr>
                                <w:sz w:val="15"/>
                              </w:rPr>
                            </w:pPr>
                          </w:p>
                          <w:p>
                            <w:pPr>
                              <w:spacing w:before="0"/>
                              <w:ind w:left="0" w:right="23" w:firstLine="0"/>
                              <w:jc w:val="center"/>
                              <w:rPr>
                                <w:b/>
                                <w:sz w:val="25"/>
                              </w:rPr>
                            </w:pPr>
                            <w:r>
                              <w:rPr>
                                <w:b/>
                                <w:spacing w:val="-10"/>
                                <w:sz w:val="25"/>
                              </w:rPr>
                              <w:t>M</w:t>
                            </w:r>
                          </w:p>
                        </w:txbxContent>
                      </wps:txbx>
                      <wps:bodyPr wrap="square" lIns="0" tIns="0" rIns="0" bIns="0" rtlCol="0">
                        <a:noAutofit/>
                      </wps:bodyPr>
                    </wps:wsp>
                  </a:graphicData>
                </a:graphic>
              </wp:anchor>
            </w:drawing>
          </mc:Choice>
          <mc:Fallback>
            <w:pict>
              <v:shape style="position:absolute;margin-left:115.94294pt;margin-top:-35.839935pt;width:34.9pt;height:78.4pt;mso-position-horizontal-relative:page;mso-position-vertical-relative:paragraph;z-index:15876096" type="#_x0000_t202" id="docshape372" filled="false" stroked="true" strokeweight=".962182pt" strokecolor="#000000">
                <v:textbox inset="0,0,0,0">
                  <w:txbxContent>
                    <w:p>
                      <w:pPr>
                        <w:pStyle w:val="BodyText"/>
                        <w:rPr>
                          <w:b/>
                          <w:sz w:val="15"/>
                        </w:rPr>
                      </w:pPr>
                    </w:p>
                    <w:p>
                      <w:pPr>
                        <w:pStyle w:val="BodyText"/>
                        <w:rPr>
                          <w:b/>
                          <w:sz w:val="15"/>
                        </w:rPr>
                      </w:pPr>
                    </w:p>
                    <w:p>
                      <w:pPr>
                        <w:pStyle w:val="BodyText"/>
                        <w:spacing w:before="83"/>
                        <w:rPr>
                          <w:b/>
                          <w:sz w:val="15"/>
                        </w:rPr>
                      </w:pPr>
                    </w:p>
                    <w:p>
                      <w:pPr>
                        <w:spacing w:line="206" w:lineRule="auto" w:before="0"/>
                        <w:ind w:left="6" w:right="23" w:firstLine="0"/>
                        <w:jc w:val="center"/>
                        <w:rPr>
                          <w:sz w:val="15"/>
                        </w:rPr>
                      </w:pPr>
                      <w:r>
                        <w:rPr>
                          <w:spacing w:val="-4"/>
                          <w:sz w:val="15"/>
                        </w:rPr>
                        <w:t>LOGIC</w:t>
                      </w:r>
                      <w:r>
                        <w:rPr>
                          <w:spacing w:val="40"/>
                          <w:sz w:val="15"/>
                        </w:rPr>
                        <w:t> </w:t>
                      </w:r>
                      <w:r>
                        <w:rPr>
                          <w:spacing w:val="-2"/>
                          <w:sz w:val="15"/>
                        </w:rPr>
                        <w:t>UNITS</w:t>
                      </w:r>
                    </w:p>
                    <w:p>
                      <w:pPr>
                        <w:pStyle w:val="BodyText"/>
                        <w:spacing w:before="67"/>
                        <w:rPr>
                          <w:sz w:val="15"/>
                        </w:rPr>
                      </w:pPr>
                    </w:p>
                    <w:p>
                      <w:pPr>
                        <w:spacing w:before="0"/>
                        <w:ind w:left="0" w:right="23" w:firstLine="0"/>
                        <w:jc w:val="center"/>
                        <w:rPr>
                          <w:b/>
                          <w:sz w:val="25"/>
                        </w:rPr>
                      </w:pPr>
                      <w:r>
                        <w:rPr>
                          <w:b/>
                          <w:spacing w:val="-10"/>
                          <w:sz w:val="25"/>
                        </w:rPr>
                        <w:t>M</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880704">
                <wp:simplePos x="0" y="0"/>
                <wp:positionH relativeFrom="page">
                  <wp:posOffset>2379501</wp:posOffset>
                </wp:positionH>
                <wp:positionV relativeFrom="paragraph">
                  <wp:posOffset>243088</wp:posOffset>
                </wp:positionV>
                <wp:extent cx="727710" cy="39116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727710" cy="391160"/>
                        </a:xfrm>
                        <a:prstGeom prst="rect">
                          <a:avLst/>
                        </a:prstGeom>
                      </wps:spPr>
                      <wps:txbx>
                        <w:txbxContent>
                          <w:p>
                            <w:pPr>
                              <w:spacing w:line="164" w:lineRule="exact" w:before="0"/>
                              <w:ind w:left="0" w:right="0" w:firstLine="0"/>
                              <w:jc w:val="left"/>
                              <w:rPr>
                                <w:sz w:val="19"/>
                              </w:rPr>
                            </w:pPr>
                            <w:r>
                              <w:rPr>
                                <w:w w:val="105"/>
                                <w:sz w:val="15"/>
                              </w:rPr>
                              <w:t>GARBAGE</w:t>
                            </w:r>
                            <w:r>
                              <w:rPr>
                                <w:spacing w:val="-3"/>
                                <w:w w:val="105"/>
                                <w:sz w:val="15"/>
                              </w:rPr>
                              <w:t> </w:t>
                            </w:r>
                            <w:r>
                              <w:rPr>
                                <w:spacing w:val="-5"/>
                                <w:w w:val="105"/>
                                <w:sz w:val="19"/>
                              </w:rPr>
                              <w:t>WO</w:t>
                            </w:r>
                          </w:p>
                          <w:p>
                            <w:pPr>
                              <w:tabs>
                                <w:tab w:pos="816" w:val="left" w:leader="none"/>
                              </w:tabs>
                              <w:spacing w:line="133" w:lineRule="exact" w:before="0"/>
                              <w:ind w:left="0" w:right="106" w:firstLine="0"/>
                              <w:jc w:val="right"/>
                              <w:rPr>
                                <w:sz w:val="15"/>
                              </w:rPr>
                            </w:pPr>
                            <w:r>
                              <w:rPr>
                                <w:w w:val="105"/>
                                <w:sz w:val="18"/>
                              </w:rPr>
                              <w:t>-</w:t>
                            </w:r>
                            <w:r>
                              <w:rPr>
                                <w:spacing w:val="-5"/>
                                <w:w w:val="105"/>
                                <w:sz w:val="18"/>
                              </w:rPr>
                              <w:t>i-</w:t>
                            </w:r>
                            <w:r>
                              <w:rPr>
                                <w:sz w:val="18"/>
                              </w:rPr>
                              <w:tab/>
                            </w:r>
                            <w:r>
                              <w:rPr>
                                <w:spacing w:val="-10"/>
                                <w:w w:val="105"/>
                                <w:sz w:val="15"/>
                              </w:rPr>
                              <w:t>I</w:t>
                            </w:r>
                          </w:p>
                          <w:p>
                            <w:pPr>
                              <w:spacing w:line="152" w:lineRule="exact" w:before="0"/>
                              <w:ind w:left="0" w:right="102" w:firstLine="0"/>
                              <w:jc w:val="right"/>
                              <w:rPr>
                                <w:sz w:val="16"/>
                              </w:rPr>
                            </w:pPr>
                            <w:r>
                              <w:rPr>
                                <w:spacing w:val="-10"/>
                                <w:sz w:val="16"/>
                              </w:rPr>
                              <w:t>0</w:t>
                            </w:r>
                          </w:p>
                          <w:p>
                            <w:pPr>
                              <w:spacing w:line="167" w:lineRule="exact" w:before="0"/>
                              <w:ind w:left="0" w:right="106" w:firstLine="0"/>
                              <w:jc w:val="right"/>
                              <w:rPr>
                                <w:sz w:val="15"/>
                              </w:rPr>
                            </w:pPr>
                            <w:r>
                              <w:rPr>
                                <w:spacing w:val="-10"/>
                                <w:sz w:val="15"/>
                              </w:rPr>
                              <w:t>I</w:t>
                            </w:r>
                          </w:p>
                        </w:txbxContent>
                      </wps:txbx>
                      <wps:bodyPr wrap="square" lIns="0" tIns="0" rIns="0" bIns="0" rtlCol="0">
                        <a:noAutofit/>
                      </wps:bodyPr>
                    </wps:wsp>
                  </a:graphicData>
                </a:graphic>
              </wp:anchor>
            </w:drawing>
          </mc:Choice>
          <mc:Fallback>
            <w:pict>
              <v:shape style="position:absolute;margin-left:187.362305pt;margin-top:19.140793pt;width:57.3pt;height:30.8pt;mso-position-horizontal-relative:page;mso-position-vertical-relative:paragraph;z-index:15880704" type="#_x0000_t202" id="docshape373" filled="false" stroked="false">
                <v:textbox inset="0,0,0,0">
                  <w:txbxContent>
                    <w:p>
                      <w:pPr>
                        <w:spacing w:line="164" w:lineRule="exact" w:before="0"/>
                        <w:ind w:left="0" w:right="0" w:firstLine="0"/>
                        <w:jc w:val="left"/>
                        <w:rPr>
                          <w:sz w:val="19"/>
                        </w:rPr>
                      </w:pPr>
                      <w:r>
                        <w:rPr>
                          <w:w w:val="105"/>
                          <w:sz w:val="15"/>
                        </w:rPr>
                        <w:t>GARBAGE</w:t>
                      </w:r>
                      <w:r>
                        <w:rPr>
                          <w:spacing w:val="-3"/>
                          <w:w w:val="105"/>
                          <w:sz w:val="15"/>
                        </w:rPr>
                        <w:t> </w:t>
                      </w:r>
                      <w:r>
                        <w:rPr>
                          <w:spacing w:val="-5"/>
                          <w:w w:val="105"/>
                          <w:sz w:val="19"/>
                        </w:rPr>
                        <w:t>WO</w:t>
                      </w:r>
                    </w:p>
                    <w:p>
                      <w:pPr>
                        <w:tabs>
                          <w:tab w:pos="816" w:val="left" w:leader="none"/>
                        </w:tabs>
                        <w:spacing w:line="133" w:lineRule="exact" w:before="0"/>
                        <w:ind w:left="0" w:right="106" w:firstLine="0"/>
                        <w:jc w:val="right"/>
                        <w:rPr>
                          <w:sz w:val="15"/>
                        </w:rPr>
                      </w:pPr>
                      <w:r>
                        <w:rPr>
                          <w:w w:val="105"/>
                          <w:sz w:val="18"/>
                        </w:rPr>
                        <w:t>-</w:t>
                      </w:r>
                      <w:r>
                        <w:rPr>
                          <w:spacing w:val="-5"/>
                          <w:w w:val="105"/>
                          <w:sz w:val="18"/>
                        </w:rPr>
                        <w:t>i-</w:t>
                      </w:r>
                      <w:r>
                        <w:rPr>
                          <w:sz w:val="18"/>
                        </w:rPr>
                        <w:tab/>
                      </w:r>
                      <w:r>
                        <w:rPr>
                          <w:spacing w:val="-10"/>
                          <w:w w:val="105"/>
                          <w:sz w:val="15"/>
                        </w:rPr>
                        <w:t>I</w:t>
                      </w:r>
                    </w:p>
                    <w:p>
                      <w:pPr>
                        <w:spacing w:line="152" w:lineRule="exact" w:before="0"/>
                        <w:ind w:left="0" w:right="102" w:firstLine="0"/>
                        <w:jc w:val="right"/>
                        <w:rPr>
                          <w:sz w:val="16"/>
                        </w:rPr>
                      </w:pPr>
                      <w:r>
                        <w:rPr>
                          <w:spacing w:val="-10"/>
                          <w:sz w:val="16"/>
                        </w:rPr>
                        <w:t>0</w:t>
                      </w:r>
                    </w:p>
                    <w:p>
                      <w:pPr>
                        <w:spacing w:line="167" w:lineRule="exact" w:before="0"/>
                        <w:ind w:left="0" w:right="106" w:firstLine="0"/>
                        <w:jc w:val="right"/>
                        <w:rPr>
                          <w:sz w:val="15"/>
                        </w:rPr>
                      </w:pPr>
                      <w:r>
                        <w:rPr>
                          <w:spacing w:val="-10"/>
                          <w:sz w:val="15"/>
                        </w:rPr>
                        <w:t>I</w:t>
                      </w:r>
                    </w:p>
                  </w:txbxContent>
                </v:textbox>
                <w10:wrap type="none"/>
              </v:shape>
            </w:pict>
          </mc:Fallback>
        </mc:AlternateContent>
      </w:r>
      <w:r>
        <w:rPr>
          <w:spacing w:val="-10"/>
          <w:w w:val="60"/>
        </w:rPr>
        <w:t>w</w:t>
      </w:r>
    </w:p>
    <w:p>
      <w:pPr>
        <w:spacing w:line="929" w:lineRule="exact" w:before="0"/>
        <w:ind w:left="676" w:right="0" w:firstLine="0"/>
        <w:jc w:val="left"/>
        <w:rPr>
          <w:rFonts w:ascii="Arial"/>
          <w:sz w:val="15"/>
        </w:rPr>
      </w:pPr>
      <w:r>
        <w:rPr/>
        <w:br w:type="column"/>
      </w:r>
      <w:r>
        <w:rPr>
          <w:rFonts w:ascii="Arial"/>
          <w:spacing w:val="-3"/>
          <w:w w:val="61"/>
          <w:sz w:val="83"/>
        </w:rPr>
        <w:t>W</w:t>
      </w:r>
      <w:r>
        <w:rPr>
          <w:rFonts w:ascii="Arial"/>
          <w:spacing w:val="79"/>
          <w:w w:val="61"/>
          <w:sz w:val="83"/>
        </w:rPr>
        <w:t>l</w:t>
      </w:r>
      <w:r>
        <w:rPr>
          <w:rFonts w:ascii="Arial"/>
          <w:spacing w:val="-3"/>
          <w:w w:val="112"/>
          <w:sz w:val="15"/>
        </w:rPr>
        <w:t>DATA</w:t>
      </w:r>
    </w:p>
    <w:p>
      <w:pPr>
        <w:spacing w:before="77"/>
        <w:ind w:left="641" w:right="0" w:firstLine="0"/>
        <w:jc w:val="left"/>
        <w:rPr>
          <w:b/>
          <w:bCs/>
          <w:sz w:val="99"/>
          <w:szCs w:val="99"/>
        </w:rPr>
      </w:pPr>
      <w:r>
        <w:rPr>
          <w:b/>
          <w:bCs/>
          <w:spacing w:val="-2"/>
          <w:w w:val="40"/>
          <w:sz w:val="99"/>
          <w:szCs w:val="99"/>
        </w:rPr>
        <w:t>rni��m</w:t>
      </w:r>
    </w:p>
    <w:p>
      <w:pPr>
        <w:spacing w:after="0"/>
        <w:jc w:val="left"/>
        <w:rPr>
          <w:b/>
          <w:sz w:val="99"/>
          <w:szCs w:val="99"/>
        </w:rPr>
        <w:sectPr>
          <w:type w:val="continuous"/>
          <w:pgSz w:w="8450" w:h="12230"/>
          <w:pgMar w:header="535" w:footer="0" w:top="1480" w:bottom="280" w:left="425" w:right="425"/>
          <w:cols w:num="3" w:equalWidth="0">
            <w:col w:w="1740" w:space="362"/>
            <w:col w:w="2470" w:space="504"/>
            <w:col w:w="2524"/>
          </w:cols>
        </w:sect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26"/>
        <w:rPr>
          <w:b/>
          <w:sz w:val="18"/>
        </w:rPr>
      </w:pPr>
    </w:p>
    <w:p>
      <w:pPr>
        <w:spacing w:before="0"/>
        <w:ind w:left="0" w:right="11" w:firstLine="0"/>
        <w:jc w:val="center"/>
        <w:rPr>
          <w:b/>
          <w:sz w:val="18"/>
        </w:rPr>
      </w:pPr>
      <w:r>
        <w:rPr>
          <w:b/>
          <w:sz w:val="18"/>
        </w:rPr>
        <w:t>Fig.</w:t>
      </w:r>
      <w:r>
        <w:rPr>
          <w:b/>
          <w:spacing w:val="6"/>
          <w:sz w:val="18"/>
        </w:rPr>
        <w:t> </w:t>
      </w:r>
      <w:r>
        <w:rPr>
          <w:b/>
          <w:sz w:val="18"/>
        </w:rPr>
        <w:t>5.27</w:t>
      </w:r>
      <w:r>
        <w:rPr>
          <w:b/>
          <w:spacing w:val="9"/>
          <w:sz w:val="18"/>
        </w:rPr>
        <w:t> </w:t>
      </w:r>
      <w:r>
        <w:rPr>
          <w:b/>
          <w:sz w:val="18"/>
        </w:rPr>
        <w:t>A</w:t>
      </w:r>
      <w:r>
        <w:rPr>
          <w:b/>
          <w:spacing w:val="13"/>
          <w:sz w:val="18"/>
        </w:rPr>
        <w:t> </w:t>
      </w:r>
      <w:r>
        <w:rPr>
          <w:b/>
          <w:sz w:val="18"/>
        </w:rPr>
        <w:t>Zero</w:t>
      </w:r>
      <w:r>
        <w:rPr>
          <w:b/>
          <w:spacing w:val="3"/>
          <w:sz w:val="18"/>
        </w:rPr>
        <w:t> </w:t>
      </w:r>
      <w:r>
        <w:rPr>
          <w:b/>
          <w:sz w:val="18"/>
        </w:rPr>
        <w:t>Entropy</w:t>
      </w:r>
      <w:r>
        <w:rPr>
          <w:b/>
          <w:spacing w:val="17"/>
          <w:sz w:val="18"/>
        </w:rPr>
        <w:t> </w:t>
      </w:r>
      <w:r>
        <w:rPr>
          <w:b/>
          <w:sz w:val="18"/>
        </w:rPr>
        <w:t>Loss</w:t>
      </w:r>
      <w:r>
        <w:rPr>
          <w:b/>
          <w:spacing w:val="8"/>
          <w:sz w:val="18"/>
        </w:rPr>
        <w:t> </w:t>
      </w:r>
      <w:r>
        <w:rPr>
          <w:b/>
          <w:sz w:val="18"/>
        </w:rPr>
        <w:t>Reversible</w:t>
      </w:r>
      <w:r>
        <w:rPr>
          <w:b/>
          <w:spacing w:val="20"/>
          <w:sz w:val="18"/>
        </w:rPr>
        <w:t> </w:t>
      </w:r>
      <w:r>
        <w:rPr>
          <w:b/>
          <w:spacing w:val="-2"/>
          <w:sz w:val="18"/>
        </w:rPr>
        <w:t>Computer</w:t>
      </w:r>
    </w:p>
    <w:p>
      <w:pPr>
        <w:pStyle w:val="BodyText"/>
        <w:spacing w:before="62"/>
        <w:rPr>
          <w:b/>
          <w:sz w:val="18"/>
        </w:rPr>
      </w:pPr>
    </w:p>
    <w:p>
      <w:pPr>
        <w:pStyle w:val="BodyText"/>
        <w:spacing w:line="230" w:lineRule="auto" w:before="1"/>
        <w:ind w:left="162" w:right="153" w:hanging="10"/>
        <w:jc w:val="center"/>
        <w:rPr>
          <w:b/>
          <w:sz w:val="22"/>
        </w:rPr>
      </w:pPr>
      <w:r>
        <w:rPr/>
        <w:t>Let us try to make sense of this!</w:t>
      </w:r>
      <w:r>
        <w:rPr>
          <w:spacing w:val="-1"/>
        </w:rPr>
        <w:t> </w:t>
      </w:r>
      <w:r>
        <w:rPr/>
        <w:t>The new logic unit that we have added is the reverse</w:t>
      </w:r>
      <w:r>
        <w:rPr>
          <w:spacing w:val="-15"/>
        </w:rPr>
        <w:t> </w:t>
      </w:r>
      <w:r>
        <w:rPr/>
        <w:t>of</w:t>
      </w:r>
      <w:r>
        <w:rPr>
          <w:spacing w:val="-11"/>
        </w:rPr>
        <w:t> </w:t>
      </w:r>
      <w:r>
        <w:rPr/>
        <w:t>the</w:t>
      </w:r>
      <w:r>
        <w:rPr>
          <w:spacing w:val="-12"/>
        </w:rPr>
        <w:t> </w:t>
      </w:r>
      <w:r>
        <w:rPr/>
        <w:t>original</w:t>
      </w:r>
      <w:r>
        <w:rPr>
          <w:spacing w:val="6"/>
        </w:rPr>
        <w:t> </w:t>
      </w:r>
      <w:r>
        <w:rPr/>
        <w:t>(hence</w:t>
      </w:r>
      <w:r>
        <w:rPr>
          <w:spacing w:val="-1"/>
        </w:rPr>
        <w:t> </w:t>
      </w:r>
      <w:r>
        <w:rPr/>
        <w:t>we</w:t>
      </w:r>
      <w:r>
        <w:rPr>
          <w:spacing w:val="-11"/>
        </w:rPr>
        <w:t> </w:t>
      </w:r>
      <w:r>
        <w:rPr/>
        <w:t>have</w:t>
      </w:r>
      <w:r>
        <w:rPr>
          <w:spacing w:val="-12"/>
        </w:rPr>
        <w:t> </w:t>
      </w:r>
      <w:r>
        <w:rPr/>
        <w:t>labeled</w:t>
      </w:r>
      <w:r>
        <w:rPr>
          <w:spacing w:val="-5"/>
        </w:rPr>
        <w:t> </w:t>
      </w:r>
      <w:r>
        <w:rPr/>
        <w:t>it</w:t>
      </w:r>
      <w:r>
        <w:rPr>
          <w:spacing w:val="-15"/>
        </w:rPr>
        <w:t> </w:t>
      </w:r>
      <w:r>
        <w:rPr>
          <w:rFonts w:ascii="Arial" w:hAnsi="Arial"/>
          <w:b/>
          <w:sz w:val="22"/>
        </w:rPr>
        <w:t>M"</w:t>
      </w:r>
      <w:r>
        <w:rPr>
          <w:b/>
          <w:sz w:val="22"/>
          <w:vertAlign w:val="superscript"/>
        </w:rPr>
        <w:t>1</w:t>
      </w:r>
      <w:r>
        <w:rPr>
          <w:b/>
          <w:sz w:val="14"/>
          <w:vertAlign w:val="baseline"/>
        </w:rPr>
        <w:t>)</w:t>
      </w:r>
      <w:r>
        <w:rPr>
          <w:b/>
          <w:spacing w:val="33"/>
          <w:sz w:val="14"/>
          <w:vertAlign w:val="baseline"/>
        </w:rPr>
        <w:t> </w:t>
      </w:r>
      <w:r>
        <w:rPr>
          <w:vertAlign w:val="baseline"/>
        </w:rPr>
        <w:t>and</w:t>
      </w:r>
      <w:r>
        <w:rPr>
          <w:spacing w:val="-8"/>
          <w:vertAlign w:val="baseline"/>
        </w:rPr>
        <w:t> </w:t>
      </w:r>
      <w:r>
        <w:rPr>
          <w:vertAlign w:val="baseline"/>
        </w:rPr>
        <w:t>is</w:t>
      </w:r>
      <w:r>
        <w:rPr>
          <w:spacing w:val="-15"/>
          <w:vertAlign w:val="baseline"/>
        </w:rPr>
        <w:t> </w:t>
      </w:r>
      <w:r>
        <w:rPr>
          <w:vertAlign w:val="baseline"/>
        </w:rPr>
        <w:t>also</w:t>
      </w:r>
      <w:r>
        <w:rPr>
          <w:spacing w:val="-6"/>
          <w:vertAlign w:val="baseline"/>
        </w:rPr>
        <w:t> </w:t>
      </w:r>
      <w:r>
        <w:rPr>
          <w:vertAlign w:val="baseline"/>
        </w:rPr>
        <w:t>reversible.</w:t>
      </w:r>
      <w:r>
        <w:rPr>
          <w:spacing w:val="-14"/>
          <w:vertAlign w:val="baseline"/>
        </w:rPr>
        <w:t> </w:t>
      </w:r>
      <w:r>
        <w:rPr>
          <w:rFonts w:ascii="Arial" w:hAnsi="Arial"/>
          <w:b/>
          <w:spacing w:val="-5"/>
          <w:sz w:val="22"/>
          <w:vertAlign w:val="baseline"/>
        </w:rPr>
        <w:t>M·</w:t>
      </w:r>
      <w:r>
        <w:rPr>
          <w:b/>
          <w:spacing w:val="-5"/>
          <w:sz w:val="22"/>
          <w:vertAlign w:val="superscript"/>
        </w:rPr>
        <w:t>1</w:t>
      </w:r>
    </w:p>
    <w:p>
      <w:pPr>
        <w:pStyle w:val="BodyText"/>
        <w:spacing w:after="0" w:line="230" w:lineRule="auto"/>
        <w:jc w:val="center"/>
        <w:rPr>
          <w:b/>
          <w:sz w:val="22"/>
        </w:rPr>
        <w:sectPr>
          <w:type w:val="continuous"/>
          <w:pgSz w:w="8450" w:h="12230"/>
          <w:pgMar w:header="535" w:footer="0" w:top="1480" w:bottom="280" w:left="425" w:right="425"/>
        </w:sectPr>
      </w:pPr>
    </w:p>
    <w:p>
      <w:pPr>
        <w:spacing w:line="242" w:lineRule="auto" w:before="201"/>
        <w:ind w:left="163" w:right="173" w:firstLine="16"/>
        <w:jc w:val="both"/>
        <w:rPr>
          <w:sz w:val="22"/>
        </w:rPr>
      </w:pPr>
      <w:r>
        <w:rPr>
          <w:sz w:val="22"/>
        </w:rPr>
        <w:t>is</w:t>
      </w:r>
      <w:r>
        <w:rPr>
          <w:spacing w:val="18"/>
          <w:sz w:val="22"/>
        </w:rPr>
        <w:t> </w:t>
      </w:r>
      <w:r>
        <w:rPr>
          <w:sz w:val="22"/>
        </w:rPr>
        <w:t>such</w:t>
      </w:r>
      <w:r>
        <w:rPr>
          <w:spacing w:val="30"/>
          <w:sz w:val="22"/>
        </w:rPr>
        <w:t> </w:t>
      </w:r>
      <w:r>
        <w:rPr>
          <w:sz w:val="22"/>
        </w:rPr>
        <w:t>that</w:t>
      </w:r>
      <w:r>
        <w:rPr>
          <w:spacing w:val="25"/>
          <w:sz w:val="22"/>
        </w:rPr>
        <w:t> </w:t>
      </w:r>
      <w:r>
        <w:rPr>
          <w:sz w:val="22"/>
        </w:rPr>
        <w:t>if</w:t>
      </w:r>
      <w:r>
        <w:rPr>
          <w:spacing w:val="30"/>
          <w:sz w:val="22"/>
        </w:rPr>
        <w:t> </w:t>
      </w:r>
      <w:r>
        <w:rPr>
          <w:sz w:val="22"/>
        </w:rPr>
        <w:t>we</w:t>
      </w:r>
      <w:r>
        <w:rPr>
          <w:spacing w:val="14"/>
          <w:sz w:val="22"/>
        </w:rPr>
        <w:t> </w:t>
      </w:r>
      <w:r>
        <w:rPr>
          <w:sz w:val="22"/>
        </w:rPr>
        <w:t>feed</w:t>
      </w:r>
      <w:r>
        <w:rPr>
          <w:spacing w:val="25"/>
          <w:sz w:val="22"/>
        </w:rPr>
        <w:t> </w:t>
      </w:r>
      <w:r>
        <w:rPr>
          <w:sz w:val="22"/>
        </w:rPr>
        <w:t>the</w:t>
      </w:r>
      <w:r>
        <w:rPr>
          <w:spacing w:val="26"/>
          <w:sz w:val="22"/>
        </w:rPr>
        <w:t> </w:t>
      </w:r>
      <w:r>
        <w:rPr>
          <w:sz w:val="22"/>
        </w:rPr>
        <w:t>output</w:t>
      </w:r>
      <w:r>
        <w:rPr>
          <w:spacing w:val="24"/>
          <w:sz w:val="22"/>
        </w:rPr>
        <w:t> </w:t>
      </w:r>
      <w:r>
        <w:rPr>
          <w:sz w:val="22"/>
        </w:rPr>
        <w:t>of</w:t>
      </w:r>
      <w:r>
        <w:rPr>
          <w:spacing w:val="33"/>
          <w:sz w:val="22"/>
        </w:rPr>
        <w:t> </w:t>
      </w:r>
      <w:r>
        <w:rPr>
          <w:b/>
          <w:sz w:val="22"/>
        </w:rPr>
        <w:t>M</w:t>
      </w:r>
      <w:r>
        <w:rPr>
          <w:b/>
          <w:spacing w:val="16"/>
          <w:sz w:val="22"/>
        </w:rPr>
        <w:t> </w:t>
      </w:r>
      <w:r>
        <w:rPr>
          <w:sz w:val="22"/>
        </w:rPr>
        <w:t>through</w:t>
      </w:r>
      <w:r>
        <w:rPr>
          <w:spacing w:val="36"/>
          <w:sz w:val="22"/>
        </w:rPr>
        <w:t> </w:t>
      </w:r>
      <w:r>
        <w:rPr>
          <w:sz w:val="22"/>
        </w:rPr>
        <w:t>this,</w:t>
      </w:r>
      <w:r>
        <w:rPr>
          <w:spacing w:val="22"/>
          <w:sz w:val="22"/>
        </w:rPr>
        <w:t> </w:t>
      </w:r>
      <w:r>
        <w:rPr>
          <w:sz w:val="22"/>
        </w:rPr>
        <w:t>it</w:t>
      </w:r>
      <w:r>
        <w:rPr>
          <w:spacing w:val="26"/>
          <w:sz w:val="22"/>
        </w:rPr>
        <w:t> </w:t>
      </w:r>
      <w:r>
        <w:rPr>
          <w:sz w:val="22"/>
        </w:rPr>
        <w:t>undoes</w:t>
      </w:r>
      <w:r>
        <w:rPr>
          <w:spacing w:val="28"/>
          <w:sz w:val="22"/>
        </w:rPr>
        <w:t> </w:t>
      </w:r>
      <w:r>
        <w:rPr>
          <w:sz w:val="22"/>
        </w:rPr>
        <w:t>all</w:t>
      </w:r>
      <w:r>
        <w:rPr>
          <w:spacing w:val="22"/>
          <w:sz w:val="22"/>
        </w:rPr>
        <w:t> </w:t>
      </w:r>
      <w:r>
        <w:rPr>
          <w:sz w:val="22"/>
        </w:rPr>
        <w:t>the</w:t>
      </w:r>
      <w:r>
        <w:rPr>
          <w:spacing w:val="28"/>
          <w:sz w:val="22"/>
        </w:rPr>
        <w:t> </w:t>
      </w:r>
      <w:r>
        <w:rPr>
          <w:sz w:val="22"/>
        </w:rPr>
        <w:t>work</w:t>
      </w:r>
      <w:r>
        <w:rPr>
          <w:spacing w:val="27"/>
          <w:sz w:val="22"/>
        </w:rPr>
        <w:t> </w:t>
      </w:r>
      <w:r>
        <w:rPr>
          <w:sz w:val="22"/>
        </w:rPr>
        <w:t>on it and feeds us back the original inputs to</w:t>
      </w:r>
      <w:r>
        <w:rPr>
          <w:spacing w:val="-9"/>
          <w:sz w:val="22"/>
        </w:rPr>
        <w:t> </w:t>
      </w:r>
      <w:r>
        <w:rPr>
          <w:rFonts w:ascii="Arial" w:hAnsi="Arial"/>
          <w:b/>
          <w:sz w:val="22"/>
        </w:rPr>
        <w:t>M. </w:t>
      </w:r>
      <w:r>
        <w:rPr>
          <w:sz w:val="22"/>
        </w:rPr>
        <w:t>The new tape is a cleared register which we will use to copy the answer to our computation. We begin as before, feeding into </w:t>
      </w:r>
      <w:r>
        <w:rPr>
          <w:rFonts w:ascii="Arial" w:hAnsi="Arial"/>
          <w:b/>
          <w:sz w:val="22"/>
        </w:rPr>
        <w:t>M</w:t>
      </w:r>
      <w:r>
        <w:rPr>
          <w:rFonts w:ascii="Arial" w:hAnsi="Arial"/>
          <w:b/>
          <w:spacing w:val="40"/>
          <w:sz w:val="22"/>
        </w:rPr>
        <w:t> </w:t>
      </w:r>
      <w:r>
        <w:rPr>
          <w:sz w:val="22"/>
        </w:rPr>
        <w:t>the input data and the standard bits for control. </w:t>
      </w:r>
      <w:r>
        <w:rPr>
          <w:rFonts w:ascii="Arial" w:hAnsi="Arial"/>
          <w:b/>
          <w:sz w:val="22"/>
        </w:rPr>
        <w:t>M</w:t>
      </w:r>
      <w:r>
        <w:rPr>
          <w:rFonts w:ascii="Arial" w:hAnsi="Arial"/>
          <w:b/>
          <w:spacing w:val="40"/>
          <w:sz w:val="22"/>
        </w:rPr>
        <w:t> </w:t>
      </w:r>
      <w:r>
        <w:rPr>
          <w:sz w:val="22"/>
        </w:rPr>
        <w:t>gives us an </w:t>
      </w:r>
      <w:r>
        <w:rPr>
          <w:sz w:val="21"/>
        </w:rPr>
        <w:t>output</w:t>
      </w:r>
      <w:r>
        <w:rPr>
          <w:spacing w:val="40"/>
          <w:sz w:val="21"/>
        </w:rPr>
        <w:t> </w:t>
      </w:r>
      <w:r>
        <w:rPr>
          <w:sz w:val="21"/>
        </w:rPr>
        <w:t>and</w:t>
      </w:r>
      <w:r>
        <w:rPr>
          <w:spacing w:val="38"/>
          <w:sz w:val="21"/>
        </w:rPr>
        <w:t> </w:t>
      </w:r>
      <w:r>
        <w:rPr>
          <w:sz w:val="21"/>
        </w:rPr>
        <w:t>a</w:t>
      </w:r>
      <w:r>
        <w:rPr>
          <w:spacing w:val="40"/>
          <w:sz w:val="21"/>
        </w:rPr>
        <w:t> </w:t>
      </w:r>
      <w:r>
        <w:rPr>
          <w:sz w:val="21"/>
        </w:rPr>
        <w:t>history</w:t>
      </w:r>
      <w:r>
        <w:rPr>
          <w:spacing w:val="40"/>
          <w:sz w:val="21"/>
        </w:rPr>
        <w:t> </w:t>
      </w:r>
      <w:r>
        <w:rPr>
          <w:sz w:val="21"/>
        </w:rPr>
        <w:t>tape</w:t>
      </w:r>
      <w:r>
        <w:rPr>
          <w:spacing w:val="40"/>
          <w:sz w:val="21"/>
        </w:rPr>
        <w:t> </w:t>
      </w:r>
      <w:r>
        <w:rPr>
          <w:sz w:val="21"/>
        </w:rPr>
        <w:t>(marked</w:t>
      </w:r>
      <w:r>
        <w:rPr>
          <w:spacing w:val="40"/>
          <w:sz w:val="21"/>
        </w:rPr>
        <w:t> </w:t>
      </w:r>
      <w:r>
        <w:rPr>
          <w:sz w:val="21"/>
        </w:rPr>
        <w:t>garbage</w:t>
      </w:r>
      <w:r>
        <w:rPr>
          <w:spacing w:val="38"/>
          <w:sz w:val="21"/>
        </w:rPr>
        <w:t> </w:t>
      </w:r>
      <w:r>
        <w:rPr>
          <w:sz w:val="21"/>
        </w:rPr>
        <w:t>in</w:t>
      </w:r>
      <w:r>
        <w:rPr>
          <w:spacing w:val="39"/>
          <w:sz w:val="21"/>
        </w:rPr>
        <w:t> </w:t>
      </w:r>
      <w:r>
        <w:rPr>
          <w:sz w:val="21"/>
        </w:rPr>
        <w:t>the</w:t>
      </w:r>
      <w:r>
        <w:rPr>
          <w:spacing w:val="37"/>
          <w:sz w:val="21"/>
        </w:rPr>
        <w:t> </w:t>
      </w:r>
      <w:r>
        <w:rPr>
          <w:sz w:val="21"/>
        </w:rPr>
        <w:t>diagram).</w:t>
      </w:r>
      <w:r>
        <w:rPr>
          <w:spacing w:val="40"/>
          <w:sz w:val="21"/>
        </w:rPr>
        <w:t> </w:t>
      </w:r>
      <w:r>
        <w:rPr>
          <w:sz w:val="21"/>
        </w:rPr>
        <w:t>The</w:t>
      </w:r>
      <w:r>
        <w:rPr>
          <w:spacing w:val="32"/>
          <w:sz w:val="21"/>
        </w:rPr>
        <w:t> </w:t>
      </w:r>
      <w:r>
        <w:rPr>
          <w:sz w:val="21"/>
        </w:rPr>
        <w:t>history</w:t>
      </w:r>
      <w:r>
        <w:rPr>
          <w:spacing w:val="40"/>
          <w:sz w:val="21"/>
        </w:rPr>
        <w:t> </w:t>
      </w:r>
      <w:r>
        <w:rPr>
          <w:sz w:val="21"/>
        </w:rPr>
        <w:t>tape</w:t>
      </w:r>
      <w:r>
        <w:rPr>
          <w:spacing w:val="40"/>
          <w:sz w:val="21"/>
        </w:rPr>
        <w:t> </w:t>
      </w:r>
      <w:r>
        <w:rPr>
          <w:sz w:val="21"/>
        </w:rPr>
        <w:t>we </w:t>
      </w:r>
      <w:r>
        <w:rPr>
          <w:sz w:val="22"/>
        </w:rPr>
        <w:t>feed directly into</w:t>
      </w:r>
      <w:r>
        <w:rPr>
          <w:spacing w:val="-4"/>
          <w:sz w:val="22"/>
        </w:rPr>
        <w:t> </w:t>
      </w:r>
      <w:r>
        <w:rPr>
          <w:rFonts w:ascii="Arial" w:hAnsi="Arial"/>
          <w:b/>
          <w:sz w:val="23"/>
        </w:rPr>
        <w:t>M·</w:t>
      </w:r>
      <w:r>
        <w:rPr>
          <w:b/>
          <w:sz w:val="23"/>
          <w:vertAlign w:val="superscript"/>
        </w:rPr>
        <w:t>1</w:t>
      </w:r>
      <w:r>
        <w:rPr>
          <w:b/>
          <w:sz w:val="15"/>
          <w:vertAlign w:val="baseline"/>
        </w:rPr>
        <w:t>.</w:t>
      </w:r>
      <w:r>
        <w:rPr>
          <w:b/>
          <w:spacing w:val="37"/>
          <w:sz w:val="15"/>
          <w:vertAlign w:val="baseline"/>
        </w:rPr>
        <w:t> </w:t>
      </w:r>
      <w:r>
        <w:rPr>
          <w:sz w:val="22"/>
          <w:vertAlign w:val="baseline"/>
        </w:rPr>
        <w:t>We also feed the data output tape in. However,</w:t>
      </w:r>
      <w:r>
        <w:rPr>
          <w:spacing w:val="24"/>
          <w:sz w:val="22"/>
          <w:vertAlign w:val="baseline"/>
        </w:rPr>
        <w:t> </w:t>
      </w:r>
      <w:r>
        <w:rPr>
          <w:sz w:val="22"/>
          <w:vertAlign w:val="baseline"/>
        </w:rPr>
        <w:t>before</w:t>
      </w:r>
      <w:r>
        <w:rPr>
          <w:spacing w:val="24"/>
          <w:sz w:val="22"/>
          <w:vertAlign w:val="baseline"/>
        </w:rPr>
        <w:t> </w:t>
      </w:r>
      <w:r>
        <w:rPr>
          <w:sz w:val="22"/>
          <w:vertAlign w:val="baseline"/>
        </w:rPr>
        <w:t>we do this we make a copy of it onto the cleared register. We have shown this schematically</w:t>
      </w:r>
      <w:r>
        <w:rPr>
          <w:spacing w:val="34"/>
          <w:sz w:val="22"/>
          <w:vertAlign w:val="baseline"/>
        </w:rPr>
        <w:t> </w:t>
      </w:r>
      <w:r>
        <w:rPr>
          <w:sz w:val="22"/>
          <w:vertAlign w:val="baseline"/>
        </w:rPr>
        <w:t>as a fanout,</w:t>
      </w:r>
      <w:r>
        <w:rPr>
          <w:spacing w:val="27"/>
          <w:sz w:val="22"/>
          <w:vertAlign w:val="baseline"/>
        </w:rPr>
        <w:t> </w:t>
      </w:r>
      <w:r>
        <w:rPr>
          <w:sz w:val="22"/>
          <w:vertAlign w:val="baseline"/>
        </w:rPr>
        <w:t>but</w:t>
      </w:r>
      <w:r>
        <w:rPr>
          <w:spacing w:val="22"/>
          <w:sz w:val="22"/>
          <w:vertAlign w:val="baseline"/>
        </w:rPr>
        <w:t> </w:t>
      </w:r>
      <w:r>
        <w:rPr>
          <w:sz w:val="22"/>
          <w:vertAlign w:val="baseline"/>
        </w:rPr>
        <w:t>this actually</w:t>
      </w:r>
      <w:r>
        <w:rPr>
          <w:spacing w:val="22"/>
          <w:sz w:val="22"/>
          <w:vertAlign w:val="baseline"/>
        </w:rPr>
        <w:t> </w:t>
      </w:r>
      <w:r>
        <w:rPr>
          <w:sz w:val="22"/>
          <w:vertAlign w:val="baseline"/>
        </w:rPr>
        <w:t>represents</w:t>
      </w:r>
      <w:r>
        <w:rPr>
          <w:spacing w:val="24"/>
          <w:sz w:val="22"/>
          <w:vertAlign w:val="baseline"/>
        </w:rPr>
        <w:t> </w:t>
      </w:r>
      <w:r>
        <w:rPr>
          <w:sz w:val="22"/>
          <w:vertAlign w:val="baseline"/>
        </w:rPr>
        <w:t>a copy</w:t>
      </w:r>
      <w:r>
        <w:rPr>
          <w:spacing w:val="28"/>
          <w:sz w:val="22"/>
          <w:vertAlign w:val="baseline"/>
        </w:rPr>
        <w:t> </w:t>
      </w:r>
      <w:r>
        <w:rPr>
          <w:sz w:val="22"/>
          <w:vertAlign w:val="baseline"/>
        </w:rPr>
        <w:t>process</w:t>
      </w:r>
      <w:r>
        <w:rPr>
          <w:spacing w:val="31"/>
          <w:sz w:val="22"/>
          <w:vertAlign w:val="baseline"/>
        </w:rPr>
        <w:t> </w:t>
      </w:r>
      <w:r>
        <w:rPr>
          <w:sz w:val="22"/>
          <w:vertAlign w:val="baseline"/>
        </w:rPr>
        <w:t>(which</w:t>
      </w:r>
      <w:r>
        <w:rPr>
          <w:spacing w:val="28"/>
          <w:sz w:val="22"/>
          <w:vertAlign w:val="baseline"/>
        </w:rPr>
        <w:t> </w:t>
      </w:r>
      <w:r>
        <w:rPr>
          <w:sz w:val="22"/>
          <w:vertAlign w:val="baseline"/>
        </w:rPr>
        <w:t>is, of course, a reversible operation).</w:t>
      </w:r>
    </w:p>
    <w:p>
      <w:pPr>
        <w:pStyle w:val="BodyText"/>
        <w:spacing w:before="10"/>
        <w:rPr>
          <w:sz w:val="22"/>
        </w:rPr>
      </w:pPr>
    </w:p>
    <w:p>
      <w:pPr>
        <w:spacing w:line="242" w:lineRule="auto" w:before="0"/>
        <w:ind w:left="159" w:right="178" w:firstLine="582"/>
        <w:jc w:val="both"/>
        <w:rPr>
          <w:sz w:val="22"/>
        </w:rPr>
      </w:pPr>
      <w:r>
        <w:rPr>
          <w:sz w:val="22"/>
        </w:rPr>
        <w:t>The reverse</w:t>
      </w:r>
      <w:r>
        <w:rPr>
          <w:spacing w:val="27"/>
          <w:sz w:val="22"/>
        </w:rPr>
        <w:t> </w:t>
      </w:r>
      <w:r>
        <w:rPr>
          <w:sz w:val="22"/>
        </w:rPr>
        <w:t>machine </w:t>
      </w:r>
      <w:r>
        <w:rPr>
          <w:rFonts w:ascii="Arial" w:hAnsi="Arial"/>
          <w:b/>
          <w:sz w:val="22"/>
        </w:rPr>
        <w:t>M·</w:t>
      </w:r>
      <w:r>
        <w:rPr>
          <w:b/>
          <w:sz w:val="22"/>
          <w:vertAlign w:val="superscript"/>
        </w:rPr>
        <w:t>1</w:t>
      </w:r>
      <w:r>
        <w:rPr>
          <w:b/>
          <w:sz w:val="22"/>
          <w:vertAlign w:val="baseline"/>
        </w:rPr>
        <w:t> </w:t>
      </w:r>
      <w:r>
        <w:rPr>
          <w:sz w:val="22"/>
          <w:vertAlign w:val="baseline"/>
        </w:rPr>
        <w:t>now undoes all the work done by </w:t>
      </w:r>
      <w:r>
        <w:rPr>
          <w:rFonts w:ascii="Arial" w:hAnsi="Arial"/>
          <w:b/>
          <w:sz w:val="22"/>
          <w:vertAlign w:val="baseline"/>
        </w:rPr>
        <w:t>M,</w:t>
      </w:r>
      <w:r>
        <w:rPr>
          <w:rFonts w:ascii="Arial" w:hAnsi="Arial"/>
          <w:b/>
          <w:spacing w:val="40"/>
          <w:sz w:val="22"/>
          <w:vertAlign w:val="baseline"/>
        </w:rPr>
        <w:t> </w:t>
      </w:r>
      <w:r>
        <w:rPr>
          <w:sz w:val="22"/>
          <w:vertAlign w:val="baseline"/>
        </w:rPr>
        <w:t>producing as</w:t>
      </w:r>
      <w:r>
        <w:rPr>
          <w:spacing w:val="40"/>
          <w:sz w:val="22"/>
          <w:vertAlign w:val="baseline"/>
        </w:rPr>
        <w:t> </w:t>
      </w:r>
      <w:r>
        <w:rPr>
          <w:sz w:val="22"/>
          <w:vertAlign w:val="baseline"/>
        </w:rPr>
        <w:t>its</w:t>
      </w:r>
      <w:r>
        <w:rPr>
          <w:spacing w:val="40"/>
          <w:sz w:val="22"/>
          <w:vertAlign w:val="baseline"/>
        </w:rPr>
        <w:t> </w:t>
      </w:r>
      <w:r>
        <w:rPr>
          <w:sz w:val="22"/>
          <w:vertAlign w:val="baseline"/>
        </w:rPr>
        <w:t>output</w:t>
      </w:r>
      <w:r>
        <w:rPr>
          <w:spacing w:val="40"/>
          <w:sz w:val="22"/>
          <w:vertAlign w:val="baseline"/>
        </w:rPr>
        <w:t> </w:t>
      </w:r>
      <w:r>
        <w:rPr>
          <w:sz w:val="22"/>
          <w:vertAlign w:val="baseline"/>
        </w:rPr>
        <w:t>the</w:t>
      </w:r>
      <w:r>
        <w:rPr>
          <w:spacing w:val="40"/>
          <w:sz w:val="22"/>
          <w:vertAlign w:val="baseline"/>
        </w:rPr>
        <w:t> </w:t>
      </w:r>
      <w:r>
        <w:rPr>
          <w:sz w:val="22"/>
          <w:vertAlign w:val="baseline"/>
        </w:rPr>
        <w:t>standard</w:t>
      </w:r>
      <w:r>
        <w:rPr>
          <w:spacing w:val="40"/>
          <w:sz w:val="22"/>
          <w:vertAlign w:val="baseline"/>
        </w:rPr>
        <w:t> </w:t>
      </w:r>
      <w:r>
        <w:rPr>
          <w:sz w:val="22"/>
          <w:vertAlign w:val="baseline"/>
        </w:rPr>
        <w:t>bits</w:t>
      </w:r>
      <w:r>
        <w:rPr>
          <w:spacing w:val="40"/>
          <w:sz w:val="22"/>
          <w:vertAlign w:val="baseline"/>
        </w:rPr>
        <w:t> </w:t>
      </w:r>
      <w:r>
        <w:rPr>
          <w:sz w:val="22"/>
          <w:vertAlign w:val="baseline"/>
        </w:rPr>
        <w:t>and</w:t>
      </w:r>
      <w:r>
        <w:rPr>
          <w:spacing w:val="40"/>
          <w:sz w:val="22"/>
          <w:vertAlign w:val="baseline"/>
        </w:rPr>
        <w:t> </w:t>
      </w:r>
      <w:r>
        <w:rPr>
          <w:sz w:val="22"/>
          <w:vertAlign w:val="baseline"/>
        </w:rPr>
        <w:t>the</w:t>
      </w:r>
      <w:r>
        <w:rPr>
          <w:spacing w:val="40"/>
          <w:sz w:val="22"/>
          <w:vertAlign w:val="baseline"/>
        </w:rPr>
        <w:t> </w:t>
      </w:r>
      <w:r>
        <w:rPr>
          <w:sz w:val="22"/>
          <w:vertAlign w:val="baseline"/>
        </w:rPr>
        <w:t>input</w:t>
      </w:r>
      <w:r>
        <w:rPr>
          <w:spacing w:val="40"/>
          <w:sz w:val="22"/>
          <w:vertAlign w:val="baseline"/>
        </w:rPr>
        <w:t> </w:t>
      </w:r>
      <w:r>
        <w:rPr>
          <w:sz w:val="22"/>
          <w:vertAlign w:val="baseline"/>
        </w:rPr>
        <w:t>data.</w:t>
      </w:r>
      <w:r>
        <w:rPr>
          <w:spacing w:val="40"/>
          <w:sz w:val="22"/>
          <w:vertAlign w:val="baseline"/>
        </w:rPr>
        <w:t> </w:t>
      </w:r>
      <w:r>
        <w:rPr>
          <w:sz w:val="22"/>
          <w:vertAlign w:val="baseline"/>
        </w:rPr>
        <w:t>At</w:t>
      </w:r>
      <w:r>
        <w:rPr>
          <w:spacing w:val="40"/>
          <w:sz w:val="22"/>
          <w:vertAlign w:val="baseline"/>
        </w:rPr>
        <w:t> </w:t>
      </w:r>
      <w:r>
        <w:rPr>
          <w:sz w:val="22"/>
          <w:vertAlign w:val="baseline"/>
        </w:rPr>
        <w:t>the</w:t>
      </w:r>
      <w:r>
        <w:rPr>
          <w:spacing w:val="40"/>
          <w:sz w:val="22"/>
          <w:vertAlign w:val="baseline"/>
        </w:rPr>
        <w:t> </w:t>
      </w:r>
      <w:r>
        <w:rPr>
          <w:sz w:val="22"/>
          <w:vertAlign w:val="baseline"/>
        </w:rPr>
        <w:t>end</w:t>
      </w:r>
      <w:r>
        <w:rPr>
          <w:spacing w:val="40"/>
          <w:sz w:val="22"/>
          <w:vertAlign w:val="baseline"/>
        </w:rPr>
        <w:t> </w:t>
      </w:r>
      <w:r>
        <w:rPr>
          <w:sz w:val="22"/>
          <w:vertAlign w:val="baseline"/>
        </w:rPr>
        <w:t>of</w:t>
      </w:r>
      <w:r>
        <w:rPr>
          <w:spacing w:val="40"/>
          <w:sz w:val="22"/>
          <w:vertAlign w:val="baseline"/>
        </w:rPr>
        <w:t> </w:t>
      </w:r>
      <w:r>
        <w:rPr>
          <w:sz w:val="22"/>
          <w:vertAlign w:val="baseline"/>
        </w:rPr>
        <w:t>the</w:t>
      </w:r>
      <w:r>
        <w:rPr>
          <w:spacing w:val="40"/>
          <w:sz w:val="22"/>
          <w:vertAlign w:val="baseline"/>
        </w:rPr>
        <w:t> </w:t>
      </w:r>
      <w:r>
        <w:rPr>
          <w:sz w:val="22"/>
          <w:vertAlign w:val="baseline"/>
        </w:rPr>
        <w:t>whole process</w:t>
      </w:r>
      <w:r>
        <w:rPr>
          <w:spacing w:val="40"/>
          <w:sz w:val="22"/>
          <w:vertAlign w:val="baseline"/>
        </w:rPr>
        <w:t> </w:t>
      </w:r>
      <w:r>
        <w:rPr>
          <w:sz w:val="22"/>
          <w:vertAlign w:val="baseline"/>
        </w:rPr>
        <w:t>we</w:t>
      </w:r>
      <w:r>
        <w:rPr>
          <w:spacing w:val="24"/>
          <w:sz w:val="22"/>
          <w:vertAlign w:val="baseline"/>
        </w:rPr>
        <w:t> </w:t>
      </w:r>
      <w:r>
        <w:rPr>
          <w:sz w:val="22"/>
          <w:vertAlign w:val="baseline"/>
        </w:rPr>
        <w:t>are</w:t>
      </w:r>
      <w:r>
        <w:rPr>
          <w:spacing w:val="22"/>
          <w:sz w:val="22"/>
          <w:vertAlign w:val="baseline"/>
        </w:rPr>
        <w:t> </w:t>
      </w:r>
      <w:r>
        <w:rPr>
          <w:sz w:val="22"/>
          <w:vertAlign w:val="baseline"/>
        </w:rPr>
        <w:t>left</w:t>
      </w:r>
      <w:r>
        <w:rPr>
          <w:spacing w:val="38"/>
          <w:sz w:val="22"/>
          <w:vertAlign w:val="baseline"/>
        </w:rPr>
        <w:t> </w:t>
      </w:r>
      <w:r>
        <w:rPr>
          <w:sz w:val="22"/>
          <w:vertAlign w:val="baseline"/>
        </w:rPr>
        <w:t>with</w:t>
      </w:r>
      <w:r>
        <w:rPr>
          <w:spacing w:val="31"/>
          <w:sz w:val="22"/>
          <w:vertAlign w:val="baseline"/>
        </w:rPr>
        <w:t> </w:t>
      </w:r>
      <w:r>
        <w:rPr>
          <w:sz w:val="22"/>
          <w:vertAlign w:val="baseline"/>
        </w:rPr>
        <w:t>the</w:t>
      </w:r>
      <w:r>
        <w:rPr>
          <w:spacing w:val="29"/>
          <w:sz w:val="22"/>
          <w:vertAlign w:val="baseline"/>
        </w:rPr>
        <w:t> </w:t>
      </w:r>
      <w:r>
        <w:rPr>
          <w:sz w:val="22"/>
          <w:vertAlign w:val="baseline"/>
        </w:rPr>
        <w:t>answer</w:t>
      </w:r>
      <w:r>
        <w:rPr>
          <w:spacing w:val="34"/>
          <w:sz w:val="22"/>
          <w:vertAlign w:val="baseline"/>
        </w:rPr>
        <w:t> </w:t>
      </w:r>
      <w:r>
        <w:rPr>
          <w:sz w:val="22"/>
          <w:vertAlign w:val="baseline"/>
        </w:rPr>
        <w:t>to</w:t>
      </w:r>
      <w:r>
        <w:rPr>
          <w:spacing w:val="25"/>
          <w:sz w:val="22"/>
          <w:vertAlign w:val="baseline"/>
        </w:rPr>
        <w:t> </w:t>
      </w:r>
      <w:r>
        <w:rPr>
          <w:sz w:val="22"/>
          <w:vertAlign w:val="baseline"/>
        </w:rPr>
        <w:t>the</w:t>
      </w:r>
      <w:r>
        <w:rPr>
          <w:spacing w:val="24"/>
          <w:sz w:val="22"/>
          <w:vertAlign w:val="baseline"/>
        </w:rPr>
        <w:t> </w:t>
      </w:r>
      <w:r>
        <w:rPr>
          <w:sz w:val="22"/>
          <w:vertAlign w:val="baseline"/>
        </w:rPr>
        <w:t>computation,</w:t>
      </w:r>
      <w:r>
        <w:rPr>
          <w:spacing w:val="40"/>
          <w:sz w:val="22"/>
          <w:vertAlign w:val="baseline"/>
        </w:rPr>
        <w:t> </w:t>
      </w:r>
      <w:r>
        <w:rPr>
          <w:sz w:val="22"/>
          <w:vertAlign w:val="baseline"/>
        </w:rPr>
        <w:t>plus</w:t>
      </w:r>
      <w:r>
        <w:rPr>
          <w:spacing w:val="28"/>
          <w:sz w:val="22"/>
          <w:vertAlign w:val="baseline"/>
        </w:rPr>
        <w:t> </w:t>
      </w:r>
      <w:r>
        <w:rPr>
          <w:sz w:val="22"/>
          <w:vertAlign w:val="baseline"/>
        </w:rPr>
        <w:t>an</w:t>
      </w:r>
      <w:r>
        <w:rPr>
          <w:spacing w:val="26"/>
          <w:sz w:val="22"/>
          <w:vertAlign w:val="baseline"/>
        </w:rPr>
        <w:t> </w:t>
      </w:r>
      <w:r>
        <w:rPr>
          <w:sz w:val="22"/>
          <w:vertAlign w:val="baseline"/>
        </w:rPr>
        <w:t>exact</w:t>
      </w:r>
      <w:r>
        <w:rPr>
          <w:spacing w:val="32"/>
          <w:sz w:val="22"/>
          <w:vertAlign w:val="baseline"/>
        </w:rPr>
        <w:t> </w:t>
      </w:r>
      <w:r>
        <w:rPr>
          <w:sz w:val="22"/>
          <w:vertAlign w:val="baseline"/>
        </w:rPr>
        <w:t>copy</w:t>
      </w:r>
      <w:r>
        <w:rPr>
          <w:spacing w:val="29"/>
          <w:sz w:val="22"/>
          <w:vertAlign w:val="baseline"/>
        </w:rPr>
        <w:t> </w:t>
      </w:r>
      <w:r>
        <w:rPr>
          <w:sz w:val="22"/>
          <w:vertAlign w:val="baseline"/>
        </w:rPr>
        <w:t>of the inputs we started with. So our grand machine has done a calculation for no entropy loss (ideally -</w:t>
      </w:r>
      <w:r>
        <w:rPr>
          <w:spacing w:val="40"/>
          <w:sz w:val="22"/>
          <w:vertAlign w:val="baseline"/>
        </w:rPr>
        <w:t> </w:t>
      </w:r>
      <w:r>
        <w:rPr>
          <w:sz w:val="22"/>
          <w:vertAlign w:val="baseline"/>
        </w:rPr>
        <w:t>in practice we would have to drive the system a little as discussed) and reversible computing really can save us work. Of course, there</w:t>
      </w:r>
      <w:r>
        <w:rPr>
          <w:spacing w:val="80"/>
          <w:sz w:val="22"/>
          <w:vertAlign w:val="baseline"/>
        </w:rPr>
        <w:t> </w:t>
      </w:r>
      <w:r>
        <w:rPr>
          <w:sz w:val="22"/>
          <w:vertAlign w:val="baseline"/>
        </w:rPr>
        <w:t>will</w:t>
      </w:r>
      <w:r>
        <w:rPr>
          <w:spacing w:val="20"/>
          <w:sz w:val="22"/>
          <w:vertAlign w:val="baseline"/>
        </w:rPr>
        <w:t> </w:t>
      </w:r>
      <w:r>
        <w:rPr>
          <w:sz w:val="22"/>
          <w:vertAlign w:val="baseline"/>
        </w:rPr>
        <w:t>be</w:t>
      </w:r>
      <w:r>
        <w:rPr>
          <w:spacing w:val="17"/>
          <w:sz w:val="22"/>
          <w:vertAlign w:val="baseline"/>
        </w:rPr>
        <w:t> </w:t>
      </w:r>
      <w:r>
        <w:rPr>
          <w:sz w:val="22"/>
          <w:vertAlign w:val="baseline"/>
        </w:rPr>
        <w:t>an</w:t>
      </w:r>
      <w:r>
        <w:rPr>
          <w:spacing w:val="17"/>
          <w:sz w:val="22"/>
          <w:vertAlign w:val="baseline"/>
        </w:rPr>
        <w:t> </w:t>
      </w:r>
      <w:r>
        <w:rPr>
          <w:sz w:val="22"/>
          <w:vertAlign w:val="baseline"/>
        </w:rPr>
        <w:t>energy</w:t>
      </w:r>
      <w:r>
        <w:rPr>
          <w:spacing w:val="24"/>
          <w:sz w:val="22"/>
          <w:vertAlign w:val="baseline"/>
        </w:rPr>
        <w:t> </w:t>
      </w:r>
      <w:r>
        <w:rPr>
          <w:sz w:val="22"/>
          <w:vertAlign w:val="baseline"/>
        </w:rPr>
        <w:t>loss</w:t>
      </w:r>
      <w:r>
        <w:rPr>
          <w:spacing w:val="18"/>
          <w:sz w:val="22"/>
          <w:vertAlign w:val="baseline"/>
        </w:rPr>
        <w:t> </w:t>
      </w:r>
      <w:r>
        <w:rPr>
          <w:sz w:val="22"/>
          <w:vertAlign w:val="baseline"/>
        </w:rPr>
        <w:t>when</w:t>
      </w:r>
      <w:r>
        <w:rPr>
          <w:spacing w:val="33"/>
          <w:sz w:val="22"/>
          <w:vertAlign w:val="baseline"/>
        </w:rPr>
        <w:t> </w:t>
      </w:r>
      <w:r>
        <w:rPr>
          <w:sz w:val="22"/>
          <w:vertAlign w:val="baseline"/>
        </w:rPr>
        <w:t>we</w:t>
      </w:r>
      <w:r>
        <w:rPr>
          <w:spacing w:val="16"/>
          <w:sz w:val="22"/>
          <w:vertAlign w:val="baseline"/>
        </w:rPr>
        <w:t> </w:t>
      </w:r>
      <w:r>
        <w:rPr>
          <w:sz w:val="22"/>
          <w:vertAlign w:val="baseline"/>
        </w:rPr>
        <w:t>wipe</w:t>
      </w:r>
      <w:r>
        <w:rPr>
          <w:spacing w:val="17"/>
          <w:sz w:val="22"/>
          <w:vertAlign w:val="baseline"/>
        </w:rPr>
        <w:t> </w:t>
      </w:r>
      <w:r>
        <w:rPr>
          <w:sz w:val="22"/>
          <w:vertAlign w:val="baseline"/>
        </w:rPr>
        <w:t>our</w:t>
      </w:r>
      <w:r>
        <w:rPr>
          <w:spacing w:val="20"/>
          <w:sz w:val="22"/>
          <w:vertAlign w:val="baseline"/>
        </w:rPr>
        <w:t> </w:t>
      </w:r>
      <w:r>
        <w:rPr>
          <w:sz w:val="22"/>
          <w:vertAlign w:val="baseline"/>
        </w:rPr>
        <w:t>tapes</w:t>
      </w:r>
      <w:r>
        <w:rPr>
          <w:spacing w:val="11"/>
          <w:sz w:val="22"/>
          <w:vertAlign w:val="baseline"/>
        </w:rPr>
        <w:t> </w:t>
      </w:r>
      <w:r>
        <w:rPr>
          <w:sz w:val="22"/>
          <w:vertAlign w:val="baseline"/>
        </w:rPr>
        <w:t>clean</w:t>
      </w:r>
      <w:r>
        <w:rPr>
          <w:spacing w:val="32"/>
          <w:sz w:val="22"/>
          <w:vertAlign w:val="baseline"/>
        </w:rPr>
        <w:t> </w:t>
      </w:r>
      <w:r>
        <w:rPr>
          <w:sz w:val="22"/>
          <w:vertAlign w:val="baseline"/>
        </w:rPr>
        <w:t>to</w:t>
      </w:r>
      <w:r>
        <w:rPr>
          <w:spacing w:val="10"/>
          <w:sz w:val="22"/>
          <w:vertAlign w:val="baseline"/>
        </w:rPr>
        <w:t> </w:t>
      </w:r>
      <w:r>
        <w:rPr>
          <w:sz w:val="22"/>
          <w:vertAlign w:val="baseline"/>
        </w:rPr>
        <w:t>do</w:t>
      </w:r>
      <w:r>
        <w:rPr>
          <w:spacing w:val="12"/>
          <w:sz w:val="22"/>
          <w:vertAlign w:val="baseline"/>
        </w:rPr>
        <w:t> </w:t>
      </w:r>
      <w:r>
        <w:rPr>
          <w:sz w:val="22"/>
          <w:vertAlign w:val="baseline"/>
        </w:rPr>
        <w:t>another</w:t>
      </w:r>
      <w:r>
        <w:rPr>
          <w:spacing w:val="17"/>
          <w:sz w:val="22"/>
          <w:vertAlign w:val="baseline"/>
        </w:rPr>
        <w:t> </w:t>
      </w:r>
      <w:r>
        <w:rPr>
          <w:spacing w:val="-2"/>
          <w:sz w:val="22"/>
          <w:vertAlign w:val="baseline"/>
        </w:rPr>
        <w:t>calculation.</w:t>
      </w:r>
    </w:p>
    <w:p>
      <w:pPr>
        <w:pStyle w:val="BodyText"/>
        <w:spacing w:before="11"/>
        <w:rPr>
          <w:sz w:val="22"/>
        </w:rPr>
      </w:pPr>
    </w:p>
    <w:p>
      <w:pPr>
        <w:spacing w:line="247" w:lineRule="auto" w:before="1"/>
        <w:ind w:left="159" w:right="194" w:firstLine="590"/>
        <w:jc w:val="both"/>
        <w:rPr>
          <w:sz w:val="22"/>
        </w:rPr>
      </w:pPr>
      <w:r>
        <w:rPr>
          <w:sz w:val="22"/>
        </w:rPr>
        <w:t>Reversible computing is</w:t>
      </w:r>
      <w:r>
        <w:rPr>
          <w:spacing w:val="-3"/>
          <w:sz w:val="22"/>
        </w:rPr>
        <w:t> </w:t>
      </w:r>
      <w:r>
        <w:rPr>
          <w:sz w:val="22"/>
        </w:rPr>
        <w:t>quite</w:t>
      </w:r>
      <w:r>
        <w:rPr>
          <w:spacing w:val="-1"/>
          <w:sz w:val="22"/>
        </w:rPr>
        <w:t> </w:t>
      </w:r>
      <w:r>
        <w:rPr>
          <w:sz w:val="22"/>
        </w:rPr>
        <w:t>a strange concept for those used to</w:t>
      </w:r>
      <w:r>
        <w:rPr>
          <w:spacing w:val="-1"/>
          <w:sz w:val="22"/>
        </w:rPr>
        <w:t> </w:t>
      </w:r>
      <w:r>
        <w:rPr>
          <w:sz w:val="22"/>
        </w:rPr>
        <w:t>thinking in</w:t>
      </w:r>
      <w:r>
        <w:rPr>
          <w:spacing w:val="19"/>
          <w:sz w:val="22"/>
        </w:rPr>
        <w:t> </w:t>
      </w:r>
      <w:r>
        <w:rPr>
          <w:sz w:val="22"/>
        </w:rPr>
        <w:t>classical</w:t>
      </w:r>
      <w:r>
        <w:rPr>
          <w:spacing w:val="40"/>
          <w:sz w:val="22"/>
        </w:rPr>
        <w:t> </w:t>
      </w:r>
      <w:r>
        <w:rPr>
          <w:sz w:val="22"/>
        </w:rPr>
        <w:t>Boolean</w:t>
      </w:r>
      <w:r>
        <w:rPr>
          <w:spacing w:val="40"/>
          <w:sz w:val="22"/>
        </w:rPr>
        <w:t> </w:t>
      </w:r>
      <w:r>
        <w:rPr>
          <w:sz w:val="22"/>
        </w:rPr>
        <w:t>terms,</w:t>
      </w:r>
      <w:r>
        <w:rPr>
          <w:spacing w:val="35"/>
          <w:sz w:val="22"/>
        </w:rPr>
        <w:t> </w:t>
      </w:r>
      <w:r>
        <w:rPr>
          <w:sz w:val="22"/>
        </w:rPr>
        <w:t>so</w:t>
      </w:r>
      <w:r>
        <w:rPr>
          <w:spacing w:val="18"/>
          <w:sz w:val="22"/>
        </w:rPr>
        <w:t> </w:t>
      </w:r>
      <w:r>
        <w:rPr>
          <w:sz w:val="22"/>
        </w:rPr>
        <w:t>let</w:t>
      </w:r>
      <w:r>
        <w:rPr>
          <w:spacing w:val="32"/>
          <w:sz w:val="22"/>
        </w:rPr>
        <w:t> </w:t>
      </w:r>
      <w:r>
        <w:rPr>
          <w:sz w:val="22"/>
        </w:rPr>
        <w:t>me</w:t>
      </w:r>
      <w:r>
        <w:rPr>
          <w:spacing w:val="24"/>
          <w:sz w:val="22"/>
        </w:rPr>
        <w:t> </w:t>
      </w:r>
      <w:r>
        <w:rPr>
          <w:sz w:val="22"/>
        </w:rPr>
        <w:t>suggest</w:t>
      </w:r>
      <w:r>
        <w:rPr>
          <w:spacing w:val="30"/>
          <w:sz w:val="22"/>
        </w:rPr>
        <w:t> </w:t>
      </w:r>
      <w:r>
        <w:rPr>
          <w:sz w:val="22"/>
        </w:rPr>
        <w:t>a</w:t>
      </w:r>
      <w:r>
        <w:rPr>
          <w:spacing w:val="27"/>
          <w:sz w:val="22"/>
        </w:rPr>
        <w:t> </w:t>
      </w:r>
      <w:r>
        <w:rPr>
          <w:sz w:val="22"/>
        </w:rPr>
        <w:t>few</w:t>
      </w:r>
      <w:r>
        <w:rPr>
          <w:spacing w:val="34"/>
          <w:sz w:val="22"/>
        </w:rPr>
        <w:t> </w:t>
      </w:r>
      <w:r>
        <w:rPr>
          <w:sz w:val="22"/>
        </w:rPr>
        <w:t>problems</w:t>
      </w:r>
      <w:r>
        <w:rPr>
          <w:spacing w:val="33"/>
          <w:sz w:val="22"/>
        </w:rPr>
        <w:t> </w:t>
      </w:r>
      <w:r>
        <w:rPr>
          <w:sz w:val="22"/>
        </w:rPr>
        <w:t>for</w:t>
      </w:r>
      <w:r>
        <w:rPr>
          <w:spacing w:val="30"/>
          <w:sz w:val="22"/>
        </w:rPr>
        <w:t> </w:t>
      </w:r>
      <w:r>
        <w:rPr>
          <w:sz w:val="22"/>
        </w:rPr>
        <w:t>you</w:t>
      </w:r>
      <w:r>
        <w:rPr>
          <w:spacing w:val="38"/>
          <w:sz w:val="22"/>
        </w:rPr>
        <w:t> </w:t>
      </w:r>
      <w:r>
        <w:rPr>
          <w:sz w:val="22"/>
        </w:rPr>
        <w:t>to</w:t>
      </w:r>
      <w:r>
        <w:rPr>
          <w:spacing w:val="24"/>
          <w:sz w:val="22"/>
        </w:rPr>
        <w:t> </w:t>
      </w:r>
      <w:r>
        <w:rPr>
          <w:sz w:val="22"/>
        </w:rPr>
        <w:t>work on</w:t>
      </w:r>
      <w:r>
        <w:rPr>
          <w:spacing w:val="40"/>
          <w:sz w:val="22"/>
        </w:rPr>
        <w:t> </w:t>
      </w:r>
      <w:r>
        <w:rPr>
          <w:sz w:val="22"/>
        </w:rPr>
        <w:t>to help</w:t>
      </w:r>
      <w:r>
        <w:rPr>
          <w:spacing w:val="39"/>
          <w:sz w:val="22"/>
        </w:rPr>
        <w:t> </w:t>
      </w:r>
      <w:r>
        <w:rPr>
          <w:sz w:val="22"/>
        </w:rPr>
        <w:t>you</w:t>
      </w:r>
      <w:r>
        <w:rPr>
          <w:spacing w:val="40"/>
          <w:sz w:val="22"/>
        </w:rPr>
        <w:t> </w:t>
      </w:r>
      <w:r>
        <w:rPr>
          <w:sz w:val="22"/>
        </w:rPr>
        <w:t>become</w:t>
      </w:r>
      <w:r>
        <w:rPr>
          <w:spacing w:val="40"/>
          <w:sz w:val="22"/>
        </w:rPr>
        <w:t> </w:t>
      </w:r>
      <w:r>
        <w:rPr>
          <w:sz w:val="22"/>
        </w:rPr>
        <w:t>more</w:t>
      </w:r>
      <w:r>
        <w:rPr>
          <w:spacing w:val="40"/>
          <w:sz w:val="22"/>
        </w:rPr>
        <w:t> </w:t>
      </w:r>
      <w:r>
        <w:rPr>
          <w:sz w:val="22"/>
        </w:rPr>
        <w:t>comfortable</w:t>
      </w:r>
      <w:r>
        <w:rPr>
          <w:spacing w:val="40"/>
          <w:sz w:val="22"/>
        </w:rPr>
        <w:t> </w:t>
      </w:r>
      <w:r>
        <w:rPr>
          <w:sz w:val="22"/>
        </w:rPr>
        <w:t>with</w:t>
      </w:r>
      <w:r>
        <w:rPr>
          <w:spacing w:val="40"/>
          <w:sz w:val="22"/>
        </w:rPr>
        <w:t> </w:t>
      </w:r>
      <w:r>
        <w:rPr>
          <w:sz w:val="22"/>
        </w:rPr>
        <w:t>the</w:t>
      </w:r>
      <w:r>
        <w:rPr>
          <w:spacing w:val="40"/>
          <w:sz w:val="22"/>
        </w:rPr>
        <w:t> </w:t>
      </w:r>
      <w:r>
        <w:rPr>
          <w:sz w:val="22"/>
        </w:rPr>
        <w:t>ideas.</w:t>
      </w:r>
    </w:p>
    <w:p>
      <w:pPr>
        <w:spacing w:line="242" w:lineRule="auto" w:before="242"/>
        <w:ind w:left="149" w:right="184" w:firstLine="21"/>
        <w:jc w:val="both"/>
        <w:rPr>
          <w:sz w:val="22"/>
        </w:rPr>
      </w:pPr>
      <w:r>
        <w:rPr>
          <w:b/>
          <w:sz w:val="22"/>
        </w:rPr>
        <w:t>Problem</w:t>
      </w:r>
      <w:r>
        <w:rPr>
          <w:b/>
          <w:spacing w:val="34"/>
          <w:sz w:val="22"/>
        </w:rPr>
        <w:t> </w:t>
      </w:r>
      <w:r>
        <w:rPr>
          <w:b/>
          <w:sz w:val="22"/>
        </w:rPr>
        <w:t>5.3:</w:t>
      </w:r>
      <w:r>
        <w:rPr>
          <w:b/>
          <w:spacing w:val="25"/>
          <w:sz w:val="22"/>
        </w:rPr>
        <w:t> </w:t>
      </w:r>
      <w:r>
        <w:rPr>
          <w:sz w:val="22"/>
        </w:rPr>
        <w:t>Suppose</w:t>
      </w:r>
      <w:r>
        <w:rPr>
          <w:spacing w:val="40"/>
          <w:sz w:val="22"/>
        </w:rPr>
        <w:t> </w:t>
      </w:r>
      <w:r>
        <w:rPr>
          <w:sz w:val="22"/>
        </w:rPr>
        <w:t>a</w:t>
      </w:r>
      <w:r>
        <w:rPr>
          <w:spacing w:val="38"/>
          <w:sz w:val="22"/>
        </w:rPr>
        <w:t> </w:t>
      </w:r>
      <w:r>
        <w:rPr>
          <w:sz w:val="22"/>
        </w:rPr>
        <w:t>reversible</w:t>
      </w:r>
      <w:r>
        <w:rPr>
          <w:spacing w:val="26"/>
          <w:sz w:val="22"/>
        </w:rPr>
        <w:t> </w:t>
      </w:r>
      <w:r>
        <w:rPr>
          <w:sz w:val="22"/>
        </w:rPr>
        <w:t>computer</w:t>
      </w:r>
      <w:r>
        <w:rPr>
          <w:spacing w:val="40"/>
          <w:sz w:val="22"/>
        </w:rPr>
        <w:t> </w:t>
      </w:r>
      <w:r>
        <w:rPr>
          <w:sz w:val="22"/>
        </w:rPr>
        <w:t>is</w:t>
      </w:r>
      <w:r>
        <w:rPr>
          <w:spacing w:val="19"/>
          <w:sz w:val="22"/>
        </w:rPr>
        <w:t> </w:t>
      </w:r>
      <w:r>
        <w:rPr>
          <w:sz w:val="22"/>
        </w:rPr>
        <w:t>carrying</w:t>
      </w:r>
      <w:r>
        <w:rPr>
          <w:spacing w:val="31"/>
          <w:sz w:val="22"/>
        </w:rPr>
        <w:t> </w:t>
      </w:r>
      <w:r>
        <w:rPr>
          <w:sz w:val="22"/>
        </w:rPr>
        <w:t>out</w:t>
      </w:r>
      <w:r>
        <w:rPr>
          <w:spacing w:val="34"/>
          <w:sz w:val="22"/>
        </w:rPr>
        <w:t> </w:t>
      </w:r>
      <w:r>
        <w:rPr>
          <w:sz w:val="22"/>
        </w:rPr>
        <w:t>a</w:t>
      </w:r>
      <w:r>
        <w:rPr>
          <w:spacing w:val="26"/>
          <w:sz w:val="22"/>
        </w:rPr>
        <w:t> </w:t>
      </w:r>
      <w:r>
        <w:rPr>
          <w:sz w:val="22"/>
        </w:rPr>
        <w:t>calculation</w:t>
      </w:r>
      <w:r>
        <w:rPr>
          <w:spacing w:val="40"/>
          <w:sz w:val="22"/>
        </w:rPr>
        <w:t> </w:t>
      </w:r>
      <w:r>
        <w:rPr>
          <w:sz w:val="22"/>
        </w:rPr>
        <w:t>and it</w:t>
      </w:r>
      <w:r>
        <w:rPr>
          <w:spacing w:val="40"/>
          <w:sz w:val="22"/>
        </w:rPr>
        <w:t> </w:t>
      </w:r>
      <w:r>
        <w:rPr>
          <w:sz w:val="22"/>
        </w:rPr>
        <w:t>needs</w:t>
      </w:r>
      <w:r>
        <w:rPr>
          <w:spacing w:val="40"/>
          <w:sz w:val="22"/>
        </w:rPr>
        <w:t> </w:t>
      </w:r>
      <w:r>
        <w:rPr>
          <w:sz w:val="22"/>
        </w:rPr>
        <w:t>to execute</w:t>
      </w:r>
      <w:r>
        <w:rPr>
          <w:spacing w:val="40"/>
          <w:sz w:val="22"/>
        </w:rPr>
        <w:t> </w:t>
      </w:r>
      <w:r>
        <w:rPr>
          <w:sz w:val="22"/>
        </w:rPr>
        <w:t>a</w:t>
      </w:r>
      <w:r>
        <w:rPr>
          <w:spacing w:val="40"/>
          <w:sz w:val="22"/>
        </w:rPr>
        <w:t> </w:t>
      </w:r>
      <w:r>
        <w:rPr>
          <w:sz w:val="22"/>
        </w:rPr>
        <w:t>subroutine.</w:t>
      </w:r>
      <w:r>
        <w:rPr>
          <w:spacing w:val="40"/>
          <w:sz w:val="22"/>
        </w:rPr>
        <w:t> </w:t>
      </w:r>
      <w:r>
        <w:rPr>
          <w:sz w:val="22"/>
        </w:rPr>
        <w:t>So it</w:t>
      </w:r>
      <w:r>
        <w:rPr>
          <w:spacing w:val="40"/>
          <w:sz w:val="22"/>
        </w:rPr>
        <w:t> </w:t>
      </w:r>
      <w:r>
        <w:rPr>
          <w:sz w:val="22"/>
        </w:rPr>
        <w:t>gets</w:t>
      </w:r>
      <w:r>
        <w:rPr>
          <w:spacing w:val="40"/>
          <w:sz w:val="22"/>
        </w:rPr>
        <w:t> </w:t>
      </w:r>
      <w:r>
        <w:rPr>
          <w:sz w:val="22"/>
        </w:rPr>
        <w:t>sent</w:t>
      </w:r>
      <w:r>
        <w:rPr>
          <w:spacing w:val="40"/>
          <w:sz w:val="22"/>
        </w:rPr>
        <w:t> </w:t>
      </w:r>
      <w:r>
        <w:rPr>
          <w:sz w:val="22"/>
        </w:rPr>
        <w:t>off</w:t>
      </w:r>
      <w:r>
        <w:rPr>
          <w:spacing w:val="40"/>
          <w:sz w:val="22"/>
        </w:rPr>
        <w:t> </w:t>
      </w:r>
      <w:r>
        <w:rPr>
          <w:sz w:val="22"/>
        </w:rPr>
        <w:t>to some</w:t>
      </w:r>
      <w:r>
        <w:rPr>
          <w:spacing w:val="40"/>
          <w:sz w:val="22"/>
        </w:rPr>
        <w:t> </w:t>
      </w:r>
      <w:r>
        <w:rPr>
          <w:sz w:val="22"/>
        </w:rPr>
        <w:t>other</w:t>
      </w:r>
      <w:r>
        <w:rPr>
          <w:spacing w:val="40"/>
          <w:sz w:val="22"/>
        </w:rPr>
        <w:t> </w:t>
      </w:r>
      <w:r>
        <w:rPr>
          <w:sz w:val="22"/>
        </w:rPr>
        <w:t>place</w:t>
      </w:r>
      <w:r>
        <w:rPr>
          <w:spacing w:val="40"/>
          <w:sz w:val="22"/>
        </w:rPr>
        <w:t> </w:t>
      </w:r>
      <w:r>
        <w:rPr>
          <w:sz w:val="22"/>
        </w:rPr>
        <w:t>to execute a compact set of instructions.</w:t>
      </w:r>
      <w:r>
        <w:rPr>
          <w:spacing w:val="34"/>
          <w:sz w:val="22"/>
        </w:rPr>
        <w:t> </w:t>
      </w:r>
      <w:r>
        <w:rPr>
          <w:sz w:val="22"/>
        </w:rPr>
        <w:t>Now these instructions must be reversible, as are the</w:t>
      </w:r>
      <w:r>
        <w:rPr>
          <w:spacing w:val="32"/>
          <w:sz w:val="22"/>
        </w:rPr>
        <w:t> </w:t>
      </w:r>
      <w:r>
        <w:rPr>
          <w:sz w:val="22"/>
        </w:rPr>
        <w:t>basic computing elements,</w:t>
      </w:r>
      <w:r>
        <w:rPr>
          <w:spacing w:val="31"/>
          <w:sz w:val="22"/>
        </w:rPr>
        <w:t> </w:t>
      </w:r>
      <w:r>
        <w:rPr>
          <w:sz w:val="22"/>
        </w:rPr>
        <w:t>and</w:t>
      </w:r>
      <w:r>
        <w:rPr>
          <w:spacing w:val="32"/>
          <w:sz w:val="22"/>
        </w:rPr>
        <w:t> </w:t>
      </w:r>
      <w:r>
        <w:rPr>
          <w:sz w:val="22"/>
        </w:rPr>
        <w:t>so there is a chance that once</w:t>
      </w:r>
      <w:r>
        <w:rPr>
          <w:spacing w:val="32"/>
          <w:sz w:val="22"/>
        </w:rPr>
        <w:t> </w:t>
      </w:r>
      <w:r>
        <w:rPr>
          <w:sz w:val="22"/>
        </w:rPr>
        <w:t>we are into our subroutine</w:t>
      </w:r>
      <w:r>
        <w:rPr>
          <w:spacing w:val="40"/>
          <w:sz w:val="22"/>
        </w:rPr>
        <w:t> </w:t>
      </w:r>
      <w:r>
        <w:rPr>
          <w:sz w:val="22"/>
        </w:rPr>
        <w:t>we might find ourself running backward. It might even</w:t>
      </w:r>
      <w:r>
        <w:rPr>
          <w:spacing w:val="40"/>
          <w:sz w:val="22"/>
        </w:rPr>
        <w:t> </w:t>
      </w:r>
      <w:r>
        <w:rPr>
          <w:sz w:val="22"/>
        </w:rPr>
        <w:t>happen</w:t>
      </w:r>
      <w:r>
        <w:rPr>
          <w:spacing w:val="40"/>
          <w:sz w:val="22"/>
        </w:rPr>
        <w:t> </w:t>
      </w:r>
      <w:r>
        <w:rPr>
          <w:sz w:val="22"/>
        </w:rPr>
        <w:t>that</w:t>
      </w:r>
      <w:r>
        <w:rPr>
          <w:spacing w:val="27"/>
          <w:sz w:val="22"/>
        </w:rPr>
        <w:t> </w:t>
      </w:r>
      <w:r>
        <w:rPr>
          <w:sz w:val="22"/>
        </w:rPr>
        <w:t>we</w:t>
      </w:r>
      <w:r>
        <w:rPr>
          <w:spacing w:val="19"/>
          <w:sz w:val="22"/>
        </w:rPr>
        <w:t> </w:t>
      </w:r>
      <w:r>
        <w:rPr>
          <w:sz w:val="22"/>
        </w:rPr>
        <w:t>get</w:t>
      </w:r>
      <w:r>
        <w:rPr>
          <w:spacing w:val="23"/>
          <w:sz w:val="22"/>
        </w:rPr>
        <w:t> </w:t>
      </w:r>
      <w:r>
        <w:rPr>
          <w:sz w:val="22"/>
        </w:rPr>
        <w:t>back</w:t>
      </w:r>
      <w:r>
        <w:rPr>
          <w:spacing w:val="27"/>
          <w:sz w:val="22"/>
        </w:rPr>
        <w:t> </w:t>
      </w:r>
      <w:r>
        <w:rPr>
          <w:sz w:val="22"/>
        </w:rPr>
        <w:t>to</w:t>
      </w:r>
      <w:r>
        <w:rPr>
          <w:spacing w:val="20"/>
          <w:sz w:val="22"/>
        </w:rPr>
        <w:t> </w:t>
      </w:r>
      <w:r>
        <w:rPr>
          <w:sz w:val="22"/>
        </w:rPr>
        <w:t>the</w:t>
      </w:r>
      <w:r>
        <w:rPr>
          <w:spacing w:val="20"/>
          <w:sz w:val="22"/>
        </w:rPr>
        <w:t> </w:t>
      </w:r>
      <w:r>
        <w:rPr>
          <w:sz w:val="22"/>
        </w:rPr>
        <w:t>start</w:t>
      </w:r>
      <w:r>
        <w:rPr>
          <w:spacing w:val="23"/>
          <w:sz w:val="22"/>
        </w:rPr>
        <w:t> </w:t>
      </w:r>
      <w:r>
        <w:rPr>
          <w:sz w:val="22"/>
        </w:rPr>
        <w:t>of</w:t>
      </w:r>
      <w:r>
        <w:rPr>
          <w:spacing w:val="38"/>
          <w:sz w:val="22"/>
        </w:rPr>
        <w:t> </w:t>
      </w:r>
      <w:r>
        <w:rPr>
          <w:sz w:val="22"/>
        </w:rPr>
        <w:t>the</w:t>
      </w:r>
      <w:r>
        <w:rPr>
          <w:spacing w:val="20"/>
          <w:sz w:val="22"/>
        </w:rPr>
        <w:t> </w:t>
      </w:r>
      <w:r>
        <w:rPr>
          <w:sz w:val="22"/>
        </w:rPr>
        <w:t>routine -</w:t>
      </w:r>
      <w:r>
        <w:rPr>
          <w:spacing w:val="80"/>
          <w:sz w:val="22"/>
        </w:rPr>
        <w:t> </w:t>
      </w:r>
      <w:r>
        <w:rPr>
          <w:sz w:val="22"/>
        </w:rPr>
        <w:t>and</w:t>
      </w:r>
      <w:r>
        <w:rPr>
          <w:spacing w:val="32"/>
          <w:sz w:val="22"/>
        </w:rPr>
        <w:t> </w:t>
      </w:r>
      <w:r>
        <w:rPr>
          <w:sz w:val="22"/>
        </w:rPr>
        <w:t>then</w:t>
      </w:r>
      <w:r>
        <w:rPr>
          <w:spacing w:val="29"/>
          <w:sz w:val="22"/>
        </w:rPr>
        <w:t> </w:t>
      </w:r>
      <w:r>
        <w:rPr>
          <w:sz w:val="22"/>
        </w:rPr>
        <w:t>have</w:t>
      </w:r>
      <w:r>
        <w:rPr>
          <w:spacing w:val="26"/>
          <w:sz w:val="22"/>
        </w:rPr>
        <w:t> </w:t>
      </w:r>
      <w:r>
        <w:rPr>
          <w:sz w:val="22"/>
        </w:rPr>
        <w:t>to</w:t>
      </w:r>
      <w:r>
        <w:rPr>
          <w:spacing w:val="20"/>
          <w:sz w:val="22"/>
        </w:rPr>
        <w:t> </w:t>
      </w:r>
      <w:r>
        <w:rPr>
          <w:sz w:val="22"/>
        </w:rPr>
        <w:t>re-enter the main body of the program where we left it!</w:t>
      </w:r>
      <w:r>
        <w:rPr>
          <w:spacing w:val="-1"/>
          <w:sz w:val="22"/>
        </w:rPr>
        <w:t> </w:t>
      </w:r>
      <w:r>
        <w:rPr>
          <w:sz w:val="22"/>
        </w:rPr>
        <w:t>The question is: Given that this same subroutine might be used several times throughout the computation, how does</w:t>
      </w:r>
      <w:r>
        <w:rPr>
          <w:spacing w:val="40"/>
          <w:sz w:val="22"/>
        </w:rPr>
        <w:t> </w:t>
      </w:r>
      <w:r>
        <w:rPr>
          <w:sz w:val="22"/>
        </w:rPr>
        <w:t>the</w:t>
      </w:r>
      <w:r>
        <w:rPr>
          <w:spacing w:val="40"/>
          <w:sz w:val="22"/>
        </w:rPr>
        <w:t> </w:t>
      </w:r>
      <w:r>
        <w:rPr>
          <w:sz w:val="22"/>
        </w:rPr>
        <w:t>machine</w:t>
      </w:r>
      <w:r>
        <w:rPr>
          <w:spacing w:val="40"/>
          <w:sz w:val="22"/>
        </w:rPr>
        <w:t> </w:t>
      </w:r>
      <w:r>
        <w:rPr>
          <w:sz w:val="22"/>
        </w:rPr>
        <w:t>know</w:t>
      </w:r>
      <w:r>
        <w:rPr>
          <w:spacing w:val="40"/>
          <w:sz w:val="22"/>
        </w:rPr>
        <w:t> </w:t>
      </w:r>
      <w:r>
        <w:rPr>
          <w:sz w:val="22"/>
        </w:rPr>
        <w:t>where</w:t>
      </w:r>
      <w:r>
        <w:rPr>
          <w:spacing w:val="40"/>
          <w:sz w:val="22"/>
        </w:rPr>
        <w:t> </w:t>
      </w:r>
      <w:r>
        <w:rPr>
          <w:sz w:val="22"/>
        </w:rPr>
        <w:t>to return</w:t>
      </w:r>
      <w:r>
        <w:rPr>
          <w:spacing w:val="40"/>
          <w:sz w:val="22"/>
        </w:rPr>
        <w:t> </w:t>
      </w:r>
      <w:r>
        <w:rPr>
          <w:sz w:val="22"/>
        </w:rPr>
        <w:t>to when</w:t>
      </w:r>
      <w:r>
        <w:rPr>
          <w:spacing w:val="40"/>
          <w:sz w:val="22"/>
        </w:rPr>
        <w:t> </w:t>
      </w:r>
      <w:r>
        <w:rPr>
          <w:sz w:val="22"/>
        </w:rPr>
        <w:t>this</w:t>
      </w:r>
      <w:r>
        <w:rPr>
          <w:spacing w:val="40"/>
          <w:sz w:val="22"/>
        </w:rPr>
        <w:t> </w:t>
      </w:r>
      <w:r>
        <w:rPr>
          <w:sz w:val="22"/>
        </w:rPr>
        <w:t>reverse</w:t>
      </w:r>
      <w:r>
        <w:rPr>
          <w:spacing w:val="40"/>
          <w:sz w:val="22"/>
        </w:rPr>
        <w:t> </w:t>
      </w:r>
      <w:r>
        <w:rPr>
          <w:sz w:val="22"/>
        </w:rPr>
        <w:t>happens?</w:t>
      </w:r>
      <w:r>
        <w:rPr>
          <w:spacing w:val="40"/>
          <w:sz w:val="22"/>
        </w:rPr>
        <w:t> </w:t>
      </w:r>
      <w:r>
        <w:rPr>
          <w:sz w:val="22"/>
        </w:rPr>
        <w:t>You might like to think about this. Somehow you have to have a number of memory stacks</w:t>
      </w:r>
      <w:r>
        <w:rPr>
          <w:spacing w:val="40"/>
          <w:sz w:val="22"/>
        </w:rPr>
        <w:t> </w:t>
      </w:r>
      <w:r>
        <w:rPr>
          <w:sz w:val="22"/>
        </w:rPr>
        <w:t>to keep track of</w:t>
      </w:r>
      <w:r>
        <w:rPr>
          <w:spacing w:val="40"/>
          <w:sz w:val="22"/>
        </w:rPr>
        <w:t> </w:t>
      </w:r>
      <w:r>
        <w:rPr>
          <w:sz w:val="22"/>
        </w:rPr>
        <w:t>where</w:t>
      </w:r>
      <w:r>
        <w:rPr>
          <w:spacing w:val="40"/>
          <w:sz w:val="22"/>
        </w:rPr>
        <w:t> </w:t>
      </w:r>
      <w:r>
        <w:rPr>
          <w:sz w:val="22"/>
        </w:rPr>
        <w:t>you have to go to find the subroutine,</w:t>
      </w:r>
      <w:r>
        <w:rPr>
          <w:spacing w:val="40"/>
          <w:sz w:val="22"/>
        </w:rPr>
        <w:t> </w:t>
      </w:r>
      <w:r>
        <w:rPr>
          <w:sz w:val="22"/>
        </w:rPr>
        <w:t>but also where to go back to should you reverse. This is your first problem in reversible computing -</w:t>
      </w:r>
      <w:r>
        <w:rPr>
          <w:spacing w:val="80"/>
          <w:sz w:val="22"/>
        </w:rPr>
        <w:t> </w:t>
      </w:r>
      <w:r>
        <w:rPr>
          <w:sz w:val="22"/>
        </w:rPr>
        <w:t>how to handle subroutines.</w:t>
      </w:r>
    </w:p>
    <w:p>
      <w:pPr>
        <w:pStyle w:val="BodyText"/>
        <w:spacing w:before="12"/>
        <w:rPr>
          <w:sz w:val="22"/>
        </w:rPr>
      </w:pPr>
    </w:p>
    <w:p>
      <w:pPr>
        <w:spacing w:line="242" w:lineRule="auto" w:before="0"/>
        <w:ind w:left="150" w:right="188" w:firstLine="10"/>
        <w:jc w:val="both"/>
        <w:rPr>
          <w:sz w:val="22"/>
        </w:rPr>
      </w:pPr>
      <w:r>
        <w:rPr>
          <w:b/>
          <w:sz w:val="22"/>
        </w:rPr>
        <w:t>Problem 5.4: </w:t>
      </w:r>
      <w:r>
        <w:rPr>
          <w:sz w:val="22"/>
        </w:rPr>
        <w:t>A related</w:t>
      </w:r>
      <w:r>
        <w:rPr>
          <w:spacing w:val="23"/>
          <w:sz w:val="22"/>
        </w:rPr>
        <w:t> </w:t>
      </w:r>
      <w:r>
        <w:rPr>
          <w:sz w:val="22"/>
        </w:rPr>
        <w:t>problem</w:t>
      </w:r>
      <w:r>
        <w:rPr>
          <w:spacing w:val="23"/>
          <w:sz w:val="22"/>
        </w:rPr>
        <w:t> </w:t>
      </w:r>
      <w:r>
        <w:rPr>
          <w:sz w:val="22"/>
        </w:rPr>
        <w:t>concerns how to get</w:t>
      </w:r>
      <w:r>
        <w:rPr>
          <w:spacing w:val="22"/>
          <w:sz w:val="22"/>
        </w:rPr>
        <w:t> </w:t>
      </w:r>
      <w:r>
        <w:rPr>
          <w:sz w:val="22"/>
        </w:rPr>
        <w:t>"if' clauses to work. What if, after</w:t>
      </w:r>
      <w:r>
        <w:rPr>
          <w:spacing w:val="40"/>
          <w:sz w:val="22"/>
        </w:rPr>
        <w:t> </w:t>
      </w:r>
      <w:r>
        <w:rPr>
          <w:sz w:val="22"/>
        </w:rPr>
        <w:t>having</w:t>
      </w:r>
      <w:r>
        <w:rPr>
          <w:spacing w:val="40"/>
          <w:sz w:val="22"/>
        </w:rPr>
        <w:t> </w:t>
      </w:r>
      <w:r>
        <w:rPr>
          <w:sz w:val="22"/>
        </w:rPr>
        <w:t>followed</w:t>
      </w:r>
      <w:r>
        <w:rPr>
          <w:spacing w:val="40"/>
          <w:sz w:val="22"/>
        </w:rPr>
        <w:t> </w:t>
      </w:r>
      <w:r>
        <w:rPr>
          <w:sz w:val="22"/>
        </w:rPr>
        <w:t>an</w:t>
      </w:r>
      <w:r>
        <w:rPr>
          <w:spacing w:val="40"/>
          <w:sz w:val="22"/>
        </w:rPr>
        <w:t> </w:t>
      </w:r>
      <w:r>
        <w:rPr>
          <w:sz w:val="22"/>
        </w:rPr>
        <w:t>"if...</w:t>
      </w:r>
      <w:r>
        <w:rPr>
          <w:spacing w:val="40"/>
          <w:sz w:val="22"/>
        </w:rPr>
        <w:t> </w:t>
      </w:r>
      <w:r>
        <w:rPr>
          <w:sz w:val="22"/>
        </w:rPr>
        <w:t>then..." command,</w:t>
      </w:r>
      <w:r>
        <w:rPr>
          <w:spacing w:val="40"/>
          <w:sz w:val="22"/>
        </w:rPr>
        <w:t> </w:t>
      </w:r>
      <w:r>
        <w:rPr>
          <w:sz w:val="22"/>
        </w:rPr>
        <w:t>the</w:t>
      </w:r>
      <w:r>
        <w:rPr>
          <w:spacing w:val="40"/>
          <w:sz w:val="22"/>
        </w:rPr>
        <w:t> </w:t>
      </w:r>
      <w:r>
        <w:rPr>
          <w:sz w:val="22"/>
        </w:rPr>
        <w:t>machine</w:t>
      </w:r>
      <w:r>
        <w:rPr>
          <w:spacing w:val="40"/>
          <w:sz w:val="22"/>
        </w:rPr>
        <w:t> </w:t>
      </w:r>
      <w:r>
        <w:rPr>
          <w:sz w:val="22"/>
        </w:rPr>
        <w:t>starts</w:t>
      </w:r>
      <w:r>
        <w:rPr>
          <w:spacing w:val="40"/>
          <w:sz w:val="22"/>
        </w:rPr>
        <w:t> </w:t>
      </w:r>
      <w:r>
        <w:rPr>
          <w:sz w:val="22"/>
        </w:rPr>
        <w:t>to reverse? How can the machine get back to the original condition that dictated which</w:t>
      </w:r>
      <w:r>
        <w:rPr>
          <w:spacing w:val="30"/>
          <w:sz w:val="22"/>
        </w:rPr>
        <w:t> </w:t>
      </w:r>
      <w:r>
        <w:rPr>
          <w:sz w:val="22"/>
        </w:rPr>
        <w:t>way</w:t>
      </w:r>
      <w:r>
        <w:rPr>
          <w:spacing w:val="20"/>
          <w:sz w:val="22"/>
        </w:rPr>
        <w:t> </w:t>
      </w:r>
      <w:r>
        <w:rPr>
          <w:sz w:val="22"/>
        </w:rPr>
        <w:t>the</w:t>
      </w:r>
      <w:r>
        <w:rPr>
          <w:spacing w:val="21"/>
          <w:sz w:val="22"/>
        </w:rPr>
        <w:t> </w:t>
      </w:r>
      <w:r>
        <w:rPr>
          <w:sz w:val="22"/>
        </w:rPr>
        <w:t>"if'</w:t>
      </w:r>
      <w:r>
        <w:rPr>
          <w:spacing w:val="16"/>
          <w:sz w:val="22"/>
        </w:rPr>
        <w:t> </w:t>
      </w:r>
      <w:r>
        <w:rPr>
          <w:sz w:val="22"/>
        </w:rPr>
        <w:t>branched?</w:t>
      </w:r>
      <w:r>
        <w:rPr>
          <w:spacing w:val="24"/>
          <w:sz w:val="22"/>
        </w:rPr>
        <w:t> </w:t>
      </w:r>
      <w:r>
        <w:rPr>
          <w:sz w:val="22"/>
        </w:rPr>
        <w:t>Of</w:t>
      </w:r>
      <w:r>
        <w:rPr>
          <w:spacing w:val="21"/>
          <w:sz w:val="22"/>
        </w:rPr>
        <w:t> </w:t>
      </w:r>
      <w:r>
        <w:rPr>
          <w:sz w:val="22"/>
        </w:rPr>
        <w:t>course,</w:t>
      </w:r>
      <w:r>
        <w:rPr>
          <w:spacing w:val="19"/>
          <w:sz w:val="22"/>
        </w:rPr>
        <w:t> </w:t>
      </w:r>
      <w:r>
        <w:rPr>
          <w:sz w:val="22"/>
        </w:rPr>
        <w:t>a</w:t>
      </w:r>
      <w:r>
        <w:rPr>
          <w:spacing w:val="21"/>
          <w:sz w:val="22"/>
        </w:rPr>
        <w:t> </w:t>
      </w:r>
      <w:r>
        <w:rPr>
          <w:sz w:val="22"/>
        </w:rPr>
        <w:t>set</w:t>
      </w:r>
      <w:r>
        <w:rPr>
          <w:spacing w:val="17"/>
          <w:sz w:val="22"/>
        </w:rPr>
        <w:t> </w:t>
      </w:r>
      <w:r>
        <w:rPr>
          <w:sz w:val="22"/>
        </w:rPr>
        <w:t>of</w:t>
      </w:r>
      <w:r>
        <w:rPr>
          <w:spacing w:val="22"/>
          <w:sz w:val="22"/>
        </w:rPr>
        <w:t> </w:t>
      </w:r>
      <w:r>
        <w:rPr>
          <w:sz w:val="22"/>
        </w:rPr>
        <w:t>initial</w:t>
      </w:r>
      <w:r>
        <w:rPr>
          <w:spacing w:val="16"/>
          <w:sz w:val="22"/>
        </w:rPr>
        <w:t> </w:t>
      </w:r>
      <w:r>
        <w:rPr>
          <w:sz w:val="22"/>
        </w:rPr>
        <w:t>conditions</w:t>
      </w:r>
      <w:r>
        <w:rPr>
          <w:spacing w:val="23"/>
          <w:sz w:val="22"/>
        </w:rPr>
        <w:t> </w:t>
      </w:r>
      <w:r>
        <w:rPr>
          <w:sz w:val="22"/>
        </w:rPr>
        <w:t>can</w:t>
      </w:r>
      <w:r>
        <w:rPr>
          <w:spacing w:val="23"/>
          <w:sz w:val="22"/>
        </w:rPr>
        <w:t> </w:t>
      </w:r>
      <w:r>
        <w:rPr>
          <w:sz w:val="22"/>
        </w:rPr>
        <w:t>result</w:t>
      </w:r>
      <w:r>
        <w:rPr>
          <w:spacing w:val="22"/>
          <w:sz w:val="22"/>
        </w:rPr>
        <w:t> </w:t>
      </w:r>
      <w:r>
        <w:rPr>
          <w:spacing w:val="-5"/>
          <w:sz w:val="22"/>
        </w:rPr>
        <w:t>in</w:t>
      </w:r>
    </w:p>
    <w:p>
      <w:pPr>
        <w:spacing w:line="284" w:lineRule="exact" w:before="0"/>
        <w:ind w:left="154" w:right="0" w:firstLine="0"/>
        <w:jc w:val="both"/>
        <w:rPr>
          <w:sz w:val="22"/>
        </w:rPr>
      </w:pPr>
      <w:r>
        <w:rPr>
          <w:sz w:val="22"/>
        </w:rPr>
        <w:t>a</w:t>
      </w:r>
      <w:r>
        <w:rPr>
          <w:spacing w:val="9"/>
          <w:sz w:val="22"/>
        </w:rPr>
        <w:t> </w:t>
      </w:r>
      <w:r>
        <w:rPr>
          <w:sz w:val="22"/>
        </w:rPr>
        <w:t>single</w:t>
      </w:r>
      <w:r>
        <w:rPr>
          <w:spacing w:val="18"/>
          <w:sz w:val="22"/>
        </w:rPr>
        <w:t> </w:t>
      </w:r>
      <w:r>
        <w:rPr>
          <w:sz w:val="22"/>
        </w:rPr>
        <w:t>"if'</w:t>
      </w:r>
      <w:r>
        <w:rPr>
          <w:spacing w:val="10"/>
          <w:sz w:val="22"/>
        </w:rPr>
        <w:t> </w:t>
      </w:r>
      <w:r>
        <w:rPr>
          <w:sz w:val="22"/>
        </w:rPr>
        <w:t>output</w:t>
      </w:r>
      <w:r>
        <w:rPr>
          <w:spacing w:val="23"/>
          <w:sz w:val="22"/>
        </w:rPr>
        <w:t> </w:t>
      </w:r>
      <w:r>
        <w:rPr>
          <w:sz w:val="22"/>
        </w:rPr>
        <w:t>("if</w:t>
      </w:r>
      <w:r>
        <w:rPr>
          <w:spacing w:val="30"/>
          <w:sz w:val="22"/>
        </w:rPr>
        <w:t> </w:t>
      </w:r>
      <w:r>
        <w:rPr>
          <w:i/>
          <w:sz w:val="25"/>
        </w:rPr>
        <w:t>x</w:t>
      </w:r>
      <w:r>
        <w:rPr>
          <w:i/>
          <w:spacing w:val="-4"/>
          <w:sz w:val="25"/>
        </w:rPr>
        <w:t> </w:t>
      </w:r>
      <w:r>
        <w:rPr>
          <w:sz w:val="31"/>
        </w:rPr>
        <w:t>=</w:t>
      </w:r>
      <w:r>
        <w:rPr>
          <w:spacing w:val="-9"/>
          <w:sz w:val="31"/>
        </w:rPr>
        <w:t> </w:t>
      </w:r>
      <w:r>
        <w:rPr>
          <w:sz w:val="22"/>
        </w:rPr>
        <w:t>2,</w:t>
      </w:r>
      <w:r>
        <w:rPr>
          <w:spacing w:val="5"/>
          <w:sz w:val="22"/>
        </w:rPr>
        <w:t> </w:t>
      </w:r>
      <w:r>
        <w:rPr>
          <w:sz w:val="22"/>
        </w:rPr>
        <w:t>3,</w:t>
      </w:r>
      <w:r>
        <w:rPr>
          <w:spacing w:val="5"/>
          <w:sz w:val="22"/>
        </w:rPr>
        <w:t> </w:t>
      </w:r>
      <w:r>
        <w:rPr>
          <w:sz w:val="22"/>
        </w:rPr>
        <w:t>4</w:t>
      </w:r>
      <w:r>
        <w:rPr>
          <w:spacing w:val="7"/>
          <w:sz w:val="22"/>
        </w:rPr>
        <w:t> </w:t>
      </w:r>
      <w:r>
        <w:rPr>
          <w:sz w:val="22"/>
        </w:rPr>
        <w:t>or</w:t>
      </w:r>
      <w:r>
        <w:rPr>
          <w:spacing w:val="3"/>
          <w:sz w:val="22"/>
        </w:rPr>
        <w:t> </w:t>
      </w:r>
      <w:r>
        <w:rPr>
          <w:sz w:val="22"/>
        </w:rPr>
        <w:t>6.159</w:t>
      </w:r>
      <w:r>
        <w:rPr>
          <w:spacing w:val="10"/>
          <w:sz w:val="22"/>
        </w:rPr>
        <w:t> </w:t>
      </w:r>
      <w:r>
        <w:rPr>
          <w:sz w:val="22"/>
        </w:rPr>
        <w:t>let</w:t>
      </w:r>
      <w:r>
        <w:rPr>
          <w:spacing w:val="2"/>
          <w:sz w:val="22"/>
        </w:rPr>
        <w:t> </w:t>
      </w:r>
      <w:r>
        <w:rPr>
          <w:rFonts w:ascii="Arial"/>
          <w:i/>
          <w:sz w:val="21"/>
        </w:rPr>
        <w:t>F=</w:t>
      </w:r>
      <w:r>
        <w:rPr>
          <w:rFonts w:ascii="Arial"/>
          <w:i/>
          <w:spacing w:val="-6"/>
          <w:sz w:val="21"/>
        </w:rPr>
        <w:t> </w:t>
      </w:r>
      <w:r>
        <w:rPr>
          <w:rFonts w:ascii="Arial"/>
          <w:i/>
          <w:sz w:val="21"/>
        </w:rPr>
        <w:t>d"),</w:t>
      </w:r>
      <w:r>
        <w:rPr>
          <w:rFonts w:ascii="Arial"/>
          <w:i/>
          <w:spacing w:val="-8"/>
          <w:sz w:val="21"/>
        </w:rPr>
        <w:t> </w:t>
      </w:r>
      <w:r>
        <w:rPr>
          <w:sz w:val="22"/>
        </w:rPr>
        <w:t>so</w:t>
      </w:r>
      <w:r>
        <w:rPr>
          <w:spacing w:val="13"/>
          <w:sz w:val="22"/>
        </w:rPr>
        <w:t> </w:t>
      </w:r>
      <w:r>
        <w:rPr>
          <w:sz w:val="22"/>
        </w:rPr>
        <w:t>this</w:t>
      </w:r>
      <w:r>
        <w:rPr>
          <w:spacing w:val="8"/>
          <w:sz w:val="22"/>
        </w:rPr>
        <w:t> </w:t>
      </w:r>
      <w:r>
        <w:rPr>
          <w:sz w:val="22"/>
        </w:rPr>
        <w:t>condition</w:t>
      </w:r>
      <w:r>
        <w:rPr>
          <w:spacing w:val="32"/>
          <w:sz w:val="22"/>
        </w:rPr>
        <w:t> </w:t>
      </w:r>
      <w:r>
        <w:rPr>
          <w:sz w:val="22"/>
        </w:rPr>
        <w:t>may</w:t>
      </w:r>
      <w:r>
        <w:rPr>
          <w:spacing w:val="21"/>
          <w:sz w:val="22"/>
        </w:rPr>
        <w:t> </w:t>
      </w:r>
      <w:r>
        <w:rPr>
          <w:spacing w:val="-5"/>
          <w:sz w:val="22"/>
        </w:rPr>
        <w:t>not</w:t>
      </w:r>
    </w:p>
    <w:p>
      <w:pPr>
        <w:spacing w:after="0" w:line="284" w:lineRule="exact"/>
        <w:jc w:val="both"/>
        <w:rPr>
          <w:sz w:val="22"/>
        </w:rPr>
        <w:sectPr>
          <w:pgSz w:w="8450" w:h="12230"/>
          <w:pgMar w:header="535" w:footer="0" w:top="960" w:bottom="280" w:left="425" w:right="425"/>
        </w:sectPr>
      </w:pPr>
    </w:p>
    <w:p>
      <w:pPr>
        <w:pStyle w:val="BodyText"/>
        <w:spacing w:line="232" w:lineRule="auto" w:before="200"/>
        <w:ind w:left="153" w:right="175" w:firstLine="3"/>
        <w:jc w:val="both"/>
      </w:pPr>
      <w:bookmarkStart w:name="5.5 The Billiard Ball Computer" w:id="38"/>
      <w:bookmarkEnd w:id="38"/>
      <w:r>
        <w:rPr/>
      </w:r>
      <w:r>
        <w:rPr/>
        <w:t>be uniquely specified. Here is</w:t>
      </w:r>
      <w:r>
        <w:rPr>
          <w:spacing w:val="-1"/>
        </w:rPr>
        <w:t> </w:t>
      </w:r>
      <w:r>
        <w:rPr/>
        <w:t>a nice way to</w:t>
      </w:r>
      <w:r>
        <w:rPr>
          <w:spacing w:val="-3"/>
        </w:rPr>
        <w:t> </w:t>
      </w:r>
      <w:r>
        <w:rPr/>
        <w:t>analyze things. Simply bring in a new variable</w:t>
      </w:r>
      <w:r>
        <w:rPr>
          <w:spacing w:val="-1"/>
        </w:rPr>
        <w:t> </w:t>
      </w:r>
      <w:r>
        <w:rPr/>
        <w:t>at</w:t>
      </w:r>
      <w:r>
        <w:rPr>
          <w:spacing w:val="-3"/>
        </w:rPr>
        <w:t> </w:t>
      </w:r>
      <w:r>
        <w:rPr/>
        <w:t>each</w:t>
      </w:r>
      <w:r>
        <w:rPr>
          <w:spacing w:val="-1"/>
        </w:rPr>
        <w:t> </w:t>
      </w:r>
      <w:r>
        <w:rPr/>
        <w:t>branch,</w:t>
      </w:r>
      <w:r>
        <w:rPr>
          <w:spacing w:val="-3"/>
        </w:rPr>
        <w:t> </w:t>
      </w:r>
      <w:r>
        <w:rPr/>
        <w:t>and</w:t>
      </w:r>
      <w:r>
        <w:rPr>
          <w:spacing w:val="-1"/>
        </w:rPr>
        <w:t> </w:t>
      </w:r>
      <w:r>
        <w:rPr/>
        <w:t>assign</w:t>
      </w:r>
      <w:r>
        <w:rPr>
          <w:spacing w:val="-4"/>
        </w:rPr>
        <w:t> </w:t>
      </w:r>
      <w:r>
        <w:rPr/>
        <w:t>a</w:t>
      </w:r>
      <w:r>
        <w:rPr>
          <w:spacing w:val="-7"/>
        </w:rPr>
        <w:t> </w:t>
      </w:r>
      <w:r>
        <w:rPr/>
        <w:t>unique</w:t>
      </w:r>
      <w:r>
        <w:rPr>
          <w:spacing w:val="-1"/>
        </w:rPr>
        <w:t> </w:t>
      </w:r>
      <w:r>
        <w:rPr/>
        <w:t>value</w:t>
      </w:r>
      <w:r>
        <w:rPr>
          <w:spacing w:val="-2"/>
        </w:rPr>
        <w:t> </w:t>
      </w:r>
      <w:r>
        <w:rPr/>
        <w:t>to</w:t>
      </w:r>
      <w:r>
        <w:rPr>
          <w:spacing w:val="-9"/>
        </w:rPr>
        <w:t> </w:t>
      </w:r>
      <w:r>
        <w:rPr/>
        <w:t>this</w:t>
      </w:r>
      <w:r>
        <w:rPr>
          <w:spacing w:val="-6"/>
        </w:rPr>
        <w:t> </w:t>
      </w:r>
      <w:r>
        <w:rPr/>
        <w:t>variable</w:t>
      </w:r>
      <w:r>
        <w:rPr>
          <w:spacing w:val="-3"/>
        </w:rPr>
        <w:t> </w:t>
      </w:r>
      <w:r>
        <w:rPr/>
        <w:t>for</w:t>
      </w:r>
      <w:r>
        <w:rPr>
          <w:spacing w:val="-9"/>
        </w:rPr>
        <w:t> </w:t>
      </w:r>
      <w:r>
        <w:rPr/>
        <w:t>each choice at a branch point. You might like to work this through in detail.</w:t>
      </w:r>
    </w:p>
    <w:p>
      <w:pPr>
        <w:pStyle w:val="BodyText"/>
        <w:spacing w:line="232" w:lineRule="auto" w:before="254"/>
        <w:ind w:left="153" w:right="176" w:firstLine="7"/>
        <w:jc w:val="both"/>
      </w:pPr>
      <w:r>
        <w:rPr>
          <w:b/>
          <w:sz w:val="22"/>
        </w:rPr>
        <w:t>Problem 5.5: </w:t>
      </w:r>
      <w:r>
        <w:rPr/>
        <w:t>A simple question to</w:t>
      </w:r>
      <w:r>
        <w:rPr>
          <w:spacing w:val="-9"/>
        </w:rPr>
        <w:t> </w:t>
      </w:r>
      <w:r>
        <w:rPr/>
        <w:t>ask about a</w:t>
      </w:r>
      <w:r>
        <w:rPr>
          <w:spacing w:val="-4"/>
        </w:rPr>
        <w:t> </w:t>
      </w:r>
      <w:r>
        <w:rPr/>
        <w:t>general reversible computer is: How big</w:t>
      </w:r>
      <w:r>
        <w:rPr>
          <w:spacing w:val="-2"/>
        </w:rPr>
        <w:t> </w:t>
      </w:r>
      <w:r>
        <w:rPr/>
        <w:t>a</w:t>
      </w:r>
      <w:r>
        <w:rPr>
          <w:spacing w:val="-1"/>
        </w:rPr>
        <w:t> </w:t>
      </w:r>
      <w:r>
        <w:rPr/>
        <w:t>history tape</w:t>
      </w:r>
      <w:r>
        <w:rPr>
          <w:spacing w:val="-1"/>
        </w:rPr>
        <w:t> </w:t>
      </w:r>
      <w:r>
        <w:rPr/>
        <w:t>do we</w:t>
      </w:r>
      <w:r>
        <w:rPr>
          <w:spacing w:val="-3"/>
        </w:rPr>
        <w:t> </w:t>
      </w:r>
      <w:r>
        <w:rPr/>
        <w:t>need?</w:t>
      </w:r>
      <w:r>
        <w:rPr>
          <w:spacing w:val="-2"/>
        </w:rPr>
        <w:t> </w:t>
      </w:r>
      <w:r>
        <w:rPr/>
        <w:t>The</w:t>
      </w:r>
      <w:r>
        <w:rPr>
          <w:spacing w:val="-2"/>
        </w:rPr>
        <w:t> </w:t>
      </w:r>
      <w:r>
        <w:rPr/>
        <w:t>gates we</w:t>
      </w:r>
      <w:r>
        <w:rPr>
          <w:spacing w:val="-2"/>
        </w:rPr>
        <w:t> </w:t>
      </w:r>
      <w:r>
        <w:rPr/>
        <w:t>have considered so</w:t>
      </w:r>
      <w:r>
        <w:rPr>
          <w:spacing w:val="-6"/>
        </w:rPr>
        <w:t> </w:t>
      </w:r>
      <w:r>
        <w:rPr/>
        <w:t>far</w:t>
      </w:r>
      <w:r>
        <w:rPr>
          <w:spacing w:val="-1"/>
        </w:rPr>
        <w:t> </w:t>
      </w:r>
      <w:r>
        <w:rPr/>
        <w:t>have had the number of outputs equal to the number of inputs. Is this always necessary for reversibility? As far as I know, this question hasn't even been asked by theorists. See if you can work it out. Certainly the minimum has something to do with the number of possible inputs that the output could represent, and we'll apparently need a</w:t>
      </w:r>
      <w:r>
        <w:rPr>
          <w:spacing w:val="-3"/>
        </w:rPr>
        <w:t> </w:t>
      </w:r>
      <w:r>
        <w:rPr/>
        <w:t>number of bits to</w:t>
      </w:r>
      <w:r>
        <w:rPr>
          <w:spacing w:val="-4"/>
        </w:rPr>
        <w:t> </w:t>
      </w:r>
      <w:r>
        <w:rPr/>
        <w:t>keep</w:t>
      </w:r>
      <w:r>
        <w:rPr>
          <w:spacing w:val="-1"/>
        </w:rPr>
        <w:t> </w:t>
      </w:r>
      <w:r>
        <w:rPr/>
        <w:t>track of that (on top of the actual outputted answer). So the questions are: firstly, what is the minimum number of bits needed to keep a gate reversible in principle, and secondly, could we actually accomplish it?</w:t>
      </w:r>
    </w:p>
    <w:p>
      <w:pPr>
        <w:pStyle w:val="BodyText"/>
        <w:spacing w:before="255"/>
      </w:pPr>
    </w:p>
    <w:p>
      <w:pPr>
        <w:pStyle w:val="ListParagraph"/>
        <w:numPr>
          <w:ilvl w:val="1"/>
          <w:numId w:val="11"/>
        </w:numPr>
        <w:tabs>
          <w:tab w:pos="445" w:val="left" w:leader="none"/>
        </w:tabs>
        <w:spacing w:line="240" w:lineRule="auto" w:before="0" w:after="0"/>
        <w:ind w:left="445" w:right="0" w:hanging="286"/>
        <w:jc w:val="both"/>
        <w:rPr>
          <w:b/>
          <w:sz w:val="22"/>
        </w:rPr>
      </w:pPr>
      <w:r>
        <w:rPr>
          <w:b/>
          <w:w w:val="105"/>
          <w:sz w:val="22"/>
        </w:rPr>
        <w:t>:</w:t>
      </w:r>
      <w:r>
        <w:rPr>
          <w:b/>
          <w:spacing w:val="-1"/>
          <w:w w:val="105"/>
          <w:sz w:val="22"/>
        </w:rPr>
        <w:t> </w:t>
      </w:r>
      <w:r>
        <w:rPr>
          <w:b/>
          <w:w w:val="105"/>
          <w:sz w:val="22"/>
        </w:rPr>
        <w:t>The</w:t>
      </w:r>
      <w:r>
        <w:rPr>
          <w:b/>
          <w:spacing w:val="1"/>
          <w:w w:val="105"/>
          <w:sz w:val="22"/>
        </w:rPr>
        <w:t> </w:t>
      </w:r>
      <w:r>
        <w:rPr>
          <w:b/>
          <w:w w:val="105"/>
          <w:sz w:val="22"/>
        </w:rPr>
        <w:t>Billiard</w:t>
      </w:r>
      <w:r>
        <w:rPr>
          <w:b/>
          <w:spacing w:val="9"/>
          <w:w w:val="105"/>
          <w:sz w:val="22"/>
        </w:rPr>
        <w:t> </w:t>
      </w:r>
      <w:r>
        <w:rPr>
          <w:b/>
          <w:w w:val="105"/>
          <w:sz w:val="22"/>
        </w:rPr>
        <w:t>Ball</w:t>
      </w:r>
      <w:r>
        <w:rPr>
          <w:b/>
          <w:spacing w:val="13"/>
          <w:w w:val="105"/>
          <w:sz w:val="22"/>
        </w:rPr>
        <w:t> </w:t>
      </w:r>
      <w:r>
        <w:rPr>
          <w:b/>
          <w:spacing w:val="-2"/>
          <w:w w:val="105"/>
          <w:sz w:val="22"/>
        </w:rPr>
        <w:t>Computer</w:t>
      </w:r>
    </w:p>
    <w:p>
      <w:pPr>
        <w:pStyle w:val="BodyText"/>
        <w:spacing w:before="5"/>
        <w:rPr>
          <w:b/>
          <w:sz w:val="22"/>
        </w:rPr>
      </w:pPr>
    </w:p>
    <w:p>
      <w:pPr>
        <w:pStyle w:val="BodyText"/>
        <w:spacing w:line="232" w:lineRule="auto" w:before="1"/>
        <w:ind w:left="153" w:right="175" w:firstLine="1"/>
        <w:jc w:val="both"/>
      </w:pPr>
      <w:r>
        <w:rPr/>
        <w:t>To give you a demonstration of a reversible computer that can actually do calculations,</w:t>
      </w:r>
      <w:r>
        <w:rPr>
          <w:spacing w:val="-15"/>
        </w:rPr>
        <w:t> </w:t>
      </w:r>
      <w:r>
        <w:rPr/>
        <w:t>I</w:t>
      </w:r>
      <w:r>
        <w:rPr>
          <w:spacing w:val="-14"/>
        </w:rPr>
        <w:t> </w:t>
      </w:r>
      <w:r>
        <w:rPr/>
        <w:t>am</w:t>
      </w:r>
      <w:r>
        <w:rPr>
          <w:spacing w:val="-15"/>
        </w:rPr>
        <w:t> </w:t>
      </w:r>
      <w:r>
        <w:rPr/>
        <w:t>now</w:t>
      </w:r>
      <w:r>
        <w:rPr>
          <w:spacing w:val="-14"/>
        </w:rPr>
        <w:t> </w:t>
      </w:r>
      <w:r>
        <w:rPr/>
        <w:t>going</w:t>
      </w:r>
      <w:r>
        <w:rPr>
          <w:spacing w:val="-14"/>
        </w:rPr>
        <w:t> </w:t>
      </w:r>
      <w:r>
        <w:rPr/>
        <w:t>to</w:t>
      </w:r>
      <w:r>
        <w:rPr>
          <w:spacing w:val="-15"/>
        </w:rPr>
        <w:t> </w:t>
      </w:r>
      <w:r>
        <w:rPr/>
        <w:t>discuss</w:t>
      </w:r>
      <w:r>
        <w:rPr>
          <w:spacing w:val="-14"/>
        </w:rPr>
        <w:t> </w:t>
      </w:r>
      <w:r>
        <w:rPr/>
        <w:t>an</w:t>
      </w:r>
      <w:r>
        <w:rPr>
          <w:spacing w:val="-14"/>
        </w:rPr>
        <w:t> </w:t>
      </w:r>
      <w:r>
        <w:rPr/>
        <w:t>ingeniously</w:t>
      </w:r>
      <w:r>
        <w:rPr>
          <w:spacing w:val="-15"/>
        </w:rPr>
        <w:t> </w:t>
      </w:r>
      <w:r>
        <w:rPr/>
        <w:t>simple</w:t>
      </w:r>
      <w:r>
        <w:rPr>
          <w:spacing w:val="-9"/>
        </w:rPr>
        <w:t> </w:t>
      </w:r>
      <w:r>
        <w:rPr/>
        <w:t>machine</w:t>
      </w:r>
      <w:r>
        <w:rPr>
          <w:spacing w:val="-14"/>
        </w:rPr>
        <w:t> </w:t>
      </w:r>
      <w:r>
        <w:rPr/>
        <w:t>invented by</w:t>
      </w:r>
      <w:r>
        <w:rPr>
          <w:spacing w:val="-11"/>
        </w:rPr>
        <w:t> </w:t>
      </w:r>
      <w:r>
        <w:rPr/>
        <w:t>Fredkin, Toffoli</w:t>
      </w:r>
      <w:r>
        <w:rPr>
          <w:spacing w:val="-6"/>
        </w:rPr>
        <w:t> </w:t>
      </w:r>
      <w:r>
        <w:rPr/>
        <w:t>and</w:t>
      </w:r>
      <w:r>
        <w:rPr>
          <w:spacing w:val="-8"/>
        </w:rPr>
        <w:t> </w:t>
      </w:r>
      <w:r>
        <w:rPr/>
        <w:t>others.</w:t>
      </w:r>
      <w:r>
        <w:rPr>
          <w:spacing w:val="-6"/>
        </w:rPr>
        <w:t> </w:t>
      </w:r>
      <w:r>
        <w:rPr/>
        <w:t>In</w:t>
      </w:r>
      <w:r>
        <w:rPr>
          <w:spacing w:val="-10"/>
        </w:rPr>
        <w:t> </w:t>
      </w:r>
      <w:r>
        <w:rPr/>
        <w:t>this</w:t>
      </w:r>
      <w:r>
        <w:rPr>
          <w:spacing w:val="-15"/>
        </w:rPr>
        <w:t> </w:t>
      </w:r>
      <w:r>
        <w:rPr/>
        <w:t>device,</w:t>
      </w:r>
      <w:r>
        <w:rPr>
          <w:spacing w:val="-3"/>
        </w:rPr>
        <w:t> </w:t>
      </w:r>
      <w:r>
        <w:rPr/>
        <w:t>the</w:t>
      </w:r>
      <w:r>
        <w:rPr>
          <w:spacing w:val="-10"/>
        </w:rPr>
        <w:t> </w:t>
      </w:r>
      <w:r>
        <w:rPr/>
        <w:t>movement</w:t>
      </w:r>
      <w:r>
        <w:rPr>
          <w:spacing w:val="-1"/>
        </w:rPr>
        <w:t> </w:t>
      </w:r>
      <w:r>
        <w:rPr/>
        <w:t>of</w:t>
      </w:r>
      <w:r>
        <w:rPr>
          <w:spacing w:val="-5"/>
        </w:rPr>
        <w:t> </w:t>
      </w:r>
      <w:r>
        <w:rPr/>
        <w:t>billiard balls</w:t>
      </w:r>
      <w:r>
        <w:rPr>
          <w:spacing w:val="-9"/>
        </w:rPr>
        <w:t> </w:t>
      </w:r>
      <w:r>
        <w:rPr/>
        <w:t>on a plane is used to simulate the movement of electronic signals (bits) through logic gates. We fire balls into the machine to represent the input, and the distribution of balls coming out gives us our output. The balls all move diagonally across a planar grid and obey the laws of idealized classical mechanics (i.e zero friction and perfectly elastic collisions). To introduce you to the basic idea, examine the following diagram (Fig. 5.28):</w:t>
      </w:r>
    </w:p>
    <w:p>
      <w:pPr>
        <w:tabs>
          <w:tab w:pos="5351" w:val="left" w:leader="none"/>
        </w:tabs>
        <w:spacing w:before="171"/>
        <w:ind w:left="1983" w:right="0" w:firstLine="0"/>
        <w:jc w:val="left"/>
        <w:rPr>
          <w:rFonts w:ascii="Arial"/>
          <w:b/>
          <w:sz w:val="33"/>
        </w:rPr>
      </w:pPr>
      <w:r>
        <w:rPr>
          <w:rFonts w:ascii="Arial"/>
          <w:b/>
          <w:sz w:val="33"/>
        </w:rPr>
        <w:drawing>
          <wp:anchor distT="0" distB="0" distL="0" distR="0" allowOverlap="1" layoutInCell="1" locked="0" behindDoc="1" simplePos="0" relativeHeight="482493440">
            <wp:simplePos x="0" y="0"/>
            <wp:positionH relativeFrom="page">
              <wp:posOffset>1762693</wp:posOffset>
            </wp:positionH>
            <wp:positionV relativeFrom="paragraph">
              <wp:posOffset>320669</wp:posOffset>
            </wp:positionV>
            <wp:extent cx="1842121" cy="1233326"/>
            <wp:effectExtent l="0" t="0" r="0" b="0"/>
            <wp:wrapNone/>
            <wp:docPr id="650" name="Image 650"/>
            <wp:cNvGraphicFramePr>
              <a:graphicFrameLocks/>
            </wp:cNvGraphicFramePr>
            <a:graphic>
              <a:graphicData uri="http://schemas.openxmlformats.org/drawingml/2006/picture">
                <pic:pic>
                  <pic:nvPicPr>
                    <pic:cNvPr id="650" name="Image 650"/>
                    <pic:cNvPicPr/>
                  </pic:nvPicPr>
                  <pic:blipFill>
                    <a:blip r:embed="rId177" cstate="print"/>
                    <a:stretch>
                      <a:fillRect/>
                    </a:stretch>
                  </pic:blipFill>
                  <pic:spPr>
                    <a:xfrm>
                      <a:off x="0" y="0"/>
                      <a:ext cx="1842121" cy="1233326"/>
                    </a:xfrm>
                    <a:prstGeom prst="rect">
                      <a:avLst/>
                    </a:prstGeom>
                  </pic:spPr>
                </pic:pic>
              </a:graphicData>
            </a:graphic>
          </wp:anchor>
        </w:drawing>
      </w:r>
      <w:r>
        <w:rPr>
          <w:b/>
          <w:spacing w:val="-10"/>
          <w:position w:val="-12"/>
          <w:sz w:val="25"/>
        </w:rPr>
        <w:t>A</w:t>
      </w:r>
      <w:r>
        <w:rPr>
          <w:b/>
          <w:position w:val="-12"/>
          <w:sz w:val="25"/>
        </w:rPr>
        <w:tab/>
      </w:r>
      <w:r>
        <w:rPr>
          <w:rFonts w:ascii="Arial"/>
          <w:b/>
          <w:spacing w:val="-10"/>
          <w:sz w:val="33"/>
        </w:rPr>
        <w:t>w</w:t>
      </w:r>
    </w:p>
    <w:p>
      <w:pPr>
        <w:spacing w:before="68"/>
        <w:ind w:left="5389" w:right="0" w:firstLine="0"/>
        <w:jc w:val="left"/>
        <w:rPr>
          <w:b/>
          <w:sz w:val="24"/>
        </w:rPr>
      </w:pPr>
      <w:r>
        <w:rPr>
          <w:b/>
          <w:spacing w:val="-10"/>
          <w:sz w:val="24"/>
        </w:rPr>
        <w:t>X</w:t>
      </w:r>
    </w:p>
    <w:p>
      <w:pPr>
        <w:pStyle w:val="BodyText"/>
        <w:rPr>
          <w:b/>
          <w:sz w:val="24"/>
        </w:rPr>
      </w:pPr>
    </w:p>
    <w:p>
      <w:pPr>
        <w:pStyle w:val="BodyText"/>
        <w:rPr>
          <w:b/>
          <w:sz w:val="24"/>
        </w:rPr>
      </w:pPr>
    </w:p>
    <w:p>
      <w:pPr>
        <w:pStyle w:val="BodyText"/>
        <w:spacing w:before="87"/>
        <w:rPr>
          <w:b/>
          <w:sz w:val="24"/>
        </w:rPr>
      </w:pPr>
    </w:p>
    <w:p>
      <w:pPr>
        <w:spacing w:before="0"/>
        <w:ind w:left="5390" w:right="0" w:firstLine="0"/>
        <w:jc w:val="left"/>
        <w:rPr>
          <w:rFonts w:ascii="Arial"/>
          <w:b/>
          <w:sz w:val="23"/>
        </w:rPr>
      </w:pPr>
      <w:r>
        <w:rPr>
          <w:rFonts w:ascii="Arial"/>
          <w:b/>
          <w:spacing w:val="-10"/>
          <w:sz w:val="23"/>
        </w:rPr>
        <w:t>y</w:t>
      </w:r>
    </w:p>
    <w:p>
      <w:pPr>
        <w:tabs>
          <w:tab w:pos="5392" w:val="left" w:leader="none"/>
        </w:tabs>
        <w:spacing w:before="136"/>
        <w:ind w:left="1984" w:right="0" w:firstLine="0"/>
        <w:jc w:val="left"/>
        <w:rPr>
          <w:b/>
          <w:position w:val="-7"/>
          <w:sz w:val="33"/>
        </w:rPr>
      </w:pPr>
      <w:r>
        <w:rPr>
          <w:b/>
          <w:spacing w:val="-10"/>
          <w:sz w:val="25"/>
        </w:rPr>
        <w:t>B</w:t>
      </w:r>
      <w:r>
        <w:rPr>
          <w:b/>
          <w:sz w:val="25"/>
        </w:rPr>
        <w:tab/>
      </w:r>
      <w:r>
        <w:rPr>
          <w:b/>
          <w:spacing w:val="-10"/>
          <w:position w:val="-7"/>
          <w:sz w:val="33"/>
        </w:rPr>
        <w:t>z</w:t>
      </w:r>
    </w:p>
    <w:p>
      <w:pPr>
        <w:pStyle w:val="BodyText"/>
        <w:spacing w:before="169"/>
        <w:rPr>
          <w:b/>
          <w:sz w:val="19"/>
        </w:rPr>
      </w:pPr>
    </w:p>
    <w:p>
      <w:pPr>
        <w:spacing w:before="0"/>
        <w:ind w:left="0" w:right="2" w:firstLine="0"/>
        <w:jc w:val="center"/>
        <w:rPr>
          <w:b/>
          <w:sz w:val="19"/>
        </w:rPr>
      </w:pPr>
      <w:r>
        <w:rPr>
          <w:b/>
          <w:spacing w:val="-2"/>
          <w:sz w:val="19"/>
        </w:rPr>
        <w:t>Fig.</w:t>
      </w:r>
      <w:r>
        <w:rPr>
          <w:b/>
          <w:spacing w:val="-10"/>
          <w:sz w:val="19"/>
        </w:rPr>
        <w:t> </w:t>
      </w:r>
      <w:r>
        <w:rPr>
          <w:b/>
          <w:spacing w:val="-2"/>
          <w:sz w:val="19"/>
        </w:rPr>
        <w:t>5.28</w:t>
      </w:r>
      <w:r>
        <w:rPr>
          <w:b/>
          <w:spacing w:val="-10"/>
          <w:sz w:val="19"/>
        </w:rPr>
        <w:t> </w:t>
      </w:r>
      <w:r>
        <w:rPr>
          <w:b/>
          <w:spacing w:val="-2"/>
          <w:sz w:val="19"/>
        </w:rPr>
        <w:t>The</w:t>
      </w:r>
      <w:r>
        <w:rPr>
          <w:b/>
          <w:spacing w:val="-10"/>
          <w:sz w:val="19"/>
        </w:rPr>
        <w:t> </w:t>
      </w:r>
      <w:r>
        <w:rPr>
          <w:b/>
          <w:spacing w:val="-2"/>
          <w:sz w:val="19"/>
        </w:rPr>
        <w:t>Basic</w:t>
      </w:r>
      <w:r>
        <w:rPr>
          <w:b/>
          <w:spacing w:val="-10"/>
          <w:sz w:val="19"/>
        </w:rPr>
        <w:t> </w:t>
      </w:r>
      <w:r>
        <w:rPr>
          <w:b/>
          <w:spacing w:val="-2"/>
          <w:sz w:val="19"/>
        </w:rPr>
        <w:t>Two-ball</w:t>
      </w:r>
      <w:r>
        <w:rPr>
          <w:b/>
          <w:spacing w:val="-2"/>
          <w:sz w:val="19"/>
        </w:rPr>
        <w:t> Collision</w:t>
      </w:r>
      <w:r>
        <w:rPr>
          <w:b/>
          <w:spacing w:val="-3"/>
          <w:sz w:val="19"/>
        </w:rPr>
        <w:t> </w:t>
      </w:r>
      <w:r>
        <w:rPr>
          <w:b/>
          <w:spacing w:val="-2"/>
          <w:sz w:val="19"/>
        </w:rPr>
        <w:t>Computation</w:t>
      </w:r>
    </w:p>
    <w:p>
      <w:pPr>
        <w:spacing w:after="0"/>
        <w:jc w:val="center"/>
        <w:rPr>
          <w:b/>
          <w:sz w:val="19"/>
        </w:rPr>
        <w:sectPr>
          <w:pgSz w:w="8450" w:h="12230"/>
          <w:pgMar w:header="535" w:footer="0" w:top="980" w:bottom="280" w:left="425" w:right="425"/>
        </w:sectPr>
      </w:pPr>
    </w:p>
    <w:p>
      <w:pPr>
        <w:pStyle w:val="BodyText"/>
        <w:spacing w:line="232" w:lineRule="auto" w:before="198"/>
        <w:ind w:left="153" w:right="184" w:firstLine="1"/>
        <w:jc w:val="both"/>
      </w:pPr>
      <w:r>
        <w:rPr/>
        <w:t>This illustrates how a two-ball collision realizes a two-input four-output logic function. The data to this gate is represented by the presence of a ball at a particular position </w:t>
      </w:r>
      <w:r>
        <w:rPr>
          <w:sz w:val="21"/>
        </w:rPr>
        <w:t>(1) </w:t>
      </w:r>
      <w:r>
        <w:rPr/>
        <w:t>or its absence (0). For example, the gate has two input channels, </w:t>
      </w:r>
      <w:r>
        <w:rPr>
          <w:i/>
        </w:rPr>
        <w:t>A </w:t>
      </w:r>
      <w:r>
        <w:rPr/>
        <w:t>and </w:t>
      </w:r>
      <w:r>
        <w:rPr>
          <w:i/>
        </w:rPr>
        <w:t>B. </w:t>
      </w:r>
      <w:r>
        <w:rPr/>
        <w:t>If we fire a ball in at </w:t>
      </w:r>
      <w:r>
        <w:rPr>
          <w:i/>
        </w:rPr>
        <w:t>A,</w:t>
      </w:r>
      <w:r>
        <w:rPr>
          <w:i/>
          <w:spacing w:val="-3"/>
        </w:rPr>
        <w:t> </w:t>
      </w:r>
      <w:r>
        <w:rPr/>
        <w:t>then the input at </w:t>
      </w:r>
      <w:r>
        <w:rPr>
          <w:i/>
        </w:rPr>
        <w:t>A </w:t>
      </w:r>
      <w:r>
        <w:rPr/>
        <w:t>is binary 1. If there is no ball, it is zero. Similarly</w:t>
      </w:r>
      <w:r>
        <w:rPr>
          <w:spacing w:val="39"/>
        </w:rPr>
        <w:t> </w:t>
      </w:r>
      <w:r>
        <w:rPr/>
        <w:t>with </w:t>
      </w:r>
      <w:r>
        <w:rPr>
          <w:rFonts w:ascii="Arial"/>
          <w:i/>
          <w:sz w:val="22"/>
        </w:rPr>
        <w:t>B. </w:t>
      </w:r>
      <w:r>
        <w:rPr/>
        <w:t>If we find a ball coming out at point </w:t>
      </w:r>
      <w:r>
        <w:rPr>
          <w:rFonts w:ascii="Arial"/>
          <w:i/>
          <w:sz w:val="21"/>
        </w:rPr>
        <w:t>X, </w:t>
      </w:r>
      <w:r>
        <w:rPr/>
        <w:t>this means output </w:t>
      </w:r>
      <w:r>
        <w:rPr>
          <w:rFonts w:ascii="Arial"/>
          <w:i/>
          <w:sz w:val="21"/>
        </w:rPr>
        <w:t>X </w:t>
      </w:r>
      <w:r>
        <w:rPr/>
        <w:t>is 1, and so on. There are four possible input states, and for each we use basic mechanics to calculate the configuration of balls coming out of the device. There are four possible outputs, two corresponding to one input ball being absent and the other going straight through, and two corresponding</w:t>
      </w:r>
      <w:r>
        <w:rPr>
          <w:spacing w:val="40"/>
        </w:rPr>
        <w:t> </w:t>
      </w:r>
      <w:r>
        <w:rPr/>
        <w:t>to a collision.</w:t>
      </w:r>
    </w:p>
    <w:p>
      <w:pPr>
        <w:pStyle w:val="BodyText"/>
        <w:spacing w:line="235" w:lineRule="auto" w:before="259"/>
        <w:ind w:left="153" w:right="204" w:firstLine="580"/>
        <w:jc w:val="both"/>
      </w:pPr>
      <w:r>
        <w:rPr/>
        <w:t>Let</w:t>
      </w:r>
      <w:r>
        <w:rPr>
          <w:spacing w:val="-4"/>
        </w:rPr>
        <w:t> </w:t>
      </w:r>
      <w:r>
        <w:rPr/>
        <w:t>us</w:t>
      </w:r>
      <w:r>
        <w:rPr>
          <w:spacing w:val="-4"/>
        </w:rPr>
        <w:t> </w:t>
      </w:r>
      <w:r>
        <w:rPr/>
        <w:t>suppose there</w:t>
      </w:r>
      <w:r>
        <w:rPr>
          <w:spacing w:val="-3"/>
        </w:rPr>
        <w:t> </w:t>
      </w:r>
      <w:r>
        <w:rPr/>
        <w:t>is</w:t>
      </w:r>
      <w:r>
        <w:rPr>
          <w:spacing w:val="-6"/>
        </w:rPr>
        <w:t> </w:t>
      </w:r>
      <w:r>
        <w:rPr/>
        <w:t>no</w:t>
      </w:r>
      <w:r>
        <w:rPr>
          <w:spacing w:val="-6"/>
        </w:rPr>
        <w:t> </w:t>
      </w:r>
      <w:r>
        <w:rPr/>
        <w:t>ball</w:t>
      </w:r>
      <w:r>
        <w:rPr>
          <w:spacing w:val="-10"/>
        </w:rPr>
        <w:t> </w:t>
      </w:r>
      <w:r>
        <w:rPr/>
        <w:t>at</w:t>
      </w:r>
      <w:r>
        <w:rPr>
          <w:spacing w:val="-10"/>
        </w:rPr>
        <w:t> </w:t>
      </w:r>
      <w:r>
        <w:rPr>
          <w:rFonts w:ascii="Arial"/>
          <w:i/>
          <w:sz w:val="22"/>
        </w:rPr>
        <w:t>A.</w:t>
      </w:r>
      <w:r>
        <w:rPr>
          <w:rFonts w:ascii="Arial"/>
          <w:i/>
          <w:spacing w:val="-12"/>
          <w:sz w:val="22"/>
        </w:rPr>
        <w:t> </w:t>
      </w:r>
      <w:r>
        <w:rPr/>
        <w:t>If there</w:t>
      </w:r>
      <w:r>
        <w:rPr>
          <w:spacing w:val="-3"/>
        </w:rPr>
        <w:t> </w:t>
      </w:r>
      <w:r>
        <w:rPr/>
        <w:t>is</w:t>
      </w:r>
      <w:r>
        <w:rPr>
          <w:spacing w:val="-8"/>
        </w:rPr>
        <w:t> </w:t>
      </w:r>
      <w:r>
        <w:rPr/>
        <w:t>a</w:t>
      </w:r>
      <w:r>
        <w:rPr>
          <w:spacing w:val="-7"/>
        </w:rPr>
        <w:t> </w:t>
      </w:r>
      <w:r>
        <w:rPr/>
        <w:t>ball</w:t>
      </w:r>
      <w:r>
        <w:rPr>
          <w:spacing w:val="-5"/>
        </w:rPr>
        <w:t> </w:t>
      </w:r>
      <w:r>
        <w:rPr/>
        <w:t>at</w:t>
      </w:r>
      <w:r>
        <w:rPr>
          <w:spacing w:val="-15"/>
        </w:rPr>
        <w:t> </w:t>
      </w:r>
      <w:r>
        <w:rPr>
          <w:rFonts w:ascii="Arial"/>
          <w:i/>
          <w:sz w:val="22"/>
        </w:rPr>
        <w:t>B,</w:t>
      </w:r>
      <w:r>
        <w:rPr>
          <w:rFonts w:ascii="Arial"/>
          <w:i/>
          <w:spacing w:val="-15"/>
          <w:sz w:val="22"/>
        </w:rPr>
        <w:t> </w:t>
      </w:r>
      <w:r>
        <w:rPr/>
        <w:t>it</w:t>
      </w:r>
      <w:r>
        <w:rPr>
          <w:spacing w:val="-2"/>
        </w:rPr>
        <w:t> </w:t>
      </w:r>
      <w:r>
        <w:rPr/>
        <w:t>will</w:t>
      </w:r>
      <w:r>
        <w:rPr>
          <w:spacing w:val="-7"/>
        </w:rPr>
        <w:t> </w:t>
      </w:r>
      <w:r>
        <w:rPr/>
        <w:t>continue on</w:t>
      </w:r>
      <w:r>
        <w:rPr>
          <w:spacing w:val="12"/>
        </w:rPr>
        <w:t> </w:t>
      </w:r>
      <w:r>
        <w:rPr/>
        <w:t>through</w:t>
      </w:r>
      <w:r>
        <w:rPr>
          <w:spacing w:val="20"/>
        </w:rPr>
        <w:t> </w:t>
      </w:r>
      <w:r>
        <w:rPr/>
        <w:t>the "machine",</w:t>
      </w:r>
      <w:r>
        <w:rPr>
          <w:spacing w:val="17"/>
        </w:rPr>
        <w:t> </w:t>
      </w:r>
      <w:r>
        <w:rPr/>
        <w:t>coming</w:t>
      </w:r>
      <w:r>
        <w:rPr>
          <w:spacing w:val="13"/>
        </w:rPr>
        <w:t> </w:t>
      </w:r>
      <w:r>
        <w:rPr/>
        <w:t>out at </w:t>
      </w:r>
      <w:r>
        <w:rPr>
          <w:rFonts w:ascii="Arial"/>
          <w:i/>
          <w:sz w:val="20"/>
        </w:rPr>
        <w:t>X. </w:t>
      </w:r>
      <w:r>
        <w:rPr/>
        <w:t>We can see that</w:t>
      </w:r>
      <w:r>
        <w:rPr>
          <w:spacing w:val="13"/>
        </w:rPr>
        <w:t> </w:t>
      </w:r>
      <w:r>
        <w:rPr/>
        <w:t>we will</w:t>
      </w:r>
      <w:r>
        <w:rPr>
          <w:spacing w:val="12"/>
        </w:rPr>
        <w:t> </w:t>
      </w:r>
      <w:r>
        <w:rPr/>
        <w:t>only</w:t>
      </w:r>
      <w:r>
        <w:rPr>
          <w:spacing w:val="13"/>
        </w:rPr>
        <w:t> </w:t>
      </w:r>
      <w:r>
        <w:rPr/>
        <w:t>get a ball at </w:t>
      </w:r>
      <w:r>
        <w:rPr>
          <w:rFonts w:ascii="Arial"/>
          <w:i/>
          <w:sz w:val="20"/>
        </w:rPr>
        <w:t>X </w:t>
      </w:r>
      <w:r>
        <w:rPr/>
        <w:t>if there is no</w:t>
      </w:r>
      <w:r>
        <w:rPr>
          <w:spacing w:val="-4"/>
        </w:rPr>
        <w:t> </w:t>
      </w:r>
      <w:r>
        <w:rPr/>
        <w:t>ball</w:t>
      </w:r>
      <w:r>
        <w:rPr>
          <w:spacing w:val="-2"/>
        </w:rPr>
        <w:t> </w:t>
      </w:r>
      <w:r>
        <w:rPr/>
        <w:t>at</w:t>
      </w:r>
      <w:r>
        <w:rPr>
          <w:spacing w:val="-7"/>
        </w:rPr>
        <w:t> </w:t>
      </w:r>
      <w:r>
        <w:rPr>
          <w:rFonts w:ascii="Arial"/>
          <w:i/>
          <w:sz w:val="20"/>
        </w:rPr>
        <w:t>A and </w:t>
      </w:r>
      <w:r>
        <w:rPr/>
        <w:t>one ball at</w:t>
      </w:r>
      <w:r>
        <w:rPr>
          <w:spacing w:val="-10"/>
        </w:rPr>
        <w:t> </w:t>
      </w:r>
      <w:r>
        <w:rPr>
          <w:rFonts w:ascii="Arial"/>
          <w:i/>
          <w:sz w:val="20"/>
        </w:rPr>
        <w:t>B. </w:t>
      </w:r>
      <w:r>
        <w:rPr/>
        <w:t>In logic terms, </w:t>
      </w:r>
      <w:r>
        <w:rPr>
          <w:rFonts w:ascii="Arial"/>
          <w:i/>
          <w:sz w:val="20"/>
        </w:rPr>
        <w:t>X </w:t>
      </w:r>
      <w:r>
        <w:rPr/>
        <w:t>is</w:t>
      </w:r>
      <w:r>
        <w:rPr>
          <w:spacing w:val="-5"/>
        </w:rPr>
        <w:t> </w:t>
      </w:r>
      <w:r>
        <w:rPr/>
        <w:t>1</w:t>
      </w:r>
      <w:r>
        <w:rPr>
          <w:spacing w:val="-11"/>
        </w:rPr>
        <w:t> </w:t>
      </w:r>
      <w:r>
        <w:rPr/>
        <w:t>if and only if </w:t>
      </w:r>
      <w:r>
        <w:rPr>
          <w:rFonts w:ascii="Arial"/>
          <w:i/>
          <w:sz w:val="22"/>
        </w:rPr>
        <w:t>B </w:t>
      </w:r>
      <w:r>
        <w:rPr/>
        <w:t>is 1 and </w:t>
      </w:r>
      <w:r>
        <w:rPr>
          <w:rFonts w:ascii="Arial"/>
          <w:i/>
          <w:sz w:val="22"/>
        </w:rPr>
        <w:t>A </w:t>
      </w:r>
      <w:r>
        <w:rPr/>
        <w:t>is 0, so we have:</w:t>
      </w:r>
    </w:p>
    <w:p>
      <w:pPr>
        <w:tabs>
          <w:tab w:pos="6753" w:val="left" w:leader="none"/>
        </w:tabs>
        <w:spacing w:before="201"/>
        <w:ind w:left="2885" w:right="0" w:firstLine="0"/>
        <w:jc w:val="left"/>
        <w:rPr>
          <w:position w:val="6"/>
          <w:sz w:val="22"/>
        </w:rPr>
      </w:pPr>
      <w:r>
        <w:rPr>
          <w:i/>
          <w:sz w:val="23"/>
        </w:rPr>
        <w:t>X</w:t>
      </w:r>
      <w:r>
        <w:rPr>
          <w:i/>
          <w:spacing w:val="23"/>
          <w:sz w:val="23"/>
        </w:rPr>
        <w:t> </w:t>
      </w:r>
      <w:r>
        <w:rPr>
          <w:i/>
          <w:sz w:val="23"/>
        </w:rPr>
        <w:t>==BAND</w:t>
      </w:r>
      <w:r>
        <w:rPr>
          <w:i/>
          <w:spacing w:val="25"/>
          <w:sz w:val="23"/>
        </w:rPr>
        <w:t> </w:t>
      </w:r>
      <w:r>
        <w:rPr>
          <w:i/>
          <w:sz w:val="23"/>
        </w:rPr>
        <w:t>NOT</w:t>
      </w:r>
      <w:r>
        <w:rPr>
          <w:i/>
          <w:spacing w:val="19"/>
          <w:sz w:val="23"/>
        </w:rPr>
        <w:t> </w:t>
      </w:r>
      <w:r>
        <w:rPr>
          <w:i/>
          <w:spacing w:val="-10"/>
          <w:sz w:val="23"/>
        </w:rPr>
        <w:t>A</w:t>
      </w:r>
      <w:r>
        <w:rPr>
          <w:i/>
          <w:sz w:val="23"/>
        </w:rPr>
        <w:tab/>
      </w:r>
      <w:r>
        <w:rPr>
          <w:spacing w:val="-2"/>
          <w:position w:val="6"/>
          <w:sz w:val="22"/>
        </w:rPr>
        <w:t>(5.34)</w:t>
      </w:r>
    </w:p>
    <w:p>
      <w:pPr>
        <w:pStyle w:val="BodyText"/>
        <w:spacing w:before="241"/>
        <w:ind w:left="147"/>
      </w:pPr>
      <w:r>
        <w:rPr/>
        <w:t>Similarly,</w:t>
      </w:r>
      <w:r>
        <w:rPr>
          <w:spacing w:val="15"/>
        </w:rPr>
        <w:t> </w:t>
      </w:r>
      <w:r>
        <w:rPr/>
        <w:t>we</w:t>
      </w:r>
      <w:r>
        <w:rPr>
          <w:spacing w:val="-2"/>
        </w:rPr>
        <w:t> </w:t>
      </w:r>
      <w:r>
        <w:rPr/>
        <w:t>find</w:t>
      </w:r>
      <w:r>
        <w:rPr>
          <w:spacing w:val="14"/>
        </w:rPr>
        <w:t> </w:t>
      </w:r>
      <w:r>
        <w:rPr>
          <w:spacing w:val="-2"/>
        </w:rPr>
        <w:t>that:</w:t>
      </w:r>
    </w:p>
    <w:p>
      <w:pPr>
        <w:tabs>
          <w:tab w:pos="6753" w:val="left" w:leader="none"/>
        </w:tabs>
        <w:spacing w:before="237"/>
        <w:ind w:left="2873" w:right="0" w:firstLine="0"/>
        <w:jc w:val="left"/>
        <w:rPr>
          <w:position w:val="6"/>
          <w:sz w:val="22"/>
        </w:rPr>
      </w:pPr>
      <w:r>
        <w:rPr>
          <w:i/>
          <w:sz w:val="23"/>
        </w:rPr>
        <w:t>Y</w:t>
      </w:r>
      <w:r>
        <w:rPr>
          <w:i/>
          <w:spacing w:val="45"/>
          <w:sz w:val="23"/>
        </w:rPr>
        <w:t> </w:t>
      </w:r>
      <w:r>
        <w:rPr>
          <w:w w:val="90"/>
          <w:sz w:val="16"/>
        </w:rPr>
        <w:t>==</w:t>
      </w:r>
      <w:r>
        <w:rPr>
          <w:spacing w:val="40"/>
          <w:sz w:val="16"/>
        </w:rPr>
        <w:t> </w:t>
      </w:r>
      <w:r>
        <w:rPr>
          <w:i/>
          <w:sz w:val="23"/>
        </w:rPr>
        <w:t>A</w:t>
      </w:r>
      <w:r>
        <w:rPr>
          <w:i/>
          <w:spacing w:val="10"/>
          <w:sz w:val="23"/>
        </w:rPr>
        <w:t> </w:t>
      </w:r>
      <w:r>
        <w:rPr>
          <w:i/>
          <w:sz w:val="23"/>
        </w:rPr>
        <w:t>AND</w:t>
      </w:r>
      <w:r>
        <w:rPr>
          <w:i/>
          <w:spacing w:val="22"/>
          <w:sz w:val="23"/>
        </w:rPr>
        <w:t> </w:t>
      </w:r>
      <w:r>
        <w:rPr>
          <w:i/>
          <w:sz w:val="23"/>
        </w:rPr>
        <w:t>NOT</w:t>
      </w:r>
      <w:r>
        <w:rPr>
          <w:i/>
          <w:spacing w:val="31"/>
          <w:sz w:val="23"/>
        </w:rPr>
        <w:t> </w:t>
      </w:r>
      <w:r>
        <w:rPr>
          <w:i/>
          <w:spacing w:val="-10"/>
          <w:sz w:val="23"/>
        </w:rPr>
        <w:t>B</w:t>
      </w:r>
      <w:r>
        <w:rPr>
          <w:i/>
          <w:sz w:val="23"/>
        </w:rPr>
        <w:tab/>
      </w:r>
      <w:r>
        <w:rPr>
          <w:spacing w:val="-2"/>
          <w:position w:val="6"/>
          <w:sz w:val="22"/>
        </w:rPr>
        <w:t>(5.35)</w:t>
      </w:r>
    </w:p>
    <w:p>
      <w:pPr>
        <w:pStyle w:val="BodyText"/>
        <w:spacing w:line="230" w:lineRule="auto" w:before="221"/>
        <w:ind w:left="153" w:right="197" w:hanging="4"/>
        <w:jc w:val="both"/>
      </w:pPr>
      <w:r>
        <w:rPr/>
        <w:t>Output </w:t>
      </w:r>
      <w:r>
        <w:rPr>
          <w:i/>
        </w:rPr>
        <w:t>Wis</w:t>
      </w:r>
      <w:r>
        <w:rPr>
          <w:i/>
          <w:spacing w:val="40"/>
        </w:rPr>
        <w:t> </w:t>
      </w:r>
      <w:r>
        <w:rPr/>
        <w:t>a little trickier. We will find a ball there only if there is a ball at both </w:t>
      </w:r>
      <w:r>
        <w:rPr>
          <w:rFonts w:ascii="Arial"/>
          <w:i/>
          <w:sz w:val="22"/>
        </w:rPr>
        <w:t>A </w:t>
      </w:r>
      <w:r>
        <w:rPr/>
        <w:t>and </w:t>
      </w:r>
      <w:r>
        <w:rPr>
          <w:rFonts w:ascii="Arial"/>
          <w:i/>
          <w:sz w:val="22"/>
        </w:rPr>
        <w:t>B. </w:t>
      </w:r>
      <w:r>
        <w:rPr/>
        <w:t>Likewise for output </w:t>
      </w:r>
      <w:r>
        <w:rPr>
          <w:rFonts w:ascii="Arial"/>
          <w:sz w:val="20"/>
        </w:rPr>
        <w:t>Z. </w:t>
      </w:r>
      <w:r>
        <w:rPr/>
        <w:t>Hence, both Wand Z realize the same AND function:</w:t>
      </w:r>
    </w:p>
    <w:p>
      <w:pPr>
        <w:tabs>
          <w:tab w:pos="6753" w:val="left" w:leader="none"/>
        </w:tabs>
        <w:spacing w:before="213"/>
        <w:ind w:left="2962" w:right="0" w:firstLine="0"/>
        <w:jc w:val="left"/>
        <w:rPr>
          <w:position w:val="3"/>
          <w:sz w:val="22"/>
        </w:rPr>
      </w:pPr>
      <w:r>
        <w:rPr>
          <w:i/>
          <w:sz w:val="23"/>
        </w:rPr>
        <w:t>W,</w:t>
      </w:r>
      <w:r>
        <w:rPr>
          <w:i/>
          <w:spacing w:val="8"/>
          <w:sz w:val="23"/>
        </w:rPr>
        <w:t> </w:t>
      </w:r>
      <w:r>
        <w:rPr>
          <w:sz w:val="23"/>
        </w:rPr>
        <w:t>Z</w:t>
      </w:r>
      <w:r>
        <w:rPr>
          <w:spacing w:val="34"/>
          <w:sz w:val="23"/>
        </w:rPr>
        <w:t> </w:t>
      </w:r>
      <w:r>
        <w:rPr>
          <w:w w:val="90"/>
          <w:sz w:val="16"/>
        </w:rPr>
        <w:t>==</w:t>
      </w:r>
      <w:r>
        <w:rPr>
          <w:spacing w:val="45"/>
          <w:sz w:val="16"/>
        </w:rPr>
        <w:t> </w:t>
      </w:r>
      <w:r>
        <w:rPr>
          <w:i/>
          <w:sz w:val="23"/>
        </w:rPr>
        <w:t>A</w:t>
      </w:r>
      <w:r>
        <w:rPr>
          <w:i/>
          <w:spacing w:val="22"/>
          <w:sz w:val="23"/>
        </w:rPr>
        <w:t> </w:t>
      </w:r>
      <w:r>
        <w:rPr>
          <w:i/>
          <w:sz w:val="23"/>
        </w:rPr>
        <w:t>AND</w:t>
      </w:r>
      <w:r>
        <w:rPr>
          <w:i/>
          <w:spacing w:val="31"/>
          <w:sz w:val="23"/>
        </w:rPr>
        <w:t> </w:t>
      </w:r>
      <w:r>
        <w:rPr>
          <w:i/>
          <w:spacing w:val="-10"/>
          <w:sz w:val="23"/>
        </w:rPr>
        <w:t>B</w:t>
      </w:r>
      <w:r>
        <w:rPr>
          <w:i/>
          <w:sz w:val="23"/>
        </w:rPr>
        <w:tab/>
      </w:r>
      <w:r>
        <w:rPr>
          <w:spacing w:val="-2"/>
          <w:position w:val="3"/>
          <w:sz w:val="22"/>
        </w:rPr>
        <w:t>(5.36)</w:t>
      </w:r>
    </w:p>
    <w:p>
      <w:pPr>
        <w:pStyle w:val="BodyText"/>
        <w:spacing w:before="10"/>
      </w:pPr>
    </w:p>
    <w:p>
      <w:pPr>
        <w:pStyle w:val="BodyText"/>
        <w:ind w:left="157"/>
      </w:pPr>
      <w:r>
        <w:rPr/>
        <w:t>Let</w:t>
      </w:r>
      <w:r>
        <w:rPr>
          <w:spacing w:val="5"/>
        </w:rPr>
        <w:t> </w:t>
      </w:r>
      <w:r>
        <w:rPr/>
        <w:t>us</w:t>
      </w:r>
      <w:r>
        <w:rPr>
          <w:spacing w:val="-5"/>
        </w:rPr>
        <w:t> </w:t>
      </w:r>
      <w:r>
        <w:rPr/>
        <w:t>summarize</w:t>
      </w:r>
      <w:r>
        <w:rPr>
          <w:spacing w:val="12"/>
        </w:rPr>
        <w:t> </w:t>
      </w:r>
      <w:r>
        <w:rPr/>
        <w:t>this</w:t>
      </w:r>
      <w:r>
        <w:rPr>
          <w:spacing w:val="-2"/>
        </w:rPr>
        <w:t> </w:t>
      </w:r>
      <w:r>
        <w:rPr/>
        <w:t>with</w:t>
      </w:r>
      <w:r>
        <w:rPr>
          <w:spacing w:val="2"/>
        </w:rPr>
        <w:t> </w:t>
      </w:r>
      <w:r>
        <w:rPr/>
        <w:t>some</w:t>
      </w:r>
      <w:r>
        <w:rPr>
          <w:spacing w:val="-9"/>
        </w:rPr>
        <w:t> </w:t>
      </w:r>
      <w:r>
        <w:rPr/>
        <w:t>fancy</w:t>
      </w:r>
      <w:r>
        <w:rPr>
          <w:spacing w:val="1"/>
        </w:rPr>
        <w:t> </w:t>
      </w:r>
      <w:r>
        <w:rPr/>
        <w:t>notation</w:t>
      </w:r>
      <w:r>
        <w:rPr>
          <w:spacing w:val="8"/>
        </w:rPr>
        <w:t> </w:t>
      </w:r>
      <w:r>
        <w:rPr/>
        <w:t>(Fig.</w:t>
      </w:r>
      <w:r>
        <w:rPr>
          <w:spacing w:val="-2"/>
        </w:rPr>
        <w:t> 5.29):</w:t>
      </w:r>
    </w:p>
    <w:p>
      <w:pPr>
        <w:tabs>
          <w:tab w:pos="5062" w:val="left" w:leader="none"/>
        </w:tabs>
        <w:spacing w:before="245"/>
        <w:ind w:left="1872" w:right="0" w:firstLine="0"/>
        <w:jc w:val="left"/>
        <w:rPr>
          <w:b/>
          <w:sz w:val="22"/>
        </w:rPr>
      </w:pPr>
      <w:r>
        <w:rPr>
          <w:b/>
          <w:sz w:val="22"/>
        </w:rPr>
        <w:drawing>
          <wp:anchor distT="0" distB="0" distL="0" distR="0" allowOverlap="1" layoutInCell="1" locked="0" behindDoc="1" simplePos="0" relativeHeight="482493952">
            <wp:simplePos x="0" y="0"/>
            <wp:positionH relativeFrom="page">
              <wp:posOffset>1686319</wp:posOffset>
            </wp:positionH>
            <wp:positionV relativeFrom="paragraph">
              <wp:posOffset>313463</wp:posOffset>
            </wp:positionV>
            <wp:extent cx="1735198" cy="1153954"/>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178" cstate="print"/>
                    <a:stretch>
                      <a:fillRect/>
                    </a:stretch>
                  </pic:blipFill>
                  <pic:spPr>
                    <a:xfrm>
                      <a:off x="0" y="0"/>
                      <a:ext cx="1735198" cy="1153954"/>
                    </a:xfrm>
                    <a:prstGeom prst="rect">
                      <a:avLst/>
                    </a:prstGeom>
                  </pic:spPr>
                </pic:pic>
              </a:graphicData>
            </a:graphic>
          </wp:anchor>
        </w:drawing>
      </w:r>
      <w:r>
        <w:rPr>
          <w:b/>
          <w:spacing w:val="-10"/>
          <w:position w:val="-11"/>
          <w:sz w:val="22"/>
        </w:rPr>
        <w:t>A</w:t>
      </w:r>
      <w:r>
        <w:rPr>
          <w:b/>
          <w:position w:val="-11"/>
          <w:sz w:val="22"/>
        </w:rPr>
        <w:tab/>
      </w:r>
      <w:r>
        <w:rPr>
          <w:b/>
          <w:spacing w:val="-4"/>
          <w:sz w:val="22"/>
        </w:rPr>
        <w:t>A/\B</w:t>
      </w:r>
    </w:p>
    <w:p>
      <w:pPr>
        <w:spacing w:before="79"/>
        <w:ind w:left="5102" w:right="0" w:firstLine="0"/>
        <w:jc w:val="left"/>
        <w:rPr>
          <w:b/>
          <w:sz w:val="22"/>
        </w:rPr>
      </w:pPr>
      <w:r>
        <w:rPr>
          <w:b/>
          <w:spacing w:val="-4"/>
          <w:w w:val="105"/>
          <w:sz w:val="22"/>
        </w:rPr>
        <w:t>B/\A'</w:t>
      </w:r>
    </w:p>
    <w:p>
      <w:pPr>
        <w:pStyle w:val="BodyText"/>
        <w:rPr>
          <w:b/>
          <w:sz w:val="22"/>
        </w:rPr>
      </w:pPr>
    </w:p>
    <w:p>
      <w:pPr>
        <w:pStyle w:val="BodyText"/>
        <w:rPr>
          <w:b/>
          <w:sz w:val="22"/>
        </w:rPr>
      </w:pPr>
    </w:p>
    <w:p>
      <w:pPr>
        <w:pStyle w:val="BodyText"/>
        <w:spacing w:before="161"/>
        <w:rPr>
          <w:b/>
          <w:sz w:val="22"/>
        </w:rPr>
      </w:pPr>
    </w:p>
    <w:p>
      <w:pPr>
        <w:spacing w:before="0"/>
        <w:ind w:left="5098" w:right="0" w:firstLine="0"/>
        <w:jc w:val="left"/>
        <w:rPr>
          <w:b/>
          <w:sz w:val="22"/>
        </w:rPr>
      </w:pPr>
      <w:r>
        <w:rPr>
          <w:b/>
          <w:spacing w:val="-2"/>
          <w:w w:val="105"/>
          <w:sz w:val="22"/>
        </w:rPr>
        <w:t>B'/\A</w:t>
      </w:r>
    </w:p>
    <w:p>
      <w:pPr>
        <w:tabs>
          <w:tab w:pos="5100" w:val="left" w:leader="none"/>
        </w:tabs>
        <w:spacing w:before="95"/>
        <w:ind w:left="1870" w:right="0" w:firstLine="0"/>
        <w:jc w:val="left"/>
        <w:rPr>
          <w:b/>
          <w:sz w:val="22"/>
        </w:rPr>
      </w:pPr>
      <w:r>
        <w:rPr>
          <w:b/>
          <w:spacing w:val="-10"/>
          <w:position w:val="8"/>
          <w:sz w:val="22"/>
        </w:rPr>
        <w:t>B</w:t>
      </w:r>
      <w:r>
        <w:rPr>
          <w:b/>
          <w:position w:val="8"/>
          <w:sz w:val="22"/>
        </w:rPr>
        <w:tab/>
      </w:r>
      <w:r>
        <w:rPr>
          <w:b/>
          <w:spacing w:val="-4"/>
          <w:sz w:val="22"/>
        </w:rPr>
        <w:t>A/\B</w:t>
      </w:r>
    </w:p>
    <w:p>
      <w:pPr>
        <w:pStyle w:val="BodyText"/>
        <w:spacing w:before="62"/>
        <w:rPr>
          <w:b/>
          <w:sz w:val="18"/>
        </w:rPr>
      </w:pPr>
    </w:p>
    <w:p>
      <w:pPr>
        <w:spacing w:before="1"/>
        <w:ind w:left="0" w:right="55" w:firstLine="0"/>
        <w:jc w:val="center"/>
        <w:rPr>
          <w:b/>
          <w:sz w:val="18"/>
        </w:rPr>
      </w:pPr>
      <w:r>
        <w:rPr>
          <w:b/>
          <w:sz w:val="18"/>
        </w:rPr>
        <w:t>Fig.</w:t>
      </w:r>
      <w:r>
        <w:rPr>
          <w:b/>
          <w:spacing w:val="5"/>
          <w:sz w:val="18"/>
        </w:rPr>
        <w:t> </w:t>
      </w:r>
      <w:r>
        <w:rPr>
          <w:b/>
          <w:sz w:val="18"/>
        </w:rPr>
        <w:t>5.29</w:t>
      </w:r>
      <w:r>
        <w:rPr>
          <w:b/>
          <w:spacing w:val="3"/>
          <w:sz w:val="18"/>
        </w:rPr>
        <w:t> </w:t>
      </w:r>
      <w:r>
        <w:rPr>
          <w:b/>
          <w:sz w:val="18"/>
        </w:rPr>
        <w:t>Logical</w:t>
      </w:r>
      <w:r>
        <w:rPr>
          <w:b/>
          <w:spacing w:val="12"/>
          <w:sz w:val="18"/>
        </w:rPr>
        <w:t> </w:t>
      </w:r>
      <w:r>
        <w:rPr>
          <w:b/>
          <w:sz w:val="18"/>
        </w:rPr>
        <w:t>Structure</w:t>
      </w:r>
      <w:r>
        <w:rPr>
          <w:b/>
          <w:spacing w:val="12"/>
          <w:sz w:val="18"/>
        </w:rPr>
        <w:t> </w:t>
      </w:r>
      <w:r>
        <w:rPr>
          <w:b/>
          <w:sz w:val="18"/>
        </w:rPr>
        <w:t>of</w:t>
      </w:r>
      <w:r>
        <w:rPr>
          <w:b/>
          <w:spacing w:val="5"/>
          <w:sz w:val="18"/>
        </w:rPr>
        <w:t> </w:t>
      </w:r>
      <w:r>
        <w:rPr>
          <w:b/>
          <w:sz w:val="18"/>
        </w:rPr>
        <w:t>the</w:t>
      </w:r>
      <w:r>
        <w:rPr>
          <w:b/>
          <w:spacing w:val="8"/>
          <w:sz w:val="18"/>
        </w:rPr>
        <w:t> </w:t>
      </w:r>
      <w:r>
        <w:rPr>
          <w:b/>
          <w:sz w:val="18"/>
        </w:rPr>
        <w:t>Basic</w:t>
      </w:r>
      <w:r>
        <w:rPr>
          <w:b/>
          <w:spacing w:val="13"/>
          <w:sz w:val="18"/>
        </w:rPr>
        <w:t> </w:t>
      </w:r>
      <w:r>
        <w:rPr>
          <w:b/>
          <w:sz w:val="18"/>
        </w:rPr>
        <w:t>Collision</w:t>
      </w:r>
      <w:r>
        <w:rPr>
          <w:b/>
          <w:spacing w:val="9"/>
          <w:sz w:val="18"/>
        </w:rPr>
        <w:t> </w:t>
      </w:r>
      <w:r>
        <w:rPr>
          <w:b/>
          <w:spacing w:val="-2"/>
          <w:sz w:val="18"/>
        </w:rPr>
        <w:t>Computation</w:t>
      </w:r>
    </w:p>
    <w:p>
      <w:pPr>
        <w:spacing w:after="0"/>
        <w:jc w:val="center"/>
        <w:rPr>
          <w:b/>
          <w:sz w:val="18"/>
        </w:rPr>
        <w:sectPr>
          <w:pgSz w:w="8450" w:h="12230"/>
          <w:pgMar w:header="535" w:footer="0" w:top="960" w:bottom="280" w:left="425" w:right="425"/>
        </w:sectPr>
      </w:pPr>
    </w:p>
    <w:p>
      <w:pPr>
        <w:spacing w:line="244" w:lineRule="auto" w:before="203"/>
        <w:ind w:left="144" w:right="188" w:firstLine="5"/>
        <w:jc w:val="both"/>
        <w:rPr>
          <w:sz w:val="22"/>
        </w:rPr>
      </w:pPr>
      <w:r>
        <w:rPr>
          <w:sz w:val="22"/>
        </w:rPr>
        <w:t>This is the fundamental collision of this billiard ball computer and you can see how neatly the logic element drops out of it. We can build other logic functions besides</w:t>
      </w:r>
      <w:r>
        <w:rPr>
          <w:spacing w:val="40"/>
          <w:sz w:val="22"/>
        </w:rPr>
        <w:t> </w:t>
      </w:r>
      <w:r>
        <w:rPr>
          <w:sz w:val="22"/>
        </w:rPr>
        <w:t>AND</w:t>
      </w:r>
      <w:r>
        <w:rPr>
          <w:spacing w:val="39"/>
          <w:sz w:val="22"/>
        </w:rPr>
        <w:t> </w:t>
      </w:r>
      <w:r>
        <w:rPr>
          <w:sz w:val="22"/>
        </w:rPr>
        <w:t>with</w:t>
      </w:r>
      <w:r>
        <w:rPr>
          <w:spacing w:val="33"/>
          <w:sz w:val="22"/>
        </w:rPr>
        <w:t> </w:t>
      </w:r>
      <w:r>
        <w:rPr>
          <w:sz w:val="22"/>
        </w:rPr>
        <w:t>this</w:t>
      </w:r>
      <w:r>
        <w:rPr>
          <w:spacing w:val="24"/>
          <w:sz w:val="22"/>
        </w:rPr>
        <w:t> </w:t>
      </w:r>
      <w:r>
        <w:rPr>
          <w:sz w:val="22"/>
        </w:rPr>
        <w:t>gate.</w:t>
      </w:r>
      <w:r>
        <w:rPr>
          <w:spacing w:val="20"/>
          <w:sz w:val="22"/>
        </w:rPr>
        <w:t> </w:t>
      </w:r>
      <w:r>
        <w:rPr>
          <w:sz w:val="22"/>
        </w:rPr>
        <w:t>For</w:t>
      </w:r>
      <w:r>
        <w:rPr>
          <w:spacing w:val="25"/>
          <w:sz w:val="22"/>
        </w:rPr>
        <w:t> </w:t>
      </w:r>
      <w:r>
        <w:rPr>
          <w:sz w:val="22"/>
        </w:rPr>
        <w:t>example,</w:t>
      </w:r>
      <w:r>
        <w:rPr>
          <w:spacing w:val="40"/>
          <w:sz w:val="22"/>
        </w:rPr>
        <w:t> </w:t>
      </w:r>
      <w:r>
        <w:rPr>
          <w:sz w:val="22"/>
        </w:rPr>
        <w:t>we</w:t>
      </w:r>
      <w:r>
        <w:rPr>
          <w:spacing w:val="15"/>
          <w:sz w:val="22"/>
        </w:rPr>
        <w:t> </w:t>
      </w:r>
      <w:r>
        <w:rPr>
          <w:sz w:val="22"/>
        </w:rPr>
        <w:t>can</w:t>
      </w:r>
      <w:r>
        <w:rPr>
          <w:spacing w:val="36"/>
          <w:sz w:val="22"/>
        </w:rPr>
        <w:t> </w:t>
      </w:r>
      <w:r>
        <w:rPr>
          <w:sz w:val="22"/>
        </w:rPr>
        <w:t>use</w:t>
      </w:r>
      <w:r>
        <w:rPr>
          <w:spacing w:val="27"/>
          <w:sz w:val="22"/>
        </w:rPr>
        <w:t> </w:t>
      </w:r>
      <w:r>
        <w:rPr>
          <w:sz w:val="22"/>
        </w:rPr>
        <w:t>it</w:t>
      </w:r>
      <w:r>
        <w:rPr>
          <w:spacing w:val="29"/>
          <w:sz w:val="22"/>
        </w:rPr>
        <w:t> </w:t>
      </w:r>
      <w:r>
        <w:rPr>
          <w:sz w:val="22"/>
        </w:rPr>
        <w:t>to</w:t>
      </w:r>
      <w:r>
        <w:rPr>
          <w:spacing w:val="28"/>
          <w:sz w:val="22"/>
        </w:rPr>
        <w:t> </w:t>
      </w:r>
      <w:r>
        <w:rPr>
          <w:sz w:val="22"/>
        </w:rPr>
        <w:t>make</w:t>
      </w:r>
      <w:r>
        <w:rPr>
          <w:spacing w:val="23"/>
          <w:sz w:val="22"/>
        </w:rPr>
        <w:t> </w:t>
      </w:r>
      <w:r>
        <w:rPr>
          <w:sz w:val="22"/>
        </w:rPr>
        <w:t>a</w:t>
      </w:r>
      <w:r>
        <w:rPr>
          <w:spacing w:val="36"/>
          <w:sz w:val="22"/>
        </w:rPr>
        <w:t> </w:t>
      </w:r>
      <w:r>
        <w:rPr>
          <w:sz w:val="22"/>
        </w:rPr>
        <w:t>FANOUT. If we set </w:t>
      </w:r>
      <w:r>
        <w:rPr>
          <w:i/>
          <w:sz w:val="22"/>
        </w:rPr>
        <w:t>A=</w:t>
      </w:r>
      <w:r>
        <w:rPr>
          <w:i/>
          <w:spacing w:val="40"/>
          <w:sz w:val="22"/>
        </w:rPr>
        <w:t> </w:t>
      </w:r>
      <w:r>
        <w:rPr>
          <w:sz w:val="22"/>
        </w:rPr>
        <w:t>1 (the billiard equivalent of a control line set to "on") and take our output</w:t>
      </w:r>
      <w:r>
        <w:rPr>
          <w:spacing w:val="25"/>
          <w:sz w:val="22"/>
        </w:rPr>
        <w:t> </w:t>
      </w:r>
      <w:r>
        <w:rPr>
          <w:sz w:val="22"/>
        </w:rPr>
        <w:t>from</w:t>
      </w:r>
      <w:r>
        <w:rPr>
          <w:spacing w:val="25"/>
          <w:sz w:val="22"/>
        </w:rPr>
        <w:t> </w:t>
      </w:r>
      <w:r>
        <w:rPr>
          <w:i/>
          <w:sz w:val="22"/>
        </w:rPr>
        <w:t>W</w:t>
      </w:r>
      <w:r>
        <w:rPr>
          <w:i/>
          <w:spacing w:val="28"/>
          <w:sz w:val="22"/>
        </w:rPr>
        <w:t> </w:t>
      </w:r>
      <w:r>
        <w:rPr>
          <w:sz w:val="22"/>
        </w:rPr>
        <w:t>and</w:t>
      </w:r>
      <w:r>
        <w:rPr>
          <w:spacing w:val="25"/>
          <w:sz w:val="22"/>
        </w:rPr>
        <w:t> </w:t>
      </w:r>
      <w:r>
        <w:rPr>
          <w:sz w:val="22"/>
        </w:rPr>
        <w:t>Z,</w:t>
      </w:r>
      <w:r>
        <w:rPr>
          <w:spacing w:val="17"/>
          <w:sz w:val="22"/>
        </w:rPr>
        <w:t> </w:t>
      </w:r>
      <w:r>
        <w:rPr>
          <w:sz w:val="22"/>
        </w:rPr>
        <w:t>then</w:t>
      </w:r>
      <w:r>
        <w:rPr>
          <w:spacing w:val="27"/>
          <w:sz w:val="22"/>
        </w:rPr>
        <w:t> </w:t>
      </w:r>
      <w:r>
        <w:rPr>
          <w:sz w:val="22"/>
        </w:rPr>
        <w:t>clearly</w:t>
      </w:r>
      <w:r>
        <w:rPr>
          <w:spacing w:val="22"/>
          <w:sz w:val="22"/>
        </w:rPr>
        <w:t> </w:t>
      </w:r>
      <w:r>
        <w:rPr>
          <w:sz w:val="22"/>
        </w:rPr>
        <w:t>this</w:t>
      </w:r>
      <w:r>
        <w:rPr>
          <w:spacing w:val="17"/>
          <w:sz w:val="22"/>
        </w:rPr>
        <w:t> </w:t>
      </w:r>
      <w:r>
        <w:rPr>
          <w:sz w:val="22"/>
        </w:rPr>
        <w:t>has</w:t>
      </w:r>
      <w:r>
        <w:rPr>
          <w:spacing w:val="22"/>
          <w:sz w:val="22"/>
        </w:rPr>
        <w:t> </w:t>
      </w:r>
      <w:r>
        <w:rPr>
          <w:sz w:val="22"/>
        </w:rPr>
        <w:t>the</w:t>
      </w:r>
      <w:r>
        <w:rPr>
          <w:spacing w:val="13"/>
          <w:sz w:val="22"/>
        </w:rPr>
        <w:t> </w:t>
      </w:r>
      <w:r>
        <w:rPr>
          <w:sz w:val="22"/>
        </w:rPr>
        <w:t>effect</w:t>
      </w:r>
      <w:r>
        <w:rPr>
          <w:spacing w:val="32"/>
          <w:sz w:val="22"/>
        </w:rPr>
        <w:t> </w:t>
      </w:r>
      <w:r>
        <w:rPr>
          <w:sz w:val="22"/>
        </w:rPr>
        <w:t>of</w:t>
      </w:r>
      <w:r>
        <w:rPr>
          <w:spacing w:val="25"/>
          <w:sz w:val="22"/>
        </w:rPr>
        <w:t> </w:t>
      </w:r>
      <w:r>
        <w:rPr>
          <w:sz w:val="22"/>
        </w:rPr>
        <w:t>branching</w:t>
      </w:r>
      <w:r>
        <w:rPr>
          <w:spacing w:val="28"/>
          <w:sz w:val="22"/>
        </w:rPr>
        <w:t> </w:t>
      </w:r>
      <w:r>
        <w:rPr>
          <w:sz w:val="22"/>
        </w:rPr>
        <w:t>our</w:t>
      </w:r>
      <w:r>
        <w:rPr>
          <w:spacing w:val="26"/>
          <w:sz w:val="22"/>
        </w:rPr>
        <w:t> </w:t>
      </w:r>
      <w:r>
        <w:rPr>
          <w:i/>
          <w:sz w:val="22"/>
        </w:rPr>
        <w:t>B</w:t>
      </w:r>
      <w:r>
        <w:rPr>
          <w:i/>
          <w:spacing w:val="24"/>
          <w:sz w:val="22"/>
        </w:rPr>
        <w:t> </w:t>
      </w:r>
      <w:r>
        <w:rPr>
          <w:sz w:val="22"/>
        </w:rPr>
        <w:t>input: a ball at </w:t>
      </w:r>
      <w:r>
        <w:rPr>
          <w:i/>
          <w:sz w:val="22"/>
        </w:rPr>
        <w:t>B </w:t>
      </w:r>
      <w:r>
        <w:rPr>
          <w:sz w:val="22"/>
        </w:rPr>
        <w:t>produces</w:t>
      </w:r>
      <w:r>
        <w:rPr>
          <w:spacing w:val="39"/>
          <w:sz w:val="22"/>
        </w:rPr>
        <w:t> </w:t>
      </w:r>
      <w:r>
        <w:rPr>
          <w:sz w:val="22"/>
        </w:rPr>
        <w:t>one at each of </w:t>
      </w:r>
      <w:r>
        <w:rPr>
          <w:i/>
          <w:sz w:val="22"/>
        </w:rPr>
        <w:t>W</w:t>
      </w:r>
      <w:r>
        <w:rPr>
          <w:i/>
          <w:spacing w:val="38"/>
          <w:sz w:val="22"/>
        </w:rPr>
        <w:t> </w:t>
      </w:r>
      <w:r>
        <w:rPr>
          <w:sz w:val="22"/>
        </w:rPr>
        <w:t>and Z; no ball at </w:t>
      </w:r>
      <w:r>
        <w:rPr>
          <w:i/>
          <w:sz w:val="22"/>
        </w:rPr>
        <w:t>B </w:t>
      </w:r>
      <w:r>
        <w:rPr>
          <w:sz w:val="22"/>
        </w:rPr>
        <w:t>leaves both outputs blank.</w:t>
      </w:r>
      <w:r>
        <w:rPr>
          <w:spacing w:val="32"/>
          <w:sz w:val="22"/>
        </w:rPr>
        <w:t> </w:t>
      </w:r>
      <w:r>
        <w:rPr>
          <w:sz w:val="22"/>
        </w:rPr>
        <w:t>You</w:t>
      </w:r>
      <w:r>
        <w:rPr>
          <w:spacing w:val="27"/>
          <w:sz w:val="22"/>
        </w:rPr>
        <w:t> </w:t>
      </w:r>
      <w:r>
        <w:rPr>
          <w:sz w:val="22"/>
        </w:rPr>
        <w:t>can</w:t>
      </w:r>
      <w:r>
        <w:rPr>
          <w:spacing w:val="23"/>
          <w:sz w:val="22"/>
        </w:rPr>
        <w:t> </w:t>
      </w:r>
      <w:r>
        <w:rPr>
          <w:sz w:val="22"/>
        </w:rPr>
        <w:t>also</w:t>
      </w:r>
      <w:r>
        <w:rPr>
          <w:spacing w:val="25"/>
          <w:sz w:val="22"/>
        </w:rPr>
        <w:t> </w:t>
      </w:r>
      <w:r>
        <w:rPr>
          <w:sz w:val="22"/>
        </w:rPr>
        <w:t>make</w:t>
      </w:r>
      <w:r>
        <w:rPr>
          <w:spacing w:val="26"/>
          <w:sz w:val="22"/>
        </w:rPr>
        <w:t> </w:t>
      </w:r>
      <w:r>
        <w:rPr>
          <w:sz w:val="22"/>
        </w:rPr>
        <w:t>a CN gate with</w:t>
      </w:r>
      <w:r>
        <w:rPr>
          <w:spacing w:val="25"/>
          <w:sz w:val="22"/>
        </w:rPr>
        <w:t> </w:t>
      </w:r>
      <w:r>
        <w:rPr>
          <w:sz w:val="22"/>
        </w:rPr>
        <w:t>this</w:t>
      </w:r>
      <w:r>
        <w:rPr>
          <w:spacing w:val="25"/>
          <w:sz w:val="22"/>
        </w:rPr>
        <w:t> </w:t>
      </w:r>
      <w:r>
        <w:rPr>
          <w:sz w:val="22"/>
        </w:rPr>
        <w:t>unit</w:t>
      </w:r>
      <w:r>
        <w:rPr>
          <w:spacing w:val="27"/>
          <w:sz w:val="22"/>
        </w:rPr>
        <w:t> </w:t>
      </w:r>
      <w:r>
        <w:rPr>
          <w:sz w:val="22"/>
        </w:rPr>
        <w:t>(try</w:t>
      </w:r>
      <w:r>
        <w:rPr>
          <w:spacing w:val="32"/>
          <w:sz w:val="22"/>
        </w:rPr>
        <w:t> </w:t>
      </w:r>
      <w:r>
        <w:rPr>
          <w:sz w:val="22"/>
        </w:rPr>
        <w:t>it). However,</w:t>
      </w:r>
      <w:r>
        <w:rPr>
          <w:spacing w:val="37"/>
          <w:sz w:val="22"/>
        </w:rPr>
        <w:t> </w:t>
      </w:r>
      <w:r>
        <w:rPr>
          <w:sz w:val="22"/>
        </w:rPr>
        <w:t>by itself, the basic</w:t>
      </w:r>
      <w:r>
        <w:rPr>
          <w:spacing w:val="40"/>
          <w:sz w:val="22"/>
        </w:rPr>
        <w:t> </w:t>
      </w:r>
      <w:r>
        <w:rPr>
          <w:sz w:val="22"/>
        </w:rPr>
        <w:t>collision</w:t>
      </w:r>
      <w:r>
        <w:rPr>
          <w:spacing w:val="40"/>
          <w:sz w:val="22"/>
        </w:rPr>
        <w:t> </w:t>
      </w:r>
      <w:r>
        <w:rPr>
          <w:sz w:val="22"/>
        </w:rPr>
        <w:t>gate</w:t>
      </w:r>
      <w:r>
        <w:rPr>
          <w:spacing w:val="40"/>
          <w:sz w:val="22"/>
        </w:rPr>
        <w:t> </w:t>
      </w:r>
      <w:r>
        <w:rPr>
          <w:sz w:val="22"/>
        </w:rPr>
        <w:t>will</w:t>
      </w:r>
      <w:r>
        <w:rPr>
          <w:spacing w:val="40"/>
          <w:sz w:val="22"/>
        </w:rPr>
        <w:t> </w:t>
      </w:r>
      <w:r>
        <w:rPr>
          <w:sz w:val="22"/>
        </w:rPr>
        <w:t>not</w:t>
      </w:r>
      <w:r>
        <w:rPr>
          <w:spacing w:val="40"/>
          <w:sz w:val="22"/>
        </w:rPr>
        <w:t> </w:t>
      </w:r>
      <w:r>
        <w:rPr>
          <w:sz w:val="22"/>
        </w:rPr>
        <w:t>make</w:t>
      </w:r>
      <w:r>
        <w:rPr>
          <w:spacing w:val="40"/>
          <w:sz w:val="22"/>
        </w:rPr>
        <w:t> </w:t>
      </w:r>
      <w:r>
        <w:rPr>
          <w:sz w:val="22"/>
        </w:rPr>
        <w:t>enough</w:t>
      </w:r>
      <w:r>
        <w:rPr>
          <w:spacing w:val="40"/>
          <w:sz w:val="22"/>
        </w:rPr>
        <w:t> </w:t>
      </w:r>
      <w:r>
        <w:rPr>
          <w:sz w:val="22"/>
        </w:rPr>
        <w:t>elements</w:t>
      </w:r>
      <w:r>
        <w:rPr>
          <w:spacing w:val="40"/>
          <w:sz w:val="22"/>
        </w:rPr>
        <w:t> </w:t>
      </w:r>
      <w:r>
        <w:rPr>
          <w:sz w:val="22"/>
        </w:rPr>
        <w:t>to build</w:t>
      </w:r>
      <w:r>
        <w:rPr>
          <w:spacing w:val="40"/>
          <w:sz w:val="22"/>
        </w:rPr>
        <w:t> </w:t>
      </w:r>
      <w:r>
        <w:rPr>
          <w:sz w:val="22"/>
        </w:rPr>
        <w:t>a</w:t>
      </w:r>
      <w:r>
        <w:rPr>
          <w:spacing w:val="40"/>
          <w:sz w:val="22"/>
        </w:rPr>
        <w:t> </w:t>
      </w:r>
      <w:r>
        <w:rPr>
          <w:sz w:val="22"/>
        </w:rPr>
        <w:t>whole computer</w:t>
      </w:r>
      <w:r>
        <w:rPr>
          <w:spacing w:val="34"/>
          <w:sz w:val="22"/>
        </w:rPr>
        <w:t> </w:t>
      </w:r>
      <w:r>
        <w:rPr>
          <w:sz w:val="22"/>
        </w:rPr>
        <w:t>-</w:t>
      </w:r>
      <w:r>
        <w:rPr>
          <w:spacing w:val="80"/>
          <w:sz w:val="22"/>
        </w:rPr>
        <w:t> </w:t>
      </w:r>
      <w:r>
        <w:rPr>
          <w:sz w:val="22"/>
        </w:rPr>
        <w:t>we'd</w:t>
      </w:r>
      <w:r>
        <w:rPr>
          <w:spacing w:val="40"/>
          <w:sz w:val="22"/>
        </w:rPr>
        <w:t> </w:t>
      </w:r>
      <w:r>
        <w:rPr>
          <w:sz w:val="22"/>
        </w:rPr>
        <w:t>be</w:t>
      </w:r>
      <w:r>
        <w:rPr>
          <w:spacing w:val="34"/>
          <w:sz w:val="22"/>
        </w:rPr>
        <w:t> </w:t>
      </w:r>
      <w:r>
        <w:rPr>
          <w:sz w:val="22"/>
        </w:rPr>
        <w:t>stuck</w:t>
      </w:r>
      <w:r>
        <w:rPr>
          <w:spacing w:val="40"/>
          <w:sz w:val="22"/>
        </w:rPr>
        <w:t> </w:t>
      </w:r>
      <w:r>
        <w:rPr>
          <w:sz w:val="22"/>
        </w:rPr>
        <w:t>with</w:t>
      </w:r>
      <w:r>
        <w:rPr>
          <w:spacing w:val="40"/>
          <w:sz w:val="22"/>
        </w:rPr>
        <w:t> </w:t>
      </w:r>
      <w:r>
        <w:rPr>
          <w:sz w:val="22"/>
        </w:rPr>
        <w:t>pairs</w:t>
      </w:r>
      <w:r>
        <w:rPr>
          <w:spacing w:val="39"/>
          <w:sz w:val="22"/>
        </w:rPr>
        <w:t> </w:t>
      </w:r>
      <w:r>
        <w:rPr>
          <w:sz w:val="22"/>
        </w:rPr>
        <w:t>of</w:t>
      </w:r>
      <w:r>
        <w:rPr>
          <w:spacing w:val="40"/>
          <w:sz w:val="22"/>
        </w:rPr>
        <w:t> </w:t>
      </w:r>
      <w:r>
        <w:rPr>
          <w:sz w:val="22"/>
        </w:rPr>
        <w:t>balls</w:t>
      </w:r>
      <w:r>
        <w:rPr>
          <w:spacing w:val="34"/>
          <w:sz w:val="22"/>
        </w:rPr>
        <w:t> </w:t>
      </w:r>
      <w:r>
        <w:rPr>
          <w:sz w:val="22"/>
        </w:rPr>
        <w:t>going</w:t>
      </w:r>
      <w:r>
        <w:rPr>
          <w:spacing w:val="39"/>
          <w:sz w:val="22"/>
        </w:rPr>
        <w:t> </w:t>
      </w:r>
      <w:r>
        <w:rPr>
          <w:sz w:val="22"/>
        </w:rPr>
        <w:t>along</w:t>
      </w:r>
      <w:r>
        <w:rPr>
          <w:spacing w:val="39"/>
          <w:sz w:val="22"/>
        </w:rPr>
        <w:t> </w:t>
      </w:r>
      <w:r>
        <w:rPr>
          <w:sz w:val="22"/>
        </w:rPr>
        <w:t>two</w:t>
      </w:r>
      <w:r>
        <w:rPr>
          <w:spacing w:val="34"/>
          <w:sz w:val="22"/>
        </w:rPr>
        <w:t> </w:t>
      </w:r>
      <w:r>
        <w:rPr>
          <w:sz w:val="22"/>
        </w:rPr>
        <w:t>lines,</w:t>
      </w:r>
      <w:r>
        <w:rPr>
          <w:spacing w:val="37"/>
          <w:sz w:val="22"/>
        </w:rPr>
        <w:t> </w:t>
      </w:r>
      <w:r>
        <w:rPr>
          <w:sz w:val="22"/>
        </w:rPr>
        <w:t>and</w:t>
      </w:r>
      <w:r>
        <w:rPr>
          <w:spacing w:val="40"/>
          <w:sz w:val="22"/>
        </w:rPr>
        <w:t> </w:t>
      </w:r>
      <w:r>
        <w:rPr>
          <w:sz w:val="22"/>
        </w:rPr>
        <w:t>we could</w:t>
      </w:r>
      <w:r>
        <w:rPr>
          <w:spacing w:val="40"/>
          <w:sz w:val="22"/>
        </w:rPr>
        <w:t> </w:t>
      </w:r>
      <w:r>
        <w:rPr>
          <w:sz w:val="22"/>
        </w:rPr>
        <w:t>never change anything! How do we reroute</w:t>
      </w:r>
      <w:r>
        <w:rPr>
          <w:spacing w:val="36"/>
          <w:sz w:val="22"/>
        </w:rPr>
        <w:t> </w:t>
      </w:r>
      <w:r>
        <w:rPr>
          <w:sz w:val="22"/>
        </w:rPr>
        <w:t>balls? We have to introduce two fundamental</w:t>
      </w:r>
      <w:r>
        <w:rPr>
          <w:spacing w:val="40"/>
          <w:sz w:val="22"/>
        </w:rPr>
        <w:t> </w:t>
      </w:r>
      <w:r>
        <w:rPr>
          <w:sz w:val="22"/>
        </w:rPr>
        <w:t>mechanical</w:t>
      </w:r>
      <w:r>
        <w:rPr>
          <w:spacing w:val="40"/>
          <w:sz w:val="22"/>
        </w:rPr>
        <w:t> </w:t>
      </w:r>
      <w:r>
        <w:rPr>
          <w:sz w:val="22"/>
        </w:rPr>
        <w:t>devices.</w:t>
      </w:r>
      <w:r>
        <w:rPr>
          <w:spacing w:val="23"/>
          <w:sz w:val="22"/>
        </w:rPr>
        <w:t> </w:t>
      </w:r>
      <w:r>
        <w:rPr>
          <w:sz w:val="22"/>
        </w:rPr>
        <w:t>The</w:t>
      </w:r>
      <w:r>
        <w:rPr>
          <w:spacing w:val="17"/>
          <w:sz w:val="22"/>
        </w:rPr>
        <w:t> </w:t>
      </w:r>
      <w:r>
        <w:rPr>
          <w:sz w:val="22"/>
        </w:rPr>
        <w:t>first,</w:t>
      </w:r>
      <w:r>
        <w:rPr>
          <w:spacing w:val="34"/>
          <w:sz w:val="22"/>
        </w:rPr>
        <w:t> </w:t>
      </w:r>
      <w:r>
        <w:rPr>
          <w:sz w:val="22"/>
        </w:rPr>
        <w:t>which</w:t>
      </w:r>
      <w:r>
        <w:rPr>
          <w:spacing w:val="38"/>
          <w:sz w:val="22"/>
        </w:rPr>
        <w:t> </w:t>
      </w:r>
      <w:r>
        <w:rPr>
          <w:sz w:val="22"/>
        </w:rPr>
        <w:t>you</w:t>
      </w:r>
      <w:r>
        <w:rPr>
          <w:spacing w:val="32"/>
          <w:sz w:val="22"/>
        </w:rPr>
        <w:t> </w:t>
      </w:r>
      <w:r>
        <w:rPr>
          <w:sz w:val="22"/>
        </w:rPr>
        <w:t>would</w:t>
      </w:r>
      <w:r>
        <w:rPr>
          <w:spacing w:val="40"/>
          <w:sz w:val="22"/>
        </w:rPr>
        <w:t> </w:t>
      </w:r>
      <w:r>
        <w:rPr>
          <w:sz w:val="22"/>
        </w:rPr>
        <w:t>never</w:t>
      </w:r>
      <w:r>
        <w:rPr>
          <w:spacing w:val="32"/>
          <w:sz w:val="22"/>
        </w:rPr>
        <w:t> </w:t>
      </w:r>
      <w:r>
        <w:rPr>
          <w:sz w:val="22"/>
        </w:rPr>
        <w:t>invent if</w:t>
      </w:r>
      <w:r>
        <w:rPr>
          <w:spacing w:val="36"/>
          <w:sz w:val="22"/>
        </w:rPr>
        <w:t> </w:t>
      </w:r>
      <w:r>
        <w:rPr>
          <w:sz w:val="22"/>
        </w:rPr>
        <w:t>you</w:t>
      </w:r>
      <w:r>
        <w:rPr>
          <w:spacing w:val="37"/>
          <w:sz w:val="22"/>
        </w:rPr>
        <w:t> </w:t>
      </w:r>
      <w:r>
        <w:rPr>
          <w:sz w:val="22"/>
        </w:rPr>
        <w:t>were a logician, as it seems a damn silly thing to do, I'll call a collision gate;</w:t>
      </w:r>
      <w:r>
        <w:rPr>
          <w:spacing w:val="34"/>
          <w:sz w:val="22"/>
        </w:rPr>
        <w:t> </w:t>
      </w:r>
      <w:r>
        <w:rPr>
          <w:sz w:val="22"/>
        </w:rPr>
        <w:t>in</w:t>
      </w:r>
      <w:r>
        <w:rPr>
          <w:spacing w:val="40"/>
          <w:sz w:val="22"/>
        </w:rPr>
        <w:t> </w:t>
      </w:r>
      <w:r>
        <w:rPr>
          <w:sz w:val="22"/>
        </w:rPr>
        <w:t>this</w:t>
      </w:r>
      <w:r>
        <w:rPr>
          <w:spacing w:val="38"/>
          <w:sz w:val="22"/>
        </w:rPr>
        <w:t> </w:t>
      </w:r>
      <w:r>
        <w:rPr>
          <w:sz w:val="22"/>
        </w:rPr>
        <w:t>device,</w:t>
      </w:r>
      <w:r>
        <w:rPr>
          <w:spacing w:val="40"/>
          <w:sz w:val="22"/>
        </w:rPr>
        <w:t> </w:t>
      </w:r>
      <w:r>
        <w:rPr>
          <w:sz w:val="22"/>
        </w:rPr>
        <w:t>two</w:t>
      </w:r>
      <w:r>
        <w:rPr>
          <w:spacing w:val="40"/>
          <w:sz w:val="22"/>
        </w:rPr>
        <w:t> </w:t>
      </w:r>
      <w:r>
        <w:rPr>
          <w:sz w:val="22"/>
        </w:rPr>
        <w:t>balls</w:t>
      </w:r>
      <w:r>
        <w:rPr>
          <w:spacing w:val="33"/>
          <w:sz w:val="22"/>
        </w:rPr>
        <w:t> </w:t>
      </w:r>
      <w:r>
        <w:rPr>
          <w:sz w:val="22"/>
        </w:rPr>
        <w:t>go</w:t>
      </w:r>
      <w:r>
        <w:rPr>
          <w:spacing w:val="31"/>
          <w:sz w:val="22"/>
        </w:rPr>
        <w:t> </w:t>
      </w:r>
      <w:r>
        <w:rPr>
          <w:sz w:val="22"/>
        </w:rPr>
        <w:t>in,</w:t>
      </w:r>
      <w:r>
        <w:rPr>
          <w:spacing w:val="34"/>
          <w:sz w:val="22"/>
        </w:rPr>
        <w:t> </w:t>
      </w:r>
      <w:r>
        <w:rPr>
          <w:sz w:val="22"/>
        </w:rPr>
        <w:t>but</w:t>
      </w:r>
      <w:r>
        <w:rPr>
          <w:spacing w:val="34"/>
          <w:sz w:val="22"/>
        </w:rPr>
        <w:t> </w:t>
      </w:r>
      <w:r>
        <w:rPr>
          <w:sz w:val="22"/>
        </w:rPr>
        <w:t>four</w:t>
      </w:r>
      <w:r>
        <w:rPr>
          <w:spacing w:val="39"/>
          <w:sz w:val="22"/>
        </w:rPr>
        <w:t> </w:t>
      </w:r>
      <w:r>
        <w:rPr>
          <w:sz w:val="22"/>
        </w:rPr>
        <w:t>come</w:t>
      </w:r>
      <w:r>
        <w:rPr>
          <w:spacing w:val="40"/>
          <w:sz w:val="22"/>
        </w:rPr>
        <w:t> </w:t>
      </w:r>
      <w:r>
        <w:rPr>
          <w:sz w:val="22"/>
        </w:rPr>
        <w:t>out</w:t>
      </w:r>
      <w:r>
        <w:rPr>
          <w:spacing w:val="40"/>
          <w:sz w:val="22"/>
        </w:rPr>
        <w:t> </w:t>
      </w:r>
      <w:r>
        <w:rPr>
          <w:sz w:val="22"/>
        </w:rPr>
        <w:t>(Fig.</w:t>
      </w:r>
      <w:r>
        <w:rPr>
          <w:spacing w:val="37"/>
          <w:sz w:val="22"/>
        </w:rPr>
        <w:t> </w:t>
      </w:r>
      <w:r>
        <w:rPr>
          <w:sz w:val="22"/>
        </w:rPr>
        <w:t>5.30):</w:t>
      </w:r>
    </w:p>
    <w:p>
      <w:pPr>
        <w:pStyle w:val="BodyText"/>
        <w:spacing w:before="92"/>
        <w:rPr>
          <w:sz w:val="20"/>
        </w:rPr>
      </w:pPr>
      <w:r>
        <w:rPr>
          <w:sz w:val="20"/>
        </w:rPr>
        <w:drawing>
          <wp:anchor distT="0" distB="0" distL="0" distR="0" allowOverlap="1" layoutInCell="1" locked="0" behindDoc="1" simplePos="0" relativeHeight="487741440">
            <wp:simplePos x="0" y="0"/>
            <wp:positionH relativeFrom="page">
              <wp:posOffset>1686319</wp:posOffset>
            </wp:positionH>
            <wp:positionV relativeFrom="paragraph">
              <wp:posOffset>219856</wp:posOffset>
            </wp:positionV>
            <wp:extent cx="1952086" cy="1298448"/>
            <wp:effectExtent l="0" t="0" r="0" b="0"/>
            <wp:wrapTopAndBottom/>
            <wp:docPr id="652" name="Image 652"/>
            <wp:cNvGraphicFramePr>
              <a:graphicFrameLocks/>
            </wp:cNvGraphicFramePr>
            <a:graphic>
              <a:graphicData uri="http://schemas.openxmlformats.org/drawingml/2006/picture">
                <pic:pic>
                  <pic:nvPicPr>
                    <pic:cNvPr id="652" name="Image 652"/>
                    <pic:cNvPicPr/>
                  </pic:nvPicPr>
                  <pic:blipFill>
                    <a:blip r:embed="rId179" cstate="print"/>
                    <a:stretch>
                      <a:fillRect/>
                    </a:stretch>
                  </pic:blipFill>
                  <pic:spPr>
                    <a:xfrm>
                      <a:off x="0" y="0"/>
                      <a:ext cx="1952086" cy="1298448"/>
                    </a:xfrm>
                    <a:prstGeom prst="rect">
                      <a:avLst/>
                    </a:prstGeom>
                  </pic:spPr>
                </pic:pic>
              </a:graphicData>
            </a:graphic>
          </wp:anchor>
        </w:drawing>
      </w:r>
    </w:p>
    <w:p>
      <w:pPr>
        <w:spacing w:before="195"/>
        <w:ind w:left="0" w:right="29" w:firstLine="0"/>
        <w:jc w:val="center"/>
        <w:rPr>
          <w:b/>
          <w:sz w:val="18"/>
        </w:rPr>
      </w:pPr>
      <w:r>
        <w:rPr>
          <w:b/>
          <w:sz w:val="18"/>
        </w:rPr>
        <w:t>Fig.</w:t>
      </w:r>
      <w:r>
        <w:rPr>
          <w:b/>
          <w:spacing w:val="5"/>
          <w:sz w:val="18"/>
        </w:rPr>
        <w:t> </w:t>
      </w:r>
      <w:r>
        <w:rPr>
          <w:b/>
          <w:sz w:val="18"/>
        </w:rPr>
        <w:t>5.30</w:t>
      </w:r>
      <w:r>
        <w:rPr>
          <w:b/>
          <w:spacing w:val="5"/>
          <w:sz w:val="18"/>
        </w:rPr>
        <w:t> </w:t>
      </w:r>
      <w:r>
        <w:rPr>
          <w:b/>
          <w:sz w:val="18"/>
        </w:rPr>
        <w:t>The</w:t>
      </w:r>
      <w:r>
        <w:rPr>
          <w:b/>
          <w:spacing w:val="10"/>
          <w:sz w:val="18"/>
        </w:rPr>
        <w:t> </w:t>
      </w:r>
      <w:r>
        <w:rPr>
          <w:b/>
          <w:sz w:val="18"/>
        </w:rPr>
        <w:t>Collision</w:t>
      </w:r>
      <w:r>
        <w:rPr>
          <w:b/>
          <w:spacing w:val="15"/>
          <w:sz w:val="18"/>
        </w:rPr>
        <w:t> </w:t>
      </w:r>
      <w:r>
        <w:rPr>
          <w:b/>
          <w:spacing w:val="-4"/>
          <w:sz w:val="18"/>
        </w:rPr>
        <w:t>Gate</w:t>
      </w:r>
    </w:p>
    <w:p>
      <w:pPr>
        <w:pStyle w:val="BodyText"/>
        <w:spacing w:before="59"/>
        <w:rPr>
          <w:b/>
          <w:sz w:val="18"/>
        </w:rPr>
      </w:pPr>
    </w:p>
    <w:p>
      <w:pPr>
        <w:spacing w:line="242" w:lineRule="auto" w:before="0"/>
        <w:ind w:left="150" w:right="178" w:firstLine="9"/>
        <w:jc w:val="both"/>
        <w:rPr>
          <w:sz w:val="22"/>
        </w:rPr>
      </w:pPr>
      <w:r>
        <w:rPr>
          <w:sz w:val="22"/>
        </w:rPr>
        <w:t>This is a sort of all-in "double-FANOUT" process, which we achieve by letting the two incoming balls collide with two stationary ones. (You might find it an interesting exercise</w:t>
      </w:r>
      <w:r>
        <w:rPr>
          <w:spacing w:val="40"/>
          <w:sz w:val="22"/>
        </w:rPr>
        <w:t> </w:t>
      </w:r>
      <w:r>
        <w:rPr>
          <w:sz w:val="22"/>
        </w:rPr>
        <w:t>to consider</w:t>
      </w:r>
      <w:r>
        <w:rPr>
          <w:spacing w:val="40"/>
          <w:sz w:val="22"/>
        </w:rPr>
        <w:t> </w:t>
      </w:r>
      <w:r>
        <w:rPr>
          <w:sz w:val="22"/>
        </w:rPr>
        <w:t>the energy and momentum</w:t>
      </w:r>
      <w:r>
        <w:rPr>
          <w:spacing w:val="40"/>
          <w:sz w:val="22"/>
        </w:rPr>
        <w:t> </w:t>
      </w:r>
      <w:r>
        <w:rPr>
          <w:sz w:val="22"/>
        </w:rPr>
        <w:t>properties</w:t>
      </w:r>
      <w:r>
        <w:rPr>
          <w:spacing w:val="40"/>
          <w:sz w:val="22"/>
        </w:rPr>
        <w:t> </w:t>
      </w:r>
      <w:r>
        <w:rPr>
          <w:sz w:val="22"/>
        </w:rPr>
        <w:t>of this gate.)</w:t>
      </w:r>
      <w:r>
        <w:rPr>
          <w:spacing w:val="35"/>
          <w:sz w:val="22"/>
        </w:rPr>
        <w:t> </w:t>
      </w:r>
      <w:r>
        <w:rPr>
          <w:sz w:val="22"/>
        </w:rPr>
        <w:t>The</w:t>
      </w:r>
      <w:r>
        <w:rPr>
          <w:spacing w:val="24"/>
          <w:sz w:val="22"/>
        </w:rPr>
        <w:t> </w:t>
      </w:r>
      <w:r>
        <w:rPr>
          <w:sz w:val="22"/>
        </w:rPr>
        <w:t>second</w:t>
      </w:r>
      <w:r>
        <w:rPr>
          <w:spacing w:val="40"/>
          <w:sz w:val="22"/>
        </w:rPr>
        <w:t> </w:t>
      </w:r>
      <w:r>
        <w:rPr>
          <w:sz w:val="22"/>
        </w:rPr>
        <w:t>and</w:t>
      </w:r>
      <w:r>
        <w:rPr>
          <w:spacing w:val="34"/>
          <w:sz w:val="22"/>
        </w:rPr>
        <w:t> </w:t>
      </w:r>
      <w:r>
        <w:rPr>
          <w:sz w:val="22"/>
        </w:rPr>
        <w:t>more</w:t>
      </w:r>
      <w:r>
        <w:rPr>
          <w:spacing w:val="25"/>
          <w:sz w:val="22"/>
        </w:rPr>
        <w:t> </w:t>
      </w:r>
      <w:r>
        <w:rPr>
          <w:sz w:val="22"/>
        </w:rPr>
        <w:t>important</w:t>
      </w:r>
      <w:r>
        <w:rPr>
          <w:spacing w:val="40"/>
          <w:sz w:val="22"/>
        </w:rPr>
        <w:t> </w:t>
      </w:r>
      <w:r>
        <w:rPr>
          <w:sz w:val="22"/>
        </w:rPr>
        <w:t>device</w:t>
      </w:r>
      <w:r>
        <w:rPr>
          <w:spacing w:val="25"/>
          <w:sz w:val="22"/>
        </w:rPr>
        <w:t> </w:t>
      </w:r>
      <w:r>
        <w:rPr>
          <w:sz w:val="22"/>
        </w:rPr>
        <w:t>is</w:t>
      </w:r>
      <w:r>
        <w:rPr>
          <w:spacing w:val="19"/>
          <w:sz w:val="22"/>
        </w:rPr>
        <w:t> </w:t>
      </w:r>
      <w:r>
        <w:rPr>
          <w:sz w:val="22"/>
        </w:rPr>
        <w:t>a</w:t>
      </w:r>
      <w:r>
        <w:rPr>
          <w:spacing w:val="27"/>
          <w:sz w:val="22"/>
        </w:rPr>
        <w:t> </w:t>
      </w:r>
      <w:r>
        <w:rPr>
          <w:sz w:val="22"/>
        </w:rPr>
        <w:t>redirection</w:t>
      </w:r>
      <w:r>
        <w:rPr>
          <w:spacing w:val="40"/>
          <w:sz w:val="22"/>
        </w:rPr>
        <w:t> </w:t>
      </w:r>
      <w:r>
        <w:rPr>
          <w:sz w:val="22"/>
        </w:rPr>
        <w:t>gate.</w:t>
      </w:r>
      <w:r>
        <w:rPr>
          <w:spacing w:val="23"/>
          <w:sz w:val="22"/>
        </w:rPr>
        <w:t> </w:t>
      </w:r>
      <w:r>
        <w:rPr>
          <w:sz w:val="22"/>
        </w:rPr>
        <w:t>This</w:t>
      </w:r>
      <w:r>
        <w:rPr>
          <w:spacing w:val="31"/>
          <w:sz w:val="22"/>
        </w:rPr>
        <w:t> </w:t>
      </w:r>
      <w:r>
        <w:rPr>
          <w:sz w:val="22"/>
        </w:rPr>
        <w:t>is</w:t>
      </w:r>
      <w:r>
        <w:rPr>
          <w:spacing w:val="21"/>
          <w:sz w:val="22"/>
        </w:rPr>
        <w:t> </w:t>
      </w:r>
      <w:r>
        <w:rPr>
          <w:sz w:val="22"/>
        </w:rPr>
        <w:t>just a mirror</w:t>
      </w:r>
      <w:r>
        <w:rPr>
          <w:spacing w:val="40"/>
          <w:sz w:val="22"/>
        </w:rPr>
        <w:t> </w:t>
      </w:r>
      <w:r>
        <w:rPr>
          <w:sz w:val="22"/>
        </w:rPr>
        <w:t>to reflect</w:t>
      </w:r>
      <w:r>
        <w:rPr>
          <w:spacing w:val="40"/>
          <w:sz w:val="22"/>
        </w:rPr>
        <w:t> </w:t>
      </w:r>
      <w:r>
        <w:rPr>
          <w:sz w:val="22"/>
        </w:rPr>
        <w:t>a ball. It can be oriented</w:t>
      </w:r>
      <w:r>
        <w:rPr>
          <w:spacing w:val="40"/>
          <w:sz w:val="22"/>
        </w:rPr>
        <w:t> </w:t>
      </w:r>
      <w:r>
        <w:rPr>
          <w:sz w:val="22"/>
        </w:rPr>
        <w:t>any way you</w:t>
      </w:r>
      <w:r>
        <w:rPr>
          <w:spacing w:val="40"/>
          <w:sz w:val="22"/>
        </w:rPr>
        <w:t> </w:t>
      </w:r>
      <w:r>
        <w:rPr>
          <w:sz w:val="22"/>
        </w:rPr>
        <w:t>wish, although</w:t>
      </w:r>
      <w:r>
        <w:rPr>
          <w:spacing w:val="40"/>
          <w:sz w:val="22"/>
        </w:rPr>
        <w:t> </w:t>
      </w:r>
      <w:r>
        <w:rPr>
          <w:sz w:val="22"/>
        </w:rPr>
        <w:t>we restrict</w:t>
      </w:r>
      <w:r>
        <w:rPr>
          <w:spacing w:val="40"/>
          <w:sz w:val="22"/>
        </w:rPr>
        <w:t> </w:t>
      </w:r>
      <w:r>
        <w:rPr>
          <w:sz w:val="22"/>
        </w:rPr>
        <w:t>ourselves</w:t>
      </w:r>
      <w:r>
        <w:rPr>
          <w:spacing w:val="40"/>
          <w:sz w:val="22"/>
        </w:rPr>
        <w:t> </w:t>
      </w:r>
      <w:r>
        <w:rPr>
          <w:sz w:val="22"/>
        </w:rPr>
        <w:t>to four possibilities</w:t>
      </w:r>
      <w:r>
        <w:rPr>
          <w:spacing w:val="40"/>
          <w:sz w:val="22"/>
        </w:rPr>
        <w:t> </w:t>
      </w:r>
      <w:r>
        <w:rPr>
          <w:sz w:val="22"/>
        </w:rPr>
        <w:t>(Fig. 5.31):</w:t>
      </w:r>
    </w:p>
    <w:p>
      <w:pPr>
        <w:pStyle w:val="BodyText"/>
        <w:spacing w:before="52"/>
        <w:rPr>
          <w:sz w:val="20"/>
        </w:rPr>
      </w:pPr>
      <w:r>
        <w:rPr>
          <w:sz w:val="20"/>
        </w:rPr>
        <w:drawing>
          <wp:anchor distT="0" distB="0" distL="0" distR="0" allowOverlap="1" layoutInCell="1" locked="0" behindDoc="1" simplePos="0" relativeHeight="487741952">
            <wp:simplePos x="0" y="0"/>
            <wp:positionH relativeFrom="page">
              <wp:posOffset>717907</wp:posOffset>
            </wp:positionH>
            <wp:positionV relativeFrom="paragraph">
              <wp:posOffset>536809</wp:posOffset>
            </wp:positionV>
            <wp:extent cx="588676" cy="646176"/>
            <wp:effectExtent l="0" t="0" r="0" b="0"/>
            <wp:wrapTopAndBottom/>
            <wp:docPr id="653" name="Image 653"/>
            <wp:cNvGraphicFramePr>
              <a:graphicFrameLocks/>
            </wp:cNvGraphicFramePr>
            <a:graphic>
              <a:graphicData uri="http://schemas.openxmlformats.org/drawingml/2006/picture">
                <pic:pic>
                  <pic:nvPicPr>
                    <pic:cNvPr id="653" name="Image 653"/>
                    <pic:cNvPicPr/>
                  </pic:nvPicPr>
                  <pic:blipFill>
                    <a:blip r:embed="rId180" cstate="print"/>
                    <a:stretch>
                      <a:fillRect/>
                    </a:stretch>
                  </pic:blipFill>
                  <pic:spPr>
                    <a:xfrm>
                      <a:off x="0" y="0"/>
                      <a:ext cx="588676" cy="646176"/>
                    </a:xfrm>
                    <a:prstGeom prst="rect">
                      <a:avLst/>
                    </a:prstGeom>
                  </pic:spPr>
                </pic:pic>
              </a:graphicData>
            </a:graphic>
          </wp:anchor>
        </w:drawing>
      </w:r>
      <w:r>
        <w:rPr>
          <w:sz w:val="20"/>
        </w:rPr>
        <w:drawing>
          <wp:anchor distT="0" distB="0" distL="0" distR="0" allowOverlap="1" layoutInCell="1" locked="0" behindDoc="1" simplePos="0" relativeHeight="487742464">
            <wp:simplePos x="0" y="0"/>
            <wp:positionH relativeFrom="page">
              <wp:posOffset>1918494</wp:posOffset>
            </wp:positionH>
            <wp:positionV relativeFrom="paragraph">
              <wp:posOffset>561233</wp:posOffset>
            </wp:positionV>
            <wp:extent cx="585625" cy="585216"/>
            <wp:effectExtent l="0" t="0" r="0" b="0"/>
            <wp:wrapTopAndBottom/>
            <wp:docPr id="654" name="Image 654"/>
            <wp:cNvGraphicFramePr>
              <a:graphicFrameLocks/>
            </wp:cNvGraphicFramePr>
            <a:graphic>
              <a:graphicData uri="http://schemas.openxmlformats.org/drawingml/2006/picture">
                <pic:pic>
                  <pic:nvPicPr>
                    <pic:cNvPr id="654" name="Image 654"/>
                    <pic:cNvPicPr/>
                  </pic:nvPicPr>
                  <pic:blipFill>
                    <a:blip r:embed="rId181" cstate="print"/>
                    <a:stretch>
                      <a:fillRect/>
                    </a:stretch>
                  </pic:blipFill>
                  <pic:spPr>
                    <a:xfrm>
                      <a:off x="0" y="0"/>
                      <a:ext cx="585625" cy="585216"/>
                    </a:xfrm>
                    <a:prstGeom prst="rect">
                      <a:avLst/>
                    </a:prstGeom>
                  </pic:spPr>
                </pic:pic>
              </a:graphicData>
            </a:graphic>
          </wp:anchor>
        </w:drawing>
      </w:r>
      <w:r>
        <w:rPr>
          <w:sz w:val="20"/>
        </w:rPr>
        <w:drawing>
          <wp:anchor distT="0" distB="0" distL="0" distR="0" allowOverlap="1" layoutInCell="1" locked="0" behindDoc="1" simplePos="0" relativeHeight="487742976">
            <wp:simplePos x="0" y="0"/>
            <wp:positionH relativeFrom="page">
              <wp:posOffset>3039652</wp:posOffset>
            </wp:positionH>
            <wp:positionV relativeFrom="paragraph">
              <wp:posOffset>194897</wp:posOffset>
            </wp:positionV>
            <wp:extent cx="1564719" cy="950976"/>
            <wp:effectExtent l="0" t="0" r="0" b="0"/>
            <wp:wrapTopAndBottom/>
            <wp:docPr id="655" name="Image 655"/>
            <wp:cNvGraphicFramePr>
              <a:graphicFrameLocks/>
            </wp:cNvGraphicFramePr>
            <a:graphic>
              <a:graphicData uri="http://schemas.openxmlformats.org/drawingml/2006/picture">
                <pic:pic>
                  <pic:nvPicPr>
                    <pic:cNvPr id="655" name="Image 655"/>
                    <pic:cNvPicPr/>
                  </pic:nvPicPr>
                  <pic:blipFill>
                    <a:blip r:embed="rId182" cstate="print"/>
                    <a:stretch>
                      <a:fillRect/>
                    </a:stretch>
                  </pic:blipFill>
                  <pic:spPr>
                    <a:xfrm>
                      <a:off x="0" y="0"/>
                      <a:ext cx="1564719" cy="950976"/>
                    </a:xfrm>
                    <a:prstGeom prst="rect">
                      <a:avLst/>
                    </a:prstGeom>
                  </pic:spPr>
                </pic:pic>
              </a:graphicData>
            </a:graphic>
          </wp:anchor>
        </w:drawing>
      </w:r>
    </w:p>
    <w:p>
      <w:pPr>
        <w:spacing w:before="227"/>
        <w:ind w:left="5" w:right="0" w:firstLine="0"/>
        <w:jc w:val="center"/>
        <w:rPr>
          <w:b/>
          <w:sz w:val="18"/>
        </w:rPr>
      </w:pPr>
      <w:r>
        <w:rPr>
          <w:b/>
          <w:sz w:val="18"/>
        </w:rPr>
        <w:t>Fig.</w:t>
      </w:r>
      <w:r>
        <w:rPr>
          <w:b/>
          <w:spacing w:val="3"/>
          <w:sz w:val="18"/>
        </w:rPr>
        <w:t> </w:t>
      </w:r>
      <w:r>
        <w:rPr>
          <w:b/>
          <w:sz w:val="18"/>
        </w:rPr>
        <w:t>5.31</w:t>
      </w:r>
      <w:r>
        <w:rPr>
          <w:b/>
          <w:spacing w:val="2"/>
          <w:sz w:val="18"/>
        </w:rPr>
        <w:t> </w:t>
      </w:r>
      <w:r>
        <w:rPr>
          <w:b/>
          <w:sz w:val="18"/>
        </w:rPr>
        <w:t>Four</w:t>
      </w:r>
      <w:r>
        <w:rPr>
          <w:b/>
          <w:spacing w:val="14"/>
          <w:sz w:val="18"/>
        </w:rPr>
        <w:t> </w:t>
      </w:r>
      <w:r>
        <w:rPr>
          <w:b/>
          <w:sz w:val="18"/>
        </w:rPr>
        <w:t>Redirection</w:t>
      </w:r>
      <w:r>
        <w:rPr>
          <w:b/>
          <w:spacing w:val="11"/>
          <w:sz w:val="18"/>
        </w:rPr>
        <w:t> </w:t>
      </w:r>
      <w:r>
        <w:rPr>
          <w:b/>
          <w:spacing w:val="-2"/>
          <w:sz w:val="18"/>
        </w:rPr>
        <w:t>Gates</w:t>
      </w:r>
    </w:p>
    <w:p>
      <w:pPr>
        <w:spacing w:after="0"/>
        <w:jc w:val="center"/>
        <w:rPr>
          <w:b/>
          <w:sz w:val="18"/>
        </w:rPr>
        <w:sectPr>
          <w:pgSz w:w="8450" w:h="12230"/>
          <w:pgMar w:header="535" w:footer="0" w:top="980" w:bottom="280" w:left="425" w:right="425"/>
        </w:sectPr>
      </w:pPr>
    </w:p>
    <w:p>
      <w:pPr>
        <w:spacing w:line="237" w:lineRule="auto" w:before="205"/>
        <w:ind w:left="139" w:right="198" w:firstLine="4"/>
        <w:jc w:val="both"/>
        <w:rPr>
          <w:sz w:val="22"/>
        </w:rPr>
      </w:pPr>
      <w:r>
        <w:rPr>
          <w:sz w:val="22"/>
        </w:rPr>
        <w:t>Mirrors enable us to do a lot of things. For example, we can use mirrors to construct</w:t>
      </w:r>
      <w:r>
        <w:rPr>
          <w:spacing w:val="40"/>
          <w:sz w:val="22"/>
        </w:rPr>
        <w:t> </w:t>
      </w:r>
      <w:r>
        <w:rPr>
          <w:sz w:val="22"/>
        </w:rPr>
        <w:t>a "crossover"</w:t>
      </w:r>
      <w:r>
        <w:rPr>
          <w:spacing w:val="40"/>
          <w:sz w:val="22"/>
        </w:rPr>
        <w:t> </w:t>
      </w:r>
      <w:r>
        <w:rPr>
          <w:sz w:val="22"/>
        </w:rPr>
        <w:t>device (Fig. 5.32):</w:t>
      </w:r>
    </w:p>
    <w:p>
      <w:pPr>
        <w:pStyle w:val="BodyText"/>
        <w:spacing w:before="35"/>
        <w:rPr>
          <w:sz w:val="20"/>
        </w:rPr>
      </w:pPr>
      <w:r>
        <w:rPr>
          <w:sz w:val="20"/>
        </w:rPr>
        <w:drawing>
          <wp:anchor distT="0" distB="0" distL="0" distR="0" allowOverlap="1" layoutInCell="1" locked="0" behindDoc="1" simplePos="0" relativeHeight="487743488">
            <wp:simplePos x="0" y="0"/>
            <wp:positionH relativeFrom="page">
              <wp:posOffset>1588561</wp:posOffset>
            </wp:positionH>
            <wp:positionV relativeFrom="paragraph">
              <wp:posOffset>183682</wp:posOffset>
            </wp:positionV>
            <wp:extent cx="2159496" cy="1792224"/>
            <wp:effectExtent l="0" t="0" r="0" b="0"/>
            <wp:wrapTopAndBottom/>
            <wp:docPr id="656" name="Image 656"/>
            <wp:cNvGraphicFramePr>
              <a:graphicFrameLocks/>
            </wp:cNvGraphicFramePr>
            <a:graphic>
              <a:graphicData uri="http://schemas.openxmlformats.org/drawingml/2006/picture">
                <pic:pic>
                  <pic:nvPicPr>
                    <pic:cNvPr id="656" name="Image 656"/>
                    <pic:cNvPicPr/>
                  </pic:nvPicPr>
                  <pic:blipFill>
                    <a:blip r:embed="rId183" cstate="print"/>
                    <a:stretch>
                      <a:fillRect/>
                    </a:stretch>
                  </pic:blipFill>
                  <pic:spPr>
                    <a:xfrm>
                      <a:off x="0" y="0"/>
                      <a:ext cx="2159496" cy="1792224"/>
                    </a:xfrm>
                    <a:prstGeom prst="rect">
                      <a:avLst/>
                    </a:prstGeom>
                  </pic:spPr>
                </pic:pic>
              </a:graphicData>
            </a:graphic>
          </wp:anchor>
        </w:drawing>
      </w:r>
    </w:p>
    <w:p>
      <w:pPr>
        <w:spacing w:before="235"/>
        <w:ind w:left="0" w:right="67" w:firstLine="0"/>
        <w:jc w:val="center"/>
        <w:rPr>
          <w:b/>
          <w:sz w:val="18"/>
        </w:rPr>
      </w:pPr>
      <w:r>
        <w:rPr>
          <w:b/>
          <w:sz w:val="18"/>
        </w:rPr>
        <w:t>Fig.</w:t>
      </w:r>
      <w:r>
        <w:rPr>
          <w:b/>
          <w:spacing w:val="3"/>
          <w:sz w:val="18"/>
        </w:rPr>
        <w:t> </w:t>
      </w:r>
      <w:r>
        <w:rPr>
          <w:b/>
          <w:sz w:val="18"/>
        </w:rPr>
        <w:t>5.32</w:t>
      </w:r>
      <w:r>
        <w:rPr>
          <w:b/>
          <w:spacing w:val="4"/>
          <w:sz w:val="18"/>
        </w:rPr>
        <w:t> </w:t>
      </w:r>
      <w:r>
        <w:rPr>
          <w:b/>
          <w:sz w:val="18"/>
        </w:rPr>
        <w:t>A</w:t>
      </w:r>
      <w:r>
        <w:rPr>
          <w:b/>
          <w:spacing w:val="11"/>
          <w:sz w:val="18"/>
        </w:rPr>
        <w:t> </w:t>
      </w:r>
      <w:r>
        <w:rPr>
          <w:b/>
          <w:sz w:val="18"/>
        </w:rPr>
        <w:t>Crossover</w:t>
      </w:r>
      <w:r>
        <w:rPr>
          <w:b/>
          <w:spacing w:val="17"/>
          <w:sz w:val="18"/>
        </w:rPr>
        <w:t> </w:t>
      </w:r>
      <w:r>
        <w:rPr>
          <w:b/>
          <w:spacing w:val="-2"/>
          <w:sz w:val="18"/>
        </w:rPr>
        <w:t>Device</w:t>
      </w:r>
    </w:p>
    <w:p>
      <w:pPr>
        <w:pStyle w:val="BodyText"/>
        <w:spacing w:before="39"/>
        <w:rPr>
          <w:b/>
          <w:sz w:val="18"/>
        </w:rPr>
      </w:pPr>
    </w:p>
    <w:p>
      <w:pPr>
        <w:spacing w:line="242" w:lineRule="auto" w:before="0"/>
        <w:ind w:left="139" w:right="198" w:firstLine="7"/>
        <w:jc w:val="both"/>
        <w:rPr>
          <w:sz w:val="22"/>
        </w:rPr>
      </w:pPr>
      <w:r>
        <w:rPr>
          <w:w w:val="105"/>
          <w:sz w:val="22"/>
        </w:rPr>
        <w:t>Incidentally,</w:t>
      </w:r>
      <w:r>
        <w:rPr>
          <w:w w:val="105"/>
          <w:sz w:val="22"/>
        </w:rPr>
        <w:t> this</w:t>
      </w:r>
      <w:r>
        <w:rPr>
          <w:spacing w:val="-4"/>
          <w:w w:val="105"/>
          <w:sz w:val="22"/>
        </w:rPr>
        <w:t> </w:t>
      </w:r>
      <w:r>
        <w:rPr>
          <w:w w:val="105"/>
          <w:sz w:val="22"/>
        </w:rPr>
        <w:t>device</w:t>
      </w:r>
      <w:r>
        <w:rPr>
          <w:w w:val="105"/>
          <w:sz w:val="22"/>
        </w:rPr>
        <w:t> tells</w:t>
      </w:r>
      <w:r>
        <w:rPr>
          <w:w w:val="105"/>
          <w:sz w:val="22"/>
        </w:rPr>
        <w:t> us something</w:t>
      </w:r>
      <w:r>
        <w:rPr>
          <w:w w:val="105"/>
          <w:sz w:val="22"/>
        </w:rPr>
        <w:t> important</w:t>
      </w:r>
      <w:r>
        <w:rPr>
          <w:w w:val="105"/>
          <w:sz w:val="22"/>
        </w:rPr>
        <w:t> about</w:t>
      </w:r>
      <w:r>
        <w:rPr>
          <w:w w:val="105"/>
          <w:sz w:val="22"/>
        </w:rPr>
        <w:t> the balls,</w:t>
      </w:r>
      <w:r>
        <w:rPr>
          <w:w w:val="105"/>
          <w:sz w:val="22"/>
        </w:rPr>
        <w:t> namely, </w:t>
      </w:r>
      <w:r>
        <w:rPr>
          <w:spacing w:val="-2"/>
          <w:w w:val="105"/>
          <w:sz w:val="22"/>
        </w:rPr>
        <w:t>that</w:t>
      </w:r>
      <w:r>
        <w:rPr>
          <w:spacing w:val="-13"/>
          <w:w w:val="105"/>
          <w:sz w:val="22"/>
        </w:rPr>
        <w:t> </w:t>
      </w:r>
      <w:r>
        <w:rPr>
          <w:spacing w:val="-2"/>
          <w:w w:val="105"/>
          <w:sz w:val="22"/>
        </w:rPr>
        <w:t>they</w:t>
      </w:r>
      <w:r>
        <w:rPr>
          <w:spacing w:val="-10"/>
          <w:w w:val="105"/>
          <w:sz w:val="22"/>
        </w:rPr>
        <w:t> </w:t>
      </w:r>
      <w:r>
        <w:rPr>
          <w:spacing w:val="-2"/>
          <w:w w:val="105"/>
          <w:sz w:val="22"/>
        </w:rPr>
        <w:t>are</w:t>
      </w:r>
      <w:r>
        <w:rPr>
          <w:spacing w:val="-10"/>
          <w:w w:val="105"/>
          <w:sz w:val="22"/>
        </w:rPr>
        <w:t> </w:t>
      </w:r>
      <w:r>
        <w:rPr>
          <w:spacing w:val="-2"/>
          <w:w w:val="105"/>
          <w:sz w:val="22"/>
        </w:rPr>
        <w:t>indistinguishable.</w:t>
      </w:r>
      <w:r>
        <w:rPr>
          <w:spacing w:val="-13"/>
          <w:w w:val="105"/>
          <w:sz w:val="22"/>
        </w:rPr>
        <w:t> </w:t>
      </w:r>
      <w:r>
        <w:rPr>
          <w:spacing w:val="-2"/>
          <w:w w:val="105"/>
          <w:sz w:val="22"/>
        </w:rPr>
        <w:t>We</w:t>
      </w:r>
      <w:r>
        <w:rPr>
          <w:spacing w:val="-12"/>
          <w:w w:val="105"/>
          <w:sz w:val="22"/>
        </w:rPr>
        <w:t> </w:t>
      </w:r>
      <w:r>
        <w:rPr>
          <w:spacing w:val="-2"/>
          <w:w w:val="105"/>
          <w:sz w:val="22"/>
        </w:rPr>
        <w:t>do</w:t>
      </w:r>
      <w:r>
        <w:rPr>
          <w:spacing w:val="-9"/>
          <w:w w:val="105"/>
          <w:sz w:val="22"/>
        </w:rPr>
        <w:t> </w:t>
      </w:r>
      <w:r>
        <w:rPr>
          <w:spacing w:val="-2"/>
          <w:w w:val="105"/>
          <w:sz w:val="22"/>
        </w:rPr>
        <w:t>not</w:t>
      </w:r>
      <w:r>
        <w:rPr>
          <w:spacing w:val="-7"/>
          <w:w w:val="105"/>
          <w:sz w:val="22"/>
        </w:rPr>
        <w:t> </w:t>
      </w:r>
      <w:r>
        <w:rPr>
          <w:spacing w:val="-2"/>
          <w:w w:val="105"/>
          <w:sz w:val="22"/>
        </w:rPr>
        <w:t>tell</w:t>
      </w:r>
      <w:r>
        <w:rPr>
          <w:spacing w:val="-8"/>
          <w:w w:val="105"/>
          <w:sz w:val="22"/>
        </w:rPr>
        <w:t> </w:t>
      </w:r>
      <w:r>
        <w:rPr>
          <w:spacing w:val="-2"/>
          <w:w w:val="105"/>
          <w:sz w:val="22"/>
        </w:rPr>
        <w:t>them</w:t>
      </w:r>
      <w:r>
        <w:rPr>
          <w:spacing w:val="-4"/>
          <w:w w:val="105"/>
          <w:sz w:val="22"/>
        </w:rPr>
        <w:t> </w:t>
      </w:r>
      <w:r>
        <w:rPr>
          <w:spacing w:val="-2"/>
          <w:w w:val="105"/>
          <w:sz w:val="22"/>
        </w:rPr>
        <w:t>apart,</w:t>
      </w:r>
      <w:r>
        <w:rPr>
          <w:spacing w:val="-10"/>
          <w:w w:val="105"/>
          <w:sz w:val="22"/>
        </w:rPr>
        <w:t> </w:t>
      </w:r>
      <w:r>
        <w:rPr>
          <w:spacing w:val="-2"/>
          <w:w w:val="105"/>
          <w:sz w:val="22"/>
        </w:rPr>
        <w:t>and</w:t>
      </w:r>
      <w:r>
        <w:rPr>
          <w:spacing w:val="-8"/>
          <w:w w:val="105"/>
          <w:sz w:val="22"/>
        </w:rPr>
        <w:t> </w:t>
      </w:r>
      <w:r>
        <w:rPr>
          <w:spacing w:val="-2"/>
          <w:w w:val="105"/>
          <w:sz w:val="22"/>
        </w:rPr>
        <w:t>are</w:t>
      </w:r>
      <w:r>
        <w:rPr>
          <w:spacing w:val="-10"/>
          <w:w w:val="105"/>
          <w:sz w:val="22"/>
        </w:rPr>
        <w:t> </w:t>
      </w:r>
      <w:r>
        <w:rPr>
          <w:spacing w:val="-2"/>
          <w:w w:val="105"/>
          <w:sz w:val="22"/>
        </w:rPr>
        <w:t>interested</w:t>
      </w:r>
      <w:r>
        <w:rPr>
          <w:spacing w:val="11"/>
          <w:w w:val="105"/>
          <w:sz w:val="22"/>
        </w:rPr>
        <w:t> </w:t>
      </w:r>
      <w:r>
        <w:rPr>
          <w:spacing w:val="-2"/>
          <w:w w:val="105"/>
          <w:sz w:val="22"/>
        </w:rPr>
        <w:t>only </w:t>
      </w:r>
      <w:r>
        <w:rPr>
          <w:w w:val="105"/>
          <w:sz w:val="22"/>
        </w:rPr>
        <w:t>in</w:t>
      </w:r>
      <w:r>
        <w:rPr>
          <w:spacing w:val="-2"/>
          <w:w w:val="105"/>
          <w:sz w:val="22"/>
        </w:rPr>
        <w:t> </w:t>
      </w:r>
      <w:r>
        <w:rPr>
          <w:w w:val="105"/>
          <w:sz w:val="22"/>
        </w:rPr>
        <w:t>their presence</w:t>
      </w:r>
      <w:r>
        <w:rPr>
          <w:w w:val="105"/>
          <w:sz w:val="22"/>
        </w:rPr>
        <w:t> or</w:t>
      </w:r>
      <w:r>
        <w:rPr>
          <w:spacing w:val="-8"/>
          <w:w w:val="105"/>
          <w:sz w:val="22"/>
        </w:rPr>
        <w:t> </w:t>
      </w:r>
      <w:r>
        <w:rPr>
          <w:w w:val="105"/>
          <w:sz w:val="22"/>
        </w:rPr>
        <w:t>absence.</w:t>
      </w:r>
      <w:r>
        <w:rPr>
          <w:spacing w:val="-3"/>
          <w:w w:val="105"/>
          <w:sz w:val="22"/>
        </w:rPr>
        <w:t> </w:t>
      </w:r>
      <w:r>
        <w:rPr>
          <w:w w:val="105"/>
          <w:sz w:val="22"/>
        </w:rPr>
        <w:t>The</w:t>
      </w:r>
      <w:r>
        <w:rPr>
          <w:spacing w:val="-7"/>
          <w:w w:val="105"/>
          <w:sz w:val="22"/>
        </w:rPr>
        <w:t> </w:t>
      </w:r>
      <w:r>
        <w:rPr>
          <w:w w:val="105"/>
          <w:sz w:val="22"/>
        </w:rPr>
        <w:t>above</w:t>
      </w:r>
      <w:r>
        <w:rPr>
          <w:spacing w:val="-3"/>
          <w:w w:val="105"/>
          <w:sz w:val="22"/>
        </w:rPr>
        <w:t> </w:t>
      </w:r>
      <w:r>
        <w:rPr>
          <w:w w:val="105"/>
          <w:sz w:val="22"/>
        </w:rPr>
        <w:t>crossover</w:t>
      </w:r>
      <w:r>
        <w:rPr>
          <w:spacing w:val="-3"/>
          <w:w w:val="105"/>
          <w:sz w:val="22"/>
        </w:rPr>
        <w:t> </w:t>
      </w:r>
      <w:r>
        <w:rPr>
          <w:w w:val="105"/>
          <w:sz w:val="22"/>
        </w:rPr>
        <w:t>device</w:t>
      </w:r>
      <w:r>
        <w:rPr>
          <w:spacing w:val="-6"/>
          <w:w w:val="105"/>
          <w:sz w:val="22"/>
        </w:rPr>
        <w:t> </w:t>
      </w:r>
      <w:r>
        <w:rPr>
          <w:w w:val="105"/>
          <w:sz w:val="22"/>
        </w:rPr>
        <w:t>actually switches</w:t>
      </w:r>
      <w:r>
        <w:rPr>
          <w:w w:val="105"/>
          <w:sz w:val="22"/>
        </w:rPr>
        <w:t> the incoming balls, but</w:t>
      </w:r>
      <w:r>
        <w:rPr>
          <w:spacing w:val="-5"/>
          <w:w w:val="105"/>
          <w:sz w:val="22"/>
        </w:rPr>
        <w:t> </w:t>
      </w:r>
      <w:r>
        <w:rPr>
          <w:w w:val="105"/>
          <w:sz w:val="22"/>
        </w:rPr>
        <w:t>as</w:t>
      </w:r>
      <w:r>
        <w:rPr>
          <w:spacing w:val="-5"/>
          <w:w w:val="105"/>
          <w:sz w:val="22"/>
        </w:rPr>
        <w:t> </w:t>
      </w:r>
      <w:r>
        <w:rPr>
          <w:w w:val="105"/>
          <w:sz w:val="22"/>
        </w:rPr>
        <w:t>we</w:t>
      </w:r>
      <w:r>
        <w:rPr>
          <w:spacing w:val="-10"/>
          <w:w w:val="105"/>
          <w:sz w:val="22"/>
        </w:rPr>
        <w:t> </w:t>
      </w:r>
      <w:r>
        <w:rPr>
          <w:w w:val="105"/>
          <w:sz w:val="22"/>
        </w:rPr>
        <w:t>can't</w:t>
      </w:r>
      <w:r>
        <w:rPr>
          <w:spacing w:val="-1"/>
          <w:w w:val="105"/>
          <w:sz w:val="22"/>
        </w:rPr>
        <w:t> </w:t>
      </w:r>
      <w:r>
        <w:rPr>
          <w:w w:val="105"/>
          <w:sz w:val="22"/>
        </w:rPr>
        <w:t>tell</w:t>
      </w:r>
      <w:r>
        <w:rPr>
          <w:spacing w:val="-3"/>
          <w:w w:val="105"/>
          <w:sz w:val="22"/>
        </w:rPr>
        <w:t> </w:t>
      </w:r>
      <w:r>
        <w:rPr>
          <w:w w:val="105"/>
          <w:sz w:val="22"/>
        </w:rPr>
        <w:t>them</w:t>
      </w:r>
      <w:r>
        <w:rPr>
          <w:spacing w:val="-6"/>
          <w:w w:val="105"/>
          <w:sz w:val="22"/>
        </w:rPr>
        <w:t> </w:t>
      </w:r>
      <w:r>
        <w:rPr>
          <w:w w:val="105"/>
          <w:sz w:val="22"/>
        </w:rPr>
        <w:t>apart,</w:t>
      </w:r>
      <w:r>
        <w:rPr>
          <w:spacing w:val="-3"/>
          <w:w w:val="105"/>
          <w:sz w:val="22"/>
        </w:rPr>
        <w:t> </w:t>
      </w:r>
      <w:r>
        <w:rPr>
          <w:w w:val="105"/>
          <w:sz w:val="22"/>
        </w:rPr>
        <w:t>it</w:t>
      </w:r>
      <w:r>
        <w:rPr>
          <w:spacing w:val="-7"/>
          <w:w w:val="105"/>
          <w:sz w:val="22"/>
        </w:rPr>
        <w:t> </w:t>
      </w:r>
      <w:r>
        <w:rPr>
          <w:w w:val="105"/>
          <w:sz w:val="22"/>
        </w:rPr>
        <w:t>looks</w:t>
      </w:r>
      <w:r>
        <w:rPr>
          <w:spacing w:val="-5"/>
          <w:w w:val="105"/>
          <w:sz w:val="22"/>
        </w:rPr>
        <w:t> </w:t>
      </w:r>
      <w:r>
        <w:rPr>
          <w:w w:val="105"/>
          <w:sz w:val="22"/>
        </w:rPr>
        <w:t>as</w:t>
      </w:r>
      <w:r>
        <w:rPr>
          <w:spacing w:val="-10"/>
          <w:w w:val="105"/>
          <w:sz w:val="22"/>
        </w:rPr>
        <w:t> </w:t>
      </w:r>
      <w:r>
        <w:rPr>
          <w:w w:val="105"/>
          <w:sz w:val="22"/>
        </w:rPr>
        <w:t>if they just pass</w:t>
      </w:r>
      <w:r>
        <w:rPr>
          <w:spacing w:val="-6"/>
          <w:w w:val="105"/>
          <w:sz w:val="22"/>
        </w:rPr>
        <w:t> </w:t>
      </w:r>
      <w:r>
        <w:rPr>
          <w:w w:val="105"/>
          <w:sz w:val="22"/>
        </w:rPr>
        <w:t>each other by. Note that if one ball is missing, the other just sails right</w:t>
      </w:r>
      <w:r>
        <w:rPr>
          <w:w w:val="105"/>
          <w:sz w:val="22"/>
        </w:rPr>
        <w:t> through.</w:t>
      </w:r>
    </w:p>
    <w:p>
      <w:pPr>
        <w:pStyle w:val="BodyText"/>
        <w:spacing w:before="8"/>
        <w:rPr>
          <w:sz w:val="22"/>
        </w:rPr>
      </w:pPr>
    </w:p>
    <w:p>
      <w:pPr>
        <w:spacing w:line="247" w:lineRule="auto" w:before="0"/>
        <w:ind w:left="141" w:right="210" w:firstLine="581"/>
        <w:jc w:val="left"/>
        <w:rPr>
          <w:sz w:val="22"/>
        </w:rPr>
      </w:pPr>
      <w:r>
        <w:rPr>
          <w:sz w:val="22"/>
        </w:rPr>
        <w:t>To</w:t>
      </w:r>
      <w:r>
        <w:rPr>
          <w:spacing w:val="9"/>
          <w:sz w:val="22"/>
        </w:rPr>
        <w:t> </w:t>
      </w:r>
      <w:r>
        <w:rPr>
          <w:sz w:val="22"/>
        </w:rPr>
        <w:t>show</w:t>
      </w:r>
      <w:r>
        <w:rPr>
          <w:spacing w:val="30"/>
          <w:sz w:val="22"/>
        </w:rPr>
        <w:t> </w:t>
      </w:r>
      <w:r>
        <w:rPr>
          <w:sz w:val="22"/>
        </w:rPr>
        <w:t>you</w:t>
      </w:r>
      <w:r>
        <w:rPr>
          <w:spacing w:val="21"/>
          <w:sz w:val="22"/>
        </w:rPr>
        <w:t> </w:t>
      </w:r>
      <w:r>
        <w:rPr>
          <w:sz w:val="22"/>
        </w:rPr>
        <w:t>the</w:t>
      </w:r>
      <w:r>
        <w:rPr>
          <w:spacing w:val="12"/>
          <w:sz w:val="22"/>
        </w:rPr>
        <w:t> </w:t>
      </w:r>
      <w:r>
        <w:rPr>
          <w:sz w:val="22"/>
        </w:rPr>
        <w:t>sorts</w:t>
      </w:r>
      <w:r>
        <w:rPr>
          <w:spacing w:val="15"/>
          <w:sz w:val="22"/>
        </w:rPr>
        <w:t> </w:t>
      </w:r>
      <w:r>
        <w:rPr>
          <w:sz w:val="22"/>
        </w:rPr>
        <w:t>of</w:t>
      </w:r>
      <w:r>
        <w:rPr>
          <w:spacing w:val="24"/>
          <w:sz w:val="22"/>
        </w:rPr>
        <w:t> </w:t>
      </w:r>
      <w:r>
        <w:rPr>
          <w:sz w:val="22"/>
        </w:rPr>
        <w:t>thing</w:t>
      </w:r>
      <w:r>
        <w:rPr>
          <w:spacing w:val="18"/>
          <w:sz w:val="22"/>
        </w:rPr>
        <w:t> </w:t>
      </w:r>
      <w:r>
        <w:rPr>
          <w:sz w:val="22"/>
        </w:rPr>
        <w:t>you</w:t>
      </w:r>
      <w:r>
        <w:rPr>
          <w:spacing w:val="15"/>
          <w:sz w:val="22"/>
        </w:rPr>
        <w:t> </w:t>
      </w:r>
      <w:r>
        <w:rPr>
          <w:sz w:val="22"/>
        </w:rPr>
        <w:t>can</w:t>
      </w:r>
      <w:r>
        <w:rPr>
          <w:spacing w:val="17"/>
          <w:sz w:val="22"/>
        </w:rPr>
        <w:t> </w:t>
      </w:r>
      <w:r>
        <w:rPr>
          <w:sz w:val="22"/>
        </w:rPr>
        <w:t>build</w:t>
      </w:r>
      <w:r>
        <w:rPr>
          <w:spacing w:val="25"/>
          <w:sz w:val="22"/>
        </w:rPr>
        <w:t> </w:t>
      </w:r>
      <w:r>
        <w:rPr>
          <w:sz w:val="22"/>
        </w:rPr>
        <w:t>with</w:t>
      </w:r>
      <w:r>
        <w:rPr>
          <w:spacing w:val="24"/>
          <w:sz w:val="22"/>
        </w:rPr>
        <w:t> </w:t>
      </w:r>
      <w:r>
        <w:rPr>
          <w:sz w:val="22"/>
        </w:rPr>
        <w:t>these</w:t>
      </w:r>
      <w:r>
        <w:rPr>
          <w:spacing w:val="16"/>
          <w:sz w:val="22"/>
        </w:rPr>
        <w:t> </w:t>
      </w:r>
      <w:r>
        <w:rPr>
          <w:sz w:val="22"/>
        </w:rPr>
        <w:t>basic</w:t>
      </w:r>
      <w:r>
        <w:rPr>
          <w:spacing w:val="21"/>
          <w:sz w:val="22"/>
        </w:rPr>
        <w:t> </w:t>
      </w:r>
      <w:r>
        <w:rPr>
          <w:sz w:val="22"/>
        </w:rPr>
        <w:t>structures, I</w:t>
      </w:r>
      <w:r>
        <w:rPr>
          <w:spacing w:val="40"/>
          <w:sz w:val="22"/>
        </w:rPr>
        <w:t> </w:t>
      </w:r>
      <w:r>
        <w:rPr>
          <w:sz w:val="22"/>
        </w:rPr>
        <w:t>will</w:t>
      </w:r>
      <w:r>
        <w:rPr>
          <w:spacing w:val="33"/>
          <w:sz w:val="22"/>
        </w:rPr>
        <w:t> </w:t>
      </w:r>
      <w:r>
        <w:rPr>
          <w:sz w:val="22"/>
        </w:rPr>
        <w:t>first</w:t>
      </w:r>
      <w:r>
        <w:rPr>
          <w:spacing w:val="40"/>
          <w:sz w:val="22"/>
        </w:rPr>
        <w:t> </w:t>
      </w:r>
      <w:r>
        <w:rPr>
          <w:sz w:val="22"/>
        </w:rPr>
        <w:t>give</w:t>
      </w:r>
      <w:r>
        <w:rPr>
          <w:spacing w:val="40"/>
          <w:sz w:val="22"/>
        </w:rPr>
        <w:t> </w:t>
      </w:r>
      <w:r>
        <w:rPr>
          <w:sz w:val="22"/>
        </w:rPr>
        <w:t>you</w:t>
      </w:r>
      <w:r>
        <w:rPr>
          <w:spacing w:val="36"/>
          <w:sz w:val="22"/>
        </w:rPr>
        <w:t> </w:t>
      </w:r>
      <w:r>
        <w:rPr>
          <w:sz w:val="22"/>
        </w:rPr>
        <w:t>a</w:t>
      </w:r>
      <w:r>
        <w:rPr>
          <w:spacing w:val="40"/>
          <w:sz w:val="22"/>
        </w:rPr>
        <w:t> </w:t>
      </w:r>
      <w:r>
        <w:rPr>
          <w:sz w:val="22"/>
        </w:rPr>
        <w:t>unit</w:t>
      </w:r>
      <w:r>
        <w:rPr>
          <w:spacing w:val="40"/>
          <w:sz w:val="22"/>
        </w:rPr>
        <w:t> </w:t>
      </w:r>
      <w:r>
        <w:rPr>
          <w:sz w:val="22"/>
        </w:rPr>
        <w:t>that</w:t>
      </w:r>
      <w:r>
        <w:rPr>
          <w:spacing w:val="36"/>
          <w:sz w:val="22"/>
        </w:rPr>
        <w:t> </w:t>
      </w:r>
      <w:r>
        <w:rPr>
          <w:sz w:val="22"/>
        </w:rPr>
        <w:t>acts</w:t>
      </w:r>
      <w:r>
        <w:rPr>
          <w:spacing w:val="25"/>
          <w:sz w:val="22"/>
        </w:rPr>
        <w:t> </w:t>
      </w:r>
      <w:r>
        <w:rPr>
          <w:sz w:val="22"/>
        </w:rPr>
        <w:t>as a</w:t>
      </w:r>
      <w:r>
        <w:rPr>
          <w:spacing w:val="38"/>
          <w:sz w:val="22"/>
        </w:rPr>
        <w:t> </w:t>
      </w:r>
      <w:r>
        <w:rPr>
          <w:sz w:val="22"/>
        </w:rPr>
        <w:t>switch</w:t>
      </w:r>
      <w:r>
        <w:rPr>
          <w:spacing w:val="40"/>
          <w:sz w:val="22"/>
        </w:rPr>
        <w:t> </w:t>
      </w:r>
      <w:r>
        <w:rPr>
          <w:sz w:val="22"/>
        </w:rPr>
        <w:t>(Fig.</w:t>
      </w:r>
      <w:r>
        <w:rPr>
          <w:spacing w:val="28"/>
          <w:sz w:val="22"/>
        </w:rPr>
        <w:t> </w:t>
      </w:r>
      <w:r>
        <w:rPr>
          <w:sz w:val="22"/>
        </w:rPr>
        <w:t>5.33):</w:t>
      </w:r>
    </w:p>
    <w:p>
      <w:pPr>
        <w:pStyle w:val="BodyText"/>
        <w:spacing w:before="64"/>
        <w:rPr>
          <w:sz w:val="22"/>
        </w:rPr>
      </w:pPr>
    </w:p>
    <w:p>
      <w:pPr>
        <w:spacing w:line="602" w:lineRule="auto" w:before="0"/>
        <w:ind w:left="4735" w:right="1941" w:firstLine="0"/>
        <w:jc w:val="center"/>
        <w:rPr>
          <w:sz w:val="27"/>
        </w:rPr>
      </w:pPr>
      <w:r>
        <w:rPr>
          <w:sz w:val="27"/>
        </w:rPr>
        <w:drawing>
          <wp:anchor distT="0" distB="0" distL="0" distR="0" allowOverlap="1" layoutInCell="1" locked="0" behindDoc="0" simplePos="0" relativeHeight="15884800">
            <wp:simplePos x="0" y="0"/>
            <wp:positionH relativeFrom="page">
              <wp:posOffset>1374717</wp:posOffset>
            </wp:positionH>
            <wp:positionV relativeFrom="paragraph">
              <wp:posOffset>114375</wp:posOffset>
            </wp:positionV>
            <wp:extent cx="1927659" cy="1837778"/>
            <wp:effectExtent l="0" t="0" r="0" b="0"/>
            <wp:wrapNone/>
            <wp:docPr id="657" name="Image 657"/>
            <wp:cNvGraphicFramePr>
              <a:graphicFrameLocks/>
            </wp:cNvGraphicFramePr>
            <a:graphic>
              <a:graphicData uri="http://schemas.openxmlformats.org/drawingml/2006/picture">
                <pic:pic>
                  <pic:nvPicPr>
                    <pic:cNvPr id="657" name="Image 657"/>
                    <pic:cNvPicPr/>
                  </pic:nvPicPr>
                  <pic:blipFill>
                    <a:blip r:embed="rId184" cstate="print"/>
                    <a:stretch>
                      <a:fillRect/>
                    </a:stretch>
                  </pic:blipFill>
                  <pic:spPr>
                    <a:xfrm>
                      <a:off x="0" y="0"/>
                      <a:ext cx="1927659" cy="1837778"/>
                    </a:xfrm>
                    <a:prstGeom prst="rect">
                      <a:avLst/>
                    </a:prstGeom>
                  </pic:spPr>
                </pic:pic>
              </a:graphicData>
            </a:graphic>
          </wp:anchor>
        </w:drawing>
      </w:r>
      <w:r>
        <w:rPr>
          <w:spacing w:val="-6"/>
          <w:sz w:val="27"/>
        </w:rPr>
        <w:t>BAA' </w:t>
      </w:r>
      <w:r>
        <w:rPr>
          <w:spacing w:val="-4"/>
          <w:sz w:val="27"/>
        </w:rPr>
        <w:t>BAA</w:t>
      </w:r>
    </w:p>
    <w:p>
      <w:pPr>
        <w:pStyle w:val="BodyText"/>
        <w:rPr>
          <w:sz w:val="27"/>
        </w:rPr>
      </w:pPr>
    </w:p>
    <w:p>
      <w:pPr>
        <w:pStyle w:val="BodyText"/>
        <w:rPr>
          <w:sz w:val="27"/>
        </w:rPr>
      </w:pPr>
    </w:p>
    <w:p>
      <w:pPr>
        <w:pStyle w:val="BodyText"/>
        <w:rPr>
          <w:sz w:val="27"/>
        </w:rPr>
      </w:pPr>
    </w:p>
    <w:p>
      <w:pPr>
        <w:pStyle w:val="BodyText"/>
        <w:spacing w:before="199"/>
        <w:rPr>
          <w:sz w:val="27"/>
        </w:rPr>
      </w:pPr>
    </w:p>
    <w:p>
      <w:pPr>
        <w:spacing w:before="0"/>
        <w:ind w:left="2739" w:right="0" w:firstLine="0"/>
        <w:jc w:val="center"/>
        <w:rPr>
          <w:sz w:val="26"/>
        </w:rPr>
      </w:pPr>
      <w:r>
        <w:rPr>
          <w:spacing w:val="-10"/>
          <w:w w:val="105"/>
          <w:sz w:val="26"/>
        </w:rPr>
        <w:t>A</w:t>
      </w:r>
    </w:p>
    <w:p>
      <w:pPr>
        <w:spacing w:before="256"/>
        <w:ind w:left="0" w:right="48" w:firstLine="0"/>
        <w:jc w:val="center"/>
        <w:rPr>
          <w:b/>
          <w:sz w:val="18"/>
        </w:rPr>
      </w:pPr>
      <w:r>
        <w:rPr>
          <w:b/>
          <w:sz w:val="18"/>
        </w:rPr>
        <w:t>Fig.</w:t>
      </w:r>
      <w:r>
        <w:rPr>
          <w:b/>
          <w:spacing w:val="6"/>
          <w:sz w:val="18"/>
        </w:rPr>
        <w:t> </w:t>
      </w:r>
      <w:r>
        <w:rPr>
          <w:b/>
          <w:sz w:val="18"/>
        </w:rPr>
        <w:t>5.33</w:t>
      </w:r>
      <w:r>
        <w:rPr>
          <w:b/>
          <w:spacing w:val="10"/>
          <w:sz w:val="18"/>
        </w:rPr>
        <w:t> </w:t>
      </w:r>
      <w:r>
        <w:rPr>
          <w:b/>
          <w:sz w:val="18"/>
        </w:rPr>
        <w:t>A</w:t>
      </w:r>
      <w:r>
        <w:rPr>
          <w:b/>
          <w:spacing w:val="8"/>
          <w:sz w:val="18"/>
        </w:rPr>
        <w:t> </w:t>
      </w:r>
      <w:r>
        <w:rPr>
          <w:b/>
          <w:sz w:val="18"/>
        </w:rPr>
        <w:t>Switching</w:t>
      </w:r>
      <w:r>
        <w:rPr>
          <w:b/>
          <w:spacing w:val="19"/>
          <w:sz w:val="18"/>
        </w:rPr>
        <w:t> </w:t>
      </w:r>
      <w:r>
        <w:rPr>
          <w:b/>
          <w:spacing w:val="-2"/>
          <w:sz w:val="18"/>
        </w:rPr>
        <w:t>Device</w:t>
      </w:r>
    </w:p>
    <w:p>
      <w:pPr>
        <w:spacing w:after="0"/>
        <w:jc w:val="center"/>
        <w:rPr>
          <w:b/>
          <w:sz w:val="18"/>
        </w:rPr>
        <w:sectPr>
          <w:pgSz w:w="8450" w:h="12230"/>
          <w:pgMar w:header="535" w:footer="0" w:top="960" w:bottom="280" w:left="425" w:right="425"/>
        </w:sectPr>
      </w:pPr>
    </w:p>
    <w:p>
      <w:pPr>
        <w:pStyle w:val="BodyText"/>
        <w:spacing w:line="235" w:lineRule="auto" w:before="198"/>
        <w:ind w:left="159" w:right="173"/>
        <w:jc w:val="both"/>
      </w:pPr>
      <w:r>
        <w:rPr/>
        <w:t>This</w:t>
      </w:r>
      <w:r>
        <w:rPr>
          <w:spacing w:val="-3"/>
        </w:rPr>
        <w:t> </w:t>
      </w:r>
      <w:r>
        <w:rPr/>
        <w:t>is</w:t>
      </w:r>
      <w:r>
        <w:rPr>
          <w:spacing w:val="-11"/>
        </w:rPr>
        <w:t> </w:t>
      </w:r>
      <w:r>
        <w:rPr/>
        <w:t>a</w:t>
      </w:r>
      <w:r>
        <w:rPr>
          <w:spacing w:val="-13"/>
        </w:rPr>
        <w:t> </w:t>
      </w:r>
      <w:r>
        <w:rPr/>
        <w:t>sort</w:t>
      </w:r>
      <w:r>
        <w:rPr>
          <w:spacing w:val="-3"/>
        </w:rPr>
        <w:t> </w:t>
      </w:r>
      <w:r>
        <w:rPr/>
        <w:t>of offset</w:t>
      </w:r>
      <w:r>
        <w:rPr>
          <w:spacing w:val="-3"/>
        </w:rPr>
        <w:t> </w:t>
      </w:r>
      <w:r>
        <w:rPr/>
        <w:t>crossover. Note</w:t>
      </w:r>
      <w:r>
        <w:rPr>
          <w:spacing w:val="-3"/>
        </w:rPr>
        <w:t> </w:t>
      </w:r>
      <w:r>
        <w:rPr/>
        <w:t>that,</w:t>
      </w:r>
      <w:r>
        <w:rPr>
          <w:spacing w:val="-6"/>
        </w:rPr>
        <w:t> </w:t>
      </w:r>
      <w:r>
        <w:rPr/>
        <w:t>irrespective of whether</w:t>
      </w:r>
      <w:r>
        <w:rPr>
          <w:spacing w:val="-5"/>
        </w:rPr>
        <w:t> </w:t>
      </w:r>
      <w:r>
        <w:rPr/>
        <w:t>or</w:t>
      </w:r>
      <w:r>
        <w:rPr>
          <w:spacing w:val="-10"/>
        </w:rPr>
        <w:t> </w:t>
      </w:r>
      <w:r>
        <w:rPr/>
        <w:t>not</w:t>
      </w:r>
      <w:r>
        <w:rPr>
          <w:spacing w:val="-5"/>
        </w:rPr>
        <w:t> </w:t>
      </w:r>
      <w:r>
        <w:rPr/>
        <w:t>there is a </w:t>
      </w:r>
      <w:r>
        <w:rPr>
          <w:i/>
          <w:sz w:val="22"/>
        </w:rPr>
        <w:t>B </w:t>
      </w:r>
      <w:r>
        <w:rPr/>
        <w:t>input, the lower right output is always the same as </w:t>
      </w:r>
      <w:r>
        <w:rPr>
          <w:i/>
          <w:sz w:val="22"/>
        </w:rPr>
        <w:t>A. </w:t>
      </w:r>
      <w:r>
        <w:rPr/>
        <w:t>This is a "debris" bit, corresponding to the control line fed through the gate. Of course, we are used to such outputs by now.</w:t>
      </w:r>
    </w:p>
    <w:p>
      <w:pPr>
        <w:pStyle w:val="BodyText"/>
        <w:spacing w:line="230" w:lineRule="auto" w:before="260"/>
        <w:ind w:left="152" w:right="168" w:firstLine="589"/>
        <w:jc w:val="both"/>
      </w:pPr>
      <w:r>
        <w:rPr/>
        <w:t>A question that arises in the context of this chapter is obviously: </w:t>
      </w:r>
      <w:r>
        <w:rPr>
          <w:rFonts w:ascii="Arial"/>
          <w:b/>
        </w:rPr>
        <w:t>"OK, </w:t>
      </w:r>
      <w:r>
        <w:rPr/>
        <w:t>show me how to make reversible gates with all these mirrors and balls." Specifically, can we build, say, a CN gate? The answer is that we can, and a CCN gate too if we like. However, it is more enlightening to build a</w:t>
      </w:r>
      <w:r>
        <w:rPr>
          <w:spacing w:val="-3"/>
        </w:rPr>
        <w:t> </w:t>
      </w:r>
      <w:r>
        <w:rPr/>
        <w:t>Fred.kin, or</w:t>
      </w:r>
      <w:r>
        <w:rPr>
          <w:spacing w:val="-15"/>
        </w:rPr>
        <w:t> </w:t>
      </w:r>
      <w:r>
        <w:rPr/>
        <w:t>controlled</w:t>
      </w:r>
      <w:r>
        <w:rPr>
          <w:spacing w:val="-14"/>
        </w:rPr>
        <w:t> </w:t>
      </w:r>
      <w:r>
        <w:rPr/>
        <w:t>exchange</w:t>
      </w:r>
      <w:r>
        <w:rPr>
          <w:spacing w:val="-15"/>
        </w:rPr>
        <w:t> </w:t>
      </w:r>
      <w:r>
        <w:rPr/>
        <w:t>gate.</w:t>
      </w:r>
      <w:r>
        <w:rPr>
          <w:spacing w:val="-14"/>
        </w:rPr>
        <w:t> </w:t>
      </w:r>
      <w:r>
        <w:rPr/>
        <w:t>This</w:t>
      </w:r>
      <w:r>
        <w:rPr>
          <w:spacing w:val="-14"/>
        </w:rPr>
        <w:t> </w:t>
      </w:r>
      <w:r>
        <w:rPr/>
        <w:t>is</w:t>
      </w:r>
      <w:r>
        <w:rPr>
          <w:spacing w:val="-15"/>
        </w:rPr>
        <w:t> </w:t>
      </w:r>
      <w:r>
        <w:rPr/>
        <w:t>because</w:t>
      </w:r>
      <w:r>
        <w:rPr>
          <w:spacing w:val="-14"/>
        </w:rPr>
        <w:t> </w:t>
      </w:r>
      <w:r>
        <w:rPr/>
        <w:t>it</w:t>
      </w:r>
      <w:r>
        <w:rPr>
          <w:spacing w:val="-14"/>
        </w:rPr>
        <w:t> </w:t>
      </w:r>
      <w:r>
        <w:rPr/>
        <w:t>is</w:t>
      </w:r>
      <w:r>
        <w:rPr>
          <w:spacing w:val="-15"/>
        </w:rPr>
        <w:t> </w:t>
      </w:r>
      <w:r>
        <w:rPr/>
        <w:t>possible</w:t>
      </w:r>
      <w:r>
        <w:rPr>
          <w:spacing w:val="-13"/>
        </w:rPr>
        <w:t> </w:t>
      </w:r>
      <w:r>
        <w:rPr/>
        <w:t>to</w:t>
      </w:r>
      <w:r>
        <w:rPr>
          <w:spacing w:val="-15"/>
        </w:rPr>
        <w:t> </w:t>
      </w:r>
      <w:r>
        <w:rPr/>
        <w:t>build</w:t>
      </w:r>
      <w:r>
        <w:rPr>
          <w:spacing w:val="-8"/>
        </w:rPr>
        <w:t> </w:t>
      </w:r>
      <w:r>
        <w:rPr/>
        <w:t>everything</w:t>
      </w:r>
      <w:r>
        <w:rPr>
          <w:spacing w:val="-4"/>
        </w:rPr>
        <w:t> </w:t>
      </w:r>
      <w:r>
        <w:rPr/>
        <w:t>we could want, just out of Fred.kin gates! I'll remind you of what such a gate is (Fig. 5.34):</w:t>
      </w:r>
    </w:p>
    <w:p>
      <w:pPr>
        <w:pStyle w:val="BodyText"/>
        <w:spacing w:after="0" w:line="230" w:lineRule="auto"/>
        <w:jc w:val="both"/>
        <w:sectPr>
          <w:pgSz w:w="8450" w:h="12230"/>
          <w:pgMar w:header="535" w:footer="0" w:top="980" w:bottom="280" w:left="425" w:right="425"/>
        </w:sectPr>
      </w:pPr>
    </w:p>
    <w:p>
      <w:pPr>
        <w:spacing w:line="676" w:lineRule="auto" w:before="98"/>
        <w:ind w:left="2077" w:right="2602" w:hanging="2"/>
        <w:jc w:val="center"/>
        <w:rPr>
          <w:rFonts w:ascii="Arial"/>
          <w:sz w:val="24"/>
        </w:rPr>
      </w:pPr>
      <w:r>
        <w:rPr>
          <w:rFonts w:ascii="Arial"/>
          <w:sz w:val="24"/>
        </w:rPr>
        <w:drawing>
          <wp:anchor distT="0" distB="0" distL="0" distR="0" allowOverlap="1" layoutInCell="1" locked="0" behindDoc="0" simplePos="0" relativeHeight="15885312">
            <wp:simplePos x="0" y="0"/>
            <wp:positionH relativeFrom="page">
              <wp:posOffset>1808516</wp:posOffset>
            </wp:positionH>
            <wp:positionV relativeFrom="paragraph">
              <wp:posOffset>125726</wp:posOffset>
            </wp:positionV>
            <wp:extent cx="1429706" cy="1004367"/>
            <wp:effectExtent l="0" t="0" r="0" b="0"/>
            <wp:wrapNone/>
            <wp:docPr id="658" name="Image 658"/>
            <wp:cNvGraphicFramePr>
              <a:graphicFrameLocks/>
            </wp:cNvGraphicFramePr>
            <a:graphic>
              <a:graphicData uri="http://schemas.openxmlformats.org/drawingml/2006/picture">
                <pic:pic>
                  <pic:nvPicPr>
                    <pic:cNvPr id="658" name="Image 658"/>
                    <pic:cNvPicPr/>
                  </pic:nvPicPr>
                  <pic:blipFill>
                    <a:blip r:embed="rId185" cstate="print"/>
                    <a:stretch>
                      <a:fillRect/>
                    </a:stretch>
                  </pic:blipFill>
                  <pic:spPr>
                    <a:xfrm>
                      <a:off x="0" y="0"/>
                      <a:ext cx="1429706" cy="1004367"/>
                    </a:xfrm>
                    <a:prstGeom prst="rect">
                      <a:avLst/>
                    </a:prstGeom>
                  </pic:spPr>
                </pic:pic>
              </a:graphicData>
            </a:graphic>
          </wp:anchor>
        </w:drawing>
      </w:r>
      <w:r>
        <w:rPr>
          <w:rFonts w:ascii="Arial"/>
          <w:spacing w:val="-10"/>
          <w:w w:val="110"/>
          <w:sz w:val="24"/>
        </w:rPr>
        <w:t>A B</w:t>
      </w:r>
    </w:p>
    <w:p>
      <w:pPr>
        <w:pStyle w:val="BodyText"/>
        <w:ind w:right="516"/>
        <w:jc w:val="center"/>
        <w:rPr>
          <w:rFonts w:ascii="Arial"/>
        </w:rPr>
      </w:pPr>
      <w:r>
        <w:rPr>
          <w:rFonts w:ascii="Arial"/>
          <w:spacing w:val="-10"/>
          <w:w w:val="105"/>
        </w:rPr>
        <w:t>C</w:t>
      </w:r>
    </w:p>
    <w:p>
      <w:pPr>
        <w:spacing w:before="140"/>
        <w:ind w:left="2731" w:right="0" w:firstLine="0"/>
        <w:jc w:val="left"/>
        <w:rPr>
          <w:b/>
          <w:sz w:val="19"/>
        </w:rPr>
      </w:pPr>
      <w:r>
        <w:rPr>
          <w:b/>
          <w:spacing w:val="-2"/>
          <w:sz w:val="19"/>
        </w:rPr>
        <w:t>Fig.</w:t>
      </w:r>
      <w:r>
        <w:rPr>
          <w:b/>
          <w:spacing w:val="-7"/>
          <w:sz w:val="19"/>
        </w:rPr>
        <w:t> </w:t>
      </w:r>
      <w:r>
        <w:rPr>
          <w:b/>
          <w:spacing w:val="-2"/>
          <w:sz w:val="19"/>
        </w:rPr>
        <w:t>5.34</w:t>
      </w:r>
      <w:r>
        <w:rPr>
          <w:b/>
          <w:spacing w:val="-10"/>
          <w:sz w:val="19"/>
        </w:rPr>
        <w:t> </w:t>
      </w:r>
      <w:r>
        <w:rPr>
          <w:b/>
          <w:spacing w:val="-2"/>
          <w:sz w:val="19"/>
        </w:rPr>
        <w:t>The</w:t>
      </w:r>
      <w:r>
        <w:rPr>
          <w:b/>
          <w:spacing w:val="-4"/>
          <w:sz w:val="19"/>
        </w:rPr>
        <w:t> </w:t>
      </w:r>
      <w:r>
        <w:rPr>
          <w:b/>
          <w:spacing w:val="-2"/>
          <w:sz w:val="19"/>
        </w:rPr>
        <w:t>Fredkin</w:t>
      </w:r>
      <w:r>
        <w:rPr>
          <w:b/>
          <w:spacing w:val="-4"/>
          <w:sz w:val="19"/>
        </w:rPr>
        <w:t> </w:t>
      </w:r>
      <w:r>
        <w:rPr>
          <w:b/>
          <w:spacing w:val="-6"/>
          <w:sz w:val="19"/>
        </w:rPr>
        <w:t>Gate</w:t>
      </w:r>
    </w:p>
    <w:p>
      <w:pPr>
        <w:pStyle w:val="BodyText"/>
        <w:spacing w:before="142"/>
        <w:ind w:left="65"/>
      </w:pPr>
      <w:r>
        <w:rPr/>
        <w:br w:type="column"/>
      </w:r>
      <w:r>
        <w:rPr>
          <w:spacing w:val="-4"/>
          <w:w w:val="140"/>
        </w:rPr>
        <w:t>A'=A</w:t>
      </w:r>
    </w:p>
    <w:p>
      <w:pPr>
        <w:pStyle w:val="BodyText"/>
        <w:spacing w:before="128"/>
      </w:pPr>
    </w:p>
    <w:p>
      <w:pPr>
        <w:spacing w:before="0"/>
        <w:ind w:left="179" w:right="0" w:firstLine="0"/>
        <w:jc w:val="left"/>
        <w:rPr>
          <w:rFonts w:ascii="Courier New"/>
          <w:sz w:val="30"/>
        </w:rPr>
      </w:pPr>
      <w:r>
        <w:rPr>
          <w:rFonts w:ascii="Courier New"/>
          <w:spacing w:val="-5"/>
          <w:w w:val="90"/>
          <w:sz w:val="30"/>
        </w:rPr>
        <w:t>B'</w:t>
      </w:r>
    </w:p>
    <w:p>
      <w:pPr>
        <w:pStyle w:val="BodyText"/>
        <w:spacing w:before="80"/>
        <w:rPr>
          <w:rFonts w:ascii="Courier New"/>
          <w:sz w:val="30"/>
        </w:rPr>
      </w:pPr>
    </w:p>
    <w:p>
      <w:pPr>
        <w:spacing w:before="0"/>
        <w:ind w:left="168" w:right="0" w:firstLine="0"/>
        <w:jc w:val="left"/>
        <w:rPr>
          <w:rFonts w:ascii="Courier New"/>
          <w:sz w:val="30"/>
        </w:rPr>
      </w:pPr>
      <w:r>
        <w:rPr>
          <w:rFonts w:ascii="Courier New"/>
          <w:spacing w:val="-5"/>
          <w:w w:val="95"/>
          <w:sz w:val="30"/>
        </w:rPr>
        <w:t>C'</w:t>
      </w:r>
    </w:p>
    <w:p>
      <w:pPr>
        <w:spacing w:after="0"/>
        <w:jc w:val="left"/>
        <w:rPr>
          <w:rFonts w:ascii="Courier New"/>
          <w:sz w:val="30"/>
        </w:rPr>
        <w:sectPr>
          <w:type w:val="continuous"/>
          <w:pgSz w:w="8450" w:h="12230"/>
          <w:pgMar w:header="535" w:footer="0" w:top="1480" w:bottom="280" w:left="425" w:right="425"/>
          <w:cols w:num="2" w:equalWidth="0">
            <w:col w:w="4856" w:space="40"/>
            <w:col w:w="2704"/>
          </w:cols>
        </w:sectPr>
      </w:pPr>
    </w:p>
    <w:p>
      <w:pPr>
        <w:pStyle w:val="BodyText"/>
        <w:spacing w:line="232" w:lineRule="auto" w:before="260"/>
        <w:ind w:left="150" w:right="168" w:firstLine="6"/>
        <w:jc w:val="both"/>
      </w:pPr>
      <w:r>
        <w:rPr/>
        <mc:AlternateContent>
          <mc:Choice Requires="wps">
            <w:drawing>
              <wp:anchor distT="0" distB="0" distL="0" distR="0" allowOverlap="1" layoutInCell="1" locked="0" behindDoc="0" simplePos="0" relativeHeight="15885824">
                <wp:simplePos x="0" y="0"/>
                <wp:positionH relativeFrom="page">
                  <wp:posOffset>1478584</wp:posOffset>
                </wp:positionH>
                <wp:positionV relativeFrom="paragraph">
                  <wp:posOffset>1014917</wp:posOffset>
                </wp:positionV>
                <wp:extent cx="2553970" cy="1963420"/>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2553970" cy="1963420"/>
                          <a:chExt cx="2553970" cy="1963420"/>
                        </a:xfrm>
                      </wpg:grpSpPr>
                      <pic:pic>
                        <pic:nvPicPr>
                          <pic:cNvPr id="660" name="Image 660"/>
                          <pic:cNvPicPr/>
                        </pic:nvPicPr>
                        <pic:blipFill>
                          <a:blip r:embed="rId186" cstate="print"/>
                          <a:stretch>
                            <a:fillRect/>
                          </a:stretch>
                        </pic:blipFill>
                        <pic:spPr>
                          <a:xfrm>
                            <a:off x="0" y="0"/>
                            <a:ext cx="2553919" cy="1962943"/>
                          </a:xfrm>
                          <a:prstGeom prst="rect">
                            <a:avLst/>
                          </a:prstGeom>
                        </pic:spPr>
                      </pic:pic>
                      <wps:wsp>
                        <wps:cNvPr id="661" name="Textbox 661"/>
                        <wps:cNvSpPr txBox="1"/>
                        <wps:spPr>
                          <a:xfrm>
                            <a:off x="2089365" y="816667"/>
                            <a:ext cx="127000" cy="487045"/>
                          </a:xfrm>
                          <a:prstGeom prst="rect">
                            <a:avLst/>
                          </a:prstGeom>
                        </wps:spPr>
                        <wps:txbx>
                          <w:txbxContent>
                            <w:p>
                              <w:pPr>
                                <w:spacing w:before="0"/>
                                <w:ind w:left="7" w:right="0" w:firstLine="0"/>
                                <w:jc w:val="left"/>
                                <w:rPr>
                                  <w:rFonts w:ascii="Courier New"/>
                                  <w:sz w:val="17"/>
                                </w:rPr>
                              </w:pPr>
                              <w:r>
                                <w:rPr>
                                  <w:rFonts w:ascii="Courier New"/>
                                  <w:spacing w:val="-7"/>
                                  <w:w w:val="95"/>
                                  <w:sz w:val="17"/>
                                </w:rPr>
                                <w:t>A'</w:t>
                              </w:r>
                            </w:p>
                            <w:p>
                              <w:pPr>
                                <w:spacing w:line="240" w:lineRule="auto" w:before="0"/>
                                <w:rPr>
                                  <w:rFonts w:ascii="Courier New"/>
                                  <w:sz w:val="17"/>
                                </w:rPr>
                              </w:pPr>
                            </w:p>
                            <w:p>
                              <w:pPr>
                                <w:spacing w:line="240" w:lineRule="auto" w:before="7"/>
                                <w:rPr>
                                  <w:rFonts w:ascii="Courier New"/>
                                  <w:sz w:val="17"/>
                                </w:rPr>
                              </w:pPr>
                            </w:p>
                            <w:p>
                              <w:pPr>
                                <w:spacing w:before="0"/>
                                <w:ind w:left="0" w:right="0" w:firstLine="0"/>
                                <w:jc w:val="left"/>
                                <w:rPr>
                                  <w:rFonts w:ascii="Courier New"/>
                                  <w:sz w:val="16"/>
                                </w:rPr>
                              </w:pPr>
                              <w:r>
                                <w:rPr>
                                  <w:rFonts w:ascii="Courier New"/>
                                  <w:spacing w:val="-5"/>
                                  <w:sz w:val="16"/>
                                </w:rPr>
                                <w:t>C'</w:t>
                              </w:r>
                            </w:p>
                          </w:txbxContent>
                        </wps:txbx>
                        <wps:bodyPr wrap="square" lIns="0" tIns="0" rIns="0" bIns="0" rtlCol="0">
                          <a:noAutofit/>
                        </wps:bodyPr>
                      </wps:wsp>
                    </wpg:wgp>
                  </a:graphicData>
                </a:graphic>
              </wp:anchor>
            </w:drawing>
          </mc:Choice>
          <mc:Fallback>
            <w:pict>
              <v:group style="position:absolute;margin-left:116.424004pt;margin-top:79.914764pt;width:201.1pt;height:154.6pt;mso-position-horizontal-relative:page;mso-position-vertical-relative:paragraph;z-index:15885824" id="docshapegroup374" coordorigin="2328,1598" coordsize="4022,3092">
                <v:shape style="position:absolute;left:2328;top:1598;width:4022;height:3092" type="#_x0000_t75" id="docshape375" stroked="false">
                  <v:imagedata r:id="rId186" o:title=""/>
                </v:shape>
                <v:shape style="position:absolute;left:5618;top:2884;width:200;height:767" type="#_x0000_t202" id="docshape376" filled="false" stroked="false">
                  <v:textbox inset="0,0,0,0">
                    <w:txbxContent>
                      <w:p>
                        <w:pPr>
                          <w:spacing w:before="0"/>
                          <w:ind w:left="7" w:right="0" w:firstLine="0"/>
                          <w:jc w:val="left"/>
                          <w:rPr>
                            <w:rFonts w:ascii="Courier New"/>
                            <w:sz w:val="17"/>
                          </w:rPr>
                        </w:pPr>
                        <w:r>
                          <w:rPr>
                            <w:rFonts w:ascii="Courier New"/>
                            <w:spacing w:val="-7"/>
                            <w:w w:val="95"/>
                            <w:sz w:val="17"/>
                          </w:rPr>
                          <w:t>A'</w:t>
                        </w:r>
                      </w:p>
                      <w:p>
                        <w:pPr>
                          <w:spacing w:line="240" w:lineRule="auto" w:before="0"/>
                          <w:rPr>
                            <w:rFonts w:ascii="Courier New"/>
                            <w:sz w:val="17"/>
                          </w:rPr>
                        </w:pPr>
                      </w:p>
                      <w:p>
                        <w:pPr>
                          <w:spacing w:line="240" w:lineRule="auto" w:before="7"/>
                          <w:rPr>
                            <w:rFonts w:ascii="Courier New"/>
                            <w:sz w:val="17"/>
                          </w:rPr>
                        </w:pPr>
                      </w:p>
                      <w:p>
                        <w:pPr>
                          <w:spacing w:before="0"/>
                          <w:ind w:left="0" w:right="0" w:firstLine="0"/>
                          <w:jc w:val="left"/>
                          <w:rPr>
                            <w:rFonts w:ascii="Courier New"/>
                            <w:sz w:val="16"/>
                          </w:rPr>
                        </w:pPr>
                        <w:r>
                          <w:rPr>
                            <w:rFonts w:ascii="Courier New"/>
                            <w:spacing w:val="-5"/>
                            <w:sz w:val="16"/>
                          </w:rPr>
                          <w:t>C'</w:t>
                        </w:r>
                      </w:p>
                    </w:txbxContent>
                  </v:textbox>
                  <w10:wrap type="none"/>
                </v:shape>
                <w10:wrap type="none"/>
              </v:group>
            </w:pict>
          </mc:Fallback>
        </mc:AlternateContent>
      </w:r>
      <w:r>
        <w:rPr/>
        <w:t>Line </w:t>
      </w:r>
      <w:r>
        <w:rPr>
          <w:i/>
        </w:rPr>
        <w:t>A </w:t>
      </w:r>
      <w:r>
        <w:rPr/>
        <w:t>goes through unchanged. This is true of </w:t>
      </w:r>
      <w:r>
        <w:rPr>
          <w:i/>
        </w:rPr>
        <w:t>B </w:t>
      </w:r>
      <w:r>
        <w:rPr/>
        <w:t>and </w:t>
      </w:r>
      <w:r>
        <w:rPr>
          <w:i/>
        </w:rPr>
        <w:t>C </w:t>
      </w:r>
      <w:r>
        <w:rPr/>
        <w:t>also, if </w:t>
      </w:r>
      <w:r>
        <w:rPr>
          <w:i/>
        </w:rPr>
        <w:t>A=O; </w:t>
      </w:r>
      <w:r>
        <w:rPr/>
        <w:t>but if A=l, Band </w:t>
      </w:r>
      <w:r>
        <w:rPr>
          <w:rFonts w:ascii="Arial"/>
          <w:i/>
          <w:sz w:val="22"/>
        </w:rPr>
        <w:t>C</w:t>
      </w:r>
      <w:r>
        <w:rPr>
          <w:rFonts w:ascii="Arial"/>
          <w:i/>
          <w:spacing w:val="-12"/>
          <w:sz w:val="22"/>
        </w:rPr>
        <w:t> </w:t>
      </w:r>
      <w:r>
        <w:rPr/>
        <w:t>switch. I won't leave building a</w:t>
      </w:r>
      <w:r>
        <w:rPr>
          <w:spacing w:val="-4"/>
        </w:rPr>
        <w:t> </w:t>
      </w:r>
      <w:r>
        <w:rPr/>
        <w:t>Fred.kin gate as an exercise. It is constructed</w:t>
      </w:r>
      <w:r>
        <w:rPr>
          <w:spacing w:val="-7"/>
        </w:rPr>
        <w:t> </w:t>
      </w:r>
      <w:r>
        <w:rPr/>
        <w:t>from</w:t>
      </w:r>
      <w:r>
        <w:rPr>
          <w:spacing w:val="-12"/>
        </w:rPr>
        <w:t> </w:t>
      </w:r>
      <w:r>
        <w:rPr/>
        <w:t>four</w:t>
      </w:r>
      <w:r>
        <w:rPr>
          <w:spacing w:val="-14"/>
        </w:rPr>
        <w:t> </w:t>
      </w:r>
      <w:r>
        <w:rPr/>
        <w:t>switching</w:t>
      </w:r>
      <w:r>
        <w:rPr>
          <w:spacing w:val="-8"/>
        </w:rPr>
        <w:t> </w:t>
      </w:r>
      <w:r>
        <w:rPr/>
        <w:t>devices</w:t>
      </w:r>
      <w:r>
        <w:rPr>
          <w:spacing w:val="-10"/>
        </w:rPr>
        <w:t> </w:t>
      </w:r>
      <w:r>
        <w:rPr/>
        <w:t>of</w:t>
      </w:r>
      <w:r>
        <w:rPr>
          <w:spacing w:val="-7"/>
        </w:rPr>
        <w:t> </w:t>
      </w:r>
      <w:r>
        <w:rPr/>
        <w:t>the</w:t>
      </w:r>
      <w:r>
        <w:rPr>
          <w:spacing w:val="-15"/>
        </w:rPr>
        <w:t> </w:t>
      </w:r>
      <w:r>
        <w:rPr/>
        <w:t>kind</w:t>
      </w:r>
      <w:r>
        <w:rPr>
          <w:spacing w:val="-11"/>
        </w:rPr>
        <w:t> </w:t>
      </w:r>
      <w:r>
        <w:rPr/>
        <w:t>depicted</w:t>
      </w:r>
      <w:r>
        <w:rPr>
          <w:spacing w:val="-3"/>
        </w:rPr>
        <w:t> </w:t>
      </w:r>
      <w:r>
        <w:rPr/>
        <w:t>in</w:t>
      </w:r>
      <w:r>
        <w:rPr>
          <w:spacing w:val="-15"/>
        </w:rPr>
        <w:t> </w:t>
      </w:r>
      <w:r>
        <w:rPr/>
        <w:t>Figure</w:t>
      </w:r>
      <w:r>
        <w:rPr>
          <w:spacing w:val="-10"/>
        </w:rPr>
        <w:t> </w:t>
      </w:r>
      <w:r>
        <w:rPr/>
        <w:t>5.33,</w:t>
      </w:r>
      <w:r>
        <w:rPr>
          <w:spacing w:val="-9"/>
        </w:rPr>
        <w:t> </w:t>
      </w:r>
      <w:r>
        <w:rPr/>
        <w:t>put together</w:t>
      </w:r>
      <w:r>
        <w:rPr>
          <w:spacing w:val="32"/>
        </w:rPr>
        <w:t> </w:t>
      </w:r>
      <w:r>
        <w:rPr/>
        <w:t>with considerable</w:t>
      </w:r>
      <w:r>
        <w:rPr>
          <w:spacing w:val="29"/>
        </w:rPr>
        <w:t> </w:t>
      </w:r>
      <w:r>
        <w:rPr/>
        <w:t>ingenuity as shown in Figure 5.35:</w:t>
      </w:r>
    </w:p>
    <w:p>
      <w:pPr>
        <w:pStyle w:val="BodyText"/>
      </w:pPr>
    </w:p>
    <w:p>
      <w:pPr>
        <w:pStyle w:val="BodyText"/>
      </w:pPr>
    </w:p>
    <w:p>
      <w:pPr>
        <w:pStyle w:val="BodyText"/>
      </w:pPr>
    </w:p>
    <w:p>
      <w:pPr>
        <w:pStyle w:val="BodyText"/>
      </w:pPr>
    </w:p>
    <w:p>
      <w:pPr>
        <w:pStyle w:val="BodyText"/>
      </w:pPr>
    </w:p>
    <w:p>
      <w:pPr>
        <w:pStyle w:val="BodyText"/>
        <w:spacing w:before="31"/>
      </w:pPr>
    </w:p>
    <w:p>
      <w:pPr>
        <w:spacing w:before="0"/>
        <w:ind w:left="1759" w:right="0" w:firstLine="0"/>
        <w:jc w:val="left"/>
        <w:rPr>
          <w:rFonts w:ascii="Arial"/>
          <w:sz w:val="14"/>
        </w:rPr>
      </w:pPr>
      <w:r>
        <w:rPr>
          <w:rFonts w:ascii="Arial"/>
          <w:spacing w:val="-10"/>
          <w:w w:val="105"/>
          <w:sz w:val="14"/>
        </w:rPr>
        <w:t>A</w:t>
      </w:r>
    </w:p>
    <w:p>
      <w:pPr>
        <w:pStyle w:val="BodyText"/>
        <w:rPr>
          <w:rFonts w:ascii="Arial"/>
          <w:sz w:val="14"/>
        </w:rPr>
      </w:pPr>
    </w:p>
    <w:p>
      <w:pPr>
        <w:pStyle w:val="BodyText"/>
        <w:spacing w:before="113"/>
        <w:rPr>
          <w:rFonts w:ascii="Arial"/>
          <w:sz w:val="14"/>
        </w:rPr>
      </w:pPr>
    </w:p>
    <w:p>
      <w:pPr>
        <w:spacing w:before="0"/>
        <w:ind w:left="1748" w:right="0" w:firstLine="0"/>
        <w:jc w:val="left"/>
        <w:rPr>
          <w:rFonts w:ascii="Arial"/>
          <w:sz w:val="14"/>
        </w:rPr>
      </w:pPr>
      <w:r>
        <w:rPr>
          <w:rFonts w:ascii="Arial"/>
          <w:spacing w:val="-10"/>
          <w:w w:val="105"/>
          <w:sz w:val="14"/>
        </w:rPr>
        <w:t>B</w:t>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114"/>
        <w:rPr>
          <w:rFonts w:ascii="Arial"/>
          <w:sz w:val="19"/>
        </w:rPr>
      </w:pPr>
    </w:p>
    <w:p>
      <w:pPr>
        <w:spacing w:before="0"/>
        <w:ind w:left="25" w:right="0" w:firstLine="0"/>
        <w:jc w:val="center"/>
        <w:rPr>
          <w:b/>
          <w:sz w:val="19"/>
        </w:rPr>
      </w:pPr>
      <w:r>
        <w:rPr>
          <w:b/>
          <w:spacing w:val="-2"/>
          <w:sz w:val="19"/>
        </w:rPr>
        <w:t>Fig.</w:t>
      </w:r>
      <w:r>
        <w:rPr>
          <w:b/>
          <w:spacing w:val="-10"/>
          <w:sz w:val="19"/>
        </w:rPr>
        <w:t> </w:t>
      </w:r>
      <w:r>
        <w:rPr>
          <w:b/>
          <w:spacing w:val="-2"/>
          <w:sz w:val="19"/>
        </w:rPr>
        <w:t>5.35</w:t>
      </w:r>
      <w:r>
        <w:rPr>
          <w:b/>
          <w:spacing w:val="-10"/>
          <w:sz w:val="19"/>
        </w:rPr>
        <w:t> </w:t>
      </w:r>
      <w:r>
        <w:rPr>
          <w:b/>
          <w:spacing w:val="-2"/>
          <w:sz w:val="19"/>
        </w:rPr>
        <w:t>The</w:t>
      </w:r>
      <w:r>
        <w:rPr>
          <w:b/>
          <w:spacing w:val="-10"/>
          <w:sz w:val="19"/>
        </w:rPr>
        <w:t> </w:t>
      </w:r>
      <w:r>
        <w:rPr>
          <w:b/>
          <w:spacing w:val="-2"/>
          <w:sz w:val="19"/>
        </w:rPr>
        <w:t>Fredkin</w:t>
      </w:r>
      <w:r>
        <w:rPr>
          <w:b/>
          <w:spacing w:val="-7"/>
          <w:sz w:val="19"/>
        </w:rPr>
        <w:t> </w:t>
      </w:r>
      <w:r>
        <w:rPr>
          <w:b/>
          <w:spacing w:val="-2"/>
          <w:sz w:val="19"/>
        </w:rPr>
        <w:t>Gate</w:t>
      </w:r>
      <w:r>
        <w:rPr>
          <w:b/>
          <w:spacing w:val="-1"/>
          <w:sz w:val="19"/>
        </w:rPr>
        <w:t> </w:t>
      </w:r>
      <w:r>
        <w:rPr>
          <w:b/>
          <w:spacing w:val="-2"/>
          <w:sz w:val="19"/>
        </w:rPr>
        <w:t>Realized</w:t>
      </w:r>
      <w:r>
        <w:rPr>
          <w:b/>
          <w:spacing w:val="-3"/>
          <w:sz w:val="19"/>
        </w:rPr>
        <w:t> </w:t>
      </w:r>
      <w:r>
        <w:rPr>
          <w:b/>
          <w:spacing w:val="-2"/>
          <w:sz w:val="19"/>
        </w:rPr>
        <w:t>by</w:t>
      </w:r>
      <w:r>
        <w:rPr>
          <w:b/>
          <w:spacing w:val="-4"/>
          <w:sz w:val="19"/>
        </w:rPr>
        <w:t> </w:t>
      </w:r>
      <w:r>
        <w:rPr>
          <w:b/>
          <w:spacing w:val="-2"/>
          <w:sz w:val="19"/>
        </w:rPr>
        <w:t>Billiard</w:t>
      </w:r>
      <w:r>
        <w:rPr>
          <w:b/>
          <w:spacing w:val="2"/>
          <w:sz w:val="19"/>
        </w:rPr>
        <w:t> </w:t>
      </w:r>
      <w:r>
        <w:rPr>
          <w:b/>
          <w:spacing w:val="-2"/>
          <w:sz w:val="19"/>
        </w:rPr>
        <w:t>Ball</w:t>
      </w:r>
      <w:r>
        <w:rPr>
          <w:b/>
          <w:spacing w:val="-6"/>
          <w:sz w:val="19"/>
        </w:rPr>
        <w:t> </w:t>
      </w:r>
      <w:r>
        <w:rPr>
          <w:b/>
          <w:spacing w:val="-2"/>
          <w:sz w:val="19"/>
        </w:rPr>
        <w:t>Gates</w:t>
      </w:r>
    </w:p>
    <w:p>
      <w:pPr>
        <w:spacing w:after="0"/>
        <w:jc w:val="center"/>
        <w:rPr>
          <w:b/>
          <w:sz w:val="19"/>
        </w:rPr>
        <w:sectPr>
          <w:type w:val="continuous"/>
          <w:pgSz w:w="8450" w:h="12230"/>
          <w:pgMar w:header="535" w:footer="0" w:top="1480" w:bottom="280" w:left="425" w:right="425"/>
        </w:sectPr>
      </w:pPr>
    </w:p>
    <w:p>
      <w:pPr>
        <w:spacing w:line="244" w:lineRule="auto" w:before="205"/>
        <w:ind w:left="154" w:right="184" w:firstLine="4"/>
        <w:jc w:val="both"/>
        <w:rPr>
          <w:sz w:val="22"/>
        </w:rPr>
      </w:pPr>
      <w:r>
        <w:rPr>
          <w:sz w:val="22"/>
        </w:rPr>
        <w:t>Obviously, there is no point in making a computer like this except for fun. However, it does show how profoundly simple the basic structure of a machine can be.</w:t>
      </w:r>
    </w:p>
    <w:p>
      <w:pPr>
        <w:pStyle w:val="BodyText"/>
        <w:spacing w:before="11"/>
        <w:rPr>
          <w:sz w:val="22"/>
        </w:rPr>
      </w:pPr>
    </w:p>
    <w:p>
      <w:pPr>
        <w:spacing w:line="242" w:lineRule="auto" w:before="0"/>
        <w:ind w:left="158" w:right="178" w:firstLine="593"/>
        <w:jc w:val="both"/>
        <w:rPr>
          <w:sz w:val="22"/>
        </w:rPr>
      </w:pPr>
      <w:r>
        <w:rPr>
          <w:sz w:val="20"/>
        </w:rPr>
        <w:t>Now</w:t>
      </w:r>
      <w:r>
        <w:rPr>
          <w:spacing w:val="71"/>
          <w:w w:val="150"/>
          <w:sz w:val="20"/>
        </w:rPr>
        <w:t> </w:t>
      </w:r>
      <w:r>
        <w:rPr>
          <w:sz w:val="20"/>
        </w:rPr>
        <w:t>anybody</w:t>
      </w:r>
      <w:r>
        <w:rPr>
          <w:spacing w:val="74"/>
          <w:w w:val="150"/>
          <w:sz w:val="20"/>
        </w:rPr>
        <w:t> </w:t>
      </w:r>
      <w:r>
        <w:rPr>
          <w:sz w:val="20"/>
        </w:rPr>
        <w:t>who</w:t>
      </w:r>
      <w:r>
        <w:rPr>
          <w:spacing w:val="78"/>
          <w:sz w:val="20"/>
        </w:rPr>
        <w:t> </w:t>
      </w:r>
      <w:r>
        <w:rPr>
          <w:sz w:val="20"/>
        </w:rPr>
        <w:t>is</w:t>
      </w:r>
      <w:r>
        <w:rPr>
          <w:spacing w:val="80"/>
          <w:sz w:val="20"/>
        </w:rPr>
        <w:t> </w:t>
      </w:r>
      <w:r>
        <w:rPr>
          <w:sz w:val="20"/>
        </w:rPr>
        <w:t>familiar</w:t>
      </w:r>
      <w:r>
        <w:rPr>
          <w:spacing w:val="79"/>
          <w:sz w:val="20"/>
        </w:rPr>
        <w:t> </w:t>
      </w:r>
      <w:r>
        <w:rPr>
          <w:sz w:val="20"/>
        </w:rPr>
        <w:t>with</w:t>
      </w:r>
      <w:r>
        <w:rPr>
          <w:spacing w:val="80"/>
          <w:sz w:val="20"/>
        </w:rPr>
        <w:t> </w:t>
      </w:r>
      <w:r>
        <w:rPr>
          <w:sz w:val="20"/>
        </w:rPr>
        <w:t>bouncing</w:t>
      </w:r>
      <w:r>
        <w:rPr>
          <w:spacing w:val="80"/>
          <w:sz w:val="20"/>
        </w:rPr>
        <w:t> </w:t>
      </w:r>
      <w:r>
        <w:rPr>
          <w:sz w:val="20"/>
        </w:rPr>
        <w:t>balls</w:t>
      </w:r>
      <w:r>
        <w:rPr>
          <w:spacing w:val="78"/>
          <w:sz w:val="20"/>
        </w:rPr>
        <w:t> </w:t>
      </w:r>
      <w:r>
        <w:rPr>
          <w:sz w:val="20"/>
        </w:rPr>
        <w:t>knows</w:t>
      </w:r>
      <w:r>
        <w:rPr>
          <w:spacing w:val="80"/>
          <w:sz w:val="20"/>
        </w:rPr>
        <w:t> </w:t>
      </w:r>
      <w:r>
        <w:rPr>
          <w:sz w:val="20"/>
        </w:rPr>
        <w:t>that</w:t>
      </w:r>
      <w:r>
        <w:rPr>
          <w:spacing w:val="80"/>
          <w:sz w:val="20"/>
        </w:rPr>
        <w:t> </w:t>
      </w:r>
      <w:r>
        <w:rPr>
          <w:sz w:val="20"/>
        </w:rPr>
        <w:t>if</w:t>
      </w:r>
      <w:r>
        <w:rPr>
          <w:spacing w:val="80"/>
          <w:sz w:val="20"/>
        </w:rPr>
        <w:t> </w:t>
      </w:r>
      <w:r>
        <w:rPr>
          <w:sz w:val="20"/>
        </w:rPr>
        <w:t>there's </w:t>
      </w:r>
      <w:r>
        <w:rPr>
          <w:sz w:val="22"/>
        </w:rPr>
        <w:t>a slight</w:t>
      </w:r>
      <w:r>
        <w:rPr>
          <w:spacing w:val="37"/>
          <w:sz w:val="22"/>
        </w:rPr>
        <w:t> </w:t>
      </w:r>
      <w:r>
        <w:rPr>
          <w:sz w:val="22"/>
        </w:rPr>
        <w:t>error,</w:t>
      </w:r>
      <w:r>
        <w:rPr>
          <w:spacing w:val="32"/>
          <w:sz w:val="22"/>
        </w:rPr>
        <w:t> </w:t>
      </w:r>
      <w:r>
        <w:rPr>
          <w:sz w:val="22"/>
        </w:rPr>
        <w:t>it</w:t>
      </w:r>
      <w:r>
        <w:rPr>
          <w:spacing w:val="29"/>
          <w:sz w:val="22"/>
        </w:rPr>
        <w:t> </w:t>
      </w:r>
      <w:r>
        <w:rPr>
          <w:sz w:val="22"/>
        </w:rPr>
        <w:t>is</w:t>
      </w:r>
      <w:r>
        <w:rPr>
          <w:spacing w:val="30"/>
          <w:sz w:val="22"/>
        </w:rPr>
        <w:t> </w:t>
      </w:r>
      <w:r>
        <w:rPr>
          <w:sz w:val="22"/>
        </w:rPr>
        <w:t>rapidly</w:t>
      </w:r>
      <w:r>
        <w:rPr>
          <w:spacing w:val="37"/>
          <w:sz w:val="22"/>
        </w:rPr>
        <w:t> </w:t>
      </w:r>
      <w:r>
        <w:rPr>
          <w:sz w:val="22"/>
        </w:rPr>
        <w:t>magnified.</w:t>
      </w:r>
      <w:r>
        <w:rPr>
          <w:spacing w:val="40"/>
          <w:sz w:val="22"/>
        </w:rPr>
        <w:t> </w:t>
      </w:r>
      <w:r>
        <w:rPr>
          <w:sz w:val="22"/>
        </w:rPr>
        <w:t>Suppose</w:t>
      </w:r>
      <w:r>
        <w:rPr>
          <w:spacing w:val="40"/>
          <w:sz w:val="22"/>
        </w:rPr>
        <w:t> </w:t>
      </w:r>
      <w:r>
        <w:rPr>
          <w:sz w:val="22"/>
        </w:rPr>
        <w:t>you</w:t>
      </w:r>
      <w:r>
        <w:rPr>
          <w:spacing w:val="32"/>
          <w:sz w:val="22"/>
        </w:rPr>
        <w:t> </w:t>
      </w:r>
      <w:r>
        <w:rPr>
          <w:sz w:val="22"/>
        </w:rPr>
        <w:t>have</w:t>
      </w:r>
      <w:r>
        <w:rPr>
          <w:spacing w:val="26"/>
          <w:sz w:val="22"/>
        </w:rPr>
        <w:t> </w:t>
      </w:r>
      <w:r>
        <w:rPr>
          <w:sz w:val="22"/>
        </w:rPr>
        <w:t>a</w:t>
      </w:r>
      <w:r>
        <w:rPr>
          <w:spacing w:val="37"/>
          <w:sz w:val="22"/>
        </w:rPr>
        <w:t> </w:t>
      </w:r>
      <w:r>
        <w:rPr>
          <w:sz w:val="22"/>
        </w:rPr>
        <w:t>ball</w:t>
      </w:r>
      <w:r>
        <w:rPr>
          <w:spacing w:val="38"/>
          <w:sz w:val="22"/>
        </w:rPr>
        <w:t> </w:t>
      </w:r>
      <w:r>
        <w:rPr>
          <w:sz w:val="22"/>
        </w:rPr>
        <w:t>on</w:t>
      </w:r>
      <w:r>
        <w:rPr>
          <w:spacing w:val="26"/>
          <w:sz w:val="22"/>
        </w:rPr>
        <w:t> </w:t>
      </w:r>
      <w:r>
        <w:rPr>
          <w:sz w:val="22"/>
        </w:rPr>
        <w:t>a</w:t>
      </w:r>
      <w:r>
        <w:rPr>
          <w:spacing w:val="39"/>
          <w:sz w:val="22"/>
        </w:rPr>
        <w:t> </w:t>
      </w:r>
      <w:r>
        <w:rPr>
          <w:sz w:val="22"/>
        </w:rPr>
        <w:t>table</w:t>
      </w:r>
      <w:r>
        <w:rPr>
          <w:spacing w:val="34"/>
          <w:sz w:val="22"/>
        </w:rPr>
        <w:t> </w:t>
      </w:r>
      <w:r>
        <w:rPr>
          <w:sz w:val="22"/>
        </w:rPr>
        <w:t>and you drop another onto it from above, right in the middle. You might think: "Oh, it'll go straight down, then straight up, and so on." Everybody has an intuition about</w:t>
      </w:r>
      <w:r>
        <w:rPr>
          <w:spacing w:val="40"/>
          <w:sz w:val="22"/>
        </w:rPr>
        <w:t> </w:t>
      </w:r>
      <w:r>
        <w:rPr>
          <w:sz w:val="22"/>
        </w:rPr>
        <w:t>this</w:t>
      </w:r>
      <w:r>
        <w:rPr>
          <w:spacing w:val="40"/>
          <w:sz w:val="22"/>
        </w:rPr>
        <w:t> </w:t>
      </w:r>
      <w:r>
        <w:rPr>
          <w:sz w:val="22"/>
        </w:rPr>
        <w:t>but</w:t>
      </w:r>
      <w:r>
        <w:rPr>
          <w:spacing w:val="40"/>
          <w:sz w:val="22"/>
        </w:rPr>
        <w:t> </w:t>
      </w:r>
      <w:r>
        <w:rPr>
          <w:sz w:val="22"/>
        </w:rPr>
        <w:t>if</w:t>
      </w:r>
      <w:r>
        <w:rPr>
          <w:spacing w:val="40"/>
          <w:sz w:val="22"/>
        </w:rPr>
        <w:t> </w:t>
      </w:r>
      <w:r>
        <w:rPr>
          <w:sz w:val="22"/>
        </w:rPr>
        <w:t>you</w:t>
      </w:r>
      <w:r>
        <w:rPr>
          <w:spacing w:val="40"/>
          <w:sz w:val="22"/>
        </w:rPr>
        <w:t> </w:t>
      </w:r>
      <w:r>
        <w:rPr>
          <w:sz w:val="22"/>
        </w:rPr>
        <w:t>played</w:t>
      </w:r>
      <w:r>
        <w:rPr>
          <w:spacing w:val="40"/>
          <w:sz w:val="22"/>
        </w:rPr>
        <w:t> </w:t>
      </w:r>
      <w:r>
        <w:rPr>
          <w:sz w:val="22"/>
        </w:rPr>
        <w:t>with</w:t>
      </w:r>
      <w:r>
        <w:rPr>
          <w:spacing w:val="40"/>
          <w:sz w:val="22"/>
        </w:rPr>
        <w:t> </w:t>
      </w:r>
      <w:r>
        <w:rPr>
          <w:sz w:val="22"/>
        </w:rPr>
        <w:t>balls</w:t>
      </w:r>
      <w:r>
        <w:rPr>
          <w:spacing w:val="40"/>
          <w:sz w:val="22"/>
        </w:rPr>
        <w:t> </w:t>
      </w:r>
      <w:r>
        <w:rPr>
          <w:sz w:val="22"/>
        </w:rPr>
        <w:t>as</w:t>
      </w:r>
      <w:r>
        <w:rPr>
          <w:spacing w:val="40"/>
          <w:sz w:val="22"/>
        </w:rPr>
        <w:t> </w:t>
      </w:r>
      <w:r>
        <w:rPr>
          <w:sz w:val="22"/>
        </w:rPr>
        <w:t>a</w:t>
      </w:r>
      <w:r>
        <w:rPr>
          <w:spacing w:val="40"/>
          <w:sz w:val="22"/>
        </w:rPr>
        <w:t> </w:t>
      </w:r>
      <w:r>
        <w:rPr>
          <w:sz w:val="22"/>
        </w:rPr>
        <w:t>baby</w:t>
      </w:r>
      <w:r>
        <w:rPr>
          <w:spacing w:val="40"/>
          <w:sz w:val="22"/>
        </w:rPr>
        <w:t> </w:t>
      </w:r>
      <w:r>
        <w:rPr>
          <w:sz w:val="22"/>
        </w:rPr>
        <w:t>you</w:t>
      </w:r>
      <w:r>
        <w:rPr>
          <w:spacing w:val="40"/>
          <w:sz w:val="22"/>
        </w:rPr>
        <w:t> </w:t>
      </w:r>
      <w:r>
        <w:rPr>
          <w:sz w:val="22"/>
        </w:rPr>
        <w:t>know</w:t>
      </w:r>
      <w:r>
        <w:rPr>
          <w:spacing w:val="40"/>
          <w:sz w:val="22"/>
        </w:rPr>
        <w:t> </w:t>
      </w:r>
      <w:r>
        <w:rPr>
          <w:sz w:val="22"/>
        </w:rPr>
        <w:t>that</w:t>
      </w:r>
      <w:r>
        <w:rPr>
          <w:spacing w:val="40"/>
          <w:sz w:val="22"/>
        </w:rPr>
        <w:t> </w:t>
      </w:r>
      <w:r>
        <w:rPr>
          <w:sz w:val="22"/>
        </w:rPr>
        <w:t>you</w:t>
      </w:r>
      <w:r>
        <w:rPr>
          <w:spacing w:val="40"/>
          <w:sz w:val="22"/>
        </w:rPr>
        <w:t> </w:t>
      </w:r>
      <w:r>
        <w:rPr>
          <w:sz w:val="22"/>
        </w:rPr>
        <w:t>can't bounce</w:t>
      </w:r>
      <w:r>
        <w:rPr>
          <w:spacing w:val="40"/>
          <w:sz w:val="22"/>
        </w:rPr>
        <w:t> </w:t>
      </w:r>
      <w:r>
        <w:rPr>
          <w:sz w:val="22"/>
        </w:rPr>
        <w:t>one</w:t>
      </w:r>
      <w:r>
        <w:rPr>
          <w:spacing w:val="35"/>
          <w:sz w:val="22"/>
        </w:rPr>
        <w:t> </w:t>
      </w:r>
      <w:r>
        <w:rPr>
          <w:sz w:val="22"/>
        </w:rPr>
        <w:t>ball</w:t>
      </w:r>
      <w:r>
        <w:rPr>
          <w:spacing w:val="35"/>
          <w:sz w:val="22"/>
        </w:rPr>
        <w:t> </w:t>
      </w:r>
      <w:r>
        <w:rPr>
          <w:sz w:val="22"/>
        </w:rPr>
        <w:t>on</w:t>
      </w:r>
      <w:r>
        <w:rPr>
          <w:spacing w:val="29"/>
          <w:sz w:val="22"/>
        </w:rPr>
        <w:t> </w:t>
      </w:r>
      <w:r>
        <w:rPr>
          <w:sz w:val="22"/>
        </w:rPr>
        <w:t>another.</w:t>
      </w:r>
      <w:r>
        <w:rPr>
          <w:spacing w:val="39"/>
          <w:sz w:val="22"/>
        </w:rPr>
        <w:t> </w:t>
      </w:r>
      <w:r>
        <w:rPr>
          <w:sz w:val="22"/>
        </w:rPr>
        <w:t>It</w:t>
      </w:r>
      <w:r>
        <w:rPr>
          <w:spacing w:val="31"/>
          <w:sz w:val="22"/>
        </w:rPr>
        <w:t> </w:t>
      </w:r>
      <w:r>
        <w:rPr>
          <w:sz w:val="22"/>
        </w:rPr>
        <w:t>doesn't</w:t>
      </w:r>
      <w:r>
        <w:rPr>
          <w:spacing w:val="40"/>
          <w:sz w:val="22"/>
        </w:rPr>
        <w:t> </w:t>
      </w:r>
      <w:r>
        <w:rPr>
          <w:sz w:val="22"/>
        </w:rPr>
        <w:t>work!</w:t>
      </w:r>
      <w:r>
        <w:rPr>
          <w:spacing w:val="30"/>
          <w:sz w:val="22"/>
        </w:rPr>
        <w:t> </w:t>
      </w:r>
      <w:r>
        <w:rPr>
          <w:sz w:val="22"/>
        </w:rPr>
        <w:t>What</w:t>
      </w:r>
      <w:r>
        <w:rPr>
          <w:spacing w:val="40"/>
          <w:sz w:val="22"/>
        </w:rPr>
        <w:t> </w:t>
      </w:r>
      <w:r>
        <w:rPr>
          <w:sz w:val="22"/>
        </w:rPr>
        <w:t>happens</w:t>
      </w:r>
      <w:r>
        <w:rPr>
          <w:spacing w:val="40"/>
          <w:sz w:val="22"/>
        </w:rPr>
        <w:t> </w:t>
      </w:r>
      <w:r>
        <w:rPr>
          <w:sz w:val="22"/>
        </w:rPr>
        <w:t>is</w:t>
      </w:r>
      <w:r>
        <w:rPr>
          <w:spacing w:val="32"/>
          <w:sz w:val="22"/>
        </w:rPr>
        <w:t> </w:t>
      </w:r>
      <w:r>
        <w:rPr>
          <w:sz w:val="22"/>
        </w:rPr>
        <w:t>that</w:t>
      </w:r>
      <w:r>
        <w:rPr>
          <w:spacing w:val="33"/>
          <w:sz w:val="22"/>
        </w:rPr>
        <w:t> </w:t>
      </w:r>
      <w:r>
        <w:rPr>
          <w:sz w:val="22"/>
        </w:rPr>
        <w:t>as</w:t>
      </w:r>
      <w:r>
        <w:rPr>
          <w:spacing w:val="22"/>
          <w:sz w:val="22"/>
        </w:rPr>
        <w:t> </w:t>
      </w:r>
      <w:r>
        <w:rPr>
          <w:sz w:val="22"/>
        </w:rPr>
        <w:t>soon</w:t>
      </w:r>
      <w:r>
        <w:rPr>
          <w:spacing w:val="38"/>
          <w:sz w:val="22"/>
        </w:rPr>
        <w:t> </w:t>
      </w:r>
      <w:r>
        <w:rPr>
          <w:sz w:val="22"/>
        </w:rPr>
        <w:t>as the ball bounces ever so slightly wrongly, the next bounce is</w:t>
      </w:r>
      <w:r>
        <w:rPr>
          <w:spacing w:val="-3"/>
          <w:sz w:val="22"/>
        </w:rPr>
        <w:t> </w:t>
      </w:r>
      <w:r>
        <w:rPr>
          <w:sz w:val="22"/>
        </w:rPr>
        <w:t>further out and the ball comes down slightly more cock-eyed. When it comes down next time, it is further out still and hits the lower ball in an even more glancing fashion. Next time, the balls will probably</w:t>
      </w:r>
      <w:r>
        <w:rPr>
          <w:spacing w:val="40"/>
          <w:sz w:val="22"/>
        </w:rPr>
        <w:t> </w:t>
      </w:r>
      <w:r>
        <w:rPr>
          <w:sz w:val="22"/>
        </w:rPr>
        <w:t>miss altogether.</w:t>
      </w:r>
    </w:p>
    <w:p>
      <w:pPr>
        <w:pStyle w:val="BodyText"/>
        <w:spacing w:before="14"/>
        <w:rPr>
          <w:sz w:val="22"/>
        </w:rPr>
      </w:pPr>
    </w:p>
    <w:p>
      <w:pPr>
        <w:spacing w:line="242" w:lineRule="auto" w:before="0"/>
        <w:ind w:left="153" w:right="184" w:firstLine="589"/>
        <w:jc w:val="both"/>
        <w:rPr>
          <w:sz w:val="22"/>
        </w:rPr>
      </w:pPr>
      <w:r>
        <w:rPr>
          <w:sz w:val="22"/>
        </w:rPr>
        <w:t>The reasons for this are not hard to fathom. Although at the macroscopic level, balls seem stable and solid, at the microscopic level, they are a seething mass of jiggling molecules. Thermal oscillations, statistical mechanical fluctuations and whatnot, all</w:t>
      </w:r>
      <w:r>
        <w:rPr>
          <w:spacing w:val="-4"/>
          <w:sz w:val="22"/>
        </w:rPr>
        <w:t> </w:t>
      </w:r>
      <w:r>
        <w:rPr>
          <w:sz w:val="22"/>
        </w:rPr>
        <w:t>contribute corrections to the naive</w:t>
      </w:r>
      <w:r>
        <w:rPr>
          <w:spacing w:val="-3"/>
          <w:sz w:val="22"/>
        </w:rPr>
        <w:t> </w:t>
      </w:r>
      <w:r>
        <w:rPr>
          <w:sz w:val="22"/>
        </w:rPr>
        <w:t>collision of ideal balls. In fact, even the tiniest effects of quantum mechanics get in the way. According</w:t>
      </w:r>
      <w:r>
        <w:rPr>
          <w:spacing w:val="40"/>
          <w:sz w:val="22"/>
        </w:rPr>
        <w:t> </w:t>
      </w:r>
      <w:r>
        <w:rPr>
          <w:sz w:val="22"/>
        </w:rPr>
        <w:t>to the</w:t>
      </w:r>
      <w:r>
        <w:rPr>
          <w:spacing w:val="40"/>
          <w:sz w:val="22"/>
        </w:rPr>
        <w:t> </w:t>
      </w:r>
      <w:r>
        <w:rPr>
          <w:sz w:val="22"/>
        </w:rPr>
        <w:t>Uncertainty</w:t>
      </w:r>
      <w:r>
        <w:rPr>
          <w:spacing w:val="40"/>
          <w:sz w:val="22"/>
        </w:rPr>
        <w:t> </w:t>
      </w:r>
      <w:r>
        <w:rPr>
          <w:sz w:val="22"/>
        </w:rPr>
        <w:t>Principle,</w:t>
      </w:r>
      <w:r>
        <w:rPr>
          <w:spacing w:val="40"/>
          <w:sz w:val="22"/>
        </w:rPr>
        <w:t> </w:t>
      </w:r>
      <w:r>
        <w:rPr>
          <w:sz w:val="22"/>
        </w:rPr>
        <w:t>we cannot</w:t>
      </w:r>
      <w:r>
        <w:rPr>
          <w:spacing w:val="40"/>
          <w:sz w:val="22"/>
        </w:rPr>
        <w:t> </w:t>
      </w:r>
      <w:r>
        <w:rPr>
          <w:sz w:val="22"/>
        </w:rPr>
        <w:t>know</w:t>
      </w:r>
      <w:r>
        <w:rPr>
          <w:spacing w:val="40"/>
          <w:sz w:val="22"/>
        </w:rPr>
        <w:t> </w:t>
      </w:r>
      <w:r>
        <w:rPr>
          <w:sz w:val="22"/>
        </w:rPr>
        <w:t>both</w:t>
      </w:r>
      <w:r>
        <w:rPr>
          <w:spacing w:val="40"/>
          <w:sz w:val="22"/>
        </w:rPr>
        <w:t> </w:t>
      </w:r>
      <w:r>
        <w:rPr>
          <w:sz w:val="22"/>
        </w:rPr>
        <w:t>the precise location and momentum of a ball, so we cannot drop one perfectly straight. Suppose we have two ideal 1cm balls, and we drop one onto the other from a height of 10cm. How many bounces can we get away with before, according to quantum</w:t>
      </w:r>
      <w:r>
        <w:rPr>
          <w:spacing w:val="40"/>
          <w:sz w:val="22"/>
        </w:rPr>
        <w:t> </w:t>
      </w:r>
      <w:r>
        <w:rPr>
          <w:sz w:val="22"/>
        </w:rPr>
        <w:t>mechanics, things </w:t>
      </w:r>
      <w:r>
        <w:rPr>
          <w:i/>
          <w:sz w:val="22"/>
        </w:rPr>
        <w:t>have </w:t>
      </w:r>
      <w:r>
        <w:rPr>
          <w:sz w:val="22"/>
        </w:rPr>
        <w:t>to go awry? We can actually calculate this and the answer</w:t>
      </w:r>
      <w:r>
        <w:rPr>
          <w:spacing w:val="40"/>
          <w:sz w:val="22"/>
        </w:rPr>
        <w:t> </w:t>
      </w:r>
      <w:r>
        <w:rPr>
          <w:sz w:val="22"/>
        </w:rPr>
        <w:t>is about seventeen</w:t>
      </w:r>
      <w:r>
        <w:rPr>
          <w:spacing w:val="40"/>
          <w:sz w:val="22"/>
        </w:rPr>
        <w:t> </w:t>
      </w:r>
      <w:r>
        <w:rPr>
          <w:sz w:val="22"/>
        </w:rPr>
        <w:t>bounces.</w:t>
      </w:r>
      <w:r>
        <w:rPr>
          <w:spacing w:val="40"/>
          <w:sz w:val="22"/>
        </w:rPr>
        <w:t> </w:t>
      </w:r>
      <w:r>
        <w:rPr>
          <w:sz w:val="22"/>
        </w:rPr>
        <w:t>Of</w:t>
      </w:r>
      <w:r>
        <w:rPr>
          <w:spacing w:val="40"/>
          <w:sz w:val="22"/>
        </w:rPr>
        <w:t> </w:t>
      </w:r>
      <w:r>
        <w:rPr>
          <w:sz w:val="22"/>
        </w:rPr>
        <w:t>course, in reality</w:t>
      </w:r>
      <w:r>
        <w:rPr>
          <w:spacing w:val="40"/>
          <w:sz w:val="22"/>
        </w:rPr>
        <w:t> </w:t>
      </w:r>
      <w:r>
        <w:rPr>
          <w:sz w:val="22"/>
        </w:rPr>
        <w:t>the disturbances from more classical phenomena are</w:t>
      </w:r>
      <w:r>
        <w:rPr>
          <w:spacing w:val="-5"/>
          <w:sz w:val="22"/>
        </w:rPr>
        <w:t> </w:t>
      </w:r>
      <w:r>
        <w:rPr>
          <w:sz w:val="22"/>
        </w:rPr>
        <w:t>far more significant and we would never get anywhere near this quantum limit. Don't forget, even your hand will be shaking from</w:t>
      </w:r>
      <w:r>
        <w:rPr>
          <w:spacing w:val="40"/>
          <w:sz w:val="22"/>
        </w:rPr>
        <w:t> </w:t>
      </w:r>
      <w:r>
        <w:rPr>
          <w:sz w:val="22"/>
        </w:rPr>
        <w:t>Brownian</w:t>
      </w:r>
      <w:r>
        <w:rPr>
          <w:spacing w:val="40"/>
          <w:sz w:val="22"/>
        </w:rPr>
        <w:t> </w:t>
      </w:r>
      <w:r>
        <w:rPr>
          <w:sz w:val="22"/>
        </w:rPr>
        <w:t>motion!</w:t>
      </w:r>
    </w:p>
    <w:p>
      <w:pPr>
        <w:pStyle w:val="BodyText"/>
        <w:spacing w:before="11"/>
        <w:rPr>
          <w:sz w:val="22"/>
        </w:rPr>
      </w:pPr>
    </w:p>
    <w:p>
      <w:pPr>
        <w:spacing w:line="242" w:lineRule="auto" w:before="0"/>
        <w:ind w:left="144" w:right="182" w:firstLine="585"/>
        <w:jc w:val="both"/>
        <w:rPr>
          <w:sz w:val="22"/>
        </w:rPr>
      </w:pPr>
      <w:r>
        <w:rPr>
          <w:sz w:val="22"/>
        </w:rPr>
        <w:t>So surely the billiard ball machine idea is nonsense? We may not be dropping balls from a height, but we are colliding them and we would therefore expect errors to accrue just as inevitably. So how can we claim to have a physically implementable</w:t>
      </w:r>
      <w:r>
        <w:rPr>
          <w:spacing w:val="40"/>
          <w:sz w:val="22"/>
        </w:rPr>
        <w:t> </w:t>
      </w:r>
      <w:r>
        <w:rPr>
          <w:sz w:val="22"/>
        </w:rPr>
        <w:t>reversible computer? After all, all you have to do is give me an error per collision, and I will tell you how long you have before the machine falls apart. 10·</w:t>
      </w:r>
      <w:r>
        <w:rPr>
          <w:sz w:val="22"/>
          <w:vertAlign w:val="superscript"/>
        </w:rPr>
        <w:t>3</w:t>
      </w:r>
      <w:r>
        <w:rPr>
          <w:sz w:val="22"/>
          <w:vertAlign w:val="baseline"/>
        </w:rPr>
        <w:t>? Five minutes. 10·</w:t>
      </w:r>
      <w:r>
        <w:rPr>
          <w:sz w:val="22"/>
          <w:vertAlign w:val="superscript"/>
        </w:rPr>
        <w:t>6</w:t>
      </w:r>
      <w:r>
        <w:rPr>
          <w:sz w:val="22"/>
          <w:vertAlign w:val="baseline"/>
        </w:rPr>
        <w:t>? OK, ten minutes. It looks completely hopeless. In order to get this system to work, we have to find some way to keep straightening out the balls. Perhaps we could put them in troughs, guiding them in some way. But if you put a ball in a trough it'll slosh back and forth, getting worse and worse, unless there are losses -</w:t>
      </w:r>
      <w:r>
        <w:rPr>
          <w:spacing w:val="40"/>
          <w:sz w:val="22"/>
          <w:vertAlign w:val="baseline"/>
        </w:rPr>
        <w:t> </w:t>
      </w:r>
      <w:r>
        <w:rPr>
          <w:sz w:val="22"/>
          <w:vertAlign w:val="baseline"/>
        </w:rPr>
        <w:t>absorption, resistance, dissipation.</w:t>
      </w:r>
      <w:r>
        <w:rPr>
          <w:spacing w:val="80"/>
          <w:sz w:val="22"/>
          <w:vertAlign w:val="baseline"/>
        </w:rPr>
        <w:t> </w:t>
      </w:r>
      <w:r>
        <w:rPr>
          <w:sz w:val="22"/>
          <w:vertAlign w:val="baseline"/>
        </w:rPr>
        <w:t>Even</w:t>
      </w:r>
      <w:r>
        <w:rPr>
          <w:spacing w:val="75"/>
          <w:sz w:val="22"/>
          <w:vertAlign w:val="baseline"/>
        </w:rPr>
        <w:t> </w:t>
      </w:r>
      <w:r>
        <w:rPr>
          <w:sz w:val="22"/>
          <w:vertAlign w:val="baseline"/>
        </w:rPr>
        <w:t>if</w:t>
      </w:r>
      <w:r>
        <w:rPr>
          <w:spacing w:val="78"/>
          <w:sz w:val="22"/>
          <w:vertAlign w:val="baseline"/>
        </w:rPr>
        <w:t> </w:t>
      </w:r>
      <w:r>
        <w:rPr>
          <w:sz w:val="22"/>
          <w:vertAlign w:val="baseline"/>
        </w:rPr>
        <w:t>we</w:t>
      </w:r>
      <w:r>
        <w:rPr>
          <w:spacing w:val="64"/>
          <w:sz w:val="22"/>
          <w:vertAlign w:val="baseline"/>
        </w:rPr>
        <w:t> </w:t>
      </w:r>
      <w:r>
        <w:rPr>
          <w:sz w:val="22"/>
          <w:vertAlign w:val="baseline"/>
        </w:rPr>
        <w:t>design</w:t>
      </w:r>
      <w:r>
        <w:rPr>
          <w:spacing w:val="72"/>
          <w:sz w:val="22"/>
          <w:vertAlign w:val="baseline"/>
        </w:rPr>
        <w:t> </w:t>
      </w:r>
      <w:r>
        <w:rPr>
          <w:sz w:val="22"/>
          <w:vertAlign w:val="baseline"/>
        </w:rPr>
        <w:t>our</w:t>
      </w:r>
      <w:r>
        <w:rPr>
          <w:spacing w:val="72"/>
          <w:sz w:val="22"/>
          <w:vertAlign w:val="baseline"/>
        </w:rPr>
        <w:t> </w:t>
      </w:r>
      <w:r>
        <w:rPr>
          <w:sz w:val="22"/>
          <w:vertAlign w:val="baseline"/>
        </w:rPr>
        <w:t>troughs</w:t>
      </w:r>
      <w:r>
        <w:rPr>
          <w:spacing w:val="80"/>
          <w:sz w:val="22"/>
          <w:vertAlign w:val="baseline"/>
        </w:rPr>
        <w:t> </w:t>
      </w:r>
      <w:r>
        <w:rPr>
          <w:sz w:val="22"/>
          <w:vertAlign w:val="baseline"/>
        </w:rPr>
        <w:t>to</w:t>
      </w:r>
      <w:r>
        <w:rPr>
          <w:spacing w:val="40"/>
          <w:sz w:val="22"/>
          <w:vertAlign w:val="baseline"/>
        </w:rPr>
        <w:t> </w:t>
      </w:r>
      <w:r>
        <w:rPr>
          <w:sz w:val="22"/>
          <w:vertAlign w:val="baseline"/>
        </w:rPr>
        <w:t>cope</w:t>
      </w:r>
      <w:r>
        <w:rPr>
          <w:spacing w:val="79"/>
          <w:sz w:val="22"/>
          <w:vertAlign w:val="baseline"/>
        </w:rPr>
        <w:t> </w:t>
      </w:r>
      <w:r>
        <w:rPr>
          <w:sz w:val="22"/>
          <w:vertAlign w:val="baseline"/>
        </w:rPr>
        <w:t>with</w:t>
      </w:r>
      <w:r>
        <w:rPr>
          <w:spacing w:val="78"/>
          <w:sz w:val="22"/>
          <w:vertAlign w:val="baseline"/>
        </w:rPr>
        <w:t> </w:t>
      </w:r>
      <w:r>
        <w:rPr>
          <w:sz w:val="22"/>
          <w:vertAlign w:val="baseline"/>
        </w:rPr>
        <w:t>these</w:t>
      </w:r>
      <w:r>
        <w:rPr>
          <w:spacing w:val="68"/>
          <w:sz w:val="22"/>
          <w:vertAlign w:val="baseline"/>
        </w:rPr>
        <w:t> </w:t>
      </w:r>
      <w:r>
        <w:rPr>
          <w:sz w:val="22"/>
          <w:vertAlign w:val="baseline"/>
        </w:rPr>
        <w:t>difficulties,</w:t>
      </w:r>
    </w:p>
    <w:p>
      <w:pPr>
        <w:spacing w:after="0" w:line="242" w:lineRule="auto"/>
        <w:jc w:val="both"/>
        <w:rPr>
          <w:sz w:val="22"/>
        </w:rPr>
        <w:sectPr>
          <w:pgSz w:w="8450" w:h="12230"/>
          <w:pgMar w:header="535" w:footer="0" w:top="960" w:bottom="280" w:left="425" w:right="425"/>
        </w:sectPr>
      </w:pPr>
    </w:p>
    <w:p>
      <w:pPr>
        <w:spacing w:line="244" w:lineRule="auto" w:before="208"/>
        <w:ind w:left="151" w:right="181" w:hanging="1"/>
        <w:jc w:val="both"/>
        <w:rPr>
          <w:sz w:val="22"/>
        </w:rPr>
      </w:pPr>
      <w:bookmarkStart w:name="5.6 Quantum Computation" w:id="39"/>
      <w:bookmarkEnd w:id="39"/>
      <w:r>
        <w:rPr/>
      </w:r>
      <w:r>
        <w:rPr>
          <w:sz w:val="22"/>
        </w:rPr>
        <w:t>inevitably</w:t>
      </w:r>
      <w:r>
        <w:rPr>
          <w:spacing w:val="27"/>
          <w:sz w:val="22"/>
        </w:rPr>
        <w:t> </w:t>
      </w:r>
      <w:r>
        <w:rPr>
          <w:sz w:val="22"/>
        </w:rPr>
        <w:t>energy</w:t>
      </w:r>
      <w:r>
        <w:rPr>
          <w:spacing w:val="30"/>
          <w:sz w:val="22"/>
        </w:rPr>
        <w:t> </w:t>
      </w:r>
      <w:r>
        <w:rPr>
          <w:sz w:val="22"/>
        </w:rPr>
        <w:t>will</w:t>
      </w:r>
      <w:r>
        <w:rPr>
          <w:spacing w:val="20"/>
          <w:sz w:val="22"/>
        </w:rPr>
        <w:t> </w:t>
      </w:r>
      <w:r>
        <w:rPr>
          <w:sz w:val="22"/>
        </w:rPr>
        <w:t>be lost</w:t>
      </w:r>
      <w:r>
        <w:rPr>
          <w:spacing w:val="27"/>
          <w:sz w:val="22"/>
        </w:rPr>
        <w:t> </w:t>
      </w:r>
      <w:r>
        <w:rPr>
          <w:sz w:val="22"/>
        </w:rPr>
        <w:t>because</w:t>
      </w:r>
      <w:r>
        <w:rPr>
          <w:spacing w:val="26"/>
          <w:sz w:val="22"/>
        </w:rPr>
        <w:t> </w:t>
      </w:r>
      <w:r>
        <w:rPr>
          <w:sz w:val="22"/>
        </w:rPr>
        <w:t>of</w:t>
      </w:r>
      <w:r>
        <w:rPr>
          <w:spacing w:val="21"/>
          <w:sz w:val="22"/>
        </w:rPr>
        <w:t> </w:t>
      </w:r>
      <w:r>
        <w:rPr>
          <w:sz w:val="22"/>
        </w:rPr>
        <w:t>friction</w:t>
      </w:r>
      <w:r>
        <w:rPr>
          <w:spacing w:val="24"/>
          <w:sz w:val="22"/>
        </w:rPr>
        <w:t> </w:t>
      </w:r>
      <w:r>
        <w:rPr>
          <w:sz w:val="22"/>
        </w:rPr>
        <w:t>in</w:t>
      </w:r>
      <w:r>
        <w:rPr>
          <w:spacing w:val="17"/>
          <w:sz w:val="22"/>
        </w:rPr>
        <w:t> </w:t>
      </w:r>
      <w:r>
        <w:rPr>
          <w:sz w:val="22"/>
        </w:rPr>
        <w:t>the trough.</w:t>
      </w:r>
      <w:r>
        <w:rPr>
          <w:spacing w:val="26"/>
          <w:sz w:val="22"/>
        </w:rPr>
        <w:t> </w:t>
      </w:r>
      <w:r>
        <w:rPr>
          <w:sz w:val="22"/>
        </w:rPr>
        <w:t>We</w:t>
      </w:r>
      <w:r>
        <w:rPr>
          <w:spacing w:val="19"/>
          <w:sz w:val="22"/>
        </w:rPr>
        <w:t> </w:t>
      </w:r>
      <w:r>
        <w:rPr>
          <w:sz w:val="22"/>
        </w:rPr>
        <w:t>would</w:t>
      </w:r>
      <w:r>
        <w:rPr>
          <w:spacing w:val="30"/>
          <w:sz w:val="22"/>
        </w:rPr>
        <w:t> </w:t>
      </w:r>
      <w:r>
        <w:rPr>
          <w:sz w:val="22"/>
        </w:rPr>
        <w:t>have to</w:t>
      </w:r>
      <w:r>
        <w:rPr>
          <w:spacing w:val="28"/>
          <w:sz w:val="22"/>
        </w:rPr>
        <w:t> </w:t>
      </w:r>
      <w:r>
        <w:rPr>
          <w:sz w:val="22"/>
        </w:rPr>
        <w:t>pull</w:t>
      </w:r>
      <w:r>
        <w:rPr>
          <w:spacing w:val="34"/>
          <w:sz w:val="22"/>
        </w:rPr>
        <w:t> </w:t>
      </w:r>
      <w:r>
        <w:rPr>
          <w:sz w:val="22"/>
        </w:rPr>
        <w:t>the balls</w:t>
      </w:r>
      <w:r>
        <w:rPr>
          <w:spacing w:val="27"/>
          <w:sz w:val="22"/>
        </w:rPr>
        <w:t> </w:t>
      </w:r>
      <w:r>
        <w:rPr>
          <w:sz w:val="22"/>
        </w:rPr>
        <w:t>through</w:t>
      </w:r>
      <w:r>
        <w:rPr>
          <w:spacing w:val="36"/>
          <w:sz w:val="22"/>
        </w:rPr>
        <w:t> </w:t>
      </w:r>
      <w:r>
        <w:rPr>
          <w:sz w:val="22"/>
        </w:rPr>
        <w:t>to drive the machine.</w:t>
      </w:r>
      <w:r>
        <w:rPr>
          <w:spacing w:val="34"/>
          <w:sz w:val="22"/>
        </w:rPr>
        <w:t> </w:t>
      </w:r>
      <w:r>
        <w:rPr>
          <w:sz w:val="22"/>
        </w:rPr>
        <w:t>Now</w:t>
      </w:r>
      <w:r>
        <w:rPr>
          <w:spacing w:val="30"/>
          <w:sz w:val="22"/>
        </w:rPr>
        <w:t> </w:t>
      </w:r>
      <w:r>
        <w:rPr>
          <w:sz w:val="22"/>
        </w:rPr>
        <w:t>if</w:t>
      </w:r>
      <w:r>
        <w:rPr>
          <w:spacing w:val="31"/>
          <w:sz w:val="22"/>
        </w:rPr>
        <w:t> </w:t>
      </w:r>
      <w:r>
        <w:rPr>
          <w:sz w:val="22"/>
        </w:rPr>
        <w:t>you</w:t>
      </w:r>
      <w:r>
        <w:rPr>
          <w:spacing w:val="26"/>
          <w:sz w:val="22"/>
        </w:rPr>
        <w:t> </w:t>
      </w:r>
      <w:r>
        <w:rPr>
          <w:sz w:val="22"/>
        </w:rPr>
        <w:t>drive it just</w:t>
      </w:r>
      <w:r>
        <w:rPr>
          <w:spacing w:val="27"/>
          <w:sz w:val="22"/>
        </w:rPr>
        <w:t> </w:t>
      </w:r>
      <w:r>
        <w:rPr>
          <w:sz w:val="22"/>
        </w:rPr>
        <w:t>a</w:t>
      </w:r>
      <w:r>
        <w:rPr>
          <w:spacing w:val="30"/>
          <w:sz w:val="22"/>
        </w:rPr>
        <w:t> </w:t>
      </w:r>
      <w:r>
        <w:rPr>
          <w:sz w:val="22"/>
        </w:rPr>
        <w:t>little, you</w:t>
      </w:r>
      <w:r>
        <w:rPr>
          <w:spacing w:val="34"/>
          <w:sz w:val="22"/>
        </w:rPr>
        <w:t> </w:t>
      </w:r>
      <w:r>
        <w:rPr>
          <w:sz w:val="22"/>
        </w:rPr>
        <w:t>can</w:t>
      </w:r>
      <w:r>
        <w:rPr>
          <w:spacing w:val="36"/>
          <w:sz w:val="22"/>
        </w:rPr>
        <w:t> </w:t>
      </w:r>
      <w:r>
        <w:rPr>
          <w:sz w:val="22"/>
        </w:rPr>
        <w:t>find</w:t>
      </w:r>
      <w:r>
        <w:rPr>
          <w:spacing w:val="40"/>
          <w:sz w:val="22"/>
        </w:rPr>
        <w:t> </w:t>
      </w:r>
      <w:r>
        <w:rPr>
          <w:sz w:val="22"/>
        </w:rPr>
        <w:t>that</w:t>
      </w:r>
      <w:r>
        <w:rPr>
          <w:spacing w:val="40"/>
          <w:sz w:val="22"/>
        </w:rPr>
        <w:t> </w:t>
      </w:r>
      <w:r>
        <w:rPr>
          <w:sz w:val="22"/>
        </w:rPr>
        <w:t>the</w:t>
      </w:r>
      <w:r>
        <w:rPr>
          <w:spacing w:val="27"/>
          <w:sz w:val="22"/>
        </w:rPr>
        <w:t> </w:t>
      </w:r>
      <w:r>
        <w:rPr>
          <w:sz w:val="22"/>
        </w:rPr>
        <w:t>energy</w:t>
      </w:r>
      <w:r>
        <w:rPr>
          <w:spacing w:val="40"/>
          <w:sz w:val="22"/>
        </w:rPr>
        <w:t> </w:t>
      </w:r>
      <w:r>
        <w:rPr>
          <w:sz w:val="22"/>
        </w:rPr>
        <w:t>required</w:t>
      </w:r>
      <w:r>
        <w:rPr>
          <w:spacing w:val="40"/>
          <w:sz w:val="22"/>
        </w:rPr>
        <w:t> </w:t>
      </w:r>
      <w:r>
        <w:rPr>
          <w:sz w:val="22"/>
        </w:rPr>
        <w:t>to</w:t>
      </w:r>
      <w:r>
        <w:rPr>
          <w:spacing w:val="23"/>
          <w:sz w:val="22"/>
        </w:rPr>
        <w:t> </w:t>
      </w:r>
      <w:r>
        <w:rPr>
          <w:sz w:val="22"/>
        </w:rPr>
        <w:t>drive</w:t>
      </w:r>
      <w:r>
        <w:rPr>
          <w:spacing w:val="28"/>
          <w:sz w:val="22"/>
        </w:rPr>
        <w:t> </w:t>
      </w:r>
      <w:r>
        <w:rPr>
          <w:sz w:val="22"/>
        </w:rPr>
        <w:t>it</w:t>
      </w:r>
      <w:r>
        <w:rPr>
          <w:spacing w:val="31"/>
          <w:sz w:val="22"/>
        </w:rPr>
        <w:t> </w:t>
      </w:r>
      <w:r>
        <w:rPr>
          <w:sz w:val="22"/>
        </w:rPr>
        <w:t>is</w:t>
      </w:r>
      <w:r>
        <w:rPr>
          <w:spacing w:val="27"/>
          <w:sz w:val="22"/>
        </w:rPr>
        <w:t> </w:t>
      </w:r>
      <w:r>
        <w:rPr>
          <w:sz w:val="22"/>
        </w:rPr>
        <w:t>a</w:t>
      </w:r>
      <w:r>
        <w:rPr>
          <w:spacing w:val="39"/>
          <w:sz w:val="22"/>
        </w:rPr>
        <w:t> </w:t>
      </w:r>
      <w:r>
        <w:rPr>
          <w:sz w:val="22"/>
        </w:rPr>
        <w:t>minimum</w:t>
      </w:r>
      <w:r>
        <w:rPr>
          <w:spacing w:val="40"/>
          <w:sz w:val="22"/>
        </w:rPr>
        <w:t> </w:t>
      </w:r>
      <w:r>
        <w:rPr>
          <w:sz w:val="22"/>
        </w:rPr>
        <w:t>of</w:t>
      </w:r>
      <w:r>
        <w:rPr>
          <w:spacing w:val="40"/>
          <w:sz w:val="22"/>
        </w:rPr>
        <w:t> </w:t>
      </w:r>
      <w:r>
        <w:rPr>
          <w:sz w:val="22"/>
        </w:rPr>
        <w:t>the</w:t>
      </w:r>
      <w:r>
        <w:rPr>
          <w:spacing w:val="35"/>
          <w:sz w:val="22"/>
        </w:rPr>
        <w:t> </w:t>
      </w:r>
      <w:r>
        <w:rPr>
          <w:sz w:val="22"/>
        </w:rPr>
        <w:t>ratio:</w:t>
      </w:r>
    </w:p>
    <w:p>
      <w:pPr>
        <w:pStyle w:val="BodyText"/>
        <w:spacing w:before="93"/>
        <w:rPr>
          <w:sz w:val="20"/>
        </w:rPr>
      </w:pPr>
    </w:p>
    <w:p>
      <w:pPr>
        <w:pStyle w:val="BodyText"/>
        <w:spacing w:after="0"/>
        <w:rPr>
          <w:sz w:val="20"/>
        </w:rPr>
        <w:sectPr>
          <w:pgSz w:w="8450" w:h="12230"/>
          <w:pgMar w:header="535" w:footer="0" w:top="980" w:bottom="280" w:left="425" w:right="425"/>
        </w:sectPr>
      </w:pPr>
    </w:p>
    <w:p>
      <w:pPr>
        <w:tabs>
          <w:tab w:pos="2928" w:val="left" w:leader="none"/>
        </w:tabs>
        <w:spacing w:before="90"/>
        <w:ind w:left="2372" w:right="0" w:firstLine="0"/>
        <w:jc w:val="left"/>
        <w:rPr>
          <w:i/>
          <w:sz w:val="23"/>
        </w:rPr>
      </w:pPr>
      <w:r>
        <w:rPr>
          <w:i/>
          <w:spacing w:val="-5"/>
          <w:sz w:val="23"/>
        </w:rPr>
        <w:t>kT</w:t>
      </w:r>
      <w:r>
        <w:rPr>
          <w:i/>
          <w:sz w:val="23"/>
        </w:rPr>
        <w:tab/>
      </w:r>
      <w:r>
        <w:rPr>
          <w:i/>
          <w:sz w:val="23"/>
          <w:u w:val="thick"/>
        </w:rPr>
        <w:t>time</w:t>
      </w:r>
      <w:r>
        <w:rPr>
          <w:i/>
          <w:spacing w:val="29"/>
          <w:sz w:val="23"/>
          <w:u w:val="thick"/>
        </w:rPr>
        <w:t> </w:t>
      </w:r>
      <w:r>
        <w:rPr>
          <w:i/>
          <w:sz w:val="23"/>
          <w:u w:val="thick"/>
        </w:rPr>
        <w:t>to</w:t>
      </w:r>
      <w:r>
        <w:rPr>
          <w:i/>
          <w:spacing w:val="22"/>
          <w:sz w:val="23"/>
          <w:u w:val="thick"/>
        </w:rPr>
        <w:t> </w:t>
      </w:r>
      <w:r>
        <w:rPr>
          <w:i/>
          <w:sz w:val="23"/>
          <w:u w:val="thick"/>
        </w:rPr>
        <w:t>make</w:t>
      </w:r>
      <w:r>
        <w:rPr>
          <w:i/>
          <w:spacing w:val="36"/>
          <w:sz w:val="23"/>
          <w:u w:val="thick"/>
        </w:rPr>
        <w:t> </w:t>
      </w:r>
      <w:r>
        <w:rPr>
          <w:i/>
          <w:spacing w:val="-2"/>
          <w:sz w:val="23"/>
          <w:u w:val="thick"/>
        </w:rPr>
        <w:t>collision</w:t>
      </w:r>
    </w:p>
    <w:p>
      <w:pPr>
        <w:spacing w:before="20"/>
        <w:ind w:left="2742" w:right="0" w:firstLine="0"/>
        <w:jc w:val="left"/>
        <w:rPr>
          <w:i/>
          <w:sz w:val="22"/>
        </w:rPr>
      </w:pPr>
      <w:r>
        <w:rPr>
          <w:i/>
          <w:sz w:val="22"/>
        </w:rPr>
        <w:t>speed</w:t>
      </w:r>
      <w:r>
        <w:rPr>
          <w:i/>
          <w:spacing w:val="45"/>
          <w:sz w:val="22"/>
        </w:rPr>
        <w:t> </w:t>
      </w:r>
      <w:r>
        <w:rPr>
          <w:i/>
          <w:sz w:val="23"/>
        </w:rPr>
        <w:t>at</w:t>
      </w:r>
      <w:r>
        <w:rPr>
          <w:i/>
          <w:spacing w:val="33"/>
          <w:sz w:val="23"/>
        </w:rPr>
        <w:t> </w:t>
      </w:r>
      <w:r>
        <w:rPr>
          <w:i/>
          <w:sz w:val="23"/>
        </w:rPr>
        <w:t>which</w:t>
      </w:r>
      <w:r>
        <w:rPr>
          <w:i/>
          <w:spacing w:val="34"/>
          <w:sz w:val="23"/>
        </w:rPr>
        <w:t> </w:t>
      </w:r>
      <w:r>
        <w:rPr>
          <w:i/>
          <w:sz w:val="23"/>
        </w:rPr>
        <w:t>it</w:t>
      </w:r>
      <w:r>
        <w:rPr>
          <w:i/>
          <w:spacing w:val="30"/>
          <w:sz w:val="23"/>
        </w:rPr>
        <w:t> </w:t>
      </w:r>
      <w:r>
        <w:rPr>
          <w:i/>
          <w:spacing w:val="-2"/>
          <w:sz w:val="22"/>
        </w:rPr>
        <w:t>happens</w:t>
      </w:r>
    </w:p>
    <w:p>
      <w:pPr>
        <w:spacing w:before="177"/>
        <w:ind w:left="1500" w:right="0" w:firstLine="0"/>
        <w:jc w:val="left"/>
        <w:rPr>
          <w:sz w:val="22"/>
        </w:rPr>
      </w:pPr>
      <w:r>
        <w:rPr/>
        <w:br w:type="column"/>
      </w:r>
      <w:r>
        <w:rPr>
          <w:spacing w:val="-2"/>
          <w:sz w:val="22"/>
        </w:rPr>
        <w:t>(5.37)</w:t>
      </w:r>
    </w:p>
    <w:p>
      <w:pPr>
        <w:spacing w:after="0"/>
        <w:jc w:val="left"/>
        <w:rPr>
          <w:sz w:val="22"/>
        </w:rPr>
        <w:sectPr>
          <w:type w:val="continuous"/>
          <w:pgSz w:w="8450" w:h="12230"/>
          <w:pgMar w:header="535" w:footer="0" w:top="1480" w:bottom="280" w:left="425" w:right="425"/>
          <w:cols w:num="2" w:equalWidth="0">
            <w:col w:w="5228" w:space="40"/>
            <w:col w:w="2332"/>
          </w:cols>
        </w:sectPr>
      </w:pPr>
    </w:p>
    <w:p>
      <w:pPr>
        <w:pStyle w:val="BodyText"/>
        <w:spacing w:before="61"/>
        <w:rPr>
          <w:sz w:val="22"/>
        </w:rPr>
      </w:pPr>
    </w:p>
    <w:p>
      <w:pPr>
        <w:spacing w:line="237" w:lineRule="auto" w:before="0"/>
        <w:ind w:left="155" w:right="189" w:hanging="10"/>
        <w:jc w:val="both"/>
        <w:rPr>
          <w:sz w:val="22"/>
        </w:rPr>
      </w:pPr>
      <w:r>
        <w:rPr>
          <w:sz w:val="22"/>
        </w:rPr>
        <w:t>This expression has not been analyzed in any great detail for the billiard ball </w:t>
      </w:r>
      <w:r>
        <w:rPr>
          <w:spacing w:val="-2"/>
          <w:sz w:val="22"/>
        </w:rPr>
        <w:t>machine.</w:t>
      </w:r>
    </w:p>
    <w:p>
      <w:pPr>
        <w:pStyle w:val="BodyText"/>
        <w:rPr>
          <w:sz w:val="22"/>
        </w:rPr>
      </w:pPr>
    </w:p>
    <w:p>
      <w:pPr>
        <w:pStyle w:val="BodyText"/>
        <w:spacing w:before="10"/>
        <w:rPr>
          <w:sz w:val="22"/>
        </w:rPr>
      </w:pPr>
    </w:p>
    <w:p>
      <w:pPr>
        <w:pStyle w:val="ListParagraph"/>
        <w:numPr>
          <w:ilvl w:val="1"/>
          <w:numId w:val="11"/>
        </w:numPr>
        <w:tabs>
          <w:tab w:pos="440" w:val="left" w:leader="none"/>
        </w:tabs>
        <w:spacing w:line="240" w:lineRule="auto" w:before="0" w:after="0"/>
        <w:ind w:left="440" w:right="0" w:hanging="286"/>
        <w:jc w:val="both"/>
        <w:rPr>
          <w:b/>
          <w:sz w:val="22"/>
        </w:rPr>
      </w:pPr>
      <w:r>
        <w:rPr>
          <w:b/>
          <w:sz w:val="22"/>
        </w:rPr>
        <w:t>:</w:t>
      </w:r>
      <w:r>
        <w:rPr>
          <w:b/>
          <w:spacing w:val="27"/>
          <w:sz w:val="22"/>
        </w:rPr>
        <w:t> </w:t>
      </w:r>
      <w:r>
        <w:rPr>
          <w:b/>
          <w:sz w:val="22"/>
        </w:rPr>
        <w:t>Quantum</w:t>
      </w:r>
      <w:r>
        <w:rPr>
          <w:b/>
          <w:spacing w:val="42"/>
          <w:sz w:val="22"/>
        </w:rPr>
        <w:t> </w:t>
      </w:r>
      <w:r>
        <w:rPr>
          <w:b/>
          <w:spacing w:val="-2"/>
          <w:sz w:val="22"/>
        </w:rPr>
        <w:t>Computation</w:t>
      </w:r>
    </w:p>
    <w:p>
      <w:pPr>
        <w:pStyle w:val="BodyText"/>
        <w:spacing w:before="18"/>
        <w:rPr>
          <w:b/>
          <w:sz w:val="22"/>
        </w:rPr>
      </w:pPr>
    </w:p>
    <w:p>
      <w:pPr>
        <w:spacing w:line="242" w:lineRule="auto" w:before="0"/>
        <w:ind w:left="153" w:right="178" w:hanging="3"/>
        <w:jc w:val="both"/>
        <w:rPr>
          <w:sz w:val="22"/>
        </w:rPr>
      </w:pPr>
      <w:r>
        <w:rPr>
          <w:sz w:val="22"/>
        </w:rPr>
        <w:t>The billiard ball computer operates chiefly according to the laws of classical mechanics.</w:t>
      </w:r>
      <w:r>
        <w:rPr>
          <w:spacing w:val="40"/>
          <w:sz w:val="22"/>
        </w:rPr>
        <w:t> </w:t>
      </w:r>
      <w:r>
        <w:rPr>
          <w:sz w:val="22"/>
        </w:rPr>
        <w:t>However, inspired</w:t>
      </w:r>
      <w:r>
        <w:rPr>
          <w:spacing w:val="33"/>
          <w:sz w:val="22"/>
        </w:rPr>
        <w:t> </w:t>
      </w:r>
      <w:r>
        <w:rPr>
          <w:sz w:val="22"/>
        </w:rPr>
        <w:t>by the questions</w:t>
      </w:r>
      <w:r>
        <w:rPr>
          <w:spacing w:val="33"/>
          <w:sz w:val="22"/>
        </w:rPr>
        <w:t> </w:t>
      </w:r>
      <w:r>
        <w:rPr>
          <w:sz w:val="22"/>
        </w:rPr>
        <w:t>it brings up, people have asked me</w:t>
      </w:r>
      <w:r>
        <w:rPr>
          <w:spacing w:val="33"/>
          <w:sz w:val="22"/>
        </w:rPr>
        <w:t> </w:t>
      </w:r>
      <w:r>
        <w:rPr>
          <w:sz w:val="22"/>
        </w:rPr>
        <w:t>(and</w:t>
      </w:r>
      <w:r>
        <w:rPr>
          <w:spacing w:val="38"/>
          <w:sz w:val="22"/>
        </w:rPr>
        <w:t> </w:t>
      </w:r>
      <w:r>
        <w:rPr>
          <w:sz w:val="22"/>
        </w:rPr>
        <w:t>others</w:t>
      </w:r>
      <w:r>
        <w:rPr>
          <w:spacing w:val="38"/>
          <w:sz w:val="22"/>
        </w:rPr>
        <w:t> </w:t>
      </w:r>
      <w:r>
        <w:rPr>
          <w:sz w:val="22"/>
        </w:rPr>
        <w:t>have</w:t>
      </w:r>
      <w:r>
        <w:rPr>
          <w:spacing w:val="33"/>
          <w:sz w:val="22"/>
        </w:rPr>
        <w:t> </w:t>
      </w:r>
      <w:r>
        <w:rPr>
          <w:sz w:val="22"/>
        </w:rPr>
        <w:t>thought</w:t>
      </w:r>
      <w:r>
        <w:rPr>
          <w:spacing w:val="38"/>
          <w:sz w:val="22"/>
        </w:rPr>
        <w:t> </w:t>
      </w:r>
      <w:r>
        <w:rPr>
          <w:sz w:val="22"/>
        </w:rPr>
        <w:t>about</w:t>
      </w:r>
      <w:r>
        <w:rPr>
          <w:spacing w:val="35"/>
          <w:sz w:val="22"/>
        </w:rPr>
        <w:t> </w:t>
      </w:r>
      <w:r>
        <w:rPr>
          <w:sz w:val="22"/>
        </w:rPr>
        <w:t>this</w:t>
      </w:r>
      <w:r>
        <w:rPr>
          <w:spacing w:val="32"/>
          <w:sz w:val="22"/>
        </w:rPr>
        <w:t> </w:t>
      </w:r>
      <w:r>
        <w:rPr>
          <w:sz w:val="22"/>
        </w:rPr>
        <w:t>too</w:t>
      </w:r>
      <w:r>
        <w:rPr>
          <w:sz w:val="22"/>
          <w:vertAlign w:val="superscript"/>
        </w:rPr>
        <w:t>7</w:t>
      </w:r>
      <w:r>
        <w:rPr>
          <w:sz w:val="15"/>
          <w:vertAlign w:val="baseline"/>
        </w:rPr>
        <w:t>):</w:t>
      </w:r>
      <w:r>
        <w:rPr>
          <w:spacing w:val="40"/>
          <w:sz w:val="15"/>
          <w:vertAlign w:val="baseline"/>
        </w:rPr>
        <w:t> </w:t>
      </w:r>
      <w:r>
        <w:rPr>
          <w:sz w:val="22"/>
          <w:vertAlign w:val="baseline"/>
        </w:rPr>
        <w:t>"What</w:t>
      </w:r>
      <w:r>
        <w:rPr>
          <w:spacing w:val="38"/>
          <w:sz w:val="22"/>
          <w:vertAlign w:val="baseline"/>
        </w:rPr>
        <w:t> </w:t>
      </w:r>
      <w:r>
        <w:rPr>
          <w:sz w:val="22"/>
          <w:vertAlign w:val="baseline"/>
        </w:rPr>
        <w:t>would</w:t>
      </w:r>
      <w:r>
        <w:rPr>
          <w:spacing w:val="40"/>
          <w:sz w:val="22"/>
          <w:vertAlign w:val="baseline"/>
        </w:rPr>
        <w:t> </w:t>
      </w:r>
      <w:r>
        <w:rPr>
          <w:sz w:val="22"/>
          <w:vertAlign w:val="baseline"/>
        </w:rPr>
        <w:t>the</w:t>
      </w:r>
      <w:r>
        <w:rPr>
          <w:spacing w:val="26"/>
          <w:sz w:val="22"/>
          <w:vertAlign w:val="baseline"/>
        </w:rPr>
        <w:t> </w:t>
      </w:r>
      <w:r>
        <w:rPr>
          <w:sz w:val="22"/>
          <w:vertAlign w:val="baseline"/>
        </w:rPr>
        <w:t>situation</w:t>
      </w:r>
      <w:r>
        <w:rPr>
          <w:spacing w:val="40"/>
          <w:sz w:val="22"/>
          <w:vertAlign w:val="baseline"/>
        </w:rPr>
        <w:t> </w:t>
      </w:r>
      <w:r>
        <w:rPr>
          <w:sz w:val="22"/>
          <w:vertAlign w:val="baseline"/>
        </w:rPr>
        <w:t>be</w:t>
      </w:r>
      <w:r>
        <w:rPr>
          <w:spacing w:val="29"/>
          <w:sz w:val="22"/>
          <w:vertAlign w:val="baseline"/>
        </w:rPr>
        <w:t> </w:t>
      </w:r>
      <w:r>
        <w:rPr>
          <w:sz w:val="22"/>
          <w:vertAlign w:val="baseline"/>
        </w:rPr>
        <w:t>if our computer is operating according to the laws of </w:t>
      </w:r>
      <w:r>
        <w:rPr>
          <w:i/>
          <w:sz w:val="23"/>
          <w:vertAlign w:val="baseline"/>
        </w:rPr>
        <w:t>quantum </w:t>
      </w:r>
      <w:r>
        <w:rPr>
          <w:sz w:val="22"/>
          <w:vertAlign w:val="baseline"/>
        </w:rPr>
        <w:t>mechanics?"</w:t>
      </w:r>
      <w:r>
        <w:rPr>
          <w:spacing w:val="40"/>
          <w:sz w:val="22"/>
          <w:vertAlign w:val="baseline"/>
        </w:rPr>
        <w:t> </w:t>
      </w:r>
      <w:r>
        <w:rPr>
          <w:sz w:val="22"/>
          <w:vertAlign w:val="baseline"/>
        </w:rPr>
        <w:t>Suppose we wanted to make extremely small computers, say the size of a few atoms. Then we would have to use the laws of quantum mechanics, not classical mechanics.</w:t>
      </w:r>
      <w:r>
        <w:rPr>
          <w:spacing w:val="20"/>
          <w:sz w:val="22"/>
          <w:vertAlign w:val="baseline"/>
        </w:rPr>
        <w:t> </w:t>
      </w:r>
      <w:r>
        <w:rPr>
          <w:sz w:val="22"/>
          <w:vertAlign w:val="baseline"/>
        </w:rPr>
        <w:t>Wouldn't the Uncertainty</w:t>
      </w:r>
      <w:r>
        <w:rPr>
          <w:spacing w:val="24"/>
          <w:sz w:val="22"/>
          <w:vertAlign w:val="baseline"/>
        </w:rPr>
        <w:t> </w:t>
      </w:r>
      <w:r>
        <w:rPr>
          <w:sz w:val="22"/>
          <w:vertAlign w:val="baseline"/>
        </w:rPr>
        <w:t>Principle screw things up? Not necessarily.</w:t>
      </w:r>
      <w:r>
        <w:rPr>
          <w:spacing w:val="40"/>
          <w:sz w:val="22"/>
          <w:vertAlign w:val="baseline"/>
        </w:rPr>
        <w:t> </w:t>
      </w:r>
      <w:r>
        <w:rPr>
          <w:sz w:val="22"/>
          <w:vertAlign w:val="baseline"/>
        </w:rPr>
        <w:t>I will wind up this chapter by briefly considering</w:t>
      </w:r>
      <w:r>
        <w:rPr>
          <w:spacing w:val="40"/>
          <w:sz w:val="22"/>
          <w:vertAlign w:val="baseline"/>
        </w:rPr>
        <w:t> </w:t>
      </w:r>
      <w:r>
        <w:rPr>
          <w:sz w:val="22"/>
          <w:vertAlign w:val="baseline"/>
        </w:rPr>
        <w:t>what may become the</w:t>
      </w:r>
      <w:r>
        <w:rPr>
          <w:spacing w:val="40"/>
          <w:sz w:val="22"/>
          <w:vertAlign w:val="baseline"/>
        </w:rPr>
        <w:t> </w:t>
      </w:r>
      <w:r>
        <w:rPr>
          <w:sz w:val="22"/>
          <w:vertAlign w:val="baseline"/>
        </w:rPr>
        <w:t>computers</w:t>
      </w:r>
      <w:r>
        <w:rPr>
          <w:spacing w:val="40"/>
          <w:sz w:val="22"/>
          <w:vertAlign w:val="baseline"/>
        </w:rPr>
        <w:t> </w:t>
      </w:r>
      <w:r>
        <w:rPr>
          <w:sz w:val="22"/>
          <w:vertAlign w:val="baseline"/>
        </w:rPr>
        <w:t>of</w:t>
      </w:r>
      <w:r>
        <w:rPr>
          <w:spacing w:val="40"/>
          <w:sz w:val="22"/>
          <w:vertAlign w:val="baseline"/>
        </w:rPr>
        <w:t> </w:t>
      </w:r>
      <w:r>
        <w:rPr>
          <w:sz w:val="22"/>
          <w:vertAlign w:val="baseline"/>
        </w:rPr>
        <w:t>the future -</w:t>
      </w:r>
      <w:r>
        <w:rPr>
          <w:spacing w:val="80"/>
          <w:sz w:val="22"/>
          <w:vertAlign w:val="baseline"/>
        </w:rPr>
        <w:t> </w:t>
      </w:r>
      <w:r>
        <w:rPr>
          <w:sz w:val="22"/>
          <w:vertAlign w:val="baseline"/>
        </w:rPr>
        <w:t>quantum</w:t>
      </w:r>
      <w:r>
        <w:rPr>
          <w:spacing w:val="40"/>
          <w:sz w:val="22"/>
          <w:vertAlign w:val="baseline"/>
        </w:rPr>
        <w:t> </w:t>
      </w:r>
      <w:r>
        <w:rPr>
          <w:sz w:val="22"/>
          <w:vertAlign w:val="baseline"/>
        </w:rPr>
        <w:t>computers.</w:t>
      </w:r>
    </w:p>
    <w:p>
      <w:pPr>
        <w:pStyle w:val="BodyText"/>
        <w:spacing w:before="3"/>
        <w:rPr>
          <w:sz w:val="22"/>
        </w:rPr>
      </w:pPr>
    </w:p>
    <w:p>
      <w:pPr>
        <w:spacing w:line="240" w:lineRule="auto" w:before="0"/>
        <w:ind w:left="155" w:right="177" w:firstLine="590"/>
        <w:jc w:val="both"/>
        <w:rPr>
          <w:sz w:val="22"/>
        </w:rPr>
      </w:pPr>
      <w:r>
        <w:rPr>
          <w:sz w:val="22"/>
        </w:rPr>
        <w:t>We are asking</w:t>
      </w:r>
      <w:r>
        <w:rPr>
          <w:spacing w:val="29"/>
          <w:sz w:val="22"/>
        </w:rPr>
        <w:t> </w:t>
      </w:r>
      <w:r>
        <w:rPr>
          <w:sz w:val="22"/>
        </w:rPr>
        <w:t>yet</w:t>
      </w:r>
      <w:r>
        <w:rPr>
          <w:spacing w:val="20"/>
          <w:sz w:val="22"/>
        </w:rPr>
        <w:t> </w:t>
      </w:r>
      <w:r>
        <w:rPr>
          <w:sz w:val="22"/>
        </w:rPr>
        <w:t>another question</w:t>
      </w:r>
      <w:r>
        <w:rPr>
          <w:spacing w:val="22"/>
          <w:sz w:val="22"/>
        </w:rPr>
        <w:t> </w:t>
      </w:r>
      <w:r>
        <w:rPr>
          <w:sz w:val="22"/>
        </w:rPr>
        <w:t>about absolute</w:t>
      </w:r>
      <w:r>
        <w:rPr>
          <w:spacing w:val="20"/>
          <w:sz w:val="22"/>
        </w:rPr>
        <w:t> </w:t>
      </w:r>
      <w:r>
        <w:rPr>
          <w:sz w:val="22"/>
        </w:rPr>
        <w:t>limitations!</w:t>
      </w:r>
      <w:r>
        <w:rPr>
          <w:spacing w:val="24"/>
          <w:sz w:val="22"/>
        </w:rPr>
        <w:t> </w:t>
      </w:r>
      <w:r>
        <w:rPr>
          <w:sz w:val="22"/>
        </w:rPr>
        <w:t>This</w:t>
      </w:r>
      <w:r>
        <w:rPr>
          <w:spacing w:val="20"/>
          <w:sz w:val="22"/>
        </w:rPr>
        <w:t> </w:t>
      </w:r>
      <w:r>
        <w:rPr>
          <w:sz w:val="22"/>
        </w:rPr>
        <w:t>time, it</w:t>
      </w:r>
      <w:r>
        <w:rPr>
          <w:spacing w:val="25"/>
          <w:sz w:val="22"/>
        </w:rPr>
        <w:t> </w:t>
      </w:r>
      <w:r>
        <w:rPr>
          <w:sz w:val="22"/>
        </w:rPr>
        <w:t>is:</w:t>
      </w:r>
      <w:r>
        <w:rPr>
          <w:spacing w:val="30"/>
          <w:sz w:val="22"/>
        </w:rPr>
        <w:t> </w:t>
      </w:r>
      <w:r>
        <w:rPr>
          <w:sz w:val="22"/>
        </w:rPr>
        <w:t>"How</w:t>
      </w:r>
      <w:r>
        <w:rPr>
          <w:spacing w:val="40"/>
          <w:sz w:val="22"/>
        </w:rPr>
        <w:t> </w:t>
      </w:r>
      <w:r>
        <w:rPr>
          <w:i/>
          <w:sz w:val="23"/>
        </w:rPr>
        <w:t>small </w:t>
      </w:r>
      <w:r>
        <w:rPr>
          <w:sz w:val="22"/>
        </w:rPr>
        <w:t>can</w:t>
      </w:r>
      <w:r>
        <w:rPr>
          <w:spacing w:val="33"/>
          <w:sz w:val="22"/>
        </w:rPr>
        <w:t> </w:t>
      </w:r>
      <w:r>
        <w:rPr>
          <w:sz w:val="22"/>
        </w:rPr>
        <w:t>you</w:t>
      </w:r>
      <w:r>
        <w:rPr>
          <w:spacing w:val="31"/>
          <w:sz w:val="22"/>
        </w:rPr>
        <w:t> </w:t>
      </w:r>
      <w:r>
        <w:rPr>
          <w:sz w:val="22"/>
        </w:rPr>
        <w:t>make a</w:t>
      </w:r>
      <w:r>
        <w:rPr>
          <w:spacing w:val="26"/>
          <w:sz w:val="22"/>
        </w:rPr>
        <w:t> </w:t>
      </w:r>
      <w:r>
        <w:rPr>
          <w:sz w:val="22"/>
        </w:rPr>
        <w:t>computer?"</w:t>
      </w:r>
      <w:r>
        <w:rPr>
          <w:spacing w:val="35"/>
          <w:sz w:val="22"/>
        </w:rPr>
        <w:t> </w:t>
      </w:r>
      <w:r>
        <w:rPr>
          <w:sz w:val="22"/>
        </w:rPr>
        <w:t>This</w:t>
      </w:r>
      <w:r>
        <w:rPr>
          <w:spacing w:val="29"/>
          <w:sz w:val="22"/>
        </w:rPr>
        <w:t> </w:t>
      </w:r>
      <w:r>
        <w:rPr>
          <w:sz w:val="22"/>
        </w:rPr>
        <w:t>is one area</w:t>
      </w:r>
      <w:r>
        <w:rPr>
          <w:spacing w:val="30"/>
          <w:sz w:val="22"/>
        </w:rPr>
        <w:t> </w:t>
      </w:r>
      <w:r>
        <w:rPr>
          <w:sz w:val="22"/>
        </w:rPr>
        <w:t>where,</w:t>
      </w:r>
      <w:r>
        <w:rPr>
          <w:spacing w:val="28"/>
          <w:sz w:val="22"/>
        </w:rPr>
        <w:t> </w:t>
      </w:r>
      <w:r>
        <w:rPr>
          <w:sz w:val="22"/>
        </w:rPr>
        <w:t>I</w:t>
      </w:r>
      <w:r>
        <w:rPr>
          <w:spacing w:val="36"/>
          <w:sz w:val="22"/>
        </w:rPr>
        <w:t> </w:t>
      </w:r>
      <w:r>
        <w:rPr>
          <w:sz w:val="22"/>
        </w:rPr>
        <w:t>think, I've made a contribution.</w:t>
      </w:r>
      <w:r>
        <w:rPr>
          <w:spacing w:val="40"/>
          <w:sz w:val="22"/>
        </w:rPr>
        <w:t> </w:t>
      </w:r>
      <w:r>
        <w:rPr>
          <w:sz w:val="22"/>
        </w:rPr>
        <w:t>Unlike an airplane, it turns out that we can make it</w:t>
      </w:r>
      <w:r>
        <w:rPr>
          <w:spacing w:val="40"/>
          <w:sz w:val="22"/>
        </w:rPr>
        <w:t> </w:t>
      </w:r>
      <w:r>
        <w:rPr>
          <w:sz w:val="22"/>
        </w:rPr>
        <w:t>pretty</w:t>
      </w:r>
      <w:r>
        <w:rPr>
          <w:spacing w:val="40"/>
          <w:sz w:val="22"/>
        </w:rPr>
        <w:t> </w:t>
      </w:r>
      <w:r>
        <w:rPr>
          <w:sz w:val="22"/>
        </w:rPr>
        <w:t>much</w:t>
      </w:r>
      <w:r>
        <w:rPr>
          <w:spacing w:val="40"/>
          <w:sz w:val="22"/>
        </w:rPr>
        <w:t> </w:t>
      </w:r>
      <w:r>
        <w:rPr>
          <w:sz w:val="22"/>
        </w:rPr>
        <w:t>as</w:t>
      </w:r>
      <w:r>
        <w:rPr>
          <w:spacing w:val="40"/>
          <w:sz w:val="22"/>
        </w:rPr>
        <w:t> </w:t>
      </w:r>
      <w:r>
        <w:rPr>
          <w:sz w:val="22"/>
        </w:rPr>
        <w:t>small</w:t>
      </w:r>
      <w:r>
        <w:rPr>
          <w:spacing w:val="40"/>
          <w:sz w:val="22"/>
        </w:rPr>
        <w:t> </w:t>
      </w:r>
      <w:r>
        <w:rPr>
          <w:sz w:val="22"/>
        </w:rPr>
        <w:t>as</w:t>
      </w:r>
      <w:r>
        <w:rPr>
          <w:spacing w:val="40"/>
          <w:sz w:val="22"/>
        </w:rPr>
        <w:t> </w:t>
      </w:r>
      <w:r>
        <w:rPr>
          <w:sz w:val="22"/>
        </w:rPr>
        <w:t>we</w:t>
      </w:r>
      <w:r>
        <w:rPr>
          <w:spacing w:val="40"/>
          <w:sz w:val="22"/>
        </w:rPr>
        <w:t> </w:t>
      </w:r>
      <w:r>
        <w:rPr>
          <w:sz w:val="22"/>
        </w:rPr>
        <w:t>want.</w:t>
      </w:r>
      <w:r>
        <w:rPr>
          <w:spacing w:val="40"/>
          <w:sz w:val="22"/>
        </w:rPr>
        <w:t> </w:t>
      </w:r>
      <w:r>
        <w:rPr>
          <w:sz w:val="22"/>
        </w:rPr>
        <w:t>There</w:t>
      </w:r>
      <w:r>
        <w:rPr>
          <w:spacing w:val="40"/>
          <w:sz w:val="22"/>
        </w:rPr>
        <w:t> </w:t>
      </w:r>
      <w:r>
        <w:rPr>
          <w:sz w:val="22"/>
        </w:rPr>
        <w:t>will</w:t>
      </w:r>
      <w:r>
        <w:rPr>
          <w:spacing w:val="40"/>
          <w:sz w:val="22"/>
        </w:rPr>
        <w:t> </w:t>
      </w:r>
      <w:r>
        <w:rPr>
          <w:sz w:val="22"/>
        </w:rPr>
        <w:t>be</w:t>
      </w:r>
      <w:r>
        <w:rPr>
          <w:spacing w:val="40"/>
          <w:sz w:val="22"/>
        </w:rPr>
        <w:t> </w:t>
      </w:r>
      <w:r>
        <w:rPr>
          <w:sz w:val="22"/>
        </w:rPr>
        <w:t>engineering</w:t>
      </w:r>
      <w:r>
        <w:rPr>
          <w:spacing w:val="40"/>
          <w:sz w:val="22"/>
        </w:rPr>
        <w:t> </w:t>
      </w:r>
      <w:r>
        <w:rPr>
          <w:sz w:val="22"/>
        </w:rPr>
        <w:t>details</w:t>
      </w:r>
      <w:r>
        <w:rPr>
          <w:spacing w:val="40"/>
          <w:sz w:val="22"/>
        </w:rPr>
        <w:t> </w:t>
      </w:r>
      <w:r>
        <w:rPr>
          <w:sz w:val="22"/>
        </w:rPr>
        <w:t>about wires</w:t>
      </w:r>
      <w:r>
        <w:rPr>
          <w:sz w:val="22"/>
          <w:vertAlign w:val="superscript"/>
        </w:rPr>
        <w:t>8</w:t>
      </w:r>
      <w:r>
        <w:rPr>
          <w:sz w:val="14"/>
          <w:vertAlign w:val="baseline"/>
        </w:rPr>
        <w:t>,</w:t>
      </w:r>
      <w:r>
        <w:rPr>
          <w:spacing w:val="40"/>
          <w:sz w:val="14"/>
          <w:vertAlign w:val="baseline"/>
        </w:rPr>
        <w:t> </w:t>
      </w:r>
      <w:r>
        <w:rPr>
          <w:sz w:val="22"/>
          <w:vertAlign w:val="baseline"/>
        </w:rPr>
        <w:t>and</w:t>
      </w:r>
      <w:r>
        <w:rPr>
          <w:spacing w:val="26"/>
          <w:sz w:val="22"/>
          <w:vertAlign w:val="baseline"/>
        </w:rPr>
        <w:t> </w:t>
      </w:r>
      <w:r>
        <w:rPr>
          <w:sz w:val="22"/>
          <w:vertAlign w:val="baseline"/>
        </w:rPr>
        <w:t>we</w:t>
      </w:r>
      <w:r>
        <w:rPr>
          <w:spacing w:val="24"/>
          <w:sz w:val="22"/>
          <w:vertAlign w:val="baseline"/>
        </w:rPr>
        <w:t> </w:t>
      </w:r>
      <w:r>
        <w:rPr>
          <w:sz w:val="22"/>
          <w:vertAlign w:val="baseline"/>
        </w:rPr>
        <w:t>will have to find a</w:t>
      </w:r>
      <w:r>
        <w:rPr>
          <w:spacing w:val="24"/>
          <w:sz w:val="22"/>
          <w:vertAlign w:val="baseline"/>
        </w:rPr>
        <w:t> </w:t>
      </w:r>
      <w:r>
        <w:rPr>
          <w:sz w:val="22"/>
          <w:vertAlign w:val="baseline"/>
        </w:rPr>
        <w:t>way of</w:t>
      </w:r>
      <w:r>
        <w:rPr>
          <w:spacing w:val="28"/>
          <w:sz w:val="22"/>
          <w:vertAlign w:val="baseline"/>
        </w:rPr>
        <w:t> </w:t>
      </w:r>
      <w:r>
        <w:rPr>
          <w:sz w:val="22"/>
          <w:vertAlign w:val="baseline"/>
        </w:rPr>
        <w:t>magnifying</w:t>
      </w:r>
      <w:r>
        <w:rPr>
          <w:spacing w:val="35"/>
          <w:sz w:val="22"/>
          <w:vertAlign w:val="baseline"/>
        </w:rPr>
        <w:t> </w:t>
      </w:r>
      <w:r>
        <w:rPr>
          <w:sz w:val="22"/>
          <w:vertAlign w:val="baseline"/>
        </w:rPr>
        <w:t>outputs</w:t>
      </w:r>
      <w:r>
        <w:rPr>
          <w:spacing w:val="25"/>
          <w:sz w:val="22"/>
          <w:vertAlign w:val="baseline"/>
        </w:rPr>
        <w:t> </w:t>
      </w:r>
      <w:r>
        <w:rPr>
          <w:sz w:val="22"/>
          <w:vertAlign w:val="baseline"/>
        </w:rPr>
        <w:t>and</w:t>
      </w:r>
      <w:r>
        <w:rPr>
          <w:spacing w:val="26"/>
          <w:sz w:val="22"/>
          <w:vertAlign w:val="baseline"/>
        </w:rPr>
        <w:t> </w:t>
      </w:r>
      <w:r>
        <w:rPr>
          <w:sz w:val="22"/>
          <w:vertAlign w:val="baseline"/>
        </w:rPr>
        <w:t>whatnot,</w:t>
      </w:r>
      <w:r>
        <w:rPr>
          <w:spacing w:val="31"/>
          <w:sz w:val="22"/>
          <w:vertAlign w:val="baseline"/>
        </w:rPr>
        <w:t> </w:t>
      </w:r>
      <w:r>
        <w:rPr>
          <w:sz w:val="22"/>
          <w:vertAlign w:val="baseline"/>
        </w:rPr>
        <w:t>but we</w:t>
      </w:r>
      <w:r>
        <w:rPr>
          <w:spacing w:val="33"/>
          <w:sz w:val="22"/>
          <w:vertAlign w:val="baseline"/>
        </w:rPr>
        <w:t> </w:t>
      </w:r>
      <w:r>
        <w:rPr>
          <w:sz w:val="22"/>
          <w:vertAlign w:val="baseline"/>
        </w:rPr>
        <w:t>are</w:t>
      </w:r>
      <w:r>
        <w:rPr>
          <w:spacing w:val="33"/>
          <w:sz w:val="22"/>
          <w:vertAlign w:val="baseline"/>
        </w:rPr>
        <w:t> </w:t>
      </w:r>
      <w:r>
        <w:rPr>
          <w:sz w:val="22"/>
          <w:vertAlign w:val="baseline"/>
        </w:rPr>
        <w:t>here</w:t>
      </w:r>
      <w:r>
        <w:rPr>
          <w:spacing w:val="32"/>
          <w:sz w:val="22"/>
          <w:vertAlign w:val="baseline"/>
        </w:rPr>
        <w:t> </w:t>
      </w:r>
      <w:r>
        <w:rPr>
          <w:sz w:val="22"/>
          <w:vertAlign w:val="baseline"/>
        </w:rPr>
        <w:t>discussing</w:t>
      </w:r>
      <w:r>
        <w:rPr>
          <w:spacing w:val="40"/>
          <w:sz w:val="22"/>
          <w:vertAlign w:val="baseline"/>
        </w:rPr>
        <w:t> </w:t>
      </w:r>
      <w:r>
        <w:rPr>
          <w:sz w:val="22"/>
          <w:vertAlign w:val="baseline"/>
        </w:rPr>
        <w:t>questions</w:t>
      </w:r>
      <w:r>
        <w:rPr>
          <w:spacing w:val="40"/>
          <w:sz w:val="22"/>
          <w:vertAlign w:val="baseline"/>
        </w:rPr>
        <w:t> </w:t>
      </w:r>
      <w:r>
        <w:rPr>
          <w:sz w:val="22"/>
          <w:vertAlign w:val="baseline"/>
        </w:rPr>
        <w:t>of</w:t>
      </w:r>
      <w:r>
        <w:rPr>
          <w:spacing w:val="40"/>
          <w:sz w:val="22"/>
          <w:vertAlign w:val="baseline"/>
        </w:rPr>
        <w:t> </w:t>
      </w:r>
      <w:r>
        <w:rPr>
          <w:sz w:val="22"/>
          <w:vertAlign w:val="baseline"/>
        </w:rPr>
        <w:t>principle,</w:t>
      </w:r>
      <w:r>
        <w:rPr>
          <w:spacing w:val="40"/>
          <w:sz w:val="22"/>
          <w:vertAlign w:val="baseline"/>
        </w:rPr>
        <w:t> </w:t>
      </w:r>
      <w:r>
        <w:rPr>
          <w:sz w:val="22"/>
          <w:vertAlign w:val="baseline"/>
        </w:rPr>
        <w:t>not</w:t>
      </w:r>
      <w:r>
        <w:rPr>
          <w:spacing w:val="40"/>
          <w:sz w:val="22"/>
          <w:vertAlign w:val="baseline"/>
        </w:rPr>
        <w:t> </w:t>
      </w:r>
      <w:r>
        <w:rPr>
          <w:sz w:val="22"/>
          <w:vertAlign w:val="baseline"/>
        </w:rPr>
        <w:t>practicality.</w:t>
      </w:r>
      <w:r>
        <w:rPr>
          <w:spacing w:val="40"/>
          <w:sz w:val="22"/>
          <w:vertAlign w:val="baseline"/>
        </w:rPr>
        <w:t> </w:t>
      </w:r>
      <w:r>
        <w:rPr>
          <w:sz w:val="22"/>
          <w:vertAlign w:val="baseline"/>
        </w:rPr>
        <w:t>We cannot</w:t>
      </w:r>
      <w:r>
        <w:rPr>
          <w:spacing w:val="40"/>
          <w:sz w:val="22"/>
          <w:vertAlign w:val="baseline"/>
        </w:rPr>
        <w:t> </w:t>
      </w:r>
      <w:r>
        <w:rPr>
          <w:sz w:val="22"/>
          <w:vertAlign w:val="baseline"/>
        </w:rPr>
        <w:t>get any</w:t>
      </w:r>
      <w:r>
        <w:rPr>
          <w:spacing w:val="38"/>
          <w:sz w:val="22"/>
          <w:vertAlign w:val="baseline"/>
        </w:rPr>
        <w:t> </w:t>
      </w:r>
      <w:r>
        <w:rPr>
          <w:sz w:val="22"/>
          <w:vertAlign w:val="baseline"/>
        </w:rPr>
        <w:t>smaller</w:t>
      </w:r>
      <w:r>
        <w:rPr>
          <w:spacing w:val="46"/>
          <w:sz w:val="22"/>
          <w:vertAlign w:val="baseline"/>
        </w:rPr>
        <w:t> </w:t>
      </w:r>
      <w:r>
        <w:rPr>
          <w:sz w:val="22"/>
          <w:vertAlign w:val="baseline"/>
        </w:rPr>
        <w:t>than</w:t>
      </w:r>
      <w:r>
        <w:rPr>
          <w:spacing w:val="40"/>
          <w:sz w:val="22"/>
          <w:vertAlign w:val="baseline"/>
        </w:rPr>
        <w:t> </w:t>
      </w:r>
      <w:r>
        <w:rPr>
          <w:sz w:val="22"/>
          <w:vertAlign w:val="baseline"/>
        </w:rPr>
        <w:t>atoms</w:t>
      </w:r>
      <w:r>
        <w:rPr>
          <w:sz w:val="22"/>
          <w:vertAlign w:val="superscript"/>
        </w:rPr>
        <w:t>9</w:t>
      </w:r>
      <w:r>
        <w:rPr>
          <w:spacing w:val="40"/>
          <w:sz w:val="22"/>
          <w:vertAlign w:val="baseline"/>
        </w:rPr>
        <w:t> </w:t>
      </w:r>
      <w:r>
        <w:rPr>
          <w:sz w:val="22"/>
          <w:vertAlign w:val="baseline"/>
        </w:rPr>
        <w:t>because</w:t>
      </w:r>
      <w:r>
        <w:rPr>
          <w:spacing w:val="41"/>
          <w:sz w:val="22"/>
          <w:vertAlign w:val="baseline"/>
        </w:rPr>
        <w:t> </w:t>
      </w:r>
      <w:r>
        <w:rPr>
          <w:sz w:val="22"/>
          <w:vertAlign w:val="baseline"/>
        </w:rPr>
        <w:t>we</w:t>
      </w:r>
      <w:r>
        <w:rPr>
          <w:spacing w:val="32"/>
          <w:sz w:val="22"/>
          <w:vertAlign w:val="baseline"/>
        </w:rPr>
        <w:t> </w:t>
      </w:r>
      <w:r>
        <w:rPr>
          <w:sz w:val="22"/>
          <w:vertAlign w:val="baseline"/>
        </w:rPr>
        <w:t>will</w:t>
      </w:r>
      <w:r>
        <w:rPr>
          <w:spacing w:val="34"/>
          <w:sz w:val="22"/>
          <w:vertAlign w:val="baseline"/>
        </w:rPr>
        <w:t> </w:t>
      </w:r>
      <w:r>
        <w:rPr>
          <w:sz w:val="22"/>
          <w:vertAlign w:val="baseline"/>
        </w:rPr>
        <w:t>always</w:t>
      </w:r>
      <w:r>
        <w:rPr>
          <w:spacing w:val="44"/>
          <w:sz w:val="22"/>
          <w:vertAlign w:val="baseline"/>
        </w:rPr>
        <w:t> </w:t>
      </w:r>
      <w:r>
        <w:rPr>
          <w:sz w:val="22"/>
          <w:vertAlign w:val="baseline"/>
        </w:rPr>
        <w:t>need</w:t>
      </w:r>
      <w:r>
        <w:rPr>
          <w:spacing w:val="41"/>
          <w:sz w:val="22"/>
          <w:vertAlign w:val="baseline"/>
        </w:rPr>
        <w:t> </w:t>
      </w:r>
      <w:r>
        <w:rPr>
          <w:sz w:val="22"/>
          <w:vertAlign w:val="baseline"/>
        </w:rPr>
        <w:t>something</w:t>
      </w:r>
      <w:r>
        <w:rPr>
          <w:spacing w:val="50"/>
          <w:sz w:val="22"/>
          <w:vertAlign w:val="baseline"/>
        </w:rPr>
        <w:t> </w:t>
      </w:r>
      <w:r>
        <w:rPr>
          <w:sz w:val="22"/>
          <w:vertAlign w:val="baseline"/>
        </w:rPr>
        <w:t>to</w:t>
      </w:r>
      <w:r>
        <w:rPr>
          <w:spacing w:val="33"/>
          <w:sz w:val="22"/>
          <w:vertAlign w:val="baseline"/>
        </w:rPr>
        <w:t> </w:t>
      </w:r>
      <w:r>
        <w:rPr>
          <w:sz w:val="22"/>
          <w:vertAlign w:val="baseline"/>
        </w:rPr>
        <w:t>write</w:t>
      </w:r>
      <w:r>
        <w:rPr>
          <w:spacing w:val="39"/>
          <w:sz w:val="22"/>
          <w:vertAlign w:val="baseline"/>
        </w:rPr>
        <w:t> </w:t>
      </w:r>
      <w:r>
        <w:rPr>
          <w:spacing w:val="-5"/>
          <w:sz w:val="22"/>
          <w:vertAlign w:val="baseline"/>
        </w:rPr>
        <w:t>on,</w:t>
      </w:r>
    </w:p>
    <w:p>
      <w:pPr>
        <w:pStyle w:val="BodyText"/>
        <w:spacing w:before="212"/>
        <w:rPr>
          <w:sz w:val="20"/>
        </w:rPr>
      </w:pPr>
      <w:r>
        <w:rPr>
          <w:sz w:val="20"/>
        </w:rPr>
        <mc:AlternateContent>
          <mc:Choice Requires="wps">
            <w:drawing>
              <wp:anchor distT="0" distB="0" distL="0" distR="0" allowOverlap="1" layoutInCell="1" locked="0" behindDoc="1" simplePos="0" relativeHeight="487745536">
                <wp:simplePos x="0" y="0"/>
                <wp:positionH relativeFrom="page">
                  <wp:posOffset>366591</wp:posOffset>
                </wp:positionH>
                <wp:positionV relativeFrom="paragraph">
                  <wp:posOffset>296391</wp:posOffset>
                </wp:positionV>
                <wp:extent cx="1490980" cy="1270"/>
                <wp:effectExtent l="0" t="0" r="0" b="0"/>
                <wp:wrapTopAndBottom/>
                <wp:docPr id="662" name="Graphic 662"/>
                <wp:cNvGraphicFramePr>
                  <a:graphicFrameLocks/>
                </wp:cNvGraphicFramePr>
                <a:graphic>
                  <a:graphicData uri="http://schemas.microsoft.com/office/word/2010/wordprocessingShape">
                    <wps:wsp>
                      <wps:cNvPr id="662" name="Graphic 662"/>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337896pt;width:117.4pt;height:.1pt;mso-position-horizontal-relative:page;mso-position-vertical-relative:paragraph;z-index:-15570944;mso-wrap-distance-left:0;mso-wrap-distance-right:0" id="docshape377" coordorigin="577,467" coordsize="2348,0" path="m577,467l2925,467e" filled="false" stroked="true" strokeweight=".961508pt" strokecolor="#000000">
                <v:path arrowok="t"/>
                <v:stroke dashstyle="solid"/>
                <w10:wrap type="topAndBottom"/>
              </v:shape>
            </w:pict>
          </mc:Fallback>
        </mc:AlternateContent>
      </w:r>
    </w:p>
    <w:p>
      <w:pPr>
        <w:spacing w:line="261" w:lineRule="auto" w:before="97"/>
        <w:ind w:left="168" w:right="174" w:firstLine="372"/>
        <w:jc w:val="both"/>
        <w:rPr>
          <w:sz w:val="18"/>
        </w:rPr>
      </w:pPr>
      <w:r>
        <w:rPr>
          <w:position w:val="8"/>
          <w:sz w:val="15"/>
        </w:rPr>
        <w:t>7</w:t>
      </w:r>
      <w:r>
        <w:rPr>
          <w:sz w:val="18"/>
        </w:rPr>
        <w:t>Notably</w:t>
      </w:r>
      <w:r>
        <w:rPr>
          <w:spacing w:val="-8"/>
          <w:sz w:val="18"/>
        </w:rPr>
        <w:t> </w:t>
      </w:r>
      <w:r>
        <w:rPr>
          <w:sz w:val="18"/>
        </w:rPr>
        <w:t>the</w:t>
      </w:r>
      <w:r>
        <w:rPr>
          <w:spacing w:val="-12"/>
          <w:sz w:val="18"/>
        </w:rPr>
        <w:t> </w:t>
      </w:r>
      <w:r>
        <w:rPr>
          <w:sz w:val="18"/>
        </w:rPr>
        <w:t>physicist Paul</w:t>
      </w:r>
      <w:r>
        <w:rPr>
          <w:spacing w:val="-9"/>
          <w:sz w:val="18"/>
        </w:rPr>
        <w:t> </w:t>
      </w:r>
      <w:r>
        <w:rPr>
          <w:sz w:val="18"/>
        </w:rPr>
        <w:t>Benioff (see,</w:t>
      </w:r>
      <w:r>
        <w:rPr>
          <w:spacing w:val="-12"/>
          <w:sz w:val="18"/>
        </w:rPr>
        <w:t> </w:t>
      </w:r>
      <w:r>
        <w:rPr>
          <w:sz w:val="18"/>
        </w:rPr>
        <w:t>for</w:t>
      </w:r>
      <w:r>
        <w:rPr>
          <w:spacing w:val="-7"/>
          <w:sz w:val="18"/>
        </w:rPr>
        <w:t> </w:t>
      </w:r>
      <w:r>
        <w:rPr>
          <w:sz w:val="18"/>
        </w:rPr>
        <w:t>example,</w:t>
      </w:r>
      <w:r>
        <w:rPr>
          <w:spacing w:val="-4"/>
          <w:sz w:val="18"/>
        </w:rPr>
        <w:t> </w:t>
      </w:r>
      <w:r>
        <w:rPr>
          <w:sz w:val="18"/>
        </w:rPr>
        <w:t>"Quantum Mechanical Models</w:t>
      </w:r>
      <w:r>
        <w:rPr>
          <w:spacing w:val="-4"/>
          <w:sz w:val="18"/>
        </w:rPr>
        <w:t> </w:t>
      </w:r>
      <w:r>
        <w:rPr>
          <w:sz w:val="18"/>
        </w:rPr>
        <w:t>of</w:t>
      </w:r>
      <w:r>
        <w:rPr>
          <w:spacing w:val="-6"/>
          <w:sz w:val="18"/>
        </w:rPr>
        <w:t> </w:t>
      </w:r>
      <w:r>
        <w:rPr>
          <w:sz w:val="18"/>
        </w:rPr>
        <w:t>Turing Machines that Dissipate</w:t>
      </w:r>
      <w:r>
        <w:rPr>
          <w:spacing w:val="34"/>
          <w:sz w:val="18"/>
        </w:rPr>
        <w:t> </w:t>
      </w:r>
      <w:r>
        <w:rPr>
          <w:sz w:val="18"/>
        </w:rPr>
        <w:t>No Energy", Phys. Rev. Lett. 48, pp. 1581-1585</w:t>
      </w:r>
      <w:r>
        <w:rPr>
          <w:spacing w:val="35"/>
          <w:sz w:val="18"/>
        </w:rPr>
        <w:t> </w:t>
      </w:r>
      <w:r>
        <w:rPr>
          <w:sz w:val="18"/>
        </w:rPr>
        <w:t>[1982]). [Editors]</w:t>
      </w:r>
    </w:p>
    <w:p>
      <w:pPr>
        <w:spacing w:line="254" w:lineRule="auto" w:before="160"/>
        <w:ind w:left="165" w:right="170" w:firstLine="382"/>
        <w:jc w:val="both"/>
        <w:rPr>
          <w:sz w:val="18"/>
        </w:rPr>
      </w:pPr>
      <w:r>
        <w:rPr>
          <w:position w:val="9"/>
          <w:sz w:val="14"/>
        </w:rPr>
        <w:t>8 </w:t>
      </w:r>
      <w:r>
        <w:rPr>
          <w:sz w:val="18"/>
        </w:rPr>
        <w:t>It is interesting to note that most computer theorists treat wire as idealized thin string that doesn't take</w:t>
      </w:r>
      <w:r>
        <w:rPr>
          <w:spacing w:val="-2"/>
          <w:sz w:val="18"/>
        </w:rPr>
        <w:t> </w:t>
      </w:r>
      <w:r>
        <w:rPr>
          <w:sz w:val="18"/>
        </w:rPr>
        <w:t>up</w:t>
      </w:r>
      <w:r>
        <w:rPr>
          <w:spacing w:val="-2"/>
          <w:sz w:val="18"/>
        </w:rPr>
        <w:t> </w:t>
      </w:r>
      <w:r>
        <w:rPr>
          <w:sz w:val="18"/>
        </w:rPr>
        <w:t>any room.</w:t>
      </w:r>
      <w:r>
        <w:rPr>
          <w:spacing w:val="-2"/>
          <w:sz w:val="18"/>
        </w:rPr>
        <w:t> </w:t>
      </w:r>
      <w:r>
        <w:rPr>
          <w:sz w:val="18"/>
        </w:rPr>
        <w:t>However, real</w:t>
      </w:r>
      <w:r>
        <w:rPr>
          <w:spacing w:val="-8"/>
          <w:sz w:val="18"/>
        </w:rPr>
        <w:t> </w:t>
      </w:r>
      <w:r>
        <w:rPr>
          <w:sz w:val="18"/>
        </w:rPr>
        <w:t>computer engineers frequently discover that they just</w:t>
      </w:r>
      <w:r>
        <w:rPr>
          <w:spacing w:val="-4"/>
          <w:sz w:val="18"/>
        </w:rPr>
        <w:t> </w:t>
      </w:r>
      <w:r>
        <w:rPr>
          <w:sz w:val="18"/>
        </w:rPr>
        <w:t>can't get enough</w:t>
      </w:r>
      <w:r>
        <w:rPr>
          <w:spacing w:val="40"/>
          <w:sz w:val="18"/>
        </w:rPr>
        <w:t> </w:t>
      </w:r>
      <w:r>
        <w:rPr>
          <w:sz w:val="18"/>
        </w:rPr>
        <w:t>wires</w:t>
      </w:r>
      <w:r>
        <w:rPr>
          <w:spacing w:val="37"/>
          <w:sz w:val="18"/>
        </w:rPr>
        <w:t> </w:t>
      </w:r>
      <w:r>
        <w:rPr>
          <w:sz w:val="18"/>
        </w:rPr>
        <w:t>in! (We'll</w:t>
      </w:r>
      <w:r>
        <w:rPr>
          <w:spacing w:val="38"/>
          <w:sz w:val="18"/>
        </w:rPr>
        <w:t> </w:t>
      </w:r>
      <w:r>
        <w:rPr>
          <w:sz w:val="18"/>
        </w:rPr>
        <w:t>return</w:t>
      </w:r>
      <w:r>
        <w:rPr>
          <w:spacing w:val="35"/>
          <w:sz w:val="18"/>
        </w:rPr>
        <w:t> </w:t>
      </w:r>
      <w:r>
        <w:rPr>
          <w:sz w:val="18"/>
        </w:rPr>
        <w:t>to this in Chapter Seven.) [RPF]</w:t>
      </w:r>
    </w:p>
    <w:p>
      <w:pPr>
        <w:spacing w:line="273" w:lineRule="auto" w:before="169"/>
        <w:ind w:left="174" w:right="163" w:firstLine="366"/>
        <w:jc w:val="both"/>
        <w:rPr>
          <w:sz w:val="18"/>
        </w:rPr>
      </w:pPr>
      <w:r>
        <w:rPr>
          <w:position w:val="8"/>
          <w:sz w:val="14"/>
        </w:rPr>
        <w:t>9</w:t>
      </w:r>
      <w:r>
        <w:rPr>
          <w:sz w:val="18"/>
        </w:rPr>
        <w:t>1</w:t>
      </w:r>
      <w:r>
        <w:rPr>
          <w:spacing w:val="-12"/>
          <w:sz w:val="18"/>
        </w:rPr>
        <w:t> </w:t>
      </w:r>
      <w:r>
        <w:rPr>
          <w:sz w:val="18"/>
        </w:rPr>
        <w:t>am not allowing for the possibility that some smart soul will build a</w:t>
      </w:r>
      <w:r>
        <w:rPr>
          <w:spacing w:val="-1"/>
          <w:sz w:val="18"/>
        </w:rPr>
        <w:t> </w:t>
      </w:r>
      <w:r>
        <w:rPr>
          <w:sz w:val="18"/>
        </w:rPr>
        <w:t>computer out of more fundamental</w:t>
      </w:r>
      <w:r>
        <w:rPr>
          <w:spacing w:val="40"/>
          <w:sz w:val="18"/>
        </w:rPr>
        <w:t> </w:t>
      </w:r>
      <w:r>
        <w:rPr>
          <w:sz w:val="18"/>
        </w:rPr>
        <w:t>particles! [RPF]</w:t>
      </w:r>
    </w:p>
    <w:p>
      <w:pPr>
        <w:spacing w:after="0" w:line="273" w:lineRule="auto"/>
        <w:jc w:val="both"/>
        <w:rPr>
          <w:sz w:val="18"/>
        </w:rPr>
        <w:sectPr>
          <w:type w:val="continuous"/>
          <w:pgSz w:w="8450" w:h="12230"/>
          <w:pgMar w:header="535" w:footer="0" w:top="1480" w:bottom="280" w:left="425" w:right="425"/>
        </w:sectPr>
      </w:pPr>
    </w:p>
    <w:p>
      <w:pPr>
        <w:spacing w:line="242" w:lineRule="auto" w:before="201"/>
        <w:ind w:left="154" w:right="179" w:firstLine="8"/>
        <w:jc w:val="both"/>
        <w:rPr>
          <w:sz w:val="22"/>
        </w:rPr>
      </w:pPr>
      <w:r>
        <w:rPr>
          <w:sz w:val="22"/>
        </w:rPr>
        <w:t>but all we actually need are bits which communicate.</w:t>
      </w:r>
      <w:r>
        <w:rPr>
          <w:spacing w:val="28"/>
          <w:sz w:val="22"/>
        </w:rPr>
        <w:t> </w:t>
      </w:r>
      <w:r>
        <w:rPr>
          <w:sz w:val="22"/>
        </w:rPr>
        <w:t>An atom, or a nucleus will do since they are natural "spin systems", i.e, they have measurable physical attributes</w:t>
      </w:r>
      <w:r>
        <w:rPr>
          <w:spacing w:val="22"/>
          <w:sz w:val="22"/>
        </w:rPr>
        <w:t> </w:t>
      </w:r>
      <w:r>
        <w:rPr>
          <w:sz w:val="22"/>
        </w:rPr>
        <w:t>that we can put numbers to and we</w:t>
      </w:r>
      <w:r>
        <w:rPr>
          <w:spacing w:val="-1"/>
          <w:sz w:val="22"/>
        </w:rPr>
        <w:t> </w:t>
      </w:r>
      <w:r>
        <w:rPr>
          <w:sz w:val="22"/>
        </w:rPr>
        <w:t>can consider each different number to represent a state. We can make magnets the size of atoms. (It'll put some chemists</w:t>
      </w:r>
      <w:r>
        <w:rPr>
          <w:spacing w:val="40"/>
          <w:sz w:val="22"/>
        </w:rPr>
        <w:t> </w:t>
      </w:r>
      <w:r>
        <w:rPr>
          <w:sz w:val="22"/>
        </w:rPr>
        <w:t>out</w:t>
      </w:r>
      <w:r>
        <w:rPr>
          <w:spacing w:val="40"/>
          <w:sz w:val="22"/>
        </w:rPr>
        <w:t> </w:t>
      </w:r>
      <w:r>
        <w:rPr>
          <w:sz w:val="22"/>
        </w:rPr>
        <w:t>of</w:t>
      </w:r>
      <w:r>
        <w:rPr>
          <w:spacing w:val="40"/>
          <w:sz w:val="22"/>
        </w:rPr>
        <w:t> </w:t>
      </w:r>
      <w:r>
        <w:rPr>
          <w:sz w:val="22"/>
        </w:rPr>
        <w:t>a job, but</w:t>
      </w:r>
      <w:r>
        <w:rPr>
          <w:spacing w:val="40"/>
          <w:sz w:val="22"/>
        </w:rPr>
        <w:t> </w:t>
      </w:r>
      <w:r>
        <w:rPr>
          <w:sz w:val="22"/>
        </w:rPr>
        <w:t>that's</w:t>
      </w:r>
      <w:r>
        <w:rPr>
          <w:spacing w:val="40"/>
          <w:sz w:val="22"/>
        </w:rPr>
        <w:t> </w:t>
      </w:r>
      <w:r>
        <w:rPr>
          <w:sz w:val="22"/>
        </w:rPr>
        <w:t>progress).</w:t>
      </w:r>
      <w:r>
        <w:rPr>
          <w:spacing w:val="40"/>
          <w:sz w:val="22"/>
        </w:rPr>
        <w:t> </w:t>
      </w:r>
      <w:r>
        <w:rPr>
          <w:sz w:val="22"/>
        </w:rPr>
        <w:t>But the</w:t>
      </w:r>
      <w:r>
        <w:rPr>
          <w:spacing w:val="40"/>
          <w:sz w:val="22"/>
        </w:rPr>
        <w:t> </w:t>
      </w:r>
      <w:r>
        <w:rPr>
          <w:sz w:val="22"/>
        </w:rPr>
        <w:t>point is</w:t>
      </w:r>
      <w:r>
        <w:rPr>
          <w:spacing w:val="40"/>
          <w:sz w:val="22"/>
        </w:rPr>
        <w:t> </w:t>
      </w:r>
      <w:r>
        <w:rPr>
          <w:sz w:val="22"/>
        </w:rPr>
        <w:t>that</w:t>
      </w:r>
      <w:r>
        <w:rPr>
          <w:spacing w:val="40"/>
          <w:sz w:val="22"/>
        </w:rPr>
        <w:t> </w:t>
      </w:r>
      <w:r>
        <w:rPr>
          <w:sz w:val="22"/>
        </w:rPr>
        <w:t>there</w:t>
      </w:r>
      <w:r>
        <w:rPr>
          <w:spacing w:val="40"/>
          <w:sz w:val="22"/>
        </w:rPr>
        <w:t> </w:t>
      </w:r>
      <w:r>
        <w:rPr>
          <w:sz w:val="22"/>
        </w:rPr>
        <w:t>are no further limitations on size</w:t>
      </w:r>
      <w:r>
        <w:rPr>
          <w:spacing w:val="-5"/>
          <w:sz w:val="22"/>
        </w:rPr>
        <w:t> </w:t>
      </w:r>
      <w:r>
        <w:rPr>
          <w:sz w:val="22"/>
        </w:rPr>
        <w:t>imposed by quantum mechanics, over and above those due to statistical and classical mechanics.</w:t>
      </w:r>
    </w:p>
    <w:p>
      <w:pPr>
        <w:pStyle w:val="BodyText"/>
        <w:spacing w:before="1"/>
        <w:rPr>
          <w:sz w:val="22"/>
        </w:rPr>
      </w:pPr>
    </w:p>
    <w:p>
      <w:pPr>
        <w:spacing w:line="244" w:lineRule="auto" w:before="0"/>
        <w:ind w:left="154" w:right="184" w:firstLine="584"/>
        <w:jc w:val="both"/>
        <w:rPr>
          <w:sz w:val="22"/>
        </w:rPr>
      </w:pPr>
      <w:r>
        <w:rPr>
          <w:w w:val="105"/>
          <w:sz w:val="22"/>
        </w:rPr>
        <w:t>I</w:t>
      </w:r>
      <w:r>
        <w:rPr>
          <w:w w:val="105"/>
          <w:sz w:val="22"/>
        </w:rPr>
        <w:t> won't</w:t>
      </w:r>
      <w:r>
        <w:rPr>
          <w:w w:val="105"/>
          <w:sz w:val="22"/>
        </w:rPr>
        <w:t> go into too much detail here: I will return to the subject, and all its</w:t>
      </w:r>
      <w:r>
        <w:rPr>
          <w:spacing w:val="-2"/>
          <w:w w:val="105"/>
          <w:sz w:val="22"/>
        </w:rPr>
        <w:t> </w:t>
      </w:r>
      <w:r>
        <w:rPr>
          <w:w w:val="105"/>
          <w:sz w:val="22"/>
        </w:rPr>
        <w:t>lovely math</w:t>
      </w:r>
      <w:r>
        <w:rPr>
          <w:spacing w:val="-1"/>
          <w:w w:val="105"/>
          <w:sz w:val="22"/>
        </w:rPr>
        <w:t> </w:t>
      </w:r>
      <w:r>
        <w:rPr>
          <w:w w:val="105"/>
          <w:sz w:val="22"/>
        </w:rPr>
        <w:t>-</w:t>
      </w:r>
      <w:r>
        <w:rPr>
          <w:spacing w:val="40"/>
          <w:w w:val="105"/>
          <w:sz w:val="22"/>
        </w:rPr>
        <w:t> </w:t>
      </w:r>
      <w:r>
        <w:rPr>
          <w:w w:val="105"/>
          <w:sz w:val="22"/>
        </w:rPr>
        <w:t>in</w:t>
      </w:r>
      <w:r>
        <w:rPr>
          <w:spacing w:val="-1"/>
          <w:w w:val="105"/>
          <w:sz w:val="22"/>
        </w:rPr>
        <w:t> </w:t>
      </w:r>
      <w:r>
        <w:rPr>
          <w:w w:val="105"/>
          <w:sz w:val="22"/>
        </w:rPr>
        <w:t>the next</w:t>
      </w:r>
      <w:r>
        <w:rPr>
          <w:spacing w:val="-1"/>
          <w:w w:val="105"/>
          <w:sz w:val="22"/>
        </w:rPr>
        <w:t> </w:t>
      </w:r>
      <w:r>
        <w:rPr>
          <w:w w:val="105"/>
          <w:sz w:val="22"/>
        </w:rPr>
        <w:t>chapter. For now, I'll just</w:t>
      </w:r>
      <w:r>
        <w:rPr>
          <w:spacing w:val="-1"/>
          <w:w w:val="105"/>
          <w:sz w:val="22"/>
        </w:rPr>
        <w:t> </w:t>
      </w:r>
      <w:r>
        <w:rPr>
          <w:w w:val="105"/>
          <w:sz w:val="22"/>
        </w:rPr>
        <w:t>give you the</w:t>
      </w:r>
      <w:r>
        <w:rPr>
          <w:spacing w:val="-7"/>
          <w:w w:val="105"/>
          <w:sz w:val="22"/>
        </w:rPr>
        <w:t> </w:t>
      </w:r>
      <w:r>
        <w:rPr>
          <w:w w:val="105"/>
          <w:sz w:val="22"/>
        </w:rPr>
        <w:t>gist of the ideas.</w:t>
      </w:r>
      <w:r>
        <w:rPr>
          <w:spacing w:val="-7"/>
          <w:w w:val="105"/>
          <w:sz w:val="22"/>
        </w:rPr>
        <w:t> </w:t>
      </w:r>
      <w:r>
        <w:rPr>
          <w:w w:val="105"/>
          <w:sz w:val="22"/>
        </w:rPr>
        <w:t>Let</w:t>
      </w:r>
      <w:r>
        <w:rPr>
          <w:spacing w:val="-5"/>
          <w:w w:val="105"/>
          <w:sz w:val="22"/>
        </w:rPr>
        <w:t> </w:t>
      </w:r>
      <w:r>
        <w:rPr>
          <w:w w:val="105"/>
          <w:sz w:val="22"/>
        </w:rPr>
        <w:t>us</w:t>
      </w:r>
      <w:r>
        <w:rPr>
          <w:spacing w:val="-9"/>
          <w:w w:val="105"/>
          <w:sz w:val="22"/>
        </w:rPr>
        <w:t> </w:t>
      </w:r>
      <w:r>
        <w:rPr>
          <w:w w:val="105"/>
          <w:sz w:val="22"/>
        </w:rPr>
        <w:t>begin</w:t>
      </w:r>
      <w:r>
        <w:rPr>
          <w:spacing w:val="-1"/>
          <w:w w:val="105"/>
          <w:sz w:val="22"/>
        </w:rPr>
        <w:t> </w:t>
      </w:r>
      <w:r>
        <w:rPr>
          <w:w w:val="105"/>
          <w:sz w:val="22"/>
        </w:rPr>
        <w:t>with</w:t>
      </w:r>
      <w:r>
        <w:rPr>
          <w:spacing w:val="-11"/>
          <w:w w:val="105"/>
          <w:sz w:val="22"/>
        </w:rPr>
        <w:t> </w:t>
      </w:r>
      <w:r>
        <w:rPr>
          <w:w w:val="105"/>
          <w:sz w:val="22"/>
        </w:rPr>
        <w:t>some</w:t>
      </w:r>
      <w:r>
        <w:rPr>
          <w:spacing w:val="-9"/>
          <w:w w:val="105"/>
          <w:sz w:val="22"/>
        </w:rPr>
        <w:t> </w:t>
      </w:r>
      <w:r>
        <w:rPr>
          <w:w w:val="105"/>
          <w:sz w:val="22"/>
        </w:rPr>
        <w:t>idealized</w:t>
      </w:r>
      <w:r>
        <w:rPr>
          <w:spacing w:val="-2"/>
          <w:w w:val="105"/>
          <w:sz w:val="22"/>
        </w:rPr>
        <w:t> </w:t>
      </w:r>
      <w:r>
        <w:rPr>
          <w:w w:val="105"/>
          <w:sz w:val="22"/>
        </w:rPr>
        <w:t>quantum</w:t>
      </w:r>
      <w:r>
        <w:rPr>
          <w:w w:val="105"/>
          <w:sz w:val="22"/>
        </w:rPr>
        <w:t> mechanical</w:t>
      </w:r>
      <w:r>
        <w:rPr>
          <w:w w:val="105"/>
          <w:sz w:val="22"/>
        </w:rPr>
        <w:t> system</w:t>
      </w:r>
      <w:r>
        <w:rPr>
          <w:w w:val="105"/>
          <w:sz w:val="22"/>
        </w:rPr>
        <w:t> (anything very</w:t>
      </w:r>
      <w:r>
        <w:rPr>
          <w:w w:val="105"/>
          <w:sz w:val="22"/>
        </w:rPr>
        <w:t> small)</w:t>
      </w:r>
      <w:r>
        <w:rPr>
          <w:w w:val="105"/>
          <w:sz w:val="22"/>
        </w:rPr>
        <w:t> and suppose</w:t>
      </w:r>
      <w:r>
        <w:rPr>
          <w:w w:val="105"/>
          <w:sz w:val="22"/>
        </w:rPr>
        <w:t> that it</w:t>
      </w:r>
      <w:r>
        <w:rPr>
          <w:spacing w:val="-2"/>
          <w:w w:val="105"/>
          <w:sz w:val="22"/>
        </w:rPr>
        <w:t> </w:t>
      </w:r>
      <w:r>
        <w:rPr>
          <w:w w:val="105"/>
          <w:sz w:val="22"/>
        </w:rPr>
        <w:t>can</w:t>
      </w:r>
      <w:r>
        <w:rPr>
          <w:w w:val="105"/>
          <w:sz w:val="22"/>
        </w:rPr>
        <w:t> be</w:t>
      </w:r>
      <w:r>
        <w:rPr>
          <w:spacing w:val="-1"/>
          <w:w w:val="105"/>
          <w:sz w:val="22"/>
        </w:rPr>
        <w:t> </w:t>
      </w:r>
      <w:r>
        <w:rPr>
          <w:w w:val="105"/>
          <w:sz w:val="22"/>
        </w:rPr>
        <w:t>in one of</w:t>
      </w:r>
      <w:r>
        <w:rPr>
          <w:w w:val="105"/>
          <w:sz w:val="22"/>
        </w:rPr>
        <w:t> two states -</w:t>
      </w:r>
      <w:r>
        <w:rPr>
          <w:spacing w:val="40"/>
          <w:w w:val="105"/>
          <w:sz w:val="22"/>
        </w:rPr>
        <w:t> </w:t>
      </w:r>
      <w:r>
        <w:rPr>
          <w:w w:val="105"/>
          <w:sz w:val="22"/>
        </w:rPr>
        <w:t>say "up",</w:t>
      </w:r>
      <w:r>
        <w:rPr>
          <w:w w:val="105"/>
          <w:sz w:val="22"/>
        </w:rPr>
        <w:t> which might</w:t>
      </w:r>
      <w:r>
        <w:rPr>
          <w:spacing w:val="-15"/>
          <w:w w:val="105"/>
          <w:sz w:val="22"/>
        </w:rPr>
        <w:t> </w:t>
      </w:r>
      <w:r>
        <w:rPr>
          <w:w w:val="105"/>
          <w:sz w:val="22"/>
        </w:rPr>
        <w:t>correspond</w:t>
      </w:r>
      <w:r>
        <w:rPr>
          <w:spacing w:val="-14"/>
          <w:w w:val="105"/>
          <w:sz w:val="22"/>
        </w:rPr>
        <w:t> </w:t>
      </w:r>
      <w:r>
        <w:rPr>
          <w:w w:val="105"/>
          <w:sz w:val="22"/>
        </w:rPr>
        <w:t>to</w:t>
      </w:r>
      <w:r>
        <w:rPr>
          <w:spacing w:val="-15"/>
          <w:w w:val="105"/>
          <w:sz w:val="22"/>
        </w:rPr>
        <w:t> </w:t>
      </w:r>
      <w:r>
        <w:rPr>
          <w:w w:val="105"/>
          <w:sz w:val="22"/>
        </w:rPr>
        <w:t>an</w:t>
      </w:r>
      <w:r>
        <w:rPr>
          <w:spacing w:val="-14"/>
          <w:w w:val="105"/>
          <w:sz w:val="22"/>
        </w:rPr>
        <w:t> </w:t>
      </w:r>
      <w:r>
        <w:rPr>
          <w:w w:val="105"/>
          <w:sz w:val="22"/>
        </w:rPr>
        <w:t>excited</w:t>
      </w:r>
      <w:r>
        <w:rPr>
          <w:spacing w:val="-15"/>
          <w:w w:val="105"/>
          <w:sz w:val="22"/>
        </w:rPr>
        <w:t> </w:t>
      </w:r>
      <w:r>
        <w:rPr>
          <w:w w:val="105"/>
          <w:sz w:val="22"/>
        </w:rPr>
        <w:t>state,</w:t>
      </w:r>
      <w:r>
        <w:rPr>
          <w:spacing w:val="-14"/>
          <w:w w:val="105"/>
          <w:sz w:val="22"/>
        </w:rPr>
        <w:t> </w:t>
      </w:r>
      <w:r>
        <w:rPr>
          <w:w w:val="105"/>
          <w:sz w:val="22"/>
        </w:rPr>
        <w:t>and</w:t>
      </w:r>
      <w:r>
        <w:rPr>
          <w:spacing w:val="-15"/>
          <w:w w:val="105"/>
          <w:sz w:val="22"/>
        </w:rPr>
        <w:t> </w:t>
      </w:r>
      <w:r>
        <w:rPr>
          <w:w w:val="105"/>
          <w:sz w:val="22"/>
        </w:rPr>
        <w:t>"down",</w:t>
      </w:r>
      <w:r>
        <w:rPr>
          <w:spacing w:val="-14"/>
          <w:w w:val="105"/>
          <w:sz w:val="22"/>
        </w:rPr>
        <w:t> </w:t>
      </w:r>
      <w:r>
        <w:rPr>
          <w:w w:val="105"/>
          <w:sz w:val="22"/>
        </w:rPr>
        <w:t>corresponding</w:t>
      </w:r>
      <w:r>
        <w:rPr>
          <w:spacing w:val="-14"/>
          <w:w w:val="105"/>
          <w:sz w:val="22"/>
        </w:rPr>
        <w:t> </w:t>
      </w:r>
      <w:r>
        <w:rPr>
          <w:w w:val="105"/>
          <w:sz w:val="22"/>
        </w:rPr>
        <w:t>to</w:t>
      </w:r>
      <w:r>
        <w:rPr>
          <w:spacing w:val="-15"/>
          <w:w w:val="105"/>
          <w:sz w:val="22"/>
        </w:rPr>
        <w:t> </w:t>
      </w:r>
      <w:r>
        <w:rPr>
          <w:w w:val="105"/>
          <w:sz w:val="22"/>
        </w:rPr>
        <w:t>a</w:t>
      </w:r>
      <w:r>
        <w:rPr>
          <w:spacing w:val="-14"/>
          <w:w w:val="105"/>
          <w:sz w:val="22"/>
        </w:rPr>
        <w:t> </w:t>
      </w:r>
      <w:r>
        <w:rPr>
          <w:w w:val="105"/>
          <w:sz w:val="22"/>
        </w:rPr>
        <w:t>de-excited state.</w:t>
      </w:r>
      <w:r>
        <w:rPr>
          <w:spacing w:val="-15"/>
          <w:w w:val="105"/>
          <w:sz w:val="22"/>
        </w:rPr>
        <w:t> </w:t>
      </w:r>
      <w:r>
        <w:rPr>
          <w:w w:val="105"/>
          <w:sz w:val="22"/>
        </w:rPr>
        <w:t>Alternatively,</w:t>
      </w:r>
      <w:r>
        <w:rPr>
          <w:spacing w:val="-14"/>
          <w:w w:val="105"/>
          <w:sz w:val="22"/>
        </w:rPr>
        <w:t> </w:t>
      </w:r>
      <w:r>
        <w:rPr>
          <w:w w:val="105"/>
          <w:sz w:val="22"/>
        </w:rPr>
        <w:t>the</w:t>
      </w:r>
      <w:r>
        <w:rPr>
          <w:spacing w:val="-15"/>
          <w:w w:val="105"/>
          <w:sz w:val="22"/>
        </w:rPr>
        <w:t> </w:t>
      </w:r>
      <w:r>
        <w:rPr>
          <w:w w:val="105"/>
          <w:sz w:val="22"/>
        </w:rPr>
        <w:t>two</w:t>
      </w:r>
      <w:r>
        <w:rPr>
          <w:spacing w:val="-14"/>
          <w:w w:val="105"/>
          <w:sz w:val="22"/>
        </w:rPr>
        <w:t> </w:t>
      </w:r>
      <w:r>
        <w:rPr>
          <w:w w:val="105"/>
          <w:sz w:val="22"/>
        </w:rPr>
        <w:t>states</w:t>
      </w:r>
      <w:r>
        <w:rPr>
          <w:spacing w:val="-15"/>
          <w:w w:val="105"/>
          <w:sz w:val="22"/>
        </w:rPr>
        <w:t> </w:t>
      </w:r>
      <w:r>
        <w:rPr>
          <w:w w:val="105"/>
          <w:sz w:val="22"/>
        </w:rPr>
        <w:t>might</w:t>
      </w:r>
      <w:r>
        <w:rPr>
          <w:spacing w:val="-14"/>
          <w:w w:val="105"/>
          <w:sz w:val="22"/>
        </w:rPr>
        <w:t> </w:t>
      </w:r>
      <w:r>
        <w:rPr>
          <w:w w:val="105"/>
          <w:sz w:val="22"/>
        </w:rPr>
        <w:t>refer</w:t>
      </w:r>
      <w:r>
        <w:rPr>
          <w:spacing w:val="-15"/>
          <w:w w:val="105"/>
          <w:sz w:val="22"/>
        </w:rPr>
        <w:t> </w:t>
      </w:r>
      <w:r>
        <w:rPr>
          <w:w w:val="105"/>
          <w:sz w:val="22"/>
        </w:rPr>
        <w:t>to</w:t>
      </w:r>
      <w:r>
        <w:rPr>
          <w:spacing w:val="-14"/>
          <w:w w:val="105"/>
          <w:sz w:val="22"/>
        </w:rPr>
        <w:t> </w:t>
      </w:r>
      <w:r>
        <w:rPr>
          <w:w w:val="105"/>
          <w:sz w:val="22"/>
        </w:rPr>
        <w:t>the</w:t>
      </w:r>
      <w:r>
        <w:rPr>
          <w:spacing w:val="-14"/>
          <w:w w:val="105"/>
          <w:sz w:val="22"/>
        </w:rPr>
        <w:t> </w:t>
      </w:r>
      <w:r>
        <w:rPr>
          <w:w w:val="105"/>
          <w:sz w:val="22"/>
        </w:rPr>
        <w:t>spin</w:t>
      </w:r>
      <w:r>
        <w:rPr>
          <w:spacing w:val="-15"/>
          <w:w w:val="105"/>
          <w:sz w:val="22"/>
        </w:rPr>
        <w:t> </w:t>
      </w:r>
      <w:r>
        <w:rPr>
          <w:w w:val="105"/>
          <w:sz w:val="22"/>
        </w:rPr>
        <w:t>of</w:t>
      </w:r>
      <w:r>
        <w:rPr>
          <w:spacing w:val="-13"/>
          <w:w w:val="105"/>
          <w:sz w:val="22"/>
        </w:rPr>
        <w:t> </w:t>
      </w:r>
      <w:r>
        <w:rPr>
          <w:w w:val="105"/>
          <w:sz w:val="22"/>
        </w:rPr>
        <w:t>the</w:t>
      </w:r>
      <w:r>
        <w:rPr>
          <w:spacing w:val="-15"/>
          <w:w w:val="105"/>
          <w:sz w:val="22"/>
        </w:rPr>
        <w:t> </w:t>
      </w:r>
      <w:r>
        <w:rPr>
          <w:w w:val="105"/>
          <w:sz w:val="22"/>
        </w:rPr>
        <w:t>quantum</w:t>
      </w:r>
      <w:r>
        <w:rPr>
          <w:spacing w:val="-2"/>
          <w:w w:val="105"/>
          <w:sz w:val="22"/>
        </w:rPr>
        <w:t> </w:t>
      </w:r>
      <w:r>
        <w:rPr>
          <w:w w:val="105"/>
          <w:sz w:val="22"/>
        </w:rPr>
        <w:t>system (spin</w:t>
      </w:r>
      <w:r>
        <w:rPr>
          <w:spacing w:val="-7"/>
          <w:w w:val="105"/>
          <w:sz w:val="22"/>
        </w:rPr>
        <w:t> </w:t>
      </w:r>
      <w:r>
        <w:rPr>
          <w:w w:val="105"/>
          <w:sz w:val="22"/>
        </w:rPr>
        <w:t>is</w:t>
      </w:r>
      <w:r>
        <w:rPr>
          <w:spacing w:val="-12"/>
          <w:w w:val="105"/>
          <w:sz w:val="22"/>
        </w:rPr>
        <w:t> </w:t>
      </w:r>
      <w:r>
        <w:rPr>
          <w:w w:val="105"/>
          <w:sz w:val="22"/>
        </w:rPr>
        <w:t>a</w:t>
      </w:r>
      <w:r>
        <w:rPr>
          <w:spacing w:val="-12"/>
          <w:w w:val="105"/>
          <w:sz w:val="22"/>
        </w:rPr>
        <w:t> </w:t>
      </w:r>
      <w:r>
        <w:rPr>
          <w:w w:val="105"/>
          <w:sz w:val="22"/>
        </w:rPr>
        <w:t>crude</w:t>
      </w:r>
      <w:r>
        <w:rPr>
          <w:spacing w:val="-7"/>
          <w:w w:val="105"/>
          <w:sz w:val="22"/>
        </w:rPr>
        <w:t> </w:t>
      </w:r>
      <w:r>
        <w:rPr>
          <w:w w:val="105"/>
          <w:sz w:val="22"/>
        </w:rPr>
        <w:t>classical</w:t>
      </w:r>
      <w:r>
        <w:rPr>
          <w:spacing w:val="-4"/>
          <w:w w:val="105"/>
          <w:sz w:val="22"/>
        </w:rPr>
        <w:t> </w:t>
      </w:r>
      <w:r>
        <w:rPr>
          <w:w w:val="105"/>
          <w:sz w:val="22"/>
        </w:rPr>
        <w:t>analogy). We</w:t>
      </w:r>
      <w:r>
        <w:rPr>
          <w:spacing w:val="-15"/>
          <w:w w:val="105"/>
          <w:sz w:val="22"/>
        </w:rPr>
        <w:t> </w:t>
      </w:r>
      <w:r>
        <w:rPr>
          <w:w w:val="105"/>
          <w:sz w:val="22"/>
        </w:rPr>
        <w:t>can</w:t>
      </w:r>
      <w:r>
        <w:rPr>
          <w:spacing w:val="-9"/>
          <w:w w:val="105"/>
          <w:sz w:val="22"/>
        </w:rPr>
        <w:t> </w:t>
      </w:r>
      <w:r>
        <w:rPr>
          <w:w w:val="105"/>
          <w:sz w:val="22"/>
        </w:rPr>
        <w:t>actually</w:t>
      </w:r>
      <w:r>
        <w:rPr>
          <w:spacing w:val="-7"/>
          <w:w w:val="105"/>
          <w:sz w:val="22"/>
        </w:rPr>
        <w:t> </w:t>
      </w:r>
      <w:r>
        <w:rPr>
          <w:w w:val="105"/>
          <w:sz w:val="22"/>
        </w:rPr>
        <w:t>allow</w:t>
      </w:r>
      <w:r>
        <w:rPr>
          <w:spacing w:val="-3"/>
          <w:w w:val="105"/>
          <w:sz w:val="22"/>
        </w:rPr>
        <w:t> </w:t>
      </w:r>
      <w:r>
        <w:rPr>
          <w:w w:val="105"/>
          <w:sz w:val="22"/>
        </w:rPr>
        <w:t>it</w:t>
      </w:r>
      <w:r>
        <w:rPr>
          <w:spacing w:val="-8"/>
          <w:w w:val="105"/>
          <w:sz w:val="22"/>
        </w:rPr>
        <w:t> </w:t>
      </w:r>
      <w:r>
        <w:rPr>
          <w:w w:val="105"/>
          <w:sz w:val="22"/>
        </w:rPr>
        <w:t>to</w:t>
      </w:r>
      <w:r>
        <w:rPr>
          <w:spacing w:val="-7"/>
          <w:w w:val="105"/>
          <w:sz w:val="22"/>
        </w:rPr>
        <w:t> </w:t>
      </w:r>
      <w:r>
        <w:rPr>
          <w:w w:val="105"/>
          <w:sz w:val="22"/>
        </w:rPr>
        <w:t>be</w:t>
      </w:r>
      <w:r>
        <w:rPr>
          <w:spacing w:val="-12"/>
          <w:w w:val="105"/>
          <w:sz w:val="22"/>
        </w:rPr>
        <w:t> </w:t>
      </w:r>
      <w:r>
        <w:rPr>
          <w:w w:val="105"/>
          <w:sz w:val="22"/>
        </w:rPr>
        <w:t>in</w:t>
      </w:r>
      <w:r>
        <w:rPr>
          <w:spacing w:val="-9"/>
          <w:w w:val="105"/>
          <w:sz w:val="22"/>
        </w:rPr>
        <w:t> </w:t>
      </w:r>
      <w:r>
        <w:rPr>
          <w:w w:val="105"/>
          <w:sz w:val="22"/>
        </w:rPr>
        <w:t>other</w:t>
      </w:r>
      <w:r>
        <w:rPr>
          <w:spacing w:val="-3"/>
          <w:w w:val="105"/>
          <w:sz w:val="22"/>
        </w:rPr>
        <w:t> </w:t>
      </w:r>
      <w:r>
        <w:rPr>
          <w:w w:val="105"/>
          <w:sz w:val="22"/>
        </w:rPr>
        <w:t>states as</w:t>
      </w:r>
      <w:r>
        <w:rPr>
          <w:w w:val="105"/>
          <w:sz w:val="22"/>
        </w:rPr>
        <w:t> well,</w:t>
      </w:r>
      <w:r>
        <w:rPr>
          <w:w w:val="105"/>
          <w:sz w:val="22"/>
        </w:rPr>
        <w:t> but</w:t>
      </w:r>
      <w:r>
        <w:rPr>
          <w:w w:val="105"/>
          <w:sz w:val="22"/>
        </w:rPr>
        <w:t> for</w:t>
      </w:r>
      <w:r>
        <w:rPr>
          <w:w w:val="105"/>
          <w:sz w:val="22"/>
        </w:rPr>
        <w:t> our</w:t>
      </w:r>
      <w:r>
        <w:rPr>
          <w:w w:val="105"/>
          <w:sz w:val="22"/>
        </w:rPr>
        <w:t> purposes</w:t>
      </w:r>
      <w:r>
        <w:rPr>
          <w:w w:val="105"/>
          <w:sz w:val="22"/>
        </w:rPr>
        <w:t> it</w:t>
      </w:r>
      <w:r>
        <w:rPr>
          <w:w w:val="105"/>
          <w:sz w:val="22"/>
        </w:rPr>
        <w:t> just</w:t>
      </w:r>
      <w:r>
        <w:rPr>
          <w:w w:val="105"/>
          <w:sz w:val="22"/>
        </w:rPr>
        <w:t> needs</w:t>
      </w:r>
      <w:r>
        <w:rPr>
          <w:w w:val="105"/>
          <w:sz w:val="22"/>
        </w:rPr>
        <w:t> at</w:t>
      </w:r>
      <w:r>
        <w:rPr>
          <w:w w:val="105"/>
          <w:sz w:val="22"/>
        </w:rPr>
        <w:t> least</w:t>
      </w:r>
      <w:r>
        <w:rPr>
          <w:w w:val="105"/>
          <w:sz w:val="22"/>
        </w:rPr>
        <w:t> two</w:t>
      </w:r>
      <w:r>
        <w:rPr>
          <w:w w:val="105"/>
          <w:sz w:val="22"/>
        </w:rPr>
        <w:t> states</w:t>
      </w:r>
      <w:r>
        <w:rPr>
          <w:w w:val="105"/>
          <w:sz w:val="22"/>
        </w:rPr>
        <w:t> to</w:t>
      </w:r>
      <w:r>
        <w:rPr>
          <w:w w:val="105"/>
          <w:sz w:val="22"/>
        </w:rPr>
        <w:t> represent</w:t>
      </w:r>
      <w:r>
        <w:rPr>
          <w:w w:val="105"/>
          <w:sz w:val="22"/>
        </w:rPr>
        <w:t> a binary</w:t>
      </w:r>
      <w:r>
        <w:rPr>
          <w:spacing w:val="-15"/>
          <w:w w:val="105"/>
          <w:sz w:val="22"/>
        </w:rPr>
        <w:t> </w:t>
      </w:r>
      <w:r>
        <w:rPr>
          <w:w w:val="105"/>
          <w:sz w:val="22"/>
        </w:rPr>
        <w:t>number:</w:t>
      </w:r>
      <w:r>
        <w:rPr>
          <w:spacing w:val="-14"/>
          <w:w w:val="105"/>
          <w:sz w:val="22"/>
        </w:rPr>
        <w:t> </w:t>
      </w:r>
      <w:r>
        <w:rPr>
          <w:w w:val="105"/>
          <w:sz w:val="22"/>
        </w:rPr>
        <w:t>up</w:t>
      </w:r>
      <w:r>
        <w:rPr>
          <w:spacing w:val="-15"/>
          <w:w w:val="105"/>
          <w:sz w:val="22"/>
        </w:rPr>
        <w:t> </w:t>
      </w:r>
      <w:r>
        <w:rPr>
          <w:w w:val="105"/>
          <w:sz w:val="22"/>
        </w:rPr>
        <w:t>is</w:t>
      </w:r>
      <w:r>
        <w:rPr>
          <w:spacing w:val="-14"/>
          <w:w w:val="105"/>
          <w:sz w:val="22"/>
        </w:rPr>
        <w:t> </w:t>
      </w:r>
      <w:r>
        <w:rPr>
          <w:w w:val="105"/>
          <w:sz w:val="22"/>
        </w:rPr>
        <w:t>one,</w:t>
      </w:r>
      <w:r>
        <w:rPr>
          <w:spacing w:val="-15"/>
          <w:w w:val="105"/>
          <w:sz w:val="22"/>
        </w:rPr>
        <w:t> </w:t>
      </w:r>
      <w:r>
        <w:rPr>
          <w:w w:val="105"/>
          <w:sz w:val="22"/>
        </w:rPr>
        <w:t>down</w:t>
      </w:r>
      <w:r>
        <w:rPr>
          <w:spacing w:val="-14"/>
          <w:w w:val="105"/>
          <w:sz w:val="22"/>
        </w:rPr>
        <w:t> </w:t>
      </w:r>
      <w:r>
        <w:rPr>
          <w:w w:val="105"/>
          <w:sz w:val="22"/>
        </w:rPr>
        <w:t>is</w:t>
      </w:r>
      <w:r>
        <w:rPr>
          <w:spacing w:val="-15"/>
          <w:w w:val="105"/>
          <w:sz w:val="22"/>
        </w:rPr>
        <w:t> </w:t>
      </w:r>
      <w:r>
        <w:rPr>
          <w:w w:val="105"/>
          <w:sz w:val="22"/>
        </w:rPr>
        <w:t>zero.</w:t>
      </w:r>
      <w:r>
        <w:rPr>
          <w:spacing w:val="-14"/>
          <w:w w:val="105"/>
          <w:sz w:val="22"/>
        </w:rPr>
        <w:t> </w:t>
      </w:r>
      <w:r>
        <w:rPr>
          <w:w w:val="105"/>
          <w:sz w:val="22"/>
        </w:rPr>
        <w:t>I'll</w:t>
      </w:r>
      <w:r>
        <w:rPr>
          <w:spacing w:val="-14"/>
          <w:w w:val="105"/>
          <w:sz w:val="22"/>
        </w:rPr>
        <w:t> </w:t>
      </w:r>
      <w:r>
        <w:rPr>
          <w:w w:val="105"/>
          <w:sz w:val="22"/>
        </w:rPr>
        <w:t>call</w:t>
      </w:r>
      <w:r>
        <w:rPr>
          <w:spacing w:val="-15"/>
          <w:w w:val="105"/>
          <w:sz w:val="22"/>
        </w:rPr>
        <w:t> </w:t>
      </w:r>
      <w:r>
        <w:rPr>
          <w:w w:val="105"/>
          <w:sz w:val="22"/>
        </w:rPr>
        <w:t>this</w:t>
      </w:r>
      <w:r>
        <w:rPr>
          <w:spacing w:val="-14"/>
          <w:w w:val="105"/>
          <w:sz w:val="22"/>
        </w:rPr>
        <w:t> </w:t>
      </w:r>
      <w:r>
        <w:rPr>
          <w:w w:val="105"/>
          <w:sz w:val="22"/>
        </w:rPr>
        <w:t>quantum</w:t>
      </w:r>
      <w:r>
        <w:rPr>
          <w:spacing w:val="-15"/>
          <w:w w:val="105"/>
          <w:sz w:val="22"/>
        </w:rPr>
        <w:t> </w:t>
      </w:r>
      <w:r>
        <w:rPr>
          <w:w w:val="105"/>
          <w:sz w:val="22"/>
        </w:rPr>
        <w:t>mechanical</w:t>
      </w:r>
      <w:r>
        <w:rPr>
          <w:spacing w:val="-14"/>
          <w:w w:val="105"/>
          <w:sz w:val="22"/>
        </w:rPr>
        <w:t> </w:t>
      </w:r>
      <w:r>
        <w:rPr>
          <w:w w:val="105"/>
          <w:sz w:val="22"/>
        </w:rPr>
        <w:t>system an</w:t>
      </w:r>
      <w:r>
        <w:rPr>
          <w:spacing w:val="-1"/>
          <w:w w:val="105"/>
          <w:sz w:val="22"/>
        </w:rPr>
        <w:t> </w:t>
      </w:r>
      <w:r>
        <w:rPr>
          <w:w w:val="105"/>
          <w:sz w:val="22"/>
        </w:rPr>
        <w:t>atom, so that you can get a grip</w:t>
      </w:r>
      <w:r>
        <w:rPr>
          <w:spacing w:val="-5"/>
          <w:w w:val="105"/>
          <w:sz w:val="22"/>
        </w:rPr>
        <w:t> </w:t>
      </w:r>
      <w:r>
        <w:rPr>
          <w:w w:val="105"/>
          <w:sz w:val="22"/>
        </w:rPr>
        <w:t>on</w:t>
      </w:r>
      <w:r>
        <w:rPr>
          <w:spacing w:val="-1"/>
          <w:w w:val="105"/>
          <w:sz w:val="22"/>
        </w:rPr>
        <w:t> </w:t>
      </w:r>
      <w:r>
        <w:rPr>
          <w:w w:val="105"/>
          <w:sz w:val="22"/>
        </w:rPr>
        <w:t>its</w:t>
      </w:r>
      <w:r>
        <w:rPr>
          <w:spacing w:val="-1"/>
          <w:w w:val="105"/>
          <w:sz w:val="22"/>
        </w:rPr>
        <w:t> </w:t>
      </w:r>
      <w:r>
        <w:rPr>
          <w:w w:val="105"/>
          <w:sz w:val="22"/>
        </w:rPr>
        <w:t>basic nature, but bear</w:t>
      </w:r>
      <w:r>
        <w:rPr>
          <w:spacing w:val="-1"/>
          <w:w w:val="105"/>
          <w:sz w:val="22"/>
        </w:rPr>
        <w:t> </w:t>
      </w:r>
      <w:r>
        <w:rPr>
          <w:w w:val="105"/>
          <w:sz w:val="22"/>
        </w:rPr>
        <w:t>in mind</w:t>
      </w:r>
      <w:r>
        <w:rPr>
          <w:w w:val="105"/>
          <w:sz w:val="22"/>
        </w:rPr>
        <w:t> that it could</w:t>
      </w:r>
      <w:r>
        <w:rPr>
          <w:spacing w:val="-1"/>
          <w:w w:val="105"/>
          <w:sz w:val="22"/>
        </w:rPr>
        <w:t> </w:t>
      </w:r>
      <w:r>
        <w:rPr>
          <w:w w:val="105"/>
          <w:sz w:val="22"/>
        </w:rPr>
        <w:t>be</w:t>
      </w:r>
      <w:r>
        <w:rPr>
          <w:spacing w:val="-13"/>
          <w:w w:val="105"/>
          <w:sz w:val="22"/>
        </w:rPr>
        <w:t> </w:t>
      </w:r>
      <w:r>
        <w:rPr>
          <w:w w:val="105"/>
          <w:sz w:val="22"/>
        </w:rPr>
        <w:t>something</w:t>
      </w:r>
      <w:r>
        <w:rPr>
          <w:spacing w:val="-1"/>
          <w:w w:val="105"/>
          <w:sz w:val="22"/>
        </w:rPr>
        <w:t> </w:t>
      </w:r>
      <w:r>
        <w:rPr>
          <w:w w:val="105"/>
          <w:sz w:val="22"/>
        </w:rPr>
        <w:t>more</w:t>
      </w:r>
      <w:r>
        <w:rPr>
          <w:spacing w:val="-11"/>
          <w:w w:val="105"/>
          <w:sz w:val="22"/>
        </w:rPr>
        <w:t> </w:t>
      </w:r>
      <w:r>
        <w:rPr>
          <w:w w:val="105"/>
          <w:sz w:val="22"/>
        </w:rPr>
        <w:t>complex,</w:t>
      </w:r>
      <w:r>
        <w:rPr>
          <w:spacing w:val="-3"/>
          <w:w w:val="105"/>
          <w:sz w:val="22"/>
        </w:rPr>
        <w:t> </w:t>
      </w:r>
      <w:r>
        <w:rPr>
          <w:w w:val="105"/>
          <w:sz w:val="22"/>
        </w:rPr>
        <w:t>or</w:t>
      </w:r>
      <w:r>
        <w:rPr>
          <w:spacing w:val="-13"/>
          <w:w w:val="105"/>
          <w:sz w:val="22"/>
        </w:rPr>
        <w:t> </w:t>
      </w:r>
      <w:r>
        <w:rPr>
          <w:w w:val="105"/>
          <w:sz w:val="22"/>
        </w:rPr>
        <w:t>even</w:t>
      </w:r>
      <w:r>
        <w:rPr>
          <w:spacing w:val="-11"/>
          <w:w w:val="105"/>
          <w:sz w:val="22"/>
        </w:rPr>
        <w:t> </w:t>
      </w:r>
      <w:r>
        <w:rPr>
          <w:w w:val="105"/>
          <w:sz w:val="22"/>
        </w:rPr>
        <w:t>something</w:t>
      </w:r>
      <w:r>
        <w:rPr>
          <w:spacing w:val="-7"/>
          <w:w w:val="105"/>
          <w:sz w:val="22"/>
        </w:rPr>
        <w:t> </w:t>
      </w:r>
      <w:r>
        <w:rPr>
          <w:w w:val="105"/>
          <w:sz w:val="22"/>
        </w:rPr>
        <w:t>simpler,</w:t>
      </w:r>
      <w:r>
        <w:rPr>
          <w:spacing w:val="-3"/>
          <w:w w:val="105"/>
          <w:sz w:val="22"/>
        </w:rPr>
        <w:t> </w:t>
      </w:r>
      <w:r>
        <w:rPr>
          <w:w w:val="105"/>
          <w:sz w:val="22"/>
        </w:rPr>
        <w:t>like</w:t>
      </w:r>
      <w:r>
        <w:rPr>
          <w:spacing w:val="-13"/>
          <w:w w:val="105"/>
          <w:sz w:val="22"/>
        </w:rPr>
        <w:t> </w:t>
      </w:r>
      <w:r>
        <w:rPr>
          <w:w w:val="105"/>
          <w:sz w:val="22"/>
        </w:rPr>
        <w:t>an</w:t>
      </w:r>
      <w:r>
        <w:rPr>
          <w:spacing w:val="-14"/>
          <w:w w:val="105"/>
          <w:sz w:val="22"/>
        </w:rPr>
        <w:t> </w:t>
      </w:r>
      <w:r>
        <w:rPr>
          <w:w w:val="105"/>
          <w:sz w:val="22"/>
        </w:rPr>
        <w:t>electron (which</w:t>
      </w:r>
      <w:r>
        <w:rPr>
          <w:spacing w:val="-15"/>
          <w:w w:val="105"/>
          <w:sz w:val="22"/>
        </w:rPr>
        <w:t> </w:t>
      </w:r>
      <w:r>
        <w:rPr>
          <w:w w:val="105"/>
          <w:sz w:val="22"/>
        </w:rPr>
        <w:t>has</w:t>
      </w:r>
      <w:r>
        <w:rPr>
          <w:spacing w:val="-14"/>
          <w:w w:val="105"/>
          <w:sz w:val="22"/>
        </w:rPr>
        <w:t> </w:t>
      </w:r>
      <w:r>
        <w:rPr>
          <w:w w:val="105"/>
          <w:sz w:val="22"/>
        </w:rPr>
        <w:t>two</w:t>
      </w:r>
      <w:r>
        <w:rPr>
          <w:spacing w:val="-15"/>
          <w:w w:val="105"/>
          <w:sz w:val="22"/>
        </w:rPr>
        <w:t> </w:t>
      </w:r>
      <w:r>
        <w:rPr>
          <w:w w:val="105"/>
          <w:sz w:val="22"/>
        </w:rPr>
        <w:t>spin</w:t>
      </w:r>
      <w:r>
        <w:rPr>
          <w:spacing w:val="-14"/>
          <w:w w:val="105"/>
          <w:sz w:val="22"/>
        </w:rPr>
        <w:t> </w:t>
      </w:r>
      <w:r>
        <w:rPr>
          <w:w w:val="105"/>
          <w:sz w:val="22"/>
        </w:rPr>
        <w:t>states).</w:t>
      </w:r>
      <w:r>
        <w:rPr>
          <w:spacing w:val="-6"/>
          <w:w w:val="105"/>
          <w:sz w:val="22"/>
        </w:rPr>
        <w:t> </w:t>
      </w:r>
      <w:r>
        <w:rPr>
          <w:w w:val="105"/>
          <w:sz w:val="22"/>
        </w:rPr>
        <w:t>Now</w:t>
      </w:r>
      <w:r>
        <w:rPr>
          <w:spacing w:val="-10"/>
          <w:w w:val="105"/>
          <w:sz w:val="22"/>
        </w:rPr>
        <w:t> </w:t>
      </w:r>
      <w:r>
        <w:rPr>
          <w:w w:val="105"/>
          <w:sz w:val="22"/>
        </w:rPr>
        <w:t>the</w:t>
      </w:r>
      <w:r>
        <w:rPr>
          <w:spacing w:val="-15"/>
          <w:w w:val="105"/>
          <w:sz w:val="22"/>
        </w:rPr>
        <w:t> </w:t>
      </w:r>
      <w:r>
        <w:rPr>
          <w:w w:val="105"/>
          <w:sz w:val="22"/>
        </w:rPr>
        <w:t>idea</w:t>
      </w:r>
      <w:r>
        <w:rPr>
          <w:spacing w:val="-14"/>
          <w:w w:val="105"/>
          <w:sz w:val="22"/>
        </w:rPr>
        <w:t> </w:t>
      </w:r>
      <w:r>
        <w:rPr>
          <w:w w:val="105"/>
          <w:sz w:val="22"/>
        </w:rPr>
        <w:t>is</w:t>
      </w:r>
      <w:r>
        <w:rPr>
          <w:spacing w:val="-15"/>
          <w:w w:val="105"/>
          <w:sz w:val="22"/>
        </w:rPr>
        <w:t> </w:t>
      </w:r>
      <w:r>
        <w:rPr>
          <w:w w:val="105"/>
          <w:sz w:val="22"/>
        </w:rPr>
        <w:t>that</w:t>
      </w:r>
      <w:r>
        <w:rPr>
          <w:spacing w:val="-13"/>
          <w:w w:val="105"/>
          <w:sz w:val="22"/>
        </w:rPr>
        <w:t> </w:t>
      </w:r>
      <w:r>
        <w:rPr>
          <w:w w:val="105"/>
          <w:sz w:val="22"/>
        </w:rPr>
        <w:t>we</w:t>
      </w:r>
      <w:r>
        <w:rPr>
          <w:spacing w:val="-15"/>
          <w:w w:val="105"/>
          <w:sz w:val="22"/>
        </w:rPr>
        <w:t> </w:t>
      </w:r>
      <w:r>
        <w:rPr>
          <w:w w:val="105"/>
          <w:sz w:val="22"/>
        </w:rPr>
        <w:t>build</w:t>
      </w:r>
      <w:r>
        <w:rPr>
          <w:spacing w:val="-12"/>
          <w:w w:val="105"/>
          <w:sz w:val="22"/>
        </w:rPr>
        <w:t> </w:t>
      </w:r>
      <w:r>
        <w:rPr>
          <w:w w:val="105"/>
          <w:sz w:val="22"/>
        </w:rPr>
        <w:t>our</w:t>
      </w:r>
      <w:r>
        <w:rPr>
          <w:spacing w:val="-15"/>
          <w:w w:val="105"/>
          <w:sz w:val="22"/>
        </w:rPr>
        <w:t> </w:t>
      </w:r>
      <w:r>
        <w:rPr>
          <w:w w:val="105"/>
          <w:sz w:val="22"/>
        </w:rPr>
        <w:t>computing</w:t>
      </w:r>
      <w:r>
        <w:rPr>
          <w:spacing w:val="-5"/>
          <w:w w:val="105"/>
          <w:sz w:val="22"/>
        </w:rPr>
        <w:t> </w:t>
      </w:r>
      <w:r>
        <w:rPr>
          <w:w w:val="105"/>
          <w:sz w:val="22"/>
        </w:rPr>
        <w:t>device out</w:t>
      </w:r>
      <w:r>
        <w:rPr>
          <w:spacing w:val="-5"/>
          <w:w w:val="105"/>
          <w:sz w:val="22"/>
        </w:rPr>
        <w:t> </w:t>
      </w:r>
      <w:r>
        <w:rPr>
          <w:w w:val="105"/>
          <w:sz w:val="22"/>
        </w:rPr>
        <w:t>of</w:t>
      </w:r>
      <w:r>
        <w:rPr>
          <w:spacing w:val="-3"/>
          <w:w w:val="105"/>
          <w:sz w:val="22"/>
        </w:rPr>
        <w:t> </w:t>
      </w:r>
      <w:r>
        <w:rPr>
          <w:w w:val="105"/>
          <w:sz w:val="22"/>
        </w:rPr>
        <w:t>such</w:t>
      </w:r>
      <w:r>
        <w:rPr>
          <w:spacing w:val="-8"/>
          <w:w w:val="105"/>
          <w:sz w:val="22"/>
        </w:rPr>
        <w:t> </w:t>
      </w:r>
      <w:r>
        <w:rPr>
          <w:w w:val="105"/>
          <w:sz w:val="22"/>
        </w:rPr>
        <w:t>atoms</w:t>
      </w:r>
      <w:r>
        <w:rPr>
          <w:spacing w:val="-4"/>
          <w:w w:val="105"/>
          <w:sz w:val="22"/>
        </w:rPr>
        <w:t> </w:t>
      </w:r>
      <w:r>
        <w:rPr>
          <w:w w:val="105"/>
          <w:sz w:val="22"/>
        </w:rPr>
        <w:t>by</w:t>
      </w:r>
      <w:r>
        <w:rPr>
          <w:spacing w:val="-10"/>
          <w:w w:val="105"/>
          <w:sz w:val="22"/>
        </w:rPr>
        <w:t> </w:t>
      </w:r>
      <w:r>
        <w:rPr>
          <w:w w:val="105"/>
          <w:sz w:val="22"/>
        </w:rPr>
        <w:t>stringing them</w:t>
      </w:r>
      <w:r>
        <w:rPr>
          <w:spacing w:val="-2"/>
          <w:w w:val="105"/>
          <w:sz w:val="22"/>
        </w:rPr>
        <w:t> </w:t>
      </w:r>
      <w:r>
        <w:rPr>
          <w:w w:val="105"/>
          <w:sz w:val="22"/>
        </w:rPr>
        <w:t>together</w:t>
      </w:r>
      <w:r>
        <w:rPr>
          <w:spacing w:val="-5"/>
          <w:w w:val="105"/>
          <w:sz w:val="22"/>
        </w:rPr>
        <w:t> </w:t>
      </w:r>
      <w:r>
        <w:rPr>
          <w:w w:val="105"/>
          <w:sz w:val="22"/>
        </w:rPr>
        <w:t>in</w:t>
      </w:r>
      <w:r>
        <w:rPr>
          <w:spacing w:val="-12"/>
          <w:w w:val="105"/>
          <w:sz w:val="22"/>
        </w:rPr>
        <w:t> </w:t>
      </w:r>
      <w:r>
        <w:rPr>
          <w:w w:val="105"/>
          <w:sz w:val="22"/>
        </w:rPr>
        <w:t>a</w:t>
      </w:r>
      <w:r>
        <w:rPr>
          <w:spacing w:val="-5"/>
          <w:w w:val="105"/>
          <w:sz w:val="22"/>
        </w:rPr>
        <w:t> </w:t>
      </w:r>
      <w:r>
        <w:rPr>
          <w:w w:val="105"/>
          <w:sz w:val="22"/>
        </w:rPr>
        <w:t>particular</w:t>
      </w:r>
      <w:r>
        <w:rPr>
          <w:w w:val="105"/>
          <w:sz w:val="22"/>
        </w:rPr>
        <w:t> way.</w:t>
      </w:r>
      <w:r>
        <w:rPr>
          <w:spacing w:val="-5"/>
          <w:w w:val="105"/>
          <w:sz w:val="22"/>
        </w:rPr>
        <w:t> </w:t>
      </w:r>
      <w:r>
        <w:rPr>
          <w:w w:val="105"/>
          <w:sz w:val="22"/>
        </w:rPr>
        <w:t>We</w:t>
      </w:r>
      <w:r>
        <w:rPr>
          <w:spacing w:val="-11"/>
          <w:w w:val="105"/>
          <w:sz w:val="22"/>
        </w:rPr>
        <w:t> </w:t>
      </w:r>
      <w:r>
        <w:rPr>
          <w:w w:val="105"/>
          <w:sz w:val="22"/>
        </w:rPr>
        <w:t>start</w:t>
      </w:r>
      <w:r>
        <w:rPr>
          <w:spacing w:val="-2"/>
          <w:w w:val="105"/>
          <w:sz w:val="22"/>
        </w:rPr>
        <w:t> </w:t>
      </w:r>
      <w:r>
        <w:rPr>
          <w:w w:val="105"/>
          <w:sz w:val="22"/>
        </w:rPr>
        <w:t>with part</w:t>
      </w:r>
      <w:r>
        <w:rPr>
          <w:spacing w:val="8"/>
          <w:w w:val="105"/>
          <w:sz w:val="22"/>
        </w:rPr>
        <w:t> </w:t>
      </w:r>
      <w:r>
        <w:rPr>
          <w:w w:val="105"/>
          <w:sz w:val="22"/>
        </w:rPr>
        <w:t>or</w:t>
      </w:r>
      <w:r>
        <w:rPr>
          <w:spacing w:val="5"/>
          <w:w w:val="105"/>
          <w:sz w:val="22"/>
        </w:rPr>
        <w:t> </w:t>
      </w:r>
      <w:r>
        <w:rPr>
          <w:w w:val="105"/>
          <w:sz w:val="22"/>
        </w:rPr>
        <w:t>all</w:t>
      </w:r>
      <w:r>
        <w:rPr>
          <w:spacing w:val="1"/>
          <w:w w:val="105"/>
          <w:sz w:val="22"/>
        </w:rPr>
        <w:t> </w:t>
      </w:r>
      <w:r>
        <w:rPr>
          <w:w w:val="105"/>
          <w:sz w:val="22"/>
        </w:rPr>
        <w:t>of</w:t>
      </w:r>
      <w:r>
        <w:rPr>
          <w:spacing w:val="12"/>
          <w:w w:val="105"/>
          <w:sz w:val="22"/>
        </w:rPr>
        <w:t> </w:t>
      </w:r>
      <w:r>
        <w:rPr>
          <w:w w:val="105"/>
          <w:sz w:val="22"/>
        </w:rPr>
        <w:t>the</w:t>
      </w:r>
      <w:r>
        <w:rPr>
          <w:spacing w:val="2"/>
          <w:w w:val="105"/>
          <w:sz w:val="22"/>
        </w:rPr>
        <w:t> </w:t>
      </w:r>
      <w:r>
        <w:rPr>
          <w:w w:val="105"/>
          <w:sz w:val="22"/>
        </w:rPr>
        <w:t>system</w:t>
      </w:r>
      <w:r>
        <w:rPr>
          <w:spacing w:val="4"/>
          <w:w w:val="105"/>
          <w:sz w:val="22"/>
        </w:rPr>
        <w:t> </w:t>
      </w:r>
      <w:r>
        <w:rPr>
          <w:w w:val="105"/>
          <w:sz w:val="22"/>
        </w:rPr>
        <w:t>-</w:t>
      </w:r>
      <w:r>
        <w:rPr>
          <w:spacing w:val="78"/>
          <w:w w:val="105"/>
          <w:sz w:val="22"/>
        </w:rPr>
        <w:t> </w:t>
      </w:r>
      <w:r>
        <w:rPr>
          <w:w w:val="105"/>
          <w:sz w:val="22"/>
        </w:rPr>
        <w:t>a</w:t>
      </w:r>
      <w:r>
        <w:rPr>
          <w:spacing w:val="7"/>
          <w:w w:val="105"/>
          <w:sz w:val="22"/>
        </w:rPr>
        <w:t> </w:t>
      </w:r>
      <w:r>
        <w:rPr>
          <w:w w:val="105"/>
          <w:sz w:val="22"/>
        </w:rPr>
        <w:t>string</w:t>
      </w:r>
      <w:r>
        <w:rPr>
          <w:spacing w:val="4"/>
          <w:w w:val="105"/>
          <w:sz w:val="22"/>
        </w:rPr>
        <w:t> </w:t>
      </w:r>
      <w:r>
        <w:rPr>
          <w:w w:val="105"/>
          <w:sz w:val="22"/>
        </w:rPr>
        <w:t>of</w:t>
      </w:r>
      <w:r>
        <w:rPr>
          <w:spacing w:val="3"/>
          <w:w w:val="105"/>
          <w:sz w:val="22"/>
        </w:rPr>
        <w:t> </w:t>
      </w:r>
      <w:r>
        <w:rPr>
          <w:w w:val="105"/>
          <w:sz w:val="22"/>
        </w:rPr>
        <w:t>atoms</w:t>
      </w:r>
      <w:r>
        <w:rPr>
          <w:spacing w:val="7"/>
          <w:w w:val="105"/>
          <w:sz w:val="22"/>
        </w:rPr>
        <w:t> </w:t>
      </w:r>
      <w:r>
        <w:rPr>
          <w:w w:val="105"/>
          <w:sz w:val="22"/>
        </w:rPr>
        <w:t>in</w:t>
      </w:r>
      <w:r>
        <w:rPr>
          <w:spacing w:val="3"/>
          <w:w w:val="105"/>
          <w:sz w:val="22"/>
        </w:rPr>
        <w:t> </w:t>
      </w:r>
      <w:r>
        <w:rPr>
          <w:w w:val="105"/>
          <w:sz w:val="22"/>
        </w:rPr>
        <w:t>one</w:t>
      </w:r>
      <w:r>
        <w:rPr>
          <w:spacing w:val="5"/>
          <w:w w:val="105"/>
          <w:sz w:val="22"/>
        </w:rPr>
        <w:t> </w:t>
      </w:r>
      <w:r>
        <w:rPr>
          <w:w w:val="105"/>
          <w:sz w:val="22"/>
        </w:rPr>
        <w:t>or</w:t>
      </w:r>
      <w:r>
        <w:rPr>
          <w:spacing w:val="-3"/>
          <w:w w:val="105"/>
          <w:sz w:val="22"/>
        </w:rPr>
        <w:t> </w:t>
      </w:r>
      <w:r>
        <w:rPr>
          <w:w w:val="105"/>
          <w:sz w:val="22"/>
        </w:rPr>
        <w:t>other</w:t>
      </w:r>
      <w:r>
        <w:rPr>
          <w:spacing w:val="4"/>
          <w:w w:val="105"/>
          <w:sz w:val="22"/>
        </w:rPr>
        <w:t> </w:t>
      </w:r>
      <w:r>
        <w:rPr>
          <w:w w:val="105"/>
          <w:sz w:val="22"/>
        </w:rPr>
        <w:t>of</w:t>
      </w:r>
      <w:r>
        <w:rPr>
          <w:spacing w:val="11"/>
          <w:w w:val="105"/>
          <w:sz w:val="22"/>
        </w:rPr>
        <w:t> </w:t>
      </w:r>
      <w:r>
        <w:rPr>
          <w:w w:val="105"/>
          <w:sz w:val="22"/>
        </w:rPr>
        <w:t>their</w:t>
      </w:r>
      <w:r>
        <w:rPr>
          <w:spacing w:val="9"/>
          <w:w w:val="105"/>
          <w:sz w:val="22"/>
        </w:rPr>
        <w:t> </w:t>
      </w:r>
      <w:r>
        <w:rPr>
          <w:w w:val="105"/>
          <w:sz w:val="22"/>
        </w:rPr>
        <w:t>two</w:t>
      </w:r>
      <w:r>
        <w:rPr>
          <w:spacing w:val="6"/>
          <w:w w:val="105"/>
          <w:sz w:val="22"/>
        </w:rPr>
        <w:t> </w:t>
      </w:r>
      <w:r>
        <w:rPr>
          <w:spacing w:val="-2"/>
          <w:w w:val="105"/>
          <w:sz w:val="22"/>
        </w:rPr>
        <w:t>states</w:t>
      </w:r>
    </w:p>
    <w:p>
      <w:pPr>
        <w:spacing w:line="230" w:lineRule="exact" w:before="0"/>
        <w:ind w:left="157" w:right="0" w:firstLine="0"/>
        <w:jc w:val="both"/>
        <w:rPr>
          <w:sz w:val="22"/>
        </w:rPr>
      </w:pPr>
      <w:r>
        <w:rPr>
          <w:sz w:val="22"/>
        </w:rPr>
        <w:t>-</w:t>
      </w:r>
      <w:r>
        <w:rPr>
          <w:spacing w:val="74"/>
          <w:w w:val="150"/>
          <w:sz w:val="22"/>
        </w:rPr>
        <w:t> </w:t>
      </w:r>
      <w:r>
        <w:rPr>
          <w:sz w:val="22"/>
        </w:rPr>
        <w:t>representing</w:t>
      </w:r>
      <w:r>
        <w:rPr>
          <w:spacing w:val="41"/>
          <w:sz w:val="22"/>
        </w:rPr>
        <w:t> </w:t>
      </w:r>
      <w:r>
        <w:rPr>
          <w:sz w:val="22"/>
        </w:rPr>
        <w:t>a</w:t>
      </w:r>
      <w:r>
        <w:rPr>
          <w:spacing w:val="29"/>
          <w:sz w:val="22"/>
        </w:rPr>
        <w:t> </w:t>
      </w:r>
      <w:r>
        <w:rPr>
          <w:sz w:val="22"/>
        </w:rPr>
        <w:t>number,</w:t>
      </w:r>
      <w:r>
        <w:rPr>
          <w:spacing w:val="32"/>
          <w:sz w:val="22"/>
        </w:rPr>
        <w:t> </w:t>
      </w:r>
      <w:r>
        <w:rPr>
          <w:sz w:val="22"/>
        </w:rPr>
        <w:t>our</w:t>
      </w:r>
      <w:r>
        <w:rPr>
          <w:spacing w:val="17"/>
          <w:sz w:val="22"/>
        </w:rPr>
        <w:t> </w:t>
      </w:r>
      <w:r>
        <w:rPr>
          <w:sz w:val="22"/>
        </w:rPr>
        <w:t>input.</w:t>
      </w:r>
      <w:r>
        <w:rPr>
          <w:spacing w:val="26"/>
          <w:sz w:val="22"/>
        </w:rPr>
        <w:t> </w:t>
      </w:r>
      <w:r>
        <w:rPr>
          <w:sz w:val="22"/>
        </w:rPr>
        <w:t>We</w:t>
      </w:r>
      <w:r>
        <w:rPr>
          <w:spacing w:val="18"/>
          <w:sz w:val="22"/>
        </w:rPr>
        <w:t> </w:t>
      </w:r>
      <w:r>
        <w:rPr>
          <w:sz w:val="22"/>
        </w:rPr>
        <w:t>then</w:t>
      </w:r>
      <w:r>
        <w:rPr>
          <w:spacing w:val="18"/>
          <w:sz w:val="22"/>
        </w:rPr>
        <w:t> </w:t>
      </w:r>
      <w:r>
        <w:rPr>
          <w:sz w:val="22"/>
        </w:rPr>
        <w:t>let</w:t>
      </w:r>
      <w:r>
        <w:rPr>
          <w:spacing w:val="22"/>
          <w:sz w:val="22"/>
        </w:rPr>
        <w:t> </w:t>
      </w:r>
      <w:r>
        <w:rPr>
          <w:sz w:val="22"/>
        </w:rPr>
        <w:t>the</w:t>
      </w:r>
      <w:r>
        <w:rPr>
          <w:spacing w:val="19"/>
          <w:sz w:val="22"/>
        </w:rPr>
        <w:t> </w:t>
      </w:r>
      <w:r>
        <w:rPr>
          <w:sz w:val="22"/>
        </w:rPr>
        <w:t>whole</w:t>
      </w:r>
      <w:r>
        <w:rPr>
          <w:spacing w:val="21"/>
          <w:sz w:val="22"/>
        </w:rPr>
        <w:t> </w:t>
      </w:r>
      <w:r>
        <w:rPr>
          <w:sz w:val="22"/>
        </w:rPr>
        <w:t>system</w:t>
      </w:r>
      <w:r>
        <w:rPr>
          <w:spacing w:val="31"/>
          <w:sz w:val="22"/>
        </w:rPr>
        <w:t> </w:t>
      </w:r>
      <w:r>
        <w:rPr>
          <w:sz w:val="22"/>
        </w:rPr>
        <w:t>evolve</w:t>
      </w:r>
      <w:r>
        <w:rPr>
          <w:spacing w:val="25"/>
          <w:sz w:val="22"/>
        </w:rPr>
        <w:t> </w:t>
      </w:r>
      <w:r>
        <w:rPr>
          <w:spacing w:val="-4"/>
          <w:sz w:val="22"/>
        </w:rPr>
        <w:t>over</w:t>
      </w:r>
    </w:p>
    <w:p>
      <w:pPr>
        <w:spacing w:line="247" w:lineRule="auto" w:before="0"/>
        <w:ind w:left="154" w:right="189" w:firstLine="5"/>
        <w:jc w:val="both"/>
        <w:rPr>
          <w:sz w:val="22"/>
        </w:rPr>
      </w:pPr>
      <w:r>
        <w:rPr>
          <w:sz w:val="22"/>
        </w:rPr>
        <w:t>time according to the</w:t>
      </w:r>
      <w:r>
        <w:rPr>
          <w:spacing w:val="-3"/>
          <w:sz w:val="22"/>
        </w:rPr>
        <w:t> </w:t>
      </w:r>
      <w:r>
        <w:rPr>
          <w:sz w:val="22"/>
        </w:rPr>
        <w:t>laws of quantum theory, interacting with itself -</w:t>
      </w:r>
      <w:r>
        <w:rPr>
          <w:spacing w:val="40"/>
          <w:sz w:val="22"/>
        </w:rPr>
        <w:t> </w:t>
      </w:r>
      <w:r>
        <w:rPr>
          <w:sz w:val="22"/>
        </w:rPr>
        <w:t>the</w:t>
      </w:r>
      <w:r>
        <w:rPr>
          <w:spacing w:val="-4"/>
          <w:sz w:val="22"/>
        </w:rPr>
        <w:t> </w:t>
      </w:r>
      <w:r>
        <w:rPr>
          <w:sz w:val="22"/>
        </w:rPr>
        <w:t>atoms change</w:t>
      </w:r>
      <w:r>
        <w:rPr>
          <w:spacing w:val="27"/>
          <w:sz w:val="22"/>
        </w:rPr>
        <w:t> </w:t>
      </w:r>
      <w:r>
        <w:rPr>
          <w:sz w:val="22"/>
        </w:rPr>
        <w:t>states,</w:t>
      </w:r>
      <w:r>
        <w:rPr>
          <w:spacing w:val="28"/>
          <w:sz w:val="22"/>
        </w:rPr>
        <w:t> </w:t>
      </w:r>
      <w:r>
        <w:rPr>
          <w:sz w:val="22"/>
        </w:rPr>
        <w:t>the</w:t>
      </w:r>
      <w:r>
        <w:rPr>
          <w:spacing w:val="12"/>
          <w:sz w:val="22"/>
        </w:rPr>
        <w:t> </w:t>
      </w:r>
      <w:r>
        <w:rPr>
          <w:sz w:val="22"/>
        </w:rPr>
        <w:t>ones</w:t>
      </w:r>
      <w:r>
        <w:rPr>
          <w:spacing w:val="18"/>
          <w:sz w:val="22"/>
        </w:rPr>
        <w:t> </w:t>
      </w:r>
      <w:r>
        <w:rPr>
          <w:sz w:val="22"/>
        </w:rPr>
        <w:t>and</w:t>
      </w:r>
      <w:r>
        <w:rPr>
          <w:spacing w:val="23"/>
          <w:sz w:val="22"/>
        </w:rPr>
        <w:t> </w:t>
      </w:r>
      <w:r>
        <w:rPr>
          <w:sz w:val="22"/>
        </w:rPr>
        <w:t>zeroes</w:t>
      </w:r>
      <w:r>
        <w:rPr>
          <w:spacing w:val="23"/>
          <w:sz w:val="22"/>
        </w:rPr>
        <w:t> </w:t>
      </w:r>
      <w:r>
        <w:rPr>
          <w:sz w:val="22"/>
        </w:rPr>
        <w:t>move</w:t>
      </w:r>
      <w:r>
        <w:rPr>
          <w:spacing w:val="16"/>
          <w:sz w:val="22"/>
        </w:rPr>
        <w:t> </w:t>
      </w:r>
      <w:r>
        <w:rPr>
          <w:sz w:val="22"/>
        </w:rPr>
        <w:t>around</w:t>
      </w:r>
      <w:r>
        <w:rPr>
          <w:spacing w:val="24"/>
          <w:sz w:val="22"/>
        </w:rPr>
        <w:t> </w:t>
      </w:r>
      <w:r>
        <w:rPr>
          <w:sz w:val="22"/>
        </w:rPr>
        <w:t>-</w:t>
      </w:r>
      <w:r>
        <w:rPr>
          <w:spacing w:val="80"/>
          <w:w w:val="150"/>
          <w:sz w:val="22"/>
        </w:rPr>
        <w:t> </w:t>
      </w:r>
      <w:r>
        <w:rPr>
          <w:sz w:val="22"/>
        </w:rPr>
        <w:t>until</w:t>
      </w:r>
      <w:r>
        <w:rPr>
          <w:spacing w:val="24"/>
          <w:sz w:val="22"/>
        </w:rPr>
        <w:t> </w:t>
      </w:r>
      <w:r>
        <w:rPr>
          <w:sz w:val="22"/>
        </w:rPr>
        <w:t>at</w:t>
      </w:r>
      <w:r>
        <w:rPr>
          <w:spacing w:val="13"/>
          <w:sz w:val="22"/>
        </w:rPr>
        <w:t> </w:t>
      </w:r>
      <w:r>
        <w:rPr>
          <w:sz w:val="22"/>
        </w:rPr>
        <w:t>some</w:t>
      </w:r>
      <w:r>
        <w:rPr>
          <w:spacing w:val="26"/>
          <w:sz w:val="22"/>
        </w:rPr>
        <w:t> </w:t>
      </w:r>
      <w:r>
        <w:rPr>
          <w:sz w:val="22"/>
        </w:rPr>
        <w:t>point</w:t>
      </w:r>
      <w:r>
        <w:rPr>
          <w:spacing w:val="29"/>
          <w:sz w:val="22"/>
        </w:rPr>
        <w:t> </w:t>
      </w:r>
      <w:r>
        <w:rPr>
          <w:sz w:val="22"/>
        </w:rPr>
        <w:t>we</w:t>
      </w:r>
      <w:r>
        <w:rPr>
          <w:spacing w:val="24"/>
          <w:sz w:val="22"/>
        </w:rPr>
        <w:t> </w:t>
      </w:r>
      <w:r>
        <w:rPr>
          <w:sz w:val="22"/>
        </w:rPr>
        <w:t>have a bunch of atoms somewhere which will be in certain states, and these will represent</w:t>
      </w:r>
      <w:r>
        <w:rPr>
          <w:spacing w:val="40"/>
          <w:sz w:val="22"/>
        </w:rPr>
        <w:t> </w:t>
      </w:r>
      <w:r>
        <w:rPr>
          <w:sz w:val="22"/>
        </w:rPr>
        <w:t>our answer.</w:t>
      </w:r>
    </w:p>
    <w:p>
      <w:pPr>
        <w:spacing w:line="244" w:lineRule="auto" w:before="240"/>
        <w:ind w:left="149" w:right="188" w:firstLine="586"/>
        <w:jc w:val="both"/>
        <w:rPr>
          <w:sz w:val="22"/>
        </w:rPr>
      </w:pPr>
      <w:r>
        <w:rPr>
          <w:sz w:val="22"/>
        </w:rPr>
        <w:t>We could set the machine running with a single input bit -</w:t>
      </w:r>
      <w:r>
        <w:rPr>
          <w:spacing w:val="40"/>
          <w:sz w:val="22"/>
        </w:rPr>
        <w:t> </w:t>
      </w:r>
      <w:r>
        <w:rPr>
          <w:sz w:val="22"/>
        </w:rPr>
        <w:t>say firing an atom into the system -</w:t>
      </w:r>
      <w:r>
        <w:rPr>
          <w:spacing w:val="80"/>
          <w:sz w:val="22"/>
        </w:rPr>
        <w:t> </w:t>
      </w:r>
      <w:r>
        <w:rPr>
          <w:sz w:val="22"/>
        </w:rPr>
        <w:t>and design things such that the machine itself</w:t>
      </w:r>
      <w:r>
        <w:rPr>
          <w:spacing w:val="40"/>
          <w:sz w:val="22"/>
        </w:rPr>
        <w:t> </w:t>
      </w:r>
      <w:r>
        <w:rPr>
          <w:sz w:val="22"/>
        </w:rPr>
        <w:t>tells us when</w:t>
      </w:r>
      <w:r>
        <w:rPr>
          <w:spacing w:val="40"/>
          <w:sz w:val="22"/>
        </w:rPr>
        <w:t> </w:t>
      </w:r>
      <w:r>
        <w:rPr>
          <w:sz w:val="22"/>
        </w:rPr>
        <w:t>the calculation is complete,</w:t>
      </w:r>
      <w:r>
        <w:rPr>
          <w:spacing w:val="40"/>
          <w:sz w:val="22"/>
        </w:rPr>
        <w:t> </w:t>
      </w:r>
      <w:r>
        <w:rPr>
          <w:sz w:val="22"/>
        </w:rPr>
        <w:t>say by firing an atom out of the system. Nothing would be trustable until the</w:t>
      </w:r>
      <w:r>
        <w:rPr>
          <w:spacing w:val="-4"/>
          <w:sz w:val="22"/>
        </w:rPr>
        <w:t> </w:t>
      </w:r>
      <w:r>
        <w:rPr>
          <w:sz w:val="22"/>
        </w:rPr>
        <w:t>output bit was</w:t>
      </w:r>
      <w:r>
        <w:rPr>
          <w:spacing w:val="-5"/>
          <w:sz w:val="22"/>
        </w:rPr>
        <w:t> </w:t>
      </w:r>
      <w:r>
        <w:rPr>
          <w:sz w:val="22"/>
        </w:rPr>
        <w:t>one. You would measure this bit, then change it to zero and freeze the answer for examination. Putting the information in and out is not, incidentally, a particularly quantum mechanical process</w:t>
      </w:r>
      <w:r>
        <w:rPr>
          <w:spacing w:val="40"/>
          <w:sz w:val="22"/>
        </w:rPr>
        <w:t> </w:t>
      </w:r>
      <w:r>
        <w:rPr>
          <w:sz w:val="22"/>
        </w:rPr>
        <w:t>-</w:t>
      </w:r>
      <w:r>
        <w:rPr>
          <w:spacing w:val="80"/>
          <w:sz w:val="22"/>
        </w:rPr>
        <w:t> </w:t>
      </w:r>
      <w:r>
        <w:rPr>
          <w:sz w:val="22"/>
        </w:rPr>
        <w:t>it</w:t>
      </w:r>
      <w:r>
        <w:rPr>
          <w:spacing w:val="40"/>
          <w:sz w:val="22"/>
        </w:rPr>
        <w:t> </w:t>
      </w:r>
      <w:r>
        <w:rPr>
          <w:sz w:val="22"/>
        </w:rPr>
        <w:t>is a</w:t>
      </w:r>
      <w:r>
        <w:rPr>
          <w:spacing w:val="40"/>
          <w:sz w:val="22"/>
        </w:rPr>
        <w:t> </w:t>
      </w:r>
      <w:r>
        <w:rPr>
          <w:sz w:val="22"/>
        </w:rPr>
        <w:t>matter</w:t>
      </w:r>
      <w:r>
        <w:rPr>
          <w:spacing w:val="40"/>
          <w:sz w:val="22"/>
        </w:rPr>
        <w:t> </w:t>
      </w:r>
      <w:r>
        <w:rPr>
          <w:sz w:val="22"/>
        </w:rPr>
        <w:t>of</w:t>
      </w:r>
      <w:r>
        <w:rPr>
          <w:spacing w:val="40"/>
          <w:sz w:val="22"/>
        </w:rPr>
        <w:t> </w:t>
      </w:r>
      <w:r>
        <w:rPr>
          <w:sz w:val="22"/>
        </w:rPr>
        <w:t>amplification. Interestingly,</w:t>
      </w:r>
      <w:r>
        <w:rPr>
          <w:spacing w:val="40"/>
          <w:sz w:val="22"/>
        </w:rPr>
        <w:t> </w:t>
      </w:r>
      <w:r>
        <w:rPr>
          <w:sz w:val="22"/>
        </w:rPr>
        <w:t>as a</w:t>
      </w:r>
      <w:r>
        <w:rPr>
          <w:spacing w:val="40"/>
          <w:sz w:val="22"/>
        </w:rPr>
        <w:t> </w:t>
      </w:r>
      <w:r>
        <w:rPr>
          <w:sz w:val="22"/>
        </w:rPr>
        <w:t>rule</w:t>
      </w:r>
      <w:r>
        <w:rPr>
          <w:spacing w:val="40"/>
          <w:sz w:val="22"/>
        </w:rPr>
        <w:t> </w:t>
      </w:r>
      <w:r>
        <w:rPr>
          <w:sz w:val="22"/>
        </w:rPr>
        <w:t>one cannot predict</w:t>
      </w:r>
      <w:r>
        <w:rPr>
          <w:spacing w:val="35"/>
          <w:sz w:val="22"/>
        </w:rPr>
        <w:t> </w:t>
      </w:r>
      <w:r>
        <w:rPr>
          <w:sz w:val="22"/>
        </w:rPr>
        <w:t>the</w:t>
      </w:r>
      <w:r>
        <w:rPr>
          <w:spacing w:val="31"/>
          <w:sz w:val="22"/>
        </w:rPr>
        <w:t> </w:t>
      </w:r>
      <w:r>
        <w:rPr>
          <w:sz w:val="22"/>
        </w:rPr>
        <w:t>time</w:t>
      </w:r>
      <w:r>
        <w:rPr>
          <w:spacing w:val="30"/>
          <w:sz w:val="22"/>
        </w:rPr>
        <w:t> </w:t>
      </w:r>
      <w:r>
        <w:rPr>
          <w:sz w:val="22"/>
        </w:rPr>
        <w:t>the computer</w:t>
      </w:r>
      <w:r>
        <w:rPr>
          <w:spacing w:val="33"/>
          <w:sz w:val="22"/>
        </w:rPr>
        <w:t> </w:t>
      </w:r>
      <w:r>
        <w:rPr>
          <w:sz w:val="22"/>
        </w:rPr>
        <w:t>will</w:t>
      </w:r>
      <w:r>
        <w:rPr>
          <w:spacing w:val="29"/>
          <w:sz w:val="22"/>
        </w:rPr>
        <w:t> </w:t>
      </w:r>
      <w:r>
        <w:rPr>
          <w:sz w:val="22"/>
        </w:rPr>
        <w:t>take</w:t>
      </w:r>
      <w:r>
        <w:rPr>
          <w:spacing w:val="30"/>
          <w:sz w:val="22"/>
        </w:rPr>
        <w:t> </w:t>
      </w:r>
      <w:r>
        <w:rPr>
          <w:sz w:val="22"/>
        </w:rPr>
        <w:t>to</w:t>
      </w:r>
      <w:r>
        <w:rPr>
          <w:spacing w:val="15"/>
          <w:sz w:val="22"/>
        </w:rPr>
        <w:t> </w:t>
      </w:r>
      <w:r>
        <w:rPr>
          <w:sz w:val="22"/>
        </w:rPr>
        <w:t>complete</w:t>
      </w:r>
      <w:r>
        <w:rPr>
          <w:spacing w:val="34"/>
          <w:sz w:val="22"/>
        </w:rPr>
        <w:t> </w:t>
      </w:r>
      <w:r>
        <w:rPr>
          <w:sz w:val="22"/>
        </w:rPr>
        <w:t>its</w:t>
      </w:r>
      <w:r>
        <w:rPr>
          <w:spacing w:val="20"/>
          <w:sz w:val="22"/>
        </w:rPr>
        <w:t> </w:t>
      </w:r>
      <w:r>
        <w:rPr>
          <w:sz w:val="22"/>
        </w:rPr>
        <w:t>calculation.</w:t>
      </w:r>
      <w:r>
        <w:rPr>
          <w:spacing w:val="39"/>
          <w:sz w:val="22"/>
        </w:rPr>
        <w:t> </w:t>
      </w:r>
      <w:r>
        <w:rPr>
          <w:sz w:val="22"/>
        </w:rPr>
        <w:t>It</w:t>
      </w:r>
      <w:r>
        <w:rPr>
          <w:spacing w:val="24"/>
          <w:sz w:val="22"/>
        </w:rPr>
        <w:t> </w:t>
      </w:r>
      <w:r>
        <w:rPr>
          <w:sz w:val="22"/>
        </w:rPr>
        <w:t>turns</w:t>
      </w:r>
      <w:r>
        <w:rPr>
          <w:spacing w:val="27"/>
          <w:sz w:val="22"/>
        </w:rPr>
        <w:t> </w:t>
      </w:r>
      <w:r>
        <w:rPr>
          <w:sz w:val="22"/>
        </w:rPr>
        <w:t>out to be ballistic, like Fredkin's, but at the end you only get a wave packet for the arrival</w:t>
      </w:r>
      <w:r>
        <w:rPr>
          <w:spacing w:val="20"/>
          <w:sz w:val="22"/>
        </w:rPr>
        <w:t> </w:t>
      </w:r>
      <w:r>
        <w:rPr>
          <w:sz w:val="22"/>
        </w:rPr>
        <w:t>of</w:t>
      </w:r>
      <w:r>
        <w:rPr>
          <w:spacing w:val="19"/>
          <w:sz w:val="22"/>
        </w:rPr>
        <w:t> </w:t>
      </w:r>
      <w:r>
        <w:rPr>
          <w:sz w:val="22"/>
        </w:rPr>
        <w:t>the answer.</w:t>
      </w:r>
      <w:r>
        <w:rPr>
          <w:spacing w:val="20"/>
          <w:sz w:val="22"/>
        </w:rPr>
        <w:t> </w:t>
      </w:r>
      <w:r>
        <w:rPr>
          <w:sz w:val="22"/>
        </w:rPr>
        <w:t>We test</w:t>
      </w:r>
      <w:r>
        <w:rPr>
          <w:spacing w:val="19"/>
          <w:sz w:val="22"/>
        </w:rPr>
        <w:t> </w:t>
      </w:r>
      <w:r>
        <w:rPr>
          <w:sz w:val="22"/>
        </w:rPr>
        <w:t>to see whether or not the</w:t>
      </w:r>
      <w:r>
        <w:rPr>
          <w:spacing w:val="-1"/>
          <w:sz w:val="22"/>
        </w:rPr>
        <w:t> </w:t>
      </w:r>
      <w:r>
        <w:rPr>
          <w:sz w:val="22"/>
        </w:rPr>
        <w:t>answer is in the machine or not. For the simple machine I have designed (see next chapter), there exist several quantum mechanical "amplitudes" (certain physical properties of the system)</w:t>
      </w:r>
      <w:r>
        <w:rPr>
          <w:spacing w:val="44"/>
          <w:sz w:val="22"/>
        </w:rPr>
        <w:t> </w:t>
      </w:r>
      <w:r>
        <w:rPr>
          <w:sz w:val="22"/>
        </w:rPr>
        <w:t>which,</w:t>
      </w:r>
      <w:r>
        <w:rPr>
          <w:spacing w:val="34"/>
          <w:sz w:val="22"/>
        </w:rPr>
        <w:t> </w:t>
      </w:r>
      <w:r>
        <w:rPr>
          <w:sz w:val="22"/>
        </w:rPr>
        <w:t>upon</w:t>
      </w:r>
      <w:r>
        <w:rPr>
          <w:spacing w:val="35"/>
          <w:sz w:val="22"/>
        </w:rPr>
        <w:t> </w:t>
      </w:r>
      <w:r>
        <w:rPr>
          <w:sz w:val="22"/>
        </w:rPr>
        <w:t>measurement,</w:t>
      </w:r>
      <w:r>
        <w:rPr>
          <w:spacing w:val="51"/>
          <w:sz w:val="22"/>
        </w:rPr>
        <w:t> </w:t>
      </w:r>
      <w:r>
        <w:rPr>
          <w:sz w:val="22"/>
        </w:rPr>
        <w:t>tell</w:t>
      </w:r>
      <w:r>
        <w:rPr>
          <w:spacing w:val="27"/>
          <w:sz w:val="22"/>
        </w:rPr>
        <w:t> </w:t>
      </w:r>
      <w:r>
        <w:rPr>
          <w:sz w:val="22"/>
        </w:rPr>
        <w:t>us</w:t>
      </w:r>
      <w:r>
        <w:rPr>
          <w:spacing w:val="29"/>
          <w:sz w:val="22"/>
        </w:rPr>
        <w:t> </w:t>
      </w:r>
      <w:r>
        <w:rPr>
          <w:sz w:val="22"/>
        </w:rPr>
        <w:t>how</w:t>
      </w:r>
      <w:r>
        <w:rPr>
          <w:spacing w:val="29"/>
          <w:sz w:val="22"/>
        </w:rPr>
        <w:t> </w:t>
      </w:r>
      <w:r>
        <w:rPr>
          <w:sz w:val="22"/>
        </w:rPr>
        <w:t>far</w:t>
      </w:r>
      <w:r>
        <w:rPr>
          <w:spacing w:val="31"/>
          <w:sz w:val="22"/>
        </w:rPr>
        <w:t> </w:t>
      </w:r>
      <w:r>
        <w:rPr>
          <w:sz w:val="22"/>
        </w:rPr>
        <w:t>through</w:t>
      </w:r>
      <w:r>
        <w:rPr>
          <w:spacing w:val="37"/>
          <w:sz w:val="22"/>
        </w:rPr>
        <w:t> </w:t>
      </w:r>
      <w:r>
        <w:rPr>
          <w:sz w:val="22"/>
        </w:rPr>
        <w:t>the</w:t>
      </w:r>
      <w:r>
        <w:rPr>
          <w:spacing w:val="22"/>
          <w:sz w:val="22"/>
        </w:rPr>
        <w:t> </w:t>
      </w:r>
      <w:r>
        <w:rPr>
          <w:sz w:val="22"/>
        </w:rPr>
        <w:t>calculation</w:t>
      </w:r>
      <w:r>
        <w:rPr>
          <w:spacing w:val="52"/>
          <w:sz w:val="22"/>
        </w:rPr>
        <w:t> </w:t>
      </w:r>
      <w:r>
        <w:rPr>
          <w:spacing w:val="-5"/>
          <w:sz w:val="22"/>
        </w:rPr>
        <w:t>we</w:t>
      </w:r>
    </w:p>
    <w:p>
      <w:pPr>
        <w:spacing w:after="0" w:line="244" w:lineRule="auto"/>
        <w:jc w:val="both"/>
        <w:rPr>
          <w:sz w:val="22"/>
        </w:rPr>
        <w:sectPr>
          <w:pgSz w:w="8450" w:h="12230"/>
          <w:pgMar w:header="535" w:footer="0" w:top="960" w:bottom="280" w:left="425" w:right="425"/>
        </w:sectPr>
      </w:pPr>
    </w:p>
    <w:p>
      <w:pPr>
        <w:pStyle w:val="BodyText"/>
        <w:spacing w:line="230" w:lineRule="auto" w:before="202"/>
        <w:ind w:left="148" w:firstLine="2"/>
      </w:pPr>
      <w:r>
        <w:rPr/>
        <w:t>have gone, but ultimately</w:t>
      </w:r>
      <w:r>
        <w:rPr>
          <w:spacing w:val="26"/>
        </w:rPr>
        <w:t> </w:t>
      </w:r>
      <w:r>
        <w:rPr/>
        <w:t>we have to wait for the machine to let us know</w:t>
      </w:r>
      <w:r>
        <w:rPr>
          <w:spacing w:val="20"/>
        </w:rPr>
        <w:t> </w:t>
      </w:r>
      <w:r>
        <w:rPr/>
        <w:t>it's </w:t>
      </w:r>
      <w:r>
        <w:rPr>
          <w:spacing w:val="-2"/>
        </w:rPr>
        <w:t>finished.</w:t>
      </w:r>
    </w:p>
    <w:p>
      <w:pPr>
        <w:pStyle w:val="BodyText"/>
        <w:spacing w:line="262" w:lineRule="exact" w:before="248"/>
        <w:ind w:left="724"/>
      </w:pPr>
      <w:r>
        <w:rPr/>
        <w:t>So,</w:t>
      </w:r>
      <w:r>
        <w:rPr>
          <w:spacing w:val="11"/>
        </w:rPr>
        <w:t> </w:t>
      </w:r>
      <w:r>
        <w:rPr/>
        <w:t>in</w:t>
      </w:r>
      <w:r>
        <w:rPr>
          <w:spacing w:val="16"/>
        </w:rPr>
        <w:t> </w:t>
      </w:r>
      <w:r>
        <w:rPr/>
        <w:t>2050,</w:t>
      </w:r>
      <w:r>
        <w:rPr>
          <w:spacing w:val="9"/>
        </w:rPr>
        <w:t> </w:t>
      </w:r>
      <w:r>
        <w:rPr/>
        <w:t>or</w:t>
      </w:r>
      <w:r>
        <w:rPr>
          <w:spacing w:val="6"/>
        </w:rPr>
        <w:t> </w:t>
      </w:r>
      <w:r>
        <w:rPr/>
        <w:t>before,</w:t>
      </w:r>
      <w:r>
        <w:rPr>
          <w:spacing w:val="19"/>
        </w:rPr>
        <w:t> </w:t>
      </w:r>
      <w:r>
        <w:rPr/>
        <w:t>we</w:t>
      </w:r>
      <w:r>
        <w:rPr>
          <w:spacing w:val="6"/>
        </w:rPr>
        <w:t> </w:t>
      </w:r>
      <w:r>
        <w:rPr/>
        <w:t>may</w:t>
      </w:r>
      <w:r>
        <w:rPr>
          <w:spacing w:val="18"/>
        </w:rPr>
        <w:t> </w:t>
      </w:r>
      <w:r>
        <w:rPr/>
        <w:t>have</w:t>
      </w:r>
      <w:r>
        <w:rPr>
          <w:spacing w:val="10"/>
        </w:rPr>
        <w:t> </w:t>
      </w:r>
      <w:r>
        <w:rPr/>
        <w:t>computers</w:t>
      </w:r>
      <w:r>
        <w:rPr>
          <w:spacing w:val="25"/>
        </w:rPr>
        <w:t> </w:t>
      </w:r>
      <w:r>
        <w:rPr/>
        <w:t>that</w:t>
      </w:r>
      <w:r>
        <w:rPr>
          <w:spacing w:val="15"/>
        </w:rPr>
        <w:t> </w:t>
      </w:r>
      <w:r>
        <w:rPr/>
        <w:t>we</w:t>
      </w:r>
      <w:r>
        <w:rPr>
          <w:spacing w:val="5"/>
        </w:rPr>
        <w:t> </w:t>
      </w:r>
      <w:r>
        <w:rPr/>
        <w:t>can't</w:t>
      </w:r>
      <w:r>
        <w:rPr>
          <w:spacing w:val="15"/>
        </w:rPr>
        <w:t> </w:t>
      </w:r>
      <w:r>
        <w:rPr/>
        <w:t>even</w:t>
      </w:r>
      <w:r>
        <w:rPr>
          <w:spacing w:val="14"/>
        </w:rPr>
        <w:t> </w:t>
      </w:r>
      <w:r>
        <w:rPr>
          <w:spacing w:val="-4"/>
        </w:rPr>
        <w:t>see!</w:t>
      </w:r>
    </w:p>
    <w:p>
      <w:pPr>
        <w:pStyle w:val="BodyText"/>
        <w:spacing w:line="262" w:lineRule="exact"/>
        <w:ind w:left="146"/>
      </w:pPr>
      <w:r>
        <w:rPr/>
        <w:t>I</w:t>
      </w:r>
      <w:r>
        <w:rPr>
          <w:spacing w:val="3"/>
        </w:rPr>
        <w:t> </w:t>
      </w:r>
      <w:r>
        <w:rPr/>
        <w:t>will</w:t>
      </w:r>
      <w:r>
        <w:rPr>
          <w:spacing w:val="8"/>
        </w:rPr>
        <w:t> </w:t>
      </w:r>
      <w:r>
        <w:rPr/>
        <w:t>return</w:t>
      </w:r>
      <w:r>
        <w:rPr>
          <w:spacing w:val="12"/>
        </w:rPr>
        <w:t> </w:t>
      </w:r>
      <w:r>
        <w:rPr/>
        <w:t>to</w:t>
      </w:r>
      <w:r>
        <w:rPr>
          <w:spacing w:val="1"/>
        </w:rPr>
        <w:t> </w:t>
      </w:r>
      <w:r>
        <w:rPr/>
        <w:t>these</w:t>
      </w:r>
      <w:r>
        <w:rPr>
          <w:spacing w:val="5"/>
        </w:rPr>
        <w:t> </w:t>
      </w:r>
      <w:r>
        <w:rPr/>
        <w:t>strange</w:t>
      </w:r>
      <w:r>
        <w:rPr>
          <w:spacing w:val="6"/>
        </w:rPr>
        <w:t> </w:t>
      </w:r>
      <w:r>
        <w:rPr/>
        <w:t>beasts</w:t>
      </w:r>
      <w:r>
        <w:rPr>
          <w:spacing w:val="10"/>
        </w:rPr>
        <w:t> </w:t>
      </w:r>
      <w:r>
        <w:rPr/>
        <w:t>in</w:t>
      </w:r>
      <w:r>
        <w:rPr>
          <w:spacing w:val="6"/>
        </w:rPr>
        <w:t> </w:t>
      </w:r>
      <w:r>
        <w:rPr/>
        <w:t>the</w:t>
      </w:r>
      <w:r>
        <w:rPr>
          <w:spacing w:val="7"/>
        </w:rPr>
        <w:t> </w:t>
      </w:r>
      <w:r>
        <w:rPr/>
        <w:t>next</w:t>
      </w:r>
      <w:r>
        <w:rPr>
          <w:spacing w:val="7"/>
        </w:rPr>
        <w:t> </w:t>
      </w:r>
      <w:r>
        <w:rPr>
          <w:spacing w:val="-2"/>
        </w:rPr>
        <w:t>chapter.</w:t>
      </w:r>
    </w:p>
    <w:p>
      <w:pPr>
        <w:pStyle w:val="BodyText"/>
        <w:spacing w:after="0" w:line="262" w:lineRule="exact"/>
        <w:sectPr>
          <w:pgSz w:w="8450" w:h="12230"/>
          <w:pgMar w:header="535" w:footer="0" w:top="980" w:bottom="280" w:left="425" w:right="425"/>
        </w:sectPr>
      </w:pPr>
    </w:p>
    <w:p>
      <w:pPr>
        <w:spacing w:before="77"/>
        <w:ind w:left="0" w:right="75" w:firstLine="0"/>
        <w:jc w:val="center"/>
        <w:rPr>
          <w:rFonts w:ascii="Arial"/>
          <w:sz w:val="21"/>
        </w:rPr>
      </w:pPr>
      <w:bookmarkStart w:name="6. Quantum Mechanical Computers" w:id="40"/>
      <w:bookmarkEnd w:id="40"/>
      <w:r>
        <w:rPr/>
      </w:r>
      <w:bookmarkStart w:name="6.1 Introduction" w:id="41"/>
      <w:bookmarkEnd w:id="41"/>
      <w:r>
        <w:rPr/>
      </w:r>
      <w:r>
        <w:rPr>
          <w:rFonts w:ascii="Arial"/>
          <w:spacing w:val="-5"/>
          <w:w w:val="105"/>
          <w:sz w:val="21"/>
        </w:rPr>
        <w:t>SIX</w:t>
      </w:r>
    </w:p>
    <w:p>
      <w:pPr>
        <w:spacing w:before="238"/>
        <w:ind w:left="0" w:right="47" w:firstLine="0"/>
        <w:jc w:val="center"/>
        <w:rPr>
          <w:b/>
          <w:sz w:val="31"/>
        </w:rPr>
      </w:pPr>
      <w:r>
        <w:rPr>
          <w:b/>
          <w:sz w:val="31"/>
        </w:rPr>
        <w:t>QUANTUM</w:t>
      </w:r>
      <w:r>
        <w:rPr>
          <w:b/>
          <w:spacing w:val="53"/>
          <w:w w:val="150"/>
          <w:sz w:val="31"/>
        </w:rPr>
        <w:t> </w:t>
      </w:r>
      <w:r>
        <w:rPr>
          <w:b/>
          <w:sz w:val="31"/>
        </w:rPr>
        <w:t>MECHANICAL</w:t>
      </w:r>
      <w:r>
        <w:rPr>
          <w:b/>
          <w:spacing w:val="45"/>
          <w:w w:val="150"/>
          <w:sz w:val="31"/>
        </w:rPr>
        <w:t> </w:t>
      </w:r>
      <w:r>
        <w:rPr>
          <w:b/>
          <w:spacing w:val="-2"/>
          <w:sz w:val="31"/>
        </w:rPr>
        <w:t>COMPUTERS</w:t>
      </w:r>
    </w:p>
    <w:p>
      <w:pPr>
        <w:pStyle w:val="BodyText"/>
        <w:rPr>
          <w:b/>
          <w:sz w:val="31"/>
        </w:rPr>
      </w:pPr>
    </w:p>
    <w:p>
      <w:pPr>
        <w:pStyle w:val="BodyText"/>
        <w:spacing w:before="14"/>
        <w:rPr>
          <w:b/>
          <w:sz w:val="31"/>
        </w:rPr>
      </w:pPr>
    </w:p>
    <w:p>
      <w:pPr>
        <w:pStyle w:val="ListParagraph"/>
        <w:numPr>
          <w:ilvl w:val="1"/>
          <w:numId w:val="16"/>
        </w:numPr>
        <w:tabs>
          <w:tab w:pos="452" w:val="left" w:leader="none"/>
        </w:tabs>
        <w:spacing w:line="240" w:lineRule="auto" w:before="0" w:after="0"/>
        <w:ind w:left="452" w:right="0" w:hanging="288"/>
        <w:jc w:val="both"/>
        <w:rPr>
          <w:b/>
          <w:sz w:val="18"/>
        </w:rPr>
      </w:pPr>
      <w:r>
        <w:rPr>
          <w:b/>
          <w:w w:val="115"/>
          <w:sz w:val="20"/>
        </w:rPr>
        <w:t>:</w:t>
      </w:r>
      <w:r>
        <w:rPr>
          <w:b/>
          <w:spacing w:val="13"/>
          <w:w w:val="115"/>
          <w:sz w:val="20"/>
        </w:rPr>
        <w:t> </w:t>
      </w:r>
      <w:r>
        <w:rPr>
          <w:b/>
          <w:spacing w:val="-2"/>
          <w:w w:val="115"/>
          <w:sz w:val="20"/>
        </w:rPr>
        <w:t>Introduction</w:t>
      </w:r>
    </w:p>
    <w:p>
      <w:pPr>
        <w:pStyle w:val="BodyText"/>
        <w:spacing w:before="38"/>
        <w:rPr>
          <w:b/>
          <w:sz w:val="20"/>
        </w:rPr>
      </w:pPr>
    </w:p>
    <w:p>
      <w:pPr>
        <w:pStyle w:val="BodyText"/>
        <w:spacing w:line="232" w:lineRule="auto"/>
        <w:ind w:left="153" w:right="174" w:firstLine="24"/>
        <w:jc w:val="both"/>
      </w:pPr>
      <w:r>
        <w:rPr/>
        <w:t>ln this chapter</w:t>
      </w:r>
      <w:r>
        <w:rPr>
          <w:vertAlign w:val="superscript"/>
        </w:rPr>
        <w:t>1</w:t>
      </w:r>
      <w:r>
        <w:rPr>
          <w:sz w:val="13"/>
          <w:vertAlign w:val="baseline"/>
        </w:rPr>
        <w:t>,</w:t>
      </w:r>
      <w:r>
        <w:rPr>
          <w:spacing w:val="40"/>
          <w:sz w:val="13"/>
          <w:vertAlign w:val="baseline"/>
        </w:rPr>
        <w:t> </w:t>
      </w:r>
      <w:r>
        <w:rPr>
          <w:vertAlign w:val="baseline"/>
        </w:rPr>
        <w:t>we discuss our part in an effort to analyze the physical limitations of computers due to the laws of physics</w:t>
      </w:r>
      <w:r>
        <w:rPr>
          <w:vertAlign w:val="superscript"/>
        </w:rPr>
        <w:t>2</w:t>
      </w:r>
      <w:r>
        <w:rPr>
          <w:sz w:val="13"/>
          <w:vertAlign w:val="baseline"/>
        </w:rPr>
        <w:t>.</w:t>
      </w:r>
      <w:r>
        <w:rPr>
          <w:spacing w:val="40"/>
          <w:sz w:val="13"/>
          <w:vertAlign w:val="baseline"/>
        </w:rPr>
        <w:t> </w:t>
      </w:r>
      <w:r>
        <w:rPr>
          <w:vertAlign w:val="baseline"/>
        </w:rPr>
        <w:t>For example, Bennett[IJ has made a careful study of the free energy dissipation that must accompany computation. He</w:t>
      </w:r>
      <w:r>
        <w:rPr>
          <w:spacing w:val="-8"/>
          <w:vertAlign w:val="baseline"/>
        </w:rPr>
        <w:t> </w:t>
      </w:r>
      <w:r>
        <w:rPr>
          <w:vertAlign w:val="baseline"/>
        </w:rPr>
        <w:t>found it</w:t>
      </w:r>
      <w:r>
        <w:rPr>
          <w:spacing w:val="-3"/>
          <w:vertAlign w:val="baseline"/>
        </w:rPr>
        <w:t> </w:t>
      </w:r>
      <w:r>
        <w:rPr>
          <w:vertAlign w:val="baseline"/>
        </w:rPr>
        <w:t>to</w:t>
      </w:r>
      <w:r>
        <w:rPr>
          <w:spacing w:val="-2"/>
          <w:vertAlign w:val="baseline"/>
        </w:rPr>
        <w:t> </w:t>
      </w:r>
      <w:r>
        <w:rPr>
          <w:vertAlign w:val="baseline"/>
        </w:rPr>
        <w:t>be</w:t>
      </w:r>
      <w:r>
        <w:rPr>
          <w:spacing w:val="-3"/>
          <w:vertAlign w:val="baseline"/>
        </w:rPr>
        <w:t> </w:t>
      </w:r>
      <w:r>
        <w:rPr>
          <w:vertAlign w:val="baseline"/>
        </w:rPr>
        <w:t>virtually zero. He</w:t>
      </w:r>
      <w:r>
        <w:rPr>
          <w:spacing w:val="-7"/>
          <w:vertAlign w:val="baseline"/>
        </w:rPr>
        <w:t> </w:t>
      </w:r>
      <w:r>
        <w:rPr>
          <w:vertAlign w:val="baseline"/>
        </w:rPr>
        <w:t>suggested to</w:t>
      </w:r>
      <w:r>
        <w:rPr>
          <w:spacing w:val="-5"/>
          <w:vertAlign w:val="baseline"/>
        </w:rPr>
        <w:t> </w:t>
      </w:r>
      <w:r>
        <w:rPr>
          <w:vertAlign w:val="baseline"/>
        </w:rPr>
        <w:t>me the</w:t>
      </w:r>
      <w:r>
        <w:rPr>
          <w:spacing w:val="-3"/>
          <w:vertAlign w:val="baseline"/>
        </w:rPr>
        <w:t> </w:t>
      </w:r>
      <w:r>
        <w:rPr>
          <w:vertAlign w:val="baseline"/>
        </w:rPr>
        <w:t>question of the limitations due to quantum mechanics and the Uncertainty Principle. I have found that, aside from the obvious limitation to size if the working parts are</w:t>
      </w:r>
      <w:r>
        <w:rPr>
          <w:spacing w:val="-15"/>
          <w:vertAlign w:val="baseline"/>
        </w:rPr>
        <w:t> </w:t>
      </w:r>
      <w:r>
        <w:rPr>
          <w:vertAlign w:val="baseline"/>
        </w:rPr>
        <w:t>to</w:t>
      </w:r>
      <w:r>
        <w:rPr>
          <w:spacing w:val="-14"/>
          <w:vertAlign w:val="baseline"/>
        </w:rPr>
        <w:t> </w:t>
      </w:r>
      <w:r>
        <w:rPr>
          <w:vertAlign w:val="baseline"/>
        </w:rPr>
        <w:t>be</w:t>
      </w:r>
      <w:r>
        <w:rPr>
          <w:spacing w:val="-15"/>
          <w:vertAlign w:val="baseline"/>
        </w:rPr>
        <w:t> </w:t>
      </w:r>
      <w:r>
        <w:rPr>
          <w:vertAlign w:val="baseline"/>
        </w:rPr>
        <w:t>made</w:t>
      </w:r>
      <w:r>
        <w:rPr>
          <w:spacing w:val="-14"/>
          <w:vertAlign w:val="baseline"/>
        </w:rPr>
        <w:t> </w:t>
      </w:r>
      <w:r>
        <w:rPr>
          <w:vertAlign w:val="baseline"/>
        </w:rPr>
        <w:t>of</w:t>
      </w:r>
      <w:r>
        <w:rPr>
          <w:spacing w:val="-13"/>
          <w:vertAlign w:val="baseline"/>
        </w:rPr>
        <w:t> </w:t>
      </w:r>
      <w:r>
        <w:rPr>
          <w:vertAlign w:val="baseline"/>
        </w:rPr>
        <w:t>atoms,</w:t>
      </w:r>
      <w:r>
        <w:rPr>
          <w:spacing w:val="-3"/>
          <w:vertAlign w:val="baseline"/>
        </w:rPr>
        <w:t> </w:t>
      </w:r>
      <w:r>
        <w:rPr>
          <w:vertAlign w:val="baseline"/>
        </w:rPr>
        <w:t>there</w:t>
      </w:r>
      <w:r>
        <w:rPr>
          <w:spacing w:val="-12"/>
          <w:vertAlign w:val="baseline"/>
        </w:rPr>
        <w:t> </w:t>
      </w:r>
      <w:r>
        <w:rPr>
          <w:vertAlign w:val="baseline"/>
        </w:rPr>
        <w:t>is</w:t>
      </w:r>
      <w:r>
        <w:rPr>
          <w:spacing w:val="-14"/>
          <w:vertAlign w:val="baseline"/>
        </w:rPr>
        <w:t> </w:t>
      </w:r>
      <w:r>
        <w:rPr>
          <w:vertAlign w:val="baseline"/>
        </w:rPr>
        <w:t>no</w:t>
      </w:r>
      <w:r>
        <w:rPr>
          <w:spacing w:val="-15"/>
          <w:vertAlign w:val="baseline"/>
        </w:rPr>
        <w:t> </w:t>
      </w:r>
      <w:r>
        <w:rPr>
          <w:vertAlign w:val="baseline"/>
        </w:rPr>
        <w:t>fundamental</w:t>
      </w:r>
      <w:r>
        <w:rPr>
          <w:spacing w:val="-6"/>
          <w:vertAlign w:val="baseline"/>
        </w:rPr>
        <w:t> </w:t>
      </w:r>
      <w:r>
        <w:rPr>
          <w:vertAlign w:val="baseline"/>
        </w:rPr>
        <w:t>limit</w:t>
      </w:r>
      <w:r>
        <w:rPr>
          <w:spacing w:val="-13"/>
          <w:vertAlign w:val="baseline"/>
        </w:rPr>
        <w:t> </w:t>
      </w:r>
      <w:r>
        <w:rPr>
          <w:vertAlign w:val="baseline"/>
        </w:rPr>
        <w:t>from</w:t>
      </w:r>
      <w:r>
        <w:rPr>
          <w:spacing w:val="-12"/>
          <w:vertAlign w:val="baseline"/>
        </w:rPr>
        <w:t> </w:t>
      </w:r>
      <w:r>
        <w:rPr>
          <w:vertAlign w:val="baseline"/>
        </w:rPr>
        <w:t>these</w:t>
      </w:r>
      <w:r>
        <w:rPr>
          <w:spacing w:val="-13"/>
          <w:vertAlign w:val="baseline"/>
        </w:rPr>
        <w:t> </w:t>
      </w:r>
      <w:r>
        <w:rPr>
          <w:vertAlign w:val="baseline"/>
        </w:rPr>
        <w:t>sources</w:t>
      </w:r>
      <w:r>
        <w:rPr>
          <w:spacing w:val="-8"/>
          <w:vertAlign w:val="baseline"/>
        </w:rPr>
        <w:t> </w:t>
      </w:r>
      <w:r>
        <w:rPr>
          <w:vertAlign w:val="baseline"/>
        </w:rPr>
        <w:t>either. We</w:t>
      </w:r>
      <w:r>
        <w:rPr>
          <w:spacing w:val="-8"/>
          <w:vertAlign w:val="baseline"/>
        </w:rPr>
        <w:t> </w:t>
      </w:r>
      <w:r>
        <w:rPr>
          <w:vertAlign w:val="baseline"/>
        </w:rPr>
        <w:t>are</w:t>
      </w:r>
      <w:r>
        <w:rPr>
          <w:spacing w:val="-8"/>
          <w:vertAlign w:val="baseline"/>
        </w:rPr>
        <w:t> </w:t>
      </w:r>
      <w:r>
        <w:rPr>
          <w:vertAlign w:val="baseline"/>
        </w:rPr>
        <w:t>here</w:t>
      </w:r>
      <w:r>
        <w:rPr>
          <w:spacing w:val="-11"/>
          <w:vertAlign w:val="baseline"/>
        </w:rPr>
        <w:t> </w:t>
      </w:r>
      <w:r>
        <w:rPr>
          <w:vertAlign w:val="baseline"/>
        </w:rPr>
        <w:t>considering</w:t>
      </w:r>
      <w:r>
        <w:rPr>
          <w:spacing w:val="-1"/>
          <w:vertAlign w:val="baseline"/>
        </w:rPr>
        <w:t> </w:t>
      </w:r>
      <w:r>
        <w:rPr>
          <w:vertAlign w:val="baseline"/>
        </w:rPr>
        <w:t>ideal</w:t>
      </w:r>
      <w:r>
        <w:rPr>
          <w:spacing w:val="-7"/>
          <w:vertAlign w:val="baseline"/>
        </w:rPr>
        <w:t> </w:t>
      </w:r>
      <w:r>
        <w:rPr>
          <w:vertAlign w:val="baseline"/>
        </w:rPr>
        <w:t>machines;</w:t>
      </w:r>
      <w:r>
        <w:rPr>
          <w:spacing w:val="-3"/>
          <w:vertAlign w:val="baseline"/>
        </w:rPr>
        <w:t> </w:t>
      </w:r>
      <w:r>
        <w:rPr>
          <w:vertAlign w:val="baseline"/>
        </w:rPr>
        <w:t>the</w:t>
      </w:r>
      <w:r>
        <w:rPr>
          <w:spacing w:val="-13"/>
          <w:vertAlign w:val="baseline"/>
        </w:rPr>
        <w:t> </w:t>
      </w:r>
      <w:r>
        <w:rPr>
          <w:vertAlign w:val="baseline"/>
        </w:rPr>
        <w:t>effects</w:t>
      </w:r>
      <w:r>
        <w:rPr>
          <w:spacing w:val="-5"/>
          <w:vertAlign w:val="baseline"/>
        </w:rPr>
        <w:t> </w:t>
      </w:r>
      <w:r>
        <w:rPr>
          <w:vertAlign w:val="baseline"/>
        </w:rPr>
        <w:t>of</w:t>
      </w:r>
      <w:r>
        <w:rPr>
          <w:spacing w:val="-8"/>
          <w:vertAlign w:val="baseline"/>
        </w:rPr>
        <w:t> </w:t>
      </w:r>
      <w:r>
        <w:rPr>
          <w:vertAlign w:val="baseline"/>
        </w:rPr>
        <w:t>small</w:t>
      </w:r>
      <w:r>
        <w:rPr>
          <w:spacing w:val="-5"/>
          <w:vertAlign w:val="baseline"/>
        </w:rPr>
        <w:t> </w:t>
      </w:r>
      <w:r>
        <w:rPr>
          <w:vertAlign w:val="baseline"/>
        </w:rPr>
        <w:t>imperfections will be considered later. This study is one of principle; our aim is to exhibit some Hamiltonian for a system which could serve as a computer. We are not concerned with whether we</w:t>
      </w:r>
      <w:r>
        <w:rPr>
          <w:spacing w:val="-1"/>
          <w:vertAlign w:val="baseline"/>
        </w:rPr>
        <w:t> </w:t>
      </w:r>
      <w:r>
        <w:rPr>
          <w:vertAlign w:val="baseline"/>
        </w:rPr>
        <w:t>have the most efficient system, nor how we</w:t>
      </w:r>
      <w:r>
        <w:rPr>
          <w:spacing w:val="-2"/>
          <w:vertAlign w:val="baseline"/>
        </w:rPr>
        <w:t> </w:t>
      </w:r>
      <w:r>
        <w:rPr>
          <w:vertAlign w:val="baseline"/>
        </w:rPr>
        <w:t>could best implement</w:t>
      </w:r>
      <w:r>
        <w:rPr>
          <w:spacing w:val="40"/>
          <w:vertAlign w:val="baseline"/>
        </w:rPr>
        <w:t> </w:t>
      </w:r>
      <w:r>
        <w:rPr>
          <w:vertAlign w:val="baseline"/>
        </w:rPr>
        <w:t>it.</w:t>
      </w:r>
    </w:p>
    <w:p>
      <w:pPr>
        <w:pStyle w:val="BodyText"/>
        <w:spacing w:line="230" w:lineRule="auto" w:before="255"/>
        <w:ind w:left="149" w:right="186" w:firstLine="580"/>
        <w:jc w:val="both"/>
      </w:pPr>
      <w:r>
        <w:rPr/>
        <w:t>Since the laws of quantum physics are reversible in time, we shall have to</w:t>
      </w:r>
      <w:r>
        <w:rPr>
          <w:spacing w:val="-10"/>
        </w:rPr>
        <w:t> </w:t>
      </w:r>
      <w:r>
        <w:rPr/>
        <w:t>consider computing engines which obey</w:t>
      </w:r>
      <w:r>
        <w:rPr>
          <w:spacing w:val="-1"/>
        </w:rPr>
        <w:t> </w:t>
      </w:r>
      <w:r>
        <w:rPr/>
        <w:t>such</w:t>
      </w:r>
      <w:r>
        <w:rPr>
          <w:spacing w:val="-2"/>
        </w:rPr>
        <w:t> </w:t>
      </w:r>
      <w:r>
        <w:rPr/>
        <w:t>reversible laws.</w:t>
      </w:r>
      <w:r>
        <w:rPr>
          <w:spacing w:val="-4"/>
        </w:rPr>
        <w:t> </w:t>
      </w:r>
      <w:r>
        <w:rPr/>
        <w:t>This problem already</w:t>
      </w:r>
      <w:r>
        <w:rPr>
          <w:spacing w:val="-15"/>
        </w:rPr>
        <w:t> </w:t>
      </w:r>
      <w:r>
        <w:rPr/>
        <w:t>occurred</w:t>
      </w:r>
      <w:r>
        <w:rPr>
          <w:spacing w:val="-5"/>
        </w:rPr>
        <w:t> </w:t>
      </w:r>
      <w:r>
        <w:rPr/>
        <w:t>to</w:t>
      </w:r>
      <w:r>
        <w:rPr>
          <w:spacing w:val="-15"/>
        </w:rPr>
        <w:t> </w:t>
      </w:r>
      <w:r>
        <w:rPr/>
        <w:t>Bennett[IJ,</w:t>
      </w:r>
      <w:r>
        <w:rPr>
          <w:spacing w:val="-4"/>
        </w:rPr>
        <w:t> </w:t>
      </w:r>
      <w:r>
        <w:rPr/>
        <w:t>and</w:t>
      </w:r>
      <w:r>
        <w:rPr>
          <w:spacing w:val="-15"/>
        </w:rPr>
        <w:t> </w:t>
      </w:r>
      <w:r>
        <w:rPr/>
        <w:t>to</w:t>
      </w:r>
      <w:r>
        <w:rPr>
          <w:spacing w:val="-14"/>
        </w:rPr>
        <w:t> </w:t>
      </w:r>
      <w:r>
        <w:rPr/>
        <w:t>Fredkin</w:t>
      </w:r>
      <w:r>
        <w:rPr>
          <w:spacing w:val="-7"/>
        </w:rPr>
        <w:t> </w:t>
      </w:r>
      <w:r>
        <w:rPr/>
        <w:t>and</w:t>
      </w:r>
      <w:r>
        <w:rPr>
          <w:spacing w:val="-15"/>
        </w:rPr>
        <w:t> </w:t>
      </w:r>
      <w:r>
        <w:rPr/>
        <w:t>Toffo!il</w:t>
      </w:r>
      <w:r>
        <w:rPr>
          <w:vertAlign w:val="superscript"/>
        </w:rPr>
        <w:t>21</w:t>
      </w:r>
      <w:r>
        <w:rPr>
          <w:sz w:val="16"/>
          <w:vertAlign w:val="baseline"/>
        </w:rPr>
        <w:t>,</w:t>
      </w:r>
      <w:r>
        <w:rPr>
          <w:spacing w:val="11"/>
          <w:sz w:val="16"/>
          <w:vertAlign w:val="baseline"/>
        </w:rPr>
        <w:t> </w:t>
      </w:r>
      <w:r>
        <w:rPr>
          <w:vertAlign w:val="baseline"/>
        </w:rPr>
        <w:t>and</w:t>
      </w:r>
      <w:r>
        <w:rPr>
          <w:spacing w:val="-15"/>
          <w:vertAlign w:val="baseline"/>
        </w:rPr>
        <w:t> </w:t>
      </w:r>
      <w:r>
        <w:rPr>
          <w:vertAlign w:val="baseline"/>
        </w:rPr>
        <w:t>a</w:t>
      </w:r>
      <w:r>
        <w:rPr>
          <w:spacing w:val="-14"/>
          <w:vertAlign w:val="baseline"/>
        </w:rPr>
        <w:t> </w:t>
      </w:r>
      <w:r>
        <w:rPr>
          <w:vertAlign w:val="baseline"/>
        </w:rPr>
        <w:t>great</w:t>
      </w:r>
      <w:r>
        <w:rPr>
          <w:spacing w:val="-10"/>
          <w:vertAlign w:val="baseline"/>
        </w:rPr>
        <w:t> </w:t>
      </w:r>
      <w:r>
        <w:rPr>
          <w:vertAlign w:val="baseline"/>
        </w:rPr>
        <w:t>deal</w:t>
      </w:r>
      <w:r>
        <w:rPr>
          <w:spacing w:val="-11"/>
          <w:vertAlign w:val="baseline"/>
        </w:rPr>
        <w:t> </w:t>
      </w:r>
      <w:r>
        <w:rPr>
          <w:vertAlign w:val="baseline"/>
        </w:rPr>
        <w:t>of thought has been given to it. Since it may not be familiar to you here, I shall review this and, in doing so, take the opportunity to review, very briefly, the conclusions of Bennett[</w:t>
      </w:r>
      <w:r>
        <w:rPr>
          <w:vertAlign w:val="superscript"/>
        </w:rPr>
        <w:t>31</w:t>
      </w:r>
      <w:r>
        <w:rPr>
          <w:sz w:val="16"/>
          <w:vertAlign w:val="baseline"/>
        </w:rPr>
        <w:t>,</w:t>
      </w:r>
      <w:r>
        <w:rPr>
          <w:spacing w:val="26"/>
          <w:sz w:val="16"/>
          <w:vertAlign w:val="baseline"/>
        </w:rPr>
        <w:t> </w:t>
      </w:r>
      <w:r>
        <w:rPr>
          <w:vertAlign w:val="baseline"/>
        </w:rPr>
        <w:t>for we shall confirm them all when we analyze our quantum system.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746048">
                <wp:simplePos x="0" y="0"/>
                <wp:positionH relativeFrom="page">
                  <wp:posOffset>354371</wp:posOffset>
                </wp:positionH>
                <wp:positionV relativeFrom="paragraph">
                  <wp:posOffset>184405</wp:posOffset>
                </wp:positionV>
                <wp:extent cx="1503045"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4.520103pt;width:118.35pt;height:.1pt;mso-position-horizontal-relative:page;mso-position-vertical-relative:paragraph;z-index:-15570432;mso-wrap-distance-left:0;mso-wrap-distance-right:0" id="docshape378" coordorigin="558,290" coordsize="2367,0" path="m558,290l2925,290e" filled="false" stroked="true" strokeweight=".961508pt" strokecolor="#000000">
                <v:path arrowok="t"/>
                <v:stroke dashstyle="solid"/>
                <w10:wrap type="topAndBottom"/>
              </v:shape>
            </w:pict>
          </mc:Fallback>
        </mc:AlternateContent>
      </w:r>
    </w:p>
    <w:p>
      <w:pPr>
        <w:spacing w:line="247" w:lineRule="auto" w:before="140"/>
        <w:ind w:left="141" w:right="203" w:firstLine="385"/>
        <w:jc w:val="both"/>
        <w:rPr>
          <w:sz w:val="18"/>
        </w:rPr>
      </w:pPr>
      <w:r>
        <w:rPr>
          <w:sz w:val="18"/>
          <w:vertAlign w:val="superscript"/>
        </w:rPr>
        <w:t>1</w:t>
      </w:r>
      <w:r>
        <w:rPr>
          <w:sz w:val="18"/>
          <w:vertAlign w:val="baseline"/>
        </w:rPr>
        <w:t> Reprinted</w:t>
      </w:r>
      <w:r>
        <w:rPr>
          <w:spacing w:val="22"/>
          <w:sz w:val="18"/>
          <w:vertAlign w:val="baseline"/>
        </w:rPr>
        <w:t> </w:t>
      </w:r>
      <w:r>
        <w:rPr>
          <w:sz w:val="18"/>
          <w:vertAlign w:val="baseline"/>
        </w:rPr>
        <w:t>with permission from Optics News, February 1985, pp. 11-20. </w:t>
      </w:r>
      <w:r>
        <w:rPr>
          <w:sz w:val="20"/>
          <w:vertAlign w:val="baseline"/>
        </w:rPr>
        <w:t>© </w:t>
      </w:r>
      <w:r>
        <w:rPr>
          <w:sz w:val="18"/>
          <w:vertAlign w:val="baseline"/>
        </w:rPr>
        <w:t>Optical Society of America. Readers will require some understanding of elementary quantum mechanics to fully comprehend</w:t>
      </w:r>
      <w:r>
        <w:rPr>
          <w:spacing w:val="40"/>
          <w:sz w:val="18"/>
          <w:vertAlign w:val="baseline"/>
        </w:rPr>
        <w:t> </w:t>
      </w:r>
      <w:r>
        <w:rPr>
          <w:sz w:val="18"/>
          <w:vertAlign w:val="baseline"/>
        </w:rPr>
        <w:t>this chapter. [Editors]</w:t>
      </w:r>
    </w:p>
    <w:p>
      <w:pPr>
        <w:pStyle w:val="BodyText"/>
        <w:spacing w:before="23"/>
        <w:rPr>
          <w:sz w:val="18"/>
        </w:rPr>
      </w:pPr>
    </w:p>
    <w:p>
      <w:pPr>
        <w:spacing w:line="244" w:lineRule="auto" w:before="0"/>
        <w:ind w:left="141" w:right="196" w:firstLine="383"/>
        <w:jc w:val="both"/>
        <w:rPr>
          <w:sz w:val="18"/>
        </w:rPr>
      </w:pPr>
      <w:r>
        <w:rPr>
          <w:sz w:val="18"/>
          <w:vertAlign w:val="superscript"/>
        </w:rPr>
        <w:t>2</w:t>
      </w:r>
      <w:r>
        <w:rPr>
          <w:sz w:val="18"/>
          <w:vertAlign w:val="baseline"/>
        </w:rPr>
        <w:t>Although some of the notational and stylistic conventions of this chapter differ from those adopted elsewhere in the</w:t>
      </w:r>
      <w:r>
        <w:rPr>
          <w:spacing w:val="-1"/>
          <w:sz w:val="18"/>
          <w:vertAlign w:val="baseline"/>
        </w:rPr>
        <w:t> </w:t>
      </w:r>
      <w:r>
        <w:rPr>
          <w:sz w:val="18"/>
          <w:vertAlign w:val="baseline"/>
        </w:rPr>
        <w:t>book, we have decided to</w:t>
      </w:r>
      <w:r>
        <w:rPr>
          <w:spacing w:val="-1"/>
          <w:sz w:val="18"/>
          <w:vertAlign w:val="baseline"/>
        </w:rPr>
        <w:t> </w:t>
      </w:r>
      <w:r>
        <w:rPr>
          <w:sz w:val="18"/>
          <w:vertAlign w:val="baseline"/>
        </w:rPr>
        <w:t>retain them to preserve the</w:t>
      </w:r>
      <w:r>
        <w:rPr>
          <w:spacing w:val="-4"/>
          <w:sz w:val="18"/>
          <w:vertAlign w:val="baseline"/>
        </w:rPr>
        <w:t> </w:t>
      </w:r>
      <w:r>
        <w:rPr>
          <w:sz w:val="18"/>
          <w:vertAlign w:val="baseline"/>
        </w:rPr>
        <w:t>flavor of Feynman's original</w:t>
      </w:r>
      <w:r>
        <w:rPr>
          <w:spacing w:val="-5"/>
          <w:sz w:val="18"/>
          <w:vertAlign w:val="baseline"/>
        </w:rPr>
        <w:t> </w:t>
      </w:r>
      <w:r>
        <w:rPr>
          <w:sz w:val="18"/>
          <w:vertAlign w:val="baseline"/>
        </w:rPr>
        <w:t>published discourse.</w:t>
      </w:r>
      <w:r>
        <w:rPr>
          <w:spacing w:val="-12"/>
          <w:sz w:val="18"/>
          <w:vertAlign w:val="baseline"/>
        </w:rPr>
        <w:t> </w:t>
      </w:r>
      <w:r>
        <w:rPr>
          <w:sz w:val="18"/>
          <w:vertAlign w:val="baseline"/>
        </w:rPr>
        <w:t>There</w:t>
      </w:r>
      <w:r>
        <w:rPr>
          <w:spacing w:val="-11"/>
          <w:sz w:val="18"/>
          <w:vertAlign w:val="baseline"/>
        </w:rPr>
        <w:t> </w:t>
      </w:r>
      <w:r>
        <w:rPr>
          <w:sz w:val="18"/>
          <w:vertAlign w:val="baseline"/>
        </w:rPr>
        <w:t>is</w:t>
      </w:r>
      <w:r>
        <w:rPr>
          <w:spacing w:val="-11"/>
          <w:sz w:val="18"/>
          <w:vertAlign w:val="baseline"/>
        </w:rPr>
        <w:t> </w:t>
      </w:r>
      <w:r>
        <w:rPr>
          <w:sz w:val="18"/>
          <w:vertAlign w:val="baseline"/>
        </w:rPr>
        <w:t>also</w:t>
      </w:r>
      <w:r>
        <w:rPr>
          <w:spacing w:val="-11"/>
          <w:sz w:val="18"/>
          <w:vertAlign w:val="baseline"/>
        </w:rPr>
        <w:t> </w:t>
      </w:r>
      <w:r>
        <w:rPr>
          <w:sz w:val="18"/>
          <w:vertAlign w:val="baseline"/>
        </w:rPr>
        <w:t>some</w:t>
      </w:r>
      <w:r>
        <w:rPr>
          <w:spacing w:val="-7"/>
          <w:sz w:val="18"/>
          <w:vertAlign w:val="baseline"/>
        </w:rPr>
        <w:t> </w:t>
      </w:r>
      <w:r>
        <w:rPr>
          <w:sz w:val="18"/>
          <w:vertAlign w:val="baseline"/>
        </w:rPr>
        <w:t>repetition</w:t>
      </w:r>
      <w:r>
        <w:rPr>
          <w:spacing w:val="-2"/>
          <w:sz w:val="18"/>
          <w:vertAlign w:val="baseline"/>
        </w:rPr>
        <w:t> </w:t>
      </w:r>
      <w:r>
        <w:rPr>
          <w:sz w:val="18"/>
          <w:vertAlign w:val="baseline"/>
        </w:rPr>
        <w:t>of</w:t>
      </w:r>
      <w:r>
        <w:rPr>
          <w:spacing w:val="-4"/>
          <w:sz w:val="18"/>
          <w:vertAlign w:val="baseline"/>
        </w:rPr>
        <w:t> </w:t>
      </w:r>
      <w:r>
        <w:rPr>
          <w:sz w:val="18"/>
          <w:vertAlign w:val="baseline"/>
        </w:rPr>
        <w:t>material</w:t>
      </w:r>
      <w:r>
        <w:rPr>
          <w:spacing w:val="-5"/>
          <w:sz w:val="18"/>
          <w:vertAlign w:val="baseline"/>
        </w:rPr>
        <w:t> </w:t>
      </w:r>
      <w:r>
        <w:rPr>
          <w:sz w:val="18"/>
          <w:vertAlign w:val="baseline"/>
        </w:rPr>
        <w:t>discussed in</w:t>
      </w:r>
      <w:r>
        <w:rPr>
          <w:spacing w:val="-10"/>
          <w:sz w:val="18"/>
          <w:vertAlign w:val="baseline"/>
        </w:rPr>
        <w:t> </w:t>
      </w:r>
      <w:r>
        <w:rPr>
          <w:sz w:val="18"/>
          <w:vertAlign w:val="baseline"/>
        </w:rPr>
        <w:t>previous</w:t>
      </w:r>
      <w:r>
        <w:rPr>
          <w:spacing w:val="-12"/>
          <w:sz w:val="18"/>
          <w:vertAlign w:val="baseline"/>
        </w:rPr>
        <w:t> </w:t>
      </w:r>
      <w:r>
        <w:rPr>
          <w:sz w:val="18"/>
          <w:vertAlign w:val="baseline"/>
        </w:rPr>
        <w:t>chapters. </w:t>
      </w:r>
      <w:r>
        <w:rPr>
          <w:spacing w:val="-2"/>
          <w:sz w:val="18"/>
          <w:vertAlign w:val="baseline"/>
        </w:rPr>
        <w:t>[Editors]</w:t>
      </w:r>
    </w:p>
    <w:p>
      <w:pPr>
        <w:spacing w:after="0" w:line="244" w:lineRule="auto"/>
        <w:jc w:val="both"/>
        <w:rPr>
          <w:sz w:val="18"/>
        </w:rPr>
        <w:sectPr>
          <w:headerReference w:type="default" r:id="rId187"/>
          <w:pgSz w:w="8450" w:h="12230"/>
          <w:pgMar w:header="0" w:footer="0" w:top="600" w:bottom="280" w:left="425" w:right="425"/>
        </w:sectPr>
      </w:pPr>
    </w:p>
    <w:p>
      <w:pPr>
        <w:pStyle w:val="BodyText"/>
        <w:rPr>
          <w:sz w:val="20"/>
        </w:rPr>
      </w:pPr>
    </w:p>
    <w:p>
      <w:pPr>
        <w:pStyle w:val="BodyText"/>
        <w:spacing w:before="122"/>
        <w:rPr>
          <w:sz w:val="20"/>
        </w:rPr>
      </w:pPr>
    </w:p>
    <w:p>
      <w:pPr>
        <w:pStyle w:val="BodyText"/>
        <w:spacing w:after="0"/>
        <w:rPr>
          <w:sz w:val="20"/>
        </w:rPr>
        <w:sectPr>
          <w:headerReference w:type="even" r:id="rId188"/>
          <w:headerReference w:type="default" r:id="rId189"/>
          <w:pgSz w:w="8450" w:h="12230"/>
          <w:pgMar w:header="535" w:footer="0" w:top="1000" w:bottom="280" w:left="425" w:right="425"/>
          <w:pgNumType w:start="186"/>
        </w:sectPr>
      </w:pPr>
    </w:p>
    <w:p>
      <w:pPr>
        <w:tabs>
          <w:tab w:pos="2586" w:val="left" w:leader="none"/>
          <w:tab w:pos="4184" w:val="left" w:leader="none"/>
        </w:tabs>
        <w:spacing w:line="140" w:lineRule="exact" w:before="99"/>
        <w:ind w:left="1082"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2501632">
                <wp:simplePos x="0" y="0"/>
                <wp:positionH relativeFrom="page">
                  <wp:posOffset>2713545</wp:posOffset>
                </wp:positionH>
                <wp:positionV relativeFrom="paragraph">
                  <wp:posOffset>30820</wp:posOffset>
                </wp:positionV>
                <wp:extent cx="590550" cy="63246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590550" cy="632460"/>
                        </a:xfrm>
                        <a:prstGeom prst="rect">
                          <a:avLst/>
                        </a:prstGeom>
                      </wps:spPr>
                      <wps:txbx>
                        <w:txbxContent>
                          <w:p>
                            <w:pPr>
                              <w:spacing w:line="996" w:lineRule="exact" w:before="0"/>
                              <w:ind w:left="0" w:right="0" w:firstLine="0"/>
                              <w:jc w:val="left"/>
                              <w:rPr>
                                <w:rFonts w:ascii="Arial"/>
                                <w:sz w:val="89"/>
                              </w:rPr>
                            </w:pPr>
                            <w:r>
                              <w:rPr>
                                <w:rFonts w:ascii="Arial"/>
                                <w:w w:val="90"/>
                                <w:sz w:val="89"/>
                              </w:rPr>
                              <w:t>-</w:t>
                            </w:r>
                            <w:r>
                              <w:rPr>
                                <w:rFonts w:ascii="Arial"/>
                                <w:spacing w:val="-9"/>
                                <w:w w:val="95"/>
                                <w:sz w:val="89"/>
                              </w:rPr>
                              <w:t>c:</w:t>
                            </w:r>
                          </w:p>
                        </w:txbxContent>
                      </wps:txbx>
                      <wps:bodyPr wrap="square" lIns="0" tIns="0" rIns="0" bIns="0" rtlCol="0">
                        <a:noAutofit/>
                      </wps:bodyPr>
                    </wps:wsp>
                  </a:graphicData>
                </a:graphic>
              </wp:anchor>
            </w:drawing>
          </mc:Choice>
          <mc:Fallback>
            <w:pict>
              <v:shape style="position:absolute;margin-left:213.664993pt;margin-top:2.426829pt;width:46.5pt;height:49.8pt;mso-position-horizontal-relative:page;mso-position-vertical-relative:paragraph;z-index:-20814848" type="#_x0000_t202" id="docshape383" filled="false" stroked="false">
                <v:textbox inset="0,0,0,0">
                  <w:txbxContent>
                    <w:p>
                      <w:pPr>
                        <w:spacing w:line="996" w:lineRule="exact" w:before="0"/>
                        <w:ind w:left="0" w:right="0" w:firstLine="0"/>
                        <w:jc w:val="left"/>
                        <w:rPr>
                          <w:rFonts w:ascii="Arial"/>
                          <w:sz w:val="89"/>
                        </w:rPr>
                      </w:pPr>
                      <w:r>
                        <w:rPr>
                          <w:rFonts w:ascii="Arial"/>
                          <w:w w:val="90"/>
                          <w:sz w:val="89"/>
                        </w:rPr>
                        <w:t>-</w:t>
                      </w:r>
                      <w:r>
                        <w:rPr>
                          <w:rFonts w:ascii="Arial"/>
                          <w:spacing w:val="-9"/>
                          <w:w w:val="95"/>
                          <w:sz w:val="89"/>
                        </w:rPr>
                        <w:t>c:</w:t>
                      </w:r>
                    </w:p>
                  </w:txbxContent>
                </v:textbox>
                <w10:wrap type="none"/>
              </v:shape>
            </w:pict>
          </mc:Fallback>
        </mc:AlternateContent>
      </w:r>
      <w:r>
        <w:rPr>
          <w:rFonts w:ascii="Arial"/>
          <w:spacing w:val="-5"/>
          <w:w w:val="110"/>
          <w:position w:val="1"/>
          <w:sz w:val="17"/>
        </w:rPr>
        <w:t>NOT</w:t>
      </w:r>
      <w:r>
        <w:rPr>
          <w:rFonts w:ascii="Arial"/>
          <w:position w:val="1"/>
          <w:sz w:val="17"/>
        </w:rPr>
        <w:tab/>
      </w:r>
      <w:r>
        <w:rPr>
          <w:rFonts w:ascii="Arial"/>
          <w:spacing w:val="-5"/>
          <w:w w:val="105"/>
          <w:sz w:val="17"/>
        </w:rPr>
        <w:t>AND</w:t>
      </w:r>
      <w:r>
        <w:rPr>
          <w:rFonts w:ascii="Arial"/>
          <w:sz w:val="17"/>
        </w:rPr>
        <w:tab/>
      </w:r>
      <w:r>
        <w:rPr>
          <w:rFonts w:ascii="Arial"/>
          <w:spacing w:val="-2"/>
          <w:w w:val="105"/>
          <w:sz w:val="17"/>
        </w:rPr>
        <w:t>FANOUT</w:t>
      </w:r>
    </w:p>
    <w:p>
      <w:pPr>
        <w:tabs>
          <w:tab w:pos="820" w:val="left" w:leader="none"/>
          <w:tab w:pos="2270" w:val="left" w:leader="none"/>
        </w:tabs>
        <w:spacing w:line="774" w:lineRule="exact" w:before="0"/>
        <w:ind w:left="533" w:right="0" w:firstLine="0"/>
        <w:jc w:val="left"/>
        <w:rPr>
          <w:sz w:val="18"/>
        </w:rPr>
      </w:pPr>
      <w:r>
        <w:rPr>
          <w:spacing w:val="-10"/>
          <w:sz w:val="18"/>
        </w:rPr>
        <w:t>a</w:t>
      </w:r>
      <w:r>
        <w:rPr>
          <w:sz w:val="18"/>
        </w:rPr>
        <w:tab/>
      </w:r>
      <w:r>
        <w:rPr>
          <w:w w:val="80"/>
          <w:sz w:val="48"/>
        </w:rPr>
        <w:t>---{&gt;-</w:t>
      </w:r>
      <w:r>
        <w:rPr>
          <w:spacing w:val="-18"/>
          <w:w w:val="80"/>
          <w:sz w:val="48"/>
        </w:rPr>
        <w:t> </w:t>
      </w:r>
      <w:r>
        <w:rPr>
          <w:w w:val="80"/>
          <w:sz w:val="18"/>
        </w:rPr>
        <w:t>a'</w:t>
      </w:r>
      <w:r>
        <w:rPr>
          <w:spacing w:val="37"/>
          <w:sz w:val="18"/>
        </w:rPr>
        <w:t> </w:t>
      </w:r>
      <w:r>
        <w:rPr>
          <w:spacing w:val="-10"/>
          <w:w w:val="80"/>
          <w:sz w:val="18"/>
        </w:rPr>
        <w:t>:</w:t>
      </w:r>
      <w:r>
        <w:rPr>
          <w:sz w:val="18"/>
        </w:rPr>
        <w:tab/>
      </w:r>
      <w:r>
        <w:rPr>
          <w:w w:val="90"/>
          <w:sz w:val="73"/>
        </w:rPr>
        <w:t>=D-</w:t>
      </w:r>
      <w:r>
        <w:rPr>
          <w:spacing w:val="-89"/>
          <w:w w:val="90"/>
          <w:sz w:val="73"/>
        </w:rPr>
        <w:t> </w:t>
      </w:r>
      <w:r>
        <w:rPr>
          <w:w w:val="90"/>
          <w:sz w:val="18"/>
        </w:rPr>
        <w:t>c'</w:t>
      </w:r>
      <w:r>
        <w:rPr>
          <w:spacing w:val="58"/>
          <w:w w:val="150"/>
          <w:sz w:val="18"/>
        </w:rPr>
        <w:t> </w:t>
      </w:r>
      <w:r>
        <w:rPr>
          <w:spacing w:val="-10"/>
          <w:w w:val="90"/>
          <w:sz w:val="18"/>
        </w:rPr>
        <w:t>a</w:t>
      </w:r>
    </w:p>
    <w:p>
      <w:pPr>
        <w:spacing w:before="109"/>
        <w:ind w:left="890" w:right="0" w:firstLine="0"/>
        <w:jc w:val="left"/>
        <w:rPr>
          <w:sz w:val="96"/>
        </w:rPr>
      </w:pPr>
      <w:r>
        <w:rPr>
          <w:sz w:val="96"/>
        </w:rPr>
        <mc:AlternateContent>
          <mc:Choice Requires="wps">
            <w:drawing>
              <wp:anchor distT="0" distB="0" distL="0" distR="0" allowOverlap="1" layoutInCell="1" locked="0" behindDoc="0" simplePos="0" relativeHeight="15888384">
                <wp:simplePos x="0" y="0"/>
                <wp:positionH relativeFrom="page">
                  <wp:posOffset>1759638</wp:posOffset>
                </wp:positionH>
                <wp:positionV relativeFrom="paragraph">
                  <wp:posOffset>52696</wp:posOffset>
                </wp:positionV>
                <wp:extent cx="706120" cy="751205"/>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706120" cy="751205"/>
                          <a:chExt cx="706120" cy="751205"/>
                        </a:xfrm>
                      </wpg:grpSpPr>
                      <wps:wsp>
                        <wps:cNvPr id="672" name="Graphic 672"/>
                        <wps:cNvSpPr/>
                        <wps:spPr>
                          <a:xfrm>
                            <a:off x="0" y="0"/>
                            <a:ext cx="706120" cy="751205"/>
                          </a:xfrm>
                          <a:custGeom>
                            <a:avLst/>
                            <a:gdLst/>
                            <a:ahLst/>
                            <a:cxnLst/>
                            <a:rect l="l" t="t" r="r" b="b"/>
                            <a:pathLst>
                              <a:path w="706120" h="751205">
                                <a:moveTo>
                                  <a:pt x="0" y="6105"/>
                                </a:moveTo>
                                <a:lnTo>
                                  <a:pt x="705688" y="6105"/>
                                </a:lnTo>
                              </a:path>
                              <a:path w="706120" h="751205">
                                <a:moveTo>
                                  <a:pt x="0" y="189272"/>
                                </a:moveTo>
                                <a:lnTo>
                                  <a:pt x="705688" y="189272"/>
                                </a:lnTo>
                              </a:path>
                              <a:path w="706120" h="751205">
                                <a:moveTo>
                                  <a:pt x="6109" y="750985"/>
                                </a:moveTo>
                                <a:lnTo>
                                  <a:pt x="6109" y="0"/>
                                </a:lnTo>
                              </a:path>
                              <a:path w="706120" h="751205">
                                <a:moveTo>
                                  <a:pt x="247449" y="750985"/>
                                </a:moveTo>
                                <a:lnTo>
                                  <a:pt x="247449" y="0"/>
                                </a:lnTo>
                              </a:path>
                            </a:pathLst>
                          </a:custGeom>
                          <a:ln w="12215">
                            <a:solidFill>
                              <a:srgbClr val="000000"/>
                            </a:solidFill>
                            <a:prstDash val="solid"/>
                          </a:ln>
                        </wps:spPr>
                        <wps:bodyPr wrap="square" lIns="0" tIns="0" rIns="0" bIns="0" rtlCol="0">
                          <a:prstTxWarp prst="textNoShape">
                            <a:avLst/>
                          </a:prstTxWarp>
                          <a:noAutofit/>
                        </wps:bodyPr>
                      </wps:wsp>
                      <wps:wsp>
                        <wps:cNvPr id="673" name="Graphic 673"/>
                        <wps:cNvSpPr/>
                        <wps:spPr>
                          <a:xfrm>
                            <a:off x="458239" y="0"/>
                            <a:ext cx="1270" cy="751205"/>
                          </a:xfrm>
                          <a:custGeom>
                            <a:avLst/>
                            <a:gdLst/>
                            <a:ahLst/>
                            <a:cxnLst/>
                            <a:rect l="l" t="t" r="r" b="b"/>
                            <a:pathLst>
                              <a:path w="0" h="751205">
                                <a:moveTo>
                                  <a:pt x="0" y="750985"/>
                                </a:moveTo>
                                <a:lnTo>
                                  <a:pt x="0" y="0"/>
                                </a:lnTo>
                              </a:path>
                            </a:pathLst>
                          </a:custGeom>
                          <a:ln w="24439">
                            <a:solidFill>
                              <a:srgbClr val="000000"/>
                            </a:solidFill>
                            <a:prstDash val="solid"/>
                          </a:ln>
                        </wps:spPr>
                        <wps:bodyPr wrap="square" lIns="0" tIns="0" rIns="0" bIns="0" rtlCol="0">
                          <a:prstTxWarp prst="textNoShape">
                            <a:avLst/>
                          </a:prstTxWarp>
                          <a:noAutofit/>
                        </wps:bodyPr>
                      </wps:wsp>
                      <wps:wsp>
                        <wps:cNvPr id="674" name="Graphic 674"/>
                        <wps:cNvSpPr/>
                        <wps:spPr>
                          <a:xfrm>
                            <a:off x="0" y="0"/>
                            <a:ext cx="706120" cy="751205"/>
                          </a:xfrm>
                          <a:custGeom>
                            <a:avLst/>
                            <a:gdLst/>
                            <a:ahLst/>
                            <a:cxnLst/>
                            <a:rect l="l" t="t" r="r" b="b"/>
                            <a:pathLst>
                              <a:path w="706120" h="751205">
                                <a:moveTo>
                                  <a:pt x="699578" y="750985"/>
                                </a:moveTo>
                                <a:lnTo>
                                  <a:pt x="699578" y="0"/>
                                </a:lnTo>
                              </a:path>
                              <a:path w="706120" h="751205">
                                <a:moveTo>
                                  <a:pt x="0" y="744880"/>
                                </a:moveTo>
                                <a:lnTo>
                                  <a:pt x="705688" y="744880"/>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8.554214pt;margin-top:4.149362pt;width:55.6pt;height:59.15pt;mso-position-horizontal-relative:page;mso-position-vertical-relative:paragraph;z-index:15888384" id="docshapegroup384" coordorigin="2771,83" coordsize="1112,1183">
                <v:shape style="position:absolute;left:2771;top:82;width:1112;height:1183" id="docshape385" coordorigin="2771,83" coordsize="1112,1183" path="m2771,93l3882,93m2771,381l3882,381m2781,1266l2781,83m3161,1266l3161,83e" filled="false" stroked="true" strokeweight=".961845pt" strokecolor="#000000">
                  <v:path arrowok="t"/>
                  <v:stroke dashstyle="solid"/>
                </v:shape>
                <v:line style="position:absolute" from="3493,1266" to="3493,83" stroked="true" strokeweight="1.924364pt" strokecolor="#000000">
                  <v:stroke dashstyle="solid"/>
                </v:line>
                <v:shape style="position:absolute;left:2771;top:82;width:1112;height:1183" id="docshape386" coordorigin="2771,83" coordsize="1112,1183" path="m3873,1266l3873,83m2771,1256l3882,1256e" filled="false" stroked="true" strokeweight=".961845pt" strokecolor="#000000">
                  <v:path arrowok="t"/>
                  <v:stroke dashstyle="solid"/>
                </v:shape>
                <w10:wrap type="none"/>
              </v:group>
            </w:pict>
          </mc:Fallback>
        </mc:AlternateContent>
      </w:r>
      <w:r>
        <w:rPr>
          <w:sz w:val="96"/>
        </w:rPr>
        <mc:AlternateContent>
          <mc:Choice Requires="wps">
            <w:drawing>
              <wp:anchor distT="0" distB="0" distL="0" distR="0" allowOverlap="1" layoutInCell="1" locked="0" behindDoc="0" simplePos="0" relativeHeight="15890432">
                <wp:simplePos x="0" y="0"/>
                <wp:positionH relativeFrom="page">
                  <wp:posOffset>1721538</wp:posOffset>
                </wp:positionH>
                <wp:positionV relativeFrom="paragraph">
                  <wp:posOffset>52696</wp:posOffset>
                </wp:positionV>
                <wp:extent cx="782320" cy="75057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782320" cy="75057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0"/>
                              <w:gridCol w:w="332"/>
                              <w:gridCol w:w="380"/>
                            </w:tblGrid>
                            <w:tr>
                              <w:trPr>
                                <w:trHeight w:val="268" w:hRule="atLeast"/>
                              </w:trPr>
                              <w:tc>
                                <w:tcPr>
                                  <w:tcW w:w="380" w:type="dxa"/>
                                </w:tcPr>
                                <w:p>
                                  <w:pPr>
                                    <w:pStyle w:val="TableParagraph"/>
                                    <w:spacing w:line="163" w:lineRule="exact" w:before="85"/>
                                    <w:ind w:left="191"/>
                                    <w:rPr>
                                      <w:rFonts w:ascii="Arial"/>
                                      <w:sz w:val="16"/>
                                    </w:rPr>
                                  </w:pPr>
                                  <w:r>
                                    <w:rPr>
                                      <w:rFonts w:ascii="Arial"/>
                                      <w:spacing w:val="-10"/>
                                      <w:w w:val="105"/>
                                      <w:sz w:val="16"/>
                                    </w:rPr>
                                    <w:t>a</w:t>
                                  </w:r>
                                </w:p>
                              </w:tc>
                              <w:tc>
                                <w:tcPr>
                                  <w:tcW w:w="332" w:type="dxa"/>
                                  <w:tcBorders>
                                    <w:right w:val="single" w:sz="18" w:space="0" w:color="000000"/>
                                  </w:tcBorders>
                                </w:tcPr>
                                <w:p>
                                  <w:pPr>
                                    <w:pStyle w:val="TableParagraph"/>
                                    <w:spacing w:line="186" w:lineRule="exact" w:before="62"/>
                                    <w:ind w:left="139"/>
                                    <w:rPr>
                                      <w:sz w:val="19"/>
                                    </w:rPr>
                                  </w:pPr>
                                  <w:r>
                                    <w:rPr>
                                      <w:spacing w:val="-10"/>
                                      <w:w w:val="105"/>
                                      <w:sz w:val="19"/>
                                    </w:rPr>
                                    <w:t>b</w:t>
                                  </w:r>
                                </w:p>
                              </w:tc>
                              <w:tc>
                                <w:tcPr>
                                  <w:tcW w:w="380" w:type="dxa"/>
                                  <w:tcBorders>
                                    <w:left w:val="single" w:sz="18" w:space="0" w:color="000000"/>
                                  </w:tcBorders>
                                </w:tcPr>
                                <w:p>
                                  <w:pPr>
                                    <w:pStyle w:val="TableParagraph"/>
                                    <w:spacing w:line="195" w:lineRule="exact" w:before="53"/>
                                    <w:ind w:left="124"/>
                                    <w:rPr>
                                      <w:sz w:val="19"/>
                                    </w:rPr>
                                  </w:pPr>
                                  <w:r>
                                    <w:rPr>
                                      <w:spacing w:val="-5"/>
                                      <w:w w:val="105"/>
                                      <w:sz w:val="19"/>
                                    </w:rPr>
                                    <w:t>c'</w:t>
                                  </w:r>
                                </w:p>
                              </w:tc>
                            </w:tr>
                            <w:tr>
                              <w:trPr>
                                <w:trHeight w:val="854" w:hRule="atLeast"/>
                              </w:trPr>
                              <w:tc>
                                <w:tcPr>
                                  <w:tcW w:w="380" w:type="dxa"/>
                                </w:tcPr>
                                <w:p>
                                  <w:pPr>
                                    <w:pStyle w:val="TableParagraph"/>
                                    <w:spacing w:line="211" w:lineRule="exact" w:before="39"/>
                                    <w:ind w:left="175"/>
                                    <w:rPr>
                                      <w:sz w:val="20"/>
                                    </w:rPr>
                                  </w:pPr>
                                  <w:r>
                                    <w:rPr>
                                      <w:spacing w:val="-10"/>
                                      <w:w w:val="105"/>
                                      <w:sz w:val="20"/>
                                    </w:rPr>
                                    <w:t>0</w:t>
                                  </w:r>
                                </w:p>
                                <w:p>
                                  <w:pPr>
                                    <w:pStyle w:val="TableParagraph"/>
                                    <w:spacing w:line="197" w:lineRule="exact"/>
                                    <w:ind w:left="175"/>
                                    <w:rPr>
                                      <w:sz w:val="20"/>
                                    </w:rPr>
                                  </w:pPr>
                                  <w:r>
                                    <w:rPr>
                                      <w:spacing w:val="-10"/>
                                      <w:w w:val="105"/>
                                      <w:sz w:val="20"/>
                                    </w:rPr>
                                    <w:t>0</w:t>
                                  </w:r>
                                </w:p>
                                <w:p>
                                  <w:pPr>
                                    <w:pStyle w:val="TableParagraph"/>
                                    <w:spacing w:line="191" w:lineRule="exact"/>
                                    <w:ind w:left="184"/>
                                    <w:rPr>
                                      <w:sz w:val="19"/>
                                    </w:rPr>
                                  </w:pPr>
                                  <w:r>
                                    <w:rPr>
                                      <w:spacing w:val="-10"/>
                                      <w:w w:val="105"/>
                                      <w:sz w:val="19"/>
                                    </w:rPr>
                                    <w:t>1</w:t>
                                  </w:r>
                                </w:p>
                                <w:p>
                                  <w:pPr>
                                    <w:pStyle w:val="TableParagraph"/>
                                    <w:spacing w:line="197" w:lineRule="exact"/>
                                    <w:ind w:left="184"/>
                                    <w:rPr>
                                      <w:sz w:val="19"/>
                                    </w:rPr>
                                  </w:pPr>
                                  <w:r>
                                    <w:rPr>
                                      <w:spacing w:val="-10"/>
                                      <w:w w:val="105"/>
                                      <w:sz w:val="19"/>
                                    </w:rPr>
                                    <w:t>1</w:t>
                                  </w:r>
                                </w:p>
                              </w:tc>
                              <w:tc>
                                <w:tcPr>
                                  <w:tcW w:w="332" w:type="dxa"/>
                                  <w:tcBorders>
                                    <w:right w:val="single" w:sz="18" w:space="0" w:color="000000"/>
                                  </w:tcBorders>
                                </w:tcPr>
                                <w:p>
                                  <w:pPr>
                                    <w:pStyle w:val="TableParagraph"/>
                                    <w:spacing w:line="213" w:lineRule="exact" w:before="39"/>
                                    <w:ind w:left="83"/>
                                    <w:rPr>
                                      <w:sz w:val="20"/>
                                    </w:rPr>
                                  </w:pPr>
                                  <w:r>
                                    <w:rPr>
                                      <w:spacing w:val="-10"/>
                                      <w:w w:val="105"/>
                                      <w:sz w:val="20"/>
                                    </w:rPr>
                                    <w:t>0</w:t>
                                  </w:r>
                                </w:p>
                                <w:p>
                                  <w:pPr>
                                    <w:pStyle w:val="TableParagraph"/>
                                    <w:spacing w:line="187" w:lineRule="exact"/>
                                    <w:ind w:left="93"/>
                                    <w:rPr>
                                      <w:sz w:val="19"/>
                                    </w:rPr>
                                  </w:pPr>
                                  <w:r>
                                    <w:rPr>
                                      <w:spacing w:val="-10"/>
                                      <w:sz w:val="19"/>
                                    </w:rPr>
                                    <w:t>1</w:t>
                                  </w:r>
                                </w:p>
                                <w:p>
                                  <w:pPr>
                                    <w:pStyle w:val="TableParagraph"/>
                                    <w:spacing w:line="203" w:lineRule="exact"/>
                                    <w:ind w:left="83"/>
                                    <w:rPr>
                                      <w:sz w:val="20"/>
                                    </w:rPr>
                                  </w:pPr>
                                  <w:r>
                                    <w:rPr>
                                      <w:spacing w:val="-10"/>
                                      <w:w w:val="105"/>
                                      <w:sz w:val="20"/>
                                    </w:rPr>
                                    <w:t>0</w:t>
                                  </w:r>
                                </w:p>
                                <w:p>
                                  <w:pPr>
                                    <w:pStyle w:val="TableParagraph"/>
                                    <w:spacing w:line="193" w:lineRule="exact"/>
                                    <w:ind w:left="93"/>
                                    <w:rPr>
                                      <w:sz w:val="19"/>
                                    </w:rPr>
                                  </w:pPr>
                                  <w:r>
                                    <w:rPr>
                                      <w:spacing w:val="-10"/>
                                      <w:w w:val="105"/>
                                      <w:sz w:val="19"/>
                                    </w:rPr>
                                    <w:t>1</w:t>
                                  </w:r>
                                </w:p>
                              </w:tc>
                              <w:tc>
                                <w:tcPr>
                                  <w:tcW w:w="380" w:type="dxa"/>
                                  <w:tcBorders>
                                    <w:left w:val="single" w:sz="18" w:space="0" w:color="000000"/>
                                  </w:tcBorders>
                                </w:tcPr>
                                <w:p>
                                  <w:pPr>
                                    <w:pStyle w:val="TableParagraph"/>
                                    <w:spacing w:line="211" w:lineRule="exact" w:before="39"/>
                                    <w:ind w:left="76"/>
                                    <w:rPr>
                                      <w:sz w:val="20"/>
                                    </w:rPr>
                                  </w:pPr>
                                  <w:r>
                                    <w:rPr>
                                      <w:spacing w:val="-10"/>
                                      <w:w w:val="105"/>
                                      <w:sz w:val="20"/>
                                    </w:rPr>
                                    <w:t>0</w:t>
                                  </w:r>
                                </w:p>
                                <w:p>
                                  <w:pPr>
                                    <w:pStyle w:val="TableParagraph"/>
                                    <w:spacing w:line="192" w:lineRule="exact"/>
                                    <w:ind w:left="76"/>
                                    <w:rPr>
                                      <w:sz w:val="20"/>
                                    </w:rPr>
                                  </w:pPr>
                                  <w:r>
                                    <w:rPr>
                                      <w:spacing w:val="-10"/>
                                      <w:sz w:val="20"/>
                                    </w:rPr>
                                    <w:t>0</w:t>
                                  </w:r>
                                </w:p>
                                <w:p>
                                  <w:pPr>
                                    <w:pStyle w:val="TableParagraph"/>
                                    <w:spacing w:line="199" w:lineRule="exact"/>
                                    <w:ind w:left="76"/>
                                    <w:rPr>
                                      <w:sz w:val="20"/>
                                    </w:rPr>
                                  </w:pPr>
                                  <w:r>
                                    <w:rPr>
                                      <w:spacing w:val="-10"/>
                                      <w:w w:val="105"/>
                                      <w:sz w:val="20"/>
                                    </w:rPr>
                                    <w:t>0</w:t>
                                  </w:r>
                                </w:p>
                                <w:p>
                                  <w:pPr>
                                    <w:pStyle w:val="TableParagraph"/>
                                    <w:spacing w:line="193" w:lineRule="exact"/>
                                    <w:ind w:left="90"/>
                                    <w:rPr>
                                      <w:sz w:val="19"/>
                                    </w:rPr>
                                  </w:pPr>
                                  <w:r>
                                    <w:rPr>
                                      <w:spacing w:val="-10"/>
                                      <w:w w:val="105"/>
                                      <w:sz w:val="19"/>
                                    </w:rPr>
                                    <w:t>1</w:t>
                                  </w:r>
                                </w:p>
                              </w:tc>
                            </w:tr>
                          </w:tbl>
                          <w:p>
                            <w:pPr>
                              <w:pStyle w:val="BodyText"/>
                            </w:pPr>
                          </w:p>
                        </w:txbxContent>
                      </wps:txbx>
                      <wps:bodyPr wrap="square" lIns="0" tIns="0" rIns="0" bIns="0" rtlCol="0">
                        <a:noAutofit/>
                      </wps:bodyPr>
                    </wps:wsp>
                  </a:graphicData>
                </a:graphic>
              </wp:anchor>
            </w:drawing>
          </mc:Choice>
          <mc:Fallback>
            <w:pict>
              <v:shape style="position:absolute;margin-left:135.554214pt;margin-top:4.149362pt;width:61.6pt;height:59.1pt;mso-position-horizontal-relative:page;mso-position-vertical-relative:paragraph;z-index:15890432" type="#_x0000_t202" id="docshape38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0"/>
                        <w:gridCol w:w="332"/>
                        <w:gridCol w:w="380"/>
                      </w:tblGrid>
                      <w:tr>
                        <w:trPr>
                          <w:trHeight w:val="268" w:hRule="atLeast"/>
                        </w:trPr>
                        <w:tc>
                          <w:tcPr>
                            <w:tcW w:w="380" w:type="dxa"/>
                          </w:tcPr>
                          <w:p>
                            <w:pPr>
                              <w:pStyle w:val="TableParagraph"/>
                              <w:spacing w:line="163" w:lineRule="exact" w:before="85"/>
                              <w:ind w:left="191"/>
                              <w:rPr>
                                <w:rFonts w:ascii="Arial"/>
                                <w:sz w:val="16"/>
                              </w:rPr>
                            </w:pPr>
                            <w:r>
                              <w:rPr>
                                <w:rFonts w:ascii="Arial"/>
                                <w:spacing w:val="-10"/>
                                <w:w w:val="105"/>
                                <w:sz w:val="16"/>
                              </w:rPr>
                              <w:t>a</w:t>
                            </w:r>
                          </w:p>
                        </w:tc>
                        <w:tc>
                          <w:tcPr>
                            <w:tcW w:w="332" w:type="dxa"/>
                            <w:tcBorders>
                              <w:right w:val="single" w:sz="18" w:space="0" w:color="000000"/>
                            </w:tcBorders>
                          </w:tcPr>
                          <w:p>
                            <w:pPr>
                              <w:pStyle w:val="TableParagraph"/>
                              <w:spacing w:line="186" w:lineRule="exact" w:before="62"/>
                              <w:ind w:left="139"/>
                              <w:rPr>
                                <w:sz w:val="19"/>
                              </w:rPr>
                            </w:pPr>
                            <w:r>
                              <w:rPr>
                                <w:spacing w:val="-10"/>
                                <w:w w:val="105"/>
                                <w:sz w:val="19"/>
                              </w:rPr>
                              <w:t>b</w:t>
                            </w:r>
                          </w:p>
                        </w:tc>
                        <w:tc>
                          <w:tcPr>
                            <w:tcW w:w="380" w:type="dxa"/>
                            <w:tcBorders>
                              <w:left w:val="single" w:sz="18" w:space="0" w:color="000000"/>
                            </w:tcBorders>
                          </w:tcPr>
                          <w:p>
                            <w:pPr>
                              <w:pStyle w:val="TableParagraph"/>
                              <w:spacing w:line="195" w:lineRule="exact" w:before="53"/>
                              <w:ind w:left="124"/>
                              <w:rPr>
                                <w:sz w:val="19"/>
                              </w:rPr>
                            </w:pPr>
                            <w:r>
                              <w:rPr>
                                <w:spacing w:val="-5"/>
                                <w:w w:val="105"/>
                                <w:sz w:val="19"/>
                              </w:rPr>
                              <w:t>c'</w:t>
                            </w:r>
                          </w:p>
                        </w:tc>
                      </w:tr>
                      <w:tr>
                        <w:trPr>
                          <w:trHeight w:val="854" w:hRule="atLeast"/>
                        </w:trPr>
                        <w:tc>
                          <w:tcPr>
                            <w:tcW w:w="380" w:type="dxa"/>
                          </w:tcPr>
                          <w:p>
                            <w:pPr>
                              <w:pStyle w:val="TableParagraph"/>
                              <w:spacing w:line="211" w:lineRule="exact" w:before="39"/>
                              <w:ind w:left="175"/>
                              <w:rPr>
                                <w:sz w:val="20"/>
                              </w:rPr>
                            </w:pPr>
                            <w:r>
                              <w:rPr>
                                <w:spacing w:val="-10"/>
                                <w:w w:val="105"/>
                                <w:sz w:val="20"/>
                              </w:rPr>
                              <w:t>0</w:t>
                            </w:r>
                          </w:p>
                          <w:p>
                            <w:pPr>
                              <w:pStyle w:val="TableParagraph"/>
                              <w:spacing w:line="197" w:lineRule="exact"/>
                              <w:ind w:left="175"/>
                              <w:rPr>
                                <w:sz w:val="20"/>
                              </w:rPr>
                            </w:pPr>
                            <w:r>
                              <w:rPr>
                                <w:spacing w:val="-10"/>
                                <w:w w:val="105"/>
                                <w:sz w:val="20"/>
                              </w:rPr>
                              <w:t>0</w:t>
                            </w:r>
                          </w:p>
                          <w:p>
                            <w:pPr>
                              <w:pStyle w:val="TableParagraph"/>
                              <w:spacing w:line="191" w:lineRule="exact"/>
                              <w:ind w:left="184"/>
                              <w:rPr>
                                <w:sz w:val="19"/>
                              </w:rPr>
                            </w:pPr>
                            <w:r>
                              <w:rPr>
                                <w:spacing w:val="-10"/>
                                <w:w w:val="105"/>
                                <w:sz w:val="19"/>
                              </w:rPr>
                              <w:t>1</w:t>
                            </w:r>
                          </w:p>
                          <w:p>
                            <w:pPr>
                              <w:pStyle w:val="TableParagraph"/>
                              <w:spacing w:line="197" w:lineRule="exact"/>
                              <w:ind w:left="184"/>
                              <w:rPr>
                                <w:sz w:val="19"/>
                              </w:rPr>
                            </w:pPr>
                            <w:r>
                              <w:rPr>
                                <w:spacing w:val="-10"/>
                                <w:w w:val="105"/>
                                <w:sz w:val="19"/>
                              </w:rPr>
                              <w:t>1</w:t>
                            </w:r>
                          </w:p>
                        </w:tc>
                        <w:tc>
                          <w:tcPr>
                            <w:tcW w:w="332" w:type="dxa"/>
                            <w:tcBorders>
                              <w:right w:val="single" w:sz="18" w:space="0" w:color="000000"/>
                            </w:tcBorders>
                          </w:tcPr>
                          <w:p>
                            <w:pPr>
                              <w:pStyle w:val="TableParagraph"/>
                              <w:spacing w:line="213" w:lineRule="exact" w:before="39"/>
                              <w:ind w:left="83"/>
                              <w:rPr>
                                <w:sz w:val="20"/>
                              </w:rPr>
                            </w:pPr>
                            <w:r>
                              <w:rPr>
                                <w:spacing w:val="-10"/>
                                <w:w w:val="105"/>
                                <w:sz w:val="20"/>
                              </w:rPr>
                              <w:t>0</w:t>
                            </w:r>
                          </w:p>
                          <w:p>
                            <w:pPr>
                              <w:pStyle w:val="TableParagraph"/>
                              <w:spacing w:line="187" w:lineRule="exact"/>
                              <w:ind w:left="93"/>
                              <w:rPr>
                                <w:sz w:val="19"/>
                              </w:rPr>
                            </w:pPr>
                            <w:r>
                              <w:rPr>
                                <w:spacing w:val="-10"/>
                                <w:sz w:val="19"/>
                              </w:rPr>
                              <w:t>1</w:t>
                            </w:r>
                          </w:p>
                          <w:p>
                            <w:pPr>
                              <w:pStyle w:val="TableParagraph"/>
                              <w:spacing w:line="203" w:lineRule="exact"/>
                              <w:ind w:left="83"/>
                              <w:rPr>
                                <w:sz w:val="20"/>
                              </w:rPr>
                            </w:pPr>
                            <w:r>
                              <w:rPr>
                                <w:spacing w:val="-10"/>
                                <w:w w:val="105"/>
                                <w:sz w:val="20"/>
                              </w:rPr>
                              <w:t>0</w:t>
                            </w:r>
                          </w:p>
                          <w:p>
                            <w:pPr>
                              <w:pStyle w:val="TableParagraph"/>
                              <w:spacing w:line="193" w:lineRule="exact"/>
                              <w:ind w:left="93"/>
                              <w:rPr>
                                <w:sz w:val="19"/>
                              </w:rPr>
                            </w:pPr>
                            <w:r>
                              <w:rPr>
                                <w:spacing w:val="-10"/>
                                <w:w w:val="105"/>
                                <w:sz w:val="19"/>
                              </w:rPr>
                              <w:t>1</w:t>
                            </w:r>
                          </w:p>
                        </w:tc>
                        <w:tc>
                          <w:tcPr>
                            <w:tcW w:w="380" w:type="dxa"/>
                            <w:tcBorders>
                              <w:left w:val="single" w:sz="18" w:space="0" w:color="000000"/>
                            </w:tcBorders>
                          </w:tcPr>
                          <w:p>
                            <w:pPr>
                              <w:pStyle w:val="TableParagraph"/>
                              <w:spacing w:line="211" w:lineRule="exact" w:before="39"/>
                              <w:ind w:left="76"/>
                              <w:rPr>
                                <w:sz w:val="20"/>
                              </w:rPr>
                            </w:pPr>
                            <w:r>
                              <w:rPr>
                                <w:spacing w:val="-10"/>
                                <w:w w:val="105"/>
                                <w:sz w:val="20"/>
                              </w:rPr>
                              <w:t>0</w:t>
                            </w:r>
                          </w:p>
                          <w:p>
                            <w:pPr>
                              <w:pStyle w:val="TableParagraph"/>
                              <w:spacing w:line="192" w:lineRule="exact"/>
                              <w:ind w:left="76"/>
                              <w:rPr>
                                <w:sz w:val="20"/>
                              </w:rPr>
                            </w:pPr>
                            <w:r>
                              <w:rPr>
                                <w:spacing w:val="-10"/>
                                <w:sz w:val="20"/>
                              </w:rPr>
                              <w:t>0</w:t>
                            </w:r>
                          </w:p>
                          <w:p>
                            <w:pPr>
                              <w:pStyle w:val="TableParagraph"/>
                              <w:spacing w:line="199" w:lineRule="exact"/>
                              <w:ind w:left="76"/>
                              <w:rPr>
                                <w:sz w:val="20"/>
                              </w:rPr>
                            </w:pPr>
                            <w:r>
                              <w:rPr>
                                <w:spacing w:val="-10"/>
                                <w:w w:val="105"/>
                                <w:sz w:val="20"/>
                              </w:rPr>
                              <w:t>0</w:t>
                            </w:r>
                          </w:p>
                          <w:p>
                            <w:pPr>
                              <w:pStyle w:val="TableParagraph"/>
                              <w:spacing w:line="193" w:lineRule="exact"/>
                              <w:ind w:left="90"/>
                              <w:rPr>
                                <w:sz w:val="19"/>
                              </w:rPr>
                            </w:pPr>
                            <w:r>
                              <w:rPr>
                                <w:spacing w:val="-10"/>
                                <w:w w:val="105"/>
                                <w:sz w:val="19"/>
                              </w:rPr>
                              <w:t>1</w:t>
                            </w:r>
                          </w:p>
                        </w:tc>
                      </w:tr>
                    </w:tbl>
                    <w:p>
                      <w:pPr>
                        <w:pStyle w:val="BodyText"/>
                      </w:pPr>
                    </w:p>
                  </w:txbxContent>
                </v:textbox>
                <w10:wrap type="none"/>
              </v:shape>
            </w:pict>
          </mc:Fallback>
        </mc:AlternateContent>
      </w:r>
      <w:r>
        <w:rPr>
          <w:spacing w:val="-2"/>
          <w:w w:val="60"/>
          <w:sz w:val="96"/>
        </w:rPr>
        <w:t>ffiffi</w:t>
      </w:r>
    </w:p>
    <w:p>
      <w:pPr>
        <w:spacing w:before="716"/>
        <w:ind w:left="2717" w:right="0" w:firstLine="0"/>
        <w:jc w:val="left"/>
        <w:rPr>
          <w:b/>
          <w:sz w:val="18"/>
        </w:rPr>
      </w:pPr>
      <w:r>
        <w:rPr>
          <w:b/>
          <w:sz w:val="18"/>
        </w:rPr>
        <w:t>Fig.</w:t>
      </w:r>
      <w:r>
        <w:rPr>
          <w:b/>
          <w:spacing w:val="3"/>
          <w:sz w:val="18"/>
        </w:rPr>
        <w:t> </w:t>
      </w:r>
      <w:r>
        <w:rPr>
          <w:b/>
          <w:sz w:val="18"/>
        </w:rPr>
        <w:t>6.1</w:t>
      </w:r>
      <w:r>
        <w:rPr>
          <w:b/>
          <w:spacing w:val="7"/>
          <w:sz w:val="18"/>
        </w:rPr>
        <w:t> </w:t>
      </w:r>
      <w:r>
        <w:rPr>
          <w:b/>
          <w:sz w:val="18"/>
        </w:rPr>
        <w:t>Primitive</w:t>
      </w:r>
      <w:r>
        <w:rPr>
          <w:b/>
          <w:spacing w:val="18"/>
          <w:sz w:val="18"/>
        </w:rPr>
        <w:t> </w:t>
      </w:r>
      <w:r>
        <w:rPr>
          <w:b/>
          <w:spacing w:val="-2"/>
          <w:sz w:val="18"/>
        </w:rPr>
        <w:t>Elements</w:t>
      </w:r>
    </w:p>
    <w:p>
      <w:pPr>
        <w:spacing w:before="109"/>
        <w:ind w:left="775" w:right="0" w:firstLine="0"/>
        <w:jc w:val="left"/>
        <w:rPr>
          <w:rFonts w:ascii="Arial"/>
          <w:sz w:val="17"/>
        </w:rPr>
      </w:pPr>
      <w:r>
        <w:rPr/>
        <w:br w:type="column"/>
      </w:r>
      <w:r>
        <w:rPr>
          <w:rFonts w:ascii="Arial"/>
          <w:spacing w:val="-2"/>
          <w:w w:val="105"/>
          <w:sz w:val="17"/>
        </w:rPr>
        <w:t>EXCHANGE</w:t>
      </w:r>
    </w:p>
    <w:p>
      <w:pPr>
        <w:spacing w:before="54"/>
        <w:ind w:left="324" w:right="0" w:firstLine="0"/>
        <w:jc w:val="left"/>
        <w:rPr>
          <w:rFonts w:ascii="Arial"/>
          <w:b/>
          <w:sz w:val="76"/>
        </w:rPr>
      </w:pPr>
      <w:r>
        <w:rPr>
          <w:rFonts w:ascii="Arial"/>
          <w:b/>
          <w:sz w:val="76"/>
        </w:rPr>
        <mc:AlternateContent>
          <mc:Choice Requires="wps">
            <w:drawing>
              <wp:anchor distT="0" distB="0" distL="0" distR="0" allowOverlap="1" layoutInCell="1" locked="0" behindDoc="1" simplePos="0" relativeHeight="482501120">
                <wp:simplePos x="0" y="0"/>
                <wp:positionH relativeFrom="page">
                  <wp:posOffset>3824770</wp:posOffset>
                </wp:positionH>
                <wp:positionV relativeFrom="paragraph">
                  <wp:posOffset>548322</wp:posOffset>
                </wp:positionV>
                <wp:extent cx="779145" cy="67183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779145" cy="671830"/>
                          <a:chExt cx="779145" cy="671830"/>
                        </a:xfrm>
                      </wpg:grpSpPr>
                      <wps:wsp>
                        <wps:cNvPr id="677" name="Graphic 677"/>
                        <wps:cNvSpPr/>
                        <wps:spPr>
                          <a:xfrm>
                            <a:off x="0" y="0"/>
                            <a:ext cx="779145" cy="671830"/>
                          </a:xfrm>
                          <a:custGeom>
                            <a:avLst/>
                            <a:gdLst/>
                            <a:ahLst/>
                            <a:cxnLst/>
                            <a:rect l="l" t="t" r="r" b="b"/>
                            <a:pathLst>
                              <a:path w="779145" h="671830">
                                <a:moveTo>
                                  <a:pt x="0" y="6105"/>
                                </a:moveTo>
                                <a:lnTo>
                                  <a:pt x="779006" y="6105"/>
                                </a:lnTo>
                              </a:path>
                              <a:path w="779145" h="671830">
                                <a:moveTo>
                                  <a:pt x="0" y="167903"/>
                                </a:moveTo>
                                <a:lnTo>
                                  <a:pt x="779006" y="167903"/>
                                </a:lnTo>
                              </a:path>
                              <a:path w="779145" h="671830">
                                <a:moveTo>
                                  <a:pt x="6109" y="671613"/>
                                </a:moveTo>
                                <a:lnTo>
                                  <a:pt x="6109" y="0"/>
                                </a:lnTo>
                              </a:path>
                              <a:path w="779145" h="671830">
                                <a:moveTo>
                                  <a:pt x="177185" y="671613"/>
                                </a:moveTo>
                                <a:lnTo>
                                  <a:pt x="177185" y="0"/>
                                </a:lnTo>
                              </a:path>
                            </a:pathLst>
                          </a:custGeom>
                          <a:ln w="12215">
                            <a:solidFill>
                              <a:srgbClr val="000000"/>
                            </a:solidFill>
                            <a:prstDash val="solid"/>
                          </a:ln>
                        </wps:spPr>
                        <wps:bodyPr wrap="square" lIns="0" tIns="0" rIns="0" bIns="0" rtlCol="0">
                          <a:prstTxWarp prst="textNoShape">
                            <a:avLst/>
                          </a:prstTxWarp>
                          <a:noAutofit/>
                        </wps:bodyPr>
                      </wps:wsp>
                      <wps:wsp>
                        <wps:cNvPr id="678" name="Graphic 678"/>
                        <wps:cNvSpPr/>
                        <wps:spPr>
                          <a:xfrm>
                            <a:off x="360481" y="0"/>
                            <a:ext cx="1270" cy="317500"/>
                          </a:xfrm>
                          <a:custGeom>
                            <a:avLst/>
                            <a:gdLst/>
                            <a:ahLst/>
                            <a:cxnLst/>
                            <a:rect l="l" t="t" r="r" b="b"/>
                            <a:pathLst>
                              <a:path w="0" h="317500">
                                <a:moveTo>
                                  <a:pt x="0" y="317490"/>
                                </a:moveTo>
                                <a:lnTo>
                                  <a:pt x="0" y="0"/>
                                </a:lnTo>
                              </a:path>
                            </a:pathLst>
                          </a:custGeom>
                          <a:ln w="24439">
                            <a:solidFill>
                              <a:srgbClr val="000000"/>
                            </a:solidFill>
                            <a:prstDash val="solid"/>
                          </a:ln>
                        </wps:spPr>
                        <wps:bodyPr wrap="square" lIns="0" tIns="0" rIns="0" bIns="0" rtlCol="0">
                          <a:prstTxWarp prst="textNoShape">
                            <a:avLst/>
                          </a:prstTxWarp>
                          <a:noAutofit/>
                        </wps:bodyPr>
                      </wps:wsp>
                      <wps:wsp>
                        <wps:cNvPr id="679" name="Graphic 679"/>
                        <wps:cNvSpPr/>
                        <wps:spPr>
                          <a:xfrm>
                            <a:off x="0" y="0"/>
                            <a:ext cx="779145" cy="671830"/>
                          </a:xfrm>
                          <a:custGeom>
                            <a:avLst/>
                            <a:gdLst/>
                            <a:ahLst/>
                            <a:cxnLst/>
                            <a:rect l="l" t="t" r="r" b="b"/>
                            <a:pathLst>
                              <a:path w="779145" h="671830">
                                <a:moveTo>
                                  <a:pt x="543777" y="671613"/>
                                </a:moveTo>
                                <a:lnTo>
                                  <a:pt x="543777" y="0"/>
                                </a:lnTo>
                              </a:path>
                              <a:path w="779145" h="671830">
                                <a:moveTo>
                                  <a:pt x="772896" y="671613"/>
                                </a:moveTo>
                                <a:lnTo>
                                  <a:pt x="772896" y="0"/>
                                </a:lnTo>
                              </a:path>
                              <a:path w="779145" h="671830">
                                <a:moveTo>
                                  <a:pt x="360481" y="671613"/>
                                </a:moveTo>
                                <a:lnTo>
                                  <a:pt x="360481" y="317490"/>
                                </a:lnTo>
                              </a:path>
                              <a:path w="779145" h="671830">
                                <a:moveTo>
                                  <a:pt x="0" y="665507"/>
                                </a:moveTo>
                                <a:lnTo>
                                  <a:pt x="779006" y="665507"/>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1.162994pt;margin-top:43.17503pt;width:61.35pt;height:52.9pt;mso-position-horizontal-relative:page;mso-position-vertical-relative:paragraph;z-index:-20815360" id="docshapegroup388" coordorigin="6023,864" coordsize="1227,1058">
                <v:shape style="position:absolute;left:6023;top:863;width:1227;height:1058" id="docshape389" coordorigin="6023,864" coordsize="1227,1058" path="m6023,873l7250,873m6023,1128l7250,1128m6033,1921l6033,864m6302,1921l6302,864e" filled="false" stroked="true" strokeweight=".961845pt" strokecolor="#000000">
                  <v:path arrowok="t"/>
                  <v:stroke dashstyle="solid"/>
                </v:shape>
                <v:line style="position:absolute" from="6591,1363" to="6591,864" stroked="true" strokeweight="1.924364pt" strokecolor="#000000">
                  <v:stroke dashstyle="solid"/>
                </v:line>
                <v:shape style="position:absolute;left:6023;top:863;width:1227;height:1058" id="docshape390" coordorigin="6023,864" coordsize="1227,1058" path="m6880,1921l6880,864m7240,1921l7240,864m6591,1921l6591,1363m6023,1912l7250,1912e" filled="false" stroked="true" strokeweight=".961845pt" strokecolor="#000000">
                  <v:path arrowok="t"/>
                  <v:stroke dashstyle="solid"/>
                </v:shape>
                <w10:wrap type="none"/>
              </v:group>
            </w:pict>
          </mc:Fallback>
        </mc:AlternateContent>
      </w:r>
      <w:r>
        <w:rPr>
          <w:rFonts w:ascii="Arial"/>
          <w:b/>
          <w:sz w:val="76"/>
        </w:rPr>
        <mc:AlternateContent>
          <mc:Choice Requires="wps">
            <w:drawing>
              <wp:anchor distT="0" distB="0" distL="0" distR="0" allowOverlap="1" layoutInCell="1" locked="0" behindDoc="1" simplePos="0" relativeHeight="482502144">
                <wp:simplePos x="0" y="0"/>
                <wp:positionH relativeFrom="page">
                  <wp:posOffset>4697522</wp:posOffset>
                </wp:positionH>
                <wp:positionV relativeFrom="paragraph">
                  <wp:posOffset>28077</wp:posOffset>
                </wp:positionV>
                <wp:extent cx="76200" cy="12700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76200" cy="127000"/>
                        </a:xfrm>
                        <a:prstGeom prst="rect">
                          <a:avLst/>
                        </a:prstGeom>
                      </wps:spPr>
                      <wps:txbx>
                        <w:txbxContent>
                          <w:p>
                            <w:pPr>
                              <w:spacing w:line="200" w:lineRule="exact" w:before="0"/>
                              <w:ind w:left="0" w:right="0" w:firstLine="0"/>
                              <w:jc w:val="left"/>
                              <w:rPr>
                                <w:sz w:val="18"/>
                              </w:rPr>
                            </w:pPr>
                            <w:r>
                              <w:rPr>
                                <w:spacing w:val="-5"/>
                                <w:w w:val="105"/>
                                <w:sz w:val="18"/>
                              </w:rPr>
                              <w:t>a'</w:t>
                            </w:r>
                          </w:p>
                        </w:txbxContent>
                      </wps:txbx>
                      <wps:bodyPr wrap="square" lIns="0" tIns="0" rIns="0" bIns="0" rtlCol="0">
                        <a:noAutofit/>
                      </wps:bodyPr>
                    </wps:wsp>
                  </a:graphicData>
                </a:graphic>
              </wp:anchor>
            </w:drawing>
          </mc:Choice>
          <mc:Fallback>
            <w:pict>
              <v:shape style="position:absolute;margin-left:369.883698pt;margin-top:2.210797pt;width:6pt;height:10pt;mso-position-horizontal-relative:page;mso-position-vertical-relative:paragraph;z-index:-20814336" type="#_x0000_t202" id="docshape391" filled="false" stroked="false">
                <v:textbox inset="0,0,0,0">
                  <w:txbxContent>
                    <w:p>
                      <w:pPr>
                        <w:spacing w:line="200" w:lineRule="exact" w:before="0"/>
                        <w:ind w:left="0" w:right="0" w:firstLine="0"/>
                        <w:jc w:val="left"/>
                        <w:rPr>
                          <w:sz w:val="18"/>
                        </w:rPr>
                      </w:pPr>
                      <w:r>
                        <w:rPr>
                          <w:spacing w:val="-5"/>
                          <w:w w:val="105"/>
                          <w:sz w:val="18"/>
                        </w:rPr>
                        <w:t>a'</w:t>
                      </w:r>
                    </w:p>
                  </w:txbxContent>
                </v:textbox>
                <w10:wrap type="none"/>
              </v:shape>
            </w:pict>
          </mc:Fallback>
        </mc:AlternateContent>
      </w:r>
      <w:r>
        <w:rPr>
          <w:rFonts w:ascii="Arial"/>
          <w:b/>
          <w:sz w:val="76"/>
        </w:rPr>
        <mc:AlternateContent>
          <mc:Choice Requires="wps">
            <w:drawing>
              <wp:anchor distT="0" distB="0" distL="0" distR="0" allowOverlap="1" layoutInCell="1" locked="0" behindDoc="0" simplePos="0" relativeHeight="15890944">
                <wp:simplePos x="0" y="0"/>
                <wp:positionH relativeFrom="page">
                  <wp:posOffset>3786670</wp:posOffset>
                </wp:positionH>
                <wp:positionV relativeFrom="paragraph">
                  <wp:posOffset>548322</wp:posOffset>
                </wp:positionV>
                <wp:extent cx="855344" cy="671194"/>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855344" cy="671194"/>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9"/>
                              <w:gridCol w:w="288"/>
                              <w:gridCol w:w="288"/>
                              <w:gridCol w:w="360"/>
                            </w:tblGrid>
                            <w:tr>
                              <w:trPr>
                                <w:trHeight w:val="234" w:hRule="atLeast"/>
                              </w:trPr>
                              <w:tc>
                                <w:tcPr>
                                  <w:tcW w:w="269" w:type="dxa"/>
                                </w:tcPr>
                                <w:p>
                                  <w:pPr>
                                    <w:pStyle w:val="TableParagraph"/>
                                    <w:spacing w:line="191" w:lineRule="exact" w:before="24"/>
                                    <w:ind w:left="128"/>
                                    <w:rPr>
                                      <w:sz w:val="18"/>
                                    </w:rPr>
                                  </w:pPr>
                                  <w:r>
                                    <w:rPr>
                                      <w:spacing w:val="-10"/>
                                      <w:w w:val="110"/>
                                      <w:sz w:val="18"/>
                                    </w:rPr>
                                    <w:t>a</w:t>
                                  </w:r>
                                </w:p>
                              </w:tc>
                              <w:tc>
                                <w:tcPr>
                                  <w:tcW w:w="288" w:type="dxa"/>
                                  <w:tcBorders>
                                    <w:right w:val="single" w:sz="18" w:space="0" w:color="000000"/>
                                  </w:tcBorders>
                                </w:tcPr>
                                <w:p>
                                  <w:pPr>
                                    <w:pStyle w:val="TableParagraph"/>
                                    <w:spacing w:line="186" w:lineRule="exact" w:before="28"/>
                                    <w:ind w:left="120"/>
                                    <w:rPr>
                                      <w:sz w:val="18"/>
                                    </w:rPr>
                                  </w:pPr>
                                  <w:r>
                                    <w:rPr>
                                      <w:spacing w:val="-10"/>
                                      <w:w w:val="105"/>
                                      <w:sz w:val="18"/>
                                    </w:rPr>
                                    <w:t>b</w:t>
                                  </w:r>
                                </w:p>
                              </w:tc>
                              <w:tc>
                                <w:tcPr>
                                  <w:tcW w:w="288" w:type="dxa"/>
                                  <w:tcBorders>
                                    <w:left w:val="single" w:sz="18" w:space="0" w:color="000000"/>
                                  </w:tcBorders>
                                </w:tcPr>
                                <w:p>
                                  <w:pPr>
                                    <w:pStyle w:val="TableParagraph"/>
                                    <w:spacing w:line="186" w:lineRule="exact" w:before="28"/>
                                    <w:ind w:left="87"/>
                                    <w:rPr>
                                      <w:sz w:val="18"/>
                                    </w:rPr>
                                  </w:pPr>
                                  <w:r>
                                    <w:rPr>
                                      <w:spacing w:val="-5"/>
                                      <w:w w:val="105"/>
                                      <w:sz w:val="18"/>
                                    </w:rPr>
                                    <w:t>a'</w:t>
                                  </w:r>
                                </w:p>
                              </w:tc>
                              <w:tc>
                                <w:tcPr>
                                  <w:tcW w:w="360" w:type="dxa"/>
                                </w:tcPr>
                                <w:p>
                                  <w:pPr>
                                    <w:pStyle w:val="TableParagraph"/>
                                    <w:spacing w:line="191" w:lineRule="exact" w:before="24"/>
                                    <w:ind w:left="93"/>
                                    <w:rPr>
                                      <w:sz w:val="18"/>
                                    </w:rPr>
                                  </w:pPr>
                                  <w:r>
                                    <w:rPr>
                                      <w:spacing w:val="-5"/>
                                      <w:w w:val="105"/>
                                      <w:sz w:val="18"/>
                                    </w:rPr>
                                    <w:t>b'</w:t>
                                  </w:r>
                                </w:p>
                              </w:tc>
                            </w:tr>
                            <w:tr>
                              <w:trPr>
                                <w:trHeight w:val="763" w:hRule="atLeast"/>
                              </w:trPr>
                              <w:tc>
                                <w:tcPr>
                                  <w:tcW w:w="269" w:type="dxa"/>
                                </w:tcPr>
                                <w:p>
                                  <w:pPr>
                                    <w:pStyle w:val="TableParagraph"/>
                                    <w:spacing w:line="190" w:lineRule="exact" w:before="33"/>
                                    <w:ind w:left="108"/>
                                    <w:rPr>
                                      <w:sz w:val="18"/>
                                    </w:rPr>
                                  </w:pPr>
                                  <w:r>
                                    <w:rPr>
                                      <w:spacing w:val="-10"/>
                                      <w:w w:val="105"/>
                                      <w:sz w:val="18"/>
                                    </w:rPr>
                                    <w:t>0</w:t>
                                  </w:r>
                                </w:p>
                                <w:p>
                                  <w:pPr>
                                    <w:pStyle w:val="TableParagraph"/>
                                    <w:spacing w:line="173" w:lineRule="exact"/>
                                    <w:ind w:left="108"/>
                                    <w:rPr>
                                      <w:sz w:val="18"/>
                                    </w:rPr>
                                  </w:pPr>
                                  <w:r>
                                    <w:rPr>
                                      <w:spacing w:val="-10"/>
                                      <w:w w:val="105"/>
                                      <w:sz w:val="18"/>
                                    </w:rPr>
                                    <w:t>0</w:t>
                                  </w:r>
                                </w:p>
                                <w:p>
                                  <w:pPr>
                                    <w:pStyle w:val="TableParagraph"/>
                                    <w:spacing w:line="181" w:lineRule="exact"/>
                                    <w:ind w:left="112"/>
                                    <w:rPr>
                                      <w:sz w:val="19"/>
                                    </w:rPr>
                                  </w:pPr>
                                  <w:r>
                                    <w:rPr>
                                      <w:spacing w:val="-10"/>
                                      <w:sz w:val="19"/>
                                    </w:rPr>
                                    <w:t>1</w:t>
                                  </w:r>
                                </w:p>
                                <w:p>
                                  <w:pPr>
                                    <w:pStyle w:val="TableParagraph"/>
                                    <w:spacing w:line="166" w:lineRule="exact"/>
                                    <w:ind w:left="112"/>
                                    <w:rPr>
                                      <w:sz w:val="19"/>
                                    </w:rPr>
                                  </w:pPr>
                                  <w:r>
                                    <w:rPr>
                                      <w:spacing w:val="-10"/>
                                      <w:sz w:val="19"/>
                                    </w:rPr>
                                    <w:t>1</w:t>
                                  </w:r>
                                </w:p>
                              </w:tc>
                              <w:tc>
                                <w:tcPr>
                                  <w:tcW w:w="288" w:type="dxa"/>
                                  <w:tcBorders>
                                    <w:right w:val="single" w:sz="18" w:space="0" w:color="000000"/>
                                  </w:tcBorders>
                                </w:tcPr>
                                <w:p>
                                  <w:pPr>
                                    <w:pStyle w:val="TableParagraph"/>
                                    <w:spacing w:line="188" w:lineRule="exact" w:before="33"/>
                                    <w:ind w:left="108"/>
                                    <w:rPr>
                                      <w:sz w:val="18"/>
                                    </w:rPr>
                                  </w:pPr>
                                  <w:r>
                                    <w:rPr>
                                      <w:spacing w:val="-10"/>
                                      <w:w w:val="105"/>
                                      <w:sz w:val="18"/>
                                    </w:rPr>
                                    <w:t>0</w:t>
                                  </w:r>
                                </w:p>
                                <w:p>
                                  <w:pPr>
                                    <w:pStyle w:val="TableParagraph"/>
                                    <w:spacing w:line="184" w:lineRule="exact"/>
                                    <w:ind w:left="112"/>
                                    <w:rPr>
                                      <w:sz w:val="19"/>
                                    </w:rPr>
                                  </w:pPr>
                                  <w:r>
                                    <w:rPr>
                                      <w:spacing w:val="-10"/>
                                      <w:sz w:val="19"/>
                                    </w:rPr>
                                    <w:t>1</w:t>
                                  </w:r>
                                </w:p>
                                <w:p>
                                  <w:pPr>
                                    <w:pStyle w:val="TableParagraph"/>
                                    <w:spacing w:line="172" w:lineRule="exact"/>
                                    <w:ind w:left="108"/>
                                    <w:rPr>
                                      <w:sz w:val="18"/>
                                    </w:rPr>
                                  </w:pPr>
                                  <w:r>
                                    <w:rPr>
                                      <w:spacing w:val="-10"/>
                                      <w:sz w:val="18"/>
                                    </w:rPr>
                                    <w:t>0</w:t>
                                  </w:r>
                                </w:p>
                                <w:p>
                                  <w:pPr>
                                    <w:pStyle w:val="TableParagraph"/>
                                    <w:spacing w:line="167" w:lineRule="exact"/>
                                    <w:ind w:left="112"/>
                                    <w:rPr>
                                      <w:sz w:val="19"/>
                                    </w:rPr>
                                  </w:pPr>
                                  <w:r>
                                    <w:rPr>
                                      <w:spacing w:val="-10"/>
                                      <w:sz w:val="19"/>
                                    </w:rPr>
                                    <w:t>1</w:t>
                                  </w:r>
                                </w:p>
                              </w:tc>
                              <w:tc>
                                <w:tcPr>
                                  <w:tcW w:w="288" w:type="dxa"/>
                                  <w:tcBorders>
                                    <w:left w:val="single" w:sz="18" w:space="0" w:color="000000"/>
                                  </w:tcBorders>
                                </w:tcPr>
                                <w:p>
                                  <w:pPr>
                                    <w:pStyle w:val="TableParagraph"/>
                                    <w:spacing w:line="188" w:lineRule="exact" w:before="33"/>
                                    <w:ind w:left="121"/>
                                    <w:rPr>
                                      <w:sz w:val="18"/>
                                    </w:rPr>
                                  </w:pPr>
                                  <w:r>
                                    <w:rPr>
                                      <w:spacing w:val="-10"/>
                                      <w:w w:val="105"/>
                                      <w:sz w:val="18"/>
                                    </w:rPr>
                                    <w:t>0</w:t>
                                  </w:r>
                                </w:p>
                                <w:p>
                                  <w:pPr>
                                    <w:pStyle w:val="TableParagraph"/>
                                    <w:spacing w:line="184" w:lineRule="exact"/>
                                    <w:ind w:left="124"/>
                                    <w:rPr>
                                      <w:sz w:val="19"/>
                                    </w:rPr>
                                  </w:pPr>
                                  <w:r>
                                    <w:rPr>
                                      <w:spacing w:val="-10"/>
                                      <w:sz w:val="19"/>
                                    </w:rPr>
                                    <w:t>1</w:t>
                                  </w:r>
                                </w:p>
                                <w:p>
                                  <w:pPr>
                                    <w:pStyle w:val="TableParagraph"/>
                                    <w:spacing w:line="175" w:lineRule="exact"/>
                                    <w:ind w:left="121"/>
                                    <w:rPr>
                                      <w:sz w:val="18"/>
                                    </w:rPr>
                                  </w:pPr>
                                  <w:r>
                                    <w:rPr>
                                      <w:spacing w:val="-10"/>
                                      <w:sz w:val="18"/>
                                    </w:rPr>
                                    <w:t>0</w:t>
                                  </w:r>
                                </w:p>
                                <w:p>
                                  <w:pPr>
                                    <w:pStyle w:val="TableParagraph"/>
                                    <w:spacing w:line="164" w:lineRule="exact"/>
                                    <w:ind w:left="124"/>
                                    <w:rPr>
                                      <w:sz w:val="19"/>
                                    </w:rPr>
                                  </w:pPr>
                                  <w:r>
                                    <w:rPr>
                                      <w:spacing w:val="-10"/>
                                      <w:sz w:val="19"/>
                                    </w:rPr>
                                    <w:t>1</w:t>
                                  </w:r>
                                </w:p>
                              </w:tc>
                              <w:tc>
                                <w:tcPr>
                                  <w:tcW w:w="360" w:type="dxa"/>
                                </w:tcPr>
                                <w:p>
                                  <w:pPr>
                                    <w:pStyle w:val="TableParagraph"/>
                                    <w:spacing w:line="192" w:lineRule="exact" w:before="33"/>
                                    <w:ind w:left="10" w:right="22"/>
                                    <w:jc w:val="center"/>
                                    <w:rPr>
                                      <w:sz w:val="18"/>
                                    </w:rPr>
                                  </w:pPr>
                                  <w:r>
                                    <w:rPr>
                                      <w:spacing w:val="-10"/>
                                      <w:w w:val="105"/>
                                      <w:sz w:val="18"/>
                                    </w:rPr>
                                    <w:t>0</w:t>
                                  </w:r>
                                </w:p>
                                <w:p>
                                  <w:pPr>
                                    <w:pStyle w:val="TableParagraph"/>
                                    <w:spacing w:line="173" w:lineRule="exact"/>
                                    <w:ind w:right="22"/>
                                    <w:jc w:val="center"/>
                                    <w:rPr>
                                      <w:sz w:val="18"/>
                                    </w:rPr>
                                  </w:pPr>
                                  <w:r>
                                    <w:rPr>
                                      <w:spacing w:val="-10"/>
                                      <w:sz w:val="18"/>
                                    </w:rPr>
                                    <w:t>0</w:t>
                                  </w:r>
                                </w:p>
                                <w:p>
                                  <w:pPr>
                                    <w:pStyle w:val="TableParagraph"/>
                                    <w:spacing w:line="181" w:lineRule="exact"/>
                                    <w:ind w:left="12" w:right="22"/>
                                    <w:jc w:val="center"/>
                                    <w:rPr>
                                      <w:sz w:val="19"/>
                                    </w:rPr>
                                  </w:pPr>
                                  <w:r>
                                    <w:rPr>
                                      <w:spacing w:val="-10"/>
                                      <w:sz w:val="19"/>
                                    </w:rPr>
                                    <w:t>1</w:t>
                                  </w:r>
                                </w:p>
                                <w:p>
                                  <w:pPr>
                                    <w:pStyle w:val="TableParagraph"/>
                                    <w:spacing w:line="163" w:lineRule="exact"/>
                                    <w:ind w:left="12" w:right="22"/>
                                    <w:jc w:val="center"/>
                                    <w:rPr>
                                      <w:sz w:val="19"/>
                                    </w:rPr>
                                  </w:pPr>
                                  <w:r>
                                    <w:rPr>
                                      <w:spacing w:val="-10"/>
                                      <w:sz w:val="19"/>
                                    </w:rPr>
                                    <w:t>1</w:t>
                                  </w:r>
                                </w:p>
                              </w:tc>
                            </w:tr>
                          </w:tbl>
                          <w:p>
                            <w:pPr>
                              <w:pStyle w:val="BodyText"/>
                            </w:pPr>
                          </w:p>
                        </w:txbxContent>
                      </wps:txbx>
                      <wps:bodyPr wrap="square" lIns="0" tIns="0" rIns="0" bIns="0" rtlCol="0">
                        <a:noAutofit/>
                      </wps:bodyPr>
                    </wps:wsp>
                  </a:graphicData>
                </a:graphic>
              </wp:anchor>
            </w:drawing>
          </mc:Choice>
          <mc:Fallback>
            <w:pict>
              <v:shape style="position:absolute;margin-left:298.162994pt;margin-top:43.17503pt;width:67.350pt;height:52.85pt;mso-position-horizontal-relative:page;mso-position-vertical-relative:paragraph;z-index:15890944" type="#_x0000_t202" id="docshape39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9"/>
                        <w:gridCol w:w="288"/>
                        <w:gridCol w:w="288"/>
                        <w:gridCol w:w="360"/>
                      </w:tblGrid>
                      <w:tr>
                        <w:trPr>
                          <w:trHeight w:val="234" w:hRule="atLeast"/>
                        </w:trPr>
                        <w:tc>
                          <w:tcPr>
                            <w:tcW w:w="269" w:type="dxa"/>
                          </w:tcPr>
                          <w:p>
                            <w:pPr>
                              <w:pStyle w:val="TableParagraph"/>
                              <w:spacing w:line="191" w:lineRule="exact" w:before="24"/>
                              <w:ind w:left="128"/>
                              <w:rPr>
                                <w:sz w:val="18"/>
                              </w:rPr>
                            </w:pPr>
                            <w:r>
                              <w:rPr>
                                <w:spacing w:val="-10"/>
                                <w:w w:val="110"/>
                                <w:sz w:val="18"/>
                              </w:rPr>
                              <w:t>a</w:t>
                            </w:r>
                          </w:p>
                        </w:tc>
                        <w:tc>
                          <w:tcPr>
                            <w:tcW w:w="288" w:type="dxa"/>
                            <w:tcBorders>
                              <w:right w:val="single" w:sz="18" w:space="0" w:color="000000"/>
                            </w:tcBorders>
                          </w:tcPr>
                          <w:p>
                            <w:pPr>
                              <w:pStyle w:val="TableParagraph"/>
                              <w:spacing w:line="186" w:lineRule="exact" w:before="28"/>
                              <w:ind w:left="120"/>
                              <w:rPr>
                                <w:sz w:val="18"/>
                              </w:rPr>
                            </w:pPr>
                            <w:r>
                              <w:rPr>
                                <w:spacing w:val="-10"/>
                                <w:w w:val="105"/>
                                <w:sz w:val="18"/>
                              </w:rPr>
                              <w:t>b</w:t>
                            </w:r>
                          </w:p>
                        </w:tc>
                        <w:tc>
                          <w:tcPr>
                            <w:tcW w:w="288" w:type="dxa"/>
                            <w:tcBorders>
                              <w:left w:val="single" w:sz="18" w:space="0" w:color="000000"/>
                            </w:tcBorders>
                          </w:tcPr>
                          <w:p>
                            <w:pPr>
                              <w:pStyle w:val="TableParagraph"/>
                              <w:spacing w:line="186" w:lineRule="exact" w:before="28"/>
                              <w:ind w:left="87"/>
                              <w:rPr>
                                <w:sz w:val="18"/>
                              </w:rPr>
                            </w:pPr>
                            <w:r>
                              <w:rPr>
                                <w:spacing w:val="-5"/>
                                <w:w w:val="105"/>
                                <w:sz w:val="18"/>
                              </w:rPr>
                              <w:t>a'</w:t>
                            </w:r>
                          </w:p>
                        </w:tc>
                        <w:tc>
                          <w:tcPr>
                            <w:tcW w:w="360" w:type="dxa"/>
                          </w:tcPr>
                          <w:p>
                            <w:pPr>
                              <w:pStyle w:val="TableParagraph"/>
                              <w:spacing w:line="191" w:lineRule="exact" w:before="24"/>
                              <w:ind w:left="93"/>
                              <w:rPr>
                                <w:sz w:val="18"/>
                              </w:rPr>
                            </w:pPr>
                            <w:r>
                              <w:rPr>
                                <w:spacing w:val="-5"/>
                                <w:w w:val="105"/>
                                <w:sz w:val="18"/>
                              </w:rPr>
                              <w:t>b'</w:t>
                            </w:r>
                          </w:p>
                        </w:tc>
                      </w:tr>
                      <w:tr>
                        <w:trPr>
                          <w:trHeight w:val="763" w:hRule="atLeast"/>
                        </w:trPr>
                        <w:tc>
                          <w:tcPr>
                            <w:tcW w:w="269" w:type="dxa"/>
                          </w:tcPr>
                          <w:p>
                            <w:pPr>
                              <w:pStyle w:val="TableParagraph"/>
                              <w:spacing w:line="190" w:lineRule="exact" w:before="33"/>
                              <w:ind w:left="108"/>
                              <w:rPr>
                                <w:sz w:val="18"/>
                              </w:rPr>
                            </w:pPr>
                            <w:r>
                              <w:rPr>
                                <w:spacing w:val="-10"/>
                                <w:w w:val="105"/>
                                <w:sz w:val="18"/>
                              </w:rPr>
                              <w:t>0</w:t>
                            </w:r>
                          </w:p>
                          <w:p>
                            <w:pPr>
                              <w:pStyle w:val="TableParagraph"/>
                              <w:spacing w:line="173" w:lineRule="exact"/>
                              <w:ind w:left="108"/>
                              <w:rPr>
                                <w:sz w:val="18"/>
                              </w:rPr>
                            </w:pPr>
                            <w:r>
                              <w:rPr>
                                <w:spacing w:val="-10"/>
                                <w:w w:val="105"/>
                                <w:sz w:val="18"/>
                              </w:rPr>
                              <w:t>0</w:t>
                            </w:r>
                          </w:p>
                          <w:p>
                            <w:pPr>
                              <w:pStyle w:val="TableParagraph"/>
                              <w:spacing w:line="181" w:lineRule="exact"/>
                              <w:ind w:left="112"/>
                              <w:rPr>
                                <w:sz w:val="19"/>
                              </w:rPr>
                            </w:pPr>
                            <w:r>
                              <w:rPr>
                                <w:spacing w:val="-10"/>
                                <w:sz w:val="19"/>
                              </w:rPr>
                              <w:t>1</w:t>
                            </w:r>
                          </w:p>
                          <w:p>
                            <w:pPr>
                              <w:pStyle w:val="TableParagraph"/>
                              <w:spacing w:line="166" w:lineRule="exact"/>
                              <w:ind w:left="112"/>
                              <w:rPr>
                                <w:sz w:val="19"/>
                              </w:rPr>
                            </w:pPr>
                            <w:r>
                              <w:rPr>
                                <w:spacing w:val="-10"/>
                                <w:sz w:val="19"/>
                              </w:rPr>
                              <w:t>1</w:t>
                            </w:r>
                          </w:p>
                        </w:tc>
                        <w:tc>
                          <w:tcPr>
                            <w:tcW w:w="288" w:type="dxa"/>
                            <w:tcBorders>
                              <w:right w:val="single" w:sz="18" w:space="0" w:color="000000"/>
                            </w:tcBorders>
                          </w:tcPr>
                          <w:p>
                            <w:pPr>
                              <w:pStyle w:val="TableParagraph"/>
                              <w:spacing w:line="188" w:lineRule="exact" w:before="33"/>
                              <w:ind w:left="108"/>
                              <w:rPr>
                                <w:sz w:val="18"/>
                              </w:rPr>
                            </w:pPr>
                            <w:r>
                              <w:rPr>
                                <w:spacing w:val="-10"/>
                                <w:w w:val="105"/>
                                <w:sz w:val="18"/>
                              </w:rPr>
                              <w:t>0</w:t>
                            </w:r>
                          </w:p>
                          <w:p>
                            <w:pPr>
                              <w:pStyle w:val="TableParagraph"/>
                              <w:spacing w:line="184" w:lineRule="exact"/>
                              <w:ind w:left="112"/>
                              <w:rPr>
                                <w:sz w:val="19"/>
                              </w:rPr>
                            </w:pPr>
                            <w:r>
                              <w:rPr>
                                <w:spacing w:val="-10"/>
                                <w:sz w:val="19"/>
                              </w:rPr>
                              <w:t>1</w:t>
                            </w:r>
                          </w:p>
                          <w:p>
                            <w:pPr>
                              <w:pStyle w:val="TableParagraph"/>
                              <w:spacing w:line="172" w:lineRule="exact"/>
                              <w:ind w:left="108"/>
                              <w:rPr>
                                <w:sz w:val="18"/>
                              </w:rPr>
                            </w:pPr>
                            <w:r>
                              <w:rPr>
                                <w:spacing w:val="-10"/>
                                <w:sz w:val="18"/>
                              </w:rPr>
                              <w:t>0</w:t>
                            </w:r>
                          </w:p>
                          <w:p>
                            <w:pPr>
                              <w:pStyle w:val="TableParagraph"/>
                              <w:spacing w:line="167" w:lineRule="exact"/>
                              <w:ind w:left="112"/>
                              <w:rPr>
                                <w:sz w:val="19"/>
                              </w:rPr>
                            </w:pPr>
                            <w:r>
                              <w:rPr>
                                <w:spacing w:val="-10"/>
                                <w:sz w:val="19"/>
                              </w:rPr>
                              <w:t>1</w:t>
                            </w:r>
                          </w:p>
                        </w:tc>
                        <w:tc>
                          <w:tcPr>
                            <w:tcW w:w="288" w:type="dxa"/>
                            <w:tcBorders>
                              <w:left w:val="single" w:sz="18" w:space="0" w:color="000000"/>
                            </w:tcBorders>
                          </w:tcPr>
                          <w:p>
                            <w:pPr>
                              <w:pStyle w:val="TableParagraph"/>
                              <w:spacing w:line="188" w:lineRule="exact" w:before="33"/>
                              <w:ind w:left="121"/>
                              <w:rPr>
                                <w:sz w:val="18"/>
                              </w:rPr>
                            </w:pPr>
                            <w:r>
                              <w:rPr>
                                <w:spacing w:val="-10"/>
                                <w:w w:val="105"/>
                                <w:sz w:val="18"/>
                              </w:rPr>
                              <w:t>0</w:t>
                            </w:r>
                          </w:p>
                          <w:p>
                            <w:pPr>
                              <w:pStyle w:val="TableParagraph"/>
                              <w:spacing w:line="184" w:lineRule="exact"/>
                              <w:ind w:left="124"/>
                              <w:rPr>
                                <w:sz w:val="19"/>
                              </w:rPr>
                            </w:pPr>
                            <w:r>
                              <w:rPr>
                                <w:spacing w:val="-10"/>
                                <w:sz w:val="19"/>
                              </w:rPr>
                              <w:t>1</w:t>
                            </w:r>
                          </w:p>
                          <w:p>
                            <w:pPr>
                              <w:pStyle w:val="TableParagraph"/>
                              <w:spacing w:line="175" w:lineRule="exact"/>
                              <w:ind w:left="121"/>
                              <w:rPr>
                                <w:sz w:val="18"/>
                              </w:rPr>
                            </w:pPr>
                            <w:r>
                              <w:rPr>
                                <w:spacing w:val="-10"/>
                                <w:sz w:val="18"/>
                              </w:rPr>
                              <w:t>0</w:t>
                            </w:r>
                          </w:p>
                          <w:p>
                            <w:pPr>
                              <w:pStyle w:val="TableParagraph"/>
                              <w:spacing w:line="164" w:lineRule="exact"/>
                              <w:ind w:left="124"/>
                              <w:rPr>
                                <w:sz w:val="19"/>
                              </w:rPr>
                            </w:pPr>
                            <w:r>
                              <w:rPr>
                                <w:spacing w:val="-10"/>
                                <w:sz w:val="19"/>
                              </w:rPr>
                              <w:t>1</w:t>
                            </w:r>
                          </w:p>
                        </w:tc>
                        <w:tc>
                          <w:tcPr>
                            <w:tcW w:w="360" w:type="dxa"/>
                          </w:tcPr>
                          <w:p>
                            <w:pPr>
                              <w:pStyle w:val="TableParagraph"/>
                              <w:spacing w:line="192" w:lineRule="exact" w:before="33"/>
                              <w:ind w:left="10" w:right="22"/>
                              <w:jc w:val="center"/>
                              <w:rPr>
                                <w:sz w:val="18"/>
                              </w:rPr>
                            </w:pPr>
                            <w:r>
                              <w:rPr>
                                <w:spacing w:val="-10"/>
                                <w:w w:val="105"/>
                                <w:sz w:val="18"/>
                              </w:rPr>
                              <w:t>0</w:t>
                            </w:r>
                          </w:p>
                          <w:p>
                            <w:pPr>
                              <w:pStyle w:val="TableParagraph"/>
                              <w:spacing w:line="173" w:lineRule="exact"/>
                              <w:ind w:right="22"/>
                              <w:jc w:val="center"/>
                              <w:rPr>
                                <w:sz w:val="18"/>
                              </w:rPr>
                            </w:pPr>
                            <w:r>
                              <w:rPr>
                                <w:spacing w:val="-10"/>
                                <w:sz w:val="18"/>
                              </w:rPr>
                              <w:t>0</w:t>
                            </w:r>
                          </w:p>
                          <w:p>
                            <w:pPr>
                              <w:pStyle w:val="TableParagraph"/>
                              <w:spacing w:line="181" w:lineRule="exact"/>
                              <w:ind w:left="12" w:right="22"/>
                              <w:jc w:val="center"/>
                              <w:rPr>
                                <w:sz w:val="19"/>
                              </w:rPr>
                            </w:pPr>
                            <w:r>
                              <w:rPr>
                                <w:spacing w:val="-10"/>
                                <w:sz w:val="19"/>
                              </w:rPr>
                              <w:t>1</w:t>
                            </w:r>
                          </w:p>
                          <w:p>
                            <w:pPr>
                              <w:pStyle w:val="TableParagraph"/>
                              <w:spacing w:line="163" w:lineRule="exact"/>
                              <w:ind w:left="12" w:right="22"/>
                              <w:jc w:val="center"/>
                              <w:rPr>
                                <w:sz w:val="19"/>
                              </w:rPr>
                            </w:pPr>
                            <w:r>
                              <w:rPr>
                                <w:spacing w:val="-10"/>
                                <w:sz w:val="19"/>
                              </w:rPr>
                              <w:t>1</w:t>
                            </w:r>
                          </w:p>
                        </w:tc>
                      </w:tr>
                    </w:tbl>
                    <w:p>
                      <w:pPr>
                        <w:pStyle w:val="BodyText"/>
                      </w:pPr>
                    </w:p>
                  </w:txbxContent>
                </v:textbox>
                <w10:wrap type="none"/>
              </v:shape>
            </w:pict>
          </mc:Fallback>
        </mc:AlternateContent>
      </w:r>
      <w:r>
        <w:rPr>
          <w:rFonts w:ascii="Arial"/>
          <w:b/>
          <w:spacing w:val="-2"/>
          <w:w w:val="90"/>
          <w:sz w:val="76"/>
        </w:rPr>
        <w:t>:=&gt;eb'</w:t>
      </w:r>
    </w:p>
    <w:p>
      <w:pPr>
        <w:spacing w:after="0"/>
        <w:jc w:val="left"/>
        <w:rPr>
          <w:rFonts w:ascii="Arial"/>
          <w:b/>
          <w:sz w:val="76"/>
        </w:rPr>
        <w:sectPr>
          <w:type w:val="continuous"/>
          <w:pgSz w:w="8450" w:h="12230"/>
          <w:pgMar w:header="535" w:footer="0" w:top="1480" w:bottom="280" w:left="425" w:right="425"/>
          <w:cols w:num="2" w:equalWidth="0">
            <w:col w:w="4919" w:space="40"/>
            <w:col w:w="2641"/>
          </w:cols>
        </w:sectPr>
      </w:pPr>
    </w:p>
    <w:p>
      <w:pPr>
        <w:pStyle w:val="BodyText"/>
        <w:spacing w:line="232" w:lineRule="auto" w:before="258"/>
        <w:ind w:left="139" w:right="182" w:firstLine="589"/>
        <w:jc w:val="both"/>
      </w:pPr>
      <w:r>
        <w:rPr/>
        <w:t>It is a</w:t>
      </w:r>
      <w:r>
        <w:rPr>
          <w:spacing w:val="-4"/>
        </w:rPr>
        <w:t> </w:t>
      </w:r>
      <w:r>
        <w:rPr/>
        <w:t>result of computer science that a universal computer can be made by</w:t>
      </w:r>
      <w:r>
        <w:rPr>
          <w:spacing w:val="-15"/>
        </w:rPr>
        <w:t> </w:t>
      </w:r>
      <w:r>
        <w:rPr/>
        <w:t>a</w:t>
      </w:r>
      <w:r>
        <w:rPr>
          <w:spacing w:val="-14"/>
        </w:rPr>
        <w:t> </w:t>
      </w:r>
      <w:r>
        <w:rPr/>
        <w:t>suitably</w:t>
      </w:r>
      <w:r>
        <w:rPr>
          <w:spacing w:val="-14"/>
        </w:rPr>
        <w:t> </w:t>
      </w:r>
      <w:r>
        <w:rPr/>
        <w:t>complex</w:t>
      </w:r>
      <w:r>
        <w:rPr>
          <w:spacing w:val="-5"/>
        </w:rPr>
        <w:t> </w:t>
      </w:r>
      <w:r>
        <w:rPr/>
        <w:t>network</w:t>
      </w:r>
      <w:r>
        <w:rPr>
          <w:spacing w:val="-5"/>
        </w:rPr>
        <w:t> </w:t>
      </w:r>
      <w:r>
        <w:rPr/>
        <w:t>of</w:t>
      </w:r>
      <w:r>
        <w:rPr>
          <w:spacing w:val="-9"/>
        </w:rPr>
        <w:t> </w:t>
      </w:r>
      <w:r>
        <w:rPr/>
        <w:t>interconnected</w:t>
      </w:r>
      <w:r>
        <w:rPr>
          <w:spacing w:val="-15"/>
        </w:rPr>
        <w:t> </w:t>
      </w:r>
      <w:r>
        <w:rPr/>
        <w:t>primitive</w:t>
      </w:r>
      <w:r>
        <w:rPr>
          <w:spacing w:val="-10"/>
        </w:rPr>
        <w:t> </w:t>
      </w:r>
      <w:r>
        <w:rPr/>
        <w:t>elements.</w:t>
      </w:r>
      <w:r>
        <w:rPr>
          <w:spacing w:val="-9"/>
        </w:rPr>
        <w:t> </w:t>
      </w:r>
      <w:r>
        <w:rPr/>
        <w:t>Following the usual classical analysis, we can imagine the interconnections to be ideal wires carrying one</w:t>
      </w:r>
      <w:r>
        <w:rPr>
          <w:spacing w:val="-1"/>
        </w:rPr>
        <w:t> </w:t>
      </w:r>
      <w:r>
        <w:rPr/>
        <w:t>or two</w:t>
      </w:r>
      <w:r>
        <w:rPr>
          <w:spacing w:val="-2"/>
        </w:rPr>
        <w:t> </w:t>
      </w:r>
      <w:r>
        <w:rPr/>
        <w:t>standard voltages representing the</w:t>
      </w:r>
      <w:r>
        <w:rPr>
          <w:spacing w:val="-7"/>
        </w:rPr>
        <w:t> </w:t>
      </w:r>
      <w:r>
        <w:rPr/>
        <w:t>local 1</w:t>
      </w:r>
      <w:r>
        <w:rPr>
          <w:spacing w:val="-13"/>
        </w:rPr>
        <w:t> </w:t>
      </w:r>
      <w:r>
        <w:rPr/>
        <w:t>and</w:t>
      </w:r>
      <w:r>
        <w:rPr>
          <w:spacing w:val="-5"/>
        </w:rPr>
        <w:t> </w:t>
      </w:r>
      <w:r>
        <w:rPr/>
        <w:t>0.</w:t>
      </w:r>
      <w:r>
        <w:rPr>
          <w:spacing w:val="-6"/>
        </w:rPr>
        <w:t> </w:t>
      </w:r>
      <w:r>
        <w:rPr/>
        <w:t>We can take the primitive elements to be just two, NOT and AND. (Actually just the one element NANO= NOT AND suffices, for if one input is set at 1 the output is</w:t>
      </w:r>
      <w:r>
        <w:rPr>
          <w:spacing w:val="-2"/>
        </w:rPr>
        <w:t> </w:t>
      </w:r>
      <w:r>
        <w:rPr/>
        <w:t>the NOT</w:t>
      </w:r>
      <w:r>
        <w:rPr>
          <w:spacing w:val="-3"/>
        </w:rPr>
        <w:t> </w:t>
      </w:r>
      <w:r>
        <w:rPr/>
        <w:t>of the</w:t>
      </w:r>
      <w:r>
        <w:rPr>
          <w:spacing w:val="-3"/>
        </w:rPr>
        <w:t> </w:t>
      </w:r>
      <w:r>
        <w:rPr/>
        <w:t>other input.) They are</w:t>
      </w:r>
      <w:r>
        <w:rPr>
          <w:spacing w:val="-5"/>
        </w:rPr>
        <w:t> </w:t>
      </w:r>
      <w:r>
        <w:rPr/>
        <w:t>symbolized in Figure 6.1, with the</w:t>
      </w:r>
      <w:r>
        <w:rPr>
          <w:spacing w:val="-7"/>
        </w:rPr>
        <w:t> </w:t>
      </w:r>
      <w:r>
        <w:rPr/>
        <w:t>logical values</w:t>
      </w:r>
      <w:r>
        <w:rPr>
          <w:spacing w:val="-3"/>
        </w:rPr>
        <w:t> </w:t>
      </w:r>
      <w:r>
        <w:rPr/>
        <w:t>resulting</w:t>
      </w:r>
      <w:r>
        <w:rPr>
          <w:spacing w:val="-4"/>
        </w:rPr>
        <w:t> </w:t>
      </w:r>
      <w:r>
        <w:rPr/>
        <w:t>from</w:t>
      </w:r>
      <w:r>
        <w:rPr>
          <w:spacing w:val="-3"/>
        </w:rPr>
        <w:t> </w:t>
      </w:r>
      <w:r>
        <w:rPr/>
        <w:t>different</w:t>
      </w:r>
      <w:r>
        <w:rPr>
          <w:spacing w:val="-1"/>
        </w:rPr>
        <w:t> </w:t>
      </w:r>
      <w:r>
        <w:rPr/>
        <w:t>combinations of input wires. From</w:t>
      </w:r>
      <w:r>
        <w:rPr>
          <w:spacing w:val="-5"/>
        </w:rPr>
        <w:t> </w:t>
      </w:r>
      <w:r>
        <w:rPr/>
        <w:t>a logical point of view, we</w:t>
      </w:r>
      <w:r>
        <w:rPr>
          <w:spacing w:val="-7"/>
        </w:rPr>
        <w:t> </w:t>
      </w:r>
      <w:r>
        <w:rPr/>
        <w:t>must</w:t>
      </w:r>
      <w:r>
        <w:rPr>
          <w:spacing w:val="-2"/>
        </w:rPr>
        <w:t> </w:t>
      </w:r>
      <w:r>
        <w:rPr/>
        <w:t>consider the</w:t>
      </w:r>
      <w:r>
        <w:rPr>
          <w:spacing w:val="-2"/>
        </w:rPr>
        <w:t> </w:t>
      </w:r>
      <w:r>
        <w:rPr/>
        <w:t>wire</w:t>
      </w:r>
      <w:r>
        <w:rPr>
          <w:spacing w:val="-2"/>
        </w:rPr>
        <w:t> </w:t>
      </w:r>
      <w:r>
        <w:rPr/>
        <w:t>in detail,</w:t>
      </w:r>
      <w:r>
        <w:rPr>
          <w:spacing w:val="-3"/>
        </w:rPr>
        <w:t> </w:t>
      </w:r>
      <w:r>
        <w:rPr/>
        <w:t>for</w:t>
      </w:r>
      <w:r>
        <w:rPr>
          <w:spacing w:val="-4"/>
        </w:rPr>
        <w:t> </w:t>
      </w:r>
      <w:r>
        <w:rPr/>
        <w:t>in</w:t>
      </w:r>
      <w:r>
        <w:rPr>
          <w:spacing w:val="-4"/>
        </w:rPr>
        <w:t> </w:t>
      </w:r>
      <w:r>
        <w:rPr/>
        <w:t>other</w:t>
      </w:r>
      <w:r>
        <w:rPr>
          <w:spacing w:val="-4"/>
        </w:rPr>
        <w:t> </w:t>
      </w:r>
      <w:r>
        <w:rPr/>
        <w:t>systems, and our quantum system in particular, we may not have wires as</w:t>
      </w:r>
      <w:r>
        <w:rPr>
          <w:spacing w:val="-3"/>
        </w:rPr>
        <w:t> </w:t>
      </w:r>
      <w:r>
        <w:rPr/>
        <w:t>such. We</w:t>
      </w:r>
      <w:r>
        <w:rPr>
          <w:spacing w:val="-4"/>
        </w:rPr>
        <w:t> </w:t>
      </w:r>
      <w:r>
        <w:rPr/>
        <w:t>see we really have two more logical primitives, FANOUT when two wires are connected to one, and EXCHANGE, when wires are crossed. In the usual computer the NOT and NANO primitives are implemented by transistors, possibly as in Figure 6.2:</w:t>
      </w:r>
    </w:p>
    <w:p>
      <w:pPr>
        <w:spacing w:line="190" w:lineRule="exact" w:before="236"/>
        <w:ind w:left="4820" w:right="0" w:firstLine="0"/>
        <w:jc w:val="left"/>
        <w:rPr>
          <w:rFonts w:ascii="Arial"/>
          <w:sz w:val="17"/>
        </w:rPr>
      </w:pPr>
      <w:r>
        <w:rPr>
          <w:rFonts w:ascii="Arial"/>
          <w:spacing w:val="-4"/>
          <w:w w:val="110"/>
          <w:sz w:val="17"/>
        </w:rPr>
        <w:t>NAND</w:t>
      </w:r>
    </w:p>
    <w:p>
      <w:pPr>
        <w:tabs>
          <w:tab w:pos="4113" w:val="left" w:leader="none"/>
        </w:tabs>
        <w:spacing w:line="191" w:lineRule="exact" w:before="0"/>
        <w:ind w:left="2871" w:right="0" w:firstLine="0"/>
        <w:jc w:val="left"/>
        <w:rPr>
          <w:rFonts w:ascii="Arial"/>
          <w:sz w:val="17"/>
        </w:rPr>
      </w:pPr>
      <w:r>
        <w:rPr>
          <w:rFonts w:ascii="Arial"/>
          <w:sz w:val="17"/>
        </w:rPr>
        <w:drawing>
          <wp:anchor distT="0" distB="0" distL="0" distR="0" allowOverlap="1" layoutInCell="1" locked="0" behindDoc="1" simplePos="0" relativeHeight="482500096">
            <wp:simplePos x="0" y="0"/>
            <wp:positionH relativeFrom="page">
              <wp:posOffset>2935785</wp:posOffset>
            </wp:positionH>
            <wp:positionV relativeFrom="paragraph">
              <wp:posOffset>112077</wp:posOffset>
            </wp:positionV>
            <wp:extent cx="852324" cy="1218062"/>
            <wp:effectExtent l="0" t="0" r="0" b="0"/>
            <wp:wrapNone/>
            <wp:docPr id="682" name="Image 682"/>
            <wp:cNvGraphicFramePr>
              <a:graphicFrameLocks/>
            </wp:cNvGraphicFramePr>
            <a:graphic>
              <a:graphicData uri="http://schemas.openxmlformats.org/drawingml/2006/picture">
                <pic:pic>
                  <pic:nvPicPr>
                    <pic:cNvPr id="682" name="Image 682"/>
                    <pic:cNvPicPr/>
                  </pic:nvPicPr>
                  <pic:blipFill>
                    <a:blip r:embed="rId190" cstate="print"/>
                    <a:stretch>
                      <a:fillRect/>
                    </a:stretch>
                  </pic:blipFill>
                  <pic:spPr>
                    <a:xfrm>
                      <a:off x="0" y="0"/>
                      <a:ext cx="852324" cy="1218062"/>
                    </a:xfrm>
                    <a:prstGeom prst="rect">
                      <a:avLst/>
                    </a:prstGeom>
                  </pic:spPr>
                </pic:pic>
              </a:graphicData>
            </a:graphic>
          </wp:anchor>
        </w:drawing>
      </w:r>
      <w:r>
        <w:rPr>
          <w:rFonts w:ascii="Arial"/>
          <w:spacing w:val="-5"/>
          <w:w w:val="125"/>
          <w:sz w:val="17"/>
        </w:rPr>
        <w:t>NOT</w:t>
      </w:r>
      <w:r>
        <w:rPr>
          <w:rFonts w:ascii="Arial"/>
          <w:sz w:val="17"/>
        </w:rPr>
        <w:tab/>
      </w:r>
      <w:r>
        <w:rPr>
          <w:w w:val="125"/>
          <w:sz w:val="18"/>
        </w:rPr>
        <w:t>+</w:t>
      </w:r>
      <w:r>
        <w:rPr>
          <w:spacing w:val="-42"/>
          <w:w w:val="245"/>
          <w:sz w:val="18"/>
        </w:rPr>
        <w:t> </w:t>
      </w:r>
      <w:r>
        <w:rPr>
          <w:rFonts w:ascii="Arial"/>
          <w:w w:val="245"/>
          <w:sz w:val="17"/>
        </w:rPr>
        <w:t>V------</w:t>
      </w:r>
      <w:r>
        <w:rPr>
          <w:rFonts w:ascii="Arial"/>
          <w:spacing w:val="-10"/>
          <w:w w:val="245"/>
          <w:sz w:val="17"/>
        </w:rPr>
        <w:t>-</w:t>
      </w:r>
    </w:p>
    <w:p>
      <w:pPr>
        <w:spacing w:line="197" w:lineRule="exact" w:before="0"/>
        <w:ind w:left="2174" w:right="0" w:firstLine="0"/>
        <w:jc w:val="left"/>
        <w:rPr>
          <w:rFonts w:ascii="Arial"/>
          <w:sz w:val="17"/>
        </w:rPr>
      </w:pPr>
      <w:r>
        <w:rPr>
          <w:rFonts w:ascii="Arial"/>
          <w:sz w:val="17"/>
        </w:rPr>
        <w:drawing>
          <wp:anchor distT="0" distB="0" distL="0" distR="0" allowOverlap="1" layoutInCell="1" locked="0" behindDoc="1" simplePos="0" relativeHeight="482499584">
            <wp:simplePos x="0" y="0"/>
            <wp:positionH relativeFrom="page">
              <wp:posOffset>1729089</wp:posOffset>
            </wp:positionH>
            <wp:positionV relativeFrom="paragraph">
              <wp:posOffset>100470</wp:posOffset>
            </wp:positionV>
            <wp:extent cx="763731" cy="900572"/>
            <wp:effectExtent l="0" t="0" r="0" b="0"/>
            <wp:wrapNone/>
            <wp:docPr id="683" name="Image 683"/>
            <wp:cNvGraphicFramePr>
              <a:graphicFrameLocks/>
            </wp:cNvGraphicFramePr>
            <a:graphic>
              <a:graphicData uri="http://schemas.openxmlformats.org/drawingml/2006/picture">
                <pic:pic>
                  <pic:nvPicPr>
                    <pic:cNvPr id="683" name="Image 683"/>
                    <pic:cNvPicPr/>
                  </pic:nvPicPr>
                  <pic:blipFill>
                    <a:blip r:embed="rId191" cstate="print"/>
                    <a:stretch>
                      <a:fillRect/>
                    </a:stretch>
                  </pic:blipFill>
                  <pic:spPr>
                    <a:xfrm>
                      <a:off x="0" y="0"/>
                      <a:ext cx="763731" cy="900572"/>
                    </a:xfrm>
                    <a:prstGeom prst="rect">
                      <a:avLst/>
                    </a:prstGeom>
                  </pic:spPr>
                </pic:pic>
              </a:graphicData>
            </a:graphic>
          </wp:anchor>
        </w:drawing>
      </w:r>
      <w:r>
        <w:rPr>
          <w:w w:val="130"/>
          <w:sz w:val="18"/>
        </w:rPr>
        <w:t>+</w:t>
      </w:r>
      <w:r>
        <w:rPr>
          <w:spacing w:val="-64"/>
          <w:w w:val="280"/>
          <w:sz w:val="18"/>
        </w:rPr>
        <w:t> </w:t>
      </w:r>
      <w:r>
        <w:rPr>
          <w:rFonts w:ascii="Arial"/>
          <w:w w:val="280"/>
          <w:sz w:val="17"/>
        </w:rPr>
        <w:t>V-----</w:t>
      </w:r>
      <w:r>
        <w:rPr>
          <w:rFonts w:ascii="Arial"/>
          <w:spacing w:val="-10"/>
          <w:w w:val="280"/>
          <w:sz w:val="17"/>
        </w:rPr>
        <w:t>-</w:t>
      </w:r>
    </w:p>
    <w:p>
      <w:pPr>
        <w:pStyle w:val="BodyText"/>
        <w:spacing w:before="17"/>
        <w:rPr>
          <w:rFonts w:ascii="Arial"/>
          <w:sz w:val="19"/>
        </w:rPr>
      </w:pPr>
    </w:p>
    <w:p>
      <w:pPr>
        <w:spacing w:before="0"/>
        <w:ind w:left="4114" w:right="0" w:firstLine="0"/>
        <w:jc w:val="center"/>
        <w:rPr>
          <w:sz w:val="19"/>
        </w:rPr>
      </w:pPr>
      <w:r>
        <w:rPr>
          <w:spacing w:val="-5"/>
          <w:w w:val="290"/>
          <w:sz w:val="19"/>
        </w:rPr>
        <w:t>c'</w:t>
      </w:r>
    </w:p>
    <w:p>
      <w:pPr>
        <w:spacing w:before="12"/>
        <w:ind w:left="17" w:right="0" w:firstLine="0"/>
        <w:jc w:val="center"/>
        <w:rPr>
          <w:sz w:val="18"/>
        </w:rPr>
      </w:pPr>
      <w:r>
        <w:rPr>
          <w:spacing w:val="-5"/>
          <w:w w:val="290"/>
          <w:sz w:val="18"/>
        </w:rPr>
        <w:t>a'</w:t>
      </w:r>
    </w:p>
    <w:p>
      <w:pPr>
        <w:pStyle w:val="BodyText"/>
        <w:rPr>
          <w:sz w:val="17"/>
        </w:rPr>
      </w:pPr>
    </w:p>
    <w:p>
      <w:pPr>
        <w:pStyle w:val="BodyText"/>
        <w:rPr>
          <w:sz w:val="17"/>
        </w:rPr>
      </w:pPr>
    </w:p>
    <w:p>
      <w:pPr>
        <w:pStyle w:val="BodyText"/>
        <w:spacing w:before="61"/>
        <w:rPr>
          <w:sz w:val="17"/>
        </w:rPr>
      </w:pPr>
    </w:p>
    <w:p>
      <w:pPr>
        <w:tabs>
          <w:tab w:pos="3518" w:val="left" w:leader="hyphen"/>
        </w:tabs>
        <w:spacing w:before="0"/>
        <w:ind w:left="1687" w:right="0" w:firstLine="0"/>
        <w:jc w:val="left"/>
        <w:rPr>
          <w:rFonts w:ascii="Arial"/>
          <w:sz w:val="17"/>
        </w:rPr>
      </w:pPr>
      <w:r>
        <w:rPr>
          <w:rFonts w:ascii="Arial"/>
          <w:spacing w:val="-2"/>
          <w:w w:val="185"/>
          <w:sz w:val="17"/>
        </w:rPr>
        <w:t>GROUND</w:t>
      </w:r>
      <w:r>
        <w:rPr>
          <w:rFonts w:ascii="Arial"/>
          <w:sz w:val="17"/>
        </w:rPr>
        <w:tab/>
      </w:r>
      <w:r>
        <w:rPr>
          <w:rFonts w:ascii="Arial"/>
          <w:spacing w:val="-10"/>
          <w:w w:val="185"/>
          <w:sz w:val="17"/>
        </w:rPr>
        <w:t>-</w:t>
      </w:r>
    </w:p>
    <w:p>
      <w:pPr>
        <w:tabs>
          <w:tab w:pos="4907" w:val="left" w:leader="none"/>
          <w:tab w:pos="5161" w:val="left" w:leader="none"/>
          <w:tab w:pos="5584" w:val="left" w:leader="none"/>
        </w:tabs>
        <w:spacing w:before="93"/>
        <w:ind w:left="3544" w:right="0" w:firstLine="0"/>
        <w:jc w:val="left"/>
        <w:rPr>
          <w:rFonts w:ascii="Arial"/>
          <w:sz w:val="17"/>
        </w:rPr>
      </w:pPr>
      <w:r>
        <w:rPr>
          <w:rFonts w:ascii="Arial"/>
          <w:w w:val="115"/>
          <w:sz w:val="17"/>
        </w:rPr>
        <w:t>GROUND</w:t>
      </w:r>
      <w:r>
        <w:rPr>
          <w:rFonts w:ascii="Arial"/>
          <w:spacing w:val="66"/>
          <w:w w:val="115"/>
          <w:sz w:val="17"/>
        </w:rPr>
        <w:t> </w:t>
      </w:r>
      <w:r>
        <w:rPr>
          <w:rFonts w:ascii="Arial"/>
          <w:spacing w:val="80"/>
          <w:w w:val="150"/>
          <w:sz w:val="17"/>
          <w:u w:val="single"/>
        </w:rPr>
        <w:t> </w:t>
      </w:r>
      <w:r>
        <w:rPr>
          <w:rFonts w:ascii="Arial"/>
          <w:sz w:val="17"/>
          <w:u w:val="none"/>
        </w:rPr>
        <w:tab/>
      </w:r>
      <w:r>
        <w:rPr>
          <w:rFonts w:ascii="Arial"/>
          <w:sz w:val="17"/>
          <w:u w:val="single"/>
        </w:rPr>
        <w:tab/>
      </w:r>
      <w:r>
        <w:rPr>
          <w:rFonts w:ascii="Arial"/>
          <w:spacing w:val="-5"/>
          <w:w w:val="115"/>
          <w:sz w:val="17"/>
          <w:u w:val="none"/>
        </w:rPr>
        <w:t>,.</w:t>
      </w:r>
      <w:r>
        <w:rPr>
          <w:rFonts w:ascii="Arial"/>
          <w:sz w:val="17"/>
          <w:u w:val="single"/>
        </w:rPr>
        <w:tab/>
      </w:r>
    </w:p>
    <w:p>
      <w:pPr>
        <w:spacing w:before="190"/>
        <w:ind w:left="1900" w:right="0" w:firstLine="0"/>
        <w:jc w:val="left"/>
        <w:rPr>
          <w:sz w:val="19"/>
        </w:rPr>
      </w:pPr>
      <w:r>
        <w:rPr>
          <w:w w:val="105"/>
          <w:sz w:val="19"/>
        </w:rPr>
        <w:t>Fig.</w:t>
      </w:r>
      <w:r>
        <w:rPr>
          <w:spacing w:val="-13"/>
          <w:w w:val="105"/>
          <w:sz w:val="19"/>
        </w:rPr>
        <w:t> </w:t>
      </w:r>
      <w:r>
        <w:rPr>
          <w:w w:val="105"/>
          <w:sz w:val="19"/>
        </w:rPr>
        <w:t>6.2</w:t>
      </w:r>
      <w:r>
        <w:rPr>
          <w:spacing w:val="-12"/>
          <w:w w:val="105"/>
          <w:sz w:val="19"/>
        </w:rPr>
        <w:t> </w:t>
      </w:r>
      <w:r>
        <w:rPr>
          <w:w w:val="105"/>
          <w:sz w:val="19"/>
        </w:rPr>
        <w:t>Transistor</w:t>
      </w:r>
      <w:r>
        <w:rPr>
          <w:spacing w:val="8"/>
          <w:w w:val="105"/>
          <w:sz w:val="19"/>
        </w:rPr>
        <w:t> </w:t>
      </w:r>
      <w:r>
        <w:rPr>
          <w:w w:val="105"/>
          <w:sz w:val="19"/>
        </w:rPr>
        <w:t>Circuits</w:t>
      </w:r>
      <w:r>
        <w:rPr>
          <w:spacing w:val="-11"/>
          <w:w w:val="105"/>
          <w:sz w:val="19"/>
        </w:rPr>
        <w:t> </w:t>
      </w:r>
      <w:r>
        <w:rPr>
          <w:w w:val="105"/>
          <w:sz w:val="19"/>
        </w:rPr>
        <w:t>for</w:t>
      </w:r>
      <w:r>
        <w:rPr>
          <w:spacing w:val="-2"/>
          <w:w w:val="105"/>
          <w:sz w:val="19"/>
        </w:rPr>
        <w:t> </w:t>
      </w:r>
      <w:r>
        <w:rPr>
          <w:w w:val="105"/>
          <w:sz w:val="19"/>
        </w:rPr>
        <w:t>NOT</w:t>
      </w:r>
      <w:r>
        <w:rPr>
          <w:spacing w:val="-3"/>
          <w:w w:val="105"/>
          <w:sz w:val="19"/>
        </w:rPr>
        <w:t> </w:t>
      </w:r>
      <w:r>
        <w:rPr>
          <w:w w:val="105"/>
          <w:sz w:val="19"/>
        </w:rPr>
        <w:t>and</w:t>
      </w:r>
      <w:r>
        <w:rPr>
          <w:spacing w:val="6"/>
          <w:w w:val="105"/>
          <w:sz w:val="19"/>
        </w:rPr>
        <w:t> </w:t>
      </w:r>
      <w:r>
        <w:rPr>
          <w:spacing w:val="-4"/>
          <w:w w:val="105"/>
          <w:sz w:val="19"/>
        </w:rPr>
        <w:t>NAND</w:t>
      </w:r>
    </w:p>
    <w:p>
      <w:pPr>
        <w:spacing w:after="0"/>
        <w:jc w:val="left"/>
        <w:rPr>
          <w:sz w:val="19"/>
        </w:rPr>
        <w:sectPr>
          <w:type w:val="continuous"/>
          <w:pgSz w:w="8450" w:h="12230"/>
          <w:pgMar w:header="535" w:footer="0" w:top="1480" w:bottom="280" w:left="425" w:right="425"/>
        </w:sectPr>
      </w:pPr>
    </w:p>
    <w:p>
      <w:pPr>
        <w:pStyle w:val="BodyText"/>
        <w:spacing w:line="232" w:lineRule="auto" w:before="202"/>
        <w:ind w:left="164" w:right="166" w:firstLine="590"/>
        <w:jc w:val="both"/>
      </w:pPr>
      <w:bookmarkStart w:name="6.2 Computation with a Reversible Machin" w:id="42"/>
      <w:bookmarkEnd w:id="42"/>
      <w:r>
        <w:rPr/>
      </w:r>
      <w:r>
        <w:rPr/>
        <w:t>What is the minimum free energy that must be expended to operate an ideal computer made of such primitives? Since, for example, when the AND operates the</w:t>
      </w:r>
      <w:r>
        <w:rPr>
          <w:spacing w:val="-7"/>
        </w:rPr>
        <w:t> </w:t>
      </w:r>
      <w:r>
        <w:rPr/>
        <w:t>output line, </w:t>
      </w:r>
      <w:r>
        <w:rPr>
          <w:i/>
          <w:sz w:val="22"/>
        </w:rPr>
        <w:t>c' </w:t>
      </w:r>
      <w:r>
        <w:rPr/>
        <w:t>is</w:t>
      </w:r>
      <w:r>
        <w:rPr>
          <w:spacing w:val="-4"/>
        </w:rPr>
        <w:t> </w:t>
      </w:r>
      <w:r>
        <w:rPr/>
        <w:t>being determined by one</w:t>
      </w:r>
      <w:r>
        <w:rPr>
          <w:spacing w:val="-7"/>
        </w:rPr>
        <w:t> </w:t>
      </w:r>
      <w:r>
        <w:rPr/>
        <w:t>of two</w:t>
      </w:r>
      <w:r>
        <w:rPr>
          <w:spacing w:val="-3"/>
        </w:rPr>
        <w:t> </w:t>
      </w:r>
      <w:r>
        <w:rPr/>
        <w:t>values no matter what was before, the entropy change is log2 units. This represents a heat generation of </w:t>
      </w:r>
      <w:r>
        <w:rPr>
          <w:i/>
          <w:sz w:val="22"/>
        </w:rPr>
        <w:t>kT</w:t>
      </w:r>
      <w:r>
        <w:rPr>
          <w:i/>
          <w:spacing w:val="-11"/>
          <w:sz w:val="22"/>
        </w:rPr>
        <w:t> </w:t>
      </w:r>
      <w:r>
        <w:rPr/>
        <w:t>log</w:t>
      </w:r>
      <w:r>
        <w:rPr>
          <w:spacing w:val="-8"/>
        </w:rPr>
        <w:t> </w:t>
      </w:r>
      <w:r>
        <w:rPr/>
        <w:t>2</w:t>
      </w:r>
      <w:r>
        <w:rPr>
          <w:spacing w:val="-14"/>
        </w:rPr>
        <w:t> </w:t>
      </w:r>
      <w:r>
        <w:rPr/>
        <w:t>at</w:t>
      </w:r>
      <w:r>
        <w:rPr>
          <w:spacing w:val="-8"/>
        </w:rPr>
        <w:t> </w:t>
      </w:r>
      <w:r>
        <w:rPr/>
        <w:t>temperature </w:t>
      </w:r>
      <w:r>
        <w:rPr>
          <w:i/>
          <w:sz w:val="22"/>
        </w:rPr>
        <w:t>T. </w:t>
      </w:r>
      <w:r>
        <w:rPr/>
        <w:t>For</w:t>
      </w:r>
      <w:r>
        <w:rPr>
          <w:spacing w:val="-7"/>
        </w:rPr>
        <w:t> </w:t>
      </w:r>
      <w:r>
        <w:rPr/>
        <w:t>many</w:t>
      </w:r>
      <w:r>
        <w:rPr>
          <w:spacing w:val="-5"/>
        </w:rPr>
        <w:t> </w:t>
      </w:r>
      <w:r>
        <w:rPr/>
        <w:t>years</w:t>
      </w:r>
      <w:r>
        <w:rPr>
          <w:spacing w:val="-6"/>
        </w:rPr>
        <w:t> </w:t>
      </w:r>
      <w:r>
        <w:rPr/>
        <w:t>it</w:t>
      </w:r>
      <w:r>
        <w:rPr>
          <w:spacing w:val="-4"/>
        </w:rPr>
        <w:t> </w:t>
      </w:r>
      <w:r>
        <w:rPr/>
        <w:t>was</w:t>
      </w:r>
      <w:r>
        <w:rPr>
          <w:spacing w:val="-5"/>
        </w:rPr>
        <w:t> </w:t>
      </w:r>
      <w:r>
        <w:rPr/>
        <w:t>thought that</w:t>
      </w:r>
      <w:r>
        <w:rPr>
          <w:spacing w:val="-5"/>
        </w:rPr>
        <w:t> </w:t>
      </w:r>
      <w:r>
        <w:rPr/>
        <w:t>this represented an</w:t>
      </w:r>
      <w:r>
        <w:rPr>
          <w:spacing w:val="-11"/>
        </w:rPr>
        <w:t> </w:t>
      </w:r>
      <w:r>
        <w:rPr/>
        <w:t>absolute</w:t>
      </w:r>
      <w:r>
        <w:rPr>
          <w:spacing w:val="-3"/>
        </w:rPr>
        <w:t> </w:t>
      </w:r>
      <w:r>
        <w:rPr/>
        <w:t>minimum to</w:t>
      </w:r>
      <w:r>
        <w:rPr>
          <w:spacing w:val="-11"/>
        </w:rPr>
        <w:t> </w:t>
      </w:r>
      <w:r>
        <w:rPr/>
        <w:t>the</w:t>
      </w:r>
      <w:r>
        <w:rPr>
          <w:spacing w:val="-14"/>
        </w:rPr>
        <w:t> </w:t>
      </w:r>
      <w:r>
        <w:rPr/>
        <w:t>quantity of</w:t>
      </w:r>
      <w:r>
        <w:rPr>
          <w:spacing w:val="-1"/>
        </w:rPr>
        <w:t> </w:t>
      </w:r>
      <w:r>
        <w:rPr/>
        <w:t>heat per</w:t>
      </w:r>
      <w:r>
        <w:rPr>
          <w:spacing w:val="-4"/>
        </w:rPr>
        <w:t> </w:t>
      </w:r>
      <w:r>
        <w:rPr/>
        <w:t>primitive</w:t>
      </w:r>
      <w:r>
        <w:rPr>
          <w:spacing w:val="-5"/>
        </w:rPr>
        <w:t> </w:t>
      </w:r>
      <w:r>
        <w:rPr/>
        <w:t>step</w:t>
      </w:r>
      <w:r>
        <w:rPr>
          <w:spacing w:val="-5"/>
        </w:rPr>
        <w:t> </w:t>
      </w:r>
      <w:r>
        <w:rPr/>
        <w:t>that had to be dissipated in making a calculation.</w:t>
      </w:r>
    </w:p>
    <w:p>
      <w:pPr>
        <w:pStyle w:val="BodyText"/>
        <w:spacing w:before="7"/>
      </w:pPr>
    </w:p>
    <w:p>
      <w:pPr>
        <w:pStyle w:val="BodyText"/>
        <w:spacing w:line="232" w:lineRule="auto"/>
        <w:ind w:left="158" w:right="175" w:firstLine="588"/>
        <w:jc w:val="both"/>
      </w:pPr>
      <w:r>
        <w:rPr/>
        <w:t>The question is academic at this time. In actual machines we are quite concerned with the heat dissipation question, but the transistor system used actually dissipates about 10</w:t>
      </w:r>
      <w:r>
        <w:rPr>
          <w:vertAlign w:val="superscript"/>
        </w:rPr>
        <w:t>10</w:t>
      </w:r>
      <w:r>
        <w:rPr>
          <w:vertAlign w:val="baseline"/>
        </w:rPr>
        <w:t>kT! As Bennett[</w:t>
      </w:r>
      <w:r>
        <w:rPr>
          <w:vertAlign w:val="superscript"/>
        </w:rPr>
        <w:t>3</w:t>
      </w:r>
      <w:r>
        <w:rPr>
          <w:sz w:val="16"/>
          <w:vertAlign w:val="baseline"/>
        </w:rPr>
        <w:t>l</w:t>
      </w:r>
      <w:r>
        <w:rPr>
          <w:spacing w:val="40"/>
          <w:sz w:val="16"/>
          <w:vertAlign w:val="baseline"/>
        </w:rPr>
        <w:t> </w:t>
      </w:r>
      <w:r>
        <w:rPr>
          <w:vertAlign w:val="baseline"/>
        </w:rPr>
        <w:t>has pointed out, this arises because to</w:t>
      </w:r>
      <w:r>
        <w:rPr>
          <w:spacing w:val="-2"/>
          <w:vertAlign w:val="baseline"/>
        </w:rPr>
        <w:t> </w:t>
      </w:r>
      <w:r>
        <w:rPr>
          <w:vertAlign w:val="baseline"/>
        </w:rPr>
        <w:t>change a wire's voltage we</w:t>
      </w:r>
      <w:r>
        <w:rPr>
          <w:spacing w:val="-4"/>
          <w:vertAlign w:val="baseline"/>
        </w:rPr>
        <w:t> </w:t>
      </w:r>
      <w:r>
        <w:rPr>
          <w:vertAlign w:val="baseline"/>
        </w:rPr>
        <w:t>dump it to</w:t>
      </w:r>
      <w:r>
        <w:rPr>
          <w:spacing w:val="-9"/>
          <w:vertAlign w:val="baseline"/>
        </w:rPr>
        <w:t> </w:t>
      </w:r>
      <w:r>
        <w:rPr>
          <w:vertAlign w:val="baseline"/>
        </w:rPr>
        <w:t>ground through a</w:t>
      </w:r>
      <w:r>
        <w:rPr>
          <w:spacing w:val="-1"/>
          <w:vertAlign w:val="baseline"/>
        </w:rPr>
        <w:t> </w:t>
      </w:r>
      <w:r>
        <w:rPr>
          <w:vertAlign w:val="baseline"/>
        </w:rPr>
        <w:t>resistance; and to</w:t>
      </w:r>
      <w:r>
        <w:rPr>
          <w:spacing w:val="-5"/>
          <w:vertAlign w:val="baseline"/>
        </w:rPr>
        <w:t> </w:t>
      </w:r>
      <w:r>
        <w:rPr>
          <w:vertAlign w:val="baseline"/>
        </w:rPr>
        <w:t>build it up</w:t>
      </w:r>
      <w:r>
        <w:rPr>
          <w:spacing w:val="-6"/>
          <w:vertAlign w:val="baseline"/>
        </w:rPr>
        <w:t> </w:t>
      </w:r>
      <w:r>
        <w:rPr>
          <w:vertAlign w:val="baseline"/>
        </w:rPr>
        <w:t>again we</w:t>
      </w:r>
      <w:r>
        <w:rPr>
          <w:spacing w:val="-15"/>
          <w:vertAlign w:val="baseline"/>
        </w:rPr>
        <w:t> </w:t>
      </w:r>
      <w:r>
        <w:rPr>
          <w:vertAlign w:val="baseline"/>
        </w:rPr>
        <w:t>feed charge,</w:t>
      </w:r>
      <w:r>
        <w:rPr>
          <w:spacing w:val="-5"/>
          <w:vertAlign w:val="baseline"/>
        </w:rPr>
        <w:t> </w:t>
      </w:r>
      <w:r>
        <w:rPr>
          <w:vertAlign w:val="baseline"/>
        </w:rPr>
        <w:t>again through a</w:t>
      </w:r>
      <w:r>
        <w:rPr>
          <w:spacing w:val="-6"/>
          <w:vertAlign w:val="baseline"/>
        </w:rPr>
        <w:t> </w:t>
      </w:r>
      <w:r>
        <w:rPr>
          <w:vertAlign w:val="baseline"/>
        </w:rPr>
        <w:t>resistance, to</w:t>
      </w:r>
      <w:r>
        <w:rPr>
          <w:spacing w:val="-7"/>
          <w:vertAlign w:val="baseline"/>
        </w:rPr>
        <w:t> </w:t>
      </w:r>
      <w:r>
        <w:rPr>
          <w:vertAlign w:val="baseline"/>
        </w:rPr>
        <w:t>the wire. lt</w:t>
      </w:r>
      <w:r>
        <w:rPr>
          <w:spacing w:val="-3"/>
          <w:vertAlign w:val="baseline"/>
        </w:rPr>
        <w:t> </w:t>
      </w:r>
      <w:r>
        <w:rPr>
          <w:vertAlign w:val="baseline"/>
        </w:rPr>
        <w:t>could be</w:t>
      </w:r>
      <w:r>
        <w:rPr>
          <w:spacing w:val="-6"/>
          <w:vertAlign w:val="baseline"/>
        </w:rPr>
        <w:t> </w:t>
      </w:r>
      <w:r>
        <w:rPr>
          <w:vertAlign w:val="baseline"/>
        </w:rPr>
        <w:t>greatly reduced if energy could be</w:t>
      </w:r>
      <w:r>
        <w:rPr>
          <w:spacing w:val="-2"/>
          <w:vertAlign w:val="baseline"/>
        </w:rPr>
        <w:t> </w:t>
      </w:r>
      <w:r>
        <w:rPr>
          <w:vertAlign w:val="baseline"/>
        </w:rPr>
        <w:t>stored in</w:t>
      </w:r>
      <w:r>
        <w:rPr>
          <w:spacing w:val="-3"/>
          <w:vertAlign w:val="baseline"/>
        </w:rPr>
        <w:t> </w:t>
      </w:r>
      <w:r>
        <w:rPr>
          <w:vertAlign w:val="baseline"/>
        </w:rPr>
        <w:t>an</w:t>
      </w:r>
      <w:r>
        <w:rPr>
          <w:spacing w:val="-3"/>
          <w:vertAlign w:val="baseline"/>
        </w:rPr>
        <w:t> </w:t>
      </w:r>
      <w:r>
        <w:rPr>
          <w:vertAlign w:val="baseline"/>
        </w:rPr>
        <w:t>inductance, or</w:t>
      </w:r>
      <w:r>
        <w:rPr>
          <w:spacing w:val="-5"/>
          <w:vertAlign w:val="baseline"/>
        </w:rPr>
        <w:t> </w:t>
      </w:r>
      <w:r>
        <w:rPr>
          <w:vertAlign w:val="baseline"/>
        </w:rPr>
        <w:t>other reactive element. However, it is apparently very difficult to make inductive elements on silicon wafers with present techniques. Even nature, in her DNA copying machine, dissipates about 100</w:t>
      </w:r>
      <w:r>
        <w:rPr>
          <w:spacing w:val="-1"/>
          <w:vertAlign w:val="baseline"/>
        </w:rPr>
        <w:t> </w:t>
      </w:r>
      <w:r>
        <w:rPr>
          <w:i/>
          <w:sz w:val="22"/>
          <w:vertAlign w:val="baseline"/>
        </w:rPr>
        <w:t>kT </w:t>
      </w:r>
      <w:r>
        <w:rPr>
          <w:vertAlign w:val="baseline"/>
        </w:rPr>
        <w:t>per bit copied. Being, at present, so very far</w:t>
      </w:r>
      <w:r>
        <w:rPr>
          <w:spacing w:val="-3"/>
          <w:vertAlign w:val="baseline"/>
        </w:rPr>
        <w:t> </w:t>
      </w:r>
      <w:r>
        <w:rPr>
          <w:vertAlign w:val="baseline"/>
        </w:rPr>
        <w:t>from this </w:t>
      </w:r>
      <w:r>
        <w:rPr>
          <w:i/>
          <w:sz w:val="22"/>
          <w:vertAlign w:val="baseline"/>
        </w:rPr>
        <w:t>kT </w:t>
      </w:r>
      <w:r>
        <w:rPr>
          <w:vertAlign w:val="baseline"/>
        </w:rPr>
        <w:t>log 2</w:t>
      </w:r>
      <w:r>
        <w:rPr>
          <w:spacing w:val="-5"/>
          <w:vertAlign w:val="baseline"/>
        </w:rPr>
        <w:t> </w:t>
      </w:r>
      <w:r>
        <w:rPr>
          <w:vertAlign w:val="baseline"/>
        </w:rPr>
        <w:t>figure, it</w:t>
      </w:r>
      <w:r>
        <w:rPr>
          <w:spacing w:val="-3"/>
          <w:vertAlign w:val="baseline"/>
        </w:rPr>
        <w:t> </w:t>
      </w:r>
      <w:r>
        <w:rPr>
          <w:vertAlign w:val="baseline"/>
        </w:rPr>
        <w:t>seems ridiculous to</w:t>
      </w:r>
      <w:r>
        <w:rPr>
          <w:spacing w:val="-6"/>
          <w:vertAlign w:val="baseline"/>
        </w:rPr>
        <w:t> </w:t>
      </w:r>
      <w:r>
        <w:rPr>
          <w:vertAlign w:val="baseline"/>
        </w:rPr>
        <w:t>argue that even this is too high and the minimum is really essentially zero. But, we are going to be even more ridiculous later</w:t>
      </w:r>
      <w:r>
        <w:rPr>
          <w:spacing w:val="-4"/>
          <w:vertAlign w:val="baseline"/>
        </w:rPr>
        <w:t> </w:t>
      </w:r>
      <w:r>
        <w:rPr>
          <w:vertAlign w:val="baseline"/>
        </w:rPr>
        <w:t>and</w:t>
      </w:r>
      <w:r>
        <w:rPr>
          <w:spacing w:val="-7"/>
          <w:vertAlign w:val="baseline"/>
        </w:rPr>
        <w:t> </w:t>
      </w:r>
      <w:r>
        <w:rPr>
          <w:vertAlign w:val="baseline"/>
        </w:rPr>
        <w:t>consider bits</w:t>
      </w:r>
      <w:r>
        <w:rPr>
          <w:spacing w:val="-4"/>
          <w:vertAlign w:val="baseline"/>
        </w:rPr>
        <w:t> </w:t>
      </w:r>
      <w:r>
        <w:rPr>
          <w:vertAlign w:val="baseline"/>
        </w:rPr>
        <w:t>written on</w:t>
      </w:r>
      <w:r>
        <w:rPr>
          <w:spacing w:val="-4"/>
          <w:vertAlign w:val="baseline"/>
        </w:rPr>
        <w:t> </w:t>
      </w:r>
      <w:r>
        <w:rPr>
          <w:vertAlign w:val="baseline"/>
        </w:rPr>
        <w:t>one</w:t>
      </w:r>
      <w:r>
        <w:rPr>
          <w:spacing w:val="-7"/>
          <w:vertAlign w:val="baseline"/>
        </w:rPr>
        <w:t> </w:t>
      </w:r>
      <w:r>
        <w:rPr>
          <w:vertAlign w:val="baseline"/>
        </w:rPr>
        <w:t>atom instead of the present 10</w:t>
      </w:r>
      <w:r>
        <w:rPr>
          <w:vertAlign w:val="superscript"/>
        </w:rPr>
        <w:t>11</w:t>
      </w:r>
      <w:r>
        <w:rPr>
          <w:spacing w:val="-6"/>
          <w:vertAlign w:val="baseline"/>
        </w:rPr>
        <w:t> </w:t>
      </w:r>
      <w:r>
        <w:rPr>
          <w:vertAlign w:val="baseline"/>
        </w:rPr>
        <w:t>atoms.</w:t>
      </w:r>
      <w:r>
        <w:rPr>
          <w:spacing w:val="-3"/>
          <w:vertAlign w:val="baseline"/>
        </w:rPr>
        <w:t> </w:t>
      </w:r>
      <w:r>
        <w:rPr>
          <w:vertAlign w:val="baseline"/>
        </w:rPr>
        <w:t>Such nonsense is very entertaining to professors like me. I hope you will find it interesting and entertaining also.</w:t>
      </w:r>
    </w:p>
    <w:p>
      <w:pPr>
        <w:pStyle w:val="BodyText"/>
        <w:spacing w:line="232" w:lineRule="auto" w:before="260"/>
        <w:ind w:left="149" w:right="182" w:firstLine="591"/>
        <w:jc w:val="both"/>
      </w:pPr>
      <w:r>
        <w:rPr/>
        <w:t>What Bennett pointed out was that this</w:t>
      </w:r>
      <w:r>
        <w:rPr>
          <w:spacing w:val="-5"/>
        </w:rPr>
        <w:t> </w:t>
      </w:r>
      <w:r>
        <w:rPr/>
        <w:t>former limit was wrong because it</w:t>
      </w:r>
      <w:r>
        <w:rPr>
          <w:spacing w:val="-5"/>
        </w:rPr>
        <w:t> </w:t>
      </w:r>
      <w:r>
        <w:rPr/>
        <w:t>is</w:t>
      </w:r>
      <w:r>
        <w:rPr>
          <w:spacing w:val="-5"/>
        </w:rPr>
        <w:t> </w:t>
      </w:r>
      <w:r>
        <w:rPr/>
        <w:t>not necessary to</w:t>
      </w:r>
      <w:r>
        <w:rPr>
          <w:spacing w:val="-6"/>
        </w:rPr>
        <w:t> </w:t>
      </w:r>
      <w:r>
        <w:rPr/>
        <w:t>use</w:t>
      </w:r>
      <w:r>
        <w:rPr>
          <w:spacing w:val="-4"/>
        </w:rPr>
        <w:t> </w:t>
      </w:r>
      <w:r>
        <w:rPr/>
        <w:t>irreversible</w:t>
      </w:r>
      <w:r>
        <w:rPr>
          <w:spacing w:val="-2"/>
        </w:rPr>
        <w:t> </w:t>
      </w:r>
      <w:r>
        <w:rPr/>
        <w:t>primitives. Calculations can be</w:t>
      </w:r>
      <w:r>
        <w:rPr>
          <w:spacing w:val="-3"/>
        </w:rPr>
        <w:t> </w:t>
      </w:r>
      <w:r>
        <w:rPr/>
        <w:t>done with reversible machines containing only reversible primitives. If this is done, the minimum free</w:t>
      </w:r>
      <w:r>
        <w:rPr>
          <w:spacing w:val="-2"/>
        </w:rPr>
        <w:t> </w:t>
      </w:r>
      <w:r>
        <w:rPr/>
        <w:t>energy required is independent of the</w:t>
      </w:r>
      <w:r>
        <w:rPr>
          <w:spacing w:val="-2"/>
        </w:rPr>
        <w:t> </w:t>
      </w:r>
      <w:r>
        <w:rPr/>
        <w:t>complexity or number of logical steps</w:t>
      </w:r>
      <w:r>
        <w:rPr>
          <w:spacing w:val="-3"/>
        </w:rPr>
        <w:t> </w:t>
      </w:r>
      <w:r>
        <w:rPr/>
        <w:t>in</w:t>
      </w:r>
      <w:r>
        <w:rPr>
          <w:spacing w:val="-6"/>
        </w:rPr>
        <w:t> </w:t>
      </w:r>
      <w:r>
        <w:rPr/>
        <w:t>the</w:t>
      </w:r>
      <w:r>
        <w:rPr>
          <w:spacing w:val="-15"/>
        </w:rPr>
        <w:t> </w:t>
      </w:r>
      <w:r>
        <w:rPr/>
        <w:t>calculation. If</w:t>
      </w:r>
      <w:r>
        <w:rPr>
          <w:spacing w:val="-5"/>
        </w:rPr>
        <w:t> </w:t>
      </w:r>
      <w:r>
        <w:rPr/>
        <w:t>anything,</w:t>
      </w:r>
      <w:r>
        <w:rPr>
          <w:spacing w:val="-3"/>
        </w:rPr>
        <w:t> </w:t>
      </w:r>
      <w:r>
        <w:rPr/>
        <w:t>it</w:t>
      </w:r>
      <w:r>
        <w:rPr>
          <w:spacing w:val="-10"/>
        </w:rPr>
        <w:t> </w:t>
      </w:r>
      <w:r>
        <w:rPr/>
        <w:t>is</w:t>
      </w:r>
      <w:r>
        <w:rPr>
          <w:spacing w:val="-9"/>
        </w:rPr>
        <w:t> </w:t>
      </w:r>
      <w:r>
        <w:rPr>
          <w:i/>
          <w:sz w:val="22"/>
        </w:rPr>
        <w:t>kT</w:t>
      </w:r>
      <w:r>
        <w:rPr>
          <w:i/>
          <w:spacing w:val="-3"/>
          <w:sz w:val="22"/>
        </w:rPr>
        <w:t> </w:t>
      </w:r>
      <w:r>
        <w:rPr/>
        <w:t>per</w:t>
      </w:r>
      <w:r>
        <w:rPr>
          <w:spacing w:val="-5"/>
        </w:rPr>
        <w:t> </w:t>
      </w:r>
      <w:r>
        <w:rPr/>
        <w:t>bit</w:t>
      </w:r>
      <w:r>
        <w:rPr>
          <w:spacing w:val="-8"/>
        </w:rPr>
        <w:t> </w:t>
      </w:r>
      <w:r>
        <w:rPr/>
        <w:t>of the</w:t>
      </w:r>
      <w:r>
        <w:rPr>
          <w:spacing w:val="-11"/>
        </w:rPr>
        <w:t> </w:t>
      </w:r>
      <w:r>
        <w:rPr/>
        <w:t>output</w:t>
      </w:r>
      <w:r>
        <w:rPr>
          <w:spacing w:val="-1"/>
        </w:rPr>
        <w:t> </w:t>
      </w:r>
      <w:r>
        <w:rPr/>
        <w:t>answer. But even this, which might be considered the free energy needed to clear the computer</w:t>
      </w:r>
      <w:r>
        <w:rPr>
          <w:spacing w:val="-15"/>
        </w:rPr>
        <w:t> </w:t>
      </w:r>
      <w:r>
        <w:rPr/>
        <w:t>for</w:t>
      </w:r>
      <w:r>
        <w:rPr>
          <w:spacing w:val="-14"/>
        </w:rPr>
        <w:t> </w:t>
      </w:r>
      <w:r>
        <w:rPr/>
        <w:t>further</w:t>
      </w:r>
      <w:r>
        <w:rPr>
          <w:spacing w:val="-15"/>
        </w:rPr>
        <w:t> </w:t>
      </w:r>
      <w:r>
        <w:rPr/>
        <w:t>use,</w:t>
      </w:r>
      <w:r>
        <w:rPr>
          <w:spacing w:val="-14"/>
        </w:rPr>
        <w:t> </w:t>
      </w:r>
      <w:r>
        <w:rPr/>
        <w:t>might</w:t>
      </w:r>
      <w:r>
        <w:rPr>
          <w:spacing w:val="-12"/>
        </w:rPr>
        <w:t> </w:t>
      </w:r>
      <w:r>
        <w:rPr/>
        <w:t>also</w:t>
      </w:r>
      <w:r>
        <w:rPr>
          <w:spacing w:val="-13"/>
        </w:rPr>
        <w:t> </w:t>
      </w:r>
      <w:r>
        <w:rPr/>
        <w:t>be</w:t>
      </w:r>
      <w:r>
        <w:rPr>
          <w:spacing w:val="-15"/>
        </w:rPr>
        <w:t> </w:t>
      </w:r>
      <w:r>
        <w:rPr/>
        <w:t>considered</w:t>
      </w:r>
      <w:r>
        <w:rPr>
          <w:spacing w:val="-7"/>
        </w:rPr>
        <w:t> </w:t>
      </w:r>
      <w:r>
        <w:rPr/>
        <w:t>as</w:t>
      </w:r>
      <w:r>
        <w:rPr>
          <w:spacing w:val="-15"/>
        </w:rPr>
        <w:t> </w:t>
      </w:r>
      <w:r>
        <w:rPr/>
        <w:t>part</w:t>
      </w:r>
      <w:r>
        <w:rPr>
          <w:spacing w:val="-13"/>
        </w:rPr>
        <w:t> </w:t>
      </w:r>
      <w:r>
        <w:rPr/>
        <w:t>of</w:t>
      </w:r>
      <w:r>
        <w:rPr>
          <w:spacing w:val="-8"/>
        </w:rPr>
        <w:t> </w:t>
      </w:r>
      <w:r>
        <w:rPr/>
        <w:t>what</w:t>
      </w:r>
      <w:r>
        <w:rPr>
          <w:spacing w:val="-7"/>
        </w:rPr>
        <w:t> </w:t>
      </w:r>
      <w:r>
        <w:rPr/>
        <w:t>you</w:t>
      </w:r>
      <w:r>
        <w:rPr>
          <w:spacing w:val="-2"/>
        </w:rPr>
        <w:t> </w:t>
      </w:r>
      <w:r>
        <w:rPr/>
        <w:t>are</w:t>
      </w:r>
      <w:r>
        <w:rPr>
          <w:spacing w:val="-15"/>
        </w:rPr>
        <w:t> </w:t>
      </w:r>
      <w:r>
        <w:rPr/>
        <w:t>going to</w:t>
      </w:r>
      <w:r>
        <w:rPr>
          <w:spacing w:val="-15"/>
        </w:rPr>
        <w:t> </w:t>
      </w:r>
      <w:r>
        <w:rPr/>
        <w:t>do</w:t>
      </w:r>
      <w:r>
        <w:rPr>
          <w:spacing w:val="-14"/>
        </w:rPr>
        <w:t> </w:t>
      </w:r>
      <w:r>
        <w:rPr/>
        <w:t>with</w:t>
      </w:r>
      <w:r>
        <w:rPr>
          <w:spacing w:val="-14"/>
        </w:rPr>
        <w:t> </w:t>
      </w:r>
      <w:r>
        <w:rPr/>
        <w:t>the</w:t>
      </w:r>
      <w:r>
        <w:rPr>
          <w:spacing w:val="-12"/>
        </w:rPr>
        <w:t> </w:t>
      </w:r>
      <w:r>
        <w:rPr/>
        <w:t>answer</w:t>
      </w:r>
      <w:r>
        <w:rPr>
          <w:spacing w:val="-15"/>
        </w:rPr>
        <w:t> </w:t>
      </w:r>
      <w:r>
        <w:rPr/>
        <w:t>-</w:t>
      </w:r>
      <w:r>
        <w:rPr>
          <w:spacing w:val="40"/>
        </w:rPr>
        <w:t> </w:t>
      </w:r>
      <w:r>
        <w:rPr/>
        <w:t>the</w:t>
      </w:r>
      <w:r>
        <w:rPr>
          <w:spacing w:val="-15"/>
        </w:rPr>
        <w:t> </w:t>
      </w:r>
      <w:r>
        <w:rPr/>
        <w:t>information</w:t>
      </w:r>
      <w:r>
        <w:rPr>
          <w:spacing w:val="-1"/>
        </w:rPr>
        <w:t> </w:t>
      </w:r>
      <w:r>
        <w:rPr/>
        <w:t>in</w:t>
      </w:r>
      <w:r>
        <w:rPr>
          <w:spacing w:val="-15"/>
        </w:rPr>
        <w:t> </w:t>
      </w:r>
      <w:r>
        <w:rPr/>
        <w:t>the</w:t>
      </w:r>
      <w:r>
        <w:rPr>
          <w:spacing w:val="-9"/>
        </w:rPr>
        <w:t> </w:t>
      </w:r>
      <w:r>
        <w:rPr/>
        <w:t>result</w:t>
      </w:r>
      <w:r>
        <w:rPr>
          <w:spacing w:val="-9"/>
        </w:rPr>
        <w:t> </w:t>
      </w:r>
      <w:r>
        <w:rPr/>
        <w:t>if</w:t>
      </w:r>
      <w:r>
        <w:rPr>
          <w:spacing w:val="-8"/>
        </w:rPr>
        <w:t> </w:t>
      </w:r>
      <w:r>
        <w:rPr/>
        <w:t>you</w:t>
      </w:r>
      <w:r>
        <w:rPr>
          <w:spacing w:val="-2"/>
        </w:rPr>
        <w:t> </w:t>
      </w:r>
      <w:r>
        <w:rPr/>
        <w:t>transmit it</w:t>
      </w:r>
      <w:r>
        <w:rPr>
          <w:spacing w:val="-12"/>
        </w:rPr>
        <w:t> </w:t>
      </w:r>
      <w:r>
        <w:rPr/>
        <w:t>to</w:t>
      </w:r>
      <w:r>
        <w:rPr>
          <w:spacing w:val="-15"/>
        </w:rPr>
        <w:t> </w:t>
      </w:r>
      <w:r>
        <w:rPr/>
        <w:t>another point. This is a limit only achieved ideally if you compute with a reversible computer at infinitesimal speed.</w:t>
      </w:r>
    </w:p>
    <w:p>
      <w:pPr>
        <w:pStyle w:val="BodyText"/>
        <w:spacing w:before="254"/>
      </w:pPr>
    </w:p>
    <w:p>
      <w:pPr>
        <w:pStyle w:val="ListParagraph"/>
        <w:numPr>
          <w:ilvl w:val="1"/>
          <w:numId w:val="16"/>
        </w:numPr>
        <w:tabs>
          <w:tab w:pos="431" w:val="left" w:leader="none"/>
        </w:tabs>
        <w:spacing w:line="240" w:lineRule="auto" w:before="0" w:after="0"/>
        <w:ind w:left="431" w:right="0" w:hanging="283"/>
        <w:jc w:val="both"/>
        <w:rPr>
          <w:b/>
          <w:sz w:val="20"/>
        </w:rPr>
      </w:pPr>
      <w:r>
        <w:rPr>
          <w:b/>
          <w:sz w:val="22"/>
        </w:rPr>
        <w:t>:</w:t>
      </w:r>
      <w:r>
        <w:rPr>
          <w:b/>
          <w:spacing w:val="21"/>
          <w:sz w:val="22"/>
        </w:rPr>
        <w:t> </w:t>
      </w:r>
      <w:r>
        <w:rPr>
          <w:b/>
          <w:sz w:val="22"/>
        </w:rPr>
        <w:t>Computation</w:t>
      </w:r>
      <w:r>
        <w:rPr>
          <w:b/>
          <w:spacing w:val="41"/>
          <w:sz w:val="22"/>
        </w:rPr>
        <w:t> </w:t>
      </w:r>
      <w:r>
        <w:rPr>
          <w:b/>
          <w:sz w:val="22"/>
        </w:rPr>
        <w:t>With</w:t>
      </w:r>
      <w:r>
        <w:rPr>
          <w:b/>
          <w:spacing w:val="17"/>
          <w:sz w:val="22"/>
        </w:rPr>
        <w:t> </w:t>
      </w:r>
      <w:r>
        <w:rPr>
          <w:b/>
          <w:sz w:val="22"/>
        </w:rPr>
        <w:t>a</w:t>
      </w:r>
      <w:r>
        <w:rPr>
          <w:b/>
          <w:spacing w:val="26"/>
          <w:sz w:val="22"/>
        </w:rPr>
        <w:t> </w:t>
      </w:r>
      <w:r>
        <w:rPr>
          <w:b/>
          <w:sz w:val="22"/>
        </w:rPr>
        <w:t>Reversible</w:t>
      </w:r>
      <w:r>
        <w:rPr>
          <w:b/>
          <w:spacing w:val="32"/>
          <w:sz w:val="22"/>
        </w:rPr>
        <w:t> </w:t>
      </w:r>
      <w:r>
        <w:rPr>
          <w:b/>
          <w:spacing w:val="-2"/>
          <w:sz w:val="22"/>
        </w:rPr>
        <w:t>Machine</w:t>
      </w:r>
    </w:p>
    <w:p>
      <w:pPr>
        <w:pStyle w:val="BodyText"/>
        <w:spacing w:before="1"/>
        <w:rPr>
          <w:b/>
          <w:sz w:val="22"/>
        </w:rPr>
      </w:pPr>
    </w:p>
    <w:p>
      <w:pPr>
        <w:pStyle w:val="BodyText"/>
        <w:spacing w:line="232" w:lineRule="auto"/>
        <w:ind w:left="150" w:right="185" w:hanging="2"/>
        <w:jc w:val="both"/>
      </w:pPr>
      <w:r>
        <w:rPr/>
        <w:t>We will now describe three reversible primitives that</w:t>
      </w:r>
      <w:r>
        <w:rPr>
          <w:spacing w:val="-1"/>
        </w:rPr>
        <w:t> </w:t>
      </w:r>
      <w:r>
        <w:rPr/>
        <w:t>could be used to</w:t>
      </w:r>
      <w:r>
        <w:rPr>
          <w:spacing w:val="-6"/>
        </w:rPr>
        <w:t> </w:t>
      </w:r>
      <w:r>
        <w:rPr/>
        <w:t>make</w:t>
      </w:r>
      <w:r>
        <w:rPr>
          <w:spacing w:val="-1"/>
        </w:rPr>
        <w:t> </w:t>
      </w:r>
      <w:r>
        <w:rPr/>
        <w:t>a universal machine (Toffoli[</w:t>
      </w:r>
      <w:r>
        <w:rPr>
          <w:vertAlign w:val="superscript"/>
        </w:rPr>
        <w:t>41</w:t>
      </w:r>
      <w:r>
        <w:rPr>
          <w:sz w:val="16"/>
          <w:vertAlign w:val="baseline"/>
        </w:rPr>
        <w:t>). </w:t>
      </w:r>
      <w:r>
        <w:rPr>
          <w:vertAlign w:val="baseline"/>
        </w:rPr>
        <w:t>The first is the NOT which evidently loses no information, and is reversible, being reversed by acting again with NOT. Because</w:t>
      </w:r>
      <w:r>
        <w:rPr>
          <w:spacing w:val="14"/>
          <w:vertAlign w:val="baseline"/>
        </w:rPr>
        <w:t> </w:t>
      </w:r>
      <w:r>
        <w:rPr>
          <w:vertAlign w:val="baseline"/>
        </w:rPr>
        <w:t>the</w:t>
      </w:r>
      <w:r>
        <w:rPr>
          <w:spacing w:val="-1"/>
          <w:vertAlign w:val="baseline"/>
        </w:rPr>
        <w:t> </w:t>
      </w:r>
      <w:r>
        <w:rPr>
          <w:vertAlign w:val="baseline"/>
        </w:rPr>
        <w:t>conventional</w:t>
      </w:r>
      <w:r>
        <w:rPr>
          <w:spacing w:val="13"/>
          <w:vertAlign w:val="baseline"/>
        </w:rPr>
        <w:t> </w:t>
      </w:r>
      <w:r>
        <w:rPr>
          <w:vertAlign w:val="baseline"/>
        </w:rPr>
        <w:t>symbol is not symmetrical</w:t>
      </w:r>
      <w:r>
        <w:rPr>
          <w:spacing w:val="18"/>
          <w:vertAlign w:val="baseline"/>
        </w:rPr>
        <w:t> </w:t>
      </w:r>
      <w:r>
        <w:rPr>
          <w:vertAlign w:val="baseline"/>
        </w:rPr>
        <w:t>we shall use an </w:t>
      </w:r>
      <w:r>
        <w:rPr>
          <w:rFonts w:ascii="Arial"/>
          <w:i/>
          <w:sz w:val="22"/>
          <w:vertAlign w:val="baseline"/>
        </w:rPr>
        <w:t>X </w:t>
      </w:r>
      <w:r>
        <w:rPr>
          <w:vertAlign w:val="baseline"/>
        </w:rPr>
        <w:t>on the</w:t>
      </w:r>
    </w:p>
    <w:p>
      <w:pPr>
        <w:pStyle w:val="BodyText"/>
        <w:spacing w:after="0" w:line="232" w:lineRule="auto"/>
        <w:jc w:val="both"/>
        <w:sectPr>
          <w:pgSz w:w="8450" w:h="12230"/>
          <w:pgMar w:header="535" w:footer="0" w:top="960" w:bottom="280" w:left="425" w:right="425"/>
        </w:sectPr>
      </w:pPr>
    </w:p>
    <w:p>
      <w:pPr>
        <w:pStyle w:val="BodyText"/>
        <w:spacing w:before="184"/>
        <w:ind w:left="155"/>
      </w:pPr>
      <w:r>
        <w:rPr/>
        <w:t>wire</w:t>
      </w:r>
      <w:r>
        <w:rPr>
          <w:spacing w:val="3"/>
        </w:rPr>
        <w:t> </w:t>
      </w:r>
      <w:r>
        <w:rPr/>
        <w:t>instead</w:t>
      </w:r>
      <w:r>
        <w:rPr>
          <w:spacing w:val="11"/>
        </w:rPr>
        <w:t> </w:t>
      </w:r>
      <w:r>
        <w:rPr/>
        <w:t>(see Figure</w:t>
      </w:r>
      <w:r>
        <w:rPr>
          <w:spacing w:val="2"/>
        </w:rPr>
        <w:t> </w:t>
      </w:r>
      <w:r>
        <w:rPr>
          <w:spacing w:val="-2"/>
        </w:rPr>
        <w:t>6.3(a)):</w:t>
      </w:r>
    </w:p>
    <w:p>
      <w:pPr>
        <w:pStyle w:val="BodyText"/>
      </w:pPr>
    </w:p>
    <w:p>
      <w:pPr>
        <w:pStyle w:val="BodyText"/>
        <w:spacing w:before="131"/>
      </w:pPr>
    </w:p>
    <w:p>
      <w:pPr>
        <w:tabs>
          <w:tab w:pos="2685" w:val="left" w:leader="none"/>
          <w:tab w:pos="5109" w:val="left" w:leader="none"/>
        </w:tabs>
        <w:spacing w:before="0"/>
        <w:ind w:left="1117" w:right="0" w:firstLine="0"/>
        <w:jc w:val="left"/>
        <w:rPr>
          <w:sz w:val="16"/>
        </w:rPr>
      </w:pPr>
      <w:r>
        <w:rPr>
          <w:spacing w:val="-2"/>
          <w:position w:val="3"/>
          <w:sz w:val="16"/>
        </w:rPr>
        <w:t>(a)NOT</w:t>
      </w:r>
      <w:r>
        <w:rPr>
          <w:position w:val="3"/>
          <w:sz w:val="16"/>
        </w:rPr>
        <w:tab/>
      </w:r>
      <w:r>
        <w:rPr>
          <w:sz w:val="16"/>
        </w:rPr>
        <w:t>(b)</w:t>
      </w:r>
      <w:r>
        <w:rPr>
          <w:spacing w:val="-2"/>
          <w:sz w:val="16"/>
        </w:rPr>
        <w:t> </w:t>
      </w:r>
      <w:r>
        <w:rPr>
          <w:sz w:val="16"/>
        </w:rPr>
        <w:t>CONTROLLED</w:t>
      </w:r>
      <w:r>
        <w:rPr>
          <w:spacing w:val="16"/>
          <w:sz w:val="16"/>
        </w:rPr>
        <w:t> </w:t>
      </w:r>
      <w:r>
        <w:rPr>
          <w:spacing w:val="-5"/>
          <w:sz w:val="16"/>
        </w:rPr>
        <w:t>NOT</w:t>
      </w:r>
      <w:r>
        <w:rPr>
          <w:sz w:val="16"/>
        </w:rPr>
        <w:tab/>
      </w:r>
      <w:r>
        <w:rPr>
          <w:spacing w:val="-2"/>
          <w:sz w:val="16"/>
        </w:rPr>
        <w:t>FANOUT</w:t>
      </w:r>
    </w:p>
    <w:p>
      <w:pPr>
        <w:spacing w:after="0"/>
        <w:jc w:val="left"/>
        <w:rPr>
          <w:sz w:val="16"/>
        </w:rPr>
        <w:sectPr>
          <w:pgSz w:w="8450" w:h="12230"/>
          <w:pgMar w:header="535" w:footer="0" w:top="980" w:bottom="280" w:left="425" w:right="425"/>
        </w:sectPr>
      </w:pPr>
    </w:p>
    <w:p>
      <w:pPr>
        <w:pStyle w:val="BodyText"/>
        <w:spacing w:before="76"/>
        <w:rPr>
          <w:sz w:val="18"/>
        </w:rPr>
      </w:pPr>
    </w:p>
    <w:p>
      <w:pPr>
        <w:tabs>
          <w:tab w:pos="2864" w:val="left" w:leader="none"/>
        </w:tabs>
        <w:spacing w:before="0"/>
        <w:ind w:left="409" w:right="0" w:firstLine="0"/>
        <w:jc w:val="left"/>
        <w:rPr>
          <w:sz w:val="18"/>
          <w:szCs w:val="18"/>
        </w:rPr>
      </w:pPr>
      <w:r>
        <w:rPr>
          <w:w w:val="250"/>
          <w:sz w:val="18"/>
          <w:szCs w:val="18"/>
        </w:rPr>
        <w:t>--{&gt;-</w:t>
      </w:r>
      <w:r>
        <w:rPr>
          <w:spacing w:val="-14"/>
          <w:w w:val="250"/>
          <w:sz w:val="18"/>
          <w:szCs w:val="18"/>
        </w:rPr>
        <w:t> </w:t>
      </w:r>
      <w:r>
        <w:rPr>
          <w:w w:val="325"/>
          <w:sz w:val="18"/>
          <w:szCs w:val="18"/>
        </w:rPr>
        <w:t>=a-</w:t>
      </w:r>
      <w:r>
        <w:rPr>
          <w:spacing w:val="-5"/>
          <w:w w:val="325"/>
          <w:sz w:val="18"/>
          <w:szCs w:val="18"/>
        </w:rPr>
        <w:t>a'</w:t>
      </w:r>
      <w:r>
        <w:rPr>
          <w:sz w:val="18"/>
          <w:szCs w:val="18"/>
        </w:rPr>
        <w:tab/>
      </w:r>
      <w:r>
        <w:rPr>
          <w:spacing w:val="-4"/>
          <w:w w:val="415"/>
          <w:sz w:val="18"/>
          <w:szCs w:val="18"/>
        </w:rPr>
        <w:t>a�a'</w:t>
      </w:r>
    </w:p>
    <w:p>
      <w:pPr>
        <w:tabs>
          <w:tab w:pos="2856" w:val="left" w:leader="none"/>
          <w:tab w:pos="3458" w:val="left" w:leader="none"/>
          <w:tab w:pos="4120" w:val="left" w:leader="none"/>
        </w:tabs>
        <w:spacing w:line="182" w:lineRule="exact" w:before="197"/>
        <w:ind w:left="1074" w:right="0" w:firstLine="0"/>
        <w:jc w:val="left"/>
        <w:rPr>
          <w:sz w:val="18"/>
          <w:szCs w:val="18"/>
        </w:rPr>
      </w:pPr>
      <w:r>
        <w:rPr>
          <w:spacing w:val="-10"/>
          <w:w w:val="415"/>
          <w:sz w:val="18"/>
          <w:szCs w:val="18"/>
        </w:rPr>
        <w:t>�</w:t>
      </w:r>
      <w:r>
        <w:rPr>
          <w:sz w:val="18"/>
          <w:szCs w:val="18"/>
        </w:rPr>
        <w:tab/>
      </w:r>
      <w:r>
        <w:rPr>
          <w:w w:val="135"/>
          <w:sz w:val="18"/>
          <w:szCs w:val="18"/>
        </w:rPr>
        <w:t>b </w:t>
      </w:r>
      <w:r>
        <w:rPr>
          <w:sz w:val="18"/>
          <w:szCs w:val="18"/>
          <w:u w:val="single"/>
        </w:rPr>
        <w:tab/>
      </w:r>
      <w:r>
        <w:rPr>
          <w:spacing w:val="-10"/>
          <w:w w:val="260"/>
          <w:sz w:val="18"/>
          <w:szCs w:val="18"/>
          <w:u w:val="none"/>
        </w:rPr>
        <w:t>J</w:t>
      </w:r>
      <w:r>
        <w:rPr>
          <w:sz w:val="18"/>
          <w:szCs w:val="18"/>
          <w:u w:val="single"/>
        </w:rPr>
        <w:tab/>
      </w:r>
      <w:r>
        <w:rPr>
          <w:spacing w:val="-5"/>
          <w:w w:val="260"/>
          <w:sz w:val="18"/>
          <w:szCs w:val="18"/>
          <w:u w:val="none"/>
        </w:rPr>
        <w:t>b'</w:t>
      </w:r>
    </w:p>
    <w:p>
      <w:pPr>
        <w:pStyle w:val="Heading6"/>
        <w:spacing w:line="527" w:lineRule="exact"/>
        <w:ind w:left="1080"/>
      </w:pPr>
      <w:r>
        <w:rPr/>
        <mc:AlternateContent>
          <mc:Choice Requires="wps">
            <w:drawing>
              <wp:anchor distT="0" distB="0" distL="0" distR="0" allowOverlap="1" layoutInCell="1" locked="0" behindDoc="0" simplePos="0" relativeHeight="15891968">
                <wp:simplePos x="0" y="0"/>
                <wp:positionH relativeFrom="page">
                  <wp:posOffset>2195052</wp:posOffset>
                </wp:positionH>
                <wp:positionV relativeFrom="paragraph">
                  <wp:posOffset>52317</wp:posOffset>
                </wp:positionV>
                <wp:extent cx="662940" cy="57912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662940" cy="57912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
                              <w:gridCol w:w="216"/>
                              <w:gridCol w:w="221"/>
                              <w:gridCol w:w="269"/>
                            </w:tblGrid>
                            <w:tr>
                              <w:trPr>
                                <w:trHeight w:val="191" w:hRule="atLeast"/>
                              </w:trPr>
                              <w:tc>
                                <w:tcPr>
                                  <w:tcW w:w="413" w:type="dxa"/>
                                  <w:gridSpan w:val="2"/>
                                  <w:tcBorders>
                                    <w:right w:val="single" w:sz="12" w:space="0" w:color="000000"/>
                                  </w:tcBorders>
                                </w:tcPr>
                                <w:p>
                                  <w:pPr>
                                    <w:pStyle w:val="TableParagraph"/>
                                    <w:spacing w:line="162" w:lineRule="exact" w:before="9"/>
                                    <w:ind w:left="75"/>
                                    <w:rPr>
                                      <w:rFonts w:ascii="Arial"/>
                                      <w:sz w:val="16"/>
                                    </w:rPr>
                                  </w:pPr>
                                  <w:r>
                                    <w:rPr>
                                      <w:sz w:val="17"/>
                                    </w:rPr>
                                    <w:t>a</w:t>
                                  </w:r>
                                  <w:r>
                                    <w:rPr>
                                      <w:spacing w:val="68"/>
                                      <w:sz w:val="17"/>
                                    </w:rPr>
                                    <w:t> </w:t>
                                  </w:r>
                                  <w:r>
                                    <w:rPr>
                                      <w:rFonts w:ascii="Arial"/>
                                      <w:spacing w:val="-10"/>
                                      <w:sz w:val="16"/>
                                    </w:rPr>
                                    <w:t>b</w:t>
                                  </w:r>
                                </w:p>
                              </w:tc>
                              <w:tc>
                                <w:tcPr>
                                  <w:tcW w:w="490" w:type="dxa"/>
                                  <w:gridSpan w:val="2"/>
                                  <w:tcBorders>
                                    <w:left w:val="single" w:sz="12" w:space="0" w:color="000000"/>
                                  </w:tcBorders>
                                </w:tcPr>
                                <w:p>
                                  <w:pPr>
                                    <w:pStyle w:val="TableParagraph"/>
                                    <w:spacing w:line="153" w:lineRule="exact" w:before="18"/>
                                    <w:ind w:left="85"/>
                                    <w:rPr>
                                      <w:sz w:val="16"/>
                                    </w:rPr>
                                  </w:pPr>
                                  <w:r>
                                    <w:rPr>
                                      <w:sz w:val="16"/>
                                    </w:rPr>
                                    <w:t>a'</w:t>
                                  </w:r>
                                  <w:r>
                                    <w:rPr>
                                      <w:spacing w:val="71"/>
                                      <w:sz w:val="16"/>
                                    </w:rPr>
                                    <w:t> </w:t>
                                  </w:r>
                                  <w:r>
                                    <w:rPr>
                                      <w:spacing w:val="-5"/>
                                      <w:sz w:val="16"/>
                                    </w:rPr>
                                    <w:t>b'</w:t>
                                  </w:r>
                                </w:p>
                              </w:tc>
                            </w:tr>
                            <w:tr>
                              <w:trPr>
                                <w:trHeight w:val="330" w:hRule="atLeast"/>
                              </w:trPr>
                              <w:tc>
                                <w:tcPr>
                                  <w:tcW w:w="413" w:type="dxa"/>
                                  <w:gridSpan w:val="2"/>
                                  <w:tcBorders>
                                    <w:bottom w:val="nil"/>
                                    <w:right w:val="single" w:sz="12" w:space="0" w:color="000000"/>
                                  </w:tcBorders>
                                </w:tcPr>
                                <w:p>
                                  <w:pPr>
                                    <w:pStyle w:val="TableParagraph"/>
                                    <w:spacing w:line="169" w:lineRule="exact" w:before="13"/>
                                    <w:ind w:left="85"/>
                                    <w:rPr>
                                      <w:sz w:val="16"/>
                                    </w:rPr>
                                  </w:pPr>
                                  <w:r>
                                    <w:rPr>
                                      <w:w w:val="105"/>
                                      <w:sz w:val="16"/>
                                    </w:rPr>
                                    <w:t>0</w:t>
                                  </w:r>
                                  <w:r>
                                    <w:rPr>
                                      <w:spacing w:val="70"/>
                                      <w:w w:val="105"/>
                                      <w:sz w:val="16"/>
                                    </w:rPr>
                                    <w:t> </w:t>
                                  </w:r>
                                  <w:r>
                                    <w:rPr>
                                      <w:spacing w:val="-10"/>
                                      <w:w w:val="105"/>
                                      <w:sz w:val="16"/>
                                    </w:rPr>
                                    <w:t>0</w:t>
                                  </w:r>
                                </w:p>
                                <w:p>
                                  <w:pPr>
                                    <w:pStyle w:val="TableParagraph"/>
                                    <w:spacing w:line="128" w:lineRule="exact"/>
                                    <w:ind w:left="85"/>
                                    <w:rPr>
                                      <w:sz w:val="16"/>
                                    </w:rPr>
                                  </w:pPr>
                                  <w:r>
                                    <w:rPr>
                                      <w:w w:val="110"/>
                                      <w:sz w:val="16"/>
                                    </w:rPr>
                                    <w:t>0</w:t>
                                  </w:r>
                                  <w:r>
                                    <w:rPr>
                                      <w:spacing w:val="64"/>
                                      <w:w w:val="150"/>
                                      <w:sz w:val="16"/>
                                    </w:rPr>
                                    <w:t> </w:t>
                                  </w:r>
                                  <w:r>
                                    <w:rPr>
                                      <w:spacing w:val="-12"/>
                                      <w:w w:val="110"/>
                                      <w:sz w:val="16"/>
                                    </w:rPr>
                                    <w:t>l</w:t>
                                  </w:r>
                                </w:p>
                              </w:tc>
                              <w:tc>
                                <w:tcPr>
                                  <w:tcW w:w="221" w:type="dxa"/>
                                  <w:vMerge w:val="restart"/>
                                  <w:tcBorders>
                                    <w:left w:val="single" w:sz="12" w:space="0" w:color="000000"/>
                                  </w:tcBorders>
                                </w:tcPr>
                                <w:p>
                                  <w:pPr>
                                    <w:pStyle w:val="TableParagraph"/>
                                    <w:spacing w:line="171" w:lineRule="exact" w:before="13"/>
                                    <w:ind w:left="100"/>
                                    <w:rPr>
                                      <w:sz w:val="16"/>
                                    </w:rPr>
                                  </w:pPr>
                                  <w:r>
                                    <w:rPr>
                                      <w:spacing w:val="-10"/>
                                      <w:w w:val="105"/>
                                      <w:sz w:val="16"/>
                                    </w:rPr>
                                    <w:t>0</w:t>
                                  </w:r>
                                </w:p>
                                <w:p>
                                  <w:pPr>
                                    <w:pStyle w:val="TableParagraph"/>
                                    <w:spacing w:line="194" w:lineRule="auto" w:before="16"/>
                                    <w:ind w:left="121" w:right="23" w:hanging="6"/>
                                    <w:rPr>
                                      <w:sz w:val="16"/>
                                    </w:rPr>
                                  </w:pPr>
                                  <w:r>
                                    <w:rPr>
                                      <w:spacing w:val="-10"/>
                                      <w:sz w:val="16"/>
                                    </w:rPr>
                                    <w:t>l</w:t>
                                  </w:r>
                                  <w:r>
                                    <w:rPr>
                                      <w:spacing w:val="40"/>
                                      <w:sz w:val="16"/>
                                    </w:rPr>
                                    <w:t> </w:t>
                                  </w:r>
                                  <w:r>
                                    <w:rPr>
                                      <w:spacing w:val="-10"/>
                                      <w:w w:val="85"/>
                                      <w:sz w:val="16"/>
                                    </w:rPr>
                                    <w:t>I</w:t>
                                  </w:r>
                                </w:p>
                                <w:p>
                                  <w:pPr>
                                    <w:pStyle w:val="TableParagraph"/>
                                    <w:spacing w:line="144" w:lineRule="exact"/>
                                    <w:ind w:left="121"/>
                                    <w:rPr>
                                      <w:sz w:val="16"/>
                                    </w:rPr>
                                  </w:pPr>
                                  <w:r>
                                    <w:rPr>
                                      <w:spacing w:val="-10"/>
                                      <w:sz w:val="16"/>
                                    </w:rPr>
                                    <w:t>I</w:t>
                                  </w:r>
                                </w:p>
                              </w:tc>
                              <w:tc>
                                <w:tcPr>
                                  <w:tcW w:w="269" w:type="dxa"/>
                                  <w:vMerge w:val="restart"/>
                                </w:tcPr>
                                <w:p>
                                  <w:pPr>
                                    <w:pStyle w:val="TableParagraph"/>
                                    <w:spacing w:line="169" w:lineRule="exact" w:before="13"/>
                                    <w:ind w:left="3" w:right="4"/>
                                    <w:jc w:val="center"/>
                                    <w:rPr>
                                      <w:sz w:val="16"/>
                                    </w:rPr>
                                  </w:pPr>
                                  <w:r>
                                    <w:rPr>
                                      <w:spacing w:val="-10"/>
                                      <w:w w:val="105"/>
                                      <w:sz w:val="16"/>
                                    </w:rPr>
                                    <w:t>0</w:t>
                                  </w:r>
                                </w:p>
                                <w:p>
                                  <w:pPr>
                                    <w:pStyle w:val="TableParagraph"/>
                                    <w:spacing w:line="154" w:lineRule="exact"/>
                                    <w:ind w:right="4"/>
                                    <w:jc w:val="center"/>
                                    <w:rPr>
                                      <w:sz w:val="16"/>
                                    </w:rPr>
                                  </w:pPr>
                                  <w:r>
                                    <w:rPr>
                                      <w:spacing w:val="-10"/>
                                      <w:w w:val="110"/>
                                      <w:sz w:val="16"/>
                                    </w:rPr>
                                    <w:t>l</w:t>
                                  </w:r>
                                </w:p>
                                <w:p>
                                  <w:pPr>
                                    <w:pStyle w:val="TableParagraph"/>
                                    <w:spacing w:line="150" w:lineRule="exact" w:before="7"/>
                                    <w:ind w:left="86" w:right="78" w:hanging="1"/>
                                    <w:jc w:val="center"/>
                                    <w:rPr>
                                      <w:sz w:val="16"/>
                                    </w:rPr>
                                  </w:pPr>
                                  <w:r>
                                    <w:rPr>
                                      <w:spacing w:val="-10"/>
                                      <w:sz w:val="16"/>
                                    </w:rPr>
                                    <w:t>I</w:t>
                                  </w:r>
                                  <w:r>
                                    <w:rPr>
                                      <w:spacing w:val="40"/>
                                      <w:sz w:val="16"/>
                                    </w:rPr>
                                    <w:t> </w:t>
                                  </w:r>
                                  <w:r>
                                    <w:rPr>
                                      <w:spacing w:val="-12"/>
                                      <w:sz w:val="16"/>
                                    </w:rPr>
                                    <w:t>0</w:t>
                                  </w:r>
                                </w:p>
                              </w:tc>
                            </w:tr>
                            <w:tr>
                              <w:trPr>
                                <w:trHeight w:val="311" w:hRule="atLeast"/>
                              </w:trPr>
                              <w:tc>
                                <w:tcPr>
                                  <w:tcW w:w="197" w:type="dxa"/>
                                  <w:tcBorders>
                                    <w:top w:val="nil"/>
                                  </w:tcBorders>
                                </w:tcPr>
                                <w:p>
                                  <w:pPr>
                                    <w:pStyle w:val="TableParagraph"/>
                                    <w:spacing w:line="139" w:lineRule="exact"/>
                                    <w:ind w:left="106"/>
                                    <w:rPr>
                                      <w:sz w:val="16"/>
                                    </w:rPr>
                                  </w:pPr>
                                  <w:r>
                                    <w:rPr>
                                      <w:spacing w:val="-10"/>
                                      <w:sz w:val="16"/>
                                    </w:rPr>
                                    <w:t>I</w:t>
                                  </w:r>
                                </w:p>
                                <w:p>
                                  <w:pPr>
                                    <w:pStyle w:val="TableParagraph"/>
                                    <w:spacing w:line="152" w:lineRule="exact"/>
                                    <w:ind w:left="106"/>
                                    <w:rPr>
                                      <w:sz w:val="16"/>
                                    </w:rPr>
                                  </w:pPr>
                                  <w:r>
                                    <w:rPr>
                                      <w:spacing w:val="-10"/>
                                      <w:sz w:val="16"/>
                                    </w:rPr>
                                    <w:t>I</w:t>
                                  </w:r>
                                </w:p>
                              </w:tc>
                              <w:tc>
                                <w:tcPr>
                                  <w:tcW w:w="216" w:type="dxa"/>
                                  <w:tcBorders>
                                    <w:top w:val="nil"/>
                                    <w:right w:val="single" w:sz="12" w:space="0" w:color="000000"/>
                                  </w:tcBorders>
                                </w:tcPr>
                                <w:p>
                                  <w:pPr>
                                    <w:pStyle w:val="TableParagraph"/>
                                    <w:spacing w:line="139" w:lineRule="exact"/>
                                    <w:ind w:left="90"/>
                                    <w:rPr>
                                      <w:sz w:val="16"/>
                                    </w:rPr>
                                  </w:pPr>
                                  <w:r>
                                    <w:rPr>
                                      <w:spacing w:val="-10"/>
                                      <w:w w:val="105"/>
                                      <w:sz w:val="16"/>
                                    </w:rPr>
                                    <w:t>0</w:t>
                                  </w:r>
                                </w:p>
                                <w:p>
                                  <w:pPr>
                                    <w:pStyle w:val="TableParagraph"/>
                                    <w:spacing w:line="152" w:lineRule="exact"/>
                                    <w:ind w:left="106"/>
                                    <w:rPr>
                                      <w:sz w:val="16"/>
                                    </w:rPr>
                                  </w:pPr>
                                  <w:r>
                                    <w:rPr>
                                      <w:spacing w:val="-10"/>
                                      <w:sz w:val="16"/>
                                    </w:rPr>
                                    <w:t>I</w:t>
                                  </w:r>
                                </w:p>
                              </w:tc>
                              <w:tc>
                                <w:tcPr>
                                  <w:tcW w:w="221" w:type="dxa"/>
                                  <w:vMerge/>
                                  <w:tcBorders>
                                    <w:top w:val="nil"/>
                                    <w:left w:val="single" w:sz="12" w:space="0" w:color="000000"/>
                                  </w:tcBorders>
                                </w:tcPr>
                                <w:p>
                                  <w:pPr>
                                    <w:rPr>
                                      <w:sz w:val="2"/>
                                      <w:szCs w:val="2"/>
                                    </w:rPr>
                                  </w:pPr>
                                </w:p>
                              </w:tc>
                              <w:tc>
                                <w:tcPr>
                                  <w:tcW w:w="269"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172.838776pt;margin-top:4.119498pt;width:52.2pt;height:45.6pt;mso-position-horizontal-relative:page;mso-position-vertical-relative:paragraph;z-index:15891968" type="#_x0000_t202" id="docshape39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
                        <w:gridCol w:w="216"/>
                        <w:gridCol w:w="221"/>
                        <w:gridCol w:w="269"/>
                      </w:tblGrid>
                      <w:tr>
                        <w:trPr>
                          <w:trHeight w:val="191" w:hRule="atLeast"/>
                        </w:trPr>
                        <w:tc>
                          <w:tcPr>
                            <w:tcW w:w="413" w:type="dxa"/>
                            <w:gridSpan w:val="2"/>
                            <w:tcBorders>
                              <w:right w:val="single" w:sz="12" w:space="0" w:color="000000"/>
                            </w:tcBorders>
                          </w:tcPr>
                          <w:p>
                            <w:pPr>
                              <w:pStyle w:val="TableParagraph"/>
                              <w:spacing w:line="162" w:lineRule="exact" w:before="9"/>
                              <w:ind w:left="75"/>
                              <w:rPr>
                                <w:rFonts w:ascii="Arial"/>
                                <w:sz w:val="16"/>
                              </w:rPr>
                            </w:pPr>
                            <w:r>
                              <w:rPr>
                                <w:sz w:val="17"/>
                              </w:rPr>
                              <w:t>a</w:t>
                            </w:r>
                            <w:r>
                              <w:rPr>
                                <w:spacing w:val="68"/>
                                <w:sz w:val="17"/>
                              </w:rPr>
                              <w:t> </w:t>
                            </w:r>
                            <w:r>
                              <w:rPr>
                                <w:rFonts w:ascii="Arial"/>
                                <w:spacing w:val="-10"/>
                                <w:sz w:val="16"/>
                              </w:rPr>
                              <w:t>b</w:t>
                            </w:r>
                          </w:p>
                        </w:tc>
                        <w:tc>
                          <w:tcPr>
                            <w:tcW w:w="490" w:type="dxa"/>
                            <w:gridSpan w:val="2"/>
                            <w:tcBorders>
                              <w:left w:val="single" w:sz="12" w:space="0" w:color="000000"/>
                            </w:tcBorders>
                          </w:tcPr>
                          <w:p>
                            <w:pPr>
                              <w:pStyle w:val="TableParagraph"/>
                              <w:spacing w:line="153" w:lineRule="exact" w:before="18"/>
                              <w:ind w:left="85"/>
                              <w:rPr>
                                <w:sz w:val="16"/>
                              </w:rPr>
                            </w:pPr>
                            <w:r>
                              <w:rPr>
                                <w:sz w:val="16"/>
                              </w:rPr>
                              <w:t>a'</w:t>
                            </w:r>
                            <w:r>
                              <w:rPr>
                                <w:spacing w:val="71"/>
                                <w:sz w:val="16"/>
                              </w:rPr>
                              <w:t> </w:t>
                            </w:r>
                            <w:r>
                              <w:rPr>
                                <w:spacing w:val="-5"/>
                                <w:sz w:val="16"/>
                              </w:rPr>
                              <w:t>b'</w:t>
                            </w:r>
                          </w:p>
                        </w:tc>
                      </w:tr>
                      <w:tr>
                        <w:trPr>
                          <w:trHeight w:val="330" w:hRule="atLeast"/>
                        </w:trPr>
                        <w:tc>
                          <w:tcPr>
                            <w:tcW w:w="413" w:type="dxa"/>
                            <w:gridSpan w:val="2"/>
                            <w:tcBorders>
                              <w:bottom w:val="nil"/>
                              <w:right w:val="single" w:sz="12" w:space="0" w:color="000000"/>
                            </w:tcBorders>
                          </w:tcPr>
                          <w:p>
                            <w:pPr>
                              <w:pStyle w:val="TableParagraph"/>
                              <w:spacing w:line="169" w:lineRule="exact" w:before="13"/>
                              <w:ind w:left="85"/>
                              <w:rPr>
                                <w:sz w:val="16"/>
                              </w:rPr>
                            </w:pPr>
                            <w:r>
                              <w:rPr>
                                <w:w w:val="105"/>
                                <w:sz w:val="16"/>
                              </w:rPr>
                              <w:t>0</w:t>
                            </w:r>
                            <w:r>
                              <w:rPr>
                                <w:spacing w:val="70"/>
                                <w:w w:val="105"/>
                                <w:sz w:val="16"/>
                              </w:rPr>
                              <w:t> </w:t>
                            </w:r>
                            <w:r>
                              <w:rPr>
                                <w:spacing w:val="-10"/>
                                <w:w w:val="105"/>
                                <w:sz w:val="16"/>
                              </w:rPr>
                              <w:t>0</w:t>
                            </w:r>
                          </w:p>
                          <w:p>
                            <w:pPr>
                              <w:pStyle w:val="TableParagraph"/>
                              <w:spacing w:line="128" w:lineRule="exact"/>
                              <w:ind w:left="85"/>
                              <w:rPr>
                                <w:sz w:val="16"/>
                              </w:rPr>
                            </w:pPr>
                            <w:r>
                              <w:rPr>
                                <w:w w:val="110"/>
                                <w:sz w:val="16"/>
                              </w:rPr>
                              <w:t>0</w:t>
                            </w:r>
                            <w:r>
                              <w:rPr>
                                <w:spacing w:val="64"/>
                                <w:w w:val="150"/>
                                <w:sz w:val="16"/>
                              </w:rPr>
                              <w:t> </w:t>
                            </w:r>
                            <w:r>
                              <w:rPr>
                                <w:spacing w:val="-12"/>
                                <w:w w:val="110"/>
                                <w:sz w:val="16"/>
                              </w:rPr>
                              <w:t>l</w:t>
                            </w:r>
                          </w:p>
                        </w:tc>
                        <w:tc>
                          <w:tcPr>
                            <w:tcW w:w="221" w:type="dxa"/>
                            <w:vMerge w:val="restart"/>
                            <w:tcBorders>
                              <w:left w:val="single" w:sz="12" w:space="0" w:color="000000"/>
                            </w:tcBorders>
                          </w:tcPr>
                          <w:p>
                            <w:pPr>
                              <w:pStyle w:val="TableParagraph"/>
                              <w:spacing w:line="171" w:lineRule="exact" w:before="13"/>
                              <w:ind w:left="100"/>
                              <w:rPr>
                                <w:sz w:val="16"/>
                              </w:rPr>
                            </w:pPr>
                            <w:r>
                              <w:rPr>
                                <w:spacing w:val="-10"/>
                                <w:w w:val="105"/>
                                <w:sz w:val="16"/>
                              </w:rPr>
                              <w:t>0</w:t>
                            </w:r>
                          </w:p>
                          <w:p>
                            <w:pPr>
                              <w:pStyle w:val="TableParagraph"/>
                              <w:spacing w:line="194" w:lineRule="auto" w:before="16"/>
                              <w:ind w:left="121" w:right="23" w:hanging="6"/>
                              <w:rPr>
                                <w:sz w:val="16"/>
                              </w:rPr>
                            </w:pPr>
                            <w:r>
                              <w:rPr>
                                <w:spacing w:val="-10"/>
                                <w:sz w:val="16"/>
                              </w:rPr>
                              <w:t>l</w:t>
                            </w:r>
                            <w:r>
                              <w:rPr>
                                <w:spacing w:val="40"/>
                                <w:sz w:val="16"/>
                              </w:rPr>
                              <w:t> </w:t>
                            </w:r>
                            <w:r>
                              <w:rPr>
                                <w:spacing w:val="-10"/>
                                <w:w w:val="85"/>
                                <w:sz w:val="16"/>
                              </w:rPr>
                              <w:t>I</w:t>
                            </w:r>
                          </w:p>
                          <w:p>
                            <w:pPr>
                              <w:pStyle w:val="TableParagraph"/>
                              <w:spacing w:line="144" w:lineRule="exact"/>
                              <w:ind w:left="121"/>
                              <w:rPr>
                                <w:sz w:val="16"/>
                              </w:rPr>
                            </w:pPr>
                            <w:r>
                              <w:rPr>
                                <w:spacing w:val="-10"/>
                                <w:sz w:val="16"/>
                              </w:rPr>
                              <w:t>I</w:t>
                            </w:r>
                          </w:p>
                        </w:tc>
                        <w:tc>
                          <w:tcPr>
                            <w:tcW w:w="269" w:type="dxa"/>
                            <w:vMerge w:val="restart"/>
                          </w:tcPr>
                          <w:p>
                            <w:pPr>
                              <w:pStyle w:val="TableParagraph"/>
                              <w:spacing w:line="169" w:lineRule="exact" w:before="13"/>
                              <w:ind w:left="3" w:right="4"/>
                              <w:jc w:val="center"/>
                              <w:rPr>
                                <w:sz w:val="16"/>
                              </w:rPr>
                            </w:pPr>
                            <w:r>
                              <w:rPr>
                                <w:spacing w:val="-10"/>
                                <w:w w:val="105"/>
                                <w:sz w:val="16"/>
                              </w:rPr>
                              <w:t>0</w:t>
                            </w:r>
                          </w:p>
                          <w:p>
                            <w:pPr>
                              <w:pStyle w:val="TableParagraph"/>
                              <w:spacing w:line="154" w:lineRule="exact"/>
                              <w:ind w:right="4"/>
                              <w:jc w:val="center"/>
                              <w:rPr>
                                <w:sz w:val="16"/>
                              </w:rPr>
                            </w:pPr>
                            <w:r>
                              <w:rPr>
                                <w:spacing w:val="-10"/>
                                <w:w w:val="110"/>
                                <w:sz w:val="16"/>
                              </w:rPr>
                              <w:t>l</w:t>
                            </w:r>
                          </w:p>
                          <w:p>
                            <w:pPr>
                              <w:pStyle w:val="TableParagraph"/>
                              <w:spacing w:line="150" w:lineRule="exact" w:before="7"/>
                              <w:ind w:left="86" w:right="78" w:hanging="1"/>
                              <w:jc w:val="center"/>
                              <w:rPr>
                                <w:sz w:val="16"/>
                              </w:rPr>
                            </w:pPr>
                            <w:r>
                              <w:rPr>
                                <w:spacing w:val="-10"/>
                                <w:sz w:val="16"/>
                              </w:rPr>
                              <w:t>I</w:t>
                            </w:r>
                            <w:r>
                              <w:rPr>
                                <w:spacing w:val="40"/>
                                <w:sz w:val="16"/>
                              </w:rPr>
                              <w:t> </w:t>
                            </w:r>
                            <w:r>
                              <w:rPr>
                                <w:spacing w:val="-12"/>
                                <w:sz w:val="16"/>
                              </w:rPr>
                              <w:t>0</w:t>
                            </w:r>
                          </w:p>
                        </w:tc>
                      </w:tr>
                      <w:tr>
                        <w:trPr>
                          <w:trHeight w:val="311" w:hRule="atLeast"/>
                        </w:trPr>
                        <w:tc>
                          <w:tcPr>
                            <w:tcW w:w="197" w:type="dxa"/>
                            <w:tcBorders>
                              <w:top w:val="nil"/>
                            </w:tcBorders>
                          </w:tcPr>
                          <w:p>
                            <w:pPr>
                              <w:pStyle w:val="TableParagraph"/>
                              <w:spacing w:line="139" w:lineRule="exact"/>
                              <w:ind w:left="106"/>
                              <w:rPr>
                                <w:sz w:val="16"/>
                              </w:rPr>
                            </w:pPr>
                            <w:r>
                              <w:rPr>
                                <w:spacing w:val="-10"/>
                                <w:sz w:val="16"/>
                              </w:rPr>
                              <w:t>I</w:t>
                            </w:r>
                          </w:p>
                          <w:p>
                            <w:pPr>
                              <w:pStyle w:val="TableParagraph"/>
                              <w:spacing w:line="152" w:lineRule="exact"/>
                              <w:ind w:left="106"/>
                              <w:rPr>
                                <w:sz w:val="16"/>
                              </w:rPr>
                            </w:pPr>
                            <w:r>
                              <w:rPr>
                                <w:spacing w:val="-10"/>
                                <w:sz w:val="16"/>
                              </w:rPr>
                              <w:t>I</w:t>
                            </w:r>
                          </w:p>
                        </w:tc>
                        <w:tc>
                          <w:tcPr>
                            <w:tcW w:w="216" w:type="dxa"/>
                            <w:tcBorders>
                              <w:top w:val="nil"/>
                              <w:right w:val="single" w:sz="12" w:space="0" w:color="000000"/>
                            </w:tcBorders>
                          </w:tcPr>
                          <w:p>
                            <w:pPr>
                              <w:pStyle w:val="TableParagraph"/>
                              <w:spacing w:line="139" w:lineRule="exact"/>
                              <w:ind w:left="90"/>
                              <w:rPr>
                                <w:sz w:val="16"/>
                              </w:rPr>
                            </w:pPr>
                            <w:r>
                              <w:rPr>
                                <w:spacing w:val="-10"/>
                                <w:w w:val="105"/>
                                <w:sz w:val="16"/>
                              </w:rPr>
                              <w:t>0</w:t>
                            </w:r>
                          </w:p>
                          <w:p>
                            <w:pPr>
                              <w:pStyle w:val="TableParagraph"/>
                              <w:spacing w:line="152" w:lineRule="exact"/>
                              <w:ind w:left="106"/>
                              <w:rPr>
                                <w:sz w:val="16"/>
                              </w:rPr>
                            </w:pPr>
                            <w:r>
                              <w:rPr>
                                <w:spacing w:val="-10"/>
                                <w:sz w:val="16"/>
                              </w:rPr>
                              <w:t>I</w:t>
                            </w:r>
                          </w:p>
                        </w:tc>
                        <w:tc>
                          <w:tcPr>
                            <w:tcW w:w="221" w:type="dxa"/>
                            <w:vMerge/>
                            <w:tcBorders>
                              <w:top w:val="nil"/>
                              <w:left w:val="single" w:sz="12" w:space="0" w:color="000000"/>
                            </w:tcBorders>
                          </w:tcPr>
                          <w:p>
                            <w:pPr>
                              <w:rPr>
                                <w:sz w:val="2"/>
                                <w:szCs w:val="2"/>
                              </w:rPr>
                            </w:pPr>
                          </w:p>
                        </w:tc>
                        <w:tc>
                          <w:tcPr>
                            <w:tcW w:w="269" w:type="dxa"/>
                            <w:vMerge/>
                            <w:tcBorders>
                              <w:top w:val="nil"/>
                            </w:tcBorders>
                          </w:tcPr>
                          <w:p>
                            <w:pPr>
                              <w:rPr>
                                <w:sz w:val="2"/>
                                <w:szCs w:val="2"/>
                              </w:rPr>
                            </w:pPr>
                          </w:p>
                        </w:tc>
                      </w:tr>
                    </w:tbl>
                    <w:p>
                      <w:pPr>
                        <w:pStyle w:val="BodyText"/>
                      </w:pPr>
                    </w:p>
                  </w:txbxContent>
                </v:textbox>
                <w10:wrap type="none"/>
              </v:shape>
            </w:pict>
          </mc:Fallback>
        </mc:AlternateContent>
      </w:r>
      <w:r>
        <w:rPr>
          <w:spacing w:val="-4"/>
        </w:rPr>
        <w:t>lilU</w:t>
      </w:r>
    </w:p>
    <w:p>
      <w:pPr>
        <w:spacing w:before="192"/>
        <w:ind w:left="221" w:right="0" w:firstLine="0"/>
        <w:jc w:val="left"/>
        <w:rPr>
          <w:sz w:val="18"/>
          <w:szCs w:val="18"/>
        </w:rPr>
      </w:pPr>
      <w:r>
        <w:rPr/>
        <w:br w:type="column"/>
      </w:r>
      <w:r>
        <w:rPr>
          <w:spacing w:val="-5"/>
          <w:sz w:val="18"/>
          <w:szCs w:val="18"/>
        </w:rPr>
        <w:t>a�a</w:t>
      </w:r>
    </w:p>
    <w:p>
      <w:pPr>
        <w:pStyle w:val="BodyText"/>
        <w:spacing w:before="47"/>
        <w:rPr>
          <w:sz w:val="18"/>
        </w:rPr>
      </w:pPr>
    </w:p>
    <w:p>
      <w:pPr>
        <w:tabs>
          <w:tab w:pos="843" w:val="left" w:leader="none"/>
          <w:tab w:pos="1436" w:val="left" w:leader="none"/>
        </w:tabs>
        <w:spacing w:before="0"/>
        <w:ind w:left="206" w:right="0" w:firstLine="0"/>
        <w:jc w:val="left"/>
        <w:rPr>
          <w:sz w:val="18"/>
        </w:rPr>
      </w:pPr>
      <w:r>
        <w:rPr>
          <w:rFonts w:ascii="Arial"/>
          <w:w w:val="120"/>
          <w:sz w:val="17"/>
        </w:rPr>
        <w:t>0</w:t>
      </w:r>
      <w:r>
        <w:rPr>
          <w:rFonts w:ascii="Arial"/>
          <w:spacing w:val="67"/>
          <w:w w:val="120"/>
          <w:sz w:val="17"/>
        </w:rPr>
        <w:t> </w:t>
      </w:r>
      <w:r>
        <w:rPr>
          <w:sz w:val="18"/>
          <w:u w:val="single"/>
        </w:rPr>
        <w:tab/>
      </w:r>
      <w:r>
        <w:rPr>
          <w:spacing w:val="-10"/>
          <w:w w:val="225"/>
          <w:sz w:val="18"/>
          <w:u w:val="none"/>
        </w:rPr>
        <w:t>J</w:t>
      </w:r>
      <w:r>
        <w:rPr>
          <w:sz w:val="18"/>
          <w:u w:val="single"/>
        </w:rPr>
        <w:tab/>
      </w:r>
      <w:r>
        <w:rPr>
          <w:spacing w:val="-10"/>
          <w:w w:val="225"/>
          <w:sz w:val="18"/>
          <w:u w:val="none"/>
        </w:rPr>
        <w:t>a</w:t>
      </w:r>
    </w:p>
    <w:p>
      <w:pPr>
        <w:pStyle w:val="BodyText"/>
        <w:rPr>
          <w:sz w:val="18"/>
        </w:rPr>
      </w:pPr>
    </w:p>
    <w:p>
      <w:pPr>
        <w:pStyle w:val="BodyText"/>
        <w:spacing w:before="90"/>
        <w:rPr>
          <w:sz w:val="18"/>
        </w:rPr>
      </w:pPr>
    </w:p>
    <w:p>
      <w:pPr>
        <w:spacing w:before="0"/>
        <w:ind w:left="806" w:right="0" w:firstLine="0"/>
        <w:jc w:val="left"/>
        <w:rPr>
          <w:sz w:val="16"/>
        </w:rPr>
      </w:pPr>
      <w:r>
        <w:rPr>
          <w:spacing w:val="-2"/>
          <w:sz w:val="16"/>
        </w:rPr>
        <w:t>EXCHANGE</w:t>
      </w:r>
    </w:p>
    <w:p>
      <w:pPr>
        <w:spacing w:after="0"/>
        <w:jc w:val="left"/>
        <w:rPr>
          <w:sz w:val="16"/>
        </w:rPr>
        <w:sectPr>
          <w:type w:val="continuous"/>
          <w:pgSz w:w="8450" w:h="12230"/>
          <w:pgMar w:header="535" w:footer="0" w:top="1480" w:bottom="280" w:left="425" w:right="425"/>
          <w:cols w:num="2" w:equalWidth="0">
            <w:col w:w="4441" w:space="40"/>
            <w:col w:w="3119"/>
          </w:cols>
        </w:sectPr>
      </w:pPr>
    </w:p>
    <w:p>
      <w:pPr>
        <w:pStyle w:val="BodyText"/>
        <w:rPr>
          <w:sz w:val="16"/>
        </w:rPr>
      </w:pPr>
    </w:p>
    <w:p>
      <w:pPr>
        <w:pStyle w:val="BodyText"/>
        <w:spacing w:before="141"/>
        <w:rPr>
          <w:sz w:val="16"/>
        </w:rPr>
      </w:pPr>
    </w:p>
    <w:p>
      <w:pPr>
        <w:spacing w:before="0"/>
        <w:ind w:left="492" w:right="0" w:firstLine="0"/>
        <w:jc w:val="left"/>
        <w:rPr>
          <w:sz w:val="16"/>
        </w:rPr>
      </w:pPr>
      <w:r>
        <w:rPr>
          <w:sz w:val="16"/>
        </w:rPr>
        <w:drawing>
          <wp:anchor distT="0" distB="0" distL="0" distR="0" allowOverlap="1" layoutInCell="1" locked="0" behindDoc="0" simplePos="0" relativeHeight="15891456">
            <wp:simplePos x="0" y="0"/>
            <wp:positionH relativeFrom="page">
              <wp:posOffset>3067147</wp:posOffset>
            </wp:positionH>
            <wp:positionV relativeFrom="paragraph">
              <wp:posOffset>-210375</wp:posOffset>
            </wp:positionV>
            <wp:extent cx="1713813" cy="424337"/>
            <wp:effectExtent l="0" t="0" r="0" b="0"/>
            <wp:wrapNone/>
            <wp:docPr id="685" name="Image 685"/>
            <wp:cNvGraphicFramePr>
              <a:graphicFrameLocks/>
            </wp:cNvGraphicFramePr>
            <a:graphic>
              <a:graphicData uri="http://schemas.openxmlformats.org/drawingml/2006/picture">
                <pic:pic>
                  <pic:nvPicPr>
                    <pic:cNvPr id="685" name="Image 685"/>
                    <pic:cNvPicPr/>
                  </pic:nvPicPr>
                  <pic:blipFill>
                    <a:blip r:embed="rId192" cstate="print"/>
                    <a:stretch>
                      <a:fillRect/>
                    </a:stretch>
                  </pic:blipFill>
                  <pic:spPr>
                    <a:xfrm>
                      <a:off x="0" y="0"/>
                      <a:ext cx="1713813" cy="424337"/>
                    </a:xfrm>
                    <a:prstGeom prst="rect">
                      <a:avLst/>
                    </a:prstGeom>
                  </pic:spPr>
                </pic:pic>
              </a:graphicData>
            </a:graphic>
          </wp:anchor>
        </w:drawing>
      </w:r>
      <w:r>
        <w:rPr>
          <w:sz w:val="16"/>
        </w:rPr>
        <w:t>(c)</w:t>
      </w:r>
      <w:r>
        <w:rPr>
          <w:spacing w:val="1"/>
          <w:sz w:val="16"/>
        </w:rPr>
        <w:t> </w:t>
      </w:r>
      <w:r>
        <w:rPr>
          <w:sz w:val="16"/>
        </w:rPr>
        <w:t>CONTROLLED</w:t>
      </w:r>
      <w:r>
        <w:rPr>
          <w:spacing w:val="20"/>
          <w:sz w:val="16"/>
        </w:rPr>
        <w:t> </w:t>
      </w:r>
      <w:r>
        <w:rPr>
          <w:sz w:val="16"/>
        </w:rPr>
        <w:t>CONTROLLED</w:t>
      </w:r>
      <w:r>
        <w:rPr>
          <w:spacing w:val="18"/>
          <w:sz w:val="16"/>
        </w:rPr>
        <w:t> </w:t>
      </w:r>
      <w:r>
        <w:rPr>
          <w:spacing w:val="-5"/>
          <w:sz w:val="16"/>
        </w:rPr>
        <w:t>NOT</w:t>
      </w:r>
    </w:p>
    <w:p>
      <w:pPr>
        <w:pStyle w:val="BodyText"/>
        <w:rPr>
          <w:sz w:val="16"/>
        </w:rPr>
      </w:pPr>
    </w:p>
    <w:p>
      <w:pPr>
        <w:pStyle w:val="BodyText"/>
        <w:spacing w:before="15"/>
        <w:rPr>
          <w:sz w:val="16"/>
        </w:rPr>
      </w:pPr>
    </w:p>
    <w:p>
      <w:pPr>
        <w:tabs>
          <w:tab w:pos="2389" w:val="left" w:leader="none"/>
        </w:tabs>
        <w:spacing w:line="273" w:lineRule="auto" w:before="1"/>
        <w:ind w:left="1216" w:right="5058" w:hanging="22"/>
        <w:jc w:val="left"/>
        <w:rPr>
          <w:sz w:val="18"/>
        </w:rPr>
      </w:pPr>
      <w:r>
        <w:rPr>
          <w:spacing w:val="-4"/>
          <w:w w:val="315"/>
          <w:sz w:val="18"/>
        </w:rPr>
        <w:t>a=Ea' </w:t>
      </w:r>
      <w:r>
        <w:rPr>
          <w:spacing w:val="-10"/>
          <w:w w:val="130"/>
          <w:sz w:val="18"/>
        </w:rPr>
        <w:t>b</w:t>
      </w:r>
      <w:r>
        <w:rPr>
          <w:sz w:val="18"/>
        </w:rPr>
        <w:tab/>
      </w:r>
      <w:r>
        <w:rPr>
          <w:spacing w:val="-7"/>
          <w:w w:val="125"/>
          <w:sz w:val="18"/>
        </w:rPr>
        <w:t>b'</w:t>
      </w:r>
    </w:p>
    <w:p>
      <w:pPr>
        <w:tabs>
          <w:tab w:pos="2377" w:val="left" w:leader="none"/>
        </w:tabs>
        <w:spacing w:before="206"/>
        <w:ind w:left="1204" w:right="0" w:firstLine="0"/>
        <w:jc w:val="left"/>
        <w:rPr>
          <w:sz w:val="19"/>
        </w:rPr>
      </w:pPr>
      <w:r>
        <w:rPr>
          <w:rFonts w:ascii="Arial"/>
          <w:spacing w:val="-10"/>
          <w:w w:val="105"/>
          <w:sz w:val="12"/>
        </w:rPr>
        <w:t>C</w:t>
      </w:r>
      <w:r>
        <w:rPr>
          <w:rFonts w:ascii="Arial"/>
          <w:sz w:val="12"/>
        </w:rPr>
        <w:tab/>
      </w:r>
      <w:r>
        <w:rPr>
          <w:spacing w:val="-5"/>
          <w:w w:val="105"/>
          <w:sz w:val="19"/>
        </w:rPr>
        <w:t>c'</w:t>
      </w:r>
    </w:p>
    <w:p>
      <w:pPr>
        <w:pStyle w:val="BodyText"/>
        <w:rPr>
          <w:sz w:val="18"/>
        </w:rPr>
      </w:pPr>
    </w:p>
    <w:p>
      <w:pPr>
        <w:pStyle w:val="BodyText"/>
        <w:rPr>
          <w:sz w:val="18"/>
        </w:rPr>
      </w:pPr>
    </w:p>
    <w:p>
      <w:pPr>
        <w:pStyle w:val="BodyText"/>
        <w:spacing w:before="131"/>
        <w:rPr>
          <w:sz w:val="18"/>
        </w:rPr>
      </w:pPr>
    </w:p>
    <w:p>
      <w:pPr>
        <w:spacing w:before="0"/>
        <w:ind w:left="0" w:right="31" w:firstLine="0"/>
        <w:jc w:val="center"/>
        <w:rPr>
          <w:b/>
          <w:sz w:val="18"/>
        </w:rPr>
      </w:pPr>
      <w:r>
        <w:rPr>
          <w:b/>
          <w:sz w:val="18"/>
        </w:rPr>
        <w:t>Fig.</w:t>
      </w:r>
      <w:r>
        <w:rPr>
          <w:b/>
          <w:spacing w:val="2"/>
          <w:sz w:val="18"/>
        </w:rPr>
        <w:t> </w:t>
      </w:r>
      <w:r>
        <w:rPr>
          <w:b/>
          <w:sz w:val="18"/>
        </w:rPr>
        <w:t>6.3</w:t>
      </w:r>
      <w:r>
        <w:rPr>
          <w:b/>
          <w:spacing w:val="4"/>
          <w:sz w:val="18"/>
        </w:rPr>
        <w:t> </w:t>
      </w:r>
      <w:r>
        <w:rPr>
          <w:b/>
          <w:sz w:val="18"/>
        </w:rPr>
        <w:t>Reversible</w:t>
      </w:r>
      <w:r>
        <w:rPr>
          <w:b/>
          <w:spacing w:val="17"/>
          <w:sz w:val="18"/>
        </w:rPr>
        <w:t> </w:t>
      </w:r>
      <w:r>
        <w:rPr>
          <w:b/>
          <w:spacing w:val="-2"/>
          <w:sz w:val="18"/>
        </w:rPr>
        <w:t>Primitives</w:t>
      </w:r>
    </w:p>
    <w:p>
      <w:pPr>
        <w:pStyle w:val="BodyText"/>
        <w:spacing w:before="63"/>
        <w:rPr>
          <w:b/>
          <w:sz w:val="18"/>
        </w:rPr>
      </w:pPr>
    </w:p>
    <w:p>
      <w:pPr>
        <w:pStyle w:val="BodyText"/>
        <w:spacing w:line="208" w:lineRule="auto"/>
        <w:ind w:left="153" w:right="177" w:firstLine="6"/>
        <w:jc w:val="both"/>
      </w:pPr>
      <w:r>
        <w:rPr/>
        <w:t>Next</w:t>
      </w:r>
      <w:r>
        <w:rPr>
          <w:spacing w:val="-1"/>
        </w:rPr>
        <w:t> </w:t>
      </w:r>
      <w:r>
        <w:rPr/>
        <w:t>is</w:t>
      </w:r>
      <w:r>
        <w:rPr>
          <w:spacing w:val="-5"/>
        </w:rPr>
        <w:t> </w:t>
      </w:r>
      <w:r>
        <w:rPr/>
        <w:t>what we</w:t>
      </w:r>
      <w:r>
        <w:rPr>
          <w:spacing w:val="-10"/>
        </w:rPr>
        <w:t> </w:t>
      </w:r>
      <w:r>
        <w:rPr/>
        <w:t>shall</w:t>
      </w:r>
      <w:r>
        <w:rPr>
          <w:spacing w:val="-7"/>
        </w:rPr>
        <w:t> </w:t>
      </w:r>
      <w:r>
        <w:rPr/>
        <w:t>call</w:t>
      </w:r>
      <w:r>
        <w:rPr>
          <w:spacing w:val="-4"/>
        </w:rPr>
        <w:t> </w:t>
      </w:r>
      <w:r>
        <w:rPr/>
        <w:t>the</w:t>
      </w:r>
      <w:r>
        <w:rPr>
          <w:spacing w:val="-15"/>
        </w:rPr>
        <w:t> </w:t>
      </w:r>
      <w:r>
        <w:rPr/>
        <w:t>CONTROLLED</w:t>
      </w:r>
      <w:r>
        <w:rPr>
          <w:spacing w:val="18"/>
        </w:rPr>
        <w:t> </w:t>
      </w:r>
      <w:r>
        <w:rPr/>
        <w:t>NOT</w:t>
      </w:r>
      <w:r>
        <w:rPr>
          <w:spacing w:val="-7"/>
        </w:rPr>
        <w:t> </w:t>
      </w:r>
      <w:r>
        <w:rPr/>
        <w:t>(see</w:t>
      </w:r>
      <w:r>
        <w:rPr>
          <w:spacing w:val="-5"/>
        </w:rPr>
        <w:t> </w:t>
      </w:r>
      <w:r>
        <w:rPr/>
        <w:t>Figure</w:t>
      </w:r>
      <w:r>
        <w:rPr>
          <w:spacing w:val="-1"/>
        </w:rPr>
        <w:t> </w:t>
      </w:r>
      <w:r>
        <w:rPr/>
        <w:t>6.3(b)).</w:t>
      </w:r>
      <w:r>
        <w:rPr>
          <w:spacing w:val="-3"/>
        </w:rPr>
        <w:t> </w:t>
      </w:r>
      <w:r>
        <w:rPr/>
        <w:t>There are two entering lines, </w:t>
      </w:r>
      <w:r>
        <w:rPr>
          <w:i/>
          <w:sz w:val="21"/>
        </w:rPr>
        <w:t>a </w:t>
      </w:r>
      <w:r>
        <w:rPr/>
        <w:t>and band two exiting lines </w:t>
      </w:r>
      <w:r>
        <w:rPr>
          <w:i/>
          <w:sz w:val="21"/>
        </w:rPr>
        <w:t>a' </w:t>
      </w:r>
      <w:r>
        <w:rPr/>
        <w:t>and</w:t>
      </w:r>
      <w:r>
        <w:rPr>
          <w:spacing w:val="-2"/>
        </w:rPr>
        <w:t> </w:t>
      </w:r>
      <w:r>
        <w:rPr>
          <w:i/>
          <w:sz w:val="22"/>
        </w:rPr>
        <w:t>b'.</w:t>
      </w:r>
      <w:r>
        <w:rPr>
          <w:i/>
          <w:spacing w:val="29"/>
          <w:sz w:val="22"/>
        </w:rPr>
        <w:t> </w:t>
      </w:r>
      <w:r>
        <w:rPr/>
        <w:t>The </w:t>
      </w:r>
      <w:r>
        <w:rPr>
          <w:i/>
          <w:sz w:val="21"/>
        </w:rPr>
        <w:t>a' </w:t>
      </w:r>
      <w:r>
        <w:rPr/>
        <w:t>is always the</w:t>
      </w:r>
      <w:r>
        <w:rPr>
          <w:spacing w:val="-15"/>
        </w:rPr>
        <w:t> </w:t>
      </w:r>
      <w:r>
        <w:rPr/>
        <w:t>same</w:t>
      </w:r>
      <w:r>
        <w:rPr>
          <w:spacing w:val="-13"/>
        </w:rPr>
        <w:t> </w:t>
      </w:r>
      <w:r>
        <w:rPr/>
        <w:t>as</w:t>
      </w:r>
      <w:r>
        <w:rPr>
          <w:spacing w:val="-14"/>
        </w:rPr>
        <w:t> </w:t>
      </w:r>
      <w:r>
        <w:rPr>
          <w:i/>
        </w:rPr>
        <w:t>a,</w:t>
      </w:r>
      <w:r>
        <w:rPr>
          <w:i/>
          <w:spacing w:val="-8"/>
        </w:rPr>
        <w:t> </w:t>
      </w:r>
      <w:r>
        <w:rPr/>
        <w:t>which</w:t>
      </w:r>
      <w:r>
        <w:rPr>
          <w:spacing w:val="-3"/>
        </w:rPr>
        <w:t> </w:t>
      </w:r>
      <w:r>
        <w:rPr/>
        <w:t>is</w:t>
      </w:r>
      <w:r>
        <w:rPr>
          <w:spacing w:val="-6"/>
        </w:rPr>
        <w:t> </w:t>
      </w:r>
      <w:r>
        <w:rPr/>
        <w:t>the</w:t>
      </w:r>
      <w:r>
        <w:rPr>
          <w:spacing w:val="-12"/>
        </w:rPr>
        <w:t> </w:t>
      </w:r>
      <w:r>
        <w:rPr/>
        <w:t>control</w:t>
      </w:r>
      <w:r>
        <w:rPr>
          <w:spacing w:val="1"/>
        </w:rPr>
        <w:t> </w:t>
      </w:r>
      <w:r>
        <w:rPr/>
        <w:t>line.</w:t>
      </w:r>
      <w:r>
        <w:rPr>
          <w:spacing w:val="-9"/>
        </w:rPr>
        <w:t> </w:t>
      </w:r>
      <w:r>
        <w:rPr/>
        <w:t>If</w:t>
      </w:r>
      <w:r>
        <w:rPr>
          <w:spacing w:val="-1"/>
        </w:rPr>
        <w:t> </w:t>
      </w:r>
      <w:r>
        <w:rPr/>
        <w:t>the</w:t>
      </w:r>
      <w:r>
        <w:rPr>
          <w:spacing w:val="-12"/>
        </w:rPr>
        <w:t> </w:t>
      </w:r>
      <w:r>
        <w:rPr/>
        <w:t>control</w:t>
      </w:r>
      <w:r>
        <w:rPr>
          <w:spacing w:val="-3"/>
        </w:rPr>
        <w:t> </w:t>
      </w:r>
      <w:r>
        <w:rPr/>
        <w:t>is</w:t>
      </w:r>
      <w:r>
        <w:rPr>
          <w:spacing w:val="-15"/>
        </w:rPr>
        <w:t> </w:t>
      </w:r>
      <w:r>
        <w:rPr/>
        <w:t>activated</w:t>
      </w:r>
      <w:r>
        <w:rPr>
          <w:spacing w:val="-8"/>
        </w:rPr>
        <w:t> </w:t>
      </w:r>
      <w:r>
        <w:rPr>
          <w:i/>
        </w:rPr>
        <w:t>a</w:t>
      </w:r>
      <w:r>
        <w:rPr>
          <w:i/>
          <w:spacing w:val="-4"/>
        </w:rPr>
        <w:t> </w:t>
      </w:r>
      <w:r>
        <w:rPr>
          <w:sz w:val="31"/>
        </w:rPr>
        <w:t>=</w:t>
      </w:r>
      <w:r>
        <w:rPr>
          <w:spacing w:val="-20"/>
          <w:sz w:val="31"/>
        </w:rPr>
        <w:t> </w:t>
      </w:r>
      <w:r>
        <w:rPr/>
        <w:t>1</w:t>
      </w:r>
      <w:r>
        <w:rPr>
          <w:spacing w:val="-6"/>
        </w:rPr>
        <w:t> </w:t>
      </w:r>
      <w:r>
        <w:rPr/>
        <w:t>then</w:t>
      </w:r>
      <w:r>
        <w:rPr>
          <w:spacing w:val="-4"/>
        </w:rPr>
        <w:t> </w:t>
      </w:r>
      <w:r>
        <w:rPr>
          <w:spacing w:val="-5"/>
        </w:rPr>
        <w:t>the</w:t>
      </w:r>
    </w:p>
    <w:p>
      <w:pPr>
        <w:pStyle w:val="BodyText"/>
        <w:spacing w:line="249" w:lineRule="exact"/>
        <w:ind w:left="153"/>
        <w:jc w:val="both"/>
      </w:pPr>
      <w:r>
        <w:rPr/>
        <w:t>output</w:t>
      </w:r>
      <w:r>
        <w:rPr>
          <w:spacing w:val="-15"/>
        </w:rPr>
        <w:t> </w:t>
      </w:r>
      <w:r>
        <w:rPr>
          <w:i/>
          <w:sz w:val="22"/>
        </w:rPr>
        <w:t>b'</w:t>
      </w:r>
      <w:r>
        <w:rPr>
          <w:i/>
          <w:spacing w:val="-7"/>
          <w:sz w:val="22"/>
        </w:rPr>
        <w:t> </w:t>
      </w:r>
      <w:r>
        <w:rPr/>
        <w:t>is</w:t>
      </w:r>
      <w:r>
        <w:rPr>
          <w:spacing w:val="-12"/>
        </w:rPr>
        <w:t> </w:t>
      </w:r>
      <w:r>
        <w:rPr/>
        <w:t>the</w:t>
      </w:r>
      <w:r>
        <w:rPr>
          <w:spacing w:val="-9"/>
        </w:rPr>
        <w:t> </w:t>
      </w:r>
      <w:r>
        <w:rPr/>
        <w:t>NOT</w:t>
      </w:r>
      <w:r>
        <w:rPr>
          <w:spacing w:val="-14"/>
        </w:rPr>
        <w:t> </w:t>
      </w:r>
      <w:r>
        <w:rPr/>
        <w:t>of</w:t>
      </w:r>
      <w:r>
        <w:rPr>
          <w:spacing w:val="-11"/>
        </w:rPr>
        <w:t> </w:t>
      </w:r>
      <w:r>
        <w:rPr>
          <w:i/>
          <w:sz w:val="22"/>
        </w:rPr>
        <w:t>b.</w:t>
      </w:r>
      <w:r>
        <w:rPr>
          <w:i/>
          <w:spacing w:val="7"/>
          <w:sz w:val="22"/>
        </w:rPr>
        <w:t> </w:t>
      </w:r>
      <w:r>
        <w:rPr/>
        <w:t>Otherwise</w:t>
      </w:r>
      <w:r>
        <w:rPr>
          <w:spacing w:val="-7"/>
        </w:rPr>
        <w:t> </w:t>
      </w:r>
      <w:r>
        <w:rPr>
          <w:i/>
          <w:sz w:val="22"/>
        </w:rPr>
        <w:t>b</w:t>
      </w:r>
      <w:r>
        <w:rPr>
          <w:i/>
          <w:spacing w:val="-4"/>
          <w:sz w:val="22"/>
        </w:rPr>
        <w:t> </w:t>
      </w:r>
      <w:r>
        <w:rPr/>
        <w:t>is</w:t>
      </w:r>
      <w:r>
        <w:rPr>
          <w:spacing w:val="-14"/>
        </w:rPr>
        <w:t> </w:t>
      </w:r>
      <w:r>
        <w:rPr/>
        <w:t>unchanged,</w:t>
      </w:r>
      <w:r>
        <w:rPr>
          <w:spacing w:val="-6"/>
        </w:rPr>
        <w:t> </w:t>
      </w:r>
      <w:r>
        <w:rPr>
          <w:i/>
          <w:sz w:val="22"/>
        </w:rPr>
        <w:t>b</w:t>
      </w:r>
      <w:r>
        <w:rPr>
          <w:i/>
          <w:spacing w:val="-2"/>
          <w:sz w:val="22"/>
        </w:rPr>
        <w:t> </w:t>
      </w:r>
      <w:r>
        <w:rPr>
          <w:sz w:val="31"/>
        </w:rPr>
        <w:t>=</w:t>
      </w:r>
      <w:r>
        <w:rPr>
          <w:spacing w:val="-25"/>
          <w:sz w:val="31"/>
        </w:rPr>
        <w:t> </w:t>
      </w:r>
      <w:r>
        <w:rPr>
          <w:i/>
          <w:sz w:val="22"/>
        </w:rPr>
        <w:t>b'.</w:t>
      </w:r>
      <w:r>
        <w:rPr>
          <w:i/>
          <w:spacing w:val="40"/>
          <w:sz w:val="22"/>
        </w:rPr>
        <w:t> </w:t>
      </w:r>
      <w:r>
        <w:rPr/>
        <w:t>The</w:t>
      </w:r>
      <w:r>
        <w:rPr>
          <w:spacing w:val="-14"/>
        </w:rPr>
        <w:t> </w:t>
      </w:r>
      <w:r>
        <w:rPr/>
        <w:t>table</w:t>
      </w:r>
      <w:r>
        <w:rPr>
          <w:spacing w:val="-12"/>
        </w:rPr>
        <w:t> </w:t>
      </w:r>
      <w:r>
        <w:rPr/>
        <w:t>of</w:t>
      </w:r>
      <w:r>
        <w:rPr>
          <w:spacing w:val="-3"/>
        </w:rPr>
        <w:t> </w:t>
      </w:r>
      <w:r>
        <w:rPr>
          <w:spacing w:val="-2"/>
        </w:rPr>
        <w:t>values</w:t>
      </w:r>
    </w:p>
    <w:p>
      <w:pPr>
        <w:pStyle w:val="BodyText"/>
        <w:spacing w:line="235" w:lineRule="auto"/>
        <w:ind w:left="150" w:right="179" w:hanging="3"/>
        <w:jc w:val="both"/>
      </w:pPr>
      <w:r>
        <w:rPr/>
        <w:t>for input and output is given in Figure 6.3. The action is reversed by simply repeating it. The quantity </w:t>
      </w:r>
      <w:r>
        <w:rPr>
          <w:i/>
          <w:sz w:val="22"/>
        </w:rPr>
        <w:t>b' </w:t>
      </w:r>
      <w:r>
        <w:rPr/>
        <w:t>is really a symmetric function of </w:t>
      </w:r>
      <w:r>
        <w:rPr>
          <w:i/>
        </w:rPr>
        <w:t>a </w:t>
      </w:r>
      <w:r>
        <w:rPr/>
        <w:t>and </w:t>
      </w:r>
      <w:r>
        <w:rPr>
          <w:i/>
          <w:sz w:val="22"/>
        </w:rPr>
        <w:t>b </w:t>
      </w:r>
      <w:r>
        <w:rPr/>
        <w:t>called </w:t>
      </w:r>
      <w:r>
        <w:rPr>
          <w:rFonts w:ascii="Arial"/>
          <w:b/>
          <w:sz w:val="21"/>
        </w:rPr>
        <w:t>XOR, </w:t>
      </w:r>
      <w:r>
        <w:rPr/>
        <w:t>the exclusive or;</w:t>
      </w:r>
      <w:r>
        <w:rPr>
          <w:spacing w:val="-2"/>
        </w:rPr>
        <w:t> </w:t>
      </w:r>
      <w:r>
        <w:rPr>
          <w:rFonts w:ascii="Arial"/>
          <w:i/>
          <w:sz w:val="20"/>
        </w:rPr>
        <w:t>a orb</w:t>
      </w:r>
      <w:r>
        <w:rPr>
          <w:rFonts w:ascii="Arial"/>
          <w:i/>
          <w:spacing w:val="80"/>
          <w:sz w:val="20"/>
        </w:rPr>
        <w:t> </w:t>
      </w:r>
      <w:r>
        <w:rPr/>
        <w:t>but not both. It is likewise the sum modulo two of</w:t>
      </w:r>
      <w:r>
        <w:rPr>
          <w:spacing w:val="7"/>
        </w:rPr>
        <w:t> </w:t>
      </w:r>
      <w:r>
        <w:rPr>
          <w:i/>
        </w:rPr>
        <w:t>a</w:t>
      </w:r>
      <w:r>
        <w:rPr>
          <w:i/>
          <w:spacing w:val="1"/>
        </w:rPr>
        <w:t> </w:t>
      </w:r>
      <w:r>
        <w:rPr/>
        <w:t>and</w:t>
      </w:r>
      <w:r>
        <w:rPr>
          <w:spacing w:val="2"/>
        </w:rPr>
        <w:t> </w:t>
      </w:r>
      <w:r>
        <w:rPr>
          <w:i/>
          <w:sz w:val="22"/>
        </w:rPr>
        <w:t>b,</w:t>
      </w:r>
      <w:r>
        <w:rPr>
          <w:i/>
          <w:spacing w:val="11"/>
          <w:sz w:val="22"/>
        </w:rPr>
        <w:t> </w:t>
      </w:r>
      <w:r>
        <w:rPr/>
        <w:t>and</w:t>
      </w:r>
      <w:r>
        <w:rPr>
          <w:spacing w:val="-3"/>
        </w:rPr>
        <w:t> </w:t>
      </w:r>
      <w:r>
        <w:rPr/>
        <w:t>can</w:t>
      </w:r>
      <w:r>
        <w:rPr>
          <w:spacing w:val="3"/>
        </w:rPr>
        <w:t> </w:t>
      </w:r>
      <w:r>
        <w:rPr/>
        <w:t>be</w:t>
      </w:r>
      <w:r>
        <w:rPr>
          <w:spacing w:val="-2"/>
        </w:rPr>
        <w:t> </w:t>
      </w:r>
      <w:r>
        <w:rPr/>
        <w:t>used</w:t>
      </w:r>
      <w:r>
        <w:rPr>
          <w:spacing w:val="5"/>
        </w:rPr>
        <w:t> </w:t>
      </w:r>
      <w:r>
        <w:rPr/>
        <w:t>to</w:t>
      </w:r>
      <w:r>
        <w:rPr>
          <w:spacing w:val="-3"/>
        </w:rPr>
        <w:t> </w:t>
      </w:r>
      <w:r>
        <w:rPr/>
        <w:t>compare</w:t>
      </w:r>
      <w:r>
        <w:rPr>
          <w:spacing w:val="2"/>
        </w:rPr>
        <w:t> </w:t>
      </w:r>
      <w:r>
        <w:rPr>
          <w:i/>
        </w:rPr>
        <w:t>a</w:t>
      </w:r>
      <w:r>
        <w:rPr>
          <w:i/>
          <w:spacing w:val="-3"/>
        </w:rPr>
        <w:t> </w:t>
      </w:r>
      <w:r>
        <w:rPr/>
        <w:t>and</w:t>
      </w:r>
      <w:r>
        <w:rPr>
          <w:spacing w:val="-3"/>
        </w:rPr>
        <w:t> </w:t>
      </w:r>
      <w:r>
        <w:rPr>
          <w:i/>
          <w:sz w:val="22"/>
        </w:rPr>
        <w:t>b,</w:t>
      </w:r>
      <w:r>
        <w:rPr>
          <w:i/>
          <w:spacing w:val="7"/>
          <w:sz w:val="22"/>
        </w:rPr>
        <w:t> </w:t>
      </w:r>
      <w:r>
        <w:rPr/>
        <w:t>giving</w:t>
      </w:r>
      <w:r>
        <w:rPr>
          <w:spacing w:val="4"/>
        </w:rPr>
        <w:t> </w:t>
      </w:r>
      <w:r>
        <w:rPr/>
        <w:t>a</w:t>
      </w:r>
      <w:r>
        <w:rPr>
          <w:spacing w:val="-3"/>
        </w:rPr>
        <w:t> </w:t>
      </w:r>
      <w:r>
        <w:rPr>
          <w:rFonts w:ascii="Arial"/>
          <w:sz w:val="21"/>
        </w:rPr>
        <w:t>1</w:t>
      </w:r>
      <w:r>
        <w:rPr>
          <w:rFonts w:ascii="Arial"/>
          <w:spacing w:val="-13"/>
          <w:sz w:val="21"/>
        </w:rPr>
        <w:t> </w:t>
      </w:r>
      <w:r>
        <w:rPr/>
        <w:t>as</w:t>
      </w:r>
      <w:r>
        <w:rPr>
          <w:spacing w:val="-4"/>
        </w:rPr>
        <w:t> </w:t>
      </w:r>
      <w:r>
        <w:rPr/>
        <w:t>a</w:t>
      </w:r>
      <w:r>
        <w:rPr>
          <w:spacing w:val="-6"/>
        </w:rPr>
        <w:t> </w:t>
      </w:r>
      <w:r>
        <w:rPr/>
        <w:t>signal</w:t>
      </w:r>
      <w:r>
        <w:rPr>
          <w:spacing w:val="13"/>
        </w:rPr>
        <w:t> </w:t>
      </w:r>
      <w:r>
        <w:rPr/>
        <w:t>that</w:t>
      </w:r>
      <w:r>
        <w:rPr>
          <w:spacing w:val="9"/>
        </w:rPr>
        <w:t> </w:t>
      </w:r>
      <w:r>
        <w:rPr>
          <w:spacing w:val="-4"/>
        </w:rPr>
        <w:t>they</w:t>
      </w:r>
    </w:p>
    <w:p>
      <w:pPr>
        <w:pStyle w:val="BodyText"/>
        <w:spacing w:line="184" w:lineRule="auto" w:before="33"/>
        <w:ind w:left="153" w:right="174"/>
        <w:jc w:val="both"/>
      </w:pPr>
      <w:r>
        <w:rPr/>
        <w:t>are different. Please notice that this</w:t>
      </w:r>
      <w:r>
        <w:rPr>
          <w:spacing w:val="-1"/>
        </w:rPr>
        <w:t> </w:t>
      </w:r>
      <w:r>
        <w:rPr/>
        <w:t>function XOR is itself not reversible. For example,</w:t>
      </w:r>
      <w:r>
        <w:rPr>
          <w:spacing w:val="14"/>
        </w:rPr>
        <w:t> </w:t>
      </w:r>
      <w:r>
        <w:rPr/>
        <w:t>if</w:t>
      </w:r>
      <w:r>
        <w:rPr>
          <w:spacing w:val="13"/>
        </w:rPr>
        <w:t> </w:t>
      </w:r>
      <w:r>
        <w:rPr/>
        <w:t>the</w:t>
      </w:r>
      <w:r>
        <w:rPr>
          <w:spacing w:val="-1"/>
        </w:rPr>
        <w:t> </w:t>
      </w:r>
      <w:r>
        <w:rPr/>
        <w:t>value</w:t>
      </w:r>
      <w:r>
        <w:rPr>
          <w:spacing w:val="-1"/>
        </w:rPr>
        <w:t> </w:t>
      </w:r>
      <w:r>
        <w:rPr/>
        <w:t>is</w:t>
      </w:r>
      <w:r>
        <w:rPr>
          <w:spacing w:val="2"/>
        </w:rPr>
        <w:t> </w:t>
      </w:r>
      <w:r>
        <w:rPr/>
        <w:t>zero</w:t>
      </w:r>
      <w:r>
        <w:rPr>
          <w:spacing w:val="5"/>
        </w:rPr>
        <w:t> </w:t>
      </w:r>
      <w:r>
        <w:rPr/>
        <w:t>we</w:t>
      </w:r>
      <w:r>
        <w:rPr>
          <w:spacing w:val="-2"/>
        </w:rPr>
        <w:t> </w:t>
      </w:r>
      <w:r>
        <w:rPr/>
        <w:t>cannot</w:t>
      </w:r>
      <w:r>
        <w:rPr>
          <w:spacing w:val="14"/>
        </w:rPr>
        <w:t> </w:t>
      </w:r>
      <w:r>
        <w:rPr/>
        <w:t>tell</w:t>
      </w:r>
      <w:r>
        <w:rPr>
          <w:spacing w:val="2"/>
        </w:rPr>
        <w:t> </w:t>
      </w:r>
      <w:r>
        <w:rPr/>
        <w:t>whether</w:t>
      </w:r>
      <w:r>
        <w:rPr>
          <w:spacing w:val="9"/>
        </w:rPr>
        <w:t> </w:t>
      </w:r>
      <w:r>
        <w:rPr/>
        <w:t>it</w:t>
      </w:r>
      <w:r>
        <w:rPr>
          <w:spacing w:val="2"/>
        </w:rPr>
        <w:t> </w:t>
      </w:r>
      <w:r>
        <w:rPr/>
        <w:t>came</w:t>
      </w:r>
      <w:r>
        <w:rPr>
          <w:spacing w:val="-2"/>
        </w:rPr>
        <w:t> </w:t>
      </w:r>
      <w:r>
        <w:rPr/>
        <w:t>from</w:t>
      </w:r>
      <w:r>
        <w:rPr>
          <w:spacing w:val="-2"/>
        </w:rPr>
        <w:t> </w:t>
      </w:r>
      <w:r>
        <w:rPr>
          <w:rFonts w:ascii="Arial"/>
          <w:i/>
          <w:sz w:val="20"/>
        </w:rPr>
        <w:t>(a,b)</w:t>
      </w:r>
      <w:r>
        <w:rPr>
          <w:rFonts w:ascii="Arial"/>
          <w:i/>
          <w:spacing w:val="4"/>
          <w:sz w:val="20"/>
        </w:rPr>
        <w:t> </w:t>
      </w:r>
      <w:r>
        <w:rPr>
          <w:sz w:val="31"/>
        </w:rPr>
        <w:t>=</w:t>
      </w:r>
      <w:r>
        <w:rPr>
          <w:spacing w:val="-18"/>
          <w:sz w:val="31"/>
        </w:rPr>
        <w:t> </w:t>
      </w:r>
      <w:r>
        <w:rPr>
          <w:spacing w:val="-2"/>
        </w:rPr>
        <w:t>(0,0)</w:t>
      </w:r>
    </w:p>
    <w:p>
      <w:pPr>
        <w:pStyle w:val="BodyText"/>
        <w:spacing w:line="235" w:lineRule="auto"/>
        <w:ind w:left="158" w:right="167"/>
        <w:jc w:val="both"/>
      </w:pPr>
      <w:r>
        <w:rPr/>
        <w:t>or from </w:t>
      </w:r>
      <w:r>
        <w:rPr>
          <w:rFonts w:ascii="Arial"/>
          <w:sz w:val="21"/>
        </w:rPr>
        <w:t>(1,1) </w:t>
      </w:r>
      <w:r>
        <w:rPr/>
        <w:t>but we keep the other line </w:t>
      </w:r>
      <w:r>
        <w:rPr>
          <w:i/>
          <w:sz w:val="21"/>
        </w:rPr>
        <w:t>a </w:t>
      </w:r>
      <w:r>
        <w:rPr>
          <w:rFonts w:ascii="Arial"/>
          <w:sz w:val="22"/>
        </w:rPr>
        <w:t>= </w:t>
      </w:r>
      <w:r>
        <w:rPr>
          <w:i/>
          <w:sz w:val="21"/>
        </w:rPr>
        <w:t>a'</w:t>
      </w:r>
      <w:r>
        <w:rPr>
          <w:i/>
          <w:spacing w:val="40"/>
          <w:sz w:val="21"/>
        </w:rPr>
        <w:t> </w:t>
      </w:r>
      <w:r>
        <w:rPr/>
        <w:t>to resolve the ambiguity. We will represent the CONTROLLED NOT by putting a </w:t>
      </w:r>
      <w:r>
        <w:rPr>
          <w:rFonts w:ascii="Arial"/>
          <w:sz w:val="22"/>
        </w:rPr>
        <w:t>O </w:t>
      </w:r>
      <w:r>
        <w:rPr/>
        <w:t>on the control wire, connected with a vertical line to an </w:t>
      </w:r>
      <w:r>
        <w:rPr>
          <w:rFonts w:ascii="Arial"/>
          <w:i/>
          <w:sz w:val="22"/>
        </w:rPr>
        <w:t>X </w:t>
      </w:r>
      <w:r>
        <w:rPr/>
        <w:t>on the wire which is controlled. This element can also</w:t>
      </w:r>
      <w:r>
        <w:rPr>
          <w:spacing w:val="-1"/>
        </w:rPr>
        <w:t> </w:t>
      </w:r>
      <w:r>
        <w:rPr/>
        <w:t>supply us with FANOUT, for</w:t>
      </w:r>
      <w:r>
        <w:rPr>
          <w:spacing w:val="-2"/>
        </w:rPr>
        <w:t> </w:t>
      </w:r>
      <w:r>
        <w:rPr/>
        <w:t>if </w:t>
      </w:r>
      <w:r>
        <w:rPr>
          <w:i/>
        </w:rPr>
        <w:t>b</w:t>
      </w:r>
      <w:r>
        <w:rPr>
          <w:i/>
          <w:spacing w:val="-10"/>
        </w:rPr>
        <w:t> </w:t>
      </w:r>
      <w:r>
        <w:rPr>
          <w:rFonts w:ascii="Arial"/>
          <w:sz w:val="22"/>
        </w:rPr>
        <w:t>=</w:t>
      </w:r>
      <w:r>
        <w:rPr>
          <w:rFonts w:ascii="Arial"/>
          <w:spacing w:val="-8"/>
          <w:sz w:val="22"/>
        </w:rPr>
        <w:t> </w:t>
      </w:r>
      <w:r>
        <w:rPr/>
        <w:t>0</w:t>
      </w:r>
      <w:r>
        <w:rPr>
          <w:spacing w:val="-1"/>
        </w:rPr>
        <w:t> </w:t>
      </w:r>
      <w:r>
        <w:rPr/>
        <w:t>we see</w:t>
      </w:r>
      <w:r>
        <w:rPr>
          <w:spacing w:val="-1"/>
        </w:rPr>
        <w:t> </w:t>
      </w:r>
      <w:r>
        <w:rPr/>
        <w:t>that </w:t>
      </w:r>
      <w:r>
        <w:rPr>
          <w:i/>
        </w:rPr>
        <w:t>a </w:t>
      </w:r>
      <w:r>
        <w:rPr/>
        <w:t>is</w:t>
      </w:r>
      <w:r>
        <w:rPr>
          <w:spacing w:val="-1"/>
        </w:rPr>
        <w:t> </w:t>
      </w:r>
      <w:r>
        <w:rPr/>
        <w:t>copied onto line</w:t>
      </w:r>
      <w:r>
        <w:rPr>
          <w:spacing w:val="-2"/>
        </w:rPr>
        <w:t> </w:t>
      </w:r>
      <w:r>
        <w:rPr>
          <w:i/>
          <w:sz w:val="22"/>
        </w:rPr>
        <w:t>b'. </w:t>
      </w:r>
      <w:r>
        <w:rPr/>
        <w:t>This</w:t>
      </w:r>
      <w:r>
        <w:rPr>
          <w:spacing w:val="-1"/>
        </w:rPr>
        <w:t> </w:t>
      </w:r>
      <w:r>
        <w:rPr/>
        <w:t>COPY function will be</w:t>
      </w:r>
      <w:r>
        <w:rPr>
          <w:spacing w:val="-5"/>
        </w:rPr>
        <w:t> </w:t>
      </w:r>
      <w:r>
        <w:rPr/>
        <w:t>important later on.</w:t>
      </w:r>
      <w:r>
        <w:rPr>
          <w:spacing w:val="-3"/>
        </w:rPr>
        <w:t> </w:t>
      </w:r>
      <w:r>
        <w:rPr/>
        <w:t>It</w:t>
      </w:r>
      <w:r>
        <w:rPr>
          <w:spacing w:val="-2"/>
        </w:rPr>
        <w:t> </w:t>
      </w:r>
      <w:r>
        <w:rPr/>
        <w:t>also</w:t>
      </w:r>
      <w:r>
        <w:rPr>
          <w:spacing w:val="-3"/>
        </w:rPr>
        <w:t> </w:t>
      </w:r>
      <w:r>
        <w:rPr/>
        <w:t>supplies us with EXCHANGE, for three of them used successively on a pair of lines, but with alternate choice for control line, accomplishes an exchange of the information on the lines (Fig. 6.3(b)).</w:t>
      </w:r>
    </w:p>
    <w:p>
      <w:pPr>
        <w:pStyle w:val="BodyText"/>
        <w:spacing w:after="0" w:line="235" w:lineRule="auto"/>
        <w:jc w:val="both"/>
        <w:sectPr>
          <w:type w:val="continuous"/>
          <w:pgSz w:w="8450" w:h="12230"/>
          <w:pgMar w:header="535" w:footer="0" w:top="1480" w:bottom="280" w:left="425" w:right="425"/>
        </w:sectPr>
      </w:pPr>
    </w:p>
    <w:p>
      <w:pPr>
        <w:pStyle w:val="BodyText"/>
        <w:spacing w:line="232" w:lineRule="auto" w:before="200"/>
        <w:ind w:left="153" w:right="180" w:firstLine="584"/>
        <w:jc w:val="both"/>
      </w:pPr>
      <w:r>
        <w:rPr/>
        <w:t>It turns out that combinations of just these two elements alone are insufficient to</w:t>
      </w:r>
      <w:r>
        <w:rPr>
          <w:spacing w:val="-7"/>
        </w:rPr>
        <w:t> </w:t>
      </w:r>
      <w:r>
        <w:rPr/>
        <w:t>accomplish arbitrary logical functions. Some</w:t>
      </w:r>
      <w:r>
        <w:rPr>
          <w:spacing w:val="-1"/>
        </w:rPr>
        <w:t> </w:t>
      </w:r>
      <w:r>
        <w:rPr/>
        <w:t>element involving three</w:t>
      </w:r>
      <w:r>
        <w:rPr>
          <w:spacing w:val="-4"/>
        </w:rPr>
        <w:t> </w:t>
      </w:r>
      <w:r>
        <w:rPr/>
        <w:t>lines is</w:t>
      </w:r>
      <w:r>
        <w:rPr>
          <w:spacing w:val="-3"/>
        </w:rPr>
        <w:t> </w:t>
      </w:r>
      <w:r>
        <w:rPr/>
        <w:t>necessary. We</w:t>
      </w:r>
      <w:r>
        <w:rPr>
          <w:spacing w:val="-7"/>
        </w:rPr>
        <w:t> </w:t>
      </w:r>
      <w:r>
        <w:rPr/>
        <w:t>have</w:t>
      </w:r>
      <w:r>
        <w:rPr>
          <w:spacing w:val="-5"/>
        </w:rPr>
        <w:t> </w:t>
      </w:r>
      <w:r>
        <w:rPr/>
        <w:t>chosen what</w:t>
      </w:r>
      <w:r>
        <w:rPr>
          <w:spacing w:val="-2"/>
        </w:rPr>
        <w:t> </w:t>
      </w:r>
      <w:r>
        <w:rPr/>
        <w:t>we</w:t>
      </w:r>
      <w:r>
        <w:rPr>
          <w:spacing w:val="-9"/>
        </w:rPr>
        <w:t> </w:t>
      </w:r>
      <w:r>
        <w:rPr/>
        <w:t>can</w:t>
      </w:r>
      <w:r>
        <w:rPr>
          <w:spacing w:val="-9"/>
        </w:rPr>
        <w:t> </w:t>
      </w:r>
      <w:r>
        <w:rPr/>
        <w:t>call</w:t>
      </w:r>
      <w:r>
        <w:rPr>
          <w:spacing w:val="-1"/>
        </w:rPr>
        <w:t> </w:t>
      </w:r>
      <w:r>
        <w:rPr/>
        <w:t>the</w:t>
      </w:r>
      <w:r>
        <w:rPr>
          <w:spacing w:val="-9"/>
        </w:rPr>
        <w:t> </w:t>
      </w:r>
      <w:r>
        <w:rPr/>
        <w:t>CONTROLLED CONTROLLED NOT. Here (see Figure 6.3(c)) we have two control lines </w:t>
      </w:r>
      <w:r>
        <w:rPr>
          <w:rFonts w:ascii="Arial"/>
          <w:i/>
          <w:sz w:val="20"/>
        </w:rPr>
        <w:t>a,b</w:t>
      </w:r>
      <w:r>
        <w:rPr>
          <w:rFonts w:ascii="Arial"/>
          <w:i/>
          <w:sz w:val="20"/>
        </w:rPr>
        <w:t> </w:t>
      </w:r>
      <w:r>
        <w:rPr/>
        <w:t>which</w:t>
      </w:r>
      <w:r>
        <w:rPr>
          <w:spacing w:val="-10"/>
        </w:rPr>
        <w:t> </w:t>
      </w:r>
      <w:r>
        <w:rPr/>
        <w:t>appear</w:t>
      </w:r>
      <w:r>
        <w:rPr>
          <w:spacing w:val="-9"/>
        </w:rPr>
        <w:t> </w:t>
      </w:r>
      <w:r>
        <w:rPr/>
        <w:t>unchanged</w:t>
      </w:r>
      <w:r>
        <w:rPr>
          <w:spacing w:val="-2"/>
        </w:rPr>
        <w:t> </w:t>
      </w:r>
      <w:r>
        <w:rPr/>
        <w:t>in</w:t>
      </w:r>
      <w:r>
        <w:rPr>
          <w:spacing w:val="-14"/>
        </w:rPr>
        <w:t> </w:t>
      </w:r>
      <w:r>
        <w:rPr/>
        <w:t>the</w:t>
      </w:r>
      <w:r>
        <w:rPr>
          <w:spacing w:val="-14"/>
        </w:rPr>
        <w:t> </w:t>
      </w:r>
      <w:r>
        <w:rPr/>
        <w:t>output</w:t>
      </w:r>
      <w:r>
        <w:rPr>
          <w:spacing w:val="-8"/>
        </w:rPr>
        <w:t> </w:t>
      </w:r>
      <w:r>
        <w:rPr/>
        <w:t>and</w:t>
      </w:r>
      <w:r>
        <w:rPr>
          <w:spacing w:val="-13"/>
        </w:rPr>
        <w:t> </w:t>
      </w:r>
      <w:r>
        <w:rPr/>
        <w:t>which</w:t>
      </w:r>
      <w:r>
        <w:rPr>
          <w:spacing w:val="-9"/>
        </w:rPr>
        <w:t> </w:t>
      </w:r>
      <w:r>
        <w:rPr/>
        <w:t>change</w:t>
      </w:r>
      <w:r>
        <w:rPr>
          <w:spacing w:val="-7"/>
        </w:rPr>
        <w:t> </w:t>
      </w:r>
      <w:r>
        <w:rPr/>
        <w:t>the</w:t>
      </w:r>
      <w:r>
        <w:rPr>
          <w:spacing w:val="-14"/>
        </w:rPr>
        <w:t> </w:t>
      </w:r>
      <w:r>
        <w:rPr/>
        <w:t>third</w:t>
      </w:r>
      <w:r>
        <w:rPr>
          <w:spacing w:val="-13"/>
        </w:rPr>
        <w:t> </w:t>
      </w:r>
      <w:r>
        <w:rPr/>
        <w:t>line</w:t>
      </w:r>
      <w:r>
        <w:rPr>
          <w:spacing w:val="-11"/>
        </w:rPr>
        <w:t> </w:t>
      </w:r>
      <w:r>
        <w:rPr>
          <w:i/>
          <w:sz w:val="21"/>
        </w:rPr>
        <w:t>c</w:t>
      </w:r>
      <w:r>
        <w:rPr>
          <w:i/>
          <w:spacing w:val="-3"/>
          <w:sz w:val="21"/>
        </w:rPr>
        <w:t> </w:t>
      </w:r>
      <w:r>
        <w:rPr/>
        <w:t>to</w:t>
      </w:r>
      <w:r>
        <w:rPr>
          <w:spacing w:val="-11"/>
        </w:rPr>
        <w:t> </w:t>
      </w:r>
      <w:r>
        <w:rPr>
          <w:spacing w:val="-5"/>
        </w:rPr>
        <w:t>NOT</w:t>
      </w:r>
    </w:p>
    <w:p>
      <w:pPr>
        <w:pStyle w:val="BodyText"/>
        <w:spacing w:line="168" w:lineRule="auto" w:before="11"/>
        <w:ind w:left="159" w:right="177" w:firstLine="5"/>
        <w:jc w:val="both"/>
        <w:rPr>
          <w:i/>
        </w:rPr>
      </w:pPr>
      <w:r>
        <w:rPr>
          <w:i/>
        </w:rPr>
        <w:t>c </w:t>
      </w:r>
      <w:r>
        <w:rPr/>
        <w:t>only if both lines are activated (a </w:t>
      </w:r>
      <w:r>
        <w:rPr>
          <w:sz w:val="31"/>
        </w:rPr>
        <w:t>=</w:t>
      </w:r>
      <w:r>
        <w:rPr>
          <w:spacing w:val="-9"/>
          <w:sz w:val="31"/>
        </w:rPr>
        <w:t> </w:t>
      </w:r>
      <w:r>
        <w:rPr/>
        <w:t>1</w:t>
      </w:r>
      <w:r>
        <w:rPr>
          <w:spacing w:val="-4"/>
        </w:rPr>
        <w:t> </w:t>
      </w:r>
      <w:r>
        <w:rPr/>
        <w:t>and </w:t>
      </w:r>
      <w:r>
        <w:rPr>
          <w:i/>
          <w:sz w:val="22"/>
        </w:rPr>
        <w:t>b </w:t>
      </w:r>
      <w:r>
        <w:rPr>
          <w:sz w:val="31"/>
        </w:rPr>
        <w:t>=</w:t>
      </w:r>
      <w:r>
        <w:rPr>
          <w:spacing w:val="-6"/>
          <w:sz w:val="31"/>
        </w:rPr>
        <w:t> </w:t>
      </w:r>
      <w:r>
        <w:rPr>
          <w:sz w:val="21"/>
        </w:rPr>
        <w:t>1). </w:t>
      </w:r>
      <w:r>
        <w:rPr/>
        <w:t>Otherwise </w:t>
      </w:r>
      <w:r>
        <w:rPr>
          <w:i/>
        </w:rPr>
        <w:t>c'</w:t>
      </w:r>
      <w:r>
        <w:rPr>
          <w:i/>
          <w:spacing w:val="36"/>
        </w:rPr>
        <w:t> </w:t>
      </w:r>
      <w:r>
        <w:rPr>
          <w:sz w:val="31"/>
        </w:rPr>
        <w:t>= </w:t>
      </w:r>
      <w:r>
        <w:rPr>
          <w:i/>
        </w:rPr>
        <w:t>c.</w:t>
      </w:r>
      <w:r>
        <w:rPr>
          <w:i/>
          <w:spacing w:val="40"/>
        </w:rPr>
        <w:t> </w:t>
      </w:r>
      <w:r>
        <w:rPr/>
        <w:t>If the third</w:t>
      </w:r>
      <w:r>
        <w:rPr>
          <w:spacing w:val="5"/>
        </w:rPr>
        <w:t> </w:t>
      </w:r>
      <w:r>
        <w:rPr/>
        <w:t>line</w:t>
      </w:r>
      <w:r>
        <w:rPr>
          <w:spacing w:val="2"/>
        </w:rPr>
        <w:t> </w:t>
      </w:r>
      <w:r>
        <w:rPr/>
        <w:t>input</w:t>
      </w:r>
      <w:r>
        <w:rPr>
          <w:spacing w:val="7"/>
        </w:rPr>
        <w:t> </w:t>
      </w:r>
      <w:r>
        <w:rPr>
          <w:i/>
        </w:rPr>
        <w:t>c </w:t>
      </w:r>
      <w:r>
        <w:rPr/>
        <w:t>is</w:t>
      </w:r>
      <w:r>
        <w:rPr>
          <w:spacing w:val="-1"/>
        </w:rPr>
        <w:t> </w:t>
      </w:r>
      <w:r>
        <w:rPr/>
        <w:t>set</w:t>
      </w:r>
      <w:r>
        <w:rPr>
          <w:spacing w:val="8"/>
        </w:rPr>
        <w:t> </w:t>
      </w:r>
      <w:r>
        <w:rPr/>
        <w:t>to</w:t>
      </w:r>
      <w:r>
        <w:rPr>
          <w:spacing w:val="-11"/>
        </w:rPr>
        <w:t> </w:t>
      </w:r>
      <w:r>
        <w:rPr/>
        <w:t>0,</w:t>
      </w:r>
      <w:r>
        <w:rPr>
          <w:spacing w:val="3"/>
        </w:rPr>
        <w:t> </w:t>
      </w:r>
      <w:r>
        <w:rPr/>
        <w:t>then</w:t>
      </w:r>
      <w:r>
        <w:rPr>
          <w:spacing w:val="4"/>
        </w:rPr>
        <w:t> </w:t>
      </w:r>
      <w:r>
        <w:rPr/>
        <w:t>evidently</w:t>
      </w:r>
      <w:r>
        <w:rPr>
          <w:spacing w:val="9"/>
        </w:rPr>
        <w:t> </w:t>
      </w:r>
      <w:r>
        <w:rPr/>
        <w:t>it</w:t>
      </w:r>
      <w:r>
        <w:rPr>
          <w:spacing w:val="-1"/>
        </w:rPr>
        <w:t> </w:t>
      </w:r>
      <w:r>
        <w:rPr/>
        <w:t>becomes</w:t>
      </w:r>
      <w:r>
        <w:rPr>
          <w:spacing w:val="11"/>
        </w:rPr>
        <w:t> </w:t>
      </w:r>
      <w:r>
        <w:rPr/>
        <w:t>1</w:t>
      </w:r>
      <w:r>
        <w:rPr>
          <w:spacing w:val="-7"/>
        </w:rPr>
        <w:t> </w:t>
      </w:r>
      <w:r>
        <w:rPr/>
        <w:t>(c'</w:t>
      </w:r>
      <w:r>
        <w:rPr>
          <w:spacing w:val="-7"/>
        </w:rPr>
        <w:t> </w:t>
      </w:r>
      <w:r>
        <w:rPr>
          <w:sz w:val="31"/>
        </w:rPr>
        <w:t>=</w:t>
      </w:r>
      <w:r>
        <w:rPr>
          <w:spacing w:val="-18"/>
          <w:sz w:val="31"/>
        </w:rPr>
        <w:t> </w:t>
      </w:r>
      <w:r>
        <w:rPr/>
        <w:t>1)</w:t>
      </w:r>
      <w:r>
        <w:rPr>
          <w:spacing w:val="1"/>
        </w:rPr>
        <w:t> </w:t>
      </w:r>
      <w:r>
        <w:rPr/>
        <w:t>only</w:t>
      </w:r>
      <w:r>
        <w:rPr>
          <w:spacing w:val="7"/>
        </w:rPr>
        <w:t> </w:t>
      </w:r>
      <w:r>
        <w:rPr/>
        <w:t>if</w:t>
      </w:r>
      <w:r>
        <w:rPr>
          <w:spacing w:val="10"/>
        </w:rPr>
        <w:t> </w:t>
      </w:r>
      <w:r>
        <w:rPr/>
        <w:t>both</w:t>
      </w:r>
      <w:r>
        <w:rPr>
          <w:spacing w:val="5"/>
        </w:rPr>
        <w:t> </w:t>
      </w:r>
      <w:r>
        <w:rPr>
          <w:i/>
          <w:spacing w:val="-10"/>
        </w:rPr>
        <w:t>a</w:t>
      </w:r>
    </w:p>
    <w:p>
      <w:pPr>
        <w:pStyle w:val="BodyText"/>
        <w:spacing w:line="235" w:lineRule="auto" w:before="3"/>
        <w:ind w:left="153" w:right="174" w:firstLine="4"/>
        <w:jc w:val="both"/>
        <w:rPr>
          <w:i/>
          <w:sz w:val="22"/>
        </w:rPr>
      </w:pPr>
      <w:r>
        <w:rPr/>
        <w:t>and </w:t>
      </w:r>
      <w:r>
        <w:rPr>
          <w:i/>
          <w:sz w:val="22"/>
        </w:rPr>
        <w:t>b </w:t>
      </w:r>
      <w:r>
        <w:rPr/>
        <w:t>are 1 and therefore supplies us with the AND function (see Table 6.1 below). Three</w:t>
      </w:r>
      <w:r>
        <w:rPr>
          <w:spacing w:val="-1"/>
        </w:rPr>
        <w:t> </w:t>
      </w:r>
      <w:r>
        <w:rPr/>
        <w:t>combinations for</w:t>
      </w:r>
      <w:r>
        <w:rPr>
          <w:spacing w:val="-6"/>
        </w:rPr>
        <w:t> </w:t>
      </w:r>
      <w:r>
        <w:rPr>
          <w:rFonts w:ascii="Arial"/>
          <w:i/>
          <w:sz w:val="20"/>
        </w:rPr>
        <w:t>(a,b), </w:t>
      </w:r>
      <w:r>
        <w:rPr/>
        <w:t>namely (0,0), (0,1) and (1,0) all</w:t>
      </w:r>
      <w:r>
        <w:rPr>
          <w:spacing w:val="-6"/>
        </w:rPr>
        <w:t> </w:t>
      </w:r>
      <w:r>
        <w:rPr/>
        <w:t>give the same value, 0, to the AND </w:t>
      </w:r>
      <w:r>
        <w:rPr>
          <w:rFonts w:ascii="Arial"/>
          <w:i/>
          <w:sz w:val="20"/>
        </w:rPr>
        <w:t>(a,b)</w:t>
      </w:r>
      <w:r>
        <w:rPr>
          <w:rFonts w:ascii="Arial"/>
          <w:i/>
          <w:spacing w:val="-3"/>
          <w:sz w:val="20"/>
        </w:rPr>
        <w:t> </w:t>
      </w:r>
      <w:r>
        <w:rPr/>
        <w:t>function so the</w:t>
      </w:r>
      <w:r>
        <w:rPr>
          <w:spacing w:val="-5"/>
        </w:rPr>
        <w:t> </w:t>
      </w:r>
      <w:r>
        <w:rPr/>
        <w:t>ambiguity requires two bits to resolve it. These are kept in the lines </w:t>
      </w:r>
      <w:r>
        <w:rPr>
          <w:rFonts w:ascii="Arial"/>
          <w:i/>
          <w:sz w:val="20"/>
        </w:rPr>
        <w:t>a,b </w:t>
      </w:r>
      <w:r>
        <w:rPr/>
        <w:t>in the output so the function can be reversed (by itself, in</w:t>
      </w:r>
      <w:r>
        <w:rPr>
          <w:spacing w:val="-1"/>
        </w:rPr>
        <w:t> </w:t>
      </w:r>
      <w:r>
        <w:rPr/>
        <w:t>fact). The AND</w:t>
      </w:r>
      <w:r>
        <w:rPr>
          <w:spacing w:val="-1"/>
        </w:rPr>
        <w:t> </w:t>
      </w:r>
      <w:r>
        <w:rPr/>
        <w:t>function is the</w:t>
      </w:r>
      <w:r>
        <w:rPr>
          <w:spacing w:val="-8"/>
        </w:rPr>
        <w:t> </w:t>
      </w:r>
      <w:r>
        <w:rPr/>
        <w:t>carry bit</w:t>
      </w:r>
      <w:r>
        <w:rPr>
          <w:spacing w:val="-2"/>
        </w:rPr>
        <w:t> </w:t>
      </w:r>
      <w:r>
        <w:rPr/>
        <w:t>for</w:t>
      </w:r>
      <w:r>
        <w:rPr>
          <w:spacing w:val="-1"/>
        </w:rPr>
        <w:t> </w:t>
      </w:r>
      <w:r>
        <w:rPr/>
        <w:t>the</w:t>
      </w:r>
      <w:r>
        <w:rPr>
          <w:spacing w:val="-3"/>
        </w:rPr>
        <w:t> </w:t>
      </w:r>
      <w:r>
        <w:rPr/>
        <w:t>sum of </w:t>
      </w:r>
      <w:r>
        <w:rPr>
          <w:i/>
        </w:rPr>
        <w:t>a</w:t>
      </w:r>
      <w:r>
        <w:rPr>
          <w:i/>
        </w:rPr>
        <w:t> </w:t>
      </w:r>
      <w:r>
        <w:rPr/>
        <w:t>and </w:t>
      </w:r>
      <w:r>
        <w:rPr>
          <w:i/>
          <w:sz w:val="22"/>
        </w:rPr>
        <w:t>b.</w:t>
      </w:r>
    </w:p>
    <w:p>
      <w:pPr>
        <w:pStyle w:val="BodyText"/>
        <w:spacing w:line="230" w:lineRule="auto" w:before="257"/>
        <w:ind w:left="153" w:right="188" w:firstLine="582"/>
        <w:jc w:val="both"/>
      </w:pPr>
      <w:r>
        <w:rPr/>
        <w:t>From these elements it is known that any logical circuit can be put together</w:t>
      </w:r>
      <w:r>
        <w:rPr>
          <w:spacing w:val="-15"/>
        </w:rPr>
        <w:t> </w:t>
      </w:r>
      <w:r>
        <w:rPr/>
        <w:t>by</w:t>
      </w:r>
      <w:r>
        <w:rPr>
          <w:spacing w:val="-14"/>
        </w:rPr>
        <w:t> </w:t>
      </w:r>
      <w:r>
        <w:rPr/>
        <w:t>using</w:t>
      </w:r>
      <w:r>
        <w:rPr>
          <w:spacing w:val="-15"/>
        </w:rPr>
        <w:t> </w:t>
      </w:r>
      <w:r>
        <w:rPr/>
        <w:t>them</w:t>
      </w:r>
      <w:r>
        <w:rPr>
          <w:spacing w:val="-14"/>
        </w:rPr>
        <w:t> </w:t>
      </w:r>
      <w:r>
        <w:rPr/>
        <w:t>in</w:t>
      </w:r>
      <w:r>
        <w:rPr>
          <w:spacing w:val="-14"/>
        </w:rPr>
        <w:t> </w:t>
      </w:r>
      <w:r>
        <w:rPr/>
        <w:t>combination,</w:t>
      </w:r>
      <w:r>
        <w:rPr>
          <w:spacing w:val="-15"/>
        </w:rPr>
        <w:t> </w:t>
      </w:r>
      <w:r>
        <w:rPr/>
        <w:t>and</w:t>
      </w:r>
      <w:r>
        <w:rPr>
          <w:spacing w:val="-14"/>
        </w:rPr>
        <w:t> </w:t>
      </w:r>
      <w:r>
        <w:rPr/>
        <w:t>in</w:t>
      </w:r>
      <w:r>
        <w:rPr>
          <w:spacing w:val="-14"/>
        </w:rPr>
        <w:t> </w:t>
      </w:r>
      <w:r>
        <w:rPr/>
        <w:t>fact,</w:t>
      </w:r>
      <w:r>
        <w:rPr>
          <w:spacing w:val="-15"/>
        </w:rPr>
        <w:t> </w:t>
      </w:r>
      <w:r>
        <w:rPr/>
        <w:t>computer</w:t>
      </w:r>
      <w:r>
        <w:rPr>
          <w:spacing w:val="-14"/>
        </w:rPr>
        <w:t> </w:t>
      </w:r>
      <w:r>
        <w:rPr/>
        <w:t>science</w:t>
      </w:r>
      <w:r>
        <w:rPr>
          <w:spacing w:val="-15"/>
        </w:rPr>
        <w:t> </w:t>
      </w:r>
      <w:r>
        <w:rPr/>
        <w:t>shows</w:t>
      </w:r>
      <w:r>
        <w:rPr>
          <w:spacing w:val="-14"/>
        </w:rPr>
        <w:t> </w:t>
      </w:r>
      <w:r>
        <w:rPr/>
        <w:t>that a universal computer can be made. We will illustrate this by a little example. First, of course, as you see in</w:t>
      </w:r>
      <w:r>
        <w:rPr>
          <w:spacing w:val="-1"/>
        </w:rPr>
        <w:t> </w:t>
      </w:r>
      <w:r>
        <w:rPr/>
        <w:t>Figure 6.4, we</w:t>
      </w:r>
      <w:r>
        <w:rPr>
          <w:spacing w:val="-4"/>
        </w:rPr>
        <w:t> </w:t>
      </w:r>
      <w:r>
        <w:rPr/>
        <w:t>can make an</w:t>
      </w:r>
      <w:r>
        <w:rPr>
          <w:spacing w:val="-1"/>
        </w:rPr>
        <w:t> </w:t>
      </w:r>
      <w:r>
        <w:rPr/>
        <w:t>adder by first using </w:t>
      </w:r>
      <w:r>
        <w:rPr>
          <w:spacing w:val="-2"/>
        </w:rPr>
        <w:t>the</w:t>
      </w:r>
      <w:r>
        <w:rPr>
          <w:spacing w:val="-11"/>
        </w:rPr>
        <w:t> </w:t>
      </w:r>
      <w:r>
        <w:rPr>
          <w:spacing w:val="-2"/>
        </w:rPr>
        <w:t>CONTROLLED</w:t>
      </w:r>
      <w:r>
        <w:rPr>
          <w:spacing w:val="8"/>
        </w:rPr>
        <w:t> </w:t>
      </w:r>
      <w:r>
        <w:rPr>
          <w:spacing w:val="-2"/>
        </w:rPr>
        <w:t>CONTROLLED</w:t>
      </w:r>
      <w:r>
        <w:rPr>
          <w:spacing w:val="21"/>
        </w:rPr>
        <w:t> </w:t>
      </w:r>
      <w:r>
        <w:rPr>
          <w:spacing w:val="-2"/>
        </w:rPr>
        <w:t>NOT</w:t>
      </w:r>
      <w:r>
        <w:rPr>
          <w:spacing w:val="-6"/>
        </w:rPr>
        <w:t> </w:t>
      </w:r>
      <w:r>
        <w:rPr>
          <w:spacing w:val="-2"/>
        </w:rPr>
        <w:t>and then</w:t>
      </w:r>
      <w:r>
        <w:rPr>
          <w:spacing w:val="-4"/>
        </w:rPr>
        <w:t> </w:t>
      </w:r>
      <w:r>
        <w:rPr>
          <w:spacing w:val="-2"/>
        </w:rPr>
        <w:t>the</w:t>
      </w:r>
      <w:r>
        <w:rPr>
          <w:spacing w:val="-7"/>
        </w:rPr>
        <w:t> </w:t>
      </w:r>
      <w:r>
        <w:rPr>
          <w:spacing w:val="-2"/>
        </w:rPr>
        <w:t>CONTROLLED</w:t>
      </w:r>
      <w:r>
        <w:rPr>
          <w:spacing w:val="13"/>
        </w:rPr>
        <w:t> </w:t>
      </w:r>
      <w:r>
        <w:rPr>
          <w:spacing w:val="-5"/>
        </w:rPr>
        <w:t>NOT</w:t>
      </w:r>
    </w:p>
    <w:p>
      <w:pPr>
        <w:pStyle w:val="BodyText"/>
        <w:spacing w:line="230" w:lineRule="auto" w:before="14"/>
        <w:ind w:left="153" w:right="186" w:firstLine="1"/>
      </w:pPr>
      <w:r>
        <w:rPr/>
        <w:t>in succession</w:t>
      </w:r>
      <w:r>
        <w:rPr>
          <w:spacing w:val="31"/>
        </w:rPr>
        <w:t> </w:t>
      </w:r>
      <w:r>
        <w:rPr/>
        <w:t>to produce from </w:t>
      </w:r>
      <w:r>
        <w:rPr>
          <w:i/>
        </w:rPr>
        <w:t>a </w:t>
      </w:r>
      <w:r>
        <w:rPr/>
        <w:t>and </w:t>
      </w:r>
      <w:r>
        <w:rPr>
          <w:i/>
          <w:sz w:val="22"/>
        </w:rPr>
        <w:t>b</w:t>
      </w:r>
      <w:r>
        <w:rPr>
          <w:i/>
          <w:spacing w:val="22"/>
          <w:sz w:val="22"/>
        </w:rPr>
        <w:t> </w:t>
      </w:r>
      <w:r>
        <w:rPr/>
        <w:t>and 0, as input lines, the original</w:t>
      </w:r>
      <w:r>
        <w:rPr>
          <w:spacing w:val="25"/>
        </w:rPr>
        <w:t> </w:t>
      </w:r>
      <w:r>
        <w:rPr>
          <w:i/>
        </w:rPr>
        <w:t>a </w:t>
      </w:r>
      <w:r>
        <w:rPr/>
        <w:t>on one line, the sum on the second line and the carry on the third:</w:t>
      </w:r>
    </w:p>
    <w:p>
      <w:pPr>
        <w:tabs>
          <w:tab w:pos="4817" w:val="left" w:leader="none"/>
        </w:tabs>
        <w:spacing w:before="207"/>
        <w:ind w:left="1690" w:right="0" w:firstLine="0"/>
        <w:jc w:val="left"/>
        <w:rPr>
          <w:sz w:val="32"/>
        </w:rPr>
      </w:pPr>
      <w:r>
        <w:rPr>
          <w:sz w:val="32"/>
        </w:rPr>
        <mc:AlternateContent>
          <mc:Choice Requires="wps">
            <w:drawing>
              <wp:anchor distT="0" distB="0" distL="0" distR="0" allowOverlap="1" layoutInCell="1" locked="0" behindDoc="1" simplePos="0" relativeHeight="482504704">
                <wp:simplePos x="0" y="0"/>
                <wp:positionH relativeFrom="page">
                  <wp:posOffset>2135394</wp:posOffset>
                </wp:positionH>
                <wp:positionV relativeFrom="paragraph">
                  <wp:posOffset>217760</wp:posOffset>
                </wp:positionV>
                <wp:extent cx="1270" cy="124587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1270" cy="1245870"/>
                        </a:xfrm>
                        <a:custGeom>
                          <a:avLst/>
                          <a:gdLst/>
                          <a:ahLst/>
                          <a:cxnLst/>
                          <a:rect l="l" t="t" r="r" b="b"/>
                          <a:pathLst>
                            <a:path w="0" h="1245870">
                              <a:moveTo>
                                <a:pt x="0" y="1245537"/>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1776" from="168.141312pt,115.220343pt" to="168.141312pt,17.146505pt" stroked="true" strokeweight="1.443273pt" strokecolor="#000000">
                <v:stroke dashstyle="solid"/>
                <w10:wrap type="none"/>
              </v:line>
            </w:pict>
          </mc:Fallback>
        </mc:AlternateContent>
      </w:r>
      <w:r>
        <w:rPr>
          <w:sz w:val="32"/>
        </w:rPr>
        <mc:AlternateContent>
          <mc:Choice Requires="wps">
            <w:drawing>
              <wp:anchor distT="0" distB="0" distL="0" distR="0" allowOverlap="1" layoutInCell="1" locked="0" behindDoc="0" simplePos="0" relativeHeight="15892992">
                <wp:simplePos x="0" y="0"/>
                <wp:positionH relativeFrom="page">
                  <wp:posOffset>1538242</wp:posOffset>
                </wp:positionH>
                <wp:positionV relativeFrom="paragraph">
                  <wp:posOffset>245235</wp:posOffset>
                </wp:positionV>
                <wp:extent cx="1750695" cy="114173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1750695" cy="1141730"/>
                        </a:xfrm>
                        <a:prstGeom prst="rect">
                          <a:avLst/>
                        </a:prstGeom>
                      </wps:spPr>
                      <wps:txbx>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80"/>
                              <w:gridCol w:w="870"/>
                              <w:gridCol w:w="884"/>
                            </w:tblGrid>
                            <w:tr>
                              <w:trPr>
                                <w:trHeight w:val="849" w:hRule="atLeast"/>
                              </w:trPr>
                              <w:tc>
                                <w:tcPr>
                                  <w:tcW w:w="880" w:type="dxa"/>
                                  <w:tcBorders>
                                    <w:left w:val="nil"/>
                                  </w:tcBorders>
                                </w:tcPr>
                                <w:p>
                                  <w:pPr>
                                    <w:pStyle w:val="TableParagraph"/>
                                    <w:rPr>
                                      <w:sz w:val="22"/>
                                    </w:rPr>
                                  </w:pPr>
                                </w:p>
                              </w:tc>
                              <w:tc>
                                <w:tcPr>
                                  <w:tcW w:w="870" w:type="dxa"/>
                                </w:tcPr>
                                <w:p>
                                  <w:pPr>
                                    <w:pStyle w:val="TableParagraph"/>
                                    <w:rPr>
                                      <w:sz w:val="22"/>
                                    </w:rPr>
                                  </w:pPr>
                                </w:p>
                              </w:tc>
                              <w:tc>
                                <w:tcPr>
                                  <w:tcW w:w="884" w:type="dxa"/>
                                  <w:tcBorders>
                                    <w:right w:val="nil"/>
                                  </w:tcBorders>
                                </w:tcPr>
                                <w:p>
                                  <w:pPr>
                                    <w:pStyle w:val="TableParagraph"/>
                                    <w:rPr>
                                      <w:sz w:val="22"/>
                                    </w:rPr>
                                  </w:pPr>
                                </w:p>
                              </w:tc>
                            </w:tr>
                            <w:tr>
                              <w:trPr>
                                <w:trHeight w:val="859" w:hRule="atLeast"/>
                              </w:trPr>
                              <w:tc>
                                <w:tcPr>
                                  <w:tcW w:w="880" w:type="dxa"/>
                                  <w:tcBorders>
                                    <w:left w:val="nil"/>
                                  </w:tcBorders>
                                </w:tcPr>
                                <w:p>
                                  <w:pPr>
                                    <w:pStyle w:val="TableParagraph"/>
                                    <w:spacing w:before="18"/>
                                    <w:rPr>
                                      <w:sz w:val="47"/>
                                    </w:rPr>
                                  </w:pPr>
                                </w:p>
                                <w:p>
                                  <w:pPr>
                                    <w:pStyle w:val="TableParagraph"/>
                                    <w:spacing w:line="281" w:lineRule="exact"/>
                                    <w:ind w:right="-15"/>
                                    <w:jc w:val="right"/>
                                    <w:rPr>
                                      <w:rFonts w:ascii="Arial"/>
                                      <w:sz w:val="47"/>
                                    </w:rPr>
                                  </w:pPr>
                                  <w:r>
                                    <w:rPr>
                                      <w:rFonts w:ascii="Arial"/>
                                      <w:spacing w:val="-10"/>
                                      <w:w w:val="70"/>
                                      <w:sz w:val="47"/>
                                    </w:rPr>
                                    <w:t>.</w:t>
                                  </w:r>
                                </w:p>
                              </w:tc>
                              <w:tc>
                                <w:tcPr>
                                  <w:tcW w:w="1754" w:type="dxa"/>
                                  <w:gridSpan w:val="2"/>
                                  <w:tcBorders>
                                    <w:right w:val="nil"/>
                                  </w:tcBorders>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121.121483pt;margin-top:19.309898pt;width:137.85pt;height:89.9pt;mso-position-horizontal-relative:page;mso-position-vertical-relative:paragraph;z-index:15892992" type="#_x0000_t202" id="docshape394" filled="false" stroked="false">
                <v:textbox inset="0,0,0,0">
                  <w:txbxContent>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80"/>
                        <w:gridCol w:w="870"/>
                        <w:gridCol w:w="884"/>
                      </w:tblGrid>
                      <w:tr>
                        <w:trPr>
                          <w:trHeight w:val="849" w:hRule="atLeast"/>
                        </w:trPr>
                        <w:tc>
                          <w:tcPr>
                            <w:tcW w:w="880" w:type="dxa"/>
                            <w:tcBorders>
                              <w:left w:val="nil"/>
                            </w:tcBorders>
                          </w:tcPr>
                          <w:p>
                            <w:pPr>
                              <w:pStyle w:val="TableParagraph"/>
                              <w:rPr>
                                <w:sz w:val="22"/>
                              </w:rPr>
                            </w:pPr>
                          </w:p>
                        </w:tc>
                        <w:tc>
                          <w:tcPr>
                            <w:tcW w:w="870" w:type="dxa"/>
                          </w:tcPr>
                          <w:p>
                            <w:pPr>
                              <w:pStyle w:val="TableParagraph"/>
                              <w:rPr>
                                <w:sz w:val="22"/>
                              </w:rPr>
                            </w:pPr>
                          </w:p>
                        </w:tc>
                        <w:tc>
                          <w:tcPr>
                            <w:tcW w:w="884" w:type="dxa"/>
                            <w:tcBorders>
                              <w:right w:val="nil"/>
                            </w:tcBorders>
                          </w:tcPr>
                          <w:p>
                            <w:pPr>
                              <w:pStyle w:val="TableParagraph"/>
                              <w:rPr>
                                <w:sz w:val="22"/>
                              </w:rPr>
                            </w:pPr>
                          </w:p>
                        </w:tc>
                      </w:tr>
                      <w:tr>
                        <w:trPr>
                          <w:trHeight w:val="859" w:hRule="atLeast"/>
                        </w:trPr>
                        <w:tc>
                          <w:tcPr>
                            <w:tcW w:w="880" w:type="dxa"/>
                            <w:tcBorders>
                              <w:left w:val="nil"/>
                            </w:tcBorders>
                          </w:tcPr>
                          <w:p>
                            <w:pPr>
                              <w:pStyle w:val="TableParagraph"/>
                              <w:spacing w:before="18"/>
                              <w:rPr>
                                <w:sz w:val="47"/>
                              </w:rPr>
                            </w:pPr>
                          </w:p>
                          <w:p>
                            <w:pPr>
                              <w:pStyle w:val="TableParagraph"/>
                              <w:spacing w:line="281" w:lineRule="exact"/>
                              <w:ind w:right="-15"/>
                              <w:jc w:val="right"/>
                              <w:rPr>
                                <w:rFonts w:ascii="Arial"/>
                                <w:sz w:val="47"/>
                              </w:rPr>
                            </w:pPr>
                            <w:r>
                              <w:rPr>
                                <w:rFonts w:ascii="Arial"/>
                                <w:spacing w:val="-10"/>
                                <w:w w:val="70"/>
                                <w:sz w:val="47"/>
                              </w:rPr>
                              <w:t>.</w:t>
                            </w:r>
                          </w:p>
                        </w:tc>
                        <w:tc>
                          <w:tcPr>
                            <w:tcW w:w="1754" w:type="dxa"/>
                            <w:gridSpan w:val="2"/>
                            <w:tcBorders>
                              <w:right w:val="nil"/>
                            </w:tcBorders>
                          </w:tcPr>
                          <w:p>
                            <w:pPr>
                              <w:pStyle w:val="TableParagraph"/>
                              <w:rPr>
                                <w:sz w:val="22"/>
                              </w:rPr>
                            </w:pPr>
                          </w:p>
                        </w:tc>
                      </w:tr>
                    </w:tbl>
                    <w:p>
                      <w:pPr>
                        <w:pStyle w:val="BodyText"/>
                      </w:pPr>
                    </w:p>
                  </w:txbxContent>
                </v:textbox>
                <w10:wrap type="none"/>
              </v:shape>
            </w:pict>
          </mc:Fallback>
        </mc:AlternateContent>
      </w:r>
      <w:r>
        <w:rPr>
          <w:spacing w:val="-10"/>
          <w:w w:val="105"/>
          <w:sz w:val="32"/>
        </w:rPr>
        <w:t>a</w:t>
      </w:r>
      <w:r>
        <w:rPr>
          <w:sz w:val="32"/>
        </w:rPr>
        <w:tab/>
      </w:r>
      <w:r>
        <w:rPr>
          <w:spacing w:val="-10"/>
          <w:w w:val="105"/>
          <w:sz w:val="32"/>
        </w:rPr>
        <w:t>a</w:t>
      </w:r>
    </w:p>
    <w:p>
      <w:pPr>
        <w:pStyle w:val="BodyText"/>
        <w:spacing w:before="171"/>
        <w:rPr>
          <w:sz w:val="20"/>
        </w:rPr>
      </w:pPr>
    </w:p>
    <w:p>
      <w:pPr>
        <w:pStyle w:val="BodyText"/>
        <w:spacing w:after="0"/>
        <w:rPr>
          <w:sz w:val="20"/>
        </w:rPr>
        <w:sectPr>
          <w:pgSz w:w="8450" w:h="12230"/>
          <w:pgMar w:header="535" w:footer="0" w:top="980" w:bottom="280" w:left="425" w:right="425"/>
        </w:sectPr>
      </w:pPr>
    </w:p>
    <w:p>
      <w:pPr>
        <w:spacing w:before="116"/>
        <w:ind w:left="1" w:right="883" w:firstLine="0"/>
        <w:jc w:val="center"/>
        <w:rPr>
          <w:sz w:val="32"/>
        </w:rPr>
      </w:pPr>
      <w:r>
        <w:rPr>
          <w:spacing w:val="-10"/>
          <w:w w:val="105"/>
          <w:sz w:val="32"/>
        </w:rPr>
        <w:t>b</w:t>
      </w:r>
    </w:p>
    <w:p>
      <w:pPr>
        <w:pStyle w:val="BodyText"/>
        <w:spacing w:before="123"/>
        <w:rPr>
          <w:sz w:val="32"/>
        </w:rPr>
      </w:pPr>
    </w:p>
    <w:p>
      <w:pPr>
        <w:spacing w:before="0"/>
        <w:ind w:left="0" w:right="883" w:firstLine="0"/>
        <w:jc w:val="center"/>
        <w:rPr>
          <w:rFonts w:ascii="Arial"/>
          <w:sz w:val="33"/>
        </w:rPr>
      </w:pPr>
      <w:r>
        <w:rPr>
          <w:rFonts w:ascii="Arial"/>
          <w:spacing w:val="-10"/>
          <w:w w:val="105"/>
          <w:sz w:val="33"/>
        </w:rPr>
        <w:t>0</w:t>
      </w:r>
    </w:p>
    <w:p>
      <w:pPr>
        <w:spacing w:before="243"/>
        <w:ind w:left="0" w:right="0" w:firstLine="0"/>
        <w:jc w:val="right"/>
        <w:rPr>
          <w:b/>
          <w:sz w:val="18"/>
        </w:rPr>
      </w:pPr>
      <w:r>
        <w:rPr>
          <w:b/>
          <w:sz w:val="18"/>
        </w:rPr>
        <w:t>Fig.</w:t>
      </w:r>
      <w:r>
        <w:rPr>
          <w:b/>
          <w:spacing w:val="8"/>
          <w:sz w:val="18"/>
        </w:rPr>
        <w:t> </w:t>
      </w:r>
      <w:r>
        <w:rPr>
          <w:b/>
          <w:sz w:val="18"/>
        </w:rPr>
        <w:t>6.4</w:t>
      </w:r>
      <w:r>
        <w:rPr>
          <w:b/>
          <w:spacing w:val="12"/>
          <w:sz w:val="18"/>
        </w:rPr>
        <w:t> </w:t>
      </w:r>
      <w:r>
        <w:rPr>
          <w:b/>
          <w:sz w:val="18"/>
        </w:rPr>
        <w:t>An</w:t>
      </w:r>
      <w:r>
        <w:rPr>
          <w:b/>
          <w:spacing w:val="21"/>
          <w:sz w:val="18"/>
        </w:rPr>
        <w:t> </w:t>
      </w:r>
      <w:r>
        <w:rPr>
          <w:b/>
          <w:spacing w:val="-2"/>
          <w:sz w:val="18"/>
        </w:rPr>
        <w:t>Adder</w:t>
      </w:r>
    </w:p>
    <w:p>
      <w:pPr>
        <w:spacing w:line="612" w:lineRule="auto" w:before="87"/>
        <w:ind w:left="306" w:right="1622" w:hanging="4"/>
        <w:jc w:val="left"/>
        <w:rPr>
          <w:sz w:val="32"/>
        </w:rPr>
      </w:pPr>
      <w:r>
        <w:rPr/>
        <w:br w:type="column"/>
      </w:r>
      <w:r>
        <w:rPr>
          <w:spacing w:val="-4"/>
          <w:w w:val="105"/>
          <w:sz w:val="32"/>
        </w:rPr>
        <w:t>SUM </w:t>
      </w:r>
      <w:r>
        <w:rPr>
          <w:spacing w:val="-2"/>
          <w:sz w:val="32"/>
        </w:rPr>
        <w:t>CARRY</w:t>
      </w:r>
    </w:p>
    <w:p>
      <w:pPr>
        <w:spacing w:after="0" w:line="612" w:lineRule="auto"/>
        <w:jc w:val="left"/>
        <w:rPr>
          <w:sz w:val="32"/>
        </w:rPr>
        <w:sectPr>
          <w:type w:val="continuous"/>
          <w:pgSz w:w="8450" w:h="12230"/>
          <w:pgMar w:header="535" w:footer="0" w:top="1480" w:bottom="280" w:left="425" w:right="425"/>
          <w:cols w:num="2" w:equalWidth="0">
            <w:col w:w="4490" w:space="40"/>
            <w:col w:w="3070"/>
          </w:cols>
        </w:sectPr>
      </w:pPr>
    </w:p>
    <w:p>
      <w:pPr>
        <w:pStyle w:val="BodyText"/>
        <w:spacing w:line="232" w:lineRule="auto" w:before="99"/>
        <w:ind w:left="149" w:right="179" w:firstLine="597"/>
        <w:jc w:val="both"/>
      </w:pPr>
      <w:r>
        <w:rPr/>
        <w:t>A more elaborate circuit is a full adder (see Figure 6.5) which takes a carry, </w:t>
      </w:r>
      <w:r>
        <w:rPr>
          <w:i/>
        </w:rPr>
        <w:t>c </w:t>
      </w:r>
      <w:r>
        <w:rPr/>
        <w:t>(from some previous addition), and</w:t>
      </w:r>
      <w:r>
        <w:rPr>
          <w:spacing w:val="-5"/>
        </w:rPr>
        <w:t> </w:t>
      </w:r>
      <w:r>
        <w:rPr/>
        <w:t>adds it</w:t>
      </w:r>
      <w:r>
        <w:rPr>
          <w:spacing w:val="-2"/>
        </w:rPr>
        <w:t> </w:t>
      </w:r>
      <w:r>
        <w:rPr/>
        <w:t>to</w:t>
      </w:r>
      <w:r>
        <w:rPr>
          <w:spacing w:val="-4"/>
        </w:rPr>
        <w:t> </w:t>
      </w:r>
      <w:r>
        <w:rPr/>
        <w:t>the</w:t>
      </w:r>
      <w:r>
        <w:rPr>
          <w:spacing w:val="-2"/>
        </w:rPr>
        <w:t> </w:t>
      </w:r>
      <w:r>
        <w:rPr/>
        <w:t>two</w:t>
      </w:r>
      <w:r>
        <w:rPr>
          <w:spacing w:val="-1"/>
        </w:rPr>
        <w:t> </w:t>
      </w:r>
      <w:r>
        <w:rPr/>
        <w:t>lines </w:t>
      </w:r>
      <w:r>
        <w:rPr>
          <w:i/>
        </w:rPr>
        <w:t>a </w:t>
      </w:r>
      <w:r>
        <w:rPr/>
        <w:t>and band has an additional line, d, with a</w:t>
      </w:r>
      <w:r>
        <w:rPr>
          <w:spacing w:val="-9"/>
        </w:rPr>
        <w:t> </w:t>
      </w:r>
      <w:r>
        <w:rPr>
          <w:rFonts w:ascii="Arial"/>
          <w:sz w:val="22"/>
        </w:rPr>
        <w:t>O </w:t>
      </w:r>
      <w:r>
        <w:rPr/>
        <w:t>input. It requires four primitive elements to be</w:t>
      </w:r>
      <w:r>
        <w:rPr>
          <w:spacing w:val="-2"/>
        </w:rPr>
        <w:t> </w:t>
      </w:r>
      <w:r>
        <w:rPr/>
        <w:t>put together. Besides this</w:t>
      </w:r>
      <w:r>
        <w:rPr>
          <w:spacing w:val="-1"/>
        </w:rPr>
        <w:t> </w:t>
      </w:r>
      <w:r>
        <w:rPr/>
        <w:t>total</w:t>
      </w:r>
      <w:r>
        <w:rPr>
          <w:spacing w:val="-3"/>
        </w:rPr>
        <w:t> </w:t>
      </w:r>
      <w:r>
        <w:rPr/>
        <w:t>sum, the</w:t>
      </w:r>
      <w:r>
        <w:rPr>
          <w:spacing w:val="-4"/>
        </w:rPr>
        <w:t> </w:t>
      </w:r>
      <w:r>
        <w:rPr/>
        <w:t>total</w:t>
      </w:r>
      <w:r>
        <w:rPr>
          <w:spacing w:val="-1"/>
        </w:rPr>
        <w:t> </w:t>
      </w:r>
      <w:r>
        <w:rPr/>
        <w:t>of the</w:t>
      </w:r>
      <w:r>
        <w:rPr>
          <w:spacing w:val="-9"/>
        </w:rPr>
        <w:t> </w:t>
      </w:r>
      <w:r>
        <w:rPr/>
        <w:t>three,</w:t>
      </w:r>
      <w:r>
        <w:rPr>
          <w:spacing w:val="-1"/>
        </w:rPr>
        <w:t> </w:t>
      </w:r>
      <w:r>
        <w:rPr>
          <w:i/>
        </w:rPr>
        <w:t>a,</w:t>
      </w:r>
      <w:r>
        <w:rPr>
          <w:i/>
          <w:spacing w:val="-14"/>
        </w:rPr>
        <w:t> </w:t>
      </w:r>
      <w:r>
        <w:rPr>
          <w:i/>
        </w:rPr>
        <w:t>b,</w:t>
      </w:r>
      <w:r>
        <w:rPr>
          <w:i/>
          <w:spacing w:val="-9"/>
        </w:rPr>
        <w:t> </w:t>
      </w:r>
      <w:r>
        <w:rPr/>
        <w:t>and</w:t>
      </w:r>
      <w:r>
        <w:rPr>
          <w:spacing w:val="-6"/>
        </w:rPr>
        <w:t> </w:t>
      </w:r>
      <w:r>
        <w:rPr>
          <w:i/>
        </w:rPr>
        <w:t>c</w:t>
      </w:r>
      <w:r>
        <w:rPr>
          <w:i/>
          <w:spacing w:val="-11"/>
        </w:rPr>
        <w:t> </w:t>
      </w:r>
      <w:r>
        <w:rPr/>
        <w:t>and</w:t>
      </w:r>
      <w:r>
        <w:rPr>
          <w:spacing w:val="-2"/>
        </w:rPr>
        <w:t> </w:t>
      </w:r>
      <w:r>
        <w:rPr/>
        <w:t>the carry, we</w:t>
      </w:r>
      <w:r>
        <w:rPr>
          <w:spacing w:val="-2"/>
        </w:rPr>
        <w:t> </w:t>
      </w:r>
      <w:r>
        <w:rPr/>
        <w:t>obtain on the</w:t>
      </w:r>
      <w:r>
        <w:rPr>
          <w:spacing w:val="-2"/>
        </w:rPr>
        <w:t> </w:t>
      </w:r>
      <w:r>
        <w:rPr/>
        <w:t>other two</w:t>
      </w:r>
      <w:r>
        <w:rPr>
          <w:spacing w:val="-1"/>
        </w:rPr>
        <w:t> </w:t>
      </w:r>
      <w:r>
        <w:rPr/>
        <w:t>lines two pieces of information. One is</w:t>
      </w:r>
      <w:r>
        <w:rPr>
          <w:spacing w:val="-1"/>
        </w:rPr>
        <w:t> </w:t>
      </w:r>
      <w:r>
        <w:rPr/>
        <w:t>the</w:t>
      </w:r>
      <w:r>
        <w:rPr>
          <w:spacing w:val="-8"/>
        </w:rPr>
        <w:t> </w:t>
      </w:r>
      <w:r>
        <w:rPr>
          <w:i/>
        </w:rPr>
        <w:t>a</w:t>
      </w:r>
      <w:r>
        <w:rPr>
          <w:i/>
        </w:rPr>
        <w:t> </w:t>
      </w:r>
      <w:r>
        <w:rPr/>
        <w:t>that</w:t>
      </w:r>
      <w:r>
        <w:rPr>
          <w:spacing w:val="-15"/>
        </w:rPr>
        <w:t> </w:t>
      </w:r>
      <w:r>
        <w:rPr/>
        <w:t>we</w:t>
      </w:r>
      <w:r>
        <w:rPr>
          <w:spacing w:val="-14"/>
        </w:rPr>
        <w:t> </w:t>
      </w:r>
      <w:r>
        <w:rPr/>
        <w:t>started</w:t>
      </w:r>
      <w:r>
        <w:rPr>
          <w:spacing w:val="-15"/>
        </w:rPr>
        <w:t> </w:t>
      </w:r>
      <w:r>
        <w:rPr/>
        <w:t>with,</w:t>
      </w:r>
      <w:r>
        <w:rPr>
          <w:spacing w:val="-14"/>
        </w:rPr>
        <w:t> </w:t>
      </w:r>
      <w:r>
        <w:rPr/>
        <w:t>and</w:t>
      </w:r>
      <w:r>
        <w:rPr>
          <w:spacing w:val="-14"/>
        </w:rPr>
        <w:t> </w:t>
      </w:r>
      <w:r>
        <w:rPr/>
        <w:t>the</w:t>
      </w:r>
      <w:r>
        <w:rPr>
          <w:spacing w:val="-15"/>
        </w:rPr>
        <w:t> </w:t>
      </w:r>
      <w:r>
        <w:rPr/>
        <w:t>other</w:t>
      </w:r>
      <w:r>
        <w:rPr>
          <w:spacing w:val="-14"/>
        </w:rPr>
        <w:t> </w:t>
      </w:r>
      <w:r>
        <w:rPr/>
        <w:t>some</w:t>
      </w:r>
      <w:r>
        <w:rPr>
          <w:spacing w:val="-14"/>
        </w:rPr>
        <w:t> </w:t>
      </w:r>
      <w:r>
        <w:rPr/>
        <w:t>intermediary</w:t>
      </w:r>
      <w:r>
        <w:rPr>
          <w:spacing w:val="-15"/>
        </w:rPr>
        <w:t> </w:t>
      </w:r>
      <w:r>
        <w:rPr/>
        <w:t>quantity</w:t>
      </w:r>
      <w:r>
        <w:rPr>
          <w:spacing w:val="-14"/>
        </w:rPr>
        <w:t> </w:t>
      </w:r>
      <w:r>
        <w:rPr/>
        <w:t>that</w:t>
      </w:r>
      <w:r>
        <w:rPr>
          <w:spacing w:val="-15"/>
        </w:rPr>
        <w:t> </w:t>
      </w:r>
      <w:r>
        <w:rPr/>
        <w:t>we</w:t>
      </w:r>
      <w:r>
        <w:rPr>
          <w:spacing w:val="-14"/>
        </w:rPr>
        <w:t> </w:t>
      </w:r>
      <w:r>
        <w:rPr/>
        <w:t>calculated en route:</w:t>
      </w:r>
    </w:p>
    <w:p>
      <w:pPr>
        <w:pStyle w:val="BodyText"/>
        <w:spacing w:after="0" w:line="232" w:lineRule="auto"/>
        <w:jc w:val="both"/>
        <w:sectPr>
          <w:type w:val="continuous"/>
          <w:pgSz w:w="8450" w:h="12230"/>
          <w:pgMar w:header="535" w:footer="0" w:top="1480" w:bottom="280" w:left="425" w:right="425"/>
        </w:sectPr>
      </w:pPr>
    </w:p>
    <w:p>
      <w:pPr>
        <w:pStyle w:val="BodyText"/>
        <w:spacing w:before="245"/>
        <w:rPr>
          <w:sz w:val="27"/>
        </w:rPr>
      </w:pPr>
    </w:p>
    <w:p>
      <w:pPr>
        <w:tabs>
          <w:tab w:pos="2651" w:val="left" w:leader="none"/>
          <w:tab w:pos="5502" w:val="left" w:leader="middleDot"/>
        </w:tabs>
        <w:spacing w:before="0"/>
        <w:ind w:left="1688" w:right="0" w:firstLine="0"/>
        <w:jc w:val="left"/>
        <w:rPr>
          <w:sz w:val="27"/>
        </w:rPr>
      </w:pPr>
      <w:r>
        <w:rPr>
          <w:sz w:val="27"/>
        </w:rPr>
        <mc:AlternateContent>
          <mc:Choice Requires="wps">
            <w:drawing>
              <wp:anchor distT="0" distB="0" distL="0" distR="0" allowOverlap="1" layoutInCell="1" locked="0" behindDoc="1" simplePos="0" relativeHeight="482505728">
                <wp:simplePos x="0" y="0"/>
                <wp:positionH relativeFrom="page">
                  <wp:posOffset>1136433</wp:posOffset>
                </wp:positionH>
                <wp:positionV relativeFrom="paragraph">
                  <wp:posOffset>462368</wp:posOffset>
                </wp:positionV>
                <wp:extent cx="391160" cy="127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391160" cy="1270"/>
                        </a:xfrm>
                        <a:custGeom>
                          <a:avLst/>
                          <a:gdLst/>
                          <a:ahLst/>
                          <a:cxnLst/>
                          <a:rect l="l" t="t" r="r" b="b"/>
                          <a:pathLst>
                            <a:path w="391160" h="0">
                              <a:moveTo>
                                <a:pt x="0" y="0"/>
                              </a:moveTo>
                              <a:lnTo>
                                <a:pt x="39103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0752" from="89.482933pt,36.40699pt" to="120.272758pt,36.40699pt" stroked="true" strokeweight=".961508pt" strokecolor="#000000">
                <v:stroke dashstyle="solid"/>
                <w10:wrap type="none"/>
              </v:line>
            </w:pict>
          </mc:Fallback>
        </mc:AlternateContent>
      </w:r>
      <w:r>
        <w:rPr>
          <w:sz w:val="27"/>
        </w:rPr>
        <mc:AlternateContent>
          <mc:Choice Requires="wps">
            <w:drawing>
              <wp:anchor distT="0" distB="0" distL="0" distR="0" allowOverlap="1" layoutInCell="1" locked="0" behindDoc="1" simplePos="0" relativeHeight="482506752">
                <wp:simplePos x="0" y="0"/>
                <wp:positionH relativeFrom="page">
                  <wp:posOffset>1341999</wp:posOffset>
                </wp:positionH>
                <wp:positionV relativeFrom="paragraph">
                  <wp:posOffset>572269</wp:posOffset>
                </wp:positionV>
                <wp:extent cx="61594" cy="12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61594" cy="1270"/>
                        </a:xfrm>
                        <a:custGeom>
                          <a:avLst/>
                          <a:gdLst/>
                          <a:ahLst/>
                          <a:cxnLst/>
                          <a:rect l="l" t="t" r="r" b="b"/>
                          <a:pathLst>
                            <a:path w="61594" h="0">
                              <a:moveTo>
                                <a:pt x="0" y="0"/>
                              </a:moveTo>
                              <a:lnTo>
                                <a:pt x="61098"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9728" from="105.669235pt,45.060566pt" to="110.480145pt,45.060566pt" stroked="true" strokeweight="1.001571pt" strokecolor="#000000">
                <v:stroke dashstyle="solid"/>
                <w10:wrap type="none"/>
              </v:line>
            </w:pict>
          </mc:Fallback>
        </mc:AlternateContent>
      </w:r>
      <w:r>
        <w:rPr>
          <w:sz w:val="27"/>
        </w:rPr>
        <mc:AlternateContent>
          <mc:Choice Requires="wps">
            <w:drawing>
              <wp:anchor distT="0" distB="0" distL="0" distR="0" allowOverlap="1" layoutInCell="1" locked="0" behindDoc="1" simplePos="0" relativeHeight="482507776">
                <wp:simplePos x="0" y="0"/>
                <wp:positionH relativeFrom="page">
                  <wp:posOffset>965675</wp:posOffset>
                </wp:positionH>
                <wp:positionV relativeFrom="paragraph">
                  <wp:posOffset>278381</wp:posOffset>
                </wp:positionV>
                <wp:extent cx="850900" cy="28130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850900" cy="281305"/>
                        </a:xfrm>
                        <a:prstGeom prst="rect">
                          <a:avLst/>
                        </a:prstGeom>
                      </wps:spPr>
                      <wps:txbx>
                        <w:txbxContent>
                          <w:p>
                            <w:pPr>
                              <w:tabs>
                                <w:tab w:pos="1221" w:val="left" w:leader="none"/>
                              </w:tabs>
                              <w:spacing w:line="228" w:lineRule="auto" w:before="0"/>
                              <w:ind w:left="0" w:right="0" w:firstLine="0"/>
                              <w:jc w:val="left"/>
                              <w:rPr>
                                <w:sz w:val="26"/>
                              </w:rPr>
                            </w:pPr>
                            <w:r>
                              <w:rPr>
                                <w:spacing w:val="-10"/>
                                <w:position w:val="-14"/>
                                <w:sz w:val="26"/>
                              </w:rPr>
                              <w:t>a</w:t>
                            </w:r>
                            <w:r>
                              <w:rPr>
                                <w:position w:val="-14"/>
                                <w:sz w:val="26"/>
                              </w:rPr>
                              <w:tab/>
                            </w:r>
                            <w:r>
                              <w:rPr>
                                <w:spacing w:val="-10"/>
                                <w:sz w:val="26"/>
                              </w:rPr>
                              <w:t>a</w:t>
                            </w:r>
                          </w:p>
                        </w:txbxContent>
                      </wps:txbx>
                      <wps:bodyPr wrap="square" lIns="0" tIns="0" rIns="0" bIns="0" rtlCol="0">
                        <a:noAutofit/>
                      </wps:bodyPr>
                    </wps:wsp>
                  </a:graphicData>
                </a:graphic>
              </wp:anchor>
            </w:drawing>
          </mc:Choice>
          <mc:Fallback>
            <w:pict>
              <v:shape style="position:absolute;margin-left:76.037422pt;margin-top:21.919834pt;width:67pt;height:22.15pt;mso-position-horizontal-relative:page;mso-position-vertical-relative:paragraph;z-index:-20808704" type="#_x0000_t202" id="docshape395" filled="false" stroked="false">
                <v:textbox inset="0,0,0,0">
                  <w:txbxContent>
                    <w:p>
                      <w:pPr>
                        <w:tabs>
                          <w:tab w:pos="1221" w:val="left" w:leader="none"/>
                        </w:tabs>
                        <w:spacing w:line="228" w:lineRule="auto" w:before="0"/>
                        <w:ind w:left="0" w:right="0" w:firstLine="0"/>
                        <w:jc w:val="left"/>
                        <w:rPr>
                          <w:sz w:val="26"/>
                        </w:rPr>
                      </w:pPr>
                      <w:r>
                        <w:rPr>
                          <w:spacing w:val="-10"/>
                          <w:position w:val="-14"/>
                          <w:sz w:val="26"/>
                        </w:rPr>
                        <w:t>a</w:t>
                      </w:r>
                      <w:r>
                        <w:rPr>
                          <w:position w:val="-14"/>
                          <w:sz w:val="26"/>
                        </w:rPr>
                        <w:tab/>
                      </w:r>
                      <w:r>
                        <w:rPr>
                          <w:spacing w:val="-10"/>
                          <w:sz w:val="26"/>
                        </w:rPr>
                        <w:t>a</w:t>
                      </w:r>
                    </w:p>
                  </w:txbxContent>
                </v:textbox>
                <w10:wrap type="none"/>
              </v:shape>
            </w:pict>
          </mc:Fallback>
        </mc:AlternateContent>
      </w:r>
      <w:r>
        <w:rPr>
          <w:rFonts w:ascii="Arial" w:hAnsi="Arial"/>
          <w:spacing w:val="512"/>
          <w:w w:val="45"/>
          <w:sz w:val="96"/>
        </w:rPr>
        <w:t>I</w:t>
      </w:r>
      <w:r>
        <w:rPr>
          <w:rFonts w:ascii="Arial" w:hAnsi="Arial"/>
          <w:spacing w:val="-5"/>
          <w:w w:val="105"/>
          <w:sz w:val="25"/>
        </w:rPr>
        <w:t>b</w:t>
      </w:r>
      <w:r>
        <w:rPr>
          <w:rFonts w:ascii="Arial" w:hAnsi="Arial"/>
          <w:sz w:val="25"/>
        </w:rPr>
        <w:tab/>
      </w:r>
      <w:r>
        <w:rPr>
          <w:w w:val="125"/>
          <w:sz w:val="27"/>
          <w:u w:val="thick"/>
        </w:rPr>
        <w:t>r&gt;--s-,---</w:t>
      </w:r>
      <w:r>
        <w:rPr>
          <w:spacing w:val="-2"/>
          <w:w w:val="125"/>
          <w:sz w:val="27"/>
          <w:u w:val="thick"/>
        </w:rPr>
        <w:t>a····O</w:t>
      </w:r>
      <w:r>
        <w:rPr>
          <w:sz w:val="27"/>
          <w:u w:val="none"/>
        </w:rPr>
        <w:tab/>
      </w:r>
      <w:r>
        <w:rPr>
          <w:spacing w:val="-4"/>
          <w:w w:val="125"/>
          <w:sz w:val="27"/>
          <w:u w:val="none"/>
        </w:rPr>
        <w:t>a=a'</w:t>
      </w:r>
    </w:p>
    <w:p>
      <w:pPr>
        <w:spacing w:after="0"/>
        <w:jc w:val="left"/>
        <w:rPr>
          <w:sz w:val="27"/>
        </w:rPr>
        <w:sectPr>
          <w:pgSz w:w="8450" w:h="12230"/>
          <w:pgMar w:header="535" w:footer="0" w:top="980" w:bottom="280" w:left="425" w:right="425"/>
        </w:sectPr>
      </w:pPr>
    </w:p>
    <w:p>
      <w:pPr>
        <w:spacing w:before="173"/>
        <w:ind w:left="1074" w:right="0" w:firstLine="0"/>
        <w:jc w:val="left"/>
        <w:rPr>
          <w:rFonts w:ascii="Arial"/>
          <w:sz w:val="25"/>
        </w:rPr>
      </w:pPr>
      <w:r>
        <w:rPr>
          <w:rFonts w:ascii="Arial"/>
          <w:spacing w:val="-10"/>
          <w:sz w:val="25"/>
        </w:rPr>
        <w:t>b</w:t>
      </w:r>
    </w:p>
    <w:p>
      <w:pPr>
        <w:pStyle w:val="BodyText"/>
        <w:spacing w:before="135"/>
        <w:rPr>
          <w:rFonts w:ascii="Arial"/>
          <w:sz w:val="25"/>
        </w:rPr>
      </w:pPr>
    </w:p>
    <w:p>
      <w:pPr>
        <w:spacing w:before="0"/>
        <w:ind w:left="1088" w:right="0" w:firstLine="0"/>
        <w:jc w:val="left"/>
        <w:rPr>
          <w:sz w:val="17"/>
        </w:rPr>
      </w:pPr>
      <w:r>
        <w:rPr>
          <w:spacing w:val="-10"/>
          <w:w w:val="105"/>
          <w:sz w:val="17"/>
        </w:rPr>
        <w:t>C</w:t>
      </w:r>
    </w:p>
    <w:p>
      <w:pPr>
        <w:pStyle w:val="BodyText"/>
        <w:rPr>
          <w:sz w:val="17"/>
        </w:rPr>
      </w:pPr>
    </w:p>
    <w:p>
      <w:pPr>
        <w:pStyle w:val="BodyText"/>
        <w:spacing w:before="50"/>
        <w:rPr>
          <w:sz w:val="17"/>
        </w:rPr>
      </w:pPr>
    </w:p>
    <w:p>
      <w:pPr>
        <w:spacing w:before="1"/>
        <w:ind w:left="750" w:right="0" w:firstLine="0"/>
        <w:jc w:val="left"/>
        <w:rPr>
          <w:sz w:val="24"/>
        </w:rPr>
      </w:pPr>
      <w:r>
        <w:rPr>
          <w:spacing w:val="-5"/>
          <w:sz w:val="24"/>
        </w:rPr>
        <w:t>d=O</w:t>
      </w:r>
    </w:p>
    <w:p>
      <w:pPr>
        <w:spacing w:before="5"/>
        <w:ind w:left="1372" w:right="0" w:firstLine="0"/>
        <w:jc w:val="left"/>
        <w:rPr>
          <w:sz w:val="38"/>
          <w:szCs w:val="38"/>
        </w:rPr>
      </w:pPr>
      <w:r>
        <w:rPr/>
        <w:br w:type="column"/>
      </w:r>
      <w:r>
        <w:rPr>
          <w:rFonts w:ascii="Arial" w:hAnsi="Arial" w:cs="Arial" w:eastAsia="Arial"/>
          <w:spacing w:val="-113"/>
          <w:w w:val="95"/>
          <w:position w:val="-2"/>
          <w:sz w:val="20"/>
          <w:szCs w:val="20"/>
        </w:rPr>
        <w:t>�</w:t>
      </w:r>
      <w:r>
        <w:rPr>
          <w:w w:val="94"/>
          <w:sz w:val="38"/>
          <w:szCs w:val="38"/>
        </w:rPr>
        <w:t>i</w:t>
      </w:r>
      <w:r>
        <w:rPr>
          <w:spacing w:val="45"/>
          <w:sz w:val="38"/>
          <w:szCs w:val="38"/>
          <w:u w:val="single"/>
        </w:rPr>
        <w:t>  </w:t>
      </w:r>
      <w:r>
        <w:rPr>
          <w:spacing w:val="-12"/>
          <w:w w:val="95"/>
          <w:sz w:val="38"/>
          <w:szCs w:val="38"/>
          <w:u w:val="none"/>
        </w:rPr>
        <w:t>x</w:t>
      </w:r>
    </w:p>
    <w:p>
      <w:pPr>
        <w:pStyle w:val="BodyText"/>
        <w:rPr>
          <w:sz w:val="38"/>
        </w:rPr>
      </w:pPr>
    </w:p>
    <w:p>
      <w:pPr>
        <w:pStyle w:val="BodyText"/>
        <w:spacing w:before="36"/>
        <w:rPr>
          <w:sz w:val="38"/>
        </w:rPr>
      </w:pPr>
    </w:p>
    <w:p>
      <w:pPr>
        <w:spacing w:line="286" w:lineRule="exact" w:before="0"/>
        <w:ind w:left="1431" w:right="0" w:firstLine="0"/>
        <w:jc w:val="left"/>
        <w:rPr>
          <w:sz w:val="26"/>
        </w:rPr>
      </w:pPr>
      <w:r>
        <w:rPr>
          <w:sz w:val="26"/>
        </w:rPr>
        <mc:AlternateContent>
          <mc:Choice Requires="wps">
            <w:drawing>
              <wp:anchor distT="0" distB="0" distL="0" distR="0" allowOverlap="1" layoutInCell="1" locked="0" behindDoc="1" simplePos="0" relativeHeight="482506240">
                <wp:simplePos x="0" y="0"/>
                <wp:positionH relativeFrom="page">
                  <wp:posOffset>1310564</wp:posOffset>
                </wp:positionH>
                <wp:positionV relativeFrom="paragraph">
                  <wp:posOffset>-704777</wp:posOffset>
                </wp:positionV>
                <wp:extent cx="2364740" cy="89916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2364740" cy="899160"/>
                          <a:chExt cx="2364740" cy="899160"/>
                        </a:xfrm>
                      </wpg:grpSpPr>
                      <wps:wsp>
                        <wps:cNvPr id="692" name="Graphic 692"/>
                        <wps:cNvSpPr/>
                        <wps:spPr>
                          <a:xfrm>
                            <a:off x="0" y="1526"/>
                            <a:ext cx="1607185" cy="1270"/>
                          </a:xfrm>
                          <a:custGeom>
                            <a:avLst/>
                            <a:gdLst/>
                            <a:ahLst/>
                            <a:cxnLst/>
                            <a:rect l="l" t="t" r="r" b="b"/>
                            <a:pathLst>
                              <a:path w="1607185" h="0">
                                <a:moveTo>
                                  <a:pt x="0" y="0"/>
                                </a:moveTo>
                                <a:lnTo>
                                  <a:pt x="1606892" y="0"/>
                                </a:lnTo>
                              </a:path>
                            </a:pathLst>
                          </a:custGeom>
                          <a:ln w="3052">
                            <a:solidFill>
                              <a:srgbClr val="000000"/>
                            </a:solidFill>
                            <a:prstDash val="solid"/>
                          </a:ln>
                        </wps:spPr>
                        <wps:bodyPr wrap="square" lIns="0" tIns="0" rIns="0" bIns="0" rtlCol="0">
                          <a:prstTxWarp prst="textNoShape">
                            <a:avLst/>
                          </a:prstTxWarp>
                          <a:noAutofit/>
                        </wps:bodyPr>
                      </wps:wsp>
                      <wps:wsp>
                        <wps:cNvPr id="693" name="Graphic 693"/>
                        <wps:cNvSpPr/>
                        <wps:spPr>
                          <a:xfrm>
                            <a:off x="0" y="1526"/>
                            <a:ext cx="2364740" cy="897890"/>
                          </a:xfrm>
                          <a:custGeom>
                            <a:avLst/>
                            <a:gdLst/>
                            <a:ahLst/>
                            <a:cxnLst/>
                            <a:rect l="l" t="t" r="r" b="b"/>
                            <a:pathLst>
                              <a:path w="2364740" h="897890">
                                <a:moveTo>
                                  <a:pt x="256613" y="897519"/>
                                </a:moveTo>
                                <a:lnTo>
                                  <a:pt x="256613" y="0"/>
                                </a:lnTo>
                              </a:path>
                              <a:path w="2364740" h="897890">
                                <a:moveTo>
                                  <a:pt x="1127268" y="897519"/>
                                </a:moveTo>
                                <a:lnTo>
                                  <a:pt x="1127268" y="0"/>
                                </a:lnTo>
                              </a:path>
                              <a:path w="2364740" h="897890">
                                <a:moveTo>
                                  <a:pt x="1597727" y="464023"/>
                                </a:moveTo>
                                <a:lnTo>
                                  <a:pt x="1597727" y="0"/>
                                </a:lnTo>
                              </a:path>
                              <a:path w="2364740" h="897890">
                                <a:moveTo>
                                  <a:pt x="0" y="454865"/>
                                </a:moveTo>
                                <a:lnTo>
                                  <a:pt x="2364514" y="454865"/>
                                </a:lnTo>
                              </a:path>
                              <a:path w="2364740" h="897890">
                                <a:moveTo>
                                  <a:pt x="0" y="888361"/>
                                </a:moveTo>
                                <a:lnTo>
                                  <a:pt x="2364514" y="888361"/>
                                </a:lnTo>
                              </a:path>
                            </a:pathLst>
                          </a:custGeom>
                          <a:ln w="152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194023pt;margin-top:-55.494305pt;width:186.2pt;height:70.8pt;mso-position-horizontal-relative:page;mso-position-vertical-relative:paragraph;z-index:-20810240" id="docshapegroup396" coordorigin="2064,-1110" coordsize="3724,1416">
                <v:line style="position:absolute" from="2064,-1107" to="4594,-1107" stroked="true" strokeweight=".240377pt" strokecolor="#000000">
                  <v:stroke dashstyle="solid"/>
                </v:line>
                <v:shape style="position:absolute;left:2063;top:-1108;width:3724;height:1414" id="docshape397" coordorigin="2064,-1107" coordsize="3724,1414" path="m2468,306l2468,-1107m3839,306l3839,-1107m4580,-377l4580,-1107m2064,-391l5788,-391m2064,292l5788,292e" filled="false" stroked="true" strokeweight="1.202306pt" strokecolor="#000000">
                  <v:path arrowok="t"/>
                  <v:stroke dashstyle="solid"/>
                </v:shape>
                <w10:wrap type="none"/>
              </v:group>
            </w:pict>
          </mc:Fallback>
        </mc:AlternateContent>
      </w:r>
      <w:r>
        <w:rPr>
          <w:sz w:val="26"/>
        </w:rPr>
        <mc:AlternateContent>
          <mc:Choice Requires="wps">
            <w:drawing>
              <wp:anchor distT="0" distB="0" distL="0" distR="0" allowOverlap="1" layoutInCell="1" locked="0" behindDoc="1" simplePos="0" relativeHeight="482507264">
                <wp:simplePos x="0" y="0"/>
                <wp:positionH relativeFrom="page">
                  <wp:posOffset>2445469</wp:posOffset>
                </wp:positionH>
                <wp:positionV relativeFrom="paragraph">
                  <wp:posOffset>-701724</wp:posOffset>
                </wp:positionV>
                <wp:extent cx="455295" cy="44577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455295" cy="445770"/>
                        </a:xfrm>
                        <a:prstGeom prst="rect">
                          <a:avLst/>
                        </a:prstGeom>
                      </wps:spPr>
                      <wps:txbx>
                        <w:txbxContent>
                          <w:p>
                            <w:pPr>
                              <w:pStyle w:val="BodyText"/>
                              <w:rPr>
                                <w:sz w:val="17"/>
                              </w:rPr>
                            </w:pPr>
                          </w:p>
                          <w:p>
                            <w:pPr>
                              <w:pStyle w:val="BodyText"/>
                              <w:spacing w:before="116"/>
                              <w:rPr>
                                <w:sz w:val="17"/>
                              </w:rPr>
                            </w:pPr>
                          </w:p>
                          <w:p>
                            <w:pPr>
                              <w:spacing w:line="195" w:lineRule="exact" w:before="0"/>
                              <w:ind w:left="22" w:right="0" w:firstLine="0"/>
                              <w:jc w:val="center"/>
                              <w:rPr>
                                <w:sz w:val="17"/>
                              </w:rPr>
                            </w:pPr>
                            <w:r>
                              <w:rPr>
                                <w:spacing w:val="-10"/>
                                <w:w w:val="105"/>
                                <w:sz w:val="17"/>
                              </w:rPr>
                              <w:t>C</w:t>
                            </w:r>
                          </w:p>
                        </w:txbxContent>
                      </wps:txbx>
                      <wps:bodyPr wrap="square" lIns="0" tIns="0" rIns="0" bIns="0" rtlCol="0">
                        <a:noAutofit/>
                      </wps:bodyPr>
                    </wps:wsp>
                  </a:graphicData>
                </a:graphic>
              </wp:anchor>
            </w:drawing>
          </mc:Choice>
          <mc:Fallback>
            <w:pict>
              <v:shape style="position:absolute;margin-left:192.556686pt;margin-top:-55.253925pt;width:35.85pt;height:35.1pt;mso-position-horizontal-relative:page;mso-position-vertical-relative:paragraph;z-index:-20809216" type="#_x0000_t202" id="docshape398" filled="false" stroked="false">
                <v:textbox inset="0,0,0,0">
                  <w:txbxContent>
                    <w:p>
                      <w:pPr>
                        <w:pStyle w:val="BodyText"/>
                        <w:rPr>
                          <w:sz w:val="17"/>
                        </w:rPr>
                      </w:pPr>
                    </w:p>
                    <w:p>
                      <w:pPr>
                        <w:pStyle w:val="BodyText"/>
                        <w:spacing w:before="116"/>
                        <w:rPr>
                          <w:sz w:val="17"/>
                        </w:rPr>
                      </w:pPr>
                    </w:p>
                    <w:p>
                      <w:pPr>
                        <w:spacing w:line="195" w:lineRule="exact" w:before="0"/>
                        <w:ind w:left="22" w:right="0" w:firstLine="0"/>
                        <w:jc w:val="center"/>
                        <w:rPr>
                          <w:sz w:val="17"/>
                        </w:rPr>
                      </w:pPr>
                      <w:r>
                        <w:rPr>
                          <w:spacing w:val="-10"/>
                          <w:w w:val="105"/>
                          <w:sz w:val="17"/>
                        </w:rPr>
                        <w:t>C</w:t>
                      </w:r>
                    </w:p>
                  </w:txbxContent>
                </v:textbox>
                <w10:wrap type="none"/>
              </v:shape>
            </w:pict>
          </mc:Fallback>
        </mc:AlternateContent>
      </w:r>
      <w:r>
        <w:rPr>
          <w:spacing w:val="-5"/>
          <w:w w:val="105"/>
          <w:sz w:val="26"/>
        </w:rPr>
        <w:t>c'</w:t>
      </w:r>
    </w:p>
    <w:p>
      <w:pPr>
        <w:tabs>
          <w:tab w:pos="2097" w:val="left" w:leader="none"/>
        </w:tabs>
        <w:spacing w:line="240" w:lineRule="exact" w:before="0"/>
        <w:ind w:left="728" w:right="0" w:firstLine="0"/>
        <w:jc w:val="left"/>
        <w:rPr>
          <w:sz w:val="19"/>
        </w:rPr>
      </w:pPr>
      <w:r>
        <w:rPr>
          <w:rFonts w:ascii="Arial"/>
          <w:spacing w:val="-10"/>
          <w:w w:val="105"/>
          <w:position w:val="-1"/>
          <w:sz w:val="22"/>
        </w:rPr>
        <w:t>"</w:t>
      </w:r>
      <w:r>
        <w:rPr>
          <w:rFonts w:ascii="Arial"/>
          <w:position w:val="-1"/>
          <w:sz w:val="22"/>
        </w:rPr>
        <w:tab/>
      </w:r>
      <w:r>
        <w:rPr>
          <w:spacing w:val="-5"/>
          <w:w w:val="105"/>
          <w:sz w:val="19"/>
        </w:rPr>
        <w:t>''</w:t>
      </w:r>
    </w:p>
    <w:p>
      <w:pPr>
        <w:spacing w:before="4"/>
        <w:ind w:left="761" w:right="0" w:firstLine="0"/>
        <w:jc w:val="left"/>
        <w:rPr>
          <w:rFonts w:ascii="Arial" w:hAnsi="Arial"/>
          <w:position w:val="2"/>
          <w:sz w:val="25"/>
        </w:rPr>
      </w:pPr>
      <w:r>
        <w:rPr/>
        <w:br w:type="column"/>
      </w:r>
      <w:r>
        <w:rPr>
          <w:w w:val="105"/>
          <w:sz w:val="26"/>
        </w:rPr>
        <w:t>s</w:t>
      </w:r>
      <w:r>
        <w:rPr>
          <w:spacing w:val="33"/>
          <w:w w:val="105"/>
          <w:sz w:val="26"/>
        </w:rPr>
        <w:t> </w:t>
      </w:r>
      <w:r>
        <w:rPr>
          <w:b/>
          <w:w w:val="105"/>
          <w:sz w:val="22"/>
        </w:rPr>
        <w:t>····x·····</w:t>
      </w:r>
      <w:r>
        <w:rPr>
          <w:w w:val="105"/>
          <w:position w:val="2"/>
          <w:sz w:val="38"/>
        </w:rPr>
        <w:t>·</w:t>
      </w:r>
      <w:r>
        <w:rPr>
          <w:rFonts w:ascii="Arial" w:hAnsi="Arial"/>
          <w:w w:val="105"/>
          <w:position w:val="2"/>
          <w:sz w:val="25"/>
        </w:rPr>
        <w:t>b</w:t>
      </w:r>
      <w:r>
        <w:rPr>
          <w:rFonts w:ascii="Arial" w:hAnsi="Arial"/>
          <w:spacing w:val="37"/>
          <w:w w:val="105"/>
          <w:position w:val="2"/>
          <w:sz w:val="25"/>
        </w:rPr>
        <w:t> </w:t>
      </w:r>
      <w:r>
        <w:rPr>
          <w:rFonts w:ascii="Arial" w:hAnsi="Arial"/>
          <w:w w:val="105"/>
          <w:position w:val="2"/>
          <w:sz w:val="25"/>
        </w:rPr>
        <w:t>=</w:t>
      </w:r>
      <w:r>
        <w:rPr>
          <w:rFonts w:ascii="Arial" w:hAnsi="Arial"/>
          <w:spacing w:val="26"/>
          <w:w w:val="105"/>
          <w:position w:val="2"/>
          <w:sz w:val="25"/>
        </w:rPr>
        <w:t> </w:t>
      </w:r>
      <w:r>
        <w:rPr>
          <w:rFonts w:ascii="Arial" w:hAnsi="Arial"/>
          <w:spacing w:val="-5"/>
          <w:w w:val="105"/>
          <w:position w:val="2"/>
          <w:sz w:val="25"/>
        </w:rPr>
        <w:t>b'</w:t>
      </w:r>
    </w:p>
    <w:p>
      <w:pPr>
        <w:pStyle w:val="BodyText"/>
        <w:spacing w:before="139"/>
        <w:rPr>
          <w:rFonts w:ascii="Arial"/>
          <w:sz w:val="22"/>
        </w:rPr>
      </w:pPr>
    </w:p>
    <w:p>
      <w:pPr>
        <w:tabs>
          <w:tab w:pos="2009" w:val="left" w:leader="none"/>
        </w:tabs>
        <w:spacing w:before="0"/>
        <w:ind w:left="635" w:right="0" w:firstLine="0"/>
        <w:jc w:val="left"/>
        <w:rPr>
          <w:sz w:val="26"/>
        </w:rPr>
      </w:pPr>
      <w:r>
        <w:rPr>
          <w:rFonts w:ascii="Arial"/>
          <w:spacing w:val="-10"/>
          <w:w w:val="115"/>
          <w:position w:val="-7"/>
          <w:sz w:val="20"/>
        </w:rPr>
        <w:t>'</w:t>
      </w:r>
      <w:r>
        <w:rPr>
          <w:rFonts w:ascii="Arial"/>
          <w:position w:val="-7"/>
          <w:sz w:val="20"/>
        </w:rPr>
        <w:tab/>
      </w:r>
      <w:r>
        <w:rPr>
          <w:spacing w:val="-2"/>
          <w:w w:val="115"/>
          <w:sz w:val="26"/>
        </w:rPr>
        <w:t>SUM=c'</w:t>
      </w:r>
    </w:p>
    <w:p>
      <w:pPr>
        <w:pStyle w:val="BodyText"/>
        <w:spacing w:before="8"/>
        <w:rPr>
          <w:sz w:val="26"/>
        </w:rPr>
      </w:pPr>
    </w:p>
    <w:p>
      <w:pPr>
        <w:spacing w:before="1"/>
        <w:ind w:left="2016" w:right="0" w:firstLine="0"/>
        <w:jc w:val="left"/>
        <w:rPr>
          <w:sz w:val="24"/>
        </w:rPr>
      </w:pPr>
      <w:r>
        <w:rPr>
          <w:spacing w:val="-2"/>
          <w:w w:val="120"/>
          <w:sz w:val="24"/>
        </w:rPr>
        <w:t>CARRY=d'</w:t>
      </w:r>
    </w:p>
    <w:p>
      <w:pPr>
        <w:spacing w:after="0"/>
        <w:jc w:val="left"/>
        <w:rPr>
          <w:sz w:val="24"/>
        </w:rPr>
        <w:sectPr>
          <w:type w:val="continuous"/>
          <w:pgSz w:w="8450" w:h="12230"/>
          <w:pgMar w:header="535" w:footer="0" w:top="1480" w:bottom="280" w:left="425" w:right="425"/>
          <w:cols w:num="3" w:equalWidth="0">
            <w:col w:w="1217" w:space="40"/>
            <w:col w:w="2171" w:space="39"/>
            <w:col w:w="4133"/>
          </w:cols>
        </w:sectPr>
      </w:pPr>
    </w:p>
    <w:p>
      <w:pPr>
        <w:pStyle w:val="BodyText"/>
        <w:rPr>
          <w:sz w:val="18"/>
        </w:rPr>
      </w:pPr>
    </w:p>
    <w:p>
      <w:pPr>
        <w:pStyle w:val="BodyText"/>
        <w:spacing w:before="97"/>
        <w:rPr>
          <w:sz w:val="18"/>
        </w:rPr>
      </w:pPr>
    </w:p>
    <w:p>
      <w:pPr>
        <w:spacing w:before="0"/>
        <w:ind w:left="0" w:right="32" w:firstLine="0"/>
        <w:jc w:val="center"/>
        <w:rPr>
          <w:b/>
          <w:sz w:val="18"/>
        </w:rPr>
      </w:pPr>
      <w:r>
        <w:rPr>
          <w:b/>
          <w:sz w:val="18"/>
        </w:rPr>
        <w:t>Fig.</w:t>
      </w:r>
      <w:r>
        <w:rPr>
          <w:b/>
          <w:spacing w:val="6"/>
          <w:sz w:val="18"/>
        </w:rPr>
        <w:t> </w:t>
      </w:r>
      <w:r>
        <w:rPr>
          <w:b/>
          <w:sz w:val="18"/>
        </w:rPr>
        <w:t>6.5</w:t>
      </w:r>
      <w:r>
        <w:rPr>
          <w:b/>
          <w:spacing w:val="14"/>
          <w:sz w:val="18"/>
        </w:rPr>
        <w:t> </w:t>
      </w:r>
      <w:r>
        <w:rPr>
          <w:b/>
          <w:sz w:val="18"/>
        </w:rPr>
        <w:t>A</w:t>
      </w:r>
      <w:r>
        <w:rPr>
          <w:b/>
          <w:spacing w:val="13"/>
          <w:sz w:val="18"/>
        </w:rPr>
        <w:t> </w:t>
      </w:r>
      <w:r>
        <w:rPr>
          <w:b/>
          <w:sz w:val="18"/>
        </w:rPr>
        <w:t>Full</w:t>
      </w:r>
      <w:r>
        <w:rPr>
          <w:b/>
          <w:spacing w:val="20"/>
          <w:sz w:val="18"/>
        </w:rPr>
        <w:t> </w:t>
      </w:r>
      <w:r>
        <w:rPr>
          <w:b/>
          <w:spacing w:val="-2"/>
          <w:sz w:val="18"/>
        </w:rPr>
        <w:t>Adder</w:t>
      </w:r>
    </w:p>
    <w:p>
      <w:pPr>
        <w:pStyle w:val="BodyText"/>
        <w:spacing w:before="48"/>
        <w:rPr>
          <w:b/>
          <w:sz w:val="18"/>
        </w:rPr>
      </w:pPr>
    </w:p>
    <w:p>
      <w:pPr>
        <w:spacing w:line="240" w:lineRule="auto" w:before="1"/>
        <w:ind w:left="149" w:right="178" w:firstLine="1"/>
        <w:jc w:val="both"/>
        <w:rPr>
          <w:sz w:val="22"/>
        </w:rPr>
      </w:pPr>
      <w:r>
        <w:rPr>
          <w:sz w:val="22"/>
        </w:rPr>
        <w:t>This is typical of these reversible systems; they produce not only what you want</w:t>
      </w:r>
      <w:r>
        <w:rPr>
          <w:spacing w:val="40"/>
          <w:sz w:val="22"/>
        </w:rPr>
        <w:t> </w:t>
      </w:r>
      <w:r>
        <w:rPr>
          <w:sz w:val="22"/>
        </w:rPr>
        <w:t>in</w:t>
      </w:r>
      <w:r>
        <w:rPr>
          <w:spacing w:val="32"/>
          <w:sz w:val="22"/>
        </w:rPr>
        <w:t> </w:t>
      </w:r>
      <w:r>
        <w:rPr>
          <w:sz w:val="22"/>
        </w:rPr>
        <w:t>output,</w:t>
      </w:r>
      <w:r>
        <w:rPr>
          <w:spacing w:val="40"/>
          <w:sz w:val="22"/>
        </w:rPr>
        <w:t> </w:t>
      </w:r>
      <w:r>
        <w:rPr>
          <w:sz w:val="22"/>
        </w:rPr>
        <w:t>but</w:t>
      </w:r>
      <w:r>
        <w:rPr>
          <w:spacing w:val="26"/>
          <w:sz w:val="22"/>
        </w:rPr>
        <w:t> </w:t>
      </w:r>
      <w:r>
        <w:rPr>
          <w:sz w:val="22"/>
        </w:rPr>
        <w:t>also</w:t>
      </w:r>
      <w:r>
        <w:rPr>
          <w:spacing w:val="29"/>
          <w:sz w:val="22"/>
        </w:rPr>
        <w:t> </w:t>
      </w:r>
      <w:r>
        <w:rPr>
          <w:sz w:val="22"/>
        </w:rPr>
        <w:t>a</w:t>
      </w:r>
      <w:r>
        <w:rPr>
          <w:spacing w:val="27"/>
          <w:sz w:val="22"/>
        </w:rPr>
        <w:t> </w:t>
      </w:r>
      <w:r>
        <w:rPr>
          <w:sz w:val="22"/>
        </w:rPr>
        <w:t>certain</w:t>
      </w:r>
      <w:r>
        <w:rPr>
          <w:spacing w:val="32"/>
          <w:sz w:val="22"/>
        </w:rPr>
        <w:t> </w:t>
      </w:r>
      <w:r>
        <w:rPr>
          <w:sz w:val="22"/>
        </w:rPr>
        <w:t>amount</w:t>
      </w:r>
      <w:r>
        <w:rPr>
          <w:spacing w:val="40"/>
          <w:sz w:val="22"/>
        </w:rPr>
        <w:t> </w:t>
      </w:r>
      <w:r>
        <w:rPr>
          <w:sz w:val="22"/>
        </w:rPr>
        <w:t>of</w:t>
      </w:r>
      <w:r>
        <w:rPr>
          <w:spacing w:val="34"/>
          <w:sz w:val="22"/>
        </w:rPr>
        <w:t> </w:t>
      </w:r>
      <w:r>
        <w:rPr>
          <w:sz w:val="22"/>
        </w:rPr>
        <w:t>garbage.</w:t>
      </w:r>
      <w:r>
        <w:rPr>
          <w:spacing w:val="39"/>
          <w:sz w:val="22"/>
        </w:rPr>
        <w:t> </w:t>
      </w:r>
      <w:r>
        <w:rPr>
          <w:sz w:val="22"/>
        </w:rPr>
        <w:t>In</w:t>
      </w:r>
      <w:r>
        <w:rPr>
          <w:spacing w:val="34"/>
          <w:sz w:val="22"/>
        </w:rPr>
        <w:t> </w:t>
      </w:r>
      <w:r>
        <w:rPr>
          <w:sz w:val="22"/>
        </w:rPr>
        <w:t>this</w:t>
      </w:r>
      <w:r>
        <w:rPr>
          <w:spacing w:val="37"/>
          <w:sz w:val="22"/>
        </w:rPr>
        <w:t> </w:t>
      </w:r>
      <w:r>
        <w:rPr>
          <w:sz w:val="22"/>
        </w:rPr>
        <w:t>particular</w:t>
      </w:r>
      <w:r>
        <w:rPr>
          <w:spacing w:val="33"/>
          <w:sz w:val="22"/>
        </w:rPr>
        <w:t> </w:t>
      </w:r>
      <w:r>
        <w:rPr>
          <w:sz w:val="22"/>
        </w:rPr>
        <w:t>case,</w:t>
      </w:r>
      <w:r>
        <w:rPr>
          <w:spacing w:val="33"/>
          <w:sz w:val="22"/>
        </w:rPr>
        <w:t> </w:t>
      </w:r>
      <w:r>
        <w:rPr>
          <w:sz w:val="22"/>
        </w:rPr>
        <w:t>and</w:t>
      </w:r>
      <w:r>
        <w:rPr>
          <w:spacing w:val="27"/>
          <w:sz w:val="22"/>
        </w:rPr>
        <w:t> </w:t>
      </w:r>
      <w:r>
        <w:rPr>
          <w:sz w:val="22"/>
        </w:rPr>
        <w:t>as it</w:t>
      </w:r>
      <w:r>
        <w:rPr>
          <w:spacing w:val="16"/>
          <w:sz w:val="22"/>
        </w:rPr>
        <w:t> </w:t>
      </w:r>
      <w:r>
        <w:rPr>
          <w:sz w:val="22"/>
        </w:rPr>
        <w:t>turns</w:t>
      </w:r>
      <w:r>
        <w:rPr>
          <w:spacing w:val="13"/>
          <w:sz w:val="22"/>
        </w:rPr>
        <w:t> </w:t>
      </w:r>
      <w:r>
        <w:rPr>
          <w:sz w:val="22"/>
        </w:rPr>
        <w:t>out in</w:t>
      </w:r>
      <w:r>
        <w:rPr>
          <w:spacing w:val="15"/>
          <w:sz w:val="22"/>
        </w:rPr>
        <w:t> </w:t>
      </w:r>
      <w:r>
        <w:rPr>
          <w:sz w:val="22"/>
        </w:rPr>
        <w:t>all cases,</w:t>
      </w:r>
      <w:r>
        <w:rPr>
          <w:spacing w:val="15"/>
          <w:sz w:val="22"/>
        </w:rPr>
        <w:t> </w:t>
      </w:r>
      <w:r>
        <w:rPr>
          <w:sz w:val="22"/>
        </w:rPr>
        <w:t>the garbage</w:t>
      </w:r>
      <w:r>
        <w:rPr>
          <w:spacing w:val="20"/>
          <w:sz w:val="22"/>
        </w:rPr>
        <w:t> </w:t>
      </w:r>
      <w:r>
        <w:rPr>
          <w:sz w:val="22"/>
        </w:rPr>
        <w:t>can be arranged</w:t>
      </w:r>
      <w:r>
        <w:rPr>
          <w:spacing w:val="29"/>
          <w:sz w:val="22"/>
        </w:rPr>
        <w:t> </w:t>
      </w:r>
      <w:r>
        <w:rPr>
          <w:sz w:val="22"/>
        </w:rPr>
        <w:t>to be, in fact, just</w:t>
      </w:r>
      <w:r>
        <w:rPr>
          <w:spacing w:val="16"/>
          <w:sz w:val="22"/>
        </w:rPr>
        <w:t> </w:t>
      </w:r>
      <w:r>
        <w:rPr>
          <w:sz w:val="22"/>
        </w:rPr>
        <w:t>the input. If we would just add the extra CONTROLLED</w:t>
      </w:r>
      <w:r>
        <w:rPr>
          <w:spacing w:val="40"/>
          <w:sz w:val="22"/>
        </w:rPr>
        <w:t> </w:t>
      </w:r>
      <w:r>
        <w:rPr>
          <w:sz w:val="22"/>
        </w:rPr>
        <w:t>NOT on the first two lines, as indicated</w:t>
      </w:r>
      <w:r>
        <w:rPr>
          <w:spacing w:val="35"/>
          <w:sz w:val="22"/>
        </w:rPr>
        <w:t> </w:t>
      </w:r>
      <w:r>
        <w:rPr>
          <w:sz w:val="22"/>
        </w:rPr>
        <w:t>by the dotted</w:t>
      </w:r>
      <w:r>
        <w:rPr>
          <w:spacing w:val="31"/>
          <w:sz w:val="22"/>
        </w:rPr>
        <w:t> </w:t>
      </w:r>
      <w:r>
        <w:rPr>
          <w:sz w:val="22"/>
        </w:rPr>
        <w:t>lines in Figure 6.5, we see that</w:t>
      </w:r>
      <w:r>
        <w:rPr>
          <w:spacing w:val="28"/>
          <w:sz w:val="22"/>
        </w:rPr>
        <w:t> </w:t>
      </w:r>
      <w:r>
        <w:rPr>
          <w:sz w:val="22"/>
        </w:rPr>
        <w:t>the garbage</w:t>
      </w:r>
      <w:r>
        <w:rPr>
          <w:spacing w:val="31"/>
          <w:sz w:val="22"/>
        </w:rPr>
        <w:t> </w:t>
      </w:r>
      <w:r>
        <w:rPr>
          <w:sz w:val="22"/>
        </w:rPr>
        <w:t>would</w:t>
      </w:r>
      <w:r>
        <w:rPr>
          <w:spacing w:val="33"/>
          <w:sz w:val="22"/>
        </w:rPr>
        <w:t> </w:t>
      </w:r>
      <w:r>
        <w:rPr>
          <w:sz w:val="22"/>
        </w:rPr>
        <w:t>be </w:t>
      </w:r>
      <w:r>
        <w:rPr>
          <w:i/>
          <w:sz w:val="23"/>
        </w:rPr>
        <w:t>a</w:t>
      </w:r>
      <w:r>
        <w:rPr>
          <w:i/>
          <w:sz w:val="23"/>
        </w:rPr>
        <w:t> </w:t>
      </w:r>
      <w:r>
        <w:rPr>
          <w:sz w:val="22"/>
        </w:rPr>
        <w:t>and </w:t>
      </w:r>
      <w:r>
        <w:rPr>
          <w:i/>
          <w:sz w:val="23"/>
        </w:rPr>
        <w:t>b, </w:t>
      </w:r>
      <w:r>
        <w:rPr>
          <w:sz w:val="22"/>
        </w:rPr>
        <w:t>which</w:t>
      </w:r>
      <w:r>
        <w:rPr>
          <w:spacing w:val="33"/>
          <w:sz w:val="22"/>
        </w:rPr>
        <w:t> </w:t>
      </w:r>
      <w:r>
        <w:rPr>
          <w:sz w:val="22"/>
        </w:rPr>
        <w:t>were the inputs of at least two of</w:t>
      </w:r>
      <w:r>
        <w:rPr>
          <w:spacing w:val="34"/>
          <w:sz w:val="22"/>
        </w:rPr>
        <w:t> </w:t>
      </w:r>
      <w:r>
        <w:rPr>
          <w:sz w:val="22"/>
        </w:rPr>
        <w:t>the lines.</w:t>
      </w:r>
      <w:r>
        <w:rPr>
          <w:spacing w:val="25"/>
          <w:sz w:val="22"/>
        </w:rPr>
        <w:t> </w:t>
      </w:r>
      <w:r>
        <w:rPr>
          <w:sz w:val="22"/>
        </w:rPr>
        <w:t>(We know</w:t>
      </w:r>
      <w:r>
        <w:rPr>
          <w:spacing w:val="29"/>
          <w:sz w:val="22"/>
        </w:rPr>
        <w:t> </w:t>
      </w:r>
      <w:r>
        <w:rPr>
          <w:sz w:val="22"/>
        </w:rPr>
        <w:t>this circuit can</w:t>
      </w:r>
      <w:r>
        <w:rPr>
          <w:spacing w:val="40"/>
          <w:sz w:val="22"/>
        </w:rPr>
        <w:t> </w:t>
      </w:r>
      <w:r>
        <w:rPr>
          <w:sz w:val="22"/>
        </w:rPr>
        <w:t>be</w:t>
      </w:r>
      <w:r>
        <w:rPr>
          <w:spacing w:val="33"/>
          <w:sz w:val="22"/>
        </w:rPr>
        <w:t> </w:t>
      </w:r>
      <w:r>
        <w:rPr>
          <w:sz w:val="22"/>
        </w:rPr>
        <w:t>simplified</w:t>
      </w:r>
      <w:r>
        <w:rPr>
          <w:spacing w:val="40"/>
          <w:sz w:val="22"/>
        </w:rPr>
        <w:t> </w:t>
      </w:r>
      <w:r>
        <w:rPr>
          <w:sz w:val="22"/>
        </w:rPr>
        <w:t>but</w:t>
      </w:r>
      <w:r>
        <w:rPr>
          <w:spacing w:val="40"/>
          <w:sz w:val="22"/>
        </w:rPr>
        <w:t> </w:t>
      </w:r>
      <w:r>
        <w:rPr>
          <w:sz w:val="22"/>
        </w:rPr>
        <w:t>we</w:t>
      </w:r>
      <w:r>
        <w:rPr>
          <w:spacing w:val="39"/>
          <w:sz w:val="22"/>
        </w:rPr>
        <w:t> </w:t>
      </w:r>
      <w:r>
        <w:rPr>
          <w:sz w:val="22"/>
        </w:rPr>
        <w:t>do</w:t>
      </w:r>
      <w:r>
        <w:rPr>
          <w:spacing w:val="37"/>
          <w:sz w:val="22"/>
        </w:rPr>
        <w:t> </w:t>
      </w:r>
      <w:r>
        <w:rPr>
          <w:sz w:val="22"/>
        </w:rPr>
        <w:t>it</w:t>
      </w:r>
      <w:r>
        <w:rPr>
          <w:spacing w:val="37"/>
          <w:sz w:val="22"/>
        </w:rPr>
        <w:t> </w:t>
      </w:r>
      <w:r>
        <w:rPr>
          <w:sz w:val="22"/>
        </w:rPr>
        <w:t>this</w:t>
      </w:r>
      <w:r>
        <w:rPr>
          <w:spacing w:val="40"/>
          <w:sz w:val="22"/>
        </w:rPr>
        <w:t> </w:t>
      </w:r>
      <w:r>
        <w:rPr>
          <w:sz w:val="22"/>
        </w:rPr>
        <w:t>way</w:t>
      </w:r>
      <w:r>
        <w:rPr>
          <w:spacing w:val="39"/>
          <w:sz w:val="22"/>
        </w:rPr>
        <w:t> </w:t>
      </w:r>
      <w:r>
        <w:rPr>
          <w:sz w:val="22"/>
        </w:rPr>
        <w:t>for</w:t>
      </w:r>
      <w:r>
        <w:rPr>
          <w:spacing w:val="37"/>
          <w:sz w:val="22"/>
        </w:rPr>
        <w:t> </w:t>
      </w:r>
      <w:r>
        <w:rPr>
          <w:sz w:val="22"/>
        </w:rPr>
        <w:t>illustrative</w:t>
      </w:r>
      <w:r>
        <w:rPr>
          <w:spacing w:val="40"/>
          <w:sz w:val="22"/>
        </w:rPr>
        <w:t> </w:t>
      </w:r>
      <w:r>
        <w:rPr>
          <w:sz w:val="22"/>
        </w:rPr>
        <w:t>purposes.)</w:t>
      </w:r>
    </w:p>
    <w:p>
      <w:pPr>
        <w:pStyle w:val="BodyText"/>
        <w:spacing w:before="10"/>
        <w:rPr>
          <w:sz w:val="22"/>
        </w:rPr>
      </w:pPr>
    </w:p>
    <w:p>
      <w:pPr>
        <w:spacing w:line="240" w:lineRule="auto" w:before="0"/>
        <w:ind w:left="149" w:right="178" w:firstLine="589"/>
        <w:jc w:val="both"/>
        <w:rPr>
          <w:sz w:val="22"/>
        </w:rPr>
      </w:pPr>
      <w:r>
        <w:rPr>
          <w:sz w:val="22"/>
        </w:rPr>
        <w:t>In this way, we can by various combinations, produce a general logic unit that transforms </w:t>
      </w:r>
      <w:r>
        <w:rPr>
          <w:i/>
          <w:sz w:val="23"/>
        </w:rPr>
        <w:t>n </w:t>
      </w:r>
      <w:r>
        <w:rPr>
          <w:sz w:val="22"/>
        </w:rPr>
        <w:t>bits to </w:t>
      </w:r>
      <w:r>
        <w:rPr>
          <w:i/>
          <w:sz w:val="23"/>
        </w:rPr>
        <w:t>n </w:t>
      </w:r>
      <w:r>
        <w:rPr>
          <w:sz w:val="22"/>
        </w:rPr>
        <w:t>bits in a reversible manner. If the problem you are trying to do is reversible, then there might be no extra garbage, but in general, there are some extra lines needed to store up the information which you would need to reverse the operation. In other words, we can make any function that the conventional</w:t>
      </w:r>
      <w:r>
        <w:rPr>
          <w:spacing w:val="40"/>
          <w:sz w:val="22"/>
        </w:rPr>
        <w:t> </w:t>
      </w:r>
      <w:r>
        <w:rPr>
          <w:sz w:val="22"/>
        </w:rPr>
        <w:t>system</w:t>
      </w:r>
      <w:r>
        <w:rPr>
          <w:spacing w:val="40"/>
          <w:sz w:val="22"/>
        </w:rPr>
        <w:t> </w:t>
      </w:r>
      <w:r>
        <w:rPr>
          <w:sz w:val="22"/>
        </w:rPr>
        <w:t>can,</w:t>
      </w:r>
      <w:r>
        <w:rPr>
          <w:spacing w:val="40"/>
          <w:sz w:val="22"/>
        </w:rPr>
        <w:t> </w:t>
      </w:r>
      <w:r>
        <w:rPr>
          <w:sz w:val="22"/>
        </w:rPr>
        <w:t>plus garbage.</w:t>
      </w:r>
      <w:r>
        <w:rPr>
          <w:spacing w:val="40"/>
          <w:sz w:val="22"/>
        </w:rPr>
        <w:t> </w:t>
      </w:r>
      <w:r>
        <w:rPr>
          <w:sz w:val="22"/>
        </w:rPr>
        <w:t>The garbage</w:t>
      </w:r>
      <w:r>
        <w:rPr>
          <w:spacing w:val="40"/>
          <w:sz w:val="22"/>
        </w:rPr>
        <w:t> </w:t>
      </w:r>
      <w:r>
        <w:rPr>
          <w:sz w:val="22"/>
        </w:rPr>
        <w:t>contains</w:t>
      </w:r>
      <w:r>
        <w:rPr>
          <w:spacing w:val="40"/>
          <w:sz w:val="22"/>
        </w:rPr>
        <w:t> </w:t>
      </w:r>
      <w:r>
        <w:rPr>
          <w:sz w:val="22"/>
        </w:rPr>
        <w:t>the</w:t>
      </w:r>
      <w:r>
        <w:rPr>
          <w:spacing w:val="40"/>
          <w:sz w:val="22"/>
        </w:rPr>
        <w:t> </w:t>
      </w:r>
      <w:r>
        <w:rPr>
          <w:sz w:val="22"/>
        </w:rPr>
        <w:t>information you</w:t>
      </w:r>
      <w:r>
        <w:rPr>
          <w:spacing w:val="40"/>
          <w:sz w:val="22"/>
        </w:rPr>
        <w:t> </w:t>
      </w:r>
      <w:r>
        <w:rPr>
          <w:sz w:val="22"/>
        </w:rPr>
        <w:t>need</w:t>
      </w:r>
      <w:r>
        <w:rPr>
          <w:spacing w:val="40"/>
          <w:sz w:val="22"/>
        </w:rPr>
        <w:t> </w:t>
      </w:r>
      <w:r>
        <w:rPr>
          <w:sz w:val="22"/>
        </w:rPr>
        <w:t>to</w:t>
      </w:r>
      <w:r>
        <w:rPr>
          <w:spacing w:val="40"/>
          <w:sz w:val="22"/>
        </w:rPr>
        <w:t> </w:t>
      </w:r>
      <w:r>
        <w:rPr>
          <w:sz w:val="22"/>
        </w:rPr>
        <w:t>reverse</w:t>
      </w:r>
      <w:r>
        <w:rPr>
          <w:spacing w:val="40"/>
          <w:sz w:val="22"/>
        </w:rPr>
        <w:t> </w:t>
      </w:r>
      <w:r>
        <w:rPr>
          <w:sz w:val="22"/>
        </w:rPr>
        <w:t>the</w:t>
      </w:r>
      <w:r>
        <w:rPr>
          <w:spacing w:val="40"/>
          <w:sz w:val="22"/>
        </w:rPr>
        <w:t> </w:t>
      </w:r>
      <w:r>
        <w:rPr>
          <w:sz w:val="22"/>
        </w:rPr>
        <w:t>process.</w:t>
      </w:r>
      <w:r>
        <w:rPr>
          <w:spacing w:val="40"/>
          <w:sz w:val="22"/>
        </w:rPr>
        <w:t> </w:t>
      </w:r>
      <w:r>
        <w:rPr>
          <w:sz w:val="22"/>
        </w:rPr>
        <w:t>And</w:t>
      </w:r>
      <w:r>
        <w:rPr>
          <w:spacing w:val="40"/>
          <w:sz w:val="22"/>
        </w:rPr>
        <w:t> </w:t>
      </w:r>
      <w:r>
        <w:rPr>
          <w:sz w:val="22"/>
        </w:rPr>
        <w:t>how</w:t>
      </w:r>
      <w:r>
        <w:rPr>
          <w:spacing w:val="40"/>
          <w:sz w:val="22"/>
        </w:rPr>
        <w:t> </w:t>
      </w:r>
      <w:r>
        <w:rPr>
          <w:sz w:val="22"/>
        </w:rPr>
        <w:t>much</w:t>
      </w:r>
      <w:r>
        <w:rPr>
          <w:spacing w:val="40"/>
          <w:sz w:val="22"/>
        </w:rPr>
        <w:t> </w:t>
      </w:r>
      <w:r>
        <w:rPr>
          <w:sz w:val="22"/>
        </w:rPr>
        <w:t>garbage?</w:t>
      </w:r>
      <w:r>
        <w:rPr>
          <w:spacing w:val="40"/>
          <w:sz w:val="22"/>
        </w:rPr>
        <w:t> </w:t>
      </w:r>
      <w:r>
        <w:rPr>
          <w:sz w:val="22"/>
        </w:rPr>
        <w:t>It</w:t>
      </w:r>
      <w:r>
        <w:rPr>
          <w:spacing w:val="40"/>
          <w:sz w:val="22"/>
        </w:rPr>
        <w:t> </w:t>
      </w:r>
      <w:r>
        <w:rPr>
          <w:sz w:val="22"/>
        </w:rPr>
        <w:t>turns</w:t>
      </w:r>
      <w:r>
        <w:rPr>
          <w:spacing w:val="40"/>
          <w:sz w:val="22"/>
        </w:rPr>
        <w:t> </w:t>
      </w:r>
      <w:r>
        <w:rPr>
          <w:sz w:val="22"/>
        </w:rPr>
        <w:t>out,</w:t>
      </w:r>
      <w:r>
        <w:rPr>
          <w:spacing w:val="40"/>
          <w:sz w:val="22"/>
        </w:rPr>
        <w:t> </w:t>
      </w:r>
      <w:r>
        <w:rPr>
          <w:sz w:val="22"/>
        </w:rPr>
        <w:t>in general,</w:t>
      </w:r>
      <w:r>
        <w:rPr>
          <w:spacing w:val="35"/>
          <w:sz w:val="22"/>
        </w:rPr>
        <w:t> </w:t>
      </w:r>
      <w:r>
        <w:rPr>
          <w:sz w:val="22"/>
        </w:rPr>
        <w:t>that</w:t>
      </w:r>
      <w:r>
        <w:rPr>
          <w:spacing w:val="35"/>
          <w:sz w:val="22"/>
        </w:rPr>
        <w:t> </w:t>
      </w:r>
      <w:r>
        <w:rPr>
          <w:sz w:val="22"/>
        </w:rPr>
        <w:t>if</w:t>
      </w:r>
      <w:r>
        <w:rPr>
          <w:spacing w:val="40"/>
          <w:sz w:val="22"/>
        </w:rPr>
        <w:t> </w:t>
      </w:r>
      <w:r>
        <w:rPr>
          <w:sz w:val="22"/>
        </w:rPr>
        <w:t>the output</w:t>
      </w:r>
      <w:r>
        <w:rPr>
          <w:spacing w:val="39"/>
          <w:sz w:val="22"/>
        </w:rPr>
        <w:t> </w:t>
      </w:r>
      <w:r>
        <w:rPr>
          <w:sz w:val="22"/>
        </w:rPr>
        <w:t>data</w:t>
      </w:r>
      <w:r>
        <w:rPr>
          <w:spacing w:val="36"/>
          <w:sz w:val="22"/>
        </w:rPr>
        <w:t> </w:t>
      </w:r>
      <w:r>
        <w:rPr>
          <w:sz w:val="22"/>
        </w:rPr>
        <w:t>that</w:t>
      </w:r>
      <w:r>
        <w:rPr>
          <w:spacing w:val="36"/>
          <w:sz w:val="22"/>
        </w:rPr>
        <w:t> </w:t>
      </w:r>
      <w:r>
        <w:rPr>
          <w:sz w:val="22"/>
        </w:rPr>
        <w:t>you're</w:t>
      </w:r>
      <w:r>
        <w:rPr>
          <w:spacing w:val="37"/>
          <w:sz w:val="22"/>
        </w:rPr>
        <w:t> </w:t>
      </w:r>
      <w:r>
        <w:rPr>
          <w:sz w:val="22"/>
        </w:rPr>
        <w:t>looking</w:t>
      </w:r>
      <w:r>
        <w:rPr>
          <w:spacing w:val="37"/>
          <w:sz w:val="22"/>
        </w:rPr>
        <w:t> </w:t>
      </w:r>
      <w:r>
        <w:rPr>
          <w:sz w:val="22"/>
        </w:rPr>
        <w:t>for</w:t>
      </w:r>
      <w:r>
        <w:rPr>
          <w:spacing w:val="33"/>
          <w:sz w:val="22"/>
        </w:rPr>
        <w:t> </w:t>
      </w:r>
      <w:r>
        <w:rPr>
          <w:sz w:val="22"/>
        </w:rPr>
        <w:t>has </w:t>
      </w:r>
      <w:r>
        <w:rPr>
          <w:i/>
          <w:sz w:val="23"/>
        </w:rPr>
        <w:t>k </w:t>
      </w:r>
      <w:r>
        <w:rPr>
          <w:sz w:val="22"/>
        </w:rPr>
        <w:t>bits,</w:t>
      </w:r>
      <w:r>
        <w:rPr>
          <w:spacing w:val="39"/>
          <w:sz w:val="22"/>
        </w:rPr>
        <w:t> </w:t>
      </w:r>
      <w:r>
        <w:rPr>
          <w:sz w:val="22"/>
        </w:rPr>
        <w:t>then</w:t>
      </w:r>
      <w:r>
        <w:rPr>
          <w:spacing w:val="32"/>
          <w:sz w:val="22"/>
        </w:rPr>
        <w:t> </w:t>
      </w:r>
      <w:r>
        <w:rPr>
          <w:sz w:val="22"/>
        </w:rPr>
        <w:t>starting with an input and </w:t>
      </w:r>
      <w:r>
        <w:rPr>
          <w:i/>
          <w:sz w:val="23"/>
        </w:rPr>
        <w:t>k </w:t>
      </w:r>
      <w:r>
        <w:rPr>
          <w:sz w:val="22"/>
        </w:rPr>
        <w:t>bits containing 0, we can produce, as a result, just the input and the output and no further garbage. This is reversible because knowing the output and the input permits you, of course, to undo everything. This proposition is</w:t>
      </w:r>
      <w:r>
        <w:rPr>
          <w:spacing w:val="34"/>
          <w:sz w:val="22"/>
        </w:rPr>
        <w:t> </w:t>
      </w:r>
      <w:r>
        <w:rPr>
          <w:sz w:val="22"/>
        </w:rPr>
        <w:t>always</w:t>
      </w:r>
      <w:r>
        <w:rPr>
          <w:spacing w:val="40"/>
          <w:sz w:val="22"/>
        </w:rPr>
        <w:t> </w:t>
      </w:r>
      <w:r>
        <w:rPr>
          <w:sz w:val="22"/>
        </w:rPr>
        <w:t>reversible.</w:t>
      </w:r>
      <w:r>
        <w:rPr>
          <w:spacing w:val="40"/>
          <w:sz w:val="22"/>
        </w:rPr>
        <w:t> </w:t>
      </w:r>
      <w:r>
        <w:rPr>
          <w:sz w:val="22"/>
        </w:rPr>
        <w:t>The</w:t>
      </w:r>
      <w:r>
        <w:rPr>
          <w:spacing w:val="34"/>
          <w:sz w:val="22"/>
        </w:rPr>
        <w:t> </w:t>
      </w:r>
      <w:r>
        <w:rPr>
          <w:sz w:val="22"/>
        </w:rPr>
        <w:t>argument</w:t>
      </w:r>
      <w:r>
        <w:rPr>
          <w:spacing w:val="40"/>
          <w:sz w:val="22"/>
        </w:rPr>
        <w:t> </w:t>
      </w:r>
      <w:r>
        <w:rPr>
          <w:sz w:val="22"/>
        </w:rPr>
        <w:t>for</w:t>
      </w:r>
      <w:r>
        <w:rPr>
          <w:spacing w:val="40"/>
          <w:sz w:val="22"/>
        </w:rPr>
        <w:t> </w:t>
      </w:r>
      <w:r>
        <w:rPr>
          <w:sz w:val="22"/>
        </w:rPr>
        <w:t>this</w:t>
      </w:r>
      <w:r>
        <w:rPr>
          <w:spacing w:val="40"/>
          <w:sz w:val="22"/>
        </w:rPr>
        <w:t> </w:t>
      </w:r>
      <w:r>
        <w:rPr>
          <w:sz w:val="22"/>
        </w:rPr>
        <w:t>is</w:t>
      </w:r>
      <w:r>
        <w:rPr>
          <w:spacing w:val="35"/>
          <w:sz w:val="22"/>
        </w:rPr>
        <w:t> </w:t>
      </w:r>
      <w:r>
        <w:rPr>
          <w:sz w:val="22"/>
        </w:rPr>
        <w:t>illustrated</w:t>
      </w:r>
      <w:r>
        <w:rPr>
          <w:spacing w:val="40"/>
          <w:sz w:val="22"/>
        </w:rPr>
        <w:t> </w:t>
      </w:r>
      <w:r>
        <w:rPr>
          <w:sz w:val="22"/>
        </w:rPr>
        <w:t>in</w:t>
      </w:r>
      <w:r>
        <w:rPr>
          <w:spacing w:val="38"/>
          <w:sz w:val="22"/>
        </w:rPr>
        <w:t> </w:t>
      </w:r>
      <w:r>
        <w:rPr>
          <w:sz w:val="22"/>
        </w:rPr>
        <w:t>Figure</w:t>
      </w:r>
      <w:r>
        <w:rPr>
          <w:spacing w:val="40"/>
          <w:sz w:val="22"/>
        </w:rPr>
        <w:t> </w:t>
      </w:r>
      <w:r>
        <w:rPr>
          <w:sz w:val="22"/>
        </w:rPr>
        <w:t>6.6.</w:t>
      </w:r>
    </w:p>
    <w:p>
      <w:pPr>
        <w:pStyle w:val="BodyText"/>
        <w:spacing w:before="12"/>
        <w:rPr>
          <w:sz w:val="22"/>
        </w:rPr>
      </w:pPr>
    </w:p>
    <w:p>
      <w:pPr>
        <w:spacing w:line="244" w:lineRule="auto" w:before="1"/>
        <w:ind w:left="155" w:right="170" w:firstLine="579"/>
        <w:jc w:val="both"/>
        <w:rPr>
          <w:sz w:val="22"/>
        </w:rPr>
      </w:pPr>
      <w:r>
        <w:rPr>
          <w:sz w:val="22"/>
        </w:rPr>
        <w:t>Suppose we begin with a machine </w:t>
      </w:r>
      <w:r>
        <w:rPr>
          <w:rFonts w:ascii="Arial"/>
          <w:b/>
          <w:sz w:val="22"/>
        </w:rPr>
        <w:t>M,</w:t>
      </w:r>
      <w:r>
        <w:rPr>
          <w:rFonts w:ascii="Arial"/>
          <w:b/>
          <w:spacing w:val="40"/>
          <w:sz w:val="22"/>
        </w:rPr>
        <w:t> </w:t>
      </w:r>
      <w:r>
        <w:rPr>
          <w:sz w:val="22"/>
        </w:rPr>
        <w:t>which, starting with an input and some large number of O's, produces the desired output plus a certain amount of extra</w:t>
      </w:r>
      <w:r>
        <w:rPr>
          <w:spacing w:val="23"/>
          <w:sz w:val="22"/>
        </w:rPr>
        <w:t> </w:t>
      </w:r>
      <w:r>
        <w:rPr>
          <w:sz w:val="22"/>
        </w:rPr>
        <w:t>data</w:t>
      </w:r>
      <w:r>
        <w:rPr>
          <w:spacing w:val="31"/>
          <w:sz w:val="22"/>
        </w:rPr>
        <w:t> </w:t>
      </w:r>
      <w:r>
        <w:rPr>
          <w:sz w:val="22"/>
        </w:rPr>
        <w:t>which</w:t>
      </w:r>
      <w:r>
        <w:rPr>
          <w:spacing w:val="39"/>
          <w:sz w:val="22"/>
        </w:rPr>
        <w:t> </w:t>
      </w:r>
      <w:r>
        <w:rPr>
          <w:sz w:val="22"/>
        </w:rPr>
        <w:t>we</w:t>
      </w:r>
      <w:r>
        <w:rPr>
          <w:spacing w:val="14"/>
          <w:sz w:val="22"/>
        </w:rPr>
        <w:t> </w:t>
      </w:r>
      <w:r>
        <w:rPr>
          <w:sz w:val="22"/>
        </w:rPr>
        <w:t>call</w:t>
      </w:r>
      <w:r>
        <w:rPr>
          <w:spacing w:val="24"/>
          <w:sz w:val="22"/>
        </w:rPr>
        <w:t> </w:t>
      </w:r>
      <w:r>
        <w:rPr>
          <w:sz w:val="22"/>
        </w:rPr>
        <w:t>garbage.</w:t>
      </w:r>
      <w:r>
        <w:rPr>
          <w:spacing w:val="39"/>
          <w:sz w:val="22"/>
        </w:rPr>
        <w:t> </w:t>
      </w:r>
      <w:r>
        <w:rPr>
          <w:sz w:val="22"/>
        </w:rPr>
        <w:t>Now</w:t>
      </w:r>
      <w:r>
        <w:rPr>
          <w:spacing w:val="32"/>
          <w:sz w:val="22"/>
        </w:rPr>
        <w:t> </w:t>
      </w:r>
      <w:r>
        <w:rPr>
          <w:sz w:val="22"/>
        </w:rPr>
        <w:t>we've</w:t>
      </w:r>
      <w:r>
        <w:rPr>
          <w:spacing w:val="23"/>
          <w:sz w:val="22"/>
        </w:rPr>
        <w:t> </w:t>
      </w:r>
      <w:r>
        <w:rPr>
          <w:sz w:val="22"/>
        </w:rPr>
        <w:t>seen</w:t>
      </w:r>
      <w:r>
        <w:rPr>
          <w:spacing w:val="26"/>
          <w:sz w:val="22"/>
        </w:rPr>
        <w:t> </w:t>
      </w:r>
      <w:r>
        <w:rPr>
          <w:sz w:val="22"/>
        </w:rPr>
        <w:t>that</w:t>
      </w:r>
      <w:r>
        <w:rPr>
          <w:spacing w:val="13"/>
          <w:sz w:val="22"/>
        </w:rPr>
        <w:t> </w:t>
      </w:r>
      <w:r>
        <w:rPr>
          <w:sz w:val="22"/>
        </w:rPr>
        <w:t>the</w:t>
      </w:r>
      <w:r>
        <w:rPr>
          <w:spacing w:val="19"/>
          <w:sz w:val="22"/>
        </w:rPr>
        <w:t> </w:t>
      </w:r>
      <w:r>
        <w:rPr>
          <w:sz w:val="22"/>
        </w:rPr>
        <w:t>copy</w:t>
      </w:r>
      <w:r>
        <w:rPr>
          <w:spacing w:val="29"/>
          <w:sz w:val="22"/>
        </w:rPr>
        <w:t> </w:t>
      </w:r>
      <w:r>
        <w:rPr>
          <w:sz w:val="22"/>
        </w:rPr>
        <w:t>operation</w:t>
      </w:r>
      <w:r>
        <w:rPr>
          <w:spacing w:val="34"/>
          <w:sz w:val="22"/>
        </w:rPr>
        <w:t> </w:t>
      </w:r>
      <w:r>
        <w:rPr>
          <w:spacing w:val="-5"/>
          <w:sz w:val="22"/>
        </w:rPr>
        <w:t>can</w:t>
      </w:r>
    </w:p>
    <w:p>
      <w:pPr>
        <w:spacing w:after="0" w:line="244" w:lineRule="auto"/>
        <w:jc w:val="both"/>
        <w:rPr>
          <w:sz w:val="22"/>
        </w:rPr>
        <w:sectPr>
          <w:type w:val="continuous"/>
          <w:pgSz w:w="8450" w:h="12230"/>
          <w:pgMar w:header="535" w:footer="0" w:top="1480" w:bottom="280" w:left="425" w:right="425"/>
        </w:sectPr>
      </w:pPr>
    </w:p>
    <w:p>
      <w:pPr>
        <w:pStyle w:val="BodyText"/>
        <w:spacing w:line="232" w:lineRule="auto" w:before="195"/>
        <w:ind w:left="151" w:right="178" w:firstLine="16"/>
        <w:jc w:val="both"/>
      </w:pPr>
      <w:bookmarkStart w:name="6.3 A Quantum Mechanical Computer" w:id="43"/>
      <w:bookmarkEnd w:id="43"/>
      <w:r>
        <w:rPr/>
      </w:r>
      <w:r>
        <w:rPr/>
        <w:t>be done by a</w:t>
      </w:r>
      <w:r>
        <w:rPr>
          <w:spacing w:val="-2"/>
        </w:rPr>
        <w:t> </w:t>
      </w:r>
      <w:r>
        <w:rPr/>
        <w:t>sequence of CONTROLLED</w:t>
      </w:r>
      <w:r>
        <w:rPr>
          <w:spacing w:val="32"/>
        </w:rPr>
        <w:t> </w:t>
      </w:r>
      <w:r>
        <w:rPr/>
        <w:t>NOTs, so if we have originally an empty register, with the</w:t>
      </w:r>
      <w:r>
        <w:rPr>
          <w:spacing w:val="-5"/>
        </w:rPr>
        <w:t> </w:t>
      </w:r>
      <w:r>
        <w:rPr>
          <w:rFonts w:ascii="Arial"/>
          <w:i/>
          <w:sz w:val="22"/>
        </w:rPr>
        <w:t>k</w:t>
      </w:r>
      <w:r>
        <w:rPr>
          <w:rFonts w:ascii="Arial"/>
          <w:i/>
          <w:spacing w:val="-1"/>
          <w:sz w:val="22"/>
        </w:rPr>
        <w:t> </w:t>
      </w:r>
      <w:r>
        <w:rPr/>
        <w:t>bits</w:t>
      </w:r>
      <w:r>
        <w:rPr>
          <w:spacing w:val="-2"/>
        </w:rPr>
        <w:t> </w:t>
      </w:r>
      <w:r>
        <w:rPr/>
        <w:t>ready for the</w:t>
      </w:r>
      <w:r>
        <w:rPr>
          <w:spacing w:val="-6"/>
        </w:rPr>
        <w:t> </w:t>
      </w:r>
      <w:r>
        <w:rPr/>
        <w:t>output, we</w:t>
      </w:r>
      <w:r>
        <w:rPr>
          <w:spacing w:val="-2"/>
        </w:rPr>
        <w:t> </w:t>
      </w:r>
      <w:r>
        <w:rPr/>
        <w:t>can, after the processor </w:t>
      </w:r>
      <w:r>
        <w:rPr>
          <w:rFonts w:ascii="Arial"/>
          <w:b/>
          <w:sz w:val="22"/>
        </w:rPr>
        <w:t>M</w:t>
      </w:r>
      <w:r>
        <w:rPr>
          <w:rFonts w:ascii="Arial"/>
          <w:b/>
          <w:spacing w:val="40"/>
          <w:sz w:val="22"/>
        </w:rPr>
        <w:t> </w:t>
      </w:r>
      <w:r>
        <w:rPr/>
        <w:t>has operated, copy the</w:t>
      </w:r>
      <w:r>
        <w:rPr>
          <w:spacing w:val="-1"/>
        </w:rPr>
        <w:t> </w:t>
      </w:r>
      <w:r>
        <w:rPr/>
        <w:t>output from the</w:t>
      </w:r>
      <w:r>
        <w:rPr>
          <w:spacing w:val="-11"/>
        </w:rPr>
        <w:t> </w:t>
      </w:r>
      <w:r>
        <w:rPr>
          <w:rFonts w:ascii="Arial"/>
          <w:b/>
          <w:sz w:val="22"/>
        </w:rPr>
        <w:t>M</w:t>
      </w:r>
      <w:r>
        <w:rPr>
          <w:rFonts w:ascii="Arial"/>
          <w:b/>
          <w:spacing w:val="39"/>
          <w:sz w:val="22"/>
        </w:rPr>
        <w:t> </w:t>
      </w:r>
      <w:r>
        <w:rPr/>
        <w:t>onto this new register (Fig. 6.6):</w:t>
      </w:r>
    </w:p>
    <w:p>
      <w:pPr>
        <w:pStyle w:val="BodyText"/>
        <w:spacing w:before="1"/>
      </w:pPr>
    </w:p>
    <w:p>
      <w:pPr>
        <w:spacing w:before="0"/>
        <w:ind w:left="2336" w:right="0" w:firstLine="0"/>
        <w:jc w:val="left"/>
        <w:rPr>
          <w:sz w:val="15"/>
        </w:rPr>
      </w:pPr>
      <w:r>
        <w:rPr>
          <w:spacing w:val="-4"/>
          <w:sz w:val="15"/>
        </w:rPr>
        <w:t>TIME</w:t>
      </w:r>
    </w:p>
    <w:p>
      <w:pPr>
        <w:spacing w:before="11"/>
        <w:ind w:left="0" w:right="5007" w:firstLine="0"/>
        <w:jc w:val="right"/>
        <w:rPr>
          <w:sz w:val="20"/>
        </w:rPr>
      </w:pPr>
      <w:r>
        <w:rPr>
          <w:sz w:val="20"/>
        </w:rPr>
        <w:t>--</w:t>
      </w:r>
      <w:r>
        <w:rPr>
          <w:spacing w:val="-10"/>
          <w:sz w:val="20"/>
        </w:rPr>
        <w:t>+</w:t>
      </w:r>
    </w:p>
    <w:p>
      <w:pPr>
        <w:spacing w:before="101"/>
        <w:ind w:left="0" w:right="5073" w:firstLine="0"/>
        <w:jc w:val="right"/>
        <w:rPr>
          <w:sz w:val="17"/>
        </w:rPr>
      </w:pPr>
      <w:r>
        <w:rPr>
          <w:sz w:val="17"/>
        </w:rPr>
        <w:drawing>
          <wp:anchor distT="0" distB="0" distL="0" distR="0" allowOverlap="1" layoutInCell="1" locked="0" behindDoc="0" simplePos="0" relativeHeight="15896064">
            <wp:simplePos x="0" y="0"/>
            <wp:positionH relativeFrom="page">
              <wp:posOffset>1005071</wp:posOffset>
            </wp:positionH>
            <wp:positionV relativeFrom="paragraph">
              <wp:posOffset>37018</wp:posOffset>
            </wp:positionV>
            <wp:extent cx="607930" cy="464023"/>
            <wp:effectExtent l="0" t="0" r="0" b="0"/>
            <wp:wrapNone/>
            <wp:docPr id="695" name="Image 695"/>
            <wp:cNvGraphicFramePr>
              <a:graphicFrameLocks/>
            </wp:cNvGraphicFramePr>
            <a:graphic>
              <a:graphicData uri="http://schemas.openxmlformats.org/drawingml/2006/picture">
                <pic:pic>
                  <pic:nvPicPr>
                    <pic:cNvPr id="695" name="Image 695"/>
                    <pic:cNvPicPr/>
                  </pic:nvPicPr>
                  <pic:blipFill>
                    <a:blip r:embed="rId193" cstate="print"/>
                    <a:stretch>
                      <a:fillRect/>
                    </a:stretch>
                  </pic:blipFill>
                  <pic:spPr>
                    <a:xfrm>
                      <a:off x="0" y="0"/>
                      <a:ext cx="607930" cy="464023"/>
                    </a:xfrm>
                    <a:prstGeom prst="rect">
                      <a:avLst/>
                    </a:prstGeom>
                  </pic:spPr>
                </pic:pic>
              </a:graphicData>
            </a:graphic>
          </wp:anchor>
        </w:drawing>
      </w:r>
      <w:r>
        <w:rPr>
          <w:sz w:val="17"/>
        </w:rPr>
        <w:drawing>
          <wp:anchor distT="0" distB="0" distL="0" distR="0" allowOverlap="1" layoutInCell="1" locked="0" behindDoc="0" simplePos="0" relativeHeight="15896576">
            <wp:simplePos x="0" y="0"/>
            <wp:positionH relativeFrom="page">
              <wp:posOffset>2165943</wp:posOffset>
            </wp:positionH>
            <wp:positionV relativeFrom="paragraph">
              <wp:posOffset>52282</wp:posOffset>
            </wp:positionV>
            <wp:extent cx="589600" cy="448759"/>
            <wp:effectExtent l="0" t="0" r="0" b="0"/>
            <wp:wrapNone/>
            <wp:docPr id="696" name="Image 696"/>
            <wp:cNvGraphicFramePr>
              <a:graphicFrameLocks/>
            </wp:cNvGraphicFramePr>
            <a:graphic>
              <a:graphicData uri="http://schemas.openxmlformats.org/drawingml/2006/picture">
                <pic:pic>
                  <pic:nvPicPr>
                    <pic:cNvPr id="696" name="Image 696"/>
                    <pic:cNvPicPr/>
                  </pic:nvPicPr>
                  <pic:blipFill>
                    <a:blip r:embed="rId194" cstate="print"/>
                    <a:stretch>
                      <a:fillRect/>
                    </a:stretch>
                  </pic:blipFill>
                  <pic:spPr>
                    <a:xfrm>
                      <a:off x="0" y="0"/>
                      <a:ext cx="589600" cy="448759"/>
                    </a:xfrm>
                    <a:prstGeom prst="rect">
                      <a:avLst/>
                    </a:prstGeom>
                  </pic:spPr>
                </pic:pic>
              </a:graphicData>
            </a:graphic>
          </wp:anchor>
        </w:drawing>
      </w:r>
      <w:r>
        <w:rPr>
          <w:spacing w:val="-10"/>
          <w:sz w:val="17"/>
        </w:rPr>
        <w:t>r</w:t>
      </w:r>
    </w:p>
    <w:p>
      <w:pPr>
        <w:spacing w:before="7"/>
        <w:ind w:left="0" w:right="5072" w:firstLine="0"/>
        <w:jc w:val="right"/>
        <w:rPr>
          <w:sz w:val="18"/>
        </w:rPr>
      </w:pPr>
      <w:r>
        <w:rPr>
          <w:sz w:val="18"/>
        </w:rPr>
        <mc:AlternateContent>
          <mc:Choice Requires="wps">
            <w:drawing>
              <wp:anchor distT="0" distB="0" distL="0" distR="0" allowOverlap="1" layoutInCell="1" locked="0" behindDoc="1" simplePos="0" relativeHeight="482509312">
                <wp:simplePos x="0" y="0"/>
                <wp:positionH relativeFrom="page">
                  <wp:posOffset>1852316</wp:posOffset>
                </wp:positionH>
                <wp:positionV relativeFrom="paragraph">
                  <wp:posOffset>56426</wp:posOffset>
                </wp:positionV>
                <wp:extent cx="60325" cy="29591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60325" cy="295910"/>
                        </a:xfrm>
                        <a:prstGeom prst="rect">
                          <a:avLst/>
                        </a:prstGeom>
                      </wps:spPr>
                      <wps:txbx>
                        <w:txbxContent>
                          <w:p>
                            <w:pPr>
                              <w:spacing w:line="466" w:lineRule="exact" w:before="0"/>
                              <w:ind w:left="0" w:right="0" w:firstLine="0"/>
                              <w:jc w:val="left"/>
                              <w:rPr>
                                <w:b/>
                                <w:sz w:val="42"/>
                              </w:rPr>
                            </w:pPr>
                            <w:r>
                              <w:rPr>
                                <w:b/>
                                <w:spacing w:val="-10"/>
                                <w:w w:val="80"/>
                                <w:sz w:val="42"/>
                              </w:rPr>
                              <w:t>i</w:t>
                            </w:r>
                          </w:p>
                        </w:txbxContent>
                      </wps:txbx>
                      <wps:bodyPr wrap="square" lIns="0" tIns="0" rIns="0" bIns="0" rtlCol="0">
                        <a:noAutofit/>
                      </wps:bodyPr>
                    </wps:wsp>
                  </a:graphicData>
                </a:graphic>
              </wp:anchor>
            </w:drawing>
          </mc:Choice>
          <mc:Fallback>
            <w:pict>
              <v:shape style="position:absolute;margin-left:145.8517pt;margin-top:4.44302pt;width:4.75pt;height:23.3pt;mso-position-horizontal-relative:page;mso-position-vertical-relative:paragraph;z-index:-20807168" type="#_x0000_t202" id="docshape399" filled="false" stroked="false">
                <v:textbox inset="0,0,0,0">
                  <w:txbxContent>
                    <w:p>
                      <w:pPr>
                        <w:spacing w:line="466" w:lineRule="exact" w:before="0"/>
                        <w:ind w:left="0" w:right="0" w:firstLine="0"/>
                        <w:jc w:val="left"/>
                        <w:rPr>
                          <w:b/>
                          <w:sz w:val="42"/>
                        </w:rPr>
                      </w:pPr>
                      <w:r>
                        <w:rPr>
                          <w:b/>
                          <w:spacing w:val="-10"/>
                          <w:w w:val="80"/>
                          <w:sz w:val="42"/>
                        </w:rPr>
                        <w:t>i</w:t>
                      </w:r>
                    </w:p>
                  </w:txbxContent>
                </v:textbox>
                <w10:wrap type="none"/>
              </v:shape>
            </w:pict>
          </mc:Fallback>
        </mc:AlternateContent>
      </w:r>
      <w:r>
        <w:rPr>
          <w:sz w:val="18"/>
        </w:rPr>
        <mc:AlternateContent>
          <mc:Choice Requires="wps">
            <w:drawing>
              <wp:anchor distT="0" distB="0" distL="0" distR="0" allowOverlap="1" layoutInCell="1" locked="0" behindDoc="0" simplePos="0" relativeHeight="15897600">
                <wp:simplePos x="0" y="0"/>
                <wp:positionH relativeFrom="page">
                  <wp:posOffset>3050432</wp:posOffset>
                </wp:positionH>
                <wp:positionV relativeFrom="paragraph">
                  <wp:posOffset>166241</wp:posOffset>
                </wp:positionV>
                <wp:extent cx="1384300" cy="130683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1384300" cy="130683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
                              <w:gridCol w:w="1592"/>
                              <w:gridCol w:w="226"/>
                            </w:tblGrid>
                            <w:tr>
                              <w:trPr>
                                <w:trHeight w:val="2018" w:hRule="atLeast"/>
                              </w:trPr>
                              <w:tc>
                                <w:tcPr>
                                  <w:tcW w:w="221" w:type="dxa"/>
                                </w:tcPr>
                                <w:p>
                                  <w:pPr>
                                    <w:pStyle w:val="TableParagraph"/>
                                    <w:spacing w:before="89"/>
                                    <w:rPr>
                                      <w:sz w:val="16"/>
                                    </w:rPr>
                                  </w:pPr>
                                </w:p>
                                <w:p>
                                  <w:pPr>
                                    <w:pStyle w:val="TableParagraph"/>
                                    <w:spacing w:line="169" w:lineRule="exact"/>
                                    <w:ind w:left="66"/>
                                    <w:rPr>
                                      <w:sz w:val="16"/>
                                    </w:rPr>
                                  </w:pPr>
                                  <w:r>
                                    <w:rPr>
                                      <w:spacing w:val="-10"/>
                                      <w:sz w:val="16"/>
                                    </w:rPr>
                                    <w:t>0</w:t>
                                  </w:r>
                                </w:p>
                                <w:p>
                                  <w:pPr>
                                    <w:pStyle w:val="TableParagraph"/>
                                    <w:spacing w:line="154" w:lineRule="exact"/>
                                    <w:ind w:left="66"/>
                                    <w:rPr>
                                      <w:sz w:val="16"/>
                                    </w:rPr>
                                  </w:pPr>
                                  <w:r>
                                    <w:rPr>
                                      <w:spacing w:val="-10"/>
                                      <w:sz w:val="16"/>
                                    </w:rPr>
                                    <w:t>0</w:t>
                                  </w:r>
                                </w:p>
                                <w:p>
                                  <w:pPr>
                                    <w:pStyle w:val="TableParagraph"/>
                                    <w:spacing w:line="151" w:lineRule="exact"/>
                                    <w:ind w:left="66"/>
                                    <w:rPr>
                                      <w:sz w:val="16"/>
                                    </w:rPr>
                                  </w:pPr>
                                  <w:r>
                                    <w:rPr>
                                      <w:spacing w:val="-10"/>
                                      <w:sz w:val="16"/>
                                    </w:rPr>
                                    <w:t>0</w:t>
                                  </w:r>
                                </w:p>
                                <w:p>
                                  <w:pPr>
                                    <w:pStyle w:val="TableParagraph"/>
                                    <w:spacing w:line="167" w:lineRule="exact"/>
                                    <w:ind w:left="66"/>
                                    <w:rPr>
                                      <w:sz w:val="16"/>
                                    </w:rPr>
                                  </w:pPr>
                                  <w:r>
                                    <w:rPr>
                                      <w:spacing w:val="-10"/>
                                      <w:sz w:val="16"/>
                                    </w:rPr>
                                    <w:t>0</w:t>
                                  </w:r>
                                </w:p>
                                <w:p>
                                  <w:pPr>
                                    <w:pStyle w:val="TableParagraph"/>
                                    <w:spacing w:before="2"/>
                                    <w:rPr>
                                      <w:sz w:val="16"/>
                                    </w:rPr>
                                  </w:pPr>
                                </w:p>
                                <w:p>
                                  <w:pPr>
                                    <w:pStyle w:val="TableParagraph"/>
                                    <w:ind w:left="16" w:right="3"/>
                                    <w:jc w:val="center"/>
                                    <w:rPr>
                                      <w:sz w:val="16"/>
                                    </w:rPr>
                                  </w:pPr>
                                  <w:r>
                                    <w:rPr>
                                      <w:spacing w:val="-10"/>
                                      <w:sz w:val="16"/>
                                    </w:rPr>
                                    <w:t>I</w:t>
                                  </w:r>
                                </w:p>
                                <w:p>
                                  <w:pPr>
                                    <w:pStyle w:val="TableParagraph"/>
                                    <w:spacing w:line="139" w:lineRule="exact" w:before="13"/>
                                    <w:ind w:left="16"/>
                                    <w:jc w:val="center"/>
                                    <w:rPr>
                                      <w:sz w:val="15"/>
                                    </w:rPr>
                                  </w:pPr>
                                  <w:r>
                                    <w:rPr>
                                      <w:spacing w:val="-10"/>
                                      <w:sz w:val="15"/>
                                    </w:rPr>
                                    <w:t>N</w:t>
                                  </w:r>
                                </w:p>
                                <w:p>
                                  <w:pPr>
                                    <w:pStyle w:val="TableParagraph"/>
                                    <w:spacing w:line="120" w:lineRule="exact"/>
                                    <w:ind w:left="49"/>
                                    <w:rPr>
                                      <w:b/>
                                      <w:sz w:val="16"/>
                                    </w:rPr>
                                  </w:pPr>
                                  <w:r>
                                    <w:rPr>
                                      <w:b/>
                                      <w:spacing w:val="-10"/>
                                      <w:sz w:val="16"/>
                                    </w:rPr>
                                    <w:t>p</w:t>
                                  </w:r>
                                </w:p>
                                <w:p>
                                  <w:pPr>
                                    <w:pStyle w:val="TableParagraph"/>
                                    <w:spacing w:line="216" w:lineRule="exact"/>
                                    <w:ind w:left="16" w:right="5"/>
                                    <w:jc w:val="center"/>
                                    <w:rPr>
                                      <w:sz w:val="23"/>
                                    </w:rPr>
                                  </w:pPr>
                                  <w:r>
                                    <w:rPr>
                                      <w:spacing w:val="-10"/>
                                      <w:sz w:val="23"/>
                                    </w:rPr>
                                    <w:t>u</w:t>
                                  </w:r>
                                </w:p>
                                <w:p>
                                  <w:pPr>
                                    <w:pStyle w:val="TableParagraph"/>
                                    <w:spacing w:line="155" w:lineRule="exact"/>
                                    <w:ind w:left="16" w:right="42"/>
                                    <w:jc w:val="center"/>
                                    <w:rPr>
                                      <w:sz w:val="15"/>
                                    </w:rPr>
                                  </w:pPr>
                                  <w:r>
                                    <w:rPr>
                                      <w:spacing w:val="-10"/>
                                      <w:sz w:val="15"/>
                                    </w:rPr>
                                    <w:t>T</w:t>
                                  </w:r>
                                </w:p>
                              </w:tc>
                              <w:tc>
                                <w:tcPr>
                                  <w:tcW w:w="1592" w:type="dxa"/>
                                </w:tcPr>
                                <w:p>
                                  <w:pPr>
                                    <w:pStyle w:val="TableParagraph"/>
                                    <w:spacing w:before="536"/>
                                    <w:rPr>
                                      <w:sz w:val="62"/>
                                    </w:rPr>
                                  </w:pPr>
                                </w:p>
                                <w:p>
                                  <w:pPr>
                                    <w:pStyle w:val="TableParagraph"/>
                                    <w:ind w:left="301"/>
                                    <w:rPr>
                                      <w:rFonts w:ascii="Arial"/>
                                      <w:sz w:val="62"/>
                                    </w:rPr>
                                  </w:pPr>
                                  <w:r>
                                    <w:rPr>
                                      <w:rFonts w:ascii="Arial"/>
                                      <w:w w:val="60"/>
                                      <w:sz w:val="62"/>
                                    </w:rPr>
                                    <w:t>rn</w:t>
                                  </w:r>
                                  <w:r>
                                    <w:rPr>
                                      <w:rFonts w:ascii="Arial"/>
                                      <w:spacing w:val="2"/>
                                      <w:sz w:val="62"/>
                                    </w:rPr>
                                    <w:t>  </w:t>
                                  </w:r>
                                  <w:r>
                                    <w:rPr>
                                      <w:rFonts w:ascii="Arial"/>
                                      <w:spacing w:val="-5"/>
                                      <w:w w:val="60"/>
                                      <w:sz w:val="62"/>
                                    </w:rPr>
                                    <w:t>rn</w:t>
                                  </w:r>
                                </w:p>
                              </w:tc>
                              <w:tc>
                                <w:tcPr>
                                  <w:tcW w:w="226" w:type="dxa"/>
                                </w:tcPr>
                                <w:p>
                                  <w:pPr>
                                    <w:pStyle w:val="TableParagraph"/>
                                    <w:spacing w:line="136" w:lineRule="exact" w:before="110"/>
                                    <w:ind w:right="1"/>
                                    <w:jc w:val="center"/>
                                    <w:rPr>
                                      <w:sz w:val="16"/>
                                    </w:rPr>
                                  </w:pPr>
                                  <w:r>
                                    <w:rPr>
                                      <w:spacing w:val="-10"/>
                                      <w:sz w:val="16"/>
                                    </w:rPr>
                                    <w:t>0</w:t>
                                  </w:r>
                                </w:p>
                                <w:p>
                                  <w:pPr>
                                    <w:pStyle w:val="TableParagraph"/>
                                    <w:spacing w:line="194" w:lineRule="exact"/>
                                    <w:ind w:left="38" w:right="1"/>
                                    <w:jc w:val="center"/>
                                    <w:rPr>
                                      <w:sz w:val="23"/>
                                    </w:rPr>
                                  </w:pPr>
                                  <w:r>
                                    <w:rPr>
                                      <w:spacing w:val="-10"/>
                                      <w:sz w:val="23"/>
                                    </w:rPr>
                                    <w:t>u</w:t>
                                  </w:r>
                                </w:p>
                                <w:p>
                                  <w:pPr>
                                    <w:pStyle w:val="TableParagraph"/>
                                    <w:spacing w:line="126" w:lineRule="exact"/>
                                    <w:ind w:left="16"/>
                                    <w:jc w:val="center"/>
                                    <w:rPr>
                                      <w:sz w:val="15"/>
                                    </w:rPr>
                                  </w:pPr>
                                  <w:r>
                                    <w:rPr>
                                      <w:spacing w:val="-10"/>
                                      <w:sz w:val="15"/>
                                    </w:rPr>
                                    <w:t>T</w:t>
                                  </w:r>
                                </w:p>
                                <w:p>
                                  <w:pPr>
                                    <w:pStyle w:val="TableParagraph"/>
                                    <w:spacing w:line="139" w:lineRule="auto" w:before="2"/>
                                    <w:ind w:left="19"/>
                                    <w:jc w:val="center"/>
                                    <w:rPr>
                                      <w:b/>
                                      <w:sz w:val="16"/>
                                    </w:rPr>
                                  </w:pPr>
                                  <w:r>
                                    <w:rPr>
                                      <w:spacing w:val="-107"/>
                                      <w:position w:val="-14"/>
                                      <w:sz w:val="23"/>
                                    </w:rPr>
                                    <w:t>u</w:t>
                                  </w:r>
                                  <w:r>
                                    <w:rPr>
                                      <w:b/>
                                      <w:spacing w:val="-5"/>
                                      <w:sz w:val="16"/>
                                    </w:rPr>
                                    <w:t>p</w:t>
                                  </w:r>
                                </w:p>
                                <w:p>
                                  <w:pPr>
                                    <w:pStyle w:val="TableParagraph"/>
                                    <w:spacing w:before="45"/>
                                    <w:jc w:val="center"/>
                                    <w:rPr>
                                      <w:sz w:val="15"/>
                                    </w:rPr>
                                  </w:pPr>
                                  <w:r>
                                    <w:rPr>
                                      <w:spacing w:val="-10"/>
                                      <w:sz w:val="15"/>
                                    </w:rPr>
                                    <w:t>T</w:t>
                                  </w:r>
                                </w:p>
                                <w:p>
                                  <w:pPr>
                                    <w:pStyle w:val="TableParagraph"/>
                                    <w:spacing w:before="97"/>
                                    <w:ind w:left="16"/>
                                    <w:jc w:val="center"/>
                                    <w:rPr>
                                      <w:sz w:val="16"/>
                                    </w:rPr>
                                  </w:pPr>
                                  <w:r>
                                    <w:rPr>
                                      <w:spacing w:val="-10"/>
                                      <w:w w:val="60"/>
                                      <w:sz w:val="16"/>
                                    </w:rPr>
                                    <w:t>I</w:t>
                                  </w:r>
                                </w:p>
                                <w:p>
                                  <w:pPr>
                                    <w:pStyle w:val="TableParagraph"/>
                                    <w:spacing w:line="139" w:lineRule="exact" w:before="13"/>
                                    <w:ind w:left="62" w:right="1"/>
                                    <w:jc w:val="center"/>
                                    <w:rPr>
                                      <w:sz w:val="15"/>
                                    </w:rPr>
                                  </w:pPr>
                                  <w:r>
                                    <w:rPr>
                                      <w:spacing w:val="-10"/>
                                      <w:sz w:val="15"/>
                                    </w:rPr>
                                    <w:t>N</w:t>
                                  </w:r>
                                </w:p>
                                <w:p>
                                  <w:pPr>
                                    <w:pStyle w:val="TableParagraph"/>
                                    <w:spacing w:line="122" w:lineRule="exact"/>
                                    <w:ind w:left="32"/>
                                    <w:jc w:val="center"/>
                                    <w:rPr>
                                      <w:b/>
                                      <w:sz w:val="16"/>
                                    </w:rPr>
                                  </w:pPr>
                                  <w:r>
                                    <w:rPr>
                                      <w:b/>
                                      <w:spacing w:val="-10"/>
                                      <w:sz w:val="16"/>
                                    </w:rPr>
                                    <w:t>p</w:t>
                                  </w:r>
                                </w:p>
                                <w:p>
                                  <w:pPr>
                                    <w:pStyle w:val="TableParagraph"/>
                                    <w:spacing w:line="216" w:lineRule="exact"/>
                                    <w:ind w:left="57" w:right="1"/>
                                    <w:jc w:val="center"/>
                                    <w:rPr>
                                      <w:sz w:val="23"/>
                                    </w:rPr>
                                  </w:pPr>
                                  <w:r>
                                    <w:rPr>
                                      <w:spacing w:val="-10"/>
                                      <w:sz w:val="23"/>
                                    </w:rPr>
                                    <w:t>u</w:t>
                                  </w:r>
                                </w:p>
                                <w:p>
                                  <w:pPr>
                                    <w:pStyle w:val="TableParagraph"/>
                                    <w:spacing w:line="152" w:lineRule="exact"/>
                                    <w:ind w:left="16"/>
                                    <w:jc w:val="center"/>
                                    <w:rPr>
                                      <w:sz w:val="15"/>
                                    </w:rPr>
                                  </w:pPr>
                                  <w:r>
                                    <w:rPr>
                                      <w:spacing w:val="-10"/>
                                      <w:sz w:val="15"/>
                                    </w:rPr>
                                    <w:t>T</w:t>
                                  </w:r>
                                </w:p>
                              </w:tc>
                            </w:tr>
                          </w:tbl>
                          <w:p>
                            <w:pPr>
                              <w:pStyle w:val="BodyText"/>
                            </w:pPr>
                          </w:p>
                        </w:txbxContent>
                      </wps:txbx>
                      <wps:bodyPr wrap="square" lIns="0" tIns="0" rIns="0" bIns="0" rtlCol="0">
                        <a:noAutofit/>
                      </wps:bodyPr>
                    </wps:wsp>
                  </a:graphicData>
                </a:graphic>
              </wp:anchor>
            </w:drawing>
          </mc:Choice>
          <mc:Fallback>
            <w:pict>
              <v:shape style="position:absolute;margin-left:240.191513pt;margin-top:13.089871pt;width:109pt;height:102.9pt;mso-position-horizontal-relative:page;mso-position-vertical-relative:paragraph;z-index:15897600" type="#_x0000_t202" id="docshape40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
                        <w:gridCol w:w="1592"/>
                        <w:gridCol w:w="226"/>
                      </w:tblGrid>
                      <w:tr>
                        <w:trPr>
                          <w:trHeight w:val="2018" w:hRule="atLeast"/>
                        </w:trPr>
                        <w:tc>
                          <w:tcPr>
                            <w:tcW w:w="221" w:type="dxa"/>
                          </w:tcPr>
                          <w:p>
                            <w:pPr>
                              <w:pStyle w:val="TableParagraph"/>
                              <w:spacing w:before="89"/>
                              <w:rPr>
                                <w:sz w:val="16"/>
                              </w:rPr>
                            </w:pPr>
                          </w:p>
                          <w:p>
                            <w:pPr>
                              <w:pStyle w:val="TableParagraph"/>
                              <w:spacing w:line="169" w:lineRule="exact"/>
                              <w:ind w:left="66"/>
                              <w:rPr>
                                <w:sz w:val="16"/>
                              </w:rPr>
                            </w:pPr>
                            <w:r>
                              <w:rPr>
                                <w:spacing w:val="-10"/>
                                <w:sz w:val="16"/>
                              </w:rPr>
                              <w:t>0</w:t>
                            </w:r>
                          </w:p>
                          <w:p>
                            <w:pPr>
                              <w:pStyle w:val="TableParagraph"/>
                              <w:spacing w:line="154" w:lineRule="exact"/>
                              <w:ind w:left="66"/>
                              <w:rPr>
                                <w:sz w:val="16"/>
                              </w:rPr>
                            </w:pPr>
                            <w:r>
                              <w:rPr>
                                <w:spacing w:val="-10"/>
                                <w:sz w:val="16"/>
                              </w:rPr>
                              <w:t>0</w:t>
                            </w:r>
                          </w:p>
                          <w:p>
                            <w:pPr>
                              <w:pStyle w:val="TableParagraph"/>
                              <w:spacing w:line="151" w:lineRule="exact"/>
                              <w:ind w:left="66"/>
                              <w:rPr>
                                <w:sz w:val="16"/>
                              </w:rPr>
                            </w:pPr>
                            <w:r>
                              <w:rPr>
                                <w:spacing w:val="-10"/>
                                <w:sz w:val="16"/>
                              </w:rPr>
                              <w:t>0</w:t>
                            </w:r>
                          </w:p>
                          <w:p>
                            <w:pPr>
                              <w:pStyle w:val="TableParagraph"/>
                              <w:spacing w:line="167" w:lineRule="exact"/>
                              <w:ind w:left="66"/>
                              <w:rPr>
                                <w:sz w:val="16"/>
                              </w:rPr>
                            </w:pPr>
                            <w:r>
                              <w:rPr>
                                <w:spacing w:val="-10"/>
                                <w:sz w:val="16"/>
                              </w:rPr>
                              <w:t>0</w:t>
                            </w:r>
                          </w:p>
                          <w:p>
                            <w:pPr>
                              <w:pStyle w:val="TableParagraph"/>
                              <w:spacing w:before="2"/>
                              <w:rPr>
                                <w:sz w:val="16"/>
                              </w:rPr>
                            </w:pPr>
                          </w:p>
                          <w:p>
                            <w:pPr>
                              <w:pStyle w:val="TableParagraph"/>
                              <w:ind w:left="16" w:right="3"/>
                              <w:jc w:val="center"/>
                              <w:rPr>
                                <w:sz w:val="16"/>
                              </w:rPr>
                            </w:pPr>
                            <w:r>
                              <w:rPr>
                                <w:spacing w:val="-10"/>
                                <w:sz w:val="16"/>
                              </w:rPr>
                              <w:t>I</w:t>
                            </w:r>
                          </w:p>
                          <w:p>
                            <w:pPr>
                              <w:pStyle w:val="TableParagraph"/>
                              <w:spacing w:line="139" w:lineRule="exact" w:before="13"/>
                              <w:ind w:left="16"/>
                              <w:jc w:val="center"/>
                              <w:rPr>
                                <w:sz w:val="15"/>
                              </w:rPr>
                            </w:pPr>
                            <w:r>
                              <w:rPr>
                                <w:spacing w:val="-10"/>
                                <w:sz w:val="15"/>
                              </w:rPr>
                              <w:t>N</w:t>
                            </w:r>
                          </w:p>
                          <w:p>
                            <w:pPr>
                              <w:pStyle w:val="TableParagraph"/>
                              <w:spacing w:line="120" w:lineRule="exact"/>
                              <w:ind w:left="49"/>
                              <w:rPr>
                                <w:b/>
                                <w:sz w:val="16"/>
                              </w:rPr>
                            </w:pPr>
                            <w:r>
                              <w:rPr>
                                <w:b/>
                                <w:spacing w:val="-10"/>
                                <w:sz w:val="16"/>
                              </w:rPr>
                              <w:t>p</w:t>
                            </w:r>
                          </w:p>
                          <w:p>
                            <w:pPr>
                              <w:pStyle w:val="TableParagraph"/>
                              <w:spacing w:line="216" w:lineRule="exact"/>
                              <w:ind w:left="16" w:right="5"/>
                              <w:jc w:val="center"/>
                              <w:rPr>
                                <w:sz w:val="23"/>
                              </w:rPr>
                            </w:pPr>
                            <w:r>
                              <w:rPr>
                                <w:spacing w:val="-10"/>
                                <w:sz w:val="23"/>
                              </w:rPr>
                              <w:t>u</w:t>
                            </w:r>
                          </w:p>
                          <w:p>
                            <w:pPr>
                              <w:pStyle w:val="TableParagraph"/>
                              <w:spacing w:line="155" w:lineRule="exact"/>
                              <w:ind w:left="16" w:right="42"/>
                              <w:jc w:val="center"/>
                              <w:rPr>
                                <w:sz w:val="15"/>
                              </w:rPr>
                            </w:pPr>
                            <w:r>
                              <w:rPr>
                                <w:spacing w:val="-10"/>
                                <w:sz w:val="15"/>
                              </w:rPr>
                              <w:t>T</w:t>
                            </w:r>
                          </w:p>
                        </w:tc>
                        <w:tc>
                          <w:tcPr>
                            <w:tcW w:w="1592" w:type="dxa"/>
                          </w:tcPr>
                          <w:p>
                            <w:pPr>
                              <w:pStyle w:val="TableParagraph"/>
                              <w:spacing w:before="536"/>
                              <w:rPr>
                                <w:sz w:val="62"/>
                              </w:rPr>
                            </w:pPr>
                          </w:p>
                          <w:p>
                            <w:pPr>
                              <w:pStyle w:val="TableParagraph"/>
                              <w:ind w:left="301"/>
                              <w:rPr>
                                <w:rFonts w:ascii="Arial"/>
                                <w:sz w:val="62"/>
                              </w:rPr>
                            </w:pPr>
                            <w:r>
                              <w:rPr>
                                <w:rFonts w:ascii="Arial"/>
                                <w:w w:val="60"/>
                                <w:sz w:val="62"/>
                              </w:rPr>
                              <w:t>rn</w:t>
                            </w:r>
                            <w:r>
                              <w:rPr>
                                <w:rFonts w:ascii="Arial"/>
                                <w:spacing w:val="2"/>
                                <w:sz w:val="62"/>
                              </w:rPr>
                              <w:t>  </w:t>
                            </w:r>
                            <w:r>
                              <w:rPr>
                                <w:rFonts w:ascii="Arial"/>
                                <w:spacing w:val="-5"/>
                                <w:w w:val="60"/>
                                <w:sz w:val="62"/>
                              </w:rPr>
                              <w:t>rn</w:t>
                            </w:r>
                          </w:p>
                        </w:tc>
                        <w:tc>
                          <w:tcPr>
                            <w:tcW w:w="226" w:type="dxa"/>
                          </w:tcPr>
                          <w:p>
                            <w:pPr>
                              <w:pStyle w:val="TableParagraph"/>
                              <w:spacing w:line="136" w:lineRule="exact" w:before="110"/>
                              <w:ind w:right="1"/>
                              <w:jc w:val="center"/>
                              <w:rPr>
                                <w:sz w:val="16"/>
                              </w:rPr>
                            </w:pPr>
                            <w:r>
                              <w:rPr>
                                <w:spacing w:val="-10"/>
                                <w:sz w:val="16"/>
                              </w:rPr>
                              <w:t>0</w:t>
                            </w:r>
                          </w:p>
                          <w:p>
                            <w:pPr>
                              <w:pStyle w:val="TableParagraph"/>
                              <w:spacing w:line="194" w:lineRule="exact"/>
                              <w:ind w:left="38" w:right="1"/>
                              <w:jc w:val="center"/>
                              <w:rPr>
                                <w:sz w:val="23"/>
                              </w:rPr>
                            </w:pPr>
                            <w:r>
                              <w:rPr>
                                <w:spacing w:val="-10"/>
                                <w:sz w:val="23"/>
                              </w:rPr>
                              <w:t>u</w:t>
                            </w:r>
                          </w:p>
                          <w:p>
                            <w:pPr>
                              <w:pStyle w:val="TableParagraph"/>
                              <w:spacing w:line="126" w:lineRule="exact"/>
                              <w:ind w:left="16"/>
                              <w:jc w:val="center"/>
                              <w:rPr>
                                <w:sz w:val="15"/>
                              </w:rPr>
                            </w:pPr>
                            <w:r>
                              <w:rPr>
                                <w:spacing w:val="-10"/>
                                <w:sz w:val="15"/>
                              </w:rPr>
                              <w:t>T</w:t>
                            </w:r>
                          </w:p>
                          <w:p>
                            <w:pPr>
                              <w:pStyle w:val="TableParagraph"/>
                              <w:spacing w:line="139" w:lineRule="auto" w:before="2"/>
                              <w:ind w:left="19"/>
                              <w:jc w:val="center"/>
                              <w:rPr>
                                <w:b/>
                                <w:sz w:val="16"/>
                              </w:rPr>
                            </w:pPr>
                            <w:r>
                              <w:rPr>
                                <w:spacing w:val="-107"/>
                                <w:position w:val="-14"/>
                                <w:sz w:val="23"/>
                              </w:rPr>
                              <w:t>u</w:t>
                            </w:r>
                            <w:r>
                              <w:rPr>
                                <w:b/>
                                <w:spacing w:val="-5"/>
                                <w:sz w:val="16"/>
                              </w:rPr>
                              <w:t>p</w:t>
                            </w:r>
                          </w:p>
                          <w:p>
                            <w:pPr>
                              <w:pStyle w:val="TableParagraph"/>
                              <w:spacing w:before="45"/>
                              <w:jc w:val="center"/>
                              <w:rPr>
                                <w:sz w:val="15"/>
                              </w:rPr>
                            </w:pPr>
                            <w:r>
                              <w:rPr>
                                <w:spacing w:val="-10"/>
                                <w:sz w:val="15"/>
                              </w:rPr>
                              <w:t>T</w:t>
                            </w:r>
                          </w:p>
                          <w:p>
                            <w:pPr>
                              <w:pStyle w:val="TableParagraph"/>
                              <w:spacing w:before="97"/>
                              <w:ind w:left="16"/>
                              <w:jc w:val="center"/>
                              <w:rPr>
                                <w:sz w:val="16"/>
                              </w:rPr>
                            </w:pPr>
                            <w:r>
                              <w:rPr>
                                <w:spacing w:val="-10"/>
                                <w:w w:val="60"/>
                                <w:sz w:val="16"/>
                              </w:rPr>
                              <w:t>I</w:t>
                            </w:r>
                          </w:p>
                          <w:p>
                            <w:pPr>
                              <w:pStyle w:val="TableParagraph"/>
                              <w:spacing w:line="139" w:lineRule="exact" w:before="13"/>
                              <w:ind w:left="62" w:right="1"/>
                              <w:jc w:val="center"/>
                              <w:rPr>
                                <w:sz w:val="15"/>
                              </w:rPr>
                            </w:pPr>
                            <w:r>
                              <w:rPr>
                                <w:spacing w:val="-10"/>
                                <w:sz w:val="15"/>
                              </w:rPr>
                              <w:t>N</w:t>
                            </w:r>
                          </w:p>
                          <w:p>
                            <w:pPr>
                              <w:pStyle w:val="TableParagraph"/>
                              <w:spacing w:line="122" w:lineRule="exact"/>
                              <w:ind w:left="32"/>
                              <w:jc w:val="center"/>
                              <w:rPr>
                                <w:b/>
                                <w:sz w:val="16"/>
                              </w:rPr>
                            </w:pPr>
                            <w:r>
                              <w:rPr>
                                <w:b/>
                                <w:spacing w:val="-10"/>
                                <w:sz w:val="16"/>
                              </w:rPr>
                              <w:t>p</w:t>
                            </w:r>
                          </w:p>
                          <w:p>
                            <w:pPr>
                              <w:pStyle w:val="TableParagraph"/>
                              <w:spacing w:line="216" w:lineRule="exact"/>
                              <w:ind w:left="57" w:right="1"/>
                              <w:jc w:val="center"/>
                              <w:rPr>
                                <w:sz w:val="23"/>
                              </w:rPr>
                            </w:pPr>
                            <w:r>
                              <w:rPr>
                                <w:spacing w:val="-10"/>
                                <w:sz w:val="23"/>
                              </w:rPr>
                              <w:t>u</w:t>
                            </w:r>
                          </w:p>
                          <w:p>
                            <w:pPr>
                              <w:pStyle w:val="TableParagraph"/>
                              <w:spacing w:line="152" w:lineRule="exact"/>
                              <w:ind w:left="16"/>
                              <w:jc w:val="center"/>
                              <w:rPr>
                                <w:sz w:val="15"/>
                              </w:rPr>
                            </w:pPr>
                            <w:r>
                              <w:rPr>
                                <w:spacing w:val="-10"/>
                                <w:sz w:val="15"/>
                              </w:rPr>
                              <w:t>T</w:t>
                            </w:r>
                          </w:p>
                        </w:tc>
                      </w:tr>
                    </w:tbl>
                    <w:p>
                      <w:pPr>
                        <w:pStyle w:val="BodyText"/>
                      </w:pPr>
                    </w:p>
                  </w:txbxContent>
                </v:textbox>
                <w10:wrap type="none"/>
              </v:shape>
            </w:pict>
          </mc:Fallback>
        </mc:AlternateContent>
      </w:r>
      <w:r>
        <w:rPr>
          <w:w w:val="90"/>
          <w:sz w:val="18"/>
        </w:rPr>
        <w:t>--</w:t>
      </w:r>
      <w:r>
        <w:rPr>
          <w:spacing w:val="-10"/>
          <w:w w:val="90"/>
          <w:sz w:val="18"/>
        </w:rPr>
        <w:t>+</w:t>
      </w:r>
    </w:p>
    <w:p>
      <w:pPr>
        <w:pStyle w:val="BodyText"/>
        <w:spacing w:before="75"/>
        <w:rPr>
          <w:sz w:val="18"/>
        </w:rPr>
      </w:pPr>
    </w:p>
    <w:p>
      <w:pPr>
        <w:spacing w:line="266" w:lineRule="auto" w:before="0"/>
        <w:ind w:left="2249" w:right="4446" w:firstLine="81"/>
        <w:jc w:val="left"/>
        <w:rPr>
          <w:sz w:val="15"/>
        </w:rPr>
      </w:pPr>
      <w:r>
        <w:rPr>
          <w:spacing w:val="-4"/>
          <w:sz w:val="15"/>
        </w:rPr>
        <w:t>COPY</w:t>
      </w:r>
      <w:r>
        <w:rPr>
          <w:spacing w:val="40"/>
          <w:sz w:val="15"/>
        </w:rPr>
        <w:t> </w:t>
      </w:r>
      <w:r>
        <w:rPr>
          <w:spacing w:val="-2"/>
          <w:sz w:val="15"/>
        </w:rPr>
        <w:t>OUTPUT</w:t>
      </w:r>
    </w:p>
    <w:p>
      <w:pPr>
        <w:spacing w:line="387" w:lineRule="exact" w:before="0"/>
        <w:ind w:left="2162" w:right="0" w:firstLine="0"/>
        <w:jc w:val="left"/>
        <w:rPr>
          <w:sz w:val="38"/>
        </w:rPr>
      </w:pPr>
      <w:r>
        <w:rPr>
          <w:sz w:val="38"/>
        </w:rPr>
        <mc:AlternateContent>
          <mc:Choice Requires="wps">
            <w:drawing>
              <wp:anchor distT="0" distB="0" distL="0" distR="0" allowOverlap="1" layoutInCell="1" locked="0" behindDoc="0" simplePos="0" relativeHeight="15898112">
                <wp:simplePos x="0" y="0"/>
                <wp:positionH relativeFrom="page">
                  <wp:posOffset>960861</wp:posOffset>
                </wp:positionH>
                <wp:positionV relativeFrom="paragraph">
                  <wp:posOffset>23330</wp:posOffset>
                </wp:positionV>
                <wp:extent cx="662940" cy="1303655"/>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662940" cy="130365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1"/>
                              <w:gridCol w:w="447"/>
                              <w:gridCol w:w="226"/>
                            </w:tblGrid>
                            <w:tr>
                              <w:trPr>
                                <w:trHeight w:val="2013" w:hRule="atLeast"/>
                              </w:trPr>
                              <w:tc>
                                <w:tcPr>
                                  <w:tcW w:w="231" w:type="dxa"/>
                                </w:tcPr>
                                <w:p>
                                  <w:pPr>
                                    <w:pStyle w:val="TableParagraph"/>
                                    <w:spacing w:line="181" w:lineRule="exact" w:before="52"/>
                                    <w:ind w:left="96"/>
                                    <w:rPr>
                                      <w:sz w:val="16"/>
                                    </w:rPr>
                                  </w:pPr>
                                  <w:r>
                                    <w:rPr>
                                      <w:spacing w:val="-10"/>
                                      <w:sz w:val="16"/>
                                    </w:rPr>
                                    <w:t>I</w:t>
                                  </w:r>
                                </w:p>
                                <w:p>
                                  <w:pPr>
                                    <w:pStyle w:val="TableParagraph"/>
                                    <w:spacing w:line="141" w:lineRule="exact"/>
                                    <w:ind w:left="64"/>
                                    <w:rPr>
                                      <w:sz w:val="15"/>
                                    </w:rPr>
                                  </w:pPr>
                                  <w:r>
                                    <w:rPr>
                                      <w:spacing w:val="-10"/>
                                      <w:sz w:val="15"/>
                                    </w:rPr>
                                    <w:t>N</w:t>
                                  </w:r>
                                </w:p>
                                <w:p>
                                  <w:pPr>
                                    <w:pStyle w:val="TableParagraph"/>
                                    <w:spacing w:line="120" w:lineRule="exact"/>
                                    <w:ind w:left="67"/>
                                    <w:rPr>
                                      <w:sz w:val="16"/>
                                    </w:rPr>
                                  </w:pPr>
                                  <w:r>
                                    <w:rPr>
                                      <w:spacing w:val="-10"/>
                                      <w:sz w:val="16"/>
                                    </w:rPr>
                                    <w:t>p</w:t>
                                  </w:r>
                                </w:p>
                                <w:p>
                                  <w:pPr>
                                    <w:pStyle w:val="TableParagraph"/>
                                    <w:spacing w:line="211" w:lineRule="exact"/>
                                    <w:ind w:left="61"/>
                                    <w:rPr>
                                      <w:sz w:val="23"/>
                                    </w:rPr>
                                  </w:pPr>
                                  <w:r>
                                    <w:rPr>
                                      <w:spacing w:val="-10"/>
                                      <w:sz w:val="23"/>
                                    </w:rPr>
                                    <w:t>u</w:t>
                                  </w:r>
                                </w:p>
                                <w:p>
                                  <w:pPr>
                                    <w:pStyle w:val="TableParagraph"/>
                                    <w:spacing w:line="155" w:lineRule="exact"/>
                                    <w:ind w:left="57"/>
                                    <w:rPr>
                                      <w:sz w:val="15"/>
                                    </w:rPr>
                                  </w:pPr>
                                  <w:r>
                                    <w:rPr>
                                      <w:spacing w:val="-10"/>
                                      <w:sz w:val="15"/>
                                    </w:rPr>
                                    <w:t>T</w:t>
                                  </w:r>
                                </w:p>
                                <w:p>
                                  <w:pPr>
                                    <w:pStyle w:val="TableParagraph"/>
                                    <w:spacing w:before="1"/>
                                    <w:rPr>
                                      <w:sz w:val="15"/>
                                    </w:rPr>
                                  </w:pPr>
                                </w:p>
                                <w:p>
                                  <w:pPr>
                                    <w:pStyle w:val="TableParagraph"/>
                                    <w:spacing w:line="169"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69" w:lineRule="exact"/>
                                    <w:ind w:left="75"/>
                                    <w:rPr>
                                      <w:sz w:val="16"/>
                                    </w:rPr>
                                  </w:pPr>
                                  <w:r>
                                    <w:rPr>
                                      <w:spacing w:val="-10"/>
                                      <w:sz w:val="16"/>
                                    </w:rPr>
                                    <w:t>0</w:t>
                                  </w:r>
                                </w:p>
                              </w:tc>
                              <w:tc>
                                <w:tcPr>
                                  <w:tcW w:w="447" w:type="dxa"/>
                                </w:tcPr>
                                <w:p>
                                  <w:pPr>
                                    <w:pStyle w:val="TableParagraph"/>
                                    <w:rPr>
                                      <w:sz w:val="25"/>
                                    </w:rPr>
                                  </w:pPr>
                                </w:p>
                                <w:p>
                                  <w:pPr>
                                    <w:pStyle w:val="TableParagraph"/>
                                    <w:spacing w:before="244"/>
                                    <w:rPr>
                                      <w:sz w:val="25"/>
                                    </w:rPr>
                                  </w:pPr>
                                </w:p>
                                <w:p>
                                  <w:pPr>
                                    <w:pStyle w:val="TableParagraph"/>
                                    <w:ind w:left="111"/>
                                    <w:rPr>
                                      <w:sz w:val="25"/>
                                    </w:rPr>
                                  </w:pPr>
                                  <w:r>
                                    <w:rPr>
                                      <w:spacing w:val="-10"/>
                                      <w:w w:val="105"/>
                                      <w:sz w:val="25"/>
                                    </w:rPr>
                                    <w:t>M</w:t>
                                  </w:r>
                                </w:p>
                              </w:tc>
                              <w:tc>
                                <w:tcPr>
                                  <w:tcW w:w="226" w:type="dxa"/>
                                </w:tcPr>
                                <w:p>
                                  <w:pPr>
                                    <w:pStyle w:val="TableParagraph"/>
                                    <w:spacing w:line="165" w:lineRule="auto" w:before="66"/>
                                    <w:ind w:left="61"/>
                                    <w:rPr>
                                      <w:position w:val="-14"/>
                                      <w:sz w:val="23"/>
                                    </w:rPr>
                                  </w:pPr>
                                  <w:r>
                                    <w:rPr>
                                      <w:spacing w:val="-30"/>
                                      <w:sz w:val="16"/>
                                    </w:rPr>
                                    <w:t>0</w:t>
                                  </w:r>
                                  <w:r>
                                    <w:rPr>
                                      <w:spacing w:val="-30"/>
                                      <w:position w:val="-14"/>
                                      <w:sz w:val="23"/>
                                    </w:rPr>
                                    <w:t>u</w:t>
                                  </w:r>
                                </w:p>
                                <w:p>
                                  <w:pPr>
                                    <w:pStyle w:val="TableParagraph"/>
                                    <w:spacing w:line="142" w:lineRule="exact" w:before="28"/>
                                    <w:ind w:left="72"/>
                                    <w:rPr>
                                      <w:sz w:val="15"/>
                                    </w:rPr>
                                  </w:pPr>
                                  <w:r>
                                    <w:rPr>
                                      <w:spacing w:val="-10"/>
                                      <w:sz w:val="15"/>
                                    </w:rPr>
                                    <w:t>T</w:t>
                                  </w:r>
                                </w:p>
                                <w:p>
                                  <w:pPr>
                                    <w:pStyle w:val="TableParagraph"/>
                                    <w:spacing w:line="108" w:lineRule="exact"/>
                                    <w:ind w:left="77"/>
                                    <w:rPr>
                                      <w:sz w:val="16"/>
                                    </w:rPr>
                                  </w:pPr>
                                  <w:r>
                                    <w:rPr>
                                      <w:spacing w:val="-10"/>
                                      <w:sz w:val="16"/>
                                    </w:rPr>
                                    <w:t>p</w:t>
                                  </w:r>
                                </w:p>
                                <w:p>
                                  <w:pPr>
                                    <w:pStyle w:val="TableParagraph"/>
                                    <w:spacing w:line="199" w:lineRule="exact"/>
                                    <w:ind w:left="67"/>
                                    <w:rPr>
                                      <w:sz w:val="23"/>
                                    </w:rPr>
                                  </w:pPr>
                                  <w:r>
                                    <w:rPr>
                                      <w:spacing w:val="-10"/>
                                      <w:sz w:val="23"/>
                                    </w:rPr>
                                    <w:t>u</w:t>
                                  </w:r>
                                </w:p>
                                <w:p>
                                  <w:pPr>
                                    <w:pStyle w:val="TableParagraph"/>
                                    <w:spacing w:line="152" w:lineRule="exact"/>
                                    <w:ind w:left="57"/>
                                    <w:rPr>
                                      <w:sz w:val="15"/>
                                    </w:rPr>
                                  </w:pPr>
                                  <w:r>
                                    <w:rPr>
                                      <w:spacing w:val="-10"/>
                                      <w:w w:val="105"/>
                                      <w:sz w:val="15"/>
                                    </w:rPr>
                                    <w:t>T</w:t>
                                  </w:r>
                                </w:p>
                                <w:p>
                                  <w:pPr>
                                    <w:pStyle w:val="TableParagraph"/>
                                    <w:spacing w:before="102"/>
                                    <w:ind w:left="59"/>
                                    <w:rPr>
                                      <w:sz w:val="16"/>
                                    </w:rPr>
                                  </w:pPr>
                                  <w:r>
                                    <w:rPr>
                                      <w:spacing w:val="-10"/>
                                      <w:w w:val="105"/>
                                      <w:sz w:val="16"/>
                                    </w:rPr>
                                    <w:t>+</w:t>
                                  </w:r>
                                </w:p>
                                <w:p>
                                  <w:pPr>
                                    <w:pStyle w:val="TableParagraph"/>
                                    <w:spacing w:line="204" w:lineRule="auto" w:before="130"/>
                                    <w:ind w:left="59" w:right="25" w:hanging="5"/>
                                    <w:jc w:val="both"/>
                                    <w:rPr>
                                      <w:sz w:val="15"/>
                                    </w:rPr>
                                  </w:pPr>
                                  <w:r>
                                    <w:rPr>
                                      <w:rFonts w:ascii="Arial"/>
                                      <w:spacing w:val="-10"/>
                                      <w:w w:val="105"/>
                                      <w:sz w:val="15"/>
                                    </w:rPr>
                                    <w:t>G</w:t>
                                  </w:r>
                                  <w:r>
                                    <w:rPr>
                                      <w:rFonts w:ascii="Arial"/>
                                      <w:sz w:val="15"/>
                                    </w:rPr>
                                    <w:t> </w:t>
                                  </w:r>
                                  <w:r>
                                    <w:rPr>
                                      <w:spacing w:val="-10"/>
                                      <w:w w:val="105"/>
                                      <w:sz w:val="15"/>
                                    </w:rPr>
                                    <w:t>A</w:t>
                                  </w:r>
                                  <w:r>
                                    <w:rPr>
                                      <w:spacing w:val="40"/>
                                      <w:w w:val="105"/>
                                      <w:sz w:val="15"/>
                                    </w:rPr>
                                    <w:t> </w:t>
                                  </w:r>
                                  <w:r>
                                    <w:rPr>
                                      <w:b/>
                                      <w:spacing w:val="-10"/>
                                      <w:w w:val="105"/>
                                      <w:sz w:val="16"/>
                                    </w:rPr>
                                    <w:t>R</w:t>
                                  </w:r>
                                  <w:r>
                                    <w:rPr>
                                      <w:b/>
                                      <w:spacing w:val="40"/>
                                      <w:w w:val="105"/>
                                      <w:sz w:val="16"/>
                                    </w:rPr>
                                    <w:t> </w:t>
                                  </w:r>
                                  <w:r>
                                    <w:rPr>
                                      <w:spacing w:val="-10"/>
                                      <w:w w:val="105"/>
                                      <w:sz w:val="15"/>
                                    </w:rPr>
                                    <w:t>B</w:t>
                                  </w:r>
                                </w:p>
                              </w:tc>
                            </w:tr>
                          </w:tbl>
                          <w:p>
                            <w:pPr>
                              <w:pStyle w:val="BodyText"/>
                            </w:pPr>
                          </w:p>
                        </w:txbxContent>
                      </wps:txbx>
                      <wps:bodyPr wrap="square" lIns="0" tIns="0" rIns="0" bIns="0" rtlCol="0">
                        <a:noAutofit/>
                      </wps:bodyPr>
                    </wps:wsp>
                  </a:graphicData>
                </a:graphic>
              </wp:anchor>
            </w:drawing>
          </mc:Choice>
          <mc:Fallback>
            <w:pict>
              <v:shape style="position:absolute;margin-left:75.658379pt;margin-top:1.837034pt;width:52.2pt;height:102.65pt;mso-position-horizontal-relative:page;mso-position-vertical-relative:paragraph;z-index:15898112" type="#_x0000_t202" id="docshape40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1"/>
                        <w:gridCol w:w="447"/>
                        <w:gridCol w:w="226"/>
                      </w:tblGrid>
                      <w:tr>
                        <w:trPr>
                          <w:trHeight w:val="2013" w:hRule="atLeast"/>
                        </w:trPr>
                        <w:tc>
                          <w:tcPr>
                            <w:tcW w:w="231" w:type="dxa"/>
                          </w:tcPr>
                          <w:p>
                            <w:pPr>
                              <w:pStyle w:val="TableParagraph"/>
                              <w:spacing w:line="181" w:lineRule="exact" w:before="52"/>
                              <w:ind w:left="96"/>
                              <w:rPr>
                                <w:sz w:val="16"/>
                              </w:rPr>
                            </w:pPr>
                            <w:r>
                              <w:rPr>
                                <w:spacing w:val="-10"/>
                                <w:sz w:val="16"/>
                              </w:rPr>
                              <w:t>I</w:t>
                            </w:r>
                          </w:p>
                          <w:p>
                            <w:pPr>
                              <w:pStyle w:val="TableParagraph"/>
                              <w:spacing w:line="141" w:lineRule="exact"/>
                              <w:ind w:left="64"/>
                              <w:rPr>
                                <w:sz w:val="15"/>
                              </w:rPr>
                            </w:pPr>
                            <w:r>
                              <w:rPr>
                                <w:spacing w:val="-10"/>
                                <w:sz w:val="15"/>
                              </w:rPr>
                              <w:t>N</w:t>
                            </w:r>
                          </w:p>
                          <w:p>
                            <w:pPr>
                              <w:pStyle w:val="TableParagraph"/>
                              <w:spacing w:line="120" w:lineRule="exact"/>
                              <w:ind w:left="67"/>
                              <w:rPr>
                                <w:sz w:val="16"/>
                              </w:rPr>
                            </w:pPr>
                            <w:r>
                              <w:rPr>
                                <w:spacing w:val="-10"/>
                                <w:sz w:val="16"/>
                              </w:rPr>
                              <w:t>p</w:t>
                            </w:r>
                          </w:p>
                          <w:p>
                            <w:pPr>
                              <w:pStyle w:val="TableParagraph"/>
                              <w:spacing w:line="211" w:lineRule="exact"/>
                              <w:ind w:left="61"/>
                              <w:rPr>
                                <w:sz w:val="23"/>
                              </w:rPr>
                            </w:pPr>
                            <w:r>
                              <w:rPr>
                                <w:spacing w:val="-10"/>
                                <w:sz w:val="23"/>
                              </w:rPr>
                              <w:t>u</w:t>
                            </w:r>
                          </w:p>
                          <w:p>
                            <w:pPr>
                              <w:pStyle w:val="TableParagraph"/>
                              <w:spacing w:line="155" w:lineRule="exact"/>
                              <w:ind w:left="57"/>
                              <w:rPr>
                                <w:sz w:val="15"/>
                              </w:rPr>
                            </w:pPr>
                            <w:r>
                              <w:rPr>
                                <w:spacing w:val="-10"/>
                                <w:sz w:val="15"/>
                              </w:rPr>
                              <w:t>T</w:t>
                            </w:r>
                          </w:p>
                          <w:p>
                            <w:pPr>
                              <w:pStyle w:val="TableParagraph"/>
                              <w:spacing w:before="1"/>
                              <w:rPr>
                                <w:sz w:val="15"/>
                              </w:rPr>
                            </w:pPr>
                          </w:p>
                          <w:p>
                            <w:pPr>
                              <w:pStyle w:val="TableParagraph"/>
                              <w:spacing w:line="169"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69" w:lineRule="exact"/>
                              <w:ind w:left="75"/>
                              <w:rPr>
                                <w:sz w:val="16"/>
                              </w:rPr>
                            </w:pPr>
                            <w:r>
                              <w:rPr>
                                <w:spacing w:val="-10"/>
                                <w:sz w:val="16"/>
                              </w:rPr>
                              <w:t>0</w:t>
                            </w:r>
                          </w:p>
                        </w:tc>
                        <w:tc>
                          <w:tcPr>
                            <w:tcW w:w="447" w:type="dxa"/>
                          </w:tcPr>
                          <w:p>
                            <w:pPr>
                              <w:pStyle w:val="TableParagraph"/>
                              <w:rPr>
                                <w:sz w:val="25"/>
                              </w:rPr>
                            </w:pPr>
                          </w:p>
                          <w:p>
                            <w:pPr>
                              <w:pStyle w:val="TableParagraph"/>
                              <w:spacing w:before="244"/>
                              <w:rPr>
                                <w:sz w:val="25"/>
                              </w:rPr>
                            </w:pPr>
                          </w:p>
                          <w:p>
                            <w:pPr>
                              <w:pStyle w:val="TableParagraph"/>
                              <w:ind w:left="111"/>
                              <w:rPr>
                                <w:sz w:val="25"/>
                              </w:rPr>
                            </w:pPr>
                            <w:r>
                              <w:rPr>
                                <w:spacing w:val="-10"/>
                                <w:w w:val="105"/>
                                <w:sz w:val="25"/>
                              </w:rPr>
                              <w:t>M</w:t>
                            </w:r>
                          </w:p>
                        </w:tc>
                        <w:tc>
                          <w:tcPr>
                            <w:tcW w:w="226" w:type="dxa"/>
                          </w:tcPr>
                          <w:p>
                            <w:pPr>
                              <w:pStyle w:val="TableParagraph"/>
                              <w:spacing w:line="165" w:lineRule="auto" w:before="66"/>
                              <w:ind w:left="61"/>
                              <w:rPr>
                                <w:position w:val="-14"/>
                                <w:sz w:val="23"/>
                              </w:rPr>
                            </w:pPr>
                            <w:r>
                              <w:rPr>
                                <w:spacing w:val="-30"/>
                                <w:sz w:val="16"/>
                              </w:rPr>
                              <w:t>0</w:t>
                            </w:r>
                            <w:r>
                              <w:rPr>
                                <w:spacing w:val="-30"/>
                                <w:position w:val="-14"/>
                                <w:sz w:val="23"/>
                              </w:rPr>
                              <w:t>u</w:t>
                            </w:r>
                          </w:p>
                          <w:p>
                            <w:pPr>
                              <w:pStyle w:val="TableParagraph"/>
                              <w:spacing w:line="142" w:lineRule="exact" w:before="28"/>
                              <w:ind w:left="72"/>
                              <w:rPr>
                                <w:sz w:val="15"/>
                              </w:rPr>
                            </w:pPr>
                            <w:r>
                              <w:rPr>
                                <w:spacing w:val="-10"/>
                                <w:sz w:val="15"/>
                              </w:rPr>
                              <w:t>T</w:t>
                            </w:r>
                          </w:p>
                          <w:p>
                            <w:pPr>
                              <w:pStyle w:val="TableParagraph"/>
                              <w:spacing w:line="108" w:lineRule="exact"/>
                              <w:ind w:left="77"/>
                              <w:rPr>
                                <w:sz w:val="16"/>
                              </w:rPr>
                            </w:pPr>
                            <w:r>
                              <w:rPr>
                                <w:spacing w:val="-10"/>
                                <w:sz w:val="16"/>
                              </w:rPr>
                              <w:t>p</w:t>
                            </w:r>
                          </w:p>
                          <w:p>
                            <w:pPr>
                              <w:pStyle w:val="TableParagraph"/>
                              <w:spacing w:line="199" w:lineRule="exact"/>
                              <w:ind w:left="67"/>
                              <w:rPr>
                                <w:sz w:val="23"/>
                              </w:rPr>
                            </w:pPr>
                            <w:r>
                              <w:rPr>
                                <w:spacing w:val="-10"/>
                                <w:sz w:val="23"/>
                              </w:rPr>
                              <w:t>u</w:t>
                            </w:r>
                          </w:p>
                          <w:p>
                            <w:pPr>
                              <w:pStyle w:val="TableParagraph"/>
                              <w:spacing w:line="152" w:lineRule="exact"/>
                              <w:ind w:left="57"/>
                              <w:rPr>
                                <w:sz w:val="15"/>
                              </w:rPr>
                            </w:pPr>
                            <w:r>
                              <w:rPr>
                                <w:spacing w:val="-10"/>
                                <w:w w:val="105"/>
                                <w:sz w:val="15"/>
                              </w:rPr>
                              <w:t>T</w:t>
                            </w:r>
                          </w:p>
                          <w:p>
                            <w:pPr>
                              <w:pStyle w:val="TableParagraph"/>
                              <w:spacing w:before="102"/>
                              <w:ind w:left="59"/>
                              <w:rPr>
                                <w:sz w:val="16"/>
                              </w:rPr>
                            </w:pPr>
                            <w:r>
                              <w:rPr>
                                <w:spacing w:val="-10"/>
                                <w:w w:val="105"/>
                                <w:sz w:val="16"/>
                              </w:rPr>
                              <w:t>+</w:t>
                            </w:r>
                          </w:p>
                          <w:p>
                            <w:pPr>
                              <w:pStyle w:val="TableParagraph"/>
                              <w:spacing w:line="204" w:lineRule="auto" w:before="130"/>
                              <w:ind w:left="59" w:right="25" w:hanging="5"/>
                              <w:jc w:val="both"/>
                              <w:rPr>
                                <w:sz w:val="15"/>
                              </w:rPr>
                            </w:pPr>
                            <w:r>
                              <w:rPr>
                                <w:rFonts w:ascii="Arial"/>
                                <w:spacing w:val="-10"/>
                                <w:w w:val="105"/>
                                <w:sz w:val="15"/>
                              </w:rPr>
                              <w:t>G</w:t>
                            </w:r>
                            <w:r>
                              <w:rPr>
                                <w:rFonts w:ascii="Arial"/>
                                <w:sz w:val="15"/>
                              </w:rPr>
                              <w:t> </w:t>
                            </w:r>
                            <w:r>
                              <w:rPr>
                                <w:spacing w:val="-10"/>
                                <w:w w:val="105"/>
                                <w:sz w:val="15"/>
                              </w:rPr>
                              <w:t>A</w:t>
                            </w:r>
                            <w:r>
                              <w:rPr>
                                <w:spacing w:val="40"/>
                                <w:w w:val="105"/>
                                <w:sz w:val="15"/>
                              </w:rPr>
                              <w:t> </w:t>
                            </w:r>
                            <w:r>
                              <w:rPr>
                                <w:b/>
                                <w:spacing w:val="-10"/>
                                <w:w w:val="105"/>
                                <w:sz w:val="16"/>
                              </w:rPr>
                              <w:t>R</w:t>
                            </w:r>
                            <w:r>
                              <w:rPr>
                                <w:b/>
                                <w:spacing w:val="40"/>
                                <w:w w:val="105"/>
                                <w:sz w:val="16"/>
                              </w:rPr>
                              <w:t> </w:t>
                            </w:r>
                            <w:r>
                              <w:rPr>
                                <w:spacing w:val="-10"/>
                                <w:w w:val="105"/>
                                <w:sz w:val="15"/>
                              </w:rPr>
                              <w:t>B</w:t>
                            </w:r>
                          </w:p>
                        </w:tc>
                      </w:tr>
                    </w:tbl>
                    <w:p>
                      <w:pPr>
                        <w:pStyle w:val="BodyText"/>
                      </w:pPr>
                    </w:p>
                  </w:txbxContent>
                </v:textbox>
                <w10:wrap type="none"/>
              </v:shape>
            </w:pict>
          </mc:Fallback>
        </mc:AlternateContent>
      </w:r>
      <w:r>
        <w:rPr>
          <w:sz w:val="38"/>
        </w:rPr>
        <mc:AlternateContent>
          <mc:Choice Requires="wps">
            <w:drawing>
              <wp:anchor distT="0" distB="0" distL="0" distR="0" allowOverlap="1" layoutInCell="1" locked="0" behindDoc="0" simplePos="0" relativeHeight="15898624">
                <wp:simplePos x="0" y="0"/>
                <wp:positionH relativeFrom="page">
                  <wp:posOffset>2121734</wp:posOffset>
                </wp:positionH>
                <wp:positionV relativeFrom="paragraph">
                  <wp:posOffset>23330</wp:posOffset>
                </wp:positionV>
                <wp:extent cx="662940" cy="130365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662940" cy="130365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
                              <w:gridCol w:w="457"/>
                              <w:gridCol w:w="226"/>
                            </w:tblGrid>
                            <w:tr>
                              <w:trPr>
                                <w:trHeight w:val="2013" w:hRule="atLeast"/>
                              </w:trPr>
                              <w:tc>
                                <w:tcPr>
                                  <w:tcW w:w="221" w:type="dxa"/>
                                </w:tcPr>
                                <w:p>
                                  <w:pPr>
                                    <w:pStyle w:val="TableParagraph"/>
                                    <w:spacing w:line="136" w:lineRule="exact" w:before="37"/>
                                    <w:ind w:left="70"/>
                                    <w:rPr>
                                      <w:sz w:val="16"/>
                                    </w:rPr>
                                  </w:pPr>
                                  <w:r>
                                    <w:rPr>
                                      <w:spacing w:val="-10"/>
                                      <w:sz w:val="16"/>
                                    </w:rPr>
                                    <w:t>0</w:t>
                                  </w:r>
                                </w:p>
                                <w:p>
                                  <w:pPr>
                                    <w:pStyle w:val="TableParagraph"/>
                                    <w:spacing w:line="192" w:lineRule="exact"/>
                                    <w:ind w:left="76"/>
                                    <w:rPr>
                                      <w:sz w:val="23"/>
                                    </w:rPr>
                                  </w:pPr>
                                  <w:r>
                                    <w:rPr>
                                      <w:spacing w:val="-10"/>
                                      <w:sz w:val="23"/>
                                    </w:rPr>
                                    <w:t>u</w:t>
                                  </w:r>
                                </w:p>
                                <w:p>
                                  <w:pPr>
                                    <w:pStyle w:val="TableParagraph"/>
                                    <w:spacing w:line="126" w:lineRule="exact"/>
                                    <w:ind w:left="67"/>
                                    <w:rPr>
                                      <w:sz w:val="15"/>
                                    </w:rPr>
                                  </w:pPr>
                                  <w:r>
                                    <w:rPr>
                                      <w:spacing w:val="-10"/>
                                      <w:sz w:val="15"/>
                                    </w:rPr>
                                    <w:t>T</w:t>
                                  </w:r>
                                </w:p>
                                <w:p>
                                  <w:pPr>
                                    <w:pStyle w:val="TableParagraph"/>
                                    <w:spacing w:line="141" w:lineRule="auto" w:before="9"/>
                                    <w:ind w:left="72"/>
                                    <w:rPr>
                                      <w:position w:val="-13"/>
                                      <w:sz w:val="23"/>
                                    </w:rPr>
                                  </w:pPr>
                                  <w:r>
                                    <w:rPr>
                                      <w:spacing w:val="-38"/>
                                      <w:sz w:val="16"/>
                                    </w:rPr>
                                    <w:t>p</w:t>
                                  </w:r>
                                  <w:r>
                                    <w:rPr>
                                      <w:spacing w:val="-38"/>
                                      <w:position w:val="-13"/>
                                      <w:sz w:val="23"/>
                                    </w:rPr>
                                    <w:t>u</w:t>
                                  </w:r>
                                </w:p>
                                <w:p>
                                  <w:pPr>
                                    <w:pStyle w:val="TableParagraph"/>
                                    <w:spacing w:before="39"/>
                                    <w:ind w:left="67"/>
                                    <w:rPr>
                                      <w:sz w:val="15"/>
                                    </w:rPr>
                                  </w:pPr>
                                  <w:r>
                                    <w:rPr>
                                      <w:spacing w:val="-10"/>
                                      <w:sz w:val="15"/>
                                    </w:rPr>
                                    <w:t>T</w:t>
                                  </w:r>
                                </w:p>
                                <w:p>
                                  <w:pPr>
                                    <w:pStyle w:val="TableParagraph"/>
                                    <w:spacing w:line="280" w:lineRule="atLeast" w:before="16"/>
                                    <w:ind w:left="56" w:right="7" w:firstLine="2"/>
                                    <w:rPr>
                                      <w:sz w:val="16"/>
                                    </w:rPr>
                                  </w:pPr>
                                  <w:r>
                                    <w:rPr>
                                      <w:spacing w:val="-10"/>
                                      <w:w w:val="110"/>
                                      <w:sz w:val="16"/>
                                    </w:rPr>
                                    <w:t>+</w:t>
                                  </w:r>
                                  <w:r>
                                    <w:rPr>
                                      <w:spacing w:val="40"/>
                                      <w:w w:val="110"/>
                                      <w:sz w:val="16"/>
                                    </w:rPr>
                                    <w:t> </w:t>
                                  </w:r>
                                  <w:r>
                                    <w:rPr>
                                      <w:spacing w:val="-10"/>
                                      <w:w w:val="110"/>
                                      <w:sz w:val="16"/>
                                    </w:rPr>
                                    <w:t>G</w:t>
                                  </w:r>
                                </w:p>
                                <w:p>
                                  <w:pPr>
                                    <w:pStyle w:val="TableParagraph"/>
                                    <w:spacing w:line="201" w:lineRule="auto" w:before="5"/>
                                    <w:ind w:left="59" w:right="26" w:firstLine="1"/>
                                    <w:jc w:val="both"/>
                                    <w:rPr>
                                      <w:sz w:val="15"/>
                                    </w:rPr>
                                  </w:pPr>
                                  <w:r>
                                    <w:rPr>
                                      <w:spacing w:val="-10"/>
                                      <w:w w:val="105"/>
                                      <w:sz w:val="15"/>
                                    </w:rPr>
                                    <w:t>A</w:t>
                                  </w:r>
                                  <w:r>
                                    <w:rPr>
                                      <w:spacing w:val="40"/>
                                      <w:w w:val="105"/>
                                      <w:sz w:val="15"/>
                                    </w:rPr>
                                    <w:t> </w:t>
                                  </w:r>
                                  <w:r>
                                    <w:rPr>
                                      <w:b/>
                                      <w:spacing w:val="-10"/>
                                      <w:sz w:val="16"/>
                                    </w:rPr>
                                    <w:t>R</w:t>
                                  </w:r>
                                  <w:r>
                                    <w:rPr>
                                      <w:b/>
                                      <w:spacing w:val="40"/>
                                      <w:w w:val="105"/>
                                      <w:sz w:val="16"/>
                                    </w:rPr>
                                    <w:t> </w:t>
                                  </w:r>
                                  <w:r>
                                    <w:rPr>
                                      <w:spacing w:val="-10"/>
                                      <w:w w:val="105"/>
                                      <w:sz w:val="15"/>
                                    </w:rPr>
                                    <w:t>B</w:t>
                                  </w:r>
                                </w:p>
                              </w:tc>
                              <w:tc>
                                <w:tcPr>
                                  <w:tcW w:w="457" w:type="dxa"/>
                                </w:tcPr>
                                <w:p>
                                  <w:pPr>
                                    <w:pStyle w:val="TableParagraph"/>
                                    <w:rPr>
                                      <w:sz w:val="19"/>
                                    </w:rPr>
                                  </w:pPr>
                                </w:p>
                                <w:p>
                                  <w:pPr>
                                    <w:pStyle w:val="TableParagraph"/>
                                    <w:rPr>
                                      <w:sz w:val="19"/>
                                    </w:rPr>
                                  </w:pPr>
                                </w:p>
                                <w:p>
                                  <w:pPr>
                                    <w:pStyle w:val="TableParagraph"/>
                                    <w:spacing w:before="137"/>
                                    <w:rPr>
                                      <w:sz w:val="19"/>
                                    </w:rPr>
                                  </w:pPr>
                                </w:p>
                                <w:p>
                                  <w:pPr>
                                    <w:pStyle w:val="TableParagraph"/>
                                    <w:spacing w:before="1"/>
                                    <w:ind w:left="83"/>
                                    <w:rPr>
                                      <w:sz w:val="19"/>
                                    </w:rPr>
                                  </w:pPr>
                                  <w:r>
                                    <w:rPr>
                                      <w:w w:val="105"/>
                                      <w:sz w:val="19"/>
                                    </w:rPr>
                                    <w:t>M-</w:t>
                                  </w:r>
                                  <w:r>
                                    <w:rPr>
                                      <w:spacing w:val="-10"/>
                                      <w:w w:val="105"/>
                                      <w:sz w:val="19"/>
                                    </w:rPr>
                                    <w:t>1</w:t>
                                  </w:r>
                                </w:p>
                              </w:tc>
                              <w:tc>
                                <w:tcPr>
                                  <w:tcW w:w="226" w:type="dxa"/>
                                </w:tcPr>
                                <w:p>
                                  <w:pPr>
                                    <w:pStyle w:val="TableParagraph"/>
                                    <w:spacing w:line="181" w:lineRule="exact" w:before="52"/>
                                    <w:ind w:left="101"/>
                                    <w:rPr>
                                      <w:sz w:val="16"/>
                                    </w:rPr>
                                  </w:pPr>
                                  <w:r>
                                    <w:rPr>
                                      <w:spacing w:val="-10"/>
                                      <w:sz w:val="16"/>
                                    </w:rPr>
                                    <w:t>I</w:t>
                                  </w:r>
                                </w:p>
                                <w:p>
                                  <w:pPr>
                                    <w:pStyle w:val="TableParagraph"/>
                                    <w:spacing w:line="141" w:lineRule="exact"/>
                                    <w:ind w:left="69"/>
                                    <w:rPr>
                                      <w:sz w:val="15"/>
                                    </w:rPr>
                                  </w:pPr>
                                  <w:r>
                                    <w:rPr>
                                      <w:spacing w:val="-10"/>
                                      <w:sz w:val="15"/>
                                    </w:rPr>
                                    <w:t>N</w:t>
                                  </w:r>
                                </w:p>
                                <w:p>
                                  <w:pPr>
                                    <w:pStyle w:val="TableParagraph"/>
                                    <w:spacing w:line="122" w:lineRule="exact"/>
                                    <w:ind w:left="72"/>
                                    <w:rPr>
                                      <w:sz w:val="16"/>
                                    </w:rPr>
                                  </w:pPr>
                                  <w:r>
                                    <w:rPr>
                                      <w:spacing w:val="-10"/>
                                      <w:sz w:val="16"/>
                                    </w:rPr>
                                    <w:t>p</w:t>
                                  </w:r>
                                </w:p>
                                <w:p>
                                  <w:pPr>
                                    <w:pStyle w:val="TableParagraph"/>
                                    <w:spacing w:line="211" w:lineRule="exact"/>
                                    <w:ind w:left="71"/>
                                    <w:rPr>
                                      <w:sz w:val="23"/>
                                    </w:rPr>
                                  </w:pPr>
                                  <w:r>
                                    <w:rPr>
                                      <w:spacing w:val="-10"/>
                                      <w:sz w:val="23"/>
                                    </w:rPr>
                                    <w:t>u</w:t>
                                  </w:r>
                                </w:p>
                                <w:p>
                                  <w:pPr>
                                    <w:pStyle w:val="TableParagraph"/>
                                    <w:spacing w:line="152" w:lineRule="exact"/>
                                    <w:ind w:left="62"/>
                                    <w:rPr>
                                      <w:sz w:val="15"/>
                                    </w:rPr>
                                  </w:pPr>
                                  <w:r>
                                    <w:rPr>
                                      <w:spacing w:val="-10"/>
                                      <w:sz w:val="15"/>
                                    </w:rPr>
                                    <w:t>T</w:t>
                                  </w:r>
                                </w:p>
                                <w:p>
                                  <w:pPr>
                                    <w:pStyle w:val="TableParagraph"/>
                                    <w:spacing w:before="1"/>
                                    <w:rPr>
                                      <w:sz w:val="15"/>
                                    </w:rPr>
                                  </w:pPr>
                                </w:p>
                                <w:p>
                                  <w:pPr>
                                    <w:pStyle w:val="TableParagraph"/>
                                    <w:spacing w:line="169" w:lineRule="exact"/>
                                    <w:ind w:left="71"/>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1"/>
                                    <w:rPr>
                                      <w:sz w:val="16"/>
                                    </w:rPr>
                                  </w:pPr>
                                  <w:r>
                                    <w:rPr>
                                      <w:spacing w:val="-10"/>
                                      <w:w w:val="110"/>
                                      <w:sz w:val="16"/>
                                    </w:rPr>
                                    <w:t>0</w:t>
                                  </w:r>
                                </w:p>
                                <w:p>
                                  <w:pPr>
                                    <w:pStyle w:val="TableParagraph"/>
                                    <w:spacing w:line="151" w:lineRule="exact"/>
                                    <w:ind w:left="71"/>
                                    <w:rPr>
                                      <w:sz w:val="16"/>
                                    </w:rPr>
                                  </w:pPr>
                                  <w:r>
                                    <w:rPr>
                                      <w:spacing w:val="-10"/>
                                      <w:w w:val="105"/>
                                      <w:sz w:val="16"/>
                                    </w:rPr>
                                    <w:t>0</w:t>
                                  </w:r>
                                </w:p>
                                <w:p>
                                  <w:pPr>
                                    <w:pStyle w:val="TableParagraph"/>
                                    <w:spacing w:line="151" w:lineRule="exact"/>
                                    <w:ind w:left="71"/>
                                    <w:rPr>
                                      <w:sz w:val="16"/>
                                    </w:rPr>
                                  </w:pPr>
                                  <w:r>
                                    <w:rPr>
                                      <w:spacing w:val="-10"/>
                                      <w:sz w:val="16"/>
                                    </w:rPr>
                                    <w:t>0</w:t>
                                  </w:r>
                                </w:p>
                                <w:p>
                                  <w:pPr>
                                    <w:pStyle w:val="TableParagraph"/>
                                    <w:spacing w:line="169" w:lineRule="exact"/>
                                    <w:ind w:left="71"/>
                                    <w:rPr>
                                      <w:sz w:val="16"/>
                                    </w:rPr>
                                  </w:pPr>
                                  <w:r>
                                    <w:rPr>
                                      <w:spacing w:val="-10"/>
                                      <w:w w:val="105"/>
                                      <w:sz w:val="16"/>
                                    </w:rPr>
                                    <w:t>0</w:t>
                                  </w:r>
                                </w:p>
                              </w:tc>
                            </w:tr>
                          </w:tbl>
                          <w:p>
                            <w:pPr>
                              <w:pStyle w:val="BodyText"/>
                            </w:pPr>
                          </w:p>
                        </w:txbxContent>
                      </wps:txbx>
                      <wps:bodyPr wrap="square" lIns="0" tIns="0" rIns="0" bIns="0" rtlCol="0">
                        <a:noAutofit/>
                      </wps:bodyPr>
                    </wps:wsp>
                  </a:graphicData>
                </a:graphic>
              </wp:anchor>
            </w:drawing>
          </mc:Choice>
          <mc:Fallback>
            <w:pict>
              <v:shape style="position:absolute;margin-left:167.065674pt;margin-top:1.837034pt;width:52.2pt;height:102.65pt;mso-position-horizontal-relative:page;mso-position-vertical-relative:paragraph;z-index:15898624" type="#_x0000_t202" id="docshape40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1"/>
                        <w:gridCol w:w="457"/>
                        <w:gridCol w:w="226"/>
                      </w:tblGrid>
                      <w:tr>
                        <w:trPr>
                          <w:trHeight w:val="2013" w:hRule="atLeast"/>
                        </w:trPr>
                        <w:tc>
                          <w:tcPr>
                            <w:tcW w:w="221" w:type="dxa"/>
                          </w:tcPr>
                          <w:p>
                            <w:pPr>
                              <w:pStyle w:val="TableParagraph"/>
                              <w:spacing w:line="136" w:lineRule="exact" w:before="37"/>
                              <w:ind w:left="70"/>
                              <w:rPr>
                                <w:sz w:val="16"/>
                              </w:rPr>
                            </w:pPr>
                            <w:r>
                              <w:rPr>
                                <w:spacing w:val="-10"/>
                                <w:sz w:val="16"/>
                              </w:rPr>
                              <w:t>0</w:t>
                            </w:r>
                          </w:p>
                          <w:p>
                            <w:pPr>
                              <w:pStyle w:val="TableParagraph"/>
                              <w:spacing w:line="192" w:lineRule="exact"/>
                              <w:ind w:left="76"/>
                              <w:rPr>
                                <w:sz w:val="23"/>
                              </w:rPr>
                            </w:pPr>
                            <w:r>
                              <w:rPr>
                                <w:spacing w:val="-10"/>
                                <w:sz w:val="23"/>
                              </w:rPr>
                              <w:t>u</w:t>
                            </w:r>
                          </w:p>
                          <w:p>
                            <w:pPr>
                              <w:pStyle w:val="TableParagraph"/>
                              <w:spacing w:line="126" w:lineRule="exact"/>
                              <w:ind w:left="67"/>
                              <w:rPr>
                                <w:sz w:val="15"/>
                              </w:rPr>
                            </w:pPr>
                            <w:r>
                              <w:rPr>
                                <w:spacing w:val="-10"/>
                                <w:sz w:val="15"/>
                              </w:rPr>
                              <w:t>T</w:t>
                            </w:r>
                          </w:p>
                          <w:p>
                            <w:pPr>
                              <w:pStyle w:val="TableParagraph"/>
                              <w:spacing w:line="141" w:lineRule="auto" w:before="9"/>
                              <w:ind w:left="72"/>
                              <w:rPr>
                                <w:position w:val="-13"/>
                                <w:sz w:val="23"/>
                              </w:rPr>
                            </w:pPr>
                            <w:r>
                              <w:rPr>
                                <w:spacing w:val="-38"/>
                                <w:sz w:val="16"/>
                              </w:rPr>
                              <w:t>p</w:t>
                            </w:r>
                            <w:r>
                              <w:rPr>
                                <w:spacing w:val="-38"/>
                                <w:position w:val="-13"/>
                                <w:sz w:val="23"/>
                              </w:rPr>
                              <w:t>u</w:t>
                            </w:r>
                          </w:p>
                          <w:p>
                            <w:pPr>
                              <w:pStyle w:val="TableParagraph"/>
                              <w:spacing w:before="39"/>
                              <w:ind w:left="67"/>
                              <w:rPr>
                                <w:sz w:val="15"/>
                              </w:rPr>
                            </w:pPr>
                            <w:r>
                              <w:rPr>
                                <w:spacing w:val="-10"/>
                                <w:sz w:val="15"/>
                              </w:rPr>
                              <w:t>T</w:t>
                            </w:r>
                          </w:p>
                          <w:p>
                            <w:pPr>
                              <w:pStyle w:val="TableParagraph"/>
                              <w:spacing w:line="280" w:lineRule="atLeast" w:before="16"/>
                              <w:ind w:left="56" w:right="7" w:firstLine="2"/>
                              <w:rPr>
                                <w:sz w:val="16"/>
                              </w:rPr>
                            </w:pPr>
                            <w:r>
                              <w:rPr>
                                <w:spacing w:val="-10"/>
                                <w:w w:val="110"/>
                                <w:sz w:val="16"/>
                              </w:rPr>
                              <w:t>+</w:t>
                            </w:r>
                            <w:r>
                              <w:rPr>
                                <w:spacing w:val="40"/>
                                <w:w w:val="110"/>
                                <w:sz w:val="16"/>
                              </w:rPr>
                              <w:t> </w:t>
                            </w:r>
                            <w:r>
                              <w:rPr>
                                <w:spacing w:val="-10"/>
                                <w:w w:val="110"/>
                                <w:sz w:val="16"/>
                              </w:rPr>
                              <w:t>G</w:t>
                            </w:r>
                          </w:p>
                          <w:p>
                            <w:pPr>
                              <w:pStyle w:val="TableParagraph"/>
                              <w:spacing w:line="201" w:lineRule="auto" w:before="5"/>
                              <w:ind w:left="59" w:right="26" w:firstLine="1"/>
                              <w:jc w:val="both"/>
                              <w:rPr>
                                <w:sz w:val="15"/>
                              </w:rPr>
                            </w:pPr>
                            <w:r>
                              <w:rPr>
                                <w:spacing w:val="-10"/>
                                <w:w w:val="105"/>
                                <w:sz w:val="15"/>
                              </w:rPr>
                              <w:t>A</w:t>
                            </w:r>
                            <w:r>
                              <w:rPr>
                                <w:spacing w:val="40"/>
                                <w:w w:val="105"/>
                                <w:sz w:val="15"/>
                              </w:rPr>
                              <w:t> </w:t>
                            </w:r>
                            <w:r>
                              <w:rPr>
                                <w:b/>
                                <w:spacing w:val="-10"/>
                                <w:sz w:val="16"/>
                              </w:rPr>
                              <w:t>R</w:t>
                            </w:r>
                            <w:r>
                              <w:rPr>
                                <w:b/>
                                <w:spacing w:val="40"/>
                                <w:w w:val="105"/>
                                <w:sz w:val="16"/>
                              </w:rPr>
                              <w:t> </w:t>
                            </w:r>
                            <w:r>
                              <w:rPr>
                                <w:spacing w:val="-10"/>
                                <w:w w:val="105"/>
                                <w:sz w:val="15"/>
                              </w:rPr>
                              <w:t>B</w:t>
                            </w:r>
                          </w:p>
                        </w:tc>
                        <w:tc>
                          <w:tcPr>
                            <w:tcW w:w="457" w:type="dxa"/>
                          </w:tcPr>
                          <w:p>
                            <w:pPr>
                              <w:pStyle w:val="TableParagraph"/>
                              <w:rPr>
                                <w:sz w:val="19"/>
                              </w:rPr>
                            </w:pPr>
                          </w:p>
                          <w:p>
                            <w:pPr>
                              <w:pStyle w:val="TableParagraph"/>
                              <w:rPr>
                                <w:sz w:val="19"/>
                              </w:rPr>
                            </w:pPr>
                          </w:p>
                          <w:p>
                            <w:pPr>
                              <w:pStyle w:val="TableParagraph"/>
                              <w:spacing w:before="137"/>
                              <w:rPr>
                                <w:sz w:val="19"/>
                              </w:rPr>
                            </w:pPr>
                          </w:p>
                          <w:p>
                            <w:pPr>
                              <w:pStyle w:val="TableParagraph"/>
                              <w:spacing w:before="1"/>
                              <w:ind w:left="83"/>
                              <w:rPr>
                                <w:sz w:val="19"/>
                              </w:rPr>
                            </w:pPr>
                            <w:r>
                              <w:rPr>
                                <w:w w:val="105"/>
                                <w:sz w:val="19"/>
                              </w:rPr>
                              <w:t>M-</w:t>
                            </w:r>
                            <w:r>
                              <w:rPr>
                                <w:spacing w:val="-10"/>
                                <w:w w:val="105"/>
                                <w:sz w:val="19"/>
                              </w:rPr>
                              <w:t>1</w:t>
                            </w:r>
                          </w:p>
                        </w:tc>
                        <w:tc>
                          <w:tcPr>
                            <w:tcW w:w="226" w:type="dxa"/>
                          </w:tcPr>
                          <w:p>
                            <w:pPr>
                              <w:pStyle w:val="TableParagraph"/>
                              <w:spacing w:line="181" w:lineRule="exact" w:before="52"/>
                              <w:ind w:left="101"/>
                              <w:rPr>
                                <w:sz w:val="16"/>
                              </w:rPr>
                            </w:pPr>
                            <w:r>
                              <w:rPr>
                                <w:spacing w:val="-10"/>
                                <w:sz w:val="16"/>
                              </w:rPr>
                              <w:t>I</w:t>
                            </w:r>
                          </w:p>
                          <w:p>
                            <w:pPr>
                              <w:pStyle w:val="TableParagraph"/>
                              <w:spacing w:line="141" w:lineRule="exact"/>
                              <w:ind w:left="69"/>
                              <w:rPr>
                                <w:sz w:val="15"/>
                              </w:rPr>
                            </w:pPr>
                            <w:r>
                              <w:rPr>
                                <w:spacing w:val="-10"/>
                                <w:sz w:val="15"/>
                              </w:rPr>
                              <w:t>N</w:t>
                            </w:r>
                          </w:p>
                          <w:p>
                            <w:pPr>
                              <w:pStyle w:val="TableParagraph"/>
                              <w:spacing w:line="122" w:lineRule="exact"/>
                              <w:ind w:left="72"/>
                              <w:rPr>
                                <w:sz w:val="16"/>
                              </w:rPr>
                            </w:pPr>
                            <w:r>
                              <w:rPr>
                                <w:spacing w:val="-10"/>
                                <w:sz w:val="16"/>
                              </w:rPr>
                              <w:t>p</w:t>
                            </w:r>
                          </w:p>
                          <w:p>
                            <w:pPr>
                              <w:pStyle w:val="TableParagraph"/>
                              <w:spacing w:line="211" w:lineRule="exact"/>
                              <w:ind w:left="71"/>
                              <w:rPr>
                                <w:sz w:val="23"/>
                              </w:rPr>
                            </w:pPr>
                            <w:r>
                              <w:rPr>
                                <w:spacing w:val="-10"/>
                                <w:sz w:val="23"/>
                              </w:rPr>
                              <w:t>u</w:t>
                            </w:r>
                          </w:p>
                          <w:p>
                            <w:pPr>
                              <w:pStyle w:val="TableParagraph"/>
                              <w:spacing w:line="152" w:lineRule="exact"/>
                              <w:ind w:left="62"/>
                              <w:rPr>
                                <w:sz w:val="15"/>
                              </w:rPr>
                            </w:pPr>
                            <w:r>
                              <w:rPr>
                                <w:spacing w:val="-10"/>
                                <w:sz w:val="15"/>
                              </w:rPr>
                              <w:t>T</w:t>
                            </w:r>
                          </w:p>
                          <w:p>
                            <w:pPr>
                              <w:pStyle w:val="TableParagraph"/>
                              <w:spacing w:before="1"/>
                              <w:rPr>
                                <w:sz w:val="15"/>
                              </w:rPr>
                            </w:pPr>
                          </w:p>
                          <w:p>
                            <w:pPr>
                              <w:pStyle w:val="TableParagraph"/>
                              <w:spacing w:line="169" w:lineRule="exact"/>
                              <w:ind w:left="71"/>
                              <w:rPr>
                                <w:sz w:val="16"/>
                              </w:rPr>
                            </w:pPr>
                            <w:r>
                              <w:rPr>
                                <w:spacing w:val="-10"/>
                                <w:w w:val="105"/>
                                <w:sz w:val="16"/>
                              </w:rPr>
                              <w:t>0</w:t>
                            </w:r>
                          </w:p>
                          <w:p>
                            <w:pPr>
                              <w:pStyle w:val="TableParagraph"/>
                              <w:spacing w:line="151" w:lineRule="exact"/>
                              <w:ind w:left="75"/>
                              <w:rPr>
                                <w:sz w:val="16"/>
                              </w:rPr>
                            </w:pPr>
                            <w:r>
                              <w:rPr>
                                <w:spacing w:val="-10"/>
                                <w:w w:val="105"/>
                                <w:sz w:val="16"/>
                              </w:rPr>
                              <w:t>0</w:t>
                            </w:r>
                          </w:p>
                          <w:p>
                            <w:pPr>
                              <w:pStyle w:val="TableParagraph"/>
                              <w:spacing w:line="151" w:lineRule="exact"/>
                              <w:ind w:left="71"/>
                              <w:rPr>
                                <w:sz w:val="16"/>
                              </w:rPr>
                            </w:pPr>
                            <w:r>
                              <w:rPr>
                                <w:spacing w:val="-10"/>
                                <w:w w:val="110"/>
                                <w:sz w:val="16"/>
                              </w:rPr>
                              <w:t>0</w:t>
                            </w:r>
                          </w:p>
                          <w:p>
                            <w:pPr>
                              <w:pStyle w:val="TableParagraph"/>
                              <w:spacing w:line="151" w:lineRule="exact"/>
                              <w:ind w:left="71"/>
                              <w:rPr>
                                <w:sz w:val="16"/>
                              </w:rPr>
                            </w:pPr>
                            <w:r>
                              <w:rPr>
                                <w:spacing w:val="-10"/>
                                <w:w w:val="105"/>
                                <w:sz w:val="16"/>
                              </w:rPr>
                              <w:t>0</w:t>
                            </w:r>
                          </w:p>
                          <w:p>
                            <w:pPr>
                              <w:pStyle w:val="TableParagraph"/>
                              <w:spacing w:line="151" w:lineRule="exact"/>
                              <w:ind w:left="71"/>
                              <w:rPr>
                                <w:sz w:val="16"/>
                              </w:rPr>
                            </w:pPr>
                            <w:r>
                              <w:rPr>
                                <w:spacing w:val="-10"/>
                                <w:sz w:val="16"/>
                              </w:rPr>
                              <w:t>0</w:t>
                            </w:r>
                          </w:p>
                          <w:p>
                            <w:pPr>
                              <w:pStyle w:val="TableParagraph"/>
                              <w:spacing w:line="169" w:lineRule="exact"/>
                              <w:ind w:left="71"/>
                              <w:rPr>
                                <w:sz w:val="16"/>
                              </w:rPr>
                            </w:pPr>
                            <w:r>
                              <w:rPr>
                                <w:spacing w:val="-10"/>
                                <w:w w:val="105"/>
                                <w:sz w:val="16"/>
                              </w:rPr>
                              <w:t>0</w:t>
                            </w:r>
                          </w:p>
                        </w:tc>
                      </w:tr>
                    </w:tbl>
                    <w:p>
                      <w:pPr>
                        <w:pStyle w:val="BodyText"/>
                      </w:pPr>
                    </w:p>
                  </w:txbxContent>
                </v:textbox>
                <w10:wrap type="none"/>
              </v:shape>
            </w:pict>
          </mc:Fallback>
        </mc:AlternateContent>
      </w:r>
      <w:r>
        <w:rPr>
          <w:spacing w:val="-5"/>
          <w:sz w:val="38"/>
        </w:rPr>
        <w:t>/'</w:t>
      </w:r>
    </w:p>
    <w:p>
      <w:pPr>
        <w:pStyle w:val="BodyText"/>
        <w:rPr>
          <w:sz w:val="20"/>
        </w:rPr>
      </w:pPr>
    </w:p>
    <w:p>
      <w:pPr>
        <w:pStyle w:val="BodyText"/>
        <w:rPr>
          <w:sz w:val="20"/>
        </w:rPr>
      </w:pPr>
    </w:p>
    <w:p>
      <w:pPr>
        <w:pStyle w:val="BodyText"/>
        <w:rPr>
          <w:sz w:val="20"/>
        </w:rPr>
      </w:pPr>
    </w:p>
    <w:p>
      <w:pPr>
        <w:pStyle w:val="BodyText"/>
        <w:spacing w:before="183"/>
        <w:rPr>
          <w:sz w:val="20"/>
        </w:rPr>
      </w:pPr>
    </w:p>
    <w:p>
      <w:pPr>
        <w:pStyle w:val="BodyText"/>
        <w:spacing w:after="0"/>
        <w:rPr>
          <w:sz w:val="20"/>
        </w:rPr>
        <w:sectPr>
          <w:pgSz w:w="8450" w:h="12230"/>
          <w:pgMar w:header="535" w:footer="0" w:top="980" w:bottom="280" w:left="425" w:right="425"/>
        </w:sectPr>
      </w:pPr>
    </w:p>
    <w:p>
      <w:pPr>
        <w:pStyle w:val="BodyText"/>
        <w:rPr>
          <w:sz w:val="15"/>
        </w:rPr>
      </w:pPr>
    </w:p>
    <w:p>
      <w:pPr>
        <w:pStyle w:val="BodyText"/>
        <w:rPr>
          <w:sz w:val="15"/>
        </w:rPr>
      </w:pPr>
    </w:p>
    <w:p>
      <w:pPr>
        <w:pStyle w:val="BodyText"/>
        <w:rPr>
          <w:sz w:val="15"/>
        </w:rPr>
      </w:pPr>
    </w:p>
    <w:p>
      <w:pPr>
        <w:pStyle w:val="BodyText"/>
        <w:spacing w:before="72"/>
        <w:rPr>
          <w:sz w:val="15"/>
        </w:rPr>
      </w:pPr>
    </w:p>
    <w:p>
      <w:pPr>
        <w:spacing w:before="0"/>
        <w:ind w:left="1242" w:right="0" w:firstLine="0"/>
        <w:jc w:val="left"/>
        <w:rPr>
          <w:sz w:val="15"/>
        </w:rPr>
      </w:pPr>
      <w:r>
        <w:rPr>
          <w:spacing w:val="-2"/>
          <w:sz w:val="15"/>
        </w:rPr>
        <w:t>MACHINE</w:t>
      </w:r>
    </w:p>
    <w:p>
      <w:pPr>
        <w:pStyle w:val="BodyText"/>
        <w:rPr>
          <w:sz w:val="15"/>
        </w:rPr>
      </w:pPr>
      <w:r>
        <w:rPr/>
        <w:br w:type="column"/>
      </w:r>
      <w:r>
        <w:rPr>
          <w:sz w:val="15"/>
        </w:rPr>
      </w:r>
    </w:p>
    <w:p>
      <w:pPr>
        <w:pStyle w:val="BodyText"/>
        <w:rPr>
          <w:sz w:val="15"/>
        </w:rPr>
      </w:pPr>
    </w:p>
    <w:p>
      <w:pPr>
        <w:pStyle w:val="BodyText"/>
        <w:rPr>
          <w:sz w:val="15"/>
        </w:rPr>
      </w:pPr>
    </w:p>
    <w:p>
      <w:pPr>
        <w:pStyle w:val="BodyText"/>
        <w:spacing w:before="72"/>
        <w:rPr>
          <w:sz w:val="15"/>
        </w:rPr>
      </w:pPr>
    </w:p>
    <w:p>
      <w:pPr>
        <w:spacing w:before="0"/>
        <w:ind w:left="331" w:right="0" w:firstLine="0"/>
        <w:jc w:val="left"/>
        <w:rPr>
          <w:sz w:val="15"/>
        </w:rPr>
      </w:pPr>
      <w:r>
        <w:rPr>
          <w:spacing w:val="-4"/>
          <w:sz w:val="15"/>
        </w:rPr>
        <w:t>COPY</w:t>
      </w:r>
    </w:p>
    <w:p>
      <w:pPr>
        <w:pStyle w:val="BodyText"/>
        <w:rPr>
          <w:sz w:val="15"/>
        </w:rPr>
      </w:pPr>
      <w:r>
        <w:rPr/>
        <w:br w:type="column"/>
      </w:r>
      <w:r>
        <w:rPr>
          <w:sz w:val="15"/>
        </w:rPr>
      </w:r>
    </w:p>
    <w:p>
      <w:pPr>
        <w:pStyle w:val="BodyText"/>
        <w:rPr>
          <w:sz w:val="15"/>
        </w:rPr>
      </w:pPr>
    </w:p>
    <w:p>
      <w:pPr>
        <w:pStyle w:val="BodyText"/>
        <w:rPr>
          <w:sz w:val="15"/>
        </w:rPr>
      </w:pPr>
    </w:p>
    <w:p>
      <w:pPr>
        <w:pStyle w:val="BodyText"/>
        <w:spacing w:before="106"/>
        <w:rPr>
          <w:sz w:val="15"/>
        </w:rPr>
      </w:pPr>
    </w:p>
    <w:p>
      <w:pPr>
        <w:spacing w:line="206" w:lineRule="auto" w:before="0"/>
        <w:ind w:left="342" w:right="0" w:hanging="1"/>
        <w:jc w:val="left"/>
        <w:rPr>
          <w:sz w:val="15"/>
        </w:rPr>
      </w:pPr>
      <w:r>
        <w:rPr>
          <w:spacing w:val="-2"/>
          <w:sz w:val="15"/>
        </w:rPr>
        <w:t>REVERSE</w:t>
      </w:r>
      <w:r>
        <w:rPr>
          <w:spacing w:val="40"/>
          <w:sz w:val="15"/>
        </w:rPr>
        <w:t> </w:t>
      </w:r>
      <w:r>
        <w:rPr>
          <w:spacing w:val="-2"/>
          <w:sz w:val="15"/>
        </w:rPr>
        <w:t>MACHINE</w:t>
      </w:r>
    </w:p>
    <w:p>
      <w:pPr>
        <w:spacing w:before="94"/>
        <w:ind w:left="506" w:right="0" w:firstLine="229"/>
        <w:jc w:val="left"/>
        <w:rPr>
          <w:sz w:val="15"/>
        </w:rPr>
      </w:pPr>
      <w:r>
        <w:rPr/>
        <w:br w:type="column"/>
      </w:r>
      <w:r>
        <w:rPr>
          <w:sz w:val="15"/>
        </w:rPr>
        <w:t>NEW</w:t>
      </w:r>
      <w:r>
        <w:rPr>
          <w:spacing w:val="17"/>
          <w:sz w:val="15"/>
        </w:rPr>
        <w:t> </w:t>
      </w:r>
      <w:r>
        <w:rPr>
          <w:sz w:val="15"/>
        </w:rPr>
        <w:t>OVERAIL</w:t>
      </w:r>
      <w:r>
        <w:rPr>
          <w:spacing w:val="24"/>
          <w:sz w:val="15"/>
        </w:rPr>
        <w:t> </w:t>
      </w:r>
      <w:r>
        <w:rPr>
          <w:spacing w:val="-2"/>
          <w:sz w:val="15"/>
        </w:rPr>
        <w:t>MACHINE</w:t>
      </w:r>
    </w:p>
    <w:p>
      <w:pPr>
        <w:spacing w:line="213" w:lineRule="auto" w:before="121"/>
        <w:ind w:left="502" w:right="855" w:firstLine="4"/>
        <w:jc w:val="both"/>
        <w:rPr>
          <w:sz w:val="15"/>
        </w:rPr>
      </w:pPr>
      <w:r>
        <w:rPr>
          <w:sz w:val="15"/>
        </w:rPr>
        <w:t>(ZEROES NEEDED FORM CAN BE</w:t>
      </w:r>
      <w:r>
        <w:rPr>
          <w:spacing w:val="40"/>
          <w:sz w:val="15"/>
        </w:rPr>
        <w:t> </w:t>
      </w:r>
      <w:r>
        <w:rPr>
          <w:sz w:val="15"/>
        </w:rPr>
        <w:t>CONSIDERED INTERNAL</w:t>
      </w:r>
      <w:r>
        <w:rPr>
          <w:spacing w:val="-2"/>
          <w:sz w:val="15"/>
        </w:rPr>
        <w:t> </w:t>
      </w:r>
      <w:r>
        <w:rPr>
          <w:sz w:val="15"/>
        </w:rPr>
        <w:t>TO</w:t>
      </w:r>
      <w:r>
        <w:rPr>
          <w:spacing w:val="-8"/>
          <w:sz w:val="15"/>
        </w:rPr>
        <w:t> </w:t>
      </w:r>
      <w:r>
        <w:rPr>
          <w:sz w:val="15"/>
        </w:rPr>
        <w:t>NEW</w:t>
      </w:r>
      <w:r>
        <w:rPr>
          <w:spacing w:val="40"/>
          <w:sz w:val="15"/>
        </w:rPr>
        <w:t> </w:t>
      </w:r>
      <w:r>
        <w:rPr>
          <w:spacing w:val="-2"/>
          <w:sz w:val="15"/>
        </w:rPr>
        <w:t>MACHINE)</w:t>
      </w:r>
    </w:p>
    <w:p>
      <w:pPr>
        <w:spacing w:after="0" w:line="213" w:lineRule="auto"/>
        <w:jc w:val="both"/>
        <w:rPr>
          <w:sz w:val="15"/>
        </w:rPr>
        <w:sectPr>
          <w:type w:val="continuous"/>
          <w:pgSz w:w="8450" w:h="12230"/>
          <w:pgMar w:header="535" w:footer="0" w:top="1480" w:bottom="280" w:left="425" w:right="425"/>
          <w:cols w:num="4" w:equalWidth="0">
            <w:col w:w="1950" w:space="40"/>
            <w:col w:w="737" w:space="39"/>
            <w:col w:w="1044" w:space="40"/>
            <w:col w:w="3750"/>
          </w:cols>
        </w:sectPr>
      </w:pPr>
    </w:p>
    <w:p>
      <w:pPr>
        <w:spacing w:before="184"/>
        <w:ind w:left="0" w:right="33" w:firstLine="0"/>
        <w:jc w:val="center"/>
        <w:rPr>
          <w:b/>
          <w:sz w:val="18"/>
        </w:rPr>
      </w:pPr>
      <w:r>
        <w:rPr>
          <w:b/>
          <w:sz w:val="18"/>
        </w:rPr>
        <w:t>Fig.</w:t>
      </w:r>
      <w:r>
        <w:rPr>
          <w:b/>
          <w:spacing w:val="7"/>
          <w:sz w:val="18"/>
        </w:rPr>
        <w:t> </w:t>
      </w:r>
      <w:r>
        <w:rPr>
          <w:b/>
          <w:sz w:val="18"/>
        </w:rPr>
        <w:t>6.6</w:t>
      </w:r>
      <w:r>
        <w:rPr>
          <w:b/>
          <w:spacing w:val="9"/>
          <w:sz w:val="18"/>
        </w:rPr>
        <w:t> </w:t>
      </w:r>
      <w:r>
        <w:rPr>
          <w:b/>
          <w:sz w:val="18"/>
        </w:rPr>
        <w:t>Clearing</w:t>
      </w:r>
      <w:r>
        <w:rPr>
          <w:b/>
          <w:spacing w:val="12"/>
          <w:sz w:val="18"/>
        </w:rPr>
        <w:t> </w:t>
      </w:r>
      <w:r>
        <w:rPr>
          <w:b/>
          <w:spacing w:val="-2"/>
          <w:sz w:val="18"/>
        </w:rPr>
        <w:t>Garbage</w:t>
      </w:r>
    </w:p>
    <w:p>
      <w:pPr>
        <w:pStyle w:val="BodyText"/>
        <w:spacing w:before="41"/>
        <w:rPr>
          <w:b/>
          <w:sz w:val="18"/>
        </w:rPr>
      </w:pPr>
    </w:p>
    <w:p>
      <w:pPr>
        <w:pStyle w:val="BodyText"/>
        <w:spacing w:line="232" w:lineRule="auto"/>
        <w:ind w:left="155" w:right="177" w:firstLine="5"/>
        <w:jc w:val="both"/>
      </w:pPr>
      <w:r>
        <w:rPr/>
        <w:t>After that, we can build the opposite machine, the </w:t>
      </w:r>
      <w:r>
        <w:rPr>
          <w:b/>
          <w:sz w:val="22"/>
        </w:rPr>
        <w:t>M </w:t>
      </w:r>
      <w:r>
        <w:rPr/>
        <w:t>in reverse, the reverse machine, which would take this output of </w:t>
      </w:r>
      <w:r>
        <w:rPr>
          <w:b/>
          <w:sz w:val="22"/>
        </w:rPr>
        <w:t>M </w:t>
      </w:r>
      <w:r>
        <w:rPr/>
        <w:t>and garbage and </w:t>
      </w:r>
      <w:r>
        <w:rPr>
          <w:sz w:val="20"/>
        </w:rPr>
        <w:t>turn </w:t>
      </w:r>
      <w:r>
        <w:rPr/>
        <w:t>it into the input</w:t>
      </w:r>
      <w:r>
        <w:rPr>
          <w:spacing w:val="-8"/>
        </w:rPr>
        <w:t> </w:t>
      </w:r>
      <w:r>
        <w:rPr/>
        <w:t>and</w:t>
      </w:r>
      <w:r>
        <w:rPr>
          <w:spacing w:val="-11"/>
        </w:rPr>
        <w:t> </w:t>
      </w:r>
      <w:r>
        <w:rPr/>
        <w:t>O's.</w:t>
      </w:r>
      <w:r>
        <w:rPr>
          <w:spacing w:val="-14"/>
        </w:rPr>
        <w:t> </w:t>
      </w:r>
      <w:r>
        <w:rPr/>
        <w:t>Thus,</w:t>
      </w:r>
      <w:r>
        <w:rPr>
          <w:spacing w:val="-13"/>
        </w:rPr>
        <w:t> </w:t>
      </w:r>
      <w:r>
        <w:rPr/>
        <w:t>seen</w:t>
      </w:r>
      <w:r>
        <w:rPr>
          <w:spacing w:val="-10"/>
        </w:rPr>
        <w:t> </w:t>
      </w:r>
      <w:r>
        <w:rPr/>
        <w:t>as</w:t>
      </w:r>
      <w:r>
        <w:rPr>
          <w:spacing w:val="-15"/>
        </w:rPr>
        <w:t> </w:t>
      </w:r>
      <w:r>
        <w:rPr/>
        <w:t>an</w:t>
      </w:r>
      <w:r>
        <w:rPr>
          <w:spacing w:val="-10"/>
        </w:rPr>
        <w:t> </w:t>
      </w:r>
      <w:r>
        <w:rPr/>
        <w:t>overall</w:t>
      </w:r>
      <w:r>
        <w:rPr>
          <w:spacing w:val="-4"/>
        </w:rPr>
        <w:t> </w:t>
      </w:r>
      <w:r>
        <w:rPr/>
        <w:t>machine,</w:t>
      </w:r>
      <w:r>
        <w:rPr>
          <w:spacing w:val="-4"/>
        </w:rPr>
        <w:t> </w:t>
      </w:r>
      <w:r>
        <w:rPr/>
        <w:t>we</w:t>
      </w:r>
      <w:r>
        <w:rPr>
          <w:spacing w:val="-13"/>
        </w:rPr>
        <w:t> </w:t>
      </w:r>
      <w:r>
        <w:rPr/>
        <w:t>would</w:t>
      </w:r>
      <w:r>
        <w:rPr>
          <w:spacing w:val="-7"/>
        </w:rPr>
        <w:t> </w:t>
      </w:r>
      <w:r>
        <w:rPr/>
        <w:t>have</w:t>
      </w:r>
      <w:r>
        <w:rPr>
          <w:spacing w:val="-13"/>
        </w:rPr>
        <w:t> </w:t>
      </w:r>
      <w:r>
        <w:rPr/>
        <w:t>started</w:t>
      </w:r>
      <w:r>
        <w:rPr>
          <w:spacing w:val="-3"/>
        </w:rPr>
        <w:t> </w:t>
      </w:r>
      <w:r>
        <w:rPr/>
        <w:t>with</w:t>
      </w:r>
      <w:r>
        <w:rPr>
          <w:spacing w:val="-7"/>
        </w:rPr>
        <w:t> </w:t>
      </w:r>
      <w:r>
        <w:rPr/>
        <w:t>the </w:t>
      </w:r>
      <w:r>
        <w:rPr>
          <w:i/>
          <w:sz w:val="21"/>
        </w:rPr>
        <w:t>k </w:t>
      </w:r>
      <w:r>
        <w:rPr/>
        <w:t>O's</w:t>
      </w:r>
      <w:r>
        <w:rPr>
          <w:spacing w:val="-3"/>
        </w:rPr>
        <w:t> </w:t>
      </w:r>
      <w:r>
        <w:rPr/>
        <w:t>of the</w:t>
      </w:r>
      <w:r>
        <w:rPr>
          <w:spacing w:val="-5"/>
        </w:rPr>
        <w:t> </w:t>
      </w:r>
      <w:r>
        <w:rPr/>
        <w:t>register</w:t>
      </w:r>
      <w:r>
        <w:rPr>
          <w:spacing w:val="-2"/>
        </w:rPr>
        <w:t> </w:t>
      </w:r>
      <w:r>
        <w:rPr/>
        <w:t>for</w:t>
      </w:r>
      <w:r>
        <w:rPr>
          <w:spacing w:val="-2"/>
        </w:rPr>
        <w:t> </w:t>
      </w:r>
      <w:r>
        <w:rPr/>
        <w:t>the</w:t>
      </w:r>
      <w:r>
        <w:rPr>
          <w:spacing w:val="-6"/>
        </w:rPr>
        <w:t> </w:t>
      </w:r>
      <w:r>
        <w:rPr/>
        <w:t>output, and</w:t>
      </w:r>
      <w:r>
        <w:rPr>
          <w:spacing w:val="-2"/>
        </w:rPr>
        <w:t> </w:t>
      </w:r>
      <w:r>
        <w:rPr/>
        <w:t>the</w:t>
      </w:r>
      <w:r>
        <w:rPr>
          <w:spacing w:val="-9"/>
        </w:rPr>
        <w:t> </w:t>
      </w:r>
      <w:r>
        <w:rPr/>
        <w:t>input,</w:t>
      </w:r>
      <w:r>
        <w:rPr>
          <w:spacing w:val="-4"/>
        </w:rPr>
        <w:t> </w:t>
      </w:r>
      <w:r>
        <w:rPr/>
        <w:t>and</w:t>
      </w:r>
      <w:r>
        <w:rPr>
          <w:spacing w:val="-7"/>
        </w:rPr>
        <w:t> </w:t>
      </w:r>
      <w:r>
        <w:rPr/>
        <w:t>ended up</w:t>
      </w:r>
      <w:r>
        <w:rPr>
          <w:spacing w:val="-1"/>
        </w:rPr>
        <w:t> </w:t>
      </w:r>
      <w:r>
        <w:rPr/>
        <w:t>with those</w:t>
      </w:r>
      <w:r>
        <w:rPr>
          <w:spacing w:val="-6"/>
        </w:rPr>
        <w:t> </w:t>
      </w:r>
      <w:r>
        <w:rPr>
          <w:i/>
          <w:sz w:val="21"/>
        </w:rPr>
        <w:t>k</w:t>
      </w:r>
      <w:r>
        <w:rPr>
          <w:i/>
          <w:spacing w:val="-2"/>
          <w:sz w:val="21"/>
        </w:rPr>
        <w:t> </w:t>
      </w:r>
      <w:r>
        <w:rPr/>
        <w:t>O's occupied by the output data, and repeat the input data as a final product. The number</w:t>
      </w:r>
      <w:r>
        <w:rPr>
          <w:spacing w:val="-1"/>
        </w:rPr>
        <w:t> </w:t>
      </w:r>
      <w:r>
        <w:rPr/>
        <w:t>of</w:t>
      </w:r>
      <w:r>
        <w:rPr>
          <w:spacing w:val="-5"/>
        </w:rPr>
        <w:t> </w:t>
      </w:r>
      <w:r>
        <w:rPr/>
        <w:t>O's</w:t>
      </w:r>
      <w:r>
        <w:rPr>
          <w:spacing w:val="-4"/>
        </w:rPr>
        <w:t> </w:t>
      </w:r>
      <w:r>
        <w:rPr/>
        <w:t>that was</w:t>
      </w:r>
      <w:r>
        <w:rPr>
          <w:spacing w:val="-5"/>
        </w:rPr>
        <w:t> </w:t>
      </w:r>
      <w:r>
        <w:rPr/>
        <w:t>originally needed</w:t>
      </w:r>
      <w:r>
        <w:rPr>
          <w:spacing w:val="-2"/>
        </w:rPr>
        <w:t> </w:t>
      </w:r>
      <w:r>
        <w:rPr/>
        <w:t>in</w:t>
      </w:r>
      <w:r>
        <w:rPr>
          <w:spacing w:val="-5"/>
        </w:rPr>
        <w:t> </w:t>
      </w:r>
      <w:r>
        <w:rPr/>
        <w:t>the</w:t>
      </w:r>
      <w:r>
        <w:rPr>
          <w:spacing w:val="-10"/>
        </w:rPr>
        <w:t> </w:t>
      </w:r>
      <w:r>
        <w:rPr>
          <w:b/>
          <w:sz w:val="22"/>
        </w:rPr>
        <w:t>M</w:t>
      </w:r>
      <w:r>
        <w:rPr>
          <w:b/>
          <w:spacing w:val="-8"/>
          <w:sz w:val="22"/>
        </w:rPr>
        <w:t> </w:t>
      </w:r>
      <w:r>
        <w:rPr/>
        <w:t>machine</w:t>
      </w:r>
      <w:r>
        <w:rPr>
          <w:spacing w:val="-6"/>
        </w:rPr>
        <w:t> </w:t>
      </w:r>
      <w:r>
        <w:rPr/>
        <w:t>in</w:t>
      </w:r>
      <w:r>
        <w:rPr>
          <w:spacing w:val="-6"/>
        </w:rPr>
        <w:t> </w:t>
      </w:r>
      <w:r>
        <w:rPr/>
        <w:t>order</w:t>
      </w:r>
      <w:r>
        <w:rPr>
          <w:spacing w:val="-5"/>
        </w:rPr>
        <w:t> </w:t>
      </w:r>
      <w:r>
        <w:rPr/>
        <w:t>to</w:t>
      </w:r>
      <w:r>
        <w:rPr>
          <w:spacing w:val="-6"/>
        </w:rPr>
        <w:t> </w:t>
      </w:r>
      <w:r>
        <w:rPr/>
        <w:t>hold</w:t>
      </w:r>
      <w:r>
        <w:rPr>
          <w:spacing w:val="-1"/>
        </w:rPr>
        <w:t> </w:t>
      </w:r>
      <w:r>
        <w:rPr/>
        <w:t>the garbage</w:t>
      </w:r>
      <w:r>
        <w:rPr>
          <w:spacing w:val="-15"/>
        </w:rPr>
        <w:t> </w:t>
      </w:r>
      <w:r>
        <w:rPr/>
        <w:t>is</w:t>
      </w:r>
      <w:r>
        <w:rPr>
          <w:spacing w:val="-14"/>
        </w:rPr>
        <w:t> </w:t>
      </w:r>
      <w:r>
        <w:rPr/>
        <w:t>restored</w:t>
      </w:r>
      <w:r>
        <w:rPr>
          <w:spacing w:val="-10"/>
        </w:rPr>
        <w:t> </w:t>
      </w:r>
      <w:r>
        <w:rPr/>
        <w:t>again</w:t>
      </w:r>
      <w:r>
        <w:rPr>
          <w:spacing w:val="-4"/>
        </w:rPr>
        <w:t> </w:t>
      </w:r>
      <w:r>
        <w:rPr/>
        <w:t>to</w:t>
      </w:r>
      <w:r>
        <w:rPr>
          <w:spacing w:val="-15"/>
        </w:rPr>
        <w:t> </w:t>
      </w:r>
      <w:r>
        <w:rPr/>
        <w:t>0,</w:t>
      </w:r>
      <w:r>
        <w:rPr>
          <w:spacing w:val="-14"/>
        </w:rPr>
        <w:t> </w:t>
      </w:r>
      <w:r>
        <w:rPr/>
        <w:t>and</w:t>
      </w:r>
      <w:r>
        <w:rPr>
          <w:spacing w:val="-14"/>
        </w:rPr>
        <w:t> </w:t>
      </w:r>
      <w:r>
        <w:rPr/>
        <w:t>can</w:t>
      </w:r>
      <w:r>
        <w:rPr>
          <w:spacing w:val="-13"/>
        </w:rPr>
        <w:t> </w:t>
      </w:r>
      <w:r>
        <w:rPr/>
        <w:t>be</w:t>
      </w:r>
      <w:r>
        <w:rPr>
          <w:spacing w:val="-15"/>
        </w:rPr>
        <w:t> </w:t>
      </w:r>
      <w:r>
        <w:rPr/>
        <w:t>considered as</w:t>
      </w:r>
      <w:r>
        <w:rPr>
          <w:spacing w:val="-15"/>
        </w:rPr>
        <w:t> </w:t>
      </w:r>
      <w:r>
        <w:rPr/>
        <w:t>internal wires</w:t>
      </w:r>
      <w:r>
        <w:rPr>
          <w:spacing w:val="-9"/>
        </w:rPr>
        <w:t> </w:t>
      </w:r>
      <w:r>
        <w:rPr/>
        <w:t>inside</w:t>
      </w:r>
      <w:r>
        <w:rPr>
          <w:spacing w:val="-6"/>
        </w:rPr>
        <w:t> </w:t>
      </w:r>
      <w:r>
        <w:rPr/>
        <w:t>the new</w:t>
      </w:r>
      <w:r>
        <w:rPr>
          <w:spacing w:val="-15"/>
        </w:rPr>
        <w:t> </w:t>
      </w:r>
      <w:r>
        <w:rPr/>
        <w:t>complete</w:t>
      </w:r>
      <w:r>
        <w:rPr>
          <w:spacing w:val="-12"/>
        </w:rPr>
        <w:t> </w:t>
      </w:r>
      <w:r>
        <w:rPr/>
        <w:t>machine</w:t>
      </w:r>
      <w:r>
        <w:rPr>
          <w:spacing w:val="-13"/>
        </w:rPr>
        <w:t> </w:t>
      </w:r>
      <w:r>
        <w:rPr>
          <w:rFonts w:ascii="Arial" w:hAnsi="Arial"/>
          <w:b/>
          <w:sz w:val="22"/>
        </w:rPr>
        <w:t>(M,</w:t>
      </w:r>
      <w:r>
        <w:rPr>
          <w:rFonts w:ascii="Arial" w:hAnsi="Arial"/>
          <w:b/>
          <w:spacing w:val="-16"/>
          <w:sz w:val="22"/>
        </w:rPr>
        <w:t> </w:t>
      </w:r>
      <w:r>
        <w:rPr>
          <w:rFonts w:ascii="Arial" w:hAnsi="Arial"/>
          <w:b/>
          <w:sz w:val="22"/>
        </w:rPr>
        <w:t>M·</w:t>
      </w:r>
      <w:r>
        <w:rPr>
          <w:b/>
          <w:sz w:val="22"/>
          <w:vertAlign w:val="superscript"/>
        </w:rPr>
        <w:t>1</w:t>
      </w:r>
      <w:r>
        <w:rPr>
          <w:b/>
          <w:spacing w:val="-14"/>
          <w:sz w:val="22"/>
          <w:vertAlign w:val="baseline"/>
        </w:rPr>
        <w:t> </w:t>
      </w:r>
      <w:r>
        <w:rPr>
          <w:vertAlign w:val="baseline"/>
        </w:rPr>
        <w:t>and</w:t>
      </w:r>
      <w:r>
        <w:rPr>
          <w:spacing w:val="-12"/>
          <w:vertAlign w:val="baseline"/>
        </w:rPr>
        <w:t> </w:t>
      </w:r>
      <w:r>
        <w:rPr>
          <w:vertAlign w:val="baseline"/>
        </w:rPr>
        <w:t>copy).</w:t>
      </w:r>
      <w:r>
        <w:rPr>
          <w:spacing w:val="-14"/>
          <w:vertAlign w:val="baseline"/>
        </w:rPr>
        <w:t> </w:t>
      </w:r>
      <w:r>
        <w:rPr>
          <w:vertAlign w:val="baseline"/>
        </w:rPr>
        <w:t>Overall,</w:t>
      </w:r>
      <w:r>
        <w:rPr>
          <w:spacing w:val="-8"/>
          <w:vertAlign w:val="baseline"/>
        </w:rPr>
        <w:t> </w:t>
      </w:r>
      <w:r>
        <w:rPr>
          <w:vertAlign w:val="baseline"/>
        </w:rPr>
        <w:t>then,</w:t>
      </w:r>
      <w:r>
        <w:rPr>
          <w:spacing w:val="-11"/>
          <w:vertAlign w:val="baseline"/>
        </w:rPr>
        <w:t> </w:t>
      </w:r>
      <w:r>
        <w:rPr>
          <w:vertAlign w:val="baseline"/>
        </w:rPr>
        <w:t>we</w:t>
      </w:r>
      <w:r>
        <w:rPr>
          <w:spacing w:val="-12"/>
          <w:vertAlign w:val="baseline"/>
        </w:rPr>
        <w:t> </w:t>
      </w:r>
      <w:r>
        <w:rPr>
          <w:vertAlign w:val="baseline"/>
        </w:rPr>
        <w:t>have</w:t>
      </w:r>
      <w:r>
        <w:rPr>
          <w:spacing w:val="-13"/>
          <w:vertAlign w:val="baseline"/>
        </w:rPr>
        <w:t> </w:t>
      </w:r>
      <w:r>
        <w:rPr>
          <w:vertAlign w:val="baseline"/>
        </w:rPr>
        <w:t>accomplished what we set out to</w:t>
      </w:r>
      <w:r>
        <w:rPr>
          <w:spacing w:val="-3"/>
          <w:vertAlign w:val="baseline"/>
        </w:rPr>
        <w:t> </w:t>
      </w:r>
      <w:r>
        <w:rPr>
          <w:vertAlign w:val="baseline"/>
        </w:rPr>
        <w:t>do,</w:t>
      </w:r>
      <w:r>
        <w:rPr>
          <w:spacing w:val="-2"/>
          <w:vertAlign w:val="baseline"/>
        </w:rPr>
        <w:t> </w:t>
      </w:r>
      <w:r>
        <w:rPr>
          <w:vertAlign w:val="baseline"/>
        </w:rPr>
        <w:t>and therefore garbage need never be any greater than a repetition</w:t>
      </w:r>
      <w:r>
        <w:rPr>
          <w:spacing w:val="40"/>
          <w:vertAlign w:val="baseline"/>
        </w:rPr>
        <w:t> </w:t>
      </w:r>
      <w:r>
        <w:rPr>
          <w:vertAlign w:val="baseline"/>
        </w:rPr>
        <w:t>of the input data.</w:t>
      </w:r>
    </w:p>
    <w:p>
      <w:pPr>
        <w:pStyle w:val="BodyText"/>
        <w:spacing w:before="250"/>
      </w:pPr>
    </w:p>
    <w:p>
      <w:pPr>
        <w:pStyle w:val="ListParagraph"/>
        <w:numPr>
          <w:ilvl w:val="1"/>
          <w:numId w:val="16"/>
        </w:numPr>
        <w:tabs>
          <w:tab w:pos="439" w:val="left" w:leader="none"/>
        </w:tabs>
        <w:spacing w:line="240" w:lineRule="auto" w:before="0" w:after="0"/>
        <w:ind w:left="439" w:right="0" w:hanging="286"/>
        <w:jc w:val="both"/>
        <w:rPr>
          <w:b/>
          <w:sz w:val="20"/>
        </w:rPr>
      </w:pPr>
      <w:r>
        <w:rPr>
          <w:b/>
          <w:sz w:val="22"/>
        </w:rPr>
        <w:t>:</w:t>
      </w:r>
      <w:r>
        <w:rPr>
          <w:b/>
          <w:spacing w:val="22"/>
          <w:sz w:val="22"/>
        </w:rPr>
        <w:t> </w:t>
      </w:r>
      <w:r>
        <w:rPr>
          <w:b/>
          <w:sz w:val="22"/>
        </w:rPr>
        <w:t>A</w:t>
      </w:r>
      <w:r>
        <w:rPr>
          <w:b/>
          <w:spacing w:val="24"/>
          <w:sz w:val="22"/>
        </w:rPr>
        <w:t> </w:t>
      </w:r>
      <w:r>
        <w:rPr>
          <w:b/>
          <w:sz w:val="22"/>
        </w:rPr>
        <w:t>Quantum</w:t>
      </w:r>
      <w:r>
        <w:rPr>
          <w:b/>
          <w:spacing w:val="32"/>
          <w:sz w:val="22"/>
        </w:rPr>
        <w:t> </w:t>
      </w:r>
      <w:r>
        <w:rPr>
          <w:b/>
          <w:sz w:val="22"/>
        </w:rPr>
        <w:t>Mechanical</w:t>
      </w:r>
      <w:r>
        <w:rPr>
          <w:b/>
          <w:spacing w:val="43"/>
          <w:sz w:val="22"/>
        </w:rPr>
        <w:t> </w:t>
      </w:r>
      <w:r>
        <w:rPr>
          <w:b/>
          <w:spacing w:val="-2"/>
          <w:sz w:val="22"/>
        </w:rPr>
        <w:t>Computer</w:t>
      </w:r>
    </w:p>
    <w:p>
      <w:pPr>
        <w:pStyle w:val="BodyText"/>
        <w:spacing w:before="3"/>
        <w:rPr>
          <w:b/>
          <w:sz w:val="22"/>
        </w:rPr>
      </w:pPr>
    </w:p>
    <w:p>
      <w:pPr>
        <w:pStyle w:val="BodyText"/>
        <w:spacing w:line="235" w:lineRule="auto" w:before="1"/>
        <w:ind w:left="153" w:right="181" w:firstLine="4"/>
        <w:jc w:val="both"/>
      </w:pPr>
      <w:r>
        <w:rPr/>
        <w:t>We</w:t>
      </w:r>
      <w:r>
        <w:rPr>
          <w:spacing w:val="-7"/>
        </w:rPr>
        <w:t> </w:t>
      </w:r>
      <w:r>
        <w:rPr/>
        <w:t>now</w:t>
      </w:r>
      <w:r>
        <w:rPr>
          <w:spacing w:val="-9"/>
        </w:rPr>
        <w:t> </w:t>
      </w:r>
      <w:r>
        <w:rPr/>
        <w:t>go</w:t>
      </w:r>
      <w:r>
        <w:rPr>
          <w:spacing w:val="-12"/>
        </w:rPr>
        <w:t> </w:t>
      </w:r>
      <w:r>
        <w:rPr/>
        <w:t>on</w:t>
      </w:r>
      <w:r>
        <w:rPr>
          <w:spacing w:val="-10"/>
        </w:rPr>
        <w:t> </w:t>
      </w:r>
      <w:r>
        <w:rPr/>
        <w:t>to</w:t>
      </w:r>
      <w:r>
        <w:rPr>
          <w:spacing w:val="-14"/>
        </w:rPr>
        <w:t> </w:t>
      </w:r>
      <w:r>
        <w:rPr/>
        <w:t>consider</w:t>
      </w:r>
      <w:r>
        <w:rPr>
          <w:spacing w:val="-4"/>
        </w:rPr>
        <w:t> </w:t>
      </w:r>
      <w:r>
        <w:rPr/>
        <w:t>how</w:t>
      </w:r>
      <w:r>
        <w:rPr>
          <w:spacing w:val="-8"/>
        </w:rPr>
        <w:t> </w:t>
      </w:r>
      <w:r>
        <w:rPr/>
        <w:t>such</w:t>
      </w:r>
      <w:r>
        <w:rPr>
          <w:spacing w:val="-14"/>
        </w:rPr>
        <w:t> </w:t>
      </w:r>
      <w:r>
        <w:rPr/>
        <w:t>a</w:t>
      </w:r>
      <w:r>
        <w:rPr>
          <w:spacing w:val="-15"/>
        </w:rPr>
        <w:t> </w:t>
      </w:r>
      <w:r>
        <w:rPr/>
        <w:t>computer</w:t>
      </w:r>
      <w:r>
        <w:rPr>
          <w:spacing w:val="-6"/>
        </w:rPr>
        <w:t> </w:t>
      </w:r>
      <w:r>
        <w:rPr/>
        <w:t>can</w:t>
      </w:r>
      <w:r>
        <w:rPr>
          <w:spacing w:val="-10"/>
        </w:rPr>
        <w:t> </w:t>
      </w:r>
      <w:r>
        <w:rPr/>
        <w:t>also</w:t>
      </w:r>
      <w:r>
        <w:rPr>
          <w:spacing w:val="-13"/>
        </w:rPr>
        <w:t> </w:t>
      </w:r>
      <w:r>
        <w:rPr/>
        <w:t>be</w:t>
      </w:r>
      <w:r>
        <w:rPr>
          <w:spacing w:val="-13"/>
        </w:rPr>
        <w:t> </w:t>
      </w:r>
      <w:r>
        <w:rPr/>
        <w:t>built</w:t>
      </w:r>
      <w:r>
        <w:rPr>
          <w:spacing w:val="-5"/>
        </w:rPr>
        <w:t> </w:t>
      </w:r>
      <w:r>
        <w:rPr/>
        <w:t>using</w:t>
      </w:r>
      <w:r>
        <w:rPr>
          <w:spacing w:val="-4"/>
        </w:rPr>
        <w:t> </w:t>
      </w:r>
      <w:r>
        <w:rPr/>
        <w:t>the</w:t>
      </w:r>
      <w:r>
        <w:rPr>
          <w:spacing w:val="-14"/>
        </w:rPr>
        <w:t> </w:t>
      </w:r>
      <w:r>
        <w:rPr/>
        <w:t>laws of quantum mechanics. We are going to write a Hamiltonian, for a system of interacting parts, which will behave in the same way as a large system in serving</w:t>
      </w:r>
      <w:r>
        <w:rPr>
          <w:spacing w:val="32"/>
        </w:rPr>
        <w:t> </w:t>
      </w:r>
      <w:r>
        <w:rPr/>
        <w:t>as</w:t>
      </w:r>
      <w:r>
        <w:rPr>
          <w:spacing w:val="19"/>
        </w:rPr>
        <w:t> </w:t>
      </w:r>
      <w:r>
        <w:rPr/>
        <w:t>a</w:t>
      </w:r>
      <w:r>
        <w:rPr>
          <w:spacing w:val="22"/>
        </w:rPr>
        <w:t> </w:t>
      </w:r>
      <w:r>
        <w:rPr/>
        <w:t>universal</w:t>
      </w:r>
      <w:r>
        <w:rPr>
          <w:spacing w:val="33"/>
        </w:rPr>
        <w:t> </w:t>
      </w:r>
      <w:r>
        <w:rPr/>
        <w:t>computer.</w:t>
      </w:r>
      <w:r>
        <w:rPr>
          <w:spacing w:val="29"/>
        </w:rPr>
        <w:t> </w:t>
      </w:r>
      <w:r>
        <w:rPr/>
        <w:t>Of</w:t>
      </w:r>
      <w:r>
        <w:rPr>
          <w:spacing w:val="29"/>
        </w:rPr>
        <w:t> </w:t>
      </w:r>
      <w:r>
        <w:rPr/>
        <w:t>course</w:t>
      </w:r>
      <w:r>
        <w:rPr>
          <w:spacing w:val="26"/>
        </w:rPr>
        <w:t> </w:t>
      </w:r>
      <w:r>
        <w:rPr/>
        <w:t>the</w:t>
      </w:r>
      <w:r>
        <w:rPr>
          <w:spacing w:val="22"/>
        </w:rPr>
        <w:t> </w:t>
      </w:r>
      <w:r>
        <w:rPr/>
        <w:t>large</w:t>
      </w:r>
      <w:r>
        <w:rPr>
          <w:spacing w:val="19"/>
        </w:rPr>
        <w:t> </w:t>
      </w:r>
      <w:r>
        <w:rPr/>
        <w:t>system</w:t>
      </w:r>
      <w:r>
        <w:rPr>
          <w:spacing w:val="28"/>
        </w:rPr>
        <w:t> </w:t>
      </w:r>
      <w:r>
        <w:rPr/>
        <w:t>obeys</w:t>
      </w:r>
      <w:r>
        <w:rPr>
          <w:spacing w:val="24"/>
        </w:rPr>
        <w:t> </w:t>
      </w:r>
      <w:r>
        <w:rPr/>
        <w:t>quantum</w:t>
      </w:r>
    </w:p>
    <w:p>
      <w:pPr>
        <w:pStyle w:val="BodyText"/>
        <w:spacing w:after="0" w:line="235" w:lineRule="auto"/>
        <w:jc w:val="both"/>
        <w:sectPr>
          <w:type w:val="continuous"/>
          <w:pgSz w:w="8450" w:h="12230"/>
          <w:pgMar w:header="535" w:footer="0" w:top="1480" w:bottom="280" w:left="425" w:right="425"/>
        </w:sectPr>
      </w:pPr>
    </w:p>
    <w:p>
      <w:pPr>
        <w:pStyle w:val="BodyText"/>
        <w:spacing w:line="232" w:lineRule="auto" w:before="200"/>
        <w:ind w:left="149" w:right="177" w:firstLine="6"/>
        <w:jc w:val="both"/>
      </w:pPr>
      <w:r>
        <w:rPr/>
        <w:t>mechanics,</w:t>
      </w:r>
      <w:r>
        <w:rPr>
          <w:spacing w:val="-3"/>
        </w:rPr>
        <w:t> </w:t>
      </w:r>
      <w:r>
        <w:rPr/>
        <w:t>but</w:t>
      </w:r>
      <w:r>
        <w:rPr>
          <w:spacing w:val="-10"/>
        </w:rPr>
        <w:t> </w:t>
      </w:r>
      <w:r>
        <w:rPr/>
        <w:t>it</w:t>
      </w:r>
      <w:r>
        <w:rPr>
          <w:spacing w:val="-14"/>
        </w:rPr>
        <w:t> </w:t>
      </w:r>
      <w:r>
        <w:rPr/>
        <w:t>is</w:t>
      </w:r>
      <w:r>
        <w:rPr>
          <w:spacing w:val="-12"/>
        </w:rPr>
        <w:t> </w:t>
      </w:r>
      <w:r>
        <w:rPr/>
        <w:t>in</w:t>
      </w:r>
      <w:r>
        <w:rPr>
          <w:spacing w:val="-14"/>
        </w:rPr>
        <w:t> </w:t>
      </w:r>
      <w:r>
        <w:rPr/>
        <w:t>interaction with</w:t>
      </w:r>
      <w:r>
        <w:rPr>
          <w:spacing w:val="-10"/>
        </w:rPr>
        <w:t> </w:t>
      </w:r>
      <w:r>
        <w:rPr/>
        <w:t>the</w:t>
      </w:r>
      <w:r>
        <w:rPr>
          <w:spacing w:val="-13"/>
        </w:rPr>
        <w:t> </w:t>
      </w:r>
      <w:r>
        <w:rPr/>
        <w:t>heat</w:t>
      </w:r>
      <w:r>
        <w:rPr>
          <w:spacing w:val="-10"/>
        </w:rPr>
        <w:t> </w:t>
      </w:r>
      <w:r>
        <w:rPr/>
        <w:t>baths</w:t>
      </w:r>
      <w:r>
        <w:rPr>
          <w:spacing w:val="-10"/>
        </w:rPr>
        <w:t> </w:t>
      </w:r>
      <w:r>
        <w:rPr/>
        <w:t>and</w:t>
      </w:r>
      <w:r>
        <w:rPr>
          <w:spacing w:val="-10"/>
        </w:rPr>
        <w:t> </w:t>
      </w:r>
      <w:r>
        <w:rPr/>
        <w:t>other</w:t>
      </w:r>
      <w:r>
        <w:rPr>
          <w:spacing w:val="-11"/>
        </w:rPr>
        <w:t> </w:t>
      </w:r>
      <w:r>
        <w:rPr/>
        <w:t>things</w:t>
      </w:r>
      <w:r>
        <w:rPr>
          <w:spacing w:val="-5"/>
        </w:rPr>
        <w:t> </w:t>
      </w:r>
      <w:r>
        <w:rPr/>
        <w:t>that</w:t>
      </w:r>
      <w:r>
        <w:rPr>
          <w:spacing w:val="-13"/>
        </w:rPr>
        <w:t> </w:t>
      </w:r>
      <w:r>
        <w:rPr/>
        <w:t>could make</w:t>
      </w:r>
      <w:r>
        <w:rPr>
          <w:spacing w:val="-14"/>
        </w:rPr>
        <w:t> </w:t>
      </w:r>
      <w:r>
        <w:rPr/>
        <w:t>it</w:t>
      </w:r>
      <w:r>
        <w:rPr>
          <w:spacing w:val="-10"/>
        </w:rPr>
        <w:t> </w:t>
      </w:r>
      <w:r>
        <w:rPr/>
        <w:t>effectively irreversible. What</w:t>
      </w:r>
      <w:r>
        <w:rPr>
          <w:spacing w:val="-10"/>
        </w:rPr>
        <w:t> </w:t>
      </w:r>
      <w:r>
        <w:rPr/>
        <w:t>we</w:t>
      </w:r>
      <w:r>
        <w:rPr>
          <w:spacing w:val="-12"/>
        </w:rPr>
        <w:t> </w:t>
      </w:r>
      <w:r>
        <w:rPr/>
        <w:t>would</w:t>
      </w:r>
      <w:r>
        <w:rPr>
          <w:spacing w:val="-7"/>
        </w:rPr>
        <w:t> </w:t>
      </w:r>
      <w:r>
        <w:rPr/>
        <w:t>like</w:t>
      </w:r>
      <w:r>
        <w:rPr>
          <w:spacing w:val="-11"/>
        </w:rPr>
        <w:t> </w:t>
      </w:r>
      <w:r>
        <w:rPr/>
        <w:t>to</w:t>
      </w:r>
      <w:r>
        <w:rPr>
          <w:spacing w:val="-15"/>
        </w:rPr>
        <w:t> </w:t>
      </w:r>
      <w:r>
        <w:rPr/>
        <w:t>do</w:t>
      </w:r>
      <w:r>
        <w:rPr>
          <w:spacing w:val="-13"/>
        </w:rPr>
        <w:t> </w:t>
      </w:r>
      <w:r>
        <w:rPr/>
        <w:t>is</w:t>
      </w:r>
      <w:r>
        <w:rPr>
          <w:spacing w:val="-15"/>
        </w:rPr>
        <w:t> </w:t>
      </w:r>
      <w:r>
        <w:rPr/>
        <w:t>make</w:t>
      </w:r>
      <w:r>
        <w:rPr>
          <w:spacing w:val="-8"/>
        </w:rPr>
        <w:t> </w:t>
      </w:r>
      <w:r>
        <w:rPr/>
        <w:t>the</w:t>
      </w:r>
      <w:r>
        <w:rPr>
          <w:spacing w:val="-15"/>
        </w:rPr>
        <w:t> </w:t>
      </w:r>
      <w:r>
        <w:rPr/>
        <w:t>computer as small and as simple as possible. Our Hamiltonian will describe in detail all the internal computing actions but not, of course, those interactions with the exterior involved in entering the input (preparing the initial state) and reading the output.</w:t>
      </w:r>
    </w:p>
    <w:p>
      <w:pPr>
        <w:pStyle w:val="BodyText"/>
        <w:spacing w:line="235" w:lineRule="auto" w:before="247"/>
        <w:ind w:left="152" w:right="172" w:firstLine="587"/>
        <w:jc w:val="both"/>
      </w:pPr>
      <w:r>
        <w:rPr/>
        <w:t>How small can such a computer be? How small, for instance, can a number be?</w:t>
      </w:r>
      <w:r>
        <w:rPr>
          <w:spacing w:val="-13"/>
        </w:rPr>
        <w:t> </w:t>
      </w:r>
      <w:r>
        <w:rPr/>
        <w:t>Of</w:t>
      </w:r>
      <w:r>
        <w:rPr>
          <w:spacing w:val="-5"/>
        </w:rPr>
        <w:t> </w:t>
      </w:r>
      <w:r>
        <w:rPr/>
        <w:t>course</w:t>
      </w:r>
      <w:r>
        <w:rPr>
          <w:spacing w:val="-6"/>
        </w:rPr>
        <w:t> </w:t>
      </w:r>
      <w:r>
        <w:rPr/>
        <w:t>a</w:t>
      </w:r>
      <w:r>
        <w:rPr>
          <w:spacing w:val="-13"/>
        </w:rPr>
        <w:t> </w:t>
      </w:r>
      <w:r>
        <w:rPr/>
        <w:t>number</w:t>
      </w:r>
      <w:r>
        <w:rPr>
          <w:spacing w:val="-4"/>
        </w:rPr>
        <w:t> </w:t>
      </w:r>
      <w:r>
        <w:rPr/>
        <w:t>can</w:t>
      </w:r>
      <w:r>
        <w:rPr>
          <w:spacing w:val="-12"/>
        </w:rPr>
        <w:t> </w:t>
      </w:r>
      <w:r>
        <w:rPr/>
        <w:t>be</w:t>
      </w:r>
      <w:r>
        <w:rPr>
          <w:spacing w:val="-11"/>
        </w:rPr>
        <w:t> </w:t>
      </w:r>
      <w:r>
        <w:rPr/>
        <w:t>represented by</w:t>
      </w:r>
      <w:r>
        <w:rPr>
          <w:spacing w:val="-5"/>
        </w:rPr>
        <w:t> </w:t>
      </w:r>
      <w:r>
        <w:rPr/>
        <w:t>bits</w:t>
      </w:r>
      <w:r>
        <w:rPr>
          <w:spacing w:val="-6"/>
        </w:rPr>
        <w:t> </w:t>
      </w:r>
      <w:r>
        <w:rPr/>
        <w:t>of l's</w:t>
      </w:r>
      <w:r>
        <w:rPr>
          <w:spacing w:val="40"/>
        </w:rPr>
        <w:t> </w:t>
      </w:r>
      <w:r>
        <w:rPr/>
        <w:t>and</w:t>
      </w:r>
      <w:r>
        <w:rPr>
          <w:spacing w:val="-10"/>
        </w:rPr>
        <w:t> </w:t>
      </w:r>
      <w:r>
        <w:rPr/>
        <w:t>O's.</w:t>
      </w:r>
      <w:r>
        <w:rPr>
          <w:spacing w:val="-10"/>
        </w:rPr>
        <w:t> </w:t>
      </w:r>
      <w:r>
        <w:rPr/>
        <w:t>What we're</w:t>
      </w:r>
      <w:r>
        <w:rPr>
          <w:spacing w:val="-11"/>
        </w:rPr>
        <w:t> </w:t>
      </w:r>
      <w:r>
        <w:rPr/>
        <w:t>going to</w:t>
      </w:r>
      <w:r>
        <w:rPr>
          <w:spacing w:val="-13"/>
        </w:rPr>
        <w:t> </w:t>
      </w:r>
      <w:r>
        <w:rPr/>
        <w:t>do</w:t>
      </w:r>
      <w:r>
        <w:rPr>
          <w:spacing w:val="-12"/>
        </w:rPr>
        <w:t> </w:t>
      </w:r>
      <w:r>
        <w:rPr/>
        <w:t>is</w:t>
      </w:r>
      <w:r>
        <w:rPr>
          <w:spacing w:val="-14"/>
        </w:rPr>
        <w:t> </w:t>
      </w:r>
      <w:r>
        <w:rPr/>
        <w:t>imagine</w:t>
      </w:r>
      <w:r>
        <w:rPr>
          <w:spacing w:val="-1"/>
        </w:rPr>
        <w:t> </w:t>
      </w:r>
      <w:r>
        <w:rPr/>
        <w:t>that</w:t>
      </w:r>
      <w:r>
        <w:rPr>
          <w:spacing w:val="-2"/>
        </w:rPr>
        <w:t> </w:t>
      </w:r>
      <w:r>
        <w:rPr/>
        <w:t>we</w:t>
      </w:r>
      <w:r>
        <w:rPr>
          <w:spacing w:val="-10"/>
        </w:rPr>
        <w:t> </w:t>
      </w:r>
      <w:r>
        <w:rPr/>
        <w:t>have</w:t>
      </w:r>
      <w:r>
        <w:rPr>
          <w:spacing w:val="-3"/>
        </w:rPr>
        <w:t> </w:t>
      </w:r>
      <w:r>
        <w:rPr/>
        <w:t>two-state</w:t>
      </w:r>
      <w:r>
        <w:rPr>
          <w:spacing w:val="-4"/>
        </w:rPr>
        <w:t> </w:t>
      </w:r>
      <w:r>
        <w:rPr/>
        <w:t>systems,</w:t>
      </w:r>
      <w:r>
        <w:rPr>
          <w:spacing w:val="-3"/>
        </w:rPr>
        <w:t> </w:t>
      </w:r>
      <w:r>
        <w:rPr/>
        <w:t>which</w:t>
      </w:r>
      <w:r>
        <w:rPr>
          <w:spacing w:val="-2"/>
        </w:rPr>
        <w:t> </w:t>
      </w:r>
      <w:r>
        <w:rPr/>
        <w:t>we</w:t>
      </w:r>
      <w:r>
        <w:rPr>
          <w:spacing w:val="-6"/>
        </w:rPr>
        <w:t> </w:t>
      </w:r>
      <w:r>
        <w:rPr/>
        <w:t>will</w:t>
      </w:r>
      <w:r>
        <w:rPr>
          <w:spacing w:val="-7"/>
        </w:rPr>
        <w:t> </w:t>
      </w:r>
      <w:r>
        <w:rPr/>
        <w:t>call "atoms".</w:t>
      </w:r>
      <w:r>
        <w:rPr>
          <w:spacing w:val="18"/>
        </w:rPr>
        <w:t> </w:t>
      </w:r>
      <w:r>
        <w:rPr/>
        <w:t>Ann-bit</w:t>
      </w:r>
      <w:r>
        <w:rPr>
          <w:spacing w:val="15"/>
        </w:rPr>
        <w:t> </w:t>
      </w:r>
      <w:r>
        <w:rPr/>
        <w:t>number is then represented</w:t>
      </w:r>
      <w:r>
        <w:rPr>
          <w:spacing w:val="16"/>
        </w:rPr>
        <w:t> </w:t>
      </w:r>
      <w:r>
        <w:rPr/>
        <w:t>by a</w:t>
      </w:r>
      <w:r>
        <w:rPr>
          <w:spacing w:val="-4"/>
        </w:rPr>
        <w:t> </w:t>
      </w:r>
      <w:r>
        <w:rPr/>
        <w:t>state of a</w:t>
      </w:r>
      <w:r>
        <w:rPr>
          <w:spacing w:val="-3"/>
        </w:rPr>
        <w:t> </w:t>
      </w:r>
      <w:r>
        <w:rPr/>
        <w:t>"register", a</w:t>
      </w:r>
      <w:r>
        <w:rPr>
          <w:spacing w:val="-4"/>
        </w:rPr>
        <w:t> </w:t>
      </w:r>
      <w:r>
        <w:rPr/>
        <w:t>set of </w:t>
      </w:r>
      <w:r>
        <w:rPr>
          <w:i/>
          <w:sz w:val="21"/>
        </w:rPr>
        <w:t>n </w:t>
      </w:r>
      <w:r>
        <w:rPr/>
        <w:t>two-state systems. Depending upon whether or not each atom is in one or another</w:t>
      </w:r>
      <w:r>
        <w:rPr>
          <w:spacing w:val="-15"/>
        </w:rPr>
        <w:t> </w:t>
      </w:r>
      <w:r>
        <w:rPr/>
        <w:t>of</w:t>
      </w:r>
      <w:r>
        <w:rPr>
          <w:spacing w:val="-7"/>
        </w:rPr>
        <w:t> </w:t>
      </w:r>
      <w:r>
        <w:rPr/>
        <w:t>its</w:t>
      </w:r>
      <w:r>
        <w:rPr>
          <w:spacing w:val="-11"/>
        </w:rPr>
        <w:t> </w:t>
      </w:r>
      <w:r>
        <w:rPr/>
        <w:t>two</w:t>
      </w:r>
      <w:r>
        <w:rPr>
          <w:spacing w:val="-10"/>
        </w:rPr>
        <w:t> </w:t>
      </w:r>
      <w:r>
        <w:rPr/>
        <w:t>states,</w:t>
      </w:r>
      <w:r>
        <w:rPr>
          <w:spacing w:val="-6"/>
        </w:rPr>
        <w:t> </w:t>
      </w:r>
      <w:r>
        <w:rPr/>
        <w:t>which</w:t>
      </w:r>
      <w:r>
        <w:rPr>
          <w:spacing w:val="-3"/>
        </w:rPr>
        <w:t> </w:t>
      </w:r>
      <w:r>
        <w:rPr/>
        <w:t>we</w:t>
      </w:r>
      <w:r>
        <w:rPr>
          <w:spacing w:val="-15"/>
        </w:rPr>
        <w:t> </w:t>
      </w:r>
      <w:r>
        <w:rPr/>
        <w:t>call</w:t>
      </w:r>
      <w:r>
        <w:rPr>
          <w:spacing w:val="-14"/>
        </w:rPr>
        <w:t> </w:t>
      </w:r>
      <w:r>
        <w:rPr/>
        <w:t>11&gt;</w:t>
      </w:r>
      <w:r>
        <w:rPr>
          <w:spacing w:val="-10"/>
        </w:rPr>
        <w:t> </w:t>
      </w:r>
      <w:r>
        <w:rPr/>
        <w:t>and</w:t>
      </w:r>
      <w:r>
        <w:rPr>
          <w:spacing w:val="-15"/>
        </w:rPr>
        <w:t> </w:t>
      </w:r>
      <w:r>
        <w:rPr/>
        <w:t>10&gt;,</w:t>
      </w:r>
      <w:r>
        <w:rPr>
          <w:spacing w:val="-1"/>
        </w:rPr>
        <w:t> </w:t>
      </w:r>
      <w:r>
        <w:rPr/>
        <w:t>we</w:t>
      </w:r>
      <w:r>
        <w:rPr>
          <w:spacing w:val="-15"/>
        </w:rPr>
        <w:t> </w:t>
      </w:r>
      <w:r>
        <w:rPr/>
        <w:t>can</w:t>
      </w:r>
      <w:r>
        <w:rPr>
          <w:spacing w:val="-10"/>
        </w:rPr>
        <w:t> </w:t>
      </w:r>
      <w:r>
        <w:rPr/>
        <w:t>of</w:t>
      </w:r>
      <w:r>
        <w:rPr>
          <w:spacing w:val="-5"/>
        </w:rPr>
        <w:t> </w:t>
      </w:r>
      <w:r>
        <w:rPr/>
        <w:t>course</w:t>
      </w:r>
      <w:r>
        <w:rPr>
          <w:spacing w:val="-1"/>
        </w:rPr>
        <w:t> </w:t>
      </w:r>
      <w:r>
        <w:rPr/>
        <w:t>represent any number. And</w:t>
      </w:r>
      <w:r>
        <w:rPr>
          <w:spacing w:val="-2"/>
        </w:rPr>
        <w:t> </w:t>
      </w:r>
      <w:r>
        <w:rPr/>
        <w:t>the</w:t>
      </w:r>
      <w:r>
        <w:rPr>
          <w:spacing w:val="-7"/>
        </w:rPr>
        <w:t> </w:t>
      </w:r>
      <w:r>
        <w:rPr/>
        <w:t>number</w:t>
      </w:r>
      <w:r>
        <w:rPr>
          <w:spacing w:val="-4"/>
        </w:rPr>
        <w:t> </w:t>
      </w:r>
      <w:r>
        <w:rPr/>
        <w:t>can</w:t>
      </w:r>
      <w:r>
        <w:rPr>
          <w:spacing w:val="-8"/>
        </w:rPr>
        <w:t> </w:t>
      </w:r>
      <w:r>
        <w:rPr/>
        <w:t>be</w:t>
      </w:r>
      <w:r>
        <w:rPr>
          <w:spacing w:val="-12"/>
        </w:rPr>
        <w:t> </w:t>
      </w:r>
      <w:r>
        <w:rPr/>
        <w:t>read</w:t>
      </w:r>
      <w:r>
        <w:rPr>
          <w:spacing w:val="-9"/>
        </w:rPr>
        <w:t> </w:t>
      </w:r>
      <w:r>
        <w:rPr/>
        <w:t>out</w:t>
      </w:r>
      <w:r>
        <w:rPr>
          <w:spacing w:val="-10"/>
        </w:rPr>
        <w:t> </w:t>
      </w:r>
      <w:r>
        <w:rPr/>
        <w:t>of</w:t>
      </w:r>
      <w:r>
        <w:rPr>
          <w:spacing w:val="-4"/>
        </w:rPr>
        <w:t> </w:t>
      </w:r>
      <w:r>
        <w:rPr/>
        <w:t>such</w:t>
      </w:r>
      <w:r>
        <w:rPr>
          <w:spacing w:val="-7"/>
        </w:rPr>
        <w:t> </w:t>
      </w:r>
      <w:r>
        <w:rPr/>
        <w:t>a</w:t>
      </w:r>
      <w:r>
        <w:rPr>
          <w:spacing w:val="-13"/>
        </w:rPr>
        <w:t> </w:t>
      </w:r>
      <w:r>
        <w:rPr/>
        <w:t>register</w:t>
      </w:r>
      <w:r>
        <w:rPr>
          <w:spacing w:val="-4"/>
        </w:rPr>
        <w:t> </w:t>
      </w:r>
      <w:r>
        <w:rPr/>
        <w:t>by</w:t>
      </w:r>
      <w:r>
        <w:rPr>
          <w:spacing w:val="-4"/>
        </w:rPr>
        <w:t> </w:t>
      </w:r>
      <w:r>
        <w:rPr/>
        <w:t>determining, or</w:t>
      </w:r>
      <w:r>
        <w:rPr>
          <w:spacing w:val="-3"/>
        </w:rPr>
        <w:t> </w:t>
      </w:r>
      <w:r>
        <w:rPr/>
        <w:t>measuring, in which state</w:t>
      </w:r>
      <w:r>
        <w:rPr>
          <w:spacing w:val="-3"/>
        </w:rPr>
        <w:t> </w:t>
      </w:r>
      <w:r>
        <w:rPr/>
        <w:t>each</w:t>
      </w:r>
      <w:r>
        <w:rPr>
          <w:spacing w:val="-2"/>
        </w:rPr>
        <w:t> </w:t>
      </w:r>
      <w:r>
        <w:rPr/>
        <w:t>of the</w:t>
      </w:r>
      <w:r>
        <w:rPr>
          <w:spacing w:val="-11"/>
        </w:rPr>
        <w:t> </w:t>
      </w:r>
      <w:r>
        <w:rPr/>
        <w:t>atoms</w:t>
      </w:r>
      <w:r>
        <w:rPr>
          <w:spacing w:val="-1"/>
        </w:rPr>
        <w:t> </w:t>
      </w:r>
      <w:r>
        <w:rPr/>
        <w:t>is</w:t>
      </w:r>
      <w:r>
        <w:rPr>
          <w:spacing w:val="-13"/>
        </w:rPr>
        <w:t> </w:t>
      </w:r>
      <w:r>
        <w:rPr/>
        <w:t>at</w:t>
      </w:r>
      <w:r>
        <w:rPr>
          <w:spacing w:val="-6"/>
        </w:rPr>
        <w:t> </w:t>
      </w:r>
      <w:r>
        <w:rPr/>
        <w:t>a</w:t>
      </w:r>
      <w:r>
        <w:rPr>
          <w:spacing w:val="-12"/>
        </w:rPr>
        <w:t> </w:t>
      </w:r>
      <w:r>
        <w:rPr/>
        <w:t>given moment.</w:t>
      </w:r>
      <w:r>
        <w:rPr>
          <w:spacing w:val="-1"/>
        </w:rPr>
        <w:t> </w:t>
      </w:r>
      <w:r>
        <w:rPr/>
        <w:t>Therefore one bit will be represented by a single atom being in one of two states, the states we will call </w:t>
      </w:r>
      <w:r>
        <w:rPr>
          <w:rFonts w:ascii="Arial"/>
          <w:sz w:val="22"/>
        </w:rPr>
        <w:t>I</w:t>
      </w:r>
      <w:r>
        <w:rPr/>
        <w:t>l&gt;</w:t>
      </w:r>
      <w:r>
        <w:rPr>
          <w:spacing w:val="40"/>
        </w:rPr>
        <w:t> </w:t>
      </w:r>
      <w:r>
        <w:rPr/>
        <w:t>and 10&gt;.</w:t>
      </w:r>
    </w:p>
    <w:p>
      <w:pPr>
        <w:pStyle w:val="BodyText"/>
        <w:spacing w:line="235" w:lineRule="auto" w:before="240"/>
        <w:ind w:left="153" w:right="161" w:firstLine="587"/>
        <w:jc w:val="both"/>
      </w:pPr>
      <w:r>
        <w:rPr/>
        <w:t>What we will have to do then can be understood by considering an example: the example of a CONTROLLED CONTROLLED NOT. Let G be some</w:t>
      </w:r>
      <w:r>
        <w:rPr>
          <w:spacing w:val="-4"/>
        </w:rPr>
        <w:t> </w:t>
      </w:r>
      <w:r>
        <w:rPr/>
        <w:t>sort</w:t>
      </w:r>
      <w:r>
        <w:rPr>
          <w:spacing w:val="-4"/>
        </w:rPr>
        <w:t> </w:t>
      </w:r>
      <w:r>
        <w:rPr/>
        <w:t>of an</w:t>
      </w:r>
      <w:r>
        <w:rPr>
          <w:spacing w:val="-4"/>
        </w:rPr>
        <w:t> </w:t>
      </w:r>
      <w:r>
        <w:rPr/>
        <w:t>operation on</w:t>
      </w:r>
      <w:r>
        <w:rPr>
          <w:spacing w:val="-2"/>
        </w:rPr>
        <w:t> </w:t>
      </w:r>
      <w:r>
        <w:rPr/>
        <w:t>three</w:t>
      </w:r>
      <w:r>
        <w:rPr>
          <w:spacing w:val="-3"/>
        </w:rPr>
        <w:t> </w:t>
      </w:r>
      <w:r>
        <w:rPr/>
        <w:t>atoms</w:t>
      </w:r>
      <w:r>
        <w:rPr>
          <w:spacing w:val="-4"/>
        </w:rPr>
        <w:t> </w:t>
      </w:r>
      <w:r>
        <w:rPr>
          <w:i/>
          <w:sz w:val="21"/>
        </w:rPr>
        <w:t>a,</w:t>
      </w:r>
      <w:r>
        <w:rPr>
          <w:i/>
          <w:spacing w:val="20"/>
          <w:sz w:val="21"/>
        </w:rPr>
        <w:t> </w:t>
      </w:r>
      <w:r>
        <w:rPr/>
        <w:t>band </w:t>
      </w:r>
      <w:r>
        <w:rPr>
          <w:i/>
          <w:sz w:val="21"/>
        </w:rPr>
        <w:t>c, </w:t>
      </w:r>
      <w:r>
        <w:rPr/>
        <w:t>which</w:t>
      </w:r>
      <w:r>
        <w:rPr>
          <w:spacing w:val="-2"/>
        </w:rPr>
        <w:t> </w:t>
      </w:r>
      <w:r>
        <w:rPr/>
        <w:t>converts the</w:t>
      </w:r>
      <w:r>
        <w:rPr>
          <w:spacing w:val="-8"/>
        </w:rPr>
        <w:t> </w:t>
      </w:r>
      <w:r>
        <w:rPr/>
        <w:t>original state of </w:t>
      </w:r>
      <w:r>
        <w:rPr>
          <w:i/>
          <w:sz w:val="21"/>
        </w:rPr>
        <w:t>a,b, </w:t>
      </w:r>
      <w:r>
        <w:rPr/>
        <w:t>and </w:t>
      </w:r>
      <w:r>
        <w:rPr>
          <w:i/>
          <w:sz w:val="21"/>
        </w:rPr>
        <w:t>c </w:t>
      </w:r>
      <w:r>
        <w:rPr/>
        <w:t>into a new appropriate state, </w:t>
      </w:r>
      <w:r>
        <w:rPr>
          <w:i/>
          <w:sz w:val="21"/>
        </w:rPr>
        <w:t>a',b',c', </w:t>
      </w:r>
      <w:r>
        <w:rPr/>
        <w:t>so that the connection between</w:t>
      </w:r>
      <w:r>
        <w:rPr>
          <w:spacing w:val="29"/>
        </w:rPr>
        <w:t> </w:t>
      </w:r>
      <w:r>
        <w:rPr>
          <w:i/>
          <w:sz w:val="21"/>
        </w:rPr>
        <w:t>a',</w:t>
      </w:r>
      <w:r>
        <w:rPr>
          <w:i/>
          <w:spacing w:val="40"/>
          <w:sz w:val="21"/>
        </w:rPr>
        <w:t> </w:t>
      </w:r>
      <w:r>
        <w:rPr>
          <w:i/>
          <w:sz w:val="21"/>
        </w:rPr>
        <w:t>b'</w:t>
      </w:r>
      <w:r>
        <w:rPr>
          <w:i/>
          <w:spacing w:val="29"/>
          <w:sz w:val="21"/>
        </w:rPr>
        <w:t> </w:t>
      </w:r>
      <w:r>
        <w:rPr/>
        <w:t>and </w:t>
      </w:r>
      <w:r>
        <w:rPr>
          <w:i/>
          <w:sz w:val="21"/>
        </w:rPr>
        <w:t>c'</w:t>
      </w:r>
      <w:r>
        <w:rPr>
          <w:i/>
          <w:spacing w:val="29"/>
          <w:sz w:val="21"/>
        </w:rPr>
        <w:t> </w:t>
      </w:r>
      <w:r>
        <w:rPr/>
        <w:t>and </w:t>
      </w:r>
      <w:r>
        <w:rPr>
          <w:i/>
          <w:sz w:val="21"/>
        </w:rPr>
        <w:t>a,b,c,</w:t>
      </w:r>
      <w:r>
        <w:rPr>
          <w:i/>
          <w:spacing w:val="28"/>
          <w:sz w:val="21"/>
        </w:rPr>
        <w:t> </w:t>
      </w:r>
      <w:r>
        <w:rPr/>
        <w:t>are just what</w:t>
      </w:r>
      <w:r>
        <w:rPr>
          <w:spacing w:val="27"/>
        </w:rPr>
        <w:t> </w:t>
      </w:r>
      <w:r>
        <w:rPr/>
        <w:t>we would</w:t>
      </w:r>
      <w:r>
        <w:rPr>
          <w:spacing w:val="34"/>
        </w:rPr>
        <w:t> </w:t>
      </w:r>
      <w:r>
        <w:rPr/>
        <w:t>have expected</w:t>
      </w:r>
      <w:r>
        <w:rPr>
          <w:spacing w:val="30"/>
        </w:rPr>
        <w:t> </w:t>
      </w:r>
      <w:r>
        <w:rPr/>
        <w:t>if</w:t>
      </w:r>
      <w:r>
        <w:rPr>
          <w:spacing w:val="26"/>
        </w:rPr>
        <w:t> </w:t>
      </w:r>
      <w:r>
        <w:rPr>
          <w:i/>
          <w:sz w:val="21"/>
        </w:rPr>
        <w:t>a,b,</w:t>
      </w:r>
      <w:r>
        <w:rPr>
          <w:i/>
          <w:sz w:val="21"/>
        </w:rPr>
        <w:t> </w:t>
      </w:r>
      <w:r>
        <w:rPr/>
        <w:t>and </w:t>
      </w:r>
      <w:r>
        <w:rPr>
          <w:i/>
          <w:sz w:val="21"/>
        </w:rPr>
        <w:t>c </w:t>
      </w:r>
      <w:r>
        <w:rPr/>
        <w:t>represented wires, and the </w:t>
      </w:r>
      <w:r>
        <w:rPr>
          <w:i/>
          <w:sz w:val="21"/>
        </w:rPr>
        <w:t>a',b' </w:t>
      </w:r>
      <w:r>
        <w:rPr/>
        <w:t>and </w:t>
      </w:r>
      <w:r>
        <w:rPr>
          <w:i/>
          <w:sz w:val="21"/>
        </w:rPr>
        <w:t>c' </w:t>
      </w:r>
      <w:r>
        <w:rPr/>
        <w:t>were the output wires of a CONTROLLED CONTROLLED NOT.</w:t>
      </w:r>
      <w:r>
        <w:rPr>
          <w:spacing w:val="-10"/>
        </w:rPr>
        <w:t> </w:t>
      </w:r>
      <w:r>
        <w:rPr/>
        <w:t>It</w:t>
      </w:r>
      <w:r>
        <w:rPr>
          <w:spacing w:val="-13"/>
        </w:rPr>
        <w:t> </w:t>
      </w:r>
      <w:r>
        <w:rPr/>
        <w:t>must</w:t>
      </w:r>
      <w:r>
        <w:rPr>
          <w:spacing w:val="-6"/>
        </w:rPr>
        <w:t> </w:t>
      </w:r>
      <w:r>
        <w:rPr/>
        <w:t>be</w:t>
      </w:r>
      <w:r>
        <w:rPr>
          <w:spacing w:val="-14"/>
        </w:rPr>
        <w:t> </w:t>
      </w:r>
      <w:r>
        <w:rPr/>
        <w:t>appreciated here</w:t>
      </w:r>
      <w:r>
        <w:rPr>
          <w:spacing w:val="-8"/>
        </w:rPr>
        <w:t> </w:t>
      </w:r>
      <w:r>
        <w:rPr/>
        <w:t>that,</w:t>
      </w:r>
      <w:r>
        <w:rPr>
          <w:spacing w:val="-11"/>
        </w:rPr>
        <w:t> </w:t>
      </w:r>
      <w:r>
        <w:rPr/>
        <w:t>at</w:t>
      </w:r>
      <w:r>
        <w:rPr>
          <w:spacing w:val="-6"/>
        </w:rPr>
        <w:t> </w:t>
      </w:r>
      <w:r>
        <w:rPr/>
        <w:t>the moment, we are not trying to move the data from one position to another, we are just</w:t>
      </w:r>
      <w:r>
        <w:rPr>
          <w:spacing w:val="-2"/>
        </w:rPr>
        <w:t> </w:t>
      </w:r>
      <w:r>
        <w:rPr/>
        <w:t>going to</w:t>
      </w:r>
      <w:r>
        <w:rPr>
          <w:spacing w:val="-9"/>
        </w:rPr>
        <w:t> </w:t>
      </w:r>
      <w:r>
        <w:rPr/>
        <w:t>change it.</w:t>
      </w:r>
      <w:r>
        <w:rPr>
          <w:spacing w:val="-4"/>
        </w:rPr>
        <w:t> </w:t>
      </w:r>
      <w:r>
        <w:rPr/>
        <w:t>Unlike the</w:t>
      </w:r>
      <w:r>
        <w:rPr>
          <w:spacing w:val="-4"/>
        </w:rPr>
        <w:t> </w:t>
      </w:r>
      <w:r>
        <w:rPr/>
        <w:t>situation in</w:t>
      </w:r>
      <w:r>
        <w:rPr>
          <w:spacing w:val="-2"/>
        </w:rPr>
        <w:t> </w:t>
      </w:r>
      <w:r>
        <w:rPr/>
        <w:t>the</w:t>
      </w:r>
      <w:r>
        <w:rPr>
          <w:spacing w:val="-11"/>
        </w:rPr>
        <w:t> </w:t>
      </w:r>
      <w:r>
        <w:rPr/>
        <w:t>actual wired computer in which the</w:t>
      </w:r>
      <w:r>
        <w:rPr>
          <w:spacing w:val="-2"/>
        </w:rPr>
        <w:t> </w:t>
      </w:r>
      <w:r>
        <w:rPr/>
        <w:t>voltages</w:t>
      </w:r>
      <w:r>
        <w:rPr>
          <w:spacing w:val="-2"/>
        </w:rPr>
        <w:t> </w:t>
      </w:r>
      <w:r>
        <w:rPr/>
        <w:t>on</w:t>
      </w:r>
      <w:r>
        <w:rPr>
          <w:spacing w:val="-6"/>
        </w:rPr>
        <w:t> </w:t>
      </w:r>
      <w:r>
        <w:rPr/>
        <w:t>one</w:t>
      </w:r>
      <w:r>
        <w:rPr>
          <w:spacing w:val="-2"/>
        </w:rPr>
        <w:t> </w:t>
      </w:r>
      <w:r>
        <w:rPr/>
        <w:t>wire</w:t>
      </w:r>
      <w:r>
        <w:rPr>
          <w:spacing w:val="-2"/>
        </w:rPr>
        <w:t> </w:t>
      </w:r>
      <w:r>
        <w:rPr/>
        <w:t>then</w:t>
      </w:r>
      <w:r>
        <w:rPr>
          <w:spacing w:val="-10"/>
        </w:rPr>
        <w:t> </w:t>
      </w:r>
      <w:r>
        <w:rPr/>
        <w:t>go</w:t>
      </w:r>
      <w:r>
        <w:rPr>
          <w:spacing w:val="-7"/>
        </w:rPr>
        <w:t> </w:t>
      </w:r>
      <w:r>
        <w:rPr/>
        <w:t>over</w:t>
      </w:r>
      <w:r>
        <w:rPr>
          <w:spacing w:val="-4"/>
        </w:rPr>
        <w:t> </w:t>
      </w:r>
      <w:r>
        <w:rPr/>
        <w:t>to</w:t>
      </w:r>
      <w:r>
        <w:rPr>
          <w:spacing w:val="-7"/>
        </w:rPr>
        <w:t> </w:t>
      </w:r>
      <w:r>
        <w:rPr/>
        <w:t>voltages on</w:t>
      </w:r>
      <w:r>
        <w:rPr>
          <w:spacing w:val="-6"/>
        </w:rPr>
        <w:t> </w:t>
      </w:r>
      <w:r>
        <w:rPr/>
        <w:t>another, what</w:t>
      </w:r>
      <w:r>
        <w:rPr>
          <w:spacing w:val="-3"/>
        </w:rPr>
        <w:t> </w:t>
      </w:r>
      <w:r>
        <w:rPr/>
        <w:t>we're specifically making is something simpler, that the three atoms are in some particular state, and that an operation is performed which changes the state to new values </w:t>
      </w:r>
      <w:r>
        <w:rPr>
          <w:i/>
          <w:sz w:val="21"/>
        </w:rPr>
        <w:t>a',b',c'. </w:t>
      </w:r>
      <w:r>
        <w:rPr/>
        <w:t>What we would have then is that the state, in the mathematical form </w:t>
      </w:r>
      <w:r>
        <w:rPr>
          <w:i/>
          <w:sz w:val="21"/>
        </w:rPr>
        <w:t>la',b',c'&gt; </w:t>
      </w:r>
      <w:r>
        <w:rPr/>
        <w:t>is simply some operation</w:t>
      </w:r>
      <w:r>
        <w:rPr>
          <w:spacing w:val="30"/>
        </w:rPr>
        <w:t> </w:t>
      </w:r>
      <w:r>
        <w:rPr/>
        <w:t>G operating on </w:t>
      </w:r>
      <w:r>
        <w:rPr>
          <w:i/>
          <w:sz w:val="21"/>
        </w:rPr>
        <w:t>la,b,c&gt;.</w:t>
      </w:r>
      <w:r>
        <w:rPr>
          <w:i/>
          <w:sz w:val="21"/>
        </w:rPr>
        <w:t> </w:t>
      </w:r>
      <w:r>
        <w:rPr/>
        <w:t>In quantum mechanics, state changing operators are linear operators, and so we'll</w:t>
      </w:r>
      <w:r>
        <w:rPr>
          <w:spacing w:val="-2"/>
        </w:rPr>
        <w:t> </w:t>
      </w:r>
      <w:r>
        <w:rPr/>
        <w:t>suppose that</w:t>
      </w:r>
      <w:r>
        <w:rPr>
          <w:spacing w:val="-2"/>
        </w:rPr>
        <w:t> </w:t>
      </w:r>
      <w:r>
        <w:rPr/>
        <w:t>G</w:t>
      </w:r>
      <w:r>
        <w:rPr>
          <w:spacing w:val="-9"/>
        </w:rPr>
        <w:t> </w:t>
      </w:r>
      <w:r>
        <w:rPr/>
        <w:t>is</w:t>
      </w:r>
      <w:r>
        <w:rPr>
          <w:spacing w:val="-10"/>
        </w:rPr>
        <w:t> </w:t>
      </w:r>
      <w:r>
        <w:rPr/>
        <w:t>linear.</w:t>
      </w:r>
      <w:r>
        <w:rPr>
          <w:spacing w:val="-1"/>
        </w:rPr>
        <w:t> </w:t>
      </w:r>
      <w:r>
        <w:rPr/>
        <w:t>Therefore, G</w:t>
      </w:r>
      <w:r>
        <w:rPr>
          <w:spacing w:val="-14"/>
        </w:rPr>
        <w:t> </w:t>
      </w:r>
      <w:r>
        <w:rPr/>
        <w:t>is</w:t>
      </w:r>
      <w:r>
        <w:rPr>
          <w:spacing w:val="-11"/>
        </w:rPr>
        <w:t> </w:t>
      </w:r>
      <w:r>
        <w:rPr/>
        <w:t>a</w:t>
      </w:r>
      <w:r>
        <w:rPr>
          <w:spacing w:val="-14"/>
        </w:rPr>
        <w:t> </w:t>
      </w:r>
      <w:r>
        <w:rPr/>
        <w:t>matrix,</w:t>
      </w:r>
      <w:r>
        <w:rPr>
          <w:spacing w:val="-4"/>
        </w:rPr>
        <w:t> </w:t>
      </w:r>
      <w:r>
        <w:rPr/>
        <w:t>and</w:t>
      </w:r>
      <w:r>
        <w:rPr>
          <w:spacing w:val="-5"/>
        </w:rPr>
        <w:t> </w:t>
      </w:r>
      <w:r>
        <w:rPr/>
        <w:t>the</w:t>
      </w:r>
      <w:r>
        <w:rPr>
          <w:spacing w:val="-7"/>
        </w:rPr>
        <w:t> </w:t>
      </w:r>
      <w:r>
        <w:rPr/>
        <w:t>matrix elements </w:t>
      </w:r>
      <w:r>
        <w:rPr>
          <w:spacing w:val="-4"/>
        </w:rPr>
        <w:t>of</w:t>
      </w:r>
      <w:r>
        <w:rPr>
          <w:spacing w:val="-9"/>
        </w:rPr>
        <w:t> </w:t>
      </w:r>
      <w:r>
        <w:rPr>
          <w:i/>
          <w:spacing w:val="-4"/>
          <w:sz w:val="21"/>
        </w:rPr>
        <w:t>G,Ga',b',c',a,b,c </w:t>
      </w:r>
      <w:r>
        <w:rPr>
          <w:spacing w:val="-4"/>
        </w:rPr>
        <w:t>are</w:t>
      </w:r>
      <w:r>
        <w:rPr>
          <w:spacing w:val="-6"/>
        </w:rPr>
        <w:t> </w:t>
      </w:r>
      <w:r>
        <w:rPr>
          <w:spacing w:val="-4"/>
        </w:rPr>
        <w:t>all</w:t>
      </w:r>
      <w:r>
        <w:rPr>
          <w:spacing w:val="-10"/>
        </w:rPr>
        <w:t> </w:t>
      </w:r>
      <w:r>
        <w:rPr>
          <w:spacing w:val="-4"/>
        </w:rPr>
        <w:t>0</w:t>
      </w:r>
      <w:r>
        <w:rPr>
          <w:spacing w:val="-11"/>
        </w:rPr>
        <w:t> </w:t>
      </w:r>
      <w:r>
        <w:rPr>
          <w:spacing w:val="-4"/>
        </w:rPr>
        <w:t>except</w:t>
      </w:r>
      <w:r>
        <w:rPr/>
        <w:t> </w:t>
      </w:r>
      <w:r>
        <w:rPr>
          <w:spacing w:val="-4"/>
        </w:rPr>
        <w:t>those</w:t>
      </w:r>
      <w:r>
        <w:rPr>
          <w:spacing w:val="-6"/>
        </w:rPr>
        <w:t> </w:t>
      </w:r>
      <w:r>
        <w:rPr>
          <w:spacing w:val="-4"/>
        </w:rPr>
        <w:t>in</w:t>
      </w:r>
      <w:r>
        <w:rPr>
          <w:spacing w:val="-6"/>
        </w:rPr>
        <w:t> </w:t>
      </w:r>
      <w:r>
        <w:rPr>
          <w:spacing w:val="-4"/>
        </w:rPr>
        <w:t>the</w:t>
      </w:r>
      <w:r>
        <w:rPr>
          <w:spacing w:val="-11"/>
        </w:rPr>
        <w:t> </w:t>
      </w:r>
      <w:r>
        <w:rPr>
          <w:spacing w:val="-4"/>
        </w:rPr>
        <w:t>following</w:t>
      </w:r>
      <w:r>
        <w:rPr/>
        <w:t> </w:t>
      </w:r>
      <w:r>
        <w:rPr>
          <w:spacing w:val="-4"/>
        </w:rPr>
        <w:t>table</w:t>
      </w:r>
      <w:r>
        <w:rPr>
          <w:spacing w:val="-6"/>
        </w:rPr>
        <w:t> </w:t>
      </w:r>
      <w:r>
        <w:rPr>
          <w:spacing w:val="-4"/>
        </w:rPr>
        <w:t>which are,</w:t>
      </w:r>
      <w:r>
        <w:rPr>
          <w:spacing w:val="-10"/>
        </w:rPr>
        <w:t> </w:t>
      </w:r>
      <w:r>
        <w:rPr>
          <w:spacing w:val="-4"/>
        </w:rPr>
        <w:t>of course, </w:t>
      </w:r>
      <w:r>
        <w:rPr/>
        <w:t>1 (Table 6.1):</w:t>
      </w:r>
    </w:p>
    <w:p>
      <w:pPr>
        <w:pStyle w:val="BodyText"/>
        <w:spacing w:after="0" w:line="235" w:lineRule="auto"/>
        <w:jc w:val="both"/>
        <w:sectPr>
          <w:pgSz w:w="8450" w:h="12230"/>
          <w:pgMar w:header="535" w:footer="0" w:top="980" w:bottom="280" w:left="425" w:right="425"/>
        </w:sectPr>
      </w:pPr>
    </w:p>
    <w:p>
      <w:pPr>
        <w:pStyle w:val="BodyText"/>
        <w:spacing w:before="125"/>
        <w:rPr>
          <w:sz w:val="20"/>
        </w:rPr>
      </w:pPr>
    </w:p>
    <w:tbl>
      <w:tblPr>
        <w:tblW w:w="0" w:type="auto"/>
        <w:jc w:val="left"/>
        <w:tblInd w:w="243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05"/>
        <w:gridCol w:w="462"/>
        <w:gridCol w:w="380"/>
        <w:gridCol w:w="539"/>
        <w:gridCol w:w="467"/>
        <w:gridCol w:w="467"/>
      </w:tblGrid>
      <w:tr>
        <w:trPr>
          <w:trHeight w:val="513" w:hRule="atLeast"/>
        </w:trPr>
        <w:tc>
          <w:tcPr>
            <w:tcW w:w="505" w:type="dxa"/>
          </w:tcPr>
          <w:p>
            <w:pPr>
              <w:pStyle w:val="TableParagraph"/>
              <w:spacing w:before="89"/>
              <w:ind w:left="160"/>
              <w:rPr>
                <w:sz w:val="29"/>
              </w:rPr>
            </w:pPr>
            <w:r>
              <w:rPr>
                <w:spacing w:val="-10"/>
                <w:w w:val="105"/>
                <w:sz w:val="29"/>
              </w:rPr>
              <w:t>A</w:t>
            </w:r>
          </w:p>
        </w:tc>
        <w:tc>
          <w:tcPr>
            <w:tcW w:w="462" w:type="dxa"/>
          </w:tcPr>
          <w:p>
            <w:pPr>
              <w:pStyle w:val="TableParagraph"/>
              <w:spacing w:before="89"/>
              <w:ind w:left="95"/>
              <w:rPr>
                <w:sz w:val="29"/>
              </w:rPr>
            </w:pPr>
            <w:r>
              <w:rPr>
                <w:spacing w:val="-10"/>
                <w:sz w:val="29"/>
              </w:rPr>
              <w:t>B</w:t>
            </w:r>
          </w:p>
        </w:tc>
        <w:tc>
          <w:tcPr>
            <w:tcW w:w="380" w:type="dxa"/>
          </w:tcPr>
          <w:p>
            <w:pPr>
              <w:pStyle w:val="TableParagraph"/>
              <w:spacing w:before="63"/>
              <w:ind w:left="45"/>
              <w:rPr>
                <w:rFonts w:ascii="Courier New"/>
                <w:sz w:val="35"/>
              </w:rPr>
            </w:pPr>
            <w:r>
              <w:rPr>
                <w:rFonts w:ascii="Courier New"/>
                <w:spacing w:val="-10"/>
                <w:sz w:val="35"/>
              </w:rPr>
              <w:t>C</w:t>
            </w:r>
          </w:p>
        </w:tc>
        <w:tc>
          <w:tcPr>
            <w:tcW w:w="539" w:type="dxa"/>
          </w:tcPr>
          <w:p>
            <w:pPr>
              <w:pStyle w:val="TableParagraph"/>
              <w:spacing w:before="79"/>
              <w:ind w:left="179"/>
              <w:rPr>
                <w:sz w:val="29"/>
              </w:rPr>
            </w:pPr>
            <w:r>
              <w:rPr>
                <w:spacing w:val="-5"/>
                <w:sz w:val="29"/>
              </w:rPr>
              <w:t>A'</w:t>
            </w:r>
          </w:p>
        </w:tc>
        <w:tc>
          <w:tcPr>
            <w:tcW w:w="467" w:type="dxa"/>
          </w:tcPr>
          <w:p>
            <w:pPr>
              <w:pStyle w:val="TableParagraph"/>
              <w:spacing w:before="79"/>
              <w:ind w:left="109"/>
              <w:rPr>
                <w:sz w:val="29"/>
              </w:rPr>
            </w:pPr>
            <w:r>
              <w:rPr>
                <w:spacing w:val="-5"/>
                <w:sz w:val="29"/>
              </w:rPr>
              <w:t>B'</w:t>
            </w:r>
          </w:p>
        </w:tc>
        <w:tc>
          <w:tcPr>
            <w:tcW w:w="467" w:type="dxa"/>
          </w:tcPr>
          <w:p>
            <w:pPr>
              <w:pStyle w:val="TableParagraph"/>
              <w:spacing w:before="54"/>
              <w:ind w:left="78" w:right="-15"/>
              <w:rPr>
                <w:rFonts w:ascii="Courier New"/>
                <w:sz w:val="35"/>
              </w:rPr>
            </w:pPr>
            <w:r>
              <w:rPr>
                <w:rFonts w:ascii="Courier New"/>
                <w:spacing w:val="-5"/>
                <w:w w:val="85"/>
                <w:sz w:val="35"/>
              </w:rPr>
              <w:t>C'</w:t>
            </w:r>
          </w:p>
        </w:tc>
      </w:tr>
      <w:tr>
        <w:trPr>
          <w:trHeight w:val="2594" w:hRule="atLeast"/>
        </w:trPr>
        <w:tc>
          <w:tcPr>
            <w:tcW w:w="505" w:type="dxa"/>
          </w:tcPr>
          <w:p>
            <w:pPr>
              <w:pStyle w:val="TableParagraph"/>
              <w:spacing w:line="322" w:lineRule="exact" w:before="137"/>
              <w:ind w:left="152"/>
              <w:rPr>
                <w:sz w:val="30"/>
              </w:rPr>
            </w:pPr>
            <w:r>
              <w:rPr>
                <w:spacing w:val="-10"/>
                <w:w w:val="105"/>
                <w:sz w:val="30"/>
              </w:rPr>
              <w:t>0</w:t>
            </w:r>
          </w:p>
          <w:p>
            <w:pPr>
              <w:pStyle w:val="TableParagraph"/>
              <w:spacing w:line="293" w:lineRule="exact"/>
              <w:ind w:left="152"/>
              <w:rPr>
                <w:sz w:val="30"/>
              </w:rPr>
            </w:pPr>
            <w:r>
              <w:rPr>
                <w:spacing w:val="-10"/>
                <w:w w:val="105"/>
                <w:sz w:val="30"/>
              </w:rPr>
              <w:t>0</w:t>
            </w:r>
          </w:p>
          <w:p>
            <w:pPr>
              <w:pStyle w:val="TableParagraph"/>
              <w:spacing w:line="296" w:lineRule="exact"/>
              <w:ind w:left="152"/>
              <w:rPr>
                <w:sz w:val="30"/>
              </w:rPr>
            </w:pPr>
            <w:r>
              <w:rPr>
                <w:spacing w:val="-10"/>
                <w:w w:val="110"/>
                <w:sz w:val="30"/>
              </w:rPr>
              <w:t>0</w:t>
            </w:r>
          </w:p>
          <w:p>
            <w:pPr>
              <w:pStyle w:val="TableParagraph"/>
              <w:spacing w:line="298" w:lineRule="exact"/>
              <w:ind w:left="152"/>
              <w:rPr>
                <w:sz w:val="30"/>
              </w:rPr>
            </w:pPr>
            <w:r>
              <w:rPr>
                <w:spacing w:val="-10"/>
                <w:w w:val="110"/>
                <w:sz w:val="30"/>
              </w:rPr>
              <w:t>0</w:t>
            </w:r>
          </w:p>
          <w:p>
            <w:pPr>
              <w:pStyle w:val="TableParagraph"/>
              <w:spacing w:line="296" w:lineRule="exact"/>
              <w:ind w:left="152"/>
              <w:rPr>
                <w:sz w:val="30"/>
              </w:rPr>
            </w:pPr>
            <w:r>
              <w:rPr>
                <w:spacing w:val="-10"/>
                <w:w w:val="110"/>
                <w:sz w:val="30"/>
              </w:rPr>
              <w:t>1</w:t>
            </w:r>
          </w:p>
          <w:p>
            <w:pPr>
              <w:pStyle w:val="TableParagraph"/>
              <w:spacing w:line="298" w:lineRule="exact"/>
              <w:ind w:left="152"/>
              <w:rPr>
                <w:sz w:val="30"/>
              </w:rPr>
            </w:pPr>
            <w:r>
              <w:rPr>
                <w:spacing w:val="-10"/>
                <w:w w:val="110"/>
                <w:sz w:val="30"/>
              </w:rPr>
              <w:t>1</w:t>
            </w:r>
          </w:p>
          <w:p>
            <w:pPr>
              <w:pStyle w:val="TableParagraph"/>
              <w:spacing w:line="298" w:lineRule="exact"/>
              <w:ind w:left="152"/>
              <w:rPr>
                <w:sz w:val="30"/>
              </w:rPr>
            </w:pPr>
            <w:r>
              <w:rPr>
                <w:spacing w:val="-10"/>
                <w:w w:val="110"/>
                <w:sz w:val="30"/>
              </w:rPr>
              <w:t>1</w:t>
            </w:r>
          </w:p>
          <w:p>
            <w:pPr>
              <w:pStyle w:val="TableParagraph"/>
              <w:spacing w:line="322" w:lineRule="exact"/>
              <w:ind w:left="152"/>
              <w:rPr>
                <w:sz w:val="30"/>
              </w:rPr>
            </w:pPr>
            <w:r>
              <w:rPr>
                <w:spacing w:val="-10"/>
                <w:w w:val="110"/>
                <w:sz w:val="30"/>
              </w:rPr>
              <w:t>1</w:t>
            </w:r>
          </w:p>
        </w:tc>
        <w:tc>
          <w:tcPr>
            <w:tcW w:w="462" w:type="dxa"/>
          </w:tcPr>
          <w:p>
            <w:pPr>
              <w:pStyle w:val="TableParagraph"/>
              <w:spacing w:line="319" w:lineRule="exact" w:before="142"/>
              <w:ind w:left="99"/>
              <w:rPr>
                <w:sz w:val="30"/>
              </w:rPr>
            </w:pPr>
            <w:r>
              <w:rPr>
                <w:spacing w:val="-10"/>
                <w:w w:val="105"/>
                <w:sz w:val="30"/>
              </w:rPr>
              <w:t>0</w:t>
            </w:r>
          </w:p>
          <w:p>
            <w:pPr>
              <w:pStyle w:val="TableParagraph"/>
              <w:spacing w:line="291" w:lineRule="exact"/>
              <w:ind w:left="99"/>
              <w:rPr>
                <w:sz w:val="30"/>
              </w:rPr>
            </w:pPr>
            <w:r>
              <w:rPr>
                <w:spacing w:val="-10"/>
                <w:w w:val="110"/>
                <w:sz w:val="30"/>
              </w:rPr>
              <w:t>0</w:t>
            </w:r>
          </w:p>
          <w:p>
            <w:pPr>
              <w:pStyle w:val="TableParagraph"/>
              <w:spacing w:line="296" w:lineRule="exact"/>
              <w:ind w:left="99"/>
              <w:rPr>
                <w:sz w:val="30"/>
              </w:rPr>
            </w:pPr>
            <w:r>
              <w:rPr>
                <w:spacing w:val="-10"/>
                <w:w w:val="110"/>
                <w:sz w:val="30"/>
              </w:rPr>
              <w:t>1</w:t>
            </w:r>
          </w:p>
          <w:p>
            <w:pPr>
              <w:pStyle w:val="TableParagraph"/>
              <w:spacing w:line="300" w:lineRule="exact"/>
              <w:ind w:left="99"/>
              <w:rPr>
                <w:sz w:val="30"/>
              </w:rPr>
            </w:pPr>
            <w:r>
              <w:rPr>
                <w:spacing w:val="-10"/>
                <w:w w:val="110"/>
                <w:sz w:val="30"/>
              </w:rPr>
              <w:t>1</w:t>
            </w:r>
          </w:p>
          <w:p>
            <w:pPr>
              <w:pStyle w:val="TableParagraph"/>
              <w:spacing w:line="298" w:lineRule="exact"/>
              <w:ind w:left="99"/>
              <w:rPr>
                <w:sz w:val="30"/>
              </w:rPr>
            </w:pPr>
            <w:r>
              <w:rPr>
                <w:spacing w:val="-10"/>
                <w:w w:val="110"/>
                <w:sz w:val="30"/>
              </w:rPr>
              <w:t>0</w:t>
            </w:r>
          </w:p>
          <w:p>
            <w:pPr>
              <w:pStyle w:val="TableParagraph"/>
              <w:spacing w:line="296" w:lineRule="exact"/>
              <w:ind w:left="99"/>
              <w:rPr>
                <w:sz w:val="30"/>
              </w:rPr>
            </w:pPr>
            <w:r>
              <w:rPr>
                <w:spacing w:val="-10"/>
                <w:w w:val="110"/>
                <w:sz w:val="30"/>
              </w:rPr>
              <w:t>0</w:t>
            </w:r>
          </w:p>
          <w:p>
            <w:pPr>
              <w:pStyle w:val="TableParagraph"/>
              <w:spacing w:line="298" w:lineRule="exact"/>
              <w:ind w:left="99"/>
              <w:rPr>
                <w:sz w:val="30"/>
              </w:rPr>
            </w:pPr>
            <w:r>
              <w:rPr>
                <w:spacing w:val="-10"/>
                <w:w w:val="110"/>
                <w:sz w:val="30"/>
              </w:rPr>
              <w:t>1</w:t>
            </w:r>
          </w:p>
          <w:p>
            <w:pPr>
              <w:pStyle w:val="TableParagraph"/>
              <w:spacing w:line="324" w:lineRule="exact"/>
              <w:ind w:left="99"/>
              <w:rPr>
                <w:sz w:val="30"/>
              </w:rPr>
            </w:pPr>
            <w:r>
              <w:rPr>
                <w:spacing w:val="-10"/>
                <w:w w:val="110"/>
                <w:sz w:val="30"/>
              </w:rPr>
              <w:t>1</w:t>
            </w:r>
          </w:p>
        </w:tc>
        <w:tc>
          <w:tcPr>
            <w:tcW w:w="380" w:type="dxa"/>
          </w:tcPr>
          <w:p>
            <w:pPr>
              <w:pStyle w:val="TableParagraph"/>
              <w:spacing w:line="317" w:lineRule="exact" w:before="142"/>
              <w:ind w:left="84"/>
              <w:rPr>
                <w:sz w:val="30"/>
              </w:rPr>
            </w:pPr>
            <w:r>
              <w:rPr>
                <w:spacing w:val="-10"/>
                <w:w w:val="105"/>
                <w:sz w:val="30"/>
              </w:rPr>
              <w:t>0</w:t>
            </w:r>
          </w:p>
          <w:p>
            <w:pPr>
              <w:pStyle w:val="TableParagraph"/>
              <w:spacing w:line="293" w:lineRule="exact"/>
              <w:ind w:left="84"/>
              <w:rPr>
                <w:sz w:val="30"/>
              </w:rPr>
            </w:pPr>
            <w:r>
              <w:rPr>
                <w:spacing w:val="-10"/>
                <w:w w:val="110"/>
                <w:sz w:val="30"/>
              </w:rPr>
              <w:t>1</w:t>
            </w:r>
          </w:p>
          <w:p>
            <w:pPr>
              <w:pStyle w:val="TableParagraph"/>
              <w:spacing w:line="298" w:lineRule="exact"/>
              <w:ind w:left="84"/>
              <w:rPr>
                <w:sz w:val="30"/>
              </w:rPr>
            </w:pPr>
            <w:r>
              <w:rPr>
                <w:spacing w:val="-10"/>
                <w:w w:val="110"/>
                <w:sz w:val="30"/>
              </w:rPr>
              <w:t>0</w:t>
            </w:r>
          </w:p>
          <w:p>
            <w:pPr>
              <w:pStyle w:val="TableParagraph"/>
              <w:spacing w:line="298" w:lineRule="exact"/>
              <w:ind w:left="89"/>
              <w:rPr>
                <w:sz w:val="30"/>
              </w:rPr>
            </w:pPr>
            <w:r>
              <w:rPr>
                <w:spacing w:val="-10"/>
                <w:w w:val="110"/>
                <w:sz w:val="30"/>
              </w:rPr>
              <w:t>1</w:t>
            </w:r>
          </w:p>
          <w:p>
            <w:pPr>
              <w:pStyle w:val="TableParagraph"/>
              <w:spacing w:line="296" w:lineRule="exact"/>
              <w:ind w:left="84"/>
              <w:rPr>
                <w:sz w:val="30"/>
              </w:rPr>
            </w:pPr>
            <w:r>
              <w:rPr>
                <w:spacing w:val="-10"/>
                <w:w w:val="110"/>
                <w:sz w:val="30"/>
              </w:rPr>
              <w:t>0</w:t>
            </w:r>
          </w:p>
          <w:p>
            <w:pPr>
              <w:pStyle w:val="TableParagraph"/>
              <w:spacing w:line="298" w:lineRule="exact"/>
              <w:ind w:left="84"/>
              <w:rPr>
                <w:sz w:val="30"/>
              </w:rPr>
            </w:pPr>
            <w:r>
              <w:rPr>
                <w:spacing w:val="-10"/>
                <w:w w:val="110"/>
                <w:sz w:val="30"/>
              </w:rPr>
              <w:t>1</w:t>
            </w:r>
          </w:p>
          <w:p>
            <w:pPr>
              <w:pStyle w:val="TableParagraph"/>
              <w:spacing w:line="300" w:lineRule="exact"/>
              <w:ind w:left="84"/>
              <w:rPr>
                <w:sz w:val="30"/>
              </w:rPr>
            </w:pPr>
            <w:r>
              <w:rPr>
                <w:spacing w:val="-10"/>
                <w:w w:val="110"/>
                <w:sz w:val="30"/>
              </w:rPr>
              <w:t>0</w:t>
            </w:r>
          </w:p>
          <w:p>
            <w:pPr>
              <w:pStyle w:val="TableParagraph"/>
              <w:spacing w:line="322" w:lineRule="exact"/>
              <w:ind w:left="84"/>
              <w:rPr>
                <w:sz w:val="30"/>
              </w:rPr>
            </w:pPr>
            <w:r>
              <w:rPr>
                <w:spacing w:val="-10"/>
                <w:w w:val="110"/>
                <w:sz w:val="30"/>
              </w:rPr>
              <w:t>1</w:t>
            </w:r>
          </w:p>
        </w:tc>
        <w:tc>
          <w:tcPr>
            <w:tcW w:w="539" w:type="dxa"/>
          </w:tcPr>
          <w:p>
            <w:pPr>
              <w:pStyle w:val="TableParagraph"/>
              <w:spacing w:line="322" w:lineRule="exact" w:before="137"/>
              <w:ind w:left="229"/>
              <w:rPr>
                <w:sz w:val="30"/>
              </w:rPr>
            </w:pPr>
            <w:r>
              <w:rPr>
                <w:spacing w:val="-10"/>
                <w:w w:val="105"/>
                <w:sz w:val="30"/>
              </w:rPr>
              <w:t>0</w:t>
            </w:r>
          </w:p>
          <w:p>
            <w:pPr>
              <w:pStyle w:val="TableParagraph"/>
              <w:spacing w:line="296" w:lineRule="exact"/>
              <w:ind w:left="229"/>
              <w:rPr>
                <w:sz w:val="30"/>
              </w:rPr>
            </w:pPr>
            <w:r>
              <w:rPr>
                <w:spacing w:val="-10"/>
                <w:w w:val="105"/>
                <w:sz w:val="30"/>
              </w:rPr>
              <w:t>0</w:t>
            </w:r>
          </w:p>
          <w:p>
            <w:pPr>
              <w:pStyle w:val="TableParagraph"/>
              <w:spacing w:line="296" w:lineRule="exact"/>
              <w:ind w:left="229"/>
              <w:rPr>
                <w:sz w:val="30"/>
              </w:rPr>
            </w:pPr>
            <w:r>
              <w:rPr>
                <w:spacing w:val="-10"/>
                <w:w w:val="110"/>
                <w:sz w:val="30"/>
              </w:rPr>
              <w:t>0</w:t>
            </w:r>
          </w:p>
          <w:p>
            <w:pPr>
              <w:pStyle w:val="TableParagraph"/>
              <w:spacing w:line="296" w:lineRule="exact"/>
              <w:ind w:left="229"/>
              <w:rPr>
                <w:sz w:val="30"/>
              </w:rPr>
            </w:pPr>
            <w:r>
              <w:rPr>
                <w:spacing w:val="-10"/>
                <w:w w:val="110"/>
                <w:sz w:val="30"/>
              </w:rPr>
              <w:t>0</w:t>
            </w:r>
          </w:p>
          <w:p>
            <w:pPr>
              <w:pStyle w:val="TableParagraph"/>
              <w:spacing w:line="296" w:lineRule="exact"/>
              <w:ind w:left="229"/>
              <w:rPr>
                <w:sz w:val="30"/>
              </w:rPr>
            </w:pPr>
            <w:r>
              <w:rPr>
                <w:spacing w:val="-10"/>
                <w:w w:val="110"/>
                <w:sz w:val="30"/>
              </w:rPr>
              <w:t>1</w:t>
            </w:r>
          </w:p>
          <w:p>
            <w:pPr>
              <w:pStyle w:val="TableParagraph"/>
              <w:spacing w:line="298" w:lineRule="exact"/>
              <w:ind w:left="229"/>
              <w:rPr>
                <w:sz w:val="30"/>
              </w:rPr>
            </w:pPr>
            <w:r>
              <w:rPr>
                <w:spacing w:val="-10"/>
                <w:w w:val="110"/>
                <w:sz w:val="30"/>
              </w:rPr>
              <w:t>1</w:t>
            </w:r>
          </w:p>
          <w:p>
            <w:pPr>
              <w:pStyle w:val="TableParagraph"/>
              <w:spacing w:line="308" w:lineRule="exact"/>
              <w:ind w:left="229"/>
              <w:rPr>
                <w:sz w:val="30"/>
              </w:rPr>
            </w:pPr>
            <w:r>
              <w:rPr>
                <w:spacing w:val="-10"/>
                <w:w w:val="110"/>
                <w:sz w:val="30"/>
              </w:rPr>
              <w:t>1</w:t>
            </w:r>
          </w:p>
          <w:p>
            <w:pPr>
              <w:pStyle w:val="TableParagraph"/>
              <w:spacing w:line="327" w:lineRule="exact"/>
              <w:ind w:left="224"/>
              <w:rPr>
                <w:sz w:val="30"/>
              </w:rPr>
            </w:pPr>
            <w:r>
              <w:rPr>
                <w:spacing w:val="-10"/>
                <w:w w:val="110"/>
                <w:sz w:val="30"/>
              </w:rPr>
              <w:t>1</w:t>
            </w:r>
          </w:p>
        </w:tc>
        <w:tc>
          <w:tcPr>
            <w:tcW w:w="467" w:type="dxa"/>
          </w:tcPr>
          <w:p>
            <w:pPr>
              <w:pStyle w:val="TableParagraph"/>
              <w:spacing w:line="322" w:lineRule="exact" w:before="142"/>
              <w:ind w:left="142"/>
              <w:rPr>
                <w:sz w:val="30"/>
              </w:rPr>
            </w:pPr>
            <w:r>
              <w:rPr>
                <w:spacing w:val="-10"/>
                <w:w w:val="105"/>
                <w:sz w:val="30"/>
              </w:rPr>
              <w:t>0</w:t>
            </w:r>
          </w:p>
          <w:p>
            <w:pPr>
              <w:pStyle w:val="TableParagraph"/>
              <w:spacing w:line="293" w:lineRule="exact"/>
              <w:ind w:left="142"/>
              <w:rPr>
                <w:sz w:val="30"/>
              </w:rPr>
            </w:pPr>
            <w:r>
              <w:rPr>
                <w:spacing w:val="-10"/>
                <w:w w:val="105"/>
                <w:sz w:val="30"/>
              </w:rPr>
              <w:t>0</w:t>
            </w:r>
          </w:p>
          <w:p>
            <w:pPr>
              <w:pStyle w:val="TableParagraph"/>
              <w:spacing w:line="293" w:lineRule="exact"/>
              <w:ind w:left="142"/>
              <w:rPr>
                <w:sz w:val="30"/>
              </w:rPr>
            </w:pPr>
            <w:r>
              <w:rPr>
                <w:spacing w:val="-10"/>
                <w:w w:val="110"/>
                <w:sz w:val="30"/>
              </w:rPr>
              <w:t>1</w:t>
            </w:r>
          </w:p>
          <w:p>
            <w:pPr>
              <w:pStyle w:val="TableParagraph"/>
              <w:spacing w:line="298" w:lineRule="exact"/>
              <w:ind w:left="142"/>
              <w:rPr>
                <w:sz w:val="30"/>
              </w:rPr>
            </w:pPr>
            <w:r>
              <w:rPr>
                <w:spacing w:val="-10"/>
                <w:w w:val="110"/>
                <w:sz w:val="30"/>
              </w:rPr>
              <w:t>1</w:t>
            </w:r>
          </w:p>
          <w:p>
            <w:pPr>
              <w:pStyle w:val="TableParagraph"/>
              <w:spacing w:line="298" w:lineRule="exact"/>
              <w:ind w:left="142"/>
              <w:rPr>
                <w:sz w:val="30"/>
              </w:rPr>
            </w:pPr>
            <w:r>
              <w:rPr>
                <w:spacing w:val="-10"/>
                <w:w w:val="110"/>
                <w:sz w:val="30"/>
              </w:rPr>
              <w:t>0</w:t>
            </w:r>
          </w:p>
          <w:p>
            <w:pPr>
              <w:pStyle w:val="TableParagraph"/>
              <w:spacing w:line="296" w:lineRule="exact"/>
              <w:ind w:left="137"/>
              <w:rPr>
                <w:sz w:val="30"/>
              </w:rPr>
            </w:pPr>
            <w:r>
              <w:rPr>
                <w:spacing w:val="-10"/>
                <w:w w:val="110"/>
                <w:sz w:val="30"/>
              </w:rPr>
              <w:t>0</w:t>
            </w:r>
          </w:p>
          <w:p>
            <w:pPr>
              <w:pStyle w:val="TableParagraph"/>
              <w:spacing w:line="308" w:lineRule="exact"/>
              <w:ind w:left="142"/>
              <w:rPr>
                <w:sz w:val="30"/>
              </w:rPr>
            </w:pPr>
            <w:r>
              <w:rPr>
                <w:spacing w:val="-10"/>
                <w:w w:val="110"/>
                <w:sz w:val="30"/>
              </w:rPr>
              <w:t>1</w:t>
            </w:r>
          </w:p>
          <w:p>
            <w:pPr>
              <w:pStyle w:val="TableParagraph"/>
              <w:spacing w:line="325" w:lineRule="exact"/>
              <w:ind w:left="132"/>
              <w:rPr>
                <w:sz w:val="30"/>
              </w:rPr>
            </w:pPr>
            <w:r>
              <w:rPr>
                <w:spacing w:val="-10"/>
                <w:w w:val="110"/>
                <w:sz w:val="30"/>
              </w:rPr>
              <w:t>1</w:t>
            </w:r>
          </w:p>
        </w:tc>
        <w:tc>
          <w:tcPr>
            <w:tcW w:w="467" w:type="dxa"/>
          </w:tcPr>
          <w:p>
            <w:pPr>
              <w:pStyle w:val="TableParagraph"/>
              <w:spacing w:line="314" w:lineRule="exact" w:before="142"/>
              <w:ind w:left="199"/>
              <w:rPr>
                <w:sz w:val="30"/>
              </w:rPr>
            </w:pPr>
            <w:r>
              <w:rPr>
                <w:spacing w:val="-10"/>
                <w:w w:val="105"/>
                <w:sz w:val="30"/>
              </w:rPr>
              <w:t>0</w:t>
            </w:r>
          </w:p>
          <w:p>
            <w:pPr>
              <w:pStyle w:val="TableParagraph"/>
              <w:spacing w:line="293" w:lineRule="exact"/>
              <w:ind w:left="199"/>
              <w:rPr>
                <w:sz w:val="30"/>
              </w:rPr>
            </w:pPr>
            <w:r>
              <w:rPr>
                <w:spacing w:val="-10"/>
                <w:w w:val="105"/>
                <w:sz w:val="30"/>
              </w:rPr>
              <w:t>1</w:t>
            </w:r>
          </w:p>
          <w:p>
            <w:pPr>
              <w:pStyle w:val="TableParagraph"/>
              <w:spacing w:line="298" w:lineRule="exact"/>
              <w:ind w:left="199"/>
              <w:rPr>
                <w:sz w:val="30"/>
              </w:rPr>
            </w:pPr>
            <w:r>
              <w:rPr>
                <w:spacing w:val="-10"/>
                <w:w w:val="110"/>
                <w:sz w:val="30"/>
              </w:rPr>
              <w:t>0</w:t>
            </w:r>
          </w:p>
          <w:p>
            <w:pPr>
              <w:pStyle w:val="TableParagraph"/>
              <w:spacing w:line="298" w:lineRule="exact"/>
              <w:ind w:left="199"/>
              <w:rPr>
                <w:sz w:val="30"/>
              </w:rPr>
            </w:pPr>
            <w:r>
              <w:rPr>
                <w:spacing w:val="-10"/>
                <w:w w:val="110"/>
                <w:sz w:val="30"/>
              </w:rPr>
              <w:t>1</w:t>
            </w:r>
          </w:p>
          <w:p>
            <w:pPr>
              <w:pStyle w:val="TableParagraph"/>
              <w:spacing w:line="298" w:lineRule="exact"/>
              <w:ind w:left="199"/>
              <w:rPr>
                <w:sz w:val="30"/>
              </w:rPr>
            </w:pPr>
            <w:r>
              <w:rPr>
                <w:spacing w:val="-10"/>
                <w:w w:val="110"/>
                <w:sz w:val="30"/>
              </w:rPr>
              <w:t>0</w:t>
            </w:r>
          </w:p>
          <w:p>
            <w:pPr>
              <w:pStyle w:val="TableParagraph"/>
              <w:spacing w:line="296" w:lineRule="exact"/>
              <w:ind w:left="199"/>
              <w:rPr>
                <w:sz w:val="30"/>
              </w:rPr>
            </w:pPr>
            <w:r>
              <w:rPr>
                <w:spacing w:val="-10"/>
                <w:w w:val="110"/>
                <w:sz w:val="30"/>
              </w:rPr>
              <w:t>1</w:t>
            </w:r>
          </w:p>
          <w:p>
            <w:pPr>
              <w:pStyle w:val="TableParagraph"/>
              <w:spacing w:line="310" w:lineRule="exact"/>
              <w:ind w:left="195"/>
              <w:rPr>
                <w:sz w:val="30"/>
              </w:rPr>
            </w:pPr>
            <w:r>
              <w:rPr>
                <w:spacing w:val="-10"/>
                <w:w w:val="110"/>
                <w:sz w:val="30"/>
              </w:rPr>
              <w:t>1</w:t>
            </w:r>
          </w:p>
          <w:p>
            <w:pPr>
              <w:pStyle w:val="TableParagraph"/>
              <w:spacing w:line="325" w:lineRule="exact"/>
              <w:ind w:left="190"/>
              <w:rPr>
                <w:sz w:val="30"/>
              </w:rPr>
            </w:pPr>
            <w:r>
              <w:rPr>
                <w:spacing w:val="-10"/>
                <w:w w:val="110"/>
                <w:sz w:val="30"/>
              </w:rPr>
              <w:t>0</w:t>
            </w:r>
          </w:p>
        </w:tc>
      </w:tr>
    </w:tbl>
    <w:p>
      <w:pPr>
        <w:pStyle w:val="BodyText"/>
        <w:spacing w:before="52"/>
        <w:rPr>
          <w:sz w:val="18"/>
        </w:rPr>
      </w:pPr>
    </w:p>
    <w:p>
      <w:pPr>
        <w:spacing w:before="1"/>
        <w:ind w:left="0" w:right="19" w:firstLine="0"/>
        <w:jc w:val="center"/>
        <w:rPr>
          <w:b/>
          <w:sz w:val="18"/>
        </w:rPr>
      </w:pPr>
      <w:r>
        <w:rPr>
          <w:b/>
          <w:sz w:val="18"/>
        </w:rPr>
        <w:t>Table</w:t>
      </w:r>
      <w:r>
        <w:rPr>
          <w:b/>
          <w:spacing w:val="14"/>
          <w:sz w:val="18"/>
        </w:rPr>
        <w:t> </w:t>
      </w:r>
      <w:r>
        <w:rPr>
          <w:b/>
          <w:sz w:val="18"/>
        </w:rPr>
        <w:t>6.1</w:t>
      </w:r>
      <w:r>
        <w:rPr>
          <w:b/>
          <w:spacing w:val="-1"/>
          <w:sz w:val="18"/>
        </w:rPr>
        <w:t> </w:t>
      </w:r>
      <w:r>
        <w:rPr>
          <w:b/>
          <w:sz w:val="18"/>
        </w:rPr>
        <w:t>The</w:t>
      </w:r>
      <w:r>
        <w:rPr>
          <w:b/>
          <w:spacing w:val="9"/>
          <w:sz w:val="18"/>
        </w:rPr>
        <w:t> </w:t>
      </w:r>
      <w:r>
        <w:rPr>
          <w:b/>
          <w:sz w:val="18"/>
        </w:rPr>
        <w:t>Non-zero</w:t>
      </w:r>
      <w:r>
        <w:rPr>
          <w:b/>
          <w:spacing w:val="14"/>
          <w:sz w:val="18"/>
        </w:rPr>
        <w:t> </w:t>
      </w:r>
      <w:r>
        <w:rPr>
          <w:b/>
          <w:sz w:val="18"/>
        </w:rPr>
        <w:t>Matrix</w:t>
      </w:r>
      <w:r>
        <w:rPr>
          <w:b/>
          <w:spacing w:val="15"/>
          <w:sz w:val="18"/>
        </w:rPr>
        <w:t> </w:t>
      </w:r>
      <w:r>
        <w:rPr>
          <w:b/>
          <w:sz w:val="18"/>
        </w:rPr>
        <w:t>Elements</w:t>
      </w:r>
      <w:r>
        <w:rPr>
          <w:b/>
          <w:spacing w:val="11"/>
          <w:sz w:val="18"/>
        </w:rPr>
        <w:t> </w:t>
      </w:r>
      <w:r>
        <w:rPr>
          <w:b/>
          <w:sz w:val="18"/>
        </w:rPr>
        <w:t>of</w:t>
      </w:r>
      <w:r>
        <w:rPr>
          <w:b/>
          <w:spacing w:val="8"/>
          <w:sz w:val="18"/>
        </w:rPr>
        <w:t> </w:t>
      </w:r>
      <w:r>
        <w:rPr>
          <w:b/>
          <w:spacing w:val="-10"/>
          <w:sz w:val="18"/>
        </w:rPr>
        <w:t>G</w:t>
      </w:r>
    </w:p>
    <w:p>
      <w:pPr>
        <w:pStyle w:val="BodyText"/>
        <w:spacing w:before="58"/>
        <w:rPr>
          <w:b/>
          <w:sz w:val="18"/>
        </w:rPr>
      </w:pPr>
    </w:p>
    <w:p>
      <w:pPr>
        <w:pStyle w:val="BodyText"/>
        <w:spacing w:line="262" w:lineRule="exact"/>
        <w:ind w:left="153" w:firstLine="583"/>
      </w:pPr>
      <w:r>
        <w:rPr/>
        <w:t>This</w:t>
      </w:r>
      <w:r>
        <w:rPr>
          <w:spacing w:val="13"/>
        </w:rPr>
        <w:t> </w:t>
      </w:r>
      <w:r>
        <w:rPr/>
        <w:t>table</w:t>
      </w:r>
      <w:r>
        <w:rPr>
          <w:spacing w:val="14"/>
        </w:rPr>
        <w:t> </w:t>
      </w:r>
      <w:r>
        <w:rPr/>
        <w:t>is</w:t>
      </w:r>
      <w:r>
        <w:rPr>
          <w:spacing w:val="8"/>
        </w:rPr>
        <w:t> </w:t>
      </w:r>
      <w:r>
        <w:rPr/>
        <w:t>the</w:t>
      </w:r>
      <w:r>
        <w:rPr>
          <w:spacing w:val="7"/>
        </w:rPr>
        <w:t> </w:t>
      </w:r>
      <w:r>
        <w:rPr/>
        <w:t>same</w:t>
      </w:r>
      <w:r>
        <w:rPr>
          <w:spacing w:val="17"/>
        </w:rPr>
        <w:t> </w:t>
      </w:r>
      <w:r>
        <w:rPr/>
        <w:t>table</w:t>
      </w:r>
      <w:r>
        <w:rPr>
          <w:spacing w:val="14"/>
        </w:rPr>
        <w:t> </w:t>
      </w:r>
      <w:r>
        <w:rPr/>
        <w:t>that</w:t>
      </w:r>
      <w:r>
        <w:rPr>
          <w:spacing w:val="12"/>
        </w:rPr>
        <w:t> </w:t>
      </w:r>
      <w:r>
        <w:rPr/>
        <w:t>represents</w:t>
      </w:r>
      <w:r>
        <w:rPr>
          <w:spacing w:val="24"/>
        </w:rPr>
        <w:t> </w:t>
      </w:r>
      <w:r>
        <w:rPr/>
        <w:t>the</w:t>
      </w:r>
      <w:r>
        <w:rPr>
          <w:spacing w:val="15"/>
        </w:rPr>
        <w:t> </w:t>
      </w:r>
      <w:r>
        <w:rPr/>
        <w:t>truth</w:t>
      </w:r>
      <w:r>
        <w:rPr>
          <w:spacing w:val="19"/>
        </w:rPr>
        <w:t> </w:t>
      </w:r>
      <w:r>
        <w:rPr/>
        <w:t>value</w:t>
      </w:r>
      <w:r>
        <w:rPr>
          <w:spacing w:val="20"/>
        </w:rPr>
        <w:t> </w:t>
      </w:r>
      <w:r>
        <w:rPr/>
        <w:t>table</w:t>
      </w:r>
      <w:r>
        <w:rPr>
          <w:spacing w:val="8"/>
        </w:rPr>
        <w:t> </w:t>
      </w:r>
      <w:r>
        <w:rPr/>
        <w:t>for</w:t>
      </w:r>
      <w:r>
        <w:rPr>
          <w:spacing w:val="14"/>
        </w:rPr>
        <w:t> </w:t>
      </w:r>
      <w:r>
        <w:rPr>
          <w:spacing w:val="-5"/>
        </w:rPr>
        <w:t>the</w:t>
      </w:r>
    </w:p>
    <w:p>
      <w:pPr>
        <w:pStyle w:val="BodyText"/>
        <w:spacing w:line="163" w:lineRule="auto" w:before="66"/>
        <w:ind w:left="153" w:right="163" w:hanging="16"/>
        <w:jc w:val="center"/>
      </w:pPr>
      <w:r>
        <w:rPr/>
        <w:t>CONTROLLED</w:t>
      </w:r>
      <w:r>
        <w:rPr>
          <w:spacing w:val="40"/>
        </w:rPr>
        <w:t> </w:t>
      </w:r>
      <w:r>
        <w:rPr/>
        <w:t>CONTROLLED</w:t>
      </w:r>
      <w:r>
        <w:rPr>
          <w:spacing w:val="40"/>
        </w:rPr>
        <w:t> </w:t>
      </w:r>
      <w:r>
        <w:rPr/>
        <w:t>NOT.</w:t>
      </w:r>
      <w:r>
        <w:rPr>
          <w:spacing w:val="38"/>
        </w:rPr>
        <w:t> </w:t>
      </w:r>
      <w:r>
        <w:rPr/>
        <w:t>It</w:t>
      </w:r>
      <w:r>
        <w:rPr>
          <w:spacing w:val="33"/>
        </w:rPr>
        <w:t> </w:t>
      </w:r>
      <w:r>
        <w:rPr/>
        <w:t>is</w:t>
      </w:r>
      <w:r>
        <w:rPr>
          <w:spacing w:val="29"/>
        </w:rPr>
        <w:t> </w:t>
      </w:r>
      <w:r>
        <w:rPr/>
        <w:t>apparent</w:t>
      </w:r>
      <w:r>
        <w:rPr>
          <w:spacing w:val="40"/>
        </w:rPr>
        <w:t> </w:t>
      </w:r>
      <w:r>
        <w:rPr/>
        <w:t>that</w:t>
      </w:r>
      <w:r>
        <w:rPr>
          <w:spacing w:val="40"/>
        </w:rPr>
        <w:t> </w:t>
      </w:r>
      <w:r>
        <w:rPr/>
        <w:t>the</w:t>
      </w:r>
      <w:r>
        <w:rPr>
          <w:spacing w:val="37"/>
        </w:rPr>
        <w:t> </w:t>
      </w:r>
      <w:r>
        <w:rPr/>
        <w:t>operation</w:t>
      </w:r>
      <w:r>
        <w:rPr>
          <w:spacing w:val="40"/>
        </w:rPr>
        <w:t> </w:t>
      </w:r>
      <w:r>
        <w:rPr/>
        <w:t>is reversible,</w:t>
      </w:r>
      <w:r>
        <w:rPr>
          <w:spacing w:val="24"/>
        </w:rPr>
        <w:t> </w:t>
      </w:r>
      <w:r>
        <w:rPr/>
        <w:t>and</w:t>
      </w:r>
      <w:r>
        <w:rPr>
          <w:spacing w:val="15"/>
        </w:rPr>
        <w:t> </w:t>
      </w:r>
      <w:r>
        <w:rPr/>
        <w:t>that</w:t>
      </w:r>
      <w:r>
        <w:rPr>
          <w:spacing w:val="14"/>
        </w:rPr>
        <w:t> </w:t>
      </w:r>
      <w:r>
        <w:rPr/>
        <w:t>can</w:t>
      </w:r>
      <w:r>
        <w:rPr>
          <w:spacing w:val="14"/>
        </w:rPr>
        <w:t> </w:t>
      </w:r>
      <w:r>
        <w:rPr/>
        <w:t>be</w:t>
      </w:r>
      <w:r>
        <w:rPr>
          <w:spacing w:val="14"/>
        </w:rPr>
        <w:t> </w:t>
      </w:r>
      <w:r>
        <w:rPr/>
        <w:t>represented</w:t>
      </w:r>
      <w:r>
        <w:rPr>
          <w:spacing w:val="23"/>
        </w:rPr>
        <w:t> </w:t>
      </w:r>
      <w:r>
        <w:rPr/>
        <w:t>by</w:t>
      </w:r>
      <w:r>
        <w:rPr>
          <w:spacing w:val="15"/>
        </w:rPr>
        <w:t> </w:t>
      </w:r>
      <w:r>
        <w:rPr/>
        <w:t>saying</w:t>
      </w:r>
      <w:r>
        <w:rPr>
          <w:spacing w:val="18"/>
        </w:rPr>
        <w:t> </w:t>
      </w:r>
      <w:r>
        <w:rPr/>
        <w:t>that</w:t>
      </w:r>
      <w:r>
        <w:rPr>
          <w:spacing w:val="17"/>
        </w:rPr>
        <w:t> </w:t>
      </w:r>
      <w:r>
        <w:rPr/>
        <w:t>G*G</w:t>
      </w:r>
      <w:r>
        <w:rPr>
          <w:spacing w:val="13"/>
        </w:rPr>
        <w:t> </w:t>
      </w:r>
      <w:r>
        <w:rPr>
          <w:sz w:val="35"/>
        </w:rPr>
        <w:t>=</w:t>
      </w:r>
      <w:r>
        <w:rPr>
          <w:spacing w:val="-14"/>
          <w:sz w:val="35"/>
        </w:rPr>
        <w:t> </w:t>
      </w:r>
      <w:r>
        <w:rPr/>
        <w:t>1,</w:t>
      </w:r>
      <w:r>
        <w:rPr>
          <w:spacing w:val="12"/>
        </w:rPr>
        <w:t> </w:t>
      </w:r>
      <w:r>
        <w:rPr/>
        <w:t>where</w:t>
      </w:r>
      <w:r>
        <w:rPr>
          <w:spacing w:val="22"/>
        </w:rPr>
        <w:t> </w:t>
      </w:r>
      <w:r>
        <w:rPr/>
        <w:t>the</w:t>
      </w:r>
      <w:r>
        <w:rPr>
          <w:spacing w:val="22"/>
        </w:rPr>
        <w:t> </w:t>
      </w:r>
      <w:r>
        <w:rPr>
          <w:spacing w:val="-10"/>
        </w:rPr>
        <w:t>*</w:t>
      </w:r>
    </w:p>
    <w:p>
      <w:pPr>
        <w:pStyle w:val="BodyText"/>
        <w:spacing w:line="165" w:lineRule="auto" w:before="64"/>
        <w:ind w:left="150" w:right="176" w:firstLine="9"/>
        <w:jc w:val="center"/>
      </w:pPr>
      <w:r>
        <w:rPr/>
        <w:t>means Hermitian adjoint. That is</w:t>
      </w:r>
      <w:r>
        <w:rPr>
          <w:spacing w:val="-8"/>
        </w:rPr>
        <w:t> </w:t>
      </w:r>
      <w:r>
        <w:rPr/>
        <w:t>to</w:t>
      </w:r>
      <w:r>
        <w:rPr>
          <w:spacing w:val="-6"/>
        </w:rPr>
        <w:t> </w:t>
      </w:r>
      <w:r>
        <w:rPr/>
        <w:t>say G</w:t>
      </w:r>
      <w:r>
        <w:rPr>
          <w:spacing w:val="-7"/>
        </w:rPr>
        <w:t> </w:t>
      </w:r>
      <w:r>
        <w:rPr/>
        <w:t>is</w:t>
      </w:r>
      <w:r>
        <w:rPr>
          <w:spacing w:val="-9"/>
        </w:rPr>
        <w:t> </w:t>
      </w:r>
      <w:r>
        <w:rPr/>
        <w:t>a</w:t>
      </w:r>
      <w:r>
        <w:rPr>
          <w:spacing w:val="-5"/>
        </w:rPr>
        <w:t> </w:t>
      </w:r>
      <w:r>
        <w:rPr/>
        <w:t>unitary matrix. (In</w:t>
      </w:r>
      <w:r>
        <w:rPr>
          <w:spacing w:val="-1"/>
        </w:rPr>
        <w:t> </w:t>
      </w:r>
      <w:r>
        <w:rPr/>
        <w:t>fact G</w:t>
      </w:r>
      <w:r>
        <w:rPr>
          <w:spacing w:val="-3"/>
        </w:rPr>
        <w:t> </w:t>
      </w:r>
      <w:r>
        <w:rPr/>
        <w:t>is</w:t>
      </w:r>
      <w:r>
        <w:rPr>
          <w:spacing w:val="-5"/>
        </w:rPr>
        <w:t> </w:t>
      </w:r>
      <w:r>
        <w:rPr/>
        <w:t>also a</w:t>
      </w:r>
      <w:r>
        <w:rPr>
          <w:spacing w:val="-15"/>
        </w:rPr>
        <w:t> </w:t>
      </w:r>
      <w:r>
        <w:rPr/>
        <w:t>real</w:t>
      </w:r>
      <w:r>
        <w:rPr>
          <w:spacing w:val="-12"/>
        </w:rPr>
        <w:t> </w:t>
      </w:r>
      <w:r>
        <w:rPr/>
        <w:t>matrix</w:t>
      </w:r>
      <w:r>
        <w:rPr>
          <w:spacing w:val="-1"/>
        </w:rPr>
        <w:t> </w:t>
      </w:r>
      <w:r>
        <w:rPr/>
        <w:t>G*</w:t>
      </w:r>
      <w:r>
        <w:rPr>
          <w:spacing w:val="-11"/>
        </w:rPr>
        <w:t> </w:t>
      </w:r>
      <w:r>
        <w:rPr>
          <w:sz w:val="35"/>
        </w:rPr>
        <w:t>=</w:t>
      </w:r>
      <w:r>
        <w:rPr>
          <w:spacing w:val="-21"/>
          <w:sz w:val="35"/>
        </w:rPr>
        <w:t> </w:t>
      </w:r>
      <w:r>
        <w:rPr/>
        <w:t>G,</w:t>
      </w:r>
      <w:r>
        <w:rPr>
          <w:spacing w:val="-12"/>
        </w:rPr>
        <w:t> </w:t>
      </w:r>
      <w:r>
        <w:rPr/>
        <w:t>but</w:t>
      </w:r>
      <w:r>
        <w:rPr>
          <w:spacing w:val="-4"/>
        </w:rPr>
        <w:t> </w:t>
      </w:r>
      <w:r>
        <w:rPr/>
        <w:t>that's</w:t>
      </w:r>
      <w:r>
        <w:rPr>
          <w:spacing w:val="-8"/>
        </w:rPr>
        <w:t> </w:t>
      </w:r>
      <w:r>
        <w:rPr/>
        <w:t>only</w:t>
      </w:r>
      <w:r>
        <w:rPr>
          <w:spacing w:val="-13"/>
        </w:rPr>
        <w:t> </w:t>
      </w:r>
      <w:r>
        <w:rPr/>
        <w:t>a</w:t>
      </w:r>
      <w:r>
        <w:rPr>
          <w:spacing w:val="-14"/>
        </w:rPr>
        <w:t> </w:t>
      </w:r>
      <w:r>
        <w:rPr/>
        <w:t>special</w:t>
      </w:r>
      <w:r>
        <w:rPr>
          <w:spacing w:val="-12"/>
        </w:rPr>
        <w:t> </w:t>
      </w:r>
      <w:r>
        <w:rPr/>
        <w:t>case.)</w:t>
      </w:r>
      <w:r>
        <w:rPr>
          <w:spacing w:val="-10"/>
        </w:rPr>
        <w:t> </w:t>
      </w:r>
      <w:r>
        <w:rPr/>
        <w:t>To</w:t>
      </w:r>
      <w:r>
        <w:rPr>
          <w:spacing w:val="-10"/>
        </w:rPr>
        <w:t> </w:t>
      </w:r>
      <w:r>
        <w:rPr/>
        <w:t>be</w:t>
      </w:r>
      <w:r>
        <w:rPr>
          <w:spacing w:val="-10"/>
        </w:rPr>
        <w:t> </w:t>
      </w:r>
      <w:r>
        <w:rPr/>
        <w:t>more</w:t>
      </w:r>
      <w:r>
        <w:rPr>
          <w:spacing w:val="-8"/>
        </w:rPr>
        <w:t> </w:t>
      </w:r>
      <w:r>
        <w:rPr/>
        <w:t>specific,</w:t>
      </w:r>
      <w:r>
        <w:rPr>
          <w:spacing w:val="-3"/>
        </w:rPr>
        <w:t> </w:t>
      </w:r>
      <w:r>
        <w:rPr>
          <w:spacing w:val="-2"/>
        </w:rPr>
        <w:t>we're</w:t>
      </w:r>
    </w:p>
    <w:p>
      <w:pPr>
        <w:pStyle w:val="BodyText"/>
        <w:spacing w:line="230" w:lineRule="auto"/>
        <w:ind w:left="159" w:right="186" w:hanging="9"/>
        <w:jc w:val="both"/>
      </w:pPr>
      <w:r>
        <w:rPr/>
        <w:t>going to write </w:t>
      </w:r>
      <w:r>
        <w:rPr>
          <w:i/>
          <w:sz w:val="15"/>
        </w:rPr>
        <w:t>Aab,c'</w:t>
      </w:r>
      <w:r>
        <w:rPr>
          <w:i/>
          <w:spacing w:val="40"/>
          <w:sz w:val="15"/>
        </w:rPr>
        <w:t> </w:t>
      </w:r>
      <w:r>
        <w:rPr/>
        <w:t>for this special G. We shall use the same matrix </w:t>
      </w:r>
      <w:r>
        <w:rPr>
          <w:i/>
          <w:sz w:val="15"/>
        </w:rPr>
        <w:t>A</w:t>
      </w:r>
      <w:r>
        <w:rPr>
          <w:i/>
          <w:spacing w:val="40"/>
          <w:sz w:val="15"/>
        </w:rPr>
        <w:t> </w:t>
      </w:r>
      <w:r>
        <w:rPr/>
        <w:t>with different</w:t>
      </w:r>
      <w:r>
        <w:rPr>
          <w:spacing w:val="28"/>
        </w:rPr>
        <w:t> </w:t>
      </w:r>
      <w:r>
        <w:rPr/>
        <w:t>numbers of subscripts</w:t>
      </w:r>
      <w:r>
        <w:rPr>
          <w:spacing w:val="23"/>
        </w:rPr>
        <w:t> </w:t>
      </w:r>
      <w:r>
        <w:rPr/>
        <w:t>to represent</w:t>
      </w:r>
      <w:r>
        <w:rPr>
          <w:spacing w:val="21"/>
        </w:rPr>
        <w:t> </w:t>
      </w:r>
      <w:r>
        <w:rPr/>
        <w:t>the other primitive elements.</w:t>
      </w:r>
    </w:p>
    <w:p>
      <w:pPr>
        <w:pStyle w:val="BodyText"/>
        <w:spacing w:before="244"/>
        <w:ind w:left="737"/>
        <w:rPr>
          <w:i/>
          <w:sz w:val="15"/>
        </w:rPr>
      </w:pPr>
      <w:r>
        <w:rPr/>
        <w:t>To</w:t>
      </w:r>
      <w:r>
        <w:rPr>
          <w:spacing w:val="3"/>
        </w:rPr>
        <w:t> </w:t>
      </w:r>
      <w:r>
        <w:rPr/>
        <w:t>take</w:t>
      </w:r>
      <w:r>
        <w:rPr>
          <w:spacing w:val="4"/>
        </w:rPr>
        <w:t> </w:t>
      </w:r>
      <w:r>
        <w:rPr/>
        <w:t>a</w:t>
      </w:r>
      <w:r>
        <w:rPr>
          <w:spacing w:val="4"/>
        </w:rPr>
        <w:t> </w:t>
      </w:r>
      <w:r>
        <w:rPr/>
        <w:t>simple</w:t>
      </w:r>
      <w:r>
        <w:rPr>
          <w:spacing w:val="8"/>
        </w:rPr>
        <w:t> </w:t>
      </w:r>
      <w:r>
        <w:rPr/>
        <w:t>example,</w:t>
      </w:r>
      <w:r>
        <w:rPr>
          <w:spacing w:val="10"/>
        </w:rPr>
        <w:t> </w:t>
      </w:r>
      <w:r>
        <w:rPr/>
        <w:t>the</w:t>
      </w:r>
      <w:r>
        <w:rPr>
          <w:spacing w:val="9"/>
        </w:rPr>
        <w:t> </w:t>
      </w:r>
      <w:r>
        <w:rPr/>
        <w:t>NOT,</w:t>
      </w:r>
      <w:r>
        <w:rPr>
          <w:spacing w:val="9"/>
        </w:rPr>
        <w:t> </w:t>
      </w:r>
      <w:r>
        <w:rPr/>
        <w:t>which</w:t>
      </w:r>
      <w:r>
        <w:rPr>
          <w:spacing w:val="11"/>
        </w:rPr>
        <w:t> </w:t>
      </w:r>
      <w:r>
        <w:rPr/>
        <w:t>would</w:t>
      </w:r>
      <w:r>
        <w:rPr>
          <w:spacing w:val="11"/>
        </w:rPr>
        <w:t> </w:t>
      </w:r>
      <w:r>
        <w:rPr/>
        <w:t>be</w:t>
      </w:r>
      <w:r>
        <w:rPr>
          <w:spacing w:val="2"/>
        </w:rPr>
        <w:t> </w:t>
      </w:r>
      <w:r>
        <w:rPr/>
        <w:t>represented</w:t>
      </w:r>
      <w:r>
        <w:rPr>
          <w:spacing w:val="22"/>
        </w:rPr>
        <w:t> </w:t>
      </w:r>
      <w:r>
        <w:rPr/>
        <w:t>by</w:t>
      </w:r>
      <w:r>
        <w:rPr>
          <w:spacing w:val="10"/>
        </w:rPr>
        <w:t> </w:t>
      </w:r>
      <w:r>
        <w:rPr>
          <w:i/>
          <w:spacing w:val="-5"/>
          <w:sz w:val="15"/>
        </w:rPr>
        <w:t>Aa</w:t>
      </w:r>
    </w:p>
    <w:p>
      <w:pPr>
        <w:pStyle w:val="BodyText"/>
        <w:ind w:left="159"/>
        <w:jc w:val="both"/>
      </w:pPr>
      <w:r>
        <w:rPr/>
        <w:t>is</w:t>
      </w:r>
      <w:r>
        <w:rPr>
          <w:spacing w:val="2"/>
        </w:rPr>
        <w:t> </w:t>
      </w:r>
      <w:r>
        <w:rPr/>
        <w:t>the</w:t>
      </w:r>
      <w:r>
        <w:rPr>
          <w:spacing w:val="9"/>
        </w:rPr>
        <w:t> </w:t>
      </w:r>
      <w:r>
        <w:rPr/>
        <w:t>simple</w:t>
      </w:r>
      <w:r>
        <w:rPr>
          <w:spacing w:val="16"/>
        </w:rPr>
        <w:t> </w:t>
      </w:r>
      <w:r>
        <w:rPr>
          <w:spacing w:val="-2"/>
        </w:rPr>
        <w:t>matrix:</w:t>
      </w:r>
    </w:p>
    <w:p>
      <w:pPr>
        <w:pStyle w:val="BodyText"/>
      </w:pPr>
    </w:p>
    <w:p>
      <w:pPr>
        <w:pStyle w:val="BodyText"/>
        <w:spacing w:before="9"/>
      </w:pPr>
    </w:p>
    <w:p>
      <w:pPr>
        <w:spacing w:before="0"/>
        <w:ind w:left="0" w:right="284" w:firstLine="0"/>
        <w:jc w:val="right"/>
        <w:rPr>
          <w:sz w:val="21"/>
        </w:rPr>
      </w:pPr>
      <w:r>
        <w:rPr>
          <w:sz w:val="21"/>
        </w:rPr>
        <w:drawing>
          <wp:anchor distT="0" distB="0" distL="0" distR="0" allowOverlap="1" layoutInCell="1" locked="0" behindDoc="0" simplePos="0" relativeHeight="15899136">
            <wp:simplePos x="0" y="0"/>
            <wp:positionH relativeFrom="page">
              <wp:posOffset>2556973</wp:posOffset>
            </wp:positionH>
            <wp:positionV relativeFrom="paragraph">
              <wp:posOffset>-79845</wp:posOffset>
            </wp:positionV>
            <wp:extent cx="314657" cy="415179"/>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195" cstate="print"/>
                    <a:stretch>
                      <a:fillRect/>
                    </a:stretch>
                  </pic:blipFill>
                  <pic:spPr>
                    <a:xfrm>
                      <a:off x="0" y="0"/>
                      <a:ext cx="314657" cy="415179"/>
                    </a:xfrm>
                    <a:prstGeom prst="rect">
                      <a:avLst/>
                    </a:prstGeom>
                  </pic:spPr>
                </pic:pic>
              </a:graphicData>
            </a:graphic>
          </wp:anchor>
        </w:drawing>
      </w:r>
      <w:r>
        <w:rPr>
          <w:spacing w:val="-2"/>
          <w:w w:val="105"/>
          <w:sz w:val="21"/>
        </w:rPr>
        <w:t>(6.1)</w:t>
      </w:r>
    </w:p>
    <w:p>
      <w:pPr>
        <w:pStyle w:val="BodyText"/>
        <w:spacing w:before="236"/>
        <w:rPr>
          <w:sz w:val="21"/>
        </w:rPr>
      </w:pPr>
    </w:p>
    <w:p>
      <w:pPr>
        <w:pStyle w:val="BodyText"/>
        <w:spacing w:line="237" w:lineRule="auto"/>
        <w:ind w:left="153" w:right="186" w:firstLine="1"/>
        <w:jc w:val="both"/>
      </w:pPr>
      <w:r>
        <w:rPr/>
        <w:t>This is a 2 x 2 matrix and can be represented in many ways, in different notations, but the particular one we</w:t>
      </w:r>
      <w:r>
        <w:rPr>
          <w:spacing w:val="-2"/>
        </w:rPr>
        <w:t> </w:t>
      </w:r>
      <w:r>
        <w:rPr/>
        <w:t>will use to</w:t>
      </w:r>
      <w:r>
        <w:rPr>
          <w:spacing w:val="-4"/>
        </w:rPr>
        <w:t> </w:t>
      </w:r>
      <w:r>
        <w:rPr/>
        <w:t>define this is by the method of creation and</w:t>
      </w:r>
      <w:r>
        <w:rPr>
          <w:spacing w:val="-10"/>
        </w:rPr>
        <w:t> </w:t>
      </w:r>
      <w:r>
        <w:rPr/>
        <w:t>annihilation operators. Consider</w:t>
      </w:r>
      <w:r>
        <w:rPr>
          <w:spacing w:val="-4"/>
        </w:rPr>
        <w:t> </w:t>
      </w:r>
      <w:r>
        <w:rPr/>
        <w:t>operating in</w:t>
      </w:r>
      <w:r>
        <w:rPr>
          <w:spacing w:val="-4"/>
        </w:rPr>
        <w:t> </w:t>
      </w:r>
      <w:r>
        <w:rPr/>
        <w:t>this</w:t>
      </w:r>
      <w:r>
        <w:rPr>
          <w:spacing w:val="-12"/>
        </w:rPr>
        <w:t> </w:t>
      </w:r>
      <w:r>
        <w:rPr/>
        <w:t>case,</w:t>
      </w:r>
      <w:r>
        <w:rPr>
          <w:spacing w:val="-6"/>
        </w:rPr>
        <w:t> </w:t>
      </w:r>
      <w:r>
        <w:rPr/>
        <w:t>on</w:t>
      </w:r>
      <w:r>
        <w:rPr>
          <w:spacing w:val="-8"/>
        </w:rPr>
        <w:t> </w:t>
      </w:r>
      <w:r>
        <w:rPr/>
        <w:t>a</w:t>
      </w:r>
      <w:r>
        <w:rPr>
          <w:spacing w:val="-12"/>
        </w:rPr>
        <w:t> </w:t>
      </w:r>
      <w:r>
        <w:rPr/>
        <w:t>single line </w:t>
      </w:r>
      <w:r>
        <w:rPr>
          <w:i/>
        </w:rPr>
        <w:t>a. </w:t>
      </w:r>
      <w:r>
        <w:rPr/>
        <w:t>In order to save alphabets, let us call the matrix:</w:t>
      </w:r>
    </w:p>
    <w:p>
      <w:pPr>
        <w:pStyle w:val="BodyText"/>
      </w:pPr>
    </w:p>
    <w:p>
      <w:pPr>
        <w:pStyle w:val="BodyText"/>
        <w:spacing w:before="41"/>
      </w:pPr>
    </w:p>
    <w:p>
      <w:pPr>
        <w:spacing w:before="0"/>
        <w:ind w:left="0" w:right="284" w:firstLine="0"/>
        <w:jc w:val="right"/>
        <w:rPr>
          <w:sz w:val="21"/>
        </w:rPr>
      </w:pPr>
      <w:r>
        <w:rPr>
          <w:sz w:val="21"/>
        </w:rPr>
        <w:drawing>
          <wp:anchor distT="0" distB="0" distL="0" distR="0" allowOverlap="1" layoutInCell="1" locked="0" behindDoc="0" simplePos="0" relativeHeight="15899648">
            <wp:simplePos x="0" y="0"/>
            <wp:positionH relativeFrom="page">
              <wp:posOffset>2379788</wp:posOffset>
            </wp:positionH>
            <wp:positionV relativeFrom="paragraph">
              <wp:posOffset>-73600</wp:posOffset>
            </wp:positionV>
            <wp:extent cx="589600" cy="412126"/>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196" cstate="print"/>
                    <a:stretch>
                      <a:fillRect/>
                    </a:stretch>
                  </pic:blipFill>
                  <pic:spPr>
                    <a:xfrm>
                      <a:off x="0" y="0"/>
                      <a:ext cx="589600" cy="412126"/>
                    </a:xfrm>
                    <a:prstGeom prst="rect">
                      <a:avLst/>
                    </a:prstGeom>
                  </pic:spPr>
                </pic:pic>
              </a:graphicData>
            </a:graphic>
          </wp:anchor>
        </w:drawing>
      </w:r>
      <w:r>
        <w:rPr>
          <w:spacing w:val="-2"/>
          <w:w w:val="105"/>
          <w:sz w:val="21"/>
        </w:rPr>
        <w:t>(6.2)</w:t>
      </w:r>
    </w:p>
    <w:p>
      <w:pPr>
        <w:pStyle w:val="BodyText"/>
        <w:spacing w:before="234"/>
        <w:rPr>
          <w:sz w:val="21"/>
        </w:rPr>
      </w:pPr>
    </w:p>
    <w:p>
      <w:pPr>
        <w:pStyle w:val="BodyText"/>
        <w:ind w:right="192"/>
        <w:jc w:val="right"/>
      </w:pPr>
      <w:r>
        <w:rPr/>
        <w:t>which</w:t>
      </w:r>
      <w:r>
        <w:rPr>
          <w:spacing w:val="7"/>
        </w:rPr>
        <w:t> </w:t>
      </w:r>
      <w:r>
        <w:rPr/>
        <w:t>annihilates</w:t>
      </w:r>
      <w:r>
        <w:rPr>
          <w:spacing w:val="14"/>
        </w:rPr>
        <w:t> </w:t>
      </w:r>
      <w:r>
        <w:rPr/>
        <w:t>the</w:t>
      </w:r>
      <w:r>
        <w:rPr>
          <w:spacing w:val="2"/>
        </w:rPr>
        <w:t> </w:t>
      </w:r>
      <w:r>
        <w:rPr/>
        <w:t>1</w:t>
      </w:r>
      <w:r>
        <w:rPr>
          <w:spacing w:val="-8"/>
        </w:rPr>
        <w:t> </w:t>
      </w:r>
      <w:r>
        <w:rPr/>
        <w:t>on</w:t>
      </w:r>
      <w:r>
        <w:rPr>
          <w:spacing w:val="2"/>
        </w:rPr>
        <w:t> </w:t>
      </w:r>
      <w:r>
        <w:rPr/>
        <w:t>atom</w:t>
      </w:r>
      <w:r>
        <w:rPr>
          <w:spacing w:val="1"/>
        </w:rPr>
        <w:t> </w:t>
      </w:r>
      <w:r>
        <w:rPr>
          <w:i/>
        </w:rPr>
        <w:t>a</w:t>
      </w:r>
      <w:r>
        <w:rPr>
          <w:i/>
          <w:spacing w:val="4"/>
        </w:rPr>
        <w:t> </w:t>
      </w:r>
      <w:r>
        <w:rPr/>
        <w:t>and</w:t>
      </w:r>
      <w:r>
        <w:rPr>
          <w:spacing w:val="2"/>
        </w:rPr>
        <w:t> </w:t>
      </w:r>
      <w:r>
        <w:rPr/>
        <w:t>converts</w:t>
      </w:r>
      <w:r>
        <w:rPr>
          <w:spacing w:val="10"/>
        </w:rPr>
        <w:t> </w:t>
      </w:r>
      <w:r>
        <w:rPr/>
        <w:t>it</w:t>
      </w:r>
      <w:r>
        <w:rPr>
          <w:spacing w:val="3"/>
        </w:rPr>
        <w:t> </w:t>
      </w:r>
      <w:r>
        <w:rPr/>
        <w:t>to</w:t>
      </w:r>
      <w:r>
        <w:rPr>
          <w:spacing w:val="-4"/>
        </w:rPr>
        <w:t> </w:t>
      </w:r>
      <w:r>
        <w:rPr>
          <w:sz w:val="22"/>
        </w:rPr>
        <w:t>O;</w:t>
      </w:r>
      <w:r>
        <w:rPr>
          <w:spacing w:val="-14"/>
          <w:sz w:val="22"/>
        </w:rPr>
        <w:t> </w:t>
      </w:r>
      <w:r>
        <w:rPr>
          <w:sz w:val="21"/>
        </w:rPr>
        <w:t>!!</w:t>
      </w:r>
      <w:r>
        <w:rPr>
          <w:spacing w:val="32"/>
          <w:sz w:val="21"/>
        </w:rPr>
        <w:t> </w:t>
      </w:r>
      <w:r>
        <w:rPr/>
        <w:t>is</w:t>
      </w:r>
      <w:r>
        <w:rPr>
          <w:spacing w:val="-1"/>
        </w:rPr>
        <w:t> </w:t>
      </w:r>
      <w:r>
        <w:rPr/>
        <w:t>an</w:t>
      </w:r>
      <w:r>
        <w:rPr>
          <w:spacing w:val="1"/>
        </w:rPr>
        <w:t> </w:t>
      </w:r>
      <w:r>
        <w:rPr/>
        <w:t>operator</w:t>
      </w:r>
      <w:r>
        <w:rPr>
          <w:spacing w:val="12"/>
        </w:rPr>
        <w:t> </w:t>
      </w:r>
      <w:r>
        <w:rPr>
          <w:spacing w:val="-2"/>
        </w:rPr>
        <w:t>which</w:t>
      </w:r>
    </w:p>
    <w:p>
      <w:pPr>
        <w:pStyle w:val="BodyText"/>
        <w:spacing w:after="0"/>
        <w:jc w:val="right"/>
        <w:sectPr>
          <w:pgSz w:w="8450" w:h="12230"/>
          <w:pgMar w:header="535" w:footer="0" w:top="960" w:bottom="280" w:left="425" w:right="425"/>
        </w:sectPr>
      </w:pPr>
    </w:p>
    <w:p>
      <w:pPr>
        <w:pStyle w:val="BodyText"/>
        <w:spacing w:line="235" w:lineRule="auto" w:before="198"/>
        <w:ind w:left="149" w:right="177"/>
        <w:jc w:val="both"/>
      </w:pPr>
      <w:r>
        <w:rPr/>
        <w:t>converts</w:t>
      </w:r>
      <w:r>
        <w:rPr>
          <w:spacing w:val="-17"/>
        </w:rPr>
        <w:t> </w:t>
      </w:r>
      <w:r>
        <w:rPr/>
        <w:t>the</w:t>
      </w:r>
      <w:r>
        <w:rPr>
          <w:spacing w:val="-14"/>
        </w:rPr>
        <w:t> </w:t>
      </w:r>
      <w:r>
        <w:rPr/>
        <w:t>state</w:t>
      </w:r>
      <w:r>
        <w:rPr>
          <w:spacing w:val="-15"/>
        </w:rPr>
        <w:t> </w:t>
      </w:r>
      <w:r>
        <w:rPr/>
        <w:t>of</w:t>
      </w:r>
      <w:r>
        <w:rPr>
          <w:spacing w:val="-14"/>
        </w:rPr>
        <w:t> </w:t>
      </w:r>
      <w:r>
        <w:rPr/>
        <w:t>11&gt;</w:t>
      </w:r>
      <w:r>
        <w:rPr>
          <w:spacing w:val="-14"/>
        </w:rPr>
        <w:t> </w:t>
      </w:r>
      <w:r>
        <w:rPr/>
        <w:t>to</w:t>
      </w:r>
      <w:r>
        <w:rPr>
          <w:spacing w:val="-15"/>
        </w:rPr>
        <w:t> </w:t>
      </w:r>
      <w:r>
        <w:rPr/>
        <w:t>10&gt;.</w:t>
      </w:r>
      <w:r>
        <w:rPr>
          <w:spacing w:val="-14"/>
        </w:rPr>
        <w:t> </w:t>
      </w:r>
      <w:r>
        <w:rPr/>
        <w:t>But,</w:t>
      </w:r>
      <w:r>
        <w:rPr>
          <w:spacing w:val="-14"/>
        </w:rPr>
        <w:t> </w:t>
      </w:r>
      <w:r>
        <w:rPr/>
        <w:t>if</w:t>
      </w:r>
      <w:r>
        <w:rPr>
          <w:spacing w:val="-15"/>
        </w:rPr>
        <w:t> </w:t>
      </w:r>
      <w:r>
        <w:rPr/>
        <w:t>the</w:t>
      </w:r>
      <w:r>
        <w:rPr>
          <w:spacing w:val="-14"/>
        </w:rPr>
        <w:t> </w:t>
      </w:r>
      <w:r>
        <w:rPr/>
        <w:t>state</w:t>
      </w:r>
      <w:r>
        <w:rPr>
          <w:spacing w:val="-15"/>
        </w:rPr>
        <w:t> </w:t>
      </w:r>
      <w:r>
        <w:rPr/>
        <w:t>of</w:t>
      </w:r>
      <w:r>
        <w:rPr>
          <w:spacing w:val="-14"/>
        </w:rPr>
        <w:t> </w:t>
      </w:r>
      <w:r>
        <w:rPr/>
        <w:t>the</w:t>
      </w:r>
      <w:r>
        <w:rPr>
          <w:spacing w:val="-14"/>
        </w:rPr>
        <w:t> </w:t>
      </w:r>
      <w:r>
        <w:rPr/>
        <w:t>atom</w:t>
      </w:r>
      <w:r>
        <w:rPr>
          <w:spacing w:val="-15"/>
        </w:rPr>
        <w:t> </w:t>
      </w:r>
      <w:r>
        <w:rPr/>
        <w:t>were</w:t>
      </w:r>
      <w:r>
        <w:rPr>
          <w:spacing w:val="-14"/>
        </w:rPr>
        <w:t> </w:t>
      </w:r>
      <w:r>
        <w:rPr/>
        <w:t>originally</w:t>
      </w:r>
      <w:r>
        <w:rPr>
          <w:spacing w:val="-14"/>
        </w:rPr>
        <w:t> </w:t>
      </w:r>
      <w:r>
        <w:rPr/>
        <w:t>10&gt;, the operator </w:t>
      </w:r>
      <w:r>
        <w:rPr>
          <w:i/>
          <w:sz w:val="16"/>
        </w:rPr>
        <w:t>Q</w:t>
      </w:r>
      <w:r>
        <w:rPr>
          <w:i/>
          <w:spacing w:val="40"/>
          <w:sz w:val="16"/>
        </w:rPr>
        <w:t> </w:t>
      </w:r>
      <w:r>
        <w:rPr/>
        <w:t>produces the number 0. That is, it doesn't change the state, it simply produces the numerical value zero when operating on that state. The conjugate of this thing, of course, is:</w:t>
      </w:r>
    </w:p>
    <w:p>
      <w:pPr>
        <w:pStyle w:val="BodyText"/>
      </w:pPr>
    </w:p>
    <w:p>
      <w:pPr>
        <w:pStyle w:val="BodyText"/>
        <w:spacing w:before="25"/>
      </w:pPr>
    </w:p>
    <w:p>
      <w:pPr>
        <w:spacing w:before="0"/>
        <w:ind w:left="0" w:right="271" w:firstLine="0"/>
        <w:jc w:val="right"/>
        <w:rPr>
          <w:sz w:val="21"/>
        </w:rPr>
      </w:pPr>
      <w:r>
        <w:rPr>
          <w:sz w:val="21"/>
        </w:rPr>
        <w:drawing>
          <wp:anchor distT="0" distB="0" distL="0" distR="0" allowOverlap="1" layoutInCell="1" locked="0" behindDoc="0" simplePos="0" relativeHeight="15900160">
            <wp:simplePos x="0" y="0"/>
            <wp:positionH relativeFrom="page">
              <wp:posOffset>2346183</wp:posOffset>
            </wp:positionH>
            <wp:positionV relativeFrom="paragraph">
              <wp:posOffset>-67352</wp:posOffset>
            </wp:positionV>
            <wp:extent cx="665974" cy="406020"/>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97" cstate="print"/>
                    <a:stretch>
                      <a:fillRect/>
                    </a:stretch>
                  </pic:blipFill>
                  <pic:spPr>
                    <a:xfrm>
                      <a:off x="0" y="0"/>
                      <a:ext cx="665974" cy="406020"/>
                    </a:xfrm>
                    <a:prstGeom prst="rect">
                      <a:avLst/>
                    </a:prstGeom>
                  </pic:spPr>
                </pic:pic>
              </a:graphicData>
            </a:graphic>
          </wp:anchor>
        </w:drawing>
      </w:r>
      <w:r>
        <w:rPr>
          <w:spacing w:val="-2"/>
          <w:w w:val="110"/>
          <w:sz w:val="21"/>
        </w:rPr>
        <w:t>(6.3)</w:t>
      </w:r>
    </w:p>
    <w:p>
      <w:pPr>
        <w:pStyle w:val="BodyText"/>
        <w:spacing w:before="241"/>
        <w:rPr>
          <w:sz w:val="21"/>
        </w:rPr>
      </w:pPr>
    </w:p>
    <w:p>
      <w:pPr>
        <w:pStyle w:val="BodyText"/>
        <w:spacing w:line="232" w:lineRule="auto"/>
        <w:ind w:left="160" w:right="168" w:hanging="1"/>
        <w:jc w:val="both"/>
      </w:pPr>
      <w:r>
        <w:rPr/>
        <w:t>which</w:t>
      </w:r>
      <w:r>
        <w:rPr>
          <w:spacing w:val="-7"/>
        </w:rPr>
        <w:t> </w:t>
      </w:r>
      <w:r>
        <w:rPr/>
        <w:t>creates,</w:t>
      </w:r>
      <w:r>
        <w:rPr>
          <w:spacing w:val="-2"/>
        </w:rPr>
        <w:t> </w:t>
      </w:r>
      <w:r>
        <w:rPr/>
        <w:t>in</w:t>
      </w:r>
      <w:r>
        <w:rPr>
          <w:spacing w:val="-2"/>
        </w:rPr>
        <w:t> </w:t>
      </w:r>
      <w:r>
        <w:rPr/>
        <w:t>the</w:t>
      </w:r>
      <w:r>
        <w:rPr>
          <w:spacing w:val="-14"/>
        </w:rPr>
        <w:t> </w:t>
      </w:r>
      <w:r>
        <w:rPr/>
        <w:t>sense</w:t>
      </w:r>
      <w:r>
        <w:rPr>
          <w:spacing w:val="-1"/>
        </w:rPr>
        <w:t> </w:t>
      </w:r>
      <w:r>
        <w:rPr/>
        <w:t>that</w:t>
      </w:r>
      <w:r>
        <w:rPr>
          <w:spacing w:val="-3"/>
        </w:rPr>
        <w:t> </w:t>
      </w:r>
      <w:r>
        <w:rPr/>
        <w:t>operating on</w:t>
      </w:r>
      <w:r>
        <w:rPr>
          <w:spacing w:val="-6"/>
        </w:rPr>
        <w:t> </w:t>
      </w:r>
      <w:r>
        <w:rPr/>
        <w:t>the</w:t>
      </w:r>
      <w:r>
        <w:rPr>
          <w:spacing w:val="-15"/>
        </w:rPr>
        <w:t> </w:t>
      </w:r>
      <w:r>
        <w:rPr/>
        <w:t>O</w:t>
      </w:r>
      <w:r>
        <w:rPr>
          <w:spacing w:val="-8"/>
        </w:rPr>
        <w:t> </w:t>
      </w:r>
      <w:r>
        <w:rPr/>
        <w:t>state,</w:t>
      </w:r>
      <w:r>
        <w:rPr>
          <w:spacing w:val="-6"/>
        </w:rPr>
        <w:t> </w:t>
      </w:r>
      <w:r>
        <w:rPr/>
        <w:t>it</w:t>
      </w:r>
      <w:r>
        <w:rPr>
          <w:spacing w:val="-6"/>
        </w:rPr>
        <w:t> </w:t>
      </w:r>
      <w:r>
        <w:rPr/>
        <w:t>turns</w:t>
      </w:r>
      <w:r>
        <w:rPr>
          <w:spacing w:val="-2"/>
        </w:rPr>
        <w:t> </w:t>
      </w:r>
      <w:r>
        <w:rPr/>
        <w:t>it</w:t>
      </w:r>
      <w:r>
        <w:rPr>
          <w:spacing w:val="-6"/>
        </w:rPr>
        <w:t> </w:t>
      </w:r>
      <w:r>
        <w:rPr/>
        <w:t>to</w:t>
      </w:r>
      <w:r>
        <w:rPr>
          <w:spacing w:val="-9"/>
        </w:rPr>
        <w:t> </w:t>
      </w:r>
      <w:r>
        <w:rPr/>
        <w:t>the</w:t>
      </w:r>
      <w:r>
        <w:rPr>
          <w:spacing w:val="-6"/>
        </w:rPr>
        <w:t> </w:t>
      </w:r>
      <w:r>
        <w:rPr/>
        <w:t>1</w:t>
      </w:r>
      <w:r>
        <w:rPr>
          <w:spacing w:val="-15"/>
        </w:rPr>
        <w:t> </w:t>
      </w:r>
      <w:r>
        <w:rPr/>
        <w:t>state. In</w:t>
      </w:r>
      <w:r>
        <w:rPr>
          <w:spacing w:val="-15"/>
        </w:rPr>
        <w:t> </w:t>
      </w:r>
      <w:r>
        <w:rPr/>
        <w:t>other</w:t>
      </w:r>
      <w:r>
        <w:rPr>
          <w:spacing w:val="-14"/>
        </w:rPr>
        <w:t> </w:t>
      </w:r>
      <w:r>
        <w:rPr/>
        <w:t>words,</w:t>
      </w:r>
      <w:r>
        <w:rPr>
          <w:spacing w:val="-15"/>
        </w:rPr>
        <w:t> </w:t>
      </w:r>
      <w:r>
        <w:rPr/>
        <w:t>it</w:t>
      </w:r>
      <w:r>
        <w:rPr>
          <w:spacing w:val="-14"/>
        </w:rPr>
        <w:t> </w:t>
      </w:r>
      <w:r>
        <w:rPr/>
        <w:t>moves</w:t>
      </w:r>
      <w:r>
        <w:rPr>
          <w:spacing w:val="-14"/>
        </w:rPr>
        <w:t> </w:t>
      </w:r>
      <w:r>
        <w:rPr/>
        <w:t>from</w:t>
      </w:r>
      <w:r>
        <w:rPr>
          <w:spacing w:val="-15"/>
        </w:rPr>
        <w:t> </w:t>
      </w:r>
      <w:r>
        <w:rPr/>
        <w:t>10&gt;</w:t>
      </w:r>
      <w:r>
        <w:rPr>
          <w:spacing w:val="-14"/>
        </w:rPr>
        <w:t> </w:t>
      </w:r>
      <w:r>
        <w:rPr/>
        <w:t>to</w:t>
      </w:r>
      <w:r>
        <w:rPr>
          <w:spacing w:val="-14"/>
        </w:rPr>
        <w:t> </w:t>
      </w:r>
      <w:r>
        <w:rPr>
          <w:rFonts w:ascii="Arial"/>
          <w:sz w:val="21"/>
        </w:rPr>
        <w:t>I</w:t>
      </w:r>
      <w:r>
        <w:rPr/>
        <w:t>1&gt;.</w:t>
      </w:r>
      <w:r>
        <w:rPr>
          <w:spacing w:val="-15"/>
        </w:rPr>
        <w:t> </w:t>
      </w:r>
      <w:r>
        <w:rPr/>
        <w:t>When</w:t>
      </w:r>
      <w:r>
        <w:rPr>
          <w:spacing w:val="-14"/>
        </w:rPr>
        <w:t> </w:t>
      </w:r>
      <w:r>
        <w:rPr/>
        <w:t>operating</w:t>
      </w:r>
      <w:r>
        <w:rPr>
          <w:spacing w:val="-15"/>
        </w:rPr>
        <w:t> </w:t>
      </w:r>
      <w:r>
        <w:rPr/>
        <w:t>on</w:t>
      </w:r>
      <w:r>
        <w:rPr>
          <w:spacing w:val="-14"/>
        </w:rPr>
        <w:t> </w:t>
      </w:r>
      <w:r>
        <w:rPr/>
        <w:t>the</w:t>
      </w:r>
      <w:r>
        <w:rPr>
          <w:spacing w:val="-14"/>
        </w:rPr>
        <w:t> </w:t>
      </w:r>
      <w:r>
        <w:rPr/>
        <w:t>11&gt;</w:t>
      </w:r>
      <w:r>
        <w:rPr>
          <w:spacing w:val="-15"/>
        </w:rPr>
        <w:t> </w:t>
      </w:r>
      <w:r>
        <w:rPr/>
        <w:t>state,</w:t>
      </w:r>
      <w:r>
        <w:rPr>
          <w:spacing w:val="-14"/>
        </w:rPr>
        <w:t> </w:t>
      </w:r>
      <w:r>
        <w:rPr/>
        <w:t>there is</w:t>
      </w:r>
      <w:r>
        <w:rPr>
          <w:spacing w:val="-10"/>
        </w:rPr>
        <w:t> </w:t>
      </w:r>
      <w:r>
        <w:rPr/>
        <w:t>no</w:t>
      </w:r>
      <w:r>
        <w:rPr>
          <w:spacing w:val="-15"/>
        </w:rPr>
        <w:t> </w:t>
      </w:r>
      <w:r>
        <w:rPr/>
        <w:t>further</w:t>
      </w:r>
      <w:r>
        <w:rPr>
          <w:spacing w:val="-3"/>
        </w:rPr>
        <w:t> </w:t>
      </w:r>
      <w:r>
        <w:rPr/>
        <w:t>state</w:t>
      </w:r>
      <w:r>
        <w:rPr>
          <w:spacing w:val="-11"/>
        </w:rPr>
        <w:t> </w:t>
      </w:r>
      <w:r>
        <w:rPr/>
        <w:t>above</w:t>
      </w:r>
      <w:r>
        <w:rPr>
          <w:spacing w:val="-5"/>
        </w:rPr>
        <w:t> </w:t>
      </w:r>
      <w:r>
        <w:rPr/>
        <w:t>that</w:t>
      </w:r>
      <w:r>
        <w:rPr>
          <w:spacing w:val="-4"/>
        </w:rPr>
        <w:t> </w:t>
      </w:r>
      <w:r>
        <w:rPr/>
        <w:t>you</w:t>
      </w:r>
      <w:r>
        <w:rPr>
          <w:spacing w:val="-9"/>
        </w:rPr>
        <w:t> </w:t>
      </w:r>
      <w:r>
        <w:rPr/>
        <w:t>can</w:t>
      </w:r>
      <w:r>
        <w:rPr>
          <w:spacing w:val="-9"/>
        </w:rPr>
        <w:t> </w:t>
      </w:r>
      <w:r>
        <w:rPr/>
        <w:t>create,</w:t>
      </w:r>
      <w:r>
        <w:rPr>
          <w:spacing w:val="-10"/>
        </w:rPr>
        <w:t> </w:t>
      </w:r>
      <w:r>
        <w:rPr/>
        <w:t>and</w:t>
      </w:r>
      <w:r>
        <w:rPr>
          <w:spacing w:val="-6"/>
        </w:rPr>
        <w:t> </w:t>
      </w:r>
      <w:r>
        <w:rPr/>
        <w:t>therefore</w:t>
      </w:r>
      <w:r>
        <w:rPr>
          <w:spacing w:val="-1"/>
        </w:rPr>
        <w:t> </w:t>
      </w:r>
      <w:r>
        <w:rPr/>
        <w:t>it</w:t>
      </w:r>
      <w:r>
        <w:rPr>
          <w:spacing w:val="-14"/>
        </w:rPr>
        <w:t> </w:t>
      </w:r>
      <w:r>
        <w:rPr/>
        <w:t>gives</w:t>
      </w:r>
      <w:r>
        <w:rPr>
          <w:spacing w:val="-7"/>
        </w:rPr>
        <w:t> </w:t>
      </w:r>
      <w:r>
        <w:rPr/>
        <w:t>it</w:t>
      </w:r>
      <w:r>
        <w:rPr>
          <w:spacing w:val="-6"/>
        </w:rPr>
        <w:t> </w:t>
      </w:r>
      <w:r>
        <w:rPr/>
        <w:t>the</w:t>
      </w:r>
      <w:r>
        <w:rPr>
          <w:spacing w:val="-10"/>
        </w:rPr>
        <w:t> </w:t>
      </w:r>
      <w:r>
        <w:rPr/>
        <w:t>number zero. Every other operator 2 x 2 matrix can be represented in terms of these </w:t>
      </w:r>
      <w:r>
        <w:rPr>
          <w:i/>
          <w:sz w:val="16"/>
        </w:rPr>
        <w:t>Q</w:t>
      </w:r>
      <w:r>
        <w:rPr>
          <w:i/>
          <w:spacing w:val="40"/>
          <w:sz w:val="16"/>
        </w:rPr>
        <w:t> </w:t>
      </w:r>
      <w:r>
        <w:rPr/>
        <w:t>and </w:t>
      </w:r>
      <w:r>
        <w:rPr>
          <w:i/>
          <w:u w:val="thick"/>
        </w:rPr>
        <w:t>a*</w:t>
      </w:r>
      <w:r>
        <w:rPr>
          <w:i/>
          <w:u w:val="none"/>
        </w:rPr>
        <w:t>.</w:t>
      </w:r>
      <w:r>
        <w:rPr>
          <w:i/>
          <w:spacing w:val="-1"/>
          <w:u w:val="none"/>
        </w:rPr>
        <w:t> </w:t>
      </w:r>
      <w:r>
        <w:rPr>
          <w:u w:val="none"/>
        </w:rPr>
        <w:t>For example, the product of </w:t>
      </w:r>
      <w:r>
        <w:rPr>
          <w:i/>
          <w:u w:val="none"/>
        </w:rPr>
        <w:t>Q*Q </w:t>
      </w:r>
      <w:r>
        <w:rPr>
          <w:u w:val="none"/>
        </w:rPr>
        <w:t>is equal to the matrix:</w:t>
      </w:r>
    </w:p>
    <w:p>
      <w:pPr>
        <w:pStyle w:val="BodyText"/>
      </w:pPr>
    </w:p>
    <w:p>
      <w:pPr>
        <w:pStyle w:val="BodyText"/>
        <w:spacing w:before="37"/>
      </w:pPr>
    </w:p>
    <w:p>
      <w:pPr>
        <w:spacing w:before="0"/>
        <w:ind w:left="0" w:right="270" w:firstLine="0"/>
        <w:jc w:val="right"/>
        <w:rPr>
          <w:sz w:val="21"/>
        </w:rPr>
      </w:pPr>
      <w:r>
        <w:rPr>
          <w:sz w:val="21"/>
        </w:rPr>
        <w:drawing>
          <wp:anchor distT="0" distB="0" distL="0" distR="0" allowOverlap="1" layoutInCell="1" locked="0" behindDoc="0" simplePos="0" relativeHeight="15900672">
            <wp:simplePos x="0" y="0"/>
            <wp:positionH relativeFrom="page">
              <wp:posOffset>2315635</wp:posOffset>
            </wp:positionH>
            <wp:positionV relativeFrom="paragraph">
              <wp:posOffset>-73836</wp:posOffset>
            </wp:positionV>
            <wp:extent cx="736237" cy="412126"/>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98" cstate="print"/>
                    <a:stretch>
                      <a:fillRect/>
                    </a:stretch>
                  </pic:blipFill>
                  <pic:spPr>
                    <a:xfrm>
                      <a:off x="0" y="0"/>
                      <a:ext cx="736237" cy="412126"/>
                    </a:xfrm>
                    <a:prstGeom prst="rect">
                      <a:avLst/>
                    </a:prstGeom>
                  </pic:spPr>
                </pic:pic>
              </a:graphicData>
            </a:graphic>
          </wp:anchor>
        </w:drawing>
      </w:r>
      <w:r>
        <w:rPr>
          <w:spacing w:val="-2"/>
          <w:w w:val="105"/>
          <w:sz w:val="21"/>
        </w:rPr>
        <w:t>(6.4)</w:t>
      </w:r>
    </w:p>
    <w:p>
      <w:pPr>
        <w:pStyle w:val="BodyText"/>
        <w:rPr>
          <w:sz w:val="21"/>
        </w:rPr>
      </w:pPr>
    </w:p>
    <w:p>
      <w:pPr>
        <w:pStyle w:val="BodyText"/>
        <w:spacing w:before="6"/>
        <w:rPr>
          <w:sz w:val="21"/>
        </w:rPr>
      </w:pPr>
    </w:p>
    <w:p>
      <w:pPr>
        <w:pStyle w:val="BodyText"/>
        <w:spacing w:line="235" w:lineRule="auto"/>
        <w:ind w:left="144" w:right="164" w:firstLine="20"/>
        <w:jc w:val="both"/>
      </w:pPr>
      <w:r>
        <w:rPr/>
        <w:t>which you might call </w:t>
      </w:r>
      <w:r>
        <w:rPr>
          <w:i/>
        </w:rPr>
        <w:t>Na.</w:t>
      </w:r>
      <w:r>
        <w:rPr>
          <w:i/>
          <w:spacing w:val="-12"/>
        </w:rPr>
        <w:t> </w:t>
      </w:r>
      <w:r>
        <w:rPr>
          <w:rFonts w:ascii="Arial"/>
          <w:sz w:val="21"/>
        </w:rPr>
        <w:t>It</w:t>
      </w:r>
      <w:r>
        <w:rPr>
          <w:rFonts w:ascii="Arial"/>
          <w:spacing w:val="40"/>
          <w:sz w:val="21"/>
        </w:rPr>
        <w:t> </w:t>
      </w:r>
      <w:r>
        <w:rPr/>
        <w:t>is 1</w:t>
      </w:r>
      <w:r>
        <w:rPr>
          <w:spacing w:val="-4"/>
        </w:rPr>
        <w:t> </w:t>
      </w:r>
      <w:r>
        <w:rPr/>
        <w:t>when the state is</w:t>
      </w:r>
      <w:r>
        <w:rPr>
          <w:spacing w:val="-7"/>
        </w:rPr>
        <w:t> </w:t>
      </w:r>
      <w:r>
        <w:rPr/>
        <w:t>11&gt; and</w:t>
      </w:r>
      <w:r>
        <w:rPr>
          <w:spacing w:val="-2"/>
        </w:rPr>
        <w:t> </w:t>
      </w:r>
      <w:r>
        <w:rPr/>
        <w:t>O when the state is 10&gt;. It gives the number that the state of the atom represents. Likewise the </w:t>
      </w:r>
      <w:r>
        <w:rPr>
          <w:spacing w:val="-2"/>
        </w:rPr>
        <w:t>product:</w:t>
      </w:r>
    </w:p>
    <w:p>
      <w:pPr>
        <w:pStyle w:val="BodyText"/>
      </w:pPr>
    </w:p>
    <w:p>
      <w:pPr>
        <w:pStyle w:val="BodyText"/>
        <w:spacing w:before="20"/>
      </w:pPr>
    </w:p>
    <w:p>
      <w:pPr>
        <w:spacing w:before="1"/>
        <w:ind w:left="0" w:right="270" w:firstLine="0"/>
        <w:jc w:val="right"/>
        <w:rPr>
          <w:sz w:val="21"/>
        </w:rPr>
      </w:pPr>
      <w:r>
        <w:rPr>
          <w:sz w:val="21"/>
        </w:rPr>
        <w:drawing>
          <wp:anchor distT="0" distB="0" distL="0" distR="0" allowOverlap="1" layoutInCell="1" locked="0" behindDoc="0" simplePos="0" relativeHeight="15901184">
            <wp:simplePos x="0" y="0"/>
            <wp:positionH relativeFrom="page">
              <wp:posOffset>2324800</wp:posOffset>
            </wp:positionH>
            <wp:positionV relativeFrom="paragraph">
              <wp:posOffset>-85621</wp:posOffset>
            </wp:positionV>
            <wp:extent cx="730127" cy="427390"/>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199" cstate="print"/>
                    <a:stretch>
                      <a:fillRect/>
                    </a:stretch>
                  </pic:blipFill>
                  <pic:spPr>
                    <a:xfrm>
                      <a:off x="0" y="0"/>
                      <a:ext cx="730127" cy="427390"/>
                    </a:xfrm>
                    <a:prstGeom prst="rect">
                      <a:avLst/>
                    </a:prstGeom>
                  </pic:spPr>
                </pic:pic>
              </a:graphicData>
            </a:graphic>
          </wp:anchor>
        </w:drawing>
      </w:r>
      <w:r>
        <w:rPr>
          <w:spacing w:val="-2"/>
          <w:w w:val="105"/>
          <w:sz w:val="21"/>
        </w:rPr>
        <w:t>(6.5)</w:t>
      </w:r>
    </w:p>
    <w:p>
      <w:pPr>
        <w:pStyle w:val="BodyText"/>
        <w:spacing w:before="228"/>
        <w:rPr>
          <w:sz w:val="21"/>
        </w:rPr>
      </w:pPr>
    </w:p>
    <w:p>
      <w:pPr>
        <w:pStyle w:val="BodyText"/>
        <w:spacing w:before="1"/>
        <w:ind w:left="169" w:right="160" w:hanging="6"/>
        <w:jc w:val="both"/>
      </w:pPr>
      <w:r>
        <w:rPr/>
        <w:t>is 1</w:t>
      </w:r>
      <w:r>
        <w:rPr>
          <w:spacing w:val="-10"/>
        </w:rPr>
        <w:t> </w:t>
      </w:r>
      <w:r>
        <w:rPr/>
        <w:t>- </w:t>
      </w:r>
      <w:r>
        <w:rPr>
          <w:i/>
        </w:rPr>
        <w:t>Na,</w:t>
      </w:r>
      <w:r>
        <w:rPr>
          <w:i/>
          <w:spacing w:val="-9"/>
        </w:rPr>
        <w:t> </w:t>
      </w:r>
      <w:r>
        <w:rPr/>
        <w:t>and gives O for the up-state and 1</w:t>
      </w:r>
      <w:r>
        <w:rPr>
          <w:spacing w:val="-9"/>
        </w:rPr>
        <w:t> </w:t>
      </w:r>
      <w:r>
        <w:rPr/>
        <w:t>for the down-state. We'll use 1 to represent</w:t>
      </w:r>
      <w:r>
        <w:rPr>
          <w:spacing w:val="40"/>
        </w:rPr>
        <w:t> </w:t>
      </w:r>
      <w:r>
        <w:rPr/>
        <w:t>the diagonal matrix:</w:t>
      </w:r>
    </w:p>
    <w:p>
      <w:pPr>
        <w:pStyle w:val="BodyText"/>
      </w:pPr>
    </w:p>
    <w:p>
      <w:pPr>
        <w:pStyle w:val="BodyText"/>
        <w:spacing w:before="13"/>
      </w:pPr>
    </w:p>
    <w:p>
      <w:pPr>
        <w:spacing w:before="0"/>
        <w:ind w:left="0" w:right="252" w:firstLine="0"/>
        <w:jc w:val="right"/>
        <w:rPr>
          <w:sz w:val="21"/>
        </w:rPr>
      </w:pPr>
      <w:r>
        <w:rPr>
          <w:sz w:val="21"/>
        </w:rPr>
        <w:drawing>
          <wp:anchor distT="0" distB="0" distL="0" distR="0" allowOverlap="1" layoutInCell="1" locked="0" behindDoc="0" simplePos="0" relativeHeight="15901696">
            <wp:simplePos x="0" y="0"/>
            <wp:positionH relativeFrom="page">
              <wp:posOffset>2538644</wp:posOffset>
            </wp:positionH>
            <wp:positionV relativeFrom="paragraph">
              <wp:posOffset>-82740</wp:posOffset>
            </wp:positionV>
            <wp:extent cx="320767" cy="427390"/>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200" cstate="print"/>
                    <a:stretch>
                      <a:fillRect/>
                    </a:stretch>
                  </pic:blipFill>
                  <pic:spPr>
                    <a:xfrm>
                      <a:off x="0" y="0"/>
                      <a:ext cx="320767" cy="427390"/>
                    </a:xfrm>
                    <a:prstGeom prst="rect">
                      <a:avLst/>
                    </a:prstGeom>
                  </pic:spPr>
                </pic:pic>
              </a:graphicData>
            </a:graphic>
          </wp:anchor>
        </w:drawing>
      </w:r>
      <w:r>
        <w:rPr>
          <w:spacing w:val="-2"/>
          <w:w w:val="110"/>
          <w:sz w:val="21"/>
        </w:rPr>
        <w:t>(6.6)</w:t>
      </w:r>
    </w:p>
    <w:p>
      <w:pPr>
        <w:pStyle w:val="BodyText"/>
        <w:spacing w:before="169"/>
        <w:rPr>
          <w:sz w:val="21"/>
        </w:rPr>
      </w:pPr>
    </w:p>
    <w:p>
      <w:pPr>
        <w:spacing w:before="0"/>
        <w:ind w:left="179" w:right="0" w:firstLine="0"/>
        <w:jc w:val="both"/>
        <w:rPr>
          <w:sz w:val="23"/>
        </w:rPr>
      </w:pPr>
      <w:r>
        <w:rPr>
          <w:sz w:val="23"/>
        </w:rPr>
        <w:t>As</w:t>
      </w:r>
      <w:r>
        <w:rPr>
          <w:spacing w:val="-1"/>
          <w:sz w:val="23"/>
        </w:rPr>
        <w:t> </w:t>
      </w:r>
      <w:r>
        <w:rPr>
          <w:sz w:val="23"/>
        </w:rPr>
        <w:t>a</w:t>
      </w:r>
      <w:r>
        <w:rPr>
          <w:spacing w:val="-5"/>
          <w:sz w:val="23"/>
        </w:rPr>
        <w:t> </w:t>
      </w:r>
      <w:r>
        <w:rPr>
          <w:sz w:val="23"/>
        </w:rPr>
        <w:t>consequence</w:t>
      </w:r>
      <w:r>
        <w:rPr>
          <w:spacing w:val="13"/>
          <w:sz w:val="23"/>
        </w:rPr>
        <w:t> </w:t>
      </w:r>
      <w:r>
        <w:rPr>
          <w:sz w:val="23"/>
        </w:rPr>
        <w:t>of</w:t>
      </w:r>
      <w:r>
        <w:rPr>
          <w:spacing w:val="8"/>
          <w:sz w:val="23"/>
        </w:rPr>
        <w:t> </w:t>
      </w:r>
      <w:r>
        <w:rPr>
          <w:sz w:val="23"/>
        </w:rPr>
        <w:t>all</w:t>
      </w:r>
      <w:r>
        <w:rPr>
          <w:spacing w:val="6"/>
          <w:sz w:val="23"/>
        </w:rPr>
        <w:t> </w:t>
      </w:r>
      <w:r>
        <w:rPr>
          <w:sz w:val="23"/>
        </w:rPr>
        <w:t>this,</w:t>
      </w:r>
      <w:r>
        <w:rPr>
          <w:spacing w:val="-5"/>
          <w:sz w:val="23"/>
        </w:rPr>
        <w:t> </w:t>
      </w:r>
      <w:r>
        <w:rPr>
          <w:i/>
          <w:sz w:val="23"/>
          <w:u w:val="thick"/>
        </w:rPr>
        <w:t>aa*</w:t>
      </w:r>
      <w:r>
        <w:rPr>
          <w:i/>
          <w:spacing w:val="18"/>
          <w:sz w:val="23"/>
          <w:u w:val="none"/>
        </w:rPr>
        <w:t> </w:t>
      </w:r>
      <w:r>
        <w:rPr>
          <w:sz w:val="23"/>
          <w:u w:val="none"/>
        </w:rPr>
        <w:t>+</w:t>
      </w:r>
      <w:r>
        <w:rPr>
          <w:spacing w:val="-2"/>
          <w:sz w:val="23"/>
          <w:u w:val="none"/>
        </w:rPr>
        <w:t> </w:t>
      </w:r>
      <w:r>
        <w:rPr>
          <w:i/>
          <w:sz w:val="23"/>
          <w:u w:val="thick"/>
        </w:rPr>
        <w:t>a*a</w:t>
      </w:r>
      <w:r>
        <w:rPr>
          <w:i/>
          <w:spacing w:val="8"/>
          <w:sz w:val="23"/>
          <w:u w:val="none"/>
        </w:rPr>
        <w:t> </w:t>
      </w:r>
      <w:r>
        <w:rPr>
          <w:sz w:val="31"/>
          <w:u w:val="none"/>
        </w:rPr>
        <w:t>=</w:t>
      </w:r>
      <w:r>
        <w:rPr>
          <w:spacing w:val="-19"/>
          <w:sz w:val="31"/>
          <w:u w:val="none"/>
        </w:rPr>
        <w:t> </w:t>
      </w:r>
      <w:r>
        <w:rPr>
          <w:spacing w:val="-5"/>
          <w:sz w:val="23"/>
          <w:u w:val="none"/>
        </w:rPr>
        <w:t>1.</w:t>
      </w:r>
    </w:p>
    <w:p>
      <w:pPr>
        <w:pStyle w:val="BodyText"/>
        <w:spacing w:before="10"/>
      </w:pPr>
    </w:p>
    <w:p>
      <w:pPr>
        <w:pStyle w:val="BodyText"/>
        <w:spacing w:line="187" w:lineRule="auto" w:before="1"/>
        <w:ind w:left="179" w:right="147" w:firstLine="569"/>
        <w:jc w:val="both"/>
        <w:rPr>
          <w:i/>
        </w:rPr>
      </w:pPr>
      <w:r>
        <w:rPr>
          <w:rFonts w:ascii="Arial"/>
          <w:sz w:val="21"/>
        </w:rPr>
        <w:t>It </w:t>
      </w:r>
      <w:r>
        <w:rPr/>
        <w:t>is evident then that our matrix for NOT, the operator that produces </w:t>
      </w:r>
      <w:r>
        <w:rPr>
          <w:spacing w:val="-4"/>
        </w:rPr>
        <w:t>NOT,</w:t>
      </w:r>
      <w:r>
        <w:rPr>
          <w:spacing w:val="-11"/>
        </w:rPr>
        <w:t> </w:t>
      </w:r>
      <w:r>
        <w:rPr>
          <w:spacing w:val="-4"/>
        </w:rPr>
        <w:t>is</w:t>
      </w:r>
      <w:r>
        <w:rPr>
          <w:spacing w:val="-10"/>
        </w:rPr>
        <w:t> </w:t>
      </w:r>
      <w:r>
        <w:rPr>
          <w:i/>
          <w:spacing w:val="-4"/>
        </w:rPr>
        <w:t>Aa</w:t>
      </w:r>
      <w:r>
        <w:rPr>
          <w:i/>
          <w:spacing w:val="-7"/>
        </w:rPr>
        <w:t> </w:t>
      </w:r>
      <w:r>
        <w:rPr>
          <w:spacing w:val="-4"/>
          <w:sz w:val="31"/>
        </w:rPr>
        <w:t>=</w:t>
      </w:r>
      <w:r>
        <w:rPr>
          <w:spacing w:val="-18"/>
          <w:sz w:val="31"/>
        </w:rPr>
        <w:t> </w:t>
      </w:r>
      <w:r>
        <w:rPr>
          <w:i/>
          <w:spacing w:val="-4"/>
        </w:rPr>
        <w:t>Q</w:t>
      </w:r>
      <w:r>
        <w:rPr>
          <w:i/>
          <w:spacing w:val="-6"/>
        </w:rPr>
        <w:t> </w:t>
      </w:r>
      <w:r>
        <w:rPr>
          <w:spacing w:val="-4"/>
        </w:rPr>
        <w:t>+</w:t>
      </w:r>
      <w:r>
        <w:rPr>
          <w:spacing w:val="7"/>
        </w:rPr>
        <w:t> </w:t>
      </w:r>
      <w:r>
        <w:rPr>
          <w:i/>
          <w:spacing w:val="-4"/>
        </w:rPr>
        <w:t>_q*.</w:t>
      </w:r>
      <w:r>
        <w:rPr>
          <w:i/>
          <w:spacing w:val="1"/>
        </w:rPr>
        <w:t> </w:t>
      </w:r>
      <w:r>
        <w:rPr>
          <w:spacing w:val="-4"/>
        </w:rPr>
        <w:t>And</w:t>
      </w:r>
      <w:r>
        <w:rPr>
          <w:spacing w:val="-8"/>
        </w:rPr>
        <w:t> </w:t>
      </w:r>
      <w:r>
        <w:rPr>
          <w:spacing w:val="-4"/>
        </w:rPr>
        <w:t>further,</w:t>
      </w:r>
      <w:r>
        <w:rPr>
          <w:spacing w:val="-2"/>
        </w:rPr>
        <w:t> </w:t>
      </w:r>
      <w:r>
        <w:rPr>
          <w:spacing w:val="-4"/>
        </w:rPr>
        <w:t>of</w:t>
      </w:r>
      <w:r>
        <w:rPr>
          <w:spacing w:val="-1"/>
        </w:rPr>
        <w:t> </w:t>
      </w:r>
      <w:r>
        <w:rPr>
          <w:spacing w:val="-4"/>
        </w:rPr>
        <w:t>course,</w:t>
      </w:r>
      <w:r>
        <w:rPr>
          <w:spacing w:val="1"/>
        </w:rPr>
        <w:t> </w:t>
      </w:r>
      <w:r>
        <w:rPr>
          <w:spacing w:val="-4"/>
        </w:rPr>
        <w:t>it</w:t>
      </w:r>
      <w:r>
        <w:rPr>
          <w:spacing w:val="-9"/>
        </w:rPr>
        <w:t> </w:t>
      </w:r>
      <w:r>
        <w:rPr>
          <w:spacing w:val="-4"/>
        </w:rPr>
        <w:t>is</w:t>
      </w:r>
      <w:r>
        <w:rPr>
          <w:spacing w:val="-10"/>
        </w:rPr>
        <w:t> </w:t>
      </w:r>
      <w:r>
        <w:rPr>
          <w:spacing w:val="-4"/>
        </w:rPr>
        <w:t>reversible,</w:t>
      </w:r>
      <w:r>
        <w:rPr>
          <w:spacing w:val="2"/>
        </w:rPr>
        <w:t> </w:t>
      </w:r>
      <w:r>
        <w:rPr>
          <w:i/>
          <w:spacing w:val="-4"/>
        </w:rPr>
        <w:t>Aa*Aa</w:t>
      </w:r>
      <w:r>
        <w:rPr>
          <w:i/>
        </w:rPr>
        <w:t> </w:t>
      </w:r>
      <w:r>
        <w:rPr>
          <w:spacing w:val="-4"/>
          <w:sz w:val="31"/>
        </w:rPr>
        <w:t>=</w:t>
      </w:r>
      <w:r>
        <w:rPr>
          <w:spacing w:val="-15"/>
          <w:sz w:val="31"/>
        </w:rPr>
        <w:t> </w:t>
      </w:r>
      <w:r>
        <w:rPr>
          <w:spacing w:val="-4"/>
        </w:rPr>
        <w:t>1,</w:t>
      </w:r>
      <w:r>
        <w:rPr>
          <w:spacing w:val="-11"/>
        </w:rPr>
        <w:t> </w:t>
      </w:r>
      <w:r>
        <w:rPr>
          <w:spacing w:val="-4"/>
        </w:rPr>
        <w:t>and</w:t>
      </w:r>
      <w:r>
        <w:rPr>
          <w:spacing w:val="-6"/>
        </w:rPr>
        <w:t> </w:t>
      </w:r>
      <w:r>
        <w:rPr>
          <w:i/>
          <w:spacing w:val="-7"/>
        </w:rPr>
        <w:t>Aa</w:t>
      </w:r>
    </w:p>
    <w:p>
      <w:pPr>
        <w:pStyle w:val="BodyText"/>
        <w:spacing w:line="232" w:lineRule="auto" w:before="8"/>
        <w:ind w:left="180" w:right="148" w:hanging="2"/>
        <w:jc w:val="both"/>
      </w:pPr>
      <w:r>
        <w:rPr/>
        <w:t>is</w:t>
      </w:r>
      <w:r>
        <w:rPr>
          <w:spacing w:val="-6"/>
        </w:rPr>
        <w:t> </w:t>
      </w:r>
      <w:r>
        <w:rPr/>
        <w:t>unitary.</w:t>
      </w:r>
      <w:r>
        <w:rPr>
          <w:spacing w:val="-3"/>
        </w:rPr>
        <w:t> </w:t>
      </w:r>
      <w:r>
        <w:rPr/>
        <w:t>In</w:t>
      </w:r>
      <w:r>
        <w:rPr>
          <w:spacing w:val="-4"/>
        </w:rPr>
        <w:t> </w:t>
      </w:r>
      <w:r>
        <w:rPr/>
        <w:t>the</w:t>
      </w:r>
      <w:r>
        <w:rPr>
          <w:spacing w:val="-8"/>
        </w:rPr>
        <w:t> </w:t>
      </w:r>
      <w:r>
        <w:rPr/>
        <w:t>same</w:t>
      </w:r>
      <w:r>
        <w:rPr>
          <w:spacing w:val="-2"/>
        </w:rPr>
        <w:t> </w:t>
      </w:r>
      <w:r>
        <w:rPr/>
        <w:t>way, the</w:t>
      </w:r>
      <w:r>
        <w:rPr>
          <w:spacing w:val="-8"/>
        </w:rPr>
        <w:t> </w:t>
      </w:r>
      <w:r>
        <w:rPr/>
        <w:t>matrix</w:t>
      </w:r>
      <w:r>
        <w:rPr>
          <w:spacing w:val="-6"/>
        </w:rPr>
        <w:t> </w:t>
      </w:r>
      <w:r>
        <w:rPr>
          <w:i/>
          <w:sz w:val="14"/>
        </w:rPr>
        <w:t>Aa,b </w:t>
      </w:r>
      <w:r>
        <w:rPr/>
        <w:t>for</w:t>
      </w:r>
      <w:r>
        <w:rPr>
          <w:spacing w:val="-6"/>
        </w:rPr>
        <w:t> </w:t>
      </w:r>
      <w:r>
        <w:rPr/>
        <w:t>the</w:t>
      </w:r>
      <w:r>
        <w:rPr>
          <w:spacing w:val="-13"/>
        </w:rPr>
        <w:t> </w:t>
      </w:r>
      <w:r>
        <w:rPr/>
        <w:t>CONTROLLED NOT</w:t>
      </w:r>
      <w:r>
        <w:rPr>
          <w:spacing w:val="-8"/>
        </w:rPr>
        <w:t> </w:t>
      </w:r>
      <w:r>
        <w:rPr/>
        <w:t>can be worked out. If you look at the table of values for CONTROLLED</w:t>
      </w:r>
      <w:r>
        <w:rPr>
          <w:spacing w:val="39"/>
        </w:rPr>
        <w:t> </w:t>
      </w:r>
      <w:r>
        <w:rPr/>
        <w:t>NOT (Fig. 6.3), you see that it can be written this way:</w:t>
      </w:r>
    </w:p>
    <w:p>
      <w:pPr>
        <w:pStyle w:val="BodyText"/>
        <w:spacing w:after="0" w:line="232" w:lineRule="auto"/>
        <w:jc w:val="both"/>
        <w:sectPr>
          <w:pgSz w:w="8450" w:h="12230"/>
          <w:pgMar w:header="535" w:footer="0" w:top="980" w:bottom="280" w:left="425" w:right="425"/>
        </w:sectPr>
      </w:pPr>
    </w:p>
    <w:p>
      <w:pPr>
        <w:pStyle w:val="BodyText"/>
        <w:rPr>
          <w:sz w:val="21"/>
        </w:rPr>
      </w:pPr>
    </w:p>
    <w:p>
      <w:pPr>
        <w:pStyle w:val="BodyText"/>
        <w:spacing w:before="57"/>
        <w:rPr>
          <w:sz w:val="21"/>
        </w:rPr>
      </w:pPr>
    </w:p>
    <w:p>
      <w:pPr>
        <w:tabs>
          <w:tab w:pos="6893" w:val="left" w:leader="none"/>
        </w:tabs>
        <w:spacing w:before="0"/>
        <w:ind w:left="2848" w:right="0" w:firstLine="0"/>
        <w:jc w:val="left"/>
        <w:rPr>
          <w:position w:val="5"/>
          <w:sz w:val="21"/>
        </w:rPr>
      </w:pPr>
      <w:r>
        <w:rPr>
          <w:i/>
          <w:w w:val="80"/>
          <w:sz w:val="33"/>
        </w:rPr>
        <w:t>a.:..a</w:t>
      </w:r>
      <w:r>
        <w:rPr>
          <w:i/>
          <w:spacing w:val="-4"/>
          <w:w w:val="85"/>
          <w:sz w:val="33"/>
        </w:rPr>
        <w:t> </w:t>
      </w:r>
      <w:r>
        <w:rPr>
          <w:rFonts w:ascii="Arial" w:hAnsi="Arial"/>
          <w:i/>
          <w:w w:val="85"/>
          <w:sz w:val="21"/>
        </w:rPr>
        <w:t>(b.</w:t>
      </w:r>
      <w:r>
        <w:rPr>
          <w:rFonts w:ascii="Arial" w:hAnsi="Arial"/>
          <w:i/>
          <w:spacing w:val="11"/>
          <w:sz w:val="21"/>
        </w:rPr>
        <w:t> </w:t>
      </w:r>
      <w:r>
        <w:rPr>
          <w:rFonts w:ascii="Arial" w:hAnsi="Arial"/>
          <w:w w:val="85"/>
          <w:sz w:val="18"/>
        </w:rPr>
        <w:t>+</w:t>
      </w:r>
      <w:r>
        <w:rPr>
          <w:rFonts w:ascii="Arial" w:hAnsi="Arial"/>
          <w:spacing w:val="11"/>
          <w:sz w:val="18"/>
        </w:rPr>
        <w:t> </w:t>
      </w:r>
      <w:r>
        <w:rPr>
          <w:rFonts w:ascii="Arial" w:hAnsi="Arial"/>
          <w:i/>
          <w:w w:val="85"/>
          <w:sz w:val="21"/>
        </w:rPr>
        <w:t>b.*)</w:t>
      </w:r>
      <w:r>
        <w:rPr>
          <w:rFonts w:ascii="Arial" w:hAnsi="Arial"/>
          <w:i/>
          <w:spacing w:val="23"/>
          <w:sz w:val="21"/>
        </w:rPr>
        <w:t> </w:t>
      </w:r>
      <w:r>
        <w:rPr>
          <w:rFonts w:ascii="Arial" w:hAnsi="Arial"/>
          <w:w w:val="85"/>
          <w:sz w:val="18"/>
        </w:rPr>
        <w:t>+</w:t>
      </w:r>
      <w:r>
        <w:rPr>
          <w:rFonts w:ascii="Arial" w:hAnsi="Arial"/>
          <w:spacing w:val="9"/>
          <w:sz w:val="18"/>
        </w:rPr>
        <w:t> </w:t>
      </w:r>
      <w:r>
        <w:rPr>
          <w:spacing w:val="-5"/>
          <w:w w:val="85"/>
          <w:sz w:val="28"/>
        </w:rPr>
        <w:t>oo·</w:t>
      </w:r>
      <w:r>
        <w:rPr>
          <w:sz w:val="28"/>
        </w:rPr>
        <w:tab/>
      </w:r>
      <w:r>
        <w:rPr>
          <w:spacing w:val="-2"/>
          <w:position w:val="5"/>
          <w:sz w:val="21"/>
        </w:rPr>
        <w:t>(6.7)</w:t>
      </w:r>
    </w:p>
    <w:p>
      <w:pPr>
        <w:pStyle w:val="BodyText"/>
        <w:spacing w:before="54"/>
      </w:pPr>
    </w:p>
    <w:p>
      <w:pPr>
        <w:pStyle w:val="BodyText"/>
        <w:spacing w:line="230" w:lineRule="auto"/>
        <w:ind w:left="164" w:right="153" w:firstLine="6"/>
        <w:jc w:val="both"/>
        <w:rPr>
          <w:i/>
          <w:sz w:val="21"/>
        </w:rPr>
      </w:pPr>
      <w:r>
        <w:rPr/>
        <w:t>In the first term, the</w:t>
      </w:r>
      <w:r>
        <w:rPr>
          <w:spacing w:val="-1"/>
        </w:rPr>
        <w:t> </w:t>
      </w:r>
      <w:r>
        <w:rPr>
          <w:i/>
          <w:sz w:val="21"/>
          <w:u w:val="thick"/>
        </w:rPr>
        <w:t>a*a</w:t>
      </w:r>
      <w:r>
        <w:rPr>
          <w:i/>
          <w:sz w:val="21"/>
          <w:u w:val="none"/>
        </w:rPr>
        <w:t> </w:t>
      </w:r>
      <w:r>
        <w:rPr>
          <w:u w:val="none"/>
        </w:rPr>
        <w:t>selects the condition that the line</w:t>
      </w:r>
      <w:r>
        <w:rPr>
          <w:spacing w:val="-1"/>
          <w:u w:val="none"/>
        </w:rPr>
        <w:t> </w:t>
      </w:r>
      <w:r>
        <w:rPr>
          <w:i/>
          <w:sz w:val="21"/>
          <w:u w:val="none"/>
        </w:rPr>
        <w:t>a </w:t>
      </w:r>
      <w:r>
        <w:rPr>
          <w:rFonts w:ascii="Arial"/>
          <w:sz w:val="20"/>
          <w:u w:val="none"/>
        </w:rPr>
        <w:t>= </w:t>
      </w:r>
      <w:r>
        <w:rPr>
          <w:u w:val="none"/>
        </w:rPr>
        <w:t>1</w:t>
      </w:r>
      <w:r>
        <w:rPr>
          <w:spacing w:val="-10"/>
          <w:u w:val="none"/>
        </w:rPr>
        <w:t> </w:t>
      </w:r>
      <w:r>
        <w:rPr>
          <w:u w:val="none"/>
        </w:rPr>
        <w:t>in which case we</w:t>
      </w:r>
      <w:r>
        <w:rPr>
          <w:spacing w:val="-7"/>
          <w:u w:val="none"/>
        </w:rPr>
        <w:t> </w:t>
      </w:r>
      <w:r>
        <w:rPr>
          <w:u w:val="none"/>
        </w:rPr>
        <w:t>want</w:t>
      </w:r>
      <w:r>
        <w:rPr>
          <w:spacing w:val="-15"/>
          <w:u w:val="none"/>
        </w:rPr>
        <w:t> </w:t>
      </w:r>
      <w:r>
        <w:rPr>
          <w:i/>
          <w:sz w:val="21"/>
          <w:u w:val="none"/>
        </w:rPr>
        <w:t>!z.</w:t>
      </w:r>
      <w:r>
        <w:rPr>
          <w:i/>
          <w:spacing w:val="-10"/>
          <w:sz w:val="21"/>
          <w:u w:val="none"/>
        </w:rPr>
        <w:t> </w:t>
      </w:r>
      <w:r>
        <w:rPr>
          <w:u w:val="none"/>
        </w:rPr>
        <w:t>+</w:t>
      </w:r>
      <w:r>
        <w:rPr>
          <w:spacing w:val="-15"/>
          <w:u w:val="none"/>
        </w:rPr>
        <w:t> </w:t>
      </w:r>
      <w:r>
        <w:rPr>
          <w:i/>
          <w:sz w:val="21"/>
          <w:u w:val="none"/>
        </w:rPr>
        <w:t>!z.*,</w:t>
      </w:r>
      <w:r>
        <w:rPr>
          <w:i/>
          <w:spacing w:val="-3"/>
          <w:sz w:val="21"/>
          <w:u w:val="none"/>
        </w:rPr>
        <w:t> </w:t>
      </w:r>
      <w:r>
        <w:rPr>
          <w:u w:val="none"/>
        </w:rPr>
        <w:t>the NOT,</w:t>
      </w:r>
      <w:r>
        <w:rPr>
          <w:spacing w:val="-6"/>
          <w:u w:val="none"/>
        </w:rPr>
        <w:t> </w:t>
      </w:r>
      <w:r>
        <w:rPr>
          <w:u w:val="none"/>
        </w:rPr>
        <w:t>to</w:t>
      </w:r>
      <w:r>
        <w:rPr>
          <w:spacing w:val="-11"/>
          <w:u w:val="none"/>
        </w:rPr>
        <w:t> </w:t>
      </w:r>
      <w:r>
        <w:rPr>
          <w:u w:val="none"/>
        </w:rPr>
        <w:t>apply</w:t>
      </w:r>
      <w:r>
        <w:rPr>
          <w:spacing w:val="-2"/>
          <w:u w:val="none"/>
        </w:rPr>
        <w:t> </w:t>
      </w:r>
      <w:r>
        <w:rPr>
          <w:u w:val="none"/>
        </w:rPr>
        <w:t>to</w:t>
      </w:r>
      <w:r>
        <w:rPr>
          <w:spacing w:val="-11"/>
          <w:u w:val="none"/>
        </w:rPr>
        <w:t> </w:t>
      </w:r>
      <w:r>
        <w:rPr>
          <w:i/>
          <w:sz w:val="22"/>
          <w:u w:val="none"/>
        </w:rPr>
        <w:t>b.</w:t>
      </w:r>
      <w:r>
        <w:rPr>
          <w:i/>
          <w:spacing w:val="-3"/>
          <w:sz w:val="22"/>
          <w:u w:val="none"/>
        </w:rPr>
        <w:t> </w:t>
      </w:r>
      <w:r>
        <w:rPr>
          <w:u w:val="none"/>
        </w:rPr>
        <w:t>The</w:t>
      </w:r>
      <w:r>
        <w:rPr>
          <w:spacing w:val="-7"/>
          <w:u w:val="none"/>
        </w:rPr>
        <w:t> </w:t>
      </w:r>
      <w:r>
        <w:rPr>
          <w:u w:val="none"/>
        </w:rPr>
        <w:t>second</w:t>
      </w:r>
      <w:r>
        <w:rPr>
          <w:spacing w:val="-3"/>
          <w:u w:val="none"/>
        </w:rPr>
        <w:t> </w:t>
      </w:r>
      <w:r>
        <w:rPr>
          <w:u w:val="none"/>
        </w:rPr>
        <w:t>term</w:t>
      </w:r>
      <w:r>
        <w:rPr>
          <w:spacing w:val="-2"/>
          <w:u w:val="none"/>
        </w:rPr>
        <w:t> </w:t>
      </w:r>
      <w:r>
        <w:rPr>
          <w:u w:val="none"/>
        </w:rPr>
        <w:t>selects</w:t>
      </w:r>
      <w:r>
        <w:rPr>
          <w:spacing w:val="-2"/>
          <w:u w:val="none"/>
        </w:rPr>
        <w:t> </w:t>
      </w:r>
      <w:r>
        <w:rPr>
          <w:u w:val="none"/>
        </w:rPr>
        <w:t>the</w:t>
      </w:r>
      <w:r>
        <w:rPr>
          <w:spacing w:val="-14"/>
          <w:u w:val="none"/>
        </w:rPr>
        <w:t> </w:t>
      </w:r>
      <w:r>
        <w:rPr>
          <w:u w:val="none"/>
        </w:rPr>
        <w:t>condition that the line </w:t>
      </w:r>
      <w:r>
        <w:rPr>
          <w:i/>
          <w:sz w:val="22"/>
          <w:u w:val="none"/>
        </w:rPr>
        <w:t>a </w:t>
      </w:r>
      <w:r>
        <w:rPr>
          <w:u w:val="none"/>
        </w:rPr>
        <w:t>is</w:t>
      </w:r>
      <w:r>
        <w:rPr>
          <w:spacing w:val="-6"/>
          <w:u w:val="none"/>
        </w:rPr>
        <w:t> </w:t>
      </w:r>
      <w:r>
        <w:rPr>
          <w:u w:val="none"/>
        </w:rPr>
        <w:t>0, in which case we want nothing to happen to </w:t>
      </w:r>
      <w:r>
        <w:rPr>
          <w:rFonts w:ascii="Arial"/>
          <w:i/>
          <w:sz w:val="20"/>
          <w:u w:val="none"/>
        </w:rPr>
        <w:t>b</w:t>
      </w:r>
      <w:r>
        <w:rPr>
          <w:rFonts w:ascii="Arial"/>
          <w:i/>
          <w:spacing w:val="-2"/>
          <w:sz w:val="20"/>
          <w:u w:val="none"/>
        </w:rPr>
        <w:t> </w:t>
      </w:r>
      <w:r>
        <w:rPr>
          <w:u w:val="none"/>
        </w:rPr>
        <w:t>and the unit matrix</w:t>
      </w:r>
      <w:r>
        <w:rPr>
          <w:spacing w:val="20"/>
          <w:u w:val="none"/>
        </w:rPr>
        <w:t> </w:t>
      </w:r>
      <w:r>
        <w:rPr>
          <w:u w:val="none"/>
        </w:rPr>
        <w:t>on</w:t>
      </w:r>
      <w:r>
        <w:rPr>
          <w:spacing w:val="15"/>
          <w:u w:val="none"/>
        </w:rPr>
        <w:t> </w:t>
      </w:r>
      <w:r>
        <w:rPr>
          <w:u w:val="none"/>
        </w:rPr>
        <w:t>the</w:t>
      </w:r>
      <w:r>
        <w:rPr>
          <w:spacing w:val="9"/>
          <w:u w:val="none"/>
        </w:rPr>
        <w:t> </w:t>
      </w:r>
      <w:r>
        <w:rPr>
          <w:u w:val="none"/>
        </w:rPr>
        <w:t>operators</w:t>
      </w:r>
      <w:r>
        <w:rPr>
          <w:spacing w:val="21"/>
          <w:u w:val="none"/>
        </w:rPr>
        <w:t> </w:t>
      </w:r>
      <w:r>
        <w:rPr>
          <w:u w:val="none"/>
        </w:rPr>
        <w:t>of</w:t>
      </w:r>
      <w:r>
        <w:rPr>
          <w:spacing w:val="19"/>
          <w:u w:val="none"/>
        </w:rPr>
        <w:t> </w:t>
      </w:r>
      <w:r>
        <w:rPr>
          <w:rFonts w:ascii="Arial"/>
          <w:i/>
          <w:sz w:val="20"/>
          <w:u w:val="none"/>
        </w:rPr>
        <w:t>b</w:t>
      </w:r>
      <w:r>
        <w:rPr>
          <w:rFonts w:ascii="Arial"/>
          <w:i/>
          <w:spacing w:val="5"/>
          <w:sz w:val="20"/>
          <w:u w:val="none"/>
        </w:rPr>
        <w:t> </w:t>
      </w:r>
      <w:r>
        <w:rPr>
          <w:u w:val="none"/>
        </w:rPr>
        <w:t>is</w:t>
      </w:r>
      <w:r>
        <w:rPr>
          <w:spacing w:val="3"/>
          <w:u w:val="none"/>
        </w:rPr>
        <w:t> </w:t>
      </w:r>
      <w:r>
        <w:rPr>
          <w:u w:val="none"/>
        </w:rPr>
        <w:t>implied.</w:t>
      </w:r>
      <w:r>
        <w:rPr>
          <w:spacing w:val="17"/>
          <w:u w:val="none"/>
        </w:rPr>
        <w:t> </w:t>
      </w:r>
      <w:r>
        <w:rPr>
          <w:u w:val="none"/>
        </w:rPr>
        <w:t>This</w:t>
      </w:r>
      <w:r>
        <w:rPr>
          <w:spacing w:val="6"/>
          <w:u w:val="none"/>
        </w:rPr>
        <w:t> </w:t>
      </w:r>
      <w:r>
        <w:rPr>
          <w:u w:val="none"/>
        </w:rPr>
        <w:t>can</w:t>
      </w:r>
      <w:r>
        <w:rPr>
          <w:spacing w:val="11"/>
          <w:u w:val="none"/>
        </w:rPr>
        <w:t> </w:t>
      </w:r>
      <w:r>
        <w:rPr>
          <w:u w:val="none"/>
        </w:rPr>
        <w:t>also</w:t>
      </w:r>
      <w:r>
        <w:rPr>
          <w:spacing w:val="10"/>
          <w:u w:val="none"/>
        </w:rPr>
        <w:t> </w:t>
      </w:r>
      <w:r>
        <w:rPr>
          <w:u w:val="none"/>
        </w:rPr>
        <w:t>be</w:t>
      </w:r>
      <w:r>
        <w:rPr>
          <w:spacing w:val="11"/>
          <w:u w:val="none"/>
        </w:rPr>
        <w:t> </w:t>
      </w:r>
      <w:r>
        <w:rPr>
          <w:u w:val="none"/>
        </w:rPr>
        <w:t>written</w:t>
      </w:r>
      <w:r>
        <w:rPr>
          <w:spacing w:val="15"/>
          <w:u w:val="none"/>
        </w:rPr>
        <w:t> </w:t>
      </w:r>
      <w:r>
        <w:rPr>
          <w:u w:val="none"/>
        </w:rPr>
        <w:t>as</w:t>
      </w:r>
      <w:r>
        <w:rPr>
          <w:spacing w:val="7"/>
          <w:u w:val="none"/>
        </w:rPr>
        <w:t> </w:t>
      </w:r>
      <w:r>
        <w:rPr>
          <w:u w:val="none"/>
        </w:rPr>
        <w:t>1</w:t>
      </w:r>
      <w:r>
        <w:rPr>
          <w:spacing w:val="3"/>
          <w:u w:val="none"/>
        </w:rPr>
        <w:t> </w:t>
      </w:r>
      <w:r>
        <w:rPr>
          <w:u w:val="none"/>
        </w:rPr>
        <w:t>+</w:t>
      </w:r>
      <w:r>
        <w:rPr>
          <w:spacing w:val="7"/>
          <w:u w:val="none"/>
        </w:rPr>
        <w:t> </w:t>
      </w:r>
      <w:r>
        <w:rPr>
          <w:i/>
          <w:spacing w:val="-2"/>
          <w:sz w:val="21"/>
          <w:u w:val="thick"/>
        </w:rPr>
        <w:t>a*a(!z.</w:t>
      </w:r>
    </w:p>
    <w:p>
      <w:pPr>
        <w:pStyle w:val="BodyText"/>
        <w:spacing w:line="235" w:lineRule="auto" w:before="4"/>
        <w:ind w:left="158" w:right="177" w:firstLine="18"/>
        <w:jc w:val="both"/>
      </w:pPr>
      <w:r>
        <w:rPr/>
        <w:t>+</w:t>
      </w:r>
      <w:r>
        <w:rPr>
          <w:spacing w:val="-4"/>
        </w:rPr>
        <w:t> </w:t>
      </w:r>
      <w:r>
        <w:rPr>
          <w:i/>
          <w:sz w:val="21"/>
        </w:rPr>
        <w:t>!z.* </w:t>
      </w:r>
      <w:r>
        <w:rPr>
          <w:sz w:val="21"/>
        </w:rPr>
        <w:t>-</w:t>
      </w:r>
      <w:r>
        <w:rPr>
          <w:spacing w:val="40"/>
          <w:sz w:val="21"/>
        </w:rPr>
        <w:t> </w:t>
      </w:r>
      <w:r>
        <w:rPr/>
        <w:t>1),</w:t>
      </w:r>
      <w:r>
        <w:rPr>
          <w:spacing w:val="-1"/>
        </w:rPr>
        <w:t> </w:t>
      </w:r>
      <w:r>
        <w:rPr/>
        <w:t>the 1</w:t>
      </w:r>
      <w:r>
        <w:rPr>
          <w:spacing w:val="-10"/>
        </w:rPr>
        <w:t> </w:t>
      </w:r>
      <w:r>
        <w:rPr/>
        <w:t>representing all the lines</w:t>
      </w:r>
      <w:r>
        <w:rPr>
          <w:spacing w:val="-2"/>
        </w:rPr>
        <w:t> </w:t>
      </w:r>
      <w:r>
        <w:rPr/>
        <w:t>coming through directly, but, in the case that </w:t>
      </w:r>
      <w:r>
        <w:rPr>
          <w:i/>
          <w:sz w:val="22"/>
        </w:rPr>
        <w:t>a </w:t>
      </w:r>
      <w:r>
        <w:rPr/>
        <w:t>is 1, we would like to correct that by putting in a NOT instead of leaving the line </w:t>
      </w:r>
      <w:r>
        <w:rPr>
          <w:rFonts w:ascii="Arial"/>
          <w:i/>
          <w:sz w:val="20"/>
        </w:rPr>
        <w:t>b </w:t>
      </w:r>
      <w:r>
        <w:rPr/>
        <w:t>unchanged. The matrix for the CONTROLLED CONTROLLED</w:t>
      </w:r>
      <w:r>
        <w:rPr>
          <w:spacing w:val="40"/>
        </w:rPr>
        <w:t> </w:t>
      </w:r>
      <w:r>
        <w:rPr/>
        <w:t>NOT is:</w:t>
      </w:r>
    </w:p>
    <w:p>
      <w:pPr>
        <w:pStyle w:val="BodyText"/>
        <w:spacing w:before="136"/>
      </w:pPr>
    </w:p>
    <w:p>
      <w:pPr>
        <w:spacing w:before="1"/>
        <w:ind w:left="6888" w:right="0" w:firstLine="0"/>
        <w:jc w:val="left"/>
        <w:rPr>
          <w:sz w:val="21"/>
        </w:rPr>
      </w:pPr>
      <w:r>
        <w:rPr>
          <w:sz w:val="21"/>
        </w:rPr>
        <w:drawing>
          <wp:anchor distT="0" distB="0" distL="0" distR="0" allowOverlap="1" layoutInCell="1" locked="0" behindDoc="0" simplePos="0" relativeHeight="15902208">
            <wp:simplePos x="0" y="0"/>
            <wp:positionH relativeFrom="page">
              <wp:posOffset>1689374</wp:posOffset>
            </wp:positionH>
            <wp:positionV relativeFrom="paragraph">
              <wp:posOffset>45708</wp:posOffset>
            </wp:positionV>
            <wp:extent cx="1976537" cy="170956"/>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201" cstate="print"/>
                    <a:stretch>
                      <a:fillRect/>
                    </a:stretch>
                  </pic:blipFill>
                  <pic:spPr>
                    <a:xfrm>
                      <a:off x="0" y="0"/>
                      <a:ext cx="1976537" cy="170956"/>
                    </a:xfrm>
                    <a:prstGeom prst="rect">
                      <a:avLst/>
                    </a:prstGeom>
                  </pic:spPr>
                </pic:pic>
              </a:graphicData>
            </a:graphic>
          </wp:anchor>
        </w:drawing>
      </w:r>
      <w:r>
        <w:rPr>
          <w:spacing w:val="-2"/>
          <w:w w:val="105"/>
          <w:sz w:val="21"/>
        </w:rPr>
        <w:t>(6.8)</w:t>
      </w:r>
    </w:p>
    <w:p>
      <w:pPr>
        <w:pStyle w:val="BodyText"/>
        <w:spacing w:before="137"/>
        <w:rPr>
          <w:sz w:val="21"/>
        </w:rPr>
      </w:pPr>
    </w:p>
    <w:p>
      <w:pPr>
        <w:pStyle w:val="BodyText"/>
        <w:ind w:left="158"/>
        <w:jc w:val="both"/>
      </w:pPr>
      <w:r>
        <w:rPr/>
        <w:t>as</w:t>
      </w:r>
      <w:r>
        <w:rPr>
          <w:spacing w:val="5"/>
        </w:rPr>
        <w:t> </w:t>
      </w:r>
      <w:r>
        <w:rPr/>
        <w:t>perhaps</w:t>
      </w:r>
      <w:r>
        <w:rPr>
          <w:spacing w:val="14"/>
        </w:rPr>
        <w:t> </w:t>
      </w:r>
      <w:r>
        <w:rPr/>
        <w:t>you</w:t>
      </w:r>
      <w:r>
        <w:rPr>
          <w:spacing w:val="13"/>
        </w:rPr>
        <w:t> </w:t>
      </w:r>
      <w:r>
        <w:rPr/>
        <w:t>may</w:t>
      </w:r>
      <w:r>
        <w:rPr>
          <w:spacing w:val="12"/>
        </w:rPr>
        <w:t> </w:t>
      </w:r>
      <w:r>
        <w:rPr/>
        <w:t>be</w:t>
      </w:r>
      <w:r>
        <w:rPr>
          <w:spacing w:val="5"/>
        </w:rPr>
        <w:t> </w:t>
      </w:r>
      <w:r>
        <w:rPr/>
        <w:t>able</w:t>
      </w:r>
      <w:r>
        <w:rPr>
          <w:spacing w:val="10"/>
        </w:rPr>
        <w:t> </w:t>
      </w:r>
      <w:r>
        <w:rPr/>
        <w:t>to </w:t>
      </w:r>
      <w:r>
        <w:rPr>
          <w:spacing w:val="-4"/>
        </w:rPr>
        <w:t>see.</w:t>
      </w:r>
    </w:p>
    <w:p>
      <w:pPr>
        <w:pStyle w:val="BodyText"/>
        <w:spacing w:line="235" w:lineRule="auto" w:before="245"/>
        <w:ind w:left="151" w:right="181" w:firstLine="585"/>
        <w:jc w:val="both"/>
      </w:pPr>
      <w:r>
        <w:rPr/>
        <w:t>The next question is what the matrix is for a general logic unit which consists of a</w:t>
      </w:r>
      <w:r>
        <w:rPr>
          <w:spacing w:val="-2"/>
        </w:rPr>
        <w:t> </w:t>
      </w:r>
      <w:r>
        <w:rPr/>
        <w:t>sequence of these. As</w:t>
      </w:r>
      <w:r>
        <w:rPr>
          <w:spacing w:val="-3"/>
        </w:rPr>
        <w:t> </w:t>
      </w:r>
      <w:r>
        <w:rPr/>
        <w:t>an</w:t>
      </w:r>
      <w:r>
        <w:rPr>
          <w:spacing w:val="-2"/>
        </w:rPr>
        <w:t> </w:t>
      </w:r>
      <w:r>
        <w:rPr/>
        <w:t>example, we'll study the</w:t>
      </w:r>
      <w:r>
        <w:rPr>
          <w:spacing w:val="-9"/>
        </w:rPr>
        <w:t> </w:t>
      </w:r>
      <w:r>
        <w:rPr/>
        <w:t>case of the</w:t>
      </w:r>
      <w:r>
        <w:rPr>
          <w:spacing w:val="-5"/>
        </w:rPr>
        <w:t> </w:t>
      </w:r>
      <w:r>
        <w:rPr/>
        <w:t>full adder which we described before (see Figure 6.5). Now we'll have, in the general case, four wires represented</w:t>
      </w:r>
      <w:r>
        <w:rPr>
          <w:spacing w:val="20"/>
        </w:rPr>
        <w:t> </w:t>
      </w:r>
      <w:r>
        <w:rPr/>
        <w:t>by </w:t>
      </w:r>
      <w:r>
        <w:rPr>
          <w:i/>
          <w:sz w:val="21"/>
        </w:rPr>
        <w:t>a,b,c </w:t>
      </w:r>
      <w:r>
        <w:rPr/>
        <w:t>and </w:t>
      </w:r>
      <w:r>
        <w:rPr>
          <w:i/>
          <w:sz w:val="21"/>
        </w:rPr>
        <w:t>d; </w:t>
      </w:r>
      <w:r>
        <w:rPr/>
        <w:t>we don't</w:t>
      </w:r>
      <w:r>
        <w:rPr>
          <w:spacing w:val="18"/>
        </w:rPr>
        <w:t> </w:t>
      </w:r>
      <w:r>
        <w:rPr/>
        <w:t>necessarily</w:t>
      </w:r>
      <w:r>
        <w:rPr>
          <w:spacing w:val="29"/>
        </w:rPr>
        <w:t> </w:t>
      </w:r>
      <w:r>
        <w:rPr/>
        <w:t>have</w:t>
      </w:r>
      <w:r>
        <w:rPr>
          <w:spacing w:val="40"/>
        </w:rPr>
        <w:t> </w:t>
      </w:r>
      <w:r>
        <w:rPr>
          <w:rFonts w:ascii="Arial"/>
          <w:i/>
          <w:sz w:val="20"/>
        </w:rPr>
        <w:t>d </w:t>
      </w:r>
      <w:r>
        <w:rPr/>
        <w:t>as </w:t>
      </w:r>
      <w:r>
        <w:rPr>
          <w:rFonts w:ascii="Arial"/>
          <w:sz w:val="22"/>
        </w:rPr>
        <w:t>O </w:t>
      </w:r>
      <w:r>
        <w:rPr/>
        <w:t>in all cases, and we would like to describe how the object operates in general (if </w:t>
      </w:r>
      <w:r>
        <w:rPr>
          <w:i/>
          <w:sz w:val="21"/>
        </w:rPr>
        <w:t>d </w:t>
      </w:r>
      <w:r>
        <w:rPr/>
        <w:t>is changed to 1, </w:t>
      </w:r>
      <w:r>
        <w:rPr>
          <w:i/>
          <w:sz w:val="21"/>
        </w:rPr>
        <w:t>d' </w:t>
      </w:r>
      <w:r>
        <w:rPr/>
        <w:t>is changed to its NOT). It produces new numbers </w:t>
      </w:r>
      <w:r>
        <w:rPr>
          <w:i/>
          <w:sz w:val="21"/>
        </w:rPr>
        <w:t>a',</w:t>
      </w:r>
      <w:r>
        <w:rPr>
          <w:i/>
          <w:spacing w:val="37"/>
          <w:sz w:val="21"/>
        </w:rPr>
        <w:t> </w:t>
      </w:r>
      <w:r>
        <w:rPr>
          <w:i/>
          <w:sz w:val="21"/>
        </w:rPr>
        <w:t>b',</w:t>
      </w:r>
      <w:r>
        <w:rPr>
          <w:i/>
          <w:spacing w:val="40"/>
          <w:sz w:val="21"/>
        </w:rPr>
        <w:t> </w:t>
      </w:r>
      <w:r>
        <w:rPr>
          <w:i/>
          <w:sz w:val="21"/>
        </w:rPr>
        <w:t>c' </w:t>
      </w:r>
      <w:r>
        <w:rPr/>
        <w:t>and </w:t>
      </w:r>
      <w:r>
        <w:rPr>
          <w:i/>
          <w:sz w:val="21"/>
        </w:rPr>
        <w:t>d', </w:t>
      </w:r>
      <w:r>
        <w:rPr/>
        <w:t>and we</w:t>
      </w:r>
      <w:r>
        <w:rPr>
          <w:spacing w:val="-1"/>
        </w:rPr>
        <w:t> </w:t>
      </w:r>
      <w:r>
        <w:rPr/>
        <w:t>could imagine with our system that there are four atoms labeled </w:t>
      </w:r>
      <w:r>
        <w:rPr>
          <w:i/>
          <w:sz w:val="21"/>
        </w:rPr>
        <w:t>a,b,c,d </w:t>
      </w:r>
      <w:r>
        <w:rPr/>
        <w:t>in a state labeled </w:t>
      </w:r>
      <w:r>
        <w:rPr>
          <w:i/>
          <w:sz w:val="21"/>
        </w:rPr>
        <w:t>la',b',c',d'&gt; </w:t>
      </w:r>
      <w:r>
        <w:rPr/>
        <w:t>and that a matrix </w:t>
      </w:r>
      <w:r>
        <w:rPr>
          <w:i/>
          <w:sz w:val="21"/>
        </w:rPr>
        <w:t>M</w:t>
      </w:r>
      <w:r>
        <w:rPr>
          <w:i/>
          <w:sz w:val="21"/>
        </w:rPr>
        <w:t> </w:t>
      </w:r>
      <w:r>
        <w:rPr/>
        <w:t>operates which changes these same</w:t>
      </w:r>
      <w:r>
        <w:rPr>
          <w:spacing w:val="-2"/>
        </w:rPr>
        <w:t> </w:t>
      </w:r>
      <w:r>
        <w:rPr/>
        <w:t>four atoms</w:t>
      </w:r>
      <w:r>
        <w:rPr>
          <w:spacing w:val="-1"/>
        </w:rPr>
        <w:t> </w:t>
      </w:r>
      <w:r>
        <w:rPr/>
        <w:t>so that they appear to</w:t>
      </w:r>
      <w:r>
        <w:rPr>
          <w:spacing w:val="-1"/>
        </w:rPr>
        <w:t> </w:t>
      </w:r>
      <w:r>
        <w:rPr/>
        <w:t>be in the state </w:t>
      </w:r>
      <w:r>
        <w:rPr>
          <w:i/>
          <w:sz w:val="21"/>
        </w:rPr>
        <w:t>la',b',c',d'&gt; </w:t>
      </w:r>
      <w:r>
        <w:rPr/>
        <w:t>which is appropriate for this logic unit. That is, if </w:t>
      </w:r>
      <w:r>
        <w:rPr>
          <w:rFonts w:ascii="Arial"/>
          <w:sz w:val="22"/>
        </w:rPr>
        <w:t>l\j/IN&gt; </w:t>
      </w:r>
      <w:r>
        <w:rPr/>
        <w:t>represents</w:t>
      </w:r>
      <w:r>
        <w:rPr>
          <w:spacing w:val="5"/>
        </w:rPr>
        <w:t> </w:t>
      </w:r>
      <w:r>
        <w:rPr/>
        <w:t>the</w:t>
      </w:r>
      <w:r>
        <w:rPr>
          <w:spacing w:val="-7"/>
        </w:rPr>
        <w:t> </w:t>
      </w:r>
      <w:r>
        <w:rPr/>
        <w:t>incoming</w:t>
      </w:r>
      <w:r>
        <w:rPr>
          <w:spacing w:val="3"/>
        </w:rPr>
        <w:t> </w:t>
      </w:r>
      <w:r>
        <w:rPr/>
        <w:t>state</w:t>
      </w:r>
      <w:r>
        <w:rPr>
          <w:spacing w:val="-5"/>
        </w:rPr>
        <w:t> </w:t>
      </w:r>
      <w:r>
        <w:rPr/>
        <w:t>of</w:t>
      </w:r>
      <w:r>
        <w:rPr>
          <w:spacing w:val="4"/>
        </w:rPr>
        <w:t> </w:t>
      </w:r>
      <w:r>
        <w:rPr/>
        <w:t>the</w:t>
      </w:r>
      <w:r>
        <w:rPr>
          <w:spacing w:val="-8"/>
        </w:rPr>
        <w:t> </w:t>
      </w:r>
      <w:r>
        <w:rPr/>
        <w:t>four</w:t>
      </w:r>
      <w:r>
        <w:rPr>
          <w:spacing w:val="-5"/>
        </w:rPr>
        <w:t> </w:t>
      </w:r>
      <w:r>
        <w:rPr/>
        <w:t>bits,</w:t>
      </w:r>
      <w:r>
        <w:rPr>
          <w:spacing w:val="-6"/>
        </w:rPr>
        <w:t> </w:t>
      </w:r>
      <w:r>
        <w:rPr>
          <w:i/>
          <w:sz w:val="21"/>
        </w:rPr>
        <w:t>M</w:t>
      </w:r>
      <w:r>
        <w:rPr>
          <w:i/>
          <w:spacing w:val="13"/>
          <w:sz w:val="21"/>
        </w:rPr>
        <w:t> </w:t>
      </w:r>
      <w:r>
        <w:rPr/>
        <w:t>is</w:t>
      </w:r>
      <w:r>
        <w:rPr>
          <w:spacing w:val="-11"/>
        </w:rPr>
        <w:t> </w:t>
      </w:r>
      <w:r>
        <w:rPr/>
        <w:t>a</w:t>
      </w:r>
      <w:r>
        <w:rPr>
          <w:spacing w:val="-9"/>
        </w:rPr>
        <w:t> </w:t>
      </w:r>
      <w:r>
        <w:rPr/>
        <w:t>matrix</w:t>
      </w:r>
      <w:r>
        <w:rPr>
          <w:spacing w:val="5"/>
        </w:rPr>
        <w:t> </w:t>
      </w:r>
      <w:r>
        <w:rPr/>
        <w:t>which</w:t>
      </w:r>
      <w:r>
        <w:rPr>
          <w:spacing w:val="-3"/>
        </w:rPr>
        <w:t> </w:t>
      </w:r>
      <w:r>
        <w:rPr/>
        <w:t>generates</w:t>
      </w:r>
      <w:r>
        <w:rPr>
          <w:spacing w:val="-1"/>
        </w:rPr>
        <w:t> </w:t>
      </w:r>
      <w:r>
        <w:rPr>
          <w:spacing w:val="-5"/>
        </w:rPr>
        <w:t>an</w:t>
      </w:r>
    </w:p>
    <w:p>
      <w:pPr>
        <w:spacing w:line="266" w:lineRule="exact" w:before="0"/>
        <w:ind w:left="158" w:right="0" w:firstLine="0"/>
        <w:jc w:val="both"/>
        <w:rPr>
          <w:sz w:val="23"/>
        </w:rPr>
      </w:pPr>
      <w:r>
        <w:rPr>
          <w:spacing w:val="-4"/>
          <w:sz w:val="23"/>
        </w:rPr>
        <w:t>outgoing</w:t>
      </w:r>
      <w:r>
        <w:rPr>
          <w:spacing w:val="-7"/>
          <w:sz w:val="23"/>
        </w:rPr>
        <w:t> </w:t>
      </w:r>
      <w:r>
        <w:rPr>
          <w:spacing w:val="-4"/>
          <w:sz w:val="23"/>
        </w:rPr>
        <w:t>state</w:t>
      </w:r>
      <w:r>
        <w:rPr>
          <w:spacing w:val="-5"/>
          <w:sz w:val="23"/>
        </w:rPr>
        <w:t> </w:t>
      </w:r>
      <w:r>
        <w:rPr>
          <w:rFonts w:ascii="Arial"/>
          <w:spacing w:val="-4"/>
          <w:sz w:val="22"/>
        </w:rPr>
        <w:t>l\lfoUT&gt;</w:t>
      </w:r>
      <w:r>
        <w:rPr>
          <w:rFonts w:ascii="Arial"/>
          <w:spacing w:val="-6"/>
          <w:sz w:val="22"/>
        </w:rPr>
        <w:t> </w:t>
      </w:r>
      <w:r>
        <w:rPr>
          <w:spacing w:val="-4"/>
          <w:sz w:val="33"/>
        </w:rPr>
        <w:t>=</w:t>
      </w:r>
      <w:r>
        <w:rPr>
          <w:spacing w:val="-31"/>
          <w:sz w:val="33"/>
        </w:rPr>
        <w:t> </w:t>
      </w:r>
      <w:r>
        <w:rPr>
          <w:rFonts w:ascii="Arial"/>
          <w:spacing w:val="-4"/>
          <w:sz w:val="22"/>
        </w:rPr>
        <w:t>Ml\lf,N&gt;</w:t>
      </w:r>
      <w:r>
        <w:rPr>
          <w:rFonts w:ascii="Arial"/>
          <w:spacing w:val="-7"/>
          <w:sz w:val="22"/>
        </w:rPr>
        <w:t> </w:t>
      </w:r>
      <w:r>
        <w:rPr>
          <w:spacing w:val="-4"/>
          <w:sz w:val="23"/>
        </w:rPr>
        <w:t>for the</w:t>
      </w:r>
      <w:r>
        <w:rPr>
          <w:spacing w:val="-10"/>
          <w:sz w:val="23"/>
        </w:rPr>
        <w:t> </w:t>
      </w:r>
      <w:r>
        <w:rPr>
          <w:spacing w:val="-4"/>
          <w:sz w:val="23"/>
        </w:rPr>
        <w:t>four bits.</w:t>
      </w:r>
      <w:r>
        <w:rPr>
          <w:spacing w:val="-7"/>
          <w:sz w:val="23"/>
        </w:rPr>
        <w:t> </w:t>
      </w:r>
      <w:r>
        <w:rPr>
          <w:spacing w:val="-4"/>
          <w:sz w:val="23"/>
        </w:rPr>
        <w:t>For</w:t>
      </w:r>
      <w:r>
        <w:rPr>
          <w:spacing w:val="-8"/>
          <w:sz w:val="23"/>
        </w:rPr>
        <w:t> </w:t>
      </w:r>
      <w:r>
        <w:rPr>
          <w:spacing w:val="-4"/>
          <w:sz w:val="23"/>
        </w:rPr>
        <w:t>example,</w:t>
      </w:r>
      <w:r>
        <w:rPr>
          <w:spacing w:val="2"/>
          <w:sz w:val="23"/>
        </w:rPr>
        <w:t> </w:t>
      </w:r>
      <w:r>
        <w:rPr>
          <w:spacing w:val="-4"/>
          <w:sz w:val="23"/>
        </w:rPr>
        <w:t>if</w:t>
      </w:r>
      <w:r>
        <w:rPr>
          <w:spacing w:val="-1"/>
          <w:sz w:val="23"/>
        </w:rPr>
        <w:t> </w:t>
      </w:r>
      <w:r>
        <w:rPr>
          <w:spacing w:val="-4"/>
          <w:sz w:val="23"/>
        </w:rPr>
        <w:t>the</w:t>
      </w:r>
      <w:r>
        <w:rPr>
          <w:spacing w:val="-7"/>
          <w:sz w:val="23"/>
        </w:rPr>
        <w:t> </w:t>
      </w:r>
      <w:r>
        <w:rPr>
          <w:spacing w:val="-4"/>
          <w:sz w:val="23"/>
        </w:rPr>
        <w:t>input</w:t>
      </w:r>
      <w:r>
        <w:rPr>
          <w:spacing w:val="4"/>
          <w:sz w:val="23"/>
        </w:rPr>
        <w:t> </w:t>
      </w:r>
      <w:r>
        <w:rPr>
          <w:spacing w:val="-4"/>
          <w:sz w:val="23"/>
        </w:rPr>
        <w:t>state</w:t>
      </w:r>
    </w:p>
    <w:p>
      <w:pPr>
        <w:pStyle w:val="BodyText"/>
        <w:spacing w:line="235" w:lineRule="auto"/>
        <w:ind w:left="153" w:right="185" w:firstLine="6"/>
        <w:jc w:val="both"/>
      </w:pPr>
      <w:r>
        <w:rPr/>
        <w:t>were</w:t>
      </w:r>
      <w:r>
        <w:rPr>
          <w:spacing w:val="-9"/>
        </w:rPr>
        <w:t> </w:t>
      </w:r>
      <w:r>
        <w:rPr/>
        <w:t>the</w:t>
      </w:r>
      <w:r>
        <w:rPr>
          <w:spacing w:val="-11"/>
        </w:rPr>
        <w:t> </w:t>
      </w:r>
      <w:r>
        <w:rPr/>
        <w:t>state</w:t>
      </w:r>
      <w:r>
        <w:rPr>
          <w:spacing w:val="-15"/>
        </w:rPr>
        <w:t> </w:t>
      </w:r>
      <w:r>
        <w:rPr/>
        <w:t>11,0,1,0&gt; then,</w:t>
      </w:r>
      <w:r>
        <w:rPr>
          <w:spacing w:val="-9"/>
        </w:rPr>
        <w:t> </w:t>
      </w:r>
      <w:r>
        <w:rPr/>
        <w:t>as</w:t>
      </w:r>
      <w:r>
        <w:rPr>
          <w:spacing w:val="-10"/>
        </w:rPr>
        <w:t> </w:t>
      </w:r>
      <w:r>
        <w:rPr/>
        <w:t>we</w:t>
      </w:r>
      <w:r>
        <w:rPr>
          <w:spacing w:val="-12"/>
        </w:rPr>
        <w:t> </w:t>
      </w:r>
      <w:r>
        <w:rPr/>
        <w:t>know,</w:t>
      </w:r>
      <w:r>
        <w:rPr>
          <w:spacing w:val="-6"/>
        </w:rPr>
        <w:t> </w:t>
      </w:r>
      <w:r>
        <w:rPr/>
        <w:t>the</w:t>
      </w:r>
      <w:r>
        <w:rPr>
          <w:spacing w:val="-12"/>
        </w:rPr>
        <w:t> </w:t>
      </w:r>
      <w:r>
        <w:rPr/>
        <w:t>output</w:t>
      </w:r>
      <w:r>
        <w:rPr>
          <w:spacing w:val="-3"/>
        </w:rPr>
        <w:t> </w:t>
      </w:r>
      <w:r>
        <w:rPr/>
        <w:t>state</w:t>
      </w:r>
      <w:r>
        <w:rPr>
          <w:spacing w:val="-9"/>
        </w:rPr>
        <w:t> </w:t>
      </w:r>
      <w:r>
        <w:rPr/>
        <w:t>should</w:t>
      </w:r>
      <w:r>
        <w:rPr>
          <w:spacing w:val="-4"/>
        </w:rPr>
        <w:t> </w:t>
      </w:r>
      <w:r>
        <w:rPr/>
        <w:t>be</w:t>
      </w:r>
      <w:r>
        <w:rPr>
          <w:spacing w:val="-15"/>
        </w:rPr>
        <w:t> </w:t>
      </w:r>
      <w:r>
        <w:rPr/>
        <w:t>11,0,0,1&gt;; the</w:t>
      </w:r>
      <w:r>
        <w:rPr>
          <w:spacing w:val="-1"/>
        </w:rPr>
        <w:t> </w:t>
      </w:r>
      <w:r>
        <w:rPr/>
        <w:t>first two </w:t>
      </w:r>
      <w:r>
        <w:rPr>
          <w:i/>
          <w:sz w:val="21"/>
        </w:rPr>
        <w:t>a',b'</w:t>
      </w:r>
      <w:r>
        <w:rPr>
          <w:i/>
          <w:spacing w:val="23"/>
          <w:sz w:val="21"/>
        </w:rPr>
        <w:t> </w:t>
      </w:r>
      <w:r>
        <w:rPr/>
        <w:t>should be 1,0</w:t>
      </w:r>
      <w:r>
        <w:rPr>
          <w:spacing w:val="-6"/>
        </w:rPr>
        <w:t> </w:t>
      </w:r>
      <w:r>
        <w:rPr/>
        <w:t>for those two first lines</w:t>
      </w:r>
      <w:r>
        <w:rPr>
          <w:spacing w:val="-3"/>
        </w:rPr>
        <w:t> </w:t>
      </w:r>
      <w:r>
        <w:rPr/>
        <w:t>come straight through,</w:t>
      </w:r>
    </w:p>
    <w:p>
      <w:pPr>
        <w:pStyle w:val="BodyText"/>
        <w:spacing w:line="175" w:lineRule="auto" w:before="38"/>
        <w:ind w:left="158" w:right="183" w:hanging="5"/>
        <w:jc w:val="both"/>
      </w:pPr>
      <w:r>
        <w:rPr/>
        <w:t>and the last two </w:t>
      </w:r>
      <w:r>
        <w:rPr>
          <w:i/>
          <w:sz w:val="21"/>
        </w:rPr>
        <w:t>c',d'</w:t>
      </w:r>
      <w:r>
        <w:rPr>
          <w:i/>
          <w:spacing w:val="27"/>
          <w:sz w:val="21"/>
        </w:rPr>
        <w:t> </w:t>
      </w:r>
      <w:r>
        <w:rPr/>
        <w:t>should be 0,1 because</w:t>
      </w:r>
      <w:r>
        <w:rPr>
          <w:spacing w:val="22"/>
        </w:rPr>
        <w:t> </w:t>
      </w:r>
      <w:r>
        <w:rPr/>
        <w:t>that represents</w:t>
      </w:r>
      <w:r>
        <w:rPr>
          <w:spacing w:val="28"/>
        </w:rPr>
        <w:t> </w:t>
      </w:r>
      <w:r>
        <w:rPr/>
        <w:t>the sum and carry of</w:t>
      </w:r>
      <w:r>
        <w:rPr>
          <w:spacing w:val="-4"/>
        </w:rPr>
        <w:t> </w:t>
      </w:r>
      <w:r>
        <w:rPr/>
        <w:t>the</w:t>
      </w:r>
      <w:r>
        <w:rPr>
          <w:spacing w:val="-6"/>
        </w:rPr>
        <w:t> </w:t>
      </w:r>
      <w:r>
        <w:rPr/>
        <w:t>first</w:t>
      </w:r>
      <w:r>
        <w:rPr>
          <w:spacing w:val="5"/>
        </w:rPr>
        <w:t> </w:t>
      </w:r>
      <w:r>
        <w:rPr/>
        <w:t>three,</w:t>
      </w:r>
      <w:r>
        <w:rPr>
          <w:spacing w:val="-6"/>
        </w:rPr>
        <w:t> </w:t>
      </w:r>
      <w:r>
        <w:rPr>
          <w:i/>
          <w:sz w:val="21"/>
        </w:rPr>
        <w:t>a,b,c</w:t>
      </w:r>
      <w:r>
        <w:rPr>
          <w:i/>
          <w:spacing w:val="5"/>
          <w:sz w:val="21"/>
        </w:rPr>
        <w:t> </w:t>
      </w:r>
      <w:r>
        <w:rPr/>
        <w:t>bits</w:t>
      </w:r>
      <w:r>
        <w:rPr>
          <w:spacing w:val="-4"/>
        </w:rPr>
        <w:t> </w:t>
      </w:r>
      <w:r>
        <w:rPr/>
        <w:t>in</w:t>
      </w:r>
      <w:r>
        <w:rPr>
          <w:spacing w:val="-5"/>
        </w:rPr>
        <w:t> </w:t>
      </w:r>
      <w:r>
        <w:rPr/>
        <w:t>the</w:t>
      </w:r>
      <w:r>
        <w:rPr>
          <w:spacing w:val="-10"/>
        </w:rPr>
        <w:t> </w:t>
      </w:r>
      <w:r>
        <w:rPr/>
        <w:t>first</w:t>
      </w:r>
      <w:r>
        <w:rPr>
          <w:spacing w:val="-2"/>
        </w:rPr>
        <w:t> </w:t>
      </w:r>
      <w:r>
        <w:rPr/>
        <w:t>input,</w:t>
      </w:r>
      <w:r>
        <w:rPr>
          <w:spacing w:val="-7"/>
        </w:rPr>
        <w:t> </w:t>
      </w:r>
      <w:r>
        <w:rPr/>
        <w:t>as</w:t>
      </w:r>
      <w:r>
        <w:rPr>
          <w:spacing w:val="-10"/>
        </w:rPr>
        <w:t> </w:t>
      </w:r>
      <w:r>
        <w:rPr>
          <w:i/>
          <w:sz w:val="21"/>
        </w:rPr>
        <w:t>d</w:t>
      </w:r>
      <w:r>
        <w:rPr>
          <w:i/>
          <w:spacing w:val="6"/>
          <w:sz w:val="21"/>
        </w:rPr>
        <w:t> </w:t>
      </w:r>
      <w:r>
        <w:rPr>
          <w:sz w:val="33"/>
        </w:rPr>
        <w:t>=</w:t>
      </w:r>
      <w:r>
        <w:rPr>
          <w:spacing w:val="-23"/>
          <w:sz w:val="33"/>
        </w:rPr>
        <w:t> </w:t>
      </w:r>
      <w:r>
        <w:rPr/>
        <w:t>0.</w:t>
      </w:r>
      <w:r>
        <w:rPr>
          <w:spacing w:val="-3"/>
        </w:rPr>
        <w:t> </w:t>
      </w:r>
      <w:r>
        <w:rPr/>
        <w:t>Now</w:t>
      </w:r>
      <w:r>
        <w:rPr>
          <w:spacing w:val="4"/>
        </w:rPr>
        <w:t> </w:t>
      </w:r>
      <w:r>
        <w:rPr/>
        <w:t>the</w:t>
      </w:r>
      <w:r>
        <w:rPr>
          <w:spacing w:val="-4"/>
        </w:rPr>
        <w:t> </w:t>
      </w:r>
      <w:r>
        <w:rPr/>
        <w:t>matrix</w:t>
      </w:r>
      <w:r>
        <w:rPr>
          <w:spacing w:val="4"/>
        </w:rPr>
        <w:t> </w:t>
      </w:r>
      <w:r>
        <w:rPr>
          <w:i/>
          <w:sz w:val="21"/>
        </w:rPr>
        <w:t>M</w:t>
      </w:r>
      <w:r>
        <w:rPr>
          <w:i/>
          <w:spacing w:val="10"/>
          <w:sz w:val="21"/>
        </w:rPr>
        <w:t> </w:t>
      </w:r>
      <w:r>
        <w:rPr/>
        <w:t>for</w:t>
      </w:r>
      <w:r>
        <w:rPr>
          <w:spacing w:val="-2"/>
        </w:rPr>
        <w:t> </w:t>
      </w:r>
      <w:r>
        <w:rPr>
          <w:spacing w:val="-5"/>
        </w:rPr>
        <w:t>the</w:t>
      </w:r>
    </w:p>
    <w:p>
      <w:pPr>
        <w:pStyle w:val="BodyText"/>
        <w:spacing w:line="230" w:lineRule="auto" w:before="5"/>
        <w:ind w:left="153" w:right="193"/>
        <w:jc w:val="both"/>
      </w:pPr>
      <w:r>
        <w:rPr/>
        <w:t>adder can easily be seen as the result of five successive primitive operations, and therefore becomes the matrix product of the five successive matrices representing</w:t>
      </w:r>
      <w:r>
        <w:rPr>
          <w:spacing w:val="40"/>
        </w:rPr>
        <w:t> </w:t>
      </w:r>
      <w:r>
        <w:rPr/>
        <w:t>these primitive objects:</w:t>
      </w:r>
    </w:p>
    <w:p>
      <w:pPr>
        <w:pStyle w:val="BodyText"/>
        <w:spacing w:before="118"/>
      </w:pPr>
    </w:p>
    <w:p>
      <w:pPr>
        <w:spacing w:before="0"/>
        <w:ind w:left="6878" w:right="0" w:firstLine="0"/>
        <w:jc w:val="left"/>
        <w:rPr>
          <w:sz w:val="21"/>
        </w:rPr>
      </w:pPr>
      <w:r>
        <w:rPr>
          <w:sz w:val="21"/>
        </w:rPr>
        <w:drawing>
          <wp:anchor distT="0" distB="0" distL="0" distR="0" allowOverlap="1" layoutInCell="1" locked="0" behindDoc="0" simplePos="0" relativeHeight="15902720">
            <wp:simplePos x="0" y="0"/>
            <wp:positionH relativeFrom="page">
              <wp:posOffset>1832956</wp:posOffset>
            </wp:positionH>
            <wp:positionV relativeFrom="paragraph">
              <wp:posOffset>48620</wp:posOffset>
            </wp:positionV>
            <wp:extent cx="1689375" cy="164850"/>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202" cstate="print"/>
                    <a:stretch>
                      <a:fillRect/>
                    </a:stretch>
                  </pic:blipFill>
                  <pic:spPr>
                    <a:xfrm>
                      <a:off x="0" y="0"/>
                      <a:ext cx="1689375" cy="164850"/>
                    </a:xfrm>
                    <a:prstGeom prst="rect">
                      <a:avLst/>
                    </a:prstGeom>
                  </pic:spPr>
                </pic:pic>
              </a:graphicData>
            </a:graphic>
          </wp:anchor>
        </w:drawing>
      </w:r>
      <w:r>
        <w:rPr>
          <w:spacing w:val="-2"/>
          <w:w w:val="105"/>
          <w:sz w:val="21"/>
        </w:rPr>
        <w:t>(6.9)</w:t>
      </w:r>
    </w:p>
    <w:p>
      <w:pPr>
        <w:spacing w:after="0"/>
        <w:jc w:val="left"/>
        <w:rPr>
          <w:sz w:val="21"/>
        </w:rPr>
        <w:sectPr>
          <w:pgSz w:w="8450" w:h="12230"/>
          <w:pgMar w:header="535" w:footer="0" w:top="960" w:bottom="280" w:left="425" w:right="425"/>
        </w:sectPr>
      </w:pPr>
    </w:p>
    <w:p>
      <w:pPr>
        <w:pStyle w:val="BodyText"/>
        <w:spacing w:line="232" w:lineRule="auto" w:before="195"/>
        <w:ind w:left="155" w:right="173" w:firstLine="4"/>
        <w:jc w:val="both"/>
      </w:pPr>
      <w:r>
        <w:rPr>
          <w:spacing w:val="-2"/>
        </w:rPr>
        <w:t>The</w:t>
      </w:r>
      <w:r>
        <w:rPr>
          <w:spacing w:val="-13"/>
        </w:rPr>
        <w:t> </w:t>
      </w:r>
      <w:r>
        <w:rPr>
          <w:spacing w:val="-2"/>
        </w:rPr>
        <w:t>first,</w:t>
      </w:r>
      <w:r>
        <w:rPr>
          <w:spacing w:val="-12"/>
        </w:rPr>
        <w:t> </w:t>
      </w:r>
      <w:r>
        <w:rPr>
          <w:spacing w:val="-2"/>
        </w:rPr>
        <w:t>which</w:t>
      </w:r>
      <w:r>
        <w:rPr>
          <w:spacing w:val="-9"/>
        </w:rPr>
        <w:t> </w:t>
      </w:r>
      <w:r>
        <w:rPr>
          <w:spacing w:val="-2"/>
        </w:rPr>
        <w:t>is</w:t>
      </w:r>
      <w:r>
        <w:rPr>
          <w:spacing w:val="-11"/>
        </w:rPr>
        <w:t> </w:t>
      </w:r>
      <w:r>
        <w:rPr>
          <w:spacing w:val="-2"/>
        </w:rPr>
        <w:t>the</w:t>
      </w:r>
      <w:r>
        <w:rPr>
          <w:spacing w:val="-13"/>
        </w:rPr>
        <w:t> </w:t>
      </w:r>
      <w:r>
        <w:rPr>
          <w:spacing w:val="-2"/>
        </w:rPr>
        <w:t>one written</w:t>
      </w:r>
      <w:r>
        <w:rPr>
          <w:spacing w:val="-7"/>
        </w:rPr>
        <w:t> </w:t>
      </w:r>
      <w:r>
        <w:rPr>
          <w:spacing w:val="-2"/>
        </w:rPr>
        <w:t>farthest</w:t>
      </w:r>
      <w:r>
        <w:rPr>
          <w:spacing w:val="-3"/>
        </w:rPr>
        <w:t> </w:t>
      </w:r>
      <w:r>
        <w:rPr>
          <w:spacing w:val="-2"/>
        </w:rPr>
        <w:t>to</w:t>
      </w:r>
      <w:r>
        <w:rPr>
          <w:spacing w:val="-13"/>
        </w:rPr>
        <w:t> </w:t>
      </w:r>
      <w:r>
        <w:rPr>
          <w:spacing w:val="-2"/>
        </w:rPr>
        <w:t>the</w:t>
      </w:r>
      <w:r>
        <w:rPr>
          <w:spacing w:val="-11"/>
        </w:rPr>
        <w:t> </w:t>
      </w:r>
      <w:r>
        <w:rPr>
          <w:spacing w:val="-2"/>
        </w:rPr>
        <w:t>right,</w:t>
      </w:r>
      <w:r>
        <w:rPr>
          <w:spacing w:val="-7"/>
        </w:rPr>
        <w:t> </w:t>
      </w:r>
      <w:r>
        <w:rPr>
          <w:spacing w:val="-2"/>
        </w:rPr>
        <w:t>is</w:t>
      </w:r>
      <w:r>
        <w:rPr>
          <w:spacing w:val="-13"/>
        </w:rPr>
        <w:t> </w:t>
      </w:r>
      <w:r>
        <w:rPr>
          <w:i/>
          <w:spacing w:val="-2"/>
        </w:rPr>
        <w:t>Aab,d</w:t>
      </w:r>
      <w:r>
        <w:rPr>
          <w:i/>
          <w:spacing w:val="-9"/>
        </w:rPr>
        <w:t> </w:t>
      </w:r>
      <w:r>
        <w:rPr>
          <w:spacing w:val="-2"/>
        </w:rPr>
        <w:t>for</w:t>
      </w:r>
      <w:r>
        <w:rPr>
          <w:spacing w:val="-9"/>
        </w:rPr>
        <w:t> </w:t>
      </w:r>
      <w:r>
        <w:rPr>
          <w:spacing w:val="-2"/>
        </w:rPr>
        <w:t>that</w:t>
      </w:r>
      <w:r>
        <w:rPr>
          <w:spacing w:val="-11"/>
        </w:rPr>
        <w:t> </w:t>
      </w:r>
      <w:r>
        <w:rPr>
          <w:spacing w:val="-2"/>
        </w:rPr>
        <w:t>represents </w:t>
      </w:r>
      <w:r>
        <w:rPr/>
        <w:t>the</w:t>
      </w:r>
      <w:r>
        <w:rPr>
          <w:spacing w:val="-15"/>
        </w:rPr>
        <w:t> </w:t>
      </w:r>
      <w:r>
        <w:rPr/>
        <w:t>CONTROLLED</w:t>
      </w:r>
      <w:r>
        <w:rPr>
          <w:spacing w:val="-14"/>
        </w:rPr>
        <w:t> </w:t>
      </w:r>
      <w:r>
        <w:rPr/>
        <w:t>CONTROLLED</w:t>
      </w:r>
      <w:r>
        <w:rPr>
          <w:spacing w:val="-15"/>
        </w:rPr>
        <w:t> </w:t>
      </w:r>
      <w:r>
        <w:rPr/>
        <w:t>NOT</w:t>
      </w:r>
      <w:r>
        <w:rPr>
          <w:spacing w:val="-14"/>
        </w:rPr>
        <w:t> </w:t>
      </w:r>
      <w:r>
        <w:rPr/>
        <w:t>in</w:t>
      </w:r>
      <w:r>
        <w:rPr>
          <w:spacing w:val="-14"/>
        </w:rPr>
        <w:t> </w:t>
      </w:r>
      <w:r>
        <w:rPr/>
        <w:t>which</w:t>
      </w:r>
      <w:r>
        <w:rPr>
          <w:spacing w:val="-15"/>
        </w:rPr>
        <w:t> </w:t>
      </w:r>
      <w:r>
        <w:rPr>
          <w:i/>
        </w:rPr>
        <w:t>a</w:t>
      </w:r>
      <w:r>
        <w:rPr>
          <w:i/>
          <w:spacing w:val="-14"/>
        </w:rPr>
        <w:t> </w:t>
      </w:r>
      <w:r>
        <w:rPr/>
        <w:t>and</w:t>
      </w:r>
      <w:r>
        <w:rPr>
          <w:spacing w:val="-14"/>
        </w:rPr>
        <w:t> </w:t>
      </w:r>
      <w:r>
        <w:rPr>
          <w:i/>
        </w:rPr>
        <w:t>b</w:t>
      </w:r>
      <w:r>
        <w:rPr>
          <w:i/>
          <w:spacing w:val="-15"/>
        </w:rPr>
        <w:t> </w:t>
      </w:r>
      <w:r>
        <w:rPr/>
        <w:t>are</w:t>
      </w:r>
      <w:r>
        <w:rPr>
          <w:spacing w:val="-14"/>
        </w:rPr>
        <w:t> </w:t>
      </w:r>
      <w:r>
        <w:rPr/>
        <w:t>the</w:t>
      </w:r>
      <w:r>
        <w:rPr>
          <w:spacing w:val="-15"/>
        </w:rPr>
        <w:t> </w:t>
      </w:r>
      <w:r>
        <w:rPr/>
        <w:t>CONTROL lines, and the NOT appears on lined. By looking at the diagram in Figure 6.5 we</w:t>
      </w:r>
      <w:r>
        <w:rPr>
          <w:spacing w:val="-1"/>
        </w:rPr>
        <w:t> </w:t>
      </w:r>
      <w:r>
        <w:rPr/>
        <w:t>can immediately see what the remaining factors in the sequence represent. </w:t>
      </w:r>
      <w:r>
        <w:rPr>
          <w:spacing w:val="-4"/>
        </w:rPr>
        <w:t>The</w:t>
      </w:r>
      <w:r>
        <w:rPr>
          <w:spacing w:val="-11"/>
        </w:rPr>
        <w:t> </w:t>
      </w:r>
      <w:r>
        <w:rPr>
          <w:spacing w:val="-4"/>
        </w:rPr>
        <w:t>last</w:t>
      </w:r>
      <w:r>
        <w:rPr>
          <w:spacing w:val="-10"/>
        </w:rPr>
        <w:t> </w:t>
      </w:r>
      <w:r>
        <w:rPr>
          <w:spacing w:val="-4"/>
        </w:rPr>
        <w:t>factor,</w:t>
      </w:r>
      <w:r>
        <w:rPr>
          <w:spacing w:val="-11"/>
        </w:rPr>
        <w:t> </w:t>
      </w:r>
      <w:r>
        <w:rPr>
          <w:spacing w:val="-4"/>
        </w:rPr>
        <w:t>for</w:t>
      </w:r>
      <w:r>
        <w:rPr>
          <w:spacing w:val="-11"/>
        </w:rPr>
        <w:t> </w:t>
      </w:r>
      <w:r>
        <w:rPr>
          <w:spacing w:val="-4"/>
        </w:rPr>
        <w:t>example,</w:t>
      </w:r>
      <w:r>
        <w:rPr>
          <w:spacing w:val="-5"/>
        </w:rPr>
        <w:t> </w:t>
      </w:r>
      <w:r>
        <w:rPr>
          <w:i/>
          <w:spacing w:val="-4"/>
        </w:rPr>
        <w:t>Aa.b</w:t>
      </w:r>
      <w:r>
        <w:rPr>
          <w:i/>
          <w:spacing w:val="-9"/>
        </w:rPr>
        <w:t> </w:t>
      </w:r>
      <w:r>
        <w:rPr>
          <w:spacing w:val="-4"/>
        </w:rPr>
        <w:t>means</w:t>
      </w:r>
      <w:r>
        <w:rPr>
          <w:spacing w:val="2"/>
        </w:rPr>
        <w:t> </w:t>
      </w:r>
      <w:r>
        <w:rPr>
          <w:spacing w:val="-4"/>
        </w:rPr>
        <w:t>that</w:t>
      </w:r>
      <w:r>
        <w:rPr>
          <w:spacing w:val="-5"/>
        </w:rPr>
        <w:t> </w:t>
      </w:r>
      <w:r>
        <w:rPr>
          <w:spacing w:val="-4"/>
        </w:rPr>
        <w:t>there's</w:t>
      </w:r>
      <w:r>
        <w:rPr>
          <w:spacing w:val="-10"/>
        </w:rPr>
        <w:t> </w:t>
      </w:r>
      <w:r>
        <w:rPr>
          <w:spacing w:val="-4"/>
        </w:rPr>
        <w:t>a</w:t>
      </w:r>
      <w:r>
        <w:rPr>
          <w:spacing w:val="-13"/>
        </w:rPr>
        <w:t> </w:t>
      </w:r>
      <w:r>
        <w:rPr>
          <w:spacing w:val="-4"/>
        </w:rPr>
        <w:t>CONTROLLED</w:t>
      </w:r>
      <w:r>
        <w:rPr>
          <w:spacing w:val="25"/>
        </w:rPr>
        <w:t> </w:t>
      </w:r>
      <w:r>
        <w:rPr>
          <w:spacing w:val="-4"/>
        </w:rPr>
        <w:t>NOT</w:t>
      </w:r>
      <w:r>
        <w:rPr>
          <w:spacing w:val="-7"/>
        </w:rPr>
        <w:t> </w:t>
      </w:r>
      <w:r>
        <w:rPr>
          <w:spacing w:val="-4"/>
        </w:rPr>
        <w:t>with</w:t>
      </w:r>
    </w:p>
    <w:p>
      <w:pPr>
        <w:pStyle w:val="BodyText"/>
        <w:spacing w:line="189" w:lineRule="auto" w:before="40"/>
        <w:ind w:left="159" w:right="178" w:hanging="2"/>
        <w:jc w:val="both"/>
      </w:pPr>
      <w:r>
        <w:rPr/>
        <w:t>a CONTROL on line </w:t>
      </w:r>
      <w:r>
        <w:rPr>
          <w:i/>
        </w:rPr>
        <w:t>a </w:t>
      </w:r>
      <w:r>
        <w:rPr/>
        <w:t>and NOT on line </w:t>
      </w:r>
      <w:r>
        <w:rPr>
          <w:rFonts w:ascii="Arial"/>
          <w:i/>
          <w:sz w:val="21"/>
        </w:rPr>
        <w:t>b. </w:t>
      </w:r>
      <w:r>
        <w:rPr/>
        <w:t>This matrix will have the unitary property </w:t>
      </w:r>
      <w:r>
        <w:rPr>
          <w:i/>
        </w:rPr>
        <w:t>M*M </w:t>
      </w:r>
      <w:r>
        <w:rPr>
          <w:sz w:val="33"/>
        </w:rPr>
        <w:t>=</w:t>
      </w:r>
      <w:r>
        <w:rPr>
          <w:spacing w:val="-21"/>
          <w:sz w:val="33"/>
        </w:rPr>
        <w:t> </w:t>
      </w:r>
      <w:r>
        <w:rPr/>
        <w:t>1</w:t>
      </w:r>
      <w:r>
        <w:rPr>
          <w:spacing w:val="-6"/>
        </w:rPr>
        <w:t> </w:t>
      </w:r>
      <w:r>
        <w:rPr/>
        <w:t>since all of the</w:t>
      </w:r>
      <w:r>
        <w:rPr>
          <w:spacing w:val="-3"/>
        </w:rPr>
        <w:t> </w:t>
      </w:r>
      <w:r>
        <w:rPr>
          <w:i/>
        </w:rPr>
        <w:t>A's </w:t>
      </w:r>
      <w:r>
        <w:rPr/>
        <w:t>out of which it</w:t>
      </w:r>
      <w:r>
        <w:rPr>
          <w:spacing w:val="-2"/>
        </w:rPr>
        <w:t> </w:t>
      </w:r>
      <w:r>
        <w:rPr/>
        <w:t>is</w:t>
      </w:r>
      <w:r>
        <w:rPr>
          <w:spacing w:val="-2"/>
        </w:rPr>
        <w:t> </w:t>
      </w:r>
      <w:r>
        <w:rPr/>
        <w:t>a</w:t>
      </w:r>
      <w:r>
        <w:rPr>
          <w:spacing w:val="-1"/>
        </w:rPr>
        <w:t> </w:t>
      </w:r>
      <w:r>
        <w:rPr/>
        <w:t>product are unitary. That is to say </w:t>
      </w:r>
      <w:r>
        <w:rPr>
          <w:b/>
          <w:i/>
        </w:rPr>
        <w:t>M </w:t>
      </w:r>
      <w:r>
        <w:rPr/>
        <w:t>is a reversal operation, and </w:t>
      </w:r>
      <w:r>
        <w:rPr>
          <w:i/>
        </w:rPr>
        <w:t>M* </w:t>
      </w:r>
      <w:r>
        <w:rPr/>
        <w:t>is its inverse.</w:t>
      </w:r>
    </w:p>
    <w:p>
      <w:pPr>
        <w:pStyle w:val="BodyText"/>
        <w:spacing w:before="34"/>
      </w:pPr>
    </w:p>
    <w:p>
      <w:pPr>
        <w:pStyle w:val="BodyText"/>
        <w:spacing w:line="189" w:lineRule="auto"/>
        <w:ind w:left="163" w:right="163" w:firstLine="582"/>
        <w:jc w:val="both"/>
        <w:rPr>
          <w:rFonts w:ascii="Arial"/>
          <w:sz w:val="21"/>
        </w:rPr>
      </w:pPr>
      <w:r>
        <w:rPr/>
        <w:t>Our</w:t>
      </w:r>
      <w:r>
        <w:rPr>
          <w:spacing w:val="-6"/>
        </w:rPr>
        <w:t> </w:t>
      </w:r>
      <w:r>
        <w:rPr/>
        <w:t>general problem, then,</w:t>
      </w:r>
      <w:r>
        <w:rPr>
          <w:spacing w:val="-6"/>
        </w:rPr>
        <w:t> </w:t>
      </w:r>
      <w:r>
        <w:rPr/>
        <w:t>is</w:t>
      </w:r>
      <w:r>
        <w:rPr>
          <w:spacing w:val="-10"/>
        </w:rPr>
        <w:t> </w:t>
      </w:r>
      <w:r>
        <w:rPr/>
        <w:t>this.</w:t>
      </w:r>
      <w:r>
        <w:rPr>
          <w:spacing w:val="-3"/>
        </w:rPr>
        <w:t> </w:t>
      </w:r>
      <w:r>
        <w:rPr/>
        <w:t>Let</w:t>
      </w:r>
      <w:r>
        <w:rPr>
          <w:spacing w:val="-3"/>
        </w:rPr>
        <w:t> </w:t>
      </w:r>
      <w:r>
        <w:rPr>
          <w:i/>
        </w:rPr>
        <w:t>A</w:t>
      </w:r>
      <w:r>
        <w:rPr>
          <w:i/>
          <w:position w:val="-4"/>
        </w:rPr>
        <w:t>1</w:t>
      </w:r>
      <w:r>
        <w:rPr>
          <w:i/>
        </w:rPr>
        <w:t>,A</w:t>
      </w:r>
      <w:r>
        <w:rPr>
          <w:i/>
          <w:position w:val="-5"/>
        </w:rPr>
        <w:t>2</w:t>
      </w:r>
      <w:r>
        <w:rPr>
          <w:i/>
        </w:rPr>
        <w:t>,A</w:t>
      </w:r>
      <w:r>
        <w:rPr>
          <w:i/>
          <w:position w:val="-5"/>
        </w:rPr>
        <w:t>3</w:t>
      </w:r>
      <w:r>
        <w:rPr>
          <w:i/>
        </w:rPr>
        <w:t>,</w:t>
      </w:r>
      <w:r>
        <w:rPr>
          <w:i/>
          <w:spacing w:val="-11"/>
        </w:rPr>
        <w:t> </w:t>
      </w:r>
      <w:r>
        <w:rPr/>
        <w:t>... </w:t>
      </w:r>
      <w:r>
        <w:rPr>
          <w:i/>
        </w:rPr>
        <w:t>Ak </w:t>
      </w:r>
      <w:r>
        <w:rPr/>
        <w:t>be</w:t>
      </w:r>
      <w:r>
        <w:rPr>
          <w:spacing w:val="-4"/>
        </w:rPr>
        <w:t> </w:t>
      </w:r>
      <w:r>
        <w:rPr/>
        <w:t>the</w:t>
      </w:r>
      <w:r>
        <w:rPr>
          <w:spacing w:val="-10"/>
        </w:rPr>
        <w:t> </w:t>
      </w:r>
      <w:r>
        <w:rPr/>
        <w:t>succession of</w:t>
      </w:r>
      <w:r>
        <w:rPr>
          <w:spacing w:val="20"/>
        </w:rPr>
        <w:t> </w:t>
      </w:r>
      <w:r>
        <w:rPr/>
        <w:t>operations</w:t>
      </w:r>
      <w:r>
        <w:rPr>
          <w:spacing w:val="31"/>
        </w:rPr>
        <w:t> </w:t>
      </w:r>
      <w:r>
        <w:rPr/>
        <w:t>wanted,</w:t>
      </w:r>
      <w:r>
        <w:rPr>
          <w:spacing w:val="16"/>
        </w:rPr>
        <w:t> </w:t>
      </w:r>
      <w:r>
        <w:rPr/>
        <w:t>in</w:t>
      </w:r>
      <w:r>
        <w:rPr>
          <w:spacing w:val="10"/>
        </w:rPr>
        <w:t> </w:t>
      </w:r>
      <w:r>
        <w:rPr/>
        <w:t>some</w:t>
      </w:r>
      <w:r>
        <w:rPr>
          <w:spacing w:val="13"/>
        </w:rPr>
        <w:t> </w:t>
      </w:r>
      <w:r>
        <w:rPr/>
        <w:t>logical</w:t>
      </w:r>
      <w:r>
        <w:rPr>
          <w:spacing w:val="13"/>
        </w:rPr>
        <w:t> </w:t>
      </w:r>
      <w:r>
        <w:rPr/>
        <w:t>unit,</w:t>
      </w:r>
      <w:r>
        <w:rPr>
          <w:spacing w:val="15"/>
        </w:rPr>
        <w:t> </w:t>
      </w:r>
      <w:r>
        <w:rPr/>
        <w:t>to</w:t>
      </w:r>
      <w:r>
        <w:rPr>
          <w:spacing w:val="4"/>
        </w:rPr>
        <w:t> </w:t>
      </w:r>
      <w:r>
        <w:rPr/>
        <w:t>operate</w:t>
      </w:r>
      <w:r>
        <w:rPr>
          <w:spacing w:val="15"/>
        </w:rPr>
        <w:t> </w:t>
      </w:r>
      <w:r>
        <w:rPr/>
        <w:t>on</w:t>
      </w:r>
      <w:r>
        <w:rPr>
          <w:spacing w:val="8"/>
        </w:rPr>
        <w:t> </w:t>
      </w:r>
      <w:r>
        <w:rPr>
          <w:i/>
        </w:rPr>
        <w:t>n</w:t>
      </w:r>
      <w:r>
        <w:rPr>
          <w:i/>
          <w:spacing w:val="11"/>
        </w:rPr>
        <w:t> </w:t>
      </w:r>
      <w:r>
        <w:rPr/>
        <w:t>lines.</w:t>
      </w:r>
      <w:r>
        <w:rPr>
          <w:spacing w:val="7"/>
        </w:rPr>
        <w:t> </w:t>
      </w:r>
      <w:r>
        <w:rPr/>
        <w:t>The</w:t>
      </w:r>
      <w:r>
        <w:rPr>
          <w:spacing w:val="13"/>
        </w:rPr>
        <w:t> </w:t>
      </w:r>
      <w:r>
        <w:rPr>
          <w:rFonts w:ascii="Arial"/>
          <w:sz w:val="21"/>
        </w:rPr>
        <w:t>2n</w:t>
      </w:r>
      <w:r>
        <w:rPr>
          <w:rFonts w:ascii="Arial"/>
          <w:spacing w:val="5"/>
          <w:sz w:val="21"/>
        </w:rPr>
        <w:t> </w:t>
      </w:r>
      <w:r>
        <w:rPr/>
        <w:t>x</w:t>
      </w:r>
      <w:r>
        <w:rPr>
          <w:spacing w:val="16"/>
        </w:rPr>
        <w:t> </w:t>
      </w:r>
      <w:r>
        <w:rPr>
          <w:rFonts w:ascii="Arial"/>
          <w:spacing w:val="-5"/>
          <w:sz w:val="21"/>
        </w:rPr>
        <w:t>2n</w:t>
      </w:r>
    </w:p>
    <w:p>
      <w:pPr>
        <w:pStyle w:val="BodyText"/>
        <w:spacing w:line="213" w:lineRule="auto" w:before="32"/>
        <w:ind w:left="158" w:right="173" w:firstLine="6"/>
        <w:jc w:val="both"/>
      </w:pPr>
      <w:r>
        <w:rPr/>
        <w:t>matrix</w:t>
      </w:r>
      <w:r>
        <w:rPr>
          <w:spacing w:val="-4"/>
        </w:rPr>
        <w:t> </w:t>
      </w:r>
      <w:r>
        <w:rPr>
          <w:i/>
        </w:rPr>
        <w:t>M </w:t>
      </w:r>
      <w:r>
        <w:rPr/>
        <w:t>needed to</w:t>
      </w:r>
      <w:r>
        <w:rPr>
          <w:spacing w:val="-11"/>
        </w:rPr>
        <w:t> </w:t>
      </w:r>
      <w:r>
        <w:rPr/>
        <w:t>accomplish the</w:t>
      </w:r>
      <w:r>
        <w:rPr>
          <w:spacing w:val="-9"/>
        </w:rPr>
        <w:t> </w:t>
      </w:r>
      <w:r>
        <w:rPr/>
        <w:t>same</w:t>
      </w:r>
      <w:r>
        <w:rPr>
          <w:spacing w:val="-5"/>
        </w:rPr>
        <w:t> </w:t>
      </w:r>
      <w:r>
        <w:rPr/>
        <w:t>goal</w:t>
      </w:r>
      <w:r>
        <w:rPr>
          <w:spacing w:val="-6"/>
        </w:rPr>
        <w:t> </w:t>
      </w:r>
      <w:r>
        <w:rPr/>
        <w:t>is</w:t>
      </w:r>
      <w:r>
        <w:rPr>
          <w:spacing w:val="-12"/>
        </w:rPr>
        <w:t> </w:t>
      </w:r>
      <w:r>
        <w:rPr/>
        <w:t>a</w:t>
      </w:r>
      <w:r>
        <w:rPr>
          <w:spacing w:val="-9"/>
        </w:rPr>
        <w:t> </w:t>
      </w:r>
      <w:r>
        <w:rPr/>
        <w:t>product </w:t>
      </w:r>
      <w:r>
        <w:rPr>
          <w:i/>
        </w:rPr>
        <w:t>Ak...A,0.iA-</w:t>
      </w:r>
      <w:r>
        <w:rPr>
          <w:i/>
          <w:position w:val="-4"/>
        </w:rPr>
        <w:t>1</w:t>
      </w:r>
      <w:r>
        <w:rPr>
          <w:i/>
        </w:rPr>
        <w:t>,</w:t>
      </w:r>
      <w:r>
        <w:rPr>
          <w:i/>
          <w:spacing w:val="-9"/>
        </w:rPr>
        <w:t> </w:t>
      </w:r>
      <w:r>
        <w:rPr/>
        <w:t>where each</w:t>
      </w:r>
      <w:r>
        <w:rPr>
          <w:spacing w:val="-2"/>
        </w:rPr>
        <w:t> </w:t>
      </w:r>
      <w:r>
        <w:rPr>
          <w:rFonts w:ascii="Arial"/>
          <w:i/>
          <w:sz w:val="21"/>
        </w:rPr>
        <w:t>A</w:t>
      </w:r>
      <w:r>
        <w:rPr>
          <w:rFonts w:ascii="Arial"/>
          <w:i/>
          <w:spacing w:val="-8"/>
          <w:sz w:val="21"/>
        </w:rPr>
        <w:t> </w:t>
      </w:r>
      <w:r>
        <w:rPr/>
        <w:t>is</w:t>
      </w:r>
      <w:r>
        <w:rPr>
          <w:spacing w:val="-9"/>
        </w:rPr>
        <w:t> </w:t>
      </w:r>
      <w:r>
        <w:rPr/>
        <w:t>a</w:t>
      </w:r>
      <w:r>
        <w:rPr>
          <w:spacing w:val="-6"/>
        </w:rPr>
        <w:t> </w:t>
      </w:r>
      <w:r>
        <w:rPr/>
        <w:t>simple matrix.</w:t>
      </w:r>
      <w:r>
        <w:rPr>
          <w:spacing w:val="-4"/>
        </w:rPr>
        <w:t> </w:t>
      </w:r>
      <w:r>
        <w:rPr/>
        <w:t>How</w:t>
      </w:r>
      <w:r>
        <w:rPr>
          <w:spacing w:val="-3"/>
        </w:rPr>
        <w:t> </w:t>
      </w:r>
      <w:r>
        <w:rPr/>
        <w:t>can we</w:t>
      </w:r>
      <w:r>
        <w:rPr>
          <w:spacing w:val="-4"/>
        </w:rPr>
        <w:t> </w:t>
      </w:r>
      <w:r>
        <w:rPr/>
        <w:t>generate this</w:t>
      </w:r>
      <w:r>
        <w:rPr>
          <w:spacing w:val="-15"/>
        </w:rPr>
        <w:t> </w:t>
      </w:r>
      <w:r>
        <w:rPr>
          <w:rFonts w:ascii="Arial"/>
          <w:i/>
          <w:sz w:val="21"/>
        </w:rPr>
        <w:t>M</w:t>
      </w:r>
      <w:r>
        <w:rPr>
          <w:rFonts w:ascii="Arial"/>
          <w:i/>
          <w:spacing w:val="24"/>
          <w:sz w:val="21"/>
        </w:rPr>
        <w:t> </w:t>
      </w:r>
      <w:r>
        <w:rPr/>
        <w:t>in</w:t>
      </w:r>
      <w:r>
        <w:rPr>
          <w:spacing w:val="-6"/>
        </w:rPr>
        <w:t> </w:t>
      </w:r>
      <w:r>
        <w:rPr/>
        <w:t>a</w:t>
      </w:r>
      <w:r>
        <w:rPr>
          <w:spacing w:val="-4"/>
        </w:rPr>
        <w:t> </w:t>
      </w:r>
      <w:r>
        <w:rPr/>
        <w:t>physical way</w:t>
      </w:r>
      <w:r>
        <w:rPr>
          <w:spacing w:val="-2"/>
        </w:rPr>
        <w:t> </w:t>
      </w:r>
      <w:r>
        <w:rPr/>
        <w:t>if we know</w:t>
      </w:r>
      <w:r>
        <w:rPr>
          <w:spacing w:val="40"/>
        </w:rPr>
        <w:t> </w:t>
      </w:r>
      <w:r>
        <w:rPr/>
        <w:t>how to make the simpler elements?</w:t>
      </w:r>
    </w:p>
    <w:p>
      <w:pPr>
        <w:pStyle w:val="BodyText"/>
        <w:spacing w:line="262" w:lineRule="exact" w:before="259"/>
        <w:ind w:left="170" w:firstLine="572"/>
        <w:jc w:val="both"/>
        <w:rPr>
          <w:rFonts w:ascii="Arial"/>
          <w:i/>
          <w:sz w:val="13"/>
        </w:rPr>
      </w:pPr>
      <w:r>
        <w:rPr/>
        <w:t>In</w:t>
      </w:r>
      <w:r>
        <w:rPr>
          <w:spacing w:val="11"/>
        </w:rPr>
        <w:t> </w:t>
      </w:r>
      <w:r>
        <w:rPr/>
        <w:t>general,</w:t>
      </w:r>
      <w:r>
        <w:rPr>
          <w:spacing w:val="16"/>
        </w:rPr>
        <w:t> </w:t>
      </w:r>
      <w:r>
        <w:rPr/>
        <w:t>in</w:t>
      </w:r>
      <w:r>
        <w:rPr>
          <w:spacing w:val="10"/>
        </w:rPr>
        <w:t> </w:t>
      </w:r>
      <w:r>
        <w:rPr/>
        <w:t>quantum</w:t>
      </w:r>
      <w:r>
        <w:rPr>
          <w:spacing w:val="19"/>
        </w:rPr>
        <w:t> </w:t>
      </w:r>
      <w:r>
        <w:rPr/>
        <w:t>mechanics,</w:t>
      </w:r>
      <w:r>
        <w:rPr>
          <w:spacing w:val="23"/>
        </w:rPr>
        <w:t> </w:t>
      </w:r>
      <w:r>
        <w:rPr/>
        <w:t>the</w:t>
      </w:r>
      <w:r>
        <w:rPr>
          <w:spacing w:val="6"/>
        </w:rPr>
        <w:t> </w:t>
      </w:r>
      <w:r>
        <w:rPr/>
        <w:t>outgoing</w:t>
      </w:r>
      <w:r>
        <w:rPr>
          <w:spacing w:val="17"/>
        </w:rPr>
        <w:t> </w:t>
      </w:r>
      <w:r>
        <w:rPr/>
        <w:t>state</w:t>
      </w:r>
      <w:r>
        <w:rPr>
          <w:spacing w:val="5"/>
        </w:rPr>
        <w:t> </w:t>
      </w:r>
      <w:r>
        <w:rPr/>
        <w:t>at</w:t>
      </w:r>
      <w:r>
        <w:rPr>
          <w:spacing w:val="11"/>
        </w:rPr>
        <w:t> </w:t>
      </w:r>
      <w:r>
        <w:rPr/>
        <w:t>time</w:t>
      </w:r>
      <w:r>
        <w:rPr>
          <w:spacing w:val="7"/>
        </w:rPr>
        <w:t> </w:t>
      </w:r>
      <w:r>
        <w:rPr>
          <w:i/>
          <w:sz w:val="22"/>
        </w:rPr>
        <w:t>t</w:t>
      </w:r>
      <w:r>
        <w:rPr>
          <w:i/>
          <w:spacing w:val="16"/>
          <w:sz w:val="22"/>
        </w:rPr>
        <w:t> </w:t>
      </w:r>
      <w:r>
        <w:rPr/>
        <w:t>is</w:t>
      </w:r>
      <w:r>
        <w:rPr>
          <w:spacing w:val="8"/>
        </w:rPr>
        <w:t> </w:t>
      </w:r>
      <w:r>
        <w:rPr>
          <w:rFonts w:ascii="Arial"/>
          <w:i/>
          <w:spacing w:val="-2"/>
          <w:sz w:val="13"/>
        </w:rPr>
        <w:t>eiHt'l'JN</w:t>
      </w:r>
    </w:p>
    <w:p>
      <w:pPr>
        <w:pStyle w:val="BodyText"/>
        <w:spacing w:line="170" w:lineRule="auto" w:before="60"/>
        <w:ind w:left="158" w:right="168" w:firstLine="11"/>
        <w:jc w:val="both"/>
      </w:pPr>
      <w:r>
        <w:rPr/>
        <w:t>where</w:t>
      </w:r>
      <w:r>
        <w:rPr>
          <w:spacing w:val="-11"/>
        </w:rPr>
        <w:t> </w:t>
      </w:r>
      <w:r>
        <w:rPr>
          <w:rFonts w:ascii="Arial"/>
          <w:sz w:val="16"/>
        </w:rPr>
        <w:t>'l'IN</w:t>
      </w:r>
      <w:r>
        <w:rPr>
          <w:rFonts w:ascii="Arial"/>
          <w:spacing w:val="-4"/>
          <w:sz w:val="16"/>
        </w:rPr>
        <w:t> </w:t>
      </w:r>
      <w:r>
        <w:rPr/>
        <w:t>is</w:t>
      </w:r>
      <w:r>
        <w:rPr>
          <w:spacing w:val="-10"/>
        </w:rPr>
        <w:t> </w:t>
      </w:r>
      <w:r>
        <w:rPr/>
        <w:t>the</w:t>
      </w:r>
      <w:r>
        <w:rPr>
          <w:spacing w:val="-9"/>
        </w:rPr>
        <w:t> </w:t>
      </w:r>
      <w:r>
        <w:rPr/>
        <w:t>input</w:t>
      </w:r>
      <w:r>
        <w:rPr>
          <w:spacing w:val="-4"/>
        </w:rPr>
        <w:t> </w:t>
      </w:r>
      <w:r>
        <w:rPr/>
        <w:t>state,</w:t>
      </w:r>
      <w:r>
        <w:rPr>
          <w:spacing w:val="-4"/>
        </w:rPr>
        <w:t> </w:t>
      </w:r>
      <w:r>
        <w:rPr/>
        <w:t>for</w:t>
      </w:r>
      <w:r>
        <w:rPr>
          <w:spacing w:val="-12"/>
        </w:rPr>
        <w:t> </w:t>
      </w:r>
      <w:r>
        <w:rPr/>
        <w:t>a</w:t>
      </w:r>
      <w:r>
        <w:rPr>
          <w:spacing w:val="-8"/>
        </w:rPr>
        <w:t> </w:t>
      </w:r>
      <w:r>
        <w:rPr/>
        <w:t>system with</w:t>
      </w:r>
      <w:r>
        <w:rPr>
          <w:spacing w:val="-1"/>
        </w:rPr>
        <w:t> </w:t>
      </w:r>
      <w:r>
        <w:rPr/>
        <w:t>Hamiltonian</w:t>
      </w:r>
      <w:r>
        <w:rPr>
          <w:spacing w:val="14"/>
        </w:rPr>
        <w:t> </w:t>
      </w:r>
      <w:r>
        <w:rPr>
          <w:i/>
        </w:rPr>
        <w:t>H.</w:t>
      </w:r>
      <w:r>
        <w:rPr>
          <w:i/>
          <w:spacing w:val="-15"/>
        </w:rPr>
        <w:t> </w:t>
      </w:r>
      <w:r>
        <w:rPr/>
        <w:t>To</w:t>
      </w:r>
      <w:r>
        <w:rPr>
          <w:spacing w:val="-4"/>
        </w:rPr>
        <w:t> </w:t>
      </w:r>
      <w:r>
        <w:rPr/>
        <w:t>try</w:t>
      </w:r>
      <w:r>
        <w:rPr>
          <w:spacing w:val="-1"/>
        </w:rPr>
        <w:t> </w:t>
      </w:r>
      <w:r>
        <w:rPr/>
        <w:t>to</w:t>
      </w:r>
      <w:r>
        <w:rPr>
          <w:spacing w:val="-10"/>
        </w:rPr>
        <w:t> </w:t>
      </w:r>
      <w:r>
        <w:rPr/>
        <w:t>find,</w:t>
      </w:r>
      <w:r>
        <w:rPr>
          <w:spacing w:val="-4"/>
        </w:rPr>
        <w:t> </w:t>
      </w:r>
      <w:r>
        <w:rPr/>
        <w:t>for a</w:t>
      </w:r>
      <w:r>
        <w:rPr>
          <w:spacing w:val="-7"/>
        </w:rPr>
        <w:t> </w:t>
      </w:r>
      <w:r>
        <w:rPr/>
        <w:t>given</w:t>
      </w:r>
      <w:r>
        <w:rPr>
          <w:spacing w:val="1"/>
        </w:rPr>
        <w:t> </w:t>
      </w:r>
      <w:r>
        <w:rPr/>
        <w:t>special</w:t>
      </w:r>
      <w:r>
        <w:rPr>
          <w:spacing w:val="6"/>
        </w:rPr>
        <w:t> </w:t>
      </w:r>
      <w:r>
        <w:rPr/>
        <w:t>time</w:t>
      </w:r>
      <w:r>
        <w:rPr>
          <w:spacing w:val="-4"/>
        </w:rPr>
        <w:t> </w:t>
      </w:r>
      <w:r>
        <w:rPr>
          <w:i/>
          <w:sz w:val="22"/>
        </w:rPr>
        <w:t>t,</w:t>
      </w:r>
      <w:r>
        <w:rPr>
          <w:i/>
          <w:spacing w:val="3"/>
          <w:sz w:val="22"/>
        </w:rPr>
        <w:t> </w:t>
      </w:r>
      <w:r>
        <w:rPr/>
        <w:t>the</w:t>
      </w:r>
      <w:r>
        <w:rPr>
          <w:spacing w:val="-9"/>
        </w:rPr>
        <w:t> </w:t>
      </w:r>
      <w:r>
        <w:rPr/>
        <w:t>Hamiltonian</w:t>
      </w:r>
      <w:r>
        <w:rPr>
          <w:spacing w:val="15"/>
        </w:rPr>
        <w:t> </w:t>
      </w:r>
      <w:r>
        <w:rPr/>
        <w:t>which</w:t>
      </w:r>
      <w:r>
        <w:rPr>
          <w:spacing w:val="5"/>
        </w:rPr>
        <w:t> </w:t>
      </w:r>
      <w:r>
        <w:rPr/>
        <w:t>will</w:t>
      </w:r>
      <w:r>
        <w:rPr>
          <w:spacing w:val="2"/>
        </w:rPr>
        <w:t> </w:t>
      </w:r>
      <w:r>
        <w:rPr/>
        <w:t>produce</w:t>
      </w:r>
      <w:r>
        <w:rPr>
          <w:spacing w:val="1"/>
        </w:rPr>
        <w:t> </w:t>
      </w:r>
      <w:r>
        <w:rPr>
          <w:i/>
        </w:rPr>
        <w:t>M</w:t>
      </w:r>
      <w:r>
        <w:rPr>
          <w:i/>
          <w:spacing w:val="14"/>
        </w:rPr>
        <w:t> </w:t>
      </w:r>
      <w:r>
        <w:rPr>
          <w:sz w:val="33"/>
        </w:rPr>
        <w:t>=</w:t>
      </w:r>
      <w:r>
        <w:rPr>
          <w:spacing w:val="-16"/>
          <w:sz w:val="33"/>
        </w:rPr>
        <w:t> </w:t>
      </w:r>
      <w:r>
        <w:rPr>
          <w:rFonts w:ascii="Arial"/>
          <w:i/>
          <w:sz w:val="13"/>
        </w:rPr>
        <w:t>eiHt</w:t>
      </w:r>
      <w:r>
        <w:rPr>
          <w:rFonts w:ascii="Arial"/>
          <w:i/>
          <w:spacing w:val="22"/>
          <w:sz w:val="13"/>
        </w:rPr>
        <w:t> </w:t>
      </w:r>
      <w:r>
        <w:rPr/>
        <w:t>when</w:t>
      </w:r>
      <w:r>
        <w:rPr>
          <w:spacing w:val="-3"/>
        </w:rPr>
        <w:t> </w:t>
      </w:r>
      <w:r>
        <w:rPr>
          <w:i/>
        </w:rPr>
        <w:t>M</w:t>
      </w:r>
      <w:r>
        <w:rPr>
          <w:i/>
          <w:spacing w:val="10"/>
        </w:rPr>
        <w:t> </w:t>
      </w:r>
      <w:r>
        <w:rPr>
          <w:spacing w:val="-5"/>
        </w:rPr>
        <w:t>is</w:t>
      </w:r>
    </w:p>
    <w:p>
      <w:pPr>
        <w:pStyle w:val="BodyText"/>
        <w:spacing w:line="235" w:lineRule="auto"/>
        <w:ind w:left="159" w:right="172"/>
        <w:jc w:val="both"/>
      </w:pPr>
      <w:r>
        <w:rPr/>
        <w:t>such a product of non-commuting matrices, from</w:t>
      </w:r>
      <w:r>
        <w:rPr>
          <w:spacing w:val="-1"/>
        </w:rPr>
        <w:t> </w:t>
      </w:r>
      <w:r>
        <w:rPr/>
        <w:t>some</w:t>
      </w:r>
      <w:r>
        <w:rPr>
          <w:spacing w:val="-1"/>
        </w:rPr>
        <w:t> </w:t>
      </w:r>
      <w:r>
        <w:rPr/>
        <w:t>simple property of the matrices</w:t>
      </w:r>
      <w:r>
        <w:rPr>
          <w:spacing w:val="35"/>
        </w:rPr>
        <w:t> </w:t>
      </w:r>
      <w:r>
        <w:rPr/>
        <w:t>themselves appears to be very difficult.</w:t>
      </w:r>
    </w:p>
    <w:p>
      <w:pPr>
        <w:pStyle w:val="BodyText"/>
        <w:spacing w:line="232" w:lineRule="auto" w:before="252"/>
        <w:ind w:left="158" w:right="173" w:firstLine="586"/>
        <w:jc w:val="both"/>
      </w:pPr>
      <w:r>
        <w:rPr/>
        <w:t>We</w:t>
      </w:r>
      <w:r>
        <w:rPr>
          <w:spacing w:val="-9"/>
        </w:rPr>
        <w:t> </w:t>
      </w:r>
      <w:r>
        <w:rPr/>
        <w:t>realize,</w:t>
      </w:r>
      <w:r>
        <w:rPr>
          <w:spacing w:val="-4"/>
        </w:rPr>
        <w:t> </w:t>
      </w:r>
      <w:r>
        <w:rPr/>
        <w:t>however, that</w:t>
      </w:r>
      <w:r>
        <w:rPr>
          <w:spacing w:val="-8"/>
        </w:rPr>
        <w:t> </w:t>
      </w:r>
      <w:r>
        <w:rPr/>
        <w:t>at</w:t>
      </w:r>
      <w:r>
        <w:rPr>
          <w:spacing w:val="-12"/>
        </w:rPr>
        <w:t> </w:t>
      </w:r>
      <w:r>
        <w:rPr/>
        <w:t>any particular time,</w:t>
      </w:r>
      <w:r>
        <w:rPr>
          <w:spacing w:val="-6"/>
        </w:rPr>
        <w:t> </w:t>
      </w:r>
      <w:r>
        <w:rPr/>
        <w:t>if we</w:t>
      </w:r>
      <w:r>
        <w:rPr>
          <w:spacing w:val="-9"/>
        </w:rPr>
        <w:t> </w:t>
      </w:r>
      <w:r>
        <w:rPr/>
        <w:t>expand the</w:t>
      </w:r>
      <w:r>
        <w:rPr>
          <w:spacing w:val="-8"/>
        </w:rPr>
        <w:t> </w:t>
      </w:r>
      <w:r>
        <w:rPr/>
        <w:t>im</w:t>
      </w:r>
      <w:r>
        <w:rPr>
          <w:spacing w:val="20"/>
        </w:rPr>
        <w:t> </w:t>
      </w:r>
      <w:r>
        <w:rPr/>
        <w:t>out (as 1 + </w:t>
      </w:r>
      <w:r>
        <w:rPr>
          <w:i/>
        </w:rPr>
        <w:t>iHt </w:t>
      </w:r>
      <w:r>
        <w:rPr/>
        <w:t>-</w:t>
      </w:r>
      <w:r>
        <w:rPr>
          <w:spacing w:val="40"/>
        </w:rPr>
        <w:t> </w:t>
      </w:r>
      <w:r>
        <w:rPr>
          <w:i/>
        </w:rPr>
        <w:t>H</w:t>
      </w:r>
      <w:r>
        <w:rPr>
          <w:rFonts w:ascii="Arial"/>
          <w:i/>
          <w:position w:val="9"/>
          <w:sz w:val="12"/>
        </w:rPr>
        <w:t>2</w:t>
      </w:r>
      <w:r>
        <w:rPr>
          <w:i/>
        </w:rPr>
        <w:t>t212..) </w:t>
      </w:r>
      <w:r>
        <w:rPr/>
        <w:t>we'll find the operator </w:t>
      </w:r>
      <w:r>
        <w:rPr>
          <w:i/>
        </w:rPr>
        <w:t>H </w:t>
      </w:r>
      <w:r>
        <w:rPr/>
        <w:t>operating an innumerable arbitrary number of times, once, twice, three times and so forth, and the total state</w:t>
      </w:r>
      <w:r>
        <w:rPr>
          <w:spacing w:val="-15"/>
        </w:rPr>
        <w:t> </w:t>
      </w:r>
      <w:r>
        <w:rPr/>
        <w:t>is</w:t>
      </w:r>
      <w:r>
        <w:rPr>
          <w:spacing w:val="-14"/>
        </w:rPr>
        <w:t> </w:t>
      </w:r>
      <w:r>
        <w:rPr/>
        <w:t>generated</w:t>
      </w:r>
      <w:r>
        <w:rPr>
          <w:spacing w:val="-15"/>
        </w:rPr>
        <w:t> </w:t>
      </w:r>
      <w:r>
        <w:rPr/>
        <w:t>by</w:t>
      </w:r>
      <w:r>
        <w:rPr>
          <w:spacing w:val="-14"/>
        </w:rPr>
        <w:t> </w:t>
      </w:r>
      <w:r>
        <w:rPr/>
        <w:t>a</w:t>
      </w:r>
      <w:r>
        <w:rPr>
          <w:spacing w:val="-14"/>
        </w:rPr>
        <w:t> </w:t>
      </w:r>
      <w:r>
        <w:rPr/>
        <w:t>superposition</w:t>
      </w:r>
      <w:r>
        <w:rPr>
          <w:spacing w:val="-4"/>
        </w:rPr>
        <w:t> </w:t>
      </w:r>
      <w:r>
        <w:rPr/>
        <w:t>of</w:t>
      </w:r>
      <w:r>
        <w:rPr>
          <w:spacing w:val="-4"/>
        </w:rPr>
        <w:t> </w:t>
      </w:r>
      <w:r>
        <w:rPr/>
        <w:t>these</w:t>
      </w:r>
      <w:r>
        <w:rPr>
          <w:spacing w:val="-11"/>
        </w:rPr>
        <w:t> </w:t>
      </w:r>
      <w:r>
        <w:rPr/>
        <w:t>possibilities.</w:t>
      </w:r>
      <w:r>
        <w:rPr>
          <w:spacing w:val="-15"/>
        </w:rPr>
        <w:t> </w:t>
      </w:r>
      <w:r>
        <w:rPr/>
        <w:t>This</w:t>
      </w:r>
      <w:r>
        <w:rPr>
          <w:spacing w:val="-13"/>
        </w:rPr>
        <w:t> </w:t>
      </w:r>
      <w:r>
        <w:rPr/>
        <w:t>suggests</w:t>
      </w:r>
      <w:r>
        <w:rPr>
          <w:spacing w:val="-4"/>
        </w:rPr>
        <w:t> </w:t>
      </w:r>
      <w:r>
        <w:rPr/>
        <w:t>that</w:t>
      </w:r>
      <w:r>
        <w:rPr>
          <w:spacing w:val="-4"/>
        </w:rPr>
        <w:t> </w:t>
      </w:r>
      <w:r>
        <w:rPr/>
        <w:t>we can</w:t>
      </w:r>
      <w:r>
        <w:rPr>
          <w:spacing w:val="-15"/>
        </w:rPr>
        <w:t> </w:t>
      </w:r>
      <w:r>
        <w:rPr/>
        <w:t>solve</w:t>
      </w:r>
      <w:r>
        <w:rPr>
          <w:spacing w:val="-14"/>
        </w:rPr>
        <w:t> </w:t>
      </w:r>
      <w:r>
        <w:rPr/>
        <w:t>this</w:t>
      </w:r>
      <w:r>
        <w:rPr>
          <w:spacing w:val="-15"/>
        </w:rPr>
        <w:t> </w:t>
      </w:r>
      <w:r>
        <w:rPr/>
        <w:t>problem</w:t>
      </w:r>
      <w:r>
        <w:rPr>
          <w:spacing w:val="-9"/>
        </w:rPr>
        <w:t> </w:t>
      </w:r>
      <w:r>
        <w:rPr/>
        <w:t>of</w:t>
      </w:r>
      <w:r>
        <w:rPr>
          <w:spacing w:val="-7"/>
        </w:rPr>
        <w:t> </w:t>
      </w:r>
      <w:r>
        <w:rPr/>
        <w:t>the</w:t>
      </w:r>
      <w:r>
        <w:rPr>
          <w:spacing w:val="-15"/>
        </w:rPr>
        <w:t> </w:t>
      </w:r>
      <w:r>
        <w:rPr/>
        <w:t>composition</w:t>
      </w:r>
      <w:r>
        <w:rPr>
          <w:spacing w:val="-1"/>
        </w:rPr>
        <w:t> </w:t>
      </w:r>
      <w:r>
        <w:rPr/>
        <w:t>of</w:t>
      </w:r>
      <w:r>
        <w:rPr>
          <w:spacing w:val="-7"/>
        </w:rPr>
        <w:t> </w:t>
      </w:r>
      <w:r>
        <w:rPr/>
        <w:t>these</w:t>
      </w:r>
      <w:r>
        <w:rPr>
          <w:spacing w:val="-13"/>
        </w:rPr>
        <w:t> </w:t>
      </w:r>
      <w:r>
        <w:rPr>
          <w:i/>
        </w:rPr>
        <w:t>A's</w:t>
      </w:r>
      <w:r>
        <w:rPr>
          <w:i/>
          <w:spacing w:val="-15"/>
        </w:rPr>
        <w:t> </w:t>
      </w:r>
      <w:r>
        <w:rPr/>
        <w:t>in</w:t>
      </w:r>
      <w:r>
        <w:rPr>
          <w:spacing w:val="-13"/>
        </w:rPr>
        <w:t> </w:t>
      </w:r>
      <w:r>
        <w:rPr/>
        <w:t>the</w:t>
      </w:r>
      <w:r>
        <w:rPr>
          <w:spacing w:val="-15"/>
        </w:rPr>
        <w:t> </w:t>
      </w:r>
      <w:r>
        <w:rPr/>
        <w:t>following way.</w:t>
      </w:r>
      <w:r>
        <w:rPr>
          <w:spacing w:val="-13"/>
        </w:rPr>
        <w:t> </w:t>
      </w:r>
      <w:r>
        <w:rPr/>
        <w:t>We add</w:t>
      </w:r>
      <w:r>
        <w:rPr>
          <w:spacing w:val="-6"/>
        </w:rPr>
        <w:t> </w:t>
      </w:r>
      <w:r>
        <w:rPr/>
        <w:t>to</w:t>
      </w:r>
      <w:r>
        <w:rPr>
          <w:spacing w:val="-6"/>
        </w:rPr>
        <w:t> </w:t>
      </w:r>
      <w:r>
        <w:rPr/>
        <w:t>the</w:t>
      </w:r>
      <w:r>
        <w:rPr>
          <w:spacing w:val="-10"/>
        </w:rPr>
        <w:t> </w:t>
      </w:r>
      <w:r>
        <w:rPr>
          <w:i/>
        </w:rPr>
        <w:t>n</w:t>
      </w:r>
      <w:r>
        <w:rPr>
          <w:i/>
          <w:spacing w:val="-12"/>
        </w:rPr>
        <w:t> </w:t>
      </w:r>
      <w:r>
        <w:rPr/>
        <w:t>atoms,</w:t>
      </w:r>
      <w:r>
        <w:rPr>
          <w:spacing w:val="2"/>
        </w:rPr>
        <w:t> </w:t>
      </w:r>
      <w:r>
        <w:rPr/>
        <w:t>which</w:t>
      </w:r>
      <w:r>
        <w:rPr>
          <w:spacing w:val="-4"/>
        </w:rPr>
        <w:t> </w:t>
      </w:r>
      <w:r>
        <w:rPr/>
        <w:t>are</w:t>
      </w:r>
      <w:r>
        <w:rPr>
          <w:spacing w:val="-11"/>
        </w:rPr>
        <w:t> </w:t>
      </w:r>
      <w:r>
        <w:rPr/>
        <w:t>in</w:t>
      </w:r>
      <w:r>
        <w:rPr>
          <w:spacing w:val="-5"/>
        </w:rPr>
        <w:t> </w:t>
      </w:r>
      <w:r>
        <w:rPr/>
        <w:t>our</w:t>
      </w:r>
      <w:r>
        <w:rPr>
          <w:spacing w:val="-7"/>
        </w:rPr>
        <w:t> </w:t>
      </w:r>
      <w:r>
        <w:rPr/>
        <w:t>register,</w:t>
      </w:r>
      <w:r>
        <w:rPr>
          <w:spacing w:val="1"/>
        </w:rPr>
        <w:t> </w:t>
      </w:r>
      <w:r>
        <w:rPr/>
        <w:t>an</w:t>
      </w:r>
      <w:r>
        <w:rPr>
          <w:spacing w:val="-9"/>
        </w:rPr>
        <w:t> </w:t>
      </w:r>
      <w:r>
        <w:rPr/>
        <w:t>entirely</w:t>
      </w:r>
      <w:r>
        <w:rPr>
          <w:spacing w:val="2"/>
        </w:rPr>
        <w:t> </w:t>
      </w:r>
      <w:r>
        <w:rPr/>
        <w:t>new</w:t>
      </w:r>
      <w:r>
        <w:rPr>
          <w:spacing w:val="1"/>
        </w:rPr>
        <w:t> </w:t>
      </w:r>
      <w:r>
        <w:rPr/>
        <w:t>set</w:t>
      </w:r>
      <w:r>
        <w:rPr>
          <w:spacing w:val="-2"/>
        </w:rPr>
        <w:t> </w:t>
      </w:r>
      <w:r>
        <w:rPr/>
        <w:t>of</w:t>
      </w:r>
      <w:r>
        <w:rPr>
          <w:spacing w:val="5"/>
        </w:rPr>
        <w:t> </w:t>
      </w:r>
      <w:r>
        <w:rPr>
          <w:i/>
        </w:rPr>
        <w:t>k</w:t>
      </w:r>
      <w:r>
        <w:rPr>
          <w:i/>
          <w:spacing w:val="-2"/>
        </w:rPr>
        <w:t> </w:t>
      </w:r>
      <w:r>
        <w:rPr/>
        <w:t>+</w:t>
      </w:r>
      <w:r>
        <w:rPr>
          <w:spacing w:val="-8"/>
        </w:rPr>
        <w:t> </w:t>
      </w:r>
      <w:r>
        <w:rPr/>
        <w:t>1</w:t>
      </w:r>
      <w:r>
        <w:rPr>
          <w:spacing w:val="-14"/>
        </w:rPr>
        <w:t> </w:t>
      </w:r>
      <w:r>
        <w:rPr>
          <w:spacing w:val="-2"/>
        </w:rPr>
        <w:t>atoms,</w:t>
      </w:r>
    </w:p>
    <w:p>
      <w:pPr>
        <w:pStyle w:val="BodyText"/>
        <w:spacing w:line="175" w:lineRule="auto" w:before="55"/>
        <w:ind w:left="158" w:right="170" w:firstLine="11"/>
        <w:jc w:val="both"/>
      </w:pPr>
      <w:r>
        <w:rPr/>
        <w:t>which we'll</w:t>
      </w:r>
      <w:r>
        <w:rPr>
          <w:spacing w:val="-5"/>
        </w:rPr>
        <w:t> </w:t>
      </w:r>
      <w:r>
        <w:rPr/>
        <w:t>call "program counter</w:t>
      </w:r>
      <w:r>
        <w:rPr>
          <w:spacing w:val="-1"/>
        </w:rPr>
        <w:t> </w:t>
      </w:r>
      <w:r>
        <w:rPr/>
        <w:t>sites". Let us</w:t>
      </w:r>
      <w:r>
        <w:rPr>
          <w:spacing w:val="-6"/>
        </w:rPr>
        <w:t> </w:t>
      </w:r>
      <w:r>
        <w:rPr/>
        <w:t>call q;</w:t>
      </w:r>
      <w:r>
        <w:rPr>
          <w:spacing w:val="-15"/>
        </w:rPr>
        <w:t> </w:t>
      </w:r>
      <w:r>
        <w:rPr/>
        <w:t>and</w:t>
      </w:r>
      <w:r>
        <w:rPr>
          <w:spacing w:val="-4"/>
        </w:rPr>
        <w:t> </w:t>
      </w:r>
      <w:r>
        <w:rPr>
          <w:rFonts w:ascii="Arial"/>
          <w:i/>
        </w:rPr>
        <w:t>q;* </w:t>
      </w:r>
      <w:r>
        <w:rPr/>
        <w:t>the</w:t>
      </w:r>
      <w:r>
        <w:rPr>
          <w:spacing w:val="-5"/>
        </w:rPr>
        <w:t> </w:t>
      </w:r>
      <w:r>
        <w:rPr/>
        <w:t>annihilation and</w:t>
      </w:r>
      <w:r>
        <w:rPr>
          <w:spacing w:val="15"/>
        </w:rPr>
        <w:t> </w:t>
      </w:r>
      <w:r>
        <w:rPr/>
        <w:t>creation</w:t>
      </w:r>
      <w:r>
        <w:rPr>
          <w:spacing w:val="29"/>
        </w:rPr>
        <w:t> </w:t>
      </w:r>
      <w:r>
        <w:rPr/>
        <w:t>operators</w:t>
      </w:r>
      <w:r>
        <w:rPr>
          <w:spacing w:val="29"/>
        </w:rPr>
        <w:t> </w:t>
      </w:r>
      <w:r>
        <w:rPr/>
        <w:t>for</w:t>
      </w:r>
      <w:r>
        <w:rPr>
          <w:spacing w:val="22"/>
        </w:rPr>
        <w:t> </w:t>
      </w:r>
      <w:r>
        <w:rPr/>
        <w:t>the</w:t>
      </w:r>
      <w:r>
        <w:rPr>
          <w:spacing w:val="21"/>
        </w:rPr>
        <w:t> </w:t>
      </w:r>
      <w:r>
        <w:rPr/>
        <w:t>program</w:t>
      </w:r>
      <w:r>
        <w:rPr>
          <w:spacing w:val="25"/>
        </w:rPr>
        <w:t> </w:t>
      </w:r>
      <w:r>
        <w:rPr/>
        <w:t>site</w:t>
      </w:r>
      <w:r>
        <w:rPr>
          <w:spacing w:val="21"/>
        </w:rPr>
        <w:t> </w:t>
      </w:r>
      <w:r>
        <w:rPr>
          <w:i/>
        </w:rPr>
        <w:t>i</w:t>
      </w:r>
      <w:r>
        <w:rPr>
          <w:i/>
          <w:spacing w:val="20"/>
        </w:rPr>
        <w:t> </w:t>
      </w:r>
      <w:r>
        <w:rPr/>
        <w:t>for</w:t>
      </w:r>
      <w:r>
        <w:rPr>
          <w:spacing w:val="22"/>
        </w:rPr>
        <w:t> </w:t>
      </w:r>
      <w:r>
        <w:rPr>
          <w:i/>
          <w:sz w:val="22"/>
        </w:rPr>
        <w:t>i</w:t>
      </w:r>
      <w:r>
        <w:rPr>
          <w:i/>
          <w:spacing w:val="19"/>
          <w:sz w:val="22"/>
        </w:rPr>
        <w:t> </w:t>
      </w:r>
      <w:r>
        <w:rPr>
          <w:sz w:val="33"/>
        </w:rPr>
        <w:t>=</w:t>
      </w:r>
      <w:r>
        <w:rPr>
          <w:spacing w:val="-1"/>
          <w:sz w:val="33"/>
        </w:rPr>
        <w:t> </w:t>
      </w:r>
      <w:r>
        <w:rPr/>
        <w:t>0</w:t>
      </w:r>
      <w:r>
        <w:rPr>
          <w:spacing w:val="13"/>
        </w:rPr>
        <w:t> </w:t>
      </w:r>
      <w:r>
        <w:rPr/>
        <w:t>to</w:t>
      </w:r>
      <w:r>
        <w:rPr>
          <w:spacing w:val="12"/>
        </w:rPr>
        <w:t> </w:t>
      </w:r>
      <w:r>
        <w:rPr>
          <w:i/>
        </w:rPr>
        <w:t>k.</w:t>
      </w:r>
      <w:r>
        <w:rPr>
          <w:i/>
          <w:spacing w:val="14"/>
        </w:rPr>
        <w:t> </w:t>
      </w:r>
      <w:r>
        <w:rPr/>
        <w:t>A</w:t>
      </w:r>
      <w:r>
        <w:rPr>
          <w:spacing w:val="16"/>
        </w:rPr>
        <w:t> </w:t>
      </w:r>
      <w:r>
        <w:rPr/>
        <w:t>good</w:t>
      </w:r>
      <w:r>
        <w:rPr>
          <w:spacing w:val="31"/>
        </w:rPr>
        <w:t> </w:t>
      </w:r>
      <w:r>
        <w:rPr/>
        <w:t>thing</w:t>
      </w:r>
      <w:r>
        <w:rPr>
          <w:spacing w:val="27"/>
        </w:rPr>
        <w:t> </w:t>
      </w:r>
      <w:r>
        <w:rPr>
          <w:spacing w:val="-5"/>
        </w:rPr>
        <w:t>to</w:t>
      </w:r>
    </w:p>
    <w:p>
      <w:pPr>
        <w:pStyle w:val="BodyText"/>
        <w:spacing w:line="237" w:lineRule="auto"/>
        <w:ind w:left="160" w:right="177" w:firstLine="3"/>
        <w:jc w:val="both"/>
      </w:pPr>
      <w:r>
        <w:rPr/>
        <w:t>think of,</w:t>
      </w:r>
      <w:r>
        <w:rPr>
          <w:spacing w:val="-2"/>
        </w:rPr>
        <w:t> </w:t>
      </w:r>
      <w:r>
        <w:rPr/>
        <w:t>as</w:t>
      </w:r>
      <w:r>
        <w:rPr>
          <w:spacing w:val="-1"/>
        </w:rPr>
        <w:t> </w:t>
      </w:r>
      <w:r>
        <w:rPr/>
        <w:t>an example, is</w:t>
      </w:r>
      <w:r>
        <w:rPr>
          <w:spacing w:val="-6"/>
        </w:rPr>
        <w:t> </w:t>
      </w:r>
      <w:r>
        <w:rPr/>
        <w:t>an electron moving from one</w:t>
      </w:r>
      <w:r>
        <w:rPr>
          <w:spacing w:val="-2"/>
        </w:rPr>
        <w:t> </w:t>
      </w:r>
      <w:r>
        <w:rPr/>
        <w:t>empty site to</w:t>
      </w:r>
      <w:r>
        <w:rPr>
          <w:spacing w:val="-4"/>
        </w:rPr>
        <w:t> </w:t>
      </w:r>
      <w:r>
        <w:rPr/>
        <w:t>another. If the</w:t>
      </w:r>
      <w:r>
        <w:rPr>
          <w:spacing w:val="-7"/>
        </w:rPr>
        <w:t> </w:t>
      </w:r>
      <w:r>
        <w:rPr/>
        <w:t>site</w:t>
      </w:r>
      <w:r>
        <w:rPr>
          <w:spacing w:val="-1"/>
        </w:rPr>
        <w:t> </w:t>
      </w:r>
      <w:r>
        <w:rPr/>
        <w:t>is</w:t>
      </w:r>
      <w:r>
        <w:rPr>
          <w:spacing w:val="-8"/>
        </w:rPr>
        <w:t> </w:t>
      </w:r>
      <w:r>
        <w:rPr/>
        <w:t>occupied by the</w:t>
      </w:r>
      <w:r>
        <w:rPr>
          <w:spacing w:val="-13"/>
        </w:rPr>
        <w:t> </w:t>
      </w:r>
      <w:r>
        <w:rPr/>
        <w:t>electron, its</w:t>
      </w:r>
      <w:r>
        <w:rPr>
          <w:spacing w:val="-9"/>
        </w:rPr>
        <w:t> </w:t>
      </w:r>
      <w:r>
        <w:rPr/>
        <w:t>state</w:t>
      </w:r>
      <w:r>
        <w:rPr>
          <w:spacing w:val="-5"/>
        </w:rPr>
        <w:t> </w:t>
      </w:r>
      <w:r>
        <w:rPr/>
        <w:t>is</w:t>
      </w:r>
      <w:r>
        <w:rPr>
          <w:spacing w:val="-15"/>
        </w:rPr>
        <w:t> </w:t>
      </w:r>
      <w:r>
        <w:rPr/>
        <w:t>11&gt;, while</w:t>
      </w:r>
      <w:r>
        <w:rPr>
          <w:spacing w:val="-1"/>
        </w:rPr>
        <w:t> </w:t>
      </w:r>
      <w:r>
        <w:rPr/>
        <w:t>if the</w:t>
      </w:r>
      <w:r>
        <w:rPr>
          <w:spacing w:val="-7"/>
        </w:rPr>
        <w:t> </w:t>
      </w:r>
      <w:r>
        <w:rPr/>
        <w:t>site</w:t>
      </w:r>
      <w:r>
        <w:rPr>
          <w:spacing w:val="-1"/>
        </w:rPr>
        <w:t> </w:t>
      </w:r>
      <w:r>
        <w:rPr/>
        <w:t>is</w:t>
      </w:r>
      <w:r>
        <w:rPr>
          <w:spacing w:val="-8"/>
        </w:rPr>
        <w:t> </w:t>
      </w:r>
      <w:r>
        <w:rPr/>
        <w:t>empty, its state is 10&gt;.</w:t>
      </w:r>
    </w:p>
    <w:p>
      <w:pPr>
        <w:pStyle w:val="BodyText"/>
        <w:spacing w:before="234"/>
        <w:ind w:left="750"/>
      </w:pPr>
      <w:r>
        <w:rPr/>
        <w:t>We</w:t>
      </w:r>
      <w:r>
        <w:rPr>
          <w:spacing w:val="18"/>
        </w:rPr>
        <w:t> </w:t>
      </w:r>
      <w:r>
        <w:rPr/>
        <w:t>write,</w:t>
      </w:r>
      <w:r>
        <w:rPr>
          <w:spacing w:val="5"/>
        </w:rPr>
        <w:t> </w:t>
      </w:r>
      <w:r>
        <w:rPr/>
        <w:t>as</w:t>
      </w:r>
      <w:r>
        <w:rPr>
          <w:spacing w:val="8"/>
        </w:rPr>
        <w:t> </w:t>
      </w:r>
      <w:r>
        <w:rPr/>
        <w:t>our</w:t>
      </w:r>
      <w:r>
        <w:rPr>
          <w:spacing w:val="11"/>
        </w:rPr>
        <w:t> </w:t>
      </w:r>
      <w:r>
        <w:rPr>
          <w:spacing w:val="-2"/>
        </w:rPr>
        <w:t>Hamiltonian:</w:t>
      </w:r>
    </w:p>
    <w:p>
      <w:pPr>
        <w:pStyle w:val="BodyText"/>
        <w:spacing w:before="155"/>
      </w:pPr>
    </w:p>
    <w:p>
      <w:pPr>
        <w:spacing w:before="1"/>
        <w:ind w:left="2398" w:right="0" w:firstLine="0"/>
        <w:jc w:val="left"/>
        <w:rPr>
          <w:rFonts w:ascii="Arial"/>
          <w:sz w:val="15"/>
        </w:rPr>
      </w:pPr>
      <w:r>
        <w:rPr>
          <w:rFonts w:ascii="Arial"/>
          <w:sz w:val="15"/>
        </w:rPr>
        <mc:AlternateContent>
          <mc:Choice Requires="wps">
            <w:drawing>
              <wp:anchor distT="0" distB="0" distL="0" distR="0" allowOverlap="1" layoutInCell="1" locked="0" behindDoc="1" simplePos="0" relativeHeight="482515456">
                <wp:simplePos x="0" y="0"/>
                <wp:positionH relativeFrom="page">
                  <wp:posOffset>1807637</wp:posOffset>
                </wp:positionH>
                <wp:positionV relativeFrom="paragraph">
                  <wp:posOffset>34194</wp:posOffset>
                </wp:positionV>
                <wp:extent cx="156210" cy="28194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156210" cy="281940"/>
                        </a:xfrm>
                        <a:prstGeom prst="rect">
                          <a:avLst/>
                        </a:prstGeom>
                      </wps:spPr>
                      <wps:txbx>
                        <w:txbxContent>
                          <w:p>
                            <w:pPr>
                              <w:spacing w:line="444" w:lineRule="exact" w:before="0"/>
                              <w:ind w:left="0" w:right="0" w:firstLine="0"/>
                              <w:jc w:val="left"/>
                              <w:rPr>
                                <w:i/>
                                <w:sz w:val="40"/>
                              </w:rPr>
                            </w:pPr>
                            <w:r>
                              <w:rPr>
                                <w:i/>
                                <w:spacing w:val="-10"/>
                                <w:w w:val="110"/>
                                <w:sz w:val="40"/>
                              </w:rPr>
                              <w:t>L</w:t>
                            </w:r>
                          </w:p>
                        </w:txbxContent>
                      </wps:txbx>
                      <wps:bodyPr wrap="square" lIns="0" tIns="0" rIns="0" bIns="0" rtlCol="0">
                        <a:noAutofit/>
                      </wps:bodyPr>
                    </wps:wsp>
                  </a:graphicData>
                </a:graphic>
              </wp:anchor>
            </w:drawing>
          </mc:Choice>
          <mc:Fallback>
            <w:pict>
              <v:shape style="position:absolute;margin-left:142.333694pt;margin-top:2.692495pt;width:12.3pt;height:22.2pt;mso-position-horizontal-relative:page;mso-position-vertical-relative:paragraph;z-index:-20801024" type="#_x0000_t202" id="docshape403" filled="false" stroked="false">
                <v:textbox inset="0,0,0,0">
                  <w:txbxContent>
                    <w:p>
                      <w:pPr>
                        <w:spacing w:line="444" w:lineRule="exact" w:before="0"/>
                        <w:ind w:left="0" w:right="0" w:firstLine="0"/>
                        <w:jc w:val="left"/>
                        <w:rPr>
                          <w:i/>
                          <w:sz w:val="40"/>
                        </w:rPr>
                      </w:pPr>
                      <w:r>
                        <w:rPr>
                          <w:i/>
                          <w:spacing w:val="-10"/>
                          <w:w w:val="110"/>
                          <w:sz w:val="40"/>
                        </w:rPr>
                        <w:t>L</w:t>
                      </w:r>
                    </w:p>
                  </w:txbxContent>
                </v:textbox>
                <w10:wrap type="none"/>
              </v:shape>
            </w:pict>
          </mc:Fallback>
        </mc:AlternateContent>
      </w:r>
      <w:r>
        <w:rPr>
          <w:rFonts w:ascii="Arial"/>
          <w:spacing w:val="-5"/>
          <w:sz w:val="15"/>
        </w:rPr>
        <w:t>k-</w:t>
      </w:r>
      <w:r>
        <w:rPr>
          <w:rFonts w:ascii="Arial"/>
          <w:spacing w:val="-10"/>
          <w:sz w:val="15"/>
        </w:rPr>
        <w:t>1</w:t>
      </w:r>
    </w:p>
    <w:p>
      <w:pPr>
        <w:tabs>
          <w:tab w:pos="2704" w:val="left" w:leader="none"/>
        </w:tabs>
        <w:spacing w:before="22"/>
        <w:ind w:left="1919" w:right="0" w:firstLine="0"/>
        <w:jc w:val="left"/>
        <w:rPr>
          <w:i/>
          <w:sz w:val="23"/>
        </w:rPr>
      </w:pPr>
      <w:r>
        <w:rPr>
          <w:i/>
          <w:w w:val="105"/>
          <w:sz w:val="23"/>
        </w:rPr>
        <w:t>H</w:t>
      </w:r>
      <w:r>
        <w:rPr>
          <w:i/>
          <w:spacing w:val="37"/>
          <w:w w:val="105"/>
          <w:sz w:val="23"/>
        </w:rPr>
        <w:t> </w:t>
      </w:r>
      <w:r>
        <w:rPr>
          <w:rFonts w:ascii="Arial"/>
          <w:spacing w:val="-10"/>
          <w:w w:val="105"/>
          <w:sz w:val="17"/>
        </w:rPr>
        <w:t>=</w:t>
      </w:r>
      <w:r>
        <w:rPr>
          <w:rFonts w:ascii="Arial"/>
          <w:sz w:val="17"/>
        </w:rPr>
        <w:tab/>
      </w:r>
      <w:r>
        <w:rPr>
          <w:w w:val="105"/>
          <w:sz w:val="23"/>
        </w:rPr>
        <w:t>qi:</w:t>
      </w:r>
      <w:r>
        <w:rPr>
          <w:w w:val="105"/>
          <w:sz w:val="23"/>
          <w:vertAlign w:val="subscript"/>
        </w:rPr>
        <w:t>1</w:t>
      </w:r>
      <w:r>
        <w:rPr>
          <w:spacing w:val="13"/>
          <w:w w:val="105"/>
          <w:sz w:val="23"/>
          <w:vertAlign w:val="baseline"/>
        </w:rPr>
        <w:t> </w:t>
      </w:r>
      <w:r>
        <w:rPr>
          <w:i/>
          <w:w w:val="105"/>
          <w:sz w:val="23"/>
          <w:vertAlign w:val="baseline"/>
        </w:rPr>
        <w:t>qi</w:t>
      </w:r>
      <w:r>
        <w:rPr>
          <w:i/>
          <w:spacing w:val="17"/>
          <w:w w:val="105"/>
          <w:sz w:val="23"/>
          <w:vertAlign w:val="baseline"/>
        </w:rPr>
        <w:t> </w:t>
      </w:r>
      <w:r>
        <w:rPr>
          <w:w w:val="105"/>
          <w:sz w:val="15"/>
          <w:vertAlign w:val="baseline"/>
        </w:rPr>
        <w:t>Ai+l</w:t>
      </w:r>
      <w:r>
        <w:rPr>
          <w:spacing w:val="72"/>
          <w:w w:val="105"/>
          <w:sz w:val="15"/>
          <w:vertAlign w:val="baseline"/>
        </w:rPr>
        <w:t> </w:t>
      </w:r>
      <w:r>
        <w:rPr>
          <w:rFonts w:ascii="Arial"/>
          <w:w w:val="105"/>
          <w:sz w:val="19"/>
          <w:vertAlign w:val="baseline"/>
        </w:rPr>
        <w:t>+</w:t>
      </w:r>
      <w:r>
        <w:rPr>
          <w:rFonts w:ascii="Arial"/>
          <w:spacing w:val="36"/>
          <w:w w:val="105"/>
          <w:sz w:val="19"/>
          <w:vertAlign w:val="baseline"/>
        </w:rPr>
        <w:t> </w:t>
      </w:r>
      <w:r>
        <w:rPr>
          <w:i/>
          <w:w w:val="105"/>
          <w:sz w:val="23"/>
          <w:vertAlign w:val="baseline"/>
        </w:rPr>
        <w:t>complex</w:t>
      </w:r>
      <w:r>
        <w:rPr>
          <w:i/>
          <w:spacing w:val="33"/>
          <w:w w:val="105"/>
          <w:sz w:val="23"/>
          <w:vertAlign w:val="baseline"/>
        </w:rPr>
        <w:t> </w:t>
      </w:r>
      <w:r>
        <w:rPr>
          <w:i/>
          <w:spacing w:val="-2"/>
          <w:w w:val="105"/>
          <w:sz w:val="23"/>
          <w:vertAlign w:val="baseline"/>
        </w:rPr>
        <w:t>conjugate</w:t>
      </w:r>
    </w:p>
    <w:p>
      <w:pPr>
        <w:spacing w:before="22"/>
        <w:ind w:left="2428" w:right="0" w:firstLine="0"/>
        <w:jc w:val="left"/>
        <w:rPr>
          <w:sz w:val="15"/>
        </w:rPr>
      </w:pPr>
      <w:r>
        <w:rPr>
          <w:spacing w:val="-5"/>
          <w:sz w:val="15"/>
        </w:rPr>
        <w:t>i=O</w:t>
      </w:r>
    </w:p>
    <w:p>
      <w:pPr>
        <w:spacing w:after="0"/>
        <w:jc w:val="left"/>
        <w:rPr>
          <w:sz w:val="15"/>
        </w:rPr>
        <w:sectPr>
          <w:pgSz w:w="8450" w:h="12230"/>
          <w:pgMar w:header="535" w:footer="0" w:top="980" w:bottom="280" w:left="425" w:right="425"/>
        </w:sectPr>
      </w:pPr>
    </w:p>
    <w:p>
      <w:pPr>
        <w:pStyle w:val="BodyText"/>
      </w:pPr>
    </w:p>
    <w:p>
      <w:pPr>
        <w:pStyle w:val="BodyText"/>
      </w:pPr>
    </w:p>
    <w:p>
      <w:pPr>
        <w:pStyle w:val="BodyText"/>
        <w:spacing w:before="136"/>
      </w:pPr>
    </w:p>
    <w:p>
      <w:pPr>
        <w:pStyle w:val="BodyText"/>
        <w:ind w:right="374"/>
        <w:jc w:val="right"/>
      </w:pPr>
      <w:r>
        <w:rPr/>
        <w:drawing>
          <wp:anchor distT="0" distB="0" distL="0" distR="0" allowOverlap="1" layoutInCell="1" locked="0" behindDoc="0" simplePos="0" relativeHeight="15904256">
            <wp:simplePos x="0" y="0"/>
            <wp:positionH relativeFrom="page">
              <wp:posOffset>1441926</wp:posOffset>
            </wp:positionH>
            <wp:positionV relativeFrom="paragraph">
              <wp:posOffset>-120059</wp:posOffset>
            </wp:positionV>
            <wp:extent cx="2428667" cy="170956"/>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203" cstate="print"/>
                    <a:stretch>
                      <a:fillRect/>
                    </a:stretch>
                  </pic:blipFill>
                  <pic:spPr>
                    <a:xfrm>
                      <a:off x="0" y="0"/>
                      <a:ext cx="2428667" cy="170956"/>
                    </a:xfrm>
                    <a:prstGeom prst="rect">
                      <a:avLst/>
                    </a:prstGeom>
                  </pic:spPr>
                </pic:pic>
              </a:graphicData>
            </a:graphic>
          </wp:anchor>
        </w:drawing>
      </w:r>
      <w:r>
        <w:rPr>
          <w:spacing w:val="-2"/>
        </w:rPr>
        <w:t>(6.10)</w:t>
      </w:r>
    </w:p>
    <w:p>
      <w:pPr>
        <w:pStyle w:val="BodyText"/>
        <w:spacing w:before="3"/>
        <w:rPr>
          <w:sz w:val="5"/>
        </w:rPr>
      </w:pPr>
      <w:r>
        <w:rPr>
          <w:sz w:val="5"/>
        </w:rPr>
        <w:drawing>
          <wp:anchor distT="0" distB="0" distL="0" distR="0" allowOverlap="1" layoutInCell="1" locked="0" behindDoc="1" simplePos="0" relativeHeight="487762944">
            <wp:simplePos x="0" y="0"/>
            <wp:positionH relativeFrom="page">
              <wp:posOffset>1625221</wp:posOffset>
            </wp:positionH>
            <wp:positionV relativeFrom="paragraph">
              <wp:posOffset>53909</wp:posOffset>
            </wp:positionV>
            <wp:extent cx="2342503" cy="182879"/>
            <wp:effectExtent l="0" t="0" r="0" b="0"/>
            <wp:wrapTopAndBottom/>
            <wp:docPr id="711" name="Image 711"/>
            <wp:cNvGraphicFramePr>
              <a:graphicFrameLocks/>
            </wp:cNvGraphicFramePr>
            <a:graphic>
              <a:graphicData uri="http://schemas.openxmlformats.org/drawingml/2006/picture">
                <pic:pic>
                  <pic:nvPicPr>
                    <pic:cNvPr id="711" name="Image 711"/>
                    <pic:cNvPicPr/>
                  </pic:nvPicPr>
                  <pic:blipFill>
                    <a:blip r:embed="rId204" cstate="print"/>
                    <a:stretch>
                      <a:fillRect/>
                    </a:stretch>
                  </pic:blipFill>
                  <pic:spPr>
                    <a:xfrm>
                      <a:off x="0" y="0"/>
                      <a:ext cx="2342503" cy="182879"/>
                    </a:xfrm>
                    <a:prstGeom prst="rect">
                      <a:avLst/>
                    </a:prstGeom>
                  </pic:spPr>
                </pic:pic>
              </a:graphicData>
            </a:graphic>
          </wp:anchor>
        </w:drawing>
      </w:r>
    </w:p>
    <w:p>
      <w:pPr>
        <w:pStyle w:val="BodyText"/>
        <w:spacing w:before="145"/>
      </w:pPr>
    </w:p>
    <w:p>
      <w:pPr>
        <w:pStyle w:val="BodyText"/>
        <w:spacing w:line="235" w:lineRule="auto"/>
        <w:ind w:left="163" w:right="161" w:hanging="4"/>
        <w:jc w:val="both"/>
      </w:pPr>
      <w:r>
        <w:rPr/>
        <w:t>The first thing to notice is that, if all the program sites are unoccupied so that all</w:t>
      </w:r>
      <w:r>
        <w:rPr>
          <w:spacing w:val="-13"/>
        </w:rPr>
        <w:t> </w:t>
      </w:r>
      <w:r>
        <w:rPr/>
        <w:t>the</w:t>
      </w:r>
      <w:r>
        <w:rPr>
          <w:spacing w:val="-7"/>
        </w:rPr>
        <w:t> </w:t>
      </w:r>
      <w:r>
        <w:rPr/>
        <w:t>program</w:t>
      </w:r>
      <w:r>
        <w:rPr>
          <w:spacing w:val="-6"/>
        </w:rPr>
        <w:t> </w:t>
      </w:r>
      <w:r>
        <w:rPr/>
        <w:t>atoms</w:t>
      </w:r>
      <w:r>
        <w:rPr>
          <w:spacing w:val="-10"/>
        </w:rPr>
        <w:t> </w:t>
      </w:r>
      <w:r>
        <w:rPr/>
        <w:t>are</w:t>
      </w:r>
      <w:r>
        <w:rPr>
          <w:spacing w:val="-12"/>
        </w:rPr>
        <w:t> </w:t>
      </w:r>
      <w:r>
        <w:rPr/>
        <w:t>initially</w:t>
      </w:r>
      <w:r>
        <w:rPr>
          <w:spacing w:val="-2"/>
        </w:rPr>
        <w:t> </w:t>
      </w:r>
      <w:r>
        <w:rPr/>
        <w:t>in</w:t>
      </w:r>
      <w:r>
        <w:rPr>
          <w:spacing w:val="-9"/>
        </w:rPr>
        <w:t> </w:t>
      </w:r>
      <w:r>
        <w:rPr/>
        <w:t>the</w:t>
      </w:r>
      <w:r>
        <w:rPr>
          <w:spacing w:val="-15"/>
        </w:rPr>
        <w:t> </w:t>
      </w:r>
      <w:r>
        <w:rPr/>
        <w:t>state</w:t>
      </w:r>
      <w:r>
        <w:rPr>
          <w:spacing w:val="-10"/>
        </w:rPr>
        <w:t> </w:t>
      </w:r>
      <w:r>
        <w:rPr/>
        <w:t>0,</w:t>
      </w:r>
      <w:r>
        <w:rPr>
          <w:spacing w:val="-11"/>
        </w:rPr>
        <w:t> </w:t>
      </w:r>
      <w:r>
        <w:rPr/>
        <w:t>nothing</w:t>
      </w:r>
      <w:r>
        <w:rPr>
          <w:spacing w:val="-3"/>
        </w:rPr>
        <w:t> </w:t>
      </w:r>
      <w:r>
        <w:rPr/>
        <w:t>happens</w:t>
      </w:r>
      <w:r>
        <w:rPr>
          <w:spacing w:val="-5"/>
        </w:rPr>
        <w:t> </w:t>
      </w:r>
      <w:r>
        <w:rPr/>
        <w:t>because every term in the Hamiltonian starts with an annihilation operator and it gives 0 </w:t>
      </w:r>
      <w:r>
        <w:rPr>
          <w:spacing w:val="-2"/>
        </w:rPr>
        <w:t>therefore.</w:t>
      </w:r>
    </w:p>
    <w:p>
      <w:pPr>
        <w:pStyle w:val="BodyText"/>
        <w:spacing w:line="232" w:lineRule="auto" w:before="264"/>
        <w:ind w:left="163" w:right="168" w:firstLine="578"/>
        <w:jc w:val="both"/>
      </w:pPr>
      <w:r>
        <w:rPr/>
        <w:t>The</w:t>
      </w:r>
      <w:r>
        <w:rPr>
          <w:spacing w:val="-4"/>
        </w:rPr>
        <w:t> </w:t>
      </w:r>
      <w:r>
        <w:rPr/>
        <w:t>second thing we</w:t>
      </w:r>
      <w:r>
        <w:rPr>
          <w:spacing w:val="-5"/>
        </w:rPr>
        <w:t> </w:t>
      </w:r>
      <w:r>
        <w:rPr/>
        <w:t>notice</w:t>
      </w:r>
      <w:r>
        <w:rPr>
          <w:spacing w:val="-5"/>
        </w:rPr>
        <w:t> </w:t>
      </w:r>
      <w:r>
        <w:rPr/>
        <w:t>is</w:t>
      </w:r>
      <w:r>
        <w:rPr>
          <w:spacing w:val="-6"/>
        </w:rPr>
        <w:t> </w:t>
      </w:r>
      <w:r>
        <w:rPr/>
        <w:t>that,</w:t>
      </w:r>
      <w:r>
        <w:rPr>
          <w:spacing w:val="-5"/>
        </w:rPr>
        <w:t> </w:t>
      </w:r>
      <w:r>
        <w:rPr/>
        <w:t>if only one</w:t>
      </w:r>
      <w:r>
        <w:rPr>
          <w:spacing w:val="-6"/>
        </w:rPr>
        <w:t> </w:t>
      </w:r>
      <w:r>
        <w:rPr/>
        <w:t>or</w:t>
      </w:r>
      <w:r>
        <w:rPr>
          <w:spacing w:val="-9"/>
        </w:rPr>
        <w:t> </w:t>
      </w:r>
      <w:r>
        <w:rPr/>
        <w:t>another of the</w:t>
      </w:r>
      <w:r>
        <w:rPr>
          <w:spacing w:val="-4"/>
        </w:rPr>
        <w:t> </w:t>
      </w:r>
      <w:r>
        <w:rPr/>
        <w:t>program sites is occupied (in state I1&gt;), and the rest are not (state 10&gt;), then this is always true. In fact the number of program sites that are in state I1&gt; is a conserved quantity. We will suppose that, in the operation of this computer, either no sites are occupied (in which case nothing happens) or just one site is occupied. Two or more program sites are never both occupied during normal </w:t>
      </w:r>
      <w:r>
        <w:rPr>
          <w:spacing w:val="-2"/>
        </w:rPr>
        <w:t>operation.</w:t>
      </w:r>
    </w:p>
    <w:p>
      <w:pPr>
        <w:pStyle w:val="BodyText"/>
        <w:spacing w:line="235" w:lineRule="auto" w:before="250"/>
        <w:ind w:left="163" w:right="172" w:firstLine="585"/>
        <w:jc w:val="both"/>
      </w:pPr>
      <w:r>
        <w:rPr/>
        <w:t>Let us start with an initial state where site O is occupied, is in the I1&gt; state, and all the others are empty, in the</w:t>
      </w:r>
      <w:r>
        <w:rPr>
          <w:spacing w:val="-5"/>
        </w:rPr>
        <w:t> </w:t>
      </w:r>
      <w:r>
        <w:rPr/>
        <w:t>10&gt; state. If later, at some time, the final site </w:t>
      </w:r>
      <w:r>
        <w:rPr>
          <w:i/>
          <w:sz w:val="20"/>
        </w:rPr>
        <w:t>k </w:t>
      </w:r>
      <w:r>
        <w:rPr/>
        <w:t>is found to be in the</w:t>
      </w:r>
      <w:r>
        <w:rPr>
          <w:spacing w:val="-7"/>
        </w:rPr>
        <w:t> </w:t>
      </w:r>
      <w:r>
        <w:rPr/>
        <w:t>11&gt; state (and therefore all the others in 10&gt;) then, we claim, the </w:t>
      </w:r>
      <w:r>
        <w:rPr>
          <w:i/>
        </w:rPr>
        <w:t>n </w:t>
      </w:r>
      <w:r>
        <w:rPr/>
        <w:t>register has been multiplied by the matrix </w:t>
      </w:r>
      <w:r>
        <w:rPr>
          <w:i/>
        </w:rPr>
        <w:t>M, </w:t>
      </w:r>
      <w:r>
        <w:rPr/>
        <w:t>which is </w:t>
      </w:r>
      <w:r>
        <w:rPr>
          <w:i/>
        </w:rPr>
        <w:t>Ai·-AiA</w:t>
      </w:r>
      <w:r>
        <w:rPr>
          <w:i/>
          <w:position w:val="-3"/>
        </w:rPr>
        <w:t>1 </w:t>
      </w:r>
      <w:r>
        <w:rPr/>
        <w:t>as desired.</w:t>
      </w:r>
    </w:p>
    <w:p>
      <w:pPr>
        <w:pStyle w:val="BodyText"/>
        <w:spacing w:line="235" w:lineRule="auto" w:before="202"/>
        <w:ind w:left="163" w:right="171" w:firstLine="585"/>
        <w:jc w:val="both"/>
      </w:pPr>
      <w:r>
        <w:rPr/>
        <w:t>Let me explain how this works. Suppose that the register starts in any initial state, </w:t>
      </w:r>
      <w:r>
        <w:rPr>
          <w:sz w:val="15"/>
        </w:rPr>
        <w:t>'l'in•</w:t>
      </w:r>
      <w:r>
        <w:rPr>
          <w:spacing w:val="28"/>
          <w:sz w:val="15"/>
        </w:rPr>
        <w:t> </w:t>
      </w:r>
      <w:r>
        <w:rPr/>
        <w:t>and that the site, 0, of the program counter is occupied. Then the</w:t>
      </w:r>
      <w:r>
        <w:rPr>
          <w:spacing w:val="-15"/>
        </w:rPr>
        <w:t> </w:t>
      </w:r>
      <w:r>
        <w:rPr/>
        <w:t>only</w:t>
      </w:r>
      <w:r>
        <w:rPr>
          <w:spacing w:val="-14"/>
        </w:rPr>
        <w:t> </w:t>
      </w:r>
      <w:r>
        <w:rPr/>
        <w:t>term</w:t>
      </w:r>
      <w:r>
        <w:rPr>
          <w:spacing w:val="-11"/>
        </w:rPr>
        <w:t> </w:t>
      </w:r>
      <w:r>
        <w:rPr/>
        <w:t>in</w:t>
      </w:r>
      <w:r>
        <w:rPr>
          <w:spacing w:val="-13"/>
        </w:rPr>
        <w:t> </w:t>
      </w:r>
      <w:r>
        <w:rPr/>
        <w:t>the</w:t>
      </w:r>
      <w:r>
        <w:rPr>
          <w:spacing w:val="-15"/>
        </w:rPr>
        <w:t> </w:t>
      </w:r>
      <w:r>
        <w:rPr/>
        <w:t>entire</w:t>
      </w:r>
      <w:r>
        <w:rPr>
          <w:spacing w:val="-8"/>
        </w:rPr>
        <w:t> </w:t>
      </w:r>
      <w:r>
        <w:rPr/>
        <w:t>Hamiltonian</w:t>
      </w:r>
      <w:r>
        <w:rPr>
          <w:spacing w:val="-1"/>
        </w:rPr>
        <w:t> </w:t>
      </w:r>
      <w:r>
        <w:rPr/>
        <w:t>that</w:t>
      </w:r>
      <w:r>
        <w:rPr>
          <w:spacing w:val="-15"/>
        </w:rPr>
        <w:t> </w:t>
      </w:r>
      <w:r>
        <w:rPr/>
        <w:t>can</w:t>
      </w:r>
      <w:r>
        <w:rPr>
          <w:spacing w:val="-14"/>
        </w:rPr>
        <w:t> </w:t>
      </w:r>
      <w:r>
        <w:rPr/>
        <w:t>first</w:t>
      </w:r>
      <w:r>
        <w:rPr>
          <w:spacing w:val="-15"/>
        </w:rPr>
        <w:t> </w:t>
      </w:r>
      <w:r>
        <w:rPr/>
        <w:t>operate,</w:t>
      </w:r>
      <w:r>
        <w:rPr>
          <w:spacing w:val="-10"/>
        </w:rPr>
        <w:t> </w:t>
      </w:r>
      <w:r>
        <w:rPr/>
        <w:t>as</w:t>
      </w:r>
      <w:r>
        <w:rPr>
          <w:spacing w:val="-15"/>
        </w:rPr>
        <w:t> </w:t>
      </w:r>
      <w:r>
        <w:rPr/>
        <w:t>the</w:t>
      </w:r>
      <w:r>
        <w:rPr>
          <w:spacing w:val="-14"/>
        </w:rPr>
        <w:t> </w:t>
      </w:r>
      <w:r>
        <w:rPr/>
        <w:t>Hamiltonian operates in successive</w:t>
      </w:r>
      <w:r>
        <w:rPr>
          <w:spacing w:val="13"/>
        </w:rPr>
        <w:t> </w:t>
      </w:r>
      <w:r>
        <w:rPr/>
        <w:t>times, is the</w:t>
      </w:r>
      <w:r>
        <w:rPr>
          <w:spacing w:val="-6"/>
        </w:rPr>
        <w:t> </w:t>
      </w:r>
      <w:r>
        <w:rPr/>
        <w:t>first term, </w:t>
      </w:r>
      <w:r>
        <w:rPr>
          <w:i/>
        </w:rPr>
        <w:t>q</w:t>
      </w:r>
      <w:r>
        <w:rPr>
          <w:i/>
          <w:vertAlign w:val="subscript"/>
        </w:rPr>
        <w:t>1</w:t>
      </w:r>
      <w:r>
        <w:rPr>
          <w:i/>
          <w:vertAlign w:val="baseline"/>
        </w:rPr>
        <w:t>*qaA</w:t>
      </w:r>
      <w:r>
        <w:rPr>
          <w:i/>
          <w:vertAlign w:val="subscript"/>
        </w:rPr>
        <w:t>1</w:t>
      </w:r>
      <w:r>
        <w:rPr>
          <w:i/>
          <w:sz w:val="14"/>
          <w:vertAlign w:val="baseline"/>
        </w:rPr>
        <w:t>•</w:t>
      </w:r>
      <w:r>
        <w:rPr>
          <w:i/>
          <w:spacing w:val="20"/>
          <w:sz w:val="14"/>
          <w:vertAlign w:val="baseline"/>
        </w:rPr>
        <w:t> </w:t>
      </w:r>
      <w:r>
        <w:rPr>
          <w:vertAlign w:val="baseline"/>
        </w:rPr>
        <w:t>The</w:t>
      </w:r>
      <w:r>
        <w:rPr>
          <w:spacing w:val="-1"/>
          <w:vertAlign w:val="baseline"/>
        </w:rPr>
        <w:t> </w:t>
      </w:r>
      <w:r>
        <w:rPr>
          <w:vertAlign w:val="baseline"/>
        </w:rPr>
        <w:t>%</w:t>
      </w:r>
      <w:r>
        <w:rPr>
          <w:spacing w:val="-2"/>
          <w:vertAlign w:val="baseline"/>
        </w:rPr>
        <w:t> </w:t>
      </w:r>
      <w:r>
        <w:rPr>
          <w:vertAlign w:val="baseline"/>
        </w:rPr>
        <w:t>will change site</w:t>
      </w:r>
    </w:p>
    <w:p>
      <w:pPr>
        <w:pStyle w:val="BodyText"/>
        <w:spacing w:line="199" w:lineRule="auto" w:before="21"/>
        <w:ind w:left="163" w:right="115" w:firstLine="6"/>
        <w:jc w:val="both"/>
      </w:pPr>
      <w:r>
        <w:rPr/>
        <w:t>number O</w:t>
      </w:r>
      <w:r>
        <w:rPr>
          <w:spacing w:val="-6"/>
        </w:rPr>
        <w:t> </w:t>
      </w:r>
      <w:r>
        <w:rPr/>
        <w:t>to</w:t>
      </w:r>
      <w:r>
        <w:rPr>
          <w:spacing w:val="-6"/>
        </w:rPr>
        <w:t> </w:t>
      </w:r>
      <w:r>
        <w:rPr/>
        <w:t>an</w:t>
      </w:r>
      <w:r>
        <w:rPr>
          <w:spacing w:val="-3"/>
        </w:rPr>
        <w:t> </w:t>
      </w:r>
      <w:r>
        <w:rPr/>
        <w:t>unoccupied site, while </w:t>
      </w:r>
      <w:r>
        <w:rPr>
          <w:i/>
        </w:rPr>
        <w:t>q</w:t>
      </w:r>
      <w:r>
        <w:rPr>
          <w:i/>
          <w:position w:val="-4"/>
        </w:rPr>
        <w:t>1</w:t>
      </w:r>
      <w:r>
        <w:rPr/>
        <w:t>*</w:t>
      </w:r>
      <w:r>
        <w:rPr>
          <w:spacing w:val="-8"/>
        </w:rPr>
        <w:t> </w:t>
      </w:r>
      <w:r>
        <w:rPr/>
        <w:t>will</w:t>
      </w:r>
      <w:r>
        <w:rPr>
          <w:spacing w:val="-4"/>
        </w:rPr>
        <w:t> </w:t>
      </w:r>
      <w:r>
        <w:rPr/>
        <w:t>change the</w:t>
      </w:r>
      <w:r>
        <w:rPr>
          <w:spacing w:val="-6"/>
        </w:rPr>
        <w:t> </w:t>
      </w:r>
      <w:r>
        <w:rPr/>
        <w:t>site number O</w:t>
      </w:r>
      <w:r>
        <w:rPr>
          <w:spacing w:val="-6"/>
        </w:rPr>
        <w:t> </w:t>
      </w:r>
      <w:r>
        <w:rPr/>
        <w:t>to</w:t>
      </w:r>
      <w:r>
        <w:rPr>
          <w:spacing w:val="-6"/>
        </w:rPr>
        <w:t> </w:t>
      </w:r>
      <w:r>
        <w:rPr/>
        <w:t>an occupied site. Thus the term</w:t>
      </w:r>
      <w:r>
        <w:rPr>
          <w:spacing w:val="-2"/>
        </w:rPr>
        <w:t> </w:t>
      </w:r>
      <w:r>
        <w:rPr>
          <w:i/>
        </w:rPr>
        <w:t>q</w:t>
      </w:r>
      <w:r>
        <w:rPr>
          <w:i/>
          <w:position w:val="-4"/>
        </w:rPr>
        <w:t>1</w:t>
      </w:r>
      <w:r>
        <w:rPr/>
        <w:t>*%</w:t>
      </w:r>
      <w:r>
        <w:rPr>
          <w:spacing w:val="-5"/>
        </w:rPr>
        <w:t> </w:t>
      </w:r>
      <w:r>
        <w:rPr/>
        <w:t>is</w:t>
      </w:r>
      <w:r>
        <w:rPr>
          <w:spacing w:val="-7"/>
        </w:rPr>
        <w:t> </w:t>
      </w:r>
      <w:r>
        <w:rPr/>
        <w:t>a term which simply moves the occupied site</w:t>
      </w:r>
      <w:r>
        <w:rPr>
          <w:spacing w:val="-4"/>
        </w:rPr>
        <w:t> </w:t>
      </w:r>
      <w:r>
        <w:rPr/>
        <w:t>from the</w:t>
      </w:r>
      <w:r>
        <w:rPr>
          <w:spacing w:val="-10"/>
        </w:rPr>
        <w:t> </w:t>
      </w:r>
      <w:r>
        <w:rPr/>
        <w:t>location Oto</w:t>
      </w:r>
      <w:r>
        <w:rPr>
          <w:spacing w:val="-6"/>
        </w:rPr>
        <w:t> </w:t>
      </w:r>
      <w:r>
        <w:rPr/>
        <w:t>the</w:t>
      </w:r>
      <w:r>
        <w:rPr>
          <w:spacing w:val="-10"/>
        </w:rPr>
        <w:t> </w:t>
      </w:r>
      <w:r>
        <w:rPr/>
        <w:t>location 1. But</w:t>
      </w:r>
      <w:r>
        <w:rPr>
          <w:spacing w:val="-3"/>
        </w:rPr>
        <w:t> </w:t>
      </w:r>
      <w:r>
        <w:rPr/>
        <w:t>this</w:t>
      </w:r>
      <w:r>
        <w:rPr>
          <w:spacing w:val="-7"/>
        </w:rPr>
        <w:t> </w:t>
      </w:r>
      <w:r>
        <w:rPr/>
        <w:t>is</w:t>
      </w:r>
      <w:r>
        <w:rPr>
          <w:spacing w:val="-13"/>
        </w:rPr>
        <w:t> </w:t>
      </w:r>
      <w:r>
        <w:rPr/>
        <w:t>multiplied by</w:t>
      </w:r>
      <w:r>
        <w:rPr>
          <w:spacing w:val="-1"/>
        </w:rPr>
        <w:t> </w:t>
      </w:r>
      <w:r>
        <w:rPr/>
        <w:t>the</w:t>
      </w:r>
      <w:r>
        <w:rPr>
          <w:spacing w:val="-6"/>
        </w:rPr>
        <w:t> </w:t>
      </w:r>
      <w:r>
        <w:rPr/>
        <w:t>matrix </w:t>
      </w:r>
      <w:r>
        <w:rPr>
          <w:i/>
        </w:rPr>
        <w:t>A</w:t>
      </w:r>
      <w:r>
        <w:rPr>
          <w:i/>
          <w:position w:val="-3"/>
        </w:rPr>
        <w:t>1</w:t>
      </w:r>
      <w:r>
        <w:rPr>
          <w:i/>
          <w:position w:val="-3"/>
        </w:rPr>
        <w:t> </w:t>
      </w:r>
      <w:r>
        <w:rPr/>
        <w:t>which operates only on the</w:t>
      </w:r>
      <w:r>
        <w:rPr>
          <w:spacing w:val="-7"/>
        </w:rPr>
        <w:t> </w:t>
      </w:r>
      <w:r>
        <w:rPr>
          <w:i/>
        </w:rPr>
        <w:t>n</w:t>
      </w:r>
      <w:r>
        <w:rPr>
          <w:i/>
          <w:spacing w:val="-3"/>
        </w:rPr>
        <w:t> </w:t>
      </w:r>
      <w:r>
        <w:rPr/>
        <w:t>register atoms, and therefore multiplies the</w:t>
      </w:r>
      <w:r>
        <w:rPr>
          <w:spacing w:val="-8"/>
        </w:rPr>
        <w:t> </w:t>
      </w:r>
      <w:r>
        <w:rPr/>
        <w:t>initial</w:t>
      </w:r>
    </w:p>
    <w:p>
      <w:pPr>
        <w:pStyle w:val="BodyText"/>
        <w:spacing w:line="213" w:lineRule="auto" w:before="20"/>
        <w:ind w:left="158" w:right="177" w:firstLine="1"/>
        <w:jc w:val="both"/>
      </w:pPr>
      <w:r>
        <w:rPr/>
        <w:t>state</w:t>
      </w:r>
      <w:r>
        <w:rPr>
          <w:spacing w:val="-9"/>
        </w:rPr>
        <w:t> </w:t>
      </w:r>
      <w:r>
        <w:rPr/>
        <w:t>of then register</w:t>
      </w:r>
      <w:r>
        <w:rPr>
          <w:spacing w:val="-4"/>
        </w:rPr>
        <w:t> </w:t>
      </w:r>
      <w:r>
        <w:rPr/>
        <w:t>atoms</w:t>
      </w:r>
      <w:r>
        <w:rPr>
          <w:spacing w:val="-2"/>
        </w:rPr>
        <w:t> </w:t>
      </w:r>
      <w:r>
        <w:rPr/>
        <w:t>by</w:t>
      </w:r>
      <w:r>
        <w:rPr>
          <w:spacing w:val="-1"/>
        </w:rPr>
        <w:t> </w:t>
      </w:r>
      <w:r>
        <w:rPr>
          <w:i/>
        </w:rPr>
        <w:t>A</w:t>
      </w:r>
      <w:r>
        <w:rPr>
          <w:i/>
          <w:position w:val="-4"/>
        </w:rPr>
        <w:t>1</w:t>
      </w:r>
      <w:r>
        <w:rPr>
          <w:i/>
        </w:rPr>
        <w:t>•</w:t>
      </w:r>
      <w:r>
        <w:rPr>
          <w:i/>
          <w:spacing w:val="-15"/>
        </w:rPr>
        <w:t> </w:t>
      </w:r>
      <w:r>
        <w:rPr/>
        <w:t>Now,</w:t>
      </w:r>
      <w:r>
        <w:rPr>
          <w:spacing w:val="-4"/>
        </w:rPr>
        <w:t> </w:t>
      </w:r>
      <w:r>
        <w:rPr/>
        <w:t>if the</w:t>
      </w:r>
      <w:r>
        <w:rPr>
          <w:spacing w:val="-9"/>
        </w:rPr>
        <w:t> </w:t>
      </w:r>
      <w:r>
        <w:rPr/>
        <w:t>Hamiltonian happens to</w:t>
      </w:r>
      <w:r>
        <w:rPr>
          <w:spacing w:val="-11"/>
        </w:rPr>
        <w:t> </w:t>
      </w:r>
      <w:r>
        <w:rPr/>
        <w:t>operate a</w:t>
      </w:r>
      <w:r>
        <w:rPr>
          <w:spacing w:val="-15"/>
        </w:rPr>
        <w:t> </w:t>
      </w:r>
      <w:r>
        <w:rPr/>
        <w:t>second</w:t>
      </w:r>
      <w:r>
        <w:rPr>
          <w:spacing w:val="-8"/>
        </w:rPr>
        <w:t> </w:t>
      </w:r>
      <w:r>
        <w:rPr/>
        <w:t>time,</w:t>
      </w:r>
      <w:r>
        <w:rPr>
          <w:spacing w:val="-11"/>
        </w:rPr>
        <w:t> </w:t>
      </w:r>
      <w:r>
        <w:rPr/>
        <w:t>this</w:t>
      </w:r>
      <w:r>
        <w:rPr>
          <w:spacing w:val="-13"/>
        </w:rPr>
        <w:t> </w:t>
      </w:r>
      <w:r>
        <w:rPr/>
        <w:t>first</w:t>
      </w:r>
      <w:r>
        <w:rPr>
          <w:spacing w:val="-13"/>
        </w:rPr>
        <w:t> </w:t>
      </w:r>
      <w:r>
        <w:rPr/>
        <w:t>term</w:t>
      </w:r>
      <w:r>
        <w:rPr>
          <w:spacing w:val="-9"/>
        </w:rPr>
        <w:t> </w:t>
      </w:r>
      <w:r>
        <w:rPr/>
        <w:t>will</w:t>
      </w:r>
      <w:r>
        <w:rPr>
          <w:spacing w:val="-7"/>
        </w:rPr>
        <w:t> </w:t>
      </w:r>
      <w:r>
        <w:rPr/>
        <w:t>produce</w:t>
      </w:r>
      <w:r>
        <w:rPr>
          <w:spacing w:val="-8"/>
        </w:rPr>
        <w:t> </w:t>
      </w:r>
      <w:r>
        <w:rPr/>
        <w:t>nothing</w:t>
      </w:r>
      <w:r>
        <w:rPr>
          <w:spacing w:val="-6"/>
        </w:rPr>
        <w:t> </w:t>
      </w:r>
      <w:r>
        <w:rPr/>
        <w:t>because</w:t>
      </w:r>
      <w:r>
        <w:rPr>
          <w:spacing w:val="-10"/>
        </w:rPr>
        <w:t> </w:t>
      </w:r>
      <w:r>
        <w:rPr/>
        <w:t>%</w:t>
      </w:r>
      <w:r>
        <w:rPr>
          <w:spacing w:val="-15"/>
        </w:rPr>
        <w:t> </w:t>
      </w:r>
      <w:r>
        <w:rPr/>
        <w:t>produces</w:t>
      </w:r>
      <w:r>
        <w:rPr>
          <w:spacing w:val="-5"/>
        </w:rPr>
        <w:t> </w:t>
      </w:r>
      <w:r>
        <w:rPr/>
        <w:t>O</w:t>
      </w:r>
      <w:r>
        <w:rPr>
          <w:spacing w:val="-15"/>
        </w:rPr>
        <w:t> </w:t>
      </w:r>
      <w:r>
        <w:rPr/>
        <w:t>on</w:t>
      </w:r>
      <w:r>
        <w:rPr>
          <w:spacing w:val="-11"/>
        </w:rPr>
        <w:t> </w:t>
      </w:r>
      <w:r>
        <w:rPr/>
        <w:t>the number O</w:t>
      </w:r>
      <w:r>
        <w:rPr>
          <w:spacing w:val="-6"/>
        </w:rPr>
        <w:t> </w:t>
      </w:r>
      <w:r>
        <w:rPr/>
        <w:t>site because it</w:t>
      </w:r>
      <w:r>
        <w:rPr>
          <w:spacing w:val="-3"/>
        </w:rPr>
        <w:t> </w:t>
      </w:r>
      <w:r>
        <w:rPr/>
        <w:t>is</w:t>
      </w:r>
      <w:r>
        <w:rPr>
          <w:spacing w:val="-1"/>
        </w:rPr>
        <w:t> </w:t>
      </w:r>
      <w:r>
        <w:rPr/>
        <w:t>now unoccupied. The term which can operate now</w:t>
      </w:r>
    </w:p>
    <w:p>
      <w:pPr>
        <w:pStyle w:val="BodyText"/>
        <w:spacing w:line="223" w:lineRule="auto" w:before="20"/>
        <w:ind w:left="163" w:right="119" w:firstLine="1"/>
        <w:jc w:val="both"/>
        <w:rPr>
          <w:i/>
          <w:position w:val="-3"/>
        </w:rPr>
      </w:pPr>
      <w:r>
        <w:rPr/>
        <w:t>is</w:t>
      </w:r>
      <w:r>
        <w:rPr>
          <w:spacing w:val="-3"/>
        </w:rPr>
        <w:t> </w:t>
      </w:r>
      <w:r>
        <w:rPr/>
        <w:t>the second term, </w:t>
      </w:r>
      <w:r>
        <w:rPr>
          <w:i/>
        </w:rPr>
        <w:t>q</w:t>
      </w:r>
      <w:r>
        <w:rPr>
          <w:i/>
          <w:vertAlign w:val="subscript"/>
        </w:rPr>
        <w:t>2</w:t>
      </w:r>
      <w:r>
        <w:rPr>
          <w:i/>
          <w:vertAlign w:val="baseline"/>
        </w:rPr>
        <w:t>*q</w:t>
      </w:r>
      <w:r>
        <w:rPr>
          <w:i/>
          <w:vertAlign w:val="subscript"/>
        </w:rPr>
        <w:t>1</w:t>
      </w:r>
      <w:r>
        <w:rPr>
          <w:i/>
          <w:vertAlign w:val="baseline"/>
        </w:rPr>
        <w:t>A</w:t>
      </w:r>
      <w:r>
        <w:rPr>
          <w:i/>
          <w:vertAlign w:val="subscript"/>
        </w:rPr>
        <w:t>2</w:t>
      </w:r>
      <w:r>
        <w:rPr>
          <w:i/>
          <w:spacing w:val="-1"/>
          <w:vertAlign w:val="baseline"/>
        </w:rPr>
        <w:t> </w:t>
      </w:r>
      <w:r>
        <w:rPr>
          <w:vertAlign w:val="baseline"/>
        </w:rPr>
        <w:t>for that</w:t>
      </w:r>
      <w:r>
        <w:rPr>
          <w:spacing w:val="-3"/>
          <w:vertAlign w:val="baseline"/>
        </w:rPr>
        <w:t> </w:t>
      </w:r>
      <w:r>
        <w:rPr>
          <w:vertAlign w:val="baseline"/>
        </w:rPr>
        <w:t>can move the</w:t>
      </w:r>
      <w:r>
        <w:rPr>
          <w:spacing w:val="-5"/>
          <w:vertAlign w:val="baseline"/>
        </w:rPr>
        <w:t> </w:t>
      </w:r>
      <w:r>
        <w:rPr>
          <w:vertAlign w:val="baseline"/>
        </w:rPr>
        <w:t>occupied point, which I</w:t>
      </w:r>
      <w:r>
        <w:rPr>
          <w:spacing w:val="-6"/>
          <w:vertAlign w:val="baseline"/>
        </w:rPr>
        <w:t> </w:t>
      </w:r>
      <w:r>
        <w:rPr>
          <w:vertAlign w:val="baseline"/>
        </w:rPr>
        <w:t>shall call a</w:t>
      </w:r>
      <w:r>
        <w:rPr>
          <w:spacing w:val="-5"/>
          <w:vertAlign w:val="baseline"/>
        </w:rPr>
        <w:t> </w:t>
      </w:r>
      <w:r>
        <w:rPr>
          <w:vertAlign w:val="baseline"/>
        </w:rPr>
        <w:t>"cursor". The</w:t>
      </w:r>
      <w:r>
        <w:rPr>
          <w:spacing w:val="-1"/>
          <w:vertAlign w:val="baseline"/>
        </w:rPr>
        <w:t> </w:t>
      </w:r>
      <w:r>
        <w:rPr>
          <w:vertAlign w:val="baseline"/>
        </w:rPr>
        <w:t>cursor can move from site 1</w:t>
      </w:r>
      <w:r>
        <w:rPr>
          <w:spacing w:val="-11"/>
          <w:vertAlign w:val="baseline"/>
        </w:rPr>
        <w:t> </w:t>
      </w:r>
      <w:r>
        <w:rPr>
          <w:vertAlign w:val="baseline"/>
        </w:rPr>
        <w:t>to</w:t>
      </w:r>
      <w:r>
        <w:rPr>
          <w:spacing w:val="-7"/>
          <w:vertAlign w:val="baseline"/>
        </w:rPr>
        <w:t> </w:t>
      </w:r>
      <w:r>
        <w:rPr>
          <w:vertAlign w:val="baseline"/>
        </w:rPr>
        <w:t>site</w:t>
      </w:r>
      <w:r>
        <w:rPr>
          <w:spacing w:val="-2"/>
          <w:vertAlign w:val="baseline"/>
        </w:rPr>
        <w:t> </w:t>
      </w:r>
      <w:r>
        <w:rPr>
          <w:vertAlign w:val="baseline"/>
        </w:rPr>
        <w:t>2</w:t>
      </w:r>
      <w:r>
        <w:rPr>
          <w:spacing w:val="-8"/>
          <w:vertAlign w:val="baseline"/>
        </w:rPr>
        <w:t> </w:t>
      </w:r>
      <w:r>
        <w:rPr>
          <w:vertAlign w:val="baseline"/>
        </w:rPr>
        <w:t>but the</w:t>
      </w:r>
      <w:r>
        <w:rPr>
          <w:spacing w:val="-4"/>
          <w:vertAlign w:val="baseline"/>
        </w:rPr>
        <w:t> </w:t>
      </w:r>
      <w:r>
        <w:rPr>
          <w:vertAlign w:val="baseline"/>
        </w:rPr>
        <w:t>matrix </w:t>
      </w:r>
      <w:r>
        <w:rPr>
          <w:i/>
          <w:vertAlign w:val="baseline"/>
        </w:rPr>
        <w:t>A</w:t>
      </w:r>
      <w:r>
        <w:rPr>
          <w:i/>
          <w:vertAlign w:val="subscript"/>
        </w:rPr>
        <w:t>2</w:t>
      </w:r>
      <w:r>
        <w:rPr>
          <w:i/>
          <w:vertAlign w:val="baseline"/>
        </w:rPr>
        <w:t> </w:t>
      </w:r>
      <w:r>
        <w:rPr>
          <w:vertAlign w:val="baseline"/>
        </w:rPr>
        <w:t>now operates</w:t>
      </w:r>
      <w:r>
        <w:rPr>
          <w:spacing w:val="24"/>
          <w:vertAlign w:val="baseline"/>
        </w:rPr>
        <w:t> </w:t>
      </w:r>
      <w:r>
        <w:rPr>
          <w:vertAlign w:val="baseline"/>
        </w:rPr>
        <w:t>on</w:t>
      </w:r>
      <w:r>
        <w:rPr>
          <w:spacing w:val="25"/>
          <w:vertAlign w:val="baseline"/>
        </w:rPr>
        <w:t> </w:t>
      </w:r>
      <w:r>
        <w:rPr>
          <w:vertAlign w:val="baseline"/>
        </w:rPr>
        <w:t>the</w:t>
      </w:r>
      <w:r>
        <w:rPr>
          <w:spacing w:val="20"/>
          <w:vertAlign w:val="baseline"/>
        </w:rPr>
        <w:t> </w:t>
      </w:r>
      <w:r>
        <w:rPr>
          <w:vertAlign w:val="baseline"/>
        </w:rPr>
        <w:t>register,</w:t>
      </w:r>
      <w:r>
        <w:rPr>
          <w:spacing w:val="30"/>
          <w:vertAlign w:val="baseline"/>
        </w:rPr>
        <w:t> </w:t>
      </w:r>
      <w:r>
        <w:rPr>
          <w:vertAlign w:val="baseline"/>
        </w:rPr>
        <w:t>therefore</w:t>
      </w:r>
      <w:r>
        <w:rPr>
          <w:spacing w:val="32"/>
          <w:vertAlign w:val="baseline"/>
        </w:rPr>
        <w:t> </w:t>
      </w:r>
      <w:r>
        <w:rPr>
          <w:vertAlign w:val="baseline"/>
        </w:rPr>
        <w:t>the</w:t>
      </w:r>
      <w:r>
        <w:rPr>
          <w:spacing w:val="12"/>
          <w:vertAlign w:val="baseline"/>
        </w:rPr>
        <w:t> </w:t>
      </w:r>
      <w:r>
        <w:rPr>
          <w:vertAlign w:val="baseline"/>
        </w:rPr>
        <w:t>register</w:t>
      </w:r>
      <w:r>
        <w:rPr>
          <w:spacing w:val="31"/>
          <w:vertAlign w:val="baseline"/>
        </w:rPr>
        <w:t> </w:t>
      </w:r>
      <w:r>
        <w:rPr>
          <w:vertAlign w:val="baseline"/>
        </w:rPr>
        <w:t>has</w:t>
      </w:r>
      <w:r>
        <w:rPr>
          <w:spacing w:val="23"/>
          <w:vertAlign w:val="baseline"/>
        </w:rPr>
        <w:t> </w:t>
      </w:r>
      <w:r>
        <w:rPr>
          <w:vertAlign w:val="baseline"/>
        </w:rPr>
        <w:t>now</w:t>
      </w:r>
      <w:r>
        <w:rPr>
          <w:spacing w:val="25"/>
          <w:vertAlign w:val="baseline"/>
        </w:rPr>
        <w:t> </w:t>
      </w:r>
      <w:r>
        <w:rPr>
          <w:vertAlign w:val="baseline"/>
        </w:rPr>
        <w:t>got</w:t>
      </w:r>
      <w:r>
        <w:rPr>
          <w:spacing w:val="25"/>
          <w:vertAlign w:val="baseline"/>
        </w:rPr>
        <w:t> </w:t>
      </w:r>
      <w:r>
        <w:rPr>
          <w:vertAlign w:val="baseline"/>
        </w:rPr>
        <w:t>the</w:t>
      </w:r>
      <w:r>
        <w:rPr>
          <w:spacing w:val="25"/>
          <w:vertAlign w:val="baseline"/>
        </w:rPr>
        <w:t> </w:t>
      </w:r>
      <w:r>
        <w:rPr>
          <w:vertAlign w:val="baseline"/>
        </w:rPr>
        <w:t>matrix</w:t>
      </w:r>
      <w:r>
        <w:rPr>
          <w:spacing w:val="30"/>
          <w:vertAlign w:val="baseline"/>
        </w:rPr>
        <w:t> </w:t>
      </w:r>
      <w:r>
        <w:rPr>
          <w:i/>
          <w:sz w:val="26"/>
          <w:vertAlign w:val="baseline"/>
        </w:rPr>
        <w:t>AiA-</w:t>
      </w:r>
      <w:r>
        <w:rPr>
          <w:i/>
          <w:spacing w:val="-10"/>
          <w:position w:val="-3"/>
          <w:vertAlign w:val="baseline"/>
        </w:rPr>
        <w:t>1</w:t>
      </w:r>
    </w:p>
    <w:p>
      <w:pPr>
        <w:pStyle w:val="BodyText"/>
        <w:spacing w:after="0" w:line="223" w:lineRule="auto"/>
        <w:jc w:val="both"/>
        <w:rPr>
          <w:i/>
          <w:position w:val="-3"/>
        </w:rPr>
        <w:sectPr>
          <w:pgSz w:w="8450" w:h="12230"/>
          <w:pgMar w:header="535" w:footer="0" w:top="980" w:bottom="280" w:left="425" w:right="425"/>
        </w:sectPr>
      </w:pPr>
    </w:p>
    <w:p>
      <w:pPr>
        <w:spacing w:line="242" w:lineRule="auto" w:before="203"/>
        <w:ind w:left="145" w:right="183" w:hanging="1"/>
        <w:jc w:val="both"/>
        <w:rPr>
          <w:rFonts w:ascii="Arial"/>
          <w:i/>
          <w:sz w:val="21"/>
        </w:rPr>
      </w:pPr>
      <w:r>
        <w:rPr>
          <w:sz w:val="22"/>
        </w:rPr>
        <w:t>operating</w:t>
      </w:r>
      <w:r>
        <w:rPr>
          <w:spacing w:val="40"/>
          <w:sz w:val="22"/>
        </w:rPr>
        <w:t> </w:t>
      </w:r>
      <w:r>
        <w:rPr>
          <w:sz w:val="22"/>
        </w:rPr>
        <w:t>on</w:t>
      </w:r>
      <w:r>
        <w:rPr>
          <w:spacing w:val="37"/>
          <w:sz w:val="22"/>
        </w:rPr>
        <w:t> </w:t>
      </w:r>
      <w:r>
        <w:rPr>
          <w:sz w:val="22"/>
        </w:rPr>
        <w:t>it.</w:t>
      </w:r>
      <w:r>
        <w:rPr>
          <w:spacing w:val="37"/>
          <w:sz w:val="22"/>
        </w:rPr>
        <w:t> </w:t>
      </w:r>
      <w:r>
        <w:rPr>
          <w:sz w:val="22"/>
        </w:rPr>
        <w:t>So,</w:t>
      </w:r>
      <w:r>
        <w:rPr>
          <w:spacing w:val="38"/>
          <w:sz w:val="22"/>
        </w:rPr>
        <w:t> </w:t>
      </w:r>
      <w:r>
        <w:rPr>
          <w:sz w:val="22"/>
        </w:rPr>
        <w:t>looking</w:t>
      </w:r>
      <w:r>
        <w:rPr>
          <w:spacing w:val="40"/>
          <w:sz w:val="22"/>
        </w:rPr>
        <w:t> </w:t>
      </w:r>
      <w:r>
        <w:rPr>
          <w:sz w:val="22"/>
        </w:rPr>
        <w:t>at</w:t>
      </w:r>
      <w:r>
        <w:rPr>
          <w:spacing w:val="40"/>
          <w:sz w:val="22"/>
        </w:rPr>
        <w:t> </w:t>
      </w:r>
      <w:r>
        <w:rPr>
          <w:sz w:val="22"/>
        </w:rPr>
        <w:t>the</w:t>
      </w:r>
      <w:r>
        <w:rPr>
          <w:spacing w:val="33"/>
          <w:sz w:val="22"/>
        </w:rPr>
        <w:t> </w:t>
      </w:r>
      <w:r>
        <w:rPr>
          <w:sz w:val="22"/>
        </w:rPr>
        <w:t>first</w:t>
      </w:r>
      <w:r>
        <w:rPr>
          <w:spacing w:val="40"/>
          <w:sz w:val="22"/>
        </w:rPr>
        <w:t> </w:t>
      </w:r>
      <w:r>
        <w:rPr>
          <w:sz w:val="22"/>
        </w:rPr>
        <w:t>line</w:t>
      </w:r>
      <w:r>
        <w:rPr>
          <w:spacing w:val="35"/>
          <w:sz w:val="22"/>
        </w:rPr>
        <w:t> </w:t>
      </w:r>
      <w:r>
        <w:rPr>
          <w:sz w:val="22"/>
        </w:rPr>
        <w:t>of</w:t>
      </w:r>
      <w:r>
        <w:rPr>
          <w:spacing w:val="40"/>
          <w:sz w:val="22"/>
        </w:rPr>
        <w:t> </w:t>
      </w:r>
      <w:r>
        <w:rPr>
          <w:sz w:val="22"/>
        </w:rPr>
        <w:t>the</w:t>
      </w:r>
      <w:r>
        <w:rPr>
          <w:spacing w:val="38"/>
          <w:sz w:val="22"/>
        </w:rPr>
        <w:t> </w:t>
      </w:r>
      <w:r>
        <w:rPr>
          <w:sz w:val="22"/>
        </w:rPr>
        <w:t>Hamiltonian,</w:t>
      </w:r>
      <w:r>
        <w:rPr>
          <w:spacing w:val="40"/>
          <w:sz w:val="22"/>
        </w:rPr>
        <w:t> </w:t>
      </w:r>
      <w:r>
        <w:rPr>
          <w:sz w:val="22"/>
        </w:rPr>
        <w:t>if</w:t>
      </w:r>
      <w:r>
        <w:rPr>
          <w:spacing w:val="40"/>
          <w:sz w:val="22"/>
        </w:rPr>
        <w:t> </w:t>
      </w:r>
      <w:r>
        <w:rPr>
          <w:sz w:val="22"/>
        </w:rPr>
        <w:t>that</w:t>
      </w:r>
      <w:r>
        <w:rPr>
          <w:spacing w:val="40"/>
          <w:sz w:val="22"/>
        </w:rPr>
        <w:t> </w:t>
      </w:r>
      <w:r>
        <w:rPr>
          <w:sz w:val="22"/>
        </w:rPr>
        <w:t>is</w:t>
      </w:r>
      <w:r>
        <w:rPr>
          <w:spacing w:val="37"/>
          <w:sz w:val="22"/>
        </w:rPr>
        <w:t> </w:t>
      </w:r>
      <w:r>
        <w:rPr>
          <w:sz w:val="22"/>
        </w:rPr>
        <w:t>all there</w:t>
      </w:r>
      <w:r>
        <w:rPr>
          <w:spacing w:val="40"/>
          <w:sz w:val="22"/>
        </w:rPr>
        <w:t> </w:t>
      </w:r>
      <w:r>
        <w:rPr>
          <w:sz w:val="22"/>
        </w:rPr>
        <w:t>was to it, as the Hamiltonian</w:t>
      </w:r>
      <w:r>
        <w:rPr>
          <w:spacing w:val="40"/>
          <w:sz w:val="22"/>
        </w:rPr>
        <w:t> </w:t>
      </w:r>
      <w:r>
        <w:rPr>
          <w:sz w:val="22"/>
        </w:rPr>
        <w:t>operates</w:t>
      </w:r>
      <w:r>
        <w:rPr>
          <w:spacing w:val="40"/>
          <w:sz w:val="22"/>
        </w:rPr>
        <w:t> </w:t>
      </w:r>
      <w:r>
        <w:rPr>
          <w:sz w:val="22"/>
        </w:rPr>
        <w:t>in successive</w:t>
      </w:r>
      <w:r>
        <w:rPr>
          <w:spacing w:val="40"/>
          <w:sz w:val="22"/>
        </w:rPr>
        <w:t> </w:t>
      </w:r>
      <w:r>
        <w:rPr>
          <w:sz w:val="22"/>
        </w:rPr>
        <w:t>orders,</w:t>
      </w:r>
      <w:r>
        <w:rPr>
          <w:spacing w:val="40"/>
          <w:sz w:val="22"/>
        </w:rPr>
        <w:t> </w:t>
      </w:r>
      <w:r>
        <w:rPr>
          <w:sz w:val="22"/>
        </w:rPr>
        <w:t>the cursor would</w:t>
      </w:r>
      <w:r>
        <w:rPr>
          <w:spacing w:val="40"/>
          <w:sz w:val="22"/>
        </w:rPr>
        <w:t> </w:t>
      </w:r>
      <w:r>
        <w:rPr>
          <w:sz w:val="22"/>
        </w:rPr>
        <w:t>move successively</w:t>
      </w:r>
      <w:r>
        <w:rPr>
          <w:spacing w:val="40"/>
          <w:sz w:val="22"/>
        </w:rPr>
        <w:t> </w:t>
      </w:r>
      <w:r>
        <w:rPr>
          <w:sz w:val="22"/>
        </w:rPr>
        <w:t>from O to </w:t>
      </w:r>
      <w:r>
        <w:rPr>
          <w:i/>
          <w:sz w:val="21"/>
        </w:rPr>
        <w:t>k,</w:t>
      </w:r>
      <w:r>
        <w:rPr>
          <w:i/>
          <w:spacing w:val="40"/>
          <w:sz w:val="21"/>
        </w:rPr>
        <w:t> </w:t>
      </w:r>
      <w:r>
        <w:rPr>
          <w:sz w:val="22"/>
        </w:rPr>
        <w:t>and you</w:t>
      </w:r>
      <w:r>
        <w:rPr>
          <w:spacing w:val="40"/>
          <w:sz w:val="22"/>
        </w:rPr>
        <w:t> </w:t>
      </w:r>
      <w:r>
        <w:rPr>
          <w:sz w:val="22"/>
        </w:rPr>
        <w:t>would</w:t>
      </w:r>
      <w:r>
        <w:rPr>
          <w:spacing w:val="40"/>
          <w:sz w:val="22"/>
        </w:rPr>
        <w:t> </w:t>
      </w:r>
      <w:r>
        <w:rPr>
          <w:sz w:val="22"/>
        </w:rPr>
        <w:t>acquire,</w:t>
      </w:r>
      <w:r>
        <w:rPr>
          <w:spacing w:val="40"/>
          <w:sz w:val="22"/>
        </w:rPr>
        <w:t> </w:t>
      </w:r>
      <w:r>
        <w:rPr>
          <w:sz w:val="22"/>
        </w:rPr>
        <w:t>one after</w:t>
      </w:r>
      <w:r>
        <w:rPr>
          <w:spacing w:val="40"/>
          <w:sz w:val="22"/>
        </w:rPr>
        <w:t> </w:t>
      </w:r>
      <w:r>
        <w:rPr>
          <w:sz w:val="22"/>
        </w:rPr>
        <w:t>the other, operating on the </w:t>
      </w:r>
      <w:r>
        <w:rPr>
          <w:i/>
          <w:sz w:val="23"/>
        </w:rPr>
        <w:t>n </w:t>
      </w:r>
      <w:r>
        <w:rPr>
          <w:sz w:val="22"/>
        </w:rPr>
        <w:t>register atoms, the matrices, </w:t>
      </w:r>
      <w:r>
        <w:rPr>
          <w:rFonts w:ascii="Arial"/>
          <w:i/>
          <w:sz w:val="22"/>
        </w:rPr>
        <w:t>A, </w:t>
      </w:r>
      <w:r>
        <w:rPr>
          <w:sz w:val="22"/>
        </w:rPr>
        <w:t>in the order that we would like to construct</w:t>
      </w:r>
      <w:r>
        <w:rPr>
          <w:spacing w:val="40"/>
          <w:sz w:val="22"/>
        </w:rPr>
        <w:t> </w:t>
      </w:r>
      <w:r>
        <w:rPr>
          <w:sz w:val="22"/>
        </w:rPr>
        <w:t>the total </w:t>
      </w:r>
      <w:r>
        <w:rPr>
          <w:rFonts w:ascii="Arial"/>
          <w:i/>
          <w:sz w:val="21"/>
        </w:rPr>
        <w:t>M.</w:t>
      </w:r>
    </w:p>
    <w:p>
      <w:pPr>
        <w:pStyle w:val="BodyText"/>
        <w:spacing w:before="6"/>
        <w:rPr>
          <w:rFonts w:ascii="Arial"/>
          <w:i/>
          <w:sz w:val="22"/>
        </w:rPr>
      </w:pPr>
    </w:p>
    <w:p>
      <w:pPr>
        <w:spacing w:line="242" w:lineRule="auto" w:before="0"/>
        <w:ind w:left="144" w:right="168" w:firstLine="590"/>
        <w:jc w:val="both"/>
        <w:rPr>
          <w:sz w:val="22"/>
        </w:rPr>
      </w:pPr>
      <w:r>
        <w:rPr>
          <w:sz w:val="22"/>
        </w:rPr>
        <w:t>However, a Hamiltonian must be Hermitian, and therefore the complex conjugate</w:t>
      </w:r>
      <w:r>
        <w:rPr>
          <w:spacing w:val="31"/>
          <w:sz w:val="22"/>
        </w:rPr>
        <w:t> </w:t>
      </w:r>
      <w:r>
        <w:rPr>
          <w:sz w:val="22"/>
        </w:rPr>
        <w:t>of</w:t>
      </w:r>
      <w:r>
        <w:rPr>
          <w:spacing w:val="31"/>
          <w:sz w:val="22"/>
        </w:rPr>
        <w:t> </w:t>
      </w:r>
      <w:r>
        <w:rPr>
          <w:sz w:val="22"/>
        </w:rPr>
        <w:t>all these operators</w:t>
      </w:r>
      <w:r>
        <w:rPr>
          <w:spacing w:val="26"/>
          <w:sz w:val="22"/>
        </w:rPr>
        <w:t> </w:t>
      </w:r>
      <w:r>
        <w:rPr>
          <w:sz w:val="22"/>
        </w:rPr>
        <w:t>must be present.</w:t>
      </w:r>
      <w:r>
        <w:rPr>
          <w:spacing w:val="26"/>
          <w:sz w:val="22"/>
        </w:rPr>
        <w:t> </w:t>
      </w:r>
      <w:r>
        <w:rPr>
          <w:sz w:val="22"/>
        </w:rPr>
        <w:t>Suppose</w:t>
      </w:r>
      <w:r>
        <w:rPr>
          <w:spacing w:val="27"/>
          <w:sz w:val="22"/>
        </w:rPr>
        <w:t> </w:t>
      </w:r>
      <w:r>
        <w:rPr>
          <w:sz w:val="22"/>
        </w:rPr>
        <w:t>that, at a given stage, we have gotten the cursor on site number 2, and we have the matrix </w:t>
      </w:r>
      <w:r>
        <w:rPr>
          <w:rFonts w:ascii="Arial"/>
          <w:i/>
          <w:sz w:val="22"/>
        </w:rPr>
        <w:t>Ai-4-</w:t>
      </w:r>
      <w:r>
        <w:rPr>
          <w:i/>
          <w:sz w:val="22"/>
          <w:vertAlign w:val="subscript"/>
        </w:rPr>
        <w:t>1</w:t>
      </w:r>
      <w:r>
        <w:rPr>
          <w:i/>
          <w:sz w:val="22"/>
          <w:vertAlign w:val="baseline"/>
        </w:rPr>
        <w:t> </w:t>
      </w:r>
      <w:r>
        <w:rPr>
          <w:sz w:val="22"/>
          <w:vertAlign w:val="baseline"/>
        </w:rPr>
        <w:t>operating</w:t>
      </w:r>
      <w:r>
        <w:rPr>
          <w:spacing w:val="38"/>
          <w:sz w:val="22"/>
          <w:vertAlign w:val="baseline"/>
        </w:rPr>
        <w:t> </w:t>
      </w:r>
      <w:r>
        <w:rPr>
          <w:sz w:val="22"/>
          <w:vertAlign w:val="baseline"/>
        </w:rPr>
        <w:t>on</w:t>
      </w:r>
      <w:r>
        <w:rPr>
          <w:spacing w:val="21"/>
          <w:sz w:val="22"/>
          <w:vertAlign w:val="baseline"/>
        </w:rPr>
        <w:t> </w:t>
      </w:r>
      <w:r>
        <w:rPr>
          <w:sz w:val="22"/>
          <w:vertAlign w:val="baseline"/>
        </w:rPr>
        <w:t>the</w:t>
      </w:r>
      <w:r>
        <w:rPr>
          <w:spacing w:val="19"/>
          <w:sz w:val="22"/>
          <w:vertAlign w:val="baseline"/>
        </w:rPr>
        <w:t> </w:t>
      </w:r>
      <w:r>
        <w:rPr>
          <w:sz w:val="22"/>
          <w:vertAlign w:val="baseline"/>
        </w:rPr>
        <w:t>register.</w:t>
      </w:r>
      <w:r>
        <w:rPr>
          <w:spacing w:val="40"/>
          <w:sz w:val="22"/>
          <w:vertAlign w:val="baseline"/>
        </w:rPr>
        <w:t> </w:t>
      </w:r>
      <w:r>
        <w:rPr>
          <w:sz w:val="22"/>
          <w:vertAlign w:val="baseline"/>
        </w:rPr>
        <w:t>Now</w:t>
      </w:r>
      <w:r>
        <w:rPr>
          <w:spacing w:val="25"/>
          <w:sz w:val="22"/>
          <w:vertAlign w:val="baseline"/>
        </w:rPr>
        <w:t> </w:t>
      </w:r>
      <w:r>
        <w:rPr>
          <w:sz w:val="22"/>
          <w:vertAlign w:val="baseline"/>
        </w:rPr>
        <w:t>the</w:t>
      </w:r>
      <w:r>
        <w:rPr>
          <w:spacing w:val="15"/>
          <w:sz w:val="22"/>
          <w:vertAlign w:val="baseline"/>
        </w:rPr>
        <w:t> </w:t>
      </w:r>
      <w:r>
        <w:rPr>
          <w:i/>
          <w:sz w:val="23"/>
          <w:vertAlign w:val="baseline"/>
        </w:rPr>
        <w:t>q</w:t>
      </w:r>
      <w:r>
        <w:rPr>
          <w:i/>
          <w:sz w:val="23"/>
          <w:vertAlign w:val="subscript"/>
        </w:rPr>
        <w:t>2</w:t>
      </w:r>
      <w:r>
        <w:rPr>
          <w:i/>
          <w:spacing w:val="-9"/>
          <w:sz w:val="23"/>
          <w:vertAlign w:val="baseline"/>
        </w:rPr>
        <w:t> </w:t>
      </w:r>
      <w:r>
        <w:rPr>
          <w:sz w:val="22"/>
          <w:vertAlign w:val="baseline"/>
        </w:rPr>
        <w:t>which</w:t>
      </w:r>
      <w:r>
        <w:rPr>
          <w:spacing w:val="27"/>
          <w:sz w:val="22"/>
          <w:vertAlign w:val="baseline"/>
        </w:rPr>
        <w:t> </w:t>
      </w:r>
      <w:r>
        <w:rPr>
          <w:sz w:val="22"/>
          <w:vertAlign w:val="baseline"/>
        </w:rPr>
        <w:t>intends</w:t>
      </w:r>
      <w:r>
        <w:rPr>
          <w:spacing w:val="28"/>
          <w:sz w:val="22"/>
          <w:vertAlign w:val="baseline"/>
        </w:rPr>
        <w:t> </w:t>
      </w:r>
      <w:r>
        <w:rPr>
          <w:sz w:val="22"/>
          <w:vertAlign w:val="baseline"/>
        </w:rPr>
        <w:t>to</w:t>
      </w:r>
      <w:r>
        <w:rPr>
          <w:spacing w:val="14"/>
          <w:sz w:val="22"/>
          <w:vertAlign w:val="baseline"/>
        </w:rPr>
        <w:t> </w:t>
      </w:r>
      <w:r>
        <w:rPr>
          <w:sz w:val="22"/>
          <w:vertAlign w:val="baseline"/>
        </w:rPr>
        <w:t>move</w:t>
      </w:r>
      <w:r>
        <w:rPr>
          <w:spacing w:val="23"/>
          <w:sz w:val="22"/>
          <w:vertAlign w:val="baseline"/>
        </w:rPr>
        <w:t> </w:t>
      </w:r>
      <w:r>
        <w:rPr>
          <w:sz w:val="22"/>
          <w:vertAlign w:val="baseline"/>
        </w:rPr>
        <w:t>that</w:t>
      </w:r>
      <w:r>
        <w:rPr>
          <w:spacing w:val="21"/>
          <w:sz w:val="22"/>
          <w:vertAlign w:val="baseline"/>
        </w:rPr>
        <w:t> </w:t>
      </w:r>
      <w:r>
        <w:rPr>
          <w:sz w:val="22"/>
          <w:vertAlign w:val="baseline"/>
        </w:rPr>
        <w:t>occupation</w:t>
      </w:r>
      <w:r>
        <w:rPr>
          <w:spacing w:val="40"/>
          <w:sz w:val="22"/>
          <w:vertAlign w:val="baseline"/>
        </w:rPr>
        <w:t> </w:t>
      </w:r>
      <w:r>
        <w:rPr>
          <w:sz w:val="22"/>
          <w:vertAlign w:val="baseline"/>
        </w:rPr>
        <w:t>to a new position needn't come from the first line, but may have come from the second line. It may have come, in fact, from </w:t>
      </w:r>
      <w:r>
        <w:rPr>
          <w:i/>
          <w:sz w:val="23"/>
          <w:vertAlign w:val="baseline"/>
        </w:rPr>
        <w:t>q</w:t>
      </w:r>
      <w:r>
        <w:rPr>
          <w:i/>
          <w:sz w:val="23"/>
          <w:vertAlign w:val="subscript"/>
        </w:rPr>
        <w:t>1</w:t>
      </w:r>
      <w:r>
        <w:rPr>
          <w:i/>
          <w:sz w:val="23"/>
          <w:vertAlign w:val="baseline"/>
        </w:rPr>
        <w:t>*qfi</w:t>
      </w:r>
      <w:r>
        <w:rPr>
          <w:i/>
          <w:sz w:val="23"/>
          <w:vertAlign w:val="subscript"/>
        </w:rPr>
        <w:t>2</w:t>
      </w:r>
      <w:r>
        <w:rPr>
          <w:i/>
          <w:sz w:val="23"/>
          <w:vertAlign w:val="baseline"/>
        </w:rPr>
        <w:t>* </w:t>
      </w:r>
      <w:r>
        <w:rPr>
          <w:sz w:val="22"/>
          <w:vertAlign w:val="baseline"/>
        </w:rPr>
        <w:t>which would move the cursor</w:t>
      </w:r>
      <w:r>
        <w:rPr>
          <w:spacing w:val="40"/>
          <w:sz w:val="22"/>
          <w:vertAlign w:val="baseline"/>
        </w:rPr>
        <w:t> </w:t>
      </w:r>
      <w:r>
        <w:rPr>
          <w:sz w:val="22"/>
          <w:vertAlign w:val="baseline"/>
        </w:rPr>
        <w:t>back from the position</w:t>
      </w:r>
      <w:r>
        <w:rPr>
          <w:spacing w:val="40"/>
          <w:sz w:val="22"/>
          <w:vertAlign w:val="baseline"/>
        </w:rPr>
        <w:t> </w:t>
      </w:r>
      <w:r>
        <w:rPr>
          <w:sz w:val="22"/>
          <w:vertAlign w:val="baseline"/>
        </w:rPr>
        <w:t>2 to the position</w:t>
      </w:r>
      <w:r>
        <w:rPr>
          <w:spacing w:val="40"/>
          <w:sz w:val="22"/>
          <w:vertAlign w:val="baseline"/>
        </w:rPr>
        <w:t> </w:t>
      </w:r>
      <w:r>
        <w:rPr>
          <w:sz w:val="22"/>
          <w:vertAlign w:val="baseline"/>
        </w:rPr>
        <w:t>1. But note that, when</w:t>
      </w:r>
      <w:r>
        <w:rPr>
          <w:spacing w:val="40"/>
          <w:sz w:val="22"/>
          <w:vertAlign w:val="baseline"/>
        </w:rPr>
        <w:t> </w:t>
      </w:r>
      <w:r>
        <w:rPr>
          <w:sz w:val="22"/>
          <w:vertAlign w:val="baseline"/>
        </w:rPr>
        <w:t>this happens,</w:t>
      </w:r>
      <w:r>
        <w:rPr>
          <w:spacing w:val="40"/>
          <w:sz w:val="22"/>
          <w:vertAlign w:val="baseline"/>
        </w:rPr>
        <w:t> </w:t>
      </w:r>
      <w:r>
        <w:rPr>
          <w:sz w:val="22"/>
          <w:vertAlign w:val="baseline"/>
        </w:rPr>
        <w:t>the operator</w:t>
      </w:r>
      <w:r>
        <w:rPr>
          <w:spacing w:val="40"/>
          <w:sz w:val="22"/>
          <w:vertAlign w:val="baseline"/>
        </w:rPr>
        <w:t> </w:t>
      </w:r>
      <w:r>
        <w:rPr>
          <w:rFonts w:ascii="Arial"/>
          <w:i/>
          <w:sz w:val="22"/>
          <w:vertAlign w:val="baseline"/>
        </w:rPr>
        <w:t>A</w:t>
      </w:r>
      <w:r>
        <w:rPr>
          <w:i/>
          <w:sz w:val="22"/>
          <w:vertAlign w:val="subscript"/>
        </w:rPr>
        <w:t>2</w:t>
      </w:r>
      <w:r>
        <w:rPr>
          <w:sz w:val="22"/>
          <w:vertAlign w:val="baseline"/>
        </w:rPr>
        <w:t>*</w:t>
      </w:r>
      <w:r>
        <w:rPr>
          <w:spacing w:val="40"/>
          <w:sz w:val="22"/>
          <w:vertAlign w:val="baseline"/>
        </w:rPr>
        <w:t> </w:t>
      </w:r>
      <w:r>
        <w:rPr>
          <w:sz w:val="22"/>
          <w:vertAlign w:val="baseline"/>
        </w:rPr>
        <w:t>operates on</w:t>
      </w:r>
      <w:r>
        <w:rPr>
          <w:spacing w:val="40"/>
          <w:sz w:val="22"/>
          <w:vertAlign w:val="baseline"/>
        </w:rPr>
        <w:t> </w:t>
      </w:r>
      <w:r>
        <w:rPr>
          <w:sz w:val="22"/>
          <w:vertAlign w:val="baseline"/>
        </w:rPr>
        <w:t>the</w:t>
      </w:r>
      <w:r>
        <w:rPr>
          <w:spacing w:val="40"/>
          <w:sz w:val="22"/>
          <w:vertAlign w:val="baseline"/>
        </w:rPr>
        <w:t> </w:t>
      </w:r>
      <w:r>
        <w:rPr>
          <w:sz w:val="22"/>
          <w:vertAlign w:val="baseline"/>
        </w:rPr>
        <w:t>register,</w:t>
      </w:r>
      <w:r>
        <w:rPr>
          <w:spacing w:val="40"/>
          <w:sz w:val="22"/>
          <w:vertAlign w:val="baseline"/>
        </w:rPr>
        <w:t> </w:t>
      </w:r>
      <w:r>
        <w:rPr>
          <w:sz w:val="22"/>
          <w:vertAlign w:val="baseline"/>
        </w:rPr>
        <w:t>and</w:t>
      </w:r>
      <w:r>
        <w:rPr>
          <w:spacing w:val="40"/>
          <w:sz w:val="22"/>
          <w:vertAlign w:val="baseline"/>
        </w:rPr>
        <w:t> </w:t>
      </w:r>
      <w:r>
        <w:rPr>
          <w:sz w:val="22"/>
          <w:vertAlign w:val="baseline"/>
        </w:rPr>
        <w:t>therefore</w:t>
      </w:r>
      <w:r>
        <w:rPr>
          <w:spacing w:val="40"/>
          <w:sz w:val="22"/>
          <w:vertAlign w:val="baseline"/>
        </w:rPr>
        <w:t> </w:t>
      </w:r>
      <w:r>
        <w:rPr>
          <w:sz w:val="22"/>
          <w:vertAlign w:val="baseline"/>
        </w:rPr>
        <w:t>the</w:t>
      </w:r>
      <w:r>
        <w:rPr>
          <w:spacing w:val="40"/>
          <w:sz w:val="22"/>
          <w:vertAlign w:val="baseline"/>
        </w:rPr>
        <w:t> </w:t>
      </w:r>
      <w:r>
        <w:rPr>
          <w:sz w:val="22"/>
          <w:vertAlign w:val="baseline"/>
        </w:rPr>
        <w:t>total operator</w:t>
      </w:r>
      <w:r>
        <w:rPr>
          <w:spacing w:val="20"/>
          <w:sz w:val="22"/>
          <w:vertAlign w:val="baseline"/>
        </w:rPr>
        <w:t> </w:t>
      </w:r>
      <w:r>
        <w:rPr>
          <w:sz w:val="22"/>
          <w:vertAlign w:val="baseline"/>
        </w:rPr>
        <w:t>on</w:t>
      </w:r>
      <w:r>
        <w:rPr>
          <w:spacing w:val="15"/>
          <w:sz w:val="22"/>
          <w:vertAlign w:val="baseline"/>
        </w:rPr>
        <w:t> </w:t>
      </w:r>
      <w:r>
        <w:rPr>
          <w:sz w:val="22"/>
          <w:vertAlign w:val="baseline"/>
        </w:rPr>
        <w:t>the</w:t>
      </w:r>
      <w:r>
        <w:rPr>
          <w:spacing w:val="12"/>
          <w:sz w:val="22"/>
          <w:vertAlign w:val="baseline"/>
        </w:rPr>
        <w:t> </w:t>
      </w:r>
      <w:r>
        <w:rPr>
          <w:sz w:val="22"/>
          <w:vertAlign w:val="baseline"/>
        </w:rPr>
        <w:t>register</w:t>
      </w:r>
      <w:r>
        <w:rPr>
          <w:spacing w:val="20"/>
          <w:sz w:val="22"/>
          <w:vertAlign w:val="baseline"/>
        </w:rPr>
        <w:t> </w:t>
      </w:r>
      <w:r>
        <w:rPr>
          <w:sz w:val="22"/>
          <w:vertAlign w:val="baseline"/>
        </w:rPr>
        <w:t>is</w:t>
      </w:r>
      <w:r>
        <w:rPr>
          <w:spacing w:val="4"/>
          <w:sz w:val="22"/>
          <w:vertAlign w:val="baseline"/>
        </w:rPr>
        <w:t> </w:t>
      </w:r>
      <w:r>
        <w:rPr>
          <w:i/>
          <w:sz w:val="23"/>
          <w:vertAlign w:val="baseline"/>
        </w:rPr>
        <w:t>A</w:t>
      </w:r>
      <w:r>
        <w:rPr>
          <w:i/>
          <w:position w:val="-5"/>
          <w:sz w:val="17"/>
          <w:vertAlign w:val="baseline"/>
        </w:rPr>
        <w:t>2</w:t>
      </w:r>
      <w:r>
        <w:rPr>
          <w:i/>
          <w:sz w:val="23"/>
          <w:vertAlign w:val="baseline"/>
        </w:rPr>
        <w:t>*AiA</w:t>
      </w:r>
      <w:r>
        <w:rPr>
          <w:i/>
          <w:position w:val="-5"/>
          <w:sz w:val="17"/>
          <w:vertAlign w:val="baseline"/>
        </w:rPr>
        <w:t>1</w:t>
      </w:r>
      <w:r>
        <w:rPr>
          <w:i/>
          <w:spacing w:val="-1"/>
          <w:position w:val="-5"/>
          <w:sz w:val="17"/>
          <w:vertAlign w:val="baseline"/>
        </w:rPr>
        <w:t> </w:t>
      </w:r>
      <w:r>
        <w:rPr>
          <w:sz w:val="22"/>
          <w:vertAlign w:val="baseline"/>
        </w:rPr>
        <w:t>in</w:t>
      </w:r>
      <w:r>
        <w:rPr>
          <w:spacing w:val="8"/>
          <w:sz w:val="22"/>
          <w:vertAlign w:val="baseline"/>
        </w:rPr>
        <w:t> </w:t>
      </w:r>
      <w:r>
        <w:rPr>
          <w:sz w:val="22"/>
          <w:vertAlign w:val="baseline"/>
        </w:rPr>
        <w:t>this</w:t>
      </w:r>
      <w:r>
        <w:rPr>
          <w:spacing w:val="7"/>
          <w:sz w:val="22"/>
          <w:vertAlign w:val="baseline"/>
        </w:rPr>
        <w:t> </w:t>
      </w:r>
      <w:r>
        <w:rPr>
          <w:sz w:val="22"/>
          <w:vertAlign w:val="baseline"/>
        </w:rPr>
        <w:t>case.</w:t>
      </w:r>
      <w:r>
        <w:rPr>
          <w:spacing w:val="13"/>
          <w:sz w:val="22"/>
          <w:vertAlign w:val="baseline"/>
        </w:rPr>
        <w:t> </w:t>
      </w:r>
      <w:r>
        <w:rPr>
          <w:sz w:val="22"/>
          <w:vertAlign w:val="baseline"/>
        </w:rPr>
        <w:t>But</w:t>
      </w:r>
      <w:r>
        <w:rPr>
          <w:spacing w:val="19"/>
          <w:sz w:val="22"/>
          <w:vertAlign w:val="baseline"/>
        </w:rPr>
        <w:t> </w:t>
      </w:r>
      <w:r>
        <w:rPr>
          <w:i/>
          <w:sz w:val="23"/>
          <w:vertAlign w:val="baseline"/>
        </w:rPr>
        <w:t>A</w:t>
      </w:r>
      <w:r>
        <w:rPr>
          <w:i/>
          <w:position w:val="-6"/>
          <w:sz w:val="17"/>
          <w:vertAlign w:val="baseline"/>
        </w:rPr>
        <w:t>2</w:t>
      </w:r>
      <w:r>
        <w:rPr>
          <w:i/>
          <w:sz w:val="23"/>
          <w:vertAlign w:val="baseline"/>
        </w:rPr>
        <w:t>*A</w:t>
      </w:r>
      <w:r>
        <w:rPr>
          <w:i/>
          <w:position w:val="-6"/>
          <w:sz w:val="17"/>
          <w:vertAlign w:val="baseline"/>
        </w:rPr>
        <w:t>2</w:t>
      </w:r>
      <w:r>
        <w:rPr>
          <w:i/>
          <w:spacing w:val="4"/>
          <w:position w:val="-6"/>
          <w:sz w:val="17"/>
          <w:vertAlign w:val="baseline"/>
        </w:rPr>
        <w:t> </w:t>
      </w:r>
      <w:r>
        <w:rPr>
          <w:sz w:val="22"/>
          <w:vertAlign w:val="baseline"/>
        </w:rPr>
        <w:t>is</w:t>
      </w:r>
      <w:r>
        <w:rPr>
          <w:spacing w:val="6"/>
          <w:sz w:val="22"/>
          <w:vertAlign w:val="baseline"/>
        </w:rPr>
        <w:t> </w:t>
      </w:r>
      <w:r>
        <w:rPr>
          <w:sz w:val="22"/>
          <w:vertAlign w:val="baseline"/>
        </w:rPr>
        <w:t>1</w:t>
      </w:r>
      <w:r>
        <w:rPr>
          <w:spacing w:val="5"/>
          <w:sz w:val="22"/>
          <w:vertAlign w:val="baseline"/>
        </w:rPr>
        <w:t> </w:t>
      </w:r>
      <w:r>
        <w:rPr>
          <w:sz w:val="22"/>
          <w:vertAlign w:val="baseline"/>
        </w:rPr>
        <w:t>and</w:t>
      </w:r>
      <w:r>
        <w:rPr>
          <w:spacing w:val="15"/>
          <w:sz w:val="22"/>
          <w:vertAlign w:val="baseline"/>
        </w:rPr>
        <w:t> </w:t>
      </w:r>
      <w:r>
        <w:rPr>
          <w:sz w:val="22"/>
          <w:vertAlign w:val="baseline"/>
        </w:rPr>
        <w:t>therefore</w:t>
      </w:r>
      <w:r>
        <w:rPr>
          <w:spacing w:val="26"/>
          <w:sz w:val="22"/>
          <w:vertAlign w:val="baseline"/>
        </w:rPr>
        <w:t> </w:t>
      </w:r>
      <w:r>
        <w:rPr>
          <w:spacing w:val="-5"/>
          <w:sz w:val="22"/>
          <w:vertAlign w:val="baseline"/>
        </w:rPr>
        <w:t>the</w:t>
      </w:r>
    </w:p>
    <w:p>
      <w:pPr>
        <w:spacing w:line="209" w:lineRule="exact" w:before="0"/>
        <w:ind w:left="159" w:right="0" w:firstLine="0"/>
        <w:jc w:val="both"/>
        <w:rPr>
          <w:sz w:val="22"/>
        </w:rPr>
      </w:pPr>
      <w:r>
        <w:rPr>
          <w:sz w:val="22"/>
        </w:rPr>
        <w:t>operator</w:t>
      </w:r>
      <w:r>
        <w:rPr>
          <w:spacing w:val="28"/>
          <w:sz w:val="22"/>
        </w:rPr>
        <w:t> </w:t>
      </w:r>
      <w:r>
        <w:rPr>
          <w:sz w:val="22"/>
        </w:rPr>
        <w:t>is</w:t>
      </w:r>
      <w:r>
        <w:rPr>
          <w:spacing w:val="13"/>
          <w:sz w:val="22"/>
        </w:rPr>
        <w:t> </w:t>
      </w:r>
      <w:r>
        <w:rPr>
          <w:sz w:val="22"/>
        </w:rPr>
        <w:t>just</w:t>
      </w:r>
      <w:r>
        <w:rPr>
          <w:spacing w:val="11"/>
          <w:sz w:val="22"/>
        </w:rPr>
        <w:t> </w:t>
      </w:r>
      <w:r>
        <w:rPr>
          <w:rFonts w:ascii="Arial"/>
          <w:i/>
          <w:sz w:val="22"/>
        </w:rPr>
        <w:t>A</w:t>
      </w:r>
      <w:r>
        <w:rPr>
          <w:i/>
          <w:sz w:val="22"/>
          <w:vertAlign w:val="subscript"/>
        </w:rPr>
        <w:t>1</w:t>
      </w:r>
      <w:r>
        <w:rPr>
          <w:i/>
          <w:sz w:val="13"/>
          <w:vertAlign w:val="baseline"/>
        </w:rPr>
        <w:t>.</w:t>
      </w:r>
      <w:r>
        <w:rPr>
          <w:i/>
          <w:spacing w:val="45"/>
          <w:sz w:val="13"/>
          <w:vertAlign w:val="baseline"/>
        </w:rPr>
        <w:t> </w:t>
      </w:r>
      <w:r>
        <w:rPr>
          <w:sz w:val="22"/>
          <w:vertAlign w:val="baseline"/>
        </w:rPr>
        <w:t>Thus</w:t>
      </w:r>
      <w:r>
        <w:rPr>
          <w:spacing w:val="21"/>
          <w:sz w:val="22"/>
          <w:vertAlign w:val="baseline"/>
        </w:rPr>
        <w:t> </w:t>
      </w:r>
      <w:r>
        <w:rPr>
          <w:sz w:val="22"/>
          <w:vertAlign w:val="baseline"/>
        </w:rPr>
        <w:t>we</w:t>
      </w:r>
      <w:r>
        <w:rPr>
          <w:spacing w:val="10"/>
          <w:sz w:val="22"/>
          <w:vertAlign w:val="baseline"/>
        </w:rPr>
        <w:t> </w:t>
      </w:r>
      <w:r>
        <w:rPr>
          <w:sz w:val="22"/>
          <w:vertAlign w:val="baseline"/>
        </w:rPr>
        <w:t>see</w:t>
      </w:r>
      <w:r>
        <w:rPr>
          <w:spacing w:val="12"/>
          <w:sz w:val="22"/>
          <w:vertAlign w:val="baseline"/>
        </w:rPr>
        <w:t> </w:t>
      </w:r>
      <w:r>
        <w:rPr>
          <w:sz w:val="22"/>
          <w:vertAlign w:val="baseline"/>
        </w:rPr>
        <w:t>that,</w:t>
      </w:r>
      <w:r>
        <w:rPr>
          <w:spacing w:val="24"/>
          <w:sz w:val="22"/>
          <w:vertAlign w:val="baseline"/>
        </w:rPr>
        <w:t> </w:t>
      </w:r>
      <w:r>
        <w:rPr>
          <w:sz w:val="22"/>
          <w:vertAlign w:val="baseline"/>
        </w:rPr>
        <w:t>when</w:t>
      </w:r>
      <w:r>
        <w:rPr>
          <w:spacing w:val="20"/>
          <w:sz w:val="22"/>
          <w:vertAlign w:val="baseline"/>
        </w:rPr>
        <w:t> </w:t>
      </w:r>
      <w:r>
        <w:rPr>
          <w:sz w:val="22"/>
          <w:vertAlign w:val="baseline"/>
        </w:rPr>
        <w:t>the</w:t>
      </w:r>
      <w:r>
        <w:rPr>
          <w:spacing w:val="8"/>
          <w:sz w:val="22"/>
          <w:vertAlign w:val="baseline"/>
        </w:rPr>
        <w:t> </w:t>
      </w:r>
      <w:r>
        <w:rPr>
          <w:sz w:val="22"/>
          <w:vertAlign w:val="baseline"/>
        </w:rPr>
        <w:t>cursor</w:t>
      </w:r>
      <w:r>
        <w:rPr>
          <w:spacing w:val="20"/>
          <w:sz w:val="22"/>
          <w:vertAlign w:val="baseline"/>
        </w:rPr>
        <w:t> </w:t>
      </w:r>
      <w:r>
        <w:rPr>
          <w:sz w:val="22"/>
          <w:vertAlign w:val="baseline"/>
        </w:rPr>
        <w:t>is</w:t>
      </w:r>
      <w:r>
        <w:rPr>
          <w:spacing w:val="4"/>
          <w:sz w:val="22"/>
          <w:vertAlign w:val="baseline"/>
        </w:rPr>
        <w:t> </w:t>
      </w:r>
      <w:r>
        <w:rPr>
          <w:sz w:val="22"/>
          <w:vertAlign w:val="baseline"/>
        </w:rPr>
        <w:t>returned</w:t>
      </w:r>
      <w:r>
        <w:rPr>
          <w:spacing w:val="31"/>
          <w:sz w:val="22"/>
          <w:vertAlign w:val="baseline"/>
        </w:rPr>
        <w:t> </w:t>
      </w:r>
      <w:r>
        <w:rPr>
          <w:sz w:val="22"/>
          <w:vertAlign w:val="baseline"/>
        </w:rPr>
        <w:t>to</w:t>
      </w:r>
      <w:r>
        <w:rPr>
          <w:spacing w:val="5"/>
          <w:sz w:val="22"/>
          <w:vertAlign w:val="baseline"/>
        </w:rPr>
        <w:t> </w:t>
      </w:r>
      <w:r>
        <w:rPr>
          <w:sz w:val="22"/>
          <w:vertAlign w:val="baseline"/>
        </w:rPr>
        <w:t>the</w:t>
      </w:r>
      <w:r>
        <w:rPr>
          <w:spacing w:val="12"/>
          <w:sz w:val="22"/>
          <w:vertAlign w:val="baseline"/>
        </w:rPr>
        <w:t> </w:t>
      </w:r>
      <w:r>
        <w:rPr>
          <w:spacing w:val="-2"/>
          <w:sz w:val="22"/>
          <w:vertAlign w:val="baseline"/>
        </w:rPr>
        <w:t>position</w:t>
      </w:r>
    </w:p>
    <w:p>
      <w:pPr>
        <w:spacing w:line="240" w:lineRule="auto" w:before="0"/>
        <w:ind w:left="152" w:right="169" w:firstLine="8"/>
        <w:jc w:val="both"/>
        <w:rPr>
          <w:sz w:val="22"/>
        </w:rPr>
      </w:pPr>
      <w:r>
        <w:rPr>
          <w:sz w:val="22"/>
        </w:rPr>
        <w:t>1, the net result is that only the operator </w:t>
      </w:r>
      <w:r>
        <w:rPr>
          <w:rFonts w:ascii="Arial"/>
          <w:i/>
          <w:sz w:val="22"/>
        </w:rPr>
        <w:t>A</w:t>
      </w:r>
      <w:r>
        <w:rPr>
          <w:i/>
          <w:sz w:val="22"/>
          <w:vertAlign w:val="subscript"/>
        </w:rPr>
        <w:t>1</w:t>
      </w:r>
      <w:r>
        <w:rPr>
          <w:i/>
          <w:sz w:val="22"/>
          <w:vertAlign w:val="baseline"/>
        </w:rPr>
        <w:t> </w:t>
      </w:r>
      <w:r>
        <w:rPr>
          <w:sz w:val="22"/>
          <w:vertAlign w:val="baseline"/>
        </w:rPr>
        <w:t>has really operated on the register. Thus</w:t>
      </w:r>
      <w:r>
        <w:rPr>
          <w:spacing w:val="40"/>
          <w:sz w:val="22"/>
          <w:vertAlign w:val="baseline"/>
        </w:rPr>
        <w:t> </w:t>
      </w:r>
      <w:r>
        <w:rPr>
          <w:sz w:val="22"/>
          <w:vertAlign w:val="baseline"/>
        </w:rPr>
        <w:t>it</w:t>
      </w:r>
      <w:r>
        <w:rPr>
          <w:spacing w:val="40"/>
          <w:sz w:val="22"/>
          <w:vertAlign w:val="baseline"/>
        </w:rPr>
        <w:t> </w:t>
      </w:r>
      <w:r>
        <w:rPr>
          <w:sz w:val="22"/>
          <w:vertAlign w:val="baseline"/>
        </w:rPr>
        <w:t>is</w:t>
      </w:r>
      <w:r>
        <w:rPr>
          <w:spacing w:val="40"/>
          <w:sz w:val="22"/>
          <w:vertAlign w:val="baseline"/>
        </w:rPr>
        <w:t> </w:t>
      </w:r>
      <w:r>
        <w:rPr>
          <w:sz w:val="22"/>
          <w:vertAlign w:val="baseline"/>
        </w:rPr>
        <w:t>that,</w:t>
      </w:r>
      <w:r>
        <w:rPr>
          <w:spacing w:val="40"/>
          <w:sz w:val="22"/>
          <w:vertAlign w:val="baseline"/>
        </w:rPr>
        <w:t> </w:t>
      </w:r>
      <w:r>
        <w:rPr>
          <w:sz w:val="22"/>
          <w:vertAlign w:val="baseline"/>
        </w:rPr>
        <w:t>as</w:t>
      </w:r>
      <w:r>
        <w:rPr>
          <w:spacing w:val="40"/>
          <w:sz w:val="22"/>
          <w:vertAlign w:val="baseline"/>
        </w:rPr>
        <w:t> </w:t>
      </w:r>
      <w:r>
        <w:rPr>
          <w:sz w:val="22"/>
          <w:vertAlign w:val="baseline"/>
        </w:rPr>
        <w:t>the</w:t>
      </w:r>
      <w:r>
        <w:rPr>
          <w:spacing w:val="40"/>
          <w:sz w:val="22"/>
          <w:vertAlign w:val="baseline"/>
        </w:rPr>
        <w:t> </w:t>
      </w:r>
      <w:r>
        <w:rPr>
          <w:sz w:val="22"/>
          <w:vertAlign w:val="baseline"/>
        </w:rPr>
        <w:t>various</w:t>
      </w:r>
      <w:r>
        <w:rPr>
          <w:spacing w:val="40"/>
          <w:sz w:val="22"/>
          <w:vertAlign w:val="baseline"/>
        </w:rPr>
        <w:t> </w:t>
      </w:r>
      <w:r>
        <w:rPr>
          <w:sz w:val="22"/>
          <w:vertAlign w:val="baseline"/>
        </w:rPr>
        <w:t>terms</w:t>
      </w:r>
      <w:r>
        <w:rPr>
          <w:spacing w:val="40"/>
          <w:sz w:val="22"/>
          <w:vertAlign w:val="baseline"/>
        </w:rPr>
        <w:t> </w:t>
      </w:r>
      <w:r>
        <w:rPr>
          <w:sz w:val="22"/>
          <w:vertAlign w:val="baseline"/>
        </w:rPr>
        <w:t>of</w:t>
      </w:r>
      <w:r>
        <w:rPr>
          <w:spacing w:val="40"/>
          <w:sz w:val="22"/>
          <w:vertAlign w:val="baseline"/>
        </w:rPr>
        <w:t> </w:t>
      </w:r>
      <w:r>
        <w:rPr>
          <w:sz w:val="22"/>
          <w:vertAlign w:val="baseline"/>
        </w:rPr>
        <w:t>the</w:t>
      </w:r>
      <w:r>
        <w:rPr>
          <w:spacing w:val="40"/>
          <w:sz w:val="22"/>
          <w:vertAlign w:val="baseline"/>
        </w:rPr>
        <w:t> </w:t>
      </w:r>
      <w:r>
        <w:rPr>
          <w:sz w:val="22"/>
          <w:vertAlign w:val="baseline"/>
        </w:rPr>
        <w:t>Hamiltonian</w:t>
      </w:r>
      <w:r>
        <w:rPr>
          <w:spacing w:val="40"/>
          <w:sz w:val="22"/>
          <w:vertAlign w:val="baseline"/>
        </w:rPr>
        <w:t> </w:t>
      </w:r>
      <w:r>
        <w:rPr>
          <w:sz w:val="22"/>
          <w:vertAlign w:val="baseline"/>
        </w:rPr>
        <w:t>move</w:t>
      </w:r>
      <w:r>
        <w:rPr>
          <w:spacing w:val="40"/>
          <w:sz w:val="22"/>
          <w:vertAlign w:val="baseline"/>
        </w:rPr>
        <w:t> </w:t>
      </w:r>
      <w:r>
        <w:rPr>
          <w:sz w:val="22"/>
          <w:vertAlign w:val="baseline"/>
        </w:rPr>
        <w:t>the</w:t>
      </w:r>
      <w:r>
        <w:rPr>
          <w:spacing w:val="40"/>
          <w:sz w:val="22"/>
          <w:vertAlign w:val="baseline"/>
        </w:rPr>
        <w:t> </w:t>
      </w:r>
      <w:r>
        <w:rPr>
          <w:sz w:val="22"/>
          <w:vertAlign w:val="baseline"/>
        </w:rPr>
        <w:t>cursor forwards and backwards, the </w:t>
      </w:r>
      <w:r>
        <w:rPr>
          <w:i/>
          <w:sz w:val="23"/>
          <w:vertAlign w:val="baseline"/>
        </w:rPr>
        <w:t>A's </w:t>
      </w:r>
      <w:r>
        <w:rPr>
          <w:sz w:val="22"/>
          <w:vertAlign w:val="baseline"/>
        </w:rPr>
        <w:t>accumulate, or are reduced out again. At any stage,</w:t>
      </w:r>
      <w:r>
        <w:rPr>
          <w:spacing w:val="37"/>
          <w:sz w:val="22"/>
          <w:vertAlign w:val="baseline"/>
        </w:rPr>
        <w:t> </w:t>
      </w:r>
      <w:r>
        <w:rPr>
          <w:sz w:val="22"/>
          <w:vertAlign w:val="baseline"/>
        </w:rPr>
        <w:t>for</w:t>
      </w:r>
      <w:r>
        <w:rPr>
          <w:spacing w:val="31"/>
          <w:sz w:val="22"/>
          <w:vertAlign w:val="baseline"/>
        </w:rPr>
        <w:t> </w:t>
      </w:r>
      <w:r>
        <w:rPr>
          <w:sz w:val="22"/>
          <w:vertAlign w:val="baseline"/>
        </w:rPr>
        <w:t>example,</w:t>
      </w:r>
      <w:r>
        <w:rPr>
          <w:spacing w:val="40"/>
          <w:sz w:val="22"/>
          <w:vertAlign w:val="baseline"/>
        </w:rPr>
        <w:t> </w:t>
      </w:r>
      <w:r>
        <w:rPr>
          <w:sz w:val="22"/>
          <w:vertAlign w:val="baseline"/>
        </w:rPr>
        <w:t>if</w:t>
      </w:r>
      <w:r>
        <w:rPr>
          <w:spacing w:val="40"/>
          <w:sz w:val="22"/>
          <w:vertAlign w:val="baseline"/>
        </w:rPr>
        <w:t> </w:t>
      </w:r>
      <w:r>
        <w:rPr>
          <w:sz w:val="22"/>
          <w:vertAlign w:val="baseline"/>
        </w:rPr>
        <w:t>the</w:t>
      </w:r>
      <w:r>
        <w:rPr>
          <w:spacing w:val="19"/>
          <w:sz w:val="22"/>
          <w:vertAlign w:val="baseline"/>
        </w:rPr>
        <w:t> </w:t>
      </w:r>
      <w:r>
        <w:rPr>
          <w:sz w:val="22"/>
          <w:vertAlign w:val="baseline"/>
        </w:rPr>
        <w:t>cursor</w:t>
      </w:r>
      <w:r>
        <w:rPr>
          <w:spacing w:val="40"/>
          <w:sz w:val="22"/>
          <w:vertAlign w:val="baseline"/>
        </w:rPr>
        <w:t> </w:t>
      </w:r>
      <w:r>
        <w:rPr>
          <w:sz w:val="22"/>
          <w:vertAlign w:val="baseline"/>
        </w:rPr>
        <w:t>were</w:t>
      </w:r>
      <w:r>
        <w:rPr>
          <w:spacing w:val="30"/>
          <w:sz w:val="22"/>
          <w:vertAlign w:val="baseline"/>
        </w:rPr>
        <w:t> </w:t>
      </w:r>
      <w:r>
        <w:rPr>
          <w:sz w:val="22"/>
          <w:vertAlign w:val="baseline"/>
        </w:rPr>
        <w:t>up</w:t>
      </w:r>
      <w:r>
        <w:rPr>
          <w:spacing w:val="33"/>
          <w:sz w:val="22"/>
          <w:vertAlign w:val="baseline"/>
        </w:rPr>
        <w:t> </w:t>
      </w:r>
      <w:r>
        <w:rPr>
          <w:sz w:val="22"/>
          <w:vertAlign w:val="baseline"/>
        </w:rPr>
        <w:t>to</w:t>
      </w:r>
      <w:r>
        <w:rPr>
          <w:spacing w:val="21"/>
          <w:sz w:val="22"/>
          <w:vertAlign w:val="baseline"/>
        </w:rPr>
        <w:t> </w:t>
      </w:r>
      <w:r>
        <w:rPr>
          <w:sz w:val="22"/>
          <w:vertAlign w:val="baseline"/>
        </w:rPr>
        <w:t>the</w:t>
      </w:r>
      <w:r>
        <w:rPr>
          <w:spacing w:val="30"/>
          <w:sz w:val="22"/>
          <w:vertAlign w:val="baseline"/>
        </w:rPr>
        <w:t> </w:t>
      </w:r>
      <w:r>
        <w:rPr>
          <w:rFonts w:ascii="Arial"/>
          <w:i/>
          <w:sz w:val="22"/>
          <w:vertAlign w:val="baseline"/>
        </w:rPr>
        <w:t>j</w:t>
      </w:r>
      <w:r>
        <w:rPr>
          <w:rFonts w:ascii="Arial"/>
          <w:i/>
          <w:spacing w:val="28"/>
          <w:sz w:val="22"/>
          <w:vertAlign w:val="baseline"/>
        </w:rPr>
        <w:t> </w:t>
      </w:r>
      <w:r>
        <w:rPr>
          <w:sz w:val="22"/>
          <w:vertAlign w:val="baseline"/>
        </w:rPr>
        <w:t>site,</w:t>
      </w:r>
      <w:r>
        <w:rPr>
          <w:spacing w:val="31"/>
          <w:sz w:val="22"/>
          <w:vertAlign w:val="baseline"/>
        </w:rPr>
        <w:t> </w:t>
      </w:r>
      <w:r>
        <w:rPr>
          <w:sz w:val="22"/>
          <w:vertAlign w:val="baseline"/>
        </w:rPr>
        <w:t>the</w:t>
      </w:r>
      <w:r>
        <w:rPr>
          <w:spacing w:val="31"/>
          <w:sz w:val="22"/>
          <w:vertAlign w:val="baseline"/>
        </w:rPr>
        <w:t> </w:t>
      </w:r>
      <w:r>
        <w:rPr>
          <w:sz w:val="22"/>
          <w:vertAlign w:val="baseline"/>
        </w:rPr>
        <w:t>matrices</w:t>
      </w:r>
      <w:r>
        <w:rPr>
          <w:spacing w:val="39"/>
          <w:sz w:val="22"/>
          <w:vertAlign w:val="baseline"/>
        </w:rPr>
        <w:t> </w:t>
      </w:r>
      <w:r>
        <w:rPr>
          <w:sz w:val="22"/>
          <w:vertAlign w:val="baseline"/>
        </w:rPr>
        <w:t>from</w:t>
      </w:r>
      <w:r>
        <w:rPr>
          <w:spacing w:val="19"/>
          <w:sz w:val="22"/>
          <w:vertAlign w:val="baseline"/>
        </w:rPr>
        <w:t> </w:t>
      </w:r>
      <w:r>
        <w:rPr>
          <w:rFonts w:ascii="Arial"/>
          <w:i/>
          <w:sz w:val="22"/>
          <w:vertAlign w:val="baseline"/>
        </w:rPr>
        <w:t>A</w:t>
      </w:r>
      <w:r>
        <w:rPr>
          <w:i/>
          <w:sz w:val="22"/>
          <w:vertAlign w:val="subscript"/>
        </w:rPr>
        <w:t>1</w:t>
      </w:r>
      <w:r>
        <w:rPr>
          <w:i/>
          <w:spacing w:val="31"/>
          <w:sz w:val="22"/>
          <w:vertAlign w:val="baseline"/>
        </w:rPr>
        <w:t> </w:t>
      </w:r>
      <w:r>
        <w:rPr>
          <w:sz w:val="22"/>
          <w:vertAlign w:val="baseline"/>
        </w:rPr>
        <w:t>to </w:t>
      </w:r>
      <w:r>
        <w:rPr>
          <w:rFonts w:ascii="Arial"/>
          <w:i/>
          <w:sz w:val="22"/>
          <w:vertAlign w:val="baseline"/>
        </w:rPr>
        <w:t>A</w:t>
      </w:r>
      <w:r>
        <w:rPr>
          <w:i/>
          <w:sz w:val="22"/>
          <w:vertAlign w:val="subscript"/>
        </w:rPr>
        <w:t>1</w:t>
      </w:r>
      <w:r>
        <w:rPr>
          <w:i/>
          <w:spacing w:val="25"/>
          <w:sz w:val="22"/>
          <w:vertAlign w:val="baseline"/>
        </w:rPr>
        <w:t> </w:t>
      </w:r>
      <w:r>
        <w:rPr>
          <w:sz w:val="22"/>
          <w:vertAlign w:val="baseline"/>
        </w:rPr>
        <w:t>have</w:t>
      </w:r>
      <w:r>
        <w:rPr>
          <w:spacing w:val="25"/>
          <w:sz w:val="22"/>
          <w:vertAlign w:val="baseline"/>
        </w:rPr>
        <w:t> </w:t>
      </w:r>
      <w:r>
        <w:rPr>
          <w:sz w:val="22"/>
          <w:vertAlign w:val="baseline"/>
        </w:rPr>
        <w:t>operated</w:t>
      </w:r>
      <w:r>
        <w:rPr>
          <w:spacing w:val="28"/>
          <w:sz w:val="22"/>
          <w:vertAlign w:val="baseline"/>
        </w:rPr>
        <w:t> </w:t>
      </w:r>
      <w:r>
        <w:rPr>
          <w:sz w:val="22"/>
          <w:vertAlign w:val="baseline"/>
        </w:rPr>
        <w:t>in succession</w:t>
      </w:r>
      <w:r>
        <w:rPr>
          <w:spacing w:val="40"/>
          <w:sz w:val="22"/>
          <w:vertAlign w:val="baseline"/>
        </w:rPr>
        <w:t> </w:t>
      </w:r>
      <w:r>
        <w:rPr>
          <w:sz w:val="22"/>
          <w:vertAlign w:val="baseline"/>
        </w:rPr>
        <w:t>on</w:t>
      </w:r>
      <w:r>
        <w:rPr>
          <w:spacing w:val="26"/>
          <w:sz w:val="22"/>
          <w:vertAlign w:val="baseline"/>
        </w:rPr>
        <w:t> </w:t>
      </w:r>
      <w:r>
        <w:rPr>
          <w:sz w:val="22"/>
          <w:vertAlign w:val="baseline"/>
        </w:rPr>
        <w:t>the </w:t>
      </w:r>
      <w:r>
        <w:rPr>
          <w:i/>
          <w:sz w:val="23"/>
          <w:vertAlign w:val="baseline"/>
        </w:rPr>
        <w:t>n </w:t>
      </w:r>
      <w:r>
        <w:rPr>
          <w:sz w:val="22"/>
          <w:vertAlign w:val="baseline"/>
        </w:rPr>
        <w:t>register.</w:t>
      </w:r>
      <w:r>
        <w:rPr>
          <w:spacing w:val="31"/>
          <w:sz w:val="22"/>
          <w:vertAlign w:val="baseline"/>
        </w:rPr>
        <w:t> </w:t>
      </w:r>
      <w:r>
        <w:rPr>
          <w:sz w:val="22"/>
          <w:vertAlign w:val="baseline"/>
        </w:rPr>
        <w:t>It does</w:t>
      </w:r>
      <w:r>
        <w:rPr>
          <w:spacing w:val="25"/>
          <w:sz w:val="22"/>
          <w:vertAlign w:val="baseline"/>
        </w:rPr>
        <w:t> </w:t>
      </w:r>
      <w:r>
        <w:rPr>
          <w:sz w:val="22"/>
          <w:vertAlign w:val="baseline"/>
        </w:rPr>
        <w:t>not</w:t>
      </w:r>
      <w:r>
        <w:rPr>
          <w:spacing w:val="25"/>
          <w:sz w:val="22"/>
          <w:vertAlign w:val="baseline"/>
        </w:rPr>
        <w:t> </w:t>
      </w:r>
      <w:r>
        <w:rPr>
          <w:sz w:val="22"/>
          <w:vertAlign w:val="baseline"/>
        </w:rPr>
        <w:t>matter</w:t>
      </w:r>
      <w:r>
        <w:rPr>
          <w:spacing w:val="37"/>
          <w:sz w:val="22"/>
          <w:vertAlign w:val="baseline"/>
        </w:rPr>
        <w:t> </w:t>
      </w:r>
      <w:r>
        <w:rPr>
          <w:sz w:val="22"/>
          <w:vertAlign w:val="baseline"/>
        </w:rPr>
        <w:t>whether</w:t>
      </w:r>
      <w:r>
        <w:rPr>
          <w:spacing w:val="29"/>
          <w:sz w:val="22"/>
          <w:vertAlign w:val="baseline"/>
        </w:rPr>
        <w:t> </w:t>
      </w:r>
      <w:r>
        <w:rPr>
          <w:sz w:val="22"/>
          <w:vertAlign w:val="baseline"/>
        </w:rPr>
        <w:t>or not</w:t>
      </w:r>
      <w:r>
        <w:rPr>
          <w:spacing w:val="36"/>
          <w:sz w:val="22"/>
          <w:vertAlign w:val="baseline"/>
        </w:rPr>
        <w:t> </w:t>
      </w:r>
      <w:r>
        <w:rPr>
          <w:sz w:val="22"/>
          <w:vertAlign w:val="baseline"/>
        </w:rPr>
        <w:t>the cursor</w:t>
      </w:r>
      <w:r>
        <w:rPr>
          <w:spacing w:val="35"/>
          <w:sz w:val="22"/>
          <w:vertAlign w:val="baseline"/>
        </w:rPr>
        <w:t> </w:t>
      </w:r>
      <w:r>
        <w:rPr>
          <w:sz w:val="22"/>
          <w:vertAlign w:val="baseline"/>
        </w:rPr>
        <w:t>on the </w:t>
      </w:r>
      <w:r>
        <w:rPr>
          <w:rFonts w:ascii="Arial"/>
          <w:i/>
          <w:sz w:val="22"/>
          <w:vertAlign w:val="baseline"/>
        </w:rPr>
        <w:t>j </w:t>
      </w:r>
      <w:r>
        <w:rPr>
          <w:sz w:val="22"/>
          <w:vertAlign w:val="baseline"/>
        </w:rPr>
        <w:t>site has</w:t>
      </w:r>
      <w:r>
        <w:rPr>
          <w:spacing w:val="35"/>
          <w:sz w:val="22"/>
          <w:vertAlign w:val="baseline"/>
        </w:rPr>
        <w:t> </w:t>
      </w:r>
      <w:r>
        <w:rPr>
          <w:sz w:val="22"/>
          <w:vertAlign w:val="baseline"/>
        </w:rPr>
        <w:t>arrived</w:t>
      </w:r>
      <w:r>
        <w:rPr>
          <w:spacing w:val="37"/>
          <w:sz w:val="22"/>
          <w:vertAlign w:val="baseline"/>
        </w:rPr>
        <w:t> </w:t>
      </w:r>
      <w:r>
        <w:rPr>
          <w:sz w:val="22"/>
          <w:vertAlign w:val="baseline"/>
        </w:rPr>
        <w:t>there by going directly from </w:t>
      </w:r>
      <w:r>
        <w:rPr>
          <w:rFonts w:ascii="Arial"/>
          <w:sz w:val="23"/>
          <w:vertAlign w:val="baseline"/>
        </w:rPr>
        <w:t>O </w:t>
      </w:r>
      <w:r>
        <w:rPr>
          <w:sz w:val="22"/>
          <w:vertAlign w:val="baseline"/>
        </w:rPr>
        <w:t>to </w:t>
      </w:r>
      <w:r>
        <w:rPr>
          <w:rFonts w:ascii="Arial"/>
          <w:i/>
          <w:sz w:val="22"/>
          <w:vertAlign w:val="baseline"/>
        </w:rPr>
        <w:t>j, </w:t>
      </w:r>
      <w:r>
        <w:rPr>
          <w:sz w:val="22"/>
          <w:vertAlign w:val="baseline"/>
        </w:rPr>
        <w:t>or going</w:t>
      </w:r>
      <w:r>
        <w:rPr>
          <w:spacing w:val="21"/>
          <w:sz w:val="22"/>
          <w:vertAlign w:val="baseline"/>
        </w:rPr>
        <w:t> </w:t>
      </w:r>
      <w:r>
        <w:rPr>
          <w:sz w:val="22"/>
          <w:vertAlign w:val="baseline"/>
        </w:rPr>
        <w:t>further</w:t>
      </w:r>
      <w:r>
        <w:rPr>
          <w:spacing w:val="24"/>
          <w:sz w:val="22"/>
          <w:vertAlign w:val="baseline"/>
        </w:rPr>
        <w:t> </w:t>
      </w:r>
      <w:r>
        <w:rPr>
          <w:sz w:val="22"/>
          <w:vertAlign w:val="baseline"/>
        </w:rPr>
        <w:t>and</w:t>
      </w:r>
      <w:r>
        <w:rPr>
          <w:spacing w:val="21"/>
          <w:sz w:val="22"/>
          <w:vertAlign w:val="baseline"/>
        </w:rPr>
        <w:t> </w:t>
      </w:r>
      <w:r>
        <w:rPr>
          <w:sz w:val="22"/>
          <w:vertAlign w:val="baseline"/>
        </w:rPr>
        <w:t>returning,</w:t>
      </w:r>
      <w:r>
        <w:rPr>
          <w:spacing w:val="34"/>
          <w:sz w:val="22"/>
          <w:vertAlign w:val="baseline"/>
        </w:rPr>
        <w:t> </w:t>
      </w:r>
      <w:r>
        <w:rPr>
          <w:sz w:val="22"/>
          <w:vertAlign w:val="baseline"/>
        </w:rPr>
        <w:t>or going</w:t>
      </w:r>
      <w:r>
        <w:rPr>
          <w:spacing w:val="26"/>
          <w:sz w:val="22"/>
          <w:vertAlign w:val="baseline"/>
        </w:rPr>
        <w:t> </w:t>
      </w:r>
      <w:r>
        <w:rPr>
          <w:sz w:val="22"/>
          <w:vertAlign w:val="baseline"/>
        </w:rPr>
        <w:t>back</w:t>
      </w:r>
      <w:r>
        <w:rPr>
          <w:spacing w:val="30"/>
          <w:sz w:val="22"/>
          <w:vertAlign w:val="baseline"/>
        </w:rPr>
        <w:t> </w:t>
      </w:r>
      <w:r>
        <w:rPr>
          <w:sz w:val="22"/>
          <w:vertAlign w:val="baseline"/>
        </w:rPr>
        <w:t>and forth</w:t>
      </w:r>
      <w:r>
        <w:rPr>
          <w:spacing w:val="24"/>
          <w:sz w:val="22"/>
          <w:vertAlign w:val="baseline"/>
        </w:rPr>
        <w:t> </w:t>
      </w:r>
      <w:r>
        <w:rPr>
          <w:sz w:val="22"/>
          <w:vertAlign w:val="baseline"/>
        </w:rPr>
        <w:t>in</w:t>
      </w:r>
      <w:r>
        <w:rPr>
          <w:spacing w:val="25"/>
          <w:sz w:val="22"/>
          <w:vertAlign w:val="baseline"/>
        </w:rPr>
        <w:t> </w:t>
      </w:r>
      <w:r>
        <w:rPr>
          <w:sz w:val="22"/>
          <w:vertAlign w:val="baseline"/>
        </w:rPr>
        <w:t>any</w:t>
      </w:r>
      <w:r>
        <w:rPr>
          <w:spacing w:val="31"/>
          <w:sz w:val="22"/>
          <w:vertAlign w:val="baseline"/>
        </w:rPr>
        <w:t> </w:t>
      </w:r>
      <w:r>
        <w:rPr>
          <w:sz w:val="22"/>
          <w:vertAlign w:val="baseline"/>
        </w:rPr>
        <w:t>pattern</w:t>
      </w:r>
      <w:r>
        <w:rPr>
          <w:spacing w:val="32"/>
          <w:sz w:val="22"/>
          <w:vertAlign w:val="baseline"/>
        </w:rPr>
        <w:t> </w:t>
      </w:r>
      <w:r>
        <w:rPr>
          <w:sz w:val="22"/>
          <w:vertAlign w:val="baseline"/>
        </w:rPr>
        <w:t>whatsoever, as</w:t>
      </w:r>
      <w:r>
        <w:rPr>
          <w:spacing w:val="20"/>
          <w:sz w:val="22"/>
          <w:vertAlign w:val="baseline"/>
        </w:rPr>
        <w:t> </w:t>
      </w:r>
      <w:r>
        <w:rPr>
          <w:sz w:val="22"/>
          <w:vertAlign w:val="baseline"/>
        </w:rPr>
        <w:t>long</w:t>
      </w:r>
      <w:r>
        <w:rPr>
          <w:spacing w:val="29"/>
          <w:sz w:val="22"/>
          <w:vertAlign w:val="baseline"/>
        </w:rPr>
        <w:t> </w:t>
      </w:r>
      <w:r>
        <w:rPr>
          <w:sz w:val="22"/>
          <w:vertAlign w:val="baseline"/>
        </w:rPr>
        <w:t>as</w:t>
      </w:r>
      <w:r>
        <w:rPr>
          <w:spacing w:val="21"/>
          <w:sz w:val="22"/>
          <w:vertAlign w:val="baseline"/>
        </w:rPr>
        <w:t> </w:t>
      </w:r>
      <w:r>
        <w:rPr>
          <w:sz w:val="22"/>
          <w:vertAlign w:val="baseline"/>
        </w:rPr>
        <w:t>it</w:t>
      </w:r>
      <w:r>
        <w:rPr>
          <w:spacing w:val="22"/>
          <w:sz w:val="22"/>
          <w:vertAlign w:val="baseline"/>
        </w:rPr>
        <w:t> </w:t>
      </w:r>
      <w:r>
        <w:rPr>
          <w:sz w:val="22"/>
          <w:vertAlign w:val="baseline"/>
        </w:rPr>
        <w:t>finally</w:t>
      </w:r>
      <w:r>
        <w:rPr>
          <w:spacing w:val="30"/>
          <w:sz w:val="22"/>
          <w:vertAlign w:val="baseline"/>
        </w:rPr>
        <w:t> </w:t>
      </w:r>
      <w:r>
        <w:rPr>
          <w:sz w:val="22"/>
          <w:vertAlign w:val="baseline"/>
        </w:rPr>
        <w:t>arrived</w:t>
      </w:r>
      <w:r>
        <w:rPr>
          <w:spacing w:val="27"/>
          <w:sz w:val="22"/>
          <w:vertAlign w:val="baseline"/>
        </w:rPr>
        <w:t> </w:t>
      </w:r>
      <w:r>
        <w:rPr>
          <w:sz w:val="22"/>
          <w:vertAlign w:val="baseline"/>
        </w:rPr>
        <w:t>at</w:t>
      </w:r>
      <w:r>
        <w:rPr>
          <w:spacing w:val="24"/>
          <w:sz w:val="22"/>
          <w:vertAlign w:val="baseline"/>
        </w:rPr>
        <w:t> </w:t>
      </w:r>
      <w:r>
        <w:rPr>
          <w:sz w:val="22"/>
          <w:vertAlign w:val="baseline"/>
        </w:rPr>
        <w:t>the</w:t>
      </w:r>
      <w:r>
        <w:rPr>
          <w:spacing w:val="22"/>
          <w:sz w:val="22"/>
          <w:vertAlign w:val="baseline"/>
        </w:rPr>
        <w:t> </w:t>
      </w:r>
      <w:r>
        <w:rPr>
          <w:sz w:val="22"/>
          <w:vertAlign w:val="baseline"/>
        </w:rPr>
        <w:t>state</w:t>
      </w:r>
      <w:r>
        <w:rPr>
          <w:spacing w:val="19"/>
          <w:sz w:val="22"/>
          <w:vertAlign w:val="baseline"/>
        </w:rPr>
        <w:t> </w:t>
      </w:r>
      <w:r>
        <w:rPr>
          <w:rFonts w:ascii="Arial"/>
          <w:i/>
          <w:sz w:val="21"/>
          <w:vertAlign w:val="baseline"/>
        </w:rPr>
        <w:t>j.</w:t>
      </w:r>
      <w:r>
        <w:rPr>
          <w:rFonts w:ascii="Arial"/>
          <w:i/>
          <w:spacing w:val="40"/>
          <w:sz w:val="21"/>
          <w:vertAlign w:val="baseline"/>
        </w:rPr>
        <w:t> </w:t>
      </w:r>
      <w:r>
        <w:rPr>
          <w:sz w:val="22"/>
          <w:vertAlign w:val="baseline"/>
        </w:rPr>
        <w:t>Therefore</w:t>
      </w:r>
      <w:r>
        <w:rPr>
          <w:spacing w:val="37"/>
          <w:sz w:val="22"/>
          <w:vertAlign w:val="baseline"/>
        </w:rPr>
        <w:t> </w:t>
      </w:r>
      <w:r>
        <w:rPr>
          <w:sz w:val="22"/>
          <w:vertAlign w:val="baseline"/>
        </w:rPr>
        <w:t>it</w:t>
      </w:r>
      <w:r>
        <w:rPr>
          <w:spacing w:val="24"/>
          <w:sz w:val="22"/>
          <w:vertAlign w:val="baseline"/>
        </w:rPr>
        <w:t> </w:t>
      </w:r>
      <w:r>
        <w:rPr>
          <w:sz w:val="22"/>
          <w:vertAlign w:val="baseline"/>
        </w:rPr>
        <w:t>is</w:t>
      </w:r>
      <w:r>
        <w:rPr>
          <w:spacing w:val="25"/>
          <w:sz w:val="22"/>
          <w:vertAlign w:val="baseline"/>
        </w:rPr>
        <w:t> </w:t>
      </w:r>
      <w:r>
        <w:rPr>
          <w:sz w:val="22"/>
          <w:vertAlign w:val="baseline"/>
        </w:rPr>
        <w:t>true</w:t>
      </w:r>
      <w:r>
        <w:rPr>
          <w:spacing w:val="34"/>
          <w:sz w:val="22"/>
          <w:vertAlign w:val="baseline"/>
        </w:rPr>
        <w:t> </w:t>
      </w:r>
      <w:r>
        <w:rPr>
          <w:sz w:val="22"/>
          <w:vertAlign w:val="baseline"/>
        </w:rPr>
        <w:t>that,</w:t>
      </w:r>
      <w:r>
        <w:rPr>
          <w:spacing w:val="30"/>
          <w:sz w:val="22"/>
          <w:vertAlign w:val="baseline"/>
        </w:rPr>
        <w:t> </w:t>
      </w:r>
      <w:r>
        <w:rPr>
          <w:sz w:val="22"/>
          <w:vertAlign w:val="baseline"/>
        </w:rPr>
        <w:t>if</w:t>
      </w:r>
      <w:r>
        <w:rPr>
          <w:spacing w:val="39"/>
          <w:sz w:val="22"/>
          <w:vertAlign w:val="baseline"/>
        </w:rPr>
        <w:t> </w:t>
      </w:r>
      <w:r>
        <w:rPr>
          <w:sz w:val="22"/>
          <w:vertAlign w:val="baseline"/>
        </w:rPr>
        <w:t>the</w:t>
      </w:r>
      <w:r>
        <w:rPr>
          <w:spacing w:val="20"/>
          <w:sz w:val="22"/>
          <w:vertAlign w:val="baseline"/>
        </w:rPr>
        <w:t> </w:t>
      </w:r>
      <w:r>
        <w:rPr>
          <w:sz w:val="22"/>
          <w:vertAlign w:val="baseline"/>
        </w:rPr>
        <w:t>cursor is</w:t>
      </w:r>
      <w:r>
        <w:rPr>
          <w:spacing w:val="38"/>
          <w:sz w:val="22"/>
          <w:vertAlign w:val="baseline"/>
        </w:rPr>
        <w:t> </w:t>
      </w:r>
      <w:r>
        <w:rPr>
          <w:sz w:val="22"/>
          <w:vertAlign w:val="baseline"/>
        </w:rPr>
        <w:t>found</w:t>
      </w:r>
      <w:r>
        <w:rPr>
          <w:spacing w:val="40"/>
          <w:sz w:val="22"/>
          <w:vertAlign w:val="baseline"/>
        </w:rPr>
        <w:t> </w:t>
      </w:r>
      <w:r>
        <w:rPr>
          <w:sz w:val="22"/>
          <w:vertAlign w:val="baseline"/>
        </w:rPr>
        <w:t>at the site</w:t>
      </w:r>
      <w:r>
        <w:rPr>
          <w:spacing w:val="38"/>
          <w:sz w:val="22"/>
          <w:vertAlign w:val="baseline"/>
        </w:rPr>
        <w:t> </w:t>
      </w:r>
      <w:r>
        <w:rPr>
          <w:i/>
          <w:sz w:val="21"/>
          <w:vertAlign w:val="baseline"/>
        </w:rPr>
        <w:t>k,</w:t>
      </w:r>
      <w:r>
        <w:rPr>
          <w:i/>
          <w:spacing w:val="40"/>
          <w:sz w:val="21"/>
          <w:vertAlign w:val="baseline"/>
        </w:rPr>
        <w:t> </w:t>
      </w:r>
      <w:r>
        <w:rPr>
          <w:sz w:val="22"/>
          <w:vertAlign w:val="baseline"/>
        </w:rPr>
        <w:t>we</w:t>
      </w:r>
      <w:r>
        <w:rPr>
          <w:spacing w:val="40"/>
          <w:sz w:val="22"/>
          <w:vertAlign w:val="baseline"/>
        </w:rPr>
        <w:t> </w:t>
      </w:r>
      <w:r>
        <w:rPr>
          <w:sz w:val="22"/>
          <w:vertAlign w:val="baseline"/>
        </w:rPr>
        <w:t>have the net</w:t>
      </w:r>
      <w:r>
        <w:rPr>
          <w:spacing w:val="40"/>
          <w:sz w:val="22"/>
          <w:vertAlign w:val="baseline"/>
        </w:rPr>
        <w:t> </w:t>
      </w:r>
      <w:r>
        <w:rPr>
          <w:sz w:val="22"/>
          <w:vertAlign w:val="baseline"/>
        </w:rPr>
        <w:t>result</w:t>
      </w:r>
      <w:r>
        <w:rPr>
          <w:spacing w:val="40"/>
          <w:sz w:val="22"/>
          <w:vertAlign w:val="baseline"/>
        </w:rPr>
        <w:t> </w:t>
      </w:r>
      <w:r>
        <w:rPr>
          <w:sz w:val="22"/>
          <w:vertAlign w:val="baseline"/>
        </w:rPr>
        <w:t>for the </w:t>
      </w:r>
      <w:r>
        <w:rPr>
          <w:i/>
          <w:sz w:val="23"/>
          <w:vertAlign w:val="baseline"/>
        </w:rPr>
        <w:t>n </w:t>
      </w:r>
      <w:r>
        <w:rPr>
          <w:sz w:val="22"/>
          <w:vertAlign w:val="baseline"/>
        </w:rPr>
        <w:t>register atoms that</w:t>
      </w:r>
      <w:r>
        <w:rPr>
          <w:spacing w:val="40"/>
          <w:sz w:val="22"/>
          <w:vertAlign w:val="baseline"/>
        </w:rPr>
        <w:t> </w:t>
      </w:r>
      <w:r>
        <w:rPr>
          <w:sz w:val="22"/>
          <w:vertAlign w:val="baseline"/>
        </w:rPr>
        <w:t>the matrix </w:t>
      </w:r>
      <w:r>
        <w:rPr>
          <w:rFonts w:ascii="Arial"/>
          <w:i/>
          <w:sz w:val="22"/>
          <w:vertAlign w:val="baseline"/>
        </w:rPr>
        <w:t>M</w:t>
      </w:r>
      <w:r>
        <w:rPr>
          <w:rFonts w:ascii="Arial"/>
          <w:i/>
          <w:spacing w:val="40"/>
          <w:sz w:val="22"/>
          <w:vertAlign w:val="baseline"/>
        </w:rPr>
        <w:t> </w:t>
      </w:r>
      <w:r>
        <w:rPr>
          <w:sz w:val="22"/>
          <w:vertAlign w:val="baseline"/>
        </w:rPr>
        <w:t>has</w:t>
      </w:r>
      <w:r>
        <w:rPr>
          <w:spacing w:val="40"/>
          <w:sz w:val="22"/>
          <w:vertAlign w:val="baseline"/>
        </w:rPr>
        <w:t> </w:t>
      </w:r>
      <w:r>
        <w:rPr>
          <w:sz w:val="22"/>
          <w:vertAlign w:val="baseline"/>
        </w:rPr>
        <w:t>operated</w:t>
      </w:r>
      <w:r>
        <w:rPr>
          <w:spacing w:val="40"/>
          <w:sz w:val="22"/>
          <w:vertAlign w:val="baseline"/>
        </w:rPr>
        <w:t> </w:t>
      </w:r>
      <w:r>
        <w:rPr>
          <w:sz w:val="22"/>
          <w:vertAlign w:val="baseline"/>
        </w:rPr>
        <w:t>on</w:t>
      </w:r>
      <w:r>
        <w:rPr>
          <w:spacing w:val="40"/>
          <w:sz w:val="22"/>
          <w:vertAlign w:val="baseline"/>
        </w:rPr>
        <w:t> </w:t>
      </w:r>
      <w:r>
        <w:rPr>
          <w:sz w:val="22"/>
          <w:vertAlign w:val="baseline"/>
        </w:rPr>
        <w:t>their</w:t>
      </w:r>
      <w:r>
        <w:rPr>
          <w:spacing w:val="40"/>
          <w:sz w:val="22"/>
          <w:vertAlign w:val="baseline"/>
        </w:rPr>
        <w:t> </w:t>
      </w:r>
      <w:r>
        <w:rPr>
          <w:sz w:val="22"/>
          <w:vertAlign w:val="baseline"/>
        </w:rPr>
        <w:t>initial</w:t>
      </w:r>
      <w:r>
        <w:rPr>
          <w:spacing w:val="40"/>
          <w:sz w:val="22"/>
          <w:vertAlign w:val="baseline"/>
        </w:rPr>
        <w:t> </w:t>
      </w:r>
      <w:r>
        <w:rPr>
          <w:sz w:val="22"/>
          <w:vertAlign w:val="baseline"/>
        </w:rPr>
        <w:t>state</w:t>
      </w:r>
      <w:r>
        <w:rPr>
          <w:spacing w:val="34"/>
          <w:sz w:val="22"/>
          <w:vertAlign w:val="baseline"/>
        </w:rPr>
        <w:t> </w:t>
      </w:r>
      <w:r>
        <w:rPr>
          <w:sz w:val="22"/>
          <w:vertAlign w:val="baseline"/>
        </w:rPr>
        <w:t>as</w:t>
      </w:r>
      <w:r>
        <w:rPr>
          <w:spacing w:val="40"/>
          <w:sz w:val="22"/>
          <w:vertAlign w:val="baseline"/>
        </w:rPr>
        <w:t> </w:t>
      </w:r>
      <w:r>
        <w:rPr>
          <w:sz w:val="22"/>
          <w:vertAlign w:val="baseline"/>
        </w:rPr>
        <w:t>we</w:t>
      </w:r>
      <w:r>
        <w:rPr>
          <w:spacing w:val="36"/>
          <w:sz w:val="22"/>
          <w:vertAlign w:val="baseline"/>
        </w:rPr>
        <w:t> </w:t>
      </w:r>
      <w:r>
        <w:rPr>
          <w:sz w:val="22"/>
          <w:vertAlign w:val="baseline"/>
        </w:rPr>
        <w:t>desired.</w:t>
      </w:r>
    </w:p>
    <w:p>
      <w:pPr>
        <w:pStyle w:val="BodyText"/>
        <w:spacing w:before="20"/>
        <w:rPr>
          <w:sz w:val="22"/>
        </w:rPr>
      </w:pPr>
    </w:p>
    <w:p>
      <w:pPr>
        <w:spacing w:line="237" w:lineRule="auto" w:before="0"/>
        <w:ind w:left="159" w:right="169" w:firstLine="586"/>
        <w:jc w:val="both"/>
        <w:rPr>
          <w:sz w:val="22"/>
        </w:rPr>
      </w:pPr>
      <w:r>
        <w:rPr>
          <w:sz w:val="22"/>
        </w:rPr>
        <w:t>How then could we operate this computer? We begin by putting the input bits onto the register, and by putting the cursor to occupy</w:t>
      </w:r>
      <w:r>
        <w:rPr>
          <w:spacing w:val="40"/>
          <w:sz w:val="22"/>
        </w:rPr>
        <w:t> </w:t>
      </w:r>
      <w:r>
        <w:rPr>
          <w:sz w:val="22"/>
        </w:rPr>
        <w:t>the site 0. We then check</w:t>
      </w:r>
      <w:r>
        <w:rPr>
          <w:spacing w:val="28"/>
          <w:sz w:val="22"/>
        </w:rPr>
        <w:t> </w:t>
      </w:r>
      <w:r>
        <w:rPr>
          <w:sz w:val="22"/>
        </w:rPr>
        <w:t>at</w:t>
      </w:r>
      <w:r>
        <w:rPr>
          <w:spacing w:val="29"/>
          <w:sz w:val="22"/>
        </w:rPr>
        <w:t> </w:t>
      </w:r>
      <w:r>
        <w:rPr>
          <w:sz w:val="22"/>
        </w:rPr>
        <w:t>the</w:t>
      </w:r>
      <w:r>
        <w:rPr>
          <w:spacing w:val="21"/>
          <w:sz w:val="22"/>
        </w:rPr>
        <w:t> </w:t>
      </w:r>
      <w:r>
        <w:rPr>
          <w:sz w:val="22"/>
        </w:rPr>
        <w:t>site</w:t>
      </w:r>
      <w:r>
        <w:rPr>
          <w:spacing w:val="25"/>
          <w:sz w:val="22"/>
        </w:rPr>
        <w:t> </w:t>
      </w:r>
      <w:r>
        <w:rPr>
          <w:i/>
          <w:sz w:val="21"/>
        </w:rPr>
        <w:t>k,</w:t>
      </w:r>
      <w:r>
        <w:rPr>
          <w:i/>
          <w:spacing w:val="35"/>
          <w:sz w:val="21"/>
        </w:rPr>
        <w:t> </w:t>
      </w:r>
      <w:r>
        <w:rPr>
          <w:sz w:val="22"/>
        </w:rPr>
        <w:t>say,</w:t>
      </w:r>
      <w:r>
        <w:rPr>
          <w:spacing w:val="25"/>
          <w:sz w:val="22"/>
        </w:rPr>
        <w:t> </w:t>
      </w:r>
      <w:r>
        <w:rPr>
          <w:sz w:val="22"/>
        </w:rPr>
        <w:t>by</w:t>
      </w:r>
      <w:r>
        <w:rPr>
          <w:spacing w:val="25"/>
          <w:sz w:val="22"/>
        </w:rPr>
        <w:t> </w:t>
      </w:r>
      <w:r>
        <w:rPr>
          <w:sz w:val="22"/>
        </w:rPr>
        <w:t>scattering</w:t>
      </w:r>
      <w:r>
        <w:rPr>
          <w:spacing w:val="27"/>
          <w:sz w:val="22"/>
        </w:rPr>
        <w:t> </w:t>
      </w:r>
      <w:r>
        <w:rPr>
          <w:sz w:val="22"/>
        </w:rPr>
        <w:t>electrons,</w:t>
      </w:r>
      <w:r>
        <w:rPr>
          <w:spacing w:val="37"/>
          <w:sz w:val="22"/>
        </w:rPr>
        <w:t> </w:t>
      </w:r>
      <w:r>
        <w:rPr>
          <w:sz w:val="22"/>
        </w:rPr>
        <w:t>that</w:t>
      </w:r>
      <w:r>
        <w:rPr>
          <w:spacing w:val="24"/>
          <w:sz w:val="22"/>
        </w:rPr>
        <w:t> </w:t>
      </w:r>
      <w:r>
        <w:rPr>
          <w:sz w:val="22"/>
        </w:rPr>
        <w:t>the</w:t>
      </w:r>
      <w:r>
        <w:rPr>
          <w:spacing w:val="21"/>
          <w:sz w:val="22"/>
        </w:rPr>
        <w:t> </w:t>
      </w:r>
      <w:r>
        <w:rPr>
          <w:sz w:val="22"/>
        </w:rPr>
        <w:t>site</w:t>
      </w:r>
      <w:r>
        <w:rPr>
          <w:spacing w:val="25"/>
          <w:sz w:val="22"/>
        </w:rPr>
        <w:t> </w:t>
      </w:r>
      <w:r>
        <w:rPr>
          <w:i/>
          <w:sz w:val="21"/>
        </w:rPr>
        <w:t>k</w:t>
      </w:r>
      <w:r>
        <w:rPr>
          <w:i/>
          <w:spacing w:val="31"/>
          <w:sz w:val="21"/>
        </w:rPr>
        <w:t> </w:t>
      </w:r>
      <w:r>
        <w:rPr>
          <w:sz w:val="22"/>
        </w:rPr>
        <w:t>is empty,</w:t>
      </w:r>
      <w:r>
        <w:rPr>
          <w:spacing w:val="31"/>
          <w:sz w:val="22"/>
        </w:rPr>
        <w:t> </w:t>
      </w:r>
      <w:r>
        <w:rPr>
          <w:sz w:val="22"/>
        </w:rPr>
        <w:t>or</w:t>
      </w:r>
      <w:r>
        <w:rPr>
          <w:spacing w:val="26"/>
          <w:sz w:val="22"/>
        </w:rPr>
        <w:t> </w:t>
      </w:r>
      <w:r>
        <w:rPr>
          <w:sz w:val="22"/>
        </w:rPr>
        <w:t>that the site </w:t>
      </w:r>
      <w:r>
        <w:rPr>
          <w:i/>
          <w:sz w:val="21"/>
        </w:rPr>
        <w:t>k </w:t>
      </w:r>
      <w:r>
        <w:rPr>
          <w:sz w:val="22"/>
        </w:rPr>
        <w:t>has a cursor. The moment we find the cursor at site </w:t>
      </w:r>
      <w:r>
        <w:rPr>
          <w:i/>
          <w:sz w:val="21"/>
        </w:rPr>
        <w:t>k, </w:t>
      </w:r>
      <w:r>
        <w:rPr>
          <w:sz w:val="22"/>
        </w:rPr>
        <w:t>we remove the cursor so that it cannot return down the program line, and then we know that the register contains</w:t>
      </w:r>
      <w:r>
        <w:rPr>
          <w:spacing w:val="40"/>
          <w:sz w:val="22"/>
        </w:rPr>
        <w:t> </w:t>
      </w:r>
      <w:r>
        <w:rPr>
          <w:sz w:val="22"/>
        </w:rPr>
        <w:t>the output data. We can then measure it at our leisure. </w:t>
      </w:r>
      <w:r>
        <w:rPr>
          <w:sz w:val="26"/>
        </w:rPr>
        <w:t>Of</w:t>
      </w:r>
      <w:r>
        <w:rPr>
          <w:spacing w:val="40"/>
          <w:sz w:val="26"/>
        </w:rPr>
        <w:t> </w:t>
      </w:r>
      <w:r>
        <w:rPr>
          <w:sz w:val="22"/>
        </w:rPr>
        <w:t>course, there are external things involved in making the measurements, and determining</w:t>
      </w:r>
      <w:r>
        <w:rPr>
          <w:spacing w:val="33"/>
          <w:sz w:val="22"/>
        </w:rPr>
        <w:t> </w:t>
      </w:r>
      <w:r>
        <w:rPr>
          <w:sz w:val="22"/>
        </w:rPr>
        <w:t>all</w:t>
      </w:r>
      <w:r>
        <w:rPr>
          <w:spacing w:val="31"/>
          <w:sz w:val="22"/>
        </w:rPr>
        <w:t> </w:t>
      </w:r>
      <w:r>
        <w:rPr>
          <w:sz w:val="22"/>
        </w:rPr>
        <w:t>of</w:t>
      </w:r>
      <w:r>
        <w:rPr>
          <w:spacing w:val="39"/>
          <w:sz w:val="22"/>
        </w:rPr>
        <w:t> </w:t>
      </w:r>
      <w:r>
        <w:rPr>
          <w:sz w:val="22"/>
        </w:rPr>
        <w:t>this,</w:t>
      </w:r>
      <w:r>
        <w:rPr>
          <w:spacing w:val="33"/>
          <w:sz w:val="22"/>
        </w:rPr>
        <w:t> </w:t>
      </w:r>
      <w:r>
        <w:rPr>
          <w:sz w:val="22"/>
        </w:rPr>
        <w:t>which</w:t>
      </w:r>
      <w:r>
        <w:rPr>
          <w:spacing w:val="32"/>
          <w:sz w:val="22"/>
        </w:rPr>
        <w:t> </w:t>
      </w:r>
      <w:r>
        <w:rPr>
          <w:sz w:val="22"/>
        </w:rPr>
        <w:t>are not</w:t>
      </w:r>
      <w:r>
        <w:rPr>
          <w:spacing w:val="29"/>
          <w:sz w:val="22"/>
        </w:rPr>
        <w:t> </w:t>
      </w:r>
      <w:r>
        <w:rPr>
          <w:sz w:val="22"/>
        </w:rPr>
        <w:t>part</w:t>
      </w:r>
      <w:r>
        <w:rPr>
          <w:spacing w:val="28"/>
          <w:sz w:val="22"/>
        </w:rPr>
        <w:t> </w:t>
      </w:r>
      <w:r>
        <w:rPr>
          <w:sz w:val="22"/>
        </w:rPr>
        <w:t>of</w:t>
      </w:r>
      <w:r>
        <w:rPr>
          <w:spacing w:val="33"/>
          <w:sz w:val="22"/>
        </w:rPr>
        <w:t> </w:t>
      </w:r>
      <w:r>
        <w:rPr>
          <w:sz w:val="22"/>
        </w:rPr>
        <w:t>our computer. Surely</w:t>
      </w:r>
      <w:r>
        <w:rPr>
          <w:spacing w:val="28"/>
          <w:sz w:val="22"/>
        </w:rPr>
        <w:t> </w:t>
      </w:r>
      <w:r>
        <w:rPr>
          <w:sz w:val="22"/>
        </w:rPr>
        <w:t>a computer has eventually</w:t>
      </w:r>
      <w:r>
        <w:rPr>
          <w:spacing w:val="31"/>
          <w:sz w:val="22"/>
        </w:rPr>
        <w:t> </w:t>
      </w:r>
      <w:r>
        <w:rPr>
          <w:sz w:val="22"/>
        </w:rPr>
        <w:t>to be in interaction</w:t>
      </w:r>
      <w:r>
        <w:rPr>
          <w:spacing w:val="34"/>
          <w:sz w:val="22"/>
        </w:rPr>
        <w:t> </w:t>
      </w:r>
      <w:r>
        <w:rPr>
          <w:sz w:val="22"/>
        </w:rPr>
        <w:t>with</w:t>
      </w:r>
      <w:r>
        <w:rPr>
          <w:spacing w:val="23"/>
          <w:sz w:val="22"/>
        </w:rPr>
        <w:t> </w:t>
      </w:r>
      <w:r>
        <w:rPr>
          <w:sz w:val="22"/>
        </w:rPr>
        <w:t>the external</w:t>
      </w:r>
      <w:r>
        <w:rPr>
          <w:spacing w:val="31"/>
          <w:sz w:val="22"/>
        </w:rPr>
        <w:t> </w:t>
      </w:r>
      <w:r>
        <w:rPr>
          <w:sz w:val="22"/>
        </w:rPr>
        <w:t>world,</w:t>
      </w:r>
      <w:r>
        <w:rPr>
          <w:spacing w:val="23"/>
          <w:sz w:val="22"/>
        </w:rPr>
        <w:t> </w:t>
      </w:r>
      <w:r>
        <w:rPr>
          <w:sz w:val="22"/>
        </w:rPr>
        <w:t>both for putting</w:t>
      </w:r>
      <w:r>
        <w:rPr>
          <w:spacing w:val="19"/>
          <w:sz w:val="22"/>
        </w:rPr>
        <w:t> </w:t>
      </w:r>
      <w:r>
        <w:rPr>
          <w:sz w:val="22"/>
        </w:rPr>
        <w:t>data in and for taking it out.</w:t>
      </w:r>
    </w:p>
    <w:p>
      <w:pPr>
        <w:pStyle w:val="BodyText"/>
        <w:spacing w:before="26"/>
        <w:rPr>
          <w:sz w:val="22"/>
        </w:rPr>
      </w:pPr>
    </w:p>
    <w:p>
      <w:pPr>
        <w:spacing w:line="254" w:lineRule="auto" w:before="1"/>
        <w:ind w:left="159" w:right="177" w:firstLine="581"/>
        <w:jc w:val="both"/>
        <w:rPr>
          <w:sz w:val="22"/>
        </w:rPr>
      </w:pPr>
      <w:r>
        <w:rPr>
          <w:sz w:val="22"/>
        </w:rPr>
        <w:t>Mathematically</w:t>
      </w:r>
      <w:r>
        <w:rPr>
          <w:spacing w:val="-1"/>
          <w:sz w:val="22"/>
        </w:rPr>
        <w:t> </w:t>
      </w:r>
      <w:r>
        <w:rPr>
          <w:sz w:val="22"/>
        </w:rPr>
        <w:t>it turns out that the propagation of the</w:t>
      </w:r>
      <w:r>
        <w:rPr>
          <w:spacing w:val="-6"/>
          <w:sz w:val="22"/>
        </w:rPr>
        <w:t> </w:t>
      </w:r>
      <w:r>
        <w:rPr>
          <w:sz w:val="22"/>
        </w:rPr>
        <w:t>cursor up</w:t>
      </w:r>
      <w:r>
        <w:rPr>
          <w:spacing w:val="-2"/>
          <w:sz w:val="22"/>
        </w:rPr>
        <w:t> </w:t>
      </w:r>
      <w:r>
        <w:rPr>
          <w:sz w:val="22"/>
        </w:rPr>
        <w:t>and down </w:t>
      </w:r>
      <w:r>
        <w:rPr>
          <w:w w:val="105"/>
          <w:sz w:val="22"/>
        </w:rPr>
        <w:t>this program line</w:t>
      </w:r>
      <w:r>
        <w:rPr>
          <w:spacing w:val="-5"/>
          <w:w w:val="105"/>
          <w:sz w:val="22"/>
        </w:rPr>
        <w:t> </w:t>
      </w:r>
      <w:r>
        <w:rPr>
          <w:w w:val="105"/>
          <w:sz w:val="22"/>
        </w:rPr>
        <w:t>is</w:t>
      </w:r>
      <w:r>
        <w:rPr>
          <w:spacing w:val="-12"/>
          <w:w w:val="105"/>
          <w:sz w:val="22"/>
        </w:rPr>
        <w:t> </w:t>
      </w:r>
      <w:r>
        <w:rPr>
          <w:w w:val="105"/>
          <w:sz w:val="22"/>
        </w:rPr>
        <w:t>exactly the</w:t>
      </w:r>
      <w:r>
        <w:rPr>
          <w:spacing w:val="-9"/>
          <w:w w:val="105"/>
          <w:sz w:val="22"/>
        </w:rPr>
        <w:t> </w:t>
      </w:r>
      <w:r>
        <w:rPr>
          <w:w w:val="105"/>
          <w:sz w:val="22"/>
        </w:rPr>
        <w:t>same</w:t>
      </w:r>
      <w:r>
        <w:rPr>
          <w:spacing w:val="-8"/>
          <w:w w:val="105"/>
          <w:sz w:val="22"/>
        </w:rPr>
        <w:t> </w:t>
      </w:r>
      <w:r>
        <w:rPr>
          <w:w w:val="105"/>
          <w:sz w:val="22"/>
        </w:rPr>
        <w:t>as</w:t>
      </w:r>
      <w:r>
        <w:rPr>
          <w:spacing w:val="-10"/>
          <w:w w:val="105"/>
          <w:sz w:val="22"/>
        </w:rPr>
        <w:t> </w:t>
      </w:r>
      <w:r>
        <w:rPr>
          <w:w w:val="105"/>
          <w:sz w:val="22"/>
        </w:rPr>
        <w:t>it would be</w:t>
      </w:r>
      <w:r>
        <w:rPr>
          <w:spacing w:val="-11"/>
          <w:w w:val="105"/>
          <w:sz w:val="22"/>
        </w:rPr>
        <w:t> </w:t>
      </w:r>
      <w:r>
        <w:rPr>
          <w:w w:val="105"/>
          <w:sz w:val="22"/>
        </w:rPr>
        <w:t>if the</w:t>
      </w:r>
      <w:r>
        <w:rPr>
          <w:spacing w:val="-7"/>
          <w:w w:val="105"/>
          <w:sz w:val="22"/>
        </w:rPr>
        <w:t> </w:t>
      </w:r>
      <w:r>
        <w:rPr>
          <w:w w:val="105"/>
          <w:sz w:val="22"/>
        </w:rPr>
        <w:t>operators</w:t>
      </w:r>
      <w:r>
        <w:rPr>
          <w:spacing w:val="-2"/>
          <w:w w:val="105"/>
          <w:sz w:val="22"/>
        </w:rPr>
        <w:t> </w:t>
      </w:r>
      <w:r>
        <w:rPr>
          <w:rFonts w:ascii="Arial"/>
          <w:i/>
          <w:w w:val="105"/>
          <w:sz w:val="22"/>
        </w:rPr>
        <w:t>A</w:t>
      </w:r>
      <w:r>
        <w:rPr>
          <w:rFonts w:ascii="Arial"/>
          <w:i/>
          <w:spacing w:val="-6"/>
          <w:w w:val="105"/>
          <w:sz w:val="22"/>
        </w:rPr>
        <w:t> </w:t>
      </w:r>
      <w:r>
        <w:rPr>
          <w:w w:val="105"/>
          <w:sz w:val="22"/>
        </w:rPr>
        <w:t>were not</w:t>
      </w:r>
    </w:p>
    <w:p>
      <w:pPr>
        <w:spacing w:after="0" w:line="254" w:lineRule="auto"/>
        <w:jc w:val="both"/>
        <w:rPr>
          <w:sz w:val="22"/>
        </w:rPr>
        <w:sectPr>
          <w:pgSz w:w="8450" w:h="12230"/>
          <w:pgMar w:header="535" w:footer="0" w:top="980" w:bottom="280" w:left="425" w:right="425"/>
        </w:sectPr>
      </w:pPr>
    </w:p>
    <w:p>
      <w:pPr>
        <w:spacing w:line="242" w:lineRule="auto" w:before="198"/>
        <w:ind w:left="149" w:right="178" w:firstLine="24"/>
        <w:jc w:val="both"/>
        <w:rPr>
          <w:sz w:val="22"/>
        </w:rPr>
      </w:pPr>
      <w:bookmarkStart w:name="6.4 Imperfections and Irreversible Free " w:id="44"/>
      <w:bookmarkEnd w:id="44"/>
      <w:r>
        <w:rPr/>
      </w:r>
      <w:r>
        <w:rPr>
          <w:sz w:val="22"/>
        </w:rPr>
        <w:t>in the Hamiltonian.</w:t>
      </w:r>
      <w:r>
        <w:rPr>
          <w:spacing w:val="40"/>
          <w:sz w:val="22"/>
        </w:rPr>
        <w:t> </w:t>
      </w:r>
      <w:r>
        <w:rPr>
          <w:sz w:val="22"/>
        </w:rPr>
        <w:t>In other</w:t>
      </w:r>
      <w:r>
        <w:rPr>
          <w:spacing w:val="40"/>
          <w:sz w:val="22"/>
        </w:rPr>
        <w:t> </w:t>
      </w:r>
      <w:r>
        <w:rPr>
          <w:sz w:val="22"/>
        </w:rPr>
        <w:t>words,</w:t>
      </w:r>
      <w:r>
        <w:rPr>
          <w:spacing w:val="40"/>
          <w:sz w:val="22"/>
        </w:rPr>
        <w:t> </w:t>
      </w:r>
      <w:r>
        <w:rPr>
          <w:sz w:val="22"/>
        </w:rPr>
        <w:t>it represents</w:t>
      </w:r>
      <w:r>
        <w:rPr>
          <w:spacing w:val="40"/>
          <w:sz w:val="22"/>
        </w:rPr>
        <w:t> </w:t>
      </w:r>
      <w:r>
        <w:rPr>
          <w:sz w:val="22"/>
        </w:rPr>
        <w:t>just the</w:t>
      </w:r>
      <w:r>
        <w:rPr>
          <w:spacing w:val="40"/>
          <w:sz w:val="22"/>
        </w:rPr>
        <w:t> </w:t>
      </w:r>
      <w:r>
        <w:rPr>
          <w:sz w:val="22"/>
        </w:rPr>
        <w:t>waves</w:t>
      </w:r>
      <w:r>
        <w:rPr>
          <w:spacing w:val="40"/>
          <w:sz w:val="22"/>
        </w:rPr>
        <w:t> </w:t>
      </w:r>
      <w:r>
        <w:rPr>
          <w:sz w:val="22"/>
        </w:rPr>
        <w:t>which</w:t>
      </w:r>
      <w:r>
        <w:rPr>
          <w:spacing w:val="40"/>
          <w:sz w:val="22"/>
        </w:rPr>
        <w:t> </w:t>
      </w:r>
      <w:r>
        <w:rPr>
          <w:sz w:val="22"/>
        </w:rPr>
        <w:t>are familiar from the propagation of the tight binding electrons or spin waves in one dimension,</w:t>
      </w:r>
      <w:r>
        <w:rPr>
          <w:spacing w:val="36"/>
          <w:sz w:val="22"/>
        </w:rPr>
        <w:t> </w:t>
      </w:r>
      <w:r>
        <w:rPr>
          <w:sz w:val="22"/>
        </w:rPr>
        <w:t>and are very</w:t>
      </w:r>
      <w:r>
        <w:rPr>
          <w:spacing w:val="38"/>
          <w:sz w:val="22"/>
        </w:rPr>
        <w:t> </w:t>
      </w:r>
      <w:r>
        <w:rPr>
          <w:sz w:val="22"/>
        </w:rPr>
        <w:t>well known. There are</w:t>
      </w:r>
      <w:r>
        <w:rPr>
          <w:spacing w:val="30"/>
          <w:sz w:val="22"/>
        </w:rPr>
        <w:t> </w:t>
      </w:r>
      <w:r>
        <w:rPr>
          <w:sz w:val="22"/>
        </w:rPr>
        <w:t>waves</w:t>
      </w:r>
      <w:r>
        <w:rPr>
          <w:spacing w:val="31"/>
          <w:sz w:val="22"/>
        </w:rPr>
        <w:t> </w:t>
      </w:r>
      <w:r>
        <w:rPr>
          <w:sz w:val="22"/>
        </w:rPr>
        <w:t>that</w:t>
      </w:r>
      <w:r>
        <w:rPr>
          <w:spacing w:val="27"/>
          <w:sz w:val="22"/>
        </w:rPr>
        <w:t> </w:t>
      </w:r>
      <w:r>
        <w:rPr>
          <w:sz w:val="22"/>
        </w:rPr>
        <w:t>travel</w:t>
      </w:r>
      <w:r>
        <w:rPr>
          <w:spacing w:val="30"/>
          <w:sz w:val="22"/>
        </w:rPr>
        <w:t> </w:t>
      </w:r>
      <w:r>
        <w:rPr>
          <w:sz w:val="22"/>
        </w:rPr>
        <w:t>up and down the line, and you can have packets of waves and so forth. We could improve the action of</w:t>
      </w:r>
      <w:r>
        <w:rPr>
          <w:spacing w:val="30"/>
          <w:sz w:val="22"/>
        </w:rPr>
        <w:t> </w:t>
      </w:r>
      <w:r>
        <w:rPr>
          <w:sz w:val="22"/>
        </w:rPr>
        <w:t>this computer</w:t>
      </w:r>
      <w:r>
        <w:rPr>
          <w:spacing w:val="22"/>
          <w:sz w:val="22"/>
        </w:rPr>
        <w:t> </w:t>
      </w:r>
      <w:r>
        <w:rPr>
          <w:sz w:val="22"/>
        </w:rPr>
        <w:t>and</w:t>
      </w:r>
      <w:r>
        <w:rPr>
          <w:spacing w:val="23"/>
          <w:sz w:val="22"/>
        </w:rPr>
        <w:t> </w:t>
      </w:r>
      <w:r>
        <w:rPr>
          <w:sz w:val="22"/>
        </w:rPr>
        <w:t>make it into a ballistic</w:t>
      </w:r>
      <w:r>
        <w:rPr>
          <w:spacing w:val="33"/>
          <w:sz w:val="22"/>
        </w:rPr>
        <w:t> </w:t>
      </w:r>
      <w:r>
        <w:rPr>
          <w:sz w:val="22"/>
        </w:rPr>
        <w:t>action in the following</w:t>
      </w:r>
      <w:r>
        <w:rPr>
          <w:spacing w:val="34"/>
          <w:sz w:val="22"/>
        </w:rPr>
        <w:t> </w:t>
      </w:r>
      <w:r>
        <w:rPr>
          <w:sz w:val="22"/>
        </w:rPr>
        <w:t>way: by</w:t>
      </w:r>
      <w:r>
        <w:rPr>
          <w:spacing w:val="40"/>
          <w:sz w:val="22"/>
        </w:rPr>
        <w:t> </w:t>
      </w:r>
      <w:r>
        <w:rPr>
          <w:sz w:val="22"/>
        </w:rPr>
        <w:t>making</w:t>
      </w:r>
      <w:r>
        <w:rPr>
          <w:spacing w:val="40"/>
          <w:sz w:val="22"/>
        </w:rPr>
        <w:t> </w:t>
      </w:r>
      <w:r>
        <w:rPr>
          <w:sz w:val="22"/>
        </w:rPr>
        <w:t>a</w:t>
      </w:r>
      <w:r>
        <w:rPr>
          <w:spacing w:val="40"/>
          <w:sz w:val="22"/>
        </w:rPr>
        <w:t> </w:t>
      </w:r>
      <w:r>
        <w:rPr>
          <w:sz w:val="22"/>
        </w:rPr>
        <w:t>line</w:t>
      </w:r>
      <w:r>
        <w:rPr>
          <w:spacing w:val="40"/>
          <w:sz w:val="22"/>
        </w:rPr>
        <w:t> </w:t>
      </w:r>
      <w:r>
        <w:rPr>
          <w:sz w:val="22"/>
        </w:rPr>
        <w:t>of</w:t>
      </w:r>
      <w:r>
        <w:rPr>
          <w:spacing w:val="40"/>
          <w:sz w:val="22"/>
        </w:rPr>
        <w:t> </w:t>
      </w:r>
      <w:r>
        <w:rPr>
          <w:sz w:val="22"/>
        </w:rPr>
        <w:t>sites</w:t>
      </w:r>
      <w:r>
        <w:rPr>
          <w:spacing w:val="39"/>
          <w:sz w:val="22"/>
        </w:rPr>
        <w:t> </w:t>
      </w:r>
      <w:r>
        <w:rPr>
          <w:sz w:val="22"/>
        </w:rPr>
        <w:t>in</w:t>
      </w:r>
      <w:r>
        <w:rPr>
          <w:spacing w:val="37"/>
          <w:sz w:val="22"/>
        </w:rPr>
        <w:t> </w:t>
      </w:r>
      <w:r>
        <w:rPr>
          <w:sz w:val="22"/>
        </w:rPr>
        <w:t>addition</w:t>
      </w:r>
      <w:r>
        <w:rPr>
          <w:spacing w:val="40"/>
          <w:sz w:val="22"/>
        </w:rPr>
        <w:t> </w:t>
      </w:r>
      <w:r>
        <w:rPr>
          <w:sz w:val="22"/>
        </w:rPr>
        <w:t>to</w:t>
      </w:r>
      <w:r>
        <w:rPr>
          <w:spacing w:val="36"/>
          <w:sz w:val="22"/>
        </w:rPr>
        <w:t> </w:t>
      </w:r>
      <w:r>
        <w:rPr>
          <w:sz w:val="22"/>
        </w:rPr>
        <w:t>the</w:t>
      </w:r>
      <w:r>
        <w:rPr>
          <w:spacing w:val="40"/>
          <w:sz w:val="22"/>
        </w:rPr>
        <w:t> </w:t>
      </w:r>
      <w:r>
        <w:rPr>
          <w:sz w:val="22"/>
        </w:rPr>
        <w:t>ones</w:t>
      </w:r>
      <w:r>
        <w:rPr>
          <w:spacing w:val="40"/>
          <w:sz w:val="22"/>
        </w:rPr>
        <w:t> </w:t>
      </w:r>
      <w:r>
        <w:rPr>
          <w:sz w:val="22"/>
        </w:rPr>
        <w:t>inside,</w:t>
      </w:r>
      <w:r>
        <w:rPr>
          <w:spacing w:val="40"/>
          <w:sz w:val="22"/>
        </w:rPr>
        <w:t> </w:t>
      </w:r>
      <w:r>
        <w:rPr>
          <w:sz w:val="22"/>
        </w:rPr>
        <w:t>that</w:t>
      </w:r>
      <w:r>
        <w:rPr>
          <w:spacing w:val="40"/>
          <w:sz w:val="22"/>
        </w:rPr>
        <w:t> </w:t>
      </w:r>
      <w:r>
        <w:rPr>
          <w:sz w:val="22"/>
        </w:rPr>
        <w:t>we</w:t>
      </w:r>
      <w:r>
        <w:rPr>
          <w:spacing w:val="39"/>
          <w:sz w:val="22"/>
        </w:rPr>
        <w:t> </w:t>
      </w:r>
      <w:r>
        <w:rPr>
          <w:sz w:val="22"/>
        </w:rPr>
        <w:t>are</w:t>
      </w:r>
      <w:r>
        <w:rPr>
          <w:spacing w:val="38"/>
          <w:sz w:val="22"/>
        </w:rPr>
        <w:t> </w:t>
      </w:r>
      <w:r>
        <w:rPr>
          <w:sz w:val="22"/>
        </w:rPr>
        <w:t>actually using for computing, a line of, say, many sites both before and after. It's just as though</w:t>
      </w:r>
      <w:r>
        <w:rPr>
          <w:spacing w:val="40"/>
          <w:sz w:val="22"/>
        </w:rPr>
        <w:t> </w:t>
      </w:r>
      <w:r>
        <w:rPr>
          <w:sz w:val="22"/>
        </w:rPr>
        <w:t>we</w:t>
      </w:r>
      <w:r>
        <w:rPr>
          <w:spacing w:val="35"/>
          <w:sz w:val="22"/>
        </w:rPr>
        <w:t> </w:t>
      </w:r>
      <w:r>
        <w:rPr>
          <w:sz w:val="22"/>
        </w:rPr>
        <w:t>had</w:t>
      </w:r>
      <w:r>
        <w:rPr>
          <w:spacing w:val="37"/>
          <w:sz w:val="22"/>
        </w:rPr>
        <w:t> </w:t>
      </w:r>
      <w:r>
        <w:rPr>
          <w:sz w:val="22"/>
        </w:rPr>
        <w:t>values of</w:t>
      </w:r>
      <w:r>
        <w:rPr>
          <w:spacing w:val="40"/>
          <w:sz w:val="22"/>
        </w:rPr>
        <w:t> </w:t>
      </w:r>
      <w:r>
        <w:rPr>
          <w:sz w:val="22"/>
        </w:rPr>
        <w:t>the index</w:t>
      </w:r>
      <w:r>
        <w:rPr>
          <w:spacing w:val="33"/>
          <w:sz w:val="22"/>
        </w:rPr>
        <w:t> </w:t>
      </w:r>
      <w:r>
        <w:rPr>
          <w:i/>
          <w:sz w:val="22"/>
        </w:rPr>
        <w:t>i</w:t>
      </w:r>
      <w:r>
        <w:rPr>
          <w:i/>
          <w:spacing w:val="31"/>
          <w:sz w:val="22"/>
        </w:rPr>
        <w:t> </w:t>
      </w:r>
      <w:r>
        <w:rPr>
          <w:sz w:val="22"/>
        </w:rPr>
        <w:t>for q;,</w:t>
      </w:r>
      <w:r>
        <w:rPr>
          <w:spacing w:val="34"/>
          <w:sz w:val="22"/>
        </w:rPr>
        <w:t> </w:t>
      </w:r>
      <w:r>
        <w:rPr>
          <w:sz w:val="22"/>
        </w:rPr>
        <w:t>which</w:t>
      </w:r>
      <w:r>
        <w:rPr>
          <w:spacing w:val="36"/>
          <w:sz w:val="22"/>
        </w:rPr>
        <w:t> </w:t>
      </w:r>
      <w:r>
        <w:rPr>
          <w:sz w:val="22"/>
        </w:rPr>
        <w:t>are less</w:t>
      </w:r>
      <w:r>
        <w:rPr>
          <w:spacing w:val="33"/>
          <w:sz w:val="22"/>
        </w:rPr>
        <w:t> </w:t>
      </w:r>
      <w:r>
        <w:rPr>
          <w:sz w:val="22"/>
        </w:rPr>
        <w:t>than</w:t>
      </w:r>
      <w:r>
        <w:rPr>
          <w:spacing w:val="29"/>
          <w:sz w:val="22"/>
        </w:rPr>
        <w:t> </w:t>
      </w:r>
      <w:r>
        <w:rPr>
          <w:sz w:val="22"/>
        </w:rPr>
        <w:t>O and</w:t>
      </w:r>
      <w:r>
        <w:rPr>
          <w:spacing w:val="32"/>
          <w:sz w:val="22"/>
        </w:rPr>
        <w:t> </w:t>
      </w:r>
      <w:r>
        <w:rPr>
          <w:sz w:val="22"/>
        </w:rPr>
        <w:t>greater than </w:t>
      </w:r>
      <w:r>
        <w:rPr>
          <w:rFonts w:ascii="Arial"/>
          <w:i/>
          <w:sz w:val="22"/>
        </w:rPr>
        <w:t>k, </w:t>
      </w:r>
      <w:r>
        <w:rPr>
          <w:sz w:val="22"/>
        </w:rPr>
        <w:t>each</w:t>
      </w:r>
      <w:r>
        <w:rPr>
          <w:spacing w:val="37"/>
          <w:sz w:val="22"/>
        </w:rPr>
        <w:t> </w:t>
      </w:r>
      <w:r>
        <w:rPr>
          <w:sz w:val="22"/>
        </w:rPr>
        <w:t>of</w:t>
      </w:r>
      <w:r>
        <w:rPr>
          <w:spacing w:val="40"/>
          <w:sz w:val="22"/>
        </w:rPr>
        <w:t> </w:t>
      </w:r>
      <w:r>
        <w:rPr>
          <w:sz w:val="22"/>
        </w:rPr>
        <w:t>which</w:t>
      </w:r>
      <w:r>
        <w:rPr>
          <w:spacing w:val="40"/>
          <w:sz w:val="22"/>
        </w:rPr>
        <w:t> </w:t>
      </w:r>
      <w:r>
        <w:rPr>
          <w:sz w:val="22"/>
        </w:rPr>
        <w:t>has</w:t>
      </w:r>
      <w:r>
        <w:rPr>
          <w:spacing w:val="37"/>
          <w:sz w:val="22"/>
        </w:rPr>
        <w:t> </w:t>
      </w:r>
      <w:r>
        <w:rPr>
          <w:sz w:val="22"/>
        </w:rPr>
        <w:t>no</w:t>
      </w:r>
      <w:r>
        <w:rPr>
          <w:spacing w:val="31"/>
          <w:sz w:val="22"/>
        </w:rPr>
        <w:t> </w:t>
      </w:r>
      <w:r>
        <w:rPr>
          <w:sz w:val="22"/>
        </w:rPr>
        <w:t>matrix</w:t>
      </w:r>
      <w:r>
        <w:rPr>
          <w:spacing w:val="35"/>
          <w:sz w:val="22"/>
        </w:rPr>
        <w:t> </w:t>
      </w:r>
      <w:r>
        <w:rPr>
          <w:rFonts w:ascii="Arial"/>
          <w:i/>
          <w:sz w:val="22"/>
        </w:rPr>
        <w:t>A, </w:t>
      </w:r>
      <w:r>
        <w:rPr>
          <w:sz w:val="22"/>
        </w:rPr>
        <w:t>just</w:t>
      </w:r>
      <w:r>
        <w:rPr>
          <w:spacing w:val="34"/>
          <w:sz w:val="22"/>
        </w:rPr>
        <w:t> </w:t>
      </w:r>
      <w:r>
        <w:rPr>
          <w:sz w:val="22"/>
        </w:rPr>
        <w:t>a</w:t>
      </w:r>
      <w:r>
        <w:rPr>
          <w:spacing w:val="35"/>
          <w:sz w:val="22"/>
        </w:rPr>
        <w:t> </w:t>
      </w:r>
      <w:r>
        <w:rPr>
          <w:sz w:val="22"/>
        </w:rPr>
        <w:t>1</w:t>
      </w:r>
      <w:r>
        <w:rPr>
          <w:spacing w:val="35"/>
          <w:sz w:val="22"/>
        </w:rPr>
        <w:t> </w:t>
      </w:r>
      <w:r>
        <w:rPr>
          <w:sz w:val="22"/>
        </w:rPr>
        <w:t>multiplying</w:t>
      </w:r>
      <w:r>
        <w:rPr>
          <w:spacing w:val="40"/>
          <w:sz w:val="22"/>
        </w:rPr>
        <w:t> </w:t>
      </w:r>
      <w:r>
        <w:rPr>
          <w:sz w:val="22"/>
        </w:rPr>
        <w:t>there.</w:t>
      </w:r>
      <w:r>
        <w:rPr>
          <w:spacing w:val="35"/>
          <w:sz w:val="22"/>
        </w:rPr>
        <w:t> </w:t>
      </w:r>
      <w:r>
        <w:rPr>
          <w:sz w:val="22"/>
        </w:rPr>
        <w:t>Then</w:t>
      </w:r>
      <w:r>
        <w:rPr>
          <w:spacing w:val="40"/>
          <w:sz w:val="22"/>
        </w:rPr>
        <w:t> </w:t>
      </w:r>
      <w:r>
        <w:rPr>
          <w:sz w:val="22"/>
        </w:rPr>
        <w:t>we'd have a longer spin chain, and we could have started, instead of putting a cursor exactly</w:t>
      </w:r>
      <w:r>
        <w:rPr>
          <w:spacing w:val="35"/>
          <w:sz w:val="22"/>
        </w:rPr>
        <w:t> </w:t>
      </w:r>
      <w:r>
        <w:rPr>
          <w:sz w:val="22"/>
        </w:rPr>
        <w:t>at</w:t>
      </w:r>
      <w:r>
        <w:rPr>
          <w:spacing w:val="29"/>
          <w:sz w:val="22"/>
        </w:rPr>
        <w:t> </w:t>
      </w:r>
      <w:r>
        <w:rPr>
          <w:sz w:val="22"/>
        </w:rPr>
        <w:t>the</w:t>
      </w:r>
      <w:r>
        <w:rPr>
          <w:spacing w:val="29"/>
          <w:sz w:val="22"/>
        </w:rPr>
        <w:t> </w:t>
      </w:r>
      <w:r>
        <w:rPr>
          <w:sz w:val="22"/>
        </w:rPr>
        <w:t>beginning</w:t>
      </w:r>
      <w:r>
        <w:rPr>
          <w:spacing w:val="37"/>
          <w:sz w:val="22"/>
        </w:rPr>
        <w:t> </w:t>
      </w:r>
      <w:r>
        <w:rPr>
          <w:sz w:val="22"/>
        </w:rPr>
        <w:t>site</w:t>
      </w:r>
      <w:r>
        <w:rPr>
          <w:spacing w:val="23"/>
          <w:sz w:val="22"/>
        </w:rPr>
        <w:t> </w:t>
      </w:r>
      <w:r>
        <w:rPr>
          <w:sz w:val="22"/>
        </w:rPr>
        <w:t>0,</w:t>
      </w:r>
      <w:r>
        <w:rPr>
          <w:spacing w:val="26"/>
          <w:sz w:val="22"/>
        </w:rPr>
        <w:t> </w:t>
      </w:r>
      <w:r>
        <w:rPr>
          <w:sz w:val="22"/>
        </w:rPr>
        <w:t>by</w:t>
      </w:r>
      <w:r>
        <w:rPr>
          <w:spacing w:val="32"/>
          <w:sz w:val="22"/>
        </w:rPr>
        <w:t> </w:t>
      </w:r>
      <w:r>
        <w:rPr>
          <w:sz w:val="22"/>
        </w:rPr>
        <w:t>putting</w:t>
      </w:r>
      <w:r>
        <w:rPr>
          <w:spacing w:val="37"/>
          <w:sz w:val="22"/>
        </w:rPr>
        <w:t> </w:t>
      </w:r>
      <w:r>
        <w:rPr>
          <w:sz w:val="22"/>
        </w:rPr>
        <w:t>the</w:t>
      </w:r>
      <w:r>
        <w:rPr>
          <w:spacing w:val="25"/>
          <w:sz w:val="22"/>
        </w:rPr>
        <w:t> </w:t>
      </w:r>
      <w:r>
        <w:rPr>
          <w:sz w:val="22"/>
        </w:rPr>
        <w:t>cursor</w:t>
      </w:r>
      <w:r>
        <w:rPr>
          <w:spacing w:val="40"/>
          <w:sz w:val="22"/>
        </w:rPr>
        <w:t> </w:t>
      </w:r>
      <w:r>
        <w:rPr>
          <w:sz w:val="22"/>
        </w:rPr>
        <w:t>with</w:t>
      </w:r>
      <w:r>
        <w:rPr>
          <w:spacing w:val="28"/>
          <w:sz w:val="22"/>
        </w:rPr>
        <w:t> </w:t>
      </w:r>
      <w:r>
        <w:rPr>
          <w:sz w:val="22"/>
        </w:rPr>
        <w:t>different</w:t>
      </w:r>
      <w:r>
        <w:rPr>
          <w:spacing w:val="36"/>
          <w:sz w:val="22"/>
        </w:rPr>
        <w:t> </w:t>
      </w:r>
      <w:r>
        <w:rPr>
          <w:sz w:val="22"/>
        </w:rPr>
        <w:t>amplitudes on different sites representing an initial incoming spin wave, a wide packet of nearly definite momentum. This spin wave would then go through the entire computer in a ballistic fashion and out the other end into the outside tail that we have</w:t>
      </w:r>
      <w:r>
        <w:rPr>
          <w:spacing w:val="40"/>
          <w:sz w:val="22"/>
        </w:rPr>
        <w:t> </w:t>
      </w:r>
      <w:r>
        <w:rPr>
          <w:sz w:val="22"/>
        </w:rPr>
        <w:t>added</w:t>
      </w:r>
      <w:r>
        <w:rPr>
          <w:spacing w:val="40"/>
          <w:sz w:val="22"/>
        </w:rPr>
        <w:t> </w:t>
      </w:r>
      <w:r>
        <w:rPr>
          <w:sz w:val="22"/>
        </w:rPr>
        <w:t>to</w:t>
      </w:r>
      <w:r>
        <w:rPr>
          <w:spacing w:val="40"/>
          <w:sz w:val="22"/>
        </w:rPr>
        <w:t> </w:t>
      </w:r>
      <w:r>
        <w:rPr>
          <w:sz w:val="22"/>
        </w:rPr>
        <w:t>the</w:t>
      </w:r>
      <w:r>
        <w:rPr>
          <w:spacing w:val="40"/>
          <w:sz w:val="22"/>
        </w:rPr>
        <w:t> </w:t>
      </w:r>
      <w:r>
        <w:rPr>
          <w:sz w:val="22"/>
        </w:rPr>
        <w:t>line</w:t>
      </w:r>
      <w:r>
        <w:rPr>
          <w:spacing w:val="40"/>
          <w:sz w:val="22"/>
        </w:rPr>
        <w:t> </w:t>
      </w:r>
      <w:r>
        <w:rPr>
          <w:sz w:val="22"/>
        </w:rPr>
        <w:t>of</w:t>
      </w:r>
      <w:r>
        <w:rPr>
          <w:spacing w:val="40"/>
          <w:sz w:val="22"/>
        </w:rPr>
        <w:t> </w:t>
      </w:r>
      <w:r>
        <w:rPr>
          <w:sz w:val="22"/>
        </w:rPr>
        <w:t>program</w:t>
      </w:r>
      <w:r>
        <w:rPr>
          <w:spacing w:val="40"/>
          <w:sz w:val="22"/>
        </w:rPr>
        <w:t> </w:t>
      </w:r>
      <w:r>
        <w:rPr>
          <w:sz w:val="22"/>
        </w:rPr>
        <w:t>sites,</w:t>
      </w:r>
      <w:r>
        <w:rPr>
          <w:spacing w:val="40"/>
          <w:sz w:val="22"/>
        </w:rPr>
        <w:t> </w:t>
      </w:r>
      <w:r>
        <w:rPr>
          <w:sz w:val="22"/>
        </w:rPr>
        <w:t>and</w:t>
      </w:r>
      <w:r>
        <w:rPr>
          <w:spacing w:val="40"/>
          <w:sz w:val="22"/>
        </w:rPr>
        <w:t> </w:t>
      </w:r>
      <w:r>
        <w:rPr>
          <w:sz w:val="22"/>
        </w:rPr>
        <w:t>there</w:t>
      </w:r>
      <w:r>
        <w:rPr>
          <w:spacing w:val="40"/>
          <w:sz w:val="22"/>
        </w:rPr>
        <w:t> </w:t>
      </w:r>
      <w:r>
        <w:rPr>
          <w:sz w:val="22"/>
        </w:rPr>
        <w:t>it</w:t>
      </w:r>
      <w:r>
        <w:rPr>
          <w:spacing w:val="40"/>
          <w:sz w:val="22"/>
        </w:rPr>
        <w:t> </w:t>
      </w:r>
      <w:r>
        <w:rPr>
          <w:sz w:val="22"/>
        </w:rPr>
        <w:t>would</w:t>
      </w:r>
      <w:r>
        <w:rPr>
          <w:spacing w:val="40"/>
          <w:sz w:val="22"/>
        </w:rPr>
        <w:t> </w:t>
      </w:r>
      <w:r>
        <w:rPr>
          <w:sz w:val="22"/>
        </w:rPr>
        <w:t>be</w:t>
      </w:r>
      <w:r>
        <w:rPr>
          <w:spacing w:val="40"/>
          <w:sz w:val="22"/>
        </w:rPr>
        <w:t> </w:t>
      </w:r>
      <w:r>
        <w:rPr>
          <w:sz w:val="22"/>
        </w:rPr>
        <w:t>easier</w:t>
      </w:r>
      <w:r>
        <w:rPr>
          <w:spacing w:val="40"/>
          <w:sz w:val="22"/>
        </w:rPr>
        <w:t> </w:t>
      </w:r>
      <w:r>
        <w:rPr>
          <w:sz w:val="22"/>
        </w:rPr>
        <w:t>to determine</w:t>
      </w:r>
      <w:r>
        <w:rPr>
          <w:spacing w:val="27"/>
          <w:sz w:val="22"/>
        </w:rPr>
        <w:t> </w:t>
      </w:r>
      <w:r>
        <w:rPr>
          <w:sz w:val="22"/>
        </w:rPr>
        <w:t>if it is present and to steer it away to some other place, and to capture the</w:t>
      </w:r>
      <w:r>
        <w:rPr>
          <w:spacing w:val="38"/>
          <w:sz w:val="22"/>
        </w:rPr>
        <w:t> </w:t>
      </w:r>
      <w:r>
        <w:rPr>
          <w:sz w:val="22"/>
        </w:rPr>
        <w:t>cursor.</w:t>
      </w:r>
      <w:r>
        <w:rPr>
          <w:spacing w:val="39"/>
          <w:sz w:val="22"/>
        </w:rPr>
        <w:t> </w:t>
      </w:r>
      <w:r>
        <w:rPr>
          <w:sz w:val="22"/>
        </w:rPr>
        <w:t>Thus</w:t>
      </w:r>
      <w:r>
        <w:rPr>
          <w:spacing w:val="40"/>
          <w:sz w:val="22"/>
        </w:rPr>
        <w:t> </w:t>
      </w:r>
      <w:r>
        <w:rPr>
          <w:sz w:val="22"/>
        </w:rPr>
        <w:t>the</w:t>
      </w:r>
      <w:r>
        <w:rPr>
          <w:spacing w:val="39"/>
          <w:sz w:val="22"/>
        </w:rPr>
        <w:t> </w:t>
      </w:r>
      <w:r>
        <w:rPr>
          <w:sz w:val="22"/>
        </w:rPr>
        <w:t>logical</w:t>
      </w:r>
      <w:r>
        <w:rPr>
          <w:spacing w:val="40"/>
          <w:sz w:val="22"/>
        </w:rPr>
        <w:t> </w:t>
      </w:r>
      <w:r>
        <w:rPr>
          <w:sz w:val="22"/>
        </w:rPr>
        <w:t>unit</w:t>
      </w:r>
      <w:r>
        <w:rPr>
          <w:spacing w:val="29"/>
          <w:sz w:val="22"/>
        </w:rPr>
        <w:t> </w:t>
      </w:r>
      <w:r>
        <w:rPr>
          <w:sz w:val="22"/>
        </w:rPr>
        <w:t>can</w:t>
      </w:r>
      <w:r>
        <w:rPr>
          <w:spacing w:val="39"/>
          <w:sz w:val="22"/>
        </w:rPr>
        <w:t> </w:t>
      </w:r>
      <w:r>
        <w:rPr>
          <w:sz w:val="22"/>
        </w:rPr>
        <w:t>act</w:t>
      </w:r>
      <w:r>
        <w:rPr>
          <w:spacing w:val="29"/>
          <w:sz w:val="22"/>
        </w:rPr>
        <w:t> </w:t>
      </w:r>
      <w:r>
        <w:rPr>
          <w:sz w:val="22"/>
        </w:rPr>
        <w:t>in</w:t>
      </w:r>
      <w:r>
        <w:rPr>
          <w:spacing w:val="34"/>
          <w:sz w:val="22"/>
        </w:rPr>
        <w:t> </w:t>
      </w:r>
      <w:r>
        <w:rPr>
          <w:sz w:val="22"/>
        </w:rPr>
        <w:t>a</w:t>
      </w:r>
      <w:r>
        <w:rPr>
          <w:spacing w:val="39"/>
          <w:sz w:val="22"/>
        </w:rPr>
        <w:t> </w:t>
      </w:r>
      <w:r>
        <w:rPr>
          <w:sz w:val="22"/>
        </w:rPr>
        <w:t>ballistic</w:t>
      </w:r>
      <w:r>
        <w:rPr>
          <w:spacing w:val="40"/>
          <w:sz w:val="22"/>
        </w:rPr>
        <w:t> </w:t>
      </w:r>
      <w:r>
        <w:rPr>
          <w:sz w:val="22"/>
        </w:rPr>
        <w:t>way.</w:t>
      </w:r>
    </w:p>
    <w:p>
      <w:pPr>
        <w:pStyle w:val="BodyText"/>
        <w:spacing w:before="18"/>
        <w:rPr>
          <w:sz w:val="22"/>
        </w:rPr>
      </w:pPr>
    </w:p>
    <w:p>
      <w:pPr>
        <w:spacing w:line="242" w:lineRule="auto" w:before="0"/>
        <w:ind w:left="154" w:right="185" w:firstLine="577"/>
        <w:jc w:val="both"/>
        <w:rPr>
          <w:sz w:val="22"/>
        </w:rPr>
      </w:pPr>
      <w:r>
        <w:rPr>
          <w:sz w:val="22"/>
        </w:rPr>
        <w:t>This is the essential</w:t>
      </w:r>
      <w:r>
        <w:rPr>
          <w:spacing w:val="40"/>
          <w:sz w:val="22"/>
        </w:rPr>
        <w:t> </w:t>
      </w:r>
      <w:r>
        <w:rPr>
          <w:sz w:val="22"/>
        </w:rPr>
        <w:t>point and indicates, at least</w:t>
      </w:r>
      <w:r>
        <w:rPr>
          <w:spacing w:val="37"/>
          <w:sz w:val="22"/>
        </w:rPr>
        <w:t> </w:t>
      </w:r>
      <w:r>
        <w:rPr>
          <w:sz w:val="22"/>
        </w:rPr>
        <w:t>to a computer scientist, that we could make a universal computer, because he knows if we</w:t>
      </w:r>
      <w:r>
        <w:rPr>
          <w:spacing w:val="-3"/>
          <w:sz w:val="22"/>
        </w:rPr>
        <w:t> </w:t>
      </w:r>
      <w:r>
        <w:rPr>
          <w:sz w:val="22"/>
        </w:rPr>
        <w:t>can make any logical unit we can make a universal computer. That this could represent a universal computer for which composition of elements and branching can be</w:t>
      </w:r>
      <w:r>
        <w:rPr>
          <w:spacing w:val="40"/>
          <w:sz w:val="22"/>
        </w:rPr>
        <w:t> </w:t>
      </w:r>
      <w:r>
        <w:rPr>
          <w:sz w:val="22"/>
        </w:rPr>
        <w:t>done, is not entirely obvious unless you have some experience, but I will discuss that to some further extent later.</w:t>
      </w:r>
    </w:p>
    <w:p>
      <w:pPr>
        <w:pStyle w:val="BodyText"/>
        <w:rPr>
          <w:sz w:val="22"/>
        </w:rPr>
      </w:pPr>
    </w:p>
    <w:p>
      <w:pPr>
        <w:pStyle w:val="BodyText"/>
        <w:spacing w:before="13"/>
        <w:rPr>
          <w:sz w:val="22"/>
        </w:rPr>
      </w:pPr>
    </w:p>
    <w:p>
      <w:pPr>
        <w:pStyle w:val="ListParagraph"/>
        <w:numPr>
          <w:ilvl w:val="1"/>
          <w:numId w:val="16"/>
        </w:numPr>
        <w:tabs>
          <w:tab w:pos="440" w:val="left" w:leader="none"/>
        </w:tabs>
        <w:spacing w:line="240" w:lineRule="auto" w:before="1" w:after="0"/>
        <w:ind w:left="440" w:right="0" w:hanging="292"/>
        <w:jc w:val="both"/>
        <w:rPr>
          <w:b/>
          <w:sz w:val="20"/>
        </w:rPr>
      </w:pPr>
      <w:r>
        <w:rPr>
          <w:b/>
          <w:sz w:val="22"/>
        </w:rPr>
        <w:t>:</w:t>
      </w:r>
      <w:r>
        <w:rPr>
          <w:b/>
          <w:spacing w:val="13"/>
          <w:sz w:val="22"/>
        </w:rPr>
        <w:t> </w:t>
      </w:r>
      <w:r>
        <w:rPr>
          <w:b/>
          <w:sz w:val="22"/>
        </w:rPr>
        <w:t>Imperfections</w:t>
      </w:r>
      <w:r>
        <w:rPr>
          <w:b/>
          <w:spacing w:val="43"/>
          <w:sz w:val="22"/>
        </w:rPr>
        <w:t> </w:t>
      </w:r>
      <w:r>
        <w:rPr>
          <w:b/>
          <w:sz w:val="22"/>
        </w:rPr>
        <w:t>and</w:t>
      </w:r>
      <w:r>
        <w:rPr>
          <w:b/>
          <w:spacing w:val="19"/>
          <w:sz w:val="22"/>
        </w:rPr>
        <w:t> </w:t>
      </w:r>
      <w:r>
        <w:rPr>
          <w:b/>
          <w:sz w:val="22"/>
        </w:rPr>
        <w:t>Irreversible</w:t>
      </w:r>
      <w:r>
        <w:rPr>
          <w:b/>
          <w:spacing w:val="42"/>
          <w:sz w:val="22"/>
        </w:rPr>
        <w:t> </w:t>
      </w:r>
      <w:r>
        <w:rPr>
          <w:b/>
          <w:sz w:val="22"/>
        </w:rPr>
        <w:t>Free</w:t>
      </w:r>
      <w:r>
        <w:rPr>
          <w:b/>
          <w:spacing w:val="22"/>
          <w:sz w:val="22"/>
        </w:rPr>
        <w:t> </w:t>
      </w:r>
      <w:r>
        <w:rPr>
          <w:b/>
          <w:sz w:val="22"/>
        </w:rPr>
        <w:t>Energy</w:t>
      </w:r>
      <w:r>
        <w:rPr>
          <w:b/>
          <w:spacing w:val="23"/>
          <w:sz w:val="22"/>
        </w:rPr>
        <w:t> </w:t>
      </w:r>
      <w:r>
        <w:rPr>
          <w:b/>
          <w:spacing w:val="-4"/>
          <w:sz w:val="22"/>
        </w:rPr>
        <w:t>Loss</w:t>
      </w:r>
    </w:p>
    <w:p>
      <w:pPr>
        <w:pStyle w:val="BodyText"/>
        <w:spacing w:before="17"/>
        <w:rPr>
          <w:b/>
          <w:sz w:val="22"/>
        </w:rPr>
      </w:pPr>
    </w:p>
    <w:p>
      <w:pPr>
        <w:spacing w:line="242" w:lineRule="auto" w:before="1"/>
        <w:ind w:left="148" w:right="174" w:firstLine="1"/>
        <w:jc w:val="both"/>
        <w:rPr>
          <w:sz w:val="22"/>
        </w:rPr>
      </w:pPr>
      <w:r>
        <w:rPr>
          <w:sz w:val="22"/>
        </w:rPr>
        <w:t>There</w:t>
      </w:r>
      <w:r>
        <w:rPr>
          <w:spacing w:val="40"/>
          <w:sz w:val="22"/>
        </w:rPr>
        <w:t> </w:t>
      </w:r>
      <w:r>
        <w:rPr>
          <w:sz w:val="22"/>
        </w:rPr>
        <w:t>are,</w:t>
      </w:r>
      <w:r>
        <w:rPr>
          <w:spacing w:val="40"/>
          <w:sz w:val="22"/>
        </w:rPr>
        <w:t> </w:t>
      </w:r>
      <w:r>
        <w:rPr>
          <w:sz w:val="22"/>
        </w:rPr>
        <w:t>however,</w:t>
      </w:r>
      <w:r>
        <w:rPr>
          <w:spacing w:val="40"/>
          <w:sz w:val="22"/>
        </w:rPr>
        <w:t> </w:t>
      </w:r>
      <w:r>
        <w:rPr>
          <w:sz w:val="22"/>
        </w:rPr>
        <w:t>a</w:t>
      </w:r>
      <w:r>
        <w:rPr>
          <w:spacing w:val="40"/>
          <w:sz w:val="22"/>
        </w:rPr>
        <w:t> </w:t>
      </w:r>
      <w:r>
        <w:rPr>
          <w:sz w:val="22"/>
        </w:rPr>
        <w:t>number</w:t>
      </w:r>
      <w:r>
        <w:rPr>
          <w:spacing w:val="40"/>
          <w:sz w:val="22"/>
        </w:rPr>
        <w:t> </w:t>
      </w:r>
      <w:r>
        <w:rPr>
          <w:sz w:val="22"/>
        </w:rPr>
        <w:t>of</w:t>
      </w:r>
      <w:r>
        <w:rPr>
          <w:spacing w:val="40"/>
          <w:sz w:val="22"/>
        </w:rPr>
        <w:t> </w:t>
      </w:r>
      <w:r>
        <w:rPr>
          <w:sz w:val="22"/>
        </w:rPr>
        <w:t>questions</w:t>
      </w:r>
      <w:r>
        <w:rPr>
          <w:spacing w:val="40"/>
          <w:sz w:val="22"/>
        </w:rPr>
        <w:t> </w:t>
      </w:r>
      <w:r>
        <w:rPr>
          <w:sz w:val="22"/>
        </w:rPr>
        <w:t>that</w:t>
      </w:r>
      <w:r>
        <w:rPr>
          <w:spacing w:val="40"/>
          <w:sz w:val="22"/>
        </w:rPr>
        <w:t> </w:t>
      </w:r>
      <w:r>
        <w:rPr>
          <w:sz w:val="22"/>
        </w:rPr>
        <w:t>we</w:t>
      </w:r>
      <w:r>
        <w:rPr>
          <w:spacing w:val="40"/>
          <w:sz w:val="22"/>
        </w:rPr>
        <w:t> </w:t>
      </w:r>
      <w:r>
        <w:rPr>
          <w:sz w:val="22"/>
        </w:rPr>
        <w:t>would</w:t>
      </w:r>
      <w:r>
        <w:rPr>
          <w:spacing w:val="40"/>
          <w:sz w:val="22"/>
        </w:rPr>
        <w:t> </w:t>
      </w:r>
      <w:r>
        <w:rPr>
          <w:sz w:val="22"/>
        </w:rPr>
        <w:t>like</w:t>
      </w:r>
      <w:r>
        <w:rPr>
          <w:spacing w:val="40"/>
          <w:sz w:val="22"/>
        </w:rPr>
        <w:t> </w:t>
      </w:r>
      <w:r>
        <w:rPr>
          <w:sz w:val="22"/>
        </w:rPr>
        <w:t>to discuss</w:t>
      </w:r>
      <w:r>
        <w:rPr>
          <w:spacing w:val="40"/>
          <w:sz w:val="22"/>
        </w:rPr>
        <w:t> </w:t>
      </w:r>
      <w:r>
        <w:rPr>
          <w:sz w:val="22"/>
        </w:rPr>
        <w:t>in more detail such as the question of imperfections. There are many sources of imperfections in this machine, but the first one we would like to consider is the possibility that the coefficients in the couplings, along the program line, are not exactly equal. The line is so long that in a real calculation little irregularities</w:t>
      </w:r>
      <w:r>
        <w:rPr>
          <w:spacing w:val="40"/>
          <w:sz w:val="22"/>
        </w:rPr>
        <w:t> </w:t>
      </w:r>
      <w:r>
        <w:rPr>
          <w:sz w:val="22"/>
        </w:rPr>
        <w:t>would produce a small probability of scattering, and the waves would not travel exactly ballistically but would go back and forth. If the system, for example, is built so that these sites are built on a substrate</w:t>
      </w:r>
      <w:r>
        <w:rPr>
          <w:spacing w:val="33"/>
          <w:sz w:val="22"/>
        </w:rPr>
        <w:t> </w:t>
      </w:r>
      <w:r>
        <w:rPr>
          <w:sz w:val="22"/>
        </w:rPr>
        <w:t>of ordinary</w:t>
      </w:r>
      <w:r>
        <w:rPr>
          <w:spacing w:val="37"/>
          <w:sz w:val="22"/>
        </w:rPr>
        <w:t> </w:t>
      </w:r>
      <w:r>
        <w:rPr>
          <w:sz w:val="22"/>
        </w:rPr>
        <w:t>physical atoms,</w:t>
      </w:r>
      <w:r>
        <w:rPr>
          <w:spacing w:val="27"/>
          <w:sz w:val="22"/>
        </w:rPr>
        <w:t> </w:t>
      </w:r>
      <w:r>
        <w:rPr>
          <w:sz w:val="22"/>
        </w:rPr>
        <w:t>then the thermal vibrations of these atoms would change the</w:t>
      </w:r>
      <w:r>
        <w:rPr>
          <w:spacing w:val="-1"/>
          <w:sz w:val="22"/>
        </w:rPr>
        <w:t> </w:t>
      </w:r>
      <w:r>
        <w:rPr>
          <w:sz w:val="22"/>
        </w:rPr>
        <w:t>couplings a little bit and generate imperfections. (We should even need such noise for with small imperfections there are shallow trapping regions where the cursor may get</w:t>
      </w:r>
      <w:r>
        <w:rPr>
          <w:spacing w:val="40"/>
          <w:sz w:val="22"/>
        </w:rPr>
        <w:t> </w:t>
      </w:r>
      <w:r>
        <w:rPr>
          <w:sz w:val="22"/>
        </w:rPr>
        <w:t>caught.) Suppose then, that there is a certain probability, say </w:t>
      </w:r>
      <w:r>
        <w:rPr>
          <w:rFonts w:ascii="Arial" w:hAnsi="Arial"/>
          <w:i/>
          <w:sz w:val="21"/>
        </w:rPr>
        <w:t>p </w:t>
      </w:r>
      <w:r>
        <w:rPr>
          <w:sz w:val="22"/>
        </w:rPr>
        <w:t>per step of calculation</w:t>
      </w:r>
      <w:r>
        <w:rPr>
          <w:spacing w:val="24"/>
          <w:sz w:val="22"/>
        </w:rPr>
        <w:t> </w:t>
      </w:r>
      <w:r>
        <w:rPr>
          <w:sz w:val="22"/>
        </w:rPr>
        <w:t>(that</w:t>
      </w:r>
      <w:r>
        <w:rPr>
          <w:spacing w:val="14"/>
          <w:sz w:val="22"/>
        </w:rPr>
        <w:t> </w:t>
      </w:r>
      <w:r>
        <w:rPr>
          <w:sz w:val="22"/>
        </w:rPr>
        <w:t>is,</w:t>
      </w:r>
      <w:r>
        <w:rPr>
          <w:spacing w:val="7"/>
          <w:sz w:val="22"/>
        </w:rPr>
        <w:t> </w:t>
      </w:r>
      <w:r>
        <w:rPr>
          <w:sz w:val="22"/>
        </w:rPr>
        <w:t>per</w:t>
      </w:r>
      <w:r>
        <w:rPr>
          <w:spacing w:val="8"/>
          <w:sz w:val="22"/>
        </w:rPr>
        <w:t> </w:t>
      </w:r>
      <w:r>
        <w:rPr>
          <w:sz w:val="22"/>
        </w:rPr>
        <w:t>step</w:t>
      </w:r>
      <w:r>
        <w:rPr>
          <w:spacing w:val="7"/>
          <w:sz w:val="22"/>
        </w:rPr>
        <w:t> </w:t>
      </w:r>
      <w:r>
        <w:rPr>
          <w:sz w:val="22"/>
        </w:rPr>
        <w:t>of</w:t>
      </w:r>
      <w:r>
        <w:rPr>
          <w:spacing w:val="16"/>
          <w:sz w:val="22"/>
        </w:rPr>
        <w:t> </w:t>
      </w:r>
      <w:r>
        <w:rPr>
          <w:sz w:val="22"/>
        </w:rPr>
        <w:t>cursor</w:t>
      </w:r>
      <w:r>
        <w:rPr>
          <w:spacing w:val="18"/>
          <w:sz w:val="22"/>
        </w:rPr>
        <w:t> </w:t>
      </w:r>
      <w:r>
        <w:rPr>
          <w:sz w:val="22"/>
        </w:rPr>
        <w:t>motion</w:t>
      </w:r>
      <w:r>
        <w:rPr>
          <w:spacing w:val="23"/>
          <w:sz w:val="22"/>
        </w:rPr>
        <w:t> </w:t>
      </w:r>
      <w:r>
        <w:rPr>
          <w:i/>
          <w:sz w:val="23"/>
        </w:rPr>
        <w:t>i</w:t>
      </w:r>
      <w:r>
        <w:rPr>
          <w:i/>
          <w:spacing w:val="-14"/>
          <w:sz w:val="23"/>
        </w:rPr>
        <w:t> </w:t>
      </w:r>
      <w:r>
        <w:rPr>
          <w:rFonts w:ascii="Arial" w:hAnsi="Arial"/>
          <w:sz w:val="20"/>
        </w:rPr>
        <w:t>➔</w:t>
      </w:r>
      <w:r>
        <w:rPr>
          <w:rFonts w:ascii="Arial" w:hAnsi="Arial"/>
          <w:spacing w:val="63"/>
          <w:w w:val="150"/>
          <w:sz w:val="20"/>
        </w:rPr>
        <w:t> </w:t>
      </w:r>
      <w:r>
        <w:rPr>
          <w:i/>
          <w:sz w:val="23"/>
        </w:rPr>
        <w:t>i</w:t>
      </w:r>
      <w:r>
        <w:rPr>
          <w:i/>
          <w:spacing w:val="8"/>
          <w:sz w:val="23"/>
        </w:rPr>
        <w:t> </w:t>
      </w:r>
      <w:r>
        <w:rPr>
          <w:sz w:val="22"/>
        </w:rPr>
        <w:t>+</w:t>
      </w:r>
      <w:r>
        <w:rPr>
          <w:spacing w:val="8"/>
          <w:sz w:val="22"/>
        </w:rPr>
        <w:t> </w:t>
      </w:r>
      <w:r>
        <w:rPr>
          <w:sz w:val="21"/>
        </w:rPr>
        <w:t>1)</w:t>
      </w:r>
      <w:r>
        <w:rPr>
          <w:spacing w:val="12"/>
          <w:sz w:val="21"/>
        </w:rPr>
        <w:t> </w:t>
      </w:r>
      <w:r>
        <w:rPr>
          <w:sz w:val="22"/>
        </w:rPr>
        <w:t>for</w:t>
      </w:r>
      <w:r>
        <w:rPr>
          <w:spacing w:val="5"/>
          <w:sz w:val="22"/>
        </w:rPr>
        <w:t> </w:t>
      </w:r>
      <w:r>
        <w:rPr>
          <w:sz w:val="22"/>
        </w:rPr>
        <w:t>scattering</w:t>
      </w:r>
      <w:r>
        <w:rPr>
          <w:spacing w:val="20"/>
          <w:sz w:val="22"/>
        </w:rPr>
        <w:t> </w:t>
      </w:r>
      <w:r>
        <w:rPr>
          <w:sz w:val="22"/>
        </w:rPr>
        <w:t>the</w:t>
      </w:r>
      <w:r>
        <w:rPr>
          <w:spacing w:val="8"/>
          <w:sz w:val="22"/>
        </w:rPr>
        <w:t> </w:t>
      </w:r>
      <w:r>
        <w:rPr>
          <w:spacing w:val="-2"/>
          <w:sz w:val="22"/>
        </w:rPr>
        <w:t>cursor</w:t>
      </w:r>
    </w:p>
    <w:p>
      <w:pPr>
        <w:spacing w:after="0" w:line="242" w:lineRule="auto"/>
        <w:jc w:val="both"/>
        <w:rPr>
          <w:sz w:val="22"/>
        </w:rPr>
        <w:sectPr>
          <w:pgSz w:w="8450" w:h="12230"/>
          <w:pgMar w:header="535" w:footer="0" w:top="960" w:bottom="280" w:left="425" w:right="425"/>
        </w:sectPr>
      </w:pPr>
    </w:p>
    <w:p>
      <w:pPr>
        <w:pStyle w:val="BodyText"/>
        <w:spacing w:line="232" w:lineRule="auto" w:before="200"/>
        <w:ind w:left="179" w:right="138" w:firstLine="4"/>
        <w:jc w:val="both"/>
      </w:pPr>
      <w:r>
        <w:rPr/>
        <w:t>momentum until it is</w:t>
      </w:r>
      <w:r>
        <w:rPr>
          <w:spacing w:val="-2"/>
        </w:rPr>
        <w:t> </w:t>
      </w:r>
      <w:r>
        <w:rPr/>
        <w:t>randomized </w:t>
      </w:r>
      <w:r>
        <w:rPr>
          <w:rFonts w:ascii="Arial"/>
          <w:i/>
          <w:sz w:val="20"/>
        </w:rPr>
        <w:t>(lip </w:t>
      </w:r>
      <w:r>
        <w:rPr/>
        <w:t>is</w:t>
      </w:r>
      <w:r>
        <w:rPr>
          <w:spacing w:val="-3"/>
        </w:rPr>
        <w:t> </w:t>
      </w:r>
      <w:r>
        <w:rPr/>
        <w:t>the transport mean free path). We will suppose that the </w:t>
      </w:r>
      <w:r>
        <w:rPr>
          <w:i/>
        </w:rPr>
        <w:t>p</w:t>
      </w:r>
      <w:r>
        <w:rPr>
          <w:i/>
          <w:spacing w:val="-7"/>
        </w:rPr>
        <w:t> </w:t>
      </w:r>
      <w:r>
        <w:rPr/>
        <w:t>is</w:t>
      </w:r>
      <w:r>
        <w:rPr>
          <w:spacing w:val="-9"/>
        </w:rPr>
        <w:t> </w:t>
      </w:r>
      <w:r>
        <w:rPr/>
        <w:t>fairly small.</w:t>
      </w:r>
      <w:r>
        <w:rPr>
          <w:spacing w:val="-7"/>
        </w:rPr>
        <w:t> </w:t>
      </w:r>
      <w:r>
        <w:rPr/>
        <w:t>Then in</w:t>
      </w:r>
      <w:r>
        <w:rPr>
          <w:spacing w:val="-6"/>
        </w:rPr>
        <w:t> </w:t>
      </w:r>
      <w:r>
        <w:rPr/>
        <w:t>a very</w:t>
      </w:r>
      <w:r>
        <w:rPr>
          <w:spacing w:val="-5"/>
        </w:rPr>
        <w:t> </w:t>
      </w:r>
      <w:r>
        <w:rPr/>
        <w:t>long</w:t>
      </w:r>
      <w:r>
        <w:rPr>
          <w:spacing w:val="-7"/>
        </w:rPr>
        <w:t> </w:t>
      </w:r>
      <w:r>
        <w:rPr/>
        <w:t>calculation, it</w:t>
      </w:r>
      <w:r>
        <w:rPr>
          <w:spacing w:val="-1"/>
        </w:rPr>
        <w:t> </w:t>
      </w:r>
      <w:r>
        <w:rPr/>
        <w:t>might take a very</w:t>
      </w:r>
      <w:r>
        <w:rPr>
          <w:spacing w:val="21"/>
        </w:rPr>
        <w:t> </w:t>
      </w:r>
      <w:r>
        <w:rPr/>
        <w:t>long</w:t>
      </w:r>
      <w:r>
        <w:rPr>
          <w:spacing w:val="19"/>
        </w:rPr>
        <w:t> </w:t>
      </w:r>
      <w:r>
        <w:rPr/>
        <w:t>time for the wave to make its way out the other end, once started</w:t>
      </w:r>
      <w:r>
        <w:rPr>
          <w:spacing w:val="40"/>
        </w:rPr>
        <w:t> </w:t>
      </w:r>
      <w:r>
        <w:rPr/>
        <w:t>at</w:t>
      </w:r>
      <w:r>
        <w:rPr>
          <w:spacing w:val="-3"/>
        </w:rPr>
        <w:t> </w:t>
      </w:r>
      <w:r>
        <w:rPr/>
        <w:t>the</w:t>
      </w:r>
      <w:r>
        <w:rPr>
          <w:spacing w:val="-6"/>
        </w:rPr>
        <w:t> </w:t>
      </w:r>
      <w:r>
        <w:rPr/>
        <w:t>beginning</w:t>
      </w:r>
      <w:r>
        <w:rPr>
          <w:spacing w:val="-4"/>
        </w:rPr>
        <w:t> </w:t>
      </w:r>
      <w:r>
        <w:rPr/>
        <w:t>-</w:t>
      </w:r>
      <w:r>
        <w:rPr>
          <w:spacing w:val="78"/>
        </w:rPr>
        <w:t> </w:t>
      </w:r>
      <w:r>
        <w:rPr/>
        <w:t>because it</w:t>
      </w:r>
      <w:r>
        <w:rPr>
          <w:spacing w:val="-3"/>
        </w:rPr>
        <w:t> </w:t>
      </w:r>
      <w:r>
        <w:rPr/>
        <w:t>has</w:t>
      </w:r>
      <w:r>
        <w:rPr>
          <w:spacing w:val="-5"/>
        </w:rPr>
        <w:t> </w:t>
      </w:r>
      <w:r>
        <w:rPr/>
        <w:t>to</w:t>
      </w:r>
      <w:r>
        <w:rPr>
          <w:spacing w:val="-9"/>
        </w:rPr>
        <w:t> </w:t>
      </w:r>
      <w:r>
        <w:rPr/>
        <w:t>go</w:t>
      </w:r>
      <w:r>
        <w:rPr>
          <w:spacing w:val="-6"/>
        </w:rPr>
        <w:t> </w:t>
      </w:r>
      <w:r>
        <w:rPr/>
        <w:t>back</w:t>
      </w:r>
      <w:r>
        <w:rPr>
          <w:spacing w:val="-3"/>
        </w:rPr>
        <w:t> </w:t>
      </w:r>
      <w:r>
        <w:rPr/>
        <w:t>and</w:t>
      </w:r>
      <w:r>
        <w:rPr>
          <w:spacing w:val="-1"/>
        </w:rPr>
        <w:t> </w:t>
      </w:r>
      <w:r>
        <w:rPr/>
        <w:t>forth</w:t>
      </w:r>
      <w:r>
        <w:rPr>
          <w:spacing w:val="-4"/>
        </w:rPr>
        <w:t> </w:t>
      </w:r>
      <w:r>
        <w:rPr/>
        <w:t>so</w:t>
      </w:r>
      <w:r>
        <w:rPr>
          <w:spacing w:val="-10"/>
        </w:rPr>
        <w:t> </w:t>
      </w:r>
      <w:r>
        <w:rPr/>
        <w:t>many times</w:t>
      </w:r>
      <w:r>
        <w:rPr>
          <w:spacing w:val="-7"/>
        </w:rPr>
        <w:t> </w:t>
      </w:r>
      <w:r>
        <w:rPr/>
        <w:t>due</w:t>
      </w:r>
      <w:r>
        <w:rPr>
          <w:spacing w:val="-1"/>
        </w:rPr>
        <w:t> </w:t>
      </w:r>
      <w:r>
        <w:rPr/>
        <w:t>to</w:t>
      </w:r>
      <w:r>
        <w:rPr>
          <w:spacing w:val="-6"/>
        </w:rPr>
        <w:t> </w:t>
      </w:r>
      <w:r>
        <w:rPr/>
        <w:t>the scattering. What one then could do, would be to pull the cursor along the program line with an external force. If the cursor is, for example, an electron moving from</w:t>
      </w:r>
      <w:r>
        <w:rPr>
          <w:spacing w:val="-3"/>
        </w:rPr>
        <w:t> </w:t>
      </w:r>
      <w:r>
        <w:rPr/>
        <w:t>one vacant site to</w:t>
      </w:r>
      <w:r>
        <w:rPr>
          <w:spacing w:val="-13"/>
        </w:rPr>
        <w:t> </w:t>
      </w:r>
      <w:r>
        <w:rPr/>
        <w:t>another, this would</w:t>
      </w:r>
      <w:r>
        <w:rPr>
          <w:spacing w:val="-1"/>
        </w:rPr>
        <w:t> </w:t>
      </w:r>
      <w:r>
        <w:rPr/>
        <w:t>be just like</w:t>
      </w:r>
      <w:r>
        <w:rPr>
          <w:spacing w:val="-5"/>
        </w:rPr>
        <w:t> </w:t>
      </w:r>
      <w:r>
        <w:rPr/>
        <w:t>an</w:t>
      </w:r>
      <w:r>
        <w:rPr>
          <w:spacing w:val="-8"/>
        </w:rPr>
        <w:t> </w:t>
      </w:r>
      <w:r>
        <w:rPr/>
        <w:t>electric field trying to</w:t>
      </w:r>
      <w:r>
        <w:rPr>
          <w:spacing w:val="-2"/>
        </w:rPr>
        <w:t> </w:t>
      </w:r>
      <w:r>
        <w:rPr/>
        <w:t>pull the</w:t>
      </w:r>
      <w:r>
        <w:rPr>
          <w:spacing w:val="-4"/>
        </w:rPr>
        <w:t> </w:t>
      </w:r>
      <w:r>
        <w:rPr/>
        <w:t>electron along</w:t>
      </w:r>
      <w:r>
        <w:rPr>
          <w:spacing w:val="-1"/>
        </w:rPr>
        <w:t> </w:t>
      </w:r>
      <w:r>
        <w:rPr/>
        <w:t>a</w:t>
      </w:r>
      <w:r>
        <w:rPr>
          <w:spacing w:val="-1"/>
        </w:rPr>
        <w:t> </w:t>
      </w:r>
      <w:r>
        <w:rPr/>
        <w:t>wire,</w:t>
      </w:r>
      <w:r>
        <w:rPr>
          <w:spacing w:val="-1"/>
        </w:rPr>
        <w:t> </w:t>
      </w:r>
      <w:r>
        <w:rPr/>
        <w:t>the</w:t>
      </w:r>
      <w:r>
        <w:rPr>
          <w:spacing w:val="-6"/>
        </w:rPr>
        <w:t> </w:t>
      </w:r>
      <w:r>
        <w:rPr/>
        <w:t>resistance of which is</w:t>
      </w:r>
      <w:r>
        <w:rPr>
          <w:spacing w:val="-5"/>
        </w:rPr>
        <w:t> </w:t>
      </w:r>
      <w:r>
        <w:rPr/>
        <w:t>generated by the</w:t>
      </w:r>
      <w:r>
        <w:rPr>
          <w:spacing w:val="-10"/>
        </w:rPr>
        <w:t> </w:t>
      </w:r>
      <w:r>
        <w:rPr/>
        <w:t>imperfection or</w:t>
      </w:r>
      <w:r>
        <w:rPr>
          <w:spacing w:val="-11"/>
        </w:rPr>
        <w:t> </w:t>
      </w:r>
      <w:r>
        <w:rPr/>
        <w:t>the</w:t>
      </w:r>
      <w:r>
        <w:rPr>
          <w:spacing w:val="-8"/>
        </w:rPr>
        <w:t> </w:t>
      </w:r>
      <w:r>
        <w:rPr/>
        <w:t>probability</w:t>
      </w:r>
      <w:r>
        <w:rPr>
          <w:spacing w:val="-3"/>
        </w:rPr>
        <w:t> </w:t>
      </w:r>
      <w:r>
        <w:rPr/>
        <w:t>of</w:t>
      </w:r>
      <w:r>
        <w:rPr>
          <w:spacing w:val="-3"/>
        </w:rPr>
        <w:t> </w:t>
      </w:r>
      <w:r>
        <w:rPr/>
        <w:t>scattering. Under</w:t>
      </w:r>
      <w:r>
        <w:rPr>
          <w:spacing w:val="-8"/>
        </w:rPr>
        <w:t> </w:t>
      </w:r>
      <w:r>
        <w:rPr/>
        <w:t>these</w:t>
      </w:r>
      <w:r>
        <w:rPr>
          <w:spacing w:val="-8"/>
        </w:rPr>
        <w:t> </w:t>
      </w:r>
      <w:r>
        <w:rPr/>
        <w:t>circumstances we can calculate</w:t>
      </w:r>
      <w:r>
        <w:rPr>
          <w:spacing w:val="28"/>
        </w:rPr>
        <w:t> </w:t>
      </w:r>
      <w:r>
        <w:rPr/>
        <w:t>how much energy will be expended</w:t>
      </w:r>
      <w:r>
        <w:rPr>
          <w:spacing w:val="27"/>
        </w:rPr>
        <w:t> </w:t>
      </w:r>
      <w:r>
        <w:rPr/>
        <w:t>by this external force.</w:t>
      </w:r>
    </w:p>
    <w:p>
      <w:pPr>
        <w:pStyle w:val="BodyText"/>
        <w:spacing w:line="232" w:lineRule="auto" w:before="257"/>
        <w:ind w:left="187" w:right="125" w:firstLine="583"/>
        <w:jc w:val="both"/>
      </w:pPr>
      <w:r>
        <w:rPr/>
        <w:t>This analysis can be made very simply; it</w:t>
      </w:r>
      <w:r>
        <w:rPr>
          <w:spacing w:val="-1"/>
        </w:rPr>
        <w:t> </w:t>
      </w:r>
      <w:r>
        <w:rPr/>
        <w:t>is</w:t>
      </w:r>
      <w:r>
        <w:rPr>
          <w:spacing w:val="-1"/>
        </w:rPr>
        <w:t> </w:t>
      </w:r>
      <w:r>
        <w:rPr/>
        <w:t>an</w:t>
      </w:r>
      <w:r>
        <w:rPr>
          <w:spacing w:val="-3"/>
        </w:rPr>
        <w:t> </w:t>
      </w:r>
      <w:r>
        <w:rPr/>
        <w:t>almost classical analysis of an electron with a mean free path. Every time the cursor is scattered, I'm going</w:t>
      </w:r>
      <w:r>
        <w:rPr>
          <w:spacing w:val="-15"/>
        </w:rPr>
        <w:t> </w:t>
      </w:r>
      <w:r>
        <w:rPr/>
        <w:t>to</w:t>
      </w:r>
      <w:r>
        <w:rPr>
          <w:spacing w:val="-14"/>
        </w:rPr>
        <w:t> </w:t>
      </w:r>
      <w:r>
        <w:rPr/>
        <w:t>suppose</w:t>
      </w:r>
      <w:r>
        <w:rPr>
          <w:spacing w:val="-15"/>
        </w:rPr>
        <w:t> </w:t>
      </w:r>
      <w:r>
        <w:rPr/>
        <w:t>it</w:t>
      </w:r>
      <w:r>
        <w:rPr>
          <w:spacing w:val="-14"/>
        </w:rPr>
        <w:t> </w:t>
      </w:r>
      <w:r>
        <w:rPr/>
        <w:t>is</w:t>
      </w:r>
      <w:r>
        <w:rPr>
          <w:spacing w:val="-14"/>
        </w:rPr>
        <w:t> </w:t>
      </w:r>
      <w:r>
        <w:rPr/>
        <w:t>randomly</w:t>
      </w:r>
      <w:r>
        <w:rPr>
          <w:spacing w:val="-8"/>
        </w:rPr>
        <w:t> </w:t>
      </w:r>
      <w:r>
        <w:rPr/>
        <w:t>scattered</w:t>
      </w:r>
      <w:r>
        <w:rPr>
          <w:spacing w:val="-11"/>
        </w:rPr>
        <w:t> </w:t>
      </w:r>
      <w:r>
        <w:rPr/>
        <w:t>forward</w:t>
      </w:r>
      <w:r>
        <w:rPr>
          <w:spacing w:val="-15"/>
        </w:rPr>
        <w:t> </w:t>
      </w:r>
      <w:r>
        <w:rPr/>
        <w:t>and</w:t>
      </w:r>
      <w:r>
        <w:rPr>
          <w:spacing w:val="-12"/>
        </w:rPr>
        <w:t> </w:t>
      </w:r>
      <w:r>
        <w:rPr/>
        <w:t>backward.</w:t>
      </w:r>
      <w:r>
        <w:rPr>
          <w:spacing w:val="-6"/>
        </w:rPr>
        <w:t> </w:t>
      </w:r>
      <w:r>
        <w:rPr/>
        <w:t>In</w:t>
      </w:r>
      <w:r>
        <w:rPr>
          <w:spacing w:val="-15"/>
        </w:rPr>
        <w:t> </w:t>
      </w:r>
      <w:r>
        <w:rPr/>
        <w:t>order</w:t>
      </w:r>
      <w:r>
        <w:rPr>
          <w:spacing w:val="-11"/>
        </w:rPr>
        <w:t> </w:t>
      </w:r>
      <w:r>
        <w:rPr/>
        <w:t>for</w:t>
      </w:r>
      <w:r>
        <w:rPr>
          <w:spacing w:val="-15"/>
        </w:rPr>
        <w:t> </w:t>
      </w:r>
      <w:r>
        <w:rPr/>
        <w:t>the machine</w:t>
      </w:r>
      <w:r>
        <w:rPr>
          <w:spacing w:val="-10"/>
        </w:rPr>
        <w:t> </w:t>
      </w:r>
      <w:r>
        <w:rPr/>
        <w:t>to</w:t>
      </w:r>
      <w:r>
        <w:rPr>
          <w:spacing w:val="-14"/>
        </w:rPr>
        <w:t> </w:t>
      </w:r>
      <w:r>
        <w:rPr/>
        <w:t>operate,</w:t>
      </w:r>
      <w:r>
        <w:rPr>
          <w:spacing w:val="-7"/>
        </w:rPr>
        <w:t> </w:t>
      </w:r>
      <w:r>
        <w:rPr/>
        <w:t>of</w:t>
      </w:r>
      <w:r>
        <w:rPr>
          <w:spacing w:val="-7"/>
        </w:rPr>
        <w:t> </w:t>
      </w:r>
      <w:r>
        <w:rPr/>
        <w:t>course,</w:t>
      </w:r>
      <w:r>
        <w:rPr>
          <w:spacing w:val="-9"/>
        </w:rPr>
        <w:t> </w:t>
      </w:r>
      <w:r>
        <w:rPr/>
        <w:t>it</w:t>
      </w:r>
      <w:r>
        <w:rPr>
          <w:spacing w:val="-14"/>
        </w:rPr>
        <w:t> </w:t>
      </w:r>
      <w:r>
        <w:rPr/>
        <w:t>must</w:t>
      </w:r>
      <w:r>
        <w:rPr>
          <w:spacing w:val="-6"/>
        </w:rPr>
        <w:t> </w:t>
      </w:r>
      <w:r>
        <w:rPr/>
        <w:t>be</w:t>
      </w:r>
      <w:r>
        <w:rPr>
          <w:spacing w:val="-15"/>
        </w:rPr>
        <w:t> </w:t>
      </w:r>
      <w:r>
        <w:rPr/>
        <w:t>moving</w:t>
      </w:r>
      <w:r>
        <w:rPr>
          <w:spacing w:val="-5"/>
        </w:rPr>
        <w:t> </w:t>
      </w:r>
      <w:r>
        <w:rPr/>
        <w:t>forward</w:t>
      </w:r>
      <w:r>
        <w:rPr>
          <w:spacing w:val="-10"/>
        </w:rPr>
        <w:t> </w:t>
      </w:r>
      <w:r>
        <w:rPr/>
        <w:t>at</w:t>
      </w:r>
      <w:r>
        <w:rPr>
          <w:spacing w:val="-15"/>
        </w:rPr>
        <w:t> </w:t>
      </w:r>
      <w:r>
        <w:rPr/>
        <w:t>a</w:t>
      </w:r>
      <w:r>
        <w:rPr>
          <w:spacing w:val="-14"/>
        </w:rPr>
        <w:t> </w:t>
      </w:r>
      <w:r>
        <w:rPr/>
        <w:t>higher</w:t>
      </w:r>
      <w:r>
        <w:rPr>
          <w:spacing w:val="-7"/>
        </w:rPr>
        <w:t> </w:t>
      </w:r>
      <w:r>
        <w:rPr/>
        <w:t>probability than it is moving backward. When a scattering occurs, therefore, the loss in entropy is the logarithm of the probability that the cursor is moving forward, divided by the probability that the cursor was moving backward. This can be approximated by (the probability forward - the probability backward)/(the probability forward +</w:t>
      </w:r>
      <w:r>
        <w:rPr>
          <w:spacing w:val="-3"/>
        </w:rPr>
        <w:t> </w:t>
      </w:r>
      <w:r>
        <w:rPr/>
        <w:t>the</w:t>
      </w:r>
      <w:r>
        <w:rPr>
          <w:spacing w:val="-1"/>
        </w:rPr>
        <w:t> </w:t>
      </w:r>
      <w:r>
        <w:rPr/>
        <w:t>probability backward). That was the</w:t>
      </w:r>
      <w:r>
        <w:rPr>
          <w:spacing w:val="-8"/>
        </w:rPr>
        <w:t> </w:t>
      </w:r>
      <w:r>
        <w:rPr/>
        <w:t>entropy lost per scattering. More interesting is</w:t>
      </w:r>
      <w:r>
        <w:rPr>
          <w:spacing w:val="-5"/>
        </w:rPr>
        <w:t> </w:t>
      </w:r>
      <w:r>
        <w:rPr/>
        <w:t>the</w:t>
      </w:r>
      <w:r>
        <w:rPr>
          <w:spacing w:val="-6"/>
        </w:rPr>
        <w:t> </w:t>
      </w:r>
      <w:r>
        <w:rPr/>
        <w:t>entropy lost per net</w:t>
      </w:r>
      <w:r>
        <w:rPr>
          <w:spacing w:val="-4"/>
        </w:rPr>
        <w:t> </w:t>
      </w:r>
      <w:r>
        <w:rPr/>
        <w:t>calculational step which is, of course, simply </w:t>
      </w:r>
      <w:r>
        <w:rPr>
          <w:i/>
        </w:rPr>
        <w:t>p</w:t>
      </w:r>
      <w:r>
        <w:rPr>
          <w:i/>
          <w:spacing w:val="-2"/>
        </w:rPr>
        <w:t> </w:t>
      </w:r>
      <w:r>
        <w:rPr/>
        <w:t>times that number. We</w:t>
      </w:r>
      <w:r>
        <w:rPr>
          <w:spacing w:val="-1"/>
        </w:rPr>
        <w:t> </w:t>
      </w:r>
      <w:r>
        <w:rPr/>
        <w:t>can rewrite the</w:t>
      </w:r>
      <w:r>
        <w:rPr>
          <w:spacing w:val="-3"/>
        </w:rPr>
        <w:t> </w:t>
      </w:r>
      <w:r>
        <w:rPr/>
        <w:t>entropy cost per calculational</w:t>
      </w:r>
      <w:r>
        <w:rPr>
          <w:spacing w:val="40"/>
        </w:rPr>
        <w:t> </w:t>
      </w:r>
      <w:r>
        <w:rPr/>
        <w:t>step as:</w:t>
      </w:r>
    </w:p>
    <w:p>
      <w:pPr>
        <w:pStyle w:val="BodyText"/>
        <w:spacing w:before="78"/>
      </w:pPr>
    </w:p>
    <w:p>
      <w:pPr>
        <w:pStyle w:val="BodyText"/>
        <w:ind w:right="235"/>
        <w:jc w:val="right"/>
      </w:pPr>
      <w:r>
        <w:rPr/>
        <w:drawing>
          <wp:anchor distT="0" distB="0" distL="0" distR="0" allowOverlap="1" layoutInCell="1" locked="0" behindDoc="0" simplePos="0" relativeHeight="15904768">
            <wp:simplePos x="0" y="0"/>
            <wp:positionH relativeFrom="page">
              <wp:posOffset>2443942</wp:posOffset>
            </wp:positionH>
            <wp:positionV relativeFrom="paragraph">
              <wp:posOffset>54110</wp:posOffset>
            </wp:positionV>
            <wp:extent cx="473513" cy="149586"/>
            <wp:effectExtent l="0" t="0" r="0" b="0"/>
            <wp:wrapNone/>
            <wp:docPr id="712" name="Image 712"/>
            <wp:cNvGraphicFramePr>
              <a:graphicFrameLocks/>
            </wp:cNvGraphicFramePr>
            <a:graphic>
              <a:graphicData uri="http://schemas.openxmlformats.org/drawingml/2006/picture">
                <pic:pic>
                  <pic:nvPicPr>
                    <pic:cNvPr id="712" name="Image 712"/>
                    <pic:cNvPicPr/>
                  </pic:nvPicPr>
                  <pic:blipFill>
                    <a:blip r:embed="rId205" cstate="print"/>
                    <a:stretch>
                      <a:fillRect/>
                    </a:stretch>
                  </pic:blipFill>
                  <pic:spPr>
                    <a:xfrm>
                      <a:off x="0" y="0"/>
                      <a:ext cx="473513" cy="149586"/>
                    </a:xfrm>
                    <a:prstGeom prst="rect">
                      <a:avLst/>
                    </a:prstGeom>
                  </pic:spPr>
                </pic:pic>
              </a:graphicData>
            </a:graphic>
          </wp:anchor>
        </w:drawing>
      </w:r>
      <w:r>
        <w:rPr>
          <w:spacing w:val="-2"/>
        </w:rPr>
        <w:t>(6.11)</w:t>
      </w:r>
    </w:p>
    <w:p>
      <w:pPr>
        <w:pStyle w:val="BodyText"/>
        <w:spacing w:before="171"/>
      </w:pPr>
    </w:p>
    <w:p>
      <w:pPr>
        <w:pStyle w:val="BodyText"/>
        <w:spacing w:line="216" w:lineRule="auto"/>
        <w:ind w:left="200" w:right="119" w:firstLine="8"/>
        <w:jc w:val="both"/>
      </w:pPr>
      <w:r>
        <w:rPr/>
        <w:t>where </w:t>
      </w:r>
      <w:r>
        <w:rPr>
          <w:i/>
          <w:sz w:val="15"/>
        </w:rPr>
        <w:t>v</w:t>
      </w:r>
      <w:r>
        <w:rPr>
          <w:i/>
          <w:position w:val="-5"/>
          <w:sz w:val="15"/>
        </w:rPr>
        <w:t>0</w:t>
      </w:r>
      <w:r>
        <w:rPr>
          <w:i/>
          <w:spacing w:val="40"/>
          <w:position w:val="-5"/>
          <w:sz w:val="15"/>
        </w:rPr>
        <w:t> </w:t>
      </w:r>
      <w:r>
        <w:rPr/>
        <w:t>is</w:t>
      </w:r>
      <w:r>
        <w:rPr>
          <w:spacing w:val="-1"/>
        </w:rPr>
        <w:t> </w:t>
      </w:r>
      <w:r>
        <w:rPr/>
        <w:t>the drift velocity of the</w:t>
      </w:r>
      <w:r>
        <w:rPr>
          <w:spacing w:val="-7"/>
        </w:rPr>
        <w:t> </w:t>
      </w:r>
      <w:r>
        <w:rPr/>
        <w:t>cursor, and </w:t>
      </w:r>
      <w:r>
        <w:rPr>
          <w:i/>
          <w:sz w:val="15"/>
        </w:rPr>
        <w:t>vR</w:t>
      </w:r>
      <w:r>
        <w:rPr>
          <w:i/>
          <w:spacing w:val="40"/>
          <w:sz w:val="15"/>
        </w:rPr>
        <w:t> </w:t>
      </w:r>
      <w:r>
        <w:rPr/>
        <w:t>is its random velocity. Or, if you like, it is </w:t>
      </w:r>
      <w:r>
        <w:rPr>
          <w:i/>
        </w:rPr>
        <w:t>p </w:t>
      </w:r>
      <w:r>
        <w:rPr/>
        <w:t>times the minimum time that the</w:t>
      </w:r>
      <w:r>
        <w:rPr>
          <w:spacing w:val="-5"/>
        </w:rPr>
        <w:t> </w:t>
      </w:r>
      <w:r>
        <w:rPr/>
        <w:t>calculation could be</w:t>
      </w:r>
      <w:r>
        <w:rPr>
          <w:spacing w:val="-1"/>
        </w:rPr>
        <w:t> </w:t>
      </w:r>
      <w:r>
        <w:rPr/>
        <w:t>done in, (that</w:t>
      </w:r>
      <w:r>
        <w:rPr>
          <w:spacing w:val="18"/>
        </w:rPr>
        <w:t> </w:t>
      </w:r>
      <w:r>
        <w:rPr/>
        <w:t>is,</w:t>
      </w:r>
      <w:r>
        <w:rPr>
          <w:spacing w:val="17"/>
        </w:rPr>
        <w:t> </w:t>
      </w:r>
      <w:r>
        <w:rPr/>
        <w:t>if</w:t>
      </w:r>
      <w:r>
        <w:rPr>
          <w:spacing w:val="24"/>
        </w:rPr>
        <w:t> </w:t>
      </w:r>
      <w:r>
        <w:rPr/>
        <w:t>all</w:t>
      </w:r>
      <w:r>
        <w:rPr>
          <w:spacing w:val="18"/>
        </w:rPr>
        <w:t> </w:t>
      </w:r>
      <w:r>
        <w:rPr/>
        <w:t>the</w:t>
      </w:r>
      <w:r>
        <w:rPr>
          <w:spacing w:val="14"/>
        </w:rPr>
        <w:t> </w:t>
      </w:r>
      <w:r>
        <w:rPr/>
        <w:t>steps</w:t>
      </w:r>
      <w:r>
        <w:rPr>
          <w:spacing w:val="25"/>
        </w:rPr>
        <w:t> </w:t>
      </w:r>
      <w:r>
        <w:rPr/>
        <w:t>were always</w:t>
      </w:r>
      <w:r>
        <w:rPr>
          <w:spacing w:val="17"/>
        </w:rPr>
        <w:t> </w:t>
      </w:r>
      <w:r>
        <w:rPr/>
        <w:t>in</w:t>
      </w:r>
      <w:r>
        <w:rPr>
          <w:spacing w:val="17"/>
        </w:rPr>
        <w:t> </w:t>
      </w:r>
      <w:r>
        <w:rPr/>
        <w:t>the forward</w:t>
      </w:r>
      <w:r>
        <w:rPr>
          <w:spacing w:val="19"/>
        </w:rPr>
        <w:t> </w:t>
      </w:r>
      <w:r>
        <w:rPr/>
        <w:t>direction),</w:t>
      </w:r>
      <w:r>
        <w:rPr>
          <w:spacing w:val="24"/>
        </w:rPr>
        <w:t> </w:t>
      </w:r>
      <w:r>
        <w:rPr/>
        <w:t>divided</w:t>
      </w:r>
      <w:r>
        <w:rPr>
          <w:spacing w:val="20"/>
        </w:rPr>
        <w:t> </w:t>
      </w:r>
      <w:r>
        <w:rPr/>
        <w:t>by</w:t>
      </w:r>
      <w:r>
        <w:rPr>
          <w:spacing w:val="23"/>
        </w:rPr>
        <w:t> </w:t>
      </w:r>
      <w:r>
        <w:rPr/>
        <w:t>the</w:t>
      </w:r>
    </w:p>
    <w:p>
      <w:pPr>
        <w:pStyle w:val="BodyText"/>
        <w:spacing w:line="232" w:lineRule="auto" w:before="11"/>
        <w:ind w:left="202" w:right="107" w:hanging="1"/>
        <w:jc w:val="both"/>
      </w:pPr>
      <w:r>
        <w:rPr/>
        <w:t>actual time allowed. The free energy loss per step, then, is </w:t>
      </w:r>
      <w:r>
        <w:rPr>
          <w:i/>
          <w:sz w:val="22"/>
        </w:rPr>
        <w:t>kT </w:t>
      </w:r>
      <w:r>
        <w:rPr/>
        <w:t>x </w:t>
      </w:r>
      <w:r>
        <w:rPr>
          <w:i/>
        </w:rPr>
        <w:t>p </w:t>
      </w:r>
      <w:r>
        <w:rPr/>
        <w:t>x the minimum</w:t>
      </w:r>
      <w:r>
        <w:rPr>
          <w:spacing w:val="-15"/>
        </w:rPr>
        <w:t> </w:t>
      </w:r>
      <w:r>
        <w:rPr/>
        <w:t>time</w:t>
      </w:r>
      <w:r>
        <w:rPr>
          <w:spacing w:val="-14"/>
        </w:rPr>
        <w:t> </w:t>
      </w:r>
      <w:r>
        <w:rPr/>
        <w:t>that</w:t>
      </w:r>
      <w:r>
        <w:rPr>
          <w:spacing w:val="-15"/>
        </w:rPr>
        <w:t> </w:t>
      </w:r>
      <w:r>
        <w:rPr/>
        <w:t>the</w:t>
      </w:r>
      <w:r>
        <w:rPr>
          <w:spacing w:val="-14"/>
        </w:rPr>
        <w:t> </w:t>
      </w:r>
      <w:r>
        <w:rPr/>
        <w:t>calculation</w:t>
      </w:r>
      <w:r>
        <w:rPr>
          <w:spacing w:val="-14"/>
        </w:rPr>
        <w:t> </w:t>
      </w:r>
      <w:r>
        <w:rPr/>
        <w:t>could</w:t>
      </w:r>
      <w:r>
        <w:rPr>
          <w:spacing w:val="-15"/>
        </w:rPr>
        <w:t> </w:t>
      </w:r>
      <w:r>
        <w:rPr/>
        <w:t>be</w:t>
      </w:r>
      <w:r>
        <w:rPr>
          <w:spacing w:val="-14"/>
        </w:rPr>
        <w:t> </w:t>
      </w:r>
      <w:r>
        <w:rPr/>
        <w:t>done,</w:t>
      </w:r>
      <w:r>
        <w:rPr>
          <w:spacing w:val="-14"/>
        </w:rPr>
        <w:t> </w:t>
      </w:r>
      <w:r>
        <w:rPr/>
        <w:t>divided</w:t>
      </w:r>
      <w:r>
        <w:rPr>
          <w:spacing w:val="-9"/>
        </w:rPr>
        <w:t> </w:t>
      </w:r>
      <w:r>
        <w:rPr/>
        <w:t>by</w:t>
      </w:r>
      <w:r>
        <w:rPr>
          <w:spacing w:val="-15"/>
        </w:rPr>
        <w:t> </w:t>
      </w:r>
      <w:r>
        <w:rPr/>
        <w:t>the</w:t>
      </w:r>
      <w:r>
        <w:rPr>
          <w:spacing w:val="-14"/>
        </w:rPr>
        <w:t> </w:t>
      </w:r>
      <w:r>
        <w:rPr/>
        <w:t>actual</w:t>
      </w:r>
      <w:r>
        <w:rPr>
          <w:spacing w:val="-8"/>
        </w:rPr>
        <w:t> </w:t>
      </w:r>
      <w:r>
        <w:rPr/>
        <w:t>time</w:t>
      </w:r>
      <w:r>
        <w:rPr>
          <w:spacing w:val="-11"/>
        </w:rPr>
        <w:t> </w:t>
      </w:r>
      <w:r>
        <w:rPr/>
        <w:t>that you allow yourself to</w:t>
      </w:r>
      <w:r>
        <w:rPr>
          <w:spacing w:val="-10"/>
        </w:rPr>
        <w:t> </w:t>
      </w:r>
      <w:r>
        <w:rPr/>
        <w:t>do</w:t>
      </w:r>
      <w:r>
        <w:rPr>
          <w:spacing w:val="-5"/>
        </w:rPr>
        <w:t> </w:t>
      </w:r>
      <w:r>
        <w:rPr/>
        <w:t>it.</w:t>
      </w:r>
      <w:r>
        <w:rPr>
          <w:spacing w:val="-6"/>
        </w:rPr>
        <w:t> </w:t>
      </w:r>
      <w:r>
        <w:rPr/>
        <w:t>This</w:t>
      </w:r>
      <w:r>
        <w:rPr>
          <w:spacing w:val="-3"/>
        </w:rPr>
        <w:t> </w:t>
      </w:r>
      <w:r>
        <w:rPr/>
        <w:t>is</w:t>
      </w:r>
      <w:r>
        <w:rPr>
          <w:spacing w:val="-8"/>
        </w:rPr>
        <w:t> </w:t>
      </w:r>
      <w:r>
        <w:rPr/>
        <w:t>a</w:t>
      </w:r>
      <w:r>
        <w:rPr>
          <w:spacing w:val="-8"/>
        </w:rPr>
        <w:t> </w:t>
      </w:r>
      <w:r>
        <w:rPr/>
        <w:t>formula that was</w:t>
      </w:r>
      <w:r>
        <w:rPr>
          <w:spacing w:val="-1"/>
        </w:rPr>
        <w:t> </w:t>
      </w:r>
      <w:r>
        <w:rPr/>
        <w:t>first derived by Bennett. The</w:t>
      </w:r>
      <w:r>
        <w:rPr>
          <w:spacing w:val="-5"/>
        </w:rPr>
        <w:t> </w:t>
      </w:r>
      <w:r>
        <w:rPr/>
        <w:t>factor </w:t>
      </w:r>
      <w:r>
        <w:rPr>
          <w:i/>
        </w:rPr>
        <w:t>p</w:t>
      </w:r>
      <w:r>
        <w:rPr>
          <w:i/>
          <w:spacing w:val="-5"/>
        </w:rPr>
        <w:t> </w:t>
      </w:r>
      <w:r>
        <w:rPr/>
        <w:t>is</w:t>
      </w:r>
      <w:r>
        <w:rPr>
          <w:spacing w:val="-6"/>
        </w:rPr>
        <w:t> </w:t>
      </w:r>
      <w:r>
        <w:rPr/>
        <w:t>a</w:t>
      </w:r>
      <w:r>
        <w:rPr>
          <w:spacing w:val="-9"/>
        </w:rPr>
        <w:t> </w:t>
      </w:r>
      <w:r>
        <w:rPr/>
        <w:t>coasting factor, to</w:t>
      </w:r>
      <w:r>
        <w:rPr>
          <w:spacing w:val="-3"/>
        </w:rPr>
        <w:t> </w:t>
      </w:r>
      <w:r>
        <w:rPr/>
        <w:t>represent situations in which not every site scatters the cursor randomly, but it has only a small probability to be thus scattered. It</w:t>
      </w:r>
      <w:r>
        <w:rPr>
          <w:spacing w:val="-3"/>
        </w:rPr>
        <w:t> </w:t>
      </w:r>
      <w:r>
        <w:rPr/>
        <w:t>will be</w:t>
      </w:r>
      <w:r>
        <w:rPr>
          <w:spacing w:val="-9"/>
        </w:rPr>
        <w:t> </w:t>
      </w:r>
      <w:r>
        <w:rPr/>
        <w:t>appreciated that</w:t>
      </w:r>
      <w:r>
        <w:rPr>
          <w:spacing w:val="-2"/>
        </w:rPr>
        <w:t> </w:t>
      </w:r>
      <w:r>
        <w:rPr/>
        <w:t>the</w:t>
      </w:r>
      <w:r>
        <w:rPr>
          <w:spacing w:val="-9"/>
        </w:rPr>
        <w:t> </w:t>
      </w:r>
      <w:r>
        <w:rPr/>
        <w:t>energy loss</w:t>
      </w:r>
      <w:r>
        <w:rPr>
          <w:spacing w:val="-1"/>
        </w:rPr>
        <w:t> </w:t>
      </w:r>
      <w:r>
        <w:rPr/>
        <w:t>per</w:t>
      </w:r>
      <w:r>
        <w:rPr>
          <w:spacing w:val="-8"/>
        </w:rPr>
        <w:t> </w:t>
      </w:r>
      <w:r>
        <w:rPr/>
        <w:t>step</w:t>
      </w:r>
      <w:r>
        <w:rPr>
          <w:spacing w:val="-11"/>
        </w:rPr>
        <w:t> </w:t>
      </w:r>
      <w:r>
        <w:rPr/>
        <w:t>is</w:t>
      </w:r>
      <w:r>
        <w:rPr>
          <w:spacing w:val="-2"/>
        </w:rPr>
        <w:t> </w:t>
      </w:r>
      <w:r>
        <w:rPr/>
        <w:t>not</w:t>
      </w:r>
      <w:r>
        <w:rPr>
          <w:spacing w:val="-1"/>
        </w:rPr>
        <w:t> </w:t>
      </w:r>
      <w:r>
        <w:rPr>
          <w:i/>
          <w:sz w:val="22"/>
        </w:rPr>
        <w:t>kT</w:t>
      </w:r>
      <w:r>
        <w:rPr>
          <w:i/>
          <w:spacing w:val="-4"/>
          <w:sz w:val="22"/>
        </w:rPr>
        <w:t> </w:t>
      </w:r>
      <w:r>
        <w:rPr/>
        <w:t>but</w:t>
      </w:r>
      <w:r>
        <w:rPr>
          <w:spacing w:val="-5"/>
        </w:rPr>
        <w:t> </w:t>
      </w:r>
      <w:r>
        <w:rPr/>
        <w:t>is</w:t>
      </w:r>
      <w:r>
        <w:rPr>
          <w:spacing w:val="-7"/>
        </w:rPr>
        <w:t> </w:t>
      </w:r>
      <w:r>
        <w:rPr/>
        <w:t>that divided by two factors. One </w:t>
      </w:r>
      <w:r>
        <w:rPr>
          <w:rFonts w:ascii="Arial"/>
          <w:i/>
          <w:sz w:val="20"/>
        </w:rPr>
        <w:t>(lip) </w:t>
      </w:r>
      <w:r>
        <w:rPr/>
        <w:t>measures how perfectly you can build the machine, and the</w:t>
      </w:r>
      <w:r>
        <w:rPr>
          <w:spacing w:val="-2"/>
        </w:rPr>
        <w:t> </w:t>
      </w:r>
      <w:r>
        <w:rPr/>
        <w:t>other</w:t>
      </w:r>
      <w:r>
        <w:rPr>
          <w:spacing w:val="-3"/>
        </w:rPr>
        <w:t> </w:t>
      </w:r>
      <w:r>
        <w:rPr/>
        <w:t>is</w:t>
      </w:r>
      <w:r>
        <w:rPr>
          <w:spacing w:val="-1"/>
        </w:rPr>
        <w:t> </w:t>
      </w:r>
      <w:r>
        <w:rPr/>
        <w:t>proportional to</w:t>
      </w:r>
      <w:r>
        <w:rPr>
          <w:spacing w:val="-7"/>
        </w:rPr>
        <w:t> </w:t>
      </w:r>
      <w:r>
        <w:rPr/>
        <w:t>the</w:t>
      </w:r>
      <w:r>
        <w:rPr>
          <w:spacing w:val="-5"/>
        </w:rPr>
        <w:t> </w:t>
      </w:r>
      <w:r>
        <w:rPr/>
        <w:t>length of time that you take to</w:t>
      </w:r>
      <w:r>
        <w:rPr>
          <w:spacing w:val="-7"/>
        </w:rPr>
        <w:t> </w:t>
      </w:r>
      <w:r>
        <w:rPr/>
        <w:t>do the</w:t>
      </w:r>
      <w:r>
        <w:rPr>
          <w:spacing w:val="-15"/>
        </w:rPr>
        <w:t> </w:t>
      </w:r>
      <w:r>
        <w:rPr/>
        <w:t>calculation. It</w:t>
      </w:r>
      <w:r>
        <w:rPr>
          <w:spacing w:val="-9"/>
        </w:rPr>
        <w:t> </w:t>
      </w:r>
      <w:r>
        <w:rPr/>
        <w:t>is</w:t>
      </w:r>
      <w:r>
        <w:rPr>
          <w:spacing w:val="-8"/>
        </w:rPr>
        <w:t> </w:t>
      </w:r>
      <w:r>
        <w:rPr/>
        <w:t>very much</w:t>
      </w:r>
      <w:r>
        <w:rPr>
          <w:spacing w:val="-3"/>
        </w:rPr>
        <w:t> </w:t>
      </w:r>
      <w:r>
        <w:rPr/>
        <w:t>like</w:t>
      </w:r>
      <w:r>
        <w:rPr>
          <w:spacing w:val="-8"/>
        </w:rPr>
        <w:t> </w:t>
      </w:r>
      <w:r>
        <w:rPr/>
        <w:t>a</w:t>
      </w:r>
      <w:r>
        <w:rPr>
          <w:spacing w:val="-15"/>
        </w:rPr>
        <w:t> </w:t>
      </w:r>
      <w:r>
        <w:rPr/>
        <w:t>Carnot</w:t>
      </w:r>
      <w:r>
        <w:rPr>
          <w:spacing w:val="-2"/>
        </w:rPr>
        <w:t> </w:t>
      </w:r>
      <w:r>
        <w:rPr/>
        <w:t>engine</w:t>
      </w:r>
      <w:r>
        <w:rPr>
          <w:spacing w:val="-3"/>
        </w:rPr>
        <w:t> </w:t>
      </w:r>
      <w:r>
        <w:rPr/>
        <w:t>in</w:t>
      </w:r>
      <w:r>
        <w:rPr>
          <w:spacing w:val="-1"/>
        </w:rPr>
        <w:t> </w:t>
      </w:r>
      <w:r>
        <w:rPr/>
        <w:t>which,</w:t>
      </w:r>
      <w:r>
        <w:rPr>
          <w:spacing w:val="-1"/>
        </w:rPr>
        <w:t> </w:t>
      </w:r>
      <w:r>
        <w:rPr/>
        <w:t>in</w:t>
      </w:r>
      <w:r>
        <w:rPr>
          <w:spacing w:val="-6"/>
        </w:rPr>
        <w:t> </w:t>
      </w:r>
      <w:r>
        <w:rPr/>
        <w:t>order</w:t>
      </w:r>
      <w:r>
        <w:rPr>
          <w:spacing w:val="-1"/>
        </w:rPr>
        <w:t> </w:t>
      </w:r>
      <w:r>
        <w:rPr/>
        <w:t>to</w:t>
      </w:r>
      <w:r>
        <w:rPr>
          <w:spacing w:val="-12"/>
        </w:rPr>
        <w:t> </w:t>
      </w:r>
      <w:r>
        <w:rPr/>
        <w:t>obtain reversibility,</w:t>
      </w:r>
      <w:r>
        <w:rPr>
          <w:spacing w:val="-9"/>
        </w:rPr>
        <w:t> </w:t>
      </w:r>
      <w:r>
        <w:rPr/>
        <w:t>one</w:t>
      </w:r>
      <w:r>
        <w:rPr>
          <w:spacing w:val="-6"/>
        </w:rPr>
        <w:t> </w:t>
      </w:r>
      <w:r>
        <w:rPr/>
        <w:t>must</w:t>
      </w:r>
      <w:r>
        <w:rPr>
          <w:spacing w:val="-2"/>
        </w:rPr>
        <w:t> </w:t>
      </w:r>
      <w:r>
        <w:rPr/>
        <w:t>operate very slowly.</w:t>
      </w:r>
      <w:r>
        <w:rPr>
          <w:spacing w:val="-8"/>
        </w:rPr>
        <w:t> </w:t>
      </w:r>
      <w:r>
        <w:rPr/>
        <w:t>For</w:t>
      </w:r>
      <w:r>
        <w:rPr>
          <w:spacing w:val="-7"/>
        </w:rPr>
        <w:t> </w:t>
      </w:r>
      <w:r>
        <w:rPr/>
        <w:t>the</w:t>
      </w:r>
      <w:r>
        <w:rPr>
          <w:spacing w:val="-8"/>
        </w:rPr>
        <w:t> </w:t>
      </w:r>
      <w:r>
        <w:rPr/>
        <w:t>ideal machine where </w:t>
      </w:r>
      <w:r>
        <w:rPr>
          <w:i/>
        </w:rPr>
        <w:t>pis</w:t>
      </w:r>
      <w:r>
        <w:rPr>
          <w:i/>
          <w:spacing w:val="40"/>
        </w:rPr>
        <w:t> </w:t>
      </w:r>
      <w:r>
        <w:rPr/>
        <w:t>0,</w:t>
      </w:r>
    </w:p>
    <w:p>
      <w:pPr>
        <w:pStyle w:val="BodyText"/>
        <w:spacing w:after="0" w:line="232" w:lineRule="auto"/>
        <w:jc w:val="both"/>
        <w:sectPr>
          <w:pgSz w:w="8450" w:h="12230"/>
          <w:pgMar w:header="535" w:footer="0" w:top="1020" w:bottom="280" w:left="425" w:right="425"/>
        </w:sectPr>
      </w:pPr>
    </w:p>
    <w:p>
      <w:pPr>
        <w:pStyle w:val="BodyText"/>
        <w:spacing w:before="194"/>
        <w:ind w:left="163"/>
      </w:pPr>
      <w:r>
        <w:rPr/>
        <w:t>or</w:t>
      </w:r>
      <w:r>
        <w:rPr>
          <w:spacing w:val="8"/>
        </w:rPr>
        <w:t> </w:t>
      </w:r>
      <w:r>
        <w:rPr/>
        <w:t>where</w:t>
      </w:r>
      <w:r>
        <w:rPr>
          <w:spacing w:val="8"/>
        </w:rPr>
        <w:t> </w:t>
      </w:r>
      <w:r>
        <w:rPr/>
        <w:t>you</w:t>
      </w:r>
      <w:r>
        <w:rPr>
          <w:spacing w:val="9"/>
        </w:rPr>
        <w:t> </w:t>
      </w:r>
      <w:r>
        <w:rPr/>
        <w:t>allow</w:t>
      </w:r>
      <w:r>
        <w:rPr>
          <w:spacing w:val="8"/>
        </w:rPr>
        <w:t> </w:t>
      </w:r>
      <w:r>
        <w:rPr/>
        <w:t>an</w:t>
      </w:r>
      <w:r>
        <w:rPr>
          <w:spacing w:val="2"/>
        </w:rPr>
        <w:t> </w:t>
      </w:r>
      <w:r>
        <w:rPr/>
        <w:t>infinite</w:t>
      </w:r>
      <w:r>
        <w:rPr>
          <w:spacing w:val="10"/>
        </w:rPr>
        <w:t> </w:t>
      </w:r>
      <w:r>
        <w:rPr/>
        <w:t>time,</w:t>
      </w:r>
      <w:r>
        <w:rPr>
          <w:spacing w:val="9"/>
        </w:rPr>
        <w:t> </w:t>
      </w:r>
      <w:r>
        <w:rPr/>
        <w:t>the</w:t>
      </w:r>
      <w:r>
        <w:rPr>
          <w:spacing w:val="3"/>
        </w:rPr>
        <w:t> </w:t>
      </w:r>
      <w:r>
        <w:rPr/>
        <w:t>mean</w:t>
      </w:r>
      <w:r>
        <w:rPr>
          <w:spacing w:val="5"/>
        </w:rPr>
        <w:t> </w:t>
      </w:r>
      <w:r>
        <w:rPr/>
        <w:t>energy</w:t>
      </w:r>
      <w:r>
        <w:rPr>
          <w:spacing w:val="10"/>
        </w:rPr>
        <w:t> </w:t>
      </w:r>
      <w:r>
        <w:rPr/>
        <w:t>loss</w:t>
      </w:r>
      <w:r>
        <w:rPr>
          <w:spacing w:val="1"/>
        </w:rPr>
        <w:t> </w:t>
      </w:r>
      <w:r>
        <w:rPr/>
        <w:t>can</w:t>
      </w:r>
      <w:r>
        <w:rPr>
          <w:spacing w:val="5"/>
        </w:rPr>
        <w:t> </w:t>
      </w:r>
      <w:r>
        <w:rPr/>
        <w:t>be</w:t>
      </w:r>
      <w:r>
        <w:rPr>
          <w:spacing w:val="1"/>
        </w:rPr>
        <w:t> </w:t>
      </w:r>
      <w:r>
        <w:rPr>
          <w:spacing w:val="-5"/>
        </w:rPr>
        <w:t>0.</w:t>
      </w:r>
    </w:p>
    <w:p>
      <w:pPr>
        <w:pStyle w:val="BodyText"/>
        <w:spacing w:line="232" w:lineRule="auto" w:before="261"/>
        <w:ind w:left="153" w:right="167" w:firstLine="588"/>
        <w:jc w:val="both"/>
      </w:pPr>
      <w:r>
        <w:rPr/>
        <w:t>The Uncertainty Principle, which usually relates some energy and time uncertainty, is not directly a limitation. What we have in our computer is a device for making a computation, but the time of arrival of the cursor and the measurement of the</w:t>
      </w:r>
      <w:r>
        <w:rPr>
          <w:spacing w:val="-3"/>
        </w:rPr>
        <w:t> </w:t>
      </w:r>
      <w:r>
        <w:rPr/>
        <w:t>output register at the</w:t>
      </w:r>
      <w:r>
        <w:rPr>
          <w:spacing w:val="-3"/>
        </w:rPr>
        <w:t> </w:t>
      </w:r>
      <w:r>
        <w:rPr/>
        <w:t>other</w:t>
      </w:r>
      <w:r>
        <w:rPr>
          <w:spacing w:val="-5"/>
        </w:rPr>
        <w:t> </w:t>
      </w:r>
      <w:r>
        <w:rPr/>
        <w:t>end</w:t>
      </w:r>
      <w:r>
        <w:rPr>
          <w:spacing w:val="-2"/>
        </w:rPr>
        <w:t> </w:t>
      </w:r>
      <w:r>
        <w:rPr/>
        <w:t>(in</w:t>
      </w:r>
      <w:r>
        <w:rPr>
          <w:spacing w:val="-3"/>
        </w:rPr>
        <w:t> </w:t>
      </w:r>
      <w:r>
        <w:rPr/>
        <w:t>other words, the time it takes</w:t>
      </w:r>
      <w:r>
        <w:rPr>
          <w:spacing w:val="-15"/>
        </w:rPr>
        <w:t> </w:t>
      </w:r>
      <w:r>
        <w:rPr/>
        <w:t>in</w:t>
      </w:r>
      <w:r>
        <w:rPr>
          <w:spacing w:val="-1"/>
        </w:rPr>
        <w:t> </w:t>
      </w:r>
      <w:r>
        <w:rPr/>
        <w:t>which to</w:t>
      </w:r>
      <w:r>
        <w:rPr>
          <w:spacing w:val="-15"/>
        </w:rPr>
        <w:t> </w:t>
      </w:r>
      <w:r>
        <w:rPr/>
        <w:t>complete the</w:t>
      </w:r>
      <w:r>
        <w:rPr>
          <w:spacing w:val="-14"/>
        </w:rPr>
        <w:t> </w:t>
      </w:r>
      <w:r>
        <w:rPr/>
        <w:t>calculation), is</w:t>
      </w:r>
      <w:r>
        <w:rPr>
          <w:spacing w:val="-11"/>
        </w:rPr>
        <w:t> </w:t>
      </w:r>
      <w:r>
        <w:rPr/>
        <w:t>not</w:t>
      </w:r>
      <w:r>
        <w:rPr>
          <w:spacing w:val="-10"/>
        </w:rPr>
        <w:t> </w:t>
      </w:r>
      <w:r>
        <w:rPr/>
        <w:t>a</w:t>
      </w:r>
      <w:r>
        <w:rPr>
          <w:spacing w:val="-15"/>
        </w:rPr>
        <w:t> </w:t>
      </w:r>
      <w:r>
        <w:rPr/>
        <w:t>definite time.</w:t>
      </w:r>
      <w:r>
        <w:rPr>
          <w:spacing w:val="-9"/>
        </w:rPr>
        <w:t> </w:t>
      </w:r>
      <w:r>
        <w:rPr/>
        <w:t>It's</w:t>
      </w:r>
      <w:r>
        <w:rPr>
          <w:spacing w:val="-13"/>
        </w:rPr>
        <w:t> </w:t>
      </w:r>
      <w:r>
        <w:rPr/>
        <w:t>a</w:t>
      </w:r>
      <w:r>
        <w:rPr>
          <w:spacing w:val="-11"/>
        </w:rPr>
        <w:t> </w:t>
      </w:r>
      <w:r>
        <w:rPr/>
        <w:t>question of probabilities,</w:t>
      </w:r>
      <w:r>
        <w:rPr>
          <w:spacing w:val="-10"/>
        </w:rPr>
        <w:t> </w:t>
      </w:r>
      <w:r>
        <w:rPr/>
        <w:t>and so there</w:t>
      </w:r>
      <w:r>
        <w:rPr>
          <w:spacing w:val="-1"/>
        </w:rPr>
        <w:t> </w:t>
      </w:r>
      <w:r>
        <w:rPr/>
        <w:t>is</w:t>
      </w:r>
      <w:r>
        <w:rPr>
          <w:spacing w:val="-6"/>
        </w:rPr>
        <w:t> </w:t>
      </w:r>
      <w:r>
        <w:rPr/>
        <w:t>a</w:t>
      </w:r>
      <w:r>
        <w:rPr>
          <w:spacing w:val="-4"/>
        </w:rPr>
        <w:t> </w:t>
      </w:r>
      <w:r>
        <w:rPr/>
        <w:t>considerable</w:t>
      </w:r>
      <w:r>
        <w:rPr>
          <w:spacing w:val="20"/>
        </w:rPr>
        <w:t> </w:t>
      </w:r>
      <w:r>
        <w:rPr/>
        <w:t>uncertainty</w:t>
      </w:r>
      <w:r>
        <w:rPr>
          <w:spacing w:val="16"/>
        </w:rPr>
        <w:t> </w:t>
      </w:r>
      <w:r>
        <w:rPr/>
        <w:t>in the time at which a calculation will be done. There is no</w:t>
      </w:r>
      <w:r>
        <w:rPr>
          <w:spacing w:val="-3"/>
        </w:rPr>
        <w:t> </w:t>
      </w:r>
      <w:r>
        <w:rPr/>
        <w:t>loss associated with the uncertainty of cursor energy; at</w:t>
      </w:r>
      <w:r>
        <w:rPr>
          <w:spacing w:val="-3"/>
        </w:rPr>
        <w:t> </w:t>
      </w:r>
      <w:r>
        <w:rPr/>
        <w:t>least no</w:t>
      </w:r>
      <w:r>
        <w:rPr>
          <w:spacing w:val="-2"/>
        </w:rPr>
        <w:t> </w:t>
      </w:r>
      <w:r>
        <w:rPr/>
        <w:t>loss</w:t>
      </w:r>
      <w:r>
        <w:rPr>
          <w:spacing w:val="-2"/>
        </w:rPr>
        <w:t> </w:t>
      </w:r>
      <w:r>
        <w:rPr/>
        <w:t>depending on the number of calculational steps. Of course, if you wantto do</w:t>
      </w:r>
      <w:r>
        <w:rPr>
          <w:spacing w:val="-1"/>
        </w:rPr>
        <w:t> </w:t>
      </w:r>
      <w:r>
        <w:rPr/>
        <w:t>a ballistic calculation on a perfect machine, some energy would have to be put into the original waves, but that energy can, of course, be removed from the final waves when it comes out of the tail of the program</w:t>
      </w:r>
      <w:r>
        <w:rPr>
          <w:spacing w:val="-6"/>
        </w:rPr>
        <w:t> </w:t>
      </w:r>
      <w:r>
        <w:rPr/>
        <w:t>line.</w:t>
      </w:r>
      <w:r>
        <w:rPr>
          <w:spacing w:val="-7"/>
        </w:rPr>
        <w:t> </w:t>
      </w:r>
      <w:r>
        <w:rPr/>
        <w:t>All</w:t>
      </w:r>
      <w:r>
        <w:rPr>
          <w:spacing w:val="-12"/>
        </w:rPr>
        <w:t> </w:t>
      </w:r>
      <w:r>
        <w:rPr/>
        <w:t>questions</w:t>
      </w:r>
      <w:r>
        <w:rPr>
          <w:spacing w:val="-9"/>
        </w:rPr>
        <w:t> </w:t>
      </w:r>
      <w:r>
        <w:rPr/>
        <w:t>associated with</w:t>
      </w:r>
      <w:r>
        <w:rPr>
          <w:spacing w:val="-7"/>
        </w:rPr>
        <w:t> </w:t>
      </w:r>
      <w:r>
        <w:rPr/>
        <w:t>the</w:t>
      </w:r>
      <w:r>
        <w:rPr>
          <w:spacing w:val="-11"/>
        </w:rPr>
        <w:t> </w:t>
      </w:r>
      <w:r>
        <w:rPr/>
        <w:t>uncertainty of</w:t>
      </w:r>
      <w:r>
        <w:rPr>
          <w:spacing w:val="-7"/>
        </w:rPr>
        <w:t> </w:t>
      </w:r>
      <w:r>
        <w:rPr/>
        <w:t>operators</w:t>
      </w:r>
      <w:r>
        <w:rPr>
          <w:spacing w:val="-10"/>
        </w:rPr>
        <w:t> </w:t>
      </w:r>
      <w:r>
        <w:rPr/>
        <w:t>and</w:t>
      </w:r>
      <w:r>
        <w:rPr>
          <w:spacing w:val="-10"/>
        </w:rPr>
        <w:t> </w:t>
      </w:r>
      <w:r>
        <w:rPr/>
        <w:t>the irreversibility of measurements are associated with the input and output functions. No further limitations are generated by the quantum nature of the computer per se; nothing that is proportional to the number of computational </w:t>
      </w:r>
      <w:r>
        <w:rPr>
          <w:spacing w:val="-2"/>
        </w:rPr>
        <w:t>steps.</w:t>
      </w:r>
    </w:p>
    <w:p>
      <w:pPr>
        <w:pStyle w:val="BodyText"/>
        <w:spacing w:line="232" w:lineRule="auto" w:before="251"/>
        <w:ind w:left="144" w:right="175" w:firstLine="594"/>
        <w:jc w:val="both"/>
      </w:pPr>
      <w:r>
        <w:rPr/>
        <w:t>In a machine such as this there are very many other problems due to imperfections.</w:t>
      </w:r>
      <w:r>
        <w:rPr>
          <w:spacing w:val="-3"/>
        </w:rPr>
        <w:t> </w:t>
      </w:r>
      <w:r>
        <w:rPr/>
        <w:t>For example, in the registers for holding the data, there will be problems of cross-talk, interactions between one atom and another in that register,</w:t>
      </w:r>
      <w:r>
        <w:rPr>
          <w:spacing w:val="-1"/>
        </w:rPr>
        <w:t> </w:t>
      </w:r>
      <w:r>
        <w:rPr/>
        <w:t>or</w:t>
      </w:r>
      <w:r>
        <w:rPr>
          <w:spacing w:val="-3"/>
        </w:rPr>
        <w:t> </w:t>
      </w:r>
      <w:r>
        <w:rPr/>
        <w:t>interaction of the</w:t>
      </w:r>
      <w:r>
        <w:rPr>
          <w:spacing w:val="-5"/>
        </w:rPr>
        <w:t> </w:t>
      </w:r>
      <w:r>
        <w:rPr/>
        <w:t>atoms in</w:t>
      </w:r>
      <w:r>
        <w:rPr>
          <w:spacing w:val="-2"/>
        </w:rPr>
        <w:t> </w:t>
      </w:r>
      <w:r>
        <w:rPr/>
        <w:t>that</w:t>
      </w:r>
      <w:r>
        <w:rPr>
          <w:spacing w:val="-4"/>
        </w:rPr>
        <w:t> </w:t>
      </w:r>
      <w:r>
        <w:rPr/>
        <w:t>register directly with things that are happening along the program line that we didn't exactly bargain for. In other words, there may be small terms in the Hamiltonian besides the ones we've written. Until we</w:t>
      </w:r>
      <w:r>
        <w:rPr>
          <w:spacing w:val="-3"/>
        </w:rPr>
        <w:t> </w:t>
      </w:r>
      <w:r>
        <w:rPr/>
        <w:t>propose a</w:t>
      </w:r>
      <w:r>
        <w:rPr>
          <w:spacing w:val="-15"/>
        </w:rPr>
        <w:t> </w:t>
      </w:r>
      <w:r>
        <w:rPr/>
        <w:t>complete implementation</w:t>
      </w:r>
      <w:r>
        <w:rPr>
          <w:spacing w:val="-6"/>
        </w:rPr>
        <w:t> </w:t>
      </w:r>
      <w:r>
        <w:rPr/>
        <w:t>of this,</w:t>
      </w:r>
      <w:r>
        <w:rPr>
          <w:spacing w:val="-6"/>
        </w:rPr>
        <w:t> </w:t>
      </w:r>
      <w:r>
        <w:rPr/>
        <w:t>it</w:t>
      </w:r>
      <w:r>
        <w:rPr>
          <w:spacing w:val="-10"/>
        </w:rPr>
        <w:t> </w:t>
      </w:r>
      <w:r>
        <w:rPr/>
        <w:t>is</w:t>
      </w:r>
      <w:r>
        <w:rPr>
          <w:spacing w:val="-8"/>
        </w:rPr>
        <w:t> </w:t>
      </w:r>
      <w:r>
        <w:rPr/>
        <w:t>very difficult to</w:t>
      </w:r>
      <w:r>
        <w:rPr>
          <w:spacing w:val="-1"/>
        </w:rPr>
        <w:t> </w:t>
      </w:r>
      <w:r>
        <w:rPr/>
        <w:t>analyze. At least some of these problems can be remedied in the usual way by</w:t>
      </w:r>
      <w:r>
        <w:rPr>
          <w:spacing w:val="-15"/>
        </w:rPr>
        <w:t> </w:t>
      </w:r>
      <w:r>
        <w:rPr/>
        <w:t>techniques</w:t>
      </w:r>
      <w:r>
        <w:rPr>
          <w:spacing w:val="-12"/>
        </w:rPr>
        <w:t> </w:t>
      </w:r>
      <w:r>
        <w:rPr/>
        <w:t>such</w:t>
      </w:r>
      <w:r>
        <w:rPr>
          <w:spacing w:val="-13"/>
        </w:rPr>
        <w:t> </w:t>
      </w:r>
      <w:r>
        <w:rPr/>
        <w:t>as</w:t>
      </w:r>
      <w:r>
        <w:rPr>
          <w:spacing w:val="-15"/>
        </w:rPr>
        <w:t> </w:t>
      </w:r>
      <w:r>
        <w:rPr/>
        <w:t>error</w:t>
      </w:r>
      <w:r>
        <w:rPr>
          <w:spacing w:val="-12"/>
        </w:rPr>
        <w:t> </w:t>
      </w:r>
      <w:r>
        <w:rPr/>
        <w:t>correcting</w:t>
      </w:r>
      <w:r>
        <w:rPr>
          <w:spacing w:val="-7"/>
        </w:rPr>
        <w:t> </w:t>
      </w:r>
      <w:r>
        <w:rPr/>
        <w:t>codes</w:t>
      </w:r>
      <w:r>
        <w:rPr>
          <w:spacing w:val="-15"/>
        </w:rPr>
        <w:t> </w:t>
      </w:r>
      <w:r>
        <w:rPr/>
        <w:t>and</w:t>
      </w:r>
      <w:r>
        <w:rPr>
          <w:spacing w:val="-14"/>
        </w:rPr>
        <w:t> </w:t>
      </w:r>
      <w:r>
        <w:rPr/>
        <w:t>so</w:t>
      </w:r>
      <w:r>
        <w:rPr>
          <w:spacing w:val="-15"/>
        </w:rPr>
        <w:t> </w:t>
      </w:r>
      <w:r>
        <w:rPr/>
        <w:t>forth,</w:t>
      </w:r>
      <w:r>
        <w:rPr>
          <w:spacing w:val="-7"/>
        </w:rPr>
        <w:t> </w:t>
      </w:r>
      <w:r>
        <w:rPr/>
        <w:t>that</w:t>
      </w:r>
      <w:r>
        <w:rPr>
          <w:spacing w:val="-7"/>
        </w:rPr>
        <w:t> </w:t>
      </w:r>
      <w:r>
        <w:rPr/>
        <w:t>have</w:t>
      </w:r>
      <w:r>
        <w:rPr>
          <w:spacing w:val="-13"/>
        </w:rPr>
        <w:t> </w:t>
      </w:r>
      <w:r>
        <w:rPr/>
        <w:t>been</w:t>
      </w:r>
      <w:r>
        <w:rPr>
          <w:spacing w:val="-13"/>
        </w:rPr>
        <w:t> </w:t>
      </w:r>
      <w:r>
        <w:rPr/>
        <w:t>studied in normal computers. But until we find a specific implementation for this computer, I</w:t>
      </w:r>
      <w:r>
        <w:rPr>
          <w:spacing w:val="-1"/>
        </w:rPr>
        <w:t> </w:t>
      </w:r>
      <w:r>
        <w:rPr/>
        <w:t>do not know how to</w:t>
      </w:r>
      <w:r>
        <w:rPr>
          <w:spacing w:val="-1"/>
        </w:rPr>
        <w:t> </w:t>
      </w:r>
      <w:r>
        <w:rPr/>
        <w:t>proceed to</w:t>
      </w:r>
      <w:r>
        <w:rPr>
          <w:spacing w:val="-4"/>
        </w:rPr>
        <w:t> </w:t>
      </w:r>
      <w:r>
        <w:rPr/>
        <w:t>analyze these effects. However, it appears that they would</w:t>
      </w:r>
      <w:r>
        <w:rPr>
          <w:spacing w:val="-3"/>
        </w:rPr>
        <w:t> </w:t>
      </w:r>
      <w:r>
        <w:rPr/>
        <w:t>be very important in</w:t>
      </w:r>
      <w:r>
        <w:rPr>
          <w:spacing w:val="-5"/>
        </w:rPr>
        <w:t> </w:t>
      </w:r>
      <w:r>
        <w:rPr/>
        <w:t>practice. This</w:t>
      </w:r>
      <w:r>
        <w:rPr>
          <w:spacing w:val="-10"/>
        </w:rPr>
        <w:t> </w:t>
      </w:r>
      <w:r>
        <w:rPr/>
        <w:t>computer seems to be very delicate and these imperfections</w:t>
      </w:r>
      <w:r>
        <w:rPr>
          <w:spacing w:val="22"/>
        </w:rPr>
        <w:t> </w:t>
      </w:r>
      <w:r>
        <w:rPr/>
        <w:t>may produce considerable</w:t>
      </w:r>
      <w:r>
        <w:rPr>
          <w:spacing w:val="30"/>
        </w:rPr>
        <w:t> </w:t>
      </w:r>
      <w:r>
        <w:rPr/>
        <w:t>havoc.</w:t>
      </w:r>
    </w:p>
    <w:p>
      <w:pPr>
        <w:pStyle w:val="BodyText"/>
        <w:spacing w:line="232" w:lineRule="auto" w:before="241"/>
        <w:ind w:left="150" w:right="177" w:firstLine="581"/>
        <w:jc w:val="both"/>
      </w:pPr>
      <w:r>
        <w:rPr/>
        <w:t>The</w:t>
      </w:r>
      <w:r>
        <w:rPr>
          <w:spacing w:val="-7"/>
        </w:rPr>
        <w:t> </w:t>
      </w:r>
      <w:r>
        <w:rPr/>
        <w:t>time</w:t>
      </w:r>
      <w:r>
        <w:rPr>
          <w:spacing w:val="-5"/>
        </w:rPr>
        <w:t> </w:t>
      </w:r>
      <w:r>
        <w:rPr/>
        <w:t>needed to</w:t>
      </w:r>
      <w:r>
        <w:rPr>
          <w:spacing w:val="-13"/>
        </w:rPr>
        <w:t> </w:t>
      </w:r>
      <w:r>
        <w:rPr/>
        <w:t>make</w:t>
      </w:r>
      <w:r>
        <w:rPr>
          <w:spacing w:val="-7"/>
        </w:rPr>
        <w:t> </w:t>
      </w:r>
      <w:r>
        <w:rPr/>
        <w:t>a</w:t>
      </w:r>
      <w:r>
        <w:rPr>
          <w:spacing w:val="-13"/>
        </w:rPr>
        <w:t> </w:t>
      </w:r>
      <w:r>
        <w:rPr/>
        <w:t>step</w:t>
      </w:r>
      <w:r>
        <w:rPr>
          <w:spacing w:val="-8"/>
        </w:rPr>
        <w:t> </w:t>
      </w:r>
      <w:r>
        <w:rPr/>
        <w:t>of</w:t>
      </w:r>
      <w:r>
        <w:rPr>
          <w:spacing w:val="-5"/>
        </w:rPr>
        <w:t> </w:t>
      </w:r>
      <w:r>
        <w:rPr/>
        <w:t>calculation depends</w:t>
      </w:r>
      <w:r>
        <w:rPr>
          <w:spacing w:val="-3"/>
        </w:rPr>
        <w:t> </w:t>
      </w:r>
      <w:r>
        <w:rPr/>
        <w:t>on</w:t>
      </w:r>
      <w:r>
        <w:rPr>
          <w:spacing w:val="-7"/>
        </w:rPr>
        <w:t> </w:t>
      </w:r>
      <w:r>
        <w:rPr/>
        <w:t>the</w:t>
      </w:r>
      <w:r>
        <w:rPr>
          <w:spacing w:val="-7"/>
        </w:rPr>
        <w:t> </w:t>
      </w:r>
      <w:r>
        <w:rPr/>
        <w:t>strength or the energy of the interactions in the terms of the Hamiltonian. </w:t>
      </w:r>
      <w:r>
        <w:rPr>
          <w:sz w:val="24"/>
        </w:rPr>
        <w:t>If </w:t>
      </w:r>
      <w:r>
        <w:rPr/>
        <w:t>each of the terms in the Hamiltonian is supposed to be of the order of 0.1 electron volts, then it appears that the time for the cursor to make each step, if done in a ballistic</w:t>
      </w:r>
      <w:r>
        <w:rPr>
          <w:spacing w:val="-15"/>
        </w:rPr>
        <w:t> </w:t>
      </w:r>
      <w:r>
        <w:rPr/>
        <w:t>fashion,</w:t>
      </w:r>
      <w:r>
        <w:rPr>
          <w:spacing w:val="-14"/>
        </w:rPr>
        <w:t> </w:t>
      </w:r>
      <w:r>
        <w:rPr/>
        <w:t>is</w:t>
      </w:r>
      <w:r>
        <w:rPr>
          <w:spacing w:val="-15"/>
        </w:rPr>
        <w:t> </w:t>
      </w:r>
      <w:r>
        <w:rPr/>
        <w:t>of</w:t>
      </w:r>
      <w:r>
        <w:rPr>
          <w:spacing w:val="-10"/>
        </w:rPr>
        <w:t> </w:t>
      </w:r>
      <w:r>
        <w:rPr/>
        <w:t>the</w:t>
      </w:r>
      <w:r>
        <w:rPr>
          <w:spacing w:val="-12"/>
        </w:rPr>
        <w:t> </w:t>
      </w:r>
      <w:r>
        <w:rPr/>
        <w:t>order</w:t>
      </w:r>
      <w:r>
        <w:rPr>
          <w:spacing w:val="-14"/>
        </w:rPr>
        <w:t> </w:t>
      </w:r>
      <w:r>
        <w:rPr/>
        <w:t>6xl0-</w:t>
      </w:r>
      <w:r>
        <w:rPr>
          <w:vertAlign w:val="superscript"/>
        </w:rPr>
        <w:t>15</w:t>
      </w:r>
      <w:r>
        <w:rPr>
          <w:spacing w:val="-15"/>
          <w:vertAlign w:val="baseline"/>
        </w:rPr>
        <w:t> </w:t>
      </w:r>
      <w:r>
        <w:rPr>
          <w:vertAlign w:val="baseline"/>
        </w:rPr>
        <w:t>sec.</w:t>
      </w:r>
      <w:r>
        <w:rPr>
          <w:spacing w:val="-14"/>
          <w:vertAlign w:val="baseline"/>
        </w:rPr>
        <w:t> </w:t>
      </w:r>
      <w:r>
        <w:rPr>
          <w:vertAlign w:val="baseline"/>
        </w:rPr>
        <w:t>This</w:t>
      </w:r>
      <w:r>
        <w:rPr>
          <w:spacing w:val="-15"/>
          <w:vertAlign w:val="baseline"/>
        </w:rPr>
        <w:t> </w:t>
      </w:r>
      <w:r>
        <w:rPr>
          <w:vertAlign w:val="baseline"/>
        </w:rPr>
        <w:t>does</w:t>
      </w:r>
      <w:r>
        <w:rPr>
          <w:spacing w:val="-10"/>
          <w:vertAlign w:val="baseline"/>
        </w:rPr>
        <w:t> </w:t>
      </w:r>
      <w:r>
        <w:rPr>
          <w:vertAlign w:val="baseline"/>
        </w:rPr>
        <w:t>not</w:t>
      </w:r>
      <w:r>
        <w:rPr>
          <w:spacing w:val="-15"/>
          <w:vertAlign w:val="baseline"/>
        </w:rPr>
        <w:t> </w:t>
      </w:r>
      <w:r>
        <w:rPr>
          <w:vertAlign w:val="baseline"/>
        </w:rPr>
        <w:t>represent</w:t>
      </w:r>
      <w:r>
        <w:rPr>
          <w:spacing w:val="-5"/>
          <w:vertAlign w:val="baseline"/>
        </w:rPr>
        <w:t> </w:t>
      </w:r>
      <w:r>
        <w:rPr>
          <w:vertAlign w:val="baseline"/>
        </w:rPr>
        <w:t>an</w:t>
      </w:r>
      <w:r>
        <w:rPr>
          <w:spacing w:val="-15"/>
          <w:vertAlign w:val="baseline"/>
        </w:rPr>
        <w:t> </w:t>
      </w:r>
      <w:r>
        <w:rPr>
          <w:vertAlign w:val="baseline"/>
        </w:rPr>
        <w:t>enormous improvement, perhaps only about four orders of magnitude over the present values of the time delays in transistors, and is not much shorter than the very short times possible to achieve in many optical systems.</w:t>
      </w:r>
    </w:p>
    <w:p>
      <w:pPr>
        <w:pStyle w:val="BodyText"/>
        <w:spacing w:after="0" w:line="232" w:lineRule="auto"/>
        <w:jc w:val="both"/>
        <w:sectPr>
          <w:pgSz w:w="8450" w:h="12230"/>
          <w:pgMar w:header="535" w:footer="0" w:top="960" w:bottom="280" w:left="425" w:right="425"/>
        </w:sectPr>
      </w:pPr>
    </w:p>
    <w:p>
      <w:pPr>
        <w:pStyle w:val="ListParagraph"/>
        <w:numPr>
          <w:ilvl w:val="1"/>
          <w:numId w:val="16"/>
        </w:numPr>
        <w:tabs>
          <w:tab w:pos="436" w:val="left" w:leader="none"/>
        </w:tabs>
        <w:spacing w:line="240" w:lineRule="auto" w:before="198" w:after="0"/>
        <w:ind w:left="436" w:right="0" w:hanging="292"/>
        <w:jc w:val="both"/>
        <w:rPr>
          <w:b/>
          <w:sz w:val="20"/>
        </w:rPr>
      </w:pPr>
      <w:bookmarkStart w:name="6.5 Simplifying the Implementation" w:id="45"/>
      <w:bookmarkEnd w:id="45"/>
      <w:r>
        <w:rPr/>
      </w:r>
      <w:r>
        <w:rPr>
          <w:b/>
          <w:w w:val="105"/>
          <w:sz w:val="22"/>
        </w:rPr>
        <w:t>:</w:t>
      </w:r>
      <w:r>
        <w:rPr>
          <w:b/>
          <w:spacing w:val="-3"/>
          <w:w w:val="105"/>
          <w:sz w:val="22"/>
        </w:rPr>
        <w:t> </w:t>
      </w:r>
      <w:r>
        <w:rPr>
          <w:b/>
          <w:w w:val="105"/>
          <w:sz w:val="22"/>
        </w:rPr>
        <w:t>Simplifying</w:t>
      </w:r>
      <w:r>
        <w:rPr>
          <w:b/>
          <w:spacing w:val="17"/>
          <w:w w:val="105"/>
          <w:sz w:val="22"/>
        </w:rPr>
        <w:t> </w:t>
      </w:r>
      <w:r>
        <w:rPr>
          <w:b/>
          <w:w w:val="105"/>
          <w:sz w:val="22"/>
        </w:rPr>
        <w:t>the</w:t>
      </w:r>
      <w:r>
        <w:rPr>
          <w:b/>
          <w:spacing w:val="-3"/>
          <w:w w:val="105"/>
          <w:sz w:val="22"/>
        </w:rPr>
        <w:t> </w:t>
      </w:r>
      <w:r>
        <w:rPr>
          <w:b/>
          <w:spacing w:val="-2"/>
          <w:w w:val="105"/>
          <w:sz w:val="22"/>
        </w:rPr>
        <w:t>Implementation</w:t>
      </w:r>
    </w:p>
    <w:p>
      <w:pPr>
        <w:pStyle w:val="BodyText"/>
        <w:spacing w:before="8"/>
        <w:rPr>
          <w:b/>
          <w:sz w:val="22"/>
        </w:rPr>
      </w:pPr>
    </w:p>
    <w:p>
      <w:pPr>
        <w:spacing w:line="242" w:lineRule="auto" w:before="1"/>
        <w:ind w:left="150" w:right="171" w:firstLine="3"/>
        <w:jc w:val="both"/>
        <w:rPr>
          <w:sz w:val="22"/>
        </w:rPr>
      </w:pPr>
      <w:r>
        <w:rPr>
          <w:w w:val="105"/>
          <w:sz w:val="22"/>
        </w:rPr>
        <w:t>We</w:t>
      </w:r>
      <w:r>
        <w:rPr>
          <w:spacing w:val="-15"/>
          <w:w w:val="105"/>
          <w:sz w:val="22"/>
        </w:rPr>
        <w:t> </w:t>
      </w:r>
      <w:r>
        <w:rPr>
          <w:w w:val="105"/>
          <w:sz w:val="22"/>
        </w:rPr>
        <w:t>have</w:t>
      </w:r>
      <w:r>
        <w:rPr>
          <w:spacing w:val="-14"/>
          <w:w w:val="105"/>
          <w:sz w:val="22"/>
        </w:rPr>
        <w:t> </w:t>
      </w:r>
      <w:r>
        <w:rPr>
          <w:w w:val="105"/>
          <w:sz w:val="22"/>
        </w:rPr>
        <w:t>completed</w:t>
      </w:r>
      <w:r>
        <w:rPr>
          <w:spacing w:val="-15"/>
          <w:w w:val="105"/>
          <w:sz w:val="22"/>
        </w:rPr>
        <w:t> </w:t>
      </w:r>
      <w:r>
        <w:rPr>
          <w:w w:val="105"/>
          <w:sz w:val="22"/>
        </w:rPr>
        <w:t>the</w:t>
      </w:r>
      <w:r>
        <w:rPr>
          <w:spacing w:val="-14"/>
          <w:w w:val="105"/>
          <w:sz w:val="22"/>
        </w:rPr>
        <w:t> </w:t>
      </w:r>
      <w:r>
        <w:rPr>
          <w:w w:val="105"/>
          <w:sz w:val="22"/>
        </w:rPr>
        <w:t>job</w:t>
      </w:r>
      <w:r>
        <w:rPr>
          <w:spacing w:val="-15"/>
          <w:w w:val="105"/>
          <w:sz w:val="22"/>
        </w:rPr>
        <w:t> </w:t>
      </w:r>
      <w:r>
        <w:rPr>
          <w:w w:val="105"/>
          <w:sz w:val="22"/>
        </w:rPr>
        <w:t>we</w:t>
      </w:r>
      <w:r>
        <w:rPr>
          <w:spacing w:val="-14"/>
          <w:w w:val="105"/>
          <w:sz w:val="22"/>
        </w:rPr>
        <w:t> </w:t>
      </w:r>
      <w:r>
        <w:rPr>
          <w:w w:val="105"/>
          <w:sz w:val="22"/>
        </w:rPr>
        <w:t>set</w:t>
      </w:r>
      <w:r>
        <w:rPr>
          <w:spacing w:val="-15"/>
          <w:w w:val="105"/>
          <w:sz w:val="22"/>
        </w:rPr>
        <w:t> </w:t>
      </w:r>
      <w:r>
        <w:rPr>
          <w:w w:val="105"/>
          <w:sz w:val="22"/>
        </w:rPr>
        <w:t>out</w:t>
      </w:r>
      <w:r>
        <w:rPr>
          <w:spacing w:val="-14"/>
          <w:w w:val="105"/>
          <w:sz w:val="22"/>
        </w:rPr>
        <w:t> </w:t>
      </w:r>
      <w:r>
        <w:rPr>
          <w:w w:val="105"/>
          <w:sz w:val="22"/>
        </w:rPr>
        <w:t>to</w:t>
      </w:r>
      <w:r>
        <w:rPr>
          <w:spacing w:val="-14"/>
          <w:w w:val="105"/>
          <w:sz w:val="22"/>
        </w:rPr>
        <w:t> </w:t>
      </w:r>
      <w:r>
        <w:rPr>
          <w:w w:val="105"/>
          <w:sz w:val="22"/>
        </w:rPr>
        <w:t>do</w:t>
      </w:r>
      <w:r>
        <w:rPr>
          <w:spacing w:val="-15"/>
          <w:w w:val="105"/>
          <w:sz w:val="22"/>
        </w:rPr>
        <w:t> </w:t>
      </w:r>
      <w:r>
        <w:rPr>
          <w:w w:val="105"/>
          <w:sz w:val="22"/>
        </w:rPr>
        <w:t>-</w:t>
      </w:r>
      <w:r>
        <w:rPr>
          <w:spacing w:val="53"/>
          <w:w w:val="105"/>
          <w:sz w:val="22"/>
        </w:rPr>
        <w:t> </w:t>
      </w:r>
      <w:r>
        <w:rPr>
          <w:w w:val="105"/>
          <w:sz w:val="22"/>
        </w:rPr>
        <w:t>to</w:t>
      </w:r>
      <w:r>
        <w:rPr>
          <w:spacing w:val="-15"/>
          <w:w w:val="105"/>
          <w:sz w:val="22"/>
        </w:rPr>
        <w:t> </w:t>
      </w:r>
      <w:r>
        <w:rPr>
          <w:w w:val="105"/>
          <w:sz w:val="22"/>
        </w:rPr>
        <w:t>find</w:t>
      </w:r>
      <w:r>
        <w:rPr>
          <w:spacing w:val="-14"/>
          <w:w w:val="105"/>
          <w:sz w:val="22"/>
        </w:rPr>
        <w:t> </w:t>
      </w:r>
      <w:r>
        <w:rPr>
          <w:w w:val="105"/>
          <w:sz w:val="22"/>
        </w:rPr>
        <w:t>some</w:t>
      </w:r>
      <w:r>
        <w:rPr>
          <w:spacing w:val="-11"/>
          <w:w w:val="105"/>
          <w:sz w:val="22"/>
        </w:rPr>
        <w:t> </w:t>
      </w:r>
      <w:r>
        <w:rPr>
          <w:w w:val="105"/>
          <w:sz w:val="22"/>
        </w:rPr>
        <w:t>quantum</w:t>
      </w:r>
      <w:r>
        <w:rPr>
          <w:spacing w:val="-4"/>
          <w:w w:val="105"/>
          <w:sz w:val="22"/>
        </w:rPr>
        <w:t> </w:t>
      </w:r>
      <w:r>
        <w:rPr>
          <w:w w:val="105"/>
          <w:sz w:val="22"/>
        </w:rPr>
        <w:t>mechanical Hamiltonian</w:t>
      </w:r>
      <w:r>
        <w:rPr>
          <w:w w:val="105"/>
          <w:sz w:val="22"/>
        </w:rPr>
        <w:t> of</w:t>
      </w:r>
      <w:r>
        <w:rPr>
          <w:spacing w:val="-7"/>
          <w:w w:val="105"/>
          <w:sz w:val="22"/>
        </w:rPr>
        <w:t> </w:t>
      </w:r>
      <w:r>
        <w:rPr>
          <w:w w:val="105"/>
          <w:sz w:val="22"/>
        </w:rPr>
        <w:t>a</w:t>
      </w:r>
      <w:r>
        <w:rPr>
          <w:spacing w:val="-6"/>
          <w:w w:val="105"/>
          <w:sz w:val="22"/>
        </w:rPr>
        <w:t> </w:t>
      </w:r>
      <w:r>
        <w:rPr>
          <w:w w:val="105"/>
          <w:sz w:val="22"/>
        </w:rPr>
        <w:t>system that</w:t>
      </w:r>
      <w:r>
        <w:rPr>
          <w:spacing w:val="-11"/>
          <w:w w:val="105"/>
          <w:sz w:val="22"/>
        </w:rPr>
        <w:t> </w:t>
      </w:r>
      <w:r>
        <w:rPr>
          <w:w w:val="105"/>
          <w:sz w:val="22"/>
        </w:rPr>
        <w:t>could</w:t>
      </w:r>
      <w:r>
        <w:rPr>
          <w:spacing w:val="-9"/>
          <w:w w:val="105"/>
          <w:sz w:val="22"/>
        </w:rPr>
        <w:t> </w:t>
      </w:r>
      <w:r>
        <w:rPr>
          <w:w w:val="105"/>
          <w:sz w:val="22"/>
        </w:rPr>
        <w:t>compute,</w:t>
      </w:r>
      <w:r>
        <w:rPr>
          <w:spacing w:val="-2"/>
          <w:w w:val="105"/>
          <w:sz w:val="22"/>
        </w:rPr>
        <w:t> </w:t>
      </w:r>
      <w:r>
        <w:rPr>
          <w:w w:val="105"/>
          <w:sz w:val="22"/>
        </w:rPr>
        <w:t>and</w:t>
      </w:r>
      <w:r>
        <w:rPr>
          <w:spacing w:val="-8"/>
          <w:w w:val="105"/>
          <w:sz w:val="22"/>
        </w:rPr>
        <w:t> </w:t>
      </w:r>
      <w:r>
        <w:rPr>
          <w:w w:val="105"/>
          <w:sz w:val="22"/>
        </w:rPr>
        <w:t>that</w:t>
      </w:r>
      <w:r>
        <w:rPr>
          <w:spacing w:val="-11"/>
          <w:w w:val="105"/>
          <w:sz w:val="22"/>
        </w:rPr>
        <w:t> </w:t>
      </w:r>
      <w:r>
        <w:rPr>
          <w:w w:val="105"/>
          <w:sz w:val="22"/>
        </w:rPr>
        <w:t>is</w:t>
      </w:r>
      <w:r>
        <w:rPr>
          <w:spacing w:val="-15"/>
          <w:w w:val="105"/>
          <w:sz w:val="22"/>
        </w:rPr>
        <w:t> </w:t>
      </w:r>
      <w:r>
        <w:rPr>
          <w:w w:val="105"/>
          <w:sz w:val="22"/>
        </w:rPr>
        <w:t>all</w:t>
      </w:r>
      <w:r>
        <w:rPr>
          <w:spacing w:val="-7"/>
          <w:w w:val="105"/>
          <w:sz w:val="22"/>
        </w:rPr>
        <w:t> </w:t>
      </w:r>
      <w:r>
        <w:rPr>
          <w:w w:val="105"/>
          <w:sz w:val="22"/>
        </w:rPr>
        <w:t>that</w:t>
      </w:r>
      <w:r>
        <w:rPr>
          <w:spacing w:val="-5"/>
          <w:w w:val="105"/>
          <w:sz w:val="22"/>
        </w:rPr>
        <w:t> </w:t>
      </w:r>
      <w:r>
        <w:rPr>
          <w:w w:val="105"/>
          <w:sz w:val="22"/>
        </w:rPr>
        <w:t>we</w:t>
      </w:r>
      <w:r>
        <w:rPr>
          <w:spacing w:val="-8"/>
          <w:w w:val="105"/>
          <w:sz w:val="22"/>
        </w:rPr>
        <w:t> </w:t>
      </w:r>
      <w:r>
        <w:rPr>
          <w:w w:val="105"/>
          <w:sz w:val="22"/>
        </w:rPr>
        <w:t>need</w:t>
      </w:r>
      <w:r>
        <w:rPr>
          <w:spacing w:val="-8"/>
          <w:w w:val="105"/>
          <w:sz w:val="22"/>
        </w:rPr>
        <w:t> </w:t>
      </w:r>
      <w:r>
        <w:rPr>
          <w:w w:val="105"/>
          <w:sz w:val="22"/>
        </w:rPr>
        <w:t>to</w:t>
      </w:r>
      <w:r>
        <w:rPr>
          <w:spacing w:val="-11"/>
          <w:w w:val="105"/>
          <w:sz w:val="22"/>
        </w:rPr>
        <w:t> </w:t>
      </w:r>
      <w:r>
        <w:rPr>
          <w:w w:val="105"/>
          <w:sz w:val="22"/>
        </w:rPr>
        <w:t>say. But</w:t>
      </w:r>
      <w:r>
        <w:rPr>
          <w:w w:val="105"/>
          <w:sz w:val="22"/>
        </w:rPr>
        <w:t> it</w:t>
      </w:r>
      <w:r>
        <w:rPr>
          <w:w w:val="105"/>
          <w:sz w:val="22"/>
        </w:rPr>
        <w:t> is</w:t>
      </w:r>
      <w:r>
        <w:rPr>
          <w:w w:val="105"/>
          <w:sz w:val="22"/>
        </w:rPr>
        <w:t> of</w:t>
      </w:r>
      <w:r>
        <w:rPr>
          <w:w w:val="105"/>
          <w:sz w:val="22"/>
        </w:rPr>
        <w:t> some</w:t>
      </w:r>
      <w:r>
        <w:rPr>
          <w:w w:val="105"/>
          <w:sz w:val="22"/>
        </w:rPr>
        <w:t> interest to</w:t>
      </w:r>
      <w:r>
        <w:rPr>
          <w:w w:val="105"/>
          <w:sz w:val="22"/>
        </w:rPr>
        <w:t> deal</w:t>
      </w:r>
      <w:r>
        <w:rPr>
          <w:w w:val="105"/>
          <w:sz w:val="22"/>
        </w:rPr>
        <w:t> with</w:t>
      </w:r>
      <w:r>
        <w:rPr>
          <w:w w:val="105"/>
          <w:sz w:val="22"/>
        </w:rPr>
        <w:t> some</w:t>
      </w:r>
      <w:r>
        <w:rPr>
          <w:w w:val="105"/>
          <w:sz w:val="22"/>
        </w:rPr>
        <w:t> questions</w:t>
      </w:r>
      <w:r>
        <w:rPr>
          <w:w w:val="105"/>
          <w:sz w:val="22"/>
        </w:rPr>
        <w:t> about</w:t>
      </w:r>
      <w:r>
        <w:rPr>
          <w:w w:val="105"/>
          <w:sz w:val="22"/>
        </w:rPr>
        <w:t> simplifying</w:t>
      </w:r>
      <w:r>
        <w:rPr>
          <w:w w:val="105"/>
          <w:sz w:val="22"/>
        </w:rPr>
        <w:t> the implementation.</w:t>
      </w:r>
      <w:r>
        <w:rPr>
          <w:spacing w:val="-15"/>
          <w:w w:val="105"/>
          <w:sz w:val="22"/>
        </w:rPr>
        <w:t> </w:t>
      </w:r>
      <w:r>
        <w:rPr>
          <w:w w:val="105"/>
          <w:sz w:val="22"/>
        </w:rPr>
        <w:t>The</w:t>
      </w:r>
      <w:r>
        <w:rPr>
          <w:spacing w:val="-9"/>
          <w:w w:val="105"/>
          <w:sz w:val="22"/>
        </w:rPr>
        <w:t> </w:t>
      </w:r>
      <w:r>
        <w:rPr>
          <w:w w:val="105"/>
          <w:sz w:val="22"/>
        </w:rPr>
        <w:t>Hamiltonian</w:t>
      </w:r>
      <w:r>
        <w:rPr>
          <w:w w:val="105"/>
          <w:sz w:val="22"/>
        </w:rPr>
        <w:t> that</w:t>
      </w:r>
      <w:r>
        <w:rPr>
          <w:spacing w:val="-1"/>
          <w:w w:val="105"/>
          <w:sz w:val="22"/>
        </w:rPr>
        <w:t> </w:t>
      </w:r>
      <w:r>
        <w:rPr>
          <w:w w:val="105"/>
          <w:sz w:val="22"/>
        </w:rPr>
        <w:t>we've</w:t>
      </w:r>
      <w:r>
        <w:rPr>
          <w:spacing w:val="-1"/>
          <w:w w:val="105"/>
          <w:sz w:val="22"/>
        </w:rPr>
        <w:t> </w:t>
      </w:r>
      <w:r>
        <w:rPr>
          <w:w w:val="105"/>
          <w:sz w:val="22"/>
        </w:rPr>
        <w:t>written</w:t>
      </w:r>
      <w:r>
        <w:rPr>
          <w:spacing w:val="-3"/>
          <w:w w:val="105"/>
          <w:sz w:val="22"/>
        </w:rPr>
        <w:t> </w:t>
      </w:r>
      <w:r>
        <w:rPr>
          <w:w w:val="105"/>
          <w:sz w:val="22"/>
        </w:rPr>
        <w:t>involves</w:t>
      </w:r>
      <w:r>
        <w:rPr>
          <w:w w:val="105"/>
          <w:sz w:val="22"/>
        </w:rPr>
        <w:t> terms</w:t>
      </w:r>
      <w:r>
        <w:rPr>
          <w:w w:val="105"/>
          <w:sz w:val="22"/>
        </w:rPr>
        <w:t> which</w:t>
      </w:r>
      <w:r>
        <w:rPr>
          <w:spacing w:val="-5"/>
          <w:w w:val="105"/>
          <w:sz w:val="22"/>
        </w:rPr>
        <w:t> </w:t>
      </w:r>
      <w:r>
        <w:rPr>
          <w:w w:val="105"/>
          <w:sz w:val="22"/>
        </w:rPr>
        <w:t>can involve</w:t>
      </w:r>
      <w:r>
        <w:rPr>
          <w:spacing w:val="-5"/>
          <w:w w:val="105"/>
          <w:sz w:val="22"/>
        </w:rPr>
        <w:t> </w:t>
      </w:r>
      <w:r>
        <w:rPr>
          <w:w w:val="105"/>
          <w:sz w:val="22"/>
        </w:rPr>
        <w:t>a</w:t>
      </w:r>
      <w:r>
        <w:rPr>
          <w:spacing w:val="-2"/>
          <w:w w:val="105"/>
          <w:sz w:val="22"/>
        </w:rPr>
        <w:t> </w:t>
      </w:r>
      <w:r>
        <w:rPr>
          <w:w w:val="105"/>
          <w:sz w:val="22"/>
        </w:rPr>
        <w:t>special</w:t>
      </w:r>
      <w:r>
        <w:rPr>
          <w:spacing w:val="-2"/>
          <w:w w:val="105"/>
          <w:sz w:val="22"/>
        </w:rPr>
        <w:t> </w:t>
      </w:r>
      <w:r>
        <w:rPr>
          <w:w w:val="105"/>
          <w:sz w:val="22"/>
        </w:rPr>
        <w:t>kind</w:t>
      </w:r>
      <w:r>
        <w:rPr>
          <w:spacing w:val="-4"/>
          <w:w w:val="105"/>
          <w:sz w:val="22"/>
        </w:rPr>
        <w:t> </w:t>
      </w:r>
      <w:r>
        <w:rPr>
          <w:w w:val="105"/>
          <w:sz w:val="22"/>
        </w:rPr>
        <w:t>of</w:t>
      </w:r>
      <w:r>
        <w:rPr>
          <w:spacing w:val="-3"/>
          <w:w w:val="105"/>
          <w:sz w:val="22"/>
        </w:rPr>
        <w:t> </w:t>
      </w:r>
      <w:r>
        <w:rPr>
          <w:w w:val="105"/>
          <w:sz w:val="22"/>
        </w:rPr>
        <w:t>interaction</w:t>
      </w:r>
      <w:r>
        <w:rPr>
          <w:spacing w:val="-2"/>
          <w:w w:val="105"/>
          <w:sz w:val="22"/>
        </w:rPr>
        <w:t> </w:t>
      </w:r>
      <w:r>
        <w:rPr>
          <w:w w:val="105"/>
          <w:sz w:val="22"/>
        </w:rPr>
        <w:t>between five</w:t>
      </w:r>
      <w:r>
        <w:rPr>
          <w:spacing w:val="-14"/>
          <w:w w:val="105"/>
          <w:sz w:val="22"/>
        </w:rPr>
        <w:t> </w:t>
      </w:r>
      <w:r>
        <w:rPr>
          <w:w w:val="105"/>
          <w:sz w:val="22"/>
        </w:rPr>
        <w:t>atoms.</w:t>
      </w:r>
      <w:r>
        <w:rPr>
          <w:spacing w:val="-5"/>
          <w:w w:val="105"/>
          <w:sz w:val="22"/>
        </w:rPr>
        <w:t> </w:t>
      </w:r>
      <w:r>
        <w:rPr>
          <w:w w:val="105"/>
          <w:sz w:val="22"/>
        </w:rPr>
        <w:t>For</w:t>
      </w:r>
      <w:r>
        <w:rPr>
          <w:spacing w:val="-8"/>
          <w:w w:val="105"/>
          <w:sz w:val="22"/>
        </w:rPr>
        <w:t> </w:t>
      </w:r>
      <w:r>
        <w:rPr>
          <w:w w:val="105"/>
          <w:sz w:val="22"/>
        </w:rPr>
        <w:t>example, three</w:t>
      </w:r>
      <w:r>
        <w:rPr>
          <w:spacing w:val="-1"/>
          <w:w w:val="105"/>
          <w:sz w:val="22"/>
        </w:rPr>
        <w:t> </w:t>
      </w:r>
      <w:r>
        <w:rPr>
          <w:w w:val="105"/>
          <w:sz w:val="22"/>
        </w:rPr>
        <w:t>of them</w:t>
      </w:r>
      <w:r>
        <w:rPr>
          <w:w w:val="105"/>
          <w:sz w:val="22"/>
        </w:rPr>
        <w:t> in</w:t>
      </w:r>
      <w:r>
        <w:rPr>
          <w:w w:val="105"/>
          <w:sz w:val="22"/>
        </w:rPr>
        <w:t> the</w:t>
      </w:r>
      <w:r>
        <w:rPr>
          <w:w w:val="105"/>
          <w:sz w:val="22"/>
        </w:rPr>
        <w:t> register</w:t>
      </w:r>
      <w:r>
        <w:rPr>
          <w:w w:val="105"/>
          <w:sz w:val="22"/>
        </w:rPr>
        <w:t> for</w:t>
      </w:r>
      <w:r>
        <w:rPr>
          <w:w w:val="105"/>
          <w:sz w:val="22"/>
        </w:rPr>
        <w:t> a</w:t>
      </w:r>
      <w:r>
        <w:rPr>
          <w:w w:val="105"/>
          <w:sz w:val="22"/>
        </w:rPr>
        <w:t> CONTROLLED</w:t>
      </w:r>
      <w:r>
        <w:rPr>
          <w:w w:val="105"/>
          <w:sz w:val="22"/>
        </w:rPr>
        <w:t> CONTROLLED</w:t>
      </w:r>
      <w:r>
        <w:rPr>
          <w:w w:val="105"/>
          <w:sz w:val="22"/>
        </w:rPr>
        <w:t> NOT</w:t>
      </w:r>
      <w:r>
        <w:rPr>
          <w:w w:val="105"/>
          <w:sz w:val="22"/>
        </w:rPr>
        <w:t> and</w:t>
      </w:r>
      <w:r>
        <w:rPr>
          <w:w w:val="105"/>
          <w:sz w:val="22"/>
        </w:rPr>
        <w:t> two</w:t>
      </w:r>
      <w:r>
        <w:rPr>
          <w:w w:val="105"/>
          <w:sz w:val="22"/>
        </w:rPr>
        <w:t> of them</w:t>
      </w:r>
      <w:r>
        <w:rPr>
          <w:w w:val="105"/>
          <w:sz w:val="22"/>
        </w:rPr>
        <w:t> as</w:t>
      </w:r>
      <w:r>
        <w:rPr>
          <w:w w:val="105"/>
          <w:sz w:val="22"/>
        </w:rPr>
        <w:t> the</w:t>
      </w:r>
      <w:r>
        <w:rPr>
          <w:w w:val="105"/>
          <w:sz w:val="22"/>
        </w:rPr>
        <w:t> two</w:t>
      </w:r>
      <w:r>
        <w:rPr>
          <w:w w:val="105"/>
          <w:sz w:val="22"/>
        </w:rPr>
        <w:t> adjacent</w:t>
      </w:r>
      <w:r>
        <w:rPr>
          <w:w w:val="105"/>
          <w:sz w:val="22"/>
        </w:rPr>
        <w:t> sites</w:t>
      </w:r>
      <w:r>
        <w:rPr>
          <w:w w:val="105"/>
          <w:sz w:val="22"/>
        </w:rPr>
        <w:t> in the</w:t>
      </w:r>
      <w:r>
        <w:rPr>
          <w:w w:val="105"/>
          <w:sz w:val="22"/>
        </w:rPr>
        <w:t> program</w:t>
      </w:r>
      <w:r>
        <w:rPr>
          <w:w w:val="105"/>
          <w:sz w:val="22"/>
        </w:rPr>
        <w:t> counter.</w:t>
      </w:r>
      <w:r>
        <w:rPr>
          <w:w w:val="105"/>
          <w:sz w:val="22"/>
        </w:rPr>
        <w:t> This</w:t>
      </w:r>
      <w:r>
        <w:rPr>
          <w:w w:val="105"/>
          <w:sz w:val="22"/>
        </w:rPr>
        <w:t> may be</w:t>
      </w:r>
      <w:r>
        <w:rPr>
          <w:w w:val="105"/>
          <w:sz w:val="22"/>
        </w:rPr>
        <w:t> rather complicated</w:t>
      </w:r>
      <w:r>
        <w:rPr>
          <w:spacing w:val="-15"/>
          <w:w w:val="105"/>
          <w:sz w:val="22"/>
        </w:rPr>
        <w:t> </w:t>
      </w:r>
      <w:r>
        <w:rPr>
          <w:w w:val="105"/>
          <w:sz w:val="22"/>
        </w:rPr>
        <w:t>to</w:t>
      </w:r>
      <w:r>
        <w:rPr>
          <w:spacing w:val="-14"/>
          <w:w w:val="105"/>
          <w:sz w:val="22"/>
        </w:rPr>
        <w:t> </w:t>
      </w:r>
      <w:r>
        <w:rPr>
          <w:w w:val="105"/>
          <w:sz w:val="22"/>
        </w:rPr>
        <w:t>arrange.</w:t>
      </w:r>
      <w:r>
        <w:rPr>
          <w:spacing w:val="-15"/>
          <w:w w:val="105"/>
          <w:sz w:val="22"/>
        </w:rPr>
        <w:t> </w:t>
      </w:r>
      <w:r>
        <w:rPr>
          <w:w w:val="105"/>
          <w:sz w:val="22"/>
        </w:rPr>
        <w:t>The</w:t>
      </w:r>
      <w:r>
        <w:rPr>
          <w:spacing w:val="-14"/>
          <w:w w:val="105"/>
          <w:sz w:val="22"/>
        </w:rPr>
        <w:t> </w:t>
      </w:r>
      <w:r>
        <w:rPr>
          <w:w w:val="105"/>
          <w:sz w:val="22"/>
        </w:rPr>
        <w:t>question</w:t>
      </w:r>
      <w:r>
        <w:rPr>
          <w:spacing w:val="-15"/>
          <w:w w:val="105"/>
          <w:sz w:val="22"/>
        </w:rPr>
        <w:t> </w:t>
      </w:r>
      <w:r>
        <w:rPr>
          <w:w w:val="105"/>
          <w:sz w:val="22"/>
        </w:rPr>
        <w:t>is,</w:t>
      </w:r>
      <w:r>
        <w:rPr>
          <w:spacing w:val="-14"/>
          <w:w w:val="105"/>
          <w:sz w:val="22"/>
        </w:rPr>
        <w:t> </w:t>
      </w:r>
      <w:r>
        <w:rPr>
          <w:w w:val="105"/>
          <w:sz w:val="22"/>
        </w:rPr>
        <w:t>can</w:t>
      </w:r>
      <w:r>
        <w:rPr>
          <w:spacing w:val="-15"/>
          <w:w w:val="105"/>
          <w:sz w:val="22"/>
        </w:rPr>
        <w:t> </w:t>
      </w:r>
      <w:r>
        <w:rPr>
          <w:w w:val="105"/>
          <w:sz w:val="22"/>
        </w:rPr>
        <w:t>we</w:t>
      </w:r>
      <w:r>
        <w:rPr>
          <w:spacing w:val="-14"/>
          <w:w w:val="105"/>
          <w:sz w:val="22"/>
        </w:rPr>
        <w:t> </w:t>
      </w:r>
      <w:r>
        <w:rPr>
          <w:w w:val="105"/>
          <w:sz w:val="22"/>
        </w:rPr>
        <w:t>do</w:t>
      </w:r>
      <w:r>
        <w:rPr>
          <w:spacing w:val="-14"/>
          <w:w w:val="105"/>
          <w:sz w:val="22"/>
        </w:rPr>
        <w:t> </w:t>
      </w:r>
      <w:r>
        <w:rPr>
          <w:w w:val="105"/>
          <w:sz w:val="22"/>
        </w:rPr>
        <w:t>it</w:t>
      </w:r>
      <w:r>
        <w:rPr>
          <w:spacing w:val="-15"/>
          <w:w w:val="105"/>
          <w:sz w:val="22"/>
        </w:rPr>
        <w:t> </w:t>
      </w:r>
      <w:r>
        <w:rPr>
          <w:w w:val="105"/>
          <w:sz w:val="22"/>
        </w:rPr>
        <w:t>with</w:t>
      </w:r>
      <w:r>
        <w:rPr>
          <w:spacing w:val="-12"/>
          <w:w w:val="105"/>
          <w:sz w:val="22"/>
        </w:rPr>
        <w:t> </w:t>
      </w:r>
      <w:r>
        <w:rPr>
          <w:w w:val="105"/>
          <w:sz w:val="22"/>
        </w:rPr>
        <w:t>simpler</w:t>
      </w:r>
      <w:r>
        <w:rPr>
          <w:spacing w:val="-5"/>
          <w:w w:val="105"/>
          <w:sz w:val="22"/>
        </w:rPr>
        <w:t> </w:t>
      </w:r>
      <w:r>
        <w:rPr>
          <w:w w:val="105"/>
          <w:sz w:val="22"/>
        </w:rPr>
        <w:t>parts?</w:t>
      </w:r>
      <w:r>
        <w:rPr>
          <w:spacing w:val="-15"/>
          <w:w w:val="105"/>
          <w:sz w:val="22"/>
        </w:rPr>
        <w:t> </w:t>
      </w:r>
      <w:r>
        <w:rPr>
          <w:w w:val="105"/>
          <w:sz w:val="22"/>
        </w:rPr>
        <w:t>It</w:t>
      </w:r>
      <w:r>
        <w:rPr>
          <w:spacing w:val="-14"/>
          <w:w w:val="105"/>
          <w:sz w:val="22"/>
        </w:rPr>
        <w:t> </w:t>
      </w:r>
      <w:r>
        <w:rPr>
          <w:w w:val="105"/>
          <w:sz w:val="22"/>
        </w:rPr>
        <w:t>turns out, we</w:t>
      </w:r>
      <w:r>
        <w:rPr>
          <w:spacing w:val="-6"/>
          <w:w w:val="105"/>
          <w:sz w:val="22"/>
        </w:rPr>
        <w:t> </w:t>
      </w:r>
      <w:r>
        <w:rPr>
          <w:w w:val="105"/>
          <w:sz w:val="22"/>
        </w:rPr>
        <w:t>can</w:t>
      </w:r>
      <w:r>
        <w:rPr>
          <w:spacing w:val="-1"/>
          <w:w w:val="105"/>
          <w:sz w:val="22"/>
        </w:rPr>
        <w:t> </w:t>
      </w:r>
      <w:r>
        <w:rPr>
          <w:w w:val="105"/>
          <w:sz w:val="22"/>
        </w:rPr>
        <w:t>indeed. We</w:t>
      </w:r>
      <w:r>
        <w:rPr>
          <w:spacing w:val="-10"/>
          <w:w w:val="105"/>
          <w:sz w:val="22"/>
        </w:rPr>
        <w:t> </w:t>
      </w:r>
      <w:r>
        <w:rPr>
          <w:w w:val="105"/>
          <w:sz w:val="22"/>
        </w:rPr>
        <w:t>can</w:t>
      </w:r>
      <w:r>
        <w:rPr>
          <w:spacing w:val="-6"/>
          <w:w w:val="105"/>
          <w:sz w:val="22"/>
        </w:rPr>
        <w:t> </w:t>
      </w:r>
      <w:r>
        <w:rPr>
          <w:w w:val="105"/>
          <w:sz w:val="22"/>
        </w:rPr>
        <w:t>do</w:t>
      </w:r>
      <w:r>
        <w:rPr>
          <w:spacing w:val="-13"/>
          <w:w w:val="105"/>
          <w:sz w:val="22"/>
        </w:rPr>
        <w:t> </w:t>
      </w:r>
      <w:r>
        <w:rPr>
          <w:w w:val="105"/>
          <w:sz w:val="22"/>
        </w:rPr>
        <w:t>it</w:t>
      </w:r>
      <w:r>
        <w:rPr>
          <w:spacing w:val="-10"/>
          <w:w w:val="105"/>
          <w:sz w:val="22"/>
        </w:rPr>
        <w:t> </w:t>
      </w:r>
      <w:r>
        <w:rPr>
          <w:w w:val="105"/>
          <w:sz w:val="22"/>
        </w:rPr>
        <w:t>so</w:t>
      </w:r>
      <w:r>
        <w:rPr>
          <w:spacing w:val="-8"/>
          <w:w w:val="105"/>
          <w:sz w:val="22"/>
        </w:rPr>
        <w:t> </w:t>
      </w:r>
      <w:r>
        <w:rPr>
          <w:w w:val="105"/>
          <w:sz w:val="22"/>
        </w:rPr>
        <w:t>that</w:t>
      </w:r>
      <w:r>
        <w:rPr>
          <w:spacing w:val="-3"/>
          <w:w w:val="105"/>
          <w:sz w:val="22"/>
        </w:rPr>
        <w:t> </w:t>
      </w:r>
      <w:r>
        <w:rPr>
          <w:w w:val="105"/>
          <w:sz w:val="22"/>
        </w:rPr>
        <w:t>in</w:t>
      </w:r>
      <w:r>
        <w:rPr>
          <w:spacing w:val="-8"/>
          <w:w w:val="105"/>
          <w:sz w:val="22"/>
        </w:rPr>
        <w:t> </w:t>
      </w:r>
      <w:r>
        <w:rPr>
          <w:w w:val="105"/>
          <w:sz w:val="22"/>
        </w:rPr>
        <w:t>each</w:t>
      </w:r>
      <w:r>
        <w:rPr>
          <w:spacing w:val="-4"/>
          <w:w w:val="105"/>
          <w:sz w:val="22"/>
        </w:rPr>
        <w:t> </w:t>
      </w:r>
      <w:r>
        <w:rPr>
          <w:w w:val="105"/>
          <w:sz w:val="22"/>
        </w:rPr>
        <w:t>interaction there</w:t>
      </w:r>
      <w:r>
        <w:rPr>
          <w:spacing w:val="-8"/>
          <w:w w:val="105"/>
          <w:sz w:val="22"/>
        </w:rPr>
        <w:t> </w:t>
      </w:r>
      <w:r>
        <w:rPr>
          <w:w w:val="105"/>
          <w:sz w:val="22"/>
        </w:rPr>
        <w:t>are</w:t>
      </w:r>
      <w:r>
        <w:rPr>
          <w:spacing w:val="-3"/>
          <w:w w:val="105"/>
          <w:sz w:val="22"/>
        </w:rPr>
        <w:t> </w:t>
      </w:r>
      <w:r>
        <w:rPr>
          <w:w w:val="105"/>
          <w:sz w:val="22"/>
        </w:rPr>
        <w:t>only three atoms.</w:t>
      </w:r>
      <w:r>
        <w:rPr>
          <w:spacing w:val="-8"/>
          <w:w w:val="105"/>
          <w:sz w:val="22"/>
        </w:rPr>
        <w:t> </w:t>
      </w:r>
      <w:r>
        <w:rPr>
          <w:w w:val="105"/>
          <w:sz w:val="22"/>
        </w:rPr>
        <w:t>We're</w:t>
      </w:r>
      <w:r>
        <w:rPr>
          <w:spacing w:val="-5"/>
          <w:w w:val="105"/>
          <w:sz w:val="22"/>
        </w:rPr>
        <w:t> </w:t>
      </w:r>
      <w:r>
        <w:rPr>
          <w:w w:val="105"/>
          <w:sz w:val="22"/>
        </w:rPr>
        <w:t>going</w:t>
      </w:r>
      <w:r>
        <w:rPr>
          <w:spacing w:val="-1"/>
          <w:w w:val="105"/>
          <w:sz w:val="22"/>
        </w:rPr>
        <w:t> </w:t>
      </w:r>
      <w:r>
        <w:rPr>
          <w:w w:val="105"/>
          <w:sz w:val="22"/>
        </w:rPr>
        <w:t>to</w:t>
      </w:r>
      <w:r>
        <w:rPr>
          <w:spacing w:val="-15"/>
          <w:w w:val="105"/>
          <w:sz w:val="22"/>
        </w:rPr>
        <w:t> </w:t>
      </w:r>
      <w:r>
        <w:rPr>
          <w:w w:val="105"/>
          <w:sz w:val="22"/>
        </w:rPr>
        <w:t>start with</w:t>
      </w:r>
      <w:r>
        <w:rPr>
          <w:spacing w:val="-1"/>
          <w:w w:val="105"/>
          <w:sz w:val="22"/>
        </w:rPr>
        <w:t> </w:t>
      </w:r>
      <w:r>
        <w:rPr>
          <w:w w:val="105"/>
          <w:sz w:val="22"/>
        </w:rPr>
        <w:t>new</w:t>
      </w:r>
      <w:r>
        <w:rPr>
          <w:spacing w:val="-6"/>
          <w:w w:val="105"/>
          <w:sz w:val="22"/>
        </w:rPr>
        <w:t> </w:t>
      </w:r>
      <w:r>
        <w:rPr>
          <w:w w:val="105"/>
          <w:sz w:val="22"/>
        </w:rPr>
        <w:t>primitive</w:t>
      </w:r>
      <w:r>
        <w:rPr>
          <w:spacing w:val="-4"/>
          <w:w w:val="105"/>
          <w:sz w:val="22"/>
        </w:rPr>
        <w:t> </w:t>
      </w:r>
      <w:r>
        <w:rPr>
          <w:w w:val="105"/>
          <w:sz w:val="22"/>
        </w:rPr>
        <w:t>elements</w:t>
      </w:r>
      <w:r>
        <w:rPr>
          <w:spacing w:val="-3"/>
          <w:w w:val="105"/>
          <w:sz w:val="22"/>
        </w:rPr>
        <w:t> </w:t>
      </w:r>
      <w:r>
        <w:rPr>
          <w:w w:val="105"/>
          <w:sz w:val="22"/>
        </w:rPr>
        <w:t>instead</w:t>
      </w:r>
      <w:r>
        <w:rPr>
          <w:spacing w:val="-4"/>
          <w:w w:val="105"/>
          <w:sz w:val="22"/>
        </w:rPr>
        <w:t> </w:t>
      </w:r>
      <w:r>
        <w:rPr>
          <w:w w:val="105"/>
          <w:sz w:val="22"/>
        </w:rPr>
        <w:t>of</w:t>
      </w:r>
      <w:r>
        <w:rPr>
          <w:spacing w:val="-2"/>
          <w:w w:val="105"/>
          <w:sz w:val="22"/>
        </w:rPr>
        <w:t> </w:t>
      </w:r>
      <w:r>
        <w:rPr>
          <w:w w:val="105"/>
          <w:sz w:val="22"/>
        </w:rPr>
        <w:t>the</w:t>
      </w:r>
      <w:r>
        <w:rPr>
          <w:spacing w:val="-9"/>
          <w:w w:val="105"/>
          <w:sz w:val="22"/>
        </w:rPr>
        <w:t> </w:t>
      </w:r>
      <w:r>
        <w:rPr>
          <w:w w:val="105"/>
          <w:sz w:val="22"/>
        </w:rPr>
        <w:t>ones we began</w:t>
      </w:r>
      <w:r>
        <w:rPr>
          <w:spacing w:val="-1"/>
          <w:w w:val="105"/>
          <w:sz w:val="22"/>
        </w:rPr>
        <w:t> </w:t>
      </w:r>
      <w:r>
        <w:rPr>
          <w:w w:val="105"/>
          <w:sz w:val="22"/>
        </w:rPr>
        <w:t>with.</w:t>
      </w:r>
      <w:r>
        <w:rPr>
          <w:spacing w:val="-10"/>
          <w:w w:val="105"/>
          <w:sz w:val="22"/>
        </w:rPr>
        <w:t> </w:t>
      </w:r>
      <w:r>
        <w:rPr>
          <w:w w:val="105"/>
          <w:sz w:val="22"/>
        </w:rPr>
        <w:t>We'll</w:t>
      </w:r>
      <w:r>
        <w:rPr>
          <w:spacing w:val="-8"/>
          <w:w w:val="105"/>
          <w:sz w:val="22"/>
        </w:rPr>
        <w:t> </w:t>
      </w:r>
      <w:r>
        <w:rPr>
          <w:w w:val="105"/>
          <w:sz w:val="22"/>
        </w:rPr>
        <w:t>have</w:t>
      </w:r>
      <w:r>
        <w:rPr>
          <w:spacing w:val="-14"/>
          <w:w w:val="105"/>
          <w:sz w:val="22"/>
        </w:rPr>
        <w:t> </w:t>
      </w:r>
      <w:r>
        <w:rPr>
          <w:w w:val="105"/>
          <w:sz w:val="22"/>
        </w:rPr>
        <w:t>the</w:t>
      </w:r>
      <w:r>
        <w:rPr>
          <w:spacing w:val="-8"/>
          <w:w w:val="105"/>
          <w:sz w:val="22"/>
        </w:rPr>
        <w:t> </w:t>
      </w:r>
      <w:r>
        <w:rPr>
          <w:w w:val="105"/>
          <w:sz w:val="22"/>
        </w:rPr>
        <w:t>NOT</w:t>
      </w:r>
      <w:r>
        <w:rPr>
          <w:spacing w:val="-15"/>
          <w:w w:val="105"/>
          <w:sz w:val="22"/>
        </w:rPr>
        <w:t> </w:t>
      </w:r>
      <w:r>
        <w:rPr>
          <w:w w:val="105"/>
          <w:sz w:val="22"/>
        </w:rPr>
        <w:t>all</w:t>
      </w:r>
      <w:r>
        <w:rPr>
          <w:spacing w:val="-9"/>
          <w:w w:val="105"/>
          <w:sz w:val="22"/>
        </w:rPr>
        <w:t> </w:t>
      </w:r>
      <w:r>
        <w:rPr>
          <w:w w:val="105"/>
          <w:sz w:val="22"/>
        </w:rPr>
        <w:t>right,</w:t>
      </w:r>
      <w:r>
        <w:rPr>
          <w:spacing w:val="-12"/>
          <w:w w:val="105"/>
          <w:sz w:val="22"/>
        </w:rPr>
        <w:t> </w:t>
      </w:r>
      <w:r>
        <w:rPr>
          <w:w w:val="105"/>
          <w:sz w:val="22"/>
        </w:rPr>
        <w:t>but</w:t>
      </w:r>
      <w:r>
        <w:rPr>
          <w:spacing w:val="-5"/>
          <w:w w:val="105"/>
          <w:sz w:val="22"/>
        </w:rPr>
        <w:t> </w:t>
      </w:r>
      <w:r>
        <w:rPr>
          <w:w w:val="105"/>
          <w:sz w:val="22"/>
        </w:rPr>
        <w:t>we</w:t>
      </w:r>
      <w:r>
        <w:rPr>
          <w:spacing w:val="-15"/>
          <w:w w:val="105"/>
          <w:sz w:val="22"/>
        </w:rPr>
        <w:t> </w:t>
      </w:r>
      <w:r>
        <w:rPr>
          <w:w w:val="105"/>
          <w:sz w:val="22"/>
        </w:rPr>
        <w:t>have</w:t>
      </w:r>
      <w:r>
        <w:rPr>
          <w:spacing w:val="-13"/>
          <w:w w:val="105"/>
          <w:sz w:val="22"/>
        </w:rPr>
        <w:t> </w:t>
      </w:r>
      <w:r>
        <w:rPr>
          <w:w w:val="105"/>
          <w:sz w:val="22"/>
        </w:rPr>
        <w:t>in</w:t>
      </w:r>
      <w:r>
        <w:rPr>
          <w:spacing w:val="-14"/>
          <w:w w:val="105"/>
          <w:sz w:val="22"/>
        </w:rPr>
        <w:t> </w:t>
      </w:r>
      <w:r>
        <w:rPr>
          <w:w w:val="105"/>
          <w:sz w:val="22"/>
        </w:rPr>
        <w:t>addition</w:t>
      </w:r>
      <w:r>
        <w:rPr>
          <w:spacing w:val="-4"/>
          <w:w w:val="105"/>
          <w:sz w:val="22"/>
        </w:rPr>
        <w:t> </w:t>
      </w:r>
      <w:r>
        <w:rPr>
          <w:w w:val="105"/>
          <w:sz w:val="22"/>
        </w:rPr>
        <w:t>to</w:t>
      </w:r>
      <w:r>
        <w:rPr>
          <w:spacing w:val="-15"/>
          <w:w w:val="105"/>
          <w:sz w:val="22"/>
        </w:rPr>
        <w:t> </w:t>
      </w:r>
      <w:r>
        <w:rPr>
          <w:w w:val="105"/>
          <w:sz w:val="22"/>
        </w:rPr>
        <w:t>that</w:t>
      </w:r>
      <w:r>
        <w:rPr>
          <w:spacing w:val="-12"/>
          <w:w w:val="105"/>
          <w:sz w:val="22"/>
        </w:rPr>
        <w:t> </w:t>
      </w:r>
      <w:r>
        <w:rPr>
          <w:w w:val="105"/>
          <w:sz w:val="22"/>
        </w:rPr>
        <w:t>simply</w:t>
      </w:r>
    </w:p>
    <w:p>
      <w:pPr>
        <w:spacing w:line="269" w:lineRule="exact" w:before="0"/>
        <w:ind w:left="154" w:right="0" w:firstLine="0"/>
        <w:jc w:val="both"/>
        <w:rPr>
          <w:sz w:val="17"/>
        </w:rPr>
      </w:pPr>
      <w:r>
        <w:rPr>
          <w:sz w:val="22"/>
        </w:rPr>
        <w:t>a</w:t>
      </w:r>
      <w:r>
        <w:rPr>
          <w:spacing w:val="34"/>
          <w:sz w:val="22"/>
        </w:rPr>
        <w:t> </w:t>
      </w:r>
      <w:r>
        <w:rPr>
          <w:sz w:val="22"/>
        </w:rPr>
        <w:t>"switch"</w:t>
      </w:r>
      <w:r>
        <w:rPr>
          <w:spacing w:val="40"/>
          <w:sz w:val="22"/>
        </w:rPr>
        <w:t> </w:t>
      </w:r>
      <w:r>
        <w:rPr>
          <w:sz w:val="22"/>
        </w:rPr>
        <w:t>(see</w:t>
      </w:r>
      <w:r>
        <w:rPr>
          <w:spacing w:val="21"/>
          <w:sz w:val="22"/>
        </w:rPr>
        <w:t> </w:t>
      </w:r>
      <w:r>
        <w:rPr>
          <w:sz w:val="22"/>
        </w:rPr>
        <w:t>also</w:t>
      </w:r>
      <w:r>
        <w:rPr>
          <w:spacing w:val="30"/>
          <w:sz w:val="22"/>
        </w:rPr>
        <w:t> </w:t>
      </w:r>
      <w:r>
        <w:rPr>
          <w:spacing w:val="-2"/>
          <w:sz w:val="22"/>
        </w:rPr>
        <w:t>Priese</w:t>
      </w:r>
      <w:r>
        <w:rPr>
          <w:spacing w:val="-2"/>
          <w:position w:val="9"/>
          <w:sz w:val="17"/>
        </w:rPr>
        <w:t>151</w:t>
      </w:r>
      <w:r>
        <w:rPr>
          <w:spacing w:val="-2"/>
          <w:sz w:val="17"/>
        </w:rPr>
        <w:t>).</w:t>
      </w:r>
    </w:p>
    <w:p>
      <w:pPr>
        <w:pStyle w:val="BodyText"/>
        <w:spacing w:before="8"/>
        <w:rPr>
          <w:sz w:val="22"/>
        </w:rPr>
      </w:pPr>
    </w:p>
    <w:p>
      <w:pPr>
        <w:spacing w:line="240" w:lineRule="auto" w:before="0"/>
        <w:ind w:left="158" w:right="169" w:firstLine="581"/>
        <w:jc w:val="both"/>
        <w:rPr>
          <w:sz w:val="22"/>
        </w:rPr>
      </w:pPr>
      <w:r>
        <w:rPr>
          <w:sz w:val="22"/>
        </w:rPr>
        <w:t>Supposing that we have a term, </w:t>
      </w:r>
      <w:r>
        <w:rPr>
          <w:i/>
          <w:sz w:val="22"/>
        </w:rPr>
        <w:t>q*cp </w:t>
      </w:r>
      <w:r>
        <w:rPr>
          <w:sz w:val="22"/>
        </w:rPr>
        <w:t>+</w:t>
      </w:r>
      <w:r>
        <w:rPr>
          <w:spacing w:val="35"/>
          <w:sz w:val="22"/>
        </w:rPr>
        <w:t> </w:t>
      </w:r>
      <w:r>
        <w:rPr>
          <w:i/>
          <w:sz w:val="22"/>
        </w:rPr>
        <w:t>r*c*p </w:t>
      </w:r>
      <w:r>
        <w:rPr>
          <w:sz w:val="22"/>
        </w:rPr>
        <w:t>+ its complex conjugate in the Hamiltonian</w:t>
      </w:r>
      <w:r>
        <w:rPr>
          <w:spacing w:val="40"/>
          <w:sz w:val="22"/>
        </w:rPr>
        <w:t> </w:t>
      </w:r>
      <w:r>
        <w:rPr>
          <w:sz w:val="22"/>
        </w:rPr>
        <w:t>(in all</w:t>
      </w:r>
      <w:r>
        <w:rPr>
          <w:spacing w:val="22"/>
          <w:sz w:val="22"/>
        </w:rPr>
        <w:t> </w:t>
      </w:r>
      <w:r>
        <w:rPr>
          <w:sz w:val="22"/>
        </w:rPr>
        <w:t>cases</w:t>
      </w:r>
      <w:r>
        <w:rPr>
          <w:spacing w:val="34"/>
          <w:sz w:val="22"/>
        </w:rPr>
        <w:t> </w:t>
      </w:r>
      <w:r>
        <w:rPr>
          <w:sz w:val="22"/>
        </w:rPr>
        <w:t>we'll</w:t>
      </w:r>
      <w:r>
        <w:rPr>
          <w:spacing w:val="31"/>
          <w:sz w:val="22"/>
        </w:rPr>
        <w:t> </w:t>
      </w:r>
      <w:r>
        <w:rPr>
          <w:sz w:val="22"/>
        </w:rPr>
        <w:t>use letters</w:t>
      </w:r>
      <w:r>
        <w:rPr>
          <w:spacing w:val="25"/>
          <w:sz w:val="22"/>
        </w:rPr>
        <w:t> </w:t>
      </w:r>
      <w:r>
        <w:rPr>
          <w:sz w:val="22"/>
        </w:rPr>
        <w:t>in</w:t>
      </w:r>
      <w:r>
        <w:rPr>
          <w:spacing w:val="24"/>
          <w:sz w:val="22"/>
        </w:rPr>
        <w:t> </w:t>
      </w:r>
      <w:r>
        <w:rPr>
          <w:sz w:val="22"/>
        </w:rPr>
        <w:t>the earlier</w:t>
      </w:r>
      <w:r>
        <w:rPr>
          <w:spacing w:val="28"/>
          <w:sz w:val="22"/>
        </w:rPr>
        <w:t> </w:t>
      </w:r>
      <w:r>
        <w:rPr>
          <w:sz w:val="22"/>
        </w:rPr>
        <w:t>part</w:t>
      </w:r>
      <w:r>
        <w:rPr>
          <w:spacing w:val="25"/>
          <w:sz w:val="22"/>
        </w:rPr>
        <w:t> </w:t>
      </w:r>
      <w:r>
        <w:rPr>
          <w:sz w:val="22"/>
        </w:rPr>
        <w:t>of</w:t>
      </w:r>
      <w:r>
        <w:rPr>
          <w:spacing w:val="36"/>
          <w:sz w:val="22"/>
        </w:rPr>
        <w:t> </w:t>
      </w:r>
      <w:r>
        <w:rPr>
          <w:sz w:val="22"/>
        </w:rPr>
        <w:t>the alphabet for register atoms, and in the latter part of the alphabet for program sites (see Figure 6.7):</w:t>
      </w:r>
    </w:p>
    <w:p>
      <w:pPr>
        <w:pStyle w:val="BodyText"/>
        <w:rPr>
          <w:sz w:val="22"/>
        </w:rPr>
      </w:pPr>
    </w:p>
    <w:p>
      <w:pPr>
        <w:pStyle w:val="BodyText"/>
        <w:rPr>
          <w:sz w:val="22"/>
        </w:rPr>
      </w:pPr>
    </w:p>
    <w:p>
      <w:pPr>
        <w:pStyle w:val="BodyText"/>
        <w:spacing w:before="107"/>
        <w:rPr>
          <w:sz w:val="22"/>
        </w:rPr>
      </w:pPr>
    </w:p>
    <w:p>
      <w:pPr>
        <w:spacing w:before="0"/>
        <w:ind w:left="2086" w:right="0" w:firstLine="0"/>
        <w:jc w:val="left"/>
        <w:rPr>
          <w:rFonts w:ascii="Arial"/>
          <w:sz w:val="18"/>
        </w:rPr>
      </w:pPr>
      <w:r>
        <w:rPr>
          <w:rFonts w:ascii="Arial"/>
          <w:spacing w:val="-10"/>
          <w:sz w:val="18"/>
        </w:rPr>
        <w:t>C</w:t>
      </w:r>
    </w:p>
    <w:p>
      <w:pPr>
        <w:pStyle w:val="BodyText"/>
        <w:spacing w:before="37"/>
        <w:rPr>
          <w:rFonts w:ascii="Arial"/>
          <w:sz w:val="22"/>
        </w:rPr>
      </w:pPr>
    </w:p>
    <w:p>
      <w:pPr>
        <w:spacing w:before="0"/>
        <w:ind w:left="3591" w:right="0" w:firstLine="0"/>
        <w:jc w:val="left"/>
        <w:rPr>
          <w:sz w:val="22"/>
        </w:rPr>
      </w:pPr>
      <w:r>
        <w:rPr>
          <w:sz w:val="22"/>
        </w:rPr>
        <w:t>IF</w:t>
      </w:r>
      <w:r>
        <w:rPr>
          <w:spacing w:val="-21"/>
          <w:sz w:val="22"/>
        </w:rPr>
        <w:t> </w:t>
      </w:r>
      <w:r>
        <w:rPr>
          <w:sz w:val="22"/>
        </w:rPr>
        <w:t>c=0</w:t>
      </w:r>
      <w:r>
        <w:rPr>
          <w:spacing w:val="-14"/>
          <w:sz w:val="22"/>
        </w:rPr>
        <w:t> </w:t>
      </w:r>
      <w:r>
        <w:rPr>
          <w:sz w:val="22"/>
        </w:rPr>
        <w:t>GO</w:t>
      </w:r>
      <w:r>
        <w:rPr>
          <w:spacing w:val="-14"/>
          <w:sz w:val="22"/>
        </w:rPr>
        <w:t> </w:t>
      </w:r>
      <w:r>
        <w:rPr>
          <w:sz w:val="22"/>
        </w:rPr>
        <w:t>p</w:t>
      </w:r>
      <w:r>
        <w:rPr>
          <w:spacing w:val="-15"/>
          <w:sz w:val="22"/>
        </w:rPr>
        <w:t> </w:t>
      </w:r>
      <w:r>
        <w:rPr>
          <w:sz w:val="22"/>
        </w:rPr>
        <w:t>TO</w:t>
      </w:r>
      <w:r>
        <w:rPr>
          <w:spacing w:val="-14"/>
          <w:sz w:val="22"/>
        </w:rPr>
        <w:t> </w:t>
      </w:r>
      <w:r>
        <w:rPr>
          <w:sz w:val="22"/>
        </w:rPr>
        <w:t>q</w:t>
      </w:r>
      <w:r>
        <w:rPr>
          <w:spacing w:val="-11"/>
          <w:sz w:val="22"/>
        </w:rPr>
        <w:t> </w:t>
      </w:r>
      <w:r>
        <w:rPr>
          <w:sz w:val="22"/>
        </w:rPr>
        <w:t>AND</w:t>
      </w:r>
      <w:r>
        <w:rPr>
          <w:spacing w:val="-9"/>
          <w:sz w:val="22"/>
        </w:rPr>
        <w:t> </w:t>
      </w:r>
      <w:r>
        <w:rPr>
          <w:sz w:val="22"/>
        </w:rPr>
        <w:t>PUT</w:t>
      </w:r>
      <w:r>
        <w:rPr>
          <w:spacing w:val="-13"/>
          <w:sz w:val="22"/>
        </w:rPr>
        <w:t> </w:t>
      </w:r>
      <w:r>
        <w:rPr>
          <w:spacing w:val="-5"/>
          <w:sz w:val="22"/>
        </w:rPr>
        <w:t>c=0</w:t>
      </w:r>
    </w:p>
    <w:p>
      <w:pPr>
        <w:tabs>
          <w:tab w:pos="2884" w:val="left" w:leader="none"/>
          <w:tab w:pos="3092" w:val="left" w:leader="none"/>
          <w:tab w:pos="3591" w:val="left" w:leader="none"/>
        </w:tabs>
        <w:spacing w:line="382" w:lineRule="exact" w:before="33"/>
        <w:ind w:left="2442" w:right="0" w:firstLine="0"/>
        <w:jc w:val="left"/>
        <w:rPr>
          <w:sz w:val="22"/>
        </w:rPr>
      </w:pPr>
      <w:r>
        <w:rPr>
          <w:rFonts w:ascii="Arial"/>
          <w:spacing w:val="42"/>
          <w:position w:val="15"/>
          <w:sz w:val="21"/>
          <w:u w:val="single"/>
        </w:rPr>
        <w:t> </w:t>
      </w:r>
      <w:r>
        <w:rPr>
          <w:rFonts w:ascii="Arial"/>
          <w:spacing w:val="-10"/>
          <w:position w:val="15"/>
          <w:sz w:val="21"/>
          <w:u w:val="single"/>
        </w:rPr>
        <w:t>0</w:t>
      </w:r>
      <w:r>
        <w:rPr>
          <w:rFonts w:ascii="Arial"/>
          <w:position w:val="15"/>
          <w:sz w:val="21"/>
          <w:u w:val="single"/>
        </w:rPr>
        <w:tab/>
      </w:r>
      <w:r>
        <w:rPr>
          <w:rFonts w:ascii="Arial"/>
          <w:position w:val="15"/>
          <w:sz w:val="21"/>
          <w:u w:val="none"/>
        </w:rPr>
        <w:tab/>
      </w:r>
      <w:r>
        <w:rPr>
          <w:spacing w:val="-10"/>
          <w:position w:val="5"/>
          <w:sz w:val="27"/>
          <w:u w:val="none"/>
        </w:rPr>
        <w:t>q</w:t>
      </w:r>
      <w:r>
        <w:rPr>
          <w:position w:val="5"/>
          <w:sz w:val="27"/>
          <w:u w:val="none"/>
        </w:rPr>
        <w:tab/>
      </w:r>
      <w:r>
        <w:rPr>
          <w:sz w:val="22"/>
          <w:u w:val="none"/>
        </w:rPr>
        <w:t>IF</w:t>
      </w:r>
      <w:r>
        <w:rPr>
          <w:spacing w:val="-21"/>
          <w:sz w:val="22"/>
          <w:u w:val="none"/>
        </w:rPr>
        <w:t> </w:t>
      </w:r>
      <w:r>
        <w:rPr>
          <w:sz w:val="22"/>
          <w:u w:val="none"/>
        </w:rPr>
        <w:t>c=0</w:t>
      </w:r>
      <w:r>
        <w:rPr>
          <w:spacing w:val="-14"/>
          <w:sz w:val="22"/>
          <w:u w:val="none"/>
        </w:rPr>
        <w:t> </w:t>
      </w:r>
      <w:r>
        <w:rPr>
          <w:sz w:val="22"/>
          <w:u w:val="none"/>
        </w:rPr>
        <w:t>GO</w:t>
      </w:r>
      <w:r>
        <w:rPr>
          <w:spacing w:val="-14"/>
          <w:sz w:val="22"/>
          <w:u w:val="none"/>
        </w:rPr>
        <w:t> </w:t>
      </w:r>
      <w:r>
        <w:rPr>
          <w:sz w:val="22"/>
          <w:u w:val="none"/>
        </w:rPr>
        <w:t>p</w:t>
      </w:r>
      <w:r>
        <w:rPr>
          <w:spacing w:val="-15"/>
          <w:sz w:val="22"/>
          <w:u w:val="none"/>
        </w:rPr>
        <w:t> </w:t>
      </w:r>
      <w:r>
        <w:rPr>
          <w:sz w:val="22"/>
          <w:u w:val="none"/>
        </w:rPr>
        <w:t>TO</w:t>
      </w:r>
      <w:r>
        <w:rPr>
          <w:spacing w:val="-13"/>
          <w:sz w:val="22"/>
          <w:u w:val="none"/>
        </w:rPr>
        <w:t> </w:t>
      </w:r>
      <w:r>
        <w:rPr>
          <w:sz w:val="22"/>
          <w:u w:val="none"/>
        </w:rPr>
        <w:t>r</w:t>
      </w:r>
      <w:r>
        <w:rPr>
          <w:spacing w:val="-14"/>
          <w:sz w:val="22"/>
          <w:u w:val="none"/>
        </w:rPr>
        <w:t> </w:t>
      </w:r>
      <w:r>
        <w:rPr>
          <w:sz w:val="22"/>
          <w:u w:val="none"/>
        </w:rPr>
        <w:t>AND</w:t>
      </w:r>
      <w:r>
        <w:rPr>
          <w:spacing w:val="-8"/>
          <w:sz w:val="22"/>
          <w:u w:val="none"/>
        </w:rPr>
        <w:t> </w:t>
      </w:r>
      <w:r>
        <w:rPr>
          <w:sz w:val="22"/>
          <w:u w:val="none"/>
        </w:rPr>
        <w:t>PUT</w:t>
      </w:r>
      <w:r>
        <w:rPr>
          <w:spacing w:val="-9"/>
          <w:sz w:val="22"/>
          <w:u w:val="none"/>
        </w:rPr>
        <w:t> </w:t>
      </w:r>
      <w:r>
        <w:rPr>
          <w:spacing w:val="-5"/>
          <w:sz w:val="22"/>
          <w:u w:val="none"/>
        </w:rPr>
        <w:t>c=l</w:t>
      </w:r>
    </w:p>
    <w:p>
      <w:pPr>
        <w:spacing w:line="243" w:lineRule="exact" w:before="0"/>
        <w:ind w:left="1091" w:right="0" w:firstLine="0"/>
        <w:jc w:val="left"/>
        <w:rPr>
          <w:sz w:val="27"/>
        </w:rPr>
      </w:pPr>
      <w:r>
        <w:rPr>
          <w:spacing w:val="-10"/>
          <w:w w:val="105"/>
          <w:sz w:val="27"/>
        </w:rPr>
        <w:t>p</w:t>
      </w:r>
    </w:p>
    <w:p>
      <w:pPr>
        <w:tabs>
          <w:tab w:pos="2020" w:val="left" w:leader="none"/>
          <w:tab w:pos="2479" w:val="left" w:leader="none"/>
        </w:tabs>
        <w:spacing w:line="141" w:lineRule="auto" w:before="0"/>
        <w:ind w:left="683" w:right="0" w:firstLine="0"/>
        <w:jc w:val="center"/>
        <w:rPr>
          <w:sz w:val="22"/>
          <w:szCs w:val="22"/>
        </w:rPr>
      </w:pPr>
      <w:r>
        <w:rPr>
          <w:position w:val="-5"/>
          <w:sz w:val="22"/>
          <w:szCs w:val="22"/>
          <w:u w:val="thick"/>
        </w:rPr>
        <w:t>��</w:t>
      </w:r>
      <w:r>
        <w:rPr>
          <w:spacing w:val="142"/>
          <w:position w:val="-5"/>
          <w:sz w:val="22"/>
          <w:szCs w:val="22"/>
          <w:u w:val="thick"/>
        </w:rPr>
        <w:t> </w:t>
      </w:r>
      <w:r>
        <w:rPr>
          <w:spacing w:val="98"/>
          <w:position w:val="-5"/>
          <w:sz w:val="22"/>
          <w:szCs w:val="22"/>
          <w:u w:val="none"/>
        </w:rPr>
        <w:t> </w:t>
      </w:r>
      <w:r>
        <w:rPr>
          <w:spacing w:val="98"/>
          <w:position w:val="-4"/>
          <w:sz w:val="22"/>
          <w:szCs w:val="22"/>
          <w:u w:val="single"/>
        </w:rPr>
        <w:t> </w:t>
      </w:r>
      <w:r>
        <w:rPr>
          <w:position w:val="-4"/>
          <w:sz w:val="22"/>
          <w:szCs w:val="22"/>
          <w:u w:val="single"/>
        </w:rPr>
        <w:t>1</w:t>
      </w:r>
      <w:r>
        <w:rPr>
          <w:spacing w:val="80"/>
          <w:w w:val="150"/>
          <w:position w:val="-4"/>
          <w:sz w:val="22"/>
          <w:szCs w:val="22"/>
          <w:u w:val="single"/>
        </w:rPr>
        <w:t> </w:t>
      </w:r>
      <w:r>
        <w:rPr>
          <w:position w:val="-4"/>
          <w:sz w:val="22"/>
          <w:szCs w:val="22"/>
          <w:u w:val="none"/>
        </w:rPr>
        <w:tab/>
      </w:r>
      <w:r>
        <w:rPr>
          <w:spacing w:val="-10"/>
          <w:position w:val="-16"/>
          <w:sz w:val="27"/>
          <w:szCs w:val="27"/>
          <w:u w:val="none"/>
        </w:rPr>
        <w:t>r</w:t>
      </w:r>
      <w:r>
        <w:rPr>
          <w:position w:val="-16"/>
          <w:sz w:val="27"/>
          <w:szCs w:val="27"/>
          <w:u w:val="none"/>
        </w:rPr>
        <w:tab/>
      </w:r>
      <w:r>
        <w:rPr>
          <w:sz w:val="22"/>
          <w:szCs w:val="22"/>
          <w:u w:val="none"/>
        </w:rPr>
        <w:t>IF</w:t>
      </w:r>
      <w:r>
        <w:rPr>
          <w:spacing w:val="-21"/>
          <w:sz w:val="22"/>
          <w:szCs w:val="22"/>
          <w:u w:val="none"/>
        </w:rPr>
        <w:t> </w:t>
      </w:r>
      <w:r>
        <w:rPr>
          <w:sz w:val="22"/>
          <w:szCs w:val="22"/>
          <w:u w:val="none"/>
        </w:rPr>
        <w:t>c=l</w:t>
      </w:r>
      <w:r>
        <w:rPr>
          <w:spacing w:val="8"/>
          <w:sz w:val="22"/>
          <w:szCs w:val="22"/>
          <w:u w:val="none"/>
        </w:rPr>
        <w:t> </w:t>
      </w:r>
      <w:r>
        <w:rPr>
          <w:sz w:val="22"/>
          <w:szCs w:val="22"/>
          <w:u w:val="none"/>
        </w:rPr>
        <w:t>GO</w:t>
      </w:r>
      <w:r>
        <w:rPr>
          <w:spacing w:val="-5"/>
          <w:sz w:val="22"/>
          <w:szCs w:val="22"/>
          <w:u w:val="none"/>
        </w:rPr>
        <w:t> </w:t>
      </w:r>
      <w:r>
        <w:rPr>
          <w:sz w:val="22"/>
          <w:szCs w:val="22"/>
          <w:u w:val="none"/>
        </w:rPr>
        <w:t>r</w:t>
      </w:r>
      <w:r>
        <w:rPr>
          <w:spacing w:val="-16"/>
          <w:sz w:val="22"/>
          <w:szCs w:val="22"/>
          <w:u w:val="none"/>
        </w:rPr>
        <w:t> </w:t>
      </w:r>
      <w:r>
        <w:rPr>
          <w:sz w:val="22"/>
          <w:szCs w:val="22"/>
          <w:u w:val="none"/>
        </w:rPr>
        <w:t>TO</w:t>
      </w:r>
      <w:r>
        <w:rPr>
          <w:spacing w:val="-4"/>
          <w:sz w:val="22"/>
          <w:szCs w:val="22"/>
          <w:u w:val="none"/>
        </w:rPr>
        <w:t> </w:t>
      </w:r>
      <w:r>
        <w:rPr>
          <w:sz w:val="22"/>
          <w:szCs w:val="22"/>
          <w:u w:val="none"/>
        </w:rPr>
        <w:t>p</w:t>
      </w:r>
      <w:r>
        <w:rPr>
          <w:spacing w:val="-10"/>
          <w:sz w:val="22"/>
          <w:szCs w:val="22"/>
          <w:u w:val="none"/>
        </w:rPr>
        <w:t> </w:t>
      </w:r>
      <w:r>
        <w:rPr>
          <w:sz w:val="22"/>
          <w:szCs w:val="22"/>
          <w:u w:val="none"/>
        </w:rPr>
        <w:t>AND</w:t>
      </w:r>
      <w:r>
        <w:rPr>
          <w:spacing w:val="-6"/>
          <w:sz w:val="22"/>
          <w:szCs w:val="22"/>
          <w:u w:val="none"/>
        </w:rPr>
        <w:t> </w:t>
      </w:r>
      <w:r>
        <w:rPr>
          <w:sz w:val="22"/>
          <w:szCs w:val="22"/>
          <w:u w:val="none"/>
        </w:rPr>
        <w:t>PUT</w:t>
      </w:r>
      <w:r>
        <w:rPr>
          <w:spacing w:val="-6"/>
          <w:sz w:val="22"/>
          <w:szCs w:val="22"/>
          <w:u w:val="none"/>
        </w:rPr>
        <w:t> </w:t>
      </w:r>
      <w:r>
        <w:rPr>
          <w:spacing w:val="-5"/>
          <w:sz w:val="22"/>
          <w:szCs w:val="22"/>
          <w:u w:val="none"/>
        </w:rPr>
        <w:t>c=0</w:t>
      </w:r>
    </w:p>
    <w:p>
      <w:pPr>
        <w:spacing w:before="54"/>
        <w:ind w:left="3591" w:right="0" w:firstLine="0"/>
        <w:jc w:val="left"/>
        <w:rPr>
          <w:sz w:val="22"/>
        </w:rPr>
      </w:pPr>
      <w:r>
        <w:rPr>
          <w:sz w:val="22"/>
        </w:rPr>
        <w:t>IF</w:t>
      </w:r>
      <w:r>
        <w:rPr>
          <w:spacing w:val="-21"/>
          <w:sz w:val="22"/>
        </w:rPr>
        <w:t> </w:t>
      </w:r>
      <w:r>
        <w:rPr>
          <w:sz w:val="22"/>
        </w:rPr>
        <w:t>c=0</w:t>
      </w:r>
      <w:r>
        <w:rPr>
          <w:spacing w:val="-16"/>
          <w:sz w:val="22"/>
        </w:rPr>
        <w:t> </w:t>
      </w:r>
      <w:r>
        <w:rPr>
          <w:sz w:val="22"/>
        </w:rPr>
        <w:t>GO</w:t>
      </w:r>
      <w:r>
        <w:rPr>
          <w:spacing w:val="-14"/>
          <w:sz w:val="22"/>
        </w:rPr>
        <w:t> </w:t>
      </w:r>
      <w:r>
        <w:rPr>
          <w:sz w:val="22"/>
        </w:rPr>
        <w:t>q</w:t>
      </w:r>
      <w:r>
        <w:rPr>
          <w:spacing w:val="-14"/>
          <w:sz w:val="22"/>
        </w:rPr>
        <w:t> </w:t>
      </w:r>
      <w:r>
        <w:rPr>
          <w:sz w:val="22"/>
        </w:rPr>
        <w:t>TO</w:t>
      </w:r>
      <w:r>
        <w:rPr>
          <w:spacing w:val="-14"/>
          <w:sz w:val="22"/>
        </w:rPr>
        <w:t> </w:t>
      </w:r>
      <w:r>
        <w:rPr>
          <w:sz w:val="22"/>
        </w:rPr>
        <w:t>p</w:t>
      </w:r>
      <w:r>
        <w:rPr>
          <w:spacing w:val="-11"/>
          <w:sz w:val="22"/>
        </w:rPr>
        <w:t> </w:t>
      </w:r>
      <w:r>
        <w:rPr>
          <w:sz w:val="22"/>
        </w:rPr>
        <w:t>AND</w:t>
      </w:r>
      <w:r>
        <w:rPr>
          <w:spacing w:val="-9"/>
          <w:sz w:val="22"/>
        </w:rPr>
        <w:t> </w:t>
      </w:r>
      <w:r>
        <w:rPr>
          <w:sz w:val="22"/>
        </w:rPr>
        <w:t>PUT</w:t>
      </w:r>
      <w:r>
        <w:rPr>
          <w:spacing w:val="-13"/>
          <w:sz w:val="22"/>
        </w:rPr>
        <w:t> </w:t>
      </w:r>
      <w:r>
        <w:rPr>
          <w:spacing w:val="-5"/>
          <w:sz w:val="22"/>
        </w:rPr>
        <w:t>c=l</w:t>
      </w:r>
    </w:p>
    <w:p>
      <w:pPr>
        <w:pStyle w:val="BodyText"/>
        <w:rPr>
          <w:sz w:val="22"/>
        </w:rPr>
      </w:pPr>
    </w:p>
    <w:p>
      <w:pPr>
        <w:pStyle w:val="BodyText"/>
        <w:spacing w:before="201"/>
        <w:rPr>
          <w:sz w:val="22"/>
        </w:rPr>
      </w:pPr>
    </w:p>
    <w:p>
      <w:pPr>
        <w:spacing w:before="1"/>
        <w:ind w:left="12" w:right="0" w:firstLine="0"/>
        <w:jc w:val="center"/>
        <w:rPr>
          <w:b/>
          <w:sz w:val="18"/>
        </w:rPr>
      </w:pPr>
      <w:r>
        <w:rPr>
          <w:b/>
          <w:sz w:val="18"/>
        </w:rPr>
        <w:t>Fig.</w:t>
      </w:r>
      <w:r>
        <w:rPr>
          <w:b/>
          <w:spacing w:val="8"/>
          <w:sz w:val="18"/>
        </w:rPr>
        <w:t> </w:t>
      </w:r>
      <w:r>
        <w:rPr>
          <w:b/>
          <w:sz w:val="18"/>
        </w:rPr>
        <w:t>6.7</w:t>
      </w:r>
      <w:r>
        <w:rPr>
          <w:b/>
          <w:spacing w:val="9"/>
          <w:sz w:val="18"/>
        </w:rPr>
        <w:t> </w:t>
      </w:r>
      <w:r>
        <w:rPr>
          <w:b/>
          <w:spacing w:val="-2"/>
          <w:sz w:val="18"/>
        </w:rPr>
        <w:t>Switch</w:t>
      </w:r>
    </w:p>
    <w:p>
      <w:pPr>
        <w:pStyle w:val="BodyText"/>
        <w:spacing w:before="53"/>
        <w:rPr>
          <w:b/>
          <w:sz w:val="18"/>
        </w:rPr>
      </w:pPr>
    </w:p>
    <w:p>
      <w:pPr>
        <w:spacing w:before="0"/>
        <w:ind w:left="169" w:right="0" w:firstLine="0"/>
        <w:jc w:val="both"/>
        <w:rPr>
          <w:sz w:val="22"/>
        </w:rPr>
      </w:pPr>
      <w:r>
        <w:rPr>
          <w:sz w:val="22"/>
        </w:rPr>
        <w:t>This</w:t>
      </w:r>
      <w:r>
        <w:rPr>
          <w:spacing w:val="24"/>
          <w:sz w:val="22"/>
        </w:rPr>
        <w:t> </w:t>
      </w:r>
      <w:r>
        <w:rPr>
          <w:sz w:val="22"/>
        </w:rPr>
        <w:t>is</w:t>
      </w:r>
      <w:r>
        <w:rPr>
          <w:spacing w:val="20"/>
          <w:sz w:val="22"/>
        </w:rPr>
        <w:t> </w:t>
      </w:r>
      <w:r>
        <w:rPr>
          <w:sz w:val="22"/>
        </w:rPr>
        <w:t>a</w:t>
      </w:r>
      <w:r>
        <w:rPr>
          <w:spacing w:val="23"/>
          <w:sz w:val="22"/>
        </w:rPr>
        <w:t> </w:t>
      </w:r>
      <w:r>
        <w:rPr>
          <w:sz w:val="22"/>
        </w:rPr>
        <w:t>switch</w:t>
      </w:r>
      <w:r>
        <w:rPr>
          <w:spacing w:val="34"/>
          <w:sz w:val="22"/>
        </w:rPr>
        <w:t> </w:t>
      </w:r>
      <w:r>
        <w:rPr>
          <w:sz w:val="22"/>
        </w:rPr>
        <w:t>in</w:t>
      </w:r>
      <w:r>
        <w:rPr>
          <w:spacing w:val="29"/>
          <w:sz w:val="22"/>
        </w:rPr>
        <w:t> </w:t>
      </w:r>
      <w:r>
        <w:rPr>
          <w:sz w:val="22"/>
        </w:rPr>
        <w:t>the</w:t>
      </w:r>
      <w:r>
        <w:rPr>
          <w:spacing w:val="18"/>
          <w:sz w:val="22"/>
        </w:rPr>
        <w:t> </w:t>
      </w:r>
      <w:r>
        <w:rPr>
          <w:sz w:val="22"/>
        </w:rPr>
        <w:t>sense</w:t>
      </w:r>
      <w:r>
        <w:rPr>
          <w:spacing w:val="22"/>
          <w:sz w:val="22"/>
        </w:rPr>
        <w:t> </w:t>
      </w:r>
      <w:r>
        <w:rPr>
          <w:sz w:val="22"/>
        </w:rPr>
        <w:t>that,</w:t>
      </w:r>
      <w:r>
        <w:rPr>
          <w:spacing w:val="25"/>
          <w:sz w:val="22"/>
        </w:rPr>
        <w:t> </w:t>
      </w:r>
      <w:r>
        <w:rPr>
          <w:sz w:val="22"/>
        </w:rPr>
        <w:t>if</w:t>
      </w:r>
      <w:r>
        <w:rPr>
          <w:spacing w:val="34"/>
          <w:sz w:val="22"/>
        </w:rPr>
        <w:t> </w:t>
      </w:r>
      <w:r>
        <w:rPr>
          <w:i/>
          <w:sz w:val="22"/>
        </w:rPr>
        <w:t>c</w:t>
      </w:r>
      <w:r>
        <w:rPr>
          <w:i/>
          <w:spacing w:val="15"/>
          <w:sz w:val="22"/>
        </w:rPr>
        <w:t> </w:t>
      </w:r>
      <w:r>
        <w:rPr>
          <w:sz w:val="22"/>
        </w:rPr>
        <w:t>is</w:t>
      </w:r>
      <w:r>
        <w:rPr>
          <w:spacing w:val="20"/>
          <w:sz w:val="22"/>
        </w:rPr>
        <w:t> </w:t>
      </w:r>
      <w:r>
        <w:rPr>
          <w:sz w:val="22"/>
        </w:rPr>
        <w:t>originally</w:t>
      </w:r>
      <w:r>
        <w:rPr>
          <w:spacing w:val="39"/>
          <w:sz w:val="22"/>
        </w:rPr>
        <w:t> </w:t>
      </w:r>
      <w:r>
        <w:rPr>
          <w:sz w:val="22"/>
        </w:rPr>
        <w:t>in</w:t>
      </w:r>
      <w:r>
        <w:rPr>
          <w:spacing w:val="29"/>
          <w:sz w:val="22"/>
        </w:rPr>
        <w:t> </w:t>
      </w:r>
      <w:r>
        <w:rPr>
          <w:sz w:val="22"/>
        </w:rPr>
        <w:t>the</w:t>
      </w:r>
      <w:r>
        <w:rPr>
          <w:spacing w:val="12"/>
          <w:sz w:val="22"/>
        </w:rPr>
        <w:t> </w:t>
      </w:r>
      <w:r>
        <w:rPr>
          <w:sz w:val="22"/>
        </w:rPr>
        <w:t>11&gt;</w:t>
      </w:r>
      <w:r>
        <w:rPr>
          <w:spacing w:val="26"/>
          <w:sz w:val="22"/>
        </w:rPr>
        <w:t> </w:t>
      </w:r>
      <w:r>
        <w:rPr>
          <w:sz w:val="22"/>
        </w:rPr>
        <w:t>state,</w:t>
      </w:r>
      <w:r>
        <w:rPr>
          <w:spacing w:val="21"/>
          <w:sz w:val="22"/>
        </w:rPr>
        <w:t> </w:t>
      </w:r>
      <w:r>
        <w:rPr>
          <w:sz w:val="22"/>
        </w:rPr>
        <w:t>a</w:t>
      </w:r>
      <w:r>
        <w:rPr>
          <w:spacing w:val="25"/>
          <w:sz w:val="22"/>
        </w:rPr>
        <w:t> </w:t>
      </w:r>
      <w:r>
        <w:rPr>
          <w:sz w:val="22"/>
        </w:rPr>
        <w:t>cursor</w:t>
      </w:r>
      <w:r>
        <w:rPr>
          <w:spacing w:val="25"/>
          <w:sz w:val="22"/>
        </w:rPr>
        <w:t> </w:t>
      </w:r>
      <w:r>
        <w:rPr>
          <w:spacing w:val="-5"/>
          <w:sz w:val="22"/>
        </w:rPr>
        <w:t>at</w:t>
      </w:r>
    </w:p>
    <w:p>
      <w:pPr>
        <w:spacing w:before="7"/>
        <w:ind w:left="181" w:right="0" w:firstLine="0"/>
        <w:jc w:val="both"/>
        <w:rPr>
          <w:sz w:val="22"/>
        </w:rPr>
      </w:pPr>
      <w:r>
        <w:rPr>
          <w:i/>
          <w:sz w:val="22"/>
        </w:rPr>
        <w:t>p</w:t>
      </w:r>
      <w:r>
        <w:rPr>
          <w:i/>
          <w:spacing w:val="27"/>
          <w:sz w:val="22"/>
        </w:rPr>
        <w:t> </w:t>
      </w:r>
      <w:r>
        <w:rPr>
          <w:sz w:val="22"/>
        </w:rPr>
        <w:t>will</w:t>
      </w:r>
      <w:r>
        <w:rPr>
          <w:spacing w:val="29"/>
          <w:sz w:val="22"/>
        </w:rPr>
        <w:t> </w:t>
      </w:r>
      <w:r>
        <w:rPr>
          <w:sz w:val="22"/>
        </w:rPr>
        <w:t>move</w:t>
      </w:r>
      <w:r>
        <w:rPr>
          <w:spacing w:val="29"/>
          <w:sz w:val="22"/>
        </w:rPr>
        <w:t> </w:t>
      </w:r>
      <w:r>
        <w:rPr>
          <w:sz w:val="22"/>
        </w:rPr>
        <w:t>to</w:t>
      </w:r>
      <w:r>
        <w:rPr>
          <w:spacing w:val="18"/>
          <w:sz w:val="22"/>
        </w:rPr>
        <w:t> </w:t>
      </w:r>
      <w:r>
        <w:rPr>
          <w:i/>
          <w:sz w:val="22"/>
        </w:rPr>
        <w:t>q,</w:t>
      </w:r>
      <w:r>
        <w:rPr>
          <w:i/>
          <w:spacing w:val="27"/>
          <w:sz w:val="22"/>
        </w:rPr>
        <w:t> </w:t>
      </w:r>
      <w:r>
        <w:rPr>
          <w:sz w:val="22"/>
        </w:rPr>
        <w:t>whereas</w:t>
      </w:r>
      <w:r>
        <w:rPr>
          <w:spacing w:val="31"/>
          <w:sz w:val="22"/>
        </w:rPr>
        <w:t> </w:t>
      </w:r>
      <w:r>
        <w:rPr>
          <w:sz w:val="22"/>
        </w:rPr>
        <w:t>if</w:t>
      </w:r>
      <w:r>
        <w:rPr>
          <w:spacing w:val="33"/>
          <w:sz w:val="22"/>
        </w:rPr>
        <w:t> </w:t>
      </w:r>
      <w:r>
        <w:rPr>
          <w:i/>
          <w:sz w:val="22"/>
        </w:rPr>
        <w:t>c</w:t>
      </w:r>
      <w:r>
        <w:rPr>
          <w:i/>
          <w:spacing w:val="13"/>
          <w:sz w:val="22"/>
        </w:rPr>
        <w:t> </w:t>
      </w:r>
      <w:r>
        <w:rPr>
          <w:sz w:val="22"/>
        </w:rPr>
        <w:t>is</w:t>
      </w:r>
      <w:r>
        <w:rPr>
          <w:spacing w:val="19"/>
          <w:sz w:val="22"/>
        </w:rPr>
        <w:t> </w:t>
      </w:r>
      <w:r>
        <w:rPr>
          <w:sz w:val="22"/>
        </w:rPr>
        <w:t>in</w:t>
      </w:r>
      <w:r>
        <w:rPr>
          <w:spacing w:val="28"/>
          <w:sz w:val="22"/>
        </w:rPr>
        <w:t> </w:t>
      </w:r>
      <w:r>
        <w:rPr>
          <w:sz w:val="22"/>
        </w:rPr>
        <w:t>the</w:t>
      </w:r>
      <w:r>
        <w:rPr>
          <w:spacing w:val="11"/>
          <w:sz w:val="22"/>
        </w:rPr>
        <w:t> </w:t>
      </w:r>
      <w:r>
        <w:rPr>
          <w:sz w:val="22"/>
        </w:rPr>
        <w:t>10&gt;</w:t>
      </w:r>
      <w:r>
        <w:rPr>
          <w:spacing w:val="24"/>
          <w:sz w:val="22"/>
        </w:rPr>
        <w:t> </w:t>
      </w:r>
      <w:r>
        <w:rPr>
          <w:sz w:val="22"/>
        </w:rPr>
        <w:t>state,</w:t>
      </w:r>
      <w:r>
        <w:rPr>
          <w:spacing w:val="20"/>
          <w:sz w:val="22"/>
        </w:rPr>
        <w:t> </w:t>
      </w:r>
      <w:r>
        <w:rPr>
          <w:sz w:val="22"/>
        </w:rPr>
        <w:t>the</w:t>
      </w:r>
      <w:r>
        <w:rPr>
          <w:spacing w:val="15"/>
          <w:sz w:val="22"/>
        </w:rPr>
        <w:t> </w:t>
      </w:r>
      <w:r>
        <w:rPr>
          <w:sz w:val="22"/>
        </w:rPr>
        <w:t>cursor</w:t>
      </w:r>
      <w:r>
        <w:rPr>
          <w:spacing w:val="23"/>
          <w:sz w:val="22"/>
        </w:rPr>
        <w:t> </w:t>
      </w:r>
      <w:r>
        <w:rPr>
          <w:sz w:val="22"/>
        </w:rPr>
        <w:t>at</w:t>
      </w:r>
      <w:r>
        <w:rPr>
          <w:spacing w:val="30"/>
          <w:sz w:val="22"/>
        </w:rPr>
        <w:t> </w:t>
      </w:r>
      <w:r>
        <w:rPr>
          <w:i/>
          <w:sz w:val="22"/>
        </w:rPr>
        <w:t>p</w:t>
      </w:r>
      <w:r>
        <w:rPr>
          <w:i/>
          <w:spacing w:val="28"/>
          <w:sz w:val="22"/>
        </w:rPr>
        <w:t> </w:t>
      </w:r>
      <w:r>
        <w:rPr>
          <w:sz w:val="22"/>
        </w:rPr>
        <w:t>will</w:t>
      </w:r>
      <w:r>
        <w:rPr>
          <w:spacing w:val="22"/>
          <w:sz w:val="22"/>
        </w:rPr>
        <w:t> </w:t>
      </w:r>
      <w:r>
        <w:rPr>
          <w:sz w:val="22"/>
        </w:rPr>
        <w:t>move</w:t>
      </w:r>
      <w:r>
        <w:rPr>
          <w:spacing w:val="24"/>
          <w:sz w:val="22"/>
        </w:rPr>
        <w:t> </w:t>
      </w:r>
      <w:r>
        <w:rPr>
          <w:spacing w:val="-5"/>
          <w:sz w:val="22"/>
        </w:rPr>
        <w:t>to</w:t>
      </w:r>
    </w:p>
    <w:p>
      <w:pPr>
        <w:spacing w:line="242" w:lineRule="auto" w:before="6"/>
        <w:ind w:left="173" w:right="148" w:firstLine="8"/>
        <w:jc w:val="both"/>
        <w:rPr>
          <w:sz w:val="22"/>
        </w:rPr>
      </w:pPr>
      <w:r>
        <w:rPr>
          <w:i/>
          <w:sz w:val="22"/>
        </w:rPr>
        <w:t>r. </w:t>
      </w:r>
      <w:r>
        <w:rPr>
          <w:sz w:val="22"/>
        </w:rPr>
        <w:t>During</w:t>
      </w:r>
      <w:r>
        <w:rPr>
          <w:spacing w:val="40"/>
          <w:sz w:val="22"/>
        </w:rPr>
        <w:t> </w:t>
      </w:r>
      <w:r>
        <w:rPr>
          <w:sz w:val="22"/>
        </w:rPr>
        <w:t>this operation</w:t>
      </w:r>
      <w:r>
        <w:rPr>
          <w:spacing w:val="40"/>
          <w:sz w:val="22"/>
        </w:rPr>
        <w:t> </w:t>
      </w:r>
      <w:r>
        <w:rPr>
          <w:sz w:val="22"/>
        </w:rPr>
        <w:t>the controlling</w:t>
      </w:r>
      <w:r>
        <w:rPr>
          <w:spacing w:val="34"/>
          <w:sz w:val="22"/>
        </w:rPr>
        <w:t> </w:t>
      </w:r>
      <w:r>
        <w:rPr>
          <w:sz w:val="22"/>
        </w:rPr>
        <w:t>atom </w:t>
      </w:r>
      <w:r>
        <w:rPr>
          <w:i/>
          <w:sz w:val="22"/>
        </w:rPr>
        <w:t>c </w:t>
      </w:r>
      <w:r>
        <w:rPr>
          <w:sz w:val="22"/>
        </w:rPr>
        <w:t>changes</w:t>
      </w:r>
      <w:r>
        <w:rPr>
          <w:spacing w:val="36"/>
          <w:sz w:val="22"/>
        </w:rPr>
        <w:t> </w:t>
      </w:r>
      <w:r>
        <w:rPr>
          <w:sz w:val="22"/>
        </w:rPr>
        <w:t>its state. (It is possible also to write an expression in which the control atom does not change its state, such as </w:t>
      </w:r>
      <w:r>
        <w:rPr>
          <w:i/>
          <w:sz w:val="22"/>
        </w:rPr>
        <w:t>q*c*cp </w:t>
      </w:r>
      <w:r>
        <w:rPr>
          <w:sz w:val="22"/>
        </w:rPr>
        <w:t>+ </w:t>
      </w:r>
      <w:r>
        <w:rPr>
          <w:i/>
          <w:sz w:val="22"/>
        </w:rPr>
        <w:t>r*cc*p </w:t>
      </w:r>
      <w:r>
        <w:rPr>
          <w:sz w:val="22"/>
        </w:rPr>
        <w:t>and its complex conjugate, but there is no particular advantage</w:t>
      </w:r>
      <w:r>
        <w:rPr>
          <w:spacing w:val="64"/>
          <w:sz w:val="22"/>
        </w:rPr>
        <w:t> </w:t>
      </w:r>
      <w:r>
        <w:rPr>
          <w:sz w:val="22"/>
        </w:rPr>
        <w:t>or</w:t>
      </w:r>
      <w:r>
        <w:rPr>
          <w:spacing w:val="42"/>
          <w:sz w:val="22"/>
        </w:rPr>
        <w:t> </w:t>
      </w:r>
      <w:r>
        <w:rPr>
          <w:sz w:val="22"/>
        </w:rPr>
        <w:t>disadvantage</w:t>
      </w:r>
      <w:r>
        <w:rPr>
          <w:spacing w:val="53"/>
          <w:w w:val="150"/>
          <w:sz w:val="22"/>
        </w:rPr>
        <w:t> </w:t>
      </w:r>
      <w:r>
        <w:rPr>
          <w:sz w:val="22"/>
        </w:rPr>
        <w:t>to</w:t>
      </w:r>
      <w:r>
        <w:rPr>
          <w:spacing w:val="43"/>
          <w:sz w:val="22"/>
        </w:rPr>
        <w:t> </w:t>
      </w:r>
      <w:r>
        <w:rPr>
          <w:sz w:val="22"/>
        </w:rPr>
        <w:t>this,</w:t>
      </w:r>
      <w:r>
        <w:rPr>
          <w:spacing w:val="49"/>
          <w:sz w:val="22"/>
        </w:rPr>
        <w:t> </w:t>
      </w:r>
      <w:r>
        <w:rPr>
          <w:sz w:val="22"/>
        </w:rPr>
        <w:t>and</w:t>
      </w:r>
      <w:r>
        <w:rPr>
          <w:spacing w:val="60"/>
          <w:sz w:val="22"/>
        </w:rPr>
        <w:t> </w:t>
      </w:r>
      <w:r>
        <w:rPr>
          <w:sz w:val="22"/>
        </w:rPr>
        <w:t>we</w:t>
      </w:r>
      <w:r>
        <w:rPr>
          <w:spacing w:val="58"/>
          <w:sz w:val="22"/>
        </w:rPr>
        <w:t> </w:t>
      </w:r>
      <w:r>
        <w:rPr>
          <w:sz w:val="22"/>
        </w:rPr>
        <w:t>will</w:t>
      </w:r>
      <w:r>
        <w:rPr>
          <w:spacing w:val="58"/>
          <w:sz w:val="22"/>
        </w:rPr>
        <w:t> </w:t>
      </w:r>
      <w:r>
        <w:rPr>
          <w:sz w:val="22"/>
        </w:rPr>
        <w:t>take</w:t>
      </w:r>
      <w:r>
        <w:rPr>
          <w:spacing w:val="60"/>
          <w:sz w:val="22"/>
        </w:rPr>
        <w:t> </w:t>
      </w:r>
      <w:r>
        <w:rPr>
          <w:sz w:val="22"/>
        </w:rPr>
        <w:t>the</w:t>
      </w:r>
      <w:r>
        <w:rPr>
          <w:spacing w:val="49"/>
          <w:sz w:val="22"/>
        </w:rPr>
        <w:t> </w:t>
      </w:r>
      <w:r>
        <w:rPr>
          <w:sz w:val="22"/>
        </w:rPr>
        <w:t>simpler</w:t>
      </w:r>
      <w:r>
        <w:rPr>
          <w:spacing w:val="57"/>
          <w:sz w:val="22"/>
        </w:rPr>
        <w:t> </w:t>
      </w:r>
      <w:r>
        <w:rPr>
          <w:sz w:val="22"/>
        </w:rPr>
        <w:t>form.)</w:t>
      </w:r>
      <w:r>
        <w:rPr>
          <w:spacing w:val="57"/>
          <w:sz w:val="22"/>
        </w:rPr>
        <w:t> </w:t>
      </w:r>
      <w:r>
        <w:rPr>
          <w:spacing w:val="-5"/>
          <w:sz w:val="22"/>
        </w:rPr>
        <w:t>The</w:t>
      </w:r>
    </w:p>
    <w:p>
      <w:pPr>
        <w:spacing w:after="0" w:line="242" w:lineRule="auto"/>
        <w:jc w:val="both"/>
        <w:rPr>
          <w:sz w:val="22"/>
        </w:rPr>
        <w:sectPr>
          <w:pgSz w:w="8450" w:h="12230"/>
          <w:pgMar w:header="535" w:footer="0" w:top="980" w:bottom="280" w:left="425" w:right="425"/>
        </w:sectPr>
      </w:pPr>
    </w:p>
    <w:p>
      <w:pPr>
        <w:spacing w:line="237" w:lineRule="auto" w:before="201"/>
        <w:ind w:left="163" w:right="169" w:firstLine="0"/>
        <w:jc w:val="both"/>
        <w:rPr>
          <w:sz w:val="22"/>
        </w:rPr>
      </w:pPr>
      <w:r>
        <w:rPr>
          <w:sz w:val="22"/>
        </w:rPr>
        <w:t>complex</w:t>
      </w:r>
      <w:r>
        <w:rPr>
          <w:spacing w:val="33"/>
          <w:sz w:val="22"/>
        </w:rPr>
        <w:t> </w:t>
      </w:r>
      <w:r>
        <w:rPr>
          <w:sz w:val="22"/>
        </w:rPr>
        <w:t>conjugate</w:t>
      </w:r>
      <w:r>
        <w:rPr>
          <w:spacing w:val="34"/>
          <w:sz w:val="22"/>
        </w:rPr>
        <w:t> </w:t>
      </w:r>
      <w:r>
        <w:rPr>
          <w:sz w:val="22"/>
        </w:rPr>
        <w:t>reverses</w:t>
      </w:r>
      <w:r>
        <w:rPr>
          <w:spacing w:val="40"/>
          <w:sz w:val="22"/>
        </w:rPr>
        <w:t> </w:t>
      </w:r>
      <w:r>
        <w:rPr>
          <w:sz w:val="22"/>
        </w:rPr>
        <w:t>this. If, however,</w:t>
      </w:r>
      <w:r>
        <w:rPr>
          <w:spacing w:val="40"/>
          <w:sz w:val="22"/>
        </w:rPr>
        <w:t> </w:t>
      </w:r>
      <w:r>
        <w:rPr>
          <w:sz w:val="22"/>
        </w:rPr>
        <w:t>the cursor</w:t>
      </w:r>
      <w:r>
        <w:rPr>
          <w:spacing w:val="36"/>
          <w:sz w:val="22"/>
        </w:rPr>
        <w:t> </w:t>
      </w:r>
      <w:r>
        <w:rPr>
          <w:sz w:val="22"/>
        </w:rPr>
        <w:t>is at </w:t>
      </w:r>
      <w:r>
        <w:rPr>
          <w:i/>
          <w:sz w:val="23"/>
        </w:rPr>
        <w:t>q </w:t>
      </w:r>
      <w:r>
        <w:rPr>
          <w:sz w:val="22"/>
        </w:rPr>
        <w:t>and </w:t>
      </w:r>
      <w:r>
        <w:rPr>
          <w:i/>
          <w:sz w:val="23"/>
        </w:rPr>
        <w:t>c </w:t>
      </w:r>
      <w:r>
        <w:rPr>
          <w:sz w:val="22"/>
        </w:rPr>
        <w:t>is in the state</w:t>
      </w:r>
      <w:r>
        <w:rPr>
          <w:spacing w:val="37"/>
          <w:sz w:val="22"/>
        </w:rPr>
        <w:t> </w:t>
      </w:r>
      <w:r>
        <w:rPr>
          <w:sz w:val="22"/>
        </w:rPr>
        <w:t>I</w:t>
      </w:r>
      <w:r>
        <w:rPr>
          <w:rFonts w:ascii="Arial"/>
          <w:sz w:val="20"/>
        </w:rPr>
        <w:t>1&gt; (</w:t>
      </w:r>
      <w:r>
        <w:rPr>
          <w:sz w:val="22"/>
        </w:rPr>
        <w:t>or cursor at</w:t>
      </w:r>
      <w:r>
        <w:rPr>
          <w:spacing w:val="36"/>
          <w:sz w:val="22"/>
        </w:rPr>
        <w:t> </w:t>
      </w:r>
      <w:r>
        <w:rPr>
          <w:i/>
          <w:sz w:val="23"/>
        </w:rPr>
        <w:t>r, c </w:t>
      </w:r>
      <w:r>
        <w:rPr>
          <w:sz w:val="22"/>
        </w:rPr>
        <w:t>in 10&gt;)</w:t>
      </w:r>
      <w:r>
        <w:rPr>
          <w:spacing w:val="39"/>
          <w:sz w:val="22"/>
        </w:rPr>
        <w:t> </w:t>
      </w:r>
      <w:r>
        <w:rPr>
          <w:sz w:val="22"/>
        </w:rPr>
        <w:t>the </w:t>
      </w:r>
      <w:r>
        <w:rPr>
          <w:i/>
          <w:sz w:val="23"/>
        </w:rPr>
        <w:t>H </w:t>
      </w:r>
      <w:r>
        <w:rPr>
          <w:sz w:val="22"/>
        </w:rPr>
        <w:t>gives 0, and the cursor</w:t>
      </w:r>
      <w:r>
        <w:rPr>
          <w:spacing w:val="36"/>
          <w:sz w:val="22"/>
        </w:rPr>
        <w:t> </w:t>
      </w:r>
      <w:r>
        <w:rPr>
          <w:sz w:val="22"/>
        </w:rPr>
        <w:t>gets reflected back. We shall build all our circuits and choose initial states so that this circumstance will not arise in normal operation, and the</w:t>
      </w:r>
      <w:r>
        <w:rPr>
          <w:spacing w:val="-1"/>
          <w:sz w:val="22"/>
        </w:rPr>
        <w:t> </w:t>
      </w:r>
      <w:r>
        <w:rPr>
          <w:sz w:val="22"/>
        </w:rPr>
        <w:t>ideal ballistic mode will </w:t>
      </w:r>
      <w:r>
        <w:rPr>
          <w:spacing w:val="-2"/>
          <w:sz w:val="22"/>
        </w:rPr>
        <w:t>work.</w:t>
      </w:r>
    </w:p>
    <w:p>
      <w:pPr>
        <w:pStyle w:val="BodyText"/>
        <w:spacing w:before="7"/>
        <w:rPr>
          <w:sz w:val="22"/>
        </w:rPr>
      </w:pPr>
    </w:p>
    <w:p>
      <w:pPr>
        <w:spacing w:before="1"/>
        <w:ind w:left="162" w:right="0" w:firstLine="582"/>
        <w:jc w:val="left"/>
        <w:rPr>
          <w:sz w:val="22"/>
        </w:rPr>
      </w:pPr>
      <w:r>
        <w:rPr>
          <w:sz w:val="22"/>
        </w:rPr>
        <w:t>With</w:t>
      </w:r>
      <w:r>
        <w:rPr>
          <w:spacing w:val="40"/>
          <w:sz w:val="22"/>
        </w:rPr>
        <w:t> </w:t>
      </w:r>
      <w:r>
        <w:rPr>
          <w:sz w:val="22"/>
        </w:rPr>
        <w:t>this</w:t>
      </w:r>
      <w:r>
        <w:rPr>
          <w:spacing w:val="28"/>
          <w:sz w:val="22"/>
        </w:rPr>
        <w:t> </w:t>
      </w:r>
      <w:r>
        <w:rPr>
          <w:sz w:val="22"/>
        </w:rPr>
        <w:t>switch</w:t>
      </w:r>
      <w:r>
        <w:rPr>
          <w:spacing w:val="40"/>
          <w:sz w:val="22"/>
        </w:rPr>
        <w:t> </w:t>
      </w:r>
      <w:r>
        <w:rPr>
          <w:sz w:val="22"/>
        </w:rPr>
        <w:t>we</w:t>
      </w:r>
      <w:r>
        <w:rPr>
          <w:spacing w:val="24"/>
          <w:sz w:val="22"/>
        </w:rPr>
        <w:t> </w:t>
      </w:r>
      <w:r>
        <w:rPr>
          <w:sz w:val="22"/>
        </w:rPr>
        <w:t>can</w:t>
      </w:r>
      <w:r>
        <w:rPr>
          <w:spacing w:val="25"/>
          <w:sz w:val="22"/>
        </w:rPr>
        <w:t> </w:t>
      </w:r>
      <w:r>
        <w:rPr>
          <w:sz w:val="22"/>
        </w:rPr>
        <w:t>do</w:t>
      </w:r>
      <w:r>
        <w:rPr>
          <w:spacing w:val="19"/>
          <w:sz w:val="22"/>
        </w:rPr>
        <w:t> </w:t>
      </w:r>
      <w:r>
        <w:rPr>
          <w:sz w:val="22"/>
        </w:rPr>
        <w:t>a</w:t>
      </w:r>
      <w:r>
        <w:rPr>
          <w:spacing w:val="29"/>
          <w:sz w:val="22"/>
        </w:rPr>
        <w:t> </w:t>
      </w:r>
      <w:r>
        <w:rPr>
          <w:sz w:val="22"/>
        </w:rPr>
        <w:t>number</w:t>
      </w:r>
      <w:r>
        <w:rPr>
          <w:spacing w:val="36"/>
          <w:sz w:val="22"/>
        </w:rPr>
        <w:t> </w:t>
      </w:r>
      <w:r>
        <w:rPr>
          <w:sz w:val="22"/>
        </w:rPr>
        <w:t>of</w:t>
      </w:r>
      <w:r>
        <w:rPr>
          <w:spacing w:val="39"/>
          <w:sz w:val="22"/>
        </w:rPr>
        <w:t> </w:t>
      </w:r>
      <w:r>
        <w:rPr>
          <w:sz w:val="22"/>
        </w:rPr>
        <w:t>things.</w:t>
      </w:r>
      <w:r>
        <w:rPr>
          <w:spacing w:val="26"/>
          <w:sz w:val="22"/>
        </w:rPr>
        <w:t> </w:t>
      </w:r>
      <w:r>
        <w:rPr>
          <w:sz w:val="22"/>
        </w:rPr>
        <w:t>For</w:t>
      </w:r>
      <w:r>
        <w:rPr>
          <w:spacing w:val="28"/>
          <w:sz w:val="22"/>
        </w:rPr>
        <w:t> </w:t>
      </w:r>
      <w:r>
        <w:rPr>
          <w:sz w:val="22"/>
        </w:rPr>
        <w:t>example,</w:t>
      </w:r>
      <w:r>
        <w:rPr>
          <w:spacing w:val="40"/>
          <w:sz w:val="22"/>
        </w:rPr>
        <w:t> </w:t>
      </w:r>
      <w:r>
        <w:rPr>
          <w:sz w:val="22"/>
        </w:rPr>
        <w:t>we could produce</w:t>
      </w:r>
      <w:r>
        <w:rPr>
          <w:spacing w:val="40"/>
          <w:sz w:val="22"/>
        </w:rPr>
        <w:t> </w:t>
      </w:r>
      <w:r>
        <w:rPr>
          <w:sz w:val="22"/>
        </w:rPr>
        <w:t>a CONTROLLED</w:t>
      </w:r>
      <w:r>
        <w:rPr>
          <w:spacing w:val="40"/>
          <w:sz w:val="22"/>
        </w:rPr>
        <w:t> </w:t>
      </w:r>
      <w:r>
        <w:rPr>
          <w:sz w:val="22"/>
        </w:rPr>
        <w:t>NOT as in Figure</w:t>
      </w:r>
      <w:r>
        <w:rPr>
          <w:spacing w:val="40"/>
          <w:sz w:val="22"/>
        </w:rPr>
        <w:t> </w:t>
      </w:r>
      <w:r>
        <w:rPr>
          <w:sz w:val="22"/>
        </w:rPr>
        <w:t>6.8:</w:t>
      </w:r>
    </w:p>
    <w:p>
      <w:pPr>
        <w:pStyle w:val="BodyText"/>
        <w:spacing w:before="75"/>
        <w:rPr>
          <w:sz w:val="22"/>
        </w:rPr>
      </w:pPr>
    </w:p>
    <w:p>
      <w:pPr>
        <w:tabs>
          <w:tab w:pos="3084" w:val="left" w:leader="none"/>
        </w:tabs>
        <w:spacing w:line="128" w:lineRule="exact" w:before="0"/>
        <w:ind w:left="15" w:right="0" w:firstLine="0"/>
        <w:jc w:val="center"/>
        <w:rPr>
          <w:sz w:val="33"/>
        </w:rPr>
      </w:pPr>
      <w:r>
        <w:rPr>
          <w:spacing w:val="-10"/>
          <w:w w:val="105"/>
          <w:sz w:val="33"/>
        </w:rPr>
        <w:t>a</w:t>
      </w:r>
      <w:r>
        <w:rPr>
          <w:sz w:val="33"/>
        </w:rPr>
        <w:tab/>
      </w:r>
      <w:r>
        <w:rPr>
          <w:spacing w:val="-10"/>
          <w:w w:val="105"/>
          <w:sz w:val="33"/>
        </w:rPr>
        <w:t>a</w:t>
      </w:r>
    </w:p>
    <w:p>
      <w:pPr>
        <w:spacing w:after="0" w:line="128" w:lineRule="exact"/>
        <w:jc w:val="center"/>
        <w:rPr>
          <w:sz w:val="33"/>
        </w:rPr>
        <w:sectPr>
          <w:pgSz w:w="8450" w:h="12230"/>
          <w:pgMar w:header="535" w:footer="0" w:top="980" w:bottom="280" w:left="425" w:right="425"/>
        </w:sectPr>
      </w:pPr>
    </w:p>
    <w:p>
      <w:pPr>
        <w:tabs>
          <w:tab w:pos="2899" w:val="left" w:leader="none"/>
        </w:tabs>
        <w:spacing w:line="1280" w:lineRule="exact" w:before="64"/>
        <w:ind w:left="2170" w:right="0" w:firstLine="0"/>
        <w:jc w:val="center"/>
        <w:rPr>
          <w:sz w:val="38"/>
        </w:rPr>
      </w:pPr>
      <w:r>
        <w:rPr>
          <w:spacing w:val="69"/>
          <w:w w:val="67"/>
          <w:sz w:val="115"/>
        </w:rPr>
        <w:t>t</w:t>
      </w:r>
      <w:r>
        <w:rPr>
          <w:spacing w:val="-5"/>
          <w:w w:val="82"/>
          <w:sz w:val="27"/>
        </w:rPr>
        <w:t>O</w:t>
      </w:r>
      <w:r>
        <w:rPr>
          <w:sz w:val="27"/>
        </w:rPr>
        <w:tab/>
      </w:r>
      <w:r>
        <w:rPr>
          <w:w w:val="75"/>
          <w:sz w:val="38"/>
          <w:u w:val="thick"/>
        </w:rPr>
        <w:t>SMjNOTb</w:t>
      </w:r>
      <w:r>
        <w:rPr>
          <w:spacing w:val="67"/>
          <w:w w:val="150"/>
          <w:sz w:val="38"/>
          <w:u w:val="thick"/>
        </w:rPr>
        <w:t> </w:t>
      </w:r>
      <w:r>
        <w:rPr>
          <w:spacing w:val="-4"/>
          <w:w w:val="55"/>
          <w:sz w:val="38"/>
          <w:u w:val="thick"/>
        </w:rPr>
        <w:t>11.i</w:t>
      </w:r>
    </w:p>
    <w:p>
      <w:pPr>
        <w:spacing w:line="314" w:lineRule="exact" w:before="0"/>
        <w:ind w:left="1088" w:right="0" w:firstLine="0"/>
        <w:jc w:val="left"/>
        <w:rPr>
          <w:sz w:val="33"/>
        </w:rPr>
      </w:pPr>
      <w:r>
        <w:rPr>
          <w:spacing w:val="-10"/>
          <w:w w:val="105"/>
          <w:sz w:val="33"/>
        </w:rPr>
        <w:t>s</w:t>
      </w:r>
    </w:p>
    <w:p>
      <w:pPr>
        <w:tabs>
          <w:tab w:pos="3217" w:val="left" w:leader="none"/>
        </w:tabs>
        <w:spacing w:line="249" w:lineRule="exact" w:before="0"/>
        <w:ind w:left="1986" w:right="0" w:firstLine="0"/>
        <w:jc w:val="left"/>
        <w:rPr>
          <w:rFonts w:ascii="Arial" w:hAnsi="Arial" w:cs="Arial" w:eastAsia="Arial"/>
          <w:sz w:val="26"/>
          <w:szCs w:val="26"/>
        </w:rPr>
      </w:pPr>
      <w:r>
        <w:rPr>
          <w:rFonts w:ascii="Arial" w:hAnsi="Arial" w:cs="Arial" w:eastAsia="Arial"/>
          <w:spacing w:val="-5"/>
          <w:w w:val="105"/>
          <w:sz w:val="26"/>
          <w:szCs w:val="26"/>
          <w:u w:val="thick"/>
        </w:rPr>
        <w:t>�cl</w:t>
      </w:r>
      <w:r>
        <w:rPr>
          <w:rFonts w:ascii="Arial" w:hAnsi="Arial" w:cs="Arial" w:eastAsia="Arial"/>
          <w:sz w:val="26"/>
          <w:szCs w:val="26"/>
          <w:u w:val="thick"/>
        </w:rPr>
        <w:tab/>
      </w:r>
    </w:p>
    <w:p>
      <w:pPr>
        <w:spacing w:line="968" w:lineRule="exact" w:before="0"/>
        <w:ind w:left="137" w:right="0" w:firstLine="0"/>
        <w:jc w:val="left"/>
        <w:rPr>
          <w:sz w:val="115"/>
        </w:rPr>
      </w:pPr>
      <w:r>
        <w:rPr/>
        <w:br w:type="column"/>
      </w:r>
      <w:r>
        <w:rPr>
          <w:rFonts w:ascii="Arial"/>
          <w:spacing w:val="45"/>
          <w:w w:val="150"/>
          <w:sz w:val="25"/>
          <w:u w:val="single"/>
        </w:rPr>
        <w:t> </w:t>
      </w:r>
      <w:r>
        <w:rPr>
          <w:rFonts w:ascii="Arial"/>
          <w:w w:val="95"/>
          <w:sz w:val="25"/>
          <w:u w:val="single"/>
        </w:rPr>
        <w:t>0</w:t>
      </w:r>
      <w:r>
        <w:rPr>
          <w:rFonts w:ascii="Arial"/>
          <w:spacing w:val="10"/>
          <w:sz w:val="25"/>
          <w:u w:val="single"/>
        </w:rPr>
        <w:t> </w:t>
      </w:r>
      <w:r>
        <w:rPr>
          <w:rFonts w:ascii="Arial"/>
          <w:spacing w:val="-21"/>
          <w:sz w:val="25"/>
          <w:u w:val="none"/>
        </w:rPr>
        <w:t> </w:t>
      </w:r>
      <w:r>
        <w:rPr>
          <w:spacing w:val="-10"/>
          <w:w w:val="80"/>
          <w:sz w:val="115"/>
          <w:u w:val="none"/>
        </w:rPr>
        <w:t>t</w:t>
      </w:r>
    </w:p>
    <w:p>
      <w:pPr>
        <w:spacing w:line="938" w:lineRule="exact" w:before="0"/>
        <w:ind w:left="225" w:right="0" w:firstLine="0"/>
        <w:jc w:val="left"/>
        <w:rPr>
          <w:position w:val="27"/>
          <w:sz w:val="31"/>
          <w:szCs w:val="31"/>
        </w:rPr>
      </w:pPr>
      <w:r>
        <w:rPr>
          <w:position w:val="27"/>
          <w:sz w:val="31"/>
          <w:szCs w:val="31"/>
        </w:rPr>
        <mc:AlternateContent>
          <mc:Choice Requires="wps">
            <w:drawing>
              <wp:anchor distT="0" distB="0" distL="0" distR="0" allowOverlap="1" layoutInCell="1" locked="0" behindDoc="1" simplePos="0" relativeHeight="482519552">
                <wp:simplePos x="0" y="0"/>
                <wp:positionH relativeFrom="page">
                  <wp:posOffset>3392192</wp:posOffset>
                </wp:positionH>
                <wp:positionV relativeFrom="paragraph">
                  <wp:posOffset>562660</wp:posOffset>
                </wp:positionV>
                <wp:extent cx="372745" cy="127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372745" cy="1270"/>
                        </a:xfrm>
                        <a:custGeom>
                          <a:avLst/>
                          <a:gdLst/>
                          <a:ahLst/>
                          <a:cxnLst/>
                          <a:rect l="l" t="t" r="r" b="b"/>
                          <a:pathLst>
                            <a:path w="372745" h="0">
                              <a:moveTo>
                                <a:pt x="0" y="0"/>
                              </a:moveTo>
                              <a:lnTo>
                                <a:pt x="372701"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6928" from="267.101746pt,44.303982pt" to="296.448298pt,44.303982pt" stroked="true" strokeweight="1.001571pt" strokecolor="#000000">
                <v:stroke dashstyle="solid"/>
                <w10:wrap type="none"/>
              </v:line>
            </w:pict>
          </mc:Fallback>
        </mc:AlternateContent>
      </w:r>
      <w:r>
        <w:rPr>
          <w:rFonts w:ascii="Courier New" w:hAnsi="Courier New" w:cs="Courier New" w:eastAsia="Courier New"/>
          <w:w w:val="40"/>
          <w:sz w:val="144"/>
          <w:szCs w:val="144"/>
        </w:rPr>
        <w:t>&gt;�</w:t>
      </w:r>
      <w:r>
        <w:rPr>
          <w:rFonts w:ascii="Courier New" w:hAnsi="Courier New" w:cs="Courier New" w:eastAsia="Courier New"/>
          <w:spacing w:val="-22"/>
          <w:w w:val="90"/>
          <w:sz w:val="144"/>
          <w:szCs w:val="144"/>
        </w:rPr>
        <w:t> </w:t>
      </w:r>
      <w:r>
        <w:rPr>
          <w:spacing w:val="-10"/>
          <w:w w:val="90"/>
          <w:position w:val="27"/>
          <w:sz w:val="31"/>
          <w:szCs w:val="31"/>
        </w:rPr>
        <w:t>t</w:t>
      </w:r>
    </w:p>
    <w:p>
      <w:pPr>
        <w:spacing w:after="0" w:line="938" w:lineRule="exact"/>
        <w:jc w:val="left"/>
        <w:rPr>
          <w:position w:val="27"/>
          <w:sz w:val="31"/>
          <w:szCs w:val="31"/>
        </w:rPr>
        <w:sectPr>
          <w:type w:val="continuous"/>
          <w:pgSz w:w="8450" w:h="12230"/>
          <w:pgMar w:header="535" w:footer="0" w:top="1480" w:bottom="280" w:left="425" w:right="425"/>
          <w:cols w:num="2" w:equalWidth="0">
            <w:col w:w="4652" w:space="40"/>
            <w:col w:w="2908"/>
          </w:cols>
        </w:sectPr>
      </w:pPr>
    </w:p>
    <w:p>
      <w:pPr>
        <w:tabs>
          <w:tab w:pos="1711" w:val="left" w:leader="none"/>
          <w:tab w:pos="2548" w:val="left" w:leader="none"/>
        </w:tabs>
        <w:spacing w:line="240" w:lineRule="auto" w:before="0"/>
        <w:ind w:left="18" w:right="0" w:firstLine="0"/>
        <w:jc w:val="center"/>
        <w:rPr>
          <w:position w:val="7"/>
          <w:sz w:val="27"/>
        </w:rPr>
      </w:pPr>
      <w:r>
        <w:rPr>
          <w:position w:val="7"/>
          <w:sz w:val="27"/>
        </w:rPr>
        <mc:AlternateContent>
          <mc:Choice Requires="wps">
            <w:drawing>
              <wp:anchor distT="0" distB="0" distL="0" distR="0" allowOverlap="1" layoutInCell="1" locked="0" behindDoc="1" simplePos="0" relativeHeight="482519040">
                <wp:simplePos x="0" y="0"/>
                <wp:positionH relativeFrom="page">
                  <wp:posOffset>2642512</wp:posOffset>
                </wp:positionH>
                <wp:positionV relativeFrom="paragraph">
                  <wp:posOffset>46172</wp:posOffset>
                </wp:positionV>
                <wp:extent cx="694055" cy="1270"/>
                <wp:effectExtent l="0" t="0" r="0" b="0"/>
                <wp:wrapNone/>
                <wp:docPr id="714" name="Graphic 714"/>
                <wp:cNvGraphicFramePr>
                  <a:graphicFrameLocks/>
                </wp:cNvGraphicFramePr>
                <a:graphic>
                  <a:graphicData uri="http://schemas.microsoft.com/office/word/2010/wordprocessingShape">
                    <wps:wsp>
                      <wps:cNvPr id="714" name="Graphic 714"/>
                      <wps:cNvSpPr/>
                      <wps:spPr>
                        <a:xfrm>
                          <a:off x="0" y="0"/>
                          <a:ext cx="694055" cy="1270"/>
                        </a:xfrm>
                        <a:custGeom>
                          <a:avLst/>
                          <a:gdLst/>
                          <a:ahLst/>
                          <a:cxnLst/>
                          <a:rect l="l" t="t" r="r" b="b"/>
                          <a:pathLst>
                            <a:path w="694055" h="0">
                              <a:moveTo>
                                <a:pt x="0" y="0"/>
                              </a:moveTo>
                              <a:lnTo>
                                <a:pt x="693468" y="0"/>
                              </a:lnTo>
                            </a:path>
                          </a:pathLst>
                        </a:custGeom>
                        <a:ln w="3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7440" from="208.071869pt,3.635638pt" to="262.6757pt,3.635638pt" stroked="true" strokeweight=".240377pt" strokecolor="#000000">
                <v:stroke dashstyle="solid"/>
                <w10:wrap type="none"/>
              </v:line>
            </w:pict>
          </mc:Fallback>
        </mc:AlternateContent>
      </w:r>
      <w:r>
        <w:rPr>
          <w:w w:val="95"/>
          <w:sz w:val="27"/>
        </w:rPr>
        <w:t>1</w:t>
      </w:r>
      <w:r>
        <w:rPr>
          <w:spacing w:val="37"/>
          <w:sz w:val="27"/>
        </w:rPr>
        <w:t> </w:t>
      </w:r>
      <w:r>
        <w:rPr>
          <w:rFonts w:ascii="Courier New"/>
          <w:spacing w:val="-5"/>
          <w:w w:val="90"/>
          <w:sz w:val="26"/>
        </w:rPr>
        <w:t>SN</w:t>
      </w:r>
      <w:r>
        <w:rPr>
          <w:rFonts w:ascii="Courier New"/>
          <w:sz w:val="26"/>
        </w:rPr>
        <w:tab/>
      </w:r>
      <w:r>
        <w:rPr>
          <w:rFonts w:ascii="Courier New"/>
          <w:b/>
          <w:spacing w:val="-5"/>
          <w:w w:val="90"/>
          <w:position w:val="-4"/>
          <w:sz w:val="31"/>
        </w:rPr>
        <w:t>tN</w:t>
      </w:r>
      <w:r>
        <w:rPr>
          <w:rFonts w:ascii="Courier New"/>
          <w:b/>
          <w:position w:val="-4"/>
          <w:sz w:val="31"/>
        </w:rPr>
        <w:tab/>
      </w:r>
      <w:r>
        <w:rPr>
          <w:spacing w:val="-10"/>
          <w:w w:val="90"/>
          <w:position w:val="7"/>
          <w:sz w:val="27"/>
        </w:rPr>
        <w:t>1</w:t>
      </w:r>
    </w:p>
    <w:p>
      <w:pPr>
        <w:spacing w:before="256"/>
        <w:ind w:left="0" w:right="23" w:firstLine="0"/>
        <w:jc w:val="center"/>
        <w:rPr>
          <w:b/>
          <w:sz w:val="18"/>
        </w:rPr>
      </w:pPr>
      <w:r>
        <w:rPr>
          <w:b/>
          <w:sz w:val="18"/>
        </w:rPr>
        <w:t>Fig.</w:t>
      </w:r>
      <w:r>
        <w:rPr>
          <w:b/>
          <w:spacing w:val="-5"/>
          <w:sz w:val="18"/>
        </w:rPr>
        <w:t> </w:t>
      </w:r>
      <w:r>
        <w:rPr>
          <w:b/>
          <w:sz w:val="18"/>
        </w:rPr>
        <w:t>6.8</w:t>
      </w:r>
      <w:r>
        <w:rPr>
          <w:b/>
          <w:spacing w:val="5"/>
          <w:sz w:val="18"/>
        </w:rPr>
        <w:t> </w:t>
      </w:r>
      <w:r>
        <w:rPr>
          <w:b/>
          <w:sz w:val="18"/>
        </w:rPr>
        <w:t>CONTROLLED</w:t>
      </w:r>
      <w:r>
        <w:rPr>
          <w:b/>
          <w:spacing w:val="24"/>
          <w:sz w:val="18"/>
        </w:rPr>
        <w:t> </w:t>
      </w:r>
      <w:r>
        <w:rPr>
          <w:b/>
          <w:sz w:val="18"/>
        </w:rPr>
        <w:t>NOT</w:t>
      </w:r>
      <w:r>
        <w:rPr>
          <w:b/>
          <w:spacing w:val="8"/>
          <w:sz w:val="18"/>
        </w:rPr>
        <w:t> </w:t>
      </w:r>
      <w:r>
        <w:rPr>
          <w:b/>
          <w:sz w:val="18"/>
        </w:rPr>
        <w:t>realized</w:t>
      </w:r>
      <w:r>
        <w:rPr>
          <w:b/>
          <w:spacing w:val="12"/>
          <w:sz w:val="18"/>
        </w:rPr>
        <w:t> </w:t>
      </w:r>
      <w:r>
        <w:rPr>
          <w:b/>
          <w:sz w:val="18"/>
        </w:rPr>
        <w:t>by</w:t>
      </w:r>
      <w:r>
        <w:rPr>
          <w:b/>
          <w:spacing w:val="2"/>
          <w:sz w:val="18"/>
        </w:rPr>
        <w:t> </w:t>
      </w:r>
      <w:r>
        <w:rPr>
          <w:b/>
          <w:spacing w:val="-2"/>
          <w:sz w:val="18"/>
        </w:rPr>
        <w:t>Switches</w:t>
      </w:r>
    </w:p>
    <w:p>
      <w:pPr>
        <w:pStyle w:val="BodyText"/>
        <w:spacing w:before="74"/>
        <w:rPr>
          <w:b/>
          <w:sz w:val="18"/>
        </w:rPr>
      </w:pPr>
    </w:p>
    <w:p>
      <w:pPr>
        <w:spacing w:line="201" w:lineRule="auto" w:before="0"/>
        <w:ind w:left="154" w:right="178" w:firstLine="0"/>
        <w:jc w:val="both"/>
        <w:rPr>
          <w:sz w:val="22"/>
        </w:rPr>
      </w:pPr>
      <w:r>
        <w:rPr>
          <w:sz w:val="22"/>
        </w:rPr>
        <w:t>The switch </w:t>
      </w:r>
      <w:r>
        <w:rPr>
          <w:i/>
          <w:sz w:val="23"/>
        </w:rPr>
        <w:t>a </w:t>
      </w:r>
      <w:r>
        <w:rPr>
          <w:sz w:val="22"/>
        </w:rPr>
        <w:t>controls the operation. Assume the cursor starts at </w:t>
      </w:r>
      <w:r>
        <w:rPr>
          <w:i/>
          <w:sz w:val="23"/>
        </w:rPr>
        <w:t>s. </w:t>
      </w:r>
      <w:r>
        <w:rPr>
          <w:sz w:val="22"/>
        </w:rPr>
        <w:t>If </w:t>
      </w:r>
      <w:r>
        <w:rPr>
          <w:i/>
          <w:sz w:val="23"/>
        </w:rPr>
        <w:t>a=</w:t>
      </w:r>
      <w:r>
        <w:rPr>
          <w:i/>
          <w:spacing w:val="40"/>
          <w:sz w:val="23"/>
        </w:rPr>
        <w:t> </w:t>
      </w:r>
      <w:r>
        <w:rPr>
          <w:sz w:val="22"/>
        </w:rPr>
        <w:t>1 the program cursor is carried along the top line, whereas</w:t>
      </w:r>
      <w:r>
        <w:rPr>
          <w:spacing w:val="26"/>
          <w:sz w:val="22"/>
        </w:rPr>
        <w:t> </w:t>
      </w:r>
      <w:r>
        <w:rPr>
          <w:sz w:val="22"/>
        </w:rPr>
        <w:t>if </w:t>
      </w:r>
      <w:r>
        <w:rPr>
          <w:i/>
          <w:sz w:val="23"/>
        </w:rPr>
        <w:t>a </w:t>
      </w:r>
      <w:r>
        <w:rPr>
          <w:sz w:val="31"/>
        </w:rPr>
        <w:t>=</w:t>
      </w:r>
      <w:r>
        <w:rPr>
          <w:spacing w:val="-11"/>
          <w:sz w:val="31"/>
        </w:rPr>
        <w:t> </w:t>
      </w:r>
      <w:r>
        <w:rPr>
          <w:sz w:val="22"/>
        </w:rPr>
        <w:t>0</w:t>
      </w:r>
      <w:r>
        <w:rPr>
          <w:spacing w:val="40"/>
          <w:sz w:val="22"/>
        </w:rPr>
        <w:t> </w:t>
      </w:r>
      <w:r>
        <w:rPr>
          <w:sz w:val="22"/>
        </w:rPr>
        <w:t>it is carried along the</w:t>
      </w:r>
      <w:r>
        <w:rPr>
          <w:spacing w:val="18"/>
          <w:sz w:val="22"/>
        </w:rPr>
        <w:t> </w:t>
      </w:r>
      <w:r>
        <w:rPr>
          <w:sz w:val="22"/>
        </w:rPr>
        <w:t>bottom</w:t>
      </w:r>
      <w:r>
        <w:rPr>
          <w:spacing w:val="24"/>
          <w:sz w:val="22"/>
        </w:rPr>
        <w:t> </w:t>
      </w:r>
      <w:r>
        <w:rPr>
          <w:sz w:val="22"/>
        </w:rPr>
        <w:t>line,</w:t>
      </w:r>
      <w:r>
        <w:rPr>
          <w:spacing w:val="21"/>
          <w:sz w:val="22"/>
        </w:rPr>
        <w:t> </w:t>
      </w:r>
      <w:r>
        <w:rPr>
          <w:sz w:val="22"/>
        </w:rPr>
        <w:t>in</w:t>
      </w:r>
      <w:r>
        <w:rPr>
          <w:spacing w:val="16"/>
          <w:sz w:val="22"/>
        </w:rPr>
        <w:t> </w:t>
      </w:r>
      <w:r>
        <w:rPr>
          <w:sz w:val="22"/>
        </w:rPr>
        <w:t>either</w:t>
      </w:r>
      <w:r>
        <w:rPr>
          <w:spacing w:val="16"/>
          <w:sz w:val="22"/>
        </w:rPr>
        <w:t> </w:t>
      </w:r>
      <w:r>
        <w:rPr>
          <w:sz w:val="22"/>
        </w:rPr>
        <w:t>case</w:t>
      </w:r>
      <w:r>
        <w:rPr>
          <w:spacing w:val="18"/>
          <w:sz w:val="22"/>
        </w:rPr>
        <w:t> </w:t>
      </w:r>
      <w:r>
        <w:rPr>
          <w:sz w:val="22"/>
        </w:rPr>
        <w:t>terminating</w:t>
      </w:r>
      <w:r>
        <w:rPr>
          <w:spacing w:val="32"/>
          <w:sz w:val="22"/>
        </w:rPr>
        <w:t> </w:t>
      </w:r>
      <w:r>
        <w:rPr>
          <w:sz w:val="22"/>
        </w:rPr>
        <w:t>finally</w:t>
      </w:r>
      <w:r>
        <w:rPr>
          <w:spacing w:val="27"/>
          <w:sz w:val="22"/>
        </w:rPr>
        <w:t> </w:t>
      </w:r>
      <w:r>
        <w:rPr>
          <w:sz w:val="22"/>
        </w:rPr>
        <w:t>in</w:t>
      </w:r>
      <w:r>
        <w:rPr>
          <w:spacing w:val="17"/>
          <w:sz w:val="22"/>
        </w:rPr>
        <w:t> </w:t>
      </w:r>
      <w:r>
        <w:rPr>
          <w:sz w:val="22"/>
        </w:rPr>
        <w:t>the</w:t>
      </w:r>
      <w:r>
        <w:rPr>
          <w:spacing w:val="18"/>
          <w:sz w:val="22"/>
        </w:rPr>
        <w:t> </w:t>
      </w:r>
      <w:r>
        <w:rPr>
          <w:sz w:val="22"/>
        </w:rPr>
        <w:t>program</w:t>
      </w:r>
      <w:r>
        <w:rPr>
          <w:spacing w:val="32"/>
          <w:sz w:val="22"/>
        </w:rPr>
        <w:t> </w:t>
      </w:r>
      <w:r>
        <w:rPr>
          <w:sz w:val="22"/>
        </w:rPr>
        <w:t>site</w:t>
      </w:r>
      <w:r>
        <w:rPr>
          <w:spacing w:val="18"/>
          <w:sz w:val="22"/>
        </w:rPr>
        <w:t> </w:t>
      </w:r>
      <w:r>
        <w:rPr>
          <w:i/>
          <w:sz w:val="22"/>
        </w:rPr>
        <w:t>t.</w:t>
      </w:r>
      <w:r>
        <w:rPr>
          <w:i/>
          <w:spacing w:val="17"/>
          <w:sz w:val="22"/>
        </w:rPr>
        <w:t> </w:t>
      </w:r>
      <w:r>
        <w:rPr>
          <w:sz w:val="22"/>
        </w:rPr>
        <w:t>In</w:t>
      </w:r>
      <w:r>
        <w:rPr>
          <w:spacing w:val="18"/>
          <w:sz w:val="22"/>
        </w:rPr>
        <w:t> </w:t>
      </w:r>
      <w:r>
        <w:rPr>
          <w:sz w:val="22"/>
        </w:rPr>
        <w:t>these</w:t>
      </w:r>
    </w:p>
    <w:p>
      <w:pPr>
        <w:spacing w:line="237" w:lineRule="auto" w:before="22"/>
        <w:ind w:left="150" w:right="180" w:firstLine="4"/>
        <w:jc w:val="both"/>
        <w:rPr>
          <w:sz w:val="22"/>
        </w:rPr>
      </w:pPr>
      <w:r>
        <w:rPr>
          <w:sz w:val="22"/>
        </w:rPr>
        <w:drawing>
          <wp:anchor distT="0" distB="0" distL="0" distR="0" allowOverlap="1" layoutInCell="1" locked="0" behindDoc="0" simplePos="0" relativeHeight="15906304">
            <wp:simplePos x="0" y="0"/>
            <wp:positionH relativeFrom="page">
              <wp:posOffset>2089570</wp:posOffset>
            </wp:positionH>
            <wp:positionV relativeFrom="paragraph">
              <wp:posOffset>1373515</wp:posOffset>
            </wp:positionV>
            <wp:extent cx="1451090" cy="170956"/>
            <wp:effectExtent l="0" t="0" r="0" b="0"/>
            <wp:wrapNone/>
            <wp:docPr id="715" name="Image 715"/>
            <wp:cNvGraphicFramePr>
              <a:graphicFrameLocks/>
            </wp:cNvGraphicFramePr>
            <a:graphic>
              <a:graphicData uri="http://schemas.openxmlformats.org/drawingml/2006/picture">
                <pic:pic>
                  <pic:nvPicPr>
                    <pic:cNvPr id="715" name="Image 715"/>
                    <pic:cNvPicPr/>
                  </pic:nvPicPr>
                  <pic:blipFill>
                    <a:blip r:embed="rId206" cstate="print"/>
                    <a:stretch>
                      <a:fillRect/>
                    </a:stretch>
                  </pic:blipFill>
                  <pic:spPr>
                    <a:xfrm>
                      <a:off x="0" y="0"/>
                      <a:ext cx="1451090" cy="170956"/>
                    </a:xfrm>
                    <a:prstGeom prst="rect">
                      <a:avLst/>
                    </a:prstGeom>
                  </pic:spPr>
                </pic:pic>
              </a:graphicData>
            </a:graphic>
          </wp:anchor>
        </w:drawing>
      </w:r>
      <w:r>
        <w:rPr>
          <w:sz w:val="22"/>
        </w:rPr>
        <w:t>diagrams, horizontal or vertical lines will represent program atoms. The</w:t>
      </w:r>
      <w:r>
        <w:rPr>
          <w:spacing w:val="-4"/>
          <w:sz w:val="22"/>
        </w:rPr>
        <w:t> </w:t>
      </w:r>
      <w:r>
        <w:rPr>
          <w:sz w:val="22"/>
        </w:rPr>
        <w:t>switches are represented by diagonal lines, and in boxes we'll put the other matrices that operate on registers such as the NOT </w:t>
      </w:r>
      <w:r>
        <w:rPr>
          <w:i/>
          <w:sz w:val="23"/>
        </w:rPr>
        <w:t>b.</w:t>
      </w:r>
      <w:r>
        <w:rPr>
          <w:i/>
          <w:spacing w:val="-15"/>
          <w:sz w:val="23"/>
        </w:rPr>
        <w:t> </w:t>
      </w:r>
      <w:r>
        <w:rPr>
          <w:sz w:val="22"/>
        </w:rPr>
        <w:t>To be specific, the Hamiltonian for this little section of a CONTROLLED</w:t>
      </w:r>
      <w:r>
        <w:rPr>
          <w:spacing w:val="33"/>
          <w:sz w:val="22"/>
        </w:rPr>
        <w:t> </w:t>
      </w:r>
      <w:r>
        <w:rPr>
          <w:sz w:val="22"/>
        </w:rPr>
        <w:t>NOT, thinking of it</w:t>
      </w:r>
      <w:r>
        <w:rPr>
          <w:spacing w:val="-3"/>
          <w:sz w:val="22"/>
        </w:rPr>
        <w:t> </w:t>
      </w:r>
      <w:r>
        <w:rPr>
          <w:sz w:val="22"/>
        </w:rPr>
        <w:t>as</w:t>
      </w:r>
      <w:r>
        <w:rPr>
          <w:spacing w:val="-6"/>
          <w:sz w:val="22"/>
        </w:rPr>
        <w:t> </w:t>
      </w:r>
      <w:r>
        <w:rPr>
          <w:sz w:val="22"/>
        </w:rPr>
        <w:t>starting at </w:t>
      </w:r>
      <w:r>
        <w:rPr>
          <w:i/>
          <w:sz w:val="23"/>
        </w:rPr>
        <w:t>s</w:t>
      </w:r>
      <w:r>
        <w:rPr>
          <w:i/>
          <w:spacing w:val="-2"/>
          <w:sz w:val="23"/>
        </w:rPr>
        <w:t> </w:t>
      </w:r>
      <w:r>
        <w:rPr>
          <w:sz w:val="22"/>
        </w:rPr>
        <w:t>and ending at </w:t>
      </w:r>
      <w:r>
        <w:rPr>
          <w:i/>
          <w:sz w:val="23"/>
        </w:rPr>
        <w:t>t, </w:t>
      </w:r>
      <w:r>
        <w:rPr>
          <w:sz w:val="22"/>
        </w:rPr>
        <w:t>is given below:</w:t>
      </w:r>
    </w:p>
    <w:p>
      <w:pPr>
        <w:pStyle w:val="BodyText"/>
        <w:spacing w:before="47"/>
        <w:rPr>
          <w:sz w:val="20"/>
        </w:rPr>
      </w:pPr>
      <w:r>
        <w:rPr>
          <w:sz w:val="20"/>
        </w:rPr>
        <w:drawing>
          <wp:anchor distT="0" distB="0" distL="0" distR="0" allowOverlap="1" layoutInCell="1" locked="0" behindDoc="1" simplePos="0" relativeHeight="487764480">
            <wp:simplePos x="0" y="0"/>
            <wp:positionH relativeFrom="page">
              <wp:posOffset>1930713</wp:posOffset>
            </wp:positionH>
            <wp:positionV relativeFrom="paragraph">
              <wp:posOffset>191614</wp:posOffset>
            </wp:positionV>
            <wp:extent cx="1442713" cy="170687"/>
            <wp:effectExtent l="0" t="0" r="0" b="0"/>
            <wp:wrapTopAndBottom/>
            <wp:docPr id="716" name="Image 716"/>
            <wp:cNvGraphicFramePr>
              <a:graphicFrameLocks/>
            </wp:cNvGraphicFramePr>
            <a:graphic>
              <a:graphicData uri="http://schemas.openxmlformats.org/drawingml/2006/picture">
                <pic:pic>
                  <pic:nvPicPr>
                    <pic:cNvPr id="716" name="Image 716"/>
                    <pic:cNvPicPr/>
                  </pic:nvPicPr>
                  <pic:blipFill>
                    <a:blip r:embed="rId207" cstate="print"/>
                    <a:stretch>
                      <a:fillRect/>
                    </a:stretch>
                  </pic:blipFill>
                  <pic:spPr>
                    <a:xfrm>
                      <a:off x="0" y="0"/>
                      <a:ext cx="1442713" cy="170687"/>
                    </a:xfrm>
                    <a:prstGeom prst="rect">
                      <a:avLst/>
                    </a:prstGeom>
                  </pic:spPr>
                </pic:pic>
              </a:graphicData>
            </a:graphic>
          </wp:anchor>
        </w:drawing>
      </w:r>
    </w:p>
    <w:p>
      <w:pPr>
        <w:spacing w:before="203"/>
        <w:ind w:left="0" w:right="371" w:firstLine="0"/>
        <w:jc w:val="right"/>
        <w:rPr>
          <w:sz w:val="22"/>
        </w:rPr>
      </w:pPr>
      <w:r>
        <w:rPr>
          <w:spacing w:val="-2"/>
          <w:sz w:val="22"/>
        </w:rPr>
        <w:t>(6.12)</w:t>
      </w:r>
    </w:p>
    <w:p>
      <w:pPr>
        <w:pStyle w:val="BodyText"/>
        <w:spacing w:before="131"/>
        <w:rPr>
          <w:sz w:val="20"/>
        </w:rPr>
      </w:pPr>
      <w:r>
        <w:rPr>
          <w:sz w:val="20"/>
        </w:rPr>
        <w:drawing>
          <wp:anchor distT="0" distB="0" distL="0" distR="0" allowOverlap="1" layoutInCell="1" locked="0" behindDoc="1" simplePos="0" relativeHeight="487764992">
            <wp:simplePos x="0" y="0"/>
            <wp:positionH relativeFrom="page">
              <wp:posOffset>2019306</wp:posOffset>
            </wp:positionH>
            <wp:positionV relativeFrom="paragraph">
              <wp:posOffset>244959</wp:posOffset>
            </wp:positionV>
            <wp:extent cx="1265806" cy="182880"/>
            <wp:effectExtent l="0" t="0" r="0" b="0"/>
            <wp:wrapTopAndBottom/>
            <wp:docPr id="717" name="Image 717"/>
            <wp:cNvGraphicFramePr>
              <a:graphicFrameLocks/>
            </wp:cNvGraphicFramePr>
            <a:graphic>
              <a:graphicData uri="http://schemas.openxmlformats.org/drawingml/2006/picture">
                <pic:pic>
                  <pic:nvPicPr>
                    <pic:cNvPr id="717" name="Image 717"/>
                    <pic:cNvPicPr/>
                  </pic:nvPicPr>
                  <pic:blipFill>
                    <a:blip r:embed="rId208" cstate="print"/>
                    <a:stretch>
                      <a:fillRect/>
                    </a:stretch>
                  </pic:blipFill>
                  <pic:spPr>
                    <a:xfrm>
                      <a:off x="0" y="0"/>
                      <a:ext cx="1265806" cy="182880"/>
                    </a:xfrm>
                    <a:prstGeom prst="rect">
                      <a:avLst/>
                    </a:prstGeom>
                  </pic:spPr>
                </pic:pic>
              </a:graphicData>
            </a:graphic>
          </wp:anchor>
        </w:drawing>
      </w:r>
    </w:p>
    <w:p>
      <w:pPr>
        <w:pStyle w:val="BodyText"/>
        <w:spacing w:before="90"/>
        <w:rPr>
          <w:sz w:val="22"/>
        </w:rPr>
      </w:pPr>
    </w:p>
    <w:p>
      <w:pPr>
        <w:spacing w:line="240" w:lineRule="auto" w:before="0"/>
        <w:ind w:left="159" w:right="183" w:hanging="3"/>
        <w:jc w:val="both"/>
        <w:rPr>
          <w:sz w:val="22"/>
        </w:rPr>
      </w:pPr>
      <w:r>
        <w:rPr>
          <w:sz w:val="22"/>
        </w:rPr>
        <w:t>(The c.c. means to add the complex conjugate</w:t>
      </w:r>
      <w:r>
        <w:rPr>
          <w:spacing w:val="40"/>
          <w:sz w:val="22"/>
        </w:rPr>
        <w:t> </w:t>
      </w:r>
      <w:r>
        <w:rPr>
          <w:sz w:val="22"/>
        </w:rPr>
        <w:t>of all the previous</w:t>
      </w:r>
      <w:r>
        <w:rPr>
          <w:spacing w:val="40"/>
          <w:sz w:val="22"/>
        </w:rPr>
        <w:t> </w:t>
      </w:r>
      <w:r>
        <w:rPr>
          <w:sz w:val="22"/>
        </w:rPr>
        <w:t>terms.) Although there seem to be two routes here which would possibly produce all</w:t>
      </w:r>
      <w:r>
        <w:rPr>
          <w:spacing w:val="40"/>
          <w:sz w:val="22"/>
        </w:rPr>
        <w:t> </w:t>
      </w:r>
      <w:r>
        <w:rPr>
          <w:sz w:val="22"/>
        </w:rPr>
        <w:t>kinds of complications</w:t>
      </w:r>
      <w:r>
        <w:rPr>
          <w:spacing w:val="27"/>
          <w:sz w:val="22"/>
        </w:rPr>
        <w:t> </w:t>
      </w:r>
      <w:r>
        <w:rPr>
          <w:sz w:val="22"/>
        </w:rPr>
        <w:t>characteristic</w:t>
      </w:r>
      <w:r>
        <w:rPr>
          <w:spacing w:val="-3"/>
          <w:sz w:val="22"/>
        </w:rPr>
        <w:t> </w:t>
      </w:r>
      <w:r>
        <w:rPr>
          <w:sz w:val="22"/>
        </w:rPr>
        <w:t>of quantum mechanics,</w:t>
      </w:r>
      <w:r>
        <w:rPr>
          <w:spacing w:val="24"/>
          <w:sz w:val="22"/>
        </w:rPr>
        <w:t> </w:t>
      </w:r>
      <w:r>
        <w:rPr>
          <w:sz w:val="22"/>
        </w:rPr>
        <w:t>this is not so. If the</w:t>
      </w:r>
    </w:p>
    <w:p>
      <w:pPr>
        <w:spacing w:after="0" w:line="240" w:lineRule="auto"/>
        <w:jc w:val="both"/>
        <w:rPr>
          <w:sz w:val="22"/>
        </w:rPr>
        <w:sectPr>
          <w:type w:val="continuous"/>
          <w:pgSz w:w="8450" w:h="12230"/>
          <w:pgMar w:header="535" w:footer="0" w:top="1480" w:bottom="280" w:left="425" w:right="425"/>
        </w:sectPr>
      </w:pPr>
    </w:p>
    <w:p>
      <w:pPr>
        <w:spacing w:line="242" w:lineRule="auto" w:before="194"/>
        <w:ind w:left="149" w:right="175" w:hanging="1"/>
        <w:jc w:val="both"/>
        <w:rPr>
          <w:sz w:val="22"/>
        </w:rPr>
      </w:pPr>
      <w:r>
        <w:rPr>
          <w:sz w:val="22"/>
        </w:rPr>
        <w:t>entire computer system is started in a definite state for </w:t>
      </w:r>
      <w:r>
        <w:rPr>
          <w:i/>
          <w:sz w:val="23"/>
        </w:rPr>
        <w:t>a, </w:t>
      </w:r>
      <w:r>
        <w:rPr>
          <w:sz w:val="22"/>
        </w:rPr>
        <w:t>by the time the cursor reaches</w:t>
      </w:r>
      <w:r>
        <w:rPr>
          <w:spacing w:val="40"/>
          <w:sz w:val="22"/>
        </w:rPr>
        <w:t> </w:t>
      </w:r>
      <w:r>
        <w:rPr>
          <w:i/>
          <w:sz w:val="23"/>
        </w:rPr>
        <w:t>s </w:t>
      </w:r>
      <w:r>
        <w:rPr>
          <w:sz w:val="22"/>
        </w:rPr>
        <w:t>the atom </w:t>
      </w:r>
      <w:r>
        <w:rPr>
          <w:i/>
          <w:sz w:val="23"/>
        </w:rPr>
        <w:t>a </w:t>
      </w:r>
      <w:r>
        <w:rPr>
          <w:sz w:val="22"/>
        </w:rPr>
        <w:t>is still in some definite state (although</w:t>
      </w:r>
      <w:r>
        <w:rPr>
          <w:spacing w:val="40"/>
          <w:sz w:val="22"/>
        </w:rPr>
        <w:t> </w:t>
      </w:r>
      <w:r>
        <w:rPr>
          <w:sz w:val="22"/>
        </w:rPr>
        <w:t>possibly different from</w:t>
      </w:r>
      <w:r>
        <w:rPr>
          <w:spacing w:val="29"/>
          <w:sz w:val="22"/>
        </w:rPr>
        <w:t> </w:t>
      </w:r>
      <w:r>
        <w:rPr>
          <w:sz w:val="22"/>
        </w:rPr>
        <w:t>its</w:t>
      </w:r>
      <w:r>
        <w:rPr>
          <w:spacing w:val="22"/>
          <w:sz w:val="22"/>
        </w:rPr>
        <w:t> </w:t>
      </w:r>
      <w:r>
        <w:rPr>
          <w:sz w:val="22"/>
        </w:rPr>
        <w:t>initial</w:t>
      </w:r>
      <w:r>
        <w:rPr>
          <w:spacing w:val="32"/>
          <w:sz w:val="22"/>
        </w:rPr>
        <w:t> </w:t>
      </w:r>
      <w:r>
        <w:rPr>
          <w:sz w:val="22"/>
        </w:rPr>
        <w:t>state</w:t>
      </w:r>
      <w:r>
        <w:rPr>
          <w:spacing w:val="22"/>
          <w:sz w:val="22"/>
        </w:rPr>
        <w:t> </w:t>
      </w:r>
      <w:r>
        <w:rPr>
          <w:sz w:val="22"/>
        </w:rPr>
        <w:t>due</w:t>
      </w:r>
      <w:r>
        <w:rPr>
          <w:spacing w:val="26"/>
          <w:sz w:val="22"/>
        </w:rPr>
        <w:t> </w:t>
      </w:r>
      <w:r>
        <w:rPr>
          <w:sz w:val="22"/>
        </w:rPr>
        <w:t>to</w:t>
      </w:r>
      <w:r>
        <w:rPr>
          <w:spacing w:val="21"/>
          <w:sz w:val="22"/>
        </w:rPr>
        <w:t> </w:t>
      </w:r>
      <w:r>
        <w:rPr>
          <w:sz w:val="22"/>
        </w:rPr>
        <w:t>previous</w:t>
      </w:r>
      <w:r>
        <w:rPr>
          <w:spacing w:val="38"/>
          <w:sz w:val="22"/>
        </w:rPr>
        <w:t> </w:t>
      </w:r>
      <w:r>
        <w:rPr>
          <w:sz w:val="22"/>
        </w:rPr>
        <w:t>computer</w:t>
      </w:r>
      <w:r>
        <w:rPr>
          <w:spacing w:val="31"/>
          <w:sz w:val="22"/>
        </w:rPr>
        <w:t> </w:t>
      </w:r>
      <w:r>
        <w:rPr>
          <w:sz w:val="22"/>
        </w:rPr>
        <w:t>operations</w:t>
      </w:r>
      <w:r>
        <w:rPr>
          <w:spacing w:val="32"/>
          <w:sz w:val="22"/>
        </w:rPr>
        <w:t> </w:t>
      </w:r>
      <w:r>
        <w:rPr>
          <w:sz w:val="22"/>
        </w:rPr>
        <w:t>on</w:t>
      </w:r>
      <w:r>
        <w:rPr>
          <w:spacing w:val="25"/>
          <w:sz w:val="22"/>
        </w:rPr>
        <w:t> </w:t>
      </w:r>
      <w:r>
        <w:rPr>
          <w:sz w:val="22"/>
        </w:rPr>
        <w:t>it). Thus</w:t>
      </w:r>
      <w:r>
        <w:rPr>
          <w:spacing w:val="26"/>
          <w:sz w:val="22"/>
        </w:rPr>
        <w:t> </w:t>
      </w:r>
      <w:r>
        <w:rPr>
          <w:sz w:val="22"/>
        </w:rPr>
        <w:t>only</w:t>
      </w:r>
      <w:r>
        <w:rPr>
          <w:spacing w:val="30"/>
          <w:sz w:val="22"/>
        </w:rPr>
        <w:t> </w:t>
      </w:r>
      <w:r>
        <w:rPr>
          <w:sz w:val="22"/>
        </w:rPr>
        <w:t>one of</w:t>
      </w:r>
      <w:r>
        <w:rPr>
          <w:spacing w:val="30"/>
          <w:sz w:val="22"/>
        </w:rPr>
        <w:t> </w:t>
      </w:r>
      <w:r>
        <w:rPr>
          <w:sz w:val="22"/>
        </w:rPr>
        <w:t>the</w:t>
      </w:r>
      <w:r>
        <w:rPr>
          <w:spacing w:val="14"/>
          <w:sz w:val="22"/>
        </w:rPr>
        <w:t> </w:t>
      </w:r>
      <w:r>
        <w:rPr>
          <w:sz w:val="22"/>
        </w:rPr>
        <w:t>two</w:t>
      </w:r>
      <w:r>
        <w:rPr>
          <w:spacing w:val="14"/>
          <w:sz w:val="22"/>
        </w:rPr>
        <w:t> </w:t>
      </w:r>
      <w:r>
        <w:rPr>
          <w:sz w:val="22"/>
        </w:rPr>
        <w:t>routes is taken. The expression</w:t>
      </w:r>
      <w:r>
        <w:rPr>
          <w:spacing w:val="25"/>
          <w:sz w:val="22"/>
        </w:rPr>
        <w:t> </w:t>
      </w:r>
      <w:r>
        <w:rPr>
          <w:sz w:val="22"/>
        </w:rPr>
        <w:t>may be simplified</w:t>
      </w:r>
      <w:r>
        <w:rPr>
          <w:spacing w:val="17"/>
          <w:sz w:val="22"/>
        </w:rPr>
        <w:t> </w:t>
      </w:r>
      <w:r>
        <w:rPr>
          <w:sz w:val="22"/>
        </w:rPr>
        <w:t>by omitting</w:t>
      </w:r>
      <w:r>
        <w:rPr>
          <w:spacing w:val="37"/>
          <w:sz w:val="22"/>
        </w:rPr>
        <w:t> </w:t>
      </w:r>
      <w:r>
        <w:rPr>
          <w:sz w:val="22"/>
        </w:rPr>
        <w:t>the </w:t>
      </w:r>
      <w:r>
        <w:rPr>
          <w:rFonts w:ascii="Arial"/>
          <w:i/>
          <w:sz w:val="16"/>
        </w:rPr>
        <w:t>sN*</w:t>
      </w:r>
      <w:r>
        <w:rPr>
          <w:rFonts w:ascii="Arial"/>
          <w:i/>
          <w:sz w:val="16"/>
        </w:rPr>
        <w:t> tN</w:t>
      </w:r>
      <w:r>
        <w:rPr>
          <w:rFonts w:ascii="Arial"/>
          <w:i/>
          <w:spacing w:val="40"/>
          <w:sz w:val="16"/>
        </w:rPr>
        <w:t> </w:t>
      </w:r>
      <w:r>
        <w:rPr>
          <w:sz w:val="22"/>
        </w:rPr>
        <w:t>term</w:t>
      </w:r>
      <w:r>
        <w:rPr>
          <w:spacing w:val="38"/>
          <w:sz w:val="22"/>
        </w:rPr>
        <w:t> </w:t>
      </w:r>
      <w:r>
        <w:rPr>
          <w:sz w:val="22"/>
        </w:rPr>
        <w:t>and</w:t>
      </w:r>
      <w:r>
        <w:rPr>
          <w:spacing w:val="40"/>
          <w:sz w:val="22"/>
        </w:rPr>
        <w:t> </w:t>
      </w:r>
      <w:r>
        <w:rPr>
          <w:sz w:val="22"/>
        </w:rPr>
        <w:t>putting</w:t>
      </w:r>
      <w:r>
        <w:rPr>
          <w:spacing w:val="40"/>
          <w:sz w:val="22"/>
        </w:rPr>
        <w:t> </w:t>
      </w:r>
      <w:r>
        <w:rPr>
          <w:rFonts w:ascii="Arial"/>
          <w:i/>
          <w:sz w:val="16"/>
        </w:rPr>
        <w:t>tN</w:t>
      </w:r>
      <w:r>
        <w:rPr>
          <w:rFonts w:ascii="Arial"/>
          <w:i/>
          <w:spacing w:val="35"/>
          <w:sz w:val="16"/>
        </w:rPr>
        <w:t> </w:t>
      </w:r>
      <w:r>
        <w:rPr>
          <w:rFonts w:ascii="Arial"/>
          <w:sz w:val="22"/>
        </w:rPr>
        <w:t>=</w:t>
      </w:r>
      <w:r>
        <w:rPr>
          <w:rFonts w:ascii="Arial"/>
          <w:spacing w:val="32"/>
          <w:sz w:val="22"/>
        </w:rPr>
        <w:t> </w:t>
      </w:r>
      <w:r>
        <w:rPr>
          <w:rFonts w:ascii="Arial"/>
          <w:i/>
          <w:sz w:val="16"/>
        </w:rPr>
        <w:t>sN.</w:t>
      </w:r>
      <w:r>
        <w:rPr>
          <w:rFonts w:ascii="Arial"/>
          <w:i/>
          <w:spacing w:val="40"/>
          <w:sz w:val="16"/>
        </w:rPr>
        <w:t> </w:t>
      </w:r>
      <w:r>
        <w:rPr>
          <w:sz w:val="22"/>
        </w:rPr>
        <w:t>One</w:t>
      </w:r>
      <w:r>
        <w:rPr>
          <w:spacing w:val="40"/>
          <w:sz w:val="22"/>
        </w:rPr>
        <w:t> </w:t>
      </w:r>
      <w:r>
        <w:rPr>
          <w:sz w:val="22"/>
        </w:rPr>
        <w:t>need</w:t>
      </w:r>
      <w:r>
        <w:rPr>
          <w:spacing w:val="39"/>
          <w:sz w:val="22"/>
        </w:rPr>
        <w:t> </w:t>
      </w:r>
      <w:r>
        <w:rPr>
          <w:sz w:val="22"/>
        </w:rPr>
        <w:t>not</w:t>
      </w:r>
      <w:r>
        <w:rPr>
          <w:spacing w:val="40"/>
          <w:sz w:val="22"/>
        </w:rPr>
        <w:t> </w:t>
      </w:r>
      <w:r>
        <w:rPr>
          <w:sz w:val="22"/>
        </w:rPr>
        <w:t>be</w:t>
      </w:r>
      <w:r>
        <w:rPr>
          <w:spacing w:val="30"/>
          <w:sz w:val="22"/>
        </w:rPr>
        <w:t> </w:t>
      </w:r>
      <w:r>
        <w:rPr>
          <w:sz w:val="22"/>
        </w:rPr>
        <w:t>concerned</w:t>
      </w:r>
      <w:r>
        <w:rPr>
          <w:spacing w:val="40"/>
          <w:sz w:val="22"/>
        </w:rPr>
        <w:t> </w:t>
      </w:r>
      <w:r>
        <w:rPr>
          <w:sz w:val="22"/>
        </w:rPr>
        <w:t>in</w:t>
      </w:r>
      <w:r>
        <w:rPr>
          <w:spacing w:val="40"/>
          <w:sz w:val="22"/>
        </w:rPr>
        <w:t> </w:t>
      </w:r>
      <w:r>
        <w:rPr>
          <w:sz w:val="22"/>
        </w:rPr>
        <w:t>that</w:t>
      </w:r>
      <w:r>
        <w:rPr>
          <w:spacing w:val="35"/>
          <w:sz w:val="22"/>
        </w:rPr>
        <w:t> </w:t>
      </w:r>
      <w:r>
        <w:rPr>
          <w:sz w:val="22"/>
        </w:rPr>
        <w:t>case</w:t>
      </w:r>
      <w:r>
        <w:rPr>
          <w:spacing w:val="40"/>
          <w:sz w:val="22"/>
        </w:rPr>
        <w:t> </w:t>
      </w:r>
      <w:r>
        <w:rPr>
          <w:sz w:val="22"/>
        </w:rPr>
        <w:t>that</w:t>
      </w:r>
      <w:r>
        <w:rPr>
          <w:spacing w:val="40"/>
          <w:sz w:val="22"/>
        </w:rPr>
        <w:t> </w:t>
      </w:r>
      <w:r>
        <w:rPr>
          <w:sz w:val="22"/>
        </w:rPr>
        <w:t>one route</w:t>
      </w:r>
      <w:r>
        <w:rPr>
          <w:spacing w:val="18"/>
          <w:sz w:val="22"/>
        </w:rPr>
        <w:t> </w:t>
      </w:r>
      <w:r>
        <w:rPr>
          <w:sz w:val="22"/>
        </w:rPr>
        <w:t>is longer</w:t>
      </w:r>
      <w:r>
        <w:rPr>
          <w:spacing w:val="23"/>
          <w:sz w:val="22"/>
        </w:rPr>
        <w:t> </w:t>
      </w:r>
      <w:r>
        <w:rPr>
          <w:sz w:val="22"/>
        </w:rPr>
        <w:t>(two</w:t>
      </w:r>
      <w:r>
        <w:rPr>
          <w:spacing w:val="20"/>
          <w:sz w:val="22"/>
        </w:rPr>
        <w:t> </w:t>
      </w:r>
      <w:r>
        <w:rPr>
          <w:sz w:val="22"/>
        </w:rPr>
        <w:t>cursor sites)</w:t>
      </w:r>
      <w:r>
        <w:rPr>
          <w:spacing w:val="18"/>
          <w:sz w:val="22"/>
        </w:rPr>
        <w:t> </w:t>
      </w:r>
      <w:r>
        <w:rPr>
          <w:sz w:val="22"/>
        </w:rPr>
        <w:t>than</w:t>
      </w:r>
      <w:r>
        <w:rPr>
          <w:spacing w:val="23"/>
          <w:sz w:val="22"/>
        </w:rPr>
        <w:t> </w:t>
      </w:r>
      <w:r>
        <w:rPr>
          <w:sz w:val="22"/>
        </w:rPr>
        <w:t>the other</w:t>
      </w:r>
      <w:r>
        <w:rPr>
          <w:spacing w:val="16"/>
          <w:sz w:val="22"/>
        </w:rPr>
        <w:t> </w:t>
      </w:r>
      <w:r>
        <w:rPr>
          <w:sz w:val="22"/>
        </w:rPr>
        <w:t>(one cursor site),</w:t>
      </w:r>
      <w:r>
        <w:rPr>
          <w:spacing w:val="20"/>
          <w:sz w:val="22"/>
        </w:rPr>
        <w:t> </w:t>
      </w:r>
      <w:r>
        <w:rPr>
          <w:sz w:val="22"/>
        </w:rPr>
        <w:t>for again</w:t>
      </w:r>
      <w:r>
        <w:rPr>
          <w:spacing w:val="27"/>
          <w:sz w:val="22"/>
        </w:rPr>
        <w:t> </w:t>
      </w:r>
      <w:r>
        <w:rPr>
          <w:sz w:val="22"/>
        </w:rPr>
        <w:t>there is no interference. No scattering is produced in any case by the insertion into a chain of coupled sites, an extra piece of chain of any number of sites with the</w:t>
      </w:r>
      <w:r>
        <w:rPr>
          <w:spacing w:val="40"/>
          <w:sz w:val="22"/>
        </w:rPr>
        <w:t> </w:t>
      </w:r>
      <w:r>
        <w:rPr>
          <w:sz w:val="22"/>
        </w:rPr>
        <w:t>same mutual coupling between sites (analogous to matching impedances in transmission</w:t>
      </w:r>
      <w:r>
        <w:rPr>
          <w:spacing w:val="40"/>
          <w:sz w:val="22"/>
        </w:rPr>
        <w:t> </w:t>
      </w:r>
      <w:r>
        <w:rPr>
          <w:sz w:val="22"/>
        </w:rPr>
        <w:t>lines).</w:t>
      </w:r>
    </w:p>
    <w:p>
      <w:pPr>
        <w:spacing w:line="242" w:lineRule="auto" w:before="252"/>
        <w:ind w:left="154" w:right="173" w:firstLine="583"/>
        <w:jc w:val="both"/>
        <w:rPr>
          <w:sz w:val="22"/>
        </w:rPr>
      </w:pPr>
      <w:r>
        <w:rPr>
          <w:sz w:val="22"/>
        </w:rPr>
        <w:t>To study these things further, we think of putting pieces together. A piece (see Figure 6.9) </w:t>
      </w:r>
      <w:r>
        <w:rPr>
          <w:i/>
          <w:sz w:val="23"/>
        </w:rPr>
        <w:t>M </w:t>
      </w:r>
      <w:r>
        <w:rPr>
          <w:sz w:val="22"/>
        </w:rPr>
        <w:t>might be represented as a logical unit of interacting parts in which we only represent the first input cursor site as </w:t>
      </w:r>
      <w:r>
        <w:rPr>
          <w:rFonts w:ascii="Arial"/>
          <w:i/>
          <w:sz w:val="16"/>
        </w:rPr>
        <w:t>sM </w:t>
      </w:r>
      <w:r>
        <w:rPr>
          <w:sz w:val="22"/>
        </w:rPr>
        <w:t>and the final one at the other end as </w:t>
      </w:r>
      <w:r>
        <w:rPr>
          <w:rFonts w:ascii="Arial"/>
          <w:i/>
          <w:sz w:val="16"/>
        </w:rPr>
        <w:t>tM. </w:t>
      </w:r>
      <w:r>
        <w:rPr>
          <w:sz w:val="22"/>
        </w:rPr>
        <w:t>All the rest of the program sites that are between </w:t>
      </w:r>
      <w:r>
        <w:rPr>
          <w:rFonts w:ascii="Arial"/>
          <w:i/>
          <w:sz w:val="16"/>
        </w:rPr>
        <w:t>sM </w:t>
      </w:r>
      <w:r>
        <w:rPr>
          <w:sz w:val="22"/>
        </w:rPr>
        <w:t>and </w:t>
      </w:r>
      <w:r>
        <w:rPr>
          <w:rFonts w:ascii="Arial"/>
          <w:i/>
          <w:sz w:val="16"/>
        </w:rPr>
        <w:t>tM </w:t>
      </w:r>
      <w:r>
        <w:rPr>
          <w:sz w:val="22"/>
        </w:rPr>
        <w:t>are considered</w:t>
      </w:r>
      <w:r>
        <w:rPr>
          <w:spacing w:val="39"/>
          <w:sz w:val="22"/>
        </w:rPr>
        <w:t> </w:t>
      </w:r>
      <w:r>
        <w:rPr>
          <w:sz w:val="22"/>
        </w:rPr>
        <w:t>internal</w:t>
      </w:r>
      <w:r>
        <w:rPr>
          <w:spacing w:val="33"/>
          <w:sz w:val="22"/>
        </w:rPr>
        <w:t> </w:t>
      </w:r>
      <w:r>
        <w:rPr>
          <w:sz w:val="22"/>
        </w:rPr>
        <w:t>parts of </w:t>
      </w:r>
      <w:r>
        <w:rPr>
          <w:rFonts w:ascii="Arial"/>
          <w:i/>
          <w:sz w:val="21"/>
        </w:rPr>
        <w:t>M,</w:t>
      </w:r>
      <w:r>
        <w:rPr>
          <w:rFonts w:ascii="Arial"/>
          <w:i/>
          <w:spacing w:val="40"/>
          <w:sz w:val="21"/>
        </w:rPr>
        <w:t> </w:t>
      </w:r>
      <w:r>
        <w:rPr>
          <w:sz w:val="22"/>
        </w:rPr>
        <w:t>and </w:t>
      </w:r>
      <w:r>
        <w:rPr>
          <w:rFonts w:ascii="Arial"/>
          <w:i/>
          <w:sz w:val="21"/>
        </w:rPr>
        <w:t>M</w:t>
      </w:r>
      <w:r>
        <w:rPr>
          <w:rFonts w:ascii="Arial"/>
          <w:i/>
          <w:spacing w:val="40"/>
          <w:sz w:val="21"/>
        </w:rPr>
        <w:t> </w:t>
      </w:r>
      <w:r>
        <w:rPr>
          <w:sz w:val="22"/>
        </w:rPr>
        <w:t>contains</w:t>
      </w:r>
      <w:r>
        <w:rPr>
          <w:spacing w:val="35"/>
          <w:sz w:val="22"/>
        </w:rPr>
        <w:t> </w:t>
      </w:r>
      <w:r>
        <w:rPr>
          <w:sz w:val="22"/>
        </w:rPr>
        <w:t>its registers. Only </w:t>
      </w:r>
      <w:r>
        <w:rPr>
          <w:rFonts w:ascii="Arial"/>
          <w:i/>
          <w:sz w:val="16"/>
        </w:rPr>
        <w:t>sM</w:t>
      </w:r>
      <w:r>
        <w:rPr>
          <w:rFonts w:ascii="Arial"/>
          <w:i/>
          <w:spacing w:val="37"/>
          <w:sz w:val="16"/>
        </w:rPr>
        <w:t> </w:t>
      </w:r>
      <w:r>
        <w:rPr>
          <w:sz w:val="22"/>
        </w:rPr>
        <w:t>and </w:t>
      </w:r>
      <w:r>
        <w:rPr>
          <w:rFonts w:ascii="Arial"/>
          <w:i/>
          <w:sz w:val="16"/>
        </w:rPr>
        <w:t>tMare</w:t>
      </w:r>
      <w:r>
        <w:rPr>
          <w:rFonts w:ascii="Arial"/>
          <w:i/>
          <w:sz w:val="16"/>
        </w:rPr>
        <w:t> </w:t>
      </w:r>
      <w:r>
        <w:rPr>
          <w:sz w:val="22"/>
        </w:rPr>
        <w:t>sites</w:t>
      </w:r>
      <w:r>
        <w:rPr>
          <w:spacing w:val="40"/>
          <w:sz w:val="22"/>
        </w:rPr>
        <w:t> </w:t>
      </w:r>
      <w:r>
        <w:rPr>
          <w:sz w:val="22"/>
        </w:rPr>
        <w:t>that</w:t>
      </w:r>
      <w:r>
        <w:rPr>
          <w:spacing w:val="40"/>
          <w:sz w:val="22"/>
        </w:rPr>
        <w:t> </w:t>
      </w:r>
      <w:r>
        <w:rPr>
          <w:sz w:val="22"/>
        </w:rPr>
        <w:t>may</w:t>
      </w:r>
      <w:r>
        <w:rPr>
          <w:spacing w:val="40"/>
          <w:sz w:val="22"/>
        </w:rPr>
        <w:t> </w:t>
      </w:r>
      <w:r>
        <w:rPr>
          <w:sz w:val="22"/>
        </w:rPr>
        <w:t>be coupled externally</w:t>
      </w:r>
      <w:r>
        <w:rPr>
          <w:spacing w:val="40"/>
          <w:sz w:val="22"/>
        </w:rPr>
        <w:t> </w:t>
      </w:r>
      <w:r>
        <w:rPr>
          <w:sz w:val="22"/>
        </w:rPr>
        <w:t>(Fig. 6.9):</w:t>
      </w:r>
    </w:p>
    <w:p>
      <w:pPr>
        <w:pStyle w:val="BodyText"/>
        <w:rPr>
          <w:sz w:val="22"/>
        </w:rPr>
      </w:pPr>
    </w:p>
    <w:p>
      <w:pPr>
        <w:pStyle w:val="BodyText"/>
        <w:rPr>
          <w:sz w:val="22"/>
        </w:rPr>
      </w:pPr>
    </w:p>
    <w:p>
      <w:pPr>
        <w:pStyle w:val="BodyText"/>
        <w:rPr>
          <w:sz w:val="22"/>
        </w:rPr>
      </w:pPr>
    </w:p>
    <w:p>
      <w:pPr>
        <w:pStyle w:val="BodyText"/>
        <w:spacing w:before="63"/>
        <w:rPr>
          <w:sz w:val="22"/>
        </w:rPr>
      </w:pPr>
    </w:p>
    <w:p>
      <w:pPr>
        <w:tabs>
          <w:tab w:pos="2793" w:val="left" w:leader="none"/>
          <w:tab w:pos="3013" w:val="left" w:leader="none"/>
          <w:tab w:pos="5382" w:val="left" w:leader="middleDot"/>
        </w:tabs>
        <w:spacing w:before="0"/>
        <w:ind w:left="1523" w:right="0" w:firstLine="0"/>
        <w:jc w:val="left"/>
        <w:rPr>
          <w:sz w:val="22"/>
          <w:szCs w:val="22"/>
        </w:rPr>
      </w:pPr>
      <w:r>
        <w:rPr>
          <w:sz w:val="22"/>
          <w:szCs w:val="22"/>
          <w:u w:val="thick"/>
        </w:rPr>
        <w:t>-</w:t>
      </w:r>
      <w:r>
        <w:rPr>
          <w:spacing w:val="-10"/>
          <w:w w:val="130"/>
          <w:sz w:val="22"/>
          <w:szCs w:val="22"/>
          <w:u w:val="thick"/>
        </w:rPr>
        <w:t>1</w:t>
      </w:r>
      <w:r>
        <w:rPr>
          <w:sz w:val="22"/>
          <w:szCs w:val="22"/>
          <w:u w:val="thick"/>
        </w:rPr>
        <w:tab/>
      </w:r>
      <w:r>
        <w:rPr>
          <w:sz w:val="22"/>
          <w:szCs w:val="22"/>
          <w:u w:val="none"/>
        </w:rPr>
        <w:tab/>
      </w:r>
      <w:r>
        <w:rPr>
          <w:spacing w:val="-2"/>
          <w:w w:val="235"/>
          <w:sz w:val="22"/>
          <w:szCs w:val="22"/>
          <w:u w:val="thick"/>
        </w:rPr>
        <w:t>....</w:t>
      </w:r>
      <w:r>
        <w:rPr>
          <w:spacing w:val="-2"/>
          <w:w w:val="235"/>
          <w:sz w:val="22"/>
          <w:szCs w:val="22"/>
          <w:u w:val="none"/>
        </w:rPr>
        <w:t>.</w:t>
      </w:r>
      <w:r>
        <w:rPr>
          <w:spacing w:val="-2"/>
          <w:w w:val="235"/>
          <w:sz w:val="22"/>
          <w:szCs w:val="22"/>
          <w:u w:val="thick"/>
        </w:rPr>
        <w:t>�</w:t>
      </w:r>
      <w:r>
        <w:rPr>
          <w:sz w:val="22"/>
          <w:szCs w:val="22"/>
          <w:u w:val="none"/>
        </w:rPr>
        <w:tab/>
      </w:r>
      <w:r>
        <w:rPr>
          <w:w w:val="300"/>
          <w:sz w:val="22"/>
          <w:szCs w:val="22"/>
          <w:u w:val="thick"/>
        </w:rPr>
        <w:t>•-</w:t>
      </w:r>
      <w:r>
        <w:rPr>
          <w:spacing w:val="-10"/>
          <w:w w:val="300"/>
          <w:sz w:val="22"/>
          <w:szCs w:val="22"/>
          <w:u w:val="thick"/>
        </w:rPr>
        <w:t>1</w:t>
      </w:r>
    </w:p>
    <w:p>
      <w:pPr>
        <w:spacing w:line="391" w:lineRule="auto" w:before="146"/>
        <w:ind w:left="1828" w:right="1806" w:hanging="6"/>
        <w:jc w:val="center"/>
        <w:rPr>
          <w:sz w:val="26"/>
        </w:rPr>
      </w:pPr>
      <w:r>
        <w:rPr>
          <w:w w:val="95"/>
          <w:sz w:val="26"/>
        </w:rPr>
        <w:t>sM </w:t>
      </w:r>
      <w:r>
        <w:rPr>
          <w:w w:val="95"/>
          <w:sz w:val="38"/>
        </w:rPr>
        <w:t>=</w:t>
      </w:r>
      <w:r>
        <w:rPr>
          <w:spacing w:val="-20"/>
          <w:w w:val="95"/>
          <w:sz w:val="38"/>
        </w:rPr>
        <w:t> </w:t>
      </w:r>
      <w:r>
        <w:rPr>
          <w:sz w:val="26"/>
        </w:rPr>
        <w:t>Starting program site</w:t>
      </w:r>
      <w:r>
        <w:rPr>
          <w:spacing w:val="-2"/>
          <w:sz w:val="26"/>
        </w:rPr>
        <w:t> </w:t>
      </w:r>
      <w:r>
        <w:rPr>
          <w:sz w:val="26"/>
        </w:rPr>
        <w:t>for piece </w:t>
      </w:r>
      <w:r>
        <w:rPr>
          <w:w w:val="95"/>
          <w:sz w:val="26"/>
        </w:rPr>
        <w:t>tM</w:t>
      </w:r>
      <w:r>
        <w:rPr>
          <w:spacing w:val="-4"/>
          <w:w w:val="95"/>
          <w:sz w:val="26"/>
        </w:rPr>
        <w:t> </w:t>
      </w:r>
      <w:r>
        <w:rPr>
          <w:rFonts w:ascii="Arial"/>
          <w:w w:val="95"/>
          <w:sz w:val="28"/>
        </w:rPr>
        <w:t>=</w:t>
      </w:r>
      <w:r>
        <w:rPr>
          <w:rFonts w:ascii="Arial"/>
          <w:spacing w:val="35"/>
          <w:sz w:val="28"/>
        </w:rPr>
        <w:t> </w:t>
      </w:r>
      <w:r>
        <w:rPr>
          <w:sz w:val="26"/>
        </w:rPr>
        <w:t>Terminal program site</w:t>
      </w:r>
      <w:r>
        <w:rPr>
          <w:spacing w:val="-14"/>
          <w:sz w:val="26"/>
        </w:rPr>
        <w:t> </w:t>
      </w:r>
      <w:r>
        <w:rPr>
          <w:sz w:val="26"/>
        </w:rPr>
        <w:t>for piece</w:t>
      </w:r>
    </w:p>
    <w:p>
      <w:pPr>
        <w:spacing w:before="118"/>
        <w:ind w:left="0" w:right="0" w:firstLine="0"/>
        <w:jc w:val="center"/>
        <w:rPr>
          <w:b/>
          <w:sz w:val="18"/>
        </w:rPr>
      </w:pPr>
      <w:r>
        <w:rPr>
          <w:b/>
          <w:sz w:val="18"/>
        </w:rPr>
        <w:t>Fig.</w:t>
      </w:r>
      <w:r>
        <w:rPr>
          <w:b/>
          <w:spacing w:val="9"/>
          <w:sz w:val="18"/>
        </w:rPr>
        <w:t> </w:t>
      </w:r>
      <w:r>
        <w:rPr>
          <w:b/>
          <w:sz w:val="18"/>
        </w:rPr>
        <w:t>6.9</w:t>
      </w:r>
      <w:r>
        <w:rPr>
          <w:b/>
          <w:spacing w:val="8"/>
          <w:sz w:val="18"/>
        </w:rPr>
        <w:t> </w:t>
      </w:r>
      <w:r>
        <w:rPr>
          <w:b/>
          <w:sz w:val="18"/>
        </w:rPr>
        <w:t>One</w:t>
      </w:r>
      <w:r>
        <w:rPr>
          <w:b/>
          <w:spacing w:val="21"/>
          <w:sz w:val="18"/>
        </w:rPr>
        <w:t> </w:t>
      </w:r>
      <w:r>
        <w:rPr>
          <w:b/>
          <w:spacing w:val="-2"/>
          <w:sz w:val="18"/>
        </w:rPr>
        <w:t>"piece"</w:t>
      </w:r>
    </w:p>
    <w:p>
      <w:pPr>
        <w:pStyle w:val="BodyText"/>
        <w:spacing w:before="58"/>
        <w:rPr>
          <w:b/>
          <w:sz w:val="18"/>
        </w:rPr>
      </w:pPr>
    </w:p>
    <w:p>
      <w:pPr>
        <w:spacing w:line="247" w:lineRule="auto" w:before="0"/>
        <w:ind w:left="163" w:right="164" w:hanging="4"/>
        <w:jc w:val="both"/>
        <w:rPr>
          <w:sz w:val="22"/>
          <w:szCs w:val="22"/>
        </w:rPr>
      </w:pPr>
      <w:r>
        <w:rPr>
          <w:sz w:val="22"/>
          <w:szCs w:val="22"/>
        </w:rPr>
        <w:t>The Hamiltonian</w:t>
      </w:r>
      <w:r>
        <w:rPr>
          <w:spacing w:val="40"/>
          <w:sz w:val="22"/>
          <w:szCs w:val="22"/>
        </w:rPr>
        <w:t> </w:t>
      </w:r>
      <w:r>
        <w:rPr>
          <w:sz w:val="22"/>
          <w:szCs w:val="22"/>
        </w:rPr>
        <w:t>for this</w:t>
      </w:r>
      <w:r>
        <w:rPr>
          <w:spacing w:val="17"/>
          <w:sz w:val="22"/>
          <w:szCs w:val="22"/>
        </w:rPr>
        <w:t> </w:t>
      </w:r>
      <w:r>
        <w:rPr>
          <w:sz w:val="22"/>
          <w:szCs w:val="22"/>
        </w:rPr>
        <w:t>sub-section</w:t>
      </w:r>
      <w:r>
        <w:rPr>
          <w:spacing w:val="40"/>
          <w:sz w:val="22"/>
          <w:szCs w:val="22"/>
        </w:rPr>
        <w:t> </w:t>
      </w:r>
      <w:r>
        <w:rPr>
          <w:sz w:val="22"/>
          <w:szCs w:val="22"/>
        </w:rPr>
        <w:t>we'll</w:t>
      </w:r>
      <w:r>
        <w:rPr>
          <w:spacing w:val="26"/>
          <w:sz w:val="22"/>
          <w:szCs w:val="22"/>
        </w:rPr>
        <w:t> </w:t>
      </w:r>
      <w:r>
        <w:rPr>
          <w:sz w:val="22"/>
          <w:szCs w:val="22"/>
        </w:rPr>
        <w:t>call </w:t>
      </w:r>
      <w:r>
        <w:rPr>
          <w:rFonts w:ascii="Arial" w:hAnsi="Arial" w:cs="Arial" w:eastAsia="Arial"/>
          <w:i/>
          <w:iCs/>
          <w:sz w:val="16"/>
          <w:szCs w:val="16"/>
        </w:rPr>
        <w:t>HM,</w:t>
      </w:r>
      <w:r>
        <w:rPr>
          <w:rFonts w:ascii="Arial" w:hAnsi="Arial" w:cs="Arial" w:eastAsia="Arial"/>
          <w:i/>
          <w:iCs/>
          <w:spacing w:val="66"/>
          <w:sz w:val="16"/>
          <w:szCs w:val="16"/>
        </w:rPr>
        <w:t> </w:t>
      </w:r>
      <w:r>
        <w:rPr>
          <w:sz w:val="22"/>
          <w:szCs w:val="22"/>
        </w:rPr>
        <w:t>and</w:t>
      </w:r>
      <w:r>
        <w:rPr>
          <w:spacing w:val="28"/>
          <w:sz w:val="22"/>
          <w:szCs w:val="22"/>
        </w:rPr>
        <w:t> </w:t>
      </w:r>
      <w:r>
        <w:rPr>
          <w:sz w:val="22"/>
          <w:szCs w:val="22"/>
        </w:rPr>
        <w:t>we'll</w:t>
      </w:r>
      <w:r>
        <w:rPr>
          <w:spacing w:val="27"/>
          <w:sz w:val="22"/>
          <w:szCs w:val="22"/>
        </w:rPr>
        <w:t> </w:t>
      </w:r>
      <w:r>
        <w:rPr>
          <w:sz w:val="22"/>
          <w:szCs w:val="22"/>
        </w:rPr>
        <w:t>identify</w:t>
      </w:r>
      <w:r>
        <w:rPr>
          <w:spacing w:val="20"/>
          <w:sz w:val="22"/>
          <w:szCs w:val="22"/>
        </w:rPr>
        <w:t> </w:t>
      </w:r>
      <w:r>
        <w:rPr>
          <w:rFonts w:ascii="Arial" w:hAnsi="Arial" w:cs="Arial" w:eastAsia="Arial"/>
          <w:i/>
          <w:iCs/>
          <w:sz w:val="16"/>
          <w:szCs w:val="16"/>
        </w:rPr>
        <w:t>sM</w:t>
      </w:r>
      <w:r>
        <w:rPr>
          <w:rFonts w:ascii="Arial" w:hAnsi="Arial" w:cs="Arial" w:eastAsia="Arial"/>
          <w:i/>
          <w:iCs/>
          <w:spacing w:val="31"/>
          <w:sz w:val="16"/>
          <w:szCs w:val="16"/>
        </w:rPr>
        <w:t> </w:t>
      </w:r>
      <w:r>
        <w:rPr>
          <w:sz w:val="22"/>
          <w:szCs w:val="22"/>
        </w:rPr>
        <w:t>and </w:t>
      </w:r>
      <w:r>
        <w:rPr>
          <w:rFonts w:ascii="Arial" w:hAnsi="Arial" w:cs="Arial" w:eastAsia="Arial"/>
          <w:i/>
          <w:iCs/>
          <w:sz w:val="16"/>
          <w:szCs w:val="16"/>
        </w:rPr>
        <w:t>tM</w:t>
      </w:r>
      <w:r>
        <w:rPr>
          <w:rFonts w:ascii="Arial" w:hAnsi="Arial" w:cs="Arial" w:eastAsia="Arial"/>
          <w:i/>
          <w:iCs/>
          <w:sz w:val="16"/>
          <w:szCs w:val="16"/>
        </w:rPr>
        <w:t> </w:t>
      </w:r>
      <w:r>
        <w:rPr>
          <w:w w:val="110"/>
          <w:sz w:val="22"/>
          <w:szCs w:val="22"/>
        </w:rPr>
        <w:t>as</w:t>
      </w:r>
      <w:r>
        <w:rPr>
          <w:w w:val="110"/>
          <w:sz w:val="22"/>
          <w:szCs w:val="22"/>
        </w:rPr>
        <w:t> the</w:t>
      </w:r>
      <w:r>
        <w:rPr>
          <w:w w:val="110"/>
          <w:sz w:val="22"/>
          <w:szCs w:val="22"/>
        </w:rPr>
        <w:t> names</w:t>
      </w:r>
      <w:r>
        <w:rPr>
          <w:w w:val="110"/>
          <w:sz w:val="22"/>
          <w:szCs w:val="22"/>
        </w:rPr>
        <w:t> of</w:t>
      </w:r>
      <w:r>
        <w:rPr>
          <w:w w:val="110"/>
          <w:sz w:val="22"/>
          <w:szCs w:val="22"/>
        </w:rPr>
        <w:t> the</w:t>
      </w:r>
      <w:r>
        <w:rPr>
          <w:w w:val="110"/>
          <w:sz w:val="22"/>
          <w:szCs w:val="22"/>
        </w:rPr>
        <w:t> input</w:t>
      </w:r>
      <w:r>
        <w:rPr>
          <w:w w:val="110"/>
          <w:sz w:val="22"/>
          <w:szCs w:val="22"/>
        </w:rPr>
        <w:t> and</w:t>
      </w:r>
      <w:r>
        <w:rPr>
          <w:w w:val="110"/>
          <w:sz w:val="22"/>
          <w:szCs w:val="22"/>
        </w:rPr>
        <w:t> output</w:t>
      </w:r>
      <w:r>
        <w:rPr>
          <w:w w:val="110"/>
          <w:sz w:val="22"/>
          <w:szCs w:val="22"/>
        </w:rPr>
        <w:t> program</w:t>
      </w:r>
      <w:r>
        <w:rPr>
          <w:w w:val="110"/>
          <w:sz w:val="22"/>
          <w:szCs w:val="22"/>
        </w:rPr>
        <w:t> sites</w:t>
      </w:r>
      <w:r>
        <w:rPr>
          <w:w w:val="110"/>
          <w:sz w:val="22"/>
          <w:szCs w:val="22"/>
        </w:rPr>
        <w:t> by</w:t>
      </w:r>
      <w:r>
        <w:rPr>
          <w:w w:val="110"/>
          <w:sz w:val="22"/>
          <w:szCs w:val="22"/>
        </w:rPr>
        <w:t> writing</w:t>
      </w:r>
      <w:r>
        <w:rPr>
          <w:w w:val="110"/>
          <w:sz w:val="22"/>
          <w:szCs w:val="22"/>
        </w:rPr>
        <w:t> </w:t>
      </w:r>
      <w:r>
        <w:rPr>
          <w:rFonts w:ascii="Arial" w:hAnsi="Arial" w:cs="Arial" w:eastAsia="Arial"/>
          <w:i/>
          <w:iCs/>
          <w:w w:val="110"/>
          <w:sz w:val="16"/>
          <w:szCs w:val="16"/>
        </w:rPr>
        <w:t>H�swtM).</w:t>
      </w:r>
      <w:r>
        <w:rPr>
          <w:rFonts w:ascii="Arial" w:hAnsi="Arial" w:cs="Arial" w:eastAsia="Arial"/>
          <w:i/>
          <w:iCs/>
          <w:w w:val="110"/>
          <w:sz w:val="16"/>
          <w:szCs w:val="16"/>
        </w:rPr>
        <w:t> </w:t>
      </w:r>
      <w:r>
        <w:rPr>
          <w:w w:val="110"/>
          <w:sz w:val="22"/>
          <w:szCs w:val="22"/>
        </w:rPr>
        <w:t>So </w:t>
      </w:r>
      <w:r>
        <w:rPr>
          <w:sz w:val="22"/>
          <w:szCs w:val="22"/>
        </w:rPr>
        <w:t>therefore </w:t>
      </w:r>
      <w:r>
        <w:rPr>
          <w:rFonts w:ascii="Arial" w:hAnsi="Arial" w:cs="Arial" w:eastAsia="Arial"/>
          <w:i/>
          <w:iCs/>
          <w:sz w:val="16"/>
          <w:szCs w:val="16"/>
        </w:rPr>
        <w:t>HM</w:t>
      </w:r>
      <w:r>
        <w:rPr>
          <w:rFonts w:ascii="Arial" w:hAnsi="Arial" w:cs="Arial" w:eastAsia="Arial"/>
          <w:i/>
          <w:iCs/>
          <w:spacing w:val="40"/>
          <w:sz w:val="16"/>
          <w:szCs w:val="16"/>
        </w:rPr>
        <w:t> </w:t>
      </w:r>
      <w:r>
        <w:rPr>
          <w:sz w:val="22"/>
          <w:szCs w:val="22"/>
        </w:rPr>
        <w:t>is the part of the Hamiltonian representing all the atoms in the box </w:t>
      </w:r>
      <w:r>
        <w:rPr>
          <w:w w:val="110"/>
          <w:sz w:val="22"/>
          <w:szCs w:val="22"/>
        </w:rPr>
        <w:t>and</w:t>
      </w:r>
      <w:r>
        <w:rPr>
          <w:spacing w:val="-2"/>
          <w:w w:val="110"/>
          <w:sz w:val="22"/>
          <w:szCs w:val="22"/>
        </w:rPr>
        <w:t> </w:t>
      </w:r>
      <w:r>
        <w:rPr>
          <w:w w:val="110"/>
          <w:sz w:val="22"/>
          <w:szCs w:val="22"/>
        </w:rPr>
        <w:t>their</w:t>
      </w:r>
      <w:r>
        <w:rPr>
          <w:spacing w:val="-8"/>
          <w:w w:val="110"/>
          <w:sz w:val="22"/>
          <w:szCs w:val="22"/>
        </w:rPr>
        <w:t> </w:t>
      </w:r>
      <w:r>
        <w:rPr>
          <w:w w:val="110"/>
          <w:sz w:val="22"/>
          <w:szCs w:val="22"/>
        </w:rPr>
        <w:t>external</w:t>
      </w:r>
      <w:r>
        <w:rPr>
          <w:spacing w:val="-1"/>
          <w:w w:val="110"/>
          <w:sz w:val="22"/>
          <w:szCs w:val="22"/>
        </w:rPr>
        <w:t> </w:t>
      </w:r>
      <w:r>
        <w:rPr>
          <w:w w:val="110"/>
          <w:sz w:val="22"/>
          <w:szCs w:val="22"/>
        </w:rPr>
        <w:t>start</w:t>
      </w:r>
      <w:r>
        <w:rPr>
          <w:spacing w:val="-8"/>
          <w:w w:val="110"/>
          <w:sz w:val="22"/>
          <w:szCs w:val="22"/>
        </w:rPr>
        <w:t> </w:t>
      </w:r>
      <w:r>
        <w:rPr>
          <w:w w:val="110"/>
          <w:sz w:val="22"/>
          <w:szCs w:val="22"/>
        </w:rPr>
        <w:t>and</w:t>
      </w:r>
      <w:r>
        <w:rPr>
          <w:spacing w:val="-5"/>
          <w:w w:val="110"/>
          <w:sz w:val="22"/>
          <w:szCs w:val="22"/>
        </w:rPr>
        <w:t> </w:t>
      </w:r>
      <w:r>
        <w:rPr>
          <w:w w:val="110"/>
          <w:sz w:val="22"/>
          <w:szCs w:val="22"/>
        </w:rPr>
        <w:t>terminator</w:t>
      </w:r>
      <w:r>
        <w:rPr>
          <w:spacing w:val="-4"/>
          <w:w w:val="110"/>
          <w:sz w:val="22"/>
          <w:szCs w:val="22"/>
        </w:rPr>
        <w:t> </w:t>
      </w:r>
      <w:r>
        <w:rPr>
          <w:w w:val="110"/>
          <w:sz w:val="22"/>
          <w:szCs w:val="22"/>
        </w:rPr>
        <w:t>sites.</w:t>
      </w:r>
    </w:p>
    <w:p>
      <w:pPr>
        <w:spacing w:before="241"/>
        <w:ind w:left="164" w:right="155" w:firstLine="592"/>
        <w:jc w:val="both"/>
        <w:rPr>
          <w:sz w:val="22"/>
        </w:rPr>
      </w:pPr>
      <w:r>
        <w:rPr>
          <w:sz w:val="22"/>
        </w:rPr>
        <w:t>An especially important and interesting case to consider is when the input data (in the regular atoms) comes from one logical unit, and we would like to transfer</w:t>
      </w:r>
      <w:r>
        <w:rPr>
          <w:spacing w:val="40"/>
          <w:sz w:val="22"/>
        </w:rPr>
        <w:t> </w:t>
      </w:r>
      <w:r>
        <w:rPr>
          <w:sz w:val="22"/>
        </w:rPr>
        <w:t>it to another</w:t>
      </w:r>
      <w:r>
        <w:rPr>
          <w:spacing w:val="40"/>
          <w:sz w:val="22"/>
        </w:rPr>
        <w:t> </w:t>
      </w:r>
      <w:r>
        <w:rPr>
          <w:sz w:val="22"/>
        </w:rPr>
        <w:t>(see Figure 6.10):</w:t>
      </w:r>
    </w:p>
    <w:p>
      <w:pPr>
        <w:spacing w:after="0"/>
        <w:jc w:val="both"/>
        <w:rPr>
          <w:sz w:val="22"/>
        </w:rPr>
        <w:sectPr>
          <w:pgSz w:w="8450" w:h="12230"/>
          <w:pgMar w:header="535" w:footer="0" w:top="980" w:bottom="280" w:left="425" w:right="425"/>
        </w:sectPr>
      </w:pPr>
    </w:p>
    <w:p>
      <w:pPr>
        <w:pStyle w:val="BodyText"/>
        <w:spacing w:before="211"/>
        <w:rPr>
          <w:sz w:val="20"/>
        </w:rPr>
      </w:pPr>
    </w:p>
    <w:p>
      <w:pPr>
        <w:pStyle w:val="BodyText"/>
        <w:spacing w:after="0"/>
        <w:rPr>
          <w:sz w:val="20"/>
        </w:rPr>
        <w:sectPr>
          <w:pgSz w:w="8450" w:h="12230"/>
          <w:pgMar w:header="535" w:footer="0" w:top="980" w:bottom="280" w:left="425" w:right="425"/>
        </w:sectPr>
      </w:pPr>
    </w:p>
    <w:p>
      <w:pPr>
        <w:tabs>
          <w:tab w:pos="4763" w:val="left" w:leader="none"/>
        </w:tabs>
        <w:spacing w:line="261" w:lineRule="exact" w:before="89"/>
        <w:ind w:left="2729" w:right="0" w:firstLine="0"/>
        <w:jc w:val="left"/>
        <w:rPr>
          <w:i/>
          <w:position w:val="2"/>
          <w:sz w:val="11"/>
        </w:rPr>
      </w:pPr>
      <w:r>
        <w:rPr>
          <w:i/>
          <w:position w:val="2"/>
          <w:sz w:val="11"/>
        </w:rPr>
        <mc:AlternateContent>
          <mc:Choice Requires="wps">
            <w:drawing>
              <wp:anchor distT="0" distB="0" distL="0" distR="0" allowOverlap="1" layoutInCell="1" locked="0" behindDoc="0" simplePos="0" relativeHeight="15911424">
                <wp:simplePos x="0" y="0"/>
                <wp:positionH relativeFrom="page">
                  <wp:posOffset>1863938</wp:posOffset>
                </wp:positionH>
                <wp:positionV relativeFrom="paragraph">
                  <wp:posOffset>64999</wp:posOffset>
                </wp:positionV>
                <wp:extent cx="73025" cy="19748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73025" cy="197485"/>
                        </a:xfrm>
                        <a:prstGeom prst="rect">
                          <a:avLst/>
                        </a:prstGeom>
                      </wps:spPr>
                      <wps:txbx>
                        <w:txbxContent>
                          <w:p>
                            <w:pPr>
                              <w:spacing w:line="310" w:lineRule="exact" w:before="0"/>
                              <w:ind w:left="0" w:right="0" w:firstLine="0"/>
                              <w:jc w:val="left"/>
                              <w:rPr>
                                <w:sz w:val="28"/>
                              </w:rPr>
                            </w:pPr>
                            <w:r>
                              <w:rPr>
                                <w:spacing w:val="-10"/>
                                <w:w w:val="105"/>
                                <w:sz w:val="28"/>
                              </w:rPr>
                              <w:t>s</w:t>
                            </w:r>
                          </w:p>
                        </w:txbxContent>
                      </wps:txbx>
                      <wps:bodyPr wrap="square" lIns="0" tIns="0" rIns="0" bIns="0" rtlCol="0">
                        <a:noAutofit/>
                      </wps:bodyPr>
                    </wps:wsp>
                  </a:graphicData>
                </a:graphic>
              </wp:anchor>
            </w:drawing>
          </mc:Choice>
          <mc:Fallback>
            <w:pict>
              <v:shape style="position:absolute;margin-left:146.7668pt;margin-top:5.118032pt;width:5.75pt;height:15.55pt;mso-position-horizontal-relative:page;mso-position-vertical-relative:paragraph;z-index:15911424" type="#_x0000_t202" id="docshape404" filled="false" stroked="false">
                <v:textbox inset="0,0,0,0">
                  <w:txbxContent>
                    <w:p>
                      <w:pPr>
                        <w:spacing w:line="310" w:lineRule="exact" w:before="0"/>
                        <w:ind w:left="0" w:right="0" w:firstLine="0"/>
                        <w:jc w:val="left"/>
                        <w:rPr>
                          <w:sz w:val="28"/>
                        </w:rPr>
                      </w:pPr>
                      <w:r>
                        <w:rPr>
                          <w:spacing w:val="-10"/>
                          <w:w w:val="105"/>
                          <w:sz w:val="28"/>
                        </w:rPr>
                        <w:t>s</w:t>
                      </w:r>
                    </w:p>
                  </w:txbxContent>
                </v:textbox>
                <w10:wrap type="none"/>
              </v:shape>
            </w:pict>
          </mc:Fallback>
        </mc:AlternateContent>
      </w:r>
      <w:r>
        <w:rPr>
          <w:i/>
          <w:spacing w:val="-10"/>
          <w:w w:val="85"/>
          <w:sz w:val="11"/>
        </w:rPr>
        <w:t>I</w:t>
      </w:r>
      <w:r>
        <w:rPr>
          <w:i/>
          <w:sz w:val="11"/>
        </w:rPr>
        <w:tab/>
      </w:r>
      <w:r>
        <w:rPr>
          <w:position w:val="2"/>
          <w:sz w:val="26"/>
        </w:rPr>
        <w:t>t</w:t>
      </w:r>
      <w:r>
        <w:rPr>
          <w:spacing w:val="46"/>
          <w:position w:val="2"/>
          <w:sz w:val="26"/>
        </w:rPr>
        <w:t> </w:t>
      </w:r>
      <w:r>
        <w:rPr>
          <w:i/>
          <w:spacing w:val="-20"/>
          <w:w w:val="85"/>
          <w:position w:val="2"/>
          <w:sz w:val="11"/>
        </w:rPr>
        <w:t>I</w:t>
      </w:r>
    </w:p>
    <w:p>
      <w:pPr>
        <w:tabs>
          <w:tab w:pos="4835" w:val="left" w:leader="none"/>
        </w:tabs>
        <w:spacing w:line="143" w:lineRule="exact" w:before="0"/>
        <w:ind w:left="2613" w:right="0" w:firstLine="0"/>
        <w:jc w:val="left"/>
        <w:rPr>
          <w:position w:val="2"/>
          <w:sz w:val="14"/>
        </w:rPr>
      </w:pPr>
      <w:r>
        <w:rPr>
          <w:position w:val="2"/>
          <w:sz w:val="14"/>
        </w:rPr>
        <mc:AlternateContent>
          <mc:Choice Requires="wps">
            <w:drawing>
              <wp:anchor distT="0" distB="0" distL="0" distR="0" allowOverlap="1" layoutInCell="1" locked="0" behindDoc="1" simplePos="0" relativeHeight="482521088">
                <wp:simplePos x="0" y="0"/>
                <wp:positionH relativeFrom="page">
                  <wp:posOffset>1087554</wp:posOffset>
                </wp:positionH>
                <wp:positionV relativeFrom="paragraph">
                  <wp:posOffset>111471</wp:posOffset>
                </wp:positionV>
                <wp:extent cx="2297430" cy="561721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2297430" cy="5617210"/>
                          <a:chExt cx="2297430" cy="5617210"/>
                        </a:xfrm>
                      </wpg:grpSpPr>
                      <wps:wsp>
                        <wps:cNvPr id="720" name="Graphic 720"/>
                        <wps:cNvSpPr/>
                        <wps:spPr>
                          <a:xfrm>
                            <a:off x="9164" y="5079840"/>
                            <a:ext cx="1270" cy="525145"/>
                          </a:xfrm>
                          <a:custGeom>
                            <a:avLst/>
                            <a:gdLst/>
                            <a:ahLst/>
                            <a:cxnLst/>
                            <a:rect l="l" t="t" r="r" b="b"/>
                            <a:pathLst>
                              <a:path w="0" h="525145">
                                <a:moveTo>
                                  <a:pt x="0" y="525079"/>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721" name="Graphic 721"/>
                        <wps:cNvSpPr/>
                        <wps:spPr>
                          <a:xfrm>
                            <a:off x="497953" y="5079840"/>
                            <a:ext cx="1270" cy="537845"/>
                          </a:xfrm>
                          <a:custGeom>
                            <a:avLst/>
                            <a:gdLst/>
                            <a:ahLst/>
                            <a:cxnLst/>
                            <a:rect l="l" t="t" r="r" b="b"/>
                            <a:pathLst>
                              <a:path w="0" h="537845">
                                <a:moveTo>
                                  <a:pt x="0" y="537290"/>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722" name="Graphic 722"/>
                        <wps:cNvSpPr/>
                        <wps:spPr>
                          <a:xfrm>
                            <a:off x="742347" y="5079840"/>
                            <a:ext cx="1270" cy="537845"/>
                          </a:xfrm>
                          <a:custGeom>
                            <a:avLst/>
                            <a:gdLst/>
                            <a:ahLst/>
                            <a:cxnLst/>
                            <a:rect l="l" t="t" r="r" b="b"/>
                            <a:pathLst>
                              <a:path w="0" h="537845">
                                <a:moveTo>
                                  <a:pt x="0" y="537290"/>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723" name="Graphic 723"/>
                        <wps:cNvSpPr/>
                        <wps:spPr>
                          <a:xfrm>
                            <a:off x="1228081" y="5079840"/>
                            <a:ext cx="1270" cy="537845"/>
                          </a:xfrm>
                          <a:custGeom>
                            <a:avLst/>
                            <a:gdLst/>
                            <a:ahLst/>
                            <a:cxnLst/>
                            <a:rect l="l" t="t" r="r" b="b"/>
                            <a:pathLst>
                              <a:path w="0" h="537845">
                                <a:moveTo>
                                  <a:pt x="0" y="537290"/>
                                </a:moveTo>
                                <a:lnTo>
                                  <a:pt x="0" y="0"/>
                                </a:lnTo>
                              </a:path>
                            </a:pathLst>
                          </a:custGeom>
                          <a:ln w="18329">
                            <a:solidFill>
                              <a:srgbClr val="000000"/>
                            </a:solidFill>
                            <a:prstDash val="solid"/>
                          </a:ln>
                        </wps:spPr>
                        <wps:bodyPr wrap="square" lIns="0" tIns="0" rIns="0" bIns="0" rtlCol="0">
                          <a:prstTxWarp prst="textNoShape">
                            <a:avLst/>
                          </a:prstTxWarp>
                          <a:noAutofit/>
                        </wps:bodyPr>
                      </wps:wsp>
                      <wps:wsp>
                        <wps:cNvPr id="724" name="Graphic 724"/>
                        <wps:cNvSpPr/>
                        <wps:spPr>
                          <a:xfrm>
                            <a:off x="0" y="0"/>
                            <a:ext cx="2297430" cy="5089525"/>
                          </a:xfrm>
                          <a:custGeom>
                            <a:avLst/>
                            <a:gdLst/>
                            <a:ahLst/>
                            <a:cxnLst/>
                            <a:rect l="l" t="t" r="r" b="b"/>
                            <a:pathLst>
                              <a:path w="2297430" h="5089525">
                                <a:moveTo>
                                  <a:pt x="2178163" y="842569"/>
                                </a:moveTo>
                                <a:lnTo>
                                  <a:pt x="2178163" y="97689"/>
                                </a:lnTo>
                              </a:path>
                              <a:path w="2297430" h="5089525">
                                <a:moveTo>
                                  <a:pt x="2278976" y="842569"/>
                                </a:moveTo>
                                <a:lnTo>
                                  <a:pt x="2278976" y="0"/>
                                </a:lnTo>
                              </a:path>
                              <a:path w="2297430" h="5089525">
                                <a:moveTo>
                                  <a:pt x="940917" y="106847"/>
                                </a:moveTo>
                                <a:lnTo>
                                  <a:pt x="2199548" y="106847"/>
                                </a:lnTo>
                              </a:path>
                              <a:path w="2297430" h="5089525">
                                <a:moveTo>
                                  <a:pt x="830940" y="827305"/>
                                </a:moveTo>
                                <a:lnTo>
                                  <a:pt x="2297305" y="827305"/>
                                </a:lnTo>
                              </a:path>
                              <a:path w="2297430" h="5089525">
                                <a:moveTo>
                                  <a:pt x="733182" y="5088998"/>
                                </a:moveTo>
                                <a:lnTo>
                                  <a:pt x="1246410" y="5088998"/>
                                </a:lnTo>
                              </a:path>
                              <a:path w="2297430" h="5089525">
                                <a:moveTo>
                                  <a:pt x="0" y="5085945"/>
                                </a:moveTo>
                                <a:lnTo>
                                  <a:pt x="513227" y="5085945"/>
                                </a:lnTo>
                              </a:path>
                            </a:pathLst>
                          </a:custGeom>
                          <a:ln w="15269">
                            <a:solidFill>
                              <a:srgbClr val="000000"/>
                            </a:solidFill>
                            <a:prstDash val="solid"/>
                          </a:ln>
                        </wps:spPr>
                        <wps:bodyPr wrap="square" lIns="0" tIns="0" rIns="0" bIns="0" rtlCol="0">
                          <a:prstTxWarp prst="textNoShape">
                            <a:avLst/>
                          </a:prstTxWarp>
                          <a:noAutofit/>
                        </wps:bodyPr>
                      </wps:wsp>
                      <wps:wsp>
                        <wps:cNvPr id="725" name="Graphic 725"/>
                        <wps:cNvSpPr/>
                        <wps:spPr>
                          <a:xfrm>
                            <a:off x="0" y="5592708"/>
                            <a:ext cx="1246505" cy="3175"/>
                          </a:xfrm>
                          <a:custGeom>
                            <a:avLst/>
                            <a:gdLst/>
                            <a:ahLst/>
                            <a:cxnLst/>
                            <a:rect l="l" t="t" r="r" b="b"/>
                            <a:pathLst>
                              <a:path w="1246505" h="3175">
                                <a:moveTo>
                                  <a:pt x="733182" y="3052"/>
                                </a:moveTo>
                                <a:lnTo>
                                  <a:pt x="1246410" y="3052"/>
                                </a:lnTo>
                              </a:path>
                              <a:path w="1246505" h="3175">
                                <a:moveTo>
                                  <a:pt x="0" y="0"/>
                                </a:moveTo>
                                <a:lnTo>
                                  <a:pt x="513227" y="0"/>
                                </a:lnTo>
                              </a:path>
                            </a:pathLst>
                          </a:custGeom>
                          <a:ln w="183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634201pt;margin-top:8.777275pt;width:180.9pt;height:442.3pt;mso-position-horizontal-relative:page;mso-position-vertical-relative:paragraph;z-index:-20795392" id="docshapegroup405" coordorigin="1713,176" coordsize="3618,8846">
                <v:line style="position:absolute" from="1727,9002" to="1727,8175" stroked="true" strokeweight="1.202728pt" strokecolor="#000000">
                  <v:stroke dashstyle="solid"/>
                </v:line>
                <v:line style="position:absolute" from="2497,9021" to="2497,8175" stroked="true" strokeweight="1.443273pt" strokecolor="#000000">
                  <v:stroke dashstyle="solid"/>
                </v:line>
                <v:line style="position:absolute" from="2882,9021" to="2882,8175" stroked="true" strokeweight="1.202728pt" strokecolor="#000000">
                  <v:stroke dashstyle="solid"/>
                </v:line>
                <v:line style="position:absolute" from="3647,9021" to="3647,8175" stroked="true" strokeweight="1.443273pt" strokecolor="#000000">
                  <v:stroke dashstyle="solid"/>
                </v:line>
                <v:shape style="position:absolute;left:1712;top:175;width:3618;height:8015" id="docshape406" coordorigin="1713,176" coordsize="3618,8015" path="m5143,1502l5143,329m5302,1502l5302,176m3194,344l5177,344m3021,1478l5330,1478m2867,8190l3676,8190m1713,8185l2521,8185e" filled="false" stroked="true" strokeweight="1.202306pt" strokecolor="#000000">
                  <v:path arrowok="t"/>
                  <v:stroke dashstyle="solid"/>
                </v:shape>
                <v:shape style="position:absolute;left:1712;top:8982;width:1963;height:5" id="docshape407" coordorigin="1713,8983" coordsize="1963,5" path="m2867,8988l3676,8988m1713,8983l2521,8983e" filled="false" stroked="true" strokeweight="1.442768pt" strokecolor="#000000">
                  <v:path arrowok="t"/>
                  <v:stroke dashstyle="solid"/>
                </v:shape>
                <w10:wrap type="none"/>
              </v:group>
            </w:pict>
          </mc:Fallback>
        </mc:AlternateContent>
      </w:r>
      <w:r>
        <w:rPr>
          <w:spacing w:val="-10"/>
          <w:sz w:val="14"/>
        </w:rPr>
        <w:t>M</w:t>
      </w:r>
      <w:r>
        <w:rPr>
          <w:sz w:val="14"/>
        </w:rPr>
        <w:tab/>
      </w:r>
      <w:r>
        <w:rPr>
          <w:spacing w:val="-10"/>
          <w:position w:val="2"/>
          <w:sz w:val="14"/>
        </w:rPr>
        <w:t>M</w:t>
      </w:r>
    </w:p>
    <w:p>
      <w:pPr>
        <w:pStyle w:val="BodyText"/>
        <w:spacing w:before="36"/>
        <w:rPr>
          <w:sz w:val="14"/>
        </w:rPr>
      </w:pPr>
    </w:p>
    <w:p>
      <w:pPr>
        <w:pStyle w:val="Heading4"/>
        <w:ind w:left="196"/>
        <w:rPr>
          <w:rFonts w:ascii="Arial"/>
        </w:rPr>
      </w:pPr>
      <w:r>
        <w:rPr>
          <w:rFonts w:ascii="Arial"/>
        </w:rPr>
        <w:drawing>
          <wp:anchor distT="0" distB="0" distL="0" distR="0" allowOverlap="1" layoutInCell="1" locked="0" behindDoc="1" simplePos="0" relativeHeight="482520064">
            <wp:simplePos x="0" y="0"/>
            <wp:positionH relativeFrom="page">
              <wp:posOffset>2578359</wp:posOffset>
            </wp:positionH>
            <wp:positionV relativeFrom="paragraph">
              <wp:posOffset>109401</wp:posOffset>
            </wp:positionV>
            <wp:extent cx="601820" cy="482340"/>
            <wp:effectExtent l="0" t="0" r="0" b="0"/>
            <wp:wrapNone/>
            <wp:docPr id="726" name="Image 726"/>
            <wp:cNvGraphicFramePr>
              <a:graphicFrameLocks/>
            </wp:cNvGraphicFramePr>
            <a:graphic>
              <a:graphicData uri="http://schemas.openxmlformats.org/drawingml/2006/picture">
                <pic:pic>
                  <pic:nvPicPr>
                    <pic:cNvPr id="726" name="Image 726"/>
                    <pic:cNvPicPr/>
                  </pic:nvPicPr>
                  <pic:blipFill>
                    <a:blip r:embed="rId209" cstate="print"/>
                    <a:stretch>
                      <a:fillRect/>
                    </a:stretch>
                  </pic:blipFill>
                  <pic:spPr>
                    <a:xfrm>
                      <a:off x="0" y="0"/>
                      <a:ext cx="601820" cy="482340"/>
                    </a:xfrm>
                    <a:prstGeom prst="rect">
                      <a:avLst/>
                    </a:prstGeom>
                  </pic:spPr>
                </pic:pic>
              </a:graphicData>
            </a:graphic>
          </wp:anchor>
        </w:drawing>
      </w:r>
      <w:r>
        <w:rPr>
          <w:rFonts w:ascii="Arial"/>
        </w:rPr>
        <mc:AlternateContent>
          <mc:Choice Requires="wps">
            <w:drawing>
              <wp:anchor distT="0" distB="0" distL="0" distR="0" allowOverlap="1" layoutInCell="1" locked="0" behindDoc="0" simplePos="0" relativeHeight="15910400">
                <wp:simplePos x="0" y="0"/>
                <wp:positionH relativeFrom="page">
                  <wp:posOffset>1297898</wp:posOffset>
                </wp:positionH>
                <wp:positionV relativeFrom="paragraph">
                  <wp:posOffset>509796</wp:posOffset>
                </wp:positionV>
                <wp:extent cx="149225" cy="15557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149225" cy="155575"/>
                        </a:xfrm>
                        <a:prstGeom prst="rect">
                          <a:avLst/>
                        </a:prstGeom>
                      </wps:spPr>
                      <wps:txbx>
                        <w:txbxContent>
                          <w:p>
                            <w:pPr>
                              <w:spacing w:line="244" w:lineRule="exact" w:before="0"/>
                              <w:ind w:left="0" w:right="0" w:firstLine="0"/>
                              <w:jc w:val="left"/>
                              <w:rPr>
                                <w:sz w:val="22"/>
                              </w:rPr>
                            </w:pPr>
                            <w:r>
                              <w:rPr>
                                <w:spacing w:val="-5"/>
                                <w:sz w:val="22"/>
                              </w:rPr>
                              <w:t>IN</w:t>
                            </w:r>
                          </w:p>
                        </w:txbxContent>
                      </wps:txbx>
                      <wps:bodyPr wrap="square" lIns="0" tIns="0" rIns="0" bIns="0" rtlCol="0">
                        <a:noAutofit/>
                      </wps:bodyPr>
                    </wps:wsp>
                  </a:graphicData>
                </a:graphic>
              </wp:anchor>
            </w:drawing>
          </mc:Choice>
          <mc:Fallback>
            <w:pict>
              <v:shape style="position:absolute;margin-left:102.196701pt;margin-top:40.141491pt;width:11.75pt;height:12.25pt;mso-position-horizontal-relative:page;mso-position-vertical-relative:paragraph;z-index:15910400" type="#_x0000_t202" id="docshape408" filled="false" stroked="false">
                <v:textbox inset="0,0,0,0">
                  <w:txbxContent>
                    <w:p>
                      <w:pPr>
                        <w:spacing w:line="244" w:lineRule="exact" w:before="0"/>
                        <w:ind w:left="0" w:right="0" w:firstLine="0"/>
                        <w:jc w:val="left"/>
                        <w:rPr>
                          <w:sz w:val="22"/>
                        </w:rPr>
                      </w:pPr>
                      <w:r>
                        <w:rPr>
                          <w:spacing w:val="-5"/>
                          <w:sz w:val="22"/>
                        </w:rPr>
                        <w:t>IN</w:t>
                      </w:r>
                    </w:p>
                  </w:txbxContent>
                </v:textbox>
                <w10:wrap type="none"/>
              </v:shape>
            </w:pict>
          </mc:Fallback>
        </mc:AlternateContent>
      </w:r>
      <w:r>
        <w:rPr>
          <w:rFonts w:ascii="Arial"/>
          <w:w w:val="60"/>
        </w:rPr>
        <w:t>rn</w:t>
      </w:r>
      <w:r>
        <w:rPr>
          <w:rFonts w:ascii="Arial"/>
          <w:spacing w:val="3"/>
        </w:rPr>
        <w:t>  </w:t>
      </w:r>
      <w:r>
        <w:rPr>
          <w:rFonts w:ascii="Arial"/>
          <w:spacing w:val="-5"/>
          <w:w w:val="60"/>
        </w:rPr>
        <w:t>rn</w:t>
      </w:r>
    </w:p>
    <w:p>
      <w:pPr>
        <w:pStyle w:val="BodyText"/>
        <w:rPr>
          <w:rFonts w:ascii="Arial"/>
          <w:sz w:val="20"/>
        </w:rPr>
      </w:pPr>
      <w:r>
        <w:rPr/>
        <w:br w:type="column"/>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1"/>
        <w:rPr>
          <w:rFonts w:ascii="Arial"/>
          <w:sz w:val="20"/>
        </w:rPr>
      </w:pPr>
    </w:p>
    <w:p>
      <w:pPr>
        <w:spacing w:before="0"/>
        <w:ind w:left="551" w:right="0" w:firstLine="0"/>
        <w:jc w:val="left"/>
        <w:rPr>
          <w:rFonts w:ascii="Arial"/>
          <w:sz w:val="20"/>
        </w:rPr>
      </w:pPr>
      <w:r>
        <w:rPr>
          <w:rFonts w:ascii="Arial"/>
          <w:sz w:val="20"/>
        </w:rPr>
        <mc:AlternateContent>
          <mc:Choice Requires="wps">
            <w:drawing>
              <wp:anchor distT="0" distB="0" distL="0" distR="0" allowOverlap="1" layoutInCell="1" locked="0" behindDoc="0" simplePos="0" relativeHeight="15910912">
                <wp:simplePos x="0" y="0"/>
                <wp:positionH relativeFrom="page">
                  <wp:posOffset>3534804</wp:posOffset>
                </wp:positionH>
                <wp:positionV relativeFrom="paragraph">
                  <wp:posOffset>-487855</wp:posOffset>
                </wp:positionV>
                <wp:extent cx="248920" cy="62547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48920" cy="625475"/>
                        </a:xfrm>
                        <a:prstGeom prst="rect">
                          <a:avLst/>
                        </a:prstGeom>
                      </wps:spPr>
                      <wps:txbx>
                        <w:txbxContent>
                          <w:p>
                            <w:pPr>
                              <w:spacing w:line="984" w:lineRule="exact" w:before="0"/>
                              <w:ind w:left="0" w:right="0" w:firstLine="0"/>
                              <w:jc w:val="left"/>
                              <w:rPr>
                                <w:rFonts w:ascii="Arial"/>
                                <w:sz w:val="88"/>
                              </w:rPr>
                            </w:pPr>
                            <w:r>
                              <w:rPr>
                                <w:rFonts w:ascii="Arial"/>
                                <w:spacing w:val="-5"/>
                                <w:w w:val="50"/>
                                <w:sz w:val="88"/>
                              </w:rPr>
                              <w:t>rn</w:t>
                            </w:r>
                          </w:p>
                        </w:txbxContent>
                      </wps:txbx>
                      <wps:bodyPr wrap="square" lIns="0" tIns="0" rIns="0" bIns="0" rtlCol="0">
                        <a:noAutofit/>
                      </wps:bodyPr>
                    </wps:wsp>
                  </a:graphicData>
                </a:graphic>
              </wp:anchor>
            </w:drawing>
          </mc:Choice>
          <mc:Fallback>
            <w:pict>
              <v:shape style="position:absolute;margin-left:278.331085pt;margin-top:-38.413834pt;width:19.6pt;height:49.25pt;mso-position-horizontal-relative:page;mso-position-vertical-relative:paragraph;z-index:15910912" type="#_x0000_t202" id="docshape409" filled="false" stroked="false">
                <v:textbox inset="0,0,0,0">
                  <w:txbxContent>
                    <w:p>
                      <w:pPr>
                        <w:spacing w:line="984" w:lineRule="exact" w:before="0"/>
                        <w:ind w:left="0" w:right="0" w:firstLine="0"/>
                        <w:jc w:val="left"/>
                        <w:rPr>
                          <w:rFonts w:ascii="Arial"/>
                          <w:sz w:val="88"/>
                        </w:rPr>
                      </w:pPr>
                      <w:r>
                        <w:rPr>
                          <w:rFonts w:ascii="Arial"/>
                          <w:spacing w:val="-5"/>
                          <w:w w:val="50"/>
                          <w:sz w:val="88"/>
                        </w:rPr>
                        <w:t>rn</w:t>
                      </w:r>
                    </w:p>
                  </w:txbxContent>
                </v:textbox>
                <w10:wrap type="none"/>
              </v:shape>
            </w:pict>
          </mc:Fallback>
        </mc:AlternateContent>
      </w:r>
      <w:r>
        <w:rPr>
          <w:rFonts w:ascii="Arial"/>
          <w:spacing w:val="-5"/>
          <w:w w:val="105"/>
          <w:sz w:val="20"/>
        </w:rPr>
        <w:t>OUT</w:t>
      </w:r>
    </w:p>
    <w:p>
      <w:pPr>
        <w:spacing w:after="0"/>
        <w:jc w:val="left"/>
        <w:rPr>
          <w:rFonts w:ascii="Arial"/>
          <w:sz w:val="20"/>
        </w:rPr>
        <w:sectPr>
          <w:type w:val="continuous"/>
          <w:pgSz w:w="8450" w:h="12230"/>
          <w:pgMar w:header="535" w:footer="0" w:top="1480" w:bottom="280" w:left="425" w:right="425"/>
          <w:cols w:num="2" w:equalWidth="0">
            <w:col w:w="4969" w:space="40"/>
            <w:col w:w="2591"/>
          </w:cols>
        </w:sect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29"/>
        <w:rPr>
          <w:rFonts w:ascii="Arial"/>
          <w:sz w:val="18"/>
        </w:rPr>
      </w:pPr>
    </w:p>
    <w:p>
      <w:pPr>
        <w:spacing w:before="0"/>
        <w:ind w:left="1937" w:right="0" w:firstLine="0"/>
        <w:jc w:val="left"/>
        <w:rPr>
          <w:b/>
          <w:sz w:val="18"/>
        </w:rPr>
      </w:pPr>
      <w:r>
        <w:rPr>
          <w:b/>
          <w:sz w:val="18"/>
        </w:rPr>
        <w:t>Fig.</w:t>
      </w:r>
      <w:r>
        <w:rPr>
          <w:b/>
          <w:spacing w:val="-2"/>
          <w:sz w:val="18"/>
        </w:rPr>
        <w:t> </w:t>
      </w:r>
      <w:r>
        <w:rPr>
          <w:b/>
          <w:sz w:val="18"/>
        </w:rPr>
        <w:t>6.10</w:t>
      </w:r>
      <w:r>
        <w:rPr>
          <w:b/>
          <w:spacing w:val="9"/>
          <w:sz w:val="18"/>
        </w:rPr>
        <w:t> </w:t>
      </w:r>
      <w:r>
        <w:rPr>
          <w:b/>
          <w:sz w:val="18"/>
        </w:rPr>
        <w:t>Piece</w:t>
      </w:r>
      <w:r>
        <w:rPr>
          <w:b/>
          <w:spacing w:val="15"/>
          <w:sz w:val="18"/>
        </w:rPr>
        <w:t> </w:t>
      </w:r>
      <w:r>
        <w:rPr>
          <w:b/>
          <w:sz w:val="18"/>
        </w:rPr>
        <w:t>with</w:t>
      </w:r>
      <w:r>
        <w:rPr>
          <w:b/>
          <w:spacing w:val="10"/>
          <w:sz w:val="18"/>
        </w:rPr>
        <w:t> </w:t>
      </w:r>
      <w:r>
        <w:rPr>
          <w:b/>
          <w:sz w:val="18"/>
        </w:rPr>
        <w:t>External</w:t>
      </w:r>
      <w:r>
        <w:rPr>
          <w:b/>
          <w:spacing w:val="21"/>
          <w:sz w:val="18"/>
        </w:rPr>
        <w:t> </w:t>
      </w:r>
      <w:r>
        <w:rPr>
          <w:b/>
          <w:sz w:val="18"/>
        </w:rPr>
        <w:t>Input</w:t>
      </w:r>
      <w:r>
        <w:rPr>
          <w:b/>
          <w:spacing w:val="6"/>
          <w:sz w:val="18"/>
        </w:rPr>
        <w:t> </w:t>
      </w:r>
      <w:r>
        <w:rPr>
          <w:b/>
          <w:sz w:val="18"/>
        </w:rPr>
        <w:t>and</w:t>
      </w:r>
      <w:r>
        <w:rPr>
          <w:b/>
          <w:spacing w:val="11"/>
          <w:sz w:val="18"/>
        </w:rPr>
        <w:t> </w:t>
      </w:r>
      <w:r>
        <w:rPr>
          <w:b/>
          <w:spacing w:val="-2"/>
          <w:sz w:val="18"/>
        </w:rPr>
        <w:t>Output</w:t>
      </w:r>
    </w:p>
    <w:p>
      <w:pPr>
        <w:pStyle w:val="BodyText"/>
        <w:spacing w:before="39"/>
        <w:rPr>
          <w:b/>
          <w:sz w:val="18"/>
        </w:rPr>
      </w:pPr>
    </w:p>
    <w:p>
      <w:pPr>
        <w:spacing w:line="240" w:lineRule="auto" w:before="1"/>
        <w:ind w:left="160" w:right="174" w:hanging="3"/>
        <w:jc w:val="both"/>
        <w:rPr>
          <w:sz w:val="22"/>
        </w:rPr>
      </w:pPr>
      <w:r>
        <w:rPr>
          <w:sz w:val="22"/>
        </w:rPr>
        <w:t>Suppose that</w:t>
      </w:r>
      <w:r>
        <w:rPr>
          <w:spacing w:val="26"/>
          <w:sz w:val="22"/>
        </w:rPr>
        <w:t> </w:t>
      </w:r>
      <w:r>
        <w:rPr>
          <w:sz w:val="22"/>
        </w:rPr>
        <w:t>we imagine that the box </w:t>
      </w:r>
      <w:r>
        <w:rPr>
          <w:i/>
          <w:sz w:val="23"/>
        </w:rPr>
        <w:t>M</w:t>
      </w:r>
      <w:r>
        <w:rPr>
          <w:i/>
          <w:spacing w:val="25"/>
          <w:sz w:val="23"/>
        </w:rPr>
        <w:t> </w:t>
      </w:r>
      <w:r>
        <w:rPr>
          <w:sz w:val="22"/>
        </w:rPr>
        <w:t>starts with its input register</w:t>
      </w:r>
      <w:r>
        <w:rPr>
          <w:spacing w:val="27"/>
          <w:sz w:val="22"/>
        </w:rPr>
        <w:t> </w:t>
      </w:r>
      <w:r>
        <w:rPr>
          <w:sz w:val="22"/>
        </w:rPr>
        <w:t>with</w:t>
      </w:r>
      <w:r>
        <w:rPr>
          <w:spacing w:val="21"/>
          <w:sz w:val="22"/>
        </w:rPr>
        <w:t> </w:t>
      </w:r>
      <w:r>
        <w:rPr>
          <w:sz w:val="22"/>
        </w:rPr>
        <w:t>0 and its</w:t>
      </w:r>
      <w:r>
        <w:rPr>
          <w:spacing w:val="29"/>
          <w:sz w:val="22"/>
        </w:rPr>
        <w:t> </w:t>
      </w:r>
      <w:r>
        <w:rPr>
          <w:sz w:val="22"/>
        </w:rPr>
        <w:t>output</w:t>
      </w:r>
      <w:r>
        <w:rPr>
          <w:spacing w:val="39"/>
          <w:sz w:val="22"/>
        </w:rPr>
        <w:t> </w:t>
      </w:r>
      <w:r>
        <w:rPr>
          <w:sz w:val="22"/>
        </w:rPr>
        <w:t>(which</w:t>
      </w:r>
      <w:r>
        <w:rPr>
          <w:spacing w:val="40"/>
          <w:sz w:val="22"/>
        </w:rPr>
        <w:t> </w:t>
      </w:r>
      <w:r>
        <w:rPr>
          <w:sz w:val="22"/>
        </w:rPr>
        <w:t>may</w:t>
      </w:r>
      <w:r>
        <w:rPr>
          <w:spacing w:val="35"/>
          <w:sz w:val="22"/>
        </w:rPr>
        <w:t> </w:t>
      </w:r>
      <w:r>
        <w:rPr>
          <w:sz w:val="22"/>
        </w:rPr>
        <w:t>be</w:t>
      </w:r>
      <w:r>
        <w:rPr>
          <w:spacing w:val="32"/>
          <w:sz w:val="22"/>
        </w:rPr>
        <w:t> </w:t>
      </w:r>
      <w:r>
        <w:rPr>
          <w:sz w:val="22"/>
        </w:rPr>
        <w:t>the</w:t>
      </w:r>
      <w:r>
        <w:rPr>
          <w:spacing w:val="25"/>
          <w:sz w:val="22"/>
        </w:rPr>
        <w:t> </w:t>
      </w:r>
      <w:r>
        <w:rPr>
          <w:sz w:val="22"/>
        </w:rPr>
        <w:t>same</w:t>
      </w:r>
      <w:r>
        <w:rPr>
          <w:spacing w:val="26"/>
          <w:sz w:val="22"/>
        </w:rPr>
        <w:t> </w:t>
      </w:r>
      <w:r>
        <w:rPr>
          <w:sz w:val="22"/>
        </w:rPr>
        <w:t>register)</w:t>
      </w:r>
      <w:r>
        <w:rPr>
          <w:spacing w:val="35"/>
          <w:sz w:val="22"/>
        </w:rPr>
        <w:t> </w:t>
      </w:r>
      <w:r>
        <w:rPr>
          <w:sz w:val="22"/>
        </w:rPr>
        <w:t>also</w:t>
      </w:r>
      <w:r>
        <w:rPr>
          <w:spacing w:val="34"/>
          <w:sz w:val="22"/>
        </w:rPr>
        <w:t> </w:t>
      </w:r>
      <w:r>
        <w:rPr>
          <w:sz w:val="22"/>
        </w:rPr>
        <w:t>with</w:t>
      </w:r>
      <w:r>
        <w:rPr>
          <w:spacing w:val="32"/>
          <w:sz w:val="22"/>
        </w:rPr>
        <w:t> </w:t>
      </w:r>
      <w:r>
        <w:rPr>
          <w:sz w:val="22"/>
        </w:rPr>
        <w:t>0.</w:t>
      </w:r>
      <w:r>
        <w:rPr>
          <w:spacing w:val="18"/>
          <w:sz w:val="22"/>
        </w:rPr>
        <w:t> </w:t>
      </w:r>
      <w:r>
        <w:rPr>
          <w:sz w:val="22"/>
        </w:rPr>
        <w:t>We</w:t>
      </w:r>
      <w:r>
        <w:rPr>
          <w:spacing w:val="23"/>
          <w:sz w:val="22"/>
        </w:rPr>
        <w:t> </w:t>
      </w:r>
      <w:r>
        <w:rPr>
          <w:sz w:val="22"/>
        </w:rPr>
        <w:t>could</w:t>
      </w:r>
      <w:r>
        <w:rPr>
          <w:spacing w:val="34"/>
          <w:sz w:val="22"/>
        </w:rPr>
        <w:t> </w:t>
      </w:r>
      <w:r>
        <w:rPr>
          <w:sz w:val="22"/>
        </w:rPr>
        <w:t>now</w:t>
      </w:r>
      <w:r>
        <w:rPr>
          <w:spacing w:val="39"/>
          <w:sz w:val="22"/>
        </w:rPr>
        <w:t> </w:t>
      </w:r>
      <w:r>
        <w:rPr>
          <w:sz w:val="22"/>
        </w:rPr>
        <w:t>use</w:t>
      </w:r>
      <w:r>
        <w:rPr>
          <w:spacing w:val="31"/>
          <w:sz w:val="22"/>
        </w:rPr>
        <w:t> </w:t>
      </w:r>
      <w:r>
        <w:rPr>
          <w:sz w:val="22"/>
        </w:rPr>
        <w:t>it in the following way. We could make a program line, let's say starting with </w:t>
      </w:r>
      <w:r>
        <w:rPr>
          <w:rFonts w:ascii="Arial"/>
          <w:i/>
          <w:sz w:val="18"/>
        </w:rPr>
        <w:t>sM'</w:t>
      </w:r>
      <w:r>
        <w:rPr>
          <w:rFonts w:ascii="Arial"/>
          <w:i/>
          <w:sz w:val="18"/>
        </w:rPr>
        <w:t> </w:t>
      </w:r>
      <w:r>
        <w:rPr>
          <w:sz w:val="22"/>
        </w:rPr>
        <w:t>whose first job is to exchange the data in an external register which contains the input,</w:t>
      </w:r>
      <w:r>
        <w:rPr>
          <w:spacing w:val="37"/>
          <w:sz w:val="22"/>
        </w:rPr>
        <w:t> </w:t>
      </w:r>
      <w:r>
        <w:rPr>
          <w:sz w:val="22"/>
        </w:rPr>
        <w:t>with</w:t>
      </w:r>
      <w:r>
        <w:rPr>
          <w:spacing w:val="29"/>
          <w:sz w:val="22"/>
        </w:rPr>
        <w:t> </w:t>
      </w:r>
      <w:r>
        <w:rPr>
          <w:i/>
          <w:sz w:val="23"/>
        </w:rPr>
        <w:t>M's</w:t>
      </w:r>
      <w:r>
        <w:rPr>
          <w:i/>
          <w:spacing w:val="20"/>
          <w:sz w:val="23"/>
        </w:rPr>
        <w:t> </w:t>
      </w:r>
      <w:r>
        <w:rPr>
          <w:sz w:val="22"/>
        </w:rPr>
        <w:t>input</w:t>
      </w:r>
      <w:r>
        <w:rPr>
          <w:spacing w:val="26"/>
          <w:sz w:val="22"/>
        </w:rPr>
        <w:t> </w:t>
      </w:r>
      <w:r>
        <w:rPr>
          <w:sz w:val="22"/>
        </w:rPr>
        <w:t>register</w:t>
      </w:r>
      <w:r>
        <w:rPr>
          <w:spacing w:val="42"/>
          <w:sz w:val="22"/>
        </w:rPr>
        <w:t> </w:t>
      </w:r>
      <w:r>
        <w:rPr>
          <w:sz w:val="22"/>
        </w:rPr>
        <w:t>which</w:t>
      </w:r>
      <w:r>
        <w:rPr>
          <w:spacing w:val="24"/>
          <w:sz w:val="22"/>
        </w:rPr>
        <w:t> </w:t>
      </w:r>
      <w:r>
        <w:rPr>
          <w:sz w:val="22"/>
        </w:rPr>
        <w:t>at</w:t>
      </w:r>
      <w:r>
        <w:rPr>
          <w:spacing w:val="26"/>
          <w:sz w:val="22"/>
        </w:rPr>
        <w:t> </w:t>
      </w:r>
      <w:r>
        <w:rPr>
          <w:sz w:val="22"/>
        </w:rPr>
        <w:t>the</w:t>
      </w:r>
      <w:r>
        <w:rPr>
          <w:spacing w:val="26"/>
          <w:sz w:val="22"/>
        </w:rPr>
        <w:t> </w:t>
      </w:r>
      <w:r>
        <w:rPr>
          <w:sz w:val="22"/>
        </w:rPr>
        <w:t>present</w:t>
      </w:r>
      <w:r>
        <w:rPr>
          <w:spacing w:val="37"/>
          <w:sz w:val="22"/>
        </w:rPr>
        <w:t> </w:t>
      </w:r>
      <w:r>
        <w:rPr>
          <w:sz w:val="22"/>
        </w:rPr>
        <w:t>time</w:t>
      </w:r>
      <w:r>
        <w:rPr>
          <w:spacing w:val="19"/>
          <w:sz w:val="22"/>
        </w:rPr>
        <w:t> </w:t>
      </w:r>
      <w:r>
        <w:rPr>
          <w:sz w:val="22"/>
        </w:rPr>
        <w:t>contains</w:t>
      </w:r>
      <w:r>
        <w:rPr>
          <w:spacing w:val="27"/>
          <w:sz w:val="22"/>
        </w:rPr>
        <w:t> </w:t>
      </w:r>
      <w:r>
        <w:rPr>
          <w:sz w:val="22"/>
        </w:rPr>
        <w:t>O's.</w:t>
      </w:r>
      <w:r>
        <w:rPr>
          <w:spacing w:val="21"/>
          <w:sz w:val="22"/>
        </w:rPr>
        <w:t> </w:t>
      </w:r>
      <w:r>
        <w:rPr>
          <w:sz w:val="22"/>
        </w:rPr>
        <w:t>Then</w:t>
      </w:r>
      <w:r>
        <w:rPr>
          <w:spacing w:val="30"/>
          <w:sz w:val="22"/>
        </w:rPr>
        <w:t> </w:t>
      </w:r>
      <w:r>
        <w:rPr>
          <w:spacing w:val="-5"/>
          <w:sz w:val="22"/>
        </w:rPr>
        <w:t>the</w:t>
      </w:r>
    </w:p>
    <w:p>
      <w:pPr>
        <w:spacing w:line="264" w:lineRule="exact" w:before="0"/>
        <w:ind w:left="158" w:right="0" w:firstLine="0"/>
        <w:jc w:val="both"/>
        <w:rPr>
          <w:sz w:val="22"/>
        </w:rPr>
      </w:pPr>
      <w:r>
        <w:rPr>
          <w:w w:val="105"/>
          <w:sz w:val="22"/>
        </w:rPr>
        <w:t>first</w:t>
      </w:r>
      <w:r>
        <w:rPr>
          <w:spacing w:val="-5"/>
          <w:w w:val="105"/>
          <w:sz w:val="22"/>
        </w:rPr>
        <w:t> </w:t>
      </w:r>
      <w:r>
        <w:rPr>
          <w:w w:val="105"/>
          <w:sz w:val="22"/>
        </w:rPr>
        <w:t>step</w:t>
      </w:r>
      <w:r>
        <w:rPr>
          <w:spacing w:val="1"/>
          <w:w w:val="105"/>
          <w:sz w:val="22"/>
        </w:rPr>
        <w:t> </w:t>
      </w:r>
      <w:r>
        <w:rPr>
          <w:w w:val="105"/>
          <w:sz w:val="22"/>
        </w:rPr>
        <w:t>in</w:t>
      </w:r>
      <w:r>
        <w:rPr>
          <w:spacing w:val="-3"/>
          <w:w w:val="105"/>
          <w:sz w:val="22"/>
        </w:rPr>
        <w:t> </w:t>
      </w:r>
      <w:r>
        <w:rPr>
          <w:w w:val="105"/>
          <w:sz w:val="22"/>
        </w:rPr>
        <w:t>our</w:t>
      </w:r>
      <w:r>
        <w:rPr>
          <w:spacing w:val="3"/>
          <w:w w:val="105"/>
          <w:sz w:val="22"/>
        </w:rPr>
        <w:t> </w:t>
      </w:r>
      <w:r>
        <w:rPr>
          <w:w w:val="105"/>
          <w:sz w:val="22"/>
        </w:rPr>
        <w:t>calculation</w:t>
      </w:r>
      <w:r>
        <w:rPr>
          <w:spacing w:val="12"/>
          <w:w w:val="105"/>
          <w:sz w:val="22"/>
        </w:rPr>
        <w:t> </w:t>
      </w:r>
      <w:r>
        <w:rPr>
          <w:w w:val="105"/>
          <w:sz w:val="22"/>
        </w:rPr>
        <w:t>starting,</w:t>
      </w:r>
      <w:r>
        <w:rPr>
          <w:spacing w:val="5"/>
          <w:w w:val="105"/>
          <w:sz w:val="22"/>
        </w:rPr>
        <w:t> </w:t>
      </w:r>
      <w:r>
        <w:rPr>
          <w:w w:val="105"/>
          <w:sz w:val="22"/>
        </w:rPr>
        <w:t>say,</w:t>
      </w:r>
      <w:r>
        <w:rPr>
          <w:spacing w:val="1"/>
          <w:w w:val="105"/>
          <w:sz w:val="22"/>
        </w:rPr>
        <w:t> </w:t>
      </w:r>
      <w:r>
        <w:rPr>
          <w:w w:val="105"/>
          <w:sz w:val="22"/>
        </w:rPr>
        <w:t>at</w:t>
      </w:r>
      <w:r>
        <w:rPr>
          <w:spacing w:val="-1"/>
          <w:w w:val="105"/>
          <w:sz w:val="22"/>
        </w:rPr>
        <w:t> </w:t>
      </w:r>
      <w:r>
        <w:rPr>
          <w:i/>
          <w:w w:val="105"/>
          <w:sz w:val="27"/>
        </w:rPr>
        <w:t>s,l,</w:t>
      </w:r>
      <w:r>
        <w:rPr>
          <w:i/>
          <w:spacing w:val="-18"/>
          <w:w w:val="105"/>
          <w:sz w:val="27"/>
        </w:rPr>
        <w:t> </w:t>
      </w:r>
      <w:r>
        <w:rPr>
          <w:w w:val="105"/>
          <w:sz w:val="22"/>
        </w:rPr>
        <w:t>would</w:t>
      </w:r>
      <w:r>
        <w:rPr>
          <w:spacing w:val="7"/>
          <w:w w:val="105"/>
          <w:sz w:val="22"/>
        </w:rPr>
        <w:t> </w:t>
      </w:r>
      <w:r>
        <w:rPr>
          <w:w w:val="105"/>
          <w:sz w:val="22"/>
        </w:rPr>
        <w:t>be</w:t>
      </w:r>
      <w:r>
        <w:rPr>
          <w:spacing w:val="3"/>
          <w:w w:val="105"/>
          <w:sz w:val="22"/>
        </w:rPr>
        <w:t> </w:t>
      </w:r>
      <w:r>
        <w:rPr>
          <w:w w:val="105"/>
          <w:sz w:val="22"/>
        </w:rPr>
        <w:t>to</w:t>
      </w:r>
      <w:r>
        <w:rPr>
          <w:spacing w:val="-3"/>
          <w:w w:val="105"/>
          <w:sz w:val="22"/>
        </w:rPr>
        <w:t> </w:t>
      </w:r>
      <w:r>
        <w:rPr>
          <w:w w:val="105"/>
          <w:sz w:val="22"/>
        </w:rPr>
        <w:t>make</w:t>
      </w:r>
      <w:r>
        <w:rPr>
          <w:spacing w:val="-3"/>
          <w:w w:val="105"/>
          <w:sz w:val="22"/>
        </w:rPr>
        <w:t> </w:t>
      </w:r>
      <w:r>
        <w:rPr>
          <w:w w:val="105"/>
          <w:sz w:val="22"/>
        </w:rPr>
        <w:t>an</w:t>
      </w:r>
      <w:r>
        <w:rPr>
          <w:spacing w:val="2"/>
          <w:w w:val="105"/>
          <w:sz w:val="22"/>
        </w:rPr>
        <w:t> </w:t>
      </w:r>
      <w:r>
        <w:rPr>
          <w:spacing w:val="-2"/>
          <w:w w:val="105"/>
          <w:sz w:val="22"/>
        </w:rPr>
        <w:t>exchange</w:t>
      </w:r>
    </w:p>
    <w:p>
      <w:pPr>
        <w:spacing w:line="240" w:lineRule="auto" w:before="0"/>
        <w:ind w:left="155" w:right="176" w:firstLine="14"/>
        <w:jc w:val="both"/>
        <w:rPr>
          <w:sz w:val="22"/>
        </w:rPr>
      </w:pPr>
      <w:r>
        <w:rPr>
          <w:sz w:val="22"/>
        </w:rPr>
        <w:t>with</w:t>
      </w:r>
      <w:r>
        <w:rPr>
          <w:spacing w:val="37"/>
          <w:sz w:val="22"/>
        </w:rPr>
        <w:t> </w:t>
      </w:r>
      <w:r>
        <w:rPr>
          <w:sz w:val="22"/>
        </w:rPr>
        <w:t>the register</w:t>
      </w:r>
      <w:r>
        <w:rPr>
          <w:spacing w:val="37"/>
          <w:sz w:val="22"/>
        </w:rPr>
        <w:t> </w:t>
      </w:r>
      <w:r>
        <w:rPr>
          <w:sz w:val="22"/>
        </w:rPr>
        <w:t>inside of </w:t>
      </w:r>
      <w:r>
        <w:rPr>
          <w:rFonts w:ascii="Arial" w:hAnsi="Arial"/>
          <w:i/>
          <w:sz w:val="21"/>
        </w:rPr>
        <w:t>M. </w:t>
      </w:r>
      <w:r>
        <w:rPr>
          <w:sz w:val="22"/>
        </w:rPr>
        <w:t>That puts O's into the original input register and puts the input</w:t>
      </w:r>
      <w:r>
        <w:rPr>
          <w:spacing w:val="38"/>
          <w:sz w:val="22"/>
        </w:rPr>
        <w:t> </w:t>
      </w:r>
      <w:r>
        <w:rPr>
          <w:sz w:val="22"/>
        </w:rPr>
        <w:t>where it belongs inside the box </w:t>
      </w:r>
      <w:r>
        <w:rPr>
          <w:rFonts w:ascii="Arial" w:hAnsi="Arial"/>
          <w:i/>
          <w:sz w:val="21"/>
        </w:rPr>
        <w:t>M. </w:t>
      </w:r>
      <w:r>
        <w:rPr>
          <w:sz w:val="22"/>
        </w:rPr>
        <w:t>The cursor is now at </w:t>
      </w:r>
      <w:r>
        <w:rPr>
          <w:i/>
          <w:sz w:val="23"/>
        </w:rPr>
        <w:t>s</w:t>
      </w:r>
      <w:r>
        <w:rPr>
          <w:rFonts w:ascii="Arial" w:hAnsi="Arial"/>
          <w:i/>
          <w:sz w:val="13"/>
        </w:rPr>
        <w:t>M·</w:t>
      </w:r>
      <w:r>
        <w:rPr>
          <w:rFonts w:ascii="Arial" w:hAnsi="Arial"/>
          <w:i/>
          <w:spacing w:val="40"/>
          <w:sz w:val="13"/>
        </w:rPr>
        <w:t> </w:t>
      </w:r>
      <w:r>
        <w:rPr>
          <w:sz w:val="22"/>
        </w:rPr>
        <w:t>(We have already explained how exchange can be made of CONTROLLED</w:t>
      </w:r>
      <w:r>
        <w:rPr>
          <w:spacing w:val="40"/>
          <w:sz w:val="22"/>
        </w:rPr>
        <w:t> </w:t>
      </w:r>
      <w:r>
        <w:rPr>
          <w:sz w:val="22"/>
        </w:rPr>
        <w:t>NOTs.) Then, as the program goes from </w:t>
      </w:r>
      <w:r>
        <w:rPr>
          <w:rFonts w:ascii="Arial" w:hAnsi="Arial"/>
          <w:i/>
          <w:sz w:val="18"/>
        </w:rPr>
        <w:t>sM</w:t>
      </w:r>
      <w:r>
        <w:rPr>
          <w:rFonts w:ascii="Arial" w:hAnsi="Arial"/>
          <w:i/>
          <w:spacing w:val="-5"/>
          <w:sz w:val="18"/>
        </w:rPr>
        <w:t> </w:t>
      </w:r>
      <w:r>
        <w:rPr>
          <w:sz w:val="22"/>
        </w:rPr>
        <w:t>to </w:t>
      </w:r>
      <w:r>
        <w:rPr>
          <w:rFonts w:ascii="Arial" w:hAnsi="Arial"/>
          <w:i/>
          <w:sz w:val="18"/>
        </w:rPr>
        <w:t>tM, </w:t>
      </w:r>
      <w:r>
        <w:rPr>
          <w:sz w:val="22"/>
        </w:rPr>
        <w:t>we find the output</w:t>
      </w:r>
      <w:r>
        <w:rPr>
          <w:spacing w:val="31"/>
          <w:sz w:val="22"/>
        </w:rPr>
        <w:t> </w:t>
      </w:r>
      <w:r>
        <w:rPr>
          <w:sz w:val="22"/>
        </w:rPr>
        <w:t>now in the box </w:t>
      </w:r>
      <w:r>
        <w:rPr>
          <w:rFonts w:ascii="Arial" w:hAnsi="Arial"/>
          <w:i/>
          <w:sz w:val="21"/>
        </w:rPr>
        <w:t>M.</w:t>
      </w:r>
      <w:r>
        <w:rPr>
          <w:rFonts w:ascii="Arial" w:hAnsi="Arial"/>
          <w:i/>
          <w:sz w:val="21"/>
        </w:rPr>
        <w:t> </w:t>
      </w:r>
      <w:r>
        <w:rPr>
          <w:sz w:val="22"/>
        </w:rPr>
        <w:t>The output register of </w:t>
      </w:r>
      <w:r>
        <w:rPr>
          <w:i/>
          <w:sz w:val="23"/>
        </w:rPr>
        <w:t>M </w:t>
      </w:r>
      <w:r>
        <w:rPr>
          <w:sz w:val="22"/>
        </w:rPr>
        <w:t>is now cleared as we write the results into some new external register provided for that purpose, originally containing O's. This we do from </w:t>
      </w:r>
      <w:r>
        <w:rPr>
          <w:rFonts w:ascii="Arial" w:hAnsi="Arial"/>
          <w:i/>
          <w:sz w:val="18"/>
        </w:rPr>
        <w:t>tM </w:t>
      </w:r>
      <w:r>
        <w:rPr>
          <w:sz w:val="22"/>
        </w:rPr>
        <w:t>to </w:t>
      </w:r>
      <w:r>
        <w:rPr>
          <w:rFonts w:ascii="Arial" w:hAnsi="Arial"/>
          <w:i/>
          <w:sz w:val="18"/>
        </w:rPr>
        <w:t>tM'</w:t>
      </w:r>
      <w:r>
        <w:rPr>
          <w:rFonts w:ascii="Arial" w:hAnsi="Arial"/>
          <w:i/>
          <w:spacing w:val="40"/>
          <w:sz w:val="18"/>
        </w:rPr>
        <w:t> </w:t>
      </w:r>
      <w:r>
        <w:rPr>
          <w:sz w:val="22"/>
        </w:rPr>
        <w:t>by exchanging data in the empty external register with the </w:t>
      </w:r>
      <w:r>
        <w:rPr>
          <w:i/>
          <w:sz w:val="23"/>
        </w:rPr>
        <w:t>M's</w:t>
      </w:r>
      <w:r>
        <w:rPr>
          <w:i/>
          <w:sz w:val="23"/>
        </w:rPr>
        <w:t> </w:t>
      </w:r>
      <w:r>
        <w:rPr>
          <w:sz w:val="22"/>
        </w:rPr>
        <w:t>output register.</w:t>
      </w:r>
    </w:p>
    <w:p>
      <w:pPr>
        <w:pStyle w:val="BodyText"/>
        <w:spacing w:before="20"/>
        <w:rPr>
          <w:sz w:val="22"/>
        </w:rPr>
      </w:pPr>
    </w:p>
    <w:p>
      <w:pPr>
        <w:spacing w:line="235" w:lineRule="auto" w:before="0"/>
        <w:ind w:left="153" w:right="179" w:firstLine="587"/>
        <w:jc w:val="both"/>
        <w:rPr>
          <w:sz w:val="22"/>
        </w:rPr>
      </w:pPr>
      <w:r>
        <w:rPr>
          <w:sz w:val="22"/>
        </w:rPr>
        <w:t>We can now consider connecting such units in different</w:t>
      </w:r>
      <w:r>
        <w:rPr>
          <w:spacing w:val="40"/>
          <w:sz w:val="22"/>
        </w:rPr>
        <w:t> </w:t>
      </w:r>
      <w:r>
        <w:rPr>
          <w:sz w:val="22"/>
        </w:rPr>
        <w:t>ways. For</w:t>
      </w:r>
      <w:r>
        <w:rPr>
          <w:spacing w:val="40"/>
          <w:sz w:val="22"/>
        </w:rPr>
        <w:t> </w:t>
      </w:r>
      <w:r>
        <w:rPr>
          <w:sz w:val="22"/>
        </w:rPr>
        <w:t>example,</w:t>
      </w:r>
      <w:r>
        <w:rPr>
          <w:spacing w:val="30"/>
          <w:sz w:val="22"/>
        </w:rPr>
        <w:t> </w:t>
      </w:r>
      <w:r>
        <w:rPr>
          <w:sz w:val="22"/>
        </w:rPr>
        <w:t>the most obvious</w:t>
      </w:r>
      <w:r>
        <w:rPr>
          <w:spacing w:val="29"/>
          <w:sz w:val="22"/>
        </w:rPr>
        <w:t> </w:t>
      </w:r>
      <w:r>
        <w:rPr>
          <w:sz w:val="22"/>
        </w:rPr>
        <w:t>way is succession.</w:t>
      </w:r>
      <w:r>
        <w:rPr>
          <w:spacing w:val="17"/>
          <w:sz w:val="22"/>
        </w:rPr>
        <w:t> </w:t>
      </w:r>
      <w:r>
        <w:rPr>
          <w:sz w:val="23"/>
        </w:rPr>
        <w:t>If</w:t>
      </w:r>
      <w:r>
        <w:rPr>
          <w:spacing w:val="17"/>
          <w:sz w:val="23"/>
        </w:rPr>
        <w:t> </w:t>
      </w:r>
      <w:r>
        <w:rPr>
          <w:sz w:val="22"/>
        </w:rPr>
        <w:t>we</w:t>
      </w:r>
      <w:r>
        <w:rPr>
          <w:spacing w:val="18"/>
          <w:sz w:val="22"/>
        </w:rPr>
        <w:t> </w:t>
      </w:r>
      <w:r>
        <w:rPr>
          <w:sz w:val="22"/>
        </w:rPr>
        <w:t>want</w:t>
      </w:r>
      <w:r>
        <w:rPr>
          <w:spacing w:val="18"/>
          <w:sz w:val="22"/>
        </w:rPr>
        <w:t> </w:t>
      </w:r>
      <w:r>
        <w:rPr>
          <w:sz w:val="22"/>
        </w:rPr>
        <w:t>to</w:t>
      </w:r>
      <w:r>
        <w:rPr>
          <w:spacing w:val="-3"/>
          <w:sz w:val="22"/>
        </w:rPr>
        <w:t> </w:t>
      </w:r>
      <w:r>
        <w:rPr>
          <w:sz w:val="22"/>
        </w:rPr>
        <w:t>do first </w:t>
      </w:r>
      <w:r>
        <w:rPr>
          <w:i/>
          <w:sz w:val="23"/>
        </w:rPr>
        <w:t>M</w:t>
      </w:r>
      <w:r>
        <w:rPr>
          <w:i/>
          <w:spacing w:val="23"/>
          <w:sz w:val="23"/>
        </w:rPr>
        <w:t> </w:t>
      </w:r>
      <w:r>
        <w:rPr>
          <w:sz w:val="22"/>
        </w:rPr>
        <w:t>and</w:t>
      </w:r>
      <w:r>
        <w:rPr>
          <w:spacing w:val="15"/>
          <w:sz w:val="22"/>
        </w:rPr>
        <w:t> </w:t>
      </w:r>
      <w:r>
        <w:rPr>
          <w:sz w:val="22"/>
        </w:rPr>
        <w:t>then </w:t>
      </w:r>
      <w:r>
        <w:rPr>
          <w:i/>
          <w:sz w:val="23"/>
        </w:rPr>
        <w:t>N </w:t>
      </w:r>
      <w:r>
        <w:rPr>
          <w:sz w:val="22"/>
        </w:rPr>
        <w:t>we can connect the terminal side of one to the starting side of the other as in Figure</w:t>
      </w:r>
      <w:r>
        <w:rPr>
          <w:spacing w:val="40"/>
          <w:sz w:val="22"/>
        </w:rPr>
        <w:t> </w:t>
      </w:r>
      <w:r>
        <w:rPr>
          <w:sz w:val="22"/>
        </w:rPr>
        <w:t>6.11</w:t>
      </w:r>
      <w:r>
        <w:rPr>
          <w:spacing w:val="40"/>
          <w:sz w:val="22"/>
        </w:rPr>
        <w:t> </w:t>
      </w:r>
      <w:r>
        <w:rPr>
          <w:sz w:val="22"/>
        </w:rPr>
        <w:t>to produce</w:t>
      </w:r>
      <w:r>
        <w:rPr>
          <w:spacing w:val="40"/>
          <w:sz w:val="22"/>
        </w:rPr>
        <w:t> </w:t>
      </w:r>
      <w:r>
        <w:rPr>
          <w:sz w:val="22"/>
        </w:rPr>
        <w:t>a</w:t>
      </w:r>
      <w:r>
        <w:rPr>
          <w:spacing w:val="40"/>
          <w:sz w:val="22"/>
        </w:rPr>
        <w:t> </w:t>
      </w:r>
      <w:r>
        <w:rPr>
          <w:sz w:val="22"/>
        </w:rPr>
        <w:t>new effective</w:t>
      </w:r>
      <w:r>
        <w:rPr>
          <w:spacing w:val="40"/>
          <w:sz w:val="22"/>
        </w:rPr>
        <w:t> </w:t>
      </w:r>
      <w:r>
        <w:rPr>
          <w:sz w:val="22"/>
        </w:rPr>
        <w:t>operator</w:t>
      </w:r>
      <w:r>
        <w:rPr>
          <w:spacing w:val="40"/>
          <w:sz w:val="22"/>
        </w:rPr>
        <w:t> </w:t>
      </w:r>
      <w:r>
        <w:rPr>
          <w:sz w:val="22"/>
        </w:rPr>
        <w:t>K:</w:t>
      </w:r>
    </w:p>
    <w:p>
      <w:pPr>
        <w:pStyle w:val="BodyText"/>
        <w:rPr>
          <w:sz w:val="31"/>
        </w:rPr>
      </w:pPr>
    </w:p>
    <w:p>
      <w:pPr>
        <w:pStyle w:val="BodyText"/>
        <w:spacing w:before="348"/>
        <w:rPr>
          <w:sz w:val="31"/>
        </w:rPr>
      </w:pPr>
    </w:p>
    <w:p>
      <w:pPr>
        <w:spacing w:before="0"/>
        <w:ind w:left="2227" w:right="0" w:firstLine="0"/>
        <w:jc w:val="left"/>
        <w:rPr>
          <w:sz w:val="31"/>
        </w:rPr>
      </w:pPr>
      <w:r>
        <w:rPr>
          <w:sz w:val="31"/>
        </w:rPr>
        <w:drawing>
          <wp:anchor distT="0" distB="0" distL="0" distR="0" allowOverlap="1" layoutInCell="1" locked="0" behindDoc="1" simplePos="0" relativeHeight="482520576">
            <wp:simplePos x="0" y="0"/>
            <wp:positionH relativeFrom="page">
              <wp:posOffset>3339034</wp:posOffset>
            </wp:positionH>
            <wp:positionV relativeFrom="paragraph">
              <wp:posOffset>-307528</wp:posOffset>
            </wp:positionV>
            <wp:extent cx="1365551" cy="549501"/>
            <wp:effectExtent l="0" t="0" r="0" b="0"/>
            <wp:wrapNone/>
            <wp:docPr id="729" name="Image 729"/>
            <wp:cNvGraphicFramePr>
              <a:graphicFrameLocks/>
            </wp:cNvGraphicFramePr>
            <a:graphic>
              <a:graphicData uri="http://schemas.openxmlformats.org/drawingml/2006/picture">
                <pic:pic>
                  <pic:nvPicPr>
                    <pic:cNvPr id="729" name="Image 729"/>
                    <pic:cNvPicPr/>
                  </pic:nvPicPr>
                  <pic:blipFill>
                    <a:blip r:embed="rId210" cstate="print"/>
                    <a:stretch>
                      <a:fillRect/>
                    </a:stretch>
                  </pic:blipFill>
                  <pic:spPr>
                    <a:xfrm>
                      <a:off x="0" y="0"/>
                      <a:ext cx="1365551" cy="549501"/>
                    </a:xfrm>
                    <a:prstGeom prst="rect">
                      <a:avLst/>
                    </a:prstGeom>
                  </pic:spPr>
                </pic:pic>
              </a:graphicData>
            </a:graphic>
          </wp:anchor>
        </w:drawing>
      </w:r>
      <w:r>
        <w:rPr>
          <w:sz w:val="31"/>
        </w:rPr>
        <mc:AlternateContent>
          <mc:Choice Requires="wps">
            <w:drawing>
              <wp:anchor distT="0" distB="0" distL="0" distR="0" allowOverlap="1" layoutInCell="1" locked="0" behindDoc="0" simplePos="0" relativeHeight="15909376">
                <wp:simplePos x="0" y="0"/>
                <wp:positionH relativeFrom="page">
                  <wp:posOffset>1837539</wp:posOffset>
                </wp:positionH>
                <wp:positionV relativeFrom="paragraph">
                  <wp:posOffset>-278527</wp:posOffset>
                </wp:positionV>
                <wp:extent cx="469265" cy="49022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469265" cy="490220"/>
                        </a:xfrm>
                        <a:prstGeom prst="rect">
                          <a:avLst/>
                        </a:prstGeom>
                      </wps:spPr>
                      <wps:txbx>
                        <w:txbxContent>
                          <w:p>
                            <w:pPr>
                              <w:spacing w:before="214"/>
                              <w:ind w:left="233" w:right="0" w:firstLine="0"/>
                              <w:jc w:val="left"/>
                              <w:rPr>
                                <w:sz w:val="34"/>
                              </w:rPr>
                            </w:pPr>
                            <w:r>
                              <w:rPr>
                                <w:spacing w:val="-10"/>
                                <w:sz w:val="34"/>
                              </w:rPr>
                              <w:t>N</w:t>
                            </w:r>
                          </w:p>
                        </w:txbxContent>
                      </wps:txbx>
                      <wps:bodyPr wrap="square" lIns="0" tIns="0" rIns="0" bIns="0" rtlCol="0">
                        <a:noAutofit/>
                      </wps:bodyPr>
                    </wps:wsp>
                  </a:graphicData>
                </a:graphic>
              </wp:anchor>
            </w:drawing>
          </mc:Choice>
          <mc:Fallback>
            <w:pict>
              <v:shape style="position:absolute;margin-left:144.688126pt;margin-top:-21.931288pt;width:36.950pt;height:38.6pt;mso-position-horizontal-relative:page;mso-position-vertical-relative:paragraph;z-index:15909376" type="#_x0000_t202" id="docshape410" filled="false" stroked="false">
                <v:textbox inset="0,0,0,0">
                  <w:txbxContent>
                    <w:p>
                      <w:pPr>
                        <w:spacing w:before="214"/>
                        <w:ind w:left="233" w:right="0" w:firstLine="0"/>
                        <w:jc w:val="left"/>
                        <w:rPr>
                          <w:sz w:val="34"/>
                        </w:rPr>
                      </w:pPr>
                      <w:r>
                        <w:rPr>
                          <w:spacing w:val="-10"/>
                          <w:sz w:val="34"/>
                        </w:rPr>
                        <w:t>N</w:t>
                      </w:r>
                    </w:p>
                  </w:txbxContent>
                </v:textbox>
                <w10:wrap type="none"/>
              </v:shape>
            </w:pict>
          </mc:Fallback>
        </mc:AlternateContent>
      </w:r>
      <w:r>
        <w:rPr>
          <w:sz w:val="31"/>
        </w:rPr>
        <mc:AlternateContent>
          <mc:Choice Requires="wps">
            <w:drawing>
              <wp:anchor distT="0" distB="0" distL="0" distR="0" allowOverlap="1" layoutInCell="1" locked="0" behindDoc="0" simplePos="0" relativeHeight="15909888">
                <wp:simplePos x="0" y="0"/>
                <wp:positionH relativeFrom="page">
                  <wp:posOffset>1104356</wp:posOffset>
                </wp:positionH>
                <wp:positionV relativeFrom="paragraph">
                  <wp:posOffset>-281580</wp:posOffset>
                </wp:positionV>
                <wp:extent cx="472440" cy="49022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472440" cy="490220"/>
                        </a:xfrm>
                        <a:prstGeom prst="rect">
                          <a:avLst/>
                        </a:prstGeom>
                      </wps:spPr>
                      <wps:txbx>
                        <w:txbxContent>
                          <w:p>
                            <w:pPr>
                              <w:spacing w:before="214"/>
                              <w:ind w:left="204" w:right="0" w:firstLine="0"/>
                              <w:jc w:val="left"/>
                              <w:rPr>
                                <w:sz w:val="34"/>
                              </w:rPr>
                            </w:pPr>
                            <w:r>
                              <w:rPr>
                                <w:spacing w:val="-10"/>
                                <w:sz w:val="34"/>
                              </w:rPr>
                              <w:t>M</w:t>
                            </w:r>
                          </w:p>
                        </w:txbxContent>
                      </wps:txbx>
                      <wps:bodyPr wrap="square" lIns="0" tIns="0" rIns="0" bIns="0" rtlCol="0">
                        <a:noAutofit/>
                      </wps:bodyPr>
                    </wps:wsp>
                  </a:graphicData>
                </a:graphic>
              </wp:anchor>
            </w:drawing>
          </mc:Choice>
          <mc:Fallback>
            <w:pict>
              <v:shape style="position:absolute;margin-left:86.957199pt;margin-top:-22.171665pt;width:37.2pt;height:38.6pt;mso-position-horizontal-relative:page;mso-position-vertical-relative:paragraph;z-index:15909888" type="#_x0000_t202" id="docshape411" filled="false" stroked="false">
                <v:textbox inset="0,0,0,0">
                  <w:txbxContent>
                    <w:p>
                      <w:pPr>
                        <w:spacing w:before="214"/>
                        <w:ind w:left="204" w:right="0" w:firstLine="0"/>
                        <w:jc w:val="left"/>
                        <w:rPr>
                          <w:sz w:val="34"/>
                        </w:rPr>
                      </w:pPr>
                      <w:r>
                        <w:rPr>
                          <w:spacing w:val="-10"/>
                          <w:sz w:val="34"/>
                        </w:rPr>
                        <w:t>M</w:t>
                      </w:r>
                    </w:p>
                  </w:txbxContent>
                </v:textbox>
                <w10:wrap type="none"/>
              </v:shape>
            </w:pict>
          </mc:Fallback>
        </mc:AlternateContent>
      </w:r>
      <w:r>
        <w:rPr>
          <w:spacing w:val="-10"/>
          <w:w w:val="105"/>
          <w:sz w:val="31"/>
        </w:rPr>
        <w:t>t</w:t>
      </w:r>
    </w:p>
    <w:p>
      <w:pPr>
        <w:pStyle w:val="BodyText"/>
        <w:rPr>
          <w:sz w:val="18"/>
        </w:rPr>
      </w:pPr>
    </w:p>
    <w:p>
      <w:pPr>
        <w:pStyle w:val="BodyText"/>
        <w:rPr>
          <w:sz w:val="18"/>
        </w:rPr>
      </w:pPr>
    </w:p>
    <w:p>
      <w:pPr>
        <w:pStyle w:val="BodyText"/>
        <w:spacing w:before="43"/>
        <w:rPr>
          <w:sz w:val="18"/>
        </w:rPr>
      </w:pPr>
    </w:p>
    <w:p>
      <w:pPr>
        <w:spacing w:before="0"/>
        <w:ind w:left="0" w:right="36" w:firstLine="0"/>
        <w:jc w:val="center"/>
        <w:rPr>
          <w:b/>
          <w:sz w:val="18"/>
        </w:rPr>
      </w:pPr>
      <w:r>
        <w:rPr>
          <w:b/>
          <w:sz w:val="18"/>
        </w:rPr>
        <w:t>Fig.</w:t>
      </w:r>
      <w:r>
        <w:rPr>
          <w:b/>
          <w:spacing w:val="-2"/>
          <w:sz w:val="18"/>
        </w:rPr>
        <w:t> </w:t>
      </w:r>
      <w:r>
        <w:rPr>
          <w:b/>
          <w:sz w:val="18"/>
        </w:rPr>
        <w:t>6.11</w:t>
      </w:r>
      <w:r>
        <w:rPr>
          <w:b/>
          <w:spacing w:val="2"/>
          <w:sz w:val="18"/>
        </w:rPr>
        <w:t> </w:t>
      </w:r>
      <w:r>
        <w:rPr>
          <w:b/>
          <w:sz w:val="18"/>
        </w:rPr>
        <w:t>Operations</w:t>
      </w:r>
      <w:r>
        <w:rPr>
          <w:b/>
          <w:spacing w:val="17"/>
          <w:sz w:val="18"/>
        </w:rPr>
        <w:t> </w:t>
      </w:r>
      <w:r>
        <w:rPr>
          <w:b/>
          <w:sz w:val="18"/>
        </w:rPr>
        <w:t>Performed</w:t>
      </w:r>
      <w:r>
        <w:rPr>
          <w:b/>
          <w:spacing w:val="13"/>
          <w:sz w:val="18"/>
        </w:rPr>
        <w:t> </w:t>
      </w:r>
      <w:r>
        <w:rPr>
          <w:b/>
          <w:sz w:val="18"/>
        </w:rPr>
        <w:t>in</w:t>
      </w:r>
      <w:r>
        <w:rPr>
          <w:b/>
          <w:spacing w:val="-3"/>
          <w:sz w:val="18"/>
        </w:rPr>
        <w:t> </w:t>
      </w:r>
      <w:r>
        <w:rPr>
          <w:b/>
          <w:spacing w:val="-2"/>
          <w:sz w:val="18"/>
        </w:rPr>
        <w:t>Succession</w:t>
      </w:r>
    </w:p>
    <w:p>
      <w:pPr>
        <w:spacing w:after="0"/>
        <w:jc w:val="center"/>
        <w:rPr>
          <w:b/>
          <w:sz w:val="18"/>
        </w:rPr>
        <w:sectPr>
          <w:type w:val="continuous"/>
          <w:pgSz w:w="8450" w:h="12230"/>
          <w:pgMar w:header="535" w:footer="0" w:top="1480" w:bottom="280" w:left="425" w:right="425"/>
        </w:sectPr>
      </w:pPr>
    </w:p>
    <w:p>
      <w:pPr>
        <w:pStyle w:val="BodyText"/>
        <w:spacing w:before="194"/>
        <w:ind w:left="155"/>
      </w:pPr>
      <w:r>
        <w:rPr/>
        <w:t>The</w:t>
      </w:r>
      <w:r>
        <w:rPr>
          <w:spacing w:val="-8"/>
        </w:rPr>
        <w:t> </w:t>
      </w:r>
      <w:r>
        <w:rPr/>
        <w:t>Hamiltonian</w:t>
      </w:r>
      <w:r>
        <w:rPr>
          <w:spacing w:val="8"/>
        </w:rPr>
        <w:t> </w:t>
      </w:r>
      <w:r>
        <w:rPr/>
        <w:t>for</w:t>
      </w:r>
      <w:r>
        <w:rPr>
          <w:spacing w:val="2"/>
        </w:rPr>
        <w:t> </w:t>
      </w:r>
      <w:r>
        <w:rPr>
          <w:i/>
        </w:rPr>
        <w:t>HK</w:t>
      </w:r>
      <w:r>
        <w:rPr>
          <w:i/>
          <w:spacing w:val="-8"/>
        </w:rPr>
        <w:t> </w:t>
      </w:r>
      <w:r>
        <w:rPr/>
        <w:t>is</w:t>
      </w:r>
      <w:r>
        <w:rPr>
          <w:spacing w:val="-7"/>
        </w:rPr>
        <w:t> </w:t>
      </w:r>
      <w:r>
        <w:rPr>
          <w:spacing w:val="-2"/>
        </w:rPr>
        <w:t>then:</w:t>
      </w:r>
    </w:p>
    <w:p>
      <w:pPr>
        <w:pStyle w:val="BodyText"/>
        <w:spacing w:before="9"/>
      </w:pPr>
    </w:p>
    <w:p>
      <w:pPr>
        <w:pStyle w:val="BodyText"/>
        <w:ind w:right="273"/>
        <w:jc w:val="right"/>
      </w:pPr>
      <w:r>
        <w:rPr/>
        <w:drawing>
          <wp:anchor distT="0" distB="0" distL="0" distR="0" allowOverlap="1" layoutInCell="1" locked="0" behindDoc="0" simplePos="0" relativeHeight="15912448">
            <wp:simplePos x="0" y="0"/>
            <wp:positionH relativeFrom="page">
              <wp:posOffset>1781023</wp:posOffset>
            </wp:positionH>
            <wp:positionV relativeFrom="paragraph">
              <wp:posOffset>54182</wp:posOffset>
            </wp:positionV>
            <wp:extent cx="1860450" cy="152639"/>
            <wp:effectExtent l="0" t="0" r="0" b="0"/>
            <wp:wrapNone/>
            <wp:docPr id="732" name="Image 732"/>
            <wp:cNvGraphicFramePr>
              <a:graphicFrameLocks/>
            </wp:cNvGraphicFramePr>
            <a:graphic>
              <a:graphicData uri="http://schemas.openxmlformats.org/drawingml/2006/picture">
                <pic:pic>
                  <pic:nvPicPr>
                    <pic:cNvPr id="732" name="Image 732"/>
                    <pic:cNvPicPr/>
                  </pic:nvPicPr>
                  <pic:blipFill>
                    <a:blip r:embed="rId211" cstate="print"/>
                    <a:stretch>
                      <a:fillRect/>
                    </a:stretch>
                  </pic:blipFill>
                  <pic:spPr>
                    <a:xfrm>
                      <a:off x="0" y="0"/>
                      <a:ext cx="1860450" cy="152639"/>
                    </a:xfrm>
                    <a:prstGeom prst="rect">
                      <a:avLst/>
                    </a:prstGeom>
                  </pic:spPr>
                </pic:pic>
              </a:graphicData>
            </a:graphic>
          </wp:anchor>
        </w:drawing>
      </w:r>
      <w:r>
        <w:rPr>
          <w:spacing w:val="-2"/>
        </w:rPr>
        <w:t>(6.13)</w:t>
      </w:r>
    </w:p>
    <w:p>
      <w:pPr>
        <w:pStyle w:val="BodyText"/>
        <w:spacing w:before="234"/>
      </w:pPr>
    </w:p>
    <w:p>
      <w:pPr>
        <w:pStyle w:val="BodyText"/>
        <w:spacing w:line="230" w:lineRule="auto" w:before="1"/>
        <w:ind w:left="153" w:right="186" w:firstLine="583"/>
      </w:pPr>
      <w:r>
        <w:rPr/>
        <w:t>The general conditional,</w:t>
      </w:r>
      <w:r>
        <w:rPr>
          <w:spacing w:val="22"/>
        </w:rPr>
        <w:t> </w:t>
      </w:r>
      <w:r>
        <w:rPr/>
        <w:t>if</w:t>
      </w:r>
      <w:r>
        <w:rPr>
          <w:spacing w:val="20"/>
        </w:rPr>
        <w:t> </w:t>
      </w:r>
      <w:r>
        <w:rPr>
          <w:i/>
        </w:rPr>
        <w:t>a </w:t>
      </w:r>
      <w:r>
        <w:rPr>
          <w:rFonts w:ascii="Arial"/>
          <w:sz w:val="22"/>
        </w:rPr>
        <w:t>=</w:t>
      </w:r>
      <w:r>
        <w:rPr>
          <w:rFonts w:ascii="Arial"/>
          <w:spacing w:val="17"/>
          <w:sz w:val="22"/>
        </w:rPr>
        <w:t> </w:t>
      </w:r>
      <w:r>
        <w:rPr/>
        <w:t>1</w:t>
      </w:r>
      <w:r>
        <w:rPr>
          <w:spacing w:val="-10"/>
        </w:rPr>
        <w:t> </w:t>
      </w:r>
      <w:r>
        <w:rPr/>
        <w:t>do</w:t>
      </w:r>
      <w:r>
        <w:rPr>
          <w:spacing w:val="-8"/>
        </w:rPr>
        <w:t> </w:t>
      </w:r>
      <w:r>
        <w:rPr>
          <w:rFonts w:ascii="Arial"/>
          <w:i/>
          <w:sz w:val="21"/>
        </w:rPr>
        <w:t>M,</w:t>
      </w:r>
      <w:r>
        <w:rPr>
          <w:rFonts w:ascii="Arial"/>
          <w:i/>
          <w:spacing w:val="30"/>
          <w:sz w:val="21"/>
        </w:rPr>
        <w:t> </w:t>
      </w:r>
      <w:r>
        <w:rPr/>
        <w:t>but</w:t>
      </w:r>
      <w:r>
        <w:rPr>
          <w:spacing w:val="15"/>
        </w:rPr>
        <w:t> </w:t>
      </w:r>
      <w:r>
        <w:rPr/>
        <w:t>if</w:t>
      </w:r>
      <w:r>
        <w:rPr>
          <w:spacing w:val="16"/>
        </w:rPr>
        <w:t> </w:t>
      </w:r>
      <w:r>
        <w:rPr>
          <w:i/>
        </w:rPr>
        <w:t>a </w:t>
      </w:r>
      <w:r>
        <w:rPr>
          <w:rFonts w:ascii="Arial"/>
          <w:sz w:val="22"/>
        </w:rPr>
        <w:t>=</w:t>
      </w:r>
      <w:r>
        <w:rPr>
          <w:rFonts w:ascii="Arial"/>
          <w:spacing w:val="17"/>
          <w:sz w:val="22"/>
        </w:rPr>
        <w:t> </w:t>
      </w:r>
      <w:r>
        <w:rPr/>
        <w:t>0</w:t>
      </w:r>
      <w:r>
        <w:rPr>
          <w:spacing w:val="-4"/>
        </w:rPr>
        <w:t> </w:t>
      </w:r>
      <w:r>
        <w:rPr/>
        <w:t>do </w:t>
      </w:r>
      <w:r>
        <w:rPr>
          <w:rFonts w:ascii="Arial"/>
          <w:i/>
          <w:sz w:val="21"/>
        </w:rPr>
        <w:t>N,</w:t>
      </w:r>
      <w:r>
        <w:rPr>
          <w:rFonts w:ascii="Arial"/>
          <w:i/>
          <w:spacing w:val="-4"/>
          <w:sz w:val="21"/>
        </w:rPr>
        <w:t> </w:t>
      </w:r>
      <w:r>
        <w:rPr/>
        <w:t>can</w:t>
      </w:r>
      <w:r>
        <w:rPr>
          <w:spacing w:val="15"/>
        </w:rPr>
        <w:t> </w:t>
      </w:r>
      <w:r>
        <w:rPr/>
        <w:t>be</w:t>
      </w:r>
      <w:r>
        <w:rPr>
          <w:spacing w:val="16"/>
        </w:rPr>
        <w:t> </w:t>
      </w:r>
      <w:r>
        <w:rPr/>
        <w:t>made, as in Figure 6.12:</w:t>
      </w:r>
    </w:p>
    <w:p>
      <w:pPr>
        <w:pStyle w:val="BodyText"/>
        <w:spacing w:before="140"/>
      </w:pPr>
    </w:p>
    <w:p>
      <w:pPr>
        <w:tabs>
          <w:tab w:pos="3733" w:val="left" w:leader="none"/>
        </w:tabs>
        <w:spacing w:before="0"/>
        <w:ind w:left="346" w:right="0" w:firstLine="0"/>
        <w:jc w:val="center"/>
        <w:rPr>
          <w:sz w:val="36"/>
        </w:rPr>
      </w:pPr>
      <w:r>
        <w:rPr>
          <w:spacing w:val="-10"/>
          <w:w w:val="105"/>
          <w:position w:val="1"/>
          <w:sz w:val="36"/>
        </w:rPr>
        <w:t>a</w:t>
      </w:r>
      <w:r>
        <w:rPr>
          <w:position w:val="1"/>
          <w:sz w:val="36"/>
        </w:rPr>
        <w:tab/>
      </w:r>
      <w:r>
        <w:rPr>
          <w:spacing w:val="-10"/>
          <w:w w:val="105"/>
          <w:sz w:val="36"/>
        </w:rPr>
        <w:t>a</w:t>
      </w:r>
    </w:p>
    <w:p>
      <w:pPr>
        <w:pStyle w:val="BodyText"/>
        <w:rPr>
          <w:sz w:val="30"/>
        </w:rPr>
      </w:pPr>
    </w:p>
    <w:p>
      <w:pPr>
        <w:pStyle w:val="BodyText"/>
        <w:spacing w:before="322"/>
        <w:rPr>
          <w:sz w:val="30"/>
        </w:rPr>
      </w:pPr>
    </w:p>
    <w:p>
      <w:pPr>
        <w:tabs>
          <w:tab w:pos="2003" w:val="left" w:leader="none"/>
          <w:tab w:pos="5771" w:val="left" w:leader="none"/>
          <w:tab w:pos="6656" w:val="left" w:leader="none"/>
        </w:tabs>
        <w:spacing w:line="365" w:lineRule="exact" w:before="0"/>
        <w:ind w:left="1326" w:right="0" w:firstLine="0"/>
        <w:jc w:val="left"/>
        <w:rPr>
          <w:position w:val="-2"/>
          <w:sz w:val="30"/>
        </w:rPr>
      </w:pPr>
      <w:r>
        <w:rPr>
          <w:position w:val="-2"/>
          <w:sz w:val="30"/>
        </w:rPr>
        <mc:AlternateContent>
          <mc:Choice Requires="wps">
            <w:drawing>
              <wp:anchor distT="0" distB="0" distL="0" distR="0" allowOverlap="1" layoutInCell="1" locked="0" behindDoc="1" simplePos="0" relativeHeight="482525184">
                <wp:simplePos x="0" y="0"/>
                <wp:positionH relativeFrom="page">
                  <wp:posOffset>1649660</wp:posOffset>
                </wp:positionH>
                <wp:positionV relativeFrom="paragraph">
                  <wp:posOffset>-603218</wp:posOffset>
                </wp:positionV>
                <wp:extent cx="2285365" cy="137414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285365" cy="1374140"/>
                          <a:chExt cx="2285365" cy="1374140"/>
                        </a:xfrm>
                      </wpg:grpSpPr>
                      <pic:pic>
                        <pic:nvPicPr>
                          <pic:cNvPr id="734" name="Image 734"/>
                          <pic:cNvPicPr/>
                        </pic:nvPicPr>
                        <pic:blipFill>
                          <a:blip r:embed="rId212" cstate="print"/>
                          <a:stretch>
                            <a:fillRect/>
                          </a:stretch>
                        </pic:blipFill>
                        <pic:spPr>
                          <a:xfrm>
                            <a:off x="0" y="0"/>
                            <a:ext cx="2285085" cy="1373754"/>
                          </a:xfrm>
                          <a:prstGeom prst="rect">
                            <a:avLst/>
                          </a:prstGeom>
                        </pic:spPr>
                      </pic:pic>
                      <wps:wsp>
                        <wps:cNvPr id="735" name="Textbox 735"/>
                        <wps:cNvSpPr txBox="1"/>
                        <wps:spPr>
                          <a:xfrm>
                            <a:off x="234466" y="1136570"/>
                            <a:ext cx="118110" cy="211454"/>
                          </a:xfrm>
                          <a:prstGeom prst="rect">
                            <a:avLst/>
                          </a:prstGeom>
                        </wps:spPr>
                        <wps:txbx>
                          <w:txbxContent>
                            <w:p>
                              <w:pPr>
                                <w:spacing w:line="333" w:lineRule="exact" w:before="0"/>
                                <w:ind w:left="0" w:right="0" w:firstLine="0"/>
                                <w:jc w:val="left"/>
                                <w:rPr>
                                  <w:sz w:val="30"/>
                                </w:rPr>
                              </w:pPr>
                              <w:r>
                                <w:rPr>
                                  <w:spacing w:val="-10"/>
                                  <w:w w:val="110"/>
                                  <w:sz w:val="30"/>
                                </w:rPr>
                                <w:t>1</w:t>
                              </w:r>
                            </w:p>
                          </w:txbxContent>
                        </wps:txbx>
                        <wps:bodyPr wrap="square" lIns="0" tIns="0" rIns="0" bIns="0" rtlCol="0">
                          <a:noAutofit/>
                        </wps:bodyPr>
                      </wps:wsp>
                      <wps:wsp>
                        <wps:cNvPr id="736" name="Textbox 736"/>
                        <wps:cNvSpPr txBox="1"/>
                        <wps:spPr>
                          <a:xfrm>
                            <a:off x="2009378" y="1124359"/>
                            <a:ext cx="118110" cy="211454"/>
                          </a:xfrm>
                          <a:prstGeom prst="rect">
                            <a:avLst/>
                          </a:prstGeom>
                        </wps:spPr>
                        <wps:txbx>
                          <w:txbxContent>
                            <w:p>
                              <w:pPr>
                                <w:spacing w:line="333" w:lineRule="exact" w:before="0"/>
                                <w:ind w:left="0" w:right="0" w:firstLine="0"/>
                                <w:jc w:val="left"/>
                                <w:rPr>
                                  <w:sz w:val="30"/>
                                </w:rPr>
                              </w:pPr>
                              <w:r>
                                <w:rPr>
                                  <w:spacing w:val="-10"/>
                                  <w:w w:val="110"/>
                                  <w:sz w:val="30"/>
                                </w:rPr>
                                <w:t>1</w:t>
                              </w:r>
                            </w:p>
                          </w:txbxContent>
                        </wps:txbx>
                        <wps:bodyPr wrap="square" lIns="0" tIns="0" rIns="0" bIns="0" rtlCol="0">
                          <a:noAutofit/>
                        </wps:bodyPr>
                      </wps:wsp>
                    </wpg:wgp>
                  </a:graphicData>
                </a:graphic>
              </wp:anchor>
            </w:drawing>
          </mc:Choice>
          <mc:Fallback>
            <w:pict>
              <v:group style="position:absolute;margin-left:129.894501pt;margin-top:-47.497524pt;width:179.95pt;height:108.2pt;mso-position-horizontal-relative:page;mso-position-vertical-relative:paragraph;z-index:-20791296" id="docshapegroup412" coordorigin="2598,-950" coordsize="3599,2164">
                <v:shape style="position:absolute;left:2597;top:-950;width:3599;height:2164" type="#_x0000_t75" id="docshape413" stroked="false">
                  <v:imagedata r:id="rId212" o:title=""/>
                </v:shape>
                <v:shape style="position:absolute;left:2967;top:839;width:186;height:333" type="#_x0000_t202" id="docshape414" filled="false" stroked="false">
                  <v:textbox inset="0,0,0,0">
                    <w:txbxContent>
                      <w:p>
                        <w:pPr>
                          <w:spacing w:line="333" w:lineRule="exact" w:before="0"/>
                          <w:ind w:left="0" w:right="0" w:firstLine="0"/>
                          <w:jc w:val="left"/>
                          <w:rPr>
                            <w:sz w:val="30"/>
                          </w:rPr>
                        </w:pPr>
                        <w:r>
                          <w:rPr>
                            <w:spacing w:val="-10"/>
                            <w:w w:val="110"/>
                            <w:sz w:val="30"/>
                          </w:rPr>
                          <w:t>1</w:t>
                        </w:r>
                      </w:p>
                    </w:txbxContent>
                  </v:textbox>
                  <w10:wrap type="none"/>
                </v:shape>
                <v:shape style="position:absolute;left:5762;top:820;width:186;height:333" type="#_x0000_t202" id="docshape415" filled="false" stroked="false">
                  <v:textbox inset="0,0,0,0">
                    <w:txbxContent>
                      <w:p>
                        <w:pPr>
                          <w:spacing w:line="333" w:lineRule="exact" w:before="0"/>
                          <w:ind w:left="0" w:right="0" w:firstLine="0"/>
                          <w:jc w:val="left"/>
                          <w:rPr>
                            <w:sz w:val="30"/>
                          </w:rPr>
                        </w:pPr>
                        <w:r>
                          <w:rPr>
                            <w:spacing w:val="-10"/>
                            <w:w w:val="110"/>
                            <w:sz w:val="30"/>
                          </w:rPr>
                          <w:t>1</w:t>
                        </w:r>
                      </w:p>
                    </w:txbxContent>
                  </v:textbox>
                  <w10:wrap type="none"/>
                </v:shape>
                <w10:wrap type="none"/>
              </v:group>
            </w:pict>
          </mc:Fallback>
        </mc:AlternateContent>
      </w:r>
      <w:r>
        <w:rPr>
          <w:sz w:val="30"/>
          <w:u w:val="thick"/>
        </w:rPr>
        <w:tab/>
      </w:r>
      <w:r>
        <w:rPr>
          <w:spacing w:val="-10"/>
          <w:w w:val="110"/>
          <w:sz w:val="30"/>
          <w:u w:val="thick"/>
        </w:rPr>
        <w:t>1</w:t>
      </w:r>
      <w:r>
        <w:rPr>
          <w:sz w:val="30"/>
          <w:u w:val="none"/>
        </w:rPr>
        <w:tab/>
      </w:r>
      <w:r>
        <w:rPr>
          <w:spacing w:val="-40"/>
          <w:position w:val="-2"/>
          <w:sz w:val="30"/>
          <w:u w:val="thick"/>
        </w:rPr>
        <w:t> </w:t>
      </w:r>
      <w:r>
        <w:rPr>
          <w:w w:val="110"/>
          <w:position w:val="-2"/>
          <w:sz w:val="30"/>
          <w:u w:val="thick"/>
        </w:rPr>
        <w:t>1</w:t>
      </w:r>
      <w:r>
        <w:rPr>
          <w:position w:val="-2"/>
          <w:sz w:val="30"/>
          <w:u w:val="thick"/>
        </w:rPr>
        <w:tab/>
      </w:r>
    </w:p>
    <w:p>
      <w:pPr>
        <w:tabs>
          <w:tab w:pos="5828" w:val="left" w:leader="none"/>
        </w:tabs>
        <w:spacing w:line="364" w:lineRule="exact" w:before="0"/>
        <w:ind w:left="1998" w:right="0" w:firstLine="0"/>
        <w:jc w:val="left"/>
        <w:rPr>
          <w:position w:val="-3"/>
          <w:sz w:val="29"/>
        </w:rPr>
      </w:pPr>
      <w:r>
        <w:rPr>
          <w:spacing w:val="-10"/>
          <w:w w:val="110"/>
          <w:sz w:val="29"/>
        </w:rPr>
        <w:t>0</w:t>
      </w:r>
      <w:r>
        <w:rPr>
          <w:sz w:val="29"/>
        </w:rPr>
        <w:tab/>
      </w:r>
      <w:r>
        <w:rPr>
          <w:spacing w:val="-10"/>
          <w:w w:val="110"/>
          <w:position w:val="-3"/>
          <w:sz w:val="29"/>
        </w:rPr>
        <w:t>0</w:t>
      </w:r>
    </w:p>
    <w:p>
      <w:pPr>
        <w:pStyle w:val="BodyText"/>
        <w:rPr>
          <w:sz w:val="19"/>
        </w:rPr>
      </w:pPr>
    </w:p>
    <w:p>
      <w:pPr>
        <w:pStyle w:val="BodyText"/>
        <w:rPr>
          <w:sz w:val="19"/>
        </w:rPr>
      </w:pPr>
    </w:p>
    <w:p>
      <w:pPr>
        <w:pStyle w:val="BodyText"/>
        <w:spacing w:before="112"/>
        <w:rPr>
          <w:sz w:val="19"/>
        </w:rPr>
      </w:pPr>
    </w:p>
    <w:p>
      <w:pPr>
        <w:spacing w:before="0"/>
        <w:ind w:left="0" w:right="8" w:firstLine="0"/>
        <w:jc w:val="center"/>
        <w:rPr>
          <w:sz w:val="19"/>
        </w:rPr>
      </w:pPr>
      <w:r>
        <w:rPr>
          <w:b/>
          <w:sz w:val="19"/>
        </w:rPr>
        <w:t>Fig.</w:t>
      </w:r>
      <w:r>
        <w:rPr>
          <w:b/>
          <w:spacing w:val="-12"/>
          <w:sz w:val="19"/>
        </w:rPr>
        <w:t> </w:t>
      </w:r>
      <w:r>
        <w:rPr>
          <w:b/>
          <w:sz w:val="19"/>
        </w:rPr>
        <w:t>6.12</w:t>
      </w:r>
      <w:r>
        <w:rPr>
          <w:b/>
          <w:spacing w:val="-12"/>
          <w:sz w:val="19"/>
        </w:rPr>
        <w:t> </w:t>
      </w:r>
      <w:r>
        <w:rPr>
          <w:b/>
          <w:sz w:val="19"/>
        </w:rPr>
        <w:t>Conditional:</w:t>
      </w:r>
      <w:r>
        <w:rPr>
          <w:b/>
          <w:spacing w:val="-1"/>
          <w:sz w:val="19"/>
        </w:rPr>
        <w:t> </w:t>
      </w:r>
      <w:r>
        <w:rPr>
          <w:b/>
          <w:sz w:val="19"/>
        </w:rPr>
        <w:t>if</w:t>
      </w:r>
      <w:r>
        <w:rPr>
          <w:b/>
          <w:spacing w:val="-9"/>
          <w:sz w:val="19"/>
        </w:rPr>
        <w:t> </w:t>
      </w:r>
      <w:r>
        <w:rPr>
          <w:b/>
          <w:sz w:val="19"/>
        </w:rPr>
        <w:t>a</w:t>
      </w:r>
      <w:r>
        <w:rPr>
          <w:b/>
          <w:spacing w:val="-12"/>
          <w:sz w:val="19"/>
        </w:rPr>
        <w:t> </w:t>
      </w:r>
      <w:r>
        <w:rPr>
          <w:rFonts w:ascii="Arial"/>
          <w:sz w:val="20"/>
        </w:rPr>
        <w:t>=</w:t>
      </w:r>
      <w:r>
        <w:rPr>
          <w:rFonts w:ascii="Arial"/>
          <w:spacing w:val="-14"/>
          <w:sz w:val="20"/>
        </w:rPr>
        <w:t> </w:t>
      </w:r>
      <w:r>
        <w:rPr>
          <w:b/>
          <w:sz w:val="19"/>
        </w:rPr>
        <w:t>1</w:t>
      </w:r>
      <w:r>
        <w:rPr>
          <w:b/>
          <w:spacing w:val="-6"/>
          <w:sz w:val="19"/>
        </w:rPr>
        <w:t> </w:t>
      </w:r>
      <w:r>
        <w:rPr>
          <w:b/>
          <w:sz w:val="19"/>
        </w:rPr>
        <w:t>then</w:t>
      </w:r>
      <w:r>
        <w:rPr>
          <w:b/>
          <w:spacing w:val="-2"/>
          <w:sz w:val="19"/>
        </w:rPr>
        <w:t> </w:t>
      </w:r>
      <w:r>
        <w:rPr>
          <w:b/>
          <w:sz w:val="19"/>
        </w:rPr>
        <w:t>M,</w:t>
      </w:r>
      <w:r>
        <w:rPr>
          <w:b/>
          <w:spacing w:val="-3"/>
          <w:sz w:val="19"/>
        </w:rPr>
        <w:t> </w:t>
      </w:r>
      <w:r>
        <w:rPr>
          <w:b/>
          <w:sz w:val="19"/>
        </w:rPr>
        <w:t>else</w:t>
      </w:r>
      <w:r>
        <w:rPr>
          <w:b/>
          <w:spacing w:val="3"/>
          <w:sz w:val="19"/>
        </w:rPr>
        <w:t> </w:t>
      </w:r>
      <w:r>
        <w:rPr>
          <w:spacing w:val="-10"/>
          <w:sz w:val="19"/>
        </w:rPr>
        <w:t>N</w:t>
      </w:r>
    </w:p>
    <w:p>
      <w:pPr>
        <w:pStyle w:val="BodyText"/>
        <w:spacing w:before="15"/>
        <w:rPr>
          <w:sz w:val="19"/>
        </w:rPr>
      </w:pPr>
    </w:p>
    <w:p>
      <w:pPr>
        <w:pStyle w:val="BodyText"/>
        <w:ind w:left="158"/>
      </w:pPr>
      <w:r>
        <w:rPr/>
        <w:t>For</w:t>
      </w:r>
      <w:r>
        <w:rPr>
          <w:spacing w:val="12"/>
        </w:rPr>
        <w:t> </w:t>
      </w:r>
      <w:r>
        <w:rPr>
          <w:spacing w:val="-2"/>
        </w:rPr>
        <w:t>this:</w:t>
      </w:r>
    </w:p>
    <w:p>
      <w:pPr>
        <w:pStyle w:val="BodyText"/>
      </w:pPr>
    </w:p>
    <w:p>
      <w:pPr>
        <w:pStyle w:val="BodyText"/>
        <w:spacing w:before="43"/>
      </w:pPr>
    </w:p>
    <w:p>
      <w:pPr>
        <w:pStyle w:val="BodyText"/>
        <w:ind w:right="278"/>
        <w:jc w:val="right"/>
      </w:pPr>
      <w:r>
        <w:rPr/>
        <w:drawing>
          <wp:anchor distT="0" distB="0" distL="0" distR="0" allowOverlap="1" layoutInCell="1" locked="0" behindDoc="0" simplePos="0" relativeHeight="15913472">
            <wp:simplePos x="0" y="0"/>
            <wp:positionH relativeFrom="page">
              <wp:posOffset>1533572</wp:posOffset>
            </wp:positionH>
            <wp:positionV relativeFrom="paragraph">
              <wp:posOffset>-135063</wp:posOffset>
            </wp:positionV>
            <wp:extent cx="2364514" cy="183167"/>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213" cstate="print"/>
                    <a:stretch>
                      <a:fillRect/>
                    </a:stretch>
                  </pic:blipFill>
                  <pic:spPr>
                    <a:xfrm>
                      <a:off x="0" y="0"/>
                      <a:ext cx="2364514" cy="183167"/>
                    </a:xfrm>
                    <a:prstGeom prst="rect">
                      <a:avLst/>
                    </a:prstGeom>
                  </pic:spPr>
                </pic:pic>
              </a:graphicData>
            </a:graphic>
          </wp:anchor>
        </w:drawing>
      </w:r>
      <w:r>
        <w:rPr>
          <w:spacing w:val="-2"/>
        </w:rPr>
        <w:t>(6.14)</w:t>
      </w:r>
    </w:p>
    <w:p>
      <w:pPr>
        <w:pStyle w:val="BodyText"/>
        <w:spacing w:before="4"/>
        <w:rPr>
          <w:sz w:val="7"/>
        </w:rPr>
      </w:pPr>
      <w:r>
        <w:rPr>
          <w:sz w:val="7"/>
        </w:rPr>
        <w:drawing>
          <wp:anchor distT="0" distB="0" distL="0" distR="0" allowOverlap="1" layoutInCell="1" locked="0" behindDoc="1" simplePos="0" relativeHeight="487771136">
            <wp:simplePos x="0" y="0"/>
            <wp:positionH relativeFrom="page">
              <wp:posOffset>1836011</wp:posOffset>
            </wp:positionH>
            <wp:positionV relativeFrom="paragraph">
              <wp:posOffset>69434</wp:posOffset>
            </wp:positionV>
            <wp:extent cx="2388255" cy="164592"/>
            <wp:effectExtent l="0" t="0" r="0" b="0"/>
            <wp:wrapTopAndBottom/>
            <wp:docPr id="738" name="Image 738"/>
            <wp:cNvGraphicFramePr>
              <a:graphicFrameLocks/>
            </wp:cNvGraphicFramePr>
            <a:graphic>
              <a:graphicData uri="http://schemas.openxmlformats.org/drawingml/2006/picture">
                <pic:pic>
                  <pic:nvPicPr>
                    <pic:cNvPr id="738" name="Image 738"/>
                    <pic:cNvPicPr/>
                  </pic:nvPicPr>
                  <pic:blipFill>
                    <a:blip r:embed="rId214" cstate="print"/>
                    <a:stretch>
                      <a:fillRect/>
                    </a:stretch>
                  </pic:blipFill>
                  <pic:spPr>
                    <a:xfrm>
                      <a:off x="0" y="0"/>
                      <a:ext cx="2388255" cy="164592"/>
                    </a:xfrm>
                    <a:prstGeom prst="rect">
                      <a:avLst/>
                    </a:prstGeom>
                  </pic:spPr>
                </pic:pic>
              </a:graphicData>
            </a:graphic>
          </wp:anchor>
        </w:drawing>
      </w:r>
    </w:p>
    <w:p>
      <w:pPr>
        <w:pStyle w:val="BodyText"/>
        <w:spacing w:before="77"/>
      </w:pPr>
    </w:p>
    <w:p>
      <w:pPr>
        <w:pStyle w:val="BodyText"/>
        <w:spacing w:line="230" w:lineRule="auto" w:before="1"/>
        <w:ind w:left="148" w:firstLine="6"/>
      </w:pPr>
      <w:r>
        <w:rPr/>
        <w:t>The</w:t>
      </w:r>
      <w:r>
        <w:rPr>
          <w:spacing w:val="-15"/>
        </w:rPr>
        <w:t> </w:t>
      </w:r>
      <w:r>
        <w:rPr/>
        <w:t>CONTROLLED NOT</w:t>
      </w:r>
      <w:r>
        <w:rPr>
          <w:spacing w:val="-14"/>
        </w:rPr>
        <w:t> </w:t>
      </w:r>
      <w:r>
        <w:rPr/>
        <w:t>is</w:t>
      </w:r>
      <w:r>
        <w:rPr>
          <w:spacing w:val="-15"/>
        </w:rPr>
        <w:t> </w:t>
      </w:r>
      <w:r>
        <w:rPr/>
        <w:t>the</w:t>
      </w:r>
      <w:r>
        <w:rPr>
          <w:spacing w:val="-14"/>
        </w:rPr>
        <w:t> </w:t>
      </w:r>
      <w:r>
        <w:rPr/>
        <w:t>special</w:t>
      </w:r>
      <w:r>
        <w:rPr>
          <w:spacing w:val="-12"/>
        </w:rPr>
        <w:t> </w:t>
      </w:r>
      <w:r>
        <w:rPr/>
        <w:t>case</w:t>
      </w:r>
      <w:r>
        <w:rPr>
          <w:spacing w:val="-15"/>
        </w:rPr>
        <w:t> </w:t>
      </w:r>
      <w:r>
        <w:rPr/>
        <w:t>of</w:t>
      </w:r>
      <w:r>
        <w:rPr>
          <w:spacing w:val="-5"/>
        </w:rPr>
        <w:t> </w:t>
      </w:r>
      <w:r>
        <w:rPr/>
        <w:t>this</w:t>
      </w:r>
      <w:r>
        <w:rPr>
          <w:spacing w:val="-10"/>
        </w:rPr>
        <w:t> </w:t>
      </w:r>
      <w:r>
        <w:rPr/>
        <w:t>with</w:t>
      </w:r>
      <w:r>
        <w:rPr>
          <w:spacing w:val="-13"/>
        </w:rPr>
        <w:t> </w:t>
      </w:r>
      <w:r>
        <w:rPr>
          <w:i/>
        </w:rPr>
        <w:t>M</w:t>
      </w:r>
      <w:r>
        <w:rPr>
          <w:i/>
          <w:spacing w:val="-6"/>
        </w:rPr>
        <w:t> </w:t>
      </w:r>
      <w:r>
        <w:rPr>
          <w:rFonts w:ascii="Arial"/>
          <w:sz w:val="22"/>
        </w:rPr>
        <w:t>=</w:t>
      </w:r>
      <w:r>
        <w:rPr>
          <w:rFonts w:ascii="Arial"/>
          <w:spacing w:val="4"/>
          <w:sz w:val="22"/>
        </w:rPr>
        <w:t> </w:t>
      </w:r>
      <w:r>
        <w:rPr/>
        <w:t>NOT</w:t>
      </w:r>
      <w:r>
        <w:rPr>
          <w:spacing w:val="-15"/>
        </w:rPr>
        <w:t> </w:t>
      </w:r>
      <w:r>
        <w:rPr>
          <w:i/>
        </w:rPr>
        <w:t>b</w:t>
      </w:r>
      <w:r>
        <w:rPr>
          <w:i/>
          <w:spacing w:val="-14"/>
        </w:rPr>
        <w:t> </w:t>
      </w:r>
      <w:r>
        <w:rPr/>
        <w:t>for</w:t>
      </w:r>
      <w:r>
        <w:rPr>
          <w:spacing w:val="-6"/>
        </w:rPr>
        <w:t> </w:t>
      </w:r>
      <w:r>
        <w:rPr/>
        <w:t>which </w:t>
      </w:r>
      <w:r>
        <w:rPr>
          <w:spacing w:val="-4"/>
        </w:rPr>
        <w:t>His:</w:t>
      </w:r>
    </w:p>
    <w:p>
      <w:pPr>
        <w:pStyle w:val="BodyText"/>
        <w:spacing w:before="31"/>
        <w:rPr>
          <w:sz w:val="19"/>
        </w:rPr>
      </w:pPr>
    </w:p>
    <w:p>
      <w:pPr>
        <w:tabs>
          <w:tab w:pos="6777" w:val="left" w:leader="none"/>
        </w:tabs>
        <w:spacing w:before="1"/>
        <w:ind w:left="2323" w:right="0" w:firstLine="0"/>
        <w:jc w:val="left"/>
        <w:rPr>
          <w:position w:val="6"/>
          <w:sz w:val="23"/>
        </w:rPr>
      </w:pPr>
      <w:r>
        <w:rPr>
          <w:rFonts w:ascii="Arial"/>
          <w:i/>
          <w:w w:val="110"/>
          <w:sz w:val="19"/>
        </w:rPr>
        <w:t>HNOTb(s,t)</w:t>
      </w:r>
      <w:r>
        <w:rPr>
          <w:rFonts w:ascii="Arial"/>
          <w:i/>
          <w:spacing w:val="62"/>
          <w:w w:val="110"/>
          <w:sz w:val="19"/>
        </w:rPr>
        <w:t> </w:t>
      </w:r>
      <w:r>
        <w:rPr>
          <w:rFonts w:ascii="Arial"/>
          <w:w w:val="110"/>
          <w:sz w:val="18"/>
        </w:rPr>
        <w:t>=</w:t>
      </w:r>
      <w:r>
        <w:rPr>
          <w:rFonts w:ascii="Arial"/>
          <w:spacing w:val="34"/>
          <w:w w:val="110"/>
          <w:sz w:val="18"/>
        </w:rPr>
        <w:t> </w:t>
      </w:r>
      <w:r>
        <w:rPr>
          <w:rFonts w:ascii="Arial"/>
          <w:i/>
          <w:w w:val="110"/>
          <w:sz w:val="19"/>
        </w:rPr>
        <w:t>s*(b</w:t>
      </w:r>
      <w:r>
        <w:rPr>
          <w:rFonts w:ascii="Arial"/>
          <w:i/>
          <w:spacing w:val="41"/>
          <w:w w:val="110"/>
          <w:sz w:val="19"/>
        </w:rPr>
        <w:t> </w:t>
      </w:r>
      <w:r>
        <w:rPr>
          <w:rFonts w:ascii="Arial"/>
          <w:w w:val="110"/>
          <w:sz w:val="18"/>
        </w:rPr>
        <w:t>+</w:t>
      </w:r>
      <w:r>
        <w:rPr>
          <w:rFonts w:ascii="Arial"/>
          <w:spacing w:val="24"/>
          <w:w w:val="110"/>
          <w:sz w:val="18"/>
        </w:rPr>
        <w:t> </w:t>
      </w:r>
      <w:r>
        <w:rPr>
          <w:rFonts w:ascii="Arial"/>
          <w:i/>
          <w:w w:val="110"/>
          <w:sz w:val="19"/>
        </w:rPr>
        <w:t>b*)t</w:t>
      </w:r>
      <w:r>
        <w:rPr>
          <w:rFonts w:ascii="Arial"/>
          <w:i/>
          <w:spacing w:val="52"/>
          <w:w w:val="110"/>
          <w:sz w:val="19"/>
        </w:rPr>
        <w:t> </w:t>
      </w:r>
      <w:r>
        <w:rPr>
          <w:rFonts w:ascii="Arial"/>
          <w:w w:val="110"/>
          <w:sz w:val="18"/>
        </w:rPr>
        <w:t>+</w:t>
      </w:r>
      <w:r>
        <w:rPr>
          <w:rFonts w:ascii="Arial"/>
          <w:spacing w:val="20"/>
          <w:w w:val="110"/>
          <w:sz w:val="18"/>
        </w:rPr>
        <w:t> </w:t>
      </w:r>
      <w:r>
        <w:rPr>
          <w:rFonts w:ascii="Arial"/>
          <w:i/>
          <w:spacing w:val="-4"/>
          <w:w w:val="110"/>
          <w:sz w:val="19"/>
        </w:rPr>
        <w:t>c.c.</w:t>
      </w:r>
      <w:r>
        <w:rPr>
          <w:rFonts w:ascii="Arial"/>
          <w:i/>
          <w:sz w:val="19"/>
        </w:rPr>
        <w:tab/>
      </w:r>
      <w:r>
        <w:rPr>
          <w:spacing w:val="-2"/>
          <w:w w:val="110"/>
          <w:position w:val="6"/>
          <w:sz w:val="23"/>
        </w:rPr>
        <w:t>(6.15)</w:t>
      </w:r>
    </w:p>
    <w:p>
      <w:pPr>
        <w:pStyle w:val="BodyText"/>
        <w:rPr>
          <w:sz w:val="19"/>
        </w:rPr>
      </w:pPr>
    </w:p>
    <w:p>
      <w:pPr>
        <w:pStyle w:val="BodyText"/>
        <w:spacing w:before="19"/>
        <w:rPr>
          <w:sz w:val="19"/>
        </w:rPr>
      </w:pPr>
    </w:p>
    <w:p>
      <w:pPr>
        <w:spacing w:before="0"/>
        <w:ind w:left="153" w:right="0" w:firstLine="0"/>
        <w:jc w:val="left"/>
        <w:rPr>
          <w:i/>
          <w:sz w:val="23"/>
        </w:rPr>
      </w:pPr>
      <w:r>
        <w:rPr>
          <w:sz w:val="23"/>
        </w:rPr>
        <w:t>and</w:t>
      </w:r>
      <w:r>
        <w:rPr>
          <w:spacing w:val="16"/>
          <w:sz w:val="23"/>
        </w:rPr>
        <w:t> </w:t>
      </w:r>
      <w:r>
        <w:rPr>
          <w:i/>
          <w:sz w:val="23"/>
        </w:rPr>
        <w:t>N</w:t>
      </w:r>
      <w:r>
        <w:rPr>
          <w:i/>
          <w:spacing w:val="7"/>
          <w:sz w:val="23"/>
        </w:rPr>
        <w:t> </w:t>
      </w:r>
      <w:r>
        <w:rPr>
          <w:sz w:val="23"/>
        </w:rPr>
        <w:t>is</w:t>
      </w:r>
      <w:r>
        <w:rPr>
          <w:spacing w:val="7"/>
          <w:sz w:val="23"/>
        </w:rPr>
        <w:t> </w:t>
      </w:r>
      <w:r>
        <w:rPr>
          <w:sz w:val="23"/>
        </w:rPr>
        <w:t>no</w:t>
      </w:r>
      <w:r>
        <w:rPr>
          <w:spacing w:val="4"/>
          <w:sz w:val="23"/>
        </w:rPr>
        <w:t> </w:t>
      </w:r>
      <w:r>
        <w:rPr>
          <w:sz w:val="23"/>
        </w:rPr>
        <w:t>operation:</w:t>
      </w:r>
      <w:r>
        <w:rPr>
          <w:spacing w:val="18"/>
          <w:sz w:val="23"/>
        </w:rPr>
        <w:t> </w:t>
      </w:r>
      <w:r>
        <w:rPr>
          <w:i/>
          <w:spacing w:val="-4"/>
          <w:sz w:val="23"/>
        </w:rPr>
        <w:t>s*t.</w:t>
      </w:r>
    </w:p>
    <w:p>
      <w:pPr>
        <w:pStyle w:val="BodyText"/>
        <w:spacing w:line="235" w:lineRule="auto" w:before="254"/>
        <w:ind w:left="154" w:right="174" w:firstLine="587"/>
        <w:jc w:val="both"/>
      </w:pPr>
      <w:r>
        <w:rPr/>
        <w:t>As another example, we can deal with a garbage clearer (previously described</w:t>
      </w:r>
      <w:r>
        <w:rPr>
          <w:spacing w:val="-15"/>
        </w:rPr>
        <w:t> </w:t>
      </w:r>
      <w:r>
        <w:rPr/>
        <w:t>in</w:t>
      </w:r>
      <w:r>
        <w:rPr>
          <w:spacing w:val="-14"/>
        </w:rPr>
        <w:t> </w:t>
      </w:r>
      <w:r>
        <w:rPr/>
        <w:t>Figure</w:t>
      </w:r>
      <w:r>
        <w:rPr>
          <w:spacing w:val="-15"/>
        </w:rPr>
        <w:t> </w:t>
      </w:r>
      <w:r>
        <w:rPr/>
        <w:t>6.6)</w:t>
      </w:r>
      <w:r>
        <w:rPr>
          <w:spacing w:val="-14"/>
        </w:rPr>
        <w:t> </w:t>
      </w:r>
      <w:r>
        <w:rPr/>
        <w:t>not</w:t>
      </w:r>
      <w:r>
        <w:rPr>
          <w:spacing w:val="-14"/>
        </w:rPr>
        <w:t> </w:t>
      </w:r>
      <w:r>
        <w:rPr/>
        <w:t>by</w:t>
      </w:r>
      <w:r>
        <w:rPr>
          <w:spacing w:val="-15"/>
        </w:rPr>
        <w:t> </w:t>
      </w:r>
      <w:r>
        <w:rPr/>
        <w:t>making</w:t>
      </w:r>
      <w:r>
        <w:rPr>
          <w:spacing w:val="-10"/>
        </w:rPr>
        <w:t> </w:t>
      </w:r>
      <w:r>
        <w:rPr/>
        <w:t>two</w:t>
      </w:r>
      <w:r>
        <w:rPr>
          <w:spacing w:val="-14"/>
        </w:rPr>
        <w:t> </w:t>
      </w:r>
      <w:r>
        <w:rPr/>
        <w:t>machines,</w:t>
      </w:r>
      <w:r>
        <w:rPr>
          <w:spacing w:val="-10"/>
        </w:rPr>
        <w:t> </w:t>
      </w:r>
      <w:r>
        <w:rPr/>
        <w:t>a</w:t>
      </w:r>
      <w:r>
        <w:rPr>
          <w:spacing w:val="-15"/>
        </w:rPr>
        <w:t> </w:t>
      </w:r>
      <w:r>
        <w:rPr/>
        <w:t>machine</w:t>
      </w:r>
      <w:r>
        <w:rPr>
          <w:spacing w:val="-13"/>
        </w:rPr>
        <w:t> </w:t>
      </w:r>
      <w:r>
        <w:rPr/>
        <w:t>and</w:t>
      </w:r>
      <w:r>
        <w:rPr>
          <w:spacing w:val="-15"/>
        </w:rPr>
        <w:t> </w:t>
      </w:r>
      <w:r>
        <w:rPr/>
        <w:t>its</w:t>
      </w:r>
      <w:r>
        <w:rPr>
          <w:spacing w:val="-14"/>
        </w:rPr>
        <w:t> </w:t>
      </w:r>
      <w:r>
        <w:rPr/>
        <w:t>inverse, but by using the same machine and then sending the</w:t>
      </w:r>
      <w:r>
        <w:rPr>
          <w:spacing w:val="-2"/>
        </w:rPr>
        <w:t> </w:t>
      </w:r>
      <w:r>
        <w:rPr/>
        <w:t>data back to the machine in the opposite direction,</w:t>
      </w:r>
      <w:r>
        <w:rPr>
          <w:spacing w:val="37"/>
        </w:rPr>
        <w:t> </w:t>
      </w:r>
      <w:r>
        <w:rPr/>
        <w:t>using our switch (Fig. 6.13):</w:t>
      </w:r>
    </w:p>
    <w:p>
      <w:pPr>
        <w:pStyle w:val="BodyText"/>
        <w:spacing w:after="0" w:line="235" w:lineRule="auto"/>
        <w:jc w:val="both"/>
        <w:sectPr>
          <w:pgSz w:w="8450" w:h="12230"/>
          <w:pgMar w:header="535" w:footer="0" w:top="980" w:bottom="280" w:left="425" w:right="425"/>
        </w:sectPr>
      </w:pPr>
    </w:p>
    <w:p>
      <w:pPr>
        <w:pStyle w:val="BodyText"/>
        <w:rPr>
          <w:sz w:val="28"/>
        </w:rPr>
      </w:pPr>
    </w:p>
    <w:p>
      <w:pPr>
        <w:pStyle w:val="BodyText"/>
        <w:rPr>
          <w:sz w:val="28"/>
        </w:rPr>
      </w:pPr>
    </w:p>
    <w:p>
      <w:pPr>
        <w:pStyle w:val="BodyText"/>
        <w:rPr>
          <w:sz w:val="28"/>
        </w:rPr>
      </w:pPr>
    </w:p>
    <w:p>
      <w:pPr>
        <w:pStyle w:val="BodyText"/>
        <w:spacing w:before="90"/>
        <w:rPr>
          <w:sz w:val="28"/>
        </w:rPr>
      </w:pPr>
    </w:p>
    <w:p>
      <w:pPr>
        <w:spacing w:before="0"/>
        <w:ind w:left="523" w:right="0" w:firstLine="0"/>
        <w:jc w:val="left"/>
        <w:rPr>
          <w:sz w:val="28"/>
        </w:rPr>
      </w:pPr>
      <w:r>
        <w:rPr>
          <w:sz w:val="28"/>
        </w:rPr>
        <mc:AlternateContent>
          <mc:Choice Requires="wps">
            <w:drawing>
              <wp:anchor distT="0" distB="0" distL="0" distR="0" allowOverlap="1" layoutInCell="1" locked="0" behindDoc="0" simplePos="0" relativeHeight="15913984">
                <wp:simplePos x="0" y="0"/>
                <wp:positionH relativeFrom="page">
                  <wp:posOffset>892038</wp:posOffset>
                </wp:positionH>
                <wp:positionV relativeFrom="paragraph">
                  <wp:posOffset>-395672</wp:posOffset>
                </wp:positionV>
                <wp:extent cx="2150745" cy="1065530"/>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2150745" cy="1065530"/>
                          <a:chExt cx="2150745" cy="1065530"/>
                        </a:xfrm>
                      </wpg:grpSpPr>
                      <pic:pic>
                        <pic:nvPicPr>
                          <pic:cNvPr id="740" name="Image 740"/>
                          <pic:cNvPicPr/>
                        </pic:nvPicPr>
                        <pic:blipFill>
                          <a:blip r:embed="rId215" cstate="print"/>
                          <a:stretch>
                            <a:fillRect/>
                          </a:stretch>
                        </pic:blipFill>
                        <pic:spPr>
                          <a:xfrm>
                            <a:off x="635424" y="0"/>
                            <a:ext cx="1515243" cy="1065423"/>
                          </a:xfrm>
                          <a:prstGeom prst="rect">
                            <a:avLst/>
                          </a:prstGeom>
                        </pic:spPr>
                      </pic:pic>
                      <wps:wsp>
                        <wps:cNvPr id="741" name="Graphic 741"/>
                        <wps:cNvSpPr/>
                        <wps:spPr>
                          <a:xfrm>
                            <a:off x="0" y="482339"/>
                            <a:ext cx="635635" cy="323850"/>
                          </a:xfrm>
                          <a:custGeom>
                            <a:avLst/>
                            <a:gdLst/>
                            <a:ahLst/>
                            <a:cxnLst/>
                            <a:rect l="l" t="t" r="r" b="b"/>
                            <a:pathLst>
                              <a:path w="635635" h="323850">
                                <a:moveTo>
                                  <a:pt x="0" y="0"/>
                                </a:moveTo>
                                <a:lnTo>
                                  <a:pt x="635425" y="0"/>
                                </a:lnTo>
                              </a:path>
                              <a:path w="635635" h="323850">
                                <a:moveTo>
                                  <a:pt x="207735" y="323595"/>
                                </a:moveTo>
                                <a:lnTo>
                                  <a:pt x="635425" y="323595"/>
                                </a:lnTo>
                              </a:path>
                            </a:pathLst>
                          </a:custGeom>
                          <a:ln w="15269">
                            <a:solidFill>
                              <a:srgbClr val="000000"/>
                            </a:solidFill>
                            <a:prstDash val="solid"/>
                          </a:ln>
                        </wps:spPr>
                        <wps:bodyPr wrap="square" lIns="0" tIns="0" rIns="0" bIns="0" rtlCol="0">
                          <a:prstTxWarp prst="textNoShape">
                            <a:avLst/>
                          </a:prstTxWarp>
                          <a:noAutofit/>
                        </wps:bodyPr>
                      </wps:wsp>
                      <wps:wsp>
                        <wps:cNvPr id="742" name="Textbox 742"/>
                        <wps:cNvSpPr txBox="1"/>
                        <wps:spPr>
                          <a:xfrm>
                            <a:off x="0" y="0"/>
                            <a:ext cx="2150745" cy="1065530"/>
                          </a:xfrm>
                          <a:prstGeom prst="rect">
                            <a:avLst/>
                          </a:prstGeom>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2"/>
                                <w:rPr>
                                  <w:sz w:val="22"/>
                                </w:rPr>
                              </w:pPr>
                            </w:p>
                            <w:p>
                              <w:pPr>
                                <w:spacing w:before="1"/>
                                <w:ind w:left="373" w:right="0" w:firstLine="0"/>
                                <w:jc w:val="left"/>
                                <w:rPr>
                                  <w:sz w:val="22"/>
                                </w:rPr>
                              </w:pPr>
                              <w:r>
                                <w:rPr>
                                  <w:spacing w:val="-4"/>
                                  <w:w w:val="110"/>
                                  <w:sz w:val="22"/>
                                  <w:u w:val="thick"/>
                                </w:rPr>
                                <w:t>NOTf</w:t>
                              </w:r>
                            </w:p>
                          </w:txbxContent>
                        </wps:txbx>
                        <wps:bodyPr wrap="square" lIns="0" tIns="0" rIns="0" bIns="0" rtlCol="0">
                          <a:noAutofit/>
                        </wps:bodyPr>
                      </wps:wsp>
                    </wpg:wgp>
                  </a:graphicData>
                </a:graphic>
              </wp:anchor>
            </w:drawing>
          </mc:Choice>
          <mc:Fallback>
            <w:pict>
              <v:group style="position:absolute;margin-left:70.239288pt;margin-top:-31.155281pt;width:169.35pt;height:83.9pt;mso-position-horizontal-relative:page;mso-position-vertical-relative:paragraph;z-index:15913984" id="docshapegroup416" coordorigin="1405,-623" coordsize="3387,1678">
                <v:shape style="position:absolute;left:2405;top:-624;width:2387;height:1678" type="#_x0000_t75" id="docshape417" stroked="false">
                  <v:imagedata r:id="rId215" o:title=""/>
                </v:shape>
                <v:shape style="position:absolute;left:1404;top:136;width:1001;height:510" id="docshape418" coordorigin="1405,136" coordsize="1001,510" path="m1405,136l2405,136m1732,646l2405,646e" filled="false" stroked="true" strokeweight="1.202306pt" strokecolor="#000000">
                  <v:path arrowok="t"/>
                  <v:stroke dashstyle="solid"/>
                </v:shape>
                <v:shape style="position:absolute;left:1404;top:-624;width:3387;height:1678" type="#_x0000_t202" id="docshape419" filled="false" stroked="false">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2"/>
                          <w:rPr>
                            <w:sz w:val="22"/>
                          </w:rPr>
                        </w:pPr>
                      </w:p>
                      <w:p>
                        <w:pPr>
                          <w:spacing w:before="1"/>
                          <w:ind w:left="373" w:right="0" w:firstLine="0"/>
                          <w:jc w:val="left"/>
                          <w:rPr>
                            <w:sz w:val="22"/>
                          </w:rPr>
                        </w:pPr>
                        <w:r>
                          <w:rPr>
                            <w:spacing w:val="-4"/>
                            <w:w w:val="110"/>
                            <w:sz w:val="22"/>
                            <w:u w:val="thick"/>
                          </w:rPr>
                          <w:t>NOTf</w:t>
                        </w:r>
                      </w:p>
                    </w:txbxContent>
                  </v:textbox>
                  <w10:wrap type="none"/>
                </v:shape>
                <w10:wrap type="none"/>
              </v:group>
            </w:pict>
          </mc:Fallback>
        </mc:AlternateContent>
      </w:r>
      <w:r>
        <w:rPr>
          <w:sz w:val="28"/>
        </w:rPr>
        <w:drawing>
          <wp:anchor distT="0" distB="0" distL="0" distR="0" allowOverlap="1" layoutInCell="1" locked="0" behindDoc="0" simplePos="0" relativeHeight="15914496">
            <wp:simplePos x="0" y="0"/>
            <wp:positionH relativeFrom="page">
              <wp:posOffset>3421518</wp:posOffset>
            </wp:positionH>
            <wp:positionV relativeFrom="paragraph">
              <wp:posOffset>-380408</wp:posOffset>
            </wp:positionV>
            <wp:extent cx="1301398" cy="1053212"/>
            <wp:effectExtent l="0" t="0" r="0" b="0"/>
            <wp:wrapNone/>
            <wp:docPr id="743" name="Image 743"/>
            <wp:cNvGraphicFramePr>
              <a:graphicFrameLocks/>
            </wp:cNvGraphicFramePr>
            <a:graphic>
              <a:graphicData uri="http://schemas.openxmlformats.org/drawingml/2006/picture">
                <pic:pic>
                  <pic:nvPicPr>
                    <pic:cNvPr id="743" name="Image 743"/>
                    <pic:cNvPicPr/>
                  </pic:nvPicPr>
                  <pic:blipFill>
                    <a:blip r:embed="rId216" cstate="print"/>
                    <a:stretch>
                      <a:fillRect/>
                    </a:stretch>
                  </pic:blipFill>
                  <pic:spPr>
                    <a:xfrm>
                      <a:off x="0" y="0"/>
                      <a:ext cx="1301398" cy="1053212"/>
                    </a:xfrm>
                    <a:prstGeom prst="rect">
                      <a:avLst/>
                    </a:prstGeom>
                  </pic:spPr>
                </pic:pic>
              </a:graphicData>
            </a:graphic>
          </wp:anchor>
        </w:drawing>
      </w:r>
      <w:r>
        <w:rPr>
          <w:spacing w:val="-10"/>
          <w:w w:val="105"/>
          <w:sz w:val="28"/>
        </w:rPr>
        <w:t>s</w:t>
      </w:r>
    </w:p>
    <w:p>
      <w:pPr>
        <w:spacing w:before="5"/>
        <w:ind w:left="1744" w:right="0" w:firstLine="0"/>
        <w:jc w:val="center"/>
        <w:rPr>
          <w:sz w:val="29"/>
        </w:rPr>
      </w:pPr>
      <w:r>
        <w:rPr>
          <w:spacing w:val="-10"/>
          <w:w w:val="105"/>
          <w:sz w:val="29"/>
        </w:rPr>
        <w:t>M</w:t>
      </w:r>
    </w:p>
    <w:p>
      <w:pPr>
        <w:spacing w:before="17"/>
        <w:ind w:left="544" w:right="0" w:firstLine="0"/>
        <w:jc w:val="left"/>
        <w:rPr>
          <w:sz w:val="26"/>
        </w:rPr>
      </w:pPr>
      <w:r>
        <w:rPr>
          <w:spacing w:val="-10"/>
          <w:w w:val="105"/>
          <w:sz w:val="26"/>
        </w:rPr>
        <w:t>t</w:t>
      </w:r>
    </w:p>
    <w:p>
      <w:pPr>
        <w:pStyle w:val="BodyText"/>
        <w:rPr>
          <w:sz w:val="26"/>
        </w:rPr>
      </w:pPr>
    </w:p>
    <w:p>
      <w:pPr>
        <w:pStyle w:val="BodyText"/>
        <w:spacing w:before="71"/>
        <w:rPr>
          <w:sz w:val="26"/>
        </w:rPr>
      </w:pPr>
    </w:p>
    <w:p>
      <w:pPr>
        <w:spacing w:before="1"/>
        <w:ind w:left="0" w:right="22" w:firstLine="0"/>
        <w:jc w:val="center"/>
        <w:rPr>
          <w:b/>
          <w:sz w:val="18"/>
        </w:rPr>
      </w:pPr>
      <w:r>
        <w:rPr>
          <w:b/>
          <w:sz w:val="18"/>
        </w:rPr>
        <w:t>Fig.</w:t>
      </w:r>
      <w:r>
        <w:rPr>
          <w:b/>
          <w:spacing w:val="1"/>
          <w:sz w:val="18"/>
        </w:rPr>
        <w:t> </w:t>
      </w:r>
      <w:r>
        <w:rPr>
          <w:b/>
          <w:sz w:val="18"/>
        </w:rPr>
        <w:t>6.13</w:t>
      </w:r>
      <w:r>
        <w:rPr>
          <w:b/>
          <w:spacing w:val="4"/>
          <w:sz w:val="18"/>
        </w:rPr>
        <w:t> </w:t>
      </w:r>
      <w:r>
        <w:rPr>
          <w:b/>
          <w:sz w:val="18"/>
        </w:rPr>
        <w:t>Garbage</w:t>
      </w:r>
      <w:r>
        <w:rPr>
          <w:b/>
          <w:spacing w:val="21"/>
          <w:sz w:val="18"/>
        </w:rPr>
        <w:t> </w:t>
      </w:r>
      <w:r>
        <w:rPr>
          <w:b/>
          <w:spacing w:val="-2"/>
          <w:sz w:val="18"/>
        </w:rPr>
        <w:t>Clearer</w:t>
      </w:r>
    </w:p>
    <w:p>
      <w:pPr>
        <w:pStyle w:val="BodyText"/>
        <w:spacing w:before="2"/>
        <w:rPr>
          <w:b/>
          <w:sz w:val="22"/>
        </w:rPr>
      </w:pPr>
    </w:p>
    <w:p>
      <w:pPr>
        <w:spacing w:line="244" w:lineRule="auto" w:before="0"/>
        <w:ind w:left="149" w:right="183" w:firstLine="8"/>
        <w:jc w:val="both"/>
        <w:rPr>
          <w:sz w:val="22"/>
        </w:rPr>
      </w:pPr>
      <w:r>
        <w:rPr>
          <w:sz w:val="22"/>
        </w:rPr>
        <w:t>Suppose</w:t>
      </w:r>
      <w:r>
        <w:rPr>
          <w:spacing w:val="36"/>
          <w:sz w:val="22"/>
        </w:rPr>
        <w:t> </w:t>
      </w:r>
      <w:r>
        <w:rPr>
          <w:sz w:val="22"/>
        </w:rPr>
        <w:t>in</w:t>
      </w:r>
      <w:r>
        <w:rPr>
          <w:spacing w:val="25"/>
          <w:sz w:val="22"/>
        </w:rPr>
        <w:t> </w:t>
      </w:r>
      <w:r>
        <w:rPr>
          <w:sz w:val="22"/>
        </w:rPr>
        <w:t>this</w:t>
      </w:r>
      <w:r>
        <w:rPr>
          <w:spacing w:val="21"/>
          <w:sz w:val="22"/>
        </w:rPr>
        <w:t> </w:t>
      </w:r>
      <w:r>
        <w:rPr>
          <w:sz w:val="22"/>
        </w:rPr>
        <w:t>system</w:t>
      </w:r>
      <w:r>
        <w:rPr>
          <w:spacing w:val="38"/>
          <w:sz w:val="22"/>
        </w:rPr>
        <w:t> </w:t>
      </w:r>
      <w:r>
        <w:rPr>
          <w:sz w:val="22"/>
        </w:rPr>
        <w:t>we</w:t>
      </w:r>
      <w:r>
        <w:rPr>
          <w:spacing w:val="28"/>
          <w:sz w:val="22"/>
        </w:rPr>
        <w:t> </w:t>
      </w:r>
      <w:r>
        <w:rPr>
          <w:sz w:val="22"/>
        </w:rPr>
        <w:t>have</w:t>
      </w:r>
      <w:r>
        <w:rPr>
          <w:spacing w:val="23"/>
          <w:sz w:val="22"/>
        </w:rPr>
        <w:t> </w:t>
      </w:r>
      <w:r>
        <w:rPr>
          <w:sz w:val="22"/>
        </w:rPr>
        <w:t>a</w:t>
      </w:r>
      <w:r>
        <w:rPr>
          <w:spacing w:val="29"/>
          <w:sz w:val="22"/>
        </w:rPr>
        <w:t> </w:t>
      </w:r>
      <w:r>
        <w:rPr>
          <w:sz w:val="22"/>
        </w:rPr>
        <w:t>special</w:t>
      </w:r>
      <w:r>
        <w:rPr>
          <w:spacing w:val="33"/>
          <w:sz w:val="22"/>
        </w:rPr>
        <w:t> </w:t>
      </w:r>
      <w:r>
        <w:rPr>
          <w:sz w:val="22"/>
        </w:rPr>
        <w:t>flag</w:t>
      </w:r>
      <w:r>
        <w:rPr>
          <w:spacing w:val="27"/>
          <w:sz w:val="22"/>
        </w:rPr>
        <w:t> </w:t>
      </w:r>
      <w:r>
        <w:rPr>
          <w:i/>
          <w:sz w:val="22"/>
        </w:rPr>
        <w:t>f</w:t>
      </w:r>
      <w:r>
        <w:rPr>
          <w:i/>
          <w:spacing w:val="35"/>
          <w:sz w:val="22"/>
        </w:rPr>
        <w:t> </w:t>
      </w:r>
      <w:r>
        <w:rPr>
          <w:sz w:val="22"/>
        </w:rPr>
        <w:t>which</w:t>
      </w:r>
      <w:r>
        <w:rPr>
          <w:spacing w:val="35"/>
          <w:sz w:val="22"/>
        </w:rPr>
        <w:t> </w:t>
      </w:r>
      <w:r>
        <w:rPr>
          <w:sz w:val="22"/>
        </w:rPr>
        <w:t>is</w:t>
      </w:r>
      <w:r>
        <w:rPr>
          <w:spacing w:val="21"/>
          <w:sz w:val="22"/>
        </w:rPr>
        <w:t> </w:t>
      </w:r>
      <w:r>
        <w:rPr>
          <w:sz w:val="22"/>
        </w:rPr>
        <w:t>originally</w:t>
      </w:r>
      <w:r>
        <w:rPr>
          <w:spacing w:val="40"/>
          <w:sz w:val="22"/>
        </w:rPr>
        <w:t> </w:t>
      </w:r>
      <w:r>
        <w:rPr>
          <w:sz w:val="22"/>
        </w:rPr>
        <w:t>always</w:t>
      </w:r>
      <w:r>
        <w:rPr>
          <w:spacing w:val="28"/>
          <w:sz w:val="22"/>
        </w:rPr>
        <w:t> </w:t>
      </w:r>
      <w:r>
        <w:rPr>
          <w:sz w:val="22"/>
        </w:rPr>
        <w:t>set to 0. We also suppose we have the input data in an external register, an empty external register available to</w:t>
      </w:r>
      <w:r>
        <w:rPr>
          <w:spacing w:val="-3"/>
          <w:sz w:val="22"/>
        </w:rPr>
        <w:t> </w:t>
      </w:r>
      <w:r>
        <w:rPr>
          <w:sz w:val="22"/>
        </w:rPr>
        <w:t>hold the output, and the machine registers all empty (containing O's). We come on the starting lines. The first thing we do is to</w:t>
      </w:r>
      <w:r>
        <w:rPr>
          <w:spacing w:val="-2"/>
          <w:sz w:val="22"/>
        </w:rPr>
        <w:t> </w:t>
      </w:r>
      <w:r>
        <w:rPr>
          <w:sz w:val="22"/>
        </w:rPr>
        <w:t>copy (using CONTROLLED</w:t>
      </w:r>
      <w:r>
        <w:rPr>
          <w:spacing w:val="40"/>
          <w:sz w:val="22"/>
        </w:rPr>
        <w:t> </w:t>
      </w:r>
      <w:r>
        <w:rPr>
          <w:sz w:val="22"/>
        </w:rPr>
        <w:t>NOTs) our external input into</w:t>
      </w:r>
      <w:r>
        <w:rPr>
          <w:spacing w:val="-5"/>
          <w:sz w:val="22"/>
        </w:rPr>
        <w:t> </w:t>
      </w:r>
      <w:r>
        <w:rPr>
          <w:rFonts w:ascii="Arial"/>
          <w:i/>
          <w:sz w:val="21"/>
        </w:rPr>
        <w:t>M. </w:t>
      </w:r>
      <w:r>
        <w:rPr>
          <w:sz w:val="22"/>
        </w:rPr>
        <w:t>Then </w:t>
      </w:r>
      <w:r>
        <w:rPr>
          <w:rFonts w:ascii="Arial"/>
          <w:i/>
          <w:sz w:val="21"/>
        </w:rPr>
        <w:t>M </w:t>
      </w:r>
      <w:r>
        <w:rPr>
          <w:sz w:val="22"/>
        </w:rPr>
        <w:t>operates, and the cursor goes on the top line in our drawing. It copies the output out of </w:t>
      </w:r>
      <w:r>
        <w:rPr>
          <w:i/>
          <w:sz w:val="22"/>
        </w:rPr>
        <w:t>M</w:t>
      </w:r>
      <w:r>
        <w:rPr>
          <w:i/>
          <w:spacing w:val="32"/>
          <w:sz w:val="22"/>
        </w:rPr>
        <w:t> </w:t>
      </w:r>
      <w:r>
        <w:rPr>
          <w:sz w:val="22"/>
        </w:rPr>
        <w:t>into the</w:t>
      </w:r>
      <w:r>
        <w:rPr>
          <w:spacing w:val="17"/>
          <w:sz w:val="22"/>
        </w:rPr>
        <w:t> </w:t>
      </w:r>
      <w:r>
        <w:rPr>
          <w:sz w:val="22"/>
        </w:rPr>
        <w:t>external</w:t>
      </w:r>
      <w:r>
        <w:rPr>
          <w:spacing w:val="20"/>
          <w:sz w:val="22"/>
        </w:rPr>
        <w:t> </w:t>
      </w:r>
      <w:r>
        <w:rPr>
          <w:sz w:val="22"/>
        </w:rPr>
        <w:t>output</w:t>
      </w:r>
      <w:r>
        <w:rPr>
          <w:spacing w:val="21"/>
          <w:sz w:val="22"/>
        </w:rPr>
        <w:t> </w:t>
      </w:r>
      <w:r>
        <w:rPr>
          <w:sz w:val="22"/>
        </w:rPr>
        <w:t>register.</w:t>
      </w:r>
      <w:r>
        <w:rPr>
          <w:spacing w:val="13"/>
          <w:sz w:val="22"/>
        </w:rPr>
        <w:t> </w:t>
      </w:r>
      <w:r>
        <w:rPr>
          <w:i/>
          <w:sz w:val="22"/>
        </w:rPr>
        <w:t>M</w:t>
      </w:r>
      <w:r>
        <w:rPr>
          <w:i/>
          <w:spacing w:val="34"/>
          <w:sz w:val="22"/>
        </w:rPr>
        <w:t> </w:t>
      </w:r>
      <w:r>
        <w:rPr>
          <w:sz w:val="22"/>
        </w:rPr>
        <w:t>now contains</w:t>
      </w:r>
      <w:r>
        <w:rPr>
          <w:spacing w:val="18"/>
          <w:sz w:val="22"/>
        </w:rPr>
        <w:t> </w:t>
      </w:r>
      <w:r>
        <w:rPr>
          <w:sz w:val="22"/>
        </w:rPr>
        <w:t>garbage.</w:t>
      </w:r>
      <w:r>
        <w:rPr>
          <w:spacing w:val="31"/>
          <w:sz w:val="22"/>
        </w:rPr>
        <w:t> </w:t>
      </w:r>
      <w:r>
        <w:rPr>
          <w:sz w:val="22"/>
        </w:rPr>
        <w:t>Next</w:t>
      </w:r>
      <w:r>
        <w:rPr>
          <w:spacing w:val="20"/>
          <w:sz w:val="22"/>
        </w:rPr>
        <w:t> </w:t>
      </w:r>
      <w:r>
        <w:rPr>
          <w:sz w:val="22"/>
        </w:rPr>
        <w:t>it changes</w:t>
      </w:r>
      <w:r>
        <w:rPr>
          <w:spacing w:val="34"/>
          <w:sz w:val="22"/>
        </w:rPr>
        <w:t> </w:t>
      </w:r>
      <w:r>
        <w:rPr>
          <w:i/>
          <w:sz w:val="22"/>
        </w:rPr>
        <w:t>f</w:t>
      </w:r>
      <w:r>
        <w:rPr>
          <w:i/>
          <w:spacing w:val="15"/>
          <w:sz w:val="22"/>
        </w:rPr>
        <w:t> </w:t>
      </w:r>
      <w:r>
        <w:rPr>
          <w:sz w:val="22"/>
        </w:rPr>
        <w:t>to</w:t>
      </w:r>
      <w:r>
        <w:rPr>
          <w:spacing w:val="19"/>
          <w:sz w:val="22"/>
        </w:rPr>
        <w:t> </w:t>
      </w:r>
      <w:r>
        <w:rPr>
          <w:sz w:val="22"/>
        </w:rPr>
        <w:t>NOT </w:t>
      </w:r>
      <w:r>
        <w:rPr>
          <w:i/>
          <w:sz w:val="22"/>
        </w:rPr>
        <w:t>f, </w:t>
      </w:r>
      <w:r>
        <w:rPr>
          <w:sz w:val="22"/>
        </w:rPr>
        <w:t>comes down on the other line of the switch, backs out through </w:t>
      </w:r>
      <w:r>
        <w:rPr>
          <w:i/>
          <w:sz w:val="22"/>
        </w:rPr>
        <w:t>M </w:t>
      </w:r>
      <w:r>
        <w:rPr>
          <w:sz w:val="22"/>
        </w:rPr>
        <w:t>clearing the garbage and uncopies the input again. When you copy data and do it again, you reduce one of the registers to</w:t>
      </w:r>
      <w:r>
        <w:rPr>
          <w:spacing w:val="-2"/>
          <w:sz w:val="22"/>
        </w:rPr>
        <w:t> </w:t>
      </w:r>
      <w:r>
        <w:rPr>
          <w:sz w:val="22"/>
        </w:rPr>
        <w:t>0, the register into which you copied the first time. After</w:t>
      </w:r>
      <w:r>
        <w:rPr>
          <w:spacing w:val="24"/>
          <w:sz w:val="22"/>
        </w:rPr>
        <w:t> </w:t>
      </w:r>
      <w:r>
        <w:rPr>
          <w:sz w:val="22"/>
        </w:rPr>
        <w:t>the copying,</w:t>
      </w:r>
      <w:r>
        <w:rPr>
          <w:spacing w:val="27"/>
          <w:sz w:val="22"/>
        </w:rPr>
        <w:t> </w:t>
      </w:r>
      <w:r>
        <w:rPr>
          <w:sz w:val="22"/>
        </w:rPr>
        <w:t>it</w:t>
      </w:r>
      <w:r>
        <w:rPr>
          <w:spacing w:val="23"/>
          <w:sz w:val="22"/>
        </w:rPr>
        <w:t> </w:t>
      </w:r>
      <w:r>
        <w:rPr>
          <w:sz w:val="22"/>
        </w:rPr>
        <w:t>goes out</w:t>
      </w:r>
      <w:r>
        <w:rPr>
          <w:spacing w:val="25"/>
          <w:sz w:val="22"/>
        </w:rPr>
        <w:t> </w:t>
      </w:r>
      <w:r>
        <w:rPr>
          <w:sz w:val="22"/>
        </w:rPr>
        <w:t>(since</w:t>
      </w:r>
      <w:r>
        <w:rPr>
          <w:spacing w:val="30"/>
          <w:sz w:val="22"/>
        </w:rPr>
        <w:t> </w:t>
      </w:r>
      <w:r>
        <w:rPr>
          <w:i/>
          <w:sz w:val="22"/>
        </w:rPr>
        <w:t>f</w:t>
      </w:r>
      <w:r>
        <w:rPr>
          <w:i/>
          <w:spacing w:val="22"/>
          <w:sz w:val="22"/>
        </w:rPr>
        <w:t> </w:t>
      </w:r>
      <w:r>
        <w:rPr>
          <w:sz w:val="22"/>
        </w:rPr>
        <w:t>is</w:t>
      </w:r>
      <w:r>
        <w:rPr>
          <w:spacing w:val="26"/>
          <w:sz w:val="22"/>
        </w:rPr>
        <w:t> </w:t>
      </w:r>
      <w:r>
        <w:rPr>
          <w:sz w:val="22"/>
        </w:rPr>
        <w:t>now changed)</w:t>
      </w:r>
      <w:r>
        <w:rPr>
          <w:spacing w:val="35"/>
          <w:sz w:val="22"/>
        </w:rPr>
        <w:t> </w:t>
      </w:r>
      <w:r>
        <w:rPr>
          <w:sz w:val="22"/>
        </w:rPr>
        <w:t>on</w:t>
      </w:r>
      <w:r>
        <w:rPr>
          <w:spacing w:val="29"/>
          <w:sz w:val="22"/>
        </w:rPr>
        <w:t> </w:t>
      </w:r>
      <w:r>
        <w:rPr>
          <w:sz w:val="22"/>
        </w:rPr>
        <w:t>the other line</w:t>
      </w:r>
      <w:r>
        <w:rPr>
          <w:spacing w:val="36"/>
          <w:sz w:val="22"/>
        </w:rPr>
        <w:t> </w:t>
      </w:r>
      <w:r>
        <w:rPr>
          <w:sz w:val="22"/>
        </w:rPr>
        <w:t>where we restorefto 0 and come out at </w:t>
      </w:r>
      <w:r>
        <w:rPr>
          <w:i/>
          <w:sz w:val="22"/>
        </w:rPr>
        <w:t>t. </w:t>
      </w:r>
      <w:r>
        <w:rPr>
          <w:sz w:val="22"/>
        </w:rPr>
        <w:t>So betweens and </w:t>
      </w:r>
      <w:r>
        <w:rPr>
          <w:i/>
          <w:sz w:val="22"/>
        </w:rPr>
        <w:t>t </w:t>
      </w:r>
      <w:r>
        <w:rPr>
          <w:sz w:val="22"/>
        </w:rPr>
        <w:t>we have a new piece of equipment</w:t>
      </w:r>
      <w:r>
        <w:rPr>
          <w:spacing w:val="40"/>
          <w:sz w:val="22"/>
        </w:rPr>
        <w:t> </w:t>
      </w:r>
      <w:r>
        <w:rPr>
          <w:sz w:val="22"/>
        </w:rPr>
        <w:t>which has the following properties. When it starts we have, in a register called IN, the input data. In an</w:t>
      </w:r>
      <w:r>
        <w:rPr>
          <w:spacing w:val="-3"/>
          <w:sz w:val="22"/>
        </w:rPr>
        <w:t> </w:t>
      </w:r>
      <w:r>
        <w:rPr>
          <w:sz w:val="22"/>
        </w:rPr>
        <w:t>external register, which we call OUT, we have</w:t>
      </w:r>
      <w:r>
        <w:rPr>
          <w:spacing w:val="17"/>
          <w:sz w:val="22"/>
        </w:rPr>
        <w:t> </w:t>
      </w:r>
      <w:r>
        <w:rPr>
          <w:sz w:val="22"/>
        </w:rPr>
        <w:t>O's.</w:t>
      </w:r>
      <w:r>
        <w:rPr>
          <w:spacing w:val="17"/>
          <w:sz w:val="22"/>
        </w:rPr>
        <w:t> </w:t>
      </w:r>
      <w:r>
        <w:rPr>
          <w:sz w:val="22"/>
        </w:rPr>
        <w:t>There</w:t>
      </w:r>
      <w:r>
        <w:rPr>
          <w:spacing w:val="25"/>
          <w:sz w:val="22"/>
        </w:rPr>
        <w:t> </w:t>
      </w:r>
      <w:r>
        <w:rPr>
          <w:sz w:val="22"/>
        </w:rPr>
        <w:t>is an</w:t>
      </w:r>
      <w:r>
        <w:rPr>
          <w:spacing w:val="20"/>
          <w:sz w:val="22"/>
        </w:rPr>
        <w:t> </w:t>
      </w:r>
      <w:r>
        <w:rPr>
          <w:sz w:val="22"/>
        </w:rPr>
        <w:t>internal</w:t>
      </w:r>
      <w:r>
        <w:rPr>
          <w:spacing w:val="17"/>
          <w:sz w:val="22"/>
        </w:rPr>
        <w:t> </w:t>
      </w:r>
      <w:r>
        <w:rPr>
          <w:sz w:val="22"/>
        </w:rPr>
        <w:t>flag set at 0, and</w:t>
      </w:r>
      <w:r>
        <w:rPr>
          <w:spacing w:val="19"/>
          <w:sz w:val="22"/>
        </w:rPr>
        <w:t> </w:t>
      </w:r>
      <w:r>
        <w:rPr>
          <w:sz w:val="22"/>
        </w:rPr>
        <w:t>the</w:t>
      </w:r>
      <w:r>
        <w:rPr>
          <w:spacing w:val="19"/>
          <w:sz w:val="22"/>
        </w:rPr>
        <w:t> </w:t>
      </w:r>
      <w:r>
        <w:rPr>
          <w:sz w:val="22"/>
        </w:rPr>
        <w:t>box, </w:t>
      </w:r>
      <w:r>
        <w:rPr>
          <w:rFonts w:ascii="Arial"/>
          <w:i/>
          <w:sz w:val="21"/>
        </w:rPr>
        <w:t>M,</w:t>
      </w:r>
      <w:r>
        <w:rPr>
          <w:rFonts w:ascii="Arial"/>
          <w:i/>
          <w:spacing w:val="40"/>
          <w:sz w:val="21"/>
        </w:rPr>
        <w:t> </w:t>
      </w:r>
      <w:r>
        <w:rPr>
          <w:sz w:val="22"/>
        </w:rPr>
        <w:t>is empty</w:t>
      </w:r>
      <w:r>
        <w:rPr>
          <w:spacing w:val="27"/>
          <w:sz w:val="22"/>
        </w:rPr>
        <w:t> </w:t>
      </w:r>
      <w:r>
        <w:rPr>
          <w:sz w:val="22"/>
        </w:rPr>
        <w:t>of</w:t>
      </w:r>
      <w:r>
        <w:rPr>
          <w:spacing w:val="18"/>
          <w:sz w:val="22"/>
        </w:rPr>
        <w:t> </w:t>
      </w:r>
      <w:r>
        <w:rPr>
          <w:sz w:val="22"/>
        </w:rPr>
        <w:t>all data. At the termination of this, at </w:t>
      </w:r>
      <w:r>
        <w:rPr>
          <w:i/>
          <w:sz w:val="22"/>
        </w:rPr>
        <w:t>t, </w:t>
      </w:r>
      <w:r>
        <w:rPr>
          <w:sz w:val="22"/>
        </w:rPr>
        <w:t>the input register still contains the input data, the output</w:t>
      </w:r>
      <w:r>
        <w:rPr>
          <w:spacing w:val="28"/>
          <w:sz w:val="22"/>
        </w:rPr>
        <w:t> </w:t>
      </w:r>
      <w:r>
        <w:rPr>
          <w:sz w:val="22"/>
        </w:rPr>
        <w:t>register</w:t>
      </w:r>
      <w:r>
        <w:rPr>
          <w:spacing w:val="28"/>
          <w:sz w:val="22"/>
        </w:rPr>
        <w:t> </w:t>
      </w:r>
      <w:r>
        <w:rPr>
          <w:sz w:val="22"/>
        </w:rPr>
        <w:t>contains</w:t>
      </w:r>
      <w:r>
        <w:rPr>
          <w:spacing w:val="30"/>
          <w:sz w:val="22"/>
        </w:rPr>
        <w:t> </w:t>
      </w:r>
      <w:r>
        <w:rPr>
          <w:sz w:val="22"/>
        </w:rPr>
        <w:t>the output</w:t>
      </w:r>
      <w:r>
        <w:rPr>
          <w:spacing w:val="28"/>
          <w:sz w:val="22"/>
        </w:rPr>
        <w:t> </w:t>
      </w:r>
      <w:r>
        <w:rPr>
          <w:sz w:val="22"/>
        </w:rPr>
        <w:t>of</w:t>
      </w:r>
      <w:r>
        <w:rPr>
          <w:spacing w:val="28"/>
          <w:sz w:val="22"/>
        </w:rPr>
        <w:t> </w:t>
      </w:r>
      <w:r>
        <w:rPr>
          <w:sz w:val="22"/>
        </w:rPr>
        <w:t>the effort</w:t>
      </w:r>
      <w:r>
        <w:rPr>
          <w:spacing w:val="32"/>
          <w:sz w:val="22"/>
        </w:rPr>
        <w:t> </w:t>
      </w:r>
      <w:r>
        <w:rPr>
          <w:sz w:val="22"/>
        </w:rPr>
        <w:t>of</w:t>
      </w:r>
      <w:r>
        <w:rPr>
          <w:spacing w:val="28"/>
          <w:sz w:val="22"/>
        </w:rPr>
        <w:t> </w:t>
      </w:r>
      <w:r>
        <w:rPr>
          <w:sz w:val="22"/>
        </w:rPr>
        <w:t>the operator</w:t>
      </w:r>
      <w:r>
        <w:rPr>
          <w:spacing w:val="34"/>
          <w:sz w:val="22"/>
        </w:rPr>
        <w:t> </w:t>
      </w:r>
      <w:r>
        <w:rPr>
          <w:b/>
          <w:i/>
          <w:sz w:val="21"/>
        </w:rPr>
        <w:t>M.</w:t>
      </w:r>
      <w:r>
        <w:rPr>
          <w:b/>
          <w:i/>
          <w:spacing w:val="14"/>
          <w:sz w:val="21"/>
        </w:rPr>
        <w:t> </w:t>
      </w:r>
      <w:r>
        <w:rPr>
          <w:b/>
          <w:i/>
          <w:sz w:val="21"/>
        </w:rPr>
        <w:t>M,</w:t>
      </w:r>
      <w:r>
        <w:rPr>
          <w:b/>
          <w:i/>
          <w:spacing w:val="17"/>
          <w:sz w:val="21"/>
        </w:rPr>
        <w:t> </w:t>
      </w:r>
      <w:r>
        <w:rPr>
          <w:sz w:val="22"/>
        </w:rPr>
        <w:t>however, is</w:t>
      </w:r>
      <w:r>
        <w:rPr>
          <w:spacing w:val="37"/>
          <w:sz w:val="22"/>
        </w:rPr>
        <w:t> </w:t>
      </w:r>
      <w:r>
        <w:rPr>
          <w:sz w:val="22"/>
        </w:rPr>
        <w:t>still</w:t>
      </w:r>
      <w:r>
        <w:rPr>
          <w:spacing w:val="38"/>
          <w:sz w:val="22"/>
        </w:rPr>
        <w:t> </w:t>
      </w:r>
      <w:r>
        <w:rPr>
          <w:sz w:val="22"/>
        </w:rPr>
        <w:t>empty,</w:t>
      </w:r>
      <w:r>
        <w:rPr>
          <w:spacing w:val="40"/>
          <w:sz w:val="22"/>
        </w:rPr>
        <w:t> </w:t>
      </w:r>
      <w:r>
        <w:rPr>
          <w:sz w:val="22"/>
        </w:rPr>
        <w:t>and</w:t>
      </w:r>
      <w:r>
        <w:rPr>
          <w:spacing w:val="40"/>
          <w:sz w:val="22"/>
        </w:rPr>
        <w:t> </w:t>
      </w:r>
      <w:r>
        <w:rPr>
          <w:sz w:val="22"/>
        </w:rPr>
        <w:t>the</w:t>
      </w:r>
      <w:r>
        <w:rPr>
          <w:spacing w:val="33"/>
          <w:sz w:val="22"/>
        </w:rPr>
        <w:t> </w:t>
      </w:r>
      <w:r>
        <w:rPr>
          <w:sz w:val="22"/>
        </w:rPr>
        <w:t>flag</w:t>
      </w:r>
      <w:r>
        <w:rPr>
          <w:spacing w:val="40"/>
          <w:sz w:val="22"/>
        </w:rPr>
        <w:t> </w:t>
      </w:r>
      <w:r>
        <w:rPr>
          <w:i/>
          <w:sz w:val="22"/>
        </w:rPr>
        <w:t>f</w:t>
      </w:r>
      <w:r>
        <w:rPr>
          <w:i/>
          <w:spacing w:val="40"/>
          <w:sz w:val="22"/>
        </w:rPr>
        <w:t> </w:t>
      </w:r>
      <w:r>
        <w:rPr>
          <w:sz w:val="22"/>
        </w:rPr>
        <w:t>is</w:t>
      </w:r>
      <w:r>
        <w:rPr>
          <w:spacing w:val="36"/>
          <w:sz w:val="22"/>
        </w:rPr>
        <w:t> </w:t>
      </w:r>
      <w:r>
        <w:rPr>
          <w:sz w:val="22"/>
        </w:rPr>
        <w:t>reset</w:t>
      </w:r>
      <w:r>
        <w:rPr>
          <w:spacing w:val="40"/>
          <w:sz w:val="22"/>
        </w:rPr>
        <w:t> </w:t>
      </w:r>
      <w:r>
        <w:rPr>
          <w:sz w:val="22"/>
        </w:rPr>
        <w:t>to 0.</w:t>
      </w:r>
    </w:p>
    <w:p>
      <w:pPr>
        <w:pStyle w:val="BodyText"/>
        <w:spacing w:before="1"/>
        <w:rPr>
          <w:sz w:val="22"/>
        </w:rPr>
      </w:pPr>
    </w:p>
    <w:p>
      <w:pPr>
        <w:spacing w:line="244" w:lineRule="auto" w:before="1"/>
        <w:ind w:left="144" w:right="181" w:firstLine="592"/>
        <w:jc w:val="both"/>
        <w:rPr>
          <w:sz w:val="22"/>
        </w:rPr>
      </w:pPr>
      <w:r>
        <w:rPr>
          <w:sz w:val="22"/>
        </w:rPr>
        <w:t>Also important in computer programs is the ability to use the same subroutine</w:t>
      </w:r>
      <w:r>
        <w:rPr>
          <w:spacing w:val="40"/>
          <w:sz w:val="22"/>
        </w:rPr>
        <w:t> </w:t>
      </w:r>
      <w:r>
        <w:rPr>
          <w:sz w:val="22"/>
        </w:rPr>
        <w:t>several</w:t>
      </w:r>
      <w:r>
        <w:rPr>
          <w:spacing w:val="40"/>
          <w:sz w:val="22"/>
        </w:rPr>
        <w:t> </w:t>
      </w:r>
      <w:r>
        <w:rPr>
          <w:sz w:val="22"/>
        </w:rPr>
        <w:t>times. Of course,</w:t>
      </w:r>
      <w:r>
        <w:rPr>
          <w:spacing w:val="38"/>
          <w:sz w:val="22"/>
        </w:rPr>
        <w:t> </w:t>
      </w:r>
      <w:r>
        <w:rPr>
          <w:sz w:val="22"/>
        </w:rPr>
        <w:t>from a logical</w:t>
      </w:r>
      <w:r>
        <w:rPr>
          <w:spacing w:val="40"/>
          <w:sz w:val="22"/>
        </w:rPr>
        <w:t> </w:t>
      </w:r>
      <w:r>
        <w:rPr>
          <w:sz w:val="22"/>
        </w:rPr>
        <w:t>point of</w:t>
      </w:r>
      <w:r>
        <w:rPr>
          <w:spacing w:val="40"/>
          <w:sz w:val="22"/>
        </w:rPr>
        <w:t> </w:t>
      </w:r>
      <w:r>
        <w:rPr>
          <w:sz w:val="22"/>
        </w:rPr>
        <w:t>view,</w:t>
      </w:r>
      <w:r>
        <w:rPr>
          <w:spacing w:val="40"/>
          <w:sz w:val="22"/>
        </w:rPr>
        <w:t> </w:t>
      </w:r>
      <w:r>
        <w:rPr>
          <w:sz w:val="22"/>
        </w:rPr>
        <w:t>that can be done</w:t>
      </w:r>
      <w:r>
        <w:rPr>
          <w:spacing w:val="40"/>
          <w:sz w:val="22"/>
        </w:rPr>
        <w:t> </w:t>
      </w:r>
      <w:r>
        <w:rPr>
          <w:sz w:val="22"/>
        </w:rPr>
        <w:t>by</w:t>
      </w:r>
      <w:r>
        <w:rPr>
          <w:spacing w:val="40"/>
          <w:sz w:val="22"/>
        </w:rPr>
        <w:t> </w:t>
      </w:r>
      <w:r>
        <w:rPr>
          <w:sz w:val="22"/>
        </w:rPr>
        <w:t>writing</w:t>
      </w:r>
      <w:r>
        <w:rPr>
          <w:spacing w:val="40"/>
          <w:sz w:val="22"/>
        </w:rPr>
        <w:t> </w:t>
      </w:r>
      <w:r>
        <w:rPr>
          <w:sz w:val="22"/>
        </w:rPr>
        <w:t>that</w:t>
      </w:r>
      <w:r>
        <w:rPr>
          <w:spacing w:val="33"/>
          <w:sz w:val="22"/>
        </w:rPr>
        <w:t> </w:t>
      </w:r>
      <w:r>
        <w:rPr>
          <w:sz w:val="22"/>
        </w:rPr>
        <w:t>bit</w:t>
      </w:r>
      <w:r>
        <w:rPr>
          <w:spacing w:val="33"/>
          <w:sz w:val="22"/>
        </w:rPr>
        <w:t> </w:t>
      </w:r>
      <w:r>
        <w:rPr>
          <w:sz w:val="22"/>
        </w:rPr>
        <w:t>of</w:t>
      </w:r>
      <w:r>
        <w:rPr>
          <w:spacing w:val="39"/>
          <w:sz w:val="22"/>
        </w:rPr>
        <w:t> </w:t>
      </w:r>
      <w:r>
        <w:rPr>
          <w:sz w:val="22"/>
        </w:rPr>
        <w:t>program</w:t>
      </w:r>
      <w:r>
        <w:rPr>
          <w:spacing w:val="40"/>
          <w:sz w:val="22"/>
        </w:rPr>
        <w:t> </w:t>
      </w:r>
      <w:r>
        <w:rPr>
          <w:sz w:val="22"/>
        </w:rPr>
        <w:t>over and over again</w:t>
      </w:r>
      <w:r>
        <w:rPr>
          <w:spacing w:val="35"/>
          <w:sz w:val="22"/>
        </w:rPr>
        <w:t> </w:t>
      </w:r>
      <w:r>
        <w:rPr>
          <w:sz w:val="22"/>
        </w:rPr>
        <w:t>each</w:t>
      </w:r>
      <w:r>
        <w:rPr>
          <w:spacing w:val="39"/>
          <w:sz w:val="22"/>
        </w:rPr>
        <w:t> </w:t>
      </w:r>
      <w:r>
        <w:rPr>
          <w:sz w:val="22"/>
        </w:rPr>
        <w:t>time</w:t>
      </w:r>
      <w:r>
        <w:rPr>
          <w:spacing w:val="36"/>
          <w:sz w:val="22"/>
        </w:rPr>
        <w:t> </w:t>
      </w:r>
      <w:r>
        <w:rPr>
          <w:sz w:val="22"/>
        </w:rPr>
        <w:t>it is to</w:t>
      </w:r>
      <w:r>
        <w:rPr>
          <w:spacing w:val="31"/>
          <w:sz w:val="22"/>
        </w:rPr>
        <w:t> </w:t>
      </w:r>
      <w:r>
        <w:rPr>
          <w:sz w:val="22"/>
        </w:rPr>
        <w:t>be used,</w:t>
      </w:r>
      <w:r>
        <w:rPr>
          <w:spacing w:val="23"/>
          <w:sz w:val="22"/>
        </w:rPr>
        <w:t> </w:t>
      </w:r>
      <w:r>
        <w:rPr>
          <w:sz w:val="22"/>
        </w:rPr>
        <w:t>but</w:t>
      </w:r>
      <w:r>
        <w:rPr>
          <w:spacing w:val="18"/>
          <w:sz w:val="22"/>
        </w:rPr>
        <w:t> </w:t>
      </w:r>
      <w:r>
        <w:rPr>
          <w:sz w:val="22"/>
        </w:rPr>
        <w:t>in a</w:t>
      </w:r>
      <w:r>
        <w:rPr>
          <w:spacing w:val="22"/>
          <w:sz w:val="22"/>
        </w:rPr>
        <w:t> </w:t>
      </w:r>
      <w:r>
        <w:rPr>
          <w:sz w:val="22"/>
        </w:rPr>
        <w:t>practical</w:t>
      </w:r>
      <w:r>
        <w:rPr>
          <w:spacing w:val="20"/>
          <w:sz w:val="22"/>
        </w:rPr>
        <w:t> </w:t>
      </w:r>
      <w:r>
        <w:rPr>
          <w:sz w:val="22"/>
        </w:rPr>
        <w:t>computer</w:t>
      </w:r>
      <w:r>
        <w:rPr>
          <w:spacing w:val="26"/>
          <w:sz w:val="22"/>
        </w:rPr>
        <w:t> </w:t>
      </w:r>
      <w:r>
        <w:rPr>
          <w:sz w:val="22"/>
        </w:rPr>
        <w:t>it is much</w:t>
      </w:r>
      <w:r>
        <w:rPr>
          <w:spacing w:val="16"/>
          <w:sz w:val="22"/>
        </w:rPr>
        <w:t> </w:t>
      </w:r>
      <w:r>
        <w:rPr>
          <w:sz w:val="22"/>
        </w:rPr>
        <w:t>better</w:t>
      </w:r>
      <w:r>
        <w:rPr>
          <w:spacing w:val="19"/>
          <w:sz w:val="22"/>
        </w:rPr>
        <w:t> </w:t>
      </w:r>
      <w:r>
        <w:rPr>
          <w:sz w:val="22"/>
        </w:rPr>
        <w:t>if</w:t>
      </w:r>
      <w:r>
        <w:rPr>
          <w:spacing w:val="29"/>
          <w:sz w:val="22"/>
        </w:rPr>
        <w:t> </w:t>
      </w:r>
      <w:r>
        <w:rPr>
          <w:sz w:val="22"/>
        </w:rPr>
        <w:t>we could</w:t>
      </w:r>
      <w:r>
        <w:rPr>
          <w:spacing w:val="18"/>
          <w:sz w:val="22"/>
        </w:rPr>
        <w:t> </w:t>
      </w:r>
      <w:r>
        <w:rPr>
          <w:sz w:val="22"/>
        </w:rPr>
        <w:t>build</w:t>
      </w:r>
      <w:r>
        <w:rPr>
          <w:spacing w:val="20"/>
          <w:sz w:val="22"/>
        </w:rPr>
        <w:t> </w:t>
      </w:r>
      <w:r>
        <w:rPr>
          <w:sz w:val="22"/>
        </w:rPr>
        <w:t>that section of the computer which does a particular operation just once, and use that section again and again. To show the possibilities here, first just suppose we have an operation</w:t>
      </w:r>
      <w:r>
        <w:rPr>
          <w:spacing w:val="40"/>
          <w:sz w:val="22"/>
        </w:rPr>
        <w:t> </w:t>
      </w:r>
      <w:r>
        <w:rPr>
          <w:sz w:val="22"/>
        </w:rPr>
        <w:t>we</w:t>
      </w:r>
      <w:r>
        <w:rPr>
          <w:spacing w:val="39"/>
          <w:sz w:val="22"/>
        </w:rPr>
        <w:t> </w:t>
      </w:r>
      <w:r>
        <w:rPr>
          <w:sz w:val="22"/>
        </w:rPr>
        <w:t>simply</w:t>
      </w:r>
      <w:r>
        <w:rPr>
          <w:spacing w:val="40"/>
          <w:sz w:val="22"/>
        </w:rPr>
        <w:t> </w:t>
      </w:r>
      <w:r>
        <w:rPr>
          <w:sz w:val="22"/>
        </w:rPr>
        <w:t>wish</w:t>
      </w:r>
      <w:r>
        <w:rPr>
          <w:spacing w:val="40"/>
          <w:sz w:val="22"/>
        </w:rPr>
        <w:t> </w:t>
      </w:r>
      <w:r>
        <w:rPr>
          <w:sz w:val="22"/>
        </w:rPr>
        <w:t>to repeat</w:t>
      </w:r>
      <w:r>
        <w:rPr>
          <w:spacing w:val="40"/>
          <w:sz w:val="22"/>
        </w:rPr>
        <w:t> </w:t>
      </w:r>
      <w:r>
        <w:rPr>
          <w:sz w:val="22"/>
        </w:rPr>
        <w:t>twice</w:t>
      </w:r>
      <w:r>
        <w:rPr>
          <w:spacing w:val="35"/>
          <w:sz w:val="22"/>
        </w:rPr>
        <w:t> </w:t>
      </w:r>
      <w:r>
        <w:rPr>
          <w:sz w:val="22"/>
        </w:rPr>
        <w:t>in</w:t>
      </w:r>
      <w:r>
        <w:rPr>
          <w:spacing w:val="35"/>
          <w:sz w:val="22"/>
        </w:rPr>
        <w:t> </w:t>
      </w:r>
      <w:r>
        <w:rPr>
          <w:sz w:val="22"/>
        </w:rPr>
        <w:t>succession</w:t>
      </w:r>
      <w:r>
        <w:rPr>
          <w:spacing w:val="40"/>
          <w:sz w:val="22"/>
        </w:rPr>
        <w:t> </w:t>
      </w:r>
      <w:r>
        <w:rPr>
          <w:sz w:val="22"/>
        </w:rPr>
        <w:t>(Fig.</w:t>
      </w:r>
      <w:r>
        <w:rPr>
          <w:spacing w:val="37"/>
          <w:sz w:val="22"/>
        </w:rPr>
        <w:t> </w:t>
      </w:r>
      <w:r>
        <w:rPr>
          <w:sz w:val="22"/>
        </w:rPr>
        <w:t>6.14):</w:t>
      </w:r>
    </w:p>
    <w:p>
      <w:pPr>
        <w:spacing w:after="0" w:line="244" w:lineRule="auto"/>
        <w:jc w:val="both"/>
        <w:rPr>
          <w:sz w:val="22"/>
        </w:rPr>
        <w:sectPr>
          <w:pgSz w:w="8450" w:h="12230"/>
          <w:pgMar w:header="535" w:footer="0" w:top="960" w:bottom="280" w:left="425" w:right="425"/>
        </w:sectPr>
      </w:pPr>
    </w:p>
    <w:p>
      <w:pPr>
        <w:pStyle w:val="BodyText"/>
        <w:spacing w:before="194"/>
        <w:rPr>
          <w:sz w:val="20"/>
        </w:rPr>
      </w:pPr>
    </w:p>
    <w:p>
      <w:pPr>
        <w:pStyle w:val="BodyText"/>
        <w:spacing w:after="0"/>
        <w:rPr>
          <w:sz w:val="20"/>
        </w:rPr>
        <w:sectPr>
          <w:pgSz w:w="8450" w:h="12230"/>
          <w:pgMar w:header="535" w:footer="0" w:top="1000" w:bottom="280" w:left="425" w:right="425"/>
        </w:sectPr>
      </w:pPr>
    </w:p>
    <w:p>
      <w:pPr>
        <w:spacing w:before="92"/>
        <w:ind w:left="0" w:right="0" w:firstLine="0"/>
        <w:jc w:val="right"/>
        <w:rPr>
          <w:rFonts w:ascii="Arial"/>
          <w:sz w:val="28"/>
        </w:rPr>
      </w:pPr>
      <w:r>
        <w:rPr>
          <w:rFonts w:ascii="Arial"/>
          <w:sz w:val="28"/>
        </w:rPr>
        <mc:AlternateContent>
          <mc:Choice Requires="wps">
            <w:drawing>
              <wp:anchor distT="0" distB="0" distL="0" distR="0" allowOverlap="1" layoutInCell="1" locked="0" behindDoc="1" simplePos="0" relativeHeight="482528256">
                <wp:simplePos x="0" y="0"/>
                <wp:positionH relativeFrom="page">
                  <wp:posOffset>1613001</wp:posOffset>
                </wp:positionH>
                <wp:positionV relativeFrom="paragraph">
                  <wp:posOffset>145952</wp:posOffset>
                </wp:positionV>
                <wp:extent cx="2114550" cy="1386205"/>
                <wp:effectExtent l="0" t="0" r="0" b="0"/>
                <wp:wrapNone/>
                <wp:docPr id="744" name="Group 744"/>
                <wp:cNvGraphicFramePr>
                  <a:graphicFrameLocks/>
                </wp:cNvGraphicFramePr>
                <a:graphic>
                  <a:graphicData uri="http://schemas.microsoft.com/office/word/2010/wordprocessingGroup">
                    <wpg:wgp>
                      <wpg:cNvPr id="744" name="Group 744"/>
                      <wpg:cNvGrpSpPr/>
                      <wpg:grpSpPr>
                        <a:xfrm>
                          <a:off x="0" y="0"/>
                          <a:ext cx="2114550" cy="1386205"/>
                          <a:chExt cx="2114550" cy="1386205"/>
                        </a:xfrm>
                      </wpg:grpSpPr>
                      <pic:pic>
                        <pic:nvPicPr>
                          <pic:cNvPr id="745" name="Image 745"/>
                          <pic:cNvPicPr/>
                        </pic:nvPicPr>
                        <pic:blipFill>
                          <a:blip r:embed="rId217" cstate="print"/>
                          <a:stretch>
                            <a:fillRect/>
                          </a:stretch>
                        </pic:blipFill>
                        <pic:spPr>
                          <a:xfrm>
                            <a:off x="0" y="155690"/>
                            <a:ext cx="549886" cy="1230273"/>
                          </a:xfrm>
                          <a:prstGeom prst="rect">
                            <a:avLst/>
                          </a:prstGeom>
                        </pic:spPr>
                      </pic:pic>
                      <pic:pic>
                        <pic:nvPicPr>
                          <pic:cNvPr id="746" name="Image 746"/>
                          <pic:cNvPicPr/>
                        </pic:nvPicPr>
                        <pic:blipFill>
                          <a:blip r:embed="rId218" cstate="print"/>
                          <a:stretch>
                            <a:fillRect/>
                          </a:stretch>
                        </pic:blipFill>
                        <pic:spPr>
                          <a:xfrm>
                            <a:off x="1038675" y="0"/>
                            <a:ext cx="1075334" cy="1385966"/>
                          </a:xfrm>
                          <a:prstGeom prst="rect">
                            <a:avLst/>
                          </a:prstGeom>
                        </pic:spPr>
                      </pic:pic>
                      <wps:wsp>
                        <wps:cNvPr id="747" name="Graphic 747"/>
                        <wps:cNvSpPr/>
                        <wps:spPr>
                          <a:xfrm>
                            <a:off x="549887" y="711298"/>
                            <a:ext cx="488950" cy="650240"/>
                          </a:xfrm>
                          <a:custGeom>
                            <a:avLst/>
                            <a:gdLst/>
                            <a:ahLst/>
                            <a:cxnLst/>
                            <a:rect l="l" t="t" r="r" b="b"/>
                            <a:pathLst>
                              <a:path w="488950" h="650240">
                                <a:moveTo>
                                  <a:pt x="0" y="0"/>
                                </a:moveTo>
                                <a:lnTo>
                                  <a:pt x="488788" y="0"/>
                                </a:lnTo>
                              </a:path>
                              <a:path w="488950" h="650240">
                                <a:moveTo>
                                  <a:pt x="0" y="259487"/>
                                </a:moveTo>
                                <a:lnTo>
                                  <a:pt x="488788" y="259487"/>
                                </a:lnTo>
                              </a:path>
                              <a:path w="488950" h="650240">
                                <a:moveTo>
                                  <a:pt x="0" y="650243"/>
                                </a:moveTo>
                                <a:lnTo>
                                  <a:pt x="488788" y="650243"/>
                                </a:lnTo>
                              </a:path>
                            </a:pathLst>
                          </a:custGeom>
                          <a:ln w="183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7.008003pt;margin-top:11.492341pt;width:166.5pt;height:109.15pt;mso-position-horizontal-relative:page;mso-position-vertical-relative:paragraph;z-index:-20788224" id="docshapegroup420" coordorigin="2540,230" coordsize="3330,2183">
                <v:shape style="position:absolute;left:2540;top:475;width:866;height:1938" type="#_x0000_t75" id="docshape421" stroked="false">
                  <v:imagedata r:id="rId217" o:title=""/>
                </v:shape>
                <v:shape style="position:absolute;left:4175;top:229;width:1694;height:2183" type="#_x0000_t75" id="docshape422" stroked="false">
                  <v:imagedata r:id="rId218" o:title=""/>
                </v:shape>
                <v:shape style="position:absolute;left:3406;top:1350;width:770;height:1024" id="docshape423" coordorigin="3406,1350" coordsize="770,1024" path="m3406,1350l4176,1350m3406,1759l4176,1759m3406,2374l4176,2374e" filled="false" stroked="true" strokeweight="1.442768pt" strokecolor="#000000">
                  <v:path arrowok="t"/>
                  <v:stroke dashstyle="solid"/>
                </v:shape>
                <w10:wrap type="none"/>
              </v:group>
            </w:pict>
          </mc:Fallback>
        </mc:AlternateContent>
      </w:r>
      <w:r>
        <w:rPr>
          <w:rFonts w:ascii="Arial"/>
          <w:spacing w:val="-10"/>
          <w:w w:val="105"/>
          <w:sz w:val="28"/>
        </w:rPr>
        <w:t>a</w:t>
      </w:r>
    </w:p>
    <w:p>
      <w:pPr>
        <w:pStyle w:val="BodyText"/>
        <w:spacing w:before="112"/>
        <w:rPr>
          <w:rFonts w:ascii="Arial"/>
          <w:sz w:val="28"/>
        </w:rPr>
      </w:pPr>
    </w:p>
    <w:p>
      <w:pPr>
        <w:tabs>
          <w:tab w:pos="1941" w:val="left" w:leader="none"/>
        </w:tabs>
        <w:spacing w:before="0"/>
        <w:ind w:left="1001" w:right="0" w:firstLine="0"/>
        <w:jc w:val="left"/>
        <w:rPr>
          <w:sz w:val="28"/>
        </w:rPr>
      </w:pPr>
      <w:r>
        <w:rPr>
          <w:w w:val="110"/>
          <w:position w:val="-13"/>
          <w:sz w:val="35"/>
        </w:rPr>
        <w:t>s</w:t>
      </w:r>
      <w:r>
        <w:rPr>
          <w:w w:val="110"/>
          <w:position w:val="-13"/>
          <w:sz w:val="35"/>
        </w:rPr>
        <w:t> </w:t>
      </w:r>
      <w:r>
        <w:rPr>
          <w:sz w:val="28"/>
          <w:u w:val="thick"/>
        </w:rPr>
        <w:tab/>
      </w:r>
      <w:r>
        <w:rPr>
          <w:spacing w:val="-10"/>
          <w:w w:val="110"/>
          <w:sz w:val="28"/>
          <w:u w:val="thick"/>
        </w:rPr>
        <w:t>0</w:t>
      </w:r>
    </w:p>
    <w:p>
      <w:pPr>
        <w:pStyle w:val="BodyText"/>
        <w:spacing w:before="153"/>
        <w:rPr>
          <w:sz w:val="28"/>
        </w:rPr>
      </w:pPr>
    </w:p>
    <w:p>
      <w:pPr>
        <w:spacing w:before="0"/>
        <w:ind w:left="0" w:right="417" w:firstLine="0"/>
        <w:jc w:val="right"/>
        <w:rPr>
          <w:sz w:val="28"/>
        </w:rPr>
      </w:pPr>
      <w:r>
        <w:rPr>
          <w:spacing w:val="-10"/>
          <w:w w:val="110"/>
          <w:sz w:val="28"/>
        </w:rPr>
        <w:t>1</w:t>
      </w:r>
    </w:p>
    <w:p>
      <w:pPr>
        <w:pStyle w:val="BodyText"/>
        <w:rPr>
          <w:sz w:val="26"/>
        </w:rPr>
      </w:pPr>
      <w:r>
        <w:rPr/>
        <w:br w:type="column"/>
      </w:r>
      <w:r>
        <w:rPr>
          <w:sz w:val="26"/>
        </w:rPr>
      </w:r>
    </w:p>
    <w:p>
      <w:pPr>
        <w:pStyle w:val="BodyText"/>
        <w:rPr>
          <w:sz w:val="26"/>
        </w:rPr>
      </w:pPr>
    </w:p>
    <w:p>
      <w:pPr>
        <w:pStyle w:val="BodyText"/>
        <w:rPr>
          <w:sz w:val="26"/>
        </w:rPr>
      </w:pPr>
    </w:p>
    <w:p>
      <w:pPr>
        <w:pStyle w:val="BodyText"/>
        <w:spacing w:before="214"/>
        <w:rPr>
          <w:sz w:val="26"/>
        </w:rPr>
      </w:pPr>
    </w:p>
    <w:p>
      <w:pPr>
        <w:spacing w:before="0"/>
        <w:ind w:left="447" w:right="0" w:firstLine="0"/>
        <w:jc w:val="left"/>
        <w:rPr>
          <w:sz w:val="26"/>
        </w:rPr>
      </w:pPr>
      <w:r>
        <w:rPr>
          <w:w w:val="105"/>
          <w:sz w:val="26"/>
        </w:rPr>
        <w:t>NOT</w:t>
      </w:r>
      <w:r>
        <w:rPr>
          <w:spacing w:val="-10"/>
          <w:w w:val="105"/>
          <w:sz w:val="26"/>
        </w:rPr>
        <w:t> a</w:t>
      </w:r>
    </w:p>
    <w:p>
      <w:pPr>
        <w:pStyle w:val="BodyText"/>
        <w:rPr>
          <w:sz w:val="28"/>
        </w:rPr>
      </w:pPr>
      <w:r>
        <w:rPr/>
        <w:br w:type="column"/>
      </w:r>
      <w:r>
        <w:rPr>
          <w:sz w:val="28"/>
        </w:rPr>
      </w:r>
    </w:p>
    <w:p>
      <w:pPr>
        <w:pStyle w:val="BodyText"/>
        <w:spacing w:before="188"/>
        <w:rPr>
          <w:sz w:val="28"/>
        </w:rPr>
      </w:pPr>
    </w:p>
    <w:p>
      <w:pPr>
        <w:spacing w:before="1"/>
        <w:ind w:left="1001" w:right="0" w:firstLine="0"/>
        <w:jc w:val="left"/>
        <w:rPr>
          <w:rFonts w:ascii="Arial"/>
          <w:sz w:val="28"/>
        </w:rPr>
      </w:pPr>
      <w:r>
        <w:rPr>
          <w:rFonts w:ascii="Arial"/>
          <w:spacing w:val="-184"/>
          <w:w w:val="305"/>
          <w:sz w:val="28"/>
        </w:rPr>
        <w:t>-</w:t>
      </w:r>
      <w:r>
        <w:rPr>
          <w:w w:val="130"/>
          <w:position w:val="15"/>
          <w:sz w:val="28"/>
        </w:rPr>
        <w:t>0</w:t>
      </w:r>
      <w:r>
        <w:rPr>
          <w:spacing w:val="-57"/>
          <w:w w:val="130"/>
          <w:position w:val="15"/>
          <w:sz w:val="28"/>
        </w:rPr>
        <w:t> </w:t>
      </w:r>
      <w:r>
        <w:rPr>
          <w:rFonts w:ascii="Arial"/>
          <w:w w:val="305"/>
          <w:sz w:val="28"/>
        </w:rPr>
        <w:t>--</w:t>
      </w:r>
      <w:r>
        <w:rPr>
          <w:rFonts w:ascii="Arial"/>
          <w:spacing w:val="-10"/>
          <w:w w:val="305"/>
          <w:sz w:val="28"/>
        </w:rPr>
        <w:t>t</w:t>
      </w:r>
    </w:p>
    <w:p>
      <w:pPr>
        <w:pStyle w:val="BodyText"/>
        <w:spacing w:before="179"/>
        <w:rPr>
          <w:rFonts w:ascii="Arial"/>
          <w:sz w:val="28"/>
        </w:rPr>
      </w:pPr>
    </w:p>
    <w:p>
      <w:pPr>
        <w:spacing w:before="0"/>
        <w:ind w:left="1145" w:right="0" w:firstLine="0"/>
        <w:jc w:val="left"/>
        <w:rPr>
          <w:sz w:val="28"/>
        </w:rPr>
      </w:pPr>
      <w:r>
        <w:rPr>
          <w:spacing w:val="-10"/>
          <w:w w:val="110"/>
          <w:sz w:val="28"/>
        </w:rPr>
        <w:t>1</w:t>
      </w:r>
    </w:p>
    <w:p>
      <w:pPr>
        <w:spacing w:after="0"/>
        <w:jc w:val="left"/>
        <w:rPr>
          <w:sz w:val="28"/>
        </w:rPr>
        <w:sectPr>
          <w:type w:val="continuous"/>
          <w:pgSz w:w="8450" w:h="12230"/>
          <w:pgMar w:header="535" w:footer="0" w:top="1480" w:bottom="280" w:left="425" w:right="425"/>
          <w:cols w:num="3" w:equalWidth="0">
            <w:col w:w="2502" w:space="40"/>
            <w:col w:w="1230" w:space="576"/>
            <w:col w:w="3252"/>
          </w:cols>
        </w:sectPr>
      </w:pPr>
    </w:p>
    <w:p>
      <w:pPr>
        <w:pStyle w:val="BodyText"/>
        <w:spacing w:before="271"/>
        <w:rPr>
          <w:sz w:val="24"/>
        </w:rPr>
      </w:pPr>
    </w:p>
    <w:p>
      <w:pPr>
        <w:spacing w:before="0"/>
        <w:ind w:left="0" w:right="88" w:firstLine="0"/>
        <w:jc w:val="center"/>
        <w:rPr>
          <w:b/>
          <w:sz w:val="24"/>
        </w:rPr>
      </w:pPr>
      <w:r>
        <w:rPr>
          <w:b/>
          <w:spacing w:val="-10"/>
          <w:sz w:val="24"/>
        </w:rPr>
        <w:t>X</w:t>
      </w:r>
    </w:p>
    <w:p>
      <w:pPr>
        <w:spacing w:before="160"/>
        <w:ind w:left="0" w:right="25" w:firstLine="0"/>
        <w:jc w:val="center"/>
        <w:rPr>
          <w:b/>
          <w:sz w:val="18"/>
        </w:rPr>
      </w:pPr>
      <w:r>
        <w:rPr>
          <w:b/>
          <w:sz w:val="18"/>
        </w:rPr>
        <w:t>Fig. 6.14</w:t>
      </w:r>
      <w:r>
        <w:rPr>
          <w:b/>
          <w:spacing w:val="8"/>
          <w:sz w:val="18"/>
        </w:rPr>
        <w:t> </w:t>
      </w:r>
      <w:r>
        <w:rPr>
          <w:b/>
          <w:sz w:val="18"/>
        </w:rPr>
        <w:t>The</w:t>
      </w:r>
      <w:r>
        <w:rPr>
          <w:b/>
          <w:spacing w:val="11"/>
          <w:sz w:val="18"/>
        </w:rPr>
        <w:t> </w:t>
      </w:r>
      <w:r>
        <w:rPr>
          <w:b/>
          <w:sz w:val="18"/>
        </w:rPr>
        <w:t>Operation</w:t>
      </w:r>
      <w:r>
        <w:rPr>
          <w:b/>
          <w:spacing w:val="22"/>
          <w:sz w:val="18"/>
        </w:rPr>
        <w:t> </w:t>
      </w:r>
      <w:r>
        <w:rPr>
          <w:b/>
          <w:sz w:val="18"/>
        </w:rPr>
        <w:t>"Do</w:t>
      </w:r>
      <w:r>
        <w:rPr>
          <w:b/>
          <w:spacing w:val="12"/>
          <w:sz w:val="18"/>
        </w:rPr>
        <w:t> </w:t>
      </w:r>
      <w:r>
        <w:rPr>
          <w:b/>
          <w:sz w:val="18"/>
        </w:rPr>
        <w:t>M</w:t>
      </w:r>
      <w:r>
        <w:rPr>
          <w:b/>
          <w:spacing w:val="14"/>
          <w:sz w:val="18"/>
        </w:rPr>
        <w:t> </w:t>
      </w:r>
      <w:r>
        <w:rPr>
          <w:b/>
          <w:spacing w:val="-2"/>
          <w:sz w:val="18"/>
        </w:rPr>
        <w:t>Twice"</w:t>
      </w:r>
    </w:p>
    <w:p>
      <w:pPr>
        <w:pStyle w:val="BodyText"/>
        <w:spacing w:before="58"/>
        <w:rPr>
          <w:b/>
          <w:sz w:val="18"/>
        </w:rPr>
      </w:pPr>
    </w:p>
    <w:p>
      <w:pPr>
        <w:spacing w:line="242" w:lineRule="auto" w:before="0"/>
        <w:ind w:left="149" w:right="178" w:hanging="1"/>
        <w:jc w:val="both"/>
        <w:rPr>
          <w:sz w:val="22"/>
        </w:rPr>
      </w:pPr>
      <w:r>
        <w:rPr>
          <w:sz w:val="22"/>
        </w:rPr>
        <w:drawing>
          <wp:anchor distT="0" distB="0" distL="0" distR="0" allowOverlap="1" layoutInCell="1" locked="0" behindDoc="0" simplePos="0" relativeHeight="15916544">
            <wp:simplePos x="0" y="0"/>
            <wp:positionH relativeFrom="page">
              <wp:posOffset>1747418</wp:posOffset>
            </wp:positionH>
            <wp:positionV relativeFrom="paragraph">
              <wp:posOffset>1785342</wp:posOffset>
            </wp:positionV>
            <wp:extent cx="1955153" cy="183167"/>
            <wp:effectExtent l="0" t="0" r="0" b="0"/>
            <wp:wrapNone/>
            <wp:docPr id="748" name="Image 748"/>
            <wp:cNvGraphicFramePr>
              <a:graphicFrameLocks/>
            </wp:cNvGraphicFramePr>
            <a:graphic>
              <a:graphicData uri="http://schemas.openxmlformats.org/drawingml/2006/picture">
                <pic:pic>
                  <pic:nvPicPr>
                    <pic:cNvPr id="748" name="Image 748"/>
                    <pic:cNvPicPr/>
                  </pic:nvPicPr>
                  <pic:blipFill>
                    <a:blip r:embed="rId219" cstate="print"/>
                    <a:stretch>
                      <a:fillRect/>
                    </a:stretch>
                  </pic:blipFill>
                  <pic:spPr>
                    <a:xfrm>
                      <a:off x="0" y="0"/>
                      <a:ext cx="1955153" cy="183167"/>
                    </a:xfrm>
                    <a:prstGeom prst="rect">
                      <a:avLst/>
                    </a:prstGeom>
                  </pic:spPr>
                </pic:pic>
              </a:graphicData>
            </a:graphic>
          </wp:anchor>
        </w:drawing>
      </w:r>
      <w:r>
        <w:rPr>
          <w:sz w:val="22"/>
        </w:rPr>
        <w:t>We start at </w:t>
      </w:r>
      <w:r>
        <w:rPr>
          <w:i/>
          <w:sz w:val="22"/>
        </w:rPr>
        <w:t>s </w:t>
      </w:r>
      <w:r>
        <w:rPr>
          <w:sz w:val="22"/>
        </w:rPr>
        <w:t>with the flag </w:t>
      </w:r>
      <w:r>
        <w:rPr>
          <w:i/>
          <w:sz w:val="22"/>
        </w:rPr>
        <w:t>a </w:t>
      </w:r>
      <w:r>
        <w:rPr>
          <w:sz w:val="22"/>
        </w:rPr>
        <w:t>in the condition 0, and thus</w:t>
      </w:r>
      <w:r>
        <w:rPr>
          <w:spacing w:val="27"/>
          <w:sz w:val="22"/>
        </w:rPr>
        <w:t> </w:t>
      </w:r>
      <w:r>
        <w:rPr>
          <w:sz w:val="22"/>
        </w:rPr>
        <w:t>we come along the line and the first thing that happens is we change the value of </w:t>
      </w:r>
      <w:r>
        <w:rPr>
          <w:i/>
          <w:sz w:val="23"/>
        </w:rPr>
        <w:t>a. </w:t>
      </w:r>
      <w:r>
        <w:rPr>
          <w:sz w:val="22"/>
        </w:rPr>
        <w:t>Next we do the operation </w:t>
      </w:r>
      <w:r>
        <w:rPr>
          <w:rFonts w:ascii="Arial"/>
          <w:i/>
          <w:sz w:val="21"/>
        </w:rPr>
        <w:t>M. </w:t>
      </w:r>
      <w:r>
        <w:rPr>
          <w:sz w:val="22"/>
        </w:rPr>
        <w:t>Now, because we changed </w:t>
      </w:r>
      <w:r>
        <w:rPr>
          <w:i/>
          <w:sz w:val="22"/>
        </w:rPr>
        <w:t>a, </w:t>
      </w:r>
      <w:r>
        <w:rPr>
          <w:sz w:val="22"/>
        </w:rPr>
        <w:t>instead of coming out at the top line where</w:t>
      </w:r>
      <w:r>
        <w:rPr>
          <w:spacing w:val="40"/>
          <w:sz w:val="22"/>
        </w:rPr>
        <w:t> </w:t>
      </w:r>
      <w:r>
        <w:rPr>
          <w:sz w:val="22"/>
        </w:rPr>
        <w:t>we</w:t>
      </w:r>
      <w:r>
        <w:rPr>
          <w:spacing w:val="40"/>
          <w:sz w:val="22"/>
        </w:rPr>
        <w:t> </w:t>
      </w:r>
      <w:r>
        <w:rPr>
          <w:sz w:val="22"/>
        </w:rPr>
        <w:t>went</w:t>
      </w:r>
      <w:r>
        <w:rPr>
          <w:spacing w:val="40"/>
          <w:sz w:val="22"/>
        </w:rPr>
        <w:t> </w:t>
      </w:r>
      <w:r>
        <w:rPr>
          <w:sz w:val="22"/>
        </w:rPr>
        <w:t>in,</w:t>
      </w:r>
      <w:r>
        <w:rPr>
          <w:spacing w:val="40"/>
          <w:sz w:val="22"/>
        </w:rPr>
        <w:t> </w:t>
      </w:r>
      <w:r>
        <w:rPr>
          <w:sz w:val="22"/>
        </w:rPr>
        <w:t>we come</w:t>
      </w:r>
      <w:r>
        <w:rPr>
          <w:spacing w:val="40"/>
          <w:sz w:val="22"/>
        </w:rPr>
        <w:t> </w:t>
      </w:r>
      <w:r>
        <w:rPr>
          <w:sz w:val="22"/>
        </w:rPr>
        <w:t>out at</w:t>
      </w:r>
      <w:r>
        <w:rPr>
          <w:spacing w:val="40"/>
          <w:sz w:val="22"/>
        </w:rPr>
        <w:t> </w:t>
      </w:r>
      <w:r>
        <w:rPr>
          <w:sz w:val="22"/>
        </w:rPr>
        <w:t>the</w:t>
      </w:r>
      <w:r>
        <w:rPr>
          <w:spacing w:val="40"/>
          <w:sz w:val="22"/>
        </w:rPr>
        <w:t> </w:t>
      </w:r>
      <w:r>
        <w:rPr>
          <w:sz w:val="22"/>
        </w:rPr>
        <w:t>bottom</w:t>
      </w:r>
      <w:r>
        <w:rPr>
          <w:spacing w:val="40"/>
          <w:sz w:val="22"/>
        </w:rPr>
        <w:t> </w:t>
      </w:r>
      <w:r>
        <w:rPr>
          <w:sz w:val="22"/>
        </w:rPr>
        <w:t>line</w:t>
      </w:r>
      <w:r>
        <w:rPr>
          <w:spacing w:val="40"/>
          <w:sz w:val="22"/>
        </w:rPr>
        <w:t> </w:t>
      </w:r>
      <w:r>
        <w:rPr>
          <w:sz w:val="22"/>
        </w:rPr>
        <w:t>which</w:t>
      </w:r>
      <w:r>
        <w:rPr>
          <w:spacing w:val="40"/>
          <w:sz w:val="22"/>
        </w:rPr>
        <w:t> </w:t>
      </w:r>
      <w:r>
        <w:rPr>
          <w:sz w:val="22"/>
        </w:rPr>
        <w:t>recirculates</w:t>
      </w:r>
      <w:r>
        <w:rPr>
          <w:spacing w:val="40"/>
          <w:sz w:val="22"/>
        </w:rPr>
        <w:t> </w:t>
      </w:r>
      <w:r>
        <w:rPr>
          <w:sz w:val="22"/>
        </w:rPr>
        <w:t>the program</w:t>
      </w:r>
      <w:r>
        <w:rPr>
          <w:spacing w:val="40"/>
          <w:sz w:val="22"/>
        </w:rPr>
        <w:t> </w:t>
      </w:r>
      <w:r>
        <w:rPr>
          <w:sz w:val="22"/>
        </w:rPr>
        <w:t>back</w:t>
      </w:r>
      <w:r>
        <w:rPr>
          <w:spacing w:val="40"/>
          <w:sz w:val="22"/>
        </w:rPr>
        <w:t> </w:t>
      </w:r>
      <w:r>
        <w:rPr>
          <w:sz w:val="22"/>
        </w:rPr>
        <w:t>into changing</w:t>
      </w:r>
      <w:r>
        <w:rPr>
          <w:spacing w:val="40"/>
          <w:sz w:val="22"/>
        </w:rPr>
        <w:t> </w:t>
      </w:r>
      <w:r>
        <w:rPr>
          <w:i/>
          <w:sz w:val="22"/>
        </w:rPr>
        <w:t>a </w:t>
      </w:r>
      <w:r>
        <w:rPr>
          <w:sz w:val="22"/>
        </w:rPr>
        <w:t>again,</w:t>
      </w:r>
      <w:r>
        <w:rPr>
          <w:spacing w:val="40"/>
          <w:sz w:val="22"/>
        </w:rPr>
        <w:t> </w:t>
      </w:r>
      <w:r>
        <w:rPr>
          <w:sz w:val="22"/>
        </w:rPr>
        <w:t>and it restores</w:t>
      </w:r>
      <w:r>
        <w:rPr>
          <w:spacing w:val="40"/>
          <w:sz w:val="22"/>
        </w:rPr>
        <w:t> </w:t>
      </w:r>
      <w:r>
        <w:rPr>
          <w:sz w:val="22"/>
        </w:rPr>
        <w:t>it. This</w:t>
      </w:r>
      <w:r>
        <w:rPr>
          <w:spacing w:val="40"/>
          <w:sz w:val="22"/>
        </w:rPr>
        <w:t> </w:t>
      </w:r>
      <w:r>
        <w:rPr>
          <w:sz w:val="22"/>
        </w:rPr>
        <w:t>time as</w:t>
      </w:r>
      <w:r>
        <w:rPr>
          <w:spacing w:val="40"/>
          <w:sz w:val="22"/>
        </w:rPr>
        <w:t> </w:t>
      </w:r>
      <w:r>
        <w:rPr>
          <w:sz w:val="22"/>
        </w:rPr>
        <w:t>we</w:t>
      </w:r>
      <w:r>
        <w:rPr>
          <w:spacing w:val="40"/>
          <w:sz w:val="22"/>
        </w:rPr>
        <w:t> </w:t>
      </w:r>
      <w:r>
        <w:rPr>
          <w:sz w:val="22"/>
        </w:rPr>
        <w:t>go through </w:t>
      </w:r>
      <w:r>
        <w:rPr>
          <w:rFonts w:ascii="Arial"/>
          <w:i/>
          <w:sz w:val="21"/>
        </w:rPr>
        <w:t>M,</w:t>
      </w:r>
      <w:r>
        <w:rPr>
          <w:rFonts w:ascii="Arial"/>
          <w:i/>
          <w:spacing w:val="40"/>
          <w:sz w:val="21"/>
        </w:rPr>
        <w:t> </w:t>
      </w:r>
      <w:r>
        <w:rPr>
          <w:sz w:val="22"/>
        </w:rPr>
        <w:t>we come out and we have the </w:t>
      </w:r>
      <w:r>
        <w:rPr>
          <w:i/>
          <w:sz w:val="22"/>
        </w:rPr>
        <w:t>a </w:t>
      </w:r>
      <w:r>
        <w:rPr>
          <w:sz w:val="22"/>
        </w:rPr>
        <w:t>to follow on the upper line and thus come</w:t>
      </w:r>
      <w:r>
        <w:rPr>
          <w:spacing w:val="40"/>
          <w:sz w:val="22"/>
        </w:rPr>
        <w:t> </w:t>
      </w:r>
      <w:r>
        <w:rPr>
          <w:sz w:val="22"/>
        </w:rPr>
        <w:t>out</w:t>
      </w:r>
      <w:r>
        <w:rPr>
          <w:spacing w:val="40"/>
          <w:sz w:val="22"/>
        </w:rPr>
        <w:t> </w:t>
      </w:r>
      <w:r>
        <w:rPr>
          <w:sz w:val="22"/>
        </w:rPr>
        <w:t>at</w:t>
      </w:r>
      <w:r>
        <w:rPr>
          <w:spacing w:val="40"/>
          <w:sz w:val="22"/>
        </w:rPr>
        <w:t> </w:t>
      </w:r>
      <w:r>
        <w:rPr>
          <w:sz w:val="22"/>
        </w:rPr>
        <w:t>the</w:t>
      </w:r>
      <w:r>
        <w:rPr>
          <w:spacing w:val="40"/>
          <w:sz w:val="22"/>
        </w:rPr>
        <w:t> </w:t>
      </w:r>
      <w:r>
        <w:rPr>
          <w:sz w:val="22"/>
        </w:rPr>
        <w:t>terminal</w:t>
      </w:r>
      <w:r>
        <w:rPr>
          <w:spacing w:val="40"/>
          <w:sz w:val="22"/>
        </w:rPr>
        <w:t> </w:t>
      </w:r>
      <w:r>
        <w:rPr>
          <w:i/>
          <w:sz w:val="22"/>
        </w:rPr>
        <w:t>t.</w:t>
      </w:r>
      <w:r>
        <w:rPr>
          <w:i/>
          <w:spacing w:val="40"/>
          <w:sz w:val="22"/>
        </w:rPr>
        <w:t> </w:t>
      </w:r>
      <w:r>
        <w:rPr>
          <w:sz w:val="22"/>
        </w:rPr>
        <w:t>The</w:t>
      </w:r>
      <w:r>
        <w:rPr>
          <w:spacing w:val="37"/>
          <w:sz w:val="22"/>
        </w:rPr>
        <w:t> </w:t>
      </w:r>
      <w:r>
        <w:rPr>
          <w:sz w:val="22"/>
        </w:rPr>
        <w:t>Hamiltonian</w:t>
      </w:r>
      <w:r>
        <w:rPr>
          <w:spacing w:val="40"/>
          <w:sz w:val="22"/>
        </w:rPr>
        <w:t> </w:t>
      </w:r>
      <w:r>
        <w:rPr>
          <w:sz w:val="22"/>
        </w:rPr>
        <w:t>for</w:t>
      </w:r>
      <w:r>
        <w:rPr>
          <w:spacing w:val="35"/>
          <w:sz w:val="22"/>
        </w:rPr>
        <w:t> </w:t>
      </w:r>
      <w:r>
        <w:rPr>
          <w:sz w:val="22"/>
        </w:rPr>
        <w:t>this</w:t>
      </w:r>
      <w:r>
        <w:rPr>
          <w:spacing w:val="39"/>
          <w:sz w:val="22"/>
        </w:rPr>
        <w:t> </w:t>
      </w:r>
      <w:r>
        <w:rPr>
          <w:sz w:val="22"/>
        </w:rPr>
        <w:t>is:</w:t>
      </w:r>
    </w:p>
    <w:p>
      <w:pPr>
        <w:pStyle w:val="BodyText"/>
        <w:spacing w:before="223"/>
        <w:rPr>
          <w:sz w:val="20"/>
        </w:rPr>
      </w:pPr>
      <w:r>
        <w:rPr>
          <w:sz w:val="20"/>
        </w:rPr>
        <w:drawing>
          <wp:anchor distT="0" distB="0" distL="0" distR="0" allowOverlap="1" layoutInCell="1" locked="0" behindDoc="1" simplePos="0" relativeHeight="487774208">
            <wp:simplePos x="0" y="0"/>
            <wp:positionH relativeFrom="page">
              <wp:posOffset>1674099</wp:posOffset>
            </wp:positionH>
            <wp:positionV relativeFrom="paragraph">
              <wp:posOffset>303374</wp:posOffset>
            </wp:positionV>
            <wp:extent cx="2077142" cy="167639"/>
            <wp:effectExtent l="0" t="0" r="0" b="0"/>
            <wp:wrapTopAndBottom/>
            <wp:docPr id="749" name="Image 749"/>
            <wp:cNvGraphicFramePr>
              <a:graphicFrameLocks/>
            </wp:cNvGraphicFramePr>
            <a:graphic>
              <a:graphicData uri="http://schemas.openxmlformats.org/drawingml/2006/picture">
                <pic:pic>
                  <pic:nvPicPr>
                    <pic:cNvPr id="749" name="Image 749"/>
                    <pic:cNvPicPr/>
                  </pic:nvPicPr>
                  <pic:blipFill>
                    <a:blip r:embed="rId220" cstate="print"/>
                    <a:stretch>
                      <a:fillRect/>
                    </a:stretch>
                  </pic:blipFill>
                  <pic:spPr>
                    <a:xfrm>
                      <a:off x="0" y="0"/>
                      <a:ext cx="2077142" cy="167639"/>
                    </a:xfrm>
                    <a:prstGeom prst="rect">
                      <a:avLst/>
                    </a:prstGeom>
                  </pic:spPr>
                </pic:pic>
              </a:graphicData>
            </a:graphic>
          </wp:anchor>
        </w:drawing>
      </w:r>
    </w:p>
    <w:p>
      <w:pPr>
        <w:spacing w:before="175"/>
        <w:ind w:left="0" w:right="275" w:firstLine="0"/>
        <w:jc w:val="right"/>
        <w:rPr>
          <w:sz w:val="22"/>
        </w:rPr>
      </w:pPr>
      <w:r>
        <w:rPr>
          <w:spacing w:val="-2"/>
          <w:sz w:val="22"/>
        </w:rPr>
        <w:t>(6.16)</w:t>
      </w:r>
    </w:p>
    <w:p>
      <w:pPr>
        <w:pStyle w:val="BodyText"/>
        <w:spacing w:before="140"/>
        <w:rPr>
          <w:sz w:val="20"/>
        </w:rPr>
      </w:pPr>
      <w:r>
        <w:rPr>
          <w:sz w:val="20"/>
        </w:rPr>
        <w:drawing>
          <wp:anchor distT="0" distB="0" distL="0" distR="0" allowOverlap="1" layoutInCell="1" locked="0" behindDoc="1" simplePos="0" relativeHeight="487774720">
            <wp:simplePos x="0" y="0"/>
            <wp:positionH relativeFrom="page">
              <wp:posOffset>2370623</wp:posOffset>
            </wp:positionH>
            <wp:positionV relativeFrom="paragraph">
              <wp:posOffset>250523</wp:posOffset>
            </wp:positionV>
            <wp:extent cx="692380" cy="149351"/>
            <wp:effectExtent l="0" t="0" r="0" b="0"/>
            <wp:wrapTopAndBottom/>
            <wp:docPr id="750" name="Image 750"/>
            <wp:cNvGraphicFramePr>
              <a:graphicFrameLocks/>
            </wp:cNvGraphicFramePr>
            <a:graphic>
              <a:graphicData uri="http://schemas.openxmlformats.org/drawingml/2006/picture">
                <pic:pic>
                  <pic:nvPicPr>
                    <pic:cNvPr id="750" name="Image 750"/>
                    <pic:cNvPicPr/>
                  </pic:nvPicPr>
                  <pic:blipFill>
                    <a:blip r:embed="rId221" cstate="print"/>
                    <a:stretch>
                      <a:fillRect/>
                    </a:stretch>
                  </pic:blipFill>
                  <pic:spPr>
                    <a:xfrm>
                      <a:off x="0" y="0"/>
                      <a:ext cx="692380" cy="149351"/>
                    </a:xfrm>
                    <a:prstGeom prst="rect">
                      <a:avLst/>
                    </a:prstGeom>
                  </pic:spPr>
                </pic:pic>
              </a:graphicData>
            </a:graphic>
          </wp:anchor>
        </w:drawing>
      </w:r>
    </w:p>
    <w:p>
      <w:pPr>
        <w:pStyle w:val="BodyText"/>
        <w:rPr>
          <w:sz w:val="22"/>
        </w:rPr>
      </w:pPr>
    </w:p>
    <w:p>
      <w:pPr>
        <w:pStyle w:val="BodyText"/>
        <w:spacing w:before="5"/>
        <w:rPr>
          <w:sz w:val="22"/>
        </w:rPr>
      </w:pPr>
    </w:p>
    <w:p>
      <w:pPr>
        <w:spacing w:line="244" w:lineRule="auto" w:before="0"/>
        <w:ind w:left="159" w:right="164" w:firstLine="583"/>
        <w:jc w:val="both"/>
        <w:rPr>
          <w:sz w:val="22"/>
        </w:rPr>
      </w:pPr>
      <w:r>
        <w:rPr>
          <w:sz w:val="22"/>
        </w:rPr>
        <w:t>Using</w:t>
      </w:r>
      <w:r>
        <w:rPr>
          <w:spacing w:val="32"/>
          <w:sz w:val="22"/>
        </w:rPr>
        <w:t> </w:t>
      </w:r>
      <w:r>
        <w:rPr>
          <w:sz w:val="22"/>
        </w:rPr>
        <w:t>this switching</w:t>
      </w:r>
      <w:r>
        <w:rPr>
          <w:spacing w:val="34"/>
          <w:sz w:val="22"/>
        </w:rPr>
        <w:t> </w:t>
      </w:r>
      <w:r>
        <w:rPr>
          <w:sz w:val="22"/>
        </w:rPr>
        <w:t>circuit</w:t>
      </w:r>
      <w:r>
        <w:rPr>
          <w:spacing w:val="31"/>
          <w:sz w:val="22"/>
        </w:rPr>
        <w:t> </w:t>
      </w:r>
      <w:r>
        <w:rPr>
          <w:sz w:val="22"/>
        </w:rPr>
        <w:t>a</w:t>
      </w:r>
      <w:r>
        <w:rPr>
          <w:spacing w:val="30"/>
          <w:sz w:val="22"/>
        </w:rPr>
        <w:t> </w:t>
      </w:r>
      <w:r>
        <w:rPr>
          <w:sz w:val="22"/>
        </w:rPr>
        <w:t>number</w:t>
      </w:r>
      <w:r>
        <w:rPr>
          <w:spacing w:val="30"/>
          <w:sz w:val="22"/>
        </w:rPr>
        <w:t> </w:t>
      </w:r>
      <w:r>
        <w:rPr>
          <w:sz w:val="22"/>
        </w:rPr>
        <w:t>of</w:t>
      </w:r>
      <w:r>
        <w:rPr>
          <w:spacing w:val="32"/>
          <w:sz w:val="22"/>
        </w:rPr>
        <w:t> </w:t>
      </w:r>
      <w:r>
        <w:rPr>
          <w:sz w:val="22"/>
        </w:rPr>
        <w:t>times,</w:t>
      </w:r>
      <w:r>
        <w:rPr>
          <w:spacing w:val="26"/>
          <w:sz w:val="22"/>
        </w:rPr>
        <w:t> </w:t>
      </w:r>
      <w:r>
        <w:rPr>
          <w:sz w:val="22"/>
        </w:rPr>
        <w:t>of</w:t>
      </w:r>
      <w:r>
        <w:rPr>
          <w:spacing w:val="26"/>
          <w:sz w:val="22"/>
        </w:rPr>
        <w:t> </w:t>
      </w:r>
      <w:r>
        <w:rPr>
          <w:sz w:val="22"/>
        </w:rPr>
        <w:t>course,</w:t>
      </w:r>
      <w:r>
        <w:rPr>
          <w:spacing w:val="34"/>
          <w:sz w:val="22"/>
        </w:rPr>
        <w:t> </w:t>
      </w:r>
      <w:r>
        <w:rPr>
          <w:sz w:val="22"/>
        </w:rPr>
        <w:t>we can</w:t>
      </w:r>
      <w:r>
        <w:rPr>
          <w:spacing w:val="24"/>
          <w:sz w:val="22"/>
        </w:rPr>
        <w:t> </w:t>
      </w:r>
      <w:r>
        <w:rPr>
          <w:sz w:val="22"/>
        </w:rPr>
        <w:t>repeat an operation several times. For example, using the same idea three times in succession, a nested succession, we can do an operation eight times by the apparatus indicated in Figure 6.15:</w:t>
      </w:r>
    </w:p>
    <w:p>
      <w:pPr>
        <w:spacing w:after="0" w:line="244" w:lineRule="auto"/>
        <w:jc w:val="both"/>
        <w:rPr>
          <w:sz w:val="22"/>
        </w:rPr>
        <w:sectPr>
          <w:type w:val="continuous"/>
          <w:pgSz w:w="8450" w:h="12230"/>
          <w:pgMar w:header="535" w:footer="0" w:top="1480" w:bottom="280" w:left="425" w:right="425"/>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9"/>
        <w:rPr>
          <w:sz w:val="16"/>
        </w:rPr>
      </w:pPr>
    </w:p>
    <w:p>
      <w:pPr>
        <w:spacing w:before="0"/>
        <w:ind w:left="623" w:right="0" w:firstLine="0"/>
        <w:jc w:val="left"/>
        <w:rPr>
          <w:rFonts w:ascii="Arial"/>
          <w:sz w:val="16"/>
        </w:rPr>
      </w:pPr>
      <w:r>
        <w:rPr>
          <w:rFonts w:ascii="Arial"/>
          <w:sz w:val="16"/>
        </w:rPr>
        <w:drawing>
          <wp:anchor distT="0" distB="0" distL="0" distR="0" allowOverlap="1" layoutInCell="1" locked="0" behindDoc="0" simplePos="0" relativeHeight="15918080">
            <wp:simplePos x="0" y="0"/>
            <wp:positionH relativeFrom="page">
              <wp:posOffset>794281</wp:posOffset>
            </wp:positionH>
            <wp:positionV relativeFrom="paragraph">
              <wp:posOffset>-344023</wp:posOffset>
            </wp:positionV>
            <wp:extent cx="1918493" cy="854780"/>
            <wp:effectExtent l="0" t="0" r="0" b="0"/>
            <wp:wrapNone/>
            <wp:docPr id="751" name="Image 751"/>
            <wp:cNvGraphicFramePr>
              <a:graphicFrameLocks/>
            </wp:cNvGraphicFramePr>
            <a:graphic>
              <a:graphicData uri="http://schemas.openxmlformats.org/drawingml/2006/picture">
                <pic:pic>
                  <pic:nvPicPr>
                    <pic:cNvPr id="751" name="Image 751"/>
                    <pic:cNvPicPr/>
                  </pic:nvPicPr>
                  <pic:blipFill>
                    <a:blip r:embed="rId222" cstate="print"/>
                    <a:stretch>
                      <a:fillRect/>
                    </a:stretch>
                  </pic:blipFill>
                  <pic:spPr>
                    <a:xfrm>
                      <a:off x="0" y="0"/>
                      <a:ext cx="1918493" cy="854780"/>
                    </a:xfrm>
                    <a:prstGeom prst="rect">
                      <a:avLst/>
                    </a:prstGeom>
                  </pic:spPr>
                </pic:pic>
              </a:graphicData>
            </a:graphic>
          </wp:anchor>
        </w:drawing>
      </w:r>
      <w:r>
        <w:rPr>
          <w:rFonts w:ascii="Arial"/>
          <w:sz w:val="16"/>
        </w:rPr>
        <w:drawing>
          <wp:anchor distT="0" distB="0" distL="0" distR="0" allowOverlap="1" layoutInCell="1" locked="0" behindDoc="0" simplePos="0" relativeHeight="15918592">
            <wp:simplePos x="0" y="0"/>
            <wp:positionH relativeFrom="page">
              <wp:posOffset>3054927</wp:posOffset>
            </wp:positionH>
            <wp:positionV relativeFrom="paragraph">
              <wp:posOffset>-340970</wp:posOffset>
            </wp:positionV>
            <wp:extent cx="1503024" cy="851727"/>
            <wp:effectExtent l="0" t="0" r="0" b="0"/>
            <wp:wrapNone/>
            <wp:docPr id="752" name="Image 752"/>
            <wp:cNvGraphicFramePr>
              <a:graphicFrameLocks/>
            </wp:cNvGraphicFramePr>
            <a:graphic>
              <a:graphicData uri="http://schemas.openxmlformats.org/drawingml/2006/picture">
                <pic:pic>
                  <pic:nvPicPr>
                    <pic:cNvPr id="752" name="Image 752"/>
                    <pic:cNvPicPr/>
                  </pic:nvPicPr>
                  <pic:blipFill>
                    <a:blip r:embed="rId223" cstate="print"/>
                    <a:stretch>
                      <a:fillRect/>
                    </a:stretch>
                  </pic:blipFill>
                  <pic:spPr>
                    <a:xfrm>
                      <a:off x="0" y="0"/>
                      <a:ext cx="1503024" cy="851727"/>
                    </a:xfrm>
                    <a:prstGeom prst="rect">
                      <a:avLst/>
                    </a:prstGeom>
                  </pic:spPr>
                </pic:pic>
              </a:graphicData>
            </a:graphic>
          </wp:anchor>
        </w:drawing>
      </w:r>
      <w:r>
        <w:rPr>
          <w:rFonts w:ascii="Arial"/>
          <w:spacing w:val="-10"/>
          <w:w w:val="110"/>
          <w:sz w:val="16"/>
        </w:rPr>
        <w:t>s</w:t>
      </w:r>
    </w:p>
    <w:p>
      <w:pPr>
        <w:spacing w:before="144"/>
        <w:ind w:left="641" w:right="0" w:firstLine="0"/>
        <w:jc w:val="center"/>
        <w:rPr>
          <w:sz w:val="18"/>
        </w:rPr>
      </w:pPr>
      <w:r>
        <w:rPr>
          <w:sz w:val="18"/>
          <w:u w:val="thick"/>
        </w:rPr>
        <w:t>NOT</w:t>
      </w:r>
      <w:r>
        <w:rPr>
          <w:spacing w:val="-1"/>
          <w:sz w:val="18"/>
          <w:u w:val="thick"/>
        </w:rPr>
        <w:t> </w:t>
      </w:r>
      <w:r>
        <w:rPr>
          <w:spacing w:val="-10"/>
          <w:sz w:val="18"/>
          <w:u w:val="thick"/>
        </w:rPr>
        <w:t>a</w:t>
      </w:r>
    </w:p>
    <w:p>
      <w:pPr>
        <w:pStyle w:val="BodyText"/>
        <w:spacing w:before="202"/>
        <w:rPr>
          <w:sz w:val="20"/>
        </w:rPr>
      </w:pPr>
      <w:r>
        <w:rPr>
          <w:sz w:val="20"/>
        </w:rPr>
        <mc:AlternateContent>
          <mc:Choice Requires="wps">
            <w:drawing>
              <wp:anchor distT="0" distB="0" distL="0" distR="0" allowOverlap="1" layoutInCell="1" locked="0" behindDoc="1" simplePos="0" relativeHeight="487776256">
                <wp:simplePos x="0" y="0"/>
                <wp:positionH relativeFrom="page">
                  <wp:posOffset>1686320</wp:posOffset>
                </wp:positionH>
                <wp:positionV relativeFrom="paragraph">
                  <wp:posOffset>290111</wp:posOffset>
                </wp:positionV>
                <wp:extent cx="2334260" cy="1270"/>
                <wp:effectExtent l="0" t="0" r="0" b="0"/>
                <wp:wrapTopAndBottom/>
                <wp:docPr id="753" name="Graphic 753"/>
                <wp:cNvGraphicFramePr>
                  <a:graphicFrameLocks/>
                </wp:cNvGraphicFramePr>
                <a:graphic>
                  <a:graphicData uri="http://schemas.microsoft.com/office/word/2010/wordprocessingShape">
                    <wps:wsp>
                      <wps:cNvPr id="753" name="Graphic 753"/>
                      <wps:cNvSpPr/>
                      <wps:spPr>
                        <a:xfrm>
                          <a:off x="0" y="0"/>
                          <a:ext cx="2334260" cy="1270"/>
                        </a:xfrm>
                        <a:custGeom>
                          <a:avLst/>
                          <a:gdLst/>
                          <a:ahLst/>
                          <a:cxnLst/>
                          <a:rect l="l" t="t" r="r" b="b"/>
                          <a:pathLst>
                            <a:path w="2334260" h="0">
                              <a:moveTo>
                                <a:pt x="0" y="0"/>
                              </a:moveTo>
                              <a:lnTo>
                                <a:pt x="233396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781128pt;margin-top:22.843412pt;width:183.8pt;height:.1pt;mso-position-horizontal-relative:page;mso-position-vertical-relative:paragraph;z-index:-15540224;mso-wrap-distance-left:0;mso-wrap-distance-right:0" id="docshape424" coordorigin="2656,457" coordsize="3676,0" path="m2656,457l6331,457e" filled="false" stroked="true" strokeweight=".96150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76768">
                <wp:simplePos x="0" y="0"/>
                <wp:positionH relativeFrom="page">
                  <wp:posOffset>928698</wp:posOffset>
                </wp:positionH>
                <wp:positionV relativeFrom="paragraph">
                  <wp:posOffset>439697</wp:posOffset>
                </wp:positionV>
                <wp:extent cx="3397250" cy="127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3397250" cy="1270"/>
                        </a:xfrm>
                        <a:custGeom>
                          <a:avLst/>
                          <a:gdLst/>
                          <a:ahLst/>
                          <a:cxnLst/>
                          <a:rect l="l" t="t" r="r" b="b"/>
                          <a:pathLst>
                            <a:path w="3397250" h="0">
                              <a:moveTo>
                                <a:pt x="0" y="0"/>
                              </a:moveTo>
                              <a:lnTo>
                                <a:pt x="339707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125839pt;margin-top:34.621887pt;width:267.5pt;height:.1pt;mso-position-horizontal-relative:page;mso-position-vertical-relative:paragraph;z-index:-15539712;mso-wrap-distance-left:0;mso-wrap-distance-right:0" id="docshape425" coordorigin="1463,692" coordsize="5350,0" path="m1463,692l6812,692e" filled="false" stroked="true" strokeweight=".961508pt" strokecolor="#000000">
                <v:path arrowok="t"/>
                <v:stroke dashstyle="solid"/>
                <w10:wrap type="topAndBottom"/>
              </v:shape>
            </w:pict>
          </mc:Fallback>
        </mc:AlternateContent>
      </w:r>
    </w:p>
    <w:p>
      <w:pPr>
        <w:pStyle w:val="BodyText"/>
        <w:spacing w:before="6"/>
        <w:rPr>
          <w:sz w:val="17"/>
        </w:rPr>
      </w:pPr>
    </w:p>
    <w:p>
      <w:pPr>
        <w:pStyle w:val="BodyText"/>
        <w:rPr>
          <w:sz w:val="18"/>
        </w:rPr>
      </w:pPr>
    </w:p>
    <w:p>
      <w:pPr>
        <w:pStyle w:val="BodyText"/>
        <w:spacing w:before="76"/>
        <w:rPr>
          <w:sz w:val="18"/>
        </w:rPr>
      </w:pPr>
    </w:p>
    <w:p>
      <w:pPr>
        <w:spacing w:before="0"/>
        <w:ind w:left="0" w:right="15" w:firstLine="0"/>
        <w:jc w:val="center"/>
        <w:rPr>
          <w:b/>
          <w:sz w:val="18"/>
        </w:rPr>
      </w:pPr>
      <w:r>
        <w:rPr>
          <w:b/>
          <w:sz w:val="18"/>
        </w:rPr>
        <w:t>Fig.</w:t>
      </w:r>
      <w:r>
        <w:rPr>
          <w:b/>
          <w:spacing w:val="-2"/>
          <w:sz w:val="18"/>
        </w:rPr>
        <w:t> </w:t>
      </w:r>
      <w:r>
        <w:rPr>
          <w:b/>
          <w:sz w:val="18"/>
        </w:rPr>
        <w:t>6.15</w:t>
      </w:r>
      <w:r>
        <w:rPr>
          <w:b/>
          <w:spacing w:val="12"/>
          <w:sz w:val="18"/>
        </w:rPr>
        <w:t> </w:t>
      </w:r>
      <w:r>
        <w:rPr>
          <w:b/>
          <w:sz w:val="18"/>
        </w:rPr>
        <w:t>The</w:t>
      </w:r>
      <w:r>
        <w:rPr>
          <w:b/>
          <w:spacing w:val="10"/>
          <w:sz w:val="18"/>
        </w:rPr>
        <w:t> </w:t>
      </w:r>
      <w:r>
        <w:rPr>
          <w:b/>
          <w:sz w:val="18"/>
        </w:rPr>
        <w:t>Operation</w:t>
      </w:r>
      <w:r>
        <w:rPr>
          <w:b/>
          <w:spacing w:val="14"/>
          <w:sz w:val="18"/>
        </w:rPr>
        <w:t> </w:t>
      </w:r>
      <w:r>
        <w:rPr>
          <w:b/>
          <w:sz w:val="18"/>
        </w:rPr>
        <w:t>"Do</w:t>
      </w:r>
      <w:r>
        <w:rPr>
          <w:b/>
          <w:spacing w:val="11"/>
          <w:sz w:val="18"/>
        </w:rPr>
        <w:t> </w:t>
      </w:r>
      <w:r>
        <w:rPr>
          <w:b/>
          <w:sz w:val="18"/>
        </w:rPr>
        <w:t>M</w:t>
      </w:r>
      <w:r>
        <w:rPr>
          <w:b/>
          <w:spacing w:val="14"/>
          <w:sz w:val="18"/>
        </w:rPr>
        <w:t> </w:t>
      </w:r>
      <w:r>
        <w:rPr>
          <w:b/>
          <w:sz w:val="18"/>
        </w:rPr>
        <w:t>Eight</w:t>
      </w:r>
      <w:r>
        <w:rPr>
          <w:b/>
          <w:spacing w:val="7"/>
          <w:sz w:val="18"/>
        </w:rPr>
        <w:t> </w:t>
      </w:r>
      <w:r>
        <w:rPr>
          <w:b/>
          <w:spacing w:val="-2"/>
          <w:sz w:val="18"/>
        </w:rPr>
        <w:t>Times"</w:t>
      </w:r>
    </w:p>
    <w:p>
      <w:pPr>
        <w:pStyle w:val="BodyText"/>
        <w:spacing w:before="51"/>
        <w:rPr>
          <w:b/>
          <w:sz w:val="18"/>
        </w:rPr>
      </w:pPr>
    </w:p>
    <w:p>
      <w:pPr>
        <w:pStyle w:val="BodyText"/>
        <w:spacing w:line="232" w:lineRule="auto"/>
        <w:ind w:left="158" w:right="180" w:firstLine="11"/>
        <w:jc w:val="both"/>
      </w:pPr>
      <w:r>
        <w:rPr/>
        <w:t>In order to</w:t>
      </w:r>
      <w:r>
        <w:rPr>
          <w:spacing w:val="-2"/>
        </w:rPr>
        <w:t> </w:t>
      </w:r>
      <w:r>
        <w:rPr/>
        <w:t>do so, we have three flags, </w:t>
      </w:r>
      <w:r>
        <w:rPr>
          <w:i/>
        </w:rPr>
        <w:t>a, b</w:t>
      </w:r>
      <w:r>
        <w:rPr>
          <w:i/>
          <w:spacing w:val="-3"/>
        </w:rPr>
        <w:t> </w:t>
      </w:r>
      <w:r>
        <w:rPr/>
        <w:t>and </w:t>
      </w:r>
      <w:r>
        <w:rPr>
          <w:i/>
        </w:rPr>
        <w:t>c. </w:t>
      </w:r>
      <w:r>
        <w:rPr/>
        <w:t>It is necessary to have flags when operations are</w:t>
      </w:r>
      <w:r>
        <w:rPr>
          <w:spacing w:val="-2"/>
        </w:rPr>
        <w:t> </w:t>
      </w:r>
      <w:r>
        <w:rPr/>
        <w:t>done again for the</w:t>
      </w:r>
      <w:r>
        <w:rPr>
          <w:spacing w:val="-2"/>
        </w:rPr>
        <w:t> </w:t>
      </w:r>
      <w:r>
        <w:rPr/>
        <w:t>reason that we</w:t>
      </w:r>
      <w:r>
        <w:rPr>
          <w:spacing w:val="-2"/>
        </w:rPr>
        <w:t> </w:t>
      </w:r>
      <w:r>
        <w:rPr/>
        <w:t>must</w:t>
      </w:r>
      <w:r>
        <w:rPr>
          <w:spacing w:val="-4"/>
        </w:rPr>
        <w:t> </w:t>
      </w:r>
      <w:r>
        <w:rPr/>
        <w:t>keep</w:t>
      </w:r>
      <w:r>
        <w:rPr>
          <w:spacing w:val="-1"/>
        </w:rPr>
        <w:t> </w:t>
      </w:r>
      <w:r>
        <w:rPr/>
        <w:t>track of how many</w:t>
      </w:r>
      <w:r>
        <w:rPr>
          <w:spacing w:val="23"/>
        </w:rPr>
        <w:t> </w:t>
      </w:r>
      <w:r>
        <w:rPr/>
        <w:t>times</w:t>
      </w:r>
      <w:r>
        <w:rPr>
          <w:spacing w:val="18"/>
        </w:rPr>
        <w:t> </w:t>
      </w:r>
      <w:r>
        <w:rPr/>
        <w:t>it's done and</w:t>
      </w:r>
      <w:r>
        <w:rPr>
          <w:spacing w:val="19"/>
        </w:rPr>
        <w:t> </w:t>
      </w:r>
      <w:r>
        <w:rPr/>
        <w:t>where</w:t>
      </w:r>
      <w:r>
        <w:rPr>
          <w:spacing w:val="24"/>
        </w:rPr>
        <w:t> </w:t>
      </w:r>
      <w:r>
        <w:rPr/>
        <w:t>we are in the program</w:t>
      </w:r>
      <w:r>
        <w:rPr>
          <w:spacing w:val="18"/>
        </w:rPr>
        <w:t> </w:t>
      </w:r>
      <w:r>
        <w:rPr/>
        <w:t>or</w:t>
      </w:r>
      <w:r>
        <w:rPr>
          <w:spacing w:val="19"/>
        </w:rPr>
        <w:t> </w:t>
      </w:r>
      <w:r>
        <w:rPr/>
        <w:t>we'll never be able to reverse things. A subroutine in</w:t>
      </w:r>
      <w:r>
        <w:rPr>
          <w:spacing w:val="-4"/>
        </w:rPr>
        <w:t> </w:t>
      </w:r>
      <w:r>
        <w:rPr/>
        <w:t>a normal computer can be</w:t>
      </w:r>
      <w:r>
        <w:rPr>
          <w:spacing w:val="-1"/>
        </w:rPr>
        <w:t> </w:t>
      </w:r>
      <w:r>
        <w:rPr/>
        <w:t>used</w:t>
      </w:r>
      <w:r>
        <w:rPr>
          <w:spacing w:val="-3"/>
        </w:rPr>
        <w:t> </w:t>
      </w:r>
      <w:r>
        <w:rPr/>
        <w:t>and emptied and used</w:t>
      </w:r>
      <w:r>
        <w:rPr>
          <w:spacing w:val="-1"/>
        </w:rPr>
        <w:t> </w:t>
      </w:r>
      <w:r>
        <w:rPr/>
        <w:t>again without any record being kept of what happened.</w:t>
      </w:r>
      <w:r>
        <w:rPr>
          <w:spacing w:val="40"/>
        </w:rPr>
        <w:t> </w:t>
      </w:r>
      <w:r>
        <w:rPr/>
        <w:t>But here we have to</w:t>
      </w:r>
      <w:r>
        <w:rPr>
          <w:spacing w:val="-6"/>
        </w:rPr>
        <w:t> </w:t>
      </w:r>
      <w:r>
        <w:rPr/>
        <w:t>keep</w:t>
      </w:r>
      <w:r>
        <w:rPr>
          <w:spacing w:val="-7"/>
        </w:rPr>
        <w:t> </w:t>
      </w:r>
      <w:r>
        <w:rPr/>
        <w:t>a</w:t>
      </w:r>
      <w:r>
        <w:rPr>
          <w:spacing w:val="-5"/>
        </w:rPr>
        <w:t> </w:t>
      </w:r>
      <w:r>
        <w:rPr/>
        <w:t>record</w:t>
      </w:r>
      <w:r>
        <w:rPr>
          <w:spacing w:val="-5"/>
        </w:rPr>
        <w:t> </w:t>
      </w:r>
      <w:r>
        <w:rPr/>
        <w:t>-</w:t>
      </w:r>
      <w:r>
        <w:rPr>
          <w:spacing w:val="40"/>
        </w:rPr>
        <w:t> </w:t>
      </w:r>
      <w:r>
        <w:rPr/>
        <w:t>and we</w:t>
      </w:r>
      <w:r>
        <w:rPr>
          <w:spacing w:val="-8"/>
        </w:rPr>
        <w:t> </w:t>
      </w:r>
      <w:r>
        <w:rPr/>
        <w:t>do</w:t>
      </w:r>
      <w:r>
        <w:rPr>
          <w:spacing w:val="-6"/>
        </w:rPr>
        <w:t> </w:t>
      </w:r>
      <w:r>
        <w:rPr/>
        <w:t>that with</w:t>
      </w:r>
      <w:r>
        <w:rPr>
          <w:spacing w:val="-6"/>
        </w:rPr>
        <w:t> </w:t>
      </w:r>
      <w:r>
        <w:rPr/>
        <w:t>flags</w:t>
      </w:r>
      <w:r>
        <w:rPr>
          <w:spacing w:val="-10"/>
        </w:rPr>
        <w:t> </w:t>
      </w:r>
      <w:r>
        <w:rPr/>
        <w:t>-</w:t>
      </w:r>
      <w:r>
        <w:rPr>
          <w:spacing w:val="40"/>
        </w:rPr>
        <w:t> </w:t>
      </w:r>
      <w:r>
        <w:rPr/>
        <w:t>of exactly where we</w:t>
      </w:r>
      <w:r>
        <w:rPr>
          <w:spacing w:val="-8"/>
        </w:rPr>
        <w:t> </w:t>
      </w:r>
      <w:r>
        <w:rPr/>
        <w:t>are</w:t>
      </w:r>
      <w:r>
        <w:rPr>
          <w:spacing w:val="-2"/>
        </w:rPr>
        <w:t> </w:t>
      </w:r>
      <w:r>
        <w:rPr/>
        <w:t>in the</w:t>
      </w:r>
      <w:r>
        <w:rPr>
          <w:spacing w:val="-6"/>
        </w:rPr>
        <w:t> </w:t>
      </w:r>
      <w:r>
        <w:rPr/>
        <w:t>cycle of the use of the</w:t>
      </w:r>
      <w:r>
        <w:rPr>
          <w:spacing w:val="-5"/>
        </w:rPr>
        <w:t> </w:t>
      </w:r>
      <w:r>
        <w:rPr/>
        <w:t>subroutine. If the</w:t>
      </w:r>
      <w:r>
        <w:rPr>
          <w:spacing w:val="-5"/>
        </w:rPr>
        <w:t> </w:t>
      </w:r>
      <w:r>
        <w:rPr/>
        <w:t>subroutine is</w:t>
      </w:r>
      <w:r>
        <w:rPr>
          <w:spacing w:val="-9"/>
        </w:rPr>
        <w:t> </w:t>
      </w:r>
      <w:r>
        <w:rPr/>
        <w:t>called from a</w:t>
      </w:r>
      <w:r>
        <w:rPr>
          <w:spacing w:val="-8"/>
        </w:rPr>
        <w:t> </w:t>
      </w:r>
      <w:r>
        <w:rPr/>
        <w:t>certain place and has to go back to some other place, and is called another time, its origin and final destination are different. We have to know and keep track of where it</w:t>
      </w:r>
      <w:r>
        <w:rPr>
          <w:spacing w:val="-6"/>
        </w:rPr>
        <w:t> </w:t>
      </w:r>
      <w:r>
        <w:rPr/>
        <w:t>came from</w:t>
      </w:r>
      <w:r>
        <w:rPr>
          <w:spacing w:val="-2"/>
        </w:rPr>
        <w:t> </w:t>
      </w:r>
      <w:r>
        <w:rPr/>
        <w:t>and where it's</w:t>
      </w:r>
      <w:r>
        <w:rPr>
          <w:spacing w:val="-7"/>
        </w:rPr>
        <w:t> </w:t>
      </w:r>
      <w:r>
        <w:rPr/>
        <w:t>supposed to</w:t>
      </w:r>
      <w:r>
        <w:rPr>
          <w:spacing w:val="-12"/>
        </w:rPr>
        <w:t> </w:t>
      </w:r>
      <w:r>
        <w:rPr/>
        <w:t>go</w:t>
      </w:r>
      <w:r>
        <w:rPr>
          <w:spacing w:val="-5"/>
        </w:rPr>
        <w:t> </w:t>
      </w:r>
      <w:r>
        <w:rPr/>
        <w:t>individually in</w:t>
      </w:r>
      <w:r>
        <w:rPr>
          <w:spacing w:val="-7"/>
        </w:rPr>
        <w:t> </w:t>
      </w:r>
      <w:r>
        <w:rPr/>
        <w:t>each</w:t>
      </w:r>
      <w:r>
        <w:rPr>
          <w:spacing w:val="-1"/>
        </w:rPr>
        <w:t> </w:t>
      </w:r>
      <w:r>
        <w:rPr/>
        <w:t>case,</w:t>
      </w:r>
      <w:r>
        <w:rPr>
          <w:spacing w:val="-2"/>
        </w:rPr>
        <w:t> </w:t>
      </w:r>
      <w:r>
        <w:rPr/>
        <w:t>so more data has to be kept. Using a subroutine over and over in a reversible machine is only slightly harder than in a general machine. All these considerations appear in papers by Fredkin, Toffoli and Bennett.</w:t>
      </w:r>
    </w:p>
    <w:p>
      <w:pPr>
        <w:pStyle w:val="BodyText"/>
        <w:spacing w:line="232" w:lineRule="auto" w:before="261"/>
        <w:ind w:left="158" w:right="177" w:firstLine="579"/>
        <w:jc w:val="both"/>
      </w:pPr>
      <w:r>
        <w:rPr/>
        <w:t>It</w:t>
      </w:r>
      <w:r>
        <w:rPr>
          <w:spacing w:val="-2"/>
        </w:rPr>
        <w:t> </w:t>
      </w:r>
      <w:r>
        <w:rPr/>
        <w:t>is</w:t>
      </w:r>
      <w:r>
        <w:rPr>
          <w:spacing w:val="-7"/>
        </w:rPr>
        <w:t> </w:t>
      </w:r>
      <w:r>
        <w:rPr/>
        <w:t>clear</w:t>
      </w:r>
      <w:r>
        <w:rPr>
          <w:spacing w:val="-4"/>
        </w:rPr>
        <w:t> </w:t>
      </w:r>
      <w:r>
        <w:rPr/>
        <w:t>by the use</w:t>
      </w:r>
      <w:r>
        <w:rPr>
          <w:spacing w:val="-3"/>
        </w:rPr>
        <w:t> </w:t>
      </w:r>
      <w:r>
        <w:rPr/>
        <w:t>of this</w:t>
      </w:r>
      <w:r>
        <w:rPr>
          <w:spacing w:val="-6"/>
        </w:rPr>
        <w:t> </w:t>
      </w:r>
      <w:r>
        <w:rPr/>
        <w:t>switch, and</w:t>
      </w:r>
      <w:r>
        <w:rPr>
          <w:spacing w:val="-3"/>
        </w:rPr>
        <w:t> </w:t>
      </w:r>
      <w:r>
        <w:rPr/>
        <w:t>successive uses</w:t>
      </w:r>
      <w:r>
        <w:rPr>
          <w:spacing w:val="-6"/>
        </w:rPr>
        <w:t> </w:t>
      </w:r>
      <w:r>
        <w:rPr/>
        <w:t>of such switches in trees, that we would be able to steer data to any point in a memory. A memory</w:t>
      </w:r>
      <w:r>
        <w:rPr>
          <w:spacing w:val="-15"/>
        </w:rPr>
        <w:t> </w:t>
      </w:r>
      <w:r>
        <w:rPr/>
        <w:t>would</w:t>
      </w:r>
      <w:r>
        <w:rPr>
          <w:spacing w:val="-14"/>
        </w:rPr>
        <w:t> </w:t>
      </w:r>
      <w:r>
        <w:rPr/>
        <w:t>simply</w:t>
      </w:r>
      <w:r>
        <w:rPr>
          <w:spacing w:val="-11"/>
        </w:rPr>
        <w:t> </w:t>
      </w:r>
      <w:r>
        <w:rPr/>
        <w:t>be</w:t>
      </w:r>
      <w:r>
        <w:rPr>
          <w:spacing w:val="-15"/>
        </w:rPr>
        <w:t> </w:t>
      </w:r>
      <w:r>
        <w:rPr/>
        <w:t>a</w:t>
      </w:r>
      <w:r>
        <w:rPr>
          <w:spacing w:val="-14"/>
        </w:rPr>
        <w:t> </w:t>
      </w:r>
      <w:r>
        <w:rPr/>
        <w:t>place</w:t>
      </w:r>
      <w:r>
        <w:rPr>
          <w:spacing w:val="-10"/>
        </w:rPr>
        <w:t> </w:t>
      </w:r>
      <w:r>
        <w:rPr/>
        <w:t>where</w:t>
      </w:r>
      <w:r>
        <w:rPr>
          <w:spacing w:val="-11"/>
        </w:rPr>
        <w:t> </w:t>
      </w:r>
      <w:r>
        <w:rPr/>
        <w:t>there</w:t>
      </w:r>
      <w:r>
        <w:rPr>
          <w:spacing w:val="-15"/>
        </w:rPr>
        <w:t> </w:t>
      </w:r>
      <w:r>
        <w:rPr/>
        <w:t>are</w:t>
      </w:r>
      <w:r>
        <w:rPr>
          <w:spacing w:val="-14"/>
        </w:rPr>
        <w:t> </w:t>
      </w:r>
      <w:r>
        <w:rPr/>
        <w:t>registers</w:t>
      </w:r>
      <w:r>
        <w:rPr>
          <w:spacing w:val="-9"/>
        </w:rPr>
        <w:t> </w:t>
      </w:r>
      <w:r>
        <w:rPr/>
        <w:t>into</w:t>
      </w:r>
      <w:r>
        <w:rPr>
          <w:spacing w:val="-7"/>
        </w:rPr>
        <w:t> </w:t>
      </w:r>
      <w:r>
        <w:rPr/>
        <w:t>which</w:t>
      </w:r>
      <w:r>
        <w:rPr>
          <w:spacing w:val="-7"/>
        </w:rPr>
        <w:t> </w:t>
      </w:r>
      <w:r>
        <w:rPr/>
        <w:t>you</w:t>
      </w:r>
      <w:r>
        <w:rPr>
          <w:spacing w:val="-13"/>
        </w:rPr>
        <w:t> </w:t>
      </w:r>
      <w:r>
        <w:rPr/>
        <w:t>could copy data and then return to the program. The cursor will have to follow the data along and I suppose there must be another set of tree switches set the opposite</w:t>
      </w:r>
      <w:r>
        <w:rPr>
          <w:spacing w:val="-13"/>
        </w:rPr>
        <w:t> </w:t>
      </w:r>
      <w:r>
        <w:rPr/>
        <w:t>direction</w:t>
      </w:r>
      <w:r>
        <w:rPr>
          <w:spacing w:val="-1"/>
        </w:rPr>
        <w:t> </w:t>
      </w:r>
      <w:r>
        <w:rPr/>
        <w:t>to</w:t>
      </w:r>
      <w:r>
        <w:rPr>
          <w:spacing w:val="-15"/>
        </w:rPr>
        <w:t> </w:t>
      </w:r>
      <w:r>
        <w:rPr/>
        <w:t>carry</w:t>
      </w:r>
      <w:r>
        <w:rPr>
          <w:spacing w:val="-6"/>
        </w:rPr>
        <w:t> </w:t>
      </w:r>
      <w:r>
        <w:rPr/>
        <w:t>the</w:t>
      </w:r>
      <w:r>
        <w:rPr>
          <w:spacing w:val="-15"/>
        </w:rPr>
        <w:t> </w:t>
      </w:r>
      <w:r>
        <w:rPr/>
        <w:t>cursor</w:t>
      </w:r>
      <w:r>
        <w:rPr>
          <w:spacing w:val="-5"/>
        </w:rPr>
        <w:t> </w:t>
      </w:r>
      <w:r>
        <w:rPr/>
        <w:t>out</w:t>
      </w:r>
      <w:r>
        <w:rPr>
          <w:spacing w:val="-15"/>
        </w:rPr>
        <w:t> </w:t>
      </w:r>
      <w:r>
        <w:rPr/>
        <w:t>again</w:t>
      </w:r>
      <w:r>
        <w:rPr>
          <w:spacing w:val="-8"/>
        </w:rPr>
        <w:t> </w:t>
      </w:r>
      <w:r>
        <w:rPr/>
        <w:t>after</w:t>
      </w:r>
      <w:r>
        <w:rPr>
          <w:spacing w:val="-13"/>
        </w:rPr>
        <w:t> </w:t>
      </w:r>
      <w:r>
        <w:rPr/>
        <w:t>copying</w:t>
      </w:r>
      <w:r>
        <w:rPr>
          <w:spacing w:val="-2"/>
        </w:rPr>
        <w:t> </w:t>
      </w:r>
      <w:r>
        <w:rPr/>
        <w:t>the</w:t>
      </w:r>
      <w:r>
        <w:rPr>
          <w:spacing w:val="-13"/>
        </w:rPr>
        <w:t> </w:t>
      </w:r>
      <w:r>
        <w:rPr/>
        <w:t>data</w:t>
      </w:r>
      <w:r>
        <w:rPr>
          <w:spacing w:val="-13"/>
        </w:rPr>
        <w:t> </w:t>
      </w:r>
      <w:r>
        <w:rPr/>
        <w:t>so</w:t>
      </w:r>
      <w:r>
        <w:rPr>
          <w:spacing w:val="-14"/>
        </w:rPr>
        <w:t> </w:t>
      </w:r>
      <w:r>
        <w:rPr/>
        <w:t>that</w:t>
      </w:r>
      <w:r>
        <w:rPr>
          <w:spacing w:val="-5"/>
        </w:rPr>
        <w:t> </w:t>
      </w:r>
      <w:r>
        <w:rPr/>
        <w:t>the system remains reversible.</w:t>
      </w:r>
    </w:p>
    <w:p>
      <w:pPr>
        <w:pStyle w:val="BodyText"/>
        <w:spacing w:line="235" w:lineRule="auto" w:before="260"/>
        <w:ind w:left="155" w:right="183" w:firstLine="582"/>
        <w:jc w:val="both"/>
      </w:pPr>
      <w:r>
        <w:rPr/>
        <w:t>In</w:t>
      </w:r>
      <w:r>
        <w:rPr>
          <w:spacing w:val="-15"/>
        </w:rPr>
        <w:t> </w:t>
      </w:r>
      <w:r>
        <w:rPr/>
        <w:t>Figure</w:t>
      </w:r>
      <w:r>
        <w:rPr>
          <w:spacing w:val="-14"/>
        </w:rPr>
        <w:t> </w:t>
      </w:r>
      <w:r>
        <w:rPr/>
        <w:t>6.16</w:t>
      </w:r>
      <w:r>
        <w:rPr>
          <w:spacing w:val="-15"/>
        </w:rPr>
        <w:t> </w:t>
      </w:r>
      <w:r>
        <w:rPr/>
        <w:t>below</w:t>
      </w:r>
      <w:r>
        <w:rPr>
          <w:spacing w:val="-14"/>
        </w:rPr>
        <w:t> </w:t>
      </w:r>
      <w:r>
        <w:rPr/>
        <w:t>we</w:t>
      </w:r>
      <w:r>
        <w:rPr>
          <w:spacing w:val="-14"/>
        </w:rPr>
        <w:t> </w:t>
      </w:r>
      <w:r>
        <w:rPr/>
        <w:t>show</w:t>
      </w:r>
      <w:r>
        <w:rPr>
          <w:spacing w:val="-15"/>
        </w:rPr>
        <w:t> </w:t>
      </w:r>
      <w:r>
        <w:rPr/>
        <w:t>an</w:t>
      </w:r>
      <w:r>
        <w:rPr>
          <w:spacing w:val="-14"/>
        </w:rPr>
        <w:t> </w:t>
      </w:r>
      <w:r>
        <w:rPr/>
        <w:t>incremental</w:t>
      </w:r>
      <w:r>
        <w:rPr>
          <w:spacing w:val="-14"/>
        </w:rPr>
        <w:t> </w:t>
      </w:r>
      <w:r>
        <w:rPr/>
        <w:t>binary</w:t>
      </w:r>
      <w:r>
        <w:rPr>
          <w:spacing w:val="-15"/>
        </w:rPr>
        <w:t> </w:t>
      </w:r>
      <w:r>
        <w:rPr/>
        <w:t>counter</w:t>
      </w:r>
      <w:r>
        <w:rPr>
          <w:spacing w:val="-14"/>
        </w:rPr>
        <w:t> </w:t>
      </w:r>
      <w:r>
        <w:rPr/>
        <w:t>(of</w:t>
      </w:r>
      <w:r>
        <w:rPr>
          <w:spacing w:val="-15"/>
        </w:rPr>
        <w:t> </w:t>
      </w:r>
      <w:r>
        <w:rPr/>
        <w:t>three</w:t>
      </w:r>
      <w:r>
        <w:rPr>
          <w:spacing w:val="-14"/>
        </w:rPr>
        <w:t> </w:t>
      </w:r>
      <w:r>
        <w:rPr/>
        <w:t>bits </w:t>
      </w:r>
      <w:r>
        <w:rPr>
          <w:i/>
          <w:sz w:val="22"/>
        </w:rPr>
        <w:t>a,b,c </w:t>
      </w:r>
      <w:r>
        <w:rPr/>
        <w:t>with </w:t>
      </w:r>
      <w:r>
        <w:rPr>
          <w:i/>
          <w:sz w:val="22"/>
        </w:rPr>
        <w:t>c</w:t>
      </w:r>
      <w:r>
        <w:rPr>
          <w:i/>
          <w:spacing w:val="-3"/>
          <w:sz w:val="22"/>
        </w:rPr>
        <w:t> </w:t>
      </w:r>
      <w:r>
        <w:rPr/>
        <w:t>the most significant bit)</w:t>
      </w:r>
      <w:r>
        <w:rPr>
          <w:spacing w:val="-1"/>
        </w:rPr>
        <w:t> </w:t>
      </w:r>
      <w:r>
        <w:rPr/>
        <w:t>which keeps track of how many net times the cursor has passed from </w:t>
      </w:r>
      <w:r>
        <w:rPr>
          <w:i/>
          <w:sz w:val="22"/>
        </w:rPr>
        <w:t>s </w:t>
      </w:r>
      <w:r>
        <w:rPr/>
        <w:t>to </w:t>
      </w:r>
      <w:r>
        <w:rPr>
          <w:i/>
          <w:sz w:val="22"/>
        </w:rPr>
        <w:t>t. </w:t>
      </w:r>
      <w:r>
        <w:rPr/>
        <w:t>These few examples should be enough to </w:t>
      </w:r>
      <w:r>
        <w:rPr>
          <w:spacing w:val="-2"/>
        </w:rPr>
        <w:t>show</w:t>
      </w:r>
      <w:r>
        <w:rPr>
          <w:spacing w:val="-13"/>
        </w:rPr>
        <w:t> </w:t>
      </w:r>
      <w:r>
        <w:rPr>
          <w:spacing w:val="-2"/>
        </w:rPr>
        <w:t>that</w:t>
      </w:r>
      <w:r>
        <w:rPr>
          <w:spacing w:val="-12"/>
        </w:rPr>
        <w:t> </w:t>
      </w:r>
      <w:r>
        <w:rPr>
          <w:spacing w:val="-2"/>
        </w:rPr>
        <w:t>indeed</w:t>
      </w:r>
      <w:r>
        <w:rPr>
          <w:spacing w:val="-3"/>
        </w:rPr>
        <w:t> </w:t>
      </w:r>
      <w:r>
        <w:rPr>
          <w:spacing w:val="-2"/>
        </w:rPr>
        <w:t>we</w:t>
      </w:r>
      <w:r>
        <w:rPr>
          <w:spacing w:val="-13"/>
        </w:rPr>
        <w:t> </w:t>
      </w:r>
      <w:r>
        <w:rPr>
          <w:spacing w:val="-2"/>
        </w:rPr>
        <w:t>can</w:t>
      </w:r>
      <w:r>
        <w:rPr>
          <w:spacing w:val="-12"/>
        </w:rPr>
        <w:t> </w:t>
      </w:r>
      <w:r>
        <w:rPr>
          <w:spacing w:val="-2"/>
        </w:rPr>
        <w:t>construct</w:t>
      </w:r>
      <w:r>
        <w:rPr>
          <w:spacing w:val="-3"/>
        </w:rPr>
        <w:t> </w:t>
      </w:r>
      <w:r>
        <w:rPr>
          <w:spacing w:val="-2"/>
        </w:rPr>
        <w:t>all</w:t>
      </w:r>
      <w:r>
        <w:rPr>
          <w:spacing w:val="-13"/>
        </w:rPr>
        <w:t> </w:t>
      </w:r>
      <w:r>
        <w:rPr>
          <w:spacing w:val="-2"/>
        </w:rPr>
        <w:t>computer</w:t>
      </w:r>
      <w:r>
        <w:rPr>
          <w:spacing w:val="-9"/>
        </w:rPr>
        <w:t> </w:t>
      </w:r>
      <w:r>
        <w:rPr>
          <w:spacing w:val="-2"/>
        </w:rPr>
        <w:t>functions</w:t>
      </w:r>
      <w:r>
        <w:rPr>
          <w:spacing w:val="7"/>
        </w:rPr>
        <w:t> </w:t>
      </w:r>
      <w:r>
        <w:rPr>
          <w:spacing w:val="-2"/>
        </w:rPr>
        <w:t>with</w:t>
      </w:r>
      <w:r>
        <w:rPr>
          <w:spacing w:val="-13"/>
        </w:rPr>
        <w:t> </w:t>
      </w:r>
      <w:r>
        <w:rPr>
          <w:spacing w:val="-2"/>
        </w:rPr>
        <w:t>our</w:t>
      </w:r>
      <w:r>
        <w:rPr>
          <w:spacing w:val="-12"/>
        </w:rPr>
        <w:t> </w:t>
      </w:r>
      <w:r>
        <w:rPr>
          <w:spacing w:val="-2"/>
        </w:rPr>
        <w:t>SWITCH</w:t>
      </w:r>
      <w:r>
        <w:rPr>
          <w:spacing w:val="-3"/>
        </w:rPr>
        <w:t> </w:t>
      </w:r>
      <w:r>
        <w:rPr>
          <w:spacing w:val="-2"/>
        </w:rPr>
        <w:t>and </w:t>
      </w:r>
      <w:r>
        <w:rPr/>
        <w:t>NOT. We need not follow this in more detail.</w:t>
      </w:r>
    </w:p>
    <w:p>
      <w:pPr>
        <w:pStyle w:val="BodyText"/>
        <w:spacing w:after="0" w:line="235" w:lineRule="auto"/>
        <w:jc w:val="both"/>
        <w:sectPr>
          <w:pgSz w:w="8450" w:h="12230"/>
          <w:pgMar w:header="535" w:footer="0" w:top="960" w:bottom="280" w:left="425" w:right="425"/>
        </w:sectPr>
      </w:pPr>
    </w:p>
    <w:p>
      <w:pPr>
        <w:pStyle w:val="BodyText"/>
        <w:rPr>
          <w:sz w:val="22"/>
        </w:rPr>
      </w:pPr>
    </w:p>
    <w:p>
      <w:pPr>
        <w:pStyle w:val="BodyText"/>
        <w:rPr>
          <w:sz w:val="22"/>
        </w:rPr>
      </w:pPr>
    </w:p>
    <w:p>
      <w:pPr>
        <w:pStyle w:val="BodyText"/>
        <w:spacing w:before="25"/>
        <w:rPr>
          <w:sz w:val="22"/>
        </w:rPr>
      </w:pPr>
    </w:p>
    <w:p>
      <w:pPr>
        <w:tabs>
          <w:tab w:pos="2391" w:val="left" w:leader="none"/>
          <w:tab w:pos="3735" w:val="left" w:leader="none"/>
          <w:tab w:pos="5394" w:val="left" w:leader="none"/>
        </w:tabs>
        <w:spacing w:line="247" w:lineRule="exact" w:before="0"/>
        <w:ind w:left="1691" w:right="0" w:firstLine="0"/>
        <w:jc w:val="left"/>
        <w:rPr>
          <w:rFonts w:ascii="Arial"/>
          <w:sz w:val="26"/>
        </w:rPr>
      </w:pPr>
      <w:bookmarkStart w:name="6.6 Conclusions" w:id="46"/>
      <w:bookmarkEnd w:id="46"/>
      <w:r>
        <w:rPr/>
      </w:r>
      <w:r>
        <w:rPr>
          <w:spacing w:val="-10"/>
          <w:w w:val="105"/>
          <w:sz w:val="22"/>
        </w:rPr>
        <w:t>b</w:t>
      </w:r>
      <w:r>
        <w:rPr>
          <w:sz w:val="22"/>
        </w:rPr>
        <w:tab/>
      </w:r>
      <w:r>
        <w:rPr>
          <w:w w:val="150"/>
          <w:sz w:val="22"/>
        </w:rPr>
        <w:t>.------</w:t>
      </w:r>
      <w:r>
        <w:rPr>
          <w:spacing w:val="-10"/>
          <w:w w:val="150"/>
          <w:sz w:val="22"/>
        </w:rPr>
        <w:t>.</w:t>
      </w:r>
      <w:r>
        <w:rPr>
          <w:sz w:val="22"/>
        </w:rPr>
        <w:tab/>
      </w:r>
      <w:r>
        <w:rPr>
          <w:spacing w:val="-10"/>
          <w:w w:val="105"/>
          <w:sz w:val="22"/>
        </w:rPr>
        <w:t>b</w:t>
      </w:r>
      <w:r>
        <w:rPr>
          <w:sz w:val="22"/>
        </w:rPr>
        <w:tab/>
      </w:r>
      <w:r>
        <w:rPr>
          <w:rFonts w:ascii="Arial"/>
          <w:spacing w:val="-10"/>
          <w:w w:val="105"/>
          <w:sz w:val="26"/>
        </w:rPr>
        <w:t>a</w:t>
      </w:r>
    </w:p>
    <w:p>
      <w:pPr>
        <w:tabs>
          <w:tab w:pos="1764" w:val="left" w:leader="none"/>
          <w:tab w:pos="2322" w:val="left" w:leader="none"/>
          <w:tab w:pos="4624" w:val="left" w:leader="none"/>
        </w:tabs>
        <w:spacing w:line="758" w:lineRule="exact" w:before="0"/>
        <w:ind w:left="-1" w:right="884" w:firstLine="0"/>
        <w:jc w:val="center"/>
        <w:rPr>
          <w:rFonts w:ascii="Arial" w:hAnsi="Arial" w:cs="Arial" w:eastAsia="Arial"/>
          <w:sz w:val="76"/>
          <w:szCs w:val="76"/>
        </w:rPr>
      </w:pPr>
      <w:r>
        <w:rPr>
          <w:rFonts w:ascii="Arial" w:hAnsi="Arial" w:cs="Arial" w:eastAsia="Arial"/>
          <w:sz w:val="76"/>
          <w:szCs w:val="76"/>
        </w:rPr>
        <mc:AlternateContent>
          <mc:Choice Requires="wps">
            <w:drawing>
              <wp:anchor distT="0" distB="0" distL="0" distR="0" allowOverlap="1" layoutInCell="1" locked="0" behindDoc="1" simplePos="0" relativeHeight="482531328">
                <wp:simplePos x="0" y="0"/>
                <wp:positionH relativeFrom="page">
                  <wp:posOffset>834830</wp:posOffset>
                </wp:positionH>
                <wp:positionV relativeFrom="paragraph">
                  <wp:posOffset>437977</wp:posOffset>
                </wp:positionV>
                <wp:extent cx="1066800" cy="127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1066800" cy="1270"/>
                        </a:xfrm>
                        <a:custGeom>
                          <a:avLst/>
                          <a:gdLst/>
                          <a:ahLst/>
                          <a:cxnLst/>
                          <a:rect l="l" t="t" r="r" b="b"/>
                          <a:pathLst>
                            <a:path w="1066800" h="0">
                              <a:moveTo>
                                <a:pt x="0" y="0"/>
                              </a:moveTo>
                              <a:lnTo>
                                <a:pt x="1066171"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5152" from="65.734657pt,34.486423pt" to="149.68516pt,34.486423pt" stroked="true" strokeweight="1.00157pt" strokecolor="#000000">
                <v:stroke dashstyle="solid"/>
                <w10:wrap type="none"/>
              </v:line>
            </w:pict>
          </mc:Fallback>
        </mc:AlternateContent>
      </w:r>
      <w:r>
        <w:rPr>
          <w:w w:val="91"/>
          <w:sz w:val="2"/>
          <w:szCs w:val="2"/>
        </w:rPr>
        <w:t>�</w:t>
      </w:r>
      <w:r>
        <w:rPr>
          <w:sz w:val="2"/>
          <w:szCs w:val="2"/>
        </w:rPr>
        <w:tab/>
      </w:r>
      <w:r>
        <w:rPr>
          <w:spacing w:val="-66"/>
          <w:w w:val="100"/>
          <w:sz w:val="26"/>
          <w:szCs w:val="26"/>
          <w:u w:val="thick"/>
        </w:rPr>
        <w:t> </w:t>
      </w:r>
      <w:r>
        <w:rPr>
          <w:spacing w:val="-1"/>
          <w:w w:val="91"/>
          <w:sz w:val="2"/>
          <w:szCs w:val="2"/>
          <w:u w:val="none"/>
        </w:rPr>
        <w:t>NO</w:t>
      </w:r>
      <w:r>
        <w:rPr>
          <w:w w:val="91"/>
          <w:sz w:val="2"/>
          <w:szCs w:val="2"/>
          <w:u w:val="none"/>
        </w:rPr>
        <w:t>T</w:t>
      </w:r>
      <w:r>
        <w:rPr>
          <w:sz w:val="2"/>
          <w:szCs w:val="2"/>
          <w:u w:val="none"/>
        </w:rPr>
        <w:tab/>
      </w:r>
      <w:r>
        <w:rPr>
          <w:w w:val="176"/>
          <w:sz w:val="26"/>
          <w:szCs w:val="26"/>
          <w:u w:val="thick"/>
        </w:rPr>
        <w:t>c�......----.</w:t>
      </w:r>
      <w:r>
        <w:rPr>
          <w:sz w:val="26"/>
          <w:szCs w:val="26"/>
          <w:u w:val="none"/>
        </w:rPr>
        <w:tab/>
      </w:r>
      <w:r>
        <w:rPr>
          <w:rFonts w:ascii="Arial" w:hAnsi="Arial" w:cs="Arial" w:eastAsia="Arial"/>
          <w:w w:val="176"/>
          <w:sz w:val="76"/>
          <w:szCs w:val="76"/>
          <w:u w:val="none"/>
        </w:rPr>
        <w:t>i</w:t>
      </w:r>
    </w:p>
    <w:p>
      <w:pPr>
        <w:tabs>
          <w:tab w:pos="3986" w:val="left" w:leader="none"/>
        </w:tabs>
        <w:spacing w:line="223" w:lineRule="exact" w:before="0"/>
        <w:ind w:left="1571" w:right="0" w:firstLine="0"/>
        <w:jc w:val="left"/>
        <w:rPr>
          <w:position w:val="1"/>
          <w:sz w:val="2"/>
          <w:szCs w:val="2"/>
        </w:rPr>
      </w:pPr>
      <w:r>
        <w:rPr>
          <w:position w:val="1"/>
          <w:sz w:val="2"/>
          <w:szCs w:val="2"/>
        </w:rPr>
        <mc:AlternateContent>
          <mc:Choice Requires="wps">
            <w:drawing>
              <wp:anchor distT="0" distB="0" distL="0" distR="0" allowOverlap="1" layoutInCell="1" locked="0" behindDoc="1" simplePos="0" relativeHeight="482531840">
                <wp:simplePos x="0" y="0"/>
                <wp:positionH relativeFrom="page">
                  <wp:posOffset>3061214</wp:posOffset>
                </wp:positionH>
                <wp:positionV relativeFrom="paragraph">
                  <wp:posOffset>115523</wp:posOffset>
                </wp:positionV>
                <wp:extent cx="947419" cy="1270"/>
                <wp:effectExtent l="0" t="0" r="0" b="0"/>
                <wp:wrapNone/>
                <wp:docPr id="756" name="Graphic 756"/>
                <wp:cNvGraphicFramePr>
                  <a:graphicFrameLocks/>
                </wp:cNvGraphicFramePr>
                <a:graphic>
                  <a:graphicData uri="http://schemas.microsoft.com/office/word/2010/wordprocessingShape">
                    <wps:wsp>
                      <wps:cNvPr id="756" name="Graphic 756"/>
                      <wps:cNvSpPr/>
                      <wps:spPr>
                        <a:xfrm>
                          <a:off x="0" y="0"/>
                          <a:ext cx="947419" cy="1270"/>
                        </a:xfrm>
                        <a:custGeom>
                          <a:avLst/>
                          <a:gdLst/>
                          <a:ahLst/>
                          <a:cxnLst/>
                          <a:rect l="l" t="t" r="r" b="b"/>
                          <a:pathLst>
                            <a:path w="947419" h="0">
                              <a:moveTo>
                                <a:pt x="0" y="0"/>
                              </a:moveTo>
                              <a:lnTo>
                                <a:pt x="947029"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4640" from="241.040527pt,9.096353pt" to="315.609787pt,9.096353pt" stroked="true" strokeweight="1.00157pt" strokecolor="#000000">
                <v:stroke dashstyle="solid"/>
                <w10:wrap type="none"/>
              </v:line>
            </w:pict>
          </mc:Fallback>
        </mc:AlternateContent>
      </w:r>
      <w:r>
        <w:rPr>
          <w:spacing w:val="-10"/>
          <w:w w:val="195"/>
          <w:sz w:val="22"/>
          <w:szCs w:val="22"/>
        </w:rPr>
        <w:t>0</w:t>
      </w:r>
      <w:r>
        <w:rPr>
          <w:sz w:val="22"/>
          <w:szCs w:val="22"/>
        </w:rPr>
        <w:tab/>
      </w:r>
      <w:r>
        <w:rPr>
          <w:w w:val="175"/>
          <w:sz w:val="22"/>
          <w:szCs w:val="22"/>
        </w:rPr>
        <w:t>0</w:t>
      </w:r>
      <w:r>
        <w:rPr>
          <w:spacing w:val="-23"/>
          <w:w w:val="175"/>
          <w:sz w:val="22"/>
          <w:szCs w:val="22"/>
        </w:rPr>
        <w:t> </w:t>
      </w:r>
      <w:r>
        <w:rPr>
          <w:spacing w:val="-2"/>
          <w:w w:val="580"/>
          <w:position w:val="1"/>
          <w:sz w:val="2"/>
          <w:szCs w:val="2"/>
        </w:rPr>
        <w:t>NOTb�</w:t>
      </w:r>
    </w:p>
    <w:p>
      <w:pPr>
        <w:tabs>
          <w:tab w:pos="898" w:val="left" w:leader="none"/>
          <w:tab w:pos="1342" w:val="left" w:leader="none"/>
          <w:tab w:pos="2085" w:val="left" w:leader="none"/>
          <w:tab w:pos="2553" w:val="left" w:leader="none"/>
          <w:tab w:pos="3868" w:val="left" w:leader="none"/>
          <w:tab w:pos="4156" w:val="left" w:leader="none"/>
          <w:tab w:pos="5535" w:val="left" w:leader="none"/>
          <w:tab w:pos="6412" w:val="left" w:leader="none"/>
          <w:tab w:pos="6974" w:val="left" w:leader="none"/>
        </w:tabs>
        <w:spacing w:line="331" w:lineRule="exact" w:before="0"/>
        <w:ind w:left="509" w:right="0" w:firstLine="0"/>
        <w:jc w:val="left"/>
        <w:rPr>
          <w:sz w:val="25"/>
          <w:szCs w:val="25"/>
        </w:rPr>
      </w:pPr>
      <w:r>
        <w:rPr>
          <w:sz w:val="25"/>
          <w:szCs w:val="25"/>
        </w:rPr>
        <mc:AlternateContent>
          <mc:Choice Requires="wps">
            <w:drawing>
              <wp:anchor distT="0" distB="0" distL="0" distR="0" allowOverlap="1" layoutInCell="1" locked="0" behindDoc="1" simplePos="0" relativeHeight="482532352">
                <wp:simplePos x="0" y="0"/>
                <wp:positionH relativeFrom="page">
                  <wp:posOffset>4072397</wp:posOffset>
                </wp:positionH>
                <wp:positionV relativeFrom="paragraph">
                  <wp:posOffset>141684</wp:posOffset>
                </wp:positionV>
                <wp:extent cx="417195" cy="1270"/>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417195" cy="1270"/>
                        </a:xfrm>
                        <a:custGeom>
                          <a:avLst/>
                          <a:gdLst/>
                          <a:ahLst/>
                          <a:cxnLst/>
                          <a:rect l="l" t="t" r="r" b="b"/>
                          <a:pathLst>
                            <a:path w="417195" h="0">
                              <a:moveTo>
                                <a:pt x="0" y="0"/>
                              </a:moveTo>
                              <a:lnTo>
                                <a:pt x="314658" y="0"/>
                              </a:lnTo>
                            </a:path>
                            <a:path w="417195" h="0">
                              <a:moveTo>
                                <a:pt x="359056" y="0"/>
                              </a:moveTo>
                              <a:lnTo>
                                <a:pt x="417100" y="0"/>
                              </a:lnTo>
                            </a:path>
                          </a:pathLst>
                        </a:custGeom>
                        <a:ln w="127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0.661255pt;margin-top:11.156244pt;width:32.85pt;height:.1pt;mso-position-horizontal-relative:page;mso-position-vertical-relative:paragraph;z-index:-20784128" id="docshape426" coordorigin="6413,223" coordsize="657,0" path="m6413,223l6909,223m6979,223l7070,223e" filled="false" stroked="true" strokeweight="1.001922pt" strokecolor="#000000">
                <v:path arrowok="t"/>
                <v:stroke dashstyle="solid"/>
                <w10:wrap type="none"/>
              </v:shape>
            </w:pict>
          </mc:Fallback>
        </mc:AlternateContent>
      </w:r>
      <w:r>
        <w:rPr>
          <w:sz w:val="25"/>
          <w:szCs w:val="25"/>
        </w:rPr>
        <mc:AlternateContent>
          <mc:Choice Requires="wps">
            <w:drawing>
              <wp:anchor distT="0" distB="0" distL="0" distR="0" allowOverlap="1" layoutInCell="1" locked="0" behindDoc="1" simplePos="0" relativeHeight="482532864">
                <wp:simplePos x="0" y="0"/>
                <wp:positionH relativeFrom="page">
                  <wp:posOffset>4540464</wp:posOffset>
                </wp:positionH>
                <wp:positionV relativeFrom="paragraph">
                  <wp:posOffset>141684</wp:posOffset>
                </wp:positionV>
                <wp:extent cx="159385" cy="127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159385" cy="1270"/>
                        </a:xfrm>
                        <a:custGeom>
                          <a:avLst/>
                          <a:gdLst/>
                          <a:ahLst/>
                          <a:cxnLst/>
                          <a:rect l="l" t="t" r="r" b="b"/>
                          <a:pathLst>
                            <a:path w="159385" h="0">
                              <a:moveTo>
                                <a:pt x="0" y="0"/>
                              </a:moveTo>
                              <a:lnTo>
                                <a:pt x="158856"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3616" from="357.516907pt,11.156244pt" to="370.025299pt,11.156244pt" stroked="true" strokeweight="1.00157pt" strokecolor="#000000">
                <v:stroke dashstyle="solid"/>
                <w10:wrap type="none"/>
              </v:line>
            </w:pict>
          </mc:Fallback>
        </mc:AlternateContent>
      </w:r>
      <w:r>
        <w:rPr>
          <w:spacing w:val="-10"/>
          <w:w w:val="570"/>
          <w:sz w:val="2"/>
          <w:szCs w:val="2"/>
        </w:rPr>
        <w:t>s</w:t>
      </w:r>
      <w:r>
        <w:rPr>
          <w:sz w:val="2"/>
          <w:szCs w:val="2"/>
        </w:rPr>
        <w:tab/>
      </w:r>
      <w:r>
        <w:rPr>
          <w:spacing w:val="-10"/>
          <w:w w:val="110"/>
          <w:position w:val="-5"/>
          <w:sz w:val="22"/>
          <w:szCs w:val="22"/>
        </w:rPr>
        <w:t>0</w:t>
      </w:r>
      <w:r>
        <w:rPr>
          <w:position w:val="-5"/>
          <w:sz w:val="22"/>
          <w:szCs w:val="22"/>
        </w:rPr>
        <w:tab/>
      </w:r>
      <w:r>
        <w:rPr>
          <w:spacing w:val="-5"/>
          <w:w w:val="110"/>
          <w:sz w:val="22"/>
          <w:szCs w:val="22"/>
        </w:rPr>
        <w:t>...</w:t>
      </w:r>
      <w:r>
        <w:rPr>
          <w:sz w:val="22"/>
          <w:szCs w:val="22"/>
          <w:u w:val="single"/>
        </w:rPr>
        <w:tab/>
      </w:r>
      <w:r>
        <w:rPr>
          <w:spacing w:val="80"/>
          <w:w w:val="110"/>
          <w:sz w:val="22"/>
          <w:szCs w:val="22"/>
          <w:u w:val="none"/>
        </w:rPr>
        <w:t> </w:t>
      </w:r>
      <w:r>
        <w:rPr>
          <w:w w:val="110"/>
          <w:sz w:val="22"/>
          <w:szCs w:val="22"/>
          <w:u w:val="none"/>
        </w:rPr>
        <w:t>-</w:t>
      </w:r>
      <w:r>
        <w:rPr>
          <w:sz w:val="22"/>
          <w:szCs w:val="22"/>
          <w:u w:val="none"/>
        </w:rPr>
        <w:tab/>
      </w:r>
      <w:r>
        <w:rPr>
          <w:spacing w:val="-4"/>
          <w:w w:val="85"/>
          <w:sz w:val="22"/>
          <w:szCs w:val="22"/>
          <w:u w:val="none"/>
        </w:rPr>
        <w:t>_-_-_-_-_-_-_</w:t>
      </w:r>
      <w:r>
        <w:rPr>
          <w:spacing w:val="-4"/>
          <w:w w:val="85"/>
          <w:sz w:val="22"/>
          <w:szCs w:val="22"/>
          <w:u w:val="single"/>
        </w:rPr>
        <w:t>-</w:t>
      </w:r>
      <w:r>
        <w:rPr>
          <w:spacing w:val="-10"/>
          <w:w w:val="85"/>
          <w:sz w:val="22"/>
          <w:szCs w:val="22"/>
          <w:u w:val="single"/>
        </w:rPr>
        <w:t>-</w:t>
      </w:r>
      <w:r>
        <w:rPr>
          <w:sz w:val="22"/>
          <w:szCs w:val="22"/>
          <w:u w:val="single"/>
        </w:rPr>
        <w:tab/>
      </w:r>
      <w:r>
        <w:rPr>
          <w:sz w:val="22"/>
          <w:szCs w:val="22"/>
          <w:u w:val="none"/>
        </w:rPr>
        <w:tab/>
      </w:r>
      <w:r>
        <w:rPr>
          <w:spacing w:val="-8"/>
          <w:w w:val="110"/>
          <w:sz w:val="22"/>
          <w:szCs w:val="22"/>
          <w:u w:val="none"/>
        </w:rPr>
        <w:t>�_-_-</w:t>
      </w:r>
      <w:r>
        <w:rPr>
          <w:spacing w:val="-8"/>
          <w:w w:val="145"/>
          <w:sz w:val="10"/>
          <w:szCs w:val="10"/>
          <w:u w:val="none"/>
        </w:rPr>
        <w:t>_-_-_...J</w:t>
      </w:r>
      <w:r>
        <w:rPr>
          <w:sz w:val="10"/>
          <w:szCs w:val="10"/>
          <w:u w:val="none"/>
        </w:rPr>
        <w:tab/>
      </w:r>
      <w:r>
        <w:rPr>
          <w:w w:val="110"/>
          <w:position w:val="-5"/>
          <w:sz w:val="22"/>
          <w:szCs w:val="22"/>
          <w:u w:val="none"/>
        </w:rPr>
        <w:t>0</w:t>
      </w:r>
      <w:r>
        <w:rPr>
          <w:spacing w:val="34"/>
          <w:w w:val="110"/>
          <w:position w:val="-5"/>
          <w:sz w:val="22"/>
          <w:szCs w:val="22"/>
          <w:u w:val="none"/>
        </w:rPr>
        <w:t>  </w:t>
      </w:r>
      <w:r>
        <w:rPr>
          <w:spacing w:val="-5"/>
          <w:w w:val="110"/>
          <w:sz w:val="2"/>
          <w:szCs w:val="2"/>
          <w:u w:val="none"/>
        </w:rPr>
        <w:t>NOT</w:t>
      </w:r>
      <w:r>
        <w:rPr>
          <w:sz w:val="2"/>
          <w:szCs w:val="2"/>
          <w:u w:val="none"/>
        </w:rPr>
        <w:tab/>
      </w:r>
      <w:r>
        <w:rPr>
          <w:w w:val="110"/>
          <w:sz w:val="2"/>
          <w:szCs w:val="2"/>
          <w:u w:val="none"/>
        </w:rPr>
        <w:t>a</w:t>
      </w:r>
      <w:r>
        <w:rPr>
          <w:spacing w:val="75"/>
          <w:w w:val="110"/>
          <w:sz w:val="2"/>
          <w:szCs w:val="2"/>
          <w:u w:val="none"/>
        </w:rPr>
        <w:t>  </w:t>
      </w:r>
      <w:r>
        <w:rPr>
          <w:spacing w:val="-10"/>
          <w:w w:val="110"/>
          <w:sz w:val="2"/>
          <w:szCs w:val="2"/>
          <w:u w:val="none"/>
        </w:rPr>
        <w:t>�</w:t>
      </w:r>
      <w:r>
        <w:rPr>
          <w:sz w:val="2"/>
          <w:szCs w:val="2"/>
          <w:u w:val="none"/>
        </w:rPr>
        <w:tab/>
      </w:r>
      <w:r>
        <w:rPr>
          <w:spacing w:val="-10"/>
          <w:w w:val="110"/>
          <w:sz w:val="25"/>
          <w:szCs w:val="25"/>
          <w:u w:val="none"/>
        </w:rPr>
        <w:t>t</w:t>
      </w:r>
    </w:p>
    <w:p>
      <w:pPr>
        <w:pStyle w:val="BodyText"/>
        <w:rPr>
          <w:sz w:val="18"/>
        </w:rPr>
      </w:pPr>
    </w:p>
    <w:p>
      <w:pPr>
        <w:pStyle w:val="BodyText"/>
        <w:rPr>
          <w:sz w:val="18"/>
        </w:rPr>
      </w:pPr>
    </w:p>
    <w:p>
      <w:pPr>
        <w:pStyle w:val="BodyText"/>
        <w:spacing w:before="93"/>
        <w:rPr>
          <w:sz w:val="18"/>
        </w:rPr>
      </w:pPr>
    </w:p>
    <w:p>
      <w:pPr>
        <w:spacing w:before="0"/>
        <w:ind w:left="864" w:right="884" w:firstLine="0"/>
        <w:jc w:val="center"/>
        <w:rPr>
          <w:b/>
          <w:sz w:val="18"/>
        </w:rPr>
      </w:pPr>
      <w:r>
        <w:rPr>
          <w:b/>
          <w:sz w:val="18"/>
        </w:rPr>
        <w:t>Fig.</w:t>
      </w:r>
      <w:r>
        <w:rPr>
          <w:b/>
          <w:spacing w:val="3"/>
          <w:sz w:val="18"/>
        </w:rPr>
        <w:t> </w:t>
      </w:r>
      <w:r>
        <w:rPr>
          <w:b/>
          <w:sz w:val="18"/>
        </w:rPr>
        <w:t>6.16</w:t>
      </w:r>
      <w:r>
        <w:rPr>
          <w:b/>
          <w:spacing w:val="8"/>
          <w:sz w:val="18"/>
        </w:rPr>
        <w:t> </w:t>
      </w:r>
      <w:r>
        <w:rPr>
          <w:b/>
          <w:sz w:val="18"/>
        </w:rPr>
        <w:t>Increment</w:t>
      </w:r>
      <w:r>
        <w:rPr>
          <w:b/>
          <w:spacing w:val="16"/>
          <w:sz w:val="18"/>
        </w:rPr>
        <w:t> </w:t>
      </w:r>
      <w:r>
        <w:rPr>
          <w:b/>
          <w:sz w:val="18"/>
        </w:rPr>
        <w:t>Counter</w:t>
      </w:r>
      <w:r>
        <w:rPr>
          <w:b/>
          <w:spacing w:val="9"/>
          <w:sz w:val="18"/>
        </w:rPr>
        <w:t> </w:t>
      </w:r>
      <w:r>
        <w:rPr>
          <w:b/>
          <w:sz w:val="18"/>
        </w:rPr>
        <w:t>(3-</w:t>
      </w:r>
      <w:r>
        <w:rPr>
          <w:b/>
          <w:spacing w:val="-4"/>
          <w:sz w:val="18"/>
        </w:rPr>
        <w:t>bit)</w:t>
      </w:r>
    </w:p>
    <w:p>
      <w:pPr>
        <w:pStyle w:val="BodyText"/>
        <w:rPr>
          <w:b/>
          <w:sz w:val="22"/>
        </w:rPr>
      </w:pPr>
    </w:p>
    <w:p>
      <w:pPr>
        <w:pStyle w:val="BodyText"/>
        <w:spacing w:before="5"/>
        <w:rPr>
          <w:b/>
          <w:sz w:val="22"/>
        </w:rPr>
      </w:pPr>
    </w:p>
    <w:p>
      <w:pPr>
        <w:pStyle w:val="ListParagraph"/>
        <w:numPr>
          <w:ilvl w:val="1"/>
          <w:numId w:val="16"/>
        </w:numPr>
        <w:tabs>
          <w:tab w:pos="299" w:val="left" w:leader="none"/>
        </w:tabs>
        <w:spacing w:line="240" w:lineRule="auto" w:before="0" w:after="0"/>
        <w:ind w:left="299" w:right="0" w:hanging="292"/>
        <w:jc w:val="both"/>
        <w:rPr>
          <w:b/>
          <w:sz w:val="20"/>
        </w:rPr>
      </w:pPr>
      <w:r>
        <w:rPr>
          <w:b/>
          <w:w w:val="105"/>
          <w:sz w:val="22"/>
        </w:rPr>
        <w:t>:</w:t>
      </w:r>
      <w:r>
        <w:rPr>
          <w:b/>
          <w:spacing w:val="13"/>
          <w:w w:val="105"/>
          <w:sz w:val="22"/>
        </w:rPr>
        <w:t> </w:t>
      </w:r>
      <w:r>
        <w:rPr>
          <w:b/>
          <w:spacing w:val="-2"/>
          <w:w w:val="105"/>
          <w:sz w:val="22"/>
        </w:rPr>
        <w:t>Conclusions</w:t>
      </w:r>
    </w:p>
    <w:p>
      <w:pPr>
        <w:pStyle w:val="BodyText"/>
        <w:spacing w:before="8"/>
        <w:rPr>
          <w:b/>
          <w:sz w:val="22"/>
        </w:rPr>
      </w:pPr>
    </w:p>
    <w:p>
      <w:pPr>
        <w:spacing w:line="242" w:lineRule="auto" w:before="0"/>
        <w:ind w:left="14" w:right="28" w:firstLine="1"/>
        <w:jc w:val="both"/>
        <w:rPr>
          <w:sz w:val="22"/>
        </w:rPr>
      </w:pPr>
      <w:r>
        <w:rPr>
          <w:sz w:val="22"/>
        </w:rPr>
        <w:t>It is clear from these examples that this quantum machine has not really used many</w:t>
      </w:r>
      <w:r>
        <w:rPr>
          <w:spacing w:val="40"/>
          <w:sz w:val="22"/>
        </w:rPr>
        <w:t> </w:t>
      </w:r>
      <w:r>
        <w:rPr>
          <w:sz w:val="22"/>
        </w:rPr>
        <w:t>of</w:t>
      </w:r>
      <w:r>
        <w:rPr>
          <w:spacing w:val="40"/>
          <w:sz w:val="22"/>
        </w:rPr>
        <w:t> </w:t>
      </w:r>
      <w:r>
        <w:rPr>
          <w:sz w:val="22"/>
        </w:rPr>
        <w:t>the specific</w:t>
      </w:r>
      <w:r>
        <w:rPr>
          <w:spacing w:val="40"/>
          <w:sz w:val="22"/>
        </w:rPr>
        <w:t> </w:t>
      </w:r>
      <w:r>
        <w:rPr>
          <w:sz w:val="22"/>
        </w:rPr>
        <w:t>qualities</w:t>
      </w:r>
      <w:r>
        <w:rPr>
          <w:spacing w:val="40"/>
          <w:sz w:val="22"/>
        </w:rPr>
        <w:t> </w:t>
      </w:r>
      <w:r>
        <w:rPr>
          <w:sz w:val="22"/>
        </w:rPr>
        <w:t>of</w:t>
      </w:r>
      <w:r>
        <w:rPr>
          <w:spacing w:val="40"/>
          <w:sz w:val="22"/>
        </w:rPr>
        <w:t> </w:t>
      </w:r>
      <w:r>
        <w:rPr>
          <w:sz w:val="22"/>
        </w:rPr>
        <w:t>the differential</w:t>
      </w:r>
      <w:r>
        <w:rPr>
          <w:spacing w:val="40"/>
          <w:sz w:val="22"/>
        </w:rPr>
        <w:t> </w:t>
      </w:r>
      <w:r>
        <w:rPr>
          <w:sz w:val="22"/>
        </w:rPr>
        <w:t>equations</w:t>
      </w:r>
      <w:r>
        <w:rPr>
          <w:spacing w:val="40"/>
          <w:sz w:val="22"/>
        </w:rPr>
        <w:t> </w:t>
      </w:r>
      <w:r>
        <w:rPr>
          <w:sz w:val="22"/>
        </w:rPr>
        <w:t>of</w:t>
      </w:r>
      <w:r>
        <w:rPr>
          <w:spacing w:val="40"/>
          <w:sz w:val="22"/>
        </w:rPr>
        <w:t> </w:t>
      </w:r>
      <w:r>
        <w:rPr>
          <w:sz w:val="22"/>
        </w:rPr>
        <w:t>quantum mechanics.</w:t>
      </w:r>
      <w:r>
        <w:rPr>
          <w:spacing w:val="40"/>
          <w:sz w:val="22"/>
        </w:rPr>
        <w:t> </w:t>
      </w:r>
      <w:r>
        <w:rPr>
          <w:sz w:val="22"/>
        </w:rPr>
        <w:t>What</w:t>
      </w:r>
      <w:r>
        <w:rPr>
          <w:spacing w:val="40"/>
          <w:sz w:val="22"/>
        </w:rPr>
        <w:t> </w:t>
      </w:r>
      <w:r>
        <w:rPr>
          <w:sz w:val="22"/>
        </w:rPr>
        <w:t>we</w:t>
      </w:r>
      <w:r>
        <w:rPr>
          <w:spacing w:val="21"/>
          <w:sz w:val="22"/>
        </w:rPr>
        <w:t> </w:t>
      </w:r>
      <w:r>
        <w:rPr>
          <w:sz w:val="22"/>
        </w:rPr>
        <w:t>have</w:t>
      </w:r>
      <w:r>
        <w:rPr>
          <w:spacing w:val="28"/>
          <w:sz w:val="22"/>
        </w:rPr>
        <w:t> </w:t>
      </w:r>
      <w:r>
        <w:rPr>
          <w:sz w:val="22"/>
        </w:rPr>
        <w:t>done</w:t>
      </w:r>
      <w:r>
        <w:rPr>
          <w:spacing w:val="31"/>
          <w:sz w:val="22"/>
        </w:rPr>
        <w:t> </w:t>
      </w:r>
      <w:r>
        <w:rPr>
          <w:sz w:val="22"/>
        </w:rPr>
        <w:t>is</w:t>
      </w:r>
      <w:r>
        <w:rPr>
          <w:spacing w:val="24"/>
          <w:sz w:val="22"/>
        </w:rPr>
        <w:t> </w:t>
      </w:r>
      <w:r>
        <w:rPr>
          <w:sz w:val="22"/>
        </w:rPr>
        <w:t>only</w:t>
      </w:r>
      <w:r>
        <w:rPr>
          <w:spacing w:val="34"/>
          <w:sz w:val="22"/>
        </w:rPr>
        <w:t> </w:t>
      </w:r>
      <w:r>
        <w:rPr>
          <w:sz w:val="22"/>
        </w:rPr>
        <w:t>to</w:t>
      </w:r>
      <w:r>
        <w:rPr>
          <w:spacing w:val="26"/>
          <w:sz w:val="22"/>
        </w:rPr>
        <w:t> </w:t>
      </w:r>
      <w:r>
        <w:rPr>
          <w:sz w:val="22"/>
        </w:rPr>
        <w:t>try</w:t>
      </w:r>
      <w:r>
        <w:rPr>
          <w:spacing w:val="29"/>
          <w:sz w:val="22"/>
        </w:rPr>
        <w:t> </w:t>
      </w:r>
      <w:r>
        <w:rPr>
          <w:sz w:val="22"/>
        </w:rPr>
        <w:t>to</w:t>
      </w:r>
      <w:r>
        <w:rPr>
          <w:spacing w:val="22"/>
          <w:sz w:val="22"/>
        </w:rPr>
        <w:t> </w:t>
      </w:r>
      <w:r>
        <w:rPr>
          <w:sz w:val="22"/>
        </w:rPr>
        <w:t>imitate</w:t>
      </w:r>
      <w:r>
        <w:rPr>
          <w:spacing w:val="35"/>
          <w:sz w:val="22"/>
        </w:rPr>
        <w:t> </w:t>
      </w:r>
      <w:r>
        <w:rPr>
          <w:sz w:val="22"/>
        </w:rPr>
        <w:t>as closely</w:t>
      </w:r>
      <w:r>
        <w:rPr>
          <w:spacing w:val="40"/>
          <w:sz w:val="22"/>
        </w:rPr>
        <w:t> </w:t>
      </w:r>
      <w:r>
        <w:rPr>
          <w:sz w:val="22"/>
        </w:rPr>
        <w:t>as</w:t>
      </w:r>
      <w:r>
        <w:rPr>
          <w:spacing w:val="35"/>
          <w:sz w:val="22"/>
        </w:rPr>
        <w:t> </w:t>
      </w:r>
      <w:r>
        <w:rPr>
          <w:sz w:val="22"/>
        </w:rPr>
        <w:t>possible the</w:t>
      </w:r>
      <w:r>
        <w:rPr>
          <w:spacing w:val="-6"/>
          <w:sz w:val="22"/>
        </w:rPr>
        <w:t> </w:t>
      </w:r>
      <w:r>
        <w:rPr>
          <w:sz w:val="22"/>
        </w:rPr>
        <w:t>digital machine of conventional sequential architecture. It is analogous to the use of transistors in conventional machines where we don't properly use all the analog continuum of the behaviour of transistors, but just try to run them as saturated</w:t>
      </w:r>
      <w:r>
        <w:rPr>
          <w:spacing w:val="29"/>
          <w:sz w:val="22"/>
        </w:rPr>
        <w:t> </w:t>
      </w:r>
      <w:r>
        <w:rPr>
          <w:sz w:val="22"/>
        </w:rPr>
        <w:t>on or off</w:t>
      </w:r>
      <w:r>
        <w:rPr>
          <w:spacing w:val="20"/>
          <w:sz w:val="22"/>
        </w:rPr>
        <w:t> </w:t>
      </w:r>
      <w:r>
        <w:rPr>
          <w:sz w:val="22"/>
        </w:rPr>
        <w:t>digital devices so the logical</w:t>
      </w:r>
      <w:r>
        <w:rPr>
          <w:spacing w:val="25"/>
          <w:sz w:val="22"/>
        </w:rPr>
        <w:t> </w:t>
      </w:r>
      <w:r>
        <w:rPr>
          <w:sz w:val="22"/>
        </w:rPr>
        <w:t>analysis</w:t>
      </w:r>
      <w:r>
        <w:rPr>
          <w:spacing w:val="18"/>
          <w:sz w:val="22"/>
        </w:rPr>
        <w:t> </w:t>
      </w:r>
      <w:r>
        <w:rPr>
          <w:sz w:val="22"/>
        </w:rPr>
        <w:t>of</w:t>
      </w:r>
      <w:r>
        <w:rPr>
          <w:spacing w:val="25"/>
          <w:sz w:val="22"/>
        </w:rPr>
        <w:t> </w:t>
      </w:r>
      <w:r>
        <w:rPr>
          <w:sz w:val="22"/>
        </w:rPr>
        <w:t>the system</w:t>
      </w:r>
      <w:r>
        <w:rPr>
          <w:spacing w:val="25"/>
          <w:sz w:val="22"/>
        </w:rPr>
        <w:t> </w:t>
      </w:r>
      <w:r>
        <w:rPr>
          <w:sz w:val="22"/>
        </w:rPr>
        <w:t>behavior is</w:t>
      </w:r>
      <w:r>
        <w:rPr>
          <w:spacing w:val="18"/>
          <w:sz w:val="22"/>
        </w:rPr>
        <w:t> </w:t>
      </w:r>
      <w:r>
        <w:rPr>
          <w:sz w:val="22"/>
        </w:rPr>
        <w:t>easier.</w:t>
      </w:r>
      <w:r>
        <w:rPr>
          <w:spacing w:val="30"/>
          <w:sz w:val="22"/>
        </w:rPr>
        <w:t> </w:t>
      </w:r>
      <w:r>
        <w:rPr>
          <w:sz w:val="22"/>
        </w:rPr>
        <w:t>Furthermore,</w:t>
      </w:r>
      <w:r>
        <w:rPr>
          <w:spacing w:val="40"/>
          <w:sz w:val="22"/>
        </w:rPr>
        <w:t> </w:t>
      </w:r>
      <w:r>
        <w:rPr>
          <w:sz w:val="22"/>
        </w:rPr>
        <w:t>the system</w:t>
      </w:r>
      <w:r>
        <w:rPr>
          <w:spacing w:val="31"/>
          <w:sz w:val="22"/>
        </w:rPr>
        <w:t> </w:t>
      </w:r>
      <w:r>
        <w:rPr>
          <w:sz w:val="22"/>
        </w:rPr>
        <w:t>is</w:t>
      </w:r>
      <w:r>
        <w:rPr>
          <w:spacing w:val="18"/>
          <w:sz w:val="22"/>
        </w:rPr>
        <w:t> </w:t>
      </w:r>
      <w:r>
        <w:rPr>
          <w:sz w:val="22"/>
        </w:rPr>
        <w:t>absolutely</w:t>
      </w:r>
      <w:r>
        <w:rPr>
          <w:spacing w:val="34"/>
          <w:sz w:val="22"/>
        </w:rPr>
        <w:t> </w:t>
      </w:r>
      <w:r>
        <w:rPr>
          <w:sz w:val="22"/>
        </w:rPr>
        <w:t>sequential</w:t>
      </w:r>
      <w:r>
        <w:rPr>
          <w:spacing w:val="24"/>
          <w:sz w:val="22"/>
        </w:rPr>
        <w:t> </w:t>
      </w:r>
      <w:r>
        <w:rPr>
          <w:sz w:val="22"/>
        </w:rPr>
        <w:t>-</w:t>
      </w:r>
      <w:r>
        <w:rPr>
          <w:spacing w:val="80"/>
          <w:sz w:val="22"/>
        </w:rPr>
        <w:t> </w:t>
      </w:r>
      <w:r>
        <w:rPr>
          <w:sz w:val="22"/>
        </w:rPr>
        <w:t>for</w:t>
      </w:r>
      <w:r>
        <w:rPr>
          <w:spacing w:val="20"/>
          <w:sz w:val="22"/>
        </w:rPr>
        <w:t> </w:t>
      </w:r>
      <w:r>
        <w:rPr>
          <w:sz w:val="22"/>
        </w:rPr>
        <w:t>example,</w:t>
      </w:r>
      <w:r>
        <w:rPr>
          <w:spacing w:val="33"/>
          <w:sz w:val="22"/>
        </w:rPr>
        <w:t> </w:t>
      </w:r>
      <w:r>
        <w:rPr>
          <w:sz w:val="22"/>
        </w:rPr>
        <w:t>even in the comparison (exclusive OR) of two </w:t>
      </w:r>
      <w:r>
        <w:rPr>
          <w:i/>
          <w:sz w:val="20"/>
        </w:rPr>
        <w:t>k </w:t>
      </w:r>
      <w:r>
        <w:rPr>
          <w:sz w:val="22"/>
        </w:rPr>
        <w:t>bit numbers, we must do each bit successively.</w:t>
      </w:r>
      <w:r>
        <w:rPr>
          <w:spacing w:val="32"/>
          <w:sz w:val="22"/>
        </w:rPr>
        <w:t> </w:t>
      </w:r>
      <w:r>
        <w:rPr>
          <w:sz w:val="22"/>
        </w:rPr>
        <w:t>What can be</w:t>
      </w:r>
      <w:r>
        <w:rPr>
          <w:spacing w:val="-14"/>
          <w:sz w:val="22"/>
        </w:rPr>
        <w:t> </w:t>
      </w:r>
      <w:r>
        <w:rPr>
          <w:sz w:val="22"/>
        </w:rPr>
        <w:t>done, in these reversible quantum systems, to</w:t>
      </w:r>
      <w:r>
        <w:rPr>
          <w:spacing w:val="-5"/>
          <w:sz w:val="22"/>
        </w:rPr>
        <w:t> </w:t>
      </w:r>
      <w:r>
        <w:rPr>
          <w:sz w:val="22"/>
        </w:rPr>
        <w:t>gain the speed</w:t>
      </w:r>
      <w:r>
        <w:rPr>
          <w:spacing w:val="40"/>
          <w:sz w:val="22"/>
        </w:rPr>
        <w:t> </w:t>
      </w:r>
      <w:r>
        <w:rPr>
          <w:sz w:val="22"/>
        </w:rPr>
        <w:t>available</w:t>
      </w:r>
      <w:r>
        <w:rPr>
          <w:spacing w:val="40"/>
          <w:sz w:val="22"/>
        </w:rPr>
        <w:t> </w:t>
      </w:r>
      <w:r>
        <w:rPr>
          <w:sz w:val="22"/>
        </w:rPr>
        <w:t>by</w:t>
      </w:r>
      <w:r>
        <w:rPr>
          <w:spacing w:val="40"/>
          <w:sz w:val="22"/>
        </w:rPr>
        <w:t> </w:t>
      </w:r>
      <w:r>
        <w:rPr>
          <w:sz w:val="22"/>
        </w:rPr>
        <w:t>concurrent</w:t>
      </w:r>
      <w:r>
        <w:rPr>
          <w:spacing w:val="40"/>
          <w:sz w:val="22"/>
        </w:rPr>
        <w:t> </w:t>
      </w:r>
      <w:r>
        <w:rPr>
          <w:sz w:val="22"/>
        </w:rPr>
        <w:t>operation</w:t>
      </w:r>
      <w:r>
        <w:rPr>
          <w:spacing w:val="40"/>
          <w:sz w:val="22"/>
        </w:rPr>
        <w:t> </w:t>
      </w:r>
      <w:r>
        <w:rPr>
          <w:sz w:val="22"/>
        </w:rPr>
        <w:t>has</w:t>
      </w:r>
      <w:r>
        <w:rPr>
          <w:spacing w:val="40"/>
          <w:sz w:val="22"/>
        </w:rPr>
        <w:t> </w:t>
      </w:r>
      <w:r>
        <w:rPr>
          <w:sz w:val="22"/>
        </w:rPr>
        <w:t>not</w:t>
      </w:r>
      <w:r>
        <w:rPr>
          <w:spacing w:val="40"/>
          <w:sz w:val="22"/>
        </w:rPr>
        <w:t> </w:t>
      </w:r>
      <w:r>
        <w:rPr>
          <w:sz w:val="22"/>
        </w:rPr>
        <w:t>been</w:t>
      </w:r>
      <w:r>
        <w:rPr>
          <w:spacing w:val="40"/>
          <w:sz w:val="22"/>
        </w:rPr>
        <w:t> </w:t>
      </w:r>
      <w:r>
        <w:rPr>
          <w:sz w:val="22"/>
        </w:rPr>
        <w:t>studied</w:t>
      </w:r>
      <w:r>
        <w:rPr>
          <w:spacing w:val="40"/>
          <w:sz w:val="22"/>
        </w:rPr>
        <w:t> </w:t>
      </w:r>
      <w:r>
        <w:rPr>
          <w:sz w:val="22"/>
        </w:rPr>
        <w:t>here.</w:t>
      </w:r>
    </w:p>
    <w:p>
      <w:pPr>
        <w:pStyle w:val="BodyText"/>
        <w:spacing w:before="9"/>
        <w:rPr>
          <w:sz w:val="22"/>
        </w:rPr>
      </w:pPr>
    </w:p>
    <w:p>
      <w:pPr>
        <w:spacing w:line="242" w:lineRule="auto" w:before="0"/>
        <w:ind w:left="17" w:right="16" w:firstLine="588"/>
        <w:jc w:val="both"/>
        <w:rPr>
          <w:sz w:val="22"/>
        </w:rPr>
      </w:pPr>
      <w:r>
        <w:rPr>
          <w:sz w:val="22"/>
        </w:rPr>
        <w:t>Although, for theoretical and academic reasons, I have studied complete and reversible systems, if such tiny machines could become practical there is no reason why irreversible and entropy creating interactions cannot be made frequently during the</w:t>
      </w:r>
      <w:r>
        <w:rPr>
          <w:spacing w:val="-1"/>
          <w:sz w:val="22"/>
        </w:rPr>
        <w:t> </w:t>
      </w:r>
      <w:r>
        <w:rPr>
          <w:sz w:val="22"/>
        </w:rPr>
        <w:t>course of operations of the</w:t>
      </w:r>
      <w:r>
        <w:rPr>
          <w:spacing w:val="-1"/>
          <w:sz w:val="22"/>
        </w:rPr>
        <w:t> </w:t>
      </w:r>
      <w:r>
        <w:rPr>
          <w:sz w:val="22"/>
        </w:rPr>
        <w:t>machine. For example, it might prove wise, in a long calculation,</w:t>
      </w:r>
      <w:r>
        <w:rPr>
          <w:spacing w:val="40"/>
          <w:sz w:val="22"/>
        </w:rPr>
        <w:t> </w:t>
      </w:r>
      <w:r>
        <w:rPr>
          <w:sz w:val="22"/>
        </w:rPr>
        <w:t>to ensure that the cursor has surely reached some point</w:t>
      </w:r>
      <w:r>
        <w:rPr>
          <w:spacing w:val="40"/>
          <w:sz w:val="22"/>
        </w:rPr>
        <w:t> </w:t>
      </w:r>
      <w:r>
        <w:rPr>
          <w:sz w:val="22"/>
        </w:rPr>
        <w:t>and cannot be allowed</w:t>
      </w:r>
      <w:r>
        <w:rPr>
          <w:spacing w:val="40"/>
          <w:sz w:val="22"/>
        </w:rPr>
        <w:t> </w:t>
      </w:r>
      <w:r>
        <w:rPr>
          <w:sz w:val="22"/>
        </w:rPr>
        <w:t>to reverse</w:t>
      </w:r>
      <w:r>
        <w:rPr>
          <w:spacing w:val="40"/>
          <w:sz w:val="22"/>
        </w:rPr>
        <w:t> </w:t>
      </w:r>
      <w:r>
        <w:rPr>
          <w:sz w:val="22"/>
        </w:rPr>
        <w:t>again from there. Or, it may be found practical to connect irreversible memory storage (for items less</w:t>
      </w:r>
      <w:r>
        <w:rPr>
          <w:spacing w:val="-1"/>
          <w:sz w:val="22"/>
        </w:rPr>
        <w:t> </w:t>
      </w:r>
      <w:r>
        <w:rPr>
          <w:sz w:val="22"/>
        </w:rPr>
        <w:t>frequently used) to reversible</w:t>
      </w:r>
      <w:r>
        <w:rPr>
          <w:spacing w:val="40"/>
          <w:sz w:val="22"/>
        </w:rPr>
        <w:t> </w:t>
      </w:r>
      <w:r>
        <w:rPr>
          <w:sz w:val="22"/>
        </w:rPr>
        <w:t>logic or short term reversible storage registers, etc. Again, there is no reason we need to stick to chains of coupled sites for more distant communication</w:t>
      </w:r>
      <w:r>
        <w:rPr>
          <w:spacing w:val="40"/>
          <w:sz w:val="22"/>
        </w:rPr>
        <w:t> </w:t>
      </w:r>
      <w:r>
        <w:rPr>
          <w:sz w:val="22"/>
        </w:rPr>
        <w:t>where wires or light may be easier and faster. At any rate, it seems</w:t>
      </w:r>
      <w:r>
        <w:rPr>
          <w:spacing w:val="76"/>
          <w:sz w:val="22"/>
        </w:rPr>
        <w:t> </w:t>
      </w:r>
      <w:r>
        <w:rPr>
          <w:sz w:val="22"/>
        </w:rPr>
        <w:t>that</w:t>
      </w:r>
      <w:r>
        <w:rPr>
          <w:spacing w:val="74"/>
          <w:sz w:val="22"/>
        </w:rPr>
        <w:t> </w:t>
      </w:r>
      <w:r>
        <w:rPr>
          <w:sz w:val="22"/>
        </w:rPr>
        <w:t>the</w:t>
      </w:r>
      <w:r>
        <w:rPr>
          <w:spacing w:val="65"/>
          <w:sz w:val="22"/>
        </w:rPr>
        <w:t> </w:t>
      </w:r>
      <w:r>
        <w:rPr>
          <w:sz w:val="22"/>
        </w:rPr>
        <w:t>laws</w:t>
      </w:r>
      <w:r>
        <w:rPr>
          <w:spacing w:val="69"/>
          <w:sz w:val="22"/>
        </w:rPr>
        <w:t> </w:t>
      </w:r>
      <w:r>
        <w:rPr>
          <w:sz w:val="22"/>
        </w:rPr>
        <w:t>of</w:t>
      </w:r>
      <w:r>
        <w:rPr>
          <w:spacing w:val="80"/>
          <w:sz w:val="22"/>
        </w:rPr>
        <w:t> </w:t>
      </w:r>
      <w:r>
        <w:rPr>
          <w:sz w:val="22"/>
        </w:rPr>
        <w:t>physics</w:t>
      </w:r>
      <w:r>
        <w:rPr>
          <w:spacing w:val="80"/>
          <w:sz w:val="22"/>
        </w:rPr>
        <w:t> </w:t>
      </w:r>
      <w:r>
        <w:rPr>
          <w:sz w:val="22"/>
        </w:rPr>
        <w:t>present</w:t>
      </w:r>
      <w:r>
        <w:rPr>
          <w:spacing w:val="80"/>
          <w:sz w:val="22"/>
        </w:rPr>
        <w:t> </w:t>
      </w:r>
      <w:r>
        <w:rPr>
          <w:sz w:val="22"/>
        </w:rPr>
        <w:t>no</w:t>
      </w:r>
      <w:r>
        <w:rPr>
          <w:spacing w:val="66"/>
          <w:sz w:val="22"/>
        </w:rPr>
        <w:t> </w:t>
      </w:r>
      <w:r>
        <w:rPr>
          <w:sz w:val="22"/>
        </w:rPr>
        <w:t>barrier</w:t>
      </w:r>
      <w:r>
        <w:rPr>
          <w:spacing w:val="74"/>
          <w:sz w:val="22"/>
        </w:rPr>
        <w:t> </w:t>
      </w:r>
      <w:r>
        <w:rPr>
          <w:sz w:val="22"/>
        </w:rPr>
        <w:t>to</w:t>
      </w:r>
      <w:r>
        <w:rPr>
          <w:spacing w:val="62"/>
          <w:sz w:val="22"/>
        </w:rPr>
        <w:t> </w:t>
      </w:r>
      <w:r>
        <w:rPr>
          <w:sz w:val="22"/>
        </w:rPr>
        <w:t>reducing</w:t>
      </w:r>
      <w:r>
        <w:rPr>
          <w:spacing w:val="80"/>
          <w:sz w:val="22"/>
        </w:rPr>
        <w:t> </w:t>
      </w:r>
      <w:r>
        <w:rPr>
          <w:sz w:val="22"/>
        </w:rPr>
        <w:t>the</w:t>
      </w:r>
      <w:r>
        <w:rPr>
          <w:spacing w:val="66"/>
          <w:sz w:val="22"/>
        </w:rPr>
        <w:t> </w:t>
      </w:r>
      <w:r>
        <w:rPr>
          <w:sz w:val="22"/>
        </w:rPr>
        <w:t>size</w:t>
      </w:r>
      <w:r>
        <w:rPr>
          <w:spacing w:val="71"/>
          <w:sz w:val="22"/>
        </w:rPr>
        <w:t> </w:t>
      </w:r>
      <w:r>
        <w:rPr>
          <w:sz w:val="22"/>
        </w:rPr>
        <w:t>of</w:t>
      </w:r>
    </w:p>
    <w:p>
      <w:pPr>
        <w:spacing w:after="0" w:line="242" w:lineRule="auto"/>
        <w:jc w:val="both"/>
        <w:rPr>
          <w:sz w:val="22"/>
        </w:rPr>
        <w:sectPr>
          <w:pgSz w:w="8440" w:h="12230"/>
          <w:pgMar w:header="535" w:footer="0" w:top="1440" w:bottom="280" w:left="566" w:right="566"/>
        </w:sectPr>
      </w:pPr>
    </w:p>
    <w:p>
      <w:pPr>
        <w:spacing w:before="201"/>
        <w:ind w:left="151" w:right="0" w:hanging="7"/>
        <w:jc w:val="left"/>
        <w:rPr>
          <w:sz w:val="22"/>
        </w:rPr>
      </w:pPr>
      <w:bookmarkStart w:name="6.7 References" w:id="47"/>
      <w:bookmarkEnd w:id="47"/>
      <w:r>
        <w:rPr/>
      </w:r>
      <w:r>
        <w:rPr>
          <w:sz w:val="22"/>
        </w:rPr>
        <w:t>computers until bits are the size of atoms, and quantum behavior holds dominant </w:t>
      </w:r>
      <w:r>
        <w:rPr>
          <w:spacing w:val="-2"/>
          <w:sz w:val="22"/>
        </w:rPr>
        <w:t>sway.</w:t>
      </w:r>
    </w:p>
    <w:p>
      <w:pPr>
        <w:pStyle w:val="BodyText"/>
        <w:rPr>
          <w:sz w:val="22"/>
        </w:rPr>
      </w:pPr>
    </w:p>
    <w:p>
      <w:pPr>
        <w:pStyle w:val="BodyText"/>
        <w:spacing w:before="16"/>
        <w:rPr>
          <w:sz w:val="22"/>
        </w:rPr>
      </w:pPr>
    </w:p>
    <w:p>
      <w:pPr>
        <w:pStyle w:val="ListParagraph"/>
        <w:numPr>
          <w:ilvl w:val="1"/>
          <w:numId w:val="16"/>
        </w:numPr>
        <w:tabs>
          <w:tab w:pos="430" w:val="left" w:leader="none"/>
        </w:tabs>
        <w:spacing w:line="240" w:lineRule="auto" w:before="0" w:after="0"/>
        <w:ind w:left="430" w:right="0" w:hanging="286"/>
        <w:jc w:val="left"/>
        <w:rPr>
          <w:b/>
          <w:sz w:val="20"/>
        </w:rPr>
      </w:pPr>
      <w:r>
        <w:rPr>
          <w:b/>
          <w:w w:val="105"/>
          <w:sz w:val="22"/>
        </w:rPr>
        <w:t>:</w:t>
      </w:r>
      <w:r>
        <w:rPr>
          <w:b/>
          <w:spacing w:val="14"/>
          <w:w w:val="105"/>
          <w:sz w:val="22"/>
        </w:rPr>
        <w:t> </w:t>
      </w:r>
      <w:r>
        <w:rPr>
          <w:b/>
          <w:spacing w:val="-2"/>
          <w:w w:val="105"/>
          <w:sz w:val="22"/>
        </w:rPr>
        <w:t>References</w:t>
      </w:r>
      <w:r>
        <w:rPr>
          <w:b/>
          <w:spacing w:val="-2"/>
          <w:w w:val="105"/>
          <w:sz w:val="22"/>
          <w:vertAlign w:val="superscript"/>
        </w:rPr>
        <w:t>3</w:t>
      </w:r>
    </w:p>
    <w:p>
      <w:pPr>
        <w:pStyle w:val="ListParagraph"/>
        <w:numPr>
          <w:ilvl w:val="0"/>
          <w:numId w:val="17"/>
        </w:numPr>
        <w:tabs>
          <w:tab w:pos="1316" w:val="left" w:leader="none"/>
          <w:tab w:pos="1319" w:val="left" w:leader="none"/>
        </w:tabs>
        <w:spacing w:line="240" w:lineRule="auto" w:before="243" w:after="0"/>
        <w:ind w:left="1319" w:right="213" w:hanging="588"/>
        <w:jc w:val="both"/>
        <w:rPr>
          <w:sz w:val="22"/>
        </w:rPr>
      </w:pPr>
      <w:r>
        <w:rPr>
          <w:b/>
          <w:sz w:val="22"/>
        </w:rPr>
        <w:t>C.H. Bennett, </w:t>
      </w:r>
      <w:r>
        <w:rPr>
          <w:sz w:val="22"/>
        </w:rPr>
        <w:t>"Logical Reversibility of Computation," </w:t>
      </w:r>
      <w:r>
        <w:rPr>
          <w:i/>
          <w:sz w:val="22"/>
        </w:rPr>
        <w:t>IBM</w:t>
      </w:r>
      <w:r>
        <w:rPr>
          <w:i/>
          <w:spacing w:val="80"/>
          <w:sz w:val="22"/>
        </w:rPr>
        <w:t> </w:t>
      </w:r>
      <w:r>
        <w:rPr>
          <w:i/>
          <w:sz w:val="22"/>
        </w:rPr>
        <w:t>Journal</w:t>
      </w:r>
      <w:r>
        <w:rPr>
          <w:i/>
          <w:spacing w:val="40"/>
          <w:sz w:val="22"/>
        </w:rPr>
        <w:t> </w:t>
      </w:r>
      <w:r>
        <w:rPr>
          <w:i/>
          <w:sz w:val="22"/>
        </w:rPr>
        <w:t>of</w:t>
      </w:r>
      <w:r>
        <w:rPr>
          <w:i/>
          <w:spacing w:val="40"/>
          <w:sz w:val="22"/>
        </w:rPr>
        <w:t> </w:t>
      </w:r>
      <w:r>
        <w:rPr>
          <w:i/>
          <w:sz w:val="22"/>
        </w:rPr>
        <w:t>Research</w:t>
      </w:r>
      <w:r>
        <w:rPr>
          <w:i/>
          <w:spacing w:val="40"/>
          <w:sz w:val="22"/>
        </w:rPr>
        <w:t> </w:t>
      </w:r>
      <w:r>
        <w:rPr>
          <w:i/>
          <w:sz w:val="22"/>
        </w:rPr>
        <w:t>and</w:t>
      </w:r>
      <w:r>
        <w:rPr>
          <w:i/>
          <w:spacing w:val="40"/>
          <w:sz w:val="22"/>
        </w:rPr>
        <w:t> </w:t>
      </w:r>
      <w:r>
        <w:rPr>
          <w:i/>
          <w:sz w:val="22"/>
        </w:rPr>
        <w:t>Development,</w:t>
      </w:r>
      <w:r>
        <w:rPr>
          <w:i/>
          <w:spacing w:val="40"/>
          <w:sz w:val="22"/>
        </w:rPr>
        <w:t> </w:t>
      </w:r>
      <w:r>
        <w:rPr>
          <w:sz w:val="22"/>
        </w:rPr>
        <w:t>6 (1979),</w:t>
      </w:r>
      <w:r>
        <w:rPr>
          <w:spacing w:val="40"/>
          <w:sz w:val="22"/>
        </w:rPr>
        <w:t> </w:t>
      </w:r>
      <w:r>
        <w:rPr>
          <w:sz w:val="22"/>
        </w:rPr>
        <w:t>pp.</w:t>
      </w:r>
      <w:r>
        <w:rPr>
          <w:spacing w:val="40"/>
          <w:sz w:val="22"/>
        </w:rPr>
        <w:t> </w:t>
      </w:r>
      <w:r>
        <w:rPr>
          <w:sz w:val="22"/>
        </w:rPr>
        <w:t>525-532.</w:t>
      </w:r>
    </w:p>
    <w:p>
      <w:pPr>
        <w:pStyle w:val="BodyText"/>
        <w:spacing w:before="15"/>
        <w:rPr>
          <w:sz w:val="22"/>
        </w:rPr>
      </w:pPr>
    </w:p>
    <w:p>
      <w:pPr>
        <w:pStyle w:val="ListParagraph"/>
        <w:numPr>
          <w:ilvl w:val="0"/>
          <w:numId w:val="17"/>
        </w:numPr>
        <w:tabs>
          <w:tab w:pos="1314" w:val="left" w:leader="none"/>
          <w:tab w:pos="1321" w:val="left" w:leader="none"/>
        </w:tabs>
        <w:spacing w:line="252" w:lineRule="auto" w:before="0" w:after="0"/>
        <w:ind w:left="1321" w:right="191" w:hanging="591"/>
        <w:jc w:val="both"/>
        <w:rPr>
          <w:sz w:val="22"/>
        </w:rPr>
      </w:pPr>
      <w:r>
        <w:rPr>
          <w:b/>
          <w:sz w:val="22"/>
        </w:rPr>
        <w:t>E. Fredkin and T. Toffoli, </w:t>
      </w:r>
      <w:r>
        <w:rPr>
          <w:sz w:val="22"/>
        </w:rPr>
        <w:t>"Conservative Logic," </w:t>
      </w:r>
      <w:r>
        <w:rPr>
          <w:i/>
          <w:sz w:val="22"/>
        </w:rPr>
        <w:t>Int. J. Theor.</w:t>
      </w:r>
      <w:r>
        <w:rPr>
          <w:i/>
          <w:sz w:val="22"/>
        </w:rPr>
        <w:t> Phys., </w:t>
      </w:r>
      <w:r>
        <w:rPr>
          <w:sz w:val="22"/>
        </w:rPr>
        <w:t>21 (1982),</w:t>
      </w:r>
      <w:r>
        <w:rPr>
          <w:spacing w:val="40"/>
          <w:sz w:val="22"/>
        </w:rPr>
        <w:t> </w:t>
      </w:r>
      <w:r>
        <w:rPr>
          <w:sz w:val="22"/>
        </w:rPr>
        <w:t>pp. 219-253.</w:t>
      </w:r>
    </w:p>
    <w:p>
      <w:pPr>
        <w:pStyle w:val="BodyText"/>
        <w:spacing w:before="4"/>
        <w:rPr>
          <w:sz w:val="22"/>
        </w:rPr>
      </w:pPr>
    </w:p>
    <w:p>
      <w:pPr>
        <w:tabs>
          <w:tab w:pos="1317" w:val="left" w:leader="none"/>
        </w:tabs>
        <w:spacing w:before="0"/>
        <w:ind w:left="736" w:right="0" w:firstLine="0"/>
        <w:jc w:val="left"/>
        <w:rPr>
          <w:i/>
          <w:sz w:val="22"/>
        </w:rPr>
      </w:pPr>
      <w:r>
        <w:rPr>
          <w:spacing w:val="-5"/>
          <w:sz w:val="21"/>
        </w:rPr>
        <w:t>[3)</w:t>
      </w:r>
      <w:r>
        <w:rPr>
          <w:sz w:val="21"/>
        </w:rPr>
        <w:tab/>
      </w:r>
      <w:r>
        <w:rPr>
          <w:b/>
          <w:sz w:val="22"/>
        </w:rPr>
        <w:t>C.H.</w:t>
      </w:r>
      <w:r>
        <w:rPr>
          <w:b/>
          <w:spacing w:val="18"/>
          <w:sz w:val="22"/>
        </w:rPr>
        <w:t> </w:t>
      </w:r>
      <w:r>
        <w:rPr>
          <w:b/>
          <w:sz w:val="22"/>
        </w:rPr>
        <w:t>Bennett,</w:t>
      </w:r>
      <w:r>
        <w:rPr>
          <w:b/>
          <w:spacing w:val="31"/>
          <w:sz w:val="22"/>
        </w:rPr>
        <w:t> </w:t>
      </w:r>
      <w:r>
        <w:rPr>
          <w:sz w:val="22"/>
        </w:rPr>
        <w:t>"Thermodynamics</w:t>
      </w:r>
      <w:r>
        <w:rPr>
          <w:spacing w:val="9"/>
          <w:sz w:val="22"/>
        </w:rPr>
        <w:t> </w:t>
      </w:r>
      <w:r>
        <w:rPr>
          <w:sz w:val="22"/>
        </w:rPr>
        <w:t>of</w:t>
      </w:r>
      <w:r>
        <w:rPr>
          <w:spacing w:val="29"/>
          <w:sz w:val="22"/>
        </w:rPr>
        <w:t> </w:t>
      </w:r>
      <w:r>
        <w:rPr>
          <w:sz w:val="22"/>
        </w:rPr>
        <w:t>Computation-</w:t>
      </w:r>
      <w:r>
        <w:rPr>
          <w:spacing w:val="44"/>
          <w:sz w:val="22"/>
        </w:rPr>
        <w:t> </w:t>
      </w:r>
      <w:r>
        <w:rPr>
          <w:sz w:val="22"/>
        </w:rPr>
        <w:t>a</w:t>
      </w:r>
      <w:r>
        <w:rPr>
          <w:spacing w:val="11"/>
          <w:sz w:val="22"/>
        </w:rPr>
        <w:t> </w:t>
      </w:r>
      <w:r>
        <w:rPr>
          <w:sz w:val="22"/>
        </w:rPr>
        <w:t>Review,"</w:t>
      </w:r>
      <w:r>
        <w:rPr>
          <w:spacing w:val="54"/>
          <w:sz w:val="22"/>
        </w:rPr>
        <w:t> </w:t>
      </w:r>
      <w:r>
        <w:rPr>
          <w:i/>
          <w:spacing w:val="-4"/>
          <w:sz w:val="22"/>
        </w:rPr>
        <w:t>Int.</w:t>
      </w:r>
    </w:p>
    <w:p>
      <w:pPr>
        <w:spacing w:before="11"/>
        <w:ind w:left="1324" w:right="0" w:firstLine="0"/>
        <w:jc w:val="left"/>
        <w:rPr>
          <w:sz w:val="22"/>
        </w:rPr>
      </w:pPr>
      <w:r>
        <w:rPr>
          <w:i/>
          <w:sz w:val="22"/>
        </w:rPr>
        <w:t>J.</w:t>
      </w:r>
      <w:r>
        <w:rPr>
          <w:i/>
          <w:spacing w:val="22"/>
          <w:sz w:val="22"/>
        </w:rPr>
        <w:t> </w:t>
      </w:r>
      <w:r>
        <w:rPr>
          <w:i/>
          <w:sz w:val="22"/>
        </w:rPr>
        <w:t>Theor.</w:t>
      </w:r>
      <w:r>
        <w:rPr>
          <w:i/>
          <w:spacing w:val="32"/>
          <w:sz w:val="22"/>
        </w:rPr>
        <w:t> </w:t>
      </w:r>
      <w:r>
        <w:rPr>
          <w:i/>
          <w:sz w:val="22"/>
        </w:rPr>
        <w:t>Phys.</w:t>
      </w:r>
      <w:r>
        <w:rPr>
          <w:i/>
          <w:spacing w:val="25"/>
          <w:sz w:val="22"/>
        </w:rPr>
        <w:t> </w:t>
      </w:r>
      <w:r>
        <w:rPr>
          <w:sz w:val="22"/>
        </w:rPr>
        <w:t>21</w:t>
      </w:r>
      <w:r>
        <w:rPr>
          <w:spacing w:val="17"/>
          <w:sz w:val="22"/>
        </w:rPr>
        <w:t> </w:t>
      </w:r>
      <w:r>
        <w:rPr>
          <w:sz w:val="22"/>
        </w:rPr>
        <w:t>(1982),</w:t>
      </w:r>
      <w:r>
        <w:rPr>
          <w:spacing w:val="34"/>
          <w:sz w:val="22"/>
        </w:rPr>
        <w:t> </w:t>
      </w:r>
      <w:r>
        <w:rPr>
          <w:sz w:val="22"/>
        </w:rPr>
        <w:t>pp.</w:t>
      </w:r>
      <w:r>
        <w:rPr>
          <w:spacing w:val="25"/>
          <w:sz w:val="22"/>
        </w:rPr>
        <w:t> </w:t>
      </w:r>
      <w:r>
        <w:rPr>
          <w:sz w:val="22"/>
        </w:rPr>
        <w:t>905-</w:t>
      </w:r>
      <w:r>
        <w:rPr>
          <w:spacing w:val="-4"/>
          <w:sz w:val="22"/>
        </w:rPr>
        <w:t>940.</w:t>
      </w:r>
    </w:p>
    <w:p>
      <w:pPr>
        <w:pStyle w:val="ListParagraph"/>
        <w:numPr>
          <w:ilvl w:val="0"/>
          <w:numId w:val="18"/>
        </w:numPr>
        <w:tabs>
          <w:tab w:pos="1315" w:val="left" w:leader="none"/>
          <w:tab w:pos="1317" w:val="left" w:leader="none"/>
        </w:tabs>
        <w:spacing w:line="252" w:lineRule="auto" w:before="252" w:after="0"/>
        <w:ind w:left="1317" w:right="211" w:hanging="582"/>
        <w:jc w:val="both"/>
        <w:rPr>
          <w:sz w:val="22"/>
        </w:rPr>
      </w:pPr>
      <w:r>
        <w:rPr>
          <w:b/>
          <w:sz w:val="22"/>
        </w:rPr>
        <w:t>T. Toffoli, </w:t>
      </w:r>
      <w:r>
        <w:rPr>
          <w:sz w:val="22"/>
        </w:rPr>
        <w:t>"Bicontinuous Extensions of Invertible Combinatorial Functions,"</w:t>
      </w:r>
      <w:r>
        <w:rPr>
          <w:spacing w:val="40"/>
          <w:sz w:val="22"/>
        </w:rPr>
        <w:t> </w:t>
      </w:r>
      <w:r>
        <w:rPr>
          <w:i/>
          <w:sz w:val="22"/>
        </w:rPr>
        <w:t>Mathematical</w:t>
      </w:r>
      <w:r>
        <w:rPr>
          <w:i/>
          <w:spacing w:val="40"/>
          <w:sz w:val="22"/>
        </w:rPr>
        <w:t> </w:t>
      </w:r>
      <w:r>
        <w:rPr>
          <w:i/>
          <w:sz w:val="22"/>
        </w:rPr>
        <w:t>Systems</w:t>
      </w:r>
      <w:r>
        <w:rPr>
          <w:i/>
          <w:spacing w:val="40"/>
          <w:sz w:val="22"/>
        </w:rPr>
        <w:t> </w:t>
      </w:r>
      <w:r>
        <w:rPr>
          <w:i/>
          <w:sz w:val="22"/>
        </w:rPr>
        <w:t>Theory, </w:t>
      </w:r>
      <w:r>
        <w:rPr>
          <w:sz w:val="22"/>
        </w:rPr>
        <w:t>14 (1981),</w:t>
      </w:r>
      <w:r>
        <w:rPr>
          <w:spacing w:val="40"/>
          <w:sz w:val="22"/>
        </w:rPr>
        <w:t> </w:t>
      </w:r>
      <w:r>
        <w:rPr>
          <w:sz w:val="22"/>
        </w:rPr>
        <w:t>pp. 13-23.</w:t>
      </w:r>
    </w:p>
    <w:p>
      <w:pPr>
        <w:pStyle w:val="ListParagraph"/>
        <w:numPr>
          <w:ilvl w:val="0"/>
          <w:numId w:val="18"/>
        </w:numPr>
        <w:tabs>
          <w:tab w:pos="1312" w:val="left" w:leader="none"/>
          <w:tab w:pos="1314" w:val="left" w:leader="none"/>
        </w:tabs>
        <w:spacing w:line="244" w:lineRule="auto" w:before="243" w:after="0"/>
        <w:ind w:left="1312" w:right="184" w:hanging="577"/>
        <w:jc w:val="both"/>
        <w:rPr>
          <w:sz w:val="22"/>
        </w:rPr>
      </w:pPr>
      <w:r>
        <w:rPr>
          <w:b/>
          <w:sz w:val="22"/>
        </w:rPr>
        <w:t>L.</w:t>
      </w:r>
      <w:r>
        <w:rPr>
          <w:b/>
          <w:sz w:val="22"/>
        </w:rPr>
        <w:t> Priese, </w:t>
      </w:r>
      <w:r>
        <w:rPr>
          <w:sz w:val="22"/>
        </w:rPr>
        <w:t>"On a Simple Combinatorial Structure Sufficient for Sublying</w:t>
      </w:r>
      <w:r>
        <w:rPr>
          <w:spacing w:val="40"/>
          <w:sz w:val="22"/>
        </w:rPr>
        <w:t> </w:t>
      </w:r>
      <w:r>
        <w:rPr>
          <w:sz w:val="22"/>
        </w:rPr>
        <w:t>Non-Trivial</w:t>
      </w:r>
      <w:r>
        <w:rPr>
          <w:spacing w:val="33"/>
          <w:sz w:val="22"/>
        </w:rPr>
        <w:t> </w:t>
      </w:r>
      <w:r>
        <w:rPr>
          <w:sz w:val="22"/>
        </w:rPr>
        <w:t>Self</w:t>
      </w:r>
      <w:r>
        <w:rPr>
          <w:spacing w:val="40"/>
          <w:sz w:val="22"/>
        </w:rPr>
        <w:t> </w:t>
      </w:r>
      <w:r>
        <w:rPr>
          <w:sz w:val="22"/>
        </w:rPr>
        <w:t>Reproduction," </w:t>
      </w:r>
      <w:r>
        <w:rPr>
          <w:i/>
          <w:sz w:val="22"/>
        </w:rPr>
        <w:t>Journal</w:t>
      </w:r>
      <w:r>
        <w:rPr>
          <w:i/>
          <w:spacing w:val="40"/>
          <w:sz w:val="22"/>
        </w:rPr>
        <w:t> </w:t>
      </w:r>
      <w:r>
        <w:rPr>
          <w:i/>
          <w:sz w:val="22"/>
        </w:rPr>
        <w:t>of</w:t>
      </w:r>
      <w:r>
        <w:rPr>
          <w:i/>
          <w:spacing w:val="38"/>
          <w:sz w:val="22"/>
        </w:rPr>
        <w:t> </w:t>
      </w:r>
      <w:r>
        <w:rPr>
          <w:i/>
          <w:sz w:val="22"/>
        </w:rPr>
        <w:t>Cybernetics,</w:t>
      </w:r>
      <w:r>
        <w:rPr>
          <w:i/>
          <w:sz w:val="22"/>
        </w:rPr>
        <w:t> </w:t>
      </w:r>
      <w:r>
        <w:rPr>
          <w:sz w:val="22"/>
        </w:rPr>
        <w:t>6 (1976),</w:t>
      </w:r>
      <w:r>
        <w:rPr>
          <w:spacing w:val="40"/>
          <w:sz w:val="22"/>
        </w:rPr>
        <w:t> </w:t>
      </w:r>
      <w:r>
        <w:rPr>
          <w:sz w:val="22"/>
        </w:rPr>
        <w:t>pp. 101-137.</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780352">
                <wp:simplePos x="0" y="0"/>
                <wp:positionH relativeFrom="page">
                  <wp:posOffset>366591</wp:posOffset>
                </wp:positionH>
                <wp:positionV relativeFrom="paragraph">
                  <wp:posOffset>237626</wp:posOffset>
                </wp:positionV>
                <wp:extent cx="1490980" cy="127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8.710779pt;width:117.4pt;height:.1pt;mso-position-horizontal-relative:page;mso-position-vertical-relative:paragraph;z-index:-15536128;mso-wrap-distance-left:0;mso-wrap-distance-right:0" id="docshape427" coordorigin="577,374" coordsize="2348,0" path="m577,374l2925,374e" filled="false" stroked="true" strokeweight=".961508pt" strokecolor="#000000">
                <v:path arrowok="t"/>
                <v:stroke dashstyle="solid"/>
                <w10:wrap type="topAndBottom"/>
              </v:shape>
            </w:pict>
          </mc:Fallback>
        </mc:AlternateContent>
      </w:r>
    </w:p>
    <w:p>
      <w:pPr>
        <w:spacing w:before="110"/>
        <w:ind w:left="536" w:right="0" w:firstLine="0"/>
        <w:jc w:val="left"/>
        <w:rPr>
          <w:sz w:val="18"/>
        </w:rPr>
      </w:pPr>
      <w:r>
        <w:rPr>
          <w:rFonts w:ascii="Arial"/>
          <w:position w:val="8"/>
          <w:sz w:val="14"/>
        </w:rPr>
        <w:t>3</w:t>
      </w:r>
      <w:r>
        <w:rPr>
          <w:rFonts w:ascii="Arial"/>
          <w:spacing w:val="11"/>
          <w:position w:val="8"/>
          <w:sz w:val="14"/>
        </w:rPr>
        <w:t> </w:t>
      </w:r>
      <w:r>
        <w:rPr>
          <w:sz w:val="18"/>
        </w:rPr>
        <w:t>I</w:t>
      </w:r>
      <w:r>
        <w:rPr>
          <w:spacing w:val="27"/>
          <w:sz w:val="18"/>
        </w:rPr>
        <w:t> </w:t>
      </w:r>
      <w:r>
        <w:rPr>
          <w:sz w:val="18"/>
        </w:rPr>
        <w:t>would</w:t>
      </w:r>
      <w:r>
        <w:rPr>
          <w:spacing w:val="24"/>
          <w:sz w:val="18"/>
        </w:rPr>
        <w:t> </w:t>
      </w:r>
      <w:r>
        <w:rPr>
          <w:sz w:val="18"/>
        </w:rPr>
        <w:t>like</w:t>
      </w:r>
      <w:r>
        <w:rPr>
          <w:spacing w:val="7"/>
          <w:sz w:val="18"/>
        </w:rPr>
        <w:t> </w:t>
      </w:r>
      <w:r>
        <w:rPr>
          <w:sz w:val="18"/>
        </w:rPr>
        <w:t>to</w:t>
      </w:r>
      <w:r>
        <w:rPr>
          <w:spacing w:val="-1"/>
          <w:sz w:val="18"/>
        </w:rPr>
        <w:t> </w:t>
      </w:r>
      <w:r>
        <w:rPr>
          <w:sz w:val="18"/>
        </w:rPr>
        <w:t>thank</w:t>
      </w:r>
      <w:r>
        <w:rPr>
          <w:spacing w:val="9"/>
          <w:sz w:val="18"/>
        </w:rPr>
        <w:t> </w:t>
      </w:r>
      <w:r>
        <w:rPr>
          <w:sz w:val="18"/>
        </w:rPr>
        <w:t>T.</w:t>
      </w:r>
      <w:r>
        <w:rPr>
          <w:spacing w:val="2"/>
          <w:sz w:val="18"/>
        </w:rPr>
        <w:t> </w:t>
      </w:r>
      <w:r>
        <w:rPr>
          <w:sz w:val="18"/>
        </w:rPr>
        <w:t>Toffoli</w:t>
      </w:r>
      <w:r>
        <w:rPr>
          <w:spacing w:val="12"/>
          <w:sz w:val="18"/>
        </w:rPr>
        <w:t> </w:t>
      </w:r>
      <w:r>
        <w:rPr>
          <w:sz w:val="18"/>
        </w:rPr>
        <w:t>for</w:t>
      </w:r>
      <w:r>
        <w:rPr>
          <w:spacing w:val="14"/>
          <w:sz w:val="18"/>
        </w:rPr>
        <w:t> </w:t>
      </w:r>
      <w:r>
        <w:rPr>
          <w:sz w:val="18"/>
        </w:rPr>
        <w:t>his</w:t>
      </w:r>
      <w:r>
        <w:rPr>
          <w:spacing w:val="9"/>
          <w:sz w:val="18"/>
        </w:rPr>
        <w:t> </w:t>
      </w:r>
      <w:r>
        <w:rPr>
          <w:sz w:val="18"/>
        </w:rPr>
        <w:t>help</w:t>
      </w:r>
      <w:r>
        <w:rPr>
          <w:spacing w:val="17"/>
          <w:sz w:val="18"/>
        </w:rPr>
        <w:t> </w:t>
      </w:r>
      <w:r>
        <w:rPr>
          <w:sz w:val="18"/>
        </w:rPr>
        <w:t>with</w:t>
      </w:r>
      <w:r>
        <w:rPr>
          <w:spacing w:val="13"/>
          <w:sz w:val="18"/>
        </w:rPr>
        <w:t> </w:t>
      </w:r>
      <w:r>
        <w:rPr>
          <w:sz w:val="18"/>
        </w:rPr>
        <w:t>the</w:t>
      </w:r>
      <w:r>
        <w:rPr>
          <w:spacing w:val="2"/>
          <w:sz w:val="18"/>
        </w:rPr>
        <w:t> </w:t>
      </w:r>
      <w:r>
        <w:rPr>
          <w:sz w:val="18"/>
        </w:rPr>
        <w:t>references.</w:t>
      </w:r>
      <w:r>
        <w:rPr>
          <w:spacing w:val="18"/>
          <w:sz w:val="18"/>
        </w:rPr>
        <w:t> </w:t>
      </w:r>
      <w:r>
        <w:rPr>
          <w:spacing w:val="-2"/>
          <w:sz w:val="18"/>
        </w:rPr>
        <w:t>[RPF]</w:t>
      </w:r>
    </w:p>
    <w:p>
      <w:pPr>
        <w:spacing w:after="0"/>
        <w:jc w:val="left"/>
        <w:rPr>
          <w:sz w:val="18"/>
        </w:rPr>
        <w:sectPr>
          <w:pgSz w:w="8450" w:h="12230"/>
          <w:pgMar w:header="535" w:footer="0" w:top="980" w:bottom="280" w:left="425" w:right="425"/>
        </w:sectPr>
      </w:pPr>
    </w:p>
    <w:p>
      <w:pPr>
        <w:spacing w:before="78"/>
        <w:ind w:left="0" w:right="47" w:firstLine="0"/>
        <w:jc w:val="center"/>
        <w:rPr>
          <w:rFonts w:ascii="Arial"/>
          <w:b/>
          <w:sz w:val="22"/>
        </w:rPr>
      </w:pPr>
      <w:bookmarkStart w:name="7. Physical Aspects of Computation" w:id="48"/>
      <w:bookmarkEnd w:id="48"/>
      <w:r>
        <w:rPr/>
      </w:r>
      <w:bookmarkStart w:name="A Caveat from the Editors" w:id="49"/>
      <w:bookmarkEnd w:id="49"/>
      <w:r>
        <w:rPr/>
      </w:r>
      <w:r>
        <w:rPr>
          <w:rFonts w:ascii="Arial"/>
          <w:b/>
          <w:spacing w:val="-2"/>
          <w:sz w:val="22"/>
        </w:rPr>
        <w:t>SEVEN</w:t>
      </w:r>
    </w:p>
    <w:p>
      <w:pPr>
        <w:spacing w:before="222"/>
        <w:ind w:left="0" w:right="98" w:firstLine="0"/>
        <w:jc w:val="center"/>
        <w:rPr>
          <w:b/>
          <w:sz w:val="32"/>
        </w:rPr>
      </w:pPr>
      <w:r>
        <w:rPr>
          <w:b/>
          <w:sz w:val="32"/>
        </w:rPr>
        <w:t>PHYSICAL</w:t>
      </w:r>
      <w:r>
        <w:rPr>
          <w:b/>
          <w:spacing w:val="34"/>
          <w:sz w:val="32"/>
        </w:rPr>
        <w:t> </w:t>
      </w:r>
      <w:r>
        <w:rPr>
          <w:b/>
          <w:sz w:val="32"/>
        </w:rPr>
        <w:t>ASPECTS</w:t>
      </w:r>
      <w:r>
        <w:rPr>
          <w:b/>
          <w:spacing w:val="34"/>
          <w:sz w:val="32"/>
        </w:rPr>
        <w:t> </w:t>
      </w:r>
      <w:r>
        <w:rPr>
          <w:b/>
          <w:sz w:val="32"/>
        </w:rPr>
        <w:t>OF</w:t>
      </w:r>
      <w:r>
        <w:rPr>
          <w:b/>
          <w:spacing w:val="15"/>
          <w:sz w:val="32"/>
        </w:rPr>
        <w:t> </w:t>
      </w:r>
      <w:r>
        <w:rPr>
          <w:b/>
          <w:spacing w:val="-2"/>
          <w:sz w:val="32"/>
        </w:rPr>
        <w:t>COMPUTATION</w:t>
      </w:r>
    </w:p>
    <w:p>
      <w:pPr>
        <w:pStyle w:val="BodyText"/>
        <w:spacing w:before="114"/>
        <w:rPr>
          <w:b/>
          <w:sz w:val="32"/>
        </w:rPr>
      </w:pPr>
    </w:p>
    <w:p>
      <w:pPr>
        <w:spacing w:before="0"/>
        <w:ind w:left="0" w:right="57" w:firstLine="0"/>
        <w:jc w:val="center"/>
        <w:rPr>
          <w:b/>
          <w:sz w:val="27"/>
        </w:rPr>
      </w:pPr>
      <w:r>
        <w:rPr>
          <w:b/>
          <w:sz w:val="27"/>
        </w:rPr>
        <w:t>A</w:t>
      </w:r>
      <w:r>
        <w:rPr>
          <w:b/>
          <w:spacing w:val="22"/>
          <w:sz w:val="27"/>
        </w:rPr>
        <w:t> </w:t>
      </w:r>
      <w:r>
        <w:rPr>
          <w:b/>
          <w:sz w:val="27"/>
        </w:rPr>
        <w:t>Caveat</w:t>
      </w:r>
      <w:r>
        <w:rPr>
          <w:b/>
          <w:spacing w:val="19"/>
          <w:sz w:val="27"/>
        </w:rPr>
        <w:t> </w:t>
      </w:r>
      <w:r>
        <w:rPr>
          <w:b/>
          <w:sz w:val="27"/>
        </w:rPr>
        <w:t>from</w:t>
      </w:r>
      <w:r>
        <w:rPr>
          <w:b/>
          <w:spacing w:val="19"/>
          <w:sz w:val="27"/>
        </w:rPr>
        <w:t> </w:t>
      </w:r>
      <w:r>
        <w:rPr>
          <w:b/>
          <w:sz w:val="27"/>
        </w:rPr>
        <w:t>the</w:t>
      </w:r>
      <w:r>
        <w:rPr>
          <w:b/>
          <w:spacing w:val="9"/>
          <w:sz w:val="27"/>
        </w:rPr>
        <w:t> </w:t>
      </w:r>
      <w:r>
        <w:rPr>
          <w:b/>
          <w:spacing w:val="-2"/>
          <w:sz w:val="27"/>
        </w:rPr>
        <w:t>Editors</w:t>
      </w:r>
    </w:p>
    <w:p>
      <w:pPr>
        <w:spacing w:line="232" w:lineRule="auto" w:before="253"/>
        <w:ind w:left="720" w:right="756" w:firstLine="2"/>
        <w:jc w:val="both"/>
        <w:rPr>
          <w:i/>
          <w:sz w:val="23"/>
        </w:rPr>
      </w:pPr>
      <w:r>
        <w:rPr>
          <w:i/>
          <w:sz w:val="23"/>
        </w:rPr>
        <w:t>This chapter covers the most time-dependent of all the topics in</w:t>
      </w:r>
      <w:r>
        <w:rPr>
          <w:i/>
          <w:sz w:val="23"/>
        </w:rPr>
        <w:t> these lectures </w:t>
      </w:r>
      <w:r>
        <w:rPr>
          <w:sz w:val="23"/>
        </w:rPr>
        <w:t>-</w:t>
      </w:r>
      <w:r>
        <w:rPr>
          <w:spacing w:val="40"/>
          <w:sz w:val="23"/>
        </w:rPr>
        <w:t> </w:t>
      </w:r>
      <w:r>
        <w:rPr>
          <w:i/>
          <w:sz w:val="23"/>
        </w:rPr>
        <w:t>the advances in silicon technology over the past</w:t>
      </w:r>
      <w:r>
        <w:rPr>
          <w:i/>
          <w:sz w:val="23"/>
        </w:rPr>
        <w:t> decade have been truly starlling. Nonetheless, we believe it worthwhile to include Feynman's overview of the state of the subject in the early 1980's </w:t>
      </w:r>
      <w:r>
        <w:rPr>
          <w:sz w:val="23"/>
        </w:rPr>
        <w:t>-</w:t>
      </w:r>
      <w:r>
        <w:rPr>
          <w:spacing w:val="40"/>
          <w:sz w:val="23"/>
        </w:rPr>
        <w:t> </w:t>
      </w:r>
      <w:r>
        <w:rPr>
          <w:i/>
          <w:sz w:val="23"/>
        </w:rPr>
        <w:t>despite the fact that some of the</w:t>
      </w:r>
      <w:r>
        <w:rPr>
          <w:i/>
          <w:sz w:val="23"/>
        </w:rPr>
        <w:t> technological goalposts have</w:t>
      </w:r>
      <w:r>
        <w:rPr>
          <w:i/>
          <w:spacing w:val="-2"/>
          <w:sz w:val="23"/>
        </w:rPr>
        <w:t> </w:t>
      </w:r>
      <w:r>
        <w:rPr>
          <w:i/>
          <w:sz w:val="23"/>
        </w:rPr>
        <w:t>moved considerably since Feynman looked at the subject. In particular, the mid 1980's saw the widespread adoption of </w:t>
      </w:r>
      <w:r>
        <w:rPr>
          <w:b/>
          <w:i/>
          <w:sz w:val="23"/>
        </w:rPr>
        <w:t>CMOS </w:t>
      </w:r>
      <w:r>
        <w:rPr>
          <w:i/>
          <w:sz w:val="23"/>
        </w:rPr>
        <w:t>technology and Feynman's</w:t>
      </w:r>
      <w:r>
        <w:rPr>
          <w:i/>
          <w:sz w:val="23"/>
        </w:rPr>
        <w:t> discussion of devices in terms of </w:t>
      </w:r>
      <w:r>
        <w:rPr>
          <w:b/>
          <w:i/>
          <w:sz w:val="23"/>
        </w:rPr>
        <w:t>nMOS </w:t>
      </w:r>
      <w:r>
        <w:rPr>
          <w:i/>
          <w:sz w:val="23"/>
        </w:rPr>
        <w:t>technology now looks</w:t>
      </w:r>
      <w:r>
        <w:rPr>
          <w:i/>
          <w:sz w:val="23"/>
        </w:rPr>
        <w:t> somewhat dated: we have therefore edited out a few of his more complex </w:t>
      </w:r>
      <w:r>
        <w:rPr>
          <w:b/>
          <w:i/>
          <w:sz w:val="23"/>
        </w:rPr>
        <w:t>nMOS </w:t>
      </w:r>
      <w:r>
        <w:rPr>
          <w:i/>
          <w:sz w:val="23"/>
        </w:rPr>
        <w:t>examples. Nonetheless, his brief discussion of</w:t>
      </w:r>
      <w:r>
        <w:rPr>
          <w:i/>
          <w:sz w:val="23"/>
        </w:rPr>
        <w:t> </w:t>
      </w:r>
      <w:r>
        <w:rPr>
          <w:b/>
          <w:i/>
          <w:sz w:val="23"/>
        </w:rPr>
        <w:t>CMOS</w:t>
      </w:r>
      <w:r>
        <w:rPr>
          <w:b/>
          <w:i/>
          <w:spacing w:val="-8"/>
          <w:sz w:val="23"/>
        </w:rPr>
        <w:t> </w:t>
      </w:r>
      <w:r>
        <w:rPr>
          <w:i/>
          <w:sz w:val="23"/>
        </w:rPr>
        <w:t>devices</w:t>
      </w:r>
      <w:r>
        <w:rPr>
          <w:i/>
          <w:spacing w:val="-10"/>
          <w:sz w:val="23"/>
        </w:rPr>
        <w:t> </w:t>
      </w:r>
      <w:r>
        <w:rPr>
          <w:i/>
          <w:sz w:val="23"/>
        </w:rPr>
        <w:t>does</w:t>
      </w:r>
      <w:r>
        <w:rPr>
          <w:i/>
          <w:spacing w:val="-12"/>
          <w:sz w:val="23"/>
        </w:rPr>
        <w:t> </w:t>
      </w:r>
      <w:r>
        <w:rPr>
          <w:i/>
          <w:sz w:val="23"/>
        </w:rPr>
        <w:t>concentrate on</w:t>
      </w:r>
      <w:r>
        <w:rPr>
          <w:i/>
          <w:spacing w:val="-15"/>
          <w:sz w:val="23"/>
        </w:rPr>
        <w:t> </w:t>
      </w:r>
      <w:r>
        <w:rPr>
          <w:i/>
          <w:sz w:val="23"/>
        </w:rPr>
        <w:t>their</w:t>
      </w:r>
      <w:r>
        <w:rPr>
          <w:i/>
          <w:spacing w:val="-4"/>
          <w:sz w:val="23"/>
        </w:rPr>
        <w:t> </w:t>
      </w:r>
      <w:r>
        <w:rPr>
          <w:i/>
          <w:sz w:val="23"/>
        </w:rPr>
        <w:t>favorable</w:t>
      </w:r>
      <w:r>
        <w:rPr>
          <w:i/>
          <w:spacing w:val="-4"/>
          <w:sz w:val="23"/>
        </w:rPr>
        <w:t> </w:t>
      </w:r>
      <w:r>
        <w:rPr>
          <w:i/>
          <w:sz w:val="23"/>
        </w:rPr>
        <w:t>energetics</w:t>
      </w:r>
      <w:r>
        <w:rPr>
          <w:i/>
          <w:spacing w:val="-6"/>
          <w:sz w:val="23"/>
        </w:rPr>
        <w:t> </w:t>
      </w:r>
      <w:r>
        <w:rPr>
          <w:i/>
          <w:sz w:val="23"/>
        </w:rPr>
        <w:t>and</w:t>
      </w:r>
      <w:r>
        <w:rPr>
          <w:i/>
          <w:sz w:val="23"/>
        </w:rPr>
        <w:t> savings in power compared to </w:t>
      </w:r>
      <w:r>
        <w:rPr>
          <w:b/>
          <w:i/>
          <w:sz w:val="23"/>
        </w:rPr>
        <w:t>nMOS. </w:t>
      </w:r>
      <w:r>
        <w:rPr>
          <w:i/>
          <w:sz w:val="23"/>
        </w:rPr>
        <w:t>Feynman's discussion of</w:t>
      </w:r>
      <w:r>
        <w:rPr>
          <w:i/>
          <w:sz w:val="23"/>
        </w:rPr>
        <w:t> design</w:t>
      </w:r>
      <w:r>
        <w:rPr>
          <w:i/>
          <w:spacing w:val="-15"/>
          <w:sz w:val="23"/>
        </w:rPr>
        <w:t> </w:t>
      </w:r>
      <w:r>
        <w:rPr>
          <w:i/>
          <w:sz w:val="23"/>
        </w:rPr>
        <w:t>rules</w:t>
      </w:r>
      <w:r>
        <w:rPr>
          <w:i/>
          <w:spacing w:val="-14"/>
          <w:sz w:val="23"/>
        </w:rPr>
        <w:t> </w:t>
      </w:r>
      <w:r>
        <w:rPr>
          <w:i/>
          <w:sz w:val="23"/>
        </w:rPr>
        <w:t>is</w:t>
      </w:r>
      <w:r>
        <w:rPr>
          <w:i/>
          <w:spacing w:val="-15"/>
          <w:sz w:val="23"/>
        </w:rPr>
        <w:t> </w:t>
      </w:r>
      <w:r>
        <w:rPr>
          <w:i/>
          <w:sz w:val="23"/>
        </w:rPr>
        <w:t>restricted</w:t>
      </w:r>
      <w:r>
        <w:rPr>
          <w:i/>
          <w:spacing w:val="-14"/>
          <w:sz w:val="23"/>
        </w:rPr>
        <w:t> </w:t>
      </w:r>
      <w:r>
        <w:rPr>
          <w:i/>
          <w:sz w:val="23"/>
        </w:rPr>
        <w:t>to</w:t>
      </w:r>
      <w:r>
        <w:rPr>
          <w:i/>
          <w:spacing w:val="-14"/>
          <w:sz w:val="23"/>
        </w:rPr>
        <w:t> </w:t>
      </w:r>
      <w:r>
        <w:rPr>
          <w:i/>
          <w:sz w:val="23"/>
        </w:rPr>
        <w:t>single</w:t>
      </w:r>
      <w:r>
        <w:rPr>
          <w:i/>
          <w:spacing w:val="-13"/>
          <w:sz w:val="23"/>
        </w:rPr>
        <w:t> </w:t>
      </w:r>
      <w:r>
        <w:rPr>
          <w:i/>
          <w:sz w:val="23"/>
        </w:rPr>
        <w:t>metal</w:t>
      </w:r>
      <w:r>
        <w:rPr>
          <w:i/>
          <w:spacing w:val="-12"/>
          <w:sz w:val="23"/>
        </w:rPr>
        <w:t> </w:t>
      </w:r>
      <w:r>
        <w:rPr>
          <w:i/>
          <w:sz w:val="23"/>
        </w:rPr>
        <w:t>layer</w:t>
      </w:r>
      <w:r>
        <w:rPr>
          <w:i/>
          <w:spacing w:val="-15"/>
          <w:sz w:val="23"/>
        </w:rPr>
        <w:t> </w:t>
      </w:r>
      <w:r>
        <w:rPr>
          <w:b/>
          <w:i/>
          <w:sz w:val="23"/>
        </w:rPr>
        <w:t>nMOS</w:t>
      </w:r>
      <w:r>
        <w:rPr>
          <w:b/>
          <w:i/>
          <w:spacing w:val="-14"/>
          <w:sz w:val="23"/>
        </w:rPr>
        <w:t> </w:t>
      </w:r>
      <w:r>
        <w:rPr>
          <w:sz w:val="23"/>
        </w:rPr>
        <w:t>-</w:t>
      </w:r>
      <w:r>
        <w:rPr>
          <w:spacing w:val="58"/>
          <w:sz w:val="23"/>
        </w:rPr>
        <w:t> </w:t>
      </w:r>
      <w:r>
        <w:rPr>
          <w:i/>
          <w:sz w:val="23"/>
        </w:rPr>
        <w:t>as</w:t>
      </w:r>
      <w:r>
        <w:rPr>
          <w:i/>
          <w:spacing w:val="-15"/>
          <w:sz w:val="23"/>
        </w:rPr>
        <w:t> </w:t>
      </w:r>
      <w:r>
        <w:rPr>
          <w:i/>
          <w:sz w:val="23"/>
        </w:rPr>
        <w:t>specified</w:t>
      </w:r>
      <w:r>
        <w:rPr>
          <w:i/>
          <w:sz w:val="23"/>
        </w:rPr>
        <w:t> by</w:t>
      </w:r>
      <w:r>
        <w:rPr>
          <w:i/>
          <w:spacing w:val="-5"/>
          <w:sz w:val="23"/>
        </w:rPr>
        <w:t> </w:t>
      </w:r>
      <w:r>
        <w:rPr>
          <w:i/>
          <w:sz w:val="23"/>
        </w:rPr>
        <w:t>Mead and Conway in</w:t>
      </w:r>
      <w:r>
        <w:rPr>
          <w:i/>
          <w:spacing w:val="-8"/>
          <w:sz w:val="23"/>
        </w:rPr>
        <w:t> </w:t>
      </w:r>
      <w:r>
        <w:rPr>
          <w:i/>
          <w:sz w:val="23"/>
        </w:rPr>
        <w:t>their</w:t>
      </w:r>
      <w:r>
        <w:rPr>
          <w:i/>
          <w:spacing w:val="-4"/>
          <w:sz w:val="23"/>
        </w:rPr>
        <w:t> </w:t>
      </w:r>
      <w:r>
        <w:rPr>
          <w:i/>
          <w:sz w:val="23"/>
        </w:rPr>
        <w:t>classic 1980</w:t>
      </w:r>
      <w:r>
        <w:rPr>
          <w:i/>
          <w:spacing w:val="-3"/>
          <w:sz w:val="23"/>
        </w:rPr>
        <w:t> </w:t>
      </w:r>
      <w:r>
        <w:rPr>
          <w:i/>
          <w:sz w:val="23"/>
        </w:rPr>
        <w:t>book on</w:t>
      </w:r>
      <w:r>
        <w:rPr>
          <w:i/>
          <w:spacing w:val="-14"/>
          <w:sz w:val="23"/>
        </w:rPr>
        <w:t> </w:t>
      </w:r>
      <w:r>
        <w:rPr>
          <w:i/>
          <w:sz w:val="23"/>
        </w:rPr>
        <w:t>VLSI systems. Rather</w:t>
      </w:r>
      <w:r>
        <w:rPr>
          <w:i/>
          <w:spacing w:val="-8"/>
          <w:sz w:val="23"/>
        </w:rPr>
        <w:t> </w:t>
      </w:r>
      <w:r>
        <w:rPr>
          <w:i/>
          <w:sz w:val="23"/>
        </w:rPr>
        <w:t>than</w:t>
      </w:r>
      <w:r>
        <w:rPr>
          <w:i/>
          <w:spacing w:val="-11"/>
          <w:sz w:val="23"/>
        </w:rPr>
        <w:t> </w:t>
      </w:r>
      <w:r>
        <w:rPr>
          <w:i/>
          <w:sz w:val="23"/>
        </w:rPr>
        <w:t>attempt</w:t>
      </w:r>
      <w:r>
        <w:rPr>
          <w:i/>
          <w:spacing w:val="-3"/>
          <w:sz w:val="23"/>
        </w:rPr>
        <w:t> </w:t>
      </w:r>
      <w:r>
        <w:rPr>
          <w:i/>
          <w:sz w:val="23"/>
        </w:rPr>
        <w:t>to</w:t>
      </w:r>
      <w:r>
        <w:rPr>
          <w:i/>
          <w:spacing w:val="-10"/>
          <w:sz w:val="23"/>
        </w:rPr>
        <w:t> </w:t>
      </w:r>
      <w:r>
        <w:rPr>
          <w:i/>
          <w:sz w:val="23"/>
        </w:rPr>
        <w:t>update</w:t>
      </w:r>
      <w:r>
        <w:rPr>
          <w:i/>
          <w:spacing w:val="-4"/>
          <w:sz w:val="23"/>
        </w:rPr>
        <w:t> </w:t>
      </w:r>
      <w:r>
        <w:rPr>
          <w:i/>
          <w:sz w:val="23"/>
        </w:rPr>
        <w:t>the</w:t>
      </w:r>
      <w:r>
        <w:rPr>
          <w:i/>
          <w:spacing w:val="-7"/>
          <w:sz w:val="23"/>
        </w:rPr>
        <w:t> </w:t>
      </w:r>
      <w:r>
        <w:rPr>
          <w:i/>
          <w:sz w:val="23"/>
        </w:rPr>
        <w:t>material</w:t>
      </w:r>
      <w:r>
        <w:rPr>
          <w:i/>
          <w:spacing w:val="-2"/>
          <w:sz w:val="23"/>
        </w:rPr>
        <w:t> </w:t>
      </w:r>
      <w:r>
        <w:rPr>
          <w:i/>
          <w:sz w:val="23"/>
        </w:rPr>
        <w:t>to</w:t>
      </w:r>
      <w:r>
        <w:rPr>
          <w:i/>
          <w:spacing w:val="-12"/>
          <w:sz w:val="23"/>
        </w:rPr>
        <w:t> </w:t>
      </w:r>
      <w:r>
        <w:rPr>
          <w:i/>
          <w:sz w:val="23"/>
        </w:rPr>
        <w:t>a</w:t>
      </w:r>
      <w:r>
        <w:rPr>
          <w:i/>
          <w:spacing w:val="-10"/>
          <w:sz w:val="23"/>
        </w:rPr>
        <w:t> </w:t>
      </w:r>
      <w:r>
        <w:rPr>
          <w:b/>
          <w:i/>
          <w:sz w:val="23"/>
        </w:rPr>
        <w:t>CMOS </w:t>
      </w:r>
      <w:r>
        <w:rPr>
          <w:i/>
          <w:sz w:val="23"/>
        </w:rPr>
        <w:t>context,</w:t>
      </w:r>
      <w:r>
        <w:rPr>
          <w:i/>
          <w:spacing w:val="-4"/>
          <w:sz w:val="23"/>
        </w:rPr>
        <w:t> </w:t>
      </w:r>
      <w:r>
        <w:rPr>
          <w:i/>
          <w:sz w:val="23"/>
        </w:rPr>
        <w:t>we</w:t>
      </w:r>
      <w:r>
        <w:rPr>
          <w:i/>
          <w:sz w:val="23"/>
        </w:rPr>
        <w:t> have</w:t>
      </w:r>
      <w:r>
        <w:rPr>
          <w:i/>
          <w:spacing w:val="-15"/>
          <w:sz w:val="23"/>
        </w:rPr>
        <w:t> </w:t>
      </w:r>
      <w:r>
        <w:rPr>
          <w:i/>
          <w:sz w:val="23"/>
        </w:rPr>
        <w:t>decided</w:t>
      </w:r>
      <w:r>
        <w:rPr>
          <w:i/>
          <w:spacing w:val="-14"/>
          <w:sz w:val="23"/>
        </w:rPr>
        <w:t> </w:t>
      </w:r>
      <w:r>
        <w:rPr>
          <w:i/>
          <w:sz w:val="23"/>
        </w:rPr>
        <w:t>to</w:t>
      </w:r>
      <w:r>
        <w:rPr>
          <w:i/>
          <w:spacing w:val="-15"/>
          <w:sz w:val="23"/>
        </w:rPr>
        <w:t> </w:t>
      </w:r>
      <w:r>
        <w:rPr>
          <w:i/>
          <w:sz w:val="23"/>
        </w:rPr>
        <w:t>remain</w:t>
      </w:r>
      <w:r>
        <w:rPr>
          <w:i/>
          <w:spacing w:val="-14"/>
          <w:sz w:val="23"/>
        </w:rPr>
        <w:t> </w:t>
      </w:r>
      <w:r>
        <w:rPr>
          <w:i/>
          <w:sz w:val="23"/>
        </w:rPr>
        <w:t>faithful</w:t>
      </w:r>
      <w:r>
        <w:rPr>
          <w:i/>
          <w:spacing w:val="-14"/>
          <w:sz w:val="23"/>
        </w:rPr>
        <w:t> </w:t>
      </w:r>
      <w:r>
        <w:rPr>
          <w:i/>
          <w:sz w:val="23"/>
        </w:rPr>
        <w:t>to</w:t>
      </w:r>
      <w:r>
        <w:rPr>
          <w:i/>
          <w:spacing w:val="-15"/>
          <w:sz w:val="23"/>
        </w:rPr>
        <w:t> </w:t>
      </w:r>
      <w:r>
        <w:rPr>
          <w:i/>
          <w:sz w:val="23"/>
        </w:rPr>
        <w:t>Feynman's</w:t>
      </w:r>
      <w:r>
        <w:rPr>
          <w:i/>
          <w:spacing w:val="-14"/>
          <w:sz w:val="23"/>
        </w:rPr>
        <w:t> </w:t>
      </w:r>
      <w:r>
        <w:rPr>
          <w:i/>
          <w:sz w:val="23"/>
        </w:rPr>
        <w:t>original</w:t>
      </w:r>
      <w:r>
        <w:rPr>
          <w:i/>
          <w:spacing w:val="-14"/>
          <w:sz w:val="23"/>
        </w:rPr>
        <w:t> </w:t>
      </w:r>
      <w:r>
        <w:rPr>
          <w:i/>
          <w:sz w:val="23"/>
        </w:rPr>
        <w:t>presentation, apart from</w:t>
      </w:r>
      <w:r>
        <w:rPr>
          <w:i/>
          <w:spacing w:val="-7"/>
          <w:sz w:val="23"/>
        </w:rPr>
        <w:t> </w:t>
      </w:r>
      <w:r>
        <w:rPr>
          <w:i/>
          <w:sz w:val="23"/>
        </w:rPr>
        <w:t>some</w:t>
      </w:r>
      <w:r>
        <w:rPr>
          <w:i/>
          <w:spacing w:val="-4"/>
          <w:sz w:val="23"/>
        </w:rPr>
        <w:t> </w:t>
      </w:r>
      <w:r>
        <w:rPr>
          <w:i/>
          <w:sz w:val="23"/>
        </w:rPr>
        <w:t>minor</w:t>
      </w:r>
      <w:r>
        <w:rPr>
          <w:i/>
          <w:spacing w:val="-4"/>
          <w:sz w:val="23"/>
        </w:rPr>
        <w:t> </w:t>
      </w:r>
      <w:r>
        <w:rPr>
          <w:i/>
          <w:sz w:val="23"/>
        </w:rPr>
        <w:t>editorial updates. In</w:t>
      </w:r>
      <w:r>
        <w:rPr>
          <w:i/>
          <w:spacing w:val="-11"/>
          <w:sz w:val="23"/>
        </w:rPr>
        <w:t> </w:t>
      </w:r>
      <w:r>
        <w:rPr>
          <w:i/>
          <w:sz w:val="23"/>
        </w:rPr>
        <w:t>this</w:t>
      </w:r>
      <w:r>
        <w:rPr>
          <w:i/>
          <w:spacing w:val="-9"/>
          <w:sz w:val="23"/>
        </w:rPr>
        <w:t> </w:t>
      </w:r>
      <w:r>
        <w:rPr>
          <w:i/>
          <w:sz w:val="23"/>
        </w:rPr>
        <w:t>way</w:t>
      </w:r>
      <w:r>
        <w:rPr>
          <w:i/>
          <w:spacing w:val="-4"/>
          <w:sz w:val="23"/>
        </w:rPr>
        <w:t> </w:t>
      </w:r>
      <w:r>
        <w:rPr>
          <w:i/>
          <w:sz w:val="23"/>
        </w:rPr>
        <w:t>we</w:t>
      </w:r>
      <w:r>
        <w:rPr>
          <w:i/>
          <w:spacing w:val="-4"/>
          <w:sz w:val="23"/>
        </w:rPr>
        <w:t> </w:t>
      </w:r>
      <w:r>
        <w:rPr>
          <w:i/>
          <w:sz w:val="23"/>
        </w:rPr>
        <w:t>hope</w:t>
      </w:r>
      <w:r>
        <w:rPr>
          <w:i/>
          <w:spacing w:val="-2"/>
          <w:sz w:val="23"/>
        </w:rPr>
        <w:t> </w:t>
      </w:r>
      <w:r>
        <w:rPr>
          <w:i/>
          <w:sz w:val="23"/>
        </w:rPr>
        <w:t>that Feynman's unique ability to offer valuable physical insight into </w:t>
      </w:r>
      <w:r>
        <w:rPr>
          <w:i/>
          <w:spacing w:val="-2"/>
          <w:sz w:val="23"/>
        </w:rPr>
        <w:t>complex</w:t>
      </w:r>
      <w:r>
        <w:rPr>
          <w:i/>
          <w:spacing w:val="-13"/>
          <w:sz w:val="23"/>
        </w:rPr>
        <w:t> </w:t>
      </w:r>
      <w:r>
        <w:rPr>
          <w:i/>
          <w:spacing w:val="-2"/>
          <w:sz w:val="23"/>
        </w:rPr>
        <w:t>physical</w:t>
      </w:r>
      <w:r>
        <w:rPr>
          <w:i/>
          <w:spacing w:val="-12"/>
          <w:sz w:val="23"/>
        </w:rPr>
        <w:t> </w:t>
      </w:r>
      <w:r>
        <w:rPr>
          <w:i/>
          <w:spacing w:val="-2"/>
          <w:sz w:val="23"/>
        </w:rPr>
        <w:t>processes</w:t>
      </w:r>
      <w:r>
        <w:rPr>
          <w:i/>
          <w:spacing w:val="-13"/>
          <w:sz w:val="23"/>
        </w:rPr>
        <w:t> </w:t>
      </w:r>
      <w:r>
        <w:rPr>
          <w:i/>
          <w:spacing w:val="-2"/>
          <w:sz w:val="23"/>
        </w:rPr>
        <w:t>still</w:t>
      </w:r>
      <w:r>
        <w:rPr>
          <w:i/>
          <w:spacing w:val="-11"/>
          <w:sz w:val="23"/>
        </w:rPr>
        <w:t> </w:t>
      </w:r>
      <w:r>
        <w:rPr>
          <w:i/>
          <w:spacing w:val="-2"/>
          <w:sz w:val="23"/>
        </w:rPr>
        <w:t>comes</w:t>
      </w:r>
      <w:r>
        <w:rPr>
          <w:i/>
          <w:spacing w:val="-13"/>
          <w:sz w:val="23"/>
        </w:rPr>
        <w:t> </w:t>
      </w:r>
      <w:r>
        <w:rPr>
          <w:i/>
          <w:spacing w:val="-2"/>
          <w:sz w:val="23"/>
        </w:rPr>
        <w:t>through.</w:t>
      </w:r>
      <w:r>
        <w:rPr>
          <w:i/>
          <w:spacing w:val="-12"/>
          <w:sz w:val="23"/>
        </w:rPr>
        <w:t> </w:t>
      </w:r>
      <w:r>
        <w:rPr>
          <w:i/>
          <w:spacing w:val="-2"/>
          <w:sz w:val="23"/>
        </w:rPr>
        <w:t>Moreover,</w:t>
      </w:r>
      <w:r>
        <w:rPr>
          <w:i/>
          <w:spacing w:val="-11"/>
          <w:sz w:val="23"/>
        </w:rPr>
        <w:t> </w:t>
      </w:r>
      <w:r>
        <w:rPr>
          <w:i/>
          <w:spacing w:val="-2"/>
          <w:sz w:val="23"/>
        </w:rPr>
        <w:t>it</w:t>
      </w:r>
      <w:r>
        <w:rPr>
          <w:i/>
          <w:spacing w:val="-13"/>
          <w:sz w:val="23"/>
        </w:rPr>
        <w:t> </w:t>
      </w:r>
      <w:r>
        <w:rPr>
          <w:i/>
          <w:spacing w:val="-2"/>
          <w:sz w:val="23"/>
        </w:rPr>
        <w:t>should </w:t>
      </w:r>
      <w:r>
        <w:rPr>
          <w:i/>
          <w:sz w:val="23"/>
        </w:rPr>
        <w:t>be remembered that, in actuality, Feynman's lectures were supplemented by lectures from experls from many fields. It is intended to capture this element of Feynman's course in a forthcoming accompanying volume containing state-of-the-art lectures and papers by some of the same experts who contributed to his original courses in the early 1980's. Now read on.</w:t>
      </w:r>
    </w:p>
    <w:p>
      <w:pPr>
        <w:pStyle w:val="BodyText"/>
        <w:spacing w:before="255"/>
        <w:rPr>
          <w:i/>
        </w:rPr>
      </w:pPr>
    </w:p>
    <w:p>
      <w:pPr>
        <w:spacing w:line="242" w:lineRule="auto" w:before="0"/>
        <w:ind w:left="139" w:right="174" w:firstLine="5"/>
        <w:jc w:val="both"/>
        <w:rPr>
          <w:sz w:val="22"/>
        </w:rPr>
      </w:pPr>
      <w:r>
        <w:rPr>
          <w:sz w:val="22"/>
        </w:rPr>
        <w:t>The unifying theme of this course has been what we can and cannot do with computers, and why. We have considered restrictions arising from the</w:t>
      </w:r>
      <w:r>
        <w:rPr>
          <w:spacing w:val="40"/>
          <w:sz w:val="22"/>
        </w:rPr>
        <w:t> </w:t>
      </w:r>
      <w:r>
        <w:rPr>
          <w:sz w:val="22"/>
        </w:rPr>
        <w:t>organization of the basic elements within machines, the limitations imposed by fundamental mathematics, and even those resulting from the laws of Nature themselves.</w:t>
      </w:r>
      <w:r>
        <w:rPr>
          <w:spacing w:val="37"/>
          <w:sz w:val="22"/>
        </w:rPr>
        <w:t> </w:t>
      </w:r>
      <w:r>
        <w:rPr>
          <w:sz w:val="22"/>
        </w:rPr>
        <w:t>In this final chapter,</w:t>
      </w:r>
      <w:r>
        <w:rPr>
          <w:spacing w:val="28"/>
          <w:sz w:val="22"/>
        </w:rPr>
        <w:t> </w:t>
      </w:r>
      <w:r>
        <w:rPr>
          <w:sz w:val="22"/>
        </w:rPr>
        <w:t>we come to address</w:t>
      </w:r>
      <w:r>
        <w:rPr>
          <w:spacing w:val="32"/>
          <w:sz w:val="22"/>
        </w:rPr>
        <w:t> </w:t>
      </w:r>
      <w:r>
        <w:rPr>
          <w:sz w:val="22"/>
        </w:rPr>
        <w:t>perhaps</w:t>
      </w:r>
      <w:r>
        <w:rPr>
          <w:spacing w:val="25"/>
          <w:sz w:val="22"/>
        </w:rPr>
        <w:t> </w:t>
      </w:r>
      <w:r>
        <w:rPr>
          <w:sz w:val="22"/>
        </w:rPr>
        <w:t>the most</w:t>
      </w:r>
      <w:r>
        <w:rPr>
          <w:spacing w:val="23"/>
          <w:sz w:val="22"/>
        </w:rPr>
        <w:t> </w:t>
      </w:r>
      <w:r>
        <w:rPr>
          <w:sz w:val="22"/>
        </w:rPr>
        <w:t>practical of</w:t>
      </w:r>
      <w:r>
        <w:rPr>
          <w:spacing w:val="80"/>
          <w:sz w:val="22"/>
        </w:rPr>
        <w:t> </w:t>
      </w:r>
      <w:r>
        <w:rPr>
          <w:sz w:val="22"/>
        </w:rPr>
        <w:t>obstacles:</w:t>
      </w:r>
      <w:r>
        <w:rPr>
          <w:spacing w:val="80"/>
          <w:sz w:val="22"/>
        </w:rPr>
        <w:t> </w:t>
      </w:r>
      <w:r>
        <w:rPr>
          <w:sz w:val="22"/>
        </w:rPr>
        <w:t>the</w:t>
      </w:r>
      <w:r>
        <w:rPr>
          <w:spacing w:val="67"/>
          <w:sz w:val="22"/>
        </w:rPr>
        <w:t> </w:t>
      </w:r>
      <w:r>
        <w:rPr>
          <w:sz w:val="22"/>
        </w:rPr>
        <w:t>constraints</w:t>
      </w:r>
      <w:r>
        <w:rPr>
          <w:spacing w:val="79"/>
          <w:sz w:val="22"/>
        </w:rPr>
        <w:t> </w:t>
      </w:r>
      <w:r>
        <w:rPr>
          <w:sz w:val="22"/>
        </w:rPr>
        <w:t>that</w:t>
      </w:r>
      <w:r>
        <w:rPr>
          <w:spacing w:val="69"/>
          <w:sz w:val="22"/>
        </w:rPr>
        <w:t> </w:t>
      </w:r>
      <w:r>
        <w:rPr>
          <w:sz w:val="22"/>
        </w:rPr>
        <w:t>arise</w:t>
      </w:r>
      <w:r>
        <w:rPr>
          <w:spacing w:val="66"/>
          <w:sz w:val="22"/>
        </w:rPr>
        <w:t> </w:t>
      </w:r>
      <w:r>
        <w:rPr>
          <w:sz w:val="22"/>
        </w:rPr>
        <w:t>from</w:t>
      </w:r>
      <w:r>
        <w:rPr>
          <w:spacing w:val="78"/>
          <w:sz w:val="22"/>
        </w:rPr>
        <w:t> </w:t>
      </w:r>
      <w:r>
        <w:rPr>
          <w:sz w:val="22"/>
        </w:rPr>
        <w:t>the</w:t>
      </w:r>
      <w:r>
        <w:rPr>
          <w:spacing w:val="73"/>
          <w:sz w:val="22"/>
        </w:rPr>
        <w:t> </w:t>
      </w:r>
      <w:r>
        <w:rPr>
          <w:sz w:val="22"/>
        </w:rPr>
        <w:t>technology</w:t>
      </w:r>
      <w:r>
        <w:rPr>
          <w:spacing w:val="80"/>
          <w:sz w:val="22"/>
        </w:rPr>
        <w:t> </w:t>
      </w:r>
      <w:r>
        <w:rPr>
          <w:sz w:val="22"/>
        </w:rPr>
        <w:t>we</w:t>
      </w:r>
      <w:r>
        <w:rPr>
          <w:spacing w:val="66"/>
          <w:sz w:val="22"/>
        </w:rPr>
        <w:t> </w:t>
      </w:r>
      <w:r>
        <w:rPr>
          <w:sz w:val="22"/>
        </w:rPr>
        <w:t>employ</w:t>
      </w:r>
      <w:r>
        <w:rPr>
          <w:spacing w:val="80"/>
          <w:sz w:val="22"/>
        </w:rPr>
        <w:t> </w:t>
      </w:r>
      <w:r>
        <w:rPr>
          <w:sz w:val="22"/>
        </w:rPr>
        <w:t>to</w:t>
      </w:r>
    </w:p>
    <w:p>
      <w:pPr>
        <w:spacing w:after="0" w:line="242" w:lineRule="auto"/>
        <w:jc w:val="both"/>
        <w:rPr>
          <w:sz w:val="22"/>
        </w:rPr>
        <w:sectPr>
          <w:headerReference w:type="even" r:id="rId224"/>
          <w:pgSz w:w="8450" w:h="12230"/>
          <w:pgMar w:header="0" w:footer="0" w:top="940" w:bottom="280" w:left="425" w:right="425"/>
        </w:sectPr>
      </w:pPr>
    </w:p>
    <w:p>
      <w:pPr>
        <w:pStyle w:val="BodyText"/>
        <w:rPr>
          <w:sz w:val="22"/>
        </w:rPr>
      </w:pPr>
    </w:p>
    <w:p>
      <w:pPr>
        <w:spacing w:line="237" w:lineRule="auto" w:before="0"/>
        <w:ind w:left="164" w:right="178" w:firstLine="3"/>
        <w:jc w:val="both"/>
        <w:rPr>
          <w:sz w:val="22"/>
        </w:rPr>
      </w:pPr>
      <w:bookmarkStart w:name="7.1 The Physics of Semiconductor Devices" w:id="50"/>
      <w:bookmarkEnd w:id="50"/>
      <w:r>
        <w:rPr/>
      </w:r>
      <w:r>
        <w:rPr>
          <w:sz w:val="22"/>
        </w:rPr>
        <w:t>actually</w:t>
      </w:r>
      <w:r>
        <w:rPr>
          <w:spacing w:val="18"/>
          <w:sz w:val="22"/>
        </w:rPr>
        <w:t> </w:t>
      </w:r>
      <w:r>
        <w:rPr>
          <w:i/>
          <w:sz w:val="22"/>
        </w:rPr>
        <w:t>build</w:t>
      </w:r>
      <w:r>
        <w:rPr>
          <w:i/>
          <w:spacing w:val="27"/>
          <w:sz w:val="22"/>
        </w:rPr>
        <w:t> </w:t>
      </w:r>
      <w:r>
        <w:rPr>
          <w:sz w:val="22"/>
        </w:rPr>
        <w:t>our machines -</w:t>
      </w:r>
      <w:r>
        <w:rPr>
          <w:spacing w:val="80"/>
          <w:sz w:val="22"/>
        </w:rPr>
        <w:t> </w:t>
      </w:r>
      <w:r>
        <w:rPr>
          <w:sz w:val="22"/>
        </w:rPr>
        <w:t>both from the materials</w:t>
      </w:r>
      <w:r>
        <w:rPr>
          <w:spacing w:val="19"/>
          <w:sz w:val="22"/>
        </w:rPr>
        <w:t> </w:t>
      </w:r>
      <w:r>
        <w:rPr>
          <w:sz w:val="22"/>
        </w:rPr>
        <w:t>we use and from the way in</w:t>
      </w:r>
      <w:r>
        <w:rPr>
          <w:spacing w:val="40"/>
          <w:sz w:val="22"/>
        </w:rPr>
        <w:t> </w:t>
      </w:r>
      <w:r>
        <w:rPr>
          <w:sz w:val="22"/>
        </w:rPr>
        <w:t>which</w:t>
      </w:r>
      <w:r>
        <w:rPr>
          <w:spacing w:val="40"/>
          <w:sz w:val="22"/>
        </w:rPr>
        <w:t> </w:t>
      </w:r>
      <w:r>
        <w:rPr>
          <w:sz w:val="22"/>
        </w:rPr>
        <w:t>we arrange</w:t>
      </w:r>
      <w:r>
        <w:rPr>
          <w:spacing w:val="40"/>
          <w:sz w:val="22"/>
        </w:rPr>
        <w:t> </w:t>
      </w:r>
      <w:r>
        <w:rPr>
          <w:sz w:val="22"/>
        </w:rPr>
        <w:t>the elementary</w:t>
      </w:r>
      <w:r>
        <w:rPr>
          <w:spacing w:val="40"/>
          <w:sz w:val="22"/>
        </w:rPr>
        <w:t> </w:t>
      </w:r>
      <w:r>
        <w:rPr>
          <w:sz w:val="22"/>
        </w:rPr>
        <w:t>component</w:t>
      </w:r>
      <w:r>
        <w:rPr>
          <w:spacing w:val="40"/>
          <w:sz w:val="22"/>
        </w:rPr>
        <w:t> </w:t>
      </w:r>
      <w:r>
        <w:rPr>
          <w:sz w:val="22"/>
        </w:rPr>
        <w:t>parts.</w:t>
      </w:r>
    </w:p>
    <w:p>
      <w:pPr>
        <w:pStyle w:val="BodyText"/>
        <w:spacing w:before="8"/>
        <w:rPr>
          <w:sz w:val="22"/>
        </w:rPr>
      </w:pPr>
    </w:p>
    <w:p>
      <w:pPr>
        <w:spacing w:line="244" w:lineRule="auto" w:before="1"/>
        <w:ind w:left="153" w:right="167" w:firstLine="591"/>
        <w:jc w:val="left"/>
        <w:rPr>
          <w:sz w:val="22"/>
        </w:rPr>
      </w:pPr>
      <w:r>
        <w:rPr>
          <w:w w:val="105"/>
          <w:sz w:val="22"/>
        </w:rPr>
        <w:t>Presently,</w:t>
      </w:r>
      <w:r>
        <w:rPr>
          <w:spacing w:val="80"/>
          <w:w w:val="105"/>
          <w:sz w:val="22"/>
        </w:rPr>
        <w:t> </w:t>
      </w:r>
      <w:r>
        <w:rPr>
          <w:w w:val="105"/>
          <w:sz w:val="22"/>
        </w:rPr>
        <w:t>the</w:t>
      </w:r>
      <w:r>
        <w:rPr>
          <w:spacing w:val="77"/>
          <w:w w:val="105"/>
          <w:sz w:val="22"/>
        </w:rPr>
        <w:t> </w:t>
      </w:r>
      <w:r>
        <w:rPr>
          <w:w w:val="105"/>
          <w:sz w:val="22"/>
        </w:rPr>
        <w:t>majority</w:t>
      </w:r>
      <w:r>
        <w:rPr>
          <w:spacing w:val="80"/>
          <w:w w:val="105"/>
          <w:sz w:val="22"/>
        </w:rPr>
        <w:t> </w:t>
      </w:r>
      <w:r>
        <w:rPr>
          <w:w w:val="105"/>
          <w:sz w:val="22"/>
        </w:rPr>
        <w:t>of</w:t>
      </w:r>
      <w:r>
        <w:rPr>
          <w:spacing w:val="74"/>
          <w:w w:val="105"/>
          <w:sz w:val="22"/>
        </w:rPr>
        <w:t> </w:t>
      </w:r>
      <w:r>
        <w:rPr>
          <w:w w:val="105"/>
          <w:sz w:val="22"/>
        </w:rPr>
        <w:t>computers</w:t>
      </w:r>
      <w:r>
        <w:rPr>
          <w:spacing w:val="80"/>
          <w:w w:val="105"/>
          <w:sz w:val="22"/>
        </w:rPr>
        <w:t> </w:t>
      </w:r>
      <w:r>
        <w:rPr>
          <w:w w:val="105"/>
          <w:sz w:val="22"/>
        </w:rPr>
        <w:t>are</w:t>
      </w:r>
      <w:r>
        <w:rPr>
          <w:spacing w:val="74"/>
          <w:w w:val="105"/>
          <w:sz w:val="22"/>
        </w:rPr>
        <w:t> </w:t>
      </w:r>
      <w:r>
        <w:rPr>
          <w:w w:val="105"/>
          <w:sz w:val="22"/>
        </w:rPr>
        <w:t>based</w:t>
      </w:r>
      <w:r>
        <w:rPr>
          <w:spacing w:val="80"/>
          <w:w w:val="105"/>
          <w:sz w:val="22"/>
        </w:rPr>
        <w:t> </w:t>
      </w:r>
      <w:r>
        <w:rPr>
          <w:w w:val="105"/>
          <w:sz w:val="22"/>
        </w:rPr>
        <w:t>on</w:t>
      </w:r>
      <w:r>
        <w:rPr>
          <w:spacing w:val="78"/>
          <w:w w:val="105"/>
          <w:sz w:val="22"/>
        </w:rPr>
        <w:t> </w:t>
      </w:r>
      <w:r>
        <w:rPr>
          <w:i/>
          <w:w w:val="105"/>
          <w:sz w:val="22"/>
        </w:rPr>
        <w:t>semiconductor</w:t>
      </w:r>
      <w:r>
        <w:rPr>
          <w:i/>
          <w:w w:val="105"/>
          <w:sz w:val="22"/>
        </w:rPr>
        <w:t> </w:t>
      </w:r>
      <w:r>
        <w:rPr>
          <w:w w:val="105"/>
          <w:sz w:val="21"/>
        </w:rPr>
        <w:t>technology,</w:t>
      </w:r>
      <w:r>
        <w:rPr>
          <w:spacing w:val="40"/>
          <w:w w:val="105"/>
          <w:sz w:val="21"/>
        </w:rPr>
        <w:t> </w:t>
      </w:r>
      <w:r>
        <w:rPr>
          <w:w w:val="105"/>
          <w:sz w:val="21"/>
        </w:rPr>
        <w:t>which</w:t>
      </w:r>
      <w:r>
        <w:rPr>
          <w:spacing w:val="40"/>
          <w:w w:val="105"/>
          <w:sz w:val="21"/>
        </w:rPr>
        <w:t> </w:t>
      </w:r>
      <w:r>
        <w:rPr>
          <w:w w:val="105"/>
          <w:sz w:val="21"/>
        </w:rPr>
        <w:t>is</w:t>
      </w:r>
      <w:r>
        <w:rPr>
          <w:spacing w:val="40"/>
          <w:w w:val="105"/>
          <w:sz w:val="21"/>
        </w:rPr>
        <w:t> </w:t>
      </w:r>
      <w:r>
        <w:rPr>
          <w:w w:val="105"/>
          <w:sz w:val="21"/>
        </w:rPr>
        <w:t>used</w:t>
      </w:r>
      <w:r>
        <w:rPr>
          <w:spacing w:val="40"/>
          <w:w w:val="105"/>
          <w:sz w:val="21"/>
        </w:rPr>
        <w:t> </w:t>
      </w:r>
      <w:r>
        <w:rPr>
          <w:w w:val="105"/>
          <w:sz w:val="21"/>
        </w:rPr>
        <w:t>to</w:t>
      </w:r>
      <w:r>
        <w:rPr>
          <w:spacing w:val="30"/>
          <w:w w:val="105"/>
          <w:sz w:val="21"/>
        </w:rPr>
        <w:t> </w:t>
      </w:r>
      <w:r>
        <w:rPr>
          <w:w w:val="105"/>
          <w:sz w:val="21"/>
        </w:rPr>
        <w:t>fashion</w:t>
      </w:r>
      <w:r>
        <w:rPr>
          <w:spacing w:val="40"/>
          <w:w w:val="105"/>
          <w:sz w:val="21"/>
        </w:rPr>
        <w:t> </w:t>
      </w:r>
      <w:r>
        <w:rPr>
          <w:w w:val="105"/>
          <w:sz w:val="21"/>
        </w:rPr>
        <w:t>the</w:t>
      </w:r>
      <w:r>
        <w:rPr>
          <w:spacing w:val="38"/>
          <w:w w:val="105"/>
          <w:sz w:val="21"/>
        </w:rPr>
        <w:t> </w:t>
      </w:r>
      <w:r>
        <w:rPr>
          <w:w w:val="105"/>
          <w:sz w:val="21"/>
        </w:rPr>
        <w:t>basic</w:t>
      </w:r>
      <w:r>
        <w:rPr>
          <w:spacing w:val="40"/>
          <w:w w:val="105"/>
          <w:sz w:val="21"/>
        </w:rPr>
        <w:t> </w:t>
      </w:r>
      <w:r>
        <w:rPr>
          <w:w w:val="105"/>
          <w:sz w:val="21"/>
        </w:rPr>
        <w:t>building</w:t>
      </w:r>
      <w:r>
        <w:rPr>
          <w:spacing w:val="40"/>
          <w:w w:val="105"/>
          <w:sz w:val="21"/>
        </w:rPr>
        <w:t> </w:t>
      </w:r>
      <w:r>
        <w:rPr>
          <w:w w:val="105"/>
          <w:sz w:val="21"/>
        </w:rPr>
        <w:t>blocks</w:t>
      </w:r>
      <w:r>
        <w:rPr>
          <w:spacing w:val="40"/>
          <w:w w:val="105"/>
          <w:sz w:val="21"/>
        </w:rPr>
        <w:t> </w:t>
      </w:r>
      <w:r>
        <w:rPr>
          <w:w w:val="105"/>
          <w:sz w:val="21"/>
        </w:rPr>
        <w:t>of</w:t>
      </w:r>
      <w:r>
        <w:rPr>
          <w:spacing w:val="40"/>
          <w:w w:val="105"/>
          <w:sz w:val="21"/>
        </w:rPr>
        <w:t> </w:t>
      </w:r>
      <w:r>
        <w:rPr>
          <w:w w:val="105"/>
          <w:sz w:val="21"/>
        </w:rPr>
        <w:t>machines</w:t>
      </w:r>
      <w:r>
        <w:rPr>
          <w:spacing w:val="32"/>
          <w:w w:val="105"/>
          <w:sz w:val="21"/>
        </w:rPr>
        <w:t> </w:t>
      </w:r>
      <w:r>
        <w:rPr>
          <w:w w:val="105"/>
          <w:sz w:val="21"/>
        </w:rPr>
        <w:t>- </w:t>
      </w:r>
      <w:r>
        <w:rPr>
          <w:w w:val="105"/>
          <w:sz w:val="22"/>
        </w:rPr>
        <w:t>devices</w:t>
      </w:r>
      <w:r>
        <w:rPr>
          <w:spacing w:val="-15"/>
          <w:w w:val="105"/>
          <w:sz w:val="22"/>
        </w:rPr>
        <w:t> </w:t>
      </w:r>
      <w:r>
        <w:rPr>
          <w:w w:val="105"/>
          <w:sz w:val="22"/>
        </w:rPr>
        <w:t>such</w:t>
      </w:r>
      <w:r>
        <w:rPr>
          <w:spacing w:val="-14"/>
          <w:w w:val="105"/>
          <w:sz w:val="22"/>
        </w:rPr>
        <w:t> </w:t>
      </w:r>
      <w:r>
        <w:rPr>
          <w:w w:val="105"/>
          <w:sz w:val="22"/>
        </w:rPr>
        <w:t>as</w:t>
      </w:r>
      <w:r>
        <w:rPr>
          <w:spacing w:val="-15"/>
          <w:w w:val="105"/>
          <w:sz w:val="22"/>
        </w:rPr>
        <w:t> </w:t>
      </w:r>
      <w:r>
        <w:rPr>
          <w:w w:val="105"/>
          <w:sz w:val="22"/>
        </w:rPr>
        <w:t>transistors</w:t>
      </w:r>
      <w:r>
        <w:rPr>
          <w:spacing w:val="-12"/>
          <w:w w:val="105"/>
          <w:sz w:val="22"/>
        </w:rPr>
        <w:t> </w:t>
      </w:r>
      <w:r>
        <w:rPr>
          <w:w w:val="105"/>
          <w:sz w:val="22"/>
        </w:rPr>
        <w:t>and</w:t>
      </w:r>
      <w:r>
        <w:rPr>
          <w:spacing w:val="-14"/>
          <w:w w:val="105"/>
          <w:sz w:val="22"/>
        </w:rPr>
        <w:t> </w:t>
      </w:r>
      <w:r>
        <w:rPr>
          <w:w w:val="105"/>
          <w:sz w:val="22"/>
        </w:rPr>
        <w:t>diodes.</w:t>
      </w:r>
      <w:r>
        <w:rPr>
          <w:spacing w:val="-15"/>
          <w:w w:val="105"/>
          <w:sz w:val="22"/>
        </w:rPr>
        <w:t> </w:t>
      </w:r>
      <w:r>
        <w:rPr>
          <w:w w:val="105"/>
          <w:sz w:val="22"/>
        </w:rPr>
        <w:t>VLSI</w:t>
      </w:r>
      <w:r>
        <w:rPr>
          <w:spacing w:val="-14"/>
          <w:w w:val="105"/>
          <w:sz w:val="22"/>
        </w:rPr>
        <w:t> </w:t>
      </w:r>
      <w:r>
        <w:rPr>
          <w:w w:val="105"/>
          <w:sz w:val="22"/>
        </w:rPr>
        <w:t>(Very</w:t>
      </w:r>
      <w:r>
        <w:rPr>
          <w:spacing w:val="-15"/>
          <w:w w:val="105"/>
          <w:sz w:val="22"/>
        </w:rPr>
        <w:t> </w:t>
      </w:r>
      <w:r>
        <w:rPr>
          <w:w w:val="105"/>
          <w:sz w:val="22"/>
        </w:rPr>
        <w:t>Large</w:t>
      </w:r>
      <w:r>
        <w:rPr>
          <w:spacing w:val="-14"/>
          <w:w w:val="105"/>
          <w:sz w:val="22"/>
        </w:rPr>
        <w:t> </w:t>
      </w:r>
      <w:r>
        <w:rPr>
          <w:w w:val="105"/>
          <w:sz w:val="22"/>
        </w:rPr>
        <w:t>Scale</w:t>
      </w:r>
      <w:r>
        <w:rPr>
          <w:spacing w:val="-14"/>
          <w:w w:val="105"/>
          <w:sz w:val="22"/>
        </w:rPr>
        <w:t> </w:t>
      </w:r>
      <w:r>
        <w:rPr>
          <w:w w:val="105"/>
          <w:sz w:val="22"/>
        </w:rPr>
        <w:t>Integration),</w:t>
      </w:r>
      <w:r>
        <w:rPr>
          <w:spacing w:val="-7"/>
          <w:w w:val="105"/>
          <w:sz w:val="22"/>
        </w:rPr>
        <w:t> </w:t>
      </w:r>
      <w:r>
        <w:rPr>
          <w:w w:val="105"/>
          <w:sz w:val="22"/>
        </w:rPr>
        <w:t>the field</w:t>
      </w:r>
      <w:r>
        <w:rPr>
          <w:spacing w:val="-12"/>
          <w:w w:val="105"/>
          <w:sz w:val="22"/>
        </w:rPr>
        <w:t> </w:t>
      </w:r>
      <w:r>
        <w:rPr>
          <w:w w:val="105"/>
          <w:sz w:val="22"/>
        </w:rPr>
        <w:t>of</w:t>
      </w:r>
      <w:r>
        <w:rPr>
          <w:spacing w:val="-8"/>
          <w:w w:val="105"/>
          <w:sz w:val="22"/>
        </w:rPr>
        <w:t> </w:t>
      </w:r>
      <w:r>
        <w:rPr>
          <w:w w:val="105"/>
          <w:sz w:val="22"/>
        </w:rPr>
        <w:t>microelectronics</w:t>
      </w:r>
      <w:r>
        <w:rPr>
          <w:spacing w:val="-14"/>
          <w:w w:val="105"/>
          <w:sz w:val="22"/>
        </w:rPr>
        <w:t> </w:t>
      </w:r>
      <w:r>
        <w:rPr>
          <w:w w:val="105"/>
          <w:sz w:val="22"/>
        </w:rPr>
        <w:t>dealing</w:t>
      </w:r>
      <w:r>
        <w:rPr>
          <w:spacing w:val="-9"/>
          <w:w w:val="105"/>
          <w:sz w:val="22"/>
        </w:rPr>
        <w:t> </w:t>
      </w:r>
      <w:r>
        <w:rPr>
          <w:w w:val="105"/>
          <w:sz w:val="22"/>
        </w:rPr>
        <w:t>with</w:t>
      </w:r>
      <w:r>
        <w:rPr>
          <w:spacing w:val="-11"/>
          <w:w w:val="105"/>
          <w:sz w:val="22"/>
        </w:rPr>
        <w:t> </w:t>
      </w:r>
      <w:r>
        <w:rPr>
          <w:w w:val="105"/>
          <w:sz w:val="22"/>
        </w:rPr>
        <w:t>the</w:t>
      </w:r>
      <w:r>
        <w:rPr>
          <w:spacing w:val="-15"/>
          <w:w w:val="105"/>
          <w:sz w:val="22"/>
        </w:rPr>
        <w:t> </w:t>
      </w:r>
      <w:r>
        <w:rPr>
          <w:w w:val="105"/>
          <w:sz w:val="22"/>
        </w:rPr>
        <w:t>construction</w:t>
      </w:r>
      <w:r>
        <w:rPr>
          <w:w w:val="105"/>
          <w:sz w:val="22"/>
        </w:rPr>
        <w:t> and</w:t>
      </w:r>
      <w:r>
        <w:rPr>
          <w:spacing w:val="-7"/>
          <w:w w:val="105"/>
          <w:sz w:val="22"/>
        </w:rPr>
        <w:t> </w:t>
      </w:r>
      <w:r>
        <w:rPr>
          <w:w w:val="105"/>
          <w:sz w:val="22"/>
        </w:rPr>
        <w:t>utilization</w:t>
      </w:r>
      <w:r>
        <w:rPr>
          <w:spacing w:val="-6"/>
          <w:w w:val="105"/>
          <w:sz w:val="22"/>
        </w:rPr>
        <w:t> </w:t>
      </w:r>
      <w:r>
        <w:rPr>
          <w:w w:val="105"/>
          <w:sz w:val="22"/>
        </w:rPr>
        <w:t>of</w:t>
      </w:r>
      <w:r>
        <w:rPr>
          <w:spacing w:val="-8"/>
          <w:w w:val="105"/>
          <w:sz w:val="22"/>
        </w:rPr>
        <w:t> </w:t>
      </w:r>
      <w:r>
        <w:rPr>
          <w:w w:val="105"/>
          <w:sz w:val="22"/>
        </w:rPr>
        <w:t>silicon chips -</w:t>
      </w:r>
      <w:r>
        <w:rPr>
          <w:spacing w:val="80"/>
          <w:w w:val="105"/>
          <w:sz w:val="22"/>
        </w:rPr>
        <w:t> </w:t>
      </w:r>
      <w:r>
        <w:rPr>
          <w:w w:val="105"/>
          <w:sz w:val="22"/>
        </w:rPr>
        <w:t>and</w:t>
      </w:r>
      <w:r>
        <w:rPr>
          <w:spacing w:val="20"/>
          <w:w w:val="105"/>
          <w:sz w:val="22"/>
        </w:rPr>
        <w:t> </w:t>
      </w:r>
      <w:r>
        <w:rPr>
          <w:w w:val="105"/>
          <w:sz w:val="22"/>
        </w:rPr>
        <w:t>hence</w:t>
      </w:r>
      <w:r>
        <w:rPr>
          <w:spacing w:val="19"/>
          <w:w w:val="105"/>
          <w:sz w:val="22"/>
        </w:rPr>
        <w:t> </w:t>
      </w:r>
      <w:r>
        <w:rPr>
          <w:w w:val="105"/>
          <w:sz w:val="22"/>
        </w:rPr>
        <w:t>of</w:t>
      </w:r>
      <w:r>
        <w:rPr>
          <w:w w:val="105"/>
          <w:sz w:val="22"/>
        </w:rPr>
        <w:t> central</w:t>
      </w:r>
      <w:r>
        <w:rPr>
          <w:spacing w:val="21"/>
          <w:w w:val="105"/>
          <w:sz w:val="22"/>
        </w:rPr>
        <w:t> </w:t>
      </w:r>
      <w:r>
        <w:rPr>
          <w:w w:val="105"/>
          <w:sz w:val="22"/>
        </w:rPr>
        <w:t>importance</w:t>
      </w:r>
      <w:r>
        <w:rPr>
          <w:spacing w:val="29"/>
          <w:w w:val="105"/>
          <w:sz w:val="22"/>
        </w:rPr>
        <w:t> </w:t>
      </w:r>
      <w:r>
        <w:rPr>
          <w:w w:val="105"/>
          <w:sz w:val="22"/>
        </w:rPr>
        <w:t>to computing</w:t>
      </w:r>
      <w:r>
        <w:rPr>
          <w:spacing w:val="19"/>
          <w:w w:val="105"/>
          <w:sz w:val="22"/>
        </w:rPr>
        <w:t> </w:t>
      </w:r>
      <w:r>
        <w:rPr>
          <w:w w:val="105"/>
          <w:sz w:val="22"/>
        </w:rPr>
        <w:t>-</w:t>
      </w:r>
      <w:r>
        <w:rPr>
          <w:spacing w:val="80"/>
          <w:w w:val="105"/>
          <w:sz w:val="22"/>
        </w:rPr>
        <w:t> </w:t>
      </w:r>
      <w:r>
        <w:rPr>
          <w:w w:val="105"/>
          <w:sz w:val="22"/>
        </w:rPr>
        <w:t>is</w:t>
      </w:r>
      <w:r>
        <w:rPr>
          <w:w w:val="105"/>
          <w:sz w:val="22"/>
        </w:rPr>
        <w:t> a</w:t>
      </w:r>
      <w:r>
        <w:rPr>
          <w:w w:val="105"/>
          <w:sz w:val="22"/>
        </w:rPr>
        <w:t> vast</w:t>
      </w:r>
      <w:r>
        <w:rPr>
          <w:spacing w:val="22"/>
          <w:w w:val="105"/>
          <w:sz w:val="22"/>
        </w:rPr>
        <w:t> </w:t>
      </w:r>
      <w:r>
        <w:rPr>
          <w:w w:val="105"/>
          <w:sz w:val="22"/>
        </w:rPr>
        <w:t>subject</w:t>
      </w:r>
      <w:r>
        <w:rPr>
          <w:spacing w:val="28"/>
          <w:w w:val="105"/>
          <w:sz w:val="22"/>
        </w:rPr>
        <w:t> </w:t>
      </w:r>
      <w:r>
        <w:rPr>
          <w:w w:val="105"/>
          <w:sz w:val="22"/>
        </w:rPr>
        <w:t>in itself</w:t>
      </w:r>
      <w:r>
        <w:rPr>
          <w:spacing w:val="24"/>
          <w:w w:val="105"/>
          <w:sz w:val="22"/>
        </w:rPr>
        <w:t> </w:t>
      </w:r>
      <w:r>
        <w:rPr>
          <w:w w:val="105"/>
          <w:sz w:val="22"/>
        </w:rPr>
        <w:t>and</w:t>
      </w:r>
      <w:r>
        <w:rPr>
          <w:spacing w:val="20"/>
          <w:w w:val="105"/>
          <w:sz w:val="22"/>
        </w:rPr>
        <w:t> </w:t>
      </w:r>
      <w:r>
        <w:rPr>
          <w:w w:val="105"/>
          <w:sz w:val="22"/>
        </w:rPr>
        <w:t>we can only</w:t>
      </w:r>
      <w:r>
        <w:rPr>
          <w:w w:val="105"/>
          <w:sz w:val="22"/>
        </w:rPr>
        <w:t> scratch</w:t>
      </w:r>
      <w:r>
        <w:rPr>
          <w:spacing w:val="15"/>
          <w:w w:val="105"/>
          <w:sz w:val="22"/>
        </w:rPr>
        <w:t> </w:t>
      </w:r>
      <w:r>
        <w:rPr>
          <w:w w:val="105"/>
          <w:sz w:val="22"/>
        </w:rPr>
        <w:t>the surface</w:t>
      </w:r>
      <w:r>
        <w:rPr>
          <w:spacing w:val="14"/>
          <w:w w:val="105"/>
          <w:sz w:val="22"/>
        </w:rPr>
        <w:t> </w:t>
      </w:r>
      <w:r>
        <w:rPr>
          <w:w w:val="105"/>
          <w:sz w:val="22"/>
        </w:rPr>
        <w:t>here. The reader</w:t>
      </w:r>
      <w:r>
        <w:rPr>
          <w:w w:val="105"/>
          <w:sz w:val="22"/>
        </w:rPr>
        <w:t> will certainly</w:t>
      </w:r>
      <w:r>
        <w:rPr>
          <w:spacing w:val="16"/>
          <w:w w:val="105"/>
          <w:sz w:val="22"/>
        </w:rPr>
        <w:t> </w:t>
      </w:r>
      <w:r>
        <w:rPr>
          <w:w w:val="105"/>
          <w:sz w:val="22"/>
        </w:rPr>
        <w:t>find what</w:t>
      </w:r>
      <w:r>
        <w:rPr>
          <w:spacing w:val="40"/>
          <w:w w:val="105"/>
          <w:sz w:val="22"/>
        </w:rPr>
        <w:t> </w:t>
      </w:r>
      <w:r>
        <w:rPr>
          <w:w w:val="105"/>
          <w:sz w:val="22"/>
        </w:rPr>
        <w:t>follows</w:t>
      </w:r>
      <w:r>
        <w:rPr>
          <w:spacing w:val="69"/>
          <w:w w:val="105"/>
          <w:sz w:val="22"/>
        </w:rPr>
        <w:t> </w:t>
      </w:r>
      <w:r>
        <w:rPr>
          <w:w w:val="105"/>
          <w:sz w:val="22"/>
        </w:rPr>
        <w:t>easier</w:t>
      </w:r>
      <w:r>
        <w:rPr>
          <w:spacing w:val="72"/>
          <w:w w:val="105"/>
          <w:sz w:val="22"/>
        </w:rPr>
        <w:t> </w:t>
      </w:r>
      <w:r>
        <w:rPr>
          <w:w w:val="105"/>
          <w:sz w:val="22"/>
        </w:rPr>
        <w:t>to</w:t>
      </w:r>
      <w:r>
        <w:rPr>
          <w:spacing w:val="40"/>
          <w:w w:val="105"/>
          <w:sz w:val="22"/>
        </w:rPr>
        <w:t> </w:t>
      </w:r>
      <w:r>
        <w:rPr>
          <w:w w:val="105"/>
          <w:sz w:val="22"/>
        </w:rPr>
        <w:t>understand</w:t>
      </w:r>
      <w:r>
        <w:rPr>
          <w:spacing w:val="80"/>
          <w:w w:val="105"/>
          <w:sz w:val="22"/>
        </w:rPr>
        <w:t> </w:t>
      </w:r>
      <w:r>
        <w:rPr>
          <w:w w:val="105"/>
          <w:sz w:val="22"/>
        </w:rPr>
        <w:t>if</w:t>
      </w:r>
      <w:r>
        <w:rPr>
          <w:spacing w:val="40"/>
          <w:w w:val="105"/>
          <w:sz w:val="22"/>
        </w:rPr>
        <w:t> </w:t>
      </w:r>
      <w:r>
        <w:rPr>
          <w:w w:val="105"/>
          <w:sz w:val="22"/>
        </w:rPr>
        <w:t>he</w:t>
      </w:r>
      <w:r>
        <w:rPr>
          <w:spacing w:val="40"/>
          <w:w w:val="105"/>
          <w:sz w:val="22"/>
        </w:rPr>
        <w:t> </w:t>
      </w:r>
      <w:r>
        <w:rPr>
          <w:w w:val="105"/>
          <w:sz w:val="22"/>
        </w:rPr>
        <w:t>or</w:t>
      </w:r>
      <w:r>
        <w:rPr>
          <w:spacing w:val="40"/>
          <w:w w:val="105"/>
          <w:sz w:val="22"/>
        </w:rPr>
        <w:t> </w:t>
      </w:r>
      <w:r>
        <w:rPr>
          <w:w w:val="105"/>
          <w:sz w:val="22"/>
        </w:rPr>
        <w:t>she</w:t>
      </w:r>
      <w:r>
        <w:rPr>
          <w:spacing w:val="40"/>
          <w:w w:val="105"/>
          <w:sz w:val="22"/>
        </w:rPr>
        <w:t> </w:t>
      </w:r>
      <w:r>
        <w:rPr>
          <w:w w:val="105"/>
          <w:sz w:val="22"/>
        </w:rPr>
        <w:t>has</w:t>
      </w:r>
      <w:r>
        <w:rPr>
          <w:spacing w:val="40"/>
          <w:w w:val="105"/>
          <w:sz w:val="22"/>
        </w:rPr>
        <w:t> </w:t>
      </w:r>
      <w:r>
        <w:rPr>
          <w:w w:val="105"/>
          <w:sz w:val="22"/>
        </w:rPr>
        <w:t>some</w:t>
      </w:r>
      <w:r>
        <w:rPr>
          <w:spacing w:val="68"/>
          <w:w w:val="105"/>
          <w:sz w:val="22"/>
        </w:rPr>
        <w:t> </w:t>
      </w:r>
      <w:r>
        <w:rPr>
          <w:w w:val="105"/>
          <w:sz w:val="22"/>
        </w:rPr>
        <w:t>knowledge</w:t>
      </w:r>
      <w:r>
        <w:rPr>
          <w:spacing w:val="79"/>
          <w:w w:val="105"/>
          <w:sz w:val="22"/>
        </w:rPr>
        <w:t> </w:t>
      </w:r>
      <w:r>
        <w:rPr>
          <w:w w:val="105"/>
          <w:sz w:val="22"/>
        </w:rPr>
        <w:t>of electronics.</w:t>
      </w:r>
      <w:r>
        <w:rPr>
          <w:spacing w:val="-9"/>
          <w:w w:val="105"/>
          <w:sz w:val="22"/>
        </w:rPr>
        <w:t> </w:t>
      </w:r>
      <w:r>
        <w:rPr>
          <w:w w:val="105"/>
          <w:sz w:val="22"/>
        </w:rPr>
        <w:t>However,</w:t>
      </w:r>
      <w:r>
        <w:rPr>
          <w:spacing w:val="-5"/>
          <w:w w:val="105"/>
          <w:sz w:val="22"/>
        </w:rPr>
        <w:t> </w:t>
      </w:r>
      <w:r>
        <w:rPr>
          <w:w w:val="105"/>
          <w:sz w:val="22"/>
        </w:rPr>
        <w:t>we</w:t>
      </w:r>
      <w:r>
        <w:rPr>
          <w:spacing w:val="-14"/>
          <w:w w:val="105"/>
          <w:sz w:val="22"/>
        </w:rPr>
        <w:t> </w:t>
      </w:r>
      <w:r>
        <w:rPr>
          <w:w w:val="105"/>
          <w:sz w:val="22"/>
        </w:rPr>
        <w:t>hope</w:t>
      </w:r>
      <w:r>
        <w:rPr>
          <w:spacing w:val="-13"/>
          <w:w w:val="105"/>
          <w:sz w:val="22"/>
        </w:rPr>
        <w:t> </w:t>
      </w:r>
      <w:r>
        <w:rPr>
          <w:w w:val="105"/>
          <w:sz w:val="22"/>
        </w:rPr>
        <w:t>that</w:t>
      </w:r>
      <w:r>
        <w:rPr>
          <w:spacing w:val="-15"/>
          <w:w w:val="105"/>
          <w:sz w:val="22"/>
        </w:rPr>
        <w:t> </w:t>
      </w:r>
      <w:r>
        <w:rPr>
          <w:w w:val="105"/>
          <w:sz w:val="22"/>
        </w:rPr>
        <w:t>our</w:t>
      </w:r>
      <w:r>
        <w:rPr>
          <w:spacing w:val="-12"/>
          <w:w w:val="105"/>
          <w:sz w:val="22"/>
        </w:rPr>
        <w:t> </w:t>
      </w:r>
      <w:r>
        <w:rPr>
          <w:w w:val="105"/>
          <w:sz w:val="22"/>
        </w:rPr>
        <w:t>presentation</w:t>
      </w:r>
      <w:r>
        <w:rPr>
          <w:spacing w:val="-4"/>
          <w:w w:val="105"/>
          <w:sz w:val="22"/>
        </w:rPr>
        <w:t> </w:t>
      </w:r>
      <w:r>
        <w:rPr>
          <w:w w:val="105"/>
          <w:sz w:val="22"/>
        </w:rPr>
        <w:t>will</w:t>
      </w:r>
      <w:r>
        <w:rPr>
          <w:spacing w:val="-13"/>
          <w:w w:val="105"/>
          <w:sz w:val="22"/>
        </w:rPr>
        <w:t> </w:t>
      </w:r>
      <w:r>
        <w:rPr>
          <w:w w:val="105"/>
          <w:sz w:val="22"/>
        </w:rPr>
        <w:t>be</w:t>
      </w:r>
      <w:r>
        <w:rPr>
          <w:spacing w:val="-15"/>
          <w:w w:val="105"/>
          <w:sz w:val="22"/>
        </w:rPr>
        <w:t> </w:t>
      </w:r>
      <w:r>
        <w:rPr>
          <w:w w:val="105"/>
          <w:sz w:val="22"/>
        </w:rPr>
        <w:t>intelligible</w:t>
      </w:r>
      <w:r>
        <w:rPr>
          <w:w w:val="105"/>
          <w:sz w:val="22"/>
        </w:rPr>
        <w:t> to</w:t>
      </w:r>
      <w:r>
        <w:rPr>
          <w:spacing w:val="-13"/>
          <w:w w:val="105"/>
          <w:sz w:val="22"/>
        </w:rPr>
        <w:t> </w:t>
      </w:r>
      <w:r>
        <w:rPr>
          <w:w w:val="105"/>
          <w:sz w:val="22"/>
        </w:rPr>
        <w:t>those with</w:t>
      </w:r>
      <w:r>
        <w:rPr>
          <w:spacing w:val="40"/>
          <w:w w:val="105"/>
          <w:sz w:val="22"/>
        </w:rPr>
        <w:t> </w:t>
      </w:r>
      <w:r>
        <w:rPr>
          <w:w w:val="105"/>
          <w:sz w:val="22"/>
        </w:rPr>
        <w:t>only</w:t>
      </w:r>
      <w:r>
        <w:rPr>
          <w:spacing w:val="40"/>
          <w:w w:val="105"/>
          <w:sz w:val="22"/>
        </w:rPr>
        <w:t> </w:t>
      </w:r>
      <w:r>
        <w:rPr>
          <w:w w:val="105"/>
          <w:sz w:val="22"/>
        </w:rPr>
        <w:t>a</w:t>
      </w:r>
      <w:r>
        <w:rPr>
          <w:spacing w:val="40"/>
          <w:w w:val="105"/>
          <w:sz w:val="22"/>
        </w:rPr>
        <w:t> </w:t>
      </w:r>
      <w:r>
        <w:rPr>
          <w:w w:val="105"/>
          <w:sz w:val="22"/>
        </w:rPr>
        <w:t>passing</w:t>
      </w:r>
      <w:r>
        <w:rPr>
          <w:spacing w:val="40"/>
          <w:w w:val="105"/>
          <w:sz w:val="22"/>
        </w:rPr>
        <w:t> </w:t>
      </w:r>
      <w:r>
        <w:rPr>
          <w:w w:val="105"/>
          <w:sz w:val="22"/>
        </w:rPr>
        <w:t>acquaintance</w:t>
      </w:r>
      <w:r>
        <w:rPr>
          <w:spacing w:val="40"/>
          <w:w w:val="105"/>
          <w:sz w:val="22"/>
        </w:rPr>
        <w:t> </w:t>
      </w:r>
      <w:r>
        <w:rPr>
          <w:w w:val="105"/>
          <w:sz w:val="22"/>
        </w:rPr>
        <w:t>with</w:t>
      </w:r>
      <w:r>
        <w:rPr>
          <w:spacing w:val="40"/>
          <w:w w:val="105"/>
          <w:sz w:val="22"/>
        </w:rPr>
        <w:t> </w:t>
      </w:r>
      <w:r>
        <w:rPr>
          <w:w w:val="105"/>
          <w:sz w:val="22"/>
        </w:rPr>
        <w:t>electricity</w:t>
      </w:r>
      <w:r>
        <w:rPr>
          <w:spacing w:val="40"/>
          <w:w w:val="105"/>
          <w:sz w:val="22"/>
        </w:rPr>
        <w:t> </w:t>
      </w:r>
      <w:r>
        <w:rPr>
          <w:w w:val="105"/>
          <w:sz w:val="22"/>
        </w:rPr>
        <w:t>and</w:t>
      </w:r>
      <w:r>
        <w:rPr>
          <w:spacing w:val="40"/>
          <w:w w:val="105"/>
          <w:sz w:val="22"/>
        </w:rPr>
        <w:t> </w:t>
      </w:r>
      <w:r>
        <w:rPr>
          <w:w w:val="105"/>
          <w:sz w:val="22"/>
        </w:rPr>
        <w:t>magnetism,</w:t>
      </w:r>
      <w:r>
        <w:rPr>
          <w:spacing w:val="40"/>
          <w:w w:val="105"/>
          <w:sz w:val="22"/>
        </w:rPr>
        <w:t> </w:t>
      </w:r>
      <w:r>
        <w:rPr>
          <w:w w:val="105"/>
          <w:sz w:val="22"/>
        </w:rPr>
        <w:t>and</w:t>
      </w:r>
      <w:r>
        <w:rPr>
          <w:spacing w:val="40"/>
          <w:w w:val="105"/>
          <w:sz w:val="22"/>
        </w:rPr>
        <w:t> </w:t>
      </w:r>
      <w:r>
        <w:rPr>
          <w:w w:val="105"/>
          <w:sz w:val="22"/>
        </w:rPr>
        <w:t>we provide</w:t>
      </w:r>
      <w:r>
        <w:rPr>
          <w:spacing w:val="-15"/>
          <w:w w:val="105"/>
          <w:sz w:val="22"/>
        </w:rPr>
        <w:t> </w:t>
      </w:r>
      <w:r>
        <w:rPr>
          <w:w w:val="105"/>
          <w:sz w:val="22"/>
        </w:rPr>
        <w:t>several</w:t>
      </w:r>
      <w:r>
        <w:rPr>
          <w:spacing w:val="-11"/>
          <w:w w:val="105"/>
          <w:sz w:val="22"/>
        </w:rPr>
        <w:t> </w:t>
      </w:r>
      <w:r>
        <w:rPr>
          <w:w w:val="105"/>
          <w:sz w:val="22"/>
        </w:rPr>
        <w:t>references</w:t>
      </w:r>
      <w:r>
        <w:rPr>
          <w:spacing w:val="-13"/>
          <w:w w:val="105"/>
          <w:sz w:val="22"/>
        </w:rPr>
        <w:t> </w:t>
      </w:r>
      <w:r>
        <w:rPr>
          <w:w w:val="105"/>
          <w:sz w:val="22"/>
        </w:rPr>
        <w:t>in</w:t>
      </w:r>
      <w:r>
        <w:rPr>
          <w:spacing w:val="-14"/>
          <w:w w:val="105"/>
          <w:sz w:val="22"/>
        </w:rPr>
        <w:t> </w:t>
      </w:r>
      <w:r>
        <w:rPr>
          <w:w w:val="105"/>
          <w:sz w:val="22"/>
        </w:rPr>
        <w:t>the</w:t>
      </w:r>
      <w:r>
        <w:rPr>
          <w:spacing w:val="-15"/>
          <w:w w:val="105"/>
          <w:sz w:val="22"/>
        </w:rPr>
        <w:t> </w:t>
      </w:r>
      <w:r>
        <w:rPr>
          <w:w w:val="105"/>
          <w:sz w:val="22"/>
        </w:rPr>
        <w:t>section</w:t>
      </w:r>
      <w:r>
        <w:rPr>
          <w:spacing w:val="-7"/>
          <w:w w:val="105"/>
          <w:sz w:val="22"/>
        </w:rPr>
        <w:t> </w:t>
      </w:r>
      <w:r>
        <w:rPr>
          <w:w w:val="105"/>
          <w:sz w:val="22"/>
        </w:rPr>
        <w:t>on</w:t>
      </w:r>
      <w:r>
        <w:rPr>
          <w:spacing w:val="-15"/>
          <w:w w:val="105"/>
          <w:sz w:val="22"/>
        </w:rPr>
        <w:t> </w:t>
      </w:r>
      <w:r>
        <w:rPr>
          <w:w w:val="105"/>
          <w:sz w:val="22"/>
        </w:rPr>
        <w:t>suggested</w:t>
      </w:r>
      <w:r>
        <w:rPr>
          <w:spacing w:val="-1"/>
          <w:w w:val="105"/>
          <w:sz w:val="22"/>
        </w:rPr>
        <w:t> </w:t>
      </w:r>
      <w:r>
        <w:rPr>
          <w:w w:val="105"/>
          <w:sz w:val="22"/>
        </w:rPr>
        <w:t>reading</w:t>
      </w:r>
      <w:r>
        <w:rPr>
          <w:spacing w:val="-8"/>
          <w:w w:val="105"/>
          <w:sz w:val="22"/>
        </w:rPr>
        <w:t> </w:t>
      </w:r>
      <w:r>
        <w:rPr>
          <w:w w:val="105"/>
          <w:sz w:val="22"/>
        </w:rPr>
        <w:t>for</w:t>
      </w:r>
      <w:r>
        <w:rPr>
          <w:spacing w:val="-14"/>
          <w:w w:val="105"/>
          <w:sz w:val="22"/>
        </w:rPr>
        <w:t> </w:t>
      </w:r>
      <w:r>
        <w:rPr>
          <w:w w:val="105"/>
          <w:sz w:val="22"/>
        </w:rPr>
        <w:t>the</w:t>
      </w:r>
      <w:r>
        <w:rPr>
          <w:spacing w:val="-15"/>
          <w:w w:val="105"/>
          <w:sz w:val="22"/>
        </w:rPr>
        <w:t> </w:t>
      </w:r>
      <w:r>
        <w:rPr>
          <w:w w:val="105"/>
          <w:sz w:val="22"/>
        </w:rPr>
        <w:t>curious</w:t>
      </w:r>
      <w:r>
        <w:rPr>
          <w:spacing w:val="-3"/>
          <w:w w:val="105"/>
          <w:sz w:val="22"/>
        </w:rPr>
        <w:t> </w:t>
      </w:r>
      <w:r>
        <w:rPr>
          <w:w w:val="105"/>
          <w:sz w:val="22"/>
        </w:rPr>
        <w:t>to take their interest</w:t>
      </w:r>
      <w:r>
        <w:rPr>
          <w:w w:val="105"/>
          <w:sz w:val="22"/>
        </w:rPr>
        <w:t> further.</w:t>
      </w:r>
    </w:p>
    <w:p>
      <w:pPr>
        <w:spacing w:line="242" w:lineRule="auto" w:before="250"/>
        <w:ind w:left="157" w:right="184" w:firstLine="579"/>
        <w:jc w:val="both"/>
        <w:rPr>
          <w:sz w:val="22"/>
        </w:rPr>
      </w:pPr>
      <w:r>
        <w:rPr>
          <w:sz w:val="22"/>
        </w:rPr>
        <w:t>To</w:t>
      </w:r>
      <w:r>
        <w:rPr>
          <w:spacing w:val="40"/>
          <w:sz w:val="22"/>
        </w:rPr>
        <w:t> </w:t>
      </w:r>
      <w:r>
        <w:rPr>
          <w:sz w:val="22"/>
        </w:rPr>
        <w:t>begin</w:t>
      </w:r>
      <w:r>
        <w:rPr>
          <w:spacing w:val="40"/>
          <w:sz w:val="22"/>
        </w:rPr>
        <w:t> </w:t>
      </w:r>
      <w:r>
        <w:rPr>
          <w:sz w:val="22"/>
        </w:rPr>
        <w:t>with,</w:t>
      </w:r>
      <w:r>
        <w:rPr>
          <w:spacing w:val="40"/>
          <w:sz w:val="22"/>
        </w:rPr>
        <w:t> </w:t>
      </w:r>
      <w:r>
        <w:rPr>
          <w:sz w:val="22"/>
        </w:rPr>
        <w:t>we shall</w:t>
      </w:r>
      <w:r>
        <w:rPr>
          <w:spacing w:val="40"/>
          <w:sz w:val="22"/>
        </w:rPr>
        <w:t> </w:t>
      </w:r>
      <w:r>
        <w:rPr>
          <w:sz w:val="22"/>
        </w:rPr>
        <w:t>take</w:t>
      </w:r>
      <w:r>
        <w:rPr>
          <w:spacing w:val="40"/>
          <w:sz w:val="22"/>
        </w:rPr>
        <w:t> </w:t>
      </w:r>
      <w:r>
        <w:rPr>
          <w:sz w:val="22"/>
        </w:rPr>
        <w:t>a look</w:t>
      </w:r>
      <w:r>
        <w:rPr>
          <w:spacing w:val="40"/>
          <w:sz w:val="22"/>
        </w:rPr>
        <w:t> </w:t>
      </w:r>
      <w:r>
        <w:rPr>
          <w:sz w:val="22"/>
        </w:rPr>
        <w:t>at one</w:t>
      </w:r>
      <w:r>
        <w:rPr>
          <w:spacing w:val="40"/>
          <w:sz w:val="22"/>
        </w:rPr>
        <w:t> </w:t>
      </w:r>
      <w:r>
        <w:rPr>
          <w:sz w:val="22"/>
        </w:rPr>
        <w:t>simple kind</w:t>
      </w:r>
      <w:r>
        <w:rPr>
          <w:spacing w:val="40"/>
          <w:sz w:val="22"/>
        </w:rPr>
        <w:t> </w:t>
      </w:r>
      <w:r>
        <w:rPr>
          <w:sz w:val="22"/>
        </w:rPr>
        <w:t>of</w:t>
      </w:r>
      <w:r>
        <w:rPr>
          <w:spacing w:val="40"/>
          <w:sz w:val="22"/>
        </w:rPr>
        <w:t> </w:t>
      </w:r>
      <w:r>
        <w:rPr>
          <w:sz w:val="22"/>
        </w:rPr>
        <w:t>device,</w:t>
      </w:r>
      <w:r>
        <w:rPr>
          <w:spacing w:val="40"/>
          <w:sz w:val="22"/>
        </w:rPr>
        <w:t> </w:t>
      </w:r>
      <w:r>
        <w:rPr>
          <w:sz w:val="22"/>
        </w:rPr>
        <w:t>the </w:t>
      </w:r>
      <w:r>
        <w:rPr>
          <w:i/>
          <w:sz w:val="22"/>
        </w:rPr>
        <w:t>diode. </w:t>
      </w:r>
      <w:r>
        <w:rPr>
          <w:sz w:val="22"/>
        </w:rPr>
        <w:t>This is a cunning device which allows current</w:t>
      </w:r>
      <w:r>
        <w:rPr>
          <w:spacing w:val="40"/>
          <w:sz w:val="22"/>
        </w:rPr>
        <w:t> </w:t>
      </w:r>
      <w:r>
        <w:rPr>
          <w:sz w:val="22"/>
        </w:rPr>
        <w:t>to flow in one direction</w:t>
      </w:r>
      <w:r>
        <w:rPr>
          <w:spacing w:val="40"/>
          <w:sz w:val="22"/>
        </w:rPr>
        <w:t> </w:t>
      </w:r>
      <w:r>
        <w:rPr>
          <w:sz w:val="22"/>
        </w:rPr>
        <w:t>only. We shall consider the physical phenomena involved in its operation, and how</w:t>
      </w:r>
      <w:r>
        <w:rPr>
          <w:spacing w:val="40"/>
          <w:sz w:val="22"/>
        </w:rPr>
        <w:t> </w:t>
      </w:r>
      <w:r>
        <w:rPr>
          <w:sz w:val="22"/>
        </w:rPr>
        <w:t>it</w:t>
      </w:r>
      <w:r>
        <w:rPr>
          <w:spacing w:val="38"/>
          <w:sz w:val="22"/>
        </w:rPr>
        <w:t> </w:t>
      </w:r>
      <w:r>
        <w:rPr>
          <w:sz w:val="22"/>
        </w:rPr>
        <w:t>works</w:t>
      </w:r>
      <w:r>
        <w:rPr>
          <w:spacing w:val="40"/>
          <w:sz w:val="22"/>
        </w:rPr>
        <w:t> </w:t>
      </w:r>
      <w:r>
        <w:rPr>
          <w:sz w:val="22"/>
        </w:rPr>
        <w:t>in</w:t>
      </w:r>
      <w:r>
        <w:rPr>
          <w:spacing w:val="40"/>
          <w:sz w:val="22"/>
        </w:rPr>
        <w:t> </w:t>
      </w:r>
      <w:r>
        <w:rPr>
          <w:sz w:val="22"/>
        </w:rPr>
        <w:t>the</w:t>
      </w:r>
      <w:r>
        <w:rPr>
          <w:spacing w:val="33"/>
          <w:sz w:val="22"/>
        </w:rPr>
        <w:t> </w:t>
      </w:r>
      <w:r>
        <w:rPr>
          <w:sz w:val="22"/>
        </w:rPr>
        <w:t>engineering</w:t>
      </w:r>
      <w:r>
        <w:rPr>
          <w:spacing w:val="40"/>
          <w:sz w:val="22"/>
        </w:rPr>
        <w:t> </w:t>
      </w:r>
      <w:r>
        <w:rPr>
          <w:sz w:val="22"/>
        </w:rPr>
        <w:t>context</w:t>
      </w:r>
      <w:r>
        <w:rPr>
          <w:spacing w:val="40"/>
          <w:sz w:val="22"/>
        </w:rPr>
        <w:t> </w:t>
      </w:r>
      <w:r>
        <w:rPr>
          <w:sz w:val="22"/>
        </w:rPr>
        <w:t>of</w:t>
      </w:r>
      <w:r>
        <w:rPr>
          <w:spacing w:val="40"/>
          <w:sz w:val="22"/>
        </w:rPr>
        <w:t> </w:t>
      </w:r>
      <w:r>
        <w:rPr>
          <w:sz w:val="22"/>
        </w:rPr>
        <w:t>a</w:t>
      </w:r>
      <w:r>
        <w:rPr>
          <w:spacing w:val="29"/>
          <w:sz w:val="22"/>
        </w:rPr>
        <w:t> </w:t>
      </w:r>
      <w:r>
        <w:rPr>
          <w:sz w:val="22"/>
        </w:rPr>
        <w:t>Field</w:t>
      </w:r>
      <w:r>
        <w:rPr>
          <w:spacing w:val="40"/>
          <w:sz w:val="22"/>
        </w:rPr>
        <w:t> </w:t>
      </w:r>
      <w:r>
        <w:rPr>
          <w:sz w:val="22"/>
        </w:rPr>
        <w:t>Effect</w:t>
      </w:r>
      <w:r>
        <w:rPr>
          <w:spacing w:val="40"/>
          <w:sz w:val="22"/>
        </w:rPr>
        <w:t> </w:t>
      </w:r>
      <w:r>
        <w:rPr>
          <w:sz w:val="22"/>
        </w:rPr>
        <w:t>Transistor.</w:t>
      </w:r>
    </w:p>
    <w:p>
      <w:pPr>
        <w:pStyle w:val="BodyText"/>
        <w:rPr>
          <w:sz w:val="22"/>
        </w:rPr>
      </w:pPr>
    </w:p>
    <w:p>
      <w:pPr>
        <w:pStyle w:val="BodyText"/>
        <w:spacing w:before="15"/>
        <w:rPr>
          <w:sz w:val="22"/>
        </w:rPr>
      </w:pPr>
    </w:p>
    <w:p>
      <w:pPr>
        <w:pStyle w:val="ListParagraph"/>
        <w:numPr>
          <w:ilvl w:val="1"/>
          <w:numId w:val="19"/>
        </w:numPr>
        <w:tabs>
          <w:tab w:pos="445" w:val="left" w:leader="none"/>
        </w:tabs>
        <w:spacing w:line="240" w:lineRule="auto" w:before="0" w:after="0"/>
        <w:ind w:left="445" w:right="0" w:hanging="286"/>
        <w:jc w:val="both"/>
        <w:rPr>
          <w:b/>
          <w:sz w:val="22"/>
        </w:rPr>
      </w:pPr>
      <w:r>
        <w:rPr>
          <w:b/>
          <w:w w:val="105"/>
          <w:sz w:val="22"/>
        </w:rPr>
        <w:t>:</w:t>
      </w:r>
      <w:r>
        <w:rPr>
          <w:b/>
          <w:spacing w:val="-9"/>
          <w:w w:val="105"/>
          <w:sz w:val="22"/>
        </w:rPr>
        <w:t> </w:t>
      </w:r>
      <w:r>
        <w:rPr>
          <w:b/>
          <w:w w:val="105"/>
          <w:sz w:val="22"/>
        </w:rPr>
        <w:t>The</w:t>
      </w:r>
      <w:r>
        <w:rPr>
          <w:b/>
          <w:spacing w:val="-5"/>
          <w:w w:val="105"/>
          <w:sz w:val="22"/>
        </w:rPr>
        <w:t> </w:t>
      </w:r>
      <w:r>
        <w:rPr>
          <w:b/>
          <w:w w:val="105"/>
          <w:sz w:val="22"/>
        </w:rPr>
        <w:t>Physics</w:t>
      </w:r>
      <w:r>
        <w:rPr>
          <w:b/>
          <w:spacing w:val="-5"/>
          <w:w w:val="105"/>
          <w:sz w:val="22"/>
        </w:rPr>
        <w:t> </w:t>
      </w:r>
      <w:r>
        <w:rPr>
          <w:b/>
          <w:w w:val="105"/>
          <w:sz w:val="22"/>
        </w:rPr>
        <w:t>of</w:t>
      </w:r>
      <w:r>
        <w:rPr>
          <w:b/>
          <w:spacing w:val="-6"/>
          <w:w w:val="105"/>
          <w:sz w:val="22"/>
        </w:rPr>
        <w:t> </w:t>
      </w:r>
      <w:r>
        <w:rPr>
          <w:b/>
          <w:w w:val="105"/>
          <w:sz w:val="22"/>
        </w:rPr>
        <w:t>Semiconductor</w:t>
      </w:r>
      <w:r>
        <w:rPr>
          <w:b/>
          <w:spacing w:val="8"/>
          <w:w w:val="105"/>
          <w:sz w:val="22"/>
        </w:rPr>
        <w:t> </w:t>
      </w:r>
      <w:r>
        <w:rPr>
          <w:b/>
          <w:spacing w:val="-2"/>
          <w:w w:val="105"/>
          <w:sz w:val="22"/>
        </w:rPr>
        <w:t>Devices</w:t>
      </w:r>
    </w:p>
    <w:p>
      <w:pPr>
        <w:pStyle w:val="BodyText"/>
        <w:spacing w:before="3"/>
        <w:rPr>
          <w:b/>
          <w:sz w:val="22"/>
        </w:rPr>
      </w:pPr>
    </w:p>
    <w:p>
      <w:pPr>
        <w:spacing w:line="242" w:lineRule="auto" w:before="1"/>
        <w:ind w:left="152" w:right="178" w:firstLine="6"/>
        <w:jc w:val="both"/>
        <w:rPr>
          <w:sz w:val="22"/>
        </w:rPr>
      </w:pPr>
      <w:r>
        <w:rPr>
          <w:sz w:val="22"/>
        </w:rPr>
        <w:t>Our current understanding of the electrical properties of metals and other</w:t>
      </w:r>
      <w:r>
        <w:rPr>
          <w:spacing w:val="40"/>
          <w:sz w:val="22"/>
        </w:rPr>
        <w:t> </w:t>
      </w:r>
      <w:r>
        <w:rPr>
          <w:sz w:val="22"/>
        </w:rPr>
        <w:t>materials is based on the so-called</w:t>
      </w:r>
      <w:r>
        <w:rPr>
          <w:spacing w:val="40"/>
          <w:sz w:val="22"/>
        </w:rPr>
        <w:t> </w:t>
      </w:r>
      <w:r>
        <w:rPr>
          <w:sz w:val="22"/>
        </w:rPr>
        <w:t>"Band Theory" of solids. Loosely speaking, this theory predicts that the possible physical states that can be occupied by electrons within a material are arranged into a series of (effectively continuous) strata called "bands", each characterized by a specific range of energies for the allowed electron energy levels within it. These bands arise from the complex interplay</w:t>
      </w:r>
      <w:r>
        <w:rPr>
          <w:spacing w:val="40"/>
          <w:sz w:val="22"/>
        </w:rPr>
        <w:t> </w:t>
      </w:r>
      <w:r>
        <w:rPr>
          <w:sz w:val="22"/>
        </w:rPr>
        <w:t>of</w:t>
      </w:r>
      <w:r>
        <w:rPr>
          <w:spacing w:val="29"/>
          <w:sz w:val="22"/>
        </w:rPr>
        <w:t> </w:t>
      </w:r>
      <w:r>
        <w:rPr>
          <w:sz w:val="22"/>
        </w:rPr>
        <w:t>electrons</w:t>
      </w:r>
      <w:r>
        <w:rPr>
          <w:spacing w:val="40"/>
          <w:sz w:val="22"/>
        </w:rPr>
        <w:t> </w:t>
      </w:r>
      <w:r>
        <w:rPr>
          <w:sz w:val="22"/>
        </w:rPr>
        <w:t>with</w:t>
      </w:r>
      <w:r>
        <w:rPr>
          <w:spacing w:val="34"/>
          <w:sz w:val="22"/>
        </w:rPr>
        <w:t> </w:t>
      </w:r>
      <w:r>
        <w:rPr>
          <w:sz w:val="22"/>
        </w:rPr>
        <w:t>their</w:t>
      </w:r>
      <w:r>
        <w:rPr>
          <w:spacing w:val="29"/>
          <w:sz w:val="22"/>
        </w:rPr>
        <w:t> </w:t>
      </w:r>
      <w:r>
        <w:rPr>
          <w:sz w:val="22"/>
        </w:rPr>
        <w:t>parent</w:t>
      </w:r>
      <w:r>
        <w:rPr>
          <w:spacing w:val="36"/>
          <w:sz w:val="22"/>
        </w:rPr>
        <w:t> </w:t>
      </w:r>
      <w:r>
        <w:rPr>
          <w:sz w:val="22"/>
        </w:rPr>
        <w:t>atoms</w:t>
      </w:r>
      <w:r>
        <w:rPr>
          <w:spacing w:val="29"/>
          <w:sz w:val="22"/>
        </w:rPr>
        <w:t> </w:t>
      </w:r>
      <w:r>
        <w:rPr>
          <w:sz w:val="22"/>
        </w:rPr>
        <w:t>located</w:t>
      </w:r>
      <w:r>
        <w:rPr>
          <w:spacing w:val="40"/>
          <w:sz w:val="22"/>
        </w:rPr>
        <w:t> </w:t>
      </w:r>
      <w:r>
        <w:rPr>
          <w:sz w:val="22"/>
        </w:rPr>
        <w:t>within</w:t>
      </w:r>
      <w:r>
        <w:rPr>
          <w:spacing w:val="39"/>
          <w:sz w:val="22"/>
        </w:rPr>
        <w:t> </w:t>
      </w:r>
      <w:r>
        <w:rPr>
          <w:sz w:val="22"/>
        </w:rPr>
        <w:t>the</w:t>
      </w:r>
      <w:r>
        <w:rPr>
          <w:spacing w:val="33"/>
          <w:sz w:val="22"/>
        </w:rPr>
        <w:t> </w:t>
      </w:r>
      <w:r>
        <w:rPr>
          <w:sz w:val="22"/>
        </w:rPr>
        <w:t>atomic</w:t>
      </w:r>
      <w:r>
        <w:rPr>
          <w:spacing w:val="32"/>
          <w:sz w:val="22"/>
        </w:rPr>
        <w:t> </w:t>
      </w:r>
      <w:r>
        <w:rPr>
          <w:sz w:val="22"/>
        </w:rPr>
        <w:t>lattice of the material and are an intrinsically quantum mechanical effect. Electrons in different atomic states occupy different bands. In a general substance, we can identify two essentially distinct types of band relevant to the conduction</w:t>
      </w:r>
      <w:r>
        <w:rPr>
          <w:spacing w:val="40"/>
          <w:sz w:val="22"/>
        </w:rPr>
        <w:t> </w:t>
      </w:r>
      <w:r>
        <w:rPr>
          <w:sz w:val="22"/>
        </w:rPr>
        <w:t>of electric current: these are the "filled" or "valence" band, and the "conduction" band. States in the filled band correspond to electrons which are bound to their parent</w:t>
      </w:r>
      <w:r>
        <w:rPr>
          <w:spacing w:val="14"/>
          <w:sz w:val="22"/>
        </w:rPr>
        <w:t> </w:t>
      </w:r>
      <w:r>
        <w:rPr>
          <w:sz w:val="22"/>
        </w:rPr>
        <w:t>atoms,</w:t>
      </w:r>
      <w:r>
        <w:rPr>
          <w:spacing w:val="19"/>
          <w:sz w:val="22"/>
        </w:rPr>
        <w:t> </w:t>
      </w:r>
      <w:r>
        <w:rPr>
          <w:sz w:val="22"/>
        </w:rPr>
        <w:t>and</w:t>
      </w:r>
      <w:r>
        <w:rPr>
          <w:spacing w:val="9"/>
          <w:sz w:val="22"/>
        </w:rPr>
        <w:t> </w:t>
      </w:r>
      <w:r>
        <w:rPr>
          <w:sz w:val="22"/>
        </w:rPr>
        <w:t>are</w:t>
      </w:r>
      <w:r>
        <w:rPr>
          <w:spacing w:val="-1"/>
          <w:sz w:val="22"/>
        </w:rPr>
        <w:t> </w:t>
      </w:r>
      <w:r>
        <w:rPr>
          <w:sz w:val="22"/>
        </w:rPr>
        <w:t>effectively</w:t>
      </w:r>
      <w:r>
        <w:rPr>
          <w:spacing w:val="20"/>
          <w:sz w:val="22"/>
        </w:rPr>
        <w:t> </w:t>
      </w:r>
      <w:r>
        <w:rPr>
          <w:sz w:val="22"/>
        </w:rPr>
        <w:t>confined</w:t>
      </w:r>
      <w:r>
        <w:rPr>
          <w:spacing w:val="17"/>
          <w:sz w:val="22"/>
        </w:rPr>
        <w:t> </w:t>
      </w:r>
      <w:r>
        <w:rPr>
          <w:sz w:val="22"/>
        </w:rPr>
        <w:t>to</w:t>
      </w:r>
      <w:r>
        <w:rPr>
          <w:spacing w:val="3"/>
          <w:sz w:val="22"/>
        </w:rPr>
        <w:t> </w:t>
      </w:r>
      <w:r>
        <w:rPr>
          <w:sz w:val="22"/>
        </w:rPr>
        <w:t>a</w:t>
      </w:r>
      <w:r>
        <w:rPr>
          <w:spacing w:val="-2"/>
          <w:sz w:val="22"/>
        </w:rPr>
        <w:t> </w:t>
      </w:r>
      <w:r>
        <w:rPr>
          <w:sz w:val="22"/>
        </w:rPr>
        <w:t>certain</w:t>
      </w:r>
      <w:r>
        <w:rPr>
          <w:spacing w:val="12"/>
          <w:sz w:val="22"/>
        </w:rPr>
        <w:t> </w:t>
      </w:r>
      <w:r>
        <w:rPr>
          <w:sz w:val="22"/>
        </w:rPr>
        <w:t>region</w:t>
      </w:r>
      <w:r>
        <w:rPr>
          <w:spacing w:val="20"/>
          <w:sz w:val="22"/>
        </w:rPr>
        <w:t> </w:t>
      </w:r>
      <w:r>
        <w:rPr>
          <w:sz w:val="22"/>
        </w:rPr>
        <w:t>within</w:t>
      </w:r>
      <w:r>
        <w:rPr>
          <w:spacing w:val="18"/>
          <w:sz w:val="22"/>
        </w:rPr>
        <w:t> </w:t>
      </w:r>
      <w:r>
        <w:rPr>
          <w:sz w:val="22"/>
        </w:rPr>
        <w:t>the</w:t>
      </w:r>
      <w:r>
        <w:rPr>
          <w:spacing w:val="8"/>
          <w:sz w:val="22"/>
        </w:rPr>
        <w:t> </w:t>
      </w:r>
      <w:r>
        <w:rPr>
          <w:spacing w:val="-2"/>
          <w:sz w:val="22"/>
        </w:rPr>
        <w:t>material</w:t>
      </w:r>
    </w:p>
    <w:p>
      <w:pPr>
        <w:spacing w:line="244" w:lineRule="auto" w:before="5"/>
        <w:ind w:left="154" w:right="190" w:hanging="16"/>
        <w:jc w:val="both"/>
        <w:rPr>
          <w:sz w:val="22"/>
        </w:rPr>
      </w:pPr>
      <w:r>
        <w:rPr>
          <w:sz w:val="22"/>
        </w:rPr>
        <w:t>-</w:t>
      </w:r>
      <w:r>
        <w:rPr>
          <w:spacing w:val="40"/>
          <w:sz w:val="22"/>
        </w:rPr>
        <w:t> </w:t>
      </w:r>
      <w:r>
        <w:rPr>
          <w:sz w:val="22"/>
        </w:rPr>
        <w:t>they are not free to roam around. Electrical conduction occurs when electrons leave their parent atoms and are able to move freely through the conductor. Mobile electrons of this type are said to occupy states within the "conduction band". Typically, there will be a </w:t>
      </w:r>
      <w:r>
        <w:rPr>
          <w:i/>
          <w:sz w:val="22"/>
        </w:rPr>
        <w:t>discrete </w:t>
      </w:r>
      <w:r>
        <w:rPr>
          <w:sz w:val="22"/>
        </w:rPr>
        <w:t>energy gap between the filled and conduction</w:t>
      </w:r>
      <w:r>
        <w:rPr>
          <w:spacing w:val="33"/>
          <w:sz w:val="22"/>
        </w:rPr>
        <w:t> </w:t>
      </w:r>
      <w:r>
        <w:rPr>
          <w:sz w:val="22"/>
        </w:rPr>
        <w:t>bands.</w:t>
      </w:r>
      <w:r>
        <w:rPr>
          <w:spacing w:val="16"/>
          <w:sz w:val="22"/>
        </w:rPr>
        <w:t> </w:t>
      </w:r>
      <w:r>
        <w:rPr>
          <w:sz w:val="22"/>
        </w:rPr>
        <w:t>The</w:t>
      </w:r>
      <w:r>
        <w:rPr>
          <w:spacing w:val="17"/>
          <w:sz w:val="22"/>
        </w:rPr>
        <w:t> </w:t>
      </w:r>
      <w:r>
        <w:rPr>
          <w:sz w:val="22"/>
        </w:rPr>
        <w:t>size</w:t>
      </w:r>
      <w:r>
        <w:rPr>
          <w:spacing w:val="20"/>
          <w:sz w:val="22"/>
        </w:rPr>
        <w:t> </w:t>
      </w:r>
      <w:r>
        <w:rPr>
          <w:sz w:val="22"/>
        </w:rPr>
        <w:t>of</w:t>
      </w:r>
      <w:r>
        <w:rPr>
          <w:spacing w:val="23"/>
          <w:sz w:val="22"/>
        </w:rPr>
        <w:t> </w:t>
      </w:r>
      <w:r>
        <w:rPr>
          <w:sz w:val="22"/>
        </w:rPr>
        <w:t>this</w:t>
      </w:r>
      <w:r>
        <w:rPr>
          <w:spacing w:val="13"/>
          <w:sz w:val="22"/>
        </w:rPr>
        <w:t> </w:t>
      </w:r>
      <w:r>
        <w:rPr>
          <w:sz w:val="22"/>
        </w:rPr>
        <w:t>gap</w:t>
      </w:r>
      <w:r>
        <w:rPr>
          <w:spacing w:val="20"/>
          <w:sz w:val="22"/>
        </w:rPr>
        <w:t> </w:t>
      </w:r>
      <w:r>
        <w:rPr>
          <w:sz w:val="22"/>
        </w:rPr>
        <w:t>largely</w:t>
      </w:r>
      <w:r>
        <w:rPr>
          <w:spacing w:val="26"/>
          <w:sz w:val="22"/>
        </w:rPr>
        <w:t> </w:t>
      </w:r>
      <w:r>
        <w:rPr>
          <w:sz w:val="22"/>
        </w:rPr>
        <w:t>determines</w:t>
      </w:r>
      <w:r>
        <w:rPr>
          <w:spacing w:val="35"/>
          <w:sz w:val="22"/>
        </w:rPr>
        <w:t> </w:t>
      </w:r>
      <w:r>
        <w:rPr>
          <w:sz w:val="22"/>
        </w:rPr>
        <w:t>whether</w:t>
      </w:r>
      <w:r>
        <w:rPr>
          <w:spacing w:val="28"/>
          <w:sz w:val="22"/>
        </w:rPr>
        <w:t> </w:t>
      </w:r>
      <w:r>
        <w:rPr>
          <w:sz w:val="22"/>
        </w:rPr>
        <w:t>our</w:t>
      </w:r>
      <w:r>
        <w:rPr>
          <w:spacing w:val="19"/>
          <w:sz w:val="22"/>
        </w:rPr>
        <w:t> </w:t>
      </w:r>
      <w:r>
        <w:rPr>
          <w:spacing w:val="-2"/>
          <w:sz w:val="22"/>
        </w:rPr>
        <w:t>material</w:t>
      </w:r>
    </w:p>
    <w:p>
      <w:pPr>
        <w:spacing w:after="0" w:line="244" w:lineRule="auto"/>
        <w:jc w:val="both"/>
        <w:rPr>
          <w:sz w:val="22"/>
        </w:rPr>
        <w:sectPr>
          <w:headerReference w:type="default" r:id="rId225"/>
          <w:headerReference w:type="even" r:id="rId226"/>
          <w:pgSz w:w="8450" w:h="12230"/>
          <w:pgMar w:header="540" w:footer="0" w:top="920" w:bottom="280" w:left="425" w:right="425"/>
          <w:pgNumType w:start="213"/>
        </w:sectPr>
      </w:pPr>
    </w:p>
    <w:p>
      <w:pPr>
        <w:spacing w:line="247" w:lineRule="auto" w:before="213"/>
        <w:ind w:left="150" w:right="186" w:hanging="5"/>
        <w:jc w:val="left"/>
        <w:rPr>
          <w:sz w:val="22"/>
        </w:rPr>
      </w:pPr>
      <w:r>
        <w:rPr>
          <w:sz w:val="22"/>
        </w:rPr>
        <w:t>is</w:t>
      </w:r>
      <w:r>
        <w:rPr>
          <w:spacing w:val="26"/>
          <w:sz w:val="22"/>
        </w:rPr>
        <w:t> </w:t>
      </w:r>
      <w:r>
        <w:rPr>
          <w:sz w:val="22"/>
        </w:rPr>
        <w:t>to</w:t>
      </w:r>
      <w:r>
        <w:rPr>
          <w:spacing w:val="32"/>
          <w:sz w:val="22"/>
        </w:rPr>
        <w:t> </w:t>
      </w:r>
      <w:r>
        <w:rPr>
          <w:sz w:val="22"/>
        </w:rPr>
        <w:t>be</w:t>
      </w:r>
      <w:r>
        <w:rPr>
          <w:spacing w:val="24"/>
          <w:sz w:val="22"/>
        </w:rPr>
        <w:t> </w:t>
      </w:r>
      <w:r>
        <w:rPr>
          <w:sz w:val="22"/>
        </w:rPr>
        <w:t>classified</w:t>
      </w:r>
      <w:r>
        <w:rPr>
          <w:spacing w:val="40"/>
          <w:sz w:val="22"/>
        </w:rPr>
        <w:t> </w:t>
      </w:r>
      <w:r>
        <w:rPr>
          <w:sz w:val="22"/>
        </w:rPr>
        <w:t>as</w:t>
      </w:r>
      <w:r>
        <w:rPr>
          <w:spacing w:val="33"/>
          <w:sz w:val="22"/>
        </w:rPr>
        <w:t> </w:t>
      </w:r>
      <w:r>
        <w:rPr>
          <w:sz w:val="22"/>
        </w:rPr>
        <w:t>a</w:t>
      </w:r>
      <w:r>
        <w:rPr>
          <w:spacing w:val="23"/>
          <w:sz w:val="22"/>
        </w:rPr>
        <w:t> </w:t>
      </w:r>
      <w:r>
        <w:rPr>
          <w:sz w:val="22"/>
        </w:rPr>
        <w:t>conductor</w:t>
      </w:r>
      <w:r>
        <w:rPr>
          <w:spacing w:val="40"/>
          <w:sz w:val="22"/>
        </w:rPr>
        <w:t> </w:t>
      </w:r>
      <w:r>
        <w:rPr>
          <w:sz w:val="22"/>
        </w:rPr>
        <w:t>or</w:t>
      </w:r>
      <w:r>
        <w:rPr>
          <w:spacing w:val="32"/>
          <w:sz w:val="22"/>
        </w:rPr>
        <w:t> </w:t>
      </w:r>
      <w:r>
        <w:rPr>
          <w:sz w:val="22"/>
        </w:rPr>
        <w:t>an</w:t>
      </w:r>
      <w:r>
        <w:rPr>
          <w:spacing w:val="25"/>
          <w:sz w:val="22"/>
        </w:rPr>
        <w:t> </w:t>
      </w:r>
      <w:r>
        <w:rPr>
          <w:sz w:val="22"/>
        </w:rPr>
        <w:t>insulator,</w:t>
      </w:r>
      <w:r>
        <w:rPr>
          <w:spacing w:val="39"/>
          <w:sz w:val="22"/>
        </w:rPr>
        <w:t> </w:t>
      </w:r>
      <w:r>
        <w:rPr>
          <w:sz w:val="22"/>
        </w:rPr>
        <w:t>as</w:t>
      </w:r>
      <w:r>
        <w:rPr>
          <w:spacing w:val="29"/>
          <w:sz w:val="22"/>
        </w:rPr>
        <w:t> </w:t>
      </w:r>
      <w:r>
        <w:rPr>
          <w:sz w:val="22"/>
        </w:rPr>
        <w:t>we'll</w:t>
      </w:r>
      <w:r>
        <w:rPr>
          <w:spacing w:val="32"/>
          <w:sz w:val="22"/>
        </w:rPr>
        <w:t> </w:t>
      </w:r>
      <w:r>
        <w:rPr>
          <w:sz w:val="22"/>
        </w:rPr>
        <w:t>see.</w:t>
      </w:r>
      <w:r>
        <w:rPr>
          <w:spacing w:val="23"/>
          <w:sz w:val="22"/>
        </w:rPr>
        <w:t> </w:t>
      </w:r>
      <w:r>
        <w:rPr>
          <w:sz w:val="22"/>
        </w:rPr>
        <w:t>Let</w:t>
      </w:r>
      <w:r>
        <w:rPr>
          <w:spacing w:val="37"/>
          <w:sz w:val="22"/>
        </w:rPr>
        <w:t> </w:t>
      </w:r>
      <w:r>
        <w:rPr>
          <w:sz w:val="22"/>
        </w:rPr>
        <w:t>us</w:t>
      </w:r>
      <w:r>
        <w:rPr>
          <w:spacing w:val="28"/>
          <w:sz w:val="22"/>
        </w:rPr>
        <w:t> </w:t>
      </w:r>
      <w:r>
        <w:rPr>
          <w:sz w:val="22"/>
        </w:rPr>
        <w:t>examine the energy</w:t>
      </w:r>
      <w:r>
        <w:rPr>
          <w:spacing w:val="40"/>
          <w:sz w:val="22"/>
        </w:rPr>
        <w:t> </w:t>
      </w:r>
      <w:r>
        <w:rPr>
          <w:sz w:val="22"/>
        </w:rPr>
        <w:t>band</w:t>
      </w:r>
      <w:r>
        <w:rPr>
          <w:spacing w:val="40"/>
          <w:sz w:val="22"/>
        </w:rPr>
        <w:t> </w:t>
      </w:r>
      <w:r>
        <w:rPr>
          <w:sz w:val="22"/>
        </w:rPr>
        <w:t>structure</w:t>
      </w:r>
      <w:r>
        <w:rPr>
          <w:spacing w:val="40"/>
          <w:sz w:val="22"/>
        </w:rPr>
        <w:t> </w:t>
      </w:r>
      <w:r>
        <w:rPr>
          <w:sz w:val="22"/>
        </w:rPr>
        <w:t>shown</w:t>
      </w:r>
      <w:r>
        <w:rPr>
          <w:spacing w:val="40"/>
          <w:sz w:val="22"/>
        </w:rPr>
        <w:t> </w:t>
      </w:r>
      <w:r>
        <w:rPr>
          <w:sz w:val="22"/>
        </w:rPr>
        <w:t>in Figure 7.1:</w:t>
      </w:r>
    </w:p>
    <w:p>
      <w:pPr>
        <w:pStyle w:val="BodyText"/>
        <w:rPr>
          <w:sz w:val="20"/>
        </w:rPr>
      </w:pPr>
    </w:p>
    <w:p>
      <w:pPr>
        <w:pStyle w:val="BodyText"/>
        <w:spacing w:before="161"/>
        <w:rPr>
          <w:sz w:val="20"/>
        </w:rPr>
      </w:pPr>
    </w:p>
    <w:p>
      <w:pPr>
        <w:pStyle w:val="BodyText"/>
        <w:spacing w:after="0"/>
        <w:rPr>
          <w:sz w:val="20"/>
        </w:rPr>
        <w:sectPr>
          <w:pgSz w:w="8450" w:h="12230"/>
          <w:pgMar w:header="535" w:footer="0" w:top="980" w:bottom="280" w:left="425" w:right="425"/>
        </w:sectPr>
      </w:pPr>
    </w:p>
    <w:p>
      <w:pPr>
        <w:spacing w:line="180" w:lineRule="auto" w:before="139"/>
        <w:ind w:left="1018" w:right="0" w:firstLine="0"/>
        <w:jc w:val="left"/>
        <w:rPr>
          <w:b/>
          <w:sz w:val="20"/>
        </w:rPr>
      </w:pPr>
      <w:r>
        <w:rPr>
          <w:b/>
          <w:spacing w:val="-2"/>
          <w:w w:val="80"/>
          <w:sz w:val="20"/>
        </w:rPr>
        <w:t>BLBCl'RON</w:t>
      </w:r>
      <w:r>
        <w:rPr>
          <w:b/>
          <w:spacing w:val="-2"/>
          <w:w w:val="90"/>
          <w:sz w:val="20"/>
        </w:rPr>
        <w:t> BNBR.OY</w:t>
      </w:r>
    </w:p>
    <w:p>
      <w:pPr>
        <w:spacing w:line="883" w:lineRule="exact" w:before="0"/>
        <w:ind w:left="0" w:right="423" w:firstLine="0"/>
        <w:jc w:val="right"/>
        <w:rPr>
          <w:rFonts w:ascii="Arial"/>
          <w:sz w:val="87"/>
        </w:rPr>
      </w:pPr>
      <w:r>
        <w:rPr>
          <w:rFonts w:ascii="Arial"/>
          <w:spacing w:val="-10"/>
          <w:w w:val="95"/>
          <w:sz w:val="87"/>
        </w:rPr>
        <w:t>I</w:t>
      </w:r>
    </w:p>
    <w:p>
      <w:pPr>
        <w:pStyle w:val="BodyText"/>
        <w:spacing w:before="30" w:after="24"/>
        <w:rPr>
          <w:rFonts w:ascii="Arial"/>
          <w:sz w:val="20"/>
        </w:rPr>
      </w:pPr>
      <w:r>
        <w:rPr/>
        <w:br w:type="column"/>
      </w:r>
      <w:r>
        <w:rPr>
          <w:rFonts w:ascii="Arial"/>
          <w:sz w:val="20"/>
        </w:rPr>
      </w:r>
    </w:p>
    <w:p>
      <w:pPr>
        <w:spacing w:line="240" w:lineRule="auto"/>
        <w:ind w:left="194" w:right="-44" w:firstLine="0"/>
        <w:rPr>
          <w:rFonts w:ascii="Arial"/>
          <w:sz w:val="20"/>
        </w:rPr>
      </w:pPr>
      <w:r>
        <w:rPr>
          <w:rFonts w:ascii="Arial"/>
          <w:sz w:val="20"/>
        </w:rPr>
        <w:drawing>
          <wp:inline distT="0" distB="0" distL="0" distR="0">
            <wp:extent cx="1711125" cy="755903"/>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227" cstate="print"/>
                    <a:stretch>
                      <a:fillRect/>
                    </a:stretch>
                  </pic:blipFill>
                  <pic:spPr>
                    <a:xfrm>
                      <a:off x="0" y="0"/>
                      <a:ext cx="1711125" cy="755903"/>
                    </a:xfrm>
                    <a:prstGeom prst="rect">
                      <a:avLst/>
                    </a:prstGeom>
                  </pic:spPr>
                </pic:pic>
              </a:graphicData>
            </a:graphic>
          </wp:inline>
        </w:drawing>
      </w:r>
      <w:r>
        <w:rPr>
          <w:rFonts w:ascii="Arial"/>
          <w:sz w:val="20"/>
        </w:rPr>
      </w:r>
    </w:p>
    <w:p>
      <w:pPr>
        <w:pStyle w:val="BodyText"/>
        <w:rPr>
          <w:rFonts w:ascii="Arial"/>
          <w:sz w:val="18"/>
        </w:rPr>
      </w:pPr>
    </w:p>
    <w:p>
      <w:pPr>
        <w:pStyle w:val="BodyText"/>
        <w:rPr>
          <w:rFonts w:ascii="Arial"/>
          <w:sz w:val="18"/>
        </w:rPr>
      </w:pPr>
    </w:p>
    <w:p>
      <w:pPr>
        <w:pStyle w:val="BodyText"/>
        <w:spacing w:before="92"/>
        <w:rPr>
          <w:rFonts w:ascii="Arial"/>
          <w:sz w:val="18"/>
        </w:rPr>
      </w:pPr>
    </w:p>
    <w:p>
      <w:pPr>
        <w:spacing w:before="0"/>
        <w:ind w:left="863" w:right="0" w:firstLine="0"/>
        <w:jc w:val="left"/>
        <w:rPr>
          <w:b/>
          <w:sz w:val="18"/>
        </w:rPr>
      </w:pPr>
      <w:r>
        <w:rPr>
          <w:b/>
          <w:sz w:val="18"/>
        </w:rPr>
        <w:t>Fig.</w:t>
      </w:r>
      <w:r>
        <w:rPr>
          <w:b/>
          <w:spacing w:val="5"/>
          <w:sz w:val="18"/>
        </w:rPr>
        <w:t> </w:t>
      </w:r>
      <w:r>
        <w:rPr>
          <w:b/>
          <w:sz w:val="18"/>
        </w:rPr>
        <w:t>7.1</w:t>
      </w:r>
      <w:r>
        <w:rPr>
          <w:b/>
          <w:spacing w:val="6"/>
          <w:sz w:val="18"/>
        </w:rPr>
        <w:t> </w:t>
      </w:r>
      <w:r>
        <w:rPr>
          <w:b/>
          <w:sz w:val="18"/>
        </w:rPr>
        <w:t>Band</w:t>
      </w:r>
      <w:r>
        <w:rPr>
          <w:b/>
          <w:spacing w:val="18"/>
          <w:sz w:val="18"/>
        </w:rPr>
        <w:t> </w:t>
      </w:r>
      <w:r>
        <w:rPr>
          <w:b/>
          <w:spacing w:val="-2"/>
          <w:sz w:val="18"/>
        </w:rPr>
        <w:t>Structure</w:t>
      </w:r>
    </w:p>
    <w:p>
      <w:pPr>
        <w:pStyle w:val="BodyText"/>
        <w:spacing w:before="98"/>
        <w:rPr>
          <w:b/>
          <w:sz w:val="20"/>
        </w:rPr>
      </w:pPr>
      <w:r>
        <w:rPr/>
        <w:br w:type="column"/>
      </w:r>
      <w:r>
        <w:rPr>
          <w:b/>
          <w:sz w:val="20"/>
        </w:rPr>
      </w:r>
    </w:p>
    <w:p>
      <w:pPr>
        <w:spacing w:line="396" w:lineRule="auto" w:before="0"/>
        <w:ind w:left="148" w:right="0" w:hanging="4"/>
        <w:jc w:val="left"/>
        <w:rPr>
          <w:b/>
          <w:sz w:val="20"/>
        </w:rPr>
      </w:pPr>
      <w:r>
        <w:rPr>
          <w:b/>
          <w:w w:val="85"/>
          <w:sz w:val="20"/>
        </w:rPr>
        <w:t>CONDUCl'ION</w:t>
      </w:r>
      <w:r>
        <w:rPr>
          <w:b/>
          <w:spacing w:val="-5"/>
          <w:w w:val="85"/>
          <w:sz w:val="20"/>
        </w:rPr>
        <w:t> </w:t>
      </w:r>
      <w:r>
        <w:rPr>
          <w:b/>
          <w:w w:val="85"/>
          <w:sz w:val="20"/>
        </w:rPr>
        <w:t>BAND </w:t>
      </w:r>
      <w:r>
        <w:rPr>
          <w:b/>
          <w:spacing w:val="-2"/>
          <w:w w:val="95"/>
          <w:sz w:val="20"/>
        </w:rPr>
        <w:t>BNBR.OYGAP</w:t>
      </w:r>
    </w:p>
    <w:p>
      <w:pPr>
        <w:spacing w:before="82"/>
        <w:ind w:left="150" w:right="0" w:firstLine="0"/>
        <w:jc w:val="left"/>
        <w:rPr>
          <w:b/>
          <w:sz w:val="20"/>
        </w:rPr>
      </w:pPr>
      <w:r>
        <w:rPr>
          <w:b/>
          <w:spacing w:val="-2"/>
          <w:sz w:val="20"/>
        </w:rPr>
        <w:t>VAIBNCBBAND</w:t>
      </w:r>
    </w:p>
    <w:p>
      <w:pPr>
        <w:spacing w:after="0"/>
        <w:jc w:val="left"/>
        <w:rPr>
          <w:b/>
          <w:sz w:val="20"/>
        </w:rPr>
        <w:sectPr>
          <w:type w:val="continuous"/>
          <w:pgSz w:w="8450" w:h="12230"/>
          <w:pgMar w:header="535" w:footer="0" w:top="1480" w:bottom="280" w:left="425" w:right="425"/>
          <w:cols w:num="3" w:equalWidth="0">
            <w:col w:w="1934" w:space="40"/>
            <w:col w:w="2894" w:space="39"/>
            <w:col w:w="2693"/>
          </w:cols>
        </w:sectPr>
      </w:pPr>
    </w:p>
    <w:p>
      <w:pPr>
        <w:pStyle w:val="BodyText"/>
        <w:spacing w:before="7"/>
        <w:rPr>
          <w:b/>
          <w:sz w:val="22"/>
        </w:rPr>
      </w:pPr>
    </w:p>
    <w:p>
      <w:pPr>
        <w:spacing w:line="242" w:lineRule="auto" w:before="0"/>
        <w:ind w:left="150" w:right="167" w:firstLine="4"/>
        <w:jc w:val="left"/>
        <w:rPr>
          <w:sz w:val="22"/>
        </w:rPr>
      </w:pPr>
      <w:r>
        <w:rPr>
          <w:sz w:val="22"/>
        </w:rPr>
        <w:t>As</w:t>
      </w:r>
      <w:r>
        <w:rPr>
          <w:spacing w:val="26"/>
          <w:sz w:val="22"/>
        </w:rPr>
        <w:t> </w:t>
      </w:r>
      <w:r>
        <w:rPr>
          <w:sz w:val="22"/>
        </w:rPr>
        <w:t>you can see, we have valence</w:t>
      </w:r>
      <w:r>
        <w:rPr>
          <w:spacing w:val="28"/>
          <w:sz w:val="22"/>
        </w:rPr>
        <w:t> </w:t>
      </w:r>
      <w:r>
        <w:rPr>
          <w:sz w:val="22"/>
        </w:rPr>
        <w:t>and conduction</w:t>
      </w:r>
      <w:r>
        <w:rPr>
          <w:spacing w:val="31"/>
          <w:sz w:val="22"/>
        </w:rPr>
        <w:t> </w:t>
      </w:r>
      <w:r>
        <w:rPr>
          <w:sz w:val="22"/>
        </w:rPr>
        <w:t>bands separated</w:t>
      </w:r>
      <w:r>
        <w:rPr>
          <w:spacing w:val="33"/>
          <w:sz w:val="22"/>
        </w:rPr>
        <w:t> </w:t>
      </w:r>
      <w:r>
        <w:rPr>
          <w:sz w:val="22"/>
        </w:rPr>
        <w:t>by an energy gap</w:t>
      </w:r>
      <w:r>
        <w:rPr>
          <w:spacing w:val="35"/>
          <w:sz w:val="22"/>
        </w:rPr>
        <w:t> </w:t>
      </w:r>
      <w:r>
        <w:rPr>
          <w:sz w:val="22"/>
        </w:rPr>
        <w:t>-</w:t>
      </w:r>
      <w:r>
        <w:rPr>
          <w:spacing w:val="80"/>
          <w:w w:val="150"/>
          <w:sz w:val="22"/>
        </w:rPr>
        <w:t> </w:t>
      </w:r>
      <w:r>
        <w:rPr>
          <w:sz w:val="22"/>
        </w:rPr>
        <w:t>in</w:t>
      </w:r>
      <w:r>
        <w:rPr>
          <w:spacing w:val="40"/>
          <w:sz w:val="22"/>
        </w:rPr>
        <w:t> </w:t>
      </w:r>
      <w:r>
        <w:rPr>
          <w:sz w:val="22"/>
        </w:rPr>
        <w:t>the</w:t>
      </w:r>
      <w:r>
        <w:rPr>
          <w:spacing w:val="40"/>
          <w:sz w:val="22"/>
        </w:rPr>
        <w:t> </w:t>
      </w:r>
      <w:r>
        <w:rPr>
          <w:sz w:val="22"/>
        </w:rPr>
        <w:t>diagram,</w:t>
      </w:r>
      <w:r>
        <w:rPr>
          <w:spacing w:val="40"/>
          <w:sz w:val="22"/>
        </w:rPr>
        <w:t> </w:t>
      </w:r>
      <w:r>
        <w:rPr>
          <w:sz w:val="22"/>
        </w:rPr>
        <w:t>the</w:t>
      </w:r>
      <w:r>
        <w:rPr>
          <w:spacing w:val="40"/>
          <w:sz w:val="22"/>
        </w:rPr>
        <w:t> </w:t>
      </w:r>
      <w:r>
        <w:rPr>
          <w:sz w:val="22"/>
        </w:rPr>
        <w:t>energy</w:t>
      </w:r>
      <w:r>
        <w:rPr>
          <w:spacing w:val="40"/>
          <w:sz w:val="22"/>
        </w:rPr>
        <w:t> </w:t>
      </w:r>
      <w:r>
        <w:rPr>
          <w:sz w:val="22"/>
        </w:rPr>
        <w:t>associated</w:t>
      </w:r>
      <w:r>
        <w:rPr>
          <w:spacing w:val="71"/>
          <w:sz w:val="22"/>
        </w:rPr>
        <w:t> </w:t>
      </w:r>
      <w:r>
        <w:rPr>
          <w:sz w:val="22"/>
        </w:rPr>
        <w:t>with</w:t>
      </w:r>
      <w:r>
        <w:rPr>
          <w:spacing w:val="40"/>
          <w:sz w:val="22"/>
        </w:rPr>
        <w:t> </w:t>
      </w:r>
      <w:r>
        <w:rPr>
          <w:sz w:val="22"/>
        </w:rPr>
        <w:t>the</w:t>
      </w:r>
      <w:r>
        <w:rPr>
          <w:spacing w:val="40"/>
          <w:sz w:val="22"/>
        </w:rPr>
        <w:t> </w:t>
      </w:r>
      <w:r>
        <w:rPr>
          <w:sz w:val="22"/>
        </w:rPr>
        <w:t>bands</w:t>
      </w:r>
      <w:r>
        <w:rPr>
          <w:spacing w:val="40"/>
          <w:sz w:val="22"/>
        </w:rPr>
        <w:t> </w:t>
      </w:r>
      <w:r>
        <w:rPr>
          <w:sz w:val="22"/>
        </w:rPr>
        <w:t>increases</w:t>
      </w:r>
      <w:r>
        <w:rPr>
          <w:spacing w:val="40"/>
          <w:sz w:val="22"/>
        </w:rPr>
        <w:t> </w:t>
      </w:r>
      <w:r>
        <w:rPr>
          <w:sz w:val="22"/>
        </w:rPr>
        <w:t>as</w:t>
      </w:r>
      <w:r>
        <w:rPr>
          <w:spacing w:val="40"/>
          <w:sz w:val="22"/>
        </w:rPr>
        <w:t> </w:t>
      </w:r>
      <w:r>
        <w:rPr>
          <w:sz w:val="22"/>
        </w:rPr>
        <w:t>we move</w:t>
      </w:r>
      <w:r>
        <w:rPr>
          <w:spacing w:val="72"/>
          <w:sz w:val="22"/>
        </w:rPr>
        <w:t> </w:t>
      </w:r>
      <w:r>
        <w:rPr>
          <w:sz w:val="22"/>
        </w:rPr>
        <w:t>up</w:t>
      </w:r>
      <w:r>
        <w:rPr>
          <w:spacing w:val="40"/>
          <w:sz w:val="22"/>
        </w:rPr>
        <w:t> </w:t>
      </w:r>
      <w:r>
        <w:rPr>
          <w:sz w:val="22"/>
        </w:rPr>
        <w:t>vertically.</w:t>
      </w:r>
      <w:r>
        <w:rPr>
          <w:spacing w:val="72"/>
          <w:sz w:val="22"/>
        </w:rPr>
        <w:t> </w:t>
      </w:r>
      <w:r>
        <w:rPr>
          <w:sz w:val="22"/>
        </w:rPr>
        <w:t>When</w:t>
      </w:r>
      <w:r>
        <w:rPr>
          <w:spacing w:val="79"/>
          <w:sz w:val="22"/>
        </w:rPr>
        <w:t> </w:t>
      </w:r>
      <w:r>
        <w:rPr>
          <w:sz w:val="22"/>
        </w:rPr>
        <w:t>the</w:t>
      </w:r>
      <w:r>
        <w:rPr>
          <w:spacing w:val="40"/>
          <w:sz w:val="22"/>
        </w:rPr>
        <w:t> </w:t>
      </w:r>
      <w:r>
        <w:rPr>
          <w:sz w:val="22"/>
        </w:rPr>
        <w:t>lower</w:t>
      </w:r>
      <w:r>
        <w:rPr>
          <w:spacing w:val="40"/>
          <w:sz w:val="22"/>
        </w:rPr>
        <w:t> </w:t>
      </w:r>
      <w:r>
        <w:rPr>
          <w:sz w:val="22"/>
        </w:rPr>
        <w:t>band</w:t>
      </w:r>
      <w:r>
        <w:rPr>
          <w:spacing w:val="71"/>
          <w:sz w:val="22"/>
        </w:rPr>
        <w:t> </w:t>
      </w:r>
      <w:r>
        <w:rPr>
          <w:sz w:val="22"/>
        </w:rPr>
        <w:t>is</w:t>
      </w:r>
      <w:r>
        <w:rPr>
          <w:spacing w:val="40"/>
          <w:sz w:val="22"/>
        </w:rPr>
        <w:t> </w:t>
      </w:r>
      <w:r>
        <w:rPr>
          <w:sz w:val="22"/>
        </w:rPr>
        <w:t>full,</w:t>
      </w:r>
      <w:r>
        <w:rPr>
          <w:spacing w:val="40"/>
          <w:sz w:val="22"/>
        </w:rPr>
        <w:t> </w:t>
      </w:r>
      <w:r>
        <w:rPr>
          <w:sz w:val="22"/>
        </w:rPr>
        <w:t>the</w:t>
      </w:r>
      <w:r>
        <w:rPr>
          <w:spacing w:val="40"/>
          <w:sz w:val="22"/>
        </w:rPr>
        <w:t> </w:t>
      </w:r>
      <w:r>
        <w:rPr>
          <w:sz w:val="22"/>
        </w:rPr>
        <w:t>material</w:t>
      </w:r>
      <w:r>
        <w:rPr>
          <w:spacing w:val="71"/>
          <w:sz w:val="22"/>
        </w:rPr>
        <w:t> </w:t>
      </w:r>
      <w:r>
        <w:rPr>
          <w:sz w:val="22"/>
        </w:rPr>
        <w:t>acts</w:t>
      </w:r>
      <w:r>
        <w:rPr>
          <w:spacing w:val="40"/>
          <w:sz w:val="22"/>
        </w:rPr>
        <w:t> </w:t>
      </w:r>
      <w:r>
        <w:rPr>
          <w:sz w:val="22"/>
        </w:rPr>
        <w:t>like</w:t>
      </w:r>
      <w:r>
        <w:rPr>
          <w:spacing w:val="40"/>
          <w:sz w:val="22"/>
        </w:rPr>
        <w:t> </w:t>
      </w:r>
      <w:r>
        <w:rPr>
          <w:sz w:val="22"/>
        </w:rPr>
        <w:t>an insulator:</w:t>
      </w:r>
      <w:r>
        <w:rPr>
          <w:spacing w:val="40"/>
          <w:sz w:val="22"/>
        </w:rPr>
        <w:t> </w:t>
      </w:r>
      <w:r>
        <w:rPr>
          <w:sz w:val="22"/>
        </w:rPr>
        <w:t>there are no available</w:t>
      </w:r>
      <w:r>
        <w:rPr>
          <w:spacing w:val="29"/>
          <w:sz w:val="22"/>
        </w:rPr>
        <w:t> </w:t>
      </w:r>
      <w:r>
        <w:rPr>
          <w:sz w:val="22"/>
        </w:rPr>
        <w:t>energy</w:t>
      </w:r>
      <w:r>
        <w:rPr>
          <w:spacing w:val="32"/>
          <w:sz w:val="22"/>
        </w:rPr>
        <w:t> </w:t>
      </w:r>
      <w:r>
        <w:rPr>
          <w:sz w:val="22"/>
        </w:rPr>
        <w:t>states for electrons</w:t>
      </w:r>
      <w:r>
        <w:rPr>
          <w:spacing w:val="32"/>
          <w:sz w:val="22"/>
        </w:rPr>
        <w:t> </w:t>
      </w:r>
      <w:r>
        <w:rPr>
          <w:sz w:val="22"/>
        </w:rPr>
        <w:t>to gain energy</w:t>
      </w:r>
      <w:r>
        <w:rPr>
          <w:spacing w:val="35"/>
          <w:sz w:val="22"/>
        </w:rPr>
        <w:t> </w:t>
      </w:r>
      <w:r>
        <w:rPr>
          <w:sz w:val="22"/>
        </w:rPr>
        <w:t>from the applied electric field and form a</w:t>
      </w:r>
      <w:r>
        <w:rPr>
          <w:spacing w:val="-3"/>
          <w:sz w:val="22"/>
        </w:rPr>
        <w:t> </w:t>
      </w:r>
      <w:r>
        <w:rPr>
          <w:sz w:val="22"/>
        </w:rPr>
        <w:t>current. To support an electrical current, we need</w:t>
      </w:r>
      <w:r>
        <w:rPr>
          <w:spacing w:val="40"/>
          <w:sz w:val="22"/>
        </w:rPr>
        <w:t> </w:t>
      </w:r>
      <w:r>
        <w:rPr>
          <w:sz w:val="22"/>
        </w:rPr>
        <w:t>electrons</w:t>
      </w:r>
      <w:r>
        <w:rPr>
          <w:spacing w:val="40"/>
          <w:sz w:val="22"/>
        </w:rPr>
        <w:t> </w:t>
      </w:r>
      <w:r>
        <w:rPr>
          <w:sz w:val="22"/>
        </w:rPr>
        <w:t>in</w:t>
      </w:r>
      <w:r>
        <w:rPr>
          <w:spacing w:val="40"/>
          <w:sz w:val="22"/>
        </w:rPr>
        <w:t> </w:t>
      </w:r>
      <w:r>
        <w:rPr>
          <w:sz w:val="22"/>
        </w:rPr>
        <w:t>the</w:t>
      </w:r>
      <w:r>
        <w:rPr>
          <w:spacing w:val="34"/>
          <w:sz w:val="22"/>
        </w:rPr>
        <w:t> </w:t>
      </w:r>
      <w:r>
        <w:rPr>
          <w:sz w:val="22"/>
        </w:rPr>
        <w:t>conduction</w:t>
      </w:r>
      <w:r>
        <w:rPr>
          <w:spacing w:val="40"/>
          <w:sz w:val="22"/>
        </w:rPr>
        <w:t> </w:t>
      </w:r>
      <w:r>
        <w:rPr>
          <w:sz w:val="22"/>
        </w:rPr>
        <w:t>band</w:t>
      </w:r>
      <w:r>
        <w:rPr>
          <w:spacing w:val="40"/>
          <w:sz w:val="22"/>
        </w:rPr>
        <w:t> </w:t>
      </w:r>
      <w:r>
        <w:rPr>
          <w:sz w:val="22"/>
        </w:rPr>
        <w:t>where</w:t>
      </w:r>
      <w:r>
        <w:rPr>
          <w:spacing w:val="40"/>
          <w:sz w:val="22"/>
        </w:rPr>
        <w:t> </w:t>
      </w:r>
      <w:r>
        <w:rPr>
          <w:sz w:val="22"/>
        </w:rPr>
        <w:t>there</w:t>
      </w:r>
      <w:r>
        <w:rPr>
          <w:spacing w:val="35"/>
          <w:sz w:val="22"/>
        </w:rPr>
        <w:t> </w:t>
      </w:r>
      <w:r>
        <w:rPr>
          <w:sz w:val="22"/>
        </w:rPr>
        <w:t>are</w:t>
      </w:r>
      <w:r>
        <w:rPr>
          <w:spacing w:val="36"/>
          <w:sz w:val="22"/>
        </w:rPr>
        <w:t> </w:t>
      </w:r>
      <w:r>
        <w:rPr>
          <w:sz w:val="22"/>
        </w:rPr>
        <w:t>plenty</w:t>
      </w:r>
      <w:r>
        <w:rPr>
          <w:spacing w:val="40"/>
          <w:sz w:val="22"/>
        </w:rPr>
        <w:t> </w:t>
      </w:r>
      <w:r>
        <w:rPr>
          <w:sz w:val="22"/>
        </w:rPr>
        <w:t>of</w:t>
      </w:r>
      <w:r>
        <w:rPr>
          <w:spacing w:val="40"/>
          <w:sz w:val="22"/>
        </w:rPr>
        <w:t> </w:t>
      </w:r>
      <w:r>
        <w:rPr>
          <w:sz w:val="22"/>
        </w:rPr>
        <w:t>empty</w:t>
      </w:r>
      <w:r>
        <w:rPr>
          <w:spacing w:val="40"/>
          <w:sz w:val="22"/>
        </w:rPr>
        <w:t> </w:t>
      </w:r>
      <w:r>
        <w:rPr>
          <w:sz w:val="22"/>
        </w:rPr>
        <w:t>states available.</w:t>
      </w:r>
      <w:r>
        <w:rPr>
          <w:spacing w:val="80"/>
          <w:sz w:val="22"/>
        </w:rPr>
        <w:t> </w:t>
      </w:r>
      <w:r>
        <w:rPr>
          <w:sz w:val="22"/>
        </w:rPr>
        <w:t>To</w:t>
      </w:r>
      <w:r>
        <w:rPr>
          <w:spacing w:val="80"/>
          <w:sz w:val="22"/>
        </w:rPr>
        <w:t> </w:t>
      </w:r>
      <w:r>
        <w:rPr>
          <w:sz w:val="22"/>
        </w:rPr>
        <w:t>produce</w:t>
      </w:r>
      <w:r>
        <w:rPr>
          <w:spacing w:val="80"/>
          <w:sz w:val="22"/>
        </w:rPr>
        <w:t> </w:t>
      </w:r>
      <w:r>
        <w:rPr>
          <w:sz w:val="22"/>
        </w:rPr>
        <w:t>such</w:t>
      </w:r>
      <w:r>
        <w:rPr>
          <w:spacing w:val="80"/>
          <w:sz w:val="22"/>
        </w:rPr>
        <w:t> </w:t>
      </w:r>
      <w:r>
        <w:rPr>
          <w:sz w:val="22"/>
        </w:rPr>
        <w:t>electrons,</w:t>
      </w:r>
      <w:r>
        <w:rPr>
          <w:spacing w:val="80"/>
          <w:sz w:val="22"/>
        </w:rPr>
        <w:t> </w:t>
      </w:r>
      <w:r>
        <w:rPr>
          <w:sz w:val="22"/>
        </w:rPr>
        <w:t>enough</w:t>
      </w:r>
      <w:r>
        <w:rPr>
          <w:spacing w:val="80"/>
          <w:sz w:val="22"/>
        </w:rPr>
        <w:t> </w:t>
      </w:r>
      <w:r>
        <w:rPr>
          <w:sz w:val="22"/>
        </w:rPr>
        <w:t>energy</w:t>
      </w:r>
      <w:r>
        <w:rPr>
          <w:spacing w:val="80"/>
          <w:sz w:val="22"/>
        </w:rPr>
        <w:t> </w:t>
      </w:r>
      <w:r>
        <w:rPr>
          <w:sz w:val="22"/>
        </w:rPr>
        <w:t>must</w:t>
      </w:r>
      <w:r>
        <w:rPr>
          <w:spacing w:val="80"/>
          <w:sz w:val="22"/>
        </w:rPr>
        <w:t> </w:t>
      </w:r>
      <w:r>
        <w:rPr>
          <w:sz w:val="22"/>
        </w:rPr>
        <w:t>be</w:t>
      </w:r>
      <w:r>
        <w:rPr>
          <w:spacing w:val="70"/>
          <w:sz w:val="22"/>
        </w:rPr>
        <w:t> </w:t>
      </w:r>
      <w:r>
        <w:rPr>
          <w:sz w:val="22"/>
        </w:rPr>
        <w:t>supplied</w:t>
      </w:r>
      <w:r>
        <w:rPr>
          <w:spacing w:val="80"/>
          <w:sz w:val="22"/>
        </w:rPr>
        <w:t> </w:t>
      </w:r>
      <w:r>
        <w:rPr>
          <w:sz w:val="22"/>
        </w:rPr>
        <w:t>to occupants</w:t>
      </w:r>
      <w:r>
        <w:rPr>
          <w:spacing w:val="40"/>
          <w:sz w:val="22"/>
        </w:rPr>
        <w:t> </w:t>
      </w:r>
      <w:r>
        <w:rPr>
          <w:sz w:val="22"/>
        </w:rPr>
        <w:t>of</w:t>
      </w:r>
      <w:r>
        <w:rPr>
          <w:spacing w:val="40"/>
          <w:sz w:val="22"/>
        </w:rPr>
        <w:t> </w:t>
      </w:r>
      <w:r>
        <w:rPr>
          <w:sz w:val="22"/>
        </w:rPr>
        <w:t>the</w:t>
      </w:r>
      <w:r>
        <w:rPr>
          <w:spacing w:val="36"/>
          <w:sz w:val="22"/>
        </w:rPr>
        <w:t> </w:t>
      </w:r>
      <w:r>
        <w:rPr>
          <w:sz w:val="22"/>
        </w:rPr>
        <w:t>valence</w:t>
      </w:r>
      <w:r>
        <w:rPr>
          <w:spacing w:val="40"/>
          <w:sz w:val="22"/>
        </w:rPr>
        <w:t> </w:t>
      </w:r>
      <w:r>
        <w:rPr>
          <w:sz w:val="22"/>
        </w:rPr>
        <w:t>band</w:t>
      </w:r>
      <w:r>
        <w:rPr>
          <w:spacing w:val="40"/>
          <w:sz w:val="22"/>
        </w:rPr>
        <w:t> </w:t>
      </w:r>
      <w:r>
        <w:rPr>
          <w:sz w:val="22"/>
        </w:rPr>
        <w:t>to</w:t>
      </w:r>
      <w:r>
        <w:rPr>
          <w:spacing w:val="26"/>
          <w:sz w:val="22"/>
        </w:rPr>
        <w:t> </w:t>
      </w:r>
      <w:r>
        <w:rPr>
          <w:sz w:val="22"/>
        </w:rPr>
        <w:t>help</w:t>
      </w:r>
      <w:r>
        <w:rPr>
          <w:spacing w:val="34"/>
          <w:sz w:val="22"/>
        </w:rPr>
        <w:t> </w:t>
      </w:r>
      <w:r>
        <w:rPr>
          <w:sz w:val="22"/>
        </w:rPr>
        <w:t>them</w:t>
      </w:r>
      <w:r>
        <w:rPr>
          <w:spacing w:val="40"/>
          <w:sz w:val="22"/>
        </w:rPr>
        <w:t> </w:t>
      </w:r>
      <w:r>
        <w:rPr>
          <w:sz w:val="22"/>
        </w:rPr>
        <w:t>leap</w:t>
      </w:r>
      <w:r>
        <w:rPr>
          <w:spacing w:val="32"/>
          <w:sz w:val="22"/>
        </w:rPr>
        <w:t> </w:t>
      </w:r>
      <w:r>
        <w:rPr>
          <w:sz w:val="22"/>
        </w:rPr>
        <w:t>above</w:t>
      </w:r>
      <w:r>
        <w:rPr>
          <w:spacing w:val="37"/>
          <w:sz w:val="22"/>
        </w:rPr>
        <w:t> </w:t>
      </w:r>
      <w:r>
        <w:rPr>
          <w:sz w:val="22"/>
        </w:rPr>
        <w:t>the</w:t>
      </w:r>
      <w:r>
        <w:rPr>
          <w:spacing w:val="30"/>
          <w:sz w:val="22"/>
        </w:rPr>
        <w:t> </w:t>
      </w:r>
      <w:r>
        <w:rPr>
          <w:sz w:val="22"/>
        </w:rPr>
        <w:t>gap</w:t>
      </w:r>
      <w:r>
        <w:rPr>
          <w:spacing w:val="34"/>
          <w:sz w:val="22"/>
        </w:rPr>
        <w:t> </w:t>
      </w:r>
      <w:r>
        <w:rPr>
          <w:sz w:val="22"/>
        </w:rPr>
        <w:t>and</w:t>
      </w:r>
      <w:r>
        <w:rPr>
          <w:spacing w:val="40"/>
          <w:sz w:val="22"/>
        </w:rPr>
        <w:t> </w:t>
      </w:r>
      <w:r>
        <w:rPr>
          <w:sz w:val="22"/>
        </w:rPr>
        <w:t>make</w:t>
      </w:r>
      <w:r>
        <w:rPr>
          <w:spacing w:val="32"/>
          <w:sz w:val="22"/>
        </w:rPr>
        <w:t> </w:t>
      </w:r>
      <w:r>
        <w:rPr>
          <w:sz w:val="22"/>
        </w:rPr>
        <w:t>the transition</w:t>
      </w:r>
      <w:r>
        <w:rPr>
          <w:spacing w:val="40"/>
          <w:sz w:val="22"/>
        </w:rPr>
        <w:t> </w:t>
      </w:r>
      <w:r>
        <w:rPr>
          <w:sz w:val="22"/>
        </w:rPr>
        <w:t>into</w:t>
      </w:r>
      <w:r>
        <w:rPr>
          <w:spacing w:val="40"/>
          <w:sz w:val="22"/>
        </w:rPr>
        <w:t> </w:t>
      </w:r>
      <w:r>
        <w:rPr>
          <w:sz w:val="22"/>
        </w:rPr>
        <w:t>the</w:t>
      </w:r>
      <w:r>
        <w:rPr>
          <w:spacing w:val="27"/>
          <w:sz w:val="22"/>
        </w:rPr>
        <w:t> </w:t>
      </w:r>
      <w:r>
        <w:rPr>
          <w:sz w:val="22"/>
        </w:rPr>
        <w:t>conduction</w:t>
      </w:r>
      <w:r>
        <w:rPr>
          <w:spacing w:val="40"/>
          <w:sz w:val="22"/>
        </w:rPr>
        <w:t> </w:t>
      </w:r>
      <w:r>
        <w:rPr>
          <w:sz w:val="22"/>
        </w:rPr>
        <w:t>zone.</w:t>
      </w:r>
      <w:r>
        <w:rPr>
          <w:spacing w:val="34"/>
          <w:sz w:val="22"/>
        </w:rPr>
        <w:t> </w:t>
      </w:r>
      <w:r>
        <w:rPr>
          <w:sz w:val="22"/>
        </w:rPr>
        <w:t>This</w:t>
      </w:r>
      <w:r>
        <w:rPr>
          <w:spacing w:val="37"/>
          <w:sz w:val="22"/>
        </w:rPr>
        <w:t> </w:t>
      </w:r>
      <w:r>
        <w:rPr>
          <w:sz w:val="22"/>
        </w:rPr>
        <w:t>minimum</w:t>
      </w:r>
      <w:r>
        <w:rPr>
          <w:spacing w:val="40"/>
          <w:sz w:val="22"/>
        </w:rPr>
        <w:t> </w:t>
      </w:r>
      <w:r>
        <w:rPr>
          <w:sz w:val="22"/>
        </w:rPr>
        <w:t>energy</w:t>
      </w:r>
      <w:r>
        <w:rPr>
          <w:spacing w:val="40"/>
          <w:sz w:val="22"/>
        </w:rPr>
        <w:t> </w:t>
      </w:r>
      <w:r>
        <w:rPr>
          <w:sz w:val="22"/>
        </w:rPr>
        <w:t>is</w:t>
      </w:r>
      <w:r>
        <w:rPr>
          <w:spacing w:val="31"/>
          <w:sz w:val="22"/>
        </w:rPr>
        <w:t> </w:t>
      </w:r>
      <w:r>
        <w:rPr>
          <w:sz w:val="22"/>
        </w:rPr>
        <w:t>called</w:t>
      </w:r>
      <w:r>
        <w:rPr>
          <w:spacing w:val="40"/>
          <w:sz w:val="22"/>
        </w:rPr>
        <w:t> </w:t>
      </w:r>
      <w:r>
        <w:rPr>
          <w:sz w:val="22"/>
        </w:rPr>
        <w:t>the</w:t>
      </w:r>
      <w:r>
        <w:rPr>
          <w:spacing w:val="36"/>
          <w:sz w:val="22"/>
        </w:rPr>
        <w:t> </w:t>
      </w:r>
      <w:r>
        <w:rPr>
          <w:sz w:val="22"/>
        </w:rPr>
        <w:t>"band gap</w:t>
      </w:r>
      <w:r>
        <w:rPr>
          <w:spacing w:val="70"/>
          <w:sz w:val="22"/>
        </w:rPr>
        <w:t> </w:t>
      </w:r>
      <w:r>
        <w:rPr>
          <w:sz w:val="22"/>
        </w:rPr>
        <w:t>energy"</w:t>
      </w:r>
      <w:r>
        <w:rPr>
          <w:spacing w:val="80"/>
          <w:sz w:val="22"/>
        </w:rPr>
        <w:t> </w:t>
      </w:r>
      <w:r>
        <w:rPr>
          <w:sz w:val="22"/>
        </w:rPr>
        <w:t>and</w:t>
      </w:r>
      <w:r>
        <w:rPr>
          <w:spacing w:val="74"/>
          <w:sz w:val="22"/>
        </w:rPr>
        <w:t> </w:t>
      </w:r>
      <w:r>
        <w:rPr>
          <w:sz w:val="22"/>
        </w:rPr>
        <w:t>its</w:t>
      </w:r>
      <w:r>
        <w:rPr>
          <w:spacing w:val="72"/>
          <w:sz w:val="22"/>
        </w:rPr>
        <w:t> </w:t>
      </w:r>
      <w:r>
        <w:rPr>
          <w:sz w:val="22"/>
        </w:rPr>
        <w:t>value</w:t>
      </w:r>
      <w:r>
        <w:rPr>
          <w:spacing w:val="40"/>
          <w:sz w:val="22"/>
        </w:rPr>
        <w:t> </w:t>
      </w:r>
      <w:r>
        <w:rPr>
          <w:sz w:val="22"/>
        </w:rPr>
        <w:t>largely</w:t>
      </w:r>
      <w:r>
        <w:rPr>
          <w:spacing w:val="71"/>
          <w:sz w:val="22"/>
        </w:rPr>
        <w:t> </w:t>
      </w:r>
      <w:r>
        <w:rPr>
          <w:sz w:val="22"/>
        </w:rPr>
        <w:t>determines</w:t>
      </w:r>
      <w:r>
        <w:rPr>
          <w:spacing w:val="80"/>
          <w:sz w:val="22"/>
        </w:rPr>
        <w:t> </w:t>
      </w:r>
      <w:r>
        <w:rPr>
          <w:sz w:val="22"/>
        </w:rPr>
        <w:t>the</w:t>
      </w:r>
      <w:r>
        <w:rPr>
          <w:spacing w:val="40"/>
          <w:sz w:val="22"/>
        </w:rPr>
        <w:t> </w:t>
      </w:r>
      <w:r>
        <w:rPr>
          <w:sz w:val="22"/>
        </w:rPr>
        <w:t>electrical</w:t>
      </w:r>
      <w:r>
        <w:rPr>
          <w:spacing w:val="78"/>
          <w:sz w:val="22"/>
        </w:rPr>
        <w:t> </w:t>
      </w:r>
      <w:r>
        <w:rPr>
          <w:sz w:val="22"/>
        </w:rPr>
        <w:t>properties</w:t>
      </w:r>
      <w:r>
        <w:rPr>
          <w:spacing w:val="79"/>
          <w:sz w:val="22"/>
        </w:rPr>
        <w:t> </w:t>
      </w:r>
      <w:r>
        <w:rPr>
          <w:sz w:val="22"/>
        </w:rPr>
        <w:t>of</w:t>
      </w:r>
      <w:r>
        <w:rPr>
          <w:spacing w:val="80"/>
          <w:sz w:val="22"/>
        </w:rPr>
        <w:t> </w:t>
      </w:r>
      <w:r>
        <w:rPr>
          <w:sz w:val="22"/>
        </w:rPr>
        <w:t>a substance,</w:t>
      </w:r>
      <w:r>
        <w:rPr>
          <w:spacing w:val="80"/>
          <w:sz w:val="22"/>
        </w:rPr>
        <w:t> </w:t>
      </w:r>
      <w:r>
        <w:rPr>
          <w:sz w:val="22"/>
        </w:rPr>
        <w:t>as</w:t>
      </w:r>
      <w:r>
        <w:rPr>
          <w:spacing w:val="80"/>
          <w:sz w:val="22"/>
        </w:rPr>
        <w:t> </w:t>
      </w:r>
      <w:r>
        <w:rPr>
          <w:sz w:val="22"/>
        </w:rPr>
        <w:t>I've</w:t>
      </w:r>
      <w:r>
        <w:rPr>
          <w:spacing w:val="80"/>
          <w:sz w:val="22"/>
        </w:rPr>
        <w:t> </w:t>
      </w:r>
      <w:r>
        <w:rPr>
          <w:sz w:val="22"/>
        </w:rPr>
        <w:t>said.</w:t>
      </w:r>
      <w:r>
        <w:rPr>
          <w:spacing w:val="80"/>
          <w:sz w:val="22"/>
        </w:rPr>
        <w:t> </w:t>
      </w:r>
      <w:r>
        <w:rPr>
          <w:sz w:val="22"/>
        </w:rPr>
        <w:t>Good</w:t>
      </w:r>
      <w:r>
        <w:rPr>
          <w:spacing w:val="80"/>
          <w:sz w:val="22"/>
        </w:rPr>
        <w:t> </w:t>
      </w:r>
      <w:r>
        <w:rPr>
          <w:sz w:val="22"/>
        </w:rPr>
        <w:t>conductors</w:t>
      </w:r>
      <w:r>
        <w:rPr>
          <w:spacing w:val="80"/>
          <w:sz w:val="22"/>
        </w:rPr>
        <w:t> </w:t>
      </w:r>
      <w:r>
        <w:rPr>
          <w:sz w:val="22"/>
        </w:rPr>
        <w:t>have</w:t>
      </w:r>
      <w:r>
        <w:rPr>
          <w:spacing w:val="80"/>
          <w:sz w:val="22"/>
        </w:rPr>
        <w:t> </w:t>
      </w:r>
      <w:r>
        <w:rPr>
          <w:sz w:val="22"/>
        </w:rPr>
        <w:t>a</w:t>
      </w:r>
      <w:r>
        <w:rPr>
          <w:spacing w:val="80"/>
          <w:sz w:val="22"/>
        </w:rPr>
        <w:t> </w:t>
      </w:r>
      <w:r>
        <w:rPr>
          <w:sz w:val="22"/>
        </w:rPr>
        <w:t>plentiful</w:t>
      </w:r>
      <w:r>
        <w:rPr>
          <w:spacing w:val="80"/>
          <w:sz w:val="22"/>
        </w:rPr>
        <w:t> </w:t>
      </w:r>
      <w:r>
        <w:rPr>
          <w:sz w:val="22"/>
        </w:rPr>
        <w:t>supply</w:t>
      </w:r>
      <w:r>
        <w:rPr>
          <w:spacing w:val="80"/>
          <w:sz w:val="22"/>
        </w:rPr>
        <w:t> </w:t>
      </w:r>
      <w:r>
        <w:rPr>
          <w:sz w:val="22"/>
        </w:rPr>
        <w:t>of</w:t>
      </w:r>
      <w:r>
        <w:rPr>
          <w:spacing w:val="80"/>
          <w:sz w:val="22"/>
        </w:rPr>
        <w:t> </w:t>
      </w:r>
      <w:r>
        <w:rPr>
          <w:sz w:val="22"/>
        </w:rPr>
        <w:t>free electrons</w:t>
      </w:r>
      <w:r>
        <w:rPr>
          <w:spacing w:val="73"/>
          <w:sz w:val="22"/>
        </w:rPr>
        <w:t> </w:t>
      </w:r>
      <w:r>
        <w:rPr>
          <w:sz w:val="22"/>
        </w:rPr>
        <w:t>under</w:t>
      </w:r>
      <w:r>
        <w:rPr>
          <w:spacing w:val="70"/>
          <w:sz w:val="22"/>
        </w:rPr>
        <w:t> </w:t>
      </w:r>
      <w:r>
        <w:rPr>
          <w:sz w:val="22"/>
        </w:rPr>
        <w:t>normal</w:t>
      </w:r>
      <w:r>
        <w:rPr>
          <w:spacing w:val="61"/>
          <w:sz w:val="22"/>
        </w:rPr>
        <w:t> </w:t>
      </w:r>
      <w:r>
        <w:rPr>
          <w:sz w:val="22"/>
        </w:rPr>
        <w:t>conditions,</w:t>
      </w:r>
      <w:r>
        <w:rPr>
          <w:spacing w:val="71"/>
          <w:sz w:val="22"/>
        </w:rPr>
        <w:t> </w:t>
      </w:r>
      <w:r>
        <w:rPr>
          <w:sz w:val="22"/>
        </w:rPr>
        <w:t>the</w:t>
      </w:r>
      <w:r>
        <w:rPr>
          <w:spacing w:val="40"/>
          <w:sz w:val="22"/>
        </w:rPr>
        <w:t> </w:t>
      </w:r>
      <w:r>
        <w:rPr>
          <w:sz w:val="22"/>
        </w:rPr>
        <w:t>band</w:t>
      </w:r>
      <w:r>
        <w:rPr>
          <w:spacing w:val="64"/>
          <w:sz w:val="22"/>
        </w:rPr>
        <w:t> </w:t>
      </w:r>
      <w:r>
        <w:rPr>
          <w:sz w:val="22"/>
        </w:rPr>
        <w:t>gap</w:t>
      </w:r>
      <w:r>
        <w:rPr>
          <w:spacing w:val="58"/>
          <w:sz w:val="22"/>
        </w:rPr>
        <w:t> </w:t>
      </w:r>
      <w:r>
        <w:rPr>
          <w:sz w:val="22"/>
        </w:rPr>
        <w:t>energy</w:t>
      </w:r>
      <w:r>
        <w:rPr>
          <w:spacing w:val="67"/>
          <w:sz w:val="22"/>
        </w:rPr>
        <w:t> </w:t>
      </w:r>
      <w:r>
        <w:rPr>
          <w:sz w:val="22"/>
        </w:rPr>
        <w:t>being</w:t>
      </w:r>
      <w:r>
        <w:rPr>
          <w:spacing w:val="75"/>
          <w:sz w:val="22"/>
        </w:rPr>
        <w:t> </w:t>
      </w:r>
      <w:r>
        <w:rPr>
          <w:sz w:val="22"/>
        </w:rPr>
        <w:t>tiny</w:t>
      </w:r>
      <w:r>
        <w:rPr>
          <w:spacing w:val="63"/>
          <w:sz w:val="22"/>
        </w:rPr>
        <w:t> </w:t>
      </w:r>
      <w:r>
        <w:rPr>
          <w:sz w:val="22"/>
        </w:rPr>
        <w:t>or</w:t>
      </w:r>
      <w:r>
        <w:rPr>
          <w:spacing w:val="66"/>
          <w:sz w:val="22"/>
        </w:rPr>
        <w:t> </w:t>
      </w:r>
      <w:r>
        <w:rPr>
          <w:sz w:val="22"/>
        </w:rPr>
        <w:t>non-existent</w:t>
      </w:r>
      <w:r>
        <w:rPr>
          <w:spacing w:val="40"/>
          <w:sz w:val="22"/>
        </w:rPr>
        <w:t> </w:t>
      </w:r>
      <w:r>
        <w:rPr>
          <w:sz w:val="22"/>
        </w:rPr>
        <w:t>(filled</w:t>
      </w:r>
      <w:r>
        <w:rPr>
          <w:spacing w:val="40"/>
          <w:sz w:val="22"/>
        </w:rPr>
        <w:t> </w:t>
      </w:r>
      <w:r>
        <w:rPr>
          <w:sz w:val="22"/>
        </w:rPr>
        <w:t>and</w:t>
      </w:r>
      <w:r>
        <w:rPr>
          <w:spacing w:val="40"/>
          <w:sz w:val="22"/>
        </w:rPr>
        <w:t> </w:t>
      </w:r>
      <w:r>
        <w:rPr>
          <w:sz w:val="22"/>
        </w:rPr>
        <w:t>conduction</w:t>
      </w:r>
      <w:r>
        <w:rPr>
          <w:spacing w:val="40"/>
          <w:sz w:val="22"/>
        </w:rPr>
        <w:t> </w:t>
      </w:r>
      <w:r>
        <w:rPr>
          <w:sz w:val="22"/>
        </w:rPr>
        <w:t>bands</w:t>
      </w:r>
      <w:r>
        <w:rPr>
          <w:spacing w:val="40"/>
          <w:sz w:val="22"/>
        </w:rPr>
        <w:t> </w:t>
      </w:r>
      <w:r>
        <w:rPr>
          <w:sz w:val="22"/>
        </w:rPr>
        <w:t>can</w:t>
      </w:r>
      <w:r>
        <w:rPr>
          <w:spacing w:val="39"/>
          <w:sz w:val="22"/>
        </w:rPr>
        <w:t> </w:t>
      </w:r>
      <w:r>
        <w:rPr>
          <w:sz w:val="22"/>
        </w:rPr>
        <w:t>even</w:t>
      </w:r>
      <w:r>
        <w:rPr>
          <w:spacing w:val="40"/>
          <w:sz w:val="22"/>
        </w:rPr>
        <w:t> </w:t>
      </w:r>
      <w:r>
        <w:rPr>
          <w:sz w:val="22"/>
        </w:rPr>
        <w:t>overlap).</w:t>
      </w:r>
      <w:r>
        <w:rPr>
          <w:spacing w:val="40"/>
          <w:sz w:val="22"/>
        </w:rPr>
        <w:t> </w:t>
      </w:r>
      <w:r>
        <w:rPr>
          <w:sz w:val="22"/>
        </w:rPr>
        <w:t>Hence</w:t>
      </w:r>
      <w:r>
        <w:rPr>
          <w:spacing w:val="39"/>
          <w:sz w:val="22"/>
        </w:rPr>
        <w:t> </w:t>
      </w:r>
      <w:r>
        <w:rPr>
          <w:sz w:val="22"/>
        </w:rPr>
        <w:t>it</w:t>
      </w:r>
      <w:r>
        <w:rPr>
          <w:spacing w:val="38"/>
          <w:sz w:val="22"/>
        </w:rPr>
        <w:t> </w:t>
      </w:r>
      <w:r>
        <w:rPr>
          <w:sz w:val="22"/>
        </w:rPr>
        <w:t>will</w:t>
      </w:r>
      <w:r>
        <w:rPr>
          <w:spacing w:val="40"/>
          <w:sz w:val="22"/>
        </w:rPr>
        <w:t> </w:t>
      </w:r>
      <w:r>
        <w:rPr>
          <w:sz w:val="22"/>
        </w:rPr>
        <w:t>not</w:t>
      </w:r>
      <w:r>
        <w:rPr>
          <w:spacing w:val="40"/>
          <w:sz w:val="22"/>
        </w:rPr>
        <w:t> </w:t>
      </w:r>
      <w:r>
        <w:rPr>
          <w:sz w:val="22"/>
        </w:rPr>
        <w:t>be difficult</w:t>
      </w:r>
      <w:r>
        <w:rPr>
          <w:spacing w:val="80"/>
          <w:sz w:val="22"/>
        </w:rPr>
        <w:t> </w:t>
      </w:r>
      <w:r>
        <w:rPr>
          <w:sz w:val="22"/>
        </w:rPr>
        <w:t>to</w:t>
      </w:r>
      <w:r>
        <w:rPr>
          <w:spacing w:val="80"/>
          <w:sz w:val="22"/>
        </w:rPr>
        <w:t> </w:t>
      </w:r>
      <w:r>
        <w:rPr>
          <w:sz w:val="22"/>
        </w:rPr>
        <w:t>excite</w:t>
      </w:r>
      <w:r>
        <w:rPr>
          <w:spacing w:val="80"/>
          <w:sz w:val="22"/>
        </w:rPr>
        <w:t> </w:t>
      </w:r>
      <w:r>
        <w:rPr>
          <w:sz w:val="22"/>
        </w:rPr>
        <w:t>a</w:t>
      </w:r>
      <w:r>
        <w:rPr>
          <w:spacing w:val="77"/>
          <w:sz w:val="22"/>
        </w:rPr>
        <w:t> </w:t>
      </w:r>
      <w:r>
        <w:rPr>
          <w:sz w:val="22"/>
        </w:rPr>
        <w:t>current</w:t>
      </w:r>
      <w:r>
        <w:rPr>
          <w:spacing w:val="80"/>
          <w:sz w:val="22"/>
        </w:rPr>
        <w:t> </w:t>
      </w:r>
      <w:r>
        <w:rPr>
          <w:sz w:val="22"/>
        </w:rPr>
        <w:t>in</w:t>
      </w:r>
      <w:r>
        <w:rPr>
          <w:spacing w:val="79"/>
          <w:sz w:val="22"/>
        </w:rPr>
        <w:t> </w:t>
      </w:r>
      <w:r>
        <w:rPr>
          <w:sz w:val="22"/>
        </w:rPr>
        <w:t>such</w:t>
      </w:r>
      <w:r>
        <w:rPr>
          <w:spacing w:val="80"/>
          <w:sz w:val="22"/>
        </w:rPr>
        <w:t> </w:t>
      </w:r>
      <w:r>
        <w:rPr>
          <w:sz w:val="22"/>
        </w:rPr>
        <w:t>a</w:t>
      </w:r>
      <w:r>
        <w:rPr>
          <w:spacing w:val="78"/>
          <w:sz w:val="22"/>
        </w:rPr>
        <w:t> </w:t>
      </w:r>
      <w:r>
        <w:rPr>
          <w:sz w:val="22"/>
        </w:rPr>
        <w:t>material.</w:t>
      </w:r>
      <w:r>
        <w:rPr>
          <w:spacing w:val="80"/>
          <w:sz w:val="22"/>
        </w:rPr>
        <w:t> </w:t>
      </w:r>
      <w:r>
        <w:rPr>
          <w:sz w:val="22"/>
        </w:rPr>
        <w:t>Insulators,</w:t>
      </w:r>
      <w:r>
        <w:rPr>
          <w:spacing w:val="80"/>
          <w:sz w:val="22"/>
        </w:rPr>
        <w:t> </w:t>
      </w:r>
      <w:r>
        <w:rPr>
          <w:sz w:val="22"/>
        </w:rPr>
        <w:t>however,</w:t>
      </w:r>
      <w:r>
        <w:rPr>
          <w:spacing w:val="80"/>
          <w:sz w:val="22"/>
        </w:rPr>
        <w:t> </w:t>
      </w:r>
      <w:r>
        <w:rPr>
          <w:sz w:val="22"/>
        </w:rPr>
        <w:t>have prohibitively</w:t>
      </w:r>
      <w:r>
        <w:rPr>
          <w:spacing w:val="40"/>
          <w:sz w:val="22"/>
        </w:rPr>
        <w:t> </w:t>
      </w:r>
      <w:r>
        <w:rPr>
          <w:sz w:val="22"/>
        </w:rPr>
        <w:t>wide</w:t>
      </w:r>
      <w:r>
        <w:rPr>
          <w:spacing w:val="40"/>
          <w:sz w:val="22"/>
        </w:rPr>
        <w:t> </w:t>
      </w:r>
      <w:r>
        <w:rPr>
          <w:sz w:val="22"/>
        </w:rPr>
        <w:t>gaps</w:t>
      </w:r>
      <w:r>
        <w:rPr>
          <w:spacing w:val="40"/>
          <w:sz w:val="22"/>
        </w:rPr>
        <w:t> </w:t>
      </w:r>
      <w:r>
        <w:rPr>
          <w:sz w:val="22"/>
        </w:rPr>
        <w:t>(several</w:t>
      </w:r>
      <w:r>
        <w:rPr>
          <w:spacing w:val="40"/>
          <w:sz w:val="22"/>
        </w:rPr>
        <w:t> </w:t>
      </w:r>
      <w:r>
        <w:rPr>
          <w:sz w:val="22"/>
        </w:rPr>
        <w:t>eV)</w:t>
      </w:r>
      <w:r>
        <w:rPr>
          <w:spacing w:val="40"/>
          <w:sz w:val="22"/>
        </w:rPr>
        <w:t> </w:t>
      </w:r>
      <w:r>
        <w:rPr>
          <w:sz w:val="22"/>
        </w:rPr>
        <w:t>and</w:t>
      </w:r>
      <w:r>
        <w:rPr>
          <w:spacing w:val="40"/>
          <w:sz w:val="22"/>
        </w:rPr>
        <w:t> </w:t>
      </w:r>
      <w:r>
        <w:rPr>
          <w:sz w:val="22"/>
        </w:rPr>
        <w:t>only</w:t>
      </w:r>
      <w:r>
        <w:rPr>
          <w:spacing w:val="40"/>
          <w:sz w:val="22"/>
        </w:rPr>
        <w:t> </w:t>
      </w:r>
      <w:r>
        <w:rPr>
          <w:sz w:val="22"/>
        </w:rPr>
        <w:t>conduct</w:t>
      </w:r>
      <w:r>
        <w:rPr>
          <w:spacing w:val="40"/>
          <w:sz w:val="22"/>
        </w:rPr>
        <w:t> </w:t>
      </w:r>
      <w:r>
        <w:rPr>
          <w:sz w:val="22"/>
        </w:rPr>
        <w:t>under</w:t>
      </w:r>
      <w:r>
        <w:rPr>
          <w:spacing w:val="40"/>
          <w:sz w:val="22"/>
        </w:rPr>
        <w:t> </w:t>
      </w:r>
      <w:r>
        <w:rPr>
          <w:sz w:val="22"/>
        </w:rPr>
        <w:t>pretty</w:t>
      </w:r>
      <w:r>
        <w:rPr>
          <w:spacing w:val="40"/>
          <w:sz w:val="22"/>
        </w:rPr>
        <w:t> </w:t>
      </w:r>
      <w:r>
        <w:rPr>
          <w:sz w:val="22"/>
        </w:rPr>
        <w:t>extreme conditions.</w:t>
      </w:r>
      <w:r>
        <w:rPr>
          <w:spacing w:val="40"/>
          <w:sz w:val="22"/>
        </w:rPr>
        <w:t> </w:t>
      </w:r>
      <w:r>
        <w:rPr>
          <w:sz w:val="22"/>
        </w:rPr>
        <w:t>There</w:t>
      </w:r>
      <w:r>
        <w:rPr>
          <w:spacing w:val="37"/>
          <w:sz w:val="22"/>
        </w:rPr>
        <w:t> </w:t>
      </w:r>
      <w:r>
        <w:rPr>
          <w:sz w:val="22"/>
        </w:rPr>
        <w:t>is,</w:t>
      </w:r>
      <w:r>
        <w:rPr>
          <w:spacing w:val="31"/>
          <w:sz w:val="22"/>
        </w:rPr>
        <w:t> </w:t>
      </w:r>
      <w:r>
        <w:rPr>
          <w:sz w:val="22"/>
        </w:rPr>
        <w:t>however,</w:t>
      </w:r>
      <w:r>
        <w:rPr>
          <w:spacing w:val="40"/>
          <w:sz w:val="22"/>
        </w:rPr>
        <w:t> </w:t>
      </w:r>
      <w:r>
        <w:rPr>
          <w:sz w:val="22"/>
        </w:rPr>
        <w:t>a</w:t>
      </w:r>
      <w:r>
        <w:rPr>
          <w:spacing w:val="35"/>
          <w:sz w:val="22"/>
        </w:rPr>
        <w:t> </w:t>
      </w:r>
      <w:r>
        <w:rPr>
          <w:sz w:val="22"/>
        </w:rPr>
        <w:t>third</w:t>
      </w:r>
      <w:r>
        <w:rPr>
          <w:spacing w:val="40"/>
          <w:sz w:val="22"/>
        </w:rPr>
        <w:t> </w:t>
      </w:r>
      <w:r>
        <w:rPr>
          <w:sz w:val="22"/>
        </w:rPr>
        <w:t>class</w:t>
      </w:r>
      <w:r>
        <w:rPr>
          <w:spacing w:val="37"/>
          <w:sz w:val="22"/>
        </w:rPr>
        <w:t> </w:t>
      </w:r>
      <w:r>
        <w:rPr>
          <w:sz w:val="22"/>
        </w:rPr>
        <w:t>of</w:t>
      </w:r>
      <w:r>
        <w:rPr>
          <w:spacing w:val="40"/>
          <w:sz w:val="22"/>
        </w:rPr>
        <w:t> </w:t>
      </w:r>
      <w:r>
        <w:rPr>
          <w:sz w:val="22"/>
        </w:rPr>
        <w:t>material</w:t>
      </w:r>
      <w:r>
        <w:rPr>
          <w:spacing w:val="40"/>
          <w:sz w:val="22"/>
        </w:rPr>
        <w:t> </w:t>
      </w:r>
      <w:r>
        <w:rPr>
          <w:sz w:val="22"/>
        </w:rPr>
        <w:t>needing</w:t>
      </w:r>
      <w:r>
        <w:rPr>
          <w:spacing w:val="40"/>
          <w:sz w:val="22"/>
        </w:rPr>
        <w:t> </w:t>
      </w:r>
      <w:r>
        <w:rPr>
          <w:sz w:val="22"/>
        </w:rPr>
        <w:t>consideration, and</w:t>
      </w:r>
      <w:r>
        <w:rPr>
          <w:spacing w:val="38"/>
          <w:sz w:val="22"/>
        </w:rPr>
        <w:t> </w:t>
      </w:r>
      <w:r>
        <w:rPr>
          <w:sz w:val="22"/>
        </w:rPr>
        <w:t>that</w:t>
      </w:r>
      <w:r>
        <w:rPr>
          <w:spacing w:val="26"/>
          <w:sz w:val="22"/>
        </w:rPr>
        <w:t> </w:t>
      </w:r>
      <w:r>
        <w:rPr>
          <w:sz w:val="22"/>
        </w:rPr>
        <w:t>is a sort</w:t>
      </w:r>
      <w:r>
        <w:rPr>
          <w:spacing w:val="22"/>
          <w:sz w:val="22"/>
        </w:rPr>
        <w:t> </w:t>
      </w:r>
      <w:r>
        <w:rPr>
          <w:sz w:val="22"/>
        </w:rPr>
        <w:t>of</w:t>
      </w:r>
      <w:r>
        <w:rPr>
          <w:spacing w:val="28"/>
          <w:sz w:val="22"/>
        </w:rPr>
        <w:t> </w:t>
      </w:r>
      <w:r>
        <w:rPr>
          <w:sz w:val="22"/>
        </w:rPr>
        <w:t>hybrid</w:t>
      </w:r>
      <w:r>
        <w:rPr>
          <w:spacing w:val="32"/>
          <w:sz w:val="22"/>
        </w:rPr>
        <w:t> </w:t>
      </w:r>
      <w:r>
        <w:rPr>
          <w:sz w:val="22"/>
        </w:rPr>
        <w:t>of</w:t>
      </w:r>
      <w:r>
        <w:rPr>
          <w:spacing w:val="21"/>
          <w:sz w:val="22"/>
        </w:rPr>
        <w:t> </w:t>
      </w:r>
      <w:r>
        <w:rPr>
          <w:sz w:val="22"/>
        </w:rPr>
        <w:t>conductors</w:t>
      </w:r>
      <w:r>
        <w:rPr>
          <w:spacing w:val="32"/>
          <w:sz w:val="22"/>
        </w:rPr>
        <w:t> </w:t>
      </w:r>
      <w:r>
        <w:rPr>
          <w:sz w:val="22"/>
        </w:rPr>
        <w:t>and</w:t>
      </w:r>
      <w:r>
        <w:rPr>
          <w:spacing w:val="28"/>
          <w:sz w:val="22"/>
        </w:rPr>
        <w:t> </w:t>
      </w:r>
      <w:r>
        <w:rPr>
          <w:sz w:val="22"/>
        </w:rPr>
        <w:t>insulators</w:t>
      </w:r>
      <w:r>
        <w:rPr>
          <w:spacing w:val="23"/>
          <w:sz w:val="22"/>
        </w:rPr>
        <w:t> </w:t>
      </w:r>
      <w:r>
        <w:rPr>
          <w:sz w:val="22"/>
        </w:rPr>
        <w:t>-</w:t>
      </w:r>
      <w:r>
        <w:rPr>
          <w:spacing w:val="80"/>
          <w:w w:val="150"/>
          <w:sz w:val="22"/>
        </w:rPr>
        <w:t> </w:t>
      </w:r>
      <w:r>
        <w:rPr>
          <w:sz w:val="22"/>
        </w:rPr>
        <w:t>the</w:t>
      </w:r>
      <w:r>
        <w:rPr>
          <w:spacing w:val="24"/>
          <w:sz w:val="22"/>
        </w:rPr>
        <w:t> </w:t>
      </w:r>
      <w:r>
        <w:rPr>
          <w:i/>
          <w:sz w:val="22"/>
        </w:rPr>
        <w:t>semiconductor</w:t>
      </w:r>
      <w:r>
        <w:rPr>
          <w:i/>
          <w:spacing w:val="29"/>
          <w:sz w:val="22"/>
        </w:rPr>
        <w:t> </w:t>
      </w:r>
      <w:r>
        <w:rPr>
          <w:sz w:val="22"/>
        </w:rPr>
        <w:t>- for</w:t>
      </w:r>
      <w:r>
        <w:rPr>
          <w:spacing w:val="40"/>
          <w:sz w:val="22"/>
        </w:rPr>
        <w:t> </w:t>
      </w:r>
      <w:r>
        <w:rPr>
          <w:sz w:val="22"/>
        </w:rPr>
        <w:t>which</w:t>
      </w:r>
      <w:r>
        <w:rPr>
          <w:spacing w:val="40"/>
          <w:sz w:val="22"/>
        </w:rPr>
        <w:t> </w:t>
      </w:r>
      <w:r>
        <w:rPr>
          <w:sz w:val="22"/>
        </w:rPr>
        <w:t>the</w:t>
      </w:r>
      <w:r>
        <w:rPr>
          <w:spacing w:val="40"/>
          <w:sz w:val="22"/>
        </w:rPr>
        <w:t> </w:t>
      </w:r>
      <w:r>
        <w:rPr>
          <w:sz w:val="22"/>
        </w:rPr>
        <w:t>energy</w:t>
      </w:r>
      <w:r>
        <w:rPr>
          <w:spacing w:val="40"/>
          <w:sz w:val="22"/>
        </w:rPr>
        <w:t> </w:t>
      </w:r>
      <w:r>
        <w:rPr>
          <w:sz w:val="22"/>
        </w:rPr>
        <w:t>gap</w:t>
      </w:r>
      <w:r>
        <w:rPr>
          <w:spacing w:val="36"/>
          <w:sz w:val="22"/>
        </w:rPr>
        <w:t> </w:t>
      </w:r>
      <w:r>
        <w:rPr>
          <w:sz w:val="22"/>
        </w:rPr>
        <w:t>is</w:t>
      </w:r>
      <w:r>
        <w:rPr>
          <w:spacing w:val="37"/>
          <w:sz w:val="22"/>
        </w:rPr>
        <w:t> </w:t>
      </w:r>
      <w:r>
        <w:rPr>
          <w:sz w:val="22"/>
        </w:rPr>
        <w:t>relatively</w:t>
      </w:r>
      <w:r>
        <w:rPr>
          <w:spacing w:val="40"/>
          <w:sz w:val="22"/>
        </w:rPr>
        <w:t> </w:t>
      </w:r>
      <w:r>
        <w:rPr>
          <w:sz w:val="22"/>
        </w:rPr>
        <w:t>small</w:t>
      </w:r>
      <w:r>
        <w:rPr>
          <w:spacing w:val="40"/>
          <w:sz w:val="22"/>
        </w:rPr>
        <w:t> </w:t>
      </w:r>
      <w:r>
        <w:rPr>
          <w:sz w:val="22"/>
        </w:rPr>
        <w:t>(1</w:t>
      </w:r>
      <w:r>
        <w:rPr>
          <w:spacing w:val="29"/>
          <w:sz w:val="22"/>
        </w:rPr>
        <w:t> </w:t>
      </w:r>
      <w:r>
        <w:rPr>
          <w:sz w:val="22"/>
        </w:rPr>
        <w:t>eV</w:t>
      </w:r>
      <w:r>
        <w:rPr>
          <w:spacing w:val="37"/>
          <w:sz w:val="22"/>
        </w:rPr>
        <w:t> </w:t>
      </w:r>
      <w:r>
        <w:rPr>
          <w:sz w:val="22"/>
        </w:rPr>
        <w:t>or</w:t>
      </w:r>
      <w:r>
        <w:rPr>
          <w:spacing w:val="38"/>
          <w:sz w:val="22"/>
        </w:rPr>
        <w:t> </w:t>
      </w:r>
      <w:r>
        <w:rPr>
          <w:sz w:val="22"/>
        </w:rPr>
        <w:t>so).</w:t>
      </w:r>
    </w:p>
    <w:p>
      <w:pPr>
        <w:pStyle w:val="BodyText"/>
        <w:spacing w:before="18"/>
        <w:rPr>
          <w:sz w:val="22"/>
        </w:rPr>
      </w:pPr>
    </w:p>
    <w:p>
      <w:pPr>
        <w:spacing w:line="244" w:lineRule="auto" w:before="0"/>
        <w:ind w:left="167" w:right="156" w:firstLine="579"/>
        <w:jc w:val="both"/>
        <w:rPr>
          <w:sz w:val="22"/>
        </w:rPr>
      </w:pPr>
      <w:r>
        <w:rPr>
          <w:sz w:val="22"/>
        </w:rPr>
        <w:t>The primary mechanism responsible for getting electrons out of the filled band and into the conduction band is </w:t>
      </w:r>
      <w:r>
        <w:rPr>
          <w:i/>
          <w:sz w:val="22"/>
        </w:rPr>
        <w:t>thermal excitation </w:t>
      </w:r>
      <w:r>
        <w:rPr>
          <w:sz w:val="22"/>
        </w:rPr>
        <w:t>(neglecting the</w:t>
      </w:r>
      <w:r>
        <w:rPr>
          <w:spacing w:val="40"/>
          <w:sz w:val="22"/>
        </w:rPr>
        <w:t> </w:t>
      </w:r>
      <w:r>
        <w:rPr>
          <w:sz w:val="22"/>
        </w:rPr>
        <w:t>application of external electric fields). This is simply the process whereby the energy changes of random thermal fluctuations are themselves enough to supply the energy required to enable electrons to make a transition. A typical thermal energy</w:t>
      </w:r>
      <w:r>
        <w:rPr>
          <w:spacing w:val="40"/>
          <w:sz w:val="22"/>
        </w:rPr>
        <w:t> </w:t>
      </w:r>
      <w:r>
        <w:rPr>
          <w:sz w:val="22"/>
        </w:rPr>
        <w:t>might</w:t>
      </w:r>
      <w:r>
        <w:rPr>
          <w:spacing w:val="40"/>
          <w:sz w:val="22"/>
        </w:rPr>
        <w:t> </w:t>
      </w:r>
      <w:r>
        <w:rPr>
          <w:sz w:val="22"/>
        </w:rPr>
        <w:t>be</w:t>
      </w:r>
      <w:r>
        <w:rPr>
          <w:spacing w:val="40"/>
          <w:sz w:val="22"/>
        </w:rPr>
        <w:t> </w:t>
      </w:r>
      <w:r>
        <w:rPr>
          <w:sz w:val="22"/>
        </w:rPr>
        <w:t>of</w:t>
      </w:r>
      <w:r>
        <w:rPr>
          <w:spacing w:val="40"/>
          <w:sz w:val="22"/>
        </w:rPr>
        <w:t> </w:t>
      </w:r>
      <w:r>
        <w:rPr>
          <w:sz w:val="22"/>
        </w:rPr>
        <w:t>the</w:t>
      </w:r>
      <w:r>
        <w:rPr>
          <w:spacing w:val="40"/>
          <w:sz w:val="22"/>
        </w:rPr>
        <w:t> </w:t>
      </w:r>
      <w:r>
        <w:rPr>
          <w:sz w:val="22"/>
        </w:rPr>
        <w:t>order</w:t>
      </w:r>
      <w:r>
        <w:rPr>
          <w:spacing w:val="40"/>
          <w:sz w:val="22"/>
        </w:rPr>
        <w:t> </w:t>
      </w:r>
      <w:r>
        <w:rPr>
          <w:sz w:val="22"/>
        </w:rPr>
        <w:t>of</w:t>
      </w:r>
      <w:r>
        <w:rPr>
          <w:spacing w:val="40"/>
          <w:sz w:val="22"/>
        </w:rPr>
        <w:t> </w:t>
      </w:r>
      <w:r>
        <w:rPr>
          <w:sz w:val="22"/>
        </w:rPr>
        <w:t>25</w:t>
      </w:r>
      <w:r>
        <w:rPr>
          <w:spacing w:val="40"/>
          <w:sz w:val="22"/>
        </w:rPr>
        <w:t> </w:t>
      </w:r>
      <w:r>
        <w:rPr>
          <w:sz w:val="22"/>
        </w:rPr>
        <w:t>meV</w:t>
      </w:r>
      <w:r>
        <w:rPr>
          <w:spacing w:val="40"/>
          <w:sz w:val="22"/>
        </w:rPr>
        <w:t> </w:t>
      </w:r>
      <w:r>
        <w:rPr>
          <w:sz w:val="22"/>
        </w:rPr>
        <w:t>and</w:t>
      </w:r>
      <w:r>
        <w:rPr>
          <w:spacing w:val="40"/>
          <w:sz w:val="22"/>
        </w:rPr>
        <w:t> </w:t>
      </w:r>
      <w:r>
        <w:rPr>
          <w:sz w:val="22"/>
        </w:rPr>
        <w:t>if</w:t>
      </w:r>
      <w:r>
        <w:rPr>
          <w:spacing w:val="40"/>
          <w:sz w:val="22"/>
        </w:rPr>
        <w:t> </w:t>
      </w:r>
      <w:r>
        <w:rPr>
          <w:sz w:val="22"/>
        </w:rPr>
        <w:t>this</w:t>
      </w:r>
      <w:r>
        <w:rPr>
          <w:spacing w:val="40"/>
          <w:sz w:val="22"/>
        </w:rPr>
        <w:t> </w:t>
      </w:r>
      <w:r>
        <w:rPr>
          <w:sz w:val="22"/>
        </w:rPr>
        <w:t>exceeds</w:t>
      </w:r>
      <w:r>
        <w:rPr>
          <w:spacing w:val="40"/>
          <w:sz w:val="22"/>
        </w:rPr>
        <w:t> </w:t>
      </w:r>
      <w:r>
        <w:rPr>
          <w:sz w:val="22"/>
        </w:rPr>
        <w:t>the</w:t>
      </w:r>
      <w:r>
        <w:rPr>
          <w:spacing w:val="40"/>
          <w:sz w:val="22"/>
        </w:rPr>
        <w:t> </w:t>
      </w:r>
      <w:r>
        <w:rPr>
          <w:sz w:val="22"/>
        </w:rPr>
        <w:t>band</w:t>
      </w:r>
      <w:r>
        <w:rPr>
          <w:spacing w:val="40"/>
          <w:sz w:val="22"/>
        </w:rPr>
        <w:t> </w:t>
      </w:r>
      <w:r>
        <w:rPr>
          <w:sz w:val="22"/>
        </w:rPr>
        <w:t>gap energy,</w:t>
      </w:r>
      <w:r>
        <w:rPr>
          <w:spacing w:val="25"/>
          <w:sz w:val="22"/>
        </w:rPr>
        <w:t> </w:t>
      </w:r>
      <w:r>
        <w:rPr>
          <w:sz w:val="22"/>
        </w:rPr>
        <w:t>it</w:t>
      </w:r>
      <w:r>
        <w:rPr>
          <w:spacing w:val="31"/>
          <w:sz w:val="22"/>
        </w:rPr>
        <w:t> </w:t>
      </w:r>
      <w:r>
        <w:rPr>
          <w:sz w:val="22"/>
        </w:rPr>
        <w:t>will</w:t>
      </w:r>
      <w:r>
        <w:rPr>
          <w:spacing w:val="27"/>
          <w:sz w:val="22"/>
        </w:rPr>
        <w:t> </w:t>
      </w:r>
      <w:r>
        <w:rPr>
          <w:sz w:val="22"/>
        </w:rPr>
        <w:t>be</w:t>
      </w:r>
      <w:r>
        <w:rPr>
          <w:spacing w:val="21"/>
          <w:sz w:val="22"/>
        </w:rPr>
        <w:t> </w:t>
      </w:r>
      <w:r>
        <w:rPr>
          <w:sz w:val="22"/>
        </w:rPr>
        <w:t>sufficient</w:t>
      </w:r>
      <w:r>
        <w:rPr>
          <w:spacing w:val="40"/>
          <w:sz w:val="22"/>
        </w:rPr>
        <w:t> </w:t>
      </w:r>
      <w:r>
        <w:rPr>
          <w:sz w:val="22"/>
        </w:rPr>
        <w:t>to</w:t>
      </w:r>
      <w:r>
        <w:rPr>
          <w:spacing w:val="16"/>
          <w:sz w:val="22"/>
        </w:rPr>
        <w:t> </w:t>
      </w:r>
      <w:r>
        <w:rPr>
          <w:sz w:val="22"/>
        </w:rPr>
        <w:t>cause</w:t>
      </w:r>
      <w:r>
        <w:rPr>
          <w:spacing w:val="33"/>
          <w:sz w:val="22"/>
        </w:rPr>
        <w:t> </w:t>
      </w:r>
      <w:r>
        <w:rPr>
          <w:sz w:val="22"/>
        </w:rPr>
        <w:t>transitions.</w:t>
      </w:r>
      <w:r>
        <w:rPr>
          <w:spacing w:val="28"/>
          <w:sz w:val="22"/>
        </w:rPr>
        <w:t> </w:t>
      </w:r>
      <w:r>
        <w:rPr>
          <w:sz w:val="22"/>
        </w:rPr>
        <w:t>This</w:t>
      </w:r>
      <w:r>
        <w:rPr>
          <w:spacing w:val="19"/>
          <w:sz w:val="22"/>
        </w:rPr>
        <w:t> </w:t>
      </w:r>
      <w:r>
        <w:rPr>
          <w:sz w:val="22"/>
        </w:rPr>
        <w:t>is</w:t>
      </w:r>
      <w:r>
        <w:rPr>
          <w:spacing w:val="26"/>
          <w:sz w:val="22"/>
        </w:rPr>
        <w:t> </w:t>
      </w:r>
      <w:r>
        <w:rPr>
          <w:sz w:val="22"/>
        </w:rPr>
        <w:t>the</w:t>
      </w:r>
      <w:r>
        <w:rPr>
          <w:spacing w:val="22"/>
          <w:sz w:val="22"/>
        </w:rPr>
        <w:t> </w:t>
      </w:r>
      <w:r>
        <w:rPr>
          <w:sz w:val="22"/>
        </w:rPr>
        <w:t>case</w:t>
      </w:r>
      <w:r>
        <w:rPr>
          <w:spacing w:val="23"/>
          <w:sz w:val="22"/>
        </w:rPr>
        <w:t> </w:t>
      </w:r>
      <w:r>
        <w:rPr>
          <w:sz w:val="22"/>
        </w:rPr>
        <w:t>for</w:t>
      </w:r>
      <w:r>
        <w:rPr>
          <w:spacing w:val="28"/>
          <w:sz w:val="22"/>
        </w:rPr>
        <w:t> </w:t>
      </w:r>
      <w:r>
        <w:rPr>
          <w:sz w:val="22"/>
        </w:rPr>
        <w:t>metals</w:t>
      </w:r>
      <w:r>
        <w:rPr>
          <w:spacing w:val="33"/>
          <w:sz w:val="22"/>
        </w:rPr>
        <w:t> </w:t>
      </w:r>
      <w:r>
        <w:rPr>
          <w:sz w:val="22"/>
        </w:rPr>
        <w:t>but</w:t>
      </w:r>
    </w:p>
    <w:p>
      <w:pPr>
        <w:spacing w:after="0" w:line="244" w:lineRule="auto"/>
        <w:jc w:val="both"/>
        <w:rPr>
          <w:sz w:val="22"/>
        </w:rPr>
        <w:sectPr>
          <w:type w:val="continuous"/>
          <w:pgSz w:w="8450" w:h="12230"/>
          <w:pgMar w:header="535" w:footer="0" w:top="1480" w:bottom="280" w:left="425" w:right="425"/>
        </w:sectPr>
      </w:pPr>
    </w:p>
    <w:p>
      <w:pPr>
        <w:spacing w:line="242" w:lineRule="auto" w:before="198"/>
        <w:ind w:left="155" w:right="174" w:firstLine="5"/>
        <w:jc w:val="both"/>
        <w:rPr>
          <w:sz w:val="22"/>
        </w:rPr>
      </w:pPr>
      <w:r>
        <w:rPr>
          <w:sz w:val="22"/>
        </w:rPr>
        <w:t>not for insulators -</w:t>
      </w:r>
      <w:r>
        <w:rPr>
          <w:spacing w:val="80"/>
          <w:sz w:val="22"/>
        </w:rPr>
        <w:t> </w:t>
      </w:r>
      <w:r>
        <w:rPr>
          <w:sz w:val="22"/>
        </w:rPr>
        <w:t>with their large band gap energies of several eV. For any given</w:t>
      </w:r>
      <w:r>
        <w:rPr>
          <w:spacing w:val="40"/>
          <w:sz w:val="22"/>
        </w:rPr>
        <w:t> </w:t>
      </w:r>
      <w:r>
        <w:rPr>
          <w:sz w:val="22"/>
        </w:rPr>
        <w:t>material,</w:t>
      </w:r>
      <w:r>
        <w:rPr>
          <w:spacing w:val="40"/>
          <w:sz w:val="22"/>
        </w:rPr>
        <w:t> </w:t>
      </w:r>
      <w:r>
        <w:rPr>
          <w:sz w:val="22"/>
        </w:rPr>
        <w:t>we can</w:t>
      </w:r>
      <w:r>
        <w:rPr>
          <w:spacing w:val="40"/>
          <w:sz w:val="22"/>
        </w:rPr>
        <w:t> </w:t>
      </w:r>
      <w:r>
        <w:rPr>
          <w:sz w:val="22"/>
        </w:rPr>
        <w:t>calculate</w:t>
      </w:r>
      <w:r>
        <w:rPr>
          <w:spacing w:val="40"/>
          <w:sz w:val="22"/>
        </w:rPr>
        <w:t> </w:t>
      </w:r>
      <w:r>
        <w:rPr>
          <w:sz w:val="22"/>
        </w:rPr>
        <w:t>how</w:t>
      </w:r>
      <w:r>
        <w:rPr>
          <w:spacing w:val="40"/>
          <w:sz w:val="22"/>
        </w:rPr>
        <w:t> </w:t>
      </w:r>
      <w:r>
        <w:rPr>
          <w:sz w:val="22"/>
        </w:rPr>
        <w:t>likely</w:t>
      </w:r>
      <w:r>
        <w:rPr>
          <w:spacing w:val="40"/>
          <w:sz w:val="22"/>
        </w:rPr>
        <w:t> </w:t>
      </w:r>
      <w:r>
        <w:rPr>
          <w:sz w:val="22"/>
        </w:rPr>
        <w:t>it</w:t>
      </w:r>
      <w:r>
        <w:rPr>
          <w:spacing w:val="40"/>
          <w:sz w:val="22"/>
        </w:rPr>
        <w:t> </w:t>
      </w:r>
      <w:r>
        <w:rPr>
          <w:sz w:val="22"/>
        </w:rPr>
        <w:t>is for</w:t>
      </w:r>
      <w:r>
        <w:rPr>
          <w:spacing w:val="40"/>
          <w:sz w:val="22"/>
        </w:rPr>
        <w:t> </w:t>
      </w:r>
      <w:r>
        <w:rPr>
          <w:sz w:val="22"/>
        </w:rPr>
        <w:t>a thermal</w:t>
      </w:r>
      <w:r>
        <w:rPr>
          <w:spacing w:val="40"/>
          <w:sz w:val="22"/>
        </w:rPr>
        <w:t> </w:t>
      </w:r>
      <w:r>
        <w:rPr>
          <w:sz w:val="22"/>
        </w:rPr>
        <w:t>fluctuation</w:t>
      </w:r>
      <w:r>
        <w:rPr>
          <w:spacing w:val="40"/>
          <w:sz w:val="22"/>
        </w:rPr>
        <w:t> </w:t>
      </w:r>
      <w:r>
        <w:rPr>
          <w:sz w:val="22"/>
        </w:rPr>
        <w:t>to result</w:t>
      </w:r>
      <w:r>
        <w:rPr>
          <w:spacing w:val="32"/>
          <w:sz w:val="22"/>
        </w:rPr>
        <w:t> </w:t>
      </w:r>
      <w:r>
        <w:rPr>
          <w:sz w:val="22"/>
        </w:rPr>
        <w:t>in</w:t>
      </w:r>
      <w:r>
        <w:rPr>
          <w:spacing w:val="29"/>
          <w:sz w:val="22"/>
        </w:rPr>
        <w:t> </w:t>
      </w:r>
      <w:r>
        <w:rPr>
          <w:sz w:val="22"/>
        </w:rPr>
        <w:t>a</w:t>
      </w:r>
      <w:r>
        <w:rPr>
          <w:spacing w:val="19"/>
          <w:sz w:val="22"/>
        </w:rPr>
        <w:t> </w:t>
      </w:r>
      <w:r>
        <w:rPr>
          <w:sz w:val="22"/>
        </w:rPr>
        <w:t>conduction</w:t>
      </w:r>
      <w:r>
        <w:rPr>
          <w:spacing w:val="31"/>
          <w:sz w:val="22"/>
        </w:rPr>
        <w:t> </w:t>
      </w:r>
      <w:r>
        <w:rPr>
          <w:sz w:val="22"/>
        </w:rPr>
        <w:t>electron.</w:t>
      </w:r>
      <w:r>
        <w:rPr>
          <w:spacing w:val="27"/>
          <w:sz w:val="22"/>
        </w:rPr>
        <w:t> </w:t>
      </w:r>
      <w:r>
        <w:rPr>
          <w:sz w:val="22"/>
        </w:rPr>
        <w:t>If</w:t>
      </w:r>
      <w:r>
        <w:rPr>
          <w:spacing w:val="35"/>
          <w:sz w:val="22"/>
        </w:rPr>
        <w:t> </w:t>
      </w:r>
      <w:r>
        <w:rPr>
          <w:sz w:val="22"/>
        </w:rPr>
        <w:t>the</w:t>
      </w:r>
      <w:r>
        <w:rPr>
          <w:spacing w:val="23"/>
          <w:sz w:val="22"/>
        </w:rPr>
        <w:t> </w:t>
      </w:r>
      <w:r>
        <w:rPr>
          <w:sz w:val="22"/>
        </w:rPr>
        <w:t>temperature</w:t>
      </w:r>
      <w:r>
        <w:rPr>
          <w:spacing w:val="38"/>
          <w:sz w:val="22"/>
        </w:rPr>
        <w:t> </w:t>
      </w:r>
      <w:r>
        <w:rPr>
          <w:sz w:val="22"/>
        </w:rPr>
        <w:t>of</w:t>
      </w:r>
      <w:r>
        <w:rPr>
          <w:spacing w:val="30"/>
          <w:sz w:val="22"/>
        </w:rPr>
        <w:t> </w:t>
      </w:r>
      <w:r>
        <w:rPr>
          <w:sz w:val="22"/>
        </w:rPr>
        <w:t>the</w:t>
      </w:r>
      <w:r>
        <w:rPr>
          <w:spacing w:val="19"/>
          <w:sz w:val="22"/>
        </w:rPr>
        <w:t> </w:t>
      </w:r>
      <w:r>
        <w:rPr>
          <w:sz w:val="22"/>
        </w:rPr>
        <w:t>substance</w:t>
      </w:r>
      <w:r>
        <w:rPr>
          <w:spacing w:val="37"/>
          <w:sz w:val="22"/>
        </w:rPr>
        <w:t> </w:t>
      </w:r>
      <w:r>
        <w:rPr>
          <w:sz w:val="22"/>
        </w:rPr>
        <w:t>is</w:t>
      </w:r>
      <w:r>
        <w:rPr>
          <w:spacing w:val="17"/>
          <w:sz w:val="22"/>
        </w:rPr>
        <w:t> </w:t>
      </w:r>
      <w:r>
        <w:rPr>
          <w:i/>
          <w:sz w:val="23"/>
        </w:rPr>
        <w:t>T, </w:t>
      </w:r>
      <w:r>
        <w:rPr>
          <w:sz w:val="22"/>
        </w:rPr>
        <w:t>and</w:t>
      </w:r>
      <w:r>
        <w:rPr>
          <w:spacing w:val="40"/>
          <w:sz w:val="22"/>
        </w:rPr>
        <w:t> </w:t>
      </w:r>
      <w:r>
        <w:rPr>
          <w:i/>
          <w:sz w:val="23"/>
        </w:rPr>
        <w:t>E</w:t>
      </w:r>
      <w:r>
        <w:rPr>
          <w:i/>
          <w:sz w:val="23"/>
        </w:rPr>
        <w:t> </w:t>
      </w:r>
      <w:r>
        <w:rPr>
          <w:sz w:val="22"/>
        </w:rPr>
        <w:t>is</w:t>
      </w:r>
      <w:r>
        <w:rPr>
          <w:spacing w:val="23"/>
          <w:sz w:val="22"/>
        </w:rPr>
        <w:t> </w:t>
      </w:r>
      <w:r>
        <w:rPr>
          <w:sz w:val="22"/>
        </w:rPr>
        <w:t>the</w:t>
      </w:r>
      <w:r>
        <w:rPr>
          <w:spacing w:val="26"/>
          <w:sz w:val="22"/>
        </w:rPr>
        <w:t> </w:t>
      </w:r>
      <w:r>
        <w:rPr>
          <w:sz w:val="22"/>
        </w:rPr>
        <w:t>band</w:t>
      </w:r>
      <w:r>
        <w:rPr>
          <w:spacing w:val="40"/>
          <w:sz w:val="22"/>
        </w:rPr>
        <w:t> </w:t>
      </w:r>
      <w:r>
        <w:rPr>
          <w:sz w:val="22"/>
        </w:rPr>
        <w:t>gap</w:t>
      </w:r>
      <w:r>
        <w:rPr>
          <w:spacing w:val="27"/>
          <w:sz w:val="22"/>
        </w:rPr>
        <w:t> </w:t>
      </w:r>
      <w:r>
        <w:rPr>
          <w:sz w:val="22"/>
        </w:rPr>
        <w:t>energy,</w:t>
      </w:r>
      <w:r>
        <w:rPr>
          <w:spacing w:val="40"/>
          <w:sz w:val="22"/>
        </w:rPr>
        <w:t> </w:t>
      </w:r>
      <w:r>
        <w:rPr>
          <w:sz w:val="22"/>
        </w:rPr>
        <w:t>then</w:t>
      </w:r>
      <w:r>
        <w:rPr>
          <w:spacing w:val="38"/>
          <w:sz w:val="22"/>
        </w:rPr>
        <w:t> </w:t>
      </w:r>
      <w:r>
        <w:rPr>
          <w:sz w:val="22"/>
        </w:rPr>
        <w:t>the</w:t>
      </w:r>
      <w:r>
        <w:rPr>
          <w:spacing w:val="18"/>
          <w:sz w:val="22"/>
        </w:rPr>
        <w:t> </w:t>
      </w:r>
      <w:r>
        <w:rPr>
          <w:sz w:val="22"/>
        </w:rPr>
        <w:t>rate</w:t>
      </w:r>
      <w:r>
        <w:rPr>
          <w:spacing w:val="27"/>
          <w:sz w:val="22"/>
        </w:rPr>
        <w:t> </w:t>
      </w:r>
      <w:r>
        <w:rPr>
          <w:sz w:val="22"/>
        </w:rPr>
        <w:t>at</w:t>
      </w:r>
      <w:r>
        <w:rPr>
          <w:spacing w:val="23"/>
          <w:sz w:val="22"/>
        </w:rPr>
        <w:t> </w:t>
      </w:r>
      <w:r>
        <w:rPr>
          <w:sz w:val="22"/>
        </w:rPr>
        <w:t>which</w:t>
      </w:r>
      <w:r>
        <w:rPr>
          <w:spacing w:val="34"/>
          <w:sz w:val="22"/>
        </w:rPr>
        <w:t> </w:t>
      </w:r>
      <w:r>
        <w:rPr>
          <w:sz w:val="22"/>
        </w:rPr>
        <w:t>electrons</w:t>
      </w:r>
      <w:r>
        <w:rPr>
          <w:spacing w:val="33"/>
          <w:sz w:val="22"/>
        </w:rPr>
        <w:t> </w:t>
      </w:r>
      <w:r>
        <w:rPr>
          <w:sz w:val="22"/>
        </w:rPr>
        <w:t>spontaneously</w:t>
      </w:r>
      <w:r>
        <w:rPr>
          <w:spacing w:val="40"/>
          <w:sz w:val="22"/>
        </w:rPr>
        <w:t> </w:t>
      </w:r>
      <w:r>
        <w:rPr>
          <w:sz w:val="22"/>
        </w:rPr>
        <w:t>pop</w:t>
      </w:r>
      <w:r>
        <w:rPr>
          <w:spacing w:val="31"/>
          <w:sz w:val="22"/>
        </w:rPr>
        <w:t> </w:t>
      </w:r>
      <w:r>
        <w:rPr>
          <w:sz w:val="22"/>
        </w:rPr>
        <w:t>up to the higher band is determined</w:t>
      </w:r>
      <w:r>
        <w:rPr>
          <w:spacing w:val="40"/>
          <w:sz w:val="22"/>
        </w:rPr>
        <w:t> </w:t>
      </w:r>
      <w:r>
        <w:rPr>
          <w:sz w:val="22"/>
        </w:rPr>
        <w:t>by the Boltzmann distribution</w:t>
      </w:r>
      <w:r>
        <w:rPr>
          <w:spacing w:val="40"/>
          <w:sz w:val="22"/>
        </w:rPr>
        <w:t> </w:t>
      </w:r>
      <w:r>
        <w:rPr>
          <w:sz w:val="22"/>
        </w:rPr>
        <w:t>and is proportional</w:t>
      </w:r>
      <w:r>
        <w:rPr>
          <w:spacing w:val="40"/>
          <w:sz w:val="22"/>
        </w:rPr>
        <w:t> </w:t>
      </w:r>
      <w:r>
        <w:rPr>
          <w:sz w:val="22"/>
        </w:rPr>
        <w:t>to </w:t>
      </w:r>
      <w:r>
        <w:rPr>
          <w:i/>
          <w:sz w:val="22"/>
        </w:rPr>
        <w:t>exp(-ElkT), </w:t>
      </w:r>
      <w:r>
        <w:rPr>
          <w:sz w:val="22"/>
        </w:rPr>
        <w:t>where</w:t>
      </w:r>
      <w:r>
        <w:rPr>
          <w:spacing w:val="40"/>
          <w:sz w:val="22"/>
        </w:rPr>
        <w:t> </w:t>
      </w:r>
      <w:r>
        <w:rPr>
          <w:i/>
          <w:sz w:val="22"/>
        </w:rPr>
        <w:t>k</w:t>
      </w:r>
      <w:r>
        <w:rPr>
          <w:i/>
          <w:spacing w:val="40"/>
          <w:sz w:val="22"/>
        </w:rPr>
        <w:t> </w:t>
      </w:r>
      <w:r>
        <w:rPr>
          <w:sz w:val="22"/>
        </w:rPr>
        <w:t>is Boltzmann's</w:t>
      </w:r>
      <w:r>
        <w:rPr>
          <w:spacing w:val="40"/>
          <w:sz w:val="22"/>
        </w:rPr>
        <w:t> </w:t>
      </w:r>
      <w:r>
        <w:rPr>
          <w:sz w:val="22"/>
        </w:rPr>
        <w:t>constant.</w:t>
      </w:r>
      <w:r>
        <w:rPr>
          <w:spacing w:val="40"/>
          <w:sz w:val="22"/>
        </w:rPr>
        <w:t> </w:t>
      </w:r>
      <w:r>
        <w:rPr>
          <w:sz w:val="22"/>
        </w:rPr>
        <w:t>At</w:t>
      </w:r>
      <w:r>
        <w:rPr>
          <w:spacing w:val="40"/>
          <w:sz w:val="22"/>
        </w:rPr>
        <w:t> </w:t>
      </w:r>
      <w:r>
        <w:rPr>
          <w:sz w:val="22"/>
        </w:rPr>
        <w:t>room temperature (Ta:::300K), we</w:t>
      </w:r>
      <w:r>
        <w:rPr>
          <w:spacing w:val="-10"/>
          <w:sz w:val="22"/>
        </w:rPr>
        <w:t> </w:t>
      </w:r>
      <w:r>
        <w:rPr>
          <w:sz w:val="22"/>
        </w:rPr>
        <w:t>have</w:t>
      </w:r>
      <w:r>
        <w:rPr>
          <w:spacing w:val="-3"/>
          <w:sz w:val="22"/>
        </w:rPr>
        <w:t> </w:t>
      </w:r>
      <w:r>
        <w:rPr>
          <w:i/>
          <w:sz w:val="23"/>
        </w:rPr>
        <w:t>kTa:::1/40 </w:t>
      </w:r>
      <w:r>
        <w:rPr>
          <w:sz w:val="22"/>
        </w:rPr>
        <w:t>of</w:t>
      </w:r>
      <w:r>
        <w:rPr>
          <w:spacing w:val="-3"/>
          <w:sz w:val="22"/>
        </w:rPr>
        <w:t> </w:t>
      </w:r>
      <w:r>
        <w:rPr>
          <w:sz w:val="22"/>
        </w:rPr>
        <w:t>an</w:t>
      </w:r>
      <w:r>
        <w:rPr>
          <w:spacing w:val="-10"/>
          <w:sz w:val="22"/>
        </w:rPr>
        <w:t> </w:t>
      </w:r>
      <w:r>
        <w:rPr>
          <w:sz w:val="22"/>
        </w:rPr>
        <w:t>electron-volt or</w:t>
      </w:r>
      <w:r>
        <w:rPr>
          <w:spacing w:val="-6"/>
          <w:sz w:val="22"/>
        </w:rPr>
        <w:t> </w:t>
      </w:r>
      <w:r>
        <w:rPr>
          <w:sz w:val="22"/>
        </w:rPr>
        <w:t>25</w:t>
      </w:r>
      <w:r>
        <w:rPr>
          <w:spacing w:val="-11"/>
          <w:sz w:val="22"/>
        </w:rPr>
        <w:t> </w:t>
      </w:r>
      <w:r>
        <w:rPr>
          <w:sz w:val="22"/>
        </w:rPr>
        <w:t>meV. Note that, due to the exponential in the formula, this transition rate rises rapidly with temperature.</w:t>
      </w:r>
      <w:r>
        <w:rPr>
          <w:spacing w:val="40"/>
          <w:sz w:val="22"/>
        </w:rPr>
        <w:t> </w:t>
      </w:r>
      <w:r>
        <w:rPr>
          <w:sz w:val="22"/>
        </w:rPr>
        <w:t>Nonetheless, for most insulators,</w:t>
      </w:r>
      <w:r>
        <w:rPr>
          <w:spacing w:val="38"/>
          <w:sz w:val="22"/>
        </w:rPr>
        <w:t> </w:t>
      </w:r>
      <w:r>
        <w:rPr>
          <w:sz w:val="22"/>
        </w:rPr>
        <w:t>this rate remains</w:t>
      </w:r>
      <w:r>
        <w:rPr>
          <w:spacing w:val="35"/>
          <w:sz w:val="22"/>
        </w:rPr>
        <w:t> </w:t>
      </w:r>
      <w:r>
        <w:rPr>
          <w:sz w:val="22"/>
        </w:rPr>
        <w:t>negligible right up to near the melting</w:t>
      </w:r>
      <w:r>
        <w:rPr>
          <w:spacing w:val="40"/>
          <w:sz w:val="22"/>
        </w:rPr>
        <w:t> </w:t>
      </w:r>
      <w:r>
        <w:rPr>
          <w:sz w:val="22"/>
        </w:rPr>
        <w:t>point.</w:t>
      </w:r>
    </w:p>
    <w:p>
      <w:pPr>
        <w:pStyle w:val="BodyText"/>
        <w:spacing w:before="5"/>
        <w:rPr>
          <w:sz w:val="22"/>
        </w:rPr>
      </w:pPr>
    </w:p>
    <w:p>
      <w:pPr>
        <w:spacing w:line="242" w:lineRule="auto" w:before="0"/>
        <w:ind w:left="155" w:right="179" w:firstLine="579"/>
        <w:jc w:val="both"/>
        <w:rPr>
          <w:sz w:val="22"/>
        </w:rPr>
      </w:pPr>
      <w:r>
        <w:rPr>
          <w:sz w:val="22"/>
        </w:rPr>
        <w:t>Let us take a look at a semiconductor. At zero degrees (and low temperatures generally), the semiconductor silicon (henceforth Si) is effectively</w:t>
      </w:r>
      <w:r>
        <w:rPr>
          <w:spacing w:val="40"/>
          <w:sz w:val="22"/>
        </w:rPr>
        <w:t> </w:t>
      </w:r>
      <w:r>
        <w:rPr>
          <w:sz w:val="22"/>
        </w:rPr>
        <w:t>an insulator.</w:t>
      </w:r>
      <w:r>
        <w:rPr>
          <w:spacing w:val="33"/>
          <w:sz w:val="22"/>
        </w:rPr>
        <w:t> </w:t>
      </w:r>
      <w:r>
        <w:rPr>
          <w:sz w:val="22"/>
        </w:rPr>
        <w:t>Its band</w:t>
      </w:r>
      <w:r>
        <w:rPr>
          <w:spacing w:val="36"/>
          <w:sz w:val="22"/>
        </w:rPr>
        <w:t> </w:t>
      </w:r>
      <w:r>
        <w:rPr>
          <w:sz w:val="22"/>
        </w:rPr>
        <w:t>gap is of</w:t>
      </w:r>
      <w:r>
        <w:rPr>
          <w:spacing w:val="33"/>
          <w:sz w:val="22"/>
        </w:rPr>
        <w:t> </w:t>
      </w:r>
      <w:r>
        <w:rPr>
          <w:sz w:val="22"/>
        </w:rPr>
        <w:t>the order of</w:t>
      </w:r>
      <w:r>
        <w:rPr>
          <w:spacing w:val="39"/>
          <w:sz w:val="22"/>
        </w:rPr>
        <w:t> </w:t>
      </w:r>
      <w:r>
        <w:rPr>
          <w:sz w:val="22"/>
        </w:rPr>
        <w:t>1.1 eV and</w:t>
      </w:r>
      <w:r>
        <w:rPr>
          <w:spacing w:val="33"/>
          <w:sz w:val="22"/>
        </w:rPr>
        <w:t> </w:t>
      </w:r>
      <w:r>
        <w:rPr>
          <w:sz w:val="22"/>
        </w:rPr>
        <w:t>thermal</w:t>
      </w:r>
      <w:r>
        <w:rPr>
          <w:spacing w:val="40"/>
          <w:sz w:val="22"/>
        </w:rPr>
        <w:t> </w:t>
      </w:r>
      <w:r>
        <w:rPr>
          <w:sz w:val="22"/>
        </w:rPr>
        <w:t>transitions</w:t>
      </w:r>
      <w:r>
        <w:rPr>
          <w:spacing w:val="38"/>
          <w:sz w:val="22"/>
        </w:rPr>
        <w:t> </w:t>
      </w:r>
      <w:r>
        <w:rPr>
          <w:sz w:val="22"/>
        </w:rPr>
        <w:t>are rare. However, we can certainly excite a current by supplying energy to the valence electrons and when we do, we find something interesting happening, something</w:t>
      </w:r>
      <w:r>
        <w:rPr>
          <w:spacing w:val="39"/>
          <w:sz w:val="22"/>
        </w:rPr>
        <w:t> </w:t>
      </w:r>
      <w:r>
        <w:rPr>
          <w:sz w:val="22"/>
        </w:rPr>
        <w:t>which is of central importance in our study of semiconductors.</w:t>
      </w:r>
      <w:r>
        <w:rPr>
          <w:spacing w:val="-4"/>
          <w:sz w:val="22"/>
        </w:rPr>
        <w:t> </w:t>
      </w:r>
      <w:r>
        <w:rPr>
          <w:sz w:val="22"/>
        </w:rPr>
        <w:t>When we</w:t>
      </w:r>
      <w:r>
        <w:rPr>
          <w:spacing w:val="33"/>
          <w:sz w:val="22"/>
        </w:rPr>
        <w:t> </w:t>
      </w:r>
      <w:r>
        <w:rPr>
          <w:sz w:val="22"/>
        </w:rPr>
        <w:t>excite</w:t>
      </w:r>
      <w:r>
        <w:rPr>
          <w:spacing w:val="40"/>
          <w:sz w:val="22"/>
        </w:rPr>
        <w:t> </w:t>
      </w:r>
      <w:r>
        <w:rPr>
          <w:sz w:val="22"/>
        </w:rPr>
        <w:t>an</w:t>
      </w:r>
      <w:r>
        <w:rPr>
          <w:spacing w:val="25"/>
          <w:sz w:val="22"/>
        </w:rPr>
        <w:t> </w:t>
      </w:r>
      <w:r>
        <w:rPr>
          <w:sz w:val="22"/>
        </w:rPr>
        <w:t>electron</w:t>
      </w:r>
      <w:r>
        <w:rPr>
          <w:spacing w:val="40"/>
          <w:sz w:val="22"/>
        </w:rPr>
        <w:t> </w:t>
      </w:r>
      <w:r>
        <w:rPr>
          <w:sz w:val="22"/>
        </w:rPr>
        <w:t>to</w:t>
      </w:r>
      <w:r>
        <w:rPr>
          <w:spacing w:val="24"/>
          <w:sz w:val="22"/>
        </w:rPr>
        <w:t> </w:t>
      </w:r>
      <w:r>
        <w:rPr>
          <w:sz w:val="22"/>
        </w:rPr>
        <w:t>the</w:t>
      </w:r>
      <w:r>
        <w:rPr>
          <w:spacing w:val="23"/>
          <w:sz w:val="22"/>
        </w:rPr>
        <w:t> </w:t>
      </w:r>
      <w:r>
        <w:rPr>
          <w:sz w:val="22"/>
        </w:rPr>
        <w:t>conduction</w:t>
      </w:r>
      <w:r>
        <w:rPr>
          <w:spacing w:val="40"/>
          <w:sz w:val="22"/>
        </w:rPr>
        <w:t> </w:t>
      </w:r>
      <w:r>
        <w:rPr>
          <w:sz w:val="22"/>
        </w:rPr>
        <w:t>band,</w:t>
      </w:r>
      <w:r>
        <w:rPr>
          <w:spacing w:val="32"/>
          <w:sz w:val="22"/>
        </w:rPr>
        <w:t> </w:t>
      </w:r>
      <w:r>
        <w:rPr>
          <w:sz w:val="22"/>
        </w:rPr>
        <w:t>not</w:t>
      </w:r>
      <w:r>
        <w:rPr>
          <w:spacing w:val="30"/>
          <w:sz w:val="22"/>
        </w:rPr>
        <w:t> </w:t>
      </w:r>
      <w:r>
        <w:rPr>
          <w:sz w:val="22"/>
        </w:rPr>
        <w:t>only</w:t>
      </w:r>
      <w:r>
        <w:rPr>
          <w:spacing w:val="31"/>
          <w:sz w:val="22"/>
        </w:rPr>
        <w:t> </w:t>
      </w:r>
      <w:r>
        <w:rPr>
          <w:sz w:val="22"/>
        </w:rPr>
        <w:t>does</w:t>
      </w:r>
      <w:r>
        <w:rPr>
          <w:spacing w:val="35"/>
          <w:sz w:val="22"/>
        </w:rPr>
        <w:t> </w:t>
      </w:r>
      <w:r>
        <w:rPr>
          <w:sz w:val="22"/>
        </w:rPr>
        <w:t>it</w:t>
      </w:r>
      <w:r>
        <w:rPr>
          <w:spacing w:val="24"/>
          <w:sz w:val="22"/>
        </w:rPr>
        <w:t> </w:t>
      </w:r>
      <w:r>
        <w:rPr>
          <w:sz w:val="22"/>
        </w:rPr>
        <w:t>become</w:t>
      </w:r>
      <w:r>
        <w:rPr>
          <w:spacing w:val="34"/>
          <w:sz w:val="22"/>
        </w:rPr>
        <w:t> </w:t>
      </w:r>
      <w:r>
        <w:rPr>
          <w:sz w:val="22"/>
        </w:rPr>
        <w:t>free</w:t>
      </w:r>
      <w:r>
        <w:rPr>
          <w:spacing w:val="31"/>
          <w:sz w:val="22"/>
        </w:rPr>
        <w:t> </w:t>
      </w:r>
      <w:r>
        <w:rPr>
          <w:sz w:val="22"/>
        </w:rPr>
        <w:t>to run around and give rise to some conductivity, but it leaves behind, in the lower band,</w:t>
      </w:r>
      <w:r>
        <w:rPr>
          <w:spacing w:val="30"/>
          <w:sz w:val="22"/>
        </w:rPr>
        <w:t> </w:t>
      </w:r>
      <w:r>
        <w:rPr>
          <w:sz w:val="22"/>
        </w:rPr>
        <w:t>a </w:t>
      </w:r>
      <w:r>
        <w:rPr>
          <w:i/>
          <w:sz w:val="22"/>
        </w:rPr>
        <w:t>hole. </w:t>
      </w:r>
      <w:r>
        <w:rPr>
          <w:sz w:val="22"/>
        </w:rPr>
        <w:t>This hole has an effective</w:t>
      </w:r>
      <w:r>
        <w:rPr>
          <w:spacing w:val="33"/>
          <w:sz w:val="22"/>
        </w:rPr>
        <w:t> </w:t>
      </w:r>
      <w:r>
        <w:rPr>
          <w:sz w:val="22"/>
        </w:rPr>
        <w:t>positive charge and, like the electron in the conduction band, is also able to move about and carry electric current: if a nearby electron fills the space vacated by the thermally excited particle, it will leave</w:t>
      </w:r>
      <w:r>
        <w:rPr>
          <w:spacing w:val="40"/>
          <w:sz w:val="22"/>
        </w:rPr>
        <w:t> </w:t>
      </w:r>
      <w:r>
        <w:rPr>
          <w:sz w:val="22"/>
        </w:rPr>
        <w:t>a positive</w:t>
      </w:r>
      <w:r>
        <w:rPr>
          <w:spacing w:val="40"/>
          <w:sz w:val="22"/>
        </w:rPr>
        <w:t> </w:t>
      </w:r>
      <w:r>
        <w:rPr>
          <w:sz w:val="22"/>
        </w:rPr>
        <w:t>charge</w:t>
      </w:r>
      <w:r>
        <w:rPr>
          <w:spacing w:val="40"/>
          <w:sz w:val="22"/>
        </w:rPr>
        <w:t> </w:t>
      </w:r>
      <w:r>
        <w:rPr>
          <w:sz w:val="22"/>
        </w:rPr>
        <w:t>in its own original</w:t>
      </w:r>
      <w:r>
        <w:rPr>
          <w:spacing w:val="40"/>
          <w:sz w:val="22"/>
        </w:rPr>
        <w:t> </w:t>
      </w:r>
      <w:r>
        <w:rPr>
          <w:sz w:val="22"/>
        </w:rPr>
        <w:t>location,</w:t>
      </w:r>
      <w:r>
        <w:rPr>
          <w:spacing w:val="40"/>
          <w:sz w:val="22"/>
        </w:rPr>
        <w:t> </w:t>
      </w:r>
      <w:r>
        <w:rPr>
          <w:sz w:val="22"/>
        </w:rPr>
        <w:t>as if</w:t>
      </w:r>
      <w:r>
        <w:rPr>
          <w:spacing w:val="40"/>
          <w:sz w:val="22"/>
        </w:rPr>
        <w:t> </w:t>
      </w:r>
      <w:r>
        <w:rPr>
          <w:sz w:val="22"/>
        </w:rPr>
        <w:t>the hole had</w:t>
      </w:r>
      <w:r>
        <w:rPr>
          <w:spacing w:val="40"/>
          <w:sz w:val="22"/>
        </w:rPr>
        <w:t> </w:t>
      </w:r>
      <w:r>
        <w:rPr>
          <w:sz w:val="22"/>
        </w:rPr>
        <w:t>moved sites. Holes</w:t>
      </w:r>
      <w:r>
        <w:rPr>
          <w:spacing w:val="40"/>
          <w:sz w:val="22"/>
        </w:rPr>
        <w:t> </w:t>
      </w:r>
      <w:r>
        <w:rPr>
          <w:sz w:val="22"/>
        </w:rPr>
        <w:t>are not "real" free particles -</w:t>
      </w:r>
      <w:r>
        <w:rPr>
          <w:spacing w:val="80"/>
          <w:sz w:val="22"/>
        </w:rPr>
        <w:t> </w:t>
      </w:r>
      <w:r>
        <w:rPr>
          <w:sz w:val="22"/>
        </w:rPr>
        <w:t>they are just empty spaces in the valence band that behave as</w:t>
      </w:r>
      <w:r>
        <w:rPr>
          <w:spacing w:val="-2"/>
          <w:sz w:val="22"/>
        </w:rPr>
        <w:t> </w:t>
      </w:r>
      <w:r>
        <w:rPr>
          <w:sz w:val="22"/>
        </w:rPr>
        <w:t>if they are particles with positive charge. Holes also appear in insulators</w:t>
      </w:r>
      <w:r>
        <w:rPr>
          <w:spacing w:val="40"/>
          <w:sz w:val="22"/>
        </w:rPr>
        <w:t> </w:t>
      </w:r>
      <w:r>
        <w:rPr>
          <w:sz w:val="22"/>
        </w:rPr>
        <w:t>but rarely in metals.</w:t>
      </w:r>
    </w:p>
    <w:p>
      <w:pPr>
        <w:pStyle w:val="BodyText"/>
        <w:spacing w:before="1"/>
        <w:rPr>
          <w:sz w:val="22"/>
        </w:rPr>
      </w:pPr>
    </w:p>
    <w:p>
      <w:pPr>
        <w:spacing w:line="244" w:lineRule="auto" w:before="0"/>
        <w:ind w:left="158" w:right="172" w:firstLine="579"/>
        <w:jc w:val="both"/>
        <w:rPr>
          <w:sz w:val="22"/>
        </w:rPr>
      </w:pPr>
      <w:r>
        <w:rPr>
          <w:sz w:val="22"/>
        </w:rPr>
        <w:t>There is a special trick that we can perform with Si which modifies its properties so that it is ideal for use in computers. This is the process of </w:t>
      </w:r>
      <w:r>
        <w:rPr>
          <w:i/>
          <w:sz w:val="22"/>
        </w:rPr>
        <w:t>doping.</w:t>
      </w:r>
      <w:r>
        <w:rPr>
          <w:i/>
          <w:sz w:val="22"/>
        </w:rPr>
        <w:t> </w:t>
      </w:r>
      <w:r>
        <w:rPr>
          <w:sz w:val="22"/>
        </w:rPr>
        <w:t>Doping involves adding atoms of another substance (an "impurity") into the Si lattice'.</w:t>
      </w:r>
      <w:r>
        <w:rPr>
          <w:spacing w:val="26"/>
          <w:sz w:val="22"/>
        </w:rPr>
        <w:t> </w:t>
      </w:r>
      <w:r>
        <w:rPr>
          <w:sz w:val="22"/>
        </w:rPr>
        <w:t>A</w:t>
      </w:r>
      <w:r>
        <w:rPr>
          <w:spacing w:val="18"/>
          <w:sz w:val="22"/>
        </w:rPr>
        <w:t> </w:t>
      </w:r>
      <w:r>
        <w:rPr>
          <w:sz w:val="22"/>
        </w:rPr>
        <w:t>common</w:t>
      </w:r>
      <w:r>
        <w:rPr>
          <w:spacing w:val="28"/>
          <w:sz w:val="22"/>
        </w:rPr>
        <w:t> </w:t>
      </w:r>
      <w:r>
        <w:rPr>
          <w:sz w:val="22"/>
        </w:rPr>
        <w:t>dopant</w:t>
      </w:r>
      <w:r>
        <w:rPr>
          <w:spacing w:val="26"/>
          <w:sz w:val="22"/>
        </w:rPr>
        <w:t> </w:t>
      </w:r>
      <w:r>
        <w:rPr>
          <w:sz w:val="22"/>
        </w:rPr>
        <w:t>is</w:t>
      </w:r>
      <w:r>
        <w:rPr>
          <w:spacing w:val="21"/>
          <w:sz w:val="22"/>
        </w:rPr>
        <w:t> </w:t>
      </w:r>
      <w:r>
        <w:rPr>
          <w:sz w:val="22"/>
        </w:rPr>
        <w:t>the element</w:t>
      </w:r>
      <w:r>
        <w:rPr>
          <w:spacing w:val="34"/>
          <w:sz w:val="22"/>
        </w:rPr>
        <w:t> </w:t>
      </w:r>
      <w:r>
        <w:rPr>
          <w:sz w:val="22"/>
        </w:rPr>
        <w:t>phosphorus</w:t>
      </w:r>
      <w:r>
        <w:rPr>
          <w:spacing w:val="39"/>
          <w:sz w:val="22"/>
        </w:rPr>
        <w:t> </w:t>
      </w:r>
      <w:r>
        <w:rPr>
          <w:sz w:val="22"/>
        </w:rPr>
        <w:t>(P),</w:t>
      </w:r>
      <w:r>
        <w:rPr>
          <w:spacing w:val="28"/>
          <w:sz w:val="22"/>
        </w:rPr>
        <w:t> </w:t>
      </w:r>
      <w:r>
        <w:rPr>
          <w:sz w:val="22"/>
        </w:rPr>
        <w:t>which</w:t>
      </w:r>
      <w:r>
        <w:rPr>
          <w:spacing w:val="31"/>
          <w:sz w:val="22"/>
        </w:rPr>
        <w:t> </w:t>
      </w:r>
      <w:r>
        <w:rPr>
          <w:sz w:val="22"/>
        </w:rPr>
        <w:t>sits</w:t>
      </w:r>
      <w:r>
        <w:rPr>
          <w:spacing w:val="26"/>
          <w:sz w:val="22"/>
        </w:rPr>
        <w:t> </w:t>
      </w:r>
      <w:r>
        <w:rPr>
          <w:sz w:val="22"/>
        </w:rPr>
        <w:t>next</w:t>
      </w:r>
      <w:r>
        <w:rPr>
          <w:spacing w:val="31"/>
          <w:sz w:val="22"/>
        </w:rPr>
        <w:t> </w:t>
      </w:r>
      <w:r>
        <w:rPr>
          <w:sz w:val="22"/>
        </w:rPr>
        <w:t>to Si in the</w:t>
      </w:r>
      <w:r>
        <w:rPr>
          <w:spacing w:val="40"/>
          <w:sz w:val="22"/>
        </w:rPr>
        <w:t> </w:t>
      </w:r>
      <w:r>
        <w:rPr>
          <w:sz w:val="22"/>
        </w:rPr>
        <w:t>Periodic Table.</w:t>
      </w:r>
      <w:r>
        <w:rPr>
          <w:spacing w:val="40"/>
          <w:sz w:val="22"/>
        </w:rPr>
        <w:t> </w:t>
      </w:r>
      <w:r>
        <w:rPr>
          <w:sz w:val="22"/>
        </w:rPr>
        <w:t>P has a valency</w:t>
      </w:r>
      <w:r>
        <w:rPr>
          <w:spacing w:val="40"/>
          <w:sz w:val="22"/>
        </w:rPr>
        <w:t> </w:t>
      </w:r>
      <w:r>
        <w:rPr>
          <w:sz w:val="22"/>
        </w:rPr>
        <w:t>of five rather</w:t>
      </w:r>
      <w:r>
        <w:rPr>
          <w:spacing w:val="40"/>
          <w:sz w:val="22"/>
        </w:rPr>
        <w:t> </w:t>
      </w:r>
      <w:r>
        <w:rPr>
          <w:sz w:val="22"/>
        </w:rPr>
        <w:t>than</w:t>
      </w:r>
      <w:r>
        <w:rPr>
          <w:spacing w:val="40"/>
          <w:sz w:val="22"/>
        </w:rPr>
        <w:t> </w:t>
      </w:r>
      <w:r>
        <w:rPr>
          <w:sz w:val="22"/>
        </w:rPr>
        <w:t>the four</w:t>
      </w:r>
      <w:r>
        <w:rPr>
          <w:spacing w:val="40"/>
          <w:sz w:val="22"/>
        </w:rPr>
        <w:t> </w:t>
      </w:r>
      <w:r>
        <w:rPr>
          <w:sz w:val="22"/>
        </w:rPr>
        <w:t>of</w:t>
      </w:r>
      <w:r>
        <w:rPr>
          <w:spacing w:val="40"/>
          <w:sz w:val="22"/>
        </w:rPr>
        <w:t> </w:t>
      </w:r>
      <w:r>
        <w:rPr>
          <w:sz w:val="22"/>
        </w:rPr>
        <w:t>Si:</w:t>
      </w:r>
      <w:r>
        <w:rPr>
          <w:spacing w:val="40"/>
          <w:sz w:val="22"/>
        </w:rPr>
        <w:t> </w:t>
      </w:r>
      <w:r>
        <w:rPr>
          <w:sz w:val="22"/>
        </w:rPr>
        <w:t>this means it has five electrons in its outer shell compared to silicon's four. In an ordinary silicon crystal lattice, all four of these valence electrons play a role in holding</w:t>
      </w:r>
      <w:r>
        <w:rPr>
          <w:spacing w:val="40"/>
          <w:sz w:val="22"/>
        </w:rPr>
        <w:t> </w:t>
      </w:r>
      <w:r>
        <w:rPr>
          <w:sz w:val="22"/>
        </w:rPr>
        <w:t>the</w:t>
      </w:r>
      <w:r>
        <w:rPr>
          <w:spacing w:val="35"/>
          <w:sz w:val="22"/>
        </w:rPr>
        <w:t> </w:t>
      </w:r>
      <w:r>
        <w:rPr>
          <w:sz w:val="22"/>
        </w:rPr>
        <w:t>atom</w:t>
      </w:r>
      <w:r>
        <w:rPr>
          <w:spacing w:val="31"/>
          <w:sz w:val="22"/>
        </w:rPr>
        <w:t> </w:t>
      </w:r>
      <w:r>
        <w:rPr>
          <w:sz w:val="22"/>
        </w:rPr>
        <w:t>in</w:t>
      </w:r>
      <w:r>
        <w:rPr>
          <w:spacing w:val="30"/>
          <w:sz w:val="22"/>
        </w:rPr>
        <w:t> </w:t>
      </w:r>
      <w:r>
        <w:rPr>
          <w:sz w:val="22"/>
        </w:rPr>
        <w:t>place</w:t>
      </w:r>
      <w:r>
        <w:rPr>
          <w:spacing w:val="23"/>
          <w:sz w:val="22"/>
        </w:rPr>
        <w:t> </w:t>
      </w:r>
      <w:r>
        <w:rPr>
          <w:sz w:val="22"/>
        </w:rPr>
        <w:t>in</w:t>
      </w:r>
      <w:r>
        <w:rPr>
          <w:spacing w:val="31"/>
          <w:sz w:val="22"/>
        </w:rPr>
        <w:t> </w:t>
      </w:r>
      <w:r>
        <w:rPr>
          <w:sz w:val="22"/>
        </w:rPr>
        <w:t>the</w:t>
      </w:r>
      <w:r>
        <w:rPr>
          <w:spacing w:val="20"/>
          <w:sz w:val="22"/>
        </w:rPr>
        <w:t> </w:t>
      </w:r>
      <w:r>
        <w:rPr>
          <w:sz w:val="22"/>
        </w:rPr>
        <w:t>lattice</w:t>
      </w:r>
      <w:r>
        <w:rPr>
          <w:spacing w:val="33"/>
          <w:sz w:val="22"/>
        </w:rPr>
        <w:t> </w:t>
      </w:r>
      <w:r>
        <w:rPr>
          <w:sz w:val="22"/>
        </w:rPr>
        <w:t>and</w:t>
      </w:r>
      <w:r>
        <w:rPr>
          <w:spacing w:val="38"/>
          <w:sz w:val="22"/>
        </w:rPr>
        <w:t> </w:t>
      </w:r>
      <w:r>
        <w:rPr>
          <w:sz w:val="22"/>
        </w:rPr>
        <w:t>they</w:t>
      </w:r>
      <w:r>
        <w:rPr>
          <w:spacing w:val="37"/>
          <w:sz w:val="22"/>
        </w:rPr>
        <w:t> </w:t>
      </w:r>
      <w:r>
        <w:rPr>
          <w:sz w:val="22"/>
        </w:rPr>
        <w:t>are</w:t>
      </w:r>
      <w:r>
        <w:rPr>
          <w:spacing w:val="29"/>
          <w:sz w:val="22"/>
        </w:rPr>
        <w:t> </w:t>
      </w:r>
      <w:r>
        <w:rPr>
          <w:sz w:val="22"/>
        </w:rPr>
        <w:t>not</w:t>
      </w:r>
      <w:r>
        <w:rPr>
          <w:spacing w:val="26"/>
          <w:sz w:val="22"/>
        </w:rPr>
        <w:t> </w:t>
      </w:r>
      <w:r>
        <w:rPr>
          <w:sz w:val="22"/>
        </w:rPr>
        <w:t>free</w:t>
      </w:r>
      <w:r>
        <w:rPr>
          <w:spacing w:val="31"/>
          <w:sz w:val="22"/>
        </w:rPr>
        <w:t> </w:t>
      </w:r>
      <w:r>
        <w:rPr>
          <w:sz w:val="22"/>
        </w:rPr>
        <w:t>to</w:t>
      </w:r>
      <w:r>
        <w:rPr>
          <w:spacing w:val="26"/>
          <w:sz w:val="22"/>
        </w:rPr>
        <w:t> </w:t>
      </w:r>
      <w:r>
        <w:rPr>
          <w:sz w:val="22"/>
        </w:rPr>
        <w:t>move</w:t>
      </w:r>
      <w:r>
        <w:rPr>
          <w:spacing w:val="34"/>
          <w:sz w:val="22"/>
        </w:rPr>
        <w:t> </w:t>
      </w:r>
      <w:r>
        <w:rPr>
          <w:sz w:val="22"/>
        </w:rPr>
        <w:t>through the crystal -</w:t>
      </w:r>
      <w:r>
        <w:rPr>
          <w:spacing w:val="80"/>
          <w:sz w:val="22"/>
        </w:rPr>
        <w:t> </w:t>
      </w:r>
      <w:r>
        <w:rPr>
          <w:sz w:val="22"/>
        </w:rPr>
        <w:t>the valence</w:t>
      </w:r>
      <w:r>
        <w:rPr>
          <w:spacing w:val="24"/>
          <w:sz w:val="22"/>
        </w:rPr>
        <w:t> </w:t>
      </w:r>
      <w:r>
        <w:rPr>
          <w:sz w:val="22"/>
        </w:rPr>
        <w:t>band</w:t>
      </w:r>
      <w:r>
        <w:rPr>
          <w:spacing w:val="26"/>
          <w:sz w:val="22"/>
        </w:rPr>
        <w:t> </w:t>
      </w:r>
      <w:r>
        <w:rPr>
          <w:sz w:val="22"/>
        </w:rPr>
        <w:t>is fully</w:t>
      </w:r>
      <w:r>
        <w:rPr>
          <w:spacing w:val="29"/>
          <w:sz w:val="22"/>
        </w:rPr>
        <w:t> </w:t>
      </w:r>
      <w:r>
        <w:rPr>
          <w:sz w:val="22"/>
        </w:rPr>
        <w:t>occupied.</w:t>
      </w:r>
      <w:r>
        <w:rPr>
          <w:spacing w:val="35"/>
          <w:sz w:val="22"/>
        </w:rPr>
        <w:t> </w:t>
      </w:r>
      <w:r>
        <w:rPr>
          <w:sz w:val="22"/>
        </w:rPr>
        <w:t>When</w:t>
      </w:r>
      <w:r>
        <w:rPr>
          <w:spacing w:val="23"/>
          <w:sz w:val="22"/>
        </w:rPr>
        <w:t> </w:t>
      </w:r>
      <w:r>
        <w:rPr>
          <w:sz w:val="22"/>
        </w:rPr>
        <w:t>some</w:t>
      </w:r>
      <w:r>
        <w:rPr>
          <w:spacing w:val="25"/>
          <w:sz w:val="22"/>
        </w:rPr>
        <w:t> </w:t>
      </w:r>
      <w:r>
        <w:rPr>
          <w:sz w:val="22"/>
        </w:rPr>
        <w:t>impurity</w:t>
      </w:r>
      <w:r>
        <w:rPr>
          <w:spacing w:val="35"/>
          <w:sz w:val="22"/>
        </w:rPr>
        <w:t> </w:t>
      </w:r>
      <w:r>
        <w:rPr>
          <w:sz w:val="22"/>
        </w:rPr>
        <w:t>P atoms are</w:t>
      </w:r>
      <w:r>
        <w:rPr>
          <w:spacing w:val="9"/>
          <w:sz w:val="22"/>
        </w:rPr>
        <w:t> </w:t>
      </w:r>
      <w:r>
        <w:rPr>
          <w:sz w:val="22"/>
        </w:rPr>
        <w:t>introduced,</w:t>
      </w:r>
      <w:r>
        <w:rPr>
          <w:spacing w:val="37"/>
          <w:sz w:val="22"/>
        </w:rPr>
        <w:t> </w:t>
      </w:r>
      <w:r>
        <w:rPr>
          <w:sz w:val="22"/>
        </w:rPr>
        <w:t>each</w:t>
      </w:r>
      <w:r>
        <w:rPr>
          <w:spacing w:val="13"/>
          <w:sz w:val="22"/>
        </w:rPr>
        <w:t> </w:t>
      </w:r>
      <w:r>
        <w:rPr>
          <w:sz w:val="22"/>
        </w:rPr>
        <w:t>impurity</w:t>
      </w:r>
      <w:r>
        <w:rPr>
          <w:spacing w:val="27"/>
          <w:sz w:val="22"/>
        </w:rPr>
        <w:t> </w:t>
      </w:r>
      <w:r>
        <w:rPr>
          <w:sz w:val="22"/>
        </w:rPr>
        <w:t>atom</w:t>
      </w:r>
      <w:r>
        <w:rPr>
          <w:spacing w:val="20"/>
          <w:sz w:val="22"/>
        </w:rPr>
        <w:t> </w:t>
      </w:r>
      <w:r>
        <w:rPr>
          <w:sz w:val="22"/>
        </w:rPr>
        <w:t>bonds</w:t>
      </w:r>
      <w:r>
        <w:rPr>
          <w:spacing w:val="19"/>
          <w:sz w:val="22"/>
        </w:rPr>
        <w:t> </w:t>
      </w:r>
      <w:r>
        <w:rPr>
          <w:sz w:val="22"/>
        </w:rPr>
        <w:t>to four</w:t>
      </w:r>
      <w:r>
        <w:rPr>
          <w:spacing w:val="18"/>
          <w:sz w:val="22"/>
        </w:rPr>
        <w:t> </w:t>
      </w:r>
      <w:r>
        <w:rPr>
          <w:sz w:val="22"/>
        </w:rPr>
        <w:t>silicon</w:t>
      </w:r>
      <w:r>
        <w:rPr>
          <w:spacing w:val="20"/>
          <w:sz w:val="22"/>
        </w:rPr>
        <w:t> </w:t>
      </w:r>
      <w:r>
        <w:rPr>
          <w:sz w:val="22"/>
        </w:rPr>
        <w:t>atoms</w:t>
      </w:r>
      <w:r>
        <w:rPr>
          <w:spacing w:val="15"/>
          <w:sz w:val="22"/>
        </w:rPr>
        <w:t> </w:t>
      </w:r>
      <w:r>
        <w:rPr>
          <w:sz w:val="22"/>
        </w:rPr>
        <w:t>using</w:t>
      </w:r>
      <w:r>
        <w:rPr>
          <w:spacing w:val="17"/>
          <w:sz w:val="22"/>
        </w:rPr>
        <w:t> </w:t>
      </w:r>
      <w:r>
        <w:rPr>
          <w:sz w:val="22"/>
        </w:rPr>
        <w:t>up</w:t>
      </w:r>
      <w:r>
        <w:rPr>
          <w:spacing w:val="7"/>
          <w:sz w:val="22"/>
        </w:rPr>
        <w:t> </w:t>
      </w:r>
      <w:r>
        <w:rPr>
          <w:sz w:val="22"/>
        </w:rPr>
        <w:t>four</w:t>
      </w:r>
      <w:r>
        <w:rPr>
          <w:spacing w:val="14"/>
          <w:sz w:val="22"/>
        </w:rPr>
        <w:t> </w:t>
      </w:r>
      <w:r>
        <w:rPr>
          <w:spacing w:val="-5"/>
          <w:sz w:val="22"/>
        </w:rPr>
        <w:t>of</w:t>
      </w:r>
    </w:p>
    <w:p>
      <w:pPr>
        <w:pStyle w:val="BodyText"/>
        <w:spacing w:before="150"/>
        <w:rPr>
          <w:sz w:val="20"/>
        </w:rPr>
      </w:pPr>
      <w:r>
        <w:rPr>
          <w:sz w:val="20"/>
        </w:rPr>
        <mc:AlternateContent>
          <mc:Choice Requires="wps">
            <w:drawing>
              <wp:anchor distT="0" distB="0" distL="0" distR="0" allowOverlap="1" layoutInCell="1" locked="0" behindDoc="1" simplePos="0" relativeHeight="487780864">
                <wp:simplePos x="0" y="0"/>
                <wp:positionH relativeFrom="page">
                  <wp:posOffset>366591</wp:posOffset>
                </wp:positionH>
                <wp:positionV relativeFrom="paragraph">
                  <wp:posOffset>256652</wp:posOffset>
                </wp:positionV>
                <wp:extent cx="1490980" cy="1270"/>
                <wp:effectExtent l="0" t="0" r="0" b="0"/>
                <wp:wrapTopAndBottom/>
                <wp:docPr id="767" name="Graphic 767"/>
                <wp:cNvGraphicFramePr>
                  <a:graphicFrameLocks/>
                </wp:cNvGraphicFramePr>
                <a:graphic>
                  <a:graphicData uri="http://schemas.microsoft.com/office/word/2010/wordprocessingShape">
                    <wps:wsp>
                      <wps:cNvPr id="767" name="Graphic 767"/>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0.208897pt;width:117.4pt;height:.1pt;mso-position-horizontal-relative:page;mso-position-vertical-relative:paragraph;z-index:-15535616;mso-wrap-distance-left:0;mso-wrap-distance-right:0" id="docshape432" coordorigin="577,404" coordsize="2348,0" path="m577,404l2925,404e" filled="false" stroked="true" strokeweight=".961508pt" strokecolor="#000000">
                <v:path arrowok="t"/>
                <v:stroke dashstyle="solid"/>
                <w10:wrap type="topAndBottom"/>
              </v:shape>
            </w:pict>
          </mc:Fallback>
        </mc:AlternateContent>
      </w:r>
    </w:p>
    <w:p>
      <w:pPr>
        <w:spacing w:line="300" w:lineRule="auto" w:before="105"/>
        <w:ind w:left="161" w:right="186" w:firstLine="379"/>
        <w:jc w:val="left"/>
        <w:rPr>
          <w:sz w:val="18"/>
        </w:rPr>
      </w:pPr>
      <w:r>
        <w:rPr>
          <w:rFonts w:ascii="Arial"/>
          <w:position w:val="9"/>
          <w:sz w:val="14"/>
        </w:rPr>
        <w:t>1</w:t>
      </w:r>
      <w:r>
        <w:rPr>
          <w:rFonts w:ascii="Arial"/>
          <w:spacing w:val="-9"/>
          <w:position w:val="9"/>
          <w:sz w:val="14"/>
        </w:rPr>
        <w:t> </w:t>
      </w:r>
      <w:r>
        <w:rPr>
          <w:sz w:val="18"/>
        </w:rPr>
        <w:t>An undoped semiconductor</w:t>
      </w:r>
      <w:r>
        <w:rPr>
          <w:spacing w:val="13"/>
          <w:sz w:val="18"/>
        </w:rPr>
        <w:t> </w:t>
      </w:r>
      <w:r>
        <w:rPr>
          <w:sz w:val="18"/>
        </w:rPr>
        <w:t>is</w:t>
      </w:r>
      <w:r>
        <w:rPr>
          <w:spacing w:val="-6"/>
          <w:sz w:val="18"/>
        </w:rPr>
        <w:t> </w:t>
      </w:r>
      <w:r>
        <w:rPr>
          <w:sz w:val="18"/>
        </w:rPr>
        <w:t>usually referred to</w:t>
      </w:r>
      <w:r>
        <w:rPr>
          <w:spacing w:val="-11"/>
          <w:sz w:val="18"/>
        </w:rPr>
        <w:t> </w:t>
      </w:r>
      <w:r>
        <w:rPr>
          <w:sz w:val="18"/>
        </w:rPr>
        <w:t>as</w:t>
      </w:r>
      <w:r>
        <w:rPr>
          <w:spacing w:val="-7"/>
          <w:sz w:val="18"/>
        </w:rPr>
        <w:t> </w:t>
      </w:r>
      <w:r>
        <w:rPr>
          <w:sz w:val="18"/>
        </w:rPr>
        <w:t>an</w:t>
      </w:r>
      <w:r>
        <w:rPr>
          <w:spacing w:val="-3"/>
          <w:sz w:val="18"/>
        </w:rPr>
        <w:t> </w:t>
      </w:r>
      <w:r>
        <w:rPr>
          <w:i/>
          <w:sz w:val="18"/>
        </w:rPr>
        <w:t>intrinsic </w:t>
      </w:r>
      <w:r>
        <w:rPr>
          <w:sz w:val="18"/>
        </w:rPr>
        <w:t>semiconductor.</w:t>
      </w:r>
      <w:r>
        <w:rPr>
          <w:spacing w:val="-14"/>
          <w:sz w:val="18"/>
        </w:rPr>
        <w:t> </w:t>
      </w:r>
      <w:r>
        <w:rPr>
          <w:sz w:val="18"/>
        </w:rPr>
        <w:t>If it is</w:t>
      </w:r>
      <w:r>
        <w:rPr>
          <w:spacing w:val="-2"/>
          <w:sz w:val="18"/>
        </w:rPr>
        <w:t> </w:t>
      </w:r>
      <w:r>
        <w:rPr>
          <w:sz w:val="18"/>
        </w:rPr>
        <w:t>doped, it is </w:t>
      </w:r>
      <w:r>
        <w:rPr>
          <w:i/>
          <w:sz w:val="18"/>
        </w:rPr>
        <w:t>extrinsic. </w:t>
      </w:r>
      <w:r>
        <w:rPr>
          <w:sz w:val="18"/>
        </w:rPr>
        <w:t>[Editors]</w:t>
      </w:r>
    </w:p>
    <w:p>
      <w:pPr>
        <w:spacing w:after="0" w:line="300" w:lineRule="auto"/>
        <w:jc w:val="left"/>
        <w:rPr>
          <w:sz w:val="18"/>
        </w:rPr>
        <w:sectPr>
          <w:pgSz w:w="8450" w:h="12230"/>
          <w:pgMar w:header="540" w:footer="0" w:top="960" w:bottom="280" w:left="425" w:right="425"/>
        </w:sectPr>
      </w:pPr>
    </w:p>
    <w:p>
      <w:pPr>
        <w:spacing w:line="237" w:lineRule="auto" w:before="200"/>
        <w:ind w:left="148" w:right="194" w:firstLine="1"/>
        <w:jc w:val="both"/>
        <w:rPr>
          <w:sz w:val="22"/>
        </w:rPr>
      </w:pPr>
      <w:r>
        <w:rPr>
          <w:sz w:val="22"/>
        </w:rPr>
        <w:t>the five valence shell electrons of the phosphorus. This leaves an extra electron per</w:t>
      </w:r>
      <w:r>
        <w:rPr>
          <w:spacing w:val="40"/>
          <w:sz w:val="22"/>
        </w:rPr>
        <w:t> </w:t>
      </w:r>
      <w:r>
        <w:rPr>
          <w:sz w:val="22"/>
        </w:rPr>
        <w:t>P</w:t>
      </w:r>
      <w:r>
        <w:rPr>
          <w:spacing w:val="28"/>
          <w:sz w:val="22"/>
        </w:rPr>
        <w:t> </w:t>
      </w:r>
      <w:r>
        <w:rPr>
          <w:sz w:val="22"/>
        </w:rPr>
        <w:t>atom</w:t>
      </w:r>
      <w:r>
        <w:rPr>
          <w:spacing w:val="31"/>
          <w:sz w:val="22"/>
        </w:rPr>
        <w:t> </w:t>
      </w:r>
      <w:r>
        <w:rPr>
          <w:sz w:val="22"/>
        </w:rPr>
        <w:t>free</w:t>
      </w:r>
      <w:r>
        <w:rPr>
          <w:spacing w:val="36"/>
          <w:sz w:val="22"/>
        </w:rPr>
        <w:t> </w:t>
      </w:r>
      <w:r>
        <w:rPr>
          <w:sz w:val="22"/>
        </w:rPr>
        <w:t>to</w:t>
      </w:r>
      <w:r>
        <w:rPr>
          <w:spacing w:val="34"/>
          <w:sz w:val="22"/>
        </w:rPr>
        <w:t> </w:t>
      </w:r>
      <w:r>
        <w:rPr>
          <w:sz w:val="22"/>
        </w:rPr>
        <w:t>roam</w:t>
      </w:r>
      <w:r>
        <w:rPr>
          <w:spacing w:val="40"/>
          <w:sz w:val="22"/>
        </w:rPr>
        <w:t> </w:t>
      </w:r>
      <w:r>
        <w:rPr>
          <w:sz w:val="22"/>
        </w:rPr>
        <w:t>through</w:t>
      </w:r>
      <w:r>
        <w:rPr>
          <w:spacing w:val="40"/>
          <w:sz w:val="22"/>
        </w:rPr>
        <w:t> </w:t>
      </w:r>
      <w:r>
        <w:rPr>
          <w:sz w:val="22"/>
        </w:rPr>
        <w:t>the</w:t>
      </w:r>
      <w:r>
        <w:rPr>
          <w:spacing w:val="37"/>
          <w:sz w:val="22"/>
        </w:rPr>
        <w:t> </w:t>
      </w:r>
      <w:r>
        <w:rPr>
          <w:sz w:val="22"/>
        </w:rPr>
        <w:t>metal</w:t>
      </w:r>
      <w:r>
        <w:rPr>
          <w:spacing w:val="40"/>
          <w:sz w:val="22"/>
        </w:rPr>
        <w:t> </w:t>
      </w:r>
      <w:r>
        <w:rPr>
          <w:sz w:val="22"/>
        </w:rPr>
        <w:t>and</w:t>
      </w:r>
      <w:r>
        <w:rPr>
          <w:spacing w:val="40"/>
          <w:sz w:val="22"/>
        </w:rPr>
        <w:t> </w:t>
      </w:r>
      <w:r>
        <w:rPr>
          <w:sz w:val="22"/>
        </w:rPr>
        <w:t>carry</w:t>
      </w:r>
      <w:r>
        <w:rPr>
          <w:spacing w:val="40"/>
          <w:sz w:val="22"/>
        </w:rPr>
        <w:t> </w:t>
      </w:r>
      <w:r>
        <w:rPr>
          <w:sz w:val="22"/>
        </w:rPr>
        <w:t>a</w:t>
      </w:r>
      <w:r>
        <w:rPr>
          <w:spacing w:val="32"/>
          <w:sz w:val="22"/>
        </w:rPr>
        <w:t> </w:t>
      </w:r>
      <w:r>
        <w:rPr>
          <w:sz w:val="22"/>
        </w:rPr>
        <w:t>current</w:t>
      </w:r>
      <w:r>
        <w:rPr>
          <w:spacing w:val="40"/>
          <w:sz w:val="22"/>
        </w:rPr>
        <w:t> </w:t>
      </w:r>
      <w:r>
        <w:rPr>
          <w:sz w:val="22"/>
        </w:rPr>
        <w:t>(Fig.</w:t>
      </w:r>
      <w:r>
        <w:rPr>
          <w:spacing w:val="37"/>
          <w:sz w:val="22"/>
        </w:rPr>
        <w:t> </w:t>
      </w:r>
      <w:r>
        <w:rPr>
          <w:sz w:val="22"/>
        </w:rPr>
        <w:t>7.2):</w:t>
      </w:r>
    </w:p>
    <w:p>
      <w:pPr>
        <w:pStyle w:val="BodyText"/>
        <w:spacing w:before="65"/>
        <w:rPr>
          <w:sz w:val="22"/>
        </w:rPr>
      </w:pPr>
    </w:p>
    <w:p>
      <w:pPr>
        <w:spacing w:before="0"/>
        <w:ind w:left="116" w:right="0" w:firstLine="0"/>
        <w:jc w:val="center"/>
        <w:rPr>
          <w:sz w:val="18"/>
        </w:rPr>
      </w:pPr>
      <w:r>
        <w:rPr>
          <w:sz w:val="18"/>
        </w:rPr>
        <mc:AlternateContent>
          <mc:Choice Requires="wps">
            <w:drawing>
              <wp:anchor distT="0" distB="0" distL="0" distR="0" allowOverlap="1" layoutInCell="1" locked="0" behindDoc="1" simplePos="0" relativeHeight="482534400">
                <wp:simplePos x="0" y="0"/>
                <wp:positionH relativeFrom="page">
                  <wp:posOffset>2622718</wp:posOffset>
                </wp:positionH>
                <wp:positionV relativeFrom="paragraph">
                  <wp:posOffset>-34535</wp:posOffset>
                </wp:positionV>
                <wp:extent cx="172085" cy="521334"/>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172085" cy="521334"/>
                        </a:xfrm>
                        <a:prstGeom prst="rect">
                          <a:avLst/>
                        </a:prstGeom>
                      </wps:spPr>
                      <wps:txbx>
                        <w:txbxContent>
                          <w:p>
                            <w:pPr>
                              <w:spacing w:line="821" w:lineRule="exact" w:before="0"/>
                              <w:ind w:left="0" w:right="0" w:firstLine="0"/>
                              <w:jc w:val="left"/>
                              <w:rPr>
                                <w:sz w:val="74"/>
                              </w:rPr>
                            </w:pPr>
                            <w:r>
                              <w:rPr>
                                <w:spacing w:val="-10"/>
                                <w:sz w:val="74"/>
                              </w:rPr>
                              <w:t>•</w:t>
                            </w:r>
                          </w:p>
                        </w:txbxContent>
                      </wps:txbx>
                      <wps:bodyPr wrap="square" lIns="0" tIns="0" rIns="0" bIns="0" rtlCol="0">
                        <a:noAutofit/>
                      </wps:bodyPr>
                    </wps:wsp>
                  </a:graphicData>
                </a:graphic>
              </wp:anchor>
            </w:drawing>
          </mc:Choice>
          <mc:Fallback>
            <w:pict>
              <v:shape style="position:absolute;margin-left:206.513306pt;margin-top:-2.719325pt;width:13.55pt;height:41.05pt;mso-position-horizontal-relative:page;mso-position-vertical-relative:paragraph;z-index:-20782080" type="#_x0000_t202" id="docshape433" filled="false" stroked="false">
                <v:textbox inset="0,0,0,0">
                  <w:txbxContent>
                    <w:p>
                      <w:pPr>
                        <w:spacing w:line="821" w:lineRule="exact" w:before="0"/>
                        <w:ind w:left="0" w:right="0" w:firstLine="0"/>
                        <w:jc w:val="left"/>
                        <w:rPr>
                          <w:sz w:val="74"/>
                        </w:rPr>
                      </w:pPr>
                      <w:r>
                        <w:rPr>
                          <w:spacing w:val="-10"/>
                          <w:sz w:val="74"/>
                        </w:rPr>
                        <w:t>•</w:t>
                      </w:r>
                    </w:p>
                  </w:txbxContent>
                </v:textbox>
                <w10:wrap type="none"/>
              </v:shape>
            </w:pict>
          </mc:Fallback>
        </mc:AlternateContent>
      </w:r>
      <w:r>
        <w:rPr>
          <w:spacing w:val="-5"/>
          <w:w w:val="105"/>
          <w:sz w:val="18"/>
        </w:rPr>
        <w:t>Si</w:t>
      </w:r>
    </w:p>
    <w:p>
      <w:pPr>
        <w:pStyle w:val="BodyText"/>
        <w:rPr>
          <w:sz w:val="18"/>
        </w:rPr>
      </w:pPr>
    </w:p>
    <w:p>
      <w:pPr>
        <w:pStyle w:val="BodyText"/>
        <w:spacing w:before="1"/>
        <w:rPr>
          <w:sz w:val="18"/>
        </w:rPr>
      </w:pPr>
    </w:p>
    <w:p>
      <w:pPr>
        <w:spacing w:line="556" w:lineRule="exact" w:before="0"/>
        <w:ind w:left="224" w:right="0" w:firstLine="0"/>
        <w:jc w:val="center"/>
        <w:rPr>
          <w:rFonts w:ascii="Arial" w:hAnsi="Arial"/>
          <w:sz w:val="49"/>
        </w:rPr>
      </w:pPr>
      <w:r>
        <w:rPr>
          <w:rFonts w:ascii="Arial" w:hAnsi="Arial"/>
          <w:sz w:val="49"/>
        </w:rPr>
        <w:t>-</w:t>
      </w:r>
      <w:r>
        <w:rPr>
          <w:rFonts w:ascii="Arial" w:hAnsi="Arial"/>
          <w:spacing w:val="-10"/>
          <w:sz w:val="49"/>
        </w:rPr>
        <w:t>✓</w:t>
      </w:r>
    </w:p>
    <w:p>
      <w:pPr>
        <w:tabs>
          <w:tab w:pos="1001" w:val="left" w:leader="none"/>
          <w:tab w:pos="2113" w:val="left" w:leader="none"/>
        </w:tabs>
        <w:spacing w:line="275" w:lineRule="exact" w:before="0"/>
        <w:ind w:left="0" w:right="110" w:firstLine="0"/>
        <w:jc w:val="center"/>
        <w:rPr>
          <w:b/>
          <w:sz w:val="25"/>
        </w:rPr>
      </w:pPr>
      <w:r>
        <w:rPr>
          <w:spacing w:val="-5"/>
          <w:w w:val="105"/>
          <w:sz w:val="18"/>
        </w:rPr>
        <w:t>Si.</w:t>
      </w:r>
      <w:r>
        <w:rPr>
          <w:sz w:val="18"/>
        </w:rPr>
        <w:tab/>
      </w:r>
      <w:r>
        <w:rPr>
          <w:spacing w:val="-10"/>
          <w:w w:val="105"/>
          <w:sz w:val="18"/>
        </w:rPr>
        <w:t>-</w:t>
      </w:r>
      <w:r>
        <w:rPr>
          <w:sz w:val="18"/>
        </w:rPr>
        <w:tab/>
      </w:r>
      <w:r>
        <w:rPr>
          <w:b/>
          <w:spacing w:val="-5"/>
          <w:w w:val="105"/>
          <w:sz w:val="25"/>
        </w:rPr>
        <w:t>esi</w:t>
      </w:r>
    </w:p>
    <w:p>
      <w:pPr>
        <w:spacing w:line="213" w:lineRule="exact" w:before="0"/>
        <w:ind w:left="983" w:right="912" w:firstLine="0"/>
        <w:jc w:val="center"/>
        <w:rPr>
          <w:sz w:val="19"/>
        </w:rPr>
      </w:pPr>
      <w:r>
        <w:rPr>
          <w:spacing w:val="-10"/>
          <w:w w:val="105"/>
          <w:sz w:val="19"/>
        </w:rPr>
        <w:t>p</w:t>
      </w:r>
    </w:p>
    <w:p>
      <w:pPr>
        <w:spacing w:before="106"/>
        <w:ind w:left="3705" w:right="0" w:firstLine="0"/>
        <w:jc w:val="left"/>
        <w:rPr>
          <w:sz w:val="18"/>
        </w:rPr>
      </w:pPr>
      <w:r>
        <w:rPr>
          <w:spacing w:val="-198"/>
          <w:w w:val="104"/>
          <w:position w:val="9"/>
          <w:sz w:val="74"/>
        </w:rPr>
        <w:t>•</w:t>
      </w:r>
      <w:r>
        <w:rPr>
          <w:spacing w:val="-6"/>
          <w:w w:val="105"/>
          <w:sz w:val="18"/>
        </w:rPr>
        <w:t>Si</w:t>
      </w:r>
    </w:p>
    <w:p>
      <w:pPr>
        <w:spacing w:before="166"/>
        <w:ind w:left="0" w:right="36" w:firstLine="0"/>
        <w:jc w:val="center"/>
        <w:rPr>
          <w:b/>
          <w:sz w:val="18"/>
        </w:rPr>
      </w:pPr>
      <w:r>
        <w:rPr>
          <w:b/>
          <w:sz w:val="18"/>
        </w:rPr>
        <w:t>Fig.</w:t>
      </w:r>
      <w:r>
        <w:rPr>
          <w:b/>
          <w:spacing w:val="4"/>
          <w:sz w:val="18"/>
        </w:rPr>
        <w:t> </w:t>
      </w:r>
      <w:r>
        <w:rPr>
          <w:b/>
          <w:sz w:val="18"/>
        </w:rPr>
        <w:t>7.2</w:t>
      </w:r>
      <w:r>
        <w:rPr>
          <w:b/>
          <w:spacing w:val="6"/>
          <w:sz w:val="18"/>
        </w:rPr>
        <w:t> </w:t>
      </w:r>
      <w:r>
        <w:rPr>
          <w:b/>
          <w:sz w:val="18"/>
        </w:rPr>
        <w:t>Liberation</w:t>
      </w:r>
      <w:r>
        <w:rPr>
          <w:b/>
          <w:spacing w:val="11"/>
          <w:sz w:val="18"/>
        </w:rPr>
        <w:t> </w:t>
      </w:r>
      <w:r>
        <w:rPr>
          <w:b/>
          <w:sz w:val="18"/>
        </w:rPr>
        <w:t>of</w:t>
      </w:r>
      <w:r>
        <w:rPr>
          <w:b/>
          <w:spacing w:val="4"/>
          <w:sz w:val="18"/>
        </w:rPr>
        <w:t> </w:t>
      </w:r>
      <w:r>
        <w:rPr>
          <w:b/>
          <w:sz w:val="18"/>
        </w:rPr>
        <w:t>a</w:t>
      </w:r>
      <w:r>
        <w:rPr>
          <w:b/>
          <w:spacing w:val="4"/>
          <w:sz w:val="18"/>
        </w:rPr>
        <w:t> </w:t>
      </w:r>
      <w:r>
        <w:rPr>
          <w:b/>
          <w:sz w:val="18"/>
        </w:rPr>
        <w:t>Phosphorus</w:t>
      </w:r>
      <w:r>
        <w:rPr>
          <w:b/>
          <w:spacing w:val="16"/>
          <w:sz w:val="18"/>
        </w:rPr>
        <w:t> </w:t>
      </w:r>
      <w:r>
        <w:rPr>
          <w:b/>
          <w:sz w:val="18"/>
        </w:rPr>
        <w:t>Electron</w:t>
      </w:r>
      <w:r>
        <w:rPr>
          <w:b/>
          <w:spacing w:val="14"/>
          <w:sz w:val="18"/>
        </w:rPr>
        <w:t> </w:t>
      </w:r>
      <w:r>
        <w:rPr>
          <w:b/>
          <w:sz w:val="18"/>
        </w:rPr>
        <w:t>During</w:t>
      </w:r>
      <w:r>
        <w:rPr>
          <w:b/>
          <w:spacing w:val="17"/>
          <w:sz w:val="18"/>
        </w:rPr>
        <w:t> </w:t>
      </w:r>
      <w:r>
        <w:rPr>
          <w:b/>
          <w:spacing w:val="-2"/>
          <w:sz w:val="18"/>
        </w:rPr>
        <w:t>Doping</w:t>
      </w:r>
    </w:p>
    <w:p>
      <w:pPr>
        <w:pStyle w:val="BodyText"/>
        <w:spacing w:before="43"/>
        <w:rPr>
          <w:b/>
          <w:sz w:val="18"/>
        </w:rPr>
      </w:pPr>
    </w:p>
    <w:p>
      <w:pPr>
        <w:spacing w:line="240" w:lineRule="auto" w:before="1"/>
        <w:ind w:left="143" w:right="184" w:firstLine="6"/>
        <w:jc w:val="both"/>
        <w:rPr>
          <w:sz w:val="22"/>
        </w:rPr>
      </w:pPr>
      <w:r>
        <w:rPr>
          <w:sz w:val="22"/>
        </w:rPr>
        <w:t>The resulting</w:t>
      </w:r>
      <w:r>
        <w:rPr>
          <w:spacing w:val="24"/>
          <w:sz w:val="22"/>
        </w:rPr>
        <w:t> </w:t>
      </w:r>
      <w:r>
        <w:rPr>
          <w:sz w:val="22"/>
        </w:rPr>
        <w:t>material is</w:t>
      </w:r>
      <w:r>
        <w:rPr>
          <w:spacing w:val="-2"/>
          <w:sz w:val="22"/>
        </w:rPr>
        <w:t> </w:t>
      </w:r>
      <w:r>
        <w:rPr>
          <w:sz w:val="22"/>
        </w:rPr>
        <w:t>called</w:t>
      </w:r>
      <w:r>
        <w:rPr>
          <w:spacing w:val="80"/>
          <w:sz w:val="22"/>
        </w:rPr>
        <w:t> </w:t>
      </w:r>
      <w:r>
        <w:rPr>
          <w:sz w:val="22"/>
        </w:rPr>
        <w:t>an "n-type" semiconductor, as there is an excess of </w:t>
      </w:r>
      <w:r>
        <w:rPr>
          <w:i/>
          <w:sz w:val="23"/>
        </w:rPr>
        <w:t>negative </w:t>
      </w:r>
      <w:r>
        <w:rPr>
          <w:sz w:val="22"/>
        </w:rPr>
        <w:t>charge carriers. At modest levels of doping, substances of this sort conduct quite weakly compared to metals; the latter may have one or two free electrons per metal atom whereas an n-type semiconductor</w:t>
      </w:r>
      <w:r>
        <w:rPr>
          <w:spacing w:val="40"/>
          <w:sz w:val="22"/>
        </w:rPr>
        <w:t> </w:t>
      </w:r>
      <w:r>
        <w:rPr>
          <w:sz w:val="22"/>
        </w:rPr>
        <w:t>has but one electron for each phosphorus</w:t>
      </w:r>
      <w:r>
        <w:rPr>
          <w:spacing w:val="40"/>
          <w:sz w:val="22"/>
        </w:rPr>
        <w:t> </w:t>
      </w:r>
      <w:r>
        <w:rPr>
          <w:sz w:val="22"/>
        </w:rPr>
        <w:t>atom.</w:t>
      </w:r>
    </w:p>
    <w:p>
      <w:pPr>
        <w:pStyle w:val="BodyText"/>
        <w:spacing w:before="4"/>
        <w:rPr>
          <w:sz w:val="22"/>
        </w:rPr>
      </w:pPr>
    </w:p>
    <w:p>
      <w:pPr>
        <w:spacing w:line="242" w:lineRule="auto" w:before="0"/>
        <w:ind w:left="143" w:right="177" w:firstLine="583"/>
        <w:jc w:val="both"/>
        <w:rPr>
          <w:sz w:val="22"/>
        </w:rPr>
      </w:pPr>
      <w:r>
        <w:rPr>
          <w:sz w:val="22"/>
        </w:rPr>
        <w:t>There are very few holes in n-type Si, even when the temperature is high enough</w:t>
      </w:r>
      <w:r>
        <w:rPr>
          <w:spacing w:val="40"/>
          <w:sz w:val="22"/>
        </w:rPr>
        <w:t> </w:t>
      </w:r>
      <w:r>
        <w:rPr>
          <w:sz w:val="22"/>
        </w:rPr>
        <w:t>to dislodge</w:t>
      </w:r>
      <w:r>
        <w:rPr>
          <w:spacing w:val="40"/>
          <w:sz w:val="22"/>
        </w:rPr>
        <w:t> </w:t>
      </w:r>
      <w:r>
        <w:rPr>
          <w:sz w:val="22"/>
        </w:rPr>
        <w:t>electrons</w:t>
      </w:r>
      <w:r>
        <w:rPr>
          <w:spacing w:val="40"/>
          <w:sz w:val="22"/>
        </w:rPr>
        <w:t> </w:t>
      </w:r>
      <w:r>
        <w:rPr>
          <w:sz w:val="22"/>
        </w:rPr>
        <w:t>thermally,</w:t>
      </w:r>
      <w:r>
        <w:rPr>
          <w:spacing w:val="40"/>
          <w:sz w:val="22"/>
        </w:rPr>
        <w:t> </w:t>
      </w:r>
      <w:r>
        <w:rPr>
          <w:sz w:val="22"/>
        </w:rPr>
        <w:t>because</w:t>
      </w:r>
      <w:r>
        <w:rPr>
          <w:spacing w:val="40"/>
          <w:sz w:val="22"/>
        </w:rPr>
        <w:t> </w:t>
      </w:r>
      <w:r>
        <w:rPr>
          <w:sz w:val="22"/>
        </w:rPr>
        <w:t>holes</w:t>
      </w:r>
      <w:r>
        <w:rPr>
          <w:spacing w:val="40"/>
          <w:sz w:val="22"/>
        </w:rPr>
        <w:t> </w:t>
      </w:r>
      <w:r>
        <w:rPr>
          <w:sz w:val="22"/>
        </w:rPr>
        <w:t>in</w:t>
      </w:r>
      <w:r>
        <w:rPr>
          <w:spacing w:val="40"/>
          <w:sz w:val="22"/>
        </w:rPr>
        <w:t> </w:t>
      </w:r>
      <w:r>
        <w:rPr>
          <w:sz w:val="22"/>
        </w:rPr>
        <w:t>the lower</w:t>
      </w:r>
      <w:r>
        <w:rPr>
          <w:spacing w:val="40"/>
          <w:sz w:val="22"/>
        </w:rPr>
        <w:t> </w:t>
      </w:r>
      <w:r>
        <w:rPr>
          <w:sz w:val="22"/>
        </w:rPr>
        <w:t>band</w:t>
      </w:r>
      <w:r>
        <w:rPr>
          <w:spacing w:val="40"/>
          <w:sz w:val="22"/>
        </w:rPr>
        <w:t> </w:t>
      </w:r>
      <w:r>
        <w:rPr>
          <w:sz w:val="22"/>
        </w:rPr>
        <w:t>are filled in by the P</w:t>
      </w:r>
      <w:r>
        <w:rPr>
          <w:spacing w:val="-5"/>
          <w:sz w:val="22"/>
        </w:rPr>
        <w:t> </w:t>
      </w:r>
      <w:r>
        <w:rPr>
          <w:sz w:val="22"/>
        </w:rPr>
        <w:t>electrons preferentially before they fill levels in the conduction band.</w:t>
      </w:r>
      <w:r>
        <w:rPr>
          <w:spacing w:val="40"/>
          <w:sz w:val="22"/>
        </w:rPr>
        <w:t> </w:t>
      </w:r>
      <w:r>
        <w:rPr>
          <w:sz w:val="22"/>
        </w:rPr>
        <w:t>The</w:t>
      </w:r>
      <w:r>
        <w:rPr>
          <w:spacing w:val="40"/>
          <w:sz w:val="22"/>
        </w:rPr>
        <w:t> </w:t>
      </w:r>
      <w:r>
        <w:rPr>
          <w:sz w:val="22"/>
        </w:rPr>
        <w:t>venerable</w:t>
      </w:r>
      <w:r>
        <w:rPr>
          <w:spacing w:val="40"/>
          <w:sz w:val="22"/>
        </w:rPr>
        <w:t> </w:t>
      </w:r>
      <w:r>
        <w:rPr>
          <w:sz w:val="22"/>
        </w:rPr>
        <w:t>"Law</w:t>
      </w:r>
      <w:r>
        <w:rPr>
          <w:spacing w:val="40"/>
          <w:sz w:val="22"/>
        </w:rPr>
        <w:t> </w:t>
      </w:r>
      <w:r>
        <w:rPr>
          <w:sz w:val="22"/>
        </w:rPr>
        <w:t>of</w:t>
      </w:r>
      <w:r>
        <w:rPr>
          <w:spacing w:val="40"/>
          <w:sz w:val="22"/>
        </w:rPr>
        <w:t> </w:t>
      </w:r>
      <w:r>
        <w:rPr>
          <w:sz w:val="22"/>
        </w:rPr>
        <w:t>Mass</w:t>
      </w:r>
      <w:r>
        <w:rPr>
          <w:spacing w:val="40"/>
          <w:sz w:val="22"/>
        </w:rPr>
        <w:t> </w:t>
      </w:r>
      <w:r>
        <w:rPr>
          <w:sz w:val="22"/>
        </w:rPr>
        <w:t>Action",</w:t>
      </w:r>
      <w:r>
        <w:rPr>
          <w:spacing w:val="40"/>
          <w:sz w:val="22"/>
        </w:rPr>
        <w:t> </w:t>
      </w:r>
      <w:r>
        <w:rPr>
          <w:sz w:val="22"/>
        </w:rPr>
        <w:t>as</w:t>
      </w:r>
      <w:r>
        <w:rPr>
          <w:spacing w:val="40"/>
          <w:sz w:val="22"/>
        </w:rPr>
        <w:t> </w:t>
      </w:r>
      <w:r>
        <w:rPr>
          <w:sz w:val="22"/>
        </w:rPr>
        <w:t>used</w:t>
      </w:r>
      <w:r>
        <w:rPr>
          <w:spacing w:val="40"/>
          <w:sz w:val="22"/>
        </w:rPr>
        <w:t> </w:t>
      </w:r>
      <w:r>
        <w:rPr>
          <w:sz w:val="22"/>
        </w:rPr>
        <w:t>for chemical</w:t>
      </w:r>
      <w:r>
        <w:rPr>
          <w:spacing w:val="40"/>
          <w:sz w:val="22"/>
        </w:rPr>
        <w:t> </w:t>
      </w:r>
      <w:r>
        <w:rPr>
          <w:sz w:val="22"/>
        </w:rPr>
        <w:t>reactions, gives an important relation between electron and hole densities, </w:t>
      </w:r>
      <w:r>
        <w:rPr>
          <w:i/>
          <w:sz w:val="23"/>
        </w:rPr>
        <w:t>ne </w:t>
      </w:r>
      <w:r>
        <w:rPr>
          <w:sz w:val="22"/>
        </w:rPr>
        <w:t>and </w:t>
      </w:r>
      <w:r>
        <w:rPr>
          <w:i/>
          <w:sz w:val="23"/>
        </w:rPr>
        <w:t>nh</w:t>
      </w:r>
      <w:r>
        <w:rPr>
          <w:i/>
          <w:sz w:val="23"/>
        </w:rPr>
        <w:t> </w:t>
      </w:r>
      <w:r>
        <w:rPr>
          <w:sz w:val="22"/>
        </w:rPr>
        <w:t>respectively, and one which, interestingly enough, is actually independent of the fraction</w:t>
      </w:r>
      <w:r>
        <w:rPr>
          <w:spacing w:val="40"/>
          <w:sz w:val="22"/>
        </w:rPr>
        <w:t> </w:t>
      </w:r>
      <w:r>
        <w:rPr>
          <w:sz w:val="22"/>
        </w:rPr>
        <w:t>of dopant</w:t>
      </w:r>
      <w:r>
        <w:rPr>
          <w:spacing w:val="40"/>
          <w:sz w:val="22"/>
        </w:rPr>
        <w:t> </w:t>
      </w:r>
      <w:r>
        <w:rPr>
          <w:sz w:val="22"/>
        </w:rPr>
        <w:t>in the material:</w:t>
      </w:r>
    </w:p>
    <w:p>
      <w:pPr>
        <w:pStyle w:val="BodyText"/>
        <w:spacing w:before="6"/>
        <w:rPr>
          <w:sz w:val="9"/>
        </w:rPr>
      </w:pPr>
    </w:p>
    <w:p>
      <w:pPr>
        <w:pStyle w:val="BodyText"/>
        <w:spacing w:after="0"/>
        <w:rPr>
          <w:sz w:val="9"/>
        </w:rPr>
        <w:sectPr>
          <w:pgSz w:w="8450" w:h="12230"/>
          <w:pgMar w:header="535" w:footer="0" w:top="980" w:bottom="280" w:left="425" w:right="425"/>
        </w:sectPr>
      </w:pPr>
    </w:p>
    <w:p>
      <w:pPr>
        <w:spacing w:before="114"/>
        <w:ind w:left="0" w:right="0" w:firstLine="0"/>
        <w:jc w:val="right"/>
        <w:rPr>
          <w:i/>
          <w:position w:val="-7"/>
          <w:sz w:val="16"/>
        </w:rPr>
      </w:pPr>
      <w:r>
        <w:rPr>
          <w:b/>
          <w:i/>
          <w:sz w:val="22"/>
        </w:rPr>
        <w:t>n</w:t>
      </w:r>
      <w:r>
        <w:rPr>
          <w:rFonts w:ascii="Arial"/>
          <w:b/>
          <w:i/>
          <w:position w:val="-7"/>
          <w:sz w:val="14"/>
        </w:rPr>
        <w:t>e</w:t>
      </w:r>
      <w:r>
        <w:rPr>
          <w:rFonts w:ascii="Arial"/>
          <w:b/>
          <w:i/>
          <w:spacing w:val="37"/>
          <w:position w:val="-7"/>
          <w:sz w:val="14"/>
        </w:rPr>
        <w:t> </w:t>
      </w:r>
      <w:r>
        <w:rPr>
          <w:b/>
          <w:i/>
          <w:spacing w:val="-5"/>
          <w:sz w:val="22"/>
        </w:rPr>
        <w:t>n</w:t>
      </w:r>
      <w:r>
        <w:rPr>
          <w:i/>
          <w:spacing w:val="-5"/>
          <w:position w:val="-7"/>
          <w:sz w:val="16"/>
        </w:rPr>
        <w:t>h</w:t>
      </w:r>
    </w:p>
    <w:p>
      <w:pPr>
        <w:spacing w:before="90"/>
        <w:ind w:left="69" w:right="0" w:firstLine="0"/>
        <w:jc w:val="left"/>
        <w:rPr>
          <w:b/>
          <w:position w:val="8"/>
          <w:sz w:val="16"/>
        </w:rPr>
      </w:pPr>
      <w:r>
        <w:rPr/>
        <w:br w:type="column"/>
      </w:r>
      <w:r>
        <w:rPr>
          <w:rFonts w:ascii="Arial"/>
          <w:sz w:val="19"/>
        </w:rPr>
        <w:t>=</w:t>
      </w:r>
      <w:r>
        <w:rPr>
          <w:rFonts w:ascii="Arial"/>
          <w:spacing w:val="38"/>
          <w:sz w:val="19"/>
        </w:rPr>
        <w:t> </w:t>
      </w:r>
      <w:r>
        <w:rPr>
          <w:rFonts w:ascii="Arial"/>
          <w:b/>
          <w:spacing w:val="-8"/>
          <w:sz w:val="20"/>
        </w:rPr>
        <w:t>n.</w:t>
      </w:r>
      <w:r>
        <w:rPr>
          <w:b/>
          <w:spacing w:val="-8"/>
          <w:position w:val="8"/>
          <w:sz w:val="16"/>
        </w:rPr>
        <w:t>2</w:t>
      </w:r>
    </w:p>
    <w:p>
      <w:pPr>
        <w:spacing w:before="104"/>
        <w:ind w:left="0" w:right="271" w:firstLine="0"/>
        <w:jc w:val="right"/>
        <w:rPr>
          <w:sz w:val="21"/>
        </w:rPr>
      </w:pPr>
      <w:r>
        <w:rPr/>
        <w:br w:type="column"/>
      </w:r>
      <w:r>
        <w:rPr>
          <w:spacing w:val="-2"/>
          <w:w w:val="110"/>
          <w:sz w:val="21"/>
        </w:rPr>
        <w:t>(7.1)</w:t>
      </w:r>
    </w:p>
    <w:p>
      <w:pPr>
        <w:spacing w:after="0"/>
        <w:jc w:val="right"/>
        <w:rPr>
          <w:sz w:val="21"/>
        </w:rPr>
        <w:sectPr>
          <w:type w:val="continuous"/>
          <w:pgSz w:w="8450" w:h="12230"/>
          <w:pgMar w:header="535" w:footer="0" w:top="1480" w:bottom="280" w:left="425" w:right="425"/>
          <w:cols w:num="3" w:equalWidth="0">
            <w:col w:w="3804" w:space="40"/>
            <w:col w:w="520" w:space="39"/>
            <w:col w:w="3197"/>
          </w:cols>
        </w:sectPr>
      </w:pPr>
    </w:p>
    <w:p>
      <w:pPr>
        <w:spacing w:line="242" w:lineRule="auto" w:before="223"/>
        <w:ind w:left="155" w:right="175" w:firstLine="4"/>
        <w:jc w:val="both"/>
        <w:rPr>
          <w:sz w:val="22"/>
        </w:rPr>
      </w:pPr>
      <w:r>
        <w:rPr>
          <w:sz w:val="22"/>
        </w:rPr>
        <mc:AlternateContent>
          <mc:Choice Requires="wps">
            <w:drawing>
              <wp:anchor distT="0" distB="0" distL="0" distR="0" allowOverlap="1" layoutInCell="1" locked="0" behindDoc="1" simplePos="0" relativeHeight="482534912">
                <wp:simplePos x="0" y="0"/>
                <wp:positionH relativeFrom="page">
                  <wp:posOffset>2958213</wp:posOffset>
                </wp:positionH>
                <wp:positionV relativeFrom="paragraph">
                  <wp:posOffset>-85963</wp:posOffset>
                </wp:positionV>
                <wp:extent cx="37465" cy="7747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37465" cy="77470"/>
                        </a:xfrm>
                        <a:prstGeom prst="rect">
                          <a:avLst/>
                        </a:prstGeom>
                      </wps:spPr>
                      <wps:txbx>
                        <w:txbxContent>
                          <w:p>
                            <w:pPr>
                              <w:spacing w:line="122" w:lineRule="exact" w:before="0"/>
                              <w:ind w:left="0" w:right="0" w:firstLine="0"/>
                              <w:jc w:val="left"/>
                              <w:rPr>
                                <w:sz w:val="11"/>
                              </w:rPr>
                            </w:pPr>
                            <w:r>
                              <w:rPr>
                                <w:spacing w:val="-10"/>
                                <w:w w:val="105"/>
                                <w:sz w:val="11"/>
                              </w:rPr>
                              <w:t>1</w:t>
                            </w:r>
                          </w:p>
                        </w:txbxContent>
                      </wps:txbx>
                      <wps:bodyPr wrap="square" lIns="0" tIns="0" rIns="0" bIns="0" rtlCol="0">
                        <a:noAutofit/>
                      </wps:bodyPr>
                    </wps:wsp>
                  </a:graphicData>
                </a:graphic>
              </wp:anchor>
            </w:drawing>
          </mc:Choice>
          <mc:Fallback>
            <w:pict>
              <v:shape style="position:absolute;margin-left:232.930206pt;margin-top:-6.768795pt;width:2.95pt;height:6.1pt;mso-position-horizontal-relative:page;mso-position-vertical-relative:paragraph;z-index:-20781568" type="#_x0000_t202" id="docshape434" filled="false" stroked="false">
                <v:textbox inset="0,0,0,0">
                  <w:txbxContent>
                    <w:p>
                      <w:pPr>
                        <w:spacing w:line="122" w:lineRule="exact" w:before="0"/>
                        <w:ind w:left="0" w:right="0" w:firstLine="0"/>
                        <w:jc w:val="left"/>
                        <w:rPr>
                          <w:sz w:val="11"/>
                        </w:rPr>
                      </w:pPr>
                      <w:r>
                        <w:rPr>
                          <w:spacing w:val="-10"/>
                          <w:w w:val="105"/>
                          <w:sz w:val="11"/>
                        </w:rPr>
                        <w:t>1</w:t>
                      </w:r>
                    </w:p>
                  </w:txbxContent>
                </v:textbox>
                <w10:wrap type="none"/>
              </v:shape>
            </w:pict>
          </mc:Fallback>
        </mc:AlternateContent>
      </w:r>
      <w:r>
        <w:rPr>
          <w:sz w:val="22"/>
        </w:rPr>
        <w:t>where </w:t>
      </w:r>
      <w:r>
        <w:rPr>
          <w:rFonts w:ascii="Arial"/>
          <w:i/>
          <w:sz w:val="14"/>
        </w:rPr>
        <w:t>n;</w:t>
      </w:r>
      <w:r>
        <w:rPr>
          <w:rFonts w:ascii="Arial"/>
          <w:i/>
          <w:spacing w:val="40"/>
          <w:sz w:val="14"/>
        </w:rPr>
        <w:t> </w:t>
      </w:r>
      <w:r>
        <w:rPr>
          <w:sz w:val="22"/>
        </w:rPr>
        <w:t>is the density of electrons and holes at that temperature for pure,</w:t>
      </w:r>
      <w:r>
        <w:rPr>
          <w:spacing w:val="80"/>
          <w:sz w:val="22"/>
        </w:rPr>
        <w:t> </w:t>
      </w:r>
      <w:r>
        <w:rPr>
          <w:sz w:val="22"/>
        </w:rPr>
        <w:t>undoped Si. (This relationship is pretty obvious for undoped Si, since we must have</w:t>
      </w:r>
      <w:r>
        <w:rPr>
          <w:spacing w:val="-2"/>
          <w:sz w:val="22"/>
        </w:rPr>
        <w:t> </w:t>
      </w:r>
      <w:r>
        <w:rPr>
          <w:i/>
          <w:sz w:val="23"/>
        </w:rPr>
        <w:t>ne</w:t>
      </w:r>
      <w:r>
        <w:rPr>
          <w:i/>
          <w:spacing w:val="-12"/>
          <w:sz w:val="23"/>
        </w:rPr>
        <w:t> </w:t>
      </w:r>
      <w:r>
        <w:rPr>
          <w:rFonts w:ascii="Arial"/>
          <w:sz w:val="22"/>
        </w:rPr>
        <w:t>=</w:t>
      </w:r>
      <w:r>
        <w:rPr>
          <w:rFonts w:ascii="Arial"/>
          <w:spacing w:val="24"/>
          <w:sz w:val="22"/>
        </w:rPr>
        <w:t> </w:t>
      </w:r>
      <w:r>
        <w:rPr>
          <w:i/>
          <w:sz w:val="23"/>
        </w:rPr>
        <w:t>nh.)</w:t>
      </w:r>
      <w:r>
        <w:rPr>
          <w:i/>
          <w:spacing w:val="-4"/>
          <w:sz w:val="23"/>
        </w:rPr>
        <w:t> </w:t>
      </w:r>
      <w:r>
        <w:rPr>
          <w:sz w:val="22"/>
        </w:rPr>
        <w:t>Ideally, we</w:t>
      </w:r>
      <w:r>
        <w:rPr>
          <w:spacing w:val="-2"/>
          <w:sz w:val="22"/>
        </w:rPr>
        <w:t> </w:t>
      </w:r>
      <w:r>
        <w:rPr>
          <w:sz w:val="22"/>
        </w:rPr>
        <w:t>would like</w:t>
      </w:r>
      <w:r>
        <w:rPr>
          <w:spacing w:val="-2"/>
          <w:sz w:val="22"/>
        </w:rPr>
        <w:t> </w:t>
      </w:r>
      <w:r>
        <w:rPr>
          <w:sz w:val="22"/>
        </w:rPr>
        <w:t>to</w:t>
      </w:r>
      <w:r>
        <w:rPr>
          <w:spacing w:val="-3"/>
          <w:sz w:val="22"/>
        </w:rPr>
        <w:t> </w:t>
      </w:r>
      <w:r>
        <w:rPr>
          <w:sz w:val="22"/>
        </w:rPr>
        <w:t>be</w:t>
      </w:r>
      <w:r>
        <w:rPr>
          <w:spacing w:val="-5"/>
          <w:sz w:val="22"/>
        </w:rPr>
        <w:t> </w:t>
      </w:r>
      <w:r>
        <w:rPr>
          <w:sz w:val="22"/>
        </w:rPr>
        <w:t>able to</w:t>
      </w:r>
      <w:r>
        <w:rPr>
          <w:spacing w:val="-7"/>
          <w:sz w:val="22"/>
        </w:rPr>
        <w:t> </w:t>
      </w:r>
      <w:r>
        <w:rPr>
          <w:sz w:val="22"/>
        </w:rPr>
        <w:t>design components which still work when material specifications such as </w:t>
      </w:r>
      <w:r>
        <w:rPr>
          <w:rFonts w:ascii="Arial"/>
          <w:i/>
          <w:sz w:val="14"/>
        </w:rPr>
        <w:t>n;</w:t>
      </w:r>
      <w:r>
        <w:rPr>
          <w:rFonts w:ascii="Arial"/>
          <w:i/>
          <w:spacing w:val="40"/>
          <w:sz w:val="14"/>
        </w:rPr>
        <w:t> </w:t>
      </w:r>
      <w:r>
        <w:rPr>
          <w:sz w:val="22"/>
        </w:rPr>
        <w:t>or the temperature are slightly but unpredictably</w:t>
      </w:r>
      <w:r>
        <w:rPr>
          <w:spacing w:val="40"/>
          <w:sz w:val="22"/>
        </w:rPr>
        <w:t> </w:t>
      </w:r>
      <w:r>
        <w:rPr>
          <w:sz w:val="22"/>
        </w:rPr>
        <w:t>changed.</w:t>
      </w:r>
    </w:p>
    <w:p>
      <w:pPr>
        <w:pStyle w:val="BodyText"/>
        <w:spacing w:before="6"/>
        <w:rPr>
          <w:sz w:val="22"/>
        </w:rPr>
      </w:pPr>
    </w:p>
    <w:p>
      <w:pPr>
        <w:spacing w:before="0"/>
        <w:ind w:left="158" w:right="0" w:firstLine="593"/>
        <w:jc w:val="left"/>
        <w:rPr>
          <w:sz w:val="22"/>
        </w:rPr>
      </w:pPr>
      <w:r>
        <w:rPr>
          <w:sz w:val="22"/>
        </w:rPr>
        <w:t>Another</w:t>
      </w:r>
      <w:r>
        <w:rPr>
          <w:spacing w:val="38"/>
          <w:sz w:val="22"/>
        </w:rPr>
        <w:t> </w:t>
      </w:r>
      <w:r>
        <w:rPr>
          <w:sz w:val="22"/>
        </w:rPr>
        <w:t>type of doping involves</w:t>
      </w:r>
      <w:r>
        <w:rPr>
          <w:spacing w:val="36"/>
          <w:sz w:val="22"/>
        </w:rPr>
        <w:t> </w:t>
      </w:r>
      <w:r>
        <w:rPr>
          <w:sz w:val="22"/>
        </w:rPr>
        <w:t>replacing</w:t>
      </w:r>
      <w:r>
        <w:rPr>
          <w:spacing w:val="31"/>
          <w:sz w:val="22"/>
        </w:rPr>
        <w:t> </w:t>
      </w:r>
      <w:r>
        <w:rPr>
          <w:sz w:val="22"/>
        </w:rPr>
        <w:t>selected Si atoms</w:t>
      </w:r>
      <w:r>
        <w:rPr>
          <w:spacing w:val="30"/>
          <w:sz w:val="22"/>
        </w:rPr>
        <w:t> </w:t>
      </w:r>
      <w:r>
        <w:rPr>
          <w:sz w:val="22"/>
        </w:rPr>
        <w:t>with atoms from</w:t>
      </w:r>
      <w:r>
        <w:rPr>
          <w:spacing w:val="21"/>
          <w:sz w:val="22"/>
        </w:rPr>
        <w:t> </w:t>
      </w:r>
      <w:r>
        <w:rPr>
          <w:sz w:val="22"/>
        </w:rPr>
        <w:t>group</w:t>
      </w:r>
      <w:r>
        <w:rPr>
          <w:spacing w:val="24"/>
          <w:sz w:val="22"/>
        </w:rPr>
        <w:t> </w:t>
      </w:r>
      <w:r>
        <w:rPr>
          <w:sz w:val="22"/>
        </w:rPr>
        <w:t>3</w:t>
      </w:r>
      <w:r>
        <w:rPr>
          <w:spacing w:val="20"/>
          <w:sz w:val="22"/>
        </w:rPr>
        <w:t> </w:t>
      </w:r>
      <w:r>
        <w:rPr>
          <w:sz w:val="22"/>
        </w:rPr>
        <w:t>of</w:t>
      </w:r>
      <w:r>
        <w:rPr>
          <w:spacing w:val="32"/>
          <w:sz w:val="22"/>
        </w:rPr>
        <w:t> </w:t>
      </w:r>
      <w:r>
        <w:rPr>
          <w:sz w:val="22"/>
        </w:rPr>
        <w:t>the</w:t>
      </w:r>
      <w:r>
        <w:rPr>
          <w:spacing w:val="22"/>
          <w:sz w:val="22"/>
        </w:rPr>
        <w:t> </w:t>
      </w:r>
      <w:r>
        <w:rPr>
          <w:sz w:val="22"/>
        </w:rPr>
        <w:t>Periodic</w:t>
      </w:r>
      <w:r>
        <w:rPr>
          <w:spacing w:val="31"/>
          <w:sz w:val="22"/>
        </w:rPr>
        <w:t> </w:t>
      </w:r>
      <w:r>
        <w:rPr>
          <w:sz w:val="22"/>
        </w:rPr>
        <w:t>Table.</w:t>
      </w:r>
      <w:r>
        <w:rPr>
          <w:spacing w:val="16"/>
          <w:sz w:val="22"/>
        </w:rPr>
        <w:t> </w:t>
      </w:r>
      <w:r>
        <w:rPr>
          <w:sz w:val="22"/>
        </w:rPr>
        <w:t>Thus</w:t>
      </w:r>
      <w:r>
        <w:rPr>
          <w:spacing w:val="26"/>
          <w:sz w:val="22"/>
        </w:rPr>
        <w:t> </w:t>
      </w:r>
      <w:r>
        <w:rPr>
          <w:sz w:val="22"/>
        </w:rPr>
        <w:t>we</w:t>
      </w:r>
      <w:r>
        <w:rPr>
          <w:spacing w:val="12"/>
          <w:sz w:val="22"/>
        </w:rPr>
        <w:t> </w:t>
      </w:r>
      <w:r>
        <w:rPr>
          <w:sz w:val="22"/>
        </w:rPr>
        <w:t>could</w:t>
      </w:r>
      <w:r>
        <w:rPr>
          <w:spacing w:val="33"/>
          <w:sz w:val="22"/>
        </w:rPr>
        <w:t> </w:t>
      </w:r>
      <w:r>
        <w:rPr>
          <w:sz w:val="22"/>
        </w:rPr>
        <w:t>add</w:t>
      </w:r>
      <w:r>
        <w:rPr>
          <w:spacing w:val="29"/>
          <w:sz w:val="22"/>
        </w:rPr>
        <w:t> </w:t>
      </w:r>
      <w:r>
        <w:rPr>
          <w:sz w:val="22"/>
        </w:rPr>
        <w:t>an</w:t>
      </w:r>
      <w:r>
        <w:rPr>
          <w:spacing w:val="25"/>
          <w:sz w:val="22"/>
        </w:rPr>
        <w:t> </w:t>
      </w:r>
      <w:r>
        <w:rPr>
          <w:sz w:val="22"/>
        </w:rPr>
        <w:t>impurity</w:t>
      </w:r>
      <w:r>
        <w:rPr>
          <w:spacing w:val="39"/>
          <w:sz w:val="22"/>
        </w:rPr>
        <w:t> </w:t>
      </w:r>
      <w:r>
        <w:rPr>
          <w:sz w:val="22"/>
        </w:rPr>
        <w:t>atom</w:t>
      </w:r>
      <w:r>
        <w:rPr>
          <w:spacing w:val="22"/>
          <w:sz w:val="22"/>
        </w:rPr>
        <w:t> </w:t>
      </w:r>
      <w:r>
        <w:rPr>
          <w:spacing w:val="-4"/>
          <w:sz w:val="22"/>
        </w:rPr>
        <w:t>such</w:t>
      </w:r>
    </w:p>
    <w:p>
      <w:pPr>
        <w:spacing w:after="0"/>
        <w:jc w:val="left"/>
        <w:rPr>
          <w:sz w:val="22"/>
        </w:rPr>
        <w:sectPr>
          <w:type w:val="continuous"/>
          <w:pgSz w:w="8450" w:h="12230"/>
          <w:pgMar w:header="535" w:footer="0" w:top="1480" w:bottom="280" w:left="425" w:right="425"/>
        </w:sectPr>
      </w:pPr>
    </w:p>
    <w:p>
      <w:pPr>
        <w:spacing w:line="252" w:lineRule="auto" w:before="212"/>
        <w:ind w:left="149" w:right="179" w:firstLine="10"/>
        <w:jc w:val="both"/>
        <w:rPr>
          <w:sz w:val="21"/>
        </w:rPr>
      </w:pPr>
      <w:r>
        <w:rPr>
          <w:w w:val="105"/>
          <w:sz w:val="21"/>
        </w:rPr>
        <w:t>as</w:t>
      </w:r>
      <w:r>
        <w:rPr>
          <w:spacing w:val="32"/>
          <w:w w:val="105"/>
          <w:sz w:val="21"/>
        </w:rPr>
        <w:t> </w:t>
      </w:r>
      <w:r>
        <w:rPr>
          <w:w w:val="105"/>
          <w:sz w:val="21"/>
        </w:rPr>
        <w:t>Boron</w:t>
      </w:r>
      <w:r>
        <w:rPr>
          <w:spacing w:val="40"/>
          <w:w w:val="105"/>
          <w:sz w:val="21"/>
        </w:rPr>
        <w:t> </w:t>
      </w:r>
      <w:r>
        <w:rPr>
          <w:w w:val="105"/>
          <w:sz w:val="21"/>
        </w:rPr>
        <w:t>(B)</w:t>
      </w:r>
      <w:r>
        <w:rPr>
          <w:spacing w:val="34"/>
          <w:w w:val="105"/>
          <w:sz w:val="21"/>
        </w:rPr>
        <w:t> </w:t>
      </w:r>
      <w:r>
        <w:rPr>
          <w:w w:val="105"/>
          <w:sz w:val="21"/>
        </w:rPr>
        <w:t>which</w:t>
      </w:r>
      <w:r>
        <w:rPr>
          <w:spacing w:val="39"/>
          <w:w w:val="105"/>
          <w:sz w:val="21"/>
        </w:rPr>
        <w:t> </w:t>
      </w:r>
      <w:r>
        <w:rPr>
          <w:w w:val="105"/>
          <w:sz w:val="21"/>
        </w:rPr>
        <w:t>has</w:t>
      </w:r>
      <w:r>
        <w:rPr>
          <w:spacing w:val="30"/>
          <w:w w:val="105"/>
          <w:sz w:val="21"/>
        </w:rPr>
        <w:t> </w:t>
      </w:r>
      <w:r>
        <w:rPr>
          <w:w w:val="105"/>
          <w:sz w:val="21"/>
        </w:rPr>
        <w:t>one</w:t>
      </w:r>
      <w:r>
        <w:rPr>
          <w:spacing w:val="34"/>
          <w:w w:val="105"/>
          <w:sz w:val="21"/>
        </w:rPr>
        <w:t> </w:t>
      </w:r>
      <w:r>
        <w:rPr>
          <w:w w:val="105"/>
          <w:sz w:val="21"/>
        </w:rPr>
        <w:t>less</w:t>
      </w:r>
      <w:r>
        <w:rPr>
          <w:spacing w:val="29"/>
          <w:w w:val="105"/>
          <w:sz w:val="21"/>
        </w:rPr>
        <w:t> </w:t>
      </w:r>
      <w:r>
        <w:rPr>
          <w:w w:val="105"/>
          <w:sz w:val="21"/>
        </w:rPr>
        <w:t>electron</w:t>
      </w:r>
      <w:r>
        <w:rPr>
          <w:spacing w:val="40"/>
          <w:w w:val="105"/>
          <w:sz w:val="21"/>
        </w:rPr>
        <w:t> </w:t>
      </w:r>
      <w:r>
        <w:rPr>
          <w:w w:val="105"/>
          <w:sz w:val="21"/>
        </w:rPr>
        <w:t>than</w:t>
      </w:r>
      <w:r>
        <w:rPr>
          <w:spacing w:val="34"/>
          <w:w w:val="105"/>
          <w:sz w:val="21"/>
        </w:rPr>
        <w:t> </w:t>
      </w:r>
      <w:r>
        <w:rPr>
          <w:w w:val="105"/>
          <w:sz w:val="21"/>
        </w:rPr>
        <w:t>Si</w:t>
      </w:r>
      <w:r>
        <w:rPr>
          <w:spacing w:val="37"/>
          <w:w w:val="105"/>
          <w:sz w:val="21"/>
        </w:rPr>
        <w:t> </w:t>
      </w:r>
      <w:r>
        <w:rPr>
          <w:w w:val="105"/>
          <w:sz w:val="21"/>
        </w:rPr>
        <w:t>in</w:t>
      </w:r>
      <w:r>
        <w:rPr>
          <w:spacing w:val="31"/>
          <w:w w:val="105"/>
          <w:sz w:val="21"/>
        </w:rPr>
        <w:t> </w:t>
      </w:r>
      <w:r>
        <w:rPr>
          <w:w w:val="105"/>
          <w:sz w:val="21"/>
        </w:rPr>
        <w:t>its</w:t>
      </w:r>
      <w:r>
        <w:rPr>
          <w:spacing w:val="29"/>
          <w:w w:val="105"/>
          <w:sz w:val="21"/>
        </w:rPr>
        <w:t> </w:t>
      </w:r>
      <w:r>
        <w:rPr>
          <w:w w:val="105"/>
          <w:sz w:val="21"/>
        </w:rPr>
        <w:t>outer</w:t>
      </w:r>
      <w:r>
        <w:rPr>
          <w:spacing w:val="33"/>
          <w:w w:val="105"/>
          <w:sz w:val="21"/>
        </w:rPr>
        <w:t> </w:t>
      </w:r>
      <w:r>
        <w:rPr>
          <w:w w:val="105"/>
          <w:sz w:val="21"/>
        </w:rPr>
        <w:t>shell</w:t>
      </w:r>
      <w:r>
        <w:rPr>
          <w:w w:val="105"/>
          <w:sz w:val="21"/>
          <w:vertAlign w:val="superscript"/>
        </w:rPr>
        <w:t>2</w:t>
      </w:r>
      <w:r>
        <w:rPr>
          <w:w w:val="105"/>
          <w:sz w:val="14"/>
          <w:vertAlign w:val="baseline"/>
        </w:rPr>
        <w:t>.</w:t>
      </w:r>
      <w:r>
        <w:rPr>
          <w:spacing w:val="40"/>
          <w:w w:val="105"/>
          <w:sz w:val="14"/>
          <w:vertAlign w:val="baseline"/>
        </w:rPr>
        <w:t> </w:t>
      </w:r>
      <w:r>
        <w:rPr>
          <w:w w:val="105"/>
          <w:sz w:val="21"/>
          <w:vertAlign w:val="baseline"/>
        </w:rPr>
        <w:t>If</w:t>
      </w:r>
      <w:r>
        <w:rPr>
          <w:spacing w:val="40"/>
          <w:w w:val="105"/>
          <w:sz w:val="21"/>
          <w:vertAlign w:val="baseline"/>
        </w:rPr>
        <w:t> </w:t>
      </w:r>
      <w:r>
        <w:rPr>
          <w:w w:val="105"/>
          <w:sz w:val="21"/>
          <w:vertAlign w:val="baseline"/>
        </w:rPr>
        <w:t>we</w:t>
      </w:r>
      <w:r>
        <w:rPr>
          <w:spacing w:val="28"/>
          <w:w w:val="105"/>
          <w:sz w:val="21"/>
          <w:vertAlign w:val="baseline"/>
        </w:rPr>
        <w:t> </w:t>
      </w:r>
      <w:r>
        <w:rPr>
          <w:w w:val="105"/>
          <w:sz w:val="21"/>
          <w:vertAlign w:val="baseline"/>
        </w:rPr>
        <w:t>do this,</w:t>
      </w:r>
      <w:r>
        <w:rPr>
          <w:w w:val="105"/>
          <w:sz w:val="21"/>
          <w:vertAlign w:val="baseline"/>
        </w:rPr>
        <w:t> then</w:t>
      </w:r>
      <w:r>
        <w:rPr>
          <w:w w:val="105"/>
          <w:sz w:val="21"/>
          <w:vertAlign w:val="baseline"/>
        </w:rPr>
        <w:t> clearly</w:t>
      </w:r>
      <w:r>
        <w:rPr>
          <w:w w:val="105"/>
          <w:sz w:val="21"/>
          <w:vertAlign w:val="baseline"/>
        </w:rPr>
        <w:t> we</w:t>
      </w:r>
      <w:r>
        <w:rPr>
          <w:w w:val="105"/>
          <w:sz w:val="21"/>
          <w:vertAlign w:val="baseline"/>
        </w:rPr>
        <w:t> will</w:t>
      </w:r>
      <w:r>
        <w:rPr>
          <w:w w:val="105"/>
          <w:sz w:val="21"/>
          <w:vertAlign w:val="baseline"/>
        </w:rPr>
        <w:t> find</w:t>
      </w:r>
      <w:r>
        <w:rPr>
          <w:w w:val="105"/>
          <w:sz w:val="21"/>
          <w:vertAlign w:val="baseline"/>
        </w:rPr>
        <w:t> ourselves</w:t>
      </w:r>
      <w:r>
        <w:rPr>
          <w:w w:val="105"/>
          <w:sz w:val="21"/>
          <w:vertAlign w:val="baseline"/>
        </w:rPr>
        <w:t> with</w:t>
      </w:r>
      <w:r>
        <w:rPr>
          <w:w w:val="105"/>
          <w:sz w:val="21"/>
          <w:vertAlign w:val="baseline"/>
        </w:rPr>
        <w:t> an</w:t>
      </w:r>
      <w:r>
        <w:rPr>
          <w:w w:val="105"/>
          <w:sz w:val="21"/>
          <w:vertAlign w:val="baseline"/>
        </w:rPr>
        <w:t> excess</w:t>
      </w:r>
      <w:r>
        <w:rPr>
          <w:w w:val="105"/>
          <w:sz w:val="21"/>
          <w:vertAlign w:val="baseline"/>
        </w:rPr>
        <w:t> of</w:t>
      </w:r>
      <w:r>
        <w:rPr>
          <w:w w:val="105"/>
          <w:sz w:val="21"/>
          <w:vertAlign w:val="baseline"/>
        </w:rPr>
        <w:t> </w:t>
      </w:r>
      <w:r>
        <w:rPr>
          <w:i/>
          <w:w w:val="105"/>
          <w:sz w:val="22"/>
          <w:vertAlign w:val="baseline"/>
        </w:rPr>
        <w:t>holes</w:t>
      </w:r>
      <w:r>
        <w:rPr>
          <w:i/>
          <w:w w:val="105"/>
          <w:sz w:val="22"/>
          <w:vertAlign w:val="baseline"/>
        </w:rPr>
        <w:t> </w:t>
      </w:r>
      <w:r>
        <w:rPr>
          <w:w w:val="105"/>
          <w:sz w:val="21"/>
          <w:vertAlign w:val="baseline"/>
        </w:rPr>
        <w:t>rather</w:t>
      </w:r>
      <w:r>
        <w:rPr>
          <w:w w:val="105"/>
          <w:sz w:val="21"/>
          <w:vertAlign w:val="baseline"/>
        </w:rPr>
        <w:t> than electrons,</w:t>
      </w:r>
      <w:r>
        <w:rPr>
          <w:spacing w:val="40"/>
          <w:w w:val="105"/>
          <w:sz w:val="21"/>
          <w:vertAlign w:val="baseline"/>
        </w:rPr>
        <w:t> </w:t>
      </w:r>
      <w:r>
        <w:rPr>
          <w:w w:val="105"/>
          <w:sz w:val="21"/>
          <w:vertAlign w:val="baseline"/>
        </w:rPr>
        <w:t>and</w:t>
      </w:r>
      <w:r>
        <w:rPr>
          <w:spacing w:val="40"/>
          <w:w w:val="105"/>
          <w:sz w:val="21"/>
          <w:vertAlign w:val="baseline"/>
        </w:rPr>
        <w:t> </w:t>
      </w:r>
      <w:r>
        <w:rPr>
          <w:w w:val="105"/>
          <w:sz w:val="21"/>
          <w:vertAlign w:val="baseline"/>
        </w:rPr>
        <w:t>another</w:t>
      </w:r>
      <w:r>
        <w:rPr>
          <w:spacing w:val="39"/>
          <w:w w:val="105"/>
          <w:sz w:val="21"/>
          <w:vertAlign w:val="baseline"/>
        </w:rPr>
        <w:t> </w:t>
      </w:r>
      <w:r>
        <w:rPr>
          <w:w w:val="105"/>
          <w:sz w:val="21"/>
          <w:vertAlign w:val="baseline"/>
        </w:rPr>
        <w:t>type</w:t>
      </w:r>
      <w:r>
        <w:rPr>
          <w:spacing w:val="30"/>
          <w:w w:val="105"/>
          <w:sz w:val="21"/>
          <w:vertAlign w:val="baseline"/>
        </w:rPr>
        <w:t> </w:t>
      </w:r>
      <w:r>
        <w:rPr>
          <w:w w:val="105"/>
          <w:sz w:val="21"/>
          <w:vertAlign w:val="baseline"/>
        </w:rPr>
        <w:t>of</w:t>
      </w:r>
      <w:r>
        <w:rPr>
          <w:spacing w:val="33"/>
          <w:w w:val="105"/>
          <w:sz w:val="21"/>
          <w:vertAlign w:val="baseline"/>
        </w:rPr>
        <w:t> </w:t>
      </w:r>
      <w:r>
        <w:rPr>
          <w:w w:val="105"/>
          <w:sz w:val="21"/>
          <w:vertAlign w:val="baseline"/>
        </w:rPr>
        <w:t>semiconductor.</w:t>
      </w:r>
      <w:r>
        <w:rPr>
          <w:spacing w:val="23"/>
          <w:w w:val="105"/>
          <w:sz w:val="21"/>
          <w:vertAlign w:val="baseline"/>
        </w:rPr>
        <w:t> </w:t>
      </w:r>
      <w:r>
        <w:rPr>
          <w:w w:val="105"/>
          <w:sz w:val="21"/>
          <w:vertAlign w:val="baseline"/>
        </w:rPr>
        <w:t>Due</w:t>
      </w:r>
      <w:r>
        <w:rPr>
          <w:spacing w:val="34"/>
          <w:w w:val="105"/>
          <w:sz w:val="21"/>
          <w:vertAlign w:val="baseline"/>
        </w:rPr>
        <w:t> </w:t>
      </w:r>
      <w:r>
        <w:rPr>
          <w:w w:val="105"/>
          <w:sz w:val="21"/>
          <w:vertAlign w:val="baseline"/>
        </w:rPr>
        <w:t>to</w:t>
      </w:r>
      <w:r>
        <w:rPr>
          <w:spacing w:val="25"/>
          <w:w w:val="105"/>
          <w:sz w:val="21"/>
          <w:vertAlign w:val="baseline"/>
        </w:rPr>
        <w:t> </w:t>
      </w:r>
      <w:r>
        <w:rPr>
          <w:w w:val="105"/>
          <w:sz w:val="21"/>
          <w:vertAlign w:val="baseline"/>
        </w:rPr>
        <w:t>the</w:t>
      </w:r>
      <w:r>
        <w:rPr>
          <w:spacing w:val="30"/>
          <w:w w:val="105"/>
          <w:sz w:val="21"/>
          <w:vertAlign w:val="baseline"/>
        </w:rPr>
        <w:t> </w:t>
      </w:r>
      <w:r>
        <w:rPr>
          <w:w w:val="105"/>
          <w:sz w:val="21"/>
          <w:vertAlign w:val="baseline"/>
        </w:rPr>
        <w:t>wonders</w:t>
      </w:r>
      <w:r>
        <w:rPr>
          <w:spacing w:val="40"/>
          <w:w w:val="105"/>
          <w:sz w:val="21"/>
          <w:vertAlign w:val="baseline"/>
        </w:rPr>
        <w:t> </w:t>
      </w:r>
      <w:r>
        <w:rPr>
          <w:w w:val="105"/>
          <w:sz w:val="21"/>
          <w:vertAlign w:val="baseline"/>
        </w:rPr>
        <w:t>of</w:t>
      </w:r>
      <w:r>
        <w:rPr>
          <w:spacing w:val="36"/>
          <w:w w:val="105"/>
          <w:sz w:val="21"/>
          <w:vertAlign w:val="baseline"/>
        </w:rPr>
        <w:t> </w:t>
      </w:r>
      <w:r>
        <w:rPr>
          <w:w w:val="105"/>
          <w:sz w:val="21"/>
          <w:vertAlign w:val="baseline"/>
        </w:rPr>
        <w:t>the</w:t>
      </w:r>
      <w:r>
        <w:rPr>
          <w:spacing w:val="30"/>
          <w:w w:val="105"/>
          <w:sz w:val="21"/>
          <w:vertAlign w:val="baseline"/>
        </w:rPr>
        <w:t> </w:t>
      </w:r>
      <w:r>
        <w:rPr>
          <w:w w:val="105"/>
          <w:sz w:val="21"/>
          <w:vertAlign w:val="baseline"/>
        </w:rPr>
        <w:t>laws of electromagnetism,</w:t>
      </w:r>
      <w:r>
        <w:rPr>
          <w:spacing w:val="-3"/>
          <w:w w:val="105"/>
          <w:sz w:val="21"/>
          <w:vertAlign w:val="baseline"/>
        </w:rPr>
        <w:t> </w:t>
      </w:r>
      <w:r>
        <w:rPr>
          <w:w w:val="105"/>
          <w:sz w:val="21"/>
          <w:vertAlign w:val="baseline"/>
        </w:rPr>
        <w:t>holes can be viewed</w:t>
      </w:r>
      <w:r>
        <w:rPr>
          <w:spacing w:val="27"/>
          <w:w w:val="105"/>
          <w:sz w:val="21"/>
          <w:vertAlign w:val="baseline"/>
        </w:rPr>
        <w:t> </w:t>
      </w:r>
      <w:r>
        <w:rPr>
          <w:w w:val="105"/>
          <w:sz w:val="21"/>
          <w:vertAlign w:val="baseline"/>
        </w:rPr>
        <w:t>rather like bubbles</w:t>
      </w:r>
      <w:r>
        <w:rPr>
          <w:spacing w:val="23"/>
          <w:w w:val="105"/>
          <w:sz w:val="21"/>
          <w:vertAlign w:val="baseline"/>
        </w:rPr>
        <w:t> </w:t>
      </w:r>
      <w:r>
        <w:rPr>
          <w:w w:val="105"/>
          <w:sz w:val="21"/>
          <w:vertAlign w:val="baseline"/>
        </w:rPr>
        <w:t>of</w:t>
      </w:r>
      <w:r>
        <w:rPr>
          <w:spacing w:val="25"/>
          <w:w w:val="105"/>
          <w:sz w:val="21"/>
          <w:vertAlign w:val="baseline"/>
        </w:rPr>
        <w:t> </w:t>
      </w:r>
      <w:r>
        <w:rPr>
          <w:w w:val="105"/>
          <w:sz w:val="21"/>
          <w:vertAlign w:val="baseline"/>
        </w:rPr>
        <w:t>positive charge in an electric field -</w:t>
      </w:r>
      <w:r>
        <w:rPr>
          <w:spacing w:val="40"/>
          <w:w w:val="105"/>
          <w:sz w:val="21"/>
          <w:vertAlign w:val="baseline"/>
        </w:rPr>
        <w:t> </w:t>
      </w:r>
      <w:r>
        <w:rPr>
          <w:w w:val="105"/>
          <w:sz w:val="21"/>
          <w:vertAlign w:val="baseline"/>
        </w:rPr>
        <w:t>just as air bubbles in a liquid go up in a gravitational</w:t>
      </w:r>
      <w:r>
        <w:rPr>
          <w:w w:val="105"/>
          <w:sz w:val="21"/>
          <w:vertAlign w:val="baseline"/>
        </w:rPr>
        <w:t> field (having</w:t>
      </w:r>
      <w:r>
        <w:rPr>
          <w:w w:val="105"/>
          <w:sz w:val="21"/>
          <w:vertAlign w:val="baseline"/>
        </w:rPr>
        <w:t> an effective</w:t>
      </w:r>
      <w:r>
        <w:rPr>
          <w:w w:val="105"/>
          <w:sz w:val="21"/>
          <w:vertAlign w:val="baseline"/>
        </w:rPr>
        <w:t> "negative</w:t>
      </w:r>
      <w:r>
        <w:rPr>
          <w:w w:val="105"/>
          <w:sz w:val="21"/>
          <w:vertAlign w:val="baseline"/>
        </w:rPr>
        <w:t> weight"),</w:t>
      </w:r>
      <w:r>
        <w:rPr>
          <w:w w:val="105"/>
          <w:sz w:val="21"/>
          <w:vertAlign w:val="baseline"/>
        </w:rPr>
        <w:t> so do holes go the "wrong</w:t>
      </w:r>
      <w:r>
        <w:rPr>
          <w:w w:val="105"/>
          <w:sz w:val="21"/>
          <w:vertAlign w:val="baseline"/>
        </w:rPr>
        <w:t> way" in an electric field. Since they act like positive charges,</w:t>
      </w:r>
      <w:r>
        <w:rPr>
          <w:spacing w:val="28"/>
          <w:w w:val="105"/>
          <w:sz w:val="21"/>
          <w:vertAlign w:val="baseline"/>
        </w:rPr>
        <w:t> </w:t>
      </w:r>
      <w:r>
        <w:rPr>
          <w:w w:val="105"/>
          <w:sz w:val="21"/>
          <w:vertAlign w:val="baseline"/>
        </w:rPr>
        <w:t>B-doped</w:t>
      </w:r>
      <w:r>
        <w:rPr>
          <w:spacing w:val="22"/>
          <w:w w:val="105"/>
          <w:sz w:val="21"/>
          <w:vertAlign w:val="baseline"/>
        </w:rPr>
        <w:t> </w:t>
      </w:r>
      <w:r>
        <w:rPr>
          <w:w w:val="105"/>
          <w:sz w:val="21"/>
          <w:vertAlign w:val="baseline"/>
        </w:rPr>
        <w:t>Si</w:t>
      </w:r>
      <w:r>
        <w:rPr>
          <w:spacing w:val="24"/>
          <w:w w:val="105"/>
          <w:sz w:val="21"/>
          <w:vertAlign w:val="baseline"/>
        </w:rPr>
        <w:t> </w:t>
      </w:r>
      <w:r>
        <w:rPr>
          <w:w w:val="105"/>
          <w:sz w:val="21"/>
          <w:vertAlign w:val="baseline"/>
        </w:rPr>
        <w:t>is called</w:t>
      </w:r>
      <w:r>
        <w:rPr>
          <w:spacing w:val="23"/>
          <w:w w:val="105"/>
          <w:sz w:val="21"/>
          <w:vertAlign w:val="baseline"/>
        </w:rPr>
        <w:t> </w:t>
      </w:r>
      <w:r>
        <w:rPr>
          <w:w w:val="105"/>
          <w:sz w:val="21"/>
          <w:vertAlign w:val="baseline"/>
        </w:rPr>
        <w:t>"p-type" Si</w:t>
      </w:r>
      <w:r>
        <w:rPr>
          <w:spacing w:val="40"/>
          <w:w w:val="105"/>
          <w:sz w:val="21"/>
          <w:vertAlign w:val="baseline"/>
        </w:rPr>
        <w:t> </w:t>
      </w:r>
      <w:r>
        <w:rPr>
          <w:w w:val="105"/>
          <w:sz w:val="21"/>
          <w:vertAlign w:val="baseline"/>
        </w:rPr>
        <w:t>to</w:t>
      </w:r>
      <w:r>
        <w:rPr>
          <w:spacing w:val="34"/>
          <w:w w:val="105"/>
          <w:sz w:val="21"/>
          <w:vertAlign w:val="baseline"/>
        </w:rPr>
        <w:t> </w:t>
      </w:r>
      <w:r>
        <w:rPr>
          <w:w w:val="105"/>
          <w:sz w:val="21"/>
          <w:vertAlign w:val="baseline"/>
        </w:rPr>
        <w:t>indicate</w:t>
      </w:r>
      <w:r>
        <w:rPr>
          <w:spacing w:val="40"/>
          <w:w w:val="105"/>
          <w:sz w:val="21"/>
          <w:vertAlign w:val="baseline"/>
        </w:rPr>
        <w:t> </w:t>
      </w:r>
      <w:r>
        <w:rPr>
          <w:w w:val="105"/>
          <w:sz w:val="21"/>
          <w:vertAlign w:val="baseline"/>
        </w:rPr>
        <w:t>this.</w:t>
      </w:r>
      <w:r>
        <w:rPr>
          <w:spacing w:val="40"/>
          <w:w w:val="105"/>
          <w:sz w:val="21"/>
          <w:vertAlign w:val="baseline"/>
        </w:rPr>
        <w:t> </w:t>
      </w:r>
      <w:r>
        <w:rPr>
          <w:w w:val="105"/>
          <w:sz w:val="21"/>
          <w:vertAlign w:val="baseline"/>
        </w:rPr>
        <w:t>Note</w:t>
      </w:r>
      <w:r>
        <w:rPr>
          <w:spacing w:val="40"/>
          <w:w w:val="105"/>
          <w:sz w:val="21"/>
          <w:vertAlign w:val="baseline"/>
        </w:rPr>
        <w:t> </w:t>
      </w:r>
      <w:r>
        <w:rPr>
          <w:w w:val="105"/>
          <w:sz w:val="21"/>
          <w:vertAlign w:val="baseline"/>
        </w:rPr>
        <w:t>that,</w:t>
      </w:r>
      <w:r>
        <w:rPr>
          <w:spacing w:val="39"/>
          <w:w w:val="105"/>
          <w:sz w:val="21"/>
          <w:vertAlign w:val="baseline"/>
        </w:rPr>
        <w:t> </w:t>
      </w:r>
      <w:r>
        <w:rPr>
          <w:w w:val="105"/>
          <w:sz w:val="21"/>
          <w:vertAlign w:val="baseline"/>
        </w:rPr>
        <w:t>once</w:t>
      </w:r>
      <w:r>
        <w:rPr>
          <w:spacing w:val="40"/>
          <w:w w:val="105"/>
          <w:sz w:val="21"/>
          <w:vertAlign w:val="baseline"/>
        </w:rPr>
        <w:t> </w:t>
      </w:r>
      <w:r>
        <w:rPr>
          <w:w w:val="105"/>
          <w:sz w:val="21"/>
          <w:vertAlign w:val="baseline"/>
        </w:rPr>
        <w:t>again,</w:t>
      </w:r>
      <w:r>
        <w:rPr>
          <w:spacing w:val="40"/>
          <w:w w:val="105"/>
          <w:sz w:val="21"/>
          <w:vertAlign w:val="baseline"/>
        </w:rPr>
        <w:t> </w:t>
      </w:r>
      <w:r>
        <w:rPr>
          <w:w w:val="105"/>
          <w:sz w:val="21"/>
          <w:vertAlign w:val="baseline"/>
        </w:rPr>
        <w:t>relation</w:t>
      </w:r>
      <w:r>
        <w:rPr>
          <w:spacing w:val="40"/>
          <w:w w:val="105"/>
          <w:sz w:val="21"/>
          <w:vertAlign w:val="baseline"/>
        </w:rPr>
        <w:t> </w:t>
      </w:r>
      <w:r>
        <w:rPr>
          <w:w w:val="105"/>
          <w:sz w:val="21"/>
          <w:vertAlign w:val="baseline"/>
        </w:rPr>
        <w:t>(7</w:t>
      </w:r>
      <w:r>
        <w:rPr>
          <w:w w:val="105"/>
          <w:sz w:val="20"/>
          <w:vertAlign w:val="baseline"/>
        </w:rPr>
        <w:t>.1)</w:t>
      </w:r>
      <w:r>
        <w:rPr>
          <w:spacing w:val="40"/>
          <w:w w:val="105"/>
          <w:sz w:val="20"/>
          <w:vertAlign w:val="baseline"/>
        </w:rPr>
        <w:t> </w:t>
      </w:r>
      <w:r>
        <w:rPr>
          <w:w w:val="105"/>
          <w:sz w:val="21"/>
          <w:vertAlign w:val="baseline"/>
        </w:rPr>
        <w:t>still</w:t>
      </w:r>
      <w:r>
        <w:rPr>
          <w:spacing w:val="34"/>
          <w:w w:val="105"/>
          <w:sz w:val="21"/>
          <w:vertAlign w:val="baseline"/>
        </w:rPr>
        <w:t> </w:t>
      </w:r>
      <w:r>
        <w:rPr>
          <w:w w:val="105"/>
          <w:sz w:val="21"/>
          <w:vertAlign w:val="baseline"/>
        </w:rPr>
        <w:t>holds.</w:t>
      </w:r>
    </w:p>
    <w:p>
      <w:pPr>
        <w:pStyle w:val="BodyText"/>
        <w:rPr>
          <w:sz w:val="21"/>
        </w:rPr>
      </w:pPr>
    </w:p>
    <w:p>
      <w:pPr>
        <w:pStyle w:val="BodyText"/>
        <w:spacing w:before="25"/>
        <w:rPr>
          <w:sz w:val="21"/>
        </w:rPr>
      </w:pPr>
    </w:p>
    <w:p>
      <w:pPr>
        <w:pStyle w:val="ListParagraph"/>
        <w:numPr>
          <w:ilvl w:val="2"/>
          <w:numId w:val="19"/>
        </w:numPr>
        <w:tabs>
          <w:tab w:pos="603" w:val="left" w:leader="none"/>
        </w:tabs>
        <w:spacing w:line="240" w:lineRule="auto" w:before="0" w:after="0"/>
        <w:ind w:left="603" w:right="0" w:hanging="449"/>
        <w:jc w:val="both"/>
        <w:rPr>
          <w:b/>
          <w:sz w:val="20"/>
        </w:rPr>
      </w:pPr>
      <w:r>
        <w:rPr>
          <w:b/>
          <w:w w:val="105"/>
          <w:sz w:val="22"/>
        </w:rPr>
        <w:t>:</w:t>
      </w:r>
      <w:r>
        <w:rPr>
          <w:b/>
          <w:spacing w:val="6"/>
          <w:w w:val="105"/>
          <w:sz w:val="22"/>
        </w:rPr>
        <w:t> </w:t>
      </w:r>
      <w:r>
        <w:rPr>
          <w:b/>
          <w:w w:val="105"/>
          <w:sz w:val="22"/>
        </w:rPr>
        <w:t>The</w:t>
      </w:r>
      <w:r>
        <w:rPr>
          <w:b/>
          <w:spacing w:val="5"/>
          <w:w w:val="105"/>
          <w:sz w:val="22"/>
        </w:rPr>
        <w:t> </w:t>
      </w:r>
      <w:r>
        <w:rPr>
          <w:b/>
          <w:w w:val="105"/>
          <w:sz w:val="22"/>
        </w:rPr>
        <w:t>np</w:t>
      </w:r>
      <w:r>
        <w:rPr>
          <w:b/>
          <w:spacing w:val="-1"/>
          <w:w w:val="105"/>
          <w:sz w:val="22"/>
        </w:rPr>
        <w:t> </w:t>
      </w:r>
      <w:r>
        <w:rPr>
          <w:b/>
          <w:w w:val="105"/>
          <w:sz w:val="22"/>
        </w:rPr>
        <w:t>Junction</w:t>
      </w:r>
      <w:r>
        <w:rPr>
          <w:b/>
          <w:spacing w:val="2"/>
          <w:w w:val="105"/>
          <w:sz w:val="22"/>
        </w:rPr>
        <w:t> </w:t>
      </w:r>
      <w:r>
        <w:rPr>
          <w:b/>
          <w:w w:val="105"/>
          <w:sz w:val="22"/>
        </w:rPr>
        <w:t>Diode</w:t>
      </w:r>
      <w:r>
        <w:rPr>
          <w:b/>
          <w:spacing w:val="1"/>
          <w:w w:val="105"/>
          <w:sz w:val="22"/>
        </w:rPr>
        <w:t> </w:t>
      </w:r>
      <w:r>
        <w:rPr>
          <w:b/>
          <w:w w:val="105"/>
          <w:sz w:val="22"/>
        </w:rPr>
        <w:t>and</w:t>
      </w:r>
      <w:r>
        <w:rPr>
          <w:b/>
          <w:spacing w:val="4"/>
          <w:w w:val="105"/>
          <w:sz w:val="22"/>
        </w:rPr>
        <w:t> </w:t>
      </w:r>
      <w:r>
        <w:rPr>
          <w:b/>
          <w:w w:val="105"/>
          <w:sz w:val="22"/>
        </w:rPr>
        <w:t>npn</w:t>
      </w:r>
      <w:r>
        <w:rPr>
          <w:b/>
          <w:spacing w:val="1"/>
          <w:w w:val="105"/>
          <w:sz w:val="22"/>
        </w:rPr>
        <w:t> </w:t>
      </w:r>
      <w:r>
        <w:rPr>
          <w:b/>
          <w:spacing w:val="-2"/>
          <w:w w:val="105"/>
          <w:sz w:val="22"/>
        </w:rPr>
        <w:t>Transistor</w:t>
      </w:r>
    </w:p>
    <w:p>
      <w:pPr>
        <w:pStyle w:val="BodyText"/>
        <w:spacing w:before="18"/>
        <w:rPr>
          <w:b/>
          <w:sz w:val="22"/>
        </w:rPr>
      </w:pPr>
    </w:p>
    <w:p>
      <w:pPr>
        <w:spacing w:line="249" w:lineRule="auto" w:before="0"/>
        <w:ind w:left="151" w:right="180" w:firstLine="2"/>
        <w:jc w:val="both"/>
        <w:rPr>
          <w:sz w:val="23"/>
        </w:rPr>
      </w:pPr>
      <w:r>
        <w:rPr>
          <w:w w:val="105"/>
          <w:sz w:val="21"/>
        </w:rPr>
        <w:t>We will now look at what it is about semiconductors that makes them useful in</w:t>
      </w:r>
      <w:r>
        <w:rPr>
          <w:spacing w:val="40"/>
          <w:w w:val="105"/>
          <w:sz w:val="21"/>
        </w:rPr>
        <w:t> </w:t>
      </w:r>
      <w:r>
        <w:rPr>
          <w:w w:val="105"/>
          <w:sz w:val="21"/>
        </w:rPr>
        <w:t>the manufacture</w:t>
      </w:r>
      <w:r>
        <w:rPr>
          <w:w w:val="105"/>
          <w:sz w:val="21"/>
        </w:rPr>
        <w:t> of</w:t>
      </w:r>
      <w:r>
        <w:rPr>
          <w:w w:val="105"/>
          <w:sz w:val="21"/>
        </w:rPr>
        <w:t> parts for computers. We start by examining</w:t>
      </w:r>
      <w:r>
        <w:rPr>
          <w:w w:val="105"/>
          <w:sz w:val="21"/>
        </w:rPr>
        <w:t> the particularly interesting</w:t>
      </w:r>
      <w:r>
        <w:rPr>
          <w:w w:val="105"/>
          <w:sz w:val="21"/>
        </w:rPr>
        <w:t> situation</w:t>
      </w:r>
      <w:r>
        <w:rPr>
          <w:w w:val="105"/>
          <w:sz w:val="21"/>
        </w:rPr>
        <w:t> that</w:t>
      </w:r>
      <w:r>
        <w:rPr>
          <w:w w:val="105"/>
          <w:sz w:val="21"/>
        </w:rPr>
        <w:t> occurs</w:t>
      </w:r>
      <w:r>
        <w:rPr>
          <w:w w:val="105"/>
          <w:sz w:val="21"/>
        </w:rPr>
        <w:t> when</w:t>
      </w:r>
      <w:r>
        <w:rPr>
          <w:w w:val="105"/>
          <w:sz w:val="21"/>
        </w:rPr>
        <w:t> slabs</w:t>
      </w:r>
      <w:r>
        <w:rPr>
          <w:w w:val="105"/>
          <w:sz w:val="21"/>
        </w:rPr>
        <w:t> of</w:t>
      </w:r>
      <w:r>
        <w:rPr>
          <w:w w:val="105"/>
          <w:sz w:val="21"/>
        </w:rPr>
        <w:t> p-type</w:t>
      </w:r>
      <w:r>
        <w:rPr>
          <w:w w:val="105"/>
          <w:sz w:val="21"/>
        </w:rPr>
        <w:t> and</w:t>
      </w:r>
      <w:r>
        <w:rPr>
          <w:w w:val="105"/>
          <w:sz w:val="21"/>
        </w:rPr>
        <w:t> n-type</w:t>
      </w:r>
      <w:r>
        <w:rPr>
          <w:w w:val="105"/>
          <w:sz w:val="21"/>
        </w:rPr>
        <w:t> silicon</w:t>
      </w:r>
      <w:r>
        <w:rPr>
          <w:w w:val="105"/>
          <w:sz w:val="21"/>
        </w:rPr>
        <w:t> are brought</w:t>
      </w:r>
      <w:r>
        <w:rPr>
          <w:w w:val="105"/>
          <w:sz w:val="21"/>
        </w:rPr>
        <w:t> into </w:t>
      </w:r>
      <w:r>
        <w:rPr>
          <w:i/>
          <w:w w:val="105"/>
          <w:sz w:val="22"/>
        </w:rPr>
        <w:t>contact </w:t>
      </w:r>
      <w:r>
        <w:rPr>
          <w:w w:val="105"/>
          <w:sz w:val="21"/>
        </w:rPr>
        <w:t>with each other. This forms the basis of</w:t>
      </w:r>
      <w:r>
        <w:rPr>
          <w:w w:val="105"/>
          <w:sz w:val="21"/>
        </w:rPr>
        <w:t> a device called</w:t>
      </w:r>
      <w:r>
        <w:rPr>
          <w:w w:val="105"/>
          <w:sz w:val="21"/>
        </w:rPr>
        <w:t> a </w:t>
      </w:r>
      <w:r>
        <w:rPr>
          <w:i/>
          <w:w w:val="105"/>
          <w:sz w:val="22"/>
        </w:rPr>
        <w:t>diode.</w:t>
      </w:r>
      <w:r>
        <w:rPr>
          <w:i/>
          <w:spacing w:val="-5"/>
          <w:w w:val="105"/>
          <w:sz w:val="22"/>
        </w:rPr>
        <w:t> </w:t>
      </w:r>
      <w:r>
        <w:rPr>
          <w:w w:val="105"/>
          <w:sz w:val="21"/>
        </w:rPr>
        <w:t>We will give an idealized, qualitative discussion, and not allow ourselves to</w:t>
      </w:r>
      <w:r>
        <w:rPr>
          <w:w w:val="105"/>
          <w:sz w:val="21"/>
        </w:rPr>
        <w:t> get</w:t>
      </w:r>
      <w:r>
        <w:rPr>
          <w:spacing w:val="40"/>
          <w:w w:val="105"/>
          <w:sz w:val="21"/>
        </w:rPr>
        <w:t> </w:t>
      </w:r>
      <w:r>
        <w:rPr>
          <w:w w:val="105"/>
          <w:sz w:val="21"/>
        </w:rPr>
        <w:t>bogged</w:t>
      </w:r>
      <w:r>
        <w:rPr>
          <w:spacing w:val="40"/>
          <w:w w:val="105"/>
          <w:sz w:val="21"/>
        </w:rPr>
        <w:t> </w:t>
      </w:r>
      <w:r>
        <w:rPr>
          <w:w w:val="105"/>
          <w:sz w:val="21"/>
        </w:rPr>
        <w:t>down</w:t>
      </w:r>
      <w:r>
        <w:rPr>
          <w:spacing w:val="40"/>
          <w:w w:val="105"/>
          <w:sz w:val="21"/>
        </w:rPr>
        <w:t> </w:t>
      </w:r>
      <w:r>
        <w:rPr>
          <w:w w:val="105"/>
          <w:sz w:val="21"/>
        </w:rPr>
        <w:t>in</w:t>
      </w:r>
      <w:r>
        <w:rPr>
          <w:spacing w:val="40"/>
          <w:w w:val="105"/>
          <w:sz w:val="21"/>
        </w:rPr>
        <w:t> </w:t>
      </w:r>
      <w:r>
        <w:rPr>
          <w:w w:val="105"/>
          <w:sz w:val="21"/>
        </w:rPr>
        <w:t>the</w:t>
      </w:r>
      <w:r>
        <w:rPr>
          <w:spacing w:val="40"/>
          <w:w w:val="105"/>
          <w:sz w:val="21"/>
        </w:rPr>
        <w:t> </w:t>
      </w:r>
      <w:r>
        <w:rPr>
          <w:w w:val="105"/>
          <w:sz w:val="21"/>
        </w:rPr>
        <w:t>murky</w:t>
      </w:r>
      <w:r>
        <w:rPr>
          <w:spacing w:val="40"/>
          <w:w w:val="105"/>
          <w:sz w:val="21"/>
        </w:rPr>
        <w:t> </w:t>
      </w:r>
      <w:r>
        <w:rPr>
          <w:w w:val="105"/>
          <w:sz w:val="21"/>
        </w:rPr>
        <w:t>details.</w:t>
      </w:r>
      <w:r>
        <w:rPr>
          <w:spacing w:val="40"/>
          <w:w w:val="105"/>
          <w:sz w:val="21"/>
        </w:rPr>
        <w:t> </w:t>
      </w:r>
      <w:r>
        <w:rPr>
          <w:w w:val="105"/>
          <w:sz w:val="21"/>
        </w:rPr>
        <w:t>We</w:t>
      </w:r>
      <w:r>
        <w:rPr>
          <w:w w:val="105"/>
          <w:sz w:val="21"/>
        </w:rPr>
        <w:t> envisage</w:t>
      </w:r>
      <w:r>
        <w:rPr>
          <w:spacing w:val="40"/>
          <w:w w:val="105"/>
          <w:sz w:val="21"/>
        </w:rPr>
        <w:t> </w:t>
      </w:r>
      <w:r>
        <w:rPr>
          <w:w w:val="105"/>
          <w:sz w:val="21"/>
        </w:rPr>
        <w:t>a</w:t>
      </w:r>
      <w:r>
        <w:rPr>
          <w:spacing w:val="40"/>
          <w:w w:val="105"/>
          <w:sz w:val="21"/>
        </w:rPr>
        <w:t> </w:t>
      </w:r>
      <w:r>
        <w:rPr>
          <w:w w:val="105"/>
          <w:sz w:val="21"/>
        </w:rPr>
        <w:t>situation</w:t>
      </w:r>
      <w:r>
        <w:rPr>
          <w:spacing w:val="40"/>
          <w:w w:val="105"/>
          <w:sz w:val="21"/>
        </w:rPr>
        <w:t> </w:t>
      </w:r>
      <w:r>
        <w:rPr>
          <w:w w:val="105"/>
          <w:sz w:val="21"/>
        </w:rPr>
        <w:t>like</w:t>
      </w:r>
      <w:r>
        <w:rPr>
          <w:spacing w:val="40"/>
          <w:w w:val="105"/>
          <w:sz w:val="21"/>
        </w:rPr>
        <w:t> </w:t>
      </w:r>
      <w:r>
        <w:rPr>
          <w:w w:val="105"/>
          <w:sz w:val="21"/>
        </w:rPr>
        <w:t>that shown</w:t>
      </w:r>
      <w:r>
        <w:rPr>
          <w:w w:val="105"/>
          <w:sz w:val="21"/>
        </w:rPr>
        <w:t> in Figure </w:t>
      </w:r>
      <w:r>
        <w:rPr>
          <w:w w:val="105"/>
          <w:sz w:val="23"/>
        </w:rPr>
        <w:t>7.3:</w:t>
      </w:r>
    </w:p>
    <w:p>
      <w:pPr>
        <w:pStyle w:val="BodyText"/>
      </w:pPr>
    </w:p>
    <w:p>
      <w:pPr>
        <w:pStyle w:val="BodyText"/>
      </w:pPr>
    </w:p>
    <w:p>
      <w:pPr>
        <w:pStyle w:val="BodyText"/>
        <w:spacing w:before="36"/>
      </w:pPr>
    </w:p>
    <w:p>
      <w:pPr>
        <w:pStyle w:val="BodyText"/>
        <w:ind w:left="5817"/>
      </w:pPr>
      <w:r>
        <w:rPr/>
        <w:drawing>
          <wp:anchor distT="0" distB="0" distL="0" distR="0" allowOverlap="1" layoutInCell="1" locked="0" behindDoc="0" simplePos="0" relativeHeight="15923712">
            <wp:simplePos x="0" y="0"/>
            <wp:positionH relativeFrom="page">
              <wp:posOffset>1729089</wp:posOffset>
            </wp:positionH>
            <wp:positionV relativeFrom="paragraph">
              <wp:posOffset>-141427</wp:posOffset>
            </wp:positionV>
            <wp:extent cx="384920" cy="659402"/>
            <wp:effectExtent l="0" t="0" r="0" b="0"/>
            <wp:wrapNone/>
            <wp:docPr id="770" name="Image 770"/>
            <wp:cNvGraphicFramePr>
              <a:graphicFrameLocks/>
            </wp:cNvGraphicFramePr>
            <a:graphic>
              <a:graphicData uri="http://schemas.openxmlformats.org/drawingml/2006/picture">
                <pic:pic>
                  <pic:nvPicPr>
                    <pic:cNvPr id="770" name="Image 770"/>
                    <pic:cNvPicPr/>
                  </pic:nvPicPr>
                  <pic:blipFill>
                    <a:blip r:embed="rId228" cstate="print"/>
                    <a:stretch>
                      <a:fillRect/>
                    </a:stretch>
                  </pic:blipFill>
                  <pic:spPr>
                    <a:xfrm>
                      <a:off x="0" y="0"/>
                      <a:ext cx="384920" cy="659402"/>
                    </a:xfrm>
                    <a:prstGeom prst="rect">
                      <a:avLst/>
                    </a:prstGeom>
                  </pic:spPr>
                </pic:pic>
              </a:graphicData>
            </a:graphic>
          </wp:anchor>
        </w:drawing>
      </w:r>
      <w:r>
        <w:rPr/>
        <w:drawing>
          <wp:anchor distT="0" distB="0" distL="0" distR="0" allowOverlap="1" layoutInCell="1" locked="0" behindDoc="0" simplePos="0" relativeHeight="15924224">
            <wp:simplePos x="0" y="0"/>
            <wp:positionH relativeFrom="page">
              <wp:posOffset>3091586</wp:posOffset>
            </wp:positionH>
            <wp:positionV relativeFrom="paragraph">
              <wp:posOffset>66163</wp:posOffset>
            </wp:positionV>
            <wp:extent cx="391030" cy="293067"/>
            <wp:effectExtent l="0" t="0" r="0" b="0"/>
            <wp:wrapNone/>
            <wp:docPr id="771" name="Image 771"/>
            <wp:cNvGraphicFramePr>
              <a:graphicFrameLocks/>
            </wp:cNvGraphicFramePr>
            <a:graphic>
              <a:graphicData uri="http://schemas.openxmlformats.org/drawingml/2006/picture">
                <pic:pic>
                  <pic:nvPicPr>
                    <pic:cNvPr id="771" name="Image 771"/>
                    <pic:cNvPicPr/>
                  </pic:nvPicPr>
                  <pic:blipFill>
                    <a:blip r:embed="rId229" cstate="print"/>
                    <a:stretch>
                      <a:fillRect/>
                    </a:stretch>
                  </pic:blipFill>
                  <pic:spPr>
                    <a:xfrm>
                      <a:off x="0" y="0"/>
                      <a:ext cx="391030" cy="293067"/>
                    </a:xfrm>
                    <a:prstGeom prst="rect">
                      <a:avLst/>
                    </a:prstGeom>
                  </pic:spPr>
                </pic:pic>
              </a:graphicData>
            </a:graphic>
          </wp:anchor>
        </w:drawing>
      </w:r>
      <w:r>
        <w:rPr/>
        <mc:AlternateContent>
          <mc:Choice Requires="wps">
            <w:drawing>
              <wp:anchor distT="0" distB="0" distL="0" distR="0" allowOverlap="1" layoutInCell="1" locked="0" behindDoc="0" simplePos="0" relativeHeight="15924736">
                <wp:simplePos x="0" y="0"/>
                <wp:positionH relativeFrom="page">
                  <wp:posOffset>720963</wp:posOffset>
                </wp:positionH>
                <wp:positionV relativeFrom="paragraph">
                  <wp:posOffset>-247528</wp:posOffset>
                </wp:positionV>
                <wp:extent cx="2896235" cy="875665"/>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2896235" cy="875665"/>
                          <a:chExt cx="2896235" cy="875665"/>
                        </a:xfrm>
                      </wpg:grpSpPr>
                      <wps:wsp>
                        <wps:cNvPr id="773" name="Graphic 773"/>
                        <wps:cNvSpPr/>
                        <wps:spPr>
                          <a:xfrm>
                            <a:off x="0" y="20622"/>
                            <a:ext cx="2896235" cy="855344"/>
                          </a:xfrm>
                          <a:custGeom>
                            <a:avLst/>
                            <a:gdLst/>
                            <a:ahLst/>
                            <a:cxnLst/>
                            <a:rect l="l" t="t" r="r" b="b"/>
                            <a:pathLst>
                              <a:path w="2896235" h="855344">
                                <a:moveTo>
                                  <a:pt x="1466365" y="854780"/>
                                </a:moveTo>
                                <a:lnTo>
                                  <a:pt x="1466365" y="0"/>
                                </a:lnTo>
                              </a:path>
                              <a:path w="2896235" h="855344">
                                <a:moveTo>
                                  <a:pt x="0" y="15263"/>
                                </a:moveTo>
                                <a:lnTo>
                                  <a:pt x="2896071" y="15263"/>
                                </a:lnTo>
                              </a:path>
                              <a:path w="2896235" h="855344">
                                <a:moveTo>
                                  <a:pt x="12219" y="836464"/>
                                </a:moveTo>
                                <a:lnTo>
                                  <a:pt x="2896071" y="836464"/>
                                </a:lnTo>
                              </a:path>
                            </a:pathLst>
                          </a:custGeom>
                          <a:ln w="15269">
                            <a:solidFill>
                              <a:srgbClr val="000000"/>
                            </a:solidFill>
                            <a:prstDash val="solid"/>
                          </a:ln>
                        </wps:spPr>
                        <wps:bodyPr wrap="square" lIns="0" tIns="0" rIns="0" bIns="0" rtlCol="0">
                          <a:prstTxWarp prst="textNoShape">
                            <a:avLst/>
                          </a:prstTxWarp>
                          <a:noAutofit/>
                        </wps:bodyPr>
                      </wps:wsp>
                      <wps:wsp>
                        <wps:cNvPr id="774" name="Textbox 774"/>
                        <wps:cNvSpPr txBox="1"/>
                        <wps:spPr>
                          <a:xfrm>
                            <a:off x="0" y="0"/>
                            <a:ext cx="2896235" cy="875665"/>
                          </a:xfrm>
                          <a:prstGeom prst="rect">
                            <a:avLst/>
                          </a:prstGeom>
                        </wps:spPr>
                        <wps:txbx>
                          <w:txbxContent>
                            <w:p>
                              <w:pPr>
                                <w:tabs>
                                  <w:tab w:pos="3118" w:val="left" w:leader="none"/>
                                </w:tabs>
                                <w:spacing w:line="515" w:lineRule="exact" w:before="0"/>
                                <w:ind w:left="2651" w:right="0" w:firstLine="0"/>
                                <w:jc w:val="left"/>
                                <w:rPr>
                                  <w:rFonts w:ascii="Arial"/>
                                  <w:sz w:val="46"/>
                                </w:rPr>
                              </w:pPr>
                              <w:r>
                                <w:rPr>
                                  <w:spacing w:val="-10"/>
                                  <w:w w:val="105"/>
                                  <w:sz w:val="23"/>
                                </w:rPr>
                                <w:t>+</w:t>
                              </w:r>
                              <w:r>
                                <w:rPr>
                                  <w:sz w:val="23"/>
                                </w:rPr>
                                <w:tab/>
                              </w:r>
                              <w:r>
                                <w:rPr>
                                  <w:rFonts w:ascii="Arial"/>
                                  <w:spacing w:val="-10"/>
                                  <w:w w:val="105"/>
                                  <w:sz w:val="46"/>
                                </w:rPr>
                                <w:t>0</w:t>
                              </w:r>
                            </w:p>
                            <w:p>
                              <w:pPr>
                                <w:spacing w:before="139"/>
                                <w:ind w:left="2504" w:right="0" w:firstLine="0"/>
                                <w:jc w:val="left"/>
                                <w:rPr>
                                  <w:rFonts w:ascii="Arial"/>
                                  <w:sz w:val="46"/>
                                </w:rPr>
                              </w:pPr>
                              <w:r>
                                <w:rPr>
                                  <w:rFonts w:ascii="Arial"/>
                                  <w:spacing w:val="-5"/>
                                  <w:sz w:val="46"/>
                                </w:rPr>
                                <w:t>+0</w:t>
                              </w:r>
                            </w:p>
                          </w:txbxContent>
                        </wps:txbx>
                        <wps:bodyPr wrap="square" lIns="0" tIns="0" rIns="0" bIns="0" rtlCol="0">
                          <a:noAutofit/>
                        </wps:bodyPr>
                      </wps:wsp>
                    </wpg:wgp>
                  </a:graphicData>
                </a:graphic>
              </wp:anchor>
            </w:drawing>
          </mc:Choice>
          <mc:Fallback>
            <w:pict>
              <v:group style="position:absolute;margin-left:56.768742pt;margin-top:-19.4904pt;width:228.05pt;height:68.95pt;mso-position-horizontal-relative:page;mso-position-vertical-relative:paragraph;z-index:15924736" id="docshapegroup435" coordorigin="1135,-390" coordsize="4561,1379">
                <v:shape style="position:absolute;left:1135;top:-358;width:4561;height:1347" id="docshape436" coordorigin="1135,-357" coordsize="4561,1347" path="m3445,989l3445,-357m1135,-333l5696,-333m1155,960l5696,960e" filled="false" stroked="true" strokeweight="1.202306pt" strokecolor="#000000">
                  <v:path arrowok="t"/>
                  <v:stroke dashstyle="solid"/>
                </v:shape>
                <v:shape style="position:absolute;left:1135;top:-390;width:4561;height:1379" type="#_x0000_t202" id="docshape437" filled="false" stroked="false">
                  <v:textbox inset="0,0,0,0">
                    <w:txbxContent>
                      <w:p>
                        <w:pPr>
                          <w:tabs>
                            <w:tab w:pos="3118" w:val="left" w:leader="none"/>
                          </w:tabs>
                          <w:spacing w:line="515" w:lineRule="exact" w:before="0"/>
                          <w:ind w:left="2651" w:right="0" w:firstLine="0"/>
                          <w:jc w:val="left"/>
                          <w:rPr>
                            <w:rFonts w:ascii="Arial"/>
                            <w:sz w:val="46"/>
                          </w:rPr>
                        </w:pPr>
                        <w:r>
                          <w:rPr>
                            <w:spacing w:val="-10"/>
                            <w:w w:val="105"/>
                            <w:sz w:val="23"/>
                          </w:rPr>
                          <w:t>+</w:t>
                        </w:r>
                        <w:r>
                          <w:rPr>
                            <w:sz w:val="23"/>
                          </w:rPr>
                          <w:tab/>
                        </w:r>
                        <w:r>
                          <w:rPr>
                            <w:rFonts w:ascii="Arial"/>
                            <w:spacing w:val="-10"/>
                            <w:w w:val="105"/>
                            <w:sz w:val="46"/>
                          </w:rPr>
                          <w:t>0</w:t>
                        </w:r>
                      </w:p>
                      <w:p>
                        <w:pPr>
                          <w:spacing w:before="139"/>
                          <w:ind w:left="2504" w:right="0" w:firstLine="0"/>
                          <w:jc w:val="left"/>
                          <w:rPr>
                            <w:rFonts w:ascii="Arial"/>
                            <w:sz w:val="46"/>
                          </w:rPr>
                        </w:pPr>
                        <w:r>
                          <w:rPr>
                            <w:rFonts w:ascii="Arial"/>
                            <w:spacing w:val="-5"/>
                            <w:sz w:val="46"/>
                          </w:rPr>
                          <w:t>+0</w:t>
                        </w:r>
                      </w:p>
                    </w:txbxContent>
                  </v:textbox>
                  <w10:wrap type="none"/>
                </v:shape>
                <w10:wrap type="none"/>
              </v:group>
            </w:pict>
          </mc:Fallback>
        </mc:AlternateContent>
      </w:r>
      <w:r>
        <w:rPr>
          <w:spacing w:val="-2"/>
          <w:w w:val="140"/>
        </w:rPr>
        <w:t>AXED�</w:t>
      </w:r>
    </w:p>
    <w:p>
      <w:pPr>
        <w:spacing w:before="259"/>
        <w:ind w:left="5793" w:right="0" w:firstLine="0"/>
        <w:jc w:val="left"/>
        <w:rPr>
          <w:position w:val="14"/>
          <w:sz w:val="23"/>
        </w:rPr>
      </w:pPr>
      <w:r>
        <w:rPr>
          <w:rFonts w:ascii="Courier New"/>
          <w:sz w:val="27"/>
        </w:rPr>
        <w:t>FREE</w:t>
      </w:r>
      <w:r>
        <w:rPr>
          <w:rFonts w:ascii="Courier New"/>
          <w:spacing w:val="53"/>
          <w:sz w:val="27"/>
        </w:rPr>
        <w:t> </w:t>
      </w:r>
      <w:r>
        <w:rPr>
          <w:spacing w:val="-12"/>
          <w:position w:val="14"/>
          <w:sz w:val="23"/>
        </w:rPr>
        <w:t>+</w:t>
      </w:r>
    </w:p>
    <w:p>
      <w:pPr>
        <w:tabs>
          <w:tab w:pos="4280" w:val="left" w:leader="none"/>
        </w:tabs>
        <w:spacing w:before="145"/>
        <w:ind w:left="1069" w:right="0" w:firstLine="0"/>
        <w:jc w:val="left"/>
        <w:rPr>
          <w:sz w:val="21"/>
        </w:rPr>
      </w:pPr>
      <w:r>
        <w:rPr>
          <w:position w:val="1"/>
          <w:sz w:val="21"/>
        </w:rPr>
        <w:t>n-</w:t>
      </w:r>
      <w:r>
        <w:rPr>
          <w:spacing w:val="-4"/>
          <w:position w:val="1"/>
          <w:sz w:val="21"/>
        </w:rPr>
        <w:t>type</w:t>
      </w:r>
      <w:r>
        <w:rPr>
          <w:position w:val="1"/>
          <w:sz w:val="21"/>
        </w:rPr>
        <w:tab/>
      </w:r>
      <w:r>
        <w:rPr>
          <w:sz w:val="21"/>
        </w:rPr>
        <w:t>p-</w:t>
      </w:r>
      <w:r>
        <w:rPr>
          <w:spacing w:val="-4"/>
          <w:sz w:val="21"/>
        </w:rPr>
        <w:t>type</w:t>
      </w:r>
    </w:p>
    <w:p>
      <w:pPr>
        <w:pStyle w:val="BodyText"/>
        <w:spacing w:before="146"/>
        <w:rPr>
          <w:sz w:val="21"/>
        </w:rPr>
      </w:pPr>
    </w:p>
    <w:p>
      <w:pPr>
        <w:spacing w:before="0"/>
        <w:ind w:left="0" w:right="37" w:firstLine="0"/>
        <w:jc w:val="center"/>
        <w:rPr>
          <w:b/>
          <w:sz w:val="18"/>
        </w:rPr>
      </w:pPr>
      <w:r>
        <w:rPr>
          <w:b/>
          <w:sz w:val="18"/>
        </w:rPr>
        <w:t>Fig.</w:t>
      </w:r>
      <w:r>
        <w:rPr>
          <w:b/>
          <w:spacing w:val="7"/>
          <w:sz w:val="18"/>
        </w:rPr>
        <w:t> </w:t>
      </w:r>
      <w:r>
        <w:rPr>
          <w:b/>
          <w:sz w:val="18"/>
        </w:rPr>
        <w:t>7.3</w:t>
      </w:r>
      <w:r>
        <w:rPr>
          <w:b/>
          <w:spacing w:val="9"/>
          <w:sz w:val="18"/>
        </w:rPr>
        <w:t> </w:t>
      </w:r>
      <w:r>
        <w:rPr>
          <w:b/>
          <w:sz w:val="18"/>
        </w:rPr>
        <w:t>The</w:t>
      </w:r>
      <w:r>
        <w:rPr>
          <w:b/>
          <w:spacing w:val="19"/>
          <w:sz w:val="18"/>
        </w:rPr>
        <w:t> </w:t>
      </w:r>
      <w:r>
        <w:rPr>
          <w:b/>
          <w:sz w:val="18"/>
        </w:rPr>
        <w:t>np</w:t>
      </w:r>
      <w:r>
        <w:rPr>
          <w:b/>
          <w:spacing w:val="5"/>
          <w:sz w:val="18"/>
        </w:rPr>
        <w:t> </w:t>
      </w:r>
      <w:r>
        <w:rPr>
          <w:b/>
          <w:spacing w:val="-2"/>
          <w:sz w:val="18"/>
        </w:rPr>
        <w:t>Junction</w:t>
      </w:r>
    </w:p>
    <w:p>
      <w:pPr>
        <w:pStyle w:val="BodyText"/>
        <w:spacing w:before="48"/>
        <w:rPr>
          <w:b/>
          <w:sz w:val="21"/>
        </w:rPr>
      </w:pPr>
    </w:p>
    <w:p>
      <w:pPr>
        <w:spacing w:line="254" w:lineRule="auto" w:before="0"/>
        <w:ind w:left="144" w:right="178" w:firstLine="10"/>
        <w:jc w:val="both"/>
        <w:rPr>
          <w:sz w:val="21"/>
        </w:rPr>
      </w:pPr>
      <w:r>
        <w:rPr>
          <w:w w:val="105"/>
          <w:sz w:val="21"/>
        </w:rPr>
        <w:t>On</w:t>
      </w:r>
      <w:r>
        <w:rPr>
          <w:w w:val="105"/>
          <w:sz w:val="21"/>
        </w:rPr>
        <w:t> the</w:t>
      </w:r>
      <w:r>
        <w:rPr>
          <w:w w:val="105"/>
          <w:sz w:val="21"/>
        </w:rPr>
        <w:t> left</w:t>
      </w:r>
      <w:r>
        <w:rPr>
          <w:w w:val="105"/>
          <w:sz w:val="21"/>
        </w:rPr>
        <w:t> hand</w:t>
      </w:r>
      <w:r>
        <w:rPr>
          <w:w w:val="105"/>
          <w:sz w:val="21"/>
        </w:rPr>
        <w:t> side</w:t>
      </w:r>
      <w:r>
        <w:rPr>
          <w:w w:val="105"/>
          <w:sz w:val="21"/>
        </w:rPr>
        <w:t> we</w:t>
      </w:r>
      <w:r>
        <w:rPr>
          <w:w w:val="105"/>
          <w:sz w:val="21"/>
        </w:rPr>
        <w:t> have the</w:t>
      </w:r>
      <w:r>
        <w:rPr>
          <w:w w:val="105"/>
          <w:sz w:val="21"/>
        </w:rPr>
        <w:t> n-type</w:t>
      </w:r>
      <w:r>
        <w:rPr>
          <w:w w:val="105"/>
          <w:sz w:val="21"/>
        </w:rPr>
        <w:t> material,</w:t>
      </w:r>
      <w:r>
        <w:rPr>
          <w:w w:val="105"/>
          <w:sz w:val="21"/>
        </w:rPr>
        <w:t> which</w:t>
      </w:r>
      <w:r>
        <w:rPr>
          <w:w w:val="105"/>
          <w:sz w:val="21"/>
        </w:rPr>
        <w:t> we</w:t>
      </w:r>
      <w:r>
        <w:rPr>
          <w:w w:val="105"/>
          <w:sz w:val="21"/>
        </w:rPr>
        <w:t> can</w:t>
      </w:r>
      <w:r>
        <w:rPr>
          <w:w w:val="105"/>
          <w:sz w:val="21"/>
        </w:rPr>
        <w:t> view</w:t>
      </w:r>
      <w:r>
        <w:rPr>
          <w:w w:val="105"/>
          <w:sz w:val="21"/>
        </w:rPr>
        <w:t> as comprising a bunch of fixed positive charges and free negative charges. On the right</w:t>
      </w:r>
      <w:r>
        <w:rPr>
          <w:w w:val="105"/>
          <w:sz w:val="21"/>
        </w:rPr>
        <w:t> hand</w:t>
      </w:r>
      <w:r>
        <w:rPr>
          <w:w w:val="105"/>
          <w:sz w:val="21"/>
        </w:rPr>
        <w:t> side,</w:t>
      </w:r>
      <w:r>
        <w:rPr>
          <w:w w:val="105"/>
          <w:sz w:val="21"/>
        </w:rPr>
        <w:t> we</w:t>
      </w:r>
      <w:r>
        <w:rPr>
          <w:w w:val="105"/>
          <w:sz w:val="21"/>
        </w:rPr>
        <w:t> have</w:t>
      </w:r>
      <w:r>
        <w:rPr>
          <w:w w:val="105"/>
          <w:sz w:val="21"/>
        </w:rPr>
        <w:t> the</w:t>
      </w:r>
      <w:r>
        <w:rPr>
          <w:w w:val="105"/>
          <w:sz w:val="21"/>
        </w:rPr>
        <w:t> opposite</w:t>
      </w:r>
      <w:r>
        <w:rPr>
          <w:w w:val="105"/>
          <w:sz w:val="21"/>
        </w:rPr>
        <w:t> situation.</w:t>
      </w:r>
      <w:r>
        <w:rPr>
          <w:w w:val="105"/>
          <w:sz w:val="21"/>
        </w:rPr>
        <w:t> We</w:t>
      </w:r>
      <w:r>
        <w:rPr>
          <w:w w:val="105"/>
          <w:sz w:val="21"/>
        </w:rPr>
        <w:t> know</w:t>
      </w:r>
      <w:r>
        <w:rPr>
          <w:w w:val="105"/>
          <w:sz w:val="21"/>
        </w:rPr>
        <w:t> how</w:t>
      </w:r>
      <w:r>
        <w:rPr>
          <w:spacing w:val="40"/>
          <w:w w:val="105"/>
          <w:sz w:val="21"/>
        </w:rPr>
        <w:t> </w:t>
      </w:r>
      <w:r>
        <w:rPr>
          <w:w w:val="105"/>
          <w:sz w:val="21"/>
        </w:rPr>
        <w:t>many</w:t>
      </w:r>
      <w:r>
        <w:rPr>
          <w:w w:val="105"/>
          <w:sz w:val="21"/>
        </w:rPr>
        <w:t> free electrons</w:t>
      </w:r>
      <w:r>
        <w:rPr>
          <w:spacing w:val="24"/>
          <w:w w:val="105"/>
          <w:sz w:val="21"/>
        </w:rPr>
        <w:t> </w:t>
      </w:r>
      <w:r>
        <w:rPr>
          <w:w w:val="105"/>
          <w:sz w:val="21"/>
        </w:rPr>
        <w:t>and free holes</w:t>
      </w:r>
      <w:r>
        <w:rPr>
          <w:spacing w:val="13"/>
          <w:w w:val="105"/>
          <w:sz w:val="21"/>
        </w:rPr>
        <w:t> </w:t>
      </w:r>
      <w:r>
        <w:rPr>
          <w:w w:val="105"/>
          <w:sz w:val="21"/>
        </w:rPr>
        <w:t>there</w:t>
      </w:r>
      <w:r>
        <w:rPr>
          <w:spacing w:val="14"/>
          <w:w w:val="105"/>
          <w:sz w:val="21"/>
        </w:rPr>
        <w:t> </w:t>
      </w:r>
      <w:r>
        <w:rPr>
          <w:w w:val="105"/>
          <w:sz w:val="21"/>
        </w:rPr>
        <w:t>are</w:t>
      </w:r>
      <w:r>
        <w:rPr>
          <w:spacing w:val="-3"/>
          <w:w w:val="105"/>
          <w:sz w:val="21"/>
        </w:rPr>
        <w:t> </w:t>
      </w:r>
      <w:r>
        <w:rPr>
          <w:w w:val="105"/>
          <w:sz w:val="21"/>
        </w:rPr>
        <w:t>since they match</w:t>
      </w:r>
      <w:r>
        <w:rPr>
          <w:spacing w:val="18"/>
          <w:w w:val="105"/>
          <w:sz w:val="21"/>
        </w:rPr>
        <w:t> </w:t>
      </w:r>
      <w:r>
        <w:rPr>
          <w:w w:val="105"/>
          <w:sz w:val="21"/>
        </w:rPr>
        <w:t>up with the extra fixed</w:t>
      </w:r>
      <w:r>
        <w:rPr>
          <w:spacing w:val="16"/>
          <w:w w:val="105"/>
          <w:sz w:val="21"/>
        </w:rPr>
        <w:t> </w:t>
      </w:r>
      <w:r>
        <w:rPr>
          <w:w w:val="105"/>
          <w:sz w:val="21"/>
        </w:rPr>
        <w:t>B</w:t>
      </w:r>
      <w:r>
        <w:rPr>
          <w:spacing w:val="19"/>
          <w:w w:val="105"/>
          <w:sz w:val="21"/>
        </w:rPr>
        <w:t> </w:t>
      </w:r>
      <w:r>
        <w:rPr>
          <w:w w:val="105"/>
          <w:sz w:val="21"/>
        </w:rPr>
        <w:t>and P</w:t>
      </w:r>
      <w:r>
        <w:rPr>
          <w:w w:val="105"/>
          <w:sz w:val="21"/>
        </w:rPr>
        <w:t> atoms -</w:t>
      </w:r>
      <w:r>
        <w:rPr>
          <w:spacing w:val="80"/>
          <w:w w:val="105"/>
          <w:sz w:val="21"/>
        </w:rPr>
        <w:t> </w:t>
      </w:r>
      <w:r>
        <w:rPr>
          <w:w w:val="105"/>
          <w:sz w:val="21"/>
        </w:rPr>
        <w:t>one electron</w:t>
      </w:r>
      <w:r>
        <w:rPr>
          <w:spacing w:val="37"/>
          <w:w w:val="105"/>
          <w:sz w:val="21"/>
        </w:rPr>
        <w:t> </w:t>
      </w:r>
      <w:r>
        <w:rPr>
          <w:w w:val="105"/>
          <w:sz w:val="21"/>
        </w:rPr>
        <w:t>per P, and</w:t>
      </w:r>
      <w:r>
        <w:rPr>
          <w:w w:val="105"/>
          <w:sz w:val="21"/>
        </w:rPr>
        <w:t> one hole</w:t>
      </w:r>
      <w:r>
        <w:rPr>
          <w:spacing w:val="34"/>
          <w:w w:val="105"/>
          <w:sz w:val="21"/>
        </w:rPr>
        <w:t> </w:t>
      </w:r>
      <w:r>
        <w:rPr>
          <w:w w:val="105"/>
          <w:sz w:val="21"/>
        </w:rPr>
        <w:t>per</w:t>
      </w:r>
      <w:r>
        <w:rPr>
          <w:w w:val="105"/>
          <w:sz w:val="21"/>
        </w:rPr>
        <w:t> B atom. At room</w:t>
      </w:r>
      <w:r>
        <w:rPr>
          <w:w w:val="105"/>
          <w:sz w:val="21"/>
        </w:rPr>
        <w:t> temperature there</w:t>
      </w:r>
      <w:r>
        <w:rPr>
          <w:spacing w:val="40"/>
          <w:w w:val="105"/>
          <w:sz w:val="21"/>
        </w:rPr>
        <w:t> </w:t>
      </w:r>
      <w:r>
        <w:rPr>
          <w:w w:val="105"/>
          <w:sz w:val="21"/>
        </w:rPr>
        <w:t>will</w:t>
      </w:r>
      <w:r>
        <w:rPr>
          <w:spacing w:val="40"/>
          <w:w w:val="105"/>
          <w:sz w:val="21"/>
        </w:rPr>
        <w:t> </w:t>
      </w:r>
      <w:r>
        <w:rPr>
          <w:w w:val="105"/>
          <w:sz w:val="21"/>
        </w:rPr>
        <w:t>also</w:t>
      </w:r>
      <w:r>
        <w:rPr>
          <w:spacing w:val="39"/>
          <w:w w:val="105"/>
          <w:sz w:val="21"/>
        </w:rPr>
        <w:t> </w:t>
      </w:r>
      <w:r>
        <w:rPr>
          <w:w w:val="105"/>
          <w:sz w:val="21"/>
        </w:rPr>
        <w:t>be extra</w:t>
      </w:r>
      <w:r>
        <w:rPr>
          <w:spacing w:val="40"/>
          <w:w w:val="105"/>
          <w:sz w:val="21"/>
        </w:rPr>
        <w:t> </w:t>
      </w:r>
      <w:r>
        <w:rPr>
          <w:w w:val="105"/>
          <w:sz w:val="21"/>
        </w:rPr>
        <w:t>carriers</w:t>
      </w:r>
      <w:r>
        <w:rPr>
          <w:spacing w:val="40"/>
          <w:w w:val="105"/>
          <w:sz w:val="21"/>
        </w:rPr>
        <w:t> </w:t>
      </w:r>
      <w:r>
        <w:rPr>
          <w:w w:val="105"/>
          <w:sz w:val="21"/>
        </w:rPr>
        <w:t>due</w:t>
      </w:r>
      <w:r>
        <w:rPr>
          <w:spacing w:val="40"/>
          <w:w w:val="105"/>
          <w:sz w:val="21"/>
        </w:rPr>
        <w:t> </w:t>
      </w:r>
      <w:r>
        <w:rPr>
          <w:w w:val="105"/>
          <w:sz w:val="21"/>
        </w:rPr>
        <w:t>to</w:t>
      </w:r>
      <w:r>
        <w:rPr>
          <w:spacing w:val="39"/>
          <w:w w:val="105"/>
          <w:sz w:val="21"/>
        </w:rPr>
        <w:t> </w:t>
      </w:r>
      <w:r>
        <w:rPr>
          <w:w w:val="105"/>
          <w:sz w:val="21"/>
        </w:rPr>
        <w:t>thermal</w:t>
      </w:r>
      <w:r>
        <w:rPr>
          <w:spacing w:val="40"/>
          <w:w w:val="105"/>
          <w:sz w:val="21"/>
        </w:rPr>
        <w:t> </w:t>
      </w:r>
      <w:r>
        <w:rPr>
          <w:w w:val="105"/>
          <w:sz w:val="21"/>
        </w:rPr>
        <w:t>fluctuations.</w:t>
      </w:r>
    </w:p>
    <w:p>
      <w:pPr>
        <w:pStyle w:val="BodyText"/>
        <w:spacing w:before="194"/>
        <w:rPr>
          <w:sz w:val="20"/>
        </w:rPr>
      </w:pPr>
      <w:r>
        <w:rPr>
          <w:sz w:val="20"/>
        </w:rPr>
        <mc:AlternateContent>
          <mc:Choice Requires="wps">
            <w:drawing>
              <wp:anchor distT="0" distB="0" distL="0" distR="0" allowOverlap="1" layoutInCell="1" locked="0" behindDoc="1" simplePos="0" relativeHeight="487782400">
                <wp:simplePos x="0" y="0"/>
                <wp:positionH relativeFrom="page">
                  <wp:posOffset>354371</wp:posOffset>
                </wp:positionH>
                <wp:positionV relativeFrom="paragraph">
                  <wp:posOffset>284950</wp:posOffset>
                </wp:positionV>
                <wp:extent cx="1503045" cy="1270"/>
                <wp:effectExtent l="0" t="0" r="0" b="0"/>
                <wp:wrapTopAndBottom/>
                <wp:docPr id="775" name="Graphic 775"/>
                <wp:cNvGraphicFramePr>
                  <a:graphicFrameLocks/>
                </wp:cNvGraphicFramePr>
                <a:graphic>
                  <a:graphicData uri="http://schemas.microsoft.com/office/word/2010/wordprocessingShape">
                    <wps:wsp>
                      <wps:cNvPr id="775" name="Graphic 775"/>
                      <wps:cNvSpPr/>
                      <wps:spPr>
                        <a:xfrm>
                          <a:off x="0" y="0"/>
                          <a:ext cx="1503045" cy="1270"/>
                        </a:xfrm>
                        <a:custGeom>
                          <a:avLst/>
                          <a:gdLst/>
                          <a:ahLst/>
                          <a:cxnLst/>
                          <a:rect l="l" t="t" r="r" b="b"/>
                          <a:pathLst>
                            <a:path w="1503045" h="0">
                              <a:moveTo>
                                <a:pt x="0" y="0"/>
                              </a:moveTo>
                              <a:lnTo>
                                <a:pt x="150302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22.437052pt;width:118.35pt;height:.1pt;mso-position-horizontal-relative:page;mso-position-vertical-relative:paragraph;z-index:-15534080;mso-wrap-distance-left:0;mso-wrap-distance-right:0" id="docshape438" coordorigin="558,449" coordsize="2367,0" path="m558,449l2925,449e" filled="false" stroked="true" strokeweight=".721131pt" strokecolor="#000000">
                <v:path arrowok="t"/>
                <v:stroke dashstyle="solid"/>
                <w10:wrap type="topAndBottom"/>
              </v:shape>
            </w:pict>
          </mc:Fallback>
        </mc:AlternateContent>
      </w:r>
    </w:p>
    <w:p>
      <w:pPr>
        <w:spacing w:line="261" w:lineRule="auto" w:before="104"/>
        <w:ind w:left="162" w:right="0" w:firstLine="366"/>
        <w:jc w:val="left"/>
        <w:rPr>
          <w:sz w:val="18"/>
        </w:rPr>
      </w:pPr>
      <w:r>
        <w:rPr>
          <w:position w:val="9"/>
          <w:sz w:val="14"/>
        </w:rPr>
        <w:t>2 </w:t>
      </w:r>
      <w:r>
        <w:rPr>
          <w:sz w:val="18"/>
        </w:rPr>
        <w:t>Feynman</w:t>
      </w:r>
      <w:r>
        <w:rPr>
          <w:spacing w:val="17"/>
          <w:sz w:val="18"/>
        </w:rPr>
        <w:t> </w:t>
      </w:r>
      <w:r>
        <w:rPr>
          <w:sz w:val="18"/>
        </w:rPr>
        <w:t>actually</w:t>
      </w:r>
      <w:r>
        <w:rPr>
          <w:spacing w:val="16"/>
          <w:sz w:val="18"/>
        </w:rPr>
        <w:t> </w:t>
      </w:r>
      <w:r>
        <w:rPr>
          <w:sz w:val="18"/>
        </w:rPr>
        <w:t>used Aluminum</w:t>
      </w:r>
      <w:r>
        <w:rPr>
          <w:spacing w:val="19"/>
          <w:sz w:val="18"/>
        </w:rPr>
        <w:t> </w:t>
      </w:r>
      <w:r>
        <w:rPr>
          <w:sz w:val="18"/>
        </w:rPr>
        <w:t>instead of Boron in his lectures. Aluminum</w:t>
      </w:r>
      <w:r>
        <w:rPr>
          <w:spacing w:val="17"/>
          <w:sz w:val="18"/>
        </w:rPr>
        <w:t> </w:t>
      </w:r>
      <w:r>
        <w:rPr>
          <w:sz w:val="18"/>
        </w:rPr>
        <w:t>immediately precedes</w:t>
      </w:r>
      <w:r>
        <w:rPr>
          <w:spacing w:val="8"/>
          <w:sz w:val="18"/>
        </w:rPr>
        <w:t> </w:t>
      </w:r>
      <w:r>
        <w:rPr>
          <w:sz w:val="18"/>
        </w:rPr>
        <w:t>Si</w:t>
      </w:r>
      <w:r>
        <w:rPr>
          <w:spacing w:val="6"/>
          <w:sz w:val="18"/>
        </w:rPr>
        <w:t> </w:t>
      </w:r>
      <w:r>
        <w:rPr>
          <w:sz w:val="18"/>
        </w:rPr>
        <w:t>in</w:t>
      </w:r>
      <w:r>
        <w:rPr>
          <w:spacing w:val="4"/>
          <w:sz w:val="18"/>
        </w:rPr>
        <w:t> </w:t>
      </w:r>
      <w:r>
        <w:rPr>
          <w:sz w:val="18"/>
        </w:rPr>
        <w:t>the</w:t>
      </w:r>
      <w:r>
        <w:rPr>
          <w:spacing w:val="1"/>
          <w:sz w:val="18"/>
        </w:rPr>
        <w:t> </w:t>
      </w:r>
      <w:r>
        <w:rPr>
          <w:sz w:val="18"/>
        </w:rPr>
        <w:t>Periodic</w:t>
      </w:r>
      <w:r>
        <w:rPr>
          <w:spacing w:val="9"/>
          <w:sz w:val="18"/>
        </w:rPr>
        <w:t> </w:t>
      </w:r>
      <w:r>
        <w:rPr>
          <w:sz w:val="18"/>
        </w:rPr>
        <w:t>Table</w:t>
      </w:r>
      <w:r>
        <w:rPr>
          <w:spacing w:val="6"/>
          <w:sz w:val="18"/>
        </w:rPr>
        <w:t> </w:t>
      </w:r>
      <w:r>
        <w:rPr>
          <w:sz w:val="18"/>
        </w:rPr>
        <w:t>but</w:t>
      </w:r>
      <w:r>
        <w:rPr>
          <w:spacing w:val="7"/>
          <w:sz w:val="18"/>
        </w:rPr>
        <w:t> </w:t>
      </w:r>
      <w:r>
        <w:rPr>
          <w:sz w:val="18"/>
        </w:rPr>
        <w:t>has</w:t>
      </w:r>
      <w:r>
        <w:rPr>
          <w:spacing w:val="7"/>
          <w:sz w:val="18"/>
        </w:rPr>
        <w:t> </w:t>
      </w:r>
      <w:r>
        <w:rPr>
          <w:sz w:val="18"/>
        </w:rPr>
        <w:t>rarely,</w:t>
      </w:r>
      <w:r>
        <w:rPr>
          <w:spacing w:val="11"/>
          <w:sz w:val="18"/>
        </w:rPr>
        <w:t> </w:t>
      </w:r>
      <w:r>
        <w:rPr>
          <w:sz w:val="18"/>
        </w:rPr>
        <w:t>if</w:t>
      </w:r>
      <w:r>
        <w:rPr>
          <w:spacing w:val="7"/>
          <w:sz w:val="18"/>
        </w:rPr>
        <w:t> </w:t>
      </w:r>
      <w:r>
        <w:rPr>
          <w:sz w:val="18"/>
        </w:rPr>
        <w:t>ever,</w:t>
      </w:r>
      <w:r>
        <w:rPr>
          <w:spacing w:val="6"/>
          <w:sz w:val="18"/>
        </w:rPr>
        <w:t> </w:t>
      </w:r>
      <w:r>
        <w:rPr>
          <w:sz w:val="18"/>
        </w:rPr>
        <w:t>been</w:t>
      </w:r>
      <w:r>
        <w:rPr>
          <w:spacing w:val="12"/>
          <w:sz w:val="18"/>
        </w:rPr>
        <w:t> </w:t>
      </w:r>
      <w:r>
        <w:rPr>
          <w:sz w:val="18"/>
        </w:rPr>
        <w:t>used</w:t>
      </w:r>
      <w:r>
        <w:rPr>
          <w:spacing w:val="10"/>
          <w:sz w:val="18"/>
        </w:rPr>
        <w:t> </w:t>
      </w:r>
      <w:r>
        <w:rPr>
          <w:sz w:val="18"/>
        </w:rPr>
        <w:t>as</w:t>
      </w:r>
      <w:r>
        <w:rPr>
          <w:spacing w:val="-1"/>
          <w:sz w:val="18"/>
        </w:rPr>
        <w:t> </w:t>
      </w:r>
      <w:r>
        <w:rPr>
          <w:sz w:val="18"/>
        </w:rPr>
        <w:t>a</w:t>
      </w:r>
      <w:r>
        <w:rPr>
          <w:spacing w:val="4"/>
          <w:sz w:val="18"/>
        </w:rPr>
        <w:t> </w:t>
      </w:r>
      <w:r>
        <w:rPr>
          <w:sz w:val="18"/>
        </w:rPr>
        <w:t>valence-3</w:t>
      </w:r>
      <w:r>
        <w:rPr>
          <w:spacing w:val="8"/>
          <w:sz w:val="18"/>
        </w:rPr>
        <w:t> </w:t>
      </w:r>
      <w:r>
        <w:rPr>
          <w:sz w:val="18"/>
        </w:rPr>
        <w:t>dopant.</w:t>
      </w:r>
      <w:r>
        <w:rPr>
          <w:spacing w:val="3"/>
          <w:sz w:val="18"/>
        </w:rPr>
        <w:t> </w:t>
      </w:r>
      <w:r>
        <w:rPr>
          <w:spacing w:val="-2"/>
          <w:sz w:val="18"/>
        </w:rPr>
        <w:t>[Editors]</w:t>
      </w:r>
    </w:p>
    <w:p>
      <w:pPr>
        <w:spacing w:after="0" w:line="261" w:lineRule="auto"/>
        <w:jc w:val="left"/>
        <w:rPr>
          <w:sz w:val="18"/>
        </w:rPr>
        <w:sectPr>
          <w:pgSz w:w="8450" w:h="12230"/>
          <w:pgMar w:header="540" w:footer="0" w:top="960" w:bottom="280" w:left="425" w:right="425"/>
        </w:sectPr>
      </w:pPr>
    </w:p>
    <w:p>
      <w:pPr>
        <w:pStyle w:val="BodyText"/>
        <w:spacing w:line="232" w:lineRule="auto" w:before="190"/>
        <w:ind w:left="144" w:right="167" w:firstLine="583"/>
        <w:jc w:val="both"/>
      </w:pPr>
      <w:r>
        <w:rPr/>
        <w:t>In a</w:t>
      </w:r>
      <w:r>
        <w:rPr>
          <w:spacing w:val="-6"/>
        </w:rPr>
        <w:t> </w:t>
      </w:r>
      <w:r>
        <w:rPr/>
        <w:t>moment we'll</w:t>
      </w:r>
      <w:r>
        <w:rPr>
          <w:spacing w:val="-3"/>
        </w:rPr>
        <w:t> </w:t>
      </w:r>
      <w:r>
        <w:rPr/>
        <w:t>stick this</w:t>
      </w:r>
      <w:r>
        <w:rPr>
          <w:spacing w:val="-9"/>
        </w:rPr>
        <w:t> </w:t>
      </w:r>
      <w:r>
        <w:rPr/>
        <w:t>device into</w:t>
      </w:r>
      <w:r>
        <w:rPr>
          <w:spacing w:val="-5"/>
        </w:rPr>
        <w:t> </w:t>
      </w:r>
      <w:r>
        <w:rPr/>
        <w:t>a</w:t>
      </w:r>
      <w:r>
        <w:rPr>
          <w:spacing w:val="-11"/>
        </w:rPr>
        <w:t> </w:t>
      </w:r>
      <w:r>
        <w:rPr/>
        <w:t>circuit and put</w:t>
      </w:r>
      <w:r>
        <w:rPr>
          <w:spacing w:val="-1"/>
        </w:rPr>
        <w:t> </w:t>
      </w:r>
      <w:r>
        <w:rPr/>
        <w:t>a</w:t>
      </w:r>
      <w:r>
        <w:rPr>
          <w:spacing w:val="-5"/>
        </w:rPr>
        <w:t> </w:t>
      </w:r>
      <w:r>
        <w:rPr/>
        <w:t>voltage across it.</w:t>
      </w:r>
      <w:r>
        <w:rPr>
          <w:spacing w:val="-3"/>
        </w:rPr>
        <w:t> </w:t>
      </w:r>
      <w:r>
        <w:rPr/>
        <w:t>First, let's see what's going on in the absence of any such field. The charge carriers will not</w:t>
      </w:r>
      <w:r>
        <w:rPr>
          <w:spacing w:val="-2"/>
        </w:rPr>
        <w:t> </w:t>
      </w:r>
      <w:r>
        <w:rPr/>
        <w:t>only move about within their</w:t>
      </w:r>
      <w:r>
        <w:rPr>
          <w:spacing w:val="-2"/>
        </w:rPr>
        <w:t> </w:t>
      </w:r>
      <w:r>
        <w:rPr/>
        <w:t>respective halves but</w:t>
      </w:r>
      <w:r>
        <w:rPr>
          <w:spacing w:val="-1"/>
        </w:rPr>
        <w:t> </w:t>
      </w:r>
      <w:r>
        <w:rPr/>
        <w:t>will billow out, like steam escaping, into the adjacent material.</w:t>
      </w:r>
      <w:r>
        <w:rPr>
          <w:spacing w:val="40"/>
        </w:rPr>
        <w:t> </w:t>
      </w:r>
      <w:r>
        <w:rPr/>
        <w:t>However, this process of diffusion</w:t>
      </w:r>
      <w:r>
        <w:rPr>
          <w:spacing w:val="-14"/>
        </w:rPr>
        <w:t> </w:t>
      </w:r>
      <w:r>
        <w:rPr/>
        <w:t>-</w:t>
      </w:r>
      <w:r>
        <w:rPr>
          <w:spacing w:val="40"/>
        </w:rPr>
        <w:t> </w:t>
      </w:r>
      <w:r>
        <w:rPr/>
        <w:t>of</w:t>
      </w:r>
      <w:r>
        <w:rPr>
          <w:spacing w:val="-4"/>
        </w:rPr>
        <w:t> </w:t>
      </w:r>
      <w:r>
        <w:rPr/>
        <w:t>electrons</w:t>
      </w:r>
      <w:r>
        <w:rPr>
          <w:spacing w:val="-4"/>
        </w:rPr>
        <w:t> </w:t>
      </w:r>
      <w:r>
        <w:rPr/>
        <w:t>into</w:t>
      </w:r>
      <w:r>
        <w:rPr>
          <w:spacing w:val="-14"/>
        </w:rPr>
        <w:t> </w:t>
      </w:r>
      <w:r>
        <w:rPr/>
        <w:t>the</w:t>
      </w:r>
      <w:r>
        <w:rPr>
          <w:spacing w:val="-15"/>
        </w:rPr>
        <w:t> </w:t>
      </w:r>
      <w:r>
        <w:rPr/>
        <w:t>p-type</w:t>
      </w:r>
      <w:r>
        <w:rPr>
          <w:spacing w:val="-11"/>
        </w:rPr>
        <w:t> </w:t>
      </w:r>
      <w:r>
        <w:rPr/>
        <w:t>material</w:t>
      </w:r>
      <w:r>
        <w:rPr>
          <w:spacing w:val="-2"/>
        </w:rPr>
        <w:t> </w:t>
      </w:r>
      <w:r>
        <w:rPr/>
        <w:t>and</w:t>
      </w:r>
      <w:r>
        <w:rPr>
          <w:spacing w:val="-12"/>
        </w:rPr>
        <w:t> </w:t>
      </w:r>
      <w:r>
        <w:rPr/>
        <w:t>holes</w:t>
      </w:r>
      <w:r>
        <w:rPr>
          <w:spacing w:val="-15"/>
        </w:rPr>
        <w:t> </w:t>
      </w:r>
      <w:r>
        <w:rPr/>
        <w:t>into</w:t>
      </w:r>
      <w:r>
        <w:rPr>
          <w:spacing w:val="-10"/>
        </w:rPr>
        <w:t> </w:t>
      </w:r>
      <w:r>
        <w:rPr/>
        <w:t>the</w:t>
      </w:r>
      <w:r>
        <w:rPr>
          <w:spacing w:val="-13"/>
        </w:rPr>
        <w:t> </w:t>
      </w:r>
      <w:r>
        <w:rPr/>
        <w:t>n-type</w:t>
      </w:r>
      <w:r>
        <w:rPr>
          <w:spacing w:val="-15"/>
        </w:rPr>
        <w:t> </w:t>
      </w:r>
      <w:r>
        <w:rPr/>
        <w:t>-</w:t>
      </w:r>
      <w:r>
        <w:rPr>
          <w:spacing w:val="40"/>
        </w:rPr>
        <w:t> </w:t>
      </w:r>
      <w:r>
        <w:rPr/>
        <w:t>does not go</w:t>
      </w:r>
      <w:r>
        <w:rPr>
          <w:spacing w:val="-2"/>
        </w:rPr>
        <w:t> </w:t>
      </w:r>
      <w:r>
        <w:rPr/>
        <w:t>unopposed. The</w:t>
      </w:r>
      <w:r>
        <w:rPr>
          <w:spacing w:val="-11"/>
        </w:rPr>
        <w:t> </w:t>
      </w:r>
      <w:r>
        <w:rPr/>
        <w:t>fixed positive charges in the</w:t>
      </w:r>
      <w:r>
        <w:rPr>
          <w:spacing w:val="-3"/>
        </w:rPr>
        <w:t> </w:t>
      </w:r>
      <w:r>
        <w:rPr/>
        <w:t>left hand block will create an electric field that tends to pull the escaping electrons back; this field is increased by the holes percolating into the n-type material. These holes also experience</w:t>
      </w:r>
      <w:r>
        <w:rPr>
          <w:spacing w:val="-15"/>
        </w:rPr>
        <w:t> </w:t>
      </w:r>
      <w:r>
        <w:rPr/>
        <w:t>a</w:t>
      </w:r>
      <w:r>
        <w:rPr>
          <w:spacing w:val="-14"/>
        </w:rPr>
        <w:t> </w:t>
      </w:r>
      <w:r>
        <w:rPr/>
        <w:t>"tug",</w:t>
      </w:r>
      <w:r>
        <w:rPr>
          <w:spacing w:val="-15"/>
        </w:rPr>
        <w:t> </w:t>
      </w:r>
      <w:r>
        <w:rPr/>
        <w:t>from</w:t>
      </w:r>
      <w:r>
        <w:rPr>
          <w:spacing w:val="-14"/>
        </w:rPr>
        <w:t> </w:t>
      </w:r>
      <w:r>
        <w:rPr/>
        <w:t>the</w:t>
      </w:r>
      <w:r>
        <w:rPr>
          <w:spacing w:val="-14"/>
        </w:rPr>
        <w:t> </w:t>
      </w:r>
      <w:r>
        <w:rPr/>
        <w:t>fixed</w:t>
      </w:r>
      <w:r>
        <w:rPr>
          <w:spacing w:val="-12"/>
        </w:rPr>
        <w:t> </w:t>
      </w:r>
      <w:r>
        <w:rPr/>
        <w:t>negative</w:t>
      </w:r>
      <w:r>
        <w:rPr>
          <w:spacing w:val="-11"/>
        </w:rPr>
        <w:t> </w:t>
      </w:r>
      <w:r>
        <w:rPr/>
        <w:t>charges</w:t>
      </w:r>
      <w:r>
        <w:rPr>
          <w:spacing w:val="-14"/>
        </w:rPr>
        <w:t> </w:t>
      </w:r>
      <w:r>
        <w:rPr/>
        <w:t>in</w:t>
      </w:r>
      <w:r>
        <w:rPr>
          <w:spacing w:val="-15"/>
        </w:rPr>
        <w:t> </w:t>
      </w:r>
      <w:r>
        <w:rPr/>
        <w:t>their</w:t>
      </w:r>
      <w:r>
        <w:rPr>
          <w:spacing w:val="-12"/>
        </w:rPr>
        <w:t> </w:t>
      </w:r>
      <w:r>
        <w:rPr/>
        <w:t>original</w:t>
      </w:r>
      <w:r>
        <w:rPr>
          <w:spacing w:val="-9"/>
        </w:rPr>
        <w:t> </w:t>
      </w:r>
      <w:r>
        <w:rPr/>
        <w:t>half,</w:t>
      </w:r>
      <w:r>
        <w:rPr>
          <w:spacing w:val="-12"/>
        </w:rPr>
        <w:t> </w:t>
      </w:r>
      <w:r>
        <w:rPr/>
        <w:t>and</w:t>
      </w:r>
      <w:r>
        <w:rPr>
          <w:spacing w:val="-9"/>
        </w:rPr>
        <w:t> </w:t>
      </w:r>
      <w:r>
        <w:rPr/>
        <w:t>the electrons that</w:t>
      </w:r>
      <w:r>
        <w:rPr>
          <w:spacing w:val="-2"/>
        </w:rPr>
        <w:t> </w:t>
      </w:r>
      <w:r>
        <w:rPr/>
        <w:t>have migrated over</w:t>
      </w:r>
      <w:r>
        <w:rPr>
          <w:spacing w:val="-2"/>
        </w:rPr>
        <w:t> </w:t>
      </w:r>
      <w:r>
        <w:rPr/>
        <w:t>the</w:t>
      </w:r>
      <w:r>
        <w:rPr>
          <w:spacing w:val="-10"/>
        </w:rPr>
        <w:t> </w:t>
      </w:r>
      <w:r>
        <w:rPr/>
        <w:t>barrier.</w:t>
      </w:r>
      <w:r>
        <w:rPr>
          <w:spacing w:val="-2"/>
        </w:rPr>
        <w:t> </w:t>
      </w:r>
      <w:r>
        <w:rPr/>
        <w:t>We</w:t>
      </w:r>
      <w:r>
        <w:rPr>
          <w:spacing w:val="-11"/>
        </w:rPr>
        <w:t> </w:t>
      </w:r>
      <w:r>
        <w:rPr/>
        <w:t>can</w:t>
      </w:r>
      <w:r>
        <w:rPr>
          <w:spacing w:val="-4"/>
        </w:rPr>
        <w:t> </w:t>
      </w:r>
      <w:r>
        <w:rPr/>
        <w:t>actually list</w:t>
      </w:r>
      <w:r>
        <w:rPr>
          <w:spacing w:val="-7"/>
        </w:rPr>
        <w:t> </w:t>
      </w:r>
      <w:r>
        <w:rPr/>
        <w:t>four</w:t>
      </w:r>
      <w:r>
        <w:rPr>
          <w:spacing w:val="-3"/>
        </w:rPr>
        <w:t> </w:t>
      </w:r>
      <w:r>
        <w:rPr/>
        <w:t>separate phenomena operating at the join of our two slabs:</w:t>
      </w:r>
    </w:p>
    <w:p>
      <w:pPr>
        <w:pStyle w:val="ListParagraph"/>
        <w:numPr>
          <w:ilvl w:val="3"/>
          <w:numId w:val="19"/>
        </w:numPr>
        <w:tabs>
          <w:tab w:pos="1062" w:val="left" w:leader="none"/>
          <w:tab w:pos="1085" w:val="left" w:leader="none"/>
        </w:tabs>
        <w:spacing w:line="230" w:lineRule="auto" w:before="262" w:after="0"/>
        <w:ind w:left="1062" w:right="1065" w:hanging="324"/>
        <w:jc w:val="left"/>
        <w:rPr>
          <w:sz w:val="23"/>
        </w:rPr>
      </w:pPr>
      <w:r>
        <w:rPr>
          <w:sz w:val="23"/>
        </w:rPr>
        <w:t>Creation</w:t>
      </w:r>
      <w:r>
        <w:rPr>
          <w:spacing w:val="18"/>
          <w:sz w:val="23"/>
        </w:rPr>
        <w:t> </w:t>
      </w:r>
      <w:r>
        <w:rPr>
          <w:sz w:val="23"/>
        </w:rPr>
        <w:t>and</w:t>
      </w:r>
      <w:r>
        <w:rPr>
          <w:spacing w:val="-2"/>
          <w:sz w:val="23"/>
        </w:rPr>
        <w:t> </w:t>
      </w:r>
      <w:r>
        <w:rPr>
          <w:sz w:val="23"/>
        </w:rPr>
        <w:t>annihilation</w:t>
      </w:r>
      <w:r>
        <w:rPr>
          <w:spacing w:val="3"/>
          <w:sz w:val="23"/>
        </w:rPr>
        <w:t> </w:t>
      </w:r>
      <w:r>
        <w:rPr>
          <w:sz w:val="23"/>
        </w:rPr>
        <w:t>of</w:t>
      </w:r>
      <w:r>
        <w:rPr>
          <w:spacing w:val="-1"/>
          <w:sz w:val="23"/>
        </w:rPr>
        <w:t> </w:t>
      </w:r>
      <w:r>
        <w:rPr>
          <w:sz w:val="23"/>
        </w:rPr>
        <w:t>electron-hole</w:t>
      </w:r>
      <w:r>
        <w:rPr>
          <w:spacing w:val="11"/>
          <w:sz w:val="23"/>
        </w:rPr>
        <w:t> </w:t>
      </w:r>
      <w:r>
        <w:rPr>
          <w:sz w:val="23"/>
        </w:rPr>
        <w:t>pairs</w:t>
      </w:r>
      <w:r>
        <w:rPr>
          <w:spacing w:val="-5"/>
          <w:sz w:val="23"/>
        </w:rPr>
        <w:t> </w:t>
      </w:r>
      <w:r>
        <w:rPr>
          <w:sz w:val="23"/>
        </w:rPr>
        <w:t>by</w:t>
      </w:r>
      <w:r>
        <w:rPr>
          <w:spacing w:val="-4"/>
          <w:sz w:val="23"/>
        </w:rPr>
        <w:t> </w:t>
      </w:r>
      <w:r>
        <w:rPr>
          <w:sz w:val="23"/>
        </w:rPr>
        <w:t>thermal </w:t>
      </w:r>
      <w:r>
        <w:rPr>
          <w:spacing w:val="-2"/>
          <w:sz w:val="23"/>
        </w:rPr>
        <w:t>fluctuations,</w:t>
      </w:r>
    </w:p>
    <w:p>
      <w:pPr>
        <w:pStyle w:val="ListParagraph"/>
        <w:numPr>
          <w:ilvl w:val="3"/>
          <w:numId w:val="19"/>
        </w:numPr>
        <w:tabs>
          <w:tab w:pos="1075" w:val="left" w:leader="none"/>
        </w:tabs>
        <w:spacing w:line="240" w:lineRule="auto" w:before="258" w:after="0"/>
        <w:ind w:left="1075" w:right="0" w:hanging="336"/>
        <w:jc w:val="left"/>
        <w:rPr>
          <w:sz w:val="23"/>
        </w:rPr>
      </w:pPr>
      <w:r>
        <w:rPr>
          <w:sz w:val="23"/>
        </w:rPr>
        <w:t>Conductivity</w:t>
      </w:r>
      <w:r>
        <w:rPr>
          <w:spacing w:val="4"/>
          <w:sz w:val="23"/>
        </w:rPr>
        <w:t> </w:t>
      </w:r>
      <w:r>
        <w:rPr>
          <w:sz w:val="23"/>
        </w:rPr>
        <w:t>(carrier</w:t>
      </w:r>
      <w:r>
        <w:rPr>
          <w:spacing w:val="1"/>
          <w:sz w:val="23"/>
        </w:rPr>
        <w:t> </w:t>
      </w:r>
      <w:r>
        <w:rPr>
          <w:sz w:val="23"/>
        </w:rPr>
        <w:t>drift</w:t>
      </w:r>
      <w:r>
        <w:rPr>
          <w:spacing w:val="-4"/>
          <w:sz w:val="23"/>
        </w:rPr>
        <w:t> </w:t>
      </w:r>
      <w:r>
        <w:rPr>
          <w:sz w:val="23"/>
        </w:rPr>
        <w:t>prompted</w:t>
      </w:r>
      <w:r>
        <w:rPr>
          <w:spacing w:val="6"/>
          <w:sz w:val="23"/>
        </w:rPr>
        <w:t> </w:t>
      </w:r>
      <w:r>
        <w:rPr>
          <w:sz w:val="23"/>
        </w:rPr>
        <w:t>by</w:t>
      </w:r>
      <w:r>
        <w:rPr>
          <w:spacing w:val="-8"/>
          <w:sz w:val="23"/>
        </w:rPr>
        <w:t> </w:t>
      </w:r>
      <w:r>
        <w:rPr>
          <w:sz w:val="23"/>
        </w:rPr>
        <w:t>electric</w:t>
      </w:r>
      <w:r>
        <w:rPr>
          <w:spacing w:val="-8"/>
          <w:sz w:val="23"/>
        </w:rPr>
        <w:t> </w:t>
      </w:r>
      <w:r>
        <w:rPr>
          <w:spacing w:val="-2"/>
          <w:sz w:val="23"/>
        </w:rPr>
        <w:t>forces),</w:t>
      </w:r>
    </w:p>
    <w:p>
      <w:pPr>
        <w:pStyle w:val="ListParagraph"/>
        <w:numPr>
          <w:ilvl w:val="3"/>
          <w:numId w:val="19"/>
        </w:numPr>
        <w:tabs>
          <w:tab w:pos="1080" w:val="left" w:leader="none"/>
        </w:tabs>
        <w:spacing w:line="240" w:lineRule="auto" w:before="250" w:after="0"/>
        <w:ind w:left="1080" w:right="0" w:hanging="341"/>
        <w:jc w:val="left"/>
        <w:rPr>
          <w:sz w:val="23"/>
        </w:rPr>
      </w:pPr>
      <w:r>
        <w:rPr>
          <w:sz w:val="23"/>
        </w:rPr>
        <w:t>Diffusion</w:t>
      </w:r>
      <w:r>
        <w:rPr>
          <w:spacing w:val="7"/>
          <w:sz w:val="23"/>
        </w:rPr>
        <w:t> </w:t>
      </w:r>
      <w:r>
        <w:rPr>
          <w:sz w:val="23"/>
        </w:rPr>
        <w:t>(carriers</w:t>
      </w:r>
      <w:r>
        <w:rPr>
          <w:spacing w:val="8"/>
          <w:sz w:val="23"/>
        </w:rPr>
        <w:t> </w:t>
      </w:r>
      <w:r>
        <w:rPr>
          <w:sz w:val="23"/>
        </w:rPr>
        <w:t>trying</w:t>
      </w:r>
      <w:r>
        <w:rPr>
          <w:spacing w:val="9"/>
          <w:sz w:val="23"/>
        </w:rPr>
        <w:t> </w:t>
      </w:r>
      <w:r>
        <w:rPr>
          <w:sz w:val="23"/>
        </w:rPr>
        <w:t>to</w:t>
      </w:r>
      <w:r>
        <w:rPr>
          <w:spacing w:val="-10"/>
          <w:sz w:val="23"/>
        </w:rPr>
        <w:t> </w:t>
      </w:r>
      <w:r>
        <w:rPr>
          <w:sz w:val="23"/>
        </w:rPr>
        <w:t>smooth</w:t>
      </w:r>
      <w:r>
        <w:rPr>
          <w:spacing w:val="9"/>
          <w:sz w:val="23"/>
        </w:rPr>
        <w:t> </w:t>
      </w:r>
      <w:r>
        <w:rPr>
          <w:sz w:val="23"/>
        </w:rPr>
        <w:t>out</w:t>
      </w:r>
      <w:r>
        <w:rPr>
          <w:spacing w:val="1"/>
          <w:sz w:val="23"/>
        </w:rPr>
        <w:t> </w:t>
      </w:r>
      <w:r>
        <w:rPr>
          <w:sz w:val="23"/>
        </w:rPr>
        <w:t>the</w:t>
      </w:r>
      <w:r>
        <w:rPr>
          <w:spacing w:val="-6"/>
          <w:sz w:val="23"/>
        </w:rPr>
        <w:t> </w:t>
      </w:r>
      <w:r>
        <w:rPr>
          <w:sz w:val="23"/>
        </w:rPr>
        <w:t>charge</w:t>
      </w:r>
      <w:r>
        <w:rPr>
          <w:spacing w:val="-6"/>
          <w:sz w:val="23"/>
        </w:rPr>
        <w:t> </w:t>
      </w:r>
      <w:r>
        <w:rPr>
          <w:sz w:val="23"/>
        </w:rPr>
        <w:t>density),</w:t>
      </w:r>
      <w:r>
        <w:rPr>
          <w:spacing w:val="9"/>
          <w:sz w:val="23"/>
        </w:rPr>
        <w:t> </w:t>
      </w:r>
      <w:r>
        <w:rPr>
          <w:spacing w:val="-5"/>
          <w:sz w:val="23"/>
        </w:rPr>
        <w:t>and</w:t>
      </w:r>
    </w:p>
    <w:p>
      <w:pPr>
        <w:pStyle w:val="ListParagraph"/>
        <w:numPr>
          <w:ilvl w:val="3"/>
          <w:numId w:val="19"/>
        </w:numPr>
        <w:tabs>
          <w:tab w:pos="1075" w:val="left" w:leader="none"/>
        </w:tabs>
        <w:spacing w:line="240" w:lineRule="auto" w:before="250" w:after="0"/>
        <w:ind w:left="1075" w:right="0" w:hanging="341"/>
        <w:jc w:val="left"/>
        <w:rPr>
          <w:sz w:val="23"/>
        </w:rPr>
      </w:pPr>
      <w:r>
        <w:rPr>
          <w:sz w:val="23"/>
        </w:rPr>
        <w:t>Electrostatic</w:t>
      </w:r>
      <w:r>
        <w:rPr>
          <w:spacing w:val="10"/>
          <w:sz w:val="23"/>
        </w:rPr>
        <w:t> </w:t>
      </w:r>
      <w:r>
        <w:rPr>
          <w:sz w:val="23"/>
        </w:rPr>
        <w:t>processes</w:t>
      </w:r>
      <w:r>
        <w:rPr>
          <w:spacing w:val="5"/>
          <w:sz w:val="23"/>
        </w:rPr>
        <w:t> </w:t>
      </w:r>
      <w:r>
        <w:rPr>
          <w:sz w:val="23"/>
        </w:rPr>
        <w:t>(due</w:t>
      </w:r>
      <w:r>
        <w:rPr>
          <w:spacing w:val="-1"/>
          <w:sz w:val="23"/>
        </w:rPr>
        <w:t> </w:t>
      </w:r>
      <w:r>
        <w:rPr>
          <w:sz w:val="23"/>
        </w:rPr>
        <w:t>to</w:t>
      </w:r>
      <w:r>
        <w:rPr>
          <w:spacing w:val="-5"/>
          <w:sz w:val="23"/>
        </w:rPr>
        <w:t> </w:t>
      </w:r>
      <w:r>
        <w:rPr>
          <w:sz w:val="23"/>
        </w:rPr>
        <w:t>the</w:t>
      </w:r>
      <w:r>
        <w:rPr>
          <w:spacing w:val="-9"/>
          <w:sz w:val="23"/>
        </w:rPr>
        <w:t> </w:t>
      </w:r>
      <w:r>
        <w:rPr>
          <w:sz w:val="23"/>
        </w:rPr>
        <w:t>fixed</w:t>
      </w:r>
      <w:r>
        <w:rPr>
          <w:spacing w:val="1"/>
          <w:sz w:val="23"/>
        </w:rPr>
        <w:t> </w:t>
      </w:r>
      <w:r>
        <w:rPr>
          <w:spacing w:val="-2"/>
          <w:sz w:val="23"/>
        </w:rPr>
        <w:t>charges).</w:t>
      </w:r>
    </w:p>
    <w:p>
      <w:pPr>
        <w:pStyle w:val="BodyText"/>
        <w:spacing w:line="230" w:lineRule="auto" w:before="258"/>
        <w:ind w:left="153" w:right="171" w:firstLine="1"/>
        <w:jc w:val="both"/>
      </w:pPr>
      <w:r>
        <w:rPr/>
        <w:t>After a while, this complicated physical system will settle down into an equilibrium state in which there is a</w:t>
      </w:r>
      <w:r>
        <w:rPr>
          <w:spacing w:val="-3"/>
        </w:rPr>
        <w:t> </w:t>
      </w:r>
      <w:r>
        <w:rPr/>
        <w:t>concentration of fixed charges either side of the junction (Fig. 7.4):</w:t>
      </w:r>
    </w:p>
    <w:p>
      <w:pPr>
        <w:pStyle w:val="BodyText"/>
        <w:spacing w:before="3"/>
      </w:pPr>
    </w:p>
    <w:p>
      <w:pPr>
        <w:spacing w:before="0"/>
        <w:ind w:left="2" w:right="0" w:firstLine="0"/>
        <w:jc w:val="center"/>
        <w:rPr>
          <w:sz w:val="19"/>
        </w:rPr>
      </w:pPr>
      <w:r>
        <w:rPr>
          <w:sz w:val="19"/>
        </w:rPr>
        <w:drawing>
          <wp:anchor distT="0" distB="0" distL="0" distR="0" allowOverlap="1" layoutInCell="1" locked="0" behindDoc="1" simplePos="0" relativeHeight="487784448">
            <wp:simplePos x="0" y="0"/>
            <wp:positionH relativeFrom="page">
              <wp:posOffset>1063114</wp:posOffset>
            </wp:positionH>
            <wp:positionV relativeFrom="paragraph">
              <wp:posOffset>173759</wp:posOffset>
            </wp:positionV>
            <wp:extent cx="3294146" cy="1194816"/>
            <wp:effectExtent l="0" t="0" r="0" b="0"/>
            <wp:wrapTopAndBottom/>
            <wp:docPr id="776" name="Image 776"/>
            <wp:cNvGraphicFramePr>
              <a:graphicFrameLocks/>
            </wp:cNvGraphicFramePr>
            <a:graphic>
              <a:graphicData uri="http://schemas.openxmlformats.org/drawingml/2006/picture">
                <pic:pic>
                  <pic:nvPicPr>
                    <pic:cNvPr id="776" name="Image 776"/>
                    <pic:cNvPicPr/>
                  </pic:nvPicPr>
                  <pic:blipFill>
                    <a:blip r:embed="rId230" cstate="print"/>
                    <a:stretch>
                      <a:fillRect/>
                    </a:stretch>
                  </pic:blipFill>
                  <pic:spPr>
                    <a:xfrm>
                      <a:off x="0" y="0"/>
                      <a:ext cx="3294146" cy="1194816"/>
                    </a:xfrm>
                    <a:prstGeom prst="rect">
                      <a:avLst/>
                    </a:prstGeom>
                  </pic:spPr>
                </pic:pic>
              </a:graphicData>
            </a:graphic>
          </wp:anchor>
        </w:drawing>
      </w:r>
      <w:r>
        <w:rPr>
          <w:spacing w:val="-2"/>
          <w:w w:val="105"/>
          <w:sz w:val="19"/>
        </w:rPr>
        <w:t>Junction</w:t>
      </w:r>
    </w:p>
    <w:p>
      <w:pPr>
        <w:tabs>
          <w:tab w:pos="2840" w:val="left" w:leader="none"/>
        </w:tabs>
        <w:spacing w:before="209"/>
        <w:ind w:left="0" w:right="118" w:firstLine="0"/>
        <w:jc w:val="center"/>
        <w:rPr>
          <w:position w:val="1"/>
          <w:sz w:val="19"/>
        </w:rPr>
      </w:pPr>
      <w:r>
        <w:rPr>
          <w:sz w:val="19"/>
        </w:rPr>
        <w:t>n-</w:t>
      </w:r>
      <w:r>
        <w:rPr>
          <w:spacing w:val="-4"/>
          <w:sz w:val="19"/>
        </w:rPr>
        <w:t>type</w:t>
      </w:r>
      <w:r>
        <w:rPr>
          <w:sz w:val="19"/>
        </w:rPr>
        <w:tab/>
      </w:r>
      <w:r>
        <w:rPr>
          <w:position w:val="1"/>
          <w:sz w:val="19"/>
        </w:rPr>
        <w:t>p-</w:t>
      </w:r>
      <w:r>
        <w:rPr>
          <w:spacing w:val="-4"/>
          <w:position w:val="1"/>
          <w:sz w:val="19"/>
        </w:rPr>
        <w:t>type</w:t>
      </w:r>
    </w:p>
    <w:p>
      <w:pPr>
        <w:spacing w:before="214"/>
        <w:ind w:left="0" w:right="11" w:firstLine="0"/>
        <w:jc w:val="center"/>
        <w:rPr>
          <w:b/>
          <w:sz w:val="18"/>
        </w:rPr>
      </w:pPr>
      <w:r>
        <w:rPr>
          <w:b/>
          <w:sz w:val="18"/>
        </w:rPr>
        <w:t>Fig.</w:t>
      </w:r>
      <w:r>
        <w:rPr>
          <w:b/>
          <w:spacing w:val="2"/>
          <w:sz w:val="18"/>
        </w:rPr>
        <w:t> </w:t>
      </w:r>
      <w:r>
        <w:rPr>
          <w:b/>
          <w:sz w:val="18"/>
        </w:rPr>
        <w:t>7.4</w:t>
      </w:r>
      <w:r>
        <w:rPr>
          <w:b/>
          <w:spacing w:val="5"/>
          <w:sz w:val="18"/>
        </w:rPr>
        <w:t> </w:t>
      </w:r>
      <w:r>
        <w:rPr>
          <w:b/>
          <w:sz w:val="18"/>
        </w:rPr>
        <w:t>The</w:t>
      </w:r>
      <w:r>
        <w:rPr>
          <w:b/>
          <w:spacing w:val="14"/>
          <w:sz w:val="18"/>
        </w:rPr>
        <w:t> </w:t>
      </w:r>
      <w:r>
        <w:rPr>
          <w:b/>
          <w:sz w:val="18"/>
        </w:rPr>
        <w:t>Equilibrium</w:t>
      </w:r>
      <w:r>
        <w:rPr>
          <w:b/>
          <w:spacing w:val="21"/>
          <w:sz w:val="18"/>
        </w:rPr>
        <w:t> </w:t>
      </w:r>
      <w:r>
        <w:rPr>
          <w:b/>
          <w:sz w:val="18"/>
        </w:rPr>
        <w:t>Charge</w:t>
      </w:r>
      <w:r>
        <w:rPr>
          <w:b/>
          <w:spacing w:val="14"/>
          <w:sz w:val="18"/>
        </w:rPr>
        <w:t> </w:t>
      </w:r>
      <w:r>
        <w:rPr>
          <w:b/>
          <w:sz w:val="18"/>
        </w:rPr>
        <w:t>Distribution</w:t>
      </w:r>
      <w:r>
        <w:rPr>
          <w:b/>
          <w:spacing w:val="26"/>
          <w:sz w:val="18"/>
        </w:rPr>
        <w:t> </w:t>
      </w:r>
      <w:r>
        <w:rPr>
          <w:b/>
          <w:sz w:val="18"/>
        </w:rPr>
        <w:t>for</w:t>
      </w:r>
      <w:r>
        <w:rPr>
          <w:b/>
          <w:spacing w:val="5"/>
          <w:sz w:val="18"/>
        </w:rPr>
        <w:t> </w:t>
      </w:r>
      <w:r>
        <w:rPr>
          <w:b/>
          <w:sz w:val="18"/>
        </w:rPr>
        <w:t>an</w:t>
      </w:r>
      <w:r>
        <w:rPr>
          <w:b/>
          <w:spacing w:val="11"/>
          <w:sz w:val="18"/>
        </w:rPr>
        <w:t> </w:t>
      </w:r>
      <w:r>
        <w:rPr>
          <w:b/>
          <w:sz w:val="18"/>
        </w:rPr>
        <w:t>np</w:t>
      </w:r>
      <w:r>
        <w:rPr>
          <w:b/>
          <w:spacing w:val="-5"/>
          <w:sz w:val="18"/>
        </w:rPr>
        <w:t> </w:t>
      </w:r>
      <w:r>
        <w:rPr>
          <w:b/>
          <w:spacing w:val="-2"/>
          <w:sz w:val="18"/>
        </w:rPr>
        <w:t>Junction</w:t>
      </w:r>
    </w:p>
    <w:p>
      <w:pPr>
        <w:pStyle w:val="BodyText"/>
        <w:spacing w:before="53"/>
        <w:rPr>
          <w:b/>
          <w:sz w:val="18"/>
        </w:rPr>
      </w:pPr>
    </w:p>
    <w:p>
      <w:pPr>
        <w:pStyle w:val="BodyText"/>
        <w:spacing w:line="230" w:lineRule="auto"/>
        <w:ind w:left="162" w:right="153" w:hanging="3"/>
        <w:jc w:val="both"/>
      </w:pPr>
      <w:r>
        <w:rPr/>
        <w:t>The</w:t>
      </w:r>
      <w:r>
        <w:rPr>
          <w:spacing w:val="-15"/>
        </w:rPr>
        <w:t> </w:t>
      </w:r>
      <w:r>
        <w:rPr/>
        <w:t>central</w:t>
      </w:r>
      <w:r>
        <w:rPr>
          <w:spacing w:val="-14"/>
        </w:rPr>
        <w:t> </w:t>
      </w:r>
      <w:r>
        <w:rPr/>
        <w:t>region</w:t>
      </w:r>
      <w:r>
        <w:rPr>
          <w:spacing w:val="-12"/>
        </w:rPr>
        <w:t> </w:t>
      </w:r>
      <w:r>
        <w:rPr/>
        <w:t>is</w:t>
      </w:r>
      <w:r>
        <w:rPr>
          <w:spacing w:val="-15"/>
        </w:rPr>
        <w:t> </w:t>
      </w:r>
      <w:r>
        <w:rPr/>
        <w:t>actually</w:t>
      </w:r>
      <w:r>
        <w:rPr>
          <w:spacing w:val="-9"/>
        </w:rPr>
        <w:t> </w:t>
      </w:r>
      <w:r>
        <w:rPr/>
        <w:t>depleted</w:t>
      </w:r>
      <w:r>
        <w:rPr>
          <w:spacing w:val="-3"/>
        </w:rPr>
        <w:t> </w:t>
      </w:r>
      <w:r>
        <w:rPr/>
        <w:t>of</w:t>
      </w:r>
      <w:r>
        <w:rPr>
          <w:spacing w:val="-12"/>
        </w:rPr>
        <w:t> </w:t>
      </w:r>
      <w:r>
        <w:rPr/>
        <w:t>charge</w:t>
      </w:r>
      <w:r>
        <w:rPr>
          <w:spacing w:val="-15"/>
        </w:rPr>
        <w:t> </w:t>
      </w:r>
      <w:r>
        <w:rPr/>
        <w:t>carriers</w:t>
      </w:r>
      <w:r>
        <w:rPr>
          <w:spacing w:val="-3"/>
        </w:rPr>
        <w:t> </w:t>
      </w:r>
      <w:r>
        <w:rPr/>
        <w:t>and</w:t>
      </w:r>
      <w:r>
        <w:rPr>
          <w:spacing w:val="-10"/>
        </w:rPr>
        <w:t> </w:t>
      </w:r>
      <w:r>
        <w:rPr/>
        <w:t>is</w:t>
      </w:r>
      <w:r>
        <w:rPr>
          <w:spacing w:val="-15"/>
        </w:rPr>
        <w:t> </w:t>
      </w:r>
      <w:r>
        <w:rPr/>
        <w:t>referred</w:t>
      </w:r>
      <w:r>
        <w:rPr>
          <w:spacing w:val="-2"/>
        </w:rPr>
        <w:t> </w:t>
      </w:r>
      <w:r>
        <w:rPr/>
        <w:t>to</w:t>
      </w:r>
      <w:r>
        <w:rPr>
          <w:spacing w:val="-15"/>
        </w:rPr>
        <w:t> </w:t>
      </w:r>
      <w:r>
        <w:rPr/>
        <w:t>as</w:t>
      </w:r>
      <w:r>
        <w:rPr>
          <w:spacing w:val="-12"/>
        </w:rPr>
        <w:t> </w:t>
      </w:r>
      <w:r>
        <w:rPr/>
        <w:t>the </w:t>
      </w:r>
      <w:r>
        <w:rPr>
          <w:i/>
          <w:sz w:val="22"/>
        </w:rPr>
        <w:t>depletion </w:t>
      </w:r>
      <w:r>
        <w:rPr/>
        <w:t>region. The density of the fixed charges in this region is not quite mirror-symmetric,</w:t>
      </w:r>
      <w:r>
        <w:rPr>
          <w:spacing w:val="-3"/>
        </w:rPr>
        <w:t> </w:t>
      </w:r>
      <w:r>
        <w:rPr/>
        <w:t>as</w:t>
      </w:r>
      <w:r>
        <w:rPr>
          <w:spacing w:val="-4"/>
        </w:rPr>
        <w:t> </w:t>
      </w:r>
      <w:r>
        <w:rPr/>
        <w:t>P</w:t>
      </w:r>
      <w:r>
        <w:rPr>
          <w:spacing w:val="-5"/>
        </w:rPr>
        <w:t> </w:t>
      </w:r>
      <w:r>
        <w:rPr/>
        <w:t>and B have a</w:t>
      </w:r>
      <w:r>
        <w:rPr>
          <w:spacing w:val="-11"/>
        </w:rPr>
        <w:t> </w:t>
      </w:r>
      <w:r>
        <w:rPr/>
        <w:t>different effective mass, but we will treat</w:t>
      </w:r>
    </w:p>
    <w:p>
      <w:pPr>
        <w:pStyle w:val="BodyText"/>
        <w:spacing w:after="0" w:line="230" w:lineRule="auto"/>
        <w:jc w:val="both"/>
        <w:sectPr>
          <w:pgSz w:w="8450" w:h="12230"/>
          <w:pgMar w:header="535" w:footer="0" w:top="1000" w:bottom="280" w:left="425" w:right="425"/>
        </w:sectPr>
      </w:pPr>
    </w:p>
    <w:p>
      <w:pPr>
        <w:spacing w:before="203"/>
        <w:ind w:left="187" w:right="155" w:firstLine="6"/>
        <w:jc w:val="both"/>
        <w:rPr>
          <w:sz w:val="22"/>
        </w:rPr>
      </w:pPr>
      <w:r>
        <w:rPr>
          <w:sz w:val="22"/>
        </w:rPr>
        <w:drawing>
          <wp:anchor distT="0" distB="0" distL="0" distR="0" allowOverlap="1" layoutInCell="1" locked="0" behindDoc="0" simplePos="0" relativeHeight="15925760">
            <wp:simplePos x="0" y="0"/>
            <wp:positionH relativeFrom="page">
              <wp:posOffset>1319728</wp:posOffset>
            </wp:positionH>
            <wp:positionV relativeFrom="paragraph">
              <wp:posOffset>662455</wp:posOffset>
            </wp:positionV>
            <wp:extent cx="2605852" cy="1795039"/>
            <wp:effectExtent l="0" t="0" r="0" b="0"/>
            <wp:wrapNone/>
            <wp:docPr id="777" name="Image 777"/>
            <wp:cNvGraphicFramePr>
              <a:graphicFrameLocks/>
            </wp:cNvGraphicFramePr>
            <a:graphic>
              <a:graphicData uri="http://schemas.openxmlformats.org/drawingml/2006/picture">
                <pic:pic>
                  <pic:nvPicPr>
                    <pic:cNvPr id="777" name="Image 777"/>
                    <pic:cNvPicPr/>
                  </pic:nvPicPr>
                  <pic:blipFill>
                    <a:blip r:embed="rId231" cstate="print"/>
                    <a:stretch>
                      <a:fillRect/>
                    </a:stretch>
                  </pic:blipFill>
                  <pic:spPr>
                    <a:xfrm>
                      <a:off x="0" y="0"/>
                      <a:ext cx="2605852" cy="1795039"/>
                    </a:xfrm>
                    <a:prstGeom prst="rect">
                      <a:avLst/>
                    </a:prstGeom>
                  </pic:spPr>
                </pic:pic>
              </a:graphicData>
            </a:graphic>
          </wp:anchor>
        </w:drawing>
      </w:r>
      <w:r>
        <w:rPr>
          <w:sz w:val="22"/>
        </w:rPr>
        <w:t>them as the same. We can add the signed densities of electrons, holes, and the fixed</w:t>
      </w:r>
      <w:r>
        <w:rPr>
          <w:spacing w:val="40"/>
          <w:sz w:val="22"/>
        </w:rPr>
        <w:t> </w:t>
      </w:r>
      <w:r>
        <w:rPr>
          <w:sz w:val="22"/>
        </w:rPr>
        <w:t>charges</w:t>
      </w:r>
      <w:r>
        <w:rPr>
          <w:spacing w:val="40"/>
          <w:sz w:val="22"/>
        </w:rPr>
        <w:t> </w:t>
      </w:r>
      <w:r>
        <w:rPr>
          <w:sz w:val="22"/>
        </w:rPr>
        <w:t>to</w:t>
      </w:r>
      <w:r>
        <w:rPr>
          <w:spacing w:val="35"/>
          <w:sz w:val="22"/>
        </w:rPr>
        <w:t> </w:t>
      </w:r>
      <w:r>
        <w:rPr>
          <w:sz w:val="22"/>
        </w:rPr>
        <w:t>obtain</w:t>
      </w:r>
      <w:r>
        <w:rPr>
          <w:spacing w:val="40"/>
          <w:sz w:val="22"/>
        </w:rPr>
        <w:t> </w:t>
      </w:r>
      <w:r>
        <w:rPr>
          <w:sz w:val="22"/>
        </w:rPr>
        <w:t>the</w:t>
      </w:r>
      <w:r>
        <w:rPr>
          <w:spacing w:val="40"/>
          <w:sz w:val="22"/>
        </w:rPr>
        <w:t> </w:t>
      </w:r>
      <w:r>
        <w:rPr>
          <w:sz w:val="22"/>
        </w:rPr>
        <w:t>net</w:t>
      </w:r>
      <w:r>
        <w:rPr>
          <w:spacing w:val="40"/>
          <w:sz w:val="22"/>
        </w:rPr>
        <w:t> </w:t>
      </w:r>
      <w:r>
        <w:rPr>
          <w:sz w:val="22"/>
        </w:rPr>
        <w:t>charge</w:t>
      </w:r>
      <w:r>
        <w:rPr>
          <w:spacing w:val="40"/>
          <w:sz w:val="22"/>
        </w:rPr>
        <w:t> </w:t>
      </w:r>
      <w:r>
        <w:rPr>
          <w:sz w:val="22"/>
        </w:rPr>
        <w:t>density</w:t>
      </w:r>
      <w:r>
        <w:rPr>
          <w:spacing w:val="40"/>
          <w:sz w:val="22"/>
        </w:rPr>
        <w:t> </w:t>
      </w:r>
      <w:r>
        <w:rPr>
          <w:sz w:val="22"/>
        </w:rPr>
        <w:t>in</w:t>
      </w:r>
      <w:r>
        <w:rPr>
          <w:spacing w:val="40"/>
          <w:sz w:val="22"/>
        </w:rPr>
        <w:t> </w:t>
      </w:r>
      <w:r>
        <w:rPr>
          <w:sz w:val="22"/>
        </w:rPr>
        <w:t>the</w:t>
      </w:r>
      <w:r>
        <w:rPr>
          <w:spacing w:val="35"/>
          <w:sz w:val="22"/>
        </w:rPr>
        <w:t> </w:t>
      </w:r>
      <w:r>
        <w:rPr>
          <w:sz w:val="22"/>
        </w:rPr>
        <w:t>device</w:t>
      </w:r>
      <w:r>
        <w:rPr>
          <w:spacing w:val="36"/>
          <w:sz w:val="22"/>
        </w:rPr>
        <w:t> </w:t>
      </w:r>
      <w:r>
        <w:rPr>
          <w:sz w:val="22"/>
        </w:rPr>
        <w:t>(Fig.</w:t>
      </w:r>
      <w:r>
        <w:rPr>
          <w:spacing w:val="36"/>
          <w:sz w:val="22"/>
        </w:rPr>
        <w:t> </w:t>
      </w:r>
      <w:r>
        <w:rPr>
          <w:sz w:val="22"/>
        </w:rPr>
        <w:t>7.5):</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0"/>
        <w:rPr>
          <w:sz w:val="22"/>
        </w:rPr>
      </w:pPr>
    </w:p>
    <w:p>
      <w:pPr>
        <w:spacing w:before="0"/>
        <w:ind w:left="0" w:right="1536" w:firstLine="0"/>
        <w:jc w:val="right"/>
        <w:rPr>
          <w:rFonts w:ascii="Arial"/>
          <w:sz w:val="13"/>
        </w:rPr>
      </w:pPr>
      <w:r>
        <w:rPr>
          <w:rFonts w:ascii="Arial"/>
          <w:spacing w:val="-10"/>
          <w:w w:val="105"/>
          <w:sz w:val="13"/>
        </w:rPr>
        <w:t>X</w:t>
      </w: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6"/>
        <w:rPr>
          <w:rFonts w:ascii="Arial"/>
          <w:sz w:val="13"/>
        </w:rPr>
      </w:pPr>
    </w:p>
    <w:p>
      <w:pPr>
        <w:spacing w:before="0"/>
        <w:ind w:left="29" w:right="0" w:firstLine="0"/>
        <w:jc w:val="center"/>
        <w:rPr>
          <w:b/>
          <w:sz w:val="18"/>
        </w:rPr>
      </w:pPr>
      <w:r>
        <w:rPr>
          <w:b/>
          <w:sz w:val="18"/>
        </w:rPr>
        <w:t>Fig.</w:t>
      </w:r>
      <w:r>
        <w:rPr>
          <w:b/>
          <w:spacing w:val="1"/>
          <w:sz w:val="18"/>
        </w:rPr>
        <w:t> </w:t>
      </w:r>
      <w:r>
        <w:rPr>
          <w:b/>
          <w:sz w:val="18"/>
        </w:rPr>
        <w:t>7.5</w:t>
      </w:r>
      <w:r>
        <w:rPr>
          <w:b/>
          <w:spacing w:val="8"/>
          <w:sz w:val="18"/>
        </w:rPr>
        <w:t> </w:t>
      </w:r>
      <w:r>
        <w:rPr>
          <w:b/>
          <w:sz w:val="18"/>
        </w:rPr>
        <w:t>The</w:t>
      </w:r>
      <w:r>
        <w:rPr>
          <w:b/>
          <w:spacing w:val="15"/>
          <w:sz w:val="18"/>
        </w:rPr>
        <w:t> </w:t>
      </w:r>
      <w:r>
        <w:rPr>
          <w:b/>
          <w:sz w:val="18"/>
        </w:rPr>
        <w:t>Net</w:t>
      </w:r>
      <w:r>
        <w:rPr>
          <w:b/>
          <w:spacing w:val="9"/>
          <w:sz w:val="18"/>
        </w:rPr>
        <w:t> </w:t>
      </w:r>
      <w:r>
        <w:rPr>
          <w:b/>
          <w:sz w:val="18"/>
        </w:rPr>
        <w:t>Charge</w:t>
      </w:r>
      <w:r>
        <w:rPr>
          <w:b/>
          <w:spacing w:val="20"/>
          <w:sz w:val="18"/>
        </w:rPr>
        <w:t> </w:t>
      </w:r>
      <w:r>
        <w:rPr>
          <w:b/>
          <w:spacing w:val="-2"/>
          <w:sz w:val="18"/>
        </w:rPr>
        <w:t>Density</w:t>
      </w:r>
    </w:p>
    <w:p>
      <w:pPr>
        <w:pStyle w:val="BodyText"/>
        <w:spacing w:before="39"/>
        <w:rPr>
          <w:b/>
          <w:sz w:val="18"/>
        </w:rPr>
      </w:pPr>
    </w:p>
    <w:p>
      <w:pPr>
        <w:spacing w:line="242" w:lineRule="auto" w:before="0"/>
        <w:ind w:left="187" w:right="152" w:hanging="4"/>
        <w:jc w:val="both"/>
        <w:rPr>
          <w:sz w:val="22"/>
        </w:rPr>
      </w:pPr>
      <w:r>
        <w:rPr>
          <w:sz w:val="22"/>
        </w:rPr>
        <w:t>The physical situation in equilibrium, it must be stressed, is not static. There are currents</w:t>
      </w:r>
      <w:r>
        <w:rPr>
          <w:spacing w:val="24"/>
          <w:sz w:val="22"/>
        </w:rPr>
        <w:t> </w:t>
      </w:r>
      <w:r>
        <w:rPr>
          <w:sz w:val="22"/>
        </w:rPr>
        <w:t>flowing</w:t>
      </w:r>
      <w:r>
        <w:rPr>
          <w:spacing w:val="26"/>
          <w:sz w:val="22"/>
        </w:rPr>
        <w:t> </w:t>
      </w:r>
      <w:r>
        <w:rPr>
          <w:sz w:val="22"/>
        </w:rPr>
        <w:t>due</w:t>
      </w:r>
      <w:r>
        <w:rPr>
          <w:spacing w:val="25"/>
          <w:sz w:val="22"/>
        </w:rPr>
        <w:t> </w:t>
      </w:r>
      <w:r>
        <w:rPr>
          <w:sz w:val="22"/>
        </w:rPr>
        <w:t>to diffusion.</w:t>
      </w:r>
      <w:r>
        <w:rPr>
          <w:spacing w:val="37"/>
          <w:sz w:val="22"/>
        </w:rPr>
        <w:t> </w:t>
      </w:r>
      <w:r>
        <w:rPr>
          <w:sz w:val="22"/>
        </w:rPr>
        <w:t>However,</w:t>
      </w:r>
      <w:r>
        <w:rPr>
          <w:spacing w:val="32"/>
          <w:sz w:val="22"/>
        </w:rPr>
        <w:t> </w:t>
      </w:r>
      <w:r>
        <w:rPr>
          <w:sz w:val="22"/>
        </w:rPr>
        <w:t>in equilibrium,</w:t>
      </w:r>
      <w:r>
        <w:rPr>
          <w:spacing w:val="36"/>
          <w:sz w:val="22"/>
        </w:rPr>
        <w:t> </w:t>
      </w:r>
      <w:r>
        <w:rPr>
          <w:sz w:val="22"/>
        </w:rPr>
        <w:t>the current</w:t>
      </w:r>
      <w:r>
        <w:rPr>
          <w:spacing w:val="27"/>
          <w:sz w:val="22"/>
        </w:rPr>
        <w:t> </w:t>
      </w:r>
      <w:r>
        <w:rPr>
          <w:sz w:val="22"/>
        </w:rPr>
        <w:t>flowing to</w:t>
      </w:r>
      <w:r>
        <w:rPr>
          <w:spacing w:val="33"/>
          <w:sz w:val="22"/>
        </w:rPr>
        <w:t> </w:t>
      </w:r>
      <w:r>
        <w:rPr>
          <w:sz w:val="22"/>
        </w:rPr>
        <w:t>the</w:t>
      </w:r>
      <w:r>
        <w:rPr>
          <w:spacing w:val="38"/>
          <w:sz w:val="22"/>
        </w:rPr>
        <w:t> </w:t>
      </w:r>
      <w:r>
        <w:rPr>
          <w:sz w:val="22"/>
        </w:rPr>
        <w:t>right</w:t>
      </w:r>
      <w:r>
        <w:rPr>
          <w:spacing w:val="38"/>
          <w:sz w:val="22"/>
        </w:rPr>
        <w:t> </w:t>
      </w:r>
      <w:r>
        <w:rPr>
          <w:sz w:val="22"/>
        </w:rPr>
        <w:t>cancels</w:t>
      </w:r>
      <w:r>
        <w:rPr>
          <w:spacing w:val="40"/>
          <w:sz w:val="22"/>
        </w:rPr>
        <w:t> </w:t>
      </w:r>
      <w:r>
        <w:rPr>
          <w:sz w:val="22"/>
        </w:rPr>
        <w:t>that</w:t>
      </w:r>
      <w:r>
        <w:rPr>
          <w:spacing w:val="40"/>
          <w:sz w:val="22"/>
        </w:rPr>
        <w:t> </w:t>
      </w:r>
      <w:r>
        <w:rPr>
          <w:sz w:val="22"/>
        </w:rPr>
        <w:t>to</w:t>
      </w:r>
      <w:r>
        <w:rPr>
          <w:spacing w:val="33"/>
          <w:sz w:val="22"/>
        </w:rPr>
        <w:t> </w:t>
      </w:r>
      <w:r>
        <w:rPr>
          <w:sz w:val="22"/>
        </w:rPr>
        <w:t>the</w:t>
      </w:r>
      <w:r>
        <w:rPr>
          <w:spacing w:val="32"/>
          <w:sz w:val="22"/>
        </w:rPr>
        <w:t> </w:t>
      </w:r>
      <w:r>
        <w:rPr>
          <w:sz w:val="22"/>
        </w:rPr>
        <w:t>left,</w:t>
      </w:r>
      <w:r>
        <w:rPr>
          <w:spacing w:val="40"/>
          <w:sz w:val="22"/>
        </w:rPr>
        <w:t> </w:t>
      </w:r>
      <w:r>
        <w:rPr>
          <w:sz w:val="22"/>
        </w:rPr>
        <w:t>resulting</w:t>
      </w:r>
      <w:r>
        <w:rPr>
          <w:spacing w:val="40"/>
          <w:sz w:val="22"/>
        </w:rPr>
        <w:t> </w:t>
      </w:r>
      <w:r>
        <w:rPr>
          <w:sz w:val="22"/>
        </w:rPr>
        <w:t>in</w:t>
      </w:r>
      <w:r>
        <w:rPr>
          <w:spacing w:val="40"/>
          <w:sz w:val="22"/>
        </w:rPr>
        <w:t> </w:t>
      </w:r>
      <w:r>
        <w:rPr>
          <w:sz w:val="22"/>
        </w:rPr>
        <w:t>no</w:t>
      </w:r>
      <w:r>
        <w:rPr>
          <w:spacing w:val="27"/>
          <w:sz w:val="22"/>
        </w:rPr>
        <w:t> </w:t>
      </w:r>
      <w:r>
        <w:rPr>
          <w:i/>
          <w:sz w:val="22"/>
        </w:rPr>
        <w:t>net</w:t>
      </w:r>
      <w:r>
        <w:rPr>
          <w:i/>
          <w:spacing w:val="33"/>
          <w:sz w:val="22"/>
        </w:rPr>
        <w:t> </w:t>
      </w:r>
      <w:r>
        <w:rPr>
          <w:sz w:val="22"/>
        </w:rPr>
        <w:t>current</w:t>
      </w:r>
      <w:r>
        <w:rPr>
          <w:spacing w:val="40"/>
          <w:sz w:val="22"/>
        </w:rPr>
        <w:t> </w:t>
      </w:r>
      <w:r>
        <w:rPr>
          <w:sz w:val="22"/>
        </w:rPr>
        <w:t>flow.</w:t>
      </w:r>
    </w:p>
    <w:p>
      <w:pPr>
        <w:pStyle w:val="BodyText"/>
        <w:spacing w:before="5"/>
        <w:rPr>
          <w:sz w:val="22"/>
        </w:rPr>
      </w:pPr>
    </w:p>
    <w:p>
      <w:pPr>
        <w:spacing w:line="244" w:lineRule="auto" w:before="0"/>
        <w:ind w:left="177" w:right="147" w:firstLine="590"/>
        <w:jc w:val="both"/>
        <w:rPr>
          <w:sz w:val="22"/>
        </w:rPr>
      </w:pPr>
      <w:r>
        <w:rPr>
          <w:sz w:val="22"/>
        </w:rPr>
        <w:t>Let</w:t>
      </w:r>
      <w:r>
        <w:rPr>
          <w:spacing w:val="40"/>
          <w:sz w:val="22"/>
        </w:rPr>
        <w:t> </w:t>
      </w:r>
      <w:r>
        <w:rPr>
          <w:sz w:val="22"/>
        </w:rPr>
        <w:t>us</w:t>
      </w:r>
      <w:r>
        <w:rPr>
          <w:spacing w:val="34"/>
          <w:sz w:val="22"/>
        </w:rPr>
        <w:t> </w:t>
      </w:r>
      <w:r>
        <w:rPr>
          <w:sz w:val="22"/>
        </w:rPr>
        <w:t>see</w:t>
      </w:r>
      <w:r>
        <w:rPr>
          <w:spacing w:val="39"/>
          <w:sz w:val="22"/>
        </w:rPr>
        <w:t> </w:t>
      </w:r>
      <w:r>
        <w:rPr>
          <w:sz w:val="22"/>
        </w:rPr>
        <w:t>what</w:t>
      </w:r>
      <w:r>
        <w:rPr>
          <w:spacing w:val="40"/>
          <w:sz w:val="22"/>
        </w:rPr>
        <w:t> </w:t>
      </w:r>
      <w:r>
        <w:rPr>
          <w:sz w:val="22"/>
        </w:rPr>
        <w:t>happens</w:t>
      </w:r>
      <w:r>
        <w:rPr>
          <w:spacing w:val="40"/>
          <w:sz w:val="22"/>
        </w:rPr>
        <w:t> </w:t>
      </w:r>
      <w:r>
        <w:rPr>
          <w:sz w:val="22"/>
        </w:rPr>
        <w:t>if</w:t>
      </w:r>
      <w:r>
        <w:rPr>
          <w:spacing w:val="40"/>
          <w:sz w:val="22"/>
        </w:rPr>
        <w:t> </w:t>
      </w:r>
      <w:r>
        <w:rPr>
          <w:sz w:val="22"/>
        </w:rPr>
        <w:t>we</w:t>
      </w:r>
      <w:r>
        <w:rPr>
          <w:spacing w:val="37"/>
          <w:sz w:val="22"/>
        </w:rPr>
        <w:t> </w:t>
      </w:r>
      <w:r>
        <w:rPr>
          <w:sz w:val="22"/>
        </w:rPr>
        <w:t>apply</w:t>
      </w:r>
      <w:r>
        <w:rPr>
          <w:spacing w:val="40"/>
          <w:sz w:val="22"/>
        </w:rPr>
        <w:t> </w:t>
      </w:r>
      <w:r>
        <w:rPr>
          <w:sz w:val="22"/>
        </w:rPr>
        <w:t>a</w:t>
      </w:r>
      <w:r>
        <w:rPr>
          <w:spacing w:val="34"/>
          <w:sz w:val="22"/>
        </w:rPr>
        <w:t> </w:t>
      </w:r>
      <w:r>
        <w:rPr>
          <w:sz w:val="22"/>
        </w:rPr>
        <w:t>voltage</w:t>
      </w:r>
      <w:r>
        <w:rPr>
          <w:spacing w:val="40"/>
          <w:sz w:val="22"/>
        </w:rPr>
        <w:t> </w:t>
      </w:r>
      <w:r>
        <w:rPr>
          <w:sz w:val="22"/>
        </w:rPr>
        <w:t>across</w:t>
      </w:r>
      <w:r>
        <w:rPr>
          <w:spacing w:val="40"/>
          <w:sz w:val="22"/>
        </w:rPr>
        <w:t> </w:t>
      </w:r>
      <w:r>
        <w:rPr>
          <w:sz w:val="22"/>
        </w:rPr>
        <w:t>this</w:t>
      </w:r>
      <w:r>
        <w:rPr>
          <w:spacing w:val="35"/>
          <w:sz w:val="22"/>
        </w:rPr>
        <w:t> </w:t>
      </w:r>
      <w:r>
        <w:rPr>
          <w:sz w:val="22"/>
        </w:rPr>
        <w:t>system.</w:t>
      </w:r>
      <w:r>
        <w:rPr>
          <w:spacing w:val="40"/>
          <w:sz w:val="22"/>
        </w:rPr>
        <w:t> </w:t>
      </w:r>
      <w:r>
        <w:rPr>
          <w:sz w:val="22"/>
        </w:rPr>
        <w:t>We have two choices as to</w:t>
      </w:r>
      <w:r>
        <w:rPr>
          <w:spacing w:val="-3"/>
          <w:sz w:val="22"/>
        </w:rPr>
        <w:t> </w:t>
      </w:r>
      <w:r>
        <w:rPr>
          <w:sz w:val="22"/>
        </w:rPr>
        <w:t>how we hook up our battery: we can connect the positive terminal</w:t>
      </w:r>
      <w:r>
        <w:rPr>
          <w:spacing w:val="40"/>
          <w:sz w:val="22"/>
        </w:rPr>
        <w:t> </w:t>
      </w:r>
      <w:r>
        <w:rPr>
          <w:sz w:val="22"/>
        </w:rPr>
        <w:t>to</w:t>
      </w:r>
      <w:r>
        <w:rPr>
          <w:spacing w:val="18"/>
          <w:sz w:val="22"/>
        </w:rPr>
        <w:t> </w:t>
      </w:r>
      <w:r>
        <w:rPr>
          <w:sz w:val="22"/>
        </w:rPr>
        <w:t>either</w:t>
      </w:r>
      <w:r>
        <w:rPr>
          <w:spacing w:val="30"/>
          <w:sz w:val="22"/>
        </w:rPr>
        <w:t> </w:t>
      </w:r>
      <w:r>
        <w:rPr>
          <w:sz w:val="22"/>
        </w:rPr>
        <w:t>the</w:t>
      </w:r>
      <w:r>
        <w:rPr>
          <w:spacing w:val="30"/>
          <w:sz w:val="22"/>
        </w:rPr>
        <w:t> </w:t>
      </w:r>
      <w:r>
        <w:rPr>
          <w:sz w:val="22"/>
        </w:rPr>
        <w:t>n-type</w:t>
      </w:r>
      <w:r>
        <w:rPr>
          <w:spacing w:val="30"/>
          <w:sz w:val="22"/>
        </w:rPr>
        <w:t> </w:t>
      </w:r>
      <w:r>
        <w:rPr>
          <w:sz w:val="22"/>
        </w:rPr>
        <w:t>or</w:t>
      </w:r>
      <w:r>
        <w:rPr>
          <w:spacing w:val="23"/>
          <w:sz w:val="22"/>
        </w:rPr>
        <w:t> </w:t>
      </w:r>
      <w:r>
        <w:rPr>
          <w:sz w:val="22"/>
        </w:rPr>
        <w:t>the</w:t>
      </w:r>
      <w:r>
        <w:rPr>
          <w:spacing w:val="27"/>
          <w:sz w:val="22"/>
        </w:rPr>
        <w:t> </w:t>
      </w:r>
      <w:r>
        <w:rPr>
          <w:sz w:val="22"/>
        </w:rPr>
        <w:t>p-type</w:t>
      </w:r>
      <w:r>
        <w:rPr>
          <w:spacing w:val="28"/>
          <w:sz w:val="22"/>
        </w:rPr>
        <w:t> </w:t>
      </w:r>
      <w:r>
        <w:rPr>
          <w:sz w:val="22"/>
        </w:rPr>
        <w:t>material.</w:t>
      </w:r>
      <w:r>
        <w:rPr>
          <w:spacing w:val="28"/>
          <w:sz w:val="22"/>
        </w:rPr>
        <w:t> </w:t>
      </w:r>
      <w:r>
        <w:rPr>
          <w:sz w:val="22"/>
        </w:rPr>
        <w:t>Let</w:t>
      </w:r>
      <w:r>
        <w:rPr>
          <w:spacing w:val="33"/>
          <w:sz w:val="22"/>
        </w:rPr>
        <w:t> </w:t>
      </w:r>
      <w:r>
        <w:rPr>
          <w:sz w:val="22"/>
        </w:rPr>
        <w:t>us</w:t>
      </w:r>
      <w:r>
        <w:rPr>
          <w:spacing w:val="25"/>
          <w:sz w:val="22"/>
        </w:rPr>
        <w:t> </w:t>
      </w:r>
      <w:r>
        <w:rPr>
          <w:sz w:val="22"/>
        </w:rPr>
        <w:t>consider</w:t>
      </w:r>
      <w:r>
        <w:rPr>
          <w:spacing w:val="30"/>
          <w:sz w:val="22"/>
        </w:rPr>
        <w:t> </w:t>
      </w:r>
      <w:r>
        <w:rPr>
          <w:sz w:val="22"/>
        </w:rPr>
        <w:t>connecting it</w:t>
      </w:r>
      <w:r>
        <w:rPr>
          <w:spacing w:val="31"/>
          <w:sz w:val="22"/>
        </w:rPr>
        <w:t> </w:t>
      </w:r>
      <w:r>
        <w:rPr>
          <w:sz w:val="22"/>
        </w:rPr>
        <w:t>to</w:t>
      </w:r>
      <w:r>
        <w:rPr>
          <w:spacing w:val="29"/>
          <w:sz w:val="22"/>
        </w:rPr>
        <w:t> </w:t>
      </w:r>
      <w:r>
        <w:rPr>
          <w:sz w:val="22"/>
        </w:rPr>
        <w:t>the</w:t>
      </w:r>
      <w:r>
        <w:rPr>
          <w:spacing w:val="32"/>
          <w:sz w:val="22"/>
        </w:rPr>
        <w:t> </w:t>
      </w:r>
      <w:r>
        <w:rPr>
          <w:sz w:val="22"/>
        </w:rPr>
        <w:t>p-type</w:t>
      </w:r>
      <w:r>
        <w:rPr>
          <w:spacing w:val="37"/>
          <w:sz w:val="22"/>
        </w:rPr>
        <w:t> </w:t>
      </w:r>
      <w:r>
        <w:rPr>
          <w:sz w:val="22"/>
        </w:rPr>
        <w:t>material</w:t>
      </w:r>
      <w:r>
        <w:rPr>
          <w:spacing w:val="38"/>
          <w:sz w:val="22"/>
        </w:rPr>
        <w:t> </w:t>
      </w:r>
      <w:r>
        <w:rPr>
          <w:sz w:val="22"/>
        </w:rPr>
        <w:t>first.</w:t>
      </w:r>
      <w:r>
        <w:rPr>
          <w:spacing w:val="30"/>
          <w:sz w:val="22"/>
        </w:rPr>
        <w:t> </w:t>
      </w:r>
      <w:r>
        <w:rPr>
          <w:sz w:val="22"/>
        </w:rPr>
        <w:t>If</w:t>
      </w:r>
      <w:r>
        <w:rPr>
          <w:spacing w:val="40"/>
          <w:sz w:val="22"/>
        </w:rPr>
        <w:t> </w:t>
      </w:r>
      <w:r>
        <w:rPr>
          <w:sz w:val="22"/>
        </w:rPr>
        <w:t>you</w:t>
      </w:r>
      <w:r>
        <w:rPr>
          <w:spacing w:val="39"/>
          <w:sz w:val="22"/>
        </w:rPr>
        <w:t> </w:t>
      </w:r>
      <w:r>
        <w:rPr>
          <w:sz w:val="22"/>
        </w:rPr>
        <w:t>think</w:t>
      </w:r>
      <w:r>
        <w:rPr>
          <w:spacing w:val="39"/>
          <w:sz w:val="22"/>
        </w:rPr>
        <w:t> </w:t>
      </w:r>
      <w:r>
        <w:rPr>
          <w:sz w:val="22"/>
        </w:rPr>
        <w:t>about</w:t>
      </w:r>
      <w:r>
        <w:rPr>
          <w:spacing w:val="34"/>
          <w:sz w:val="22"/>
        </w:rPr>
        <w:t> </w:t>
      </w:r>
      <w:r>
        <w:rPr>
          <w:sz w:val="22"/>
        </w:rPr>
        <w:t>it,</w:t>
      </w:r>
      <w:r>
        <w:rPr>
          <w:spacing w:val="32"/>
          <w:sz w:val="22"/>
        </w:rPr>
        <w:t> </w:t>
      </w:r>
      <w:r>
        <w:rPr>
          <w:sz w:val="22"/>
        </w:rPr>
        <w:t>you</w:t>
      </w:r>
      <w:r>
        <w:rPr>
          <w:spacing w:val="37"/>
          <w:sz w:val="22"/>
        </w:rPr>
        <w:t> </w:t>
      </w:r>
      <w:r>
        <w:rPr>
          <w:sz w:val="22"/>
        </w:rPr>
        <w:t>should</w:t>
      </w:r>
      <w:r>
        <w:rPr>
          <w:spacing w:val="40"/>
          <w:sz w:val="22"/>
        </w:rPr>
        <w:t> </w:t>
      </w:r>
      <w:r>
        <w:rPr>
          <w:sz w:val="22"/>
        </w:rPr>
        <w:t>be</w:t>
      </w:r>
      <w:r>
        <w:rPr>
          <w:spacing w:val="35"/>
          <w:sz w:val="22"/>
        </w:rPr>
        <w:t> </w:t>
      </w:r>
      <w:r>
        <w:rPr>
          <w:sz w:val="22"/>
        </w:rPr>
        <w:t>able</w:t>
      </w:r>
      <w:r>
        <w:rPr>
          <w:spacing w:val="33"/>
          <w:sz w:val="22"/>
        </w:rPr>
        <w:t> </w:t>
      </w:r>
      <w:r>
        <w:rPr>
          <w:sz w:val="22"/>
        </w:rPr>
        <w:t>to</w:t>
      </w:r>
      <w:r>
        <w:rPr>
          <w:spacing w:val="24"/>
          <w:sz w:val="22"/>
        </w:rPr>
        <w:t> </w:t>
      </w:r>
      <w:r>
        <w:rPr>
          <w:sz w:val="22"/>
        </w:rPr>
        <w:t>see that</w:t>
      </w:r>
      <w:r>
        <w:rPr>
          <w:spacing w:val="40"/>
          <w:sz w:val="22"/>
        </w:rPr>
        <w:t> </w:t>
      </w:r>
      <w:r>
        <w:rPr>
          <w:sz w:val="22"/>
        </w:rPr>
        <w:t>the</w:t>
      </w:r>
      <w:r>
        <w:rPr>
          <w:spacing w:val="39"/>
          <w:sz w:val="22"/>
        </w:rPr>
        <w:t> </w:t>
      </w:r>
      <w:r>
        <w:rPr>
          <w:sz w:val="22"/>
        </w:rPr>
        <w:t>effect</w:t>
      </w:r>
      <w:r>
        <w:rPr>
          <w:spacing w:val="40"/>
          <w:sz w:val="22"/>
        </w:rPr>
        <w:t> </w:t>
      </w:r>
      <w:r>
        <w:rPr>
          <w:sz w:val="22"/>
        </w:rPr>
        <w:t>will</w:t>
      </w:r>
      <w:r>
        <w:rPr>
          <w:spacing w:val="40"/>
          <w:sz w:val="22"/>
        </w:rPr>
        <w:t> </w:t>
      </w:r>
      <w:r>
        <w:rPr>
          <w:sz w:val="22"/>
        </w:rPr>
        <w:t>be to reduce</w:t>
      </w:r>
      <w:r>
        <w:rPr>
          <w:spacing w:val="40"/>
          <w:sz w:val="22"/>
        </w:rPr>
        <w:t> </w:t>
      </w:r>
      <w:r>
        <w:rPr>
          <w:sz w:val="22"/>
        </w:rPr>
        <w:t>the</w:t>
      </w:r>
      <w:r>
        <w:rPr>
          <w:spacing w:val="34"/>
          <w:sz w:val="22"/>
        </w:rPr>
        <w:t> </w:t>
      </w:r>
      <w:r>
        <w:rPr>
          <w:sz w:val="22"/>
        </w:rPr>
        <w:t>opposition</w:t>
      </w:r>
      <w:r>
        <w:rPr>
          <w:spacing w:val="40"/>
          <w:sz w:val="22"/>
        </w:rPr>
        <w:t> </w:t>
      </w:r>
      <w:r>
        <w:rPr>
          <w:sz w:val="22"/>
        </w:rPr>
        <w:t>to current</w:t>
      </w:r>
      <w:r>
        <w:rPr>
          <w:spacing w:val="40"/>
          <w:sz w:val="22"/>
        </w:rPr>
        <w:t> </w:t>
      </w:r>
      <w:r>
        <w:rPr>
          <w:sz w:val="22"/>
        </w:rPr>
        <w:t>flow</w:t>
      </w:r>
      <w:r>
        <w:rPr>
          <w:spacing w:val="35"/>
          <w:sz w:val="22"/>
        </w:rPr>
        <w:t> </w:t>
      </w:r>
      <w:r>
        <w:rPr>
          <w:sz w:val="22"/>
        </w:rPr>
        <w:t>caused</w:t>
      </w:r>
      <w:r>
        <w:rPr>
          <w:spacing w:val="40"/>
          <w:sz w:val="22"/>
        </w:rPr>
        <w:t> </w:t>
      </w:r>
      <w:r>
        <w:rPr>
          <w:sz w:val="22"/>
        </w:rPr>
        <w:t>by</w:t>
      </w:r>
      <w:r>
        <w:rPr>
          <w:spacing w:val="40"/>
          <w:sz w:val="22"/>
        </w:rPr>
        <w:t> </w:t>
      </w:r>
      <w:r>
        <w:rPr>
          <w:sz w:val="22"/>
        </w:rPr>
        <w:t>the fixed charges in the depletion region -</w:t>
      </w:r>
      <w:r>
        <w:rPr>
          <w:spacing w:val="40"/>
          <w:sz w:val="22"/>
        </w:rPr>
        <w:t> </w:t>
      </w:r>
      <w:r>
        <w:rPr>
          <w:sz w:val="22"/>
        </w:rPr>
        <w:t>the positive potential on the right will attract the electrons from the n-type material into the p-type. As the voltage increases, more and more electrons are able to</w:t>
      </w:r>
      <w:r>
        <w:rPr>
          <w:spacing w:val="-4"/>
          <w:sz w:val="22"/>
        </w:rPr>
        <w:t> </w:t>
      </w:r>
      <w:r>
        <w:rPr>
          <w:sz w:val="22"/>
        </w:rPr>
        <w:t>diffuse across the boundary, and more</w:t>
      </w:r>
      <w:r>
        <w:rPr>
          <w:spacing w:val="37"/>
          <w:sz w:val="22"/>
        </w:rPr>
        <w:t> </w:t>
      </w:r>
      <w:r>
        <w:rPr>
          <w:sz w:val="22"/>
        </w:rPr>
        <w:t>and</w:t>
      </w:r>
      <w:r>
        <w:rPr>
          <w:spacing w:val="38"/>
          <w:sz w:val="22"/>
        </w:rPr>
        <w:t> </w:t>
      </w:r>
      <w:r>
        <w:rPr>
          <w:sz w:val="22"/>
        </w:rPr>
        <w:t>more</w:t>
      </w:r>
      <w:r>
        <w:rPr>
          <w:spacing w:val="34"/>
          <w:sz w:val="22"/>
        </w:rPr>
        <w:t> </w:t>
      </w:r>
      <w:r>
        <w:rPr>
          <w:sz w:val="22"/>
        </w:rPr>
        <w:t>holes,</w:t>
      </w:r>
      <w:r>
        <w:rPr>
          <w:spacing w:val="35"/>
          <w:sz w:val="22"/>
        </w:rPr>
        <w:t> </w:t>
      </w:r>
      <w:r>
        <w:rPr>
          <w:sz w:val="22"/>
        </w:rPr>
        <w:t>of</w:t>
      </w:r>
      <w:r>
        <w:rPr>
          <w:spacing w:val="38"/>
          <w:sz w:val="22"/>
        </w:rPr>
        <w:t> </w:t>
      </w:r>
      <w:r>
        <w:rPr>
          <w:sz w:val="22"/>
        </w:rPr>
        <w:t>course,</w:t>
      </w:r>
      <w:r>
        <w:rPr>
          <w:spacing w:val="36"/>
          <w:sz w:val="22"/>
        </w:rPr>
        <w:t> </w:t>
      </w:r>
      <w:r>
        <w:rPr>
          <w:sz w:val="22"/>
        </w:rPr>
        <w:t>can</w:t>
      </w:r>
      <w:r>
        <w:rPr>
          <w:spacing w:val="26"/>
          <w:sz w:val="22"/>
        </w:rPr>
        <w:t> </w:t>
      </w:r>
      <w:r>
        <w:rPr>
          <w:sz w:val="22"/>
        </w:rPr>
        <w:t>go</w:t>
      </w:r>
      <w:r>
        <w:rPr>
          <w:spacing w:val="22"/>
          <w:sz w:val="22"/>
        </w:rPr>
        <w:t> </w:t>
      </w:r>
      <w:r>
        <w:rPr>
          <w:sz w:val="22"/>
        </w:rPr>
        <w:t>in</w:t>
      </w:r>
      <w:r>
        <w:rPr>
          <w:spacing w:val="33"/>
          <w:sz w:val="22"/>
        </w:rPr>
        <w:t> </w:t>
      </w:r>
      <w:r>
        <w:rPr>
          <w:sz w:val="22"/>
        </w:rPr>
        <w:t>the</w:t>
      </w:r>
      <w:r>
        <w:rPr>
          <w:spacing w:val="29"/>
          <w:sz w:val="22"/>
        </w:rPr>
        <w:t> </w:t>
      </w:r>
      <w:r>
        <w:rPr>
          <w:sz w:val="22"/>
        </w:rPr>
        <w:t>opposite</w:t>
      </w:r>
      <w:r>
        <w:rPr>
          <w:spacing w:val="38"/>
          <w:sz w:val="22"/>
        </w:rPr>
        <w:t> </w:t>
      </w:r>
      <w:r>
        <w:rPr>
          <w:sz w:val="22"/>
        </w:rPr>
        <w:t>direction.</w:t>
      </w:r>
      <w:r>
        <w:rPr>
          <w:spacing w:val="38"/>
          <w:sz w:val="22"/>
        </w:rPr>
        <w:t> </w:t>
      </w:r>
      <w:r>
        <w:rPr>
          <w:sz w:val="22"/>
        </w:rPr>
        <w:t>Put</w:t>
      </w:r>
      <w:r>
        <w:rPr>
          <w:spacing w:val="37"/>
          <w:sz w:val="22"/>
        </w:rPr>
        <w:t> </w:t>
      </w:r>
      <w:r>
        <w:rPr>
          <w:sz w:val="22"/>
        </w:rPr>
        <w:t>bluntly, if we wire it right our "device" conducts madly! (An important rider to this bald statement</w:t>
      </w:r>
      <w:r>
        <w:rPr>
          <w:spacing w:val="40"/>
          <w:sz w:val="22"/>
        </w:rPr>
        <w:t> </w:t>
      </w:r>
      <w:r>
        <w:rPr>
          <w:sz w:val="22"/>
        </w:rPr>
        <w:t>is that it is </w:t>
      </w:r>
      <w:r>
        <w:rPr>
          <w:i/>
          <w:sz w:val="22"/>
        </w:rPr>
        <w:t>essential</w:t>
      </w:r>
      <w:r>
        <w:rPr>
          <w:i/>
          <w:spacing w:val="33"/>
          <w:sz w:val="22"/>
        </w:rPr>
        <w:t> </w:t>
      </w:r>
      <w:r>
        <w:rPr>
          <w:sz w:val="22"/>
        </w:rPr>
        <w:t>for the maintenance</w:t>
      </w:r>
      <w:r>
        <w:rPr>
          <w:spacing w:val="40"/>
          <w:sz w:val="22"/>
        </w:rPr>
        <w:t> </w:t>
      </w:r>
      <w:r>
        <w:rPr>
          <w:sz w:val="22"/>
        </w:rPr>
        <w:t>of</w:t>
      </w:r>
      <w:r>
        <w:rPr>
          <w:spacing w:val="32"/>
          <w:sz w:val="22"/>
        </w:rPr>
        <w:t> </w:t>
      </w:r>
      <w:r>
        <w:rPr>
          <w:sz w:val="22"/>
        </w:rPr>
        <w:t>a current</w:t>
      </w:r>
      <w:r>
        <w:rPr>
          <w:spacing w:val="40"/>
          <w:sz w:val="22"/>
        </w:rPr>
        <w:t> </w:t>
      </w:r>
      <w:r>
        <w:rPr>
          <w:sz w:val="22"/>
        </w:rPr>
        <w:t>that</w:t>
      </w:r>
      <w:r>
        <w:rPr>
          <w:spacing w:val="37"/>
          <w:sz w:val="22"/>
        </w:rPr>
        <w:t> </w:t>
      </w:r>
      <w:r>
        <w:rPr>
          <w:sz w:val="22"/>
        </w:rPr>
        <w:t>"external" free electrons be drawn into the n-type part of the material from the point of contact with the battery, to continually replenish the flow. This is necessary because many of the "indigenous" carriers in the semiconductor will recombine with</w:t>
      </w:r>
      <w:r>
        <w:rPr>
          <w:spacing w:val="40"/>
          <w:sz w:val="22"/>
        </w:rPr>
        <w:t> </w:t>
      </w:r>
      <w:r>
        <w:rPr>
          <w:sz w:val="22"/>
        </w:rPr>
        <w:t>their</w:t>
      </w:r>
      <w:r>
        <w:rPr>
          <w:spacing w:val="40"/>
          <w:sz w:val="22"/>
        </w:rPr>
        <w:t> </w:t>
      </w:r>
      <w:r>
        <w:rPr>
          <w:sz w:val="22"/>
        </w:rPr>
        <w:t>opposite</w:t>
      </w:r>
      <w:r>
        <w:rPr>
          <w:spacing w:val="40"/>
          <w:sz w:val="22"/>
        </w:rPr>
        <w:t> </w:t>
      </w:r>
      <w:r>
        <w:rPr>
          <w:sz w:val="22"/>
        </w:rPr>
        <w:t>charges</w:t>
      </w:r>
      <w:r>
        <w:rPr>
          <w:spacing w:val="40"/>
          <w:sz w:val="22"/>
        </w:rPr>
        <w:t> </w:t>
      </w:r>
      <w:r>
        <w:rPr>
          <w:sz w:val="22"/>
        </w:rPr>
        <w:t>once over the boundary.)</w:t>
      </w:r>
    </w:p>
    <w:p>
      <w:pPr>
        <w:spacing w:line="244" w:lineRule="auto" w:before="240"/>
        <w:ind w:left="184" w:right="154" w:firstLine="585"/>
        <w:jc w:val="both"/>
        <w:rPr>
          <w:sz w:val="22"/>
        </w:rPr>
      </w:pPr>
      <w:r>
        <w:rPr>
          <w:sz w:val="22"/>
        </w:rPr>
        <w:t>What happens if we apply the voltage in the opposite direction?</w:t>
      </w:r>
      <w:r>
        <w:rPr>
          <w:spacing w:val="40"/>
          <w:sz w:val="22"/>
        </w:rPr>
        <w:t> </w:t>
      </w:r>
      <w:r>
        <w:rPr>
          <w:sz w:val="22"/>
        </w:rPr>
        <w:t>Now it gets</w:t>
      </w:r>
      <w:r>
        <w:rPr>
          <w:spacing w:val="31"/>
          <w:sz w:val="22"/>
        </w:rPr>
        <w:t> </w:t>
      </w:r>
      <w:r>
        <w:rPr>
          <w:sz w:val="22"/>
        </w:rPr>
        <w:t>interesting</w:t>
      </w:r>
      <w:r>
        <w:rPr>
          <w:spacing w:val="27"/>
          <w:sz w:val="22"/>
        </w:rPr>
        <w:t> </w:t>
      </w:r>
      <w:r>
        <w:rPr>
          <w:sz w:val="22"/>
        </w:rPr>
        <w:t>-</w:t>
      </w:r>
      <w:r>
        <w:rPr>
          <w:spacing w:val="80"/>
          <w:sz w:val="22"/>
        </w:rPr>
        <w:t> </w:t>
      </w:r>
      <w:r>
        <w:rPr>
          <w:sz w:val="22"/>
        </w:rPr>
        <w:t>we find</w:t>
      </w:r>
      <w:r>
        <w:rPr>
          <w:spacing w:val="40"/>
          <w:sz w:val="22"/>
        </w:rPr>
        <w:t> </w:t>
      </w:r>
      <w:r>
        <w:rPr>
          <w:sz w:val="22"/>
        </w:rPr>
        <w:t>that</w:t>
      </w:r>
      <w:r>
        <w:rPr>
          <w:spacing w:val="28"/>
          <w:sz w:val="22"/>
        </w:rPr>
        <w:t> </w:t>
      </w:r>
      <w:r>
        <w:rPr>
          <w:i/>
          <w:sz w:val="22"/>
        </w:rPr>
        <w:t>the</w:t>
      </w:r>
      <w:r>
        <w:rPr>
          <w:i/>
          <w:spacing w:val="29"/>
          <w:sz w:val="22"/>
        </w:rPr>
        <w:t> </w:t>
      </w:r>
      <w:r>
        <w:rPr>
          <w:i/>
          <w:sz w:val="22"/>
        </w:rPr>
        <w:t>material</w:t>
      </w:r>
      <w:r>
        <w:rPr>
          <w:i/>
          <w:spacing w:val="40"/>
          <w:sz w:val="22"/>
        </w:rPr>
        <w:t> </w:t>
      </w:r>
      <w:r>
        <w:rPr>
          <w:i/>
          <w:sz w:val="22"/>
        </w:rPr>
        <w:t>does</w:t>
      </w:r>
      <w:r>
        <w:rPr>
          <w:i/>
          <w:spacing w:val="28"/>
          <w:sz w:val="22"/>
        </w:rPr>
        <w:t> </w:t>
      </w:r>
      <w:r>
        <w:rPr>
          <w:i/>
          <w:sz w:val="22"/>
        </w:rPr>
        <w:t>not</w:t>
      </w:r>
      <w:r>
        <w:rPr>
          <w:i/>
          <w:spacing w:val="31"/>
          <w:sz w:val="22"/>
        </w:rPr>
        <w:t> </w:t>
      </w:r>
      <w:r>
        <w:rPr>
          <w:i/>
          <w:sz w:val="22"/>
        </w:rPr>
        <w:t>conduct!</w:t>
      </w:r>
      <w:r>
        <w:rPr>
          <w:i/>
          <w:spacing w:val="40"/>
          <w:sz w:val="22"/>
        </w:rPr>
        <w:t> </w:t>
      </w:r>
      <w:r>
        <w:rPr>
          <w:sz w:val="22"/>
        </w:rPr>
        <w:t>Why</w:t>
      </w:r>
      <w:r>
        <w:rPr>
          <w:spacing w:val="34"/>
          <w:sz w:val="22"/>
        </w:rPr>
        <w:t> </w:t>
      </w:r>
      <w:r>
        <w:rPr>
          <w:sz w:val="22"/>
        </w:rPr>
        <w:t>so?</w:t>
      </w:r>
      <w:r>
        <w:rPr>
          <w:spacing w:val="30"/>
          <w:sz w:val="22"/>
        </w:rPr>
        <w:t> </w:t>
      </w:r>
      <w:r>
        <w:rPr>
          <w:sz w:val="22"/>
        </w:rPr>
        <w:t>Well, any free electrons in the n-type material can happily go left, away from the junction</w:t>
      </w:r>
      <w:r>
        <w:rPr>
          <w:spacing w:val="48"/>
          <w:sz w:val="22"/>
        </w:rPr>
        <w:t> </w:t>
      </w:r>
      <w:r>
        <w:rPr>
          <w:sz w:val="22"/>
        </w:rPr>
        <w:t>region,</w:t>
      </w:r>
      <w:r>
        <w:rPr>
          <w:spacing w:val="50"/>
          <w:sz w:val="22"/>
        </w:rPr>
        <w:t> </w:t>
      </w:r>
      <w:r>
        <w:rPr>
          <w:sz w:val="22"/>
        </w:rPr>
        <w:t>and</w:t>
      </w:r>
      <w:r>
        <w:rPr>
          <w:spacing w:val="38"/>
          <w:sz w:val="22"/>
        </w:rPr>
        <w:t> </w:t>
      </w:r>
      <w:r>
        <w:rPr>
          <w:sz w:val="22"/>
        </w:rPr>
        <w:t>free</w:t>
      </w:r>
      <w:r>
        <w:rPr>
          <w:spacing w:val="34"/>
          <w:sz w:val="22"/>
        </w:rPr>
        <w:t> </w:t>
      </w:r>
      <w:r>
        <w:rPr>
          <w:sz w:val="22"/>
        </w:rPr>
        <w:t>holes</w:t>
      </w:r>
      <w:r>
        <w:rPr>
          <w:spacing w:val="38"/>
          <w:sz w:val="22"/>
        </w:rPr>
        <w:t> </w:t>
      </w:r>
      <w:r>
        <w:rPr>
          <w:sz w:val="22"/>
        </w:rPr>
        <w:t>in</w:t>
      </w:r>
      <w:r>
        <w:rPr>
          <w:spacing w:val="40"/>
          <w:sz w:val="22"/>
        </w:rPr>
        <w:t> </w:t>
      </w:r>
      <w:r>
        <w:rPr>
          <w:sz w:val="22"/>
        </w:rPr>
        <w:t>the</w:t>
      </w:r>
      <w:r>
        <w:rPr>
          <w:spacing w:val="37"/>
          <w:sz w:val="22"/>
        </w:rPr>
        <w:t> </w:t>
      </w:r>
      <w:r>
        <w:rPr>
          <w:sz w:val="22"/>
        </w:rPr>
        <w:t>p-type</w:t>
      </w:r>
      <w:r>
        <w:rPr>
          <w:spacing w:val="37"/>
          <w:sz w:val="22"/>
        </w:rPr>
        <w:t> </w:t>
      </w:r>
      <w:r>
        <w:rPr>
          <w:sz w:val="22"/>
        </w:rPr>
        <w:t>can</w:t>
      </w:r>
      <w:r>
        <w:rPr>
          <w:spacing w:val="38"/>
          <w:sz w:val="22"/>
        </w:rPr>
        <w:t> </w:t>
      </w:r>
      <w:r>
        <w:rPr>
          <w:sz w:val="22"/>
        </w:rPr>
        <w:t>go</w:t>
      </w:r>
      <w:r>
        <w:rPr>
          <w:spacing w:val="35"/>
          <w:sz w:val="22"/>
        </w:rPr>
        <w:t> </w:t>
      </w:r>
      <w:r>
        <w:rPr>
          <w:sz w:val="22"/>
        </w:rPr>
        <w:t>right,</w:t>
      </w:r>
      <w:r>
        <w:rPr>
          <w:spacing w:val="34"/>
          <w:sz w:val="22"/>
        </w:rPr>
        <w:t> </w:t>
      </w:r>
      <w:r>
        <w:rPr>
          <w:sz w:val="22"/>
        </w:rPr>
        <w:t>flowing</w:t>
      </w:r>
      <w:r>
        <w:rPr>
          <w:spacing w:val="44"/>
          <w:sz w:val="22"/>
        </w:rPr>
        <w:t> </w:t>
      </w:r>
      <w:r>
        <w:rPr>
          <w:sz w:val="22"/>
        </w:rPr>
        <w:t>out</w:t>
      </w:r>
      <w:r>
        <w:rPr>
          <w:spacing w:val="40"/>
          <w:sz w:val="22"/>
        </w:rPr>
        <w:t> </w:t>
      </w:r>
      <w:r>
        <w:rPr>
          <w:sz w:val="22"/>
        </w:rPr>
        <w:t>of</w:t>
      </w:r>
      <w:r>
        <w:rPr>
          <w:spacing w:val="52"/>
          <w:sz w:val="22"/>
        </w:rPr>
        <w:t> </w:t>
      </w:r>
      <w:r>
        <w:rPr>
          <w:spacing w:val="-5"/>
          <w:sz w:val="22"/>
        </w:rPr>
        <w:t>the</w:t>
      </w:r>
    </w:p>
    <w:p>
      <w:pPr>
        <w:spacing w:after="0" w:line="244" w:lineRule="auto"/>
        <w:jc w:val="both"/>
        <w:rPr>
          <w:sz w:val="22"/>
        </w:rPr>
        <w:sectPr>
          <w:pgSz w:w="8450" w:h="12230"/>
          <w:pgMar w:header="540" w:footer="0" w:top="960" w:bottom="280" w:left="425" w:right="425"/>
        </w:sectPr>
      </w:pPr>
    </w:p>
    <w:p>
      <w:pPr>
        <w:spacing w:line="244" w:lineRule="auto" w:before="203"/>
        <w:ind w:left="164" w:right="151" w:firstLine="0"/>
        <w:jc w:val="both"/>
        <w:rPr>
          <w:sz w:val="22"/>
        </w:rPr>
      </w:pPr>
      <w:r>
        <w:rPr>
          <w:sz w:val="22"/>
        </w:rPr>
        <w:t>semiconductor and into the circuit. However, the application of the voltage has increased</w:t>
      </w:r>
      <w:r>
        <w:rPr>
          <w:spacing w:val="40"/>
          <w:sz w:val="22"/>
        </w:rPr>
        <w:t> </w:t>
      </w:r>
      <w:r>
        <w:rPr>
          <w:sz w:val="22"/>
        </w:rPr>
        <w:t>the</w:t>
      </w:r>
      <w:r>
        <w:rPr>
          <w:spacing w:val="20"/>
          <w:sz w:val="22"/>
        </w:rPr>
        <w:t> </w:t>
      </w:r>
      <w:r>
        <w:rPr>
          <w:sz w:val="22"/>
        </w:rPr>
        <w:t>height</w:t>
      </w:r>
      <w:r>
        <w:rPr>
          <w:spacing w:val="34"/>
          <w:sz w:val="22"/>
        </w:rPr>
        <w:t> </w:t>
      </w:r>
      <w:r>
        <w:rPr>
          <w:sz w:val="22"/>
        </w:rPr>
        <w:t>of</w:t>
      </w:r>
      <w:r>
        <w:rPr>
          <w:spacing w:val="33"/>
          <w:sz w:val="22"/>
        </w:rPr>
        <w:t> </w:t>
      </w:r>
      <w:r>
        <w:rPr>
          <w:sz w:val="22"/>
        </w:rPr>
        <w:t>the</w:t>
      </w:r>
      <w:r>
        <w:rPr>
          <w:spacing w:val="23"/>
          <w:sz w:val="22"/>
        </w:rPr>
        <w:t> </w:t>
      </w:r>
      <w:r>
        <w:rPr>
          <w:sz w:val="22"/>
        </w:rPr>
        <w:t>potential</w:t>
      </w:r>
      <w:r>
        <w:rPr>
          <w:spacing w:val="38"/>
          <w:sz w:val="22"/>
        </w:rPr>
        <w:t> </w:t>
      </w:r>
      <w:r>
        <w:rPr>
          <w:sz w:val="22"/>
        </w:rPr>
        <w:t>barrier</w:t>
      </w:r>
      <w:r>
        <w:rPr>
          <w:spacing w:val="33"/>
          <w:sz w:val="22"/>
        </w:rPr>
        <w:t> </w:t>
      </w:r>
      <w:r>
        <w:rPr>
          <w:sz w:val="22"/>
        </w:rPr>
        <w:t>across</w:t>
      </w:r>
      <w:r>
        <w:rPr>
          <w:spacing w:val="36"/>
          <w:sz w:val="22"/>
        </w:rPr>
        <w:t> </w:t>
      </w:r>
      <w:r>
        <w:rPr>
          <w:sz w:val="22"/>
        </w:rPr>
        <w:t>the depeletion</w:t>
      </w:r>
      <w:r>
        <w:rPr>
          <w:spacing w:val="33"/>
          <w:sz w:val="22"/>
        </w:rPr>
        <w:t> </w:t>
      </w:r>
      <w:r>
        <w:rPr>
          <w:sz w:val="22"/>
        </w:rPr>
        <w:t>zone,</w:t>
      </w:r>
      <w:r>
        <w:rPr>
          <w:spacing w:val="31"/>
          <w:sz w:val="22"/>
        </w:rPr>
        <w:t> </w:t>
      </w:r>
      <w:r>
        <w:rPr>
          <w:sz w:val="22"/>
        </w:rPr>
        <w:t>in</w:t>
      </w:r>
      <w:r>
        <w:rPr>
          <w:spacing w:val="21"/>
          <w:sz w:val="22"/>
        </w:rPr>
        <w:t> </w:t>
      </w:r>
      <w:r>
        <w:rPr>
          <w:sz w:val="22"/>
        </w:rPr>
        <w:t>fact, to the point</w:t>
      </w:r>
      <w:r>
        <w:rPr>
          <w:spacing w:val="23"/>
          <w:sz w:val="22"/>
        </w:rPr>
        <w:t> </w:t>
      </w:r>
      <w:r>
        <w:rPr>
          <w:sz w:val="22"/>
        </w:rPr>
        <w:t>where</w:t>
      </w:r>
      <w:r>
        <w:rPr>
          <w:spacing w:val="24"/>
          <w:sz w:val="22"/>
        </w:rPr>
        <w:t> </w:t>
      </w:r>
      <w:r>
        <w:rPr>
          <w:i/>
          <w:sz w:val="22"/>
        </w:rPr>
        <w:t>electrons</w:t>
      </w:r>
      <w:r>
        <w:rPr>
          <w:i/>
          <w:spacing w:val="27"/>
          <w:sz w:val="22"/>
        </w:rPr>
        <w:t> </w:t>
      </w:r>
      <w:r>
        <w:rPr>
          <w:i/>
          <w:sz w:val="22"/>
        </w:rPr>
        <w:t>in the</w:t>
      </w:r>
      <w:r>
        <w:rPr>
          <w:i/>
          <w:spacing w:val="26"/>
          <w:sz w:val="22"/>
        </w:rPr>
        <w:t> </w:t>
      </w:r>
      <w:r>
        <w:rPr>
          <w:i/>
          <w:sz w:val="22"/>
        </w:rPr>
        <w:t>p-type material</w:t>
      </w:r>
      <w:r>
        <w:rPr>
          <w:i/>
          <w:spacing w:val="29"/>
          <w:sz w:val="22"/>
        </w:rPr>
        <w:t> </w:t>
      </w:r>
      <w:r>
        <w:rPr>
          <w:i/>
          <w:sz w:val="22"/>
        </w:rPr>
        <w:t>cannot traverse</w:t>
      </w:r>
      <w:r>
        <w:rPr>
          <w:i/>
          <w:spacing w:val="30"/>
          <w:sz w:val="22"/>
        </w:rPr>
        <w:t> </w:t>
      </w:r>
      <w:r>
        <w:rPr>
          <w:i/>
          <w:sz w:val="22"/>
        </w:rPr>
        <w:t>it.</w:t>
      </w:r>
      <w:r>
        <w:rPr>
          <w:i/>
          <w:spacing w:val="20"/>
          <w:sz w:val="22"/>
        </w:rPr>
        <w:t> </w:t>
      </w:r>
      <w:r>
        <w:rPr>
          <w:sz w:val="22"/>
        </w:rPr>
        <w:t>(Needless to say, neither can any electrons that might be sourced from the point of contact with</w:t>
      </w:r>
      <w:r>
        <w:rPr>
          <w:spacing w:val="24"/>
          <w:sz w:val="22"/>
        </w:rPr>
        <w:t> </w:t>
      </w:r>
      <w:r>
        <w:rPr>
          <w:sz w:val="22"/>
        </w:rPr>
        <w:t>the battery.) Similarly, holes cannot</w:t>
      </w:r>
      <w:r>
        <w:rPr>
          <w:spacing w:val="27"/>
          <w:sz w:val="22"/>
        </w:rPr>
        <w:t> </w:t>
      </w:r>
      <w:r>
        <w:rPr>
          <w:sz w:val="22"/>
        </w:rPr>
        <w:t>maintain</w:t>
      </w:r>
      <w:r>
        <w:rPr>
          <w:spacing w:val="30"/>
          <w:sz w:val="22"/>
        </w:rPr>
        <w:t> </w:t>
      </w:r>
      <w:r>
        <w:rPr>
          <w:sz w:val="22"/>
        </w:rPr>
        <w:t>a current to the right, so after an initial</w:t>
      </w:r>
      <w:r>
        <w:rPr>
          <w:spacing w:val="21"/>
          <w:sz w:val="22"/>
        </w:rPr>
        <w:t> </w:t>
      </w:r>
      <w:r>
        <w:rPr>
          <w:sz w:val="22"/>
        </w:rPr>
        <w:t>blip, the current</w:t>
      </w:r>
      <w:r>
        <w:rPr>
          <w:spacing w:val="23"/>
          <w:sz w:val="22"/>
        </w:rPr>
        <w:t> </w:t>
      </w:r>
      <w:r>
        <w:rPr>
          <w:sz w:val="22"/>
        </w:rPr>
        <w:t>just drops off. There are too few free carriers</w:t>
      </w:r>
      <w:r>
        <w:rPr>
          <w:spacing w:val="22"/>
          <w:sz w:val="22"/>
        </w:rPr>
        <w:t> </w:t>
      </w:r>
      <w:r>
        <w:rPr>
          <w:sz w:val="22"/>
        </w:rPr>
        <w:t>available in the right places to sustain it. We say that the voltage </w:t>
      </w:r>
      <w:r>
        <w:rPr>
          <w:i/>
          <w:sz w:val="22"/>
        </w:rPr>
        <w:t>reverse-biases </w:t>
      </w:r>
      <w:r>
        <w:rPr>
          <w:sz w:val="22"/>
        </w:rPr>
        <w:t>the</w:t>
      </w:r>
      <w:r>
        <w:rPr>
          <w:spacing w:val="40"/>
          <w:sz w:val="22"/>
        </w:rPr>
        <w:t> </w:t>
      </w:r>
      <w:r>
        <w:rPr>
          <w:sz w:val="22"/>
        </w:rPr>
        <w:t>junction: in the current flow condition, the junction is said to be</w:t>
      </w:r>
      <w:r>
        <w:rPr>
          <w:spacing w:val="-1"/>
          <w:sz w:val="22"/>
        </w:rPr>
        <w:t> </w:t>
      </w:r>
      <w:r>
        <w:rPr>
          <w:sz w:val="22"/>
        </w:rPr>
        <w:t>forward-biased. We call this device </w:t>
      </w:r>
      <w:r>
        <w:rPr>
          <w:i/>
          <w:sz w:val="22"/>
        </w:rPr>
        <w:t>ajunction diode </w:t>
      </w:r>
      <w:r>
        <w:rPr>
          <w:sz w:val="22"/>
        </w:rPr>
        <w:t>and it has the fundamental property that it conducts</w:t>
      </w:r>
      <w:r>
        <w:rPr>
          <w:spacing w:val="40"/>
          <w:sz w:val="22"/>
        </w:rPr>
        <w:t> </w:t>
      </w:r>
      <w:r>
        <w:rPr>
          <w:sz w:val="22"/>
        </w:rPr>
        <w:t>in one direction</w:t>
      </w:r>
      <w:r>
        <w:rPr>
          <w:spacing w:val="40"/>
          <w:sz w:val="22"/>
        </w:rPr>
        <w:t> </w:t>
      </w:r>
      <w:r>
        <w:rPr>
          <w:sz w:val="22"/>
        </w:rPr>
        <w:t>but</w:t>
      </w:r>
      <w:r>
        <w:rPr>
          <w:spacing w:val="40"/>
          <w:sz w:val="22"/>
        </w:rPr>
        <w:t> </w:t>
      </w:r>
      <w:r>
        <w:rPr>
          <w:sz w:val="22"/>
        </w:rPr>
        <w:t>not the other.</w:t>
      </w:r>
    </w:p>
    <w:p>
      <w:pPr>
        <w:spacing w:line="242" w:lineRule="auto" w:before="251"/>
        <w:ind w:left="160" w:right="159" w:firstLine="588"/>
        <w:jc w:val="both"/>
        <w:rPr>
          <w:sz w:val="22"/>
        </w:rPr>
      </w:pPr>
      <w:r>
        <w:rPr>
          <w:sz w:val="22"/>
        </w:rPr>
        <w:t>Is there absolutely</w:t>
      </w:r>
      <w:r>
        <w:rPr>
          <w:spacing w:val="40"/>
          <w:sz w:val="22"/>
        </w:rPr>
        <w:t> </w:t>
      </w:r>
      <w:r>
        <w:rPr>
          <w:sz w:val="22"/>
        </w:rPr>
        <w:t>no current when the junction is reverse-biased? Well, not</w:t>
      </w:r>
      <w:r>
        <w:rPr>
          <w:spacing w:val="33"/>
          <w:sz w:val="22"/>
        </w:rPr>
        <w:t> </w:t>
      </w:r>
      <w:r>
        <w:rPr>
          <w:sz w:val="22"/>
        </w:rPr>
        <w:t>quite</w:t>
      </w:r>
      <w:r>
        <w:rPr>
          <w:spacing w:val="21"/>
          <w:sz w:val="22"/>
        </w:rPr>
        <w:t> </w:t>
      </w:r>
      <w:r>
        <w:rPr>
          <w:sz w:val="22"/>
        </w:rPr>
        <w:t>-</w:t>
      </w:r>
      <w:r>
        <w:rPr>
          <w:spacing w:val="80"/>
          <w:w w:val="150"/>
          <w:sz w:val="22"/>
        </w:rPr>
        <w:t> </w:t>
      </w:r>
      <w:r>
        <w:rPr>
          <w:sz w:val="22"/>
        </w:rPr>
        <w:t>there</w:t>
      </w:r>
      <w:r>
        <w:rPr>
          <w:spacing w:val="34"/>
          <w:sz w:val="22"/>
        </w:rPr>
        <w:t> </w:t>
      </w:r>
      <w:r>
        <w:rPr>
          <w:sz w:val="22"/>
        </w:rPr>
        <w:t>will</w:t>
      </w:r>
      <w:r>
        <w:rPr>
          <w:spacing w:val="29"/>
          <w:sz w:val="22"/>
        </w:rPr>
        <w:t> </w:t>
      </w:r>
      <w:r>
        <w:rPr>
          <w:sz w:val="22"/>
        </w:rPr>
        <w:t>be</w:t>
      </w:r>
      <w:r>
        <w:rPr>
          <w:spacing w:val="25"/>
          <w:sz w:val="22"/>
        </w:rPr>
        <w:t> </w:t>
      </w:r>
      <w:r>
        <w:rPr>
          <w:sz w:val="22"/>
        </w:rPr>
        <w:t>some</w:t>
      </w:r>
      <w:r>
        <w:rPr>
          <w:spacing w:val="29"/>
          <w:sz w:val="22"/>
        </w:rPr>
        <w:t> </w:t>
      </w:r>
      <w:r>
        <w:rPr>
          <w:sz w:val="22"/>
        </w:rPr>
        <w:t>flow</w:t>
      </w:r>
      <w:r>
        <w:rPr>
          <w:spacing w:val="26"/>
          <w:sz w:val="22"/>
        </w:rPr>
        <w:t> </w:t>
      </w:r>
      <w:r>
        <w:rPr>
          <w:sz w:val="22"/>
        </w:rPr>
        <w:t>due</w:t>
      </w:r>
      <w:r>
        <w:rPr>
          <w:spacing w:val="25"/>
          <w:sz w:val="22"/>
        </w:rPr>
        <w:t> </w:t>
      </w:r>
      <w:r>
        <w:rPr>
          <w:sz w:val="22"/>
        </w:rPr>
        <w:t>to</w:t>
      </w:r>
      <w:r>
        <w:rPr>
          <w:spacing w:val="26"/>
          <w:sz w:val="22"/>
        </w:rPr>
        <w:t> </w:t>
      </w:r>
      <w:r>
        <w:rPr>
          <w:sz w:val="22"/>
        </w:rPr>
        <w:t>thermal</w:t>
      </w:r>
      <w:r>
        <w:rPr>
          <w:spacing w:val="32"/>
          <w:sz w:val="22"/>
        </w:rPr>
        <w:t> </w:t>
      </w:r>
      <w:r>
        <w:rPr>
          <w:sz w:val="22"/>
        </w:rPr>
        <w:t>electron-hole</w:t>
      </w:r>
      <w:r>
        <w:rPr>
          <w:spacing w:val="40"/>
          <w:sz w:val="22"/>
        </w:rPr>
        <w:t> </w:t>
      </w:r>
      <w:r>
        <w:rPr>
          <w:sz w:val="22"/>
        </w:rPr>
        <w:t>pair</w:t>
      </w:r>
      <w:r>
        <w:rPr>
          <w:spacing w:val="31"/>
          <w:sz w:val="22"/>
        </w:rPr>
        <w:t> </w:t>
      </w:r>
      <w:r>
        <w:rPr>
          <w:sz w:val="22"/>
        </w:rPr>
        <w:t>creation at</w:t>
      </w:r>
      <w:r>
        <w:rPr>
          <w:spacing w:val="20"/>
          <w:sz w:val="22"/>
        </w:rPr>
        <w:t> </w:t>
      </w:r>
      <w:r>
        <w:rPr>
          <w:sz w:val="22"/>
        </w:rPr>
        <w:t>the</w:t>
      </w:r>
      <w:r>
        <w:rPr>
          <w:spacing w:val="16"/>
          <w:sz w:val="22"/>
        </w:rPr>
        <w:t> </w:t>
      </w:r>
      <w:r>
        <w:rPr>
          <w:sz w:val="22"/>
        </w:rPr>
        <w:t>junction.</w:t>
      </w:r>
      <w:r>
        <w:rPr>
          <w:spacing w:val="24"/>
          <w:sz w:val="22"/>
        </w:rPr>
        <w:t> </w:t>
      </w:r>
      <w:r>
        <w:rPr>
          <w:sz w:val="22"/>
        </w:rPr>
        <w:t>We</w:t>
      </w:r>
      <w:r>
        <w:rPr>
          <w:spacing w:val="15"/>
          <w:sz w:val="22"/>
        </w:rPr>
        <w:t> </w:t>
      </w:r>
      <w:r>
        <w:rPr>
          <w:sz w:val="22"/>
        </w:rPr>
        <w:t>wait for it</w:t>
      </w:r>
      <w:r>
        <w:rPr>
          <w:spacing w:val="20"/>
          <w:sz w:val="22"/>
        </w:rPr>
        <w:t> </w:t>
      </w:r>
      <w:r>
        <w:rPr>
          <w:sz w:val="22"/>
        </w:rPr>
        <w:t>to happen,</w:t>
      </w:r>
      <w:r>
        <w:rPr>
          <w:spacing w:val="25"/>
          <w:sz w:val="22"/>
        </w:rPr>
        <w:t> </w:t>
      </w:r>
      <w:r>
        <w:rPr>
          <w:sz w:val="22"/>
        </w:rPr>
        <w:t>it happens,</w:t>
      </w:r>
      <w:r>
        <w:rPr>
          <w:spacing w:val="33"/>
          <w:sz w:val="22"/>
        </w:rPr>
        <w:t> </w:t>
      </w:r>
      <w:r>
        <w:rPr>
          <w:sz w:val="22"/>
        </w:rPr>
        <w:t>and</w:t>
      </w:r>
      <w:r>
        <w:rPr>
          <w:spacing w:val="29"/>
          <w:sz w:val="22"/>
        </w:rPr>
        <w:t> </w:t>
      </w:r>
      <w:r>
        <w:rPr>
          <w:sz w:val="22"/>
        </w:rPr>
        <w:t>the electron</w:t>
      </w:r>
      <w:r>
        <w:rPr>
          <w:spacing w:val="24"/>
          <w:sz w:val="22"/>
        </w:rPr>
        <w:t> </w:t>
      </w:r>
      <w:r>
        <w:rPr>
          <w:sz w:val="22"/>
        </w:rPr>
        <w:t>scoots</w:t>
      </w:r>
      <w:r>
        <w:rPr>
          <w:spacing w:val="24"/>
          <w:sz w:val="22"/>
        </w:rPr>
        <w:t> </w:t>
      </w:r>
      <w:r>
        <w:rPr>
          <w:sz w:val="22"/>
        </w:rPr>
        <w:t>off in one direction, the hole in the other. The magnitude of the current created will clearly be temperature dependent -</w:t>
      </w:r>
      <w:r>
        <w:rPr>
          <w:spacing w:val="40"/>
          <w:sz w:val="22"/>
        </w:rPr>
        <w:t> </w:t>
      </w:r>
      <w:r>
        <w:rPr>
          <w:sz w:val="22"/>
        </w:rPr>
        <w:t>it actually increases exponentially with temperature</w:t>
      </w:r>
      <w:r>
        <w:rPr>
          <w:spacing w:val="40"/>
          <w:sz w:val="22"/>
        </w:rPr>
        <w:t> </w:t>
      </w:r>
      <w:r>
        <w:rPr>
          <w:sz w:val="22"/>
        </w:rPr>
        <w:t>-</w:t>
      </w:r>
      <w:r>
        <w:rPr>
          <w:spacing w:val="80"/>
          <w:sz w:val="22"/>
        </w:rPr>
        <w:t> </w:t>
      </w:r>
      <w:r>
        <w:rPr>
          <w:sz w:val="22"/>
        </w:rPr>
        <w:t>and</w:t>
      </w:r>
      <w:r>
        <w:rPr>
          <w:spacing w:val="40"/>
          <w:sz w:val="22"/>
        </w:rPr>
        <w:t> </w:t>
      </w:r>
      <w:r>
        <w:rPr>
          <w:sz w:val="22"/>
        </w:rPr>
        <w:t>largely</w:t>
      </w:r>
      <w:r>
        <w:rPr>
          <w:spacing w:val="40"/>
          <w:sz w:val="22"/>
        </w:rPr>
        <w:t> </w:t>
      </w:r>
      <w:r>
        <w:rPr>
          <w:sz w:val="22"/>
        </w:rPr>
        <w:t>independent</w:t>
      </w:r>
      <w:r>
        <w:rPr>
          <w:spacing w:val="40"/>
          <w:sz w:val="22"/>
        </w:rPr>
        <w:t> </w:t>
      </w:r>
      <w:r>
        <w:rPr>
          <w:sz w:val="22"/>
        </w:rPr>
        <w:t>of</w:t>
      </w:r>
      <w:r>
        <w:rPr>
          <w:spacing w:val="40"/>
          <w:sz w:val="22"/>
        </w:rPr>
        <w:t> </w:t>
      </w:r>
      <w:r>
        <w:rPr>
          <w:sz w:val="22"/>
        </w:rPr>
        <w:t>the</w:t>
      </w:r>
      <w:r>
        <w:rPr>
          <w:spacing w:val="40"/>
          <w:sz w:val="22"/>
        </w:rPr>
        <w:t> </w:t>
      </w:r>
      <w:r>
        <w:rPr>
          <w:sz w:val="22"/>
        </w:rPr>
        <w:t>applied</w:t>
      </w:r>
      <w:r>
        <w:rPr>
          <w:spacing w:val="40"/>
          <w:sz w:val="22"/>
        </w:rPr>
        <w:t> </w:t>
      </w:r>
      <w:r>
        <w:rPr>
          <w:sz w:val="22"/>
        </w:rPr>
        <w:t>reverse</w:t>
      </w:r>
      <w:r>
        <w:rPr>
          <w:spacing w:val="40"/>
          <w:sz w:val="22"/>
        </w:rPr>
        <w:t> </w:t>
      </w:r>
      <w:r>
        <w:rPr>
          <w:sz w:val="22"/>
        </w:rPr>
        <w:t>voltage.</w:t>
      </w:r>
      <w:r>
        <w:rPr>
          <w:spacing w:val="40"/>
          <w:sz w:val="22"/>
        </w:rPr>
        <w:t> </w:t>
      </w:r>
      <w:r>
        <w:rPr>
          <w:sz w:val="22"/>
        </w:rPr>
        <w:t>If</w:t>
      </w:r>
      <w:r>
        <w:rPr>
          <w:spacing w:val="40"/>
          <w:sz w:val="22"/>
        </w:rPr>
        <w:t> </w:t>
      </w:r>
      <w:r>
        <w:rPr>
          <w:sz w:val="22"/>
        </w:rPr>
        <w:t>we wish, we can aid the thermal process in a reverse-biased diode by creating electron-hole</w:t>
      </w:r>
      <w:r>
        <w:rPr>
          <w:spacing w:val="40"/>
          <w:sz w:val="22"/>
        </w:rPr>
        <w:t> </w:t>
      </w:r>
      <w:r>
        <w:rPr>
          <w:sz w:val="22"/>
        </w:rPr>
        <w:t>pairs</w:t>
      </w:r>
      <w:r>
        <w:rPr>
          <w:spacing w:val="38"/>
          <w:sz w:val="22"/>
        </w:rPr>
        <w:t> </w:t>
      </w:r>
      <w:r>
        <w:rPr>
          <w:sz w:val="22"/>
        </w:rPr>
        <w:t>ourselves.</w:t>
      </w:r>
      <w:r>
        <w:rPr>
          <w:spacing w:val="30"/>
          <w:sz w:val="22"/>
        </w:rPr>
        <w:t> </w:t>
      </w:r>
      <w:r>
        <w:rPr>
          <w:sz w:val="22"/>
        </w:rPr>
        <w:t>The</w:t>
      </w:r>
      <w:r>
        <w:rPr>
          <w:spacing w:val="27"/>
          <w:sz w:val="22"/>
        </w:rPr>
        <w:t> </w:t>
      </w:r>
      <w:r>
        <w:rPr>
          <w:sz w:val="22"/>
        </w:rPr>
        <w:t>thermal</w:t>
      </w:r>
      <w:r>
        <w:rPr>
          <w:spacing w:val="34"/>
          <w:sz w:val="22"/>
        </w:rPr>
        <w:t> </w:t>
      </w:r>
      <w:r>
        <w:rPr>
          <w:sz w:val="22"/>
        </w:rPr>
        <w:t>current</w:t>
      </w:r>
      <w:r>
        <w:rPr>
          <w:spacing w:val="37"/>
          <w:sz w:val="22"/>
        </w:rPr>
        <w:t> </w:t>
      </w:r>
      <w:r>
        <w:rPr>
          <w:sz w:val="22"/>
        </w:rPr>
        <w:t>is</w:t>
      </w:r>
      <w:r>
        <w:rPr>
          <w:spacing w:val="32"/>
          <w:sz w:val="22"/>
        </w:rPr>
        <w:t> </w:t>
      </w:r>
      <w:r>
        <w:rPr>
          <w:sz w:val="22"/>
        </w:rPr>
        <w:t>typically</w:t>
      </w:r>
      <w:r>
        <w:rPr>
          <w:spacing w:val="40"/>
          <w:sz w:val="22"/>
        </w:rPr>
        <w:t> </w:t>
      </w:r>
      <w:r>
        <w:rPr>
          <w:sz w:val="22"/>
        </w:rPr>
        <w:t>so</w:t>
      </w:r>
      <w:r>
        <w:rPr>
          <w:spacing w:val="34"/>
          <w:sz w:val="22"/>
        </w:rPr>
        <w:t> </w:t>
      </w:r>
      <w:r>
        <w:rPr>
          <w:sz w:val="22"/>
        </w:rPr>
        <w:t>small</w:t>
      </w:r>
      <w:r>
        <w:rPr>
          <w:spacing w:val="39"/>
          <w:sz w:val="22"/>
        </w:rPr>
        <w:t> </w:t>
      </w:r>
      <w:r>
        <w:rPr>
          <w:sz w:val="22"/>
        </w:rPr>
        <w:t>that,</w:t>
      </w:r>
      <w:r>
        <w:rPr>
          <w:spacing w:val="33"/>
          <w:sz w:val="22"/>
        </w:rPr>
        <w:t> </w:t>
      </w:r>
      <w:r>
        <w:rPr>
          <w:sz w:val="22"/>
        </w:rPr>
        <w:t>if we do create any pairs, we can easily detect them over the thermal background. How we go about producing pairs depends on the magnitude of the semiconductor's band</w:t>
      </w:r>
      <w:r>
        <w:rPr>
          <w:spacing w:val="40"/>
          <w:sz w:val="22"/>
        </w:rPr>
        <w:t> </w:t>
      </w:r>
      <w:r>
        <w:rPr>
          <w:sz w:val="22"/>
        </w:rPr>
        <w:t>gap. In gallium arsenide (GaAs), for example,</w:t>
      </w:r>
      <w:r>
        <w:rPr>
          <w:spacing w:val="40"/>
          <w:sz w:val="22"/>
        </w:rPr>
        <w:t> </w:t>
      </w:r>
      <w:r>
        <w:rPr>
          <w:sz w:val="22"/>
        </w:rPr>
        <w:t>we can create pairs utilizing photons (in fact, this process is quite efficient even in </w:t>
      </w:r>
      <w:r>
        <w:rPr>
          <w:b/>
          <w:sz w:val="22"/>
        </w:rPr>
        <w:t>Si). </w:t>
      </w:r>
      <w:r>
        <w:rPr>
          <w:sz w:val="22"/>
        </w:rPr>
        <w:t>Naturally,</w:t>
      </w:r>
      <w:r>
        <w:rPr>
          <w:spacing w:val="40"/>
          <w:sz w:val="22"/>
        </w:rPr>
        <w:t> </w:t>
      </w:r>
      <w:r>
        <w:rPr>
          <w:sz w:val="22"/>
        </w:rPr>
        <w:t>the reverse is true:</w:t>
      </w:r>
      <w:r>
        <w:rPr>
          <w:spacing w:val="40"/>
          <w:sz w:val="22"/>
        </w:rPr>
        <w:t> </w:t>
      </w:r>
      <w:r>
        <w:rPr>
          <w:sz w:val="22"/>
        </w:rPr>
        <w:t>if</w:t>
      </w:r>
      <w:r>
        <w:rPr>
          <w:spacing w:val="40"/>
          <w:sz w:val="22"/>
        </w:rPr>
        <w:t> </w:t>
      </w:r>
      <w:r>
        <w:rPr>
          <w:sz w:val="22"/>
        </w:rPr>
        <w:t>we flip the electric</w:t>
      </w:r>
      <w:r>
        <w:rPr>
          <w:spacing w:val="40"/>
          <w:sz w:val="22"/>
        </w:rPr>
        <w:t> </w:t>
      </w:r>
      <w:r>
        <w:rPr>
          <w:sz w:val="22"/>
        </w:rPr>
        <w:t>field</w:t>
      </w:r>
      <w:r>
        <w:rPr>
          <w:spacing w:val="40"/>
          <w:sz w:val="22"/>
        </w:rPr>
        <w:t> </w:t>
      </w:r>
      <w:r>
        <w:rPr>
          <w:sz w:val="22"/>
        </w:rPr>
        <w:t>so that</w:t>
      </w:r>
      <w:r>
        <w:rPr>
          <w:spacing w:val="40"/>
          <w:sz w:val="22"/>
        </w:rPr>
        <w:t> </w:t>
      </w:r>
      <w:r>
        <w:rPr>
          <w:sz w:val="22"/>
        </w:rPr>
        <w:t>the diode becomes "forward-biased" and current can flow freely, electrons and holes move towards each other and annihilate, producing photons (in GaAs) or phonons (in </w:t>
      </w:r>
      <w:r>
        <w:rPr>
          <w:b/>
          <w:sz w:val="22"/>
        </w:rPr>
        <w:t>Si).</w:t>
      </w:r>
      <w:r>
        <w:rPr>
          <w:b/>
          <w:spacing w:val="40"/>
          <w:sz w:val="22"/>
        </w:rPr>
        <w:t> </w:t>
      </w:r>
      <w:r>
        <w:rPr>
          <w:sz w:val="22"/>
        </w:rPr>
        <w:t>In</w:t>
      </w:r>
      <w:r>
        <w:rPr>
          <w:spacing w:val="40"/>
          <w:sz w:val="22"/>
        </w:rPr>
        <w:t> </w:t>
      </w:r>
      <w:r>
        <w:rPr>
          <w:sz w:val="22"/>
        </w:rPr>
        <w:t>this</w:t>
      </w:r>
      <w:r>
        <w:rPr>
          <w:spacing w:val="40"/>
          <w:sz w:val="22"/>
        </w:rPr>
        <w:t> </w:t>
      </w:r>
      <w:r>
        <w:rPr>
          <w:sz w:val="22"/>
        </w:rPr>
        <w:t>way,</w:t>
      </w:r>
      <w:r>
        <w:rPr>
          <w:spacing w:val="40"/>
          <w:sz w:val="22"/>
        </w:rPr>
        <w:t> </w:t>
      </w:r>
      <w:r>
        <w:rPr>
          <w:sz w:val="22"/>
        </w:rPr>
        <w:t>we</w:t>
      </w:r>
      <w:r>
        <w:rPr>
          <w:spacing w:val="32"/>
          <w:sz w:val="22"/>
        </w:rPr>
        <w:t> </w:t>
      </w:r>
      <w:r>
        <w:rPr>
          <w:sz w:val="22"/>
        </w:rPr>
        <w:t>can</w:t>
      </w:r>
      <w:r>
        <w:rPr>
          <w:spacing w:val="40"/>
          <w:sz w:val="22"/>
        </w:rPr>
        <w:t> </w:t>
      </w:r>
      <w:r>
        <w:rPr>
          <w:sz w:val="22"/>
        </w:rPr>
        <w:t>make</w:t>
      </w:r>
      <w:r>
        <w:rPr>
          <w:spacing w:val="37"/>
          <w:sz w:val="22"/>
        </w:rPr>
        <w:t> </w:t>
      </w:r>
      <w:r>
        <w:rPr>
          <w:sz w:val="22"/>
        </w:rPr>
        <w:t>semiconductor</w:t>
      </w:r>
      <w:r>
        <w:rPr>
          <w:spacing w:val="40"/>
          <w:sz w:val="22"/>
        </w:rPr>
        <w:t> </w:t>
      </w:r>
      <w:r>
        <w:rPr>
          <w:sz w:val="22"/>
        </w:rPr>
        <w:t>LASERs</w:t>
      </w:r>
      <w:r>
        <w:rPr>
          <w:spacing w:val="40"/>
          <w:sz w:val="22"/>
        </w:rPr>
        <w:t> </w:t>
      </w:r>
      <w:r>
        <w:rPr>
          <w:sz w:val="22"/>
        </w:rPr>
        <w:t>and</w:t>
      </w:r>
      <w:r>
        <w:rPr>
          <w:spacing w:val="40"/>
          <w:sz w:val="22"/>
        </w:rPr>
        <w:t> </w:t>
      </w:r>
      <w:r>
        <w:rPr>
          <w:sz w:val="22"/>
        </w:rPr>
        <w:t>LEDs.</w:t>
      </w:r>
    </w:p>
    <w:p>
      <w:pPr>
        <w:spacing w:line="240" w:lineRule="auto" w:before="175"/>
        <w:ind w:left="168" w:right="154" w:firstLine="581"/>
        <w:jc w:val="both"/>
        <w:rPr>
          <w:sz w:val="22"/>
        </w:rPr>
      </w:pPr>
      <w:r>
        <w:rPr>
          <w:sz w:val="22"/>
        </w:rPr>
        <w:t>Recall that electrons and holes annihilate at a rate </w:t>
      </w:r>
      <w:r>
        <w:rPr>
          <w:i/>
          <w:sz w:val="33"/>
        </w:rPr>
        <w:t>n/.</w:t>
      </w:r>
      <w:r>
        <w:rPr>
          <w:i/>
          <w:spacing w:val="-21"/>
          <w:sz w:val="33"/>
        </w:rPr>
        <w:t> </w:t>
      </w:r>
      <w:r>
        <w:rPr>
          <w:sz w:val="22"/>
        </w:rPr>
        <w:t>If this were zero, then in the reverse-biased case there would</w:t>
      </w:r>
      <w:r>
        <w:rPr>
          <w:spacing w:val="29"/>
          <w:sz w:val="22"/>
        </w:rPr>
        <w:t> </w:t>
      </w:r>
      <w:r>
        <w:rPr>
          <w:sz w:val="22"/>
        </w:rPr>
        <w:t>be no</w:t>
      </w:r>
      <w:r>
        <w:rPr>
          <w:spacing w:val="-1"/>
          <w:sz w:val="22"/>
        </w:rPr>
        <w:t> </w:t>
      </w:r>
      <w:r>
        <w:rPr>
          <w:sz w:val="22"/>
        </w:rPr>
        <w:t>current</w:t>
      </w:r>
      <w:r>
        <w:rPr>
          <w:spacing w:val="20"/>
          <w:sz w:val="22"/>
        </w:rPr>
        <w:t> </w:t>
      </w:r>
      <w:r>
        <w:rPr>
          <w:sz w:val="22"/>
        </w:rPr>
        <w:t>since, by Equation</w:t>
      </w:r>
      <w:r>
        <w:rPr>
          <w:spacing w:val="17"/>
          <w:sz w:val="22"/>
        </w:rPr>
        <w:t> </w:t>
      </w:r>
      <w:r>
        <w:rPr>
          <w:sz w:val="22"/>
        </w:rPr>
        <w:t>7.1, </w:t>
      </w:r>
      <w:r>
        <w:rPr>
          <w:i/>
          <w:sz w:val="15"/>
        </w:rPr>
        <w:t>ne</w:t>
      </w:r>
      <w:r>
        <w:rPr>
          <w:i/>
          <w:spacing w:val="40"/>
          <w:sz w:val="15"/>
        </w:rPr>
        <w:t> </w:t>
      </w:r>
      <w:r>
        <w:rPr>
          <w:sz w:val="22"/>
        </w:rPr>
        <w:t>and</w:t>
      </w:r>
      <w:r>
        <w:rPr>
          <w:spacing w:val="40"/>
          <w:sz w:val="22"/>
        </w:rPr>
        <w:t> </w:t>
      </w:r>
      <w:r>
        <w:rPr>
          <w:i/>
          <w:sz w:val="15"/>
        </w:rPr>
        <w:t>nh</w:t>
      </w:r>
      <w:r>
        <w:rPr>
          <w:i/>
          <w:spacing w:val="80"/>
          <w:sz w:val="15"/>
        </w:rPr>
        <w:t> </w:t>
      </w:r>
      <w:r>
        <w:rPr>
          <w:sz w:val="22"/>
        </w:rPr>
        <w:t>would</w:t>
      </w:r>
      <w:r>
        <w:rPr>
          <w:spacing w:val="40"/>
          <w:sz w:val="22"/>
        </w:rPr>
        <w:t> </w:t>
      </w:r>
      <w:r>
        <w:rPr>
          <w:sz w:val="22"/>
        </w:rPr>
        <w:t>have</w:t>
      </w:r>
      <w:r>
        <w:rPr>
          <w:spacing w:val="40"/>
          <w:sz w:val="22"/>
        </w:rPr>
        <w:t> </w:t>
      </w:r>
      <w:r>
        <w:rPr>
          <w:sz w:val="22"/>
        </w:rPr>
        <w:t>to vanish</w:t>
      </w:r>
      <w:r>
        <w:rPr>
          <w:spacing w:val="40"/>
          <w:sz w:val="22"/>
        </w:rPr>
        <w:t> </w:t>
      </w:r>
      <w:r>
        <w:rPr>
          <w:sz w:val="22"/>
        </w:rPr>
        <w:t>also!</w:t>
      </w:r>
      <w:r>
        <w:rPr>
          <w:spacing w:val="40"/>
          <w:sz w:val="22"/>
        </w:rPr>
        <w:t> </w:t>
      </w:r>
      <w:r>
        <w:rPr>
          <w:sz w:val="22"/>
        </w:rPr>
        <w:t>However,</w:t>
      </w:r>
      <w:r>
        <w:rPr>
          <w:spacing w:val="40"/>
          <w:sz w:val="22"/>
        </w:rPr>
        <w:t> </w:t>
      </w:r>
      <w:r>
        <w:rPr>
          <w:sz w:val="22"/>
        </w:rPr>
        <w:t>in</w:t>
      </w:r>
      <w:r>
        <w:rPr>
          <w:spacing w:val="40"/>
          <w:sz w:val="22"/>
        </w:rPr>
        <w:t> </w:t>
      </w:r>
      <w:r>
        <w:rPr>
          <w:sz w:val="22"/>
        </w:rPr>
        <w:t>the forward-biased</w:t>
      </w:r>
      <w:r>
        <w:rPr>
          <w:spacing w:val="40"/>
          <w:sz w:val="22"/>
        </w:rPr>
        <w:t> </w:t>
      </w:r>
      <w:r>
        <w:rPr>
          <w:sz w:val="22"/>
        </w:rPr>
        <w:t>case, current could flow by filling up the p-type material farther and farther from the junction with electrons. If the applied voltage were to</w:t>
      </w:r>
      <w:r>
        <w:rPr>
          <w:spacing w:val="-1"/>
          <w:sz w:val="22"/>
        </w:rPr>
        <w:t> </w:t>
      </w:r>
      <w:r>
        <w:rPr>
          <w:sz w:val="22"/>
        </w:rPr>
        <w:t>flip again, these electrons would have to all be laboriously brought back, and the diode would no longer prevent current flowing the wrong way</w:t>
      </w:r>
      <w:r>
        <w:rPr>
          <w:spacing w:val="-1"/>
          <w:sz w:val="22"/>
        </w:rPr>
        <w:t> </w:t>
      </w:r>
      <w:r>
        <w:rPr>
          <w:sz w:val="22"/>
        </w:rPr>
        <w:t>-</w:t>
      </w:r>
      <w:r>
        <w:rPr>
          <w:spacing w:val="40"/>
          <w:sz w:val="22"/>
        </w:rPr>
        <w:t> </w:t>
      </w:r>
      <w:r>
        <w:rPr>
          <w:sz w:val="22"/>
        </w:rPr>
        <w:t>the</w:t>
      </w:r>
      <w:r>
        <w:rPr>
          <w:spacing w:val="-1"/>
          <w:sz w:val="22"/>
        </w:rPr>
        <w:t> </w:t>
      </w:r>
      <w:r>
        <w:rPr>
          <w:sz w:val="22"/>
        </w:rPr>
        <w:t>device would be acting like a large capacitor. Annihilation solves this problem by letting the electrons in the p-type material</w:t>
      </w:r>
      <w:r>
        <w:rPr>
          <w:spacing w:val="33"/>
          <w:sz w:val="22"/>
        </w:rPr>
        <w:t> </w:t>
      </w:r>
      <w:r>
        <w:rPr>
          <w:sz w:val="22"/>
        </w:rPr>
        <w:t>fill</w:t>
      </w:r>
      <w:r>
        <w:rPr>
          <w:spacing w:val="28"/>
          <w:sz w:val="22"/>
        </w:rPr>
        <w:t> </w:t>
      </w:r>
      <w:r>
        <w:rPr>
          <w:sz w:val="22"/>
        </w:rPr>
        <w:t>in holes</w:t>
      </w:r>
      <w:r>
        <w:rPr>
          <w:spacing w:val="40"/>
          <w:sz w:val="22"/>
        </w:rPr>
        <w:t> </w:t>
      </w:r>
      <w:r>
        <w:rPr>
          <w:sz w:val="22"/>
        </w:rPr>
        <w:t>rather</w:t>
      </w:r>
      <w:r>
        <w:rPr>
          <w:spacing w:val="39"/>
          <w:sz w:val="22"/>
        </w:rPr>
        <w:t> </w:t>
      </w:r>
      <w:r>
        <w:rPr>
          <w:sz w:val="22"/>
        </w:rPr>
        <w:t>than</w:t>
      </w:r>
      <w:r>
        <w:rPr>
          <w:spacing w:val="40"/>
          <w:sz w:val="22"/>
        </w:rPr>
        <w:t> </w:t>
      </w:r>
      <w:r>
        <w:rPr>
          <w:sz w:val="22"/>
        </w:rPr>
        <w:t>be stored</w:t>
      </w:r>
      <w:r>
        <w:rPr>
          <w:spacing w:val="40"/>
          <w:sz w:val="22"/>
        </w:rPr>
        <w:t> </w:t>
      </w:r>
      <w:r>
        <w:rPr>
          <w:sz w:val="22"/>
        </w:rPr>
        <w:t>at</w:t>
      </w:r>
      <w:r>
        <w:rPr>
          <w:spacing w:val="29"/>
          <w:sz w:val="22"/>
        </w:rPr>
        <w:t> </w:t>
      </w:r>
      <w:r>
        <w:rPr>
          <w:sz w:val="22"/>
        </w:rPr>
        <w:t>increasingly</w:t>
      </w:r>
      <w:r>
        <w:rPr>
          <w:spacing w:val="40"/>
          <w:sz w:val="22"/>
        </w:rPr>
        <w:t> </w:t>
      </w:r>
      <w:r>
        <w:rPr>
          <w:sz w:val="22"/>
        </w:rPr>
        <w:t>great</w:t>
      </w:r>
      <w:r>
        <w:rPr>
          <w:spacing w:val="31"/>
          <w:sz w:val="22"/>
        </w:rPr>
        <w:t> </w:t>
      </w:r>
      <w:r>
        <w:rPr>
          <w:sz w:val="22"/>
        </w:rPr>
        <w:t>distances</w:t>
      </w:r>
      <w:r>
        <w:rPr>
          <w:spacing w:val="37"/>
          <w:sz w:val="22"/>
        </w:rPr>
        <w:t> </w:t>
      </w:r>
      <w:r>
        <w:rPr>
          <w:sz w:val="22"/>
        </w:rPr>
        <w:t>from the</w:t>
      </w:r>
      <w:r>
        <w:rPr>
          <w:spacing w:val="40"/>
          <w:sz w:val="22"/>
        </w:rPr>
        <w:t> </w:t>
      </w:r>
      <w:r>
        <w:rPr>
          <w:sz w:val="22"/>
        </w:rPr>
        <w:t>junction.</w:t>
      </w:r>
      <w:r>
        <w:rPr>
          <w:spacing w:val="40"/>
          <w:sz w:val="22"/>
        </w:rPr>
        <w:t> </w:t>
      </w:r>
      <w:r>
        <w:rPr>
          <w:sz w:val="22"/>
        </w:rPr>
        <w:t>So</w:t>
      </w:r>
      <w:r>
        <w:rPr>
          <w:spacing w:val="40"/>
          <w:sz w:val="22"/>
        </w:rPr>
        <w:t> </w:t>
      </w:r>
      <w:r>
        <w:rPr>
          <w:sz w:val="22"/>
        </w:rPr>
        <w:t>in</w:t>
      </w:r>
      <w:r>
        <w:rPr>
          <w:spacing w:val="40"/>
          <w:sz w:val="22"/>
        </w:rPr>
        <w:t> </w:t>
      </w:r>
      <w:r>
        <w:rPr>
          <w:sz w:val="22"/>
        </w:rPr>
        <w:t>fact,</w:t>
      </w:r>
      <w:r>
        <w:rPr>
          <w:spacing w:val="40"/>
          <w:sz w:val="22"/>
        </w:rPr>
        <w:t> </w:t>
      </w:r>
      <w:r>
        <w:rPr>
          <w:sz w:val="22"/>
        </w:rPr>
        <w:t>the</w:t>
      </w:r>
      <w:r>
        <w:rPr>
          <w:spacing w:val="40"/>
          <w:sz w:val="22"/>
        </w:rPr>
        <w:t> </w:t>
      </w:r>
      <w:r>
        <w:rPr>
          <w:sz w:val="22"/>
        </w:rPr>
        <w:t>diode</w:t>
      </w:r>
      <w:r>
        <w:rPr>
          <w:spacing w:val="40"/>
          <w:sz w:val="22"/>
        </w:rPr>
        <w:t> </w:t>
      </w:r>
      <w:r>
        <w:rPr>
          <w:sz w:val="22"/>
        </w:rPr>
        <w:t>would</w:t>
      </w:r>
      <w:r>
        <w:rPr>
          <w:spacing w:val="40"/>
          <w:sz w:val="22"/>
        </w:rPr>
        <w:t> </w:t>
      </w:r>
      <w:r>
        <w:rPr>
          <w:sz w:val="22"/>
        </w:rPr>
        <w:t>not</w:t>
      </w:r>
      <w:r>
        <w:rPr>
          <w:spacing w:val="40"/>
          <w:sz w:val="22"/>
        </w:rPr>
        <w:t> </w:t>
      </w:r>
      <w:r>
        <w:rPr>
          <w:sz w:val="22"/>
        </w:rPr>
        <w:t>really</w:t>
      </w:r>
      <w:r>
        <w:rPr>
          <w:spacing w:val="40"/>
          <w:sz w:val="22"/>
        </w:rPr>
        <w:t> </w:t>
      </w:r>
      <w:r>
        <w:rPr>
          <w:sz w:val="22"/>
        </w:rPr>
        <w:t>work</w:t>
      </w:r>
      <w:r>
        <w:rPr>
          <w:spacing w:val="40"/>
          <w:sz w:val="22"/>
        </w:rPr>
        <w:t> </w:t>
      </w:r>
      <w:r>
        <w:rPr>
          <w:sz w:val="22"/>
        </w:rPr>
        <w:t>without</w:t>
      </w:r>
      <w:r>
        <w:rPr>
          <w:spacing w:val="40"/>
          <w:sz w:val="22"/>
        </w:rPr>
        <w:t> </w:t>
      </w:r>
      <w:r>
        <w:rPr>
          <w:sz w:val="22"/>
        </w:rPr>
        <w:t>this annihilation</w:t>
      </w:r>
      <w:r>
        <w:rPr>
          <w:spacing w:val="40"/>
          <w:sz w:val="22"/>
        </w:rPr>
        <w:t> </w:t>
      </w:r>
      <w:r>
        <w:rPr>
          <w:sz w:val="22"/>
        </w:rPr>
        <w:t>process.</w:t>
      </w:r>
    </w:p>
    <w:p>
      <w:pPr>
        <w:pStyle w:val="BodyText"/>
        <w:spacing w:before="2"/>
        <w:rPr>
          <w:sz w:val="22"/>
        </w:rPr>
      </w:pPr>
    </w:p>
    <w:p>
      <w:pPr>
        <w:spacing w:before="0"/>
        <w:ind w:left="754" w:right="0" w:firstLine="0"/>
        <w:jc w:val="left"/>
        <w:rPr>
          <w:sz w:val="22"/>
        </w:rPr>
      </w:pPr>
      <w:r>
        <w:rPr>
          <w:w w:val="105"/>
          <w:sz w:val="22"/>
        </w:rPr>
        <w:t>Let</w:t>
      </w:r>
      <w:r>
        <w:rPr>
          <w:spacing w:val="4"/>
          <w:w w:val="105"/>
          <w:sz w:val="22"/>
        </w:rPr>
        <w:t> </w:t>
      </w:r>
      <w:r>
        <w:rPr>
          <w:w w:val="105"/>
          <w:sz w:val="22"/>
        </w:rPr>
        <w:t>us</w:t>
      </w:r>
      <w:r>
        <w:rPr>
          <w:spacing w:val="-3"/>
          <w:w w:val="105"/>
          <w:sz w:val="22"/>
        </w:rPr>
        <w:t> </w:t>
      </w:r>
      <w:r>
        <w:rPr>
          <w:w w:val="105"/>
          <w:sz w:val="22"/>
        </w:rPr>
        <w:t>return</w:t>
      </w:r>
      <w:r>
        <w:rPr>
          <w:spacing w:val="8"/>
          <w:w w:val="105"/>
          <w:sz w:val="22"/>
        </w:rPr>
        <w:t> </w:t>
      </w:r>
      <w:r>
        <w:rPr>
          <w:w w:val="105"/>
          <w:sz w:val="22"/>
        </w:rPr>
        <w:t>to</w:t>
      </w:r>
      <w:r>
        <w:rPr>
          <w:spacing w:val="-3"/>
          <w:w w:val="105"/>
          <w:sz w:val="22"/>
        </w:rPr>
        <w:t> </w:t>
      </w:r>
      <w:r>
        <w:rPr>
          <w:w w:val="105"/>
          <w:sz w:val="22"/>
        </w:rPr>
        <w:t>the</w:t>
      </w:r>
      <w:r>
        <w:rPr>
          <w:spacing w:val="-5"/>
          <w:w w:val="105"/>
          <w:sz w:val="22"/>
        </w:rPr>
        <w:t> </w:t>
      </w:r>
      <w:r>
        <w:rPr>
          <w:w w:val="105"/>
          <w:sz w:val="22"/>
        </w:rPr>
        <w:t>case</w:t>
      </w:r>
      <w:r>
        <w:rPr>
          <w:spacing w:val="-1"/>
          <w:w w:val="105"/>
          <w:sz w:val="22"/>
        </w:rPr>
        <w:t> </w:t>
      </w:r>
      <w:r>
        <w:rPr>
          <w:w w:val="105"/>
          <w:sz w:val="22"/>
        </w:rPr>
        <w:t>when</w:t>
      </w:r>
      <w:r>
        <w:rPr>
          <w:spacing w:val="4"/>
          <w:w w:val="105"/>
          <w:sz w:val="22"/>
        </w:rPr>
        <w:t> </w:t>
      </w:r>
      <w:r>
        <w:rPr>
          <w:w w:val="105"/>
          <w:sz w:val="22"/>
        </w:rPr>
        <w:t>the</w:t>
      </w:r>
      <w:r>
        <w:rPr>
          <w:spacing w:val="-5"/>
          <w:w w:val="105"/>
          <w:sz w:val="22"/>
        </w:rPr>
        <w:t> </w:t>
      </w:r>
      <w:r>
        <w:rPr>
          <w:w w:val="105"/>
          <w:sz w:val="22"/>
        </w:rPr>
        <w:t>field</w:t>
      </w:r>
      <w:r>
        <w:rPr>
          <w:spacing w:val="11"/>
          <w:w w:val="105"/>
          <w:sz w:val="22"/>
        </w:rPr>
        <w:t> </w:t>
      </w:r>
      <w:r>
        <w:rPr>
          <w:w w:val="105"/>
          <w:sz w:val="22"/>
        </w:rPr>
        <w:t>allows</w:t>
      </w:r>
      <w:r>
        <w:rPr>
          <w:spacing w:val="4"/>
          <w:w w:val="105"/>
          <w:sz w:val="22"/>
        </w:rPr>
        <w:t> </w:t>
      </w:r>
      <w:r>
        <w:rPr>
          <w:w w:val="105"/>
          <w:sz w:val="22"/>
        </w:rPr>
        <w:t>current</w:t>
      </w:r>
      <w:r>
        <w:rPr>
          <w:spacing w:val="6"/>
          <w:w w:val="105"/>
          <w:sz w:val="22"/>
        </w:rPr>
        <w:t> </w:t>
      </w:r>
      <w:r>
        <w:rPr>
          <w:w w:val="105"/>
          <w:sz w:val="22"/>
        </w:rPr>
        <w:t>to</w:t>
      </w:r>
      <w:r>
        <w:rPr>
          <w:spacing w:val="-8"/>
          <w:w w:val="105"/>
          <w:sz w:val="22"/>
        </w:rPr>
        <w:t> </w:t>
      </w:r>
      <w:r>
        <w:rPr>
          <w:w w:val="105"/>
          <w:sz w:val="22"/>
        </w:rPr>
        <w:t>flow</w:t>
      </w:r>
      <w:r>
        <w:rPr>
          <w:spacing w:val="-1"/>
          <w:w w:val="105"/>
          <w:sz w:val="22"/>
        </w:rPr>
        <w:t> </w:t>
      </w:r>
      <w:r>
        <w:rPr>
          <w:w w:val="105"/>
          <w:sz w:val="22"/>
        </w:rPr>
        <w:t>fully.</w:t>
      </w:r>
      <w:r>
        <w:rPr>
          <w:spacing w:val="-3"/>
          <w:w w:val="105"/>
          <w:sz w:val="22"/>
        </w:rPr>
        <w:t> </w:t>
      </w:r>
      <w:r>
        <w:rPr>
          <w:w w:val="105"/>
          <w:sz w:val="22"/>
        </w:rPr>
        <w:t>It</w:t>
      </w:r>
      <w:r>
        <w:rPr>
          <w:spacing w:val="-5"/>
          <w:w w:val="105"/>
          <w:sz w:val="22"/>
        </w:rPr>
        <w:t> is</w:t>
      </w:r>
    </w:p>
    <w:p>
      <w:pPr>
        <w:spacing w:after="0"/>
        <w:jc w:val="left"/>
        <w:rPr>
          <w:sz w:val="22"/>
        </w:rPr>
        <w:sectPr>
          <w:pgSz w:w="8450" w:h="12230"/>
          <w:pgMar w:header="535" w:footer="0" w:top="1000" w:bottom="280" w:left="425" w:right="425"/>
        </w:sectPr>
      </w:pPr>
    </w:p>
    <w:p>
      <w:pPr>
        <w:pStyle w:val="BodyText"/>
        <w:spacing w:line="232" w:lineRule="auto" w:before="210"/>
        <w:ind w:left="164" w:right="171" w:firstLine="3"/>
        <w:jc w:val="both"/>
      </w:pPr>
      <w:r>
        <w:rPr/>
        <w:t>possible to</w:t>
      </w:r>
      <w:r>
        <w:rPr>
          <w:spacing w:val="-2"/>
        </w:rPr>
        <w:t> </w:t>
      </w:r>
      <w:r>
        <w:rPr/>
        <w:t>calculate the</w:t>
      </w:r>
      <w:r>
        <w:rPr>
          <w:spacing w:val="-7"/>
        </w:rPr>
        <w:t> </w:t>
      </w:r>
      <w:r>
        <w:rPr/>
        <w:t>current </w:t>
      </w:r>
      <w:r>
        <w:rPr>
          <w:i/>
        </w:rPr>
        <w:t>I </w:t>
      </w:r>
      <w:r>
        <w:rPr/>
        <w:t>that</w:t>
      </w:r>
      <w:r>
        <w:rPr>
          <w:spacing w:val="-4"/>
        </w:rPr>
        <w:t> </w:t>
      </w:r>
      <w:r>
        <w:rPr/>
        <w:t>flows through the</w:t>
      </w:r>
      <w:r>
        <w:rPr>
          <w:spacing w:val="-6"/>
        </w:rPr>
        <w:t> </w:t>
      </w:r>
      <w:r>
        <w:rPr/>
        <w:t>diode as a</w:t>
      </w:r>
      <w:r>
        <w:rPr>
          <w:spacing w:val="-9"/>
        </w:rPr>
        <w:t> </w:t>
      </w:r>
      <w:r>
        <w:rPr/>
        <w:t>function of the</w:t>
      </w:r>
      <w:r>
        <w:rPr>
          <w:spacing w:val="-8"/>
        </w:rPr>
        <w:t> </w:t>
      </w:r>
      <w:r>
        <w:rPr/>
        <w:t>applied voltage</w:t>
      </w:r>
      <w:r>
        <w:rPr>
          <w:spacing w:val="-7"/>
        </w:rPr>
        <w:t> </w:t>
      </w:r>
      <w:r>
        <w:rPr>
          <w:rFonts w:ascii="Arial"/>
          <w:i/>
          <w:sz w:val="22"/>
        </w:rPr>
        <w:t>V.</w:t>
      </w:r>
      <w:r>
        <w:rPr>
          <w:rFonts w:ascii="Arial"/>
          <w:i/>
          <w:spacing w:val="-16"/>
          <w:sz w:val="22"/>
        </w:rPr>
        <w:t> </w:t>
      </w:r>
      <w:r>
        <w:rPr/>
        <w:t>The</w:t>
      </w:r>
      <w:r>
        <w:rPr>
          <w:spacing w:val="-5"/>
        </w:rPr>
        <w:t> </w:t>
      </w:r>
      <w:r>
        <w:rPr/>
        <w:t>math</w:t>
      </w:r>
      <w:r>
        <w:rPr>
          <w:spacing w:val="-4"/>
        </w:rPr>
        <w:t> </w:t>
      </w:r>
      <w:r>
        <w:rPr/>
        <w:t>isn't</w:t>
      </w:r>
      <w:r>
        <w:rPr>
          <w:spacing w:val="-9"/>
        </w:rPr>
        <w:t> </w:t>
      </w:r>
      <w:r>
        <w:rPr/>
        <w:t>exceptionally difficult, but</w:t>
      </w:r>
      <w:r>
        <w:rPr>
          <w:spacing w:val="-2"/>
        </w:rPr>
        <w:t> </w:t>
      </w:r>
      <w:r>
        <w:rPr/>
        <w:t>we</w:t>
      </w:r>
      <w:r>
        <w:rPr>
          <w:spacing w:val="-7"/>
        </w:rPr>
        <w:t> </w:t>
      </w:r>
      <w:r>
        <w:rPr/>
        <w:t>will not</w:t>
      </w:r>
      <w:r>
        <w:rPr>
          <w:spacing w:val="-7"/>
        </w:rPr>
        <w:t> </w:t>
      </w:r>
      <w:r>
        <w:rPr/>
        <w:t>go into</w:t>
      </w:r>
      <w:r>
        <w:rPr>
          <w:spacing w:val="-4"/>
        </w:rPr>
        <w:t> </w:t>
      </w:r>
      <w:r>
        <w:rPr/>
        <w:t>it</w:t>
      </w:r>
      <w:r>
        <w:rPr>
          <w:spacing w:val="-10"/>
        </w:rPr>
        <w:t> </w:t>
      </w:r>
      <w:r>
        <w:rPr/>
        <w:t>here</w:t>
      </w:r>
      <w:r>
        <w:rPr>
          <w:spacing w:val="-10"/>
        </w:rPr>
        <w:t> </w:t>
      </w:r>
      <w:r>
        <w:rPr/>
        <w:t>(see</w:t>
      </w:r>
      <w:r>
        <w:rPr>
          <w:spacing w:val="-7"/>
        </w:rPr>
        <w:t> </w:t>
      </w:r>
      <w:r>
        <w:rPr/>
        <w:t>suggested reading).</w:t>
      </w:r>
      <w:r>
        <w:rPr>
          <w:spacing w:val="-3"/>
        </w:rPr>
        <w:t> </w:t>
      </w:r>
      <w:r>
        <w:rPr/>
        <w:t>The</w:t>
      </w:r>
      <w:r>
        <w:rPr>
          <w:spacing w:val="-9"/>
        </w:rPr>
        <w:t> </w:t>
      </w:r>
      <w:r>
        <w:rPr/>
        <w:t>relationship turns</w:t>
      </w:r>
      <w:r>
        <w:rPr>
          <w:spacing w:val="-4"/>
        </w:rPr>
        <w:t> </w:t>
      </w:r>
      <w:r>
        <w:rPr/>
        <w:t>out</w:t>
      </w:r>
      <w:r>
        <w:rPr>
          <w:spacing w:val="-3"/>
        </w:rPr>
        <w:t> </w:t>
      </w:r>
      <w:r>
        <w:rPr/>
        <w:t>to</w:t>
      </w:r>
      <w:r>
        <w:rPr>
          <w:spacing w:val="-10"/>
        </w:rPr>
        <w:t> </w:t>
      </w:r>
      <w:r>
        <w:rPr/>
        <w:t>be</w:t>
      </w:r>
      <w:r>
        <w:rPr>
          <w:spacing w:val="-6"/>
        </w:rPr>
        <w:t> </w:t>
      </w:r>
      <w:r>
        <w:rPr/>
        <w:t>non-linear:</w:t>
      </w:r>
    </w:p>
    <w:p>
      <w:pPr>
        <w:pStyle w:val="BodyText"/>
        <w:spacing w:before="130"/>
      </w:pPr>
    </w:p>
    <w:p>
      <w:pPr>
        <w:tabs>
          <w:tab w:pos="6787" w:val="left" w:leader="none"/>
        </w:tabs>
        <w:spacing w:before="0"/>
        <w:ind w:left="2467" w:right="0" w:firstLine="0"/>
        <w:jc w:val="left"/>
        <w:rPr>
          <w:position w:val="3"/>
          <w:sz w:val="20"/>
        </w:rPr>
      </w:pPr>
      <w:r>
        <w:rPr>
          <w:b/>
          <w:i/>
          <w:sz w:val="23"/>
        </w:rPr>
        <w:t>l(V)</w:t>
      </w:r>
      <w:r>
        <w:rPr>
          <w:b/>
          <w:i/>
          <w:spacing w:val="36"/>
          <w:sz w:val="23"/>
        </w:rPr>
        <w:t> </w:t>
      </w:r>
      <w:r>
        <w:rPr>
          <w:rFonts w:ascii="Arial"/>
          <w:sz w:val="20"/>
        </w:rPr>
        <w:t>=</w:t>
      </w:r>
      <w:r>
        <w:rPr>
          <w:rFonts w:ascii="Arial"/>
          <w:spacing w:val="27"/>
          <w:sz w:val="20"/>
        </w:rPr>
        <w:t> </w:t>
      </w:r>
      <w:r>
        <w:rPr>
          <w:i/>
          <w:sz w:val="23"/>
        </w:rPr>
        <w:t>I</w:t>
      </w:r>
      <w:r>
        <w:rPr>
          <w:rFonts w:ascii="Arial"/>
          <w:i/>
          <w:position w:val="-6"/>
          <w:sz w:val="15"/>
        </w:rPr>
        <w:t>0</w:t>
      </w:r>
      <w:r>
        <w:rPr>
          <w:rFonts w:ascii="Arial"/>
          <w:i/>
          <w:spacing w:val="53"/>
          <w:position w:val="-6"/>
          <w:sz w:val="15"/>
        </w:rPr>
        <w:t> </w:t>
      </w:r>
      <w:r>
        <w:rPr>
          <w:b/>
          <w:i/>
          <w:sz w:val="23"/>
        </w:rPr>
        <w:t>[exp(qV/k1)</w:t>
      </w:r>
      <w:r>
        <w:rPr>
          <w:b/>
          <w:i/>
          <w:spacing w:val="54"/>
          <w:sz w:val="23"/>
        </w:rPr>
        <w:t> </w:t>
      </w:r>
      <w:r>
        <w:rPr>
          <w:sz w:val="23"/>
        </w:rPr>
        <w:t>-</w:t>
      </w:r>
      <w:r>
        <w:rPr>
          <w:spacing w:val="58"/>
          <w:sz w:val="23"/>
        </w:rPr>
        <w:t> </w:t>
      </w:r>
      <w:r>
        <w:rPr>
          <w:rFonts w:ascii="Arial"/>
          <w:spacing w:val="-5"/>
          <w:sz w:val="21"/>
        </w:rPr>
        <w:t>1]</w:t>
      </w:r>
      <w:r>
        <w:rPr>
          <w:rFonts w:ascii="Arial"/>
          <w:sz w:val="21"/>
        </w:rPr>
        <w:tab/>
      </w:r>
      <w:r>
        <w:rPr>
          <w:spacing w:val="-4"/>
          <w:position w:val="3"/>
          <w:sz w:val="20"/>
        </w:rPr>
        <w:t>(7.2)</w:t>
      </w:r>
    </w:p>
    <w:p>
      <w:pPr>
        <w:pStyle w:val="BodyText"/>
        <w:spacing w:before="43"/>
      </w:pPr>
    </w:p>
    <w:p>
      <w:pPr>
        <w:pStyle w:val="BodyText"/>
        <w:spacing w:line="235" w:lineRule="auto" w:before="1"/>
        <w:ind w:left="162" w:right="181" w:firstLine="3"/>
        <w:jc w:val="both"/>
      </w:pPr>
      <w:r>
        <w:rPr/>
        <w:t>where</w:t>
      </w:r>
      <w:r>
        <w:rPr>
          <w:spacing w:val="-15"/>
        </w:rPr>
        <w:t> </w:t>
      </w:r>
      <w:r>
        <w:rPr>
          <w:i/>
          <w:sz w:val="22"/>
        </w:rPr>
        <w:t>Vis</w:t>
      </w:r>
      <w:r>
        <w:rPr>
          <w:i/>
          <w:spacing w:val="22"/>
          <w:sz w:val="22"/>
        </w:rPr>
        <w:t> </w:t>
      </w:r>
      <w:r>
        <w:rPr/>
        <w:t>the</w:t>
      </w:r>
      <w:r>
        <w:rPr>
          <w:spacing w:val="-14"/>
        </w:rPr>
        <w:t> </w:t>
      </w:r>
      <w:r>
        <w:rPr/>
        <w:t>effective</w:t>
      </w:r>
      <w:r>
        <w:rPr>
          <w:spacing w:val="-9"/>
        </w:rPr>
        <w:t> </w:t>
      </w:r>
      <w:r>
        <w:rPr/>
        <w:t>potential</w:t>
      </w:r>
      <w:r>
        <w:rPr>
          <w:spacing w:val="-13"/>
        </w:rPr>
        <w:t> </w:t>
      </w:r>
      <w:r>
        <w:rPr/>
        <w:t>difference</w:t>
      </w:r>
      <w:r>
        <w:rPr>
          <w:spacing w:val="-8"/>
        </w:rPr>
        <w:t> </w:t>
      </w:r>
      <w:r>
        <w:rPr/>
        <w:t>across</w:t>
      </w:r>
      <w:r>
        <w:rPr>
          <w:spacing w:val="-14"/>
        </w:rPr>
        <w:t> </w:t>
      </w:r>
      <w:r>
        <w:rPr/>
        <w:t>the</w:t>
      </w:r>
      <w:r>
        <w:rPr>
          <w:spacing w:val="-15"/>
        </w:rPr>
        <w:t> </w:t>
      </w:r>
      <w:r>
        <w:rPr/>
        <w:t>device</w:t>
      </w:r>
      <w:r>
        <w:rPr>
          <w:spacing w:val="-14"/>
        </w:rPr>
        <w:t> </w:t>
      </w:r>
      <w:r>
        <w:rPr/>
        <w:t>-</w:t>
      </w:r>
      <w:r>
        <w:rPr>
          <w:spacing w:val="40"/>
        </w:rPr>
        <w:t> </w:t>
      </w:r>
      <w:r>
        <w:rPr/>
        <w:t>the</w:t>
      </w:r>
      <w:r>
        <w:rPr>
          <w:spacing w:val="-15"/>
        </w:rPr>
        <w:t> </w:t>
      </w:r>
      <w:r>
        <w:rPr/>
        <w:t>voltage</w:t>
      </w:r>
      <w:r>
        <w:rPr>
          <w:spacing w:val="-11"/>
        </w:rPr>
        <w:t> </w:t>
      </w:r>
      <w:r>
        <w:rPr/>
        <w:t>after allowing for a voltage in the "wrong" direction caused by the</w:t>
      </w:r>
      <w:r>
        <w:rPr>
          <w:spacing w:val="-5"/>
        </w:rPr>
        <w:t> </w:t>
      </w:r>
      <w:r>
        <w:rPr/>
        <w:t>fixed charges at the boundary -</w:t>
      </w:r>
      <w:r>
        <w:rPr>
          <w:spacing w:val="40"/>
        </w:rPr>
        <w:t> </w:t>
      </w:r>
      <w:r>
        <w:rPr/>
        <w:t>and </w:t>
      </w:r>
      <w:r>
        <w:rPr>
          <w:i/>
          <w:sz w:val="22"/>
        </w:rPr>
        <w:t>q </w:t>
      </w:r>
      <w:r>
        <w:rPr/>
        <w:t>is the magnitude of the charge on the carriers (in Coulombs) and </w:t>
      </w:r>
      <w:r>
        <w:rPr>
          <w:i/>
          <w:sz w:val="22"/>
        </w:rPr>
        <w:t>I</w:t>
      </w:r>
      <w:r>
        <w:rPr>
          <w:rFonts w:ascii="Arial"/>
          <w:i/>
          <w:sz w:val="22"/>
          <w:vertAlign w:val="subscript"/>
        </w:rPr>
        <w:t>0</w:t>
      </w:r>
      <w:r>
        <w:rPr>
          <w:rFonts w:ascii="Arial"/>
          <w:i/>
          <w:sz w:val="22"/>
          <w:vertAlign w:val="baseline"/>
        </w:rPr>
        <w:t> </w:t>
      </w:r>
      <w:r>
        <w:rPr>
          <w:vertAlign w:val="baseline"/>
        </w:rPr>
        <w:t>is a constant. The graph of </w:t>
      </w:r>
      <w:r>
        <w:rPr>
          <w:i/>
          <w:sz w:val="22"/>
          <w:vertAlign w:val="baseline"/>
        </w:rPr>
        <w:t>I </w:t>
      </w:r>
      <w:r>
        <w:rPr>
          <w:vertAlign w:val="baseline"/>
        </w:rPr>
        <w:t>against </w:t>
      </w:r>
      <w:r>
        <w:rPr>
          <w:i/>
          <w:sz w:val="22"/>
          <w:vertAlign w:val="baseline"/>
        </w:rPr>
        <w:t>V </w:t>
      </w:r>
      <w:r>
        <w:rPr>
          <w:vertAlign w:val="baseline"/>
        </w:rPr>
        <w:t>can now be drawn (Fig. 7.6):</w:t>
      </w:r>
    </w:p>
    <w:p>
      <w:pPr>
        <w:spacing w:before="254"/>
        <w:ind w:left="143" w:right="0" w:firstLine="0"/>
        <w:jc w:val="center"/>
        <w:rPr>
          <w:sz w:val="28"/>
        </w:rPr>
      </w:pPr>
      <w:r>
        <w:rPr>
          <w:sz w:val="28"/>
        </w:rPr>
        <mc:AlternateContent>
          <mc:Choice Requires="wps">
            <w:drawing>
              <wp:anchor distT="0" distB="0" distL="0" distR="0" allowOverlap="1" layoutInCell="1" locked="0" behindDoc="1" simplePos="0" relativeHeight="482538496">
                <wp:simplePos x="0" y="0"/>
                <wp:positionH relativeFrom="page">
                  <wp:posOffset>1212812</wp:posOffset>
                </wp:positionH>
                <wp:positionV relativeFrom="paragraph">
                  <wp:posOffset>339458</wp:posOffset>
                </wp:positionV>
                <wp:extent cx="2209165" cy="993775"/>
                <wp:effectExtent l="0" t="0" r="0" b="0"/>
                <wp:wrapNone/>
                <wp:docPr id="778" name="Group 778"/>
                <wp:cNvGraphicFramePr>
                  <a:graphicFrameLocks/>
                </wp:cNvGraphicFramePr>
                <a:graphic>
                  <a:graphicData uri="http://schemas.microsoft.com/office/word/2010/wordprocessingGroup">
                    <wpg:wgp>
                      <wpg:cNvPr id="778" name="Group 778"/>
                      <wpg:cNvGrpSpPr/>
                      <wpg:grpSpPr>
                        <a:xfrm>
                          <a:off x="0" y="0"/>
                          <a:ext cx="2209165" cy="993775"/>
                          <a:chExt cx="2209165" cy="993775"/>
                        </a:xfrm>
                      </wpg:grpSpPr>
                      <pic:pic>
                        <pic:nvPicPr>
                          <pic:cNvPr id="779" name="Image 779"/>
                          <pic:cNvPicPr/>
                        </pic:nvPicPr>
                        <pic:blipFill>
                          <a:blip r:embed="rId232" cstate="print"/>
                          <a:stretch>
                            <a:fillRect/>
                          </a:stretch>
                        </pic:blipFill>
                        <pic:spPr>
                          <a:xfrm>
                            <a:off x="1585500" y="0"/>
                            <a:ext cx="623205" cy="976892"/>
                          </a:xfrm>
                          <a:prstGeom prst="rect">
                            <a:avLst/>
                          </a:prstGeom>
                        </pic:spPr>
                      </pic:pic>
                      <wps:wsp>
                        <wps:cNvPr id="780" name="Graphic 780"/>
                        <wps:cNvSpPr/>
                        <wps:spPr>
                          <a:xfrm>
                            <a:off x="85532" y="854780"/>
                            <a:ext cx="1500505" cy="131445"/>
                          </a:xfrm>
                          <a:custGeom>
                            <a:avLst/>
                            <a:gdLst/>
                            <a:ahLst/>
                            <a:cxnLst/>
                            <a:rect l="l" t="t" r="r" b="b"/>
                            <a:pathLst>
                              <a:path w="1500505" h="131445">
                                <a:moveTo>
                                  <a:pt x="0" y="0"/>
                                </a:moveTo>
                                <a:lnTo>
                                  <a:pt x="1499969" y="0"/>
                                </a:lnTo>
                              </a:path>
                              <a:path w="1500505" h="131445">
                                <a:moveTo>
                                  <a:pt x="363536" y="131269"/>
                                </a:moveTo>
                                <a:lnTo>
                                  <a:pt x="1499969" y="131269"/>
                                </a:lnTo>
                              </a:path>
                            </a:pathLst>
                          </a:custGeom>
                          <a:ln w="15269">
                            <a:solidFill>
                              <a:srgbClr val="000000"/>
                            </a:solidFill>
                            <a:prstDash val="solid"/>
                          </a:ln>
                        </wps:spPr>
                        <wps:bodyPr wrap="square" lIns="0" tIns="0" rIns="0" bIns="0" rtlCol="0">
                          <a:prstTxWarp prst="textNoShape">
                            <a:avLst/>
                          </a:prstTxWarp>
                          <a:noAutofit/>
                        </wps:bodyPr>
                      </wps:wsp>
                      <wps:wsp>
                        <wps:cNvPr id="781" name="Textbox 781"/>
                        <wps:cNvSpPr txBox="1"/>
                        <wps:spPr>
                          <a:xfrm>
                            <a:off x="0" y="0"/>
                            <a:ext cx="2209165" cy="993775"/>
                          </a:xfrm>
                          <a:prstGeom prst="rect">
                            <a:avLst/>
                          </a:prstGeom>
                        </wps:spPr>
                        <wps:txbx>
                          <w:txbxContent>
                            <w:p>
                              <w:pPr>
                                <w:spacing w:line="240" w:lineRule="auto" w:before="0"/>
                                <w:rPr>
                                  <w:sz w:val="23"/>
                                </w:rPr>
                              </w:pPr>
                            </w:p>
                            <w:p>
                              <w:pPr>
                                <w:spacing w:line="240" w:lineRule="auto" w:before="0"/>
                                <w:rPr>
                                  <w:sz w:val="23"/>
                                </w:rPr>
                              </w:pPr>
                            </w:p>
                            <w:p>
                              <w:pPr>
                                <w:spacing w:line="240" w:lineRule="auto" w:before="97"/>
                                <w:rPr>
                                  <w:sz w:val="23"/>
                                </w:rPr>
                              </w:pPr>
                            </w:p>
                            <w:p>
                              <w:pPr>
                                <w:spacing w:before="0"/>
                                <w:ind w:left="0" w:right="0" w:firstLine="0"/>
                                <w:jc w:val="left"/>
                                <w:rPr>
                                  <w:b/>
                                  <w:sz w:val="23"/>
                                </w:rPr>
                              </w:pPr>
                              <w:r>
                                <w:rPr>
                                  <w:b/>
                                  <w:spacing w:val="-2"/>
                                  <w:sz w:val="23"/>
                                </w:rPr>
                                <w:t>BREAKDOWN</w:t>
                              </w:r>
                            </w:p>
                          </w:txbxContent>
                        </wps:txbx>
                        <wps:bodyPr wrap="square" lIns="0" tIns="0" rIns="0" bIns="0" rtlCol="0">
                          <a:noAutofit/>
                        </wps:bodyPr>
                      </wps:wsp>
                    </wpg:wgp>
                  </a:graphicData>
                </a:graphic>
              </wp:anchor>
            </w:drawing>
          </mc:Choice>
          <mc:Fallback>
            <w:pict>
              <v:group style="position:absolute;margin-left:95.497017pt;margin-top:26.729023pt;width:173.95pt;height:78.25pt;mso-position-horizontal-relative:page;mso-position-vertical-relative:paragraph;z-index:-20777984" id="docshapegroup439" coordorigin="1910,535" coordsize="3479,1565">
                <v:shape style="position:absolute;left:4406;top:534;width:982;height:1539" type="#_x0000_t75" id="docshape440" stroked="false">
                  <v:imagedata r:id="rId232" o:title=""/>
                </v:shape>
                <v:shape style="position:absolute;left:2044;top:1880;width:2363;height:207" id="docshape441" coordorigin="2045,1881" coordsize="2363,207" path="m2045,1881l4407,1881m2617,2087l4407,2087e" filled="false" stroked="true" strokeweight="1.202306pt" strokecolor="#000000">
                  <v:path arrowok="t"/>
                  <v:stroke dashstyle="solid"/>
                </v:shape>
                <v:shape style="position:absolute;left:1909;top:534;width:3479;height:1565" type="#_x0000_t202" id="docshape442" filled="false" stroked="false">
                  <v:textbox inset="0,0,0,0">
                    <w:txbxContent>
                      <w:p>
                        <w:pPr>
                          <w:spacing w:line="240" w:lineRule="auto" w:before="0"/>
                          <w:rPr>
                            <w:sz w:val="23"/>
                          </w:rPr>
                        </w:pPr>
                      </w:p>
                      <w:p>
                        <w:pPr>
                          <w:spacing w:line="240" w:lineRule="auto" w:before="0"/>
                          <w:rPr>
                            <w:sz w:val="23"/>
                          </w:rPr>
                        </w:pPr>
                      </w:p>
                      <w:p>
                        <w:pPr>
                          <w:spacing w:line="240" w:lineRule="auto" w:before="97"/>
                          <w:rPr>
                            <w:sz w:val="23"/>
                          </w:rPr>
                        </w:pPr>
                      </w:p>
                      <w:p>
                        <w:pPr>
                          <w:spacing w:before="0"/>
                          <w:ind w:left="0" w:right="0" w:firstLine="0"/>
                          <w:jc w:val="left"/>
                          <w:rPr>
                            <w:b/>
                            <w:sz w:val="23"/>
                          </w:rPr>
                        </w:pPr>
                        <w:r>
                          <w:rPr>
                            <w:b/>
                            <w:spacing w:val="-2"/>
                            <w:sz w:val="23"/>
                          </w:rPr>
                          <w:t>BREAKDOWN</w:t>
                        </w:r>
                      </w:p>
                    </w:txbxContent>
                  </v:textbox>
                  <w10:wrap type="none"/>
                </v:shape>
                <w10:wrap type="none"/>
              </v:group>
            </w:pict>
          </mc:Fallback>
        </mc:AlternateContent>
      </w:r>
      <w:r>
        <w:rPr>
          <w:spacing w:val="-10"/>
          <w:w w:val="105"/>
          <w:sz w:val="28"/>
        </w:rPr>
        <w:t>I</w:t>
      </w:r>
    </w:p>
    <w:p>
      <w:pPr>
        <w:pStyle w:val="BodyText"/>
        <w:rPr>
          <w:sz w:val="26"/>
        </w:rPr>
      </w:pPr>
    </w:p>
    <w:p>
      <w:pPr>
        <w:pStyle w:val="BodyText"/>
        <w:rPr>
          <w:sz w:val="26"/>
        </w:rPr>
      </w:pPr>
    </w:p>
    <w:p>
      <w:pPr>
        <w:pStyle w:val="BodyText"/>
        <w:rPr>
          <w:sz w:val="26"/>
        </w:rPr>
      </w:pPr>
    </w:p>
    <w:p>
      <w:pPr>
        <w:pStyle w:val="BodyText"/>
        <w:spacing w:before="9"/>
        <w:rPr>
          <w:sz w:val="26"/>
        </w:rPr>
      </w:pPr>
    </w:p>
    <w:p>
      <w:pPr>
        <w:spacing w:before="0"/>
        <w:ind w:left="0" w:right="1609" w:firstLine="0"/>
        <w:jc w:val="right"/>
        <w:rPr>
          <w:rFonts w:ascii="Arial"/>
          <w:sz w:val="26"/>
        </w:rPr>
      </w:pPr>
      <w:r>
        <w:rPr>
          <w:rFonts w:ascii="Arial"/>
          <w:sz w:val="26"/>
        </w:rPr>
        <mc:AlternateContent>
          <mc:Choice Requires="wps">
            <w:drawing>
              <wp:anchor distT="0" distB="0" distL="0" distR="0" allowOverlap="1" layoutInCell="1" locked="0" behindDoc="0" simplePos="0" relativeHeight="15926784">
                <wp:simplePos x="0" y="0"/>
                <wp:positionH relativeFrom="page">
                  <wp:posOffset>1558013</wp:posOffset>
                </wp:positionH>
                <wp:positionV relativeFrom="paragraph">
                  <wp:posOffset>319820</wp:posOffset>
                </wp:positionV>
                <wp:extent cx="1270" cy="668655"/>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1270" cy="668655"/>
                        </a:xfrm>
                        <a:custGeom>
                          <a:avLst/>
                          <a:gdLst/>
                          <a:ahLst/>
                          <a:cxnLst/>
                          <a:rect l="l" t="t" r="r" b="b"/>
                          <a:pathLst>
                            <a:path w="0" h="668655">
                              <a:moveTo>
                                <a:pt x="0" y="668560"/>
                              </a:moveTo>
                              <a:lnTo>
                                <a:pt x="0" y="0"/>
                              </a:lnTo>
                            </a:path>
                          </a:pathLst>
                        </a:custGeom>
                        <a:ln w="152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6784" from="122.678207pt,77.825255pt" to="122.678207pt,25.18268pt" stroked="true" strokeweight="1.202728pt" strokecolor="#000000">
                <v:stroke dashstyle="solid"/>
                <w10:wrap type="none"/>
              </v:line>
            </w:pict>
          </mc:Fallback>
        </mc:AlternateContent>
      </w:r>
      <w:r>
        <w:rPr>
          <w:rFonts w:ascii="Arial"/>
          <w:spacing w:val="-10"/>
          <w:w w:val="110"/>
          <w:sz w:val="26"/>
        </w:rPr>
        <w:t>V</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58"/>
        <w:rPr>
          <w:rFonts w:ascii="Arial"/>
          <w:sz w:val="18"/>
        </w:rPr>
      </w:pPr>
    </w:p>
    <w:p>
      <w:pPr>
        <w:spacing w:before="1"/>
        <w:ind w:left="1846" w:right="0" w:firstLine="0"/>
        <w:jc w:val="left"/>
        <w:rPr>
          <w:b/>
          <w:sz w:val="18"/>
        </w:rPr>
      </w:pPr>
      <w:r>
        <w:rPr>
          <w:b/>
          <w:sz w:val="18"/>
        </w:rPr>
        <w:t>Fig.</w:t>
      </w:r>
      <w:r>
        <w:rPr>
          <w:b/>
          <w:spacing w:val="3"/>
          <w:sz w:val="18"/>
        </w:rPr>
        <w:t> </w:t>
      </w:r>
      <w:r>
        <w:rPr>
          <w:b/>
          <w:sz w:val="18"/>
        </w:rPr>
        <w:t>7.6</w:t>
      </w:r>
      <w:r>
        <w:rPr>
          <w:b/>
          <w:spacing w:val="8"/>
          <w:sz w:val="18"/>
        </w:rPr>
        <w:t> </w:t>
      </w:r>
      <w:r>
        <w:rPr>
          <w:b/>
          <w:sz w:val="18"/>
        </w:rPr>
        <w:t>Variation</w:t>
      </w:r>
      <w:r>
        <w:rPr>
          <w:b/>
          <w:spacing w:val="8"/>
          <w:sz w:val="18"/>
        </w:rPr>
        <w:t> </w:t>
      </w:r>
      <w:r>
        <w:rPr>
          <w:b/>
          <w:sz w:val="18"/>
        </w:rPr>
        <w:t>of</w:t>
      </w:r>
      <w:r>
        <w:rPr>
          <w:b/>
          <w:spacing w:val="9"/>
          <w:sz w:val="18"/>
        </w:rPr>
        <w:t> </w:t>
      </w:r>
      <w:r>
        <w:rPr>
          <w:b/>
          <w:sz w:val="18"/>
        </w:rPr>
        <w:t>Diode</w:t>
      </w:r>
      <w:r>
        <w:rPr>
          <w:b/>
          <w:spacing w:val="13"/>
          <w:sz w:val="18"/>
        </w:rPr>
        <w:t> </w:t>
      </w:r>
      <w:r>
        <w:rPr>
          <w:b/>
          <w:sz w:val="18"/>
        </w:rPr>
        <w:t>Current</w:t>
      </w:r>
      <w:r>
        <w:rPr>
          <w:b/>
          <w:spacing w:val="14"/>
          <w:sz w:val="18"/>
        </w:rPr>
        <w:t> </w:t>
      </w:r>
      <w:r>
        <w:rPr>
          <w:b/>
          <w:sz w:val="18"/>
        </w:rPr>
        <w:t>With</w:t>
      </w:r>
      <w:r>
        <w:rPr>
          <w:b/>
          <w:spacing w:val="14"/>
          <w:sz w:val="18"/>
        </w:rPr>
        <w:t> </w:t>
      </w:r>
      <w:r>
        <w:rPr>
          <w:b/>
          <w:spacing w:val="-2"/>
          <w:sz w:val="18"/>
        </w:rPr>
        <w:t>Voltage</w:t>
      </w:r>
    </w:p>
    <w:p>
      <w:pPr>
        <w:pStyle w:val="BodyText"/>
        <w:spacing w:before="53"/>
        <w:rPr>
          <w:b/>
          <w:sz w:val="18"/>
        </w:rPr>
      </w:pPr>
    </w:p>
    <w:p>
      <w:pPr>
        <w:pStyle w:val="BodyText"/>
        <w:spacing w:line="235" w:lineRule="auto"/>
        <w:ind w:left="155" w:right="180" w:firstLine="1"/>
        <w:jc w:val="both"/>
      </w:pPr>
      <w:r>
        <w:rPr/>
        <w:t>In</w:t>
      </w:r>
      <w:r>
        <w:rPr>
          <w:spacing w:val="-2"/>
        </w:rPr>
        <w:t> </w:t>
      </w:r>
      <w:r>
        <w:rPr/>
        <w:t>the</w:t>
      </w:r>
      <w:r>
        <w:rPr>
          <w:spacing w:val="-1"/>
        </w:rPr>
        <w:t> </w:t>
      </w:r>
      <w:r>
        <w:rPr/>
        <w:t>real world,</w:t>
      </w:r>
      <w:r>
        <w:rPr>
          <w:spacing w:val="-8"/>
        </w:rPr>
        <w:t> </w:t>
      </w:r>
      <w:r>
        <w:rPr>
          <w:rFonts w:ascii="Arial"/>
          <w:i/>
          <w:sz w:val="21"/>
        </w:rPr>
        <w:t>I(V)</w:t>
      </w:r>
      <w:r>
        <w:rPr>
          <w:rFonts w:ascii="Arial"/>
          <w:i/>
          <w:spacing w:val="-10"/>
          <w:sz w:val="21"/>
        </w:rPr>
        <w:t> </w:t>
      </w:r>
      <w:r>
        <w:rPr/>
        <w:t>cannot just keep</w:t>
      </w:r>
      <w:r>
        <w:rPr>
          <w:spacing w:val="-3"/>
        </w:rPr>
        <w:t> </w:t>
      </w:r>
      <w:r>
        <w:rPr/>
        <w:t>on</w:t>
      </w:r>
      <w:r>
        <w:rPr>
          <w:spacing w:val="-5"/>
        </w:rPr>
        <w:t> </w:t>
      </w:r>
      <w:r>
        <w:rPr/>
        <w:t>growing exponentially with</w:t>
      </w:r>
      <w:r>
        <w:rPr>
          <w:spacing w:val="-2"/>
        </w:rPr>
        <w:t> </w:t>
      </w:r>
      <w:r>
        <w:rPr>
          <w:rFonts w:ascii="Arial"/>
          <w:i/>
          <w:sz w:val="21"/>
        </w:rPr>
        <w:t>V; </w:t>
      </w:r>
      <w:r>
        <w:rPr/>
        <w:t>other phenomena will</w:t>
      </w:r>
      <w:r>
        <w:rPr>
          <w:spacing w:val="-13"/>
        </w:rPr>
        <w:t> </w:t>
      </w:r>
      <w:r>
        <w:rPr/>
        <w:t>come</w:t>
      </w:r>
      <w:r>
        <w:rPr>
          <w:spacing w:val="-11"/>
        </w:rPr>
        <w:t> </w:t>
      </w:r>
      <w:r>
        <w:rPr/>
        <w:t>into</w:t>
      </w:r>
      <w:r>
        <w:rPr>
          <w:spacing w:val="-14"/>
        </w:rPr>
        <w:t> </w:t>
      </w:r>
      <w:r>
        <w:rPr/>
        <w:t>play,</w:t>
      </w:r>
      <w:r>
        <w:rPr>
          <w:spacing w:val="-8"/>
        </w:rPr>
        <w:t> </w:t>
      </w:r>
      <w:r>
        <w:rPr/>
        <w:t>and</w:t>
      </w:r>
      <w:r>
        <w:rPr>
          <w:spacing w:val="-7"/>
        </w:rPr>
        <w:t> </w:t>
      </w:r>
      <w:r>
        <w:rPr/>
        <w:t>the</w:t>
      </w:r>
      <w:r>
        <w:rPr>
          <w:spacing w:val="-14"/>
        </w:rPr>
        <w:t> </w:t>
      </w:r>
      <w:r>
        <w:rPr/>
        <w:t>potential</w:t>
      </w:r>
      <w:r>
        <w:rPr>
          <w:spacing w:val="-12"/>
        </w:rPr>
        <w:t> </w:t>
      </w:r>
      <w:r>
        <w:rPr/>
        <w:t>difference</w:t>
      </w:r>
      <w:r>
        <w:rPr>
          <w:spacing w:val="-3"/>
        </w:rPr>
        <w:t> </w:t>
      </w:r>
      <w:r>
        <w:rPr/>
        <w:t>across</w:t>
      </w:r>
      <w:r>
        <w:rPr>
          <w:spacing w:val="-9"/>
        </w:rPr>
        <w:t> </w:t>
      </w:r>
      <w:r>
        <w:rPr/>
        <w:t>the</w:t>
      </w:r>
      <w:r>
        <w:rPr>
          <w:spacing w:val="-12"/>
        </w:rPr>
        <w:t> </w:t>
      </w:r>
      <w:r>
        <w:rPr/>
        <w:t>junction will differ</w:t>
      </w:r>
      <w:r>
        <w:rPr>
          <w:spacing w:val="-6"/>
        </w:rPr>
        <w:t> </w:t>
      </w:r>
      <w:r>
        <w:rPr/>
        <w:t>from that applied. Note also</w:t>
      </w:r>
      <w:r>
        <w:rPr>
          <w:spacing w:val="-6"/>
        </w:rPr>
        <w:t> </w:t>
      </w:r>
      <w:r>
        <w:rPr/>
        <w:t>that the</w:t>
      </w:r>
      <w:r>
        <w:rPr>
          <w:spacing w:val="-8"/>
        </w:rPr>
        <w:t> </w:t>
      </w:r>
      <w:r>
        <w:rPr/>
        <w:t>current trickle that</w:t>
      </w:r>
      <w:r>
        <w:rPr>
          <w:spacing w:val="-1"/>
        </w:rPr>
        <w:t> </w:t>
      </w:r>
      <w:r>
        <w:rPr/>
        <w:t>exists in the reverse-biased</w:t>
      </w:r>
      <w:r>
        <w:rPr>
          <w:spacing w:val="-7"/>
        </w:rPr>
        <w:t> </w:t>
      </w:r>
      <w:r>
        <w:rPr/>
        <w:t>case,</w:t>
      </w:r>
      <w:r>
        <w:rPr>
          <w:spacing w:val="-11"/>
        </w:rPr>
        <w:t> </w:t>
      </w:r>
      <w:r>
        <w:rPr/>
        <w:t>catastrophically</w:t>
      </w:r>
      <w:r>
        <w:rPr>
          <w:spacing w:val="-13"/>
        </w:rPr>
        <w:t> </w:t>
      </w:r>
      <w:r>
        <w:rPr/>
        <w:t>increases</w:t>
      </w:r>
      <w:r>
        <w:rPr>
          <w:spacing w:val="-2"/>
        </w:rPr>
        <w:t> </w:t>
      </w:r>
      <w:r>
        <w:rPr/>
        <w:t>(negatively) at</w:t>
      </w:r>
      <w:r>
        <w:rPr>
          <w:spacing w:val="-9"/>
        </w:rPr>
        <w:t> </w:t>
      </w:r>
      <w:r>
        <w:rPr/>
        <w:t>a</w:t>
      </w:r>
      <w:r>
        <w:rPr>
          <w:spacing w:val="-14"/>
        </w:rPr>
        <w:t> </w:t>
      </w:r>
      <w:r>
        <w:rPr/>
        <w:t>certain</w:t>
      </w:r>
      <w:r>
        <w:rPr>
          <w:spacing w:val="-3"/>
        </w:rPr>
        <w:t> </w:t>
      </w:r>
      <w:r>
        <w:rPr/>
        <w:t>voltage, the so-called </w:t>
      </w:r>
      <w:r>
        <w:rPr>
          <w:i/>
          <w:sz w:val="22"/>
        </w:rPr>
        <w:t>breakdown </w:t>
      </w:r>
      <w:r>
        <w:rPr/>
        <w:t>voltage. This can vary from as few as five volts to hundreds, and</w:t>
      </w:r>
      <w:r>
        <w:rPr>
          <w:spacing w:val="-1"/>
        </w:rPr>
        <w:t> </w:t>
      </w:r>
      <w:r>
        <w:rPr/>
        <w:t>can</w:t>
      </w:r>
      <w:r>
        <w:rPr>
          <w:spacing w:val="-2"/>
        </w:rPr>
        <w:t> </w:t>
      </w:r>
      <w:r>
        <w:rPr/>
        <w:t>actually be</w:t>
      </w:r>
      <w:r>
        <w:rPr>
          <w:spacing w:val="-12"/>
        </w:rPr>
        <w:t> </w:t>
      </w:r>
      <w:r>
        <w:rPr/>
        <w:t>exploited in</w:t>
      </w:r>
      <w:r>
        <w:rPr>
          <w:spacing w:val="-11"/>
        </w:rPr>
        <w:t> </w:t>
      </w:r>
      <w:r>
        <w:rPr/>
        <w:t>some</w:t>
      </w:r>
      <w:r>
        <w:rPr>
          <w:spacing w:val="-8"/>
        </w:rPr>
        <w:t> </w:t>
      </w:r>
      <w:r>
        <w:rPr/>
        <w:t>situations to</w:t>
      </w:r>
      <w:r>
        <w:rPr>
          <w:spacing w:val="-9"/>
        </w:rPr>
        <w:t> </w:t>
      </w:r>
      <w:r>
        <w:rPr/>
        <w:t>limit the</w:t>
      </w:r>
      <w:r>
        <w:rPr>
          <w:spacing w:val="-7"/>
        </w:rPr>
        <w:t> </w:t>
      </w:r>
      <w:r>
        <w:rPr/>
        <w:t>voltages in a circuit.</w:t>
      </w:r>
    </w:p>
    <w:p>
      <w:pPr>
        <w:pStyle w:val="BodyText"/>
        <w:spacing w:line="235" w:lineRule="auto" w:before="234"/>
        <w:ind w:left="149" w:right="183" w:firstLine="582"/>
        <w:jc w:val="both"/>
      </w:pPr>
      <w:r>
        <w:rPr/>
        <w:t>The next step in this chapter is to look at the operation of another semiconductor</w:t>
      </w:r>
      <w:r>
        <w:rPr>
          <w:spacing w:val="-15"/>
        </w:rPr>
        <w:t> </w:t>
      </w:r>
      <w:r>
        <w:rPr/>
        <w:t>device,</w:t>
      </w:r>
      <w:r>
        <w:rPr>
          <w:spacing w:val="-14"/>
        </w:rPr>
        <w:t> </w:t>
      </w:r>
      <w:r>
        <w:rPr/>
        <w:t>the</w:t>
      </w:r>
      <w:r>
        <w:rPr>
          <w:spacing w:val="-14"/>
        </w:rPr>
        <w:t> </w:t>
      </w:r>
      <w:r>
        <w:rPr/>
        <w:t>famous</w:t>
      </w:r>
      <w:r>
        <w:rPr>
          <w:spacing w:val="-15"/>
        </w:rPr>
        <w:t> </w:t>
      </w:r>
      <w:r>
        <w:rPr>
          <w:i/>
          <w:sz w:val="22"/>
        </w:rPr>
        <w:t>transistor.</w:t>
      </w:r>
      <w:r>
        <w:rPr>
          <w:i/>
          <w:spacing w:val="-10"/>
          <w:sz w:val="22"/>
        </w:rPr>
        <w:t> </w:t>
      </w:r>
      <w:r>
        <w:rPr/>
        <w:t>Now</w:t>
      </w:r>
      <w:r>
        <w:rPr>
          <w:spacing w:val="-15"/>
        </w:rPr>
        <w:t> </w:t>
      </w:r>
      <w:r>
        <w:rPr/>
        <w:t>transistors</w:t>
      </w:r>
      <w:r>
        <w:rPr>
          <w:spacing w:val="-13"/>
        </w:rPr>
        <w:t> </w:t>
      </w:r>
      <w:r>
        <w:rPr/>
        <w:t>come</w:t>
      </w:r>
      <w:r>
        <w:rPr>
          <w:spacing w:val="-15"/>
        </w:rPr>
        <w:t> </w:t>
      </w:r>
      <w:r>
        <w:rPr/>
        <w:t>in</w:t>
      </w:r>
      <w:r>
        <w:rPr>
          <w:spacing w:val="-14"/>
        </w:rPr>
        <w:t> </w:t>
      </w:r>
      <w:r>
        <w:rPr/>
        <w:t>all</w:t>
      </w:r>
      <w:r>
        <w:rPr>
          <w:spacing w:val="-15"/>
        </w:rPr>
        <w:t> </w:t>
      </w:r>
      <w:r>
        <w:rPr/>
        <w:t>shapes and sizes, and those that are deployed extensively in VLSI chips are quite different</w:t>
      </w:r>
      <w:r>
        <w:rPr>
          <w:spacing w:val="-15"/>
        </w:rPr>
        <w:t> </w:t>
      </w:r>
      <w:r>
        <w:rPr/>
        <w:t>from</w:t>
      </w:r>
      <w:r>
        <w:rPr>
          <w:spacing w:val="-14"/>
        </w:rPr>
        <w:t> </w:t>
      </w:r>
      <w:r>
        <w:rPr/>
        <w:t>those</w:t>
      </w:r>
      <w:r>
        <w:rPr>
          <w:spacing w:val="-11"/>
        </w:rPr>
        <w:t> </w:t>
      </w:r>
      <w:r>
        <w:rPr/>
        <w:t>that</w:t>
      </w:r>
      <w:r>
        <w:rPr>
          <w:spacing w:val="-15"/>
        </w:rPr>
        <w:t> </w:t>
      </w:r>
      <w:r>
        <w:rPr/>
        <w:t>are</w:t>
      </w:r>
      <w:r>
        <w:rPr>
          <w:spacing w:val="-14"/>
        </w:rPr>
        <w:t> </w:t>
      </w:r>
      <w:r>
        <w:rPr/>
        <w:t>used</w:t>
      </w:r>
      <w:r>
        <w:rPr>
          <w:spacing w:val="-8"/>
        </w:rPr>
        <w:t> </w:t>
      </w:r>
      <w:r>
        <w:rPr/>
        <w:t>by</w:t>
      </w:r>
      <w:r>
        <w:rPr>
          <w:spacing w:val="-13"/>
        </w:rPr>
        <w:t> </w:t>
      </w:r>
      <w:r>
        <w:rPr/>
        <w:t>hobbyists.</w:t>
      </w:r>
      <w:r>
        <w:rPr>
          <w:spacing w:val="-7"/>
        </w:rPr>
        <w:t> </w:t>
      </w:r>
      <w:r>
        <w:rPr/>
        <w:t>As</w:t>
      </w:r>
      <w:r>
        <w:rPr>
          <w:spacing w:val="-15"/>
        </w:rPr>
        <w:t> </w:t>
      </w:r>
      <w:r>
        <w:rPr/>
        <w:t>an</w:t>
      </w:r>
      <w:r>
        <w:rPr>
          <w:spacing w:val="-14"/>
        </w:rPr>
        <w:t> </w:t>
      </w:r>
      <w:r>
        <w:rPr/>
        <w:t>example</w:t>
      </w:r>
      <w:r>
        <w:rPr>
          <w:spacing w:val="-7"/>
        </w:rPr>
        <w:t> </w:t>
      </w:r>
      <w:r>
        <w:rPr/>
        <w:t>of</w:t>
      </w:r>
      <w:r>
        <w:rPr>
          <w:spacing w:val="-7"/>
        </w:rPr>
        <w:t> </w:t>
      </w:r>
      <w:r>
        <w:rPr/>
        <w:t>this</w:t>
      </w:r>
      <w:r>
        <w:rPr>
          <w:spacing w:val="-15"/>
        </w:rPr>
        <w:t> </w:t>
      </w:r>
      <w:r>
        <w:rPr/>
        <w:t>latter</w:t>
      </w:r>
      <w:r>
        <w:rPr>
          <w:spacing w:val="-12"/>
        </w:rPr>
        <w:t> </w:t>
      </w:r>
      <w:r>
        <w:rPr/>
        <w:t>type we</w:t>
      </w:r>
      <w:r>
        <w:rPr>
          <w:spacing w:val="18"/>
        </w:rPr>
        <w:t> </w:t>
      </w:r>
      <w:r>
        <w:rPr/>
        <w:t>mention</w:t>
      </w:r>
      <w:r>
        <w:rPr>
          <w:spacing w:val="29"/>
        </w:rPr>
        <w:t> </w:t>
      </w:r>
      <w:r>
        <w:rPr/>
        <w:t>very</w:t>
      </w:r>
      <w:r>
        <w:rPr>
          <w:spacing w:val="25"/>
        </w:rPr>
        <w:t> </w:t>
      </w:r>
      <w:r>
        <w:rPr/>
        <w:t>briefly</w:t>
      </w:r>
      <w:r>
        <w:rPr>
          <w:spacing w:val="30"/>
        </w:rPr>
        <w:t> </w:t>
      </w:r>
      <w:r>
        <w:rPr/>
        <w:t>the venerable</w:t>
      </w:r>
      <w:r>
        <w:rPr>
          <w:spacing w:val="26"/>
        </w:rPr>
        <w:t> </w:t>
      </w:r>
      <w:r>
        <w:rPr>
          <w:i/>
          <w:sz w:val="22"/>
        </w:rPr>
        <w:t>npn bipolar</w:t>
      </w:r>
      <w:r>
        <w:rPr>
          <w:i/>
          <w:spacing w:val="29"/>
          <w:sz w:val="22"/>
        </w:rPr>
        <w:t> </w:t>
      </w:r>
      <w:r>
        <w:rPr>
          <w:i/>
          <w:sz w:val="22"/>
        </w:rPr>
        <w:t>junction</w:t>
      </w:r>
      <w:r>
        <w:rPr>
          <w:i/>
          <w:spacing w:val="25"/>
          <w:sz w:val="22"/>
        </w:rPr>
        <w:t> </w:t>
      </w:r>
      <w:r>
        <w:rPr>
          <w:i/>
          <w:sz w:val="22"/>
        </w:rPr>
        <w:t>transistor,</w:t>
      </w:r>
      <w:r>
        <w:rPr>
          <w:i/>
          <w:spacing w:val="19"/>
          <w:sz w:val="22"/>
        </w:rPr>
        <w:t> </w:t>
      </w:r>
      <w:r>
        <w:rPr/>
        <w:t>one</w:t>
      </w:r>
      <w:r>
        <w:rPr>
          <w:spacing w:val="18"/>
        </w:rPr>
        <w:t> </w:t>
      </w:r>
      <w:r>
        <w:rPr/>
        <w:t>of</w:t>
      </w:r>
    </w:p>
    <w:p>
      <w:pPr>
        <w:pStyle w:val="BodyText"/>
        <w:spacing w:after="0" w:line="235" w:lineRule="auto"/>
        <w:jc w:val="both"/>
        <w:sectPr>
          <w:pgSz w:w="8450" w:h="12230"/>
          <w:pgMar w:header="540" w:footer="0" w:top="960" w:bottom="280" w:left="425" w:right="425"/>
        </w:sectPr>
      </w:pPr>
    </w:p>
    <w:p>
      <w:pPr>
        <w:spacing w:line="244" w:lineRule="auto" w:before="198"/>
        <w:ind w:left="150" w:right="180" w:firstLine="0"/>
        <w:jc w:val="both"/>
        <w:rPr>
          <w:sz w:val="22"/>
        </w:rPr>
      </w:pPr>
      <w:r>
        <w:rPr>
          <w:sz w:val="22"/>
        </w:rPr>
        <w:t>several</w:t>
      </w:r>
      <w:r>
        <w:rPr>
          <w:spacing w:val="26"/>
          <w:sz w:val="22"/>
        </w:rPr>
        <w:t> </w:t>
      </w:r>
      <w:r>
        <w:rPr>
          <w:sz w:val="22"/>
        </w:rPr>
        <w:t>historical</w:t>
      </w:r>
      <w:r>
        <w:rPr>
          <w:spacing w:val="33"/>
          <w:sz w:val="22"/>
        </w:rPr>
        <w:t> </w:t>
      </w:r>
      <w:r>
        <w:rPr>
          <w:sz w:val="22"/>
        </w:rPr>
        <w:t>antecedents</w:t>
      </w:r>
      <w:r>
        <w:rPr>
          <w:spacing w:val="28"/>
          <w:sz w:val="22"/>
        </w:rPr>
        <w:t> </w:t>
      </w:r>
      <w:r>
        <w:rPr>
          <w:sz w:val="22"/>
        </w:rPr>
        <w:t>of</w:t>
      </w:r>
      <w:r>
        <w:rPr>
          <w:spacing w:val="28"/>
          <w:sz w:val="22"/>
        </w:rPr>
        <w:t> </w:t>
      </w:r>
      <w:r>
        <w:rPr>
          <w:sz w:val="22"/>
        </w:rPr>
        <w:t>more modem transistor</w:t>
      </w:r>
      <w:r>
        <w:rPr>
          <w:spacing w:val="25"/>
          <w:sz w:val="22"/>
        </w:rPr>
        <w:t> </w:t>
      </w:r>
      <w:r>
        <w:rPr>
          <w:sz w:val="22"/>
        </w:rPr>
        <w:t>devices.</w:t>
      </w:r>
      <w:r>
        <w:rPr>
          <w:spacing w:val="26"/>
          <w:sz w:val="22"/>
        </w:rPr>
        <w:t> </w:t>
      </w:r>
      <w:r>
        <w:rPr>
          <w:sz w:val="22"/>
        </w:rPr>
        <w:t>This transistor is formed</w:t>
      </w:r>
      <w:r>
        <w:rPr>
          <w:spacing w:val="40"/>
          <w:sz w:val="22"/>
        </w:rPr>
        <w:t> </w:t>
      </w:r>
      <w:r>
        <w:rPr>
          <w:sz w:val="22"/>
        </w:rPr>
        <w:t>by</w:t>
      </w:r>
      <w:r>
        <w:rPr>
          <w:spacing w:val="40"/>
          <w:sz w:val="22"/>
        </w:rPr>
        <w:t> </w:t>
      </w:r>
      <w:r>
        <w:rPr>
          <w:sz w:val="22"/>
        </w:rPr>
        <w:t>sandwiching</w:t>
      </w:r>
      <w:r>
        <w:rPr>
          <w:spacing w:val="40"/>
          <w:sz w:val="22"/>
        </w:rPr>
        <w:t> </w:t>
      </w:r>
      <w:r>
        <w:rPr>
          <w:sz w:val="22"/>
        </w:rPr>
        <w:t>an extremely</w:t>
      </w:r>
      <w:r>
        <w:rPr>
          <w:spacing w:val="40"/>
          <w:sz w:val="22"/>
        </w:rPr>
        <w:t> </w:t>
      </w:r>
      <w:r>
        <w:rPr>
          <w:sz w:val="22"/>
        </w:rPr>
        <w:t>thin</w:t>
      </w:r>
      <w:r>
        <w:rPr>
          <w:spacing w:val="39"/>
          <w:sz w:val="22"/>
        </w:rPr>
        <w:t> </w:t>
      </w:r>
      <w:r>
        <w:rPr>
          <w:sz w:val="22"/>
        </w:rPr>
        <w:t>slice</w:t>
      </w:r>
      <w:r>
        <w:rPr>
          <w:spacing w:val="35"/>
          <w:sz w:val="22"/>
        </w:rPr>
        <w:t> </w:t>
      </w:r>
      <w:r>
        <w:rPr>
          <w:sz w:val="22"/>
        </w:rPr>
        <w:t>of</w:t>
      </w:r>
      <w:r>
        <w:rPr>
          <w:spacing w:val="40"/>
          <w:sz w:val="22"/>
        </w:rPr>
        <w:t> </w:t>
      </w:r>
      <w:r>
        <w:rPr>
          <w:sz w:val="22"/>
        </w:rPr>
        <w:t>p-type</w:t>
      </w:r>
      <w:r>
        <w:rPr>
          <w:spacing w:val="39"/>
          <w:sz w:val="22"/>
        </w:rPr>
        <w:t> </w:t>
      </w:r>
      <w:r>
        <w:rPr>
          <w:sz w:val="22"/>
        </w:rPr>
        <w:t>material</w:t>
      </w:r>
      <w:r>
        <w:rPr>
          <w:spacing w:val="40"/>
          <w:sz w:val="22"/>
        </w:rPr>
        <w:t> </w:t>
      </w:r>
      <w:r>
        <w:rPr>
          <w:sz w:val="22"/>
        </w:rPr>
        <w:t>between two</w:t>
      </w:r>
      <w:r>
        <w:rPr>
          <w:spacing w:val="32"/>
          <w:sz w:val="22"/>
        </w:rPr>
        <w:t> </w:t>
      </w:r>
      <w:r>
        <w:rPr>
          <w:sz w:val="22"/>
        </w:rPr>
        <w:t>of</w:t>
      </w:r>
      <w:r>
        <w:rPr>
          <w:spacing w:val="40"/>
          <w:sz w:val="22"/>
        </w:rPr>
        <w:t> </w:t>
      </w:r>
      <w:r>
        <w:rPr>
          <w:sz w:val="22"/>
        </w:rPr>
        <w:t>n-type</w:t>
      </w:r>
      <w:r>
        <w:rPr>
          <w:spacing w:val="40"/>
          <w:sz w:val="22"/>
        </w:rPr>
        <w:t> </w:t>
      </w:r>
      <w:r>
        <w:rPr>
          <w:sz w:val="22"/>
        </w:rPr>
        <w:t>material</w:t>
      </w:r>
      <w:r>
        <w:rPr>
          <w:spacing w:val="40"/>
          <w:sz w:val="22"/>
        </w:rPr>
        <w:t> </w:t>
      </w:r>
      <w:r>
        <w:rPr>
          <w:sz w:val="22"/>
        </w:rPr>
        <w:t>(hence</w:t>
      </w:r>
      <w:r>
        <w:rPr>
          <w:spacing w:val="40"/>
          <w:sz w:val="22"/>
        </w:rPr>
        <w:t> </w:t>
      </w:r>
      <w:r>
        <w:rPr>
          <w:sz w:val="22"/>
        </w:rPr>
        <w:t>"npn").</w:t>
      </w:r>
      <w:r>
        <w:rPr>
          <w:spacing w:val="29"/>
          <w:sz w:val="22"/>
        </w:rPr>
        <w:t> </w:t>
      </w:r>
      <w:r>
        <w:rPr>
          <w:sz w:val="22"/>
        </w:rPr>
        <w:t>The</w:t>
      </w:r>
      <w:r>
        <w:rPr>
          <w:spacing w:val="36"/>
          <w:sz w:val="22"/>
        </w:rPr>
        <w:t> </w:t>
      </w:r>
      <w:r>
        <w:rPr>
          <w:sz w:val="22"/>
        </w:rPr>
        <w:t>various</w:t>
      </w:r>
      <w:r>
        <w:rPr>
          <w:spacing w:val="38"/>
          <w:sz w:val="22"/>
        </w:rPr>
        <w:t> </w:t>
      </w:r>
      <w:r>
        <w:rPr>
          <w:sz w:val="22"/>
        </w:rPr>
        <w:t>slabs</w:t>
      </w:r>
      <w:r>
        <w:rPr>
          <w:spacing w:val="33"/>
          <w:sz w:val="22"/>
        </w:rPr>
        <w:t> </w:t>
      </w:r>
      <w:r>
        <w:rPr>
          <w:sz w:val="22"/>
        </w:rPr>
        <w:t>are denoted</w:t>
      </w:r>
      <w:r>
        <w:rPr>
          <w:spacing w:val="40"/>
          <w:sz w:val="22"/>
        </w:rPr>
        <w:t> </w:t>
      </w:r>
      <w:r>
        <w:rPr>
          <w:sz w:val="22"/>
        </w:rPr>
        <w:t>the</w:t>
      </w:r>
      <w:r>
        <w:rPr>
          <w:spacing w:val="26"/>
          <w:sz w:val="22"/>
        </w:rPr>
        <w:t> </w:t>
      </w:r>
      <w:r>
        <w:rPr>
          <w:sz w:val="22"/>
        </w:rPr>
        <w:t>base, the</w:t>
      </w:r>
      <w:r>
        <w:rPr>
          <w:spacing w:val="36"/>
          <w:sz w:val="22"/>
        </w:rPr>
        <w:t> </w:t>
      </w:r>
      <w:r>
        <w:rPr>
          <w:sz w:val="22"/>
        </w:rPr>
        <w:t>collector,</w:t>
      </w:r>
      <w:r>
        <w:rPr>
          <w:spacing w:val="40"/>
          <w:sz w:val="22"/>
        </w:rPr>
        <w:t> </w:t>
      </w:r>
      <w:r>
        <w:rPr>
          <w:sz w:val="22"/>
        </w:rPr>
        <w:t>and</w:t>
      </w:r>
      <w:r>
        <w:rPr>
          <w:spacing w:val="40"/>
          <w:sz w:val="22"/>
        </w:rPr>
        <w:t> </w:t>
      </w:r>
      <w:r>
        <w:rPr>
          <w:sz w:val="22"/>
        </w:rPr>
        <w:t>the</w:t>
      </w:r>
      <w:r>
        <w:rPr>
          <w:spacing w:val="36"/>
          <w:sz w:val="22"/>
        </w:rPr>
        <w:t> </w:t>
      </w:r>
      <w:r>
        <w:rPr>
          <w:sz w:val="22"/>
        </w:rPr>
        <w:t>emitter,</w:t>
      </w:r>
      <w:r>
        <w:rPr>
          <w:spacing w:val="40"/>
          <w:sz w:val="22"/>
        </w:rPr>
        <w:t> </w:t>
      </w:r>
      <w:r>
        <w:rPr>
          <w:sz w:val="22"/>
        </w:rPr>
        <w:t>as shown</w:t>
      </w:r>
      <w:r>
        <w:rPr>
          <w:spacing w:val="40"/>
          <w:sz w:val="22"/>
        </w:rPr>
        <w:t> </w:t>
      </w:r>
      <w:r>
        <w:rPr>
          <w:sz w:val="22"/>
        </w:rPr>
        <w:t>in</w:t>
      </w:r>
      <w:r>
        <w:rPr>
          <w:spacing w:val="39"/>
          <w:sz w:val="22"/>
        </w:rPr>
        <w:t> </w:t>
      </w:r>
      <w:r>
        <w:rPr>
          <w:sz w:val="22"/>
        </w:rPr>
        <w:t>Figure 7.7:</w:t>
      </w:r>
    </w:p>
    <w:p>
      <w:pPr>
        <w:pStyle w:val="BodyText"/>
        <w:rPr>
          <w:sz w:val="20"/>
        </w:rPr>
      </w:pPr>
    </w:p>
    <w:p>
      <w:pPr>
        <w:pStyle w:val="BodyText"/>
        <w:spacing w:before="76"/>
        <w:rPr>
          <w:sz w:val="20"/>
        </w:rPr>
      </w:pPr>
    </w:p>
    <w:tbl>
      <w:tblPr>
        <w:tblW w:w="0" w:type="auto"/>
        <w:jc w:val="left"/>
        <w:tblInd w:w="5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75"/>
        <w:gridCol w:w="2117"/>
        <w:gridCol w:w="2213"/>
      </w:tblGrid>
      <w:tr>
        <w:trPr>
          <w:trHeight w:val="1186" w:hRule="atLeast"/>
        </w:trPr>
        <w:tc>
          <w:tcPr>
            <w:tcW w:w="2175" w:type="dxa"/>
            <w:tcBorders>
              <w:left w:val="nil"/>
            </w:tcBorders>
          </w:tcPr>
          <w:p>
            <w:pPr>
              <w:pStyle w:val="TableParagraph"/>
              <w:spacing w:before="225"/>
              <w:ind w:left="597"/>
              <w:rPr>
                <w:i/>
                <w:sz w:val="34"/>
              </w:rPr>
            </w:pPr>
            <w:r>
              <w:rPr>
                <w:i/>
                <w:spacing w:val="-5"/>
                <w:w w:val="105"/>
                <w:sz w:val="34"/>
              </w:rPr>
              <w:t>G)</w:t>
            </w:r>
          </w:p>
          <w:p>
            <w:pPr>
              <w:pStyle w:val="TableParagraph"/>
              <w:spacing w:before="51"/>
              <w:ind w:left="1482"/>
              <w:rPr>
                <w:i/>
                <w:sz w:val="34"/>
              </w:rPr>
            </w:pPr>
            <w:r>
              <w:rPr>
                <w:i/>
                <w:spacing w:val="-5"/>
                <w:w w:val="105"/>
                <w:sz w:val="34"/>
              </w:rPr>
              <w:t>G)</w:t>
            </w:r>
          </w:p>
        </w:tc>
        <w:tc>
          <w:tcPr>
            <w:tcW w:w="2117" w:type="dxa"/>
          </w:tcPr>
          <w:p>
            <w:pPr>
              <w:pStyle w:val="TableParagraph"/>
              <w:tabs>
                <w:tab w:pos="745" w:val="left" w:leader="none"/>
              </w:tabs>
              <w:spacing w:line="377" w:lineRule="exact"/>
              <w:ind w:left="302"/>
              <w:rPr>
                <w:rFonts w:ascii="Arial"/>
                <w:sz w:val="43"/>
              </w:rPr>
            </w:pPr>
            <w:r>
              <w:rPr>
                <w:spacing w:val="-10"/>
                <w:w w:val="105"/>
                <w:position w:val="2"/>
                <w:sz w:val="22"/>
              </w:rPr>
              <w:t>+</w:t>
            </w:r>
            <w:r>
              <w:rPr>
                <w:position w:val="2"/>
                <w:sz w:val="22"/>
              </w:rPr>
              <w:tab/>
            </w:r>
            <w:r>
              <w:rPr>
                <w:rFonts w:ascii="Arial"/>
                <w:spacing w:val="-10"/>
                <w:w w:val="105"/>
                <w:sz w:val="43"/>
              </w:rPr>
              <w:t>0</w:t>
            </w:r>
          </w:p>
          <w:p>
            <w:pPr>
              <w:pStyle w:val="TableParagraph"/>
              <w:tabs>
                <w:tab w:pos="1313" w:val="left" w:leader="none"/>
              </w:tabs>
              <w:spacing w:line="677" w:lineRule="exact"/>
              <w:ind w:left="161"/>
              <w:rPr>
                <w:rFonts w:ascii="Arial"/>
                <w:position w:val="23"/>
                <w:sz w:val="43"/>
              </w:rPr>
            </w:pPr>
            <w:r>
              <w:rPr>
                <w:rFonts w:ascii="Arial"/>
                <w:spacing w:val="-5"/>
                <w:w w:val="110"/>
                <w:sz w:val="44"/>
              </w:rPr>
              <w:t>+0</w:t>
            </w:r>
            <w:r>
              <w:rPr>
                <w:rFonts w:ascii="Arial"/>
                <w:sz w:val="44"/>
              </w:rPr>
              <w:tab/>
            </w:r>
            <w:r>
              <w:rPr>
                <w:w w:val="110"/>
                <w:position w:val="10"/>
                <w:sz w:val="22"/>
              </w:rPr>
              <w:t>+</w:t>
            </w:r>
            <w:r>
              <w:rPr>
                <w:spacing w:val="33"/>
                <w:w w:val="110"/>
                <w:position w:val="10"/>
                <w:sz w:val="22"/>
              </w:rPr>
              <w:t> </w:t>
            </w:r>
            <w:r>
              <w:rPr>
                <w:rFonts w:ascii="Arial"/>
                <w:spacing w:val="-10"/>
                <w:w w:val="110"/>
                <w:position w:val="23"/>
                <w:sz w:val="43"/>
              </w:rPr>
              <w:t>0</w:t>
            </w:r>
          </w:p>
        </w:tc>
        <w:tc>
          <w:tcPr>
            <w:tcW w:w="2213" w:type="dxa"/>
            <w:tcBorders>
              <w:right w:val="nil"/>
            </w:tcBorders>
          </w:tcPr>
          <w:p>
            <w:pPr>
              <w:pStyle w:val="TableParagraph"/>
              <w:spacing w:before="125"/>
              <w:rPr>
                <w:sz w:val="20"/>
              </w:rPr>
            </w:pPr>
          </w:p>
          <w:p>
            <w:pPr>
              <w:pStyle w:val="TableParagraph"/>
              <w:ind w:left="109"/>
              <w:rPr>
                <w:sz w:val="20"/>
              </w:rPr>
            </w:pPr>
            <w:r>
              <w:rPr>
                <w:sz w:val="20"/>
              </w:rPr>
              <w:drawing>
                <wp:inline distT="0" distB="0" distL="0" distR="0">
                  <wp:extent cx="457520" cy="463296"/>
                  <wp:effectExtent l="0" t="0" r="0" b="0"/>
                  <wp:docPr id="783" name="Image 783"/>
                  <wp:cNvGraphicFramePr>
                    <a:graphicFrameLocks/>
                  </wp:cNvGraphicFramePr>
                  <a:graphic>
                    <a:graphicData uri="http://schemas.openxmlformats.org/drawingml/2006/picture">
                      <pic:pic>
                        <pic:nvPicPr>
                          <pic:cNvPr id="783" name="Image 783"/>
                          <pic:cNvPicPr/>
                        </pic:nvPicPr>
                        <pic:blipFill>
                          <a:blip r:embed="rId233" cstate="print"/>
                          <a:stretch>
                            <a:fillRect/>
                          </a:stretch>
                        </pic:blipFill>
                        <pic:spPr>
                          <a:xfrm>
                            <a:off x="0" y="0"/>
                            <a:ext cx="457520" cy="463296"/>
                          </a:xfrm>
                          <a:prstGeom prst="rect">
                            <a:avLst/>
                          </a:prstGeom>
                        </pic:spPr>
                      </pic:pic>
                    </a:graphicData>
                  </a:graphic>
                </wp:inline>
              </w:drawing>
            </w:r>
            <w:r>
              <w:rPr>
                <w:sz w:val="20"/>
              </w:rPr>
            </w:r>
          </w:p>
        </w:tc>
      </w:tr>
    </w:tbl>
    <w:p>
      <w:pPr>
        <w:tabs>
          <w:tab w:pos="2431" w:val="left" w:leader="none"/>
          <w:tab w:pos="4510" w:val="left" w:leader="none"/>
        </w:tabs>
        <w:spacing w:before="248"/>
        <w:ind w:left="150" w:right="0" w:firstLine="0"/>
        <w:jc w:val="center"/>
        <w:rPr>
          <w:sz w:val="22"/>
        </w:rPr>
      </w:pPr>
      <w:r>
        <w:rPr>
          <w:spacing w:val="-2"/>
          <w:sz w:val="22"/>
        </w:rPr>
        <w:t>Emitter</w:t>
      </w:r>
      <w:r>
        <w:rPr>
          <w:sz w:val="22"/>
        </w:rPr>
        <w:tab/>
      </w:r>
      <w:r>
        <w:rPr>
          <w:spacing w:val="-4"/>
          <w:sz w:val="22"/>
        </w:rPr>
        <w:t>Base</w:t>
      </w:r>
      <w:r>
        <w:rPr>
          <w:sz w:val="22"/>
        </w:rPr>
        <w:tab/>
      </w:r>
      <w:r>
        <w:rPr>
          <w:spacing w:val="-2"/>
          <w:sz w:val="22"/>
        </w:rPr>
        <w:t>Collector</w:t>
      </w:r>
    </w:p>
    <w:p>
      <w:pPr>
        <w:pStyle w:val="BodyText"/>
        <w:rPr>
          <w:sz w:val="22"/>
        </w:rPr>
      </w:pPr>
    </w:p>
    <w:p>
      <w:pPr>
        <w:pStyle w:val="BodyText"/>
        <w:spacing w:before="28"/>
        <w:rPr>
          <w:sz w:val="22"/>
        </w:rPr>
      </w:pPr>
    </w:p>
    <w:p>
      <w:pPr>
        <w:spacing w:before="0"/>
        <w:ind w:left="0" w:right="29" w:firstLine="0"/>
        <w:jc w:val="center"/>
        <w:rPr>
          <w:b/>
          <w:sz w:val="18"/>
        </w:rPr>
      </w:pPr>
      <w:r>
        <w:rPr>
          <w:b/>
          <w:sz w:val="18"/>
        </w:rPr>
        <w:t>Fig.</w:t>
      </w:r>
      <w:r>
        <w:rPr>
          <w:b/>
          <w:spacing w:val="4"/>
          <w:sz w:val="18"/>
        </w:rPr>
        <w:t> </w:t>
      </w:r>
      <w:r>
        <w:rPr>
          <w:b/>
          <w:sz w:val="18"/>
        </w:rPr>
        <w:t>7.7</w:t>
      </w:r>
      <w:r>
        <w:rPr>
          <w:b/>
          <w:spacing w:val="6"/>
          <w:sz w:val="18"/>
        </w:rPr>
        <w:t> </w:t>
      </w:r>
      <w:r>
        <w:rPr>
          <w:b/>
          <w:sz w:val="18"/>
        </w:rPr>
        <w:t>Structure</w:t>
      </w:r>
      <w:r>
        <w:rPr>
          <w:b/>
          <w:spacing w:val="16"/>
          <w:sz w:val="18"/>
        </w:rPr>
        <w:t> </w:t>
      </w:r>
      <w:r>
        <w:rPr>
          <w:b/>
          <w:sz w:val="18"/>
        </w:rPr>
        <w:t>of</w:t>
      </w:r>
      <w:r>
        <w:rPr>
          <w:b/>
          <w:spacing w:val="10"/>
          <w:sz w:val="18"/>
        </w:rPr>
        <w:t> </w:t>
      </w:r>
      <w:r>
        <w:rPr>
          <w:b/>
          <w:sz w:val="18"/>
        </w:rPr>
        <w:t>the</w:t>
      </w:r>
      <w:r>
        <w:rPr>
          <w:b/>
          <w:spacing w:val="14"/>
          <w:sz w:val="18"/>
        </w:rPr>
        <w:t> </w:t>
      </w:r>
      <w:r>
        <w:rPr>
          <w:b/>
          <w:sz w:val="18"/>
        </w:rPr>
        <w:t>npn</w:t>
      </w:r>
      <w:r>
        <w:rPr>
          <w:b/>
          <w:spacing w:val="8"/>
          <w:sz w:val="18"/>
        </w:rPr>
        <w:t> </w:t>
      </w:r>
      <w:r>
        <w:rPr>
          <w:b/>
          <w:sz w:val="18"/>
        </w:rPr>
        <w:t>Bipolar</w:t>
      </w:r>
      <w:r>
        <w:rPr>
          <w:b/>
          <w:spacing w:val="4"/>
          <w:sz w:val="18"/>
        </w:rPr>
        <w:t> </w:t>
      </w:r>
      <w:r>
        <w:rPr>
          <w:b/>
          <w:sz w:val="18"/>
        </w:rPr>
        <w:t>Junction</w:t>
      </w:r>
      <w:r>
        <w:rPr>
          <w:b/>
          <w:spacing w:val="13"/>
          <w:sz w:val="18"/>
        </w:rPr>
        <w:t> </w:t>
      </w:r>
      <w:r>
        <w:rPr>
          <w:b/>
          <w:spacing w:val="-2"/>
          <w:sz w:val="18"/>
        </w:rPr>
        <w:t>Transistor</w:t>
      </w:r>
    </w:p>
    <w:p>
      <w:pPr>
        <w:pStyle w:val="BodyText"/>
        <w:spacing w:before="49"/>
        <w:rPr>
          <w:b/>
          <w:sz w:val="18"/>
        </w:rPr>
      </w:pPr>
    </w:p>
    <w:p>
      <w:pPr>
        <w:spacing w:line="242" w:lineRule="auto" w:before="0"/>
        <w:ind w:left="154" w:right="169" w:firstLine="1"/>
        <w:jc w:val="both"/>
        <w:rPr>
          <w:sz w:val="22"/>
        </w:rPr>
      </w:pPr>
      <w:r>
        <w:rPr>
          <w:sz w:val="22"/>
        </w:rPr>
        <w:t>The</w:t>
      </w:r>
      <w:r>
        <w:rPr>
          <w:spacing w:val="40"/>
          <w:sz w:val="22"/>
        </w:rPr>
        <w:t> </w:t>
      </w:r>
      <w:r>
        <w:rPr>
          <w:sz w:val="22"/>
        </w:rPr>
        <w:t>"base"</w:t>
      </w:r>
      <w:r>
        <w:rPr>
          <w:spacing w:val="40"/>
          <w:sz w:val="22"/>
        </w:rPr>
        <w:t> </w:t>
      </w:r>
      <w:r>
        <w:rPr>
          <w:sz w:val="22"/>
        </w:rPr>
        <w:t>got</w:t>
      </w:r>
      <w:r>
        <w:rPr>
          <w:spacing w:val="40"/>
          <w:sz w:val="22"/>
        </w:rPr>
        <w:t> </w:t>
      </w:r>
      <w:r>
        <w:rPr>
          <w:sz w:val="22"/>
        </w:rPr>
        <w:t>its</w:t>
      </w:r>
      <w:r>
        <w:rPr>
          <w:spacing w:val="40"/>
          <w:sz w:val="22"/>
        </w:rPr>
        <w:t> </w:t>
      </w:r>
      <w:r>
        <w:rPr>
          <w:sz w:val="22"/>
        </w:rPr>
        <w:t>name from</w:t>
      </w:r>
      <w:r>
        <w:rPr>
          <w:spacing w:val="40"/>
          <w:sz w:val="22"/>
        </w:rPr>
        <w:t> </w:t>
      </w:r>
      <w:r>
        <w:rPr>
          <w:sz w:val="22"/>
        </w:rPr>
        <w:t>the fact</w:t>
      </w:r>
      <w:r>
        <w:rPr>
          <w:spacing w:val="40"/>
          <w:sz w:val="22"/>
        </w:rPr>
        <w:t> </w:t>
      </w:r>
      <w:r>
        <w:rPr>
          <w:sz w:val="22"/>
        </w:rPr>
        <w:t>that</w:t>
      </w:r>
      <w:r>
        <w:rPr>
          <w:spacing w:val="40"/>
          <w:sz w:val="22"/>
        </w:rPr>
        <w:t> </w:t>
      </w:r>
      <w:r>
        <w:rPr>
          <w:sz w:val="22"/>
        </w:rPr>
        <w:t>the</w:t>
      </w:r>
      <w:r>
        <w:rPr>
          <w:spacing w:val="40"/>
          <w:sz w:val="22"/>
        </w:rPr>
        <w:t> </w:t>
      </w:r>
      <w:r>
        <w:rPr>
          <w:sz w:val="22"/>
        </w:rPr>
        <w:t>transistor</w:t>
      </w:r>
      <w:r>
        <w:rPr>
          <w:spacing w:val="40"/>
          <w:sz w:val="22"/>
        </w:rPr>
        <w:t> </w:t>
      </w:r>
      <w:r>
        <w:rPr>
          <w:sz w:val="22"/>
        </w:rPr>
        <w:t>was</w:t>
      </w:r>
      <w:r>
        <w:rPr>
          <w:spacing w:val="40"/>
          <w:sz w:val="22"/>
        </w:rPr>
        <w:t> </w:t>
      </w:r>
      <w:r>
        <w:rPr>
          <w:sz w:val="22"/>
        </w:rPr>
        <w:t>built</w:t>
      </w:r>
      <w:r>
        <w:rPr>
          <w:spacing w:val="40"/>
          <w:sz w:val="22"/>
        </w:rPr>
        <w:t> </w:t>
      </w:r>
      <w:r>
        <w:rPr>
          <w:sz w:val="22"/>
        </w:rPr>
        <w:t>of</w:t>
      </w:r>
      <w:r>
        <w:rPr>
          <w:spacing w:val="40"/>
          <w:sz w:val="22"/>
        </w:rPr>
        <w:t> </w:t>
      </w:r>
      <w:r>
        <w:rPr>
          <w:sz w:val="22"/>
        </w:rPr>
        <w:t>this material:</w:t>
      </w:r>
      <w:r>
        <w:rPr>
          <w:spacing w:val="40"/>
          <w:sz w:val="22"/>
        </w:rPr>
        <w:t> </w:t>
      </w:r>
      <w:r>
        <w:rPr>
          <w:sz w:val="22"/>
        </w:rPr>
        <w:t>the</w:t>
      </w:r>
      <w:r>
        <w:rPr>
          <w:spacing w:val="40"/>
          <w:sz w:val="22"/>
        </w:rPr>
        <w:t> </w:t>
      </w:r>
      <w:r>
        <w:rPr>
          <w:sz w:val="22"/>
        </w:rPr>
        <w:t>terms</w:t>
      </w:r>
      <w:r>
        <w:rPr>
          <w:spacing w:val="40"/>
          <w:sz w:val="22"/>
        </w:rPr>
        <w:t> </w:t>
      </w:r>
      <w:r>
        <w:rPr>
          <w:sz w:val="22"/>
        </w:rPr>
        <w:t>"emitter"</w:t>
      </w:r>
      <w:r>
        <w:rPr>
          <w:spacing w:val="40"/>
          <w:sz w:val="22"/>
        </w:rPr>
        <w:t> </w:t>
      </w:r>
      <w:r>
        <w:rPr>
          <w:sz w:val="22"/>
        </w:rPr>
        <w:t>and</w:t>
      </w:r>
      <w:r>
        <w:rPr>
          <w:spacing w:val="40"/>
          <w:sz w:val="22"/>
        </w:rPr>
        <w:t> </w:t>
      </w:r>
      <w:r>
        <w:rPr>
          <w:sz w:val="22"/>
        </w:rPr>
        <w:t>"collector"</w:t>
      </w:r>
      <w:r>
        <w:rPr>
          <w:spacing w:val="40"/>
          <w:sz w:val="22"/>
        </w:rPr>
        <w:t> </w:t>
      </w:r>
      <w:r>
        <w:rPr>
          <w:sz w:val="22"/>
        </w:rPr>
        <w:t>both</w:t>
      </w:r>
      <w:r>
        <w:rPr>
          <w:spacing w:val="40"/>
          <w:sz w:val="22"/>
        </w:rPr>
        <w:t> </w:t>
      </w:r>
      <w:r>
        <w:rPr>
          <w:sz w:val="22"/>
        </w:rPr>
        <w:t>derive</w:t>
      </w:r>
      <w:r>
        <w:rPr>
          <w:spacing w:val="40"/>
          <w:sz w:val="22"/>
        </w:rPr>
        <w:t> </w:t>
      </w:r>
      <w:r>
        <w:rPr>
          <w:sz w:val="22"/>
        </w:rPr>
        <w:t>from</w:t>
      </w:r>
      <w:r>
        <w:rPr>
          <w:spacing w:val="40"/>
          <w:sz w:val="22"/>
        </w:rPr>
        <w:t> </w:t>
      </w:r>
      <w:r>
        <w:rPr>
          <w:sz w:val="22"/>
        </w:rPr>
        <w:t>prehistoric vacuum technology.</w:t>
      </w:r>
      <w:r>
        <w:rPr>
          <w:spacing w:val="40"/>
          <w:sz w:val="22"/>
        </w:rPr>
        <w:t> </w:t>
      </w:r>
      <w:r>
        <w:rPr>
          <w:sz w:val="22"/>
        </w:rPr>
        <w:t>Note the relative thinness of the base to the slabs on either side</w:t>
      </w:r>
      <w:r>
        <w:rPr>
          <w:spacing w:val="34"/>
          <w:sz w:val="22"/>
        </w:rPr>
        <w:t> </w:t>
      </w:r>
      <w:r>
        <w:rPr>
          <w:sz w:val="22"/>
        </w:rPr>
        <w:t>of</w:t>
      </w:r>
      <w:r>
        <w:rPr>
          <w:spacing w:val="40"/>
          <w:sz w:val="22"/>
        </w:rPr>
        <w:t> </w:t>
      </w:r>
      <w:r>
        <w:rPr>
          <w:sz w:val="22"/>
        </w:rPr>
        <w:t>it -</w:t>
      </w:r>
      <w:r>
        <w:rPr>
          <w:spacing w:val="80"/>
          <w:w w:val="150"/>
          <w:sz w:val="22"/>
        </w:rPr>
        <w:t> </w:t>
      </w:r>
      <w:r>
        <w:rPr>
          <w:sz w:val="22"/>
        </w:rPr>
        <w:t>this</w:t>
      </w:r>
      <w:r>
        <w:rPr>
          <w:spacing w:val="35"/>
          <w:sz w:val="22"/>
        </w:rPr>
        <w:t> </w:t>
      </w:r>
      <w:r>
        <w:rPr>
          <w:sz w:val="22"/>
        </w:rPr>
        <w:t>feature</w:t>
      </w:r>
      <w:r>
        <w:rPr>
          <w:spacing w:val="39"/>
          <w:sz w:val="22"/>
        </w:rPr>
        <w:t> </w:t>
      </w:r>
      <w:r>
        <w:rPr>
          <w:sz w:val="22"/>
        </w:rPr>
        <w:t>is</w:t>
      </w:r>
      <w:r>
        <w:rPr>
          <w:spacing w:val="25"/>
          <w:sz w:val="22"/>
        </w:rPr>
        <w:t> </w:t>
      </w:r>
      <w:r>
        <w:rPr>
          <w:sz w:val="22"/>
        </w:rPr>
        <w:t>essential</w:t>
      </w:r>
      <w:r>
        <w:rPr>
          <w:spacing w:val="40"/>
          <w:sz w:val="22"/>
        </w:rPr>
        <w:t> </w:t>
      </w:r>
      <w:r>
        <w:rPr>
          <w:sz w:val="22"/>
        </w:rPr>
        <w:t>to</w:t>
      </w:r>
      <w:r>
        <w:rPr>
          <w:spacing w:val="27"/>
          <w:sz w:val="22"/>
        </w:rPr>
        <w:t> </w:t>
      </w:r>
      <w:r>
        <w:rPr>
          <w:sz w:val="22"/>
        </w:rPr>
        <w:t>the</w:t>
      </w:r>
      <w:r>
        <w:rPr>
          <w:spacing w:val="32"/>
          <w:sz w:val="22"/>
        </w:rPr>
        <w:t> </w:t>
      </w:r>
      <w:r>
        <w:rPr>
          <w:sz w:val="22"/>
        </w:rPr>
        <w:t>transistor's</w:t>
      </w:r>
      <w:r>
        <w:rPr>
          <w:spacing w:val="40"/>
          <w:sz w:val="22"/>
        </w:rPr>
        <w:t> </w:t>
      </w:r>
      <w:r>
        <w:rPr>
          <w:sz w:val="22"/>
        </w:rPr>
        <w:t>correct</w:t>
      </w:r>
      <w:r>
        <w:rPr>
          <w:spacing w:val="40"/>
          <w:sz w:val="22"/>
        </w:rPr>
        <w:t> </w:t>
      </w:r>
      <w:r>
        <w:rPr>
          <w:sz w:val="22"/>
        </w:rPr>
        <w:t>operation.</w:t>
      </w:r>
      <w:r>
        <w:rPr>
          <w:spacing w:val="40"/>
          <w:sz w:val="22"/>
        </w:rPr>
        <w:t> </w:t>
      </w:r>
      <w:r>
        <w:rPr>
          <w:sz w:val="22"/>
        </w:rPr>
        <w:t>What this device</w:t>
      </w:r>
      <w:r>
        <w:rPr>
          <w:spacing w:val="22"/>
          <w:sz w:val="22"/>
        </w:rPr>
        <w:t> </w:t>
      </w:r>
      <w:r>
        <w:rPr>
          <w:sz w:val="22"/>
        </w:rPr>
        <w:t>is, if</w:t>
      </w:r>
      <w:r>
        <w:rPr>
          <w:spacing w:val="30"/>
          <w:sz w:val="22"/>
        </w:rPr>
        <w:t> </w:t>
      </w:r>
      <w:r>
        <w:rPr>
          <w:sz w:val="22"/>
        </w:rPr>
        <w:t>operated</w:t>
      </w:r>
      <w:r>
        <w:rPr>
          <w:spacing w:val="40"/>
          <w:sz w:val="22"/>
        </w:rPr>
        <w:t> </w:t>
      </w:r>
      <w:r>
        <w:rPr>
          <w:sz w:val="22"/>
        </w:rPr>
        <w:t>properly,</w:t>
      </w:r>
      <w:r>
        <w:rPr>
          <w:spacing w:val="25"/>
          <w:sz w:val="22"/>
        </w:rPr>
        <w:t> </w:t>
      </w:r>
      <w:r>
        <w:rPr>
          <w:sz w:val="22"/>
        </w:rPr>
        <w:t>is an </w:t>
      </w:r>
      <w:r>
        <w:rPr>
          <w:i/>
          <w:sz w:val="21"/>
        </w:rPr>
        <w:t>amplifier:</w:t>
      </w:r>
      <w:r>
        <w:rPr>
          <w:i/>
          <w:spacing w:val="37"/>
          <w:sz w:val="21"/>
        </w:rPr>
        <w:t> </w:t>
      </w:r>
      <w:r>
        <w:rPr>
          <w:sz w:val="22"/>
        </w:rPr>
        <w:t>small</w:t>
      </w:r>
      <w:r>
        <w:rPr>
          <w:spacing w:val="19"/>
          <w:sz w:val="22"/>
        </w:rPr>
        <w:t> </w:t>
      </w:r>
      <w:r>
        <w:rPr>
          <w:sz w:val="22"/>
        </w:rPr>
        <w:t>changes</w:t>
      </w:r>
      <w:r>
        <w:rPr>
          <w:spacing w:val="25"/>
          <w:sz w:val="22"/>
        </w:rPr>
        <w:t> </w:t>
      </w:r>
      <w:r>
        <w:rPr>
          <w:sz w:val="22"/>
        </w:rPr>
        <w:t>in</w:t>
      </w:r>
      <w:r>
        <w:rPr>
          <w:spacing w:val="20"/>
          <w:sz w:val="22"/>
        </w:rPr>
        <w:t> </w:t>
      </w:r>
      <w:r>
        <w:rPr>
          <w:sz w:val="22"/>
        </w:rPr>
        <w:t>the current to the</w:t>
      </w:r>
      <w:r>
        <w:rPr>
          <w:spacing w:val="33"/>
          <w:sz w:val="22"/>
        </w:rPr>
        <w:t> </w:t>
      </w:r>
      <w:r>
        <w:rPr>
          <w:sz w:val="22"/>
        </w:rPr>
        <w:t>base</w:t>
      </w:r>
      <w:r>
        <w:rPr>
          <w:spacing w:val="33"/>
          <w:sz w:val="22"/>
        </w:rPr>
        <w:t> </w:t>
      </w:r>
      <w:r>
        <w:rPr>
          <w:sz w:val="22"/>
        </w:rPr>
        <w:t>are amplified</w:t>
      </w:r>
      <w:r>
        <w:rPr>
          <w:spacing w:val="40"/>
          <w:sz w:val="22"/>
        </w:rPr>
        <w:t> </w:t>
      </w:r>
      <w:r>
        <w:rPr>
          <w:sz w:val="22"/>
        </w:rPr>
        <w:t>at</w:t>
      </w:r>
      <w:r>
        <w:rPr>
          <w:spacing w:val="28"/>
          <w:sz w:val="22"/>
        </w:rPr>
        <w:t> </w:t>
      </w:r>
      <w:r>
        <w:rPr>
          <w:sz w:val="22"/>
        </w:rPr>
        <w:t>the emitter.</w:t>
      </w:r>
      <w:r>
        <w:rPr>
          <w:spacing w:val="30"/>
          <w:sz w:val="22"/>
        </w:rPr>
        <w:t> </w:t>
      </w:r>
      <w:r>
        <w:rPr>
          <w:sz w:val="22"/>
        </w:rPr>
        <w:t>It can also</w:t>
      </w:r>
      <w:r>
        <w:rPr>
          <w:spacing w:val="27"/>
          <w:sz w:val="22"/>
        </w:rPr>
        <w:t> </w:t>
      </w:r>
      <w:r>
        <w:rPr>
          <w:sz w:val="22"/>
        </w:rPr>
        <w:t>act</w:t>
      </w:r>
      <w:r>
        <w:rPr>
          <w:spacing w:val="31"/>
          <w:sz w:val="22"/>
        </w:rPr>
        <w:t> </w:t>
      </w:r>
      <w:r>
        <w:rPr>
          <w:sz w:val="22"/>
        </w:rPr>
        <w:t>as</w:t>
      </w:r>
      <w:r>
        <w:rPr>
          <w:spacing w:val="29"/>
          <w:sz w:val="22"/>
        </w:rPr>
        <w:t> </w:t>
      </w:r>
      <w:r>
        <w:rPr>
          <w:sz w:val="22"/>
        </w:rPr>
        <w:t>a switch</w:t>
      </w:r>
      <w:r>
        <w:rPr>
          <w:spacing w:val="40"/>
          <w:sz w:val="22"/>
        </w:rPr>
        <w:t> </w:t>
      </w:r>
      <w:r>
        <w:rPr>
          <w:sz w:val="22"/>
        </w:rPr>
        <w:t>and</w:t>
      </w:r>
      <w:r>
        <w:rPr>
          <w:spacing w:val="31"/>
          <w:sz w:val="22"/>
        </w:rPr>
        <w:t> </w:t>
      </w:r>
      <w:r>
        <w:rPr>
          <w:sz w:val="22"/>
        </w:rPr>
        <w:t>can</w:t>
      </w:r>
      <w:r>
        <w:rPr>
          <w:spacing w:val="33"/>
          <w:sz w:val="22"/>
        </w:rPr>
        <w:t> </w:t>
      </w:r>
      <w:r>
        <w:rPr>
          <w:sz w:val="22"/>
        </w:rPr>
        <w:t>be used in all of the transistor circuits discussed thus far in this book. However, bipolar transistors are not the most commonly used transistors in modem VLSI chips</w:t>
      </w:r>
      <w:r>
        <w:rPr>
          <w:spacing w:val="40"/>
          <w:sz w:val="22"/>
        </w:rPr>
        <w:t> </w:t>
      </w:r>
      <w:r>
        <w:rPr>
          <w:sz w:val="22"/>
        </w:rPr>
        <w:t>and</w:t>
      </w:r>
      <w:r>
        <w:rPr>
          <w:spacing w:val="40"/>
          <w:sz w:val="22"/>
        </w:rPr>
        <w:t> </w:t>
      </w:r>
      <w:r>
        <w:rPr>
          <w:sz w:val="22"/>
        </w:rPr>
        <w:t>I</w:t>
      </w:r>
      <w:r>
        <w:rPr>
          <w:spacing w:val="38"/>
          <w:sz w:val="22"/>
        </w:rPr>
        <w:t> </w:t>
      </w:r>
      <w:r>
        <w:rPr>
          <w:sz w:val="22"/>
        </w:rPr>
        <w:t>will</w:t>
      </w:r>
      <w:r>
        <w:rPr>
          <w:spacing w:val="40"/>
          <w:sz w:val="22"/>
        </w:rPr>
        <w:t> </w:t>
      </w:r>
      <w:r>
        <w:rPr>
          <w:sz w:val="22"/>
        </w:rPr>
        <w:t>therefore</w:t>
      </w:r>
      <w:r>
        <w:rPr>
          <w:spacing w:val="40"/>
          <w:sz w:val="22"/>
        </w:rPr>
        <w:t> </w:t>
      </w:r>
      <w:r>
        <w:rPr>
          <w:sz w:val="22"/>
        </w:rPr>
        <w:t>not</w:t>
      </w:r>
      <w:r>
        <w:rPr>
          <w:spacing w:val="29"/>
          <w:sz w:val="22"/>
        </w:rPr>
        <w:t> </w:t>
      </w:r>
      <w:r>
        <w:rPr>
          <w:sz w:val="22"/>
        </w:rPr>
        <w:t>discuss</w:t>
      </w:r>
      <w:r>
        <w:rPr>
          <w:spacing w:val="40"/>
          <w:sz w:val="22"/>
        </w:rPr>
        <w:t> </w:t>
      </w:r>
      <w:r>
        <w:rPr>
          <w:sz w:val="22"/>
        </w:rPr>
        <w:t>the</w:t>
      </w:r>
      <w:r>
        <w:rPr>
          <w:spacing w:val="30"/>
          <w:sz w:val="22"/>
        </w:rPr>
        <w:t> </w:t>
      </w:r>
      <w:r>
        <w:rPr>
          <w:sz w:val="22"/>
        </w:rPr>
        <w:t>(complicated)</w:t>
      </w:r>
      <w:r>
        <w:rPr>
          <w:spacing w:val="40"/>
          <w:sz w:val="22"/>
        </w:rPr>
        <w:t> </w:t>
      </w:r>
      <w:r>
        <w:rPr>
          <w:sz w:val="22"/>
        </w:rPr>
        <w:t>mode</w:t>
      </w:r>
      <w:r>
        <w:rPr>
          <w:spacing w:val="40"/>
          <w:sz w:val="22"/>
        </w:rPr>
        <w:t> </w:t>
      </w:r>
      <w:r>
        <w:rPr>
          <w:sz w:val="22"/>
        </w:rPr>
        <w:t>of</w:t>
      </w:r>
      <w:r>
        <w:rPr>
          <w:spacing w:val="39"/>
          <w:sz w:val="22"/>
        </w:rPr>
        <w:t> </w:t>
      </w:r>
      <w:r>
        <w:rPr>
          <w:sz w:val="22"/>
        </w:rPr>
        <w:t>operation</w:t>
      </w:r>
      <w:r>
        <w:rPr>
          <w:spacing w:val="40"/>
          <w:sz w:val="22"/>
        </w:rPr>
        <w:t> </w:t>
      </w:r>
      <w:r>
        <w:rPr>
          <w:sz w:val="22"/>
        </w:rPr>
        <w:t>of this transistor at the electron</w:t>
      </w:r>
      <w:r>
        <w:rPr>
          <w:spacing w:val="21"/>
          <w:sz w:val="22"/>
        </w:rPr>
        <w:t> </w:t>
      </w:r>
      <w:r>
        <w:rPr>
          <w:sz w:val="22"/>
        </w:rPr>
        <w:t>and hole level here. Good discussions</w:t>
      </w:r>
      <w:r>
        <w:rPr>
          <w:spacing w:val="21"/>
          <w:sz w:val="22"/>
        </w:rPr>
        <w:t> </w:t>
      </w:r>
      <w:r>
        <w:rPr>
          <w:sz w:val="22"/>
        </w:rPr>
        <w:t>can be found in</w:t>
      </w:r>
      <w:r>
        <w:rPr>
          <w:spacing w:val="27"/>
          <w:sz w:val="22"/>
        </w:rPr>
        <w:t> </w:t>
      </w:r>
      <w:r>
        <w:rPr>
          <w:sz w:val="22"/>
        </w:rPr>
        <w:t>many</w:t>
      </w:r>
      <w:r>
        <w:rPr>
          <w:spacing w:val="35"/>
          <w:sz w:val="22"/>
        </w:rPr>
        <w:t> </w:t>
      </w:r>
      <w:r>
        <w:rPr>
          <w:sz w:val="22"/>
        </w:rPr>
        <w:t>standard</w:t>
      </w:r>
      <w:r>
        <w:rPr>
          <w:spacing w:val="40"/>
          <w:sz w:val="22"/>
        </w:rPr>
        <w:t> </w:t>
      </w:r>
      <w:r>
        <w:rPr>
          <w:sz w:val="22"/>
        </w:rPr>
        <w:t>texts</w:t>
      </w:r>
      <w:r>
        <w:rPr>
          <w:spacing w:val="28"/>
          <w:sz w:val="22"/>
        </w:rPr>
        <w:t> </w:t>
      </w:r>
      <w:r>
        <w:rPr>
          <w:sz w:val="22"/>
        </w:rPr>
        <w:t>(see</w:t>
      </w:r>
      <w:r>
        <w:rPr>
          <w:spacing w:val="24"/>
          <w:sz w:val="22"/>
        </w:rPr>
        <w:t> </w:t>
      </w:r>
      <w:r>
        <w:rPr>
          <w:sz w:val="22"/>
        </w:rPr>
        <w:t>suggested</w:t>
      </w:r>
      <w:r>
        <w:rPr>
          <w:spacing w:val="35"/>
          <w:sz w:val="22"/>
        </w:rPr>
        <w:t> </w:t>
      </w:r>
      <w:r>
        <w:rPr>
          <w:sz w:val="22"/>
        </w:rPr>
        <w:t>reading).</w:t>
      </w:r>
      <w:r>
        <w:rPr>
          <w:spacing w:val="29"/>
          <w:sz w:val="22"/>
        </w:rPr>
        <w:t> </w:t>
      </w:r>
      <w:r>
        <w:rPr>
          <w:sz w:val="22"/>
        </w:rPr>
        <w:t>Instead,</w:t>
      </w:r>
      <w:r>
        <w:rPr>
          <w:spacing w:val="28"/>
          <w:sz w:val="22"/>
        </w:rPr>
        <w:t> </w:t>
      </w:r>
      <w:r>
        <w:rPr>
          <w:sz w:val="22"/>
        </w:rPr>
        <w:t>we</w:t>
      </w:r>
      <w:r>
        <w:rPr>
          <w:spacing w:val="25"/>
          <w:sz w:val="22"/>
        </w:rPr>
        <w:t> </w:t>
      </w:r>
      <w:r>
        <w:rPr>
          <w:sz w:val="22"/>
        </w:rPr>
        <w:t>will</w:t>
      </w:r>
      <w:r>
        <w:rPr>
          <w:spacing w:val="33"/>
          <w:sz w:val="22"/>
        </w:rPr>
        <w:t> </w:t>
      </w:r>
      <w:r>
        <w:rPr>
          <w:sz w:val="22"/>
        </w:rPr>
        <w:t>take</w:t>
      </w:r>
      <w:r>
        <w:rPr>
          <w:spacing w:val="24"/>
          <w:sz w:val="22"/>
        </w:rPr>
        <w:t> </w:t>
      </w:r>
      <w:r>
        <w:rPr>
          <w:sz w:val="22"/>
        </w:rPr>
        <w:t>a look</w:t>
      </w:r>
      <w:r>
        <w:rPr>
          <w:spacing w:val="33"/>
          <w:sz w:val="22"/>
        </w:rPr>
        <w:t> </w:t>
      </w:r>
      <w:r>
        <w:rPr>
          <w:sz w:val="22"/>
        </w:rPr>
        <w:t>at the type of</w:t>
      </w:r>
      <w:r>
        <w:rPr>
          <w:spacing w:val="32"/>
          <w:sz w:val="22"/>
        </w:rPr>
        <w:t> </w:t>
      </w:r>
      <w:r>
        <w:rPr>
          <w:sz w:val="22"/>
        </w:rPr>
        <w:t>transistor</w:t>
      </w:r>
      <w:r>
        <w:rPr>
          <w:spacing w:val="40"/>
          <w:sz w:val="22"/>
        </w:rPr>
        <w:t> </w:t>
      </w:r>
      <w:r>
        <w:rPr>
          <w:sz w:val="22"/>
        </w:rPr>
        <w:t>that </w:t>
      </w:r>
      <w:r>
        <w:rPr>
          <w:i/>
          <w:sz w:val="21"/>
        </w:rPr>
        <w:t>is </w:t>
      </w:r>
      <w:r>
        <w:rPr>
          <w:sz w:val="22"/>
        </w:rPr>
        <w:t>most commonly</w:t>
      </w:r>
      <w:r>
        <w:rPr>
          <w:spacing w:val="32"/>
          <w:sz w:val="22"/>
        </w:rPr>
        <w:t> </w:t>
      </w:r>
      <w:r>
        <w:rPr>
          <w:sz w:val="22"/>
        </w:rPr>
        <w:t>employed</w:t>
      </w:r>
      <w:r>
        <w:rPr>
          <w:spacing w:val="40"/>
          <w:sz w:val="22"/>
        </w:rPr>
        <w:t> </w:t>
      </w:r>
      <w:r>
        <w:rPr>
          <w:sz w:val="22"/>
        </w:rPr>
        <w:t>in VLSI systems -</w:t>
      </w:r>
      <w:r>
        <w:rPr>
          <w:spacing w:val="80"/>
          <w:sz w:val="22"/>
        </w:rPr>
        <w:t> </w:t>
      </w:r>
      <w:r>
        <w:rPr>
          <w:sz w:val="22"/>
        </w:rPr>
        <w:t>the sort</w:t>
      </w:r>
      <w:r>
        <w:rPr>
          <w:spacing w:val="35"/>
          <w:sz w:val="22"/>
        </w:rPr>
        <w:t> </w:t>
      </w:r>
      <w:r>
        <w:rPr>
          <w:sz w:val="22"/>
        </w:rPr>
        <w:t>of</w:t>
      </w:r>
      <w:r>
        <w:rPr>
          <w:spacing w:val="40"/>
          <w:sz w:val="22"/>
        </w:rPr>
        <w:t> </w:t>
      </w:r>
      <w:r>
        <w:rPr>
          <w:sz w:val="22"/>
        </w:rPr>
        <w:t>transistor</w:t>
      </w:r>
      <w:r>
        <w:rPr>
          <w:spacing w:val="40"/>
          <w:sz w:val="22"/>
        </w:rPr>
        <w:t> </w:t>
      </w:r>
      <w:r>
        <w:rPr>
          <w:sz w:val="22"/>
        </w:rPr>
        <w:t>that</w:t>
      </w:r>
      <w:r>
        <w:rPr>
          <w:spacing w:val="36"/>
          <w:sz w:val="22"/>
        </w:rPr>
        <w:t> </w:t>
      </w:r>
      <w:r>
        <w:rPr>
          <w:sz w:val="22"/>
        </w:rPr>
        <w:t>is</w:t>
      </w:r>
      <w:r>
        <w:rPr>
          <w:spacing w:val="28"/>
          <w:sz w:val="22"/>
        </w:rPr>
        <w:t> </w:t>
      </w:r>
      <w:r>
        <w:rPr>
          <w:sz w:val="22"/>
        </w:rPr>
        <w:t>usually</w:t>
      </w:r>
      <w:r>
        <w:rPr>
          <w:spacing w:val="39"/>
          <w:sz w:val="22"/>
        </w:rPr>
        <w:t> </w:t>
      </w:r>
      <w:r>
        <w:rPr>
          <w:sz w:val="22"/>
        </w:rPr>
        <w:t>built</w:t>
      </w:r>
      <w:r>
        <w:rPr>
          <w:spacing w:val="38"/>
          <w:sz w:val="22"/>
        </w:rPr>
        <w:t> </w:t>
      </w:r>
      <w:r>
        <w:rPr>
          <w:sz w:val="22"/>
        </w:rPr>
        <w:t>onto</w:t>
      </w:r>
      <w:r>
        <w:rPr>
          <w:spacing w:val="27"/>
          <w:sz w:val="22"/>
        </w:rPr>
        <w:t> </w:t>
      </w:r>
      <w:r>
        <w:rPr>
          <w:sz w:val="22"/>
        </w:rPr>
        <w:t>silicon</w:t>
      </w:r>
      <w:r>
        <w:rPr>
          <w:spacing w:val="36"/>
          <w:sz w:val="22"/>
        </w:rPr>
        <w:t> </w:t>
      </w:r>
      <w:r>
        <w:rPr>
          <w:sz w:val="22"/>
        </w:rPr>
        <w:t>chips.</w:t>
      </w:r>
      <w:r>
        <w:rPr>
          <w:spacing w:val="24"/>
          <w:sz w:val="22"/>
        </w:rPr>
        <w:t> </w:t>
      </w:r>
      <w:r>
        <w:rPr>
          <w:sz w:val="22"/>
        </w:rPr>
        <w:t>This</w:t>
      </w:r>
      <w:r>
        <w:rPr>
          <w:spacing w:val="30"/>
          <w:sz w:val="22"/>
        </w:rPr>
        <w:t> </w:t>
      </w:r>
      <w:r>
        <w:rPr>
          <w:sz w:val="22"/>
        </w:rPr>
        <w:t>is</w:t>
      </w:r>
      <w:r>
        <w:rPr>
          <w:spacing w:val="26"/>
          <w:sz w:val="22"/>
        </w:rPr>
        <w:t> </w:t>
      </w:r>
      <w:r>
        <w:rPr>
          <w:sz w:val="22"/>
        </w:rPr>
        <w:t>the</w:t>
      </w:r>
      <w:r>
        <w:rPr>
          <w:spacing w:val="30"/>
          <w:sz w:val="22"/>
        </w:rPr>
        <w:t> </w:t>
      </w:r>
      <w:r>
        <w:rPr>
          <w:sz w:val="22"/>
        </w:rPr>
        <w:t>MOSFET, an</w:t>
      </w:r>
      <w:r>
        <w:rPr>
          <w:spacing w:val="40"/>
          <w:sz w:val="22"/>
        </w:rPr>
        <w:t> </w:t>
      </w:r>
      <w:r>
        <w:rPr>
          <w:sz w:val="22"/>
        </w:rPr>
        <w:t>acronym</w:t>
      </w:r>
      <w:r>
        <w:rPr>
          <w:spacing w:val="40"/>
          <w:sz w:val="22"/>
        </w:rPr>
        <w:t> </w:t>
      </w:r>
      <w:r>
        <w:rPr>
          <w:sz w:val="22"/>
        </w:rPr>
        <w:t>for</w:t>
      </w:r>
      <w:r>
        <w:rPr>
          <w:spacing w:val="40"/>
          <w:sz w:val="22"/>
        </w:rPr>
        <w:t> </w:t>
      </w:r>
      <w:r>
        <w:rPr>
          <w:sz w:val="22"/>
        </w:rPr>
        <w:t>Metal</w:t>
      </w:r>
      <w:r>
        <w:rPr>
          <w:spacing w:val="40"/>
          <w:sz w:val="22"/>
        </w:rPr>
        <w:t> </w:t>
      </w:r>
      <w:r>
        <w:rPr>
          <w:sz w:val="22"/>
        </w:rPr>
        <w:t>Oxide</w:t>
      </w:r>
      <w:r>
        <w:rPr>
          <w:spacing w:val="40"/>
          <w:sz w:val="22"/>
        </w:rPr>
        <w:t> </w:t>
      </w:r>
      <w:r>
        <w:rPr>
          <w:sz w:val="22"/>
        </w:rPr>
        <w:t>Semiconductor</w:t>
      </w:r>
      <w:r>
        <w:rPr>
          <w:spacing w:val="40"/>
          <w:sz w:val="22"/>
        </w:rPr>
        <w:t> </w:t>
      </w:r>
      <w:r>
        <w:rPr>
          <w:sz w:val="22"/>
        </w:rPr>
        <w:t>Field</w:t>
      </w:r>
      <w:r>
        <w:rPr>
          <w:spacing w:val="40"/>
          <w:sz w:val="22"/>
        </w:rPr>
        <w:t> </w:t>
      </w:r>
      <w:r>
        <w:rPr>
          <w:sz w:val="22"/>
        </w:rPr>
        <w:t>Effect</w:t>
      </w:r>
      <w:r>
        <w:rPr>
          <w:spacing w:val="40"/>
          <w:sz w:val="22"/>
        </w:rPr>
        <w:t> </w:t>
      </w:r>
      <w:r>
        <w:rPr>
          <w:sz w:val="22"/>
        </w:rPr>
        <w:t>Transistor.</w:t>
      </w:r>
    </w:p>
    <w:p>
      <w:pPr>
        <w:pStyle w:val="BodyText"/>
        <w:rPr>
          <w:sz w:val="22"/>
        </w:rPr>
      </w:pPr>
    </w:p>
    <w:p>
      <w:pPr>
        <w:pStyle w:val="BodyText"/>
        <w:spacing w:before="13"/>
        <w:rPr>
          <w:sz w:val="22"/>
        </w:rPr>
      </w:pPr>
    </w:p>
    <w:p>
      <w:pPr>
        <w:numPr>
          <w:ilvl w:val="2"/>
          <w:numId w:val="19"/>
        </w:numPr>
        <w:tabs>
          <w:tab w:pos="621" w:val="left" w:leader="none"/>
        </w:tabs>
        <w:spacing w:before="0"/>
        <w:ind w:left="621" w:right="0" w:hanging="458"/>
        <w:jc w:val="both"/>
        <w:rPr>
          <w:b/>
          <w:sz w:val="22"/>
        </w:rPr>
      </w:pPr>
      <w:r>
        <w:rPr>
          <w:b/>
          <w:sz w:val="24"/>
        </w:rPr>
        <w:t>: The</w:t>
      </w:r>
      <w:r>
        <w:rPr>
          <w:b/>
          <w:spacing w:val="-1"/>
          <w:sz w:val="24"/>
        </w:rPr>
        <w:t> </w:t>
      </w:r>
      <w:r>
        <w:rPr>
          <w:b/>
          <w:spacing w:val="-2"/>
          <w:sz w:val="24"/>
        </w:rPr>
        <w:t>MOSFET</w:t>
      </w:r>
    </w:p>
    <w:p>
      <w:pPr>
        <w:spacing w:before="253"/>
        <w:ind w:left="170" w:right="159" w:hanging="2"/>
        <w:jc w:val="both"/>
        <w:rPr>
          <w:sz w:val="22"/>
        </w:rPr>
      </w:pPr>
      <w:r>
        <w:rPr>
          <w:sz w:val="22"/>
        </w:rPr>
        <w:t>We begin with a sketch of the structure of the MOSFET (and will worry about how</w:t>
      </w:r>
      <w:r>
        <w:rPr>
          <w:spacing w:val="40"/>
          <w:sz w:val="22"/>
        </w:rPr>
        <w:t> </w:t>
      </w:r>
      <w:r>
        <w:rPr>
          <w:sz w:val="22"/>
        </w:rPr>
        <w:t>to</w:t>
      </w:r>
      <w:r>
        <w:rPr>
          <w:spacing w:val="40"/>
          <w:sz w:val="22"/>
        </w:rPr>
        <w:t> </w:t>
      </w:r>
      <w:r>
        <w:rPr>
          <w:sz w:val="22"/>
        </w:rPr>
        <w:t>actually</w:t>
      </w:r>
      <w:r>
        <w:rPr>
          <w:spacing w:val="40"/>
          <w:sz w:val="22"/>
        </w:rPr>
        <w:t> </w:t>
      </w:r>
      <w:r>
        <w:rPr>
          <w:sz w:val="22"/>
        </w:rPr>
        <w:t>build</w:t>
      </w:r>
      <w:r>
        <w:rPr>
          <w:spacing w:val="40"/>
          <w:sz w:val="22"/>
        </w:rPr>
        <w:t> </w:t>
      </w:r>
      <w:r>
        <w:rPr>
          <w:sz w:val="22"/>
        </w:rPr>
        <w:t>such</w:t>
      </w:r>
      <w:r>
        <w:rPr>
          <w:spacing w:val="40"/>
          <w:sz w:val="22"/>
        </w:rPr>
        <w:t> </w:t>
      </w:r>
      <w:r>
        <w:rPr>
          <w:sz w:val="22"/>
        </w:rPr>
        <w:t>a</w:t>
      </w:r>
      <w:r>
        <w:rPr>
          <w:spacing w:val="33"/>
          <w:sz w:val="22"/>
        </w:rPr>
        <w:t> </w:t>
      </w:r>
      <w:r>
        <w:rPr>
          <w:sz w:val="22"/>
        </w:rPr>
        <w:t>device</w:t>
      </w:r>
      <w:r>
        <w:rPr>
          <w:spacing w:val="40"/>
          <w:sz w:val="22"/>
        </w:rPr>
        <w:t> </w:t>
      </w:r>
      <w:r>
        <w:rPr>
          <w:sz w:val="22"/>
        </w:rPr>
        <w:t>on</w:t>
      </w:r>
      <w:r>
        <w:rPr>
          <w:spacing w:val="40"/>
          <w:sz w:val="22"/>
        </w:rPr>
        <w:t> </w:t>
      </w:r>
      <w:r>
        <w:rPr>
          <w:sz w:val="22"/>
        </w:rPr>
        <w:t>a</w:t>
      </w:r>
      <w:r>
        <w:rPr>
          <w:spacing w:val="39"/>
          <w:sz w:val="22"/>
        </w:rPr>
        <w:t> </w:t>
      </w:r>
      <w:r>
        <w:rPr>
          <w:sz w:val="22"/>
        </w:rPr>
        <w:t>chip</w:t>
      </w:r>
      <w:r>
        <w:rPr>
          <w:spacing w:val="39"/>
          <w:sz w:val="22"/>
        </w:rPr>
        <w:t> </w:t>
      </w:r>
      <w:r>
        <w:rPr>
          <w:sz w:val="22"/>
        </w:rPr>
        <w:t>later):</w:t>
      </w:r>
    </w:p>
    <w:p>
      <w:pPr>
        <w:spacing w:after="0"/>
        <w:jc w:val="both"/>
        <w:rPr>
          <w:sz w:val="22"/>
        </w:rPr>
        <w:sectPr>
          <w:pgSz w:w="8450" w:h="12230"/>
          <w:pgMar w:header="535" w:footer="0" w:top="980" w:bottom="280" w:left="425" w:right="425"/>
        </w:sectPr>
      </w:pPr>
    </w:p>
    <w:p>
      <w:pPr>
        <w:pStyle w:val="BodyText"/>
      </w:pPr>
    </w:p>
    <w:p>
      <w:pPr>
        <w:pStyle w:val="BodyText"/>
      </w:pPr>
    </w:p>
    <w:p>
      <w:pPr>
        <w:pStyle w:val="BodyText"/>
      </w:pPr>
    </w:p>
    <w:p>
      <w:pPr>
        <w:pStyle w:val="BodyText"/>
      </w:pPr>
    </w:p>
    <w:p>
      <w:pPr>
        <w:pStyle w:val="BodyText"/>
      </w:pPr>
    </w:p>
    <w:p>
      <w:pPr>
        <w:pStyle w:val="BodyText"/>
        <w:spacing w:before="207"/>
      </w:pPr>
    </w:p>
    <w:p>
      <w:pPr>
        <w:pStyle w:val="BodyText"/>
        <w:spacing w:before="1"/>
        <w:ind w:left="917"/>
      </w:pPr>
      <w:r>
        <w:rPr/>
        <mc:AlternateContent>
          <mc:Choice Requires="wps">
            <w:drawing>
              <wp:anchor distT="0" distB="0" distL="0" distR="0" allowOverlap="1" layoutInCell="1" locked="0" behindDoc="1" simplePos="0" relativeHeight="482539520">
                <wp:simplePos x="0" y="0"/>
                <wp:positionH relativeFrom="page">
                  <wp:posOffset>1136433</wp:posOffset>
                </wp:positionH>
                <wp:positionV relativeFrom="paragraph">
                  <wp:posOffset>-717818</wp:posOffset>
                </wp:positionV>
                <wp:extent cx="3482975" cy="171323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3482975" cy="1713230"/>
                          <a:chExt cx="3482975" cy="1713230"/>
                        </a:xfrm>
                      </wpg:grpSpPr>
                      <pic:pic>
                        <pic:nvPicPr>
                          <pic:cNvPr id="785" name="Image 785"/>
                          <pic:cNvPicPr/>
                        </pic:nvPicPr>
                        <pic:blipFill>
                          <a:blip r:embed="rId234" cstate="print"/>
                          <a:stretch>
                            <a:fillRect/>
                          </a:stretch>
                        </pic:blipFill>
                        <pic:spPr>
                          <a:xfrm>
                            <a:off x="513226" y="0"/>
                            <a:ext cx="2969389" cy="1697350"/>
                          </a:xfrm>
                          <a:prstGeom prst="rect">
                            <a:avLst/>
                          </a:prstGeom>
                        </pic:spPr>
                      </pic:pic>
                      <wps:wsp>
                        <wps:cNvPr id="786" name="Graphic 786"/>
                        <wps:cNvSpPr/>
                        <wps:spPr>
                          <a:xfrm>
                            <a:off x="0" y="1416492"/>
                            <a:ext cx="513715" cy="235585"/>
                          </a:xfrm>
                          <a:custGeom>
                            <a:avLst/>
                            <a:gdLst/>
                            <a:ahLst/>
                            <a:cxnLst/>
                            <a:rect l="l" t="t" r="r" b="b"/>
                            <a:pathLst>
                              <a:path w="513715" h="235585">
                                <a:moveTo>
                                  <a:pt x="36659" y="0"/>
                                </a:moveTo>
                                <a:lnTo>
                                  <a:pt x="513227" y="0"/>
                                </a:lnTo>
                              </a:path>
                              <a:path w="513715" h="235585">
                                <a:moveTo>
                                  <a:pt x="0" y="235064"/>
                                </a:moveTo>
                                <a:lnTo>
                                  <a:pt x="513227" y="235064"/>
                                </a:lnTo>
                              </a:path>
                            </a:pathLst>
                          </a:custGeom>
                          <a:ln w="15269">
                            <a:solidFill>
                              <a:srgbClr val="000000"/>
                            </a:solidFill>
                            <a:prstDash val="solid"/>
                          </a:ln>
                        </wps:spPr>
                        <wps:bodyPr wrap="square" lIns="0" tIns="0" rIns="0" bIns="0" rtlCol="0">
                          <a:prstTxWarp prst="textNoShape">
                            <a:avLst/>
                          </a:prstTxWarp>
                          <a:noAutofit/>
                        </wps:bodyPr>
                      </wps:wsp>
                      <wps:wsp>
                        <wps:cNvPr id="787" name="Graphic 787"/>
                        <wps:cNvSpPr/>
                        <wps:spPr>
                          <a:xfrm>
                            <a:off x="2065131" y="1706507"/>
                            <a:ext cx="586740" cy="1270"/>
                          </a:xfrm>
                          <a:custGeom>
                            <a:avLst/>
                            <a:gdLst/>
                            <a:ahLst/>
                            <a:cxnLst/>
                            <a:rect l="l" t="t" r="r" b="b"/>
                            <a:pathLst>
                              <a:path w="586740" h="0">
                                <a:moveTo>
                                  <a:pt x="0" y="0"/>
                                </a:moveTo>
                                <a:lnTo>
                                  <a:pt x="586546"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482933pt;margin-top:-56.521145pt;width:274.25pt;height:134.9pt;mso-position-horizontal-relative:page;mso-position-vertical-relative:paragraph;z-index:-20776960" id="docshapegroup443" coordorigin="1790,-1130" coordsize="5485,2698">
                <v:shape style="position:absolute;left:2597;top:-1131;width:4677;height:2673" type="#_x0000_t75" id="docshape444" stroked="false">
                  <v:imagedata r:id="rId234" o:title=""/>
                </v:shape>
                <v:shape style="position:absolute;left:1789;top:1100;width:809;height:371" id="docshape445" coordorigin="1790,1100" coordsize="809,371" path="m1847,1100l2598,1100m1790,1470l2598,1470e" filled="false" stroked="true" strokeweight="1.202306pt" strokecolor="#000000">
                  <v:path arrowok="t"/>
                  <v:stroke dashstyle="solid"/>
                </v:shape>
                <v:line style="position:absolute" from="5042,1557" to="5966,1557" stroked="true" strokeweight=".961508pt" strokecolor="#000000">
                  <v:stroke dashstyle="solid"/>
                </v:line>
                <w10:wrap type="none"/>
              </v:group>
            </w:pict>
          </mc:Fallback>
        </mc:AlternateContent>
      </w:r>
      <w:r>
        <w:rPr>
          <w:spacing w:val="-2"/>
        </w:rPr>
        <w:t>SOURCE</w:t>
      </w:r>
    </w:p>
    <w:p>
      <w:pPr>
        <w:pStyle w:val="BodyText"/>
      </w:pPr>
    </w:p>
    <w:p>
      <w:pPr>
        <w:pStyle w:val="BodyText"/>
      </w:pPr>
    </w:p>
    <w:p>
      <w:pPr>
        <w:pStyle w:val="BodyText"/>
        <w:spacing w:before="81"/>
      </w:pPr>
    </w:p>
    <w:p>
      <w:pPr>
        <w:pStyle w:val="BodyText"/>
        <w:ind w:left="1892"/>
      </w:pPr>
      <w:r>
        <w:rPr>
          <w:spacing w:val="-10"/>
        </w:rPr>
        <w:t>n</w:t>
      </w:r>
    </w:p>
    <w:p>
      <w:pPr>
        <w:pStyle w:val="BodyText"/>
        <w:rPr>
          <w:sz w:val="18"/>
        </w:rPr>
      </w:pPr>
    </w:p>
    <w:p>
      <w:pPr>
        <w:pStyle w:val="BodyText"/>
        <w:rPr>
          <w:sz w:val="18"/>
        </w:rPr>
      </w:pPr>
    </w:p>
    <w:p>
      <w:pPr>
        <w:pStyle w:val="BodyText"/>
        <w:spacing w:before="3"/>
        <w:rPr>
          <w:sz w:val="18"/>
        </w:rPr>
      </w:pPr>
    </w:p>
    <w:p>
      <w:pPr>
        <w:spacing w:before="0"/>
        <w:ind w:left="9" w:right="0" w:firstLine="0"/>
        <w:jc w:val="center"/>
        <w:rPr>
          <w:b/>
          <w:sz w:val="18"/>
        </w:rPr>
      </w:pPr>
      <w:r>
        <w:rPr>
          <w:b/>
          <w:sz w:val="18"/>
        </w:rPr>
        <w:t>Fig.</w:t>
      </w:r>
      <w:r>
        <w:rPr>
          <w:b/>
          <w:spacing w:val="4"/>
          <w:sz w:val="18"/>
        </w:rPr>
        <w:t> </w:t>
      </w:r>
      <w:r>
        <w:rPr>
          <w:b/>
          <w:sz w:val="18"/>
        </w:rPr>
        <w:t>7.8</w:t>
      </w:r>
      <w:r>
        <w:rPr>
          <w:b/>
          <w:spacing w:val="12"/>
          <w:sz w:val="18"/>
        </w:rPr>
        <w:t> </w:t>
      </w:r>
      <w:r>
        <w:rPr>
          <w:b/>
          <w:sz w:val="18"/>
        </w:rPr>
        <w:t>The</w:t>
      </w:r>
      <w:r>
        <w:rPr>
          <w:b/>
          <w:spacing w:val="19"/>
          <w:sz w:val="18"/>
        </w:rPr>
        <w:t> </w:t>
      </w:r>
      <w:r>
        <w:rPr>
          <w:b/>
          <w:spacing w:val="-2"/>
          <w:sz w:val="18"/>
        </w:rPr>
        <w:t>MOSFET</w:t>
      </w:r>
    </w:p>
    <w:p>
      <w:pPr>
        <w:pStyle w:val="BodyText"/>
        <w:spacing w:before="53"/>
        <w:rPr>
          <w:b/>
          <w:sz w:val="18"/>
        </w:rPr>
      </w:pPr>
    </w:p>
    <w:p>
      <w:pPr>
        <w:pStyle w:val="BodyText"/>
        <w:spacing w:line="235" w:lineRule="auto"/>
        <w:ind w:left="168" w:right="162" w:firstLine="5"/>
        <w:jc w:val="both"/>
      </w:pPr>
      <w:r>
        <w:rPr/>
        <w:t>The bulk of a silicon chip consists of a slab of lightly doped silicon, the substrate onto</w:t>
      </w:r>
      <w:r>
        <w:rPr>
          <w:spacing w:val="-3"/>
        </w:rPr>
        <w:t> </w:t>
      </w:r>
      <w:r>
        <w:rPr/>
        <w:t>which the</w:t>
      </w:r>
      <w:r>
        <w:rPr>
          <w:spacing w:val="-1"/>
        </w:rPr>
        <w:t> </w:t>
      </w:r>
      <w:r>
        <w:rPr/>
        <w:t>transistors</w:t>
      </w:r>
      <w:r>
        <w:rPr>
          <w:spacing w:val="-3"/>
        </w:rPr>
        <w:t> </w:t>
      </w:r>
      <w:r>
        <w:rPr/>
        <w:t>and whatnot</w:t>
      </w:r>
      <w:r>
        <w:rPr>
          <w:spacing w:val="-2"/>
        </w:rPr>
        <w:t> </w:t>
      </w:r>
      <w:r>
        <w:rPr/>
        <w:t>are</w:t>
      </w:r>
      <w:r>
        <w:rPr>
          <w:spacing w:val="-10"/>
        </w:rPr>
        <w:t> </w:t>
      </w:r>
      <w:r>
        <w:rPr/>
        <w:t>laid</w:t>
      </w:r>
      <w:r>
        <w:rPr>
          <w:spacing w:val="-6"/>
        </w:rPr>
        <w:t> </w:t>
      </w:r>
      <w:r>
        <w:rPr/>
        <w:t>down.</w:t>
      </w:r>
      <w:r>
        <w:rPr>
          <w:spacing w:val="-1"/>
        </w:rPr>
        <w:t> </w:t>
      </w:r>
      <w:r>
        <w:rPr/>
        <w:t>If the</w:t>
      </w:r>
      <w:r>
        <w:rPr>
          <w:spacing w:val="-13"/>
        </w:rPr>
        <w:t> </w:t>
      </w:r>
      <w:r>
        <w:rPr/>
        <w:t>doping</w:t>
      </w:r>
      <w:r>
        <w:rPr>
          <w:spacing w:val="-3"/>
        </w:rPr>
        <w:t> </w:t>
      </w:r>
      <w:r>
        <w:rPr/>
        <w:t>is of the</w:t>
      </w:r>
      <w:r>
        <w:rPr>
          <w:spacing w:val="-15"/>
        </w:rPr>
        <w:t> </w:t>
      </w:r>
      <w:r>
        <w:rPr/>
        <w:t>p-type, we</w:t>
      </w:r>
      <w:r>
        <w:rPr>
          <w:spacing w:val="-3"/>
        </w:rPr>
        <w:t> </w:t>
      </w:r>
      <w:r>
        <w:rPr/>
        <w:t>are</w:t>
      </w:r>
      <w:r>
        <w:rPr>
          <w:spacing w:val="-2"/>
        </w:rPr>
        <w:t> </w:t>
      </w:r>
      <w:r>
        <w:rPr/>
        <w:t>dealing with so-called </w:t>
      </w:r>
      <w:r>
        <w:rPr>
          <w:i/>
          <w:sz w:val="22"/>
        </w:rPr>
        <w:t>nMOS </w:t>
      </w:r>
      <w:r>
        <w:rPr/>
        <w:t>technology; if the</w:t>
      </w:r>
      <w:r>
        <w:rPr>
          <w:spacing w:val="-2"/>
        </w:rPr>
        <w:t> </w:t>
      </w:r>
      <w:r>
        <w:rPr/>
        <w:t>substrate is</w:t>
      </w:r>
      <w:r>
        <w:rPr>
          <w:spacing w:val="-5"/>
        </w:rPr>
        <w:t> </w:t>
      </w:r>
      <w:r>
        <w:rPr/>
        <w:t>n-type, we</w:t>
      </w:r>
      <w:r>
        <w:rPr>
          <w:spacing w:val="-6"/>
        </w:rPr>
        <w:t> </w:t>
      </w:r>
      <w:r>
        <w:rPr/>
        <w:t>have </w:t>
      </w:r>
      <w:r>
        <w:rPr>
          <w:i/>
          <w:sz w:val="22"/>
        </w:rPr>
        <w:t>pMOS.</w:t>
      </w:r>
      <w:r>
        <w:rPr>
          <w:i/>
          <w:spacing w:val="-9"/>
          <w:sz w:val="22"/>
        </w:rPr>
        <w:t> </w:t>
      </w:r>
      <w:r>
        <w:rPr/>
        <w:t>We</w:t>
      </w:r>
      <w:r>
        <w:rPr>
          <w:spacing w:val="-5"/>
        </w:rPr>
        <w:t> </w:t>
      </w:r>
      <w:r>
        <w:rPr/>
        <w:t>will</w:t>
      </w:r>
      <w:r>
        <w:rPr>
          <w:spacing w:val="-3"/>
        </w:rPr>
        <w:t> </w:t>
      </w:r>
      <w:r>
        <w:rPr/>
        <w:t>focus</w:t>
      </w:r>
      <w:r>
        <w:rPr>
          <w:spacing w:val="-5"/>
        </w:rPr>
        <w:t> </w:t>
      </w:r>
      <w:r>
        <w:rPr/>
        <w:t>on</w:t>
      </w:r>
      <w:r>
        <w:rPr>
          <w:spacing w:val="-1"/>
        </w:rPr>
        <w:t> </w:t>
      </w:r>
      <w:r>
        <w:rPr/>
        <w:t>nMOS,</w:t>
      </w:r>
      <w:r>
        <w:rPr>
          <w:spacing w:val="-5"/>
        </w:rPr>
        <w:t> </w:t>
      </w:r>
      <w:r>
        <w:rPr/>
        <w:t>as</w:t>
      </w:r>
      <w:r>
        <w:rPr>
          <w:spacing w:val="-9"/>
        </w:rPr>
        <w:t> </w:t>
      </w:r>
      <w:r>
        <w:rPr/>
        <w:t>shown</w:t>
      </w:r>
      <w:r>
        <w:rPr>
          <w:spacing w:val="-1"/>
        </w:rPr>
        <w:t> </w:t>
      </w:r>
      <w:r>
        <w:rPr/>
        <w:t>in</w:t>
      </w:r>
      <w:r>
        <w:rPr>
          <w:spacing w:val="-5"/>
        </w:rPr>
        <w:t> </w:t>
      </w:r>
      <w:r>
        <w:rPr/>
        <w:t>Figure</w:t>
      </w:r>
      <w:r>
        <w:rPr>
          <w:spacing w:val="-9"/>
        </w:rPr>
        <w:t> </w:t>
      </w:r>
      <w:r>
        <w:rPr/>
        <w:t>7.8.</w:t>
      </w:r>
      <w:r>
        <w:rPr>
          <w:spacing w:val="-8"/>
        </w:rPr>
        <w:t> </w:t>
      </w:r>
      <w:r>
        <w:rPr/>
        <w:t>We can identify three ports for our MOSFET: the </w:t>
      </w:r>
      <w:r>
        <w:rPr>
          <w:i/>
          <w:sz w:val="22"/>
        </w:rPr>
        <w:t>gate </w:t>
      </w:r>
      <w:r>
        <w:rPr/>
        <w:t>is a conducting layer of "polysilicon" (a substance rather like a metal), which is separated from the silicon by a</w:t>
      </w:r>
      <w:r>
        <w:rPr>
          <w:spacing w:val="-3"/>
        </w:rPr>
        <w:t> </w:t>
      </w:r>
      <w:r>
        <w:rPr/>
        <w:t>thin layer</w:t>
      </w:r>
      <w:r>
        <w:rPr>
          <w:spacing w:val="-2"/>
        </w:rPr>
        <w:t> </w:t>
      </w:r>
      <w:r>
        <w:rPr/>
        <w:t>of non-conducting</w:t>
      </w:r>
      <w:r>
        <w:rPr>
          <w:spacing w:val="-15"/>
        </w:rPr>
        <w:t> </w:t>
      </w:r>
      <w:r>
        <w:rPr/>
        <w:t>oxide. To</w:t>
      </w:r>
      <w:r>
        <w:rPr>
          <w:spacing w:val="-8"/>
        </w:rPr>
        <w:t> </w:t>
      </w:r>
      <w:r>
        <w:rPr/>
        <w:t>either side of the</w:t>
      </w:r>
      <w:r>
        <w:rPr>
          <w:spacing w:val="-1"/>
        </w:rPr>
        <w:t> </w:t>
      </w:r>
      <w:r>
        <w:rPr/>
        <w:t>gate, also separated from it by the oxide layer, are two n-type </w:t>
      </w:r>
      <w:r>
        <w:rPr>
          <w:i/>
          <w:sz w:val="22"/>
        </w:rPr>
        <w:t>diffusion layers, </w:t>
      </w:r>
      <w:r>
        <w:rPr/>
        <w:t>materials so-called because they have</w:t>
      </w:r>
      <w:r>
        <w:rPr>
          <w:spacing w:val="-6"/>
        </w:rPr>
        <w:t> </w:t>
      </w:r>
      <w:r>
        <w:rPr/>
        <w:t>doping</w:t>
      </w:r>
      <w:r>
        <w:rPr>
          <w:spacing w:val="-1"/>
        </w:rPr>
        <w:t> </w:t>
      </w:r>
      <w:r>
        <w:rPr/>
        <w:t>diffused</w:t>
      </w:r>
      <w:r>
        <w:rPr>
          <w:spacing w:val="-2"/>
        </w:rPr>
        <w:t> </w:t>
      </w:r>
      <w:r>
        <w:rPr/>
        <w:t>into</w:t>
      </w:r>
      <w:r>
        <w:rPr>
          <w:spacing w:val="-6"/>
        </w:rPr>
        <w:t> </w:t>
      </w:r>
      <w:r>
        <w:rPr/>
        <w:t>them</w:t>
      </w:r>
      <w:r>
        <w:rPr>
          <w:spacing w:val="-4"/>
        </w:rPr>
        <w:t> </w:t>
      </w:r>
      <w:r>
        <w:rPr/>
        <w:t>(as</w:t>
      </w:r>
      <w:r>
        <w:rPr>
          <w:spacing w:val="-8"/>
        </w:rPr>
        <w:t> </w:t>
      </w:r>
      <w:r>
        <w:rPr/>
        <w:t>illustrated): they</w:t>
      </w:r>
      <w:r>
        <w:rPr>
          <w:spacing w:val="-1"/>
        </w:rPr>
        <w:t> </w:t>
      </w:r>
      <w:r>
        <w:rPr/>
        <w:t>are referred to</w:t>
      </w:r>
      <w:r>
        <w:rPr>
          <w:spacing w:val="-5"/>
        </w:rPr>
        <w:t> </w:t>
      </w:r>
      <w:r>
        <w:rPr/>
        <w:t>as</w:t>
      </w:r>
      <w:r>
        <w:rPr>
          <w:spacing w:val="-1"/>
        </w:rPr>
        <w:t> </w:t>
      </w:r>
      <w:r>
        <w:rPr/>
        <w:t>the </w:t>
      </w:r>
      <w:r>
        <w:rPr>
          <w:i/>
          <w:sz w:val="22"/>
        </w:rPr>
        <w:t>source </w:t>
      </w:r>
      <w:r>
        <w:rPr/>
        <w:t>and </w:t>
      </w:r>
      <w:r>
        <w:rPr>
          <w:i/>
          <w:sz w:val="22"/>
        </w:rPr>
        <w:t>drain</w:t>
      </w:r>
      <w:r>
        <w:rPr>
          <w:i/>
          <w:spacing w:val="-1"/>
          <w:sz w:val="22"/>
        </w:rPr>
        <w:t> </w:t>
      </w:r>
      <w:r>
        <w:rPr>
          <w:sz w:val="22"/>
        </w:rPr>
        <w:t>-</w:t>
      </w:r>
      <w:r>
        <w:rPr>
          <w:spacing w:val="40"/>
          <w:sz w:val="22"/>
        </w:rPr>
        <w:t> </w:t>
      </w:r>
      <w:r>
        <w:rPr/>
        <w:t>as</w:t>
      </w:r>
      <w:r>
        <w:rPr>
          <w:spacing w:val="-6"/>
        </w:rPr>
        <w:t> </w:t>
      </w:r>
      <w:r>
        <w:rPr/>
        <w:t>opposed to</w:t>
      </w:r>
      <w:r>
        <w:rPr>
          <w:spacing w:val="-4"/>
        </w:rPr>
        <w:t> </w:t>
      </w:r>
      <w:r>
        <w:rPr/>
        <w:t>the</w:t>
      </w:r>
      <w:r>
        <w:rPr>
          <w:spacing w:val="-3"/>
        </w:rPr>
        <w:t> </w:t>
      </w:r>
      <w:r>
        <w:rPr/>
        <w:t>emitter and collector of the npn device. These diffusion layers also conduct.</w:t>
      </w:r>
    </w:p>
    <w:p>
      <w:pPr>
        <w:pStyle w:val="BodyText"/>
        <w:spacing w:line="232" w:lineRule="auto" w:before="247"/>
        <w:ind w:left="163" w:right="166" w:firstLine="583"/>
        <w:jc w:val="both"/>
      </w:pPr>
      <w:r>
        <w:rPr/>
        <w:t>The transistor works as easy as pie. From our discussion of the np junction diode, we can see roughly what's happening inside the device before we</w:t>
      </w:r>
      <w:r>
        <w:rPr>
          <w:spacing w:val="-1"/>
        </w:rPr>
        <w:t> </w:t>
      </w:r>
      <w:r>
        <w:rPr/>
        <w:t>apply any external voltages. The</w:t>
      </w:r>
      <w:r>
        <w:rPr>
          <w:spacing w:val="-4"/>
        </w:rPr>
        <w:t> </w:t>
      </w:r>
      <w:r>
        <w:rPr/>
        <w:t>substrate material is</w:t>
      </w:r>
      <w:r>
        <w:rPr>
          <w:spacing w:val="-4"/>
        </w:rPr>
        <w:t> </w:t>
      </w:r>
      <w:r>
        <w:rPr/>
        <w:t>lightly p-type, and is usually</w:t>
      </w:r>
      <w:r>
        <w:rPr>
          <w:spacing w:val="-15"/>
        </w:rPr>
        <w:t> </w:t>
      </w:r>
      <w:r>
        <w:rPr/>
        <w:t>kept</w:t>
      </w:r>
      <w:r>
        <w:rPr>
          <w:spacing w:val="-14"/>
        </w:rPr>
        <w:t> </w:t>
      </w:r>
      <w:r>
        <w:rPr/>
        <w:t>grounded.</w:t>
      </w:r>
      <w:r>
        <w:rPr>
          <w:spacing w:val="-15"/>
        </w:rPr>
        <w:t> </w:t>
      </w:r>
      <w:r>
        <w:rPr/>
        <w:t>The</w:t>
      </w:r>
      <w:r>
        <w:rPr>
          <w:spacing w:val="-14"/>
        </w:rPr>
        <w:t> </w:t>
      </w:r>
      <w:r>
        <w:rPr/>
        <w:t>substrate</w:t>
      </w:r>
      <w:r>
        <w:rPr>
          <w:spacing w:val="-14"/>
        </w:rPr>
        <w:t> </w:t>
      </w:r>
      <w:r>
        <w:rPr/>
        <w:t>forms</w:t>
      </w:r>
      <w:r>
        <w:rPr>
          <w:spacing w:val="-15"/>
        </w:rPr>
        <w:t> </w:t>
      </w:r>
      <w:r>
        <w:rPr/>
        <w:t>a</w:t>
      </w:r>
      <w:r>
        <w:rPr>
          <w:spacing w:val="-14"/>
        </w:rPr>
        <w:t> </w:t>
      </w:r>
      <w:r>
        <w:rPr/>
        <w:t>diode-like</w:t>
      </w:r>
      <w:r>
        <w:rPr>
          <w:spacing w:val="-14"/>
        </w:rPr>
        <w:t> </w:t>
      </w:r>
      <w:r>
        <w:rPr/>
        <w:t>structure</w:t>
      </w:r>
      <w:r>
        <w:rPr>
          <w:spacing w:val="-15"/>
        </w:rPr>
        <w:t> </w:t>
      </w:r>
      <w:r>
        <w:rPr/>
        <w:t>with</w:t>
      </w:r>
      <w:r>
        <w:rPr>
          <w:spacing w:val="-14"/>
        </w:rPr>
        <w:t> </w:t>
      </w:r>
      <w:r>
        <w:rPr/>
        <w:t>then-type layers -</w:t>
      </w:r>
      <w:r>
        <w:rPr>
          <w:spacing w:val="40"/>
        </w:rPr>
        <w:t> </w:t>
      </w:r>
      <w:r>
        <w:rPr/>
        <w:t>in essence, the MOSFET is built from two back-to-back diodes. As before,</w:t>
      </w:r>
      <w:r>
        <w:rPr>
          <w:spacing w:val="-7"/>
        </w:rPr>
        <w:t> </w:t>
      </w:r>
      <w:r>
        <w:rPr/>
        <w:t>an</w:t>
      </w:r>
      <w:r>
        <w:rPr>
          <w:spacing w:val="-15"/>
        </w:rPr>
        <w:t> </w:t>
      </w:r>
      <w:r>
        <w:rPr/>
        <w:t>equilibrium</w:t>
      </w:r>
      <w:r>
        <w:rPr>
          <w:spacing w:val="-2"/>
        </w:rPr>
        <w:t> </w:t>
      </w:r>
      <w:r>
        <w:rPr/>
        <w:t>state</w:t>
      </w:r>
      <w:r>
        <w:rPr>
          <w:spacing w:val="-12"/>
        </w:rPr>
        <w:t> </w:t>
      </w:r>
      <w:r>
        <w:rPr/>
        <w:t>will</w:t>
      </w:r>
      <w:r>
        <w:rPr>
          <w:spacing w:val="-15"/>
        </w:rPr>
        <w:t> </w:t>
      </w:r>
      <w:r>
        <w:rPr/>
        <w:t>arise</w:t>
      </w:r>
      <w:r>
        <w:rPr>
          <w:spacing w:val="-13"/>
        </w:rPr>
        <w:t> </w:t>
      </w:r>
      <w:r>
        <w:rPr/>
        <w:t>in</w:t>
      </w:r>
      <w:r>
        <w:rPr>
          <w:spacing w:val="-12"/>
        </w:rPr>
        <w:t> </w:t>
      </w:r>
      <w:r>
        <w:rPr/>
        <w:t>which</w:t>
      </w:r>
      <w:r>
        <w:rPr>
          <w:spacing w:val="-8"/>
        </w:rPr>
        <w:t> </w:t>
      </w:r>
      <w:r>
        <w:rPr/>
        <w:t>there</w:t>
      </w:r>
      <w:r>
        <w:rPr>
          <w:spacing w:val="-9"/>
        </w:rPr>
        <w:t> </w:t>
      </w:r>
      <w:r>
        <w:rPr/>
        <w:t>are</w:t>
      </w:r>
      <w:r>
        <w:rPr>
          <w:spacing w:val="-15"/>
        </w:rPr>
        <w:t> </w:t>
      </w:r>
      <w:r>
        <w:rPr/>
        <w:t>depletion</w:t>
      </w:r>
      <w:r>
        <w:rPr>
          <w:spacing w:val="-4"/>
        </w:rPr>
        <w:t> </w:t>
      </w:r>
      <w:r>
        <w:rPr/>
        <w:t>regions</w:t>
      </w:r>
      <w:r>
        <w:rPr>
          <w:spacing w:val="-6"/>
        </w:rPr>
        <w:t> </w:t>
      </w:r>
      <w:r>
        <w:rPr/>
        <w:t>at</w:t>
      </w:r>
      <w:r>
        <w:rPr>
          <w:spacing w:val="-12"/>
        </w:rPr>
        <w:t> </w:t>
      </w:r>
      <w:r>
        <w:rPr/>
        <w:t>the n-p junctions with very few electrons and holes diffusing across them. So, the source</w:t>
      </w:r>
      <w:r>
        <w:rPr>
          <w:spacing w:val="-1"/>
        </w:rPr>
        <w:t> </w:t>
      </w:r>
      <w:r>
        <w:rPr/>
        <w:t>and drain</w:t>
      </w:r>
      <w:r>
        <w:rPr>
          <w:spacing w:val="-1"/>
        </w:rPr>
        <w:t> </w:t>
      </w:r>
      <w:r>
        <w:rPr/>
        <w:t>are</w:t>
      </w:r>
      <w:r>
        <w:rPr>
          <w:spacing w:val="-7"/>
        </w:rPr>
        <w:t> </w:t>
      </w:r>
      <w:r>
        <w:rPr/>
        <w:t>effectively cut</w:t>
      </w:r>
      <w:r>
        <w:rPr>
          <w:spacing w:val="-4"/>
        </w:rPr>
        <w:t> </w:t>
      </w:r>
      <w:r>
        <w:rPr/>
        <w:t>off</w:t>
      </w:r>
      <w:r>
        <w:rPr>
          <w:spacing w:val="-1"/>
        </w:rPr>
        <w:t> </w:t>
      </w:r>
      <w:r>
        <w:rPr/>
        <w:t>from</w:t>
      </w:r>
      <w:r>
        <w:rPr>
          <w:spacing w:val="-3"/>
        </w:rPr>
        <w:t> </w:t>
      </w:r>
      <w:r>
        <w:rPr/>
        <w:t>one</w:t>
      </w:r>
      <w:r>
        <w:rPr>
          <w:spacing w:val="-5"/>
        </w:rPr>
        <w:t> </w:t>
      </w:r>
      <w:r>
        <w:rPr/>
        <w:t>another</w:t>
      </w:r>
      <w:r>
        <w:rPr>
          <w:spacing w:val="-4"/>
        </w:rPr>
        <w:t> </w:t>
      </w:r>
      <w:r>
        <w:rPr/>
        <w:t>and if</w:t>
      </w:r>
      <w:r>
        <w:rPr>
          <w:spacing w:val="-4"/>
        </w:rPr>
        <w:t> </w:t>
      </w:r>
      <w:r>
        <w:rPr/>
        <w:t>a</w:t>
      </w:r>
      <w:r>
        <w:rPr>
          <w:spacing w:val="-4"/>
        </w:rPr>
        <w:t> </w:t>
      </w:r>
      <w:r>
        <w:rPr/>
        <w:t>voltage</w:t>
      </w:r>
      <w:r>
        <w:rPr>
          <w:spacing w:val="-1"/>
        </w:rPr>
        <w:t> </w:t>
      </w:r>
      <w:r>
        <w:rPr/>
        <w:t>is</w:t>
      </w:r>
      <w:r>
        <w:rPr>
          <w:spacing w:val="-2"/>
        </w:rPr>
        <w:t> </w:t>
      </w:r>
      <w:r>
        <w:rPr/>
        <w:t>put across</w:t>
      </w:r>
      <w:r>
        <w:rPr>
          <w:spacing w:val="-3"/>
        </w:rPr>
        <w:t> </w:t>
      </w:r>
      <w:r>
        <w:rPr/>
        <w:t>them</w:t>
      </w:r>
      <w:r>
        <w:rPr>
          <w:spacing w:val="-1"/>
        </w:rPr>
        <w:t> </w:t>
      </w:r>
      <w:r>
        <w:rPr/>
        <w:t>no</w:t>
      </w:r>
      <w:r>
        <w:rPr>
          <w:spacing w:val="-15"/>
        </w:rPr>
        <w:t> </w:t>
      </w:r>
      <w:r>
        <w:rPr/>
        <w:t>current will</w:t>
      </w:r>
      <w:r>
        <w:rPr>
          <w:spacing w:val="-9"/>
        </w:rPr>
        <w:t> </w:t>
      </w:r>
      <w:r>
        <w:rPr/>
        <w:t>flow.</w:t>
      </w:r>
      <w:r>
        <w:rPr>
          <w:spacing w:val="-6"/>
        </w:rPr>
        <w:t> </w:t>
      </w:r>
      <w:r>
        <w:rPr/>
        <w:t>However,</w:t>
      </w:r>
      <w:r>
        <w:rPr>
          <w:spacing w:val="-1"/>
        </w:rPr>
        <w:t> </w:t>
      </w:r>
      <w:r>
        <w:rPr/>
        <w:t>if</w:t>
      </w:r>
      <w:r>
        <w:rPr>
          <w:spacing w:val="-2"/>
        </w:rPr>
        <w:t> </w:t>
      </w:r>
      <w:r>
        <w:rPr/>
        <w:t>we</w:t>
      </w:r>
      <w:r>
        <w:rPr>
          <w:spacing w:val="-13"/>
        </w:rPr>
        <w:t> </w:t>
      </w:r>
      <w:r>
        <w:rPr/>
        <w:t>now</w:t>
      </w:r>
      <w:r>
        <w:rPr>
          <w:spacing w:val="-2"/>
        </w:rPr>
        <w:t> </w:t>
      </w:r>
      <w:r>
        <w:rPr/>
        <w:t>put</w:t>
      </w:r>
      <w:r>
        <w:rPr>
          <w:spacing w:val="-8"/>
        </w:rPr>
        <w:t> </w:t>
      </w:r>
      <w:r>
        <w:rPr/>
        <w:t>a</w:t>
      </w:r>
      <w:r>
        <w:rPr>
          <w:spacing w:val="-13"/>
        </w:rPr>
        <w:t> </w:t>
      </w:r>
      <w:r>
        <w:rPr/>
        <w:t>positive voltage</w:t>
      </w:r>
      <w:r>
        <w:rPr>
          <w:spacing w:val="-2"/>
        </w:rPr>
        <w:t> </w:t>
      </w:r>
      <w:r>
        <w:rPr/>
        <w:t>on the</w:t>
      </w:r>
      <w:r>
        <w:rPr>
          <w:spacing w:val="-2"/>
        </w:rPr>
        <w:t> </w:t>
      </w:r>
      <w:r>
        <w:rPr/>
        <w:t>gate, things are</w:t>
      </w:r>
      <w:r>
        <w:rPr>
          <w:spacing w:val="-6"/>
        </w:rPr>
        <w:t> </w:t>
      </w:r>
      <w:r>
        <w:rPr/>
        <w:t>different. The</w:t>
      </w:r>
      <w:r>
        <w:rPr>
          <w:spacing w:val="-6"/>
        </w:rPr>
        <w:t> </w:t>
      </w:r>
      <w:r>
        <w:rPr/>
        <w:t>effect of such a</w:t>
      </w:r>
      <w:r>
        <w:rPr>
          <w:spacing w:val="-4"/>
        </w:rPr>
        <w:t> </w:t>
      </w:r>
      <w:r>
        <w:rPr/>
        <w:t>voltage is</w:t>
      </w:r>
      <w:r>
        <w:rPr>
          <w:spacing w:val="-5"/>
        </w:rPr>
        <w:t> </w:t>
      </w:r>
      <w:r>
        <w:rPr/>
        <w:t>to</w:t>
      </w:r>
      <w:r>
        <w:rPr>
          <w:spacing w:val="-9"/>
        </w:rPr>
        <w:t> </w:t>
      </w:r>
      <w:r>
        <w:rPr/>
        <w:t>attract electrons to the underside of the oxide (they won't conduct into the gate because the oxide layer is an insulator). These electrons chiefly come from the</w:t>
      </w:r>
      <w:r>
        <w:rPr>
          <w:spacing w:val="-1"/>
        </w:rPr>
        <w:t> </w:t>
      </w:r>
      <w:r>
        <w:rPr/>
        <w:t>source and drain</w:t>
      </w:r>
      <w:r>
        <w:rPr>
          <w:spacing w:val="-15"/>
        </w:rPr>
        <w:t> </w:t>
      </w:r>
      <w:r>
        <w:rPr/>
        <w:t>-</w:t>
      </w:r>
      <w:r>
        <w:rPr>
          <w:spacing w:val="62"/>
        </w:rPr>
        <w:t> </w:t>
      </w:r>
      <w:r>
        <w:rPr/>
        <w:t>the</w:t>
      </w:r>
      <w:r>
        <w:rPr>
          <w:spacing w:val="-11"/>
        </w:rPr>
        <w:t> </w:t>
      </w:r>
      <w:r>
        <w:rPr/>
        <w:t>positive</w:t>
      </w:r>
      <w:r>
        <w:rPr>
          <w:spacing w:val="-1"/>
        </w:rPr>
        <w:t> </w:t>
      </w:r>
      <w:r>
        <w:rPr/>
        <w:t>potential having</w:t>
      </w:r>
      <w:r>
        <w:rPr>
          <w:spacing w:val="-8"/>
        </w:rPr>
        <w:t> </w:t>
      </w:r>
      <w:r>
        <w:rPr/>
        <w:t>lowered</w:t>
      </w:r>
      <w:r>
        <w:rPr>
          <w:spacing w:val="-4"/>
        </w:rPr>
        <w:t> </w:t>
      </w:r>
      <w:r>
        <w:rPr/>
        <w:t>the</w:t>
      </w:r>
      <w:r>
        <w:rPr>
          <w:spacing w:val="-15"/>
        </w:rPr>
        <w:t> </w:t>
      </w:r>
      <w:r>
        <w:rPr/>
        <w:t>barriers</w:t>
      </w:r>
      <w:r>
        <w:rPr>
          <w:spacing w:val="-7"/>
        </w:rPr>
        <w:t> </w:t>
      </w:r>
      <w:r>
        <w:rPr/>
        <w:t>at</w:t>
      </w:r>
      <w:r>
        <w:rPr>
          <w:spacing w:val="-9"/>
        </w:rPr>
        <w:t> </w:t>
      </w:r>
      <w:r>
        <w:rPr/>
        <w:t>the</w:t>
      </w:r>
      <w:r>
        <w:rPr>
          <w:spacing w:val="-15"/>
        </w:rPr>
        <w:t> </w:t>
      </w:r>
      <w:r>
        <w:rPr/>
        <w:t>depletion</w:t>
      </w:r>
      <w:r>
        <w:rPr>
          <w:spacing w:val="-6"/>
        </w:rPr>
        <w:t> </w:t>
      </w:r>
      <w:r>
        <w:rPr/>
        <w:t>layers</w:t>
      </w:r>
    </w:p>
    <w:p>
      <w:pPr>
        <w:pStyle w:val="BodyText"/>
        <w:spacing w:after="0" w:line="232" w:lineRule="auto"/>
        <w:jc w:val="both"/>
        <w:sectPr>
          <w:pgSz w:w="8450" w:h="12230"/>
          <w:pgMar w:header="540" w:footer="0" w:top="980" w:bottom="280" w:left="425" w:right="425"/>
        </w:sectPr>
      </w:pPr>
    </w:p>
    <w:p>
      <w:pPr>
        <w:pStyle w:val="BodyText"/>
        <w:spacing w:line="235" w:lineRule="auto" w:before="193"/>
        <w:ind w:left="158" w:right="174" w:firstLine="2"/>
        <w:jc w:val="both"/>
      </w:pPr>
      <w:r>
        <w:rPr/>
        <w:t>which</w:t>
      </w:r>
      <w:r>
        <w:rPr>
          <w:spacing w:val="-4"/>
        </w:rPr>
        <w:t> </w:t>
      </w:r>
      <w:r>
        <w:rPr/>
        <w:t>prevented their</w:t>
      </w:r>
      <w:r>
        <w:rPr>
          <w:spacing w:val="-14"/>
        </w:rPr>
        <w:t> </w:t>
      </w:r>
      <w:r>
        <w:rPr/>
        <w:t>free</w:t>
      </w:r>
      <w:r>
        <w:rPr>
          <w:spacing w:val="-11"/>
        </w:rPr>
        <w:t> </w:t>
      </w:r>
      <w:r>
        <w:rPr/>
        <w:t>movement.</w:t>
      </w:r>
      <w:r>
        <w:rPr>
          <w:spacing w:val="-3"/>
        </w:rPr>
        <w:t> </w:t>
      </w:r>
      <w:r>
        <w:rPr/>
        <w:t>The</w:t>
      </w:r>
      <w:r>
        <w:rPr>
          <w:spacing w:val="-15"/>
        </w:rPr>
        <w:t> </w:t>
      </w:r>
      <w:r>
        <w:rPr/>
        <w:t>electrons under</w:t>
      </w:r>
      <w:r>
        <w:rPr>
          <w:spacing w:val="-9"/>
        </w:rPr>
        <w:t> </w:t>
      </w:r>
      <w:r>
        <w:rPr/>
        <w:t>the</w:t>
      </w:r>
      <w:r>
        <w:rPr>
          <w:spacing w:val="-15"/>
        </w:rPr>
        <w:t> </w:t>
      </w:r>
      <w:r>
        <w:rPr/>
        <w:t>oxide</w:t>
      </w:r>
      <w:r>
        <w:rPr>
          <w:spacing w:val="-14"/>
        </w:rPr>
        <w:t> </w:t>
      </w:r>
      <w:r>
        <w:rPr/>
        <w:t>form</w:t>
      </w:r>
      <w:r>
        <w:rPr>
          <w:spacing w:val="-6"/>
        </w:rPr>
        <w:t> </w:t>
      </w:r>
      <w:r>
        <w:rPr/>
        <w:t>what is</w:t>
      </w:r>
      <w:r>
        <w:rPr>
          <w:spacing w:val="-9"/>
        </w:rPr>
        <w:t> </w:t>
      </w:r>
      <w:r>
        <w:rPr/>
        <w:t>called an</w:t>
      </w:r>
      <w:r>
        <w:rPr>
          <w:spacing w:val="-5"/>
        </w:rPr>
        <w:t> </w:t>
      </w:r>
      <w:r>
        <w:rPr>
          <w:i/>
          <w:sz w:val="22"/>
        </w:rPr>
        <w:t>inversion layer.</w:t>
      </w:r>
      <w:r>
        <w:rPr>
          <w:i/>
          <w:spacing w:val="-13"/>
          <w:sz w:val="22"/>
        </w:rPr>
        <w:t> </w:t>
      </w:r>
      <w:r>
        <w:rPr/>
        <w:t>If we</w:t>
      </w:r>
      <w:r>
        <w:rPr>
          <w:spacing w:val="-11"/>
        </w:rPr>
        <w:t> </w:t>
      </w:r>
      <w:r>
        <w:rPr>
          <w:i/>
          <w:sz w:val="22"/>
        </w:rPr>
        <w:t>now </w:t>
      </w:r>
      <w:r>
        <w:rPr/>
        <w:t>put</w:t>
      </w:r>
      <w:r>
        <w:rPr>
          <w:spacing w:val="-8"/>
        </w:rPr>
        <w:t> </w:t>
      </w:r>
      <w:r>
        <w:rPr/>
        <w:t>a</w:t>
      </w:r>
      <w:r>
        <w:rPr>
          <w:spacing w:val="-7"/>
        </w:rPr>
        <w:t> </w:t>
      </w:r>
      <w:r>
        <w:rPr/>
        <w:t>voltage</w:t>
      </w:r>
      <w:r>
        <w:rPr>
          <w:spacing w:val="-4"/>
        </w:rPr>
        <w:t> </w:t>
      </w:r>
      <w:r>
        <w:rPr/>
        <w:t>across the</w:t>
      </w:r>
      <w:r>
        <w:rPr>
          <w:spacing w:val="-13"/>
        </w:rPr>
        <w:t> </w:t>
      </w:r>
      <w:r>
        <w:rPr/>
        <w:t>source and</w:t>
      </w:r>
      <w:r>
        <w:rPr>
          <w:spacing w:val="-5"/>
        </w:rPr>
        <w:t> </w:t>
      </w:r>
      <w:r>
        <w:rPr/>
        <w:t>drain, we </w:t>
      </w:r>
      <w:r>
        <w:rPr>
          <w:i/>
          <w:sz w:val="22"/>
        </w:rPr>
        <w:t>will </w:t>
      </w:r>
      <w:r>
        <w:rPr/>
        <w:t>get a current -</w:t>
      </w:r>
      <w:r>
        <w:rPr>
          <w:spacing w:val="40"/>
        </w:rPr>
        <w:t> </w:t>
      </w:r>
      <w:r>
        <w:rPr/>
        <w:t>the inversion layer is essentially a channel that allows electrons</w:t>
      </w:r>
      <w:r>
        <w:rPr>
          <w:spacing w:val="-4"/>
        </w:rPr>
        <w:t> </w:t>
      </w:r>
      <w:r>
        <w:rPr/>
        <w:t>to</w:t>
      </w:r>
      <w:r>
        <w:rPr>
          <w:spacing w:val="-13"/>
        </w:rPr>
        <w:t> </w:t>
      </w:r>
      <w:r>
        <w:rPr/>
        <w:t>flow</w:t>
      </w:r>
      <w:r>
        <w:rPr>
          <w:spacing w:val="-7"/>
        </w:rPr>
        <w:t> </w:t>
      </w:r>
      <w:r>
        <w:rPr/>
        <w:t>freely</w:t>
      </w:r>
      <w:r>
        <w:rPr>
          <w:spacing w:val="-2"/>
        </w:rPr>
        <w:t> </w:t>
      </w:r>
      <w:r>
        <w:rPr/>
        <w:t>between</w:t>
      </w:r>
      <w:r>
        <w:rPr>
          <w:spacing w:val="-5"/>
        </w:rPr>
        <w:t> </w:t>
      </w:r>
      <w:r>
        <w:rPr/>
        <w:t>the</w:t>
      </w:r>
      <w:r>
        <w:rPr>
          <w:spacing w:val="-11"/>
        </w:rPr>
        <w:t> </w:t>
      </w:r>
      <w:r>
        <w:rPr/>
        <w:t>two</w:t>
      </w:r>
      <w:r>
        <w:rPr>
          <w:spacing w:val="-14"/>
        </w:rPr>
        <w:t> </w:t>
      </w:r>
      <w:r>
        <w:rPr/>
        <w:t>contacts.</w:t>
      </w:r>
      <w:r>
        <w:rPr>
          <w:spacing w:val="-8"/>
        </w:rPr>
        <w:t> </w:t>
      </w:r>
      <w:r>
        <w:rPr/>
        <w:t>So</w:t>
      </w:r>
      <w:r>
        <w:rPr>
          <w:spacing w:val="-11"/>
        </w:rPr>
        <w:t> </w:t>
      </w:r>
      <w:r>
        <w:rPr/>
        <w:t>we</w:t>
      </w:r>
      <w:r>
        <w:rPr>
          <w:spacing w:val="-6"/>
        </w:rPr>
        <w:t> </w:t>
      </w:r>
      <w:r>
        <w:rPr/>
        <w:t>have</w:t>
      </w:r>
      <w:r>
        <w:rPr>
          <w:spacing w:val="-10"/>
        </w:rPr>
        <w:t> </w:t>
      </w:r>
      <w:r>
        <w:rPr/>
        <w:t>a</w:t>
      </w:r>
      <w:r>
        <w:rPr>
          <w:spacing w:val="-15"/>
        </w:rPr>
        <w:t> </w:t>
      </w:r>
      <w:r>
        <w:rPr/>
        <w:t>fantastic</w:t>
      </w:r>
      <w:r>
        <w:rPr>
          <w:spacing w:val="-5"/>
        </w:rPr>
        <w:t> </w:t>
      </w:r>
      <w:r>
        <w:rPr>
          <w:spacing w:val="-2"/>
        </w:rPr>
        <w:t>device</w:t>
      </w:r>
    </w:p>
    <w:p>
      <w:pPr>
        <w:pStyle w:val="BodyText"/>
        <w:spacing w:line="235" w:lineRule="auto"/>
        <w:ind w:left="158" w:right="166" w:hanging="11"/>
        <w:jc w:val="both"/>
      </w:pPr>
      <w:r>
        <w:rPr/>
        <w:t>-</w:t>
      </w:r>
      <w:r>
        <w:rPr>
          <w:spacing w:val="40"/>
        </w:rPr>
        <w:t> </w:t>
      </w:r>
      <w:r>
        <w:rPr/>
        <w:t>a switch! The voltage that controls it is the gate-source voltage </w:t>
      </w:r>
      <w:r>
        <w:rPr>
          <w:i/>
          <w:sz w:val="21"/>
        </w:rPr>
        <w:t>Vgs </w:t>
      </w:r>
      <w:r>
        <w:rPr>
          <w:sz w:val="21"/>
        </w:rPr>
        <w:t>-</w:t>
      </w:r>
      <w:r>
        <w:rPr>
          <w:spacing w:val="40"/>
          <w:sz w:val="21"/>
        </w:rPr>
        <w:t> </w:t>
      </w:r>
      <w:r>
        <w:rPr/>
        <w:t>the bigger this is, the more charge carriers there are under the gate, and the more current that can flow. Note, however, that if </w:t>
      </w:r>
      <w:r>
        <w:rPr>
          <w:i/>
          <w:sz w:val="21"/>
        </w:rPr>
        <w:t>Vgs </w:t>
      </w:r>
      <w:r>
        <w:rPr/>
        <w:t>&lt; 0, the MOSFET will not conduct. In such a case, electrons are repelled from beneath the gate, and an inversion layer cannot be formed.</w:t>
      </w:r>
    </w:p>
    <w:p>
      <w:pPr>
        <w:pStyle w:val="BodyText"/>
        <w:spacing w:line="225" w:lineRule="auto" w:before="249"/>
        <w:ind w:left="163" w:right="160" w:firstLine="583"/>
        <w:jc w:val="both"/>
      </w:pPr>
      <w:r>
        <w:rPr>
          <w:spacing w:val="-2"/>
        </w:rPr>
        <w:t>Actually,</w:t>
      </w:r>
      <w:r>
        <w:rPr>
          <w:spacing w:val="-13"/>
        </w:rPr>
        <w:t> </w:t>
      </w:r>
      <w:r>
        <w:rPr>
          <w:spacing w:val="-2"/>
        </w:rPr>
        <w:t>we</w:t>
      </w:r>
      <w:r>
        <w:rPr>
          <w:spacing w:val="-12"/>
        </w:rPr>
        <w:t> </w:t>
      </w:r>
      <w:r>
        <w:rPr>
          <w:spacing w:val="-2"/>
        </w:rPr>
        <w:t>have</w:t>
      </w:r>
      <w:r>
        <w:rPr>
          <w:spacing w:val="-9"/>
        </w:rPr>
        <w:t> </w:t>
      </w:r>
      <w:r>
        <w:rPr>
          <w:spacing w:val="-2"/>
        </w:rPr>
        <w:t>been</w:t>
      </w:r>
      <w:r>
        <w:rPr>
          <w:spacing w:val="-9"/>
        </w:rPr>
        <w:t> </w:t>
      </w:r>
      <w:r>
        <w:rPr>
          <w:spacing w:val="-2"/>
        </w:rPr>
        <w:t>a</w:t>
      </w:r>
      <w:r>
        <w:rPr>
          <w:spacing w:val="-13"/>
        </w:rPr>
        <w:t> </w:t>
      </w:r>
      <w:r>
        <w:rPr>
          <w:spacing w:val="-2"/>
        </w:rPr>
        <w:t>little</w:t>
      </w:r>
      <w:r>
        <w:rPr>
          <w:spacing w:val="-11"/>
        </w:rPr>
        <w:t> </w:t>
      </w:r>
      <w:r>
        <w:rPr>
          <w:spacing w:val="-2"/>
        </w:rPr>
        <w:t>simplistic here.</w:t>
      </w:r>
      <w:r>
        <w:rPr>
          <w:spacing w:val="-9"/>
        </w:rPr>
        <w:t> </w:t>
      </w:r>
      <w:r>
        <w:rPr>
          <w:spacing w:val="-2"/>
        </w:rPr>
        <w:t>Simply</w:t>
      </w:r>
      <w:r>
        <w:rPr>
          <w:spacing w:val="8"/>
        </w:rPr>
        <w:t> </w:t>
      </w:r>
      <w:r>
        <w:rPr>
          <w:spacing w:val="-2"/>
        </w:rPr>
        <w:t>having</w:t>
      </w:r>
      <w:r>
        <w:rPr>
          <w:spacing w:val="-13"/>
        </w:rPr>
        <w:t> </w:t>
      </w:r>
      <w:r>
        <w:rPr>
          <w:i/>
          <w:spacing w:val="-2"/>
          <w:sz w:val="21"/>
        </w:rPr>
        <w:t>Vgs </w:t>
      </w:r>
      <w:r>
        <w:rPr>
          <w:spacing w:val="-2"/>
          <w:sz w:val="24"/>
        </w:rPr>
        <w:t>&gt;</w:t>
      </w:r>
      <w:r>
        <w:rPr>
          <w:spacing w:val="-13"/>
          <w:sz w:val="24"/>
        </w:rPr>
        <w:t> </w:t>
      </w:r>
      <w:r>
        <w:rPr>
          <w:spacing w:val="-2"/>
        </w:rPr>
        <w:t>0</w:t>
      </w:r>
      <w:r>
        <w:rPr>
          <w:spacing w:val="-13"/>
        </w:rPr>
        <w:t> </w:t>
      </w:r>
      <w:r>
        <w:rPr>
          <w:spacing w:val="-2"/>
        </w:rPr>
        <w:t>does </w:t>
      </w:r>
      <w:r>
        <w:rPr/>
        <w:t>not automatically allow a current to flow. It is necessary for </w:t>
      </w:r>
      <w:r>
        <w:rPr>
          <w:i/>
          <w:sz w:val="21"/>
        </w:rPr>
        <w:t>Vgs </w:t>
      </w:r>
      <w:r>
        <w:rPr/>
        <w:t>to exceed a certain minimum voltage, the </w:t>
      </w:r>
      <w:r>
        <w:rPr>
          <w:i/>
          <w:sz w:val="22"/>
        </w:rPr>
        <w:t>threshold </w:t>
      </w:r>
      <w:r>
        <w:rPr/>
        <w:t>voltage </w:t>
      </w:r>
      <w:r>
        <w:rPr>
          <w:i/>
          <w:sz w:val="22"/>
        </w:rPr>
        <w:t>V</w:t>
      </w:r>
      <w:r>
        <w:rPr>
          <w:i/>
          <w:position w:val="-4"/>
          <w:sz w:val="10"/>
        </w:rPr>
        <w:t>1</w:t>
      </w:r>
      <w:r>
        <w:rPr>
          <w:i/>
          <w:sz w:val="13"/>
        </w:rPr>
        <w:t>h,</w:t>
      </w:r>
      <w:r>
        <w:rPr>
          <w:i/>
          <w:spacing w:val="40"/>
          <w:sz w:val="13"/>
        </w:rPr>
        <w:t> </w:t>
      </w:r>
      <w:r>
        <w:rPr/>
        <w:t>before this happens (typically, </w:t>
      </w:r>
      <w:r>
        <w:rPr>
          <w:i/>
          <w:sz w:val="21"/>
        </w:rPr>
        <w:t>V</w:t>
      </w:r>
      <w:r>
        <w:rPr>
          <w:i/>
          <w:position w:val="-3"/>
          <w:sz w:val="10"/>
        </w:rPr>
        <w:t>1</w:t>
      </w:r>
      <w:r>
        <w:rPr>
          <w:i/>
          <w:sz w:val="13"/>
        </w:rPr>
        <w:t>h</w:t>
      </w:r>
      <w:r>
        <w:rPr>
          <w:i/>
          <w:spacing w:val="25"/>
          <w:sz w:val="13"/>
        </w:rPr>
        <w:t> </w:t>
      </w:r>
      <w:r>
        <w:rPr/>
        <w:t>is</w:t>
      </w:r>
      <w:r>
        <w:rPr>
          <w:spacing w:val="-11"/>
        </w:rPr>
        <w:t> </w:t>
      </w:r>
      <w:r>
        <w:rPr/>
        <w:t>of the</w:t>
      </w:r>
      <w:r>
        <w:rPr>
          <w:spacing w:val="-6"/>
        </w:rPr>
        <w:t> </w:t>
      </w:r>
      <w:r>
        <w:rPr/>
        <w:t>order </w:t>
      </w:r>
      <w:r>
        <w:rPr>
          <w:i/>
          <w:sz w:val="21"/>
        </w:rPr>
        <w:t>of0.2Vvv,</w:t>
      </w:r>
      <w:r>
        <w:rPr>
          <w:i/>
          <w:spacing w:val="-1"/>
          <w:sz w:val="21"/>
        </w:rPr>
        <w:t> </w:t>
      </w:r>
      <w:r>
        <w:rPr/>
        <w:t>where</w:t>
      </w:r>
      <w:r>
        <w:rPr>
          <w:spacing w:val="-4"/>
        </w:rPr>
        <w:t> </w:t>
      </w:r>
      <w:r>
        <w:rPr>
          <w:i/>
          <w:sz w:val="21"/>
        </w:rPr>
        <w:t>Vvv </w:t>
      </w:r>
      <w:r>
        <w:rPr/>
        <w:t>is</w:t>
      </w:r>
      <w:r>
        <w:rPr>
          <w:spacing w:val="-4"/>
        </w:rPr>
        <w:t> </w:t>
      </w:r>
      <w:r>
        <w:rPr/>
        <w:t>the</w:t>
      </w:r>
      <w:r>
        <w:rPr>
          <w:spacing w:val="-4"/>
        </w:rPr>
        <w:t> </w:t>
      </w:r>
      <w:r>
        <w:rPr/>
        <w:t>supply voltage, say</w:t>
      </w:r>
      <w:r>
        <w:rPr>
          <w:spacing w:val="-2"/>
        </w:rPr>
        <w:t> </w:t>
      </w:r>
      <w:r>
        <w:rPr/>
        <w:t>five volts). Because of this, it turns out to be convenient to define a shifted gate-source voltage:</w:t>
      </w:r>
    </w:p>
    <w:p>
      <w:pPr>
        <w:pStyle w:val="BodyText"/>
        <w:spacing w:before="84"/>
      </w:pPr>
    </w:p>
    <w:p>
      <w:pPr>
        <w:spacing w:before="0"/>
        <w:ind w:left="0" w:right="358" w:firstLine="0"/>
        <w:jc w:val="right"/>
        <w:rPr>
          <w:sz w:val="21"/>
        </w:rPr>
      </w:pPr>
      <w:r>
        <w:rPr>
          <w:sz w:val="21"/>
        </w:rPr>
        <w:drawing>
          <wp:anchor distT="0" distB="0" distL="0" distR="0" allowOverlap="1" layoutInCell="1" locked="0" behindDoc="0" simplePos="0" relativeHeight="15927808">
            <wp:simplePos x="0" y="0"/>
            <wp:positionH relativeFrom="page">
              <wp:posOffset>2184273</wp:posOffset>
            </wp:positionH>
            <wp:positionV relativeFrom="paragraph">
              <wp:posOffset>42178</wp:posOffset>
            </wp:positionV>
            <wp:extent cx="959247" cy="170956"/>
            <wp:effectExtent l="0" t="0" r="0" b="0"/>
            <wp:wrapNone/>
            <wp:docPr id="788" name="Image 788"/>
            <wp:cNvGraphicFramePr>
              <a:graphicFrameLocks/>
            </wp:cNvGraphicFramePr>
            <a:graphic>
              <a:graphicData uri="http://schemas.openxmlformats.org/drawingml/2006/picture">
                <pic:pic>
                  <pic:nvPicPr>
                    <pic:cNvPr id="788" name="Image 788"/>
                    <pic:cNvPicPr/>
                  </pic:nvPicPr>
                  <pic:blipFill>
                    <a:blip r:embed="rId235" cstate="print"/>
                    <a:stretch>
                      <a:fillRect/>
                    </a:stretch>
                  </pic:blipFill>
                  <pic:spPr>
                    <a:xfrm>
                      <a:off x="0" y="0"/>
                      <a:ext cx="959247" cy="170956"/>
                    </a:xfrm>
                    <a:prstGeom prst="rect">
                      <a:avLst/>
                    </a:prstGeom>
                  </pic:spPr>
                </pic:pic>
              </a:graphicData>
            </a:graphic>
          </wp:anchor>
        </w:drawing>
      </w:r>
      <w:r>
        <w:rPr>
          <w:spacing w:val="-2"/>
          <w:w w:val="110"/>
          <w:sz w:val="21"/>
        </w:rPr>
        <w:t>(7.3)</w:t>
      </w:r>
    </w:p>
    <w:p>
      <w:pPr>
        <w:pStyle w:val="BodyText"/>
        <w:spacing w:before="200"/>
        <w:rPr>
          <w:sz w:val="21"/>
        </w:rPr>
      </w:pPr>
    </w:p>
    <w:p>
      <w:pPr>
        <w:pStyle w:val="BodyText"/>
        <w:spacing w:line="225" w:lineRule="auto"/>
        <w:ind w:left="157" w:right="166" w:firstLine="6"/>
        <w:jc w:val="both"/>
      </w:pPr>
      <w:r>
        <w:rPr/>
        <w:t>in terms of which the condition for current flow is</w:t>
      </w:r>
      <w:r>
        <w:rPr>
          <w:spacing w:val="-1"/>
        </w:rPr>
        <w:t> </w:t>
      </w:r>
      <w:r>
        <w:rPr>
          <w:i/>
          <w:sz w:val="25"/>
        </w:rPr>
        <w:t>V</w:t>
      </w:r>
      <w:r>
        <w:rPr>
          <w:i/>
          <w:spacing w:val="-15"/>
          <w:sz w:val="25"/>
        </w:rPr>
        <w:t> </w:t>
      </w:r>
      <w:r>
        <w:rPr>
          <w:i/>
          <w:sz w:val="21"/>
        </w:rPr>
        <w:t>gs </w:t>
      </w:r>
      <w:r>
        <w:rPr>
          <w:sz w:val="24"/>
        </w:rPr>
        <w:t>&gt; </w:t>
      </w:r>
      <w:r>
        <w:rPr/>
        <w:t>0. We can actually design our</w:t>
      </w:r>
      <w:r>
        <w:rPr>
          <w:spacing w:val="-9"/>
        </w:rPr>
        <w:t> </w:t>
      </w:r>
      <w:r>
        <w:rPr/>
        <w:t>MOSFET to</w:t>
      </w:r>
      <w:r>
        <w:rPr>
          <w:spacing w:val="-9"/>
        </w:rPr>
        <w:t> </w:t>
      </w:r>
      <w:r>
        <w:rPr/>
        <w:t>make</w:t>
      </w:r>
      <w:r>
        <w:rPr>
          <w:spacing w:val="-6"/>
        </w:rPr>
        <w:t> </w:t>
      </w:r>
      <w:r>
        <w:rPr/>
        <w:t>this</w:t>
      </w:r>
      <w:r>
        <w:rPr>
          <w:spacing w:val="-11"/>
        </w:rPr>
        <w:t> </w:t>
      </w:r>
      <w:r>
        <w:rPr/>
        <w:t>threshold voltage</w:t>
      </w:r>
      <w:r>
        <w:rPr>
          <w:spacing w:val="-3"/>
        </w:rPr>
        <w:t> </w:t>
      </w:r>
      <w:r>
        <w:rPr/>
        <w:t>either</w:t>
      </w:r>
      <w:r>
        <w:rPr>
          <w:spacing w:val="-3"/>
        </w:rPr>
        <w:t> </w:t>
      </w:r>
      <w:r>
        <w:rPr/>
        <w:t>positive</w:t>
      </w:r>
      <w:r>
        <w:rPr>
          <w:spacing w:val="-1"/>
        </w:rPr>
        <w:t> </w:t>
      </w:r>
      <w:r>
        <w:rPr/>
        <w:t>or</w:t>
      </w:r>
      <w:r>
        <w:rPr>
          <w:spacing w:val="-4"/>
        </w:rPr>
        <w:t> </w:t>
      </w:r>
      <w:r>
        <w:rPr/>
        <w:t>negative. A</w:t>
      </w:r>
      <w:r>
        <w:rPr>
          <w:spacing w:val="-8"/>
        </w:rPr>
        <w:t> </w:t>
      </w:r>
      <w:r>
        <w:rPr/>
        <w:t>negative threshold voltage</w:t>
      </w:r>
      <w:r>
        <w:rPr>
          <w:spacing w:val="-3"/>
        </w:rPr>
        <w:t> </w:t>
      </w:r>
      <w:r>
        <w:rPr/>
        <w:t>is</w:t>
      </w:r>
      <w:r>
        <w:rPr>
          <w:spacing w:val="-13"/>
        </w:rPr>
        <w:t> </w:t>
      </w:r>
      <w:r>
        <w:rPr/>
        <w:t>obtained</w:t>
      </w:r>
      <w:r>
        <w:rPr>
          <w:spacing w:val="-1"/>
        </w:rPr>
        <w:t> </w:t>
      </w:r>
      <w:r>
        <w:rPr/>
        <w:t>by</w:t>
      </w:r>
      <w:r>
        <w:rPr>
          <w:spacing w:val="-13"/>
        </w:rPr>
        <w:t> </w:t>
      </w:r>
      <w:r>
        <w:rPr/>
        <w:t>doping</w:t>
      </w:r>
      <w:r>
        <w:rPr>
          <w:spacing w:val="-7"/>
        </w:rPr>
        <w:t> </w:t>
      </w:r>
      <w:r>
        <w:rPr/>
        <w:t>the</w:t>
      </w:r>
      <w:r>
        <w:rPr>
          <w:spacing w:val="-15"/>
        </w:rPr>
        <w:t> </w:t>
      </w:r>
      <w:r>
        <w:rPr/>
        <w:t>silicon</w:t>
      </w:r>
      <w:r>
        <w:rPr>
          <w:spacing w:val="-5"/>
        </w:rPr>
        <w:t> </w:t>
      </w:r>
      <w:r>
        <w:rPr/>
        <w:t>slab</w:t>
      </w:r>
      <w:r>
        <w:rPr>
          <w:spacing w:val="-9"/>
        </w:rPr>
        <w:t> </w:t>
      </w:r>
      <w:r>
        <w:rPr/>
        <w:t>so</w:t>
      </w:r>
      <w:r>
        <w:rPr>
          <w:spacing w:val="-10"/>
        </w:rPr>
        <w:t> </w:t>
      </w:r>
      <w:r>
        <w:rPr/>
        <w:t>that</w:t>
      </w:r>
      <w:r>
        <w:rPr>
          <w:spacing w:val="-5"/>
        </w:rPr>
        <w:t> </w:t>
      </w:r>
      <w:r>
        <w:rPr/>
        <w:t>there is a thin conducting layer of n-type semiconductor under the gate, connecting the source and the drain. Transistors with </w:t>
      </w:r>
      <w:r>
        <w:rPr>
          <w:i/>
          <w:sz w:val="22"/>
        </w:rPr>
        <w:t>V</w:t>
      </w:r>
      <w:r>
        <w:rPr>
          <w:i/>
          <w:position w:val="-4"/>
          <w:sz w:val="10"/>
        </w:rPr>
        <w:t>1</w:t>
      </w:r>
      <w:r>
        <w:rPr>
          <w:i/>
          <w:sz w:val="13"/>
        </w:rPr>
        <w:t>h</w:t>
      </w:r>
      <w:r>
        <w:rPr>
          <w:i/>
          <w:spacing w:val="40"/>
          <w:sz w:val="13"/>
        </w:rPr>
        <w:t> </w:t>
      </w:r>
      <w:r>
        <w:rPr>
          <w:sz w:val="24"/>
        </w:rPr>
        <w:t>&gt; </w:t>
      </w:r>
      <w:r>
        <w:rPr/>
        <w:t>0 such as we discussed above are</w:t>
      </w:r>
      <w:r>
        <w:rPr>
          <w:spacing w:val="-15"/>
        </w:rPr>
        <w:t> </w:t>
      </w:r>
      <w:r>
        <w:rPr/>
        <w:t>called</w:t>
      </w:r>
      <w:r>
        <w:rPr>
          <w:spacing w:val="-14"/>
        </w:rPr>
        <w:t> </w:t>
      </w:r>
      <w:r>
        <w:rPr/>
        <w:t>"enhancement</w:t>
      </w:r>
      <w:r>
        <w:rPr>
          <w:spacing w:val="13"/>
        </w:rPr>
        <w:t> </w:t>
      </w:r>
      <w:r>
        <w:rPr/>
        <w:t>mode"</w:t>
      </w:r>
      <w:r>
        <w:rPr>
          <w:spacing w:val="-4"/>
        </w:rPr>
        <w:t> </w:t>
      </w:r>
      <w:r>
        <w:rPr/>
        <w:t>transistors:</w:t>
      </w:r>
      <w:r>
        <w:rPr>
          <w:spacing w:val="-2"/>
        </w:rPr>
        <w:t> </w:t>
      </w:r>
      <w:r>
        <w:rPr/>
        <w:t>if</w:t>
      </w:r>
      <w:r>
        <w:rPr>
          <w:spacing w:val="-13"/>
        </w:rPr>
        <w:t> </w:t>
      </w:r>
      <w:r>
        <w:rPr>
          <w:i/>
          <w:sz w:val="22"/>
        </w:rPr>
        <w:t>V</w:t>
      </w:r>
      <w:r>
        <w:rPr>
          <w:rFonts w:ascii="Arial"/>
          <w:i/>
          <w:position w:val="-5"/>
          <w:sz w:val="12"/>
        </w:rPr>
        <w:t>1</w:t>
      </w:r>
      <w:r>
        <w:rPr>
          <w:rFonts w:ascii="Arial"/>
          <w:i/>
          <w:sz w:val="12"/>
        </w:rPr>
        <w:t>h</w:t>
      </w:r>
      <w:r>
        <w:rPr>
          <w:rFonts w:ascii="Arial"/>
          <w:i/>
          <w:spacing w:val="15"/>
          <w:sz w:val="12"/>
        </w:rPr>
        <w:t> </w:t>
      </w:r>
      <w:r>
        <w:rPr/>
        <w:t>&lt;</w:t>
      </w:r>
      <w:r>
        <w:rPr>
          <w:spacing w:val="-12"/>
        </w:rPr>
        <w:t> </w:t>
      </w:r>
      <w:r>
        <w:rPr/>
        <w:t>0,</w:t>
      </w:r>
      <w:r>
        <w:rPr>
          <w:spacing w:val="-13"/>
        </w:rPr>
        <w:t> </w:t>
      </w:r>
      <w:r>
        <w:rPr/>
        <w:t>they</w:t>
      </w:r>
      <w:r>
        <w:rPr>
          <w:spacing w:val="-10"/>
        </w:rPr>
        <w:t> </w:t>
      </w:r>
      <w:r>
        <w:rPr/>
        <w:t>are</w:t>
      </w:r>
      <w:r>
        <w:rPr>
          <w:spacing w:val="-15"/>
        </w:rPr>
        <w:t> </w:t>
      </w:r>
      <w:r>
        <w:rPr/>
        <w:t>called</w:t>
      </w:r>
      <w:r>
        <w:rPr>
          <w:spacing w:val="-1"/>
        </w:rPr>
        <w:t> </w:t>
      </w:r>
      <w:r>
        <w:rPr/>
        <w:t>"depletion mode" transistors. (Depletion mode transistors tum out to be useful for fabricating resistors in nMOS VLSI, as we shall see later.)</w:t>
      </w:r>
    </w:p>
    <w:p>
      <w:pPr>
        <w:pStyle w:val="BodyText"/>
        <w:spacing w:line="232" w:lineRule="auto" w:before="247"/>
        <w:ind w:left="163" w:right="163" w:firstLine="580"/>
        <w:jc w:val="both"/>
      </w:pPr>
      <w:r>
        <w:rPr/>
        <w:t>Let's make all this a bit more quantitative. Suppose we want to</w:t>
      </w:r>
      <w:r>
        <w:rPr>
          <w:spacing w:val="-2"/>
        </w:rPr>
        <w:t> </w:t>
      </w:r>
      <w:r>
        <w:rPr/>
        <w:t>find the drain-source current </w:t>
      </w:r>
      <w:r>
        <w:rPr>
          <w:i/>
          <w:sz w:val="14"/>
        </w:rPr>
        <w:t>Ids</w:t>
      </w:r>
      <w:r>
        <w:rPr>
          <w:i/>
          <w:spacing w:val="34"/>
          <w:sz w:val="14"/>
        </w:rPr>
        <w:t> </w:t>
      </w:r>
      <w:r>
        <w:rPr/>
        <w:t>for</w:t>
      </w:r>
      <w:r>
        <w:rPr>
          <w:spacing w:val="-5"/>
        </w:rPr>
        <w:t> </w:t>
      </w:r>
      <w:r>
        <w:rPr/>
        <w:t>given</w:t>
      </w:r>
      <w:r>
        <w:rPr>
          <w:spacing w:val="-2"/>
        </w:rPr>
        <w:t> </w:t>
      </w:r>
      <w:r>
        <w:rPr/>
        <w:t>gate-source and</w:t>
      </w:r>
      <w:r>
        <w:rPr>
          <w:spacing w:val="-1"/>
        </w:rPr>
        <w:t> </w:t>
      </w:r>
      <w:r>
        <w:rPr/>
        <w:t>source-drain voltages. Those readers</w:t>
      </w:r>
      <w:r>
        <w:rPr>
          <w:spacing w:val="-3"/>
        </w:rPr>
        <w:t> </w:t>
      </w:r>
      <w:r>
        <w:rPr/>
        <w:t>not</w:t>
      </w:r>
      <w:r>
        <w:rPr>
          <w:spacing w:val="-5"/>
        </w:rPr>
        <w:t> </w:t>
      </w:r>
      <w:r>
        <w:rPr/>
        <w:t>interested</w:t>
      </w:r>
      <w:r>
        <w:rPr>
          <w:spacing w:val="-4"/>
        </w:rPr>
        <w:t> </w:t>
      </w:r>
      <w:r>
        <w:rPr/>
        <w:t>in</w:t>
      </w:r>
      <w:r>
        <w:rPr>
          <w:spacing w:val="-13"/>
        </w:rPr>
        <w:t> </w:t>
      </w:r>
      <w:r>
        <w:rPr/>
        <w:t>details</w:t>
      </w:r>
      <w:r>
        <w:rPr>
          <w:spacing w:val="-6"/>
        </w:rPr>
        <w:t> </w:t>
      </w:r>
      <w:r>
        <w:rPr/>
        <w:t>can</w:t>
      </w:r>
      <w:r>
        <w:rPr>
          <w:spacing w:val="-9"/>
        </w:rPr>
        <w:t> </w:t>
      </w:r>
      <w:r>
        <w:rPr/>
        <w:t>skip</w:t>
      </w:r>
      <w:r>
        <w:rPr>
          <w:spacing w:val="-10"/>
        </w:rPr>
        <w:t> </w:t>
      </w:r>
      <w:r>
        <w:rPr/>
        <w:t>this</w:t>
      </w:r>
      <w:r>
        <w:rPr>
          <w:spacing w:val="-13"/>
        </w:rPr>
        <w:t> </w:t>
      </w:r>
      <w:r>
        <w:rPr/>
        <w:t>as</w:t>
      </w:r>
      <w:r>
        <w:rPr>
          <w:spacing w:val="-9"/>
        </w:rPr>
        <w:t> </w:t>
      </w:r>
      <w:r>
        <w:rPr/>
        <w:t>we</w:t>
      </w:r>
      <w:r>
        <w:rPr>
          <w:spacing w:val="-12"/>
        </w:rPr>
        <w:t> </w:t>
      </w:r>
      <w:r>
        <w:rPr/>
        <w:t>will</w:t>
      </w:r>
      <w:r>
        <w:rPr>
          <w:spacing w:val="-7"/>
        </w:rPr>
        <w:t> </w:t>
      </w:r>
      <w:r>
        <w:rPr/>
        <w:t>not</w:t>
      </w:r>
      <w:r>
        <w:rPr>
          <w:spacing w:val="-4"/>
        </w:rPr>
        <w:t> </w:t>
      </w:r>
      <w:r>
        <w:rPr/>
        <w:t>need</w:t>
      </w:r>
      <w:r>
        <w:rPr>
          <w:spacing w:val="-9"/>
        </w:rPr>
        <w:t> </w:t>
      </w:r>
      <w:r>
        <w:rPr/>
        <w:t>it</w:t>
      </w:r>
      <w:r>
        <w:rPr>
          <w:spacing w:val="-15"/>
        </w:rPr>
        <w:t> </w:t>
      </w:r>
      <w:r>
        <w:rPr/>
        <w:t>subsequently</w:t>
      </w:r>
    </w:p>
    <w:p>
      <w:pPr>
        <w:pStyle w:val="BodyText"/>
        <w:spacing w:line="235" w:lineRule="auto"/>
        <w:ind w:left="169" w:right="152" w:hanging="13"/>
        <w:jc w:val="both"/>
      </w:pPr>
      <w:r>
        <w:rPr/>
        <w:t>-</w:t>
      </w:r>
      <w:r>
        <w:rPr>
          <w:spacing w:val="66"/>
        </w:rPr>
        <w:t> </w:t>
      </w:r>
      <w:r>
        <w:rPr/>
        <w:t>it's</w:t>
      </w:r>
      <w:r>
        <w:rPr>
          <w:spacing w:val="-9"/>
        </w:rPr>
        <w:t> </w:t>
      </w:r>
      <w:r>
        <w:rPr/>
        <w:t>just</w:t>
      </w:r>
      <w:r>
        <w:rPr>
          <w:spacing w:val="-11"/>
        </w:rPr>
        <w:t> </w:t>
      </w:r>
      <w:r>
        <w:rPr/>
        <w:t>a</w:t>
      </w:r>
      <w:r>
        <w:rPr>
          <w:spacing w:val="-13"/>
        </w:rPr>
        <w:t> </w:t>
      </w:r>
      <w:r>
        <w:rPr/>
        <w:t>nice</w:t>
      </w:r>
      <w:r>
        <w:rPr>
          <w:spacing w:val="-10"/>
        </w:rPr>
        <w:t> </w:t>
      </w:r>
      <w:r>
        <w:rPr/>
        <w:t>bit</w:t>
      </w:r>
      <w:r>
        <w:rPr>
          <w:spacing w:val="-9"/>
        </w:rPr>
        <w:t> </w:t>
      </w:r>
      <w:r>
        <w:rPr/>
        <w:t>of</w:t>
      </w:r>
      <w:r>
        <w:rPr>
          <w:spacing w:val="-4"/>
        </w:rPr>
        <w:t> </w:t>
      </w:r>
      <w:r>
        <w:rPr/>
        <w:t>physics!</w:t>
      </w:r>
      <w:r>
        <w:rPr>
          <w:spacing w:val="-7"/>
        </w:rPr>
        <w:t> </w:t>
      </w:r>
      <w:r>
        <w:rPr/>
        <w:t>We</w:t>
      </w:r>
      <w:r>
        <w:rPr>
          <w:spacing w:val="-15"/>
        </w:rPr>
        <w:t> </w:t>
      </w:r>
      <w:r>
        <w:rPr/>
        <w:t>can</w:t>
      </w:r>
      <w:r>
        <w:rPr>
          <w:spacing w:val="-11"/>
        </w:rPr>
        <w:t> </w:t>
      </w:r>
      <w:r>
        <w:rPr/>
        <w:t>consider</w:t>
      </w:r>
      <w:r>
        <w:rPr>
          <w:spacing w:val="-5"/>
        </w:rPr>
        <w:t> </w:t>
      </w:r>
      <w:r>
        <w:rPr/>
        <w:t>the</w:t>
      </w:r>
      <w:r>
        <w:rPr>
          <w:spacing w:val="-15"/>
        </w:rPr>
        <w:t> </w:t>
      </w:r>
      <w:r>
        <w:rPr/>
        <w:t>gate/oxide/silicon</w:t>
      </w:r>
      <w:r>
        <w:rPr>
          <w:spacing w:val="-14"/>
        </w:rPr>
        <w:t> </w:t>
      </w:r>
      <w:r>
        <w:rPr/>
        <w:t>sandwich to</w:t>
      </w:r>
      <w:r>
        <w:rPr>
          <w:spacing w:val="-4"/>
        </w:rPr>
        <w:t> </w:t>
      </w:r>
      <w:r>
        <w:rPr/>
        <w:t>be</w:t>
      </w:r>
      <w:r>
        <w:rPr>
          <w:spacing w:val="-2"/>
        </w:rPr>
        <w:t> </w:t>
      </w:r>
      <w:r>
        <w:rPr/>
        <w:t>a</w:t>
      </w:r>
      <w:r>
        <w:rPr>
          <w:spacing w:val="-3"/>
        </w:rPr>
        <w:t> </w:t>
      </w:r>
      <w:r>
        <w:rPr/>
        <w:t>capacitor, modeled by two conducting plates of area </w:t>
      </w:r>
      <w:r>
        <w:rPr>
          <w:i/>
        </w:rPr>
        <w:t>A=</w:t>
      </w:r>
      <w:r>
        <w:rPr>
          <w:i/>
          <w:spacing w:val="33"/>
        </w:rPr>
        <w:t> </w:t>
      </w:r>
      <w:r>
        <w:rPr>
          <w:i/>
        </w:rPr>
        <w:t>WL</w:t>
      </w:r>
      <w:r>
        <w:rPr>
          <w:i/>
          <w:spacing w:val="-6"/>
        </w:rPr>
        <w:t> </w:t>
      </w:r>
      <w:r>
        <w:rPr/>
        <w:t>(where </w:t>
      </w:r>
      <w:r>
        <w:rPr>
          <w:i/>
        </w:rPr>
        <w:t>W</w:t>
      </w:r>
      <w:r>
        <w:rPr>
          <w:i/>
        </w:rPr>
        <w:t> </w:t>
      </w:r>
      <w:r>
        <w:rPr/>
        <w:t>is the width of, and </w:t>
      </w:r>
      <w:r>
        <w:rPr>
          <w:i/>
          <w:sz w:val="22"/>
        </w:rPr>
        <w:t>L </w:t>
      </w:r>
      <w:r>
        <w:rPr/>
        <w:t>the distance between source and drain), separated by a material of depth </w:t>
      </w:r>
      <w:r>
        <w:rPr>
          <w:i/>
        </w:rPr>
        <w:t>D </w:t>
      </w:r>
      <w:r>
        <w:rPr/>
        <w:t>and permittivity </w:t>
      </w:r>
      <w:r>
        <w:rPr>
          <w:sz w:val="17"/>
        </w:rPr>
        <w:t>E. </w:t>
      </w:r>
      <w:r>
        <w:rPr/>
        <w:t>Let us denote the charge on this capacitor (i.e.</w:t>
      </w:r>
      <w:r>
        <w:rPr>
          <w:spacing w:val="-11"/>
        </w:rPr>
        <w:t> </w:t>
      </w:r>
      <w:r>
        <w:rPr/>
        <w:t>the</w:t>
      </w:r>
      <w:r>
        <w:rPr>
          <w:spacing w:val="-15"/>
        </w:rPr>
        <w:t> </w:t>
      </w:r>
      <w:r>
        <w:rPr/>
        <w:t>charge</w:t>
      </w:r>
      <w:r>
        <w:rPr>
          <w:spacing w:val="-5"/>
        </w:rPr>
        <w:t> </w:t>
      </w:r>
      <w:r>
        <w:rPr/>
        <w:t>under</w:t>
      </w:r>
      <w:r>
        <w:rPr>
          <w:spacing w:val="-5"/>
        </w:rPr>
        <w:t> </w:t>
      </w:r>
      <w:r>
        <w:rPr/>
        <w:t>the</w:t>
      </w:r>
      <w:r>
        <w:rPr>
          <w:spacing w:val="-15"/>
        </w:rPr>
        <w:t> </w:t>
      </w:r>
      <w:r>
        <w:rPr/>
        <w:t>gate)</w:t>
      </w:r>
      <w:r>
        <w:rPr>
          <w:spacing w:val="-12"/>
        </w:rPr>
        <w:t> </w:t>
      </w:r>
      <w:r>
        <w:rPr/>
        <w:t>at</w:t>
      </w:r>
      <w:r>
        <w:rPr>
          <w:spacing w:val="-12"/>
        </w:rPr>
        <w:t> </w:t>
      </w:r>
      <w:r>
        <w:rPr/>
        <w:t>any</w:t>
      </w:r>
      <w:r>
        <w:rPr>
          <w:spacing w:val="-8"/>
        </w:rPr>
        <w:t> </w:t>
      </w:r>
      <w:r>
        <w:rPr/>
        <w:t>time</w:t>
      </w:r>
      <w:r>
        <w:rPr>
          <w:spacing w:val="-12"/>
        </w:rPr>
        <w:t> </w:t>
      </w:r>
      <w:r>
        <w:rPr/>
        <w:t>by</w:t>
      </w:r>
      <w:r>
        <w:rPr>
          <w:spacing w:val="-10"/>
        </w:rPr>
        <w:t> </w:t>
      </w:r>
      <w:r>
        <w:rPr>
          <w:rFonts w:ascii="Arial"/>
          <w:i/>
          <w:sz w:val="20"/>
        </w:rPr>
        <w:t>qg.</w:t>
      </w:r>
      <w:r>
        <w:rPr>
          <w:rFonts w:ascii="Arial"/>
          <w:i/>
          <w:spacing w:val="-10"/>
          <w:sz w:val="20"/>
        </w:rPr>
        <w:t> </w:t>
      </w:r>
      <w:r>
        <w:rPr/>
        <w:t>We</w:t>
      </w:r>
      <w:r>
        <w:rPr>
          <w:spacing w:val="-15"/>
        </w:rPr>
        <w:t> </w:t>
      </w:r>
      <w:r>
        <w:rPr/>
        <w:t>can</w:t>
      </w:r>
      <w:r>
        <w:rPr>
          <w:spacing w:val="-6"/>
        </w:rPr>
        <w:t> </w:t>
      </w:r>
      <w:r>
        <w:rPr/>
        <w:t>calculate</w:t>
      </w:r>
      <w:r>
        <w:rPr>
          <w:spacing w:val="-2"/>
        </w:rPr>
        <w:t> </w:t>
      </w:r>
      <w:r>
        <w:rPr/>
        <w:t>the capacitance </w:t>
      </w:r>
      <w:r>
        <w:rPr>
          <w:i/>
          <w:sz w:val="22"/>
        </w:rPr>
        <w:t>Cg </w:t>
      </w:r>
      <w:r>
        <w:rPr/>
        <w:t>for this system, using the well-known general formula for a parallel plate capacitor </w:t>
      </w:r>
      <w:r>
        <w:rPr>
          <w:i/>
        </w:rPr>
        <w:t>C </w:t>
      </w:r>
      <w:r>
        <w:rPr>
          <w:rFonts w:ascii="Arial"/>
          <w:sz w:val="20"/>
        </w:rPr>
        <w:t>=</w:t>
      </w:r>
      <w:r>
        <w:rPr>
          <w:rFonts w:ascii="Arial"/>
          <w:spacing w:val="80"/>
          <w:sz w:val="20"/>
        </w:rPr>
        <w:t> </w:t>
      </w:r>
      <w:r>
        <w:rPr>
          <w:i/>
        </w:rPr>
        <w:t>EA.ID. </w:t>
      </w:r>
      <w:r>
        <w:rPr/>
        <w:t>We have:</w:t>
      </w:r>
    </w:p>
    <w:p>
      <w:pPr>
        <w:pStyle w:val="BodyText"/>
        <w:spacing w:after="0" w:line="235" w:lineRule="auto"/>
        <w:jc w:val="both"/>
        <w:sectPr>
          <w:pgSz w:w="8450" w:h="12230"/>
          <w:pgMar w:header="535" w:footer="0" w:top="980" w:bottom="280" w:left="425" w:right="425"/>
        </w:sectPr>
      </w:pPr>
    </w:p>
    <w:p>
      <w:pPr>
        <w:pStyle w:val="BodyText"/>
        <w:rPr>
          <w:sz w:val="22"/>
        </w:rPr>
      </w:pPr>
    </w:p>
    <w:p>
      <w:pPr>
        <w:pStyle w:val="BodyText"/>
        <w:spacing w:before="42"/>
        <w:rPr>
          <w:sz w:val="22"/>
        </w:rPr>
      </w:pPr>
    </w:p>
    <w:p>
      <w:pPr>
        <w:tabs>
          <w:tab w:pos="3466" w:val="left" w:leader="none"/>
          <w:tab w:pos="6792" w:val="left" w:leader="none"/>
        </w:tabs>
        <w:spacing w:before="0"/>
        <w:ind w:left="3115" w:right="0" w:firstLine="0"/>
        <w:jc w:val="left"/>
        <w:rPr>
          <w:position w:val="3"/>
          <w:sz w:val="21"/>
        </w:rPr>
      </w:pPr>
      <w:r>
        <w:rPr>
          <w:position w:val="3"/>
          <w:sz w:val="21"/>
        </w:rPr>
        <mc:AlternateContent>
          <mc:Choice Requires="wps">
            <w:drawing>
              <wp:anchor distT="0" distB="0" distL="0" distR="0" allowOverlap="1" layoutInCell="1" locked="0" behindDoc="1" simplePos="0" relativeHeight="482542080">
                <wp:simplePos x="0" y="0"/>
                <wp:positionH relativeFrom="page">
                  <wp:posOffset>2341881</wp:posOffset>
                </wp:positionH>
                <wp:positionV relativeFrom="paragraph">
                  <wp:posOffset>139871</wp:posOffset>
                </wp:positionV>
                <wp:extent cx="51435" cy="11303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51435" cy="113030"/>
                        </a:xfrm>
                        <a:prstGeom prst="rect">
                          <a:avLst/>
                        </a:prstGeom>
                      </wps:spPr>
                      <wps:txbx>
                        <w:txbxContent>
                          <w:p>
                            <w:pPr>
                              <w:spacing w:line="177" w:lineRule="exact" w:before="0"/>
                              <w:ind w:left="0" w:right="0" w:firstLine="0"/>
                              <w:jc w:val="left"/>
                              <w:rPr>
                                <w:i/>
                                <w:sz w:val="16"/>
                              </w:rPr>
                            </w:pPr>
                            <w:r>
                              <w:rPr>
                                <w:i/>
                                <w:spacing w:val="-10"/>
                                <w:sz w:val="16"/>
                              </w:rPr>
                              <w:t>8</w:t>
                            </w:r>
                          </w:p>
                        </w:txbxContent>
                      </wps:txbx>
                      <wps:bodyPr wrap="square" lIns="0" tIns="0" rIns="0" bIns="0" rtlCol="0">
                        <a:noAutofit/>
                      </wps:bodyPr>
                    </wps:wsp>
                  </a:graphicData>
                </a:graphic>
              </wp:anchor>
            </w:drawing>
          </mc:Choice>
          <mc:Fallback>
            <w:pict>
              <v:shape style="position:absolute;margin-left:184.400101pt;margin-top:11.013527pt;width:4.05pt;height:8.9pt;mso-position-horizontal-relative:page;mso-position-vertical-relative:paragraph;z-index:-20774400" type="#_x0000_t202" id="docshape446" filled="false" stroked="false">
                <v:textbox inset="0,0,0,0">
                  <w:txbxContent>
                    <w:p>
                      <w:pPr>
                        <w:spacing w:line="177" w:lineRule="exact" w:before="0"/>
                        <w:ind w:left="0" w:right="0" w:firstLine="0"/>
                        <w:jc w:val="left"/>
                        <w:rPr>
                          <w:i/>
                          <w:sz w:val="16"/>
                        </w:rPr>
                      </w:pPr>
                      <w:r>
                        <w:rPr>
                          <w:i/>
                          <w:spacing w:val="-10"/>
                          <w:sz w:val="16"/>
                        </w:rPr>
                        <w:t>8</w:t>
                      </w:r>
                    </w:p>
                  </w:txbxContent>
                </v:textbox>
                <w10:wrap type="none"/>
              </v:shape>
            </w:pict>
          </mc:Fallback>
        </mc:AlternateContent>
      </w:r>
      <w:r>
        <w:rPr>
          <w:i/>
          <w:spacing w:val="-10"/>
          <w:sz w:val="22"/>
        </w:rPr>
        <w:t>C</w:t>
      </w:r>
      <w:r>
        <w:rPr>
          <w:i/>
          <w:sz w:val="22"/>
        </w:rPr>
        <w:tab/>
      </w:r>
      <w:r>
        <w:rPr>
          <w:w w:val="85"/>
          <w:sz w:val="28"/>
        </w:rPr>
        <w:t>=</w:t>
      </w:r>
      <w:r>
        <w:rPr>
          <w:spacing w:val="5"/>
          <w:sz w:val="28"/>
        </w:rPr>
        <w:t> </w:t>
      </w:r>
      <w:r>
        <w:rPr>
          <w:i/>
          <w:spacing w:val="-2"/>
          <w:sz w:val="22"/>
        </w:rPr>
        <w:t>eWL/D.</w:t>
      </w:r>
      <w:r>
        <w:rPr>
          <w:i/>
          <w:sz w:val="22"/>
        </w:rPr>
        <w:tab/>
      </w:r>
      <w:r>
        <w:rPr>
          <w:spacing w:val="-2"/>
          <w:position w:val="3"/>
          <w:sz w:val="21"/>
        </w:rPr>
        <w:t>(7.4)</w:t>
      </w:r>
    </w:p>
    <w:p>
      <w:pPr>
        <w:pStyle w:val="BodyText"/>
        <w:spacing w:before="108"/>
        <w:rPr>
          <w:sz w:val="22"/>
        </w:rPr>
      </w:pPr>
    </w:p>
    <w:p>
      <w:pPr>
        <w:pStyle w:val="BodyText"/>
        <w:spacing w:line="228" w:lineRule="auto"/>
        <w:ind w:left="149" w:firstLine="21"/>
      </w:pPr>
      <w:r>
        <w:rPr/>
        <w:t>Using the standard</w:t>
      </w:r>
      <w:r>
        <w:rPr>
          <w:spacing w:val="7"/>
        </w:rPr>
        <w:t> </w:t>
      </w:r>
      <w:r>
        <w:rPr/>
        <w:t>relationship</w:t>
      </w:r>
      <w:r>
        <w:rPr>
          <w:spacing w:val="9"/>
        </w:rPr>
        <w:t> </w:t>
      </w:r>
      <w:r>
        <w:rPr/>
        <w:t>between</w:t>
      </w:r>
      <w:r>
        <w:rPr>
          <w:spacing w:val="11"/>
        </w:rPr>
        <w:t> </w:t>
      </w:r>
      <w:r>
        <w:rPr/>
        <w:t>the</w:t>
      </w:r>
      <w:r>
        <w:rPr>
          <w:spacing w:val="-4"/>
        </w:rPr>
        <w:t> </w:t>
      </w:r>
      <w:r>
        <w:rPr/>
        <w:t>voltage across a</w:t>
      </w:r>
      <w:r>
        <w:rPr>
          <w:spacing w:val="-11"/>
        </w:rPr>
        <w:t> </w:t>
      </w:r>
      <w:r>
        <w:rPr/>
        <w:t>capacitor</w:t>
      </w:r>
      <w:r>
        <w:rPr>
          <w:spacing w:val="7"/>
        </w:rPr>
        <w:t> </w:t>
      </w:r>
      <w:r>
        <w:rPr/>
        <w:t>and the charge stored in it, we can write:</w:t>
      </w:r>
    </w:p>
    <w:p>
      <w:pPr>
        <w:spacing w:before="140"/>
        <w:ind w:left="0" w:right="284" w:firstLine="0"/>
        <w:jc w:val="right"/>
        <w:rPr>
          <w:sz w:val="21"/>
        </w:rPr>
      </w:pPr>
      <w:r>
        <w:rPr>
          <w:sz w:val="21"/>
        </w:rPr>
        <w:drawing>
          <wp:anchor distT="0" distB="0" distL="0" distR="0" allowOverlap="1" layoutInCell="1" locked="0" behindDoc="0" simplePos="0" relativeHeight="15928320">
            <wp:simplePos x="0" y="0"/>
            <wp:positionH relativeFrom="page">
              <wp:posOffset>2361458</wp:posOffset>
            </wp:positionH>
            <wp:positionV relativeFrom="paragraph">
              <wp:posOffset>118870</wp:posOffset>
            </wp:positionV>
            <wp:extent cx="705688" cy="183167"/>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236" cstate="print"/>
                    <a:stretch>
                      <a:fillRect/>
                    </a:stretch>
                  </pic:blipFill>
                  <pic:spPr>
                    <a:xfrm>
                      <a:off x="0" y="0"/>
                      <a:ext cx="705688" cy="183167"/>
                    </a:xfrm>
                    <a:prstGeom prst="rect">
                      <a:avLst/>
                    </a:prstGeom>
                  </pic:spPr>
                </pic:pic>
              </a:graphicData>
            </a:graphic>
          </wp:anchor>
        </w:drawing>
      </w:r>
      <w:r>
        <w:rPr>
          <w:spacing w:val="-2"/>
          <w:w w:val="105"/>
          <w:sz w:val="21"/>
        </w:rPr>
        <w:t>(7.5)</w:t>
      </w:r>
    </w:p>
    <w:p>
      <w:pPr>
        <w:pStyle w:val="BodyText"/>
        <w:spacing w:before="124"/>
      </w:pPr>
    </w:p>
    <w:p>
      <w:pPr>
        <w:pStyle w:val="BodyText"/>
        <w:spacing w:line="235" w:lineRule="auto"/>
        <w:ind w:left="148" w:right="182" w:firstLine="3"/>
        <w:jc w:val="both"/>
        <w:rPr>
          <w:sz w:val="20"/>
        </w:rPr>
      </w:pPr>
      <w:r>
        <w:rPr/>
        <w:t>Let</w:t>
      </w:r>
      <w:r>
        <w:rPr>
          <w:spacing w:val="-4"/>
        </w:rPr>
        <w:t> </w:t>
      </w:r>
      <w:r>
        <w:rPr/>
        <w:t>us</w:t>
      </w:r>
      <w:r>
        <w:rPr>
          <w:spacing w:val="-10"/>
        </w:rPr>
        <w:t> </w:t>
      </w:r>
      <w:r>
        <w:rPr/>
        <w:t>suppose</w:t>
      </w:r>
      <w:r>
        <w:rPr>
          <w:spacing w:val="-7"/>
        </w:rPr>
        <w:t> </w:t>
      </w:r>
      <w:r>
        <w:rPr/>
        <w:t>first</w:t>
      </w:r>
      <w:r>
        <w:rPr>
          <w:spacing w:val="-5"/>
        </w:rPr>
        <w:t> </w:t>
      </w:r>
      <w:r>
        <w:rPr/>
        <w:t>that</w:t>
      </w:r>
      <w:r>
        <w:rPr>
          <w:spacing w:val="-1"/>
        </w:rPr>
        <w:t> </w:t>
      </w:r>
      <w:r>
        <w:rPr/>
        <w:t>the</w:t>
      </w:r>
      <w:r>
        <w:rPr>
          <w:spacing w:val="-12"/>
        </w:rPr>
        <w:t> </w:t>
      </w:r>
      <w:r>
        <w:rPr/>
        <w:t>drain-source voltage</w:t>
      </w:r>
      <w:r>
        <w:rPr>
          <w:spacing w:val="-10"/>
        </w:rPr>
        <w:t> </w:t>
      </w:r>
      <w:r>
        <w:rPr>
          <w:rFonts w:ascii="Arial" w:hAnsi="Arial"/>
          <w:i/>
          <w:sz w:val="21"/>
        </w:rPr>
        <w:t>V</w:t>
      </w:r>
      <w:r>
        <w:rPr>
          <w:i/>
          <w:sz w:val="14"/>
        </w:rPr>
        <w:t>ds </w:t>
      </w:r>
      <w:r>
        <w:rPr/>
        <w:t>is</w:t>
      </w:r>
      <w:r>
        <w:rPr>
          <w:spacing w:val="-15"/>
        </w:rPr>
        <w:t> </w:t>
      </w:r>
      <w:r>
        <w:rPr/>
        <w:t>small.</w:t>
      </w:r>
      <w:r>
        <w:rPr>
          <w:spacing w:val="-7"/>
        </w:rPr>
        <w:t> </w:t>
      </w:r>
      <w:r>
        <w:rPr/>
        <w:t>We</w:t>
      </w:r>
      <w:r>
        <w:rPr>
          <w:spacing w:val="-11"/>
        </w:rPr>
        <w:t> </w:t>
      </w:r>
      <w:r>
        <w:rPr/>
        <w:t>know that</w:t>
      </w:r>
      <w:r>
        <w:rPr>
          <w:spacing w:val="-1"/>
        </w:rPr>
        <w:t> </w:t>
      </w:r>
      <w:r>
        <w:rPr/>
        <w:t>the current </w:t>
      </w:r>
      <w:r>
        <w:rPr>
          <w:i/>
          <w:sz w:val="16"/>
        </w:rPr>
        <w:t>Ids</w:t>
      </w:r>
      <w:r>
        <w:rPr>
          <w:i/>
          <w:spacing w:val="-1"/>
          <w:sz w:val="16"/>
        </w:rPr>
        <w:t> </w:t>
      </w:r>
      <w:r>
        <w:rPr/>
        <w:t>is just the charge under the gate divided by the time it takes for the electrons to drift from the source to the drain. This is a standard result in electricity.</w:t>
      </w:r>
      <w:r>
        <w:rPr>
          <w:spacing w:val="-15"/>
        </w:rPr>
        <w:t> </w:t>
      </w:r>
      <w:r>
        <w:rPr/>
        <w:t>How</w:t>
      </w:r>
      <w:r>
        <w:rPr>
          <w:spacing w:val="-14"/>
        </w:rPr>
        <w:t> </w:t>
      </w:r>
      <w:r>
        <w:rPr/>
        <w:t>long</w:t>
      </w:r>
      <w:r>
        <w:rPr>
          <w:spacing w:val="-15"/>
        </w:rPr>
        <w:t> </w:t>
      </w:r>
      <w:r>
        <w:rPr/>
        <w:t>is</w:t>
      </w:r>
      <w:r>
        <w:rPr>
          <w:spacing w:val="-14"/>
        </w:rPr>
        <w:t> </w:t>
      </w:r>
      <w:r>
        <w:rPr/>
        <w:t>this</w:t>
      </w:r>
      <w:r>
        <w:rPr>
          <w:spacing w:val="-14"/>
        </w:rPr>
        <w:t> </w:t>
      </w:r>
      <w:r>
        <w:rPr/>
        <w:t>drift</w:t>
      </w:r>
      <w:r>
        <w:rPr>
          <w:spacing w:val="-15"/>
        </w:rPr>
        <w:t> </w:t>
      </w:r>
      <w:r>
        <w:rPr/>
        <w:t>time?</w:t>
      </w:r>
      <w:r>
        <w:rPr>
          <w:spacing w:val="-14"/>
        </w:rPr>
        <w:t> </w:t>
      </w:r>
      <w:r>
        <w:rPr/>
        <w:t>Drawing</w:t>
      </w:r>
      <w:r>
        <w:rPr>
          <w:spacing w:val="-14"/>
        </w:rPr>
        <w:t> </w:t>
      </w:r>
      <w:r>
        <w:rPr/>
        <w:t>on</w:t>
      </w:r>
      <w:r>
        <w:rPr>
          <w:spacing w:val="-15"/>
        </w:rPr>
        <w:t> </w:t>
      </w:r>
      <w:r>
        <w:rPr/>
        <w:t>engineering</w:t>
      </w:r>
      <w:r>
        <w:rPr>
          <w:spacing w:val="-14"/>
        </w:rPr>
        <w:t> </w:t>
      </w:r>
      <w:r>
        <w:rPr/>
        <w:t>practice,</w:t>
      </w:r>
      <w:r>
        <w:rPr>
          <w:spacing w:val="-15"/>
        </w:rPr>
        <w:t> </w:t>
      </w:r>
      <w:r>
        <w:rPr/>
        <w:t>we</w:t>
      </w:r>
      <w:r>
        <w:rPr>
          <w:spacing w:val="-14"/>
        </w:rPr>
        <w:t> </w:t>
      </w:r>
      <w:r>
        <w:rPr/>
        <w:t>can write the drift velocity </w:t>
      </w:r>
      <w:r>
        <w:rPr>
          <w:i/>
          <w:sz w:val="22"/>
        </w:rPr>
        <w:t>v</w:t>
      </w:r>
      <w:r>
        <w:rPr>
          <w:i/>
          <w:sz w:val="14"/>
        </w:rPr>
        <w:t>drift</w:t>
      </w:r>
      <w:r>
        <w:rPr>
          <w:i/>
          <w:spacing w:val="29"/>
          <w:sz w:val="14"/>
        </w:rPr>
        <w:t> </w:t>
      </w:r>
      <w:r>
        <w:rPr/>
        <w:t>in terms of the "mobility" </w:t>
      </w:r>
      <w:r>
        <w:rPr>
          <w:i/>
          <w:sz w:val="22"/>
        </w:rPr>
        <w:t>µ </w:t>
      </w:r>
      <w:r>
        <w:rPr/>
        <w:t>of the charge carriers as</w:t>
      </w:r>
      <w:r>
        <w:rPr>
          <w:spacing w:val="-8"/>
        </w:rPr>
        <w:t> </w:t>
      </w:r>
      <w:r>
        <w:rPr>
          <w:i/>
          <w:sz w:val="22"/>
        </w:rPr>
        <w:t>v</w:t>
      </w:r>
      <w:r>
        <w:rPr>
          <w:i/>
          <w:sz w:val="14"/>
        </w:rPr>
        <w:t>drift=</w:t>
      </w:r>
      <w:r>
        <w:rPr>
          <w:i/>
          <w:spacing w:val="15"/>
          <w:sz w:val="14"/>
        </w:rPr>
        <w:t> </w:t>
      </w:r>
      <w:r>
        <w:rPr>
          <w:i/>
          <w:sz w:val="22"/>
        </w:rPr>
        <w:t>µE,</w:t>
      </w:r>
      <w:r>
        <w:rPr>
          <w:i/>
          <w:spacing w:val="-14"/>
          <w:sz w:val="22"/>
        </w:rPr>
        <w:t> </w:t>
      </w:r>
      <w:r>
        <w:rPr/>
        <w:t>where </w:t>
      </w:r>
      <w:r>
        <w:rPr>
          <w:i/>
          <w:sz w:val="22"/>
        </w:rPr>
        <w:t>E</w:t>
      </w:r>
      <w:r>
        <w:rPr>
          <w:i/>
          <w:spacing w:val="-6"/>
          <w:sz w:val="22"/>
        </w:rPr>
        <w:t> </w:t>
      </w:r>
      <w:r>
        <w:rPr/>
        <w:t>is</w:t>
      </w:r>
      <w:r>
        <w:rPr>
          <w:spacing w:val="-8"/>
        </w:rPr>
        <w:t> </w:t>
      </w:r>
      <w:r>
        <w:rPr/>
        <w:t>the</w:t>
      </w:r>
      <w:r>
        <w:rPr>
          <w:spacing w:val="-11"/>
        </w:rPr>
        <w:t> </w:t>
      </w:r>
      <w:r>
        <w:rPr/>
        <w:t>electric</w:t>
      </w:r>
      <w:r>
        <w:rPr>
          <w:spacing w:val="-3"/>
        </w:rPr>
        <w:t> </w:t>
      </w:r>
      <w:r>
        <w:rPr/>
        <w:t>field</w:t>
      </w:r>
      <w:r>
        <w:rPr>
          <w:spacing w:val="-5"/>
        </w:rPr>
        <w:t> </w:t>
      </w:r>
      <w:r>
        <w:rPr/>
        <w:t>across</w:t>
      </w:r>
      <w:r>
        <w:rPr>
          <w:spacing w:val="-1"/>
        </w:rPr>
        <w:t> </w:t>
      </w:r>
      <w:r>
        <w:rPr/>
        <w:t>the</w:t>
      </w:r>
      <w:r>
        <w:rPr>
          <w:spacing w:val="-14"/>
        </w:rPr>
        <w:t> </w:t>
      </w:r>
      <w:r>
        <w:rPr/>
        <w:t>drain/source. </w:t>
      </w:r>
      <w:r>
        <w:rPr>
          <w:i/>
          <w:sz w:val="22"/>
        </w:rPr>
        <w:t>E</w:t>
      </w:r>
      <w:r>
        <w:rPr>
          <w:i/>
          <w:spacing w:val="-6"/>
          <w:sz w:val="22"/>
        </w:rPr>
        <w:t> </w:t>
      </w:r>
      <w:r>
        <w:rPr/>
        <w:t>is</w:t>
      </w:r>
      <w:r>
        <w:rPr>
          <w:spacing w:val="-10"/>
        </w:rPr>
        <w:t> </w:t>
      </w:r>
      <w:r>
        <w:rPr/>
        <w:t>easily</w:t>
      </w:r>
      <w:r>
        <w:rPr>
          <w:spacing w:val="-6"/>
        </w:rPr>
        <w:t> </w:t>
      </w:r>
      <w:r>
        <w:rPr/>
        <w:t>seen to be given by </w:t>
      </w:r>
      <w:r>
        <w:rPr>
          <w:i/>
          <w:w w:val="120"/>
          <w:sz w:val="16"/>
        </w:rPr>
        <w:t>Vd/L. </w:t>
      </w:r>
      <w:r>
        <w:rPr/>
        <w:t>We can now straightforwardly find the drift time, which we denote by </w:t>
      </w:r>
      <w:r>
        <w:rPr>
          <w:sz w:val="20"/>
        </w:rPr>
        <w:t>t:</w:t>
      </w:r>
    </w:p>
    <w:p>
      <w:pPr>
        <w:spacing w:before="258"/>
        <w:ind w:left="6874" w:right="0" w:firstLine="0"/>
        <w:jc w:val="left"/>
        <w:rPr>
          <w:sz w:val="21"/>
        </w:rPr>
      </w:pPr>
      <w:r>
        <w:rPr>
          <w:sz w:val="21"/>
        </w:rPr>
        <w:drawing>
          <wp:anchor distT="0" distB="0" distL="0" distR="0" allowOverlap="1" layoutInCell="1" locked="0" behindDoc="0" simplePos="0" relativeHeight="15928832">
            <wp:simplePos x="0" y="0"/>
            <wp:positionH relativeFrom="page">
              <wp:posOffset>2089570</wp:posOffset>
            </wp:positionH>
            <wp:positionV relativeFrom="paragraph">
              <wp:posOffset>169367</wp:posOffset>
            </wp:positionV>
            <wp:extent cx="1246410" cy="183167"/>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237" cstate="print"/>
                    <a:stretch>
                      <a:fillRect/>
                    </a:stretch>
                  </pic:blipFill>
                  <pic:spPr>
                    <a:xfrm>
                      <a:off x="0" y="0"/>
                      <a:ext cx="1246410" cy="183167"/>
                    </a:xfrm>
                    <a:prstGeom prst="rect">
                      <a:avLst/>
                    </a:prstGeom>
                  </pic:spPr>
                </pic:pic>
              </a:graphicData>
            </a:graphic>
          </wp:anchor>
        </w:drawing>
      </w:r>
      <w:r>
        <w:rPr>
          <w:spacing w:val="-2"/>
          <w:w w:val="110"/>
          <w:sz w:val="21"/>
        </w:rPr>
        <w:t>(7.6)</w:t>
      </w:r>
    </w:p>
    <w:p>
      <w:pPr>
        <w:pStyle w:val="BodyText"/>
        <w:spacing w:before="62"/>
        <w:rPr>
          <w:sz w:val="21"/>
        </w:rPr>
      </w:pPr>
    </w:p>
    <w:p>
      <w:pPr>
        <w:pStyle w:val="BodyText"/>
        <w:spacing w:line="184" w:lineRule="auto" w:before="1"/>
        <w:ind w:left="150" w:right="198" w:hanging="7"/>
        <w:jc w:val="both"/>
      </w:pPr>
      <w:r>
        <w:rPr/>
        <w:t>Combining this expression with that for the</w:t>
      </w:r>
      <w:r>
        <w:rPr>
          <w:spacing w:val="-3"/>
        </w:rPr>
        <w:t> </w:t>
      </w:r>
      <w:r>
        <w:rPr/>
        <w:t>charge </w:t>
      </w:r>
      <w:r>
        <w:rPr>
          <w:i/>
          <w:sz w:val="22"/>
        </w:rPr>
        <w:t>q</w:t>
      </w:r>
      <w:r>
        <w:rPr>
          <w:i/>
          <w:position w:val="-7"/>
          <w:sz w:val="14"/>
        </w:rPr>
        <w:t>8</w:t>
      </w:r>
      <w:r>
        <w:rPr>
          <w:i/>
          <w:spacing w:val="20"/>
          <w:position w:val="-7"/>
          <w:sz w:val="14"/>
        </w:rPr>
        <w:t> </w:t>
      </w:r>
      <w:r>
        <w:rPr/>
        <w:t>in</w:t>
      </w:r>
      <w:r>
        <w:rPr>
          <w:spacing w:val="-1"/>
        </w:rPr>
        <w:t> </w:t>
      </w:r>
      <w:r>
        <w:rPr/>
        <w:t>Equation 7.5,</w:t>
      </w:r>
      <w:r>
        <w:rPr>
          <w:spacing w:val="-3"/>
        </w:rPr>
        <w:t> </w:t>
      </w:r>
      <w:r>
        <w:rPr/>
        <w:t>we</w:t>
      </w:r>
      <w:r>
        <w:rPr>
          <w:spacing w:val="-5"/>
        </w:rPr>
        <w:t> </w:t>
      </w:r>
      <w:r>
        <w:rPr/>
        <w:t>find that the current (charge divided</w:t>
      </w:r>
      <w:r>
        <w:rPr>
          <w:spacing w:val="33"/>
        </w:rPr>
        <w:t> </w:t>
      </w:r>
      <w:r>
        <w:rPr/>
        <w:t>by time) is given by:</w:t>
      </w:r>
    </w:p>
    <w:p>
      <w:pPr>
        <w:spacing w:before="236"/>
        <w:ind w:left="6777" w:right="0" w:firstLine="0"/>
        <w:jc w:val="left"/>
        <w:rPr>
          <w:sz w:val="21"/>
        </w:rPr>
      </w:pPr>
      <w:r>
        <w:rPr>
          <w:sz w:val="21"/>
        </w:rPr>
        <w:drawing>
          <wp:anchor distT="0" distB="0" distL="0" distR="0" allowOverlap="1" layoutInCell="1" locked="0" behindDoc="0" simplePos="0" relativeHeight="15929344">
            <wp:simplePos x="0" y="0"/>
            <wp:positionH relativeFrom="page">
              <wp:posOffset>1973483</wp:posOffset>
            </wp:positionH>
            <wp:positionV relativeFrom="paragraph">
              <wp:posOffset>204353</wp:posOffset>
            </wp:positionV>
            <wp:extent cx="1338058" cy="158745"/>
            <wp:effectExtent l="0" t="0" r="0" b="0"/>
            <wp:wrapNone/>
            <wp:docPr id="792" name="Image 792"/>
            <wp:cNvGraphicFramePr>
              <a:graphicFrameLocks/>
            </wp:cNvGraphicFramePr>
            <a:graphic>
              <a:graphicData uri="http://schemas.openxmlformats.org/drawingml/2006/picture">
                <pic:pic>
                  <pic:nvPicPr>
                    <pic:cNvPr id="792" name="Image 792"/>
                    <pic:cNvPicPr/>
                  </pic:nvPicPr>
                  <pic:blipFill>
                    <a:blip r:embed="rId238" cstate="print"/>
                    <a:stretch>
                      <a:fillRect/>
                    </a:stretch>
                  </pic:blipFill>
                  <pic:spPr>
                    <a:xfrm>
                      <a:off x="0" y="0"/>
                      <a:ext cx="1338058" cy="158745"/>
                    </a:xfrm>
                    <a:prstGeom prst="rect">
                      <a:avLst/>
                    </a:prstGeom>
                  </pic:spPr>
                </pic:pic>
              </a:graphicData>
            </a:graphic>
          </wp:anchor>
        </w:drawing>
      </w:r>
      <w:r>
        <w:rPr>
          <w:spacing w:val="-2"/>
          <w:w w:val="105"/>
          <w:sz w:val="21"/>
        </w:rPr>
        <w:t>(7.7)</w:t>
      </w:r>
    </w:p>
    <w:p>
      <w:pPr>
        <w:pStyle w:val="BodyText"/>
        <w:spacing w:before="53"/>
        <w:rPr>
          <w:sz w:val="21"/>
        </w:rPr>
      </w:pPr>
    </w:p>
    <w:p>
      <w:pPr>
        <w:spacing w:line="237" w:lineRule="auto" w:before="0"/>
        <w:ind w:left="138" w:right="184" w:firstLine="10"/>
        <w:jc w:val="both"/>
        <w:rPr>
          <w:i/>
          <w:sz w:val="14"/>
        </w:rPr>
      </w:pPr>
      <w:r>
        <w:rPr>
          <w:sz w:val="23"/>
        </w:rPr>
        <w:t>Our calculation has been a little simplistic: this result strictly only holds for small values of the source-drain voltage </w:t>
      </w:r>
      <w:r>
        <w:rPr>
          <w:i/>
          <w:sz w:val="16"/>
        </w:rPr>
        <w:t>Vds·</w:t>
      </w:r>
      <w:r>
        <w:rPr>
          <w:i/>
          <w:spacing w:val="24"/>
          <w:sz w:val="16"/>
        </w:rPr>
        <w:t> </w:t>
      </w:r>
      <w:r>
        <w:rPr>
          <w:sz w:val="23"/>
        </w:rPr>
        <w:t>However, we</w:t>
      </w:r>
      <w:r>
        <w:rPr>
          <w:spacing w:val="-6"/>
          <w:sz w:val="23"/>
        </w:rPr>
        <w:t> </w:t>
      </w:r>
      <w:r>
        <w:rPr>
          <w:sz w:val="23"/>
        </w:rPr>
        <w:t>can see that as long as </w:t>
      </w:r>
      <w:r>
        <w:rPr>
          <w:i/>
          <w:sz w:val="16"/>
        </w:rPr>
        <w:t>Vd,</w:t>
      </w:r>
      <w:r>
        <w:rPr>
          <w:i/>
          <w:spacing w:val="40"/>
          <w:sz w:val="16"/>
        </w:rPr>
        <w:t> </w:t>
      </w:r>
      <w:r>
        <w:rPr>
          <w:sz w:val="23"/>
        </w:rPr>
        <w:t>is</w:t>
      </w:r>
      <w:r>
        <w:rPr>
          <w:spacing w:val="-3"/>
          <w:sz w:val="23"/>
        </w:rPr>
        <w:t> </w:t>
      </w:r>
      <w:r>
        <w:rPr>
          <w:sz w:val="23"/>
        </w:rPr>
        <w:t>fairly small, the transistor has the</w:t>
      </w:r>
      <w:r>
        <w:rPr>
          <w:spacing w:val="-3"/>
          <w:sz w:val="23"/>
        </w:rPr>
        <w:t> </w:t>
      </w:r>
      <w:r>
        <w:rPr>
          <w:sz w:val="23"/>
        </w:rPr>
        <w:t>interesting property that </w:t>
      </w:r>
      <w:r>
        <w:rPr>
          <w:i/>
          <w:sz w:val="22"/>
        </w:rPr>
        <w:t>the current</w:t>
      </w:r>
      <w:r>
        <w:rPr>
          <w:i/>
          <w:sz w:val="22"/>
        </w:rPr>
        <w:t> through it is proportional to the applied voltage. </w:t>
      </w:r>
      <w:r>
        <w:rPr>
          <w:sz w:val="23"/>
        </w:rPr>
        <w:t>In other words, it effectively functions as a </w:t>
      </w:r>
      <w:r>
        <w:rPr>
          <w:i/>
          <w:sz w:val="22"/>
        </w:rPr>
        <w:t>resistor </w:t>
      </w:r>
      <w:r>
        <w:rPr>
          <w:sz w:val="23"/>
        </w:rPr>
        <w:t>(remember </w:t>
      </w:r>
      <w:r>
        <w:rPr>
          <w:i/>
          <w:sz w:val="22"/>
        </w:rPr>
        <w:t>V </w:t>
      </w:r>
      <w:r>
        <w:rPr>
          <w:rFonts w:ascii="Arial" w:hAnsi="Arial"/>
          <w:sz w:val="20"/>
        </w:rPr>
        <w:t>= </w:t>
      </w:r>
      <w:r>
        <w:rPr>
          <w:i/>
          <w:sz w:val="22"/>
        </w:rPr>
        <w:t>IR!),</w:t>
      </w:r>
      <w:r>
        <w:rPr>
          <w:i/>
          <w:spacing w:val="-4"/>
          <w:sz w:val="22"/>
        </w:rPr>
        <w:t> </w:t>
      </w:r>
      <w:r>
        <w:rPr>
          <w:sz w:val="23"/>
        </w:rPr>
        <w:t>with the resistance proportional to </w:t>
      </w:r>
      <w:r>
        <w:rPr>
          <w:rFonts w:ascii="Arial" w:hAnsi="Arial"/>
          <w:i/>
          <w:spacing w:val="-2"/>
          <w:sz w:val="22"/>
        </w:rPr>
        <w:t>(1IV</w:t>
      </w:r>
      <w:r>
        <w:rPr>
          <w:i/>
          <w:spacing w:val="-2"/>
          <w:position w:val="-7"/>
          <w:sz w:val="14"/>
        </w:rPr>
        <w:t>8</w:t>
      </w:r>
      <w:r>
        <w:rPr>
          <w:i/>
          <w:spacing w:val="-2"/>
          <w:sz w:val="14"/>
        </w:rPr>
        <w:t>.).</w:t>
      </w:r>
    </w:p>
    <w:p>
      <w:pPr>
        <w:pStyle w:val="BodyText"/>
        <w:spacing w:line="228" w:lineRule="auto" w:before="193"/>
        <w:ind w:left="145" w:right="196" w:firstLine="582"/>
        <w:jc w:val="both"/>
      </w:pPr>
      <w:r>
        <w:rPr/>
        <mc:AlternateContent>
          <mc:Choice Requires="wps">
            <w:drawing>
              <wp:anchor distT="0" distB="0" distL="0" distR="0" allowOverlap="1" layoutInCell="1" locked="0" behindDoc="1" simplePos="0" relativeHeight="482542592">
                <wp:simplePos x="0" y="0"/>
                <wp:positionH relativeFrom="page">
                  <wp:posOffset>2958645</wp:posOffset>
                </wp:positionH>
                <wp:positionV relativeFrom="paragraph">
                  <wp:posOffset>557820</wp:posOffset>
                </wp:positionV>
                <wp:extent cx="41910" cy="9906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41910" cy="99060"/>
                        </a:xfrm>
                        <a:prstGeom prst="rect">
                          <a:avLst/>
                        </a:prstGeom>
                      </wps:spPr>
                      <wps:txbx>
                        <w:txbxContent>
                          <w:p>
                            <w:pPr>
                              <w:spacing w:line="155" w:lineRule="exact" w:before="0"/>
                              <w:ind w:left="0" w:right="0" w:firstLine="0"/>
                              <w:jc w:val="left"/>
                              <w:rPr>
                                <w:i/>
                                <w:sz w:val="14"/>
                              </w:rPr>
                            </w:pPr>
                            <w:r>
                              <w:rPr>
                                <w:i/>
                                <w:spacing w:val="-10"/>
                                <w:w w:val="90"/>
                                <w:sz w:val="14"/>
                              </w:rPr>
                              <w:t>8</w:t>
                            </w:r>
                          </w:p>
                        </w:txbxContent>
                      </wps:txbx>
                      <wps:bodyPr wrap="square" lIns="0" tIns="0" rIns="0" bIns="0" rtlCol="0">
                        <a:noAutofit/>
                      </wps:bodyPr>
                    </wps:wsp>
                  </a:graphicData>
                </a:graphic>
              </wp:anchor>
            </w:drawing>
          </mc:Choice>
          <mc:Fallback>
            <w:pict>
              <v:shape style="position:absolute;margin-left:232.964203pt;margin-top:43.922894pt;width:3.3pt;height:7.8pt;mso-position-horizontal-relative:page;mso-position-vertical-relative:paragraph;z-index:-20773888" type="#_x0000_t202" id="docshape447" filled="false" stroked="false">
                <v:textbox inset="0,0,0,0">
                  <w:txbxContent>
                    <w:p>
                      <w:pPr>
                        <w:spacing w:line="155" w:lineRule="exact" w:before="0"/>
                        <w:ind w:left="0" w:right="0" w:firstLine="0"/>
                        <w:jc w:val="left"/>
                        <w:rPr>
                          <w:i/>
                          <w:sz w:val="14"/>
                        </w:rPr>
                      </w:pPr>
                      <w:r>
                        <w:rPr>
                          <w:i/>
                          <w:spacing w:val="-10"/>
                          <w:w w:val="90"/>
                          <w:sz w:val="14"/>
                        </w:rPr>
                        <w:t>8</w:t>
                      </w:r>
                    </w:p>
                  </w:txbxContent>
                </v:textbox>
                <w10:wrap type="none"/>
              </v:shape>
            </w:pict>
          </mc:Fallback>
        </mc:AlternateContent>
      </w:r>
      <w:r>
        <w:rPr/>
        <w:t>As</w:t>
      </w:r>
      <w:r>
        <w:rPr>
          <w:spacing w:val="-17"/>
        </w:rPr>
        <w:t> </w:t>
      </w:r>
      <w:r>
        <w:rPr/>
        <w:t>the</w:t>
      </w:r>
      <w:r>
        <w:rPr>
          <w:spacing w:val="-14"/>
        </w:rPr>
        <w:t> </w:t>
      </w:r>
      <w:r>
        <w:rPr/>
        <w:t>drain-source</w:t>
      </w:r>
      <w:r>
        <w:rPr>
          <w:spacing w:val="-15"/>
        </w:rPr>
        <w:t> </w:t>
      </w:r>
      <w:r>
        <w:rPr/>
        <w:t>voltage</w:t>
      </w:r>
      <w:r>
        <w:rPr>
          <w:spacing w:val="-14"/>
        </w:rPr>
        <w:t> </w:t>
      </w:r>
      <w:r>
        <w:rPr/>
        <w:t>increases,</w:t>
      </w:r>
      <w:r>
        <w:rPr>
          <w:spacing w:val="-14"/>
        </w:rPr>
        <w:t> </w:t>
      </w:r>
      <w:r>
        <w:rPr/>
        <w:t>matters</w:t>
      </w:r>
      <w:r>
        <w:rPr>
          <w:spacing w:val="-15"/>
        </w:rPr>
        <w:t> </w:t>
      </w:r>
      <w:r>
        <w:rPr/>
        <w:t>become</w:t>
      </w:r>
      <w:r>
        <w:rPr>
          <w:spacing w:val="-14"/>
        </w:rPr>
        <w:t> </w:t>
      </w:r>
      <w:r>
        <w:rPr/>
        <w:t>more</w:t>
      </w:r>
      <w:r>
        <w:rPr>
          <w:spacing w:val="-14"/>
        </w:rPr>
        <w:t> </w:t>
      </w:r>
      <w:r>
        <w:rPr/>
        <w:t>complicated. The</w:t>
      </w:r>
      <w:r>
        <w:rPr>
          <w:spacing w:val="-2"/>
        </w:rPr>
        <w:t> </w:t>
      </w:r>
      <w:r>
        <w:rPr/>
        <w:t>drift velocity of the</w:t>
      </w:r>
      <w:r>
        <w:rPr>
          <w:spacing w:val="-3"/>
        </w:rPr>
        <w:t> </w:t>
      </w:r>
      <w:r>
        <w:rPr/>
        <w:t>charge carriers depends upon the</w:t>
      </w:r>
      <w:r>
        <w:rPr>
          <w:spacing w:val="-3"/>
        </w:rPr>
        <w:t> </w:t>
      </w:r>
      <w:r>
        <w:rPr/>
        <w:t>electric field </w:t>
      </w:r>
      <w:r>
        <w:rPr>
          <w:rFonts w:ascii="Arial" w:hAnsi="Arial"/>
          <w:i/>
          <w:sz w:val="21"/>
        </w:rPr>
        <w:t>E,</w:t>
      </w:r>
      <w:r>
        <w:rPr>
          <w:rFonts w:ascii="Arial" w:hAnsi="Arial"/>
          <w:i/>
          <w:spacing w:val="-7"/>
          <w:sz w:val="21"/>
        </w:rPr>
        <w:t> </w:t>
      </w:r>
      <w:r>
        <w:rPr/>
        <w:t>and this in tum is determined</w:t>
      </w:r>
      <w:r>
        <w:rPr>
          <w:spacing w:val="24"/>
        </w:rPr>
        <w:t> </w:t>
      </w:r>
      <w:r>
        <w:rPr/>
        <w:t>by both </w:t>
      </w:r>
      <w:r>
        <w:rPr>
          <w:i/>
          <w:sz w:val="16"/>
        </w:rPr>
        <w:t>Vds</w:t>
      </w:r>
      <w:r>
        <w:rPr>
          <w:i/>
          <w:spacing w:val="17"/>
          <w:sz w:val="16"/>
        </w:rPr>
        <w:t> </w:t>
      </w:r>
      <w:r>
        <w:rPr/>
        <w:t>and</w:t>
      </w:r>
      <w:r>
        <w:rPr>
          <w:spacing w:val="-1"/>
        </w:rPr>
        <w:t> </w:t>
      </w:r>
      <w:r>
        <w:rPr>
          <w:i/>
          <w:sz w:val="26"/>
        </w:rPr>
        <w:t>V'</w:t>
      </w:r>
      <w:r>
        <w:rPr>
          <w:i/>
          <w:spacing w:val="-14"/>
          <w:sz w:val="26"/>
        </w:rPr>
        <w:t> </w:t>
      </w:r>
      <w:r>
        <w:rPr>
          <w:i/>
          <w:sz w:val="14"/>
        </w:rPr>
        <w:t>•.</w:t>
      </w:r>
      <w:r>
        <w:rPr>
          <w:i/>
          <w:spacing w:val="80"/>
          <w:sz w:val="14"/>
        </w:rPr>
        <w:t> </w:t>
      </w:r>
      <w:r>
        <w:rPr/>
        <w:t>However, it so</w:t>
      </w:r>
      <w:r>
        <w:rPr>
          <w:spacing w:val="-1"/>
        </w:rPr>
        <w:t> </w:t>
      </w:r>
      <w:r>
        <w:rPr/>
        <w:t>happens that, if </w:t>
      </w:r>
      <w:r>
        <w:rPr>
          <w:i/>
          <w:sz w:val="17"/>
        </w:rPr>
        <w:t>Vds </w:t>
      </w:r>
      <w:r>
        <w:rPr/>
        <w:t>gets too big, the</w:t>
      </w:r>
      <w:r>
        <w:rPr>
          <w:spacing w:val="-2"/>
        </w:rPr>
        <w:t> </w:t>
      </w:r>
      <w:r>
        <w:rPr/>
        <w:t>current across the transistor actually becomes </w:t>
      </w:r>
      <w:r>
        <w:rPr>
          <w:i/>
          <w:sz w:val="22"/>
        </w:rPr>
        <w:t>independent</w:t>
      </w:r>
      <w:r>
        <w:rPr>
          <w:i/>
          <w:sz w:val="22"/>
        </w:rPr>
        <w:t> </w:t>
      </w:r>
      <w:r>
        <w:rPr/>
        <w:t>of </w:t>
      </w:r>
      <w:r>
        <w:rPr>
          <w:i/>
          <w:sz w:val="16"/>
        </w:rPr>
        <w:t>Vds•</w:t>
      </w:r>
      <w:r>
        <w:rPr>
          <w:i/>
          <w:spacing w:val="25"/>
          <w:sz w:val="16"/>
        </w:rPr>
        <w:t> </w:t>
      </w:r>
      <w:r>
        <w:rPr/>
        <w:t>a phenomenon known as </w:t>
      </w:r>
      <w:r>
        <w:rPr>
          <w:i/>
          <w:sz w:val="22"/>
        </w:rPr>
        <w:t>saturation </w:t>
      </w:r>
      <w:r>
        <w:rPr>
          <w:sz w:val="22"/>
        </w:rPr>
        <w:t>-</w:t>
      </w:r>
      <w:r>
        <w:rPr>
          <w:spacing w:val="40"/>
          <w:sz w:val="22"/>
        </w:rPr>
        <w:t> </w:t>
      </w:r>
      <w:r>
        <w:rPr/>
        <w:t>at this point, the</w:t>
      </w:r>
      <w:r>
        <w:rPr>
          <w:spacing w:val="-1"/>
        </w:rPr>
        <w:t> </w:t>
      </w:r>
      <w:r>
        <w:rPr/>
        <w:t>current becomes </w:t>
      </w:r>
      <w:r>
        <w:rPr>
          <w:spacing w:val="-2"/>
        </w:rPr>
        <w:t>proportional</w:t>
      </w:r>
      <w:r>
        <w:rPr>
          <w:spacing w:val="-12"/>
        </w:rPr>
        <w:t> </w:t>
      </w:r>
      <w:r>
        <w:rPr>
          <w:spacing w:val="-2"/>
        </w:rPr>
        <w:t>to</w:t>
      </w:r>
      <w:r>
        <w:rPr>
          <w:spacing w:val="-13"/>
        </w:rPr>
        <w:t> </w:t>
      </w:r>
      <w:r>
        <w:rPr>
          <w:rFonts w:ascii="Arial" w:hAnsi="Arial"/>
          <w:i/>
          <w:spacing w:val="-2"/>
          <w:sz w:val="20"/>
        </w:rPr>
        <w:t>(V</w:t>
      </w:r>
      <w:r>
        <w:rPr>
          <w:rFonts w:ascii="Arial" w:hAnsi="Arial"/>
          <w:i/>
          <w:sz w:val="20"/>
        </w:rPr>
        <w:t> </w:t>
      </w:r>
      <w:r>
        <w:rPr>
          <w:i/>
          <w:spacing w:val="-2"/>
          <w:position w:val="-7"/>
          <w:sz w:val="14"/>
        </w:rPr>
        <w:t>8</w:t>
      </w:r>
      <w:r>
        <w:rPr>
          <w:i/>
          <w:spacing w:val="-2"/>
          <w:sz w:val="24"/>
        </w:rPr>
        <w:t>.)2.</w:t>
      </w:r>
      <w:r>
        <w:rPr>
          <w:spacing w:val="-2"/>
        </w:rPr>
        <w:t>We</w:t>
      </w:r>
      <w:r>
        <w:rPr>
          <w:spacing w:val="-12"/>
        </w:rPr>
        <w:t> </w:t>
      </w:r>
      <w:r>
        <w:rPr>
          <w:spacing w:val="-2"/>
        </w:rPr>
        <w:t>can</w:t>
      </w:r>
      <w:r>
        <w:rPr>
          <w:spacing w:val="-10"/>
        </w:rPr>
        <w:t> </w:t>
      </w:r>
      <w:r>
        <w:rPr>
          <w:spacing w:val="-2"/>
        </w:rPr>
        <w:t>understand</w:t>
      </w:r>
      <w:r>
        <w:rPr>
          <w:spacing w:val="1"/>
        </w:rPr>
        <w:t> </w:t>
      </w:r>
      <w:r>
        <w:rPr>
          <w:spacing w:val="-2"/>
        </w:rPr>
        <w:t>this</w:t>
      </w:r>
      <w:r>
        <w:rPr>
          <w:spacing w:val="-12"/>
        </w:rPr>
        <w:t> </w:t>
      </w:r>
      <w:r>
        <w:rPr>
          <w:spacing w:val="-2"/>
        </w:rPr>
        <w:t>strange</w:t>
      </w:r>
      <w:r>
        <w:rPr>
          <w:spacing w:val="-8"/>
        </w:rPr>
        <w:t> </w:t>
      </w:r>
      <w:r>
        <w:rPr>
          <w:spacing w:val="-2"/>
        </w:rPr>
        <w:t>phenomenon</w:t>
      </w:r>
      <w:r>
        <w:rPr>
          <w:spacing w:val="4"/>
        </w:rPr>
        <w:t> </w:t>
      </w:r>
      <w:r>
        <w:rPr>
          <w:spacing w:val="-2"/>
        </w:rPr>
        <w:t>better</w:t>
      </w:r>
      <w:r>
        <w:rPr>
          <w:spacing w:val="-9"/>
        </w:rPr>
        <w:t> </w:t>
      </w:r>
      <w:r>
        <w:rPr>
          <w:spacing w:val="-2"/>
        </w:rPr>
        <w:t>by</w:t>
      </w:r>
      <w:r>
        <w:rPr>
          <w:spacing w:val="-10"/>
        </w:rPr>
        <w:t> </w:t>
      </w:r>
      <w:r>
        <w:rPr>
          <w:spacing w:val="-5"/>
        </w:rPr>
        <w:t>use</w:t>
      </w:r>
    </w:p>
    <w:p>
      <w:pPr>
        <w:pStyle w:val="BodyText"/>
        <w:spacing w:line="192" w:lineRule="exact"/>
        <w:ind w:left="144"/>
        <w:jc w:val="both"/>
      </w:pPr>
      <w:r>
        <w:rPr/>
        <w:t>of</w:t>
      </w:r>
      <w:r>
        <w:rPr>
          <w:spacing w:val="18"/>
        </w:rPr>
        <w:t> </w:t>
      </w:r>
      <w:r>
        <w:rPr/>
        <w:t>a</w:t>
      </w:r>
      <w:r>
        <w:rPr>
          <w:spacing w:val="8"/>
        </w:rPr>
        <w:t> </w:t>
      </w:r>
      <w:r>
        <w:rPr/>
        <w:t>fluid</w:t>
      </w:r>
      <w:r>
        <w:rPr>
          <w:spacing w:val="25"/>
        </w:rPr>
        <w:t> </w:t>
      </w:r>
      <w:r>
        <w:rPr/>
        <w:t>model</w:t>
      </w:r>
      <w:r>
        <w:rPr>
          <w:spacing w:val="22"/>
        </w:rPr>
        <w:t> </w:t>
      </w:r>
      <w:r>
        <w:rPr/>
        <w:t>analogy</w:t>
      </w:r>
      <w:r>
        <w:rPr>
          <w:spacing w:val="27"/>
        </w:rPr>
        <w:t> </w:t>
      </w:r>
      <w:r>
        <w:rPr/>
        <w:t>(described</w:t>
      </w:r>
      <w:r>
        <w:rPr>
          <w:spacing w:val="30"/>
        </w:rPr>
        <w:t> </w:t>
      </w:r>
      <w:r>
        <w:rPr/>
        <w:t>in</w:t>
      </w:r>
      <w:r>
        <w:rPr>
          <w:spacing w:val="15"/>
        </w:rPr>
        <w:t> </w:t>
      </w:r>
      <w:r>
        <w:rPr/>
        <w:t>more</w:t>
      </w:r>
      <w:r>
        <w:rPr>
          <w:spacing w:val="9"/>
        </w:rPr>
        <w:t> </w:t>
      </w:r>
      <w:r>
        <w:rPr/>
        <w:t>detail</w:t>
      </w:r>
      <w:r>
        <w:rPr>
          <w:spacing w:val="18"/>
        </w:rPr>
        <w:t> </w:t>
      </w:r>
      <w:r>
        <w:rPr/>
        <w:t>in</w:t>
      </w:r>
      <w:r>
        <w:rPr>
          <w:spacing w:val="15"/>
        </w:rPr>
        <w:t> </w:t>
      </w:r>
      <w:r>
        <w:rPr/>
        <w:t>the</w:t>
      </w:r>
      <w:r>
        <w:rPr>
          <w:spacing w:val="12"/>
        </w:rPr>
        <w:t> </w:t>
      </w:r>
      <w:r>
        <w:rPr/>
        <w:t>book</w:t>
      </w:r>
      <w:r>
        <w:rPr>
          <w:spacing w:val="23"/>
        </w:rPr>
        <w:t> </w:t>
      </w:r>
      <w:r>
        <w:rPr/>
        <w:t>by</w:t>
      </w:r>
      <w:r>
        <w:rPr>
          <w:spacing w:val="19"/>
        </w:rPr>
        <w:t> </w:t>
      </w:r>
      <w:r>
        <w:rPr/>
        <w:t>Mead</w:t>
      </w:r>
      <w:r>
        <w:rPr>
          <w:spacing w:val="20"/>
        </w:rPr>
        <w:t> </w:t>
      </w:r>
      <w:r>
        <w:rPr>
          <w:spacing w:val="-5"/>
        </w:rPr>
        <w:t>and</w:t>
      </w:r>
    </w:p>
    <w:p>
      <w:pPr>
        <w:pStyle w:val="BodyText"/>
        <w:ind w:left="143"/>
        <w:jc w:val="both"/>
      </w:pPr>
      <w:r>
        <w:rPr/>
        <w:t>Conway).</w:t>
      </w:r>
      <w:r>
        <w:rPr>
          <w:spacing w:val="8"/>
        </w:rPr>
        <w:t> </w:t>
      </w:r>
      <w:r>
        <w:rPr/>
        <w:t>If</w:t>
      </w:r>
      <w:r>
        <w:rPr>
          <w:spacing w:val="14"/>
        </w:rPr>
        <w:t> </w:t>
      </w:r>
      <w:r>
        <w:rPr/>
        <w:t>you</w:t>
      </w:r>
      <w:r>
        <w:rPr>
          <w:spacing w:val="10"/>
        </w:rPr>
        <w:t> </w:t>
      </w:r>
      <w:r>
        <w:rPr/>
        <w:t>like</w:t>
      </w:r>
      <w:r>
        <w:rPr>
          <w:spacing w:val="6"/>
        </w:rPr>
        <w:t> </w:t>
      </w:r>
      <w:r>
        <w:rPr/>
        <w:t>water</w:t>
      </w:r>
      <w:r>
        <w:rPr>
          <w:spacing w:val="4"/>
        </w:rPr>
        <w:t> </w:t>
      </w:r>
      <w:r>
        <w:rPr/>
        <w:t>and</w:t>
      </w:r>
      <w:r>
        <w:rPr>
          <w:spacing w:val="7"/>
        </w:rPr>
        <w:t> </w:t>
      </w:r>
      <w:r>
        <w:rPr/>
        <w:t>gravity</w:t>
      </w:r>
      <w:r>
        <w:rPr>
          <w:spacing w:val="7"/>
        </w:rPr>
        <w:t> </w:t>
      </w:r>
      <w:r>
        <w:rPr/>
        <w:t>better</w:t>
      </w:r>
      <w:r>
        <w:rPr>
          <w:spacing w:val="9"/>
        </w:rPr>
        <w:t> </w:t>
      </w:r>
      <w:r>
        <w:rPr/>
        <w:t>than</w:t>
      </w:r>
      <w:r>
        <w:rPr>
          <w:spacing w:val="4"/>
        </w:rPr>
        <w:t> </w:t>
      </w:r>
      <w:r>
        <w:rPr/>
        <w:t>electricity,</w:t>
      </w:r>
      <w:r>
        <w:rPr>
          <w:spacing w:val="17"/>
        </w:rPr>
        <w:t> </w:t>
      </w:r>
      <w:r>
        <w:rPr/>
        <w:t>you</w:t>
      </w:r>
      <w:r>
        <w:rPr>
          <w:spacing w:val="6"/>
        </w:rPr>
        <w:t> </w:t>
      </w:r>
      <w:r>
        <w:rPr/>
        <w:t>should</w:t>
      </w:r>
      <w:r>
        <w:rPr>
          <w:spacing w:val="14"/>
        </w:rPr>
        <w:t> </w:t>
      </w:r>
      <w:r>
        <w:rPr>
          <w:spacing w:val="-4"/>
        </w:rPr>
        <w:t>like</w:t>
      </w:r>
    </w:p>
    <w:p>
      <w:pPr>
        <w:pStyle w:val="BodyText"/>
        <w:spacing w:after="0"/>
        <w:jc w:val="both"/>
        <w:sectPr>
          <w:pgSz w:w="8450" w:h="12230"/>
          <w:pgMar w:header="540" w:footer="0" w:top="960" w:bottom="280" w:left="425" w:right="425"/>
        </w:sectPr>
      </w:pPr>
    </w:p>
    <w:p>
      <w:pPr>
        <w:spacing w:before="203"/>
        <w:ind w:left="145" w:right="0" w:firstLine="0"/>
        <w:jc w:val="left"/>
        <w:rPr>
          <w:sz w:val="22"/>
        </w:rPr>
      </w:pPr>
      <w:r>
        <w:rPr>
          <w:spacing w:val="-4"/>
          <w:w w:val="105"/>
          <w:sz w:val="22"/>
        </w:rPr>
        <w:t>this!</w:t>
      </w:r>
    </w:p>
    <w:p>
      <w:pPr>
        <w:pStyle w:val="BodyText"/>
        <w:spacing w:before="8"/>
        <w:rPr>
          <w:sz w:val="22"/>
        </w:rPr>
      </w:pPr>
    </w:p>
    <w:p>
      <w:pPr>
        <w:spacing w:line="244" w:lineRule="auto" w:before="0"/>
        <w:ind w:left="139" w:right="183" w:firstLine="586"/>
        <w:jc w:val="both"/>
        <w:rPr>
          <w:sz w:val="22"/>
        </w:rPr>
      </w:pPr>
      <w:r>
        <w:rPr>
          <w:sz w:val="22"/>
        </w:rPr>
        <w:t>Let us envisage two reservoirs of water, separated by a partition. We will actually</w:t>
      </w:r>
      <w:r>
        <w:rPr>
          <w:spacing w:val="40"/>
          <w:sz w:val="22"/>
        </w:rPr>
        <w:t> </w:t>
      </w:r>
      <w:r>
        <w:rPr>
          <w:sz w:val="22"/>
        </w:rPr>
        <w:t>take</w:t>
      </w:r>
      <w:r>
        <w:rPr>
          <w:spacing w:val="27"/>
          <w:sz w:val="22"/>
        </w:rPr>
        <w:t> </w:t>
      </w:r>
      <w:r>
        <w:rPr>
          <w:sz w:val="22"/>
        </w:rPr>
        <w:t>this</w:t>
      </w:r>
      <w:r>
        <w:rPr>
          <w:spacing w:val="36"/>
          <w:sz w:val="22"/>
        </w:rPr>
        <w:t> </w:t>
      </w:r>
      <w:r>
        <w:rPr>
          <w:sz w:val="22"/>
        </w:rPr>
        <w:t>water</w:t>
      </w:r>
      <w:r>
        <w:rPr>
          <w:spacing w:val="29"/>
          <w:sz w:val="22"/>
        </w:rPr>
        <w:t> </w:t>
      </w:r>
      <w:r>
        <w:rPr>
          <w:sz w:val="22"/>
        </w:rPr>
        <w:t>to</w:t>
      </w:r>
      <w:r>
        <w:rPr>
          <w:spacing w:val="40"/>
          <w:sz w:val="22"/>
        </w:rPr>
        <w:t> </w:t>
      </w:r>
      <w:r>
        <w:rPr>
          <w:sz w:val="22"/>
        </w:rPr>
        <w:t>be</w:t>
      </w:r>
      <w:r>
        <w:rPr>
          <w:spacing w:val="29"/>
          <w:sz w:val="22"/>
        </w:rPr>
        <w:t> </w:t>
      </w:r>
      <w:r>
        <w:rPr>
          <w:sz w:val="22"/>
        </w:rPr>
        <w:t>without</w:t>
      </w:r>
      <w:r>
        <w:rPr>
          <w:spacing w:val="32"/>
          <w:sz w:val="22"/>
        </w:rPr>
        <w:t> </w:t>
      </w:r>
      <w:r>
        <w:rPr>
          <w:sz w:val="22"/>
        </w:rPr>
        <w:t>inertia</w:t>
      </w:r>
      <w:r>
        <w:rPr>
          <w:spacing w:val="25"/>
          <w:sz w:val="22"/>
        </w:rPr>
        <w:t> </w:t>
      </w:r>
      <w:r>
        <w:rPr>
          <w:sz w:val="22"/>
        </w:rPr>
        <w:t>-</w:t>
      </w:r>
      <w:r>
        <w:rPr>
          <w:spacing w:val="80"/>
          <w:sz w:val="22"/>
        </w:rPr>
        <w:t> </w:t>
      </w:r>
      <w:r>
        <w:rPr>
          <w:sz w:val="22"/>
        </w:rPr>
        <w:t>a</w:t>
      </w:r>
      <w:r>
        <w:rPr>
          <w:spacing w:val="31"/>
          <w:sz w:val="22"/>
        </w:rPr>
        <w:t> </w:t>
      </w:r>
      <w:r>
        <w:rPr>
          <w:sz w:val="22"/>
        </w:rPr>
        <w:t>little</w:t>
      </w:r>
      <w:r>
        <w:rPr>
          <w:spacing w:val="27"/>
          <w:sz w:val="22"/>
        </w:rPr>
        <w:t> </w:t>
      </w:r>
      <w:r>
        <w:rPr>
          <w:sz w:val="22"/>
        </w:rPr>
        <w:t>like</w:t>
      </w:r>
      <w:r>
        <w:rPr>
          <w:spacing w:val="25"/>
          <w:sz w:val="22"/>
        </w:rPr>
        <w:t> </w:t>
      </w:r>
      <w:r>
        <w:rPr>
          <w:sz w:val="22"/>
        </w:rPr>
        <w:t>honey</w:t>
      </w:r>
      <w:r>
        <w:rPr>
          <w:spacing w:val="30"/>
          <w:sz w:val="22"/>
        </w:rPr>
        <w:t> </w:t>
      </w:r>
      <w:r>
        <w:rPr>
          <w:sz w:val="22"/>
        </w:rPr>
        <w:t>-</w:t>
      </w:r>
      <w:r>
        <w:rPr>
          <w:spacing w:val="80"/>
          <w:sz w:val="22"/>
        </w:rPr>
        <w:t> </w:t>
      </w:r>
      <w:r>
        <w:rPr>
          <w:sz w:val="22"/>
        </w:rPr>
        <w:t>so</w:t>
      </w:r>
      <w:r>
        <w:rPr>
          <w:spacing w:val="32"/>
          <w:sz w:val="22"/>
        </w:rPr>
        <w:t> </w:t>
      </w:r>
      <w:r>
        <w:rPr>
          <w:sz w:val="22"/>
        </w:rPr>
        <w:t>it</w:t>
      </w:r>
      <w:r>
        <w:rPr>
          <w:spacing w:val="29"/>
          <w:sz w:val="22"/>
        </w:rPr>
        <w:t> </w:t>
      </w:r>
      <w:r>
        <w:rPr>
          <w:sz w:val="22"/>
        </w:rPr>
        <w:t>will flow slowly,</w:t>
      </w:r>
      <w:r>
        <w:rPr>
          <w:spacing w:val="22"/>
          <w:sz w:val="22"/>
        </w:rPr>
        <w:t> </w:t>
      </w:r>
      <w:r>
        <w:rPr>
          <w:sz w:val="22"/>
        </w:rPr>
        <w:t>and</w:t>
      </w:r>
      <w:r>
        <w:rPr>
          <w:spacing w:val="22"/>
          <w:sz w:val="22"/>
        </w:rPr>
        <w:t> </w:t>
      </w:r>
      <w:r>
        <w:rPr>
          <w:sz w:val="22"/>
        </w:rPr>
        <w:t>not splash about all over the place. To begin, consider</w:t>
      </w:r>
      <w:r>
        <w:rPr>
          <w:spacing w:val="20"/>
          <w:sz w:val="22"/>
        </w:rPr>
        <w:t> </w:t>
      </w:r>
      <w:r>
        <w:rPr>
          <w:sz w:val="22"/>
        </w:rPr>
        <w:t>the state of affairs shown in Figure 7.9 where the "water" is on either side of a movable central partition:</w:t>
      </w:r>
    </w:p>
    <w:p>
      <w:pPr>
        <w:pStyle w:val="BodyText"/>
        <w:spacing w:before="72"/>
        <w:rPr>
          <w:sz w:val="52"/>
        </w:rPr>
      </w:pPr>
    </w:p>
    <w:p>
      <w:pPr>
        <w:tabs>
          <w:tab w:pos="619" w:val="left" w:leader="none"/>
          <w:tab w:pos="4520" w:val="left" w:leader="none"/>
        </w:tabs>
        <w:spacing w:line="526" w:lineRule="exact" w:before="0"/>
        <w:ind w:left="65" w:right="0" w:firstLine="0"/>
        <w:jc w:val="center"/>
        <w:rPr>
          <w:sz w:val="16"/>
        </w:rPr>
      </w:pPr>
      <w:r>
        <w:rPr>
          <w:sz w:val="16"/>
        </w:rPr>
        <mc:AlternateContent>
          <mc:Choice Requires="wps">
            <w:drawing>
              <wp:anchor distT="0" distB="0" distL="0" distR="0" allowOverlap="1" layoutInCell="1" locked="0" behindDoc="1" simplePos="0" relativeHeight="482543104">
                <wp:simplePos x="0" y="0"/>
                <wp:positionH relativeFrom="page">
                  <wp:posOffset>1964318</wp:posOffset>
                </wp:positionH>
                <wp:positionV relativeFrom="paragraph">
                  <wp:posOffset>-248100</wp:posOffset>
                </wp:positionV>
                <wp:extent cx="2092325" cy="1476375"/>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2092325" cy="1476375"/>
                          <a:chExt cx="2092325" cy="1476375"/>
                        </a:xfrm>
                      </wpg:grpSpPr>
                      <pic:pic>
                        <pic:nvPicPr>
                          <pic:cNvPr id="795" name="Image 795"/>
                          <pic:cNvPicPr/>
                        </pic:nvPicPr>
                        <pic:blipFill>
                          <a:blip r:embed="rId239" cstate="print"/>
                          <a:stretch>
                            <a:fillRect/>
                          </a:stretch>
                        </pic:blipFill>
                        <pic:spPr>
                          <a:xfrm>
                            <a:off x="0" y="62327"/>
                            <a:ext cx="1869615" cy="1413441"/>
                          </a:xfrm>
                          <a:prstGeom prst="rect">
                            <a:avLst/>
                          </a:prstGeom>
                        </pic:spPr>
                      </pic:pic>
                      <wps:wsp>
                        <wps:cNvPr id="796" name="Textbox 796"/>
                        <wps:cNvSpPr txBox="1"/>
                        <wps:spPr>
                          <a:xfrm>
                            <a:off x="71829" y="0"/>
                            <a:ext cx="351155" cy="127000"/>
                          </a:xfrm>
                          <a:prstGeom prst="rect">
                            <a:avLst/>
                          </a:prstGeom>
                        </wps:spPr>
                        <wps:txbx>
                          <w:txbxContent>
                            <w:p>
                              <w:pPr>
                                <w:spacing w:line="200" w:lineRule="exact" w:before="0"/>
                                <w:ind w:left="0" w:right="0" w:firstLine="0"/>
                                <w:jc w:val="left"/>
                                <w:rPr>
                                  <w:b/>
                                  <w:sz w:val="18"/>
                                </w:rPr>
                              </w:pPr>
                              <w:r>
                                <w:rPr>
                                  <w:b/>
                                  <w:spacing w:val="-4"/>
                                  <w:w w:val="90"/>
                                  <w:sz w:val="18"/>
                                </w:rPr>
                                <w:t>DRAIN</w:t>
                              </w:r>
                            </w:p>
                          </w:txbxContent>
                        </wps:txbx>
                        <wps:bodyPr wrap="square" lIns="0" tIns="0" rIns="0" bIns="0" rtlCol="0">
                          <a:noAutofit/>
                        </wps:bodyPr>
                      </wps:wsp>
                      <wps:wsp>
                        <wps:cNvPr id="797" name="Textbox 797"/>
                        <wps:cNvSpPr txBox="1"/>
                        <wps:spPr>
                          <a:xfrm>
                            <a:off x="983482" y="23545"/>
                            <a:ext cx="434340" cy="113030"/>
                          </a:xfrm>
                          <a:prstGeom prst="rect">
                            <a:avLst/>
                          </a:prstGeom>
                        </wps:spPr>
                        <wps:txbx>
                          <w:txbxContent>
                            <w:p>
                              <w:pPr>
                                <w:spacing w:line="177" w:lineRule="exact" w:before="0"/>
                                <w:ind w:left="0" w:right="0" w:firstLine="0"/>
                                <w:jc w:val="left"/>
                                <w:rPr>
                                  <w:sz w:val="16"/>
                                </w:rPr>
                              </w:pPr>
                              <w:r>
                                <w:rPr>
                                  <w:spacing w:val="-2"/>
                                  <w:w w:val="105"/>
                                  <w:sz w:val="16"/>
                                </w:rPr>
                                <w:t>SOURCE</w:t>
                              </w:r>
                            </w:p>
                          </w:txbxContent>
                        </wps:txbx>
                        <wps:bodyPr wrap="square" lIns="0" tIns="0" rIns="0" bIns="0" rtlCol="0">
                          <a:noAutofit/>
                        </wps:bodyPr>
                      </wps:wsp>
                      <wps:wsp>
                        <wps:cNvPr id="798" name="Textbox 798"/>
                        <wps:cNvSpPr txBox="1"/>
                        <wps:spPr>
                          <a:xfrm>
                            <a:off x="1556294" y="540017"/>
                            <a:ext cx="475615" cy="514350"/>
                          </a:xfrm>
                          <a:prstGeom prst="rect">
                            <a:avLst/>
                          </a:prstGeom>
                        </wps:spPr>
                        <wps:txbx>
                          <w:txbxContent>
                            <w:p>
                              <w:pPr>
                                <w:spacing w:line="809" w:lineRule="exact" w:before="0"/>
                                <w:ind w:left="0" w:right="0" w:firstLine="0"/>
                                <w:jc w:val="left"/>
                                <w:rPr>
                                  <w:sz w:val="73"/>
                                </w:rPr>
                              </w:pPr>
                              <w:r>
                                <w:rPr>
                                  <w:spacing w:val="-10"/>
                                  <w:w w:val="165"/>
                                  <w:sz w:val="73"/>
                                </w:rPr>
                                <w:t>T</w:t>
                              </w:r>
                            </w:p>
                          </w:txbxContent>
                        </wps:txbx>
                        <wps:bodyPr wrap="square" lIns="0" tIns="0" rIns="0" bIns="0" rtlCol="0">
                          <a:noAutofit/>
                        </wps:bodyPr>
                      </wps:wsp>
                      <wps:wsp>
                        <wps:cNvPr id="799" name="Textbox 799"/>
                        <wps:cNvSpPr txBox="1"/>
                        <wps:spPr>
                          <a:xfrm>
                            <a:off x="1929746" y="466200"/>
                            <a:ext cx="162560" cy="113030"/>
                          </a:xfrm>
                          <a:prstGeom prst="rect">
                            <a:avLst/>
                          </a:prstGeom>
                        </wps:spPr>
                        <wps:txbx>
                          <w:txbxContent>
                            <w:p>
                              <w:pPr>
                                <w:spacing w:line="177" w:lineRule="exact" w:before="0"/>
                                <w:ind w:left="0" w:right="0" w:firstLine="0"/>
                                <w:jc w:val="left"/>
                                <w:rPr>
                                  <w:sz w:val="16"/>
                                </w:rPr>
                              </w:pPr>
                              <w:r>
                                <w:rPr>
                                  <w:spacing w:val="-5"/>
                                  <w:w w:val="165"/>
                                  <w:sz w:val="16"/>
                                </w:rPr>
                                <w:t>V'</w:t>
                              </w:r>
                            </w:p>
                          </w:txbxContent>
                        </wps:txbx>
                        <wps:bodyPr wrap="square" lIns="0" tIns="0" rIns="0" bIns="0" rtlCol="0">
                          <a:noAutofit/>
                        </wps:bodyPr>
                      </wps:wsp>
                    </wpg:wgp>
                  </a:graphicData>
                </a:graphic>
              </wp:anchor>
            </w:drawing>
          </mc:Choice>
          <mc:Fallback>
            <w:pict>
              <v:group style="position:absolute;margin-left:154.670731pt;margin-top:-19.535465pt;width:164.75pt;height:116.25pt;mso-position-horizontal-relative:page;mso-position-vertical-relative:paragraph;z-index:-20773376" id="docshapegroup448" coordorigin="3093,-391" coordsize="3295,2325">
                <v:shape style="position:absolute;left:3093;top:-293;width:2945;height:2226" type="#_x0000_t75" id="docshape449" stroked="false">
                  <v:imagedata r:id="rId239" o:title=""/>
                </v:shape>
                <v:shape style="position:absolute;left:3206;top:-391;width:553;height:200" type="#_x0000_t202" id="docshape450" filled="false" stroked="false">
                  <v:textbox inset="0,0,0,0">
                    <w:txbxContent>
                      <w:p>
                        <w:pPr>
                          <w:spacing w:line="200" w:lineRule="exact" w:before="0"/>
                          <w:ind w:left="0" w:right="0" w:firstLine="0"/>
                          <w:jc w:val="left"/>
                          <w:rPr>
                            <w:b/>
                            <w:sz w:val="18"/>
                          </w:rPr>
                        </w:pPr>
                        <w:r>
                          <w:rPr>
                            <w:b/>
                            <w:spacing w:val="-4"/>
                            <w:w w:val="90"/>
                            <w:sz w:val="18"/>
                          </w:rPr>
                          <w:t>DRAIN</w:t>
                        </w:r>
                      </w:p>
                    </w:txbxContent>
                  </v:textbox>
                  <w10:wrap type="none"/>
                </v:shape>
                <v:shape style="position:absolute;left:4642;top:-354;width:684;height:178" type="#_x0000_t202" id="docshape451" filled="false" stroked="false">
                  <v:textbox inset="0,0,0,0">
                    <w:txbxContent>
                      <w:p>
                        <w:pPr>
                          <w:spacing w:line="177" w:lineRule="exact" w:before="0"/>
                          <w:ind w:left="0" w:right="0" w:firstLine="0"/>
                          <w:jc w:val="left"/>
                          <w:rPr>
                            <w:sz w:val="16"/>
                          </w:rPr>
                        </w:pPr>
                        <w:r>
                          <w:rPr>
                            <w:spacing w:val="-2"/>
                            <w:w w:val="105"/>
                            <w:sz w:val="16"/>
                          </w:rPr>
                          <w:t>SOURCE</w:t>
                        </w:r>
                      </w:p>
                    </w:txbxContent>
                  </v:textbox>
                  <w10:wrap type="none"/>
                </v:shape>
                <v:shape style="position:absolute;left:5544;top:459;width:749;height:810" type="#_x0000_t202" id="docshape452" filled="false" stroked="false">
                  <v:textbox inset="0,0,0,0">
                    <w:txbxContent>
                      <w:p>
                        <w:pPr>
                          <w:spacing w:line="809" w:lineRule="exact" w:before="0"/>
                          <w:ind w:left="0" w:right="0" w:firstLine="0"/>
                          <w:jc w:val="left"/>
                          <w:rPr>
                            <w:sz w:val="73"/>
                          </w:rPr>
                        </w:pPr>
                        <w:r>
                          <w:rPr>
                            <w:spacing w:val="-10"/>
                            <w:w w:val="165"/>
                            <w:sz w:val="73"/>
                          </w:rPr>
                          <w:t>T</w:t>
                        </w:r>
                      </w:p>
                    </w:txbxContent>
                  </v:textbox>
                  <w10:wrap type="none"/>
                </v:shape>
                <v:shape style="position:absolute;left:6132;top:343;width:256;height:178" type="#_x0000_t202" id="docshape453" filled="false" stroked="false">
                  <v:textbox inset="0,0,0,0">
                    <w:txbxContent>
                      <w:p>
                        <w:pPr>
                          <w:spacing w:line="177" w:lineRule="exact" w:before="0"/>
                          <w:ind w:left="0" w:right="0" w:firstLine="0"/>
                          <w:jc w:val="left"/>
                          <w:rPr>
                            <w:sz w:val="16"/>
                          </w:rPr>
                        </w:pPr>
                        <w:r>
                          <w:rPr>
                            <w:spacing w:val="-5"/>
                            <w:w w:val="165"/>
                            <w:sz w:val="16"/>
                          </w:rPr>
                          <w:t>V'</w:t>
                        </w:r>
                      </w:p>
                    </w:txbxContent>
                  </v:textbox>
                  <w10:wrap type="none"/>
                </v:shape>
                <w10:wrap type="none"/>
              </v:group>
            </w:pict>
          </mc:Fallback>
        </mc:AlternateContent>
      </w:r>
      <w:r>
        <w:rPr>
          <w:rFonts w:ascii="Arial"/>
          <w:spacing w:val="-5"/>
          <w:w w:val="110"/>
          <w:sz w:val="30"/>
        </w:rPr>
        <w:t>V'</w:t>
      </w:r>
      <w:r>
        <w:rPr>
          <w:rFonts w:ascii="Arial"/>
          <w:sz w:val="30"/>
        </w:rPr>
        <w:tab/>
      </w:r>
      <w:r>
        <w:rPr>
          <w:i/>
          <w:spacing w:val="-5"/>
          <w:w w:val="95"/>
          <w:sz w:val="52"/>
        </w:rPr>
        <w:t>_l_</w:t>
      </w:r>
      <w:r>
        <w:rPr>
          <w:i/>
          <w:sz w:val="52"/>
        </w:rPr>
        <w:tab/>
      </w:r>
      <w:r>
        <w:rPr>
          <w:spacing w:val="-5"/>
          <w:w w:val="140"/>
          <w:sz w:val="16"/>
        </w:rPr>
        <w:t>gs</w:t>
      </w:r>
    </w:p>
    <w:p>
      <w:pPr>
        <w:spacing w:line="698" w:lineRule="exact" w:before="0"/>
        <w:ind w:left="1785" w:right="0" w:firstLine="0"/>
        <w:jc w:val="left"/>
        <w:rPr>
          <w:rFonts w:ascii="Arial"/>
          <w:sz w:val="67"/>
        </w:rPr>
      </w:pPr>
      <w:r>
        <w:rPr>
          <w:rFonts w:ascii="Arial"/>
          <w:spacing w:val="-5"/>
          <w:w w:val="80"/>
          <w:sz w:val="67"/>
        </w:rPr>
        <w:t>"T</w:t>
      </w: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108"/>
        <w:rPr>
          <w:rFonts w:ascii="Arial"/>
          <w:sz w:val="18"/>
        </w:rPr>
      </w:pPr>
    </w:p>
    <w:p>
      <w:pPr>
        <w:spacing w:before="0"/>
        <w:ind w:left="0" w:right="27" w:firstLine="0"/>
        <w:jc w:val="center"/>
        <w:rPr>
          <w:b/>
          <w:sz w:val="18"/>
        </w:rPr>
      </w:pPr>
      <w:r>
        <w:rPr>
          <w:b/>
          <w:sz w:val="18"/>
        </w:rPr>
        <w:t>Fig.</w:t>
      </w:r>
      <w:r>
        <w:rPr>
          <w:b/>
          <w:spacing w:val="5"/>
          <w:sz w:val="18"/>
        </w:rPr>
        <w:t> </w:t>
      </w:r>
      <w:r>
        <w:rPr>
          <w:b/>
          <w:sz w:val="18"/>
        </w:rPr>
        <w:t>7.9</w:t>
      </w:r>
      <w:r>
        <w:rPr>
          <w:b/>
          <w:spacing w:val="9"/>
          <w:sz w:val="18"/>
        </w:rPr>
        <w:t> </w:t>
      </w:r>
      <w:r>
        <w:rPr>
          <w:b/>
          <w:sz w:val="18"/>
        </w:rPr>
        <w:t>Fluid</w:t>
      </w:r>
      <w:r>
        <w:rPr>
          <w:b/>
          <w:spacing w:val="10"/>
          <w:sz w:val="18"/>
        </w:rPr>
        <w:t> </w:t>
      </w:r>
      <w:r>
        <w:rPr>
          <w:b/>
          <w:sz w:val="18"/>
        </w:rPr>
        <w:t>Analogy</w:t>
      </w:r>
      <w:r>
        <w:rPr>
          <w:b/>
          <w:spacing w:val="16"/>
          <w:sz w:val="18"/>
        </w:rPr>
        <w:t> </w:t>
      </w:r>
      <w:r>
        <w:rPr>
          <w:b/>
          <w:sz w:val="18"/>
        </w:rPr>
        <w:t>for</w:t>
      </w:r>
      <w:r>
        <w:rPr>
          <w:b/>
          <w:spacing w:val="9"/>
          <w:sz w:val="18"/>
        </w:rPr>
        <w:t> </w:t>
      </w:r>
      <w:r>
        <w:rPr>
          <w:b/>
          <w:sz w:val="18"/>
        </w:rPr>
        <w:t>the</w:t>
      </w:r>
      <w:r>
        <w:rPr>
          <w:b/>
          <w:spacing w:val="11"/>
          <w:sz w:val="18"/>
        </w:rPr>
        <w:t> </w:t>
      </w:r>
      <w:r>
        <w:rPr>
          <w:b/>
          <w:sz w:val="18"/>
        </w:rPr>
        <w:t>Forward-Biased</w:t>
      </w:r>
      <w:r>
        <w:rPr>
          <w:b/>
          <w:spacing w:val="5"/>
          <w:sz w:val="18"/>
        </w:rPr>
        <w:t> </w:t>
      </w:r>
      <w:r>
        <w:rPr>
          <w:b/>
          <w:spacing w:val="-2"/>
          <w:sz w:val="18"/>
        </w:rPr>
        <w:t>MOSFET</w:t>
      </w:r>
    </w:p>
    <w:p>
      <w:pPr>
        <w:pStyle w:val="BodyText"/>
        <w:spacing w:before="48"/>
        <w:rPr>
          <w:b/>
          <w:sz w:val="18"/>
        </w:rPr>
      </w:pPr>
    </w:p>
    <w:p>
      <w:pPr>
        <w:spacing w:line="242" w:lineRule="auto" w:before="0"/>
        <w:ind w:left="149" w:right="174" w:hanging="9"/>
        <w:jc w:val="both"/>
        <w:rPr>
          <w:sz w:val="22"/>
        </w:rPr>
      </w:pPr>
      <w:r>
        <w:rPr>
          <w:sz w:val="22"/>
        </w:rPr>
        <w:t>The diagram has been annotated with MOSFET-related words to force the</w:t>
      </w:r>
      <w:r>
        <w:rPr>
          <w:spacing w:val="40"/>
          <w:sz w:val="22"/>
        </w:rPr>
        <w:t> </w:t>
      </w:r>
      <w:r>
        <w:rPr>
          <w:sz w:val="22"/>
        </w:rPr>
        <w:t>analogy</w:t>
      </w:r>
      <w:r>
        <w:rPr>
          <w:spacing w:val="40"/>
          <w:sz w:val="22"/>
        </w:rPr>
        <w:t> </w:t>
      </w:r>
      <w:r>
        <w:rPr>
          <w:sz w:val="22"/>
        </w:rPr>
        <w:t>on</w:t>
      </w:r>
      <w:r>
        <w:rPr>
          <w:spacing w:val="38"/>
          <w:sz w:val="22"/>
        </w:rPr>
        <w:t> </w:t>
      </w:r>
      <w:r>
        <w:rPr>
          <w:sz w:val="22"/>
        </w:rPr>
        <w:t>the</w:t>
      </w:r>
      <w:r>
        <w:rPr>
          <w:spacing w:val="25"/>
          <w:sz w:val="22"/>
        </w:rPr>
        <w:t> </w:t>
      </w:r>
      <w:r>
        <w:rPr>
          <w:sz w:val="22"/>
        </w:rPr>
        <w:t>reader.</w:t>
      </w:r>
      <w:r>
        <w:rPr>
          <w:spacing w:val="32"/>
          <w:sz w:val="22"/>
        </w:rPr>
        <w:t> </w:t>
      </w:r>
      <w:r>
        <w:rPr>
          <w:sz w:val="22"/>
        </w:rPr>
        <w:t>In</w:t>
      </w:r>
      <w:r>
        <w:rPr>
          <w:spacing w:val="27"/>
          <w:sz w:val="22"/>
        </w:rPr>
        <w:t> </w:t>
      </w:r>
      <w:r>
        <w:rPr>
          <w:sz w:val="22"/>
        </w:rPr>
        <w:t>this</w:t>
      </w:r>
      <w:r>
        <w:rPr>
          <w:spacing w:val="32"/>
          <w:sz w:val="22"/>
        </w:rPr>
        <w:t> </w:t>
      </w:r>
      <w:r>
        <w:rPr>
          <w:sz w:val="22"/>
        </w:rPr>
        <w:t>case,</w:t>
      </w:r>
      <w:r>
        <w:rPr>
          <w:spacing w:val="38"/>
          <w:sz w:val="22"/>
        </w:rPr>
        <w:t> </w:t>
      </w:r>
      <w:r>
        <w:rPr>
          <w:sz w:val="22"/>
        </w:rPr>
        <w:t>there</w:t>
      </w:r>
      <w:r>
        <w:rPr>
          <w:spacing w:val="27"/>
          <w:sz w:val="22"/>
        </w:rPr>
        <w:t> </w:t>
      </w:r>
      <w:r>
        <w:rPr>
          <w:sz w:val="22"/>
        </w:rPr>
        <w:t>will</w:t>
      </w:r>
      <w:r>
        <w:rPr>
          <w:spacing w:val="32"/>
          <w:sz w:val="22"/>
        </w:rPr>
        <w:t> </w:t>
      </w:r>
      <w:r>
        <w:rPr>
          <w:sz w:val="22"/>
        </w:rPr>
        <w:t>clearly</w:t>
      </w:r>
      <w:r>
        <w:rPr>
          <w:spacing w:val="37"/>
          <w:sz w:val="22"/>
        </w:rPr>
        <w:t> </w:t>
      </w:r>
      <w:r>
        <w:rPr>
          <w:sz w:val="22"/>
        </w:rPr>
        <w:t>be</w:t>
      </w:r>
      <w:r>
        <w:rPr>
          <w:spacing w:val="22"/>
          <w:sz w:val="22"/>
        </w:rPr>
        <w:t> </w:t>
      </w:r>
      <w:r>
        <w:rPr>
          <w:sz w:val="22"/>
        </w:rPr>
        <w:t>a</w:t>
      </w:r>
      <w:r>
        <w:rPr>
          <w:spacing w:val="25"/>
          <w:sz w:val="22"/>
        </w:rPr>
        <w:t> </w:t>
      </w:r>
      <w:r>
        <w:rPr>
          <w:sz w:val="22"/>
        </w:rPr>
        <w:t>flow</w:t>
      </w:r>
      <w:r>
        <w:rPr>
          <w:spacing w:val="40"/>
          <w:sz w:val="22"/>
        </w:rPr>
        <w:t> </w:t>
      </w:r>
      <w:r>
        <w:rPr>
          <w:sz w:val="22"/>
        </w:rPr>
        <w:t>of</w:t>
      </w:r>
      <w:r>
        <w:rPr>
          <w:spacing w:val="39"/>
          <w:sz w:val="22"/>
        </w:rPr>
        <w:t> </w:t>
      </w:r>
      <w:r>
        <w:rPr>
          <w:sz w:val="22"/>
        </w:rPr>
        <w:t>water</w:t>
      </w:r>
      <w:r>
        <w:rPr>
          <w:spacing w:val="32"/>
          <w:sz w:val="22"/>
        </w:rPr>
        <w:t> </w:t>
      </w:r>
      <w:r>
        <w:rPr>
          <w:sz w:val="22"/>
        </w:rPr>
        <w:t>from the "source" to the "drain": in the transistor, this equates to a current, with the partition playing the role of the potential barrier the charge carriers have to overcome. In this situation</w:t>
      </w:r>
      <w:r>
        <w:rPr>
          <w:spacing w:val="40"/>
          <w:sz w:val="22"/>
        </w:rPr>
        <w:t> </w:t>
      </w:r>
      <w:r>
        <w:rPr>
          <w:sz w:val="22"/>
        </w:rPr>
        <w:t>the transistor is said to be "forward-biased". The</w:t>
      </w:r>
      <w:r>
        <w:rPr>
          <w:spacing w:val="40"/>
          <w:sz w:val="22"/>
        </w:rPr>
        <w:t> </w:t>
      </w:r>
      <w:r>
        <w:rPr>
          <w:sz w:val="22"/>
        </w:rPr>
        <w:t>height</w:t>
      </w:r>
      <w:r>
        <w:rPr>
          <w:spacing w:val="23"/>
          <w:sz w:val="22"/>
        </w:rPr>
        <w:t> </w:t>
      </w:r>
      <w:r>
        <w:rPr>
          <w:sz w:val="22"/>
        </w:rPr>
        <w:t>of</w:t>
      </w:r>
      <w:r>
        <w:rPr>
          <w:spacing w:val="23"/>
          <w:sz w:val="22"/>
        </w:rPr>
        <w:t> </w:t>
      </w:r>
      <w:r>
        <w:rPr>
          <w:sz w:val="22"/>
        </w:rPr>
        <w:t>the</w:t>
      </w:r>
      <w:r>
        <w:rPr>
          <w:spacing w:val="10"/>
          <w:sz w:val="22"/>
        </w:rPr>
        <w:t> </w:t>
      </w:r>
      <w:r>
        <w:rPr>
          <w:sz w:val="22"/>
        </w:rPr>
        <w:t>water</w:t>
      </w:r>
      <w:r>
        <w:rPr>
          <w:spacing w:val="11"/>
          <w:sz w:val="22"/>
        </w:rPr>
        <w:t> </w:t>
      </w:r>
      <w:r>
        <w:rPr>
          <w:sz w:val="22"/>
        </w:rPr>
        <w:t>column</w:t>
      </w:r>
      <w:r>
        <w:rPr>
          <w:spacing w:val="22"/>
          <w:sz w:val="22"/>
        </w:rPr>
        <w:t> </w:t>
      </w:r>
      <w:r>
        <w:rPr>
          <w:sz w:val="22"/>
        </w:rPr>
        <w:t>above</w:t>
      </w:r>
      <w:r>
        <w:rPr>
          <w:spacing w:val="16"/>
          <w:sz w:val="22"/>
        </w:rPr>
        <w:t> </w:t>
      </w:r>
      <w:r>
        <w:rPr>
          <w:sz w:val="22"/>
        </w:rPr>
        <w:t>the</w:t>
      </w:r>
      <w:r>
        <w:rPr>
          <w:spacing w:val="6"/>
          <w:sz w:val="22"/>
        </w:rPr>
        <w:t> </w:t>
      </w:r>
      <w:r>
        <w:rPr>
          <w:sz w:val="22"/>
        </w:rPr>
        <w:t>partition</w:t>
      </w:r>
      <w:r>
        <w:rPr>
          <w:spacing w:val="22"/>
          <w:sz w:val="22"/>
        </w:rPr>
        <w:t> </w:t>
      </w:r>
      <w:r>
        <w:rPr>
          <w:sz w:val="22"/>
        </w:rPr>
        <w:t>on</w:t>
      </w:r>
      <w:r>
        <w:rPr>
          <w:spacing w:val="12"/>
          <w:sz w:val="22"/>
        </w:rPr>
        <w:t> </w:t>
      </w:r>
      <w:r>
        <w:rPr>
          <w:sz w:val="22"/>
        </w:rPr>
        <w:t>the</w:t>
      </w:r>
      <w:r>
        <w:rPr>
          <w:spacing w:val="4"/>
          <w:sz w:val="22"/>
        </w:rPr>
        <w:t> </w:t>
      </w:r>
      <w:r>
        <w:rPr>
          <w:sz w:val="22"/>
        </w:rPr>
        <w:t>right</w:t>
      </w:r>
      <w:r>
        <w:rPr>
          <w:spacing w:val="16"/>
          <w:sz w:val="22"/>
        </w:rPr>
        <w:t> </w:t>
      </w:r>
      <w:r>
        <w:rPr>
          <w:sz w:val="22"/>
        </w:rPr>
        <w:t>represents</w:t>
      </w:r>
      <w:r>
        <w:rPr>
          <w:spacing w:val="18"/>
          <w:sz w:val="22"/>
        </w:rPr>
        <w:t> </w:t>
      </w:r>
      <w:r>
        <w:rPr>
          <w:i/>
          <w:sz w:val="22"/>
        </w:rPr>
        <w:t>V</w:t>
      </w:r>
      <w:r>
        <w:rPr>
          <w:i/>
          <w:position w:val="-7"/>
          <w:sz w:val="14"/>
        </w:rPr>
        <w:t>8</w:t>
      </w:r>
      <w:r>
        <w:rPr>
          <w:i/>
          <w:sz w:val="14"/>
        </w:rPr>
        <w:t>.,</w:t>
      </w:r>
      <w:r>
        <w:rPr>
          <w:i/>
          <w:spacing w:val="43"/>
          <w:sz w:val="14"/>
        </w:rPr>
        <w:t> </w:t>
      </w:r>
      <w:r>
        <w:rPr>
          <w:sz w:val="22"/>
        </w:rPr>
        <w:t>of</w:t>
      </w:r>
      <w:r>
        <w:rPr>
          <w:spacing w:val="23"/>
          <w:sz w:val="22"/>
        </w:rPr>
        <w:t> </w:t>
      </w:r>
      <w:r>
        <w:rPr>
          <w:spacing w:val="-5"/>
          <w:sz w:val="22"/>
        </w:rPr>
        <w:t>the</w:t>
      </w:r>
    </w:p>
    <w:p>
      <w:pPr>
        <w:spacing w:line="172" w:lineRule="auto" w:before="0"/>
        <w:ind w:left="145" w:right="0" w:firstLine="0"/>
        <w:jc w:val="both"/>
        <w:rPr>
          <w:sz w:val="22"/>
        </w:rPr>
      </w:pPr>
      <w:r>
        <w:rPr>
          <w:sz w:val="22"/>
        </w:rPr>
        <w:t>left</w:t>
      </w:r>
      <w:r>
        <w:rPr>
          <w:spacing w:val="25"/>
          <w:sz w:val="22"/>
        </w:rPr>
        <w:t> </w:t>
      </w:r>
      <w:r>
        <w:rPr>
          <w:sz w:val="22"/>
        </w:rPr>
        <w:t>column</w:t>
      </w:r>
      <w:r>
        <w:rPr>
          <w:spacing w:val="38"/>
          <w:sz w:val="22"/>
        </w:rPr>
        <w:t> </w:t>
      </w:r>
      <w:r>
        <w:rPr>
          <w:sz w:val="22"/>
        </w:rPr>
        <w:t>above</w:t>
      </w:r>
      <w:r>
        <w:rPr>
          <w:spacing w:val="38"/>
          <w:sz w:val="22"/>
        </w:rPr>
        <w:t> </w:t>
      </w:r>
      <w:r>
        <w:rPr>
          <w:sz w:val="22"/>
        </w:rPr>
        <w:t>the</w:t>
      </w:r>
      <w:r>
        <w:rPr>
          <w:spacing w:val="23"/>
          <w:sz w:val="22"/>
        </w:rPr>
        <w:t> </w:t>
      </w:r>
      <w:r>
        <w:rPr>
          <w:sz w:val="22"/>
        </w:rPr>
        <w:t>partition,</w:t>
      </w:r>
      <w:r>
        <w:rPr>
          <w:spacing w:val="27"/>
          <w:sz w:val="22"/>
        </w:rPr>
        <w:t> </w:t>
      </w:r>
      <w:r>
        <w:rPr>
          <w:i/>
          <w:sz w:val="22"/>
        </w:rPr>
        <w:t>V</w:t>
      </w:r>
      <w:r>
        <w:rPr>
          <w:i/>
          <w:position w:val="-7"/>
          <w:sz w:val="14"/>
        </w:rPr>
        <w:t>8</w:t>
      </w:r>
      <w:r>
        <w:rPr>
          <w:i/>
          <w:sz w:val="14"/>
        </w:rPr>
        <w:t>d,</w:t>
      </w:r>
      <w:r>
        <w:rPr>
          <w:i/>
          <w:spacing w:val="56"/>
          <w:sz w:val="14"/>
        </w:rPr>
        <w:t> </w:t>
      </w:r>
      <w:r>
        <w:rPr>
          <w:sz w:val="22"/>
        </w:rPr>
        <w:t>and</w:t>
      </w:r>
      <w:r>
        <w:rPr>
          <w:spacing w:val="27"/>
          <w:sz w:val="22"/>
        </w:rPr>
        <w:t> </w:t>
      </w:r>
      <w:r>
        <w:rPr>
          <w:sz w:val="22"/>
        </w:rPr>
        <w:t>so</w:t>
      </w:r>
      <w:r>
        <w:rPr>
          <w:spacing w:val="21"/>
          <w:sz w:val="22"/>
        </w:rPr>
        <w:t> </w:t>
      </w:r>
      <w:r>
        <w:rPr>
          <w:sz w:val="22"/>
        </w:rPr>
        <w:t>on.</w:t>
      </w:r>
      <w:r>
        <w:rPr>
          <w:spacing w:val="34"/>
          <w:sz w:val="22"/>
        </w:rPr>
        <w:t> </w:t>
      </w:r>
      <w:r>
        <w:rPr>
          <w:sz w:val="22"/>
        </w:rPr>
        <w:t>Note</w:t>
      </w:r>
      <w:r>
        <w:rPr>
          <w:spacing w:val="28"/>
          <w:sz w:val="22"/>
        </w:rPr>
        <w:t> </w:t>
      </w:r>
      <w:r>
        <w:rPr>
          <w:sz w:val="22"/>
        </w:rPr>
        <w:t>that</w:t>
      </w:r>
      <w:r>
        <w:rPr>
          <w:spacing w:val="32"/>
          <w:sz w:val="22"/>
        </w:rPr>
        <w:t> </w:t>
      </w:r>
      <w:r>
        <w:rPr>
          <w:sz w:val="22"/>
        </w:rPr>
        <w:t>the</w:t>
      </w:r>
      <w:r>
        <w:rPr>
          <w:spacing w:val="29"/>
          <w:sz w:val="22"/>
        </w:rPr>
        <w:t> </w:t>
      </w:r>
      <w:r>
        <w:rPr>
          <w:sz w:val="22"/>
        </w:rPr>
        <w:t>precise</w:t>
      </w:r>
      <w:r>
        <w:rPr>
          <w:spacing w:val="38"/>
          <w:sz w:val="22"/>
        </w:rPr>
        <w:t> </w:t>
      </w:r>
      <w:r>
        <w:rPr>
          <w:sz w:val="22"/>
        </w:rPr>
        <w:t>nature</w:t>
      </w:r>
      <w:r>
        <w:rPr>
          <w:spacing w:val="28"/>
          <w:sz w:val="22"/>
        </w:rPr>
        <w:t> </w:t>
      </w:r>
      <w:r>
        <w:rPr>
          <w:spacing w:val="-5"/>
          <w:sz w:val="22"/>
        </w:rPr>
        <w:t>of</w:t>
      </w:r>
    </w:p>
    <w:p>
      <w:pPr>
        <w:spacing w:line="221" w:lineRule="exact" w:before="0"/>
        <w:ind w:left="150" w:right="0" w:firstLine="0"/>
        <w:jc w:val="both"/>
        <w:rPr>
          <w:sz w:val="22"/>
        </w:rPr>
      </w:pPr>
      <w:r>
        <w:rPr>
          <w:sz w:val="22"/>
        </w:rPr>
        <w:t>the</w:t>
      </w:r>
      <w:r>
        <w:rPr>
          <w:spacing w:val="7"/>
          <w:sz w:val="22"/>
        </w:rPr>
        <w:t> </w:t>
      </w:r>
      <w:r>
        <w:rPr>
          <w:sz w:val="22"/>
        </w:rPr>
        <w:t>flow</w:t>
      </w:r>
      <w:r>
        <w:rPr>
          <w:spacing w:val="21"/>
          <w:sz w:val="22"/>
        </w:rPr>
        <w:t> </w:t>
      </w:r>
      <w:r>
        <w:rPr>
          <w:sz w:val="22"/>
        </w:rPr>
        <w:t>across</w:t>
      </w:r>
      <w:r>
        <w:rPr>
          <w:spacing w:val="25"/>
          <w:sz w:val="22"/>
        </w:rPr>
        <w:t> </w:t>
      </w:r>
      <w:r>
        <w:rPr>
          <w:sz w:val="22"/>
        </w:rPr>
        <w:t>the</w:t>
      </w:r>
      <w:r>
        <w:rPr>
          <w:spacing w:val="12"/>
          <w:sz w:val="22"/>
        </w:rPr>
        <w:t> </w:t>
      </w:r>
      <w:r>
        <w:rPr>
          <w:sz w:val="22"/>
        </w:rPr>
        <w:t>partition</w:t>
      </w:r>
      <w:r>
        <w:rPr>
          <w:spacing w:val="26"/>
          <w:sz w:val="22"/>
        </w:rPr>
        <w:t> </w:t>
      </w:r>
      <w:r>
        <w:rPr>
          <w:sz w:val="22"/>
        </w:rPr>
        <w:t>will</w:t>
      </w:r>
      <w:r>
        <w:rPr>
          <w:spacing w:val="11"/>
          <w:sz w:val="22"/>
        </w:rPr>
        <w:t> </w:t>
      </w:r>
      <w:r>
        <w:rPr>
          <w:sz w:val="22"/>
        </w:rPr>
        <w:t>depend</w:t>
      </w:r>
      <w:r>
        <w:rPr>
          <w:spacing w:val="26"/>
          <w:sz w:val="22"/>
        </w:rPr>
        <w:t> </w:t>
      </w:r>
      <w:r>
        <w:rPr>
          <w:sz w:val="22"/>
        </w:rPr>
        <w:t>on</w:t>
      </w:r>
      <w:r>
        <w:rPr>
          <w:spacing w:val="12"/>
          <w:sz w:val="22"/>
        </w:rPr>
        <w:t> </w:t>
      </w:r>
      <w:r>
        <w:rPr>
          <w:sz w:val="22"/>
        </w:rPr>
        <w:t>the</w:t>
      </w:r>
      <w:r>
        <w:rPr>
          <w:spacing w:val="9"/>
          <w:sz w:val="22"/>
        </w:rPr>
        <w:t> </w:t>
      </w:r>
      <w:r>
        <w:rPr>
          <w:sz w:val="22"/>
        </w:rPr>
        <w:t>level</w:t>
      </w:r>
      <w:r>
        <w:rPr>
          <w:spacing w:val="13"/>
          <w:sz w:val="22"/>
        </w:rPr>
        <w:t> </w:t>
      </w:r>
      <w:r>
        <w:rPr>
          <w:sz w:val="22"/>
        </w:rPr>
        <w:t>of</w:t>
      </w:r>
      <w:r>
        <w:rPr>
          <w:spacing w:val="23"/>
          <w:sz w:val="22"/>
        </w:rPr>
        <w:t> </w:t>
      </w:r>
      <w:r>
        <w:rPr>
          <w:sz w:val="22"/>
        </w:rPr>
        <w:t>the</w:t>
      </w:r>
      <w:r>
        <w:rPr>
          <w:spacing w:val="13"/>
          <w:sz w:val="22"/>
        </w:rPr>
        <w:t> </w:t>
      </w:r>
      <w:r>
        <w:rPr>
          <w:sz w:val="22"/>
        </w:rPr>
        <w:t>"water"</w:t>
      </w:r>
      <w:r>
        <w:rPr>
          <w:spacing w:val="17"/>
          <w:sz w:val="22"/>
        </w:rPr>
        <w:t> </w:t>
      </w:r>
      <w:r>
        <w:rPr>
          <w:sz w:val="22"/>
        </w:rPr>
        <w:t>in</w:t>
      </w:r>
      <w:r>
        <w:rPr>
          <w:spacing w:val="11"/>
          <w:sz w:val="22"/>
        </w:rPr>
        <w:t> </w:t>
      </w:r>
      <w:r>
        <w:rPr>
          <w:sz w:val="22"/>
        </w:rPr>
        <w:t>the</w:t>
      </w:r>
      <w:r>
        <w:rPr>
          <w:spacing w:val="4"/>
          <w:sz w:val="22"/>
        </w:rPr>
        <w:t> </w:t>
      </w:r>
      <w:r>
        <w:rPr>
          <w:spacing w:val="-2"/>
          <w:sz w:val="22"/>
        </w:rPr>
        <w:t>drain</w:t>
      </w:r>
    </w:p>
    <w:p>
      <w:pPr>
        <w:spacing w:line="251" w:lineRule="exact" w:before="0"/>
        <w:ind w:left="150" w:right="0" w:firstLine="0"/>
        <w:jc w:val="both"/>
        <w:rPr>
          <w:sz w:val="22"/>
        </w:rPr>
      </w:pPr>
      <w:r>
        <w:rPr>
          <w:sz w:val="22"/>
        </w:rPr>
        <w:t>reservoir.</w:t>
      </w:r>
      <w:r>
        <w:rPr>
          <w:spacing w:val="30"/>
          <w:sz w:val="22"/>
        </w:rPr>
        <w:t> </w:t>
      </w:r>
      <w:r>
        <w:rPr>
          <w:sz w:val="22"/>
        </w:rPr>
        <w:t>Consider</w:t>
      </w:r>
      <w:r>
        <w:rPr>
          <w:spacing w:val="34"/>
          <w:sz w:val="22"/>
        </w:rPr>
        <w:t> </w:t>
      </w:r>
      <w:r>
        <w:rPr>
          <w:sz w:val="22"/>
        </w:rPr>
        <w:t>now</w:t>
      </w:r>
      <w:r>
        <w:rPr>
          <w:spacing w:val="25"/>
          <w:sz w:val="22"/>
        </w:rPr>
        <w:t> </w:t>
      </w:r>
      <w:r>
        <w:rPr>
          <w:sz w:val="22"/>
        </w:rPr>
        <w:t>a</w:t>
      </w:r>
      <w:r>
        <w:rPr>
          <w:spacing w:val="32"/>
          <w:sz w:val="22"/>
        </w:rPr>
        <w:t> </w:t>
      </w:r>
      <w:r>
        <w:rPr>
          <w:sz w:val="22"/>
        </w:rPr>
        <w:t>second</w:t>
      </w:r>
      <w:r>
        <w:rPr>
          <w:spacing w:val="35"/>
          <w:sz w:val="22"/>
        </w:rPr>
        <w:t> </w:t>
      </w:r>
      <w:r>
        <w:rPr>
          <w:sz w:val="22"/>
        </w:rPr>
        <w:t>state</w:t>
      </w:r>
      <w:r>
        <w:rPr>
          <w:spacing w:val="20"/>
          <w:sz w:val="22"/>
        </w:rPr>
        <w:t> </w:t>
      </w:r>
      <w:r>
        <w:rPr>
          <w:sz w:val="22"/>
        </w:rPr>
        <w:t>shown</w:t>
      </w:r>
      <w:r>
        <w:rPr>
          <w:spacing w:val="32"/>
          <w:sz w:val="22"/>
        </w:rPr>
        <w:t> </w:t>
      </w:r>
      <w:r>
        <w:rPr>
          <w:sz w:val="22"/>
        </w:rPr>
        <w:t>in</w:t>
      </w:r>
      <w:r>
        <w:rPr>
          <w:spacing w:val="24"/>
          <w:sz w:val="22"/>
        </w:rPr>
        <w:t> </w:t>
      </w:r>
      <w:r>
        <w:rPr>
          <w:sz w:val="22"/>
        </w:rPr>
        <w:t>Figure</w:t>
      </w:r>
      <w:r>
        <w:rPr>
          <w:spacing w:val="23"/>
          <w:sz w:val="22"/>
        </w:rPr>
        <w:t> </w:t>
      </w:r>
      <w:r>
        <w:rPr>
          <w:spacing w:val="-4"/>
          <w:sz w:val="22"/>
        </w:rPr>
        <w:t>7.10:</w:t>
      </w:r>
    </w:p>
    <w:p>
      <w:pPr>
        <w:tabs>
          <w:tab w:pos="3598" w:val="left" w:leader="none"/>
        </w:tabs>
        <w:spacing w:before="87"/>
        <w:ind w:left="0" w:right="590" w:firstLine="0"/>
        <w:jc w:val="center"/>
        <w:rPr>
          <w:i/>
          <w:sz w:val="61"/>
        </w:rPr>
      </w:pPr>
      <w:r>
        <w:rPr>
          <w:i/>
          <w:sz w:val="61"/>
        </w:rPr>
        <w:drawing>
          <wp:anchor distT="0" distB="0" distL="0" distR="0" allowOverlap="1" layoutInCell="1" locked="0" behindDoc="0" simplePos="0" relativeHeight="15931904">
            <wp:simplePos x="0" y="0"/>
            <wp:positionH relativeFrom="page">
              <wp:posOffset>1649661</wp:posOffset>
            </wp:positionH>
            <wp:positionV relativeFrom="paragraph">
              <wp:posOffset>520886</wp:posOffset>
            </wp:positionV>
            <wp:extent cx="1722978" cy="1150901"/>
            <wp:effectExtent l="0" t="0" r="0" b="0"/>
            <wp:wrapNone/>
            <wp:docPr id="800" name="Image 800"/>
            <wp:cNvGraphicFramePr>
              <a:graphicFrameLocks/>
            </wp:cNvGraphicFramePr>
            <a:graphic>
              <a:graphicData uri="http://schemas.openxmlformats.org/drawingml/2006/picture">
                <pic:pic>
                  <pic:nvPicPr>
                    <pic:cNvPr id="800" name="Image 800"/>
                    <pic:cNvPicPr/>
                  </pic:nvPicPr>
                  <pic:blipFill>
                    <a:blip r:embed="rId240" cstate="print"/>
                    <a:stretch>
                      <a:fillRect/>
                    </a:stretch>
                  </pic:blipFill>
                  <pic:spPr>
                    <a:xfrm>
                      <a:off x="0" y="0"/>
                      <a:ext cx="1722978" cy="1150901"/>
                    </a:xfrm>
                    <a:prstGeom prst="rect">
                      <a:avLst/>
                    </a:prstGeom>
                  </pic:spPr>
                </pic:pic>
              </a:graphicData>
            </a:graphic>
          </wp:anchor>
        </w:drawing>
      </w:r>
      <w:r>
        <w:rPr>
          <w:i/>
          <w:spacing w:val="-5"/>
          <w:w w:val="80"/>
          <w:position w:val="-5"/>
          <w:sz w:val="61"/>
        </w:rPr>
        <w:t>_l_</w:t>
      </w:r>
      <w:r>
        <w:rPr>
          <w:i/>
          <w:position w:val="-5"/>
          <w:sz w:val="61"/>
        </w:rPr>
        <w:tab/>
      </w:r>
      <w:r>
        <w:rPr>
          <w:i/>
          <w:spacing w:val="-5"/>
          <w:w w:val="80"/>
          <w:sz w:val="61"/>
        </w:rPr>
        <w:t>_l_</w:t>
      </w:r>
    </w:p>
    <w:p>
      <w:pPr>
        <w:spacing w:line="19" w:lineRule="exact" w:before="68"/>
        <w:ind w:left="0" w:right="1368" w:firstLine="0"/>
        <w:jc w:val="right"/>
        <w:rPr>
          <w:sz w:val="18"/>
        </w:rPr>
      </w:pPr>
      <w:r>
        <w:rPr>
          <w:spacing w:val="-4"/>
          <w:w w:val="165"/>
          <w:sz w:val="18"/>
        </w:rPr>
        <w:t>V'gs</w:t>
      </w:r>
    </w:p>
    <w:p>
      <w:pPr>
        <w:spacing w:line="921" w:lineRule="exact" w:before="0"/>
        <w:ind w:left="5039" w:right="0" w:firstLine="0"/>
        <w:jc w:val="left"/>
        <w:rPr>
          <w:sz w:val="83"/>
        </w:rPr>
      </w:pPr>
      <w:r>
        <w:rPr>
          <w:sz w:val="83"/>
        </w:rPr>
        <w:drawing>
          <wp:anchor distT="0" distB="0" distL="0" distR="0" allowOverlap="1" layoutInCell="1" locked="0" behindDoc="0" simplePos="0" relativeHeight="15931392">
            <wp:simplePos x="0" y="0"/>
            <wp:positionH relativeFrom="page">
              <wp:posOffset>1182256</wp:posOffset>
            </wp:positionH>
            <wp:positionV relativeFrom="paragraph">
              <wp:posOffset>40096</wp:posOffset>
            </wp:positionV>
            <wp:extent cx="351316" cy="671613"/>
            <wp:effectExtent l="0" t="0" r="0" b="0"/>
            <wp:wrapNone/>
            <wp:docPr id="801" name="Image 801"/>
            <wp:cNvGraphicFramePr>
              <a:graphicFrameLocks/>
            </wp:cNvGraphicFramePr>
            <a:graphic>
              <a:graphicData uri="http://schemas.openxmlformats.org/drawingml/2006/picture">
                <pic:pic>
                  <pic:nvPicPr>
                    <pic:cNvPr id="801" name="Image 801"/>
                    <pic:cNvPicPr/>
                  </pic:nvPicPr>
                  <pic:blipFill>
                    <a:blip r:embed="rId241" cstate="print"/>
                    <a:stretch>
                      <a:fillRect/>
                    </a:stretch>
                  </pic:blipFill>
                  <pic:spPr>
                    <a:xfrm>
                      <a:off x="0" y="0"/>
                      <a:ext cx="351316" cy="671613"/>
                    </a:xfrm>
                    <a:prstGeom prst="rect">
                      <a:avLst/>
                    </a:prstGeom>
                  </pic:spPr>
                </pic:pic>
              </a:graphicData>
            </a:graphic>
          </wp:anchor>
        </w:drawing>
      </w:r>
      <w:r>
        <w:rPr>
          <w:spacing w:val="-10"/>
          <w:w w:val="165"/>
          <w:sz w:val="83"/>
        </w:rPr>
        <w:t>T</w:t>
      </w:r>
    </w:p>
    <w:p>
      <w:pPr>
        <w:pStyle w:val="BodyText"/>
        <w:spacing w:before="29"/>
        <w:rPr>
          <w:sz w:val="83"/>
        </w:rPr>
      </w:pPr>
    </w:p>
    <w:p>
      <w:pPr>
        <w:spacing w:before="0"/>
        <w:ind w:left="0" w:right="12" w:firstLine="0"/>
        <w:jc w:val="center"/>
        <w:rPr>
          <w:b/>
          <w:sz w:val="18"/>
        </w:rPr>
      </w:pPr>
      <w:r>
        <w:rPr>
          <w:b/>
          <w:sz w:val="18"/>
        </w:rPr>
        <w:t>Fig.</w:t>
      </w:r>
      <w:r>
        <w:rPr>
          <w:b/>
          <w:spacing w:val="6"/>
          <w:sz w:val="18"/>
        </w:rPr>
        <w:t> </w:t>
      </w:r>
      <w:r>
        <w:rPr>
          <w:b/>
          <w:sz w:val="18"/>
        </w:rPr>
        <w:t>7.10</w:t>
      </w:r>
      <w:r>
        <w:rPr>
          <w:b/>
          <w:spacing w:val="4"/>
          <w:sz w:val="18"/>
        </w:rPr>
        <w:t> </w:t>
      </w:r>
      <w:r>
        <w:rPr>
          <w:b/>
          <w:sz w:val="18"/>
        </w:rPr>
        <w:t>Fluid</w:t>
      </w:r>
      <w:r>
        <w:rPr>
          <w:b/>
          <w:spacing w:val="13"/>
          <w:sz w:val="18"/>
        </w:rPr>
        <w:t> </w:t>
      </w:r>
      <w:r>
        <w:rPr>
          <w:b/>
          <w:sz w:val="18"/>
        </w:rPr>
        <w:t>Analogy</w:t>
      </w:r>
      <w:r>
        <w:rPr>
          <w:b/>
          <w:spacing w:val="16"/>
          <w:sz w:val="18"/>
        </w:rPr>
        <w:t> </w:t>
      </w:r>
      <w:r>
        <w:rPr>
          <w:b/>
          <w:sz w:val="18"/>
        </w:rPr>
        <w:t>for</w:t>
      </w:r>
      <w:r>
        <w:rPr>
          <w:b/>
          <w:spacing w:val="4"/>
          <w:sz w:val="18"/>
        </w:rPr>
        <w:t> </w:t>
      </w:r>
      <w:r>
        <w:rPr>
          <w:b/>
          <w:sz w:val="18"/>
        </w:rPr>
        <w:t>the</w:t>
      </w:r>
      <w:r>
        <w:rPr>
          <w:b/>
          <w:spacing w:val="7"/>
          <w:sz w:val="18"/>
        </w:rPr>
        <w:t> </w:t>
      </w:r>
      <w:r>
        <w:rPr>
          <w:b/>
          <w:sz w:val="18"/>
        </w:rPr>
        <w:t>Back-Biased</w:t>
      </w:r>
      <w:r>
        <w:rPr>
          <w:b/>
          <w:spacing w:val="19"/>
          <w:sz w:val="18"/>
        </w:rPr>
        <w:t> </w:t>
      </w:r>
      <w:r>
        <w:rPr>
          <w:b/>
          <w:spacing w:val="-2"/>
          <w:sz w:val="18"/>
        </w:rPr>
        <w:t>MOSFET</w:t>
      </w:r>
    </w:p>
    <w:p>
      <w:pPr>
        <w:spacing w:after="0"/>
        <w:jc w:val="center"/>
        <w:rPr>
          <w:b/>
          <w:sz w:val="18"/>
        </w:rPr>
        <w:sectPr>
          <w:pgSz w:w="8450" w:h="12230"/>
          <w:pgMar w:header="535" w:footer="0" w:top="980" w:bottom="280" w:left="425" w:right="425"/>
        </w:sectPr>
      </w:pPr>
    </w:p>
    <w:p>
      <w:pPr>
        <w:spacing w:line="240" w:lineRule="auto" w:before="191"/>
        <w:ind w:left="144" w:right="188" w:firstLine="2"/>
        <w:jc w:val="both"/>
        <w:rPr>
          <w:sz w:val="22"/>
        </w:rPr>
      </w:pPr>
      <w:r>
        <w:rPr>
          <w:sz w:val="22"/>
        </w:rPr>
        <w:drawing>
          <wp:anchor distT="0" distB="0" distL="0" distR="0" allowOverlap="1" layoutInCell="1" locked="0" behindDoc="1" simplePos="0" relativeHeight="487791616">
            <wp:simplePos x="0" y="0"/>
            <wp:positionH relativeFrom="page">
              <wp:posOffset>1649661</wp:posOffset>
            </wp:positionH>
            <wp:positionV relativeFrom="paragraph">
              <wp:posOffset>621243</wp:posOffset>
            </wp:positionV>
            <wp:extent cx="2074091" cy="2157983"/>
            <wp:effectExtent l="0" t="0" r="0" b="0"/>
            <wp:wrapTopAndBottom/>
            <wp:docPr id="802" name="Image 802"/>
            <wp:cNvGraphicFramePr>
              <a:graphicFrameLocks/>
            </wp:cNvGraphicFramePr>
            <a:graphic>
              <a:graphicData uri="http://schemas.openxmlformats.org/drawingml/2006/picture">
                <pic:pic>
                  <pic:nvPicPr>
                    <pic:cNvPr id="802" name="Image 802"/>
                    <pic:cNvPicPr/>
                  </pic:nvPicPr>
                  <pic:blipFill>
                    <a:blip r:embed="rId242" cstate="print"/>
                    <a:stretch>
                      <a:fillRect/>
                    </a:stretch>
                  </pic:blipFill>
                  <pic:spPr>
                    <a:xfrm>
                      <a:off x="0" y="0"/>
                      <a:ext cx="2074091" cy="2157983"/>
                    </a:xfrm>
                    <a:prstGeom prst="rect">
                      <a:avLst/>
                    </a:prstGeom>
                  </pic:spPr>
                </pic:pic>
              </a:graphicData>
            </a:graphic>
          </wp:anchor>
        </w:drawing>
      </w:r>
      <w:r>
        <w:rPr>
          <w:sz w:val="22"/>
        </w:rPr>
        <w:t>In this case there will be no flow at all: for the </w:t>
      </w:r>
      <w:r>
        <w:rPr>
          <w:b/>
          <w:sz w:val="23"/>
        </w:rPr>
        <w:t>MOSFET, </w:t>
      </w:r>
      <w:r>
        <w:rPr>
          <w:sz w:val="22"/>
        </w:rPr>
        <w:t>this represents the "back-biased" case, where Vg,&lt; 0. Thirdly, consider the case of saturation (Fig. </w:t>
      </w:r>
      <w:r>
        <w:rPr>
          <w:spacing w:val="-2"/>
          <w:sz w:val="22"/>
        </w:rPr>
        <w:t>7.11):</w:t>
      </w:r>
    </w:p>
    <w:p>
      <w:pPr>
        <w:spacing w:before="183"/>
        <w:ind w:left="0" w:right="46" w:firstLine="0"/>
        <w:jc w:val="center"/>
        <w:rPr>
          <w:b/>
          <w:sz w:val="18"/>
        </w:rPr>
      </w:pPr>
      <w:r>
        <w:rPr>
          <w:b/>
          <w:sz w:val="18"/>
        </w:rPr>
        <w:t>Fig.</w:t>
      </w:r>
      <w:r>
        <w:rPr>
          <w:b/>
          <w:spacing w:val="10"/>
          <w:sz w:val="18"/>
        </w:rPr>
        <w:t> </w:t>
      </w:r>
      <w:r>
        <w:rPr>
          <w:b/>
          <w:sz w:val="18"/>
        </w:rPr>
        <w:t>7.11</w:t>
      </w:r>
      <w:r>
        <w:rPr>
          <w:b/>
          <w:spacing w:val="14"/>
          <w:sz w:val="18"/>
        </w:rPr>
        <w:t> </w:t>
      </w:r>
      <w:r>
        <w:rPr>
          <w:b/>
          <w:sz w:val="18"/>
        </w:rPr>
        <w:t>Fluid</w:t>
      </w:r>
      <w:r>
        <w:rPr>
          <w:b/>
          <w:spacing w:val="18"/>
          <w:sz w:val="18"/>
        </w:rPr>
        <w:t> </w:t>
      </w:r>
      <w:r>
        <w:rPr>
          <w:b/>
          <w:sz w:val="18"/>
        </w:rPr>
        <w:t>Analogy</w:t>
      </w:r>
      <w:r>
        <w:rPr>
          <w:b/>
          <w:spacing w:val="17"/>
          <w:sz w:val="18"/>
        </w:rPr>
        <w:t> </w:t>
      </w:r>
      <w:r>
        <w:rPr>
          <w:b/>
          <w:sz w:val="18"/>
        </w:rPr>
        <w:t>for</w:t>
      </w:r>
      <w:r>
        <w:rPr>
          <w:b/>
          <w:spacing w:val="5"/>
          <w:sz w:val="18"/>
        </w:rPr>
        <w:t> </w:t>
      </w:r>
      <w:r>
        <w:rPr>
          <w:b/>
          <w:sz w:val="18"/>
        </w:rPr>
        <w:t>the</w:t>
      </w:r>
      <w:r>
        <w:rPr>
          <w:b/>
          <w:spacing w:val="9"/>
          <w:sz w:val="18"/>
        </w:rPr>
        <w:t> </w:t>
      </w:r>
      <w:r>
        <w:rPr>
          <w:b/>
          <w:sz w:val="18"/>
        </w:rPr>
        <w:t>Case</w:t>
      </w:r>
      <w:r>
        <w:rPr>
          <w:b/>
          <w:spacing w:val="1"/>
          <w:sz w:val="18"/>
        </w:rPr>
        <w:t> </w:t>
      </w:r>
      <w:r>
        <w:rPr>
          <w:b/>
          <w:sz w:val="18"/>
        </w:rPr>
        <w:t>of</w:t>
      </w:r>
      <w:r>
        <w:rPr>
          <w:b/>
          <w:spacing w:val="4"/>
          <w:sz w:val="18"/>
        </w:rPr>
        <w:t> </w:t>
      </w:r>
      <w:r>
        <w:rPr>
          <w:b/>
          <w:sz w:val="18"/>
        </w:rPr>
        <w:t>Saturation</w:t>
      </w:r>
      <w:r>
        <w:rPr>
          <w:b/>
          <w:spacing w:val="12"/>
          <w:sz w:val="18"/>
        </w:rPr>
        <w:t> </w:t>
      </w:r>
      <w:r>
        <w:rPr>
          <w:b/>
          <w:sz w:val="18"/>
        </w:rPr>
        <w:t>of</w:t>
      </w:r>
      <w:r>
        <w:rPr>
          <w:b/>
          <w:spacing w:val="15"/>
          <w:sz w:val="18"/>
        </w:rPr>
        <w:t> </w:t>
      </w:r>
      <w:r>
        <w:rPr>
          <w:b/>
          <w:sz w:val="18"/>
        </w:rPr>
        <w:t>the</w:t>
      </w:r>
      <w:r>
        <w:rPr>
          <w:b/>
          <w:spacing w:val="13"/>
          <w:sz w:val="18"/>
        </w:rPr>
        <w:t> </w:t>
      </w:r>
      <w:r>
        <w:rPr>
          <w:b/>
          <w:spacing w:val="-2"/>
          <w:sz w:val="18"/>
        </w:rPr>
        <w:t>MOSFET</w:t>
      </w:r>
    </w:p>
    <w:p>
      <w:pPr>
        <w:pStyle w:val="BodyText"/>
        <w:spacing w:before="44"/>
        <w:rPr>
          <w:b/>
          <w:sz w:val="18"/>
        </w:rPr>
      </w:pPr>
    </w:p>
    <w:p>
      <w:pPr>
        <w:spacing w:line="240" w:lineRule="auto" w:before="0"/>
        <w:ind w:left="152" w:right="190" w:hanging="2"/>
        <w:jc w:val="both"/>
        <w:rPr>
          <w:i/>
          <w:sz w:val="22"/>
        </w:rPr>
      </w:pPr>
      <w:r>
        <w:rPr>
          <w:sz w:val="22"/>
        </w:rPr>
        <w:t>In this instance, where the level of the drain reservoir is below the level of the partition,</w:t>
      </w:r>
      <w:r>
        <w:rPr>
          <w:spacing w:val="40"/>
          <w:sz w:val="22"/>
        </w:rPr>
        <w:t> </w:t>
      </w:r>
      <w:r>
        <w:rPr>
          <w:sz w:val="22"/>
        </w:rPr>
        <w:t>the</w:t>
      </w:r>
      <w:r>
        <w:rPr>
          <w:spacing w:val="31"/>
          <w:sz w:val="22"/>
        </w:rPr>
        <w:t> </w:t>
      </w:r>
      <w:r>
        <w:rPr>
          <w:sz w:val="22"/>
        </w:rPr>
        <w:t>water from</w:t>
      </w:r>
      <w:r>
        <w:rPr>
          <w:spacing w:val="40"/>
          <w:sz w:val="22"/>
        </w:rPr>
        <w:t> </w:t>
      </w:r>
      <w:r>
        <w:rPr>
          <w:sz w:val="22"/>
        </w:rPr>
        <w:t>the source</w:t>
      </w:r>
      <w:r>
        <w:rPr>
          <w:spacing w:val="34"/>
          <w:sz w:val="22"/>
        </w:rPr>
        <w:t> </w:t>
      </w:r>
      <w:r>
        <w:rPr>
          <w:sz w:val="22"/>
        </w:rPr>
        <w:t>will simply</w:t>
      </w:r>
      <w:r>
        <w:rPr>
          <w:spacing w:val="33"/>
          <w:sz w:val="22"/>
        </w:rPr>
        <w:t> </w:t>
      </w:r>
      <w:r>
        <w:rPr>
          <w:sz w:val="22"/>
        </w:rPr>
        <w:t>"waterfall"</w:t>
      </w:r>
      <w:r>
        <w:rPr>
          <w:spacing w:val="34"/>
          <w:sz w:val="22"/>
        </w:rPr>
        <w:t> </w:t>
      </w:r>
      <w:r>
        <w:rPr>
          <w:sz w:val="22"/>
        </w:rPr>
        <w:t>into the drain, at a rate </w:t>
      </w:r>
      <w:r>
        <w:rPr>
          <w:i/>
          <w:sz w:val="22"/>
        </w:rPr>
        <w:t>independent of the actual drain-level. </w:t>
      </w:r>
      <w:r>
        <w:rPr>
          <w:sz w:val="22"/>
        </w:rPr>
        <w:t>In the MOSFET, this behavior would begin to occur when the "drain reservoir" and the "partition" were at the same height, e.g. when </w:t>
      </w:r>
      <w:r>
        <w:rPr>
          <w:i/>
          <w:sz w:val="14"/>
        </w:rPr>
        <w:t>Vds</w:t>
      </w:r>
      <w:r>
        <w:rPr>
          <w:i/>
          <w:spacing w:val="40"/>
          <w:sz w:val="14"/>
        </w:rPr>
        <w:t> </w:t>
      </w:r>
      <w:r>
        <w:rPr>
          <w:rFonts w:ascii="Arial"/>
          <w:sz w:val="22"/>
        </w:rPr>
        <w:t>= </w:t>
      </w:r>
      <w:r>
        <w:rPr>
          <w:i/>
          <w:sz w:val="25"/>
        </w:rPr>
        <w:t>V</w:t>
      </w:r>
      <w:r>
        <w:rPr>
          <w:i/>
          <w:sz w:val="25"/>
          <w:vertAlign w:val="subscript"/>
        </w:rPr>
        <w:t>8</w:t>
      </w:r>
      <w:r>
        <w:rPr>
          <w:i/>
          <w:sz w:val="14"/>
          <w:vertAlign w:val="baseline"/>
        </w:rPr>
        <w:t>s.</w:t>
      </w:r>
      <w:r>
        <w:rPr>
          <w:i/>
          <w:spacing w:val="40"/>
          <w:sz w:val="14"/>
          <w:vertAlign w:val="baseline"/>
        </w:rPr>
        <w:t> </w:t>
      </w:r>
      <w:r>
        <w:rPr>
          <w:sz w:val="22"/>
          <w:vertAlign w:val="baseline"/>
        </w:rPr>
        <w:t>At such a</w:t>
      </w:r>
      <w:r>
        <w:rPr>
          <w:spacing w:val="40"/>
          <w:sz w:val="22"/>
          <w:vertAlign w:val="baseline"/>
        </w:rPr>
        <w:t> </w:t>
      </w:r>
      <w:r>
        <w:rPr>
          <w:sz w:val="22"/>
          <w:vertAlign w:val="baseline"/>
        </w:rPr>
        <w:t>point, the current</w:t>
      </w:r>
      <w:r>
        <w:rPr>
          <w:spacing w:val="40"/>
          <w:sz w:val="22"/>
          <w:vertAlign w:val="baseline"/>
        </w:rPr>
        <w:t> </w:t>
      </w:r>
      <w:r>
        <w:rPr>
          <w:sz w:val="22"/>
          <w:vertAlign w:val="baseline"/>
        </w:rPr>
        <w:t>flow will become constant, irrespective of </w:t>
      </w:r>
      <w:r>
        <w:rPr>
          <w:i/>
          <w:sz w:val="22"/>
          <w:vertAlign w:val="baseline"/>
        </w:rPr>
        <w:t>Vds.</w:t>
      </w:r>
    </w:p>
    <w:p>
      <w:pPr>
        <w:pStyle w:val="BodyText"/>
        <w:spacing w:before="2"/>
        <w:rPr>
          <w:i/>
          <w:sz w:val="22"/>
        </w:rPr>
      </w:pPr>
    </w:p>
    <w:p>
      <w:pPr>
        <w:spacing w:line="242" w:lineRule="auto" w:before="0"/>
        <w:ind w:left="154" w:right="175" w:firstLine="586"/>
        <w:jc w:val="both"/>
        <w:rPr>
          <w:sz w:val="22"/>
        </w:rPr>
      </w:pPr>
      <w:r>
        <w:rPr>
          <w:sz w:val="22"/>
        </w:rPr>
        <w:t>We can implement this analogy physically to gain some insight into the process of saturation. This is an alternative derivation of the magnitude of the current</w:t>
      </w:r>
      <w:r>
        <w:rPr>
          <w:spacing w:val="40"/>
          <w:sz w:val="22"/>
        </w:rPr>
        <w:t> </w:t>
      </w:r>
      <w:r>
        <w:rPr>
          <w:sz w:val="22"/>
        </w:rPr>
        <w:t>flowing</w:t>
      </w:r>
      <w:r>
        <w:rPr>
          <w:spacing w:val="40"/>
          <w:sz w:val="22"/>
        </w:rPr>
        <w:t> </w:t>
      </w:r>
      <w:r>
        <w:rPr>
          <w:sz w:val="22"/>
        </w:rPr>
        <w:t>through</w:t>
      </w:r>
      <w:r>
        <w:rPr>
          <w:spacing w:val="40"/>
          <w:sz w:val="22"/>
        </w:rPr>
        <w:t> </w:t>
      </w:r>
      <w:r>
        <w:rPr>
          <w:sz w:val="22"/>
        </w:rPr>
        <w:t>the</w:t>
      </w:r>
      <w:r>
        <w:rPr>
          <w:spacing w:val="40"/>
          <w:sz w:val="22"/>
        </w:rPr>
        <w:t> </w:t>
      </w:r>
      <w:r>
        <w:rPr>
          <w:sz w:val="22"/>
        </w:rPr>
        <w:t>MOSFET.</w:t>
      </w:r>
      <w:r>
        <w:rPr>
          <w:spacing w:val="40"/>
          <w:sz w:val="22"/>
        </w:rPr>
        <w:t> </w:t>
      </w:r>
      <w:r>
        <w:rPr>
          <w:sz w:val="22"/>
        </w:rPr>
        <w:t>Let</w:t>
      </w:r>
      <w:r>
        <w:rPr>
          <w:spacing w:val="40"/>
          <w:sz w:val="22"/>
        </w:rPr>
        <w:t> </w:t>
      </w:r>
      <w:r>
        <w:rPr>
          <w:sz w:val="22"/>
        </w:rPr>
        <w:t>us</w:t>
      </w:r>
      <w:r>
        <w:rPr>
          <w:spacing w:val="40"/>
          <w:sz w:val="22"/>
        </w:rPr>
        <w:t> </w:t>
      </w:r>
      <w:r>
        <w:rPr>
          <w:sz w:val="22"/>
        </w:rPr>
        <w:t>take</w:t>
      </w:r>
      <w:r>
        <w:rPr>
          <w:spacing w:val="40"/>
          <w:sz w:val="22"/>
        </w:rPr>
        <w:t> </w:t>
      </w:r>
      <w:r>
        <w:rPr>
          <w:sz w:val="22"/>
        </w:rPr>
        <w:t>Figure</w:t>
      </w:r>
      <w:r>
        <w:rPr>
          <w:spacing w:val="40"/>
          <w:sz w:val="22"/>
        </w:rPr>
        <w:t> </w:t>
      </w:r>
      <w:r>
        <w:rPr>
          <w:sz w:val="22"/>
        </w:rPr>
        <w:t>7.11</w:t>
      </w:r>
      <w:r>
        <w:rPr>
          <w:spacing w:val="40"/>
          <w:sz w:val="22"/>
        </w:rPr>
        <w:t> </w:t>
      </w:r>
      <w:r>
        <w:rPr>
          <w:sz w:val="22"/>
        </w:rPr>
        <w:t>to define</w:t>
      </w:r>
      <w:r>
        <w:rPr>
          <w:spacing w:val="40"/>
          <w:sz w:val="22"/>
        </w:rPr>
        <w:t> </w:t>
      </w:r>
      <w:r>
        <w:rPr>
          <w:sz w:val="22"/>
        </w:rPr>
        <w:t>a voltage </w:t>
      </w:r>
      <w:r>
        <w:rPr>
          <w:rFonts w:ascii="Arial"/>
          <w:i/>
          <w:sz w:val="20"/>
        </w:rPr>
        <w:t>&lt;)&gt;(x) </w:t>
      </w:r>
      <w:r>
        <w:rPr>
          <w:sz w:val="22"/>
        </w:rPr>
        <w:t>beneath the gate which, due to the energy level structure of Si, happens</w:t>
      </w:r>
      <w:r>
        <w:rPr>
          <w:spacing w:val="29"/>
          <w:sz w:val="22"/>
        </w:rPr>
        <w:t> </w:t>
      </w:r>
      <w:r>
        <w:rPr>
          <w:sz w:val="22"/>
        </w:rPr>
        <w:t>to be proportional</w:t>
      </w:r>
      <w:r>
        <w:rPr>
          <w:spacing w:val="39"/>
          <w:sz w:val="22"/>
        </w:rPr>
        <w:t> </w:t>
      </w:r>
      <w:r>
        <w:rPr>
          <w:sz w:val="22"/>
        </w:rPr>
        <w:t>to the number of free electrons</w:t>
      </w:r>
      <w:r>
        <w:rPr>
          <w:spacing w:val="36"/>
          <w:sz w:val="22"/>
        </w:rPr>
        <w:t> </w:t>
      </w:r>
      <w:r>
        <w:rPr>
          <w:sz w:val="22"/>
        </w:rPr>
        <w:t>under the gate. Now the electric field under the gate is proportional to the derivative of this voltage (d&lt;)&gt;/dx). Hence, since the current must depend on the density of electrons multiplied by the electric field (which controls the electron drift velocity), we</w:t>
      </w:r>
      <w:r>
        <w:rPr>
          <w:spacing w:val="40"/>
          <w:sz w:val="22"/>
        </w:rPr>
        <w:t> </w:t>
      </w:r>
      <w:r>
        <w:rPr>
          <w:sz w:val="22"/>
        </w:rPr>
        <w:t>must have:</w:t>
      </w:r>
    </w:p>
    <w:p>
      <w:pPr>
        <w:tabs>
          <w:tab w:pos="6883" w:val="left" w:leader="none"/>
        </w:tabs>
        <w:spacing w:before="198"/>
        <w:ind w:left="2136" w:right="0" w:firstLine="0"/>
        <w:jc w:val="left"/>
        <w:rPr>
          <w:position w:val="5"/>
          <w:sz w:val="21"/>
        </w:rPr>
      </w:pPr>
      <w:r>
        <w:rPr>
          <w:i/>
          <w:w w:val="90"/>
          <w:sz w:val="23"/>
        </w:rPr>
        <w:t>I</w:t>
      </w:r>
      <w:r>
        <w:rPr>
          <w:i/>
          <w:spacing w:val="24"/>
          <w:sz w:val="23"/>
        </w:rPr>
        <w:t> </w:t>
      </w:r>
      <w:r>
        <w:rPr>
          <w:w w:val="90"/>
          <w:sz w:val="28"/>
        </w:rPr>
        <w:t>=</w:t>
      </w:r>
      <w:r>
        <w:rPr>
          <w:spacing w:val="8"/>
          <w:sz w:val="28"/>
        </w:rPr>
        <w:t> </w:t>
      </w:r>
      <w:r>
        <w:rPr>
          <w:i/>
          <w:w w:val="90"/>
          <w:sz w:val="23"/>
        </w:rPr>
        <w:t>K</w:t>
      </w:r>
      <w:r>
        <w:rPr>
          <w:i/>
          <w:spacing w:val="7"/>
          <w:sz w:val="23"/>
        </w:rPr>
        <w:t> </w:t>
      </w:r>
      <w:r>
        <w:rPr>
          <w:w w:val="90"/>
          <w:sz w:val="22"/>
        </w:rPr>
        <w:t>&lt;l&gt;(x)</w:t>
      </w:r>
      <w:r>
        <w:rPr>
          <w:spacing w:val="14"/>
          <w:sz w:val="22"/>
        </w:rPr>
        <w:t> </w:t>
      </w:r>
      <w:r>
        <w:rPr>
          <w:i/>
          <w:w w:val="90"/>
          <w:sz w:val="23"/>
        </w:rPr>
        <w:t>dcf&gt;/dx</w:t>
      </w:r>
      <w:r>
        <w:rPr>
          <w:i/>
          <w:spacing w:val="32"/>
          <w:sz w:val="23"/>
        </w:rPr>
        <w:t> </w:t>
      </w:r>
      <w:r>
        <w:rPr>
          <w:w w:val="90"/>
          <w:sz w:val="28"/>
        </w:rPr>
        <w:t>=</w:t>
      </w:r>
      <w:r>
        <w:rPr>
          <w:spacing w:val="5"/>
          <w:sz w:val="28"/>
        </w:rPr>
        <w:t> </w:t>
      </w:r>
      <w:r>
        <w:rPr>
          <w:w w:val="90"/>
          <w:sz w:val="22"/>
        </w:rPr>
        <w:t>(K/2)</w:t>
      </w:r>
      <w:r>
        <w:rPr>
          <w:spacing w:val="14"/>
          <w:sz w:val="22"/>
        </w:rPr>
        <w:t> </w:t>
      </w:r>
      <w:r>
        <w:rPr>
          <w:i/>
          <w:w w:val="90"/>
          <w:sz w:val="23"/>
        </w:rPr>
        <w:t>d/dx</w:t>
      </w:r>
      <w:r>
        <w:rPr>
          <w:i/>
          <w:spacing w:val="12"/>
          <w:sz w:val="23"/>
        </w:rPr>
        <w:t> </w:t>
      </w:r>
      <w:r>
        <w:rPr>
          <w:spacing w:val="-2"/>
          <w:w w:val="90"/>
          <w:sz w:val="20"/>
        </w:rPr>
        <w:t>(&lt;1&gt;</w:t>
      </w:r>
      <w:r>
        <w:rPr>
          <w:spacing w:val="-2"/>
          <w:w w:val="90"/>
          <w:sz w:val="20"/>
          <w:vertAlign w:val="superscript"/>
        </w:rPr>
        <w:t>2</w:t>
      </w:r>
      <w:r>
        <w:rPr>
          <w:spacing w:val="-2"/>
          <w:w w:val="90"/>
          <w:sz w:val="15"/>
          <w:vertAlign w:val="baseline"/>
        </w:rPr>
        <w:t>)</w:t>
      </w:r>
      <w:r>
        <w:rPr>
          <w:sz w:val="15"/>
          <w:vertAlign w:val="baseline"/>
        </w:rPr>
        <w:tab/>
      </w:r>
      <w:r>
        <w:rPr>
          <w:spacing w:val="-2"/>
          <w:position w:val="5"/>
          <w:sz w:val="21"/>
          <w:vertAlign w:val="baseline"/>
        </w:rPr>
        <w:t>(7.8)</w:t>
      </w:r>
    </w:p>
    <w:p>
      <w:pPr>
        <w:spacing w:before="248"/>
        <w:ind w:left="164" w:right="186" w:firstLine="0"/>
        <w:jc w:val="left"/>
        <w:rPr>
          <w:sz w:val="22"/>
        </w:rPr>
      </w:pPr>
      <w:r>
        <w:rPr>
          <w:sz w:val="22"/>
        </w:rPr>
        <w:t>where</w:t>
      </w:r>
      <w:r>
        <w:rPr>
          <w:spacing w:val="29"/>
          <w:sz w:val="22"/>
        </w:rPr>
        <w:t> </w:t>
      </w:r>
      <w:r>
        <w:rPr>
          <w:i/>
          <w:sz w:val="23"/>
        </w:rPr>
        <w:t>K </w:t>
      </w:r>
      <w:r>
        <w:rPr>
          <w:sz w:val="22"/>
        </w:rPr>
        <w:t>is a constant.</w:t>
      </w:r>
      <w:r>
        <w:rPr>
          <w:spacing w:val="24"/>
          <w:sz w:val="22"/>
        </w:rPr>
        <w:t> </w:t>
      </w:r>
      <w:r>
        <w:rPr>
          <w:sz w:val="22"/>
        </w:rPr>
        <w:t>Now if</w:t>
      </w:r>
      <w:r>
        <w:rPr>
          <w:spacing w:val="21"/>
          <w:sz w:val="22"/>
        </w:rPr>
        <w:t> </w:t>
      </w:r>
      <w:r>
        <w:rPr>
          <w:sz w:val="22"/>
        </w:rPr>
        <w:t>you</w:t>
      </w:r>
      <w:r>
        <w:rPr>
          <w:spacing w:val="24"/>
          <w:sz w:val="22"/>
        </w:rPr>
        <w:t> </w:t>
      </w:r>
      <w:r>
        <w:rPr>
          <w:sz w:val="22"/>
        </w:rPr>
        <w:t>think about it, you should</w:t>
      </w:r>
      <w:r>
        <w:rPr>
          <w:spacing w:val="20"/>
          <w:sz w:val="22"/>
        </w:rPr>
        <w:t> </w:t>
      </w:r>
      <w:r>
        <w:rPr>
          <w:sz w:val="22"/>
        </w:rPr>
        <w:t>be able to see that the</w:t>
      </w:r>
      <w:r>
        <w:rPr>
          <w:spacing w:val="1"/>
          <w:sz w:val="22"/>
        </w:rPr>
        <w:t> </w:t>
      </w:r>
      <w:r>
        <w:rPr>
          <w:sz w:val="22"/>
        </w:rPr>
        <w:t>current</w:t>
      </w:r>
      <w:r>
        <w:rPr>
          <w:spacing w:val="19"/>
          <w:sz w:val="22"/>
        </w:rPr>
        <w:t> </w:t>
      </w:r>
      <w:r>
        <w:rPr>
          <w:i/>
          <w:sz w:val="23"/>
        </w:rPr>
        <w:t>I</w:t>
      </w:r>
      <w:r>
        <w:rPr>
          <w:i/>
          <w:spacing w:val="4"/>
          <w:sz w:val="23"/>
        </w:rPr>
        <w:t> </w:t>
      </w:r>
      <w:r>
        <w:rPr>
          <w:sz w:val="22"/>
        </w:rPr>
        <w:t>has</w:t>
      </w:r>
      <w:r>
        <w:rPr>
          <w:spacing w:val="12"/>
          <w:sz w:val="22"/>
        </w:rPr>
        <w:t> </w:t>
      </w:r>
      <w:r>
        <w:rPr>
          <w:sz w:val="22"/>
        </w:rPr>
        <w:t>to</w:t>
      </w:r>
      <w:r>
        <w:rPr>
          <w:spacing w:val="1"/>
          <w:sz w:val="22"/>
        </w:rPr>
        <w:t> </w:t>
      </w:r>
      <w:r>
        <w:rPr>
          <w:sz w:val="22"/>
        </w:rPr>
        <w:t>be</w:t>
      </w:r>
      <w:r>
        <w:rPr>
          <w:spacing w:val="-1"/>
          <w:sz w:val="22"/>
        </w:rPr>
        <w:t> </w:t>
      </w:r>
      <w:r>
        <w:rPr>
          <w:sz w:val="22"/>
        </w:rPr>
        <w:t>a</w:t>
      </w:r>
      <w:r>
        <w:rPr>
          <w:spacing w:val="10"/>
          <w:sz w:val="22"/>
        </w:rPr>
        <w:t> </w:t>
      </w:r>
      <w:r>
        <w:rPr>
          <w:sz w:val="22"/>
        </w:rPr>
        <w:t>constant,</w:t>
      </w:r>
      <w:r>
        <w:rPr>
          <w:spacing w:val="13"/>
          <w:sz w:val="22"/>
        </w:rPr>
        <w:t> </w:t>
      </w:r>
      <w:r>
        <w:rPr>
          <w:sz w:val="22"/>
        </w:rPr>
        <w:t>independent</w:t>
      </w:r>
      <w:r>
        <w:rPr>
          <w:spacing w:val="20"/>
          <w:sz w:val="22"/>
        </w:rPr>
        <w:t> </w:t>
      </w:r>
      <w:r>
        <w:rPr>
          <w:sz w:val="22"/>
        </w:rPr>
        <w:t>of</w:t>
      </w:r>
      <w:r>
        <w:rPr>
          <w:spacing w:val="12"/>
          <w:sz w:val="22"/>
        </w:rPr>
        <w:t> </w:t>
      </w:r>
      <w:r>
        <w:rPr>
          <w:i/>
          <w:sz w:val="23"/>
        </w:rPr>
        <w:t>x.</w:t>
      </w:r>
      <w:r>
        <w:rPr>
          <w:i/>
          <w:spacing w:val="-4"/>
          <w:sz w:val="23"/>
        </w:rPr>
        <w:t> </w:t>
      </w:r>
      <w:r>
        <w:rPr>
          <w:sz w:val="22"/>
        </w:rPr>
        <w:t>This</w:t>
      </w:r>
      <w:r>
        <w:rPr>
          <w:spacing w:val="10"/>
          <w:sz w:val="22"/>
        </w:rPr>
        <w:t> </w:t>
      </w:r>
      <w:r>
        <w:rPr>
          <w:sz w:val="22"/>
        </w:rPr>
        <w:t>means</w:t>
      </w:r>
      <w:r>
        <w:rPr>
          <w:spacing w:val="9"/>
          <w:sz w:val="22"/>
        </w:rPr>
        <w:t> </w:t>
      </w:r>
      <w:r>
        <w:rPr>
          <w:sz w:val="22"/>
        </w:rPr>
        <w:t>that</w:t>
      </w:r>
      <w:r>
        <w:rPr>
          <w:spacing w:val="11"/>
          <w:sz w:val="22"/>
        </w:rPr>
        <w:t> </w:t>
      </w:r>
      <w:r>
        <w:rPr>
          <w:sz w:val="22"/>
        </w:rPr>
        <w:t>the</w:t>
      </w:r>
      <w:r>
        <w:rPr>
          <w:spacing w:val="-5"/>
          <w:sz w:val="22"/>
        </w:rPr>
        <w:t> </w:t>
      </w:r>
      <w:r>
        <w:rPr>
          <w:spacing w:val="-2"/>
          <w:sz w:val="22"/>
        </w:rPr>
        <w:t>function</w:t>
      </w:r>
    </w:p>
    <w:p>
      <w:pPr>
        <w:spacing w:line="278" w:lineRule="exact" w:before="0"/>
        <w:ind w:left="162" w:right="0" w:firstLine="0"/>
        <w:jc w:val="left"/>
        <w:rPr>
          <w:sz w:val="22"/>
        </w:rPr>
      </w:pPr>
      <w:r>
        <w:rPr>
          <w:w w:val="85"/>
          <w:sz w:val="22"/>
        </w:rPr>
        <w:t>&lt;)&gt;</w:t>
      </w:r>
      <w:r>
        <w:rPr>
          <w:rFonts w:ascii="Arial" w:hAnsi="Arial"/>
          <w:w w:val="85"/>
          <w:sz w:val="22"/>
          <w:vertAlign w:val="superscript"/>
        </w:rPr>
        <w:t>2</w:t>
      </w:r>
      <w:r>
        <w:rPr>
          <w:rFonts w:ascii="Arial" w:hAnsi="Arial"/>
          <w:spacing w:val="34"/>
          <w:sz w:val="22"/>
          <w:vertAlign w:val="baseline"/>
        </w:rPr>
        <w:t> </w:t>
      </w:r>
      <w:r>
        <w:rPr>
          <w:sz w:val="22"/>
          <w:vertAlign w:val="baseline"/>
        </w:rPr>
        <w:t>must</w:t>
      </w:r>
      <w:r>
        <w:rPr>
          <w:spacing w:val="49"/>
          <w:sz w:val="22"/>
          <w:vertAlign w:val="baseline"/>
        </w:rPr>
        <w:t> </w:t>
      </w:r>
      <w:r>
        <w:rPr>
          <w:sz w:val="22"/>
          <w:vertAlign w:val="baseline"/>
        </w:rPr>
        <w:t>be</w:t>
      </w:r>
      <w:r>
        <w:rPr>
          <w:spacing w:val="42"/>
          <w:sz w:val="22"/>
          <w:vertAlign w:val="baseline"/>
        </w:rPr>
        <w:t> </w:t>
      </w:r>
      <w:r>
        <w:rPr>
          <w:sz w:val="22"/>
          <w:vertAlign w:val="baseline"/>
        </w:rPr>
        <w:t>linear</w:t>
      </w:r>
      <w:r>
        <w:rPr>
          <w:spacing w:val="44"/>
          <w:sz w:val="22"/>
          <w:vertAlign w:val="baseline"/>
        </w:rPr>
        <w:t> </w:t>
      </w:r>
      <w:r>
        <w:rPr>
          <w:sz w:val="22"/>
          <w:vertAlign w:val="baseline"/>
        </w:rPr>
        <w:t>in</w:t>
      </w:r>
      <w:r>
        <w:rPr>
          <w:spacing w:val="42"/>
          <w:sz w:val="22"/>
          <w:vertAlign w:val="baseline"/>
        </w:rPr>
        <w:t> </w:t>
      </w:r>
      <w:r>
        <w:rPr>
          <w:i/>
          <w:sz w:val="23"/>
          <w:vertAlign w:val="baseline"/>
        </w:rPr>
        <w:t>x</w:t>
      </w:r>
      <w:r>
        <w:rPr>
          <w:i/>
          <w:spacing w:val="33"/>
          <w:sz w:val="23"/>
          <w:vertAlign w:val="baseline"/>
        </w:rPr>
        <w:t> </w:t>
      </w:r>
      <w:r>
        <w:rPr>
          <w:sz w:val="22"/>
          <w:vertAlign w:val="baseline"/>
        </w:rPr>
        <w:t>and</w:t>
      </w:r>
      <w:r>
        <w:rPr>
          <w:spacing w:val="41"/>
          <w:sz w:val="22"/>
          <w:vertAlign w:val="baseline"/>
        </w:rPr>
        <w:t> </w:t>
      </w:r>
      <w:r>
        <w:rPr>
          <w:sz w:val="22"/>
          <w:vertAlign w:val="baseline"/>
        </w:rPr>
        <w:t>thus</w:t>
      </w:r>
      <w:r>
        <w:rPr>
          <w:spacing w:val="44"/>
          <w:sz w:val="22"/>
          <w:vertAlign w:val="baseline"/>
        </w:rPr>
        <w:t> </w:t>
      </w:r>
      <w:r>
        <w:rPr>
          <w:w w:val="85"/>
          <w:sz w:val="15"/>
          <w:vertAlign w:val="baseline"/>
        </w:rPr>
        <w:t>&lt;I&gt;</w:t>
      </w:r>
      <w:r>
        <w:rPr>
          <w:spacing w:val="62"/>
          <w:sz w:val="15"/>
          <w:vertAlign w:val="baseline"/>
        </w:rPr>
        <w:t> </w:t>
      </w:r>
      <w:r>
        <w:rPr>
          <w:w w:val="85"/>
          <w:sz w:val="14"/>
          <w:vertAlign w:val="baseline"/>
        </w:rPr>
        <w:t>oc</w:t>
      </w:r>
      <w:r>
        <w:rPr>
          <w:spacing w:val="35"/>
          <w:sz w:val="14"/>
          <w:vertAlign w:val="baseline"/>
        </w:rPr>
        <w:t>  </w:t>
      </w:r>
      <w:r>
        <w:rPr>
          <w:rFonts w:ascii="Arial" w:hAnsi="Arial"/>
          <w:sz w:val="30"/>
          <w:vertAlign w:val="baseline"/>
        </w:rPr>
        <w:t>✓</w:t>
      </w:r>
      <w:r>
        <w:rPr>
          <w:i/>
          <w:sz w:val="23"/>
          <w:vertAlign w:val="baseline"/>
        </w:rPr>
        <w:t>x.</w:t>
      </w:r>
      <w:r>
        <w:rPr>
          <w:i/>
          <w:spacing w:val="30"/>
          <w:sz w:val="23"/>
          <w:vertAlign w:val="baseline"/>
        </w:rPr>
        <w:t> </w:t>
      </w:r>
      <w:r>
        <w:rPr>
          <w:sz w:val="22"/>
          <w:vertAlign w:val="baseline"/>
        </w:rPr>
        <w:t>We</w:t>
      </w:r>
      <w:r>
        <w:rPr>
          <w:spacing w:val="39"/>
          <w:sz w:val="22"/>
          <w:vertAlign w:val="baseline"/>
        </w:rPr>
        <w:t> </w:t>
      </w:r>
      <w:r>
        <w:rPr>
          <w:sz w:val="22"/>
          <w:vertAlign w:val="baseline"/>
        </w:rPr>
        <w:t>therefore</w:t>
      </w:r>
      <w:r>
        <w:rPr>
          <w:spacing w:val="51"/>
          <w:sz w:val="22"/>
          <w:vertAlign w:val="baseline"/>
        </w:rPr>
        <w:t> </w:t>
      </w:r>
      <w:r>
        <w:rPr>
          <w:sz w:val="22"/>
          <w:vertAlign w:val="baseline"/>
        </w:rPr>
        <w:t>obtain</w:t>
      </w:r>
      <w:r>
        <w:rPr>
          <w:spacing w:val="47"/>
          <w:sz w:val="22"/>
          <w:vertAlign w:val="baseline"/>
        </w:rPr>
        <w:t> </w:t>
      </w:r>
      <w:r>
        <w:rPr>
          <w:sz w:val="22"/>
          <w:vertAlign w:val="baseline"/>
        </w:rPr>
        <w:t>the</w:t>
      </w:r>
      <w:r>
        <w:rPr>
          <w:spacing w:val="40"/>
          <w:sz w:val="22"/>
          <w:vertAlign w:val="baseline"/>
        </w:rPr>
        <w:t> </w:t>
      </w:r>
      <w:r>
        <w:rPr>
          <w:spacing w:val="-2"/>
          <w:sz w:val="22"/>
          <w:vertAlign w:val="baseline"/>
        </w:rPr>
        <w:t>general</w:t>
      </w:r>
    </w:p>
    <w:p>
      <w:pPr>
        <w:spacing w:after="0" w:line="278" w:lineRule="exact"/>
        <w:jc w:val="left"/>
        <w:rPr>
          <w:sz w:val="22"/>
        </w:rPr>
        <w:sectPr>
          <w:pgSz w:w="8450" w:h="12230"/>
          <w:pgMar w:header="540" w:footer="0" w:top="960" w:bottom="280" w:left="425" w:right="425"/>
        </w:sectPr>
      </w:pPr>
    </w:p>
    <w:p>
      <w:pPr>
        <w:pStyle w:val="BodyText"/>
        <w:spacing w:before="194"/>
        <w:ind w:left="148"/>
      </w:pPr>
      <w:r>
        <w:rPr>
          <w:spacing w:val="-2"/>
        </w:rPr>
        <w:t>expression:</w:t>
      </w:r>
    </w:p>
    <w:p>
      <w:pPr>
        <w:pStyle w:val="BodyText"/>
        <w:spacing w:before="216"/>
        <w:ind w:right="380"/>
        <w:jc w:val="right"/>
      </w:pPr>
      <w:r>
        <w:rPr/>
        <w:drawing>
          <wp:anchor distT="0" distB="0" distL="0" distR="0" allowOverlap="1" layoutInCell="1" locked="0" behindDoc="0" simplePos="0" relativeHeight="15933440">
            <wp:simplePos x="0" y="0"/>
            <wp:positionH relativeFrom="page">
              <wp:posOffset>1836011</wp:posOffset>
            </wp:positionH>
            <wp:positionV relativeFrom="paragraph">
              <wp:posOffset>206471</wp:posOffset>
            </wp:positionV>
            <wp:extent cx="1613002" cy="149586"/>
            <wp:effectExtent l="0" t="0" r="0" b="0"/>
            <wp:wrapNone/>
            <wp:docPr id="803" name="Image 803"/>
            <wp:cNvGraphicFramePr>
              <a:graphicFrameLocks/>
            </wp:cNvGraphicFramePr>
            <a:graphic>
              <a:graphicData uri="http://schemas.openxmlformats.org/drawingml/2006/picture">
                <pic:pic>
                  <pic:nvPicPr>
                    <pic:cNvPr id="803" name="Image 803"/>
                    <pic:cNvPicPr/>
                  </pic:nvPicPr>
                  <pic:blipFill>
                    <a:blip r:embed="rId243" cstate="print"/>
                    <a:stretch>
                      <a:fillRect/>
                    </a:stretch>
                  </pic:blipFill>
                  <pic:spPr>
                    <a:xfrm>
                      <a:off x="0" y="0"/>
                      <a:ext cx="1613002" cy="149586"/>
                    </a:xfrm>
                    <a:prstGeom prst="rect">
                      <a:avLst/>
                    </a:prstGeom>
                  </pic:spPr>
                </pic:pic>
              </a:graphicData>
            </a:graphic>
          </wp:anchor>
        </w:drawing>
      </w:r>
      <w:r>
        <w:rPr>
          <w:spacing w:val="-2"/>
        </w:rPr>
        <w:t>(7.9)</w:t>
      </w:r>
    </w:p>
    <w:p>
      <w:pPr>
        <w:pStyle w:val="BodyText"/>
        <w:spacing w:line="192" w:lineRule="auto" w:before="231"/>
        <w:ind w:left="149" w:right="177" w:firstLine="3"/>
        <w:jc w:val="both"/>
      </w:pPr>
      <w:r>
        <w:rPr/>
        <mc:AlternateContent>
          <mc:Choice Requires="wps">
            <w:drawing>
              <wp:anchor distT="0" distB="0" distL="0" distR="0" allowOverlap="1" layoutInCell="1" locked="0" behindDoc="1" simplePos="0" relativeHeight="482546688">
                <wp:simplePos x="0" y="0"/>
                <wp:positionH relativeFrom="page">
                  <wp:posOffset>2771367</wp:posOffset>
                </wp:positionH>
                <wp:positionV relativeFrom="paragraph">
                  <wp:posOffset>293249</wp:posOffset>
                </wp:positionV>
                <wp:extent cx="50165" cy="8572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50165" cy="85725"/>
                        </a:xfrm>
                        <a:prstGeom prst="rect">
                          <a:avLst/>
                        </a:prstGeom>
                      </wps:spPr>
                      <wps:txbx>
                        <w:txbxContent>
                          <w:p>
                            <w:pPr>
                              <w:spacing w:line="134" w:lineRule="exact" w:before="0"/>
                              <w:ind w:left="0" w:right="0" w:firstLine="0"/>
                              <w:jc w:val="left"/>
                              <w:rPr>
                                <w:rFonts w:ascii="Arial"/>
                                <w:i/>
                                <w:sz w:val="12"/>
                              </w:rPr>
                            </w:pPr>
                            <w:r>
                              <w:rPr>
                                <w:rFonts w:ascii="Arial"/>
                                <w:i/>
                                <w:spacing w:val="-10"/>
                                <w:w w:val="115"/>
                                <w:sz w:val="12"/>
                              </w:rPr>
                              <w:t>8</w:t>
                            </w:r>
                          </w:p>
                        </w:txbxContent>
                      </wps:txbx>
                      <wps:bodyPr wrap="square" lIns="0" tIns="0" rIns="0" bIns="0" rtlCol="0">
                        <a:noAutofit/>
                      </wps:bodyPr>
                    </wps:wsp>
                  </a:graphicData>
                </a:graphic>
              </wp:anchor>
            </w:drawing>
          </mc:Choice>
          <mc:Fallback>
            <w:pict>
              <v:shape style="position:absolute;margin-left:218.217896pt;margin-top:23.090513pt;width:3.95pt;height:6.75pt;mso-position-horizontal-relative:page;mso-position-vertical-relative:paragraph;z-index:-20769792" type="#_x0000_t202" id="docshape454" filled="false" stroked="false">
                <v:textbox inset="0,0,0,0">
                  <w:txbxContent>
                    <w:p>
                      <w:pPr>
                        <w:spacing w:line="134" w:lineRule="exact" w:before="0"/>
                        <w:ind w:left="0" w:right="0" w:firstLine="0"/>
                        <w:jc w:val="left"/>
                        <w:rPr>
                          <w:rFonts w:ascii="Arial"/>
                          <w:i/>
                          <w:sz w:val="12"/>
                        </w:rPr>
                      </w:pPr>
                      <w:r>
                        <w:rPr>
                          <w:rFonts w:ascii="Arial"/>
                          <w:i/>
                          <w:spacing w:val="-10"/>
                          <w:w w:val="115"/>
                          <w:sz w:val="12"/>
                        </w:rPr>
                        <w:t>8</w:t>
                      </w:r>
                    </w:p>
                  </w:txbxContent>
                </v:textbox>
                <w10:wrap type="none"/>
              </v:shape>
            </w:pict>
          </mc:Fallback>
        </mc:AlternateContent>
      </w:r>
      <w:r>
        <w:rPr/>
        <mc:AlternateContent>
          <mc:Choice Requires="wps">
            <w:drawing>
              <wp:anchor distT="0" distB="0" distL="0" distR="0" allowOverlap="1" layoutInCell="1" locked="0" behindDoc="1" simplePos="0" relativeHeight="482547200">
                <wp:simplePos x="0" y="0"/>
                <wp:positionH relativeFrom="page">
                  <wp:posOffset>3279781</wp:posOffset>
                </wp:positionH>
                <wp:positionV relativeFrom="paragraph">
                  <wp:posOffset>768389</wp:posOffset>
                </wp:positionV>
                <wp:extent cx="52069" cy="9906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52069" cy="99060"/>
                        </a:xfrm>
                        <a:prstGeom prst="rect">
                          <a:avLst/>
                        </a:prstGeom>
                      </wps:spPr>
                      <wps:txbx>
                        <w:txbxContent>
                          <w:p>
                            <w:pPr>
                              <w:spacing w:line="155" w:lineRule="exact" w:before="0"/>
                              <w:ind w:left="0" w:right="0" w:firstLine="0"/>
                              <w:jc w:val="left"/>
                              <w:rPr>
                                <w:i/>
                                <w:sz w:val="14"/>
                              </w:rPr>
                            </w:pPr>
                            <w:r>
                              <w:rPr>
                                <w:i/>
                                <w:spacing w:val="-10"/>
                                <w:w w:val="115"/>
                                <w:sz w:val="14"/>
                              </w:rPr>
                              <w:t>8</w:t>
                            </w:r>
                          </w:p>
                        </w:txbxContent>
                      </wps:txbx>
                      <wps:bodyPr wrap="square" lIns="0" tIns="0" rIns="0" bIns="0" rtlCol="0">
                        <a:noAutofit/>
                      </wps:bodyPr>
                    </wps:wsp>
                  </a:graphicData>
                </a:graphic>
              </wp:anchor>
            </w:drawing>
          </mc:Choice>
          <mc:Fallback>
            <w:pict>
              <v:shape style="position:absolute;margin-left:258.250488pt;margin-top:60.503094pt;width:4.1pt;height:7.8pt;mso-position-horizontal-relative:page;mso-position-vertical-relative:paragraph;z-index:-20769280" type="#_x0000_t202" id="docshape455" filled="false" stroked="false">
                <v:textbox inset="0,0,0,0">
                  <w:txbxContent>
                    <w:p>
                      <w:pPr>
                        <w:spacing w:line="155" w:lineRule="exact" w:before="0"/>
                        <w:ind w:left="0" w:right="0" w:firstLine="0"/>
                        <w:jc w:val="left"/>
                        <w:rPr>
                          <w:i/>
                          <w:sz w:val="14"/>
                        </w:rPr>
                      </w:pPr>
                      <w:r>
                        <w:rPr>
                          <w:i/>
                          <w:spacing w:val="-10"/>
                          <w:w w:val="115"/>
                          <w:sz w:val="14"/>
                        </w:rPr>
                        <w:t>8</w:t>
                      </w:r>
                    </w:p>
                  </w:txbxContent>
                </v:textbox>
                <w10:wrap type="none"/>
              </v:shape>
            </w:pict>
          </mc:Fallback>
        </mc:AlternateContent>
      </w:r>
      <w:r>
        <w:rPr/>
        <w:t>However,</w:t>
      </w:r>
      <w:r>
        <w:rPr>
          <w:spacing w:val="-15"/>
        </w:rPr>
        <w:t> </w:t>
      </w:r>
      <w:r>
        <w:rPr/>
        <w:t>at</w:t>
      </w:r>
      <w:r>
        <w:rPr>
          <w:spacing w:val="-14"/>
        </w:rPr>
        <w:t> </w:t>
      </w:r>
      <w:r>
        <w:rPr/>
        <w:t>saturation</w:t>
      </w:r>
      <w:r>
        <w:rPr>
          <w:spacing w:val="-15"/>
        </w:rPr>
        <w:t> </w:t>
      </w:r>
      <w:r>
        <w:rPr/>
        <w:t>we</w:t>
      </w:r>
      <w:r>
        <w:rPr>
          <w:spacing w:val="-14"/>
        </w:rPr>
        <w:t> </w:t>
      </w:r>
      <w:r>
        <w:rPr/>
        <w:t>have</w:t>
      </w:r>
      <w:r>
        <w:rPr>
          <w:spacing w:val="-14"/>
        </w:rPr>
        <w:t> </w:t>
      </w:r>
      <w:r>
        <w:rPr>
          <w:w w:val="90"/>
        </w:rPr>
        <w:t>&lt;)&gt;(0)</w:t>
      </w:r>
      <w:r>
        <w:rPr>
          <w:spacing w:val="-9"/>
          <w:w w:val="90"/>
        </w:rPr>
        <w:t> </w:t>
      </w:r>
      <w:r>
        <w:rPr>
          <w:w w:val="90"/>
          <w:sz w:val="33"/>
        </w:rPr>
        <w:t>=</w:t>
      </w:r>
      <w:r>
        <w:rPr>
          <w:spacing w:val="-12"/>
          <w:w w:val="90"/>
          <w:sz w:val="33"/>
        </w:rPr>
        <w:t> </w:t>
      </w:r>
      <w:r>
        <w:rPr>
          <w:i/>
          <w:sz w:val="25"/>
        </w:rPr>
        <w:t>V</w:t>
      </w:r>
      <w:r>
        <w:rPr>
          <w:i/>
          <w:spacing w:val="-16"/>
          <w:sz w:val="25"/>
        </w:rPr>
        <w:t> </w:t>
      </w:r>
      <w:r>
        <w:rPr>
          <w:rFonts w:ascii="Arial"/>
          <w:i/>
          <w:sz w:val="11"/>
        </w:rPr>
        <w:t>s</w:t>
      </w:r>
      <w:r>
        <w:rPr>
          <w:rFonts w:ascii="Arial"/>
          <w:i/>
          <w:spacing w:val="-8"/>
          <w:sz w:val="11"/>
        </w:rPr>
        <w:t> </w:t>
      </w:r>
      <w:r>
        <w:rPr/>
        <w:t>and</w:t>
      </w:r>
      <w:r>
        <w:rPr>
          <w:spacing w:val="-14"/>
        </w:rPr>
        <w:t> </w:t>
      </w:r>
      <w:r>
        <w:rPr>
          <w:rFonts w:ascii="Arial"/>
          <w:i/>
          <w:w w:val="90"/>
          <w:sz w:val="20"/>
        </w:rPr>
        <w:t>&lt;)&gt;(L)</w:t>
      </w:r>
      <w:r>
        <w:rPr>
          <w:rFonts w:ascii="Arial"/>
          <w:i/>
          <w:spacing w:val="-8"/>
          <w:w w:val="90"/>
          <w:sz w:val="20"/>
        </w:rPr>
        <w:t> </w:t>
      </w:r>
      <w:r>
        <w:rPr>
          <w:w w:val="90"/>
          <w:sz w:val="33"/>
        </w:rPr>
        <w:t>=</w:t>
      </w:r>
      <w:r>
        <w:rPr>
          <w:spacing w:val="-13"/>
          <w:w w:val="90"/>
          <w:sz w:val="33"/>
        </w:rPr>
        <w:t> </w:t>
      </w:r>
      <w:r>
        <w:rPr/>
        <w:t>0</w:t>
      </w:r>
      <w:r>
        <w:rPr>
          <w:spacing w:val="-14"/>
        </w:rPr>
        <w:t> </w:t>
      </w:r>
      <w:r>
        <w:rPr/>
        <w:t>so</w:t>
      </w:r>
      <w:r>
        <w:rPr>
          <w:spacing w:val="-14"/>
        </w:rPr>
        <w:t> </w:t>
      </w:r>
      <w:r>
        <w:rPr/>
        <w:t>that</w:t>
      </w:r>
      <w:r>
        <w:rPr>
          <w:spacing w:val="-15"/>
        </w:rPr>
        <w:t> </w:t>
      </w:r>
      <w:r>
        <w:rPr/>
        <w:t>we</w:t>
      </w:r>
      <w:r>
        <w:rPr>
          <w:spacing w:val="-14"/>
        </w:rPr>
        <w:t> </w:t>
      </w:r>
      <w:r>
        <w:rPr/>
        <w:t>recover</w:t>
      </w:r>
      <w:r>
        <w:rPr>
          <w:spacing w:val="-15"/>
        </w:rPr>
        <w:t> </w:t>
      </w:r>
      <w:r>
        <w:rPr/>
        <w:t>the quadratic</w:t>
      </w:r>
      <w:r>
        <w:rPr>
          <w:spacing w:val="-15"/>
        </w:rPr>
        <w:t> </w:t>
      </w:r>
      <w:r>
        <w:rPr/>
        <w:t>dependence</w:t>
      </w:r>
      <w:r>
        <w:rPr>
          <w:spacing w:val="-2"/>
        </w:rPr>
        <w:t> </w:t>
      </w:r>
      <w:r>
        <w:rPr/>
        <w:t>of </w:t>
      </w:r>
      <w:r>
        <w:rPr>
          <w:i/>
          <w:sz w:val="21"/>
        </w:rPr>
        <w:t>I</w:t>
      </w:r>
      <w:r>
        <w:rPr>
          <w:i/>
          <w:spacing w:val="-11"/>
          <w:sz w:val="21"/>
        </w:rPr>
        <w:t> </w:t>
      </w:r>
      <w:r>
        <w:rPr/>
        <w:t>on</w:t>
      </w:r>
      <w:r>
        <w:rPr>
          <w:spacing w:val="-15"/>
        </w:rPr>
        <w:t> </w:t>
      </w:r>
      <w:r>
        <w:rPr>
          <w:i/>
          <w:sz w:val="21"/>
        </w:rPr>
        <w:t>V</w:t>
      </w:r>
      <w:r>
        <w:rPr>
          <w:rFonts w:ascii="Arial"/>
          <w:i/>
          <w:position w:val="-6"/>
          <w:sz w:val="12"/>
        </w:rPr>
        <w:t>8</w:t>
      </w:r>
      <w:r>
        <w:rPr>
          <w:rFonts w:ascii="Arial"/>
          <w:i/>
          <w:sz w:val="11"/>
        </w:rPr>
        <w:t>s</w:t>
      </w:r>
      <w:r>
        <w:rPr>
          <w:rFonts w:ascii="Arial"/>
          <w:i/>
          <w:spacing w:val="12"/>
          <w:sz w:val="11"/>
        </w:rPr>
        <w:t> </w:t>
      </w:r>
      <w:r>
        <w:rPr/>
        <w:t>that</w:t>
      </w:r>
      <w:r>
        <w:rPr>
          <w:spacing w:val="-14"/>
        </w:rPr>
        <w:t> </w:t>
      </w:r>
      <w:r>
        <w:rPr/>
        <w:t>we</w:t>
      </w:r>
      <w:r>
        <w:rPr>
          <w:spacing w:val="-15"/>
        </w:rPr>
        <w:t> </w:t>
      </w:r>
      <w:r>
        <w:rPr/>
        <w:t>flagged</w:t>
      </w:r>
      <w:r>
        <w:rPr>
          <w:spacing w:val="-13"/>
        </w:rPr>
        <w:t> </w:t>
      </w:r>
      <w:r>
        <w:rPr/>
        <w:t>earlier.</w:t>
      </w:r>
      <w:r>
        <w:rPr>
          <w:spacing w:val="-6"/>
        </w:rPr>
        <w:t> </w:t>
      </w:r>
      <w:r>
        <w:rPr/>
        <w:t>What</w:t>
      </w:r>
      <w:r>
        <w:rPr>
          <w:spacing w:val="-9"/>
        </w:rPr>
        <w:t> </w:t>
      </w:r>
      <w:r>
        <w:rPr/>
        <w:t>happens</w:t>
      </w:r>
      <w:r>
        <w:rPr>
          <w:spacing w:val="-4"/>
        </w:rPr>
        <w:t> </w:t>
      </w:r>
      <w:r>
        <w:rPr/>
        <w:t>if</w:t>
      </w:r>
      <w:r>
        <w:rPr>
          <w:spacing w:val="-8"/>
        </w:rPr>
        <w:t> </w:t>
      </w:r>
      <w:r>
        <w:rPr/>
        <w:t>we</w:t>
      </w:r>
      <w:r>
        <w:rPr>
          <w:spacing w:val="-15"/>
        </w:rPr>
        <w:t> </w:t>
      </w:r>
      <w:r>
        <w:rPr/>
        <w:t>are not at saturation? Will we rederive Equation 7.7? Actually, no. We get </w:t>
      </w:r>
      <w:r>
        <w:rPr>
          <w:w w:val="95"/>
        </w:rPr>
        <w:t>something</w:t>
      </w:r>
      <w:r>
        <w:rPr>
          <w:spacing w:val="4"/>
        </w:rPr>
        <w:t> </w:t>
      </w:r>
      <w:r>
        <w:rPr>
          <w:w w:val="95"/>
        </w:rPr>
        <w:t>better.</w:t>
      </w:r>
      <w:r>
        <w:rPr>
          <w:spacing w:val="-1"/>
          <w:w w:val="95"/>
        </w:rPr>
        <w:t> </w:t>
      </w:r>
      <w:r>
        <w:rPr>
          <w:w w:val="95"/>
        </w:rPr>
        <w:t>In</w:t>
      </w:r>
      <w:r>
        <w:rPr>
          <w:spacing w:val="-1"/>
          <w:w w:val="95"/>
        </w:rPr>
        <w:t> </w:t>
      </w:r>
      <w:r>
        <w:rPr>
          <w:w w:val="95"/>
        </w:rPr>
        <w:t>the</w:t>
      </w:r>
      <w:r>
        <w:rPr>
          <w:spacing w:val="-4"/>
          <w:w w:val="95"/>
        </w:rPr>
        <w:t> </w:t>
      </w:r>
      <w:r>
        <w:rPr>
          <w:w w:val="95"/>
        </w:rPr>
        <w:t>unsaturated</w:t>
      </w:r>
      <w:r>
        <w:rPr>
          <w:spacing w:val="11"/>
        </w:rPr>
        <w:t> </w:t>
      </w:r>
      <w:r>
        <w:rPr>
          <w:w w:val="95"/>
        </w:rPr>
        <w:t>case,</w:t>
      </w:r>
      <w:r>
        <w:rPr>
          <w:spacing w:val="-5"/>
          <w:w w:val="95"/>
        </w:rPr>
        <w:t> </w:t>
      </w:r>
      <w:r>
        <w:rPr>
          <w:b/>
          <w:i/>
          <w:w w:val="90"/>
          <w:sz w:val="22"/>
        </w:rPr>
        <w:t>&lt;)&gt;(L)</w:t>
      </w:r>
      <w:r>
        <w:rPr>
          <w:b/>
          <w:i/>
          <w:spacing w:val="3"/>
          <w:sz w:val="22"/>
        </w:rPr>
        <w:t> </w:t>
      </w:r>
      <w:r>
        <w:rPr>
          <w:w w:val="90"/>
          <w:sz w:val="33"/>
        </w:rPr>
        <w:t>=</w:t>
      </w:r>
      <w:r>
        <w:rPr>
          <w:spacing w:val="-33"/>
          <w:w w:val="90"/>
          <w:sz w:val="33"/>
        </w:rPr>
        <w:t> </w:t>
      </w:r>
      <w:r>
        <w:rPr>
          <w:i/>
          <w:w w:val="95"/>
          <w:sz w:val="25"/>
        </w:rPr>
        <w:t>V</w:t>
      </w:r>
      <w:r>
        <w:rPr>
          <w:i/>
          <w:spacing w:val="14"/>
          <w:sz w:val="25"/>
        </w:rPr>
        <w:t> </w:t>
      </w:r>
      <w:r>
        <w:rPr>
          <w:i/>
          <w:w w:val="95"/>
          <w:sz w:val="14"/>
        </w:rPr>
        <w:t>d,</w:t>
      </w:r>
      <w:r>
        <w:rPr>
          <w:i/>
          <w:spacing w:val="28"/>
          <w:sz w:val="14"/>
        </w:rPr>
        <w:t> </w:t>
      </w:r>
      <w:r>
        <w:rPr>
          <w:w w:val="95"/>
        </w:rPr>
        <w:t>the</w:t>
      </w:r>
      <w:r>
        <w:rPr>
          <w:spacing w:val="-4"/>
          <w:w w:val="95"/>
        </w:rPr>
        <w:t> </w:t>
      </w:r>
      <w:r>
        <w:rPr>
          <w:w w:val="95"/>
        </w:rPr>
        <w:t>gate-drain</w:t>
      </w:r>
      <w:r>
        <w:rPr>
          <w:spacing w:val="6"/>
        </w:rPr>
        <w:t> </w:t>
      </w:r>
      <w:r>
        <w:rPr>
          <w:w w:val="95"/>
        </w:rPr>
        <w:t>voltage,</w:t>
      </w:r>
      <w:r>
        <w:rPr>
          <w:spacing w:val="1"/>
        </w:rPr>
        <w:t> </w:t>
      </w:r>
      <w:r>
        <w:rPr>
          <w:spacing w:val="-5"/>
          <w:w w:val="95"/>
        </w:rPr>
        <w:t>and</w:t>
      </w:r>
    </w:p>
    <w:p>
      <w:pPr>
        <w:pStyle w:val="BodyText"/>
        <w:spacing w:line="256" w:lineRule="exact"/>
        <w:ind w:left="155"/>
        <w:jc w:val="both"/>
      </w:pPr>
      <w:r>
        <w:rPr/>
        <w:t>we find</w:t>
      </w:r>
      <w:r>
        <w:rPr>
          <w:spacing w:val="25"/>
        </w:rPr>
        <w:t> </w:t>
      </w:r>
      <w:r>
        <w:rPr>
          <w:spacing w:val="-2"/>
        </w:rPr>
        <w:t>that:</w:t>
      </w:r>
    </w:p>
    <w:p>
      <w:pPr>
        <w:pStyle w:val="BodyText"/>
        <w:spacing w:before="60"/>
      </w:pPr>
    </w:p>
    <w:p>
      <w:pPr>
        <w:tabs>
          <w:tab w:pos="6772" w:val="left" w:leader="none"/>
        </w:tabs>
        <w:spacing w:before="0"/>
        <w:ind w:left="2594" w:right="0" w:firstLine="0"/>
        <w:jc w:val="left"/>
        <w:rPr>
          <w:position w:val="5"/>
          <w:sz w:val="23"/>
        </w:rPr>
      </w:pPr>
      <w:r>
        <w:rPr>
          <w:sz w:val="13"/>
        </w:rPr>
        <w:t>/</w:t>
      </w:r>
      <w:r>
        <w:rPr>
          <w:spacing w:val="49"/>
          <w:sz w:val="13"/>
        </w:rPr>
        <w:t>  </w:t>
      </w:r>
      <w:r>
        <w:rPr>
          <w:sz w:val="13"/>
        </w:rPr>
        <w:t>oc</w:t>
      </w:r>
      <w:r>
        <w:rPr>
          <w:spacing w:val="51"/>
          <w:sz w:val="13"/>
        </w:rPr>
        <w:t> </w:t>
      </w:r>
      <w:r>
        <w:rPr>
          <w:rFonts w:ascii="Arial"/>
          <w:sz w:val="20"/>
        </w:rPr>
        <w:t>(1/</w:t>
      </w:r>
      <w:r>
        <w:rPr>
          <w:rFonts w:ascii="Arial"/>
          <w:position w:val="2"/>
          <w:sz w:val="20"/>
        </w:rPr>
        <w:t>2</w:t>
      </w:r>
      <w:r>
        <w:rPr>
          <w:rFonts w:ascii="Arial"/>
          <w:sz w:val="20"/>
        </w:rPr>
        <w:t>)</w:t>
      </w:r>
      <w:r>
        <w:rPr>
          <w:rFonts w:ascii="Arial"/>
          <w:spacing w:val="35"/>
          <w:sz w:val="20"/>
        </w:rPr>
        <w:t> </w:t>
      </w:r>
      <w:r>
        <w:rPr>
          <w:b/>
          <w:i/>
          <w:sz w:val="23"/>
        </w:rPr>
        <w:t>(V'</w:t>
      </w:r>
      <w:r>
        <w:rPr>
          <w:b/>
          <w:i/>
          <w:spacing w:val="-19"/>
          <w:sz w:val="23"/>
        </w:rPr>
        <w:t> </w:t>
      </w:r>
      <w:r>
        <w:rPr>
          <w:b/>
          <w:i/>
          <w:sz w:val="17"/>
        </w:rPr>
        <w:t>gs</w:t>
      </w:r>
      <w:r>
        <w:rPr>
          <w:b/>
          <w:i/>
          <w:spacing w:val="59"/>
          <w:sz w:val="17"/>
        </w:rPr>
        <w:t> </w:t>
      </w:r>
      <w:r>
        <w:rPr>
          <w:rFonts w:ascii="Arial"/>
          <w:sz w:val="19"/>
        </w:rPr>
        <w:t>+</w:t>
      </w:r>
      <w:r>
        <w:rPr>
          <w:rFonts w:ascii="Arial"/>
          <w:spacing w:val="25"/>
          <w:sz w:val="19"/>
        </w:rPr>
        <w:t> </w:t>
      </w:r>
      <w:r>
        <w:rPr>
          <w:b/>
          <w:i/>
          <w:sz w:val="23"/>
        </w:rPr>
        <w:t>V'</w:t>
      </w:r>
      <w:r>
        <w:rPr>
          <w:b/>
          <w:i/>
          <w:spacing w:val="-19"/>
          <w:sz w:val="23"/>
        </w:rPr>
        <w:t> </w:t>
      </w:r>
      <w:r>
        <w:rPr>
          <w:b/>
          <w:i/>
          <w:spacing w:val="-2"/>
          <w:sz w:val="17"/>
        </w:rPr>
        <w:t>gd)Vch</w:t>
      </w:r>
      <w:r>
        <w:rPr>
          <w:b/>
          <w:i/>
          <w:sz w:val="17"/>
        </w:rPr>
        <w:tab/>
      </w:r>
      <w:r>
        <w:rPr>
          <w:spacing w:val="-2"/>
          <w:position w:val="5"/>
          <w:sz w:val="23"/>
        </w:rPr>
        <w:t>(7.10)</w:t>
      </w:r>
    </w:p>
    <w:p>
      <w:pPr>
        <w:pStyle w:val="BodyText"/>
        <w:spacing w:before="52"/>
      </w:pPr>
    </w:p>
    <w:p>
      <w:pPr>
        <w:pStyle w:val="BodyText"/>
        <w:spacing w:line="228" w:lineRule="auto"/>
        <w:ind w:left="153" w:right="174" w:firstLine="6"/>
        <w:jc w:val="both"/>
      </w:pPr>
      <w:r>
        <w:rPr/>
        <w:t>where </w:t>
      </w:r>
      <w:r>
        <w:rPr>
          <w:i/>
          <w:sz w:val="14"/>
        </w:rPr>
        <w:t>vds</w:t>
      </w:r>
      <w:r>
        <w:rPr>
          <w:i/>
          <w:spacing w:val="78"/>
          <w:sz w:val="14"/>
        </w:rPr>
        <w:t> </w:t>
      </w:r>
      <w:r>
        <w:rPr>
          <w:sz w:val="33"/>
        </w:rPr>
        <w:t>=</w:t>
      </w:r>
      <w:r>
        <w:rPr>
          <w:spacing w:val="-8"/>
          <w:sz w:val="33"/>
        </w:rPr>
        <w:t> </w:t>
      </w:r>
      <w:r>
        <w:rPr>
          <w:i/>
          <w:sz w:val="14"/>
        </w:rPr>
        <w:t>vgs</w:t>
      </w:r>
      <w:r>
        <w:rPr>
          <w:i/>
          <w:spacing w:val="40"/>
          <w:sz w:val="14"/>
        </w:rPr>
        <w:t>  </w:t>
      </w:r>
      <w:r>
        <w:rPr>
          <w:sz w:val="14"/>
        </w:rPr>
        <w:t>-</w:t>
      </w:r>
      <w:r>
        <w:rPr>
          <w:spacing w:val="40"/>
          <w:w w:val="115"/>
          <w:sz w:val="14"/>
        </w:rPr>
        <w:t> </w:t>
      </w:r>
      <w:r>
        <w:rPr>
          <w:i/>
          <w:w w:val="115"/>
          <w:sz w:val="14"/>
        </w:rPr>
        <w:t>vgd•</w:t>
      </w:r>
      <w:r>
        <w:rPr>
          <w:i/>
          <w:spacing w:val="21"/>
          <w:w w:val="115"/>
          <w:sz w:val="14"/>
        </w:rPr>
        <w:t> </w:t>
      </w:r>
      <w:r>
        <w:rPr/>
        <w:t>Why is</w:t>
      </w:r>
      <w:r>
        <w:rPr>
          <w:spacing w:val="-4"/>
        </w:rPr>
        <w:t> </w:t>
      </w:r>
      <w:r>
        <w:rPr/>
        <w:t>this</w:t>
      </w:r>
      <w:r>
        <w:rPr>
          <w:spacing w:val="-1"/>
        </w:rPr>
        <w:t> </w:t>
      </w:r>
      <w:r>
        <w:rPr/>
        <w:t>an</w:t>
      </w:r>
      <w:r>
        <w:rPr>
          <w:spacing w:val="-5"/>
        </w:rPr>
        <w:t> </w:t>
      </w:r>
      <w:r>
        <w:rPr/>
        <w:t>improvement? It removes an</w:t>
      </w:r>
      <w:r>
        <w:rPr>
          <w:spacing w:val="-2"/>
        </w:rPr>
        <w:t> </w:t>
      </w:r>
      <w:r>
        <w:rPr/>
        <w:t>anomaly in our earlier expression (Equation 7.7). In that expression, the current </w:t>
      </w:r>
      <w:r>
        <w:rPr>
          <w:i/>
          <w:sz w:val="22"/>
        </w:rPr>
        <w:t>I </w:t>
      </w:r>
      <w:r>
        <w:rPr/>
        <w:t>was strangely</w:t>
      </w:r>
      <w:r>
        <w:rPr>
          <w:spacing w:val="-4"/>
        </w:rPr>
        <w:t> </w:t>
      </w:r>
      <w:r>
        <w:rPr/>
        <w:t>asymmetric</w:t>
      </w:r>
      <w:r>
        <w:rPr>
          <w:spacing w:val="-1"/>
        </w:rPr>
        <w:t> </w:t>
      </w:r>
      <w:r>
        <w:rPr/>
        <w:t>between</w:t>
      </w:r>
      <w:r>
        <w:rPr>
          <w:spacing w:val="-11"/>
        </w:rPr>
        <w:t> </w:t>
      </w:r>
      <w:r>
        <w:rPr/>
        <w:t>source</w:t>
      </w:r>
      <w:r>
        <w:rPr>
          <w:spacing w:val="-15"/>
        </w:rPr>
        <w:t> </w:t>
      </w:r>
      <w:r>
        <w:rPr/>
        <w:t>and</w:t>
      </w:r>
      <w:r>
        <w:rPr>
          <w:spacing w:val="-14"/>
        </w:rPr>
        <w:t> </w:t>
      </w:r>
      <w:r>
        <w:rPr/>
        <w:t>drain.</w:t>
      </w:r>
      <w:r>
        <w:rPr>
          <w:spacing w:val="-15"/>
        </w:rPr>
        <w:t> </w:t>
      </w:r>
      <w:r>
        <w:rPr/>
        <w:t>Intuitively,</w:t>
      </w:r>
      <w:r>
        <w:rPr>
          <w:spacing w:val="-8"/>
        </w:rPr>
        <w:t> </w:t>
      </w:r>
      <w:r>
        <w:rPr/>
        <w:t>one</w:t>
      </w:r>
      <w:r>
        <w:rPr>
          <w:spacing w:val="-14"/>
        </w:rPr>
        <w:t> </w:t>
      </w:r>
      <w:r>
        <w:rPr/>
        <w:t>might</w:t>
      </w:r>
      <w:r>
        <w:rPr>
          <w:spacing w:val="-9"/>
        </w:rPr>
        <w:t> </w:t>
      </w:r>
      <w:r>
        <w:rPr/>
        <w:t>prefer</w:t>
      </w:r>
      <w:r>
        <w:rPr>
          <w:spacing w:val="-12"/>
        </w:rPr>
        <w:t> </w:t>
      </w:r>
      <w:r>
        <w:rPr/>
        <w:t>to replace it with an average over the gate-source voltage and the gate-drain voltage -</w:t>
      </w:r>
      <w:r>
        <w:rPr>
          <w:spacing w:val="40"/>
        </w:rPr>
        <w:t> </w:t>
      </w:r>
      <w:r>
        <w:rPr/>
        <w:t>that is just what Equation 7.10 amounts to. For the record, we give here a plot of the variation of the current with the various voltages we have considered</w:t>
      </w:r>
      <w:r>
        <w:rPr>
          <w:spacing w:val="40"/>
        </w:rPr>
        <w:t> </w:t>
      </w:r>
      <w:r>
        <w:rPr/>
        <w:t>in this section (Fig. 7.12):</w:t>
      </w:r>
    </w:p>
    <w:p>
      <w:pPr>
        <w:pStyle w:val="BodyText"/>
      </w:pPr>
    </w:p>
    <w:p>
      <w:pPr>
        <w:pStyle w:val="BodyText"/>
      </w:pPr>
    </w:p>
    <w:p>
      <w:pPr>
        <w:pStyle w:val="BodyText"/>
        <w:spacing w:before="195"/>
      </w:pPr>
    </w:p>
    <w:p>
      <w:pPr>
        <w:pStyle w:val="BodyText"/>
        <w:ind w:left="4390"/>
      </w:pPr>
      <w:r>
        <w:rPr/>
        <mc:AlternateContent>
          <mc:Choice Requires="wps">
            <w:drawing>
              <wp:anchor distT="0" distB="0" distL="0" distR="0" allowOverlap="1" layoutInCell="1" locked="0" behindDoc="1" simplePos="0" relativeHeight="482546176">
                <wp:simplePos x="0" y="0"/>
                <wp:positionH relativeFrom="page">
                  <wp:posOffset>1396101</wp:posOffset>
                </wp:positionH>
                <wp:positionV relativeFrom="paragraph">
                  <wp:posOffset>-124385</wp:posOffset>
                </wp:positionV>
                <wp:extent cx="1805939" cy="1186180"/>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1805939" cy="1186180"/>
                          <a:chExt cx="1805939" cy="1186180"/>
                        </a:xfrm>
                      </wpg:grpSpPr>
                      <pic:pic>
                        <pic:nvPicPr>
                          <pic:cNvPr id="807" name="Image 807"/>
                          <pic:cNvPicPr/>
                        </pic:nvPicPr>
                        <pic:blipFill>
                          <a:blip r:embed="rId244" cstate="print"/>
                          <a:stretch>
                            <a:fillRect/>
                          </a:stretch>
                        </pic:blipFill>
                        <pic:spPr>
                          <a:xfrm>
                            <a:off x="0" y="13738"/>
                            <a:ext cx="583491" cy="1172270"/>
                          </a:xfrm>
                          <a:prstGeom prst="rect">
                            <a:avLst/>
                          </a:prstGeom>
                        </pic:spPr>
                      </pic:pic>
                      <wps:wsp>
                        <wps:cNvPr id="808" name="Graphic 808"/>
                        <wps:cNvSpPr/>
                        <wps:spPr>
                          <a:xfrm>
                            <a:off x="583492" y="7631"/>
                            <a:ext cx="1112520" cy="1270"/>
                          </a:xfrm>
                          <a:custGeom>
                            <a:avLst/>
                            <a:gdLst/>
                            <a:ahLst/>
                            <a:cxnLst/>
                            <a:rect l="l" t="t" r="r" b="b"/>
                            <a:pathLst>
                              <a:path w="1112520" h="0">
                                <a:moveTo>
                                  <a:pt x="0" y="0"/>
                                </a:moveTo>
                                <a:lnTo>
                                  <a:pt x="1111993" y="0"/>
                                </a:lnTo>
                              </a:path>
                            </a:pathLst>
                          </a:custGeom>
                          <a:ln w="15263">
                            <a:solidFill>
                              <a:srgbClr val="000000"/>
                            </a:solidFill>
                            <a:prstDash val="solid"/>
                          </a:ln>
                        </wps:spPr>
                        <wps:bodyPr wrap="square" lIns="0" tIns="0" rIns="0" bIns="0" rtlCol="0">
                          <a:prstTxWarp prst="textNoShape">
                            <a:avLst/>
                          </a:prstTxWarp>
                          <a:noAutofit/>
                        </wps:bodyPr>
                      </wps:wsp>
                      <wps:wsp>
                        <wps:cNvPr id="809" name="Graphic 809"/>
                        <wps:cNvSpPr/>
                        <wps:spPr>
                          <a:xfrm>
                            <a:off x="827886" y="206063"/>
                            <a:ext cx="758190" cy="1270"/>
                          </a:xfrm>
                          <a:custGeom>
                            <a:avLst/>
                            <a:gdLst/>
                            <a:ahLst/>
                            <a:cxnLst/>
                            <a:rect l="l" t="t" r="r" b="b"/>
                            <a:pathLst>
                              <a:path w="758190" h="0">
                                <a:moveTo>
                                  <a:pt x="0" y="0"/>
                                </a:moveTo>
                                <a:lnTo>
                                  <a:pt x="757622" y="0"/>
                                </a:lnTo>
                              </a:path>
                            </a:pathLst>
                          </a:custGeom>
                          <a:ln w="18316">
                            <a:solidFill>
                              <a:srgbClr val="000000"/>
                            </a:solidFill>
                            <a:prstDash val="solid"/>
                          </a:ln>
                        </wps:spPr>
                        <wps:bodyPr wrap="square" lIns="0" tIns="0" rIns="0" bIns="0" rtlCol="0">
                          <a:prstTxWarp prst="textNoShape">
                            <a:avLst/>
                          </a:prstTxWarp>
                          <a:noAutofit/>
                        </wps:bodyPr>
                      </wps:wsp>
                      <wps:wsp>
                        <wps:cNvPr id="810" name="Graphic 810"/>
                        <wps:cNvSpPr/>
                        <wps:spPr>
                          <a:xfrm>
                            <a:off x="583492" y="401441"/>
                            <a:ext cx="1222375" cy="757555"/>
                          </a:xfrm>
                          <a:custGeom>
                            <a:avLst/>
                            <a:gdLst/>
                            <a:ahLst/>
                            <a:cxnLst/>
                            <a:rect l="l" t="t" r="r" b="b"/>
                            <a:pathLst>
                              <a:path w="1222375" h="757555">
                                <a:moveTo>
                                  <a:pt x="0" y="0"/>
                                </a:moveTo>
                                <a:lnTo>
                                  <a:pt x="1136433" y="0"/>
                                </a:lnTo>
                              </a:path>
                              <a:path w="1222375" h="757555">
                                <a:moveTo>
                                  <a:pt x="0" y="274750"/>
                                </a:moveTo>
                                <a:lnTo>
                                  <a:pt x="1099774" y="274750"/>
                                </a:lnTo>
                              </a:path>
                              <a:path w="1222375" h="757555">
                                <a:moveTo>
                                  <a:pt x="0" y="757091"/>
                                </a:moveTo>
                                <a:lnTo>
                                  <a:pt x="1221971" y="757091"/>
                                </a:lnTo>
                              </a:path>
                            </a:pathLst>
                          </a:custGeom>
                          <a:ln w="152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92923pt;margin-top:-9.794154pt;width:142.2pt;height:93.4pt;mso-position-horizontal-relative:page;mso-position-vertical-relative:paragraph;z-index:-20770304" id="docshapegroup456" coordorigin="2199,-196" coordsize="2844,1868">
                <v:shape style="position:absolute;left:2198;top:-175;width:919;height:1847" type="#_x0000_t75" id="docshape457" stroked="false">
                  <v:imagedata r:id="rId244" o:title=""/>
                </v:shape>
                <v:line style="position:absolute" from="3117,-184" to="4869,-184" stroked="true" strokeweight="1.201885pt" strokecolor="#000000">
                  <v:stroke dashstyle="solid"/>
                </v:line>
                <v:line style="position:absolute" from="3502,129" to="4695,129" stroked="true" strokeweight="1.442262pt" strokecolor="#000000">
                  <v:stroke dashstyle="solid"/>
                </v:line>
                <v:shape style="position:absolute;left:3117;top:436;width:1925;height:1193" id="docshape458" coordorigin="3117,436" coordsize="1925,1193" path="m3117,436l4907,436m3117,869l4849,869m3117,1629l5042,1629e" filled="false" stroked="true" strokeweight="1.202306pt" strokecolor="#000000">
                  <v:path arrowok="t"/>
                  <v:stroke dashstyle="solid"/>
                </v:shape>
                <w10:wrap type="none"/>
              </v:group>
            </w:pict>
          </mc:Fallback>
        </mc:AlternateContent>
      </w:r>
      <w:r>
        <w:rPr>
          <w:w w:val="105"/>
        </w:rPr>
        <w:t>Saturation</w:t>
      </w:r>
      <w:r>
        <w:rPr>
          <w:spacing w:val="22"/>
          <w:w w:val="105"/>
        </w:rPr>
        <w:t> </w:t>
      </w:r>
      <w:r>
        <w:rPr>
          <w:spacing w:val="-2"/>
          <w:w w:val="105"/>
        </w:rPr>
        <w:t>Region</w:t>
      </w:r>
    </w:p>
    <w:p>
      <w:pPr>
        <w:pStyle w:val="BodyText"/>
        <w:spacing w:before="6"/>
        <w:rPr>
          <w:sz w:val="11"/>
        </w:rPr>
      </w:pPr>
      <w:r>
        <w:rPr>
          <w:sz w:val="11"/>
        </w:rPr>
        <w:drawing>
          <wp:anchor distT="0" distB="0" distL="0" distR="0" allowOverlap="1" layoutInCell="1" locked="0" behindDoc="1" simplePos="0" relativeHeight="487792128">
            <wp:simplePos x="0" y="0"/>
            <wp:positionH relativeFrom="page">
              <wp:posOffset>3421518</wp:posOffset>
            </wp:positionH>
            <wp:positionV relativeFrom="paragraph">
              <wp:posOffset>99955</wp:posOffset>
            </wp:positionV>
            <wp:extent cx="414818" cy="438912"/>
            <wp:effectExtent l="0" t="0" r="0" b="0"/>
            <wp:wrapTopAndBottom/>
            <wp:docPr id="811" name="Image 811"/>
            <wp:cNvGraphicFramePr>
              <a:graphicFrameLocks/>
            </wp:cNvGraphicFramePr>
            <a:graphic>
              <a:graphicData uri="http://schemas.openxmlformats.org/drawingml/2006/picture">
                <pic:pic>
                  <pic:nvPicPr>
                    <pic:cNvPr id="811" name="Image 811"/>
                    <pic:cNvPicPr/>
                  </pic:nvPicPr>
                  <pic:blipFill>
                    <a:blip r:embed="rId245" cstate="print"/>
                    <a:stretch>
                      <a:fillRect/>
                    </a:stretch>
                  </pic:blipFill>
                  <pic:spPr>
                    <a:xfrm>
                      <a:off x="0" y="0"/>
                      <a:ext cx="414818" cy="438912"/>
                    </a:xfrm>
                    <a:prstGeom prst="rect">
                      <a:avLst/>
                    </a:prstGeom>
                  </pic:spPr>
                </pic:pic>
              </a:graphicData>
            </a:graphic>
          </wp:anchor>
        </w:drawing>
      </w:r>
    </w:p>
    <w:p>
      <w:pPr>
        <w:pStyle w:val="BodyText"/>
      </w:pPr>
    </w:p>
    <w:p>
      <w:pPr>
        <w:pStyle w:val="BodyText"/>
      </w:pPr>
    </w:p>
    <w:p>
      <w:pPr>
        <w:pStyle w:val="BodyText"/>
        <w:spacing w:before="241"/>
      </w:pPr>
    </w:p>
    <w:p>
      <w:pPr>
        <w:spacing w:before="0"/>
        <w:ind w:left="1803" w:right="0" w:firstLine="0"/>
        <w:jc w:val="left"/>
        <w:rPr>
          <w:b/>
          <w:sz w:val="18"/>
        </w:rPr>
      </w:pPr>
      <w:r>
        <w:rPr>
          <w:b/>
          <w:sz w:val="18"/>
        </w:rPr>
        <w:t>Fig.</w:t>
      </w:r>
      <w:r>
        <w:rPr>
          <w:b/>
          <w:spacing w:val="8"/>
          <w:sz w:val="18"/>
        </w:rPr>
        <w:t> </w:t>
      </w:r>
      <w:r>
        <w:rPr>
          <w:b/>
          <w:sz w:val="18"/>
        </w:rPr>
        <w:t>7.12</w:t>
      </w:r>
      <w:r>
        <w:rPr>
          <w:b/>
          <w:spacing w:val="3"/>
          <w:sz w:val="18"/>
        </w:rPr>
        <w:t> </w:t>
      </w:r>
      <w:r>
        <w:rPr>
          <w:b/>
          <w:sz w:val="18"/>
        </w:rPr>
        <w:t>Current-Voltage</w:t>
      </w:r>
      <w:r>
        <w:rPr>
          <w:b/>
          <w:spacing w:val="8"/>
          <w:sz w:val="18"/>
        </w:rPr>
        <w:t> </w:t>
      </w:r>
      <w:r>
        <w:rPr>
          <w:b/>
          <w:sz w:val="18"/>
        </w:rPr>
        <w:t>Variations</w:t>
      </w:r>
      <w:r>
        <w:rPr>
          <w:b/>
          <w:spacing w:val="16"/>
          <w:sz w:val="18"/>
        </w:rPr>
        <w:t> </w:t>
      </w:r>
      <w:r>
        <w:rPr>
          <w:b/>
          <w:sz w:val="18"/>
        </w:rPr>
        <w:t>for</w:t>
      </w:r>
      <w:r>
        <w:rPr>
          <w:b/>
          <w:spacing w:val="3"/>
          <w:sz w:val="18"/>
        </w:rPr>
        <w:t> </w:t>
      </w:r>
      <w:r>
        <w:rPr>
          <w:b/>
          <w:spacing w:val="-2"/>
          <w:sz w:val="18"/>
        </w:rPr>
        <w:t>MOSFET</w:t>
      </w:r>
    </w:p>
    <w:p>
      <w:pPr>
        <w:pStyle w:val="BodyText"/>
        <w:spacing w:before="58"/>
        <w:rPr>
          <w:b/>
          <w:sz w:val="18"/>
        </w:rPr>
      </w:pPr>
    </w:p>
    <w:p>
      <w:pPr>
        <w:pStyle w:val="BodyText"/>
        <w:spacing w:line="230" w:lineRule="auto"/>
        <w:ind w:left="165" w:right="170" w:firstLine="581"/>
        <w:jc w:val="both"/>
      </w:pPr>
      <w:r>
        <w:rPr/>
        <w:t>Another</w:t>
      </w:r>
      <w:r>
        <w:rPr>
          <w:spacing w:val="-15"/>
        </w:rPr>
        <w:t> </w:t>
      </w:r>
      <w:r>
        <w:rPr/>
        <w:t>question</w:t>
      </w:r>
      <w:r>
        <w:rPr>
          <w:spacing w:val="-12"/>
        </w:rPr>
        <w:t> </w:t>
      </w:r>
      <w:r>
        <w:rPr/>
        <w:t>we</w:t>
      </w:r>
      <w:r>
        <w:rPr>
          <w:spacing w:val="-14"/>
        </w:rPr>
        <w:t> </w:t>
      </w:r>
      <w:r>
        <w:rPr/>
        <w:t>can</w:t>
      </w:r>
      <w:r>
        <w:rPr>
          <w:spacing w:val="-15"/>
        </w:rPr>
        <w:t> </w:t>
      </w:r>
      <w:r>
        <w:rPr/>
        <w:t>ask</w:t>
      </w:r>
      <w:r>
        <w:rPr>
          <w:spacing w:val="-13"/>
        </w:rPr>
        <w:t> </w:t>
      </w:r>
      <w:r>
        <w:rPr/>
        <w:t>about</w:t>
      </w:r>
      <w:r>
        <w:rPr>
          <w:spacing w:val="-10"/>
        </w:rPr>
        <w:t> </w:t>
      </w:r>
      <w:r>
        <w:rPr/>
        <w:t>the</w:t>
      </w:r>
      <w:r>
        <w:rPr>
          <w:spacing w:val="-14"/>
        </w:rPr>
        <w:t> </w:t>
      </w:r>
      <w:r>
        <w:rPr/>
        <w:t>MOSFET</w:t>
      </w:r>
      <w:r>
        <w:rPr>
          <w:spacing w:val="-7"/>
        </w:rPr>
        <w:t> </w:t>
      </w:r>
      <w:r>
        <w:rPr/>
        <w:t>is:</w:t>
      </w:r>
      <w:r>
        <w:rPr>
          <w:spacing w:val="-15"/>
        </w:rPr>
        <w:t> </w:t>
      </w:r>
      <w:r>
        <w:rPr/>
        <w:t>in</w:t>
      </w:r>
      <w:r>
        <w:rPr>
          <w:spacing w:val="-9"/>
        </w:rPr>
        <w:t> </w:t>
      </w:r>
      <w:r>
        <w:rPr/>
        <w:t>the</w:t>
      </w:r>
      <w:r>
        <w:rPr>
          <w:spacing w:val="-15"/>
        </w:rPr>
        <w:t> </w:t>
      </w:r>
      <w:r>
        <w:rPr/>
        <w:t>state</w:t>
      </w:r>
      <w:r>
        <w:rPr>
          <w:spacing w:val="-14"/>
        </w:rPr>
        <w:t> </w:t>
      </w:r>
      <w:r>
        <w:rPr/>
        <w:t>for</w:t>
      </w:r>
      <w:r>
        <w:rPr>
          <w:spacing w:val="-9"/>
        </w:rPr>
        <w:t> </w:t>
      </w:r>
      <w:r>
        <w:rPr/>
        <w:t>which no</w:t>
      </w:r>
      <w:r>
        <w:rPr>
          <w:spacing w:val="-7"/>
        </w:rPr>
        <w:t> </w:t>
      </w:r>
      <w:r>
        <w:rPr/>
        <w:t>current</w:t>
      </w:r>
      <w:r>
        <w:rPr>
          <w:spacing w:val="-2"/>
        </w:rPr>
        <w:t> </w:t>
      </w:r>
      <w:r>
        <w:rPr/>
        <w:t>flows, how good</w:t>
      </w:r>
      <w:r>
        <w:rPr>
          <w:spacing w:val="-3"/>
        </w:rPr>
        <w:t> </w:t>
      </w:r>
      <w:r>
        <w:rPr/>
        <w:t>an</w:t>
      </w:r>
      <w:r>
        <w:rPr>
          <w:spacing w:val="-9"/>
        </w:rPr>
        <w:t> </w:t>
      </w:r>
      <w:r>
        <w:rPr/>
        <w:t>insulator is</w:t>
      </w:r>
      <w:r>
        <w:rPr>
          <w:spacing w:val="-9"/>
        </w:rPr>
        <w:t> </w:t>
      </w:r>
      <w:r>
        <w:rPr/>
        <w:t>the</w:t>
      </w:r>
      <w:r>
        <w:rPr>
          <w:spacing w:val="-13"/>
        </w:rPr>
        <w:t> </w:t>
      </w:r>
      <w:r>
        <w:rPr/>
        <w:t>device? You will remember that the junction diode permitted a small thermally-induced current to flow even when reverse-biased.</w:t>
      </w:r>
      <w:r>
        <w:rPr>
          <w:spacing w:val="-6"/>
        </w:rPr>
        <w:t> </w:t>
      </w:r>
      <w:r>
        <w:rPr/>
        <w:t>Let us briefly discuss this effect in the transistor. Recall Figure 7.10, the "water" diagram </w:t>
      </w:r>
      <w:r>
        <w:rPr>
          <w:sz w:val="25"/>
        </w:rPr>
        <w:t>for </w:t>
      </w:r>
      <w:r>
        <w:rPr/>
        <w:t>the back-biased</w:t>
      </w:r>
      <w:r>
        <w:rPr>
          <w:spacing w:val="30"/>
        </w:rPr>
        <w:t> </w:t>
      </w:r>
      <w:r>
        <w:rPr/>
        <w:t>case:</w:t>
      </w:r>
    </w:p>
    <w:p>
      <w:pPr>
        <w:pStyle w:val="BodyText"/>
        <w:spacing w:after="0" w:line="230" w:lineRule="auto"/>
        <w:jc w:val="both"/>
        <w:sectPr>
          <w:pgSz w:w="8450" w:h="12230"/>
          <w:pgMar w:header="535" w:footer="0" w:top="980" w:bottom="280" w:left="425" w:right="425"/>
        </w:sectPr>
      </w:pPr>
    </w:p>
    <w:p>
      <w:pPr>
        <w:spacing w:before="395"/>
        <w:ind w:left="1604" w:right="0" w:firstLine="0"/>
        <w:jc w:val="left"/>
        <w:rPr>
          <w:i/>
          <w:sz w:val="54"/>
        </w:rPr>
      </w:pPr>
      <w:r>
        <w:rPr>
          <w:i/>
          <w:sz w:val="54"/>
        </w:rPr>
        <w:drawing>
          <wp:anchor distT="0" distB="0" distL="0" distR="0" allowOverlap="1" layoutInCell="1" locked="0" behindDoc="0" simplePos="0" relativeHeight="15936000">
            <wp:simplePos x="0" y="0"/>
            <wp:positionH relativeFrom="page">
              <wp:posOffset>1701594</wp:posOffset>
            </wp:positionH>
            <wp:positionV relativeFrom="paragraph">
              <wp:posOffset>302227</wp:posOffset>
            </wp:positionV>
            <wp:extent cx="2288140" cy="1343227"/>
            <wp:effectExtent l="0" t="0" r="0" b="0"/>
            <wp:wrapNone/>
            <wp:docPr id="812" name="Image 812"/>
            <wp:cNvGraphicFramePr>
              <a:graphicFrameLocks/>
            </wp:cNvGraphicFramePr>
            <a:graphic>
              <a:graphicData uri="http://schemas.openxmlformats.org/drawingml/2006/picture">
                <pic:pic>
                  <pic:nvPicPr>
                    <pic:cNvPr id="812" name="Image 812"/>
                    <pic:cNvPicPr/>
                  </pic:nvPicPr>
                  <pic:blipFill>
                    <a:blip r:embed="rId246" cstate="print"/>
                    <a:stretch>
                      <a:fillRect/>
                    </a:stretch>
                  </pic:blipFill>
                  <pic:spPr>
                    <a:xfrm>
                      <a:off x="0" y="0"/>
                      <a:ext cx="2288140" cy="1343227"/>
                    </a:xfrm>
                    <a:prstGeom prst="rect">
                      <a:avLst/>
                    </a:prstGeom>
                  </pic:spPr>
                </pic:pic>
              </a:graphicData>
            </a:graphic>
          </wp:anchor>
        </w:drawing>
      </w:r>
      <w:r>
        <w:rPr>
          <w:i/>
          <w:spacing w:val="-5"/>
          <w:w w:val="80"/>
          <w:sz w:val="54"/>
        </w:rPr>
        <w:t>_l_</w:t>
      </w:r>
    </w:p>
    <w:p>
      <w:pPr>
        <w:spacing w:before="365"/>
        <w:ind w:left="1578" w:right="0" w:firstLine="0"/>
        <w:jc w:val="left"/>
        <w:rPr>
          <w:sz w:val="73"/>
        </w:rPr>
      </w:pPr>
      <w:r>
        <w:rPr>
          <w:spacing w:val="-10"/>
          <w:w w:val="80"/>
          <w:sz w:val="73"/>
        </w:rPr>
        <w:t>T</w:t>
      </w:r>
    </w:p>
    <w:p>
      <w:pPr>
        <w:pStyle w:val="BodyText"/>
        <w:spacing w:before="259"/>
      </w:pPr>
    </w:p>
    <w:p>
      <w:pPr>
        <w:pStyle w:val="BodyText"/>
        <w:spacing w:line="237" w:lineRule="auto"/>
        <w:ind w:left="153" w:right="185" w:firstLine="1"/>
        <w:jc w:val="both"/>
      </w:pPr>
      <w:r>
        <w:rPr/>
        <w:t>The probability of an electron jumping from the source to the drain must be proportional to the probability for it to have enough thermal energy for it to overcome the potential barrier </w:t>
      </w:r>
      <w:r>
        <w:rPr>
          <w:i/>
          <w:sz w:val="21"/>
        </w:rPr>
        <w:t>Vcs• </w:t>
      </w:r>
      <w:r>
        <w:rPr/>
        <w:t>namely, exp(-qVc/kn. Thus the forward current will also be proportional to this factor. There will also be a backward current -</w:t>
      </w:r>
      <w:r>
        <w:rPr>
          <w:spacing w:val="40"/>
        </w:rPr>
        <w:t> </w:t>
      </w:r>
      <w:r>
        <w:rPr/>
        <w:t>we can similarly see that this will be proportional to </w:t>
      </w:r>
      <w:r>
        <w:rPr>
          <w:i/>
          <w:sz w:val="21"/>
        </w:rPr>
        <w:t>exp(-q[Vgs </w:t>
      </w:r>
      <w:r>
        <w:rPr/>
        <w:t>+ </w:t>
      </w:r>
      <w:r>
        <w:rPr>
          <w:i/>
          <w:sz w:val="21"/>
        </w:rPr>
        <w:t>vds]tkn. </w:t>
      </w:r>
      <w:r>
        <w:rPr/>
        <w:t>There will therefore be an overall current given by</w:t>
      </w:r>
    </w:p>
    <w:p>
      <w:pPr>
        <w:pStyle w:val="BodyText"/>
        <w:spacing w:before="74"/>
      </w:pPr>
    </w:p>
    <w:p>
      <w:pPr>
        <w:tabs>
          <w:tab w:pos="6762" w:val="left" w:leader="none"/>
        </w:tabs>
        <w:spacing w:before="0"/>
        <w:ind w:left="1569" w:right="0" w:firstLine="0"/>
        <w:jc w:val="left"/>
        <w:rPr>
          <w:position w:val="4"/>
          <w:sz w:val="23"/>
        </w:rPr>
      </w:pPr>
      <w:r>
        <w:rPr>
          <w:rFonts w:ascii="Arial"/>
          <w:i/>
          <w:w w:val="110"/>
          <w:sz w:val="20"/>
        </w:rPr>
        <w:t>I</w:t>
      </w:r>
      <w:r>
        <w:rPr>
          <w:rFonts w:ascii="Arial"/>
          <w:i/>
          <w:spacing w:val="62"/>
          <w:w w:val="110"/>
          <w:sz w:val="20"/>
        </w:rPr>
        <w:t> </w:t>
      </w:r>
      <w:r>
        <w:rPr>
          <w:rFonts w:ascii="Arial"/>
          <w:w w:val="110"/>
          <w:sz w:val="19"/>
        </w:rPr>
        <w:t>=</w:t>
      </w:r>
      <w:r>
        <w:rPr>
          <w:rFonts w:ascii="Arial"/>
          <w:spacing w:val="12"/>
          <w:w w:val="110"/>
          <w:sz w:val="19"/>
        </w:rPr>
        <w:t> </w:t>
      </w:r>
      <w:r>
        <w:rPr>
          <w:rFonts w:ascii="Arial"/>
          <w:i/>
          <w:w w:val="110"/>
          <w:sz w:val="20"/>
        </w:rPr>
        <w:t>(constant).exp(-qV'</w:t>
      </w:r>
      <w:r>
        <w:rPr>
          <w:rFonts w:ascii="Arial"/>
          <w:i/>
          <w:spacing w:val="-39"/>
          <w:w w:val="110"/>
          <w:sz w:val="20"/>
        </w:rPr>
        <w:t> </w:t>
      </w:r>
      <w:r>
        <w:rPr>
          <w:rFonts w:ascii="Arial"/>
          <w:i/>
          <w:w w:val="110"/>
          <w:sz w:val="20"/>
        </w:rPr>
        <w:t>gJk1)[1-exp(-</w:t>
      </w:r>
      <w:r>
        <w:rPr>
          <w:rFonts w:ascii="Arial"/>
          <w:i/>
          <w:spacing w:val="-2"/>
          <w:w w:val="110"/>
          <w:sz w:val="20"/>
        </w:rPr>
        <w:t>qVdk1)]</w:t>
      </w:r>
      <w:r>
        <w:rPr>
          <w:rFonts w:ascii="Arial"/>
          <w:i/>
          <w:sz w:val="20"/>
        </w:rPr>
        <w:tab/>
      </w:r>
      <w:r>
        <w:rPr>
          <w:spacing w:val="-2"/>
          <w:w w:val="110"/>
          <w:position w:val="4"/>
          <w:sz w:val="23"/>
        </w:rPr>
        <w:t>(7.11)</w:t>
      </w:r>
    </w:p>
    <w:p>
      <w:pPr>
        <w:pStyle w:val="BodyText"/>
        <w:spacing w:before="144"/>
        <w:rPr>
          <w:sz w:val="20"/>
        </w:rPr>
      </w:pPr>
    </w:p>
    <w:p>
      <w:pPr>
        <w:pStyle w:val="BodyText"/>
        <w:spacing w:line="232" w:lineRule="auto"/>
        <w:ind w:left="153" w:right="187" w:firstLine="1"/>
        <w:jc w:val="both"/>
      </w:pPr>
      <w:r>
        <w:rPr/>
        <w:t>when</w:t>
      </w:r>
      <w:r>
        <w:rPr>
          <w:spacing w:val="-4"/>
        </w:rPr>
        <w:t> </w:t>
      </w:r>
      <w:r>
        <w:rPr>
          <w:i/>
          <w:sz w:val="21"/>
        </w:rPr>
        <w:t>V gs </w:t>
      </w:r>
      <w:r>
        <w:rPr/>
        <w:t>&lt;</w:t>
      </w:r>
      <w:r>
        <w:rPr>
          <w:spacing w:val="-5"/>
        </w:rPr>
        <w:t> </w:t>
      </w:r>
      <w:r>
        <w:rPr/>
        <w:t>0.</w:t>
      </w:r>
      <w:r>
        <w:rPr>
          <w:spacing w:val="-8"/>
        </w:rPr>
        <w:t> </w:t>
      </w:r>
      <w:r>
        <w:rPr/>
        <w:t>So, if we switch from a</w:t>
      </w:r>
      <w:r>
        <w:rPr>
          <w:spacing w:val="-2"/>
        </w:rPr>
        <w:t> </w:t>
      </w:r>
      <w:r>
        <w:rPr/>
        <w:t>current-flow</w:t>
      </w:r>
      <w:r>
        <w:rPr>
          <w:spacing w:val="25"/>
        </w:rPr>
        <w:t> </w:t>
      </w:r>
      <w:r>
        <w:rPr/>
        <w:t>to</w:t>
      </w:r>
      <w:r>
        <w:rPr>
          <w:spacing w:val="-3"/>
        </w:rPr>
        <w:t> </w:t>
      </w:r>
      <w:r>
        <w:rPr/>
        <w:t>a</w:t>
      </w:r>
      <w:r>
        <w:rPr>
          <w:spacing w:val="-3"/>
        </w:rPr>
        <w:t> </w:t>
      </w:r>
      <w:r>
        <w:rPr/>
        <w:t>back-biased case, the current will not switch off instantly (note that the</w:t>
      </w:r>
      <w:r>
        <w:rPr>
          <w:spacing w:val="-2"/>
        </w:rPr>
        <w:t> </w:t>
      </w:r>
      <w:r>
        <w:rPr/>
        <w:t>temperature of the</w:t>
      </w:r>
      <w:r>
        <w:rPr>
          <w:spacing w:val="-3"/>
        </w:rPr>
        <w:t> </w:t>
      </w:r>
      <w:r>
        <w:rPr/>
        <w:t>device is likely to be higher than room temperature). However, if we have </w:t>
      </w:r>
      <w:r>
        <w:rPr>
          <w:i/>
          <w:sz w:val="21"/>
        </w:rPr>
        <w:t>kT </w:t>
      </w:r>
      <w:r>
        <w:rPr>
          <w:sz w:val="21"/>
        </w:rPr>
        <w:t>-</w:t>
      </w:r>
      <w:r>
        <w:rPr>
          <w:spacing w:val="40"/>
          <w:sz w:val="21"/>
        </w:rPr>
        <w:t> </w:t>
      </w:r>
      <w:r>
        <w:rPr/>
        <w:t>1/40 electron-volt,</w:t>
      </w:r>
      <w:r>
        <w:rPr>
          <w:spacing w:val="-4"/>
        </w:rPr>
        <w:t> </w:t>
      </w:r>
      <w:r>
        <w:rPr/>
        <w:t>then the</w:t>
      </w:r>
      <w:r>
        <w:rPr>
          <w:spacing w:val="-1"/>
        </w:rPr>
        <w:t> </w:t>
      </w:r>
      <w:r>
        <w:rPr/>
        <w:t>current turns off quite quickly for</w:t>
      </w:r>
      <w:r>
        <w:rPr>
          <w:spacing w:val="-2"/>
        </w:rPr>
        <w:t> </w:t>
      </w:r>
      <w:r>
        <w:rPr/>
        <w:t>circuitry run at about 5 volts. We can amend Figure 7.12 to include the reverse current:</w:t>
      </w:r>
    </w:p>
    <w:p>
      <w:pPr>
        <w:pStyle w:val="BodyText"/>
        <w:spacing w:before="41"/>
        <w:rPr>
          <w:sz w:val="20"/>
        </w:rPr>
      </w:pPr>
      <w:r>
        <w:rPr>
          <w:sz w:val="20"/>
        </w:rPr>
        <mc:AlternateContent>
          <mc:Choice Requires="wps">
            <w:drawing>
              <wp:anchor distT="0" distB="0" distL="0" distR="0" allowOverlap="1" layoutInCell="1" locked="0" behindDoc="1" simplePos="0" relativeHeight="487794688">
                <wp:simplePos x="0" y="0"/>
                <wp:positionH relativeFrom="page">
                  <wp:posOffset>1185312</wp:posOffset>
                </wp:positionH>
                <wp:positionV relativeFrom="paragraph">
                  <wp:posOffset>187468</wp:posOffset>
                </wp:positionV>
                <wp:extent cx="2529840" cy="1450975"/>
                <wp:effectExtent l="0" t="0" r="0" b="0"/>
                <wp:wrapTopAndBottom/>
                <wp:docPr id="813" name="Group 813"/>
                <wp:cNvGraphicFramePr>
                  <a:graphicFrameLocks/>
                </wp:cNvGraphicFramePr>
                <a:graphic>
                  <a:graphicData uri="http://schemas.microsoft.com/office/word/2010/wordprocessingGroup">
                    <wpg:wgp>
                      <wpg:cNvPr id="813" name="Group 813"/>
                      <wpg:cNvGrpSpPr/>
                      <wpg:grpSpPr>
                        <a:xfrm>
                          <a:off x="0" y="0"/>
                          <a:ext cx="2529840" cy="1450975"/>
                          <a:chExt cx="2529840" cy="1450975"/>
                        </a:xfrm>
                      </wpg:grpSpPr>
                      <pic:pic>
                        <pic:nvPicPr>
                          <pic:cNvPr id="814" name="Image 814"/>
                          <pic:cNvPicPr/>
                        </pic:nvPicPr>
                        <pic:blipFill>
                          <a:blip r:embed="rId247" cstate="print"/>
                          <a:stretch>
                            <a:fillRect/>
                          </a:stretch>
                        </pic:blipFill>
                        <pic:spPr>
                          <a:xfrm>
                            <a:off x="1295288" y="501464"/>
                            <a:ext cx="537667" cy="940258"/>
                          </a:xfrm>
                          <a:prstGeom prst="rect">
                            <a:avLst/>
                          </a:prstGeom>
                        </pic:spPr>
                      </pic:pic>
                      <wps:wsp>
                        <wps:cNvPr id="815" name="Graphic 815"/>
                        <wps:cNvSpPr/>
                        <wps:spPr>
                          <a:xfrm>
                            <a:off x="1426651" y="13016"/>
                            <a:ext cx="1270" cy="488950"/>
                          </a:xfrm>
                          <a:custGeom>
                            <a:avLst/>
                            <a:gdLst/>
                            <a:ahLst/>
                            <a:cxnLst/>
                            <a:rect l="l" t="t" r="r" b="b"/>
                            <a:pathLst>
                              <a:path w="0" h="488950">
                                <a:moveTo>
                                  <a:pt x="0" y="488446"/>
                                </a:moveTo>
                                <a:lnTo>
                                  <a:pt x="0" y="0"/>
                                </a:lnTo>
                              </a:path>
                            </a:pathLst>
                          </a:custGeom>
                          <a:ln w="21384">
                            <a:solidFill>
                              <a:srgbClr val="000000"/>
                            </a:solidFill>
                            <a:prstDash val="solid"/>
                          </a:ln>
                        </wps:spPr>
                        <wps:bodyPr wrap="square" lIns="0" tIns="0" rIns="0" bIns="0" rtlCol="0">
                          <a:prstTxWarp prst="textNoShape">
                            <a:avLst/>
                          </a:prstTxWarp>
                          <a:noAutofit/>
                        </wps:bodyPr>
                      </wps:wsp>
                      <wps:wsp>
                        <wps:cNvPr id="816" name="Graphic 816"/>
                        <wps:cNvSpPr/>
                        <wps:spPr>
                          <a:xfrm>
                            <a:off x="0" y="504515"/>
                            <a:ext cx="2529840" cy="937260"/>
                          </a:xfrm>
                          <a:custGeom>
                            <a:avLst/>
                            <a:gdLst/>
                            <a:ahLst/>
                            <a:cxnLst/>
                            <a:rect l="l" t="t" r="r" b="b"/>
                            <a:pathLst>
                              <a:path w="2529840" h="937260">
                                <a:moveTo>
                                  <a:pt x="1832956" y="0"/>
                                </a:moveTo>
                                <a:lnTo>
                                  <a:pt x="2529480" y="0"/>
                                </a:lnTo>
                              </a:path>
                              <a:path w="2529840" h="937260">
                                <a:moveTo>
                                  <a:pt x="0" y="784566"/>
                                </a:moveTo>
                                <a:lnTo>
                                  <a:pt x="1295289" y="784566"/>
                                </a:lnTo>
                              </a:path>
                              <a:path w="2529840" h="937260">
                                <a:moveTo>
                                  <a:pt x="97757" y="937206"/>
                                </a:moveTo>
                                <a:lnTo>
                                  <a:pt x="1295289" y="937206"/>
                                </a:lnTo>
                              </a:path>
                            </a:pathLst>
                          </a:custGeom>
                          <a:ln w="18323">
                            <a:solidFill>
                              <a:srgbClr val="000000"/>
                            </a:solidFill>
                            <a:prstDash val="solid"/>
                          </a:ln>
                        </wps:spPr>
                        <wps:bodyPr wrap="square" lIns="0" tIns="0" rIns="0" bIns="0" rtlCol="0">
                          <a:prstTxWarp prst="textNoShape">
                            <a:avLst/>
                          </a:prstTxWarp>
                          <a:noAutofit/>
                        </wps:bodyPr>
                      </wps:wsp>
                      <wps:wsp>
                        <wps:cNvPr id="817" name="Textbox 817"/>
                        <wps:cNvSpPr txBox="1"/>
                        <wps:spPr>
                          <a:xfrm>
                            <a:off x="1152566" y="0"/>
                            <a:ext cx="80010" cy="233045"/>
                          </a:xfrm>
                          <a:prstGeom prst="rect">
                            <a:avLst/>
                          </a:prstGeom>
                        </wps:spPr>
                        <wps:txbx>
                          <w:txbxContent>
                            <w:p>
                              <w:pPr>
                                <w:spacing w:line="366" w:lineRule="exact" w:before="0"/>
                                <w:ind w:left="0" w:right="0" w:firstLine="0"/>
                                <w:jc w:val="left"/>
                                <w:rPr>
                                  <w:sz w:val="33"/>
                                </w:rPr>
                              </w:pPr>
                              <w:r>
                                <w:rPr>
                                  <w:spacing w:val="-10"/>
                                  <w:sz w:val="33"/>
                                </w:rPr>
                                <w:t>I</w:t>
                              </w:r>
                            </w:p>
                          </w:txbxContent>
                        </wps:txbx>
                        <wps:bodyPr wrap="square" lIns="0" tIns="0" rIns="0" bIns="0" rtlCol="0">
                          <a:noAutofit/>
                        </wps:bodyPr>
                      </wps:wsp>
                    </wpg:wgp>
                  </a:graphicData>
                </a:graphic>
              </wp:anchor>
            </w:drawing>
          </mc:Choice>
          <mc:Fallback>
            <w:pict>
              <v:group style="position:absolute;margin-left:93.331657pt;margin-top:14.761327pt;width:199.2pt;height:114.25pt;mso-position-horizontal-relative:page;mso-position-vertical-relative:paragraph;z-index:-15521792;mso-wrap-distance-left:0;mso-wrap-distance-right:0" id="docshapegroup459" coordorigin="1867,295" coordsize="3984,2285">
                <v:shape style="position:absolute;left:3906;top:1084;width:847;height:1481" type="#_x0000_t75" id="docshape460" stroked="false">
                  <v:imagedata r:id="rId247" o:title=""/>
                </v:shape>
                <v:line style="position:absolute" from="4113,1085" to="4113,316" stroked="true" strokeweight="1.683819pt" strokecolor="#000000">
                  <v:stroke dashstyle="solid"/>
                </v:line>
                <v:shape style="position:absolute;left:1866;top:1089;width:3984;height:1476" id="docshape461" coordorigin="1867,1090" coordsize="3984,1476" path="m4753,1090l5850,1090m1867,2325l3906,2325m2021,2566l3906,2566e" filled="false" stroked="true" strokeweight="1.442768pt" strokecolor="#000000">
                  <v:path arrowok="t"/>
                  <v:stroke dashstyle="solid"/>
                </v:shape>
                <v:shape style="position:absolute;left:3681;top:295;width:126;height:367" type="#_x0000_t202" id="docshape462" filled="false" stroked="false">
                  <v:textbox inset="0,0,0,0">
                    <w:txbxContent>
                      <w:p>
                        <w:pPr>
                          <w:spacing w:line="366" w:lineRule="exact" w:before="0"/>
                          <w:ind w:left="0" w:right="0" w:firstLine="0"/>
                          <w:jc w:val="left"/>
                          <w:rPr>
                            <w:sz w:val="33"/>
                          </w:rPr>
                        </w:pPr>
                        <w:r>
                          <w:rPr>
                            <w:spacing w:val="-10"/>
                            <w:sz w:val="33"/>
                          </w:rPr>
                          <w:t>I</w:t>
                        </w:r>
                      </w:p>
                    </w:txbxContent>
                  </v:textbox>
                  <w10:wrap type="none"/>
                </v:shape>
                <w10:wrap type="topAndBottom"/>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7"/>
        <w:rPr>
          <w:sz w:val="18"/>
        </w:rPr>
      </w:pPr>
    </w:p>
    <w:p>
      <w:pPr>
        <w:spacing w:before="0"/>
        <w:ind w:left="0" w:right="41" w:firstLine="0"/>
        <w:jc w:val="center"/>
        <w:rPr>
          <w:b/>
          <w:sz w:val="18"/>
        </w:rPr>
      </w:pPr>
      <w:r>
        <w:rPr>
          <w:b/>
          <w:sz w:val="18"/>
        </w:rPr>
        <w:t>Fig.</w:t>
      </w:r>
      <w:r>
        <w:rPr>
          <w:b/>
          <w:spacing w:val="-1"/>
          <w:sz w:val="18"/>
        </w:rPr>
        <w:t> </w:t>
      </w:r>
      <w:r>
        <w:rPr>
          <w:b/>
          <w:sz w:val="18"/>
        </w:rPr>
        <w:t>7.13</w:t>
      </w:r>
      <w:r>
        <w:rPr>
          <w:b/>
          <w:spacing w:val="8"/>
          <w:sz w:val="18"/>
        </w:rPr>
        <w:t> </w:t>
      </w:r>
      <w:r>
        <w:rPr>
          <w:b/>
          <w:sz w:val="18"/>
        </w:rPr>
        <w:t>Transistor</w:t>
      </w:r>
      <w:r>
        <w:rPr>
          <w:b/>
          <w:spacing w:val="22"/>
          <w:sz w:val="18"/>
        </w:rPr>
        <w:t> </w:t>
      </w:r>
      <w:r>
        <w:rPr>
          <w:b/>
          <w:sz w:val="18"/>
        </w:rPr>
        <w:t>Current</w:t>
      </w:r>
      <w:r>
        <w:rPr>
          <w:b/>
          <w:spacing w:val="9"/>
          <w:sz w:val="18"/>
        </w:rPr>
        <w:t> </w:t>
      </w:r>
      <w:r>
        <w:rPr>
          <w:b/>
          <w:sz w:val="18"/>
        </w:rPr>
        <w:t>as</w:t>
      </w:r>
      <w:r>
        <w:rPr>
          <w:b/>
          <w:spacing w:val="-4"/>
          <w:sz w:val="18"/>
        </w:rPr>
        <w:t> </w:t>
      </w:r>
      <w:r>
        <w:rPr>
          <w:b/>
          <w:sz w:val="18"/>
        </w:rPr>
        <w:t>a</w:t>
      </w:r>
      <w:r>
        <w:rPr>
          <w:b/>
          <w:spacing w:val="13"/>
          <w:sz w:val="18"/>
        </w:rPr>
        <w:t> </w:t>
      </w:r>
      <w:r>
        <w:rPr>
          <w:b/>
          <w:sz w:val="18"/>
        </w:rPr>
        <w:t>Function</w:t>
      </w:r>
      <w:r>
        <w:rPr>
          <w:b/>
          <w:spacing w:val="7"/>
          <w:sz w:val="18"/>
        </w:rPr>
        <w:t> </w:t>
      </w:r>
      <w:r>
        <w:rPr>
          <w:b/>
          <w:sz w:val="18"/>
        </w:rPr>
        <w:t>of</w:t>
      </w:r>
      <w:r>
        <w:rPr>
          <w:b/>
          <w:spacing w:val="-1"/>
          <w:sz w:val="18"/>
        </w:rPr>
        <w:t> </w:t>
      </w:r>
      <w:r>
        <w:rPr>
          <w:b/>
          <w:sz w:val="18"/>
        </w:rPr>
        <w:t>Source-Drain</w:t>
      </w:r>
      <w:r>
        <w:rPr>
          <w:b/>
          <w:spacing w:val="29"/>
          <w:sz w:val="18"/>
        </w:rPr>
        <w:t> </w:t>
      </w:r>
      <w:r>
        <w:rPr>
          <w:b/>
          <w:spacing w:val="-2"/>
          <w:sz w:val="18"/>
        </w:rPr>
        <w:t>Voltage</w:t>
      </w:r>
    </w:p>
    <w:p>
      <w:pPr>
        <w:spacing w:after="0"/>
        <w:jc w:val="center"/>
        <w:rPr>
          <w:b/>
          <w:sz w:val="18"/>
        </w:rPr>
        <w:sectPr>
          <w:pgSz w:w="8450" w:h="12230"/>
          <w:pgMar w:header="540" w:footer="0" w:top="960" w:bottom="280" w:left="425" w:right="425"/>
        </w:sectPr>
      </w:pPr>
    </w:p>
    <w:p>
      <w:pPr>
        <w:spacing w:line="242" w:lineRule="auto" w:before="198"/>
        <w:ind w:left="154" w:right="168" w:firstLine="584"/>
        <w:jc w:val="both"/>
        <w:rPr>
          <w:sz w:val="22"/>
        </w:rPr>
      </w:pPr>
      <w:r>
        <w:rPr>
          <w:sz w:val="22"/>
        </w:rPr>
        <w:t>Let</w:t>
      </w:r>
      <w:r>
        <w:rPr>
          <w:spacing w:val="40"/>
          <w:sz w:val="22"/>
        </w:rPr>
        <w:t> </w:t>
      </w:r>
      <w:r>
        <w:rPr>
          <w:sz w:val="22"/>
        </w:rPr>
        <w:t>us take stock</w:t>
      </w:r>
      <w:r>
        <w:rPr>
          <w:spacing w:val="40"/>
          <w:sz w:val="22"/>
        </w:rPr>
        <w:t> </w:t>
      </w:r>
      <w:r>
        <w:rPr>
          <w:sz w:val="22"/>
        </w:rPr>
        <w:t>and summarize</w:t>
      </w:r>
      <w:r>
        <w:rPr>
          <w:spacing w:val="40"/>
          <w:sz w:val="22"/>
        </w:rPr>
        <w:t> </w:t>
      </w:r>
      <w:r>
        <w:rPr>
          <w:sz w:val="22"/>
        </w:rPr>
        <w:t>what</w:t>
      </w:r>
      <w:r>
        <w:rPr>
          <w:spacing w:val="40"/>
          <w:sz w:val="22"/>
        </w:rPr>
        <w:t> </w:t>
      </w:r>
      <w:r>
        <w:rPr>
          <w:sz w:val="22"/>
        </w:rPr>
        <w:t>we have learned</w:t>
      </w:r>
      <w:r>
        <w:rPr>
          <w:spacing w:val="40"/>
          <w:sz w:val="22"/>
        </w:rPr>
        <w:t> </w:t>
      </w:r>
      <w:r>
        <w:rPr>
          <w:sz w:val="22"/>
        </w:rPr>
        <w:t>about the properties</w:t>
      </w:r>
      <w:r>
        <w:rPr>
          <w:spacing w:val="40"/>
          <w:sz w:val="22"/>
        </w:rPr>
        <w:t> </w:t>
      </w:r>
      <w:r>
        <w:rPr>
          <w:sz w:val="22"/>
        </w:rPr>
        <w:t>of</w:t>
      </w:r>
      <w:r>
        <w:rPr>
          <w:spacing w:val="40"/>
          <w:sz w:val="22"/>
        </w:rPr>
        <w:t> </w:t>
      </w:r>
      <w:r>
        <w:rPr>
          <w:sz w:val="22"/>
        </w:rPr>
        <w:t>MOSFETs.</w:t>
      </w:r>
      <w:r>
        <w:rPr>
          <w:spacing w:val="40"/>
          <w:sz w:val="22"/>
        </w:rPr>
        <w:t> </w:t>
      </w:r>
      <w:r>
        <w:rPr>
          <w:sz w:val="22"/>
        </w:rPr>
        <w:t>Firstly,</w:t>
      </w:r>
      <w:r>
        <w:rPr>
          <w:spacing w:val="40"/>
          <w:sz w:val="22"/>
        </w:rPr>
        <w:t> </w:t>
      </w:r>
      <w:r>
        <w:rPr>
          <w:sz w:val="22"/>
        </w:rPr>
        <w:t>rather than</w:t>
      </w:r>
      <w:r>
        <w:rPr>
          <w:spacing w:val="40"/>
          <w:sz w:val="22"/>
        </w:rPr>
        <w:t> </w:t>
      </w:r>
      <w:r>
        <w:rPr>
          <w:sz w:val="22"/>
        </w:rPr>
        <w:t>redraw</w:t>
      </w:r>
      <w:r>
        <w:rPr>
          <w:spacing w:val="40"/>
          <w:sz w:val="22"/>
        </w:rPr>
        <w:t> </w:t>
      </w:r>
      <w:r>
        <w:rPr>
          <w:sz w:val="22"/>
        </w:rPr>
        <w:t>the physical</w:t>
      </w:r>
      <w:r>
        <w:rPr>
          <w:spacing w:val="40"/>
          <w:sz w:val="22"/>
        </w:rPr>
        <w:t> </w:t>
      </w:r>
      <w:r>
        <w:rPr>
          <w:sz w:val="22"/>
        </w:rPr>
        <w:t>picture</w:t>
      </w:r>
      <w:r>
        <w:rPr>
          <w:spacing w:val="40"/>
          <w:sz w:val="22"/>
        </w:rPr>
        <w:t> </w:t>
      </w:r>
      <w:r>
        <w:rPr>
          <w:sz w:val="22"/>
        </w:rPr>
        <w:t>of Figure 7.8 every</w:t>
      </w:r>
      <w:r>
        <w:rPr>
          <w:spacing w:val="29"/>
          <w:sz w:val="22"/>
        </w:rPr>
        <w:t> </w:t>
      </w:r>
      <w:r>
        <w:rPr>
          <w:sz w:val="22"/>
        </w:rPr>
        <w:t>time we want</w:t>
      </w:r>
      <w:r>
        <w:rPr>
          <w:spacing w:val="26"/>
          <w:sz w:val="22"/>
        </w:rPr>
        <w:t> </w:t>
      </w:r>
      <w:r>
        <w:rPr>
          <w:sz w:val="22"/>
        </w:rPr>
        <w:t>to discuss</w:t>
      </w:r>
      <w:r>
        <w:rPr>
          <w:spacing w:val="24"/>
          <w:sz w:val="22"/>
        </w:rPr>
        <w:t> </w:t>
      </w:r>
      <w:r>
        <w:rPr>
          <w:sz w:val="22"/>
        </w:rPr>
        <w:t>the device and draw circuits involving it, we'll need a diagrammatic symbol. There are many such symbols for the differing varieties of transistors encountered in VLSI technology. Figure 7.14 illustrates</w:t>
      </w:r>
      <w:r>
        <w:rPr>
          <w:spacing w:val="40"/>
          <w:sz w:val="22"/>
        </w:rPr>
        <w:t> </w:t>
      </w:r>
      <w:r>
        <w:rPr>
          <w:sz w:val="22"/>
        </w:rPr>
        <w:t>the</w:t>
      </w:r>
      <w:r>
        <w:rPr>
          <w:spacing w:val="26"/>
          <w:sz w:val="22"/>
        </w:rPr>
        <w:t> </w:t>
      </w:r>
      <w:r>
        <w:rPr>
          <w:sz w:val="22"/>
        </w:rPr>
        <w:t>fairly</w:t>
      </w:r>
      <w:r>
        <w:rPr>
          <w:spacing w:val="31"/>
          <w:sz w:val="22"/>
        </w:rPr>
        <w:t> </w:t>
      </w:r>
      <w:r>
        <w:rPr>
          <w:sz w:val="22"/>
        </w:rPr>
        <w:t>common</w:t>
      </w:r>
      <w:r>
        <w:rPr>
          <w:spacing w:val="38"/>
          <w:sz w:val="22"/>
        </w:rPr>
        <w:t> </w:t>
      </w:r>
      <w:r>
        <w:rPr>
          <w:sz w:val="22"/>
        </w:rPr>
        <w:t>convention</w:t>
      </w:r>
      <w:r>
        <w:rPr>
          <w:spacing w:val="39"/>
          <w:sz w:val="22"/>
        </w:rPr>
        <w:t> </w:t>
      </w:r>
      <w:r>
        <w:rPr>
          <w:sz w:val="22"/>
        </w:rPr>
        <w:t>for</w:t>
      </w:r>
      <w:r>
        <w:rPr>
          <w:spacing w:val="25"/>
          <w:sz w:val="22"/>
        </w:rPr>
        <w:t> </w:t>
      </w:r>
      <w:r>
        <w:rPr>
          <w:sz w:val="22"/>
        </w:rPr>
        <w:t>the MOSFET</w:t>
      </w:r>
      <w:r>
        <w:rPr>
          <w:spacing w:val="36"/>
          <w:sz w:val="22"/>
        </w:rPr>
        <w:t> </w:t>
      </w:r>
      <w:r>
        <w:rPr>
          <w:sz w:val="22"/>
        </w:rPr>
        <w:t>that</w:t>
      </w:r>
      <w:r>
        <w:rPr>
          <w:spacing w:val="34"/>
          <w:sz w:val="22"/>
        </w:rPr>
        <w:t> </w:t>
      </w:r>
      <w:r>
        <w:rPr>
          <w:sz w:val="22"/>
        </w:rPr>
        <w:t>we shall</w:t>
      </w:r>
      <w:r>
        <w:rPr>
          <w:spacing w:val="25"/>
          <w:sz w:val="22"/>
        </w:rPr>
        <w:t> </w:t>
      </w:r>
      <w:r>
        <w:rPr>
          <w:sz w:val="22"/>
        </w:rPr>
        <w:t>adopt:</w:t>
      </w:r>
    </w:p>
    <w:p>
      <w:pPr>
        <w:spacing w:before="364"/>
        <w:ind w:left="4856" w:right="0" w:firstLine="0"/>
        <w:jc w:val="left"/>
        <w:rPr>
          <w:sz w:val="33"/>
        </w:rPr>
      </w:pPr>
      <w:r>
        <w:rPr>
          <w:sz w:val="33"/>
        </w:rPr>
        <w:drawing>
          <wp:anchor distT="0" distB="0" distL="0" distR="0" allowOverlap="1" layoutInCell="1" locked="0" behindDoc="0" simplePos="0" relativeHeight="15936512">
            <wp:simplePos x="0" y="0"/>
            <wp:positionH relativeFrom="page">
              <wp:posOffset>3094641</wp:posOffset>
            </wp:positionH>
            <wp:positionV relativeFrom="paragraph">
              <wp:posOffset>482129</wp:posOffset>
            </wp:positionV>
            <wp:extent cx="351316" cy="1001314"/>
            <wp:effectExtent l="0" t="0" r="0" b="0"/>
            <wp:wrapNone/>
            <wp:docPr id="818" name="Image 818"/>
            <wp:cNvGraphicFramePr>
              <a:graphicFrameLocks/>
            </wp:cNvGraphicFramePr>
            <a:graphic>
              <a:graphicData uri="http://schemas.openxmlformats.org/drawingml/2006/picture">
                <pic:pic>
                  <pic:nvPicPr>
                    <pic:cNvPr id="818" name="Image 818"/>
                    <pic:cNvPicPr/>
                  </pic:nvPicPr>
                  <pic:blipFill>
                    <a:blip r:embed="rId248" cstate="print"/>
                    <a:stretch>
                      <a:fillRect/>
                    </a:stretch>
                  </pic:blipFill>
                  <pic:spPr>
                    <a:xfrm>
                      <a:off x="0" y="0"/>
                      <a:ext cx="351316" cy="1001314"/>
                    </a:xfrm>
                    <a:prstGeom prst="rect">
                      <a:avLst/>
                    </a:prstGeom>
                  </pic:spPr>
                </pic:pic>
              </a:graphicData>
            </a:graphic>
          </wp:anchor>
        </w:drawing>
      </w:r>
      <w:r>
        <w:rPr>
          <w:spacing w:val="-10"/>
          <w:w w:val="105"/>
          <w:sz w:val="33"/>
        </w:rPr>
        <w:t>B</w:t>
      </w:r>
    </w:p>
    <w:p>
      <w:pPr>
        <w:spacing w:before="264"/>
        <w:ind w:left="0" w:right="1178" w:firstLine="0"/>
        <w:jc w:val="center"/>
        <w:rPr>
          <w:rFonts w:ascii="Arial"/>
          <w:sz w:val="76"/>
        </w:rPr>
      </w:pPr>
      <w:r>
        <w:rPr>
          <w:spacing w:val="-2"/>
          <w:sz w:val="35"/>
        </w:rPr>
        <w:t>GATE</w:t>
      </w:r>
      <w:r>
        <w:rPr>
          <w:rFonts w:ascii="Arial"/>
          <w:spacing w:val="-2"/>
          <w:sz w:val="76"/>
        </w:rPr>
        <w:t>7</w:t>
      </w:r>
    </w:p>
    <w:p>
      <w:pPr>
        <w:pStyle w:val="BodyText"/>
        <w:spacing w:before="95"/>
        <w:rPr>
          <w:rFonts w:ascii="Arial"/>
          <w:sz w:val="34"/>
        </w:rPr>
      </w:pPr>
    </w:p>
    <w:p>
      <w:pPr>
        <w:spacing w:before="1"/>
        <w:ind w:left="4833" w:right="0" w:firstLine="0"/>
        <w:jc w:val="left"/>
        <w:rPr>
          <w:rFonts w:ascii="Arial"/>
          <w:sz w:val="34"/>
        </w:rPr>
      </w:pPr>
      <w:r>
        <w:rPr>
          <w:rFonts w:ascii="Arial"/>
          <w:spacing w:val="-10"/>
          <w:w w:val="105"/>
          <w:sz w:val="34"/>
        </w:rPr>
        <w:t>A</w:t>
      </w:r>
    </w:p>
    <w:p>
      <w:pPr>
        <w:spacing w:before="110"/>
        <w:ind w:left="0" w:right="18" w:firstLine="0"/>
        <w:jc w:val="center"/>
        <w:rPr>
          <w:b/>
          <w:sz w:val="18"/>
        </w:rPr>
      </w:pPr>
      <w:r>
        <w:rPr>
          <w:b/>
          <w:sz w:val="18"/>
        </w:rPr>
        <w:t>Fig.</w:t>
      </w:r>
      <w:r>
        <w:rPr>
          <w:b/>
          <w:spacing w:val="-2"/>
          <w:sz w:val="18"/>
        </w:rPr>
        <w:t> </w:t>
      </w:r>
      <w:r>
        <w:rPr>
          <w:b/>
          <w:sz w:val="18"/>
        </w:rPr>
        <w:t>7.14 Conventional</w:t>
      </w:r>
      <w:r>
        <w:rPr>
          <w:b/>
          <w:spacing w:val="27"/>
          <w:sz w:val="18"/>
        </w:rPr>
        <w:t> </w:t>
      </w:r>
      <w:r>
        <w:rPr>
          <w:b/>
          <w:sz w:val="18"/>
        </w:rPr>
        <w:t>MOSFET</w:t>
      </w:r>
      <w:r>
        <w:rPr>
          <w:b/>
          <w:spacing w:val="-1"/>
          <w:sz w:val="18"/>
        </w:rPr>
        <w:t> </w:t>
      </w:r>
      <w:r>
        <w:rPr>
          <w:b/>
          <w:spacing w:val="-2"/>
          <w:sz w:val="18"/>
        </w:rPr>
        <w:t>Symbol</w:t>
      </w:r>
    </w:p>
    <w:p>
      <w:pPr>
        <w:pStyle w:val="BodyText"/>
        <w:spacing w:before="63"/>
        <w:rPr>
          <w:b/>
          <w:sz w:val="18"/>
        </w:rPr>
      </w:pPr>
    </w:p>
    <w:p>
      <w:pPr>
        <w:spacing w:line="242" w:lineRule="auto" w:before="0"/>
        <w:ind w:left="147" w:right="170" w:firstLine="12"/>
        <w:jc w:val="both"/>
        <w:rPr>
          <w:sz w:val="22"/>
        </w:rPr>
      </w:pPr>
      <w:r>
        <w:rPr>
          <w:sz w:val="22"/>
        </w:rPr>
        <w:t>This can represent either an n- or p-type transistor. (We will show later how to amend this figure to indicate which -</w:t>
      </w:r>
      <w:r>
        <w:rPr>
          <w:spacing w:val="80"/>
          <w:sz w:val="22"/>
        </w:rPr>
        <w:t> </w:t>
      </w:r>
      <w:r>
        <w:rPr>
          <w:sz w:val="22"/>
        </w:rPr>
        <w:t>this is necessary in CMOS technology which</w:t>
      </w:r>
      <w:r>
        <w:rPr>
          <w:spacing w:val="34"/>
          <w:sz w:val="22"/>
        </w:rPr>
        <w:t> </w:t>
      </w:r>
      <w:r>
        <w:rPr>
          <w:sz w:val="22"/>
        </w:rPr>
        <w:t>uses</w:t>
      </w:r>
      <w:r>
        <w:rPr>
          <w:spacing w:val="22"/>
          <w:sz w:val="22"/>
        </w:rPr>
        <w:t> </w:t>
      </w:r>
      <w:r>
        <w:rPr>
          <w:sz w:val="22"/>
        </w:rPr>
        <w:t>both</w:t>
      </w:r>
      <w:r>
        <w:rPr>
          <w:spacing w:val="29"/>
          <w:sz w:val="22"/>
        </w:rPr>
        <w:t> </w:t>
      </w:r>
      <w:r>
        <w:rPr>
          <w:sz w:val="22"/>
        </w:rPr>
        <w:t>types.)</w:t>
      </w:r>
      <w:r>
        <w:rPr>
          <w:spacing w:val="25"/>
          <w:sz w:val="22"/>
        </w:rPr>
        <w:t> </w:t>
      </w:r>
      <w:r>
        <w:rPr>
          <w:sz w:val="22"/>
        </w:rPr>
        <w:t>The</w:t>
      </w:r>
      <w:r>
        <w:rPr>
          <w:spacing w:val="21"/>
          <w:sz w:val="22"/>
        </w:rPr>
        <w:t> </w:t>
      </w:r>
      <w:r>
        <w:rPr>
          <w:sz w:val="22"/>
        </w:rPr>
        <w:t>rule</w:t>
      </w:r>
      <w:r>
        <w:rPr>
          <w:spacing w:val="21"/>
          <w:sz w:val="22"/>
        </w:rPr>
        <w:t> </w:t>
      </w:r>
      <w:r>
        <w:rPr>
          <w:sz w:val="22"/>
        </w:rPr>
        <w:t>for</w:t>
      </w:r>
      <w:r>
        <w:rPr>
          <w:spacing w:val="20"/>
          <w:sz w:val="22"/>
        </w:rPr>
        <w:t> </w:t>
      </w:r>
      <w:r>
        <w:rPr>
          <w:sz w:val="22"/>
        </w:rPr>
        <w:t>both</w:t>
      </w:r>
      <w:r>
        <w:rPr>
          <w:spacing w:val="24"/>
          <w:sz w:val="22"/>
        </w:rPr>
        <w:t> </w:t>
      </w:r>
      <w:r>
        <w:rPr>
          <w:sz w:val="22"/>
        </w:rPr>
        <w:t>is</w:t>
      </w:r>
      <w:r>
        <w:rPr>
          <w:spacing w:val="20"/>
          <w:sz w:val="22"/>
        </w:rPr>
        <w:t> </w:t>
      </w:r>
      <w:r>
        <w:rPr>
          <w:sz w:val="22"/>
        </w:rPr>
        <w:t>that they</w:t>
      </w:r>
      <w:r>
        <w:rPr>
          <w:spacing w:val="22"/>
          <w:sz w:val="22"/>
        </w:rPr>
        <w:t> </w:t>
      </w:r>
      <w:r>
        <w:rPr>
          <w:sz w:val="22"/>
        </w:rPr>
        <w:t>act</w:t>
      </w:r>
      <w:r>
        <w:rPr>
          <w:spacing w:val="21"/>
          <w:sz w:val="22"/>
        </w:rPr>
        <w:t> </w:t>
      </w:r>
      <w:r>
        <w:rPr>
          <w:sz w:val="22"/>
        </w:rPr>
        <w:t>like switches -</w:t>
      </w:r>
      <w:r>
        <w:rPr>
          <w:spacing w:val="80"/>
          <w:sz w:val="22"/>
        </w:rPr>
        <w:t> </w:t>
      </w:r>
      <w:r>
        <w:rPr>
          <w:sz w:val="22"/>
        </w:rPr>
        <w:t>when the</w:t>
      </w:r>
      <w:r>
        <w:rPr>
          <w:spacing w:val="31"/>
          <w:sz w:val="22"/>
        </w:rPr>
        <w:t> </w:t>
      </w:r>
      <w:r>
        <w:rPr>
          <w:sz w:val="22"/>
        </w:rPr>
        <w:t>gate</w:t>
      </w:r>
      <w:r>
        <w:rPr>
          <w:spacing w:val="37"/>
          <w:sz w:val="22"/>
        </w:rPr>
        <w:t> </w:t>
      </w:r>
      <w:r>
        <w:rPr>
          <w:sz w:val="22"/>
        </w:rPr>
        <w:t>voltage</w:t>
      </w:r>
      <w:r>
        <w:rPr>
          <w:spacing w:val="28"/>
          <w:sz w:val="22"/>
        </w:rPr>
        <w:t> </w:t>
      </w:r>
      <w:r>
        <w:rPr>
          <w:i/>
          <w:sz w:val="21"/>
        </w:rPr>
        <w:t>Ve</w:t>
      </w:r>
      <w:r>
        <w:rPr>
          <w:i/>
          <w:spacing w:val="30"/>
          <w:sz w:val="21"/>
        </w:rPr>
        <w:t> </w:t>
      </w:r>
      <w:r>
        <w:rPr>
          <w:sz w:val="22"/>
        </w:rPr>
        <w:t>is</w:t>
      </w:r>
      <w:r>
        <w:rPr>
          <w:spacing w:val="28"/>
          <w:sz w:val="22"/>
        </w:rPr>
        <w:t> </w:t>
      </w:r>
      <w:r>
        <w:rPr>
          <w:sz w:val="22"/>
        </w:rPr>
        <w:t>positive</w:t>
      </w:r>
      <w:r>
        <w:rPr>
          <w:spacing w:val="32"/>
          <w:sz w:val="22"/>
        </w:rPr>
        <w:t> </w:t>
      </w:r>
      <w:r>
        <w:rPr>
          <w:sz w:val="22"/>
        </w:rPr>
        <w:t>enough</w:t>
      </w:r>
      <w:r>
        <w:rPr>
          <w:spacing w:val="39"/>
          <w:sz w:val="22"/>
        </w:rPr>
        <w:t> </w:t>
      </w:r>
      <w:r>
        <w:rPr>
          <w:sz w:val="22"/>
        </w:rPr>
        <w:t>they</w:t>
      </w:r>
      <w:r>
        <w:rPr>
          <w:spacing w:val="33"/>
          <w:sz w:val="22"/>
        </w:rPr>
        <w:t> </w:t>
      </w:r>
      <w:r>
        <w:rPr>
          <w:sz w:val="22"/>
        </w:rPr>
        <w:t>conduct.</w:t>
      </w:r>
      <w:r>
        <w:rPr>
          <w:spacing w:val="32"/>
          <w:sz w:val="22"/>
        </w:rPr>
        <w:t> </w:t>
      </w:r>
      <w:r>
        <w:rPr>
          <w:sz w:val="22"/>
        </w:rPr>
        <w:t>For</w:t>
      </w:r>
      <w:r>
        <w:rPr>
          <w:spacing w:val="36"/>
          <w:sz w:val="22"/>
        </w:rPr>
        <w:t> </w:t>
      </w:r>
      <w:r>
        <w:rPr>
          <w:sz w:val="22"/>
        </w:rPr>
        <w:t>the</w:t>
      </w:r>
      <w:r>
        <w:rPr>
          <w:spacing w:val="31"/>
          <w:sz w:val="22"/>
        </w:rPr>
        <w:t> </w:t>
      </w:r>
      <w:r>
        <w:rPr>
          <w:sz w:val="22"/>
        </w:rPr>
        <w:t>n-type</w:t>
      </w:r>
      <w:r>
        <w:rPr>
          <w:spacing w:val="37"/>
          <w:sz w:val="22"/>
        </w:rPr>
        <w:t> </w:t>
      </w:r>
      <w:r>
        <w:rPr>
          <w:sz w:val="22"/>
        </w:rPr>
        <w:t>MOSFET, we</w:t>
      </w:r>
      <w:r>
        <w:rPr>
          <w:spacing w:val="24"/>
          <w:sz w:val="22"/>
        </w:rPr>
        <w:t> </w:t>
      </w:r>
      <w:r>
        <w:rPr>
          <w:sz w:val="22"/>
        </w:rPr>
        <w:t>have the following</w:t>
      </w:r>
      <w:r>
        <w:rPr>
          <w:spacing w:val="40"/>
          <w:sz w:val="22"/>
        </w:rPr>
        <w:t> </w:t>
      </w:r>
      <w:r>
        <w:rPr>
          <w:sz w:val="22"/>
        </w:rPr>
        <w:t>rules:</w:t>
      </w:r>
      <w:r>
        <w:rPr>
          <w:spacing w:val="33"/>
          <w:sz w:val="22"/>
        </w:rPr>
        <w:t> </w:t>
      </w:r>
      <w:r>
        <w:rPr>
          <w:sz w:val="22"/>
        </w:rPr>
        <w:t>the most</w:t>
      </w:r>
      <w:r>
        <w:rPr>
          <w:spacing w:val="23"/>
          <w:sz w:val="22"/>
        </w:rPr>
        <w:t> </w:t>
      </w:r>
      <w:r>
        <w:rPr>
          <w:sz w:val="22"/>
        </w:rPr>
        <w:t>negative of </w:t>
      </w:r>
      <w:r>
        <w:rPr>
          <w:rFonts w:ascii="Arial"/>
          <w:i/>
          <w:sz w:val="22"/>
        </w:rPr>
        <w:t>A </w:t>
      </w:r>
      <w:r>
        <w:rPr>
          <w:sz w:val="22"/>
        </w:rPr>
        <w:t>and </w:t>
      </w:r>
      <w:r>
        <w:rPr>
          <w:rFonts w:ascii="Arial"/>
          <w:i/>
          <w:sz w:val="22"/>
        </w:rPr>
        <w:t>B </w:t>
      </w:r>
      <w:r>
        <w:rPr>
          <w:sz w:val="22"/>
        </w:rPr>
        <w:t>is called</w:t>
      </w:r>
      <w:r>
        <w:rPr>
          <w:spacing w:val="31"/>
          <w:sz w:val="22"/>
        </w:rPr>
        <w:t> </w:t>
      </w:r>
      <w:r>
        <w:rPr>
          <w:sz w:val="22"/>
        </w:rPr>
        <w:t>the source, the other called the drain; and if the gate voltage is more positive than a certain threshold</w:t>
      </w:r>
      <w:r>
        <w:rPr>
          <w:spacing w:val="31"/>
          <w:sz w:val="22"/>
        </w:rPr>
        <w:t> </w:t>
      </w:r>
      <w:r>
        <w:rPr>
          <w:sz w:val="22"/>
        </w:rPr>
        <w:t>voltage,</w:t>
      </w:r>
      <w:r>
        <w:rPr>
          <w:spacing w:val="-1"/>
          <w:sz w:val="22"/>
        </w:rPr>
        <w:t> </w:t>
      </w:r>
      <w:r>
        <w:rPr>
          <w:rFonts w:ascii="Arial"/>
          <w:i/>
          <w:sz w:val="22"/>
        </w:rPr>
        <w:t>V</w:t>
      </w:r>
      <w:r>
        <w:rPr>
          <w:i/>
          <w:position w:val="-4"/>
          <w:sz w:val="10"/>
        </w:rPr>
        <w:t>1</w:t>
      </w:r>
      <w:r>
        <w:rPr>
          <w:i/>
          <w:sz w:val="13"/>
        </w:rPr>
        <w:t>h,</w:t>
      </w:r>
      <w:r>
        <w:rPr>
          <w:i/>
          <w:spacing w:val="34"/>
          <w:sz w:val="13"/>
        </w:rPr>
        <w:t> </w:t>
      </w:r>
      <w:r>
        <w:rPr>
          <w:sz w:val="22"/>
        </w:rPr>
        <w:t>above</w:t>
      </w:r>
      <w:r>
        <w:rPr>
          <w:spacing w:val="18"/>
          <w:sz w:val="22"/>
        </w:rPr>
        <w:t> </w:t>
      </w:r>
      <w:r>
        <w:rPr>
          <w:sz w:val="22"/>
        </w:rPr>
        <w:t>the source voltage the</w:t>
      </w:r>
      <w:r>
        <w:rPr>
          <w:spacing w:val="-1"/>
          <w:sz w:val="22"/>
        </w:rPr>
        <w:t> </w:t>
      </w:r>
      <w:r>
        <w:rPr>
          <w:sz w:val="22"/>
        </w:rPr>
        <w:t>device conducts -</w:t>
      </w:r>
      <w:r>
        <w:rPr>
          <w:spacing w:val="80"/>
          <w:sz w:val="22"/>
        </w:rPr>
        <w:t> </w:t>
      </w:r>
      <w:r>
        <w:rPr>
          <w:sz w:val="22"/>
        </w:rPr>
        <w:t>the</w:t>
      </w:r>
      <w:r>
        <w:rPr>
          <w:spacing w:val="-1"/>
          <w:sz w:val="22"/>
        </w:rPr>
        <w:t> </w:t>
      </w:r>
      <w:r>
        <w:rPr>
          <w:sz w:val="22"/>
        </w:rPr>
        <w:t>switch is</w:t>
      </w:r>
      <w:r>
        <w:rPr>
          <w:spacing w:val="31"/>
          <w:sz w:val="22"/>
        </w:rPr>
        <w:t> </w:t>
      </w:r>
      <w:r>
        <w:rPr>
          <w:sz w:val="22"/>
        </w:rPr>
        <w:t>"closed"</w:t>
      </w:r>
      <w:r>
        <w:rPr>
          <w:spacing w:val="40"/>
          <w:sz w:val="22"/>
        </w:rPr>
        <w:t> </w:t>
      </w:r>
      <w:r>
        <w:rPr>
          <w:sz w:val="22"/>
        </w:rPr>
        <w:t>and</w:t>
      </w:r>
      <w:r>
        <w:rPr>
          <w:spacing w:val="27"/>
          <w:sz w:val="22"/>
        </w:rPr>
        <w:t> </w:t>
      </w:r>
      <w:r>
        <w:rPr>
          <w:sz w:val="22"/>
        </w:rPr>
        <w:t>current</w:t>
      </w:r>
      <w:r>
        <w:rPr>
          <w:spacing w:val="37"/>
          <w:sz w:val="22"/>
        </w:rPr>
        <w:t> </w:t>
      </w:r>
      <w:r>
        <w:rPr>
          <w:sz w:val="22"/>
        </w:rPr>
        <w:t>flows.</w:t>
      </w:r>
      <w:r>
        <w:rPr>
          <w:spacing w:val="35"/>
          <w:sz w:val="22"/>
        </w:rPr>
        <w:t> </w:t>
      </w:r>
      <w:r>
        <w:rPr>
          <w:sz w:val="22"/>
        </w:rPr>
        <w:t>For</w:t>
      </w:r>
      <w:r>
        <w:rPr>
          <w:spacing w:val="28"/>
          <w:sz w:val="22"/>
        </w:rPr>
        <w:t> </w:t>
      </w:r>
      <w:r>
        <w:rPr>
          <w:sz w:val="22"/>
        </w:rPr>
        <w:t>a</w:t>
      </w:r>
      <w:r>
        <w:rPr>
          <w:spacing w:val="38"/>
          <w:sz w:val="22"/>
        </w:rPr>
        <w:t> </w:t>
      </w:r>
      <w:r>
        <w:rPr>
          <w:sz w:val="22"/>
        </w:rPr>
        <w:t>p-type</w:t>
      </w:r>
      <w:r>
        <w:rPr>
          <w:spacing w:val="24"/>
          <w:sz w:val="22"/>
        </w:rPr>
        <w:t> </w:t>
      </w:r>
      <w:r>
        <w:rPr>
          <w:sz w:val="22"/>
        </w:rPr>
        <w:t>device,</w:t>
      </w:r>
      <w:r>
        <w:rPr>
          <w:spacing w:val="34"/>
          <w:sz w:val="22"/>
        </w:rPr>
        <w:t> </w:t>
      </w:r>
      <w:r>
        <w:rPr>
          <w:sz w:val="22"/>
        </w:rPr>
        <w:t>the</w:t>
      </w:r>
      <w:r>
        <w:rPr>
          <w:spacing w:val="30"/>
          <w:sz w:val="22"/>
        </w:rPr>
        <w:t> </w:t>
      </w:r>
      <w:r>
        <w:rPr>
          <w:sz w:val="22"/>
        </w:rPr>
        <w:t>most</w:t>
      </w:r>
      <w:r>
        <w:rPr>
          <w:spacing w:val="40"/>
          <w:sz w:val="22"/>
        </w:rPr>
        <w:t> </w:t>
      </w:r>
      <w:r>
        <w:rPr>
          <w:sz w:val="22"/>
        </w:rPr>
        <w:t>positive</w:t>
      </w:r>
      <w:r>
        <w:rPr>
          <w:spacing w:val="40"/>
          <w:sz w:val="22"/>
        </w:rPr>
        <w:t> </w:t>
      </w:r>
      <w:r>
        <w:rPr>
          <w:sz w:val="22"/>
        </w:rPr>
        <w:t>of</w:t>
      </w:r>
      <w:r>
        <w:rPr>
          <w:spacing w:val="29"/>
          <w:sz w:val="22"/>
        </w:rPr>
        <w:t> </w:t>
      </w:r>
      <w:r>
        <w:rPr>
          <w:rFonts w:ascii="Arial"/>
          <w:i/>
          <w:sz w:val="22"/>
        </w:rPr>
        <w:t>A</w:t>
      </w:r>
      <w:r>
        <w:rPr>
          <w:rFonts w:ascii="Arial"/>
          <w:i/>
          <w:spacing w:val="19"/>
          <w:sz w:val="22"/>
        </w:rPr>
        <w:t> </w:t>
      </w:r>
      <w:r>
        <w:rPr>
          <w:sz w:val="22"/>
        </w:rPr>
        <w:t>and </w:t>
      </w:r>
      <w:r>
        <w:rPr>
          <w:rFonts w:ascii="Arial"/>
          <w:i/>
          <w:sz w:val="22"/>
        </w:rPr>
        <w:t>B </w:t>
      </w:r>
      <w:r>
        <w:rPr>
          <w:sz w:val="22"/>
        </w:rPr>
        <w:t>is the source and the transistor conducts if the voltage on the gate is more </w:t>
      </w:r>
      <w:r>
        <w:rPr>
          <w:i/>
          <w:sz w:val="22"/>
        </w:rPr>
        <w:t>negative </w:t>
      </w:r>
      <w:r>
        <w:rPr>
          <w:sz w:val="22"/>
        </w:rPr>
        <w:t>than a certain threshold </w:t>
      </w:r>
      <w:r>
        <w:rPr>
          <w:i/>
          <w:sz w:val="22"/>
        </w:rPr>
        <w:t>below </w:t>
      </w:r>
      <w:r>
        <w:rPr>
          <w:sz w:val="22"/>
        </w:rPr>
        <w:t>the source voltage. We also defined two modes</w:t>
      </w:r>
      <w:r>
        <w:rPr>
          <w:spacing w:val="36"/>
          <w:sz w:val="22"/>
        </w:rPr>
        <w:t> </w:t>
      </w:r>
      <w:r>
        <w:rPr>
          <w:sz w:val="22"/>
        </w:rPr>
        <w:t>of</w:t>
      </w:r>
      <w:r>
        <w:rPr>
          <w:spacing w:val="40"/>
          <w:sz w:val="22"/>
        </w:rPr>
        <w:t> </w:t>
      </w:r>
      <w:r>
        <w:rPr>
          <w:sz w:val="22"/>
        </w:rPr>
        <w:t>operation</w:t>
      </w:r>
      <w:r>
        <w:rPr>
          <w:spacing w:val="40"/>
          <w:sz w:val="22"/>
        </w:rPr>
        <w:t> </w:t>
      </w:r>
      <w:r>
        <w:rPr>
          <w:sz w:val="22"/>
        </w:rPr>
        <w:t>for</w:t>
      </w:r>
      <w:r>
        <w:rPr>
          <w:spacing w:val="36"/>
          <w:sz w:val="22"/>
        </w:rPr>
        <w:t> </w:t>
      </w:r>
      <w:r>
        <w:rPr>
          <w:sz w:val="22"/>
        </w:rPr>
        <w:t>a</w:t>
      </w:r>
      <w:r>
        <w:rPr>
          <w:spacing w:val="40"/>
          <w:sz w:val="22"/>
        </w:rPr>
        <w:t> </w:t>
      </w:r>
      <w:r>
        <w:rPr>
          <w:sz w:val="22"/>
        </w:rPr>
        <w:t>MOSFET -</w:t>
      </w:r>
      <w:r>
        <w:rPr>
          <w:spacing w:val="80"/>
          <w:sz w:val="22"/>
        </w:rPr>
        <w:t> </w:t>
      </w:r>
      <w:r>
        <w:rPr>
          <w:sz w:val="22"/>
        </w:rPr>
        <w:t>the</w:t>
      </w:r>
      <w:r>
        <w:rPr>
          <w:spacing w:val="34"/>
          <w:sz w:val="22"/>
        </w:rPr>
        <w:t> </w:t>
      </w:r>
      <w:r>
        <w:rPr>
          <w:i/>
          <w:sz w:val="22"/>
        </w:rPr>
        <w:t>enhancement</w:t>
      </w:r>
      <w:r>
        <w:rPr>
          <w:i/>
          <w:spacing w:val="40"/>
          <w:sz w:val="22"/>
        </w:rPr>
        <w:t> </w:t>
      </w:r>
      <w:r>
        <w:rPr>
          <w:sz w:val="22"/>
        </w:rPr>
        <w:t>and</w:t>
      </w:r>
      <w:r>
        <w:rPr>
          <w:spacing w:val="33"/>
          <w:sz w:val="22"/>
        </w:rPr>
        <w:t> </w:t>
      </w:r>
      <w:r>
        <w:rPr>
          <w:i/>
          <w:sz w:val="22"/>
        </w:rPr>
        <w:t>depletion</w:t>
      </w:r>
      <w:r>
        <w:rPr>
          <w:i/>
          <w:spacing w:val="40"/>
          <w:sz w:val="22"/>
        </w:rPr>
        <w:t> </w:t>
      </w:r>
      <w:r>
        <w:rPr>
          <w:sz w:val="22"/>
        </w:rPr>
        <w:t>modes. The former</w:t>
      </w:r>
      <w:r>
        <w:rPr>
          <w:spacing w:val="20"/>
          <w:sz w:val="22"/>
        </w:rPr>
        <w:t> </w:t>
      </w:r>
      <w:r>
        <w:rPr>
          <w:sz w:val="22"/>
        </w:rPr>
        <w:t>is</w:t>
      </w:r>
      <w:r>
        <w:rPr>
          <w:spacing w:val="22"/>
          <w:sz w:val="22"/>
        </w:rPr>
        <w:t> </w:t>
      </w:r>
      <w:r>
        <w:rPr>
          <w:sz w:val="22"/>
        </w:rPr>
        <w:t>the</w:t>
      </w:r>
      <w:r>
        <w:rPr>
          <w:spacing w:val="18"/>
          <w:sz w:val="22"/>
        </w:rPr>
        <w:t> </w:t>
      </w:r>
      <w:r>
        <w:rPr>
          <w:sz w:val="22"/>
        </w:rPr>
        <w:t>case</w:t>
      </w:r>
      <w:r>
        <w:rPr>
          <w:spacing w:val="22"/>
          <w:sz w:val="22"/>
        </w:rPr>
        <w:t> </w:t>
      </w:r>
      <w:r>
        <w:rPr>
          <w:sz w:val="22"/>
        </w:rPr>
        <w:t>when</w:t>
      </w:r>
      <w:r>
        <w:rPr>
          <w:spacing w:val="29"/>
          <w:sz w:val="22"/>
        </w:rPr>
        <w:t> </w:t>
      </w:r>
      <w:r>
        <w:rPr>
          <w:sz w:val="22"/>
        </w:rPr>
        <w:t>the</w:t>
      </w:r>
      <w:r>
        <w:rPr>
          <w:spacing w:val="18"/>
          <w:sz w:val="22"/>
        </w:rPr>
        <w:t> </w:t>
      </w:r>
      <w:r>
        <w:rPr>
          <w:sz w:val="22"/>
        </w:rPr>
        <w:t>threshold</w:t>
      </w:r>
      <w:r>
        <w:rPr>
          <w:spacing w:val="38"/>
          <w:sz w:val="22"/>
        </w:rPr>
        <w:t> </w:t>
      </w:r>
      <w:r>
        <w:rPr>
          <w:sz w:val="22"/>
        </w:rPr>
        <w:t>voltage, </w:t>
      </w:r>
      <w:r>
        <w:rPr>
          <w:rFonts w:ascii="Arial"/>
          <w:i/>
          <w:sz w:val="22"/>
        </w:rPr>
        <w:t>V</w:t>
      </w:r>
      <w:r>
        <w:rPr>
          <w:i/>
          <w:position w:val="-3"/>
          <w:sz w:val="10"/>
        </w:rPr>
        <w:t>1</w:t>
      </w:r>
      <w:r>
        <w:rPr>
          <w:i/>
          <w:sz w:val="13"/>
        </w:rPr>
        <w:t>h,</w:t>
      </w:r>
      <w:r>
        <w:rPr>
          <w:i/>
          <w:spacing w:val="40"/>
          <w:sz w:val="13"/>
        </w:rPr>
        <w:t> </w:t>
      </w:r>
      <w:r>
        <w:rPr>
          <w:sz w:val="24"/>
        </w:rPr>
        <w:t>&gt; </w:t>
      </w:r>
      <w:r>
        <w:rPr>
          <w:sz w:val="22"/>
        </w:rPr>
        <w:t>0</w:t>
      </w:r>
      <w:r>
        <w:rPr>
          <w:spacing w:val="80"/>
          <w:sz w:val="22"/>
        </w:rPr>
        <w:t> </w:t>
      </w:r>
      <w:r>
        <w:rPr>
          <w:sz w:val="22"/>
        </w:rPr>
        <w:t>for</w:t>
      </w:r>
      <w:r>
        <w:rPr>
          <w:spacing w:val="26"/>
          <w:sz w:val="22"/>
        </w:rPr>
        <w:t> </w:t>
      </w:r>
      <w:r>
        <w:rPr>
          <w:sz w:val="22"/>
        </w:rPr>
        <w:t>n-type</w:t>
      </w:r>
      <w:r>
        <w:rPr>
          <w:spacing w:val="24"/>
          <w:sz w:val="22"/>
        </w:rPr>
        <w:t> </w:t>
      </w:r>
      <w:r>
        <w:rPr>
          <w:sz w:val="22"/>
        </w:rPr>
        <w:t>and</w:t>
      </w:r>
      <w:r>
        <w:rPr>
          <w:spacing w:val="19"/>
          <w:sz w:val="22"/>
        </w:rPr>
        <w:t> </w:t>
      </w:r>
      <w:r>
        <w:rPr>
          <w:sz w:val="22"/>
        </w:rPr>
        <w:t>&lt; 0 for</w:t>
      </w:r>
      <w:r>
        <w:rPr>
          <w:spacing w:val="36"/>
          <w:sz w:val="22"/>
        </w:rPr>
        <w:t> </w:t>
      </w:r>
      <w:r>
        <w:rPr>
          <w:sz w:val="22"/>
        </w:rPr>
        <w:t>p-type.</w:t>
      </w:r>
      <w:r>
        <w:rPr>
          <w:spacing w:val="32"/>
          <w:sz w:val="22"/>
        </w:rPr>
        <w:t> </w:t>
      </w:r>
      <w:r>
        <w:rPr>
          <w:sz w:val="22"/>
        </w:rPr>
        <w:t>In</w:t>
      </w:r>
      <w:r>
        <w:rPr>
          <w:spacing w:val="27"/>
          <w:sz w:val="22"/>
        </w:rPr>
        <w:t> </w:t>
      </w:r>
      <w:r>
        <w:rPr>
          <w:sz w:val="22"/>
        </w:rPr>
        <w:t>depletion</w:t>
      </w:r>
      <w:r>
        <w:rPr>
          <w:spacing w:val="40"/>
          <w:sz w:val="22"/>
        </w:rPr>
        <w:t> </w:t>
      </w:r>
      <w:r>
        <w:rPr>
          <w:sz w:val="22"/>
        </w:rPr>
        <w:t>mode,</w:t>
      </w:r>
      <w:r>
        <w:rPr>
          <w:spacing w:val="37"/>
          <w:sz w:val="22"/>
        </w:rPr>
        <w:t> </w:t>
      </w:r>
      <w:r>
        <w:rPr>
          <w:sz w:val="22"/>
        </w:rPr>
        <w:t>it</w:t>
      </w:r>
      <w:r>
        <w:rPr>
          <w:spacing w:val="30"/>
          <w:sz w:val="22"/>
        </w:rPr>
        <w:t> </w:t>
      </w:r>
      <w:r>
        <w:rPr>
          <w:sz w:val="22"/>
        </w:rPr>
        <w:t>is</w:t>
      </w:r>
      <w:r>
        <w:rPr>
          <w:spacing w:val="25"/>
          <w:sz w:val="22"/>
        </w:rPr>
        <w:t> </w:t>
      </w:r>
      <w:r>
        <w:rPr>
          <w:sz w:val="22"/>
        </w:rPr>
        <w:t>the</w:t>
      </w:r>
      <w:r>
        <w:rPr>
          <w:spacing w:val="25"/>
          <w:sz w:val="22"/>
        </w:rPr>
        <w:t> </w:t>
      </w:r>
      <w:r>
        <w:rPr>
          <w:sz w:val="22"/>
        </w:rPr>
        <w:t>other</w:t>
      </w:r>
      <w:r>
        <w:rPr>
          <w:spacing w:val="31"/>
          <w:sz w:val="22"/>
        </w:rPr>
        <w:t> </w:t>
      </w:r>
      <w:r>
        <w:rPr>
          <w:sz w:val="22"/>
        </w:rPr>
        <w:t>way</w:t>
      </w:r>
      <w:r>
        <w:rPr>
          <w:spacing w:val="32"/>
          <w:sz w:val="22"/>
        </w:rPr>
        <w:t> </w:t>
      </w:r>
      <w:r>
        <w:rPr>
          <w:sz w:val="22"/>
        </w:rPr>
        <w:t>around.</w:t>
      </w:r>
      <w:r>
        <w:rPr>
          <w:spacing w:val="40"/>
          <w:sz w:val="22"/>
        </w:rPr>
        <w:t> </w:t>
      </w:r>
      <w:r>
        <w:rPr>
          <w:sz w:val="22"/>
        </w:rPr>
        <w:t>Now,</w:t>
      </w:r>
      <w:r>
        <w:rPr>
          <w:spacing w:val="35"/>
          <w:sz w:val="22"/>
        </w:rPr>
        <w:t> </w:t>
      </w:r>
      <w:r>
        <w:rPr>
          <w:sz w:val="22"/>
        </w:rPr>
        <w:t>a</w:t>
      </w:r>
      <w:r>
        <w:rPr>
          <w:spacing w:val="40"/>
          <w:sz w:val="22"/>
        </w:rPr>
        <w:t> </w:t>
      </w:r>
      <w:r>
        <w:rPr>
          <w:sz w:val="22"/>
        </w:rPr>
        <w:t>nice</w:t>
      </w:r>
      <w:r>
        <w:rPr>
          <w:spacing w:val="27"/>
          <w:sz w:val="22"/>
        </w:rPr>
        <w:t> </w:t>
      </w:r>
      <w:r>
        <w:rPr>
          <w:sz w:val="22"/>
        </w:rPr>
        <w:t>feature of depletion mode MOSFETs is that, if </w:t>
      </w:r>
      <w:r>
        <w:rPr>
          <w:i/>
          <w:sz w:val="21"/>
        </w:rPr>
        <w:t>Ve=</w:t>
      </w:r>
      <w:r>
        <w:rPr>
          <w:i/>
          <w:spacing w:val="40"/>
          <w:sz w:val="21"/>
        </w:rPr>
        <w:t> </w:t>
      </w:r>
      <w:r>
        <w:rPr>
          <w:i/>
          <w:sz w:val="21"/>
        </w:rPr>
        <w:t>Vs </w:t>
      </w:r>
      <w:r>
        <w:rPr>
          <w:sz w:val="22"/>
        </w:rPr>
        <w:t>(the source voltage), the device always conducts.</w:t>
      </w:r>
      <w:r>
        <w:rPr>
          <w:spacing w:val="23"/>
          <w:sz w:val="22"/>
        </w:rPr>
        <w:t> </w:t>
      </w:r>
      <w:r>
        <w:rPr>
          <w:sz w:val="22"/>
        </w:rPr>
        <w:t>Thus, if</w:t>
      </w:r>
      <w:r>
        <w:rPr>
          <w:spacing w:val="20"/>
          <w:sz w:val="22"/>
        </w:rPr>
        <w:t> </w:t>
      </w:r>
      <w:r>
        <w:rPr>
          <w:sz w:val="22"/>
        </w:rPr>
        <w:t>we directly</w:t>
      </w:r>
      <w:r>
        <w:rPr>
          <w:spacing w:val="23"/>
          <w:sz w:val="22"/>
        </w:rPr>
        <w:t> </w:t>
      </w:r>
      <w:r>
        <w:rPr>
          <w:sz w:val="22"/>
        </w:rPr>
        <w:t>connect</w:t>
      </w:r>
      <w:r>
        <w:rPr>
          <w:spacing w:val="25"/>
          <w:sz w:val="22"/>
        </w:rPr>
        <w:t> </w:t>
      </w:r>
      <w:r>
        <w:rPr>
          <w:sz w:val="22"/>
        </w:rPr>
        <w:t>the source</w:t>
      </w:r>
      <w:r>
        <w:rPr>
          <w:spacing w:val="20"/>
          <w:sz w:val="22"/>
        </w:rPr>
        <w:t> </w:t>
      </w:r>
      <w:r>
        <w:rPr>
          <w:sz w:val="22"/>
        </w:rPr>
        <w:t>to the gate so that each is</w:t>
      </w:r>
      <w:r>
        <w:rPr>
          <w:spacing w:val="24"/>
          <w:sz w:val="22"/>
        </w:rPr>
        <w:t> </w:t>
      </w:r>
      <w:r>
        <w:rPr>
          <w:sz w:val="22"/>
        </w:rPr>
        <w:t>automatically</w:t>
      </w:r>
      <w:r>
        <w:rPr>
          <w:spacing w:val="40"/>
          <w:sz w:val="22"/>
        </w:rPr>
        <w:t> </w:t>
      </w:r>
      <w:r>
        <w:rPr>
          <w:sz w:val="22"/>
        </w:rPr>
        <w:t>at</w:t>
      </w:r>
      <w:r>
        <w:rPr>
          <w:spacing w:val="24"/>
          <w:sz w:val="22"/>
        </w:rPr>
        <w:t> </w:t>
      </w:r>
      <w:r>
        <w:rPr>
          <w:sz w:val="22"/>
        </w:rPr>
        <w:t>the</w:t>
      </w:r>
      <w:r>
        <w:rPr>
          <w:spacing w:val="22"/>
          <w:sz w:val="22"/>
        </w:rPr>
        <w:t> </w:t>
      </w:r>
      <w:r>
        <w:rPr>
          <w:sz w:val="22"/>
        </w:rPr>
        <w:t>same</w:t>
      </w:r>
      <w:r>
        <w:rPr>
          <w:spacing w:val="29"/>
          <w:sz w:val="22"/>
        </w:rPr>
        <w:t> </w:t>
      </w:r>
      <w:r>
        <w:rPr>
          <w:sz w:val="22"/>
        </w:rPr>
        <w:t>voltage,</w:t>
      </w:r>
      <w:r>
        <w:rPr>
          <w:spacing w:val="31"/>
          <w:sz w:val="22"/>
        </w:rPr>
        <w:t> </w:t>
      </w:r>
      <w:r>
        <w:rPr>
          <w:sz w:val="22"/>
        </w:rPr>
        <w:t>we</w:t>
      </w:r>
      <w:r>
        <w:rPr>
          <w:spacing w:val="19"/>
          <w:sz w:val="22"/>
        </w:rPr>
        <w:t> </w:t>
      </w:r>
      <w:r>
        <w:rPr>
          <w:sz w:val="22"/>
        </w:rPr>
        <w:t>find</w:t>
      </w:r>
      <w:r>
        <w:rPr>
          <w:spacing w:val="24"/>
          <w:sz w:val="22"/>
        </w:rPr>
        <w:t> </w:t>
      </w:r>
      <w:r>
        <w:rPr>
          <w:sz w:val="22"/>
        </w:rPr>
        <w:t>our</w:t>
      </w:r>
      <w:r>
        <w:rPr>
          <w:spacing w:val="29"/>
          <w:sz w:val="22"/>
        </w:rPr>
        <w:t> </w:t>
      </w:r>
      <w:r>
        <w:rPr>
          <w:sz w:val="22"/>
        </w:rPr>
        <w:t>transistor</w:t>
      </w:r>
      <w:r>
        <w:rPr>
          <w:spacing w:val="37"/>
          <w:sz w:val="22"/>
        </w:rPr>
        <w:t> </w:t>
      </w:r>
      <w:r>
        <w:rPr>
          <w:sz w:val="22"/>
        </w:rPr>
        <w:t>acting</w:t>
      </w:r>
      <w:r>
        <w:rPr>
          <w:spacing w:val="35"/>
          <w:sz w:val="22"/>
        </w:rPr>
        <w:t> </w:t>
      </w:r>
      <w:r>
        <w:rPr>
          <w:sz w:val="22"/>
        </w:rPr>
        <w:t>no</w:t>
      </w:r>
      <w:r>
        <w:rPr>
          <w:spacing w:val="19"/>
          <w:sz w:val="22"/>
        </w:rPr>
        <w:t> </w:t>
      </w:r>
      <w:r>
        <w:rPr>
          <w:sz w:val="22"/>
        </w:rPr>
        <w:t>longer</w:t>
      </w:r>
      <w:r>
        <w:rPr>
          <w:spacing w:val="31"/>
          <w:sz w:val="22"/>
        </w:rPr>
        <w:t> </w:t>
      </w:r>
      <w:r>
        <w:rPr>
          <w:sz w:val="22"/>
        </w:rPr>
        <w:t>as a switch</w:t>
      </w:r>
      <w:r>
        <w:rPr>
          <w:spacing w:val="40"/>
          <w:sz w:val="22"/>
        </w:rPr>
        <w:t> </w:t>
      </w:r>
      <w:r>
        <w:rPr>
          <w:sz w:val="22"/>
        </w:rPr>
        <w:t>but</w:t>
      </w:r>
      <w:r>
        <w:rPr>
          <w:spacing w:val="40"/>
          <w:sz w:val="22"/>
        </w:rPr>
        <w:t> </w:t>
      </w:r>
      <w:r>
        <w:rPr>
          <w:sz w:val="22"/>
        </w:rPr>
        <w:t>as a</w:t>
      </w:r>
      <w:r>
        <w:rPr>
          <w:spacing w:val="40"/>
          <w:sz w:val="22"/>
        </w:rPr>
        <w:t> </w:t>
      </w:r>
      <w:r>
        <w:rPr>
          <w:i/>
          <w:sz w:val="22"/>
        </w:rPr>
        <w:t>resistance</w:t>
      </w:r>
      <w:r>
        <w:rPr>
          <w:i/>
          <w:spacing w:val="40"/>
          <w:sz w:val="22"/>
        </w:rPr>
        <w:t> </w:t>
      </w:r>
      <w:r>
        <w:rPr>
          <w:sz w:val="22"/>
        </w:rPr>
        <w:t>(Fig. 7.15):</w:t>
      </w:r>
    </w:p>
    <w:p>
      <w:pPr>
        <w:spacing w:after="0" w:line="242" w:lineRule="auto"/>
        <w:jc w:val="both"/>
        <w:rPr>
          <w:sz w:val="22"/>
        </w:rPr>
        <w:sectPr>
          <w:pgSz w:w="8450" w:h="12230"/>
          <w:pgMar w:header="535" w:footer="0" w:top="1000" w:bottom="280" w:left="425" w:right="425"/>
        </w:sectPr>
      </w:pPr>
    </w:p>
    <w:p>
      <w:pPr>
        <w:pStyle w:val="BodyText"/>
        <w:rPr>
          <w:sz w:val="20"/>
        </w:rPr>
      </w:pPr>
      <w:r>
        <w:rPr>
          <w:sz w:val="20"/>
        </w:rPr>
        <mc:AlternateContent>
          <mc:Choice Requires="wps">
            <w:drawing>
              <wp:anchor distT="0" distB="0" distL="0" distR="0" allowOverlap="1" layoutInCell="1" locked="0" behindDoc="1" simplePos="0" relativeHeight="482550272">
                <wp:simplePos x="0" y="0"/>
                <wp:positionH relativeFrom="page">
                  <wp:posOffset>2236207</wp:posOffset>
                </wp:positionH>
                <wp:positionV relativeFrom="page">
                  <wp:posOffset>958593</wp:posOffset>
                </wp:positionV>
                <wp:extent cx="1270" cy="440055"/>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1270" cy="440055"/>
                        </a:xfrm>
                        <a:custGeom>
                          <a:avLst/>
                          <a:gdLst/>
                          <a:ahLst/>
                          <a:cxnLst/>
                          <a:rect l="l" t="t" r="r" b="b"/>
                          <a:pathLst>
                            <a:path w="0" h="440055">
                              <a:moveTo>
                                <a:pt x="0" y="439601"/>
                              </a:moveTo>
                              <a:lnTo>
                                <a:pt x="0" y="0"/>
                              </a:lnTo>
                            </a:path>
                          </a:pathLst>
                        </a:custGeom>
                        <a:ln w="152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766208" from="176.079315pt,110.094131pt" to="176.079315pt,75.479836pt" stroked="true" strokeweight="1.202728pt" strokecolor="#000000">
                <v:stroke dashstyle="solid"/>
                <w10:wrap type="none"/>
              </v:line>
            </w:pict>
          </mc:Fallback>
        </mc:AlternateContent>
      </w:r>
    </w:p>
    <w:p>
      <w:pPr>
        <w:pStyle w:val="BodyText"/>
        <w:spacing w:before="100"/>
        <w:rPr>
          <w:sz w:val="20"/>
        </w:rPr>
      </w:pPr>
    </w:p>
    <w:p>
      <w:pPr>
        <w:tabs>
          <w:tab w:pos="4996" w:val="left" w:leader="none"/>
        </w:tabs>
        <w:spacing w:line="240" w:lineRule="auto"/>
        <w:ind w:left="2078" w:right="0" w:firstLine="0"/>
        <w:rPr>
          <w:position w:val="12"/>
          <w:sz w:val="20"/>
        </w:rPr>
      </w:pPr>
      <w:r>
        <w:rPr>
          <w:sz w:val="20"/>
        </w:rPr>
        <mc:AlternateContent>
          <mc:Choice Requires="wps">
            <w:drawing>
              <wp:inline distT="0" distB="0" distL="0" distR="0">
                <wp:extent cx="686435" cy="1488440"/>
                <wp:effectExtent l="9525" t="0" r="8890" b="16509"/>
                <wp:docPr id="820" name="Group 820"/>
                <wp:cNvGraphicFramePr>
                  <a:graphicFrameLocks/>
                </wp:cNvGraphicFramePr>
                <a:graphic>
                  <a:graphicData uri="http://schemas.microsoft.com/office/word/2010/wordprocessingGroup">
                    <wpg:wgp>
                      <wpg:cNvPr id="820" name="Group 820"/>
                      <wpg:cNvGrpSpPr/>
                      <wpg:grpSpPr>
                        <a:xfrm>
                          <a:off x="0" y="0"/>
                          <a:ext cx="686435" cy="1488440"/>
                          <a:chExt cx="686435" cy="1488440"/>
                        </a:xfrm>
                      </wpg:grpSpPr>
                      <wps:wsp>
                        <wps:cNvPr id="821" name="Graphic 821"/>
                        <wps:cNvSpPr/>
                        <wps:spPr>
                          <a:xfrm>
                            <a:off x="7637" y="218387"/>
                            <a:ext cx="397510" cy="916305"/>
                          </a:xfrm>
                          <a:custGeom>
                            <a:avLst/>
                            <a:gdLst/>
                            <a:ahLst/>
                            <a:cxnLst/>
                            <a:rect l="l" t="t" r="r" b="b"/>
                            <a:pathLst>
                              <a:path w="397510" h="916305">
                                <a:moveTo>
                                  <a:pt x="0" y="915836"/>
                                </a:moveTo>
                                <a:lnTo>
                                  <a:pt x="0" y="256434"/>
                                </a:lnTo>
                              </a:path>
                              <a:path w="397510" h="916305">
                                <a:moveTo>
                                  <a:pt x="397140" y="512868"/>
                                </a:moveTo>
                                <a:lnTo>
                                  <a:pt x="397140" y="0"/>
                                </a:lnTo>
                              </a:path>
                            </a:pathLst>
                          </a:custGeom>
                          <a:ln w="15269">
                            <a:solidFill>
                              <a:srgbClr val="000000"/>
                            </a:solidFill>
                            <a:prstDash val="solid"/>
                          </a:ln>
                        </wps:spPr>
                        <wps:bodyPr wrap="square" lIns="0" tIns="0" rIns="0" bIns="0" rtlCol="0">
                          <a:prstTxWarp prst="textNoShape">
                            <a:avLst/>
                          </a:prstTxWarp>
                          <a:noAutofit/>
                        </wps:bodyPr>
                      </wps:wsp>
                      <wps:wsp>
                        <wps:cNvPr id="822" name="Graphic 822"/>
                        <wps:cNvSpPr/>
                        <wps:spPr>
                          <a:xfrm>
                            <a:off x="502535" y="218387"/>
                            <a:ext cx="1270" cy="525145"/>
                          </a:xfrm>
                          <a:custGeom>
                            <a:avLst/>
                            <a:gdLst/>
                            <a:ahLst/>
                            <a:cxnLst/>
                            <a:rect l="l" t="t" r="r" b="b"/>
                            <a:pathLst>
                              <a:path w="0" h="525145">
                                <a:moveTo>
                                  <a:pt x="0" y="525079"/>
                                </a:moveTo>
                                <a:lnTo>
                                  <a:pt x="0" y="0"/>
                                </a:lnTo>
                              </a:path>
                            </a:pathLst>
                          </a:custGeom>
                          <a:ln w="88592">
                            <a:solidFill>
                              <a:srgbClr val="000000"/>
                            </a:solidFill>
                            <a:prstDash val="solid"/>
                          </a:ln>
                        </wps:spPr>
                        <wps:bodyPr wrap="square" lIns="0" tIns="0" rIns="0" bIns="0" rtlCol="0">
                          <a:prstTxWarp prst="textNoShape">
                            <a:avLst/>
                          </a:prstTxWarp>
                          <a:noAutofit/>
                        </wps:bodyPr>
                      </wps:wsp>
                      <wps:wsp>
                        <wps:cNvPr id="823" name="Graphic 823"/>
                        <wps:cNvSpPr/>
                        <wps:spPr>
                          <a:xfrm>
                            <a:off x="1527" y="483979"/>
                            <a:ext cx="635635" cy="1004569"/>
                          </a:xfrm>
                          <a:custGeom>
                            <a:avLst/>
                            <a:gdLst/>
                            <a:ahLst/>
                            <a:cxnLst/>
                            <a:rect l="l" t="t" r="r" b="b"/>
                            <a:pathLst>
                              <a:path w="635635" h="1004569">
                                <a:moveTo>
                                  <a:pt x="635425" y="1004367"/>
                                </a:moveTo>
                                <a:lnTo>
                                  <a:pt x="635425" y="198431"/>
                                </a:lnTo>
                              </a:path>
                              <a:path w="635635" h="1004569">
                                <a:moveTo>
                                  <a:pt x="0" y="0"/>
                                </a:moveTo>
                                <a:lnTo>
                                  <a:pt x="415470" y="0"/>
                                </a:lnTo>
                              </a:path>
                            </a:pathLst>
                          </a:custGeom>
                          <a:ln w="18323">
                            <a:solidFill>
                              <a:srgbClr val="000000"/>
                            </a:solidFill>
                            <a:prstDash val="solid"/>
                          </a:ln>
                        </wps:spPr>
                        <wps:bodyPr wrap="square" lIns="0" tIns="0" rIns="0" bIns="0" rtlCol="0">
                          <a:prstTxWarp prst="textNoShape">
                            <a:avLst/>
                          </a:prstTxWarp>
                          <a:noAutofit/>
                        </wps:bodyPr>
                      </wps:wsp>
                      <wps:wsp>
                        <wps:cNvPr id="824" name="Graphic 824"/>
                        <wps:cNvSpPr/>
                        <wps:spPr>
                          <a:xfrm>
                            <a:off x="1527" y="1115907"/>
                            <a:ext cx="684530" cy="1270"/>
                          </a:xfrm>
                          <a:custGeom>
                            <a:avLst/>
                            <a:gdLst/>
                            <a:ahLst/>
                            <a:cxnLst/>
                            <a:rect l="l" t="t" r="r" b="b"/>
                            <a:pathLst>
                              <a:path w="684530" h="0">
                                <a:moveTo>
                                  <a:pt x="0" y="0"/>
                                </a:moveTo>
                                <a:lnTo>
                                  <a:pt x="684303" y="0"/>
                                </a:lnTo>
                              </a:path>
                            </a:pathLst>
                          </a:custGeom>
                          <a:ln w="21369">
                            <a:solidFill>
                              <a:srgbClr val="000000"/>
                            </a:solidFill>
                            <a:prstDash val="solid"/>
                          </a:ln>
                        </wps:spPr>
                        <wps:bodyPr wrap="square" lIns="0" tIns="0" rIns="0" bIns="0" rtlCol="0">
                          <a:prstTxWarp prst="textNoShape">
                            <a:avLst/>
                          </a:prstTxWarp>
                          <a:noAutofit/>
                        </wps:bodyPr>
                      </wps:wsp>
                      <wps:wsp>
                        <wps:cNvPr id="825" name="Textbox 825"/>
                        <wps:cNvSpPr txBox="1"/>
                        <wps:spPr>
                          <a:xfrm>
                            <a:off x="0" y="0"/>
                            <a:ext cx="686435" cy="1488440"/>
                          </a:xfrm>
                          <a:prstGeom prst="rect">
                            <a:avLst/>
                          </a:prstGeom>
                        </wps:spPr>
                        <wps:txbx>
                          <w:txbxContent>
                            <w:p>
                              <w:pPr>
                                <w:spacing w:line="577" w:lineRule="exact" w:before="0"/>
                                <w:ind w:left="0" w:right="94" w:firstLine="0"/>
                                <w:jc w:val="right"/>
                                <w:rPr>
                                  <w:sz w:val="52"/>
                                </w:rPr>
                              </w:pPr>
                              <w:r>
                                <w:rPr>
                                  <w:spacing w:val="-5"/>
                                  <w:w w:val="80"/>
                                  <w:sz w:val="52"/>
                                </w:rPr>
                                <w:t>..</w:t>
                              </w:r>
                            </w:p>
                          </w:txbxContent>
                        </wps:txbx>
                        <wps:bodyPr wrap="square" lIns="0" tIns="0" rIns="0" bIns="0" rtlCol="0">
                          <a:noAutofit/>
                        </wps:bodyPr>
                      </wps:wsp>
                    </wpg:wgp>
                  </a:graphicData>
                </a:graphic>
              </wp:inline>
            </w:drawing>
          </mc:Choice>
          <mc:Fallback>
            <w:pict>
              <v:group style="width:54.05pt;height:117.2pt;mso-position-horizontal-relative:char;mso-position-vertical-relative:line" id="docshapegroup463" coordorigin="0,0" coordsize="1081,2344">
                <v:shape style="position:absolute;left:12;top:343;width:626;height:1443" id="docshape464" coordorigin="12,344" coordsize="626,1443" path="m12,1786l12,748m637,1152l637,344e" filled="false" stroked="true" strokeweight="1.202306pt" strokecolor="#000000">
                  <v:path arrowok="t"/>
                  <v:stroke dashstyle="solid"/>
                </v:shape>
                <v:line style="position:absolute" from="791,1171" to="791,344" stroked="true" strokeweight="6.97582pt" strokecolor="#000000">
                  <v:stroke dashstyle="solid"/>
                </v:line>
                <v:shape style="position:absolute;left:2;top:762;width:1001;height:1582" id="docshape465" coordorigin="2,762" coordsize="1001,1582" path="m1003,2344l1003,1075m2,762l657,762e" filled="false" stroked="true" strokeweight="1.442768pt" strokecolor="#000000">
                  <v:path arrowok="t"/>
                  <v:stroke dashstyle="solid"/>
                </v:shape>
                <v:line style="position:absolute" from="2,1757" to="1080,1757" stroked="true" strokeweight="1.682639pt" strokecolor="#000000">
                  <v:stroke dashstyle="solid"/>
                </v:line>
                <v:shape style="position:absolute;left:0;top:0;width:1081;height:2344" type="#_x0000_t202" id="docshape466" filled="false" stroked="false">
                  <v:textbox inset="0,0,0,0">
                    <w:txbxContent>
                      <w:p>
                        <w:pPr>
                          <w:spacing w:line="577" w:lineRule="exact" w:before="0"/>
                          <w:ind w:left="0" w:right="94" w:firstLine="0"/>
                          <w:jc w:val="right"/>
                          <w:rPr>
                            <w:sz w:val="52"/>
                          </w:rPr>
                        </w:pPr>
                        <w:r>
                          <w:rPr>
                            <w:spacing w:val="-5"/>
                            <w:w w:val="80"/>
                            <w:sz w:val="52"/>
                          </w:rPr>
                          <w:t>..</w:t>
                        </w:r>
                      </w:p>
                    </w:txbxContent>
                  </v:textbox>
                  <w10:wrap type="none"/>
                </v:shape>
              </v:group>
            </w:pict>
          </mc:Fallback>
        </mc:AlternateContent>
      </w:r>
      <w:r>
        <w:rPr>
          <w:sz w:val="20"/>
        </w:rPr>
      </w:r>
      <w:r>
        <w:rPr>
          <w:sz w:val="20"/>
        </w:rPr>
        <w:tab/>
      </w:r>
      <w:r>
        <w:rPr>
          <w:position w:val="12"/>
          <w:sz w:val="20"/>
        </w:rPr>
        <w:drawing>
          <wp:inline distT="0" distB="0" distL="0" distR="0">
            <wp:extent cx="381266" cy="1560576"/>
            <wp:effectExtent l="0" t="0" r="0" b="0"/>
            <wp:docPr id="826" name="Image 826"/>
            <wp:cNvGraphicFramePr>
              <a:graphicFrameLocks/>
            </wp:cNvGraphicFramePr>
            <a:graphic>
              <a:graphicData uri="http://schemas.openxmlformats.org/drawingml/2006/picture">
                <pic:pic>
                  <pic:nvPicPr>
                    <pic:cNvPr id="826" name="Image 826"/>
                    <pic:cNvPicPr/>
                  </pic:nvPicPr>
                  <pic:blipFill>
                    <a:blip r:embed="rId249" cstate="print"/>
                    <a:stretch>
                      <a:fillRect/>
                    </a:stretch>
                  </pic:blipFill>
                  <pic:spPr>
                    <a:xfrm>
                      <a:off x="0" y="0"/>
                      <a:ext cx="381266" cy="1560576"/>
                    </a:xfrm>
                    <a:prstGeom prst="rect">
                      <a:avLst/>
                    </a:prstGeom>
                  </pic:spPr>
                </pic:pic>
              </a:graphicData>
            </a:graphic>
          </wp:inline>
        </w:drawing>
      </w:r>
      <w:r>
        <w:rPr>
          <w:position w:val="12"/>
          <w:sz w:val="20"/>
        </w:rPr>
      </w:r>
    </w:p>
    <w:p>
      <w:pPr>
        <w:spacing w:before="164"/>
        <w:ind w:left="0" w:right="23" w:firstLine="0"/>
        <w:jc w:val="center"/>
        <w:rPr>
          <w:b/>
          <w:sz w:val="18"/>
        </w:rPr>
      </w:pPr>
      <w:r>
        <w:rPr>
          <w:b/>
          <w:sz w:val="18"/>
        </w:rPr>
        <w:t>Fig.</w:t>
      </w:r>
      <w:r>
        <w:rPr>
          <w:b/>
          <w:spacing w:val="4"/>
          <w:sz w:val="18"/>
        </w:rPr>
        <w:t> </w:t>
      </w:r>
      <w:r>
        <w:rPr>
          <w:b/>
          <w:sz w:val="18"/>
        </w:rPr>
        <w:t>7.15</w:t>
      </w:r>
      <w:r>
        <w:rPr>
          <w:b/>
          <w:spacing w:val="12"/>
          <w:sz w:val="18"/>
        </w:rPr>
        <w:t> </w:t>
      </w:r>
      <w:r>
        <w:rPr>
          <w:b/>
          <w:sz w:val="18"/>
        </w:rPr>
        <w:t>Depletion</w:t>
      </w:r>
      <w:r>
        <w:rPr>
          <w:b/>
          <w:spacing w:val="21"/>
          <w:sz w:val="18"/>
        </w:rPr>
        <w:t> </w:t>
      </w:r>
      <w:r>
        <w:rPr>
          <w:b/>
          <w:sz w:val="18"/>
        </w:rPr>
        <w:t>Mode</w:t>
      </w:r>
      <w:r>
        <w:rPr>
          <w:b/>
          <w:spacing w:val="11"/>
          <w:sz w:val="18"/>
        </w:rPr>
        <w:t> </w:t>
      </w:r>
      <w:r>
        <w:rPr>
          <w:b/>
          <w:sz w:val="18"/>
        </w:rPr>
        <w:t>MOSFET</w:t>
      </w:r>
      <w:r>
        <w:rPr>
          <w:b/>
          <w:spacing w:val="8"/>
          <w:sz w:val="18"/>
        </w:rPr>
        <w:t> </w:t>
      </w:r>
      <w:r>
        <w:rPr>
          <w:b/>
          <w:sz w:val="18"/>
        </w:rPr>
        <w:t>operating</w:t>
      </w:r>
      <w:r>
        <w:rPr>
          <w:b/>
          <w:spacing w:val="14"/>
          <w:sz w:val="18"/>
        </w:rPr>
        <w:t> </w:t>
      </w:r>
      <w:r>
        <w:rPr>
          <w:b/>
          <w:sz w:val="18"/>
        </w:rPr>
        <w:t>as</w:t>
      </w:r>
      <w:r>
        <w:rPr>
          <w:b/>
          <w:spacing w:val="-4"/>
          <w:sz w:val="18"/>
        </w:rPr>
        <w:t> </w:t>
      </w:r>
      <w:r>
        <w:rPr>
          <w:b/>
          <w:sz w:val="18"/>
        </w:rPr>
        <w:t>a</w:t>
      </w:r>
      <w:r>
        <w:rPr>
          <w:b/>
          <w:spacing w:val="18"/>
          <w:sz w:val="18"/>
        </w:rPr>
        <w:t> </w:t>
      </w:r>
      <w:r>
        <w:rPr>
          <w:b/>
          <w:spacing w:val="-2"/>
          <w:sz w:val="18"/>
        </w:rPr>
        <w:t>Resistor</w:t>
      </w:r>
    </w:p>
    <w:p>
      <w:pPr>
        <w:pStyle w:val="BodyText"/>
        <w:spacing w:before="53"/>
        <w:rPr>
          <w:b/>
          <w:sz w:val="18"/>
        </w:rPr>
      </w:pPr>
    </w:p>
    <w:p>
      <w:pPr>
        <w:pStyle w:val="BodyText"/>
        <w:spacing w:line="230" w:lineRule="auto"/>
        <w:ind w:left="156" w:right="176" w:firstLine="2"/>
        <w:jc w:val="both"/>
      </w:pPr>
      <w:r>
        <w:rPr/>
        <w:t>Why should we want to</w:t>
      </w:r>
      <w:r>
        <w:rPr>
          <w:spacing w:val="-5"/>
        </w:rPr>
        <w:t> </w:t>
      </w:r>
      <w:r>
        <w:rPr/>
        <w:t>do this?</w:t>
      </w:r>
      <w:r>
        <w:rPr>
          <w:spacing w:val="-1"/>
        </w:rPr>
        <w:t> </w:t>
      </w:r>
      <w:r>
        <w:rPr/>
        <w:t>It's</w:t>
      </w:r>
      <w:r>
        <w:rPr>
          <w:spacing w:val="-3"/>
        </w:rPr>
        <w:t> </w:t>
      </w:r>
      <w:r>
        <w:rPr/>
        <w:t>a</w:t>
      </w:r>
      <w:r>
        <w:rPr>
          <w:spacing w:val="-1"/>
        </w:rPr>
        <w:t> </w:t>
      </w:r>
      <w:r>
        <w:rPr/>
        <w:t>matter of simple economics and</w:t>
      </w:r>
      <w:r>
        <w:rPr>
          <w:spacing w:val="-2"/>
        </w:rPr>
        <w:t> </w:t>
      </w:r>
      <w:r>
        <w:rPr/>
        <w:t>design. Implementing a</w:t>
      </w:r>
      <w:r>
        <w:rPr>
          <w:spacing w:val="-4"/>
        </w:rPr>
        <w:t> </w:t>
      </w:r>
      <w:r>
        <w:rPr/>
        <w:t>standard resistance on</w:t>
      </w:r>
      <w:r>
        <w:rPr>
          <w:spacing w:val="-3"/>
        </w:rPr>
        <w:t> </w:t>
      </w:r>
      <w:r>
        <w:rPr/>
        <w:t>a</w:t>
      </w:r>
      <w:r>
        <w:rPr>
          <w:spacing w:val="-5"/>
        </w:rPr>
        <w:t> </w:t>
      </w:r>
      <w:r>
        <w:rPr/>
        <w:t>chip</w:t>
      </w:r>
      <w:r>
        <w:rPr>
          <w:spacing w:val="-1"/>
        </w:rPr>
        <w:t> </w:t>
      </w:r>
      <w:r>
        <w:rPr/>
        <w:t>is both expensive and takes up</w:t>
      </w:r>
      <w:r>
        <w:rPr>
          <w:spacing w:val="-5"/>
        </w:rPr>
        <w:t> </w:t>
      </w:r>
      <w:r>
        <w:rPr/>
        <w:t>a lot of space, neither of which are obstacles to the use of depletion mode MOSFETS</w:t>
      </w:r>
      <w:r>
        <w:rPr>
          <w:vertAlign w:val="superscript"/>
        </w:rPr>
        <w:t>3</w:t>
      </w:r>
      <w:r>
        <w:rPr>
          <w:sz w:val="14"/>
          <w:vertAlign w:val="baseline"/>
        </w:rPr>
        <w:t>•</w:t>
      </w:r>
      <w:r>
        <w:rPr>
          <w:spacing w:val="40"/>
          <w:sz w:val="14"/>
          <w:vertAlign w:val="baseline"/>
        </w:rPr>
        <w:t> </w:t>
      </w:r>
      <w:r>
        <w:rPr>
          <w:vertAlign w:val="baseline"/>
        </w:rPr>
        <w:t>(Note, incidentally, that this trick would not work with an enhancement</w:t>
      </w:r>
      <w:r>
        <w:rPr>
          <w:spacing w:val="40"/>
          <w:vertAlign w:val="baseline"/>
        </w:rPr>
        <w:t> </w:t>
      </w:r>
      <w:r>
        <w:rPr>
          <w:vertAlign w:val="baseline"/>
        </w:rPr>
        <w:t>mode device.)</w:t>
      </w:r>
    </w:p>
    <w:p>
      <w:pPr>
        <w:pStyle w:val="BodyText"/>
        <w:spacing w:line="232" w:lineRule="auto" w:before="262"/>
        <w:ind w:left="154" w:right="177" w:firstLine="6"/>
        <w:jc w:val="both"/>
      </w:pPr>
      <w:r>
        <w:rPr>
          <w:b/>
        </w:rPr>
        <w:t>Problem 7.1: </w:t>
      </w:r>
      <w:r>
        <w:rPr/>
        <w:t>I will now set you a problem -</w:t>
      </w:r>
      <w:r>
        <w:rPr>
          <w:spacing w:val="40"/>
        </w:rPr>
        <w:t> </w:t>
      </w:r>
      <w:r>
        <w:rPr/>
        <w:t>I will actually give you the answer shortly, but you might like to work through the math to get some practice on the theory of the</w:t>
      </w:r>
      <w:r>
        <w:rPr>
          <w:spacing w:val="-2"/>
        </w:rPr>
        <w:t> </w:t>
      </w:r>
      <w:r>
        <w:rPr/>
        <w:t>internal guts of these things. The question has to do</w:t>
      </w:r>
      <w:r>
        <w:rPr>
          <w:spacing w:val="-15"/>
        </w:rPr>
        <w:t> </w:t>
      </w:r>
      <w:r>
        <w:rPr/>
        <w:t>with</w:t>
      </w:r>
      <w:r>
        <w:rPr>
          <w:spacing w:val="-14"/>
        </w:rPr>
        <w:t> </w:t>
      </w:r>
      <w:r>
        <w:rPr/>
        <w:t>capacitance. In</w:t>
      </w:r>
      <w:r>
        <w:rPr>
          <w:spacing w:val="-11"/>
        </w:rPr>
        <w:t> </w:t>
      </w:r>
      <w:r>
        <w:rPr/>
        <w:t>the</w:t>
      </w:r>
      <w:r>
        <w:rPr>
          <w:spacing w:val="-14"/>
        </w:rPr>
        <w:t> </w:t>
      </w:r>
      <w:r>
        <w:rPr/>
        <w:t>diode,</w:t>
      </w:r>
      <w:r>
        <w:rPr>
          <w:spacing w:val="-6"/>
        </w:rPr>
        <w:t> </w:t>
      </w:r>
      <w:r>
        <w:rPr/>
        <w:t>not</w:t>
      </w:r>
      <w:r>
        <w:rPr>
          <w:spacing w:val="-15"/>
        </w:rPr>
        <w:t> </w:t>
      </w:r>
      <w:r>
        <w:rPr/>
        <w:t>only</w:t>
      </w:r>
      <w:r>
        <w:rPr>
          <w:spacing w:val="-14"/>
        </w:rPr>
        <w:t> </w:t>
      </w:r>
      <w:r>
        <w:rPr/>
        <w:t>was</w:t>
      </w:r>
      <w:r>
        <w:rPr>
          <w:spacing w:val="-9"/>
        </w:rPr>
        <w:t> </w:t>
      </w:r>
      <w:r>
        <w:rPr/>
        <w:t>the</w:t>
      </w:r>
      <w:r>
        <w:rPr>
          <w:spacing w:val="-15"/>
        </w:rPr>
        <w:t> </w:t>
      </w:r>
      <w:r>
        <w:rPr/>
        <w:t>current</w:t>
      </w:r>
      <w:r>
        <w:rPr>
          <w:spacing w:val="-4"/>
        </w:rPr>
        <w:t> </w:t>
      </w:r>
      <w:r>
        <w:rPr/>
        <w:t>a</w:t>
      </w:r>
      <w:r>
        <w:rPr>
          <w:spacing w:val="-15"/>
        </w:rPr>
        <w:t> </w:t>
      </w:r>
      <w:r>
        <w:rPr/>
        <w:t>non-linear</w:t>
      </w:r>
      <w:r>
        <w:rPr>
          <w:spacing w:val="-6"/>
        </w:rPr>
        <w:t> </w:t>
      </w:r>
      <w:r>
        <w:rPr/>
        <w:t>function of the</w:t>
      </w:r>
      <w:r>
        <w:rPr>
          <w:spacing w:val="-5"/>
        </w:rPr>
        <w:t> </w:t>
      </w:r>
      <w:r>
        <w:rPr/>
        <w:t>voltage</w:t>
      </w:r>
      <w:r>
        <w:rPr>
          <w:spacing w:val="-2"/>
        </w:rPr>
        <w:t> </w:t>
      </w:r>
      <w:r>
        <w:rPr/>
        <w:t>but</w:t>
      </w:r>
      <w:r>
        <w:rPr>
          <w:spacing w:val="-9"/>
        </w:rPr>
        <w:t> </w:t>
      </w:r>
      <w:r>
        <w:rPr/>
        <w:t>so</w:t>
      </w:r>
      <w:r>
        <w:rPr>
          <w:spacing w:val="-11"/>
        </w:rPr>
        <w:t> </w:t>
      </w:r>
      <w:r>
        <w:rPr/>
        <w:t>was</w:t>
      </w:r>
      <w:r>
        <w:rPr>
          <w:spacing w:val="-5"/>
        </w:rPr>
        <w:t> </w:t>
      </w:r>
      <w:r>
        <w:rPr/>
        <w:t>its</w:t>
      </w:r>
      <w:r>
        <w:rPr>
          <w:spacing w:val="-12"/>
        </w:rPr>
        <w:t> </w:t>
      </w:r>
      <w:r>
        <w:rPr/>
        <w:t>capacitance.</w:t>
      </w:r>
      <w:r>
        <w:rPr>
          <w:spacing w:val="-6"/>
        </w:rPr>
        <w:t> </w:t>
      </w:r>
      <w:r>
        <w:rPr/>
        <w:t>This</w:t>
      </w:r>
      <w:r>
        <w:rPr>
          <w:spacing w:val="-8"/>
        </w:rPr>
        <w:t> </w:t>
      </w:r>
      <w:r>
        <w:rPr/>
        <w:t>is</w:t>
      </w:r>
      <w:r>
        <w:rPr>
          <w:spacing w:val="-13"/>
        </w:rPr>
        <w:t> </w:t>
      </w:r>
      <w:r>
        <w:rPr/>
        <w:t>also</w:t>
      </w:r>
      <w:r>
        <w:rPr>
          <w:spacing w:val="-10"/>
        </w:rPr>
        <w:t> </w:t>
      </w:r>
      <w:r>
        <w:rPr/>
        <w:t>the</w:t>
      </w:r>
      <w:r>
        <w:rPr>
          <w:spacing w:val="-14"/>
        </w:rPr>
        <w:t> </w:t>
      </w:r>
      <w:r>
        <w:rPr/>
        <w:t>case</w:t>
      </w:r>
      <w:r>
        <w:rPr>
          <w:spacing w:val="-5"/>
        </w:rPr>
        <w:t> </w:t>
      </w:r>
      <w:r>
        <w:rPr/>
        <w:t>for</w:t>
      </w:r>
      <w:r>
        <w:rPr>
          <w:spacing w:val="-5"/>
        </w:rPr>
        <w:t> </w:t>
      </w:r>
      <w:r>
        <w:rPr/>
        <w:t>the</w:t>
      </w:r>
      <w:r>
        <w:rPr>
          <w:spacing w:val="-11"/>
        </w:rPr>
        <w:t> </w:t>
      </w:r>
      <w:r>
        <w:rPr/>
        <w:t>MOSFET. Now although most of the capacitance is in the oxide, the overall set up turns out to</w:t>
      </w:r>
      <w:r>
        <w:rPr>
          <w:spacing w:val="-1"/>
        </w:rPr>
        <w:t> </w:t>
      </w:r>
      <w:r>
        <w:rPr/>
        <w:t>be</w:t>
      </w:r>
      <w:r>
        <w:rPr>
          <w:spacing w:val="-2"/>
        </w:rPr>
        <w:t> </w:t>
      </w:r>
      <w:r>
        <w:rPr/>
        <w:t>actually highly non-linear</w:t>
      </w:r>
      <w:r>
        <w:rPr>
          <w:spacing w:val="-1"/>
        </w:rPr>
        <w:t> </w:t>
      </w:r>
      <w:r>
        <w:rPr/>
        <w:t>-</w:t>
      </w:r>
      <w:r>
        <w:rPr>
          <w:spacing w:val="40"/>
        </w:rPr>
        <w:t> </w:t>
      </w:r>
      <w:r>
        <w:rPr/>
        <w:t>and</w:t>
      </w:r>
      <w:r>
        <w:rPr>
          <w:spacing w:val="-2"/>
        </w:rPr>
        <w:t> </w:t>
      </w:r>
      <w:r>
        <w:rPr/>
        <w:t>quite interesting! The problem I</w:t>
      </w:r>
      <w:r>
        <w:rPr>
          <w:spacing w:val="-5"/>
        </w:rPr>
        <w:t> </w:t>
      </w:r>
      <w:r>
        <w:rPr/>
        <w:t>am about to give you is designed to illustrate the nature of this non-linearity.</w:t>
      </w:r>
    </w:p>
    <w:p>
      <w:pPr>
        <w:pStyle w:val="BodyText"/>
        <w:spacing w:line="230" w:lineRule="auto" w:before="262"/>
        <w:ind w:left="154" w:right="182" w:firstLine="586"/>
        <w:jc w:val="both"/>
      </w:pPr>
      <w:r>
        <w:rPr/>
        <w:t>We model the electrode contact at the gate in the MOSFET as shown below in Figure 7.16. Suppose we have a large mass of lightly doped p-type material -</w:t>
      </w:r>
      <w:r>
        <w:rPr>
          <w:spacing w:val="40"/>
        </w:rPr>
        <w:t> </w:t>
      </w:r>
      <w:r>
        <w:rPr/>
        <w:t>in principle, this material should be of infinite depth (measured vertically in the diagram). On top of this we place a metal plate, also of very large extent (but now in the horizontal plane):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rPr>
          <w:sz w:val="20"/>
        </w:rPr>
      </w:pPr>
      <w:r>
        <w:rPr>
          <w:sz w:val="20"/>
        </w:rPr>
        <mc:AlternateContent>
          <mc:Choice Requires="wps">
            <w:drawing>
              <wp:anchor distT="0" distB="0" distL="0" distR="0" allowOverlap="1" layoutInCell="1" locked="0" behindDoc="1" simplePos="0" relativeHeight="487796736">
                <wp:simplePos x="0" y="0"/>
                <wp:positionH relativeFrom="page">
                  <wp:posOffset>366591</wp:posOffset>
                </wp:positionH>
                <wp:positionV relativeFrom="paragraph">
                  <wp:posOffset>209133</wp:posOffset>
                </wp:positionV>
                <wp:extent cx="1490980" cy="1270"/>
                <wp:effectExtent l="0" t="0" r="0" b="0"/>
                <wp:wrapTopAndBottom/>
                <wp:docPr id="827" name="Graphic 827"/>
                <wp:cNvGraphicFramePr>
                  <a:graphicFrameLocks/>
                </wp:cNvGraphicFramePr>
                <a:graphic>
                  <a:graphicData uri="http://schemas.microsoft.com/office/word/2010/wordprocessingShape">
                    <wps:wsp>
                      <wps:cNvPr id="827" name="Graphic 827"/>
                      <wps:cNvSpPr/>
                      <wps:spPr>
                        <a:xfrm>
                          <a:off x="0" y="0"/>
                          <a:ext cx="1490980" cy="1270"/>
                        </a:xfrm>
                        <a:custGeom>
                          <a:avLst/>
                          <a:gdLst/>
                          <a:ahLst/>
                          <a:cxnLst/>
                          <a:rect l="l" t="t" r="r" b="b"/>
                          <a:pathLst>
                            <a:path w="1490980" h="0">
                              <a:moveTo>
                                <a:pt x="0" y="0"/>
                              </a:moveTo>
                              <a:lnTo>
                                <a:pt x="1490804"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16.467169pt;width:117.4pt;height:.1pt;mso-position-horizontal-relative:page;mso-position-vertical-relative:paragraph;z-index:-15519744;mso-wrap-distance-left:0;mso-wrap-distance-right:0" id="docshape467" coordorigin="577,329" coordsize="2348,0" path="m577,329l2925,329e" filled="false" stroked="true" strokeweight=".721131pt" strokecolor="#000000">
                <v:path arrowok="t"/>
                <v:stroke dashstyle="solid"/>
                <w10:wrap type="topAndBottom"/>
              </v:shape>
            </w:pict>
          </mc:Fallback>
        </mc:AlternateContent>
      </w:r>
    </w:p>
    <w:p>
      <w:pPr>
        <w:spacing w:line="256" w:lineRule="auto" w:before="103"/>
        <w:ind w:left="160" w:right="0" w:firstLine="370"/>
        <w:jc w:val="left"/>
        <w:rPr>
          <w:sz w:val="18"/>
        </w:rPr>
      </w:pPr>
      <w:r>
        <w:rPr>
          <w:position w:val="10"/>
          <w:sz w:val="14"/>
        </w:rPr>
        <w:t>3</w:t>
      </w:r>
      <w:r>
        <w:rPr>
          <w:spacing w:val="21"/>
          <w:position w:val="10"/>
          <w:sz w:val="14"/>
        </w:rPr>
        <w:t> </w:t>
      </w:r>
      <w:r>
        <w:rPr>
          <w:sz w:val="18"/>
        </w:rPr>
        <w:t>With the advent of CMOS technology (see</w:t>
      </w:r>
      <w:r>
        <w:rPr>
          <w:spacing w:val="-3"/>
          <w:sz w:val="18"/>
        </w:rPr>
        <w:t> </w:t>
      </w:r>
      <w:r>
        <w:rPr>
          <w:sz w:val="18"/>
        </w:rPr>
        <w:t>later) nMOS depletion mode transistors are now rarely</w:t>
      </w:r>
      <w:r>
        <w:rPr>
          <w:spacing w:val="33"/>
          <w:sz w:val="18"/>
        </w:rPr>
        <w:t> </w:t>
      </w:r>
      <w:r>
        <w:rPr>
          <w:sz w:val="18"/>
        </w:rPr>
        <w:t>used: they are replaced</w:t>
      </w:r>
      <w:r>
        <w:rPr>
          <w:spacing w:val="36"/>
          <w:sz w:val="18"/>
        </w:rPr>
        <w:t> </w:t>
      </w:r>
      <w:r>
        <w:rPr>
          <w:sz w:val="18"/>
        </w:rPr>
        <w:t>by p-channel</w:t>
      </w:r>
      <w:r>
        <w:rPr>
          <w:spacing w:val="32"/>
          <w:sz w:val="18"/>
        </w:rPr>
        <w:t> </w:t>
      </w:r>
      <w:r>
        <w:rPr>
          <w:sz w:val="18"/>
        </w:rPr>
        <w:t>enhancement</w:t>
      </w:r>
      <w:r>
        <w:rPr>
          <w:spacing w:val="33"/>
          <w:sz w:val="18"/>
        </w:rPr>
        <w:t> </w:t>
      </w:r>
      <w:r>
        <w:rPr>
          <w:sz w:val="18"/>
        </w:rPr>
        <w:t>mode transistors. [Editors]</w:t>
      </w:r>
    </w:p>
    <w:p>
      <w:pPr>
        <w:spacing w:after="0" w:line="256" w:lineRule="auto"/>
        <w:jc w:val="left"/>
        <w:rPr>
          <w:sz w:val="18"/>
        </w:rPr>
        <w:sectPr>
          <w:pgSz w:w="8450" w:h="12230"/>
          <w:pgMar w:header="540" w:footer="0" w:top="960" w:bottom="280" w:left="425" w:right="425"/>
        </w:sectPr>
      </w:pPr>
    </w:p>
    <w:p>
      <w:pPr>
        <w:pStyle w:val="BodyText"/>
        <w:rPr>
          <w:sz w:val="27"/>
        </w:rPr>
      </w:pPr>
    </w:p>
    <w:p>
      <w:pPr>
        <w:pStyle w:val="BodyText"/>
        <w:spacing w:before="35"/>
        <w:rPr>
          <w:sz w:val="27"/>
        </w:rPr>
      </w:pPr>
    </w:p>
    <w:p>
      <w:pPr>
        <w:spacing w:line="271" w:lineRule="exact" w:before="0"/>
        <w:ind w:left="0" w:right="773" w:firstLine="0"/>
        <w:jc w:val="center"/>
        <w:rPr>
          <w:sz w:val="27"/>
        </w:rPr>
      </w:pPr>
      <w:r>
        <w:rPr>
          <w:spacing w:val="-10"/>
          <w:w w:val="105"/>
          <w:sz w:val="27"/>
        </w:rPr>
        <w:t>Q</w:t>
      </w:r>
    </w:p>
    <w:p>
      <w:pPr>
        <w:spacing w:line="271" w:lineRule="exact" w:before="0"/>
        <w:ind w:left="0" w:right="972" w:firstLine="0"/>
        <w:jc w:val="right"/>
        <w:rPr>
          <w:sz w:val="27"/>
        </w:rPr>
      </w:pPr>
      <w:r>
        <w:rPr>
          <w:sz w:val="27"/>
        </w:rPr>
        <w:drawing>
          <wp:anchor distT="0" distB="0" distL="0" distR="0" allowOverlap="1" layoutInCell="1" locked="0" behindDoc="0" simplePos="0" relativeHeight="15938560">
            <wp:simplePos x="0" y="0"/>
            <wp:positionH relativeFrom="page">
              <wp:posOffset>1188366</wp:posOffset>
            </wp:positionH>
            <wp:positionV relativeFrom="paragraph">
              <wp:posOffset>95456</wp:posOffset>
            </wp:positionV>
            <wp:extent cx="2660841" cy="500657"/>
            <wp:effectExtent l="0" t="0" r="0" b="0"/>
            <wp:wrapNone/>
            <wp:docPr id="828" name="Image 828"/>
            <wp:cNvGraphicFramePr>
              <a:graphicFrameLocks/>
            </wp:cNvGraphicFramePr>
            <a:graphic>
              <a:graphicData uri="http://schemas.openxmlformats.org/drawingml/2006/picture">
                <pic:pic>
                  <pic:nvPicPr>
                    <pic:cNvPr id="828" name="Image 828"/>
                    <pic:cNvPicPr/>
                  </pic:nvPicPr>
                  <pic:blipFill>
                    <a:blip r:embed="rId250" cstate="print"/>
                    <a:stretch>
                      <a:fillRect/>
                    </a:stretch>
                  </pic:blipFill>
                  <pic:spPr>
                    <a:xfrm>
                      <a:off x="0" y="0"/>
                      <a:ext cx="2660841" cy="500657"/>
                    </a:xfrm>
                    <a:prstGeom prst="rect">
                      <a:avLst/>
                    </a:prstGeom>
                  </pic:spPr>
                </pic:pic>
              </a:graphicData>
            </a:graphic>
          </wp:anchor>
        </w:drawing>
      </w:r>
      <w:r>
        <w:rPr>
          <w:w w:val="110"/>
          <w:sz w:val="27"/>
        </w:rPr>
        <w:t>V</w:t>
      </w:r>
      <w:r>
        <w:rPr>
          <w:spacing w:val="-9"/>
          <w:w w:val="110"/>
          <w:sz w:val="27"/>
        </w:rPr>
        <w:t> </w:t>
      </w:r>
      <w:r>
        <w:rPr>
          <w:spacing w:val="-4"/>
          <w:w w:val="135"/>
          <w:sz w:val="27"/>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3"/>
        <w:rPr>
          <w:sz w:val="18"/>
        </w:rPr>
      </w:pPr>
    </w:p>
    <w:p>
      <w:pPr>
        <w:spacing w:before="0"/>
        <w:ind w:left="0" w:right="34" w:firstLine="0"/>
        <w:jc w:val="center"/>
        <w:rPr>
          <w:b/>
          <w:sz w:val="18"/>
        </w:rPr>
      </w:pPr>
      <w:r>
        <w:rPr>
          <w:b/>
          <w:sz w:val="18"/>
        </w:rPr>
        <w:t>Fig.</w:t>
      </w:r>
      <w:r>
        <w:rPr>
          <w:b/>
          <w:spacing w:val="1"/>
          <w:sz w:val="18"/>
        </w:rPr>
        <w:t> </w:t>
      </w:r>
      <w:r>
        <w:rPr>
          <w:b/>
          <w:sz w:val="18"/>
        </w:rPr>
        <w:t>7.16</w:t>
      </w:r>
      <w:r>
        <w:rPr>
          <w:b/>
          <w:spacing w:val="4"/>
          <w:sz w:val="18"/>
        </w:rPr>
        <w:t> </w:t>
      </w:r>
      <w:r>
        <w:rPr>
          <w:b/>
          <w:sz w:val="18"/>
        </w:rPr>
        <w:t>Schematic</w:t>
      </w:r>
      <w:r>
        <w:rPr>
          <w:b/>
          <w:spacing w:val="22"/>
          <w:sz w:val="18"/>
        </w:rPr>
        <w:t> </w:t>
      </w:r>
      <w:r>
        <w:rPr>
          <w:b/>
          <w:sz w:val="18"/>
        </w:rPr>
        <w:t>Model</w:t>
      </w:r>
      <w:r>
        <w:rPr>
          <w:b/>
          <w:spacing w:val="12"/>
          <w:sz w:val="18"/>
        </w:rPr>
        <w:t> </w:t>
      </w:r>
      <w:r>
        <w:rPr>
          <w:b/>
          <w:sz w:val="18"/>
        </w:rPr>
        <w:t>of</w:t>
      </w:r>
      <w:r>
        <w:rPr>
          <w:b/>
          <w:spacing w:val="7"/>
          <w:sz w:val="18"/>
        </w:rPr>
        <w:t> </w:t>
      </w:r>
      <w:r>
        <w:rPr>
          <w:b/>
          <w:sz w:val="18"/>
        </w:rPr>
        <w:t>the</w:t>
      </w:r>
      <w:r>
        <w:rPr>
          <w:b/>
          <w:spacing w:val="5"/>
          <w:sz w:val="18"/>
        </w:rPr>
        <w:t> </w:t>
      </w:r>
      <w:r>
        <w:rPr>
          <w:b/>
          <w:sz w:val="18"/>
        </w:rPr>
        <w:t>Gate-Semiconductor</w:t>
      </w:r>
      <w:r>
        <w:rPr>
          <w:b/>
          <w:spacing w:val="-2"/>
          <w:sz w:val="18"/>
        </w:rPr>
        <w:t> </w:t>
      </w:r>
      <w:r>
        <w:rPr>
          <w:b/>
          <w:sz w:val="18"/>
        </w:rPr>
        <w:t>Electrode</w:t>
      </w:r>
      <w:r>
        <w:rPr>
          <w:b/>
          <w:spacing w:val="16"/>
          <w:sz w:val="18"/>
        </w:rPr>
        <w:t> </w:t>
      </w:r>
      <w:r>
        <w:rPr>
          <w:b/>
          <w:spacing w:val="-2"/>
          <w:sz w:val="18"/>
        </w:rPr>
        <w:t>Contact</w:t>
      </w:r>
    </w:p>
    <w:p>
      <w:pPr>
        <w:pStyle w:val="BodyText"/>
        <w:spacing w:before="48"/>
        <w:rPr>
          <w:b/>
          <w:sz w:val="18"/>
        </w:rPr>
      </w:pPr>
    </w:p>
    <w:p>
      <w:pPr>
        <w:spacing w:line="244" w:lineRule="auto" w:before="1"/>
        <w:ind w:left="154" w:right="169" w:hanging="1"/>
        <w:jc w:val="both"/>
        <w:rPr>
          <w:sz w:val="22"/>
        </w:rPr>
      </w:pPr>
      <w:r>
        <w:rPr>
          <w:w w:val="105"/>
          <w:sz w:val="22"/>
        </w:rPr>
        <w:t>We</w:t>
      </w:r>
      <w:r>
        <w:rPr>
          <w:w w:val="105"/>
          <w:sz w:val="22"/>
        </w:rPr>
        <w:t> put</w:t>
      </w:r>
      <w:r>
        <w:rPr>
          <w:w w:val="105"/>
          <w:sz w:val="22"/>
        </w:rPr>
        <w:t> a</w:t>
      </w:r>
      <w:r>
        <w:rPr>
          <w:w w:val="105"/>
          <w:sz w:val="22"/>
        </w:rPr>
        <w:t> positive</w:t>
      </w:r>
      <w:r>
        <w:rPr>
          <w:w w:val="105"/>
          <w:sz w:val="22"/>
        </w:rPr>
        <w:t> voltage</w:t>
      </w:r>
      <w:r>
        <w:rPr>
          <w:w w:val="105"/>
          <w:sz w:val="22"/>
        </w:rPr>
        <w:t> </w:t>
      </w:r>
      <w:r>
        <w:rPr>
          <w:i/>
          <w:w w:val="105"/>
          <w:sz w:val="22"/>
        </w:rPr>
        <w:t>V</w:t>
      </w:r>
      <w:r>
        <w:rPr>
          <w:i/>
          <w:w w:val="105"/>
          <w:sz w:val="22"/>
        </w:rPr>
        <w:t> </w:t>
      </w:r>
      <w:r>
        <w:rPr>
          <w:w w:val="105"/>
          <w:sz w:val="22"/>
        </w:rPr>
        <w:t>on</w:t>
      </w:r>
      <w:r>
        <w:rPr>
          <w:w w:val="105"/>
          <w:sz w:val="22"/>
        </w:rPr>
        <w:t> the</w:t>
      </w:r>
      <w:r>
        <w:rPr>
          <w:w w:val="105"/>
          <w:sz w:val="22"/>
        </w:rPr>
        <w:t> plate</w:t>
      </w:r>
      <w:r>
        <w:rPr>
          <w:w w:val="105"/>
          <w:sz w:val="22"/>
        </w:rPr>
        <w:t> and,</w:t>
      </w:r>
      <w:r>
        <w:rPr>
          <w:w w:val="105"/>
          <w:sz w:val="22"/>
        </w:rPr>
        <w:t> as</w:t>
      </w:r>
      <w:r>
        <w:rPr>
          <w:w w:val="105"/>
          <w:sz w:val="22"/>
        </w:rPr>
        <w:t> a</w:t>
      </w:r>
      <w:r>
        <w:rPr>
          <w:w w:val="105"/>
          <w:sz w:val="22"/>
        </w:rPr>
        <w:t> result,</w:t>
      </w:r>
      <w:r>
        <w:rPr>
          <w:w w:val="105"/>
          <w:sz w:val="22"/>
        </w:rPr>
        <w:t> negative</w:t>
      </w:r>
      <w:r>
        <w:rPr>
          <w:w w:val="105"/>
          <w:sz w:val="22"/>
        </w:rPr>
        <w:t> charge carriers</w:t>
      </w:r>
      <w:r>
        <w:rPr>
          <w:w w:val="105"/>
          <w:sz w:val="22"/>
        </w:rPr>
        <w:t> are</w:t>
      </w:r>
      <w:r>
        <w:rPr>
          <w:w w:val="105"/>
          <w:sz w:val="22"/>
        </w:rPr>
        <w:t> attracted</w:t>
      </w:r>
      <w:r>
        <w:rPr>
          <w:w w:val="105"/>
          <w:sz w:val="22"/>
        </w:rPr>
        <w:t> to</w:t>
      </w:r>
      <w:r>
        <w:rPr>
          <w:w w:val="105"/>
          <w:sz w:val="22"/>
        </w:rPr>
        <w:t> its</w:t>
      </w:r>
      <w:r>
        <w:rPr>
          <w:w w:val="105"/>
          <w:sz w:val="22"/>
        </w:rPr>
        <w:t> underside.</w:t>
      </w:r>
      <w:r>
        <w:rPr>
          <w:w w:val="105"/>
          <w:sz w:val="22"/>
        </w:rPr>
        <w:t> Deep</w:t>
      </w:r>
      <w:r>
        <w:rPr>
          <w:w w:val="105"/>
          <w:sz w:val="22"/>
        </w:rPr>
        <w:t> into</w:t>
      </w:r>
      <w:r>
        <w:rPr>
          <w:w w:val="105"/>
          <w:sz w:val="22"/>
        </w:rPr>
        <w:t> the</w:t>
      </w:r>
      <w:r>
        <w:rPr>
          <w:w w:val="105"/>
          <w:sz w:val="22"/>
        </w:rPr>
        <w:t> material,</w:t>
      </w:r>
      <w:r>
        <w:rPr>
          <w:w w:val="105"/>
          <w:sz w:val="22"/>
        </w:rPr>
        <w:t> where</w:t>
      </w:r>
      <w:r>
        <w:rPr>
          <w:w w:val="105"/>
          <w:sz w:val="22"/>
        </w:rPr>
        <w:t> the electrostatic</w:t>
      </w:r>
      <w:r>
        <w:rPr>
          <w:w w:val="105"/>
          <w:sz w:val="22"/>
        </w:rPr>
        <w:t> forces</w:t>
      </w:r>
      <w:r>
        <w:rPr>
          <w:w w:val="105"/>
          <w:sz w:val="22"/>
        </w:rPr>
        <w:t> due</w:t>
      </w:r>
      <w:r>
        <w:rPr>
          <w:w w:val="105"/>
          <w:sz w:val="22"/>
        </w:rPr>
        <w:t> to</w:t>
      </w:r>
      <w:r>
        <w:rPr>
          <w:w w:val="105"/>
          <w:sz w:val="22"/>
        </w:rPr>
        <w:t> the plate</w:t>
      </w:r>
      <w:r>
        <w:rPr>
          <w:w w:val="105"/>
          <w:sz w:val="22"/>
        </w:rPr>
        <w:t> are</w:t>
      </w:r>
      <w:r>
        <w:rPr>
          <w:w w:val="105"/>
          <w:sz w:val="22"/>
        </w:rPr>
        <w:t> negligible,</w:t>
      </w:r>
      <w:r>
        <w:rPr>
          <w:w w:val="105"/>
          <w:sz w:val="22"/>
        </w:rPr>
        <w:t> the</w:t>
      </w:r>
      <w:r>
        <w:rPr>
          <w:w w:val="105"/>
          <w:sz w:val="22"/>
        </w:rPr>
        <w:t> number</w:t>
      </w:r>
      <w:r>
        <w:rPr>
          <w:w w:val="105"/>
          <w:sz w:val="22"/>
        </w:rPr>
        <w:t> of</w:t>
      </w:r>
      <w:r>
        <w:rPr>
          <w:w w:val="105"/>
          <w:sz w:val="22"/>
        </w:rPr>
        <w:t> negative carriers</w:t>
      </w:r>
      <w:r>
        <w:rPr>
          <w:w w:val="105"/>
          <w:sz w:val="22"/>
        </w:rPr>
        <w:t> will</w:t>
      </w:r>
      <w:r>
        <w:rPr>
          <w:w w:val="105"/>
          <w:sz w:val="22"/>
        </w:rPr>
        <w:t> just</w:t>
      </w:r>
      <w:r>
        <w:rPr>
          <w:w w:val="105"/>
          <w:sz w:val="22"/>
        </w:rPr>
        <w:t> equal</w:t>
      </w:r>
      <w:r>
        <w:rPr>
          <w:w w:val="105"/>
          <w:sz w:val="22"/>
        </w:rPr>
        <w:t> the</w:t>
      </w:r>
      <w:r>
        <w:rPr>
          <w:w w:val="105"/>
          <w:sz w:val="22"/>
        </w:rPr>
        <w:t> number</w:t>
      </w:r>
      <w:r>
        <w:rPr>
          <w:w w:val="105"/>
          <w:sz w:val="22"/>
        </w:rPr>
        <w:t> of</w:t>
      </w:r>
      <w:r>
        <w:rPr>
          <w:w w:val="105"/>
          <w:sz w:val="22"/>
        </w:rPr>
        <w:t> doping</w:t>
      </w:r>
      <w:r>
        <w:rPr>
          <w:w w:val="105"/>
          <w:sz w:val="22"/>
        </w:rPr>
        <w:t> ions.</w:t>
      </w:r>
      <w:r>
        <w:rPr>
          <w:w w:val="105"/>
          <w:sz w:val="22"/>
        </w:rPr>
        <w:t> However,</w:t>
      </w:r>
      <w:r>
        <w:rPr>
          <w:w w:val="105"/>
          <w:sz w:val="22"/>
        </w:rPr>
        <w:t> because</w:t>
      </w:r>
      <w:r>
        <w:rPr>
          <w:w w:val="105"/>
          <w:sz w:val="22"/>
        </w:rPr>
        <w:t> of the voltage on the</w:t>
      </w:r>
      <w:r>
        <w:rPr>
          <w:spacing w:val="-4"/>
          <w:w w:val="105"/>
          <w:sz w:val="22"/>
        </w:rPr>
        <w:t> </w:t>
      </w:r>
      <w:r>
        <w:rPr>
          <w:w w:val="105"/>
          <w:sz w:val="22"/>
        </w:rPr>
        <w:t>plate, the</w:t>
      </w:r>
      <w:r>
        <w:rPr>
          <w:spacing w:val="-10"/>
          <w:w w:val="105"/>
          <w:sz w:val="22"/>
        </w:rPr>
        <w:t> </w:t>
      </w:r>
      <w:r>
        <w:rPr>
          <w:w w:val="105"/>
          <w:sz w:val="22"/>
        </w:rPr>
        <w:t>density of</w:t>
      </w:r>
      <w:r>
        <w:rPr>
          <w:spacing w:val="-4"/>
          <w:w w:val="105"/>
          <w:sz w:val="22"/>
        </w:rPr>
        <w:t> </w:t>
      </w:r>
      <w:r>
        <w:rPr>
          <w:w w:val="105"/>
          <w:sz w:val="22"/>
        </w:rPr>
        <w:t>carriers near to</w:t>
      </w:r>
      <w:r>
        <w:rPr>
          <w:spacing w:val="-13"/>
          <w:w w:val="105"/>
          <w:sz w:val="22"/>
        </w:rPr>
        <w:t> </w:t>
      </w:r>
      <w:r>
        <w:rPr>
          <w:w w:val="105"/>
          <w:sz w:val="22"/>
        </w:rPr>
        <w:t>it</w:t>
      </w:r>
      <w:r>
        <w:rPr>
          <w:spacing w:val="-7"/>
          <w:w w:val="105"/>
          <w:sz w:val="22"/>
        </w:rPr>
        <w:t> </w:t>
      </w:r>
      <w:r>
        <w:rPr>
          <w:w w:val="105"/>
          <w:sz w:val="22"/>
        </w:rPr>
        <w:t>will be</w:t>
      </w:r>
      <w:r>
        <w:rPr>
          <w:spacing w:val="-4"/>
          <w:w w:val="105"/>
          <w:sz w:val="22"/>
        </w:rPr>
        <w:t> </w:t>
      </w:r>
      <w:r>
        <w:rPr>
          <w:w w:val="105"/>
          <w:sz w:val="22"/>
        </w:rPr>
        <w:t>greater, falling off to a constant</w:t>
      </w:r>
      <w:r>
        <w:rPr>
          <w:w w:val="105"/>
          <w:sz w:val="22"/>
        </w:rPr>
        <w:t> as we go</w:t>
      </w:r>
      <w:r>
        <w:rPr>
          <w:spacing w:val="-3"/>
          <w:w w:val="105"/>
          <w:sz w:val="22"/>
        </w:rPr>
        <w:t> </w:t>
      </w:r>
      <w:r>
        <w:rPr>
          <w:w w:val="105"/>
          <w:sz w:val="22"/>
        </w:rPr>
        <w:t>further away. If we label the depth into the material</w:t>
      </w:r>
      <w:r>
        <w:rPr>
          <w:w w:val="105"/>
          <w:sz w:val="22"/>
        </w:rPr>
        <w:t> by </w:t>
      </w:r>
      <w:r>
        <w:rPr>
          <w:rFonts w:ascii="Arial"/>
          <w:i/>
          <w:w w:val="105"/>
          <w:sz w:val="20"/>
        </w:rPr>
        <w:t>x, </w:t>
      </w:r>
      <w:r>
        <w:rPr>
          <w:w w:val="105"/>
          <w:sz w:val="22"/>
        </w:rPr>
        <w:t>we can define a position-dependent carrier density </w:t>
      </w:r>
      <w:r>
        <w:rPr>
          <w:rFonts w:ascii="Arial"/>
          <w:i/>
          <w:w w:val="105"/>
          <w:sz w:val="20"/>
        </w:rPr>
        <w:t>n(x).</w:t>
      </w:r>
      <w:r>
        <w:rPr>
          <w:rFonts w:ascii="Arial"/>
          <w:i/>
          <w:spacing w:val="-1"/>
          <w:w w:val="105"/>
          <w:sz w:val="20"/>
        </w:rPr>
        <w:t> </w:t>
      </w:r>
      <w:r>
        <w:rPr>
          <w:w w:val="105"/>
          <w:sz w:val="22"/>
        </w:rPr>
        <w:t>We</w:t>
      </w:r>
      <w:r>
        <w:rPr>
          <w:spacing w:val="-3"/>
          <w:w w:val="105"/>
          <w:sz w:val="22"/>
        </w:rPr>
        <w:t> </w:t>
      </w:r>
      <w:r>
        <w:rPr>
          <w:w w:val="105"/>
          <w:sz w:val="22"/>
        </w:rPr>
        <w:t>can also define </w:t>
      </w:r>
      <w:r>
        <w:rPr>
          <w:sz w:val="22"/>
        </w:rPr>
        <w:t>a resulting electrical potential within the</w:t>
      </w:r>
      <w:r>
        <w:rPr>
          <w:spacing w:val="-5"/>
          <w:sz w:val="22"/>
        </w:rPr>
        <w:t> </w:t>
      </w:r>
      <w:r>
        <w:rPr>
          <w:sz w:val="22"/>
        </w:rPr>
        <w:t>material, q&gt;(x). Finally, let us</w:t>
      </w:r>
      <w:r>
        <w:rPr>
          <w:spacing w:val="-4"/>
          <w:sz w:val="22"/>
        </w:rPr>
        <w:t> </w:t>
      </w:r>
      <w:r>
        <w:rPr>
          <w:sz w:val="22"/>
        </w:rPr>
        <w:t>denote by </w:t>
      </w:r>
      <w:r>
        <w:rPr>
          <w:i/>
          <w:w w:val="105"/>
          <w:sz w:val="22"/>
        </w:rPr>
        <w:t>n</w:t>
      </w:r>
      <w:r>
        <w:rPr>
          <w:i/>
          <w:w w:val="105"/>
          <w:sz w:val="22"/>
          <w:vertAlign w:val="subscript"/>
        </w:rPr>
        <w:t>0</w:t>
      </w:r>
      <w:r>
        <w:rPr>
          <w:i/>
          <w:w w:val="105"/>
          <w:sz w:val="22"/>
          <w:vertAlign w:val="baseline"/>
        </w:rPr>
        <w:t> </w:t>
      </w:r>
      <w:r>
        <w:rPr>
          <w:w w:val="105"/>
          <w:sz w:val="22"/>
          <w:vertAlign w:val="baseline"/>
        </w:rPr>
        <w:t>the</w:t>
      </w:r>
      <w:r>
        <w:rPr>
          <w:w w:val="105"/>
          <w:sz w:val="22"/>
          <w:vertAlign w:val="baseline"/>
        </w:rPr>
        <w:t> initial</w:t>
      </w:r>
      <w:r>
        <w:rPr>
          <w:w w:val="105"/>
          <w:sz w:val="22"/>
          <w:vertAlign w:val="baseline"/>
        </w:rPr>
        <w:t> positive</w:t>
      </w:r>
      <w:r>
        <w:rPr>
          <w:w w:val="105"/>
          <w:sz w:val="22"/>
          <w:vertAlign w:val="baseline"/>
        </w:rPr>
        <w:t> doping</w:t>
      </w:r>
      <w:r>
        <w:rPr>
          <w:w w:val="105"/>
          <w:sz w:val="22"/>
          <w:vertAlign w:val="baseline"/>
        </w:rPr>
        <w:t> concentration.</w:t>
      </w:r>
      <w:r>
        <w:rPr>
          <w:w w:val="105"/>
          <w:sz w:val="22"/>
          <w:vertAlign w:val="baseline"/>
        </w:rPr>
        <w:t> Now</w:t>
      </w:r>
      <w:r>
        <w:rPr>
          <w:w w:val="105"/>
          <w:sz w:val="22"/>
          <w:vertAlign w:val="baseline"/>
        </w:rPr>
        <w:t> the</w:t>
      </w:r>
      <w:r>
        <w:rPr>
          <w:w w:val="105"/>
          <w:sz w:val="22"/>
          <w:vertAlign w:val="baseline"/>
        </w:rPr>
        <w:t> question I</w:t>
      </w:r>
      <w:r>
        <w:rPr>
          <w:w w:val="105"/>
          <w:sz w:val="22"/>
          <w:vertAlign w:val="baseline"/>
        </w:rPr>
        <w:t> want</w:t>
      </w:r>
      <w:r>
        <w:rPr>
          <w:w w:val="105"/>
          <w:sz w:val="22"/>
          <w:vertAlign w:val="baseline"/>
        </w:rPr>
        <w:t> you</w:t>
      </w:r>
      <w:r>
        <w:rPr>
          <w:w w:val="105"/>
          <w:sz w:val="22"/>
          <w:vertAlign w:val="baseline"/>
        </w:rPr>
        <w:t> to answer is: how</w:t>
      </w:r>
      <w:r>
        <w:rPr>
          <w:w w:val="105"/>
          <w:sz w:val="22"/>
          <w:vertAlign w:val="baseline"/>
        </w:rPr>
        <w:t> much charge is there</w:t>
      </w:r>
      <w:r>
        <w:rPr>
          <w:spacing w:val="-1"/>
          <w:w w:val="105"/>
          <w:sz w:val="22"/>
          <w:vertAlign w:val="baseline"/>
        </w:rPr>
        <w:t> </w:t>
      </w:r>
      <w:r>
        <w:rPr>
          <w:w w:val="105"/>
          <w:sz w:val="22"/>
          <w:vertAlign w:val="baseline"/>
        </w:rPr>
        <w:t>on the</w:t>
      </w:r>
      <w:r>
        <w:rPr>
          <w:spacing w:val="-2"/>
          <w:w w:val="105"/>
          <w:sz w:val="22"/>
          <w:vertAlign w:val="baseline"/>
        </w:rPr>
        <w:t> </w:t>
      </w:r>
      <w:r>
        <w:rPr>
          <w:w w:val="105"/>
          <w:sz w:val="22"/>
          <w:vertAlign w:val="baseline"/>
        </w:rPr>
        <w:t>electrode? Put differently,</w:t>
      </w:r>
      <w:r>
        <w:rPr>
          <w:w w:val="105"/>
          <w:sz w:val="22"/>
          <w:vertAlign w:val="baseline"/>
        </w:rPr>
        <w:t> what is the capacitance</w:t>
      </w:r>
      <w:r>
        <w:rPr>
          <w:w w:val="105"/>
          <w:sz w:val="22"/>
          <w:vertAlign w:val="baseline"/>
        </w:rPr>
        <w:t> of this physical set up?</w:t>
      </w:r>
    </w:p>
    <w:p>
      <w:pPr>
        <w:spacing w:line="247" w:lineRule="auto" w:before="252"/>
        <w:ind w:left="159" w:right="0" w:firstLine="582"/>
        <w:jc w:val="left"/>
        <w:rPr>
          <w:sz w:val="22"/>
        </w:rPr>
      </w:pPr>
      <w:r>
        <w:rPr>
          <w:sz w:val="22"/>
        </w:rPr>
        <w:t>To</w:t>
      </w:r>
      <w:r>
        <w:rPr>
          <w:spacing w:val="34"/>
          <w:sz w:val="22"/>
        </w:rPr>
        <w:t> </w:t>
      </w:r>
      <w:r>
        <w:rPr>
          <w:sz w:val="22"/>
        </w:rPr>
        <w:t>help</w:t>
      </w:r>
      <w:r>
        <w:rPr>
          <w:spacing w:val="35"/>
          <w:sz w:val="22"/>
        </w:rPr>
        <w:t> </w:t>
      </w:r>
      <w:r>
        <w:rPr>
          <w:sz w:val="22"/>
        </w:rPr>
        <w:t>you</w:t>
      </w:r>
      <w:r>
        <w:rPr>
          <w:spacing w:val="40"/>
          <w:sz w:val="22"/>
        </w:rPr>
        <w:t> </w:t>
      </w:r>
      <w:r>
        <w:rPr>
          <w:sz w:val="22"/>
        </w:rPr>
        <w:t>practice,</w:t>
      </w:r>
      <w:r>
        <w:rPr>
          <w:spacing w:val="32"/>
          <w:sz w:val="22"/>
        </w:rPr>
        <w:t> </w:t>
      </w:r>
      <w:r>
        <w:rPr>
          <w:sz w:val="22"/>
        </w:rPr>
        <w:t>I'll</w:t>
      </w:r>
      <w:r>
        <w:rPr>
          <w:spacing w:val="26"/>
          <w:sz w:val="22"/>
        </w:rPr>
        <w:t> </w:t>
      </w:r>
      <w:r>
        <w:rPr>
          <w:sz w:val="22"/>
        </w:rPr>
        <w:t>give</w:t>
      </w:r>
      <w:r>
        <w:rPr>
          <w:spacing w:val="32"/>
          <w:sz w:val="22"/>
        </w:rPr>
        <w:t> </w:t>
      </w:r>
      <w:r>
        <w:rPr>
          <w:sz w:val="22"/>
        </w:rPr>
        <w:t>you</w:t>
      </w:r>
      <w:r>
        <w:rPr>
          <w:spacing w:val="27"/>
          <w:sz w:val="22"/>
        </w:rPr>
        <w:t> </w:t>
      </w:r>
      <w:r>
        <w:rPr>
          <w:sz w:val="22"/>
        </w:rPr>
        <w:t>some</w:t>
      </w:r>
      <w:r>
        <w:rPr>
          <w:spacing w:val="29"/>
          <w:sz w:val="22"/>
        </w:rPr>
        <w:t> </w:t>
      </w:r>
      <w:r>
        <w:rPr>
          <w:sz w:val="22"/>
        </w:rPr>
        <w:t>hints.</w:t>
      </w:r>
      <w:r>
        <w:rPr>
          <w:spacing w:val="27"/>
          <w:sz w:val="22"/>
        </w:rPr>
        <w:t> </w:t>
      </w:r>
      <w:r>
        <w:rPr>
          <w:sz w:val="22"/>
        </w:rPr>
        <w:t>Firstly,</w:t>
      </w:r>
      <w:r>
        <w:rPr>
          <w:spacing w:val="38"/>
          <w:sz w:val="22"/>
        </w:rPr>
        <w:t> </w:t>
      </w:r>
      <w:r>
        <w:rPr>
          <w:sz w:val="22"/>
        </w:rPr>
        <w:t>you</w:t>
      </w:r>
      <w:r>
        <w:rPr>
          <w:spacing w:val="39"/>
          <w:sz w:val="22"/>
        </w:rPr>
        <w:t> </w:t>
      </w:r>
      <w:r>
        <w:rPr>
          <w:sz w:val="22"/>
        </w:rPr>
        <w:t>have</w:t>
      </w:r>
      <w:r>
        <w:rPr>
          <w:spacing w:val="26"/>
          <w:sz w:val="22"/>
        </w:rPr>
        <w:t> </w:t>
      </w:r>
      <w:r>
        <w:rPr>
          <w:sz w:val="22"/>
        </w:rPr>
        <w:t>to</w:t>
      </w:r>
      <w:r>
        <w:rPr>
          <w:spacing w:val="25"/>
          <w:sz w:val="22"/>
        </w:rPr>
        <w:t> </w:t>
      </w:r>
      <w:r>
        <w:rPr>
          <w:sz w:val="22"/>
        </w:rPr>
        <w:t>take q&gt;(O)</w:t>
      </w:r>
      <w:r>
        <w:rPr>
          <w:spacing w:val="5"/>
          <w:sz w:val="22"/>
        </w:rPr>
        <w:t> </w:t>
      </w:r>
      <w:r>
        <w:rPr>
          <w:sz w:val="22"/>
        </w:rPr>
        <w:t>(i.e.,</w:t>
      </w:r>
      <w:r>
        <w:rPr>
          <w:spacing w:val="-4"/>
          <w:sz w:val="22"/>
        </w:rPr>
        <w:t> </w:t>
      </w:r>
      <w:r>
        <w:rPr>
          <w:sz w:val="22"/>
        </w:rPr>
        <w:t>at the</w:t>
      </w:r>
      <w:r>
        <w:rPr>
          <w:spacing w:val="-3"/>
          <w:sz w:val="22"/>
        </w:rPr>
        <w:t> </w:t>
      </w:r>
      <w:r>
        <w:rPr>
          <w:sz w:val="22"/>
        </w:rPr>
        <w:t>electrode)</w:t>
      </w:r>
      <w:r>
        <w:rPr>
          <w:spacing w:val="11"/>
          <w:sz w:val="22"/>
        </w:rPr>
        <w:t> </w:t>
      </w:r>
      <w:r>
        <w:rPr>
          <w:sz w:val="22"/>
        </w:rPr>
        <w:t>to</w:t>
      </w:r>
      <w:r>
        <w:rPr>
          <w:spacing w:val="-9"/>
          <w:sz w:val="22"/>
        </w:rPr>
        <w:t> </w:t>
      </w:r>
      <w:r>
        <w:rPr>
          <w:sz w:val="22"/>
        </w:rPr>
        <w:t>be</w:t>
      </w:r>
      <w:r>
        <w:rPr>
          <w:spacing w:val="-4"/>
          <w:sz w:val="22"/>
        </w:rPr>
        <w:t> </w:t>
      </w:r>
      <w:r>
        <w:rPr>
          <w:sz w:val="22"/>
        </w:rPr>
        <w:t>the plate</w:t>
      </w:r>
      <w:r>
        <w:rPr>
          <w:spacing w:val="-1"/>
          <w:sz w:val="22"/>
        </w:rPr>
        <w:t> </w:t>
      </w:r>
      <w:r>
        <w:rPr>
          <w:sz w:val="22"/>
        </w:rPr>
        <w:t>voltage</w:t>
      </w:r>
      <w:r>
        <w:rPr>
          <w:spacing w:val="-8"/>
          <w:sz w:val="22"/>
        </w:rPr>
        <w:t> </w:t>
      </w:r>
      <w:r>
        <w:rPr>
          <w:i/>
          <w:sz w:val="22"/>
        </w:rPr>
        <w:t>V,</w:t>
      </w:r>
      <w:r>
        <w:rPr>
          <w:i/>
          <w:spacing w:val="7"/>
          <w:sz w:val="22"/>
        </w:rPr>
        <w:t> </w:t>
      </w:r>
      <w:r>
        <w:rPr>
          <w:sz w:val="22"/>
        </w:rPr>
        <w:t>and</w:t>
      </w:r>
      <w:r>
        <w:rPr>
          <w:spacing w:val="-1"/>
          <w:sz w:val="22"/>
        </w:rPr>
        <w:t> </w:t>
      </w:r>
      <w:r>
        <w:rPr>
          <w:sz w:val="22"/>
        </w:rPr>
        <w:t>take</w:t>
      </w:r>
      <w:r>
        <w:rPr>
          <w:spacing w:val="4"/>
          <w:sz w:val="22"/>
        </w:rPr>
        <w:t> </w:t>
      </w:r>
      <w:r>
        <w:rPr>
          <w:sz w:val="22"/>
        </w:rPr>
        <w:t>the</w:t>
      </w:r>
      <w:r>
        <w:rPr>
          <w:spacing w:val="-6"/>
          <w:sz w:val="22"/>
        </w:rPr>
        <w:t> </w:t>
      </w:r>
      <w:r>
        <w:rPr>
          <w:sz w:val="22"/>
        </w:rPr>
        <w:t>idealized</w:t>
      </w:r>
      <w:r>
        <w:rPr>
          <w:spacing w:val="5"/>
          <w:sz w:val="22"/>
        </w:rPr>
        <w:t> </w:t>
      </w:r>
      <w:r>
        <w:rPr>
          <w:spacing w:val="-2"/>
          <w:sz w:val="22"/>
        </w:rPr>
        <w:t>value</w:t>
      </w:r>
    </w:p>
    <w:p>
      <w:pPr>
        <w:spacing w:line="247" w:lineRule="auto" w:before="0"/>
        <w:ind w:left="165" w:right="187" w:hanging="3"/>
        <w:jc w:val="both"/>
        <w:rPr>
          <w:sz w:val="22"/>
        </w:rPr>
      </w:pPr>
      <w:r>
        <w:rPr>
          <w:sz w:val="22"/>
        </w:rPr>
        <w:t>&lt;j&gt;(oo)</w:t>
      </w:r>
      <w:r>
        <w:rPr>
          <w:spacing w:val="-14"/>
          <w:sz w:val="22"/>
        </w:rPr>
        <w:t> </w:t>
      </w:r>
      <w:r>
        <w:rPr>
          <w:sz w:val="22"/>
        </w:rPr>
        <w:t>to</w:t>
      </w:r>
      <w:r>
        <w:rPr>
          <w:spacing w:val="-14"/>
          <w:sz w:val="22"/>
        </w:rPr>
        <w:t> </w:t>
      </w:r>
      <w:r>
        <w:rPr>
          <w:sz w:val="22"/>
        </w:rPr>
        <w:t>be</w:t>
      </w:r>
      <w:r>
        <w:rPr>
          <w:spacing w:val="-14"/>
          <w:sz w:val="22"/>
        </w:rPr>
        <w:t> </w:t>
      </w:r>
      <w:r>
        <w:rPr>
          <w:sz w:val="22"/>
        </w:rPr>
        <w:t>zero.</w:t>
      </w:r>
      <w:r>
        <w:rPr>
          <w:spacing w:val="-13"/>
          <w:sz w:val="22"/>
        </w:rPr>
        <w:t> </w:t>
      </w:r>
      <w:r>
        <w:rPr>
          <w:sz w:val="22"/>
        </w:rPr>
        <w:t>I</w:t>
      </w:r>
      <w:r>
        <w:rPr>
          <w:spacing w:val="-12"/>
          <w:sz w:val="22"/>
        </w:rPr>
        <w:t> </w:t>
      </w:r>
      <w:r>
        <w:rPr>
          <w:sz w:val="22"/>
        </w:rPr>
        <w:t>will</w:t>
      </w:r>
      <w:r>
        <w:rPr>
          <w:spacing w:val="-11"/>
          <w:sz w:val="22"/>
        </w:rPr>
        <w:t> </w:t>
      </w:r>
      <w:r>
        <w:rPr>
          <w:sz w:val="22"/>
        </w:rPr>
        <w:t>hand</w:t>
      </w:r>
      <w:r>
        <w:rPr>
          <w:spacing w:val="-6"/>
          <w:sz w:val="22"/>
        </w:rPr>
        <w:t> </w:t>
      </w:r>
      <w:r>
        <w:rPr>
          <w:sz w:val="22"/>
        </w:rPr>
        <w:t>you</w:t>
      </w:r>
      <w:r>
        <w:rPr>
          <w:spacing w:val="-11"/>
          <w:sz w:val="22"/>
        </w:rPr>
        <w:t> </w:t>
      </w:r>
      <w:r>
        <w:rPr>
          <w:sz w:val="22"/>
        </w:rPr>
        <w:t>on</w:t>
      </w:r>
      <w:r>
        <w:rPr>
          <w:spacing w:val="-14"/>
          <w:sz w:val="22"/>
        </w:rPr>
        <w:t> </w:t>
      </w:r>
      <w:r>
        <w:rPr>
          <w:sz w:val="22"/>
        </w:rPr>
        <w:t>a</w:t>
      </w:r>
      <w:r>
        <w:rPr>
          <w:spacing w:val="-10"/>
          <w:sz w:val="22"/>
        </w:rPr>
        <w:t> </w:t>
      </w:r>
      <w:r>
        <w:rPr>
          <w:sz w:val="22"/>
        </w:rPr>
        <w:t>plate</w:t>
      </w:r>
      <w:r>
        <w:rPr>
          <w:spacing w:val="-12"/>
          <w:sz w:val="22"/>
        </w:rPr>
        <w:t> </w:t>
      </w:r>
      <w:r>
        <w:rPr>
          <w:sz w:val="22"/>
        </w:rPr>
        <w:t>a</w:t>
      </w:r>
      <w:r>
        <w:rPr>
          <w:spacing w:val="-10"/>
          <w:sz w:val="22"/>
        </w:rPr>
        <w:t> </w:t>
      </w:r>
      <w:r>
        <w:rPr>
          <w:sz w:val="22"/>
        </w:rPr>
        <w:t>relationship</w:t>
      </w:r>
      <w:r>
        <w:rPr>
          <w:spacing w:val="-3"/>
          <w:sz w:val="22"/>
        </w:rPr>
        <w:t> </w:t>
      </w:r>
      <w:r>
        <w:rPr>
          <w:sz w:val="22"/>
        </w:rPr>
        <w:t>between</w:t>
      </w:r>
      <w:r>
        <w:rPr>
          <w:spacing w:val="-8"/>
          <w:sz w:val="22"/>
        </w:rPr>
        <w:t> </w:t>
      </w:r>
      <w:r>
        <w:rPr>
          <w:rFonts w:ascii="Arial"/>
          <w:i/>
          <w:sz w:val="20"/>
        </w:rPr>
        <w:t>n(x)</w:t>
      </w:r>
      <w:r>
        <w:rPr>
          <w:rFonts w:ascii="Arial"/>
          <w:i/>
          <w:spacing w:val="-14"/>
          <w:sz w:val="20"/>
        </w:rPr>
        <w:t> </w:t>
      </w:r>
      <w:r>
        <w:rPr>
          <w:sz w:val="22"/>
        </w:rPr>
        <w:t>and</w:t>
      </w:r>
      <w:r>
        <w:rPr>
          <w:spacing w:val="-11"/>
          <w:sz w:val="22"/>
        </w:rPr>
        <w:t> </w:t>
      </w:r>
      <w:r>
        <w:rPr>
          <w:sz w:val="22"/>
        </w:rPr>
        <w:t>&lt;j&gt;(x) resulting from</w:t>
      </w:r>
      <w:r>
        <w:rPr>
          <w:spacing w:val="40"/>
          <w:sz w:val="22"/>
        </w:rPr>
        <w:t> </w:t>
      </w:r>
      <w:r>
        <w:rPr>
          <w:sz w:val="22"/>
        </w:rPr>
        <w:t>thermodynamical considerations:</w:t>
      </w:r>
    </w:p>
    <w:p>
      <w:pPr>
        <w:pStyle w:val="BodyText"/>
        <w:spacing w:before="93"/>
        <w:rPr>
          <w:sz w:val="22"/>
        </w:rPr>
      </w:pPr>
    </w:p>
    <w:p>
      <w:pPr>
        <w:tabs>
          <w:tab w:pos="6777" w:val="left" w:leader="none"/>
        </w:tabs>
        <w:spacing w:before="0"/>
        <w:ind w:left="2719" w:right="0" w:firstLine="0"/>
        <w:jc w:val="left"/>
        <w:rPr>
          <w:position w:val="4"/>
          <w:sz w:val="22"/>
        </w:rPr>
      </w:pPr>
      <w:r>
        <w:rPr>
          <w:rFonts w:ascii="Arial"/>
          <w:i/>
          <w:sz w:val="20"/>
        </w:rPr>
        <w:t>n(x)</w:t>
      </w:r>
      <w:r>
        <w:rPr>
          <w:rFonts w:ascii="Arial"/>
          <w:i/>
          <w:spacing w:val="75"/>
          <w:sz w:val="20"/>
        </w:rPr>
        <w:t> </w:t>
      </w:r>
      <w:r>
        <w:rPr>
          <w:rFonts w:ascii="Arial"/>
          <w:sz w:val="17"/>
        </w:rPr>
        <w:t>=</w:t>
      </w:r>
      <w:r>
        <w:rPr>
          <w:rFonts w:ascii="Arial"/>
          <w:spacing w:val="60"/>
          <w:sz w:val="17"/>
        </w:rPr>
        <w:t> </w:t>
      </w:r>
      <w:r>
        <w:rPr>
          <w:rFonts w:ascii="Arial"/>
          <w:b/>
          <w:spacing w:val="-2"/>
          <w:sz w:val="20"/>
        </w:rPr>
        <w:t>n</w:t>
      </w:r>
      <w:r>
        <w:rPr>
          <w:rFonts w:ascii="Arial"/>
          <w:b/>
          <w:spacing w:val="-2"/>
          <w:position w:val="-7"/>
          <w:sz w:val="15"/>
        </w:rPr>
        <w:t>0</w:t>
      </w:r>
      <w:r>
        <w:rPr>
          <w:rFonts w:ascii="Arial"/>
          <w:b/>
          <w:spacing w:val="-2"/>
          <w:sz w:val="20"/>
        </w:rPr>
        <w:t>exp[q&lt;l&gt;(x)/k1]</w:t>
      </w:r>
      <w:r>
        <w:rPr>
          <w:rFonts w:ascii="Arial"/>
          <w:b/>
          <w:sz w:val="20"/>
        </w:rPr>
        <w:tab/>
      </w:r>
      <w:r>
        <w:rPr>
          <w:spacing w:val="-2"/>
          <w:position w:val="4"/>
          <w:sz w:val="22"/>
        </w:rPr>
        <w:t>(7.12)</w:t>
      </w:r>
    </w:p>
    <w:p>
      <w:pPr>
        <w:pStyle w:val="BodyText"/>
        <w:spacing w:before="87"/>
        <w:rPr>
          <w:sz w:val="20"/>
        </w:rPr>
      </w:pPr>
    </w:p>
    <w:p>
      <w:pPr>
        <w:spacing w:line="247" w:lineRule="auto" w:before="0"/>
        <w:ind w:left="163" w:right="170" w:firstLine="2"/>
        <w:jc w:val="both"/>
        <w:rPr>
          <w:sz w:val="23"/>
        </w:rPr>
      </w:pPr>
      <w:r>
        <w:rPr>
          <w:w w:val="105"/>
          <w:sz w:val="22"/>
        </w:rPr>
        <w:t>where</w:t>
      </w:r>
      <w:r>
        <w:rPr>
          <w:w w:val="105"/>
          <w:sz w:val="22"/>
        </w:rPr>
        <w:t> </w:t>
      </w:r>
      <w:r>
        <w:rPr>
          <w:i/>
          <w:w w:val="105"/>
          <w:sz w:val="22"/>
        </w:rPr>
        <w:t>q</w:t>
      </w:r>
      <w:r>
        <w:rPr>
          <w:i/>
          <w:w w:val="105"/>
          <w:sz w:val="22"/>
        </w:rPr>
        <w:t> </w:t>
      </w:r>
      <w:r>
        <w:rPr>
          <w:w w:val="105"/>
          <w:sz w:val="22"/>
        </w:rPr>
        <w:t>is</w:t>
      </w:r>
      <w:r>
        <w:rPr>
          <w:w w:val="105"/>
          <w:sz w:val="22"/>
        </w:rPr>
        <w:t> the</w:t>
      </w:r>
      <w:r>
        <w:rPr>
          <w:w w:val="105"/>
          <w:sz w:val="22"/>
        </w:rPr>
        <w:t> charge</w:t>
      </w:r>
      <w:r>
        <w:rPr>
          <w:w w:val="105"/>
          <w:sz w:val="22"/>
        </w:rPr>
        <w:t> on</w:t>
      </w:r>
      <w:r>
        <w:rPr>
          <w:w w:val="105"/>
          <w:sz w:val="22"/>
        </w:rPr>
        <w:t> the</w:t>
      </w:r>
      <w:r>
        <w:rPr>
          <w:w w:val="105"/>
          <w:sz w:val="22"/>
        </w:rPr>
        <w:t> negative</w:t>
      </w:r>
      <w:r>
        <w:rPr>
          <w:w w:val="105"/>
          <w:sz w:val="22"/>
        </w:rPr>
        <w:t> carriers,</w:t>
      </w:r>
      <w:r>
        <w:rPr>
          <w:w w:val="105"/>
          <w:sz w:val="22"/>
        </w:rPr>
        <w:t> and</w:t>
      </w:r>
      <w:r>
        <w:rPr>
          <w:w w:val="105"/>
          <w:sz w:val="22"/>
        </w:rPr>
        <w:t> </w:t>
      </w:r>
      <w:r>
        <w:rPr>
          <w:i/>
          <w:w w:val="105"/>
          <w:sz w:val="22"/>
        </w:rPr>
        <w:t>T</w:t>
      </w:r>
      <w:r>
        <w:rPr>
          <w:i/>
          <w:w w:val="105"/>
          <w:sz w:val="22"/>
        </w:rPr>
        <w:t> </w:t>
      </w:r>
      <w:r>
        <w:rPr>
          <w:w w:val="105"/>
          <w:sz w:val="22"/>
        </w:rPr>
        <w:t>is</w:t>
      </w:r>
      <w:r>
        <w:rPr>
          <w:w w:val="105"/>
          <w:sz w:val="22"/>
        </w:rPr>
        <w:t> the</w:t>
      </w:r>
      <w:r>
        <w:rPr>
          <w:w w:val="105"/>
          <w:sz w:val="22"/>
        </w:rPr>
        <w:t> temperature,</w:t>
      </w:r>
      <w:r>
        <w:rPr>
          <w:w w:val="105"/>
          <w:sz w:val="22"/>
        </w:rPr>
        <w:t> as usual.</w:t>
      </w:r>
      <w:r>
        <w:rPr>
          <w:spacing w:val="-9"/>
          <w:w w:val="105"/>
          <w:sz w:val="22"/>
        </w:rPr>
        <w:t> </w:t>
      </w:r>
      <w:r>
        <w:rPr>
          <w:i/>
          <w:w w:val="105"/>
          <w:sz w:val="22"/>
        </w:rPr>
        <w:t>n</w:t>
      </w:r>
      <w:r>
        <w:rPr>
          <w:i/>
          <w:w w:val="105"/>
          <w:sz w:val="22"/>
          <w:vertAlign w:val="subscript"/>
        </w:rPr>
        <w:t>0</w:t>
      </w:r>
      <w:r>
        <w:rPr>
          <w:i/>
          <w:spacing w:val="-10"/>
          <w:w w:val="105"/>
          <w:sz w:val="22"/>
          <w:vertAlign w:val="baseline"/>
        </w:rPr>
        <w:t> </w:t>
      </w:r>
      <w:r>
        <w:rPr>
          <w:w w:val="105"/>
          <w:sz w:val="22"/>
          <w:vertAlign w:val="baseline"/>
        </w:rPr>
        <w:t>is</w:t>
      </w:r>
      <w:r>
        <w:rPr>
          <w:spacing w:val="-11"/>
          <w:w w:val="105"/>
          <w:sz w:val="22"/>
          <w:vertAlign w:val="baseline"/>
        </w:rPr>
        <w:t> </w:t>
      </w:r>
      <w:r>
        <w:rPr>
          <w:w w:val="105"/>
          <w:sz w:val="22"/>
          <w:vertAlign w:val="baseline"/>
        </w:rPr>
        <w:t>a</w:t>
      </w:r>
      <w:r>
        <w:rPr>
          <w:spacing w:val="-8"/>
          <w:w w:val="105"/>
          <w:sz w:val="22"/>
          <w:vertAlign w:val="baseline"/>
        </w:rPr>
        <w:t> </w:t>
      </w:r>
      <w:r>
        <w:rPr>
          <w:w w:val="105"/>
          <w:sz w:val="22"/>
          <w:vertAlign w:val="baseline"/>
        </w:rPr>
        <w:t>constant.</w:t>
      </w:r>
      <w:r>
        <w:rPr>
          <w:spacing w:val="-2"/>
          <w:w w:val="105"/>
          <w:sz w:val="22"/>
          <w:vertAlign w:val="baseline"/>
        </w:rPr>
        <w:t> </w:t>
      </w:r>
      <w:r>
        <w:rPr>
          <w:w w:val="105"/>
          <w:sz w:val="22"/>
          <w:vertAlign w:val="baseline"/>
        </w:rPr>
        <w:t>Another</w:t>
      </w:r>
      <w:r>
        <w:rPr>
          <w:spacing w:val="-8"/>
          <w:w w:val="105"/>
          <w:sz w:val="22"/>
          <w:vertAlign w:val="baseline"/>
        </w:rPr>
        <w:t> </w:t>
      </w:r>
      <w:r>
        <w:rPr>
          <w:w w:val="105"/>
          <w:sz w:val="22"/>
          <w:vertAlign w:val="baseline"/>
        </w:rPr>
        <w:t>essential relationship is</w:t>
      </w:r>
      <w:r>
        <w:rPr>
          <w:spacing w:val="-11"/>
          <w:w w:val="105"/>
          <w:sz w:val="22"/>
          <w:vertAlign w:val="baseline"/>
        </w:rPr>
        <w:t> </w:t>
      </w:r>
      <w:r>
        <w:rPr>
          <w:w w:val="105"/>
          <w:sz w:val="22"/>
          <w:vertAlign w:val="baseline"/>
        </w:rPr>
        <w:t>that</w:t>
      </w:r>
      <w:r>
        <w:rPr>
          <w:spacing w:val="-7"/>
          <w:w w:val="105"/>
          <w:sz w:val="22"/>
          <w:vertAlign w:val="baseline"/>
        </w:rPr>
        <w:t> </w:t>
      </w:r>
      <w:r>
        <w:rPr>
          <w:w w:val="105"/>
          <w:sz w:val="22"/>
          <w:vertAlign w:val="baseline"/>
        </w:rPr>
        <w:t>between the</w:t>
      </w:r>
      <w:r>
        <w:rPr>
          <w:spacing w:val="-6"/>
          <w:w w:val="105"/>
          <w:sz w:val="22"/>
          <w:vertAlign w:val="baseline"/>
        </w:rPr>
        <w:t> </w:t>
      </w:r>
      <w:r>
        <w:rPr>
          <w:w w:val="105"/>
          <w:sz w:val="22"/>
          <w:vertAlign w:val="baseline"/>
        </w:rPr>
        <w:t>rate</w:t>
      </w:r>
      <w:r>
        <w:rPr>
          <w:spacing w:val="-11"/>
          <w:w w:val="105"/>
          <w:sz w:val="22"/>
          <w:vertAlign w:val="baseline"/>
        </w:rPr>
        <w:t> </w:t>
      </w:r>
      <w:r>
        <w:rPr>
          <w:w w:val="105"/>
          <w:sz w:val="22"/>
          <w:vertAlign w:val="baseline"/>
        </w:rPr>
        <w:t>of change</w:t>
      </w:r>
      <w:r>
        <w:rPr>
          <w:w w:val="105"/>
          <w:sz w:val="22"/>
          <w:vertAlign w:val="baseline"/>
        </w:rPr>
        <w:t> of</w:t>
      </w:r>
      <w:r>
        <w:rPr>
          <w:w w:val="105"/>
          <w:sz w:val="22"/>
          <w:vertAlign w:val="baseline"/>
        </w:rPr>
        <w:t> </w:t>
      </w:r>
      <w:r>
        <w:rPr>
          <w:sz w:val="22"/>
          <w:vertAlign w:val="baseline"/>
        </w:rPr>
        <w:t>&lt;j&gt;(x) </w:t>
      </w:r>
      <w:r>
        <w:rPr>
          <w:w w:val="105"/>
          <w:sz w:val="22"/>
          <w:vertAlign w:val="baseline"/>
        </w:rPr>
        <w:t>as</w:t>
      </w:r>
      <w:r>
        <w:rPr>
          <w:spacing w:val="-2"/>
          <w:w w:val="105"/>
          <w:sz w:val="22"/>
          <w:vertAlign w:val="baseline"/>
        </w:rPr>
        <w:t> </w:t>
      </w:r>
      <w:r>
        <w:rPr>
          <w:w w:val="105"/>
          <w:sz w:val="22"/>
          <w:vertAlign w:val="baseline"/>
        </w:rPr>
        <w:t>we</w:t>
      </w:r>
      <w:r>
        <w:rPr>
          <w:spacing w:val="-3"/>
          <w:w w:val="105"/>
          <w:sz w:val="22"/>
          <w:vertAlign w:val="baseline"/>
        </w:rPr>
        <w:t> </w:t>
      </w:r>
      <w:r>
        <w:rPr>
          <w:w w:val="105"/>
          <w:sz w:val="22"/>
          <w:vertAlign w:val="baseline"/>
        </w:rPr>
        <w:t>go</w:t>
      </w:r>
      <w:r>
        <w:rPr>
          <w:spacing w:val="-8"/>
          <w:w w:val="105"/>
          <w:sz w:val="22"/>
          <w:vertAlign w:val="baseline"/>
        </w:rPr>
        <w:t> </w:t>
      </w:r>
      <w:r>
        <w:rPr>
          <w:w w:val="105"/>
          <w:sz w:val="22"/>
          <w:vertAlign w:val="baseline"/>
        </w:rPr>
        <w:t>deeper</w:t>
      </w:r>
      <w:r>
        <w:rPr>
          <w:spacing w:val="-2"/>
          <w:w w:val="105"/>
          <w:sz w:val="22"/>
          <w:vertAlign w:val="baseline"/>
        </w:rPr>
        <w:t> </w:t>
      </w:r>
      <w:r>
        <w:rPr>
          <w:w w:val="105"/>
          <w:sz w:val="22"/>
          <w:vertAlign w:val="baseline"/>
        </w:rPr>
        <w:t>into</w:t>
      </w:r>
      <w:r>
        <w:rPr>
          <w:spacing w:val="-6"/>
          <w:w w:val="105"/>
          <w:sz w:val="22"/>
          <w:vertAlign w:val="baseline"/>
        </w:rPr>
        <w:t> </w:t>
      </w:r>
      <w:r>
        <w:rPr>
          <w:w w:val="105"/>
          <w:sz w:val="22"/>
          <w:vertAlign w:val="baseline"/>
        </w:rPr>
        <w:t>the</w:t>
      </w:r>
      <w:r>
        <w:rPr>
          <w:spacing w:val="-3"/>
          <w:w w:val="105"/>
          <w:sz w:val="22"/>
          <w:vertAlign w:val="baseline"/>
        </w:rPr>
        <w:t> </w:t>
      </w:r>
      <w:r>
        <w:rPr>
          <w:w w:val="105"/>
          <w:sz w:val="22"/>
          <w:vertAlign w:val="baseline"/>
        </w:rPr>
        <w:t>material</w:t>
      </w:r>
      <w:r>
        <w:rPr>
          <w:w w:val="105"/>
          <w:sz w:val="22"/>
          <w:vertAlign w:val="baseline"/>
        </w:rPr>
        <w:t> (in</w:t>
      </w:r>
      <w:r>
        <w:rPr>
          <w:spacing w:val="-4"/>
          <w:w w:val="105"/>
          <w:sz w:val="22"/>
          <w:vertAlign w:val="baseline"/>
        </w:rPr>
        <w:t> </w:t>
      </w:r>
      <w:r>
        <w:rPr>
          <w:w w:val="105"/>
          <w:sz w:val="22"/>
          <w:vertAlign w:val="baseline"/>
        </w:rPr>
        <w:t>other</w:t>
      </w:r>
      <w:r>
        <w:rPr>
          <w:w w:val="105"/>
          <w:sz w:val="22"/>
          <w:vertAlign w:val="baseline"/>
        </w:rPr>
        <w:t> words,</w:t>
      </w:r>
      <w:r>
        <w:rPr>
          <w:spacing w:val="-2"/>
          <w:w w:val="105"/>
          <w:sz w:val="22"/>
          <w:vertAlign w:val="baseline"/>
        </w:rPr>
        <w:t> </w:t>
      </w:r>
      <w:r>
        <w:rPr>
          <w:w w:val="105"/>
          <w:sz w:val="22"/>
          <w:vertAlign w:val="baseline"/>
        </w:rPr>
        <w:t>the</w:t>
      </w:r>
      <w:r>
        <w:rPr>
          <w:spacing w:val="-7"/>
          <w:w w:val="105"/>
          <w:sz w:val="22"/>
          <w:vertAlign w:val="baseline"/>
        </w:rPr>
        <w:t> </w:t>
      </w:r>
      <w:r>
        <w:rPr>
          <w:w w:val="105"/>
          <w:sz w:val="22"/>
          <w:vertAlign w:val="baseline"/>
        </w:rPr>
        <w:t>electric field</w:t>
      </w:r>
      <w:r>
        <w:rPr>
          <w:spacing w:val="-15"/>
          <w:w w:val="105"/>
          <w:sz w:val="22"/>
          <w:vertAlign w:val="baseline"/>
        </w:rPr>
        <w:t> </w:t>
      </w:r>
      <w:r>
        <w:rPr>
          <w:w w:val="105"/>
          <w:sz w:val="22"/>
          <w:vertAlign w:val="baseline"/>
        </w:rPr>
        <w:t>within</w:t>
      </w:r>
      <w:r>
        <w:rPr>
          <w:spacing w:val="-14"/>
          <w:w w:val="105"/>
          <w:sz w:val="22"/>
          <w:vertAlign w:val="baseline"/>
        </w:rPr>
        <w:t> </w:t>
      </w:r>
      <w:r>
        <w:rPr>
          <w:w w:val="105"/>
          <w:sz w:val="22"/>
          <w:vertAlign w:val="baseline"/>
        </w:rPr>
        <w:t>the</w:t>
      </w:r>
      <w:r>
        <w:rPr>
          <w:spacing w:val="-15"/>
          <w:w w:val="105"/>
          <w:sz w:val="22"/>
          <w:vertAlign w:val="baseline"/>
        </w:rPr>
        <w:t> </w:t>
      </w:r>
      <w:r>
        <w:rPr>
          <w:w w:val="105"/>
          <w:sz w:val="22"/>
          <w:vertAlign w:val="baseline"/>
        </w:rPr>
        <w:t>semiconductor)</w:t>
      </w:r>
      <w:r>
        <w:rPr>
          <w:spacing w:val="-14"/>
          <w:w w:val="105"/>
          <w:sz w:val="22"/>
          <w:vertAlign w:val="baseline"/>
        </w:rPr>
        <w:t> </w:t>
      </w:r>
      <w:r>
        <w:rPr>
          <w:w w:val="105"/>
          <w:sz w:val="22"/>
          <w:vertAlign w:val="baseline"/>
        </w:rPr>
        <w:t>and</w:t>
      </w:r>
      <w:r>
        <w:rPr>
          <w:spacing w:val="-15"/>
          <w:w w:val="105"/>
          <w:sz w:val="22"/>
          <w:vertAlign w:val="baseline"/>
        </w:rPr>
        <w:t> </w:t>
      </w:r>
      <w:r>
        <w:rPr>
          <w:w w:val="105"/>
          <w:sz w:val="22"/>
          <w:vertAlign w:val="baseline"/>
        </w:rPr>
        <w:t>the</w:t>
      </w:r>
      <w:r>
        <w:rPr>
          <w:spacing w:val="-14"/>
          <w:w w:val="105"/>
          <w:sz w:val="22"/>
          <w:vertAlign w:val="baseline"/>
        </w:rPr>
        <w:t> </w:t>
      </w:r>
      <w:r>
        <w:rPr>
          <w:w w:val="105"/>
          <w:sz w:val="22"/>
          <w:vertAlign w:val="baseline"/>
        </w:rPr>
        <w:t>charge</w:t>
      </w:r>
      <w:r>
        <w:rPr>
          <w:spacing w:val="-15"/>
          <w:w w:val="105"/>
          <w:sz w:val="22"/>
          <w:vertAlign w:val="baseline"/>
        </w:rPr>
        <w:t> </w:t>
      </w:r>
      <w:r>
        <w:rPr>
          <w:w w:val="105"/>
          <w:sz w:val="22"/>
          <w:vertAlign w:val="baseline"/>
        </w:rPr>
        <w:t>density</w:t>
      </w:r>
      <w:r>
        <w:rPr>
          <w:spacing w:val="-14"/>
          <w:w w:val="105"/>
          <w:sz w:val="22"/>
          <w:vertAlign w:val="baseline"/>
        </w:rPr>
        <w:t> </w:t>
      </w:r>
      <w:r>
        <w:rPr>
          <w:w w:val="105"/>
          <w:sz w:val="22"/>
          <w:vertAlign w:val="baseline"/>
        </w:rPr>
        <w:t>on</w:t>
      </w:r>
      <w:r>
        <w:rPr>
          <w:spacing w:val="-14"/>
          <w:w w:val="105"/>
          <w:sz w:val="22"/>
          <w:vertAlign w:val="baseline"/>
        </w:rPr>
        <w:t> </w:t>
      </w:r>
      <w:r>
        <w:rPr>
          <w:w w:val="105"/>
          <w:sz w:val="22"/>
          <w:vertAlign w:val="baseline"/>
        </w:rPr>
        <w:t>the</w:t>
      </w:r>
      <w:r>
        <w:rPr>
          <w:spacing w:val="-15"/>
          <w:w w:val="105"/>
          <w:sz w:val="22"/>
          <w:vertAlign w:val="baseline"/>
        </w:rPr>
        <w:t> </w:t>
      </w:r>
      <w:r>
        <w:rPr>
          <w:w w:val="105"/>
          <w:sz w:val="22"/>
          <w:vertAlign w:val="baseline"/>
        </w:rPr>
        <w:t>plate,</w:t>
      </w:r>
      <w:r>
        <w:rPr>
          <w:spacing w:val="-14"/>
          <w:w w:val="105"/>
          <w:sz w:val="22"/>
          <w:vertAlign w:val="baseline"/>
        </w:rPr>
        <w:t> </w:t>
      </w:r>
      <w:r>
        <w:rPr>
          <w:rFonts w:ascii="Arial"/>
          <w:i/>
          <w:w w:val="105"/>
          <w:sz w:val="21"/>
          <w:vertAlign w:val="baseline"/>
        </w:rPr>
        <w:t>Q.</w:t>
      </w:r>
      <w:r>
        <w:rPr>
          <w:rFonts w:ascii="Arial"/>
          <w:i/>
          <w:spacing w:val="-16"/>
          <w:w w:val="105"/>
          <w:sz w:val="21"/>
          <w:vertAlign w:val="baseline"/>
        </w:rPr>
        <w:t> </w:t>
      </w:r>
      <w:r>
        <w:rPr>
          <w:w w:val="105"/>
          <w:sz w:val="22"/>
          <w:vertAlign w:val="baseline"/>
        </w:rPr>
        <w:t>Note</w:t>
      </w:r>
      <w:r>
        <w:rPr>
          <w:spacing w:val="-14"/>
          <w:w w:val="105"/>
          <w:sz w:val="22"/>
          <w:vertAlign w:val="baseline"/>
        </w:rPr>
        <w:t> </w:t>
      </w:r>
      <w:r>
        <w:rPr>
          <w:w w:val="105"/>
          <w:sz w:val="22"/>
          <w:vertAlign w:val="baseline"/>
        </w:rPr>
        <w:t>that defining</w:t>
      </w:r>
      <w:r>
        <w:rPr>
          <w:spacing w:val="-15"/>
          <w:w w:val="105"/>
          <w:sz w:val="22"/>
          <w:vertAlign w:val="baseline"/>
        </w:rPr>
        <w:t> </w:t>
      </w:r>
      <w:r>
        <w:rPr>
          <w:w w:val="105"/>
          <w:sz w:val="22"/>
          <w:vertAlign w:val="baseline"/>
        </w:rPr>
        <w:t>a</w:t>
      </w:r>
      <w:r>
        <w:rPr>
          <w:spacing w:val="-14"/>
          <w:w w:val="105"/>
          <w:sz w:val="22"/>
          <w:vertAlign w:val="baseline"/>
        </w:rPr>
        <w:t> </w:t>
      </w:r>
      <w:r>
        <w:rPr>
          <w:w w:val="105"/>
          <w:sz w:val="22"/>
          <w:vertAlign w:val="baseline"/>
        </w:rPr>
        <w:t>charge</w:t>
      </w:r>
      <w:r>
        <w:rPr>
          <w:spacing w:val="-15"/>
          <w:w w:val="105"/>
          <w:sz w:val="22"/>
          <w:vertAlign w:val="baseline"/>
        </w:rPr>
        <w:t> </w:t>
      </w:r>
      <w:r>
        <w:rPr>
          <w:i/>
          <w:w w:val="105"/>
          <w:sz w:val="22"/>
          <w:vertAlign w:val="baseline"/>
        </w:rPr>
        <w:t>density</w:t>
      </w:r>
      <w:r>
        <w:rPr>
          <w:i/>
          <w:spacing w:val="-14"/>
          <w:w w:val="105"/>
          <w:sz w:val="22"/>
          <w:vertAlign w:val="baseline"/>
        </w:rPr>
        <w:t> </w:t>
      </w:r>
      <w:r>
        <w:rPr>
          <w:w w:val="105"/>
          <w:sz w:val="22"/>
          <w:vertAlign w:val="baseline"/>
        </w:rPr>
        <w:t>here</w:t>
      </w:r>
      <w:r>
        <w:rPr>
          <w:spacing w:val="-15"/>
          <w:w w:val="105"/>
          <w:sz w:val="22"/>
          <w:vertAlign w:val="baseline"/>
        </w:rPr>
        <w:t> </w:t>
      </w:r>
      <w:r>
        <w:rPr>
          <w:w w:val="105"/>
          <w:sz w:val="22"/>
          <w:vertAlign w:val="baseline"/>
        </w:rPr>
        <w:t>is</w:t>
      </w:r>
      <w:r>
        <w:rPr>
          <w:spacing w:val="-14"/>
          <w:w w:val="105"/>
          <w:sz w:val="22"/>
          <w:vertAlign w:val="baseline"/>
        </w:rPr>
        <w:t> </w:t>
      </w:r>
      <w:r>
        <w:rPr>
          <w:w w:val="105"/>
          <w:sz w:val="22"/>
          <w:vertAlign w:val="baseline"/>
        </w:rPr>
        <w:t>important</w:t>
      </w:r>
      <w:r>
        <w:rPr>
          <w:spacing w:val="-15"/>
          <w:w w:val="105"/>
          <w:sz w:val="22"/>
          <w:vertAlign w:val="baseline"/>
        </w:rPr>
        <w:t> </w:t>
      </w:r>
      <w:r>
        <w:rPr>
          <w:w w:val="105"/>
          <w:sz w:val="22"/>
          <w:vertAlign w:val="baseline"/>
        </w:rPr>
        <w:t>-</w:t>
      </w:r>
      <w:r>
        <w:rPr>
          <w:spacing w:val="55"/>
          <w:w w:val="105"/>
          <w:sz w:val="22"/>
          <w:vertAlign w:val="baseline"/>
        </w:rPr>
        <w:t> </w:t>
      </w:r>
      <w:r>
        <w:rPr>
          <w:w w:val="105"/>
          <w:sz w:val="22"/>
          <w:vertAlign w:val="baseline"/>
        </w:rPr>
        <w:t>it</w:t>
      </w:r>
      <w:r>
        <w:rPr>
          <w:spacing w:val="-15"/>
          <w:w w:val="105"/>
          <w:sz w:val="22"/>
          <w:vertAlign w:val="baseline"/>
        </w:rPr>
        <w:t> </w:t>
      </w:r>
      <w:r>
        <w:rPr>
          <w:w w:val="105"/>
          <w:sz w:val="22"/>
          <w:vertAlign w:val="baseline"/>
        </w:rPr>
        <w:t>would</w:t>
      </w:r>
      <w:r>
        <w:rPr>
          <w:spacing w:val="-12"/>
          <w:w w:val="105"/>
          <w:sz w:val="22"/>
          <w:vertAlign w:val="baseline"/>
        </w:rPr>
        <w:t> </w:t>
      </w:r>
      <w:r>
        <w:rPr>
          <w:w w:val="105"/>
          <w:sz w:val="22"/>
          <w:vertAlign w:val="baseline"/>
        </w:rPr>
        <w:t>be</w:t>
      </w:r>
      <w:r>
        <w:rPr>
          <w:spacing w:val="-15"/>
          <w:w w:val="105"/>
          <w:sz w:val="22"/>
          <w:vertAlign w:val="baseline"/>
        </w:rPr>
        <w:t> </w:t>
      </w:r>
      <w:r>
        <w:rPr>
          <w:w w:val="105"/>
          <w:sz w:val="22"/>
          <w:vertAlign w:val="baseline"/>
        </w:rPr>
        <w:t>meaningless</w:t>
      </w:r>
      <w:r>
        <w:rPr>
          <w:spacing w:val="-3"/>
          <w:w w:val="105"/>
          <w:sz w:val="22"/>
          <w:vertAlign w:val="baseline"/>
        </w:rPr>
        <w:t> </w:t>
      </w:r>
      <w:r>
        <w:rPr>
          <w:w w:val="105"/>
          <w:sz w:val="22"/>
          <w:vertAlign w:val="baseline"/>
        </w:rPr>
        <w:t>to</w:t>
      </w:r>
      <w:r>
        <w:rPr>
          <w:spacing w:val="-15"/>
          <w:w w:val="105"/>
          <w:sz w:val="22"/>
          <w:vertAlign w:val="baseline"/>
        </w:rPr>
        <w:t> </w:t>
      </w:r>
      <w:r>
        <w:rPr>
          <w:w w:val="105"/>
          <w:sz w:val="22"/>
          <w:vertAlign w:val="baseline"/>
        </w:rPr>
        <w:t>discuss the</w:t>
      </w:r>
      <w:r>
        <w:rPr>
          <w:w w:val="105"/>
          <w:sz w:val="22"/>
          <w:vertAlign w:val="baseline"/>
        </w:rPr>
        <w:t> </w:t>
      </w:r>
      <w:r>
        <w:rPr>
          <w:i/>
          <w:w w:val="105"/>
          <w:sz w:val="22"/>
          <w:vertAlign w:val="baseline"/>
        </w:rPr>
        <w:t>total</w:t>
      </w:r>
      <w:r>
        <w:rPr>
          <w:i/>
          <w:w w:val="105"/>
          <w:sz w:val="22"/>
          <w:vertAlign w:val="baseline"/>
        </w:rPr>
        <w:t> </w:t>
      </w:r>
      <w:r>
        <w:rPr>
          <w:w w:val="105"/>
          <w:sz w:val="22"/>
          <w:vertAlign w:val="baseline"/>
        </w:rPr>
        <w:t>charge</w:t>
      </w:r>
      <w:r>
        <w:rPr>
          <w:w w:val="105"/>
          <w:sz w:val="22"/>
          <w:vertAlign w:val="baseline"/>
        </w:rPr>
        <w:t> for</w:t>
      </w:r>
      <w:r>
        <w:rPr>
          <w:w w:val="105"/>
          <w:sz w:val="22"/>
          <w:vertAlign w:val="baseline"/>
        </w:rPr>
        <w:t> an</w:t>
      </w:r>
      <w:r>
        <w:rPr>
          <w:w w:val="105"/>
          <w:sz w:val="22"/>
          <w:vertAlign w:val="baseline"/>
        </w:rPr>
        <w:t> </w:t>
      </w:r>
      <w:r>
        <w:rPr>
          <w:i/>
          <w:w w:val="105"/>
          <w:sz w:val="22"/>
          <w:vertAlign w:val="baseline"/>
        </w:rPr>
        <w:t>infinite</w:t>
      </w:r>
      <w:r>
        <w:rPr>
          <w:i/>
          <w:w w:val="105"/>
          <w:sz w:val="22"/>
          <w:vertAlign w:val="baseline"/>
        </w:rPr>
        <w:t> </w:t>
      </w:r>
      <w:r>
        <w:rPr>
          <w:w w:val="105"/>
          <w:sz w:val="22"/>
          <w:vertAlign w:val="baseline"/>
        </w:rPr>
        <w:t>plate.</w:t>
      </w:r>
      <w:r>
        <w:rPr>
          <w:w w:val="105"/>
          <w:sz w:val="22"/>
          <w:vertAlign w:val="baseline"/>
        </w:rPr>
        <w:t> We find</w:t>
      </w:r>
      <w:r>
        <w:rPr>
          <w:w w:val="105"/>
          <w:sz w:val="22"/>
          <w:vertAlign w:val="baseline"/>
        </w:rPr>
        <w:t> (cf. Equation</w:t>
      </w:r>
      <w:r>
        <w:rPr>
          <w:w w:val="105"/>
          <w:sz w:val="22"/>
          <w:vertAlign w:val="baseline"/>
        </w:rPr>
        <w:t> 7.4 or</w:t>
      </w:r>
      <w:r>
        <w:rPr>
          <w:w w:val="105"/>
          <w:sz w:val="22"/>
          <w:vertAlign w:val="baseline"/>
        </w:rPr>
        <w:t> by</w:t>
      </w:r>
      <w:r>
        <w:rPr>
          <w:w w:val="105"/>
          <w:sz w:val="22"/>
          <w:vertAlign w:val="baseline"/>
        </w:rPr>
        <w:t> Gauss' theorem)</w:t>
      </w:r>
      <w:r>
        <w:rPr>
          <w:w w:val="105"/>
          <w:sz w:val="22"/>
          <w:vertAlign w:val="baseline"/>
        </w:rPr>
        <w:t> the result</w:t>
      </w:r>
      <w:r>
        <w:rPr>
          <w:w w:val="105"/>
          <w:sz w:val="22"/>
          <w:vertAlign w:val="baseline"/>
        </w:rPr>
        <w:t> that at </w:t>
      </w:r>
      <w:r>
        <w:rPr>
          <w:rFonts w:ascii="Arial"/>
          <w:i/>
          <w:w w:val="105"/>
          <w:sz w:val="20"/>
          <w:vertAlign w:val="baseline"/>
        </w:rPr>
        <w:t>x </w:t>
      </w:r>
      <w:r>
        <w:rPr>
          <w:rFonts w:ascii="Arial"/>
          <w:w w:val="105"/>
          <w:sz w:val="22"/>
          <w:vertAlign w:val="baseline"/>
        </w:rPr>
        <w:t>= </w:t>
      </w:r>
      <w:r>
        <w:rPr>
          <w:i/>
          <w:w w:val="105"/>
          <w:sz w:val="23"/>
          <w:vertAlign w:val="baseline"/>
        </w:rPr>
        <w:t>0 </w:t>
      </w:r>
      <w:r>
        <w:rPr>
          <w:w w:val="105"/>
          <w:sz w:val="23"/>
          <w:vertAlign w:val="baseline"/>
        </w:rPr>
        <w:t>:</w:t>
      </w:r>
    </w:p>
    <w:p>
      <w:pPr>
        <w:tabs>
          <w:tab w:pos="6792" w:val="left" w:leader="none"/>
        </w:tabs>
        <w:spacing w:before="75"/>
        <w:ind w:left="3220" w:right="0" w:firstLine="0"/>
        <w:jc w:val="left"/>
        <w:rPr>
          <w:position w:val="8"/>
          <w:sz w:val="21"/>
        </w:rPr>
      </w:pPr>
      <w:r>
        <w:rPr>
          <w:rFonts w:ascii="Arial"/>
          <w:i/>
          <w:w w:val="75"/>
          <w:sz w:val="26"/>
        </w:rPr>
        <w:t>&amp;1&gt;/ax</w:t>
      </w:r>
      <w:r>
        <w:rPr>
          <w:rFonts w:ascii="Arial"/>
          <w:i/>
          <w:spacing w:val="27"/>
          <w:sz w:val="26"/>
        </w:rPr>
        <w:t> </w:t>
      </w:r>
      <w:r>
        <w:rPr>
          <w:rFonts w:ascii="Arial"/>
          <w:w w:val="75"/>
          <w:sz w:val="19"/>
        </w:rPr>
        <w:t>=</w:t>
      </w:r>
      <w:r>
        <w:rPr>
          <w:rFonts w:ascii="Arial"/>
          <w:spacing w:val="7"/>
          <w:sz w:val="19"/>
        </w:rPr>
        <w:t> </w:t>
      </w:r>
      <w:r>
        <w:rPr>
          <w:spacing w:val="-4"/>
          <w:w w:val="75"/>
          <w:sz w:val="22"/>
        </w:rPr>
        <w:t>Q/e.</w:t>
      </w:r>
      <w:r>
        <w:rPr>
          <w:sz w:val="22"/>
        </w:rPr>
        <w:tab/>
      </w:r>
      <w:r>
        <w:rPr>
          <w:spacing w:val="-2"/>
          <w:position w:val="8"/>
          <w:sz w:val="21"/>
        </w:rPr>
        <w:t>(7.13)</w:t>
      </w:r>
    </w:p>
    <w:p>
      <w:pPr>
        <w:pStyle w:val="BodyText"/>
        <w:spacing w:before="108"/>
        <w:rPr>
          <w:sz w:val="21"/>
        </w:rPr>
      </w:pPr>
    </w:p>
    <w:p>
      <w:pPr>
        <w:spacing w:before="0"/>
        <w:ind w:left="174" w:right="0" w:firstLine="0"/>
        <w:jc w:val="both"/>
        <w:rPr>
          <w:sz w:val="22"/>
        </w:rPr>
      </w:pPr>
      <w:r>
        <w:rPr>
          <w:sz w:val="22"/>
        </w:rPr>
        <w:t>where</w:t>
      </w:r>
      <w:r>
        <w:rPr>
          <w:spacing w:val="12"/>
          <w:sz w:val="22"/>
        </w:rPr>
        <w:t> </w:t>
      </w:r>
      <w:r>
        <w:rPr>
          <w:rFonts w:ascii="Arial" w:hAnsi="Arial"/>
          <w:sz w:val="16"/>
        </w:rPr>
        <w:t>£</w:t>
      </w:r>
      <w:r>
        <w:rPr>
          <w:rFonts w:ascii="Arial" w:hAnsi="Arial"/>
          <w:spacing w:val="25"/>
          <w:sz w:val="16"/>
        </w:rPr>
        <w:t> </w:t>
      </w:r>
      <w:r>
        <w:rPr>
          <w:sz w:val="22"/>
        </w:rPr>
        <w:t>is</w:t>
      </w:r>
      <w:r>
        <w:rPr>
          <w:spacing w:val="11"/>
          <w:sz w:val="22"/>
        </w:rPr>
        <w:t> </w:t>
      </w:r>
      <w:r>
        <w:rPr>
          <w:sz w:val="22"/>
        </w:rPr>
        <w:t>the</w:t>
      </w:r>
      <w:r>
        <w:rPr>
          <w:spacing w:val="8"/>
          <w:sz w:val="22"/>
        </w:rPr>
        <w:t> </w:t>
      </w:r>
      <w:r>
        <w:rPr>
          <w:i/>
          <w:sz w:val="22"/>
        </w:rPr>
        <w:t>permittivity</w:t>
      </w:r>
      <w:r>
        <w:rPr>
          <w:i/>
          <w:spacing w:val="26"/>
          <w:sz w:val="22"/>
        </w:rPr>
        <w:t> </w:t>
      </w:r>
      <w:r>
        <w:rPr>
          <w:sz w:val="22"/>
        </w:rPr>
        <w:t>of</w:t>
      </w:r>
      <w:r>
        <w:rPr>
          <w:spacing w:val="14"/>
          <w:sz w:val="22"/>
        </w:rPr>
        <w:t> </w:t>
      </w:r>
      <w:r>
        <w:rPr>
          <w:sz w:val="22"/>
        </w:rPr>
        <w:t>the</w:t>
      </w:r>
      <w:r>
        <w:rPr>
          <w:spacing w:val="1"/>
          <w:sz w:val="22"/>
        </w:rPr>
        <w:t> </w:t>
      </w:r>
      <w:r>
        <w:rPr>
          <w:sz w:val="22"/>
        </w:rPr>
        <w:t>doped</w:t>
      </w:r>
      <w:r>
        <w:rPr>
          <w:spacing w:val="8"/>
          <w:sz w:val="22"/>
        </w:rPr>
        <w:t> </w:t>
      </w:r>
      <w:r>
        <w:rPr>
          <w:sz w:val="22"/>
        </w:rPr>
        <w:t>material</w:t>
      </w:r>
      <w:r>
        <w:rPr>
          <w:spacing w:val="14"/>
          <w:sz w:val="22"/>
        </w:rPr>
        <w:t> </w:t>
      </w:r>
      <w:r>
        <w:rPr>
          <w:sz w:val="22"/>
        </w:rPr>
        <w:t>and</w:t>
      </w:r>
      <w:r>
        <w:rPr>
          <w:spacing w:val="3"/>
          <w:sz w:val="22"/>
        </w:rPr>
        <w:t> </w:t>
      </w:r>
      <w:r>
        <w:rPr>
          <w:sz w:val="22"/>
        </w:rPr>
        <w:t>determines</w:t>
      </w:r>
      <w:r>
        <w:rPr>
          <w:spacing w:val="24"/>
          <w:sz w:val="22"/>
        </w:rPr>
        <w:t> </w:t>
      </w:r>
      <w:r>
        <w:rPr>
          <w:sz w:val="22"/>
        </w:rPr>
        <w:t>how</w:t>
      </w:r>
      <w:r>
        <w:rPr>
          <w:spacing w:val="18"/>
          <w:sz w:val="22"/>
        </w:rPr>
        <w:t> </w:t>
      </w:r>
      <w:r>
        <w:rPr>
          <w:sz w:val="22"/>
        </w:rPr>
        <w:t>rapidly</w:t>
      </w:r>
      <w:r>
        <w:rPr>
          <w:spacing w:val="17"/>
          <w:sz w:val="22"/>
        </w:rPr>
        <w:t> </w:t>
      </w:r>
      <w:r>
        <w:rPr>
          <w:spacing w:val="-5"/>
          <w:sz w:val="22"/>
        </w:rPr>
        <w:t>the</w:t>
      </w:r>
    </w:p>
    <w:p>
      <w:pPr>
        <w:spacing w:after="0"/>
        <w:jc w:val="both"/>
        <w:rPr>
          <w:sz w:val="22"/>
        </w:rPr>
        <w:sectPr>
          <w:pgSz w:w="8450" w:h="12230"/>
          <w:pgMar w:header="535" w:footer="0" w:top="980" w:bottom="280" w:left="425" w:right="425"/>
        </w:sectPr>
      </w:pPr>
    </w:p>
    <w:p>
      <w:pPr>
        <w:pStyle w:val="BodyText"/>
        <w:spacing w:line="220" w:lineRule="auto" w:before="201"/>
        <w:ind w:left="163" w:right="179"/>
        <w:jc w:val="both"/>
      </w:pPr>
      <w:r>
        <w:rPr/>
        <w:t>electric</w:t>
      </w:r>
      <w:r>
        <w:rPr>
          <w:spacing w:val="-9"/>
        </w:rPr>
        <w:t> </w:t>
      </w:r>
      <w:r>
        <w:rPr/>
        <w:t>field</w:t>
      </w:r>
      <w:r>
        <w:rPr>
          <w:spacing w:val="-12"/>
        </w:rPr>
        <w:t> </w:t>
      </w:r>
      <w:r>
        <w:rPr/>
        <w:t>drops</w:t>
      </w:r>
      <w:r>
        <w:rPr>
          <w:spacing w:val="-7"/>
        </w:rPr>
        <w:t> </w:t>
      </w:r>
      <w:r>
        <w:rPr/>
        <w:t>off with</w:t>
      </w:r>
      <w:r>
        <w:rPr>
          <w:spacing w:val="-9"/>
        </w:rPr>
        <w:t> </w:t>
      </w:r>
      <w:r>
        <w:rPr/>
        <w:t>distance</w:t>
      </w:r>
      <w:r>
        <w:rPr>
          <w:spacing w:val="-7"/>
        </w:rPr>
        <w:t> </w:t>
      </w:r>
      <w:r>
        <w:rPr/>
        <w:t>from</w:t>
      </w:r>
      <w:r>
        <w:rPr>
          <w:spacing w:val="-2"/>
        </w:rPr>
        <w:t> </w:t>
      </w:r>
      <w:r>
        <w:rPr/>
        <w:t>the</w:t>
      </w:r>
      <w:r>
        <w:rPr>
          <w:spacing w:val="-9"/>
        </w:rPr>
        <w:t> </w:t>
      </w:r>
      <w:r>
        <w:rPr/>
        <w:t>plate.</w:t>
      </w:r>
      <w:r>
        <w:rPr>
          <w:spacing w:val="-4"/>
        </w:rPr>
        <w:t> </w:t>
      </w:r>
      <w:r>
        <w:rPr/>
        <w:t>Using</w:t>
      </w:r>
      <w:r>
        <w:rPr>
          <w:spacing w:val="-2"/>
        </w:rPr>
        <w:t> </w:t>
      </w:r>
      <w:r>
        <w:rPr/>
        <w:t>the</w:t>
      </w:r>
      <w:r>
        <w:rPr>
          <w:spacing w:val="-15"/>
        </w:rPr>
        <w:t> </w:t>
      </w:r>
      <w:r>
        <w:rPr/>
        <w:t>standard</w:t>
      </w:r>
      <w:r>
        <w:rPr>
          <w:spacing w:val="-1"/>
        </w:rPr>
        <w:t> </w:t>
      </w:r>
      <w:r>
        <w:rPr/>
        <w:t>Poisson equation </w:t>
      </w:r>
      <w:r>
        <w:rPr>
          <w:w w:val="90"/>
          <w:sz w:val="27"/>
        </w:rPr>
        <w:t>cfq&gt;/clx2</w:t>
      </w:r>
      <w:r>
        <w:rPr>
          <w:spacing w:val="-5"/>
          <w:w w:val="90"/>
          <w:sz w:val="27"/>
        </w:rPr>
        <w:t> </w:t>
      </w:r>
      <w:r>
        <w:rPr>
          <w:rFonts w:ascii="Arial"/>
          <w:w w:val="90"/>
          <w:sz w:val="20"/>
        </w:rPr>
        <w:t>=</w:t>
      </w:r>
      <w:r>
        <w:rPr>
          <w:rFonts w:ascii="Arial"/>
          <w:spacing w:val="38"/>
          <w:sz w:val="20"/>
        </w:rPr>
        <w:t> </w:t>
      </w:r>
      <w:r>
        <w:rPr>
          <w:rFonts w:ascii="Arial"/>
          <w:sz w:val="20"/>
        </w:rPr>
        <w:t>-p(x),</w:t>
      </w:r>
      <w:r>
        <w:rPr>
          <w:rFonts w:ascii="Arial"/>
          <w:spacing w:val="-8"/>
          <w:sz w:val="20"/>
        </w:rPr>
        <w:t> </w:t>
      </w:r>
      <w:r>
        <w:rPr/>
        <w:t>where</w:t>
      </w:r>
      <w:r>
        <w:rPr>
          <w:spacing w:val="-8"/>
        </w:rPr>
        <w:t> </w:t>
      </w:r>
      <w:r>
        <w:rPr>
          <w:rFonts w:ascii="Arial"/>
          <w:sz w:val="20"/>
        </w:rPr>
        <w:t>p(x)</w:t>
      </w:r>
      <w:r>
        <w:rPr>
          <w:rFonts w:ascii="Arial"/>
          <w:spacing w:val="-7"/>
          <w:sz w:val="20"/>
        </w:rPr>
        <w:t> </w:t>
      </w:r>
      <w:r>
        <w:rPr/>
        <w:t>is</w:t>
      </w:r>
      <w:r>
        <w:rPr>
          <w:spacing w:val="-4"/>
        </w:rPr>
        <w:t> </w:t>
      </w:r>
      <w:r>
        <w:rPr/>
        <w:t>the</w:t>
      </w:r>
      <w:r>
        <w:rPr>
          <w:spacing w:val="-11"/>
        </w:rPr>
        <w:t> </w:t>
      </w:r>
      <w:r>
        <w:rPr/>
        <w:t>charge</w:t>
      </w:r>
      <w:r>
        <w:rPr>
          <w:spacing w:val="-7"/>
        </w:rPr>
        <w:t> </w:t>
      </w:r>
      <w:r>
        <w:rPr/>
        <w:t>density within the</w:t>
      </w:r>
      <w:r>
        <w:rPr>
          <w:spacing w:val="-4"/>
        </w:rPr>
        <w:t> </w:t>
      </w:r>
      <w:r>
        <w:rPr/>
        <w:t>material (which you</w:t>
      </w:r>
      <w:r>
        <w:rPr>
          <w:spacing w:val="-1"/>
        </w:rPr>
        <w:t> </w:t>
      </w:r>
      <w:r>
        <w:rPr/>
        <w:t>can</w:t>
      </w:r>
      <w:r>
        <w:rPr>
          <w:spacing w:val="-6"/>
        </w:rPr>
        <w:t> </w:t>
      </w:r>
      <w:r>
        <w:rPr/>
        <w:t>find</w:t>
      </w:r>
      <w:r>
        <w:rPr>
          <w:spacing w:val="-7"/>
        </w:rPr>
        <w:t> </w:t>
      </w:r>
      <w:r>
        <w:rPr/>
        <w:t>in</w:t>
      </w:r>
      <w:r>
        <w:rPr>
          <w:spacing w:val="-2"/>
        </w:rPr>
        <w:t> </w:t>
      </w:r>
      <w:r>
        <w:rPr/>
        <w:t>terms</w:t>
      </w:r>
      <w:r>
        <w:rPr>
          <w:spacing w:val="-5"/>
        </w:rPr>
        <w:t> </w:t>
      </w:r>
      <w:r>
        <w:rPr/>
        <w:t>of</w:t>
      </w:r>
      <w:r>
        <w:rPr>
          <w:spacing w:val="-1"/>
        </w:rPr>
        <w:t> </w:t>
      </w:r>
      <w:r>
        <w:rPr>
          <w:rFonts w:ascii="Arial"/>
          <w:i/>
          <w:sz w:val="20"/>
        </w:rPr>
        <w:t>n(x)</w:t>
      </w:r>
      <w:r>
        <w:rPr>
          <w:rFonts w:ascii="Arial"/>
          <w:i/>
          <w:spacing w:val="-9"/>
          <w:sz w:val="20"/>
        </w:rPr>
        <w:t> </w:t>
      </w:r>
      <w:r>
        <w:rPr/>
        <w:t>and</w:t>
      </w:r>
      <w:r>
        <w:rPr>
          <w:spacing w:val="-5"/>
        </w:rPr>
        <w:t> </w:t>
      </w:r>
      <w:r>
        <w:rPr>
          <w:i/>
        </w:rPr>
        <w:t>N)</w:t>
      </w:r>
      <w:r>
        <w:rPr>
          <w:i/>
          <w:spacing w:val="-10"/>
        </w:rPr>
        <w:t> </w:t>
      </w:r>
      <w:r>
        <w:rPr/>
        <w:t>and</w:t>
      </w:r>
      <w:r>
        <w:rPr>
          <w:spacing w:val="-2"/>
        </w:rPr>
        <w:t> </w:t>
      </w:r>
      <w:r>
        <w:rPr/>
        <w:t>integrating using the boundary conditions,</w:t>
      </w:r>
      <w:r>
        <w:rPr>
          <w:spacing w:val="38"/>
        </w:rPr>
        <w:t> </w:t>
      </w:r>
      <w:r>
        <w:rPr/>
        <w:t>you should find the result of the form of Equation 7.14:</w:t>
      </w:r>
    </w:p>
    <w:p>
      <w:pPr>
        <w:pStyle w:val="BodyText"/>
        <w:spacing w:before="95"/>
      </w:pPr>
    </w:p>
    <w:p>
      <w:pPr>
        <w:tabs>
          <w:tab w:pos="3702" w:val="left" w:leader="none"/>
          <w:tab w:pos="6777" w:val="left" w:leader="none"/>
        </w:tabs>
        <w:spacing w:before="0"/>
        <w:ind w:left="2441" w:right="0" w:firstLine="0"/>
        <w:jc w:val="left"/>
        <w:rPr>
          <w:position w:val="6"/>
          <w:sz w:val="23"/>
        </w:rPr>
      </w:pPr>
      <w:r>
        <w:rPr>
          <w:rFonts w:ascii="Arial"/>
          <w:b/>
          <w:i/>
          <w:sz w:val="23"/>
        </w:rPr>
        <w:t>Q</w:t>
      </w:r>
      <w:r>
        <w:rPr>
          <w:rFonts w:ascii="Arial"/>
          <w:b/>
          <w:i/>
          <w:spacing w:val="47"/>
          <w:sz w:val="23"/>
        </w:rPr>
        <w:t> </w:t>
      </w:r>
      <w:r>
        <w:rPr>
          <w:rFonts w:ascii="Arial"/>
          <w:sz w:val="19"/>
        </w:rPr>
        <w:t>=</w:t>
      </w:r>
      <w:r>
        <w:rPr>
          <w:rFonts w:ascii="Arial"/>
          <w:spacing w:val="70"/>
          <w:sz w:val="19"/>
        </w:rPr>
        <w:t> </w:t>
      </w:r>
      <w:r>
        <w:rPr>
          <w:spacing w:val="-2"/>
          <w:sz w:val="23"/>
        </w:rPr>
        <w:t>V[2(e</w:t>
      </w:r>
      <w:r>
        <w:rPr>
          <w:i/>
          <w:spacing w:val="-2"/>
          <w:sz w:val="23"/>
        </w:rPr>
        <w:t>v</w:t>
      </w:r>
      <w:r>
        <w:rPr>
          <w:i/>
          <w:sz w:val="23"/>
        </w:rPr>
        <w:tab/>
      </w:r>
      <w:r>
        <w:rPr>
          <w:sz w:val="23"/>
        </w:rPr>
        <w:t>-</w:t>
      </w:r>
      <w:r>
        <w:rPr>
          <w:spacing w:val="58"/>
          <w:w w:val="150"/>
          <w:sz w:val="23"/>
        </w:rPr>
        <w:t> </w:t>
      </w:r>
      <w:r>
        <w:rPr>
          <w:rFonts w:ascii="Arial"/>
          <w:i/>
          <w:sz w:val="21"/>
        </w:rPr>
        <w:t>V</w:t>
      </w:r>
      <w:r>
        <w:rPr>
          <w:rFonts w:ascii="Arial"/>
          <w:i/>
          <w:spacing w:val="54"/>
          <w:sz w:val="21"/>
        </w:rPr>
        <w:t> </w:t>
      </w:r>
      <w:r>
        <w:rPr>
          <w:rFonts w:ascii="Arial"/>
          <w:sz w:val="21"/>
        </w:rPr>
        <w:t>-</w:t>
      </w:r>
      <w:r>
        <w:rPr>
          <w:rFonts w:ascii="Arial"/>
          <w:spacing w:val="65"/>
          <w:w w:val="150"/>
          <w:sz w:val="21"/>
        </w:rPr>
        <w:t> </w:t>
      </w:r>
      <w:r>
        <w:rPr>
          <w:spacing w:val="-2"/>
          <w:sz w:val="23"/>
        </w:rPr>
        <w:t>l)/V</w:t>
      </w:r>
      <w:r>
        <w:rPr>
          <w:spacing w:val="-2"/>
          <w:sz w:val="23"/>
          <w:vertAlign w:val="superscript"/>
        </w:rPr>
        <w:t>2</w:t>
      </w:r>
      <w:r>
        <w:rPr>
          <w:spacing w:val="-2"/>
          <w:sz w:val="15"/>
          <w:vertAlign w:val="baseline"/>
        </w:rPr>
        <w:t>]</w:t>
      </w:r>
      <w:r>
        <w:rPr>
          <w:spacing w:val="-2"/>
          <w:position w:val="7"/>
          <w:sz w:val="15"/>
          <w:vertAlign w:val="baseline"/>
        </w:rPr>
        <w:t>1</w:t>
      </w:r>
      <w:r>
        <w:rPr>
          <w:rFonts w:ascii="Arial"/>
          <w:spacing w:val="-2"/>
          <w:sz w:val="17"/>
          <w:vertAlign w:val="baseline"/>
        </w:rPr>
        <w:t>f2</w:t>
      </w:r>
      <w:r>
        <w:rPr>
          <w:rFonts w:ascii="Arial"/>
          <w:sz w:val="17"/>
          <w:vertAlign w:val="baseline"/>
        </w:rPr>
        <w:tab/>
      </w:r>
      <w:r>
        <w:rPr>
          <w:spacing w:val="-2"/>
          <w:position w:val="6"/>
          <w:sz w:val="23"/>
          <w:vertAlign w:val="baseline"/>
        </w:rPr>
        <w:t>(7.14)</w:t>
      </w:r>
    </w:p>
    <w:p>
      <w:pPr>
        <w:pStyle w:val="BodyText"/>
        <w:spacing w:before="76"/>
      </w:pPr>
    </w:p>
    <w:p>
      <w:pPr>
        <w:spacing w:line="262" w:lineRule="exact" w:before="1"/>
        <w:ind w:left="164" w:right="0" w:firstLine="0"/>
        <w:jc w:val="both"/>
        <w:rPr>
          <w:sz w:val="23"/>
        </w:rPr>
      </w:pPr>
      <w:r>
        <w:rPr>
          <w:sz w:val="23"/>
        </w:rPr>
        <w:t>in</w:t>
      </w:r>
      <w:r>
        <w:rPr>
          <w:spacing w:val="-2"/>
          <w:sz w:val="23"/>
        </w:rPr>
        <w:t> </w:t>
      </w:r>
      <w:r>
        <w:rPr>
          <w:sz w:val="23"/>
        </w:rPr>
        <w:t>some</w:t>
      </w:r>
      <w:r>
        <w:rPr>
          <w:spacing w:val="5"/>
          <w:sz w:val="23"/>
        </w:rPr>
        <w:t> </w:t>
      </w:r>
      <w:r>
        <w:rPr>
          <w:sz w:val="23"/>
        </w:rPr>
        <w:t>set</w:t>
      </w:r>
      <w:r>
        <w:rPr>
          <w:spacing w:val="3"/>
          <w:sz w:val="23"/>
        </w:rPr>
        <w:t> </w:t>
      </w:r>
      <w:r>
        <w:rPr>
          <w:sz w:val="23"/>
        </w:rPr>
        <w:t>of</w:t>
      </w:r>
      <w:r>
        <w:rPr>
          <w:spacing w:val="11"/>
          <w:sz w:val="23"/>
        </w:rPr>
        <w:t> </w:t>
      </w:r>
      <w:r>
        <w:rPr>
          <w:sz w:val="23"/>
        </w:rPr>
        <w:t>units</w:t>
      </w:r>
      <w:r>
        <w:rPr>
          <w:spacing w:val="2"/>
          <w:sz w:val="23"/>
        </w:rPr>
        <w:t> </w:t>
      </w:r>
      <w:r>
        <w:rPr>
          <w:rFonts w:ascii="Arial"/>
          <w:i/>
          <w:sz w:val="21"/>
        </w:rPr>
        <w:t>(kT/q</w:t>
      </w:r>
      <w:r>
        <w:rPr>
          <w:rFonts w:ascii="Arial"/>
          <w:i/>
          <w:spacing w:val="13"/>
          <w:sz w:val="21"/>
        </w:rPr>
        <w:t> </w:t>
      </w:r>
      <w:r>
        <w:rPr>
          <w:rFonts w:ascii="Arial"/>
          <w:sz w:val="21"/>
        </w:rPr>
        <w:t>=</w:t>
      </w:r>
      <w:r>
        <w:rPr>
          <w:rFonts w:ascii="Arial"/>
          <w:spacing w:val="7"/>
          <w:sz w:val="21"/>
        </w:rPr>
        <w:t> </w:t>
      </w:r>
      <w:r>
        <w:rPr>
          <w:rFonts w:ascii="Arial"/>
          <w:i/>
          <w:sz w:val="21"/>
        </w:rPr>
        <w:t>1</w:t>
      </w:r>
      <w:r>
        <w:rPr>
          <w:rFonts w:ascii="Arial"/>
          <w:i/>
          <w:spacing w:val="14"/>
          <w:sz w:val="21"/>
        </w:rPr>
        <w:t> </w:t>
      </w:r>
      <w:r>
        <w:rPr>
          <w:sz w:val="23"/>
        </w:rPr>
        <w:t>and</w:t>
      </w:r>
      <w:r>
        <w:rPr>
          <w:spacing w:val="2"/>
          <w:sz w:val="23"/>
        </w:rPr>
        <w:t> </w:t>
      </w:r>
      <w:r>
        <w:rPr>
          <w:rFonts w:ascii="Arial"/>
          <w:i/>
          <w:sz w:val="20"/>
        </w:rPr>
        <w:t>no'JE</w:t>
      </w:r>
      <w:r>
        <w:rPr>
          <w:rFonts w:ascii="Arial"/>
          <w:i/>
          <w:spacing w:val="18"/>
          <w:sz w:val="20"/>
        </w:rPr>
        <w:t> </w:t>
      </w:r>
      <w:r>
        <w:rPr>
          <w:rFonts w:ascii="Arial"/>
          <w:sz w:val="21"/>
        </w:rPr>
        <w:t>=</w:t>
      </w:r>
      <w:r>
        <w:rPr>
          <w:rFonts w:ascii="Arial"/>
          <w:spacing w:val="31"/>
          <w:sz w:val="21"/>
        </w:rPr>
        <w:t> </w:t>
      </w:r>
      <w:r>
        <w:rPr>
          <w:rFonts w:ascii="Arial"/>
          <w:i/>
          <w:sz w:val="21"/>
        </w:rPr>
        <w:t>1).</w:t>
      </w:r>
      <w:r>
        <w:rPr>
          <w:rFonts w:ascii="Arial"/>
          <w:i/>
          <w:spacing w:val="54"/>
          <w:sz w:val="21"/>
        </w:rPr>
        <w:t> </w:t>
      </w:r>
      <w:r>
        <w:rPr>
          <w:sz w:val="23"/>
        </w:rPr>
        <w:t>The</w:t>
      </w:r>
      <w:r>
        <w:rPr>
          <w:spacing w:val="3"/>
          <w:sz w:val="23"/>
        </w:rPr>
        <w:t> </w:t>
      </w:r>
      <w:r>
        <w:rPr>
          <w:sz w:val="23"/>
        </w:rPr>
        <w:t>rather</w:t>
      </w:r>
      <w:r>
        <w:rPr>
          <w:spacing w:val="7"/>
          <w:sz w:val="23"/>
        </w:rPr>
        <w:t> </w:t>
      </w:r>
      <w:r>
        <w:rPr>
          <w:sz w:val="23"/>
        </w:rPr>
        <w:t>odd appearance</w:t>
      </w:r>
      <w:r>
        <w:rPr>
          <w:spacing w:val="18"/>
          <w:sz w:val="23"/>
        </w:rPr>
        <w:t> </w:t>
      </w:r>
      <w:r>
        <w:rPr>
          <w:sz w:val="23"/>
        </w:rPr>
        <w:t>of</w:t>
      </w:r>
      <w:r>
        <w:rPr>
          <w:spacing w:val="5"/>
          <w:sz w:val="23"/>
        </w:rPr>
        <w:t> </w:t>
      </w:r>
      <w:r>
        <w:rPr>
          <w:spacing w:val="-10"/>
          <w:sz w:val="23"/>
        </w:rPr>
        <w:t>a</w:t>
      </w:r>
    </w:p>
    <w:p>
      <w:pPr>
        <w:pStyle w:val="BodyText"/>
        <w:spacing w:line="260" w:lineRule="exact"/>
        <w:ind w:left="163" w:hanging="9"/>
        <w:jc w:val="both"/>
        <w:rPr>
          <w:rFonts w:ascii="Arial"/>
          <w:i/>
          <w:sz w:val="21"/>
        </w:rPr>
      </w:pPr>
      <w:r>
        <w:rPr>
          <w:rFonts w:ascii="Arial"/>
          <w:i/>
          <w:sz w:val="21"/>
        </w:rPr>
        <w:t>V</w:t>
      </w:r>
      <w:r>
        <w:rPr>
          <w:rFonts w:ascii="Arial"/>
          <w:i/>
          <w:sz w:val="21"/>
          <w:vertAlign w:val="superscript"/>
        </w:rPr>
        <w:t>2</w:t>
      </w:r>
      <w:r>
        <w:rPr>
          <w:rFonts w:ascii="Arial"/>
          <w:i/>
          <w:spacing w:val="18"/>
          <w:sz w:val="21"/>
          <w:vertAlign w:val="baseline"/>
        </w:rPr>
        <w:t> </w:t>
      </w:r>
      <w:r>
        <w:rPr>
          <w:vertAlign w:val="baseline"/>
        </w:rPr>
        <w:t>within</w:t>
      </w:r>
      <w:r>
        <w:rPr>
          <w:spacing w:val="24"/>
          <w:vertAlign w:val="baseline"/>
        </w:rPr>
        <w:t> </w:t>
      </w:r>
      <w:r>
        <w:rPr>
          <w:vertAlign w:val="baseline"/>
        </w:rPr>
        <w:t>the</w:t>
      </w:r>
      <w:r>
        <w:rPr>
          <w:spacing w:val="12"/>
          <w:vertAlign w:val="baseline"/>
        </w:rPr>
        <w:t> </w:t>
      </w:r>
      <w:r>
        <w:rPr>
          <w:vertAlign w:val="baseline"/>
        </w:rPr>
        <w:t>square</w:t>
      </w:r>
      <w:r>
        <w:rPr>
          <w:spacing w:val="17"/>
          <w:vertAlign w:val="baseline"/>
        </w:rPr>
        <w:t> </w:t>
      </w:r>
      <w:r>
        <w:rPr>
          <w:vertAlign w:val="baseline"/>
        </w:rPr>
        <w:t>root,</w:t>
      </w:r>
      <w:r>
        <w:rPr>
          <w:spacing w:val="21"/>
          <w:vertAlign w:val="baseline"/>
        </w:rPr>
        <w:t> </w:t>
      </w:r>
      <w:r>
        <w:rPr>
          <w:vertAlign w:val="baseline"/>
        </w:rPr>
        <w:t>which</w:t>
      </w:r>
      <w:r>
        <w:rPr>
          <w:spacing w:val="20"/>
          <w:vertAlign w:val="baseline"/>
        </w:rPr>
        <w:t> </w:t>
      </w:r>
      <w:r>
        <w:rPr>
          <w:vertAlign w:val="baseline"/>
        </w:rPr>
        <w:t>you</w:t>
      </w:r>
      <w:r>
        <w:rPr>
          <w:spacing w:val="25"/>
          <w:vertAlign w:val="baseline"/>
        </w:rPr>
        <w:t> </w:t>
      </w:r>
      <w:r>
        <w:rPr>
          <w:vertAlign w:val="baseline"/>
        </w:rPr>
        <w:t>might</w:t>
      </w:r>
      <w:r>
        <w:rPr>
          <w:spacing w:val="22"/>
          <w:vertAlign w:val="baseline"/>
        </w:rPr>
        <w:t> </w:t>
      </w:r>
      <w:r>
        <w:rPr>
          <w:vertAlign w:val="baseline"/>
        </w:rPr>
        <w:t>think</w:t>
      </w:r>
      <w:r>
        <w:rPr>
          <w:spacing w:val="16"/>
          <w:vertAlign w:val="baseline"/>
        </w:rPr>
        <w:t> </w:t>
      </w:r>
      <w:r>
        <w:rPr>
          <w:vertAlign w:val="baseline"/>
        </w:rPr>
        <w:t>ought</w:t>
      </w:r>
      <w:r>
        <w:rPr>
          <w:spacing w:val="25"/>
          <w:vertAlign w:val="baseline"/>
        </w:rPr>
        <w:t> </w:t>
      </w:r>
      <w:r>
        <w:rPr>
          <w:vertAlign w:val="baseline"/>
        </w:rPr>
        <w:t>to</w:t>
      </w:r>
      <w:r>
        <w:rPr>
          <w:spacing w:val="5"/>
          <w:vertAlign w:val="baseline"/>
        </w:rPr>
        <w:t> </w:t>
      </w:r>
      <w:r>
        <w:rPr>
          <w:vertAlign w:val="baseline"/>
        </w:rPr>
        <w:t>cancel</w:t>
      </w:r>
      <w:r>
        <w:rPr>
          <w:spacing w:val="22"/>
          <w:vertAlign w:val="baseline"/>
        </w:rPr>
        <w:t> </w:t>
      </w:r>
      <w:r>
        <w:rPr>
          <w:vertAlign w:val="baseline"/>
        </w:rPr>
        <w:t>with</w:t>
      </w:r>
      <w:r>
        <w:rPr>
          <w:spacing w:val="23"/>
          <w:vertAlign w:val="baseline"/>
        </w:rPr>
        <w:t> </w:t>
      </w:r>
      <w:r>
        <w:rPr>
          <w:vertAlign w:val="baseline"/>
        </w:rPr>
        <w:t>the</w:t>
      </w:r>
      <w:r>
        <w:rPr>
          <w:spacing w:val="8"/>
          <w:vertAlign w:val="baseline"/>
        </w:rPr>
        <w:t> </w:t>
      </w:r>
      <w:r>
        <w:rPr>
          <w:rFonts w:ascii="Arial"/>
          <w:i/>
          <w:spacing w:val="-10"/>
          <w:sz w:val="21"/>
          <w:vertAlign w:val="baseline"/>
        </w:rPr>
        <w:t>V</w:t>
      </w:r>
    </w:p>
    <w:p>
      <w:pPr>
        <w:pStyle w:val="BodyText"/>
        <w:spacing w:line="201" w:lineRule="auto" w:before="32"/>
        <w:ind w:left="158" w:right="172" w:firstLine="4"/>
        <w:jc w:val="both"/>
      </w:pPr>
      <w:r>
        <w:rPr/>
        <w:t>outside it, is necessary to get the correct sign for </w:t>
      </w:r>
      <w:r>
        <w:rPr>
          <w:rFonts w:ascii="Arial"/>
          <w:i/>
          <w:sz w:val="21"/>
        </w:rPr>
        <w:t>Q. </w:t>
      </w:r>
      <w:r>
        <w:rPr/>
        <w:t>Now you can see by comparison with the standard formula defining capacitance, </w:t>
      </w:r>
      <w:r>
        <w:rPr>
          <w:i/>
        </w:rPr>
        <w:t>Q </w:t>
      </w:r>
      <w:r>
        <w:rPr>
          <w:sz w:val="31"/>
        </w:rPr>
        <w:t>=</w:t>
      </w:r>
      <w:r>
        <w:rPr>
          <w:spacing w:val="-16"/>
          <w:sz w:val="31"/>
        </w:rPr>
        <w:t> </w:t>
      </w:r>
      <w:r>
        <w:rPr>
          <w:rFonts w:ascii="Arial"/>
          <w:i/>
          <w:sz w:val="21"/>
        </w:rPr>
        <w:t>CV,</w:t>
      </w:r>
      <w:r>
        <w:rPr>
          <w:rFonts w:ascii="Arial"/>
          <w:i/>
          <w:spacing w:val="-5"/>
          <w:sz w:val="21"/>
        </w:rPr>
        <w:t> </w:t>
      </w:r>
      <w:r>
        <w:rPr/>
        <w:t>that the </w:t>
      </w:r>
      <w:r>
        <w:rPr>
          <w:spacing w:val="-2"/>
        </w:rPr>
        <w:t>capacitance</w:t>
      </w:r>
      <w:r>
        <w:rPr>
          <w:spacing w:val="-12"/>
        </w:rPr>
        <w:t> </w:t>
      </w:r>
      <w:r>
        <w:rPr>
          <w:spacing w:val="-2"/>
        </w:rPr>
        <w:t>of</w:t>
      </w:r>
      <w:r>
        <w:rPr>
          <w:spacing w:val="-6"/>
        </w:rPr>
        <w:t> </w:t>
      </w:r>
      <w:r>
        <w:rPr>
          <w:spacing w:val="-2"/>
        </w:rPr>
        <w:t>this</w:t>
      </w:r>
      <w:r>
        <w:rPr>
          <w:spacing w:val="-11"/>
        </w:rPr>
        <w:t> </w:t>
      </w:r>
      <w:r>
        <w:rPr>
          <w:spacing w:val="-2"/>
        </w:rPr>
        <w:t>system</w:t>
      </w:r>
      <w:r>
        <w:rPr>
          <w:spacing w:val="-6"/>
        </w:rPr>
        <w:t> </w:t>
      </w:r>
      <w:r>
        <w:rPr>
          <w:spacing w:val="-2"/>
        </w:rPr>
        <w:t>displays</w:t>
      </w:r>
      <w:r>
        <w:rPr>
          <w:spacing w:val="-3"/>
        </w:rPr>
        <w:t> </w:t>
      </w:r>
      <w:r>
        <w:rPr>
          <w:spacing w:val="-2"/>
        </w:rPr>
        <w:t>an</w:t>
      </w:r>
      <w:r>
        <w:rPr>
          <w:spacing w:val="-12"/>
        </w:rPr>
        <w:t> </w:t>
      </w:r>
      <w:r>
        <w:rPr>
          <w:spacing w:val="-2"/>
        </w:rPr>
        <w:t>extremely</w:t>
      </w:r>
      <w:r>
        <w:rPr>
          <w:spacing w:val="3"/>
        </w:rPr>
        <w:t> </w:t>
      </w:r>
      <w:r>
        <w:rPr>
          <w:spacing w:val="-2"/>
        </w:rPr>
        <w:t>non-linear</w:t>
      </w:r>
      <w:r>
        <w:rPr>
          <w:spacing w:val="-7"/>
        </w:rPr>
        <w:t> </w:t>
      </w:r>
      <w:r>
        <w:rPr>
          <w:spacing w:val="-2"/>
        </w:rPr>
        <w:t>relationship</w:t>
      </w:r>
      <w:r>
        <w:rPr>
          <w:spacing w:val="1"/>
        </w:rPr>
        <w:t> </w:t>
      </w:r>
      <w:r>
        <w:rPr>
          <w:spacing w:val="-2"/>
        </w:rPr>
        <w:t>with</w:t>
      </w:r>
      <w:r>
        <w:rPr>
          <w:spacing w:val="-6"/>
        </w:rPr>
        <w:t> </w:t>
      </w:r>
      <w:r>
        <w:rPr>
          <w:spacing w:val="-5"/>
        </w:rPr>
        <w:t>the</w:t>
      </w:r>
    </w:p>
    <w:p>
      <w:pPr>
        <w:pStyle w:val="BodyText"/>
        <w:spacing w:line="262" w:lineRule="exact" w:before="5"/>
        <w:ind w:left="167"/>
        <w:jc w:val="both"/>
      </w:pPr>
      <w:r>
        <w:rPr/>
        <w:t>plate</w:t>
      </w:r>
      <w:r>
        <w:rPr>
          <w:spacing w:val="-15"/>
        </w:rPr>
        <w:t> </w:t>
      </w:r>
      <w:r>
        <w:rPr/>
        <w:t>voltage,</w:t>
      </w:r>
      <w:r>
        <w:rPr>
          <w:spacing w:val="-14"/>
        </w:rPr>
        <w:t> </w:t>
      </w:r>
      <w:r>
        <w:rPr>
          <w:rFonts w:ascii="Arial"/>
          <w:i/>
          <w:sz w:val="21"/>
        </w:rPr>
        <w:t>V.</w:t>
      </w:r>
      <w:r>
        <w:rPr>
          <w:rFonts w:ascii="Arial"/>
          <w:i/>
          <w:spacing w:val="-16"/>
          <w:sz w:val="21"/>
        </w:rPr>
        <w:t> </w:t>
      </w:r>
      <w:r>
        <w:rPr/>
        <w:t>To</w:t>
      </w:r>
      <w:r>
        <w:rPr>
          <w:spacing w:val="-13"/>
        </w:rPr>
        <w:t> </w:t>
      </w:r>
      <w:r>
        <w:rPr/>
        <w:t>my</w:t>
      </w:r>
      <w:r>
        <w:rPr>
          <w:spacing w:val="-13"/>
        </w:rPr>
        <w:t> </w:t>
      </w:r>
      <w:r>
        <w:rPr/>
        <w:t>knowledge,</w:t>
      </w:r>
      <w:r>
        <w:rPr>
          <w:spacing w:val="-5"/>
        </w:rPr>
        <w:t> </w:t>
      </w:r>
      <w:r>
        <w:rPr/>
        <w:t>this</w:t>
      </w:r>
      <w:r>
        <w:rPr>
          <w:spacing w:val="-6"/>
        </w:rPr>
        <w:t> </w:t>
      </w:r>
      <w:r>
        <w:rPr/>
        <w:t>property</w:t>
      </w:r>
      <w:r>
        <w:rPr>
          <w:spacing w:val="-2"/>
        </w:rPr>
        <w:t> </w:t>
      </w:r>
      <w:r>
        <w:rPr/>
        <w:t>is</w:t>
      </w:r>
      <w:r>
        <w:rPr>
          <w:spacing w:val="-12"/>
        </w:rPr>
        <w:t> </w:t>
      </w:r>
      <w:r>
        <w:rPr/>
        <w:t>not</w:t>
      </w:r>
      <w:r>
        <w:rPr>
          <w:spacing w:val="-10"/>
        </w:rPr>
        <w:t> </w:t>
      </w:r>
      <w:r>
        <w:rPr/>
        <w:t>much</w:t>
      </w:r>
      <w:r>
        <w:rPr>
          <w:spacing w:val="-8"/>
        </w:rPr>
        <w:t> </w:t>
      </w:r>
      <w:r>
        <w:rPr/>
        <w:t>exploited</w:t>
      </w:r>
      <w:r>
        <w:rPr>
          <w:spacing w:val="-5"/>
        </w:rPr>
        <w:t> </w:t>
      </w:r>
      <w:r>
        <w:rPr/>
        <w:t>in</w:t>
      </w:r>
      <w:r>
        <w:rPr>
          <w:spacing w:val="-10"/>
        </w:rPr>
        <w:t> </w:t>
      </w:r>
      <w:r>
        <w:rPr>
          <w:spacing w:val="-4"/>
        </w:rPr>
        <w:t>VLSI</w:t>
      </w:r>
    </w:p>
    <w:p>
      <w:pPr>
        <w:pStyle w:val="BodyText"/>
        <w:spacing w:line="230" w:lineRule="auto" w:before="6"/>
        <w:ind w:left="154" w:right="172" w:hanging="2"/>
        <w:jc w:val="both"/>
      </w:pPr>
      <w:r>
        <w:rPr/>
        <w:t>-</w:t>
      </w:r>
      <w:r>
        <w:rPr>
          <w:spacing w:val="40"/>
        </w:rPr>
        <w:t> </w:t>
      </w:r>
      <w:r>
        <w:rPr/>
        <w:t>although there have been recent applications in "hot clocking" (which we discuss later).</w:t>
      </w:r>
    </w:p>
    <w:p>
      <w:pPr>
        <w:pStyle w:val="BodyText"/>
        <w:spacing w:line="230" w:lineRule="auto" w:before="252"/>
        <w:ind w:left="153" w:right="178" w:firstLine="588"/>
        <w:jc w:val="both"/>
      </w:pPr>
      <w:r>
        <w:rPr/>
        <w:t>Thus far, we have considered an isolated MOSFET device on a silicon substrate. The</w:t>
      </w:r>
      <w:r>
        <w:rPr>
          <w:spacing w:val="-3"/>
        </w:rPr>
        <w:t> </w:t>
      </w:r>
      <w:r>
        <w:rPr/>
        <w:t>next stage in</w:t>
      </w:r>
      <w:r>
        <w:rPr>
          <w:spacing w:val="-2"/>
        </w:rPr>
        <w:t> </w:t>
      </w:r>
      <w:r>
        <w:rPr/>
        <w:t>our journey into</w:t>
      </w:r>
      <w:r>
        <w:rPr>
          <w:spacing w:val="-5"/>
        </w:rPr>
        <w:t> </w:t>
      </w:r>
      <w:r>
        <w:rPr/>
        <w:t>the</w:t>
      </w:r>
      <w:r>
        <w:rPr>
          <w:spacing w:val="-4"/>
        </w:rPr>
        <w:t> </w:t>
      </w:r>
      <w:r>
        <w:rPr/>
        <w:t>heart of VLSI is to</w:t>
      </w:r>
      <w:r>
        <w:rPr>
          <w:spacing w:val="-7"/>
        </w:rPr>
        <w:t> </w:t>
      </w:r>
      <w:r>
        <w:rPr/>
        <w:t>take</w:t>
      </w:r>
      <w:r>
        <w:rPr>
          <w:spacing w:val="-3"/>
        </w:rPr>
        <w:t> </w:t>
      </w:r>
      <w:r>
        <w:rPr/>
        <w:t>a</w:t>
      </w:r>
      <w:r>
        <w:rPr>
          <w:spacing w:val="-7"/>
        </w:rPr>
        <w:t> </w:t>
      </w:r>
      <w:r>
        <w:rPr/>
        <w:t>look at how these transistors might actually be put together on chips to make logic circuits. We now come to real machines!</w:t>
      </w:r>
    </w:p>
    <w:p>
      <w:pPr>
        <w:pStyle w:val="ListParagraph"/>
        <w:numPr>
          <w:ilvl w:val="2"/>
          <w:numId w:val="19"/>
        </w:numPr>
        <w:tabs>
          <w:tab w:pos="454" w:val="left" w:leader="none"/>
        </w:tabs>
        <w:spacing w:line="240" w:lineRule="auto" w:before="259" w:after="0"/>
        <w:ind w:left="454" w:right="2490" w:hanging="454"/>
        <w:jc w:val="right"/>
        <w:rPr>
          <w:b/>
          <w:sz w:val="20"/>
        </w:rPr>
      </w:pPr>
      <w:r>
        <w:rPr>
          <w:b/>
          <w:sz w:val="22"/>
        </w:rPr>
        <w:t>:</w:t>
      </w:r>
      <w:r>
        <w:rPr>
          <w:b/>
          <w:spacing w:val="24"/>
          <w:sz w:val="22"/>
        </w:rPr>
        <w:t> </w:t>
      </w:r>
      <w:r>
        <w:rPr>
          <w:b/>
          <w:sz w:val="22"/>
        </w:rPr>
        <w:t>MOSFET</w:t>
      </w:r>
      <w:r>
        <w:rPr>
          <w:b/>
          <w:spacing w:val="41"/>
          <w:sz w:val="22"/>
        </w:rPr>
        <w:t> </w:t>
      </w:r>
      <w:r>
        <w:rPr>
          <w:b/>
          <w:sz w:val="22"/>
        </w:rPr>
        <w:t>Logic</w:t>
      </w:r>
      <w:r>
        <w:rPr>
          <w:b/>
          <w:spacing w:val="29"/>
          <w:sz w:val="22"/>
        </w:rPr>
        <w:t> </w:t>
      </w:r>
      <w:r>
        <w:rPr>
          <w:b/>
          <w:sz w:val="22"/>
        </w:rPr>
        <w:t>Gates</w:t>
      </w:r>
      <w:r>
        <w:rPr>
          <w:b/>
          <w:spacing w:val="25"/>
          <w:sz w:val="22"/>
        </w:rPr>
        <w:t> </w:t>
      </w:r>
      <w:r>
        <w:rPr>
          <w:b/>
          <w:sz w:val="22"/>
        </w:rPr>
        <w:t>and</w:t>
      </w:r>
      <w:r>
        <w:rPr>
          <w:b/>
          <w:spacing w:val="30"/>
          <w:sz w:val="22"/>
        </w:rPr>
        <w:t> </w:t>
      </w:r>
      <w:r>
        <w:rPr>
          <w:b/>
          <w:sz w:val="22"/>
        </w:rPr>
        <w:t>Circuit</w:t>
      </w:r>
      <w:r>
        <w:rPr>
          <w:b/>
          <w:spacing w:val="24"/>
          <w:sz w:val="22"/>
        </w:rPr>
        <w:t> </w:t>
      </w:r>
      <w:r>
        <w:rPr>
          <w:b/>
          <w:spacing w:val="-2"/>
          <w:sz w:val="22"/>
        </w:rPr>
        <w:t>Elements</w:t>
      </w:r>
    </w:p>
    <w:p>
      <w:pPr>
        <w:pStyle w:val="BodyText"/>
        <w:spacing w:before="3"/>
        <w:rPr>
          <w:b/>
          <w:sz w:val="22"/>
        </w:rPr>
      </w:pPr>
    </w:p>
    <w:p>
      <w:pPr>
        <w:pStyle w:val="BodyText"/>
        <w:spacing w:line="235" w:lineRule="auto" w:before="1"/>
        <w:ind w:left="158" w:right="178" w:firstLine="1"/>
        <w:jc w:val="both"/>
      </w:pPr>
      <w:r>
        <w:rPr/>
        <w:t>To build logic circuits we need to be able to build logic gates and we have already</w:t>
      </w:r>
      <w:r>
        <w:rPr>
          <w:spacing w:val="-15"/>
        </w:rPr>
        <w:t> </w:t>
      </w:r>
      <w:r>
        <w:rPr/>
        <w:t>seen,</w:t>
      </w:r>
      <w:r>
        <w:rPr>
          <w:spacing w:val="-14"/>
        </w:rPr>
        <w:t> </w:t>
      </w:r>
      <w:r>
        <w:rPr/>
        <w:t>in</w:t>
      </w:r>
      <w:r>
        <w:rPr>
          <w:spacing w:val="-15"/>
        </w:rPr>
        <w:t> </w:t>
      </w:r>
      <w:r>
        <w:rPr/>
        <w:t>Chapter</w:t>
      </w:r>
      <w:r>
        <w:rPr>
          <w:spacing w:val="-14"/>
        </w:rPr>
        <w:t> </w:t>
      </w:r>
      <w:r>
        <w:rPr/>
        <w:t>Two,</w:t>
      </w:r>
      <w:r>
        <w:rPr>
          <w:spacing w:val="-14"/>
        </w:rPr>
        <w:t> </w:t>
      </w:r>
      <w:r>
        <w:rPr/>
        <w:t>how</w:t>
      </w:r>
      <w:r>
        <w:rPr>
          <w:spacing w:val="-15"/>
        </w:rPr>
        <w:t> </w:t>
      </w:r>
      <w:r>
        <w:rPr/>
        <w:t>to</w:t>
      </w:r>
      <w:r>
        <w:rPr>
          <w:spacing w:val="-14"/>
        </w:rPr>
        <w:t> </w:t>
      </w:r>
      <w:r>
        <w:rPr/>
        <w:t>do</w:t>
      </w:r>
      <w:r>
        <w:rPr>
          <w:spacing w:val="-14"/>
        </w:rPr>
        <w:t> </w:t>
      </w:r>
      <w:r>
        <w:rPr/>
        <w:t>this</w:t>
      </w:r>
      <w:r>
        <w:rPr>
          <w:spacing w:val="-15"/>
        </w:rPr>
        <w:t> </w:t>
      </w:r>
      <w:r>
        <w:rPr/>
        <w:t>using</w:t>
      </w:r>
      <w:r>
        <w:rPr>
          <w:spacing w:val="-14"/>
        </w:rPr>
        <w:t> </w:t>
      </w:r>
      <w:r>
        <w:rPr/>
        <w:t>generic</w:t>
      </w:r>
      <w:r>
        <w:rPr>
          <w:spacing w:val="-9"/>
        </w:rPr>
        <w:t> </w:t>
      </w:r>
      <w:r>
        <w:rPr/>
        <w:t>"transistors".</w:t>
      </w:r>
      <w:r>
        <w:rPr>
          <w:spacing w:val="-15"/>
        </w:rPr>
        <w:t> </w:t>
      </w:r>
      <w:r>
        <w:rPr/>
        <w:t>We</w:t>
      </w:r>
      <w:r>
        <w:rPr>
          <w:spacing w:val="-14"/>
        </w:rPr>
        <w:t> </w:t>
      </w:r>
      <w:r>
        <w:rPr/>
        <w:t>use the</w:t>
      </w:r>
      <w:r>
        <w:rPr>
          <w:spacing w:val="-3"/>
        </w:rPr>
        <w:t> </w:t>
      </w:r>
      <w:r>
        <w:rPr/>
        <w:t>same approach with MOSFETs. Consider what happens when we hook up a</w:t>
      </w:r>
      <w:r>
        <w:rPr>
          <w:spacing w:val="-15"/>
        </w:rPr>
        <w:t> </w:t>
      </w:r>
      <w:r>
        <w:rPr/>
        <w:t>transistor</w:t>
      </w:r>
      <w:r>
        <w:rPr>
          <w:spacing w:val="-4"/>
        </w:rPr>
        <w:t> </w:t>
      </w:r>
      <w:r>
        <w:rPr/>
        <w:t>to</w:t>
      </w:r>
      <w:r>
        <w:rPr>
          <w:spacing w:val="-15"/>
        </w:rPr>
        <w:t> </w:t>
      </w:r>
      <w:r>
        <w:rPr/>
        <w:t>a</w:t>
      </w:r>
      <w:r>
        <w:rPr>
          <w:spacing w:val="-14"/>
        </w:rPr>
        <w:t> </w:t>
      </w:r>
      <w:r>
        <w:rPr/>
        <w:t>supply</w:t>
      </w:r>
      <w:r>
        <w:rPr>
          <w:spacing w:val="-1"/>
        </w:rPr>
        <w:t> </w:t>
      </w:r>
      <w:r>
        <w:rPr/>
        <w:t>voltage,</w:t>
      </w:r>
      <w:r>
        <w:rPr>
          <w:spacing w:val="-13"/>
        </w:rPr>
        <w:t> </w:t>
      </w:r>
      <w:r>
        <w:rPr>
          <w:i/>
        </w:rPr>
        <w:t>Vvv</w:t>
      </w:r>
      <w:r>
        <w:rPr>
          <w:i/>
          <w:spacing w:val="-13"/>
        </w:rPr>
        <w:t> </w:t>
      </w:r>
      <w:r>
        <w:rPr/>
        <w:t>across</w:t>
      </w:r>
      <w:r>
        <w:rPr>
          <w:spacing w:val="-9"/>
        </w:rPr>
        <w:t> </w:t>
      </w:r>
      <w:r>
        <w:rPr/>
        <w:t>a</w:t>
      </w:r>
      <w:r>
        <w:rPr>
          <w:spacing w:val="-12"/>
        </w:rPr>
        <w:t> </w:t>
      </w:r>
      <w:r>
        <w:rPr/>
        <w:t>resistance</w:t>
      </w:r>
      <w:r>
        <w:rPr>
          <w:spacing w:val="-5"/>
        </w:rPr>
        <w:t> </w:t>
      </w:r>
      <w:r>
        <w:rPr/>
        <w:t>as</w:t>
      </w:r>
      <w:r>
        <w:rPr>
          <w:spacing w:val="-13"/>
        </w:rPr>
        <w:t> </w:t>
      </w:r>
      <w:r>
        <w:rPr/>
        <w:t>shown</w:t>
      </w:r>
      <w:r>
        <w:rPr>
          <w:spacing w:val="-6"/>
        </w:rPr>
        <w:t> </w:t>
      </w:r>
      <w:r>
        <w:rPr/>
        <w:t>in</w:t>
      </w:r>
      <w:r>
        <w:rPr>
          <w:spacing w:val="-9"/>
        </w:rPr>
        <w:t> </w:t>
      </w:r>
      <w:r>
        <w:rPr/>
        <w:t>Figure</w:t>
      </w:r>
      <w:r>
        <w:rPr>
          <w:spacing w:val="-9"/>
        </w:rPr>
        <w:t> </w:t>
      </w:r>
      <w:r>
        <w:rPr>
          <w:spacing w:val="-2"/>
        </w:rPr>
        <w:t>7.17:</w:t>
      </w:r>
    </w:p>
    <w:p>
      <w:pPr>
        <w:spacing w:before="256"/>
        <w:ind w:left="2526" w:right="0" w:firstLine="0"/>
        <w:jc w:val="left"/>
        <w:rPr>
          <w:rFonts w:ascii="Courier New"/>
          <w:sz w:val="31"/>
        </w:rPr>
      </w:pPr>
      <w:r>
        <w:rPr>
          <w:rFonts w:ascii="Courier New"/>
          <w:sz w:val="31"/>
        </w:rPr>
        <w:drawing>
          <wp:anchor distT="0" distB="0" distL="0" distR="0" allowOverlap="1" layoutInCell="1" locked="0" behindDoc="0" simplePos="0" relativeHeight="15939072">
            <wp:simplePos x="0" y="0"/>
            <wp:positionH relativeFrom="page">
              <wp:posOffset>2147613</wp:posOffset>
            </wp:positionH>
            <wp:positionV relativeFrom="paragraph">
              <wp:posOffset>442923</wp:posOffset>
            </wp:positionV>
            <wp:extent cx="1237245" cy="952470"/>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251" cstate="print"/>
                    <a:stretch>
                      <a:fillRect/>
                    </a:stretch>
                  </pic:blipFill>
                  <pic:spPr>
                    <a:xfrm>
                      <a:off x="0" y="0"/>
                      <a:ext cx="1237245" cy="952470"/>
                    </a:xfrm>
                    <a:prstGeom prst="rect">
                      <a:avLst/>
                    </a:prstGeom>
                  </pic:spPr>
                </pic:pic>
              </a:graphicData>
            </a:graphic>
          </wp:anchor>
        </w:drawing>
      </w:r>
      <w:r>
        <w:rPr>
          <w:rFonts w:ascii="Courier New"/>
          <w:w w:val="125"/>
          <w:sz w:val="31"/>
        </w:rPr>
        <w:t>+Yoo--------</w:t>
      </w:r>
      <w:r>
        <w:rPr>
          <w:rFonts w:ascii="Courier New"/>
          <w:spacing w:val="-10"/>
          <w:w w:val="125"/>
          <w:sz w:val="31"/>
        </w:rPr>
        <w:t>-</w:t>
      </w:r>
    </w:p>
    <w:p>
      <w:pPr>
        <w:pStyle w:val="BodyText"/>
        <w:spacing w:before="256"/>
        <w:rPr>
          <w:rFonts w:ascii="Courier New"/>
          <w:sz w:val="31"/>
        </w:rPr>
      </w:pPr>
    </w:p>
    <w:p>
      <w:pPr>
        <w:spacing w:before="0"/>
        <w:ind w:left="0" w:right="2560" w:firstLine="0"/>
        <w:jc w:val="right"/>
        <w:rPr>
          <w:sz w:val="26"/>
        </w:rPr>
      </w:pPr>
      <w:r>
        <w:rPr>
          <w:spacing w:val="-10"/>
          <w:w w:val="105"/>
          <w:sz w:val="26"/>
        </w:rPr>
        <w:t>y</w:t>
      </w:r>
    </w:p>
    <w:p>
      <w:pPr>
        <w:pStyle w:val="BodyText"/>
        <w:rPr>
          <w:sz w:val="26"/>
        </w:rPr>
      </w:pPr>
    </w:p>
    <w:p>
      <w:pPr>
        <w:pStyle w:val="BodyText"/>
        <w:rPr>
          <w:sz w:val="26"/>
        </w:rPr>
      </w:pPr>
    </w:p>
    <w:p>
      <w:pPr>
        <w:pStyle w:val="BodyText"/>
        <w:spacing w:before="226"/>
        <w:rPr>
          <w:sz w:val="26"/>
        </w:rPr>
      </w:pPr>
    </w:p>
    <w:p>
      <w:pPr>
        <w:spacing w:before="1"/>
        <w:ind w:left="2014" w:right="0" w:firstLine="0"/>
        <w:jc w:val="left"/>
        <w:rPr>
          <w:sz w:val="25"/>
        </w:rPr>
      </w:pPr>
      <w:r>
        <w:rPr>
          <w:sz w:val="25"/>
        </w:rPr>
        <mc:AlternateContent>
          <mc:Choice Requires="wps">
            <w:drawing>
              <wp:anchor distT="0" distB="0" distL="0" distR="0" allowOverlap="1" layoutInCell="1" locked="0" behindDoc="0" simplePos="0" relativeHeight="15939584">
                <wp:simplePos x="0" y="0"/>
                <wp:positionH relativeFrom="page">
                  <wp:posOffset>2358404</wp:posOffset>
                </wp:positionH>
                <wp:positionV relativeFrom="paragraph">
                  <wp:posOffset>75501</wp:posOffset>
                </wp:positionV>
                <wp:extent cx="1490980" cy="1270"/>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1490980" cy="1270"/>
                        </a:xfrm>
                        <a:custGeom>
                          <a:avLst/>
                          <a:gdLst/>
                          <a:ahLst/>
                          <a:cxnLst/>
                          <a:rect l="l" t="t" r="r" b="b"/>
                          <a:pathLst>
                            <a:path w="1490980" h="0">
                              <a:moveTo>
                                <a:pt x="0" y="0"/>
                              </a:moveTo>
                              <a:lnTo>
                                <a:pt x="1490804"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9584" from="185.701141pt,5.945035pt" to="303.087351pt,5.945035pt" stroked="true" strokeweight="1.201885pt" strokecolor="#000000">
                <v:stroke dashstyle="solid"/>
                <w10:wrap type="none"/>
              </v:line>
            </w:pict>
          </mc:Fallback>
        </mc:AlternateContent>
      </w:r>
      <w:r>
        <w:rPr>
          <w:spacing w:val="-2"/>
          <w:w w:val="105"/>
          <w:sz w:val="25"/>
        </w:rPr>
        <w:t>GROUND</w:t>
      </w:r>
    </w:p>
    <w:p>
      <w:pPr>
        <w:spacing w:before="186"/>
        <w:ind w:left="0" w:right="27" w:firstLine="0"/>
        <w:jc w:val="center"/>
        <w:rPr>
          <w:b/>
          <w:sz w:val="18"/>
        </w:rPr>
      </w:pPr>
      <w:r>
        <w:rPr>
          <w:b/>
          <w:sz w:val="18"/>
        </w:rPr>
        <w:t>Fig.</w:t>
      </w:r>
      <w:r>
        <w:rPr>
          <w:b/>
          <w:spacing w:val="5"/>
          <w:sz w:val="18"/>
        </w:rPr>
        <w:t> </w:t>
      </w:r>
      <w:r>
        <w:rPr>
          <w:b/>
          <w:sz w:val="18"/>
        </w:rPr>
        <w:t>7.17</w:t>
      </w:r>
      <w:r>
        <w:rPr>
          <w:b/>
          <w:spacing w:val="8"/>
          <w:sz w:val="18"/>
        </w:rPr>
        <w:t> </w:t>
      </w:r>
      <w:r>
        <w:rPr>
          <w:b/>
          <w:sz w:val="18"/>
        </w:rPr>
        <w:t>Inverter</w:t>
      </w:r>
      <w:r>
        <w:rPr>
          <w:b/>
          <w:spacing w:val="12"/>
          <w:sz w:val="18"/>
        </w:rPr>
        <w:t> </w:t>
      </w:r>
      <w:r>
        <w:rPr>
          <w:b/>
          <w:spacing w:val="-2"/>
          <w:sz w:val="18"/>
        </w:rPr>
        <w:t>Circuit</w:t>
      </w:r>
    </w:p>
    <w:p>
      <w:pPr>
        <w:spacing w:after="0"/>
        <w:jc w:val="center"/>
        <w:rPr>
          <w:b/>
          <w:sz w:val="18"/>
        </w:rPr>
        <w:sectPr>
          <w:pgSz w:w="8450" w:h="12230"/>
          <w:pgMar w:header="540" w:footer="0" w:top="960" w:bottom="280" w:left="425" w:right="425"/>
        </w:sectPr>
      </w:pPr>
    </w:p>
    <w:p>
      <w:pPr>
        <w:pStyle w:val="BodyText"/>
        <w:spacing w:line="232" w:lineRule="auto" w:before="200"/>
        <w:ind w:left="138" w:right="178" w:firstLine="5"/>
        <w:jc w:val="both"/>
      </w:pPr>
      <w:r>
        <w:rPr/>
        <w:t>We</w:t>
      </w:r>
      <w:r>
        <w:rPr>
          <w:spacing w:val="-15"/>
        </w:rPr>
        <w:t> </w:t>
      </w:r>
      <w:r>
        <w:rPr/>
        <w:t>will</w:t>
      </w:r>
      <w:r>
        <w:rPr>
          <w:spacing w:val="-14"/>
        </w:rPr>
        <w:t> </w:t>
      </w:r>
      <w:r>
        <w:rPr/>
        <w:t>take</w:t>
      </w:r>
      <w:r>
        <w:rPr>
          <w:spacing w:val="-15"/>
        </w:rPr>
        <w:t> </w:t>
      </w:r>
      <w:r>
        <w:rPr/>
        <w:t>our</w:t>
      </w:r>
      <w:r>
        <w:rPr>
          <w:spacing w:val="-14"/>
        </w:rPr>
        <w:t> </w:t>
      </w:r>
      <w:r>
        <w:rPr/>
        <w:t>transistor</w:t>
      </w:r>
      <w:r>
        <w:rPr>
          <w:spacing w:val="-14"/>
        </w:rPr>
        <w:t> </w:t>
      </w:r>
      <w:r>
        <w:rPr/>
        <w:t>to</w:t>
      </w:r>
      <w:r>
        <w:rPr>
          <w:spacing w:val="-15"/>
        </w:rPr>
        <w:t> </w:t>
      </w:r>
      <w:r>
        <w:rPr/>
        <w:t>be</w:t>
      </w:r>
      <w:r>
        <w:rPr>
          <w:spacing w:val="-14"/>
        </w:rPr>
        <w:t> </w:t>
      </w:r>
      <w:r>
        <w:rPr/>
        <w:t>of</w:t>
      </w:r>
      <w:r>
        <w:rPr>
          <w:spacing w:val="-14"/>
        </w:rPr>
        <w:t> </w:t>
      </w:r>
      <w:r>
        <w:rPr/>
        <w:t>the</w:t>
      </w:r>
      <w:r>
        <w:rPr>
          <w:spacing w:val="-15"/>
        </w:rPr>
        <w:t> </w:t>
      </w:r>
      <w:r>
        <w:rPr/>
        <w:t>nMOS</w:t>
      </w:r>
      <w:r>
        <w:rPr>
          <w:spacing w:val="-13"/>
        </w:rPr>
        <w:t> </w:t>
      </w:r>
      <w:r>
        <w:rPr/>
        <w:t>variety,</w:t>
      </w:r>
      <w:r>
        <w:rPr>
          <w:spacing w:val="-8"/>
        </w:rPr>
        <w:t> </w:t>
      </w:r>
      <w:r>
        <w:rPr/>
        <w:t>operating</w:t>
      </w:r>
      <w:r>
        <w:rPr>
          <w:spacing w:val="-5"/>
        </w:rPr>
        <w:t> </w:t>
      </w:r>
      <w:r>
        <w:rPr/>
        <w:t>in</w:t>
      </w:r>
      <w:r>
        <w:rPr>
          <w:spacing w:val="-15"/>
        </w:rPr>
        <w:t> </w:t>
      </w:r>
      <w:r>
        <w:rPr/>
        <w:t>enhancement mode. (There are many types of VLSI design, and we cannot consider all of them</w:t>
      </w:r>
      <w:r>
        <w:rPr>
          <w:spacing w:val="-3"/>
        </w:rPr>
        <w:t> </w:t>
      </w:r>
      <w:r>
        <w:rPr/>
        <w:t>-</w:t>
      </w:r>
      <w:r>
        <w:rPr>
          <w:spacing w:val="40"/>
        </w:rPr>
        <w:t> </w:t>
      </w:r>
      <w:r>
        <w:rPr/>
        <w:t>it</w:t>
      </w:r>
      <w:r>
        <w:rPr>
          <w:spacing w:val="-1"/>
        </w:rPr>
        <w:t> </w:t>
      </w:r>
      <w:r>
        <w:rPr/>
        <w:t>makes sense to</w:t>
      </w:r>
      <w:r>
        <w:rPr>
          <w:spacing w:val="-5"/>
        </w:rPr>
        <w:t> </w:t>
      </w:r>
      <w:r>
        <w:rPr/>
        <w:t>focus on</w:t>
      </w:r>
      <w:r>
        <w:rPr>
          <w:spacing w:val="-1"/>
        </w:rPr>
        <w:t> </w:t>
      </w:r>
      <w:r>
        <w:rPr/>
        <w:t>one</w:t>
      </w:r>
      <w:r>
        <w:rPr>
          <w:spacing w:val="-4"/>
        </w:rPr>
        <w:t> </w:t>
      </w:r>
      <w:r>
        <w:rPr/>
        <w:t>in particular.) If terminal </w:t>
      </w:r>
      <w:r>
        <w:rPr>
          <w:rFonts w:ascii="Arial"/>
          <w:i/>
          <w:sz w:val="21"/>
        </w:rPr>
        <w:t>X </w:t>
      </w:r>
      <w:r>
        <w:rPr/>
        <w:t>(the</w:t>
      </w:r>
      <w:r>
        <w:rPr>
          <w:spacing w:val="-2"/>
        </w:rPr>
        <w:t> </w:t>
      </w:r>
      <w:r>
        <w:rPr/>
        <w:t>gate) is near zero, then the</w:t>
      </w:r>
      <w:r>
        <w:rPr>
          <w:spacing w:val="-2"/>
        </w:rPr>
        <w:t> </w:t>
      </w:r>
      <w:r>
        <w:rPr/>
        <w:t>transistor is</w:t>
      </w:r>
      <w:r>
        <w:rPr>
          <w:spacing w:val="-2"/>
        </w:rPr>
        <w:t> </w:t>
      </w:r>
      <w:r>
        <w:rPr/>
        <w:t>an</w:t>
      </w:r>
      <w:r>
        <w:rPr>
          <w:spacing w:val="-1"/>
        </w:rPr>
        <w:t> </w:t>
      </w:r>
      <w:r>
        <w:rPr/>
        <w:t>insulator, and the</w:t>
      </w:r>
      <w:r>
        <w:rPr>
          <w:spacing w:val="-7"/>
        </w:rPr>
        <w:t> </w:t>
      </w:r>
      <w:r>
        <w:rPr/>
        <w:t>output voltage at </w:t>
      </w:r>
      <w:r>
        <w:rPr>
          <w:i/>
          <w:sz w:val="22"/>
        </w:rPr>
        <w:t>Y </w:t>
      </w:r>
      <w:r>
        <w:rPr/>
        <w:t>is near the supply voltage, </w:t>
      </w:r>
      <w:r>
        <w:rPr>
          <w:rFonts w:ascii="Arial"/>
          <w:i/>
          <w:sz w:val="21"/>
        </w:rPr>
        <w:t>Vvv= </w:t>
      </w:r>
      <w:r>
        <w:rPr/>
        <w:t>we interpret this state of affairs as meaning that the output </w:t>
      </w:r>
      <w:r>
        <w:rPr>
          <w:rFonts w:ascii="Arial"/>
          <w:i/>
          <w:sz w:val="21"/>
        </w:rPr>
        <w:t>Y</w:t>
      </w:r>
      <w:r>
        <w:rPr>
          <w:rFonts w:ascii="Arial"/>
          <w:i/>
          <w:spacing w:val="-2"/>
          <w:sz w:val="21"/>
        </w:rPr>
        <w:t> </w:t>
      </w:r>
      <w:r>
        <w:rPr/>
        <w:t>is</w:t>
      </w:r>
      <w:r>
        <w:rPr>
          <w:spacing w:val="-5"/>
        </w:rPr>
        <w:t> </w:t>
      </w:r>
      <w:r>
        <w:rPr/>
        <w:t>at</w:t>
      </w:r>
      <w:r>
        <w:rPr>
          <w:spacing w:val="-4"/>
        </w:rPr>
        <w:t> </w:t>
      </w:r>
      <w:r>
        <w:rPr/>
        <w:t>logical 1.</w:t>
      </w:r>
      <w:r>
        <w:rPr>
          <w:spacing w:val="-9"/>
        </w:rPr>
        <w:t> </w:t>
      </w:r>
      <w:r>
        <w:rPr/>
        <w:t>However, if</w:t>
      </w:r>
      <w:r>
        <w:rPr>
          <w:spacing w:val="-1"/>
        </w:rPr>
        <w:t> </w:t>
      </w:r>
      <w:r>
        <w:rPr/>
        <w:t>Xis</w:t>
      </w:r>
      <w:r>
        <w:rPr>
          <w:spacing w:val="40"/>
        </w:rPr>
        <w:t> </w:t>
      </w:r>
      <w:r>
        <w:rPr/>
        <w:t>near</w:t>
      </w:r>
      <w:r>
        <w:rPr>
          <w:spacing w:val="-11"/>
        </w:rPr>
        <w:t> </w:t>
      </w:r>
      <w:r>
        <w:rPr>
          <w:rFonts w:ascii="Arial"/>
          <w:i/>
          <w:sz w:val="21"/>
        </w:rPr>
        <w:t>Vvv,</w:t>
      </w:r>
      <w:r>
        <w:rPr>
          <w:rFonts w:ascii="Arial"/>
          <w:i/>
          <w:spacing w:val="-13"/>
          <w:sz w:val="21"/>
        </w:rPr>
        <w:t> </w:t>
      </w:r>
      <w:r>
        <w:rPr/>
        <w:t>then the</w:t>
      </w:r>
      <w:r>
        <w:rPr>
          <w:spacing w:val="-9"/>
        </w:rPr>
        <w:t> </w:t>
      </w:r>
      <w:r>
        <w:rPr/>
        <w:t>transistor conducts. If we suppose it conducts much better than the resistance, then </w:t>
      </w:r>
      <w:r>
        <w:rPr>
          <w:i/>
          <w:sz w:val="22"/>
        </w:rPr>
        <w:t>Y </w:t>
      </w:r>
      <w:r>
        <w:rPr/>
        <w:t>is near zero: this state we</w:t>
      </w:r>
      <w:r>
        <w:rPr>
          <w:spacing w:val="-2"/>
        </w:rPr>
        <w:t> </w:t>
      </w:r>
      <w:r>
        <w:rPr/>
        <w:t>equate with logical 0. As</w:t>
      </w:r>
      <w:r>
        <w:rPr>
          <w:spacing w:val="-3"/>
        </w:rPr>
        <w:t> </w:t>
      </w:r>
      <w:r>
        <w:rPr/>
        <w:t>a rule, we</w:t>
      </w:r>
      <w:r>
        <w:rPr>
          <w:spacing w:val="-1"/>
        </w:rPr>
        <w:t> </w:t>
      </w:r>
      <w:r>
        <w:rPr/>
        <w:t>do not operate between these extremes, except perhaps temporarily. This single MOSFET device therefore operates as a NOT gate (an inverter), as we saw in Chapter Two, since it just flips the input signal.</w:t>
      </w:r>
    </w:p>
    <w:p>
      <w:pPr>
        <w:pStyle w:val="BodyText"/>
        <w:spacing w:before="9"/>
      </w:pPr>
    </w:p>
    <w:p>
      <w:pPr>
        <w:pStyle w:val="BodyText"/>
        <w:spacing w:line="228" w:lineRule="auto"/>
        <w:ind w:left="143" w:right="188" w:firstLine="582"/>
        <w:jc w:val="both"/>
      </w:pPr>
      <w:r>
        <w:rPr/>
        <w:t>We can follow Chapter Two's lead for the other canonical gates. For example,</w:t>
      </w:r>
      <w:r>
        <w:rPr>
          <w:spacing w:val="35"/>
        </w:rPr>
        <w:t> </w:t>
      </w:r>
      <w:r>
        <w:rPr/>
        <w:t>the NANO (NOT AND) gate is built as follows (Fig. 7.18):</w:t>
      </w:r>
    </w:p>
    <w:p>
      <w:pPr>
        <w:pStyle w:val="BodyText"/>
        <w:spacing w:before="82"/>
      </w:pPr>
    </w:p>
    <w:p>
      <w:pPr>
        <w:spacing w:before="0"/>
        <w:ind w:left="2073" w:right="0" w:firstLine="0"/>
        <w:jc w:val="left"/>
        <w:rPr>
          <w:sz w:val="19"/>
        </w:rPr>
      </w:pPr>
      <w:r>
        <w:rPr>
          <w:sz w:val="19"/>
        </w:rPr>
        <mc:AlternateContent>
          <mc:Choice Requires="wps">
            <w:drawing>
              <wp:anchor distT="0" distB="0" distL="0" distR="0" allowOverlap="1" layoutInCell="1" locked="0" behindDoc="1" simplePos="0" relativeHeight="482552320">
                <wp:simplePos x="0" y="0"/>
                <wp:positionH relativeFrom="page">
                  <wp:posOffset>1671044</wp:posOffset>
                </wp:positionH>
                <wp:positionV relativeFrom="paragraph">
                  <wp:posOffset>234850</wp:posOffset>
                </wp:positionV>
                <wp:extent cx="1701800" cy="1880870"/>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1701800" cy="1880870"/>
                          <a:chExt cx="1701800" cy="1880870"/>
                        </a:xfrm>
                      </wpg:grpSpPr>
                      <pic:pic>
                        <pic:nvPicPr>
                          <pic:cNvPr id="832" name="Image 832"/>
                          <pic:cNvPicPr/>
                        </pic:nvPicPr>
                        <pic:blipFill>
                          <a:blip r:embed="rId252" cstate="print"/>
                          <a:stretch>
                            <a:fillRect/>
                          </a:stretch>
                        </pic:blipFill>
                        <pic:spPr>
                          <a:xfrm>
                            <a:off x="0" y="0"/>
                            <a:ext cx="1701595" cy="1489760"/>
                          </a:xfrm>
                          <a:prstGeom prst="rect">
                            <a:avLst/>
                          </a:prstGeom>
                        </pic:spPr>
                      </pic:pic>
                      <wps:wsp>
                        <wps:cNvPr id="833" name="Graphic 833"/>
                        <wps:cNvSpPr/>
                        <wps:spPr>
                          <a:xfrm>
                            <a:off x="235230" y="1489760"/>
                            <a:ext cx="1381125" cy="391160"/>
                          </a:xfrm>
                          <a:custGeom>
                            <a:avLst/>
                            <a:gdLst/>
                            <a:ahLst/>
                            <a:cxnLst/>
                            <a:rect l="l" t="t" r="r" b="b"/>
                            <a:pathLst>
                              <a:path w="1381125" h="391160">
                                <a:moveTo>
                                  <a:pt x="727072" y="390756"/>
                                </a:moveTo>
                                <a:lnTo>
                                  <a:pt x="727072" y="0"/>
                                </a:lnTo>
                              </a:path>
                              <a:path w="1381125" h="391160">
                                <a:moveTo>
                                  <a:pt x="0" y="357176"/>
                                </a:moveTo>
                                <a:lnTo>
                                  <a:pt x="1380827" y="357176"/>
                                </a:lnTo>
                              </a:path>
                            </a:pathLst>
                          </a:custGeom>
                          <a:ln w="152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578339pt;margin-top:18.492201pt;width:134pt;height:148.1pt;mso-position-horizontal-relative:page;mso-position-vertical-relative:paragraph;z-index:-20764160" id="docshapegroup468" coordorigin="2632,370" coordsize="2680,2962">
                <v:shape style="position:absolute;left:2631;top:369;width:2680;height:2347" type="#_x0000_t75" id="docshape469" stroked="false">
                  <v:imagedata r:id="rId252" o:title=""/>
                </v:shape>
                <v:shape style="position:absolute;left:3002;top:2715;width:2175;height:616" id="docshape470" coordorigin="3002,2716" coordsize="2175,616" path="m4147,3331l4147,2716m3002,3278l5177,3278e" filled="false" stroked="true" strokeweight="1.202306pt" strokecolor="#000000">
                  <v:path arrowok="t"/>
                  <v:stroke dashstyle="solid"/>
                </v:shape>
                <w10:wrap type="none"/>
              </v:group>
            </w:pict>
          </mc:Fallback>
        </mc:AlternateContent>
      </w:r>
      <w:r>
        <w:rPr>
          <w:w w:val="265"/>
          <w:sz w:val="19"/>
        </w:rPr>
        <w:t>+Yoo---------</w:t>
      </w:r>
      <w:r>
        <w:rPr>
          <w:spacing w:val="-10"/>
          <w:w w:val="265"/>
          <w:sz w:val="19"/>
        </w:rPr>
        <w:t>-</w:t>
      </w:r>
    </w:p>
    <w:p>
      <w:pPr>
        <w:pStyle w:val="BodyText"/>
        <w:rPr>
          <w:sz w:val="19"/>
        </w:rPr>
      </w:pPr>
    </w:p>
    <w:p>
      <w:pPr>
        <w:pStyle w:val="BodyText"/>
        <w:rPr>
          <w:sz w:val="19"/>
        </w:rPr>
      </w:pPr>
    </w:p>
    <w:p>
      <w:pPr>
        <w:pStyle w:val="BodyText"/>
        <w:spacing w:before="150"/>
        <w:rPr>
          <w:sz w:val="19"/>
        </w:rPr>
      </w:pPr>
    </w:p>
    <w:p>
      <w:pPr>
        <w:spacing w:before="0"/>
        <w:ind w:left="0" w:right="1553" w:firstLine="0"/>
        <w:jc w:val="right"/>
        <w:rPr>
          <w:sz w:val="19"/>
        </w:rPr>
      </w:pPr>
      <w:r>
        <w:rPr>
          <w:spacing w:val="-2"/>
          <w:w w:val="110"/>
          <w:sz w:val="19"/>
        </w:rPr>
        <w:t>ANANDB</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87"/>
        <w:rPr>
          <w:sz w:val="19"/>
        </w:rPr>
      </w:pPr>
    </w:p>
    <w:p>
      <w:pPr>
        <w:spacing w:before="0"/>
        <w:ind w:left="1598" w:right="0" w:firstLine="0"/>
        <w:jc w:val="left"/>
        <w:rPr>
          <w:sz w:val="19"/>
        </w:rPr>
      </w:pPr>
      <w:r>
        <w:rPr>
          <w:spacing w:val="-2"/>
          <w:sz w:val="19"/>
        </w:rPr>
        <w:t>GROUND</w:t>
      </w:r>
    </w:p>
    <w:p>
      <w:pPr>
        <w:spacing w:before="142"/>
        <w:ind w:left="1826" w:right="0" w:firstLine="0"/>
        <w:jc w:val="left"/>
        <w:rPr>
          <w:b/>
          <w:sz w:val="19"/>
        </w:rPr>
      </w:pPr>
      <w:r>
        <w:rPr>
          <w:b/>
          <w:spacing w:val="-2"/>
          <w:sz w:val="19"/>
        </w:rPr>
        <w:t>Fig.</w:t>
      </w:r>
      <w:r>
        <w:rPr>
          <w:b/>
          <w:spacing w:val="-10"/>
          <w:sz w:val="19"/>
        </w:rPr>
        <w:t> </w:t>
      </w:r>
      <w:r>
        <w:rPr>
          <w:b/>
          <w:spacing w:val="-2"/>
          <w:sz w:val="19"/>
        </w:rPr>
        <w:t>7.18</w:t>
      </w:r>
      <w:r>
        <w:rPr>
          <w:b/>
          <w:spacing w:val="-10"/>
          <w:sz w:val="19"/>
        </w:rPr>
        <w:t> </w:t>
      </w:r>
      <w:r>
        <w:rPr>
          <w:b/>
          <w:spacing w:val="-2"/>
          <w:sz w:val="19"/>
        </w:rPr>
        <w:t>The</w:t>
      </w:r>
      <w:r>
        <w:rPr>
          <w:b/>
          <w:spacing w:val="-8"/>
          <w:sz w:val="19"/>
        </w:rPr>
        <w:t> </w:t>
      </w:r>
      <w:r>
        <w:rPr>
          <w:b/>
          <w:spacing w:val="-2"/>
          <w:sz w:val="19"/>
        </w:rPr>
        <w:t>NAND</w:t>
      </w:r>
      <w:r>
        <w:rPr>
          <w:b/>
          <w:spacing w:val="-4"/>
          <w:sz w:val="19"/>
        </w:rPr>
        <w:t> </w:t>
      </w:r>
      <w:r>
        <w:rPr>
          <w:b/>
          <w:spacing w:val="-2"/>
          <w:sz w:val="19"/>
        </w:rPr>
        <w:t>Gate</w:t>
      </w:r>
      <w:r>
        <w:rPr>
          <w:b/>
          <w:spacing w:val="-1"/>
          <w:sz w:val="19"/>
        </w:rPr>
        <w:t> </w:t>
      </w:r>
      <w:r>
        <w:rPr>
          <w:b/>
          <w:spacing w:val="-2"/>
          <w:sz w:val="19"/>
        </w:rPr>
        <w:t>Realized</w:t>
      </w:r>
      <w:r>
        <w:rPr>
          <w:b/>
          <w:spacing w:val="6"/>
          <w:sz w:val="19"/>
        </w:rPr>
        <w:t> </w:t>
      </w:r>
      <w:r>
        <w:rPr>
          <w:b/>
          <w:spacing w:val="-2"/>
          <w:sz w:val="19"/>
        </w:rPr>
        <w:t>by</w:t>
      </w:r>
      <w:r>
        <w:rPr>
          <w:b/>
          <w:spacing w:val="-7"/>
          <w:sz w:val="19"/>
        </w:rPr>
        <w:t> </w:t>
      </w:r>
      <w:r>
        <w:rPr>
          <w:b/>
          <w:spacing w:val="-2"/>
          <w:sz w:val="19"/>
        </w:rPr>
        <w:t>MOSFETS</w:t>
      </w:r>
    </w:p>
    <w:p>
      <w:pPr>
        <w:pStyle w:val="BodyText"/>
        <w:spacing w:before="42"/>
        <w:rPr>
          <w:b/>
          <w:sz w:val="19"/>
        </w:rPr>
      </w:pPr>
    </w:p>
    <w:p>
      <w:pPr>
        <w:pStyle w:val="BodyText"/>
        <w:spacing w:line="232" w:lineRule="auto"/>
        <w:ind w:left="150" w:right="169" w:firstLine="1"/>
        <w:jc w:val="both"/>
      </w:pPr>
      <w:r>
        <w:rPr/>
        <w:t>In this system, both inputs </w:t>
      </w:r>
      <w:r>
        <w:rPr>
          <w:i/>
          <w:sz w:val="22"/>
        </w:rPr>
        <w:t>A </w:t>
      </w:r>
      <w:r>
        <w:rPr/>
        <w:t>and </w:t>
      </w:r>
      <w:r>
        <w:rPr>
          <w:i/>
          <w:sz w:val="22"/>
        </w:rPr>
        <w:t>B </w:t>
      </w:r>
      <w:r>
        <w:rPr/>
        <w:t>must be logical 1</w:t>
      </w:r>
      <w:r>
        <w:rPr>
          <w:spacing w:val="-8"/>
        </w:rPr>
        <w:t> </w:t>
      </w:r>
      <w:r>
        <w:rPr/>
        <w:t>for the output </w:t>
      </w:r>
      <w:r>
        <w:rPr>
          <w:i/>
          <w:sz w:val="22"/>
        </w:rPr>
        <w:t>Y </w:t>
      </w:r>
      <w:r>
        <w:rPr/>
        <w:t>to be 0. To get the AND gate, we obviously just tag an inverter onto the output. To remind</w:t>
      </w:r>
      <w:r>
        <w:rPr>
          <w:spacing w:val="31"/>
        </w:rPr>
        <w:t> </w:t>
      </w:r>
      <w:r>
        <w:rPr/>
        <w:t>yourself</w:t>
      </w:r>
      <w:r>
        <w:rPr>
          <w:spacing w:val="39"/>
        </w:rPr>
        <w:t> </w:t>
      </w:r>
      <w:r>
        <w:rPr/>
        <w:t>of how to get a NOR gate, check out Chapter Two!</w:t>
      </w:r>
    </w:p>
    <w:p>
      <w:pPr>
        <w:pStyle w:val="BodyText"/>
      </w:pPr>
    </w:p>
    <w:p>
      <w:pPr>
        <w:pStyle w:val="BodyText"/>
        <w:spacing w:line="232" w:lineRule="auto"/>
        <w:ind w:left="155" w:right="166" w:firstLine="585"/>
        <w:jc w:val="both"/>
      </w:pPr>
      <w:r>
        <w:rPr/>
        <w:t>One can build other useful elements onto chips using MOSFETs apart from logic gates. Consider the matter of resistors -</w:t>
      </w:r>
      <w:r>
        <w:rPr>
          <w:spacing w:val="40"/>
        </w:rPr>
        <w:t> </w:t>
      </w:r>
      <w:r>
        <w:rPr/>
        <w:t>as I stated earlier, it turns out to be expensive and area-consuming to</w:t>
      </w:r>
      <w:r>
        <w:rPr>
          <w:spacing w:val="-2"/>
        </w:rPr>
        <w:t> </w:t>
      </w:r>
      <w:r>
        <w:rPr/>
        <w:t>put standard forms of resistor onto silicon</w:t>
      </w:r>
      <w:r>
        <w:rPr>
          <w:spacing w:val="-15"/>
        </w:rPr>
        <w:t> </w:t>
      </w:r>
      <w:r>
        <w:rPr/>
        <w:t>chips</w:t>
      </w:r>
      <w:r>
        <w:rPr>
          <w:spacing w:val="-14"/>
        </w:rPr>
        <w:t> </w:t>
      </w:r>
      <w:r>
        <w:rPr/>
        <w:t>so</w:t>
      </w:r>
      <w:r>
        <w:rPr>
          <w:spacing w:val="-15"/>
        </w:rPr>
        <w:t> </w:t>
      </w:r>
      <w:r>
        <w:rPr/>
        <w:t>it</w:t>
      </w:r>
      <w:r>
        <w:rPr>
          <w:spacing w:val="-14"/>
        </w:rPr>
        <w:t> </w:t>
      </w:r>
      <w:r>
        <w:rPr/>
        <w:t>is</w:t>
      </w:r>
      <w:r>
        <w:rPr>
          <w:spacing w:val="-14"/>
        </w:rPr>
        <w:t> </w:t>
      </w:r>
      <w:r>
        <w:rPr/>
        <w:t>normal</w:t>
      </w:r>
      <w:r>
        <w:rPr>
          <w:spacing w:val="-15"/>
        </w:rPr>
        <w:t> </w:t>
      </w:r>
      <w:r>
        <w:rPr/>
        <w:t>practice</w:t>
      </w:r>
      <w:r>
        <w:rPr>
          <w:spacing w:val="-14"/>
        </w:rPr>
        <w:t> </w:t>
      </w:r>
      <w:r>
        <w:rPr/>
        <w:t>to</w:t>
      </w:r>
      <w:r>
        <w:rPr>
          <w:spacing w:val="-14"/>
        </w:rPr>
        <w:t> </w:t>
      </w:r>
      <w:r>
        <w:rPr/>
        <w:t>employ</w:t>
      </w:r>
      <w:r>
        <w:rPr>
          <w:spacing w:val="-15"/>
        </w:rPr>
        <w:t> </w:t>
      </w:r>
      <w:r>
        <w:rPr/>
        <w:t>depletion-mode</w:t>
      </w:r>
      <w:r>
        <w:rPr>
          <w:spacing w:val="-14"/>
        </w:rPr>
        <w:t> </w:t>
      </w:r>
      <w:r>
        <w:rPr/>
        <w:t>transistors</w:t>
      </w:r>
      <w:r>
        <w:rPr>
          <w:spacing w:val="-15"/>
        </w:rPr>
        <w:t> </w:t>
      </w:r>
      <w:r>
        <w:rPr/>
        <w:t>in</w:t>
      </w:r>
      <w:r>
        <w:rPr>
          <w:spacing w:val="-14"/>
        </w:rPr>
        <w:t> </w:t>
      </w:r>
      <w:r>
        <w:rPr/>
        <w:t>this role.</w:t>
      </w:r>
      <w:r>
        <w:rPr>
          <w:spacing w:val="-3"/>
        </w:rPr>
        <w:t> </w:t>
      </w:r>
      <w:r>
        <w:rPr/>
        <w:t>Thus, in nMOS technology, the</w:t>
      </w:r>
      <w:r>
        <w:rPr>
          <w:spacing w:val="-10"/>
        </w:rPr>
        <w:t> </w:t>
      </w:r>
      <w:r>
        <w:rPr/>
        <w:t>MOSFET structure of our</w:t>
      </w:r>
      <w:r>
        <w:rPr>
          <w:spacing w:val="-3"/>
        </w:rPr>
        <w:t> </w:t>
      </w:r>
      <w:r>
        <w:rPr/>
        <w:t>inverter would actually be that shown in Figure 7.19:</w:t>
      </w:r>
    </w:p>
    <w:p>
      <w:pPr>
        <w:pStyle w:val="BodyText"/>
        <w:spacing w:after="0" w:line="232" w:lineRule="auto"/>
        <w:jc w:val="both"/>
        <w:sectPr>
          <w:pgSz w:w="8450" w:h="12230"/>
          <w:pgMar w:header="535" w:footer="0" w:top="980" w:bottom="280" w:left="425" w:right="425"/>
        </w:sectPr>
      </w:pPr>
    </w:p>
    <w:p>
      <w:pPr>
        <w:pStyle w:val="BodyText"/>
        <w:spacing w:before="169"/>
        <w:rPr>
          <w:sz w:val="20"/>
        </w:rPr>
      </w:pPr>
    </w:p>
    <w:p>
      <w:pPr>
        <w:spacing w:line="240" w:lineRule="auto"/>
        <w:ind w:left="3135" w:right="0" w:firstLine="0"/>
        <w:rPr>
          <w:sz w:val="20"/>
        </w:rPr>
      </w:pPr>
      <w:r>
        <w:rPr>
          <w:sz w:val="20"/>
        </w:rPr>
        <w:drawing>
          <wp:inline distT="0" distB="0" distL="0" distR="0">
            <wp:extent cx="1488466" cy="1121664"/>
            <wp:effectExtent l="0" t="0" r="0" b="0"/>
            <wp:docPr id="834" name="Image 834"/>
            <wp:cNvGraphicFramePr>
              <a:graphicFrameLocks/>
            </wp:cNvGraphicFramePr>
            <a:graphic>
              <a:graphicData uri="http://schemas.openxmlformats.org/drawingml/2006/picture">
                <pic:pic>
                  <pic:nvPicPr>
                    <pic:cNvPr id="834" name="Image 834"/>
                    <pic:cNvPicPr/>
                  </pic:nvPicPr>
                  <pic:blipFill>
                    <a:blip r:embed="rId253" cstate="print"/>
                    <a:stretch>
                      <a:fillRect/>
                    </a:stretch>
                  </pic:blipFill>
                  <pic:spPr>
                    <a:xfrm>
                      <a:off x="0" y="0"/>
                      <a:ext cx="1488466" cy="1121664"/>
                    </a:xfrm>
                    <a:prstGeom prst="rect">
                      <a:avLst/>
                    </a:prstGeom>
                  </pic:spPr>
                </pic:pic>
              </a:graphicData>
            </a:graphic>
          </wp:inline>
        </w:drawing>
      </w:r>
      <w:r>
        <w:rPr>
          <w:sz w:val="20"/>
        </w:rPr>
      </w:r>
    </w:p>
    <w:p>
      <w:pPr>
        <w:pStyle w:val="BodyText"/>
        <w:spacing w:before="7"/>
        <w:rPr>
          <w:sz w:val="10"/>
        </w:rPr>
      </w:pPr>
      <w:r>
        <w:rPr>
          <w:sz w:val="10"/>
        </w:rPr>
        <mc:AlternateContent>
          <mc:Choice Requires="wps">
            <w:drawing>
              <wp:anchor distT="0" distB="0" distL="0" distR="0" allowOverlap="1" layoutInCell="1" locked="0" behindDoc="1" simplePos="0" relativeHeight="487799808">
                <wp:simplePos x="0" y="0"/>
                <wp:positionH relativeFrom="page">
                  <wp:posOffset>2199548</wp:posOffset>
                </wp:positionH>
                <wp:positionV relativeFrom="paragraph">
                  <wp:posOffset>92963</wp:posOffset>
                </wp:positionV>
                <wp:extent cx="525780" cy="1270"/>
                <wp:effectExtent l="0" t="0" r="0" b="0"/>
                <wp:wrapTopAndBottom/>
                <wp:docPr id="835" name="Graphic 835"/>
                <wp:cNvGraphicFramePr>
                  <a:graphicFrameLocks/>
                </wp:cNvGraphicFramePr>
                <a:graphic>
                  <a:graphicData uri="http://schemas.microsoft.com/office/word/2010/wordprocessingShape">
                    <wps:wsp>
                      <wps:cNvPr id="835" name="Graphic 835"/>
                      <wps:cNvSpPr/>
                      <wps:spPr>
                        <a:xfrm>
                          <a:off x="0" y="0"/>
                          <a:ext cx="525780" cy="1270"/>
                        </a:xfrm>
                        <a:custGeom>
                          <a:avLst/>
                          <a:gdLst/>
                          <a:ahLst/>
                          <a:cxnLst/>
                          <a:rect l="l" t="t" r="r" b="b"/>
                          <a:pathLst>
                            <a:path w="525780" h="0">
                              <a:moveTo>
                                <a:pt x="0" y="0"/>
                              </a:moveTo>
                              <a:lnTo>
                                <a:pt x="525447"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3.192764pt;margin-top:7.319967pt;width:41.4pt;height:.1pt;mso-position-horizontal-relative:page;mso-position-vertical-relative:paragraph;z-index:-15516672;mso-wrap-distance-left:0;mso-wrap-distance-right:0" id="docshape471" coordorigin="3464,146" coordsize="828,0" path="m3464,146l4291,146e" filled="false" stroked="true" strokeweight="1.201885pt" strokecolor="#000000">
                <v:path arrowok="t"/>
                <v:stroke dashstyle="solid"/>
                <w10:wrap type="topAndBottom"/>
              </v:shape>
            </w:pict>
          </mc:Fallback>
        </mc:AlternateContent>
      </w:r>
      <w:r>
        <w:rPr>
          <w:sz w:val="10"/>
        </w:rPr>
        <w:drawing>
          <wp:anchor distT="0" distB="0" distL="0" distR="0" allowOverlap="1" layoutInCell="1" locked="0" behindDoc="1" simplePos="0" relativeHeight="487800320">
            <wp:simplePos x="0" y="0"/>
            <wp:positionH relativeFrom="page">
              <wp:posOffset>1594672</wp:posOffset>
            </wp:positionH>
            <wp:positionV relativeFrom="paragraph">
              <wp:posOffset>184547</wp:posOffset>
            </wp:positionV>
            <wp:extent cx="2165595" cy="569976"/>
            <wp:effectExtent l="0" t="0" r="0" b="0"/>
            <wp:wrapTopAndBottom/>
            <wp:docPr id="836" name="Image 836"/>
            <wp:cNvGraphicFramePr>
              <a:graphicFrameLocks/>
            </wp:cNvGraphicFramePr>
            <a:graphic>
              <a:graphicData uri="http://schemas.openxmlformats.org/drawingml/2006/picture">
                <pic:pic>
                  <pic:nvPicPr>
                    <pic:cNvPr id="836" name="Image 836"/>
                    <pic:cNvPicPr/>
                  </pic:nvPicPr>
                  <pic:blipFill>
                    <a:blip r:embed="rId254" cstate="print"/>
                    <a:stretch>
                      <a:fillRect/>
                    </a:stretch>
                  </pic:blipFill>
                  <pic:spPr>
                    <a:xfrm>
                      <a:off x="0" y="0"/>
                      <a:ext cx="2165595" cy="569976"/>
                    </a:xfrm>
                    <a:prstGeom prst="rect">
                      <a:avLst/>
                    </a:prstGeom>
                  </pic:spPr>
                </pic:pic>
              </a:graphicData>
            </a:graphic>
          </wp:anchor>
        </w:drawing>
      </w:r>
    </w:p>
    <w:p>
      <w:pPr>
        <w:pStyle w:val="BodyText"/>
        <w:spacing w:before="4"/>
        <w:rPr>
          <w:sz w:val="9"/>
        </w:rPr>
      </w:pPr>
    </w:p>
    <w:p>
      <w:pPr>
        <w:spacing w:before="189"/>
        <w:ind w:left="0" w:right="43" w:firstLine="0"/>
        <w:jc w:val="center"/>
        <w:rPr>
          <w:b/>
          <w:sz w:val="18"/>
        </w:rPr>
      </w:pPr>
      <w:r>
        <w:rPr>
          <w:b/>
          <w:sz w:val="18"/>
        </w:rPr>
        <w:t>Fig.</w:t>
      </w:r>
      <w:r>
        <w:rPr>
          <w:b/>
          <w:spacing w:val="-3"/>
          <w:sz w:val="18"/>
        </w:rPr>
        <w:t> </w:t>
      </w:r>
      <w:r>
        <w:rPr>
          <w:b/>
          <w:sz w:val="18"/>
        </w:rPr>
        <w:t>7.19</w:t>
      </w:r>
      <w:r>
        <w:rPr>
          <w:b/>
          <w:spacing w:val="5"/>
          <w:sz w:val="18"/>
        </w:rPr>
        <w:t> </w:t>
      </w:r>
      <w:r>
        <w:rPr>
          <w:b/>
          <w:sz w:val="18"/>
        </w:rPr>
        <w:t>nMOS</w:t>
      </w:r>
      <w:r>
        <w:rPr>
          <w:b/>
          <w:spacing w:val="13"/>
          <w:sz w:val="18"/>
        </w:rPr>
        <w:t> </w:t>
      </w:r>
      <w:r>
        <w:rPr>
          <w:b/>
          <w:sz w:val="18"/>
        </w:rPr>
        <w:t>Inverter</w:t>
      </w:r>
      <w:r>
        <w:rPr>
          <w:b/>
          <w:spacing w:val="16"/>
          <w:sz w:val="18"/>
        </w:rPr>
        <w:t> </w:t>
      </w:r>
      <w:r>
        <w:rPr>
          <w:b/>
          <w:sz w:val="18"/>
        </w:rPr>
        <w:t>with</w:t>
      </w:r>
      <w:r>
        <w:rPr>
          <w:b/>
          <w:spacing w:val="9"/>
          <w:sz w:val="18"/>
        </w:rPr>
        <w:t> </w:t>
      </w:r>
      <w:r>
        <w:rPr>
          <w:b/>
          <w:sz w:val="18"/>
        </w:rPr>
        <w:t>MOSFET</w:t>
      </w:r>
      <w:r>
        <w:rPr>
          <w:b/>
          <w:spacing w:val="13"/>
          <w:sz w:val="18"/>
        </w:rPr>
        <w:t> </w:t>
      </w:r>
      <w:r>
        <w:rPr>
          <w:b/>
          <w:spacing w:val="-2"/>
          <w:sz w:val="18"/>
        </w:rPr>
        <w:t>Resistance</w:t>
      </w:r>
    </w:p>
    <w:p>
      <w:pPr>
        <w:pStyle w:val="BodyText"/>
        <w:spacing w:before="34"/>
        <w:rPr>
          <w:b/>
          <w:sz w:val="18"/>
        </w:rPr>
      </w:pPr>
    </w:p>
    <w:p>
      <w:pPr>
        <w:pStyle w:val="BodyText"/>
        <w:spacing w:line="235" w:lineRule="auto"/>
        <w:ind w:left="153" w:right="199" w:firstLine="589"/>
        <w:jc w:val="both"/>
      </w:pPr>
      <w:r>
        <w:rPr/>
        <w:t>Now there</w:t>
      </w:r>
      <w:r>
        <w:rPr>
          <w:spacing w:val="-4"/>
        </w:rPr>
        <w:t> </w:t>
      </w:r>
      <w:r>
        <w:rPr/>
        <w:t>is</w:t>
      </w:r>
      <w:r>
        <w:rPr>
          <w:spacing w:val="-9"/>
        </w:rPr>
        <w:t> </w:t>
      </w:r>
      <w:r>
        <w:rPr/>
        <w:t>another essential property of MOSFETs that</w:t>
      </w:r>
      <w:r>
        <w:rPr>
          <w:spacing w:val="-1"/>
        </w:rPr>
        <w:t> </w:t>
      </w:r>
      <w:r>
        <w:rPr/>
        <w:t>is</w:t>
      </w:r>
      <w:r>
        <w:rPr>
          <w:spacing w:val="-4"/>
        </w:rPr>
        <w:t> </w:t>
      </w:r>
      <w:r>
        <w:rPr/>
        <w:t>not</w:t>
      </w:r>
      <w:r>
        <w:rPr>
          <w:spacing w:val="-6"/>
        </w:rPr>
        <w:t> </w:t>
      </w:r>
      <w:r>
        <w:rPr/>
        <w:t>evident </w:t>
      </w:r>
      <w:r>
        <w:rPr>
          <w:spacing w:val="-2"/>
        </w:rPr>
        <w:t>from</w:t>
      </w:r>
      <w:r>
        <w:rPr>
          <w:spacing w:val="-11"/>
        </w:rPr>
        <w:t> </w:t>
      </w:r>
      <w:r>
        <w:rPr>
          <w:spacing w:val="-2"/>
        </w:rPr>
        <w:t>strictly</w:t>
      </w:r>
      <w:r>
        <w:rPr>
          <w:spacing w:val="-4"/>
        </w:rPr>
        <w:t> </w:t>
      </w:r>
      <w:r>
        <w:rPr>
          <w:spacing w:val="-2"/>
        </w:rPr>
        <w:t>logical</w:t>
      </w:r>
      <w:r>
        <w:rPr>
          <w:spacing w:val="-3"/>
        </w:rPr>
        <w:t> </w:t>
      </w:r>
      <w:r>
        <w:rPr>
          <w:spacing w:val="-2"/>
        </w:rPr>
        <w:t>considerations.</w:t>
      </w:r>
      <w:r>
        <w:rPr>
          <w:spacing w:val="-13"/>
        </w:rPr>
        <w:t> </w:t>
      </w:r>
      <w:r>
        <w:rPr>
          <w:spacing w:val="-2"/>
        </w:rPr>
        <w:t>This</w:t>
      </w:r>
      <w:r>
        <w:rPr>
          <w:spacing w:val="-3"/>
        </w:rPr>
        <w:t> </w:t>
      </w:r>
      <w:r>
        <w:rPr>
          <w:spacing w:val="-2"/>
        </w:rPr>
        <w:t>is</w:t>
      </w:r>
      <w:r>
        <w:rPr>
          <w:spacing w:val="-13"/>
        </w:rPr>
        <w:t> </w:t>
      </w:r>
      <w:r>
        <w:rPr>
          <w:spacing w:val="-2"/>
        </w:rPr>
        <w:t>their</w:t>
      </w:r>
      <w:r>
        <w:rPr>
          <w:spacing w:val="-8"/>
        </w:rPr>
        <w:t> </w:t>
      </w:r>
      <w:r>
        <w:rPr>
          <w:spacing w:val="-2"/>
        </w:rPr>
        <w:t>behavior as</w:t>
      </w:r>
      <w:r>
        <w:rPr>
          <w:spacing w:val="-10"/>
        </w:rPr>
        <w:t> </w:t>
      </w:r>
      <w:r>
        <w:rPr>
          <w:i/>
          <w:spacing w:val="-2"/>
          <w:sz w:val="22"/>
        </w:rPr>
        <w:t>amplifiers.</w:t>
      </w:r>
      <w:r>
        <w:rPr>
          <w:i/>
          <w:spacing w:val="-12"/>
          <w:sz w:val="22"/>
        </w:rPr>
        <w:t> </w:t>
      </w:r>
      <w:r>
        <w:rPr>
          <w:spacing w:val="-2"/>
        </w:rPr>
        <w:t>Consider </w:t>
      </w:r>
      <w:r>
        <w:rPr/>
        <w:t>what happens if we place two inverters in sequence</w:t>
      </w:r>
      <w:r>
        <w:rPr>
          <w:spacing w:val="30"/>
        </w:rPr>
        <w:t> </w:t>
      </w:r>
      <w:r>
        <w:rPr/>
        <w:t>(Fig. 7.20):</w:t>
      </w:r>
    </w:p>
    <w:p>
      <w:pPr>
        <w:pStyle w:val="BodyText"/>
        <w:spacing w:before="102"/>
        <w:rPr>
          <w:sz w:val="20"/>
        </w:rPr>
      </w:pPr>
      <w:r>
        <w:rPr>
          <w:sz w:val="20"/>
        </w:rPr>
        <mc:AlternateContent>
          <mc:Choice Requires="wps">
            <w:drawing>
              <wp:anchor distT="0" distB="0" distL="0" distR="0" allowOverlap="1" layoutInCell="1" locked="0" behindDoc="1" simplePos="0" relativeHeight="487800832">
                <wp:simplePos x="0" y="0"/>
                <wp:positionH relativeFrom="page">
                  <wp:posOffset>977576</wp:posOffset>
                </wp:positionH>
                <wp:positionV relativeFrom="paragraph">
                  <wp:posOffset>226095</wp:posOffset>
                </wp:positionV>
                <wp:extent cx="3568700" cy="1270"/>
                <wp:effectExtent l="0" t="0" r="0" b="0"/>
                <wp:wrapTopAndBottom/>
                <wp:docPr id="837" name="Graphic 837"/>
                <wp:cNvGraphicFramePr>
                  <a:graphicFrameLocks/>
                </wp:cNvGraphicFramePr>
                <a:graphic>
                  <a:graphicData uri="http://schemas.microsoft.com/office/word/2010/wordprocessingShape">
                    <wps:wsp>
                      <wps:cNvPr id="837" name="Graphic 837"/>
                      <wps:cNvSpPr/>
                      <wps:spPr>
                        <a:xfrm>
                          <a:off x="0" y="0"/>
                          <a:ext cx="3568700" cy="1270"/>
                        </a:xfrm>
                        <a:custGeom>
                          <a:avLst/>
                          <a:gdLst/>
                          <a:ahLst/>
                          <a:cxnLst/>
                          <a:rect l="l" t="t" r="r" b="b"/>
                          <a:pathLst>
                            <a:path w="3568700" h="0">
                              <a:moveTo>
                                <a:pt x="0" y="0"/>
                              </a:moveTo>
                              <a:lnTo>
                                <a:pt x="3568155"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74564pt;margin-top:17.802803pt;width:281pt;height:.1pt;mso-position-horizontal-relative:page;mso-position-vertical-relative:paragraph;z-index:-15515648;mso-wrap-distance-left:0;mso-wrap-distance-right:0" id="docshape472" coordorigin="1539,356" coordsize="5620,0" path="m1539,356l7159,356e" filled="false" stroked="true" strokeweight="1.20188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1344">
                <wp:simplePos x="0" y="0"/>
                <wp:positionH relativeFrom="page">
                  <wp:posOffset>977576</wp:posOffset>
                </wp:positionH>
                <wp:positionV relativeFrom="paragraph">
                  <wp:posOffset>314626</wp:posOffset>
                </wp:positionV>
                <wp:extent cx="3568700" cy="1514475"/>
                <wp:effectExtent l="0" t="0" r="0" b="0"/>
                <wp:wrapTopAndBottom/>
                <wp:docPr id="838" name="Group 838"/>
                <wp:cNvGraphicFramePr>
                  <a:graphicFrameLocks/>
                </wp:cNvGraphicFramePr>
                <a:graphic>
                  <a:graphicData uri="http://schemas.microsoft.com/office/word/2010/wordprocessingGroup">
                    <wpg:wgp>
                      <wpg:cNvPr id="838" name="Group 838"/>
                      <wpg:cNvGrpSpPr/>
                      <wpg:grpSpPr>
                        <a:xfrm>
                          <a:off x="0" y="0"/>
                          <a:ext cx="3568700" cy="1514475"/>
                          <a:chExt cx="3568700" cy="1514475"/>
                        </a:xfrm>
                      </wpg:grpSpPr>
                      <pic:pic>
                        <pic:nvPicPr>
                          <pic:cNvPr id="839" name="Image 839"/>
                          <pic:cNvPicPr/>
                        </pic:nvPicPr>
                        <pic:blipFill>
                          <a:blip r:embed="rId255" cstate="print"/>
                          <a:stretch>
                            <a:fillRect/>
                          </a:stretch>
                        </pic:blipFill>
                        <pic:spPr>
                          <a:xfrm>
                            <a:off x="895093" y="439601"/>
                            <a:ext cx="449074" cy="549501"/>
                          </a:xfrm>
                          <a:prstGeom prst="rect">
                            <a:avLst/>
                          </a:prstGeom>
                        </pic:spPr>
                      </pic:pic>
                      <pic:pic>
                        <pic:nvPicPr>
                          <pic:cNvPr id="840" name="Image 840"/>
                          <pic:cNvPicPr/>
                        </pic:nvPicPr>
                        <pic:blipFill>
                          <a:blip r:embed="rId256" cstate="print"/>
                          <a:stretch>
                            <a:fillRect/>
                          </a:stretch>
                        </pic:blipFill>
                        <pic:spPr>
                          <a:xfrm>
                            <a:off x="2077350" y="427390"/>
                            <a:ext cx="525447" cy="549501"/>
                          </a:xfrm>
                          <a:prstGeom prst="rect">
                            <a:avLst/>
                          </a:prstGeom>
                        </pic:spPr>
                      </pic:pic>
                      <wps:wsp>
                        <wps:cNvPr id="841" name="Graphic 841"/>
                        <wps:cNvSpPr/>
                        <wps:spPr>
                          <a:xfrm>
                            <a:off x="1148652" y="12211"/>
                            <a:ext cx="1270" cy="427990"/>
                          </a:xfrm>
                          <a:custGeom>
                            <a:avLst/>
                            <a:gdLst/>
                            <a:ahLst/>
                            <a:cxnLst/>
                            <a:rect l="l" t="t" r="r" b="b"/>
                            <a:pathLst>
                              <a:path w="0" h="427990">
                                <a:moveTo>
                                  <a:pt x="0" y="427390"/>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842" name="Graphic 842"/>
                        <wps:cNvSpPr/>
                        <wps:spPr>
                          <a:xfrm>
                            <a:off x="1231135" y="989103"/>
                            <a:ext cx="1270" cy="525145"/>
                          </a:xfrm>
                          <a:custGeom>
                            <a:avLst/>
                            <a:gdLst/>
                            <a:ahLst/>
                            <a:cxnLst/>
                            <a:rect l="l" t="t" r="r" b="b"/>
                            <a:pathLst>
                              <a:path w="0" h="525145">
                                <a:moveTo>
                                  <a:pt x="0" y="525079"/>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843" name="Graphic 843"/>
                        <wps:cNvSpPr/>
                        <wps:spPr>
                          <a:xfrm>
                            <a:off x="1316673" y="12211"/>
                            <a:ext cx="1090930" cy="427990"/>
                          </a:xfrm>
                          <a:custGeom>
                            <a:avLst/>
                            <a:gdLst/>
                            <a:ahLst/>
                            <a:cxnLst/>
                            <a:rect l="l" t="t" r="r" b="b"/>
                            <a:pathLst>
                              <a:path w="1090930" h="427990">
                                <a:moveTo>
                                  <a:pt x="0" y="427390"/>
                                </a:moveTo>
                                <a:lnTo>
                                  <a:pt x="0" y="0"/>
                                </a:lnTo>
                              </a:path>
                              <a:path w="1090930" h="427990">
                                <a:moveTo>
                                  <a:pt x="1090609" y="415179"/>
                                </a:moveTo>
                                <a:lnTo>
                                  <a:pt x="1090609" y="0"/>
                                </a:lnTo>
                              </a:path>
                            </a:pathLst>
                          </a:custGeom>
                          <a:ln w="12215">
                            <a:solidFill>
                              <a:srgbClr val="000000"/>
                            </a:solidFill>
                            <a:prstDash val="solid"/>
                          </a:ln>
                        </wps:spPr>
                        <wps:bodyPr wrap="square" lIns="0" tIns="0" rIns="0" bIns="0" rtlCol="0">
                          <a:prstTxWarp prst="textNoShape">
                            <a:avLst/>
                          </a:prstTxWarp>
                          <a:noAutofit/>
                        </wps:bodyPr>
                      </wps:wsp>
                      <wps:wsp>
                        <wps:cNvPr id="844" name="Graphic 844"/>
                        <wps:cNvSpPr/>
                        <wps:spPr>
                          <a:xfrm>
                            <a:off x="2492821" y="976892"/>
                            <a:ext cx="1270" cy="537845"/>
                          </a:xfrm>
                          <a:custGeom>
                            <a:avLst/>
                            <a:gdLst/>
                            <a:ahLst/>
                            <a:cxnLst/>
                            <a:rect l="l" t="t" r="r" b="b"/>
                            <a:pathLst>
                              <a:path w="0" h="537845">
                                <a:moveTo>
                                  <a:pt x="0" y="537290"/>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845" name="Graphic 845"/>
                        <wps:cNvSpPr/>
                        <wps:spPr>
                          <a:xfrm>
                            <a:off x="1649661" y="0"/>
                            <a:ext cx="929005" cy="821690"/>
                          </a:xfrm>
                          <a:custGeom>
                            <a:avLst/>
                            <a:gdLst/>
                            <a:ahLst/>
                            <a:cxnLst/>
                            <a:rect l="l" t="t" r="r" b="b"/>
                            <a:pathLst>
                              <a:path w="929005" h="821690">
                                <a:moveTo>
                                  <a:pt x="928698" y="427390"/>
                                </a:moveTo>
                                <a:lnTo>
                                  <a:pt x="928698" y="0"/>
                                </a:lnTo>
                              </a:path>
                              <a:path w="929005" h="821690">
                                <a:moveTo>
                                  <a:pt x="0" y="821200"/>
                                </a:moveTo>
                                <a:lnTo>
                                  <a:pt x="427689" y="821200"/>
                                </a:lnTo>
                              </a:path>
                            </a:pathLst>
                          </a:custGeom>
                          <a:ln w="12215">
                            <a:solidFill>
                              <a:srgbClr val="000000"/>
                            </a:solidFill>
                            <a:prstDash val="solid"/>
                          </a:ln>
                        </wps:spPr>
                        <wps:bodyPr wrap="square" lIns="0" tIns="0" rIns="0" bIns="0" rtlCol="0">
                          <a:prstTxWarp prst="textNoShape">
                            <a:avLst/>
                          </a:prstTxWarp>
                          <a:noAutofit/>
                        </wps:bodyPr>
                      </wps:wsp>
                      <wps:wsp>
                        <wps:cNvPr id="846" name="Graphic 846"/>
                        <wps:cNvSpPr/>
                        <wps:spPr>
                          <a:xfrm>
                            <a:off x="0" y="1477549"/>
                            <a:ext cx="3568700" cy="1270"/>
                          </a:xfrm>
                          <a:custGeom>
                            <a:avLst/>
                            <a:gdLst/>
                            <a:ahLst/>
                            <a:cxnLst/>
                            <a:rect l="l" t="t" r="r" b="b"/>
                            <a:pathLst>
                              <a:path w="3568700" h="0">
                                <a:moveTo>
                                  <a:pt x="0" y="0"/>
                                </a:moveTo>
                                <a:lnTo>
                                  <a:pt x="3568155" y="0"/>
                                </a:lnTo>
                              </a:path>
                            </a:pathLst>
                          </a:custGeom>
                          <a:ln w="15263">
                            <a:solidFill>
                              <a:srgbClr val="000000"/>
                            </a:solidFill>
                            <a:prstDash val="solid"/>
                          </a:ln>
                        </wps:spPr>
                        <wps:bodyPr wrap="square" lIns="0" tIns="0" rIns="0" bIns="0" rtlCol="0">
                          <a:prstTxWarp prst="textNoShape">
                            <a:avLst/>
                          </a:prstTxWarp>
                          <a:noAutofit/>
                        </wps:bodyPr>
                      </wps:wsp>
                      <wps:wsp>
                        <wps:cNvPr id="847" name="Textbox 847"/>
                        <wps:cNvSpPr txBox="1"/>
                        <wps:spPr>
                          <a:xfrm>
                            <a:off x="3094044" y="463628"/>
                            <a:ext cx="76835" cy="140970"/>
                          </a:xfrm>
                          <a:prstGeom prst="rect">
                            <a:avLst/>
                          </a:prstGeom>
                        </wps:spPr>
                        <wps:txbx>
                          <w:txbxContent>
                            <w:p>
                              <w:pPr>
                                <w:spacing w:line="222" w:lineRule="exact" w:before="0"/>
                                <w:ind w:left="0" w:right="0" w:firstLine="0"/>
                                <w:jc w:val="left"/>
                                <w:rPr>
                                  <w:sz w:val="20"/>
                                </w:rPr>
                              </w:pPr>
                              <w:r>
                                <w:rPr>
                                  <w:spacing w:val="-10"/>
                                  <w:sz w:val="20"/>
                                </w:rPr>
                                <w:t>y</w:t>
                              </w:r>
                            </w:p>
                          </w:txbxContent>
                        </wps:txbx>
                        <wps:bodyPr wrap="square" lIns="0" tIns="0" rIns="0" bIns="0" rtlCol="0">
                          <a:noAutofit/>
                        </wps:bodyPr>
                      </wps:wsp>
                      <wps:wsp>
                        <wps:cNvPr id="848" name="Textbox 848"/>
                        <wps:cNvSpPr txBox="1"/>
                        <wps:spPr>
                          <a:xfrm>
                            <a:off x="149411" y="774928"/>
                            <a:ext cx="407034" cy="158750"/>
                          </a:xfrm>
                          <a:prstGeom prst="rect">
                            <a:avLst/>
                          </a:prstGeom>
                        </wps:spPr>
                        <wps:txbx>
                          <w:txbxContent>
                            <w:p>
                              <w:pPr>
                                <w:spacing w:before="0"/>
                                <w:ind w:left="0" w:right="0" w:firstLine="0"/>
                                <w:jc w:val="left"/>
                                <w:rPr>
                                  <w:rFonts w:ascii="Courier New"/>
                                  <w:sz w:val="22"/>
                                </w:rPr>
                              </w:pPr>
                              <w:r>
                                <w:rPr>
                                  <w:rFonts w:ascii="Courier New"/>
                                  <w:b/>
                                  <w:sz w:val="22"/>
                                </w:rPr>
                                <w:t>X</w:t>
                              </w:r>
                              <w:r>
                                <w:rPr>
                                  <w:rFonts w:ascii="Courier New"/>
                                  <w:b/>
                                  <w:spacing w:val="23"/>
                                  <w:w w:val="150"/>
                                  <w:sz w:val="22"/>
                                </w:rPr>
                                <w:t> </w:t>
                              </w:r>
                              <w:r>
                                <w:rPr>
                                  <w:rFonts w:ascii="Courier New"/>
                                  <w:sz w:val="22"/>
                                </w:rPr>
                                <w:t>-</w:t>
                              </w:r>
                              <w:r>
                                <w:rPr>
                                  <w:rFonts w:ascii="Courier New"/>
                                  <w:spacing w:val="-10"/>
                                  <w:sz w:val="22"/>
                                </w:rPr>
                                <w:t>,</w:t>
                              </w:r>
                            </w:p>
                          </w:txbxContent>
                        </wps:txbx>
                        <wps:bodyPr wrap="square" lIns="0" tIns="0" rIns="0" bIns="0" rtlCol="0">
                          <a:noAutofit/>
                        </wps:bodyPr>
                      </wps:wsp>
                    </wpg:wgp>
                  </a:graphicData>
                </a:graphic>
              </wp:anchor>
            </w:drawing>
          </mc:Choice>
          <mc:Fallback>
            <w:pict>
              <v:group style="position:absolute;margin-left:76.974564pt;margin-top:24.773739pt;width:281pt;height:119.25pt;mso-position-horizontal-relative:page;mso-position-vertical-relative:paragraph;z-index:-15515136;mso-wrap-distance-left:0;mso-wrap-distance-right:0" id="docshapegroup473" coordorigin="1539,495" coordsize="5620,2385">
                <v:shape style="position:absolute;left:2949;top:1187;width:708;height:866" type="#_x0000_t75" id="docshape474" stroked="false">
                  <v:imagedata r:id="rId255" o:title=""/>
                </v:shape>
                <v:shape style="position:absolute;left:4810;top:1168;width:828;height:866" type="#_x0000_t75" id="docshape475" stroked="false">
                  <v:imagedata r:id="rId256" o:title=""/>
                </v:shape>
                <v:line style="position:absolute" from="3348,1188" to="3348,515" stroked="true" strokeweight=".962182pt" strokecolor="#000000">
                  <v:stroke dashstyle="solid"/>
                </v:line>
                <v:line style="position:absolute" from="3478,2880" to="3478,2053" stroked="true" strokeweight="1.202728pt" strokecolor="#000000">
                  <v:stroke dashstyle="solid"/>
                </v:line>
                <v:shape style="position:absolute;left:3613;top:514;width:1718;height:674" id="docshape476" coordorigin="3613,515" coordsize="1718,674" path="m3613,1188l3613,515m5330,1169l5330,515e" filled="false" stroked="true" strokeweight=".961845pt" strokecolor="#000000">
                  <v:path arrowok="t"/>
                  <v:stroke dashstyle="solid"/>
                </v:shape>
                <v:line style="position:absolute" from="5465,2880" to="5465,2034" stroked="true" strokeweight="1.202728pt" strokecolor="#000000">
                  <v:stroke dashstyle="solid"/>
                </v:line>
                <v:shape style="position:absolute;left:4137;top:495;width:1463;height:1294" id="docshape477" coordorigin="4137,495" coordsize="1463,1294" path="m5600,1169l5600,495m4137,1789l4811,1789e" filled="false" stroked="true" strokeweight=".961845pt" strokecolor="#000000">
                  <v:path arrowok="t"/>
                  <v:stroke dashstyle="solid"/>
                </v:shape>
                <v:line style="position:absolute" from="1539,2822" to="7159,2822" stroked="true" strokeweight="1.201885pt" strokecolor="#000000">
                  <v:stroke dashstyle="solid"/>
                </v:line>
                <v:shape style="position:absolute;left:6412;top:1225;width:121;height:222" type="#_x0000_t202" id="docshape478" filled="false" stroked="false">
                  <v:textbox inset="0,0,0,0">
                    <w:txbxContent>
                      <w:p>
                        <w:pPr>
                          <w:spacing w:line="222" w:lineRule="exact" w:before="0"/>
                          <w:ind w:left="0" w:right="0" w:firstLine="0"/>
                          <w:jc w:val="left"/>
                          <w:rPr>
                            <w:sz w:val="20"/>
                          </w:rPr>
                        </w:pPr>
                        <w:r>
                          <w:rPr>
                            <w:spacing w:val="-10"/>
                            <w:sz w:val="20"/>
                          </w:rPr>
                          <w:t>y</w:t>
                        </w:r>
                      </w:p>
                    </w:txbxContent>
                  </v:textbox>
                  <w10:wrap type="none"/>
                </v:shape>
                <v:shape style="position:absolute;left:1774;top:1715;width:641;height:250" type="#_x0000_t202" id="docshape479" filled="false" stroked="false">
                  <v:textbox inset="0,0,0,0">
                    <w:txbxContent>
                      <w:p>
                        <w:pPr>
                          <w:spacing w:before="0"/>
                          <w:ind w:left="0" w:right="0" w:firstLine="0"/>
                          <w:jc w:val="left"/>
                          <w:rPr>
                            <w:rFonts w:ascii="Courier New"/>
                            <w:sz w:val="22"/>
                          </w:rPr>
                        </w:pPr>
                        <w:r>
                          <w:rPr>
                            <w:rFonts w:ascii="Courier New"/>
                            <w:b/>
                            <w:sz w:val="22"/>
                          </w:rPr>
                          <w:t>X</w:t>
                        </w:r>
                        <w:r>
                          <w:rPr>
                            <w:rFonts w:ascii="Courier New"/>
                            <w:b/>
                            <w:spacing w:val="23"/>
                            <w:w w:val="150"/>
                            <w:sz w:val="22"/>
                          </w:rPr>
                          <w:t> </w:t>
                        </w:r>
                        <w:r>
                          <w:rPr>
                            <w:rFonts w:ascii="Courier New"/>
                            <w:sz w:val="22"/>
                          </w:rPr>
                          <w:t>-</w:t>
                        </w:r>
                        <w:r>
                          <w:rPr>
                            <w:rFonts w:ascii="Courier New"/>
                            <w:spacing w:val="-10"/>
                            <w:sz w:val="22"/>
                          </w:rPr>
                          <w:t>,</w:t>
                        </w:r>
                      </w:p>
                    </w:txbxContent>
                  </v:textbox>
                  <w10:wrap type="none"/>
                </v:shape>
                <w10:wrap type="topAndBottom"/>
              </v:group>
            </w:pict>
          </mc:Fallback>
        </mc:AlternateContent>
      </w:r>
    </w:p>
    <w:p>
      <w:pPr>
        <w:pStyle w:val="BodyText"/>
        <w:spacing w:before="1"/>
        <w:rPr>
          <w:sz w:val="8"/>
        </w:rPr>
      </w:pPr>
    </w:p>
    <w:p>
      <w:pPr>
        <w:pStyle w:val="BodyText"/>
        <w:spacing w:before="4"/>
        <w:rPr>
          <w:sz w:val="18"/>
        </w:rPr>
      </w:pPr>
    </w:p>
    <w:p>
      <w:pPr>
        <w:spacing w:before="0"/>
        <w:ind w:left="0" w:right="41" w:firstLine="0"/>
        <w:jc w:val="center"/>
        <w:rPr>
          <w:b/>
          <w:sz w:val="18"/>
        </w:rPr>
      </w:pPr>
      <w:r>
        <w:rPr>
          <w:b/>
          <w:sz w:val="18"/>
        </w:rPr>
        <w:t>Fig.</w:t>
      </w:r>
      <w:r>
        <w:rPr>
          <w:b/>
          <w:spacing w:val="2"/>
          <w:sz w:val="18"/>
        </w:rPr>
        <w:t> </w:t>
      </w:r>
      <w:r>
        <w:rPr>
          <w:b/>
          <w:sz w:val="18"/>
        </w:rPr>
        <w:t>7.20</w:t>
      </w:r>
      <w:r>
        <w:rPr>
          <w:b/>
          <w:spacing w:val="5"/>
          <w:sz w:val="18"/>
        </w:rPr>
        <w:t> </w:t>
      </w:r>
      <w:r>
        <w:rPr>
          <w:b/>
          <w:sz w:val="18"/>
        </w:rPr>
        <w:t>"Follower"</w:t>
      </w:r>
      <w:r>
        <w:rPr>
          <w:b/>
          <w:spacing w:val="16"/>
          <w:sz w:val="18"/>
        </w:rPr>
        <w:t> </w:t>
      </w:r>
      <w:r>
        <w:rPr>
          <w:b/>
          <w:spacing w:val="-2"/>
          <w:sz w:val="18"/>
        </w:rPr>
        <w:t>Circuit</w:t>
      </w:r>
    </w:p>
    <w:p>
      <w:pPr>
        <w:pStyle w:val="BodyText"/>
        <w:spacing w:before="34"/>
        <w:rPr>
          <w:b/>
          <w:sz w:val="18"/>
        </w:rPr>
      </w:pPr>
    </w:p>
    <w:p>
      <w:pPr>
        <w:pStyle w:val="BodyText"/>
        <w:spacing w:line="235" w:lineRule="auto"/>
        <w:ind w:left="141" w:right="187" w:firstLine="2"/>
        <w:jc w:val="both"/>
      </w:pPr>
      <w:r>
        <w:rPr/>
        <w:t>From a logical viewpoint, this is a pretty trivial operation -</w:t>
      </w:r>
      <w:r>
        <w:rPr>
          <w:spacing w:val="40"/>
        </w:rPr>
        <w:t> </w:t>
      </w:r>
      <w:r>
        <w:rPr/>
        <w:t>we have just produced the identity. We're not doing any computing. However, from the viewpoint</w:t>
      </w:r>
      <w:r>
        <w:rPr>
          <w:spacing w:val="-9"/>
        </w:rPr>
        <w:t> </w:t>
      </w:r>
      <w:r>
        <w:rPr/>
        <w:t>of</w:t>
      </w:r>
      <w:r>
        <w:rPr>
          <w:spacing w:val="-10"/>
        </w:rPr>
        <w:t> </w:t>
      </w:r>
      <w:r>
        <w:rPr/>
        <w:t>machinery, we</w:t>
      </w:r>
      <w:r>
        <w:rPr>
          <w:spacing w:val="-13"/>
        </w:rPr>
        <w:t> </w:t>
      </w:r>
      <w:r>
        <w:rPr/>
        <w:t>have</w:t>
      </w:r>
      <w:r>
        <w:rPr>
          <w:spacing w:val="-13"/>
        </w:rPr>
        <w:t> </w:t>
      </w:r>
      <w:r>
        <w:rPr/>
        <w:t>to</w:t>
      </w:r>
      <w:r>
        <w:rPr>
          <w:spacing w:val="-15"/>
        </w:rPr>
        <w:t> </w:t>
      </w:r>
      <w:r>
        <w:rPr/>
        <w:t>be</w:t>
      </w:r>
      <w:r>
        <w:rPr>
          <w:spacing w:val="-14"/>
        </w:rPr>
        <w:t> </w:t>
      </w:r>
      <w:r>
        <w:rPr/>
        <w:t>careful;</w:t>
      </w:r>
      <w:r>
        <w:rPr>
          <w:spacing w:val="-8"/>
        </w:rPr>
        <w:t> </w:t>
      </w:r>
      <w:r>
        <w:rPr/>
        <w:t>transistors</w:t>
      </w:r>
      <w:r>
        <w:rPr>
          <w:spacing w:val="-11"/>
        </w:rPr>
        <w:t> </w:t>
      </w:r>
      <w:r>
        <w:rPr/>
        <w:t>dissipate</w:t>
      </w:r>
      <w:r>
        <w:rPr>
          <w:spacing w:val="-12"/>
        </w:rPr>
        <w:t> </w:t>
      </w:r>
      <w:r>
        <w:rPr/>
        <w:t>energy,</w:t>
      </w:r>
      <w:r>
        <w:rPr>
          <w:spacing w:val="-7"/>
        </w:rPr>
        <w:t> </w:t>
      </w:r>
      <w:r>
        <w:rPr/>
        <w:t>and one</w:t>
      </w:r>
      <w:r>
        <w:rPr>
          <w:spacing w:val="-4"/>
        </w:rPr>
        <w:t> </w:t>
      </w:r>
      <w:r>
        <w:rPr/>
        <w:t>might naively think</w:t>
      </w:r>
      <w:r>
        <w:rPr>
          <w:spacing w:val="-2"/>
        </w:rPr>
        <w:t> </w:t>
      </w:r>
      <w:r>
        <w:rPr/>
        <w:t>that</w:t>
      </w:r>
      <w:r>
        <w:rPr>
          <w:spacing w:val="-3"/>
        </w:rPr>
        <w:t> </w:t>
      </w:r>
      <w:r>
        <w:rPr/>
        <w:t>the</w:t>
      </w:r>
      <w:r>
        <w:rPr>
          <w:spacing w:val="-12"/>
        </w:rPr>
        <w:t> </w:t>
      </w:r>
      <w:r>
        <w:rPr/>
        <w:t>output</w:t>
      </w:r>
      <w:r>
        <w:rPr>
          <w:spacing w:val="-2"/>
        </w:rPr>
        <w:t> </w:t>
      </w:r>
      <w:r>
        <w:rPr/>
        <w:t>of</w:t>
      </w:r>
      <w:r>
        <w:rPr>
          <w:spacing w:val="-3"/>
        </w:rPr>
        <w:t> </w:t>
      </w:r>
      <w:r>
        <w:rPr/>
        <w:t>a</w:t>
      </w:r>
      <w:r>
        <w:rPr>
          <w:spacing w:val="-14"/>
        </w:rPr>
        <w:t> </w:t>
      </w:r>
      <w:r>
        <w:rPr/>
        <w:t>chain</w:t>
      </w:r>
      <w:r>
        <w:rPr>
          <w:spacing w:val="-3"/>
        </w:rPr>
        <w:t> </w:t>
      </w:r>
      <w:r>
        <w:rPr/>
        <w:t>of</w:t>
      </w:r>
      <w:r>
        <w:rPr>
          <w:spacing w:val="-4"/>
        </w:rPr>
        <w:t> </w:t>
      </w:r>
      <w:r>
        <w:rPr/>
        <w:t>devices</w:t>
      </w:r>
      <w:r>
        <w:rPr>
          <w:spacing w:val="-4"/>
        </w:rPr>
        <w:t> </w:t>
      </w:r>
      <w:r>
        <w:rPr/>
        <w:t>such</w:t>
      </w:r>
      <w:r>
        <w:rPr>
          <w:spacing w:val="-6"/>
        </w:rPr>
        <w:t> </w:t>
      </w:r>
      <w:r>
        <w:rPr/>
        <w:t>as</w:t>
      </w:r>
      <w:r>
        <w:rPr>
          <w:spacing w:val="-5"/>
        </w:rPr>
        <w:t> </w:t>
      </w:r>
      <w:r>
        <w:rPr/>
        <w:t>this</w:t>
      </w:r>
      <w:r>
        <w:rPr>
          <w:spacing w:val="-7"/>
        </w:rPr>
        <w:t> </w:t>
      </w:r>
      <w:r>
        <w:rPr/>
        <w:t>would ultimately dwindle away to nothing as the power dropped at each successive stage. This would indeed be</w:t>
      </w:r>
      <w:r>
        <w:rPr>
          <w:spacing w:val="-4"/>
        </w:rPr>
        <w:t> </w:t>
      </w:r>
      <w:r>
        <w:rPr/>
        <w:t>disastrous! However, this clearly doesn't happen: the input current to the second transistor may drop slightly, but it will not be enough to</w:t>
      </w:r>
      <w:r>
        <w:rPr>
          <w:spacing w:val="-6"/>
        </w:rPr>
        <w:t> </w:t>
      </w:r>
      <w:r>
        <w:rPr/>
        <w:t>alter</w:t>
      </w:r>
      <w:r>
        <w:rPr>
          <w:spacing w:val="-1"/>
        </w:rPr>
        <w:t> </w:t>
      </w:r>
      <w:r>
        <w:rPr/>
        <w:t>the</w:t>
      </w:r>
      <w:r>
        <w:rPr>
          <w:spacing w:val="-6"/>
        </w:rPr>
        <w:t> </w:t>
      </w:r>
      <w:r>
        <w:rPr/>
        <w:t>mode</w:t>
      </w:r>
      <w:r>
        <w:rPr>
          <w:spacing w:val="-5"/>
        </w:rPr>
        <w:t> </w:t>
      </w:r>
      <w:r>
        <w:rPr/>
        <w:t>of</w:t>
      </w:r>
      <w:r>
        <w:rPr>
          <w:spacing w:val="-2"/>
        </w:rPr>
        <w:t> </w:t>
      </w:r>
      <w:r>
        <w:rPr/>
        <w:t>operation of this</w:t>
      </w:r>
      <w:r>
        <w:rPr>
          <w:spacing w:val="-3"/>
        </w:rPr>
        <w:t> </w:t>
      </w:r>
      <w:r>
        <w:rPr/>
        <w:t>transistor (i.e.</w:t>
      </w:r>
      <w:r>
        <w:rPr>
          <w:spacing w:val="-9"/>
        </w:rPr>
        <w:t> </w:t>
      </w:r>
      <w:r>
        <w:rPr/>
        <w:t>conducting or</w:t>
      </w:r>
      <w:r>
        <w:rPr>
          <w:spacing w:val="-4"/>
        </w:rPr>
        <w:t> </w:t>
      </w:r>
      <w:r>
        <w:rPr/>
        <w:t>not), and</w:t>
      </w:r>
      <w:r>
        <w:rPr>
          <w:spacing w:val="39"/>
        </w:rPr>
        <w:t> </w:t>
      </w:r>
      <w:r>
        <w:rPr/>
        <w:t>the</w:t>
      </w:r>
      <w:r>
        <w:rPr>
          <w:spacing w:val="36"/>
        </w:rPr>
        <w:t> </w:t>
      </w:r>
      <w:r>
        <w:rPr/>
        <w:t>output</w:t>
      </w:r>
      <w:r>
        <w:rPr>
          <w:spacing w:val="51"/>
        </w:rPr>
        <w:t> </w:t>
      </w:r>
      <w:r>
        <w:rPr>
          <w:i/>
          <w:sz w:val="22"/>
        </w:rPr>
        <w:t>Y</w:t>
      </w:r>
      <w:r>
        <w:rPr>
          <w:i/>
          <w:spacing w:val="41"/>
          <w:sz w:val="22"/>
        </w:rPr>
        <w:t> </w:t>
      </w:r>
      <w:r>
        <w:rPr/>
        <w:t>will</w:t>
      </w:r>
      <w:r>
        <w:rPr>
          <w:spacing w:val="36"/>
        </w:rPr>
        <w:t> </w:t>
      </w:r>
      <w:r>
        <w:rPr/>
        <w:t>still</w:t>
      </w:r>
      <w:r>
        <w:rPr>
          <w:spacing w:val="45"/>
        </w:rPr>
        <w:t> </w:t>
      </w:r>
      <w:r>
        <w:rPr/>
        <w:t>be</w:t>
      </w:r>
      <w:r>
        <w:rPr>
          <w:spacing w:val="36"/>
        </w:rPr>
        <w:t> </w:t>
      </w:r>
      <w:r>
        <w:rPr/>
        <w:t>pulled</w:t>
      </w:r>
      <w:r>
        <w:rPr>
          <w:spacing w:val="44"/>
        </w:rPr>
        <w:t> </w:t>
      </w:r>
      <w:r>
        <w:rPr/>
        <w:t>up</w:t>
      </w:r>
      <w:r>
        <w:rPr>
          <w:spacing w:val="37"/>
        </w:rPr>
        <w:t> </w:t>
      </w:r>
      <w:r>
        <w:rPr/>
        <w:t>to</w:t>
      </w:r>
      <w:r>
        <w:rPr>
          <w:spacing w:val="39"/>
        </w:rPr>
        <w:t> </w:t>
      </w:r>
      <w:r>
        <w:rPr/>
        <w:t>the</w:t>
      </w:r>
      <w:r>
        <w:rPr>
          <w:spacing w:val="29"/>
        </w:rPr>
        <w:t> </w:t>
      </w:r>
      <w:r>
        <w:rPr/>
        <w:t>supply</w:t>
      </w:r>
      <w:r>
        <w:rPr>
          <w:spacing w:val="50"/>
        </w:rPr>
        <w:t> </w:t>
      </w:r>
      <w:r>
        <w:rPr/>
        <w:t>voltage</w:t>
      </w:r>
      <w:r>
        <w:rPr>
          <w:spacing w:val="42"/>
        </w:rPr>
        <w:t> </w:t>
      </w:r>
      <w:r>
        <w:rPr/>
        <w:t>(or</w:t>
      </w:r>
      <w:r>
        <w:rPr>
          <w:spacing w:val="33"/>
        </w:rPr>
        <w:t> </w:t>
      </w:r>
      <w:r>
        <w:rPr/>
        <w:t>down</w:t>
      </w:r>
      <w:r>
        <w:rPr>
          <w:spacing w:val="44"/>
        </w:rPr>
        <w:t> </w:t>
      </w:r>
      <w:r>
        <w:rPr>
          <w:spacing w:val="-5"/>
        </w:rPr>
        <w:t>to</w:t>
      </w:r>
    </w:p>
    <w:p>
      <w:pPr>
        <w:pStyle w:val="BodyText"/>
        <w:spacing w:after="0" w:line="235" w:lineRule="auto"/>
        <w:jc w:val="both"/>
        <w:sectPr>
          <w:pgSz w:w="8450" w:h="12230"/>
          <w:pgMar w:header="540" w:footer="0" w:top="960" w:bottom="280" w:left="425" w:right="425"/>
        </w:sectPr>
      </w:pPr>
    </w:p>
    <w:p>
      <w:pPr>
        <w:spacing w:line="242" w:lineRule="auto" w:before="203"/>
        <w:ind w:left="154" w:right="174" w:firstLine="1"/>
        <w:jc w:val="both"/>
        <w:rPr>
          <w:sz w:val="22"/>
        </w:rPr>
      </w:pPr>
      <w:r>
        <w:rPr>
          <w:sz w:val="22"/>
        </w:rPr>
        <w:t>ground, whichever is appropriate). In other words, the output will always</w:t>
      </w:r>
      <w:r>
        <w:rPr>
          <w:spacing w:val="40"/>
          <w:sz w:val="22"/>
        </w:rPr>
        <w:t> </w:t>
      </w:r>
      <w:r>
        <w:rPr>
          <w:sz w:val="22"/>
        </w:rPr>
        <w:t>represent a definite logical decision, being relatively insensitive to minor power fluctuations along the chain. This circuit is an extremely effective so-called "follower",</w:t>
      </w:r>
      <w:r>
        <w:rPr>
          <w:spacing w:val="25"/>
          <w:sz w:val="22"/>
        </w:rPr>
        <w:t> </w:t>
      </w:r>
      <w:r>
        <w:rPr>
          <w:sz w:val="22"/>
        </w:rPr>
        <w:t>which</w:t>
      </w:r>
      <w:r>
        <w:rPr>
          <w:spacing w:val="27"/>
          <w:sz w:val="22"/>
        </w:rPr>
        <w:t> </w:t>
      </w:r>
      <w:r>
        <w:rPr>
          <w:sz w:val="22"/>
        </w:rPr>
        <w:t>jacks</w:t>
      </w:r>
      <w:r>
        <w:rPr>
          <w:spacing w:val="19"/>
          <w:sz w:val="22"/>
        </w:rPr>
        <w:t> </w:t>
      </w:r>
      <w:r>
        <w:rPr>
          <w:sz w:val="22"/>
        </w:rPr>
        <w:t>up</w:t>
      </w:r>
      <w:r>
        <w:rPr>
          <w:spacing w:val="16"/>
          <w:sz w:val="22"/>
        </w:rPr>
        <w:t> </w:t>
      </w:r>
      <w:r>
        <w:rPr>
          <w:sz w:val="22"/>
        </w:rPr>
        <w:t>the power</w:t>
      </w:r>
      <w:r>
        <w:rPr>
          <w:spacing w:val="15"/>
          <w:sz w:val="22"/>
        </w:rPr>
        <w:t> </w:t>
      </w:r>
      <w:r>
        <w:rPr>
          <w:sz w:val="22"/>
        </w:rPr>
        <w:t>or impedance</w:t>
      </w:r>
      <w:r>
        <w:rPr>
          <w:spacing w:val="24"/>
          <w:sz w:val="22"/>
        </w:rPr>
        <w:t> </w:t>
      </w:r>
      <w:r>
        <w:rPr>
          <w:sz w:val="22"/>
        </w:rPr>
        <w:t>behind</w:t>
      </w:r>
      <w:r>
        <w:rPr>
          <w:spacing w:val="26"/>
          <w:sz w:val="22"/>
        </w:rPr>
        <w:t> </w:t>
      </w:r>
      <w:r>
        <w:rPr>
          <w:sz w:val="22"/>
        </w:rPr>
        <w:t>the line (if</w:t>
      </w:r>
      <w:r>
        <w:rPr>
          <w:spacing w:val="29"/>
          <w:sz w:val="22"/>
        </w:rPr>
        <w:t> </w:t>
      </w:r>
      <w:r>
        <w:rPr>
          <w:sz w:val="22"/>
        </w:rPr>
        <w:t>you</w:t>
      </w:r>
      <w:r>
        <w:rPr>
          <w:spacing w:val="21"/>
          <w:sz w:val="22"/>
        </w:rPr>
        <w:t> </w:t>
      </w:r>
      <w:r>
        <w:rPr>
          <w:sz w:val="22"/>
        </w:rPr>
        <w:t>like, it is a double amplifier). In a sense, we can control the whole dog just by controlling its tail. Needless to say, this amplifying property is crucial to the successful operation of circuits containing thousands or millions of transistors, where we are constantly</w:t>
      </w:r>
      <w:r>
        <w:rPr>
          <w:spacing w:val="40"/>
          <w:sz w:val="22"/>
        </w:rPr>
        <w:t> </w:t>
      </w:r>
      <w:r>
        <w:rPr>
          <w:sz w:val="22"/>
        </w:rPr>
        <w:t>needing to restore the signals through</w:t>
      </w:r>
      <w:r>
        <w:rPr>
          <w:spacing w:val="40"/>
          <w:sz w:val="22"/>
        </w:rPr>
        <w:t> </w:t>
      </w:r>
      <w:r>
        <w:rPr>
          <w:sz w:val="22"/>
        </w:rPr>
        <w:t>them. The presence</w:t>
      </w:r>
      <w:r>
        <w:rPr>
          <w:spacing w:val="40"/>
          <w:sz w:val="22"/>
        </w:rPr>
        <w:t> </w:t>
      </w:r>
      <w:r>
        <w:rPr>
          <w:sz w:val="22"/>
        </w:rPr>
        <w:t>of</w:t>
      </w:r>
      <w:r>
        <w:rPr>
          <w:spacing w:val="40"/>
          <w:sz w:val="22"/>
        </w:rPr>
        <w:t> </w:t>
      </w:r>
      <w:r>
        <w:rPr>
          <w:sz w:val="22"/>
        </w:rPr>
        <w:t>amplification</w:t>
      </w:r>
      <w:r>
        <w:rPr>
          <w:spacing w:val="40"/>
          <w:sz w:val="22"/>
        </w:rPr>
        <w:t> </w:t>
      </w:r>
      <w:r>
        <w:rPr>
          <w:sz w:val="22"/>
        </w:rPr>
        <w:t>is essential</w:t>
      </w:r>
      <w:r>
        <w:rPr>
          <w:spacing w:val="40"/>
          <w:sz w:val="22"/>
        </w:rPr>
        <w:t> </w:t>
      </w:r>
      <w:r>
        <w:rPr>
          <w:sz w:val="22"/>
        </w:rPr>
        <w:t>for any</w:t>
      </w:r>
      <w:r>
        <w:rPr>
          <w:spacing w:val="40"/>
          <w:sz w:val="22"/>
        </w:rPr>
        <w:t> </w:t>
      </w:r>
      <w:r>
        <w:rPr>
          <w:sz w:val="22"/>
        </w:rPr>
        <w:t>computing</w:t>
      </w:r>
      <w:r>
        <w:rPr>
          <w:spacing w:val="40"/>
          <w:sz w:val="22"/>
        </w:rPr>
        <w:t> </w:t>
      </w:r>
      <w:r>
        <w:rPr>
          <w:sz w:val="22"/>
        </w:rPr>
        <w:t>technology.</w:t>
      </w:r>
    </w:p>
    <w:p>
      <w:pPr>
        <w:pStyle w:val="BodyText"/>
        <w:spacing w:before="19"/>
        <w:rPr>
          <w:sz w:val="22"/>
        </w:rPr>
      </w:pPr>
    </w:p>
    <w:p>
      <w:pPr>
        <w:spacing w:line="240" w:lineRule="auto" w:before="0"/>
        <w:ind w:left="159" w:right="168" w:firstLine="581"/>
        <w:jc w:val="both"/>
        <w:rPr>
          <w:sz w:val="22"/>
        </w:rPr>
      </w:pPr>
      <w:r>
        <w:rPr>
          <w:w w:val="105"/>
          <w:sz w:val="22"/>
        </w:rPr>
        <w:t>With</w:t>
      </w:r>
      <w:r>
        <w:rPr>
          <w:w w:val="105"/>
          <w:sz w:val="22"/>
        </w:rPr>
        <w:t> VLSI,</w:t>
      </w:r>
      <w:r>
        <w:rPr>
          <w:w w:val="105"/>
          <w:sz w:val="22"/>
        </w:rPr>
        <w:t> as</w:t>
      </w:r>
      <w:r>
        <w:rPr>
          <w:w w:val="105"/>
          <w:sz w:val="22"/>
        </w:rPr>
        <w:t> with</w:t>
      </w:r>
      <w:r>
        <w:rPr>
          <w:w w:val="105"/>
          <w:sz w:val="22"/>
        </w:rPr>
        <w:t> other</w:t>
      </w:r>
      <w:r>
        <w:rPr>
          <w:w w:val="105"/>
          <w:sz w:val="22"/>
        </w:rPr>
        <w:t> areas</w:t>
      </w:r>
      <w:r>
        <w:rPr>
          <w:w w:val="105"/>
          <w:sz w:val="22"/>
        </w:rPr>
        <w:t> of</w:t>
      </w:r>
      <w:r>
        <w:rPr>
          <w:w w:val="105"/>
          <w:sz w:val="22"/>
        </w:rPr>
        <w:t> computing,</w:t>
      </w:r>
      <w:r>
        <w:rPr>
          <w:w w:val="105"/>
          <w:sz w:val="22"/>
        </w:rPr>
        <w:t> we are</w:t>
      </w:r>
      <w:r>
        <w:rPr>
          <w:w w:val="105"/>
          <w:sz w:val="22"/>
        </w:rPr>
        <w:t> often</w:t>
      </w:r>
      <w:r>
        <w:rPr>
          <w:w w:val="105"/>
          <w:sz w:val="22"/>
        </w:rPr>
        <w:t> concerned with</w:t>
      </w:r>
      <w:r>
        <w:rPr>
          <w:spacing w:val="-15"/>
          <w:w w:val="105"/>
          <w:sz w:val="22"/>
        </w:rPr>
        <w:t> </w:t>
      </w:r>
      <w:r>
        <w:rPr>
          <w:w w:val="105"/>
          <w:sz w:val="22"/>
        </w:rPr>
        <w:t>matters</w:t>
      </w:r>
      <w:r>
        <w:rPr>
          <w:spacing w:val="-8"/>
          <w:w w:val="105"/>
          <w:sz w:val="22"/>
        </w:rPr>
        <w:t> </w:t>
      </w:r>
      <w:r>
        <w:rPr>
          <w:w w:val="105"/>
          <w:sz w:val="22"/>
        </w:rPr>
        <w:t>of</w:t>
      </w:r>
      <w:r>
        <w:rPr>
          <w:spacing w:val="-7"/>
          <w:w w:val="105"/>
          <w:sz w:val="22"/>
        </w:rPr>
        <w:t> </w:t>
      </w:r>
      <w:r>
        <w:rPr>
          <w:w w:val="105"/>
          <w:sz w:val="22"/>
        </w:rPr>
        <w:t>timing.</w:t>
      </w:r>
      <w:r>
        <w:rPr>
          <w:spacing w:val="-12"/>
          <w:w w:val="105"/>
          <w:sz w:val="22"/>
        </w:rPr>
        <w:t> </w:t>
      </w:r>
      <w:r>
        <w:rPr>
          <w:w w:val="105"/>
          <w:sz w:val="22"/>
        </w:rPr>
        <w:t>In</w:t>
      </w:r>
      <w:r>
        <w:rPr>
          <w:spacing w:val="-15"/>
          <w:w w:val="105"/>
          <w:sz w:val="22"/>
        </w:rPr>
        <w:t> </w:t>
      </w:r>
      <w:r>
        <w:rPr>
          <w:w w:val="105"/>
          <w:sz w:val="22"/>
        </w:rPr>
        <w:t>this</w:t>
      </w:r>
      <w:r>
        <w:rPr>
          <w:spacing w:val="-10"/>
          <w:w w:val="105"/>
          <w:sz w:val="22"/>
        </w:rPr>
        <w:t> </w:t>
      </w:r>
      <w:r>
        <w:rPr>
          <w:w w:val="105"/>
          <w:sz w:val="22"/>
        </w:rPr>
        <w:t>regard,</w:t>
      </w:r>
      <w:r>
        <w:rPr>
          <w:spacing w:val="-10"/>
          <w:w w:val="105"/>
          <w:sz w:val="22"/>
        </w:rPr>
        <w:t> </w:t>
      </w:r>
      <w:r>
        <w:rPr>
          <w:w w:val="105"/>
          <w:sz w:val="22"/>
        </w:rPr>
        <w:t>it</w:t>
      </w:r>
      <w:r>
        <w:rPr>
          <w:spacing w:val="-14"/>
          <w:w w:val="105"/>
          <w:sz w:val="22"/>
        </w:rPr>
        <w:t> </w:t>
      </w:r>
      <w:r>
        <w:rPr>
          <w:w w:val="105"/>
          <w:sz w:val="22"/>
        </w:rPr>
        <w:t>is</w:t>
      </w:r>
      <w:r>
        <w:rPr>
          <w:spacing w:val="-15"/>
          <w:w w:val="105"/>
          <w:sz w:val="22"/>
        </w:rPr>
        <w:t> </w:t>
      </w:r>
      <w:r>
        <w:rPr>
          <w:w w:val="105"/>
          <w:sz w:val="22"/>
        </w:rPr>
        <w:t>interesting</w:t>
      </w:r>
      <w:r>
        <w:rPr>
          <w:spacing w:val="-5"/>
          <w:w w:val="105"/>
          <w:sz w:val="22"/>
        </w:rPr>
        <w:t> </w:t>
      </w:r>
      <w:r>
        <w:rPr>
          <w:w w:val="105"/>
          <w:sz w:val="22"/>
        </w:rPr>
        <w:t>to</w:t>
      </w:r>
      <w:r>
        <w:rPr>
          <w:spacing w:val="-15"/>
          <w:w w:val="105"/>
          <w:sz w:val="22"/>
        </w:rPr>
        <w:t> </w:t>
      </w:r>
      <w:r>
        <w:rPr>
          <w:w w:val="105"/>
          <w:sz w:val="22"/>
        </w:rPr>
        <w:t>ask</w:t>
      </w:r>
      <w:r>
        <w:rPr>
          <w:spacing w:val="-9"/>
          <w:w w:val="105"/>
          <w:sz w:val="22"/>
        </w:rPr>
        <w:t> </w:t>
      </w:r>
      <w:r>
        <w:rPr>
          <w:w w:val="105"/>
          <w:sz w:val="22"/>
        </w:rPr>
        <w:t>how</w:t>
      </w:r>
      <w:r>
        <w:rPr>
          <w:spacing w:val="-9"/>
          <w:w w:val="105"/>
          <w:sz w:val="22"/>
        </w:rPr>
        <w:t> </w:t>
      </w:r>
      <w:r>
        <w:rPr>
          <w:w w:val="105"/>
          <w:sz w:val="22"/>
        </w:rPr>
        <w:t>fast</w:t>
      </w:r>
      <w:r>
        <w:rPr>
          <w:spacing w:val="-14"/>
          <w:w w:val="105"/>
          <w:sz w:val="22"/>
        </w:rPr>
        <w:t> </w:t>
      </w:r>
      <w:r>
        <w:rPr>
          <w:w w:val="105"/>
          <w:sz w:val="22"/>
        </w:rPr>
        <w:t>an</w:t>
      </w:r>
      <w:r>
        <w:rPr>
          <w:spacing w:val="-10"/>
          <w:w w:val="105"/>
          <w:sz w:val="22"/>
        </w:rPr>
        <w:t> </w:t>
      </w:r>
      <w:r>
        <w:rPr>
          <w:w w:val="105"/>
          <w:sz w:val="22"/>
        </w:rPr>
        <w:t>inverter can</w:t>
      </w:r>
      <w:r>
        <w:rPr>
          <w:w w:val="105"/>
          <w:sz w:val="22"/>
        </w:rPr>
        <w:t> go. That</w:t>
      </w:r>
      <w:r>
        <w:rPr>
          <w:w w:val="105"/>
          <w:sz w:val="22"/>
        </w:rPr>
        <w:t> is, if</w:t>
      </w:r>
      <w:r>
        <w:rPr>
          <w:w w:val="105"/>
          <w:sz w:val="22"/>
        </w:rPr>
        <w:t> we switch</w:t>
      </w:r>
      <w:r>
        <w:rPr>
          <w:w w:val="105"/>
          <w:sz w:val="22"/>
        </w:rPr>
        <w:t> the input</w:t>
      </w:r>
      <w:r>
        <w:rPr>
          <w:w w:val="105"/>
          <w:sz w:val="22"/>
        </w:rPr>
        <w:t> at the far left</w:t>
      </w:r>
      <w:r>
        <w:rPr>
          <w:w w:val="105"/>
          <w:sz w:val="22"/>
        </w:rPr>
        <w:t> of</w:t>
      </w:r>
      <w:r>
        <w:rPr>
          <w:w w:val="105"/>
          <w:sz w:val="22"/>
        </w:rPr>
        <w:t> a</w:t>
      </w:r>
      <w:r>
        <w:rPr>
          <w:w w:val="105"/>
          <w:sz w:val="22"/>
        </w:rPr>
        <w:t> chain</w:t>
      </w:r>
      <w:r>
        <w:rPr>
          <w:w w:val="105"/>
          <w:sz w:val="22"/>
        </w:rPr>
        <w:t> of</w:t>
      </w:r>
      <w:r>
        <w:rPr>
          <w:w w:val="105"/>
          <w:sz w:val="22"/>
        </w:rPr>
        <w:t> connected inverters,</w:t>
      </w:r>
      <w:r>
        <w:rPr>
          <w:spacing w:val="-15"/>
          <w:w w:val="105"/>
          <w:sz w:val="22"/>
        </w:rPr>
        <w:t> </w:t>
      </w:r>
      <w:r>
        <w:rPr>
          <w:w w:val="105"/>
          <w:sz w:val="22"/>
        </w:rPr>
        <w:t>what</w:t>
      </w:r>
      <w:r>
        <w:rPr>
          <w:spacing w:val="-14"/>
          <w:w w:val="105"/>
          <w:sz w:val="22"/>
        </w:rPr>
        <w:t> </w:t>
      </w:r>
      <w:r>
        <w:rPr>
          <w:w w:val="105"/>
          <w:sz w:val="22"/>
        </w:rPr>
        <w:t>happens</w:t>
      </w:r>
      <w:r>
        <w:rPr>
          <w:spacing w:val="-15"/>
          <w:w w:val="105"/>
          <w:sz w:val="22"/>
        </w:rPr>
        <w:t> </w:t>
      </w:r>
      <w:r>
        <w:rPr>
          <w:w w:val="105"/>
          <w:sz w:val="22"/>
        </w:rPr>
        <w:t>at</w:t>
      </w:r>
      <w:r>
        <w:rPr>
          <w:spacing w:val="-14"/>
          <w:w w:val="105"/>
          <w:sz w:val="22"/>
        </w:rPr>
        <w:t> </w:t>
      </w:r>
      <w:r>
        <w:rPr>
          <w:w w:val="105"/>
          <w:sz w:val="22"/>
        </w:rPr>
        <w:t>the</w:t>
      </w:r>
      <w:r>
        <w:rPr>
          <w:spacing w:val="-15"/>
          <w:w w:val="105"/>
          <w:sz w:val="22"/>
        </w:rPr>
        <w:t> </w:t>
      </w:r>
      <w:r>
        <w:rPr>
          <w:w w:val="105"/>
          <w:sz w:val="22"/>
        </w:rPr>
        <w:t>output</w:t>
      </w:r>
      <w:r>
        <w:rPr>
          <w:spacing w:val="-14"/>
          <w:w w:val="105"/>
          <w:sz w:val="22"/>
        </w:rPr>
        <w:t> </w:t>
      </w:r>
      <w:r>
        <w:rPr>
          <w:w w:val="105"/>
          <w:sz w:val="22"/>
        </w:rPr>
        <w:t>on</w:t>
      </w:r>
      <w:r>
        <w:rPr>
          <w:spacing w:val="-15"/>
          <w:w w:val="105"/>
          <w:sz w:val="22"/>
        </w:rPr>
        <w:t> </w:t>
      </w:r>
      <w:r>
        <w:rPr>
          <w:w w:val="105"/>
          <w:sz w:val="22"/>
        </w:rPr>
        <w:t>the</w:t>
      </w:r>
      <w:r>
        <w:rPr>
          <w:spacing w:val="-14"/>
          <w:w w:val="105"/>
          <w:sz w:val="22"/>
        </w:rPr>
        <w:t> </w:t>
      </w:r>
      <w:r>
        <w:rPr>
          <w:w w:val="105"/>
          <w:sz w:val="22"/>
        </w:rPr>
        <w:t>right?</w:t>
      </w:r>
      <w:r>
        <w:rPr>
          <w:spacing w:val="-14"/>
          <w:w w:val="105"/>
          <w:sz w:val="22"/>
        </w:rPr>
        <w:t> </w:t>
      </w:r>
      <w:r>
        <w:rPr>
          <w:w w:val="105"/>
          <w:sz w:val="22"/>
        </w:rPr>
        <w:t>The</w:t>
      </w:r>
      <w:r>
        <w:rPr>
          <w:spacing w:val="-15"/>
          <w:w w:val="105"/>
          <w:sz w:val="22"/>
        </w:rPr>
        <w:t> </w:t>
      </w:r>
      <w:r>
        <w:rPr>
          <w:w w:val="105"/>
          <w:sz w:val="22"/>
        </w:rPr>
        <w:t>switching</w:t>
      </w:r>
      <w:r>
        <w:rPr>
          <w:spacing w:val="-14"/>
          <w:w w:val="105"/>
          <w:sz w:val="22"/>
        </w:rPr>
        <w:t> </w:t>
      </w:r>
      <w:r>
        <w:rPr>
          <w:w w:val="105"/>
          <w:sz w:val="22"/>
        </w:rPr>
        <w:t>certainly</w:t>
      </w:r>
      <w:r>
        <w:rPr>
          <w:spacing w:val="-15"/>
          <w:w w:val="105"/>
          <w:sz w:val="22"/>
        </w:rPr>
        <w:t> </w:t>
      </w:r>
      <w:r>
        <w:rPr>
          <w:w w:val="105"/>
          <w:sz w:val="22"/>
        </w:rPr>
        <w:t>won't </w:t>
      </w:r>
      <w:r>
        <w:rPr>
          <w:spacing w:val="-2"/>
          <w:w w:val="105"/>
          <w:sz w:val="22"/>
        </w:rPr>
        <w:t>be</w:t>
      </w:r>
      <w:r>
        <w:rPr>
          <w:spacing w:val="-11"/>
          <w:w w:val="105"/>
          <w:sz w:val="22"/>
        </w:rPr>
        <w:t> </w:t>
      </w:r>
      <w:r>
        <w:rPr>
          <w:spacing w:val="-2"/>
          <w:w w:val="105"/>
          <w:sz w:val="22"/>
        </w:rPr>
        <w:t>instantaneous:</w:t>
      </w:r>
      <w:r>
        <w:rPr>
          <w:spacing w:val="-10"/>
          <w:w w:val="105"/>
          <w:sz w:val="22"/>
        </w:rPr>
        <w:t> </w:t>
      </w:r>
      <w:r>
        <w:rPr>
          <w:spacing w:val="-2"/>
          <w:w w:val="105"/>
          <w:sz w:val="22"/>
        </w:rPr>
        <w:t>the</w:t>
      </w:r>
      <w:r>
        <w:rPr>
          <w:spacing w:val="-10"/>
          <w:w w:val="105"/>
          <w:sz w:val="22"/>
        </w:rPr>
        <w:t> </w:t>
      </w:r>
      <w:r>
        <w:rPr>
          <w:spacing w:val="-2"/>
          <w:w w:val="105"/>
          <w:sz w:val="22"/>
        </w:rPr>
        <w:t>output of</w:t>
      </w:r>
      <w:r>
        <w:rPr>
          <w:spacing w:val="-7"/>
          <w:w w:val="105"/>
          <w:sz w:val="22"/>
        </w:rPr>
        <w:t> </w:t>
      </w:r>
      <w:r>
        <w:rPr>
          <w:spacing w:val="-2"/>
          <w:w w:val="105"/>
          <w:sz w:val="22"/>
        </w:rPr>
        <w:t>each</w:t>
      </w:r>
      <w:r>
        <w:rPr>
          <w:spacing w:val="-12"/>
          <w:w w:val="105"/>
          <w:sz w:val="22"/>
        </w:rPr>
        <w:t> </w:t>
      </w:r>
      <w:r>
        <w:rPr>
          <w:spacing w:val="-2"/>
          <w:w w:val="105"/>
          <w:sz w:val="22"/>
        </w:rPr>
        <w:t>transistor must</w:t>
      </w:r>
      <w:r>
        <w:rPr>
          <w:spacing w:val="-12"/>
          <w:w w:val="105"/>
          <w:sz w:val="22"/>
        </w:rPr>
        <w:t> </w:t>
      </w:r>
      <w:r>
        <w:rPr>
          <w:spacing w:val="-2"/>
          <w:w w:val="105"/>
          <w:sz w:val="22"/>
        </w:rPr>
        <w:t>feed</w:t>
      </w:r>
      <w:r>
        <w:rPr>
          <w:spacing w:val="-11"/>
          <w:w w:val="105"/>
          <w:sz w:val="22"/>
        </w:rPr>
        <w:t> </w:t>
      </w:r>
      <w:r>
        <w:rPr>
          <w:spacing w:val="-2"/>
          <w:w w:val="105"/>
          <w:sz w:val="22"/>
        </w:rPr>
        <w:t>the</w:t>
      </w:r>
      <w:r>
        <w:rPr>
          <w:spacing w:val="-13"/>
          <w:w w:val="105"/>
          <w:sz w:val="22"/>
        </w:rPr>
        <w:t> </w:t>
      </w:r>
      <w:r>
        <w:rPr>
          <w:spacing w:val="-2"/>
          <w:w w:val="105"/>
          <w:sz w:val="22"/>
        </w:rPr>
        <w:t>input</w:t>
      </w:r>
      <w:r>
        <w:rPr>
          <w:spacing w:val="-3"/>
          <w:w w:val="105"/>
          <w:sz w:val="22"/>
        </w:rPr>
        <w:t> </w:t>
      </w:r>
      <w:r>
        <w:rPr>
          <w:spacing w:val="-2"/>
          <w:w w:val="105"/>
          <w:sz w:val="22"/>
        </w:rPr>
        <w:t>of another</w:t>
      </w:r>
      <w:r>
        <w:rPr>
          <w:spacing w:val="-8"/>
          <w:w w:val="105"/>
          <w:sz w:val="22"/>
        </w:rPr>
        <w:t> </w:t>
      </w:r>
      <w:r>
        <w:rPr>
          <w:spacing w:val="-2"/>
          <w:w w:val="105"/>
          <w:sz w:val="22"/>
        </w:rPr>
        <w:t>and </w:t>
      </w:r>
      <w:r>
        <w:rPr>
          <w:w w:val="105"/>
          <w:sz w:val="22"/>
        </w:rPr>
        <w:t>charge</w:t>
      </w:r>
      <w:r>
        <w:rPr>
          <w:w w:val="105"/>
          <w:sz w:val="22"/>
        </w:rPr>
        <w:t> up its gate, and this will take time.</w:t>
      </w:r>
      <w:r>
        <w:rPr>
          <w:spacing w:val="-1"/>
          <w:w w:val="105"/>
          <w:sz w:val="22"/>
        </w:rPr>
        <w:t> </w:t>
      </w:r>
      <w:r>
        <w:rPr>
          <w:w w:val="105"/>
          <w:sz w:val="22"/>
        </w:rPr>
        <w:t>Each gate voltage must be</w:t>
      </w:r>
      <w:r>
        <w:rPr>
          <w:spacing w:val="-4"/>
          <w:w w:val="105"/>
          <w:sz w:val="22"/>
        </w:rPr>
        <w:t> </w:t>
      </w:r>
      <w:r>
        <w:rPr>
          <w:w w:val="105"/>
          <w:sz w:val="22"/>
        </w:rPr>
        <w:t>changed by</w:t>
      </w:r>
      <w:r>
        <w:rPr>
          <w:spacing w:val="-15"/>
          <w:w w:val="105"/>
          <w:sz w:val="22"/>
        </w:rPr>
        <w:t> </w:t>
      </w:r>
      <w:r>
        <w:rPr>
          <w:w w:val="105"/>
          <w:sz w:val="22"/>
        </w:rPr>
        <w:t>some</w:t>
      </w:r>
      <w:r>
        <w:rPr>
          <w:spacing w:val="-14"/>
          <w:w w:val="105"/>
          <w:sz w:val="22"/>
        </w:rPr>
        <w:t> </w:t>
      </w:r>
      <w:r>
        <w:rPr>
          <w:w w:val="105"/>
          <w:sz w:val="22"/>
        </w:rPr>
        <w:t>value</w:t>
      </w:r>
      <w:r>
        <w:rPr>
          <w:spacing w:val="-15"/>
          <w:w w:val="105"/>
          <w:sz w:val="22"/>
        </w:rPr>
        <w:t> </w:t>
      </w:r>
      <w:r>
        <w:rPr>
          <w:i/>
          <w:w w:val="105"/>
          <w:sz w:val="23"/>
        </w:rPr>
        <w:t>V</w:t>
      </w:r>
      <w:r>
        <w:rPr>
          <w:i/>
          <w:spacing w:val="-15"/>
          <w:w w:val="105"/>
          <w:sz w:val="23"/>
        </w:rPr>
        <w:t> </w:t>
      </w:r>
      <w:r>
        <w:rPr>
          <w:w w:val="105"/>
          <w:sz w:val="22"/>
        </w:rPr>
        <w:t>with</w:t>
      </w:r>
      <w:r>
        <w:rPr>
          <w:spacing w:val="-14"/>
          <w:w w:val="105"/>
          <w:sz w:val="22"/>
        </w:rPr>
        <w:t> </w:t>
      </w:r>
      <w:r>
        <w:rPr>
          <w:w w:val="105"/>
          <w:sz w:val="22"/>
        </w:rPr>
        <w:t>the</w:t>
      </w:r>
      <w:r>
        <w:rPr>
          <w:spacing w:val="-14"/>
          <w:w w:val="105"/>
          <w:sz w:val="22"/>
        </w:rPr>
        <w:t> </w:t>
      </w:r>
      <w:r>
        <w:rPr>
          <w:w w:val="105"/>
          <w:sz w:val="22"/>
        </w:rPr>
        <w:t>gate</w:t>
      </w:r>
      <w:r>
        <w:rPr>
          <w:spacing w:val="-11"/>
          <w:w w:val="105"/>
          <w:sz w:val="22"/>
        </w:rPr>
        <w:t> </w:t>
      </w:r>
      <w:r>
        <w:rPr>
          <w:w w:val="105"/>
          <w:sz w:val="22"/>
        </w:rPr>
        <w:t>having</w:t>
      </w:r>
      <w:r>
        <w:rPr>
          <w:spacing w:val="-14"/>
          <w:w w:val="105"/>
          <w:sz w:val="22"/>
        </w:rPr>
        <w:t> </w:t>
      </w:r>
      <w:r>
        <w:rPr>
          <w:w w:val="105"/>
          <w:sz w:val="22"/>
        </w:rPr>
        <w:t>some</w:t>
      </w:r>
      <w:r>
        <w:rPr>
          <w:spacing w:val="-14"/>
          <w:w w:val="105"/>
          <w:sz w:val="22"/>
        </w:rPr>
        <w:t> </w:t>
      </w:r>
      <w:r>
        <w:rPr>
          <w:w w:val="105"/>
          <w:sz w:val="22"/>
        </w:rPr>
        <w:t>effective</w:t>
      </w:r>
      <w:r>
        <w:rPr>
          <w:spacing w:val="-11"/>
          <w:w w:val="105"/>
          <w:sz w:val="22"/>
        </w:rPr>
        <w:t> </w:t>
      </w:r>
      <w:r>
        <w:rPr>
          <w:w w:val="105"/>
          <w:sz w:val="22"/>
        </w:rPr>
        <w:t>capacitance</w:t>
      </w:r>
      <w:r>
        <w:rPr>
          <w:spacing w:val="-4"/>
          <w:w w:val="105"/>
          <w:sz w:val="22"/>
        </w:rPr>
        <w:t> </w:t>
      </w:r>
      <w:r>
        <w:rPr>
          <w:i/>
          <w:w w:val="105"/>
          <w:sz w:val="23"/>
        </w:rPr>
        <w:t>Cg,</w:t>
      </w:r>
      <w:r>
        <w:rPr>
          <w:i/>
          <w:spacing w:val="-16"/>
          <w:w w:val="105"/>
          <w:sz w:val="23"/>
        </w:rPr>
        <w:t> </w:t>
      </w:r>
      <w:r>
        <w:rPr>
          <w:w w:val="105"/>
          <w:sz w:val="22"/>
        </w:rPr>
        <w:t>say.</w:t>
      </w:r>
      <w:r>
        <w:rPr>
          <w:spacing w:val="-14"/>
          <w:w w:val="105"/>
          <w:sz w:val="22"/>
        </w:rPr>
        <w:t> </w:t>
      </w:r>
      <w:r>
        <w:rPr>
          <w:w w:val="105"/>
          <w:sz w:val="24"/>
        </w:rPr>
        <w:t>If</w:t>
      </w:r>
      <w:r>
        <w:rPr>
          <w:spacing w:val="-9"/>
          <w:w w:val="105"/>
          <w:sz w:val="24"/>
        </w:rPr>
        <w:t> </w:t>
      </w:r>
      <w:r>
        <w:rPr>
          <w:w w:val="105"/>
          <w:sz w:val="22"/>
        </w:rPr>
        <w:t>we can find</w:t>
      </w:r>
      <w:r>
        <w:rPr>
          <w:w w:val="105"/>
          <w:sz w:val="22"/>
        </w:rPr>
        <w:t> how</w:t>
      </w:r>
      <w:r>
        <w:rPr>
          <w:w w:val="105"/>
          <w:sz w:val="22"/>
        </w:rPr>
        <w:t> long the process</w:t>
      </w:r>
      <w:r>
        <w:rPr>
          <w:w w:val="105"/>
          <w:sz w:val="22"/>
        </w:rPr>
        <w:t> takes, and</w:t>
      </w:r>
      <w:r>
        <w:rPr>
          <w:w w:val="105"/>
          <w:sz w:val="22"/>
        </w:rPr>
        <w:t> maybe</w:t>
      </w:r>
      <w:r>
        <w:rPr>
          <w:w w:val="105"/>
          <w:sz w:val="22"/>
        </w:rPr>
        <w:t> think</w:t>
      </w:r>
      <w:r>
        <w:rPr>
          <w:w w:val="105"/>
          <w:sz w:val="22"/>
        </w:rPr>
        <w:t> up ways</w:t>
      </w:r>
      <w:r>
        <w:rPr>
          <w:w w:val="105"/>
          <w:sz w:val="22"/>
        </w:rPr>
        <w:t> of</w:t>
      </w:r>
      <w:r>
        <w:rPr>
          <w:w w:val="105"/>
          <w:sz w:val="22"/>
        </w:rPr>
        <w:t> speeding</w:t>
      </w:r>
      <w:r>
        <w:rPr>
          <w:w w:val="105"/>
          <w:sz w:val="22"/>
        </w:rPr>
        <w:t> it up,</w:t>
      </w:r>
      <w:r>
        <w:rPr>
          <w:w w:val="105"/>
          <w:sz w:val="22"/>
        </w:rPr>
        <w:t> we</w:t>
      </w:r>
      <w:r>
        <w:rPr>
          <w:w w:val="105"/>
          <w:sz w:val="22"/>
        </w:rPr>
        <w:t> might</w:t>
      </w:r>
      <w:r>
        <w:rPr>
          <w:w w:val="105"/>
          <w:sz w:val="22"/>
        </w:rPr>
        <w:t> be able</w:t>
      </w:r>
      <w:r>
        <w:rPr>
          <w:w w:val="105"/>
          <w:sz w:val="22"/>
        </w:rPr>
        <w:t> to get</w:t>
      </w:r>
      <w:r>
        <w:rPr>
          <w:w w:val="105"/>
          <w:sz w:val="22"/>
        </w:rPr>
        <w:t> better</w:t>
      </w:r>
      <w:r>
        <w:rPr>
          <w:w w:val="105"/>
          <w:sz w:val="22"/>
        </w:rPr>
        <w:t> machines.</w:t>
      </w:r>
      <w:r>
        <w:rPr>
          <w:w w:val="105"/>
          <w:sz w:val="22"/>
        </w:rPr>
        <w:t> We can</w:t>
      </w:r>
      <w:r>
        <w:rPr>
          <w:w w:val="105"/>
          <w:sz w:val="22"/>
        </w:rPr>
        <w:t> shed some light</w:t>
      </w:r>
      <w:r>
        <w:rPr>
          <w:w w:val="105"/>
          <w:sz w:val="22"/>
        </w:rPr>
        <w:t> on</w:t>
      </w:r>
      <w:r>
        <w:rPr>
          <w:w w:val="105"/>
          <w:sz w:val="22"/>
        </w:rPr>
        <w:t> this process</w:t>
      </w:r>
      <w:r>
        <w:rPr>
          <w:w w:val="105"/>
          <w:sz w:val="22"/>
        </w:rPr>
        <w:t> by</w:t>
      </w:r>
      <w:r>
        <w:rPr>
          <w:w w:val="105"/>
          <w:sz w:val="22"/>
        </w:rPr>
        <w:t> examining</w:t>
      </w:r>
      <w:r>
        <w:rPr>
          <w:w w:val="105"/>
          <w:sz w:val="22"/>
        </w:rPr>
        <w:t> the</w:t>
      </w:r>
      <w:r>
        <w:rPr>
          <w:w w:val="105"/>
          <w:sz w:val="22"/>
        </w:rPr>
        <w:t> circuit</w:t>
      </w:r>
      <w:r>
        <w:rPr>
          <w:w w:val="105"/>
          <w:sz w:val="22"/>
        </w:rPr>
        <w:t> depicted</w:t>
      </w:r>
      <w:r>
        <w:rPr>
          <w:w w:val="105"/>
          <w:sz w:val="22"/>
        </w:rPr>
        <w:t> in</w:t>
      </w:r>
      <w:r>
        <w:rPr>
          <w:w w:val="105"/>
          <w:sz w:val="22"/>
        </w:rPr>
        <w:t> Figure</w:t>
      </w:r>
      <w:r>
        <w:rPr>
          <w:w w:val="105"/>
          <w:sz w:val="22"/>
        </w:rPr>
        <w:t> 7.21,</w:t>
      </w:r>
      <w:r>
        <w:rPr>
          <w:w w:val="105"/>
          <w:sz w:val="22"/>
        </w:rPr>
        <w:t> in</w:t>
      </w:r>
      <w:r>
        <w:rPr>
          <w:w w:val="105"/>
          <w:sz w:val="22"/>
        </w:rPr>
        <w:t> which</w:t>
      </w:r>
      <w:r>
        <w:rPr>
          <w:w w:val="105"/>
          <w:sz w:val="22"/>
        </w:rPr>
        <w:t> we</w:t>
      </w:r>
      <w:r>
        <w:rPr>
          <w:w w:val="105"/>
          <w:sz w:val="22"/>
        </w:rPr>
        <w:t> have explicitly</w:t>
      </w:r>
      <w:r>
        <w:rPr>
          <w:w w:val="105"/>
          <w:sz w:val="22"/>
        </w:rPr>
        <w:t> inserted a capacitor</w:t>
      </w:r>
      <w:r>
        <w:rPr>
          <w:w w:val="105"/>
          <w:sz w:val="22"/>
        </w:rPr>
        <w:t> to represent</w:t>
      </w:r>
      <w:r>
        <w:rPr>
          <w:w w:val="105"/>
          <w:sz w:val="22"/>
        </w:rPr>
        <w:t> the gate capacitance:</w:t>
      </w:r>
    </w:p>
    <w:p>
      <w:pPr>
        <w:pStyle w:val="BodyText"/>
        <w:spacing w:before="184"/>
        <w:rPr>
          <w:sz w:val="20"/>
        </w:rPr>
      </w:pPr>
      <w:r>
        <w:rPr>
          <w:sz w:val="20"/>
        </w:rPr>
        <mc:AlternateContent>
          <mc:Choice Requires="wps">
            <w:drawing>
              <wp:anchor distT="0" distB="0" distL="0" distR="0" allowOverlap="1" layoutInCell="1" locked="0" behindDoc="1" simplePos="0" relativeHeight="487801856">
                <wp:simplePos x="0" y="0"/>
                <wp:positionH relativeFrom="page">
                  <wp:posOffset>818720</wp:posOffset>
                </wp:positionH>
                <wp:positionV relativeFrom="paragraph">
                  <wp:posOffset>278591</wp:posOffset>
                </wp:positionV>
                <wp:extent cx="3764279" cy="127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3764279" cy="1270"/>
                        </a:xfrm>
                        <a:custGeom>
                          <a:avLst/>
                          <a:gdLst/>
                          <a:ahLst/>
                          <a:cxnLst/>
                          <a:rect l="l" t="t" r="r" b="b"/>
                          <a:pathLst>
                            <a:path w="3764279" h="0">
                              <a:moveTo>
                                <a:pt x="0" y="0"/>
                              </a:moveTo>
                              <a:lnTo>
                                <a:pt x="3763671"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466194pt;margin-top:21.936325pt;width:296.4pt;height:.1pt;mso-position-horizontal-relative:page;mso-position-vertical-relative:paragraph;z-index:-15514624;mso-wrap-distance-left:0;mso-wrap-distance-right:0" id="docshape480" coordorigin="1289,439" coordsize="5928,0" path="m1289,439l7216,439e" filled="false" stroked="true" strokeweight="1.20188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2368">
                <wp:simplePos x="0" y="0"/>
                <wp:positionH relativeFrom="page">
                  <wp:posOffset>818720</wp:posOffset>
                </wp:positionH>
                <wp:positionV relativeFrom="paragraph">
                  <wp:posOffset>376280</wp:posOffset>
                </wp:positionV>
                <wp:extent cx="3764279" cy="1587500"/>
                <wp:effectExtent l="0" t="0" r="0" b="0"/>
                <wp:wrapTopAndBottom/>
                <wp:docPr id="850" name="Group 850"/>
                <wp:cNvGraphicFramePr>
                  <a:graphicFrameLocks/>
                </wp:cNvGraphicFramePr>
                <a:graphic>
                  <a:graphicData uri="http://schemas.microsoft.com/office/word/2010/wordprocessingGroup">
                    <wpg:wgp>
                      <wpg:cNvPr id="850" name="Group 850"/>
                      <wpg:cNvGrpSpPr/>
                      <wpg:grpSpPr>
                        <a:xfrm>
                          <a:off x="0" y="0"/>
                          <a:ext cx="3764279" cy="1587500"/>
                          <a:chExt cx="3764279" cy="1587500"/>
                        </a:xfrm>
                      </wpg:grpSpPr>
                      <pic:pic>
                        <pic:nvPicPr>
                          <pic:cNvPr id="851" name="Image 851"/>
                          <pic:cNvPicPr/>
                        </pic:nvPicPr>
                        <pic:blipFill>
                          <a:blip r:embed="rId257" cstate="print"/>
                          <a:stretch>
                            <a:fillRect/>
                          </a:stretch>
                        </pic:blipFill>
                        <pic:spPr>
                          <a:xfrm>
                            <a:off x="947027" y="451813"/>
                            <a:ext cx="470458" cy="573924"/>
                          </a:xfrm>
                          <a:prstGeom prst="rect">
                            <a:avLst/>
                          </a:prstGeom>
                        </pic:spPr>
                      </pic:pic>
                      <pic:pic>
                        <pic:nvPicPr>
                          <pic:cNvPr id="852" name="Image 852"/>
                          <pic:cNvPicPr/>
                        </pic:nvPicPr>
                        <pic:blipFill>
                          <a:blip r:embed="rId258" cstate="print"/>
                          <a:stretch>
                            <a:fillRect/>
                          </a:stretch>
                        </pic:blipFill>
                        <pic:spPr>
                          <a:xfrm>
                            <a:off x="1894055" y="851728"/>
                            <a:ext cx="171075" cy="714352"/>
                          </a:xfrm>
                          <a:prstGeom prst="rect">
                            <a:avLst/>
                          </a:prstGeom>
                        </pic:spPr>
                      </pic:pic>
                      <pic:pic>
                        <pic:nvPicPr>
                          <pic:cNvPr id="853" name="Image 853"/>
                          <pic:cNvPicPr/>
                        </pic:nvPicPr>
                        <pic:blipFill>
                          <a:blip r:embed="rId259" cstate="print"/>
                          <a:stretch>
                            <a:fillRect/>
                          </a:stretch>
                        </pic:blipFill>
                        <pic:spPr>
                          <a:xfrm>
                            <a:off x="2187327" y="439601"/>
                            <a:ext cx="562106" cy="573924"/>
                          </a:xfrm>
                          <a:prstGeom prst="rect">
                            <a:avLst/>
                          </a:prstGeom>
                        </pic:spPr>
                      </pic:pic>
                      <wps:wsp>
                        <wps:cNvPr id="854" name="Graphic 854"/>
                        <wps:cNvSpPr/>
                        <wps:spPr>
                          <a:xfrm>
                            <a:off x="1209751" y="12211"/>
                            <a:ext cx="1270" cy="440055"/>
                          </a:xfrm>
                          <a:custGeom>
                            <a:avLst/>
                            <a:gdLst/>
                            <a:ahLst/>
                            <a:cxnLst/>
                            <a:rect l="l" t="t" r="r" b="b"/>
                            <a:pathLst>
                              <a:path w="0" h="440055">
                                <a:moveTo>
                                  <a:pt x="0" y="439601"/>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855" name="Graphic 855"/>
                        <wps:cNvSpPr/>
                        <wps:spPr>
                          <a:xfrm>
                            <a:off x="1304454" y="1025737"/>
                            <a:ext cx="1270" cy="561975"/>
                          </a:xfrm>
                          <a:custGeom>
                            <a:avLst/>
                            <a:gdLst/>
                            <a:ahLst/>
                            <a:cxnLst/>
                            <a:rect l="l" t="t" r="r" b="b"/>
                            <a:pathLst>
                              <a:path w="0" h="561975">
                                <a:moveTo>
                                  <a:pt x="0" y="561713"/>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856" name="Graphic 856"/>
                        <wps:cNvSpPr/>
                        <wps:spPr>
                          <a:xfrm>
                            <a:off x="1389992" y="0"/>
                            <a:ext cx="1148715" cy="452120"/>
                          </a:xfrm>
                          <a:custGeom>
                            <a:avLst/>
                            <a:gdLst/>
                            <a:ahLst/>
                            <a:cxnLst/>
                            <a:rect l="l" t="t" r="r" b="b"/>
                            <a:pathLst>
                              <a:path w="1148715" h="452120">
                                <a:moveTo>
                                  <a:pt x="0" y="451812"/>
                                </a:moveTo>
                                <a:lnTo>
                                  <a:pt x="0" y="12211"/>
                                </a:lnTo>
                              </a:path>
                              <a:path w="1148715" h="452120">
                                <a:moveTo>
                                  <a:pt x="1148652" y="439601"/>
                                </a:moveTo>
                                <a:lnTo>
                                  <a:pt x="1148652" y="0"/>
                                </a:lnTo>
                              </a:path>
                            </a:pathLst>
                          </a:custGeom>
                          <a:ln w="12215">
                            <a:solidFill>
                              <a:srgbClr val="000000"/>
                            </a:solidFill>
                            <a:prstDash val="solid"/>
                          </a:ln>
                        </wps:spPr>
                        <wps:bodyPr wrap="square" lIns="0" tIns="0" rIns="0" bIns="0" rtlCol="0">
                          <a:prstTxWarp prst="textNoShape">
                            <a:avLst/>
                          </a:prstTxWarp>
                          <a:noAutofit/>
                        </wps:bodyPr>
                      </wps:wsp>
                      <wps:wsp>
                        <wps:cNvPr id="857" name="Graphic 857"/>
                        <wps:cNvSpPr/>
                        <wps:spPr>
                          <a:xfrm>
                            <a:off x="2630292" y="1013525"/>
                            <a:ext cx="1270" cy="574040"/>
                          </a:xfrm>
                          <a:custGeom>
                            <a:avLst/>
                            <a:gdLst/>
                            <a:ahLst/>
                            <a:cxnLst/>
                            <a:rect l="l" t="t" r="r" b="b"/>
                            <a:pathLst>
                              <a:path w="0" h="574040">
                                <a:moveTo>
                                  <a:pt x="0" y="573924"/>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858" name="Graphic 858"/>
                        <wps:cNvSpPr/>
                        <wps:spPr>
                          <a:xfrm>
                            <a:off x="2715830" y="0"/>
                            <a:ext cx="1270" cy="440055"/>
                          </a:xfrm>
                          <a:custGeom>
                            <a:avLst/>
                            <a:gdLst/>
                            <a:ahLst/>
                            <a:cxnLst/>
                            <a:rect l="l" t="t" r="r" b="b"/>
                            <a:pathLst>
                              <a:path w="0" h="440055">
                                <a:moveTo>
                                  <a:pt x="0" y="439601"/>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859" name="Graphic 859"/>
                        <wps:cNvSpPr/>
                        <wps:spPr>
                          <a:xfrm>
                            <a:off x="0" y="851728"/>
                            <a:ext cx="3764279" cy="693420"/>
                          </a:xfrm>
                          <a:custGeom>
                            <a:avLst/>
                            <a:gdLst/>
                            <a:ahLst/>
                            <a:cxnLst/>
                            <a:rect l="l" t="t" r="r" b="b"/>
                            <a:pathLst>
                              <a:path w="3764279" h="693420">
                                <a:moveTo>
                                  <a:pt x="1747418" y="0"/>
                                </a:moveTo>
                                <a:lnTo>
                                  <a:pt x="2187328" y="0"/>
                                </a:lnTo>
                              </a:path>
                              <a:path w="3764279" h="693420">
                                <a:moveTo>
                                  <a:pt x="0" y="692983"/>
                                </a:moveTo>
                                <a:lnTo>
                                  <a:pt x="3763671" y="692983"/>
                                </a:lnTo>
                              </a:path>
                            </a:pathLst>
                          </a:custGeom>
                          <a:ln w="15269">
                            <a:solidFill>
                              <a:srgbClr val="000000"/>
                            </a:solidFill>
                            <a:prstDash val="solid"/>
                          </a:ln>
                        </wps:spPr>
                        <wps:bodyPr wrap="square" lIns="0" tIns="0" rIns="0" bIns="0" rtlCol="0">
                          <a:prstTxWarp prst="textNoShape">
                            <a:avLst/>
                          </a:prstTxWarp>
                          <a:noAutofit/>
                        </wps:bodyPr>
                      </wps:wsp>
                      <wps:wsp>
                        <wps:cNvPr id="860" name="Textbox 860"/>
                        <wps:cNvSpPr txBox="1"/>
                        <wps:spPr>
                          <a:xfrm>
                            <a:off x="111373" y="593682"/>
                            <a:ext cx="777875" cy="465455"/>
                          </a:xfrm>
                          <a:prstGeom prst="rect">
                            <a:avLst/>
                          </a:prstGeom>
                        </wps:spPr>
                        <wps:txbx>
                          <w:txbxContent>
                            <w:p>
                              <w:pPr>
                                <w:tabs>
                                  <w:tab w:pos="462" w:val="left" w:leader="none"/>
                                </w:tabs>
                                <w:spacing w:line="732" w:lineRule="exact" w:before="0"/>
                                <w:ind w:left="0" w:right="0" w:firstLine="0"/>
                                <w:jc w:val="left"/>
                                <w:rPr>
                                  <w:b/>
                                  <w:sz w:val="66"/>
                                </w:rPr>
                              </w:pPr>
                              <w:r>
                                <w:rPr>
                                  <w:b/>
                                  <w:spacing w:val="-10"/>
                                  <w:sz w:val="19"/>
                                </w:rPr>
                                <w:t>X</w:t>
                              </w:r>
                              <w:r>
                                <w:rPr>
                                  <w:b/>
                                  <w:sz w:val="19"/>
                                </w:rPr>
                                <w:tab/>
                              </w:r>
                              <w:r>
                                <w:rPr>
                                  <w:b/>
                                  <w:w w:val="85"/>
                                  <w:sz w:val="66"/>
                                </w:rPr>
                                <w:t>---</w:t>
                              </w:r>
                              <w:r>
                                <w:rPr>
                                  <w:b/>
                                  <w:spacing w:val="-10"/>
                                  <w:w w:val="85"/>
                                  <w:sz w:val="66"/>
                                </w:rPr>
                                <w:t>i</w:t>
                              </w:r>
                            </w:p>
                          </w:txbxContent>
                        </wps:txbx>
                        <wps:bodyPr wrap="square" lIns="0" tIns="0" rIns="0" bIns="0" rtlCol="0">
                          <a:noAutofit/>
                        </wps:bodyPr>
                      </wps:wsp>
                      <wps:wsp>
                        <wps:cNvPr id="861" name="Textbox 861"/>
                        <wps:cNvSpPr txBox="1"/>
                        <wps:spPr>
                          <a:xfrm>
                            <a:off x="3180544" y="476278"/>
                            <a:ext cx="80645" cy="147955"/>
                          </a:xfrm>
                          <a:prstGeom prst="rect">
                            <a:avLst/>
                          </a:prstGeom>
                        </wps:spPr>
                        <wps:txbx>
                          <w:txbxContent>
                            <w:p>
                              <w:pPr>
                                <w:spacing w:line="233" w:lineRule="exact" w:before="0"/>
                                <w:ind w:left="0" w:right="0" w:firstLine="0"/>
                                <w:jc w:val="left"/>
                                <w:rPr>
                                  <w:sz w:val="21"/>
                                </w:rPr>
                              </w:pPr>
                              <w:r>
                                <w:rPr>
                                  <w:spacing w:val="-10"/>
                                  <w:sz w:val="21"/>
                                </w:rPr>
                                <w:t>y</w:t>
                              </w:r>
                            </w:p>
                          </w:txbxContent>
                        </wps:txbx>
                        <wps:bodyPr wrap="square" lIns="0" tIns="0" rIns="0" bIns="0" rtlCol="0">
                          <a:noAutofit/>
                        </wps:bodyPr>
                      </wps:wsp>
                    </wpg:wgp>
                  </a:graphicData>
                </a:graphic>
              </wp:anchor>
            </w:drawing>
          </mc:Choice>
          <mc:Fallback>
            <w:pict>
              <v:group style="position:absolute;margin-left:64.466194pt;margin-top:29.628391pt;width:296.4pt;height:125pt;mso-position-horizontal-relative:page;mso-position-vertical-relative:paragraph;z-index:-15514112;mso-wrap-distance-left:0;mso-wrap-distance-right:0" id="docshapegroup481" coordorigin="1289,593" coordsize="5928,2500">
                <v:shape style="position:absolute;left:2780;top:1304;width:741;height:904" type="#_x0000_t75" id="docshape482" stroked="false">
                  <v:imagedata r:id="rId257" o:title=""/>
                </v:shape>
                <v:shape style="position:absolute;left:4272;top:1933;width:270;height:1125" type="#_x0000_t75" id="docshape483" stroked="false">
                  <v:imagedata r:id="rId258" o:title=""/>
                </v:shape>
                <v:shape style="position:absolute;left:4733;top:1284;width:886;height:904" type="#_x0000_t75" id="docshape484" stroked="false">
                  <v:imagedata r:id="rId259" o:title=""/>
                </v:shape>
                <v:line style="position:absolute" from="3194,1304" to="3194,612" stroked="true" strokeweight=".962182pt" strokecolor="#000000">
                  <v:stroke dashstyle="solid"/>
                </v:line>
                <v:line style="position:absolute" from="3344,3092" to="3344,2208" stroked="true" strokeweight="1.202728pt" strokecolor="#000000">
                  <v:stroke dashstyle="solid"/>
                </v:line>
                <v:shape style="position:absolute;left:3478;top:592;width:1809;height:712" id="docshape485" coordorigin="3478,593" coordsize="1809,712" path="m3478,1304l3478,612m5287,1285l5287,593e" filled="false" stroked="true" strokeweight=".961845pt" strokecolor="#000000">
                  <v:path arrowok="t"/>
                  <v:stroke dashstyle="solid"/>
                </v:shape>
                <v:line style="position:absolute" from="5432,3092" to="5432,2189" stroked="true" strokeweight="1.202728pt" strokecolor="#000000">
                  <v:stroke dashstyle="solid"/>
                </v:line>
                <v:line style="position:absolute" from="5566,1285" to="5566,593" stroked="true" strokeweight=".962182pt" strokecolor="#000000">
                  <v:stroke dashstyle="solid"/>
                </v:line>
                <v:shape style="position:absolute;left:1289;top:1933;width:5928;height:1092" id="docshape486" coordorigin="1289,1934" coordsize="5928,1092" path="m4041,1934l4734,1934m1289,3025l7216,3025e" filled="false" stroked="true" strokeweight="1.202306pt" strokecolor="#000000">
                  <v:path arrowok="t"/>
                  <v:stroke dashstyle="solid"/>
                </v:shape>
                <v:shape style="position:absolute;left:1464;top:1527;width:1225;height:733" type="#_x0000_t202" id="docshape487" filled="false" stroked="false">
                  <v:textbox inset="0,0,0,0">
                    <w:txbxContent>
                      <w:p>
                        <w:pPr>
                          <w:tabs>
                            <w:tab w:pos="462" w:val="left" w:leader="none"/>
                          </w:tabs>
                          <w:spacing w:line="732" w:lineRule="exact" w:before="0"/>
                          <w:ind w:left="0" w:right="0" w:firstLine="0"/>
                          <w:jc w:val="left"/>
                          <w:rPr>
                            <w:b/>
                            <w:sz w:val="66"/>
                          </w:rPr>
                        </w:pPr>
                        <w:r>
                          <w:rPr>
                            <w:b/>
                            <w:spacing w:val="-10"/>
                            <w:sz w:val="19"/>
                          </w:rPr>
                          <w:t>X</w:t>
                        </w:r>
                        <w:r>
                          <w:rPr>
                            <w:b/>
                            <w:sz w:val="19"/>
                          </w:rPr>
                          <w:tab/>
                        </w:r>
                        <w:r>
                          <w:rPr>
                            <w:b/>
                            <w:w w:val="85"/>
                            <w:sz w:val="66"/>
                          </w:rPr>
                          <w:t>---</w:t>
                        </w:r>
                        <w:r>
                          <w:rPr>
                            <w:b/>
                            <w:spacing w:val="-10"/>
                            <w:w w:val="85"/>
                            <w:sz w:val="66"/>
                          </w:rPr>
                          <w:t>i</w:t>
                        </w:r>
                      </w:p>
                    </w:txbxContent>
                  </v:textbox>
                  <w10:wrap type="none"/>
                </v:shape>
                <v:shape style="position:absolute;left:6298;top:1342;width:127;height:233" type="#_x0000_t202" id="docshape488" filled="false" stroked="false">
                  <v:textbox inset="0,0,0,0">
                    <w:txbxContent>
                      <w:p>
                        <w:pPr>
                          <w:spacing w:line="233" w:lineRule="exact" w:before="0"/>
                          <w:ind w:left="0" w:right="0" w:firstLine="0"/>
                          <w:jc w:val="left"/>
                          <w:rPr>
                            <w:sz w:val="21"/>
                          </w:rPr>
                        </w:pPr>
                        <w:r>
                          <w:rPr>
                            <w:spacing w:val="-10"/>
                            <w:sz w:val="21"/>
                          </w:rPr>
                          <w:t>y</w:t>
                        </w:r>
                      </w:p>
                    </w:txbxContent>
                  </v:textbox>
                  <w10:wrap type="none"/>
                </v:shape>
                <w10:wrap type="topAndBottom"/>
              </v:group>
            </w:pict>
          </mc:Fallback>
        </mc:AlternateContent>
      </w:r>
    </w:p>
    <w:p>
      <w:pPr>
        <w:pStyle w:val="BodyText"/>
        <w:spacing w:before="4"/>
        <w:rPr>
          <w:sz w:val="9"/>
        </w:rPr>
      </w:pPr>
    </w:p>
    <w:p>
      <w:pPr>
        <w:pStyle w:val="BodyText"/>
        <w:spacing w:before="52"/>
        <w:rPr>
          <w:sz w:val="18"/>
        </w:rPr>
      </w:pPr>
    </w:p>
    <w:p>
      <w:pPr>
        <w:spacing w:before="1"/>
        <w:ind w:left="14" w:right="0" w:firstLine="0"/>
        <w:jc w:val="center"/>
        <w:rPr>
          <w:b/>
          <w:sz w:val="18"/>
        </w:rPr>
      </w:pPr>
      <w:r>
        <w:rPr>
          <w:b/>
          <w:sz w:val="18"/>
        </w:rPr>
        <w:t>Fig. 7.21</w:t>
      </w:r>
      <w:r>
        <w:rPr>
          <w:b/>
          <w:spacing w:val="7"/>
          <w:sz w:val="18"/>
        </w:rPr>
        <w:t> </w:t>
      </w:r>
      <w:r>
        <w:rPr>
          <w:b/>
          <w:sz w:val="18"/>
        </w:rPr>
        <w:t>Effective</w:t>
      </w:r>
      <w:r>
        <w:rPr>
          <w:b/>
          <w:spacing w:val="15"/>
          <w:sz w:val="18"/>
        </w:rPr>
        <w:t> </w:t>
      </w:r>
      <w:r>
        <w:rPr>
          <w:b/>
          <w:sz w:val="18"/>
        </w:rPr>
        <w:t>Electrical</w:t>
      </w:r>
      <w:r>
        <w:rPr>
          <w:b/>
          <w:spacing w:val="23"/>
          <w:sz w:val="18"/>
        </w:rPr>
        <w:t> </w:t>
      </w:r>
      <w:r>
        <w:rPr>
          <w:b/>
          <w:sz w:val="18"/>
        </w:rPr>
        <w:t>Analogue</w:t>
      </w:r>
      <w:r>
        <w:rPr>
          <w:b/>
          <w:spacing w:val="8"/>
          <w:sz w:val="18"/>
        </w:rPr>
        <w:t> </w:t>
      </w:r>
      <w:r>
        <w:rPr>
          <w:b/>
          <w:sz w:val="18"/>
        </w:rPr>
        <w:t>of a</w:t>
      </w:r>
      <w:r>
        <w:rPr>
          <w:b/>
          <w:spacing w:val="8"/>
          <w:sz w:val="18"/>
        </w:rPr>
        <w:t> </w:t>
      </w:r>
      <w:r>
        <w:rPr>
          <w:b/>
          <w:sz w:val="18"/>
        </w:rPr>
        <w:t>Follower</w:t>
      </w:r>
      <w:r>
        <w:rPr>
          <w:b/>
          <w:spacing w:val="16"/>
          <w:sz w:val="18"/>
        </w:rPr>
        <w:t> </w:t>
      </w:r>
      <w:r>
        <w:rPr>
          <w:b/>
          <w:spacing w:val="-2"/>
          <w:sz w:val="18"/>
        </w:rPr>
        <w:t>Circuit</w:t>
      </w:r>
    </w:p>
    <w:p>
      <w:pPr>
        <w:pStyle w:val="BodyText"/>
        <w:spacing w:before="38"/>
        <w:rPr>
          <w:b/>
          <w:sz w:val="18"/>
        </w:rPr>
      </w:pPr>
    </w:p>
    <w:p>
      <w:pPr>
        <w:spacing w:before="1"/>
        <w:ind w:left="10" w:right="0" w:firstLine="0"/>
        <w:jc w:val="center"/>
        <w:rPr>
          <w:sz w:val="22"/>
        </w:rPr>
      </w:pPr>
      <w:r>
        <w:rPr>
          <w:w w:val="105"/>
          <w:sz w:val="22"/>
        </w:rPr>
        <w:t>Suppose</w:t>
      </w:r>
      <w:r>
        <w:rPr>
          <w:spacing w:val="4"/>
          <w:w w:val="105"/>
          <w:sz w:val="22"/>
        </w:rPr>
        <w:t> </w:t>
      </w:r>
      <w:r>
        <w:rPr>
          <w:w w:val="105"/>
          <w:sz w:val="22"/>
        </w:rPr>
        <w:t>the</w:t>
      </w:r>
      <w:r>
        <w:rPr>
          <w:spacing w:val="-8"/>
          <w:w w:val="105"/>
          <w:sz w:val="22"/>
        </w:rPr>
        <w:t> </w:t>
      </w:r>
      <w:r>
        <w:rPr>
          <w:w w:val="105"/>
          <w:sz w:val="22"/>
        </w:rPr>
        <w:t>accumulated</w:t>
      </w:r>
      <w:r>
        <w:rPr>
          <w:spacing w:val="-2"/>
          <w:w w:val="105"/>
          <w:sz w:val="22"/>
        </w:rPr>
        <w:t> </w:t>
      </w:r>
      <w:r>
        <w:rPr>
          <w:w w:val="105"/>
          <w:sz w:val="22"/>
        </w:rPr>
        <w:t>charge</w:t>
      </w:r>
      <w:r>
        <w:rPr>
          <w:spacing w:val="-2"/>
          <w:w w:val="105"/>
          <w:sz w:val="22"/>
        </w:rPr>
        <w:t> </w:t>
      </w:r>
      <w:r>
        <w:rPr>
          <w:w w:val="105"/>
          <w:sz w:val="22"/>
        </w:rPr>
        <w:t>needed</w:t>
      </w:r>
      <w:r>
        <w:rPr>
          <w:spacing w:val="-7"/>
          <w:w w:val="105"/>
          <w:sz w:val="22"/>
        </w:rPr>
        <w:t> </w:t>
      </w:r>
      <w:r>
        <w:rPr>
          <w:w w:val="105"/>
          <w:sz w:val="22"/>
        </w:rPr>
        <w:t>for</w:t>
      </w:r>
      <w:r>
        <w:rPr>
          <w:spacing w:val="-11"/>
          <w:w w:val="105"/>
          <w:sz w:val="22"/>
        </w:rPr>
        <w:t> </w:t>
      </w:r>
      <w:r>
        <w:rPr>
          <w:w w:val="105"/>
          <w:sz w:val="22"/>
        </w:rPr>
        <w:t>a</w:t>
      </w:r>
      <w:r>
        <w:rPr>
          <w:spacing w:val="-9"/>
          <w:w w:val="105"/>
          <w:sz w:val="22"/>
        </w:rPr>
        <w:t> </w:t>
      </w:r>
      <w:r>
        <w:rPr>
          <w:w w:val="105"/>
          <w:sz w:val="22"/>
        </w:rPr>
        <w:t>decision</w:t>
      </w:r>
      <w:r>
        <w:rPr>
          <w:spacing w:val="4"/>
          <w:w w:val="105"/>
          <w:sz w:val="22"/>
        </w:rPr>
        <w:t> </w:t>
      </w:r>
      <w:r>
        <w:rPr>
          <w:w w:val="105"/>
          <w:sz w:val="22"/>
        </w:rPr>
        <w:t>(i.e.</w:t>
      </w:r>
      <w:r>
        <w:rPr>
          <w:spacing w:val="-8"/>
          <w:w w:val="105"/>
          <w:sz w:val="22"/>
        </w:rPr>
        <w:t> </w:t>
      </w:r>
      <w:r>
        <w:rPr>
          <w:w w:val="105"/>
          <w:sz w:val="22"/>
        </w:rPr>
        <w:t>for</w:t>
      </w:r>
      <w:r>
        <w:rPr>
          <w:spacing w:val="-6"/>
          <w:w w:val="105"/>
          <w:sz w:val="22"/>
        </w:rPr>
        <w:t> </w:t>
      </w:r>
      <w:r>
        <w:rPr>
          <w:w w:val="105"/>
          <w:sz w:val="22"/>
        </w:rPr>
        <w:t>the</w:t>
      </w:r>
      <w:r>
        <w:rPr>
          <w:spacing w:val="-8"/>
          <w:w w:val="105"/>
          <w:sz w:val="22"/>
        </w:rPr>
        <w:t> </w:t>
      </w:r>
      <w:r>
        <w:rPr>
          <w:w w:val="105"/>
          <w:sz w:val="22"/>
        </w:rPr>
        <w:t>gate</w:t>
      </w:r>
      <w:r>
        <w:rPr>
          <w:spacing w:val="-3"/>
          <w:w w:val="105"/>
          <w:sz w:val="22"/>
        </w:rPr>
        <w:t> </w:t>
      </w:r>
      <w:r>
        <w:rPr>
          <w:spacing w:val="-2"/>
          <w:w w:val="105"/>
          <w:sz w:val="22"/>
        </w:rPr>
        <w:t>voltage</w:t>
      </w:r>
    </w:p>
    <w:p>
      <w:pPr>
        <w:spacing w:line="177" w:lineRule="auto" w:before="57"/>
        <w:ind w:left="178" w:right="154" w:hanging="5"/>
        <w:jc w:val="center"/>
        <w:rPr>
          <w:sz w:val="22"/>
        </w:rPr>
      </w:pPr>
      <w:r>
        <w:rPr>
          <w:sz w:val="22"/>
        </w:rPr>
        <w:t>to be adequate</w:t>
      </w:r>
      <w:r>
        <w:rPr>
          <w:spacing w:val="29"/>
          <w:sz w:val="22"/>
        </w:rPr>
        <w:t> </w:t>
      </w:r>
      <w:r>
        <w:rPr>
          <w:sz w:val="22"/>
        </w:rPr>
        <w:t>for the transistor</w:t>
      </w:r>
      <w:r>
        <w:rPr>
          <w:spacing w:val="23"/>
          <w:sz w:val="22"/>
        </w:rPr>
        <w:t> </w:t>
      </w:r>
      <w:r>
        <w:rPr>
          <w:sz w:val="22"/>
        </w:rPr>
        <w:t>to switch)</w:t>
      </w:r>
      <w:r>
        <w:rPr>
          <w:spacing w:val="22"/>
          <w:sz w:val="22"/>
        </w:rPr>
        <w:t> </w:t>
      </w:r>
      <w:r>
        <w:rPr>
          <w:sz w:val="22"/>
        </w:rPr>
        <w:t>is </w:t>
      </w:r>
      <w:r>
        <w:rPr>
          <w:rFonts w:ascii="Arial"/>
          <w:i/>
          <w:sz w:val="23"/>
        </w:rPr>
        <w:t>Q.</w:t>
      </w:r>
      <w:r>
        <w:rPr>
          <w:rFonts w:ascii="Arial"/>
          <w:i/>
          <w:spacing w:val="-4"/>
          <w:sz w:val="23"/>
        </w:rPr>
        <w:t> </w:t>
      </w:r>
      <w:r>
        <w:rPr>
          <w:sz w:val="22"/>
        </w:rPr>
        <w:t>Then, </w:t>
      </w:r>
      <w:r>
        <w:rPr>
          <w:rFonts w:ascii="Arial"/>
          <w:i/>
          <w:sz w:val="23"/>
        </w:rPr>
        <w:t>Q</w:t>
      </w:r>
      <w:r>
        <w:rPr>
          <w:rFonts w:ascii="Arial"/>
          <w:i/>
          <w:spacing w:val="-3"/>
          <w:sz w:val="23"/>
        </w:rPr>
        <w:t> </w:t>
      </w:r>
      <w:r>
        <w:rPr>
          <w:rFonts w:ascii="Arial"/>
          <w:sz w:val="20"/>
        </w:rPr>
        <w:t>=</w:t>
      </w:r>
      <w:r>
        <w:rPr>
          <w:rFonts w:ascii="Arial"/>
          <w:spacing w:val="40"/>
          <w:sz w:val="20"/>
        </w:rPr>
        <w:t> </w:t>
      </w:r>
      <w:r>
        <w:rPr>
          <w:i/>
          <w:sz w:val="23"/>
        </w:rPr>
        <w:t>CgV.</w:t>
      </w:r>
      <w:r>
        <w:rPr>
          <w:i/>
          <w:spacing w:val="40"/>
          <w:sz w:val="23"/>
        </w:rPr>
        <w:t> </w:t>
      </w:r>
      <w:r>
        <w:rPr>
          <w:sz w:val="22"/>
        </w:rPr>
        <w:t>How</w:t>
      </w:r>
      <w:r>
        <w:rPr>
          <w:spacing w:val="25"/>
          <w:sz w:val="22"/>
        </w:rPr>
        <w:t> </w:t>
      </w:r>
      <w:r>
        <w:rPr>
          <w:sz w:val="22"/>
        </w:rPr>
        <w:t>fast can we</w:t>
      </w:r>
      <w:r>
        <w:rPr>
          <w:spacing w:val="22"/>
          <w:sz w:val="22"/>
        </w:rPr>
        <w:t> </w:t>
      </w:r>
      <w:r>
        <w:rPr>
          <w:sz w:val="22"/>
        </w:rPr>
        <w:t>deliver</w:t>
      </w:r>
      <w:r>
        <w:rPr>
          <w:spacing w:val="31"/>
          <w:sz w:val="22"/>
        </w:rPr>
        <w:t> </w:t>
      </w:r>
      <w:r>
        <w:rPr>
          <w:sz w:val="22"/>
        </w:rPr>
        <w:t>this</w:t>
      </w:r>
      <w:r>
        <w:rPr>
          <w:spacing w:val="26"/>
          <w:sz w:val="22"/>
        </w:rPr>
        <w:t> </w:t>
      </w:r>
      <w:r>
        <w:rPr>
          <w:sz w:val="22"/>
        </w:rPr>
        <w:t>charge,</w:t>
      </w:r>
      <w:r>
        <w:rPr>
          <w:spacing w:val="36"/>
          <w:sz w:val="22"/>
        </w:rPr>
        <w:t> </w:t>
      </w:r>
      <w:r>
        <w:rPr>
          <w:sz w:val="22"/>
        </w:rPr>
        <w:t>or</w:t>
      </w:r>
      <w:r>
        <w:rPr>
          <w:spacing w:val="23"/>
          <w:sz w:val="22"/>
        </w:rPr>
        <w:t> </w:t>
      </w:r>
      <w:r>
        <w:rPr>
          <w:sz w:val="22"/>
        </w:rPr>
        <w:t>take</w:t>
      </w:r>
      <w:r>
        <w:rPr>
          <w:spacing w:val="22"/>
          <w:sz w:val="22"/>
        </w:rPr>
        <w:t> </w:t>
      </w:r>
      <w:r>
        <w:rPr>
          <w:sz w:val="22"/>
        </w:rPr>
        <w:t>it</w:t>
      </w:r>
      <w:r>
        <w:rPr>
          <w:spacing w:val="16"/>
          <w:sz w:val="22"/>
        </w:rPr>
        <w:t> </w:t>
      </w:r>
      <w:r>
        <w:rPr>
          <w:sz w:val="22"/>
        </w:rPr>
        <w:t>away?</w:t>
      </w:r>
      <w:r>
        <w:rPr>
          <w:spacing w:val="19"/>
          <w:sz w:val="22"/>
        </w:rPr>
        <w:t> </w:t>
      </w:r>
      <w:r>
        <w:rPr>
          <w:sz w:val="22"/>
        </w:rPr>
        <w:t>Firstly,</w:t>
      </w:r>
      <w:r>
        <w:rPr>
          <w:spacing w:val="36"/>
          <w:sz w:val="22"/>
        </w:rPr>
        <w:t> </w:t>
      </w:r>
      <w:r>
        <w:rPr>
          <w:sz w:val="22"/>
        </w:rPr>
        <w:t>note</w:t>
      </w:r>
      <w:r>
        <w:rPr>
          <w:spacing w:val="24"/>
          <w:sz w:val="22"/>
        </w:rPr>
        <w:t> </w:t>
      </w:r>
      <w:r>
        <w:rPr>
          <w:sz w:val="22"/>
        </w:rPr>
        <w:t>that</w:t>
      </w:r>
      <w:r>
        <w:rPr>
          <w:spacing w:val="24"/>
          <w:sz w:val="22"/>
        </w:rPr>
        <w:t> </w:t>
      </w:r>
      <w:r>
        <w:rPr>
          <w:sz w:val="22"/>
        </w:rPr>
        <w:t>the</w:t>
      </w:r>
      <w:r>
        <w:rPr>
          <w:spacing w:val="20"/>
          <w:sz w:val="22"/>
        </w:rPr>
        <w:t> </w:t>
      </w:r>
      <w:r>
        <w:rPr>
          <w:sz w:val="22"/>
        </w:rPr>
        <w:t>state</w:t>
      </w:r>
      <w:r>
        <w:rPr>
          <w:spacing w:val="24"/>
          <w:sz w:val="22"/>
        </w:rPr>
        <w:t> </w:t>
      </w:r>
      <w:r>
        <w:rPr>
          <w:rFonts w:ascii="Arial"/>
          <w:i/>
          <w:sz w:val="22"/>
        </w:rPr>
        <w:t>X</w:t>
      </w:r>
      <w:r>
        <w:rPr>
          <w:rFonts w:ascii="Arial"/>
          <w:i/>
          <w:spacing w:val="22"/>
          <w:sz w:val="22"/>
        </w:rPr>
        <w:t> </w:t>
      </w:r>
      <w:r>
        <w:rPr>
          <w:sz w:val="31"/>
        </w:rPr>
        <w:t>=</w:t>
      </w:r>
      <w:r>
        <w:rPr>
          <w:spacing w:val="2"/>
          <w:sz w:val="31"/>
        </w:rPr>
        <w:t> </w:t>
      </w:r>
      <w:r>
        <w:rPr>
          <w:sz w:val="22"/>
        </w:rPr>
        <w:t>1</w:t>
      </w:r>
      <w:r>
        <w:rPr>
          <w:spacing w:val="52"/>
          <w:sz w:val="22"/>
        </w:rPr>
        <w:t> </w:t>
      </w:r>
      <w:r>
        <w:rPr>
          <w:spacing w:val="-4"/>
          <w:sz w:val="22"/>
        </w:rPr>
        <w:t>does</w:t>
      </w:r>
    </w:p>
    <w:p>
      <w:pPr>
        <w:spacing w:line="242" w:lineRule="auto" w:before="3"/>
        <w:ind w:left="183" w:right="145" w:firstLine="0"/>
        <w:jc w:val="center"/>
        <w:rPr>
          <w:sz w:val="22"/>
        </w:rPr>
      </w:pPr>
      <w:r>
        <w:rPr>
          <w:sz w:val="22"/>
        </w:rPr>
        <w:t>not</w:t>
      </w:r>
      <w:r>
        <w:rPr>
          <w:spacing w:val="71"/>
          <w:sz w:val="22"/>
        </w:rPr>
        <w:t> </w:t>
      </w:r>
      <w:r>
        <w:rPr>
          <w:sz w:val="22"/>
        </w:rPr>
        <w:t>correspond</w:t>
      </w:r>
      <w:r>
        <w:rPr>
          <w:spacing w:val="80"/>
          <w:sz w:val="22"/>
        </w:rPr>
        <w:t> </w:t>
      </w:r>
      <w:r>
        <w:rPr>
          <w:sz w:val="22"/>
        </w:rPr>
        <w:t>to</w:t>
      </w:r>
      <w:r>
        <w:rPr>
          <w:spacing w:val="66"/>
          <w:sz w:val="22"/>
        </w:rPr>
        <w:t> </w:t>
      </w:r>
      <w:r>
        <w:rPr>
          <w:sz w:val="22"/>
        </w:rPr>
        <w:t>the</w:t>
      </w:r>
      <w:r>
        <w:rPr>
          <w:spacing w:val="40"/>
          <w:sz w:val="22"/>
        </w:rPr>
        <w:t> </w:t>
      </w:r>
      <w:r>
        <w:rPr>
          <w:sz w:val="22"/>
        </w:rPr>
        <w:t>first</w:t>
      </w:r>
      <w:r>
        <w:rPr>
          <w:spacing w:val="76"/>
          <w:sz w:val="22"/>
        </w:rPr>
        <w:t> </w:t>
      </w:r>
      <w:r>
        <w:rPr>
          <w:sz w:val="22"/>
        </w:rPr>
        <w:t>transistor's</w:t>
      </w:r>
      <w:r>
        <w:rPr>
          <w:spacing w:val="80"/>
          <w:sz w:val="22"/>
        </w:rPr>
        <w:t> </w:t>
      </w:r>
      <w:r>
        <w:rPr>
          <w:sz w:val="22"/>
        </w:rPr>
        <w:t>output</w:t>
      </w:r>
      <w:r>
        <w:rPr>
          <w:spacing w:val="77"/>
          <w:sz w:val="22"/>
        </w:rPr>
        <w:t> </w:t>
      </w:r>
      <w:r>
        <w:rPr>
          <w:sz w:val="22"/>
        </w:rPr>
        <w:t>being</w:t>
      </w:r>
      <w:r>
        <w:rPr>
          <w:spacing w:val="70"/>
          <w:sz w:val="22"/>
        </w:rPr>
        <w:t> </w:t>
      </w:r>
      <w:r>
        <w:rPr>
          <w:sz w:val="22"/>
        </w:rPr>
        <w:t>exactly</w:t>
      </w:r>
      <w:r>
        <w:rPr>
          <w:spacing w:val="73"/>
          <w:sz w:val="22"/>
        </w:rPr>
        <w:t> </w:t>
      </w:r>
      <w:r>
        <w:rPr>
          <w:sz w:val="22"/>
        </w:rPr>
        <w:t>at</w:t>
      </w:r>
      <w:r>
        <w:rPr>
          <w:spacing w:val="69"/>
          <w:sz w:val="22"/>
        </w:rPr>
        <w:t> </w:t>
      </w:r>
      <w:r>
        <w:rPr>
          <w:sz w:val="22"/>
        </w:rPr>
        <w:t>ground;</w:t>
      </w:r>
      <w:r>
        <w:rPr>
          <w:spacing w:val="80"/>
          <w:sz w:val="22"/>
        </w:rPr>
        <w:t> </w:t>
      </w:r>
      <w:r>
        <w:rPr>
          <w:sz w:val="22"/>
        </w:rPr>
        <w:t>the transistor</w:t>
      </w:r>
      <w:r>
        <w:rPr>
          <w:spacing w:val="16"/>
          <w:sz w:val="22"/>
        </w:rPr>
        <w:t> </w:t>
      </w:r>
      <w:r>
        <w:rPr>
          <w:sz w:val="22"/>
        </w:rPr>
        <w:t>will</w:t>
      </w:r>
      <w:r>
        <w:rPr>
          <w:spacing w:val="1"/>
          <w:sz w:val="22"/>
        </w:rPr>
        <w:t> </w:t>
      </w:r>
      <w:r>
        <w:rPr>
          <w:sz w:val="22"/>
        </w:rPr>
        <w:t>have</w:t>
      </w:r>
      <w:r>
        <w:rPr>
          <w:spacing w:val="-1"/>
          <w:sz w:val="22"/>
        </w:rPr>
        <w:t> </w:t>
      </w:r>
      <w:r>
        <w:rPr>
          <w:sz w:val="22"/>
        </w:rPr>
        <w:t>a</w:t>
      </w:r>
      <w:r>
        <w:rPr>
          <w:spacing w:val="1"/>
          <w:sz w:val="22"/>
        </w:rPr>
        <w:t> </w:t>
      </w:r>
      <w:r>
        <w:rPr>
          <w:sz w:val="22"/>
        </w:rPr>
        <w:t>certain</w:t>
      </w:r>
      <w:r>
        <w:rPr>
          <w:spacing w:val="10"/>
          <w:sz w:val="22"/>
        </w:rPr>
        <w:t> </w:t>
      </w:r>
      <w:r>
        <w:rPr>
          <w:sz w:val="22"/>
        </w:rPr>
        <w:t>minimum</w:t>
      </w:r>
      <w:r>
        <w:rPr>
          <w:spacing w:val="17"/>
          <w:sz w:val="22"/>
        </w:rPr>
        <w:t> </w:t>
      </w:r>
      <w:r>
        <w:rPr>
          <w:sz w:val="22"/>
        </w:rPr>
        <w:t>resistance</w:t>
      </w:r>
      <w:r>
        <w:rPr>
          <w:spacing w:val="13"/>
          <w:sz w:val="22"/>
        </w:rPr>
        <w:t> </w:t>
      </w:r>
      <w:r>
        <w:rPr>
          <w:sz w:val="22"/>
        </w:rPr>
        <w:t>(which</w:t>
      </w:r>
      <w:r>
        <w:rPr>
          <w:spacing w:val="9"/>
          <w:sz w:val="22"/>
        </w:rPr>
        <w:t> </w:t>
      </w:r>
      <w:r>
        <w:rPr>
          <w:sz w:val="22"/>
        </w:rPr>
        <w:t>we</w:t>
      </w:r>
      <w:r>
        <w:rPr>
          <w:spacing w:val="-2"/>
          <w:sz w:val="22"/>
        </w:rPr>
        <w:t> </w:t>
      </w:r>
      <w:r>
        <w:rPr>
          <w:sz w:val="22"/>
        </w:rPr>
        <w:t>call</w:t>
      </w:r>
      <w:r>
        <w:rPr>
          <w:spacing w:val="7"/>
          <w:sz w:val="22"/>
        </w:rPr>
        <w:t> </w:t>
      </w:r>
      <w:r>
        <w:rPr>
          <w:i/>
          <w:sz w:val="23"/>
        </w:rPr>
        <w:t>Rm;n)</w:t>
      </w:r>
      <w:r>
        <w:rPr>
          <w:i/>
          <w:spacing w:val="5"/>
          <w:sz w:val="23"/>
        </w:rPr>
        <w:t> </w:t>
      </w:r>
      <w:r>
        <w:rPr>
          <w:spacing w:val="-2"/>
          <w:sz w:val="22"/>
        </w:rPr>
        <w:t>resulting</w:t>
      </w:r>
    </w:p>
    <w:p>
      <w:pPr>
        <w:spacing w:after="0" w:line="242" w:lineRule="auto"/>
        <w:jc w:val="center"/>
        <w:rPr>
          <w:sz w:val="22"/>
        </w:rPr>
        <w:sectPr>
          <w:pgSz w:w="8450" w:h="12230"/>
          <w:pgMar w:header="535" w:footer="0" w:top="980" w:bottom="280" w:left="425" w:right="425"/>
        </w:sectPr>
      </w:pPr>
    </w:p>
    <w:p>
      <w:pPr>
        <w:spacing w:line="240" w:lineRule="auto" w:before="198"/>
        <w:ind w:left="153" w:right="175" w:firstLine="15"/>
        <w:jc w:val="both"/>
        <w:rPr>
          <w:sz w:val="22"/>
        </w:rPr>
      </w:pPr>
      <w:r>
        <w:rPr>
          <w:sz w:val="22"/>
        </w:rPr>
        <w:t>in a slight</w:t>
      </w:r>
      <w:r>
        <w:rPr>
          <w:spacing w:val="40"/>
          <w:sz w:val="22"/>
        </w:rPr>
        <w:t> </w:t>
      </w:r>
      <w:r>
        <w:rPr>
          <w:sz w:val="22"/>
        </w:rPr>
        <w:t>voltage drop across the device.</w:t>
      </w:r>
      <w:r>
        <w:rPr>
          <w:spacing w:val="40"/>
          <w:sz w:val="22"/>
        </w:rPr>
        <w:t> </w:t>
      </w:r>
      <w:r>
        <w:rPr>
          <w:sz w:val="22"/>
        </w:rPr>
        <w:t>Now it is a standard</w:t>
      </w:r>
      <w:r>
        <w:rPr>
          <w:spacing w:val="40"/>
          <w:sz w:val="22"/>
        </w:rPr>
        <w:t> </w:t>
      </w:r>
      <w:r>
        <w:rPr>
          <w:sz w:val="22"/>
        </w:rPr>
        <w:t>result in electronics</w:t>
      </w:r>
      <w:r>
        <w:rPr>
          <w:spacing w:val="-7"/>
          <w:sz w:val="22"/>
        </w:rPr>
        <w:t> </w:t>
      </w:r>
      <w:r>
        <w:rPr>
          <w:sz w:val="22"/>
        </w:rPr>
        <w:t>that</w:t>
      </w:r>
      <w:r>
        <w:rPr>
          <w:spacing w:val="-9"/>
          <w:sz w:val="22"/>
        </w:rPr>
        <w:t> </w:t>
      </w:r>
      <w:r>
        <w:rPr>
          <w:sz w:val="22"/>
        </w:rPr>
        <w:t>the</w:t>
      </w:r>
      <w:r>
        <w:rPr>
          <w:spacing w:val="-14"/>
          <w:sz w:val="22"/>
        </w:rPr>
        <w:t> </w:t>
      </w:r>
      <w:r>
        <w:rPr>
          <w:sz w:val="22"/>
        </w:rPr>
        <w:t>discharge</w:t>
      </w:r>
      <w:r>
        <w:rPr>
          <w:spacing w:val="-8"/>
          <w:sz w:val="22"/>
        </w:rPr>
        <w:t> </w:t>
      </w:r>
      <w:r>
        <w:rPr>
          <w:sz w:val="22"/>
        </w:rPr>
        <w:t>time</w:t>
      </w:r>
      <w:r>
        <w:rPr>
          <w:spacing w:val="-12"/>
          <w:sz w:val="22"/>
        </w:rPr>
        <w:t> </w:t>
      </w:r>
      <w:r>
        <w:rPr>
          <w:sz w:val="22"/>
        </w:rPr>
        <w:t>is</w:t>
      </w:r>
      <w:r>
        <w:rPr>
          <w:spacing w:val="-14"/>
          <w:sz w:val="22"/>
        </w:rPr>
        <w:t> </w:t>
      </w:r>
      <w:r>
        <w:rPr>
          <w:sz w:val="22"/>
        </w:rPr>
        <w:t>determined</w:t>
      </w:r>
      <w:r>
        <w:rPr>
          <w:spacing w:val="-3"/>
          <w:sz w:val="22"/>
        </w:rPr>
        <w:t> </w:t>
      </w:r>
      <w:r>
        <w:rPr>
          <w:sz w:val="22"/>
        </w:rPr>
        <w:t>by</w:t>
      </w:r>
      <w:r>
        <w:rPr>
          <w:spacing w:val="-12"/>
          <w:sz w:val="22"/>
        </w:rPr>
        <w:t> </w:t>
      </w:r>
      <w:r>
        <w:rPr>
          <w:sz w:val="22"/>
        </w:rPr>
        <w:t>the</w:t>
      </w:r>
      <w:r>
        <w:rPr>
          <w:spacing w:val="-12"/>
          <w:sz w:val="22"/>
        </w:rPr>
        <w:t> </w:t>
      </w:r>
      <w:r>
        <w:rPr>
          <w:sz w:val="22"/>
        </w:rPr>
        <w:t>product </w:t>
      </w:r>
      <w:r>
        <w:rPr>
          <w:i/>
          <w:sz w:val="23"/>
        </w:rPr>
        <w:t>RminCg,</w:t>
      </w:r>
      <w:r>
        <w:rPr>
          <w:i/>
          <w:spacing w:val="-14"/>
          <w:sz w:val="23"/>
        </w:rPr>
        <w:t> </w:t>
      </w:r>
      <w:r>
        <w:rPr>
          <w:sz w:val="22"/>
        </w:rPr>
        <w:t>assuming an</w:t>
      </w:r>
      <w:r>
        <w:rPr>
          <w:spacing w:val="40"/>
          <w:sz w:val="22"/>
        </w:rPr>
        <w:t> </w:t>
      </w:r>
      <w:r>
        <w:rPr>
          <w:sz w:val="22"/>
        </w:rPr>
        <w:t>analogy</w:t>
      </w:r>
      <w:r>
        <w:rPr>
          <w:spacing w:val="40"/>
          <w:sz w:val="22"/>
        </w:rPr>
        <w:t> </w:t>
      </w:r>
      <w:r>
        <w:rPr>
          <w:sz w:val="22"/>
        </w:rPr>
        <w:t>with</w:t>
      </w:r>
      <w:r>
        <w:rPr>
          <w:spacing w:val="40"/>
          <w:sz w:val="22"/>
        </w:rPr>
        <w:t> </w:t>
      </w:r>
      <w:r>
        <w:rPr>
          <w:sz w:val="22"/>
        </w:rPr>
        <w:t>the</w:t>
      </w:r>
      <w:r>
        <w:rPr>
          <w:spacing w:val="31"/>
          <w:sz w:val="22"/>
        </w:rPr>
        <w:t> </w:t>
      </w:r>
      <w:r>
        <w:rPr>
          <w:sz w:val="22"/>
        </w:rPr>
        <w:t>standard</w:t>
      </w:r>
      <w:r>
        <w:rPr>
          <w:spacing w:val="40"/>
          <w:sz w:val="22"/>
        </w:rPr>
        <w:t> </w:t>
      </w:r>
      <w:r>
        <w:rPr>
          <w:sz w:val="22"/>
        </w:rPr>
        <w:t>RC</w:t>
      </w:r>
      <w:r>
        <w:rPr>
          <w:spacing w:val="32"/>
          <w:sz w:val="22"/>
        </w:rPr>
        <w:t> </w:t>
      </w:r>
      <w:r>
        <w:rPr>
          <w:sz w:val="22"/>
        </w:rPr>
        <w:t>circuit</w:t>
      </w:r>
      <w:r>
        <w:rPr>
          <w:spacing w:val="40"/>
          <w:sz w:val="22"/>
        </w:rPr>
        <w:t> </w:t>
      </w:r>
      <w:r>
        <w:rPr>
          <w:sz w:val="22"/>
        </w:rPr>
        <w:t>shown</w:t>
      </w:r>
      <w:r>
        <w:rPr>
          <w:spacing w:val="40"/>
          <w:sz w:val="22"/>
        </w:rPr>
        <w:t> </w:t>
      </w:r>
      <w:r>
        <w:rPr>
          <w:sz w:val="22"/>
        </w:rPr>
        <w:t>in</w:t>
      </w:r>
      <w:r>
        <w:rPr>
          <w:spacing w:val="37"/>
          <w:sz w:val="22"/>
        </w:rPr>
        <w:t> </w:t>
      </w:r>
      <w:r>
        <w:rPr>
          <w:sz w:val="22"/>
        </w:rPr>
        <w:t>Figure</w:t>
      </w:r>
      <w:r>
        <w:rPr>
          <w:spacing w:val="35"/>
          <w:sz w:val="22"/>
        </w:rPr>
        <w:t> </w:t>
      </w:r>
      <w:r>
        <w:rPr>
          <w:sz w:val="22"/>
        </w:rPr>
        <w:t>7.22:</w:t>
      </w:r>
    </w:p>
    <w:p>
      <w:pPr>
        <w:pStyle w:val="BodyText"/>
        <w:rPr>
          <w:sz w:val="35"/>
        </w:rPr>
      </w:pPr>
    </w:p>
    <w:p>
      <w:pPr>
        <w:pStyle w:val="BodyText"/>
        <w:rPr>
          <w:sz w:val="35"/>
        </w:rPr>
      </w:pPr>
    </w:p>
    <w:p>
      <w:pPr>
        <w:pStyle w:val="BodyText"/>
        <w:spacing w:before="319"/>
        <w:rPr>
          <w:sz w:val="35"/>
        </w:rPr>
      </w:pPr>
    </w:p>
    <w:p>
      <w:pPr>
        <w:tabs>
          <w:tab w:pos="5561" w:val="left" w:leader="none"/>
        </w:tabs>
        <w:spacing w:before="0"/>
        <w:ind w:left="1839" w:right="0" w:firstLine="0"/>
        <w:jc w:val="left"/>
        <w:rPr>
          <w:position w:val="-2"/>
          <w:sz w:val="35"/>
        </w:rPr>
      </w:pPr>
      <w:r>
        <w:rPr>
          <w:position w:val="-2"/>
          <w:sz w:val="35"/>
        </w:rPr>
        <w:drawing>
          <wp:anchor distT="0" distB="0" distL="0" distR="0" allowOverlap="1" layoutInCell="1" locked="0" behindDoc="1" simplePos="0" relativeHeight="482556416">
            <wp:simplePos x="0" y="0"/>
            <wp:positionH relativeFrom="page">
              <wp:posOffset>1857395</wp:posOffset>
            </wp:positionH>
            <wp:positionV relativeFrom="paragraph">
              <wp:posOffset>-781334</wp:posOffset>
            </wp:positionV>
            <wp:extent cx="1674100" cy="879203"/>
            <wp:effectExtent l="0" t="0" r="0" b="0"/>
            <wp:wrapNone/>
            <wp:docPr id="862" name="Image 862"/>
            <wp:cNvGraphicFramePr>
              <a:graphicFrameLocks/>
            </wp:cNvGraphicFramePr>
            <a:graphic>
              <a:graphicData uri="http://schemas.openxmlformats.org/drawingml/2006/picture">
                <pic:pic>
                  <pic:nvPicPr>
                    <pic:cNvPr id="862" name="Image 862"/>
                    <pic:cNvPicPr/>
                  </pic:nvPicPr>
                  <pic:blipFill>
                    <a:blip r:embed="rId260" cstate="print"/>
                    <a:stretch>
                      <a:fillRect/>
                    </a:stretch>
                  </pic:blipFill>
                  <pic:spPr>
                    <a:xfrm>
                      <a:off x="0" y="0"/>
                      <a:ext cx="1674100" cy="879203"/>
                    </a:xfrm>
                    <a:prstGeom prst="rect">
                      <a:avLst/>
                    </a:prstGeom>
                  </pic:spPr>
                </pic:pic>
              </a:graphicData>
            </a:graphic>
          </wp:anchor>
        </w:drawing>
      </w:r>
      <w:r>
        <w:rPr>
          <w:position w:val="-2"/>
          <w:sz w:val="35"/>
        </w:rPr>
        <mc:AlternateContent>
          <mc:Choice Requires="wps">
            <w:drawing>
              <wp:anchor distT="0" distB="0" distL="0" distR="0" allowOverlap="1" layoutInCell="1" locked="0" behindDoc="1" simplePos="0" relativeHeight="482556928">
                <wp:simplePos x="0" y="0"/>
                <wp:positionH relativeFrom="page">
                  <wp:posOffset>1759638</wp:posOffset>
                </wp:positionH>
                <wp:positionV relativeFrom="paragraph">
                  <wp:posOffset>-219621</wp:posOffset>
                </wp:positionV>
                <wp:extent cx="1270" cy="696595"/>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1270" cy="696595"/>
                        </a:xfrm>
                        <a:custGeom>
                          <a:avLst/>
                          <a:gdLst/>
                          <a:ahLst/>
                          <a:cxnLst/>
                          <a:rect l="l" t="t" r="r" b="b"/>
                          <a:pathLst>
                            <a:path w="0" h="696595">
                              <a:moveTo>
                                <a:pt x="0" y="696035"/>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9552" from="138.554214pt,37.51291pt" to="138.554214pt,-17.293058pt" stroked="true" strokeweight="1.443273pt" strokecolor="#000000">
                <v:stroke dashstyle="solid"/>
                <w10:wrap type="none"/>
              </v:line>
            </w:pict>
          </mc:Fallback>
        </mc:AlternateContent>
      </w:r>
      <w:r>
        <w:rPr>
          <w:position w:val="-2"/>
          <w:sz w:val="35"/>
        </w:rPr>
        <mc:AlternateContent>
          <mc:Choice Requires="wps">
            <w:drawing>
              <wp:anchor distT="0" distB="0" distL="0" distR="0" allowOverlap="1" layoutInCell="1" locked="0" behindDoc="1" simplePos="0" relativeHeight="482557440">
                <wp:simplePos x="0" y="0"/>
                <wp:positionH relativeFrom="page">
                  <wp:posOffset>1869615</wp:posOffset>
                </wp:positionH>
                <wp:positionV relativeFrom="paragraph">
                  <wp:posOffset>183346</wp:posOffset>
                </wp:positionV>
                <wp:extent cx="1649730" cy="69659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1649730" cy="696595"/>
                          <a:chExt cx="1649730" cy="696595"/>
                        </a:xfrm>
                      </wpg:grpSpPr>
                      <wps:wsp>
                        <wps:cNvPr id="865" name="Graphic 865"/>
                        <wps:cNvSpPr/>
                        <wps:spPr>
                          <a:xfrm>
                            <a:off x="0" y="0"/>
                            <a:ext cx="1649730" cy="696595"/>
                          </a:xfrm>
                          <a:custGeom>
                            <a:avLst/>
                            <a:gdLst/>
                            <a:ahLst/>
                            <a:cxnLst/>
                            <a:rect l="l" t="t" r="r" b="b"/>
                            <a:pathLst>
                              <a:path w="1649730" h="696595">
                                <a:moveTo>
                                  <a:pt x="12219" y="696035"/>
                                </a:moveTo>
                                <a:lnTo>
                                  <a:pt x="12219" y="256434"/>
                                </a:lnTo>
                              </a:path>
                              <a:path w="1649730" h="696595">
                                <a:moveTo>
                                  <a:pt x="1634386" y="696035"/>
                                </a:moveTo>
                                <a:lnTo>
                                  <a:pt x="1634386" y="0"/>
                                </a:lnTo>
                              </a:path>
                              <a:path w="1649730" h="696595">
                                <a:moveTo>
                                  <a:pt x="0" y="680771"/>
                                </a:moveTo>
                                <a:lnTo>
                                  <a:pt x="1649661" y="680771"/>
                                </a:lnTo>
                              </a:path>
                            </a:pathLst>
                          </a:custGeom>
                          <a:ln w="18323">
                            <a:solidFill>
                              <a:srgbClr val="000000"/>
                            </a:solidFill>
                            <a:prstDash val="solid"/>
                          </a:ln>
                        </wps:spPr>
                        <wps:bodyPr wrap="square" lIns="0" tIns="0" rIns="0" bIns="0" rtlCol="0">
                          <a:prstTxWarp prst="textNoShape">
                            <a:avLst/>
                          </a:prstTxWarp>
                          <a:noAutofit/>
                        </wps:bodyPr>
                      </wps:wsp>
                      <wps:wsp>
                        <wps:cNvPr id="866" name="Textbox 866"/>
                        <wps:cNvSpPr txBox="1"/>
                        <wps:spPr>
                          <a:xfrm>
                            <a:off x="21384" y="0"/>
                            <a:ext cx="1604010" cy="671830"/>
                          </a:xfrm>
                          <a:prstGeom prst="rect">
                            <a:avLst/>
                          </a:prstGeom>
                        </wps:spPr>
                        <wps:txbx>
                          <w:txbxContent>
                            <w:p>
                              <w:pPr>
                                <w:spacing w:before="43"/>
                                <w:ind w:left="0" w:right="141" w:firstLine="0"/>
                                <w:jc w:val="right"/>
                                <w:rPr>
                                  <w:sz w:val="35"/>
                                </w:rPr>
                              </w:pPr>
                              <w:r>
                                <w:rPr>
                                  <w:spacing w:val="-10"/>
                                  <w:w w:val="105"/>
                                  <w:sz w:val="35"/>
                                </w:rPr>
                                <w:t>Q</w:t>
                              </w:r>
                            </w:p>
                          </w:txbxContent>
                        </wps:txbx>
                        <wps:bodyPr wrap="square" lIns="0" tIns="0" rIns="0" bIns="0" rtlCol="0">
                          <a:noAutofit/>
                        </wps:bodyPr>
                      </wps:wsp>
                    </wpg:wgp>
                  </a:graphicData>
                </a:graphic>
              </wp:anchor>
            </w:drawing>
          </mc:Choice>
          <mc:Fallback>
            <w:pict>
              <v:group style="position:absolute;margin-left:147.213852pt;margin-top:14.436713pt;width:129.9pt;height:54.85pt;mso-position-horizontal-relative:page;mso-position-vertical-relative:paragraph;z-index:-20759040" id="docshapegroup489" coordorigin="2944,289" coordsize="2598,1097">
                <v:shape style="position:absolute;left:2944;top:288;width:2598;height:1097" id="docshape490" coordorigin="2944,289" coordsize="2598,1097" path="m2964,1385l2964,693m5518,1385l5518,289m2944,1361l5542,1361e" filled="false" stroked="true" strokeweight="1.442768pt" strokecolor="#000000">
                  <v:path arrowok="t"/>
                  <v:stroke dashstyle="solid"/>
                </v:shape>
                <v:shape style="position:absolute;left:2977;top:288;width:2526;height:1058" type="#_x0000_t202" id="docshape491" filled="false" stroked="false">
                  <v:textbox inset="0,0,0,0">
                    <w:txbxContent>
                      <w:p>
                        <w:pPr>
                          <w:spacing w:before="43"/>
                          <w:ind w:left="0" w:right="141" w:firstLine="0"/>
                          <w:jc w:val="right"/>
                          <w:rPr>
                            <w:sz w:val="35"/>
                          </w:rPr>
                        </w:pPr>
                        <w:r>
                          <w:rPr>
                            <w:spacing w:val="-10"/>
                            <w:w w:val="105"/>
                            <w:sz w:val="35"/>
                          </w:rPr>
                          <w:t>Q</w:t>
                        </w:r>
                      </w:p>
                    </w:txbxContent>
                  </v:textbox>
                  <w10:wrap type="none"/>
                </v:shape>
                <w10:wrap type="none"/>
              </v:group>
            </w:pict>
          </mc:Fallback>
        </mc:AlternateContent>
      </w:r>
      <w:r>
        <w:rPr>
          <w:spacing w:val="-10"/>
          <w:w w:val="105"/>
          <w:sz w:val="35"/>
        </w:rPr>
        <w:t>R</w:t>
      </w:r>
      <w:r>
        <w:rPr>
          <w:sz w:val="35"/>
        </w:rPr>
        <w:tab/>
      </w:r>
      <w:r>
        <w:rPr>
          <w:spacing w:val="-10"/>
          <w:w w:val="105"/>
          <w:position w:val="-2"/>
          <w:sz w:val="35"/>
        </w:rPr>
        <w:t>C</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5"/>
        <w:rPr>
          <w:sz w:val="18"/>
        </w:rPr>
      </w:pPr>
    </w:p>
    <w:p>
      <w:pPr>
        <w:spacing w:before="0"/>
        <w:ind w:left="0" w:right="41" w:firstLine="0"/>
        <w:jc w:val="center"/>
        <w:rPr>
          <w:b/>
          <w:sz w:val="18"/>
        </w:rPr>
      </w:pPr>
      <w:r>
        <w:rPr>
          <w:b/>
          <w:sz w:val="18"/>
        </w:rPr>
        <w:t>Fig.</w:t>
      </w:r>
      <w:r>
        <w:rPr>
          <w:b/>
          <w:spacing w:val="9"/>
          <w:sz w:val="18"/>
        </w:rPr>
        <w:t> </w:t>
      </w:r>
      <w:r>
        <w:rPr>
          <w:b/>
          <w:sz w:val="18"/>
        </w:rPr>
        <w:t>7.22</w:t>
      </w:r>
      <w:r>
        <w:rPr>
          <w:b/>
          <w:spacing w:val="7"/>
          <w:sz w:val="18"/>
        </w:rPr>
        <w:t> </w:t>
      </w:r>
      <w:r>
        <w:rPr>
          <w:b/>
          <w:sz w:val="18"/>
        </w:rPr>
        <w:t>Equivalent</w:t>
      </w:r>
      <w:r>
        <w:rPr>
          <w:b/>
          <w:spacing w:val="20"/>
          <w:sz w:val="18"/>
        </w:rPr>
        <w:t> </w:t>
      </w:r>
      <w:r>
        <w:rPr>
          <w:b/>
          <w:sz w:val="18"/>
        </w:rPr>
        <w:t>RC</w:t>
      </w:r>
      <w:r>
        <w:rPr>
          <w:b/>
          <w:spacing w:val="6"/>
          <w:sz w:val="18"/>
        </w:rPr>
        <w:t> </w:t>
      </w:r>
      <w:r>
        <w:rPr>
          <w:b/>
          <w:spacing w:val="-2"/>
          <w:sz w:val="18"/>
        </w:rPr>
        <w:t>Circuit</w:t>
      </w:r>
    </w:p>
    <w:p>
      <w:pPr>
        <w:pStyle w:val="BodyText"/>
        <w:spacing w:before="39"/>
        <w:rPr>
          <w:b/>
          <w:sz w:val="18"/>
        </w:rPr>
      </w:pPr>
    </w:p>
    <w:p>
      <w:pPr>
        <w:spacing w:before="1"/>
        <w:ind w:left="155" w:right="0" w:firstLine="0"/>
        <w:jc w:val="left"/>
        <w:rPr>
          <w:i/>
          <w:sz w:val="23"/>
        </w:rPr>
      </w:pPr>
      <w:r>
        <w:rPr>
          <w:sz w:val="22"/>
        </w:rPr>
        <w:t>Again</w:t>
      </w:r>
      <w:r>
        <w:rPr>
          <w:spacing w:val="19"/>
          <w:sz w:val="22"/>
        </w:rPr>
        <w:t> </w:t>
      </w:r>
      <w:r>
        <w:rPr>
          <w:sz w:val="22"/>
        </w:rPr>
        <w:t>from</w:t>
      </w:r>
      <w:r>
        <w:rPr>
          <w:spacing w:val="13"/>
          <w:sz w:val="22"/>
        </w:rPr>
        <w:t> </w:t>
      </w:r>
      <w:r>
        <w:rPr>
          <w:sz w:val="22"/>
        </w:rPr>
        <w:t>standard</w:t>
      </w:r>
      <w:r>
        <w:rPr>
          <w:spacing w:val="15"/>
          <w:sz w:val="22"/>
        </w:rPr>
        <w:t> </w:t>
      </w:r>
      <w:r>
        <w:rPr>
          <w:sz w:val="22"/>
        </w:rPr>
        <w:t>circuit</w:t>
      </w:r>
      <w:r>
        <w:rPr>
          <w:spacing w:val="21"/>
          <w:sz w:val="22"/>
        </w:rPr>
        <w:t> </w:t>
      </w:r>
      <w:r>
        <w:rPr>
          <w:sz w:val="22"/>
        </w:rPr>
        <w:t>theory,</w:t>
      </w:r>
      <w:r>
        <w:rPr>
          <w:spacing w:val="13"/>
          <w:sz w:val="22"/>
        </w:rPr>
        <w:t> </w:t>
      </w:r>
      <w:r>
        <w:rPr>
          <w:sz w:val="22"/>
        </w:rPr>
        <w:t>the</w:t>
      </w:r>
      <w:r>
        <w:rPr>
          <w:spacing w:val="-3"/>
          <w:sz w:val="22"/>
        </w:rPr>
        <w:t> </w:t>
      </w:r>
      <w:r>
        <w:rPr>
          <w:sz w:val="22"/>
        </w:rPr>
        <w:t>charge</w:t>
      </w:r>
      <w:r>
        <w:rPr>
          <w:spacing w:val="10"/>
          <w:sz w:val="22"/>
        </w:rPr>
        <w:t> </w:t>
      </w:r>
      <w:r>
        <w:rPr>
          <w:i/>
          <w:sz w:val="23"/>
        </w:rPr>
        <w:t>Q</w:t>
      </w:r>
      <w:r>
        <w:rPr>
          <w:i/>
          <w:spacing w:val="-3"/>
          <w:sz w:val="23"/>
        </w:rPr>
        <w:t> </w:t>
      </w:r>
      <w:r>
        <w:rPr>
          <w:sz w:val="22"/>
        </w:rPr>
        <w:t>on</w:t>
      </w:r>
      <w:r>
        <w:rPr>
          <w:spacing w:val="11"/>
          <w:sz w:val="22"/>
        </w:rPr>
        <w:t> </w:t>
      </w:r>
      <w:r>
        <w:rPr>
          <w:sz w:val="22"/>
        </w:rPr>
        <w:t>the</w:t>
      </w:r>
      <w:r>
        <w:rPr>
          <w:spacing w:val="2"/>
          <w:sz w:val="22"/>
        </w:rPr>
        <w:t> </w:t>
      </w:r>
      <w:r>
        <w:rPr>
          <w:sz w:val="22"/>
        </w:rPr>
        <w:t>capacitor</w:t>
      </w:r>
      <w:r>
        <w:rPr>
          <w:spacing w:val="18"/>
          <w:sz w:val="22"/>
        </w:rPr>
        <w:t> </w:t>
      </w:r>
      <w:r>
        <w:rPr>
          <w:sz w:val="22"/>
        </w:rPr>
        <w:t>at</w:t>
      </w:r>
      <w:r>
        <w:rPr>
          <w:spacing w:val="1"/>
          <w:sz w:val="22"/>
        </w:rPr>
        <w:t> </w:t>
      </w:r>
      <w:r>
        <w:rPr>
          <w:sz w:val="22"/>
        </w:rPr>
        <w:t>time</w:t>
      </w:r>
      <w:r>
        <w:rPr>
          <w:spacing w:val="8"/>
          <w:sz w:val="22"/>
        </w:rPr>
        <w:t> </w:t>
      </w:r>
      <w:r>
        <w:rPr>
          <w:i/>
          <w:sz w:val="23"/>
        </w:rPr>
        <w:t>t,</w:t>
      </w:r>
      <w:r>
        <w:rPr>
          <w:i/>
          <w:spacing w:val="2"/>
          <w:sz w:val="23"/>
        </w:rPr>
        <w:t> </w:t>
      </w:r>
      <w:r>
        <w:rPr>
          <w:i/>
          <w:spacing w:val="-2"/>
          <w:sz w:val="23"/>
        </w:rPr>
        <w:t>Q(t),</w:t>
      </w:r>
    </w:p>
    <w:p>
      <w:pPr>
        <w:spacing w:before="4"/>
        <w:ind w:left="149" w:right="0" w:firstLine="0"/>
        <w:jc w:val="left"/>
        <w:rPr>
          <w:sz w:val="22"/>
        </w:rPr>
      </w:pPr>
      <w:r>
        <w:rPr>
          <w:spacing w:val="-2"/>
          <w:sz w:val="22"/>
        </w:rPr>
        <w:t>obeys</w:t>
      </w:r>
    </w:p>
    <w:p>
      <w:pPr>
        <w:pStyle w:val="BodyText"/>
        <w:spacing w:before="33"/>
        <w:rPr>
          <w:sz w:val="22"/>
        </w:rPr>
      </w:pPr>
    </w:p>
    <w:p>
      <w:pPr>
        <w:tabs>
          <w:tab w:pos="6758" w:val="left" w:leader="none"/>
        </w:tabs>
        <w:spacing w:before="0"/>
        <w:ind w:left="2181" w:right="0" w:firstLine="0"/>
        <w:jc w:val="left"/>
        <w:rPr>
          <w:position w:val="3"/>
          <w:sz w:val="22"/>
          <w:szCs w:val="22"/>
        </w:rPr>
      </w:pPr>
      <w:r>
        <w:rPr>
          <w:i/>
          <w:iCs/>
          <w:w w:val="105"/>
          <w:sz w:val="21"/>
          <w:szCs w:val="21"/>
        </w:rPr>
        <w:t>Q(t)</w:t>
      </w:r>
      <w:r>
        <w:rPr>
          <w:i/>
          <w:iCs/>
          <w:spacing w:val="63"/>
          <w:w w:val="150"/>
          <w:sz w:val="21"/>
          <w:szCs w:val="21"/>
        </w:rPr>
        <w:t> </w:t>
      </w:r>
      <w:r>
        <w:rPr>
          <w:w w:val="105"/>
          <w:sz w:val="13"/>
          <w:szCs w:val="13"/>
        </w:rPr>
        <w:t>cc</w:t>
      </w:r>
      <w:r>
        <w:rPr>
          <w:spacing w:val="33"/>
          <w:w w:val="105"/>
          <w:sz w:val="13"/>
          <w:szCs w:val="13"/>
        </w:rPr>
        <w:t>  </w:t>
      </w:r>
      <w:r>
        <w:rPr>
          <w:w w:val="105"/>
          <w:sz w:val="22"/>
          <w:szCs w:val="22"/>
        </w:rPr>
        <w:t>exp(-t/�Cg)</w:t>
      </w:r>
      <w:r>
        <w:rPr>
          <w:spacing w:val="76"/>
          <w:w w:val="150"/>
          <w:sz w:val="22"/>
          <w:szCs w:val="22"/>
        </w:rPr>
        <w:t> </w:t>
      </w:r>
      <w:r>
        <w:rPr>
          <w:rFonts w:ascii="Arial" w:hAnsi="Arial" w:cs="Arial" w:eastAsia="Arial"/>
          <w:w w:val="105"/>
          <w:sz w:val="27"/>
          <w:szCs w:val="27"/>
        </w:rPr>
        <w:t>=</w:t>
      </w:r>
      <w:r>
        <w:rPr>
          <w:rFonts w:ascii="Arial" w:hAnsi="Arial" w:cs="Arial" w:eastAsia="Arial"/>
          <w:spacing w:val="43"/>
          <w:w w:val="105"/>
          <w:sz w:val="27"/>
          <w:szCs w:val="27"/>
        </w:rPr>
        <w:t> </w:t>
      </w:r>
      <w:r>
        <w:rPr>
          <w:w w:val="105"/>
          <w:sz w:val="22"/>
          <w:szCs w:val="22"/>
        </w:rPr>
        <w:t>exp(-</w:t>
      </w:r>
      <w:r>
        <w:rPr>
          <w:spacing w:val="-2"/>
          <w:w w:val="105"/>
          <w:sz w:val="22"/>
          <w:szCs w:val="22"/>
        </w:rPr>
        <w:t>t/'r:),</w:t>
      </w:r>
      <w:r>
        <w:rPr>
          <w:sz w:val="22"/>
          <w:szCs w:val="22"/>
        </w:rPr>
        <w:tab/>
      </w:r>
      <w:r>
        <w:rPr>
          <w:spacing w:val="-2"/>
          <w:w w:val="105"/>
          <w:position w:val="3"/>
          <w:sz w:val="22"/>
          <w:szCs w:val="22"/>
        </w:rPr>
        <w:t>(7.15)</w:t>
      </w:r>
    </w:p>
    <w:p>
      <w:pPr>
        <w:pStyle w:val="BodyText"/>
        <w:spacing w:before="208"/>
        <w:rPr>
          <w:sz w:val="20"/>
        </w:rPr>
      </w:pPr>
      <w:r>
        <w:rPr>
          <w:sz w:val="20"/>
        </w:rPr>
        <w:drawing>
          <wp:anchor distT="0" distB="0" distL="0" distR="0" allowOverlap="1" layoutInCell="1" locked="0" behindDoc="1" simplePos="0" relativeHeight="487802880">
            <wp:simplePos x="0" y="0"/>
            <wp:positionH relativeFrom="page">
              <wp:posOffset>372701</wp:posOffset>
            </wp:positionH>
            <wp:positionV relativeFrom="paragraph">
              <wp:posOffset>293416</wp:posOffset>
            </wp:positionV>
            <wp:extent cx="945541" cy="170687"/>
            <wp:effectExtent l="0" t="0" r="0" b="0"/>
            <wp:wrapTopAndBottom/>
            <wp:docPr id="867" name="Image 867"/>
            <wp:cNvGraphicFramePr>
              <a:graphicFrameLocks/>
            </wp:cNvGraphicFramePr>
            <a:graphic>
              <a:graphicData uri="http://schemas.openxmlformats.org/drawingml/2006/picture">
                <pic:pic>
                  <pic:nvPicPr>
                    <pic:cNvPr id="867" name="Image 867"/>
                    <pic:cNvPicPr/>
                  </pic:nvPicPr>
                  <pic:blipFill>
                    <a:blip r:embed="rId261" cstate="print"/>
                    <a:stretch>
                      <a:fillRect/>
                    </a:stretch>
                  </pic:blipFill>
                  <pic:spPr>
                    <a:xfrm>
                      <a:off x="0" y="0"/>
                      <a:ext cx="945541" cy="170687"/>
                    </a:xfrm>
                    <a:prstGeom prst="rect">
                      <a:avLst/>
                    </a:prstGeom>
                  </pic:spPr>
                </pic:pic>
              </a:graphicData>
            </a:graphic>
          </wp:anchor>
        </w:drawing>
      </w:r>
    </w:p>
    <w:p>
      <w:pPr>
        <w:spacing w:line="242" w:lineRule="auto" w:before="213"/>
        <w:ind w:left="140" w:right="190" w:firstLine="586"/>
        <w:jc w:val="both"/>
        <w:rPr>
          <w:sz w:val="22"/>
        </w:rPr>
      </w:pPr>
      <w:r>
        <w:rPr>
          <w:sz w:val="22"/>
        </w:rPr>
        <w:t>Clearly, if</w:t>
      </w:r>
      <w:r>
        <w:rPr>
          <w:spacing w:val="40"/>
          <w:sz w:val="22"/>
        </w:rPr>
        <w:t> </w:t>
      </w:r>
      <w:r>
        <w:rPr>
          <w:sz w:val="22"/>
        </w:rPr>
        <w:t>we were interested</w:t>
      </w:r>
      <w:r>
        <w:rPr>
          <w:spacing w:val="40"/>
          <w:sz w:val="22"/>
        </w:rPr>
        <w:t> </w:t>
      </w:r>
      <w:r>
        <w:rPr>
          <w:sz w:val="22"/>
        </w:rPr>
        <w:t>solely in getting</w:t>
      </w:r>
      <w:r>
        <w:rPr>
          <w:spacing w:val="40"/>
          <w:sz w:val="22"/>
        </w:rPr>
        <w:t> </w:t>
      </w:r>
      <w:r>
        <w:rPr>
          <w:sz w:val="22"/>
        </w:rPr>
        <w:t>the inverter</w:t>
      </w:r>
      <w:r>
        <w:rPr>
          <w:spacing w:val="40"/>
          <w:sz w:val="22"/>
        </w:rPr>
        <w:t> </w:t>
      </w:r>
      <w:r>
        <w:rPr>
          <w:sz w:val="22"/>
        </w:rPr>
        <w:t>to go faster, then</w:t>
      </w:r>
      <w:r>
        <w:rPr>
          <w:spacing w:val="27"/>
          <w:sz w:val="22"/>
        </w:rPr>
        <w:t> </w:t>
      </w:r>
      <w:r>
        <w:rPr>
          <w:sz w:val="22"/>
        </w:rPr>
        <w:t>we could achieve</w:t>
      </w:r>
      <w:r>
        <w:rPr>
          <w:spacing w:val="23"/>
          <w:sz w:val="22"/>
        </w:rPr>
        <w:t> </w:t>
      </w:r>
      <w:r>
        <w:rPr>
          <w:sz w:val="22"/>
        </w:rPr>
        <w:t>this by decreasing</w:t>
      </w:r>
      <w:r>
        <w:rPr>
          <w:spacing w:val="29"/>
          <w:sz w:val="22"/>
        </w:rPr>
        <w:t> </w:t>
      </w:r>
      <w:r>
        <w:rPr>
          <w:sz w:val="22"/>
        </w:rPr>
        <w:t>both</w:t>
      </w:r>
      <w:r>
        <w:rPr>
          <w:spacing w:val="22"/>
          <w:sz w:val="22"/>
        </w:rPr>
        <w:t> </w:t>
      </w:r>
      <w:r>
        <w:rPr>
          <w:i/>
          <w:sz w:val="23"/>
        </w:rPr>
        <w:t>R </w:t>
      </w:r>
      <w:r>
        <w:rPr>
          <w:sz w:val="22"/>
        </w:rPr>
        <w:t>and </w:t>
      </w:r>
      <w:r>
        <w:rPr>
          <w:i/>
          <w:sz w:val="23"/>
        </w:rPr>
        <w:t>C,</w:t>
      </w:r>
      <w:r>
        <w:rPr>
          <w:i/>
          <w:spacing w:val="-15"/>
          <w:sz w:val="23"/>
        </w:rPr>
        <w:t> </w:t>
      </w:r>
      <w:r>
        <w:rPr>
          <w:sz w:val="22"/>
        </w:rPr>
        <w:t>something</w:t>
      </w:r>
      <w:r>
        <w:rPr>
          <w:spacing w:val="32"/>
          <w:sz w:val="22"/>
        </w:rPr>
        <w:t> </w:t>
      </w:r>
      <w:r>
        <w:rPr>
          <w:sz w:val="22"/>
        </w:rPr>
        <w:t>we could do by</w:t>
      </w:r>
      <w:r>
        <w:rPr>
          <w:spacing w:val="19"/>
          <w:sz w:val="22"/>
        </w:rPr>
        <w:t> </w:t>
      </w:r>
      <w:r>
        <w:rPr>
          <w:sz w:val="22"/>
        </w:rPr>
        <w:t>making</w:t>
      </w:r>
      <w:r>
        <w:rPr>
          <w:spacing w:val="31"/>
          <w:sz w:val="22"/>
        </w:rPr>
        <w:t> </w:t>
      </w:r>
      <w:r>
        <w:rPr>
          <w:sz w:val="22"/>
        </w:rPr>
        <w:t>the circuit</w:t>
      </w:r>
      <w:r>
        <w:rPr>
          <w:spacing w:val="22"/>
          <w:sz w:val="22"/>
        </w:rPr>
        <w:t> </w:t>
      </w:r>
      <w:r>
        <w:rPr>
          <w:sz w:val="22"/>
        </w:rPr>
        <w:t>smaller. However,</w:t>
      </w:r>
      <w:r>
        <w:rPr>
          <w:spacing w:val="25"/>
          <w:sz w:val="22"/>
        </w:rPr>
        <w:t> </w:t>
      </w:r>
      <w:r>
        <w:rPr>
          <w:sz w:val="22"/>
        </w:rPr>
        <w:t>there is a limit</w:t>
      </w:r>
      <w:r>
        <w:rPr>
          <w:spacing w:val="23"/>
          <w:sz w:val="22"/>
        </w:rPr>
        <w:t> </w:t>
      </w:r>
      <w:r>
        <w:rPr>
          <w:sz w:val="22"/>
        </w:rPr>
        <w:t>to this:</w:t>
      </w:r>
      <w:r>
        <w:rPr>
          <w:spacing w:val="19"/>
          <w:sz w:val="22"/>
        </w:rPr>
        <w:t> </w:t>
      </w:r>
      <w:r>
        <w:rPr>
          <w:sz w:val="22"/>
        </w:rPr>
        <w:t>recall</w:t>
      </w:r>
      <w:r>
        <w:rPr>
          <w:spacing w:val="26"/>
          <w:sz w:val="22"/>
        </w:rPr>
        <w:t> </w:t>
      </w:r>
      <w:r>
        <w:rPr>
          <w:sz w:val="22"/>
        </w:rPr>
        <w:t>that,</w:t>
      </w:r>
      <w:r>
        <w:rPr>
          <w:spacing w:val="18"/>
          <w:sz w:val="22"/>
        </w:rPr>
        <w:t> </w:t>
      </w:r>
      <w:r>
        <w:rPr>
          <w:sz w:val="22"/>
        </w:rPr>
        <w:t>even in an inactive state, electrons from the source and drain nonetheless seep a small distance into the silicon substrate</w:t>
      </w:r>
      <w:r>
        <w:rPr>
          <w:spacing w:val="40"/>
          <w:sz w:val="22"/>
        </w:rPr>
        <w:t> </w:t>
      </w:r>
      <w:r>
        <w:rPr>
          <w:sz w:val="22"/>
        </w:rPr>
        <w:t>of</w:t>
      </w:r>
      <w:r>
        <w:rPr>
          <w:spacing w:val="40"/>
          <w:sz w:val="22"/>
        </w:rPr>
        <w:t> </w:t>
      </w:r>
      <w:r>
        <w:rPr>
          <w:sz w:val="22"/>
        </w:rPr>
        <w:t>the MOSFET.</w:t>
      </w:r>
      <w:r>
        <w:rPr>
          <w:spacing w:val="40"/>
          <w:sz w:val="22"/>
        </w:rPr>
        <w:t> </w:t>
      </w:r>
      <w:r>
        <w:rPr>
          <w:sz w:val="22"/>
        </w:rPr>
        <w:t>As</w:t>
      </w:r>
      <w:r>
        <w:rPr>
          <w:spacing w:val="40"/>
          <w:sz w:val="22"/>
        </w:rPr>
        <w:t> </w:t>
      </w:r>
      <w:r>
        <w:rPr>
          <w:sz w:val="22"/>
        </w:rPr>
        <w:t>we shrink</w:t>
      </w:r>
      <w:r>
        <w:rPr>
          <w:spacing w:val="40"/>
          <w:sz w:val="22"/>
        </w:rPr>
        <w:t> </w:t>
      </w:r>
      <w:r>
        <w:rPr>
          <w:sz w:val="22"/>
        </w:rPr>
        <w:t>the device down,</w:t>
      </w:r>
      <w:r>
        <w:rPr>
          <w:spacing w:val="40"/>
          <w:sz w:val="22"/>
        </w:rPr>
        <w:t> </w:t>
      </w:r>
      <w:r>
        <w:rPr>
          <w:sz w:val="22"/>
        </w:rPr>
        <w:t>these</w:t>
      </w:r>
      <w:r>
        <w:rPr>
          <w:spacing w:val="40"/>
          <w:sz w:val="22"/>
        </w:rPr>
        <w:t> </w:t>
      </w:r>
      <w:r>
        <w:rPr>
          <w:sz w:val="22"/>
        </w:rPr>
        <w:t>carriers</w:t>
      </w:r>
      <w:r>
        <w:rPr>
          <w:spacing w:val="40"/>
          <w:sz w:val="22"/>
        </w:rPr>
        <w:t> </w:t>
      </w:r>
      <w:r>
        <w:rPr>
          <w:sz w:val="22"/>
        </w:rPr>
        <w:t>drift</w:t>
      </w:r>
      <w:r>
        <w:rPr>
          <w:spacing w:val="40"/>
          <w:sz w:val="22"/>
        </w:rPr>
        <w:t> </w:t>
      </w:r>
      <w:r>
        <w:rPr>
          <w:sz w:val="22"/>
        </w:rPr>
        <w:t>closer</w:t>
      </w:r>
      <w:r>
        <w:rPr>
          <w:spacing w:val="40"/>
          <w:sz w:val="22"/>
        </w:rPr>
        <w:t> </w:t>
      </w:r>
      <w:r>
        <w:rPr>
          <w:sz w:val="22"/>
        </w:rPr>
        <w:t>and</w:t>
      </w:r>
      <w:r>
        <w:rPr>
          <w:spacing w:val="40"/>
          <w:sz w:val="22"/>
        </w:rPr>
        <w:t> </w:t>
      </w:r>
      <w:r>
        <w:rPr>
          <w:sz w:val="22"/>
        </w:rPr>
        <w:t>closer</w:t>
      </w:r>
      <w:r>
        <w:rPr>
          <w:spacing w:val="40"/>
          <w:sz w:val="22"/>
        </w:rPr>
        <w:t> </w:t>
      </w:r>
      <w:r>
        <w:rPr>
          <w:sz w:val="22"/>
        </w:rPr>
        <w:t>to</w:t>
      </w:r>
      <w:r>
        <w:rPr>
          <w:spacing w:val="40"/>
          <w:sz w:val="22"/>
        </w:rPr>
        <w:t> </w:t>
      </w:r>
      <w:r>
        <w:rPr>
          <w:sz w:val="22"/>
        </w:rPr>
        <w:t>the</w:t>
      </w:r>
      <w:r>
        <w:rPr>
          <w:spacing w:val="40"/>
          <w:sz w:val="22"/>
        </w:rPr>
        <w:t> </w:t>
      </w:r>
      <w:r>
        <w:rPr>
          <w:sz w:val="22"/>
        </w:rPr>
        <w:t>opposite</w:t>
      </w:r>
      <w:r>
        <w:rPr>
          <w:spacing w:val="40"/>
          <w:sz w:val="22"/>
        </w:rPr>
        <w:t> </w:t>
      </w:r>
      <w:r>
        <w:rPr>
          <w:sz w:val="22"/>
        </w:rPr>
        <w:t>pole,</w:t>
      </w:r>
      <w:r>
        <w:rPr>
          <w:spacing w:val="40"/>
          <w:sz w:val="22"/>
        </w:rPr>
        <w:t> </w:t>
      </w:r>
      <w:r>
        <w:rPr>
          <w:sz w:val="22"/>
        </w:rPr>
        <w:t>until</w:t>
      </w:r>
      <w:r>
        <w:rPr>
          <w:spacing w:val="40"/>
          <w:sz w:val="22"/>
        </w:rPr>
        <w:t> </w:t>
      </w:r>
      <w:r>
        <w:rPr>
          <w:sz w:val="22"/>
        </w:rPr>
        <w:t>there comes a</w:t>
      </w:r>
      <w:r>
        <w:rPr>
          <w:spacing w:val="30"/>
          <w:sz w:val="22"/>
        </w:rPr>
        <w:t> </w:t>
      </w:r>
      <w:r>
        <w:rPr>
          <w:sz w:val="22"/>
        </w:rPr>
        <w:t>point</w:t>
      </w:r>
      <w:r>
        <w:rPr>
          <w:spacing w:val="29"/>
          <w:sz w:val="22"/>
        </w:rPr>
        <w:t> </w:t>
      </w:r>
      <w:r>
        <w:rPr>
          <w:sz w:val="22"/>
        </w:rPr>
        <w:t>where</w:t>
      </w:r>
      <w:r>
        <w:rPr>
          <w:spacing w:val="31"/>
          <w:sz w:val="22"/>
        </w:rPr>
        <w:t> </w:t>
      </w:r>
      <w:r>
        <w:rPr>
          <w:sz w:val="22"/>
        </w:rPr>
        <w:t>they</w:t>
      </w:r>
      <w:r>
        <w:rPr>
          <w:spacing w:val="26"/>
          <w:sz w:val="22"/>
        </w:rPr>
        <w:t> </w:t>
      </w:r>
      <w:r>
        <w:rPr>
          <w:sz w:val="22"/>
        </w:rPr>
        <w:t>actually</w:t>
      </w:r>
      <w:r>
        <w:rPr>
          <w:spacing w:val="34"/>
          <w:sz w:val="22"/>
        </w:rPr>
        <w:t> </w:t>
      </w:r>
      <w:r>
        <w:rPr>
          <w:i/>
          <w:sz w:val="23"/>
        </w:rPr>
        <w:t>short-circuit</w:t>
      </w:r>
      <w:r>
        <w:rPr>
          <w:i/>
          <w:spacing w:val="40"/>
          <w:sz w:val="23"/>
        </w:rPr>
        <w:t> </w:t>
      </w:r>
      <w:r>
        <w:rPr>
          <w:sz w:val="22"/>
        </w:rPr>
        <w:t>the</w:t>
      </w:r>
      <w:r>
        <w:rPr>
          <w:spacing w:val="29"/>
          <w:sz w:val="22"/>
        </w:rPr>
        <w:t> </w:t>
      </w:r>
      <w:r>
        <w:rPr>
          <w:sz w:val="22"/>
        </w:rPr>
        <w:t>region</w:t>
      </w:r>
      <w:r>
        <w:rPr>
          <w:spacing w:val="38"/>
          <w:sz w:val="22"/>
        </w:rPr>
        <w:t> </w:t>
      </w:r>
      <w:r>
        <w:rPr>
          <w:sz w:val="22"/>
        </w:rPr>
        <w:t>under</w:t>
      </w:r>
      <w:r>
        <w:rPr>
          <w:spacing w:val="27"/>
          <w:sz w:val="22"/>
        </w:rPr>
        <w:t> </w:t>
      </w:r>
      <w:r>
        <w:rPr>
          <w:sz w:val="22"/>
        </w:rPr>
        <w:t>the gate, and we will get a current flowing without having to manipulate</w:t>
      </w:r>
      <w:r>
        <w:rPr>
          <w:spacing w:val="40"/>
          <w:sz w:val="22"/>
        </w:rPr>
        <w:t> </w:t>
      </w:r>
      <w:r>
        <w:rPr>
          <w:sz w:val="22"/>
        </w:rPr>
        <w:t>the gate voltage.</w:t>
      </w:r>
      <w:r>
        <w:rPr>
          <w:spacing w:val="40"/>
          <w:sz w:val="22"/>
        </w:rPr>
        <w:t> </w:t>
      </w:r>
      <w:r>
        <w:rPr>
          <w:sz w:val="22"/>
        </w:rPr>
        <w:t>When</w:t>
      </w:r>
      <w:r>
        <w:rPr>
          <w:spacing w:val="35"/>
          <w:sz w:val="22"/>
        </w:rPr>
        <w:t> </w:t>
      </w:r>
      <w:r>
        <w:rPr>
          <w:sz w:val="22"/>
        </w:rPr>
        <w:t>this</w:t>
      </w:r>
      <w:r>
        <w:rPr>
          <w:spacing w:val="26"/>
          <w:sz w:val="22"/>
        </w:rPr>
        <w:t> </w:t>
      </w:r>
      <w:r>
        <w:rPr>
          <w:sz w:val="22"/>
        </w:rPr>
        <w:t>happens,</w:t>
      </w:r>
      <w:r>
        <w:rPr>
          <w:spacing w:val="31"/>
          <w:sz w:val="22"/>
        </w:rPr>
        <w:t> </w:t>
      </w:r>
      <w:r>
        <w:rPr>
          <w:sz w:val="22"/>
        </w:rPr>
        <w:t>it</w:t>
      </w:r>
      <w:r>
        <w:rPr>
          <w:spacing w:val="17"/>
          <w:sz w:val="22"/>
        </w:rPr>
        <w:t> </w:t>
      </w:r>
      <w:r>
        <w:rPr>
          <w:sz w:val="22"/>
        </w:rPr>
        <w:t>is</w:t>
      </w:r>
      <w:r>
        <w:rPr>
          <w:spacing w:val="21"/>
          <w:sz w:val="22"/>
        </w:rPr>
        <w:t> </w:t>
      </w:r>
      <w:r>
        <w:rPr>
          <w:sz w:val="22"/>
        </w:rPr>
        <w:t>back</w:t>
      </w:r>
      <w:r>
        <w:rPr>
          <w:spacing w:val="37"/>
          <w:sz w:val="22"/>
        </w:rPr>
        <w:t> </w:t>
      </w:r>
      <w:r>
        <w:rPr>
          <w:sz w:val="22"/>
        </w:rPr>
        <w:t>to the</w:t>
      </w:r>
      <w:r>
        <w:rPr>
          <w:spacing w:val="19"/>
          <w:sz w:val="22"/>
        </w:rPr>
        <w:t> </w:t>
      </w:r>
      <w:r>
        <w:rPr>
          <w:sz w:val="22"/>
        </w:rPr>
        <w:t>drawing</w:t>
      </w:r>
      <w:r>
        <w:rPr>
          <w:spacing w:val="24"/>
          <w:sz w:val="22"/>
        </w:rPr>
        <w:t> </w:t>
      </w:r>
      <w:r>
        <w:rPr>
          <w:sz w:val="22"/>
        </w:rPr>
        <w:t>board:</w:t>
      </w:r>
      <w:r>
        <w:rPr>
          <w:spacing w:val="27"/>
          <w:sz w:val="22"/>
        </w:rPr>
        <w:t> </w:t>
      </w:r>
      <w:r>
        <w:rPr>
          <w:sz w:val="22"/>
        </w:rPr>
        <w:t>a</w:t>
      </w:r>
      <w:r>
        <w:rPr>
          <w:spacing w:val="31"/>
          <w:sz w:val="22"/>
        </w:rPr>
        <w:t> </w:t>
      </w:r>
      <w:r>
        <w:rPr>
          <w:sz w:val="22"/>
        </w:rPr>
        <w:t>redesign</w:t>
      </w:r>
      <w:r>
        <w:rPr>
          <w:spacing w:val="36"/>
          <w:sz w:val="22"/>
        </w:rPr>
        <w:t> </w:t>
      </w:r>
      <w:r>
        <w:rPr>
          <w:sz w:val="22"/>
        </w:rPr>
        <w:t>is</w:t>
      </w:r>
      <w:r>
        <w:rPr>
          <w:spacing w:val="25"/>
          <w:sz w:val="22"/>
        </w:rPr>
        <w:t> </w:t>
      </w:r>
      <w:r>
        <w:rPr>
          <w:sz w:val="22"/>
        </w:rPr>
        <w:t>now</w:t>
      </w:r>
      <w:r>
        <w:rPr>
          <w:spacing w:val="38"/>
          <w:sz w:val="22"/>
        </w:rPr>
        <w:t> </w:t>
      </w:r>
      <w:r>
        <w:rPr>
          <w:sz w:val="22"/>
        </w:rPr>
        <w:t>needed, as the transistor will no longer work the old way. This is a nice example of how Nature</w:t>
      </w:r>
      <w:r>
        <w:rPr>
          <w:spacing w:val="40"/>
          <w:sz w:val="22"/>
        </w:rPr>
        <w:t> </w:t>
      </w:r>
      <w:r>
        <w:rPr>
          <w:sz w:val="22"/>
        </w:rPr>
        <w:t>places limitations</w:t>
      </w:r>
      <w:r>
        <w:rPr>
          <w:spacing w:val="40"/>
          <w:sz w:val="22"/>
        </w:rPr>
        <w:t> </w:t>
      </w:r>
      <w:r>
        <w:rPr>
          <w:sz w:val="22"/>
        </w:rPr>
        <w:t>on our technology!</w:t>
      </w:r>
    </w:p>
    <w:p>
      <w:pPr>
        <w:spacing w:line="242" w:lineRule="auto" w:before="253"/>
        <w:ind w:left="139" w:right="198" w:firstLine="580"/>
        <w:jc w:val="both"/>
        <w:rPr>
          <w:sz w:val="22"/>
        </w:rPr>
      </w:pPr>
      <w:r>
        <w:rPr>
          <w:sz w:val="22"/>
        </w:rPr>
        <w:t>So what do we do if we want to build smaller machines? Well, when the rules change, redesign, as I have said. Consider, for example, the case of aeronautical engineering with incompressible air and low-speed aircraft. A detailed</w:t>
      </w:r>
      <w:r>
        <w:rPr>
          <w:spacing w:val="37"/>
          <w:sz w:val="22"/>
        </w:rPr>
        <w:t> </w:t>
      </w:r>
      <w:r>
        <w:rPr>
          <w:sz w:val="22"/>
        </w:rPr>
        <w:t>analysis</w:t>
      </w:r>
      <w:r>
        <w:rPr>
          <w:spacing w:val="44"/>
          <w:sz w:val="22"/>
        </w:rPr>
        <w:t> </w:t>
      </w:r>
      <w:r>
        <w:rPr>
          <w:sz w:val="22"/>
        </w:rPr>
        <w:t>concluded</w:t>
      </w:r>
      <w:r>
        <w:rPr>
          <w:spacing w:val="45"/>
          <w:sz w:val="22"/>
        </w:rPr>
        <w:t> </w:t>
      </w:r>
      <w:r>
        <w:rPr>
          <w:sz w:val="22"/>
        </w:rPr>
        <w:t>that</w:t>
      </w:r>
      <w:r>
        <w:rPr>
          <w:spacing w:val="37"/>
          <w:sz w:val="22"/>
        </w:rPr>
        <w:t> </w:t>
      </w:r>
      <w:r>
        <w:rPr>
          <w:sz w:val="22"/>
        </w:rPr>
        <w:t>propeller-based</w:t>
      </w:r>
      <w:r>
        <w:rPr>
          <w:spacing w:val="16"/>
          <w:sz w:val="22"/>
        </w:rPr>
        <w:t> </w:t>
      </w:r>
      <w:r>
        <w:rPr>
          <w:sz w:val="22"/>
        </w:rPr>
        <w:t>machines</w:t>
      </w:r>
      <w:r>
        <w:rPr>
          <w:spacing w:val="42"/>
          <w:sz w:val="22"/>
        </w:rPr>
        <w:t> </w:t>
      </w:r>
      <w:r>
        <w:rPr>
          <w:sz w:val="22"/>
        </w:rPr>
        <w:t>would</w:t>
      </w:r>
      <w:r>
        <w:rPr>
          <w:spacing w:val="46"/>
          <w:sz w:val="22"/>
        </w:rPr>
        <w:t> </w:t>
      </w:r>
      <w:r>
        <w:rPr>
          <w:sz w:val="22"/>
        </w:rPr>
        <w:t>not</w:t>
      </w:r>
      <w:r>
        <w:rPr>
          <w:spacing w:val="34"/>
          <w:sz w:val="22"/>
        </w:rPr>
        <w:t> </w:t>
      </w:r>
      <w:r>
        <w:rPr>
          <w:sz w:val="22"/>
        </w:rPr>
        <w:t>work</w:t>
      </w:r>
      <w:r>
        <w:rPr>
          <w:spacing w:val="36"/>
          <w:sz w:val="22"/>
        </w:rPr>
        <w:t> </w:t>
      </w:r>
      <w:r>
        <w:rPr>
          <w:spacing w:val="-5"/>
          <w:sz w:val="22"/>
        </w:rPr>
        <w:t>for</w:t>
      </w:r>
    </w:p>
    <w:p>
      <w:pPr>
        <w:spacing w:after="0" w:line="242" w:lineRule="auto"/>
        <w:jc w:val="both"/>
        <w:rPr>
          <w:sz w:val="22"/>
        </w:rPr>
        <w:sectPr>
          <w:pgSz w:w="8450" w:h="12230"/>
          <w:pgMar w:header="540" w:footer="0" w:top="960" w:bottom="280" w:left="425" w:right="425"/>
        </w:sectPr>
      </w:pPr>
    </w:p>
    <w:p>
      <w:pPr>
        <w:tabs>
          <w:tab w:pos="1473" w:val="left" w:leader="none"/>
        </w:tabs>
        <w:spacing w:line="242" w:lineRule="auto" w:before="203"/>
        <w:ind w:left="154" w:right="177" w:hanging="4"/>
        <w:jc w:val="left"/>
        <w:rPr>
          <w:sz w:val="22"/>
        </w:rPr>
      </w:pPr>
      <w:bookmarkStart w:name="7.2 Energy Use and Heat Loss in Computer" w:id="51"/>
      <w:bookmarkEnd w:id="51"/>
      <w:r>
        <w:rPr/>
      </w:r>
      <w:r>
        <w:rPr>
          <w:sz w:val="22"/>
        </w:rPr>
        <w:t>speeds</w:t>
      </w:r>
      <w:r>
        <w:rPr>
          <w:spacing w:val="27"/>
          <w:sz w:val="22"/>
        </w:rPr>
        <w:t> </w:t>
      </w:r>
      <w:r>
        <w:rPr>
          <w:sz w:val="22"/>
        </w:rPr>
        <w:t>in</w:t>
      </w:r>
      <w:r>
        <w:rPr>
          <w:spacing w:val="18"/>
          <w:sz w:val="22"/>
        </w:rPr>
        <w:t> </w:t>
      </w:r>
      <w:r>
        <w:rPr>
          <w:sz w:val="22"/>
        </w:rPr>
        <w:t>excess</w:t>
      </w:r>
      <w:r>
        <w:rPr>
          <w:spacing w:val="33"/>
          <w:sz w:val="22"/>
        </w:rPr>
        <w:t> </w:t>
      </w:r>
      <w:r>
        <w:rPr>
          <w:sz w:val="22"/>
        </w:rPr>
        <w:t>of</w:t>
      </w:r>
      <w:r>
        <w:rPr>
          <w:spacing w:val="37"/>
          <w:sz w:val="22"/>
        </w:rPr>
        <w:t> </w:t>
      </w:r>
      <w:r>
        <w:rPr>
          <w:sz w:val="22"/>
        </w:rPr>
        <w:t>that</w:t>
      </w:r>
      <w:r>
        <w:rPr>
          <w:spacing w:val="19"/>
          <w:sz w:val="22"/>
        </w:rPr>
        <w:t> </w:t>
      </w:r>
      <w:r>
        <w:rPr>
          <w:sz w:val="22"/>
        </w:rPr>
        <w:t>of</w:t>
      </w:r>
      <w:r>
        <w:rPr>
          <w:spacing w:val="33"/>
          <w:sz w:val="22"/>
        </w:rPr>
        <w:t> </w:t>
      </w:r>
      <w:r>
        <w:rPr>
          <w:sz w:val="22"/>
        </w:rPr>
        <w:t>sound:</w:t>
      </w:r>
      <w:r>
        <w:rPr>
          <w:spacing w:val="34"/>
          <w:sz w:val="22"/>
        </w:rPr>
        <w:t> </w:t>
      </w:r>
      <w:r>
        <w:rPr>
          <w:sz w:val="22"/>
        </w:rPr>
        <w:t>there</w:t>
      </w:r>
      <w:r>
        <w:rPr>
          <w:spacing w:val="20"/>
          <w:sz w:val="22"/>
        </w:rPr>
        <w:t> </w:t>
      </w:r>
      <w:r>
        <w:rPr>
          <w:sz w:val="22"/>
        </w:rPr>
        <w:t>was</w:t>
      </w:r>
      <w:r>
        <w:rPr>
          <w:spacing w:val="21"/>
          <w:sz w:val="22"/>
        </w:rPr>
        <w:t> </w:t>
      </w:r>
      <w:r>
        <w:rPr>
          <w:sz w:val="22"/>
        </w:rPr>
        <w:t>a</w:t>
      </w:r>
      <w:r>
        <w:rPr>
          <w:spacing w:val="25"/>
          <w:sz w:val="22"/>
        </w:rPr>
        <w:t> </w:t>
      </w:r>
      <w:r>
        <w:rPr>
          <w:sz w:val="22"/>
        </w:rPr>
        <w:t>"sound</w:t>
      </w:r>
      <w:r>
        <w:rPr>
          <w:spacing w:val="31"/>
          <w:sz w:val="22"/>
        </w:rPr>
        <w:t> </w:t>
      </w:r>
      <w:r>
        <w:rPr>
          <w:sz w:val="22"/>
        </w:rPr>
        <w:t>barrier".</w:t>
      </w:r>
      <w:r>
        <w:rPr>
          <w:spacing w:val="24"/>
          <w:sz w:val="22"/>
        </w:rPr>
        <w:t> </w:t>
      </w:r>
      <w:r>
        <w:rPr>
          <w:sz w:val="22"/>
        </w:rPr>
        <w:t>To</w:t>
      </w:r>
      <w:r>
        <w:rPr>
          <w:spacing w:val="21"/>
          <w:sz w:val="22"/>
        </w:rPr>
        <w:t> </w:t>
      </w:r>
      <w:r>
        <w:rPr>
          <w:sz w:val="22"/>
        </w:rPr>
        <w:t>get</w:t>
      </w:r>
      <w:r>
        <w:rPr>
          <w:spacing w:val="24"/>
          <w:sz w:val="22"/>
        </w:rPr>
        <w:t> </w:t>
      </w:r>
      <w:r>
        <w:rPr>
          <w:sz w:val="22"/>
        </w:rPr>
        <w:t>a</w:t>
      </w:r>
      <w:r>
        <w:rPr>
          <w:spacing w:val="21"/>
          <w:sz w:val="22"/>
        </w:rPr>
        <w:t> </w:t>
      </w:r>
      <w:r>
        <w:rPr>
          <w:sz w:val="22"/>
        </w:rPr>
        <w:t>faster-than-sound</w:t>
      </w:r>
      <w:r>
        <w:rPr>
          <w:spacing w:val="28"/>
          <w:sz w:val="22"/>
        </w:rPr>
        <w:t> </w:t>
      </w:r>
      <w:r>
        <w:rPr>
          <w:sz w:val="22"/>
        </w:rPr>
        <w:t>plane, it was necessary to</w:t>
      </w:r>
      <w:r>
        <w:rPr>
          <w:spacing w:val="-5"/>
          <w:sz w:val="22"/>
        </w:rPr>
        <w:t> </w:t>
      </w:r>
      <w:r>
        <w:rPr>
          <w:sz w:val="22"/>
        </w:rPr>
        <w:t>go back pretty much to</w:t>
      </w:r>
      <w:r>
        <w:rPr>
          <w:spacing w:val="-4"/>
          <w:sz w:val="22"/>
        </w:rPr>
        <w:t> </w:t>
      </w:r>
      <w:r>
        <w:rPr>
          <w:sz w:val="22"/>
        </w:rPr>
        <w:t>square one. At this moment</w:t>
      </w:r>
      <w:r>
        <w:rPr>
          <w:spacing w:val="80"/>
          <w:sz w:val="22"/>
        </w:rPr>
        <w:t> </w:t>
      </w:r>
      <w:r>
        <w:rPr>
          <w:sz w:val="22"/>
        </w:rPr>
        <w:t>in</w:t>
      </w:r>
      <w:r>
        <w:rPr>
          <w:spacing w:val="66"/>
          <w:sz w:val="22"/>
        </w:rPr>
        <w:t> </w:t>
      </w:r>
      <w:r>
        <w:rPr>
          <w:sz w:val="22"/>
        </w:rPr>
        <w:t>time,</w:t>
      </w:r>
      <w:r>
        <w:rPr>
          <w:spacing w:val="74"/>
          <w:sz w:val="22"/>
        </w:rPr>
        <w:t> </w:t>
      </w:r>
      <w:r>
        <w:rPr>
          <w:sz w:val="22"/>
        </w:rPr>
        <w:t>we</w:t>
      </w:r>
      <w:r>
        <w:rPr>
          <w:spacing w:val="64"/>
          <w:sz w:val="22"/>
        </w:rPr>
        <w:t> </w:t>
      </w:r>
      <w:r>
        <w:rPr>
          <w:sz w:val="22"/>
        </w:rPr>
        <w:t>have</w:t>
      </w:r>
      <w:r>
        <w:rPr>
          <w:spacing w:val="67"/>
          <w:sz w:val="22"/>
        </w:rPr>
        <w:t> </w:t>
      </w:r>
      <w:r>
        <w:rPr>
          <w:sz w:val="22"/>
        </w:rPr>
        <w:t>yet</w:t>
      </w:r>
      <w:r>
        <w:rPr>
          <w:spacing w:val="71"/>
          <w:sz w:val="22"/>
        </w:rPr>
        <w:t> </w:t>
      </w:r>
      <w:r>
        <w:rPr>
          <w:sz w:val="22"/>
        </w:rPr>
        <w:t>to</w:t>
      </w:r>
      <w:r>
        <w:rPr>
          <w:spacing w:val="40"/>
          <w:sz w:val="22"/>
        </w:rPr>
        <w:t> </w:t>
      </w:r>
      <w:r>
        <w:rPr>
          <w:sz w:val="22"/>
        </w:rPr>
        <w:t>find</w:t>
      </w:r>
      <w:r>
        <w:rPr>
          <w:spacing w:val="63"/>
          <w:sz w:val="22"/>
        </w:rPr>
        <w:t> </w:t>
      </w:r>
      <w:r>
        <w:rPr>
          <w:sz w:val="22"/>
        </w:rPr>
        <w:t>a</w:t>
      </w:r>
      <w:r>
        <w:rPr>
          <w:spacing w:val="67"/>
          <w:sz w:val="22"/>
        </w:rPr>
        <w:t> </w:t>
      </w:r>
      <w:r>
        <w:rPr>
          <w:sz w:val="22"/>
        </w:rPr>
        <w:t>fundamental</w:t>
      </w:r>
      <w:r>
        <w:rPr>
          <w:spacing w:val="79"/>
          <w:sz w:val="22"/>
        </w:rPr>
        <w:t> </w:t>
      </w:r>
      <w:r>
        <w:rPr>
          <w:sz w:val="22"/>
        </w:rPr>
        <w:t>limit</w:t>
      </w:r>
      <w:r>
        <w:rPr>
          <w:spacing w:val="75"/>
          <w:sz w:val="22"/>
        </w:rPr>
        <w:t> </w:t>
      </w:r>
      <w:r>
        <w:rPr>
          <w:sz w:val="22"/>
        </w:rPr>
        <w:t>on</w:t>
      </w:r>
      <w:r>
        <w:rPr>
          <w:spacing w:val="63"/>
          <w:sz w:val="22"/>
        </w:rPr>
        <w:t> </w:t>
      </w:r>
      <w:r>
        <w:rPr>
          <w:sz w:val="22"/>
        </w:rPr>
        <w:t>sizes</w:t>
      </w:r>
      <w:r>
        <w:rPr>
          <w:spacing w:val="66"/>
          <w:sz w:val="22"/>
        </w:rPr>
        <w:t> </w:t>
      </w:r>
      <w:r>
        <w:rPr>
          <w:sz w:val="22"/>
        </w:rPr>
        <w:t>for</w:t>
      </w:r>
      <w:r>
        <w:rPr>
          <w:spacing w:val="40"/>
          <w:sz w:val="22"/>
        </w:rPr>
        <w:t> </w:t>
      </w:r>
      <w:r>
        <w:rPr>
          <w:sz w:val="22"/>
        </w:rPr>
        <w:t>Si computers</w:t>
      </w:r>
      <w:r>
        <w:rPr>
          <w:spacing w:val="40"/>
          <w:sz w:val="22"/>
        </w:rPr>
        <w:t> </w:t>
      </w:r>
      <w:r>
        <w:rPr>
          <w:sz w:val="22"/>
        </w:rPr>
        <w:t>-</w:t>
        <w:tab/>
        <w:t>there</w:t>
      </w:r>
      <w:r>
        <w:rPr>
          <w:spacing w:val="40"/>
          <w:sz w:val="22"/>
        </w:rPr>
        <w:t> </w:t>
      </w:r>
      <w:r>
        <w:rPr>
          <w:sz w:val="22"/>
        </w:rPr>
        <w:t>is</w:t>
      </w:r>
      <w:r>
        <w:rPr>
          <w:spacing w:val="40"/>
          <w:sz w:val="22"/>
        </w:rPr>
        <w:t> </w:t>
      </w:r>
      <w:r>
        <w:rPr>
          <w:sz w:val="22"/>
        </w:rPr>
        <w:t>no</w:t>
      </w:r>
      <w:r>
        <w:rPr>
          <w:spacing w:val="40"/>
          <w:sz w:val="22"/>
        </w:rPr>
        <w:t> </w:t>
      </w:r>
      <w:r>
        <w:rPr>
          <w:sz w:val="22"/>
        </w:rPr>
        <w:t>analogue</w:t>
      </w:r>
      <w:r>
        <w:rPr>
          <w:spacing w:val="40"/>
          <w:sz w:val="22"/>
        </w:rPr>
        <w:t> </w:t>
      </w:r>
      <w:r>
        <w:rPr>
          <w:sz w:val="22"/>
        </w:rPr>
        <w:t>of</w:t>
      </w:r>
      <w:r>
        <w:rPr>
          <w:spacing w:val="40"/>
          <w:sz w:val="22"/>
        </w:rPr>
        <w:t> </w:t>
      </w:r>
      <w:r>
        <w:rPr>
          <w:sz w:val="22"/>
        </w:rPr>
        <w:t>the</w:t>
      </w:r>
      <w:r>
        <w:rPr>
          <w:spacing w:val="40"/>
          <w:sz w:val="22"/>
        </w:rPr>
        <w:t> </w:t>
      </w:r>
      <w:r>
        <w:rPr>
          <w:sz w:val="22"/>
        </w:rPr>
        <w:t>sound</w:t>
      </w:r>
      <w:r>
        <w:rPr>
          <w:spacing w:val="40"/>
          <w:sz w:val="22"/>
        </w:rPr>
        <w:t> </w:t>
      </w:r>
      <w:r>
        <w:rPr>
          <w:sz w:val="22"/>
        </w:rPr>
        <w:t>barrier.</w:t>
      </w:r>
      <w:r>
        <w:rPr>
          <w:spacing w:val="40"/>
          <w:sz w:val="22"/>
        </w:rPr>
        <w:t> </w:t>
      </w:r>
      <w:r>
        <w:rPr>
          <w:sz w:val="22"/>
        </w:rPr>
        <w:t>This</w:t>
      </w:r>
      <w:r>
        <w:rPr>
          <w:spacing w:val="40"/>
          <w:sz w:val="22"/>
        </w:rPr>
        <w:t> </w:t>
      </w:r>
      <w:r>
        <w:rPr>
          <w:sz w:val="22"/>
        </w:rPr>
        <w:t>problem</w:t>
      </w:r>
      <w:r>
        <w:rPr>
          <w:spacing w:val="40"/>
          <w:sz w:val="22"/>
        </w:rPr>
        <w:t> </w:t>
      </w:r>
      <w:r>
        <w:rPr>
          <w:sz w:val="22"/>
        </w:rPr>
        <w:t>is</w:t>
      </w:r>
      <w:r>
        <w:rPr>
          <w:spacing w:val="40"/>
          <w:sz w:val="22"/>
        </w:rPr>
        <w:t> </w:t>
      </w:r>
      <w:r>
        <w:rPr>
          <w:sz w:val="22"/>
        </w:rPr>
        <w:t>an instance of</w:t>
      </w:r>
      <w:r>
        <w:rPr>
          <w:spacing w:val="40"/>
          <w:sz w:val="22"/>
        </w:rPr>
        <w:t> </w:t>
      </w:r>
      <w:r>
        <w:rPr>
          <w:sz w:val="22"/>
        </w:rPr>
        <w:t>how thinking differently</w:t>
      </w:r>
      <w:r>
        <w:rPr>
          <w:spacing w:val="40"/>
          <w:sz w:val="22"/>
        </w:rPr>
        <w:t> </w:t>
      </w:r>
      <w:r>
        <w:rPr>
          <w:sz w:val="22"/>
        </w:rPr>
        <w:t>from everyone else might pay dividends - you might blunder into something new! Currently, state-of-the-art devices have</w:t>
      </w:r>
      <w:r>
        <w:rPr>
          <w:spacing w:val="40"/>
          <w:sz w:val="22"/>
        </w:rPr>
        <w:t> </w:t>
      </w:r>
      <w:r>
        <w:rPr>
          <w:i/>
          <w:sz w:val="22"/>
        </w:rPr>
        <w:t>RC</w:t>
      </w:r>
      <w:r>
        <w:rPr>
          <w:i/>
          <w:spacing w:val="80"/>
          <w:sz w:val="22"/>
        </w:rPr>
        <w:t> </w:t>
      </w:r>
      <w:r>
        <w:rPr>
          <w:sz w:val="22"/>
        </w:rPr>
        <w:t>""</w:t>
      </w:r>
      <w:r>
        <w:rPr>
          <w:spacing w:val="80"/>
          <w:sz w:val="22"/>
        </w:rPr>
        <w:t> </w:t>
      </w:r>
      <w:r>
        <w:rPr>
          <w:sz w:val="22"/>
        </w:rPr>
        <w:t>10</w:t>
      </w:r>
      <w:r>
        <w:rPr>
          <w:spacing w:val="80"/>
          <w:sz w:val="22"/>
        </w:rPr>
        <w:t> </w:t>
      </w:r>
      <w:r>
        <w:rPr>
          <w:sz w:val="22"/>
        </w:rPr>
        <w:t>picoseconds</w:t>
      </w:r>
      <w:r>
        <w:rPr>
          <w:sz w:val="22"/>
          <w:vertAlign w:val="superscript"/>
        </w:rPr>
        <w:t>4</w:t>
      </w:r>
      <w:r>
        <w:rPr>
          <w:sz w:val="14"/>
          <w:vertAlign w:val="baseline"/>
        </w:rPr>
        <w:t>•</w:t>
      </w:r>
      <w:r>
        <w:rPr>
          <w:spacing w:val="80"/>
          <w:w w:val="150"/>
          <w:sz w:val="14"/>
          <w:vertAlign w:val="baseline"/>
        </w:rPr>
        <w:t> </w:t>
      </w:r>
      <w:r>
        <w:rPr>
          <w:sz w:val="22"/>
          <w:vertAlign w:val="baseline"/>
        </w:rPr>
        <w:t>By</w:t>
      </w:r>
      <w:r>
        <w:rPr>
          <w:spacing w:val="80"/>
          <w:sz w:val="22"/>
          <w:vertAlign w:val="baseline"/>
        </w:rPr>
        <w:t> </w:t>
      </w:r>
      <w:r>
        <w:rPr>
          <w:sz w:val="22"/>
          <w:vertAlign w:val="baseline"/>
        </w:rPr>
        <w:t>the</w:t>
      </w:r>
      <w:r>
        <w:rPr>
          <w:spacing w:val="80"/>
          <w:sz w:val="22"/>
          <w:vertAlign w:val="baseline"/>
        </w:rPr>
        <w:t> </w:t>
      </w:r>
      <w:r>
        <w:rPr>
          <w:sz w:val="22"/>
          <w:vertAlign w:val="baseline"/>
        </w:rPr>
        <w:t>time</w:t>
      </w:r>
      <w:r>
        <w:rPr>
          <w:spacing w:val="80"/>
          <w:sz w:val="22"/>
          <w:vertAlign w:val="baseline"/>
        </w:rPr>
        <w:t> </w:t>
      </w:r>
      <w:r>
        <w:rPr>
          <w:sz w:val="22"/>
          <w:vertAlign w:val="baseline"/>
        </w:rPr>
        <w:t>you</w:t>
      </w:r>
      <w:r>
        <w:rPr>
          <w:spacing w:val="80"/>
          <w:sz w:val="22"/>
          <w:vertAlign w:val="baseline"/>
        </w:rPr>
        <w:t> </w:t>
      </w:r>
      <w:r>
        <w:rPr>
          <w:sz w:val="22"/>
          <w:vertAlign w:val="baseline"/>
        </w:rPr>
        <w:t>have</w:t>
      </w:r>
      <w:r>
        <w:rPr>
          <w:spacing w:val="80"/>
          <w:sz w:val="22"/>
          <w:vertAlign w:val="baseline"/>
        </w:rPr>
        <w:t> </w:t>
      </w:r>
      <w:r>
        <w:rPr>
          <w:sz w:val="22"/>
          <w:vertAlign w:val="baseline"/>
        </w:rPr>
        <w:t>managed</w:t>
      </w:r>
      <w:r>
        <w:rPr>
          <w:spacing w:val="80"/>
          <w:sz w:val="22"/>
          <w:vertAlign w:val="baseline"/>
        </w:rPr>
        <w:t> </w:t>
      </w:r>
      <w:r>
        <w:rPr>
          <w:sz w:val="22"/>
          <w:vertAlign w:val="baseline"/>
        </w:rPr>
        <w:t>to</w:t>
      </w:r>
      <w:r>
        <w:rPr>
          <w:spacing w:val="80"/>
          <w:sz w:val="22"/>
          <w:vertAlign w:val="baseline"/>
        </w:rPr>
        <w:t> </w:t>
      </w:r>
      <w:r>
        <w:rPr>
          <w:sz w:val="22"/>
          <w:vertAlign w:val="baseline"/>
        </w:rPr>
        <w:t>reduce</w:t>
      </w:r>
      <w:r>
        <w:rPr>
          <w:spacing w:val="80"/>
          <w:sz w:val="22"/>
          <w:vertAlign w:val="baseline"/>
        </w:rPr>
        <w:t> </w:t>
      </w:r>
      <w:r>
        <w:rPr>
          <w:sz w:val="22"/>
          <w:vertAlign w:val="baseline"/>
        </w:rPr>
        <w:t>this significantly, you'll probably find that others will have undercut you using some other</w:t>
      </w:r>
      <w:r>
        <w:rPr>
          <w:spacing w:val="80"/>
          <w:sz w:val="22"/>
          <w:vertAlign w:val="baseline"/>
        </w:rPr>
        <w:t> </w:t>
      </w:r>
      <w:r>
        <w:rPr>
          <w:sz w:val="22"/>
          <w:vertAlign w:val="baseline"/>
        </w:rPr>
        <w:t>technology!</w:t>
      </w:r>
      <w:r>
        <w:rPr>
          <w:spacing w:val="80"/>
          <w:sz w:val="22"/>
          <w:vertAlign w:val="baseline"/>
        </w:rPr>
        <w:t> </w:t>
      </w:r>
      <w:r>
        <w:rPr>
          <w:sz w:val="22"/>
          <w:vertAlign w:val="baseline"/>
        </w:rPr>
        <w:t>This</w:t>
      </w:r>
      <w:r>
        <w:rPr>
          <w:spacing w:val="80"/>
          <w:sz w:val="22"/>
          <w:vertAlign w:val="baseline"/>
        </w:rPr>
        <w:t> </w:t>
      </w:r>
      <w:r>
        <w:rPr>
          <w:sz w:val="22"/>
          <w:vertAlign w:val="baseline"/>
        </w:rPr>
        <w:t>actually</w:t>
      </w:r>
      <w:r>
        <w:rPr>
          <w:spacing w:val="80"/>
          <w:sz w:val="22"/>
          <w:vertAlign w:val="baseline"/>
        </w:rPr>
        <w:t> </w:t>
      </w:r>
      <w:r>
        <w:rPr>
          <w:sz w:val="22"/>
          <w:vertAlign w:val="baseline"/>
        </w:rPr>
        <w:t>happened</w:t>
      </w:r>
      <w:r>
        <w:rPr>
          <w:spacing w:val="80"/>
          <w:sz w:val="22"/>
          <w:vertAlign w:val="baseline"/>
        </w:rPr>
        <w:t> </w:t>
      </w:r>
      <w:r>
        <w:rPr>
          <w:sz w:val="22"/>
          <w:vertAlign w:val="baseline"/>
        </w:rPr>
        <w:t>with</w:t>
      </w:r>
      <w:r>
        <w:rPr>
          <w:spacing w:val="80"/>
          <w:sz w:val="22"/>
          <w:vertAlign w:val="baseline"/>
        </w:rPr>
        <w:t> </w:t>
      </w:r>
      <w:r>
        <w:rPr>
          <w:sz w:val="22"/>
          <w:vertAlign w:val="baseline"/>
        </w:rPr>
        <w:t>superconducting</w:t>
      </w:r>
      <w:r>
        <w:rPr>
          <w:spacing w:val="80"/>
          <w:sz w:val="22"/>
          <w:vertAlign w:val="baseline"/>
        </w:rPr>
        <w:t> </w:t>
      </w:r>
      <w:r>
        <w:rPr>
          <w:sz w:val="22"/>
          <w:vertAlign w:val="baseline"/>
        </w:rPr>
        <w:t>computing devices:</w:t>
      </w:r>
      <w:r>
        <w:rPr>
          <w:spacing w:val="80"/>
          <w:w w:val="150"/>
          <w:sz w:val="22"/>
          <w:vertAlign w:val="baseline"/>
        </w:rPr>
        <w:t> </w:t>
      </w:r>
      <w:r>
        <w:rPr>
          <w:sz w:val="22"/>
          <w:vertAlign w:val="baseline"/>
        </w:rPr>
        <w:t>as</w:t>
      </w:r>
      <w:r>
        <w:rPr>
          <w:spacing w:val="80"/>
          <w:sz w:val="22"/>
          <w:vertAlign w:val="baseline"/>
        </w:rPr>
        <w:t> </w:t>
      </w:r>
      <w:r>
        <w:rPr>
          <w:sz w:val="22"/>
          <w:vertAlign w:val="baseline"/>
        </w:rPr>
        <w:t>researchers</w:t>
      </w:r>
      <w:r>
        <w:rPr>
          <w:spacing w:val="80"/>
          <w:w w:val="150"/>
          <w:sz w:val="22"/>
          <w:vertAlign w:val="baseline"/>
        </w:rPr>
        <w:t> </w:t>
      </w:r>
      <w:r>
        <w:rPr>
          <w:sz w:val="22"/>
          <w:vertAlign w:val="baseline"/>
        </w:rPr>
        <w:t>were</w:t>
      </w:r>
      <w:r>
        <w:rPr>
          <w:spacing w:val="80"/>
          <w:sz w:val="22"/>
          <w:vertAlign w:val="baseline"/>
        </w:rPr>
        <w:t> </w:t>
      </w:r>
      <w:r>
        <w:rPr>
          <w:sz w:val="22"/>
          <w:vertAlign w:val="baseline"/>
        </w:rPr>
        <w:t>working</w:t>
      </w:r>
      <w:r>
        <w:rPr>
          <w:spacing w:val="80"/>
          <w:sz w:val="22"/>
          <w:vertAlign w:val="baseline"/>
        </w:rPr>
        <w:t> </w:t>
      </w:r>
      <w:r>
        <w:rPr>
          <w:sz w:val="22"/>
          <w:vertAlign w:val="baseline"/>
        </w:rPr>
        <w:t>in</w:t>
      </w:r>
      <w:r>
        <w:rPr>
          <w:spacing w:val="80"/>
          <w:sz w:val="22"/>
          <w:vertAlign w:val="baseline"/>
        </w:rPr>
        <w:t> </w:t>
      </w:r>
      <w:r>
        <w:rPr>
          <w:sz w:val="22"/>
          <w:vertAlign w:val="baseline"/>
        </w:rPr>
        <w:t>this</w:t>
      </w:r>
      <w:r>
        <w:rPr>
          <w:spacing w:val="80"/>
          <w:sz w:val="22"/>
          <w:vertAlign w:val="baseline"/>
        </w:rPr>
        <w:t> </w:t>
      </w:r>
      <w:r>
        <w:rPr>
          <w:sz w:val="22"/>
          <w:vertAlign w:val="baseline"/>
        </w:rPr>
        <w:t>area,</w:t>
      </w:r>
      <w:r>
        <w:rPr>
          <w:spacing w:val="80"/>
          <w:sz w:val="22"/>
          <w:vertAlign w:val="baseline"/>
        </w:rPr>
        <w:t> </w:t>
      </w:r>
      <w:r>
        <w:rPr>
          <w:sz w:val="22"/>
          <w:vertAlign w:val="baseline"/>
        </w:rPr>
        <w:t>its</w:t>
      </w:r>
      <w:r>
        <w:rPr>
          <w:spacing w:val="80"/>
          <w:sz w:val="22"/>
          <w:vertAlign w:val="baseline"/>
        </w:rPr>
        <w:t> </w:t>
      </w:r>
      <w:r>
        <w:rPr>
          <w:sz w:val="22"/>
          <w:vertAlign w:val="baseline"/>
        </w:rPr>
        <w:t>advantages</w:t>
      </w:r>
      <w:r>
        <w:rPr>
          <w:spacing w:val="80"/>
          <w:w w:val="150"/>
          <w:sz w:val="22"/>
          <w:vertAlign w:val="baseline"/>
        </w:rPr>
        <w:t> </w:t>
      </w:r>
      <w:r>
        <w:rPr>
          <w:sz w:val="22"/>
          <w:vertAlign w:val="baseline"/>
        </w:rPr>
        <w:t>were continually</w:t>
      </w:r>
      <w:r>
        <w:rPr>
          <w:spacing w:val="80"/>
          <w:w w:val="150"/>
          <w:sz w:val="22"/>
          <w:vertAlign w:val="baseline"/>
        </w:rPr>
        <w:t> </w:t>
      </w:r>
      <w:r>
        <w:rPr>
          <w:sz w:val="22"/>
          <w:vertAlign w:val="baseline"/>
        </w:rPr>
        <w:t>disappearing</w:t>
      </w:r>
      <w:r>
        <w:rPr>
          <w:spacing w:val="80"/>
          <w:w w:val="150"/>
          <w:sz w:val="22"/>
          <w:vertAlign w:val="baseline"/>
        </w:rPr>
        <w:t> </w:t>
      </w:r>
      <w:r>
        <w:rPr>
          <w:sz w:val="22"/>
          <w:vertAlign w:val="baseline"/>
        </w:rPr>
        <w:t>as</w:t>
      </w:r>
      <w:r>
        <w:rPr>
          <w:spacing w:val="80"/>
          <w:sz w:val="22"/>
          <w:vertAlign w:val="baseline"/>
        </w:rPr>
        <w:t> </w:t>
      </w:r>
      <w:r>
        <w:rPr>
          <w:sz w:val="22"/>
          <w:vertAlign w:val="baseline"/>
        </w:rPr>
        <w:t>advances</w:t>
      </w:r>
      <w:r>
        <w:rPr>
          <w:spacing w:val="80"/>
          <w:w w:val="150"/>
          <w:sz w:val="22"/>
          <w:vertAlign w:val="baseline"/>
        </w:rPr>
        <w:t> </w:t>
      </w:r>
      <w:r>
        <w:rPr>
          <w:sz w:val="22"/>
          <w:vertAlign w:val="baseline"/>
        </w:rPr>
        <w:t>were</w:t>
      </w:r>
      <w:r>
        <w:rPr>
          <w:spacing w:val="80"/>
          <w:w w:val="150"/>
          <w:sz w:val="22"/>
          <w:vertAlign w:val="baseline"/>
        </w:rPr>
        <w:t> </w:t>
      </w:r>
      <w:r>
        <w:rPr>
          <w:sz w:val="22"/>
          <w:vertAlign w:val="baseline"/>
        </w:rPr>
        <w:t>made</w:t>
      </w:r>
      <w:r>
        <w:rPr>
          <w:spacing w:val="80"/>
          <w:sz w:val="22"/>
          <w:vertAlign w:val="baseline"/>
        </w:rPr>
        <w:t> </w:t>
      </w:r>
      <w:r>
        <w:rPr>
          <w:sz w:val="22"/>
          <w:vertAlign w:val="baseline"/>
        </w:rPr>
        <w:t>in</w:t>
      </w:r>
      <w:r>
        <w:rPr>
          <w:spacing w:val="80"/>
          <w:sz w:val="22"/>
          <w:vertAlign w:val="baseline"/>
        </w:rPr>
        <w:t> </w:t>
      </w:r>
      <w:r>
        <w:rPr>
          <w:sz w:val="22"/>
          <w:vertAlign w:val="baseline"/>
        </w:rPr>
        <w:t>conventional</w:t>
      </w:r>
      <w:r>
        <w:rPr>
          <w:spacing w:val="80"/>
          <w:w w:val="150"/>
          <w:sz w:val="22"/>
          <w:vertAlign w:val="baseline"/>
        </w:rPr>
        <w:t> </w:t>
      </w:r>
      <w:r>
        <w:rPr>
          <w:sz w:val="22"/>
          <w:vertAlign w:val="baseline"/>
        </w:rPr>
        <w:t>VLSI technology.</w:t>
      </w:r>
      <w:r>
        <w:rPr>
          <w:spacing w:val="40"/>
          <w:sz w:val="22"/>
          <w:vertAlign w:val="baseline"/>
        </w:rPr>
        <w:t> </w:t>
      </w:r>
      <w:r>
        <w:rPr>
          <w:sz w:val="22"/>
          <w:vertAlign w:val="baseline"/>
        </w:rPr>
        <w:t>This</w:t>
      </w:r>
      <w:r>
        <w:rPr>
          <w:spacing w:val="40"/>
          <w:sz w:val="22"/>
          <w:vertAlign w:val="baseline"/>
        </w:rPr>
        <w:t> </w:t>
      </w:r>
      <w:r>
        <w:rPr>
          <w:sz w:val="22"/>
          <w:vertAlign w:val="baseline"/>
        </w:rPr>
        <w:t>sort</w:t>
      </w:r>
      <w:r>
        <w:rPr>
          <w:spacing w:val="40"/>
          <w:sz w:val="22"/>
          <w:vertAlign w:val="baseline"/>
        </w:rPr>
        <w:t> </w:t>
      </w:r>
      <w:r>
        <w:rPr>
          <w:sz w:val="22"/>
          <w:vertAlign w:val="baseline"/>
        </w:rPr>
        <w:t>of</w:t>
      </w:r>
      <w:r>
        <w:rPr>
          <w:spacing w:val="40"/>
          <w:sz w:val="22"/>
          <w:vertAlign w:val="baseline"/>
        </w:rPr>
        <w:t> </w:t>
      </w:r>
      <w:r>
        <w:rPr>
          <w:sz w:val="22"/>
          <w:vertAlign w:val="baseline"/>
        </w:rPr>
        <w:t>thing</w:t>
      </w:r>
      <w:r>
        <w:rPr>
          <w:spacing w:val="40"/>
          <w:sz w:val="22"/>
          <w:vertAlign w:val="baseline"/>
        </w:rPr>
        <w:t> </w:t>
      </w:r>
      <w:r>
        <w:rPr>
          <w:sz w:val="22"/>
          <w:vertAlign w:val="baseline"/>
        </w:rPr>
        <w:t>is</w:t>
      </w:r>
      <w:r>
        <w:rPr>
          <w:spacing w:val="37"/>
          <w:sz w:val="22"/>
          <w:vertAlign w:val="baseline"/>
        </w:rPr>
        <w:t> </w:t>
      </w:r>
      <w:r>
        <w:rPr>
          <w:sz w:val="22"/>
          <w:vertAlign w:val="baseline"/>
        </w:rPr>
        <w:t>quite</w:t>
      </w:r>
      <w:r>
        <w:rPr>
          <w:spacing w:val="39"/>
          <w:sz w:val="22"/>
          <w:vertAlign w:val="baseline"/>
        </w:rPr>
        <w:t> </w:t>
      </w:r>
      <w:r>
        <w:rPr>
          <w:sz w:val="22"/>
          <w:vertAlign w:val="baseline"/>
        </w:rPr>
        <w:t>a</w:t>
      </w:r>
      <w:r>
        <w:rPr>
          <w:spacing w:val="40"/>
          <w:sz w:val="22"/>
          <w:vertAlign w:val="baseline"/>
        </w:rPr>
        <w:t> </w:t>
      </w:r>
      <w:r>
        <w:rPr>
          <w:sz w:val="22"/>
          <w:vertAlign w:val="baseline"/>
        </w:rPr>
        <w:t>common</w:t>
      </w:r>
      <w:r>
        <w:rPr>
          <w:spacing w:val="40"/>
          <w:sz w:val="22"/>
          <w:vertAlign w:val="baseline"/>
        </w:rPr>
        <w:t> </w:t>
      </w:r>
      <w:r>
        <w:rPr>
          <w:sz w:val="22"/>
          <w:vertAlign w:val="baseline"/>
        </w:rPr>
        <w:t>occurrence.</w:t>
      </w:r>
    </w:p>
    <w:p>
      <w:pPr>
        <w:pStyle w:val="BodyText"/>
        <w:spacing w:before="12"/>
        <w:rPr>
          <w:sz w:val="22"/>
        </w:rPr>
      </w:pPr>
    </w:p>
    <w:p>
      <w:pPr>
        <w:spacing w:line="247" w:lineRule="auto" w:before="0"/>
        <w:ind w:left="159" w:right="173" w:firstLine="582"/>
        <w:jc w:val="both"/>
        <w:rPr>
          <w:sz w:val="22"/>
        </w:rPr>
      </w:pPr>
      <w:r>
        <w:rPr>
          <w:sz w:val="22"/>
        </w:rPr>
        <w:t>Thus far in this chapter, we have reviewed the structure of various semiconductor devices used in computing but have so far had little to</w:t>
      </w:r>
      <w:r>
        <w:rPr>
          <w:spacing w:val="-2"/>
          <w:sz w:val="22"/>
        </w:rPr>
        <w:t> </w:t>
      </w:r>
      <w:r>
        <w:rPr>
          <w:sz w:val="22"/>
        </w:rPr>
        <w:t>say on the practical limitations in this area. We address some examples of this now, beginning with a</w:t>
      </w:r>
      <w:r>
        <w:rPr>
          <w:spacing w:val="-2"/>
          <w:sz w:val="22"/>
        </w:rPr>
        <w:t> </w:t>
      </w:r>
      <w:r>
        <w:rPr>
          <w:sz w:val="22"/>
        </w:rPr>
        <w:t>discussion of the</w:t>
      </w:r>
      <w:r>
        <w:rPr>
          <w:spacing w:val="-7"/>
          <w:sz w:val="22"/>
        </w:rPr>
        <w:t> </w:t>
      </w:r>
      <w:r>
        <w:rPr>
          <w:sz w:val="22"/>
        </w:rPr>
        <w:t>important topics of heat generation and power loss in computers.</w:t>
      </w:r>
    </w:p>
    <w:p>
      <w:pPr>
        <w:pStyle w:val="BodyText"/>
        <w:spacing w:before="238"/>
        <w:rPr>
          <w:sz w:val="22"/>
        </w:rPr>
      </w:pPr>
    </w:p>
    <w:p>
      <w:pPr>
        <w:pStyle w:val="ListParagraph"/>
        <w:numPr>
          <w:ilvl w:val="1"/>
          <w:numId w:val="19"/>
        </w:numPr>
        <w:tabs>
          <w:tab w:pos="445" w:val="left" w:leader="none"/>
        </w:tabs>
        <w:spacing w:line="240" w:lineRule="auto" w:before="0" w:after="0"/>
        <w:ind w:left="445" w:right="0" w:hanging="286"/>
        <w:jc w:val="left"/>
        <w:rPr>
          <w:b/>
          <w:sz w:val="22"/>
        </w:rPr>
      </w:pPr>
      <w:r>
        <w:rPr>
          <w:b/>
          <w:w w:val="105"/>
          <w:sz w:val="22"/>
        </w:rPr>
        <w:t>:</w:t>
      </w:r>
      <w:r>
        <w:rPr>
          <w:b/>
          <w:spacing w:val="5"/>
          <w:w w:val="105"/>
          <w:sz w:val="22"/>
        </w:rPr>
        <w:t> </w:t>
      </w:r>
      <w:r>
        <w:rPr>
          <w:b/>
          <w:w w:val="105"/>
          <w:sz w:val="22"/>
        </w:rPr>
        <w:t>Energy</w:t>
      </w:r>
      <w:r>
        <w:rPr>
          <w:b/>
          <w:spacing w:val="16"/>
          <w:w w:val="105"/>
          <w:sz w:val="22"/>
        </w:rPr>
        <w:t> </w:t>
      </w:r>
      <w:r>
        <w:rPr>
          <w:b/>
          <w:w w:val="105"/>
          <w:sz w:val="22"/>
        </w:rPr>
        <w:t>Use</w:t>
      </w:r>
      <w:r>
        <w:rPr>
          <w:b/>
          <w:spacing w:val="4"/>
          <w:w w:val="105"/>
          <w:sz w:val="22"/>
        </w:rPr>
        <w:t> </w:t>
      </w:r>
      <w:r>
        <w:rPr>
          <w:b/>
          <w:w w:val="105"/>
          <w:sz w:val="22"/>
        </w:rPr>
        <w:t>and</w:t>
      </w:r>
      <w:r>
        <w:rPr>
          <w:b/>
          <w:spacing w:val="5"/>
          <w:w w:val="105"/>
          <w:sz w:val="22"/>
        </w:rPr>
        <w:t> </w:t>
      </w:r>
      <w:r>
        <w:rPr>
          <w:b/>
          <w:w w:val="105"/>
          <w:sz w:val="22"/>
        </w:rPr>
        <w:t>Heat</w:t>
      </w:r>
      <w:r>
        <w:rPr>
          <w:b/>
          <w:spacing w:val="5"/>
          <w:w w:val="105"/>
          <w:sz w:val="22"/>
        </w:rPr>
        <w:t> </w:t>
      </w:r>
      <w:r>
        <w:rPr>
          <w:b/>
          <w:w w:val="105"/>
          <w:sz w:val="22"/>
        </w:rPr>
        <w:t>Loss</w:t>
      </w:r>
      <w:r>
        <w:rPr>
          <w:b/>
          <w:spacing w:val="5"/>
          <w:w w:val="105"/>
          <w:sz w:val="22"/>
        </w:rPr>
        <w:t> </w:t>
      </w:r>
      <w:r>
        <w:rPr>
          <w:b/>
          <w:w w:val="105"/>
          <w:sz w:val="22"/>
        </w:rPr>
        <w:t>in</w:t>
      </w:r>
      <w:r>
        <w:rPr>
          <w:b/>
          <w:spacing w:val="-1"/>
          <w:w w:val="105"/>
          <w:sz w:val="22"/>
        </w:rPr>
        <w:t> </w:t>
      </w:r>
      <w:r>
        <w:rPr>
          <w:b/>
          <w:spacing w:val="-2"/>
          <w:w w:val="105"/>
          <w:sz w:val="22"/>
        </w:rPr>
        <w:t>Computers</w:t>
      </w:r>
    </w:p>
    <w:p>
      <w:pPr>
        <w:pStyle w:val="BodyText"/>
        <w:spacing w:before="7"/>
        <w:rPr>
          <w:b/>
          <w:sz w:val="22"/>
        </w:rPr>
      </w:pPr>
    </w:p>
    <w:p>
      <w:pPr>
        <w:spacing w:line="242" w:lineRule="auto" w:before="0"/>
        <w:ind w:left="163" w:right="167" w:firstLine="2"/>
        <w:jc w:val="both"/>
        <w:rPr>
          <w:sz w:val="22"/>
        </w:rPr>
      </w:pPr>
      <w:r>
        <w:rPr>
          <w:sz w:val="22"/>
        </w:rPr>
        <w:t>In</w:t>
      </w:r>
      <w:r>
        <w:rPr>
          <w:spacing w:val="19"/>
          <w:sz w:val="22"/>
        </w:rPr>
        <w:t> </w:t>
      </w:r>
      <w:r>
        <w:rPr>
          <w:sz w:val="22"/>
        </w:rPr>
        <w:t>Chapter</w:t>
      </w:r>
      <w:r>
        <w:rPr>
          <w:spacing w:val="24"/>
          <w:sz w:val="22"/>
        </w:rPr>
        <w:t> </w:t>
      </w:r>
      <w:r>
        <w:rPr>
          <w:sz w:val="22"/>
        </w:rPr>
        <w:t>Five,</w:t>
      </w:r>
      <w:r>
        <w:rPr>
          <w:spacing w:val="25"/>
          <w:sz w:val="22"/>
        </w:rPr>
        <w:t> </w:t>
      </w:r>
      <w:r>
        <w:rPr>
          <w:sz w:val="22"/>
        </w:rPr>
        <w:t>we</w:t>
      </w:r>
      <w:r>
        <w:rPr>
          <w:spacing w:val="20"/>
          <w:sz w:val="22"/>
        </w:rPr>
        <w:t> </w:t>
      </w:r>
      <w:r>
        <w:rPr>
          <w:sz w:val="22"/>
        </w:rPr>
        <w:t>pointed</w:t>
      </w:r>
      <w:r>
        <w:rPr>
          <w:spacing w:val="35"/>
          <w:sz w:val="22"/>
        </w:rPr>
        <w:t> </w:t>
      </w:r>
      <w:r>
        <w:rPr>
          <w:sz w:val="22"/>
        </w:rPr>
        <w:t>out</w:t>
      </w:r>
      <w:r>
        <w:rPr>
          <w:spacing w:val="32"/>
          <w:sz w:val="22"/>
        </w:rPr>
        <w:t> </w:t>
      </w:r>
      <w:r>
        <w:rPr>
          <w:sz w:val="22"/>
        </w:rPr>
        <w:t>that</w:t>
      </w:r>
      <w:r>
        <w:rPr>
          <w:spacing w:val="24"/>
          <w:sz w:val="22"/>
        </w:rPr>
        <w:t> </w:t>
      </w:r>
      <w:r>
        <w:rPr>
          <w:sz w:val="22"/>
        </w:rPr>
        <w:t>a</w:t>
      </w:r>
      <w:r>
        <w:rPr>
          <w:spacing w:val="29"/>
          <w:sz w:val="22"/>
        </w:rPr>
        <w:t> </w:t>
      </w:r>
      <w:r>
        <w:rPr>
          <w:sz w:val="22"/>
        </w:rPr>
        <w:t>typical</w:t>
      </w:r>
      <w:r>
        <w:rPr>
          <w:spacing w:val="40"/>
          <w:sz w:val="22"/>
        </w:rPr>
        <w:t> </w:t>
      </w:r>
      <w:r>
        <w:rPr>
          <w:sz w:val="22"/>
        </w:rPr>
        <w:t>transistor</w:t>
      </w:r>
      <w:r>
        <w:rPr>
          <w:spacing w:val="33"/>
          <w:sz w:val="22"/>
        </w:rPr>
        <w:t> </w:t>
      </w:r>
      <w:r>
        <w:rPr>
          <w:sz w:val="22"/>
        </w:rPr>
        <w:t>dissipates</w:t>
      </w:r>
      <w:r>
        <w:rPr>
          <w:spacing w:val="33"/>
          <w:sz w:val="22"/>
        </w:rPr>
        <w:t> </w:t>
      </w:r>
      <w:r>
        <w:rPr>
          <w:sz w:val="22"/>
        </w:rPr>
        <w:t>some</w:t>
      </w:r>
      <w:r>
        <w:rPr>
          <w:spacing w:val="40"/>
          <w:sz w:val="22"/>
        </w:rPr>
        <w:t> </w:t>
      </w:r>
      <w:r>
        <w:rPr>
          <w:i/>
          <w:sz w:val="22"/>
        </w:rPr>
        <w:t>10</w:t>
      </w:r>
      <w:r>
        <w:rPr>
          <w:rFonts w:ascii="Arial"/>
          <w:i/>
          <w:sz w:val="22"/>
          <w:vertAlign w:val="superscript"/>
        </w:rPr>
        <w:t>8</w:t>
      </w:r>
      <w:r>
        <w:rPr>
          <w:i/>
          <w:sz w:val="22"/>
          <w:vertAlign w:val="baseline"/>
        </w:rPr>
        <w:t>kT</w:t>
      </w:r>
      <w:r>
        <w:rPr>
          <w:i/>
          <w:sz w:val="22"/>
          <w:vertAlign w:val="baseline"/>
        </w:rPr>
        <w:t> </w:t>
      </w:r>
      <w:r>
        <w:rPr>
          <w:sz w:val="22"/>
          <w:vertAlign w:val="baseline"/>
        </w:rPr>
        <w:t>in</w:t>
      </w:r>
      <w:r>
        <w:rPr>
          <w:spacing w:val="25"/>
          <w:sz w:val="22"/>
          <w:vertAlign w:val="baseline"/>
        </w:rPr>
        <w:t> </w:t>
      </w:r>
      <w:r>
        <w:rPr>
          <w:sz w:val="22"/>
          <w:vertAlign w:val="baseline"/>
        </w:rPr>
        <w:t>heat</w:t>
      </w:r>
      <w:r>
        <w:rPr>
          <w:spacing w:val="24"/>
          <w:sz w:val="22"/>
          <w:vertAlign w:val="baseline"/>
        </w:rPr>
        <w:t> </w:t>
      </w:r>
      <w:r>
        <w:rPr>
          <w:sz w:val="22"/>
          <w:vertAlign w:val="baseline"/>
        </w:rPr>
        <w:t>per</w:t>
      </w:r>
      <w:r>
        <w:rPr>
          <w:spacing w:val="23"/>
          <w:sz w:val="22"/>
          <w:vertAlign w:val="baseline"/>
        </w:rPr>
        <w:t> </w:t>
      </w:r>
      <w:r>
        <w:rPr>
          <w:sz w:val="22"/>
          <w:vertAlign w:val="baseline"/>
        </w:rPr>
        <w:t>switch.</w:t>
      </w:r>
      <w:r>
        <w:rPr>
          <w:spacing w:val="21"/>
          <w:sz w:val="22"/>
          <w:vertAlign w:val="baseline"/>
        </w:rPr>
        <w:t> </w:t>
      </w:r>
      <w:r>
        <w:rPr>
          <w:sz w:val="22"/>
          <w:vertAlign w:val="baseline"/>
        </w:rPr>
        <w:t>This</w:t>
      </w:r>
      <w:r>
        <w:rPr>
          <w:spacing w:val="21"/>
          <w:sz w:val="22"/>
          <w:vertAlign w:val="baseline"/>
        </w:rPr>
        <w:t> </w:t>
      </w:r>
      <w:r>
        <w:rPr>
          <w:sz w:val="22"/>
          <w:vertAlign w:val="baseline"/>
        </w:rPr>
        <w:t>is</w:t>
      </w:r>
      <w:r>
        <w:rPr>
          <w:spacing w:val="17"/>
          <w:sz w:val="22"/>
          <w:vertAlign w:val="baseline"/>
        </w:rPr>
        <w:t> </w:t>
      </w:r>
      <w:r>
        <w:rPr>
          <w:sz w:val="22"/>
          <w:vertAlign w:val="baseline"/>
        </w:rPr>
        <w:t>a</w:t>
      </w:r>
      <w:r>
        <w:rPr>
          <w:spacing w:val="25"/>
          <w:sz w:val="22"/>
          <w:vertAlign w:val="baseline"/>
        </w:rPr>
        <w:t> </w:t>
      </w:r>
      <w:r>
        <w:rPr>
          <w:sz w:val="22"/>
          <w:vertAlign w:val="baseline"/>
        </w:rPr>
        <w:t>phenomenal</w:t>
      </w:r>
      <w:r>
        <w:rPr>
          <w:spacing w:val="34"/>
          <w:sz w:val="22"/>
          <w:vertAlign w:val="baseline"/>
        </w:rPr>
        <w:t> </w:t>
      </w:r>
      <w:r>
        <w:rPr>
          <w:sz w:val="22"/>
          <w:vertAlign w:val="baseline"/>
        </w:rPr>
        <w:t>amount</w:t>
      </w:r>
      <w:r>
        <w:rPr>
          <w:spacing w:val="16"/>
          <w:sz w:val="22"/>
          <w:vertAlign w:val="baseline"/>
        </w:rPr>
        <w:t> </w:t>
      </w:r>
      <w:r>
        <w:rPr>
          <w:sz w:val="22"/>
          <w:vertAlign w:val="baseline"/>
        </w:rPr>
        <w:t>-</w:t>
      </w:r>
      <w:r>
        <w:rPr>
          <w:spacing w:val="80"/>
          <w:w w:val="150"/>
          <w:sz w:val="22"/>
          <w:vertAlign w:val="baseline"/>
        </w:rPr>
        <w:t> </w:t>
      </w:r>
      <w:r>
        <w:rPr>
          <w:sz w:val="22"/>
          <w:vertAlign w:val="baseline"/>
        </w:rPr>
        <w:t>if</w:t>
      </w:r>
      <w:r>
        <w:rPr>
          <w:spacing w:val="26"/>
          <w:sz w:val="22"/>
          <w:vertAlign w:val="baseline"/>
        </w:rPr>
        <w:t> </w:t>
      </w:r>
      <w:r>
        <w:rPr>
          <w:sz w:val="22"/>
          <w:vertAlign w:val="baseline"/>
        </w:rPr>
        <w:t>we</w:t>
      </w:r>
      <w:r>
        <w:rPr>
          <w:spacing w:val="11"/>
          <w:sz w:val="22"/>
          <w:vertAlign w:val="baseline"/>
        </w:rPr>
        <w:t> </w:t>
      </w:r>
      <w:r>
        <w:rPr>
          <w:sz w:val="22"/>
          <w:vertAlign w:val="baseline"/>
        </w:rPr>
        <w:t>could</w:t>
      </w:r>
      <w:r>
        <w:rPr>
          <w:spacing w:val="33"/>
          <w:sz w:val="22"/>
          <w:vertAlign w:val="baseline"/>
        </w:rPr>
        <w:t> </w:t>
      </w:r>
      <w:r>
        <w:rPr>
          <w:sz w:val="22"/>
          <w:vertAlign w:val="baseline"/>
        </w:rPr>
        <w:t>get</w:t>
      </w:r>
      <w:r>
        <w:rPr>
          <w:spacing w:val="26"/>
          <w:sz w:val="22"/>
          <w:vertAlign w:val="baseline"/>
        </w:rPr>
        <w:t> </w:t>
      </w:r>
      <w:r>
        <w:rPr>
          <w:sz w:val="22"/>
          <w:vertAlign w:val="baseline"/>
        </w:rPr>
        <w:t>it</w:t>
      </w:r>
      <w:r>
        <w:rPr>
          <w:spacing w:val="20"/>
          <w:sz w:val="22"/>
          <w:vertAlign w:val="baseline"/>
        </w:rPr>
        <w:t> </w:t>
      </w:r>
      <w:r>
        <w:rPr>
          <w:sz w:val="22"/>
          <w:vertAlign w:val="baseline"/>
        </w:rPr>
        <w:t>down</w:t>
      </w:r>
      <w:r>
        <w:rPr>
          <w:spacing w:val="29"/>
          <w:sz w:val="22"/>
          <w:vertAlign w:val="baseline"/>
        </w:rPr>
        <w:t> </w:t>
      </w:r>
      <w:r>
        <w:rPr>
          <w:sz w:val="22"/>
          <w:vertAlign w:val="baseline"/>
        </w:rPr>
        <w:t>by a</w:t>
      </w:r>
      <w:r>
        <w:rPr>
          <w:spacing w:val="30"/>
          <w:sz w:val="22"/>
          <w:vertAlign w:val="baseline"/>
        </w:rPr>
        <w:t> </w:t>
      </w:r>
      <w:r>
        <w:rPr>
          <w:sz w:val="22"/>
          <w:vertAlign w:val="baseline"/>
        </w:rPr>
        <w:t>factor</w:t>
      </w:r>
      <w:r>
        <w:rPr>
          <w:spacing w:val="29"/>
          <w:sz w:val="22"/>
          <w:vertAlign w:val="baseline"/>
        </w:rPr>
        <w:t> </w:t>
      </w:r>
      <w:r>
        <w:rPr>
          <w:sz w:val="22"/>
          <w:vertAlign w:val="baseline"/>
        </w:rPr>
        <w:t>of</w:t>
      </w:r>
      <w:r>
        <w:rPr>
          <w:spacing w:val="40"/>
          <w:sz w:val="22"/>
          <w:vertAlign w:val="baseline"/>
        </w:rPr>
        <w:t> </w:t>
      </w:r>
      <w:r>
        <w:rPr>
          <w:sz w:val="22"/>
          <w:vertAlign w:val="baseline"/>
        </w:rPr>
        <w:t>ten</w:t>
      </w:r>
      <w:r>
        <w:rPr>
          <w:spacing w:val="24"/>
          <w:sz w:val="22"/>
          <w:vertAlign w:val="baseline"/>
        </w:rPr>
        <w:t> </w:t>
      </w:r>
      <w:r>
        <w:rPr>
          <w:sz w:val="22"/>
          <w:vertAlign w:val="baseline"/>
        </w:rPr>
        <w:t>or a</w:t>
      </w:r>
      <w:r>
        <w:rPr>
          <w:spacing w:val="25"/>
          <w:sz w:val="22"/>
          <w:vertAlign w:val="baseline"/>
        </w:rPr>
        <w:t> </w:t>
      </w:r>
      <w:r>
        <w:rPr>
          <w:sz w:val="22"/>
          <w:vertAlign w:val="baseline"/>
        </w:rPr>
        <w:t>hundred,</w:t>
      </w:r>
      <w:r>
        <w:rPr>
          <w:spacing w:val="26"/>
          <w:sz w:val="22"/>
          <w:vertAlign w:val="baseline"/>
        </w:rPr>
        <w:t> </w:t>
      </w:r>
      <w:r>
        <w:rPr>
          <w:sz w:val="22"/>
          <w:vertAlign w:val="baseline"/>
        </w:rPr>
        <w:t>we could simplify</w:t>
      </w:r>
      <w:r>
        <w:rPr>
          <w:spacing w:val="30"/>
          <w:sz w:val="22"/>
          <w:vertAlign w:val="baseline"/>
        </w:rPr>
        <w:t> </w:t>
      </w:r>
      <w:r>
        <w:rPr>
          <w:sz w:val="22"/>
          <w:vertAlign w:val="baseline"/>
        </w:rPr>
        <w:t>our machines</w:t>
      </w:r>
      <w:r>
        <w:rPr>
          <w:spacing w:val="29"/>
          <w:sz w:val="22"/>
          <w:vertAlign w:val="baseline"/>
        </w:rPr>
        <w:t> </w:t>
      </w:r>
      <w:r>
        <w:rPr>
          <w:sz w:val="22"/>
          <w:vertAlign w:val="baseline"/>
        </w:rPr>
        <w:t>considerably</w:t>
      </w:r>
      <w:r>
        <w:rPr>
          <w:spacing w:val="40"/>
          <w:sz w:val="22"/>
          <w:vertAlign w:val="baseline"/>
        </w:rPr>
        <w:t> </w:t>
      </w:r>
      <w:r>
        <w:rPr>
          <w:sz w:val="22"/>
          <w:vertAlign w:val="baseline"/>
        </w:rPr>
        <w:t>just by getting rid</w:t>
      </w:r>
      <w:r>
        <w:rPr>
          <w:spacing w:val="-1"/>
          <w:sz w:val="22"/>
          <w:vertAlign w:val="baseline"/>
        </w:rPr>
        <w:t> </w:t>
      </w:r>
      <w:r>
        <w:rPr>
          <w:sz w:val="22"/>
          <w:vertAlign w:val="baseline"/>
        </w:rPr>
        <w:t>of all the</w:t>
      </w:r>
      <w:r>
        <w:rPr>
          <w:spacing w:val="-1"/>
          <w:sz w:val="22"/>
          <w:vertAlign w:val="baseline"/>
        </w:rPr>
        <w:t> </w:t>
      </w:r>
      <w:r>
        <w:rPr>
          <w:sz w:val="22"/>
          <w:vertAlign w:val="baseline"/>
        </w:rPr>
        <w:t>fans!</w:t>
      </w:r>
      <w:r>
        <w:rPr>
          <w:spacing w:val="-4"/>
          <w:sz w:val="22"/>
          <w:vertAlign w:val="baseline"/>
        </w:rPr>
        <w:t> </w:t>
      </w:r>
      <w:r>
        <w:rPr>
          <w:sz w:val="22"/>
          <w:vertAlign w:val="baseline"/>
        </w:rPr>
        <w:t>One particularly annoying problem with the</w:t>
      </w:r>
      <w:r>
        <w:rPr>
          <w:spacing w:val="-2"/>
          <w:sz w:val="22"/>
          <w:vertAlign w:val="baseline"/>
        </w:rPr>
        <w:t> </w:t>
      </w:r>
      <w:r>
        <w:rPr>
          <w:b/>
          <w:sz w:val="23"/>
          <w:vertAlign w:val="baseline"/>
        </w:rPr>
        <w:t>nMOS </w:t>
      </w:r>
      <w:r>
        <w:rPr>
          <w:sz w:val="22"/>
          <w:vertAlign w:val="baseline"/>
        </w:rPr>
        <w:t>technology we have discussed up to now is that even in the steady state of a MOSFET's</w:t>
      </w:r>
      <w:r>
        <w:rPr>
          <w:spacing w:val="40"/>
          <w:sz w:val="22"/>
          <w:vertAlign w:val="baseline"/>
        </w:rPr>
        <w:t> </w:t>
      </w:r>
      <w:r>
        <w:rPr>
          <w:sz w:val="22"/>
          <w:vertAlign w:val="baseline"/>
        </w:rPr>
        <w:t>operation -</w:t>
      </w:r>
      <w:r>
        <w:rPr>
          <w:spacing w:val="80"/>
          <w:sz w:val="22"/>
          <w:vertAlign w:val="baseline"/>
        </w:rPr>
        <w:t> </w:t>
      </w:r>
      <w:r>
        <w:rPr>
          <w:sz w:val="22"/>
          <w:vertAlign w:val="baseline"/>
        </w:rPr>
        <w:t>when X=l</w:t>
      </w:r>
      <w:r>
        <w:rPr>
          <w:spacing w:val="40"/>
          <w:sz w:val="22"/>
          <w:vertAlign w:val="baseline"/>
        </w:rPr>
        <w:t> </w:t>
      </w:r>
      <w:r>
        <w:rPr>
          <w:sz w:val="22"/>
          <w:vertAlign w:val="baseline"/>
        </w:rPr>
        <w:t>(Y=0), say, and the transistor</w:t>
      </w:r>
      <w:r>
        <w:rPr>
          <w:spacing w:val="40"/>
          <w:sz w:val="22"/>
          <w:vertAlign w:val="baseline"/>
        </w:rPr>
        <w:t> </w:t>
      </w:r>
      <w:r>
        <w:rPr>
          <w:sz w:val="22"/>
          <w:vertAlign w:val="baseline"/>
        </w:rPr>
        <w:t>is merely </w:t>
      </w:r>
      <w:r>
        <w:rPr>
          <w:i/>
          <w:sz w:val="22"/>
          <w:vertAlign w:val="baseline"/>
        </w:rPr>
        <w:t>holding </w:t>
      </w:r>
      <w:r>
        <w:rPr>
          <w:sz w:val="22"/>
          <w:vertAlign w:val="baseline"/>
        </w:rPr>
        <w:t>this value, not changing it</w:t>
      </w:r>
      <w:r>
        <w:rPr>
          <w:spacing w:val="-7"/>
          <w:sz w:val="22"/>
          <w:vertAlign w:val="baseline"/>
        </w:rPr>
        <w:t> </w:t>
      </w:r>
      <w:r>
        <w:rPr>
          <w:sz w:val="22"/>
          <w:vertAlign w:val="baseline"/>
        </w:rPr>
        <w:t>-</w:t>
      </w:r>
      <w:r>
        <w:rPr>
          <w:spacing w:val="80"/>
          <w:sz w:val="22"/>
          <w:vertAlign w:val="baseline"/>
        </w:rPr>
        <w:t> </w:t>
      </w:r>
      <w:r>
        <w:rPr>
          <w:i/>
          <w:sz w:val="22"/>
          <w:vertAlign w:val="baseline"/>
        </w:rPr>
        <w:t>current flows continuously. </w:t>
      </w:r>
      <w:r>
        <w:rPr>
          <w:sz w:val="22"/>
          <w:vertAlign w:val="baseline"/>
        </w:rPr>
        <w:t>So even if our transistors aren't doing anything, they're throwing away power! Obviously, any technology that offers the hope of more economical behavior is worth exploring; and the </w:t>
      </w:r>
      <w:r>
        <w:rPr>
          <w:i/>
          <w:sz w:val="22"/>
          <w:vertAlign w:val="baseline"/>
        </w:rPr>
        <w:t>Complementary Metal Oxide Semiconductor </w:t>
      </w:r>
      <w:r>
        <w:rPr>
          <w:b/>
          <w:sz w:val="23"/>
          <w:vertAlign w:val="baseline"/>
        </w:rPr>
        <w:t>(CMOS) </w:t>
      </w:r>
      <w:r>
        <w:rPr>
          <w:sz w:val="22"/>
          <w:vertAlign w:val="baseline"/>
        </w:rPr>
        <w:t>technology that</w:t>
      </w:r>
      <w:r>
        <w:rPr>
          <w:spacing w:val="80"/>
          <w:sz w:val="22"/>
          <w:vertAlign w:val="baseline"/>
        </w:rPr>
        <w:t> </w:t>
      </w:r>
      <w:r>
        <w:rPr>
          <w:sz w:val="22"/>
          <w:vertAlign w:val="baseline"/>
        </w:rPr>
        <w:t>we</w:t>
      </w:r>
      <w:r>
        <w:rPr>
          <w:spacing w:val="38"/>
          <w:sz w:val="22"/>
          <w:vertAlign w:val="baseline"/>
        </w:rPr>
        <w:t> </w:t>
      </w:r>
      <w:r>
        <w:rPr>
          <w:sz w:val="22"/>
          <w:vertAlign w:val="baseline"/>
        </w:rPr>
        <w:t>will</w:t>
      </w:r>
      <w:r>
        <w:rPr>
          <w:spacing w:val="40"/>
          <w:sz w:val="22"/>
          <w:vertAlign w:val="baseline"/>
        </w:rPr>
        <w:t> </w:t>
      </w:r>
      <w:r>
        <w:rPr>
          <w:sz w:val="22"/>
          <w:vertAlign w:val="baseline"/>
        </w:rPr>
        <w:t>look</w:t>
      </w:r>
      <w:r>
        <w:rPr>
          <w:spacing w:val="40"/>
          <w:sz w:val="22"/>
          <w:vertAlign w:val="baseline"/>
        </w:rPr>
        <w:t> </w:t>
      </w:r>
      <w:r>
        <w:rPr>
          <w:sz w:val="22"/>
          <w:vertAlign w:val="baseline"/>
        </w:rPr>
        <w:t>at</w:t>
      </w:r>
      <w:r>
        <w:rPr>
          <w:spacing w:val="37"/>
          <w:sz w:val="22"/>
          <w:vertAlign w:val="baseline"/>
        </w:rPr>
        <w:t> </w:t>
      </w:r>
      <w:r>
        <w:rPr>
          <w:sz w:val="22"/>
          <w:vertAlign w:val="baseline"/>
        </w:rPr>
        <w:t>in</w:t>
      </w:r>
      <w:r>
        <w:rPr>
          <w:spacing w:val="40"/>
          <w:sz w:val="22"/>
          <w:vertAlign w:val="baseline"/>
        </w:rPr>
        <w:t> </w:t>
      </w:r>
      <w:r>
        <w:rPr>
          <w:sz w:val="22"/>
          <w:vertAlign w:val="baseline"/>
        </w:rPr>
        <w:t>this</w:t>
      </w:r>
      <w:r>
        <w:rPr>
          <w:spacing w:val="40"/>
          <w:sz w:val="22"/>
          <w:vertAlign w:val="baseline"/>
        </w:rPr>
        <w:t> </w:t>
      </w:r>
      <w:r>
        <w:rPr>
          <w:sz w:val="22"/>
          <w:vertAlign w:val="baseline"/>
        </w:rPr>
        <w:t>section</w:t>
      </w:r>
      <w:r>
        <w:rPr>
          <w:spacing w:val="40"/>
          <w:sz w:val="22"/>
          <w:vertAlign w:val="baseline"/>
        </w:rPr>
        <w:t> </w:t>
      </w:r>
      <w:r>
        <w:rPr>
          <w:sz w:val="22"/>
          <w:vertAlign w:val="baseline"/>
        </w:rPr>
        <w:t>is</w:t>
      </w:r>
      <w:r>
        <w:rPr>
          <w:spacing w:val="38"/>
          <w:sz w:val="22"/>
          <w:vertAlign w:val="baseline"/>
        </w:rPr>
        <w:t> </w:t>
      </w:r>
      <w:r>
        <w:rPr>
          <w:sz w:val="22"/>
          <w:vertAlign w:val="baseline"/>
        </w:rPr>
        <w:t>just</w:t>
      </w:r>
      <w:r>
        <w:rPr>
          <w:spacing w:val="40"/>
          <w:sz w:val="22"/>
          <w:vertAlign w:val="baseline"/>
        </w:rPr>
        <w:t> </w:t>
      </w:r>
      <w:r>
        <w:rPr>
          <w:sz w:val="22"/>
          <w:vertAlign w:val="baseline"/>
        </w:rPr>
        <w:t>such</w:t>
      </w:r>
      <w:r>
        <w:rPr>
          <w:spacing w:val="34"/>
          <w:sz w:val="22"/>
          <w:vertAlign w:val="baseline"/>
        </w:rPr>
        <w:t> </w:t>
      </w:r>
      <w:r>
        <w:rPr>
          <w:sz w:val="22"/>
          <w:vertAlign w:val="baseline"/>
        </w:rPr>
        <w:t>a</w:t>
      </w:r>
      <w:r>
        <w:rPr>
          <w:spacing w:val="40"/>
          <w:sz w:val="22"/>
          <w:vertAlign w:val="baseline"/>
        </w:rPr>
        <w:t> </w:t>
      </w:r>
      <w:r>
        <w:rPr>
          <w:sz w:val="22"/>
          <w:vertAlign w:val="baseline"/>
        </w:rPr>
        <w:t>technology.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804928">
                <wp:simplePos x="0" y="0"/>
                <wp:positionH relativeFrom="page">
                  <wp:posOffset>378811</wp:posOffset>
                </wp:positionH>
                <wp:positionV relativeFrom="paragraph">
                  <wp:posOffset>207774</wp:posOffset>
                </wp:positionV>
                <wp:extent cx="1487805" cy="1270"/>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1487805" cy="1270"/>
                        </a:xfrm>
                        <a:custGeom>
                          <a:avLst/>
                          <a:gdLst/>
                          <a:ahLst/>
                          <a:cxnLst/>
                          <a:rect l="l" t="t" r="r" b="b"/>
                          <a:pathLst>
                            <a:path w="1487805" h="0">
                              <a:moveTo>
                                <a:pt x="0" y="0"/>
                              </a:moveTo>
                              <a:lnTo>
                                <a:pt x="148774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16.360188pt;width:117.15pt;height:.1pt;mso-position-horizontal-relative:page;mso-position-vertical-relative:paragraph;z-index:-15511552;mso-wrap-distance-left:0;mso-wrap-distance-right:0" id="docshape492" coordorigin="597,327" coordsize="2343,0" path="m597,327l2939,327e" filled="false" stroked="true" strokeweight=".961508pt" strokecolor="#000000">
                <v:path arrowok="t"/>
                <v:stroke dashstyle="solid"/>
                <w10:wrap type="topAndBottom"/>
              </v:shape>
            </w:pict>
          </mc:Fallback>
        </mc:AlternateContent>
      </w:r>
    </w:p>
    <w:p>
      <w:pPr>
        <w:spacing w:line="261" w:lineRule="auto" w:before="116"/>
        <w:ind w:left="182" w:right="152" w:firstLine="376"/>
        <w:jc w:val="both"/>
        <w:rPr>
          <w:sz w:val="18"/>
        </w:rPr>
      </w:pPr>
      <w:r>
        <w:rPr>
          <w:position w:val="7"/>
          <w:sz w:val="14"/>
        </w:rPr>
        <w:t>4 </w:t>
      </w:r>
      <w:r>
        <w:rPr>
          <w:sz w:val="18"/>
        </w:rPr>
        <w:t>When Feynman delivered his course, the value of </w:t>
      </w:r>
      <w:r>
        <w:rPr>
          <w:i/>
          <w:sz w:val="18"/>
        </w:rPr>
        <w:t>RC </w:t>
      </w:r>
      <w:r>
        <w:rPr>
          <w:sz w:val="18"/>
        </w:rPr>
        <w:t>was actually of the order of 4 </w:t>
      </w:r>
      <w:r>
        <w:rPr>
          <w:i/>
          <w:sz w:val="18"/>
        </w:rPr>
        <w:t>nanoseconds. </w:t>
      </w:r>
      <w:r>
        <w:rPr>
          <w:sz w:val="18"/>
        </w:rPr>
        <w:t>This 400-fold improvement in timing is an illustration of the extraordinary rate at which VLSI technology</w:t>
      </w:r>
      <w:r>
        <w:rPr>
          <w:spacing w:val="40"/>
          <w:sz w:val="18"/>
        </w:rPr>
        <w:t> </w:t>
      </w:r>
      <w:r>
        <w:rPr>
          <w:sz w:val="18"/>
        </w:rPr>
        <w:t>has advanced. [Editors]</w:t>
      </w:r>
    </w:p>
    <w:p>
      <w:pPr>
        <w:spacing w:after="0" w:line="261" w:lineRule="auto"/>
        <w:jc w:val="both"/>
        <w:rPr>
          <w:sz w:val="18"/>
        </w:rPr>
        <w:sectPr>
          <w:pgSz w:w="8450" w:h="12230"/>
          <w:pgMar w:header="535" w:footer="0" w:top="980" w:bottom="280" w:left="425" w:right="425"/>
        </w:sectPr>
      </w:pPr>
    </w:p>
    <w:p>
      <w:pPr>
        <w:pStyle w:val="ListParagraph"/>
        <w:numPr>
          <w:ilvl w:val="2"/>
          <w:numId w:val="19"/>
        </w:numPr>
        <w:tabs>
          <w:tab w:pos="603" w:val="left" w:leader="none"/>
        </w:tabs>
        <w:spacing w:line="240" w:lineRule="auto" w:before="203" w:after="0"/>
        <w:ind w:left="603" w:right="0" w:hanging="449"/>
        <w:jc w:val="both"/>
        <w:rPr>
          <w:b/>
          <w:sz w:val="20"/>
        </w:rPr>
      </w:pPr>
      <w:r>
        <w:rPr>
          <w:b/>
          <w:w w:val="105"/>
          <w:sz w:val="22"/>
        </w:rPr>
        <w:t>:</w:t>
      </w:r>
      <w:r>
        <w:rPr>
          <w:b/>
          <w:spacing w:val="7"/>
          <w:w w:val="105"/>
          <w:sz w:val="22"/>
        </w:rPr>
        <w:t> </w:t>
      </w:r>
      <w:r>
        <w:rPr>
          <w:b/>
          <w:w w:val="105"/>
          <w:sz w:val="22"/>
        </w:rPr>
        <w:t>The</w:t>
      </w:r>
      <w:r>
        <w:rPr>
          <w:b/>
          <w:spacing w:val="6"/>
          <w:w w:val="105"/>
          <w:sz w:val="22"/>
        </w:rPr>
        <w:t> </w:t>
      </w:r>
      <w:r>
        <w:rPr>
          <w:b/>
          <w:w w:val="105"/>
          <w:sz w:val="22"/>
        </w:rPr>
        <w:t>CMOS</w:t>
      </w:r>
      <w:r>
        <w:rPr>
          <w:b/>
          <w:spacing w:val="13"/>
          <w:w w:val="105"/>
          <w:sz w:val="22"/>
        </w:rPr>
        <w:t> </w:t>
      </w:r>
      <w:r>
        <w:rPr>
          <w:b/>
          <w:spacing w:val="-2"/>
          <w:w w:val="105"/>
          <w:sz w:val="22"/>
        </w:rPr>
        <w:t>Inverter</w:t>
      </w:r>
    </w:p>
    <w:p>
      <w:pPr>
        <w:pStyle w:val="BodyText"/>
        <w:spacing w:before="13"/>
        <w:rPr>
          <w:b/>
          <w:sz w:val="22"/>
        </w:rPr>
      </w:pPr>
    </w:p>
    <w:p>
      <w:pPr>
        <w:spacing w:line="240" w:lineRule="auto" w:before="0"/>
        <w:ind w:left="154" w:right="176" w:firstLine="11"/>
        <w:jc w:val="both"/>
        <w:rPr>
          <w:rFonts w:ascii="Arial"/>
          <w:sz w:val="22"/>
        </w:rPr>
      </w:pPr>
      <w:r>
        <w:rPr>
          <w:sz w:val="22"/>
        </w:rPr>
        <w:t>In</w:t>
      </w:r>
      <w:r>
        <w:rPr>
          <w:spacing w:val="27"/>
          <w:sz w:val="22"/>
        </w:rPr>
        <w:t> </w:t>
      </w:r>
      <w:r>
        <w:rPr>
          <w:sz w:val="22"/>
        </w:rPr>
        <w:t>the</w:t>
      </w:r>
      <w:r>
        <w:rPr>
          <w:spacing w:val="19"/>
          <w:sz w:val="22"/>
        </w:rPr>
        <w:t> </w:t>
      </w:r>
      <w:r>
        <w:rPr>
          <w:sz w:val="22"/>
        </w:rPr>
        <w:t>CMOS</w:t>
      </w:r>
      <w:r>
        <w:rPr>
          <w:spacing w:val="36"/>
          <w:sz w:val="22"/>
        </w:rPr>
        <w:t> </w:t>
      </w:r>
      <w:r>
        <w:rPr>
          <w:sz w:val="22"/>
        </w:rPr>
        <w:t>approach,</w:t>
      </w:r>
      <w:r>
        <w:rPr>
          <w:spacing w:val="39"/>
          <w:sz w:val="22"/>
        </w:rPr>
        <w:t> </w:t>
      </w:r>
      <w:r>
        <w:rPr>
          <w:sz w:val="22"/>
        </w:rPr>
        <w:t>we</w:t>
      </w:r>
      <w:r>
        <w:rPr>
          <w:spacing w:val="18"/>
          <w:sz w:val="22"/>
        </w:rPr>
        <w:t> </w:t>
      </w:r>
      <w:r>
        <w:rPr>
          <w:sz w:val="22"/>
        </w:rPr>
        <w:t>employ</w:t>
      </w:r>
      <w:r>
        <w:rPr>
          <w:spacing w:val="34"/>
          <w:sz w:val="22"/>
        </w:rPr>
        <w:t> </w:t>
      </w:r>
      <w:r>
        <w:rPr>
          <w:sz w:val="22"/>
        </w:rPr>
        <w:t>a</w:t>
      </w:r>
      <w:r>
        <w:rPr>
          <w:spacing w:val="26"/>
          <w:sz w:val="22"/>
        </w:rPr>
        <w:t> </w:t>
      </w:r>
      <w:r>
        <w:rPr>
          <w:sz w:val="22"/>
        </w:rPr>
        <w:t>mixture</w:t>
      </w:r>
      <w:r>
        <w:rPr>
          <w:spacing w:val="21"/>
          <w:sz w:val="22"/>
        </w:rPr>
        <w:t> </w:t>
      </w:r>
      <w:r>
        <w:rPr>
          <w:sz w:val="22"/>
        </w:rPr>
        <w:t>of</w:t>
      </w:r>
      <w:r>
        <w:rPr>
          <w:spacing w:val="34"/>
          <w:sz w:val="22"/>
        </w:rPr>
        <w:t> </w:t>
      </w:r>
      <w:r>
        <w:rPr>
          <w:sz w:val="22"/>
        </w:rPr>
        <w:t>n-type</w:t>
      </w:r>
      <w:r>
        <w:rPr>
          <w:spacing w:val="32"/>
          <w:sz w:val="22"/>
        </w:rPr>
        <w:t> </w:t>
      </w:r>
      <w:r>
        <w:rPr>
          <w:sz w:val="22"/>
        </w:rPr>
        <w:t>and</w:t>
      </w:r>
      <w:r>
        <w:rPr>
          <w:spacing w:val="31"/>
          <w:sz w:val="22"/>
        </w:rPr>
        <w:t> </w:t>
      </w:r>
      <w:r>
        <w:rPr>
          <w:sz w:val="22"/>
        </w:rPr>
        <w:t>p-type</w:t>
      </w:r>
      <w:r>
        <w:rPr>
          <w:spacing w:val="23"/>
          <w:sz w:val="22"/>
        </w:rPr>
        <w:t> </w:t>
      </w:r>
      <w:r>
        <w:rPr>
          <w:sz w:val="22"/>
        </w:rPr>
        <w:t>MOSFETs in our circuitry. The way in which we combine these to make a standard CMOS inverter</w:t>
      </w:r>
      <w:r>
        <w:rPr>
          <w:spacing w:val="35"/>
          <w:sz w:val="22"/>
        </w:rPr>
        <w:t> </w:t>
      </w:r>
      <w:r>
        <w:rPr>
          <w:sz w:val="22"/>
        </w:rPr>
        <w:t>is</w:t>
      </w:r>
      <w:r>
        <w:rPr>
          <w:spacing w:val="20"/>
          <w:sz w:val="22"/>
        </w:rPr>
        <w:t> </w:t>
      </w:r>
      <w:r>
        <w:rPr>
          <w:sz w:val="22"/>
        </w:rPr>
        <w:t>shown</w:t>
      </w:r>
      <w:r>
        <w:rPr>
          <w:spacing w:val="32"/>
          <w:sz w:val="22"/>
        </w:rPr>
        <w:t> </w:t>
      </w:r>
      <w:r>
        <w:rPr>
          <w:sz w:val="22"/>
        </w:rPr>
        <w:t>in</w:t>
      </w:r>
      <w:r>
        <w:rPr>
          <w:spacing w:val="21"/>
          <w:sz w:val="22"/>
        </w:rPr>
        <w:t> </w:t>
      </w:r>
      <w:r>
        <w:rPr>
          <w:sz w:val="22"/>
        </w:rPr>
        <w:t>Figure</w:t>
      </w:r>
      <w:r>
        <w:rPr>
          <w:spacing w:val="24"/>
          <w:sz w:val="22"/>
        </w:rPr>
        <w:t> </w:t>
      </w:r>
      <w:r>
        <w:rPr>
          <w:sz w:val="22"/>
        </w:rPr>
        <w:t>7.33.</w:t>
      </w:r>
      <w:r>
        <w:rPr>
          <w:spacing w:val="32"/>
          <w:sz w:val="22"/>
        </w:rPr>
        <w:t> </w:t>
      </w:r>
      <w:r>
        <w:rPr>
          <w:sz w:val="22"/>
        </w:rPr>
        <w:t>As</w:t>
      </w:r>
      <w:r>
        <w:rPr>
          <w:spacing w:val="24"/>
          <w:sz w:val="22"/>
        </w:rPr>
        <w:t> </w:t>
      </w:r>
      <w:r>
        <w:rPr>
          <w:sz w:val="22"/>
        </w:rPr>
        <w:t>with</w:t>
      </w:r>
      <w:r>
        <w:rPr>
          <w:spacing w:val="27"/>
          <w:sz w:val="22"/>
        </w:rPr>
        <w:t> </w:t>
      </w:r>
      <w:r>
        <w:rPr>
          <w:sz w:val="22"/>
        </w:rPr>
        <w:t>the</w:t>
      </w:r>
      <w:r>
        <w:rPr>
          <w:spacing w:val="27"/>
          <w:sz w:val="22"/>
        </w:rPr>
        <w:t> </w:t>
      </w:r>
      <w:r>
        <w:rPr>
          <w:sz w:val="22"/>
        </w:rPr>
        <w:t>nMOS</w:t>
      </w:r>
      <w:r>
        <w:rPr>
          <w:spacing w:val="32"/>
          <w:sz w:val="22"/>
        </w:rPr>
        <w:t> </w:t>
      </w:r>
      <w:r>
        <w:rPr>
          <w:sz w:val="22"/>
        </w:rPr>
        <w:t>inverter,</w:t>
      </w:r>
      <w:r>
        <w:rPr>
          <w:spacing w:val="31"/>
          <w:sz w:val="22"/>
        </w:rPr>
        <w:t> </w:t>
      </w:r>
      <w:r>
        <w:rPr>
          <w:sz w:val="22"/>
        </w:rPr>
        <w:t>logical</w:t>
      </w:r>
      <w:r>
        <w:rPr>
          <w:spacing w:val="40"/>
          <w:sz w:val="22"/>
        </w:rPr>
        <w:t> </w:t>
      </w:r>
      <w:r>
        <w:rPr>
          <w:sz w:val="22"/>
        </w:rPr>
        <w:t>1</w:t>
      </w:r>
      <w:r>
        <w:rPr>
          <w:spacing w:val="20"/>
          <w:sz w:val="22"/>
        </w:rPr>
        <w:t> </w:t>
      </w:r>
      <w:r>
        <w:rPr>
          <w:sz w:val="22"/>
        </w:rPr>
        <w:t>is</w:t>
      </w:r>
      <w:r>
        <w:rPr>
          <w:spacing w:val="25"/>
          <w:sz w:val="22"/>
        </w:rPr>
        <w:t> </w:t>
      </w:r>
      <w:r>
        <w:rPr>
          <w:sz w:val="22"/>
        </w:rPr>
        <w:t>held to be near +</w:t>
      </w:r>
      <w:r>
        <w:rPr>
          <w:i/>
          <w:sz w:val="23"/>
        </w:rPr>
        <w:t>V, </w:t>
      </w:r>
      <w:r>
        <w:rPr>
          <w:sz w:val="22"/>
        </w:rPr>
        <w:t>for some voltage </w:t>
      </w:r>
      <w:r>
        <w:rPr>
          <w:i/>
          <w:sz w:val="23"/>
        </w:rPr>
        <w:t>V, </w:t>
      </w:r>
      <w:r>
        <w:rPr>
          <w:sz w:val="22"/>
        </w:rPr>
        <w:t>but logical </w:t>
      </w:r>
      <w:r>
        <w:rPr>
          <w:rFonts w:ascii="Arial"/>
          <w:sz w:val="22"/>
        </w:rPr>
        <w:t>O </w:t>
      </w:r>
      <w:r>
        <w:rPr>
          <w:sz w:val="22"/>
        </w:rPr>
        <w:t>is not at ground</w:t>
      </w:r>
      <w:r>
        <w:rPr>
          <w:spacing w:val="40"/>
          <w:sz w:val="22"/>
        </w:rPr>
        <w:t> </w:t>
      </w:r>
      <w:r>
        <w:rPr>
          <w:sz w:val="22"/>
        </w:rPr>
        <w:t>but can be chosen</w:t>
      </w:r>
      <w:r>
        <w:rPr>
          <w:spacing w:val="40"/>
          <w:sz w:val="22"/>
        </w:rPr>
        <w:t> </w:t>
      </w:r>
      <w:r>
        <w:rPr>
          <w:sz w:val="22"/>
        </w:rPr>
        <w:t>to be at </w:t>
      </w:r>
      <w:r>
        <w:rPr>
          <w:rFonts w:ascii="Arial"/>
          <w:sz w:val="22"/>
        </w:rPr>
        <w:t>-V:</w:t>
      </w:r>
    </w:p>
    <w:p>
      <w:pPr>
        <w:pStyle w:val="BodyText"/>
        <w:spacing w:before="52"/>
        <w:rPr>
          <w:rFonts w:ascii="Arial"/>
          <w:sz w:val="22"/>
        </w:rPr>
      </w:pPr>
    </w:p>
    <w:p>
      <w:pPr>
        <w:spacing w:before="0"/>
        <w:ind w:left="0" w:right="1662" w:firstLine="0"/>
        <w:jc w:val="right"/>
        <w:rPr>
          <w:sz w:val="25"/>
        </w:rPr>
      </w:pPr>
      <w:r>
        <w:rPr>
          <w:sz w:val="25"/>
        </w:rPr>
        <mc:AlternateContent>
          <mc:Choice Requires="wps">
            <w:drawing>
              <wp:anchor distT="0" distB="0" distL="0" distR="0" allowOverlap="1" layoutInCell="1" locked="0" behindDoc="0" simplePos="0" relativeHeight="15946240">
                <wp:simplePos x="0" y="0"/>
                <wp:positionH relativeFrom="page">
                  <wp:posOffset>1303727</wp:posOffset>
                </wp:positionH>
                <wp:positionV relativeFrom="paragraph">
                  <wp:posOffset>50956</wp:posOffset>
                </wp:positionV>
                <wp:extent cx="2411095" cy="1372870"/>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2411095" cy="1372870"/>
                          <a:chExt cx="2411095" cy="1372870"/>
                        </a:xfrm>
                      </wpg:grpSpPr>
                      <pic:pic>
                        <pic:nvPicPr>
                          <pic:cNvPr id="870" name="Image 870"/>
                          <pic:cNvPicPr/>
                        </pic:nvPicPr>
                        <pic:blipFill>
                          <a:blip r:embed="rId262" cstate="print"/>
                          <a:stretch>
                            <a:fillRect/>
                          </a:stretch>
                        </pic:blipFill>
                        <pic:spPr>
                          <a:xfrm>
                            <a:off x="1250191" y="390758"/>
                            <a:ext cx="476568" cy="329701"/>
                          </a:xfrm>
                          <a:prstGeom prst="rect">
                            <a:avLst/>
                          </a:prstGeom>
                        </pic:spPr>
                      </pic:pic>
                      <wps:wsp>
                        <wps:cNvPr id="871" name="Graphic 871"/>
                        <wps:cNvSpPr/>
                        <wps:spPr>
                          <a:xfrm>
                            <a:off x="791953" y="0"/>
                            <a:ext cx="913765" cy="1279525"/>
                          </a:xfrm>
                          <a:custGeom>
                            <a:avLst/>
                            <a:gdLst/>
                            <a:ahLst/>
                            <a:cxnLst/>
                            <a:rect l="l" t="t" r="r" b="b"/>
                            <a:pathLst>
                              <a:path w="913765" h="1279525">
                                <a:moveTo>
                                  <a:pt x="0" y="1279118"/>
                                </a:moveTo>
                                <a:lnTo>
                                  <a:pt x="0" y="522026"/>
                                </a:lnTo>
                              </a:path>
                              <a:path w="913765" h="1279525">
                                <a:moveTo>
                                  <a:pt x="913423" y="1157006"/>
                                </a:moveTo>
                                <a:lnTo>
                                  <a:pt x="913423" y="720458"/>
                                </a:lnTo>
                              </a:path>
                              <a:path w="913765" h="1279525">
                                <a:moveTo>
                                  <a:pt x="913423" y="390756"/>
                                </a:moveTo>
                                <a:lnTo>
                                  <a:pt x="913423" y="0"/>
                                </a:lnTo>
                              </a:path>
                            </a:pathLst>
                          </a:custGeom>
                          <a:ln w="21377">
                            <a:solidFill>
                              <a:srgbClr val="000000"/>
                            </a:solidFill>
                            <a:prstDash val="solid"/>
                          </a:ln>
                        </wps:spPr>
                        <wps:bodyPr wrap="square" lIns="0" tIns="0" rIns="0" bIns="0" rtlCol="0">
                          <a:prstTxWarp prst="textNoShape">
                            <a:avLst/>
                          </a:prstTxWarp>
                          <a:noAutofit/>
                        </wps:bodyPr>
                      </wps:wsp>
                      <wps:wsp>
                        <wps:cNvPr id="872" name="Graphic 872"/>
                        <wps:cNvSpPr/>
                        <wps:spPr>
                          <a:xfrm>
                            <a:off x="3781" y="36633"/>
                            <a:ext cx="2407285" cy="861060"/>
                          </a:xfrm>
                          <a:custGeom>
                            <a:avLst/>
                            <a:gdLst/>
                            <a:ahLst/>
                            <a:cxnLst/>
                            <a:rect l="l" t="t" r="r" b="b"/>
                            <a:pathLst>
                              <a:path w="2407285" h="861060">
                                <a:moveTo>
                                  <a:pt x="0" y="0"/>
                                </a:moveTo>
                                <a:lnTo>
                                  <a:pt x="2407283" y="0"/>
                                </a:lnTo>
                              </a:path>
                              <a:path w="2407285" h="861060">
                                <a:moveTo>
                                  <a:pt x="769841" y="503710"/>
                                </a:moveTo>
                                <a:lnTo>
                                  <a:pt x="1246410" y="503710"/>
                                </a:lnTo>
                              </a:path>
                              <a:path w="2407285" h="861060">
                                <a:moveTo>
                                  <a:pt x="1661880" y="860886"/>
                                </a:moveTo>
                                <a:lnTo>
                                  <a:pt x="2211767" y="860886"/>
                                </a:lnTo>
                              </a:path>
                            </a:pathLst>
                          </a:custGeom>
                          <a:ln w="18323">
                            <a:solidFill>
                              <a:srgbClr val="000000"/>
                            </a:solidFill>
                            <a:prstDash val="solid"/>
                          </a:ln>
                        </wps:spPr>
                        <wps:bodyPr wrap="square" lIns="0" tIns="0" rIns="0" bIns="0" rtlCol="0">
                          <a:prstTxWarp prst="textNoShape">
                            <a:avLst/>
                          </a:prstTxWarp>
                          <a:noAutofit/>
                        </wps:bodyPr>
                      </wps:wsp>
                      <wps:wsp>
                        <wps:cNvPr id="873" name="Graphic 873"/>
                        <wps:cNvSpPr/>
                        <wps:spPr>
                          <a:xfrm>
                            <a:off x="272615" y="906678"/>
                            <a:ext cx="574675" cy="1270"/>
                          </a:xfrm>
                          <a:custGeom>
                            <a:avLst/>
                            <a:gdLst/>
                            <a:ahLst/>
                            <a:cxnLst/>
                            <a:rect l="l" t="t" r="r" b="b"/>
                            <a:pathLst>
                              <a:path w="574675" h="0">
                                <a:moveTo>
                                  <a:pt x="0" y="0"/>
                                </a:moveTo>
                                <a:lnTo>
                                  <a:pt x="574326" y="0"/>
                                </a:lnTo>
                              </a:path>
                            </a:pathLst>
                          </a:custGeom>
                          <a:ln w="21369">
                            <a:solidFill>
                              <a:srgbClr val="000000"/>
                            </a:solidFill>
                            <a:prstDash val="solid"/>
                          </a:ln>
                        </wps:spPr>
                        <wps:bodyPr wrap="square" lIns="0" tIns="0" rIns="0" bIns="0" rtlCol="0">
                          <a:prstTxWarp prst="textNoShape">
                            <a:avLst/>
                          </a:prstTxWarp>
                          <a:noAutofit/>
                        </wps:bodyPr>
                      </wps:wsp>
                      <wps:wsp>
                        <wps:cNvPr id="874" name="Graphic 874"/>
                        <wps:cNvSpPr/>
                        <wps:spPr>
                          <a:xfrm>
                            <a:off x="776678" y="1266907"/>
                            <a:ext cx="473709" cy="1270"/>
                          </a:xfrm>
                          <a:custGeom>
                            <a:avLst/>
                            <a:gdLst/>
                            <a:ahLst/>
                            <a:cxnLst/>
                            <a:rect l="l" t="t" r="r" b="b"/>
                            <a:pathLst>
                              <a:path w="473709" h="0">
                                <a:moveTo>
                                  <a:pt x="0" y="0"/>
                                </a:moveTo>
                                <a:lnTo>
                                  <a:pt x="473513" y="0"/>
                                </a:lnTo>
                              </a:path>
                            </a:pathLst>
                          </a:custGeom>
                          <a:ln w="18316">
                            <a:solidFill>
                              <a:srgbClr val="000000"/>
                            </a:solidFill>
                            <a:prstDash val="solid"/>
                          </a:ln>
                        </wps:spPr>
                        <wps:bodyPr wrap="square" lIns="0" tIns="0" rIns="0" bIns="0" rtlCol="0">
                          <a:prstTxWarp prst="textNoShape">
                            <a:avLst/>
                          </a:prstTxWarp>
                          <a:noAutofit/>
                        </wps:bodyPr>
                      </wps:wsp>
                      <wps:wsp>
                        <wps:cNvPr id="875" name="Textbox 875"/>
                        <wps:cNvSpPr txBox="1"/>
                        <wps:spPr>
                          <a:xfrm>
                            <a:off x="0" y="839409"/>
                            <a:ext cx="132080" cy="184785"/>
                          </a:xfrm>
                          <a:prstGeom prst="rect">
                            <a:avLst/>
                          </a:prstGeom>
                        </wps:spPr>
                        <wps:txbx>
                          <w:txbxContent>
                            <w:p>
                              <w:pPr>
                                <w:spacing w:line="291" w:lineRule="exact" w:before="0"/>
                                <w:ind w:left="0" w:right="0" w:firstLine="0"/>
                                <w:jc w:val="left"/>
                                <w:rPr>
                                  <w:rFonts w:ascii="Arial"/>
                                  <w:sz w:val="26"/>
                                </w:rPr>
                              </w:pPr>
                              <w:r>
                                <w:rPr>
                                  <w:rFonts w:ascii="Arial"/>
                                  <w:spacing w:val="-10"/>
                                  <w:w w:val="110"/>
                                  <w:sz w:val="26"/>
                                </w:rPr>
                                <w:t>X</w:t>
                              </w:r>
                            </w:p>
                          </w:txbxContent>
                        </wps:txbx>
                        <wps:bodyPr wrap="square" lIns="0" tIns="0" rIns="0" bIns="0" rtlCol="0">
                          <a:noAutofit/>
                        </wps:bodyPr>
                      </wps:wsp>
                      <wps:wsp>
                        <wps:cNvPr id="876" name="Textbox 876"/>
                        <wps:cNvSpPr txBox="1"/>
                        <wps:spPr>
                          <a:xfrm>
                            <a:off x="2300958" y="799011"/>
                            <a:ext cx="99060" cy="183515"/>
                          </a:xfrm>
                          <a:prstGeom prst="rect">
                            <a:avLst/>
                          </a:prstGeom>
                        </wps:spPr>
                        <wps:txbx>
                          <w:txbxContent>
                            <w:p>
                              <w:pPr>
                                <w:spacing w:line="288" w:lineRule="exact" w:before="0"/>
                                <w:ind w:left="0" w:right="0" w:firstLine="0"/>
                                <w:jc w:val="left"/>
                                <w:rPr>
                                  <w:sz w:val="26"/>
                                </w:rPr>
                              </w:pPr>
                              <w:r>
                                <w:rPr>
                                  <w:spacing w:val="-10"/>
                                  <w:w w:val="105"/>
                                  <w:sz w:val="26"/>
                                </w:rPr>
                                <w:t>y</w:t>
                              </w:r>
                            </w:p>
                          </w:txbxContent>
                        </wps:txbx>
                        <wps:bodyPr wrap="square" lIns="0" tIns="0" rIns="0" bIns="0" rtlCol="0">
                          <a:noAutofit/>
                        </wps:bodyPr>
                      </wps:wsp>
                      <wps:wsp>
                        <wps:cNvPr id="877" name="Textbox 877"/>
                        <wps:cNvSpPr txBox="1"/>
                        <wps:spPr>
                          <a:xfrm>
                            <a:off x="1551560" y="1175380"/>
                            <a:ext cx="92075" cy="197485"/>
                          </a:xfrm>
                          <a:prstGeom prst="rect">
                            <a:avLst/>
                          </a:prstGeom>
                        </wps:spPr>
                        <wps:txbx>
                          <w:txbxContent>
                            <w:p>
                              <w:pPr>
                                <w:spacing w:line="310" w:lineRule="exact" w:before="0"/>
                                <w:ind w:left="0" w:right="0" w:firstLine="0"/>
                                <w:jc w:val="left"/>
                                <w:rPr>
                                  <w:sz w:val="28"/>
                                </w:rPr>
                              </w:pPr>
                              <w:r>
                                <w:rPr>
                                  <w:spacing w:val="-10"/>
                                  <w:sz w:val="28"/>
                                </w:rPr>
                                <w:t>n</w:t>
                              </w:r>
                            </w:p>
                          </w:txbxContent>
                        </wps:txbx>
                        <wps:bodyPr wrap="square" lIns="0" tIns="0" rIns="0" bIns="0" rtlCol="0">
                          <a:noAutofit/>
                        </wps:bodyPr>
                      </wps:wsp>
                    </wpg:wgp>
                  </a:graphicData>
                </a:graphic>
              </wp:anchor>
            </w:drawing>
          </mc:Choice>
          <mc:Fallback>
            <w:pict>
              <v:group style="position:absolute;margin-left:102.655701pt;margin-top:4.012321pt;width:189.85pt;height:108.1pt;mso-position-horizontal-relative:page;mso-position-vertical-relative:paragraph;z-index:15946240" id="docshapegroup493" coordorigin="2053,80" coordsize="3797,2162">
                <v:shape style="position:absolute;left:4021;top:695;width:751;height:520" type="#_x0000_t75" id="docshape494" stroked="false">
                  <v:imagedata r:id="rId262" o:title=""/>
                </v:shape>
                <v:shape style="position:absolute;left:3300;top:80;width:1439;height:2015" id="docshape495" coordorigin="3300,80" coordsize="1439,2015" path="m3300,2095l3300,902m4739,1902l4739,1215m4739,696l4739,80e" filled="false" stroked="true" strokeweight="1.683229pt" strokecolor="#000000">
                  <v:path arrowok="t"/>
                  <v:stroke dashstyle="solid"/>
                </v:shape>
                <v:shape style="position:absolute;left:2059;top:137;width:3791;height:1356" id="docshape496" coordorigin="2059,138" coordsize="3791,1356" path="m2059,138l5850,138m3271,931l4022,931m4676,1494l5542,1494e" filled="false" stroked="true" strokeweight="1.442768pt" strokecolor="#000000">
                  <v:path arrowok="t"/>
                  <v:stroke dashstyle="solid"/>
                </v:shape>
                <v:line style="position:absolute" from="2482,1508" to="3387,1508" stroked="true" strokeweight="1.682639pt" strokecolor="#000000">
                  <v:stroke dashstyle="solid"/>
                </v:line>
                <v:line style="position:absolute" from="3276,2075" to="4022,2075" stroked="true" strokeweight="1.442262pt" strokecolor="#000000">
                  <v:stroke dashstyle="solid"/>
                </v:line>
                <v:shape style="position:absolute;left:2053;top:1402;width:208;height:291" type="#_x0000_t202" id="docshape497" filled="false" stroked="false">
                  <v:textbox inset="0,0,0,0">
                    <w:txbxContent>
                      <w:p>
                        <w:pPr>
                          <w:spacing w:line="291" w:lineRule="exact" w:before="0"/>
                          <w:ind w:left="0" w:right="0" w:firstLine="0"/>
                          <w:jc w:val="left"/>
                          <w:rPr>
                            <w:rFonts w:ascii="Arial"/>
                            <w:sz w:val="26"/>
                          </w:rPr>
                        </w:pPr>
                        <w:r>
                          <w:rPr>
                            <w:rFonts w:ascii="Arial"/>
                            <w:spacing w:val="-10"/>
                            <w:w w:val="110"/>
                            <w:sz w:val="26"/>
                          </w:rPr>
                          <w:t>X</w:t>
                        </w:r>
                      </w:p>
                    </w:txbxContent>
                  </v:textbox>
                  <w10:wrap type="none"/>
                </v:shape>
                <v:shape style="position:absolute;left:5676;top:1338;width:156;height:289" type="#_x0000_t202" id="docshape498" filled="false" stroked="false">
                  <v:textbox inset="0,0,0,0">
                    <w:txbxContent>
                      <w:p>
                        <w:pPr>
                          <w:spacing w:line="288" w:lineRule="exact" w:before="0"/>
                          <w:ind w:left="0" w:right="0" w:firstLine="0"/>
                          <w:jc w:val="left"/>
                          <w:rPr>
                            <w:sz w:val="26"/>
                          </w:rPr>
                        </w:pPr>
                        <w:r>
                          <w:rPr>
                            <w:spacing w:val="-10"/>
                            <w:w w:val="105"/>
                            <w:sz w:val="26"/>
                          </w:rPr>
                          <w:t>y</w:t>
                        </w:r>
                      </w:p>
                    </w:txbxContent>
                  </v:textbox>
                  <w10:wrap type="none"/>
                </v:shape>
                <v:shape style="position:absolute;left:4496;top:1931;width:145;height:311" type="#_x0000_t202" id="docshape499" filled="false" stroked="false">
                  <v:textbox inset="0,0,0,0">
                    <w:txbxContent>
                      <w:p>
                        <w:pPr>
                          <w:spacing w:line="310" w:lineRule="exact" w:before="0"/>
                          <w:ind w:left="0" w:right="0" w:firstLine="0"/>
                          <w:jc w:val="left"/>
                          <w:rPr>
                            <w:sz w:val="28"/>
                          </w:rPr>
                        </w:pPr>
                        <w:r>
                          <w:rPr>
                            <w:spacing w:val="-10"/>
                            <w:sz w:val="28"/>
                          </w:rPr>
                          <w:t>n</w:t>
                        </w:r>
                      </w:p>
                    </w:txbxContent>
                  </v:textbox>
                  <w10:wrap type="none"/>
                </v:shape>
                <w10:wrap type="none"/>
              </v:group>
            </w:pict>
          </mc:Fallback>
        </mc:AlternateContent>
      </w:r>
      <w:r>
        <w:rPr>
          <w:spacing w:val="-5"/>
          <w:w w:val="105"/>
          <w:sz w:val="25"/>
        </w:rPr>
        <w:t>+V</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3"/>
        <w:rPr>
          <w:sz w:val="36"/>
        </w:rPr>
      </w:pPr>
    </w:p>
    <w:p>
      <w:pPr>
        <w:tabs>
          <w:tab w:pos="4017" w:val="left" w:leader="hyphen"/>
        </w:tabs>
        <w:spacing w:before="0"/>
        <w:ind w:left="0" w:right="96" w:firstLine="0"/>
        <w:jc w:val="center"/>
        <w:rPr>
          <w:rFonts w:ascii="Courier New"/>
          <w:b/>
          <w:sz w:val="36"/>
        </w:rPr>
      </w:pPr>
      <w:r>
        <w:rPr>
          <w:rFonts w:ascii="Courier New"/>
          <w:b/>
          <w:sz w:val="36"/>
        </w:rPr>
        <mc:AlternateContent>
          <mc:Choice Requires="wps">
            <w:drawing>
              <wp:anchor distT="0" distB="0" distL="0" distR="0" allowOverlap="1" layoutInCell="1" locked="0" behindDoc="1" simplePos="0" relativeHeight="482558976">
                <wp:simplePos x="0" y="0"/>
                <wp:positionH relativeFrom="page">
                  <wp:posOffset>3009104</wp:posOffset>
                </wp:positionH>
                <wp:positionV relativeFrom="paragraph">
                  <wp:posOffset>-316310</wp:posOffset>
                </wp:positionV>
                <wp:extent cx="1270" cy="406400"/>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1270" cy="406400"/>
                        </a:xfrm>
                        <a:custGeom>
                          <a:avLst/>
                          <a:gdLst/>
                          <a:ahLst/>
                          <a:cxnLst/>
                          <a:rect l="l" t="t" r="r" b="b"/>
                          <a:pathLst>
                            <a:path w="0" h="406400">
                              <a:moveTo>
                                <a:pt x="0" y="406020"/>
                              </a:moveTo>
                              <a:lnTo>
                                <a:pt x="0" y="0"/>
                              </a:lnTo>
                            </a:path>
                          </a:pathLst>
                        </a:custGeom>
                        <a:ln w="183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7504" from="236.937332pt,7.063814pt" to="236.937332pt,-24.906334pt" stroked="true" strokeweight="1.443273pt" strokecolor="#000000">
                <v:stroke dashstyle="solid"/>
                <w10:wrap type="none"/>
              </v:line>
            </w:pict>
          </mc:Fallback>
        </mc:AlternateContent>
      </w:r>
      <w:r>
        <w:rPr>
          <w:rFonts w:ascii="Courier New"/>
          <w:b/>
          <w:spacing w:val="-10"/>
          <w:w w:val="115"/>
          <w:sz w:val="36"/>
        </w:rPr>
        <w:t>-</w:t>
      </w:r>
      <w:r>
        <w:rPr>
          <w:rFonts w:ascii="Courier New"/>
          <w:b/>
          <w:sz w:val="36"/>
        </w:rPr>
        <w:tab/>
      </w:r>
      <w:r>
        <w:rPr>
          <w:rFonts w:ascii="Courier New"/>
          <w:b/>
          <w:spacing w:val="-10"/>
          <w:w w:val="115"/>
          <w:sz w:val="36"/>
        </w:rPr>
        <w:t>v</w:t>
      </w:r>
    </w:p>
    <w:p>
      <w:pPr>
        <w:spacing w:before="84"/>
        <w:ind w:left="0" w:right="32" w:firstLine="0"/>
        <w:jc w:val="center"/>
        <w:rPr>
          <w:b/>
          <w:sz w:val="18"/>
        </w:rPr>
      </w:pPr>
      <w:r>
        <w:rPr>
          <w:b/>
          <w:sz w:val="18"/>
        </w:rPr>
        <w:t>Fig.</w:t>
      </w:r>
      <w:r>
        <w:rPr>
          <w:b/>
          <w:spacing w:val="4"/>
          <w:sz w:val="18"/>
        </w:rPr>
        <w:t> </w:t>
      </w:r>
      <w:r>
        <w:rPr>
          <w:b/>
          <w:sz w:val="18"/>
        </w:rPr>
        <w:t>7.33</w:t>
      </w:r>
      <w:r>
        <w:rPr>
          <w:b/>
          <w:spacing w:val="3"/>
          <w:sz w:val="18"/>
        </w:rPr>
        <w:t> </w:t>
      </w:r>
      <w:r>
        <w:rPr>
          <w:b/>
          <w:sz w:val="18"/>
        </w:rPr>
        <w:t>The</w:t>
      </w:r>
      <w:r>
        <w:rPr>
          <w:b/>
          <w:spacing w:val="14"/>
          <w:sz w:val="18"/>
        </w:rPr>
        <w:t> </w:t>
      </w:r>
      <w:r>
        <w:rPr>
          <w:b/>
          <w:sz w:val="18"/>
        </w:rPr>
        <w:t>CMOS</w:t>
      </w:r>
      <w:r>
        <w:rPr>
          <w:b/>
          <w:spacing w:val="23"/>
          <w:sz w:val="18"/>
        </w:rPr>
        <w:t> </w:t>
      </w:r>
      <w:r>
        <w:rPr>
          <w:b/>
          <w:spacing w:val="-2"/>
          <w:sz w:val="18"/>
        </w:rPr>
        <w:t>Inverter</w:t>
      </w:r>
    </w:p>
    <w:p>
      <w:pPr>
        <w:pStyle w:val="BodyText"/>
        <w:spacing w:before="46"/>
        <w:rPr>
          <w:b/>
          <w:sz w:val="18"/>
        </w:rPr>
      </w:pPr>
    </w:p>
    <w:p>
      <w:pPr>
        <w:spacing w:line="237" w:lineRule="auto" w:before="0"/>
        <w:ind w:left="148" w:right="179" w:firstLine="2"/>
        <w:jc w:val="both"/>
        <w:rPr>
          <w:sz w:val="22"/>
        </w:rPr>
      </w:pPr>
      <w:r>
        <w:rPr>
          <w:sz w:val="22"/>
        </w:rPr>
        <w:t>To indicate the doping type of each MOSFET (nor p) we have followed the convention of writing the appropriate letter adjacent to its symbol. Note that the </w:t>
      </w:r>
      <w:r>
        <w:rPr>
          <w:b/>
          <w:sz w:val="23"/>
        </w:rPr>
        <w:t>nMOS </w:t>
      </w:r>
      <w:r>
        <w:rPr>
          <w:sz w:val="22"/>
        </w:rPr>
        <w:t>depletion mode transistor has</w:t>
      </w:r>
      <w:r>
        <w:rPr>
          <w:spacing w:val="-3"/>
          <w:sz w:val="22"/>
        </w:rPr>
        <w:t> </w:t>
      </w:r>
      <w:r>
        <w:rPr>
          <w:sz w:val="22"/>
        </w:rPr>
        <w:t>effectively been replaced by a</w:t>
      </w:r>
      <w:r>
        <w:rPr>
          <w:spacing w:val="-5"/>
          <w:sz w:val="22"/>
        </w:rPr>
        <w:t> </w:t>
      </w:r>
      <w:r>
        <w:rPr>
          <w:sz w:val="22"/>
        </w:rPr>
        <w:t>conventional p-channel transistor. Is this</w:t>
      </w:r>
      <w:r>
        <w:rPr>
          <w:spacing w:val="-1"/>
          <w:sz w:val="22"/>
        </w:rPr>
        <w:t> </w:t>
      </w:r>
      <w:r>
        <w:rPr>
          <w:sz w:val="22"/>
        </w:rPr>
        <w:t>circuit worth building? Yes, for the</w:t>
      </w:r>
      <w:r>
        <w:rPr>
          <w:spacing w:val="-7"/>
          <w:sz w:val="22"/>
        </w:rPr>
        <w:t> </w:t>
      </w:r>
      <w:r>
        <w:rPr>
          <w:sz w:val="22"/>
        </w:rPr>
        <w:t>following reason. Suppose the input </w:t>
      </w:r>
      <w:r>
        <w:rPr>
          <w:rFonts w:ascii="Arial"/>
          <w:i/>
          <w:sz w:val="22"/>
        </w:rPr>
        <w:t>X </w:t>
      </w:r>
      <w:r>
        <w:rPr>
          <w:sz w:val="22"/>
        </w:rPr>
        <w:t>is positive. Then the n-type </w:t>
      </w:r>
      <w:r>
        <w:rPr>
          <w:b/>
          <w:sz w:val="23"/>
        </w:rPr>
        <w:t>MOSFET </w:t>
      </w:r>
      <w:r>
        <w:rPr>
          <w:sz w:val="22"/>
        </w:rPr>
        <w:t>has its gate voltage above</w:t>
      </w:r>
      <w:r>
        <w:rPr>
          <w:spacing w:val="37"/>
          <w:sz w:val="22"/>
        </w:rPr>
        <w:t> </w:t>
      </w:r>
      <w:r>
        <w:rPr>
          <w:sz w:val="22"/>
        </w:rPr>
        <w:t>that</w:t>
      </w:r>
      <w:r>
        <w:rPr>
          <w:spacing w:val="27"/>
          <w:sz w:val="22"/>
        </w:rPr>
        <w:t> </w:t>
      </w:r>
      <w:r>
        <w:rPr>
          <w:sz w:val="22"/>
        </w:rPr>
        <w:t>of</w:t>
      </w:r>
      <w:r>
        <w:rPr>
          <w:spacing w:val="33"/>
          <w:sz w:val="22"/>
        </w:rPr>
        <w:t> </w:t>
      </w:r>
      <w:r>
        <w:rPr>
          <w:sz w:val="22"/>
        </w:rPr>
        <w:t>the</w:t>
      </w:r>
      <w:r>
        <w:rPr>
          <w:spacing w:val="26"/>
          <w:sz w:val="22"/>
        </w:rPr>
        <w:t> </w:t>
      </w:r>
      <w:r>
        <w:rPr>
          <w:sz w:val="22"/>
        </w:rPr>
        <w:t>source</w:t>
      </w:r>
      <w:r>
        <w:rPr>
          <w:spacing w:val="33"/>
          <w:sz w:val="22"/>
        </w:rPr>
        <w:t> </w:t>
      </w:r>
      <w:r>
        <w:rPr>
          <w:sz w:val="22"/>
        </w:rPr>
        <w:t>and</w:t>
      </w:r>
      <w:r>
        <w:rPr>
          <w:spacing w:val="23"/>
          <w:sz w:val="22"/>
        </w:rPr>
        <w:t> </w:t>
      </w:r>
      <w:r>
        <w:rPr>
          <w:sz w:val="22"/>
        </w:rPr>
        <w:t>it</w:t>
      </w:r>
      <w:r>
        <w:rPr>
          <w:spacing w:val="17"/>
          <w:sz w:val="22"/>
        </w:rPr>
        <w:t> </w:t>
      </w:r>
      <w:r>
        <w:rPr>
          <w:sz w:val="22"/>
        </w:rPr>
        <w:t>conducts:</w:t>
      </w:r>
      <w:r>
        <w:rPr>
          <w:spacing w:val="38"/>
          <w:sz w:val="22"/>
        </w:rPr>
        <w:t> </w:t>
      </w:r>
      <w:r>
        <w:rPr>
          <w:sz w:val="22"/>
        </w:rPr>
        <w:t>the</w:t>
      </w:r>
      <w:r>
        <w:rPr>
          <w:spacing w:val="29"/>
          <w:sz w:val="22"/>
        </w:rPr>
        <w:t> </w:t>
      </w:r>
      <w:r>
        <w:rPr>
          <w:sz w:val="22"/>
        </w:rPr>
        <w:t>p-type</w:t>
      </w:r>
      <w:r>
        <w:rPr>
          <w:spacing w:val="24"/>
          <w:sz w:val="22"/>
        </w:rPr>
        <w:t> </w:t>
      </w:r>
      <w:r>
        <w:rPr>
          <w:sz w:val="22"/>
        </w:rPr>
        <w:t>device,</w:t>
      </w:r>
      <w:r>
        <w:rPr>
          <w:spacing w:val="30"/>
          <w:sz w:val="22"/>
        </w:rPr>
        <w:t> </w:t>
      </w:r>
      <w:r>
        <w:rPr>
          <w:sz w:val="22"/>
        </w:rPr>
        <w:t>on</w:t>
      </w:r>
      <w:r>
        <w:rPr>
          <w:spacing w:val="27"/>
          <w:sz w:val="22"/>
        </w:rPr>
        <w:t> </w:t>
      </w:r>
      <w:r>
        <w:rPr>
          <w:sz w:val="22"/>
        </w:rPr>
        <w:t>the</w:t>
      </w:r>
      <w:r>
        <w:rPr>
          <w:spacing w:val="24"/>
          <w:sz w:val="22"/>
        </w:rPr>
        <w:t> </w:t>
      </w:r>
      <w:r>
        <w:rPr>
          <w:sz w:val="22"/>
        </w:rPr>
        <w:t>other</w:t>
      </w:r>
      <w:r>
        <w:rPr>
          <w:spacing w:val="39"/>
          <w:sz w:val="22"/>
        </w:rPr>
        <w:t> </w:t>
      </w:r>
      <w:r>
        <w:rPr>
          <w:sz w:val="22"/>
        </w:rPr>
        <w:t>hand, is</w:t>
      </w:r>
      <w:r>
        <w:rPr>
          <w:spacing w:val="21"/>
          <w:sz w:val="22"/>
        </w:rPr>
        <w:t> </w:t>
      </w:r>
      <w:r>
        <w:rPr>
          <w:sz w:val="22"/>
        </w:rPr>
        <w:t>reverse</w:t>
      </w:r>
      <w:r>
        <w:rPr>
          <w:spacing w:val="21"/>
          <w:sz w:val="22"/>
        </w:rPr>
        <w:t> </w:t>
      </w:r>
      <w:r>
        <w:rPr>
          <w:sz w:val="22"/>
        </w:rPr>
        <w:t>biased</w:t>
      </w:r>
      <w:r>
        <w:rPr>
          <w:spacing w:val="22"/>
          <w:sz w:val="22"/>
        </w:rPr>
        <w:t> </w:t>
      </w:r>
      <w:r>
        <w:rPr>
          <w:sz w:val="22"/>
        </w:rPr>
        <w:t>and</w:t>
      </w:r>
      <w:r>
        <w:rPr>
          <w:spacing w:val="17"/>
          <w:sz w:val="22"/>
        </w:rPr>
        <w:t> </w:t>
      </w:r>
      <w:r>
        <w:rPr>
          <w:sz w:val="22"/>
        </w:rPr>
        <w:t>therefore</w:t>
      </w:r>
      <w:r>
        <w:rPr>
          <w:spacing w:val="22"/>
          <w:sz w:val="22"/>
        </w:rPr>
        <w:t> </w:t>
      </w:r>
      <w:r>
        <w:rPr>
          <w:i/>
          <w:sz w:val="23"/>
        </w:rPr>
        <w:t>doesn't</w:t>
      </w:r>
      <w:r>
        <w:rPr>
          <w:i/>
          <w:spacing w:val="21"/>
          <w:sz w:val="23"/>
        </w:rPr>
        <w:t> </w:t>
      </w:r>
      <w:r>
        <w:rPr>
          <w:sz w:val="22"/>
        </w:rPr>
        <w:t>conduct.</w:t>
      </w:r>
      <w:r>
        <w:rPr>
          <w:spacing w:val="23"/>
          <w:sz w:val="22"/>
        </w:rPr>
        <w:t> </w:t>
      </w:r>
      <w:r>
        <w:rPr>
          <w:sz w:val="22"/>
        </w:rPr>
        <w:t>The output</w:t>
      </w:r>
      <w:r>
        <w:rPr>
          <w:spacing w:val="18"/>
          <w:sz w:val="22"/>
        </w:rPr>
        <w:t> </w:t>
      </w:r>
      <w:r>
        <w:rPr>
          <w:i/>
          <w:sz w:val="23"/>
        </w:rPr>
        <w:t>Y</w:t>
      </w:r>
      <w:r>
        <w:rPr>
          <w:i/>
          <w:spacing w:val="18"/>
          <w:sz w:val="23"/>
        </w:rPr>
        <w:t> </w:t>
      </w:r>
      <w:r>
        <w:rPr>
          <w:sz w:val="22"/>
        </w:rPr>
        <w:t>is</w:t>
      </w:r>
      <w:r>
        <w:rPr>
          <w:spacing w:val="17"/>
          <w:sz w:val="22"/>
        </w:rPr>
        <w:t> </w:t>
      </w:r>
      <w:r>
        <w:rPr>
          <w:sz w:val="22"/>
        </w:rPr>
        <w:t>pulled</w:t>
      </w:r>
      <w:r>
        <w:rPr>
          <w:spacing w:val="21"/>
          <w:sz w:val="22"/>
        </w:rPr>
        <w:t> </w:t>
      </w:r>
      <w:r>
        <w:rPr>
          <w:sz w:val="22"/>
        </w:rPr>
        <w:t>down</w:t>
      </w:r>
      <w:r>
        <w:rPr>
          <w:spacing w:val="28"/>
          <w:sz w:val="22"/>
        </w:rPr>
        <w:t> </w:t>
      </w:r>
      <w:r>
        <w:rPr>
          <w:sz w:val="22"/>
        </w:rPr>
        <w:t>to</w:t>
      </w:r>
    </w:p>
    <w:p>
      <w:pPr>
        <w:spacing w:line="240" w:lineRule="auto" w:before="0"/>
        <w:ind w:left="149" w:right="183" w:hanging="3"/>
        <w:jc w:val="both"/>
        <w:rPr>
          <w:i/>
          <w:sz w:val="23"/>
        </w:rPr>
      </w:pPr>
      <w:r>
        <w:rPr>
          <w:rFonts w:ascii="Arial"/>
          <w:i/>
          <w:sz w:val="22"/>
        </w:rPr>
        <w:t>-V.</w:t>
      </w:r>
      <w:r>
        <w:rPr>
          <w:rFonts w:ascii="Arial"/>
          <w:i/>
          <w:spacing w:val="40"/>
          <w:sz w:val="22"/>
        </w:rPr>
        <w:t> </w:t>
      </w:r>
      <w:r>
        <w:rPr>
          <w:sz w:val="22"/>
        </w:rPr>
        <w:t>Now switch </w:t>
      </w:r>
      <w:r>
        <w:rPr>
          <w:rFonts w:ascii="Arial"/>
          <w:i/>
          <w:sz w:val="22"/>
        </w:rPr>
        <w:t>X </w:t>
      </w:r>
      <w:r>
        <w:rPr>
          <w:sz w:val="22"/>
        </w:rPr>
        <w:t>to zero. As you can see from Figure 7.33, the upper transistor now conducts and the lower doesn't; the voltage </w:t>
      </w:r>
      <w:r>
        <w:rPr>
          <w:i/>
          <w:sz w:val="23"/>
        </w:rPr>
        <w:t>Y </w:t>
      </w:r>
      <w:r>
        <w:rPr>
          <w:sz w:val="22"/>
        </w:rPr>
        <w:t>rises to the supply. So far, nothing new -</w:t>
      </w:r>
      <w:r>
        <w:rPr>
          <w:spacing w:val="40"/>
          <w:sz w:val="22"/>
        </w:rPr>
        <w:t> </w:t>
      </w:r>
      <w:r>
        <w:rPr>
          <w:sz w:val="22"/>
        </w:rPr>
        <w:t>this is just the standard operation of an inverter. However, this circuit</w:t>
      </w:r>
      <w:r>
        <w:rPr>
          <w:spacing w:val="41"/>
          <w:sz w:val="22"/>
        </w:rPr>
        <w:t> </w:t>
      </w:r>
      <w:r>
        <w:rPr>
          <w:sz w:val="22"/>
        </w:rPr>
        <w:t>has</w:t>
      </w:r>
      <w:r>
        <w:rPr>
          <w:spacing w:val="30"/>
          <w:sz w:val="22"/>
        </w:rPr>
        <w:t> </w:t>
      </w:r>
      <w:r>
        <w:rPr>
          <w:sz w:val="22"/>
        </w:rPr>
        <w:t>a</w:t>
      </w:r>
      <w:r>
        <w:rPr>
          <w:spacing w:val="43"/>
          <w:sz w:val="22"/>
        </w:rPr>
        <w:t> </w:t>
      </w:r>
      <w:r>
        <w:rPr>
          <w:sz w:val="22"/>
        </w:rPr>
        <w:t>novel</w:t>
      </w:r>
      <w:r>
        <w:rPr>
          <w:spacing w:val="41"/>
          <w:sz w:val="22"/>
        </w:rPr>
        <w:t> </w:t>
      </w:r>
      <w:r>
        <w:rPr>
          <w:sz w:val="22"/>
        </w:rPr>
        <w:t>feature:</w:t>
      </w:r>
      <w:r>
        <w:rPr>
          <w:spacing w:val="30"/>
          <w:sz w:val="22"/>
        </w:rPr>
        <w:t> </w:t>
      </w:r>
      <w:r>
        <w:rPr>
          <w:sz w:val="22"/>
        </w:rPr>
        <w:t>specifically,</w:t>
      </w:r>
      <w:r>
        <w:rPr>
          <w:spacing w:val="41"/>
          <w:sz w:val="22"/>
        </w:rPr>
        <w:t> </w:t>
      </w:r>
      <w:r>
        <w:rPr>
          <w:sz w:val="22"/>
        </w:rPr>
        <w:t>after</w:t>
      </w:r>
      <w:r>
        <w:rPr>
          <w:spacing w:val="35"/>
          <w:sz w:val="22"/>
        </w:rPr>
        <w:t> </w:t>
      </w:r>
      <w:r>
        <w:rPr>
          <w:sz w:val="22"/>
        </w:rPr>
        <w:t>the</w:t>
      </w:r>
      <w:r>
        <w:rPr>
          <w:spacing w:val="34"/>
          <w:sz w:val="22"/>
        </w:rPr>
        <w:t> </w:t>
      </w:r>
      <w:r>
        <w:rPr>
          <w:sz w:val="22"/>
        </w:rPr>
        <w:t>transition</w:t>
      </w:r>
      <w:r>
        <w:rPr>
          <w:spacing w:val="50"/>
          <w:sz w:val="22"/>
        </w:rPr>
        <w:t> </w:t>
      </w:r>
      <w:r>
        <w:rPr>
          <w:sz w:val="22"/>
        </w:rPr>
        <w:t>occurs,</w:t>
      </w:r>
      <w:r>
        <w:rPr>
          <w:spacing w:val="37"/>
          <w:sz w:val="22"/>
        </w:rPr>
        <w:t> </w:t>
      </w:r>
      <w:r>
        <w:rPr>
          <w:i/>
          <w:sz w:val="23"/>
        </w:rPr>
        <w:t>no</w:t>
      </w:r>
      <w:r>
        <w:rPr>
          <w:i/>
          <w:spacing w:val="28"/>
          <w:sz w:val="23"/>
        </w:rPr>
        <w:t> </w:t>
      </w:r>
      <w:r>
        <w:rPr>
          <w:i/>
          <w:spacing w:val="-2"/>
          <w:sz w:val="23"/>
        </w:rPr>
        <w:t>current</w:t>
      </w:r>
    </w:p>
    <w:p>
      <w:pPr>
        <w:spacing w:line="244" w:lineRule="auto" w:before="2"/>
        <w:ind w:left="146" w:right="188" w:hanging="46"/>
        <w:jc w:val="both"/>
        <w:rPr>
          <w:sz w:val="22"/>
        </w:rPr>
      </w:pPr>
      <w:r>
        <w:rPr>
          <w:i/>
          <w:sz w:val="23"/>
        </w:rPr>
        <w:t>.fiows through the circuit! </w:t>
      </w:r>
      <w:r>
        <w:rPr>
          <w:sz w:val="22"/>
        </w:rPr>
        <w:t>The route to </w:t>
      </w:r>
      <w:r>
        <w:rPr>
          <w:i/>
          <w:sz w:val="23"/>
        </w:rPr>
        <w:t>-V</w:t>
      </w:r>
      <w:r>
        <w:rPr>
          <w:i/>
          <w:spacing w:val="40"/>
          <w:sz w:val="23"/>
        </w:rPr>
        <w:t> </w:t>
      </w:r>
      <w:r>
        <w:rPr>
          <w:sz w:val="22"/>
        </w:rPr>
        <w:t>is cut off by the insulating n-type MOSFET. (I'll leave it to the reader to see what happens when the input is switched</w:t>
      </w:r>
      <w:r>
        <w:rPr>
          <w:spacing w:val="40"/>
          <w:sz w:val="22"/>
        </w:rPr>
        <w:t> </w:t>
      </w:r>
      <w:r>
        <w:rPr>
          <w:sz w:val="22"/>
        </w:rPr>
        <w:t>back again.)</w:t>
      </w:r>
    </w:p>
    <w:p>
      <w:pPr>
        <w:spacing w:before="252"/>
        <w:ind w:left="732" w:right="0" w:firstLine="0"/>
        <w:jc w:val="left"/>
        <w:rPr>
          <w:sz w:val="22"/>
        </w:rPr>
      </w:pPr>
      <w:r>
        <w:rPr>
          <w:sz w:val="22"/>
        </w:rPr>
        <w:t>This</w:t>
      </w:r>
      <w:r>
        <w:rPr>
          <w:spacing w:val="13"/>
          <w:sz w:val="22"/>
        </w:rPr>
        <w:t> </w:t>
      </w:r>
      <w:r>
        <w:rPr>
          <w:sz w:val="22"/>
        </w:rPr>
        <w:t>is</w:t>
      </w:r>
      <w:r>
        <w:rPr>
          <w:spacing w:val="13"/>
          <w:sz w:val="22"/>
        </w:rPr>
        <w:t> </w:t>
      </w:r>
      <w:r>
        <w:rPr>
          <w:sz w:val="22"/>
        </w:rPr>
        <w:t>a</w:t>
      </w:r>
      <w:r>
        <w:rPr>
          <w:spacing w:val="16"/>
          <w:sz w:val="22"/>
        </w:rPr>
        <w:t> </w:t>
      </w:r>
      <w:r>
        <w:rPr>
          <w:sz w:val="22"/>
        </w:rPr>
        <w:t>remarkable</w:t>
      </w:r>
      <w:r>
        <w:rPr>
          <w:spacing w:val="26"/>
          <w:sz w:val="22"/>
        </w:rPr>
        <w:t> </w:t>
      </w:r>
      <w:r>
        <w:rPr>
          <w:sz w:val="22"/>
        </w:rPr>
        <w:t>property.</w:t>
      </w:r>
      <w:r>
        <w:rPr>
          <w:spacing w:val="14"/>
          <w:sz w:val="22"/>
        </w:rPr>
        <w:t> </w:t>
      </w:r>
      <w:r>
        <w:rPr>
          <w:sz w:val="22"/>
        </w:rPr>
        <w:t>In</w:t>
      </w:r>
      <w:r>
        <w:rPr>
          <w:spacing w:val="6"/>
          <w:sz w:val="22"/>
        </w:rPr>
        <w:t> </w:t>
      </w:r>
      <w:r>
        <w:rPr>
          <w:sz w:val="22"/>
        </w:rPr>
        <w:t>a</w:t>
      </w:r>
      <w:r>
        <w:rPr>
          <w:spacing w:val="11"/>
          <w:sz w:val="22"/>
        </w:rPr>
        <w:t> </w:t>
      </w:r>
      <w:r>
        <w:rPr>
          <w:sz w:val="22"/>
        </w:rPr>
        <w:t>CMOS</w:t>
      </w:r>
      <w:r>
        <w:rPr>
          <w:spacing w:val="24"/>
          <w:sz w:val="22"/>
        </w:rPr>
        <w:t> </w:t>
      </w:r>
      <w:r>
        <w:rPr>
          <w:sz w:val="22"/>
        </w:rPr>
        <w:t>inverter,</w:t>
      </w:r>
      <w:r>
        <w:rPr>
          <w:spacing w:val="27"/>
          <w:sz w:val="22"/>
        </w:rPr>
        <w:t> </w:t>
      </w:r>
      <w:r>
        <w:rPr>
          <w:sz w:val="22"/>
        </w:rPr>
        <w:t>no</w:t>
      </w:r>
      <w:r>
        <w:rPr>
          <w:spacing w:val="11"/>
          <w:sz w:val="22"/>
        </w:rPr>
        <w:t> </w:t>
      </w:r>
      <w:r>
        <w:rPr>
          <w:sz w:val="22"/>
        </w:rPr>
        <w:t>energy</w:t>
      </w:r>
      <w:r>
        <w:rPr>
          <w:spacing w:val="18"/>
          <w:sz w:val="22"/>
        </w:rPr>
        <w:t> </w:t>
      </w:r>
      <w:r>
        <w:rPr>
          <w:sz w:val="22"/>
        </w:rPr>
        <w:t>is</w:t>
      </w:r>
      <w:r>
        <w:rPr>
          <w:spacing w:val="21"/>
          <w:sz w:val="22"/>
        </w:rPr>
        <w:t> </w:t>
      </w:r>
      <w:r>
        <w:rPr>
          <w:spacing w:val="-2"/>
          <w:sz w:val="22"/>
        </w:rPr>
        <w:t>required</w:t>
      </w:r>
    </w:p>
    <w:p>
      <w:pPr>
        <w:spacing w:after="0"/>
        <w:jc w:val="left"/>
        <w:rPr>
          <w:sz w:val="22"/>
        </w:rPr>
        <w:sectPr>
          <w:pgSz w:w="8450" w:h="12230"/>
          <w:pgMar w:header="540" w:footer="0" w:top="960" w:bottom="280" w:left="425" w:right="425"/>
        </w:sectPr>
      </w:pPr>
    </w:p>
    <w:p>
      <w:pPr>
        <w:spacing w:line="242" w:lineRule="auto" w:before="203"/>
        <w:ind w:left="151" w:right="171" w:firstLine="8"/>
        <w:jc w:val="both"/>
        <w:rPr>
          <w:sz w:val="22"/>
        </w:rPr>
      </w:pPr>
      <w:r>
        <w:rPr>
          <w:sz w:val="22"/>
        </w:rPr>
        <w:t>to </w:t>
      </w:r>
      <w:r>
        <w:rPr>
          <w:i/>
          <w:sz w:val="22"/>
        </w:rPr>
        <w:t>hold </w:t>
      </w:r>
      <w:r>
        <w:rPr>
          <w:sz w:val="22"/>
        </w:rPr>
        <w:t>a state, just to </w:t>
      </w:r>
      <w:r>
        <w:rPr>
          <w:i/>
          <w:sz w:val="22"/>
        </w:rPr>
        <w:t>change </w:t>
      </w:r>
      <w:r>
        <w:rPr>
          <w:sz w:val="22"/>
        </w:rPr>
        <w:t>it</w:t>
      </w:r>
      <w:r>
        <w:rPr>
          <w:sz w:val="22"/>
          <w:vertAlign w:val="superscript"/>
        </w:rPr>
        <w:t>5</w:t>
      </w:r>
      <w:r>
        <w:rPr>
          <w:sz w:val="14"/>
          <w:vertAlign w:val="baseline"/>
        </w:rPr>
        <w:t>• </w:t>
      </w:r>
      <w:r>
        <w:rPr>
          <w:sz w:val="22"/>
          <w:vertAlign w:val="baseline"/>
        </w:rPr>
        <w:t>The CMOS inverter can also serve as a useful simple 'laboratory' for investigating some of the energetics of logic gates. The matter of</w:t>
      </w:r>
      <w:r>
        <w:rPr>
          <w:spacing w:val="32"/>
          <w:sz w:val="22"/>
          <w:vertAlign w:val="baseline"/>
        </w:rPr>
        <w:t> </w:t>
      </w:r>
      <w:r>
        <w:rPr>
          <w:sz w:val="22"/>
          <w:vertAlign w:val="baseline"/>
        </w:rPr>
        <w:t>how</w:t>
      </w:r>
      <w:r>
        <w:rPr>
          <w:spacing w:val="31"/>
          <w:sz w:val="22"/>
          <w:vertAlign w:val="baseline"/>
        </w:rPr>
        <w:t> </w:t>
      </w:r>
      <w:r>
        <w:rPr>
          <w:sz w:val="22"/>
          <w:vertAlign w:val="baseline"/>
        </w:rPr>
        <w:t>much</w:t>
      </w:r>
      <w:r>
        <w:rPr>
          <w:spacing w:val="26"/>
          <w:sz w:val="22"/>
          <w:vertAlign w:val="baseline"/>
        </w:rPr>
        <w:t> </w:t>
      </w:r>
      <w:r>
        <w:rPr>
          <w:sz w:val="22"/>
          <w:vertAlign w:val="baseline"/>
        </w:rPr>
        <w:t>energy</w:t>
      </w:r>
      <w:r>
        <w:rPr>
          <w:spacing w:val="28"/>
          <w:sz w:val="22"/>
          <w:vertAlign w:val="baseline"/>
        </w:rPr>
        <w:t> </w:t>
      </w:r>
      <w:r>
        <w:rPr>
          <w:sz w:val="22"/>
          <w:vertAlign w:val="baseline"/>
        </w:rPr>
        <w:t>is required</w:t>
      </w:r>
      <w:r>
        <w:rPr>
          <w:spacing w:val="31"/>
          <w:sz w:val="22"/>
          <w:vertAlign w:val="baseline"/>
        </w:rPr>
        <w:t> </w:t>
      </w:r>
      <w:r>
        <w:rPr>
          <w:sz w:val="22"/>
          <w:vertAlign w:val="baseline"/>
        </w:rPr>
        <w:t>for a logical</w:t>
      </w:r>
      <w:r>
        <w:rPr>
          <w:spacing w:val="31"/>
          <w:sz w:val="22"/>
          <w:vertAlign w:val="baseline"/>
        </w:rPr>
        <w:t> </w:t>
      </w:r>
      <w:r>
        <w:rPr>
          <w:sz w:val="22"/>
          <w:vertAlign w:val="baseline"/>
        </w:rPr>
        <w:t>process</w:t>
      </w:r>
      <w:r>
        <w:rPr>
          <w:spacing w:val="38"/>
          <w:sz w:val="22"/>
          <w:vertAlign w:val="baseline"/>
        </w:rPr>
        <w:t> </w:t>
      </w:r>
      <w:r>
        <w:rPr>
          <w:sz w:val="22"/>
          <w:vertAlign w:val="baseline"/>
        </w:rPr>
        <w:t>was considered</w:t>
      </w:r>
      <w:r>
        <w:rPr>
          <w:spacing w:val="30"/>
          <w:sz w:val="22"/>
          <w:vertAlign w:val="baseline"/>
        </w:rPr>
        <w:t> </w:t>
      </w:r>
      <w:r>
        <w:rPr>
          <w:sz w:val="22"/>
          <w:vertAlign w:val="baseline"/>
        </w:rPr>
        <w:t>in the abstract in Chapter Five, but it is obviously important to get a handle on the practicalities of the matter. We would, unsurprisingly, like our devices to use the very minimum of energy to function -</w:t>
      </w:r>
      <w:r>
        <w:rPr>
          <w:spacing w:val="40"/>
          <w:sz w:val="22"/>
          <w:vertAlign w:val="baseline"/>
        </w:rPr>
        <w:t> </w:t>
      </w:r>
      <w:r>
        <w:rPr>
          <w:sz w:val="22"/>
          <w:vertAlign w:val="baseline"/>
        </w:rPr>
        <w:t>and to this end we will have to take into account the amount of energy required to make a decision, the time taken in switching,</w:t>
      </w:r>
      <w:r>
        <w:rPr>
          <w:spacing w:val="40"/>
          <w:sz w:val="22"/>
          <w:vertAlign w:val="baseline"/>
        </w:rPr>
        <w:t> </w:t>
      </w:r>
      <w:r>
        <w:rPr>
          <w:sz w:val="22"/>
          <w:vertAlign w:val="baseline"/>
        </w:rPr>
        <w:t>the</w:t>
      </w:r>
      <w:r>
        <w:rPr>
          <w:spacing w:val="32"/>
          <w:sz w:val="22"/>
          <w:vertAlign w:val="baseline"/>
        </w:rPr>
        <w:t> </w:t>
      </w:r>
      <w:r>
        <w:rPr>
          <w:sz w:val="22"/>
          <w:vertAlign w:val="baseline"/>
        </w:rPr>
        <w:t>reliability</w:t>
      </w:r>
      <w:r>
        <w:rPr>
          <w:spacing w:val="38"/>
          <w:sz w:val="22"/>
          <w:vertAlign w:val="baseline"/>
        </w:rPr>
        <w:t> </w:t>
      </w:r>
      <w:r>
        <w:rPr>
          <w:sz w:val="22"/>
          <w:vertAlign w:val="baseline"/>
        </w:rPr>
        <w:t>of</w:t>
      </w:r>
      <w:r>
        <w:rPr>
          <w:spacing w:val="34"/>
          <w:sz w:val="22"/>
          <w:vertAlign w:val="baseline"/>
        </w:rPr>
        <w:t> </w:t>
      </w:r>
      <w:r>
        <w:rPr>
          <w:sz w:val="22"/>
          <w:vertAlign w:val="baseline"/>
        </w:rPr>
        <w:t>our</w:t>
      </w:r>
      <w:r>
        <w:rPr>
          <w:spacing w:val="24"/>
          <w:sz w:val="22"/>
          <w:vertAlign w:val="baseline"/>
        </w:rPr>
        <w:t> </w:t>
      </w:r>
      <w:r>
        <w:rPr>
          <w:sz w:val="22"/>
          <w:vertAlign w:val="baseline"/>
        </w:rPr>
        <w:t>components,</w:t>
      </w:r>
      <w:r>
        <w:rPr>
          <w:spacing w:val="40"/>
          <w:sz w:val="22"/>
          <w:vertAlign w:val="baseline"/>
        </w:rPr>
        <w:t> </w:t>
      </w:r>
      <w:r>
        <w:rPr>
          <w:sz w:val="22"/>
          <w:vertAlign w:val="baseline"/>
        </w:rPr>
        <w:t>their</w:t>
      </w:r>
      <w:r>
        <w:rPr>
          <w:spacing w:val="26"/>
          <w:sz w:val="22"/>
          <w:vertAlign w:val="baseline"/>
        </w:rPr>
        <w:t> </w:t>
      </w:r>
      <w:r>
        <w:rPr>
          <w:sz w:val="22"/>
          <w:vertAlign w:val="baseline"/>
        </w:rPr>
        <w:t>size, and</w:t>
      </w:r>
      <w:r>
        <w:rPr>
          <w:spacing w:val="25"/>
          <w:sz w:val="22"/>
          <w:vertAlign w:val="baseline"/>
        </w:rPr>
        <w:t> </w:t>
      </w:r>
      <w:r>
        <w:rPr>
          <w:sz w:val="22"/>
          <w:vertAlign w:val="baseline"/>
        </w:rPr>
        <w:t>so forth. Let's</w:t>
      </w:r>
      <w:r>
        <w:rPr>
          <w:spacing w:val="30"/>
          <w:sz w:val="22"/>
          <w:vertAlign w:val="baseline"/>
        </w:rPr>
        <w:t> </w:t>
      </w:r>
      <w:r>
        <w:rPr>
          <w:sz w:val="22"/>
          <w:vertAlign w:val="baseline"/>
        </w:rPr>
        <w:t>start by considering</w:t>
      </w:r>
      <w:r>
        <w:rPr>
          <w:spacing w:val="24"/>
          <w:sz w:val="22"/>
          <w:vertAlign w:val="baseline"/>
        </w:rPr>
        <w:t> </w:t>
      </w:r>
      <w:r>
        <w:rPr>
          <w:sz w:val="22"/>
          <w:vertAlign w:val="baseline"/>
        </w:rPr>
        <w:t>in more detail the</w:t>
      </w:r>
      <w:r>
        <w:rPr>
          <w:spacing w:val="-1"/>
          <w:sz w:val="22"/>
          <w:vertAlign w:val="baseline"/>
        </w:rPr>
        <w:t> </w:t>
      </w:r>
      <w:r>
        <w:rPr>
          <w:sz w:val="22"/>
          <w:vertAlign w:val="baseline"/>
        </w:rPr>
        <w:t>electrical behavior of a </w:t>
      </w:r>
      <w:r>
        <w:rPr>
          <w:b/>
          <w:sz w:val="23"/>
          <w:vertAlign w:val="baseline"/>
        </w:rPr>
        <w:t>CMOS </w:t>
      </w:r>
      <w:r>
        <w:rPr>
          <w:sz w:val="22"/>
          <w:vertAlign w:val="baseline"/>
        </w:rPr>
        <w:t>inverter as part of a chain. This will enable us to examine also the amplification properties of </w:t>
      </w:r>
      <w:r>
        <w:rPr>
          <w:b/>
          <w:sz w:val="23"/>
          <w:vertAlign w:val="baseline"/>
        </w:rPr>
        <w:t>CMOS </w:t>
      </w:r>
      <w:r>
        <w:rPr>
          <w:sz w:val="22"/>
          <w:vertAlign w:val="baseline"/>
        </w:rPr>
        <w:t>devices. To proceed we</w:t>
      </w:r>
      <w:r>
        <w:rPr>
          <w:spacing w:val="-3"/>
          <w:sz w:val="22"/>
          <w:vertAlign w:val="baseline"/>
        </w:rPr>
        <w:t> </w:t>
      </w:r>
      <w:r>
        <w:rPr>
          <w:sz w:val="22"/>
          <w:vertAlign w:val="baseline"/>
        </w:rPr>
        <w:t>will employ a simplified (and none too accurate) model due to Mead and Conway.</w:t>
      </w:r>
    </w:p>
    <w:p>
      <w:pPr>
        <w:spacing w:before="247"/>
        <w:ind w:left="738" w:right="0" w:firstLine="0"/>
        <w:jc w:val="left"/>
        <w:rPr>
          <w:sz w:val="22"/>
        </w:rPr>
      </w:pPr>
      <w:r>
        <w:rPr>
          <w:sz w:val="22"/>
        </w:rPr>
        <w:t>In</w:t>
      </w:r>
      <w:r>
        <w:rPr>
          <w:spacing w:val="25"/>
          <w:sz w:val="22"/>
        </w:rPr>
        <w:t> </w:t>
      </w:r>
      <w:r>
        <w:rPr>
          <w:sz w:val="22"/>
        </w:rPr>
        <w:t>this</w:t>
      </w:r>
      <w:r>
        <w:rPr>
          <w:spacing w:val="26"/>
          <w:sz w:val="22"/>
        </w:rPr>
        <w:t> </w:t>
      </w:r>
      <w:r>
        <w:rPr>
          <w:sz w:val="22"/>
        </w:rPr>
        <w:t>model,</w:t>
      </w:r>
      <w:r>
        <w:rPr>
          <w:spacing w:val="25"/>
          <w:sz w:val="22"/>
        </w:rPr>
        <w:t> </w:t>
      </w:r>
      <w:r>
        <w:rPr>
          <w:sz w:val="22"/>
        </w:rPr>
        <w:t>we</w:t>
      </w:r>
      <w:r>
        <w:rPr>
          <w:spacing w:val="23"/>
          <w:sz w:val="22"/>
        </w:rPr>
        <w:t> </w:t>
      </w:r>
      <w:r>
        <w:rPr>
          <w:sz w:val="22"/>
        </w:rPr>
        <w:t>treat</w:t>
      </w:r>
      <w:r>
        <w:rPr>
          <w:spacing w:val="31"/>
          <w:sz w:val="22"/>
        </w:rPr>
        <w:t> </w:t>
      </w:r>
      <w:r>
        <w:rPr>
          <w:sz w:val="22"/>
        </w:rPr>
        <w:t>the</w:t>
      </w:r>
      <w:r>
        <w:rPr>
          <w:spacing w:val="24"/>
          <w:sz w:val="22"/>
        </w:rPr>
        <w:t> </w:t>
      </w:r>
      <w:r>
        <w:rPr>
          <w:sz w:val="22"/>
        </w:rPr>
        <w:t>two</w:t>
      </w:r>
      <w:r>
        <w:rPr>
          <w:spacing w:val="24"/>
          <w:sz w:val="22"/>
        </w:rPr>
        <w:t> </w:t>
      </w:r>
      <w:r>
        <w:rPr>
          <w:sz w:val="22"/>
        </w:rPr>
        <w:t>transistors</w:t>
      </w:r>
      <w:r>
        <w:rPr>
          <w:spacing w:val="36"/>
          <w:sz w:val="22"/>
        </w:rPr>
        <w:t> </w:t>
      </w:r>
      <w:r>
        <w:rPr>
          <w:sz w:val="22"/>
        </w:rPr>
        <w:t>simply</w:t>
      </w:r>
      <w:r>
        <w:rPr>
          <w:spacing w:val="29"/>
          <w:sz w:val="22"/>
        </w:rPr>
        <w:t> </w:t>
      </w:r>
      <w:r>
        <w:rPr>
          <w:sz w:val="22"/>
        </w:rPr>
        <w:t>as</w:t>
      </w:r>
      <w:r>
        <w:rPr>
          <w:spacing w:val="17"/>
          <w:sz w:val="22"/>
        </w:rPr>
        <w:t> </w:t>
      </w:r>
      <w:r>
        <w:rPr>
          <w:sz w:val="22"/>
        </w:rPr>
        <w:t>controlled</w:t>
      </w:r>
      <w:r>
        <w:rPr>
          <w:spacing w:val="45"/>
          <w:sz w:val="22"/>
        </w:rPr>
        <w:t> </w:t>
      </w:r>
      <w:r>
        <w:rPr>
          <w:spacing w:val="-2"/>
          <w:sz w:val="22"/>
        </w:rPr>
        <w:t>resistors.</w:t>
      </w:r>
    </w:p>
    <w:p>
      <w:pPr>
        <w:spacing w:before="2"/>
        <w:ind w:left="158" w:right="0" w:firstLine="0"/>
        <w:jc w:val="both"/>
        <w:rPr>
          <w:sz w:val="22"/>
        </w:rPr>
      </w:pPr>
      <w:r>
        <w:rPr>
          <w:sz w:val="22"/>
        </w:rPr>
        <w:t>We</w:t>
      </w:r>
      <w:r>
        <w:rPr>
          <w:spacing w:val="22"/>
          <w:sz w:val="22"/>
        </w:rPr>
        <w:t> </w:t>
      </w:r>
      <w:r>
        <w:rPr>
          <w:sz w:val="22"/>
        </w:rPr>
        <w:t>thus</w:t>
      </w:r>
      <w:r>
        <w:rPr>
          <w:spacing w:val="34"/>
          <w:sz w:val="22"/>
        </w:rPr>
        <w:t> </w:t>
      </w:r>
      <w:r>
        <w:rPr>
          <w:sz w:val="22"/>
        </w:rPr>
        <w:t>have</w:t>
      </w:r>
      <w:r>
        <w:rPr>
          <w:spacing w:val="27"/>
          <w:sz w:val="22"/>
        </w:rPr>
        <w:t> </w:t>
      </w:r>
      <w:r>
        <w:rPr>
          <w:sz w:val="22"/>
        </w:rPr>
        <w:t>the</w:t>
      </w:r>
      <w:r>
        <w:rPr>
          <w:spacing w:val="24"/>
          <w:sz w:val="22"/>
        </w:rPr>
        <w:t> </w:t>
      </w:r>
      <w:r>
        <w:rPr>
          <w:sz w:val="22"/>
        </w:rPr>
        <w:t>following</w:t>
      </w:r>
      <w:r>
        <w:rPr>
          <w:spacing w:val="38"/>
          <w:sz w:val="22"/>
        </w:rPr>
        <w:t> </w:t>
      </w:r>
      <w:r>
        <w:rPr>
          <w:sz w:val="22"/>
        </w:rPr>
        <w:t>equivalence</w:t>
      </w:r>
      <w:r>
        <w:rPr>
          <w:spacing w:val="33"/>
          <w:sz w:val="22"/>
        </w:rPr>
        <w:t> </w:t>
      </w:r>
      <w:r>
        <w:rPr>
          <w:sz w:val="22"/>
        </w:rPr>
        <w:t>(Fig.</w:t>
      </w:r>
      <w:r>
        <w:rPr>
          <w:spacing w:val="21"/>
          <w:sz w:val="22"/>
        </w:rPr>
        <w:t> </w:t>
      </w:r>
      <w:r>
        <w:rPr>
          <w:spacing w:val="-2"/>
          <w:sz w:val="22"/>
        </w:rPr>
        <w:t>7.34):</w:t>
      </w:r>
    </w:p>
    <w:p>
      <w:pPr>
        <w:pStyle w:val="BodyText"/>
        <w:rPr>
          <w:sz w:val="27"/>
        </w:rPr>
      </w:pPr>
    </w:p>
    <w:p>
      <w:pPr>
        <w:pStyle w:val="BodyText"/>
        <w:spacing w:before="10"/>
        <w:rPr>
          <w:sz w:val="27"/>
        </w:rPr>
      </w:pPr>
    </w:p>
    <w:p>
      <w:pPr>
        <w:tabs>
          <w:tab w:pos="6380" w:val="left" w:leader="hyphen"/>
        </w:tabs>
        <w:spacing w:before="0"/>
        <w:ind w:left="627" w:right="0" w:firstLine="0"/>
        <w:jc w:val="left"/>
        <w:rPr>
          <w:rFonts w:ascii="Courier New"/>
          <w:b/>
          <w:sz w:val="27"/>
        </w:rPr>
      </w:pPr>
      <w:r>
        <w:rPr>
          <w:rFonts w:ascii="Courier New"/>
          <w:b/>
          <w:sz w:val="27"/>
        </w:rPr>
        <w:drawing>
          <wp:anchor distT="0" distB="0" distL="0" distR="0" allowOverlap="1" layoutInCell="1" locked="0" behindDoc="1" simplePos="0" relativeHeight="482560000">
            <wp:simplePos x="0" y="0"/>
            <wp:positionH relativeFrom="page">
              <wp:posOffset>678193</wp:posOffset>
            </wp:positionH>
            <wp:positionV relativeFrom="paragraph">
              <wp:posOffset>130956</wp:posOffset>
            </wp:positionV>
            <wp:extent cx="1362496" cy="1050159"/>
            <wp:effectExtent l="0" t="0" r="0" b="0"/>
            <wp:wrapNone/>
            <wp:docPr id="879" name="Image 879"/>
            <wp:cNvGraphicFramePr>
              <a:graphicFrameLocks/>
            </wp:cNvGraphicFramePr>
            <a:graphic>
              <a:graphicData uri="http://schemas.openxmlformats.org/drawingml/2006/picture">
                <pic:pic>
                  <pic:nvPicPr>
                    <pic:cNvPr id="879" name="Image 879"/>
                    <pic:cNvPicPr/>
                  </pic:nvPicPr>
                  <pic:blipFill>
                    <a:blip r:embed="rId263" cstate="print"/>
                    <a:stretch>
                      <a:fillRect/>
                    </a:stretch>
                  </pic:blipFill>
                  <pic:spPr>
                    <a:xfrm>
                      <a:off x="0" y="0"/>
                      <a:ext cx="1362496" cy="1050159"/>
                    </a:xfrm>
                    <a:prstGeom prst="rect">
                      <a:avLst/>
                    </a:prstGeom>
                  </pic:spPr>
                </pic:pic>
              </a:graphicData>
            </a:graphic>
          </wp:anchor>
        </w:drawing>
      </w:r>
      <w:r>
        <w:rPr>
          <w:rFonts w:ascii="Courier New"/>
          <w:b/>
          <w:sz w:val="27"/>
        </w:rPr>
        <w:drawing>
          <wp:anchor distT="0" distB="0" distL="0" distR="0" allowOverlap="1" layoutInCell="1" locked="0" behindDoc="1" simplePos="0" relativeHeight="482560512">
            <wp:simplePos x="0" y="0"/>
            <wp:positionH relativeFrom="page">
              <wp:posOffset>3885867</wp:posOffset>
            </wp:positionH>
            <wp:positionV relativeFrom="paragraph">
              <wp:posOffset>155379</wp:posOffset>
            </wp:positionV>
            <wp:extent cx="378811" cy="976892"/>
            <wp:effectExtent l="0" t="0" r="0" b="0"/>
            <wp:wrapNone/>
            <wp:docPr id="880" name="Image 880"/>
            <wp:cNvGraphicFramePr>
              <a:graphicFrameLocks/>
            </wp:cNvGraphicFramePr>
            <a:graphic>
              <a:graphicData uri="http://schemas.openxmlformats.org/drawingml/2006/picture">
                <pic:pic>
                  <pic:nvPicPr>
                    <pic:cNvPr id="880" name="Image 880"/>
                    <pic:cNvPicPr/>
                  </pic:nvPicPr>
                  <pic:blipFill>
                    <a:blip r:embed="rId264" cstate="print"/>
                    <a:stretch>
                      <a:fillRect/>
                    </a:stretch>
                  </pic:blipFill>
                  <pic:spPr>
                    <a:xfrm>
                      <a:off x="0" y="0"/>
                      <a:ext cx="378811" cy="976892"/>
                    </a:xfrm>
                    <a:prstGeom prst="rect">
                      <a:avLst/>
                    </a:prstGeom>
                  </pic:spPr>
                </pic:pic>
              </a:graphicData>
            </a:graphic>
          </wp:anchor>
        </w:drawing>
      </w:r>
      <w:r>
        <w:rPr>
          <w:rFonts w:ascii="Courier New"/>
          <w:b/>
          <w:w w:val="140"/>
          <w:sz w:val="27"/>
        </w:rPr>
        <w:t>----------</w:t>
      </w:r>
      <w:r>
        <w:rPr>
          <w:rFonts w:ascii="Courier New"/>
          <w:b/>
          <w:spacing w:val="-5"/>
          <w:w w:val="140"/>
          <w:sz w:val="27"/>
        </w:rPr>
        <w:t>+V</w:t>
      </w:r>
      <w:r>
        <w:rPr>
          <w:rFonts w:ascii="Courier New"/>
          <w:b/>
          <w:sz w:val="27"/>
        </w:rPr>
        <w:tab/>
      </w:r>
      <w:r>
        <w:rPr>
          <w:rFonts w:ascii="Courier New"/>
          <w:b/>
          <w:spacing w:val="-5"/>
          <w:w w:val="145"/>
          <w:sz w:val="27"/>
        </w:rPr>
        <w:t>+V</w:t>
      </w:r>
    </w:p>
    <w:p>
      <w:pPr>
        <w:tabs>
          <w:tab w:pos="4075" w:val="left" w:leader="none"/>
          <w:tab w:pos="6563" w:val="left" w:leader="none"/>
        </w:tabs>
        <w:spacing w:before="194"/>
        <w:ind w:left="2822" w:right="0" w:firstLine="0"/>
        <w:jc w:val="left"/>
        <w:rPr>
          <w:sz w:val="24"/>
        </w:rPr>
      </w:pPr>
      <w:r>
        <w:rPr>
          <w:spacing w:val="-10"/>
          <w:w w:val="120"/>
          <w:position w:val="2"/>
          <w:sz w:val="26"/>
        </w:rPr>
        <w:t>y</w:t>
      </w:r>
      <w:r>
        <w:rPr>
          <w:position w:val="2"/>
          <w:sz w:val="26"/>
        </w:rPr>
        <w:tab/>
      </w:r>
      <w:r>
        <w:rPr>
          <w:w w:val="120"/>
          <w:position w:val="-19"/>
          <w:sz w:val="79"/>
        </w:rPr>
        <w:t>v.-</w:t>
      </w:r>
      <w:r>
        <w:rPr>
          <w:spacing w:val="-10"/>
          <w:w w:val="120"/>
          <w:position w:val="-19"/>
          <w:sz w:val="79"/>
        </w:rPr>
        <w:t>c</w:t>
      </w:r>
      <w:r>
        <w:rPr>
          <w:position w:val="-19"/>
          <w:sz w:val="79"/>
        </w:rPr>
        <w:tab/>
      </w:r>
      <w:r>
        <w:rPr>
          <w:spacing w:val="-4"/>
          <w:w w:val="120"/>
          <w:sz w:val="24"/>
        </w:rPr>
        <w:t>v(t)</w:t>
      </w:r>
    </w:p>
    <w:p>
      <w:pPr>
        <w:pStyle w:val="BodyText"/>
        <w:spacing w:before="1"/>
        <w:rPr>
          <w:sz w:val="13"/>
        </w:rPr>
      </w:pPr>
    </w:p>
    <w:p>
      <w:pPr>
        <w:pStyle w:val="BodyText"/>
        <w:spacing w:after="0"/>
        <w:rPr>
          <w:sz w:val="13"/>
        </w:rPr>
        <w:sectPr>
          <w:pgSz w:w="8450" w:h="12230"/>
          <w:pgMar w:header="535" w:footer="0" w:top="980" w:bottom="280" w:left="425" w:right="425"/>
        </w:sectPr>
      </w:pPr>
    </w:p>
    <w:p>
      <w:pPr>
        <w:tabs>
          <w:tab w:pos="3347" w:val="right" w:leader="hyphen"/>
        </w:tabs>
        <w:spacing w:before="201"/>
        <w:ind w:left="632" w:right="0" w:firstLine="0"/>
        <w:jc w:val="left"/>
        <w:rPr>
          <w:rFonts w:ascii="Courier New"/>
          <w:b/>
          <w:sz w:val="27"/>
        </w:rPr>
      </w:pPr>
      <w:r>
        <w:rPr>
          <w:rFonts w:ascii="Courier New"/>
          <w:b/>
          <w:spacing w:val="-10"/>
          <w:w w:val="150"/>
          <w:sz w:val="27"/>
        </w:rPr>
        <w:t>-</w:t>
      </w:r>
      <w:r>
        <w:rPr>
          <w:rFonts w:ascii="Courier New"/>
          <w:b/>
          <w:sz w:val="27"/>
        </w:rPr>
        <w:tab/>
      </w:r>
      <w:r>
        <w:rPr>
          <w:rFonts w:ascii="Courier New"/>
          <w:b/>
          <w:spacing w:val="-10"/>
          <w:w w:val="150"/>
          <w:sz w:val="27"/>
        </w:rPr>
        <w:t>V</w:t>
      </w:r>
    </w:p>
    <w:p>
      <w:pPr>
        <w:tabs>
          <w:tab w:pos="3316" w:val="right" w:leader="hyphen"/>
        </w:tabs>
        <w:spacing w:before="164"/>
        <w:ind w:left="632" w:right="0" w:firstLine="0"/>
        <w:jc w:val="left"/>
        <w:rPr>
          <w:rFonts w:ascii="Courier New" w:hAnsi="Courier New" w:cs="Courier New" w:eastAsia="Courier New"/>
          <w:b/>
          <w:bCs/>
          <w:sz w:val="30"/>
          <w:szCs w:val="30"/>
        </w:rPr>
      </w:pPr>
      <w:r>
        <w:rPr/>
        <w:br w:type="column"/>
      </w:r>
      <w:r>
        <w:rPr>
          <w:rFonts w:ascii="Courier New" w:hAnsi="Courier New" w:cs="Courier New" w:eastAsia="Courier New"/>
          <w:b/>
          <w:bCs/>
          <w:w w:val="120"/>
          <w:sz w:val="30"/>
          <w:szCs w:val="30"/>
        </w:rPr>
        <w:t>-----</w:t>
      </w:r>
      <w:r>
        <w:rPr>
          <w:rFonts w:ascii="Courier New" w:hAnsi="Courier New" w:cs="Courier New" w:eastAsia="Courier New"/>
          <w:b/>
          <w:bCs/>
          <w:spacing w:val="-119"/>
          <w:w w:val="120"/>
          <w:sz w:val="30"/>
          <w:szCs w:val="30"/>
        </w:rPr>
        <w:t>-</w:t>
      </w:r>
      <w:r>
        <w:rPr>
          <w:rFonts w:ascii="Arial" w:hAnsi="Arial" w:cs="Arial" w:eastAsia="Arial"/>
          <w:spacing w:val="-91"/>
          <w:w w:val="120"/>
          <w:sz w:val="30"/>
          <w:szCs w:val="30"/>
          <w:vertAlign w:val="superscript"/>
        </w:rPr>
        <w:t>�</w:t>
      </w:r>
      <w:r>
        <w:rPr>
          <w:rFonts w:ascii="Arial" w:hAnsi="Arial" w:cs="Arial" w:eastAsia="Arial"/>
          <w:position w:val="16"/>
          <w:sz w:val="20"/>
          <w:szCs w:val="20"/>
          <w:vertAlign w:val="baseline"/>
        </w:rPr>
        <w:tab/>
      </w:r>
      <w:r>
        <w:rPr>
          <w:rFonts w:ascii="Courier New" w:hAnsi="Courier New" w:cs="Courier New" w:eastAsia="Courier New"/>
          <w:b/>
          <w:bCs/>
          <w:spacing w:val="-10"/>
          <w:w w:val="125"/>
          <w:sz w:val="30"/>
          <w:szCs w:val="30"/>
          <w:vertAlign w:val="baseline"/>
        </w:rPr>
        <w:t>V</w:t>
      </w:r>
    </w:p>
    <w:p>
      <w:pPr>
        <w:spacing w:after="0"/>
        <w:jc w:val="left"/>
        <w:rPr>
          <w:rFonts w:ascii="Courier New" w:hAnsi="Courier New" w:cs="Courier New" w:eastAsia="Courier New"/>
          <w:b/>
          <w:sz w:val="30"/>
          <w:szCs w:val="30"/>
        </w:rPr>
        <w:sectPr>
          <w:type w:val="continuous"/>
          <w:pgSz w:w="8450" w:h="12230"/>
          <w:pgMar w:header="535" w:footer="0" w:top="1480" w:bottom="280" w:left="425" w:right="425"/>
          <w:cols w:num="2" w:equalWidth="0">
            <w:col w:w="3388" w:space="112"/>
            <w:col w:w="4100"/>
          </w:cols>
        </w:sectPr>
      </w:pPr>
    </w:p>
    <w:p>
      <w:pPr>
        <w:pStyle w:val="BodyText"/>
        <w:spacing w:before="163"/>
        <w:rPr>
          <w:rFonts w:ascii="Courier New"/>
          <w:b/>
          <w:sz w:val="18"/>
        </w:rPr>
      </w:pPr>
    </w:p>
    <w:p>
      <w:pPr>
        <w:spacing w:before="0"/>
        <w:ind w:left="1937" w:right="0" w:firstLine="0"/>
        <w:jc w:val="left"/>
        <w:rPr>
          <w:b/>
          <w:sz w:val="18"/>
        </w:rPr>
      </w:pPr>
      <w:r>
        <w:rPr>
          <w:b/>
          <w:sz w:val="18"/>
        </w:rPr>
        <w:t>Fig.</w:t>
      </w:r>
      <w:r>
        <w:rPr>
          <w:b/>
          <w:spacing w:val="-3"/>
          <w:sz w:val="18"/>
        </w:rPr>
        <w:t> </w:t>
      </w:r>
      <w:r>
        <w:rPr>
          <w:b/>
          <w:sz w:val="18"/>
        </w:rPr>
        <w:t>7.34</w:t>
      </w:r>
      <w:r>
        <w:rPr>
          <w:b/>
          <w:spacing w:val="1"/>
          <w:sz w:val="18"/>
        </w:rPr>
        <w:t> </w:t>
      </w:r>
      <w:r>
        <w:rPr>
          <w:b/>
          <w:sz w:val="18"/>
        </w:rPr>
        <w:t>Simplified</w:t>
      </w:r>
      <w:r>
        <w:rPr>
          <w:b/>
          <w:spacing w:val="24"/>
          <w:sz w:val="18"/>
        </w:rPr>
        <w:t> </w:t>
      </w:r>
      <w:r>
        <w:rPr>
          <w:b/>
          <w:sz w:val="18"/>
        </w:rPr>
        <w:t>Model</w:t>
      </w:r>
      <w:r>
        <w:rPr>
          <w:b/>
          <w:spacing w:val="18"/>
          <w:sz w:val="18"/>
        </w:rPr>
        <w:t> </w:t>
      </w:r>
      <w:r>
        <w:rPr>
          <w:b/>
          <w:sz w:val="18"/>
        </w:rPr>
        <w:t>of</w:t>
      </w:r>
      <w:r>
        <w:rPr>
          <w:b/>
          <w:spacing w:val="6"/>
          <w:sz w:val="18"/>
        </w:rPr>
        <w:t> </w:t>
      </w:r>
      <w:r>
        <w:rPr>
          <w:b/>
          <w:sz w:val="18"/>
        </w:rPr>
        <w:t>a</w:t>
      </w:r>
      <w:r>
        <w:rPr>
          <w:b/>
          <w:spacing w:val="14"/>
          <w:sz w:val="18"/>
        </w:rPr>
        <w:t> </w:t>
      </w:r>
      <w:r>
        <w:rPr>
          <w:b/>
          <w:sz w:val="18"/>
        </w:rPr>
        <w:t>CMOS</w:t>
      </w:r>
      <w:r>
        <w:rPr>
          <w:b/>
          <w:spacing w:val="9"/>
          <w:sz w:val="18"/>
        </w:rPr>
        <w:t> </w:t>
      </w:r>
      <w:r>
        <w:rPr>
          <w:b/>
          <w:spacing w:val="-2"/>
          <w:sz w:val="18"/>
        </w:rPr>
        <w:t>Inverter</w:t>
      </w:r>
    </w:p>
    <w:p>
      <w:pPr>
        <w:pStyle w:val="BodyText"/>
        <w:spacing w:before="34"/>
        <w:rPr>
          <w:b/>
          <w:sz w:val="18"/>
        </w:rPr>
      </w:pPr>
    </w:p>
    <w:p>
      <w:pPr>
        <w:spacing w:line="244" w:lineRule="auto" w:before="0"/>
        <w:ind w:left="163" w:right="159" w:hanging="4"/>
        <w:jc w:val="both"/>
        <w:rPr>
          <w:sz w:val="22"/>
        </w:rPr>
      </w:pPr>
      <w:r>
        <w:rPr>
          <w:sz w:val="22"/>
        </w:rPr>
        <w:t>This</w:t>
      </w:r>
      <w:r>
        <w:rPr>
          <w:spacing w:val="16"/>
          <w:sz w:val="22"/>
        </w:rPr>
        <w:t> </w:t>
      </w:r>
      <w:r>
        <w:rPr>
          <w:b/>
          <w:sz w:val="23"/>
        </w:rPr>
        <w:t>CMOS</w:t>
      </w:r>
      <w:r>
        <w:rPr>
          <w:b/>
          <w:spacing w:val="27"/>
          <w:sz w:val="23"/>
        </w:rPr>
        <w:t> </w:t>
      </w:r>
      <w:r>
        <w:rPr>
          <w:sz w:val="22"/>
        </w:rPr>
        <w:t>device</w:t>
      </w:r>
      <w:r>
        <w:rPr>
          <w:spacing w:val="19"/>
          <w:sz w:val="22"/>
        </w:rPr>
        <w:t> </w:t>
      </w:r>
      <w:r>
        <w:rPr>
          <w:sz w:val="22"/>
        </w:rPr>
        <w:t>is</w:t>
      </w:r>
      <w:r>
        <w:rPr>
          <w:spacing w:val="14"/>
          <w:sz w:val="22"/>
        </w:rPr>
        <w:t> </w:t>
      </w:r>
      <w:r>
        <w:rPr>
          <w:sz w:val="22"/>
        </w:rPr>
        <w:t>to</w:t>
      </w:r>
      <w:r>
        <w:rPr>
          <w:spacing w:val="14"/>
          <w:sz w:val="22"/>
        </w:rPr>
        <w:t> </w:t>
      </w:r>
      <w:r>
        <w:rPr>
          <w:sz w:val="22"/>
        </w:rPr>
        <w:t>be visualized</w:t>
      </w:r>
      <w:r>
        <w:rPr>
          <w:spacing w:val="23"/>
          <w:sz w:val="22"/>
        </w:rPr>
        <w:t> </w:t>
      </w:r>
      <w:r>
        <w:rPr>
          <w:sz w:val="22"/>
        </w:rPr>
        <w:t>as one</w:t>
      </w:r>
      <w:r>
        <w:rPr>
          <w:spacing w:val="17"/>
          <w:sz w:val="22"/>
        </w:rPr>
        <w:t> </w:t>
      </w:r>
      <w:r>
        <w:rPr>
          <w:sz w:val="22"/>
        </w:rPr>
        <w:t>in a</w:t>
      </w:r>
      <w:r>
        <w:rPr>
          <w:spacing w:val="18"/>
          <w:sz w:val="22"/>
        </w:rPr>
        <w:t> </w:t>
      </w:r>
      <w:r>
        <w:rPr>
          <w:sz w:val="22"/>
        </w:rPr>
        <w:t>linear sequence.</w:t>
      </w:r>
      <w:r>
        <w:rPr>
          <w:spacing w:val="22"/>
          <w:sz w:val="22"/>
        </w:rPr>
        <w:t> </w:t>
      </w:r>
      <w:r>
        <w:rPr>
          <w:sz w:val="22"/>
        </w:rPr>
        <w:t>The</w:t>
      </w:r>
      <w:r>
        <w:rPr>
          <w:spacing w:val="14"/>
          <w:sz w:val="22"/>
        </w:rPr>
        <w:t> </w:t>
      </w:r>
      <w:r>
        <w:rPr>
          <w:sz w:val="22"/>
        </w:rPr>
        <w:t>input</w:t>
      </w:r>
      <w:r>
        <w:rPr>
          <w:spacing w:val="22"/>
          <w:sz w:val="22"/>
        </w:rPr>
        <w:t> </w:t>
      </w:r>
      <w:r>
        <w:rPr>
          <w:sz w:val="22"/>
        </w:rPr>
        <w:t>at </w:t>
      </w:r>
      <w:r>
        <w:rPr>
          <w:rFonts w:ascii="Arial"/>
          <w:i/>
          <w:sz w:val="21"/>
        </w:rPr>
        <w:t>X</w:t>
      </w:r>
      <w:r>
        <w:rPr>
          <w:rFonts w:ascii="Arial"/>
          <w:i/>
          <w:spacing w:val="20"/>
          <w:sz w:val="21"/>
        </w:rPr>
        <w:t> </w:t>
      </w:r>
      <w:r>
        <w:rPr>
          <w:sz w:val="22"/>
        </w:rPr>
        <w:t>is</w:t>
      </w:r>
      <w:r>
        <w:rPr>
          <w:spacing w:val="17"/>
          <w:sz w:val="22"/>
        </w:rPr>
        <w:t> </w:t>
      </w:r>
      <w:r>
        <w:rPr>
          <w:sz w:val="22"/>
        </w:rPr>
        <w:t>fed</w:t>
      </w:r>
      <w:r>
        <w:rPr>
          <w:spacing w:val="22"/>
          <w:sz w:val="22"/>
        </w:rPr>
        <w:t> </w:t>
      </w:r>
      <w:r>
        <w:rPr>
          <w:sz w:val="22"/>
        </w:rPr>
        <w:t>in</w:t>
      </w:r>
      <w:r>
        <w:rPr>
          <w:spacing w:val="20"/>
          <w:sz w:val="22"/>
        </w:rPr>
        <w:t> </w:t>
      </w:r>
      <w:r>
        <w:rPr>
          <w:sz w:val="22"/>
        </w:rPr>
        <w:t>from</w:t>
      </w:r>
      <w:r>
        <w:rPr>
          <w:spacing w:val="28"/>
          <w:sz w:val="22"/>
        </w:rPr>
        <w:t> </w:t>
      </w:r>
      <w:r>
        <w:rPr>
          <w:sz w:val="22"/>
        </w:rPr>
        <w:t>the</w:t>
      </w:r>
      <w:r>
        <w:rPr>
          <w:spacing w:val="22"/>
          <w:sz w:val="22"/>
        </w:rPr>
        <w:t> </w:t>
      </w:r>
      <w:r>
        <w:rPr>
          <w:sz w:val="22"/>
        </w:rPr>
        <w:t>previous</w:t>
      </w:r>
      <w:r>
        <w:rPr>
          <w:spacing w:val="35"/>
          <w:sz w:val="22"/>
        </w:rPr>
        <w:t> </w:t>
      </w:r>
      <w:r>
        <w:rPr>
          <w:sz w:val="22"/>
        </w:rPr>
        <w:t>gate:</w:t>
      </w:r>
      <w:r>
        <w:rPr>
          <w:spacing w:val="22"/>
          <w:sz w:val="22"/>
        </w:rPr>
        <w:t> </w:t>
      </w:r>
      <w:r>
        <w:rPr>
          <w:sz w:val="22"/>
        </w:rPr>
        <w:t>the</w:t>
      </w:r>
      <w:r>
        <w:rPr>
          <w:spacing w:val="18"/>
          <w:sz w:val="22"/>
        </w:rPr>
        <w:t> </w:t>
      </w:r>
      <w:r>
        <w:rPr>
          <w:sz w:val="22"/>
        </w:rPr>
        <w:t>output</w:t>
      </w:r>
      <w:r>
        <w:rPr>
          <w:spacing w:val="21"/>
          <w:sz w:val="22"/>
        </w:rPr>
        <w:t> </w:t>
      </w:r>
      <w:r>
        <w:rPr>
          <w:sz w:val="22"/>
        </w:rPr>
        <w:t>at </w:t>
      </w:r>
      <w:r>
        <w:rPr>
          <w:rFonts w:ascii="Arial"/>
          <w:i/>
          <w:sz w:val="21"/>
        </w:rPr>
        <w:t>Y </w:t>
      </w:r>
      <w:r>
        <w:rPr>
          <w:sz w:val="22"/>
        </w:rPr>
        <w:t>is</w:t>
      </w:r>
      <w:r>
        <w:rPr>
          <w:spacing w:val="18"/>
          <w:sz w:val="22"/>
        </w:rPr>
        <w:t> </w:t>
      </w:r>
      <w:r>
        <w:rPr>
          <w:sz w:val="22"/>
        </w:rPr>
        <w:t>to be considered</w:t>
      </w:r>
      <w:r>
        <w:rPr>
          <w:spacing w:val="35"/>
          <w:sz w:val="22"/>
        </w:rPr>
        <w:t> </w:t>
      </w:r>
      <w:r>
        <w:rPr>
          <w:sz w:val="22"/>
        </w:rPr>
        <w:t>the</w:t>
      </w:r>
      <w:r>
        <w:rPr>
          <w:spacing w:val="18"/>
          <w:sz w:val="22"/>
        </w:rPr>
        <w:t> </w:t>
      </w:r>
      <w:r>
        <w:rPr>
          <w:sz w:val="22"/>
        </w:rPr>
        <w:t>input to the</w:t>
      </w:r>
      <w:r>
        <w:rPr>
          <w:spacing w:val="27"/>
          <w:sz w:val="22"/>
        </w:rPr>
        <w:t> </w:t>
      </w:r>
      <w:r>
        <w:rPr>
          <w:sz w:val="22"/>
        </w:rPr>
        <w:t>next</w:t>
      </w:r>
      <w:r>
        <w:rPr>
          <w:spacing w:val="25"/>
          <w:sz w:val="22"/>
        </w:rPr>
        <w:t> </w:t>
      </w:r>
      <w:r>
        <w:rPr>
          <w:sz w:val="22"/>
        </w:rPr>
        <w:t>gate, which</w:t>
      </w:r>
      <w:r>
        <w:rPr>
          <w:spacing w:val="33"/>
          <w:sz w:val="22"/>
        </w:rPr>
        <w:t> </w:t>
      </w:r>
      <w:r>
        <w:rPr>
          <w:sz w:val="22"/>
        </w:rPr>
        <w:t>has an effective capacitance</w:t>
      </w:r>
      <w:r>
        <w:rPr>
          <w:spacing w:val="38"/>
          <w:sz w:val="22"/>
        </w:rPr>
        <w:t> </w:t>
      </w:r>
      <w:r>
        <w:rPr>
          <w:sz w:val="22"/>
        </w:rPr>
        <w:t>to ground of </w:t>
      </w:r>
      <w:r>
        <w:rPr>
          <w:rFonts w:ascii="Arial"/>
          <w:i/>
          <w:sz w:val="22"/>
        </w:rPr>
        <w:t>C,</w:t>
      </w:r>
      <w:r>
        <w:rPr>
          <w:rFonts w:ascii="Arial"/>
          <w:i/>
          <w:spacing w:val="-7"/>
          <w:sz w:val="22"/>
        </w:rPr>
        <w:t> </w:t>
      </w:r>
      <w:r>
        <w:rPr>
          <w:sz w:val="22"/>
        </w:rPr>
        <w:t>say</w:t>
      </w:r>
      <w:r>
        <w:rPr>
          <w:spacing w:val="24"/>
          <w:sz w:val="22"/>
        </w:rPr>
        <w:t> </w:t>
      </w:r>
      <w:r>
        <w:rPr>
          <w:sz w:val="22"/>
        </w:rPr>
        <w:t>(which we</w:t>
      </w:r>
      <w:r>
        <w:rPr>
          <w:spacing w:val="28"/>
          <w:sz w:val="22"/>
        </w:rPr>
        <w:t> </w:t>
      </w:r>
      <w:r>
        <w:rPr>
          <w:sz w:val="22"/>
        </w:rPr>
        <w:t>take</w:t>
      </w:r>
      <w:r>
        <w:rPr>
          <w:spacing w:val="35"/>
          <w:sz w:val="22"/>
        </w:rPr>
        <w:t> </w:t>
      </w:r>
      <w:r>
        <w:rPr>
          <w:sz w:val="22"/>
        </w:rPr>
        <w:t>to</w:t>
      </w:r>
      <w:r>
        <w:rPr>
          <w:spacing w:val="27"/>
          <w:sz w:val="22"/>
        </w:rPr>
        <w:t> </w:t>
      </w:r>
      <w:r>
        <w:rPr>
          <w:sz w:val="22"/>
        </w:rPr>
        <w:t>be</w:t>
      </w:r>
      <w:r>
        <w:rPr>
          <w:spacing w:val="20"/>
          <w:sz w:val="22"/>
        </w:rPr>
        <w:t> </w:t>
      </w:r>
      <w:r>
        <w:rPr>
          <w:sz w:val="22"/>
        </w:rPr>
        <w:t>a</w:t>
      </w:r>
      <w:r>
        <w:rPr>
          <w:spacing w:val="30"/>
          <w:sz w:val="22"/>
        </w:rPr>
        <w:t> </w:t>
      </w:r>
      <w:r>
        <w:rPr>
          <w:sz w:val="22"/>
        </w:rPr>
        <w:t>constant,</w:t>
      </w:r>
      <w:r>
        <w:rPr>
          <w:spacing w:val="35"/>
          <w:sz w:val="22"/>
        </w:rPr>
        <w:t> </w:t>
      </w:r>
      <w:r>
        <w:rPr>
          <w:sz w:val="22"/>
        </w:rPr>
        <w:t>although</w:t>
      </w:r>
      <w:r>
        <w:rPr>
          <w:spacing w:val="40"/>
          <w:sz w:val="22"/>
        </w:rPr>
        <w:t> </w:t>
      </w:r>
      <w:r>
        <w:rPr>
          <w:sz w:val="22"/>
        </w:rPr>
        <w:t>this</w:t>
      </w:r>
      <w:r>
        <w:rPr>
          <w:spacing w:val="32"/>
          <w:sz w:val="22"/>
        </w:rPr>
        <w:t> </w:t>
      </w:r>
      <w:r>
        <w:rPr>
          <w:sz w:val="22"/>
        </w:rPr>
        <w:t>isn't</w:t>
      </w:r>
      <w:r>
        <w:rPr>
          <w:spacing w:val="28"/>
          <w:sz w:val="22"/>
        </w:rPr>
        <w:t> </w:t>
      </w:r>
      <w:r>
        <w:rPr>
          <w:sz w:val="22"/>
        </w:rPr>
        <w:t>strictly</w:t>
      </w:r>
      <w:r>
        <w:rPr>
          <w:spacing w:val="37"/>
          <w:sz w:val="22"/>
        </w:rPr>
        <w:t> </w:t>
      </w:r>
      <w:r>
        <w:rPr>
          <w:sz w:val="22"/>
        </w:rPr>
        <w:t>true).</w:t>
      </w:r>
      <w:r>
        <w:rPr>
          <w:spacing w:val="34"/>
          <w:sz w:val="22"/>
        </w:rPr>
        <w:t> </w:t>
      </w:r>
      <w:r>
        <w:rPr>
          <w:sz w:val="22"/>
        </w:rPr>
        <w:t>Ultimately,</w:t>
      </w:r>
      <w:r>
        <w:rPr>
          <w:spacing w:val="40"/>
          <w:sz w:val="22"/>
        </w:rPr>
        <w:t> </w:t>
      </w:r>
      <w:r>
        <w:rPr>
          <w:sz w:val="22"/>
        </w:rPr>
        <w:t>we</w:t>
      </w:r>
      <w:r>
        <w:rPr>
          <w:spacing w:val="29"/>
          <w:sz w:val="22"/>
        </w:rPr>
        <w:t> </w:t>
      </w:r>
      <w:r>
        <w:rPr>
          <w:sz w:val="22"/>
        </w:rPr>
        <w:t>want to examine the behavior</w:t>
      </w:r>
      <w:r>
        <w:rPr>
          <w:spacing w:val="19"/>
          <w:sz w:val="22"/>
        </w:rPr>
        <w:t> </w:t>
      </w:r>
      <w:r>
        <w:rPr>
          <w:sz w:val="22"/>
        </w:rPr>
        <w:t>of</w:t>
      </w:r>
      <w:r>
        <w:rPr>
          <w:spacing w:val="18"/>
          <w:sz w:val="22"/>
        </w:rPr>
        <w:t> </w:t>
      </w:r>
      <w:r>
        <w:rPr>
          <w:sz w:val="22"/>
        </w:rPr>
        <w:t>the output</w:t>
      </w:r>
      <w:r>
        <w:rPr>
          <w:spacing w:val="25"/>
          <w:sz w:val="22"/>
        </w:rPr>
        <w:t> </w:t>
      </w:r>
      <w:r>
        <w:rPr>
          <w:sz w:val="22"/>
        </w:rPr>
        <w:t>voltage as we vary the gate voltage, </w:t>
      </w:r>
      <w:r>
        <w:rPr>
          <w:rFonts w:ascii="Arial"/>
          <w:i/>
          <w:sz w:val="21"/>
        </w:rPr>
        <w:t>Vg(t),</w:t>
      </w:r>
      <w:r>
        <w:rPr>
          <w:rFonts w:ascii="Arial"/>
          <w:i/>
          <w:sz w:val="21"/>
        </w:rPr>
        <w:t> </w:t>
      </w:r>
      <w:r>
        <w:rPr>
          <w:sz w:val="22"/>
        </w:rPr>
        <w:t>at </w:t>
      </w:r>
      <w:r>
        <w:rPr>
          <w:rFonts w:ascii="Arial"/>
          <w:i/>
          <w:sz w:val="21"/>
        </w:rPr>
        <w:t>X</w:t>
      </w:r>
      <w:r>
        <w:rPr>
          <w:rFonts w:ascii="Arial"/>
          <w:i/>
          <w:spacing w:val="80"/>
          <w:sz w:val="21"/>
        </w:rPr>
        <w:t> </w:t>
      </w:r>
      <w:r>
        <w:rPr>
          <w:rFonts w:ascii="Arial"/>
          <w:sz w:val="21"/>
        </w:rPr>
        <w:t>-</w:t>
      </w:r>
      <w:r>
        <w:rPr>
          <w:rFonts w:ascii="Arial"/>
          <w:spacing w:val="80"/>
          <w:sz w:val="21"/>
        </w:rPr>
        <w:t> </w:t>
      </w:r>
      <w:r>
        <w:rPr>
          <w:sz w:val="22"/>
        </w:rPr>
        <w:t>i.e., as we perform</w:t>
      </w:r>
      <w:r>
        <w:rPr>
          <w:spacing w:val="20"/>
          <w:sz w:val="22"/>
        </w:rPr>
        <w:t> </w:t>
      </w:r>
      <w:r>
        <w:rPr>
          <w:sz w:val="22"/>
        </w:rPr>
        <w:t>a switch. Let us first consider</w:t>
      </w:r>
      <w:r>
        <w:rPr>
          <w:spacing w:val="24"/>
          <w:sz w:val="22"/>
        </w:rPr>
        <w:t> </w:t>
      </w:r>
      <w:r>
        <w:rPr>
          <w:sz w:val="22"/>
        </w:rPr>
        <w:t>the simple</w:t>
      </w:r>
      <w:r>
        <w:rPr>
          <w:spacing w:val="19"/>
          <w:sz w:val="22"/>
        </w:rPr>
        <w:t> </w:t>
      </w:r>
      <w:r>
        <w:rPr>
          <w:sz w:val="22"/>
        </w:rPr>
        <w:t>case</w:t>
      </w:r>
      <w:r>
        <w:rPr>
          <w:spacing w:val="19"/>
          <w:sz w:val="22"/>
        </w:rPr>
        <w:t> </w:t>
      </w:r>
      <w:r>
        <w:rPr>
          <w:sz w:val="22"/>
        </w:rPr>
        <w:t>where we keep the voltage</w:t>
      </w:r>
      <w:r>
        <w:rPr>
          <w:spacing w:val="40"/>
          <w:sz w:val="22"/>
        </w:rPr>
        <w:t> </w:t>
      </w:r>
      <w:r>
        <w:rPr>
          <w:sz w:val="22"/>
        </w:rPr>
        <w:t>to the/ input</w:t>
      </w:r>
      <w:r>
        <w:rPr>
          <w:spacing w:val="40"/>
          <w:sz w:val="22"/>
        </w:rPr>
        <w:t> </w:t>
      </w:r>
      <w:r>
        <w:rPr>
          <w:sz w:val="22"/>
        </w:rPr>
        <w:t>gate constant. This</w:t>
      </w:r>
      <w:r>
        <w:rPr>
          <w:spacing w:val="40"/>
          <w:sz w:val="22"/>
        </w:rPr>
        <w:t> </w:t>
      </w:r>
      <w:r>
        <w:rPr>
          <w:sz w:val="22"/>
        </w:rPr>
        <w:t>will</w:t>
      </w:r>
      <w:r>
        <w:rPr>
          <w:spacing w:val="40"/>
          <w:sz w:val="22"/>
        </w:rPr>
        <w:t> </w:t>
      </w:r>
      <w:r>
        <w:rPr>
          <w:sz w:val="22"/>
        </w:rPr>
        <w:t>prompt</w:t>
      </w:r>
      <w:r>
        <w:rPr>
          <w:spacing w:val="40"/>
          <w:sz w:val="22"/>
        </w:rPr>
        <w:t> </w:t>
      </w:r>
      <w:r>
        <w:rPr>
          <w:sz w:val="22"/>
        </w:rPr>
        <w:t>a</w:t>
      </w:r>
      <w:r>
        <w:rPr>
          <w:spacing w:val="40"/>
          <w:sz w:val="22"/>
        </w:rPr>
        <w:t> </w:t>
      </w:r>
      <w:r>
        <w:rPr>
          <w:sz w:val="22"/>
        </w:rPr>
        <w:t>flow</w:t>
      </w:r>
      <w:r>
        <w:rPr>
          <w:spacing w:val="40"/>
          <w:sz w:val="22"/>
        </w:rPr>
        <w:t> </w:t>
      </w:r>
      <w:r>
        <w:rPr>
          <w:sz w:val="22"/>
        </w:rPr>
        <w:t>of current.</w:t>
      </w:r>
      <w:r>
        <w:rPr>
          <w:spacing w:val="35"/>
          <w:sz w:val="22"/>
        </w:rPr>
        <w:t> </w:t>
      </w:r>
      <w:r>
        <w:rPr>
          <w:sz w:val="22"/>
        </w:rPr>
        <w:t>What</w:t>
      </w:r>
      <w:r>
        <w:rPr>
          <w:spacing w:val="44"/>
          <w:sz w:val="22"/>
        </w:rPr>
        <w:t> </w:t>
      </w:r>
      <w:r>
        <w:rPr>
          <w:sz w:val="22"/>
        </w:rPr>
        <w:t>will</w:t>
      </w:r>
      <w:r>
        <w:rPr>
          <w:spacing w:val="39"/>
          <w:sz w:val="22"/>
        </w:rPr>
        <w:t> </w:t>
      </w:r>
      <w:r>
        <w:rPr>
          <w:sz w:val="22"/>
        </w:rPr>
        <w:t>the</w:t>
      </w:r>
      <w:r>
        <w:rPr>
          <w:spacing w:val="28"/>
          <w:sz w:val="22"/>
        </w:rPr>
        <w:t> </w:t>
      </w:r>
      <w:r>
        <w:rPr>
          <w:sz w:val="22"/>
        </w:rPr>
        <w:t>final,</w:t>
      </w:r>
      <w:r>
        <w:rPr>
          <w:spacing w:val="32"/>
          <w:sz w:val="22"/>
        </w:rPr>
        <w:t> </w:t>
      </w:r>
      <w:r>
        <w:rPr>
          <w:sz w:val="22"/>
        </w:rPr>
        <w:t>equilibrium</w:t>
      </w:r>
      <w:r>
        <w:rPr>
          <w:spacing w:val="51"/>
          <w:sz w:val="22"/>
        </w:rPr>
        <w:t> </w:t>
      </w:r>
      <w:r>
        <w:rPr>
          <w:sz w:val="22"/>
        </w:rPr>
        <w:t>voltage</w:t>
      </w:r>
      <w:r>
        <w:rPr>
          <w:spacing w:val="37"/>
          <w:sz w:val="22"/>
        </w:rPr>
        <w:t> </w:t>
      </w:r>
      <w:r>
        <w:rPr>
          <w:sz w:val="22"/>
        </w:rPr>
        <w:t>at</w:t>
      </w:r>
      <w:r>
        <w:rPr>
          <w:spacing w:val="34"/>
          <w:sz w:val="22"/>
        </w:rPr>
        <w:t> </w:t>
      </w:r>
      <w:r>
        <w:rPr>
          <w:sz w:val="22"/>
        </w:rPr>
        <w:t>the</w:t>
      </w:r>
      <w:r>
        <w:rPr>
          <w:spacing w:val="29"/>
          <w:sz w:val="22"/>
        </w:rPr>
        <w:t> </w:t>
      </w:r>
      <w:r>
        <w:rPr>
          <w:sz w:val="22"/>
        </w:rPr>
        <w:t>output</w:t>
      </w:r>
      <w:r>
        <w:rPr>
          <w:spacing w:val="46"/>
          <w:sz w:val="22"/>
        </w:rPr>
        <w:t> </w:t>
      </w:r>
      <w:r>
        <w:rPr>
          <w:sz w:val="22"/>
        </w:rPr>
        <w:t>be?</w:t>
      </w:r>
      <w:r>
        <w:rPr>
          <w:spacing w:val="32"/>
          <w:sz w:val="22"/>
        </w:rPr>
        <w:t> </w:t>
      </w:r>
      <w:r>
        <w:rPr>
          <w:sz w:val="22"/>
        </w:rPr>
        <w:t>Denote</w:t>
      </w:r>
      <w:r>
        <w:rPr>
          <w:spacing w:val="45"/>
          <w:sz w:val="22"/>
        </w:rPr>
        <w:t> </w:t>
      </w:r>
      <w:r>
        <w:rPr>
          <w:spacing w:val="-5"/>
          <w:sz w:val="22"/>
        </w:rPr>
        <w:t>the</w:t>
      </w:r>
    </w:p>
    <w:p>
      <w:pPr>
        <w:pStyle w:val="BodyText"/>
        <w:spacing w:before="220"/>
        <w:rPr>
          <w:sz w:val="20"/>
        </w:rPr>
      </w:pPr>
      <w:r>
        <w:rPr>
          <w:sz w:val="20"/>
        </w:rPr>
        <mc:AlternateContent>
          <mc:Choice Requires="wps">
            <w:drawing>
              <wp:anchor distT="0" distB="0" distL="0" distR="0" allowOverlap="1" layoutInCell="1" locked="0" behindDoc="1" simplePos="0" relativeHeight="487806464">
                <wp:simplePos x="0" y="0"/>
                <wp:positionH relativeFrom="page">
                  <wp:posOffset>366591</wp:posOffset>
                </wp:positionH>
                <wp:positionV relativeFrom="paragraph">
                  <wp:posOffset>301464</wp:posOffset>
                </wp:positionV>
                <wp:extent cx="1503045" cy="127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737337pt;width:118.35pt;height:.1pt;mso-position-horizontal-relative:page;mso-position-vertical-relative:paragraph;z-index:-15510016;mso-wrap-distance-left:0;mso-wrap-distance-right:0" id="docshape500" coordorigin="577,475" coordsize="2367,0" path="m577,475l2944,475e" filled="false" stroked="true" strokeweight=".961508pt" strokecolor="#000000">
                <v:path arrowok="t"/>
                <v:stroke dashstyle="solid"/>
                <w10:wrap type="topAndBottom"/>
              </v:shape>
            </w:pict>
          </mc:Fallback>
        </mc:AlternateContent>
      </w:r>
    </w:p>
    <w:p>
      <w:pPr>
        <w:spacing w:line="266" w:lineRule="auto" w:before="96"/>
        <w:ind w:left="176" w:right="186" w:firstLine="372"/>
        <w:jc w:val="left"/>
        <w:rPr>
          <w:sz w:val="18"/>
        </w:rPr>
      </w:pPr>
      <w:r>
        <w:rPr>
          <w:position w:val="9"/>
          <w:sz w:val="14"/>
        </w:rPr>
        <w:t>5 </w:t>
      </w:r>
      <w:r>
        <w:rPr>
          <w:sz w:val="18"/>
        </w:rPr>
        <w:t>Strictly speaking, there will be a</w:t>
      </w:r>
      <w:r>
        <w:rPr>
          <w:spacing w:val="-8"/>
          <w:sz w:val="18"/>
        </w:rPr>
        <w:t> </w:t>
      </w:r>
      <w:r>
        <w:rPr>
          <w:sz w:val="18"/>
        </w:rPr>
        <w:t>small current flowing through the reverse-biased transistor, but we largely neglect this in our considerations. [RPF]</w:t>
      </w:r>
    </w:p>
    <w:p>
      <w:pPr>
        <w:spacing w:after="0" w:line="266" w:lineRule="auto"/>
        <w:jc w:val="left"/>
        <w:rPr>
          <w:sz w:val="18"/>
        </w:rPr>
        <w:sectPr>
          <w:type w:val="continuous"/>
          <w:pgSz w:w="8450" w:h="12230"/>
          <w:pgMar w:header="535" w:footer="0" w:top="1480" w:bottom="280" w:left="425" w:right="425"/>
        </w:sectPr>
      </w:pPr>
    </w:p>
    <w:p>
      <w:pPr>
        <w:spacing w:line="194" w:lineRule="auto" w:before="234"/>
        <w:ind w:left="154" w:right="183" w:firstLine="0"/>
        <w:jc w:val="both"/>
        <w:rPr>
          <w:sz w:val="22"/>
        </w:rPr>
      </w:pPr>
      <w:r>
        <w:rPr>
          <w:sz w:val="22"/>
        </w:rPr>
        <w:t>currents through the transistors by </w:t>
      </w:r>
      <w:r>
        <w:rPr>
          <w:i/>
          <w:sz w:val="22"/>
        </w:rPr>
        <w:t>1</w:t>
      </w:r>
      <w:r>
        <w:rPr>
          <w:i/>
          <w:position w:val="-3"/>
          <w:sz w:val="22"/>
        </w:rPr>
        <w:t>1</w:t>
      </w:r>
      <w:r>
        <w:rPr>
          <w:sz w:val="22"/>
        </w:rPr>
        <w:t>and /</w:t>
      </w:r>
      <w:r>
        <w:rPr>
          <w:sz w:val="22"/>
          <w:vertAlign w:val="subscript"/>
        </w:rPr>
        <w:t>2</w:t>
      </w:r>
      <w:r>
        <w:rPr>
          <w:sz w:val="13"/>
          <w:vertAlign w:val="baseline"/>
        </w:rPr>
        <w:t>,</w:t>
      </w:r>
      <w:r>
        <w:rPr>
          <w:spacing w:val="40"/>
          <w:sz w:val="13"/>
          <w:vertAlign w:val="baseline"/>
        </w:rPr>
        <w:t> </w:t>
      </w:r>
      <w:r>
        <w:rPr>
          <w:sz w:val="22"/>
          <w:vertAlign w:val="baseline"/>
        </w:rPr>
        <w:t>and define the difference between them (that is, the current that transfers charge to any subsequent component connected</w:t>
      </w:r>
      <w:r>
        <w:rPr>
          <w:spacing w:val="37"/>
          <w:sz w:val="22"/>
          <w:vertAlign w:val="baseline"/>
        </w:rPr>
        <w:t> </w:t>
      </w:r>
      <w:r>
        <w:rPr>
          <w:sz w:val="22"/>
          <w:vertAlign w:val="baseline"/>
        </w:rPr>
        <w:t>to</w:t>
      </w:r>
      <w:r>
        <w:rPr>
          <w:spacing w:val="23"/>
          <w:sz w:val="22"/>
          <w:vertAlign w:val="baseline"/>
        </w:rPr>
        <w:t> </w:t>
      </w:r>
      <w:r>
        <w:rPr>
          <w:sz w:val="22"/>
          <w:vertAlign w:val="baseline"/>
        </w:rPr>
        <w:t>Y)</w:t>
      </w:r>
      <w:r>
        <w:rPr>
          <w:spacing w:val="29"/>
          <w:sz w:val="22"/>
          <w:vertAlign w:val="baseline"/>
        </w:rPr>
        <w:t> </w:t>
      </w:r>
      <w:r>
        <w:rPr>
          <w:sz w:val="22"/>
          <w:vertAlign w:val="baseline"/>
        </w:rPr>
        <w:t>to</w:t>
      </w:r>
      <w:r>
        <w:rPr>
          <w:spacing w:val="22"/>
          <w:sz w:val="22"/>
          <w:vertAlign w:val="baseline"/>
        </w:rPr>
        <w:t> </w:t>
      </w:r>
      <w:r>
        <w:rPr>
          <w:sz w:val="22"/>
          <w:vertAlign w:val="baseline"/>
        </w:rPr>
        <w:t>be</w:t>
      </w:r>
      <w:r>
        <w:rPr>
          <w:spacing w:val="29"/>
          <w:sz w:val="22"/>
          <w:vertAlign w:val="baseline"/>
        </w:rPr>
        <w:t> </w:t>
      </w:r>
      <w:r>
        <w:rPr>
          <w:i/>
          <w:sz w:val="22"/>
          <w:vertAlign w:val="baseline"/>
        </w:rPr>
        <w:t>I</w:t>
      </w:r>
      <w:r>
        <w:rPr>
          <w:i/>
          <w:spacing w:val="18"/>
          <w:sz w:val="22"/>
          <w:vertAlign w:val="baseline"/>
        </w:rPr>
        <w:t> </w:t>
      </w:r>
      <w:r>
        <w:rPr>
          <w:sz w:val="31"/>
          <w:vertAlign w:val="baseline"/>
        </w:rPr>
        <w:t>=</w:t>
      </w:r>
      <w:r>
        <w:rPr>
          <w:spacing w:val="77"/>
          <w:sz w:val="31"/>
          <w:vertAlign w:val="baseline"/>
        </w:rPr>
        <w:t> </w:t>
      </w:r>
      <w:r>
        <w:rPr>
          <w:b/>
          <w:i/>
          <w:sz w:val="21"/>
          <w:vertAlign w:val="baseline"/>
        </w:rPr>
        <w:t>1</w:t>
      </w:r>
      <w:r>
        <w:rPr>
          <w:rFonts w:ascii="Arial"/>
          <w:b/>
          <w:i/>
          <w:sz w:val="21"/>
          <w:vertAlign w:val="subscript"/>
        </w:rPr>
        <w:t>1</w:t>
      </w:r>
      <w:r>
        <w:rPr>
          <w:rFonts w:ascii="Arial"/>
          <w:b/>
          <w:i/>
          <w:spacing w:val="11"/>
          <w:sz w:val="21"/>
          <w:vertAlign w:val="baseline"/>
        </w:rPr>
        <w:t> </w:t>
      </w:r>
      <w:r>
        <w:rPr>
          <w:rFonts w:ascii="Arial"/>
          <w:sz w:val="12"/>
          <w:vertAlign w:val="baseline"/>
        </w:rPr>
        <w:t>-</w:t>
      </w:r>
      <w:r>
        <w:rPr>
          <w:rFonts w:ascii="Arial"/>
          <w:spacing w:val="46"/>
          <w:sz w:val="12"/>
          <w:vertAlign w:val="baseline"/>
        </w:rPr>
        <w:t>  </w:t>
      </w:r>
      <w:r>
        <w:rPr>
          <w:i/>
          <w:sz w:val="22"/>
          <w:vertAlign w:val="baseline"/>
        </w:rPr>
        <w:t>1</w:t>
      </w:r>
      <w:r>
        <w:rPr>
          <w:i/>
          <w:sz w:val="22"/>
          <w:vertAlign w:val="subscript"/>
        </w:rPr>
        <w:t>2</w:t>
      </w:r>
      <w:r>
        <w:rPr>
          <w:i/>
          <w:sz w:val="13"/>
          <w:vertAlign w:val="baseline"/>
        </w:rPr>
        <w:t>.</w:t>
      </w:r>
      <w:r>
        <w:rPr>
          <w:i/>
          <w:spacing w:val="9"/>
          <w:sz w:val="13"/>
          <w:vertAlign w:val="baseline"/>
        </w:rPr>
        <w:t> </w:t>
      </w:r>
      <w:r>
        <w:rPr>
          <w:sz w:val="22"/>
          <w:vertAlign w:val="baseline"/>
        </w:rPr>
        <w:t>The</w:t>
      </w:r>
      <w:r>
        <w:rPr>
          <w:spacing w:val="22"/>
          <w:sz w:val="22"/>
          <w:vertAlign w:val="baseline"/>
        </w:rPr>
        <w:t> </w:t>
      </w:r>
      <w:r>
        <w:rPr>
          <w:sz w:val="22"/>
          <w:vertAlign w:val="baseline"/>
        </w:rPr>
        <w:t>voltage</w:t>
      </w:r>
      <w:r>
        <w:rPr>
          <w:spacing w:val="31"/>
          <w:sz w:val="22"/>
          <w:vertAlign w:val="baseline"/>
        </w:rPr>
        <w:t> </w:t>
      </w:r>
      <w:r>
        <w:rPr>
          <w:sz w:val="22"/>
          <w:vertAlign w:val="baseline"/>
        </w:rPr>
        <w:t>at</w:t>
      </w:r>
      <w:r>
        <w:rPr>
          <w:spacing w:val="25"/>
          <w:sz w:val="22"/>
          <w:vertAlign w:val="baseline"/>
        </w:rPr>
        <w:t> </w:t>
      </w:r>
      <w:r>
        <w:rPr>
          <w:sz w:val="22"/>
          <w:vertAlign w:val="baseline"/>
        </w:rPr>
        <w:t>Y</w:t>
      </w:r>
      <w:r>
        <w:rPr>
          <w:spacing w:val="24"/>
          <w:sz w:val="22"/>
          <w:vertAlign w:val="baseline"/>
        </w:rPr>
        <w:t> </w:t>
      </w:r>
      <w:r>
        <w:rPr>
          <w:sz w:val="22"/>
          <w:vertAlign w:val="baseline"/>
        </w:rPr>
        <w:t>is</w:t>
      </w:r>
      <w:r>
        <w:rPr>
          <w:spacing w:val="27"/>
          <w:sz w:val="22"/>
          <w:vertAlign w:val="baseline"/>
        </w:rPr>
        <w:t> </w:t>
      </w:r>
      <w:r>
        <w:rPr>
          <w:sz w:val="22"/>
          <w:vertAlign w:val="baseline"/>
        </w:rPr>
        <w:t>a</w:t>
      </w:r>
      <w:r>
        <w:rPr>
          <w:spacing w:val="25"/>
          <w:sz w:val="22"/>
          <w:vertAlign w:val="baseline"/>
        </w:rPr>
        <w:t> </w:t>
      </w:r>
      <w:r>
        <w:rPr>
          <w:sz w:val="22"/>
          <w:vertAlign w:val="baseline"/>
        </w:rPr>
        <w:t>function</w:t>
      </w:r>
      <w:r>
        <w:rPr>
          <w:spacing w:val="29"/>
          <w:sz w:val="22"/>
          <w:vertAlign w:val="baseline"/>
        </w:rPr>
        <w:t> </w:t>
      </w:r>
      <w:r>
        <w:rPr>
          <w:sz w:val="22"/>
          <w:vertAlign w:val="baseline"/>
        </w:rPr>
        <w:t>of</w:t>
      </w:r>
      <w:r>
        <w:rPr>
          <w:spacing w:val="39"/>
          <w:sz w:val="22"/>
          <w:vertAlign w:val="baseline"/>
        </w:rPr>
        <w:t> </w:t>
      </w:r>
      <w:r>
        <w:rPr>
          <w:sz w:val="22"/>
          <w:vertAlign w:val="baseline"/>
        </w:rPr>
        <w:t>time,</w:t>
      </w:r>
      <w:r>
        <w:rPr>
          <w:spacing w:val="27"/>
          <w:sz w:val="22"/>
          <w:vertAlign w:val="baseline"/>
        </w:rPr>
        <w:t> </w:t>
      </w:r>
      <w:r>
        <w:rPr>
          <w:spacing w:val="-5"/>
          <w:sz w:val="22"/>
          <w:vertAlign w:val="baseline"/>
        </w:rPr>
        <w:t>say</w:t>
      </w:r>
    </w:p>
    <w:p>
      <w:pPr>
        <w:spacing w:line="242" w:lineRule="auto" w:before="0"/>
        <w:ind w:left="154" w:right="0" w:firstLine="1"/>
        <w:jc w:val="left"/>
        <w:rPr>
          <w:sz w:val="22"/>
        </w:rPr>
      </w:pPr>
      <w:r>
        <w:rPr>
          <w:sz w:val="22"/>
        </w:rPr>
        <w:t>v(t).</w:t>
      </w:r>
      <w:r>
        <w:rPr>
          <w:spacing w:val="30"/>
          <w:sz w:val="22"/>
        </w:rPr>
        <w:t> </w:t>
      </w:r>
      <w:r>
        <w:rPr>
          <w:sz w:val="22"/>
        </w:rPr>
        <w:t>Let</w:t>
      </w:r>
      <w:r>
        <w:rPr>
          <w:spacing w:val="40"/>
          <w:sz w:val="22"/>
        </w:rPr>
        <w:t> </w:t>
      </w:r>
      <w:r>
        <w:rPr>
          <w:sz w:val="22"/>
        </w:rPr>
        <w:t>us</w:t>
      </w:r>
      <w:r>
        <w:rPr>
          <w:spacing w:val="31"/>
          <w:sz w:val="22"/>
        </w:rPr>
        <w:t> </w:t>
      </w:r>
      <w:r>
        <w:rPr>
          <w:sz w:val="22"/>
        </w:rPr>
        <w:t>also</w:t>
      </w:r>
      <w:r>
        <w:rPr>
          <w:spacing w:val="34"/>
          <w:sz w:val="22"/>
        </w:rPr>
        <w:t> </w:t>
      </w:r>
      <w:r>
        <w:rPr>
          <w:sz w:val="22"/>
        </w:rPr>
        <w:t>take</w:t>
      </w:r>
      <w:r>
        <w:rPr>
          <w:spacing w:val="31"/>
          <w:sz w:val="22"/>
        </w:rPr>
        <w:t> </w:t>
      </w:r>
      <w:r>
        <w:rPr>
          <w:sz w:val="22"/>
        </w:rPr>
        <w:t>the</w:t>
      </w:r>
      <w:r>
        <w:rPr>
          <w:spacing w:val="23"/>
          <w:sz w:val="22"/>
        </w:rPr>
        <w:t> </w:t>
      </w:r>
      <w:r>
        <w:rPr>
          <w:sz w:val="22"/>
        </w:rPr>
        <w:t>charge</w:t>
      </w:r>
      <w:r>
        <w:rPr>
          <w:spacing w:val="36"/>
          <w:sz w:val="22"/>
        </w:rPr>
        <w:t> </w:t>
      </w:r>
      <w:r>
        <w:rPr>
          <w:sz w:val="22"/>
        </w:rPr>
        <w:t>accumulating</w:t>
      </w:r>
      <w:r>
        <w:rPr>
          <w:spacing w:val="40"/>
          <w:sz w:val="22"/>
        </w:rPr>
        <w:t> </w:t>
      </w:r>
      <w:r>
        <w:rPr>
          <w:sz w:val="22"/>
        </w:rPr>
        <w:t>at</w:t>
      </w:r>
      <w:r>
        <w:rPr>
          <w:spacing w:val="29"/>
          <w:sz w:val="22"/>
        </w:rPr>
        <w:t> </w:t>
      </w:r>
      <w:r>
        <w:rPr>
          <w:sz w:val="22"/>
        </w:rPr>
        <w:t>Y</w:t>
      </w:r>
      <w:r>
        <w:rPr>
          <w:spacing w:val="36"/>
          <w:sz w:val="22"/>
        </w:rPr>
        <w:t> </w:t>
      </w:r>
      <w:r>
        <w:rPr>
          <w:sz w:val="22"/>
        </w:rPr>
        <w:t>to</w:t>
      </w:r>
      <w:r>
        <w:rPr>
          <w:spacing w:val="30"/>
          <w:sz w:val="22"/>
        </w:rPr>
        <w:t> </w:t>
      </w:r>
      <w:r>
        <w:rPr>
          <w:sz w:val="22"/>
        </w:rPr>
        <w:t>be</w:t>
      </w:r>
      <w:r>
        <w:rPr>
          <w:spacing w:val="28"/>
          <w:sz w:val="22"/>
        </w:rPr>
        <w:t> </w:t>
      </w:r>
      <w:r>
        <w:rPr>
          <w:sz w:val="22"/>
        </w:rPr>
        <w:t>Q(t).</w:t>
      </w:r>
      <w:r>
        <w:rPr>
          <w:spacing w:val="31"/>
          <w:sz w:val="22"/>
        </w:rPr>
        <w:t> </w:t>
      </w:r>
      <w:r>
        <w:rPr>
          <w:sz w:val="22"/>
        </w:rPr>
        <w:t>From</w:t>
      </w:r>
      <w:r>
        <w:rPr>
          <w:spacing w:val="40"/>
          <w:sz w:val="22"/>
        </w:rPr>
        <w:t> </w:t>
      </w:r>
      <w:r>
        <w:rPr>
          <w:sz w:val="22"/>
        </w:rPr>
        <w:t>standard circuit</w:t>
      </w:r>
      <w:r>
        <w:rPr>
          <w:spacing w:val="40"/>
          <w:sz w:val="22"/>
        </w:rPr>
        <w:t> </w:t>
      </w:r>
      <w:r>
        <w:rPr>
          <w:sz w:val="22"/>
        </w:rPr>
        <w:t>theory, we know that:</w:t>
      </w:r>
    </w:p>
    <w:p>
      <w:pPr>
        <w:pStyle w:val="BodyText"/>
        <w:spacing w:before="87"/>
        <w:rPr>
          <w:sz w:val="22"/>
        </w:rPr>
      </w:pPr>
    </w:p>
    <w:p>
      <w:pPr>
        <w:tabs>
          <w:tab w:pos="6767" w:val="left" w:leader="none"/>
        </w:tabs>
        <w:spacing w:before="1"/>
        <w:ind w:left="2476" w:right="0" w:firstLine="0"/>
        <w:jc w:val="left"/>
        <w:rPr>
          <w:position w:val="3"/>
          <w:sz w:val="22"/>
        </w:rPr>
      </w:pPr>
      <w:r>
        <w:rPr>
          <w:b/>
          <w:i/>
          <w:sz w:val="21"/>
        </w:rPr>
        <w:t>dQ/dt</w:t>
      </w:r>
      <w:r>
        <w:rPr>
          <w:b/>
          <w:i/>
          <w:spacing w:val="65"/>
          <w:sz w:val="21"/>
        </w:rPr>
        <w:t> </w:t>
      </w:r>
      <w:r>
        <w:rPr>
          <w:w w:val="90"/>
          <w:sz w:val="16"/>
        </w:rPr>
        <w:t>==</w:t>
      </w:r>
      <w:r>
        <w:rPr>
          <w:spacing w:val="47"/>
          <w:sz w:val="16"/>
        </w:rPr>
        <w:t> </w:t>
      </w:r>
      <w:r>
        <w:rPr>
          <w:b/>
          <w:sz w:val="22"/>
        </w:rPr>
        <w:t>1</w:t>
      </w:r>
      <w:r>
        <w:rPr>
          <w:b/>
          <w:position w:val="-6"/>
          <w:sz w:val="14"/>
        </w:rPr>
        <w:t>1</w:t>
      </w:r>
      <w:r>
        <w:rPr>
          <w:b/>
          <w:spacing w:val="70"/>
          <w:position w:val="-6"/>
          <w:sz w:val="14"/>
        </w:rPr>
        <w:t> </w:t>
      </w:r>
      <w:r>
        <w:rPr>
          <w:sz w:val="14"/>
        </w:rPr>
        <w:t>-</w:t>
      </w:r>
      <w:r>
        <w:rPr>
          <w:spacing w:val="39"/>
          <w:sz w:val="14"/>
        </w:rPr>
        <w:t>  </w:t>
      </w:r>
      <w:r>
        <w:rPr>
          <w:sz w:val="14"/>
        </w:rPr>
        <w:t>/</w:t>
      </w:r>
      <w:r>
        <w:rPr>
          <w:rFonts w:ascii="Arial"/>
          <w:position w:val="-7"/>
          <w:sz w:val="15"/>
        </w:rPr>
        <w:t>2</w:t>
      </w:r>
      <w:r>
        <w:rPr>
          <w:rFonts w:ascii="Arial"/>
          <w:spacing w:val="62"/>
          <w:position w:val="-7"/>
          <w:sz w:val="15"/>
        </w:rPr>
        <w:t> </w:t>
      </w:r>
      <w:r>
        <w:rPr>
          <w:sz w:val="26"/>
        </w:rPr>
        <w:t>=</w:t>
      </w:r>
      <w:r>
        <w:rPr>
          <w:spacing w:val="29"/>
          <w:sz w:val="26"/>
        </w:rPr>
        <w:t> </w:t>
      </w:r>
      <w:r>
        <w:rPr>
          <w:b/>
          <w:i/>
          <w:spacing w:val="-2"/>
          <w:sz w:val="21"/>
        </w:rPr>
        <w:t>Cdv(t)/dt</w:t>
      </w:r>
      <w:r>
        <w:rPr>
          <w:b/>
          <w:i/>
          <w:sz w:val="21"/>
        </w:rPr>
        <w:tab/>
      </w:r>
      <w:r>
        <w:rPr>
          <w:spacing w:val="-2"/>
          <w:position w:val="3"/>
          <w:sz w:val="22"/>
        </w:rPr>
        <w:t>(7.16)</w:t>
      </w:r>
    </w:p>
    <w:p>
      <w:pPr>
        <w:pStyle w:val="BodyText"/>
        <w:spacing w:before="71"/>
        <w:rPr>
          <w:sz w:val="21"/>
        </w:rPr>
      </w:pPr>
    </w:p>
    <w:p>
      <w:pPr>
        <w:spacing w:line="252" w:lineRule="auto" w:before="0"/>
        <w:ind w:left="159" w:right="178" w:firstLine="0"/>
        <w:jc w:val="both"/>
        <w:rPr>
          <w:sz w:val="22"/>
        </w:rPr>
      </w:pPr>
      <w:r>
        <w:rPr>
          <w:sz w:val="22"/>
        </w:rPr>
        <w:t>and from Equation 7.11, we can see that for small drain-source voltages the currents</w:t>
      </w:r>
      <w:r>
        <w:rPr>
          <w:spacing w:val="40"/>
          <w:sz w:val="22"/>
        </w:rPr>
        <w:t> </w:t>
      </w:r>
      <w:r>
        <w:rPr>
          <w:i/>
          <w:sz w:val="22"/>
        </w:rPr>
        <w:t>In </w:t>
      </w:r>
      <w:r>
        <w:rPr>
          <w:sz w:val="22"/>
        </w:rPr>
        <w:t>are given by:</w:t>
      </w:r>
    </w:p>
    <w:p>
      <w:pPr>
        <w:spacing w:before="98"/>
        <w:ind w:left="0" w:right="284" w:firstLine="0"/>
        <w:jc w:val="right"/>
        <w:rPr>
          <w:sz w:val="22"/>
        </w:rPr>
      </w:pPr>
      <w:r>
        <w:rPr>
          <w:sz w:val="22"/>
        </w:rPr>
        <w:drawing>
          <wp:anchor distT="0" distB="0" distL="0" distR="0" allowOverlap="1" layoutInCell="1" locked="0" behindDoc="0" simplePos="0" relativeHeight="15948800">
            <wp:simplePos x="0" y="0"/>
            <wp:positionH relativeFrom="page">
              <wp:posOffset>2306470</wp:posOffset>
            </wp:positionH>
            <wp:positionV relativeFrom="paragraph">
              <wp:posOffset>104511</wp:posOffset>
            </wp:positionV>
            <wp:extent cx="809555" cy="158745"/>
            <wp:effectExtent l="0" t="0" r="0" b="0"/>
            <wp:wrapNone/>
            <wp:docPr id="882" name="Image 882"/>
            <wp:cNvGraphicFramePr>
              <a:graphicFrameLocks/>
            </wp:cNvGraphicFramePr>
            <a:graphic>
              <a:graphicData uri="http://schemas.openxmlformats.org/drawingml/2006/picture">
                <pic:pic>
                  <pic:nvPicPr>
                    <pic:cNvPr id="882" name="Image 882"/>
                    <pic:cNvPicPr/>
                  </pic:nvPicPr>
                  <pic:blipFill>
                    <a:blip r:embed="rId265" cstate="print"/>
                    <a:stretch>
                      <a:fillRect/>
                    </a:stretch>
                  </pic:blipFill>
                  <pic:spPr>
                    <a:xfrm>
                      <a:off x="0" y="0"/>
                      <a:ext cx="809555" cy="158745"/>
                    </a:xfrm>
                    <a:prstGeom prst="rect">
                      <a:avLst/>
                    </a:prstGeom>
                  </pic:spPr>
                </pic:pic>
              </a:graphicData>
            </a:graphic>
          </wp:anchor>
        </w:drawing>
      </w:r>
      <w:r>
        <w:rPr>
          <w:spacing w:val="-2"/>
          <w:sz w:val="22"/>
        </w:rPr>
        <w:t>(7.17)</w:t>
      </w:r>
    </w:p>
    <w:p>
      <w:pPr>
        <w:pStyle w:val="BodyText"/>
        <w:spacing w:before="90"/>
        <w:rPr>
          <w:sz w:val="20"/>
        </w:rPr>
      </w:pPr>
    </w:p>
    <w:p>
      <w:pPr>
        <w:pStyle w:val="BodyText"/>
        <w:spacing w:after="0"/>
        <w:rPr>
          <w:sz w:val="20"/>
        </w:rPr>
        <w:sectPr>
          <w:pgSz w:w="8450" w:h="12230"/>
          <w:pgMar w:header="540" w:footer="0" w:top="960" w:bottom="280" w:left="425" w:right="425"/>
        </w:sectPr>
      </w:pPr>
    </w:p>
    <w:p>
      <w:pPr>
        <w:spacing w:before="91"/>
        <w:ind w:left="155" w:right="0" w:firstLine="0"/>
        <w:jc w:val="left"/>
        <w:rPr>
          <w:i/>
          <w:sz w:val="22"/>
        </w:rPr>
      </w:pPr>
      <w:r>
        <w:rPr>
          <w:sz w:val="22"/>
        </w:rPr>
        <w:t>where</w:t>
      </w:r>
      <w:r>
        <w:rPr>
          <w:spacing w:val="35"/>
          <w:sz w:val="22"/>
        </w:rPr>
        <w:t> </w:t>
      </w:r>
      <w:r>
        <w:rPr>
          <w:sz w:val="22"/>
        </w:rPr>
        <w:t>the</w:t>
      </w:r>
      <w:r>
        <w:rPr>
          <w:spacing w:val="29"/>
          <w:sz w:val="22"/>
        </w:rPr>
        <w:t> </w:t>
      </w:r>
      <w:r>
        <w:rPr>
          <w:sz w:val="22"/>
        </w:rPr>
        <w:t>interpretation</w:t>
      </w:r>
      <w:r>
        <w:rPr>
          <w:spacing w:val="23"/>
          <w:sz w:val="22"/>
        </w:rPr>
        <w:t> </w:t>
      </w:r>
      <w:r>
        <w:rPr>
          <w:sz w:val="22"/>
        </w:rPr>
        <w:t>of</w:t>
      </w:r>
      <w:r>
        <w:rPr>
          <w:spacing w:val="30"/>
          <w:sz w:val="22"/>
        </w:rPr>
        <w:t> </w:t>
      </w:r>
      <w:r>
        <w:rPr>
          <w:i/>
          <w:spacing w:val="-18"/>
          <w:w w:val="75"/>
          <w:sz w:val="22"/>
        </w:rPr>
        <w:t>Vdns</w:t>
      </w:r>
    </w:p>
    <w:p>
      <w:pPr>
        <w:spacing w:before="6"/>
        <w:ind w:left="160" w:right="0" w:firstLine="0"/>
        <w:jc w:val="left"/>
        <w:rPr>
          <w:sz w:val="22"/>
        </w:rPr>
      </w:pPr>
      <w:r>
        <w:rPr>
          <w:sz w:val="22"/>
        </w:rPr>
        <w:t>given</w:t>
      </w:r>
      <w:r>
        <w:rPr>
          <w:spacing w:val="29"/>
          <w:sz w:val="22"/>
        </w:rPr>
        <w:t> </w:t>
      </w:r>
      <w:r>
        <w:rPr>
          <w:spacing w:val="-5"/>
          <w:sz w:val="22"/>
        </w:rPr>
        <w:t>by</w:t>
      </w:r>
    </w:p>
    <w:p>
      <w:pPr>
        <w:spacing w:before="91"/>
        <w:ind w:left="152" w:right="0" w:firstLine="0"/>
        <w:jc w:val="left"/>
        <w:rPr>
          <w:sz w:val="22"/>
        </w:rPr>
      </w:pPr>
      <w:r>
        <w:rPr/>
        <w:br w:type="column"/>
      </w:r>
      <w:r>
        <w:rPr>
          <w:sz w:val="22"/>
        </w:rPr>
        <w:t>is</w:t>
      </w:r>
      <w:r>
        <w:rPr>
          <w:spacing w:val="13"/>
          <w:sz w:val="22"/>
        </w:rPr>
        <w:t> </w:t>
      </w:r>
      <w:r>
        <w:rPr>
          <w:sz w:val="22"/>
        </w:rPr>
        <w:t>obvious,</w:t>
      </w:r>
      <w:r>
        <w:rPr>
          <w:spacing w:val="22"/>
          <w:sz w:val="22"/>
        </w:rPr>
        <w:t> </w:t>
      </w:r>
      <w:r>
        <w:rPr>
          <w:sz w:val="22"/>
        </w:rPr>
        <w:t>and</w:t>
      </w:r>
      <w:r>
        <w:rPr>
          <w:spacing w:val="15"/>
          <w:sz w:val="22"/>
        </w:rPr>
        <w:t> </w:t>
      </w:r>
      <w:r>
        <w:rPr>
          <w:sz w:val="22"/>
        </w:rPr>
        <w:t>the</w:t>
      </w:r>
      <w:r>
        <w:rPr>
          <w:spacing w:val="9"/>
          <w:sz w:val="22"/>
        </w:rPr>
        <w:t> </w:t>
      </w:r>
      <w:r>
        <w:rPr>
          <w:sz w:val="22"/>
        </w:rPr>
        <w:t>effective</w:t>
      </w:r>
      <w:r>
        <w:rPr>
          <w:spacing w:val="29"/>
          <w:sz w:val="22"/>
        </w:rPr>
        <w:t> </w:t>
      </w:r>
      <w:r>
        <w:rPr>
          <w:sz w:val="22"/>
        </w:rPr>
        <w:t>resistances</w:t>
      </w:r>
      <w:r>
        <w:rPr>
          <w:spacing w:val="34"/>
          <w:sz w:val="22"/>
        </w:rPr>
        <w:t> </w:t>
      </w:r>
      <w:r>
        <w:rPr>
          <w:i/>
          <w:sz w:val="22"/>
        </w:rPr>
        <w:t>Rn</w:t>
      </w:r>
      <w:r>
        <w:rPr>
          <w:i/>
          <w:spacing w:val="7"/>
          <w:sz w:val="22"/>
        </w:rPr>
        <w:t> </w:t>
      </w:r>
      <w:r>
        <w:rPr>
          <w:spacing w:val="-5"/>
          <w:sz w:val="22"/>
        </w:rPr>
        <w:t>are</w:t>
      </w:r>
    </w:p>
    <w:p>
      <w:pPr>
        <w:spacing w:after="0"/>
        <w:jc w:val="left"/>
        <w:rPr>
          <w:sz w:val="22"/>
        </w:rPr>
        <w:sectPr>
          <w:type w:val="continuous"/>
          <w:pgSz w:w="8450" w:h="12230"/>
          <w:pgMar w:header="540" w:footer="0" w:top="1480" w:bottom="280" w:left="425" w:right="425"/>
          <w:cols w:num="2" w:equalWidth="0">
            <w:col w:w="2941" w:space="40"/>
            <w:col w:w="4619"/>
          </w:cols>
        </w:sectPr>
      </w:pPr>
    </w:p>
    <w:p>
      <w:pPr>
        <w:pStyle w:val="BodyText"/>
        <w:spacing w:before="76"/>
        <w:rPr>
          <w:sz w:val="21"/>
        </w:rPr>
      </w:pPr>
    </w:p>
    <w:p>
      <w:pPr>
        <w:tabs>
          <w:tab w:pos="6767" w:val="left" w:leader="none"/>
        </w:tabs>
        <w:spacing w:before="0"/>
        <w:ind w:left="1812" w:right="0" w:firstLine="0"/>
        <w:jc w:val="left"/>
        <w:rPr>
          <w:position w:val="4"/>
          <w:sz w:val="22"/>
        </w:rPr>
      </w:pPr>
      <w:r>
        <w:rPr>
          <w:b/>
          <w:sz w:val="23"/>
        </w:rPr>
        <w:t>R</w:t>
      </w:r>
      <w:r>
        <w:rPr>
          <w:b/>
          <w:position w:val="-6"/>
          <w:sz w:val="14"/>
        </w:rPr>
        <w:t>1</w:t>
      </w:r>
      <w:r>
        <w:rPr>
          <w:b/>
          <w:spacing w:val="58"/>
          <w:position w:val="-6"/>
          <w:sz w:val="14"/>
        </w:rPr>
        <w:t> </w:t>
      </w:r>
      <w:r>
        <w:rPr>
          <w:sz w:val="26"/>
        </w:rPr>
        <w:t>=</w:t>
      </w:r>
      <w:r>
        <w:rPr>
          <w:spacing w:val="23"/>
          <w:sz w:val="26"/>
        </w:rPr>
        <w:t> </w:t>
      </w:r>
      <w:r>
        <w:rPr>
          <w:b/>
          <w:i/>
          <w:sz w:val="21"/>
        </w:rPr>
        <w:t>Raexp(qVJk1),</w:t>
      </w:r>
      <w:r>
        <w:rPr>
          <w:b/>
          <w:i/>
          <w:spacing w:val="44"/>
          <w:sz w:val="21"/>
        </w:rPr>
        <w:t> </w:t>
      </w:r>
      <w:r>
        <w:rPr>
          <w:b/>
          <w:i/>
          <w:sz w:val="32"/>
        </w:rPr>
        <w:t>Ri</w:t>
      </w:r>
      <w:r>
        <w:rPr>
          <w:b/>
          <w:i/>
          <w:spacing w:val="26"/>
          <w:sz w:val="32"/>
        </w:rPr>
        <w:t> </w:t>
      </w:r>
      <w:r>
        <w:rPr>
          <w:sz w:val="26"/>
        </w:rPr>
        <w:t>=</w:t>
      </w:r>
      <w:r>
        <w:rPr>
          <w:spacing w:val="23"/>
          <w:sz w:val="26"/>
        </w:rPr>
        <w:t> </w:t>
      </w:r>
      <w:r>
        <w:rPr>
          <w:b/>
          <w:i/>
          <w:sz w:val="21"/>
        </w:rPr>
        <w:t>Raexp(-</w:t>
      </w:r>
      <w:r>
        <w:rPr>
          <w:b/>
          <w:i/>
          <w:spacing w:val="-2"/>
          <w:sz w:val="21"/>
        </w:rPr>
        <w:t>qVJk1).</w:t>
      </w:r>
      <w:r>
        <w:rPr>
          <w:b/>
          <w:i/>
          <w:sz w:val="21"/>
        </w:rPr>
        <w:tab/>
      </w:r>
      <w:r>
        <w:rPr>
          <w:spacing w:val="-2"/>
          <w:position w:val="4"/>
          <w:sz w:val="22"/>
        </w:rPr>
        <w:t>(7.18)</w:t>
      </w:r>
    </w:p>
    <w:p>
      <w:pPr>
        <w:pStyle w:val="BodyText"/>
        <w:spacing w:before="75"/>
        <w:rPr>
          <w:sz w:val="21"/>
        </w:rPr>
      </w:pPr>
    </w:p>
    <w:p>
      <w:pPr>
        <w:spacing w:line="237" w:lineRule="auto" w:before="0"/>
        <w:ind w:left="149" w:right="188" w:firstLine="25"/>
        <w:jc w:val="both"/>
        <w:rPr>
          <w:sz w:val="22"/>
        </w:rPr>
      </w:pPr>
      <w:r>
        <w:rPr>
          <w:sz w:val="22"/>
        </w:rPr>
        <w:t>Note that we have sneakily removed all sign of the threshold voltage in</w:t>
      </w:r>
      <w:r>
        <w:rPr>
          <w:spacing w:val="-9"/>
          <w:sz w:val="22"/>
        </w:rPr>
        <w:t> </w:t>
      </w:r>
      <w:r>
        <w:rPr>
          <w:i/>
          <w:sz w:val="22"/>
        </w:rPr>
        <w:t>Ve</w:t>
      </w:r>
      <w:r>
        <w:rPr>
          <w:i/>
          <w:spacing w:val="-14"/>
          <w:sz w:val="22"/>
        </w:rPr>
        <w:t> </w:t>
      </w:r>
      <w:r>
        <w:rPr>
          <w:sz w:val="22"/>
        </w:rPr>
        <w:t>-</w:t>
      </w:r>
      <w:r>
        <w:rPr>
          <w:spacing w:val="80"/>
          <w:sz w:val="22"/>
        </w:rPr>
        <w:t> </w:t>
      </w:r>
      <w:r>
        <w:rPr>
          <w:sz w:val="22"/>
        </w:rPr>
        <w:t>we are considering</w:t>
      </w:r>
      <w:r>
        <w:rPr>
          <w:spacing w:val="40"/>
          <w:sz w:val="22"/>
        </w:rPr>
        <w:t> </w:t>
      </w:r>
      <w:r>
        <w:rPr>
          <w:sz w:val="22"/>
        </w:rPr>
        <w:t>our devices</w:t>
      </w:r>
      <w:r>
        <w:rPr>
          <w:spacing w:val="40"/>
          <w:sz w:val="22"/>
        </w:rPr>
        <w:t> </w:t>
      </w:r>
      <w:r>
        <w:rPr>
          <w:sz w:val="22"/>
        </w:rPr>
        <w:t>to be·somewhat</w:t>
      </w:r>
      <w:r>
        <w:rPr>
          <w:spacing w:val="40"/>
          <w:sz w:val="22"/>
        </w:rPr>
        <w:t> </w:t>
      </w:r>
      <w:r>
        <w:rPr>
          <w:sz w:val="22"/>
        </w:rPr>
        <w:t>ideal.</w:t>
      </w:r>
    </w:p>
    <w:p>
      <w:pPr>
        <w:spacing w:before="247"/>
        <w:ind w:left="733" w:right="0" w:firstLine="0"/>
        <w:jc w:val="left"/>
        <w:rPr>
          <w:sz w:val="22"/>
        </w:rPr>
      </w:pPr>
      <w:r>
        <w:rPr>
          <w:sz w:val="23"/>
        </w:rPr>
        <w:t>If</w:t>
      </w:r>
      <w:r>
        <w:rPr>
          <w:spacing w:val="32"/>
          <w:sz w:val="23"/>
        </w:rPr>
        <w:t> </w:t>
      </w:r>
      <w:r>
        <w:rPr>
          <w:sz w:val="22"/>
        </w:rPr>
        <w:t>we</w:t>
      </w:r>
      <w:r>
        <w:rPr>
          <w:spacing w:val="28"/>
          <w:sz w:val="22"/>
        </w:rPr>
        <w:t> </w:t>
      </w:r>
      <w:r>
        <w:rPr>
          <w:sz w:val="22"/>
        </w:rPr>
        <w:t>now</w:t>
      </w:r>
      <w:r>
        <w:rPr>
          <w:spacing w:val="29"/>
          <w:sz w:val="22"/>
        </w:rPr>
        <w:t> </w:t>
      </w:r>
      <w:r>
        <w:rPr>
          <w:sz w:val="22"/>
        </w:rPr>
        <w:t>combine</w:t>
      </w:r>
      <w:r>
        <w:rPr>
          <w:spacing w:val="35"/>
          <w:sz w:val="22"/>
        </w:rPr>
        <w:t> </w:t>
      </w:r>
      <w:r>
        <w:rPr>
          <w:sz w:val="22"/>
        </w:rPr>
        <w:t>the</w:t>
      </w:r>
      <w:r>
        <w:rPr>
          <w:spacing w:val="21"/>
          <w:sz w:val="22"/>
        </w:rPr>
        <w:t> </w:t>
      </w:r>
      <w:r>
        <w:rPr>
          <w:sz w:val="22"/>
        </w:rPr>
        <w:t>basic</w:t>
      </w:r>
      <w:r>
        <w:rPr>
          <w:spacing w:val="21"/>
          <w:sz w:val="22"/>
        </w:rPr>
        <w:t> </w:t>
      </w:r>
      <w:r>
        <w:rPr>
          <w:sz w:val="22"/>
        </w:rPr>
        <w:t>equations</w:t>
      </w:r>
      <w:r>
        <w:rPr>
          <w:spacing w:val="28"/>
          <w:sz w:val="22"/>
        </w:rPr>
        <w:t> </w:t>
      </w:r>
      <w:r>
        <w:rPr>
          <w:sz w:val="22"/>
        </w:rPr>
        <w:t>for</w:t>
      </w:r>
      <w:r>
        <w:rPr>
          <w:spacing w:val="2"/>
          <w:sz w:val="22"/>
        </w:rPr>
        <w:t> </w:t>
      </w:r>
      <w:r>
        <w:rPr>
          <w:i/>
          <w:sz w:val="22"/>
        </w:rPr>
        <w:t>1</w:t>
      </w:r>
      <w:r>
        <w:rPr>
          <w:i/>
          <w:position w:val="-4"/>
          <w:sz w:val="22"/>
        </w:rPr>
        <w:t>1</w:t>
      </w:r>
      <w:r>
        <w:rPr>
          <w:sz w:val="22"/>
        </w:rPr>
        <w:t>and</w:t>
      </w:r>
      <w:r>
        <w:rPr>
          <w:spacing w:val="20"/>
          <w:sz w:val="22"/>
        </w:rPr>
        <w:t> </w:t>
      </w:r>
      <w:r>
        <w:rPr>
          <w:sz w:val="22"/>
        </w:rPr>
        <w:t>/</w:t>
      </w:r>
      <w:r>
        <w:rPr>
          <w:sz w:val="22"/>
          <w:vertAlign w:val="subscript"/>
        </w:rPr>
        <w:t>2</w:t>
      </w:r>
      <w:r>
        <w:rPr>
          <w:spacing w:val="28"/>
          <w:sz w:val="22"/>
          <w:vertAlign w:val="baseline"/>
        </w:rPr>
        <w:t> </w:t>
      </w:r>
      <w:r>
        <w:rPr>
          <w:sz w:val="22"/>
          <w:vertAlign w:val="baseline"/>
        </w:rPr>
        <w:t>given</w:t>
      </w:r>
      <w:r>
        <w:rPr>
          <w:spacing w:val="35"/>
          <w:sz w:val="22"/>
          <w:vertAlign w:val="baseline"/>
        </w:rPr>
        <w:t> </w:t>
      </w:r>
      <w:r>
        <w:rPr>
          <w:spacing w:val="-2"/>
          <w:sz w:val="22"/>
          <w:vertAlign w:val="baseline"/>
        </w:rPr>
        <w:t>below:</w:t>
      </w:r>
    </w:p>
    <w:p>
      <w:pPr>
        <w:pStyle w:val="BodyText"/>
        <w:spacing w:before="36"/>
        <w:rPr>
          <w:sz w:val="22"/>
        </w:rPr>
      </w:pPr>
    </w:p>
    <w:p>
      <w:pPr>
        <w:spacing w:before="0"/>
        <w:ind w:left="6666" w:right="0" w:firstLine="0"/>
        <w:jc w:val="left"/>
        <w:rPr>
          <w:sz w:val="22"/>
        </w:rPr>
      </w:pPr>
      <w:r>
        <w:rPr>
          <w:sz w:val="22"/>
        </w:rPr>
        <w:drawing>
          <wp:anchor distT="0" distB="0" distL="0" distR="0" allowOverlap="1" layoutInCell="1" locked="0" behindDoc="0" simplePos="0" relativeHeight="15949312">
            <wp:simplePos x="0" y="0"/>
            <wp:positionH relativeFrom="page">
              <wp:posOffset>1661879</wp:posOffset>
            </wp:positionH>
            <wp:positionV relativeFrom="paragraph">
              <wp:posOffset>57216</wp:posOffset>
            </wp:positionV>
            <wp:extent cx="1964318" cy="143481"/>
            <wp:effectExtent l="0" t="0" r="0" b="0"/>
            <wp:wrapNone/>
            <wp:docPr id="883" name="Image 883"/>
            <wp:cNvGraphicFramePr>
              <a:graphicFrameLocks/>
            </wp:cNvGraphicFramePr>
            <a:graphic>
              <a:graphicData uri="http://schemas.openxmlformats.org/drawingml/2006/picture">
                <pic:pic>
                  <pic:nvPicPr>
                    <pic:cNvPr id="883" name="Image 883"/>
                    <pic:cNvPicPr/>
                  </pic:nvPicPr>
                  <pic:blipFill>
                    <a:blip r:embed="rId266" cstate="print"/>
                    <a:stretch>
                      <a:fillRect/>
                    </a:stretch>
                  </pic:blipFill>
                  <pic:spPr>
                    <a:xfrm>
                      <a:off x="0" y="0"/>
                      <a:ext cx="1964318" cy="143481"/>
                    </a:xfrm>
                    <a:prstGeom prst="rect">
                      <a:avLst/>
                    </a:prstGeom>
                  </pic:spPr>
                </pic:pic>
              </a:graphicData>
            </a:graphic>
          </wp:anchor>
        </w:drawing>
      </w:r>
      <w:r>
        <w:rPr>
          <w:spacing w:val="-2"/>
          <w:sz w:val="22"/>
        </w:rPr>
        <w:t>(7.19)</w:t>
      </w:r>
    </w:p>
    <w:p>
      <w:pPr>
        <w:pStyle w:val="BodyText"/>
        <w:spacing w:before="186"/>
        <w:rPr>
          <w:sz w:val="22"/>
        </w:rPr>
      </w:pPr>
    </w:p>
    <w:p>
      <w:pPr>
        <w:spacing w:line="247" w:lineRule="auto" w:before="0"/>
        <w:ind w:left="153" w:right="204" w:hanging="3"/>
        <w:jc w:val="both"/>
        <w:rPr>
          <w:i/>
          <w:sz w:val="22"/>
        </w:rPr>
      </w:pPr>
      <w:r>
        <w:rPr>
          <w:sz w:val="22"/>
        </w:rPr>
        <w:t>with the Equations 7.16 and 7.18, we can straightforwardly derive a differential equation</w:t>
      </w:r>
      <w:r>
        <w:rPr>
          <w:spacing w:val="40"/>
          <w:sz w:val="22"/>
        </w:rPr>
        <w:t> </w:t>
      </w:r>
      <w:r>
        <w:rPr>
          <w:sz w:val="22"/>
        </w:rPr>
        <w:t>relating </w:t>
      </w:r>
      <w:r>
        <w:rPr>
          <w:i/>
          <w:sz w:val="22"/>
        </w:rPr>
        <w:t>C, </w:t>
      </w:r>
      <w:r>
        <w:rPr>
          <w:sz w:val="22"/>
        </w:rPr>
        <w:t>v(t) and </w:t>
      </w:r>
      <w:r>
        <w:rPr>
          <w:i/>
          <w:sz w:val="22"/>
        </w:rPr>
        <w:t>R:</w:t>
      </w:r>
    </w:p>
    <w:p>
      <w:pPr>
        <w:pStyle w:val="BodyText"/>
        <w:spacing w:before="106"/>
        <w:rPr>
          <w:i/>
          <w:sz w:val="22"/>
        </w:rPr>
      </w:pPr>
    </w:p>
    <w:p>
      <w:pPr>
        <w:spacing w:before="0"/>
        <w:ind w:left="6767" w:right="0" w:firstLine="0"/>
        <w:jc w:val="left"/>
        <w:rPr>
          <w:sz w:val="22"/>
        </w:rPr>
      </w:pPr>
      <w:r>
        <w:rPr>
          <w:sz w:val="22"/>
        </w:rPr>
        <w:drawing>
          <wp:anchor distT="0" distB="0" distL="0" distR="0" allowOverlap="1" layoutInCell="1" locked="0" behindDoc="0" simplePos="0" relativeHeight="15949824">
            <wp:simplePos x="0" y="0"/>
            <wp:positionH relativeFrom="page">
              <wp:posOffset>1139487</wp:posOffset>
            </wp:positionH>
            <wp:positionV relativeFrom="paragraph">
              <wp:posOffset>57213</wp:posOffset>
            </wp:positionV>
            <wp:extent cx="3134355" cy="158745"/>
            <wp:effectExtent l="0" t="0" r="0" b="0"/>
            <wp:wrapNone/>
            <wp:docPr id="884" name="Image 884"/>
            <wp:cNvGraphicFramePr>
              <a:graphicFrameLocks/>
            </wp:cNvGraphicFramePr>
            <a:graphic>
              <a:graphicData uri="http://schemas.openxmlformats.org/drawingml/2006/picture">
                <pic:pic>
                  <pic:nvPicPr>
                    <pic:cNvPr id="884" name="Image 884"/>
                    <pic:cNvPicPr/>
                  </pic:nvPicPr>
                  <pic:blipFill>
                    <a:blip r:embed="rId267" cstate="print"/>
                    <a:stretch>
                      <a:fillRect/>
                    </a:stretch>
                  </pic:blipFill>
                  <pic:spPr>
                    <a:xfrm>
                      <a:off x="0" y="0"/>
                      <a:ext cx="3134355" cy="158745"/>
                    </a:xfrm>
                    <a:prstGeom prst="rect">
                      <a:avLst/>
                    </a:prstGeom>
                  </pic:spPr>
                </pic:pic>
              </a:graphicData>
            </a:graphic>
          </wp:anchor>
        </w:drawing>
      </w:r>
      <w:r>
        <w:rPr>
          <w:spacing w:val="-2"/>
          <w:sz w:val="22"/>
        </w:rPr>
        <w:t>(7.20)</w:t>
      </w:r>
    </w:p>
    <w:p>
      <w:pPr>
        <w:pStyle w:val="BodyText"/>
        <w:spacing w:before="162"/>
        <w:rPr>
          <w:sz w:val="22"/>
        </w:rPr>
      </w:pPr>
    </w:p>
    <w:p>
      <w:pPr>
        <w:spacing w:before="0"/>
        <w:ind w:left="149" w:right="0" w:hanging="2"/>
        <w:jc w:val="both"/>
        <w:rPr>
          <w:sz w:val="22"/>
        </w:rPr>
      </w:pPr>
      <w:r>
        <w:rPr>
          <w:sz w:val="22"/>
        </w:rPr>
        <w:t>So,</w:t>
      </w:r>
      <w:r>
        <w:rPr>
          <w:spacing w:val="7"/>
          <w:sz w:val="22"/>
        </w:rPr>
        <w:t> </w:t>
      </w:r>
      <w:r>
        <w:rPr>
          <w:sz w:val="22"/>
        </w:rPr>
        <w:t>if</w:t>
      </w:r>
      <w:r>
        <w:rPr>
          <w:spacing w:val="18"/>
          <w:sz w:val="22"/>
        </w:rPr>
        <w:t> </w:t>
      </w:r>
      <w:r>
        <w:rPr>
          <w:sz w:val="22"/>
        </w:rPr>
        <w:t>we</w:t>
      </w:r>
      <w:r>
        <w:rPr>
          <w:spacing w:val="9"/>
          <w:sz w:val="22"/>
        </w:rPr>
        <w:t> </w:t>
      </w:r>
      <w:r>
        <w:rPr>
          <w:sz w:val="22"/>
        </w:rPr>
        <w:t>keep</w:t>
      </w:r>
      <w:r>
        <w:rPr>
          <w:spacing w:val="8"/>
          <w:sz w:val="22"/>
        </w:rPr>
        <w:t> </w:t>
      </w:r>
      <w:r>
        <w:rPr>
          <w:sz w:val="22"/>
        </w:rPr>
        <w:t>the</w:t>
      </w:r>
      <w:r>
        <w:rPr>
          <w:spacing w:val="10"/>
          <w:sz w:val="22"/>
        </w:rPr>
        <w:t> </w:t>
      </w:r>
      <w:r>
        <w:rPr>
          <w:sz w:val="22"/>
        </w:rPr>
        <w:t>voltage</w:t>
      </w:r>
      <w:r>
        <w:rPr>
          <w:spacing w:val="17"/>
          <w:sz w:val="22"/>
        </w:rPr>
        <w:t> </w:t>
      </w:r>
      <w:r>
        <w:rPr>
          <w:sz w:val="22"/>
        </w:rPr>
        <w:t>on</w:t>
      </w:r>
      <w:r>
        <w:rPr>
          <w:spacing w:val="13"/>
          <w:sz w:val="22"/>
        </w:rPr>
        <w:t> </w:t>
      </w:r>
      <w:r>
        <w:rPr>
          <w:sz w:val="22"/>
        </w:rPr>
        <w:t>the</w:t>
      </w:r>
      <w:r>
        <w:rPr>
          <w:spacing w:val="5"/>
          <w:sz w:val="22"/>
        </w:rPr>
        <w:t> </w:t>
      </w:r>
      <w:r>
        <w:rPr>
          <w:sz w:val="22"/>
        </w:rPr>
        <w:t>gate</w:t>
      </w:r>
      <w:r>
        <w:rPr>
          <w:spacing w:val="2"/>
          <w:sz w:val="22"/>
        </w:rPr>
        <w:t> </w:t>
      </w:r>
      <w:r>
        <w:rPr>
          <w:sz w:val="22"/>
        </w:rPr>
        <w:t>fixed,</w:t>
      </w:r>
      <w:r>
        <w:rPr>
          <w:spacing w:val="17"/>
          <w:sz w:val="22"/>
        </w:rPr>
        <w:t> </w:t>
      </w:r>
      <w:r>
        <w:rPr>
          <w:sz w:val="22"/>
        </w:rPr>
        <w:t>what</w:t>
      </w:r>
      <w:r>
        <w:rPr>
          <w:spacing w:val="18"/>
          <w:sz w:val="22"/>
        </w:rPr>
        <w:t> </w:t>
      </w:r>
      <w:r>
        <w:rPr>
          <w:sz w:val="22"/>
        </w:rPr>
        <w:t>is</w:t>
      </w:r>
      <w:r>
        <w:rPr>
          <w:spacing w:val="3"/>
          <w:sz w:val="22"/>
        </w:rPr>
        <w:t> </w:t>
      </w:r>
      <w:r>
        <w:rPr>
          <w:sz w:val="22"/>
        </w:rPr>
        <w:t>the</w:t>
      </w:r>
      <w:r>
        <w:rPr>
          <w:spacing w:val="-3"/>
          <w:sz w:val="22"/>
        </w:rPr>
        <w:t> </w:t>
      </w:r>
      <w:r>
        <w:rPr>
          <w:sz w:val="22"/>
        </w:rPr>
        <w:t>equilibrium</w:t>
      </w:r>
      <w:r>
        <w:rPr>
          <w:spacing w:val="38"/>
          <w:sz w:val="22"/>
        </w:rPr>
        <w:t> </w:t>
      </w:r>
      <w:r>
        <w:rPr>
          <w:sz w:val="22"/>
        </w:rPr>
        <w:t>value</w:t>
      </w:r>
      <w:r>
        <w:rPr>
          <w:spacing w:val="6"/>
          <w:sz w:val="22"/>
        </w:rPr>
        <w:t> </w:t>
      </w:r>
      <w:r>
        <w:rPr>
          <w:sz w:val="22"/>
        </w:rPr>
        <w:t>at</w:t>
      </w:r>
      <w:r>
        <w:rPr>
          <w:spacing w:val="13"/>
          <w:sz w:val="22"/>
        </w:rPr>
        <w:t> </w:t>
      </w:r>
      <w:r>
        <w:rPr>
          <w:spacing w:val="-5"/>
          <w:sz w:val="22"/>
        </w:rPr>
        <w:t>the</w:t>
      </w:r>
    </w:p>
    <w:p>
      <w:pPr>
        <w:spacing w:line="204" w:lineRule="auto" w:before="42"/>
        <w:ind w:left="148" w:right="188" w:firstLine="0"/>
        <w:jc w:val="both"/>
        <w:rPr>
          <w:sz w:val="22"/>
        </w:rPr>
      </w:pPr>
      <w:r>
        <w:rPr>
          <w:sz w:val="22"/>
        </w:rPr>
        <w:t>output, i.e. the value it has when everything has settled down? Well, when everything has stopped sloshing about, dv/dt </w:t>
      </w:r>
      <w:r>
        <w:rPr>
          <w:sz w:val="31"/>
        </w:rPr>
        <w:t>=</w:t>
      </w:r>
      <w:r>
        <w:rPr>
          <w:spacing w:val="-3"/>
          <w:sz w:val="31"/>
        </w:rPr>
        <w:t> </w:t>
      </w:r>
      <w:r>
        <w:rPr>
          <w:sz w:val="22"/>
        </w:rPr>
        <w:t>0, and we see directly that the equilibrium</w:t>
      </w:r>
      <w:r>
        <w:rPr>
          <w:spacing w:val="40"/>
          <w:sz w:val="22"/>
        </w:rPr>
        <w:t> </w:t>
      </w:r>
      <w:r>
        <w:rPr>
          <w:sz w:val="22"/>
        </w:rPr>
        <w:t>value, </w:t>
      </w:r>
      <w:r>
        <w:rPr>
          <w:i/>
          <w:sz w:val="22"/>
        </w:rPr>
        <w:t>ve </w:t>
      </w:r>
      <w:r>
        <w:rPr>
          <w:sz w:val="22"/>
        </w:rPr>
        <w:t>say, is given by:</w:t>
      </w:r>
    </w:p>
    <w:p>
      <w:pPr>
        <w:spacing w:after="0" w:line="204" w:lineRule="auto"/>
        <w:jc w:val="both"/>
        <w:rPr>
          <w:sz w:val="22"/>
        </w:rPr>
        <w:sectPr>
          <w:type w:val="continuous"/>
          <w:pgSz w:w="8450" w:h="12230"/>
          <w:pgMar w:header="540" w:footer="0" w:top="1480" w:bottom="280" w:left="425" w:right="425"/>
        </w:sectPr>
      </w:pPr>
    </w:p>
    <w:p>
      <w:pPr>
        <w:pStyle w:val="BodyText"/>
        <w:spacing w:before="89"/>
        <w:rPr>
          <w:sz w:val="22"/>
        </w:rPr>
      </w:pPr>
    </w:p>
    <w:p>
      <w:pPr>
        <w:spacing w:before="0"/>
        <w:ind w:left="0" w:right="371" w:firstLine="0"/>
        <w:jc w:val="right"/>
        <w:rPr>
          <w:sz w:val="22"/>
        </w:rPr>
      </w:pPr>
      <w:r>
        <w:rPr>
          <w:sz w:val="22"/>
        </w:rPr>
        <w:drawing>
          <wp:anchor distT="0" distB="0" distL="0" distR="0" allowOverlap="1" layoutInCell="1" locked="0" behindDoc="0" simplePos="0" relativeHeight="15950848">
            <wp:simplePos x="0" y="0"/>
            <wp:positionH relativeFrom="page">
              <wp:posOffset>2019306</wp:posOffset>
            </wp:positionH>
            <wp:positionV relativeFrom="paragraph">
              <wp:posOffset>45383</wp:posOffset>
            </wp:positionV>
            <wp:extent cx="1267795" cy="167903"/>
            <wp:effectExtent l="0" t="0" r="0" b="0"/>
            <wp:wrapNone/>
            <wp:docPr id="885" name="Image 885"/>
            <wp:cNvGraphicFramePr>
              <a:graphicFrameLocks/>
            </wp:cNvGraphicFramePr>
            <a:graphic>
              <a:graphicData uri="http://schemas.openxmlformats.org/drawingml/2006/picture">
                <pic:pic>
                  <pic:nvPicPr>
                    <pic:cNvPr id="885" name="Image 885"/>
                    <pic:cNvPicPr/>
                  </pic:nvPicPr>
                  <pic:blipFill>
                    <a:blip r:embed="rId268" cstate="print"/>
                    <a:stretch>
                      <a:fillRect/>
                    </a:stretch>
                  </pic:blipFill>
                  <pic:spPr>
                    <a:xfrm>
                      <a:off x="0" y="0"/>
                      <a:ext cx="1267795" cy="167903"/>
                    </a:xfrm>
                    <a:prstGeom prst="rect">
                      <a:avLst/>
                    </a:prstGeom>
                  </pic:spPr>
                </pic:pic>
              </a:graphicData>
            </a:graphic>
          </wp:anchor>
        </w:drawing>
      </w:r>
      <w:r>
        <w:rPr>
          <w:spacing w:val="-2"/>
          <w:sz w:val="22"/>
        </w:rPr>
        <w:t>(7.21)</w:t>
      </w:r>
    </w:p>
    <w:p>
      <w:pPr>
        <w:pStyle w:val="BodyText"/>
        <w:spacing w:before="119"/>
        <w:rPr>
          <w:sz w:val="22"/>
        </w:rPr>
      </w:pPr>
    </w:p>
    <w:p>
      <w:pPr>
        <w:spacing w:before="0"/>
        <w:ind w:left="165" w:right="176" w:hanging="1"/>
        <w:jc w:val="both"/>
        <w:rPr>
          <w:i/>
          <w:sz w:val="22"/>
        </w:rPr>
      </w:pPr>
      <w:r>
        <w:rPr>
          <w:sz w:val="22"/>
        </w:rPr>
        <w:t>where </w:t>
      </w:r>
      <w:r>
        <w:rPr>
          <w:i/>
          <w:sz w:val="22"/>
        </w:rPr>
        <w:t>ve </w:t>
      </w:r>
      <w:r>
        <w:rPr>
          <w:sz w:val="22"/>
        </w:rPr>
        <w:t>is a constant. Since </w:t>
      </w:r>
      <w:r>
        <w:rPr>
          <w:i/>
          <w:sz w:val="22"/>
        </w:rPr>
        <w:t>V/Vr</w:t>
      </w:r>
      <w:r>
        <w:rPr>
          <w:i/>
          <w:spacing w:val="40"/>
          <w:sz w:val="22"/>
        </w:rPr>
        <w:t> </w:t>
      </w:r>
      <w:r>
        <w:rPr>
          <w:sz w:val="22"/>
        </w:rPr>
        <w:t>is typically a large positive number or a large negative</w:t>
      </w:r>
      <w:r>
        <w:rPr>
          <w:spacing w:val="40"/>
          <w:sz w:val="22"/>
        </w:rPr>
        <w:t> </w:t>
      </w:r>
      <w:r>
        <w:rPr>
          <w:sz w:val="22"/>
        </w:rPr>
        <w:t>number,</w:t>
      </w:r>
      <w:r>
        <w:rPr>
          <w:spacing w:val="40"/>
          <w:sz w:val="22"/>
        </w:rPr>
        <w:t> </w:t>
      </w:r>
      <w:r>
        <w:rPr>
          <w:sz w:val="22"/>
        </w:rPr>
        <w:t>the equilibrium</w:t>
      </w:r>
      <w:r>
        <w:rPr>
          <w:spacing w:val="40"/>
          <w:sz w:val="22"/>
        </w:rPr>
        <w:t> </w:t>
      </w:r>
      <w:r>
        <w:rPr>
          <w:sz w:val="22"/>
        </w:rPr>
        <w:t>voltage</w:t>
      </w:r>
      <w:r>
        <w:rPr>
          <w:spacing w:val="28"/>
          <w:sz w:val="22"/>
        </w:rPr>
        <w:t> </w:t>
      </w:r>
      <w:r>
        <w:rPr>
          <w:sz w:val="22"/>
        </w:rPr>
        <w:t>asymptotically approaches</w:t>
      </w:r>
      <w:r>
        <w:rPr>
          <w:spacing w:val="40"/>
          <w:sz w:val="22"/>
        </w:rPr>
        <w:t> </w:t>
      </w:r>
      <w:r>
        <w:rPr>
          <w:sz w:val="22"/>
        </w:rPr>
        <w:t>+</w:t>
      </w:r>
      <w:r>
        <w:rPr>
          <w:i/>
          <w:sz w:val="22"/>
        </w:rPr>
        <w:t>V</w:t>
      </w:r>
      <w:r>
        <w:rPr>
          <w:i/>
          <w:spacing w:val="30"/>
          <w:sz w:val="22"/>
        </w:rPr>
        <w:t> </w:t>
      </w:r>
      <w:r>
        <w:rPr>
          <w:sz w:val="22"/>
        </w:rPr>
        <w:t>or</w:t>
      </w:r>
      <w:r>
        <w:rPr>
          <w:spacing w:val="27"/>
          <w:sz w:val="22"/>
        </w:rPr>
        <w:t> </w:t>
      </w:r>
      <w:r>
        <w:rPr>
          <w:i/>
          <w:sz w:val="22"/>
        </w:rPr>
        <w:t>-V.</w:t>
      </w:r>
    </w:p>
    <w:p>
      <w:pPr>
        <w:pStyle w:val="BodyText"/>
        <w:spacing w:before="15"/>
        <w:rPr>
          <w:i/>
          <w:sz w:val="22"/>
        </w:rPr>
      </w:pPr>
    </w:p>
    <w:p>
      <w:pPr>
        <w:spacing w:line="247" w:lineRule="auto" w:before="0"/>
        <w:ind w:left="168" w:right="97" w:firstLine="581"/>
        <w:jc w:val="left"/>
        <w:rPr>
          <w:i/>
          <w:sz w:val="22"/>
        </w:rPr>
      </w:pPr>
      <w:r>
        <w:rPr>
          <w:sz w:val="22"/>
        </w:rPr>
        <w:t>We</w:t>
      </w:r>
      <w:r>
        <w:rPr>
          <w:spacing w:val="22"/>
          <w:sz w:val="22"/>
        </w:rPr>
        <w:t> </w:t>
      </w:r>
      <w:r>
        <w:rPr>
          <w:sz w:val="22"/>
        </w:rPr>
        <w:t>can</w:t>
      </w:r>
      <w:r>
        <w:rPr>
          <w:spacing w:val="34"/>
          <w:sz w:val="22"/>
        </w:rPr>
        <w:t> </w:t>
      </w:r>
      <w:r>
        <w:rPr>
          <w:sz w:val="22"/>
        </w:rPr>
        <w:t>use</w:t>
      </w:r>
      <w:r>
        <w:rPr>
          <w:spacing w:val="30"/>
          <w:sz w:val="22"/>
        </w:rPr>
        <w:t> </w:t>
      </w:r>
      <w:r>
        <w:rPr>
          <w:sz w:val="22"/>
        </w:rPr>
        <w:t>this</w:t>
      </w:r>
      <w:r>
        <w:rPr>
          <w:spacing w:val="24"/>
          <w:sz w:val="22"/>
        </w:rPr>
        <w:t> </w:t>
      </w:r>
      <w:r>
        <w:rPr>
          <w:sz w:val="22"/>
        </w:rPr>
        <w:t>result</w:t>
      </w:r>
      <w:r>
        <w:rPr>
          <w:spacing w:val="40"/>
          <w:sz w:val="22"/>
        </w:rPr>
        <w:t> </w:t>
      </w:r>
      <w:r>
        <w:rPr>
          <w:sz w:val="22"/>
        </w:rPr>
        <w:t>to analyze</w:t>
      </w:r>
      <w:r>
        <w:rPr>
          <w:spacing w:val="34"/>
          <w:sz w:val="22"/>
        </w:rPr>
        <w:t> </w:t>
      </w:r>
      <w:r>
        <w:rPr>
          <w:sz w:val="22"/>
        </w:rPr>
        <w:t>the amplification</w:t>
      </w:r>
      <w:r>
        <w:rPr>
          <w:spacing w:val="40"/>
          <w:sz w:val="22"/>
        </w:rPr>
        <w:t> </w:t>
      </w:r>
      <w:r>
        <w:rPr>
          <w:sz w:val="22"/>
        </w:rPr>
        <w:t>properties</w:t>
      </w:r>
      <w:r>
        <w:rPr>
          <w:spacing w:val="40"/>
          <w:sz w:val="22"/>
        </w:rPr>
        <w:t> </w:t>
      </w:r>
      <w:r>
        <w:rPr>
          <w:sz w:val="22"/>
        </w:rPr>
        <w:t>of</w:t>
      </w:r>
      <w:r>
        <w:rPr>
          <w:spacing w:val="33"/>
          <w:sz w:val="22"/>
        </w:rPr>
        <w:t> </w:t>
      </w:r>
      <w:r>
        <w:rPr>
          <w:sz w:val="22"/>
        </w:rPr>
        <w:t>a</w:t>
      </w:r>
      <w:r>
        <w:rPr>
          <w:spacing w:val="35"/>
          <w:sz w:val="22"/>
        </w:rPr>
        <w:t> </w:t>
      </w:r>
      <w:r>
        <w:rPr>
          <w:sz w:val="22"/>
        </w:rPr>
        <w:t>chain of</w:t>
      </w:r>
      <w:r>
        <w:rPr>
          <w:spacing w:val="27"/>
          <w:sz w:val="22"/>
        </w:rPr>
        <w:t> </w:t>
      </w:r>
      <w:r>
        <w:rPr>
          <w:sz w:val="22"/>
        </w:rPr>
        <w:t>CMOS</w:t>
      </w:r>
      <w:r>
        <w:rPr>
          <w:spacing w:val="31"/>
          <w:sz w:val="22"/>
        </w:rPr>
        <w:t> </w:t>
      </w:r>
      <w:r>
        <w:rPr>
          <w:sz w:val="22"/>
        </w:rPr>
        <w:t>inverters.</w:t>
      </w:r>
      <w:r>
        <w:rPr>
          <w:spacing w:val="23"/>
          <w:sz w:val="22"/>
        </w:rPr>
        <w:t> </w:t>
      </w:r>
      <w:r>
        <w:rPr>
          <w:sz w:val="22"/>
        </w:rPr>
        <w:t>Suppose</w:t>
      </w:r>
      <w:r>
        <w:rPr>
          <w:spacing w:val="28"/>
          <w:sz w:val="22"/>
        </w:rPr>
        <w:t> </w:t>
      </w:r>
      <w:r>
        <w:rPr>
          <w:sz w:val="22"/>
        </w:rPr>
        <w:t>we</w:t>
      </w:r>
      <w:r>
        <w:rPr>
          <w:spacing w:val="13"/>
          <w:sz w:val="22"/>
        </w:rPr>
        <w:t> </w:t>
      </w:r>
      <w:r>
        <w:rPr>
          <w:sz w:val="22"/>
        </w:rPr>
        <w:t>vary</w:t>
      </w:r>
      <w:r>
        <w:rPr>
          <w:spacing w:val="27"/>
          <w:sz w:val="22"/>
        </w:rPr>
        <w:t> </w:t>
      </w:r>
      <w:r>
        <w:rPr>
          <w:sz w:val="22"/>
        </w:rPr>
        <w:t>the</w:t>
      </w:r>
      <w:r>
        <w:rPr>
          <w:spacing w:val="19"/>
          <w:sz w:val="22"/>
        </w:rPr>
        <w:t> </w:t>
      </w:r>
      <w:r>
        <w:rPr>
          <w:sz w:val="22"/>
        </w:rPr>
        <w:t>gate</w:t>
      </w:r>
      <w:r>
        <w:rPr>
          <w:spacing w:val="23"/>
          <w:sz w:val="22"/>
        </w:rPr>
        <w:t> </w:t>
      </w:r>
      <w:r>
        <w:rPr>
          <w:sz w:val="22"/>
        </w:rPr>
        <w:t>input</w:t>
      </w:r>
      <w:r>
        <w:rPr>
          <w:spacing w:val="28"/>
          <w:sz w:val="22"/>
        </w:rPr>
        <w:t> </w:t>
      </w:r>
      <w:r>
        <w:rPr>
          <w:sz w:val="22"/>
        </w:rPr>
        <w:t>slightly,</w:t>
      </w:r>
      <w:r>
        <w:rPr>
          <w:spacing w:val="31"/>
          <w:sz w:val="22"/>
        </w:rPr>
        <w:t> </w:t>
      </w:r>
      <w:r>
        <w:rPr>
          <w:sz w:val="22"/>
        </w:rPr>
        <w:t>say</w:t>
      </w:r>
      <w:r>
        <w:rPr>
          <w:spacing w:val="25"/>
          <w:sz w:val="22"/>
        </w:rPr>
        <w:t> </w:t>
      </w:r>
      <w:r>
        <w:rPr>
          <w:sz w:val="22"/>
        </w:rPr>
        <w:t>let</w:t>
      </w:r>
      <w:r>
        <w:rPr>
          <w:spacing w:val="12"/>
          <w:sz w:val="22"/>
        </w:rPr>
        <w:t> </w:t>
      </w:r>
      <w:r>
        <w:rPr>
          <w:i/>
          <w:sz w:val="22"/>
        </w:rPr>
        <w:t>Ve</w:t>
      </w:r>
      <w:r>
        <w:rPr>
          <w:rFonts w:ascii="Arial" w:hAnsi="Arial"/>
          <w:sz w:val="20"/>
        </w:rPr>
        <w:t>➔</w:t>
      </w:r>
      <w:r>
        <w:rPr>
          <w:rFonts w:ascii="Arial" w:hAnsi="Arial"/>
          <w:spacing w:val="59"/>
          <w:w w:val="150"/>
          <w:sz w:val="20"/>
        </w:rPr>
        <w:t> </w:t>
      </w:r>
      <w:r>
        <w:rPr>
          <w:i/>
          <w:spacing w:val="-5"/>
          <w:sz w:val="22"/>
        </w:rPr>
        <w:t>Ve+</w:t>
      </w:r>
    </w:p>
    <w:p>
      <w:pPr>
        <w:spacing w:line="247" w:lineRule="auto" w:before="0"/>
        <w:ind w:left="163" w:right="178" w:hanging="9"/>
        <w:jc w:val="both"/>
        <w:rPr>
          <w:sz w:val="22"/>
        </w:rPr>
      </w:pPr>
      <w:r>
        <w:rPr>
          <w:i/>
          <w:w w:val="95"/>
          <w:sz w:val="22"/>
        </w:rPr>
        <w:t>&lt;&gt;Ve. </w:t>
      </w:r>
      <w:r>
        <w:rPr>
          <w:sz w:val="22"/>
        </w:rPr>
        <w:t>In response to this, the output will vary by some amount which we denote ove</w:t>
      </w:r>
      <w:r>
        <w:rPr>
          <w:spacing w:val="-16"/>
          <w:sz w:val="22"/>
        </w:rPr>
        <w:t> </w:t>
      </w:r>
      <w:r>
        <w:rPr>
          <w:i/>
          <w:sz w:val="22"/>
        </w:rPr>
        <w:t>=A.Ve.</w:t>
      </w:r>
      <w:r>
        <w:rPr>
          <w:i/>
          <w:spacing w:val="-7"/>
          <w:sz w:val="22"/>
        </w:rPr>
        <w:t> </w:t>
      </w:r>
      <w:r>
        <w:rPr>
          <w:sz w:val="22"/>
        </w:rPr>
        <w:t>In</w:t>
      </w:r>
      <w:r>
        <w:rPr>
          <w:spacing w:val="14"/>
          <w:sz w:val="22"/>
        </w:rPr>
        <w:t> </w:t>
      </w:r>
      <w:r>
        <w:rPr>
          <w:sz w:val="22"/>
        </w:rPr>
        <w:t>response</w:t>
      </w:r>
      <w:r>
        <w:rPr>
          <w:spacing w:val="21"/>
          <w:sz w:val="22"/>
        </w:rPr>
        <w:t> </w:t>
      </w:r>
      <w:r>
        <w:rPr>
          <w:sz w:val="22"/>
        </w:rPr>
        <w:t>to this, the output</w:t>
      </w:r>
      <w:r>
        <w:rPr>
          <w:spacing w:val="17"/>
          <w:sz w:val="22"/>
        </w:rPr>
        <w:t> </w:t>
      </w:r>
      <w:r>
        <w:rPr>
          <w:sz w:val="22"/>
        </w:rPr>
        <w:t>of</w:t>
      </w:r>
      <w:r>
        <w:rPr>
          <w:spacing w:val="23"/>
          <w:sz w:val="22"/>
        </w:rPr>
        <w:t> </w:t>
      </w:r>
      <w:r>
        <w:rPr>
          <w:sz w:val="22"/>
        </w:rPr>
        <w:t>the</w:t>
      </w:r>
      <w:r>
        <w:rPr>
          <w:spacing w:val="15"/>
          <w:sz w:val="22"/>
        </w:rPr>
        <w:t> </w:t>
      </w:r>
      <w:r>
        <w:rPr>
          <w:sz w:val="22"/>
        </w:rPr>
        <w:t>gate fed</w:t>
      </w:r>
      <w:r>
        <w:rPr>
          <w:spacing w:val="14"/>
          <w:sz w:val="22"/>
        </w:rPr>
        <w:t> </w:t>
      </w:r>
      <w:r>
        <w:rPr>
          <w:sz w:val="22"/>
        </w:rPr>
        <w:t>by</w:t>
      </w:r>
      <w:r>
        <w:rPr>
          <w:spacing w:val="16"/>
          <w:sz w:val="22"/>
        </w:rPr>
        <w:t> </w:t>
      </w:r>
      <w:r>
        <w:rPr>
          <w:i/>
          <w:sz w:val="22"/>
        </w:rPr>
        <w:t>ve,</w:t>
      </w:r>
      <w:r>
        <w:rPr>
          <w:i/>
          <w:spacing w:val="-8"/>
          <w:sz w:val="22"/>
        </w:rPr>
        <w:t> </w:t>
      </w:r>
      <w:r>
        <w:rPr>
          <w:i/>
          <w:sz w:val="22"/>
        </w:rPr>
        <w:t>v'</w:t>
      </w:r>
      <w:r>
        <w:rPr>
          <w:i/>
          <w:spacing w:val="21"/>
          <w:sz w:val="22"/>
        </w:rPr>
        <w:t> </w:t>
      </w:r>
      <w:r>
        <w:rPr>
          <w:sz w:val="22"/>
        </w:rPr>
        <w:t>say, will</w:t>
      </w:r>
      <w:r>
        <w:rPr>
          <w:spacing w:val="14"/>
          <w:sz w:val="22"/>
        </w:rPr>
        <w:t> </w:t>
      </w:r>
      <w:r>
        <w:rPr>
          <w:sz w:val="22"/>
        </w:rPr>
        <w:t>itself</w:t>
      </w:r>
    </w:p>
    <w:p>
      <w:pPr>
        <w:spacing w:line="180" w:lineRule="auto" w:before="58"/>
        <w:ind w:left="159" w:right="173" w:firstLine="5"/>
        <w:jc w:val="both"/>
        <w:rPr>
          <w:sz w:val="22"/>
        </w:rPr>
      </w:pPr>
      <w:r>
        <w:rPr>
          <w:sz w:val="22"/>
        </w:rPr>
        <w:t>vary, by</w:t>
      </w:r>
      <w:r>
        <w:rPr>
          <w:spacing w:val="80"/>
          <w:sz w:val="22"/>
        </w:rPr>
        <w:t> </w:t>
      </w:r>
      <w:r>
        <w:rPr>
          <w:sz w:val="22"/>
        </w:rPr>
        <w:t>ov' </w:t>
      </w:r>
      <w:r>
        <w:rPr>
          <w:i/>
          <w:sz w:val="22"/>
        </w:rPr>
        <w:t>=Ave= A</w:t>
      </w:r>
      <w:r>
        <w:rPr>
          <w:i/>
          <w:sz w:val="22"/>
          <w:vertAlign w:val="superscript"/>
        </w:rPr>
        <w:t>2</w:t>
      </w:r>
      <w:r>
        <w:rPr>
          <w:i/>
          <w:sz w:val="22"/>
          <w:vertAlign w:val="baseline"/>
        </w:rPr>
        <w:t>Vc; </w:t>
      </w:r>
      <w:r>
        <w:rPr>
          <w:sz w:val="22"/>
          <w:vertAlign w:val="baseline"/>
        </w:rPr>
        <w:t>and so on down the chain. Clearly, if</w:t>
      </w:r>
      <w:r>
        <w:rPr>
          <w:spacing w:val="40"/>
          <w:sz w:val="22"/>
          <w:vertAlign w:val="baseline"/>
        </w:rPr>
        <w:t> </w:t>
      </w:r>
      <w:r>
        <w:rPr>
          <w:sz w:val="22"/>
          <w:vertAlign w:val="baseline"/>
        </w:rPr>
        <w:t>this CMOS device</w:t>
      </w:r>
      <w:r>
        <w:rPr>
          <w:spacing w:val="32"/>
          <w:sz w:val="22"/>
          <w:vertAlign w:val="baseline"/>
        </w:rPr>
        <w:t> </w:t>
      </w:r>
      <w:r>
        <w:rPr>
          <w:sz w:val="22"/>
          <w:vertAlign w:val="baseline"/>
        </w:rPr>
        <w:t>is</w:t>
      </w:r>
      <w:r>
        <w:rPr>
          <w:spacing w:val="29"/>
          <w:sz w:val="22"/>
          <w:vertAlign w:val="baseline"/>
        </w:rPr>
        <w:t> </w:t>
      </w:r>
      <w:r>
        <w:rPr>
          <w:sz w:val="22"/>
          <w:vertAlign w:val="baseline"/>
        </w:rPr>
        <w:t>to</w:t>
      </w:r>
      <w:r>
        <w:rPr>
          <w:spacing w:val="25"/>
          <w:sz w:val="22"/>
          <w:vertAlign w:val="baseline"/>
        </w:rPr>
        <w:t> </w:t>
      </w:r>
      <w:r>
        <w:rPr>
          <w:sz w:val="22"/>
          <w:vertAlign w:val="baseline"/>
        </w:rPr>
        <w:t>work,</w:t>
      </w:r>
      <w:r>
        <w:rPr>
          <w:spacing w:val="28"/>
          <w:sz w:val="22"/>
          <w:vertAlign w:val="baseline"/>
        </w:rPr>
        <w:t> </w:t>
      </w:r>
      <w:r>
        <w:rPr>
          <w:sz w:val="22"/>
          <w:vertAlign w:val="baseline"/>
        </w:rPr>
        <w:t>it</w:t>
      </w:r>
      <w:r>
        <w:rPr>
          <w:spacing w:val="26"/>
          <w:sz w:val="22"/>
          <w:vertAlign w:val="baseline"/>
        </w:rPr>
        <w:t> </w:t>
      </w:r>
      <w:r>
        <w:rPr>
          <w:sz w:val="22"/>
          <w:vertAlign w:val="baseline"/>
        </w:rPr>
        <w:t>must</w:t>
      </w:r>
      <w:r>
        <w:rPr>
          <w:spacing w:val="30"/>
          <w:sz w:val="22"/>
          <w:vertAlign w:val="baseline"/>
        </w:rPr>
        <w:t> </w:t>
      </w:r>
      <w:r>
        <w:rPr>
          <w:sz w:val="22"/>
          <w:vertAlign w:val="baseline"/>
        </w:rPr>
        <w:t>be</w:t>
      </w:r>
      <w:r>
        <w:rPr>
          <w:spacing w:val="22"/>
          <w:sz w:val="22"/>
          <w:vertAlign w:val="baseline"/>
        </w:rPr>
        <w:t> </w:t>
      </w:r>
      <w:r>
        <w:rPr>
          <w:sz w:val="22"/>
          <w:vertAlign w:val="baseline"/>
        </w:rPr>
        <w:t>the</w:t>
      </w:r>
      <w:r>
        <w:rPr>
          <w:spacing w:val="19"/>
          <w:sz w:val="22"/>
          <w:vertAlign w:val="baseline"/>
        </w:rPr>
        <w:t> </w:t>
      </w:r>
      <w:r>
        <w:rPr>
          <w:sz w:val="22"/>
          <w:vertAlign w:val="baseline"/>
        </w:rPr>
        <w:t>case</w:t>
      </w:r>
      <w:r>
        <w:rPr>
          <w:spacing w:val="26"/>
          <w:sz w:val="22"/>
          <w:vertAlign w:val="baseline"/>
        </w:rPr>
        <w:t> </w:t>
      </w:r>
      <w:r>
        <w:rPr>
          <w:sz w:val="22"/>
          <w:vertAlign w:val="baseline"/>
        </w:rPr>
        <w:t>that</w:t>
      </w:r>
      <w:r>
        <w:rPr>
          <w:spacing w:val="31"/>
          <w:sz w:val="22"/>
          <w:vertAlign w:val="baseline"/>
        </w:rPr>
        <w:t> </w:t>
      </w:r>
      <w:r>
        <w:rPr>
          <w:sz w:val="22"/>
          <w:vertAlign w:val="baseline"/>
        </w:rPr>
        <w:t>the</w:t>
      </w:r>
      <w:r>
        <w:rPr>
          <w:spacing w:val="19"/>
          <w:sz w:val="22"/>
          <w:vertAlign w:val="baseline"/>
        </w:rPr>
        <w:t> </w:t>
      </w:r>
      <w:r>
        <w:rPr>
          <w:sz w:val="22"/>
          <w:vertAlign w:val="baseline"/>
        </w:rPr>
        <w:t>magnitude</w:t>
      </w:r>
      <w:r>
        <w:rPr>
          <w:spacing w:val="36"/>
          <w:sz w:val="22"/>
          <w:vertAlign w:val="baseline"/>
        </w:rPr>
        <w:t> </w:t>
      </w:r>
      <w:r>
        <w:rPr>
          <w:sz w:val="22"/>
          <w:vertAlign w:val="baseline"/>
        </w:rPr>
        <w:t>of</w:t>
      </w:r>
      <w:r>
        <w:rPr>
          <w:spacing w:val="37"/>
          <w:sz w:val="22"/>
          <w:vertAlign w:val="baseline"/>
        </w:rPr>
        <w:t> </w:t>
      </w:r>
      <w:r>
        <w:rPr>
          <w:sz w:val="22"/>
          <w:vertAlign w:val="baseline"/>
        </w:rPr>
        <w:t>this</w:t>
      </w:r>
      <w:r>
        <w:rPr>
          <w:spacing w:val="24"/>
          <w:sz w:val="22"/>
          <w:vertAlign w:val="baseline"/>
        </w:rPr>
        <w:t> </w:t>
      </w:r>
      <w:r>
        <w:rPr>
          <w:sz w:val="22"/>
          <w:vertAlign w:val="baseline"/>
        </w:rPr>
        <w:t>factor</w:t>
      </w:r>
      <w:r>
        <w:rPr>
          <w:spacing w:val="62"/>
          <w:sz w:val="22"/>
          <w:vertAlign w:val="baseline"/>
        </w:rPr>
        <w:t> </w:t>
      </w:r>
      <w:r>
        <w:rPr>
          <w:rFonts w:ascii="Arial"/>
          <w:i/>
          <w:sz w:val="29"/>
          <w:vertAlign w:val="baseline"/>
        </w:rPr>
        <w:t>IA</w:t>
      </w:r>
      <w:r>
        <w:rPr>
          <w:rFonts w:ascii="Arial"/>
          <w:sz w:val="31"/>
          <w:vertAlign w:val="baseline"/>
        </w:rPr>
        <w:t>I</w:t>
      </w:r>
      <w:r>
        <w:rPr>
          <w:rFonts w:ascii="Arial"/>
          <w:spacing w:val="-2"/>
          <w:sz w:val="31"/>
          <w:vertAlign w:val="baseline"/>
        </w:rPr>
        <w:t> </w:t>
      </w:r>
      <w:r>
        <w:rPr>
          <w:spacing w:val="-5"/>
          <w:sz w:val="22"/>
          <w:vertAlign w:val="baseline"/>
        </w:rPr>
        <w:t>is</w:t>
      </w:r>
    </w:p>
    <w:p>
      <w:pPr>
        <w:spacing w:line="249" w:lineRule="auto" w:before="6"/>
        <w:ind w:left="163" w:right="168" w:firstLine="4"/>
        <w:jc w:val="both"/>
        <w:rPr>
          <w:i/>
          <w:sz w:val="22"/>
        </w:rPr>
      </w:pPr>
      <w:r>
        <w:rPr>
          <w:i/>
          <w:sz w:val="22"/>
        </w:rPr>
        <w:t>greater than one: </w:t>
      </w:r>
      <w:r>
        <w:rPr>
          <w:sz w:val="22"/>
        </w:rPr>
        <w:t>if it were not, then any change of input at the left hand of the chain would not propagate all the way through and eventually peter out. The amplification</w:t>
      </w:r>
      <w:r>
        <w:rPr>
          <w:spacing w:val="25"/>
          <w:sz w:val="22"/>
        </w:rPr>
        <w:t> </w:t>
      </w:r>
      <w:r>
        <w:rPr>
          <w:sz w:val="22"/>
        </w:rPr>
        <w:t>factor</w:t>
      </w:r>
      <w:r>
        <w:rPr>
          <w:spacing w:val="19"/>
          <w:sz w:val="22"/>
        </w:rPr>
        <w:t> </w:t>
      </w:r>
      <w:r>
        <w:rPr>
          <w:i/>
          <w:sz w:val="22"/>
        </w:rPr>
        <w:t>A</w:t>
      </w:r>
      <w:r>
        <w:rPr>
          <w:i/>
          <w:spacing w:val="4"/>
          <w:sz w:val="22"/>
        </w:rPr>
        <w:t> </w:t>
      </w:r>
      <w:r>
        <w:rPr>
          <w:sz w:val="22"/>
        </w:rPr>
        <w:t>is</w:t>
      </w:r>
      <w:r>
        <w:rPr>
          <w:spacing w:val="16"/>
          <w:sz w:val="22"/>
        </w:rPr>
        <w:t> </w:t>
      </w:r>
      <w:r>
        <w:rPr>
          <w:sz w:val="22"/>
        </w:rPr>
        <w:t>the</w:t>
      </w:r>
      <w:r>
        <w:rPr>
          <w:spacing w:val="6"/>
          <w:sz w:val="22"/>
        </w:rPr>
        <w:t> </w:t>
      </w:r>
      <w:r>
        <w:rPr>
          <w:sz w:val="22"/>
        </w:rPr>
        <w:t>slope</w:t>
      </w:r>
      <w:r>
        <w:rPr>
          <w:spacing w:val="13"/>
          <w:sz w:val="22"/>
        </w:rPr>
        <w:t> </w:t>
      </w:r>
      <w:r>
        <w:rPr>
          <w:sz w:val="22"/>
        </w:rPr>
        <w:t>of</w:t>
      </w:r>
      <w:r>
        <w:rPr>
          <w:spacing w:val="24"/>
          <w:sz w:val="22"/>
        </w:rPr>
        <w:t> </w:t>
      </w:r>
      <w:r>
        <w:rPr>
          <w:sz w:val="22"/>
        </w:rPr>
        <w:t>the</w:t>
      </w:r>
      <w:r>
        <w:rPr>
          <w:spacing w:val="10"/>
          <w:sz w:val="22"/>
        </w:rPr>
        <w:t> </w:t>
      </w:r>
      <w:r>
        <w:rPr>
          <w:sz w:val="22"/>
        </w:rPr>
        <w:t>graph</w:t>
      </w:r>
      <w:r>
        <w:rPr>
          <w:spacing w:val="21"/>
          <w:sz w:val="22"/>
        </w:rPr>
        <w:t> </w:t>
      </w:r>
      <w:r>
        <w:rPr>
          <w:sz w:val="22"/>
        </w:rPr>
        <w:t>of</w:t>
      </w:r>
      <w:r>
        <w:rPr>
          <w:spacing w:val="21"/>
          <w:sz w:val="22"/>
        </w:rPr>
        <w:t> </w:t>
      </w:r>
      <w:r>
        <w:rPr>
          <w:i/>
          <w:sz w:val="22"/>
        </w:rPr>
        <w:t>ve</w:t>
      </w:r>
      <w:r>
        <w:rPr>
          <w:i/>
          <w:spacing w:val="11"/>
          <w:sz w:val="22"/>
        </w:rPr>
        <w:t> </w:t>
      </w:r>
      <w:r>
        <w:rPr>
          <w:sz w:val="22"/>
        </w:rPr>
        <w:t>against</w:t>
      </w:r>
      <w:r>
        <w:rPr>
          <w:spacing w:val="8"/>
          <w:sz w:val="22"/>
        </w:rPr>
        <w:t> </w:t>
      </w:r>
      <w:r>
        <w:rPr>
          <w:i/>
          <w:sz w:val="22"/>
        </w:rPr>
        <w:t>Ve</w:t>
      </w:r>
      <w:r>
        <w:rPr>
          <w:i/>
          <w:spacing w:val="15"/>
          <w:sz w:val="22"/>
        </w:rPr>
        <w:t> </w:t>
      </w:r>
      <w:r>
        <w:rPr>
          <w:sz w:val="22"/>
        </w:rPr>
        <w:t>at</w:t>
      </w:r>
      <w:r>
        <w:rPr>
          <w:spacing w:val="13"/>
          <w:sz w:val="22"/>
        </w:rPr>
        <w:t> </w:t>
      </w:r>
      <w:r>
        <w:rPr>
          <w:sz w:val="22"/>
        </w:rPr>
        <w:t>the</w:t>
      </w:r>
      <w:r>
        <w:rPr>
          <w:spacing w:val="10"/>
          <w:sz w:val="22"/>
        </w:rPr>
        <w:t> </w:t>
      </w:r>
      <w:r>
        <w:rPr>
          <w:sz w:val="22"/>
        </w:rPr>
        <w:t>origin,</w:t>
      </w:r>
      <w:r>
        <w:rPr>
          <w:spacing w:val="12"/>
          <w:sz w:val="22"/>
        </w:rPr>
        <w:t> </w:t>
      </w:r>
      <w:r>
        <w:rPr>
          <w:i/>
          <w:spacing w:val="-5"/>
          <w:sz w:val="22"/>
        </w:rPr>
        <w:t>Ve</w:t>
      </w:r>
    </w:p>
    <w:p>
      <w:pPr>
        <w:spacing w:line="233" w:lineRule="exact" w:before="0"/>
        <w:ind w:left="154" w:right="0" w:firstLine="0"/>
        <w:jc w:val="both"/>
        <w:rPr>
          <w:sz w:val="22"/>
        </w:rPr>
      </w:pPr>
      <w:r>
        <w:rPr>
          <w:rFonts w:ascii="Arial"/>
          <w:sz w:val="22"/>
        </w:rPr>
        <w:t>=</w:t>
      </w:r>
      <w:r>
        <w:rPr>
          <w:rFonts w:ascii="Arial"/>
          <w:spacing w:val="20"/>
          <w:sz w:val="22"/>
        </w:rPr>
        <w:t> </w:t>
      </w:r>
      <w:r>
        <w:rPr>
          <w:rFonts w:ascii="Arial"/>
          <w:sz w:val="20"/>
        </w:rPr>
        <w:t>0</w:t>
      </w:r>
      <w:r>
        <w:rPr>
          <w:rFonts w:ascii="Arial"/>
          <w:spacing w:val="24"/>
          <w:sz w:val="20"/>
        </w:rPr>
        <w:t> </w:t>
      </w:r>
      <w:r>
        <w:rPr>
          <w:spacing w:val="-2"/>
          <w:sz w:val="22"/>
        </w:rPr>
        <w:t>(Fig.7.35):</w:t>
      </w: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809536">
            <wp:simplePos x="0" y="0"/>
            <wp:positionH relativeFrom="page">
              <wp:posOffset>1389991</wp:posOffset>
            </wp:positionH>
            <wp:positionV relativeFrom="paragraph">
              <wp:posOffset>190503</wp:posOffset>
            </wp:positionV>
            <wp:extent cx="2638367" cy="1194815"/>
            <wp:effectExtent l="0" t="0" r="0" b="0"/>
            <wp:wrapTopAndBottom/>
            <wp:docPr id="886" name="Image 886"/>
            <wp:cNvGraphicFramePr>
              <a:graphicFrameLocks/>
            </wp:cNvGraphicFramePr>
            <a:graphic>
              <a:graphicData uri="http://schemas.openxmlformats.org/drawingml/2006/picture">
                <pic:pic>
                  <pic:nvPicPr>
                    <pic:cNvPr id="886" name="Image 886"/>
                    <pic:cNvPicPr/>
                  </pic:nvPicPr>
                  <pic:blipFill>
                    <a:blip r:embed="rId269" cstate="print"/>
                    <a:stretch>
                      <a:fillRect/>
                    </a:stretch>
                  </pic:blipFill>
                  <pic:spPr>
                    <a:xfrm>
                      <a:off x="0" y="0"/>
                      <a:ext cx="2638367" cy="1194815"/>
                    </a:xfrm>
                    <a:prstGeom prst="rect">
                      <a:avLst/>
                    </a:prstGeom>
                  </pic:spPr>
                </pic:pic>
              </a:graphicData>
            </a:graphic>
          </wp:anchor>
        </w:drawing>
      </w:r>
    </w:p>
    <w:p>
      <w:pPr>
        <w:pStyle w:val="BodyText"/>
        <w:rPr>
          <w:sz w:val="22"/>
        </w:rPr>
      </w:pPr>
    </w:p>
    <w:p>
      <w:pPr>
        <w:pStyle w:val="BodyText"/>
        <w:spacing w:before="227"/>
        <w:rPr>
          <w:sz w:val="22"/>
        </w:rPr>
      </w:pPr>
    </w:p>
    <w:p>
      <w:pPr>
        <w:spacing w:before="1"/>
        <w:ind w:left="1" w:right="0" w:firstLine="0"/>
        <w:jc w:val="center"/>
        <w:rPr>
          <w:b/>
          <w:sz w:val="18"/>
        </w:rPr>
      </w:pPr>
      <w:r>
        <w:rPr>
          <w:b/>
          <w:sz w:val="18"/>
        </w:rPr>
        <w:t>Fig.</w:t>
      </w:r>
      <w:r>
        <w:rPr>
          <w:b/>
          <w:spacing w:val="5"/>
          <w:sz w:val="18"/>
        </w:rPr>
        <w:t> </w:t>
      </w:r>
      <w:r>
        <w:rPr>
          <w:b/>
          <w:sz w:val="18"/>
        </w:rPr>
        <w:t>7.35</w:t>
      </w:r>
      <w:r>
        <w:rPr>
          <w:b/>
          <w:spacing w:val="6"/>
          <w:sz w:val="18"/>
        </w:rPr>
        <w:t> </w:t>
      </w:r>
      <w:r>
        <w:rPr>
          <w:b/>
          <w:sz w:val="18"/>
        </w:rPr>
        <w:t>Gate</w:t>
      </w:r>
      <w:r>
        <w:rPr>
          <w:b/>
          <w:spacing w:val="16"/>
          <w:sz w:val="18"/>
        </w:rPr>
        <w:t> </w:t>
      </w:r>
      <w:r>
        <w:rPr>
          <w:b/>
          <w:sz w:val="18"/>
        </w:rPr>
        <w:t>versus</w:t>
      </w:r>
      <w:r>
        <w:rPr>
          <w:b/>
          <w:spacing w:val="5"/>
          <w:sz w:val="18"/>
        </w:rPr>
        <w:t> </w:t>
      </w:r>
      <w:r>
        <w:rPr>
          <w:b/>
          <w:sz w:val="18"/>
        </w:rPr>
        <w:t>Output</w:t>
      </w:r>
      <w:r>
        <w:rPr>
          <w:b/>
          <w:spacing w:val="17"/>
          <w:sz w:val="18"/>
        </w:rPr>
        <w:t> </w:t>
      </w:r>
      <w:r>
        <w:rPr>
          <w:b/>
          <w:sz w:val="18"/>
        </w:rPr>
        <w:t>Voltages</w:t>
      </w:r>
      <w:r>
        <w:rPr>
          <w:b/>
          <w:spacing w:val="11"/>
          <w:sz w:val="18"/>
        </w:rPr>
        <w:t> </w:t>
      </w:r>
      <w:r>
        <w:rPr>
          <w:b/>
          <w:sz w:val="18"/>
        </w:rPr>
        <w:t>for</w:t>
      </w:r>
      <w:r>
        <w:rPr>
          <w:b/>
          <w:spacing w:val="10"/>
          <w:sz w:val="18"/>
        </w:rPr>
        <w:t> </w:t>
      </w:r>
      <w:r>
        <w:rPr>
          <w:b/>
          <w:sz w:val="18"/>
        </w:rPr>
        <w:t>the</w:t>
      </w:r>
      <w:r>
        <w:rPr>
          <w:b/>
          <w:spacing w:val="4"/>
          <w:sz w:val="18"/>
        </w:rPr>
        <w:t> </w:t>
      </w:r>
      <w:r>
        <w:rPr>
          <w:b/>
          <w:sz w:val="18"/>
        </w:rPr>
        <w:t>CMOS</w:t>
      </w:r>
      <w:r>
        <w:rPr>
          <w:b/>
          <w:spacing w:val="17"/>
          <w:sz w:val="18"/>
        </w:rPr>
        <w:t> </w:t>
      </w:r>
      <w:r>
        <w:rPr>
          <w:b/>
          <w:spacing w:val="-2"/>
          <w:sz w:val="18"/>
        </w:rPr>
        <w:t>Inverter</w:t>
      </w:r>
    </w:p>
    <w:p>
      <w:pPr>
        <w:pStyle w:val="BodyText"/>
        <w:spacing w:before="19"/>
        <w:rPr>
          <w:b/>
          <w:sz w:val="18"/>
        </w:rPr>
      </w:pPr>
    </w:p>
    <w:p>
      <w:pPr>
        <w:spacing w:line="244" w:lineRule="auto" w:before="0"/>
        <w:ind w:left="170" w:right="157" w:hanging="6"/>
        <w:jc w:val="both"/>
        <w:rPr>
          <w:sz w:val="22"/>
        </w:rPr>
      </w:pPr>
      <w:r>
        <w:rPr>
          <w:sz w:val="22"/>
        </w:rPr>
        <w:t>The</w:t>
      </w:r>
      <w:r>
        <w:rPr>
          <w:spacing w:val="28"/>
          <w:sz w:val="22"/>
        </w:rPr>
        <w:t> </w:t>
      </w:r>
      <w:r>
        <w:rPr>
          <w:sz w:val="22"/>
        </w:rPr>
        <w:t>slope</w:t>
      </w:r>
      <w:r>
        <w:rPr>
          <w:spacing w:val="37"/>
          <w:sz w:val="22"/>
        </w:rPr>
        <w:t> </w:t>
      </w:r>
      <w:r>
        <w:rPr>
          <w:sz w:val="22"/>
        </w:rPr>
        <w:t>at</w:t>
      </w:r>
      <w:r>
        <w:rPr>
          <w:spacing w:val="37"/>
          <w:sz w:val="22"/>
        </w:rPr>
        <w:t> </w:t>
      </w:r>
      <w:r>
        <w:rPr>
          <w:sz w:val="22"/>
        </w:rPr>
        <w:t>the</w:t>
      </w:r>
      <w:r>
        <w:rPr>
          <w:spacing w:val="32"/>
          <w:sz w:val="22"/>
        </w:rPr>
        <w:t> </w:t>
      </w:r>
      <w:r>
        <w:rPr>
          <w:sz w:val="22"/>
        </w:rPr>
        <w:t>origin</w:t>
      </w:r>
      <w:r>
        <w:rPr>
          <w:spacing w:val="39"/>
          <w:sz w:val="22"/>
        </w:rPr>
        <w:t> </w:t>
      </w:r>
      <w:r>
        <w:rPr>
          <w:sz w:val="22"/>
        </w:rPr>
        <w:t>is</w:t>
      </w:r>
      <w:r>
        <w:rPr>
          <w:spacing w:val="28"/>
          <w:sz w:val="22"/>
        </w:rPr>
        <w:t> </w:t>
      </w:r>
      <w:r>
        <w:rPr>
          <w:i/>
          <w:sz w:val="22"/>
        </w:rPr>
        <w:t>-V!Vr</w:t>
      </w:r>
      <w:r>
        <w:rPr>
          <w:i/>
          <w:spacing w:val="35"/>
          <w:sz w:val="22"/>
        </w:rPr>
        <w:t> </w:t>
      </w:r>
      <w:r>
        <w:rPr>
          <w:sz w:val="22"/>
        </w:rPr>
        <w:t>(as</w:t>
      </w:r>
      <w:r>
        <w:rPr>
          <w:spacing w:val="37"/>
          <w:sz w:val="22"/>
        </w:rPr>
        <w:t> </w:t>
      </w:r>
      <w:r>
        <w:rPr>
          <w:sz w:val="22"/>
        </w:rPr>
        <w:t>you</w:t>
      </w:r>
      <w:r>
        <w:rPr>
          <w:spacing w:val="39"/>
          <w:sz w:val="22"/>
        </w:rPr>
        <w:t> </w:t>
      </w:r>
      <w:r>
        <w:rPr>
          <w:sz w:val="22"/>
        </w:rPr>
        <w:t>can</w:t>
      </w:r>
      <w:r>
        <w:rPr>
          <w:spacing w:val="30"/>
          <w:sz w:val="22"/>
        </w:rPr>
        <w:t> </w:t>
      </w:r>
      <w:r>
        <w:rPr>
          <w:sz w:val="22"/>
        </w:rPr>
        <w:t>show).</w:t>
      </w:r>
      <w:r>
        <w:rPr>
          <w:spacing w:val="39"/>
          <w:sz w:val="22"/>
        </w:rPr>
        <w:t> </w:t>
      </w:r>
      <w:r>
        <w:rPr>
          <w:sz w:val="22"/>
        </w:rPr>
        <w:t>Hence,</w:t>
      </w:r>
      <w:r>
        <w:rPr>
          <w:spacing w:val="40"/>
          <w:sz w:val="22"/>
        </w:rPr>
        <w:t> </w:t>
      </w:r>
      <w:r>
        <w:rPr>
          <w:sz w:val="22"/>
        </w:rPr>
        <w:t>we</w:t>
      </w:r>
      <w:r>
        <w:rPr>
          <w:spacing w:val="31"/>
          <w:sz w:val="22"/>
        </w:rPr>
        <w:t> </w:t>
      </w:r>
      <w:r>
        <w:rPr>
          <w:sz w:val="22"/>
        </w:rPr>
        <w:t>only</w:t>
      </w:r>
      <w:r>
        <w:rPr>
          <w:spacing w:val="40"/>
          <w:sz w:val="22"/>
        </w:rPr>
        <w:t> </w:t>
      </w:r>
      <w:r>
        <w:rPr>
          <w:sz w:val="22"/>
        </w:rPr>
        <w:t>need</w:t>
      </w:r>
      <w:r>
        <w:rPr>
          <w:spacing w:val="40"/>
          <w:sz w:val="22"/>
        </w:rPr>
        <w:t> </w:t>
      </w:r>
      <w:r>
        <w:rPr>
          <w:sz w:val="22"/>
        </w:rPr>
        <w:t>our DC supply</w:t>
      </w:r>
      <w:r>
        <w:rPr>
          <w:spacing w:val="40"/>
          <w:sz w:val="22"/>
        </w:rPr>
        <w:t> </w:t>
      </w:r>
      <w:r>
        <w:rPr>
          <w:sz w:val="22"/>
        </w:rPr>
        <w:t>voltage</w:t>
      </w:r>
      <w:r>
        <w:rPr>
          <w:spacing w:val="39"/>
          <w:sz w:val="22"/>
        </w:rPr>
        <w:t> </w:t>
      </w:r>
      <w:r>
        <w:rPr>
          <w:sz w:val="22"/>
        </w:rPr>
        <w:t>to exceed of</w:t>
      </w:r>
      <w:r>
        <w:rPr>
          <w:spacing w:val="40"/>
          <w:sz w:val="22"/>
        </w:rPr>
        <w:t> </w:t>
      </w:r>
      <w:r>
        <w:rPr>
          <w:sz w:val="22"/>
        </w:rPr>
        <w:t>the order of</w:t>
      </w:r>
      <w:r>
        <w:rPr>
          <w:spacing w:val="40"/>
          <w:sz w:val="22"/>
        </w:rPr>
        <w:t> </w:t>
      </w:r>
      <w:r>
        <w:rPr>
          <w:sz w:val="22"/>
        </w:rPr>
        <w:t>1140</w:t>
      </w:r>
      <w:r>
        <w:rPr>
          <w:sz w:val="22"/>
          <w:vertAlign w:val="superscript"/>
        </w:rPr>
        <w:t>th</w:t>
      </w:r>
      <w:r>
        <w:rPr>
          <w:spacing w:val="35"/>
          <w:sz w:val="22"/>
          <w:vertAlign w:val="baseline"/>
        </w:rPr>
        <w:t> </w:t>
      </w:r>
      <w:r>
        <w:rPr>
          <w:sz w:val="22"/>
          <w:vertAlign w:val="baseline"/>
        </w:rPr>
        <w:t>of</w:t>
      </w:r>
      <w:r>
        <w:rPr>
          <w:spacing w:val="40"/>
          <w:sz w:val="22"/>
          <w:vertAlign w:val="baseline"/>
        </w:rPr>
        <w:t> </w:t>
      </w:r>
      <w:r>
        <w:rPr>
          <w:sz w:val="22"/>
          <w:vertAlign w:val="baseline"/>
        </w:rPr>
        <w:t>a</w:t>
      </w:r>
      <w:r>
        <w:rPr>
          <w:spacing w:val="38"/>
          <w:sz w:val="22"/>
          <w:vertAlign w:val="baseline"/>
        </w:rPr>
        <w:t> </w:t>
      </w:r>
      <w:r>
        <w:rPr>
          <w:sz w:val="22"/>
          <w:vertAlign w:val="baseline"/>
        </w:rPr>
        <w:t>volt</w:t>
      </w:r>
      <w:r>
        <w:rPr>
          <w:spacing w:val="40"/>
          <w:sz w:val="22"/>
          <w:vertAlign w:val="baseline"/>
        </w:rPr>
        <w:t> </w:t>
      </w:r>
      <w:r>
        <w:rPr>
          <w:sz w:val="22"/>
          <w:vertAlign w:val="baseline"/>
        </w:rPr>
        <w:t>for</w:t>
      </w:r>
      <w:r>
        <w:rPr>
          <w:spacing w:val="35"/>
          <w:sz w:val="22"/>
          <w:vertAlign w:val="baseline"/>
        </w:rPr>
        <w:t> </w:t>
      </w:r>
      <w:r>
        <w:rPr>
          <w:sz w:val="22"/>
          <w:vertAlign w:val="baseline"/>
        </w:rPr>
        <w:t>the chain</w:t>
      </w:r>
      <w:r>
        <w:rPr>
          <w:spacing w:val="40"/>
          <w:sz w:val="22"/>
          <w:vertAlign w:val="baseline"/>
        </w:rPr>
        <w:t> </w:t>
      </w:r>
      <w:r>
        <w:rPr>
          <w:sz w:val="22"/>
          <w:vertAlign w:val="baseline"/>
        </w:rPr>
        <w:t>to work. In practice, of course, the supply voltage is much higher (say five or six volts)</w:t>
      </w:r>
      <w:r>
        <w:rPr>
          <w:spacing w:val="40"/>
          <w:sz w:val="22"/>
          <w:vertAlign w:val="baseline"/>
        </w:rPr>
        <w:t> </w:t>
      </w:r>
      <w:r>
        <w:rPr>
          <w:sz w:val="22"/>
          <w:vertAlign w:val="baseline"/>
        </w:rPr>
        <w:t>so</w:t>
      </w:r>
      <w:r>
        <w:rPr>
          <w:spacing w:val="35"/>
          <w:sz w:val="22"/>
          <w:vertAlign w:val="baseline"/>
        </w:rPr>
        <w:t> </w:t>
      </w:r>
      <w:r>
        <w:rPr>
          <w:sz w:val="22"/>
          <w:vertAlign w:val="baseline"/>
        </w:rPr>
        <w:t>we</w:t>
      </w:r>
      <w:r>
        <w:rPr>
          <w:spacing w:val="29"/>
          <w:sz w:val="22"/>
          <w:vertAlign w:val="baseline"/>
        </w:rPr>
        <w:t> </w:t>
      </w:r>
      <w:r>
        <w:rPr>
          <w:sz w:val="22"/>
          <w:vertAlign w:val="baseline"/>
        </w:rPr>
        <w:t>see</w:t>
      </w:r>
      <w:r>
        <w:rPr>
          <w:spacing w:val="27"/>
          <w:sz w:val="22"/>
          <w:vertAlign w:val="baseline"/>
        </w:rPr>
        <w:t> </w:t>
      </w:r>
      <w:r>
        <w:rPr>
          <w:sz w:val="22"/>
          <w:vertAlign w:val="baseline"/>
        </w:rPr>
        <w:t>that</w:t>
      </w:r>
      <w:r>
        <w:rPr>
          <w:spacing w:val="39"/>
          <w:sz w:val="22"/>
          <w:vertAlign w:val="baseline"/>
        </w:rPr>
        <w:t> </w:t>
      </w:r>
      <w:r>
        <w:rPr>
          <w:sz w:val="22"/>
          <w:vertAlign w:val="baseline"/>
        </w:rPr>
        <w:t>the</w:t>
      </w:r>
      <w:r>
        <w:rPr>
          <w:spacing w:val="33"/>
          <w:sz w:val="22"/>
          <w:vertAlign w:val="baseline"/>
        </w:rPr>
        <w:t> </w:t>
      </w:r>
      <w:r>
        <w:rPr>
          <w:sz w:val="22"/>
          <w:vertAlign w:val="baseline"/>
        </w:rPr>
        <w:t>amplification</w:t>
      </w:r>
      <w:r>
        <w:rPr>
          <w:spacing w:val="40"/>
          <w:sz w:val="22"/>
          <w:vertAlign w:val="baseline"/>
        </w:rPr>
        <w:t> </w:t>
      </w:r>
      <w:r>
        <w:rPr>
          <w:sz w:val="22"/>
          <w:vertAlign w:val="baseline"/>
        </w:rPr>
        <w:t>is</w:t>
      </w:r>
      <w:r>
        <w:rPr>
          <w:spacing w:val="40"/>
          <w:sz w:val="22"/>
          <w:vertAlign w:val="baseline"/>
        </w:rPr>
        <w:t> </w:t>
      </w:r>
      <w:r>
        <w:rPr>
          <w:sz w:val="22"/>
          <w:vertAlign w:val="baseline"/>
        </w:rPr>
        <w:t>quite</w:t>
      </w:r>
      <w:r>
        <w:rPr>
          <w:spacing w:val="26"/>
          <w:sz w:val="22"/>
          <w:vertAlign w:val="baseline"/>
        </w:rPr>
        <w:t> </w:t>
      </w:r>
      <w:r>
        <w:rPr>
          <w:sz w:val="22"/>
          <w:vertAlign w:val="baseline"/>
        </w:rPr>
        <w:t>significant.</w:t>
      </w:r>
      <w:r>
        <w:rPr>
          <w:spacing w:val="36"/>
          <w:sz w:val="22"/>
          <w:vertAlign w:val="baseline"/>
        </w:rPr>
        <w:t> </w:t>
      </w:r>
      <w:r>
        <w:rPr>
          <w:sz w:val="22"/>
          <w:vertAlign w:val="baseline"/>
        </w:rPr>
        <w:t>The</w:t>
      </w:r>
      <w:r>
        <w:rPr>
          <w:spacing w:val="27"/>
          <w:sz w:val="22"/>
          <w:vertAlign w:val="baseline"/>
        </w:rPr>
        <w:t> </w:t>
      </w:r>
      <w:r>
        <w:rPr>
          <w:sz w:val="22"/>
          <w:vertAlign w:val="baseline"/>
        </w:rPr>
        <w:t>output</w:t>
      </w:r>
      <w:r>
        <w:rPr>
          <w:spacing w:val="40"/>
          <w:sz w:val="22"/>
          <w:vertAlign w:val="baseline"/>
        </w:rPr>
        <w:t> </w:t>
      </w:r>
      <w:r>
        <w:rPr>
          <w:sz w:val="22"/>
          <w:vertAlign w:val="baseline"/>
        </w:rPr>
        <w:t>voltage is an extremely sensitive function of the input since small input changes are magnified</w:t>
      </w:r>
      <w:r>
        <w:rPr>
          <w:spacing w:val="40"/>
          <w:sz w:val="22"/>
          <w:vertAlign w:val="baseline"/>
        </w:rPr>
        <w:t> </w:t>
      </w:r>
      <w:r>
        <w:rPr>
          <w:sz w:val="22"/>
          <w:vertAlign w:val="baseline"/>
        </w:rPr>
        <w:t>many times at the output.</w:t>
      </w:r>
    </w:p>
    <w:p>
      <w:pPr>
        <w:spacing w:line="247" w:lineRule="auto" w:before="236"/>
        <w:ind w:left="173" w:right="156" w:firstLine="2"/>
        <w:jc w:val="both"/>
        <w:rPr>
          <w:sz w:val="22"/>
        </w:rPr>
      </w:pPr>
      <w:r>
        <w:rPr>
          <w:b/>
          <w:sz w:val="22"/>
        </w:rPr>
        <w:t>Problem 7.2: </w:t>
      </w:r>
      <w:r>
        <w:rPr>
          <w:sz w:val="22"/>
        </w:rPr>
        <w:t>Here are some problems, not easy, for you to </w:t>
      </w:r>
      <w:r>
        <w:rPr>
          <w:sz w:val="20"/>
        </w:rPr>
        <w:t>try. </w:t>
      </w:r>
      <w:r>
        <w:rPr>
          <w:sz w:val="22"/>
        </w:rPr>
        <w:t>So far, we have considered the equilibrium behavior of a CMOS circuit. What I'd</w:t>
      </w:r>
      <w:r>
        <w:rPr>
          <w:spacing w:val="40"/>
          <w:sz w:val="22"/>
        </w:rPr>
        <w:t> </w:t>
      </w:r>
      <w:r>
        <w:rPr>
          <w:sz w:val="22"/>
        </w:rPr>
        <w:t>like you to</w:t>
      </w:r>
      <w:r>
        <w:rPr>
          <w:spacing w:val="-1"/>
          <w:sz w:val="22"/>
        </w:rPr>
        <w:t> </w:t>
      </w:r>
      <w:r>
        <w:rPr>
          <w:sz w:val="22"/>
        </w:rPr>
        <w:t>do now</w:t>
      </w:r>
      <w:r>
        <w:rPr>
          <w:spacing w:val="27"/>
          <w:sz w:val="22"/>
        </w:rPr>
        <w:t> </w:t>
      </w:r>
      <w:r>
        <w:rPr>
          <w:sz w:val="22"/>
        </w:rPr>
        <w:t>is</w:t>
      </w:r>
      <w:r>
        <w:rPr>
          <w:spacing w:val="18"/>
          <w:sz w:val="22"/>
        </w:rPr>
        <w:t> </w:t>
      </w:r>
      <w:r>
        <w:rPr>
          <w:sz w:val="22"/>
        </w:rPr>
        <w:t>analyze</w:t>
      </w:r>
      <w:r>
        <w:rPr>
          <w:spacing w:val="27"/>
          <w:sz w:val="22"/>
        </w:rPr>
        <w:t> </w:t>
      </w:r>
      <w:r>
        <w:rPr>
          <w:sz w:val="22"/>
        </w:rPr>
        <w:t>its</w:t>
      </w:r>
      <w:r>
        <w:rPr>
          <w:spacing w:val="24"/>
          <w:sz w:val="22"/>
        </w:rPr>
        <w:t> </w:t>
      </w:r>
      <w:r>
        <w:rPr>
          <w:sz w:val="22"/>
        </w:rPr>
        <w:t>behavior</w:t>
      </w:r>
      <w:r>
        <w:rPr>
          <w:spacing w:val="31"/>
          <w:sz w:val="22"/>
        </w:rPr>
        <w:t> </w:t>
      </w:r>
      <w:r>
        <w:rPr>
          <w:sz w:val="22"/>
        </w:rPr>
        <w:t>in</w:t>
      </w:r>
      <w:r>
        <w:rPr>
          <w:spacing w:val="17"/>
          <w:sz w:val="22"/>
        </w:rPr>
        <w:t> </w:t>
      </w:r>
      <w:r>
        <w:rPr>
          <w:sz w:val="22"/>
        </w:rPr>
        <w:t>time,</w:t>
      </w:r>
      <w:r>
        <w:rPr>
          <w:spacing w:val="26"/>
          <w:sz w:val="22"/>
        </w:rPr>
        <w:t> </w:t>
      </w:r>
      <w:r>
        <w:rPr>
          <w:sz w:val="22"/>
        </w:rPr>
        <w:t>by</w:t>
      </w:r>
      <w:r>
        <w:rPr>
          <w:spacing w:val="15"/>
          <w:sz w:val="22"/>
        </w:rPr>
        <w:t> </w:t>
      </w:r>
      <w:r>
        <w:rPr>
          <w:sz w:val="22"/>
        </w:rPr>
        <w:t>solving</w:t>
      </w:r>
      <w:r>
        <w:rPr>
          <w:spacing w:val="36"/>
          <w:sz w:val="22"/>
        </w:rPr>
        <w:t> </w:t>
      </w:r>
      <w:r>
        <w:rPr>
          <w:sz w:val="22"/>
        </w:rPr>
        <w:t>the</w:t>
      </w:r>
      <w:r>
        <w:rPr>
          <w:spacing w:val="8"/>
          <w:sz w:val="22"/>
        </w:rPr>
        <w:t> </w:t>
      </w:r>
      <w:r>
        <w:rPr>
          <w:sz w:val="22"/>
        </w:rPr>
        <w:t>equation</w:t>
      </w:r>
      <w:r>
        <w:rPr>
          <w:spacing w:val="30"/>
          <w:sz w:val="22"/>
        </w:rPr>
        <w:t> </w:t>
      </w:r>
      <w:r>
        <w:rPr>
          <w:sz w:val="22"/>
        </w:rPr>
        <w:t>(7.20)</w:t>
      </w:r>
      <w:r>
        <w:rPr>
          <w:spacing w:val="31"/>
          <w:sz w:val="22"/>
        </w:rPr>
        <w:t> </w:t>
      </w:r>
      <w:r>
        <w:rPr>
          <w:sz w:val="22"/>
        </w:rPr>
        <w:t>to</w:t>
      </w:r>
      <w:r>
        <w:rPr>
          <w:spacing w:val="9"/>
          <w:sz w:val="22"/>
        </w:rPr>
        <w:t> </w:t>
      </w:r>
      <w:r>
        <w:rPr>
          <w:sz w:val="22"/>
        </w:rPr>
        <w:t>find</w:t>
      </w:r>
      <w:r>
        <w:rPr>
          <w:spacing w:val="25"/>
          <w:sz w:val="22"/>
        </w:rPr>
        <w:t> </w:t>
      </w:r>
      <w:r>
        <w:rPr>
          <w:spacing w:val="-5"/>
          <w:sz w:val="22"/>
        </w:rPr>
        <w:t>how</w:t>
      </w:r>
    </w:p>
    <w:p>
      <w:pPr>
        <w:spacing w:after="0" w:line="247" w:lineRule="auto"/>
        <w:jc w:val="both"/>
        <w:rPr>
          <w:sz w:val="22"/>
        </w:rPr>
        <w:sectPr>
          <w:pgSz w:w="8450" w:h="12230"/>
          <w:pgMar w:header="535" w:footer="0" w:top="1000" w:bottom="280" w:left="425" w:right="425"/>
        </w:sectPr>
      </w:pPr>
    </w:p>
    <w:p>
      <w:pPr>
        <w:spacing w:line="247" w:lineRule="auto" w:before="201"/>
        <w:ind w:left="148" w:right="187" w:firstLine="1"/>
        <w:jc w:val="both"/>
        <w:rPr>
          <w:sz w:val="22"/>
        </w:rPr>
      </w:pPr>
      <w:r>
        <w:rPr>
          <w:sz w:val="22"/>
        </w:rPr>
        <w:t>long</w:t>
      </w:r>
      <w:r>
        <w:rPr>
          <w:spacing w:val="31"/>
          <w:sz w:val="22"/>
        </w:rPr>
        <w:t> </w:t>
      </w:r>
      <w:r>
        <w:rPr>
          <w:sz w:val="22"/>
        </w:rPr>
        <w:t>it</w:t>
      </w:r>
      <w:r>
        <w:rPr>
          <w:spacing w:val="25"/>
          <w:sz w:val="22"/>
        </w:rPr>
        <w:t> </w:t>
      </w:r>
      <w:r>
        <w:rPr>
          <w:sz w:val="22"/>
        </w:rPr>
        <w:t>takes</w:t>
      </w:r>
      <w:r>
        <w:rPr>
          <w:spacing w:val="36"/>
          <w:sz w:val="22"/>
        </w:rPr>
        <w:t> </w:t>
      </w:r>
      <w:r>
        <w:rPr>
          <w:sz w:val="22"/>
        </w:rPr>
        <w:t>the</w:t>
      </w:r>
      <w:r>
        <w:rPr>
          <w:spacing w:val="27"/>
          <w:sz w:val="22"/>
        </w:rPr>
        <w:t> </w:t>
      </w:r>
      <w:r>
        <w:rPr>
          <w:sz w:val="22"/>
        </w:rPr>
        <w:t>output</w:t>
      </w:r>
      <w:r>
        <w:rPr>
          <w:spacing w:val="36"/>
          <w:sz w:val="22"/>
        </w:rPr>
        <w:t> </w:t>
      </w:r>
      <w:r>
        <w:rPr>
          <w:sz w:val="22"/>
        </w:rPr>
        <w:t>to switch</w:t>
      </w:r>
      <w:r>
        <w:rPr>
          <w:spacing w:val="31"/>
          <w:sz w:val="22"/>
        </w:rPr>
        <w:t> </w:t>
      </w:r>
      <w:r>
        <w:rPr>
          <w:sz w:val="22"/>
        </w:rPr>
        <w:t>if</w:t>
      </w:r>
      <w:r>
        <w:rPr>
          <w:spacing w:val="36"/>
          <w:sz w:val="22"/>
        </w:rPr>
        <w:t> </w:t>
      </w:r>
      <w:r>
        <w:rPr>
          <w:sz w:val="22"/>
        </w:rPr>
        <w:t>we</w:t>
      </w:r>
      <w:r>
        <w:rPr>
          <w:spacing w:val="24"/>
          <w:sz w:val="22"/>
        </w:rPr>
        <w:t> </w:t>
      </w:r>
      <w:r>
        <w:rPr>
          <w:sz w:val="22"/>
        </w:rPr>
        <w:t>switch</w:t>
      </w:r>
      <w:r>
        <w:rPr>
          <w:spacing w:val="31"/>
          <w:sz w:val="22"/>
        </w:rPr>
        <w:t> </w:t>
      </w:r>
      <w:r>
        <w:rPr>
          <w:sz w:val="22"/>
        </w:rPr>
        <w:t>the</w:t>
      </w:r>
      <w:r>
        <w:rPr>
          <w:spacing w:val="24"/>
          <w:sz w:val="22"/>
        </w:rPr>
        <w:t> </w:t>
      </w:r>
      <w:r>
        <w:rPr>
          <w:sz w:val="22"/>
        </w:rPr>
        <w:t>input.</w:t>
      </w:r>
      <w:r>
        <w:rPr>
          <w:spacing w:val="26"/>
          <w:sz w:val="22"/>
        </w:rPr>
        <w:t> </w:t>
      </w:r>
      <w:r>
        <w:rPr>
          <w:sz w:val="22"/>
        </w:rPr>
        <w:t>The</w:t>
      </w:r>
      <w:r>
        <w:rPr>
          <w:spacing w:val="27"/>
          <w:sz w:val="22"/>
        </w:rPr>
        <w:t> </w:t>
      </w:r>
      <w:r>
        <w:rPr>
          <w:sz w:val="22"/>
        </w:rPr>
        <w:t>general</w:t>
      </w:r>
      <w:r>
        <w:rPr>
          <w:spacing w:val="37"/>
          <w:sz w:val="22"/>
        </w:rPr>
        <w:t> </w:t>
      </w:r>
      <w:r>
        <w:rPr>
          <w:sz w:val="22"/>
        </w:rPr>
        <w:t>solution, for</w:t>
      </w:r>
      <w:r>
        <w:rPr>
          <w:spacing w:val="40"/>
          <w:sz w:val="22"/>
        </w:rPr>
        <w:t> </w:t>
      </w:r>
      <w:r>
        <w:rPr>
          <w:sz w:val="22"/>
        </w:rPr>
        <w:t>which</w:t>
      </w:r>
      <w:r>
        <w:rPr>
          <w:spacing w:val="40"/>
          <w:sz w:val="22"/>
        </w:rPr>
        <w:t> </w:t>
      </w:r>
      <w:r>
        <w:rPr>
          <w:i/>
          <w:sz w:val="22"/>
        </w:rPr>
        <w:t>Ve </w:t>
      </w:r>
      <w:r>
        <w:rPr>
          <w:sz w:val="22"/>
        </w:rPr>
        <w:t>is an</w:t>
      </w:r>
      <w:r>
        <w:rPr>
          <w:spacing w:val="40"/>
          <w:sz w:val="22"/>
        </w:rPr>
        <w:t> </w:t>
      </w:r>
      <w:r>
        <w:rPr>
          <w:sz w:val="22"/>
        </w:rPr>
        <w:t>arbitrary</w:t>
      </w:r>
      <w:r>
        <w:rPr>
          <w:spacing w:val="40"/>
          <w:sz w:val="22"/>
        </w:rPr>
        <w:t> </w:t>
      </w:r>
      <w:r>
        <w:rPr>
          <w:sz w:val="22"/>
        </w:rPr>
        <w:t>function</w:t>
      </w:r>
      <w:r>
        <w:rPr>
          <w:spacing w:val="40"/>
          <w:sz w:val="22"/>
        </w:rPr>
        <w:t> </w:t>
      </w:r>
      <w:r>
        <w:rPr>
          <w:sz w:val="22"/>
        </w:rPr>
        <w:t>of</w:t>
      </w:r>
      <w:r>
        <w:rPr>
          <w:spacing w:val="40"/>
          <w:sz w:val="22"/>
        </w:rPr>
        <w:t> </w:t>
      </w:r>
      <w:r>
        <w:rPr>
          <w:sz w:val="22"/>
        </w:rPr>
        <w:t>time,</w:t>
      </w:r>
      <w:r>
        <w:rPr>
          <w:spacing w:val="40"/>
          <w:sz w:val="22"/>
        </w:rPr>
        <w:t> </w:t>
      </w:r>
      <w:r>
        <w:rPr>
          <w:sz w:val="22"/>
        </w:rPr>
        <w:t>is obviously</w:t>
      </w:r>
      <w:r>
        <w:rPr>
          <w:spacing w:val="40"/>
          <w:sz w:val="22"/>
        </w:rPr>
        <w:t> </w:t>
      </w:r>
      <w:r>
        <w:rPr>
          <w:sz w:val="22"/>
        </w:rPr>
        <w:t>too difficult,</w:t>
      </w:r>
      <w:r>
        <w:rPr>
          <w:spacing w:val="40"/>
          <w:sz w:val="22"/>
        </w:rPr>
        <w:t> </w:t>
      </w:r>
      <w:r>
        <w:rPr>
          <w:sz w:val="22"/>
        </w:rPr>
        <w:t>so assume</w:t>
      </w:r>
      <w:r>
        <w:rPr>
          <w:spacing w:val="40"/>
          <w:sz w:val="22"/>
        </w:rPr>
        <w:t> </w:t>
      </w:r>
      <w:r>
        <w:rPr>
          <w:sz w:val="22"/>
        </w:rPr>
        <w:t>in your calculation</w:t>
      </w:r>
      <w:r>
        <w:rPr>
          <w:spacing w:val="40"/>
          <w:sz w:val="22"/>
        </w:rPr>
        <w:t> </w:t>
      </w:r>
      <w:r>
        <w:rPr>
          <w:sz w:val="22"/>
        </w:rPr>
        <w:t>that</w:t>
      </w:r>
      <w:r>
        <w:rPr>
          <w:spacing w:val="40"/>
          <w:sz w:val="22"/>
        </w:rPr>
        <w:t> </w:t>
      </w:r>
      <w:r>
        <w:rPr>
          <w:sz w:val="22"/>
        </w:rPr>
        <w:t>the input</w:t>
      </w:r>
      <w:r>
        <w:rPr>
          <w:spacing w:val="40"/>
          <w:sz w:val="22"/>
        </w:rPr>
        <w:t> </w:t>
      </w:r>
      <w:r>
        <w:rPr>
          <w:sz w:val="22"/>
        </w:rPr>
        <w:t>voltage switches</w:t>
      </w:r>
      <w:r>
        <w:rPr>
          <w:spacing w:val="40"/>
          <w:sz w:val="22"/>
        </w:rPr>
        <w:t> </w:t>
      </w:r>
      <w:r>
        <w:rPr>
          <w:i/>
          <w:sz w:val="22"/>
        </w:rPr>
        <w:t>infinitely</w:t>
      </w:r>
      <w:r>
        <w:rPr>
          <w:i/>
          <w:spacing w:val="40"/>
          <w:sz w:val="22"/>
        </w:rPr>
        <w:t> </w:t>
      </w:r>
      <w:r>
        <w:rPr>
          <w:i/>
          <w:sz w:val="22"/>
        </w:rPr>
        <w:t>rapidly.</w:t>
      </w:r>
      <w:r>
        <w:rPr>
          <w:i/>
          <w:sz w:val="22"/>
        </w:rPr>
        <w:t> </w:t>
      </w:r>
      <w:r>
        <w:rPr>
          <w:sz w:val="22"/>
        </w:rPr>
        <w:t>Next,</w:t>
      </w:r>
      <w:r>
        <w:rPr>
          <w:spacing w:val="40"/>
          <w:sz w:val="22"/>
        </w:rPr>
        <w:t> </w:t>
      </w:r>
      <w:r>
        <w:rPr>
          <w:sz w:val="22"/>
        </w:rPr>
        <w:t>consider</w:t>
      </w:r>
      <w:r>
        <w:rPr>
          <w:spacing w:val="40"/>
          <w:sz w:val="22"/>
        </w:rPr>
        <w:t> </w:t>
      </w:r>
      <w:r>
        <w:rPr>
          <w:sz w:val="22"/>
        </w:rPr>
        <w:t>the</w:t>
      </w:r>
      <w:r>
        <w:rPr>
          <w:spacing w:val="40"/>
          <w:sz w:val="22"/>
        </w:rPr>
        <w:t> </w:t>
      </w:r>
      <w:r>
        <w:rPr>
          <w:sz w:val="22"/>
        </w:rPr>
        <w:t>dissipation</w:t>
      </w:r>
      <w:r>
        <w:rPr>
          <w:spacing w:val="40"/>
          <w:sz w:val="22"/>
        </w:rPr>
        <w:t> </w:t>
      </w:r>
      <w:r>
        <w:rPr>
          <w:sz w:val="22"/>
        </w:rPr>
        <w:t>of</w:t>
      </w:r>
      <w:r>
        <w:rPr>
          <w:spacing w:val="40"/>
          <w:sz w:val="22"/>
        </w:rPr>
        <w:t> </w:t>
      </w:r>
      <w:r>
        <w:rPr>
          <w:sz w:val="22"/>
        </w:rPr>
        <w:t>energy</w:t>
      </w:r>
      <w:r>
        <w:rPr>
          <w:spacing w:val="40"/>
          <w:sz w:val="22"/>
        </w:rPr>
        <w:t> </w:t>
      </w:r>
      <w:r>
        <w:rPr>
          <w:sz w:val="22"/>
        </w:rPr>
        <w:t>in</w:t>
      </w:r>
      <w:r>
        <w:rPr>
          <w:spacing w:val="40"/>
          <w:sz w:val="22"/>
        </w:rPr>
        <w:t> </w:t>
      </w:r>
      <w:r>
        <w:rPr>
          <w:sz w:val="22"/>
        </w:rPr>
        <w:t>the</w:t>
      </w:r>
      <w:r>
        <w:rPr>
          <w:spacing w:val="40"/>
          <w:sz w:val="22"/>
        </w:rPr>
        <w:t> </w:t>
      </w:r>
      <w:r>
        <w:rPr>
          <w:sz w:val="22"/>
        </w:rPr>
        <w:t>inverter.</w:t>
      </w:r>
      <w:r>
        <w:rPr>
          <w:spacing w:val="40"/>
          <w:sz w:val="22"/>
        </w:rPr>
        <w:t> </w:t>
      </w:r>
      <w:r>
        <w:rPr>
          <w:sz w:val="22"/>
        </w:rPr>
        <w:t>I</w:t>
      </w:r>
      <w:r>
        <w:rPr>
          <w:spacing w:val="40"/>
          <w:sz w:val="22"/>
        </w:rPr>
        <w:t> </w:t>
      </w:r>
      <w:r>
        <w:rPr>
          <w:sz w:val="22"/>
        </w:rPr>
        <w:t>stated</w:t>
      </w:r>
      <w:r>
        <w:rPr>
          <w:spacing w:val="40"/>
          <w:sz w:val="22"/>
        </w:rPr>
        <w:t> </w:t>
      </w:r>
      <w:r>
        <w:rPr>
          <w:sz w:val="22"/>
        </w:rPr>
        <w:t>earlier</w:t>
      </w:r>
      <w:r>
        <w:rPr>
          <w:spacing w:val="40"/>
          <w:sz w:val="22"/>
        </w:rPr>
        <w:t> </w:t>
      </w:r>
      <w:r>
        <w:rPr>
          <w:sz w:val="22"/>
        </w:rPr>
        <w:t>that, </w:t>
      </w:r>
      <w:r>
        <w:rPr>
          <w:sz w:val="20"/>
        </w:rPr>
        <w:t>while</w:t>
      </w:r>
      <w:r>
        <w:rPr>
          <w:spacing w:val="40"/>
          <w:sz w:val="20"/>
        </w:rPr>
        <w:t> </w:t>
      </w:r>
      <w:r>
        <w:rPr>
          <w:sz w:val="20"/>
        </w:rPr>
        <w:t>it</w:t>
      </w:r>
      <w:r>
        <w:rPr>
          <w:spacing w:val="40"/>
          <w:sz w:val="20"/>
        </w:rPr>
        <w:t> </w:t>
      </w:r>
      <w:r>
        <w:rPr>
          <w:sz w:val="20"/>
        </w:rPr>
        <w:t>is</w:t>
      </w:r>
      <w:r>
        <w:rPr>
          <w:spacing w:val="40"/>
          <w:sz w:val="20"/>
        </w:rPr>
        <w:t> </w:t>
      </w:r>
      <w:r>
        <w:rPr>
          <w:sz w:val="20"/>
        </w:rPr>
        <w:t>a</w:t>
      </w:r>
      <w:r>
        <w:rPr>
          <w:spacing w:val="40"/>
          <w:sz w:val="20"/>
        </w:rPr>
        <w:t> </w:t>
      </w:r>
      <w:r>
        <w:rPr>
          <w:sz w:val="20"/>
        </w:rPr>
        <w:t>useful</w:t>
      </w:r>
      <w:r>
        <w:rPr>
          <w:spacing w:val="40"/>
          <w:sz w:val="20"/>
        </w:rPr>
        <w:t> </w:t>
      </w:r>
      <w:r>
        <w:rPr>
          <w:sz w:val="20"/>
        </w:rPr>
        <w:t>qualitative</w:t>
      </w:r>
      <w:r>
        <w:rPr>
          <w:spacing w:val="71"/>
          <w:sz w:val="20"/>
        </w:rPr>
        <w:t> </w:t>
      </w:r>
      <w:r>
        <w:rPr>
          <w:sz w:val="20"/>
        </w:rPr>
        <w:t>idealization</w:t>
      </w:r>
      <w:r>
        <w:rPr>
          <w:spacing w:val="78"/>
          <w:sz w:val="20"/>
        </w:rPr>
        <w:t> </w:t>
      </w:r>
      <w:r>
        <w:rPr>
          <w:sz w:val="20"/>
        </w:rPr>
        <w:t>to</w:t>
      </w:r>
      <w:r>
        <w:rPr>
          <w:spacing w:val="40"/>
          <w:sz w:val="20"/>
        </w:rPr>
        <w:t> </w:t>
      </w:r>
      <w:r>
        <w:rPr>
          <w:sz w:val="20"/>
        </w:rPr>
        <w:t>think</w:t>
      </w:r>
      <w:r>
        <w:rPr>
          <w:spacing w:val="40"/>
          <w:sz w:val="20"/>
        </w:rPr>
        <w:t> </w:t>
      </w:r>
      <w:r>
        <w:rPr>
          <w:sz w:val="20"/>
        </w:rPr>
        <w:t>of</w:t>
      </w:r>
      <w:r>
        <w:rPr>
          <w:spacing w:val="69"/>
          <w:sz w:val="20"/>
        </w:rPr>
        <w:t> </w:t>
      </w:r>
      <w:r>
        <w:rPr>
          <w:sz w:val="20"/>
        </w:rPr>
        <w:t>no</w:t>
      </w:r>
      <w:r>
        <w:rPr>
          <w:spacing w:val="40"/>
          <w:sz w:val="20"/>
        </w:rPr>
        <w:t> </w:t>
      </w:r>
      <w:r>
        <w:rPr>
          <w:sz w:val="20"/>
        </w:rPr>
        <w:t>current</w:t>
      </w:r>
      <w:r>
        <w:rPr>
          <w:spacing w:val="40"/>
          <w:sz w:val="20"/>
        </w:rPr>
        <w:t> </w:t>
      </w:r>
      <w:r>
        <w:rPr>
          <w:sz w:val="20"/>
        </w:rPr>
        <w:t>flowing</w:t>
      </w:r>
      <w:r>
        <w:rPr>
          <w:spacing w:val="40"/>
          <w:sz w:val="20"/>
        </w:rPr>
        <w:t> </w:t>
      </w:r>
      <w:r>
        <w:rPr>
          <w:sz w:val="20"/>
        </w:rPr>
        <w:t>through </w:t>
      </w:r>
      <w:r>
        <w:rPr>
          <w:sz w:val="22"/>
        </w:rPr>
        <w:t>the circuit in equilibrium, this is not actually the case (indeed, our previous calculation presumes otherwise!). The reverse-biased transistor just has a very high resistance. This results in a small perpetual power loss, which you can find using</w:t>
      </w:r>
      <w:r>
        <w:rPr>
          <w:spacing w:val="25"/>
          <w:sz w:val="22"/>
        </w:rPr>
        <w:t> </w:t>
      </w:r>
      <w:r>
        <w:rPr>
          <w:sz w:val="22"/>
        </w:rPr>
        <w:t>the</w:t>
      </w:r>
      <w:r>
        <w:rPr>
          <w:spacing w:val="16"/>
          <w:sz w:val="22"/>
        </w:rPr>
        <w:t> </w:t>
      </w:r>
      <w:r>
        <w:rPr>
          <w:sz w:val="22"/>
        </w:rPr>
        <w:t>standard</w:t>
      </w:r>
      <w:r>
        <w:rPr>
          <w:spacing w:val="22"/>
          <w:sz w:val="22"/>
        </w:rPr>
        <w:t> </w:t>
      </w:r>
      <w:r>
        <w:rPr>
          <w:sz w:val="22"/>
        </w:rPr>
        <w:t>electrical</w:t>
      </w:r>
      <w:r>
        <w:rPr>
          <w:spacing w:val="24"/>
          <w:sz w:val="22"/>
        </w:rPr>
        <w:t> </w:t>
      </w:r>
      <w:r>
        <w:rPr>
          <w:sz w:val="22"/>
        </w:rPr>
        <w:t>formula</w:t>
      </w:r>
      <w:r>
        <w:rPr>
          <w:spacing w:val="22"/>
          <w:sz w:val="22"/>
        </w:rPr>
        <w:t> </w:t>
      </w:r>
      <w:r>
        <w:rPr>
          <w:sz w:val="22"/>
        </w:rPr>
        <w:t>for</w:t>
      </w:r>
      <w:r>
        <w:rPr>
          <w:spacing w:val="17"/>
          <w:sz w:val="22"/>
        </w:rPr>
        <w:t> </w:t>
      </w:r>
      <w:r>
        <w:rPr>
          <w:sz w:val="22"/>
        </w:rPr>
        <w:t>the</w:t>
      </w:r>
      <w:r>
        <w:rPr>
          <w:spacing w:val="19"/>
          <w:sz w:val="22"/>
        </w:rPr>
        <w:t> </w:t>
      </w:r>
      <w:r>
        <w:rPr>
          <w:sz w:val="22"/>
        </w:rPr>
        <w:t>power</w:t>
      </w:r>
      <w:r>
        <w:rPr>
          <w:spacing w:val="17"/>
          <w:sz w:val="22"/>
        </w:rPr>
        <w:t> </w:t>
      </w:r>
      <w:r>
        <w:rPr>
          <w:sz w:val="22"/>
        </w:rPr>
        <w:t>dissipated</w:t>
      </w:r>
      <w:r>
        <w:rPr>
          <w:spacing w:val="26"/>
          <w:sz w:val="22"/>
        </w:rPr>
        <w:t> </w:t>
      </w:r>
      <w:r>
        <w:rPr>
          <w:sz w:val="22"/>
        </w:rPr>
        <w:t>by a</w:t>
      </w:r>
      <w:r>
        <w:rPr>
          <w:spacing w:val="19"/>
          <w:sz w:val="22"/>
        </w:rPr>
        <w:t> </w:t>
      </w:r>
      <w:r>
        <w:rPr>
          <w:sz w:val="22"/>
        </w:rPr>
        <w:t>voltage</w:t>
      </w:r>
      <w:r>
        <w:rPr>
          <w:spacing w:val="23"/>
          <w:sz w:val="22"/>
        </w:rPr>
        <w:t> </w:t>
      </w:r>
      <w:r>
        <w:rPr>
          <w:sz w:val="22"/>
        </w:rPr>
        <w:t>drop</w:t>
      </w:r>
    </w:p>
    <w:p>
      <w:pPr>
        <w:spacing w:line="242" w:lineRule="auto" w:before="0"/>
        <w:ind w:left="148" w:right="193" w:hanging="4"/>
        <w:jc w:val="both"/>
        <w:rPr>
          <w:sz w:val="22"/>
        </w:rPr>
      </w:pPr>
      <w:r>
        <w:rPr>
          <w:i/>
          <w:w w:val="105"/>
          <w:sz w:val="22"/>
        </w:rPr>
        <w:t>V</w:t>
      </w:r>
      <w:r>
        <w:rPr>
          <w:i/>
          <w:w w:val="105"/>
          <w:sz w:val="22"/>
        </w:rPr>
        <w:t> </w:t>
      </w:r>
      <w:r>
        <w:rPr>
          <w:w w:val="105"/>
          <w:sz w:val="22"/>
        </w:rPr>
        <w:t>across</w:t>
      </w:r>
      <w:r>
        <w:rPr>
          <w:w w:val="105"/>
          <w:sz w:val="22"/>
        </w:rPr>
        <w:t> a</w:t>
      </w:r>
      <w:r>
        <w:rPr>
          <w:w w:val="105"/>
          <w:sz w:val="22"/>
        </w:rPr>
        <w:t> resistance</w:t>
      </w:r>
      <w:r>
        <w:rPr>
          <w:w w:val="105"/>
          <w:sz w:val="22"/>
        </w:rPr>
        <w:t> R:</w:t>
      </w:r>
      <w:r>
        <w:rPr>
          <w:w w:val="105"/>
          <w:sz w:val="22"/>
        </w:rPr>
        <w:t> </w:t>
      </w:r>
      <w:r>
        <w:rPr>
          <w:i/>
          <w:w w:val="105"/>
          <w:sz w:val="22"/>
        </w:rPr>
        <w:t>V</w:t>
      </w:r>
      <w:r>
        <w:rPr>
          <w:i/>
          <w:w w:val="105"/>
          <w:sz w:val="22"/>
          <w:vertAlign w:val="superscript"/>
        </w:rPr>
        <w:t>2</w:t>
      </w:r>
      <w:r>
        <w:rPr>
          <w:i/>
          <w:w w:val="105"/>
          <w:sz w:val="22"/>
          <w:vertAlign w:val="baseline"/>
        </w:rPr>
        <w:t>/R,</w:t>
      </w:r>
      <w:r>
        <w:rPr>
          <w:i/>
          <w:w w:val="105"/>
          <w:sz w:val="22"/>
          <w:vertAlign w:val="baseline"/>
        </w:rPr>
        <w:t> </w:t>
      </w:r>
      <w:r>
        <w:rPr>
          <w:w w:val="105"/>
          <w:sz w:val="22"/>
          <w:vertAlign w:val="baseline"/>
        </w:rPr>
        <w:t>where</w:t>
      </w:r>
      <w:r>
        <w:rPr>
          <w:w w:val="105"/>
          <w:sz w:val="22"/>
          <w:vertAlign w:val="baseline"/>
        </w:rPr>
        <w:t> </w:t>
      </w:r>
      <w:r>
        <w:rPr>
          <w:i/>
          <w:w w:val="105"/>
          <w:sz w:val="22"/>
          <w:vertAlign w:val="baseline"/>
        </w:rPr>
        <w:t>R</w:t>
      </w:r>
      <w:r>
        <w:rPr>
          <w:i/>
          <w:w w:val="105"/>
          <w:sz w:val="22"/>
          <w:vertAlign w:val="baseline"/>
        </w:rPr>
        <w:t> </w:t>
      </w:r>
      <w:r>
        <w:rPr>
          <w:w w:val="105"/>
          <w:sz w:val="22"/>
          <w:vertAlign w:val="baseline"/>
        </w:rPr>
        <w:t>is</w:t>
      </w:r>
      <w:r>
        <w:rPr>
          <w:w w:val="105"/>
          <w:sz w:val="22"/>
          <w:vertAlign w:val="baseline"/>
        </w:rPr>
        <w:t> the</w:t>
      </w:r>
      <w:r>
        <w:rPr>
          <w:w w:val="105"/>
          <w:sz w:val="22"/>
          <w:vertAlign w:val="baseline"/>
        </w:rPr>
        <w:t> "non-conducting"</w:t>
      </w:r>
      <w:r>
        <w:rPr>
          <w:w w:val="105"/>
          <w:sz w:val="22"/>
          <w:vertAlign w:val="baseline"/>
        </w:rPr>
        <w:t> resistance </w:t>
      </w:r>
      <w:r>
        <w:rPr>
          <w:spacing w:val="-2"/>
          <w:w w:val="105"/>
          <w:sz w:val="22"/>
          <w:vertAlign w:val="baseline"/>
        </w:rPr>
        <w:t>(alternatively,</w:t>
      </w:r>
      <w:r>
        <w:rPr>
          <w:spacing w:val="-10"/>
          <w:w w:val="105"/>
          <w:sz w:val="22"/>
          <w:vertAlign w:val="baseline"/>
        </w:rPr>
        <w:t> </w:t>
      </w:r>
      <w:r>
        <w:rPr>
          <w:spacing w:val="-2"/>
          <w:w w:val="105"/>
          <w:sz w:val="22"/>
          <w:vertAlign w:val="baseline"/>
        </w:rPr>
        <w:t>you</w:t>
      </w:r>
      <w:r>
        <w:rPr>
          <w:spacing w:val="-10"/>
          <w:w w:val="105"/>
          <w:sz w:val="22"/>
          <w:vertAlign w:val="baseline"/>
        </w:rPr>
        <w:t> </w:t>
      </w:r>
      <w:r>
        <w:rPr>
          <w:spacing w:val="-2"/>
          <w:w w:val="105"/>
          <w:sz w:val="22"/>
          <w:vertAlign w:val="baseline"/>
        </w:rPr>
        <w:t>could</w:t>
      </w:r>
      <w:r>
        <w:rPr>
          <w:spacing w:val="-3"/>
          <w:w w:val="105"/>
          <w:sz w:val="22"/>
          <w:vertAlign w:val="baseline"/>
        </w:rPr>
        <w:t> </w:t>
      </w:r>
      <w:r>
        <w:rPr>
          <w:spacing w:val="-2"/>
          <w:w w:val="105"/>
          <w:sz w:val="22"/>
          <w:vertAlign w:val="baseline"/>
        </w:rPr>
        <w:t>use</w:t>
      </w:r>
      <w:r>
        <w:rPr>
          <w:spacing w:val="-4"/>
          <w:w w:val="105"/>
          <w:sz w:val="22"/>
          <w:vertAlign w:val="baseline"/>
        </w:rPr>
        <w:t> </w:t>
      </w:r>
      <w:r>
        <w:rPr>
          <w:i/>
          <w:spacing w:val="-2"/>
          <w:w w:val="105"/>
          <w:sz w:val="22"/>
          <w:vertAlign w:val="baseline"/>
        </w:rPr>
        <w:t>I2R,</w:t>
      </w:r>
      <w:r>
        <w:rPr>
          <w:i/>
          <w:spacing w:val="-13"/>
          <w:w w:val="105"/>
          <w:sz w:val="22"/>
          <w:vertAlign w:val="baseline"/>
        </w:rPr>
        <w:t> </w:t>
      </w:r>
      <w:r>
        <w:rPr>
          <w:spacing w:val="-2"/>
          <w:w w:val="105"/>
          <w:sz w:val="22"/>
          <w:vertAlign w:val="baseline"/>
        </w:rPr>
        <w:t>where </w:t>
      </w:r>
      <w:r>
        <w:rPr>
          <w:i/>
          <w:spacing w:val="-2"/>
          <w:w w:val="105"/>
          <w:sz w:val="22"/>
          <w:vertAlign w:val="baseline"/>
        </w:rPr>
        <w:t>I</w:t>
      </w:r>
      <w:r>
        <w:rPr>
          <w:i/>
          <w:spacing w:val="-12"/>
          <w:w w:val="105"/>
          <w:sz w:val="22"/>
          <w:vertAlign w:val="baseline"/>
        </w:rPr>
        <w:t> </w:t>
      </w:r>
      <w:r>
        <w:rPr>
          <w:spacing w:val="-2"/>
          <w:w w:val="105"/>
          <w:sz w:val="22"/>
          <w:vertAlign w:val="baseline"/>
        </w:rPr>
        <w:t>is</w:t>
      </w:r>
      <w:r>
        <w:rPr>
          <w:spacing w:val="-13"/>
          <w:w w:val="105"/>
          <w:sz w:val="22"/>
          <w:vertAlign w:val="baseline"/>
        </w:rPr>
        <w:t> </w:t>
      </w:r>
      <w:r>
        <w:rPr>
          <w:spacing w:val="-2"/>
          <w:w w:val="105"/>
          <w:sz w:val="22"/>
          <w:vertAlign w:val="baseline"/>
        </w:rPr>
        <w:t>the</w:t>
      </w:r>
      <w:r>
        <w:rPr>
          <w:spacing w:val="-11"/>
          <w:w w:val="105"/>
          <w:sz w:val="22"/>
          <w:vertAlign w:val="baseline"/>
        </w:rPr>
        <w:t> </w:t>
      </w:r>
      <w:r>
        <w:rPr>
          <w:spacing w:val="-2"/>
          <w:w w:val="105"/>
          <w:sz w:val="22"/>
          <w:vertAlign w:val="baseline"/>
        </w:rPr>
        <w:t>leakage</w:t>
      </w:r>
      <w:r>
        <w:rPr>
          <w:spacing w:val="-6"/>
          <w:w w:val="105"/>
          <w:sz w:val="22"/>
          <w:vertAlign w:val="baseline"/>
        </w:rPr>
        <w:t> </w:t>
      </w:r>
      <w:r>
        <w:rPr>
          <w:spacing w:val="-2"/>
          <w:w w:val="105"/>
          <w:sz w:val="22"/>
          <w:vertAlign w:val="baseline"/>
        </w:rPr>
        <w:t>current).</w:t>
      </w:r>
      <w:r>
        <w:rPr>
          <w:spacing w:val="-6"/>
          <w:w w:val="105"/>
          <w:sz w:val="22"/>
          <w:vertAlign w:val="baseline"/>
        </w:rPr>
        <w:t> </w:t>
      </w:r>
      <w:r>
        <w:rPr>
          <w:spacing w:val="-2"/>
          <w:w w:val="105"/>
          <w:sz w:val="22"/>
          <w:vertAlign w:val="baseline"/>
        </w:rPr>
        <w:t>There will also </w:t>
      </w:r>
      <w:r>
        <w:rPr>
          <w:w w:val="105"/>
          <w:sz w:val="22"/>
          <w:vertAlign w:val="baseline"/>
        </w:rPr>
        <w:t>be</w:t>
      </w:r>
      <w:r>
        <w:rPr>
          <w:spacing w:val="-7"/>
          <w:w w:val="105"/>
          <w:sz w:val="22"/>
          <w:vertAlign w:val="baseline"/>
        </w:rPr>
        <w:t> </w:t>
      </w:r>
      <w:r>
        <w:rPr>
          <w:w w:val="105"/>
          <w:sz w:val="22"/>
          <w:vertAlign w:val="baseline"/>
        </w:rPr>
        <w:t>power</w:t>
      </w:r>
      <w:r>
        <w:rPr>
          <w:spacing w:val="-7"/>
          <w:w w:val="105"/>
          <w:sz w:val="22"/>
          <w:vertAlign w:val="baseline"/>
        </w:rPr>
        <w:t> </w:t>
      </w:r>
      <w:r>
        <w:rPr>
          <w:w w:val="105"/>
          <w:sz w:val="22"/>
          <w:vertAlign w:val="baseline"/>
        </w:rPr>
        <w:t>loss</w:t>
      </w:r>
      <w:r>
        <w:rPr>
          <w:spacing w:val="-12"/>
          <w:w w:val="105"/>
          <w:sz w:val="22"/>
          <w:vertAlign w:val="baseline"/>
        </w:rPr>
        <w:t> </w:t>
      </w:r>
      <w:r>
        <w:rPr>
          <w:w w:val="105"/>
          <w:sz w:val="22"/>
          <w:vertAlign w:val="baseline"/>
        </w:rPr>
        <w:t>in</w:t>
      </w:r>
      <w:r>
        <w:rPr>
          <w:spacing w:val="-6"/>
          <w:w w:val="105"/>
          <w:sz w:val="22"/>
          <w:vertAlign w:val="baseline"/>
        </w:rPr>
        <w:t> </w:t>
      </w:r>
      <w:r>
        <w:rPr>
          <w:w w:val="105"/>
          <w:sz w:val="22"/>
          <w:vertAlign w:val="baseline"/>
        </w:rPr>
        <w:t>the</w:t>
      </w:r>
      <w:r>
        <w:rPr>
          <w:spacing w:val="-6"/>
          <w:w w:val="105"/>
          <w:sz w:val="22"/>
          <w:vertAlign w:val="baseline"/>
        </w:rPr>
        <w:t> </w:t>
      </w:r>
      <w:r>
        <w:rPr>
          <w:w w:val="105"/>
          <w:sz w:val="22"/>
          <w:vertAlign w:val="baseline"/>
        </w:rPr>
        <w:t>switching process</w:t>
      </w:r>
      <w:r>
        <w:rPr>
          <w:spacing w:val="-11"/>
          <w:w w:val="105"/>
          <w:sz w:val="22"/>
          <w:vertAlign w:val="baseline"/>
        </w:rPr>
        <w:t> </w:t>
      </w:r>
      <w:r>
        <w:rPr>
          <w:w w:val="105"/>
          <w:sz w:val="22"/>
          <w:vertAlign w:val="baseline"/>
        </w:rPr>
        <w:t>-</w:t>
      </w:r>
      <w:r>
        <w:rPr>
          <w:spacing w:val="40"/>
          <w:w w:val="105"/>
          <w:sz w:val="22"/>
          <w:vertAlign w:val="baseline"/>
        </w:rPr>
        <w:t> </w:t>
      </w:r>
      <w:r>
        <w:rPr>
          <w:w w:val="105"/>
          <w:sz w:val="22"/>
          <w:vertAlign w:val="baseline"/>
        </w:rPr>
        <w:t>this</w:t>
      </w:r>
      <w:r>
        <w:rPr>
          <w:spacing w:val="-9"/>
          <w:w w:val="105"/>
          <w:sz w:val="22"/>
          <w:vertAlign w:val="baseline"/>
        </w:rPr>
        <w:t> </w:t>
      </w:r>
      <w:r>
        <w:rPr>
          <w:w w:val="105"/>
          <w:sz w:val="22"/>
          <w:vertAlign w:val="baseline"/>
        </w:rPr>
        <w:t>occurs</w:t>
      </w:r>
      <w:r>
        <w:rPr>
          <w:spacing w:val="-4"/>
          <w:w w:val="105"/>
          <w:sz w:val="22"/>
          <w:vertAlign w:val="baseline"/>
        </w:rPr>
        <w:t> </w:t>
      </w:r>
      <w:r>
        <w:rPr>
          <w:w w:val="105"/>
          <w:sz w:val="22"/>
          <w:vertAlign w:val="baseline"/>
        </w:rPr>
        <w:t>when we</w:t>
      </w:r>
      <w:r>
        <w:rPr>
          <w:spacing w:val="-12"/>
          <w:w w:val="105"/>
          <w:sz w:val="22"/>
          <w:vertAlign w:val="baseline"/>
        </w:rPr>
        <w:t> </w:t>
      </w:r>
      <w:r>
        <w:rPr>
          <w:w w:val="105"/>
          <w:sz w:val="22"/>
          <w:vertAlign w:val="baseline"/>
        </w:rPr>
        <w:t>dump</w:t>
      </w:r>
      <w:r>
        <w:rPr>
          <w:spacing w:val="-4"/>
          <w:w w:val="105"/>
          <w:sz w:val="22"/>
          <w:vertAlign w:val="baseline"/>
        </w:rPr>
        <w:t> </w:t>
      </w:r>
      <w:r>
        <w:rPr>
          <w:w w:val="105"/>
          <w:sz w:val="22"/>
          <w:vertAlign w:val="baseline"/>
        </w:rPr>
        <w:t>the</w:t>
      </w:r>
      <w:r>
        <w:rPr>
          <w:spacing w:val="-8"/>
          <w:w w:val="105"/>
          <w:sz w:val="22"/>
          <w:vertAlign w:val="baseline"/>
        </w:rPr>
        <w:t> </w:t>
      </w:r>
      <w:r>
        <w:rPr>
          <w:w w:val="105"/>
          <w:sz w:val="22"/>
          <w:vertAlign w:val="baseline"/>
        </w:rPr>
        <w:t>charge </w:t>
      </w:r>
      <w:r>
        <w:rPr>
          <w:spacing w:val="-2"/>
          <w:w w:val="105"/>
          <w:sz w:val="22"/>
          <w:vertAlign w:val="baseline"/>
        </w:rPr>
        <w:t>on</w:t>
      </w:r>
      <w:r>
        <w:rPr>
          <w:spacing w:val="-11"/>
          <w:w w:val="105"/>
          <w:sz w:val="22"/>
          <w:vertAlign w:val="baseline"/>
        </w:rPr>
        <w:t> </w:t>
      </w:r>
      <w:r>
        <w:rPr>
          <w:spacing w:val="-2"/>
          <w:w w:val="105"/>
          <w:sz w:val="22"/>
          <w:vertAlign w:val="baseline"/>
        </w:rPr>
        <w:t>the</w:t>
      </w:r>
      <w:r>
        <w:rPr>
          <w:spacing w:val="-12"/>
          <w:w w:val="105"/>
          <w:sz w:val="22"/>
          <w:vertAlign w:val="baseline"/>
        </w:rPr>
        <w:t> </w:t>
      </w:r>
      <w:r>
        <w:rPr>
          <w:spacing w:val="-2"/>
          <w:w w:val="105"/>
          <w:sz w:val="22"/>
          <w:vertAlign w:val="baseline"/>
        </w:rPr>
        <w:t>gate</w:t>
      </w:r>
      <w:r>
        <w:rPr>
          <w:spacing w:val="-8"/>
          <w:w w:val="105"/>
          <w:sz w:val="22"/>
          <w:vertAlign w:val="baseline"/>
        </w:rPr>
        <w:t> </w:t>
      </w:r>
      <w:r>
        <w:rPr>
          <w:spacing w:val="-2"/>
          <w:w w:val="105"/>
          <w:sz w:val="22"/>
          <w:vertAlign w:val="baseline"/>
        </w:rPr>
        <w:t>through</w:t>
      </w:r>
      <w:r>
        <w:rPr>
          <w:spacing w:val="4"/>
          <w:w w:val="105"/>
          <w:sz w:val="22"/>
          <w:vertAlign w:val="baseline"/>
        </w:rPr>
        <w:t> </w:t>
      </w:r>
      <w:r>
        <w:rPr>
          <w:spacing w:val="-2"/>
          <w:w w:val="105"/>
          <w:sz w:val="22"/>
          <w:vertAlign w:val="baseline"/>
        </w:rPr>
        <w:t>the</w:t>
      </w:r>
      <w:r>
        <w:rPr>
          <w:spacing w:val="-13"/>
          <w:w w:val="105"/>
          <w:sz w:val="22"/>
          <w:vertAlign w:val="baseline"/>
        </w:rPr>
        <w:t> </w:t>
      </w:r>
      <w:r>
        <w:rPr>
          <w:spacing w:val="-2"/>
          <w:w w:val="105"/>
          <w:sz w:val="22"/>
          <w:vertAlign w:val="baseline"/>
        </w:rPr>
        <w:t>(now</w:t>
      </w:r>
      <w:r>
        <w:rPr>
          <w:spacing w:val="-9"/>
          <w:w w:val="105"/>
          <w:sz w:val="22"/>
          <w:vertAlign w:val="baseline"/>
        </w:rPr>
        <w:t> </w:t>
      </w:r>
      <w:r>
        <w:rPr>
          <w:spacing w:val="-2"/>
          <w:w w:val="105"/>
          <w:sz w:val="22"/>
          <w:vertAlign w:val="baseline"/>
        </w:rPr>
        <w:t>conducting) resistance. You</w:t>
      </w:r>
      <w:r>
        <w:rPr>
          <w:spacing w:val="-8"/>
          <w:w w:val="105"/>
          <w:sz w:val="22"/>
          <w:vertAlign w:val="baseline"/>
        </w:rPr>
        <w:t> </w:t>
      </w:r>
      <w:r>
        <w:rPr>
          <w:spacing w:val="-2"/>
          <w:w w:val="105"/>
          <w:sz w:val="22"/>
          <w:vertAlign w:val="baseline"/>
        </w:rPr>
        <w:t>should</w:t>
      </w:r>
      <w:r>
        <w:rPr>
          <w:spacing w:val="-13"/>
          <w:w w:val="105"/>
          <w:sz w:val="22"/>
          <w:vertAlign w:val="baseline"/>
        </w:rPr>
        <w:t> </w:t>
      </w:r>
      <w:r>
        <w:rPr>
          <w:spacing w:val="-2"/>
          <w:w w:val="105"/>
          <w:sz w:val="22"/>
          <w:vertAlign w:val="baseline"/>
        </w:rPr>
        <w:t>find</w:t>
      </w:r>
      <w:r>
        <w:rPr>
          <w:spacing w:val="-6"/>
          <w:w w:val="105"/>
          <w:sz w:val="22"/>
          <w:vertAlign w:val="baseline"/>
        </w:rPr>
        <w:t> </w:t>
      </w:r>
      <w:r>
        <w:rPr>
          <w:spacing w:val="-2"/>
          <w:w w:val="105"/>
          <w:sz w:val="22"/>
          <w:vertAlign w:val="baseline"/>
        </w:rPr>
        <w:t>the</w:t>
      </w:r>
      <w:r>
        <w:rPr>
          <w:spacing w:val="-12"/>
          <w:w w:val="105"/>
          <w:sz w:val="22"/>
          <w:vertAlign w:val="baseline"/>
        </w:rPr>
        <w:t> </w:t>
      </w:r>
      <w:r>
        <w:rPr>
          <w:spacing w:val="-2"/>
          <w:w w:val="105"/>
          <w:sz w:val="22"/>
          <w:vertAlign w:val="baseline"/>
        </w:rPr>
        <w:t>energy </w:t>
      </w:r>
      <w:r>
        <w:rPr>
          <w:w w:val="105"/>
          <w:sz w:val="22"/>
          <w:vertAlign w:val="baseline"/>
        </w:rPr>
        <w:t>lost</w:t>
      </w:r>
      <w:r>
        <w:rPr>
          <w:w w:val="105"/>
          <w:sz w:val="22"/>
          <w:vertAlign w:val="baseline"/>
        </w:rPr>
        <w:t> during</w:t>
      </w:r>
      <w:r>
        <w:rPr>
          <w:w w:val="105"/>
          <w:sz w:val="22"/>
          <w:vertAlign w:val="baseline"/>
        </w:rPr>
        <w:t> switching</w:t>
      </w:r>
      <w:r>
        <w:rPr>
          <w:w w:val="105"/>
          <w:sz w:val="22"/>
          <w:vertAlign w:val="baseline"/>
        </w:rPr>
        <w:t> to</w:t>
      </w:r>
      <w:r>
        <w:rPr>
          <w:w w:val="105"/>
          <w:sz w:val="22"/>
          <w:vertAlign w:val="baseline"/>
        </w:rPr>
        <w:t> be</w:t>
      </w:r>
      <w:r>
        <w:rPr>
          <w:w w:val="105"/>
          <w:sz w:val="22"/>
          <w:vertAlign w:val="baseline"/>
        </w:rPr>
        <w:t> 2Cv/</w:t>
      </w:r>
      <w:r>
        <w:rPr>
          <w:w w:val="105"/>
          <w:sz w:val="22"/>
          <w:vertAlign w:val="baseline"/>
        </w:rPr>
        <w:t> Also,</w:t>
      </w:r>
      <w:r>
        <w:rPr>
          <w:w w:val="105"/>
          <w:sz w:val="22"/>
          <w:vertAlign w:val="baseline"/>
        </w:rPr>
        <w:t> what</w:t>
      </w:r>
      <w:r>
        <w:rPr>
          <w:w w:val="105"/>
          <w:sz w:val="22"/>
          <w:vertAlign w:val="baseline"/>
        </w:rPr>
        <w:t> is</w:t>
      </w:r>
      <w:r>
        <w:rPr>
          <w:w w:val="105"/>
          <w:sz w:val="22"/>
          <w:vertAlign w:val="baseline"/>
        </w:rPr>
        <w:t> the</w:t>
      </w:r>
      <w:r>
        <w:rPr>
          <w:w w:val="105"/>
          <w:sz w:val="22"/>
          <w:vertAlign w:val="baseline"/>
        </w:rPr>
        <w:t> time</w:t>
      </w:r>
      <w:r>
        <w:rPr>
          <w:w w:val="105"/>
          <w:sz w:val="22"/>
          <w:vertAlign w:val="baseline"/>
        </w:rPr>
        <w:t> constant</w:t>
      </w:r>
      <w:r>
        <w:rPr>
          <w:w w:val="105"/>
          <w:sz w:val="22"/>
          <w:vertAlign w:val="baseline"/>
        </w:rPr>
        <w:t> </w:t>
      </w:r>
      <w:r>
        <w:rPr>
          <w:w w:val="105"/>
          <w:sz w:val="18"/>
          <w:vertAlign w:val="baseline"/>
        </w:rPr>
        <w:t>'t</w:t>
      </w:r>
      <w:r>
        <w:rPr>
          <w:spacing w:val="40"/>
          <w:w w:val="105"/>
          <w:sz w:val="18"/>
          <w:vertAlign w:val="baseline"/>
        </w:rPr>
        <w:t> </w:t>
      </w:r>
      <w:r>
        <w:rPr>
          <w:w w:val="105"/>
          <w:sz w:val="22"/>
          <w:vertAlign w:val="baseline"/>
        </w:rPr>
        <w:t>of</w:t>
      </w:r>
      <w:r>
        <w:rPr>
          <w:w w:val="105"/>
          <w:sz w:val="22"/>
          <w:vertAlign w:val="baseline"/>
        </w:rPr>
        <w:t> the effective</w:t>
      </w:r>
      <w:r>
        <w:rPr>
          <w:w w:val="105"/>
          <w:sz w:val="22"/>
          <w:vertAlign w:val="baseline"/>
        </w:rPr>
        <w:t> gate capacitance?</w:t>
      </w:r>
    </w:p>
    <w:p>
      <w:pPr>
        <w:pStyle w:val="BodyText"/>
        <w:spacing w:before="2"/>
        <w:rPr>
          <w:sz w:val="22"/>
        </w:rPr>
      </w:pPr>
    </w:p>
    <w:p>
      <w:pPr>
        <w:spacing w:line="242" w:lineRule="auto" w:before="1"/>
        <w:ind w:left="144" w:right="188" w:firstLine="592"/>
        <w:jc w:val="both"/>
        <w:rPr>
          <w:sz w:val="22"/>
        </w:rPr>
      </w:pPr>
      <w:r>
        <w:rPr>
          <w:sz w:val="22"/>
        </w:rPr>
        <w:t>Although</w:t>
      </w:r>
      <w:r>
        <w:rPr>
          <w:spacing w:val="38"/>
          <w:sz w:val="22"/>
        </w:rPr>
        <w:t> </w:t>
      </w:r>
      <w:r>
        <w:rPr>
          <w:sz w:val="22"/>
        </w:rPr>
        <w:t>we are interested</w:t>
      </w:r>
      <w:r>
        <w:rPr>
          <w:spacing w:val="40"/>
          <w:sz w:val="22"/>
        </w:rPr>
        <w:t> </w:t>
      </w:r>
      <w:r>
        <w:rPr>
          <w:sz w:val="22"/>
        </w:rPr>
        <w:t>in CMOS</w:t>
      </w:r>
      <w:r>
        <w:rPr>
          <w:spacing w:val="33"/>
          <w:sz w:val="22"/>
        </w:rPr>
        <w:t> </w:t>
      </w:r>
      <w:r>
        <w:rPr>
          <w:sz w:val="22"/>
        </w:rPr>
        <w:t>technology</w:t>
      </w:r>
      <w:r>
        <w:rPr>
          <w:spacing w:val="38"/>
          <w:sz w:val="22"/>
        </w:rPr>
        <w:t> </w:t>
      </w:r>
      <w:r>
        <w:rPr>
          <w:sz w:val="22"/>
        </w:rPr>
        <w:t>chiefly</w:t>
      </w:r>
      <w:r>
        <w:rPr>
          <w:spacing w:val="34"/>
          <w:sz w:val="22"/>
        </w:rPr>
        <w:t> </w:t>
      </w:r>
      <w:r>
        <w:rPr>
          <w:sz w:val="22"/>
        </w:rPr>
        <w:t>for what it can tell us about the energetics of VLSI, for completeness I will briefly digress to illustrate how CMOS inverters can be used to construct general logic gates. Consider</w:t>
      </w:r>
      <w:r>
        <w:rPr>
          <w:spacing w:val="29"/>
          <w:sz w:val="22"/>
        </w:rPr>
        <w:t> </w:t>
      </w:r>
      <w:r>
        <w:rPr>
          <w:sz w:val="22"/>
        </w:rPr>
        <w:t>the implementation</w:t>
      </w:r>
      <w:r>
        <w:rPr>
          <w:spacing w:val="-1"/>
          <w:sz w:val="22"/>
        </w:rPr>
        <w:t> </w:t>
      </w:r>
      <w:r>
        <w:rPr>
          <w:sz w:val="22"/>
        </w:rPr>
        <w:t>of a</w:t>
      </w:r>
      <w:r>
        <w:rPr>
          <w:spacing w:val="22"/>
          <w:sz w:val="22"/>
        </w:rPr>
        <w:t> </w:t>
      </w:r>
      <w:r>
        <w:rPr>
          <w:sz w:val="22"/>
        </w:rPr>
        <w:t>NAND gate -</w:t>
      </w:r>
      <w:r>
        <w:rPr>
          <w:spacing w:val="80"/>
          <w:sz w:val="22"/>
        </w:rPr>
        <w:t> </w:t>
      </w:r>
      <w:r>
        <w:rPr>
          <w:sz w:val="22"/>
        </w:rPr>
        <w:t>remember,</w:t>
      </w:r>
      <w:r>
        <w:rPr>
          <w:spacing w:val="32"/>
          <w:sz w:val="22"/>
        </w:rPr>
        <w:t> </w:t>
      </w:r>
      <w:r>
        <w:rPr>
          <w:sz w:val="22"/>
        </w:rPr>
        <w:t>if</w:t>
      </w:r>
      <w:r>
        <w:rPr>
          <w:spacing w:val="22"/>
          <w:sz w:val="22"/>
        </w:rPr>
        <w:t> </w:t>
      </w:r>
      <w:r>
        <w:rPr>
          <w:sz w:val="22"/>
        </w:rPr>
        <w:t>we can build one of these, we can build everything. A NANO gate then results from the arrangement</w:t>
      </w:r>
      <w:r>
        <w:rPr>
          <w:spacing w:val="40"/>
          <w:sz w:val="22"/>
        </w:rPr>
        <w:t> </w:t>
      </w:r>
      <w:r>
        <w:rPr>
          <w:sz w:val="22"/>
        </w:rPr>
        <w:t>shown in Figure 7.36:</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24"/>
        <w:rPr>
          <w:sz w:val="21"/>
        </w:rPr>
      </w:pPr>
    </w:p>
    <w:p>
      <w:pPr>
        <w:spacing w:before="0"/>
        <w:ind w:left="0" w:right="1491" w:firstLine="0"/>
        <w:jc w:val="right"/>
        <w:rPr>
          <w:b/>
          <w:sz w:val="21"/>
        </w:rPr>
      </w:pPr>
      <w:r>
        <w:rPr>
          <w:b/>
          <w:sz w:val="21"/>
        </w:rPr>
        <mc:AlternateContent>
          <mc:Choice Requires="wps">
            <w:drawing>
              <wp:anchor distT="0" distB="0" distL="0" distR="0" allowOverlap="1" layoutInCell="1" locked="0" behindDoc="1" simplePos="0" relativeHeight="482563584">
                <wp:simplePos x="0" y="0"/>
                <wp:positionH relativeFrom="page">
                  <wp:posOffset>1026455</wp:posOffset>
                </wp:positionH>
                <wp:positionV relativeFrom="paragraph">
                  <wp:posOffset>-659810</wp:posOffset>
                </wp:positionV>
                <wp:extent cx="2798445" cy="1831975"/>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2798445" cy="1831975"/>
                          <a:chExt cx="2798445" cy="1831975"/>
                        </a:xfrm>
                      </wpg:grpSpPr>
                      <pic:pic>
                        <pic:nvPicPr>
                          <pic:cNvPr id="888" name="Image 888"/>
                          <pic:cNvPicPr/>
                        </pic:nvPicPr>
                        <pic:blipFill>
                          <a:blip r:embed="rId270" cstate="print"/>
                          <a:stretch>
                            <a:fillRect/>
                          </a:stretch>
                        </pic:blipFill>
                        <pic:spPr>
                          <a:xfrm>
                            <a:off x="794280" y="0"/>
                            <a:ext cx="354371" cy="744880"/>
                          </a:xfrm>
                          <a:prstGeom prst="rect">
                            <a:avLst/>
                          </a:prstGeom>
                        </pic:spPr>
                      </pic:pic>
                      <pic:pic>
                        <pic:nvPicPr>
                          <pic:cNvPr id="889" name="Image 889"/>
                          <pic:cNvPicPr/>
                        </pic:nvPicPr>
                        <pic:blipFill>
                          <a:blip r:embed="rId271" cstate="print"/>
                          <a:stretch>
                            <a:fillRect/>
                          </a:stretch>
                        </pic:blipFill>
                        <pic:spPr>
                          <a:xfrm>
                            <a:off x="1576341" y="9158"/>
                            <a:ext cx="366591" cy="1822514"/>
                          </a:xfrm>
                          <a:prstGeom prst="rect">
                            <a:avLst/>
                          </a:prstGeom>
                        </pic:spPr>
                      </pic:pic>
                      <wps:wsp>
                        <wps:cNvPr id="890" name="Graphic 890"/>
                        <wps:cNvSpPr/>
                        <wps:spPr>
                          <a:xfrm>
                            <a:off x="809555" y="744879"/>
                            <a:ext cx="1270" cy="793750"/>
                          </a:xfrm>
                          <a:custGeom>
                            <a:avLst/>
                            <a:gdLst/>
                            <a:ahLst/>
                            <a:cxnLst/>
                            <a:rect l="l" t="t" r="r" b="b"/>
                            <a:pathLst>
                              <a:path w="0" h="793750">
                                <a:moveTo>
                                  <a:pt x="0" y="793725"/>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891" name="Graphic 891"/>
                        <wps:cNvSpPr/>
                        <wps:spPr>
                          <a:xfrm>
                            <a:off x="12219" y="21368"/>
                            <a:ext cx="2786380" cy="690245"/>
                          </a:xfrm>
                          <a:custGeom>
                            <a:avLst/>
                            <a:gdLst/>
                            <a:ahLst/>
                            <a:cxnLst/>
                            <a:rect l="l" t="t" r="r" b="b"/>
                            <a:pathLst>
                              <a:path w="2786380" h="690245">
                                <a:moveTo>
                                  <a:pt x="0" y="0"/>
                                </a:moveTo>
                                <a:lnTo>
                                  <a:pt x="2786094" y="0"/>
                                </a:lnTo>
                              </a:path>
                              <a:path w="2786380" h="690245">
                                <a:moveTo>
                                  <a:pt x="1136433" y="689930"/>
                                </a:moveTo>
                                <a:lnTo>
                                  <a:pt x="2395063" y="689930"/>
                                </a:lnTo>
                              </a:path>
                            </a:pathLst>
                          </a:custGeom>
                          <a:ln w="15269">
                            <a:solidFill>
                              <a:srgbClr val="000000"/>
                            </a:solidFill>
                            <a:prstDash val="solid"/>
                          </a:ln>
                        </wps:spPr>
                        <wps:bodyPr wrap="square" lIns="0" tIns="0" rIns="0" bIns="0" rtlCol="0">
                          <a:prstTxWarp prst="textNoShape">
                            <a:avLst/>
                          </a:prstTxWarp>
                          <a:noAutofit/>
                        </wps:bodyPr>
                      </wps:wsp>
                      <wps:wsp>
                        <wps:cNvPr id="892" name="Graphic 892"/>
                        <wps:cNvSpPr/>
                        <wps:spPr>
                          <a:xfrm>
                            <a:off x="403250" y="1111214"/>
                            <a:ext cx="1173480" cy="1270"/>
                          </a:xfrm>
                          <a:custGeom>
                            <a:avLst/>
                            <a:gdLst/>
                            <a:ahLst/>
                            <a:cxnLst/>
                            <a:rect l="l" t="t" r="r" b="b"/>
                            <a:pathLst>
                              <a:path w="1173480" h="0">
                                <a:moveTo>
                                  <a:pt x="0" y="0"/>
                                </a:moveTo>
                                <a:lnTo>
                                  <a:pt x="1173092" y="0"/>
                                </a:lnTo>
                              </a:path>
                            </a:pathLst>
                          </a:custGeom>
                          <a:ln w="12211">
                            <a:solidFill>
                              <a:srgbClr val="000000"/>
                            </a:solidFill>
                            <a:prstDash val="solid"/>
                          </a:ln>
                        </wps:spPr>
                        <wps:bodyPr wrap="square" lIns="0" tIns="0" rIns="0" bIns="0" rtlCol="0">
                          <a:prstTxWarp prst="textNoShape">
                            <a:avLst/>
                          </a:prstTxWarp>
                          <a:noAutofit/>
                        </wps:bodyPr>
                      </wps:wsp>
                      <wps:wsp>
                        <wps:cNvPr id="893" name="Graphic 893"/>
                        <wps:cNvSpPr/>
                        <wps:spPr>
                          <a:xfrm>
                            <a:off x="0" y="1511129"/>
                            <a:ext cx="2798445" cy="293370"/>
                          </a:xfrm>
                          <a:custGeom>
                            <a:avLst/>
                            <a:gdLst/>
                            <a:ahLst/>
                            <a:cxnLst/>
                            <a:rect l="l" t="t" r="r" b="b"/>
                            <a:pathLst>
                              <a:path w="2798445" h="293370">
                                <a:moveTo>
                                  <a:pt x="403250" y="0"/>
                                </a:moveTo>
                                <a:lnTo>
                                  <a:pt x="1576342" y="0"/>
                                </a:lnTo>
                              </a:path>
                              <a:path w="2798445" h="293370">
                                <a:moveTo>
                                  <a:pt x="0" y="293067"/>
                                </a:moveTo>
                                <a:lnTo>
                                  <a:pt x="2798314" y="293067"/>
                                </a:lnTo>
                              </a:path>
                            </a:pathLst>
                          </a:custGeom>
                          <a:ln w="152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823288pt;margin-top:-51.95356pt;width:220.35pt;height:144.25pt;mso-position-horizontal-relative:page;mso-position-vertical-relative:paragraph;z-index:-20752896" id="docshapegroup501" coordorigin="1616,-1039" coordsize="4407,2885">
                <v:shape style="position:absolute;left:2867;top:-1040;width:559;height:1174" type="#_x0000_t75" id="docshape502" stroked="false">
                  <v:imagedata r:id="rId270" o:title=""/>
                </v:shape>
                <v:shape style="position:absolute;left:4098;top:-1025;width:578;height:2871" type="#_x0000_t75" id="docshape503" stroked="false">
                  <v:imagedata r:id="rId271" o:title=""/>
                </v:shape>
                <v:line style="position:absolute" from="2891,1384" to="2891,134" stroked="true" strokeweight=".962182pt" strokecolor="#000000">
                  <v:stroke dashstyle="solid"/>
                </v:line>
                <v:shape style="position:absolute;left:1635;top:-1006;width:4388;height:1087" id="docshape504" coordorigin="1636,-1005" coordsize="4388,1087" path="m1636,-1005l6023,-1005m3425,81l5407,81e" filled="false" stroked="true" strokeweight="1.202306pt" strokecolor="#000000">
                  <v:path arrowok="t"/>
                  <v:stroke dashstyle="solid"/>
                </v:shape>
                <v:line style="position:absolute" from="2252,711" to="4099,711" stroked="true" strokeweight=".961508pt" strokecolor="#000000">
                  <v:stroke dashstyle="solid"/>
                </v:line>
                <v:shape style="position:absolute;left:1616;top:1340;width:4407;height:462" id="docshape505" coordorigin="1616,1341" coordsize="4407,462" path="m2252,1341l4099,1341m1616,1802l6023,1802e" filled="false" stroked="true" strokeweight="1.202306pt" strokecolor="#000000">
                  <v:path arrowok="t"/>
                  <v:stroke dashstyle="solid"/>
                </v:shape>
                <w10:wrap type="none"/>
              </v:group>
            </w:pict>
          </mc:Fallback>
        </mc:AlternateContent>
      </w:r>
      <w:r>
        <w:rPr>
          <w:b/>
          <w:spacing w:val="-2"/>
          <w:w w:val="110"/>
          <w:sz w:val="21"/>
        </w:rPr>
        <w:t>ANANDB</w:t>
      </w:r>
    </w:p>
    <w:p>
      <w:pPr>
        <w:pStyle w:val="BodyText"/>
        <w:spacing w:before="147"/>
        <w:rPr>
          <w:b/>
          <w:sz w:val="21"/>
        </w:rPr>
      </w:pPr>
    </w:p>
    <w:p>
      <w:pPr>
        <w:spacing w:before="0"/>
        <w:ind w:left="1492" w:right="0" w:firstLine="0"/>
        <w:jc w:val="left"/>
        <w:rPr>
          <w:b/>
          <w:sz w:val="21"/>
        </w:rPr>
      </w:pPr>
      <w:r>
        <w:rPr>
          <w:b/>
          <w:spacing w:val="-10"/>
          <w:w w:val="105"/>
          <w:sz w:val="21"/>
        </w:rPr>
        <w:t>A</w:t>
      </w:r>
    </w:p>
    <w:p>
      <w:pPr>
        <w:pStyle w:val="BodyText"/>
        <w:spacing w:before="109"/>
        <w:rPr>
          <w:b/>
          <w:sz w:val="21"/>
        </w:rPr>
      </w:pPr>
    </w:p>
    <w:p>
      <w:pPr>
        <w:spacing w:before="0"/>
        <w:ind w:left="1504" w:right="0" w:firstLine="0"/>
        <w:jc w:val="left"/>
        <w:rPr>
          <w:b/>
          <w:sz w:val="23"/>
        </w:rPr>
      </w:pPr>
      <w:r>
        <w:rPr>
          <w:b/>
          <w:spacing w:val="-10"/>
          <w:sz w:val="23"/>
        </w:rPr>
        <w:t>B</w:t>
      </w:r>
    </w:p>
    <w:p>
      <w:pPr>
        <w:pStyle w:val="BodyText"/>
        <w:rPr>
          <w:b/>
          <w:sz w:val="18"/>
        </w:rPr>
      </w:pPr>
    </w:p>
    <w:p>
      <w:pPr>
        <w:pStyle w:val="BodyText"/>
        <w:spacing w:before="142"/>
        <w:rPr>
          <w:b/>
          <w:sz w:val="18"/>
        </w:rPr>
      </w:pPr>
    </w:p>
    <w:p>
      <w:pPr>
        <w:spacing w:before="0"/>
        <w:ind w:left="0" w:right="55" w:firstLine="0"/>
        <w:jc w:val="center"/>
        <w:rPr>
          <w:b/>
          <w:sz w:val="18"/>
        </w:rPr>
      </w:pPr>
      <w:r>
        <w:rPr>
          <w:b/>
          <w:sz w:val="18"/>
        </w:rPr>
        <w:t>Fig.</w:t>
      </w:r>
      <w:r>
        <w:rPr>
          <w:b/>
          <w:spacing w:val="3"/>
          <w:sz w:val="18"/>
        </w:rPr>
        <w:t> </w:t>
      </w:r>
      <w:r>
        <w:rPr>
          <w:b/>
          <w:sz w:val="18"/>
        </w:rPr>
        <w:t>7.36</w:t>
      </w:r>
      <w:r>
        <w:rPr>
          <w:b/>
          <w:spacing w:val="10"/>
          <w:sz w:val="18"/>
        </w:rPr>
        <w:t> </w:t>
      </w:r>
      <w:r>
        <w:rPr>
          <w:b/>
          <w:sz w:val="18"/>
        </w:rPr>
        <w:t>NAND</w:t>
      </w:r>
      <w:r>
        <w:rPr>
          <w:b/>
          <w:spacing w:val="7"/>
          <w:sz w:val="18"/>
        </w:rPr>
        <w:t> </w:t>
      </w:r>
      <w:r>
        <w:rPr>
          <w:b/>
          <w:sz w:val="18"/>
        </w:rPr>
        <w:t>Gate</w:t>
      </w:r>
      <w:r>
        <w:rPr>
          <w:b/>
          <w:spacing w:val="12"/>
          <w:sz w:val="18"/>
        </w:rPr>
        <w:t> </w:t>
      </w:r>
      <w:r>
        <w:rPr>
          <w:b/>
          <w:sz w:val="18"/>
        </w:rPr>
        <w:t>Realised</w:t>
      </w:r>
      <w:r>
        <w:rPr>
          <w:b/>
          <w:spacing w:val="20"/>
          <w:sz w:val="18"/>
        </w:rPr>
        <w:t> </w:t>
      </w:r>
      <w:r>
        <w:rPr>
          <w:b/>
          <w:sz w:val="18"/>
        </w:rPr>
        <w:t>in</w:t>
      </w:r>
      <w:r>
        <w:rPr>
          <w:b/>
          <w:spacing w:val="3"/>
          <w:sz w:val="18"/>
        </w:rPr>
        <w:t> </w:t>
      </w:r>
      <w:r>
        <w:rPr>
          <w:b/>
          <w:spacing w:val="-4"/>
          <w:sz w:val="18"/>
        </w:rPr>
        <w:t>CMOS</w:t>
      </w:r>
    </w:p>
    <w:p>
      <w:pPr>
        <w:pStyle w:val="BodyText"/>
        <w:spacing w:before="73"/>
        <w:rPr>
          <w:b/>
          <w:sz w:val="18"/>
        </w:rPr>
      </w:pPr>
    </w:p>
    <w:p>
      <w:pPr>
        <w:spacing w:line="247" w:lineRule="auto" w:before="0"/>
        <w:ind w:left="148" w:right="197" w:hanging="1"/>
        <w:jc w:val="both"/>
        <w:rPr>
          <w:sz w:val="22"/>
        </w:rPr>
      </w:pPr>
      <w:r>
        <w:rPr>
          <w:sz w:val="22"/>
        </w:rPr>
        <w:t>Let</w:t>
      </w:r>
      <w:r>
        <w:rPr>
          <w:spacing w:val="33"/>
          <w:sz w:val="22"/>
        </w:rPr>
        <w:t> </w:t>
      </w:r>
      <w:r>
        <w:rPr>
          <w:sz w:val="22"/>
        </w:rPr>
        <w:t>us see how</w:t>
      </w:r>
      <w:r>
        <w:rPr>
          <w:spacing w:val="33"/>
          <w:sz w:val="22"/>
        </w:rPr>
        <w:t> </w:t>
      </w:r>
      <w:r>
        <w:rPr>
          <w:sz w:val="22"/>
        </w:rPr>
        <w:t>this works. Recall</w:t>
      </w:r>
      <w:r>
        <w:rPr>
          <w:spacing w:val="33"/>
          <w:sz w:val="22"/>
        </w:rPr>
        <w:t> </w:t>
      </w:r>
      <w:r>
        <w:rPr>
          <w:sz w:val="22"/>
        </w:rPr>
        <w:t>that, for a</w:t>
      </w:r>
      <w:r>
        <w:rPr>
          <w:spacing w:val="34"/>
          <w:sz w:val="22"/>
        </w:rPr>
        <w:t> </w:t>
      </w:r>
      <w:r>
        <w:rPr>
          <w:sz w:val="22"/>
        </w:rPr>
        <w:t>NANO</w:t>
      </w:r>
      <w:r>
        <w:rPr>
          <w:spacing w:val="30"/>
          <w:sz w:val="22"/>
        </w:rPr>
        <w:t> </w:t>
      </w:r>
      <w:r>
        <w:rPr>
          <w:sz w:val="22"/>
        </w:rPr>
        <w:t>gate, the output</w:t>
      </w:r>
      <w:r>
        <w:rPr>
          <w:spacing w:val="32"/>
          <w:sz w:val="22"/>
        </w:rPr>
        <w:t> </w:t>
      </w:r>
      <w:r>
        <w:rPr>
          <w:sz w:val="22"/>
        </w:rPr>
        <w:t>is zero if both inputs are one, and one for all other inputs. That is clearly what will occur here:</w:t>
      </w:r>
      <w:r>
        <w:rPr>
          <w:spacing w:val="40"/>
          <w:sz w:val="22"/>
        </w:rPr>
        <w:t> </w:t>
      </w:r>
      <w:r>
        <w:rPr>
          <w:sz w:val="22"/>
        </w:rPr>
        <w:t>the output</w:t>
      </w:r>
      <w:r>
        <w:rPr>
          <w:spacing w:val="40"/>
          <w:sz w:val="22"/>
        </w:rPr>
        <w:t> </w:t>
      </w:r>
      <w:r>
        <w:rPr>
          <w:sz w:val="22"/>
        </w:rPr>
        <w:t>voltage</w:t>
      </w:r>
      <w:r>
        <w:rPr>
          <w:spacing w:val="40"/>
          <w:sz w:val="22"/>
        </w:rPr>
        <w:t> </w:t>
      </w:r>
      <w:r>
        <w:rPr>
          <w:sz w:val="22"/>
        </w:rPr>
        <w:t>in Figure 7.36 can only</w:t>
      </w:r>
      <w:r>
        <w:rPr>
          <w:spacing w:val="40"/>
          <w:sz w:val="22"/>
        </w:rPr>
        <w:t> </w:t>
      </w:r>
      <w:r>
        <w:rPr>
          <w:sz w:val="22"/>
        </w:rPr>
        <w:t>be</w:t>
      </w:r>
      <w:r>
        <w:rPr>
          <w:spacing w:val="40"/>
          <w:sz w:val="22"/>
        </w:rPr>
        <w:t> </w:t>
      </w:r>
      <w:r>
        <w:rPr>
          <w:sz w:val="22"/>
        </w:rPr>
        <w:t>pulled down</w:t>
      </w:r>
      <w:r>
        <w:rPr>
          <w:spacing w:val="40"/>
          <w:sz w:val="22"/>
        </w:rPr>
        <w:t> </w:t>
      </w:r>
      <w:r>
        <w:rPr>
          <w:sz w:val="22"/>
        </w:rPr>
        <w:t>to </w:t>
      </w:r>
      <w:r>
        <w:rPr>
          <w:rFonts w:ascii="Arial"/>
          <w:i/>
          <w:sz w:val="21"/>
        </w:rPr>
        <w:t>-V,</w:t>
      </w:r>
      <w:r>
        <w:rPr>
          <w:rFonts w:ascii="Arial"/>
          <w:i/>
          <w:spacing w:val="40"/>
          <w:sz w:val="21"/>
        </w:rPr>
        <w:t> </w:t>
      </w:r>
      <w:r>
        <w:rPr>
          <w:sz w:val="22"/>
        </w:rPr>
        <w:t>i.e., logical</w:t>
      </w:r>
      <w:r>
        <w:rPr>
          <w:spacing w:val="24"/>
          <w:sz w:val="22"/>
        </w:rPr>
        <w:t> </w:t>
      </w:r>
      <w:r>
        <w:rPr>
          <w:sz w:val="22"/>
        </w:rPr>
        <w:t>zero,</w:t>
      </w:r>
      <w:r>
        <w:rPr>
          <w:spacing w:val="33"/>
          <w:sz w:val="22"/>
        </w:rPr>
        <w:t> </w:t>
      </w:r>
      <w:r>
        <w:rPr>
          <w:i/>
          <w:sz w:val="20"/>
        </w:rPr>
        <w:t>if</w:t>
      </w:r>
      <w:r>
        <w:rPr>
          <w:i/>
          <w:spacing w:val="28"/>
          <w:sz w:val="20"/>
        </w:rPr>
        <w:t> </w:t>
      </w:r>
      <w:r>
        <w:rPr>
          <w:i/>
          <w:sz w:val="22"/>
        </w:rPr>
        <w:t>both of</w:t>
      </w:r>
      <w:r>
        <w:rPr>
          <w:i/>
          <w:spacing w:val="25"/>
          <w:sz w:val="22"/>
        </w:rPr>
        <w:t> </w:t>
      </w:r>
      <w:r>
        <w:rPr>
          <w:i/>
          <w:sz w:val="22"/>
        </w:rPr>
        <w:t>the</w:t>
      </w:r>
      <w:r>
        <w:rPr>
          <w:i/>
          <w:spacing w:val="19"/>
          <w:sz w:val="22"/>
        </w:rPr>
        <w:t> </w:t>
      </w:r>
      <w:r>
        <w:rPr>
          <w:i/>
          <w:sz w:val="22"/>
        </w:rPr>
        <w:t>lower transistors</w:t>
      </w:r>
      <w:r>
        <w:rPr>
          <w:i/>
          <w:spacing w:val="34"/>
          <w:sz w:val="22"/>
        </w:rPr>
        <w:t> </w:t>
      </w:r>
      <w:r>
        <w:rPr>
          <w:i/>
          <w:sz w:val="22"/>
        </w:rPr>
        <w:t>conduct.</w:t>
      </w:r>
      <w:r>
        <w:rPr>
          <w:i/>
          <w:spacing w:val="17"/>
          <w:sz w:val="22"/>
        </w:rPr>
        <w:t> </w:t>
      </w:r>
      <w:r>
        <w:rPr>
          <w:sz w:val="22"/>
        </w:rPr>
        <w:t>This</w:t>
      </w:r>
      <w:r>
        <w:rPr>
          <w:spacing w:val="15"/>
          <w:sz w:val="22"/>
        </w:rPr>
        <w:t> </w:t>
      </w:r>
      <w:r>
        <w:rPr>
          <w:sz w:val="22"/>
        </w:rPr>
        <w:t>can</w:t>
      </w:r>
      <w:r>
        <w:rPr>
          <w:spacing w:val="16"/>
          <w:sz w:val="22"/>
        </w:rPr>
        <w:t> </w:t>
      </w:r>
      <w:r>
        <w:rPr>
          <w:sz w:val="22"/>
        </w:rPr>
        <w:t>only</w:t>
      </w:r>
      <w:r>
        <w:rPr>
          <w:spacing w:val="19"/>
          <w:sz w:val="22"/>
        </w:rPr>
        <w:t> </w:t>
      </w:r>
      <w:r>
        <w:rPr>
          <w:sz w:val="22"/>
        </w:rPr>
        <w:t>occur</w:t>
      </w:r>
      <w:r>
        <w:rPr>
          <w:spacing w:val="23"/>
          <w:sz w:val="22"/>
        </w:rPr>
        <w:t> </w:t>
      </w:r>
      <w:r>
        <w:rPr>
          <w:sz w:val="22"/>
        </w:rPr>
        <w:t>when</w:t>
      </w:r>
    </w:p>
    <w:p>
      <w:pPr>
        <w:spacing w:after="0" w:line="247" w:lineRule="auto"/>
        <w:jc w:val="both"/>
        <w:rPr>
          <w:sz w:val="22"/>
        </w:rPr>
        <w:sectPr>
          <w:pgSz w:w="8450" w:h="12230"/>
          <w:pgMar w:header="540" w:footer="0" w:top="960" w:bottom="280" w:left="425" w:right="425"/>
        </w:sectPr>
      </w:pPr>
    </w:p>
    <w:p>
      <w:pPr>
        <w:spacing w:before="198"/>
        <w:ind w:left="167" w:right="186" w:hanging="6"/>
        <w:jc w:val="left"/>
        <w:rPr>
          <w:rFonts w:ascii="Arial"/>
          <w:i/>
          <w:sz w:val="21"/>
        </w:rPr>
      </w:pPr>
      <w:r>
        <w:rPr>
          <w:sz w:val="22"/>
        </w:rPr>
        <w:t>both inputs are positive. If either input is negative,</w:t>
      </w:r>
      <w:r>
        <w:rPr>
          <w:spacing w:val="34"/>
          <w:sz w:val="22"/>
        </w:rPr>
        <w:t> </w:t>
      </w:r>
      <w:r>
        <w:rPr>
          <w:sz w:val="22"/>
        </w:rPr>
        <w:t>the respective transistor will</w:t>
      </w:r>
      <w:r>
        <w:rPr>
          <w:spacing w:val="40"/>
          <w:sz w:val="22"/>
        </w:rPr>
        <w:t> </w:t>
      </w:r>
      <w:r>
        <w:rPr>
          <w:sz w:val="22"/>
        </w:rPr>
        <w:t>fail</w:t>
      </w:r>
      <w:r>
        <w:rPr>
          <w:spacing w:val="39"/>
          <w:sz w:val="22"/>
        </w:rPr>
        <w:t> </w:t>
      </w:r>
      <w:r>
        <w:rPr>
          <w:sz w:val="22"/>
        </w:rPr>
        <w:t>to</w:t>
      </w:r>
      <w:r>
        <w:rPr>
          <w:spacing w:val="33"/>
          <w:sz w:val="22"/>
        </w:rPr>
        <w:t> </w:t>
      </w:r>
      <w:r>
        <w:rPr>
          <w:sz w:val="22"/>
        </w:rPr>
        <w:t>conduct,</w:t>
      </w:r>
      <w:r>
        <w:rPr>
          <w:spacing w:val="40"/>
          <w:sz w:val="22"/>
        </w:rPr>
        <w:t> </w:t>
      </w:r>
      <w:r>
        <w:rPr>
          <w:sz w:val="22"/>
        </w:rPr>
        <w:t>and</w:t>
      </w:r>
      <w:r>
        <w:rPr>
          <w:spacing w:val="40"/>
          <w:sz w:val="22"/>
        </w:rPr>
        <w:t> </w:t>
      </w:r>
      <w:r>
        <w:rPr>
          <w:sz w:val="22"/>
        </w:rPr>
        <w:t>the</w:t>
      </w:r>
      <w:r>
        <w:rPr>
          <w:spacing w:val="40"/>
          <w:sz w:val="22"/>
        </w:rPr>
        <w:t> </w:t>
      </w:r>
      <w:r>
        <w:rPr>
          <w:sz w:val="22"/>
        </w:rPr>
        <w:t>output</w:t>
      </w:r>
      <w:r>
        <w:rPr>
          <w:spacing w:val="40"/>
          <w:sz w:val="22"/>
        </w:rPr>
        <w:t> </w:t>
      </w:r>
      <w:r>
        <w:rPr>
          <w:sz w:val="22"/>
        </w:rPr>
        <w:t>voltage</w:t>
      </w:r>
      <w:r>
        <w:rPr>
          <w:spacing w:val="40"/>
          <w:sz w:val="22"/>
        </w:rPr>
        <w:t> </w:t>
      </w:r>
      <w:r>
        <w:rPr>
          <w:sz w:val="22"/>
        </w:rPr>
        <w:t>will</w:t>
      </w:r>
      <w:r>
        <w:rPr>
          <w:spacing w:val="37"/>
          <w:sz w:val="22"/>
        </w:rPr>
        <w:t> </w:t>
      </w:r>
      <w:r>
        <w:rPr>
          <w:sz w:val="22"/>
        </w:rPr>
        <w:t>stay</w:t>
      </w:r>
      <w:r>
        <w:rPr>
          <w:spacing w:val="38"/>
          <w:sz w:val="22"/>
        </w:rPr>
        <w:t> </w:t>
      </w:r>
      <w:r>
        <w:rPr>
          <w:sz w:val="22"/>
        </w:rPr>
        <w:t>at</w:t>
      </w:r>
      <w:r>
        <w:rPr>
          <w:spacing w:val="40"/>
          <w:sz w:val="22"/>
        </w:rPr>
        <w:t> </w:t>
      </w:r>
      <w:r>
        <w:rPr>
          <w:sz w:val="22"/>
        </w:rPr>
        <w:t>+</w:t>
      </w:r>
      <w:r>
        <w:rPr>
          <w:rFonts w:ascii="Arial"/>
          <w:i/>
          <w:sz w:val="21"/>
        </w:rPr>
        <w:t>V.</w:t>
      </w:r>
    </w:p>
    <w:p>
      <w:pPr>
        <w:pStyle w:val="BodyText"/>
        <w:spacing w:before="15"/>
        <w:rPr>
          <w:rFonts w:ascii="Arial"/>
          <w:i/>
          <w:sz w:val="22"/>
        </w:rPr>
      </w:pPr>
    </w:p>
    <w:p>
      <w:pPr>
        <w:spacing w:line="244" w:lineRule="auto" w:before="0"/>
        <w:ind w:left="158" w:right="166" w:firstLine="585"/>
        <w:jc w:val="both"/>
        <w:rPr>
          <w:sz w:val="22"/>
        </w:rPr>
      </w:pPr>
      <w:r>
        <w:rPr>
          <w:sz w:val="22"/>
        </w:rPr>
        <w:t>Let us return to the matter of energy dissipation in CMOS devices. In practice,</w:t>
      </w:r>
      <w:r>
        <w:rPr>
          <w:spacing w:val="33"/>
          <w:sz w:val="22"/>
        </w:rPr>
        <w:t> </w:t>
      </w:r>
      <w:r>
        <w:rPr>
          <w:sz w:val="22"/>
        </w:rPr>
        <w:t>the energy</w:t>
      </w:r>
      <w:r>
        <w:rPr>
          <w:spacing w:val="29"/>
          <w:sz w:val="22"/>
        </w:rPr>
        <w:t> </w:t>
      </w:r>
      <w:r>
        <w:rPr>
          <w:sz w:val="22"/>
        </w:rPr>
        <w:t>dissipated</w:t>
      </w:r>
      <w:r>
        <w:rPr>
          <w:spacing w:val="40"/>
          <w:sz w:val="22"/>
        </w:rPr>
        <w:t> </w:t>
      </w:r>
      <w:r>
        <w:rPr>
          <w:sz w:val="22"/>
        </w:rPr>
        <w:t>per switch</w:t>
      </w:r>
      <w:r>
        <w:rPr>
          <w:spacing w:val="30"/>
          <w:sz w:val="22"/>
        </w:rPr>
        <w:t> </w:t>
      </w:r>
      <w:r>
        <w:rPr>
          <w:sz w:val="22"/>
        </w:rPr>
        <w:t>is of</w:t>
      </w:r>
      <w:r>
        <w:rPr>
          <w:spacing w:val="29"/>
          <w:sz w:val="22"/>
        </w:rPr>
        <w:t> </w:t>
      </w:r>
      <w:r>
        <w:rPr>
          <w:sz w:val="22"/>
        </w:rPr>
        <w:t>the</w:t>
      </w:r>
      <w:r>
        <w:rPr>
          <w:spacing w:val="26"/>
          <w:sz w:val="22"/>
        </w:rPr>
        <w:t> </w:t>
      </w:r>
      <w:r>
        <w:rPr>
          <w:sz w:val="22"/>
        </w:rPr>
        <w:t>order of</w:t>
      </w:r>
      <w:r>
        <w:rPr>
          <w:spacing w:val="40"/>
          <w:sz w:val="22"/>
        </w:rPr>
        <w:t> </w:t>
      </w:r>
      <w:r>
        <w:rPr>
          <w:i/>
          <w:sz w:val="21"/>
        </w:rPr>
        <w:t>10</w:t>
      </w:r>
      <w:r>
        <w:rPr>
          <w:rFonts w:ascii="Arial"/>
          <w:i/>
          <w:sz w:val="21"/>
          <w:vertAlign w:val="superscript"/>
        </w:rPr>
        <w:t>8</w:t>
      </w:r>
      <w:r>
        <w:rPr>
          <w:i/>
          <w:sz w:val="21"/>
          <w:vertAlign w:val="baseline"/>
        </w:rPr>
        <w:t>kT. </w:t>
      </w:r>
      <w:r>
        <w:rPr>
          <w:sz w:val="22"/>
          <w:vertAlign w:val="baseline"/>
        </w:rPr>
        <w:t>This</w:t>
      </w:r>
      <w:r>
        <w:rPr>
          <w:spacing w:val="25"/>
          <w:sz w:val="22"/>
          <w:vertAlign w:val="baseline"/>
        </w:rPr>
        <w:t> </w:t>
      </w:r>
      <w:r>
        <w:rPr>
          <w:sz w:val="22"/>
          <w:vertAlign w:val="baseline"/>
        </w:rPr>
        <w:t>is very big so here is an opportunity</w:t>
      </w:r>
      <w:r>
        <w:rPr>
          <w:spacing w:val="40"/>
          <w:sz w:val="22"/>
          <w:vertAlign w:val="baseline"/>
        </w:rPr>
        <w:t> </w:t>
      </w:r>
      <w:r>
        <w:rPr>
          <w:sz w:val="22"/>
          <w:vertAlign w:val="baseline"/>
        </w:rPr>
        <w:t>for people to make a splash in the engineering</w:t>
      </w:r>
      <w:r>
        <w:rPr>
          <w:spacing w:val="40"/>
          <w:sz w:val="22"/>
          <w:vertAlign w:val="baseline"/>
        </w:rPr>
        <w:t> </w:t>
      </w:r>
      <w:r>
        <w:rPr>
          <w:sz w:val="22"/>
          <w:vertAlign w:val="baseline"/>
        </w:rPr>
        <w:t>world:</w:t>
      </w:r>
      <w:r>
        <w:rPr>
          <w:spacing w:val="21"/>
          <w:sz w:val="22"/>
          <w:vertAlign w:val="baseline"/>
        </w:rPr>
        <w:t> </w:t>
      </w:r>
      <w:r>
        <w:rPr>
          <w:i/>
          <w:sz w:val="22"/>
          <w:vertAlign w:val="baseline"/>
        </w:rPr>
        <w:t>there is no reason</w:t>
      </w:r>
      <w:r>
        <w:rPr>
          <w:i/>
          <w:spacing w:val="24"/>
          <w:sz w:val="22"/>
          <w:vertAlign w:val="baseline"/>
        </w:rPr>
        <w:t> </w:t>
      </w:r>
      <w:r>
        <w:rPr>
          <w:i/>
          <w:sz w:val="22"/>
          <w:vertAlign w:val="baseline"/>
        </w:rPr>
        <w:t>why it</w:t>
      </w:r>
      <w:r>
        <w:rPr>
          <w:i/>
          <w:spacing w:val="22"/>
          <w:sz w:val="22"/>
          <w:vertAlign w:val="baseline"/>
        </w:rPr>
        <w:t> </w:t>
      </w:r>
      <w:r>
        <w:rPr>
          <w:i/>
          <w:sz w:val="22"/>
          <w:vertAlign w:val="baseline"/>
        </w:rPr>
        <w:t>should</w:t>
      </w:r>
      <w:r>
        <w:rPr>
          <w:i/>
          <w:spacing w:val="29"/>
          <w:sz w:val="22"/>
          <w:vertAlign w:val="baseline"/>
        </w:rPr>
        <w:t> </w:t>
      </w:r>
      <w:r>
        <w:rPr>
          <w:i/>
          <w:sz w:val="22"/>
          <w:vertAlign w:val="baseline"/>
        </w:rPr>
        <w:t>be so high. </w:t>
      </w:r>
      <w:r>
        <w:rPr>
          <w:sz w:val="22"/>
          <w:vertAlign w:val="baseline"/>
        </w:rPr>
        <w:t>Obviously,</w:t>
      </w:r>
      <w:r>
        <w:rPr>
          <w:spacing w:val="32"/>
          <w:sz w:val="22"/>
          <w:vertAlign w:val="baseline"/>
        </w:rPr>
        <w:t> </w:t>
      </w:r>
      <w:r>
        <w:rPr>
          <w:sz w:val="22"/>
          <w:vertAlign w:val="baseline"/>
        </w:rPr>
        <w:t>the voltage</w:t>
      </w:r>
      <w:r>
        <w:rPr>
          <w:spacing w:val="28"/>
          <w:sz w:val="22"/>
          <w:vertAlign w:val="baseline"/>
        </w:rPr>
        <w:t> </w:t>
      </w:r>
      <w:r>
        <w:rPr>
          <w:sz w:val="22"/>
          <w:vertAlign w:val="baseline"/>
        </w:rPr>
        <w:t>must be a certain size depending</w:t>
      </w:r>
      <w:r>
        <w:rPr>
          <w:spacing w:val="40"/>
          <w:sz w:val="22"/>
          <w:vertAlign w:val="baseline"/>
        </w:rPr>
        <w:t> </w:t>
      </w:r>
      <w:r>
        <w:rPr>
          <w:sz w:val="22"/>
          <w:vertAlign w:val="baseline"/>
        </w:rPr>
        <w:t>on the technology</w:t>
      </w:r>
      <w:r>
        <w:rPr>
          <w:spacing w:val="37"/>
          <w:sz w:val="22"/>
          <w:vertAlign w:val="baseline"/>
        </w:rPr>
        <w:t> </w:t>
      </w:r>
      <w:r>
        <w:rPr>
          <w:sz w:val="22"/>
          <w:vertAlign w:val="baseline"/>
        </w:rPr>
        <w:t>implemented in our devices, but this is not a fundamental limitation, and it should be possible to decrease the energy dissipated. (Remember our analysis in Chapter Five where we saw that kTiog2</w:t>
      </w:r>
      <w:r>
        <w:rPr>
          <w:spacing w:val="40"/>
          <w:sz w:val="22"/>
          <w:vertAlign w:val="baseline"/>
        </w:rPr>
        <w:t> </w:t>
      </w:r>
      <w:r>
        <w:rPr>
          <w:sz w:val="22"/>
          <w:vertAlign w:val="baseline"/>
        </w:rPr>
        <w:t>was</w:t>
      </w:r>
      <w:r>
        <w:rPr>
          <w:spacing w:val="40"/>
          <w:sz w:val="22"/>
          <w:vertAlign w:val="baseline"/>
        </w:rPr>
        <w:t> </w:t>
      </w:r>
      <w:r>
        <w:rPr>
          <w:sz w:val="22"/>
          <w:vertAlign w:val="baseline"/>
        </w:rPr>
        <w:t>theoretically</w:t>
      </w:r>
      <w:r>
        <w:rPr>
          <w:spacing w:val="40"/>
          <w:sz w:val="22"/>
          <w:vertAlign w:val="baseline"/>
        </w:rPr>
        <w:t> </w:t>
      </w:r>
      <w:r>
        <w:rPr>
          <w:sz w:val="22"/>
          <w:vertAlign w:val="baseline"/>
        </w:rPr>
        <w:t>attainable.)</w:t>
      </w:r>
      <w:r>
        <w:rPr>
          <w:spacing w:val="40"/>
          <w:sz w:val="22"/>
          <w:vertAlign w:val="baseline"/>
        </w:rPr>
        <w:t> </w:t>
      </w:r>
      <w:r>
        <w:rPr>
          <w:sz w:val="22"/>
          <w:vertAlign w:val="baseline"/>
        </w:rPr>
        <w:t>Let</w:t>
      </w:r>
      <w:r>
        <w:rPr>
          <w:spacing w:val="40"/>
          <w:sz w:val="22"/>
          <w:vertAlign w:val="baseline"/>
        </w:rPr>
        <w:t> </w:t>
      </w:r>
      <w:r>
        <w:rPr>
          <w:sz w:val="22"/>
          <w:vertAlign w:val="baseline"/>
        </w:rPr>
        <w:t>us discuss</w:t>
      </w:r>
      <w:r>
        <w:rPr>
          <w:spacing w:val="40"/>
          <w:sz w:val="22"/>
          <w:vertAlign w:val="baseline"/>
        </w:rPr>
        <w:t> </w:t>
      </w:r>
      <w:r>
        <w:rPr>
          <w:sz w:val="22"/>
          <w:vertAlign w:val="baseline"/>
        </w:rPr>
        <w:t>what</w:t>
      </w:r>
      <w:r>
        <w:rPr>
          <w:spacing w:val="40"/>
          <w:sz w:val="22"/>
          <w:vertAlign w:val="baseline"/>
        </w:rPr>
        <w:t> </w:t>
      </w:r>
      <w:r>
        <w:rPr>
          <w:sz w:val="22"/>
          <w:vertAlign w:val="baseline"/>
        </w:rPr>
        <w:t>can be</w:t>
      </w:r>
      <w:r>
        <w:rPr>
          <w:spacing w:val="40"/>
          <w:sz w:val="22"/>
          <w:vertAlign w:val="baseline"/>
        </w:rPr>
        <w:t> </w:t>
      </w:r>
      <w:r>
        <w:rPr>
          <w:sz w:val="22"/>
          <w:vertAlign w:val="baseline"/>
        </w:rPr>
        <w:t>done</w:t>
      </w:r>
      <w:r>
        <w:rPr>
          <w:spacing w:val="40"/>
          <w:sz w:val="22"/>
          <w:vertAlign w:val="baseline"/>
        </w:rPr>
        <w:t> </w:t>
      </w:r>
      <w:r>
        <w:rPr>
          <w:sz w:val="22"/>
          <w:vertAlign w:val="baseline"/>
        </w:rPr>
        <w:t>in</w:t>
      </w:r>
      <w:r>
        <w:rPr>
          <w:spacing w:val="40"/>
          <w:sz w:val="22"/>
          <w:vertAlign w:val="baseline"/>
        </w:rPr>
        <w:t> </w:t>
      </w:r>
      <w:r>
        <w:rPr>
          <w:sz w:val="22"/>
          <w:vertAlign w:val="baseline"/>
        </w:rPr>
        <w:t>this </w:t>
      </w:r>
      <w:r>
        <w:rPr>
          <w:spacing w:val="-2"/>
          <w:sz w:val="22"/>
          <w:vertAlign w:val="baseline"/>
        </w:rPr>
        <w:t>area.</w:t>
      </w:r>
    </w:p>
    <w:p>
      <w:pPr>
        <w:pStyle w:val="BodyText"/>
        <w:spacing w:before="2"/>
        <w:rPr>
          <w:sz w:val="22"/>
        </w:rPr>
      </w:pPr>
    </w:p>
    <w:p>
      <w:pPr>
        <w:spacing w:line="244" w:lineRule="auto" w:before="0"/>
        <w:ind w:left="163" w:right="164" w:firstLine="581"/>
        <w:jc w:val="both"/>
        <w:rPr>
          <w:sz w:val="22"/>
        </w:rPr>
      </w:pPr>
      <w:r>
        <w:rPr>
          <w:sz w:val="22"/>
        </w:rPr>
        <w:t>Consider what actually happens in the switching process. Before we make the</w:t>
      </w:r>
      <w:r>
        <w:rPr>
          <w:spacing w:val="40"/>
          <w:sz w:val="22"/>
        </w:rPr>
        <w:t> </w:t>
      </w:r>
      <w:r>
        <w:rPr>
          <w:sz w:val="22"/>
        </w:rPr>
        <w:t>switch,</w:t>
      </w:r>
      <w:r>
        <w:rPr>
          <w:spacing w:val="40"/>
          <w:sz w:val="22"/>
        </w:rPr>
        <w:t> </w:t>
      </w:r>
      <w:r>
        <w:rPr>
          <w:sz w:val="22"/>
        </w:rPr>
        <w:t>there</w:t>
      </w:r>
      <w:r>
        <w:rPr>
          <w:spacing w:val="40"/>
          <w:sz w:val="22"/>
        </w:rPr>
        <w:t> </w:t>
      </w:r>
      <w:r>
        <w:rPr>
          <w:sz w:val="22"/>
        </w:rPr>
        <w:t>is</w:t>
      </w:r>
      <w:r>
        <w:rPr>
          <w:spacing w:val="40"/>
          <w:sz w:val="22"/>
        </w:rPr>
        <w:t> </w:t>
      </w:r>
      <w:r>
        <w:rPr>
          <w:sz w:val="22"/>
        </w:rPr>
        <w:t>a</w:t>
      </w:r>
      <w:r>
        <w:rPr>
          <w:spacing w:val="40"/>
          <w:sz w:val="22"/>
        </w:rPr>
        <w:t> </w:t>
      </w:r>
      <w:r>
        <w:rPr>
          <w:sz w:val="22"/>
        </w:rPr>
        <w:t>voltage</w:t>
      </w:r>
      <w:r>
        <w:rPr>
          <w:spacing w:val="40"/>
          <w:sz w:val="22"/>
        </w:rPr>
        <w:t> </w:t>
      </w:r>
      <w:r>
        <w:rPr>
          <w:sz w:val="22"/>
        </w:rPr>
        <w:t>on</w:t>
      </w:r>
      <w:r>
        <w:rPr>
          <w:spacing w:val="40"/>
          <w:sz w:val="22"/>
        </w:rPr>
        <w:t> </w:t>
      </w:r>
      <w:r>
        <w:rPr>
          <w:sz w:val="22"/>
        </w:rPr>
        <w:t>the</w:t>
      </w:r>
      <w:r>
        <w:rPr>
          <w:spacing w:val="40"/>
          <w:sz w:val="22"/>
        </w:rPr>
        <w:t> </w:t>
      </w:r>
      <w:r>
        <w:rPr>
          <w:sz w:val="22"/>
        </w:rPr>
        <w:t>input</w:t>
      </w:r>
      <w:r>
        <w:rPr>
          <w:spacing w:val="40"/>
          <w:sz w:val="22"/>
        </w:rPr>
        <w:t> </w:t>
      </w:r>
      <w:r>
        <w:rPr>
          <w:sz w:val="22"/>
        </w:rPr>
        <w:t>capacitance</w:t>
      </w:r>
      <w:r>
        <w:rPr>
          <w:spacing w:val="40"/>
          <w:sz w:val="22"/>
        </w:rPr>
        <w:t> </w:t>
      </w:r>
      <w:r>
        <w:rPr>
          <w:sz w:val="22"/>
        </w:rPr>
        <w:t>and</w:t>
      </w:r>
      <w:r>
        <w:rPr>
          <w:spacing w:val="40"/>
          <w:sz w:val="22"/>
        </w:rPr>
        <w:t> </w:t>
      </w:r>
      <w:r>
        <w:rPr>
          <w:sz w:val="22"/>
        </w:rPr>
        <w:t>a</w:t>
      </w:r>
      <w:r>
        <w:rPr>
          <w:spacing w:val="40"/>
          <w:sz w:val="22"/>
        </w:rPr>
        <w:t> </w:t>
      </w:r>
      <w:r>
        <w:rPr>
          <w:sz w:val="22"/>
        </w:rPr>
        <w:t>certain</w:t>
      </w:r>
      <w:r>
        <w:rPr>
          <w:spacing w:val="40"/>
          <w:sz w:val="22"/>
        </w:rPr>
        <w:t> </w:t>
      </w:r>
      <w:r>
        <w:rPr>
          <w:sz w:val="22"/>
        </w:rPr>
        <w:t>energy stored there. After we switch, the voltage is reversed, but the energy in the capacitance</w:t>
      </w:r>
      <w:r>
        <w:rPr>
          <w:spacing w:val="40"/>
          <w:sz w:val="22"/>
        </w:rPr>
        <w:t> </w:t>
      </w:r>
      <w:r>
        <w:rPr>
          <w:sz w:val="22"/>
        </w:rPr>
        <w:t>is</w:t>
      </w:r>
      <w:r>
        <w:rPr>
          <w:spacing w:val="39"/>
          <w:sz w:val="22"/>
        </w:rPr>
        <w:t> </w:t>
      </w:r>
      <w:r>
        <w:rPr>
          <w:sz w:val="22"/>
        </w:rPr>
        <w:t>the</w:t>
      </w:r>
      <w:r>
        <w:rPr>
          <w:spacing w:val="40"/>
          <w:sz w:val="22"/>
        </w:rPr>
        <w:t> </w:t>
      </w:r>
      <w:r>
        <w:rPr>
          <w:i/>
          <w:sz w:val="22"/>
        </w:rPr>
        <w:t>same</w:t>
      </w:r>
      <w:r>
        <w:rPr>
          <w:i/>
          <w:spacing w:val="40"/>
          <w:sz w:val="22"/>
        </w:rPr>
        <w:t> </w:t>
      </w:r>
      <w:r>
        <w:rPr>
          <w:sz w:val="22"/>
        </w:rPr>
        <w:t>energy.</w:t>
      </w:r>
      <w:r>
        <w:rPr>
          <w:spacing w:val="40"/>
          <w:sz w:val="22"/>
        </w:rPr>
        <w:t> </w:t>
      </w:r>
      <w:r>
        <w:rPr>
          <w:sz w:val="22"/>
        </w:rPr>
        <w:t>So</w:t>
      </w:r>
      <w:r>
        <w:rPr>
          <w:spacing w:val="37"/>
          <w:sz w:val="22"/>
        </w:rPr>
        <w:t> </w:t>
      </w:r>
      <w:r>
        <w:rPr>
          <w:sz w:val="22"/>
        </w:rPr>
        <w:t>we</w:t>
      </w:r>
      <w:r>
        <w:rPr>
          <w:spacing w:val="40"/>
          <w:sz w:val="22"/>
        </w:rPr>
        <w:t> </w:t>
      </w:r>
      <w:r>
        <w:rPr>
          <w:sz w:val="22"/>
        </w:rPr>
        <w:t>have</w:t>
      </w:r>
      <w:r>
        <w:rPr>
          <w:spacing w:val="37"/>
          <w:sz w:val="22"/>
        </w:rPr>
        <w:t> </w:t>
      </w:r>
      <w:r>
        <w:rPr>
          <w:sz w:val="22"/>
        </w:rPr>
        <w:t>done</w:t>
      </w:r>
      <w:r>
        <w:rPr>
          <w:spacing w:val="40"/>
          <w:sz w:val="22"/>
        </w:rPr>
        <w:t> </w:t>
      </w:r>
      <w:r>
        <w:rPr>
          <w:sz w:val="22"/>
        </w:rPr>
        <w:t>the</w:t>
      </w:r>
      <w:r>
        <w:rPr>
          <w:spacing w:val="40"/>
          <w:sz w:val="22"/>
        </w:rPr>
        <w:t> </w:t>
      </w:r>
      <w:r>
        <w:rPr>
          <w:sz w:val="22"/>
        </w:rPr>
        <w:t>stupid</w:t>
      </w:r>
      <w:r>
        <w:rPr>
          <w:spacing w:val="40"/>
          <w:sz w:val="22"/>
        </w:rPr>
        <w:t> </w:t>
      </w:r>
      <w:r>
        <w:rPr>
          <w:sz w:val="22"/>
        </w:rPr>
        <w:t>thing</w:t>
      </w:r>
      <w:r>
        <w:rPr>
          <w:spacing w:val="40"/>
          <w:sz w:val="22"/>
        </w:rPr>
        <w:t> </w:t>
      </w:r>
      <w:r>
        <w:rPr>
          <w:sz w:val="22"/>
        </w:rPr>
        <w:t>of</w:t>
      </w:r>
      <w:r>
        <w:rPr>
          <w:spacing w:val="40"/>
          <w:sz w:val="22"/>
        </w:rPr>
        <w:t> </w:t>
      </w:r>
      <w:r>
        <w:rPr>
          <w:sz w:val="22"/>
        </w:rPr>
        <w:t>getting from</w:t>
      </w:r>
      <w:r>
        <w:rPr>
          <w:spacing w:val="40"/>
          <w:sz w:val="22"/>
        </w:rPr>
        <w:t> </w:t>
      </w:r>
      <w:r>
        <w:rPr>
          <w:sz w:val="22"/>
        </w:rPr>
        <w:t>one</w:t>
      </w:r>
      <w:r>
        <w:rPr>
          <w:spacing w:val="40"/>
          <w:sz w:val="22"/>
        </w:rPr>
        <w:t> </w:t>
      </w:r>
      <w:r>
        <w:rPr>
          <w:sz w:val="22"/>
        </w:rPr>
        <w:t>energy</w:t>
      </w:r>
      <w:r>
        <w:rPr>
          <w:spacing w:val="40"/>
          <w:sz w:val="22"/>
        </w:rPr>
        <w:t> </w:t>
      </w:r>
      <w:r>
        <w:rPr>
          <w:sz w:val="22"/>
        </w:rPr>
        <w:t>condition</w:t>
      </w:r>
      <w:r>
        <w:rPr>
          <w:spacing w:val="40"/>
          <w:sz w:val="22"/>
        </w:rPr>
        <w:t> </w:t>
      </w:r>
      <w:r>
        <w:rPr>
          <w:sz w:val="22"/>
        </w:rPr>
        <w:t>to</w:t>
      </w:r>
      <w:r>
        <w:rPr>
          <w:spacing w:val="40"/>
          <w:sz w:val="22"/>
        </w:rPr>
        <w:t> </w:t>
      </w:r>
      <w:r>
        <w:rPr>
          <w:sz w:val="22"/>
        </w:rPr>
        <w:t>the</w:t>
      </w:r>
      <w:r>
        <w:rPr>
          <w:spacing w:val="40"/>
          <w:sz w:val="22"/>
        </w:rPr>
        <w:t> </w:t>
      </w:r>
      <w:r>
        <w:rPr>
          <w:sz w:val="22"/>
        </w:rPr>
        <w:t>same</w:t>
      </w:r>
      <w:r>
        <w:rPr>
          <w:spacing w:val="40"/>
          <w:sz w:val="22"/>
        </w:rPr>
        <w:t> </w:t>
      </w:r>
      <w:r>
        <w:rPr>
          <w:sz w:val="22"/>
        </w:rPr>
        <w:t>energy</w:t>
      </w:r>
      <w:r>
        <w:rPr>
          <w:spacing w:val="40"/>
          <w:sz w:val="22"/>
        </w:rPr>
        <w:t> </w:t>
      </w:r>
      <w:r>
        <w:rPr>
          <w:sz w:val="22"/>
        </w:rPr>
        <w:t>condition</w:t>
      </w:r>
      <w:r>
        <w:rPr>
          <w:spacing w:val="40"/>
          <w:sz w:val="22"/>
        </w:rPr>
        <w:t> </w:t>
      </w:r>
      <w:r>
        <w:rPr>
          <w:sz w:val="22"/>
        </w:rPr>
        <w:t>by</w:t>
      </w:r>
      <w:r>
        <w:rPr>
          <w:spacing w:val="40"/>
          <w:sz w:val="22"/>
        </w:rPr>
        <w:t> </w:t>
      </w:r>
      <w:r>
        <w:rPr>
          <w:sz w:val="22"/>
        </w:rPr>
        <w:t>dumping</w:t>
      </w:r>
      <w:r>
        <w:rPr>
          <w:spacing w:val="40"/>
          <w:sz w:val="22"/>
        </w:rPr>
        <w:t> </w:t>
      </w:r>
      <w:r>
        <w:rPr>
          <w:sz w:val="22"/>
        </w:rPr>
        <w:t>all</w:t>
      </w:r>
      <w:r>
        <w:rPr>
          <w:spacing w:val="40"/>
          <w:sz w:val="22"/>
        </w:rPr>
        <w:t> </w:t>
      </w:r>
      <w:r>
        <w:rPr>
          <w:sz w:val="22"/>
        </w:rPr>
        <w:t>the juice</w:t>
      </w:r>
      <w:r>
        <w:rPr>
          <w:spacing w:val="40"/>
          <w:sz w:val="22"/>
        </w:rPr>
        <w:t> </w:t>
      </w:r>
      <w:r>
        <w:rPr>
          <w:sz w:val="22"/>
        </w:rPr>
        <w:t>out</w:t>
      </w:r>
      <w:r>
        <w:rPr>
          <w:spacing w:val="40"/>
          <w:sz w:val="22"/>
        </w:rPr>
        <w:t> </w:t>
      </w:r>
      <w:r>
        <w:rPr>
          <w:sz w:val="22"/>
        </w:rPr>
        <w:t>of</w:t>
      </w:r>
      <w:r>
        <w:rPr>
          <w:spacing w:val="40"/>
          <w:sz w:val="22"/>
        </w:rPr>
        <w:t> </w:t>
      </w:r>
      <w:r>
        <w:rPr>
          <w:sz w:val="22"/>
        </w:rPr>
        <w:t>the circuit</w:t>
      </w:r>
      <w:r>
        <w:rPr>
          <w:spacing w:val="40"/>
          <w:sz w:val="22"/>
        </w:rPr>
        <w:t> </w:t>
      </w:r>
      <w:r>
        <w:rPr>
          <w:sz w:val="22"/>
        </w:rPr>
        <w:t>into the sewer, and then</w:t>
      </w:r>
      <w:r>
        <w:rPr>
          <w:spacing w:val="40"/>
          <w:sz w:val="22"/>
        </w:rPr>
        <w:t> </w:t>
      </w:r>
      <w:r>
        <w:rPr>
          <w:sz w:val="22"/>
        </w:rPr>
        <w:t>recharging</w:t>
      </w:r>
      <w:r>
        <w:rPr>
          <w:spacing w:val="40"/>
          <w:sz w:val="22"/>
        </w:rPr>
        <w:t> </w:t>
      </w:r>
      <w:r>
        <w:rPr>
          <w:sz w:val="22"/>
        </w:rPr>
        <w:t>from</w:t>
      </w:r>
      <w:r>
        <w:rPr>
          <w:spacing w:val="40"/>
          <w:sz w:val="22"/>
        </w:rPr>
        <w:t> </w:t>
      </w:r>
      <w:r>
        <w:rPr>
          <w:sz w:val="22"/>
        </w:rPr>
        <w:t>the</w:t>
      </w:r>
      <w:r>
        <w:rPr>
          <w:spacing w:val="40"/>
          <w:sz w:val="22"/>
        </w:rPr>
        <w:t> </w:t>
      </w:r>
      <w:r>
        <w:rPr>
          <w:sz w:val="22"/>
        </w:rPr>
        <w:t>power supply! This is rather analogous to driving along the highway at great speed, slamming on the brakes -</w:t>
      </w:r>
      <w:r>
        <w:rPr>
          <w:spacing w:val="80"/>
          <w:sz w:val="22"/>
        </w:rPr>
        <w:t> </w:t>
      </w:r>
      <w:r>
        <w:rPr>
          <w:sz w:val="22"/>
        </w:rPr>
        <w:t>screeech!</w:t>
      </w:r>
      <w:r>
        <w:rPr>
          <w:spacing w:val="-10"/>
          <w:sz w:val="22"/>
        </w:rPr>
        <w:t> </w:t>
      </w:r>
      <w:r>
        <w:rPr>
          <w:sz w:val="22"/>
        </w:rPr>
        <w:t>-</w:t>
      </w:r>
      <w:r>
        <w:rPr>
          <w:spacing w:val="80"/>
          <w:sz w:val="22"/>
        </w:rPr>
        <w:t> </w:t>
      </w:r>
      <w:r>
        <w:rPr>
          <w:sz w:val="22"/>
        </w:rPr>
        <w:t>until we</w:t>
      </w:r>
      <w:r>
        <w:rPr>
          <w:spacing w:val="-2"/>
          <w:sz w:val="22"/>
        </w:rPr>
        <w:t> </w:t>
      </w:r>
      <w:r>
        <w:rPr>
          <w:sz w:val="22"/>
        </w:rPr>
        <w:t>come to</w:t>
      </w:r>
      <w:r>
        <w:rPr>
          <w:spacing w:val="-6"/>
          <w:sz w:val="22"/>
        </w:rPr>
        <w:t> </w:t>
      </w:r>
      <w:r>
        <w:rPr>
          <w:sz w:val="22"/>
        </w:rPr>
        <w:t>a halt; and then pushing the car back</w:t>
      </w:r>
      <w:r>
        <w:rPr>
          <w:spacing w:val="40"/>
          <w:sz w:val="22"/>
        </w:rPr>
        <w:t> </w:t>
      </w:r>
      <w:r>
        <w:rPr>
          <w:sz w:val="22"/>
        </w:rPr>
        <w:t>up to speed again</w:t>
      </w:r>
      <w:r>
        <w:rPr>
          <w:spacing w:val="38"/>
          <w:sz w:val="22"/>
        </w:rPr>
        <w:t> </w:t>
      </w:r>
      <w:r>
        <w:rPr>
          <w:sz w:val="22"/>
        </w:rPr>
        <w:t>in the opposite direction! We start</w:t>
      </w:r>
      <w:r>
        <w:rPr>
          <w:spacing w:val="39"/>
          <w:sz w:val="22"/>
        </w:rPr>
        <w:t> </w:t>
      </w:r>
      <w:r>
        <w:rPr>
          <w:sz w:val="22"/>
        </w:rPr>
        <w:t>off</w:t>
      </w:r>
      <w:r>
        <w:rPr>
          <w:spacing w:val="40"/>
          <w:sz w:val="22"/>
        </w:rPr>
        <w:t> </w:t>
      </w:r>
      <w:r>
        <w:rPr>
          <w:sz w:val="22"/>
        </w:rPr>
        <w:t>at sixty miles</w:t>
      </w:r>
      <w:r>
        <w:rPr>
          <w:spacing w:val="23"/>
          <w:sz w:val="22"/>
        </w:rPr>
        <w:t> </w:t>
      </w:r>
      <w:r>
        <w:rPr>
          <w:sz w:val="22"/>
        </w:rPr>
        <w:t>an</w:t>
      </w:r>
      <w:r>
        <w:rPr>
          <w:spacing w:val="27"/>
          <w:sz w:val="22"/>
        </w:rPr>
        <w:t> </w:t>
      </w:r>
      <w:r>
        <w:rPr>
          <w:sz w:val="22"/>
        </w:rPr>
        <w:t>hour,</w:t>
      </w:r>
      <w:r>
        <w:rPr>
          <w:spacing w:val="28"/>
          <w:sz w:val="22"/>
        </w:rPr>
        <w:t> </w:t>
      </w:r>
      <w:r>
        <w:rPr>
          <w:sz w:val="22"/>
        </w:rPr>
        <w:t>and</w:t>
      </w:r>
      <w:r>
        <w:rPr>
          <w:spacing w:val="26"/>
          <w:sz w:val="22"/>
        </w:rPr>
        <w:t> </w:t>
      </w:r>
      <w:r>
        <w:rPr>
          <w:sz w:val="22"/>
        </w:rPr>
        <w:t>we end</w:t>
      </w:r>
      <w:r>
        <w:rPr>
          <w:spacing w:val="29"/>
          <w:sz w:val="22"/>
        </w:rPr>
        <w:t> </w:t>
      </w:r>
      <w:r>
        <w:rPr>
          <w:sz w:val="22"/>
        </w:rPr>
        <w:t>up there,</w:t>
      </w:r>
      <w:r>
        <w:rPr>
          <w:spacing w:val="29"/>
          <w:sz w:val="22"/>
        </w:rPr>
        <w:t> </w:t>
      </w:r>
      <w:r>
        <w:rPr>
          <w:sz w:val="22"/>
        </w:rPr>
        <w:t>but</w:t>
      </w:r>
      <w:r>
        <w:rPr>
          <w:spacing w:val="21"/>
          <w:sz w:val="22"/>
        </w:rPr>
        <w:t> </w:t>
      </w:r>
      <w:r>
        <w:rPr>
          <w:sz w:val="22"/>
        </w:rPr>
        <w:t>we dissipate</w:t>
      </w:r>
      <w:r>
        <w:rPr>
          <w:spacing w:val="32"/>
          <w:sz w:val="22"/>
        </w:rPr>
        <w:t> </w:t>
      </w:r>
      <w:r>
        <w:rPr>
          <w:sz w:val="22"/>
        </w:rPr>
        <w:t>an</w:t>
      </w:r>
      <w:r>
        <w:rPr>
          <w:spacing w:val="20"/>
          <w:sz w:val="22"/>
        </w:rPr>
        <w:t> </w:t>
      </w:r>
      <w:r>
        <w:rPr>
          <w:sz w:val="22"/>
        </w:rPr>
        <w:t>awful</w:t>
      </w:r>
      <w:r>
        <w:rPr>
          <w:spacing w:val="31"/>
          <w:sz w:val="22"/>
        </w:rPr>
        <w:t> </w:t>
      </w:r>
      <w:r>
        <w:rPr>
          <w:sz w:val="22"/>
        </w:rPr>
        <w:t>lot of</w:t>
      </w:r>
      <w:r>
        <w:rPr>
          <w:spacing w:val="31"/>
          <w:sz w:val="22"/>
        </w:rPr>
        <w:t> </w:t>
      </w:r>
      <w:r>
        <w:rPr>
          <w:sz w:val="22"/>
        </w:rPr>
        <w:t>energy</w:t>
      </w:r>
      <w:r>
        <w:rPr>
          <w:spacing w:val="32"/>
          <w:sz w:val="22"/>
        </w:rPr>
        <w:t> </w:t>
      </w:r>
      <w:r>
        <w:rPr>
          <w:sz w:val="22"/>
        </w:rPr>
        <w:t>in the process. Now, in principle it should be possible to put the energy of the car into (say) a flywheel and store the energy. Then, having stopped, we can get started</w:t>
      </w:r>
      <w:r>
        <w:rPr>
          <w:spacing w:val="40"/>
          <w:sz w:val="22"/>
        </w:rPr>
        <w:t> </w:t>
      </w:r>
      <w:r>
        <w:rPr>
          <w:sz w:val="22"/>
        </w:rPr>
        <w:t>again</w:t>
      </w:r>
      <w:r>
        <w:rPr>
          <w:spacing w:val="40"/>
          <w:sz w:val="22"/>
        </w:rPr>
        <w:t> </w:t>
      </w:r>
      <w:r>
        <w:rPr>
          <w:sz w:val="22"/>
        </w:rPr>
        <w:t>by drawing</w:t>
      </w:r>
      <w:r>
        <w:rPr>
          <w:spacing w:val="40"/>
          <w:sz w:val="22"/>
        </w:rPr>
        <w:t> </w:t>
      </w:r>
      <w:r>
        <w:rPr>
          <w:sz w:val="22"/>
        </w:rPr>
        <w:t>power from the flywheel</w:t>
      </w:r>
      <w:r>
        <w:rPr>
          <w:spacing w:val="40"/>
          <w:sz w:val="22"/>
        </w:rPr>
        <w:t> </w:t>
      </w:r>
      <w:r>
        <w:rPr>
          <w:sz w:val="22"/>
        </w:rPr>
        <w:t>rather</w:t>
      </w:r>
      <w:r>
        <w:rPr>
          <w:spacing w:val="40"/>
          <w:sz w:val="22"/>
        </w:rPr>
        <w:t> </w:t>
      </w:r>
      <w:r>
        <w:rPr>
          <w:sz w:val="22"/>
        </w:rPr>
        <w:t>than from a</w:t>
      </w:r>
      <w:r>
        <w:rPr>
          <w:spacing w:val="40"/>
          <w:sz w:val="22"/>
        </w:rPr>
        <w:t> </w:t>
      </w:r>
      <w:r>
        <w:rPr>
          <w:sz w:val="22"/>
        </w:rPr>
        <w:t>fresh source. We shouldn't have to throw the energy away. Is there some parallel in VLSI to this flywheel?</w:t>
      </w:r>
    </w:p>
    <w:p>
      <w:pPr>
        <w:spacing w:line="242" w:lineRule="auto" w:before="240"/>
        <w:ind w:left="163" w:right="160" w:firstLine="582"/>
        <w:jc w:val="both"/>
        <w:rPr>
          <w:sz w:val="22"/>
        </w:rPr>
      </w:pPr>
      <w:r>
        <w:rPr>
          <w:sz w:val="22"/>
        </w:rPr>
        <w:t>One suggestion is to store the energy in an inductance, the electrical analogue</w:t>
      </w:r>
      <w:r>
        <w:rPr>
          <w:spacing w:val="40"/>
          <w:sz w:val="22"/>
        </w:rPr>
        <w:t> </w:t>
      </w:r>
      <w:r>
        <w:rPr>
          <w:sz w:val="22"/>
        </w:rPr>
        <w:t>of inertia. We build the circuit</w:t>
      </w:r>
      <w:r>
        <w:rPr>
          <w:spacing w:val="30"/>
          <w:sz w:val="22"/>
        </w:rPr>
        <w:t> </w:t>
      </w:r>
      <w:r>
        <w:rPr>
          <w:sz w:val="22"/>
        </w:rPr>
        <w:t>so that the energy is not thrown</w:t>
      </w:r>
      <w:r>
        <w:rPr>
          <w:spacing w:val="27"/>
          <w:sz w:val="22"/>
        </w:rPr>
        <w:t> </w:t>
      </w:r>
      <w:r>
        <w:rPr>
          <w:sz w:val="22"/>
        </w:rPr>
        <w:t>away, but stored</w:t>
      </w:r>
      <w:r>
        <w:rPr>
          <w:spacing w:val="40"/>
          <w:sz w:val="22"/>
        </w:rPr>
        <w:t> </w:t>
      </w:r>
      <w:r>
        <w:rPr>
          <w:sz w:val="22"/>
        </w:rPr>
        <w:t>"in a</w:t>
      </w:r>
      <w:r>
        <w:rPr>
          <w:spacing w:val="40"/>
          <w:sz w:val="22"/>
        </w:rPr>
        <w:t> </w:t>
      </w:r>
      <w:r>
        <w:rPr>
          <w:sz w:val="22"/>
        </w:rPr>
        <w:t>box"</w:t>
      </w:r>
      <w:r>
        <w:rPr>
          <w:spacing w:val="40"/>
          <w:sz w:val="22"/>
        </w:rPr>
        <w:t> </w:t>
      </w:r>
      <w:r>
        <w:rPr>
          <w:sz w:val="22"/>
        </w:rPr>
        <w:t>so that</w:t>
      </w:r>
      <w:r>
        <w:rPr>
          <w:spacing w:val="40"/>
          <w:sz w:val="22"/>
        </w:rPr>
        <w:t> </w:t>
      </w:r>
      <w:r>
        <w:rPr>
          <w:sz w:val="22"/>
        </w:rPr>
        <w:t>we can get it out again</w:t>
      </w:r>
      <w:r>
        <w:rPr>
          <w:spacing w:val="40"/>
          <w:sz w:val="22"/>
        </w:rPr>
        <w:t> </w:t>
      </w:r>
      <w:r>
        <w:rPr>
          <w:sz w:val="22"/>
        </w:rPr>
        <w:t>subsequently.</w:t>
      </w:r>
      <w:r>
        <w:rPr>
          <w:spacing w:val="40"/>
          <w:sz w:val="22"/>
        </w:rPr>
        <w:t> </w:t>
      </w:r>
      <w:r>
        <w:rPr>
          <w:sz w:val="22"/>
        </w:rPr>
        <w:t>Is this possible? Let's see. To explain</w:t>
      </w:r>
      <w:r>
        <w:rPr>
          <w:spacing w:val="40"/>
          <w:sz w:val="22"/>
        </w:rPr>
        <w:t> </w:t>
      </w:r>
      <w:r>
        <w:rPr>
          <w:sz w:val="22"/>
        </w:rPr>
        <w:t>the concept</w:t>
      </w:r>
      <w:r>
        <w:rPr>
          <w:spacing w:val="40"/>
          <w:sz w:val="22"/>
        </w:rPr>
        <w:t> </w:t>
      </w:r>
      <w:r>
        <w:rPr>
          <w:sz w:val="22"/>
        </w:rPr>
        <w:t>of inductance,</w:t>
      </w:r>
      <w:r>
        <w:rPr>
          <w:spacing w:val="40"/>
          <w:sz w:val="22"/>
        </w:rPr>
        <w:t> </w:t>
      </w:r>
      <w:r>
        <w:rPr>
          <w:sz w:val="22"/>
        </w:rPr>
        <w:t>I'll tum to another useful</w:t>
      </w:r>
      <w:r>
        <w:rPr>
          <w:spacing w:val="28"/>
          <w:sz w:val="22"/>
        </w:rPr>
        <w:t> </w:t>
      </w:r>
      <w:r>
        <w:rPr>
          <w:sz w:val="22"/>
        </w:rPr>
        <w:t>analogy</w:t>
      </w:r>
      <w:r>
        <w:rPr>
          <w:spacing w:val="40"/>
          <w:sz w:val="22"/>
        </w:rPr>
        <w:t> </w:t>
      </w:r>
      <w:r>
        <w:rPr>
          <w:sz w:val="22"/>
        </w:rPr>
        <w:t>using</w:t>
      </w:r>
      <w:r>
        <w:rPr>
          <w:spacing w:val="28"/>
          <w:sz w:val="22"/>
        </w:rPr>
        <w:t> </w:t>
      </w:r>
      <w:r>
        <w:rPr>
          <w:sz w:val="22"/>
        </w:rPr>
        <w:t>water.</w:t>
      </w:r>
      <w:r>
        <w:rPr>
          <w:spacing w:val="28"/>
          <w:sz w:val="22"/>
        </w:rPr>
        <w:t> </w:t>
      </w:r>
      <w:r>
        <w:rPr>
          <w:sz w:val="22"/>
        </w:rPr>
        <w:t>Those</w:t>
      </w:r>
      <w:r>
        <w:rPr>
          <w:spacing w:val="30"/>
          <w:sz w:val="22"/>
        </w:rPr>
        <w:t> </w:t>
      </w:r>
      <w:r>
        <w:rPr>
          <w:sz w:val="22"/>
        </w:rPr>
        <w:t>of</w:t>
      </w:r>
      <w:r>
        <w:rPr>
          <w:spacing w:val="31"/>
          <w:sz w:val="22"/>
        </w:rPr>
        <w:t> </w:t>
      </w:r>
      <w:r>
        <w:rPr>
          <w:sz w:val="22"/>
        </w:rPr>
        <w:t>you</w:t>
      </w:r>
      <w:r>
        <w:rPr>
          <w:spacing w:val="27"/>
          <w:sz w:val="22"/>
        </w:rPr>
        <w:t> </w:t>
      </w:r>
      <w:r>
        <w:rPr>
          <w:sz w:val="22"/>
        </w:rPr>
        <w:t>who are electrically-minded are</w:t>
      </w:r>
      <w:r>
        <w:rPr>
          <w:spacing w:val="28"/>
          <w:sz w:val="22"/>
        </w:rPr>
        <w:t> </w:t>
      </w:r>
      <w:r>
        <w:rPr>
          <w:sz w:val="22"/>
        </w:rPr>
        <w:t>used to analogies between water and electricity: those more comfortable with mechanics than electricity will also find water is easy! Imagine we have the arrangement</w:t>
      </w:r>
      <w:r>
        <w:rPr>
          <w:spacing w:val="40"/>
          <w:sz w:val="22"/>
        </w:rPr>
        <w:t> </w:t>
      </w:r>
      <w:r>
        <w:rPr>
          <w:sz w:val="22"/>
        </w:rPr>
        <w:t>shown in Figure 7.37, consisting</w:t>
      </w:r>
      <w:r>
        <w:rPr>
          <w:spacing w:val="40"/>
          <w:sz w:val="22"/>
        </w:rPr>
        <w:t> </w:t>
      </w:r>
      <w:r>
        <w:rPr>
          <w:sz w:val="22"/>
        </w:rPr>
        <w:t>of a large water-holding</w:t>
      </w:r>
      <w:r>
        <w:rPr>
          <w:spacing w:val="40"/>
          <w:sz w:val="22"/>
        </w:rPr>
        <w:t> </w:t>
      </w:r>
      <w:r>
        <w:rPr>
          <w:sz w:val="22"/>
        </w:rPr>
        <w:t>vessel with</w:t>
      </w:r>
      <w:r>
        <w:rPr>
          <w:spacing w:val="40"/>
          <w:sz w:val="22"/>
        </w:rPr>
        <w:t> </w:t>
      </w:r>
      <w:r>
        <w:rPr>
          <w:sz w:val="22"/>
        </w:rPr>
        <w:t>a couple</w:t>
      </w:r>
      <w:r>
        <w:rPr>
          <w:spacing w:val="40"/>
          <w:sz w:val="22"/>
        </w:rPr>
        <w:t> </w:t>
      </w:r>
      <w:r>
        <w:rPr>
          <w:sz w:val="22"/>
        </w:rPr>
        <w:t>of</w:t>
      </w:r>
      <w:r>
        <w:rPr>
          <w:spacing w:val="40"/>
          <w:sz w:val="22"/>
        </w:rPr>
        <w:t> </w:t>
      </w:r>
      <w:r>
        <w:rPr>
          <w:sz w:val="22"/>
        </w:rPr>
        <w:t>pipes leading</w:t>
      </w:r>
      <w:r>
        <w:rPr>
          <w:spacing w:val="40"/>
          <w:sz w:val="22"/>
        </w:rPr>
        <w:t> </w:t>
      </w:r>
      <w:r>
        <w:rPr>
          <w:sz w:val="22"/>
        </w:rPr>
        <w:t>into it:</w:t>
      </w:r>
    </w:p>
    <w:p>
      <w:pPr>
        <w:spacing w:after="0" w:line="242" w:lineRule="auto"/>
        <w:jc w:val="both"/>
        <w:rPr>
          <w:sz w:val="22"/>
        </w:rPr>
        <w:sectPr>
          <w:pgSz w:w="8450" w:h="12230"/>
          <w:pgMar w:header="535" w:footer="0" w:top="980" w:bottom="280" w:left="425" w:right="425"/>
        </w:sectPr>
      </w:pPr>
    </w:p>
    <w:p>
      <w:pPr>
        <w:pStyle w:val="BodyText"/>
        <w:rPr>
          <w:sz w:val="20"/>
        </w:rPr>
      </w:pPr>
    </w:p>
    <w:p>
      <w:pPr>
        <w:pStyle w:val="BodyText"/>
        <w:spacing w:before="107"/>
        <w:rPr>
          <w:sz w:val="20"/>
        </w:rPr>
      </w:pPr>
    </w:p>
    <w:p>
      <w:pPr>
        <w:spacing w:line="240" w:lineRule="auto"/>
        <w:ind w:left="2269" w:right="0" w:firstLine="0"/>
        <w:rPr>
          <w:sz w:val="20"/>
        </w:rPr>
      </w:pPr>
      <w:r>
        <w:rPr>
          <w:sz w:val="20"/>
        </w:rPr>
        <w:drawing>
          <wp:inline distT="0" distB="0" distL="0" distR="0">
            <wp:extent cx="1921585" cy="1584960"/>
            <wp:effectExtent l="0" t="0" r="0" b="0"/>
            <wp:docPr id="894" name="Image 894"/>
            <wp:cNvGraphicFramePr>
              <a:graphicFrameLocks/>
            </wp:cNvGraphicFramePr>
            <a:graphic>
              <a:graphicData uri="http://schemas.openxmlformats.org/drawingml/2006/picture">
                <pic:pic>
                  <pic:nvPicPr>
                    <pic:cNvPr id="894" name="Image 894"/>
                    <pic:cNvPicPr/>
                  </pic:nvPicPr>
                  <pic:blipFill>
                    <a:blip r:embed="rId272" cstate="print"/>
                    <a:stretch>
                      <a:fillRect/>
                    </a:stretch>
                  </pic:blipFill>
                  <pic:spPr>
                    <a:xfrm>
                      <a:off x="0" y="0"/>
                      <a:ext cx="1921585" cy="1584960"/>
                    </a:xfrm>
                    <a:prstGeom prst="rect">
                      <a:avLst/>
                    </a:prstGeom>
                  </pic:spPr>
                </pic:pic>
              </a:graphicData>
            </a:graphic>
          </wp:inline>
        </w:drawing>
      </w:r>
      <w:r>
        <w:rPr>
          <w:sz w:val="20"/>
        </w:rPr>
      </w:r>
    </w:p>
    <w:p>
      <w:pPr>
        <w:spacing w:before="201"/>
        <w:ind w:left="1948" w:right="0" w:firstLine="0"/>
        <w:jc w:val="left"/>
        <w:rPr>
          <w:b/>
          <w:sz w:val="18"/>
        </w:rPr>
      </w:pPr>
      <w:r>
        <w:rPr>
          <w:sz w:val="19"/>
        </w:rPr>
        <w:t>Fig.</w:t>
      </w:r>
      <w:r>
        <w:rPr>
          <w:spacing w:val="-1"/>
          <w:sz w:val="19"/>
        </w:rPr>
        <w:t> </w:t>
      </w:r>
      <w:r>
        <w:rPr>
          <w:sz w:val="18"/>
        </w:rPr>
        <w:t>7.37</w:t>
      </w:r>
      <w:r>
        <w:rPr>
          <w:spacing w:val="14"/>
          <w:sz w:val="18"/>
        </w:rPr>
        <w:t> </w:t>
      </w:r>
      <w:r>
        <w:rPr>
          <w:b/>
          <w:sz w:val="18"/>
        </w:rPr>
        <w:t>Water</w:t>
      </w:r>
      <w:r>
        <w:rPr>
          <w:b/>
          <w:spacing w:val="12"/>
          <w:sz w:val="18"/>
        </w:rPr>
        <w:t> </w:t>
      </w:r>
      <w:r>
        <w:rPr>
          <w:b/>
          <w:sz w:val="18"/>
        </w:rPr>
        <w:t>Analogy</w:t>
      </w:r>
      <w:r>
        <w:rPr>
          <w:b/>
          <w:spacing w:val="11"/>
          <w:sz w:val="18"/>
        </w:rPr>
        <w:t> </w:t>
      </w:r>
      <w:r>
        <w:rPr>
          <w:b/>
          <w:sz w:val="18"/>
        </w:rPr>
        <w:t>for</w:t>
      </w:r>
      <w:r>
        <w:rPr>
          <w:b/>
          <w:spacing w:val="6"/>
          <w:sz w:val="18"/>
        </w:rPr>
        <w:t> </w:t>
      </w:r>
      <w:r>
        <w:rPr>
          <w:b/>
          <w:sz w:val="18"/>
        </w:rPr>
        <w:t>the</w:t>
      </w:r>
      <w:r>
        <w:rPr>
          <w:b/>
          <w:spacing w:val="5"/>
          <w:sz w:val="18"/>
        </w:rPr>
        <w:t> </w:t>
      </w:r>
      <w:r>
        <w:rPr>
          <w:b/>
          <w:sz w:val="18"/>
        </w:rPr>
        <w:t>CMOS</w:t>
      </w:r>
      <w:r>
        <w:rPr>
          <w:b/>
          <w:spacing w:val="9"/>
          <w:sz w:val="18"/>
        </w:rPr>
        <w:t> </w:t>
      </w:r>
      <w:r>
        <w:rPr>
          <w:b/>
          <w:spacing w:val="-2"/>
          <w:sz w:val="18"/>
        </w:rPr>
        <w:t>Switch</w:t>
      </w:r>
    </w:p>
    <w:p>
      <w:pPr>
        <w:pStyle w:val="BodyText"/>
        <w:spacing w:before="47"/>
        <w:rPr>
          <w:b/>
          <w:sz w:val="18"/>
        </w:rPr>
      </w:pPr>
    </w:p>
    <w:p>
      <w:pPr>
        <w:spacing w:line="242" w:lineRule="auto" w:before="0"/>
        <w:ind w:left="154" w:right="183" w:firstLine="3"/>
        <w:jc w:val="both"/>
        <w:rPr>
          <w:sz w:val="22"/>
        </w:rPr>
      </w:pPr>
      <w:r>
        <w:rPr>
          <w:sz w:val="22"/>
        </w:rPr>
        <w:t>Each</w:t>
      </w:r>
      <w:r>
        <w:rPr>
          <w:spacing w:val="35"/>
          <w:sz w:val="22"/>
        </w:rPr>
        <w:t> </w:t>
      </w:r>
      <w:r>
        <w:rPr>
          <w:sz w:val="22"/>
        </w:rPr>
        <w:t>pipe</w:t>
      </w:r>
      <w:r>
        <w:rPr>
          <w:spacing w:val="33"/>
          <w:sz w:val="22"/>
        </w:rPr>
        <w:t> </w:t>
      </w:r>
      <w:r>
        <w:rPr>
          <w:sz w:val="22"/>
        </w:rPr>
        <w:t>is connected</w:t>
      </w:r>
      <w:r>
        <w:rPr>
          <w:spacing w:val="40"/>
          <w:sz w:val="22"/>
        </w:rPr>
        <w:t> </w:t>
      </w:r>
      <w:r>
        <w:rPr>
          <w:sz w:val="22"/>
        </w:rPr>
        <w:t>to an</w:t>
      </w:r>
      <w:r>
        <w:rPr>
          <w:spacing w:val="25"/>
          <w:sz w:val="22"/>
        </w:rPr>
        <w:t> </w:t>
      </w:r>
      <w:r>
        <w:rPr>
          <w:sz w:val="22"/>
        </w:rPr>
        <w:t>essentially</w:t>
      </w:r>
      <w:r>
        <w:rPr>
          <w:spacing w:val="34"/>
          <w:sz w:val="22"/>
        </w:rPr>
        <w:t> </w:t>
      </w:r>
      <w:r>
        <w:rPr>
          <w:sz w:val="22"/>
        </w:rPr>
        <w:t>bottomless</w:t>
      </w:r>
      <w:r>
        <w:rPr>
          <w:spacing w:val="26"/>
          <w:sz w:val="22"/>
        </w:rPr>
        <w:t> </w:t>
      </w:r>
      <w:r>
        <w:rPr>
          <w:sz w:val="22"/>
        </w:rPr>
        <w:t>reservoir</w:t>
      </w:r>
      <w:r>
        <w:rPr>
          <w:spacing w:val="36"/>
          <w:sz w:val="22"/>
        </w:rPr>
        <w:t> </w:t>
      </w:r>
      <w:r>
        <w:rPr>
          <w:sz w:val="22"/>
        </w:rPr>
        <w:t>(not</w:t>
      </w:r>
      <w:r>
        <w:rPr>
          <w:spacing w:val="26"/>
          <w:sz w:val="22"/>
        </w:rPr>
        <w:t> </w:t>
      </w:r>
      <w:r>
        <w:rPr>
          <w:sz w:val="22"/>
        </w:rPr>
        <w:t>shown),</w:t>
      </w:r>
      <w:r>
        <w:rPr>
          <w:spacing w:val="26"/>
          <w:sz w:val="22"/>
        </w:rPr>
        <w:t> </w:t>
      </w:r>
      <w:r>
        <w:rPr>
          <w:sz w:val="22"/>
        </w:rPr>
        <w:t>into or from which</w:t>
      </w:r>
      <w:r>
        <w:rPr>
          <w:spacing w:val="27"/>
          <w:sz w:val="22"/>
        </w:rPr>
        <w:t> </w:t>
      </w:r>
      <w:r>
        <w:rPr>
          <w:sz w:val="22"/>
        </w:rPr>
        <w:t>water can flow -</w:t>
      </w:r>
      <w:r>
        <w:rPr>
          <w:spacing w:val="80"/>
          <w:sz w:val="22"/>
        </w:rPr>
        <w:t> </w:t>
      </w:r>
      <w:r>
        <w:rPr>
          <w:sz w:val="22"/>
        </w:rPr>
        <w:t>this flow is</w:t>
      </w:r>
      <w:r>
        <w:rPr>
          <w:spacing w:val="27"/>
          <w:sz w:val="22"/>
        </w:rPr>
        <w:t> </w:t>
      </w:r>
      <w:r>
        <w:rPr>
          <w:sz w:val="22"/>
        </w:rPr>
        <w:t>regulated</w:t>
      </w:r>
      <w:r>
        <w:rPr>
          <w:spacing w:val="26"/>
          <w:sz w:val="22"/>
        </w:rPr>
        <w:t> </w:t>
      </w:r>
      <w:r>
        <w:rPr>
          <w:sz w:val="22"/>
        </w:rPr>
        <w:t>by a valve on each pipe. The analogy here is that the pipes plus valves represent the transistors, and the water</w:t>
      </w:r>
      <w:r>
        <w:rPr>
          <w:spacing w:val="40"/>
          <w:sz w:val="22"/>
        </w:rPr>
        <w:t> </w:t>
      </w:r>
      <w:r>
        <w:rPr>
          <w:sz w:val="22"/>
        </w:rPr>
        <w:t>in</w:t>
      </w:r>
      <w:r>
        <w:rPr>
          <w:spacing w:val="40"/>
          <w:sz w:val="22"/>
        </w:rPr>
        <w:t> </w:t>
      </w:r>
      <w:r>
        <w:rPr>
          <w:sz w:val="22"/>
        </w:rPr>
        <w:t>the reservoirs is charge</w:t>
      </w:r>
      <w:r>
        <w:rPr>
          <w:spacing w:val="40"/>
          <w:sz w:val="22"/>
        </w:rPr>
        <w:t> </w:t>
      </w:r>
      <w:r>
        <w:rPr>
          <w:sz w:val="22"/>
        </w:rPr>
        <w:t>from</w:t>
      </w:r>
      <w:r>
        <w:rPr>
          <w:spacing w:val="40"/>
          <w:sz w:val="22"/>
        </w:rPr>
        <w:t> </w:t>
      </w:r>
      <w:r>
        <w:rPr>
          <w:sz w:val="22"/>
        </w:rPr>
        <w:t>the power supply</w:t>
      </w:r>
      <w:r>
        <w:rPr>
          <w:spacing w:val="40"/>
          <w:sz w:val="22"/>
        </w:rPr>
        <w:t> </w:t>
      </w:r>
      <w:r>
        <w:rPr>
          <w:sz w:val="22"/>
        </w:rPr>
        <w:t>just</w:t>
      </w:r>
      <w:r>
        <w:rPr>
          <w:spacing w:val="40"/>
          <w:sz w:val="22"/>
        </w:rPr>
        <w:t> </w:t>
      </w:r>
      <w:r>
        <w:rPr>
          <w:sz w:val="22"/>
        </w:rPr>
        <w:t>waiting to be dumped through them. The upper reservoir corresponds to the voltage +</w:t>
      </w:r>
      <w:r>
        <w:rPr>
          <w:i/>
          <w:sz w:val="23"/>
        </w:rPr>
        <w:t>V, </w:t>
      </w:r>
      <w:r>
        <w:rPr>
          <w:sz w:val="22"/>
        </w:rPr>
        <w:t>the lower</w:t>
      </w:r>
      <w:r>
        <w:rPr>
          <w:spacing w:val="36"/>
          <w:sz w:val="22"/>
        </w:rPr>
        <w:t> </w:t>
      </w:r>
      <w:r>
        <w:rPr>
          <w:sz w:val="22"/>
        </w:rPr>
        <w:t>to</w:t>
      </w:r>
      <w:r>
        <w:rPr>
          <w:spacing w:val="27"/>
          <w:sz w:val="22"/>
        </w:rPr>
        <w:t> </w:t>
      </w:r>
      <w:r>
        <w:rPr>
          <w:sz w:val="22"/>
        </w:rPr>
        <w:t>voltage</w:t>
      </w:r>
      <w:r>
        <w:rPr>
          <w:spacing w:val="19"/>
          <w:sz w:val="22"/>
        </w:rPr>
        <w:t> </w:t>
      </w:r>
      <w:r>
        <w:rPr>
          <w:rFonts w:ascii="Arial"/>
          <w:i/>
          <w:sz w:val="22"/>
        </w:rPr>
        <w:t>-V,</w:t>
      </w:r>
      <w:r>
        <w:rPr>
          <w:rFonts w:ascii="Arial"/>
          <w:i/>
          <w:spacing w:val="40"/>
          <w:sz w:val="22"/>
        </w:rPr>
        <w:t> </w:t>
      </w:r>
      <w:r>
        <w:rPr>
          <w:sz w:val="22"/>
        </w:rPr>
        <w:t>and</w:t>
      </w:r>
      <w:r>
        <w:rPr>
          <w:spacing w:val="34"/>
          <w:sz w:val="22"/>
        </w:rPr>
        <w:t> </w:t>
      </w:r>
      <w:r>
        <w:rPr>
          <w:sz w:val="22"/>
        </w:rPr>
        <w:t>the</w:t>
      </w:r>
      <w:r>
        <w:rPr>
          <w:spacing w:val="20"/>
          <w:sz w:val="22"/>
        </w:rPr>
        <w:t> </w:t>
      </w:r>
      <w:r>
        <w:rPr>
          <w:sz w:val="22"/>
        </w:rPr>
        <w:t>height</w:t>
      </w:r>
      <w:r>
        <w:rPr>
          <w:spacing w:val="35"/>
          <w:sz w:val="22"/>
        </w:rPr>
        <w:t> </w:t>
      </w:r>
      <w:r>
        <w:rPr>
          <w:sz w:val="22"/>
        </w:rPr>
        <w:t>of</w:t>
      </w:r>
      <w:r>
        <w:rPr>
          <w:spacing w:val="40"/>
          <w:sz w:val="22"/>
        </w:rPr>
        <w:t> </w:t>
      </w:r>
      <w:r>
        <w:rPr>
          <w:sz w:val="22"/>
        </w:rPr>
        <w:t>the</w:t>
      </w:r>
      <w:r>
        <w:rPr>
          <w:spacing w:val="22"/>
          <w:sz w:val="22"/>
        </w:rPr>
        <w:t> </w:t>
      </w:r>
      <w:r>
        <w:rPr>
          <w:sz w:val="22"/>
        </w:rPr>
        <w:t>water</w:t>
      </w:r>
      <w:r>
        <w:rPr>
          <w:spacing w:val="14"/>
          <w:sz w:val="22"/>
        </w:rPr>
        <w:t> </w:t>
      </w:r>
      <w:r>
        <w:rPr>
          <w:sz w:val="22"/>
        </w:rPr>
        <w:t>in</w:t>
      </w:r>
      <w:r>
        <w:rPr>
          <w:spacing w:val="17"/>
          <w:sz w:val="22"/>
        </w:rPr>
        <w:t> </w:t>
      </w:r>
      <w:r>
        <w:rPr>
          <w:sz w:val="22"/>
        </w:rPr>
        <w:t>the</w:t>
      </w:r>
      <w:r>
        <w:rPr>
          <w:spacing w:val="26"/>
          <w:sz w:val="22"/>
        </w:rPr>
        <w:t> </w:t>
      </w:r>
      <w:r>
        <w:rPr>
          <w:sz w:val="22"/>
        </w:rPr>
        <w:t>tank</w:t>
      </w:r>
      <w:r>
        <w:rPr>
          <w:spacing w:val="24"/>
          <w:sz w:val="22"/>
        </w:rPr>
        <w:t> </w:t>
      </w:r>
      <w:r>
        <w:rPr>
          <w:sz w:val="22"/>
        </w:rPr>
        <w:t>can</w:t>
      </w:r>
      <w:r>
        <w:rPr>
          <w:spacing w:val="23"/>
          <w:sz w:val="22"/>
        </w:rPr>
        <w:t> </w:t>
      </w:r>
      <w:r>
        <w:rPr>
          <w:sz w:val="22"/>
        </w:rPr>
        <w:t>be</w:t>
      </w:r>
      <w:r>
        <w:rPr>
          <w:spacing w:val="25"/>
          <w:sz w:val="22"/>
        </w:rPr>
        <w:t> </w:t>
      </w:r>
      <w:r>
        <w:rPr>
          <w:sz w:val="22"/>
        </w:rPr>
        <w:t>interpreted as the voltage through which the charge will be dumped. To keep the analogy meaningful,</w:t>
      </w:r>
      <w:r>
        <w:rPr>
          <w:spacing w:val="26"/>
          <w:sz w:val="22"/>
        </w:rPr>
        <w:t> </w:t>
      </w:r>
      <w:r>
        <w:rPr>
          <w:sz w:val="22"/>
        </w:rPr>
        <w:t>the</w:t>
      </w:r>
      <w:r>
        <w:rPr>
          <w:spacing w:val="21"/>
          <w:sz w:val="22"/>
        </w:rPr>
        <w:t> </w:t>
      </w:r>
      <w:r>
        <w:rPr>
          <w:sz w:val="22"/>
        </w:rPr>
        <w:t>valves</w:t>
      </w:r>
      <w:r>
        <w:rPr>
          <w:spacing w:val="22"/>
          <w:sz w:val="22"/>
        </w:rPr>
        <w:t> </w:t>
      </w:r>
      <w:r>
        <w:rPr>
          <w:sz w:val="22"/>
        </w:rPr>
        <w:t>are</w:t>
      </w:r>
      <w:r>
        <w:rPr>
          <w:spacing w:val="15"/>
          <w:sz w:val="22"/>
        </w:rPr>
        <w:t> </w:t>
      </w:r>
      <w:r>
        <w:rPr>
          <w:sz w:val="22"/>
        </w:rPr>
        <w:t>rigged</w:t>
      </w:r>
      <w:r>
        <w:rPr>
          <w:spacing w:val="28"/>
          <w:sz w:val="22"/>
        </w:rPr>
        <w:t> </w:t>
      </w:r>
      <w:r>
        <w:rPr>
          <w:sz w:val="22"/>
        </w:rPr>
        <w:t>so</w:t>
      </w:r>
      <w:r>
        <w:rPr>
          <w:spacing w:val="22"/>
          <w:sz w:val="22"/>
        </w:rPr>
        <w:t> </w:t>
      </w:r>
      <w:r>
        <w:rPr>
          <w:sz w:val="22"/>
        </w:rPr>
        <w:t>that</w:t>
      </w:r>
      <w:r>
        <w:rPr>
          <w:spacing w:val="15"/>
          <w:sz w:val="22"/>
        </w:rPr>
        <w:t> </w:t>
      </w:r>
      <w:r>
        <w:rPr>
          <w:sz w:val="22"/>
        </w:rPr>
        <w:t>if</w:t>
      </w:r>
      <w:r>
        <w:rPr>
          <w:spacing w:val="28"/>
          <w:sz w:val="22"/>
        </w:rPr>
        <w:t> </w:t>
      </w:r>
      <w:r>
        <w:rPr>
          <w:sz w:val="22"/>
        </w:rPr>
        <w:t>one</w:t>
      </w:r>
      <w:r>
        <w:rPr>
          <w:spacing w:val="18"/>
          <w:sz w:val="22"/>
        </w:rPr>
        <w:t> </w:t>
      </w:r>
      <w:r>
        <w:rPr>
          <w:sz w:val="22"/>
        </w:rPr>
        <w:t>is</w:t>
      </w:r>
      <w:r>
        <w:rPr>
          <w:spacing w:val="22"/>
          <w:sz w:val="22"/>
        </w:rPr>
        <w:t> </w:t>
      </w:r>
      <w:r>
        <w:rPr>
          <w:sz w:val="22"/>
        </w:rPr>
        <w:t>open</w:t>
      </w:r>
      <w:r>
        <w:rPr>
          <w:spacing w:val="34"/>
          <w:sz w:val="22"/>
        </w:rPr>
        <w:t> </w:t>
      </w:r>
      <w:r>
        <w:rPr>
          <w:sz w:val="22"/>
        </w:rPr>
        <w:t>(conducting),</w:t>
      </w:r>
      <w:r>
        <w:rPr>
          <w:spacing w:val="40"/>
          <w:sz w:val="22"/>
        </w:rPr>
        <w:t> </w:t>
      </w:r>
      <w:r>
        <w:rPr>
          <w:sz w:val="22"/>
        </w:rPr>
        <w:t>the</w:t>
      </w:r>
      <w:r>
        <w:rPr>
          <w:spacing w:val="26"/>
          <w:sz w:val="22"/>
        </w:rPr>
        <w:t> </w:t>
      </w:r>
      <w:r>
        <w:rPr>
          <w:sz w:val="22"/>
        </w:rPr>
        <w:t>other is</w:t>
      </w:r>
      <w:r>
        <w:rPr>
          <w:spacing w:val="40"/>
          <w:sz w:val="22"/>
        </w:rPr>
        <w:t> </w:t>
      </w:r>
      <w:r>
        <w:rPr>
          <w:sz w:val="22"/>
        </w:rPr>
        <w:t>closed</w:t>
      </w:r>
      <w:r>
        <w:rPr>
          <w:spacing w:val="40"/>
          <w:sz w:val="22"/>
        </w:rPr>
        <w:t> </w:t>
      </w:r>
      <w:r>
        <w:rPr>
          <w:sz w:val="22"/>
        </w:rPr>
        <w:t>(insulating).</w:t>
      </w:r>
      <w:r>
        <w:rPr>
          <w:spacing w:val="33"/>
          <w:sz w:val="22"/>
        </w:rPr>
        <w:t> </w:t>
      </w:r>
      <w:r>
        <w:rPr>
          <w:sz w:val="22"/>
        </w:rPr>
        <w:t>To</w:t>
      </w:r>
      <w:r>
        <w:rPr>
          <w:spacing w:val="34"/>
          <w:sz w:val="22"/>
        </w:rPr>
        <w:t> </w:t>
      </w:r>
      <w:r>
        <w:rPr>
          <w:sz w:val="22"/>
        </w:rPr>
        <w:t>model</w:t>
      </w:r>
      <w:r>
        <w:rPr>
          <w:spacing w:val="36"/>
          <w:sz w:val="22"/>
        </w:rPr>
        <w:t> </w:t>
      </w:r>
      <w:r>
        <w:rPr>
          <w:sz w:val="22"/>
        </w:rPr>
        <w:t>the switching</w:t>
      </w:r>
      <w:r>
        <w:rPr>
          <w:spacing w:val="40"/>
          <w:sz w:val="22"/>
        </w:rPr>
        <w:t> </w:t>
      </w:r>
      <w:r>
        <w:rPr>
          <w:sz w:val="22"/>
        </w:rPr>
        <w:t>process in an inverter,</w:t>
      </w:r>
      <w:r>
        <w:rPr>
          <w:spacing w:val="40"/>
          <w:sz w:val="22"/>
        </w:rPr>
        <w:t> </w:t>
      </w:r>
      <w:r>
        <w:rPr>
          <w:sz w:val="22"/>
        </w:rPr>
        <w:t>we open and</w:t>
      </w:r>
      <w:r>
        <w:rPr>
          <w:spacing w:val="40"/>
          <w:sz w:val="22"/>
        </w:rPr>
        <w:t> </w:t>
      </w:r>
      <w:r>
        <w:rPr>
          <w:sz w:val="22"/>
        </w:rPr>
        <w:t>close</w:t>
      </w:r>
      <w:r>
        <w:rPr>
          <w:spacing w:val="40"/>
          <w:sz w:val="22"/>
        </w:rPr>
        <w:t> </w:t>
      </w:r>
      <w:r>
        <w:rPr>
          <w:sz w:val="22"/>
        </w:rPr>
        <w:t>the valves</w:t>
      </w:r>
      <w:r>
        <w:rPr>
          <w:spacing w:val="38"/>
          <w:sz w:val="22"/>
        </w:rPr>
        <w:t> </w:t>
      </w:r>
      <w:r>
        <w:rPr>
          <w:b/>
          <w:sz w:val="22"/>
        </w:rPr>
        <w:t>in</w:t>
      </w:r>
      <w:r>
        <w:rPr>
          <w:b/>
          <w:spacing w:val="40"/>
          <w:sz w:val="22"/>
        </w:rPr>
        <w:t> </w:t>
      </w:r>
      <w:r>
        <w:rPr>
          <w:sz w:val="22"/>
        </w:rPr>
        <w:t>this system</w:t>
      </w:r>
      <w:r>
        <w:rPr>
          <w:spacing w:val="40"/>
          <w:sz w:val="22"/>
        </w:rPr>
        <w:t> </w:t>
      </w:r>
      <w:r>
        <w:rPr>
          <w:sz w:val="22"/>
        </w:rPr>
        <w:t>and</w:t>
      </w:r>
      <w:r>
        <w:rPr>
          <w:spacing w:val="37"/>
          <w:sz w:val="22"/>
        </w:rPr>
        <w:t> </w:t>
      </w:r>
      <w:r>
        <w:rPr>
          <w:sz w:val="22"/>
        </w:rPr>
        <w:t>see</w:t>
      </w:r>
      <w:r>
        <w:rPr>
          <w:spacing w:val="39"/>
          <w:sz w:val="22"/>
        </w:rPr>
        <w:t> </w:t>
      </w:r>
      <w:r>
        <w:rPr>
          <w:sz w:val="22"/>
        </w:rPr>
        <w:t>what</w:t>
      </w:r>
      <w:r>
        <w:rPr>
          <w:spacing w:val="40"/>
          <w:sz w:val="22"/>
        </w:rPr>
        <w:t> </w:t>
      </w:r>
      <w:r>
        <w:rPr>
          <w:sz w:val="22"/>
        </w:rPr>
        <w:t>happens.</w:t>
      </w:r>
    </w:p>
    <w:p>
      <w:pPr>
        <w:pStyle w:val="BodyText"/>
        <w:spacing w:before="1"/>
        <w:rPr>
          <w:sz w:val="22"/>
        </w:rPr>
      </w:pPr>
    </w:p>
    <w:p>
      <w:pPr>
        <w:spacing w:line="244" w:lineRule="auto" w:before="0"/>
        <w:ind w:left="145" w:right="193" w:firstLine="592"/>
        <w:jc w:val="both"/>
        <w:rPr>
          <w:sz w:val="22"/>
        </w:rPr>
      </w:pPr>
      <w:r>
        <w:rPr>
          <w:sz w:val="22"/>
        </w:rPr>
        <w:t>The initial condition is that shown in Figure 7.37, with the upper valve closed and the lower valve open. The water sits at some equilibrium level. Suppose we now switch the system by closing the lower valve and opening the upper (corresponding to a negative gate voltage). The water from the upper reservoir rushes in -</w:t>
      </w:r>
      <w:r>
        <w:rPr>
          <w:spacing w:val="80"/>
          <w:sz w:val="22"/>
        </w:rPr>
        <w:t> </w:t>
      </w:r>
      <w:r>
        <w:rPr>
          <w:sz w:val="22"/>
        </w:rPr>
        <w:t>sploosh! -</w:t>
      </w:r>
      <w:r>
        <w:rPr>
          <w:spacing w:val="80"/>
          <w:sz w:val="22"/>
        </w:rPr>
        <w:t> </w:t>
      </w:r>
      <w:r>
        <w:rPr>
          <w:sz w:val="22"/>
        </w:rPr>
        <w:t>filling up the tank up until a new equilibrium depth is reached. In the process there is noise, friction, turbulence and whatnot, and energy is dissipated. There is a power loss. Eventually, everything settles down</w:t>
      </w:r>
      <w:r>
        <w:rPr>
          <w:spacing w:val="40"/>
          <w:sz w:val="22"/>
        </w:rPr>
        <w:t> </w:t>
      </w:r>
      <w:r>
        <w:rPr>
          <w:sz w:val="22"/>
        </w:rPr>
        <w:t>to a fresh equilibrium</w:t>
      </w:r>
      <w:r>
        <w:rPr>
          <w:spacing w:val="40"/>
          <w:sz w:val="22"/>
        </w:rPr>
        <w:t> </w:t>
      </w:r>
      <w:r>
        <w:rPr>
          <w:sz w:val="22"/>
        </w:rPr>
        <w:t>point. We now want to go back to our initial situation, so we switch again, opening the lower valve and closing the upper. Down comes the water level, dissipating energy in a variety of ways, until the water</w:t>
      </w:r>
      <w:r>
        <w:rPr>
          <w:spacing w:val="26"/>
          <w:sz w:val="22"/>
        </w:rPr>
        <w:t> </w:t>
      </w:r>
      <w:r>
        <w:rPr>
          <w:sz w:val="22"/>
        </w:rPr>
        <w:t>in</w:t>
      </w:r>
      <w:r>
        <w:rPr>
          <w:spacing w:val="25"/>
          <w:sz w:val="22"/>
        </w:rPr>
        <w:t> </w:t>
      </w:r>
      <w:r>
        <w:rPr>
          <w:sz w:val="22"/>
        </w:rPr>
        <w:t>the tank reaches its original</w:t>
      </w:r>
      <w:r>
        <w:rPr>
          <w:spacing w:val="26"/>
          <w:sz w:val="22"/>
        </w:rPr>
        <w:t> </w:t>
      </w:r>
      <w:r>
        <w:rPr>
          <w:sz w:val="22"/>
        </w:rPr>
        <w:t>height. We are back where we started, but we</w:t>
      </w:r>
      <w:r>
        <w:rPr>
          <w:spacing w:val="35"/>
          <w:sz w:val="22"/>
        </w:rPr>
        <w:t> </w:t>
      </w:r>
      <w:r>
        <w:rPr>
          <w:sz w:val="22"/>
        </w:rPr>
        <w:t>have</w:t>
      </w:r>
      <w:r>
        <w:rPr>
          <w:spacing w:val="40"/>
          <w:sz w:val="22"/>
        </w:rPr>
        <w:t> </w:t>
      </w:r>
      <w:r>
        <w:rPr>
          <w:sz w:val="22"/>
        </w:rPr>
        <w:t>used</w:t>
      </w:r>
      <w:r>
        <w:rPr>
          <w:spacing w:val="40"/>
          <w:sz w:val="22"/>
        </w:rPr>
        <w:t> </w:t>
      </w:r>
      <w:r>
        <w:rPr>
          <w:sz w:val="22"/>
        </w:rPr>
        <w:t>up</w:t>
      </w:r>
      <w:r>
        <w:rPr>
          <w:spacing w:val="24"/>
          <w:sz w:val="22"/>
        </w:rPr>
        <w:t> </w:t>
      </w:r>
      <w:r>
        <w:rPr>
          <w:sz w:val="22"/>
        </w:rPr>
        <w:t>a</w:t>
      </w:r>
      <w:r>
        <w:rPr>
          <w:spacing w:val="38"/>
          <w:sz w:val="22"/>
        </w:rPr>
        <w:t> </w:t>
      </w:r>
      <w:r>
        <w:rPr>
          <w:sz w:val="22"/>
        </w:rPr>
        <w:t>heck</w:t>
      </w:r>
      <w:r>
        <w:rPr>
          <w:spacing w:val="39"/>
          <w:sz w:val="22"/>
        </w:rPr>
        <w:t> </w:t>
      </w:r>
      <w:r>
        <w:rPr>
          <w:sz w:val="22"/>
        </w:rPr>
        <w:t>of</w:t>
      </w:r>
      <w:r>
        <w:rPr>
          <w:spacing w:val="40"/>
          <w:sz w:val="22"/>
        </w:rPr>
        <w:t> </w:t>
      </w:r>
      <w:r>
        <w:rPr>
          <w:sz w:val="22"/>
        </w:rPr>
        <w:t>a</w:t>
      </w:r>
      <w:r>
        <w:rPr>
          <w:spacing w:val="32"/>
          <w:sz w:val="22"/>
        </w:rPr>
        <w:t> </w:t>
      </w:r>
      <w:r>
        <w:rPr>
          <w:sz w:val="22"/>
        </w:rPr>
        <w:t>lot</w:t>
      </w:r>
      <w:r>
        <w:rPr>
          <w:spacing w:val="40"/>
          <w:sz w:val="22"/>
        </w:rPr>
        <w:t> </w:t>
      </w:r>
      <w:r>
        <w:rPr>
          <w:sz w:val="22"/>
        </w:rPr>
        <w:t>of</w:t>
      </w:r>
      <w:r>
        <w:rPr>
          <w:spacing w:val="40"/>
          <w:sz w:val="22"/>
        </w:rPr>
        <w:t> </w:t>
      </w:r>
      <w:r>
        <w:rPr>
          <w:sz w:val="22"/>
        </w:rPr>
        <w:t>energy</w:t>
      </w:r>
      <w:r>
        <w:rPr>
          <w:spacing w:val="40"/>
          <w:sz w:val="22"/>
        </w:rPr>
        <w:t> </w:t>
      </w:r>
      <w:r>
        <w:rPr>
          <w:sz w:val="22"/>
        </w:rPr>
        <w:t>in</w:t>
      </w:r>
      <w:r>
        <w:rPr>
          <w:spacing w:val="32"/>
          <w:sz w:val="22"/>
        </w:rPr>
        <w:t> </w:t>
      </w:r>
      <w:r>
        <w:rPr>
          <w:sz w:val="22"/>
        </w:rPr>
        <w:t>getting</w:t>
      </w:r>
      <w:r>
        <w:rPr>
          <w:spacing w:val="40"/>
          <w:sz w:val="22"/>
        </w:rPr>
        <w:t> </w:t>
      </w:r>
      <w:r>
        <w:rPr>
          <w:sz w:val="22"/>
        </w:rPr>
        <w:t>there!</w:t>
      </w:r>
    </w:p>
    <w:p>
      <w:pPr>
        <w:spacing w:line="242" w:lineRule="auto" w:before="0"/>
        <w:ind w:left="144" w:right="200" w:firstLine="592"/>
        <w:jc w:val="both"/>
        <w:rPr>
          <w:sz w:val="22"/>
        </w:rPr>
      </w:pPr>
      <w:r>
        <w:rPr>
          <w:sz w:val="22"/>
        </w:rPr>
        <w:t>We would like to alter this set-up so that we don't lose so much energy every time we switch. One way we could do this is as follows. We put another tank</w:t>
      </w:r>
      <w:r>
        <w:rPr>
          <w:spacing w:val="22"/>
          <w:sz w:val="22"/>
        </w:rPr>
        <w:t> </w:t>
      </w:r>
      <w:r>
        <w:rPr>
          <w:sz w:val="22"/>
        </w:rPr>
        <w:t>next</w:t>
      </w:r>
      <w:r>
        <w:rPr>
          <w:spacing w:val="28"/>
          <w:sz w:val="22"/>
        </w:rPr>
        <w:t> </w:t>
      </w:r>
      <w:r>
        <w:rPr>
          <w:sz w:val="22"/>
        </w:rPr>
        <w:t>to</w:t>
      </w:r>
      <w:r>
        <w:rPr>
          <w:spacing w:val="9"/>
          <w:sz w:val="22"/>
        </w:rPr>
        <w:t> </w:t>
      </w:r>
      <w:r>
        <w:rPr>
          <w:sz w:val="22"/>
        </w:rPr>
        <w:t>the</w:t>
      </w:r>
      <w:r>
        <w:rPr>
          <w:spacing w:val="12"/>
          <w:sz w:val="22"/>
        </w:rPr>
        <w:t> </w:t>
      </w:r>
      <w:r>
        <w:rPr>
          <w:sz w:val="22"/>
        </w:rPr>
        <w:t>first,</w:t>
      </w:r>
      <w:r>
        <w:rPr>
          <w:spacing w:val="13"/>
          <w:sz w:val="22"/>
        </w:rPr>
        <w:t> </w:t>
      </w:r>
      <w:r>
        <w:rPr>
          <w:sz w:val="22"/>
        </w:rPr>
        <w:t>and</w:t>
      </w:r>
      <w:r>
        <w:rPr>
          <w:spacing w:val="21"/>
          <w:sz w:val="22"/>
        </w:rPr>
        <w:t> </w:t>
      </w:r>
      <w:r>
        <w:rPr>
          <w:sz w:val="22"/>
        </w:rPr>
        <w:t>join</w:t>
      </w:r>
      <w:r>
        <w:rPr>
          <w:spacing w:val="26"/>
          <w:sz w:val="22"/>
        </w:rPr>
        <w:t> </w:t>
      </w:r>
      <w:r>
        <w:rPr>
          <w:sz w:val="22"/>
        </w:rPr>
        <w:t>the</w:t>
      </w:r>
      <w:r>
        <w:rPr>
          <w:spacing w:val="19"/>
          <w:sz w:val="22"/>
        </w:rPr>
        <w:t> </w:t>
      </w:r>
      <w:r>
        <w:rPr>
          <w:sz w:val="22"/>
        </w:rPr>
        <w:t>two</w:t>
      </w:r>
      <w:r>
        <w:rPr>
          <w:spacing w:val="22"/>
          <w:sz w:val="22"/>
        </w:rPr>
        <w:t> </w:t>
      </w:r>
      <w:r>
        <w:rPr>
          <w:sz w:val="22"/>
        </w:rPr>
        <w:t>by</w:t>
      </w:r>
      <w:r>
        <w:rPr>
          <w:spacing w:val="17"/>
          <w:sz w:val="22"/>
        </w:rPr>
        <w:t> </w:t>
      </w:r>
      <w:r>
        <w:rPr>
          <w:sz w:val="22"/>
        </w:rPr>
        <w:t>a</w:t>
      </w:r>
      <w:r>
        <w:rPr>
          <w:spacing w:val="20"/>
          <w:sz w:val="22"/>
        </w:rPr>
        <w:t> </w:t>
      </w:r>
      <w:r>
        <w:rPr>
          <w:sz w:val="22"/>
        </w:rPr>
        <w:t>tube</w:t>
      </w:r>
      <w:r>
        <w:rPr>
          <w:spacing w:val="17"/>
          <w:sz w:val="22"/>
        </w:rPr>
        <w:t> </w:t>
      </w:r>
      <w:r>
        <w:rPr>
          <w:sz w:val="22"/>
        </w:rPr>
        <w:t>containing</w:t>
      </w:r>
      <w:r>
        <w:rPr>
          <w:spacing w:val="30"/>
          <w:sz w:val="22"/>
        </w:rPr>
        <w:t> </w:t>
      </w:r>
      <w:r>
        <w:rPr>
          <w:sz w:val="22"/>
        </w:rPr>
        <w:t>a</w:t>
      </w:r>
      <w:r>
        <w:rPr>
          <w:spacing w:val="15"/>
          <w:sz w:val="22"/>
        </w:rPr>
        <w:t> </w:t>
      </w:r>
      <w:r>
        <w:rPr>
          <w:sz w:val="22"/>
        </w:rPr>
        <w:t>valve</w:t>
      </w:r>
      <w:r>
        <w:rPr>
          <w:spacing w:val="24"/>
          <w:sz w:val="22"/>
        </w:rPr>
        <w:t> </w:t>
      </w:r>
      <w:r>
        <w:rPr>
          <w:sz w:val="22"/>
        </w:rPr>
        <w:t>(Fig.</w:t>
      </w:r>
      <w:r>
        <w:rPr>
          <w:spacing w:val="11"/>
          <w:sz w:val="22"/>
        </w:rPr>
        <w:t> </w:t>
      </w:r>
      <w:r>
        <w:rPr>
          <w:spacing w:val="-2"/>
          <w:sz w:val="22"/>
        </w:rPr>
        <w:t>7.38):</w:t>
      </w:r>
    </w:p>
    <w:p>
      <w:pPr>
        <w:spacing w:after="0" w:line="242" w:lineRule="auto"/>
        <w:jc w:val="both"/>
        <w:rPr>
          <w:sz w:val="22"/>
        </w:rPr>
        <w:sectPr>
          <w:pgSz w:w="8450" w:h="12230"/>
          <w:pgMar w:header="540" w:footer="0" w:top="920" w:bottom="280" w:left="425" w:right="425"/>
        </w:sectPr>
      </w:pPr>
    </w:p>
    <w:p>
      <w:pPr>
        <w:pStyle w:val="BodyText"/>
        <w:rPr>
          <w:sz w:val="20"/>
        </w:rPr>
      </w:pPr>
    </w:p>
    <w:p>
      <w:pPr>
        <w:pStyle w:val="BodyText"/>
        <w:spacing w:before="160"/>
        <w:rPr>
          <w:sz w:val="20"/>
        </w:rPr>
      </w:pPr>
    </w:p>
    <w:p>
      <w:pPr>
        <w:spacing w:line="240" w:lineRule="auto"/>
        <w:ind w:left="378" w:right="0" w:firstLine="0"/>
        <w:rPr>
          <w:sz w:val="20"/>
        </w:rPr>
      </w:pPr>
      <w:r>
        <w:rPr>
          <w:sz w:val="20"/>
        </w:rPr>
        <w:drawing>
          <wp:inline distT="0" distB="0" distL="0" distR="0">
            <wp:extent cx="3919423" cy="1658112"/>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273" cstate="print"/>
                    <a:stretch>
                      <a:fillRect/>
                    </a:stretch>
                  </pic:blipFill>
                  <pic:spPr>
                    <a:xfrm>
                      <a:off x="0" y="0"/>
                      <a:ext cx="3919423" cy="1658112"/>
                    </a:xfrm>
                    <a:prstGeom prst="rect">
                      <a:avLst/>
                    </a:prstGeom>
                  </pic:spPr>
                </pic:pic>
              </a:graphicData>
            </a:graphic>
          </wp:inline>
        </w:drawing>
      </w:r>
      <w:r>
        <w:rPr>
          <w:sz w:val="20"/>
        </w:rPr>
      </w:r>
    </w:p>
    <w:p>
      <w:pPr>
        <w:pStyle w:val="BodyText"/>
        <w:spacing w:before="89"/>
        <w:rPr>
          <w:sz w:val="18"/>
        </w:rPr>
      </w:pPr>
    </w:p>
    <w:p>
      <w:pPr>
        <w:spacing w:before="0"/>
        <w:ind w:left="0" w:right="24" w:firstLine="0"/>
        <w:jc w:val="center"/>
        <w:rPr>
          <w:b/>
          <w:sz w:val="18"/>
        </w:rPr>
      </w:pPr>
      <w:r>
        <w:rPr>
          <w:b/>
          <w:sz w:val="18"/>
        </w:rPr>
        <w:t>Fig.</w:t>
      </w:r>
      <w:r>
        <w:rPr>
          <w:b/>
          <w:spacing w:val="-1"/>
          <w:sz w:val="18"/>
        </w:rPr>
        <w:t> </w:t>
      </w:r>
      <w:r>
        <w:rPr>
          <w:b/>
          <w:sz w:val="18"/>
        </w:rPr>
        <w:t>7.38</w:t>
      </w:r>
      <w:r>
        <w:rPr>
          <w:b/>
          <w:spacing w:val="8"/>
          <w:sz w:val="18"/>
        </w:rPr>
        <w:t> </w:t>
      </w:r>
      <w:r>
        <w:rPr>
          <w:b/>
          <w:sz w:val="18"/>
        </w:rPr>
        <w:t>Energy-Saving</w:t>
      </w:r>
      <w:r>
        <w:rPr>
          <w:b/>
          <w:spacing w:val="21"/>
          <w:sz w:val="18"/>
        </w:rPr>
        <w:t> </w:t>
      </w:r>
      <w:r>
        <w:rPr>
          <w:b/>
          <w:sz w:val="18"/>
        </w:rPr>
        <w:t>Analogy</w:t>
      </w:r>
      <w:r>
        <w:rPr>
          <w:b/>
          <w:spacing w:val="13"/>
          <w:sz w:val="18"/>
        </w:rPr>
        <w:t> </w:t>
      </w:r>
      <w:r>
        <w:rPr>
          <w:b/>
          <w:sz w:val="18"/>
        </w:rPr>
        <w:t>for</w:t>
      </w:r>
      <w:r>
        <w:rPr>
          <w:b/>
          <w:spacing w:val="6"/>
          <w:sz w:val="18"/>
        </w:rPr>
        <w:t> </w:t>
      </w:r>
      <w:r>
        <w:rPr>
          <w:b/>
          <w:sz w:val="18"/>
        </w:rPr>
        <w:t>the</w:t>
      </w:r>
      <w:r>
        <w:rPr>
          <w:b/>
          <w:spacing w:val="16"/>
          <w:sz w:val="18"/>
        </w:rPr>
        <w:t> </w:t>
      </w:r>
      <w:r>
        <w:rPr>
          <w:b/>
          <w:sz w:val="18"/>
        </w:rPr>
        <w:t>CMOS</w:t>
      </w:r>
      <w:r>
        <w:rPr>
          <w:b/>
          <w:spacing w:val="-1"/>
          <w:sz w:val="18"/>
        </w:rPr>
        <w:t> </w:t>
      </w:r>
      <w:r>
        <w:rPr>
          <w:b/>
          <w:spacing w:val="-2"/>
          <w:sz w:val="18"/>
        </w:rPr>
        <w:t>Switch</w:t>
      </w:r>
    </w:p>
    <w:p>
      <w:pPr>
        <w:pStyle w:val="BodyText"/>
        <w:spacing w:before="49"/>
        <w:rPr>
          <w:b/>
          <w:sz w:val="18"/>
        </w:rPr>
      </w:pPr>
    </w:p>
    <w:p>
      <w:pPr>
        <w:spacing w:line="242" w:lineRule="auto" w:before="0"/>
        <w:ind w:left="148" w:right="217" w:hanging="1"/>
        <w:jc w:val="both"/>
        <w:rPr>
          <w:sz w:val="22"/>
          <w:szCs w:val="22"/>
        </w:rPr>
      </w:pPr>
      <w:r>
        <w:rPr>
          <w:sz w:val="22"/>
          <w:szCs w:val="22"/>
        </w:rPr>
        <w:t>Suppose</w:t>
      </w:r>
      <w:r>
        <w:rPr>
          <w:spacing w:val="33"/>
          <w:sz w:val="22"/>
          <w:szCs w:val="22"/>
        </w:rPr>
        <w:t> </w:t>
      </w:r>
      <w:r>
        <w:rPr>
          <w:sz w:val="22"/>
          <w:szCs w:val="22"/>
        </w:rPr>
        <w:t>we</w:t>
      </w:r>
      <w:r>
        <w:rPr>
          <w:spacing w:val="27"/>
          <w:sz w:val="22"/>
          <w:szCs w:val="22"/>
        </w:rPr>
        <w:t> </w:t>
      </w:r>
      <w:r>
        <w:rPr>
          <w:sz w:val="22"/>
          <w:szCs w:val="22"/>
        </w:rPr>
        <w:t>have</w:t>
      </w:r>
      <w:r>
        <w:rPr>
          <w:spacing w:val="29"/>
          <w:sz w:val="22"/>
          <w:szCs w:val="22"/>
        </w:rPr>
        <w:t> </w:t>
      </w:r>
      <w:r>
        <w:rPr>
          <w:sz w:val="22"/>
          <w:szCs w:val="22"/>
        </w:rPr>
        <w:t>the</w:t>
      </w:r>
      <w:r>
        <w:rPr>
          <w:spacing w:val="24"/>
          <w:sz w:val="22"/>
          <w:szCs w:val="22"/>
        </w:rPr>
        <w:t> </w:t>
      </w:r>
      <w:r>
        <w:rPr>
          <w:sz w:val="22"/>
          <w:szCs w:val="22"/>
        </w:rPr>
        <w:t>upper</w:t>
      </w:r>
      <w:r>
        <w:rPr>
          <w:spacing w:val="31"/>
          <w:sz w:val="22"/>
          <w:szCs w:val="22"/>
        </w:rPr>
        <w:t> </w:t>
      </w:r>
      <w:r>
        <w:rPr>
          <w:sz w:val="22"/>
          <w:szCs w:val="22"/>
        </w:rPr>
        <w:t>valve</w:t>
      </w:r>
      <w:r>
        <w:rPr>
          <w:spacing w:val="18"/>
          <w:sz w:val="22"/>
          <w:szCs w:val="22"/>
        </w:rPr>
        <w:t> </w:t>
      </w:r>
      <w:r>
        <w:rPr>
          <w:sz w:val="22"/>
          <w:szCs w:val="22"/>
        </w:rPr>
        <w:t>open</w:t>
      </w:r>
      <w:r>
        <w:rPr>
          <w:spacing w:val="26"/>
          <w:sz w:val="22"/>
          <w:szCs w:val="22"/>
        </w:rPr>
        <w:t> </w:t>
      </w:r>
      <w:r>
        <w:rPr>
          <w:sz w:val="22"/>
          <w:szCs w:val="22"/>
        </w:rPr>
        <w:t>so</w:t>
      </w:r>
      <w:r>
        <w:rPr>
          <w:spacing w:val="33"/>
          <w:sz w:val="22"/>
          <w:szCs w:val="22"/>
        </w:rPr>
        <w:t> </w:t>
      </w:r>
      <w:r>
        <w:rPr>
          <w:sz w:val="22"/>
          <w:szCs w:val="22"/>
        </w:rPr>
        <w:t>the</w:t>
      </w:r>
      <w:r>
        <w:rPr>
          <w:spacing w:val="28"/>
          <w:sz w:val="22"/>
          <w:szCs w:val="22"/>
        </w:rPr>
        <w:t> </w:t>
      </w:r>
      <w:r>
        <w:rPr>
          <w:sz w:val="22"/>
          <w:szCs w:val="22"/>
        </w:rPr>
        <w:t>water</w:t>
      </w:r>
      <w:r>
        <w:rPr>
          <w:spacing w:val="25"/>
          <w:sz w:val="22"/>
          <w:szCs w:val="22"/>
        </w:rPr>
        <w:t> </w:t>
      </w:r>
      <w:r>
        <w:rPr>
          <w:sz w:val="22"/>
          <w:szCs w:val="22"/>
        </w:rPr>
        <w:t>level</w:t>
      </w:r>
      <w:r>
        <w:rPr>
          <w:spacing w:val="26"/>
          <w:sz w:val="22"/>
          <w:szCs w:val="22"/>
        </w:rPr>
        <w:t> </w:t>
      </w:r>
      <w:r>
        <w:rPr>
          <w:sz w:val="22"/>
          <w:szCs w:val="22"/>
        </w:rPr>
        <w:t>of</w:t>
      </w:r>
      <w:r>
        <w:rPr>
          <w:spacing w:val="38"/>
          <w:sz w:val="22"/>
          <w:szCs w:val="22"/>
        </w:rPr>
        <w:t> </w:t>
      </w:r>
      <w:r>
        <w:rPr>
          <w:sz w:val="22"/>
          <w:szCs w:val="22"/>
        </w:rPr>
        <w:t>our</w:t>
      </w:r>
      <w:r>
        <w:rPr>
          <w:spacing w:val="29"/>
          <w:sz w:val="22"/>
          <w:szCs w:val="22"/>
        </w:rPr>
        <w:t> </w:t>
      </w:r>
      <w:r>
        <w:rPr>
          <w:sz w:val="22"/>
          <w:szCs w:val="22"/>
        </w:rPr>
        <w:t>original</w:t>
      </w:r>
      <w:r>
        <w:rPr>
          <w:spacing w:val="40"/>
          <w:sz w:val="22"/>
          <w:szCs w:val="22"/>
        </w:rPr>
        <w:t> </w:t>
      </w:r>
      <w:r>
        <w:rPr>
          <w:sz w:val="22"/>
          <w:szCs w:val="22"/>
        </w:rPr>
        <w:t>tank is as shown</w:t>
      </w:r>
      <w:r>
        <w:rPr>
          <w:spacing w:val="40"/>
          <w:sz w:val="22"/>
          <w:szCs w:val="22"/>
        </w:rPr>
        <w:t> </w:t>
      </w:r>
      <w:r>
        <w:rPr>
          <w:sz w:val="22"/>
          <w:szCs w:val="22"/>
        </w:rPr>
        <w:t>in Figure 7.38. If</w:t>
      </w:r>
      <w:r>
        <w:rPr>
          <w:spacing w:val="40"/>
          <w:sz w:val="22"/>
          <w:szCs w:val="22"/>
        </w:rPr>
        <w:t> </w:t>
      </w:r>
      <w:r>
        <w:rPr>
          <w:sz w:val="22"/>
          <w:szCs w:val="22"/>
        </w:rPr>
        <w:t>we now close</w:t>
      </w:r>
      <w:r>
        <w:rPr>
          <w:spacing w:val="40"/>
          <w:sz w:val="22"/>
          <w:szCs w:val="22"/>
        </w:rPr>
        <w:t> </w:t>
      </w:r>
      <w:r>
        <w:rPr>
          <w:sz w:val="22"/>
          <w:szCs w:val="22"/>
        </w:rPr>
        <w:t>the</w:t>
      </w:r>
      <w:r>
        <w:rPr>
          <w:spacing w:val="38"/>
          <w:sz w:val="22"/>
          <w:szCs w:val="22"/>
        </w:rPr>
        <w:t> </w:t>
      </w:r>
      <w:r>
        <w:rPr>
          <w:sz w:val="22"/>
          <w:szCs w:val="22"/>
        </w:rPr>
        <w:t>upper</w:t>
      </w:r>
      <w:r>
        <w:rPr>
          <w:spacing w:val="39"/>
          <w:sz w:val="22"/>
          <w:szCs w:val="22"/>
        </w:rPr>
        <w:t> </w:t>
      </w:r>
      <w:r>
        <w:rPr>
          <w:sz w:val="22"/>
          <w:szCs w:val="22"/>
        </w:rPr>
        <w:t>valve and</w:t>
      </w:r>
      <w:r>
        <w:rPr>
          <w:spacing w:val="35"/>
          <w:sz w:val="22"/>
          <w:szCs w:val="22"/>
        </w:rPr>
        <w:t> </w:t>
      </w:r>
      <w:r>
        <w:rPr>
          <w:sz w:val="22"/>
          <w:szCs w:val="22"/>
        </w:rPr>
        <w:t>open up the valve into the adjoining tank, the water goes splashing through the connecting tube into the new tank. When the water level reaches its maximum height in this tank, we close the valve. If we were to just leave the adjoining valve open, the water would slosh back and forth, back and forth between the two tanks and eventually</w:t>
      </w:r>
      <w:r>
        <w:rPr>
          <w:spacing w:val="35"/>
          <w:sz w:val="22"/>
          <w:szCs w:val="22"/>
        </w:rPr>
        <w:t> </w:t>
      </w:r>
      <w:r>
        <w:rPr>
          <w:sz w:val="22"/>
          <w:szCs w:val="22"/>
        </w:rPr>
        <w:t>settle down into a state where</w:t>
      </w:r>
      <w:r>
        <w:rPr>
          <w:spacing w:val="21"/>
          <w:sz w:val="22"/>
          <w:szCs w:val="22"/>
        </w:rPr>
        <w:t> </w:t>
      </w:r>
      <w:r>
        <w:rPr>
          <w:sz w:val="22"/>
          <w:szCs w:val="22"/>
        </w:rPr>
        <w:t>the height</w:t>
      </w:r>
      <w:r>
        <w:rPr>
          <w:spacing w:val="24"/>
          <w:sz w:val="22"/>
          <w:szCs w:val="22"/>
        </w:rPr>
        <w:t> </w:t>
      </w:r>
      <w:r>
        <w:rPr>
          <w:sz w:val="22"/>
          <w:szCs w:val="22"/>
        </w:rPr>
        <w:t>in both</w:t>
      </w:r>
      <w:r>
        <w:rPr>
          <w:spacing w:val="21"/>
          <w:sz w:val="22"/>
          <w:szCs w:val="22"/>
        </w:rPr>
        <w:t> </w:t>
      </w:r>
      <w:r>
        <w:rPr>
          <w:sz w:val="22"/>
          <w:szCs w:val="22"/>
        </w:rPr>
        <w:t>tanks was</w:t>
      </w:r>
      <w:r>
        <w:rPr>
          <w:spacing w:val="20"/>
          <w:sz w:val="22"/>
          <w:szCs w:val="22"/>
        </w:rPr>
        <w:t> </w:t>
      </w:r>
      <w:r>
        <w:rPr>
          <w:sz w:val="22"/>
          <w:szCs w:val="22"/>
        </w:rPr>
        <w:t>the same. </w:t>
      </w:r>
      <w:r>
        <w:rPr>
          <w:sz w:val="23"/>
          <w:szCs w:val="23"/>
        </w:rPr>
        <w:t>In </w:t>
      </w:r>
      <w:r>
        <w:rPr>
          <w:sz w:val="22"/>
          <w:szCs w:val="22"/>
        </w:rPr>
        <w:t>this</w:t>
      </w:r>
      <w:r>
        <w:rPr>
          <w:spacing w:val="40"/>
          <w:sz w:val="22"/>
          <w:szCs w:val="22"/>
        </w:rPr>
        <w:t> </w:t>
      </w:r>
      <w:r>
        <w:rPr>
          <w:sz w:val="22"/>
          <w:szCs w:val="22"/>
        </w:rPr>
        <w:t>case</w:t>
      </w:r>
      <w:r>
        <w:rPr>
          <w:spacing w:val="40"/>
          <w:sz w:val="22"/>
          <w:szCs w:val="22"/>
        </w:rPr>
        <w:t> </w:t>
      </w:r>
      <w:r>
        <w:rPr>
          <w:sz w:val="22"/>
          <w:szCs w:val="22"/>
        </w:rPr>
        <w:t>the pressure</w:t>
      </w:r>
      <w:r>
        <w:rPr>
          <w:spacing w:val="40"/>
          <w:sz w:val="22"/>
          <w:szCs w:val="22"/>
        </w:rPr>
        <w:t> </w:t>
      </w:r>
      <w:r>
        <w:rPr>
          <w:sz w:val="22"/>
          <w:szCs w:val="22"/>
        </w:rPr>
        <w:t>would</w:t>
      </w:r>
      <w:r>
        <w:rPr>
          <w:spacing w:val="40"/>
          <w:sz w:val="22"/>
          <w:szCs w:val="22"/>
        </w:rPr>
        <w:t> </w:t>
      </w:r>
      <w:r>
        <w:rPr>
          <w:sz w:val="22"/>
          <w:szCs w:val="22"/>
        </w:rPr>
        <w:t>be equalized</w:t>
      </w:r>
      <w:r>
        <w:rPr>
          <w:spacing w:val="40"/>
          <w:sz w:val="22"/>
          <w:szCs w:val="22"/>
        </w:rPr>
        <w:t> </w:t>
      </w:r>
      <w:r>
        <w:rPr>
          <w:sz w:val="22"/>
          <w:szCs w:val="22"/>
        </w:rPr>
        <w:t>but</w:t>
      </w:r>
      <w:r>
        <w:rPr>
          <w:spacing w:val="40"/>
          <w:sz w:val="22"/>
          <w:szCs w:val="22"/>
        </w:rPr>
        <w:t> </w:t>
      </w:r>
      <w:r>
        <w:rPr>
          <w:sz w:val="22"/>
          <w:szCs w:val="22"/>
        </w:rPr>
        <w:t>this finite time</w:t>
      </w:r>
      <w:r>
        <w:rPr>
          <w:spacing w:val="40"/>
          <w:sz w:val="22"/>
          <w:szCs w:val="22"/>
        </w:rPr>
        <w:t> </w:t>
      </w:r>
      <w:r>
        <w:rPr>
          <w:sz w:val="22"/>
          <w:szCs w:val="22"/>
        </w:rPr>
        <w:t>to stability results from the fact that water has inertia. When the valve is first opened, the water</w:t>
      </w:r>
      <w:r>
        <w:rPr>
          <w:spacing w:val="23"/>
          <w:sz w:val="22"/>
          <w:szCs w:val="22"/>
        </w:rPr>
        <w:t> </w:t>
      </w:r>
      <w:r>
        <w:rPr>
          <w:sz w:val="22"/>
          <w:szCs w:val="22"/>
        </w:rPr>
        <w:t>level</w:t>
      </w:r>
      <w:r>
        <w:rPr>
          <w:spacing w:val="25"/>
          <w:sz w:val="22"/>
          <w:szCs w:val="22"/>
        </w:rPr>
        <w:t> </w:t>
      </w:r>
      <w:r>
        <w:rPr>
          <w:sz w:val="22"/>
          <w:szCs w:val="22"/>
        </w:rPr>
        <w:t>reaches</w:t>
      </w:r>
      <w:r>
        <w:rPr>
          <w:spacing w:val="25"/>
          <w:sz w:val="22"/>
          <w:szCs w:val="22"/>
        </w:rPr>
        <w:t> </w:t>
      </w:r>
      <w:r>
        <w:rPr>
          <w:sz w:val="22"/>
          <w:szCs w:val="22"/>
        </w:rPr>
        <w:t>a height</w:t>
      </w:r>
      <w:r>
        <w:rPr>
          <w:spacing w:val="26"/>
          <w:sz w:val="22"/>
          <w:szCs w:val="22"/>
        </w:rPr>
        <w:t> </w:t>
      </w:r>
      <w:r>
        <w:rPr>
          <w:sz w:val="22"/>
          <w:szCs w:val="22"/>
        </w:rPr>
        <w:t>in the new</w:t>
      </w:r>
      <w:r>
        <w:rPr>
          <w:spacing w:val="27"/>
          <w:sz w:val="22"/>
          <w:szCs w:val="22"/>
        </w:rPr>
        <w:t> </w:t>
      </w:r>
      <w:r>
        <w:rPr>
          <w:sz w:val="22"/>
          <w:szCs w:val="22"/>
        </w:rPr>
        <w:t>tank</w:t>
      </w:r>
      <w:r>
        <w:rPr>
          <w:spacing w:val="24"/>
          <w:sz w:val="22"/>
          <w:szCs w:val="22"/>
        </w:rPr>
        <w:t> </w:t>
      </w:r>
      <w:r>
        <w:rPr>
          <w:sz w:val="22"/>
          <w:szCs w:val="22"/>
        </w:rPr>
        <w:t>that </w:t>
      </w:r>
      <w:r>
        <w:rPr>
          <w:rFonts w:ascii="Arial" w:hAnsi="Arial" w:cs="Arial" w:eastAsia="Arial"/>
          <w:sz w:val="20"/>
          <w:szCs w:val="20"/>
        </w:rPr>
        <w:t>is</w:t>
      </w:r>
      <w:r>
        <w:rPr>
          <w:rFonts w:ascii="Arial" w:hAnsi="Arial" w:cs="Arial" w:eastAsia="Arial"/>
          <w:spacing w:val="31"/>
          <w:sz w:val="20"/>
          <w:szCs w:val="20"/>
        </w:rPr>
        <w:t> </w:t>
      </w:r>
      <w:r>
        <w:rPr>
          <w:sz w:val="22"/>
          <w:szCs w:val="22"/>
        </w:rPr>
        <w:t>higher than</w:t>
      </w:r>
      <w:r>
        <w:rPr>
          <w:spacing w:val="24"/>
          <w:sz w:val="22"/>
          <w:szCs w:val="22"/>
        </w:rPr>
        <w:t> </w:t>
      </w:r>
      <w:r>
        <w:rPr>
          <w:sz w:val="22"/>
          <w:szCs w:val="22"/>
        </w:rPr>
        <w:t>what</w:t>
      </w:r>
      <w:r>
        <w:rPr>
          <w:spacing w:val="27"/>
          <w:sz w:val="22"/>
          <w:szCs w:val="22"/>
        </w:rPr>
        <w:t> </w:t>
      </w:r>
      <w:r>
        <w:rPr>
          <w:sz w:val="22"/>
          <w:szCs w:val="22"/>
        </w:rPr>
        <w:t>would</w:t>
      </w:r>
      <w:r>
        <w:rPr>
          <w:spacing w:val="23"/>
          <w:sz w:val="22"/>
          <w:szCs w:val="22"/>
        </w:rPr>
        <w:t> </w:t>
      </w:r>
      <w:r>
        <w:rPr>
          <w:sz w:val="22"/>
          <w:szCs w:val="22"/>
        </w:rPr>
        <w:t>be the</w:t>
      </w:r>
      <w:r>
        <w:rPr>
          <w:spacing w:val="-4"/>
          <w:sz w:val="22"/>
          <w:szCs w:val="22"/>
        </w:rPr>
        <w:t> </w:t>
      </w:r>
      <w:r>
        <w:rPr>
          <w:sz w:val="22"/>
          <w:szCs w:val="22"/>
        </w:rPr>
        <w:t>equilibtj.um value</w:t>
      </w:r>
      <w:r>
        <w:rPr>
          <w:spacing w:val="-6"/>
          <w:sz w:val="22"/>
          <w:szCs w:val="22"/>
        </w:rPr>
        <w:t> </w:t>
      </w:r>
      <w:r>
        <w:rPr>
          <w:sz w:val="22"/>
          <w:szCs w:val="22"/>
        </w:rPr>
        <w:t>if we</w:t>
      </w:r>
      <w:r>
        <w:rPr>
          <w:spacing w:val="-13"/>
          <w:sz w:val="22"/>
          <w:szCs w:val="22"/>
        </w:rPr>
        <w:t> </w:t>
      </w:r>
      <w:r>
        <w:rPr>
          <w:sz w:val="22"/>
          <w:szCs w:val="22"/>
        </w:rPr>
        <w:t>let the</w:t>
      </w:r>
      <w:r>
        <w:rPr>
          <w:spacing w:val="-2"/>
          <w:sz w:val="22"/>
          <w:szCs w:val="22"/>
        </w:rPr>
        <w:t> </w:t>
      </w:r>
      <w:r>
        <w:rPr>
          <w:sz w:val="22"/>
          <w:szCs w:val="22"/>
        </w:rPr>
        <w:t>system continue sloshing about. Likewise, the initial level in our original tank will be lower than its equilibrium value. By closing</w:t>
      </w:r>
      <w:r>
        <w:rPr>
          <w:spacing w:val="35"/>
          <w:sz w:val="22"/>
          <w:szCs w:val="22"/>
        </w:rPr>
        <w:t> </w:t>
      </w:r>
      <w:r>
        <w:rPr>
          <w:sz w:val="22"/>
          <w:szCs w:val="22"/>
        </w:rPr>
        <w:t>the valve just after this high point is reached, we have</w:t>
      </w:r>
      <w:r>
        <w:rPr>
          <w:spacing w:val="-2"/>
          <w:sz w:val="22"/>
          <w:szCs w:val="22"/>
        </w:rPr>
        <w:t> </w:t>
      </w:r>
      <w:r>
        <w:rPr>
          <w:sz w:val="22"/>
          <w:szCs w:val="22"/>
        </w:rPr>
        <w:t>actually</w:t>
      </w:r>
      <w:r>
        <w:rPr>
          <w:spacing w:val="27"/>
          <w:sz w:val="22"/>
          <w:szCs w:val="22"/>
        </w:rPr>
        <w:t> </w:t>
      </w:r>
      <w:r>
        <w:rPr>
          <w:sz w:val="22"/>
          <w:szCs w:val="22"/>
        </w:rPr>
        <w:t>managed to catch most of</w:t>
      </w:r>
      <w:r>
        <w:rPr>
          <w:spacing w:val="23"/>
          <w:sz w:val="22"/>
          <w:szCs w:val="22"/>
        </w:rPr>
        <w:t> </w:t>
      </w:r>
      <w:r>
        <w:rPr>
          <w:sz w:val="22"/>
          <w:szCs w:val="22"/>
        </w:rPr>
        <w:t>the water, and hence its potential energy, in th�</w:t>
      </w:r>
      <w:r>
        <w:rPr>
          <w:spacing w:val="-11"/>
          <w:sz w:val="22"/>
          <w:szCs w:val="22"/>
        </w:rPr>
        <w:t> </w:t>
      </w:r>
      <w:r>
        <w:rPr>
          <w:sz w:val="22"/>
          <w:szCs w:val="22"/>
        </w:rPr>
        <w:t>new tank. Not all of</w:t>
      </w:r>
      <w:r>
        <w:rPr>
          <w:spacing w:val="18"/>
          <w:sz w:val="22"/>
          <w:szCs w:val="22"/>
        </w:rPr>
        <w:t> </w:t>
      </w:r>
      <w:r>
        <w:rPr>
          <w:sz w:val="22"/>
          <w:szCs w:val="22"/>
        </w:rPr>
        <w:t>it,</w:t>
      </w:r>
      <w:r>
        <w:rPr>
          <w:spacing w:val="14"/>
          <w:sz w:val="22"/>
          <w:szCs w:val="22"/>
        </w:rPr>
        <w:t> </w:t>
      </w:r>
      <w:r>
        <w:rPr>
          <w:sz w:val="22"/>
          <w:szCs w:val="22"/>
        </w:rPr>
        <w:t>of</w:t>
      </w:r>
      <w:r>
        <w:rPr>
          <w:spacing w:val="20"/>
          <w:sz w:val="22"/>
          <w:szCs w:val="22"/>
        </w:rPr>
        <w:t> </w:t>
      </w:r>
      <w:r>
        <w:rPr>
          <w:sz w:val="22"/>
          <w:szCs w:val="22"/>
        </w:rPr>
        <w:t>course</w:t>
      </w:r>
      <w:r>
        <w:rPr>
          <w:spacing w:val="-6"/>
          <w:sz w:val="22"/>
          <w:szCs w:val="22"/>
        </w:rPr>
        <w:t> </w:t>
      </w:r>
      <w:r>
        <w:rPr>
          <w:sz w:val="22"/>
          <w:szCs w:val="22"/>
        </w:rPr>
        <w:t>-</w:t>
      </w:r>
      <w:r>
        <w:rPr>
          <w:spacing w:val="80"/>
          <w:w w:val="150"/>
          <w:sz w:val="22"/>
          <w:szCs w:val="22"/>
        </w:rPr>
        <w:t> </w:t>
      </w:r>
      <w:r>
        <w:rPr>
          <w:sz w:val="22"/>
          <w:szCs w:val="22"/>
        </w:rPr>
        <w:t>there will be losses due to friction, etc., and</w:t>
      </w:r>
      <w:r>
        <w:rPr>
          <w:spacing w:val="18"/>
          <w:sz w:val="22"/>
          <w:szCs w:val="22"/>
        </w:rPr>
        <w:t> </w:t>
      </w:r>
      <w:r>
        <w:rPr>
          <w:sz w:val="22"/>
          <w:szCs w:val="22"/>
        </w:rPr>
        <w:t>we</w:t>
      </w:r>
      <w:r>
        <w:rPr>
          <w:spacing w:val="-3"/>
          <w:sz w:val="22"/>
          <w:szCs w:val="22"/>
        </w:rPr>
        <w:t> </w:t>
      </w:r>
      <w:r>
        <w:rPr>
          <w:sz w:val="22"/>
          <w:szCs w:val="22"/>
        </w:rPr>
        <w:t>might</w:t>
      </w:r>
      <w:r>
        <w:rPr>
          <w:spacing w:val="23"/>
          <w:sz w:val="22"/>
          <w:szCs w:val="22"/>
        </w:rPr>
        <w:t> </w:t>
      </w:r>
      <w:r>
        <w:rPr>
          <w:sz w:val="22"/>
          <w:szCs w:val="22"/>
        </w:rPr>
        <w:t>have to top the</w:t>
      </w:r>
      <w:r>
        <w:rPr>
          <w:spacing w:val="24"/>
          <w:sz w:val="22"/>
          <w:szCs w:val="22"/>
        </w:rPr>
        <w:t> </w:t>
      </w:r>
      <w:r>
        <w:rPr>
          <w:sz w:val="22"/>
          <w:szCs w:val="22"/>
        </w:rPr>
        <w:t>new</w:t>
      </w:r>
      <w:r>
        <w:rPr>
          <w:spacing w:val="28"/>
          <w:sz w:val="22"/>
          <w:szCs w:val="22"/>
        </w:rPr>
        <w:t> </w:t>
      </w:r>
      <w:r>
        <w:rPr>
          <w:sz w:val="22"/>
          <w:szCs w:val="22"/>
        </w:rPr>
        <w:t>tank</w:t>
      </w:r>
      <w:r>
        <w:rPr>
          <w:spacing w:val="19"/>
          <w:sz w:val="22"/>
          <w:szCs w:val="22"/>
        </w:rPr>
        <w:t> </w:t>
      </w:r>
      <w:r>
        <w:rPr>
          <w:sz w:val="22"/>
          <w:szCs w:val="22"/>
        </w:rPr>
        <w:t>up a bit. But</w:t>
      </w:r>
      <w:r>
        <w:rPr>
          <w:spacing w:val="22"/>
          <w:sz w:val="22"/>
          <w:szCs w:val="22"/>
        </w:rPr>
        <w:t> </w:t>
      </w:r>
      <w:r>
        <w:rPr>
          <w:sz w:val="22"/>
          <w:szCs w:val="22"/>
        </w:rPr>
        <w:t>now</w:t>
      </w:r>
      <w:r>
        <w:rPr>
          <w:spacing w:val="19"/>
          <w:sz w:val="22"/>
          <w:szCs w:val="22"/>
        </w:rPr>
        <w:t> </w:t>
      </w:r>
      <w:r>
        <w:rPr>
          <w:sz w:val="22"/>
          <w:szCs w:val="22"/>
        </w:rPr>
        <w:t>if</w:t>
      </w:r>
      <w:r>
        <w:rPr>
          <w:spacing w:val="26"/>
          <w:sz w:val="22"/>
          <w:szCs w:val="22"/>
        </w:rPr>
        <w:t> </w:t>
      </w:r>
      <w:r>
        <w:rPr>
          <w:sz w:val="22"/>
          <w:szCs w:val="22"/>
        </w:rPr>
        <w:t>we want</w:t>
      </w:r>
      <w:r>
        <w:rPr>
          <w:spacing w:val="26"/>
          <w:sz w:val="22"/>
          <w:szCs w:val="22"/>
        </w:rPr>
        <w:t> </w:t>
      </w:r>
      <w:r>
        <w:rPr>
          <w:sz w:val="22"/>
          <w:szCs w:val="22"/>
        </w:rPr>
        <w:t>the energy</w:t>
      </w:r>
      <w:r>
        <w:rPr>
          <w:spacing w:val="27"/>
          <w:sz w:val="22"/>
          <w:szCs w:val="22"/>
        </w:rPr>
        <w:t> </w:t>
      </w:r>
      <w:r>
        <w:rPr>
          <w:sz w:val="22"/>
          <w:szCs w:val="22"/>
        </w:rPr>
        <w:t>of</w:t>
      </w:r>
      <w:r>
        <w:rPr>
          <w:spacing w:val="25"/>
          <w:sz w:val="22"/>
          <w:szCs w:val="22"/>
        </w:rPr>
        <w:t> </w:t>
      </w:r>
      <w:r>
        <w:rPr>
          <w:sz w:val="22"/>
          <w:szCs w:val="22"/>
        </w:rPr>
        <w:t>the water</w:t>
      </w:r>
      <w:r>
        <w:rPr>
          <w:spacing w:val="19"/>
          <w:sz w:val="22"/>
          <w:szCs w:val="22"/>
        </w:rPr>
        <w:t> </w:t>
      </w:r>
      <w:r>
        <w:rPr>
          <w:sz w:val="22"/>
          <w:szCs w:val="22"/>
        </w:rPr>
        <w:t>back, we just _have</w:t>
      </w:r>
      <w:r>
        <w:rPr>
          <w:spacing w:val="40"/>
          <w:sz w:val="22"/>
          <w:szCs w:val="22"/>
        </w:rPr>
        <w:t> </w:t>
      </w:r>
      <w:r>
        <w:rPr>
          <w:sz w:val="22"/>
          <w:szCs w:val="22"/>
        </w:rPr>
        <w:t>to open up the adjoining</w:t>
      </w:r>
      <w:r>
        <w:rPr>
          <w:spacing w:val="40"/>
          <w:sz w:val="22"/>
          <w:szCs w:val="22"/>
        </w:rPr>
        <w:t> </w:t>
      </w:r>
      <w:r>
        <w:rPr>
          <w:sz w:val="22"/>
          <w:szCs w:val="22"/>
        </w:rPr>
        <w:t>valve to the adjoining</w:t>
      </w:r>
      <w:r>
        <w:rPr>
          <w:spacing w:val="40"/>
          <w:sz w:val="22"/>
          <w:szCs w:val="22"/>
        </w:rPr>
        <w:t> </w:t>
      </w:r>
      <w:r>
        <w:rPr>
          <w:sz w:val="22"/>
          <w:szCs w:val="22"/>
        </w:rPr>
        <w:t>tank when the right-hand</w:t>
      </w:r>
      <w:r>
        <w:rPr>
          <w:spacing w:val="40"/>
          <w:sz w:val="22"/>
          <w:szCs w:val="22"/>
        </w:rPr>
        <w:t> </w:t>
      </w:r>
      <w:r>
        <w:rPr>
          <w:sz w:val="22"/>
          <w:szCs w:val="22"/>
        </w:rPr>
        <w:t>tank is at a low ebb.</w:t>
      </w:r>
    </w:p>
    <w:p>
      <w:pPr>
        <w:pStyle w:val="BodyText"/>
        <w:spacing w:before="16"/>
        <w:rPr>
          <w:sz w:val="22"/>
        </w:rPr>
      </w:pPr>
    </w:p>
    <w:p>
      <w:pPr>
        <w:spacing w:line="242" w:lineRule="auto" w:before="0"/>
        <w:ind w:left="154" w:right="226" w:firstLine="572"/>
        <w:jc w:val="both"/>
        <w:rPr>
          <w:sz w:val="22"/>
        </w:rPr>
      </w:pPr>
      <w:r>
        <w:rPr>
          <w:sz w:val="22"/>
        </w:rPr>
        <w:t>To implement</w:t>
      </w:r>
      <w:r>
        <w:rPr>
          <w:spacing w:val="40"/>
          <w:sz w:val="22"/>
        </w:rPr>
        <w:t> </w:t>
      </w:r>
      <w:r>
        <w:rPr>
          <w:sz w:val="22"/>
        </w:rPr>
        <w:t>this in silicon we need the electrical analogue of this and that means we need the analogue of inertia. As I've said, for electricity this is inductance.</w:t>
      </w:r>
      <w:r>
        <w:rPr>
          <w:spacing w:val="40"/>
          <w:sz w:val="22"/>
        </w:rPr>
        <w:t> </w:t>
      </w:r>
      <w:r>
        <w:rPr>
          <w:sz w:val="22"/>
        </w:rPr>
        <w:t>One</w:t>
      </w:r>
      <w:r>
        <w:rPr>
          <w:spacing w:val="31"/>
          <w:sz w:val="22"/>
        </w:rPr>
        <w:t> </w:t>
      </w:r>
      <w:r>
        <w:rPr>
          <w:sz w:val="22"/>
        </w:rPr>
        <w:t>way</w:t>
      </w:r>
      <w:r>
        <w:rPr>
          <w:spacing w:val="35"/>
          <w:sz w:val="22"/>
        </w:rPr>
        <w:t> </w:t>
      </w:r>
      <w:r>
        <w:rPr>
          <w:sz w:val="22"/>
        </w:rPr>
        <w:t>to implement</w:t>
      </w:r>
      <w:r>
        <w:rPr>
          <w:spacing w:val="39"/>
          <w:sz w:val="22"/>
        </w:rPr>
        <w:t> </w:t>
      </w:r>
      <w:r>
        <w:rPr>
          <w:sz w:val="22"/>
        </w:rPr>
        <w:t>the above</w:t>
      </w:r>
      <w:r>
        <w:rPr>
          <w:spacing w:val="31"/>
          <w:sz w:val="22"/>
        </w:rPr>
        <w:t> </w:t>
      </w:r>
      <w:r>
        <w:rPr>
          <w:sz w:val="22"/>
        </w:rPr>
        <w:t>idea</w:t>
      </w:r>
      <w:r>
        <w:rPr>
          <w:spacing w:val="30"/>
          <w:sz w:val="22"/>
        </w:rPr>
        <w:t> </w:t>
      </w:r>
      <w:r>
        <w:rPr>
          <w:sz w:val="22"/>
        </w:rPr>
        <w:t>can be seen</w:t>
      </w:r>
      <w:r>
        <w:rPr>
          <w:spacing w:val="28"/>
          <w:sz w:val="22"/>
        </w:rPr>
        <w:t> </w:t>
      </w:r>
      <w:r>
        <w:rPr>
          <w:sz w:val="22"/>
        </w:rPr>
        <w:t>by</w:t>
      </w:r>
      <w:r>
        <w:rPr>
          <w:spacing w:val="32"/>
          <w:sz w:val="22"/>
        </w:rPr>
        <w:t> </w:t>
      </w:r>
      <w:r>
        <w:rPr>
          <w:sz w:val="22"/>
        </w:rPr>
        <w:t>considering the following</w:t>
      </w:r>
      <w:r>
        <w:rPr>
          <w:spacing w:val="40"/>
          <w:sz w:val="22"/>
        </w:rPr>
        <w:t> </w:t>
      </w:r>
      <w:r>
        <w:rPr>
          <w:sz w:val="22"/>
        </w:rPr>
        <w:t>circuit (Fig. 7.39):</w:t>
      </w:r>
    </w:p>
    <w:p>
      <w:pPr>
        <w:spacing w:after="0" w:line="242" w:lineRule="auto"/>
        <w:jc w:val="both"/>
        <w:rPr>
          <w:sz w:val="22"/>
        </w:rPr>
        <w:sectPr>
          <w:pgSz w:w="8450" w:h="12230"/>
          <w:pgMar w:header="535" w:footer="0" w:top="980" w:bottom="280" w:left="425" w:right="425"/>
        </w:sectPr>
      </w:pPr>
    </w:p>
    <w:p>
      <w:pPr>
        <w:pStyle w:val="BodyText"/>
        <w:rPr>
          <w:sz w:val="20"/>
        </w:rPr>
      </w:pPr>
    </w:p>
    <w:p>
      <w:pPr>
        <w:pStyle w:val="BodyText"/>
        <w:spacing w:before="112"/>
        <w:rPr>
          <w:sz w:val="20"/>
        </w:rPr>
      </w:pPr>
    </w:p>
    <w:p>
      <w:pPr>
        <w:spacing w:line="240" w:lineRule="auto"/>
        <w:ind w:left="2735" w:right="0" w:firstLine="0"/>
        <w:rPr>
          <w:sz w:val="20"/>
        </w:rPr>
      </w:pPr>
      <w:r>
        <w:rPr>
          <w:sz w:val="20"/>
        </w:rPr>
        <w:drawing>
          <wp:inline distT="0" distB="0" distL="0" distR="0">
            <wp:extent cx="753383" cy="231648"/>
            <wp:effectExtent l="0" t="0" r="0" b="0"/>
            <wp:docPr id="896" name="Image 896"/>
            <wp:cNvGraphicFramePr>
              <a:graphicFrameLocks/>
            </wp:cNvGraphicFramePr>
            <a:graphic>
              <a:graphicData uri="http://schemas.openxmlformats.org/drawingml/2006/picture">
                <pic:pic>
                  <pic:nvPicPr>
                    <pic:cNvPr id="896" name="Image 896"/>
                    <pic:cNvPicPr/>
                  </pic:nvPicPr>
                  <pic:blipFill>
                    <a:blip r:embed="rId274" cstate="print"/>
                    <a:stretch>
                      <a:fillRect/>
                    </a:stretch>
                  </pic:blipFill>
                  <pic:spPr>
                    <a:xfrm>
                      <a:off x="0" y="0"/>
                      <a:ext cx="753383" cy="231648"/>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128"/>
        <w:rPr>
          <w:sz w:val="28"/>
        </w:rPr>
      </w:pPr>
    </w:p>
    <w:p>
      <w:pPr>
        <w:tabs>
          <w:tab w:pos="3482" w:val="left" w:leader="none"/>
        </w:tabs>
        <w:spacing w:line="318" w:lineRule="exact" w:before="0"/>
        <w:ind w:left="0" w:right="393" w:firstLine="0"/>
        <w:jc w:val="center"/>
        <w:rPr>
          <w:b/>
          <w:position w:val="2"/>
          <w:sz w:val="28"/>
        </w:rPr>
      </w:pPr>
      <w:r>
        <w:rPr>
          <w:b/>
          <w:position w:val="2"/>
          <w:sz w:val="28"/>
        </w:rPr>
        <mc:AlternateContent>
          <mc:Choice Requires="wps">
            <w:drawing>
              <wp:anchor distT="0" distB="0" distL="0" distR="0" allowOverlap="1" layoutInCell="1" locked="0" behindDoc="1" simplePos="0" relativeHeight="482564096">
                <wp:simplePos x="0" y="0"/>
                <wp:positionH relativeFrom="page">
                  <wp:posOffset>1585507</wp:posOffset>
                </wp:positionH>
                <wp:positionV relativeFrom="paragraph">
                  <wp:posOffset>-828724</wp:posOffset>
                </wp:positionV>
                <wp:extent cx="1498600" cy="1697355"/>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1498600" cy="1697355"/>
                          <a:chExt cx="1498600" cy="1697355"/>
                        </a:xfrm>
                      </wpg:grpSpPr>
                      <pic:pic>
                        <pic:nvPicPr>
                          <pic:cNvPr id="898" name="Image 898"/>
                          <pic:cNvPicPr/>
                        </pic:nvPicPr>
                        <pic:blipFill>
                          <a:blip r:embed="rId275" cstate="print"/>
                          <a:stretch>
                            <a:fillRect/>
                          </a:stretch>
                        </pic:blipFill>
                        <pic:spPr>
                          <a:xfrm>
                            <a:off x="0" y="332754"/>
                            <a:ext cx="1176147" cy="1312699"/>
                          </a:xfrm>
                          <a:prstGeom prst="rect">
                            <a:avLst/>
                          </a:prstGeom>
                        </pic:spPr>
                      </pic:pic>
                      <pic:pic>
                        <pic:nvPicPr>
                          <pic:cNvPr id="899" name="Image 899"/>
                          <pic:cNvPicPr/>
                        </pic:nvPicPr>
                        <pic:blipFill>
                          <a:blip r:embed="rId276" cstate="print"/>
                          <a:stretch>
                            <a:fillRect/>
                          </a:stretch>
                        </pic:blipFill>
                        <pic:spPr>
                          <a:xfrm>
                            <a:off x="772896" y="1343227"/>
                            <a:ext cx="684303" cy="354123"/>
                          </a:xfrm>
                          <a:prstGeom prst="rect">
                            <a:avLst/>
                          </a:prstGeom>
                        </pic:spPr>
                      </pic:pic>
                      <wps:wsp>
                        <wps:cNvPr id="900" name="Graphic 900"/>
                        <wps:cNvSpPr/>
                        <wps:spPr>
                          <a:xfrm>
                            <a:off x="1490804" y="0"/>
                            <a:ext cx="1270" cy="683895"/>
                          </a:xfrm>
                          <a:custGeom>
                            <a:avLst/>
                            <a:gdLst/>
                            <a:ahLst/>
                            <a:cxnLst/>
                            <a:rect l="l" t="t" r="r" b="b"/>
                            <a:pathLst>
                              <a:path w="0" h="683895">
                                <a:moveTo>
                                  <a:pt x="0" y="683824"/>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901" name="Textbox 901"/>
                        <wps:cNvSpPr txBox="1"/>
                        <wps:spPr>
                          <a:xfrm>
                            <a:off x="500676" y="1218120"/>
                            <a:ext cx="140335" cy="197485"/>
                          </a:xfrm>
                          <a:prstGeom prst="rect">
                            <a:avLst/>
                          </a:prstGeom>
                        </wps:spPr>
                        <wps:txbx>
                          <w:txbxContent>
                            <w:p>
                              <w:pPr>
                                <w:spacing w:line="310" w:lineRule="exact" w:before="0"/>
                                <w:ind w:left="0" w:right="0" w:firstLine="0"/>
                                <w:jc w:val="left"/>
                                <w:rPr>
                                  <w:b/>
                                  <w:sz w:val="28"/>
                                </w:rPr>
                              </w:pPr>
                              <w:r>
                                <w:rPr>
                                  <w:b/>
                                  <w:spacing w:val="-10"/>
                                  <w:sz w:val="28"/>
                                </w:rPr>
                                <w:t>R</w:t>
                              </w:r>
                            </w:p>
                          </w:txbxContent>
                        </wps:txbx>
                        <wps:bodyPr wrap="square" lIns="0" tIns="0" rIns="0" bIns="0" rtlCol="0">
                          <a:noAutofit/>
                        </wps:bodyPr>
                      </wps:wsp>
                    </wpg:wgp>
                  </a:graphicData>
                </a:graphic>
              </wp:anchor>
            </w:drawing>
          </mc:Choice>
          <mc:Fallback>
            <w:pict>
              <v:group style="position:absolute;margin-left:124.84314pt;margin-top:-65.25386pt;width:118pt;height:133.65pt;mso-position-horizontal-relative:page;mso-position-vertical-relative:paragraph;z-index:-20752384" id="docshapegroup506" coordorigin="2497,-1305" coordsize="2360,2673">
                <v:shape style="position:absolute;left:2496;top:-782;width:1853;height:2068" type="#_x0000_t75" id="docshape507" stroked="false">
                  <v:imagedata r:id="rId275" o:title=""/>
                </v:shape>
                <v:shape style="position:absolute;left:3714;top:810;width:1078;height:558" type="#_x0000_t75" id="docshape508" stroked="false">
                  <v:imagedata r:id="rId276" o:title=""/>
                </v:shape>
                <v:line style="position:absolute" from="4845,-228" to="4845,-1305" stroked="true" strokeweight="1.202728pt" strokecolor="#000000">
                  <v:stroke dashstyle="solid"/>
                </v:line>
                <v:shape style="position:absolute;left:3285;top:613;width:221;height:311" type="#_x0000_t202" id="docshape509" filled="false" stroked="false">
                  <v:textbox inset="0,0,0,0">
                    <w:txbxContent>
                      <w:p>
                        <w:pPr>
                          <w:spacing w:line="310" w:lineRule="exact" w:before="0"/>
                          <w:ind w:left="0" w:right="0" w:firstLine="0"/>
                          <w:jc w:val="left"/>
                          <w:rPr>
                            <w:b/>
                            <w:sz w:val="28"/>
                          </w:rPr>
                        </w:pPr>
                        <w:r>
                          <w:rPr>
                            <w:b/>
                            <w:spacing w:val="-10"/>
                            <w:sz w:val="28"/>
                          </w:rPr>
                          <w:t>R</w:t>
                        </w:r>
                      </w:p>
                    </w:txbxContent>
                  </v:textbox>
                  <w10:wrap type="none"/>
                </v:shape>
                <w10:wrap type="none"/>
              </v:group>
            </w:pict>
          </mc:Fallback>
        </mc:AlternateContent>
      </w:r>
      <w:r>
        <w:rPr>
          <w:b/>
          <w:position w:val="2"/>
          <w:sz w:val="28"/>
        </w:rPr>
        <mc:AlternateContent>
          <mc:Choice Requires="wps">
            <w:drawing>
              <wp:anchor distT="0" distB="0" distL="0" distR="0" allowOverlap="1" layoutInCell="1" locked="0" behindDoc="1" simplePos="0" relativeHeight="482564608">
                <wp:simplePos x="0" y="0"/>
                <wp:positionH relativeFrom="page">
                  <wp:posOffset>3397079</wp:posOffset>
                </wp:positionH>
                <wp:positionV relativeFrom="paragraph">
                  <wp:posOffset>-499022</wp:posOffset>
                </wp:positionV>
                <wp:extent cx="1270" cy="561975"/>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1270" cy="561975"/>
                        </a:xfrm>
                        <a:custGeom>
                          <a:avLst/>
                          <a:gdLst/>
                          <a:ahLst/>
                          <a:cxnLst/>
                          <a:rect l="l" t="t" r="r" b="b"/>
                          <a:pathLst>
                            <a:path w="0" h="561975">
                              <a:moveTo>
                                <a:pt x="0" y="561713"/>
                              </a:moveTo>
                              <a:lnTo>
                                <a:pt x="0" y="0"/>
                              </a:lnTo>
                            </a:path>
                          </a:pathLst>
                        </a:custGeom>
                        <a:ln w="152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1872" from="267.486603pt,4.936241pt" to="267.486603pt,-39.293137pt" stroked="true" strokeweight="1.202728pt" strokecolor="#000000">
                <v:stroke dashstyle="solid"/>
                <w10:wrap type="none"/>
              </v:line>
            </w:pict>
          </mc:Fallback>
        </mc:AlternateContent>
      </w:r>
      <w:r>
        <w:rPr>
          <w:b/>
          <w:position w:val="2"/>
          <w:sz w:val="28"/>
        </w:rPr>
        <mc:AlternateContent>
          <mc:Choice Requires="wps">
            <w:drawing>
              <wp:anchor distT="0" distB="0" distL="0" distR="0" allowOverlap="1" layoutInCell="1" locked="0" behindDoc="1" simplePos="0" relativeHeight="482565120">
                <wp:simplePos x="0" y="0"/>
                <wp:positionH relativeFrom="page">
                  <wp:posOffset>3397079</wp:posOffset>
                </wp:positionH>
                <wp:positionV relativeFrom="paragraph">
                  <wp:posOffset>148168</wp:posOffset>
                </wp:positionV>
                <wp:extent cx="1270" cy="561975"/>
                <wp:effectExtent l="0" t="0" r="0" b="0"/>
                <wp:wrapNone/>
                <wp:docPr id="903" name="Graphic 903"/>
                <wp:cNvGraphicFramePr>
                  <a:graphicFrameLocks/>
                </wp:cNvGraphicFramePr>
                <a:graphic>
                  <a:graphicData uri="http://schemas.microsoft.com/office/word/2010/wordprocessingShape">
                    <wps:wsp>
                      <wps:cNvPr id="903" name="Graphic 903"/>
                      <wps:cNvSpPr/>
                      <wps:spPr>
                        <a:xfrm>
                          <a:off x="0" y="0"/>
                          <a:ext cx="1270" cy="561975"/>
                        </a:xfrm>
                        <a:custGeom>
                          <a:avLst/>
                          <a:gdLst/>
                          <a:ahLst/>
                          <a:cxnLst/>
                          <a:rect l="l" t="t" r="r" b="b"/>
                          <a:pathLst>
                            <a:path w="0" h="561975">
                              <a:moveTo>
                                <a:pt x="0" y="561713"/>
                              </a:moveTo>
                              <a:lnTo>
                                <a:pt x="0" y="0"/>
                              </a:lnTo>
                            </a:path>
                          </a:pathLst>
                        </a:custGeom>
                        <a:ln w="1527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1360" from="267.486603pt,55.896177pt" to="267.486603pt,11.666799pt" stroked="true" strokeweight="1.202728pt" strokecolor="#000000">
                <v:stroke dashstyle="solid"/>
                <w10:wrap type="none"/>
              </v:line>
            </w:pict>
          </mc:Fallback>
        </mc:AlternateContent>
      </w:r>
      <w:r>
        <w:rPr>
          <w:b/>
          <w:spacing w:val="-10"/>
          <w:w w:val="105"/>
          <w:sz w:val="28"/>
        </w:rPr>
        <w:t>L</w:t>
      </w:r>
      <w:r>
        <w:rPr>
          <w:b/>
          <w:sz w:val="28"/>
        </w:rPr>
        <w:tab/>
      </w:r>
      <w:r>
        <w:rPr>
          <w:b/>
          <w:spacing w:val="-10"/>
          <w:w w:val="105"/>
          <w:position w:val="2"/>
          <w:sz w:val="28"/>
        </w:rPr>
        <w:t>C</w:t>
      </w:r>
    </w:p>
    <w:p>
      <w:pPr>
        <w:spacing w:line="298" w:lineRule="exact" w:before="0"/>
        <w:ind w:left="1849" w:right="0" w:firstLine="0"/>
        <w:jc w:val="center"/>
        <w:rPr>
          <w:b/>
          <w:i/>
          <w:sz w:val="28"/>
        </w:rPr>
      </w:pPr>
      <w:r>
        <w:rPr>
          <w:b/>
          <w:i/>
          <w:spacing w:val="-10"/>
          <w:w w:val="105"/>
          <w:sz w:val="28"/>
        </w:rPr>
        <w:t>Q</w:t>
      </w:r>
    </w:p>
    <w:p>
      <w:pPr>
        <w:pStyle w:val="BodyText"/>
        <w:rPr>
          <w:b/>
          <w:i/>
          <w:sz w:val="18"/>
        </w:rPr>
      </w:pPr>
    </w:p>
    <w:p>
      <w:pPr>
        <w:pStyle w:val="BodyText"/>
        <w:rPr>
          <w:b/>
          <w:i/>
          <w:sz w:val="18"/>
        </w:rPr>
      </w:pPr>
    </w:p>
    <w:p>
      <w:pPr>
        <w:pStyle w:val="BodyText"/>
        <w:rPr>
          <w:b/>
          <w:i/>
          <w:sz w:val="18"/>
        </w:rPr>
      </w:pPr>
    </w:p>
    <w:p>
      <w:pPr>
        <w:pStyle w:val="BodyText"/>
        <w:spacing w:before="102"/>
        <w:rPr>
          <w:b/>
          <w:i/>
          <w:sz w:val="18"/>
        </w:rPr>
      </w:pPr>
    </w:p>
    <w:p>
      <w:pPr>
        <w:spacing w:before="0"/>
        <w:ind w:left="0" w:right="61" w:firstLine="0"/>
        <w:jc w:val="center"/>
        <w:rPr>
          <w:b/>
          <w:sz w:val="18"/>
        </w:rPr>
      </w:pPr>
      <w:r>
        <w:rPr>
          <w:b/>
          <w:sz w:val="18"/>
        </w:rPr>
        <w:t>Fig.</w:t>
      </w:r>
      <w:r>
        <w:rPr>
          <w:b/>
          <w:spacing w:val="4"/>
          <w:sz w:val="18"/>
        </w:rPr>
        <w:t> </w:t>
      </w:r>
      <w:r>
        <w:rPr>
          <w:b/>
          <w:sz w:val="18"/>
        </w:rPr>
        <w:t>7.39</w:t>
      </w:r>
      <w:r>
        <w:rPr>
          <w:b/>
          <w:spacing w:val="8"/>
          <w:sz w:val="18"/>
        </w:rPr>
        <w:t> </w:t>
      </w:r>
      <w:r>
        <w:rPr>
          <w:b/>
          <w:sz w:val="18"/>
        </w:rPr>
        <w:t>An</w:t>
      </w:r>
      <w:r>
        <w:rPr>
          <w:b/>
          <w:spacing w:val="5"/>
          <w:sz w:val="18"/>
        </w:rPr>
        <w:t> </w:t>
      </w:r>
      <w:r>
        <w:rPr>
          <w:b/>
          <w:sz w:val="18"/>
        </w:rPr>
        <w:t>Inductive</w:t>
      </w:r>
      <w:r>
        <w:rPr>
          <w:b/>
          <w:spacing w:val="20"/>
          <w:sz w:val="18"/>
        </w:rPr>
        <w:t> </w:t>
      </w:r>
      <w:r>
        <w:rPr>
          <w:b/>
          <w:spacing w:val="-2"/>
          <w:sz w:val="18"/>
        </w:rPr>
        <w:t>Circuit</w:t>
      </w:r>
    </w:p>
    <w:p>
      <w:pPr>
        <w:pStyle w:val="BodyText"/>
        <w:spacing w:before="63"/>
        <w:rPr>
          <w:b/>
          <w:sz w:val="18"/>
        </w:rPr>
      </w:pPr>
    </w:p>
    <w:p>
      <w:pPr>
        <w:spacing w:line="242" w:lineRule="auto" w:before="0"/>
        <w:ind w:left="139" w:right="198" w:firstLine="1"/>
        <w:jc w:val="both"/>
        <w:rPr>
          <w:sz w:val="22"/>
        </w:rPr>
      </w:pPr>
      <w:r>
        <w:rPr>
          <w:sz w:val="22"/>
        </w:rPr>
        <w:t>This circuit contains a capacitor, an inductance, a resistance and two "check valves", based on diodes.</w:t>
      </w:r>
      <w:r>
        <w:rPr>
          <w:spacing w:val="40"/>
          <w:sz w:val="22"/>
        </w:rPr>
        <w:t> </w:t>
      </w:r>
      <w:r>
        <w:rPr>
          <w:sz w:val="22"/>
        </w:rPr>
        <w:t>When one of the switches is closed, the diode ensures that the current can only flow one way, mimicking the one-way flow of water through the two pipes in the water model. You should be familiar with the basic equation</w:t>
      </w:r>
      <w:r>
        <w:rPr>
          <w:spacing w:val="40"/>
          <w:sz w:val="22"/>
        </w:rPr>
        <w:t> </w:t>
      </w:r>
      <w:r>
        <w:rPr>
          <w:sz w:val="22"/>
        </w:rPr>
        <w:t>defining</w:t>
      </w:r>
      <w:r>
        <w:rPr>
          <w:spacing w:val="40"/>
          <w:sz w:val="22"/>
        </w:rPr>
        <w:t> </w:t>
      </w:r>
      <w:r>
        <w:rPr>
          <w:sz w:val="22"/>
        </w:rPr>
        <w:t>the behavior</w:t>
      </w:r>
      <w:r>
        <w:rPr>
          <w:spacing w:val="40"/>
          <w:sz w:val="22"/>
        </w:rPr>
        <w:t> </w:t>
      </w:r>
      <w:r>
        <w:rPr>
          <w:sz w:val="22"/>
        </w:rPr>
        <w:t>of the circuit:</w:t>
      </w:r>
    </w:p>
    <w:p>
      <w:pPr>
        <w:pStyle w:val="BodyText"/>
        <w:spacing w:before="95"/>
        <w:rPr>
          <w:sz w:val="22"/>
        </w:rPr>
      </w:pPr>
    </w:p>
    <w:p>
      <w:pPr>
        <w:tabs>
          <w:tab w:pos="6758" w:val="left" w:leader="none"/>
        </w:tabs>
        <w:spacing w:before="1"/>
        <w:ind w:left="2214" w:right="0" w:firstLine="0"/>
        <w:jc w:val="left"/>
        <w:rPr>
          <w:position w:val="9"/>
          <w:sz w:val="22"/>
        </w:rPr>
      </w:pPr>
      <w:r>
        <w:rPr>
          <w:b/>
          <w:i/>
          <w:sz w:val="23"/>
        </w:rPr>
        <w:t>Lti.2Q/dt</w:t>
      </w:r>
      <w:r>
        <w:rPr>
          <w:rFonts w:ascii="Arial"/>
          <w:b/>
          <w:i/>
          <w:sz w:val="23"/>
          <w:vertAlign w:val="superscript"/>
        </w:rPr>
        <w:t>2</w:t>
      </w:r>
      <w:r>
        <w:rPr>
          <w:rFonts w:ascii="Arial"/>
          <w:b/>
          <w:i/>
          <w:spacing w:val="18"/>
          <w:sz w:val="23"/>
          <w:vertAlign w:val="baseline"/>
        </w:rPr>
        <w:t> </w:t>
      </w:r>
      <w:r>
        <w:rPr>
          <w:sz w:val="17"/>
          <w:vertAlign w:val="baseline"/>
        </w:rPr>
        <w:t>+</w:t>
      </w:r>
      <w:r>
        <w:rPr>
          <w:spacing w:val="33"/>
          <w:sz w:val="17"/>
          <w:vertAlign w:val="baseline"/>
        </w:rPr>
        <w:t> </w:t>
      </w:r>
      <w:r>
        <w:rPr>
          <w:b/>
          <w:i/>
          <w:sz w:val="23"/>
          <w:vertAlign w:val="baseline"/>
        </w:rPr>
        <w:t>RdQ/dt</w:t>
      </w:r>
      <w:r>
        <w:rPr>
          <w:b/>
          <w:i/>
          <w:spacing w:val="33"/>
          <w:sz w:val="23"/>
          <w:vertAlign w:val="baseline"/>
        </w:rPr>
        <w:t> </w:t>
      </w:r>
      <w:r>
        <w:rPr>
          <w:sz w:val="17"/>
          <w:vertAlign w:val="baseline"/>
        </w:rPr>
        <w:t>+</w:t>
      </w:r>
      <w:r>
        <w:rPr>
          <w:spacing w:val="27"/>
          <w:sz w:val="17"/>
          <w:vertAlign w:val="baseline"/>
        </w:rPr>
        <w:t> </w:t>
      </w:r>
      <w:r>
        <w:rPr>
          <w:b/>
          <w:i/>
          <w:sz w:val="23"/>
          <w:vertAlign w:val="baseline"/>
        </w:rPr>
        <w:t>(Q/C)</w:t>
      </w:r>
      <w:r>
        <w:rPr>
          <w:b/>
          <w:i/>
          <w:spacing w:val="28"/>
          <w:sz w:val="23"/>
          <w:vertAlign w:val="baseline"/>
        </w:rPr>
        <w:t> </w:t>
      </w:r>
      <w:r>
        <w:rPr>
          <w:sz w:val="28"/>
          <w:vertAlign w:val="baseline"/>
        </w:rPr>
        <w:t>=</w:t>
      </w:r>
      <w:r>
        <w:rPr>
          <w:spacing w:val="1"/>
          <w:sz w:val="28"/>
          <w:vertAlign w:val="baseline"/>
        </w:rPr>
        <w:t> </w:t>
      </w:r>
      <w:r>
        <w:rPr>
          <w:b/>
          <w:i/>
          <w:spacing w:val="-10"/>
          <w:sz w:val="23"/>
          <w:vertAlign w:val="baseline"/>
        </w:rPr>
        <w:t>V</w:t>
      </w:r>
      <w:r>
        <w:rPr>
          <w:b/>
          <w:i/>
          <w:sz w:val="23"/>
          <w:vertAlign w:val="baseline"/>
        </w:rPr>
        <w:tab/>
      </w:r>
      <w:r>
        <w:rPr>
          <w:spacing w:val="-2"/>
          <w:position w:val="9"/>
          <w:sz w:val="22"/>
          <w:vertAlign w:val="baseline"/>
        </w:rPr>
        <w:t>(7.22)</w:t>
      </w:r>
    </w:p>
    <w:p>
      <w:pPr>
        <w:pStyle w:val="BodyText"/>
        <w:spacing w:before="65"/>
      </w:pPr>
    </w:p>
    <w:p>
      <w:pPr>
        <w:spacing w:line="242" w:lineRule="auto" w:before="0"/>
        <w:ind w:left="145" w:right="187" w:firstLine="5"/>
        <w:jc w:val="both"/>
        <w:rPr>
          <w:sz w:val="22"/>
        </w:rPr>
      </w:pPr>
      <w:r>
        <w:rPr>
          <w:sz w:val="22"/>
        </w:rPr>
        <w:t>where V is the voltage across the circuit. I will leave it to you to see if you can implement this sort of idea using CMOS as the basis. Unfortunately, it turns out that it is extremely difficult to make appreciable inductances with silicon technology.</w:t>
      </w:r>
      <w:r>
        <w:rPr>
          <w:spacing w:val="40"/>
          <w:sz w:val="22"/>
        </w:rPr>
        <w:t> </w:t>
      </w:r>
      <w:r>
        <w:rPr>
          <w:sz w:val="22"/>
        </w:rPr>
        <w:t>You</w:t>
      </w:r>
      <w:r>
        <w:rPr>
          <w:spacing w:val="32"/>
          <w:sz w:val="22"/>
        </w:rPr>
        <w:t> </w:t>
      </w:r>
      <w:r>
        <w:rPr>
          <w:sz w:val="22"/>
        </w:rPr>
        <w:t>need long wires and coils and there's no room! So it turns out that this is not a practical way of getting the energy losses down. However, that need</w:t>
      </w:r>
      <w:r>
        <w:rPr>
          <w:spacing w:val="24"/>
          <w:sz w:val="22"/>
        </w:rPr>
        <w:t> </w:t>
      </w:r>
      <w:r>
        <w:rPr>
          <w:sz w:val="22"/>
        </w:rPr>
        <w:t>not</w:t>
      </w:r>
      <w:r>
        <w:rPr>
          <w:spacing w:val="24"/>
          <w:sz w:val="22"/>
        </w:rPr>
        <w:t> </w:t>
      </w:r>
      <w:r>
        <w:rPr>
          <w:sz w:val="22"/>
        </w:rPr>
        <w:t>mean</w:t>
      </w:r>
      <w:r>
        <w:rPr>
          <w:spacing w:val="25"/>
          <w:sz w:val="22"/>
        </w:rPr>
        <w:t> </w:t>
      </w:r>
      <w:r>
        <w:rPr>
          <w:sz w:val="22"/>
        </w:rPr>
        <w:t>we have</w:t>
      </w:r>
      <w:r>
        <w:rPr>
          <w:spacing w:val="18"/>
          <w:sz w:val="22"/>
        </w:rPr>
        <w:t> </w:t>
      </w:r>
      <w:r>
        <w:rPr>
          <w:sz w:val="22"/>
        </w:rPr>
        <w:t>to abandon</w:t>
      </w:r>
      <w:r>
        <w:rPr>
          <w:spacing w:val="30"/>
          <w:sz w:val="22"/>
        </w:rPr>
        <w:t> </w:t>
      </w:r>
      <w:r>
        <w:rPr>
          <w:sz w:val="22"/>
        </w:rPr>
        <w:t>the basic idea -</w:t>
      </w:r>
      <w:r>
        <w:rPr>
          <w:spacing w:val="80"/>
          <w:sz w:val="22"/>
        </w:rPr>
        <w:t> </w:t>
      </w:r>
      <w:r>
        <w:rPr>
          <w:sz w:val="22"/>
        </w:rPr>
        <w:t>a</w:t>
      </w:r>
      <w:r>
        <w:rPr>
          <w:spacing w:val="24"/>
          <w:sz w:val="22"/>
        </w:rPr>
        <w:t> </w:t>
      </w:r>
      <w:r>
        <w:rPr>
          <w:sz w:val="22"/>
        </w:rPr>
        <w:t>very clever thing</w:t>
      </w:r>
      <w:r>
        <w:rPr>
          <w:spacing w:val="30"/>
          <w:sz w:val="22"/>
        </w:rPr>
        <w:t> </w:t>
      </w:r>
      <w:r>
        <w:rPr>
          <w:sz w:val="22"/>
        </w:rPr>
        <w:t>we can try</w:t>
      </w:r>
      <w:r>
        <w:rPr>
          <w:spacing w:val="22"/>
          <w:sz w:val="22"/>
        </w:rPr>
        <w:t> </w:t>
      </w:r>
      <w:r>
        <w:rPr>
          <w:sz w:val="22"/>
        </w:rPr>
        <w:t>is</w:t>
      </w:r>
      <w:r>
        <w:rPr>
          <w:spacing w:val="23"/>
          <w:sz w:val="22"/>
        </w:rPr>
        <w:t> </w:t>
      </w:r>
      <w:r>
        <w:rPr>
          <w:sz w:val="22"/>
        </w:rPr>
        <w:t>to</w:t>
      </w:r>
      <w:r>
        <w:rPr>
          <w:spacing w:val="25"/>
          <w:sz w:val="22"/>
        </w:rPr>
        <w:t> </w:t>
      </w:r>
      <w:r>
        <w:rPr>
          <w:sz w:val="22"/>
        </w:rPr>
        <w:t>have</w:t>
      </w:r>
      <w:r>
        <w:rPr>
          <w:spacing w:val="29"/>
          <w:sz w:val="22"/>
        </w:rPr>
        <w:t> </w:t>
      </w:r>
      <w:r>
        <w:rPr>
          <w:sz w:val="22"/>
        </w:rPr>
        <w:t>just</w:t>
      </w:r>
      <w:r>
        <w:rPr>
          <w:spacing w:val="27"/>
          <w:sz w:val="22"/>
        </w:rPr>
        <w:t> </w:t>
      </w:r>
      <w:r>
        <w:rPr>
          <w:sz w:val="22"/>
        </w:rPr>
        <w:t>one</w:t>
      </w:r>
      <w:r>
        <w:rPr>
          <w:spacing w:val="26"/>
          <w:sz w:val="22"/>
        </w:rPr>
        <w:t> </w:t>
      </w:r>
      <w:r>
        <w:rPr>
          <w:sz w:val="22"/>
        </w:rPr>
        <w:t>inductance,</w:t>
      </w:r>
      <w:r>
        <w:rPr>
          <w:spacing w:val="30"/>
          <w:sz w:val="22"/>
        </w:rPr>
        <w:t> </w:t>
      </w:r>
      <w:r>
        <w:rPr>
          <w:sz w:val="22"/>
        </w:rPr>
        <w:t>off</w:t>
      </w:r>
      <w:r>
        <w:rPr>
          <w:spacing w:val="32"/>
          <w:sz w:val="22"/>
        </w:rPr>
        <w:t> </w:t>
      </w:r>
      <w:r>
        <w:rPr>
          <w:sz w:val="22"/>
        </w:rPr>
        <w:t>the</w:t>
      </w:r>
      <w:r>
        <w:rPr>
          <w:spacing w:val="23"/>
          <w:sz w:val="22"/>
        </w:rPr>
        <w:t> </w:t>
      </w:r>
      <w:r>
        <w:rPr>
          <w:sz w:val="22"/>
        </w:rPr>
        <w:t>chip,</w:t>
      </w:r>
      <w:r>
        <w:rPr>
          <w:spacing w:val="22"/>
          <w:sz w:val="22"/>
        </w:rPr>
        <w:t> </w:t>
      </w:r>
      <w:r>
        <w:rPr>
          <w:sz w:val="22"/>
        </w:rPr>
        <w:t>instead</w:t>
      </w:r>
      <w:r>
        <w:rPr>
          <w:spacing w:val="30"/>
          <w:sz w:val="22"/>
        </w:rPr>
        <w:t> </w:t>
      </w:r>
      <w:r>
        <w:rPr>
          <w:sz w:val="22"/>
        </w:rPr>
        <w:t>of</w:t>
      </w:r>
      <w:r>
        <w:rPr>
          <w:spacing w:val="31"/>
          <w:sz w:val="22"/>
        </w:rPr>
        <w:t> </w:t>
      </w:r>
      <w:r>
        <w:rPr>
          <w:sz w:val="22"/>
        </w:rPr>
        <w:t>many</w:t>
      </w:r>
      <w:r>
        <w:rPr>
          <w:spacing w:val="33"/>
          <w:sz w:val="22"/>
        </w:rPr>
        <w:t> </w:t>
      </w:r>
      <w:r>
        <w:rPr>
          <w:sz w:val="22"/>
        </w:rPr>
        <w:t>small</w:t>
      </w:r>
      <w:r>
        <w:rPr>
          <w:spacing w:val="29"/>
          <w:sz w:val="22"/>
        </w:rPr>
        <w:t> </w:t>
      </w:r>
      <w:r>
        <w:rPr>
          <w:sz w:val="22"/>
        </w:rPr>
        <w:t>ones,</w:t>
      </w:r>
      <w:r>
        <w:rPr>
          <w:spacing w:val="20"/>
          <w:sz w:val="22"/>
        </w:rPr>
        <w:t> </w:t>
      </w:r>
      <w:r>
        <w:rPr>
          <w:sz w:val="22"/>
        </w:rPr>
        <w:t>as in one per switch.</w:t>
      </w:r>
    </w:p>
    <w:p>
      <w:pPr>
        <w:pStyle w:val="BodyText"/>
        <w:spacing w:before="247"/>
        <w:rPr>
          <w:sz w:val="22"/>
        </w:rPr>
      </w:pPr>
    </w:p>
    <w:p>
      <w:pPr>
        <w:numPr>
          <w:ilvl w:val="2"/>
          <w:numId w:val="19"/>
        </w:numPr>
        <w:tabs>
          <w:tab w:pos="601" w:val="left" w:leader="none"/>
        </w:tabs>
        <w:spacing w:before="0"/>
        <w:ind w:left="601" w:right="0" w:hanging="453"/>
        <w:jc w:val="both"/>
        <w:rPr>
          <w:b/>
          <w:sz w:val="22"/>
        </w:rPr>
      </w:pPr>
      <w:r>
        <w:rPr>
          <w:b/>
          <w:spacing w:val="-4"/>
          <w:sz w:val="24"/>
        </w:rPr>
        <w:t>:</w:t>
      </w:r>
      <w:r>
        <w:rPr>
          <w:b/>
          <w:spacing w:val="-3"/>
          <w:sz w:val="24"/>
        </w:rPr>
        <w:t> </w:t>
      </w:r>
      <w:r>
        <w:rPr>
          <w:b/>
          <w:spacing w:val="-4"/>
          <w:sz w:val="24"/>
        </w:rPr>
        <w:t>Hot-Clocking</w:t>
      </w:r>
    </w:p>
    <w:p>
      <w:pPr>
        <w:spacing w:line="244" w:lineRule="auto" w:before="252"/>
        <w:ind w:left="145" w:right="191" w:firstLine="8"/>
        <w:jc w:val="both"/>
        <w:rPr>
          <w:sz w:val="22"/>
        </w:rPr>
      </w:pPr>
      <w:r>
        <w:rPr>
          <w:sz w:val="22"/>
        </w:rPr>
        <w:t>Here is a completely different, and very clever, way to</w:t>
      </w:r>
      <w:r>
        <w:rPr>
          <w:spacing w:val="-3"/>
          <w:sz w:val="22"/>
        </w:rPr>
        <w:t> </w:t>
      </w:r>
      <w:r>
        <w:rPr>
          <w:sz w:val="22"/>
        </w:rPr>
        <w:t>get the energy dissipation down.</w:t>
      </w:r>
      <w:r>
        <w:rPr>
          <w:spacing w:val="28"/>
          <w:sz w:val="22"/>
        </w:rPr>
        <w:t> </w:t>
      </w:r>
      <w:r>
        <w:rPr>
          <w:sz w:val="22"/>
        </w:rPr>
        <w:t>It is a technique</w:t>
      </w:r>
      <w:r>
        <w:rPr>
          <w:spacing w:val="31"/>
          <w:sz w:val="22"/>
        </w:rPr>
        <w:t> </w:t>
      </w:r>
      <w:r>
        <w:rPr>
          <w:sz w:val="22"/>
        </w:rPr>
        <w:t>known as </w:t>
      </w:r>
      <w:r>
        <w:rPr>
          <w:i/>
          <w:sz w:val="22"/>
        </w:rPr>
        <w:t>hot-clocking.</w:t>
      </w:r>
      <w:r>
        <w:rPr>
          <w:i/>
          <w:spacing w:val="29"/>
          <w:sz w:val="22"/>
        </w:rPr>
        <w:t> </w:t>
      </w:r>
      <w:r>
        <w:rPr>
          <w:sz w:val="22"/>
        </w:rPr>
        <w:t>In</w:t>
      </w:r>
      <w:r>
        <w:rPr>
          <w:spacing w:val="24"/>
          <w:sz w:val="22"/>
        </w:rPr>
        <w:t> </w:t>
      </w:r>
      <w:r>
        <w:rPr>
          <w:sz w:val="22"/>
        </w:rPr>
        <w:t>this approach,</w:t>
      </w:r>
      <w:r>
        <w:rPr>
          <w:spacing w:val="31"/>
          <w:sz w:val="22"/>
        </w:rPr>
        <w:t> </w:t>
      </w:r>
      <w:r>
        <w:rPr>
          <w:sz w:val="22"/>
        </w:rPr>
        <w:t>we </w:t>
      </w:r>
      <w:r>
        <w:rPr>
          <w:sz w:val="20"/>
        </w:rPr>
        <w:t>try</w:t>
      </w:r>
      <w:r>
        <w:rPr>
          <w:spacing w:val="40"/>
          <w:sz w:val="20"/>
        </w:rPr>
        <w:t> </w:t>
      </w:r>
      <w:r>
        <w:rPr>
          <w:sz w:val="22"/>
        </w:rPr>
        <w:t>to save the</w:t>
      </w:r>
      <w:r>
        <w:rPr>
          <w:spacing w:val="40"/>
          <w:sz w:val="22"/>
        </w:rPr>
        <w:t> </w:t>
      </w:r>
      <w:r>
        <w:rPr>
          <w:sz w:val="22"/>
        </w:rPr>
        <w:t>energy</w:t>
      </w:r>
      <w:r>
        <w:rPr>
          <w:spacing w:val="40"/>
          <w:sz w:val="22"/>
        </w:rPr>
        <w:t> </w:t>
      </w:r>
      <w:r>
        <w:rPr>
          <w:sz w:val="22"/>
        </w:rPr>
        <w:t>by</w:t>
      </w:r>
      <w:r>
        <w:rPr>
          <w:spacing w:val="40"/>
          <w:sz w:val="22"/>
        </w:rPr>
        <w:t> </w:t>
      </w:r>
      <w:r>
        <w:rPr>
          <w:i/>
          <w:sz w:val="22"/>
        </w:rPr>
        <w:t>varying</w:t>
      </w:r>
      <w:r>
        <w:rPr>
          <w:i/>
          <w:spacing w:val="40"/>
          <w:sz w:val="22"/>
        </w:rPr>
        <w:t> </w:t>
      </w:r>
      <w:r>
        <w:rPr>
          <w:i/>
          <w:sz w:val="22"/>
        </w:rPr>
        <w:t>the</w:t>
      </w:r>
      <w:r>
        <w:rPr>
          <w:i/>
          <w:spacing w:val="40"/>
          <w:sz w:val="22"/>
        </w:rPr>
        <w:t> </w:t>
      </w:r>
      <w:r>
        <w:rPr>
          <w:i/>
          <w:sz w:val="22"/>
        </w:rPr>
        <w:t>power</w:t>
      </w:r>
      <w:r>
        <w:rPr>
          <w:i/>
          <w:spacing w:val="40"/>
          <w:sz w:val="22"/>
        </w:rPr>
        <w:t> </w:t>
      </w:r>
      <w:r>
        <w:rPr>
          <w:i/>
          <w:sz w:val="22"/>
        </w:rPr>
        <w:t>supply</w:t>
      </w:r>
      <w:r>
        <w:rPr>
          <w:i/>
          <w:spacing w:val="40"/>
          <w:sz w:val="22"/>
        </w:rPr>
        <w:t> </w:t>
      </w:r>
      <w:r>
        <w:rPr>
          <w:i/>
          <w:sz w:val="22"/>
        </w:rPr>
        <w:t>voltages.</w:t>
      </w:r>
      <w:r>
        <w:rPr>
          <w:i/>
          <w:spacing w:val="40"/>
          <w:sz w:val="22"/>
        </w:rPr>
        <w:t> </w:t>
      </w:r>
      <w:r>
        <w:rPr>
          <w:sz w:val="22"/>
        </w:rPr>
        <w:t>How</w:t>
      </w:r>
      <w:r>
        <w:rPr>
          <w:spacing w:val="40"/>
          <w:sz w:val="22"/>
        </w:rPr>
        <w:t> </w:t>
      </w:r>
      <w:r>
        <w:rPr>
          <w:sz w:val="22"/>
        </w:rPr>
        <w:t>and</w:t>
      </w:r>
      <w:r>
        <w:rPr>
          <w:spacing w:val="40"/>
          <w:sz w:val="22"/>
        </w:rPr>
        <w:t> </w:t>
      </w:r>
      <w:r>
        <w:rPr>
          <w:sz w:val="22"/>
        </w:rPr>
        <w:t>why</w:t>
      </w:r>
      <w:r>
        <w:rPr>
          <w:spacing w:val="40"/>
          <w:sz w:val="22"/>
        </w:rPr>
        <w:t> </w:t>
      </w:r>
      <w:r>
        <w:rPr>
          <w:sz w:val="22"/>
        </w:rPr>
        <w:t>might something</w:t>
      </w:r>
      <w:r>
        <w:rPr>
          <w:spacing w:val="28"/>
          <w:sz w:val="22"/>
        </w:rPr>
        <w:t> </w:t>
      </w:r>
      <w:r>
        <w:rPr>
          <w:sz w:val="22"/>
        </w:rPr>
        <w:t>like this work?</w:t>
      </w:r>
      <w:r>
        <w:rPr>
          <w:spacing w:val="16"/>
          <w:sz w:val="22"/>
        </w:rPr>
        <w:t> </w:t>
      </w:r>
      <w:r>
        <w:rPr>
          <w:sz w:val="22"/>
        </w:rPr>
        <w:t>Let's return</w:t>
      </w:r>
      <w:r>
        <w:rPr>
          <w:spacing w:val="20"/>
          <w:sz w:val="22"/>
        </w:rPr>
        <w:t> </w:t>
      </w:r>
      <w:r>
        <w:rPr>
          <w:sz w:val="22"/>
        </w:rPr>
        <w:t>to</w:t>
      </w:r>
      <w:r>
        <w:rPr>
          <w:spacing w:val="-3"/>
          <w:sz w:val="22"/>
        </w:rPr>
        <w:t> </w:t>
      </w:r>
      <w:r>
        <w:rPr>
          <w:sz w:val="22"/>
        </w:rPr>
        <w:t>our water analogy. Earlier,</w:t>
      </w:r>
      <w:r>
        <w:rPr>
          <w:spacing w:val="16"/>
          <w:sz w:val="22"/>
        </w:rPr>
        <w:t> </w:t>
      </w:r>
      <w:r>
        <w:rPr>
          <w:sz w:val="22"/>
        </w:rPr>
        <w:t>we saw</w:t>
      </w:r>
      <w:r>
        <w:rPr>
          <w:spacing w:val="18"/>
          <w:sz w:val="22"/>
        </w:rPr>
        <w:t> </w:t>
      </w:r>
      <w:r>
        <w:rPr>
          <w:sz w:val="22"/>
        </w:rPr>
        <w:t>that if</w:t>
      </w:r>
      <w:r>
        <w:rPr>
          <w:spacing w:val="26"/>
          <w:sz w:val="22"/>
        </w:rPr>
        <w:t> </w:t>
      </w:r>
      <w:r>
        <w:rPr>
          <w:sz w:val="22"/>
        </w:rPr>
        <w:t>we</w:t>
      </w:r>
      <w:r>
        <w:rPr>
          <w:spacing w:val="12"/>
          <w:sz w:val="22"/>
        </w:rPr>
        <w:t> </w:t>
      </w:r>
      <w:r>
        <w:rPr>
          <w:sz w:val="22"/>
        </w:rPr>
        <w:t>opened</w:t>
      </w:r>
      <w:r>
        <w:rPr>
          <w:spacing w:val="22"/>
          <w:sz w:val="22"/>
        </w:rPr>
        <w:t> </w:t>
      </w:r>
      <w:r>
        <w:rPr>
          <w:sz w:val="22"/>
        </w:rPr>
        <w:t>the</w:t>
      </w:r>
      <w:r>
        <w:rPr>
          <w:spacing w:val="21"/>
          <w:sz w:val="22"/>
        </w:rPr>
        <w:t> </w:t>
      </w:r>
      <w:r>
        <w:rPr>
          <w:sz w:val="22"/>
        </w:rPr>
        <w:t>upper</w:t>
      </w:r>
      <w:r>
        <w:rPr>
          <w:spacing w:val="17"/>
          <w:sz w:val="22"/>
        </w:rPr>
        <w:t> </w:t>
      </w:r>
      <w:r>
        <w:rPr>
          <w:sz w:val="22"/>
        </w:rPr>
        <w:t>valve</w:t>
      </w:r>
      <w:r>
        <w:rPr>
          <w:spacing w:val="22"/>
          <w:sz w:val="22"/>
        </w:rPr>
        <w:t> </w:t>
      </w:r>
      <w:r>
        <w:rPr>
          <w:sz w:val="22"/>
        </w:rPr>
        <w:t>while</w:t>
      </w:r>
      <w:r>
        <w:rPr>
          <w:spacing w:val="17"/>
          <w:sz w:val="22"/>
        </w:rPr>
        <w:t> </w:t>
      </w:r>
      <w:r>
        <w:rPr>
          <w:sz w:val="22"/>
        </w:rPr>
        <w:t>the level</w:t>
      </w:r>
      <w:r>
        <w:rPr>
          <w:spacing w:val="16"/>
          <w:sz w:val="22"/>
        </w:rPr>
        <w:t> </w:t>
      </w:r>
      <w:r>
        <w:rPr>
          <w:sz w:val="22"/>
        </w:rPr>
        <w:t>of</w:t>
      </w:r>
      <w:r>
        <w:rPr>
          <w:spacing w:val="17"/>
          <w:sz w:val="22"/>
        </w:rPr>
        <w:t> </w:t>
      </w:r>
      <w:r>
        <w:rPr>
          <w:sz w:val="22"/>
        </w:rPr>
        <w:t>water</w:t>
      </w:r>
      <w:r>
        <w:rPr>
          <w:spacing w:val="16"/>
          <w:sz w:val="22"/>
        </w:rPr>
        <w:t> </w:t>
      </w:r>
      <w:r>
        <w:rPr>
          <w:sz w:val="22"/>
        </w:rPr>
        <w:t>in</w:t>
      </w:r>
      <w:r>
        <w:rPr>
          <w:spacing w:val="15"/>
          <w:sz w:val="22"/>
        </w:rPr>
        <w:t> </w:t>
      </w:r>
      <w:r>
        <w:rPr>
          <w:sz w:val="22"/>
        </w:rPr>
        <w:t>the</w:t>
      </w:r>
      <w:r>
        <w:rPr>
          <w:spacing w:val="18"/>
          <w:sz w:val="22"/>
        </w:rPr>
        <w:t> </w:t>
      </w:r>
      <w:r>
        <w:rPr>
          <w:sz w:val="22"/>
        </w:rPr>
        <w:t>tank</w:t>
      </w:r>
      <w:r>
        <w:rPr>
          <w:spacing w:val="23"/>
          <w:sz w:val="22"/>
        </w:rPr>
        <w:t> </w:t>
      </w:r>
      <w:r>
        <w:rPr>
          <w:sz w:val="22"/>
        </w:rPr>
        <w:t>was</w:t>
      </w:r>
      <w:r>
        <w:rPr>
          <w:spacing w:val="12"/>
          <w:sz w:val="22"/>
        </w:rPr>
        <w:t> </w:t>
      </w:r>
      <w:r>
        <w:rPr>
          <w:sz w:val="22"/>
        </w:rPr>
        <w:t>low,</w:t>
      </w:r>
      <w:r>
        <w:rPr>
          <w:spacing w:val="18"/>
          <w:sz w:val="22"/>
        </w:rPr>
        <w:t> </w:t>
      </w:r>
      <w:r>
        <w:rPr>
          <w:sz w:val="22"/>
        </w:rPr>
        <w:t>then</w:t>
      </w:r>
    </w:p>
    <w:p>
      <w:pPr>
        <w:spacing w:after="0" w:line="244" w:lineRule="auto"/>
        <w:jc w:val="both"/>
        <w:rPr>
          <w:sz w:val="22"/>
        </w:rPr>
        <w:sectPr>
          <w:pgSz w:w="8450" w:h="12230"/>
          <w:pgMar w:header="540" w:footer="0" w:top="960" w:bottom="280" w:left="425" w:right="425"/>
        </w:sectPr>
      </w:pPr>
    </w:p>
    <w:p>
      <w:pPr>
        <w:pStyle w:val="BodyText"/>
        <w:spacing w:line="235" w:lineRule="auto" w:before="193"/>
        <w:ind w:left="155" w:right="171"/>
        <w:jc w:val="both"/>
      </w:pPr>
      <w:r>
        <w:rPr/>
        <w:t>we would lose energy as water flooded in from above and cascaded down. Where we</w:t>
      </w:r>
      <w:r>
        <w:rPr>
          <w:spacing w:val="-4"/>
        </w:rPr>
        <w:t> </w:t>
      </w:r>
      <w:r>
        <w:rPr/>
        <w:t>are</w:t>
      </w:r>
      <w:r>
        <w:rPr>
          <w:spacing w:val="-6"/>
        </w:rPr>
        <w:t> </w:t>
      </w:r>
      <w:r>
        <w:rPr/>
        <w:t>going wrong is</w:t>
      </w:r>
      <w:r>
        <w:rPr>
          <w:spacing w:val="-6"/>
        </w:rPr>
        <w:t> </w:t>
      </w:r>
      <w:r>
        <w:rPr/>
        <w:t>in</w:t>
      </w:r>
      <w:r>
        <w:rPr>
          <w:spacing w:val="-2"/>
        </w:rPr>
        <w:t> </w:t>
      </w:r>
      <w:r>
        <w:rPr>
          <w:i/>
          <w:sz w:val="22"/>
        </w:rPr>
        <w:t>opening the switch while there was</w:t>
      </w:r>
      <w:r>
        <w:rPr>
          <w:i/>
          <w:spacing w:val="-1"/>
          <w:sz w:val="22"/>
        </w:rPr>
        <w:t> </w:t>
      </w:r>
      <w:r>
        <w:rPr>
          <w:i/>
          <w:sz w:val="22"/>
        </w:rPr>
        <w:t>a difference</w:t>
      </w:r>
      <w:r>
        <w:rPr>
          <w:i/>
          <w:sz w:val="22"/>
        </w:rPr>
        <w:t> in water level. </w:t>
      </w:r>
      <w:r>
        <w:rPr/>
        <w:t>If we do that, we will unavoidably lose energy. In principle, however, there are other ways of filling tanks which aren't nearly so wasteful. For example, suppose we have a tank to which is attached a single switched pipe, at the end of which is</w:t>
      </w:r>
      <w:r>
        <w:rPr>
          <w:spacing w:val="-7"/>
        </w:rPr>
        <w:t> </w:t>
      </w:r>
      <w:r>
        <w:rPr/>
        <w:t>a water reservoir. If we</w:t>
      </w:r>
      <w:r>
        <w:rPr>
          <w:spacing w:val="-5"/>
        </w:rPr>
        <w:t> </w:t>
      </w:r>
      <w:r>
        <w:rPr/>
        <w:t>fill the tank by the gradual process shown in Figure 7.40, opening the</w:t>
      </w:r>
      <w:r>
        <w:rPr>
          <w:spacing w:val="-2"/>
        </w:rPr>
        <w:t> </w:t>
      </w:r>
      <w:r>
        <w:rPr/>
        <w:t>switch and moving the pipe up the tank as it pours so that it is always at the height of the water, then we will dissipate no energy:</w:t>
      </w:r>
    </w:p>
    <w:p>
      <w:pPr>
        <w:pStyle w:val="Heading4"/>
        <w:tabs>
          <w:tab w:pos="1883" w:val="left" w:leader="none"/>
          <w:tab w:pos="4202" w:val="left" w:leader="none"/>
          <w:tab w:pos="6525" w:val="left" w:leader="none"/>
        </w:tabs>
        <w:spacing w:before="214"/>
        <w:ind w:right="80"/>
        <w:rPr>
          <w:position w:val="101"/>
        </w:rPr>
      </w:pPr>
      <w:r>
        <w:rPr>
          <w:position w:val="-1"/>
        </w:rPr>
        <w:drawing>
          <wp:inline distT="0" distB="0" distL="0" distR="0">
            <wp:extent cx="968411" cy="1099003"/>
            <wp:effectExtent l="0" t="0" r="0" b="0"/>
            <wp:docPr id="904" name="Image 904"/>
            <wp:cNvGraphicFramePr>
              <a:graphicFrameLocks/>
            </wp:cNvGraphicFramePr>
            <a:graphic>
              <a:graphicData uri="http://schemas.openxmlformats.org/drawingml/2006/picture">
                <pic:pic>
                  <pic:nvPicPr>
                    <pic:cNvPr id="904" name="Image 904"/>
                    <pic:cNvPicPr/>
                  </pic:nvPicPr>
                  <pic:blipFill>
                    <a:blip r:embed="rId277" cstate="print"/>
                    <a:stretch>
                      <a:fillRect/>
                    </a:stretch>
                  </pic:blipFill>
                  <pic:spPr>
                    <a:xfrm>
                      <a:off x="0" y="0"/>
                      <a:ext cx="968411" cy="1099003"/>
                    </a:xfrm>
                    <a:prstGeom prst="rect">
                      <a:avLst/>
                    </a:prstGeom>
                  </pic:spPr>
                </pic:pic>
              </a:graphicData>
            </a:graphic>
          </wp:inline>
        </w:drawing>
      </w:r>
      <w:r>
        <w:rPr>
          <w:position w:val="-1"/>
        </w:rPr>
      </w:r>
      <w:r>
        <w:rPr>
          <w:position w:val="35"/>
          <w:sz w:val="20"/>
        </w:rPr>
        <w:tab/>
      </w:r>
      <w:r>
        <w:rPr>
          <w:position w:val="35"/>
        </w:rPr>
        <w:t>i </w:t>
      </w:r>
      <w:r>
        <w:rPr>
          <w:spacing w:val="1"/>
        </w:rPr>
        <w:drawing>
          <wp:inline distT="0" distB="0" distL="0" distR="0">
            <wp:extent cx="959247" cy="1074581"/>
            <wp:effectExtent l="0" t="0" r="0" b="0"/>
            <wp:docPr id="905" name="Image 905"/>
            <wp:cNvGraphicFramePr>
              <a:graphicFrameLocks/>
            </wp:cNvGraphicFramePr>
            <a:graphic>
              <a:graphicData uri="http://schemas.openxmlformats.org/drawingml/2006/picture">
                <pic:pic>
                  <pic:nvPicPr>
                    <pic:cNvPr id="905" name="Image 905"/>
                    <pic:cNvPicPr/>
                  </pic:nvPicPr>
                  <pic:blipFill>
                    <a:blip r:embed="rId278" cstate="print"/>
                    <a:stretch>
                      <a:fillRect/>
                    </a:stretch>
                  </pic:blipFill>
                  <pic:spPr>
                    <a:xfrm>
                      <a:off x="0" y="0"/>
                      <a:ext cx="959247" cy="1074581"/>
                    </a:xfrm>
                    <a:prstGeom prst="rect">
                      <a:avLst/>
                    </a:prstGeom>
                  </pic:spPr>
                </pic:pic>
              </a:graphicData>
            </a:graphic>
          </wp:inline>
        </w:drawing>
      </w:r>
      <w:r>
        <w:rPr>
          <w:spacing w:val="1"/>
        </w:rPr>
      </w:r>
      <w:r>
        <w:rPr>
          <w:position w:val="69"/>
        </w:rPr>
        <w:tab/>
        <w:t>i </w:t>
      </w:r>
      <w:r>
        <w:rPr>
          <w:spacing w:val="1"/>
        </w:rPr>
        <w:drawing>
          <wp:inline distT="0" distB="0" distL="0" distR="0">
            <wp:extent cx="959247" cy="1071528"/>
            <wp:effectExtent l="0" t="0" r="0" b="0"/>
            <wp:docPr id="906" name="Image 906"/>
            <wp:cNvGraphicFramePr>
              <a:graphicFrameLocks/>
            </wp:cNvGraphicFramePr>
            <a:graphic>
              <a:graphicData uri="http://schemas.openxmlformats.org/drawingml/2006/picture">
                <pic:pic>
                  <pic:nvPicPr>
                    <pic:cNvPr id="906" name="Image 906"/>
                    <pic:cNvPicPr/>
                  </pic:nvPicPr>
                  <pic:blipFill>
                    <a:blip r:embed="rId279" cstate="print"/>
                    <a:stretch>
                      <a:fillRect/>
                    </a:stretch>
                  </pic:blipFill>
                  <pic:spPr>
                    <a:xfrm>
                      <a:off x="0" y="0"/>
                      <a:ext cx="959247" cy="1071528"/>
                    </a:xfrm>
                    <a:prstGeom prst="rect">
                      <a:avLst/>
                    </a:prstGeom>
                  </pic:spPr>
                </pic:pic>
              </a:graphicData>
            </a:graphic>
          </wp:inline>
        </w:drawing>
      </w:r>
      <w:r>
        <w:rPr>
          <w:spacing w:val="1"/>
        </w:rPr>
      </w:r>
      <w:r>
        <w:rPr>
          <w:position w:val="101"/>
        </w:rPr>
        <w:tab/>
      </w:r>
      <w:r>
        <w:rPr>
          <w:spacing w:val="-10"/>
          <w:position w:val="101"/>
        </w:rPr>
        <w:t>i</w:t>
      </w:r>
    </w:p>
    <w:p>
      <w:pPr>
        <w:tabs>
          <w:tab w:pos="2299" w:val="left" w:leader="none"/>
        </w:tabs>
        <w:spacing w:before="309"/>
        <w:ind w:left="0" w:right="460" w:firstLine="0"/>
        <w:jc w:val="center"/>
        <w:rPr>
          <w:sz w:val="21"/>
        </w:rPr>
      </w:pPr>
      <w:r>
        <w:rPr>
          <w:sz w:val="21"/>
        </w:rPr>
        <mc:AlternateContent>
          <mc:Choice Requires="wps">
            <w:drawing>
              <wp:anchor distT="0" distB="0" distL="0" distR="0" allowOverlap="1" layoutInCell="1" locked="0" behindDoc="1" simplePos="0" relativeHeight="482565632">
                <wp:simplePos x="0" y="0"/>
                <wp:positionH relativeFrom="page">
                  <wp:posOffset>3244448</wp:posOffset>
                </wp:positionH>
                <wp:positionV relativeFrom="paragraph">
                  <wp:posOffset>320998</wp:posOffset>
                </wp:positionV>
                <wp:extent cx="95250" cy="1270"/>
                <wp:effectExtent l="0" t="0" r="0" b="0"/>
                <wp:wrapNone/>
                <wp:docPr id="907" name="Graphic 907"/>
                <wp:cNvGraphicFramePr>
                  <a:graphicFrameLocks/>
                </wp:cNvGraphicFramePr>
                <a:graphic>
                  <a:graphicData uri="http://schemas.microsoft.com/office/word/2010/wordprocessingShape">
                    <wps:wsp>
                      <wps:cNvPr id="907" name="Graphic 907"/>
                      <wps:cNvSpPr/>
                      <wps:spPr>
                        <a:xfrm>
                          <a:off x="0" y="0"/>
                          <a:ext cx="95250" cy="1270"/>
                        </a:xfrm>
                        <a:custGeom>
                          <a:avLst/>
                          <a:gdLst/>
                          <a:ahLst/>
                          <a:cxnLst/>
                          <a:rect l="l" t="t" r="r" b="b"/>
                          <a:pathLst>
                            <a:path w="95250" h="0">
                              <a:moveTo>
                                <a:pt x="0" y="0"/>
                              </a:moveTo>
                              <a:lnTo>
                                <a:pt x="94702"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0848" from="255.468353pt,25.27545pt" to="262.925264pt,25.27545pt" stroked="true" strokeweight="1.001571pt" strokecolor="#000000">
                <v:stroke dashstyle="solid"/>
                <w10:wrap type="none"/>
              </v:line>
            </w:pict>
          </mc:Fallback>
        </mc:AlternateContent>
      </w:r>
      <w:r>
        <w:rPr>
          <w:sz w:val="21"/>
          <w:u w:val="thick"/>
        </w:rPr>
        <w:t>) </w:t>
      </w:r>
      <w:r>
        <w:rPr>
          <w:sz w:val="21"/>
          <w:u w:val="none"/>
        </w:rPr>
        <w:tab/>
      </w:r>
      <w:r>
        <w:rPr>
          <w:spacing w:val="-10"/>
          <w:sz w:val="21"/>
          <w:u w:val="none"/>
        </w:rPr>
        <w:t>)</w:t>
      </w:r>
    </w:p>
    <w:p>
      <w:pPr>
        <w:pStyle w:val="BodyText"/>
        <w:spacing w:before="213"/>
        <w:rPr>
          <w:sz w:val="21"/>
        </w:rPr>
      </w:pPr>
    </w:p>
    <w:p>
      <w:pPr>
        <w:spacing w:before="0"/>
        <w:ind w:left="0" w:right="20" w:firstLine="0"/>
        <w:jc w:val="center"/>
        <w:rPr>
          <w:b/>
          <w:sz w:val="18"/>
        </w:rPr>
      </w:pPr>
      <w:r>
        <w:rPr>
          <w:b/>
          <w:sz w:val="18"/>
        </w:rPr>
        <w:t>Fig.</w:t>
      </w:r>
      <w:r>
        <w:rPr>
          <w:b/>
          <w:spacing w:val="5"/>
          <w:sz w:val="18"/>
        </w:rPr>
        <w:t> </w:t>
      </w:r>
      <w:r>
        <w:rPr>
          <w:b/>
          <w:sz w:val="18"/>
        </w:rPr>
        <w:t>7.40</w:t>
      </w:r>
      <w:r>
        <w:rPr>
          <w:b/>
          <w:spacing w:val="6"/>
          <w:sz w:val="18"/>
        </w:rPr>
        <w:t> </w:t>
      </w:r>
      <w:r>
        <w:rPr>
          <w:b/>
          <w:sz w:val="18"/>
        </w:rPr>
        <w:t>Non-dissipative</w:t>
      </w:r>
      <w:r>
        <w:rPr>
          <w:b/>
          <w:spacing w:val="18"/>
          <w:sz w:val="18"/>
        </w:rPr>
        <w:t> </w:t>
      </w:r>
      <w:r>
        <w:rPr>
          <w:b/>
          <w:sz w:val="18"/>
        </w:rPr>
        <w:t>Filling</w:t>
      </w:r>
      <w:r>
        <w:rPr>
          <w:b/>
          <w:spacing w:val="12"/>
          <w:sz w:val="18"/>
        </w:rPr>
        <w:t> </w:t>
      </w:r>
      <w:r>
        <w:rPr>
          <w:b/>
          <w:sz w:val="18"/>
        </w:rPr>
        <w:t>of</w:t>
      </w:r>
      <w:r>
        <w:rPr>
          <w:b/>
          <w:spacing w:val="9"/>
          <w:sz w:val="18"/>
        </w:rPr>
        <w:t> </w:t>
      </w:r>
      <w:r>
        <w:rPr>
          <w:b/>
          <w:sz w:val="18"/>
        </w:rPr>
        <w:t>a</w:t>
      </w:r>
      <w:r>
        <w:rPr>
          <w:b/>
          <w:spacing w:val="7"/>
          <w:sz w:val="18"/>
        </w:rPr>
        <w:t> </w:t>
      </w:r>
      <w:r>
        <w:rPr>
          <w:b/>
          <w:spacing w:val="-4"/>
          <w:sz w:val="18"/>
        </w:rPr>
        <w:t>Tank</w:t>
      </w:r>
    </w:p>
    <w:p>
      <w:pPr>
        <w:pStyle w:val="BodyText"/>
        <w:spacing w:line="235" w:lineRule="auto" w:before="251"/>
        <w:ind w:left="153" w:right="165" w:firstLine="4"/>
        <w:jc w:val="both"/>
      </w:pPr>
      <w:r>
        <w:rPr/>
        <w:t>Of course, we would have to perform the operation infinitestimally slowly to </w:t>
      </w:r>
      <w:r>
        <w:rPr>
          <w:i/>
          <w:sz w:val="22"/>
        </w:rPr>
        <w:t>completely </w:t>
      </w:r>
      <w:r>
        <w:rPr/>
        <w:t>avoid a dissipative waterfall (this type of argument was used frequently in Chapter Five). However, it is</w:t>
      </w:r>
      <w:r>
        <w:rPr>
          <w:spacing w:val="-1"/>
        </w:rPr>
        <w:t> </w:t>
      </w:r>
      <w:r>
        <w:rPr/>
        <w:t>clear that if we could move things so slowly, then we could really get the energy loss down as long as we never opened</w:t>
      </w:r>
      <w:r>
        <w:rPr>
          <w:spacing w:val="-15"/>
        </w:rPr>
        <w:t> </w:t>
      </w:r>
      <w:r>
        <w:rPr/>
        <w:t>the</w:t>
      </w:r>
      <w:r>
        <w:rPr>
          <w:spacing w:val="-14"/>
        </w:rPr>
        <w:t> </w:t>
      </w:r>
      <w:r>
        <w:rPr/>
        <w:t>switch</w:t>
      </w:r>
      <w:r>
        <w:rPr>
          <w:spacing w:val="-8"/>
        </w:rPr>
        <w:t> </w:t>
      </w:r>
      <w:r>
        <w:rPr/>
        <w:t>when</w:t>
      </w:r>
      <w:r>
        <w:rPr>
          <w:spacing w:val="-6"/>
        </w:rPr>
        <w:t> </w:t>
      </w:r>
      <w:r>
        <w:rPr/>
        <w:t>there</w:t>
      </w:r>
      <w:r>
        <w:rPr>
          <w:spacing w:val="-12"/>
        </w:rPr>
        <w:t> </w:t>
      </w:r>
      <w:r>
        <w:rPr/>
        <w:t>was</w:t>
      </w:r>
      <w:r>
        <w:rPr>
          <w:spacing w:val="-15"/>
        </w:rPr>
        <w:t> </w:t>
      </w:r>
      <w:r>
        <w:rPr/>
        <w:t>a</w:t>
      </w:r>
      <w:r>
        <w:rPr>
          <w:spacing w:val="-14"/>
        </w:rPr>
        <w:t> </w:t>
      </w:r>
      <w:r>
        <w:rPr/>
        <w:t>difference in</w:t>
      </w:r>
      <w:r>
        <w:rPr>
          <w:spacing w:val="-15"/>
        </w:rPr>
        <w:t> </w:t>
      </w:r>
      <w:r>
        <w:rPr/>
        <w:t>level</w:t>
      </w:r>
      <w:r>
        <w:rPr>
          <w:spacing w:val="-7"/>
        </w:rPr>
        <w:t> </w:t>
      </w:r>
      <w:r>
        <w:rPr/>
        <w:t>between</w:t>
      </w:r>
      <w:r>
        <w:rPr>
          <w:spacing w:val="-2"/>
        </w:rPr>
        <w:t> </w:t>
      </w:r>
      <w:r>
        <w:rPr/>
        <w:t>the</w:t>
      </w:r>
      <w:r>
        <w:rPr>
          <w:spacing w:val="-13"/>
        </w:rPr>
        <w:t> </w:t>
      </w:r>
      <w:r>
        <w:rPr/>
        <w:t>pipe</w:t>
      </w:r>
      <w:r>
        <w:rPr>
          <w:spacing w:val="-12"/>
        </w:rPr>
        <w:t> </w:t>
      </w:r>
      <w:r>
        <w:rPr/>
        <w:t>and</w:t>
      </w:r>
      <w:r>
        <w:rPr>
          <w:spacing w:val="-15"/>
        </w:rPr>
        <w:t> </w:t>
      </w:r>
      <w:r>
        <w:rPr/>
        <w:t>the head of water in the tank. There is</w:t>
      </w:r>
      <w:r>
        <w:rPr>
          <w:spacing w:val="-1"/>
        </w:rPr>
        <w:t> </w:t>
      </w:r>
      <w:r>
        <w:rPr/>
        <w:t>an analogous principle in electricity: </w:t>
      </w:r>
      <w:r>
        <w:rPr>
          <w:i/>
          <w:sz w:val="22"/>
        </w:rPr>
        <w:t>Never</w:t>
      </w:r>
      <w:r>
        <w:rPr>
          <w:i/>
          <w:sz w:val="22"/>
        </w:rPr>
        <w:t> open or close a switch when there's a voltage across it. </w:t>
      </w:r>
      <w:r>
        <w:rPr/>
        <w:t>But that's exactly what we've been doing!</w:t>
      </w:r>
    </w:p>
    <w:p>
      <w:pPr>
        <w:pStyle w:val="BodyText"/>
        <w:spacing w:line="244" w:lineRule="auto" w:before="244"/>
        <w:ind w:left="158" w:firstLine="586"/>
      </w:pPr>
      <w:r>
        <w:rPr/>
        <w:t>Here's</w:t>
      </w:r>
      <w:r>
        <w:rPr>
          <w:spacing w:val="-14"/>
        </w:rPr>
        <w:t> </w:t>
      </w:r>
      <w:r>
        <w:rPr/>
        <w:t>the</w:t>
      </w:r>
      <w:r>
        <w:rPr>
          <w:spacing w:val="-14"/>
        </w:rPr>
        <w:t> </w:t>
      </w:r>
      <w:r>
        <w:rPr/>
        <w:t>basic</w:t>
      </w:r>
      <w:r>
        <w:rPr>
          <w:spacing w:val="-12"/>
        </w:rPr>
        <w:t> </w:t>
      </w:r>
      <w:r>
        <w:rPr/>
        <w:t>principle</w:t>
      </w:r>
      <w:r>
        <w:rPr>
          <w:spacing w:val="-10"/>
        </w:rPr>
        <w:t> </w:t>
      </w:r>
      <w:r>
        <w:rPr/>
        <w:t>of</w:t>
      </w:r>
      <w:r>
        <w:rPr>
          <w:spacing w:val="-7"/>
        </w:rPr>
        <w:t> </w:t>
      </w:r>
      <w:r>
        <w:rPr/>
        <w:t>hot-clocking.</w:t>
      </w:r>
      <w:r>
        <w:rPr>
          <w:spacing w:val="-13"/>
        </w:rPr>
        <w:t> </w:t>
      </w:r>
      <w:r>
        <w:rPr/>
        <w:t>Consider</w:t>
      </w:r>
      <w:r>
        <w:rPr>
          <w:spacing w:val="-6"/>
        </w:rPr>
        <w:t> </w:t>
      </w:r>
      <w:r>
        <w:rPr/>
        <w:t>the</w:t>
      </w:r>
      <w:r>
        <w:rPr>
          <w:spacing w:val="-15"/>
        </w:rPr>
        <w:t> </w:t>
      </w:r>
      <w:r>
        <w:rPr/>
        <w:t>amended</w:t>
      </w:r>
      <w:r>
        <w:rPr>
          <w:spacing w:val="-6"/>
        </w:rPr>
        <w:t> </w:t>
      </w:r>
      <w:r>
        <w:rPr/>
        <w:t>inverter circuit in Figure 7.41:</w:t>
      </w:r>
    </w:p>
    <w:p>
      <w:pPr>
        <w:pStyle w:val="BodyText"/>
        <w:spacing w:after="0" w:line="244" w:lineRule="auto"/>
        <w:sectPr>
          <w:pgSz w:w="8450" w:h="12230"/>
          <w:pgMar w:header="535" w:footer="0" w:top="980" w:bottom="280" w:left="425" w:right="425"/>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18"/>
        <w:rPr>
          <w:sz w:val="17"/>
        </w:rPr>
      </w:pPr>
    </w:p>
    <w:p>
      <w:pPr>
        <w:spacing w:before="1"/>
        <w:ind w:left="1499" w:right="0" w:firstLine="0"/>
        <w:jc w:val="center"/>
        <w:rPr>
          <w:rFonts w:ascii="Arial"/>
          <w:b/>
          <w:sz w:val="17"/>
        </w:rPr>
      </w:pPr>
      <w:r>
        <w:rPr>
          <w:rFonts w:ascii="Arial"/>
          <w:b/>
          <w:sz w:val="17"/>
        </w:rPr>
        <w:drawing>
          <wp:anchor distT="0" distB="0" distL="0" distR="0" allowOverlap="1" layoutInCell="1" locked="0" behindDoc="0" simplePos="0" relativeHeight="15954432">
            <wp:simplePos x="0" y="0"/>
            <wp:positionH relativeFrom="page">
              <wp:posOffset>1533572</wp:posOffset>
            </wp:positionH>
            <wp:positionV relativeFrom="paragraph">
              <wp:posOffset>-960599</wp:posOffset>
            </wp:positionV>
            <wp:extent cx="1313618" cy="1904940"/>
            <wp:effectExtent l="0" t="0" r="0" b="0"/>
            <wp:wrapNone/>
            <wp:docPr id="908" name="Image 908"/>
            <wp:cNvGraphicFramePr>
              <a:graphicFrameLocks/>
            </wp:cNvGraphicFramePr>
            <a:graphic>
              <a:graphicData uri="http://schemas.openxmlformats.org/drawingml/2006/picture">
                <pic:pic>
                  <pic:nvPicPr>
                    <pic:cNvPr id="908" name="Image 908"/>
                    <pic:cNvPicPr/>
                  </pic:nvPicPr>
                  <pic:blipFill>
                    <a:blip r:embed="rId280" cstate="print"/>
                    <a:stretch>
                      <a:fillRect/>
                    </a:stretch>
                  </pic:blipFill>
                  <pic:spPr>
                    <a:xfrm>
                      <a:off x="0" y="0"/>
                      <a:ext cx="1313618" cy="1904940"/>
                    </a:xfrm>
                    <a:prstGeom prst="rect">
                      <a:avLst/>
                    </a:prstGeom>
                  </pic:spPr>
                </pic:pic>
              </a:graphicData>
            </a:graphic>
          </wp:anchor>
        </w:drawing>
      </w:r>
      <w:r>
        <w:rPr>
          <w:rFonts w:ascii="Arial"/>
          <w:b/>
          <w:spacing w:val="-10"/>
          <w:w w:val="110"/>
          <w:sz w:val="17"/>
        </w:rPr>
        <w:t>y</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r>
        <w:rPr>
          <w:rFonts w:ascii="Arial"/>
          <w:b/>
          <w:sz w:val="20"/>
        </w:rPr>
        <mc:AlternateContent>
          <mc:Choice Requires="wps">
            <w:drawing>
              <wp:anchor distT="0" distB="0" distL="0" distR="0" allowOverlap="1" layoutInCell="1" locked="0" behindDoc="1" simplePos="0" relativeHeight="487813120">
                <wp:simplePos x="0" y="0"/>
                <wp:positionH relativeFrom="page">
                  <wp:posOffset>1539683</wp:posOffset>
                </wp:positionH>
                <wp:positionV relativeFrom="paragraph">
                  <wp:posOffset>202834</wp:posOffset>
                </wp:positionV>
                <wp:extent cx="1674495" cy="1270"/>
                <wp:effectExtent l="0" t="0" r="0" b="0"/>
                <wp:wrapTopAndBottom/>
                <wp:docPr id="909" name="Graphic 909"/>
                <wp:cNvGraphicFramePr>
                  <a:graphicFrameLocks/>
                </wp:cNvGraphicFramePr>
                <a:graphic>
                  <a:graphicData uri="http://schemas.microsoft.com/office/word/2010/wordprocessingShape">
                    <wps:wsp>
                      <wps:cNvPr id="909" name="Graphic 909"/>
                      <wps:cNvSpPr/>
                      <wps:spPr>
                        <a:xfrm>
                          <a:off x="0" y="0"/>
                          <a:ext cx="1674495" cy="1270"/>
                        </a:xfrm>
                        <a:custGeom>
                          <a:avLst/>
                          <a:gdLst/>
                          <a:ahLst/>
                          <a:cxnLst/>
                          <a:rect l="l" t="t" r="r" b="b"/>
                          <a:pathLst>
                            <a:path w="1674495" h="0">
                              <a:moveTo>
                                <a:pt x="0" y="0"/>
                              </a:moveTo>
                              <a:lnTo>
                                <a:pt x="1674100"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1.23494pt;margin-top:15.971249pt;width:131.85pt;height:.1pt;mso-position-horizontal-relative:page;mso-position-vertical-relative:paragraph;z-index:-15503360;mso-wrap-distance-left:0;mso-wrap-distance-right:0" id="docshape510" coordorigin="2425,319" coordsize="2637,0" path="m2425,319l5061,319e" filled="false" stroked="true" strokeweight="1.201885pt" strokecolor="#000000">
                <v:path arrowok="t"/>
                <v:stroke dashstyle="solid"/>
                <w10:wrap type="topAndBottom"/>
              </v:shape>
            </w:pict>
          </mc:Fallback>
        </mc:AlternateContent>
      </w:r>
    </w:p>
    <w:p>
      <w:pPr>
        <w:spacing w:before="10"/>
        <w:ind w:left="4841" w:right="0" w:firstLine="0"/>
        <w:jc w:val="left"/>
        <w:rPr>
          <w:b/>
          <w:sz w:val="12"/>
        </w:rPr>
      </w:pPr>
      <w:r>
        <w:rPr>
          <w:b/>
          <w:spacing w:val="-2"/>
          <w:w w:val="105"/>
          <w:sz w:val="12"/>
        </w:rPr>
        <w:t>VBOTI'OM</w:t>
      </w:r>
    </w:p>
    <w:p>
      <w:pPr>
        <w:pStyle w:val="BodyText"/>
        <w:spacing w:before="3"/>
        <w:rPr>
          <w:b/>
          <w:sz w:val="18"/>
        </w:rPr>
      </w:pPr>
    </w:p>
    <w:p>
      <w:pPr>
        <w:spacing w:before="0"/>
        <w:ind w:left="0" w:right="26" w:firstLine="0"/>
        <w:jc w:val="center"/>
        <w:rPr>
          <w:b/>
          <w:sz w:val="18"/>
        </w:rPr>
      </w:pPr>
      <w:r>
        <w:rPr>
          <w:b/>
          <w:sz w:val="18"/>
        </w:rPr>
        <w:t>Fig.</w:t>
      </w:r>
      <w:r>
        <w:rPr>
          <w:b/>
          <w:spacing w:val="5"/>
          <w:sz w:val="18"/>
        </w:rPr>
        <w:t> </w:t>
      </w:r>
      <w:r>
        <w:rPr>
          <w:b/>
          <w:sz w:val="18"/>
        </w:rPr>
        <w:t>7.41</w:t>
      </w:r>
      <w:r>
        <w:rPr>
          <w:b/>
          <w:spacing w:val="1"/>
          <w:sz w:val="18"/>
        </w:rPr>
        <w:t> </w:t>
      </w:r>
      <w:r>
        <w:rPr>
          <w:b/>
          <w:sz w:val="18"/>
        </w:rPr>
        <w:t>Sample</w:t>
      </w:r>
      <w:r>
        <w:rPr>
          <w:b/>
          <w:spacing w:val="15"/>
          <w:sz w:val="18"/>
        </w:rPr>
        <w:t> </w:t>
      </w:r>
      <w:r>
        <w:rPr>
          <w:b/>
          <w:sz w:val="18"/>
        </w:rPr>
        <w:t>"Hot-Clocking"</w:t>
      </w:r>
      <w:r>
        <w:rPr>
          <w:b/>
          <w:spacing w:val="2"/>
          <w:sz w:val="18"/>
        </w:rPr>
        <w:t> </w:t>
      </w:r>
      <w:r>
        <w:rPr>
          <w:b/>
          <w:spacing w:val="-2"/>
          <w:sz w:val="18"/>
        </w:rPr>
        <w:t>Circuit</w:t>
      </w:r>
    </w:p>
    <w:p>
      <w:pPr>
        <w:pStyle w:val="BodyText"/>
        <w:spacing w:before="68"/>
        <w:rPr>
          <w:b/>
          <w:sz w:val="18"/>
        </w:rPr>
      </w:pPr>
    </w:p>
    <w:p>
      <w:pPr>
        <w:spacing w:before="0"/>
        <w:ind w:left="164" w:right="0" w:firstLine="0"/>
        <w:jc w:val="both"/>
        <w:rPr>
          <w:rFonts w:ascii="Arial"/>
          <w:sz w:val="20"/>
        </w:rPr>
      </w:pPr>
      <w:r>
        <w:rPr>
          <w:sz w:val="22"/>
        </w:rPr>
        <w:t>ln</w:t>
      </w:r>
      <w:r>
        <w:rPr>
          <w:spacing w:val="33"/>
          <w:sz w:val="22"/>
        </w:rPr>
        <w:t> </w:t>
      </w:r>
      <w:r>
        <w:rPr>
          <w:sz w:val="22"/>
        </w:rPr>
        <w:t>Figure</w:t>
      </w:r>
      <w:r>
        <w:rPr>
          <w:spacing w:val="36"/>
          <w:sz w:val="22"/>
        </w:rPr>
        <w:t> </w:t>
      </w:r>
      <w:r>
        <w:rPr>
          <w:sz w:val="22"/>
        </w:rPr>
        <w:t>7.41,</w:t>
      </w:r>
      <w:r>
        <w:rPr>
          <w:spacing w:val="36"/>
          <w:sz w:val="22"/>
        </w:rPr>
        <w:t> </w:t>
      </w:r>
      <w:r>
        <w:rPr>
          <w:sz w:val="22"/>
        </w:rPr>
        <w:t>the</w:t>
      </w:r>
      <w:r>
        <w:rPr>
          <w:spacing w:val="34"/>
          <w:sz w:val="22"/>
        </w:rPr>
        <w:t> </w:t>
      </w:r>
      <w:r>
        <w:rPr>
          <w:sz w:val="22"/>
        </w:rPr>
        <w:t>upper</w:t>
      </w:r>
      <w:r>
        <w:rPr>
          <w:spacing w:val="37"/>
          <w:sz w:val="22"/>
        </w:rPr>
        <w:t> </w:t>
      </w:r>
      <w:r>
        <w:rPr>
          <w:sz w:val="22"/>
        </w:rPr>
        <w:t>and</w:t>
      </w:r>
      <w:r>
        <w:rPr>
          <w:spacing w:val="31"/>
          <w:sz w:val="22"/>
        </w:rPr>
        <w:t> </w:t>
      </w:r>
      <w:r>
        <w:rPr>
          <w:sz w:val="22"/>
        </w:rPr>
        <w:t>lower</w:t>
      </w:r>
      <w:r>
        <w:rPr>
          <w:spacing w:val="39"/>
          <w:sz w:val="22"/>
        </w:rPr>
        <w:t> </w:t>
      </w:r>
      <w:r>
        <w:rPr>
          <w:sz w:val="22"/>
        </w:rPr>
        <w:t>voltages</w:t>
      </w:r>
      <w:r>
        <w:rPr>
          <w:spacing w:val="41"/>
          <w:sz w:val="22"/>
        </w:rPr>
        <w:t> </w:t>
      </w:r>
      <w:r>
        <w:rPr>
          <w:rFonts w:ascii="Arial"/>
          <w:i/>
          <w:sz w:val="18"/>
        </w:rPr>
        <w:t>VroP</w:t>
      </w:r>
      <w:r>
        <w:rPr>
          <w:rFonts w:ascii="Arial"/>
          <w:i/>
          <w:spacing w:val="42"/>
          <w:sz w:val="18"/>
        </w:rPr>
        <w:t> </w:t>
      </w:r>
      <w:r>
        <w:rPr>
          <w:rFonts w:ascii="Arial"/>
          <w:sz w:val="20"/>
        </w:rPr>
        <w:t>(=</w:t>
      </w:r>
      <w:r>
        <w:rPr>
          <w:rFonts w:ascii="Arial"/>
          <w:spacing w:val="62"/>
          <w:sz w:val="20"/>
        </w:rPr>
        <w:t> </w:t>
      </w:r>
      <w:r>
        <w:rPr>
          <w:rFonts w:ascii="Arial"/>
          <w:i/>
          <w:sz w:val="18"/>
        </w:rPr>
        <w:t>V,</w:t>
      </w:r>
      <w:r>
        <w:rPr>
          <w:rFonts w:ascii="Arial"/>
          <w:i/>
          <w:spacing w:val="70"/>
          <w:sz w:val="18"/>
        </w:rPr>
        <w:t> </w:t>
      </w:r>
      <w:r>
        <w:rPr>
          <w:sz w:val="22"/>
        </w:rPr>
        <w:t>say)</w:t>
      </w:r>
      <w:r>
        <w:rPr>
          <w:spacing w:val="35"/>
          <w:sz w:val="22"/>
        </w:rPr>
        <w:t> </w:t>
      </w:r>
      <w:r>
        <w:rPr>
          <w:sz w:val="22"/>
        </w:rPr>
        <w:t>and</w:t>
      </w:r>
      <w:r>
        <w:rPr>
          <w:spacing w:val="33"/>
          <w:sz w:val="22"/>
        </w:rPr>
        <w:t> </w:t>
      </w:r>
      <w:r>
        <w:rPr>
          <w:rFonts w:ascii="Arial"/>
          <w:i/>
          <w:sz w:val="18"/>
        </w:rPr>
        <w:t>V</w:t>
      </w:r>
      <w:r>
        <w:rPr>
          <w:i/>
          <w:sz w:val="18"/>
          <w:vertAlign w:val="subscript"/>
        </w:rPr>
        <w:t>80</w:t>
      </w:r>
      <w:r>
        <w:rPr>
          <w:rFonts w:ascii="Arial"/>
          <w:i/>
          <w:sz w:val="18"/>
          <w:vertAlign w:val="baseline"/>
        </w:rPr>
        <w:t>rroM</w:t>
      </w:r>
      <w:r>
        <w:rPr>
          <w:rFonts w:ascii="Arial"/>
          <w:i/>
          <w:spacing w:val="-2"/>
          <w:sz w:val="18"/>
          <w:vertAlign w:val="baseline"/>
        </w:rPr>
        <w:t> </w:t>
      </w:r>
      <w:r>
        <w:rPr>
          <w:rFonts w:ascii="Arial"/>
          <w:spacing w:val="-5"/>
          <w:sz w:val="20"/>
          <w:vertAlign w:val="baseline"/>
        </w:rPr>
        <w:t>(=</w:t>
      </w:r>
    </w:p>
    <w:p>
      <w:pPr>
        <w:spacing w:line="242" w:lineRule="auto" w:before="7"/>
        <w:ind w:left="148" w:right="179" w:firstLine="0"/>
        <w:jc w:val="both"/>
        <w:rPr>
          <w:sz w:val="22"/>
        </w:rPr>
      </w:pPr>
      <w:r>
        <w:rPr>
          <w:rFonts w:ascii="Arial"/>
          <w:i/>
          <w:w w:val="105"/>
          <w:sz w:val="18"/>
        </w:rPr>
        <w:t>-Vr</w:t>
      </w:r>
      <w:r>
        <w:rPr>
          <w:i/>
          <w:w w:val="105"/>
          <w:sz w:val="18"/>
          <w:vertAlign w:val="subscript"/>
        </w:rPr>
        <w:t>0</w:t>
      </w:r>
      <w:r>
        <w:rPr>
          <w:i/>
          <w:w w:val="105"/>
          <w:sz w:val="21"/>
          <w:vertAlign w:val="baseline"/>
        </w:rPr>
        <w:t>p) </w:t>
      </w:r>
      <w:r>
        <w:rPr>
          <w:w w:val="105"/>
          <w:sz w:val="22"/>
          <w:vertAlign w:val="baseline"/>
        </w:rPr>
        <w:t>are</w:t>
      </w:r>
      <w:r>
        <w:rPr>
          <w:spacing w:val="-3"/>
          <w:w w:val="105"/>
          <w:sz w:val="22"/>
          <w:vertAlign w:val="baseline"/>
        </w:rPr>
        <w:t> </w:t>
      </w:r>
      <w:r>
        <w:rPr>
          <w:i/>
          <w:w w:val="105"/>
          <w:sz w:val="22"/>
          <w:vertAlign w:val="baseline"/>
        </w:rPr>
        <w:t>not </w:t>
      </w:r>
      <w:r>
        <w:rPr>
          <w:w w:val="105"/>
          <w:sz w:val="22"/>
          <w:vertAlign w:val="baseline"/>
        </w:rPr>
        <w:t>to</w:t>
      </w:r>
      <w:r>
        <w:rPr>
          <w:spacing w:val="-5"/>
          <w:w w:val="105"/>
          <w:sz w:val="22"/>
          <w:vertAlign w:val="baseline"/>
        </w:rPr>
        <w:t> </w:t>
      </w:r>
      <w:r>
        <w:rPr>
          <w:w w:val="105"/>
          <w:sz w:val="22"/>
          <w:vertAlign w:val="baseline"/>
        </w:rPr>
        <w:t>be</w:t>
      </w:r>
      <w:r>
        <w:rPr>
          <w:spacing w:val="-7"/>
          <w:w w:val="105"/>
          <w:sz w:val="22"/>
          <w:vertAlign w:val="baseline"/>
        </w:rPr>
        <w:t> </w:t>
      </w:r>
      <w:r>
        <w:rPr>
          <w:w w:val="105"/>
          <w:sz w:val="22"/>
          <w:vertAlign w:val="baseline"/>
        </w:rPr>
        <w:t>considered constant: they</w:t>
      </w:r>
      <w:r>
        <w:rPr>
          <w:spacing w:val="-1"/>
          <w:w w:val="105"/>
          <w:sz w:val="22"/>
          <w:vertAlign w:val="baseline"/>
        </w:rPr>
        <w:t> </w:t>
      </w:r>
      <w:r>
        <w:rPr>
          <w:w w:val="105"/>
          <w:sz w:val="22"/>
          <w:vertAlign w:val="baseline"/>
        </w:rPr>
        <w:t>can,</w:t>
      </w:r>
      <w:r>
        <w:rPr>
          <w:spacing w:val="-6"/>
          <w:w w:val="105"/>
          <w:sz w:val="22"/>
          <w:vertAlign w:val="baseline"/>
        </w:rPr>
        <w:t> </w:t>
      </w:r>
      <w:r>
        <w:rPr>
          <w:w w:val="105"/>
          <w:sz w:val="22"/>
          <w:vertAlign w:val="baseline"/>
        </w:rPr>
        <w:t>and</w:t>
      </w:r>
      <w:r>
        <w:rPr>
          <w:spacing w:val="-2"/>
          <w:w w:val="105"/>
          <w:sz w:val="22"/>
          <w:vertAlign w:val="baseline"/>
        </w:rPr>
        <w:t> </w:t>
      </w:r>
      <w:r>
        <w:rPr>
          <w:w w:val="105"/>
          <w:sz w:val="22"/>
          <w:vertAlign w:val="baseline"/>
        </w:rPr>
        <w:t>will, vary, so</w:t>
      </w:r>
      <w:r>
        <w:rPr>
          <w:spacing w:val="-7"/>
          <w:w w:val="105"/>
          <w:sz w:val="22"/>
          <w:vertAlign w:val="baseline"/>
        </w:rPr>
        <w:t> </w:t>
      </w:r>
      <w:r>
        <w:rPr>
          <w:w w:val="105"/>
          <w:sz w:val="22"/>
          <w:vertAlign w:val="baseline"/>
        </w:rPr>
        <w:t>watch out! We will define the</w:t>
      </w:r>
      <w:r>
        <w:rPr>
          <w:spacing w:val="-2"/>
          <w:w w:val="105"/>
          <w:sz w:val="22"/>
          <w:vertAlign w:val="baseline"/>
        </w:rPr>
        <w:t> </w:t>
      </w:r>
      <w:r>
        <w:rPr>
          <w:w w:val="105"/>
          <w:sz w:val="22"/>
          <w:vertAlign w:val="baseline"/>
        </w:rPr>
        <w:t>two main states</w:t>
      </w:r>
      <w:r>
        <w:rPr>
          <w:spacing w:val="-4"/>
          <w:w w:val="105"/>
          <w:sz w:val="22"/>
          <w:vertAlign w:val="baseline"/>
        </w:rPr>
        <w:t> </w:t>
      </w:r>
      <w:r>
        <w:rPr>
          <w:w w:val="105"/>
          <w:sz w:val="22"/>
          <w:vertAlign w:val="baseline"/>
        </w:rPr>
        <w:t>in which they can</w:t>
      </w:r>
      <w:r>
        <w:rPr>
          <w:spacing w:val="-3"/>
          <w:w w:val="105"/>
          <w:sz w:val="22"/>
          <w:vertAlign w:val="baseline"/>
        </w:rPr>
        <w:t> </w:t>
      </w:r>
      <w:r>
        <w:rPr>
          <w:w w:val="105"/>
          <w:sz w:val="22"/>
          <w:vertAlign w:val="baseline"/>
        </w:rPr>
        <w:t>be</w:t>
      </w:r>
      <w:r>
        <w:rPr>
          <w:spacing w:val="-8"/>
          <w:w w:val="105"/>
          <w:sz w:val="22"/>
          <w:vertAlign w:val="baseline"/>
        </w:rPr>
        <w:t> </w:t>
      </w:r>
      <w:r>
        <w:rPr>
          <w:w w:val="105"/>
          <w:sz w:val="22"/>
          <w:vertAlign w:val="baseline"/>
        </w:rPr>
        <w:t>as</w:t>
      </w:r>
      <w:r>
        <w:rPr>
          <w:spacing w:val="-6"/>
          <w:w w:val="105"/>
          <w:sz w:val="22"/>
          <w:vertAlign w:val="baseline"/>
        </w:rPr>
        <w:t> </w:t>
      </w:r>
      <w:r>
        <w:rPr>
          <w:w w:val="105"/>
          <w:sz w:val="22"/>
          <w:vertAlign w:val="baseline"/>
        </w:rPr>
        <w:t>the</w:t>
      </w:r>
      <w:r>
        <w:rPr>
          <w:spacing w:val="-4"/>
          <w:w w:val="105"/>
          <w:sz w:val="22"/>
          <w:vertAlign w:val="baseline"/>
        </w:rPr>
        <w:t> </w:t>
      </w:r>
      <w:r>
        <w:rPr>
          <w:i/>
          <w:w w:val="105"/>
          <w:sz w:val="22"/>
          <w:vertAlign w:val="baseline"/>
        </w:rPr>
        <w:t>quiescent </w:t>
      </w:r>
      <w:r>
        <w:rPr>
          <w:w w:val="105"/>
          <w:sz w:val="22"/>
          <w:vertAlign w:val="baseline"/>
        </w:rPr>
        <w:t>state, which</w:t>
      </w:r>
      <w:r>
        <w:rPr>
          <w:w w:val="105"/>
          <w:sz w:val="22"/>
          <w:vertAlign w:val="baseline"/>
        </w:rPr>
        <w:t> corresponds</w:t>
      </w:r>
      <w:r>
        <w:rPr>
          <w:w w:val="105"/>
          <w:sz w:val="22"/>
          <w:vertAlign w:val="baseline"/>
        </w:rPr>
        <w:t> to</w:t>
      </w:r>
      <w:r>
        <w:rPr>
          <w:spacing w:val="-3"/>
          <w:w w:val="105"/>
          <w:sz w:val="22"/>
          <w:vertAlign w:val="baseline"/>
        </w:rPr>
        <w:t> </w:t>
      </w:r>
      <w:r>
        <w:rPr>
          <w:w w:val="105"/>
          <w:sz w:val="22"/>
          <w:vertAlign w:val="baseline"/>
        </w:rPr>
        <w:t>the</w:t>
      </w:r>
      <w:r>
        <w:rPr>
          <w:spacing w:val="-2"/>
          <w:w w:val="105"/>
          <w:sz w:val="22"/>
          <w:vertAlign w:val="baseline"/>
        </w:rPr>
        <w:t> </w:t>
      </w:r>
      <w:r>
        <w:rPr>
          <w:w w:val="105"/>
          <w:sz w:val="22"/>
          <w:vertAlign w:val="baseline"/>
        </w:rPr>
        <w:t>upper</w:t>
      </w:r>
      <w:r>
        <w:rPr>
          <w:w w:val="105"/>
          <w:sz w:val="22"/>
          <w:vertAlign w:val="baseline"/>
        </w:rPr>
        <w:t> voltage being</w:t>
      </w:r>
      <w:r>
        <w:rPr>
          <w:w w:val="105"/>
          <w:sz w:val="22"/>
          <w:vertAlign w:val="baseline"/>
        </w:rPr>
        <w:t> negative</w:t>
      </w:r>
      <w:r>
        <w:rPr>
          <w:w w:val="105"/>
          <w:sz w:val="22"/>
          <w:vertAlign w:val="baseline"/>
        </w:rPr>
        <w:t> and the</w:t>
      </w:r>
      <w:r>
        <w:rPr>
          <w:spacing w:val="-4"/>
          <w:w w:val="105"/>
          <w:sz w:val="22"/>
          <w:vertAlign w:val="baseline"/>
        </w:rPr>
        <w:t> </w:t>
      </w:r>
      <w:r>
        <w:rPr>
          <w:w w:val="105"/>
          <w:sz w:val="22"/>
          <w:vertAlign w:val="baseline"/>
        </w:rPr>
        <w:t>lower</w:t>
      </w:r>
      <w:r>
        <w:rPr>
          <w:w w:val="105"/>
          <w:sz w:val="22"/>
          <w:vertAlign w:val="baseline"/>
        </w:rPr>
        <w:t> positive, and</w:t>
      </w:r>
      <w:r>
        <w:rPr>
          <w:w w:val="105"/>
          <w:sz w:val="22"/>
          <w:vertAlign w:val="baseline"/>
        </w:rPr>
        <w:t> the</w:t>
      </w:r>
      <w:r>
        <w:rPr>
          <w:w w:val="105"/>
          <w:sz w:val="22"/>
          <w:vertAlign w:val="baseline"/>
        </w:rPr>
        <w:t> </w:t>
      </w:r>
      <w:r>
        <w:rPr>
          <w:i/>
          <w:w w:val="105"/>
          <w:sz w:val="22"/>
          <w:vertAlign w:val="baseline"/>
        </w:rPr>
        <w:t>hot</w:t>
      </w:r>
      <w:r>
        <w:rPr>
          <w:i/>
          <w:w w:val="105"/>
          <w:sz w:val="22"/>
          <w:vertAlign w:val="baseline"/>
        </w:rPr>
        <w:t> </w:t>
      </w:r>
      <w:r>
        <w:rPr>
          <w:w w:val="105"/>
          <w:sz w:val="22"/>
          <w:vertAlign w:val="baseline"/>
        </w:rPr>
        <w:t>state,</w:t>
      </w:r>
      <w:r>
        <w:rPr>
          <w:w w:val="105"/>
          <w:sz w:val="22"/>
          <w:vertAlign w:val="baseline"/>
        </w:rPr>
        <w:t> the</w:t>
      </w:r>
      <w:r>
        <w:rPr>
          <w:w w:val="105"/>
          <w:sz w:val="22"/>
          <w:vertAlign w:val="baseline"/>
        </w:rPr>
        <w:t> inverse</w:t>
      </w:r>
      <w:r>
        <w:rPr>
          <w:w w:val="105"/>
          <w:sz w:val="22"/>
          <w:vertAlign w:val="baseline"/>
        </w:rPr>
        <w:t> of</w:t>
      </w:r>
      <w:r>
        <w:rPr>
          <w:w w:val="105"/>
          <w:sz w:val="22"/>
          <w:vertAlign w:val="baseline"/>
        </w:rPr>
        <w:t> this,</w:t>
      </w:r>
      <w:r>
        <w:rPr>
          <w:w w:val="105"/>
          <w:sz w:val="22"/>
          <w:vertAlign w:val="baseline"/>
        </w:rPr>
        <w:t> with</w:t>
      </w:r>
      <w:r>
        <w:rPr>
          <w:w w:val="105"/>
          <w:sz w:val="22"/>
          <w:vertAlign w:val="baseline"/>
        </w:rPr>
        <w:t> the</w:t>
      </w:r>
      <w:r>
        <w:rPr>
          <w:w w:val="105"/>
          <w:sz w:val="22"/>
          <w:vertAlign w:val="baseline"/>
        </w:rPr>
        <w:t> upper</w:t>
      </w:r>
      <w:r>
        <w:rPr>
          <w:w w:val="105"/>
          <w:sz w:val="22"/>
          <w:vertAlign w:val="baseline"/>
        </w:rPr>
        <w:t> voltage</w:t>
      </w:r>
      <w:r>
        <w:rPr>
          <w:w w:val="105"/>
          <w:sz w:val="22"/>
          <w:vertAlign w:val="baseline"/>
        </w:rPr>
        <w:t> positive</w:t>
      </w:r>
      <w:r>
        <w:rPr>
          <w:w w:val="105"/>
          <w:sz w:val="22"/>
          <w:vertAlign w:val="baseline"/>
        </w:rPr>
        <w:t> and</w:t>
      </w:r>
      <w:r>
        <w:rPr>
          <w:w w:val="105"/>
          <w:sz w:val="22"/>
          <w:vertAlign w:val="baseline"/>
        </w:rPr>
        <w:t> the lower negative. (These designations are</w:t>
      </w:r>
      <w:r>
        <w:rPr>
          <w:spacing w:val="-2"/>
          <w:w w:val="105"/>
          <w:sz w:val="22"/>
          <w:vertAlign w:val="baseline"/>
        </w:rPr>
        <w:t> </w:t>
      </w:r>
      <w:r>
        <w:rPr>
          <w:w w:val="105"/>
          <w:sz w:val="22"/>
          <w:vertAlign w:val="baseline"/>
        </w:rPr>
        <w:t>arbitrary</w:t>
      </w:r>
      <w:r>
        <w:rPr>
          <w:spacing w:val="-4"/>
          <w:w w:val="105"/>
          <w:sz w:val="22"/>
          <w:vertAlign w:val="baseline"/>
        </w:rPr>
        <w:t> </w:t>
      </w:r>
      <w:r>
        <w:rPr>
          <w:w w:val="105"/>
          <w:sz w:val="22"/>
          <w:vertAlign w:val="baseline"/>
        </w:rPr>
        <w:t>-</w:t>
      </w:r>
      <w:r>
        <w:rPr>
          <w:spacing w:val="40"/>
          <w:w w:val="105"/>
          <w:sz w:val="22"/>
          <w:vertAlign w:val="baseline"/>
        </w:rPr>
        <w:t> </w:t>
      </w:r>
      <w:r>
        <w:rPr>
          <w:w w:val="105"/>
          <w:sz w:val="22"/>
          <w:vertAlign w:val="baseline"/>
        </w:rPr>
        <w:t>we</w:t>
      </w:r>
      <w:r>
        <w:rPr>
          <w:spacing w:val="-5"/>
          <w:w w:val="105"/>
          <w:sz w:val="22"/>
          <w:vertAlign w:val="baseline"/>
        </w:rPr>
        <w:t> </w:t>
      </w:r>
      <w:r>
        <w:rPr>
          <w:w w:val="105"/>
          <w:sz w:val="22"/>
          <w:vertAlign w:val="baseline"/>
        </w:rPr>
        <w:t>could</w:t>
      </w:r>
      <w:r>
        <w:rPr>
          <w:spacing w:val="-1"/>
          <w:w w:val="105"/>
          <w:sz w:val="22"/>
          <w:vertAlign w:val="baseline"/>
        </w:rPr>
        <w:t> </w:t>
      </w:r>
      <w:r>
        <w:rPr>
          <w:w w:val="105"/>
          <w:sz w:val="22"/>
          <w:vertAlign w:val="baseline"/>
        </w:rPr>
        <w:t>just</w:t>
      </w:r>
      <w:r>
        <w:rPr>
          <w:spacing w:val="-2"/>
          <w:w w:val="105"/>
          <w:sz w:val="22"/>
          <w:vertAlign w:val="baseline"/>
        </w:rPr>
        <w:t> </w:t>
      </w:r>
      <w:r>
        <w:rPr>
          <w:w w:val="105"/>
          <w:sz w:val="22"/>
          <w:vertAlign w:val="baseline"/>
        </w:rPr>
        <w:t>as well</w:t>
      </w:r>
      <w:r>
        <w:rPr>
          <w:w w:val="105"/>
          <w:sz w:val="22"/>
          <w:vertAlign w:val="baseline"/>
        </w:rPr>
        <w:t> have them</w:t>
      </w:r>
      <w:r>
        <w:rPr>
          <w:w w:val="105"/>
          <w:sz w:val="22"/>
          <w:vertAlign w:val="baseline"/>
        </w:rPr>
        <w:t> the</w:t>
      </w:r>
      <w:r>
        <w:rPr>
          <w:w w:val="105"/>
          <w:sz w:val="22"/>
          <w:vertAlign w:val="baseline"/>
        </w:rPr>
        <w:t> other</w:t>
      </w:r>
      <w:r>
        <w:rPr>
          <w:w w:val="105"/>
          <w:sz w:val="22"/>
          <w:vertAlign w:val="baseline"/>
        </w:rPr>
        <w:t> way</w:t>
      </w:r>
      <w:r>
        <w:rPr>
          <w:w w:val="105"/>
          <w:sz w:val="22"/>
          <w:vertAlign w:val="baseline"/>
        </w:rPr>
        <w:t> around.)</w:t>
      </w:r>
      <w:r>
        <w:rPr>
          <w:w w:val="105"/>
          <w:sz w:val="22"/>
          <w:vertAlign w:val="baseline"/>
        </w:rPr>
        <w:t> The</w:t>
      </w:r>
      <w:r>
        <w:rPr>
          <w:w w:val="105"/>
          <w:sz w:val="22"/>
          <w:vertAlign w:val="baseline"/>
        </w:rPr>
        <w:t> principle</w:t>
      </w:r>
      <w:r>
        <w:rPr>
          <w:w w:val="105"/>
          <w:sz w:val="22"/>
          <w:vertAlign w:val="baseline"/>
        </w:rPr>
        <w:t> of</w:t>
      </w:r>
      <w:r>
        <w:rPr>
          <w:w w:val="105"/>
          <w:sz w:val="22"/>
          <w:vertAlign w:val="baseline"/>
        </w:rPr>
        <w:t> operation</w:t>
      </w:r>
      <w:r>
        <w:rPr>
          <w:w w:val="105"/>
          <w:sz w:val="22"/>
          <w:vertAlign w:val="baseline"/>
        </w:rPr>
        <w:t> of</w:t>
      </w:r>
      <w:r>
        <w:rPr>
          <w:w w:val="105"/>
          <w:sz w:val="22"/>
          <w:vertAlign w:val="baseline"/>
        </w:rPr>
        <w:t> this device</w:t>
      </w:r>
      <w:r>
        <w:rPr>
          <w:w w:val="105"/>
          <w:sz w:val="22"/>
          <w:vertAlign w:val="baseline"/>
        </w:rPr>
        <w:t> is</w:t>
      </w:r>
      <w:r>
        <w:rPr>
          <w:w w:val="105"/>
          <w:sz w:val="22"/>
          <w:vertAlign w:val="baseline"/>
        </w:rPr>
        <w:t> this. Suppose</w:t>
      </w:r>
      <w:r>
        <w:rPr>
          <w:w w:val="105"/>
          <w:sz w:val="22"/>
          <w:vertAlign w:val="baseline"/>
        </w:rPr>
        <w:t> we start</w:t>
      </w:r>
      <w:r>
        <w:rPr>
          <w:w w:val="105"/>
          <w:sz w:val="22"/>
          <w:vertAlign w:val="baseline"/>
        </w:rPr>
        <w:t> in the quiescent</w:t>
      </w:r>
      <w:r>
        <w:rPr>
          <w:w w:val="105"/>
          <w:sz w:val="22"/>
          <w:vertAlign w:val="baseline"/>
        </w:rPr>
        <w:t> state, so the upper</w:t>
      </w:r>
      <w:r>
        <w:rPr>
          <w:w w:val="105"/>
          <w:sz w:val="22"/>
          <w:vertAlign w:val="baseline"/>
        </w:rPr>
        <w:t> voltage</w:t>
      </w:r>
      <w:r>
        <w:rPr>
          <w:w w:val="105"/>
          <w:sz w:val="22"/>
          <w:vertAlign w:val="baseline"/>
        </w:rPr>
        <w:t> in Figure 7.41 is negative,</w:t>
      </w:r>
      <w:r>
        <w:rPr>
          <w:w w:val="105"/>
          <w:sz w:val="22"/>
          <w:vertAlign w:val="baseline"/>
        </w:rPr>
        <w:t> and</w:t>
      </w:r>
      <w:r>
        <w:rPr>
          <w:w w:val="105"/>
          <w:sz w:val="22"/>
          <w:vertAlign w:val="baseline"/>
        </w:rPr>
        <w:t> have</w:t>
      </w:r>
      <w:r>
        <w:rPr>
          <w:w w:val="105"/>
          <w:sz w:val="22"/>
          <w:vertAlign w:val="baseline"/>
        </w:rPr>
        <w:t> </w:t>
      </w:r>
      <w:r>
        <w:rPr>
          <w:i/>
          <w:w w:val="105"/>
          <w:sz w:val="22"/>
          <w:vertAlign w:val="baseline"/>
        </w:rPr>
        <w:t>X</w:t>
      </w:r>
      <w:r>
        <w:rPr>
          <w:i/>
          <w:w w:val="105"/>
          <w:sz w:val="22"/>
          <w:vertAlign w:val="baseline"/>
        </w:rPr>
        <w:t> </w:t>
      </w:r>
      <w:r>
        <w:rPr>
          <w:w w:val="105"/>
          <w:sz w:val="22"/>
          <w:vertAlign w:val="baseline"/>
        </w:rPr>
        <w:t>positive</w:t>
      </w:r>
      <w:r>
        <w:rPr>
          <w:w w:val="105"/>
          <w:sz w:val="22"/>
          <w:vertAlign w:val="baseline"/>
        </w:rPr>
        <w:t> </w:t>
      </w:r>
      <w:r>
        <w:rPr>
          <w:rFonts w:ascii="Arial"/>
          <w:w w:val="105"/>
          <w:sz w:val="20"/>
          <w:vertAlign w:val="baseline"/>
        </w:rPr>
        <w:t>(=</w:t>
      </w:r>
      <w:r>
        <w:rPr>
          <w:rFonts w:ascii="Arial"/>
          <w:w w:val="105"/>
          <w:sz w:val="20"/>
          <w:vertAlign w:val="baseline"/>
        </w:rPr>
        <w:t> </w:t>
      </w:r>
      <w:r>
        <w:rPr>
          <w:i/>
          <w:w w:val="105"/>
          <w:sz w:val="22"/>
          <w:vertAlign w:val="baseline"/>
        </w:rPr>
        <w:t>+V).</w:t>
      </w:r>
      <w:r>
        <w:rPr>
          <w:i/>
          <w:w w:val="105"/>
          <w:sz w:val="22"/>
          <w:vertAlign w:val="baseline"/>
        </w:rPr>
        <w:t> </w:t>
      </w:r>
      <w:r>
        <w:rPr>
          <w:w w:val="105"/>
          <w:sz w:val="22"/>
          <w:vertAlign w:val="baseline"/>
        </w:rPr>
        <w:t>Then,</w:t>
      </w:r>
      <w:r>
        <w:rPr>
          <w:w w:val="105"/>
          <w:sz w:val="22"/>
          <w:vertAlign w:val="baseline"/>
        </w:rPr>
        <w:t> the</w:t>
      </w:r>
      <w:r>
        <w:rPr>
          <w:w w:val="105"/>
          <w:sz w:val="22"/>
          <w:vertAlign w:val="baseline"/>
        </w:rPr>
        <w:t> p-MOSFET</w:t>
      </w:r>
      <w:r>
        <w:rPr>
          <w:w w:val="105"/>
          <w:sz w:val="22"/>
          <w:vertAlign w:val="baseline"/>
        </w:rPr>
        <w:t> is</w:t>
      </w:r>
      <w:r>
        <w:rPr>
          <w:w w:val="105"/>
          <w:sz w:val="22"/>
          <w:vertAlign w:val="baseline"/>
        </w:rPr>
        <w:t> open,</w:t>
      </w:r>
      <w:r>
        <w:rPr>
          <w:w w:val="105"/>
          <w:sz w:val="22"/>
          <w:vertAlign w:val="baseline"/>
        </w:rPr>
        <w:t> the</w:t>
      </w:r>
      <w:r>
        <w:rPr>
          <w:w w:val="105"/>
          <w:sz w:val="22"/>
          <w:vertAlign w:val="baseline"/>
        </w:rPr>
        <w:t> n-MOSFET</w:t>
      </w:r>
      <w:r>
        <w:rPr>
          <w:w w:val="105"/>
          <w:sz w:val="22"/>
          <w:vertAlign w:val="baseline"/>
        </w:rPr>
        <w:t> is</w:t>
      </w:r>
      <w:r>
        <w:rPr>
          <w:w w:val="105"/>
          <w:sz w:val="22"/>
          <w:vertAlign w:val="baseline"/>
        </w:rPr>
        <w:t> closed, and</w:t>
      </w:r>
      <w:r>
        <w:rPr>
          <w:w w:val="105"/>
          <w:sz w:val="22"/>
          <w:vertAlign w:val="baseline"/>
        </w:rPr>
        <w:t> no</w:t>
      </w:r>
      <w:r>
        <w:rPr>
          <w:w w:val="105"/>
          <w:sz w:val="22"/>
          <w:vertAlign w:val="baseline"/>
        </w:rPr>
        <w:t> current</w:t>
      </w:r>
      <w:r>
        <w:rPr>
          <w:w w:val="105"/>
          <w:sz w:val="22"/>
          <w:vertAlign w:val="baseline"/>
        </w:rPr>
        <w:t> flows</w:t>
      </w:r>
      <w:r>
        <w:rPr>
          <w:w w:val="105"/>
          <w:sz w:val="22"/>
          <w:vertAlign w:val="baseline"/>
        </w:rPr>
        <w:t> (there</w:t>
      </w:r>
      <w:r>
        <w:rPr>
          <w:w w:val="105"/>
          <w:sz w:val="22"/>
          <w:vertAlign w:val="baseline"/>
        </w:rPr>
        <w:t> is</w:t>
      </w:r>
      <w:r>
        <w:rPr>
          <w:w w:val="105"/>
          <w:sz w:val="22"/>
          <w:vertAlign w:val="baseline"/>
        </w:rPr>
        <w:t> no</w:t>
      </w:r>
      <w:r>
        <w:rPr>
          <w:w w:val="105"/>
          <w:sz w:val="22"/>
          <w:vertAlign w:val="baseline"/>
        </w:rPr>
        <w:t> voltage</w:t>
      </w:r>
      <w:r>
        <w:rPr>
          <w:w w:val="105"/>
          <w:sz w:val="22"/>
          <w:vertAlign w:val="baseline"/>
        </w:rPr>
        <w:t> across</w:t>
      </w:r>
      <w:r>
        <w:rPr>
          <w:w w:val="105"/>
          <w:sz w:val="22"/>
          <w:vertAlign w:val="baseline"/>
        </w:rPr>
        <w:t> the</w:t>
      </w:r>
      <w:r>
        <w:rPr>
          <w:w w:val="105"/>
          <w:sz w:val="22"/>
          <w:vertAlign w:val="baseline"/>
        </w:rPr>
        <w:t> n device).</w:t>
      </w:r>
      <w:r>
        <w:rPr>
          <w:w w:val="105"/>
          <w:sz w:val="22"/>
          <w:vertAlign w:val="baseline"/>
        </w:rPr>
        <w:t> In</w:t>
      </w:r>
      <w:r>
        <w:rPr>
          <w:w w:val="105"/>
          <w:sz w:val="22"/>
          <w:vertAlign w:val="baseline"/>
        </w:rPr>
        <w:t> fact,</w:t>
      </w:r>
      <w:r>
        <w:rPr>
          <w:w w:val="105"/>
          <w:sz w:val="22"/>
          <w:vertAlign w:val="baseline"/>
        </w:rPr>
        <w:t> even</w:t>
      </w:r>
      <w:r>
        <w:rPr>
          <w:w w:val="105"/>
          <w:sz w:val="22"/>
          <w:vertAlign w:val="baseline"/>
        </w:rPr>
        <w:t> if</w:t>
      </w:r>
      <w:r>
        <w:rPr>
          <w:w w:val="105"/>
          <w:sz w:val="22"/>
          <w:vertAlign w:val="baseline"/>
        </w:rPr>
        <w:t> </w:t>
      </w:r>
      <w:r>
        <w:rPr>
          <w:i/>
          <w:w w:val="105"/>
          <w:sz w:val="22"/>
          <w:vertAlign w:val="baseline"/>
        </w:rPr>
        <w:t>X</w:t>
      </w:r>
      <w:r>
        <w:rPr>
          <w:i/>
          <w:w w:val="105"/>
          <w:sz w:val="22"/>
          <w:vertAlign w:val="baseline"/>
        </w:rPr>
        <w:t> </w:t>
      </w:r>
      <w:r>
        <w:rPr>
          <w:w w:val="105"/>
          <w:sz w:val="22"/>
          <w:vertAlign w:val="baseline"/>
        </w:rPr>
        <w:t>is</w:t>
      </w:r>
      <w:r>
        <w:rPr>
          <w:w w:val="105"/>
          <w:sz w:val="22"/>
          <w:vertAlign w:val="baseline"/>
        </w:rPr>
        <w:t> negative,</w:t>
      </w:r>
      <w:r>
        <w:rPr>
          <w:w w:val="105"/>
          <w:sz w:val="22"/>
          <w:vertAlign w:val="baseline"/>
        </w:rPr>
        <w:t> no</w:t>
      </w:r>
      <w:r>
        <w:rPr>
          <w:w w:val="105"/>
          <w:sz w:val="22"/>
          <w:vertAlign w:val="baseline"/>
        </w:rPr>
        <w:t> current</w:t>
      </w:r>
      <w:r>
        <w:rPr>
          <w:w w:val="105"/>
          <w:sz w:val="22"/>
          <w:vertAlign w:val="baseline"/>
        </w:rPr>
        <w:t> will</w:t>
      </w:r>
      <w:r>
        <w:rPr>
          <w:w w:val="105"/>
          <w:sz w:val="22"/>
          <w:vertAlign w:val="baseline"/>
        </w:rPr>
        <w:t> flow</w:t>
      </w:r>
      <w:r>
        <w:rPr>
          <w:w w:val="105"/>
          <w:sz w:val="22"/>
          <w:vertAlign w:val="baseline"/>
        </w:rPr>
        <w:t> due</w:t>
      </w:r>
      <w:r>
        <w:rPr>
          <w:w w:val="105"/>
          <w:sz w:val="22"/>
          <w:vertAlign w:val="baseline"/>
        </w:rPr>
        <w:t> to</w:t>
      </w:r>
      <w:r>
        <w:rPr>
          <w:w w:val="105"/>
          <w:sz w:val="22"/>
          <w:vertAlign w:val="baseline"/>
        </w:rPr>
        <w:t> the rectification</w:t>
      </w:r>
      <w:r>
        <w:rPr>
          <w:w w:val="105"/>
          <w:sz w:val="22"/>
          <w:vertAlign w:val="baseline"/>
        </w:rPr>
        <w:t> property</w:t>
      </w:r>
      <w:r>
        <w:rPr>
          <w:spacing w:val="-5"/>
          <w:w w:val="105"/>
          <w:sz w:val="22"/>
          <w:vertAlign w:val="baseline"/>
        </w:rPr>
        <w:t> </w:t>
      </w:r>
      <w:r>
        <w:rPr>
          <w:w w:val="105"/>
          <w:sz w:val="22"/>
          <w:vertAlign w:val="baseline"/>
        </w:rPr>
        <w:t>of</w:t>
      </w:r>
      <w:r>
        <w:rPr>
          <w:spacing w:val="-2"/>
          <w:w w:val="105"/>
          <w:sz w:val="22"/>
          <w:vertAlign w:val="baseline"/>
        </w:rPr>
        <w:t> </w:t>
      </w:r>
      <w:r>
        <w:rPr>
          <w:w w:val="105"/>
          <w:sz w:val="22"/>
          <w:vertAlign w:val="baseline"/>
        </w:rPr>
        <w:t>the</w:t>
      </w:r>
      <w:r>
        <w:rPr>
          <w:spacing w:val="-15"/>
          <w:w w:val="105"/>
          <w:sz w:val="22"/>
          <w:vertAlign w:val="baseline"/>
        </w:rPr>
        <w:t> </w:t>
      </w:r>
      <w:r>
        <w:rPr>
          <w:w w:val="105"/>
          <w:sz w:val="22"/>
          <w:vertAlign w:val="baseline"/>
        </w:rPr>
        <w:t>diode.</w:t>
      </w:r>
      <w:r>
        <w:rPr>
          <w:spacing w:val="-12"/>
          <w:w w:val="105"/>
          <w:sz w:val="22"/>
          <w:vertAlign w:val="baseline"/>
        </w:rPr>
        <w:t> </w:t>
      </w:r>
      <w:r>
        <w:rPr>
          <w:w w:val="105"/>
          <w:sz w:val="22"/>
          <w:vertAlign w:val="baseline"/>
        </w:rPr>
        <w:t>So</w:t>
      </w:r>
      <w:r>
        <w:rPr>
          <w:spacing w:val="-14"/>
          <w:w w:val="105"/>
          <w:sz w:val="22"/>
          <w:vertAlign w:val="baseline"/>
        </w:rPr>
        <w:t> </w:t>
      </w:r>
      <w:r>
        <w:rPr>
          <w:w w:val="105"/>
          <w:sz w:val="22"/>
          <w:vertAlign w:val="baseline"/>
        </w:rPr>
        <w:t>we</w:t>
      </w:r>
      <w:r>
        <w:rPr>
          <w:spacing w:val="-15"/>
          <w:w w:val="105"/>
          <w:sz w:val="22"/>
          <w:vertAlign w:val="baseline"/>
        </w:rPr>
        <w:t> </w:t>
      </w:r>
      <w:r>
        <w:rPr>
          <w:w w:val="105"/>
          <w:sz w:val="22"/>
          <w:vertAlign w:val="baseline"/>
        </w:rPr>
        <w:t>can</w:t>
      </w:r>
      <w:r>
        <w:rPr>
          <w:spacing w:val="-10"/>
          <w:w w:val="105"/>
          <w:sz w:val="22"/>
          <w:vertAlign w:val="baseline"/>
        </w:rPr>
        <w:t> </w:t>
      </w:r>
      <w:r>
        <w:rPr>
          <w:w w:val="105"/>
          <w:sz w:val="22"/>
          <w:vertAlign w:val="baseline"/>
        </w:rPr>
        <w:t>switch</w:t>
      </w:r>
      <w:r>
        <w:rPr>
          <w:spacing w:val="-7"/>
          <w:w w:val="105"/>
          <w:sz w:val="22"/>
          <w:vertAlign w:val="baseline"/>
        </w:rPr>
        <w:t> </w:t>
      </w:r>
      <w:r>
        <w:rPr>
          <w:w w:val="105"/>
          <w:sz w:val="22"/>
          <w:vertAlign w:val="baseline"/>
        </w:rPr>
        <w:t>the</w:t>
      </w:r>
      <w:r>
        <w:rPr>
          <w:spacing w:val="-11"/>
          <w:w w:val="105"/>
          <w:sz w:val="22"/>
          <w:vertAlign w:val="baseline"/>
        </w:rPr>
        <w:t> </w:t>
      </w:r>
      <w:r>
        <w:rPr>
          <w:w w:val="105"/>
          <w:sz w:val="22"/>
          <w:vertAlign w:val="baseline"/>
        </w:rPr>
        <w:t>input</w:t>
      </w:r>
      <w:r>
        <w:rPr>
          <w:spacing w:val="-2"/>
          <w:w w:val="105"/>
          <w:sz w:val="22"/>
          <w:vertAlign w:val="baseline"/>
        </w:rPr>
        <w:t> </w:t>
      </w:r>
      <w:r>
        <w:rPr>
          <w:w w:val="105"/>
          <w:sz w:val="22"/>
          <w:vertAlign w:val="baseline"/>
        </w:rPr>
        <w:t>willy-nilly</w:t>
      </w:r>
      <w:r>
        <w:rPr>
          <w:spacing w:val="-1"/>
          <w:w w:val="105"/>
          <w:sz w:val="22"/>
          <w:vertAlign w:val="baseline"/>
        </w:rPr>
        <w:t> </w:t>
      </w:r>
      <w:r>
        <w:rPr>
          <w:w w:val="105"/>
          <w:sz w:val="22"/>
          <w:vertAlign w:val="baseline"/>
        </w:rPr>
        <w:t>while in</w:t>
      </w:r>
      <w:r>
        <w:rPr>
          <w:spacing w:val="-1"/>
          <w:w w:val="105"/>
          <w:sz w:val="22"/>
          <w:vertAlign w:val="baseline"/>
        </w:rPr>
        <w:t> </w:t>
      </w:r>
      <w:r>
        <w:rPr>
          <w:w w:val="105"/>
          <w:sz w:val="22"/>
          <w:vertAlign w:val="baseline"/>
        </w:rPr>
        <w:t>the</w:t>
      </w:r>
      <w:r>
        <w:rPr>
          <w:spacing w:val="-3"/>
          <w:w w:val="105"/>
          <w:sz w:val="22"/>
          <w:vertAlign w:val="baseline"/>
        </w:rPr>
        <w:t> </w:t>
      </w:r>
      <w:r>
        <w:rPr>
          <w:w w:val="105"/>
          <w:sz w:val="22"/>
          <w:vertAlign w:val="baseline"/>
        </w:rPr>
        <w:t>quiescent state</w:t>
      </w:r>
      <w:r>
        <w:rPr>
          <w:spacing w:val="-13"/>
          <w:w w:val="105"/>
          <w:sz w:val="22"/>
          <w:vertAlign w:val="baseline"/>
        </w:rPr>
        <w:t> </w:t>
      </w:r>
      <w:r>
        <w:rPr>
          <w:w w:val="105"/>
          <w:sz w:val="22"/>
          <w:vertAlign w:val="baseline"/>
        </w:rPr>
        <w:t>-</w:t>
      </w:r>
      <w:r>
        <w:rPr>
          <w:spacing w:val="40"/>
          <w:w w:val="105"/>
          <w:sz w:val="22"/>
          <w:vertAlign w:val="baseline"/>
        </w:rPr>
        <w:t> </w:t>
      </w:r>
      <w:r>
        <w:rPr>
          <w:w w:val="105"/>
          <w:sz w:val="22"/>
          <w:vertAlign w:val="baseline"/>
        </w:rPr>
        <w:t>the</w:t>
      </w:r>
      <w:r>
        <w:rPr>
          <w:spacing w:val="-7"/>
          <w:w w:val="105"/>
          <w:sz w:val="22"/>
          <w:vertAlign w:val="baseline"/>
        </w:rPr>
        <w:t> </w:t>
      </w:r>
      <w:r>
        <w:rPr>
          <w:w w:val="105"/>
          <w:sz w:val="22"/>
          <w:vertAlign w:val="baseline"/>
        </w:rPr>
        <w:t>circuit is</w:t>
      </w:r>
      <w:r>
        <w:rPr>
          <w:spacing w:val="-12"/>
          <w:w w:val="105"/>
          <w:sz w:val="22"/>
          <w:vertAlign w:val="baseline"/>
        </w:rPr>
        <w:t> </w:t>
      </w:r>
      <w:r>
        <w:rPr>
          <w:w w:val="105"/>
          <w:sz w:val="22"/>
          <w:vertAlign w:val="baseline"/>
        </w:rPr>
        <w:t>quite</w:t>
      </w:r>
      <w:r>
        <w:rPr>
          <w:spacing w:val="-6"/>
          <w:w w:val="105"/>
          <w:sz w:val="22"/>
          <w:vertAlign w:val="baseline"/>
        </w:rPr>
        <w:t> </w:t>
      </w:r>
      <w:r>
        <w:rPr>
          <w:w w:val="105"/>
          <w:sz w:val="22"/>
          <w:vertAlign w:val="baseline"/>
        </w:rPr>
        <w:t>insensitive to</w:t>
      </w:r>
      <w:r>
        <w:rPr>
          <w:spacing w:val="-7"/>
          <w:w w:val="105"/>
          <w:sz w:val="22"/>
          <w:vertAlign w:val="baseline"/>
        </w:rPr>
        <w:t> </w:t>
      </w:r>
      <w:r>
        <w:rPr>
          <w:w w:val="105"/>
          <w:sz w:val="22"/>
          <w:vertAlign w:val="baseline"/>
        </w:rPr>
        <w:t>the</w:t>
      </w:r>
      <w:r>
        <w:rPr>
          <w:spacing w:val="-7"/>
          <w:w w:val="105"/>
          <w:sz w:val="22"/>
          <w:vertAlign w:val="baseline"/>
        </w:rPr>
        <w:t> </w:t>
      </w:r>
      <w:r>
        <w:rPr>
          <w:w w:val="105"/>
          <w:sz w:val="22"/>
          <w:vertAlign w:val="baseline"/>
        </w:rPr>
        <w:t>input voltage. This clearly</w:t>
      </w:r>
      <w:r>
        <w:rPr>
          <w:w w:val="105"/>
          <w:sz w:val="22"/>
          <w:vertAlign w:val="baseline"/>
        </w:rPr>
        <w:t> leaves</w:t>
      </w:r>
      <w:r>
        <w:rPr>
          <w:w w:val="105"/>
          <w:sz w:val="22"/>
          <w:vertAlign w:val="baseline"/>
        </w:rPr>
        <w:t> us free</w:t>
      </w:r>
      <w:r>
        <w:rPr>
          <w:w w:val="105"/>
          <w:sz w:val="22"/>
          <w:vertAlign w:val="baseline"/>
        </w:rPr>
        <w:t> to choose</w:t>
      </w:r>
      <w:r>
        <w:rPr>
          <w:w w:val="105"/>
          <w:sz w:val="22"/>
          <w:vertAlign w:val="baseline"/>
        </w:rPr>
        <w:t> our initial</w:t>
      </w:r>
      <w:r>
        <w:rPr>
          <w:w w:val="105"/>
          <w:sz w:val="22"/>
          <w:vertAlign w:val="baseline"/>
        </w:rPr>
        <w:t> state</w:t>
      </w:r>
      <w:r>
        <w:rPr>
          <w:w w:val="105"/>
          <w:sz w:val="22"/>
          <w:vertAlign w:val="baseline"/>
        </w:rPr>
        <w:t> for</w:t>
      </w:r>
      <w:r>
        <w:rPr>
          <w:w w:val="105"/>
          <w:sz w:val="22"/>
          <w:vertAlign w:val="baseline"/>
        </w:rPr>
        <w:t> Y:</w:t>
      </w:r>
      <w:r>
        <w:rPr>
          <w:w w:val="105"/>
          <w:sz w:val="22"/>
          <w:vertAlign w:val="baseline"/>
        </w:rPr>
        <w:t> we</w:t>
      </w:r>
      <w:r>
        <w:rPr>
          <w:w w:val="105"/>
          <w:sz w:val="22"/>
          <w:vertAlign w:val="baseline"/>
        </w:rPr>
        <w:t> will</w:t>
      </w:r>
      <w:r>
        <w:rPr>
          <w:w w:val="105"/>
          <w:sz w:val="22"/>
          <w:vertAlign w:val="baseline"/>
        </w:rPr>
        <w:t> take</w:t>
      </w:r>
      <w:r>
        <w:rPr>
          <w:w w:val="105"/>
          <w:sz w:val="22"/>
          <w:vertAlign w:val="baseline"/>
        </w:rPr>
        <w:t> this</w:t>
      </w:r>
      <w:r>
        <w:rPr>
          <w:w w:val="105"/>
          <w:sz w:val="22"/>
          <w:vertAlign w:val="baseline"/>
        </w:rPr>
        <w:t> to</w:t>
      </w:r>
      <w:r>
        <w:rPr>
          <w:w w:val="105"/>
          <w:sz w:val="22"/>
          <w:vertAlign w:val="baseline"/>
        </w:rPr>
        <w:t> be </w:t>
      </w:r>
      <w:r>
        <w:rPr>
          <w:spacing w:val="-2"/>
          <w:w w:val="105"/>
          <w:sz w:val="22"/>
          <w:vertAlign w:val="baseline"/>
        </w:rPr>
        <w:t>positive.</w:t>
      </w:r>
    </w:p>
    <w:p>
      <w:pPr>
        <w:pStyle w:val="BodyText"/>
        <w:spacing w:before="25"/>
        <w:rPr>
          <w:sz w:val="22"/>
        </w:rPr>
      </w:pPr>
    </w:p>
    <w:p>
      <w:pPr>
        <w:spacing w:line="244" w:lineRule="auto" w:before="0"/>
        <w:ind w:left="149" w:right="183" w:firstLine="592"/>
        <w:jc w:val="both"/>
        <w:rPr>
          <w:sz w:val="22"/>
        </w:rPr>
      </w:pPr>
      <w:r>
        <w:rPr>
          <w:sz w:val="22"/>
        </w:rPr>
        <w:t>Now,</w:t>
      </w:r>
      <w:r>
        <w:rPr>
          <w:spacing w:val="27"/>
          <w:sz w:val="22"/>
        </w:rPr>
        <w:t> </w:t>
      </w:r>
      <w:r>
        <w:rPr>
          <w:sz w:val="22"/>
        </w:rPr>
        <w:t>we</w:t>
      </w:r>
      <w:r>
        <w:rPr>
          <w:spacing w:val="22"/>
          <w:sz w:val="22"/>
        </w:rPr>
        <w:t> </w:t>
      </w:r>
      <w:r>
        <w:rPr>
          <w:sz w:val="22"/>
        </w:rPr>
        <w:t>let</w:t>
      </w:r>
      <w:r>
        <w:rPr>
          <w:spacing w:val="21"/>
          <w:sz w:val="22"/>
        </w:rPr>
        <w:t> </w:t>
      </w:r>
      <w:r>
        <w:rPr>
          <w:sz w:val="22"/>
        </w:rPr>
        <w:t>the</w:t>
      </w:r>
      <w:r>
        <w:rPr>
          <w:spacing w:val="22"/>
          <w:sz w:val="22"/>
        </w:rPr>
        <w:t> </w:t>
      </w:r>
      <w:r>
        <w:rPr>
          <w:sz w:val="22"/>
        </w:rPr>
        <w:t>voltages</w:t>
      </w:r>
      <w:r>
        <w:rPr>
          <w:spacing w:val="24"/>
          <w:sz w:val="22"/>
        </w:rPr>
        <w:t> </w:t>
      </w:r>
      <w:r>
        <w:rPr>
          <w:sz w:val="22"/>
        </w:rPr>
        <w:t>go</w:t>
      </w:r>
      <w:r>
        <w:rPr>
          <w:spacing w:val="19"/>
          <w:sz w:val="22"/>
        </w:rPr>
        <w:t> </w:t>
      </w:r>
      <w:r>
        <w:rPr>
          <w:sz w:val="22"/>
        </w:rPr>
        <w:t>hot -</w:t>
      </w:r>
      <w:r>
        <w:rPr>
          <w:spacing w:val="80"/>
          <w:w w:val="150"/>
          <w:sz w:val="22"/>
        </w:rPr>
        <w:t> </w:t>
      </w:r>
      <w:r>
        <w:rPr>
          <w:sz w:val="22"/>
        </w:rPr>
        <w:t>we</w:t>
      </w:r>
      <w:r>
        <w:rPr>
          <w:spacing w:val="17"/>
          <w:sz w:val="22"/>
        </w:rPr>
        <w:t> </w:t>
      </w:r>
      <w:r>
        <w:rPr>
          <w:sz w:val="22"/>
        </w:rPr>
        <w:t>gradually</w:t>
      </w:r>
      <w:r>
        <w:rPr>
          <w:spacing w:val="35"/>
          <w:sz w:val="22"/>
        </w:rPr>
        <w:t> </w:t>
      </w:r>
      <w:r>
        <w:rPr>
          <w:sz w:val="22"/>
        </w:rPr>
        <w:t>turn</w:t>
      </w:r>
      <w:r>
        <w:rPr>
          <w:spacing w:val="29"/>
          <w:sz w:val="22"/>
        </w:rPr>
        <w:t> </w:t>
      </w:r>
      <w:r>
        <w:rPr>
          <w:sz w:val="22"/>
        </w:rPr>
        <w:t>them</w:t>
      </w:r>
      <w:r>
        <w:rPr>
          <w:spacing w:val="26"/>
          <w:sz w:val="22"/>
        </w:rPr>
        <w:t> </w:t>
      </w:r>
      <w:r>
        <w:rPr>
          <w:sz w:val="22"/>
        </w:rPr>
        <w:t>around.</w:t>
      </w:r>
      <w:r>
        <w:rPr>
          <w:spacing w:val="40"/>
          <w:sz w:val="22"/>
        </w:rPr>
        <w:t> </w:t>
      </w:r>
      <w:r>
        <w:rPr>
          <w:sz w:val="22"/>
        </w:rPr>
        <w:t>Now a</w:t>
      </w:r>
      <w:r>
        <w:rPr>
          <w:spacing w:val="40"/>
          <w:sz w:val="22"/>
        </w:rPr>
        <w:t> </w:t>
      </w:r>
      <w:r>
        <w:rPr>
          <w:sz w:val="22"/>
        </w:rPr>
        <w:t>positive</w:t>
      </w:r>
      <w:r>
        <w:rPr>
          <w:spacing w:val="40"/>
          <w:sz w:val="22"/>
        </w:rPr>
        <w:t> </w:t>
      </w:r>
      <w:r>
        <w:rPr>
          <w:sz w:val="22"/>
        </w:rPr>
        <w:t>voltage</w:t>
      </w:r>
      <w:r>
        <w:rPr>
          <w:spacing w:val="40"/>
          <w:sz w:val="22"/>
        </w:rPr>
        <w:t> </w:t>
      </w:r>
      <w:r>
        <w:rPr>
          <w:sz w:val="22"/>
        </w:rPr>
        <w:t>gradually</w:t>
      </w:r>
      <w:r>
        <w:rPr>
          <w:spacing w:val="40"/>
          <w:sz w:val="22"/>
        </w:rPr>
        <w:t> </w:t>
      </w:r>
      <w:r>
        <w:rPr>
          <w:sz w:val="22"/>
        </w:rPr>
        <w:t>grows across</w:t>
      </w:r>
      <w:r>
        <w:rPr>
          <w:spacing w:val="40"/>
          <w:sz w:val="22"/>
        </w:rPr>
        <w:t> </w:t>
      </w:r>
      <w:r>
        <w:rPr>
          <w:sz w:val="22"/>
        </w:rPr>
        <w:t>the</w:t>
      </w:r>
      <w:r>
        <w:rPr>
          <w:spacing w:val="40"/>
          <w:sz w:val="22"/>
        </w:rPr>
        <w:t> </w:t>
      </w:r>
      <w:r>
        <w:rPr>
          <w:sz w:val="22"/>
        </w:rPr>
        <w:t>bottom</w:t>
      </w:r>
      <w:r>
        <w:rPr>
          <w:spacing w:val="40"/>
          <w:sz w:val="22"/>
        </w:rPr>
        <w:t> </w:t>
      </w:r>
      <w:r>
        <w:rPr>
          <w:sz w:val="22"/>
        </w:rPr>
        <w:t>diode,</w:t>
      </w:r>
      <w:r>
        <w:rPr>
          <w:spacing w:val="40"/>
          <w:sz w:val="22"/>
        </w:rPr>
        <w:t> </w:t>
      </w:r>
      <w:r>
        <w:rPr>
          <w:sz w:val="22"/>
        </w:rPr>
        <w:t>which</w:t>
      </w:r>
      <w:r>
        <w:rPr>
          <w:spacing w:val="40"/>
          <w:sz w:val="22"/>
        </w:rPr>
        <w:t> </w:t>
      </w:r>
      <w:r>
        <w:rPr>
          <w:sz w:val="22"/>
        </w:rPr>
        <w:t>conducts. This draws the output </w:t>
      </w:r>
      <w:r>
        <w:rPr>
          <w:i/>
          <w:sz w:val="22"/>
        </w:rPr>
        <w:t>Y </w:t>
      </w:r>
      <w:r>
        <w:rPr>
          <w:sz w:val="22"/>
        </w:rPr>
        <w:t>down to that of the lower voltage (which is now</w:t>
      </w:r>
      <w:r>
        <w:rPr>
          <w:spacing w:val="40"/>
          <w:sz w:val="22"/>
        </w:rPr>
        <w:t> </w:t>
      </w:r>
      <w:r>
        <w:rPr>
          <w:sz w:val="22"/>
        </w:rPr>
        <w:t>negative). The energy dissipation as this occurs is small as the resistance of the diode is low. When this lower voltage bottoms out and things have settled down, we</w:t>
      </w:r>
      <w:r>
        <w:rPr>
          <w:spacing w:val="34"/>
          <w:sz w:val="22"/>
        </w:rPr>
        <w:t> </w:t>
      </w:r>
      <w:r>
        <w:rPr>
          <w:sz w:val="22"/>
        </w:rPr>
        <w:t>switch</w:t>
      </w:r>
      <w:r>
        <w:rPr>
          <w:spacing w:val="38"/>
          <w:sz w:val="22"/>
        </w:rPr>
        <w:t> </w:t>
      </w:r>
      <w:r>
        <w:rPr>
          <w:sz w:val="22"/>
        </w:rPr>
        <w:t>back</w:t>
      </w:r>
      <w:r>
        <w:rPr>
          <w:spacing w:val="37"/>
          <w:sz w:val="22"/>
        </w:rPr>
        <w:t> </w:t>
      </w:r>
      <w:r>
        <w:rPr>
          <w:sz w:val="22"/>
        </w:rPr>
        <w:t>to</w:t>
      </w:r>
      <w:r>
        <w:rPr>
          <w:spacing w:val="34"/>
          <w:sz w:val="22"/>
        </w:rPr>
        <w:t> </w:t>
      </w:r>
      <w:r>
        <w:rPr>
          <w:sz w:val="22"/>
        </w:rPr>
        <w:t>the</w:t>
      </w:r>
      <w:r>
        <w:rPr>
          <w:spacing w:val="29"/>
          <w:sz w:val="22"/>
        </w:rPr>
        <w:t> </w:t>
      </w:r>
      <w:r>
        <w:rPr>
          <w:sz w:val="22"/>
        </w:rPr>
        <w:t>quiescent</w:t>
      </w:r>
      <w:r>
        <w:rPr>
          <w:spacing w:val="40"/>
          <w:sz w:val="22"/>
        </w:rPr>
        <w:t> </w:t>
      </w:r>
      <w:r>
        <w:rPr>
          <w:sz w:val="22"/>
        </w:rPr>
        <w:t>state</w:t>
      </w:r>
      <w:r>
        <w:rPr>
          <w:spacing w:val="31"/>
          <w:sz w:val="22"/>
        </w:rPr>
        <w:t> </w:t>
      </w:r>
      <w:r>
        <w:rPr>
          <w:sz w:val="22"/>
        </w:rPr>
        <w:t>again:</w:t>
      </w:r>
      <w:r>
        <w:rPr>
          <w:spacing w:val="37"/>
          <w:sz w:val="22"/>
        </w:rPr>
        <w:t> </w:t>
      </w:r>
      <w:r>
        <w:rPr>
          <w:sz w:val="22"/>
        </w:rPr>
        <w:t>the</w:t>
      </w:r>
      <w:r>
        <w:rPr>
          <w:spacing w:val="28"/>
          <w:sz w:val="22"/>
        </w:rPr>
        <w:t> </w:t>
      </w:r>
      <w:r>
        <w:rPr>
          <w:sz w:val="22"/>
        </w:rPr>
        <w:t>output</w:t>
      </w:r>
      <w:r>
        <w:rPr>
          <w:spacing w:val="38"/>
          <w:sz w:val="22"/>
        </w:rPr>
        <w:t> </w:t>
      </w:r>
      <w:r>
        <w:rPr>
          <w:i/>
          <w:sz w:val="22"/>
        </w:rPr>
        <w:t>Y</w:t>
      </w:r>
      <w:r>
        <w:rPr>
          <w:i/>
          <w:spacing w:val="38"/>
          <w:sz w:val="22"/>
        </w:rPr>
        <w:t> </w:t>
      </w:r>
      <w:r>
        <w:rPr>
          <w:sz w:val="22"/>
        </w:rPr>
        <w:t>would</w:t>
      </w:r>
      <w:r>
        <w:rPr>
          <w:spacing w:val="32"/>
          <w:sz w:val="22"/>
        </w:rPr>
        <w:t> </w:t>
      </w:r>
      <w:r>
        <w:rPr>
          <w:sz w:val="22"/>
        </w:rPr>
        <w:t>like</w:t>
      </w:r>
      <w:r>
        <w:rPr>
          <w:spacing w:val="34"/>
          <w:sz w:val="22"/>
        </w:rPr>
        <w:t> </w:t>
      </w:r>
      <w:r>
        <w:rPr>
          <w:sz w:val="22"/>
        </w:rPr>
        <w:t>to</w:t>
      </w:r>
      <w:r>
        <w:rPr>
          <w:spacing w:val="24"/>
          <w:sz w:val="22"/>
        </w:rPr>
        <w:t> </w:t>
      </w:r>
      <w:r>
        <w:rPr>
          <w:sz w:val="22"/>
        </w:rPr>
        <w:t>revert to its previous</w:t>
      </w:r>
      <w:r>
        <w:rPr>
          <w:spacing w:val="18"/>
          <w:sz w:val="22"/>
        </w:rPr>
        <w:t> </w:t>
      </w:r>
      <w:r>
        <w:rPr>
          <w:sz w:val="22"/>
        </w:rPr>
        <w:t>value but cannot, as the diode</w:t>
      </w:r>
      <w:r>
        <w:rPr>
          <w:spacing w:val="22"/>
          <w:sz w:val="22"/>
        </w:rPr>
        <w:t> </w:t>
      </w:r>
      <w:r>
        <w:rPr>
          <w:sz w:val="22"/>
        </w:rPr>
        <w:t>prevents any current</w:t>
      </w:r>
      <w:r>
        <w:rPr>
          <w:spacing w:val="27"/>
          <w:sz w:val="22"/>
        </w:rPr>
        <w:t> </w:t>
      </w:r>
      <w:r>
        <w:rPr>
          <w:sz w:val="22"/>
        </w:rPr>
        <w:t>from flowing.</w:t>
      </w:r>
    </w:p>
    <w:p>
      <w:pPr>
        <w:spacing w:after="0" w:line="244" w:lineRule="auto"/>
        <w:jc w:val="both"/>
        <w:rPr>
          <w:sz w:val="22"/>
        </w:rPr>
        <w:sectPr>
          <w:pgSz w:w="8450" w:h="12230"/>
          <w:pgMar w:header="540" w:footer="0" w:top="960" w:bottom="280" w:left="425" w:right="425"/>
        </w:sectPr>
      </w:pPr>
    </w:p>
    <w:p>
      <w:pPr>
        <w:spacing w:line="244" w:lineRule="auto" w:before="198"/>
        <w:ind w:left="156" w:right="178" w:hanging="3"/>
        <w:jc w:val="both"/>
        <w:rPr>
          <w:sz w:val="22"/>
        </w:rPr>
      </w:pPr>
      <w:r>
        <w:rPr>
          <w:sz w:val="22"/>
        </w:rPr>
        <w:t>We</w:t>
      </w:r>
      <w:r>
        <w:rPr>
          <w:spacing w:val="14"/>
          <w:sz w:val="22"/>
        </w:rPr>
        <w:t> </w:t>
      </w:r>
      <w:r>
        <w:rPr>
          <w:sz w:val="22"/>
        </w:rPr>
        <w:t>can</w:t>
      </w:r>
      <w:r>
        <w:rPr>
          <w:spacing w:val="22"/>
          <w:sz w:val="22"/>
        </w:rPr>
        <w:t> </w:t>
      </w:r>
      <w:r>
        <w:rPr>
          <w:sz w:val="22"/>
        </w:rPr>
        <w:t>change</w:t>
      </w:r>
      <w:r>
        <w:rPr>
          <w:spacing w:val="34"/>
          <w:sz w:val="22"/>
        </w:rPr>
        <w:t> </w:t>
      </w:r>
      <w:r>
        <w:rPr>
          <w:rFonts w:ascii="Arial"/>
          <w:i/>
          <w:sz w:val="20"/>
        </w:rPr>
        <w:t>X, </w:t>
      </w:r>
      <w:r>
        <w:rPr>
          <w:sz w:val="22"/>
        </w:rPr>
        <w:t>that</w:t>
      </w:r>
      <w:r>
        <w:rPr>
          <w:spacing w:val="19"/>
          <w:sz w:val="22"/>
        </w:rPr>
        <w:t> </w:t>
      </w:r>
      <w:r>
        <w:rPr>
          <w:sz w:val="22"/>
        </w:rPr>
        <w:t>is,</w:t>
      </w:r>
      <w:r>
        <w:rPr>
          <w:spacing w:val="25"/>
          <w:sz w:val="22"/>
        </w:rPr>
        <w:t> </w:t>
      </w:r>
      <w:r>
        <w:rPr>
          <w:sz w:val="22"/>
        </w:rPr>
        <w:t>make</w:t>
      </w:r>
      <w:r>
        <w:rPr>
          <w:spacing w:val="17"/>
          <w:sz w:val="22"/>
        </w:rPr>
        <w:t> </w:t>
      </w:r>
      <w:r>
        <w:rPr>
          <w:sz w:val="22"/>
        </w:rPr>
        <w:t>a</w:t>
      </w:r>
      <w:r>
        <w:rPr>
          <w:spacing w:val="18"/>
          <w:sz w:val="22"/>
        </w:rPr>
        <w:t> </w:t>
      </w:r>
      <w:r>
        <w:rPr>
          <w:sz w:val="22"/>
        </w:rPr>
        <w:t>switch,</w:t>
      </w:r>
      <w:r>
        <w:rPr>
          <w:spacing w:val="18"/>
          <w:sz w:val="22"/>
        </w:rPr>
        <w:t> </w:t>
      </w:r>
      <w:r>
        <w:rPr>
          <w:sz w:val="22"/>
        </w:rPr>
        <w:t>as</w:t>
      </w:r>
      <w:r>
        <w:rPr>
          <w:spacing w:val="23"/>
          <w:sz w:val="22"/>
        </w:rPr>
        <w:t> </w:t>
      </w:r>
      <w:r>
        <w:rPr>
          <w:sz w:val="22"/>
        </w:rPr>
        <w:t>we</w:t>
      </w:r>
      <w:r>
        <w:rPr>
          <w:spacing w:val="19"/>
          <w:sz w:val="22"/>
        </w:rPr>
        <w:t> </w:t>
      </w:r>
      <w:r>
        <w:rPr>
          <w:sz w:val="22"/>
        </w:rPr>
        <w:t>please</w:t>
      </w:r>
      <w:r>
        <w:rPr>
          <w:spacing w:val="24"/>
          <w:sz w:val="22"/>
        </w:rPr>
        <w:t> </w:t>
      </w:r>
      <w:r>
        <w:rPr>
          <w:sz w:val="22"/>
        </w:rPr>
        <w:t>once</w:t>
      </w:r>
      <w:r>
        <w:rPr>
          <w:spacing w:val="15"/>
          <w:sz w:val="22"/>
        </w:rPr>
        <w:t> </w:t>
      </w:r>
      <w:r>
        <w:rPr>
          <w:sz w:val="22"/>
        </w:rPr>
        <w:t>in</w:t>
      </w:r>
      <w:r>
        <w:rPr>
          <w:spacing w:val="24"/>
          <w:sz w:val="22"/>
        </w:rPr>
        <w:t> </w:t>
      </w:r>
      <w:r>
        <w:rPr>
          <w:sz w:val="22"/>
        </w:rPr>
        <w:t>this</w:t>
      </w:r>
      <w:r>
        <w:rPr>
          <w:spacing w:val="22"/>
          <w:sz w:val="22"/>
        </w:rPr>
        <w:t> </w:t>
      </w:r>
      <w:r>
        <w:rPr>
          <w:sz w:val="22"/>
        </w:rPr>
        <w:t>stable</w:t>
      </w:r>
      <w:r>
        <w:rPr>
          <w:spacing w:val="19"/>
          <w:sz w:val="22"/>
        </w:rPr>
        <w:t> </w:t>
      </w:r>
      <w:r>
        <w:rPr>
          <w:sz w:val="22"/>
        </w:rPr>
        <w:t>state. It is necessary</w:t>
      </w:r>
      <w:r>
        <w:rPr>
          <w:spacing w:val="38"/>
          <w:sz w:val="22"/>
        </w:rPr>
        <w:t> </w:t>
      </w:r>
      <w:r>
        <w:rPr>
          <w:sz w:val="22"/>
        </w:rPr>
        <w:t>to run the first</w:t>
      </w:r>
      <w:r>
        <w:rPr>
          <w:spacing w:val="28"/>
          <w:sz w:val="22"/>
        </w:rPr>
        <w:t> </w:t>
      </w:r>
      <w:r>
        <w:rPr>
          <w:sz w:val="22"/>
        </w:rPr>
        <w:t>part</w:t>
      </w:r>
      <w:r>
        <w:rPr>
          <w:spacing w:val="26"/>
          <w:sz w:val="22"/>
        </w:rPr>
        <w:t> </w:t>
      </w:r>
      <w:r>
        <w:rPr>
          <w:sz w:val="22"/>
        </w:rPr>
        <w:t>of</w:t>
      </w:r>
      <w:r>
        <w:rPr>
          <w:spacing w:val="23"/>
          <w:sz w:val="22"/>
        </w:rPr>
        <w:t> </w:t>
      </w:r>
      <w:r>
        <w:rPr>
          <w:sz w:val="22"/>
        </w:rPr>
        <w:t>the cycle,</w:t>
      </w:r>
      <w:r>
        <w:rPr>
          <w:spacing w:val="23"/>
          <w:sz w:val="22"/>
        </w:rPr>
        <w:t> </w:t>
      </w:r>
      <w:r>
        <w:rPr>
          <w:sz w:val="22"/>
        </w:rPr>
        <w:t>when</w:t>
      </w:r>
      <w:r>
        <w:rPr>
          <w:spacing w:val="23"/>
          <w:sz w:val="22"/>
        </w:rPr>
        <w:t> </w:t>
      </w:r>
      <w:r>
        <w:rPr>
          <w:i/>
          <w:sz w:val="21"/>
        </w:rPr>
        <w:t>Y</w:t>
      </w:r>
      <w:r>
        <w:rPr>
          <w:i/>
          <w:spacing w:val="24"/>
          <w:sz w:val="21"/>
        </w:rPr>
        <w:t> </w:t>
      </w:r>
      <w:r>
        <w:rPr>
          <w:sz w:val="22"/>
        </w:rPr>
        <w:t>changes,</w:t>
      </w:r>
      <w:r>
        <w:rPr>
          <w:spacing w:val="28"/>
          <w:sz w:val="22"/>
        </w:rPr>
        <w:t> </w:t>
      </w:r>
      <w:r>
        <w:rPr>
          <w:sz w:val="22"/>
        </w:rPr>
        <w:t>rather</w:t>
      </w:r>
      <w:r>
        <w:rPr>
          <w:spacing w:val="23"/>
          <w:sz w:val="22"/>
        </w:rPr>
        <w:t> </w:t>
      </w:r>
      <w:r>
        <w:rPr>
          <w:sz w:val="22"/>
        </w:rPr>
        <w:t>slowly; the</w:t>
      </w:r>
      <w:r>
        <w:rPr>
          <w:spacing w:val="39"/>
          <w:sz w:val="22"/>
        </w:rPr>
        <w:t> </w:t>
      </w:r>
      <w:r>
        <w:rPr>
          <w:sz w:val="22"/>
        </w:rPr>
        <w:t>second</w:t>
      </w:r>
      <w:r>
        <w:rPr>
          <w:spacing w:val="40"/>
          <w:sz w:val="22"/>
        </w:rPr>
        <w:t> </w:t>
      </w:r>
      <w:r>
        <w:rPr>
          <w:sz w:val="22"/>
        </w:rPr>
        <w:t>stage,</w:t>
      </w:r>
      <w:r>
        <w:rPr>
          <w:spacing w:val="40"/>
          <w:sz w:val="22"/>
        </w:rPr>
        <w:t> </w:t>
      </w:r>
      <w:r>
        <w:rPr>
          <w:sz w:val="22"/>
        </w:rPr>
        <w:t>the</w:t>
      </w:r>
      <w:r>
        <w:rPr>
          <w:spacing w:val="40"/>
          <w:sz w:val="22"/>
        </w:rPr>
        <w:t> </w:t>
      </w:r>
      <w:r>
        <w:rPr>
          <w:sz w:val="22"/>
        </w:rPr>
        <w:t>return</w:t>
      </w:r>
      <w:r>
        <w:rPr>
          <w:spacing w:val="40"/>
          <w:sz w:val="22"/>
        </w:rPr>
        <w:t> </w:t>
      </w:r>
      <w:r>
        <w:rPr>
          <w:sz w:val="22"/>
        </w:rPr>
        <w:t>to</w:t>
      </w:r>
      <w:r>
        <w:rPr>
          <w:spacing w:val="32"/>
          <w:sz w:val="22"/>
        </w:rPr>
        <w:t> </w:t>
      </w:r>
      <w:r>
        <w:rPr>
          <w:sz w:val="22"/>
        </w:rPr>
        <w:t>quiescence,</w:t>
      </w:r>
      <w:r>
        <w:rPr>
          <w:spacing w:val="40"/>
          <w:sz w:val="22"/>
        </w:rPr>
        <w:t> </w:t>
      </w:r>
      <w:r>
        <w:rPr>
          <w:sz w:val="22"/>
        </w:rPr>
        <w:t>can</w:t>
      </w:r>
      <w:r>
        <w:rPr>
          <w:spacing w:val="40"/>
          <w:sz w:val="22"/>
        </w:rPr>
        <w:t> </w:t>
      </w:r>
      <w:r>
        <w:rPr>
          <w:sz w:val="22"/>
        </w:rPr>
        <w:t>be</w:t>
      </w:r>
      <w:r>
        <w:rPr>
          <w:spacing w:val="39"/>
          <w:sz w:val="22"/>
        </w:rPr>
        <w:t> </w:t>
      </w:r>
      <w:r>
        <w:rPr>
          <w:sz w:val="22"/>
        </w:rPr>
        <w:t>performed</w:t>
      </w:r>
      <w:r>
        <w:rPr>
          <w:spacing w:val="40"/>
          <w:sz w:val="22"/>
        </w:rPr>
        <w:t> </w:t>
      </w:r>
      <w:r>
        <w:rPr>
          <w:sz w:val="22"/>
        </w:rPr>
        <w:t>rapidly.</w:t>
      </w:r>
    </w:p>
    <w:p>
      <w:pPr>
        <w:spacing w:line="242" w:lineRule="auto" w:before="250"/>
        <w:ind w:left="151" w:right="176" w:firstLine="600"/>
        <w:jc w:val="both"/>
        <w:rPr>
          <w:sz w:val="22"/>
        </w:rPr>
      </w:pPr>
      <w:r>
        <w:rPr>
          <w:sz w:val="22"/>
        </w:rPr>
        <w:t>Now</w:t>
      </w:r>
      <w:r>
        <w:rPr>
          <w:spacing w:val="40"/>
          <w:sz w:val="22"/>
        </w:rPr>
        <w:t> </w:t>
      </w:r>
      <w:r>
        <w:rPr>
          <w:sz w:val="22"/>
        </w:rPr>
        <w:t>the output of </w:t>
      </w:r>
      <w:r>
        <w:rPr>
          <w:i/>
          <w:sz w:val="21"/>
        </w:rPr>
        <w:t>Y</w:t>
      </w:r>
      <w:r>
        <w:rPr>
          <w:i/>
          <w:spacing w:val="40"/>
          <w:sz w:val="21"/>
        </w:rPr>
        <w:t> </w:t>
      </w:r>
      <w:r>
        <w:rPr>
          <w:sz w:val="22"/>
        </w:rPr>
        <w:t>must feed another gate. Clearly, we cannot use it while it is changing so the voltage cycle of the next gate must take place</w:t>
      </w:r>
      <w:r>
        <w:rPr>
          <w:spacing w:val="40"/>
          <w:sz w:val="22"/>
        </w:rPr>
        <w:t> </w:t>
      </w:r>
      <w:r>
        <w:rPr>
          <w:sz w:val="22"/>
        </w:rPr>
        <w:t>somewhat out of phase, with a different power supply (rather like a two-phase clock). It is possible, as is common with flip-flops, to have the second signal simply the inverse of the first, and hence use just the one supply -</w:t>
      </w:r>
      <w:r>
        <w:rPr>
          <w:spacing w:val="40"/>
          <w:sz w:val="22"/>
        </w:rPr>
        <w:t> </w:t>
      </w:r>
      <w:r>
        <w:rPr>
          <w:sz w:val="22"/>
        </w:rPr>
        <w:t>but this is dangerous,</w:t>
      </w:r>
      <w:r>
        <w:rPr>
          <w:spacing w:val="22"/>
          <w:sz w:val="22"/>
        </w:rPr>
        <w:t> </w:t>
      </w:r>
      <w:r>
        <w:rPr>
          <w:sz w:val="22"/>
        </w:rPr>
        <w:t>and</w:t>
      </w:r>
      <w:r>
        <w:rPr>
          <w:spacing w:val="17"/>
          <w:sz w:val="22"/>
        </w:rPr>
        <w:t> </w:t>
      </w:r>
      <w:r>
        <w:rPr>
          <w:sz w:val="22"/>
        </w:rPr>
        <w:t>slightly</w:t>
      </w:r>
      <w:r>
        <w:rPr>
          <w:spacing w:val="25"/>
          <w:sz w:val="22"/>
        </w:rPr>
        <w:t> </w:t>
      </w:r>
      <w:r>
        <w:rPr>
          <w:sz w:val="22"/>
        </w:rPr>
        <w:t>confusing,</w:t>
      </w:r>
      <w:r>
        <w:rPr>
          <w:spacing w:val="26"/>
          <w:sz w:val="22"/>
        </w:rPr>
        <w:t> </w:t>
      </w:r>
      <w:r>
        <w:rPr>
          <w:sz w:val="22"/>
        </w:rPr>
        <w:t>as</w:t>
      </w:r>
      <w:r>
        <w:rPr>
          <w:spacing w:val="14"/>
          <w:sz w:val="22"/>
        </w:rPr>
        <w:t> </w:t>
      </w:r>
      <w:r>
        <w:rPr>
          <w:sz w:val="22"/>
        </w:rPr>
        <w:t>going</w:t>
      </w:r>
      <w:r>
        <w:rPr>
          <w:spacing w:val="16"/>
          <w:sz w:val="22"/>
        </w:rPr>
        <w:t> </w:t>
      </w:r>
      <w:r>
        <w:rPr>
          <w:sz w:val="22"/>
        </w:rPr>
        <w:t>back</w:t>
      </w:r>
      <w:r>
        <w:rPr>
          <w:spacing w:val="26"/>
          <w:sz w:val="22"/>
        </w:rPr>
        <w:t> </w:t>
      </w:r>
      <w:r>
        <w:rPr>
          <w:sz w:val="22"/>
        </w:rPr>
        <w:t>to quiescence</w:t>
      </w:r>
      <w:r>
        <w:rPr>
          <w:spacing w:val="23"/>
          <w:sz w:val="22"/>
        </w:rPr>
        <w:t> </w:t>
      </w:r>
      <w:r>
        <w:rPr>
          <w:sz w:val="22"/>
        </w:rPr>
        <w:t>allows</w:t>
      </w:r>
      <w:r>
        <w:rPr>
          <w:spacing w:val="14"/>
          <w:sz w:val="22"/>
        </w:rPr>
        <w:t> </w:t>
      </w:r>
      <w:r>
        <w:rPr>
          <w:i/>
          <w:sz w:val="21"/>
        </w:rPr>
        <w:t>Y</w:t>
      </w:r>
      <w:r>
        <w:rPr>
          <w:i/>
          <w:spacing w:val="29"/>
          <w:sz w:val="21"/>
        </w:rPr>
        <w:t> </w:t>
      </w:r>
      <w:r>
        <w:rPr>
          <w:sz w:val="22"/>
        </w:rPr>
        <w:t>to vary a</w:t>
      </w:r>
      <w:r>
        <w:rPr>
          <w:spacing w:val="39"/>
          <w:sz w:val="22"/>
        </w:rPr>
        <w:t> </w:t>
      </w:r>
      <w:r>
        <w:rPr>
          <w:sz w:val="22"/>
        </w:rPr>
        <w:t>little.</w:t>
      </w:r>
      <w:r>
        <w:rPr>
          <w:spacing w:val="37"/>
          <w:sz w:val="22"/>
        </w:rPr>
        <w:t> </w:t>
      </w:r>
      <w:r>
        <w:rPr>
          <w:sz w:val="22"/>
        </w:rPr>
        <w:t>It</w:t>
      </w:r>
      <w:r>
        <w:rPr>
          <w:spacing w:val="32"/>
          <w:sz w:val="22"/>
        </w:rPr>
        <w:t> </w:t>
      </w:r>
      <w:r>
        <w:rPr>
          <w:sz w:val="22"/>
        </w:rPr>
        <w:t>is</w:t>
      </w:r>
      <w:r>
        <w:rPr>
          <w:spacing w:val="35"/>
          <w:sz w:val="22"/>
        </w:rPr>
        <w:t> </w:t>
      </w:r>
      <w:r>
        <w:rPr>
          <w:sz w:val="22"/>
        </w:rPr>
        <w:t>safer</w:t>
      </w:r>
      <w:r>
        <w:rPr>
          <w:spacing w:val="38"/>
          <w:sz w:val="22"/>
        </w:rPr>
        <w:t> </w:t>
      </w:r>
      <w:r>
        <w:rPr>
          <w:sz w:val="22"/>
        </w:rPr>
        <w:t>to</w:t>
      </w:r>
      <w:r>
        <w:rPr>
          <w:spacing w:val="29"/>
          <w:sz w:val="22"/>
        </w:rPr>
        <w:t> </w:t>
      </w:r>
      <w:r>
        <w:rPr>
          <w:sz w:val="22"/>
        </w:rPr>
        <w:t>design</w:t>
      </w:r>
      <w:r>
        <w:rPr>
          <w:spacing w:val="37"/>
          <w:sz w:val="22"/>
        </w:rPr>
        <w:t> </w:t>
      </w:r>
      <w:r>
        <w:rPr>
          <w:sz w:val="22"/>
        </w:rPr>
        <w:t>conservatively,</w:t>
      </w:r>
      <w:r>
        <w:rPr>
          <w:spacing w:val="37"/>
          <w:sz w:val="22"/>
        </w:rPr>
        <w:t> </w:t>
      </w:r>
      <w:r>
        <w:rPr>
          <w:sz w:val="22"/>
        </w:rPr>
        <w:t>with</w:t>
      </w:r>
      <w:r>
        <w:rPr>
          <w:spacing w:val="40"/>
          <w:sz w:val="22"/>
        </w:rPr>
        <w:t> </w:t>
      </w:r>
      <w:r>
        <w:rPr>
          <w:sz w:val="22"/>
        </w:rPr>
        <w:t>two</w:t>
      </w:r>
      <w:r>
        <w:rPr>
          <w:spacing w:val="36"/>
          <w:sz w:val="22"/>
        </w:rPr>
        <w:t> </w:t>
      </w:r>
      <w:r>
        <w:rPr>
          <w:sz w:val="22"/>
        </w:rPr>
        <w:t>separate</w:t>
      </w:r>
      <w:r>
        <w:rPr>
          <w:spacing w:val="40"/>
          <w:sz w:val="22"/>
        </w:rPr>
        <w:t> </w:t>
      </w:r>
      <w:r>
        <w:rPr>
          <w:sz w:val="22"/>
        </w:rPr>
        <w:t>power</w:t>
      </w:r>
      <w:r>
        <w:rPr>
          <w:spacing w:val="36"/>
          <w:sz w:val="22"/>
        </w:rPr>
        <w:t> </w:t>
      </w:r>
      <w:r>
        <w:rPr>
          <w:sz w:val="22"/>
        </w:rPr>
        <w:t>supplies. We can exhibit this diagrammatically by plotting the voltage changes of the two supplies</w:t>
      </w:r>
      <w:r>
        <w:rPr>
          <w:spacing w:val="40"/>
          <w:sz w:val="22"/>
        </w:rPr>
        <w:t> </w:t>
      </w:r>
      <w:r>
        <w:rPr>
          <w:sz w:val="22"/>
        </w:rPr>
        <w:t>(Fig. 7.42):</w:t>
      </w:r>
    </w:p>
    <w:p>
      <w:pPr>
        <w:pStyle w:val="BodyText"/>
        <w:spacing w:before="79"/>
        <w:rPr>
          <w:sz w:val="20"/>
        </w:rPr>
      </w:pPr>
      <w:r>
        <w:rPr>
          <w:sz w:val="20"/>
        </w:rPr>
        <w:drawing>
          <wp:anchor distT="0" distB="0" distL="0" distR="0" allowOverlap="1" layoutInCell="1" locked="0" behindDoc="1" simplePos="0" relativeHeight="487814144">
            <wp:simplePos x="0" y="0"/>
            <wp:positionH relativeFrom="page">
              <wp:posOffset>1527463</wp:posOffset>
            </wp:positionH>
            <wp:positionV relativeFrom="paragraph">
              <wp:posOffset>212064</wp:posOffset>
            </wp:positionV>
            <wp:extent cx="2290651" cy="1261872"/>
            <wp:effectExtent l="0" t="0" r="0" b="0"/>
            <wp:wrapTopAndBottom/>
            <wp:docPr id="910" name="Image 910"/>
            <wp:cNvGraphicFramePr>
              <a:graphicFrameLocks/>
            </wp:cNvGraphicFramePr>
            <a:graphic>
              <a:graphicData uri="http://schemas.openxmlformats.org/drawingml/2006/picture">
                <pic:pic>
                  <pic:nvPicPr>
                    <pic:cNvPr id="910" name="Image 910"/>
                    <pic:cNvPicPr/>
                  </pic:nvPicPr>
                  <pic:blipFill>
                    <a:blip r:embed="rId281" cstate="print"/>
                    <a:stretch>
                      <a:fillRect/>
                    </a:stretch>
                  </pic:blipFill>
                  <pic:spPr>
                    <a:xfrm>
                      <a:off x="0" y="0"/>
                      <a:ext cx="2290651" cy="1261872"/>
                    </a:xfrm>
                    <a:prstGeom prst="rect">
                      <a:avLst/>
                    </a:prstGeom>
                  </pic:spPr>
                </pic:pic>
              </a:graphicData>
            </a:graphic>
          </wp:anchor>
        </w:drawing>
      </w:r>
    </w:p>
    <w:p>
      <w:pPr>
        <w:pStyle w:val="BodyText"/>
        <w:spacing w:before="34"/>
        <w:rPr>
          <w:sz w:val="22"/>
        </w:rPr>
      </w:pPr>
    </w:p>
    <w:p>
      <w:pPr>
        <w:spacing w:before="0"/>
        <w:ind w:left="0" w:right="7" w:firstLine="0"/>
        <w:jc w:val="center"/>
        <w:rPr>
          <w:b/>
          <w:sz w:val="19"/>
        </w:rPr>
      </w:pPr>
      <w:r>
        <w:rPr>
          <w:b/>
          <w:spacing w:val="-2"/>
          <w:sz w:val="19"/>
        </w:rPr>
        <w:t>Fig.</w:t>
      </w:r>
      <w:r>
        <w:rPr>
          <w:b/>
          <w:spacing w:val="-3"/>
          <w:sz w:val="19"/>
        </w:rPr>
        <w:t> </w:t>
      </w:r>
      <w:r>
        <w:rPr>
          <w:b/>
          <w:spacing w:val="-2"/>
          <w:sz w:val="19"/>
        </w:rPr>
        <w:t>7.42</w:t>
      </w:r>
      <w:r>
        <w:rPr>
          <w:b/>
          <w:spacing w:val="-10"/>
          <w:sz w:val="19"/>
        </w:rPr>
        <w:t> </w:t>
      </w:r>
      <w:r>
        <w:rPr>
          <w:b/>
          <w:spacing w:val="-2"/>
          <w:sz w:val="19"/>
        </w:rPr>
        <w:t>The</w:t>
      </w:r>
      <w:r>
        <w:rPr>
          <w:b/>
          <w:spacing w:val="-6"/>
          <w:sz w:val="19"/>
        </w:rPr>
        <w:t> </w:t>
      </w:r>
      <w:r>
        <w:rPr>
          <w:b/>
          <w:spacing w:val="-2"/>
          <w:sz w:val="19"/>
        </w:rPr>
        <w:t>Supply</w:t>
      </w:r>
      <w:r>
        <w:rPr>
          <w:b/>
          <w:spacing w:val="6"/>
          <w:sz w:val="19"/>
        </w:rPr>
        <w:t> </w:t>
      </w:r>
      <w:r>
        <w:rPr>
          <w:b/>
          <w:spacing w:val="-2"/>
          <w:sz w:val="19"/>
        </w:rPr>
        <w:t>Voltages</w:t>
      </w:r>
    </w:p>
    <w:p>
      <w:pPr>
        <w:pStyle w:val="BodyText"/>
        <w:spacing w:before="44"/>
        <w:rPr>
          <w:b/>
          <w:sz w:val="19"/>
        </w:rPr>
      </w:pPr>
    </w:p>
    <w:p>
      <w:pPr>
        <w:spacing w:line="242" w:lineRule="auto" w:before="1"/>
        <w:ind w:left="158" w:right="173" w:firstLine="15"/>
        <w:jc w:val="both"/>
        <w:rPr>
          <w:sz w:val="22"/>
        </w:rPr>
      </w:pPr>
      <w:r>
        <w:rPr>
          <w:sz w:val="22"/>
        </w:rPr>
        <w:t>Note that the leading edge of each pulse is more leisurely than the trailing edge, reflecting</w:t>
      </w:r>
      <w:r>
        <w:rPr>
          <w:spacing w:val="40"/>
          <w:sz w:val="22"/>
        </w:rPr>
        <w:t> </w:t>
      </w:r>
      <w:r>
        <w:rPr>
          <w:sz w:val="22"/>
        </w:rPr>
        <w:t>the</w:t>
      </w:r>
      <w:r>
        <w:rPr>
          <w:spacing w:val="30"/>
          <w:sz w:val="22"/>
        </w:rPr>
        <w:t> </w:t>
      </w:r>
      <w:r>
        <w:rPr>
          <w:sz w:val="22"/>
        </w:rPr>
        <w:t>differing</w:t>
      </w:r>
      <w:r>
        <w:rPr>
          <w:spacing w:val="40"/>
          <w:sz w:val="22"/>
        </w:rPr>
        <w:t> </w:t>
      </w:r>
      <w:r>
        <w:rPr>
          <w:sz w:val="22"/>
        </w:rPr>
        <w:t>times</w:t>
      </w:r>
      <w:r>
        <w:rPr>
          <w:spacing w:val="35"/>
          <w:sz w:val="22"/>
        </w:rPr>
        <w:t> </w:t>
      </w:r>
      <w:r>
        <w:rPr>
          <w:sz w:val="22"/>
        </w:rPr>
        <w:t>of</w:t>
      </w:r>
      <w:r>
        <w:rPr>
          <w:spacing w:val="33"/>
          <w:sz w:val="22"/>
        </w:rPr>
        <w:t> </w:t>
      </w:r>
      <w:r>
        <w:rPr>
          <w:sz w:val="22"/>
        </w:rPr>
        <w:t>switching</w:t>
      </w:r>
      <w:r>
        <w:rPr>
          <w:spacing w:val="36"/>
          <w:sz w:val="22"/>
        </w:rPr>
        <w:t> </w:t>
      </w:r>
      <w:r>
        <w:rPr>
          <w:sz w:val="22"/>
        </w:rPr>
        <w:t>in</w:t>
      </w:r>
      <w:r>
        <w:rPr>
          <w:spacing w:val="32"/>
          <w:sz w:val="22"/>
        </w:rPr>
        <w:t> </w:t>
      </w:r>
      <w:r>
        <w:rPr>
          <w:sz w:val="22"/>
        </w:rPr>
        <w:t>the</w:t>
      </w:r>
      <w:r>
        <w:rPr>
          <w:spacing w:val="35"/>
          <w:sz w:val="22"/>
        </w:rPr>
        <w:t> </w:t>
      </w:r>
      <w:r>
        <w:rPr>
          <w:sz w:val="22"/>
        </w:rPr>
        <w:t>two</w:t>
      </w:r>
      <w:r>
        <w:rPr>
          <w:spacing w:val="31"/>
          <w:sz w:val="22"/>
        </w:rPr>
        <w:t> </w:t>
      </w:r>
      <w:r>
        <w:rPr>
          <w:sz w:val="22"/>
        </w:rPr>
        <w:t>stages.</w:t>
      </w:r>
      <w:r>
        <w:rPr>
          <w:spacing w:val="29"/>
          <w:sz w:val="22"/>
        </w:rPr>
        <w:t> </w:t>
      </w:r>
      <w:r>
        <w:rPr>
          <w:sz w:val="22"/>
        </w:rPr>
        <w:t>Let</w:t>
      </w:r>
      <w:r>
        <w:rPr>
          <w:spacing w:val="37"/>
          <w:sz w:val="22"/>
        </w:rPr>
        <w:t> </w:t>
      </w:r>
      <w:r>
        <w:rPr>
          <w:sz w:val="22"/>
        </w:rPr>
        <w:t>us</w:t>
      </w:r>
      <w:r>
        <w:rPr>
          <w:spacing w:val="31"/>
          <w:sz w:val="22"/>
        </w:rPr>
        <w:t> </w:t>
      </w:r>
      <w:r>
        <w:rPr>
          <w:sz w:val="22"/>
        </w:rPr>
        <w:t>also</w:t>
      </w:r>
      <w:r>
        <w:rPr>
          <w:spacing w:val="31"/>
          <w:sz w:val="22"/>
        </w:rPr>
        <w:t> </w:t>
      </w:r>
      <w:r>
        <w:rPr>
          <w:sz w:val="22"/>
        </w:rPr>
        <w:t>point out that these power supplies are universal to the</w:t>
      </w:r>
      <w:r>
        <w:rPr>
          <w:spacing w:val="-1"/>
          <w:sz w:val="22"/>
        </w:rPr>
        <w:t> </w:t>
      </w:r>
      <w:r>
        <w:rPr>
          <w:sz w:val="22"/>
        </w:rPr>
        <w:t>entire chip or chips: otherwise, we could see</w:t>
      </w:r>
      <w:r>
        <w:rPr>
          <w:spacing w:val="40"/>
          <w:sz w:val="22"/>
        </w:rPr>
        <w:t> </w:t>
      </w:r>
      <w:r>
        <w:rPr>
          <w:sz w:val="22"/>
        </w:rPr>
        <w:t>that</w:t>
      </w:r>
      <w:r>
        <w:rPr>
          <w:spacing w:val="40"/>
          <w:sz w:val="22"/>
        </w:rPr>
        <w:t> </w:t>
      </w:r>
      <w:r>
        <w:rPr>
          <w:sz w:val="22"/>
        </w:rPr>
        <w:t>the amount</w:t>
      </w:r>
      <w:r>
        <w:rPr>
          <w:spacing w:val="40"/>
          <w:sz w:val="22"/>
        </w:rPr>
        <w:t> </w:t>
      </w:r>
      <w:r>
        <w:rPr>
          <w:sz w:val="22"/>
        </w:rPr>
        <w:t>of</w:t>
      </w:r>
      <w:r>
        <w:rPr>
          <w:spacing w:val="40"/>
          <w:sz w:val="22"/>
        </w:rPr>
        <w:t> </w:t>
      </w:r>
      <w:r>
        <w:rPr>
          <w:sz w:val="22"/>
        </w:rPr>
        <w:t>energy</w:t>
      </w:r>
      <w:r>
        <w:rPr>
          <w:spacing w:val="40"/>
          <w:sz w:val="22"/>
        </w:rPr>
        <w:t> </w:t>
      </w:r>
      <w:r>
        <w:rPr>
          <w:sz w:val="22"/>
        </w:rPr>
        <w:t>required</w:t>
      </w:r>
      <w:r>
        <w:rPr>
          <w:spacing w:val="40"/>
          <w:sz w:val="22"/>
        </w:rPr>
        <w:t> </w:t>
      </w:r>
      <w:r>
        <w:rPr>
          <w:sz w:val="22"/>
        </w:rPr>
        <w:t>to vary</w:t>
      </w:r>
      <w:r>
        <w:rPr>
          <w:spacing w:val="40"/>
          <w:sz w:val="22"/>
        </w:rPr>
        <w:t> </w:t>
      </w:r>
      <w:r>
        <w:rPr>
          <w:sz w:val="22"/>
        </w:rPr>
        <w:t>the</w:t>
      </w:r>
      <w:r>
        <w:rPr>
          <w:spacing w:val="40"/>
          <w:sz w:val="22"/>
        </w:rPr>
        <w:t> </w:t>
      </w:r>
      <w:r>
        <w:rPr>
          <w:sz w:val="22"/>
        </w:rPr>
        <w:t>supply</w:t>
      </w:r>
      <w:r>
        <w:rPr>
          <w:spacing w:val="40"/>
          <w:sz w:val="22"/>
        </w:rPr>
        <w:t> </w:t>
      </w:r>
      <w:r>
        <w:rPr>
          <w:sz w:val="22"/>
        </w:rPr>
        <w:t>voltage would</w:t>
      </w:r>
      <w:r>
        <w:rPr>
          <w:spacing w:val="40"/>
          <w:sz w:val="22"/>
        </w:rPr>
        <w:t> </w:t>
      </w:r>
      <w:r>
        <w:rPr>
          <w:sz w:val="22"/>
        </w:rPr>
        <w:t>effectively</w:t>
      </w:r>
      <w:r>
        <w:rPr>
          <w:spacing w:val="40"/>
          <w:sz w:val="22"/>
        </w:rPr>
        <w:t> </w:t>
      </w:r>
      <w:r>
        <w:rPr>
          <w:sz w:val="22"/>
        </w:rPr>
        <w:t>offset</w:t>
      </w:r>
      <w:r>
        <w:rPr>
          <w:spacing w:val="40"/>
          <w:sz w:val="22"/>
        </w:rPr>
        <w:t> </w:t>
      </w:r>
      <w:r>
        <w:rPr>
          <w:sz w:val="22"/>
        </w:rPr>
        <w:t>any</w:t>
      </w:r>
      <w:r>
        <w:rPr>
          <w:spacing w:val="40"/>
          <w:sz w:val="22"/>
        </w:rPr>
        <w:t> </w:t>
      </w:r>
      <w:r>
        <w:rPr>
          <w:sz w:val="22"/>
        </w:rPr>
        <w:t>savings</w:t>
      </w:r>
      <w:r>
        <w:rPr>
          <w:spacing w:val="40"/>
          <w:sz w:val="22"/>
        </w:rPr>
        <w:t> </w:t>
      </w:r>
      <w:r>
        <w:rPr>
          <w:sz w:val="22"/>
        </w:rPr>
        <w:t>we</w:t>
      </w:r>
      <w:r>
        <w:rPr>
          <w:spacing w:val="40"/>
          <w:sz w:val="22"/>
        </w:rPr>
        <w:t> </w:t>
      </w:r>
      <w:r>
        <w:rPr>
          <w:sz w:val="22"/>
        </w:rPr>
        <w:t>might</w:t>
      </w:r>
      <w:r>
        <w:rPr>
          <w:spacing w:val="40"/>
          <w:sz w:val="22"/>
        </w:rPr>
        <w:t> </w:t>
      </w:r>
      <w:r>
        <w:rPr>
          <w:sz w:val="22"/>
        </w:rPr>
        <w:t>make. We</w:t>
      </w:r>
      <w:r>
        <w:rPr>
          <w:spacing w:val="40"/>
          <w:sz w:val="22"/>
        </w:rPr>
        <w:t> </w:t>
      </w:r>
      <w:r>
        <w:rPr>
          <w:sz w:val="22"/>
        </w:rPr>
        <w:t>store</w:t>
      </w:r>
      <w:r>
        <w:rPr>
          <w:spacing w:val="40"/>
          <w:sz w:val="22"/>
        </w:rPr>
        <w:t> </w:t>
      </w:r>
      <w:r>
        <w:rPr>
          <w:sz w:val="22"/>
        </w:rPr>
        <w:t>outflowing energy in the power supply</w:t>
      </w:r>
      <w:r>
        <w:rPr>
          <w:spacing w:val="40"/>
          <w:sz w:val="22"/>
        </w:rPr>
        <w:t> </w:t>
      </w:r>
      <w:r>
        <w:rPr>
          <w:sz w:val="22"/>
        </w:rPr>
        <w:t>machinery.</w:t>
      </w:r>
    </w:p>
    <w:p>
      <w:pPr>
        <w:pStyle w:val="BodyText"/>
        <w:spacing w:before="11"/>
        <w:rPr>
          <w:sz w:val="22"/>
        </w:rPr>
      </w:pPr>
    </w:p>
    <w:p>
      <w:pPr>
        <w:spacing w:line="242" w:lineRule="auto" w:before="1"/>
        <w:ind w:left="163" w:right="153" w:firstLine="580"/>
        <w:jc w:val="both"/>
        <w:rPr>
          <w:sz w:val="22"/>
        </w:rPr>
      </w:pPr>
      <w:r>
        <w:rPr>
          <w:sz w:val="22"/>
        </w:rPr>
        <w:t>Let's</w:t>
      </w:r>
      <w:r>
        <w:rPr>
          <w:spacing w:val="40"/>
          <w:sz w:val="22"/>
        </w:rPr>
        <w:t> </w:t>
      </w:r>
      <w:r>
        <w:rPr>
          <w:sz w:val="22"/>
        </w:rPr>
        <w:t>go</w:t>
      </w:r>
      <w:r>
        <w:rPr>
          <w:spacing w:val="40"/>
          <w:sz w:val="22"/>
        </w:rPr>
        <w:t> </w:t>
      </w:r>
      <w:r>
        <w:rPr>
          <w:sz w:val="22"/>
        </w:rPr>
        <w:t>back</w:t>
      </w:r>
      <w:r>
        <w:rPr>
          <w:spacing w:val="40"/>
          <w:sz w:val="22"/>
        </w:rPr>
        <w:t> </w:t>
      </w:r>
      <w:r>
        <w:rPr>
          <w:sz w:val="22"/>
        </w:rPr>
        <w:t>to</w:t>
      </w:r>
      <w:r>
        <w:rPr>
          <w:spacing w:val="40"/>
          <w:sz w:val="22"/>
        </w:rPr>
        <w:t> </w:t>
      </w:r>
      <w:r>
        <w:rPr>
          <w:sz w:val="22"/>
        </w:rPr>
        <w:t>the diode</w:t>
      </w:r>
      <w:r>
        <w:rPr>
          <w:spacing w:val="40"/>
          <w:sz w:val="22"/>
        </w:rPr>
        <w:t> </w:t>
      </w:r>
      <w:r>
        <w:rPr>
          <w:sz w:val="22"/>
        </w:rPr>
        <w:t>arrangement</w:t>
      </w:r>
      <w:r>
        <w:rPr>
          <w:spacing w:val="40"/>
          <w:sz w:val="22"/>
        </w:rPr>
        <w:t> </w:t>
      </w:r>
      <w:r>
        <w:rPr>
          <w:sz w:val="22"/>
        </w:rPr>
        <w:t>and</w:t>
      </w:r>
      <w:r>
        <w:rPr>
          <w:spacing w:val="40"/>
          <w:sz w:val="22"/>
        </w:rPr>
        <w:t> </w:t>
      </w:r>
      <w:r>
        <w:rPr>
          <w:sz w:val="22"/>
        </w:rPr>
        <w:t>calculate</w:t>
      </w:r>
      <w:r>
        <w:rPr>
          <w:spacing w:val="40"/>
          <w:sz w:val="22"/>
        </w:rPr>
        <w:t> </w:t>
      </w:r>
      <w:r>
        <w:rPr>
          <w:sz w:val="22"/>
        </w:rPr>
        <w:t>the</w:t>
      </w:r>
      <w:r>
        <w:rPr>
          <w:spacing w:val="40"/>
          <w:sz w:val="22"/>
        </w:rPr>
        <w:t> </w:t>
      </w:r>
      <w:r>
        <w:rPr>
          <w:sz w:val="22"/>
        </w:rPr>
        <w:t>energy</w:t>
      </w:r>
      <w:r>
        <w:rPr>
          <w:spacing w:val="40"/>
          <w:sz w:val="22"/>
        </w:rPr>
        <w:t> </w:t>
      </w:r>
      <w:r>
        <w:rPr>
          <w:sz w:val="22"/>
        </w:rPr>
        <w:t>lost during</w:t>
      </w:r>
      <w:r>
        <w:rPr>
          <w:spacing w:val="40"/>
          <w:sz w:val="22"/>
        </w:rPr>
        <w:t> </w:t>
      </w:r>
      <w:r>
        <w:rPr>
          <w:sz w:val="22"/>
        </w:rPr>
        <w:t>the switch. Let's suppose</w:t>
      </w:r>
      <w:r>
        <w:rPr>
          <w:spacing w:val="40"/>
          <w:sz w:val="22"/>
        </w:rPr>
        <w:t> </w:t>
      </w:r>
      <w:r>
        <w:rPr>
          <w:sz w:val="22"/>
        </w:rPr>
        <w:t>that the "rise time" we are allowing</w:t>
      </w:r>
      <w:r>
        <w:rPr>
          <w:spacing w:val="40"/>
          <w:sz w:val="22"/>
        </w:rPr>
        <w:t> </w:t>
      </w:r>
      <w:r>
        <w:rPr>
          <w:sz w:val="22"/>
        </w:rPr>
        <w:t>for the supply</w:t>
      </w:r>
      <w:r>
        <w:rPr>
          <w:spacing w:val="31"/>
          <w:sz w:val="22"/>
        </w:rPr>
        <w:t> </w:t>
      </w:r>
      <w:r>
        <w:rPr>
          <w:sz w:val="22"/>
        </w:rPr>
        <w:t>voltage</w:t>
      </w:r>
      <w:r>
        <w:rPr>
          <w:spacing w:val="36"/>
          <w:sz w:val="22"/>
        </w:rPr>
        <w:t> </w:t>
      </w:r>
      <w:r>
        <w:rPr>
          <w:sz w:val="22"/>
        </w:rPr>
        <w:t>to shift</w:t>
      </w:r>
      <w:r>
        <w:rPr>
          <w:spacing w:val="23"/>
          <w:sz w:val="22"/>
        </w:rPr>
        <w:t> </w:t>
      </w:r>
      <w:r>
        <w:rPr>
          <w:sz w:val="22"/>
        </w:rPr>
        <w:t>is</w:t>
      </w:r>
      <w:r>
        <w:rPr>
          <w:spacing w:val="13"/>
          <w:sz w:val="22"/>
        </w:rPr>
        <w:t> </w:t>
      </w:r>
      <w:r>
        <w:rPr>
          <w:i/>
          <w:sz w:val="22"/>
        </w:rPr>
        <w:t>t. </w:t>
      </w:r>
      <w:r>
        <w:rPr>
          <w:sz w:val="22"/>
        </w:rPr>
        <w:t>The charge</w:t>
      </w:r>
      <w:r>
        <w:rPr>
          <w:spacing w:val="30"/>
          <w:sz w:val="22"/>
        </w:rPr>
        <w:t> </w:t>
      </w:r>
      <w:r>
        <w:rPr>
          <w:sz w:val="22"/>
        </w:rPr>
        <w:t>that</w:t>
      </w:r>
      <w:r>
        <w:rPr>
          <w:spacing w:val="19"/>
          <w:sz w:val="22"/>
        </w:rPr>
        <w:t> </w:t>
      </w:r>
      <w:r>
        <w:rPr>
          <w:sz w:val="22"/>
        </w:rPr>
        <w:t>we</w:t>
      </w:r>
      <w:r>
        <w:rPr>
          <w:spacing w:val="22"/>
          <w:sz w:val="22"/>
        </w:rPr>
        <w:t> </w:t>
      </w:r>
      <w:r>
        <w:rPr>
          <w:sz w:val="22"/>
        </w:rPr>
        <w:t>have</w:t>
      </w:r>
      <w:r>
        <w:rPr>
          <w:spacing w:val="18"/>
          <w:sz w:val="22"/>
        </w:rPr>
        <w:t> </w:t>
      </w:r>
      <w:r>
        <w:rPr>
          <w:sz w:val="22"/>
        </w:rPr>
        <w:t>to</w:t>
      </w:r>
      <w:r>
        <w:rPr>
          <w:spacing w:val="18"/>
          <w:sz w:val="22"/>
        </w:rPr>
        <w:t> </w:t>
      </w:r>
      <w:r>
        <w:rPr>
          <w:sz w:val="22"/>
        </w:rPr>
        <w:t>move</w:t>
      </w:r>
      <w:r>
        <w:rPr>
          <w:spacing w:val="21"/>
          <w:sz w:val="22"/>
        </w:rPr>
        <w:t> </w:t>
      </w:r>
      <w:r>
        <w:rPr>
          <w:sz w:val="22"/>
        </w:rPr>
        <w:t>during</w:t>
      </w:r>
      <w:r>
        <w:rPr>
          <w:spacing w:val="26"/>
          <w:sz w:val="22"/>
        </w:rPr>
        <w:t> </w:t>
      </w:r>
      <w:r>
        <w:rPr>
          <w:sz w:val="22"/>
        </w:rPr>
        <w:t>the</w:t>
      </w:r>
      <w:r>
        <w:rPr>
          <w:spacing w:val="16"/>
          <w:sz w:val="22"/>
        </w:rPr>
        <w:t> </w:t>
      </w:r>
      <w:r>
        <w:rPr>
          <w:sz w:val="22"/>
        </w:rPr>
        <w:t>change is</w:t>
      </w:r>
      <w:r>
        <w:rPr>
          <w:spacing w:val="19"/>
          <w:sz w:val="22"/>
        </w:rPr>
        <w:t> </w:t>
      </w:r>
      <w:r>
        <w:rPr>
          <w:i/>
          <w:sz w:val="21"/>
        </w:rPr>
        <w:t>Q</w:t>
      </w:r>
      <w:r>
        <w:rPr>
          <w:i/>
          <w:spacing w:val="22"/>
          <w:sz w:val="21"/>
        </w:rPr>
        <w:t> </w:t>
      </w:r>
      <w:r>
        <w:rPr>
          <w:rFonts w:ascii="Arial"/>
          <w:sz w:val="22"/>
        </w:rPr>
        <w:t>=</w:t>
      </w:r>
      <w:r>
        <w:rPr>
          <w:rFonts w:ascii="Arial"/>
          <w:spacing w:val="31"/>
          <w:sz w:val="22"/>
        </w:rPr>
        <w:t> </w:t>
      </w:r>
      <w:r>
        <w:rPr>
          <w:i/>
          <w:sz w:val="21"/>
        </w:rPr>
        <w:t>CV</w:t>
      </w:r>
      <w:r>
        <w:rPr>
          <w:i/>
          <w:spacing w:val="38"/>
          <w:sz w:val="21"/>
        </w:rPr>
        <w:t> </w:t>
      </w:r>
      <w:r>
        <w:rPr>
          <w:sz w:val="22"/>
        </w:rPr>
        <w:t>and</w:t>
      </w:r>
      <w:r>
        <w:rPr>
          <w:spacing w:val="32"/>
          <w:sz w:val="22"/>
        </w:rPr>
        <w:t> </w:t>
      </w:r>
      <w:r>
        <w:rPr>
          <w:sz w:val="22"/>
        </w:rPr>
        <w:t>hence</w:t>
      </w:r>
      <w:r>
        <w:rPr>
          <w:spacing w:val="32"/>
          <w:sz w:val="22"/>
        </w:rPr>
        <w:t> </w:t>
      </w:r>
      <w:r>
        <w:rPr>
          <w:sz w:val="22"/>
        </w:rPr>
        <w:t>the</w:t>
      </w:r>
      <w:r>
        <w:rPr>
          <w:spacing w:val="23"/>
          <w:sz w:val="22"/>
        </w:rPr>
        <w:t> </w:t>
      </w:r>
      <w:r>
        <w:rPr>
          <w:sz w:val="22"/>
        </w:rPr>
        <w:t>current</w:t>
      </w:r>
      <w:r>
        <w:rPr>
          <w:spacing w:val="32"/>
          <w:sz w:val="22"/>
        </w:rPr>
        <w:t> </w:t>
      </w:r>
      <w:r>
        <w:rPr>
          <w:sz w:val="22"/>
        </w:rPr>
        <w:t>that</w:t>
      </w:r>
      <w:r>
        <w:rPr>
          <w:spacing w:val="28"/>
          <w:sz w:val="22"/>
        </w:rPr>
        <w:t> </w:t>
      </w:r>
      <w:r>
        <w:rPr>
          <w:sz w:val="22"/>
        </w:rPr>
        <w:t>will</w:t>
      </w:r>
      <w:r>
        <w:rPr>
          <w:spacing w:val="19"/>
          <w:sz w:val="22"/>
        </w:rPr>
        <w:t> </w:t>
      </w:r>
      <w:r>
        <w:rPr>
          <w:sz w:val="22"/>
        </w:rPr>
        <w:t>flow</w:t>
      </w:r>
      <w:r>
        <w:rPr>
          <w:spacing w:val="25"/>
          <w:sz w:val="22"/>
        </w:rPr>
        <w:t> </w:t>
      </w:r>
      <w:r>
        <w:rPr>
          <w:sz w:val="22"/>
        </w:rPr>
        <w:t>is</w:t>
      </w:r>
      <w:r>
        <w:rPr>
          <w:spacing w:val="20"/>
          <w:sz w:val="22"/>
        </w:rPr>
        <w:t> </w:t>
      </w:r>
      <w:r>
        <w:rPr>
          <w:sz w:val="22"/>
        </w:rPr>
        <w:t>(on</w:t>
      </w:r>
      <w:r>
        <w:rPr>
          <w:spacing w:val="29"/>
          <w:sz w:val="22"/>
        </w:rPr>
        <w:t> </w:t>
      </w:r>
      <w:r>
        <w:rPr>
          <w:sz w:val="22"/>
        </w:rPr>
        <w:t>average)</w:t>
      </w:r>
      <w:r>
        <w:rPr>
          <w:spacing w:val="38"/>
          <w:sz w:val="22"/>
        </w:rPr>
        <w:t> </w:t>
      </w:r>
      <w:r>
        <w:rPr>
          <w:sz w:val="22"/>
        </w:rPr>
        <w:t>just</w:t>
      </w:r>
      <w:r>
        <w:rPr>
          <w:spacing w:val="33"/>
          <w:sz w:val="22"/>
        </w:rPr>
        <w:t> </w:t>
      </w:r>
      <w:r>
        <w:rPr>
          <w:i/>
          <w:sz w:val="21"/>
        </w:rPr>
        <w:t>Q/t</w:t>
      </w:r>
      <w:r>
        <w:rPr>
          <w:i/>
          <w:spacing w:val="14"/>
          <w:sz w:val="21"/>
        </w:rPr>
        <w:t> </w:t>
      </w:r>
      <w:r>
        <w:rPr>
          <w:rFonts w:ascii="Arial"/>
          <w:sz w:val="22"/>
        </w:rPr>
        <w:t>=</w:t>
      </w:r>
      <w:r>
        <w:rPr>
          <w:rFonts w:ascii="Arial"/>
          <w:spacing w:val="21"/>
          <w:sz w:val="22"/>
        </w:rPr>
        <w:t> </w:t>
      </w:r>
      <w:r>
        <w:rPr>
          <w:i/>
          <w:sz w:val="21"/>
        </w:rPr>
        <w:t>CV/t.</w:t>
      </w:r>
      <w:r>
        <w:rPr>
          <w:i/>
          <w:sz w:val="21"/>
        </w:rPr>
        <w:t> </w:t>
      </w:r>
      <w:r>
        <w:rPr>
          <w:sz w:val="23"/>
        </w:rPr>
        <w:t>If </w:t>
      </w:r>
      <w:r>
        <w:rPr>
          <w:sz w:val="22"/>
        </w:rPr>
        <w:t>we further suppose that the resistance we encounter in the diodes</w:t>
      </w:r>
      <w:r>
        <w:rPr>
          <w:spacing w:val="40"/>
          <w:sz w:val="22"/>
        </w:rPr>
        <w:t> </w:t>
      </w:r>
      <w:r>
        <w:rPr>
          <w:sz w:val="22"/>
        </w:rPr>
        <w:t>when</w:t>
      </w:r>
      <w:r>
        <w:rPr>
          <w:spacing w:val="40"/>
          <w:sz w:val="22"/>
        </w:rPr>
        <w:t> </w:t>
      </w:r>
      <w:r>
        <w:rPr>
          <w:sz w:val="22"/>
        </w:rPr>
        <w:t>we close</w:t>
      </w:r>
      <w:r>
        <w:rPr>
          <w:spacing w:val="30"/>
          <w:sz w:val="22"/>
        </w:rPr>
        <w:t> </w:t>
      </w:r>
      <w:r>
        <w:rPr>
          <w:sz w:val="22"/>
        </w:rPr>
        <w:t>them</w:t>
      </w:r>
      <w:r>
        <w:rPr>
          <w:spacing w:val="23"/>
          <w:sz w:val="22"/>
        </w:rPr>
        <w:t> </w:t>
      </w:r>
      <w:r>
        <w:rPr>
          <w:sz w:val="22"/>
        </w:rPr>
        <w:t>is </w:t>
      </w:r>
      <w:r>
        <w:rPr>
          <w:rFonts w:ascii="Arial"/>
          <w:b/>
          <w:i/>
          <w:sz w:val="21"/>
        </w:rPr>
        <w:t>R,</w:t>
      </w:r>
      <w:r>
        <w:rPr>
          <w:rFonts w:ascii="Arial"/>
          <w:b/>
          <w:i/>
          <w:spacing w:val="15"/>
          <w:sz w:val="21"/>
        </w:rPr>
        <w:t> </w:t>
      </w:r>
      <w:r>
        <w:rPr>
          <w:sz w:val="22"/>
        </w:rPr>
        <w:t>a</w:t>
      </w:r>
      <w:r>
        <w:rPr>
          <w:spacing w:val="23"/>
          <w:sz w:val="22"/>
        </w:rPr>
        <w:t> </w:t>
      </w:r>
      <w:r>
        <w:rPr>
          <w:sz w:val="22"/>
        </w:rPr>
        <w:t>small</w:t>
      </w:r>
      <w:r>
        <w:rPr>
          <w:spacing w:val="27"/>
          <w:sz w:val="22"/>
        </w:rPr>
        <w:t> </w:t>
      </w:r>
      <w:r>
        <w:rPr>
          <w:sz w:val="22"/>
        </w:rPr>
        <w:t>quantity</w:t>
      </w:r>
      <w:r>
        <w:rPr>
          <w:spacing w:val="31"/>
          <w:sz w:val="22"/>
        </w:rPr>
        <w:t> </w:t>
      </w:r>
      <w:r>
        <w:rPr>
          <w:sz w:val="22"/>
        </w:rPr>
        <w:t>similar</w:t>
      </w:r>
      <w:r>
        <w:rPr>
          <w:spacing w:val="35"/>
          <w:sz w:val="22"/>
        </w:rPr>
        <w:t> </w:t>
      </w:r>
      <w:r>
        <w:rPr>
          <w:sz w:val="22"/>
        </w:rPr>
        <w:t>to</w:t>
      </w:r>
      <w:r>
        <w:rPr>
          <w:spacing w:val="16"/>
          <w:sz w:val="22"/>
        </w:rPr>
        <w:t> </w:t>
      </w:r>
      <w:r>
        <w:rPr>
          <w:sz w:val="22"/>
        </w:rPr>
        <w:t>that</w:t>
      </w:r>
      <w:r>
        <w:rPr>
          <w:spacing w:val="21"/>
          <w:sz w:val="22"/>
        </w:rPr>
        <w:t> </w:t>
      </w:r>
      <w:r>
        <w:rPr>
          <w:sz w:val="22"/>
        </w:rPr>
        <w:t>of</w:t>
      </w:r>
      <w:r>
        <w:rPr>
          <w:spacing w:val="34"/>
          <w:sz w:val="22"/>
        </w:rPr>
        <w:t> </w:t>
      </w:r>
      <w:r>
        <w:rPr>
          <w:sz w:val="22"/>
        </w:rPr>
        <w:t>the</w:t>
      </w:r>
      <w:r>
        <w:rPr>
          <w:spacing w:val="20"/>
          <w:sz w:val="22"/>
        </w:rPr>
        <w:t> </w:t>
      </w:r>
      <w:r>
        <w:rPr>
          <w:sz w:val="22"/>
        </w:rPr>
        <w:t>transistors,</w:t>
      </w:r>
      <w:r>
        <w:rPr>
          <w:spacing w:val="35"/>
          <w:sz w:val="22"/>
        </w:rPr>
        <w:t> </w:t>
      </w:r>
      <w:r>
        <w:rPr>
          <w:sz w:val="22"/>
        </w:rPr>
        <w:t>then</w:t>
      </w:r>
      <w:r>
        <w:rPr>
          <w:spacing w:val="27"/>
          <w:sz w:val="22"/>
        </w:rPr>
        <w:t> </w:t>
      </w:r>
      <w:r>
        <w:rPr>
          <w:sz w:val="22"/>
        </w:rPr>
        <w:t>the</w:t>
      </w:r>
      <w:r>
        <w:rPr>
          <w:spacing w:val="20"/>
          <w:sz w:val="22"/>
        </w:rPr>
        <w:t> </w:t>
      </w:r>
      <w:r>
        <w:rPr>
          <w:sz w:val="22"/>
        </w:rPr>
        <w:t>rate of energy loss, i.e. the power loss, is just</w:t>
      </w:r>
      <w:r>
        <w:rPr>
          <w:spacing w:val="40"/>
          <w:sz w:val="22"/>
        </w:rPr>
        <w:t> </w:t>
      </w:r>
      <w:r>
        <w:rPr>
          <w:i/>
          <w:sz w:val="21"/>
        </w:rPr>
        <w:t>P </w:t>
      </w:r>
      <w:r>
        <w:rPr>
          <w:rFonts w:ascii="Arial"/>
          <w:sz w:val="22"/>
        </w:rPr>
        <w:t>= </w:t>
      </w:r>
      <w:r>
        <w:rPr>
          <w:rFonts w:ascii="Arial"/>
          <w:b/>
          <w:i/>
          <w:sz w:val="22"/>
        </w:rPr>
        <w:t>I2R </w:t>
      </w:r>
      <w:r>
        <w:rPr>
          <w:rFonts w:ascii="Arial"/>
          <w:sz w:val="22"/>
        </w:rPr>
        <w:t>=</w:t>
      </w:r>
      <w:r>
        <w:rPr>
          <w:rFonts w:ascii="Arial"/>
          <w:spacing w:val="40"/>
          <w:sz w:val="22"/>
        </w:rPr>
        <w:t> </w:t>
      </w:r>
      <w:r>
        <w:rPr>
          <w:i/>
          <w:sz w:val="21"/>
        </w:rPr>
        <w:t>Q</w:t>
      </w:r>
      <w:r>
        <w:rPr>
          <w:i/>
          <w:sz w:val="21"/>
          <w:vertAlign w:val="superscript"/>
        </w:rPr>
        <w:t>2</w:t>
      </w:r>
      <w:r>
        <w:rPr>
          <w:i/>
          <w:sz w:val="21"/>
          <w:vertAlign w:val="baseline"/>
        </w:rPr>
        <w:t>R/t2. </w:t>
      </w:r>
      <w:r>
        <w:rPr>
          <w:sz w:val="22"/>
          <w:vertAlign w:val="baseline"/>
        </w:rPr>
        <w:t>Hence, the total energy</w:t>
      </w:r>
      <w:r>
        <w:rPr>
          <w:spacing w:val="40"/>
          <w:sz w:val="22"/>
          <w:vertAlign w:val="baseline"/>
        </w:rPr>
        <w:t> </w:t>
      </w:r>
      <w:r>
        <w:rPr>
          <w:sz w:val="22"/>
          <w:vertAlign w:val="baseline"/>
        </w:rPr>
        <w:t>loss in switching</w:t>
      </w:r>
      <w:r>
        <w:rPr>
          <w:spacing w:val="40"/>
          <w:sz w:val="22"/>
          <w:vertAlign w:val="baseline"/>
        </w:rPr>
        <w:t> </w:t>
      </w:r>
      <w:r>
        <w:rPr>
          <w:sz w:val="22"/>
          <w:vertAlign w:val="baseline"/>
        </w:rPr>
        <w:t>is:</w:t>
      </w:r>
    </w:p>
    <w:p>
      <w:pPr>
        <w:spacing w:after="0" w:line="242" w:lineRule="auto"/>
        <w:jc w:val="both"/>
        <w:rPr>
          <w:sz w:val="22"/>
        </w:rPr>
        <w:sectPr>
          <w:pgSz w:w="8450" w:h="12230"/>
          <w:pgMar w:header="535" w:footer="0" w:top="980" w:bottom="280" w:left="425" w:right="425"/>
        </w:sectPr>
      </w:pPr>
    </w:p>
    <w:p>
      <w:pPr>
        <w:pStyle w:val="BodyText"/>
        <w:spacing w:before="46"/>
        <w:rPr>
          <w:sz w:val="22"/>
        </w:rPr>
      </w:pPr>
    </w:p>
    <w:p>
      <w:pPr>
        <w:spacing w:before="0"/>
        <w:ind w:left="0" w:right="279" w:firstLine="0"/>
        <w:jc w:val="right"/>
        <w:rPr>
          <w:sz w:val="22"/>
        </w:rPr>
      </w:pPr>
      <w:r>
        <w:rPr>
          <w:sz w:val="22"/>
        </w:rPr>
        <w:drawing>
          <wp:anchor distT="0" distB="0" distL="0" distR="0" allowOverlap="1" layoutInCell="1" locked="0" behindDoc="0" simplePos="0" relativeHeight="15955968">
            <wp:simplePos x="0" y="0"/>
            <wp:positionH relativeFrom="page">
              <wp:posOffset>1276959</wp:posOffset>
            </wp:positionH>
            <wp:positionV relativeFrom="paragraph">
              <wp:posOffset>42160</wp:posOffset>
            </wp:positionV>
            <wp:extent cx="2877741" cy="170956"/>
            <wp:effectExtent l="0" t="0" r="0" b="0"/>
            <wp:wrapNone/>
            <wp:docPr id="911" name="Image 911"/>
            <wp:cNvGraphicFramePr>
              <a:graphicFrameLocks/>
            </wp:cNvGraphicFramePr>
            <a:graphic>
              <a:graphicData uri="http://schemas.openxmlformats.org/drawingml/2006/picture">
                <pic:pic>
                  <pic:nvPicPr>
                    <pic:cNvPr id="911" name="Image 911"/>
                    <pic:cNvPicPr/>
                  </pic:nvPicPr>
                  <pic:blipFill>
                    <a:blip r:embed="rId282" cstate="print"/>
                    <a:stretch>
                      <a:fillRect/>
                    </a:stretch>
                  </pic:blipFill>
                  <pic:spPr>
                    <a:xfrm>
                      <a:off x="0" y="0"/>
                      <a:ext cx="2877741" cy="170956"/>
                    </a:xfrm>
                    <a:prstGeom prst="rect">
                      <a:avLst/>
                    </a:prstGeom>
                  </pic:spPr>
                </pic:pic>
              </a:graphicData>
            </a:graphic>
          </wp:anchor>
        </w:drawing>
      </w:r>
      <w:r>
        <w:rPr>
          <w:spacing w:val="-2"/>
          <w:sz w:val="22"/>
        </w:rPr>
        <w:t>(7.23)</w:t>
      </w:r>
    </w:p>
    <w:p>
      <w:pPr>
        <w:pStyle w:val="BodyText"/>
        <w:spacing w:before="167"/>
        <w:rPr>
          <w:sz w:val="22"/>
        </w:rPr>
      </w:pPr>
    </w:p>
    <w:p>
      <w:pPr>
        <w:spacing w:line="244" w:lineRule="auto" w:before="0"/>
        <w:ind w:left="150" w:right="190" w:firstLine="4"/>
        <w:jc w:val="both"/>
        <w:rPr>
          <w:sz w:val="22"/>
        </w:rPr>
      </w:pPr>
      <w:r>
        <w:rPr>
          <w:sz w:val="22"/>
        </w:rPr>
        <w:t>where </w:t>
      </w:r>
      <w:r>
        <w:rPr>
          <w:sz w:val="18"/>
        </w:rPr>
        <w:t>'t</w:t>
      </w:r>
      <w:r>
        <w:rPr>
          <w:spacing w:val="40"/>
          <w:sz w:val="18"/>
        </w:rPr>
        <w:t> </w:t>
      </w:r>
      <w:r>
        <w:rPr>
          <w:sz w:val="22"/>
        </w:rPr>
        <w:t>is the time constant of the original, naive CMOS inverter circuit. Also, recall</w:t>
      </w:r>
      <w:r>
        <w:rPr>
          <w:spacing w:val="32"/>
          <w:sz w:val="22"/>
        </w:rPr>
        <w:t> </w:t>
      </w:r>
      <w:r>
        <w:rPr>
          <w:sz w:val="22"/>
        </w:rPr>
        <w:t>that</w:t>
      </w:r>
      <w:r>
        <w:rPr>
          <w:spacing w:val="34"/>
          <w:sz w:val="22"/>
        </w:rPr>
        <w:t> </w:t>
      </w:r>
      <w:r>
        <w:rPr>
          <w:sz w:val="22"/>
        </w:rPr>
        <w:t>CV</w:t>
      </w:r>
      <w:r>
        <w:rPr>
          <w:sz w:val="22"/>
          <w:vertAlign w:val="superscript"/>
        </w:rPr>
        <w:t>2</w:t>
      </w:r>
      <w:r>
        <w:rPr>
          <w:sz w:val="22"/>
          <w:vertAlign w:val="baseline"/>
        </w:rPr>
        <w:t> was the energy</w:t>
      </w:r>
      <w:r>
        <w:rPr>
          <w:spacing w:val="31"/>
          <w:sz w:val="22"/>
          <w:vertAlign w:val="baseline"/>
        </w:rPr>
        <w:t> </w:t>
      </w:r>
      <w:r>
        <w:rPr>
          <w:sz w:val="22"/>
          <w:vertAlign w:val="baseline"/>
        </w:rPr>
        <w:t>loss during</w:t>
      </w:r>
      <w:r>
        <w:rPr>
          <w:spacing w:val="33"/>
          <w:sz w:val="22"/>
          <w:vertAlign w:val="baseline"/>
        </w:rPr>
        <w:t> </w:t>
      </w:r>
      <w:r>
        <w:rPr>
          <w:sz w:val="22"/>
          <w:vertAlign w:val="baseline"/>
        </w:rPr>
        <w:t>switching</w:t>
      </w:r>
      <w:r>
        <w:rPr>
          <w:spacing w:val="39"/>
          <w:sz w:val="22"/>
          <w:vertAlign w:val="baseline"/>
        </w:rPr>
        <w:t> </w:t>
      </w:r>
      <w:r>
        <w:rPr>
          <w:sz w:val="22"/>
          <w:vertAlign w:val="baseline"/>
        </w:rPr>
        <w:t>in that circuit. Therefore, we</w:t>
      </w:r>
      <w:r>
        <w:rPr>
          <w:spacing w:val="14"/>
          <w:sz w:val="22"/>
          <w:vertAlign w:val="baseline"/>
        </w:rPr>
        <w:t> </w:t>
      </w:r>
      <w:r>
        <w:rPr>
          <w:sz w:val="22"/>
          <w:vertAlign w:val="baseline"/>
        </w:rPr>
        <w:t>see</w:t>
      </w:r>
      <w:r>
        <w:rPr>
          <w:spacing w:val="17"/>
          <w:sz w:val="22"/>
          <w:vertAlign w:val="baseline"/>
        </w:rPr>
        <w:t> </w:t>
      </w:r>
      <w:r>
        <w:rPr>
          <w:sz w:val="22"/>
          <w:vertAlign w:val="baseline"/>
        </w:rPr>
        <w:t>that</w:t>
      </w:r>
      <w:r>
        <w:rPr>
          <w:spacing w:val="17"/>
          <w:sz w:val="22"/>
          <w:vertAlign w:val="baseline"/>
        </w:rPr>
        <w:t> </w:t>
      </w:r>
      <w:r>
        <w:rPr>
          <w:sz w:val="22"/>
          <w:vertAlign w:val="baseline"/>
        </w:rPr>
        <w:t>the energy</w:t>
      </w:r>
      <w:r>
        <w:rPr>
          <w:spacing w:val="17"/>
          <w:sz w:val="22"/>
          <w:vertAlign w:val="baseline"/>
        </w:rPr>
        <w:t> </w:t>
      </w:r>
      <w:r>
        <w:rPr>
          <w:sz w:val="22"/>
          <w:vertAlign w:val="baseline"/>
        </w:rPr>
        <w:t>loss</w:t>
      </w:r>
      <w:r>
        <w:rPr>
          <w:spacing w:val="18"/>
          <w:sz w:val="22"/>
          <w:vertAlign w:val="baseline"/>
        </w:rPr>
        <w:t> </w:t>
      </w:r>
      <w:r>
        <w:rPr>
          <w:sz w:val="22"/>
          <w:vertAlign w:val="baseline"/>
        </w:rPr>
        <w:t>multiplied</w:t>
      </w:r>
      <w:r>
        <w:rPr>
          <w:spacing w:val="27"/>
          <w:sz w:val="22"/>
          <w:vertAlign w:val="baseline"/>
        </w:rPr>
        <w:t> </w:t>
      </w:r>
      <w:r>
        <w:rPr>
          <w:sz w:val="22"/>
          <w:vertAlign w:val="baseline"/>
        </w:rPr>
        <w:t>by</w:t>
      </w:r>
      <w:r>
        <w:rPr>
          <w:spacing w:val="17"/>
          <w:sz w:val="22"/>
          <w:vertAlign w:val="baseline"/>
        </w:rPr>
        <w:t> </w:t>
      </w:r>
      <w:r>
        <w:rPr>
          <w:sz w:val="22"/>
          <w:vertAlign w:val="baseline"/>
        </w:rPr>
        <w:t>the</w:t>
      </w:r>
      <w:r>
        <w:rPr>
          <w:spacing w:val="14"/>
          <w:sz w:val="22"/>
          <w:vertAlign w:val="baseline"/>
        </w:rPr>
        <w:t> </w:t>
      </w:r>
      <w:r>
        <w:rPr>
          <w:sz w:val="22"/>
          <w:vertAlign w:val="baseline"/>
        </w:rPr>
        <w:t>time in which</w:t>
      </w:r>
      <w:r>
        <w:rPr>
          <w:spacing w:val="26"/>
          <w:sz w:val="22"/>
          <w:vertAlign w:val="baseline"/>
        </w:rPr>
        <w:t> </w:t>
      </w:r>
      <w:r>
        <w:rPr>
          <w:sz w:val="22"/>
          <w:vertAlign w:val="baseline"/>
        </w:rPr>
        <w:t>this loss takes</w:t>
      </w:r>
      <w:r>
        <w:rPr>
          <w:spacing w:val="24"/>
          <w:sz w:val="22"/>
          <w:vertAlign w:val="baseline"/>
        </w:rPr>
        <w:t> </w:t>
      </w:r>
      <w:r>
        <w:rPr>
          <w:sz w:val="22"/>
          <w:vertAlign w:val="baseline"/>
        </w:rPr>
        <w:t>place is the same for both the old and the new circuits. This is suggestive of a general relationship</w:t>
      </w:r>
      <w:r>
        <w:rPr>
          <w:spacing w:val="40"/>
          <w:sz w:val="22"/>
          <w:vertAlign w:val="baseline"/>
        </w:rPr>
        <w:t> </w:t>
      </w:r>
      <w:r>
        <w:rPr>
          <w:sz w:val="22"/>
          <w:vertAlign w:val="baseline"/>
        </w:rPr>
        <w:t>of</w:t>
      </w:r>
      <w:r>
        <w:rPr>
          <w:spacing w:val="40"/>
          <w:sz w:val="22"/>
          <w:vertAlign w:val="baseline"/>
        </w:rPr>
        <w:t> </w:t>
      </w:r>
      <w:r>
        <w:rPr>
          <w:sz w:val="22"/>
          <w:vertAlign w:val="baseline"/>
        </w:rPr>
        <w:t>the form:</w:t>
      </w:r>
    </w:p>
    <w:p>
      <w:pPr>
        <w:pStyle w:val="BodyText"/>
        <w:spacing w:before="7"/>
        <w:rPr>
          <w:sz w:val="22"/>
        </w:rPr>
      </w:pPr>
    </w:p>
    <w:p>
      <w:pPr>
        <w:tabs>
          <w:tab w:pos="6767" w:val="left" w:leader="none"/>
        </w:tabs>
        <w:spacing w:before="1"/>
        <w:ind w:left="1974" w:right="0" w:firstLine="0"/>
        <w:jc w:val="left"/>
        <w:rPr>
          <w:position w:val="6"/>
          <w:sz w:val="22"/>
        </w:rPr>
      </w:pPr>
      <w:r>
        <w:rPr>
          <w:i/>
          <w:sz w:val="23"/>
        </w:rPr>
        <w:t>(Energy</w:t>
      </w:r>
      <w:r>
        <w:rPr>
          <w:i/>
          <w:spacing w:val="29"/>
          <w:sz w:val="23"/>
        </w:rPr>
        <w:t> </w:t>
      </w:r>
      <w:r>
        <w:rPr>
          <w:i/>
          <w:sz w:val="23"/>
        </w:rPr>
        <w:t>loss)(Time</w:t>
      </w:r>
      <w:r>
        <w:rPr>
          <w:i/>
          <w:spacing w:val="33"/>
          <w:sz w:val="23"/>
        </w:rPr>
        <w:t> </w:t>
      </w:r>
      <w:r>
        <w:rPr>
          <w:i/>
          <w:sz w:val="23"/>
        </w:rPr>
        <w:t>of</w:t>
      </w:r>
      <w:r>
        <w:rPr>
          <w:i/>
          <w:spacing w:val="30"/>
          <w:sz w:val="23"/>
        </w:rPr>
        <w:t> </w:t>
      </w:r>
      <w:r>
        <w:rPr>
          <w:i/>
          <w:sz w:val="23"/>
        </w:rPr>
        <w:t>loss)</w:t>
      </w:r>
      <w:r>
        <w:rPr>
          <w:i/>
          <w:spacing w:val="36"/>
          <w:sz w:val="23"/>
        </w:rPr>
        <w:t> </w:t>
      </w:r>
      <w:r>
        <w:rPr>
          <w:rFonts w:ascii="Arial"/>
          <w:sz w:val="19"/>
        </w:rPr>
        <w:t>=</w:t>
      </w:r>
      <w:r>
        <w:rPr>
          <w:rFonts w:ascii="Arial"/>
          <w:spacing w:val="28"/>
          <w:sz w:val="19"/>
        </w:rPr>
        <w:t> </w:t>
      </w:r>
      <w:r>
        <w:rPr>
          <w:i/>
          <w:spacing w:val="-2"/>
          <w:sz w:val="23"/>
        </w:rPr>
        <w:t>Constant</w:t>
      </w:r>
      <w:r>
        <w:rPr>
          <w:i/>
          <w:sz w:val="23"/>
        </w:rPr>
        <w:tab/>
      </w:r>
      <w:r>
        <w:rPr>
          <w:spacing w:val="-2"/>
          <w:position w:val="6"/>
          <w:sz w:val="22"/>
        </w:rPr>
        <w:t>(7.24)</w:t>
      </w:r>
    </w:p>
    <w:p>
      <w:pPr>
        <w:spacing w:line="242" w:lineRule="auto" w:before="187"/>
        <w:ind w:left="149" w:right="183" w:firstLine="4"/>
        <w:jc w:val="both"/>
        <w:rPr>
          <w:sz w:val="22"/>
        </w:rPr>
      </w:pPr>
      <w:r>
        <w:rPr>
          <w:sz w:val="22"/>
        </w:rPr>
        <w:t>for each switching step or simple logical operation. This expression certainly appears</w:t>
      </w:r>
      <w:r>
        <w:rPr>
          <w:spacing w:val="29"/>
          <w:sz w:val="22"/>
        </w:rPr>
        <w:t> </w:t>
      </w:r>
      <w:r>
        <w:rPr>
          <w:sz w:val="22"/>
        </w:rPr>
        <w:t>to be in sympathy</w:t>
      </w:r>
      <w:r>
        <w:rPr>
          <w:spacing w:val="31"/>
          <w:sz w:val="22"/>
        </w:rPr>
        <w:t> </w:t>
      </w:r>
      <w:r>
        <w:rPr>
          <w:sz w:val="22"/>
        </w:rPr>
        <w:t>with the findings of</w:t>
      </w:r>
      <w:r>
        <w:rPr>
          <w:spacing w:val="26"/>
          <w:sz w:val="22"/>
        </w:rPr>
        <w:t> </w:t>
      </w:r>
      <w:r>
        <w:rPr>
          <w:sz w:val="22"/>
        </w:rPr>
        <w:t>Chapter</w:t>
      </w:r>
      <w:r>
        <w:rPr>
          <w:spacing w:val="26"/>
          <w:sz w:val="22"/>
        </w:rPr>
        <w:t> </w:t>
      </w:r>
      <w:r>
        <w:rPr>
          <w:sz w:val="22"/>
        </w:rPr>
        <w:t>Five: the slower we go, the less energy we lose. In actual circuits, the clocks are much slower than the transistors</w:t>
      </w:r>
      <w:r>
        <w:rPr>
          <w:spacing w:val="39"/>
          <w:sz w:val="22"/>
        </w:rPr>
        <w:t> </w:t>
      </w:r>
      <w:r>
        <w:rPr>
          <w:sz w:val="22"/>
        </w:rPr>
        <w:t>(e.g., a factor of</w:t>
      </w:r>
      <w:r>
        <w:rPr>
          <w:spacing w:val="36"/>
          <w:sz w:val="22"/>
        </w:rPr>
        <w:t> </w:t>
      </w:r>
      <w:r>
        <w:rPr>
          <w:sz w:val="22"/>
        </w:rPr>
        <w:t>fifty</w:t>
      </w:r>
      <w:r>
        <w:rPr>
          <w:spacing w:val="36"/>
          <w:sz w:val="22"/>
        </w:rPr>
        <w:t> </w:t>
      </w:r>
      <w:r>
        <w:rPr>
          <w:sz w:val="22"/>
        </w:rPr>
        <w:t>to one), and so clocking</w:t>
      </w:r>
      <w:r>
        <w:rPr>
          <w:spacing w:val="38"/>
          <w:sz w:val="22"/>
        </w:rPr>
        <w:t> </w:t>
      </w:r>
      <w:r>
        <w:rPr>
          <w:sz w:val="22"/>
        </w:rPr>
        <w:t>enables</w:t>
      </w:r>
      <w:r>
        <w:rPr>
          <w:spacing w:val="38"/>
          <w:sz w:val="22"/>
        </w:rPr>
        <w:t> </w:t>
      </w:r>
      <w:r>
        <w:rPr>
          <w:sz w:val="22"/>
        </w:rPr>
        <w:t>us to save a great deal of energy in our computations. Unfortunately, such is the current obsession with speed that full advantage is not being taken of the opportunities that power savings might offer. Yes, the machines would be slower, and bigger because of the extra components, but this might be offset by the fact that they would be cheaper to run, and there would be considerably less need for all the pumps</w:t>
      </w:r>
      <w:r>
        <w:rPr>
          <w:spacing w:val="40"/>
          <w:sz w:val="22"/>
        </w:rPr>
        <w:t> </w:t>
      </w:r>
      <w:r>
        <w:rPr>
          <w:sz w:val="22"/>
        </w:rPr>
        <w:t>and</w:t>
      </w:r>
      <w:r>
        <w:rPr>
          <w:spacing w:val="40"/>
          <w:sz w:val="22"/>
        </w:rPr>
        <w:t> </w:t>
      </w:r>
      <w:r>
        <w:rPr>
          <w:sz w:val="22"/>
        </w:rPr>
        <w:t>the</w:t>
      </w:r>
      <w:r>
        <w:rPr>
          <w:spacing w:val="36"/>
          <w:sz w:val="22"/>
        </w:rPr>
        <w:t> </w:t>
      </w:r>
      <w:r>
        <w:rPr>
          <w:sz w:val="22"/>
        </w:rPr>
        <w:t>fans</w:t>
      </w:r>
      <w:r>
        <w:rPr>
          <w:spacing w:val="37"/>
          <w:sz w:val="22"/>
        </w:rPr>
        <w:t> </w:t>
      </w:r>
      <w:r>
        <w:rPr>
          <w:sz w:val="22"/>
        </w:rPr>
        <w:t>and</w:t>
      </w:r>
      <w:r>
        <w:rPr>
          <w:spacing w:val="37"/>
          <w:sz w:val="22"/>
        </w:rPr>
        <w:t> </w:t>
      </w:r>
      <w:r>
        <w:rPr>
          <w:sz w:val="22"/>
        </w:rPr>
        <w:t>so</w:t>
      </w:r>
      <w:r>
        <w:rPr>
          <w:spacing w:val="31"/>
          <w:sz w:val="22"/>
        </w:rPr>
        <w:t> </w:t>
      </w:r>
      <w:r>
        <w:rPr>
          <w:sz w:val="22"/>
        </w:rPr>
        <w:t>forth</w:t>
      </w:r>
      <w:r>
        <w:rPr>
          <w:spacing w:val="40"/>
          <w:sz w:val="22"/>
        </w:rPr>
        <w:t> </w:t>
      </w:r>
      <w:r>
        <w:rPr>
          <w:sz w:val="22"/>
        </w:rPr>
        <w:t>needed</w:t>
      </w:r>
      <w:r>
        <w:rPr>
          <w:spacing w:val="40"/>
          <w:sz w:val="22"/>
        </w:rPr>
        <w:t> </w:t>
      </w:r>
      <w:r>
        <w:rPr>
          <w:sz w:val="22"/>
        </w:rPr>
        <w:t>to</w:t>
      </w:r>
      <w:r>
        <w:rPr>
          <w:spacing w:val="33"/>
          <w:sz w:val="22"/>
        </w:rPr>
        <w:t> </w:t>
      </w:r>
      <w:r>
        <w:rPr>
          <w:sz w:val="22"/>
        </w:rPr>
        <w:t>keep</w:t>
      </w:r>
      <w:r>
        <w:rPr>
          <w:spacing w:val="40"/>
          <w:sz w:val="22"/>
        </w:rPr>
        <w:t> </w:t>
      </w:r>
      <w:r>
        <w:rPr>
          <w:sz w:val="22"/>
        </w:rPr>
        <w:t>the</w:t>
      </w:r>
      <w:r>
        <w:rPr>
          <w:spacing w:val="39"/>
          <w:sz w:val="22"/>
        </w:rPr>
        <w:t> </w:t>
      </w:r>
      <w:r>
        <w:rPr>
          <w:sz w:val="22"/>
        </w:rPr>
        <w:t>things</w:t>
      </w:r>
      <w:r>
        <w:rPr>
          <w:spacing w:val="40"/>
          <w:sz w:val="22"/>
        </w:rPr>
        <w:t> </w:t>
      </w:r>
      <w:r>
        <w:rPr>
          <w:sz w:val="22"/>
        </w:rPr>
        <w:t>cool!</w:t>
      </w:r>
    </w:p>
    <w:p>
      <w:pPr>
        <w:pStyle w:val="BodyText"/>
        <w:spacing w:before="9"/>
        <w:rPr>
          <w:sz w:val="22"/>
        </w:rPr>
      </w:pPr>
    </w:p>
    <w:p>
      <w:pPr>
        <w:spacing w:line="244" w:lineRule="auto" w:before="0"/>
        <w:ind w:left="153" w:right="184" w:firstLine="589"/>
        <w:jc w:val="both"/>
        <w:rPr>
          <w:sz w:val="22"/>
        </w:rPr>
      </w:pPr>
      <w:r>
        <w:rPr>
          <w:sz w:val="22"/>
        </w:rPr>
        <w:t>Now</w:t>
      </w:r>
      <w:r>
        <w:rPr>
          <w:spacing w:val="40"/>
          <w:sz w:val="22"/>
        </w:rPr>
        <w:t> </w:t>
      </w:r>
      <w:r>
        <w:rPr>
          <w:sz w:val="22"/>
        </w:rPr>
        <w:t>although</w:t>
      </w:r>
      <w:r>
        <w:rPr>
          <w:spacing w:val="40"/>
          <w:sz w:val="22"/>
        </w:rPr>
        <w:t> </w:t>
      </w:r>
      <w:r>
        <w:rPr>
          <w:sz w:val="22"/>
        </w:rPr>
        <w:t>I</w:t>
      </w:r>
      <w:r>
        <w:rPr>
          <w:spacing w:val="40"/>
          <w:sz w:val="22"/>
        </w:rPr>
        <w:t> </w:t>
      </w:r>
      <w:r>
        <w:rPr>
          <w:sz w:val="22"/>
        </w:rPr>
        <w:t>used diodes in my example</w:t>
      </w:r>
      <w:r>
        <w:rPr>
          <w:spacing w:val="40"/>
          <w:sz w:val="22"/>
        </w:rPr>
        <w:t> </w:t>
      </w:r>
      <w:r>
        <w:rPr>
          <w:sz w:val="22"/>
        </w:rPr>
        <w:t>of</w:t>
      </w:r>
      <w:r>
        <w:rPr>
          <w:spacing w:val="40"/>
          <w:sz w:val="22"/>
        </w:rPr>
        <w:t> </w:t>
      </w:r>
      <w:r>
        <w:rPr>
          <w:sz w:val="22"/>
        </w:rPr>
        <w:t>Figure</w:t>
      </w:r>
      <w:r>
        <w:rPr>
          <w:spacing w:val="40"/>
          <w:sz w:val="22"/>
        </w:rPr>
        <w:t> </w:t>
      </w:r>
      <w:r>
        <w:rPr>
          <w:sz w:val="22"/>
        </w:rPr>
        <w:t>7.41, I ought</w:t>
      </w:r>
      <w:r>
        <w:rPr>
          <w:spacing w:val="40"/>
          <w:sz w:val="22"/>
        </w:rPr>
        <w:t> </w:t>
      </w:r>
      <w:r>
        <w:rPr>
          <w:sz w:val="22"/>
        </w:rPr>
        <w:t>to point out that a more realistic set-up, if we don't want to use too many different types of component, is that shown in</w:t>
      </w:r>
      <w:r>
        <w:rPr>
          <w:spacing w:val="-1"/>
          <w:sz w:val="22"/>
        </w:rPr>
        <w:t> </w:t>
      </w:r>
      <w:r>
        <w:rPr>
          <w:sz w:val="22"/>
        </w:rPr>
        <w:t>Figure 7.43 below, in which the diodes are replaced</w:t>
      </w:r>
      <w:r>
        <w:rPr>
          <w:spacing w:val="40"/>
          <w:sz w:val="22"/>
        </w:rPr>
        <w:t> </w:t>
      </w:r>
      <w:r>
        <w:rPr>
          <w:sz w:val="22"/>
        </w:rPr>
        <w:t>by transistors:</w:t>
      </w:r>
    </w:p>
    <w:p>
      <w:pPr>
        <w:pStyle w:val="BodyText"/>
        <w:spacing w:before="82"/>
        <w:rPr>
          <w:sz w:val="20"/>
        </w:rPr>
      </w:pPr>
      <w:r>
        <w:rPr>
          <w:sz w:val="20"/>
        </w:rPr>
        <mc:AlternateContent>
          <mc:Choice Requires="wps">
            <w:drawing>
              <wp:anchor distT="0" distB="0" distL="0" distR="0" allowOverlap="1" layoutInCell="1" locked="0" behindDoc="1" simplePos="0" relativeHeight="487814656">
                <wp:simplePos x="0" y="0"/>
                <wp:positionH relativeFrom="page">
                  <wp:posOffset>1490804</wp:posOffset>
                </wp:positionH>
                <wp:positionV relativeFrom="paragraph">
                  <wp:posOffset>213901</wp:posOffset>
                </wp:positionV>
                <wp:extent cx="2334260" cy="1941830"/>
                <wp:effectExtent l="0" t="0" r="0" b="0"/>
                <wp:wrapTopAndBottom/>
                <wp:docPr id="912" name="Group 912"/>
                <wp:cNvGraphicFramePr>
                  <a:graphicFrameLocks/>
                </wp:cNvGraphicFramePr>
                <a:graphic>
                  <a:graphicData uri="http://schemas.microsoft.com/office/word/2010/wordprocessingGroup">
                    <wpg:wgp>
                      <wpg:cNvPr id="912" name="Group 912"/>
                      <wpg:cNvGrpSpPr/>
                      <wpg:grpSpPr>
                        <a:xfrm>
                          <a:off x="0" y="0"/>
                          <a:ext cx="2334260" cy="1941830"/>
                          <a:chExt cx="2334260" cy="1941830"/>
                        </a:xfrm>
                      </wpg:grpSpPr>
                      <pic:pic>
                        <pic:nvPicPr>
                          <pic:cNvPr id="913" name="Image 913"/>
                          <pic:cNvPicPr/>
                        </pic:nvPicPr>
                        <pic:blipFill>
                          <a:blip r:embed="rId283" cstate="print"/>
                          <a:stretch>
                            <a:fillRect/>
                          </a:stretch>
                        </pic:blipFill>
                        <pic:spPr>
                          <a:xfrm>
                            <a:off x="0" y="0"/>
                            <a:ext cx="1894055" cy="1941573"/>
                          </a:xfrm>
                          <a:prstGeom prst="rect">
                            <a:avLst/>
                          </a:prstGeom>
                        </pic:spPr>
                      </pic:pic>
                      <wps:wsp>
                        <wps:cNvPr id="914" name="Graphic 914"/>
                        <wps:cNvSpPr/>
                        <wps:spPr>
                          <a:xfrm>
                            <a:off x="1894055" y="958574"/>
                            <a:ext cx="440055" cy="1270"/>
                          </a:xfrm>
                          <a:custGeom>
                            <a:avLst/>
                            <a:gdLst/>
                            <a:ahLst/>
                            <a:cxnLst/>
                            <a:rect l="l" t="t" r="r" b="b"/>
                            <a:pathLst>
                              <a:path w="440055" h="0">
                                <a:moveTo>
                                  <a:pt x="0" y="0"/>
                                </a:moveTo>
                                <a:lnTo>
                                  <a:pt x="439909" y="0"/>
                                </a:lnTo>
                              </a:path>
                            </a:pathLst>
                          </a:custGeom>
                          <a:ln w="152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3862pt;margin-top:16.842674pt;width:183.8pt;height:152.9pt;mso-position-horizontal-relative:page;mso-position-vertical-relative:paragraph;z-index:-15501824;mso-wrap-distance-left:0;mso-wrap-distance-right:0" id="docshapegroup511" coordorigin="2348,337" coordsize="3676,3058">
                <v:shape style="position:absolute;left:2347;top:336;width:2983;height:3058" type="#_x0000_t75" id="docshape512" stroked="false">
                  <v:imagedata r:id="rId283" o:title=""/>
                </v:shape>
                <v:line style="position:absolute" from="5330,1846" to="6023,1846" stroked="true" strokeweight="1.201885pt" strokecolor="#000000">
                  <v:stroke dashstyle="solid"/>
                </v:line>
                <w10:wrap type="topAndBottom"/>
              </v:group>
            </w:pict>
          </mc:Fallback>
        </mc:AlternateContent>
      </w:r>
    </w:p>
    <w:p>
      <w:pPr>
        <w:spacing w:before="226"/>
        <w:ind w:left="2048" w:right="0" w:firstLine="0"/>
        <w:jc w:val="left"/>
        <w:rPr>
          <w:b/>
          <w:sz w:val="18"/>
        </w:rPr>
      </w:pPr>
      <w:r>
        <w:rPr>
          <w:b/>
          <w:sz w:val="18"/>
        </w:rPr>
        <w:t>Fig.</w:t>
      </w:r>
      <w:r>
        <w:rPr>
          <w:b/>
          <w:spacing w:val="5"/>
          <w:sz w:val="18"/>
        </w:rPr>
        <w:t> </w:t>
      </w:r>
      <w:r>
        <w:rPr>
          <w:b/>
          <w:sz w:val="18"/>
        </w:rPr>
        <w:t>7.43</w:t>
      </w:r>
      <w:r>
        <w:rPr>
          <w:b/>
          <w:spacing w:val="53"/>
          <w:sz w:val="18"/>
        </w:rPr>
        <w:t> </w:t>
      </w:r>
      <w:r>
        <w:rPr>
          <w:b/>
          <w:sz w:val="18"/>
        </w:rPr>
        <w:t>"Diode-less"</w:t>
      </w:r>
      <w:r>
        <w:rPr>
          <w:b/>
          <w:spacing w:val="15"/>
          <w:sz w:val="18"/>
        </w:rPr>
        <w:t> </w:t>
      </w:r>
      <w:r>
        <w:rPr>
          <w:b/>
          <w:sz w:val="18"/>
        </w:rPr>
        <w:t>Hot-Clocking</w:t>
      </w:r>
      <w:r>
        <w:rPr>
          <w:b/>
          <w:spacing w:val="21"/>
          <w:sz w:val="18"/>
        </w:rPr>
        <w:t> </w:t>
      </w:r>
      <w:r>
        <w:rPr>
          <w:b/>
          <w:spacing w:val="-2"/>
          <w:sz w:val="18"/>
        </w:rPr>
        <w:t>Circuit</w:t>
      </w:r>
    </w:p>
    <w:p>
      <w:pPr>
        <w:spacing w:after="0"/>
        <w:jc w:val="left"/>
        <w:rPr>
          <w:b/>
          <w:sz w:val="18"/>
        </w:rPr>
        <w:sectPr>
          <w:pgSz w:w="8450" w:h="12230"/>
          <w:pgMar w:header="540" w:footer="0" w:top="960" w:bottom="280" w:left="425" w:right="425"/>
        </w:sectPr>
      </w:pPr>
    </w:p>
    <w:p>
      <w:pPr>
        <w:spacing w:line="242" w:lineRule="auto" w:before="198"/>
        <w:ind w:left="168" w:right="152" w:firstLine="9"/>
        <w:jc w:val="both"/>
        <w:rPr>
          <w:sz w:val="22"/>
        </w:rPr>
      </w:pPr>
      <w:r>
        <w:rPr>
          <w:sz w:val="22"/>
        </w:rPr>
        <w:t>We have looked at just one of the so-called "hot-clocking" methods for reducing energy</w:t>
      </w:r>
      <w:r>
        <w:rPr>
          <w:spacing w:val="40"/>
          <w:sz w:val="22"/>
        </w:rPr>
        <w:t> </w:t>
      </w:r>
      <w:r>
        <w:rPr>
          <w:sz w:val="22"/>
        </w:rPr>
        <w:t>dissipation.</w:t>
      </w:r>
      <w:r>
        <w:rPr>
          <w:spacing w:val="40"/>
          <w:sz w:val="22"/>
        </w:rPr>
        <w:t> </w:t>
      </w:r>
      <w:r>
        <w:rPr>
          <w:sz w:val="22"/>
        </w:rPr>
        <w:t>These</w:t>
      </w:r>
      <w:r>
        <w:rPr>
          <w:spacing w:val="40"/>
          <w:sz w:val="22"/>
        </w:rPr>
        <w:t> </w:t>
      </w:r>
      <w:r>
        <w:rPr>
          <w:sz w:val="22"/>
        </w:rPr>
        <w:t>techniques</w:t>
      </w:r>
      <w:r>
        <w:rPr>
          <w:spacing w:val="40"/>
          <w:sz w:val="22"/>
        </w:rPr>
        <w:t> </w:t>
      </w:r>
      <w:r>
        <w:rPr>
          <w:sz w:val="22"/>
        </w:rPr>
        <w:t>(developed</w:t>
      </w:r>
      <w:r>
        <w:rPr>
          <w:spacing w:val="40"/>
          <w:sz w:val="22"/>
        </w:rPr>
        <w:t> </w:t>
      </w:r>
      <w:r>
        <w:rPr>
          <w:sz w:val="22"/>
        </w:rPr>
        <w:t>largely</w:t>
      </w:r>
      <w:r>
        <w:rPr>
          <w:spacing w:val="40"/>
          <w:sz w:val="22"/>
        </w:rPr>
        <w:t> </w:t>
      </w:r>
      <w:r>
        <w:rPr>
          <w:sz w:val="22"/>
        </w:rPr>
        <w:t>at</w:t>
      </w:r>
      <w:r>
        <w:rPr>
          <w:spacing w:val="40"/>
          <w:sz w:val="22"/>
        </w:rPr>
        <w:t> </w:t>
      </w:r>
      <w:r>
        <w:rPr>
          <w:sz w:val="22"/>
        </w:rPr>
        <w:t>CalTech</w:t>
      </w:r>
      <w:r>
        <w:rPr>
          <w:sz w:val="22"/>
          <w:vertAlign w:val="superscript"/>
        </w:rPr>
        <w:t>6</w:t>
      </w:r>
      <w:r>
        <w:rPr>
          <w:sz w:val="14"/>
          <w:vertAlign w:val="baseline"/>
        </w:rPr>
        <w:t>)</w:t>
      </w:r>
      <w:r>
        <w:rPr>
          <w:spacing w:val="80"/>
          <w:sz w:val="14"/>
          <w:vertAlign w:val="baseline"/>
        </w:rPr>
        <w:t> </w:t>
      </w:r>
      <w:r>
        <w:rPr>
          <w:sz w:val="22"/>
          <w:vertAlign w:val="baseline"/>
        </w:rPr>
        <w:t>allow clock lines to deliver power but were not originally intended for trading time for energy. Let me finish this section by pointing out that hot-clocking is a fairly recent development, and there are still many unanswered questions about it</w:t>
      </w:r>
      <w:r>
        <w:rPr>
          <w:spacing w:val="-9"/>
          <w:sz w:val="22"/>
          <w:vertAlign w:val="baseline"/>
        </w:rPr>
        <w:t> </w:t>
      </w:r>
      <w:r>
        <w:rPr>
          <w:sz w:val="22"/>
          <w:vertAlign w:val="baseline"/>
        </w:rPr>
        <w:t>-</w:t>
      </w:r>
      <w:r>
        <w:rPr>
          <w:spacing w:val="40"/>
          <w:sz w:val="22"/>
          <w:vertAlign w:val="baseline"/>
        </w:rPr>
        <w:t> </w:t>
      </w:r>
      <w:r>
        <w:rPr>
          <w:sz w:val="22"/>
          <w:vertAlign w:val="baseline"/>
        </w:rPr>
        <w:t>so you have a chance to actually do something here, to make a contribution! The circuit I drew was my own, different from others that have been designed and built,</w:t>
      </w:r>
      <w:r>
        <w:rPr>
          <w:spacing w:val="31"/>
          <w:sz w:val="22"/>
          <w:vertAlign w:val="baseline"/>
        </w:rPr>
        <w:t> </w:t>
      </w:r>
      <w:r>
        <w:rPr>
          <w:sz w:val="22"/>
          <w:vertAlign w:val="baseline"/>
        </w:rPr>
        <w:t>and</w:t>
      </w:r>
      <w:r>
        <w:rPr>
          <w:spacing w:val="28"/>
          <w:sz w:val="22"/>
          <w:vertAlign w:val="baseline"/>
        </w:rPr>
        <w:t> </w:t>
      </w:r>
      <w:r>
        <w:rPr>
          <w:sz w:val="22"/>
          <w:vertAlign w:val="baseline"/>
        </w:rPr>
        <w:t>I'm</w:t>
      </w:r>
      <w:r>
        <w:rPr>
          <w:spacing w:val="40"/>
          <w:sz w:val="22"/>
          <w:vertAlign w:val="baseline"/>
        </w:rPr>
        <w:t> </w:t>
      </w:r>
      <w:r>
        <w:rPr>
          <w:sz w:val="22"/>
          <w:vertAlign w:val="baseline"/>
        </w:rPr>
        <w:t>not</w:t>
      </w:r>
      <w:r>
        <w:rPr>
          <w:spacing w:val="26"/>
          <w:sz w:val="22"/>
          <w:vertAlign w:val="baseline"/>
        </w:rPr>
        <w:t> </w:t>
      </w:r>
      <w:r>
        <w:rPr>
          <w:sz w:val="22"/>
          <w:vertAlign w:val="baseline"/>
        </w:rPr>
        <w:t>sure</w:t>
      </w:r>
      <w:r>
        <w:rPr>
          <w:spacing w:val="32"/>
          <w:sz w:val="22"/>
          <w:vertAlign w:val="baseline"/>
        </w:rPr>
        <w:t> </w:t>
      </w:r>
      <w:r>
        <w:rPr>
          <w:sz w:val="22"/>
          <w:vertAlign w:val="baseline"/>
        </w:rPr>
        <w:t>if</w:t>
      </w:r>
      <w:r>
        <w:rPr>
          <w:spacing w:val="31"/>
          <w:sz w:val="22"/>
          <w:vertAlign w:val="baseline"/>
        </w:rPr>
        <w:t> </w:t>
      </w:r>
      <w:r>
        <w:rPr>
          <w:sz w:val="22"/>
          <w:vertAlign w:val="baseline"/>
        </w:rPr>
        <w:t>it</w:t>
      </w:r>
      <w:r>
        <w:rPr>
          <w:spacing w:val="32"/>
          <w:sz w:val="22"/>
          <w:vertAlign w:val="baseline"/>
        </w:rPr>
        <w:t> </w:t>
      </w:r>
      <w:r>
        <w:rPr>
          <w:sz w:val="22"/>
          <w:vertAlign w:val="baseline"/>
        </w:rPr>
        <w:t>has</w:t>
      </w:r>
      <w:r>
        <w:rPr>
          <w:spacing w:val="28"/>
          <w:sz w:val="22"/>
          <w:vertAlign w:val="baseline"/>
        </w:rPr>
        <w:t> </w:t>
      </w:r>
      <w:r>
        <w:rPr>
          <w:sz w:val="22"/>
          <w:vertAlign w:val="baseline"/>
        </w:rPr>
        <w:t>any</w:t>
      </w:r>
      <w:r>
        <w:rPr>
          <w:spacing w:val="32"/>
          <w:sz w:val="22"/>
          <w:vertAlign w:val="baseline"/>
        </w:rPr>
        <w:t> </w:t>
      </w:r>
      <w:r>
        <w:rPr>
          <w:sz w:val="22"/>
          <w:vertAlign w:val="baseline"/>
        </w:rPr>
        <w:t>advantages</w:t>
      </w:r>
      <w:r>
        <w:rPr>
          <w:spacing w:val="40"/>
          <w:sz w:val="22"/>
          <w:vertAlign w:val="baseline"/>
        </w:rPr>
        <w:t> </w:t>
      </w:r>
      <w:r>
        <w:rPr>
          <w:sz w:val="22"/>
          <w:vertAlign w:val="baseline"/>
        </w:rPr>
        <w:t>over</w:t>
      </w:r>
      <w:r>
        <w:rPr>
          <w:spacing w:val="22"/>
          <w:sz w:val="22"/>
          <w:vertAlign w:val="baseline"/>
        </w:rPr>
        <w:t> </w:t>
      </w:r>
      <w:r>
        <w:rPr>
          <w:sz w:val="22"/>
          <w:vertAlign w:val="baseline"/>
        </w:rPr>
        <w:t>them.</w:t>
      </w:r>
      <w:r>
        <w:rPr>
          <w:spacing w:val="29"/>
          <w:sz w:val="22"/>
          <w:vertAlign w:val="baseline"/>
        </w:rPr>
        <w:t> </w:t>
      </w:r>
      <w:r>
        <w:rPr>
          <w:sz w:val="22"/>
          <w:vertAlign w:val="baseline"/>
        </w:rPr>
        <w:t>But</w:t>
      </w:r>
      <w:r>
        <w:rPr>
          <w:spacing w:val="32"/>
          <w:sz w:val="22"/>
          <w:vertAlign w:val="baseline"/>
        </w:rPr>
        <w:t> </w:t>
      </w:r>
      <w:r>
        <w:rPr>
          <w:sz w:val="22"/>
          <w:vertAlign w:val="baseline"/>
        </w:rPr>
        <w:t>you</w:t>
      </w:r>
      <w:r>
        <w:rPr>
          <w:spacing w:val="31"/>
          <w:sz w:val="22"/>
          <w:vertAlign w:val="baseline"/>
        </w:rPr>
        <w:t> </w:t>
      </w:r>
      <w:r>
        <w:rPr>
          <w:sz w:val="22"/>
          <w:vertAlign w:val="baseline"/>
        </w:rPr>
        <w:t>can</w:t>
      </w:r>
      <w:r>
        <w:rPr>
          <w:spacing w:val="29"/>
          <w:sz w:val="22"/>
          <w:vertAlign w:val="baseline"/>
        </w:rPr>
        <w:t> </w:t>
      </w:r>
      <w:r>
        <w:rPr>
          <w:sz w:val="22"/>
          <w:vertAlign w:val="baseline"/>
        </w:rPr>
        <w:t>check out all manner of ideas. For example: what if the supply voltage was AC, i.e., sinusoidal?</w:t>
      </w:r>
      <w:r>
        <w:rPr>
          <w:spacing w:val="40"/>
          <w:sz w:val="22"/>
          <w:vertAlign w:val="baseline"/>
        </w:rPr>
        <w:t> </w:t>
      </w:r>
      <w:r>
        <w:rPr>
          <w:sz w:val="22"/>
          <w:vertAlign w:val="baseline"/>
        </w:rPr>
        <w:t>Could</w:t>
      </w:r>
      <w:r>
        <w:rPr>
          <w:spacing w:val="40"/>
          <w:sz w:val="22"/>
          <w:vertAlign w:val="baseline"/>
        </w:rPr>
        <w:t> </w:t>
      </w:r>
      <w:r>
        <w:rPr>
          <w:sz w:val="22"/>
          <w:vertAlign w:val="baseline"/>
        </w:rPr>
        <w:t>we</w:t>
      </w:r>
      <w:r>
        <w:rPr>
          <w:spacing w:val="40"/>
          <w:sz w:val="22"/>
          <w:vertAlign w:val="baseline"/>
        </w:rPr>
        <w:t> </w:t>
      </w:r>
      <w:r>
        <w:rPr>
          <w:sz w:val="22"/>
          <w:vertAlign w:val="baseline"/>
        </w:rPr>
        <w:t>perhaps</w:t>
      </w:r>
      <w:r>
        <w:rPr>
          <w:spacing w:val="40"/>
          <w:sz w:val="22"/>
          <w:vertAlign w:val="baseline"/>
        </w:rPr>
        <w:t> </w:t>
      </w:r>
      <w:r>
        <w:rPr>
          <w:sz w:val="22"/>
          <w:vertAlign w:val="baseline"/>
        </w:rPr>
        <w:t>use two</w:t>
      </w:r>
      <w:r>
        <w:rPr>
          <w:spacing w:val="40"/>
          <w:sz w:val="22"/>
          <w:vertAlign w:val="baseline"/>
        </w:rPr>
        <w:t> </w:t>
      </w:r>
      <w:r>
        <w:rPr>
          <w:sz w:val="22"/>
          <w:vertAlign w:val="baseline"/>
        </w:rPr>
        <w:t>power supplies, both</w:t>
      </w:r>
      <w:r>
        <w:rPr>
          <w:spacing w:val="40"/>
          <w:sz w:val="22"/>
          <w:vertAlign w:val="baseline"/>
        </w:rPr>
        <w:t> </w:t>
      </w:r>
      <w:r>
        <w:rPr>
          <w:sz w:val="22"/>
          <w:vertAlign w:val="baseline"/>
        </w:rPr>
        <w:t>AC and out</w:t>
      </w:r>
      <w:r>
        <w:rPr>
          <w:spacing w:val="40"/>
          <w:sz w:val="22"/>
          <w:vertAlign w:val="baseline"/>
        </w:rPr>
        <w:t> </w:t>
      </w:r>
      <w:r>
        <w:rPr>
          <w:sz w:val="22"/>
          <w:vertAlign w:val="baseline"/>
        </w:rPr>
        <w:t>of phase? Why not let the voltage across the logic elements be AC? Perhaps we</w:t>
      </w:r>
      <w:r>
        <w:rPr>
          <w:spacing w:val="40"/>
          <w:sz w:val="22"/>
          <w:vertAlign w:val="baseline"/>
        </w:rPr>
        <w:t> </w:t>
      </w:r>
      <w:r>
        <w:rPr>
          <w:sz w:val="22"/>
          <w:vertAlign w:val="baseline"/>
        </w:rPr>
        <w:t>could define two states, in phase with the power supply (logical one) and out of phase (logical zero). There are many opportunities, and perhaps if you delved further</w:t>
      </w:r>
      <w:r>
        <w:rPr>
          <w:spacing w:val="40"/>
          <w:sz w:val="22"/>
          <w:vertAlign w:val="baseline"/>
        </w:rPr>
        <w:t> </w:t>
      </w:r>
      <w:r>
        <w:rPr>
          <w:sz w:val="22"/>
          <w:vertAlign w:val="baseline"/>
        </w:rPr>
        <w:t>and</w:t>
      </w:r>
      <w:r>
        <w:rPr>
          <w:spacing w:val="40"/>
          <w:sz w:val="22"/>
          <w:vertAlign w:val="baseline"/>
        </w:rPr>
        <w:t> </w:t>
      </w:r>
      <w:r>
        <w:rPr>
          <w:sz w:val="22"/>
          <w:vertAlign w:val="baseline"/>
        </w:rPr>
        <w:t>kept</w:t>
      </w:r>
      <w:r>
        <w:rPr>
          <w:spacing w:val="40"/>
          <w:sz w:val="22"/>
          <w:vertAlign w:val="baseline"/>
        </w:rPr>
        <w:t> </w:t>
      </w:r>
      <w:r>
        <w:rPr>
          <w:sz w:val="22"/>
          <w:vertAlign w:val="baseline"/>
        </w:rPr>
        <w:t>at</w:t>
      </w:r>
      <w:r>
        <w:rPr>
          <w:spacing w:val="40"/>
          <w:sz w:val="22"/>
          <w:vertAlign w:val="baseline"/>
        </w:rPr>
        <w:t> </w:t>
      </w:r>
      <w:r>
        <w:rPr>
          <w:sz w:val="22"/>
          <w:vertAlign w:val="baseline"/>
        </w:rPr>
        <w:t>it,</w:t>
      </w:r>
      <w:r>
        <w:rPr>
          <w:spacing w:val="39"/>
          <w:sz w:val="22"/>
          <w:vertAlign w:val="baseline"/>
        </w:rPr>
        <w:t> </w:t>
      </w:r>
      <w:r>
        <w:rPr>
          <w:sz w:val="22"/>
          <w:vertAlign w:val="baseline"/>
        </w:rPr>
        <w:t>you</w:t>
      </w:r>
      <w:r>
        <w:rPr>
          <w:spacing w:val="40"/>
          <w:sz w:val="22"/>
          <w:vertAlign w:val="baseline"/>
        </w:rPr>
        <w:t> </w:t>
      </w:r>
      <w:r>
        <w:rPr>
          <w:sz w:val="22"/>
          <w:vertAlign w:val="baseline"/>
        </w:rPr>
        <w:t>might</w:t>
      </w:r>
      <w:r>
        <w:rPr>
          <w:spacing w:val="40"/>
          <w:sz w:val="22"/>
          <w:vertAlign w:val="baseline"/>
        </w:rPr>
        <w:t> </w:t>
      </w:r>
      <w:r>
        <w:rPr>
          <w:sz w:val="22"/>
          <w:vertAlign w:val="baseline"/>
        </w:rPr>
        <w:t>uncover</w:t>
      </w:r>
      <w:r>
        <w:rPr>
          <w:spacing w:val="40"/>
          <w:sz w:val="22"/>
          <w:vertAlign w:val="baseline"/>
        </w:rPr>
        <w:t> </w:t>
      </w:r>
      <w:r>
        <w:rPr>
          <w:sz w:val="22"/>
          <w:vertAlign w:val="baseline"/>
        </w:rPr>
        <w:t>something</w:t>
      </w:r>
      <w:r>
        <w:rPr>
          <w:spacing w:val="40"/>
          <w:sz w:val="22"/>
          <w:vertAlign w:val="baseline"/>
        </w:rPr>
        <w:t> </w:t>
      </w:r>
      <w:r>
        <w:rPr>
          <w:sz w:val="22"/>
          <w:vertAlign w:val="baseline"/>
        </w:rPr>
        <w:t>interesting.</w:t>
      </w:r>
    </w:p>
    <w:p>
      <w:pPr>
        <w:pStyle w:val="BodyText"/>
        <w:rPr>
          <w:sz w:val="22"/>
        </w:rPr>
      </w:pPr>
    </w:p>
    <w:p>
      <w:pPr>
        <w:pStyle w:val="BodyText"/>
        <w:spacing w:before="18"/>
        <w:rPr>
          <w:sz w:val="22"/>
        </w:rPr>
      </w:pPr>
    </w:p>
    <w:p>
      <w:pPr>
        <w:pStyle w:val="ListParagraph"/>
        <w:numPr>
          <w:ilvl w:val="2"/>
          <w:numId w:val="19"/>
        </w:numPr>
        <w:tabs>
          <w:tab w:pos="632" w:val="left" w:leader="none"/>
        </w:tabs>
        <w:spacing w:line="240" w:lineRule="auto" w:before="0" w:after="0"/>
        <w:ind w:left="632" w:right="0" w:hanging="454"/>
        <w:jc w:val="both"/>
        <w:rPr>
          <w:b/>
          <w:sz w:val="20"/>
        </w:rPr>
      </w:pPr>
      <w:r>
        <w:rPr>
          <w:b/>
          <w:w w:val="105"/>
          <w:sz w:val="22"/>
        </w:rPr>
        <w:t>:</w:t>
      </w:r>
      <w:r>
        <w:rPr>
          <w:b/>
          <w:spacing w:val="-5"/>
          <w:w w:val="105"/>
          <w:sz w:val="22"/>
        </w:rPr>
        <w:t> </w:t>
      </w:r>
      <w:r>
        <w:rPr>
          <w:b/>
          <w:w w:val="105"/>
          <w:sz w:val="22"/>
        </w:rPr>
        <w:t>Some</w:t>
      </w:r>
      <w:r>
        <w:rPr>
          <w:b/>
          <w:spacing w:val="-3"/>
          <w:w w:val="105"/>
          <w:sz w:val="22"/>
        </w:rPr>
        <w:t> </w:t>
      </w:r>
      <w:r>
        <w:rPr>
          <w:b/>
          <w:w w:val="105"/>
          <w:sz w:val="22"/>
        </w:rPr>
        <w:t>General</w:t>
      </w:r>
      <w:r>
        <w:rPr>
          <w:b/>
          <w:spacing w:val="4"/>
          <w:w w:val="105"/>
          <w:sz w:val="22"/>
        </w:rPr>
        <w:t> </w:t>
      </w:r>
      <w:r>
        <w:rPr>
          <w:b/>
          <w:w w:val="105"/>
          <w:sz w:val="22"/>
        </w:rPr>
        <w:t>Considerations</w:t>
      </w:r>
      <w:r>
        <w:rPr>
          <w:b/>
          <w:spacing w:val="-10"/>
          <w:w w:val="105"/>
          <w:sz w:val="22"/>
        </w:rPr>
        <w:t> </w:t>
      </w:r>
      <w:r>
        <w:rPr>
          <w:b/>
          <w:w w:val="105"/>
          <w:sz w:val="22"/>
        </w:rPr>
        <w:t>and</w:t>
      </w:r>
      <w:r>
        <w:rPr>
          <w:b/>
          <w:spacing w:val="-11"/>
          <w:w w:val="105"/>
          <w:sz w:val="22"/>
        </w:rPr>
        <w:t> </w:t>
      </w:r>
      <w:r>
        <w:rPr>
          <w:b/>
          <w:w w:val="105"/>
          <w:sz w:val="22"/>
        </w:rPr>
        <w:t>an</w:t>
      </w:r>
      <w:r>
        <w:rPr>
          <w:b/>
          <w:spacing w:val="-11"/>
          <w:w w:val="105"/>
          <w:sz w:val="22"/>
        </w:rPr>
        <w:t> </w:t>
      </w:r>
      <w:r>
        <w:rPr>
          <w:b/>
          <w:w w:val="105"/>
          <w:sz w:val="22"/>
        </w:rPr>
        <w:t>Interesting</w:t>
      </w:r>
      <w:r>
        <w:rPr>
          <w:b/>
          <w:spacing w:val="6"/>
          <w:w w:val="105"/>
          <w:sz w:val="22"/>
        </w:rPr>
        <w:t> </w:t>
      </w:r>
      <w:r>
        <w:rPr>
          <w:b/>
          <w:spacing w:val="-2"/>
          <w:w w:val="105"/>
          <w:sz w:val="22"/>
        </w:rPr>
        <w:t>Relationship</w:t>
      </w:r>
    </w:p>
    <w:p>
      <w:pPr>
        <w:pStyle w:val="BodyText"/>
        <w:spacing w:before="8"/>
        <w:rPr>
          <w:b/>
          <w:sz w:val="22"/>
        </w:rPr>
      </w:pPr>
    </w:p>
    <w:p>
      <w:pPr>
        <w:spacing w:line="244" w:lineRule="auto" w:before="0"/>
        <w:ind w:left="183" w:right="140" w:firstLine="0"/>
        <w:jc w:val="both"/>
        <w:rPr>
          <w:i/>
          <w:sz w:val="20"/>
        </w:rPr>
      </w:pPr>
      <w:r>
        <w:rPr>
          <w:sz w:val="22"/>
        </w:rPr>
        <w:t>One</w:t>
      </w:r>
      <w:r>
        <w:rPr>
          <w:spacing w:val="20"/>
          <w:sz w:val="22"/>
        </w:rPr>
        <w:t> </w:t>
      </w:r>
      <w:r>
        <w:rPr>
          <w:sz w:val="22"/>
        </w:rPr>
        <w:t>of</w:t>
      </w:r>
      <w:r>
        <w:rPr>
          <w:spacing w:val="33"/>
          <w:sz w:val="22"/>
        </w:rPr>
        <w:t> </w:t>
      </w:r>
      <w:r>
        <w:rPr>
          <w:sz w:val="22"/>
        </w:rPr>
        <w:t>the central</w:t>
      </w:r>
      <w:r>
        <w:rPr>
          <w:spacing w:val="28"/>
          <w:sz w:val="22"/>
        </w:rPr>
        <w:t> </w:t>
      </w:r>
      <w:r>
        <w:rPr>
          <w:sz w:val="22"/>
        </w:rPr>
        <w:t>discoveries</w:t>
      </w:r>
      <w:r>
        <w:rPr>
          <w:spacing w:val="32"/>
          <w:sz w:val="22"/>
        </w:rPr>
        <w:t> </w:t>
      </w:r>
      <w:r>
        <w:rPr>
          <w:sz w:val="22"/>
        </w:rPr>
        <w:t>of</w:t>
      </w:r>
      <w:r>
        <w:rPr>
          <w:spacing w:val="28"/>
          <w:sz w:val="22"/>
        </w:rPr>
        <w:t> </w:t>
      </w:r>
      <w:r>
        <w:rPr>
          <w:sz w:val="22"/>
        </w:rPr>
        <w:t>the</w:t>
      </w:r>
      <w:r>
        <w:rPr>
          <w:spacing w:val="23"/>
          <w:sz w:val="22"/>
        </w:rPr>
        <w:t> </w:t>
      </w:r>
      <w:r>
        <w:rPr>
          <w:sz w:val="22"/>
        </w:rPr>
        <w:t>previous</w:t>
      </w:r>
      <w:r>
        <w:rPr>
          <w:spacing w:val="32"/>
          <w:sz w:val="22"/>
        </w:rPr>
        <w:t> </w:t>
      </w:r>
      <w:r>
        <w:rPr>
          <w:sz w:val="22"/>
        </w:rPr>
        <w:t>section,</w:t>
      </w:r>
      <w:r>
        <w:rPr>
          <w:spacing w:val="24"/>
          <w:sz w:val="22"/>
        </w:rPr>
        <w:t> </w:t>
      </w:r>
      <w:r>
        <w:rPr>
          <w:sz w:val="22"/>
        </w:rPr>
        <w:t>which</w:t>
      </w:r>
      <w:r>
        <w:rPr>
          <w:spacing w:val="32"/>
          <w:sz w:val="22"/>
        </w:rPr>
        <w:t> </w:t>
      </w:r>
      <w:r>
        <w:rPr>
          <w:sz w:val="22"/>
        </w:rPr>
        <w:t>might</w:t>
      </w:r>
      <w:r>
        <w:rPr>
          <w:spacing w:val="32"/>
          <w:sz w:val="22"/>
        </w:rPr>
        <w:t> </w:t>
      </w:r>
      <w:r>
        <w:rPr>
          <w:sz w:val="22"/>
        </w:rPr>
        <w:t>be</w:t>
      </w:r>
      <w:r>
        <w:rPr>
          <w:spacing w:val="18"/>
          <w:sz w:val="22"/>
        </w:rPr>
        <w:t> </w:t>
      </w:r>
      <w:r>
        <w:rPr>
          <w:sz w:val="22"/>
        </w:rPr>
        <w:t>general, is</w:t>
      </w:r>
      <w:r>
        <w:rPr>
          <w:spacing w:val="29"/>
          <w:sz w:val="22"/>
        </w:rPr>
        <w:t> </w:t>
      </w:r>
      <w:r>
        <w:rPr>
          <w:sz w:val="22"/>
        </w:rPr>
        <w:t>that</w:t>
      </w:r>
      <w:r>
        <w:rPr>
          <w:spacing w:val="38"/>
          <w:sz w:val="22"/>
        </w:rPr>
        <w:t> </w:t>
      </w:r>
      <w:r>
        <w:rPr>
          <w:sz w:val="22"/>
        </w:rPr>
        <w:t>the</w:t>
      </w:r>
      <w:r>
        <w:rPr>
          <w:spacing w:val="28"/>
          <w:sz w:val="22"/>
        </w:rPr>
        <w:t> </w:t>
      </w:r>
      <w:r>
        <w:rPr>
          <w:sz w:val="22"/>
        </w:rPr>
        <w:t>energy</w:t>
      </w:r>
      <w:r>
        <w:rPr>
          <w:spacing w:val="40"/>
          <w:sz w:val="22"/>
        </w:rPr>
        <w:t> </w:t>
      </w:r>
      <w:r>
        <w:rPr>
          <w:sz w:val="22"/>
        </w:rPr>
        <w:t>needed</w:t>
      </w:r>
      <w:r>
        <w:rPr>
          <w:spacing w:val="37"/>
          <w:sz w:val="22"/>
        </w:rPr>
        <w:t> </w:t>
      </w:r>
      <w:r>
        <w:rPr>
          <w:sz w:val="22"/>
        </w:rPr>
        <w:t>to do</w:t>
      </w:r>
      <w:r>
        <w:rPr>
          <w:spacing w:val="27"/>
          <w:sz w:val="22"/>
        </w:rPr>
        <w:t> </w:t>
      </w:r>
      <w:r>
        <w:rPr>
          <w:sz w:val="22"/>
        </w:rPr>
        <w:t>the</w:t>
      </w:r>
      <w:r>
        <w:rPr>
          <w:spacing w:val="32"/>
          <w:sz w:val="22"/>
        </w:rPr>
        <w:t> </w:t>
      </w:r>
      <w:r>
        <w:rPr>
          <w:sz w:val="22"/>
        </w:rPr>
        <w:t>switching,</w:t>
      </w:r>
      <w:r>
        <w:rPr>
          <w:spacing w:val="40"/>
          <w:sz w:val="22"/>
        </w:rPr>
        <w:t> </w:t>
      </w:r>
      <w:r>
        <w:rPr>
          <w:sz w:val="22"/>
        </w:rPr>
        <w:t>multiplied</w:t>
      </w:r>
      <w:r>
        <w:rPr>
          <w:spacing w:val="40"/>
          <w:sz w:val="22"/>
        </w:rPr>
        <w:t> </w:t>
      </w:r>
      <w:r>
        <w:rPr>
          <w:sz w:val="22"/>
        </w:rPr>
        <w:t>by</w:t>
      </w:r>
      <w:r>
        <w:rPr>
          <w:spacing w:val="28"/>
          <w:sz w:val="22"/>
        </w:rPr>
        <w:t> </w:t>
      </w:r>
      <w:r>
        <w:rPr>
          <w:sz w:val="22"/>
        </w:rPr>
        <w:t>the</w:t>
      </w:r>
      <w:r>
        <w:rPr>
          <w:spacing w:val="29"/>
          <w:sz w:val="22"/>
        </w:rPr>
        <w:t> </w:t>
      </w:r>
      <w:r>
        <w:rPr>
          <w:sz w:val="22"/>
        </w:rPr>
        <w:t>time</w:t>
      </w:r>
      <w:r>
        <w:rPr>
          <w:spacing w:val="40"/>
          <w:sz w:val="22"/>
        </w:rPr>
        <w:t> </w:t>
      </w:r>
      <w:r>
        <w:rPr>
          <w:sz w:val="22"/>
        </w:rPr>
        <w:t>used</w:t>
      </w:r>
      <w:r>
        <w:rPr>
          <w:spacing w:val="35"/>
          <w:sz w:val="22"/>
        </w:rPr>
        <w:t> </w:t>
      </w:r>
      <w:r>
        <w:rPr>
          <w:sz w:val="22"/>
        </w:rPr>
        <w:t>for this switching, is a constant -</w:t>
      </w:r>
      <w:r>
        <w:rPr>
          <w:spacing w:val="40"/>
          <w:sz w:val="22"/>
        </w:rPr>
        <w:t> </w:t>
      </w:r>
      <w:r>
        <w:rPr>
          <w:sz w:val="22"/>
        </w:rPr>
        <w:t>at least for resistive systems. We will call this constant the "dissipated action" (a new phrase I just made up). Now the typical time</w:t>
      </w:r>
      <w:r>
        <w:rPr>
          <w:spacing w:val="39"/>
          <w:sz w:val="22"/>
        </w:rPr>
        <w:t> </w:t>
      </w:r>
      <w:r>
        <w:rPr>
          <w:sz w:val="22"/>
        </w:rPr>
        <w:t>constant</w:t>
      </w:r>
      <w:r>
        <w:rPr>
          <w:spacing w:val="40"/>
          <w:sz w:val="22"/>
        </w:rPr>
        <w:t> </w:t>
      </w:r>
      <w:r>
        <w:rPr>
          <w:sz w:val="18"/>
        </w:rPr>
        <w:t>'t</w:t>
      </w:r>
      <w:r>
        <w:rPr>
          <w:spacing w:val="40"/>
          <w:sz w:val="18"/>
        </w:rPr>
        <w:t> </w:t>
      </w:r>
      <w:r>
        <w:rPr>
          <w:sz w:val="22"/>
        </w:rPr>
        <w:t>of</w:t>
      </w:r>
      <w:r>
        <w:rPr>
          <w:spacing w:val="40"/>
          <w:sz w:val="22"/>
        </w:rPr>
        <w:t> </w:t>
      </w:r>
      <w:r>
        <w:rPr>
          <w:sz w:val="22"/>
        </w:rPr>
        <w:t>an</w:t>
      </w:r>
      <w:r>
        <w:rPr>
          <w:spacing w:val="37"/>
          <w:sz w:val="22"/>
        </w:rPr>
        <w:t> </w:t>
      </w:r>
      <w:r>
        <w:rPr>
          <w:sz w:val="22"/>
        </w:rPr>
        <w:t>inverter</w:t>
      </w:r>
      <w:r>
        <w:rPr>
          <w:spacing w:val="40"/>
          <w:sz w:val="22"/>
        </w:rPr>
        <w:t> </w:t>
      </w:r>
      <w:r>
        <w:rPr>
          <w:sz w:val="22"/>
        </w:rPr>
        <w:t>is</w:t>
      </w:r>
      <w:r>
        <w:rPr>
          <w:spacing w:val="33"/>
          <w:sz w:val="22"/>
        </w:rPr>
        <w:t> </w:t>
      </w:r>
      <w:r>
        <w:rPr>
          <w:sz w:val="22"/>
        </w:rPr>
        <w:t>of</w:t>
      </w:r>
      <w:r>
        <w:rPr>
          <w:spacing w:val="40"/>
          <w:sz w:val="22"/>
        </w:rPr>
        <w:t> </w:t>
      </w:r>
      <w:r>
        <w:rPr>
          <w:sz w:val="22"/>
        </w:rPr>
        <w:t>the</w:t>
      </w:r>
      <w:r>
        <w:rPr>
          <w:spacing w:val="38"/>
          <w:sz w:val="22"/>
        </w:rPr>
        <w:t> </w:t>
      </w:r>
      <w:r>
        <w:rPr>
          <w:sz w:val="22"/>
        </w:rPr>
        <w:t>order</w:t>
      </w:r>
      <w:r>
        <w:rPr>
          <w:spacing w:val="38"/>
          <w:sz w:val="22"/>
        </w:rPr>
        <w:t> </w:t>
      </w:r>
      <w:r>
        <w:rPr>
          <w:sz w:val="22"/>
        </w:rPr>
        <w:t>of</w:t>
      </w:r>
      <w:r>
        <w:rPr>
          <w:spacing w:val="40"/>
          <w:sz w:val="22"/>
        </w:rPr>
        <w:t> </w:t>
      </w:r>
      <w:r>
        <w:rPr>
          <w:sz w:val="22"/>
        </w:rPr>
        <w:t>0.3ns,</w:t>
      </w:r>
      <w:r>
        <w:rPr>
          <w:spacing w:val="40"/>
          <w:sz w:val="22"/>
        </w:rPr>
        <w:t> </w:t>
      </w:r>
      <w:r>
        <w:rPr>
          <w:sz w:val="22"/>
        </w:rPr>
        <w:t>which</w:t>
      </w:r>
      <w:r>
        <w:rPr>
          <w:spacing w:val="40"/>
          <w:sz w:val="22"/>
        </w:rPr>
        <w:t> </w:t>
      </w:r>
      <w:r>
        <w:rPr>
          <w:sz w:val="22"/>
        </w:rPr>
        <w:t>is</w:t>
      </w:r>
      <w:r>
        <w:rPr>
          <w:spacing w:val="35"/>
          <w:sz w:val="22"/>
        </w:rPr>
        <w:t> </w:t>
      </w:r>
      <w:r>
        <w:rPr>
          <w:sz w:val="22"/>
        </w:rPr>
        <w:t>pretty</w:t>
      </w:r>
      <w:r>
        <w:rPr>
          <w:spacing w:val="40"/>
          <w:sz w:val="22"/>
        </w:rPr>
        <w:t> </w:t>
      </w:r>
      <w:r>
        <w:rPr>
          <w:sz w:val="22"/>
        </w:rPr>
        <w:t>small. Does</w:t>
      </w:r>
      <w:r>
        <w:rPr>
          <w:spacing w:val="21"/>
          <w:sz w:val="22"/>
        </w:rPr>
        <w:t> </w:t>
      </w:r>
      <w:r>
        <w:rPr>
          <w:sz w:val="22"/>
        </w:rPr>
        <w:t>it</w:t>
      </w:r>
      <w:r>
        <w:rPr>
          <w:spacing w:val="24"/>
          <w:sz w:val="22"/>
        </w:rPr>
        <w:t> </w:t>
      </w:r>
      <w:r>
        <w:rPr>
          <w:sz w:val="22"/>
        </w:rPr>
        <w:t>have</w:t>
      </w:r>
      <w:r>
        <w:rPr>
          <w:spacing w:val="28"/>
          <w:sz w:val="22"/>
        </w:rPr>
        <w:t> </w:t>
      </w:r>
      <w:r>
        <w:rPr>
          <w:sz w:val="22"/>
        </w:rPr>
        <w:t>to be</w:t>
      </w:r>
      <w:r>
        <w:rPr>
          <w:spacing w:val="20"/>
          <w:sz w:val="22"/>
        </w:rPr>
        <w:t> </w:t>
      </w:r>
      <w:r>
        <w:rPr>
          <w:sz w:val="22"/>
        </w:rPr>
        <w:t>so</w:t>
      </w:r>
      <w:r>
        <w:rPr>
          <w:spacing w:val="17"/>
          <w:sz w:val="22"/>
        </w:rPr>
        <w:t> </w:t>
      </w:r>
      <w:r>
        <w:rPr>
          <w:sz w:val="22"/>
        </w:rPr>
        <w:t>tiny?</w:t>
      </w:r>
      <w:r>
        <w:rPr>
          <w:spacing w:val="21"/>
          <w:sz w:val="22"/>
        </w:rPr>
        <w:t> </w:t>
      </w:r>
      <w:r>
        <w:rPr>
          <w:sz w:val="22"/>
        </w:rPr>
        <w:t>Well,</w:t>
      </w:r>
      <w:r>
        <w:rPr>
          <w:spacing w:val="29"/>
          <w:sz w:val="22"/>
        </w:rPr>
        <w:t> </w:t>
      </w:r>
      <w:r>
        <w:rPr>
          <w:sz w:val="22"/>
        </w:rPr>
        <w:t>yes,</w:t>
      </w:r>
      <w:r>
        <w:rPr>
          <w:spacing w:val="30"/>
          <w:sz w:val="22"/>
        </w:rPr>
        <w:t> </w:t>
      </w:r>
      <w:r>
        <w:rPr>
          <w:sz w:val="22"/>
        </w:rPr>
        <w:t>if</w:t>
      </w:r>
      <w:r>
        <w:rPr>
          <w:spacing w:val="29"/>
          <w:sz w:val="22"/>
        </w:rPr>
        <w:t> </w:t>
      </w:r>
      <w:r>
        <w:rPr>
          <w:sz w:val="22"/>
        </w:rPr>
        <w:t>we</w:t>
      </w:r>
      <w:r>
        <w:rPr>
          <w:spacing w:val="27"/>
          <w:sz w:val="22"/>
        </w:rPr>
        <w:t> </w:t>
      </w:r>
      <w:r>
        <w:rPr>
          <w:sz w:val="22"/>
        </w:rPr>
        <w:t>want</w:t>
      </w:r>
      <w:r>
        <w:rPr>
          <w:spacing w:val="29"/>
          <w:sz w:val="22"/>
        </w:rPr>
        <w:t> </w:t>
      </w:r>
      <w:r>
        <w:rPr>
          <w:sz w:val="22"/>
        </w:rPr>
        <w:t>to go</w:t>
      </w:r>
      <w:r>
        <w:rPr>
          <w:spacing w:val="17"/>
          <w:sz w:val="22"/>
        </w:rPr>
        <w:t> </w:t>
      </w:r>
      <w:r>
        <w:rPr>
          <w:sz w:val="22"/>
        </w:rPr>
        <w:t>as</w:t>
      </w:r>
      <w:r>
        <w:rPr>
          <w:spacing w:val="19"/>
          <w:sz w:val="22"/>
        </w:rPr>
        <w:t> </w:t>
      </w:r>
      <w:r>
        <w:rPr>
          <w:sz w:val="22"/>
        </w:rPr>
        <w:t>fast</w:t>
      </w:r>
      <w:r>
        <w:rPr>
          <w:spacing w:val="30"/>
          <w:sz w:val="22"/>
        </w:rPr>
        <w:t> </w:t>
      </w:r>
      <w:r>
        <w:rPr>
          <w:sz w:val="22"/>
        </w:rPr>
        <w:t>as</w:t>
      </w:r>
      <w:r>
        <w:rPr>
          <w:spacing w:val="19"/>
          <w:sz w:val="22"/>
        </w:rPr>
        <w:t> </w:t>
      </w:r>
      <w:r>
        <w:rPr>
          <w:sz w:val="22"/>
        </w:rPr>
        <w:t>possible.</w:t>
      </w:r>
      <w:r>
        <w:rPr>
          <w:spacing w:val="33"/>
          <w:sz w:val="22"/>
        </w:rPr>
        <w:t> </w:t>
      </w:r>
      <w:r>
        <w:rPr>
          <w:sz w:val="22"/>
        </w:rPr>
        <w:t>But we can approach</w:t>
      </w:r>
      <w:r>
        <w:rPr>
          <w:spacing w:val="40"/>
          <w:sz w:val="22"/>
        </w:rPr>
        <w:t> </w:t>
      </w:r>
      <w:r>
        <w:rPr>
          <w:sz w:val="22"/>
        </w:rPr>
        <w:t>the matter</w:t>
      </w:r>
      <w:r>
        <w:rPr>
          <w:spacing w:val="40"/>
          <w:sz w:val="22"/>
        </w:rPr>
        <w:t> </w:t>
      </w:r>
      <w:r>
        <w:rPr>
          <w:sz w:val="22"/>
        </w:rPr>
        <w:t>from a different</w:t>
      </w:r>
      <w:r>
        <w:rPr>
          <w:spacing w:val="40"/>
          <w:sz w:val="22"/>
        </w:rPr>
        <w:t> </w:t>
      </w:r>
      <w:r>
        <w:rPr>
          <w:sz w:val="22"/>
        </w:rPr>
        <w:t>angle.</w:t>
      </w:r>
      <w:r>
        <w:rPr>
          <w:spacing w:val="40"/>
          <w:sz w:val="22"/>
        </w:rPr>
        <w:t> </w:t>
      </w:r>
      <w:r>
        <w:rPr>
          <w:sz w:val="22"/>
        </w:rPr>
        <w:t>Because</w:t>
      </w:r>
      <w:r>
        <w:rPr>
          <w:spacing w:val="40"/>
          <w:sz w:val="22"/>
        </w:rPr>
        <w:t> </w:t>
      </w:r>
      <w:r>
        <w:rPr>
          <w:sz w:val="22"/>
        </w:rPr>
        <w:t>of delays on</w:t>
      </w:r>
      <w:r>
        <w:rPr>
          <w:spacing w:val="40"/>
          <w:sz w:val="22"/>
        </w:rPr>
        <w:t> </w:t>
      </w:r>
      <w:r>
        <w:rPr>
          <w:sz w:val="22"/>
        </w:rPr>
        <w:t>the lines,</w:t>
      </w:r>
      <w:r>
        <w:rPr>
          <w:spacing w:val="40"/>
          <w:sz w:val="22"/>
        </w:rPr>
        <w:t> </w:t>
      </w:r>
      <w:r>
        <w:rPr>
          <w:sz w:val="22"/>
        </w:rPr>
        <w:t>and</w:t>
      </w:r>
      <w:r>
        <w:rPr>
          <w:spacing w:val="40"/>
          <w:sz w:val="22"/>
        </w:rPr>
        <w:t> </w:t>
      </w:r>
      <w:r>
        <w:rPr>
          <w:sz w:val="22"/>
        </w:rPr>
        <w:t>because</w:t>
      </w:r>
      <w:r>
        <w:rPr>
          <w:spacing w:val="40"/>
          <w:sz w:val="22"/>
        </w:rPr>
        <w:t> </w:t>
      </w:r>
      <w:r>
        <w:rPr>
          <w:sz w:val="22"/>
        </w:rPr>
        <w:t>each element</w:t>
      </w:r>
      <w:r>
        <w:rPr>
          <w:spacing w:val="40"/>
          <w:sz w:val="22"/>
        </w:rPr>
        <w:t> </w:t>
      </w:r>
      <w:r>
        <w:rPr>
          <w:sz w:val="22"/>
        </w:rPr>
        <w:t>might</w:t>
      </w:r>
      <w:r>
        <w:rPr>
          <w:spacing w:val="40"/>
          <w:sz w:val="22"/>
        </w:rPr>
        <w:t> </w:t>
      </w:r>
      <w:r>
        <w:rPr>
          <w:sz w:val="22"/>
        </w:rPr>
        <w:t>have to feed others,</w:t>
      </w:r>
      <w:r>
        <w:rPr>
          <w:spacing w:val="40"/>
          <w:sz w:val="22"/>
        </w:rPr>
        <w:t> </w:t>
      </w:r>
      <w:r>
        <w:rPr>
          <w:sz w:val="22"/>
        </w:rPr>
        <w:t>and so forth,</w:t>
      </w:r>
      <w:r>
        <w:rPr>
          <w:spacing w:val="40"/>
          <w:sz w:val="22"/>
        </w:rPr>
        <w:t> </w:t>
      </w:r>
      <w:r>
        <w:rPr>
          <w:sz w:val="22"/>
        </w:rPr>
        <w:t>the actual clock cycles used are a hundred times greater in length -</w:t>
      </w:r>
      <w:r>
        <w:rPr>
          <w:spacing w:val="40"/>
          <w:sz w:val="22"/>
        </w:rPr>
        <w:t> </w:t>
      </w:r>
      <w:r>
        <w:rPr>
          <w:sz w:val="22"/>
        </w:rPr>
        <w:t>you can't have everything</w:t>
      </w:r>
      <w:r>
        <w:rPr>
          <w:spacing w:val="36"/>
          <w:sz w:val="22"/>
        </w:rPr>
        <w:t> </w:t>
      </w:r>
      <w:r>
        <w:rPr>
          <w:sz w:val="22"/>
        </w:rPr>
        <w:t>changing</w:t>
      </w:r>
      <w:r>
        <w:rPr>
          <w:spacing w:val="32"/>
          <w:sz w:val="22"/>
        </w:rPr>
        <w:t> </w:t>
      </w:r>
      <w:r>
        <w:rPr>
          <w:sz w:val="22"/>
        </w:rPr>
        <w:t>too quickly,</w:t>
      </w:r>
      <w:r>
        <w:rPr>
          <w:spacing w:val="27"/>
          <w:sz w:val="22"/>
        </w:rPr>
        <w:t> </w:t>
      </w:r>
      <w:r>
        <w:rPr>
          <w:sz w:val="22"/>
        </w:rPr>
        <w:t>or you'll get a jam.</w:t>
      </w:r>
      <w:r>
        <w:rPr>
          <w:spacing w:val="25"/>
          <w:sz w:val="22"/>
        </w:rPr>
        <w:t> </w:t>
      </w:r>
      <w:r>
        <w:rPr>
          <w:sz w:val="22"/>
        </w:rPr>
        <w:t>Now it is not obvious</w:t>
      </w:r>
      <w:r>
        <w:rPr>
          <w:spacing w:val="25"/>
          <w:sz w:val="22"/>
        </w:rPr>
        <w:t> </w:t>
      </w:r>
      <w:r>
        <w:rPr>
          <w:sz w:val="22"/>
        </w:rPr>
        <w:t>that we cannot</w:t>
      </w:r>
      <w:r>
        <w:rPr>
          <w:spacing w:val="31"/>
          <w:sz w:val="22"/>
        </w:rPr>
        <w:t> </w:t>
      </w:r>
      <w:r>
        <w:rPr>
          <w:sz w:val="22"/>
        </w:rPr>
        <w:t>slow</w:t>
      </w:r>
      <w:r>
        <w:rPr>
          <w:spacing w:val="28"/>
          <w:sz w:val="22"/>
        </w:rPr>
        <w:t> </w:t>
      </w:r>
      <w:r>
        <w:rPr>
          <w:sz w:val="22"/>
        </w:rPr>
        <w:t>the inverter down</w:t>
      </w:r>
      <w:r>
        <w:rPr>
          <w:spacing w:val="27"/>
          <w:sz w:val="22"/>
        </w:rPr>
        <w:t> </w:t>
      </w:r>
      <w:r>
        <w:rPr>
          <w:sz w:val="22"/>
        </w:rPr>
        <w:t>a</w:t>
      </w:r>
      <w:r>
        <w:rPr>
          <w:spacing w:val="23"/>
          <w:sz w:val="22"/>
        </w:rPr>
        <w:t> </w:t>
      </w:r>
      <w:r>
        <w:rPr>
          <w:sz w:val="22"/>
        </w:rPr>
        <w:t>bit -</w:t>
      </w:r>
      <w:r>
        <w:rPr>
          <w:spacing w:val="80"/>
          <w:sz w:val="22"/>
        </w:rPr>
        <w:t> </w:t>
      </w:r>
      <w:r>
        <w:rPr>
          <w:sz w:val="22"/>
        </w:rPr>
        <w:t>if</w:t>
      </w:r>
      <w:r>
        <w:rPr>
          <w:spacing w:val="26"/>
          <w:sz w:val="22"/>
        </w:rPr>
        <w:t> </w:t>
      </w:r>
      <w:r>
        <w:rPr>
          <w:sz w:val="22"/>
        </w:rPr>
        <w:t>we do so, it</w:t>
      </w:r>
      <w:r>
        <w:rPr>
          <w:spacing w:val="22"/>
          <w:sz w:val="22"/>
        </w:rPr>
        <w:t> </w:t>
      </w:r>
      <w:r>
        <w:rPr>
          <w:sz w:val="22"/>
        </w:rPr>
        <w:t>is not</w:t>
      </w:r>
      <w:r>
        <w:rPr>
          <w:spacing w:val="26"/>
          <w:sz w:val="22"/>
        </w:rPr>
        <w:t> </w:t>
      </w:r>
      <w:r>
        <w:rPr>
          <w:sz w:val="22"/>
        </w:rPr>
        <w:t>necessarily</w:t>
      </w:r>
      <w:r>
        <w:rPr>
          <w:spacing w:val="32"/>
          <w:sz w:val="22"/>
        </w:rPr>
        <w:t> </w:t>
      </w:r>
      <w:r>
        <w:rPr>
          <w:sz w:val="22"/>
        </w:rPr>
        <w:t>true that we will lose time overall in our computation in proportion to this reduction. Since this is unclear, it is interesting to</w:t>
      </w:r>
      <w:r>
        <w:rPr>
          <w:spacing w:val="-1"/>
          <w:sz w:val="22"/>
        </w:rPr>
        <w:t> </w:t>
      </w:r>
      <w:r>
        <w:rPr>
          <w:sz w:val="22"/>
        </w:rPr>
        <w:t>find out exactly what is the value of our constant,</w:t>
      </w:r>
      <w:r>
        <w:rPr>
          <w:spacing w:val="40"/>
          <w:sz w:val="22"/>
        </w:rPr>
        <w:t> </w:t>
      </w:r>
      <w:r>
        <w:rPr>
          <w:sz w:val="22"/>
        </w:rPr>
        <w:t>which</w:t>
      </w:r>
      <w:r>
        <w:rPr>
          <w:spacing w:val="40"/>
          <w:sz w:val="22"/>
        </w:rPr>
        <w:t> </w:t>
      </w:r>
      <w:r>
        <w:rPr>
          <w:sz w:val="22"/>
        </w:rPr>
        <w:t>we shall</w:t>
      </w:r>
      <w:r>
        <w:rPr>
          <w:spacing w:val="40"/>
          <w:sz w:val="22"/>
        </w:rPr>
        <w:t> </w:t>
      </w:r>
      <w:r>
        <w:rPr>
          <w:sz w:val="22"/>
        </w:rPr>
        <w:t>write as </w:t>
      </w:r>
      <w:r>
        <w:rPr>
          <w:i/>
          <w:sz w:val="20"/>
        </w:rPr>
        <w:t>(Et),w.</w:t>
      </w:r>
    </w:p>
    <w:p>
      <w:pPr>
        <w:spacing w:line="244" w:lineRule="auto" w:before="234"/>
        <w:ind w:left="196" w:right="143" w:firstLine="578"/>
        <w:jc w:val="both"/>
        <w:rPr>
          <w:sz w:val="22"/>
        </w:rPr>
      </w:pPr>
      <w:r>
        <w:rPr>
          <w:sz w:val="22"/>
        </w:rPr>
        <w:t>One way to do this is to work out the value of the constant for a specific switch for which it is directly calculable. We will therefore focus on the fastest possible</w:t>
      </w:r>
      <w:r>
        <w:rPr>
          <w:spacing w:val="46"/>
          <w:sz w:val="22"/>
        </w:rPr>
        <w:t> </w:t>
      </w:r>
      <w:r>
        <w:rPr>
          <w:sz w:val="22"/>
        </w:rPr>
        <w:t>switch</w:t>
      </w:r>
      <w:r>
        <w:rPr>
          <w:spacing w:val="41"/>
          <w:sz w:val="22"/>
        </w:rPr>
        <w:t> </w:t>
      </w:r>
      <w:r>
        <w:rPr>
          <w:sz w:val="22"/>
        </w:rPr>
        <w:t>and</w:t>
      </w:r>
      <w:r>
        <w:rPr>
          <w:spacing w:val="30"/>
          <w:sz w:val="22"/>
        </w:rPr>
        <w:t> </w:t>
      </w:r>
      <w:r>
        <w:rPr>
          <w:sz w:val="22"/>
        </w:rPr>
        <w:t>evaluate</w:t>
      </w:r>
      <w:r>
        <w:rPr>
          <w:spacing w:val="40"/>
          <w:sz w:val="22"/>
        </w:rPr>
        <w:t> </w:t>
      </w:r>
      <w:r>
        <w:rPr>
          <w:sz w:val="22"/>
        </w:rPr>
        <w:t>it</w:t>
      </w:r>
      <w:r>
        <w:rPr>
          <w:spacing w:val="24"/>
          <w:sz w:val="22"/>
        </w:rPr>
        <w:t> </w:t>
      </w:r>
      <w:r>
        <w:rPr>
          <w:sz w:val="22"/>
        </w:rPr>
        <w:t>for</w:t>
      </w:r>
      <w:r>
        <w:rPr>
          <w:spacing w:val="30"/>
          <w:sz w:val="22"/>
        </w:rPr>
        <w:t> </w:t>
      </w:r>
      <w:r>
        <w:rPr>
          <w:sz w:val="22"/>
        </w:rPr>
        <w:t>this</w:t>
      </w:r>
      <w:r>
        <w:rPr>
          <w:spacing w:val="19"/>
          <w:sz w:val="22"/>
        </w:rPr>
        <w:t> </w:t>
      </w:r>
      <w:r>
        <w:rPr>
          <w:sz w:val="22"/>
        </w:rPr>
        <w:t>-</w:t>
      </w:r>
      <w:r>
        <w:rPr>
          <w:spacing w:val="39"/>
          <w:sz w:val="22"/>
        </w:rPr>
        <w:t>  </w:t>
      </w:r>
      <w:r>
        <w:rPr>
          <w:sz w:val="22"/>
        </w:rPr>
        <w:t>this</w:t>
      </w:r>
      <w:r>
        <w:rPr>
          <w:spacing w:val="33"/>
          <w:sz w:val="22"/>
        </w:rPr>
        <w:t> </w:t>
      </w:r>
      <w:r>
        <w:rPr>
          <w:sz w:val="22"/>
        </w:rPr>
        <w:t>is</w:t>
      </w:r>
      <w:r>
        <w:rPr>
          <w:spacing w:val="28"/>
          <w:sz w:val="22"/>
        </w:rPr>
        <w:t> </w:t>
      </w:r>
      <w:r>
        <w:rPr>
          <w:sz w:val="22"/>
        </w:rPr>
        <w:t>as</w:t>
      </w:r>
      <w:r>
        <w:rPr>
          <w:spacing w:val="28"/>
          <w:sz w:val="22"/>
        </w:rPr>
        <w:t> </w:t>
      </w:r>
      <w:r>
        <w:rPr>
          <w:sz w:val="22"/>
        </w:rPr>
        <w:t>good</w:t>
      </w:r>
      <w:r>
        <w:rPr>
          <w:spacing w:val="31"/>
          <w:sz w:val="22"/>
        </w:rPr>
        <w:t> </w:t>
      </w:r>
      <w:r>
        <w:rPr>
          <w:sz w:val="22"/>
        </w:rPr>
        <w:t>as</w:t>
      </w:r>
      <w:r>
        <w:rPr>
          <w:spacing w:val="27"/>
          <w:sz w:val="22"/>
        </w:rPr>
        <w:t> </w:t>
      </w:r>
      <w:r>
        <w:rPr>
          <w:sz w:val="22"/>
        </w:rPr>
        <w:t>any</w:t>
      </w:r>
      <w:r>
        <w:rPr>
          <w:spacing w:val="37"/>
          <w:sz w:val="22"/>
        </w:rPr>
        <w:t> </w:t>
      </w:r>
      <w:r>
        <w:rPr>
          <w:sz w:val="22"/>
        </w:rPr>
        <w:t>other</w:t>
      </w:r>
      <w:r>
        <w:rPr>
          <w:spacing w:val="36"/>
          <w:sz w:val="22"/>
        </w:rPr>
        <w:t> </w:t>
      </w:r>
      <w:r>
        <w:rPr>
          <w:spacing w:val="-2"/>
          <w:sz w:val="22"/>
        </w:rPr>
        <w:t>choice.</w:t>
      </w:r>
    </w:p>
    <w:p>
      <w:pPr>
        <w:pStyle w:val="BodyText"/>
        <w:spacing w:before="33"/>
        <w:rPr>
          <w:sz w:val="20"/>
        </w:rPr>
      </w:pPr>
      <w:r>
        <w:rPr>
          <w:sz w:val="20"/>
        </w:rPr>
        <mc:AlternateContent>
          <mc:Choice Requires="wps">
            <w:drawing>
              <wp:anchor distT="0" distB="0" distL="0" distR="0" allowOverlap="1" layoutInCell="1" locked="0" behindDoc="1" simplePos="0" relativeHeight="487815680">
                <wp:simplePos x="0" y="0"/>
                <wp:positionH relativeFrom="page">
                  <wp:posOffset>391030</wp:posOffset>
                </wp:positionH>
                <wp:positionV relativeFrom="paragraph">
                  <wp:posOffset>182353</wp:posOffset>
                </wp:positionV>
                <wp:extent cx="1490980" cy="1270"/>
                <wp:effectExtent l="0" t="0" r="0" b="0"/>
                <wp:wrapTopAndBottom/>
                <wp:docPr id="915" name="Graphic 915"/>
                <wp:cNvGraphicFramePr>
                  <a:graphicFrameLocks/>
                </wp:cNvGraphicFramePr>
                <a:graphic>
                  <a:graphicData uri="http://schemas.microsoft.com/office/word/2010/wordprocessingShape">
                    <wps:wsp>
                      <wps:cNvPr id="915" name="Graphic 915"/>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89825pt;margin-top:14.358517pt;width:117.4pt;height:.1pt;mso-position-horizontal-relative:page;mso-position-vertical-relative:paragraph;z-index:-15500800;mso-wrap-distance-left:0;mso-wrap-distance-right:0" id="docshape513" coordorigin="616,287" coordsize="2348,0" path="m616,287l2964,287e" filled="false" stroked="true" strokeweight=".961508pt" strokecolor="#000000">
                <v:path arrowok="t"/>
                <v:stroke dashstyle="solid"/>
                <w10:wrap type="topAndBottom"/>
              </v:shape>
            </w:pict>
          </mc:Fallback>
        </mc:AlternateContent>
      </w:r>
    </w:p>
    <w:p>
      <w:pPr>
        <w:spacing w:line="252" w:lineRule="auto" w:before="101"/>
        <w:ind w:left="204" w:right="133" w:firstLine="364"/>
        <w:jc w:val="both"/>
        <w:rPr>
          <w:sz w:val="18"/>
        </w:rPr>
      </w:pPr>
      <w:r>
        <w:rPr>
          <w:position w:val="8"/>
          <w:sz w:val="14"/>
        </w:rPr>
        <w:t>6</w:t>
      </w:r>
      <w:r>
        <w:rPr>
          <w:spacing w:val="40"/>
          <w:position w:val="8"/>
          <w:sz w:val="14"/>
        </w:rPr>
        <w:t> </w:t>
      </w:r>
      <w:r>
        <w:rPr>
          <w:sz w:val="18"/>
        </w:rPr>
        <w:t>A 1985</w:t>
      </w:r>
      <w:r>
        <w:rPr>
          <w:spacing w:val="19"/>
          <w:sz w:val="18"/>
        </w:rPr>
        <w:t> </w:t>
      </w:r>
      <w:r>
        <w:rPr>
          <w:sz w:val="18"/>
        </w:rPr>
        <w:t>paper on</w:t>
      </w:r>
      <w:r>
        <w:rPr>
          <w:spacing w:val="19"/>
          <w:sz w:val="18"/>
        </w:rPr>
        <w:t> </w:t>
      </w:r>
      <w:r>
        <w:rPr>
          <w:sz w:val="18"/>
        </w:rPr>
        <w:t>'Hot-Clock</w:t>
      </w:r>
      <w:r>
        <w:rPr>
          <w:spacing w:val="27"/>
          <w:sz w:val="18"/>
        </w:rPr>
        <w:t> </w:t>
      </w:r>
      <w:r>
        <w:rPr>
          <w:sz w:val="18"/>
        </w:rPr>
        <w:t>nMOS'</w:t>
      </w:r>
      <w:r>
        <w:rPr>
          <w:spacing w:val="37"/>
          <w:sz w:val="18"/>
        </w:rPr>
        <w:t> </w:t>
      </w:r>
      <w:r>
        <w:rPr>
          <w:sz w:val="18"/>
        </w:rPr>
        <w:t>by</w:t>
      </w:r>
      <w:r>
        <w:rPr>
          <w:spacing w:val="16"/>
          <w:sz w:val="18"/>
        </w:rPr>
        <w:t> </w:t>
      </w:r>
      <w:r>
        <w:rPr>
          <w:sz w:val="18"/>
        </w:rPr>
        <w:t>Chuck Seitz and colleagues</w:t>
      </w:r>
      <w:r>
        <w:rPr>
          <w:spacing w:val="29"/>
          <w:sz w:val="18"/>
        </w:rPr>
        <w:t> </w:t>
      </w:r>
      <w:r>
        <w:rPr>
          <w:sz w:val="18"/>
        </w:rPr>
        <w:t>at CalTech</w:t>
      </w:r>
      <w:r>
        <w:rPr>
          <w:spacing w:val="21"/>
          <w:sz w:val="18"/>
        </w:rPr>
        <w:t> </w:t>
      </w:r>
      <w:r>
        <w:rPr>
          <w:sz w:val="18"/>
        </w:rPr>
        <w:t>ends</w:t>
      </w:r>
      <w:r>
        <w:rPr>
          <w:spacing w:val="19"/>
          <w:sz w:val="18"/>
        </w:rPr>
        <w:t> </w:t>
      </w:r>
      <w:r>
        <w:rPr>
          <w:sz w:val="18"/>
        </w:rPr>
        <w:t>with the</w:t>
      </w:r>
      <w:r>
        <w:rPr>
          <w:spacing w:val="-12"/>
          <w:sz w:val="18"/>
        </w:rPr>
        <w:t> </w:t>
      </w:r>
      <w:r>
        <w:rPr>
          <w:sz w:val="18"/>
        </w:rPr>
        <w:t>following</w:t>
      </w:r>
      <w:r>
        <w:rPr>
          <w:spacing w:val="-11"/>
          <w:sz w:val="18"/>
        </w:rPr>
        <w:t> </w:t>
      </w:r>
      <w:r>
        <w:rPr>
          <w:sz w:val="18"/>
        </w:rPr>
        <w:t>acknowledgement:</w:t>
      </w:r>
      <w:r>
        <w:rPr>
          <w:spacing w:val="-11"/>
          <w:sz w:val="18"/>
        </w:rPr>
        <w:t> </w:t>
      </w:r>
      <w:r>
        <w:rPr>
          <w:sz w:val="18"/>
        </w:rPr>
        <w:t>"We</w:t>
      </w:r>
      <w:r>
        <w:rPr>
          <w:spacing w:val="-11"/>
          <w:sz w:val="18"/>
        </w:rPr>
        <w:t> </w:t>
      </w:r>
      <w:r>
        <w:rPr>
          <w:sz w:val="18"/>
        </w:rPr>
        <w:t>have</w:t>
      </w:r>
      <w:r>
        <w:rPr>
          <w:spacing w:val="-12"/>
          <w:sz w:val="18"/>
        </w:rPr>
        <w:t> </w:t>
      </w:r>
      <w:r>
        <w:rPr>
          <w:sz w:val="18"/>
        </w:rPr>
        <w:t>enjoyed</w:t>
      </w:r>
      <w:r>
        <w:rPr>
          <w:spacing w:val="-11"/>
          <w:sz w:val="18"/>
        </w:rPr>
        <w:t> </w:t>
      </w:r>
      <w:r>
        <w:rPr>
          <w:sz w:val="18"/>
        </w:rPr>
        <w:t>and</w:t>
      </w:r>
      <w:r>
        <w:rPr>
          <w:spacing w:val="-11"/>
          <w:sz w:val="18"/>
        </w:rPr>
        <w:t> </w:t>
      </w:r>
      <w:r>
        <w:rPr>
          <w:sz w:val="18"/>
        </w:rPr>
        <w:t>benefitted</w:t>
      </w:r>
      <w:r>
        <w:rPr>
          <w:spacing w:val="-3"/>
          <w:sz w:val="18"/>
        </w:rPr>
        <w:t> </w:t>
      </w:r>
      <w:r>
        <w:rPr>
          <w:sz w:val="18"/>
        </w:rPr>
        <w:t>from</w:t>
      </w:r>
      <w:r>
        <w:rPr>
          <w:spacing w:val="-6"/>
          <w:sz w:val="18"/>
        </w:rPr>
        <w:t> </w:t>
      </w:r>
      <w:r>
        <w:rPr>
          <w:sz w:val="18"/>
        </w:rPr>
        <w:t>many</w:t>
      </w:r>
      <w:r>
        <w:rPr>
          <w:spacing w:val="-1"/>
          <w:sz w:val="18"/>
        </w:rPr>
        <w:t> </w:t>
      </w:r>
      <w:r>
        <w:rPr>
          <w:sz w:val="18"/>
        </w:rPr>
        <w:t>interesting</w:t>
      </w:r>
      <w:r>
        <w:rPr>
          <w:spacing w:val="-6"/>
          <w:sz w:val="18"/>
        </w:rPr>
        <w:t> </w:t>
      </w:r>
      <w:r>
        <w:rPr>
          <w:sz w:val="18"/>
        </w:rPr>
        <w:t>discussions about</w:t>
      </w:r>
      <w:r>
        <w:rPr>
          <w:spacing w:val="40"/>
          <w:sz w:val="18"/>
        </w:rPr>
        <w:t> </w:t>
      </w:r>
      <w:r>
        <w:rPr>
          <w:sz w:val="18"/>
        </w:rPr>
        <w:t>'hot-clocking' with our CalTech colleagues</w:t>
      </w:r>
      <w:r>
        <w:rPr>
          <w:spacing w:val="40"/>
          <w:sz w:val="18"/>
        </w:rPr>
        <w:t> </w:t>
      </w:r>
      <w:r>
        <w:rPr>
          <w:sz w:val="18"/>
        </w:rPr>
        <w:t>Alain J. Martin and Richard P. Feynman." </w:t>
      </w:r>
      <w:r>
        <w:rPr>
          <w:spacing w:val="-2"/>
          <w:sz w:val="18"/>
        </w:rPr>
        <w:t>[Editors]</w:t>
      </w:r>
    </w:p>
    <w:p>
      <w:pPr>
        <w:spacing w:after="0" w:line="252" w:lineRule="auto"/>
        <w:jc w:val="both"/>
        <w:rPr>
          <w:sz w:val="18"/>
        </w:rPr>
        <w:sectPr>
          <w:pgSz w:w="8450" w:h="12230"/>
          <w:pgMar w:header="535" w:footer="0" w:top="1000" w:bottom="280" w:left="425" w:right="425"/>
        </w:sectPr>
      </w:pPr>
    </w:p>
    <w:p>
      <w:pPr>
        <w:pStyle w:val="BodyText"/>
        <w:spacing w:before="191"/>
        <w:ind w:left="149" w:right="187" w:firstLine="3"/>
        <w:jc w:val="center"/>
        <w:rPr>
          <w:i/>
        </w:rPr>
      </w:pPr>
      <w:r>
        <w:rPr/>
        <w:t>Let's first recap our basic equations.</w:t>
      </w:r>
      <w:r>
        <w:rPr>
          <w:spacing w:val="17"/>
        </w:rPr>
        <w:t> </w:t>
      </w:r>
      <w:r>
        <w:rPr/>
        <w:t>Our switch, a single transistor,</w:t>
      </w:r>
      <w:r>
        <w:rPr>
          <w:spacing w:val="21"/>
        </w:rPr>
        <w:t> </w:t>
      </w:r>
      <w:r>
        <w:rPr/>
        <w:t>will have</w:t>
      </w:r>
      <w:r>
        <w:rPr>
          <w:spacing w:val="40"/>
        </w:rPr>
        <w:t> </w:t>
      </w:r>
      <w:r>
        <w:rPr/>
        <w:t>a</w:t>
      </w:r>
      <w:r>
        <w:rPr>
          <w:spacing w:val="-1"/>
        </w:rPr>
        <w:t> </w:t>
      </w:r>
      <w:r>
        <w:rPr/>
        <w:t>certain</w:t>
      </w:r>
      <w:r>
        <w:rPr>
          <w:spacing w:val="10"/>
        </w:rPr>
        <w:t> </w:t>
      </w:r>
      <w:r>
        <w:rPr/>
        <w:t>capacitance</w:t>
      </w:r>
      <w:r>
        <w:rPr>
          <w:spacing w:val="20"/>
        </w:rPr>
        <w:t> </w:t>
      </w:r>
      <w:r>
        <w:rPr>
          <w:i/>
        </w:rPr>
        <w:t>Cg,</w:t>
      </w:r>
      <w:r>
        <w:rPr>
          <w:i/>
          <w:spacing w:val="-2"/>
        </w:rPr>
        <w:t> </w:t>
      </w:r>
      <w:r>
        <w:rPr/>
        <w:t>and</w:t>
      </w:r>
      <w:r>
        <w:rPr>
          <w:spacing w:val="5"/>
        </w:rPr>
        <w:t> </w:t>
      </w:r>
      <w:r>
        <w:rPr/>
        <w:t>we</w:t>
      </w:r>
      <w:r>
        <w:rPr>
          <w:spacing w:val="9"/>
        </w:rPr>
        <w:t> </w:t>
      </w:r>
      <w:r>
        <w:rPr/>
        <w:t>put</w:t>
      </w:r>
      <w:r>
        <w:rPr>
          <w:spacing w:val="2"/>
        </w:rPr>
        <w:t> </w:t>
      </w:r>
      <w:r>
        <w:rPr/>
        <w:t>a voltage</w:t>
      </w:r>
      <w:r>
        <w:rPr>
          <w:spacing w:val="6"/>
        </w:rPr>
        <w:t> </w:t>
      </w:r>
      <w:r>
        <w:rPr>
          <w:i/>
        </w:rPr>
        <w:t>Ve</w:t>
      </w:r>
      <w:r>
        <w:rPr>
          <w:i/>
          <w:spacing w:val="3"/>
        </w:rPr>
        <w:t> </w:t>
      </w:r>
      <w:r>
        <w:rPr/>
        <w:t>on</w:t>
      </w:r>
      <w:r>
        <w:rPr>
          <w:spacing w:val="5"/>
        </w:rPr>
        <w:t> </w:t>
      </w:r>
      <w:r>
        <w:rPr/>
        <w:t>it,</w:t>
      </w:r>
      <w:r>
        <w:rPr>
          <w:spacing w:val="4"/>
        </w:rPr>
        <w:t> </w:t>
      </w:r>
      <w:r>
        <w:rPr/>
        <w:t>and</w:t>
      </w:r>
      <w:r>
        <w:rPr>
          <w:spacing w:val="9"/>
        </w:rPr>
        <w:t> </w:t>
      </w:r>
      <w:r>
        <w:rPr/>
        <w:t>hence</w:t>
      </w:r>
      <w:r>
        <w:rPr>
          <w:spacing w:val="7"/>
        </w:rPr>
        <w:t> </w:t>
      </w:r>
      <w:r>
        <w:rPr/>
        <w:t>a</w:t>
      </w:r>
      <w:r>
        <w:rPr>
          <w:spacing w:val="-1"/>
        </w:rPr>
        <w:t> </w:t>
      </w:r>
      <w:r>
        <w:rPr/>
        <w:t>charge</w:t>
      </w:r>
      <w:r>
        <w:rPr>
          <w:spacing w:val="11"/>
        </w:rPr>
        <w:t> </w:t>
      </w:r>
      <w:r>
        <w:rPr>
          <w:i/>
          <w:spacing w:val="-10"/>
        </w:rPr>
        <w:t>Q</w:t>
      </w:r>
    </w:p>
    <w:p>
      <w:pPr>
        <w:tabs>
          <w:tab w:pos="6630" w:val="left" w:leader="none"/>
        </w:tabs>
        <w:spacing w:line="221" w:lineRule="exact" w:before="0"/>
        <w:ind w:left="151" w:right="0" w:firstLine="0"/>
        <w:jc w:val="left"/>
        <w:rPr>
          <w:i/>
          <w:iCs/>
          <w:sz w:val="23"/>
          <w:szCs w:val="23"/>
        </w:rPr>
      </w:pPr>
      <w:r>
        <w:rPr>
          <w:spacing w:val="-2"/>
          <w:sz w:val="33"/>
          <w:szCs w:val="33"/>
        </w:rPr>
        <w:t>=</w:t>
      </w:r>
      <w:r>
        <w:rPr>
          <w:spacing w:val="-19"/>
          <w:sz w:val="33"/>
          <w:szCs w:val="33"/>
        </w:rPr>
        <w:t> </w:t>
      </w:r>
      <w:r>
        <w:rPr>
          <w:i/>
          <w:iCs/>
          <w:spacing w:val="-2"/>
          <w:sz w:val="23"/>
          <w:szCs w:val="23"/>
        </w:rPr>
        <w:t>CcVc.</w:t>
      </w:r>
      <w:r>
        <w:rPr>
          <w:i/>
          <w:iCs/>
          <w:spacing w:val="-11"/>
          <w:sz w:val="23"/>
          <w:szCs w:val="23"/>
        </w:rPr>
        <w:t> </w:t>
      </w:r>
      <w:r>
        <w:rPr>
          <w:spacing w:val="-2"/>
          <w:sz w:val="23"/>
          <w:szCs w:val="23"/>
        </w:rPr>
        <w:t>This</w:t>
      </w:r>
      <w:r>
        <w:rPr>
          <w:spacing w:val="-6"/>
          <w:sz w:val="23"/>
          <w:szCs w:val="23"/>
        </w:rPr>
        <w:t> </w:t>
      </w:r>
      <w:r>
        <w:rPr>
          <w:spacing w:val="-2"/>
          <w:sz w:val="23"/>
          <w:szCs w:val="23"/>
        </w:rPr>
        <w:t>gives</w:t>
      </w:r>
      <w:r>
        <w:rPr>
          <w:spacing w:val="-1"/>
          <w:sz w:val="23"/>
          <w:szCs w:val="23"/>
        </w:rPr>
        <w:t> </w:t>
      </w:r>
      <w:r>
        <w:rPr>
          <w:spacing w:val="-2"/>
          <w:sz w:val="23"/>
          <w:szCs w:val="23"/>
        </w:rPr>
        <w:t>us</w:t>
      </w:r>
      <w:r>
        <w:rPr>
          <w:spacing w:val="-9"/>
          <w:sz w:val="23"/>
          <w:szCs w:val="23"/>
        </w:rPr>
        <w:t> </w:t>
      </w:r>
      <w:r>
        <w:rPr>
          <w:spacing w:val="-2"/>
          <w:sz w:val="23"/>
          <w:szCs w:val="23"/>
        </w:rPr>
        <w:t>a</w:t>
      </w:r>
      <w:r>
        <w:rPr>
          <w:spacing w:val="-12"/>
          <w:sz w:val="23"/>
          <w:szCs w:val="23"/>
        </w:rPr>
        <w:t> </w:t>
      </w:r>
      <w:r>
        <w:rPr>
          <w:spacing w:val="-2"/>
          <w:sz w:val="23"/>
          <w:szCs w:val="23"/>
        </w:rPr>
        <w:t>switching</w:t>
      </w:r>
      <w:r>
        <w:rPr>
          <w:spacing w:val="1"/>
          <w:sz w:val="23"/>
          <w:szCs w:val="23"/>
        </w:rPr>
        <w:t> </w:t>
      </w:r>
      <w:r>
        <w:rPr>
          <w:spacing w:val="-2"/>
          <w:sz w:val="23"/>
          <w:szCs w:val="23"/>
        </w:rPr>
        <w:t>energy</w:t>
      </w:r>
      <w:r>
        <w:rPr>
          <w:spacing w:val="8"/>
          <w:sz w:val="23"/>
          <w:szCs w:val="23"/>
        </w:rPr>
        <w:t> </w:t>
      </w:r>
      <w:r>
        <w:rPr>
          <w:i/>
          <w:iCs/>
          <w:spacing w:val="-2"/>
          <w:sz w:val="23"/>
          <w:szCs w:val="23"/>
        </w:rPr>
        <w:t>Esw</w:t>
      </w:r>
      <w:r>
        <w:rPr>
          <w:i/>
          <w:iCs/>
          <w:spacing w:val="-3"/>
          <w:sz w:val="23"/>
          <w:szCs w:val="23"/>
        </w:rPr>
        <w:t> </w:t>
      </w:r>
      <w:r>
        <w:rPr>
          <w:spacing w:val="-2"/>
          <w:sz w:val="33"/>
          <w:szCs w:val="33"/>
        </w:rPr>
        <w:t>=</w:t>
      </w:r>
      <w:r>
        <w:rPr>
          <w:spacing w:val="-19"/>
          <w:sz w:val="33"/>
          <w:szCs w:val="33"/>
        </w:rPr>
        <w:t> </w:t>
      </w:r>
      <w:r>
        <w:rPr>
          <w:i/>
          <w:iCs/>
          <w:spacing w:val="-2"/>
          <w:sz w:val="23"/>
          <w:szCs w:val="23"/>
        </w:rPr>
        <w:t>CcV/</w:t>
      </w:r>
      <w:r>
        <w:rPr>
          <w:i/>
          <w:iCs/>
          <w:spacing w:val="33"/>
          <w:sz w:val="23"/>
          <w:szCs w:val="23"/>
        </w:rPr>
        <w:t> </w:t>
      </w:r>
      <w:r>
        <w:rPr>
          <w:spacing w:val="-2"/>
          <w:sz w:val="23"/>
          <w:szCs w:val="23"/>
        </w:rPr>
        <w:t>Now</w:t>
      </w:r>
      <w:r>
        <w:rPr>
          <w:spacing w:val="1"/>
          <w:sz w:val="23"/>
          <w:szCs w:val="23"/>
        </w:rPr>
        <w:t> </w:t>
      </w:r>
      <w:r>
        <w:rPr>
          <w:spacing w:val="-2"/>
          <w:sz w:val="18"/>
          <w:szCs w:val="18"/>
        </w:rPr>
        <w:t>'t</w:t>
      </w:r>
      <w:r>
        <w:rPr>
          <w:spacing w:val="27"/>
          <w:sz w:val="18"/>
          <w:szCs w:val="18"/>
        </w:rPr>
        <w:t> </w:t>
      </w:r>
      <w:r>
        <w:rPr>
          <w:spacing w:val="-2"/>
          <w:sz w:val="33"/>
          <w:szCs w:val="33"/>
        </w:rPr>
        <w:t>=</w:t>
      </w:r>
      <w:r>
        <w:rPr>
          <w:spacing w:val="-18"/>
          <w:sz w:val="33"/>
          <w:szCs w:val="33"/>
        </w:rPr>
        <w:t> </w:t>
      </w:r>
      <w:r>
        <w:rPr>
          <w:i/>
          <w:iCs/>
          <w:spacing w:val="-5"/>
          <w:sz w:val="23"/>
          <w:szCs w:val="23"/>
        </w:rPr>
        <w:t>C�,</w:t>
      </w:r>
      <w:r>
        <w:rPr>
          <w:i/>
          <w:iCs/>
          <w:sz w:val="23"/>
          <w:szCs w:val="23"/>
        </w:rPr>
        <w:tab/>
      </w:r>
      <w:r>
        <w:rPr>
          <w:sz w:val="23"/>
          <w:szCs w:val="23"/>
        </w:rPr>
        <w:t>so</w:t>
      </w:r>
      <w:r>
        <w:rPr>
          <w:spacing w:val="12"/>
          <w:sz w:val="23"/>
          <w:szCs w:val="23"/>
        </w:rPr>
        <w:t> </w:t>
      </w:r>
      <w:r>
        <w:rPr>
          <w:i/>
          <w:iCs/>
          <w:spacing w:val="-2"/>
          <w:sz w:val="23"/>
          <w:szCs w:val="23"/>
        </w:rPr>
        <w:t>(Et)sw</w:t>
      </w:r>
    </w:p>
    <w:p>
      <w:pPr>
        <w:spacing w:line="299" w:lineRule="exact" w:before="0"/>
        <w:ind w:left="151" w:right="0" w:firstLine="0"/>
        <w:jc w:val="left"/>
        <w:rPr>
          <w:sz w:val="23"/>
        </w:rPr>
      </w:pPr>
      <w:r>
        <w:rPr>
          <w:sz w:val="33"/>
        </w:rPr>
        <w:t>=</w:t>
      </w:r>
      <w:r>
        <w:rPr>
          <w:spacing w:val="-8"/>
          <w:sz w:val="33"/>
        </w:rPr>
        <w:t> </w:t>
      </w:r>
      <w:r>
        <w:rPr>
          <w:i/>
          <w:w w:val="105"/>
          <w:sz w:val="23"/>
        </w:rPr>
        <w:t>C/V/R</w:t>
      </w:r>
      <w:r>
        <w:rPr>
          <w:i/>
          <w:spacing w:val="9"/>
          <w:w w:val="105"/>
          <w:sz w:val="23"/>
        </w:rPr>
        <w:t> </w:t>
      </w:r>
      <w:r>
        <w:rPr>
          <w:sz w:val="33"/>
        </w:rPr>
        <w:t>=</w:t>
      </w:r>
      <w:r>
        <w:rPr>
          <w:spacing w:val="-12"/>
          <w:sz w:val="33"/>
        </w:rPr>
        <w:t> </w:t>
      </w:r>
      <w:r>
        <w:rPr>
          <w:i/>
          <w:sz w:val="23"/>
        </w:rPr>
        <w:t>Q</w:t>
      </w:r>
      <w:r>
        <w:rPr>
          <w:rFonts w:ascii="Arial"/>
          <w:i/>
          <w:position w:val="10"/>
          <w:sz w:val="12"/>
        </w:rPr>
        <w:t>2</w:t>
      </w:r>
      <w:r>
        <w:rPr>
          <w:i/>
          <w:sz w:val="23"/>
        </w:rPr>
        <w:t>R,</w:t>
      </w:r>
      <w:r>
        <w:rPr>
          <w:i/>
          <w:spacing w:val="4"/>
          <w:sz w:val="23"/>
        </w:rPr>
        <w:t> </w:t>
      </w:r>
      <w:r>
        <w:rPr>
          <w:sz w:val="23"/>
        </w:rPr>
        <w:t>that</w:t>
      </w:r>
      <w:r>
        <w:rPr>
          <w:spacing w:val="18"/>
          <w:sz w:val="23"/>
        </w:rPr>
        <w:t> </w:t>
      </w:r>
      <w:r>
        <w:rPr>
          <w:sz w:val="23"/>
        </w:rPr>
        <w:t>is,</w:t>
      </w:r>
      <w:r>
        <w:rPr>
          <w:spacing w:val="13"/>
          <w:sz w:val="23"/>
        </w:rPr>
        <w:t> </w:t>
      </w:r>
      <w:r>
        <w:rPr>
          <w:sz w:val="23"/>
        </w:rPr>
        <w:t>the</w:t>
      </w:r>
      <w:r>
        <w:rPr>
          <w:spacing w:val="11"/>
          <w:sz w:val="23"/>
        </w:rPr>
        <w:t> </w:t>
      </w:r>
      <w:r>
        <w:rPr>
          <w:sz w:val="23"/>
        </w:rPr>
        <w:t>square</w:t>
      </w:r>
      <w:r>
        <w:rPr>
          <w:spacing w:val="16"/>
          <w:sz w:val="23"/>
        </w:rPr>
        <w:t> </w:t>
      </w:r>
      <w:r>
        <w:rPr>
          <w:sz w:val="23"/>
        </w:rPr>
        <w:t>of</w:t>
      </w:r>
      <w:r>
        <w:rPr>
          <w:spacing w:val="23"/>
          <w:sz w:val="23"/>
        </w:rPr>
        <w:t> </w:t>
      </w:r>
      <w:r>
        <w:rPr>
          <w:sz w:val="23"/>
        </w:rPr>
        <w:t>the</w:t>
      </w:r>
      <w:r>
        <w:rPr>
          <w:spacing w:val="9"/>
          <w:sz w:val="23"/>
        </w:rPr>
        <w:t> </w:t>
      </w:r>
      <w:r>
        <w:rPr>
          <w:sz w:val="23"/>
        </w:rPr>
        <w:t>charge</w:t>
      </w:r>
      <w:r>
        <w:rPr>
          <w:spacing w:val="20"/>
          <w:sz w:val="23"/>
        </w:rPr>
        <w:t> </w:t>
      </w:r>
      <w:r>
        <w:rPr>
          <w:sz w:val="23"/>
        </w:rPr>
        <w:t>needed</w:t>
      </w:r>
      <w:r>
        <w:rPr>
          <w:spacing w:val="24"/>
          <w:sz w:val="23"/>
        </w:rPr>
        <w:t> </w:t>
      </w:r>
      <w:r>
        <w:rPr>
          <w:sz w:val="23"/>
        </w:rPr>
        <w:t>to</w:t>
      </w:r>
      <w:r>
        <w:rPr>
          <w:spacing w:val="11"/>
          <w:sz w:val="23"/>
        </w:rPr>
        <w:t> </w:t>
      </w:r>
      <w:r>
        <w:rPr>
          <w:sz w:val="23"/>
        </w:rPr>
        <w:t>make</w:t>
      </w:r>
      <w:r>
        <w:rPr>
          <w:spacing w:val="23"/>
          <w:sz w:val="23"/>
        </w:rPr>
        <w:t> </w:t>
      </w:r>
      <w:r>
        <w:rPr>
          <w:sz w:val="23"/>
        </w:rPr>
        <w:t>the</w:t>
      </w:r>
      <w:r>
        <w:rPr>
          <w:spacing w:val="15"/>
          <w:sz w:val="23"/>
        </w:rPr>
        <w:t> </w:t>
      </w:r>
      <w:r>
        <w:rPr>
          <w:spacing w:val="-2"/>
          <w:sz w:val="23"/>
        </w:rPr>
        <w:t>switch</w:t>
      </w:r>
    </w:p>
    <w:p>
      <w:pPr>
        <w:pStyle w:val="BodyText"/>
        <w:spacing w:line="232" w:lineRule="auto"/>
        <w:ind w:left="149" w:right="192" w:firstLine="6"/>
        <w:jc w:val="both"/>
      </w:pPr>
      <w:r>
        <w:rPr/>
        <w:t>work multiplied by the minimum resistance we get when the switch is turned on. (You can also understand this in terms of power losses, working with currents.) Now we're naturally interested in asking what this dissipated action constant is for our ordinary transistors. We want to know this to see if, by redesigning such</w:t>
      </w:r>
      <w:r>
        <w:rPr>
          <w:spacing w:val="-5"/>
        </w:rPr>
        <w:t> </w:t>
      </w:r>
      <w:r>
        <w:rPr/>
        <w:t>devices, we</w:t>
      </w:r>
      <w:r>
        <w:rPr>
          <w:spacing w:val="-12"/>
        </w:rPr>
        <w:t> </w:t>
      </w:r>
      <w:r>
        <w:rPr/>
        <w:t>can</w:t>
      </w:r>
      <w:r>
        <w:rPr>
          <w:spacing w:val="-4"/>
        </w:rPr>
        <w:t> </w:t>
      </w:r>
      <w:r>
        <w:rPr/>
        <w:t>get</w:t>
      </w:r>
      <w:r>
        <w:rPr>
          <w:spacing w:val="-8"/>
        </w:rPr>
        <w:t> </w:t>
      </w:r>
      <w:r>
        <w:rPr/>
        <w:t>it</w:t>
      </w:r>
      <w:r>
        <w:rPr>
          <w:spacing w:val="-11"/>
        </w:rPr>
        <w:t> </w:t>
      </w:r>
      <w:r>
        <w:rPr/>
        <w:t>down</w:t>
      </w:r>
      <w:r>
        <w:rPr>
          <w:spacing w:val="-4"/>
        </w:rPr>
        <w:t> </w:t>
      </w:r>
      <w:r>
        <w:rPr/>
        <w:t>a</w:t>
      </w:r>
      <w:r>
        <w:rPr>
          <w:spacing w:val="-10"/>
        </w:rPr>
        <w:t> </w:t>
      </w:r>
      <w:r>
        <w:rPr/>
        <w:t>bit,</w:t>
      </w:r>
      <w:r>
        <w:rPr>
          <w:spacing w:val="-6"/>
        </w:rPr>
        <w:t> </w:t>
      </w:r>
      <w:r>
        <w:rPr/>
        <w:t>and</w:t>
      </w:r>
      <w:r>
        <w:rPr>
          <w:spacing w:val="-4"/>
        </w:rPr>
        <w:t> </w:t>
      </w:r>
      <w:r>
        <w:rPr/>
        <w:t>perhaps use</w:t>
      </w:r>
      <w:r>
        <w:rPr>
          <w:spacing w:val="-8"/>
        </w:rPr>
        <w:t> </w:t>
      </w:r>
      <w:r>
        <w:rPr/>
        <w:t>less</w:t>
      </w:r>
      <w:r>
        <w:rPr>
          <w:spacing w:val="-8"/>
        </w:rPr>
        <w:t> </w:t>
      </w:r>
      <w:r>
        <w:rPr/>
        <w:t>energy or less time.</w:t>
      </w:r>
    </w:p>
    <w:p>
      <w:pPr>
        <w:pStyle w:val="BodyText"/>
        <w:spacing w:before="45"/>
      </w:pPr>
    </w:p>
    <w:p>
      <w:pPr>
        <w:pStyle w:val="BodyText"/>
        <w:spacing w:line="165" w:lineRule="auto"/>
        <w:ind w:left="150" w:right="189" w:firstLine="582"/>
        <w:jc w:val="both"/>
      </w:pPr>
      <w:r>
        <w:rPr/>
        <w:t>In order to proceed with the calculation, which is rather easy, we will need some physical parameters. Firstly, the</w:t>
      </w:r>
      <w:r>
        <w:rPr>
          <w:spacing w:val="-6"/>
        </w:rPr>
        <w:t> </w:t>
      </w:r>
      <w:r>
        <w:rPr/>
        <w:t>electron charge </w:t>
      </w:r>
      <w:r>
        <w:rPr>
          <w:i/>
          <w:sz w:val="24"/>
        </w:rPr>
        <w:t>e</w:t>
      </w:r>
      <w:r>
        <w:rPr>
          <w:i/>
          <w:spacing w:val="-6"/>
          <w:sz w:val="24"/>
        </w:rPr>
        <w:t> </w:t>
      </w:r>
      <w:r>
        <w:rPr>
          <w:sz w:val="33"/>
        </w:rPr>
        <w:t>=</w:t>
      </w:r>
      <w:r>
        <w:rPr>
          <w:spacing w:val="-21"/>
          <w:sz w:val="33"/>
        </w:rPr>
        <w:t> </w:t>
      </w:r>
      <w:r>
        <w:rPr/>
        <w:t>1.6 x 10-</w:t>
      </w:r>
      <w:r>
        <w:rPr>
          <w:rFonts w:ascii="Arial"/>
          <w:vertAlign w:val="superscript"/>
        </w:rPr>
        <w:t>19</w:t>
      </w:r>
      <w:r>
        <w:rPr>
          <w:rFonts w:ascii="Arial"/>
          <w:spacing w:val="-13"/>
          <w:vertAlign w:val="baseline"/>
        </w:rPr>
        <w:t> </w:t>
      </w:r>
      <w:r>
        <w:rPr>
          <w:vertAlign w:val="baseline"/>
        </w:rPr>
        <w:t>C. Also,</w:t>
      </w:r>
      <w:r>
        <w:rPr>
          <w:spacing w:val="-11"/>
          <w:vertAlign w:val="baseline"/>
        </w:rPr>
        <w:t> </w:t>
      </w:r>
      <w:r>
        <w:rPr>
          <w:vertAlign w:val="baseline"/>
        </w:rPr>
        <w:t>at</w:t>
      </w:r>
      <w:r>
        <w:rPr>
          <w:spacing w:val="-7"/>
          <w:vertAlign w:val="baseline"/>
        </w:rPr>
        <w:t> </w:t>
      </w:r>
      <w:r>
        <w:rPr>
          <w:vertAlign w:val="baseline"/>
        </w:rPr>
        <w:t>room temperature we</w:t>
      </w:r>
      <w:r>
        <w:rPr>
          <w:spacing w:val="-1"/>
          <w:vertAlign w:val="baseline"/>
        </w:rPr>
        <w:t> </w:t>
      </w:r>
      <w:r>
        <w:rPr>
          <w:vertAlign w:val="baseline"/>
        </w:rPr>
        <w:t>have</w:t>
      </w:r>
      <w:r>
        <w:rPr>
          <w:spacing w:val="-1"/>
          <w:vertAlign w:val="baseline"/>
        </w:rPr>
        <w:t> </w:t>
      </w:r>
      <w:r>
        <w:rPr>
          <w:i/>
          <w:vertAlign w:val="baseline"/>
        </w:rPr>
        <w:t>kT/e</w:t>
      </w:r>
      <w:r>
        <w:rPr>
          <w:i/>
          <w:spacing w:val="-1"/>
          <w:vertAlign w:val="baseline"/>
        </w:rPr>
        <w:t> </w:t>
      </w:r>
      <w:r>
        <w:rPr>
          <w:sz w:val="33"/>
          <w:vertAlign w:val="baseline"/>
        </w:rPr>
        <w:t>=</w:t>
      </w:r>
      <w:r>
        <w:rPr>
          <w:spacing w:val="-21"/>
          <w:sz w:val="33"/>
          <w:vertAlign w:val="baseline"/>
        </w:rPr>
        <w:t> </w:t>
      </w:r>
      <w:r>
        <w:rPr>
          <w:vertAlign w:val="baseline"/>
        </w:rPr>
        <w:t>1/40</w:t>
      </w:r>
      <w:r>
        <w:rPr>
          <w:spacing w:val="-6"/>
          <w:vertAlign w:val="baseline"/>
        </w:rPr>
        <w:t> </w:t>
      </w:r>
      <w:r>
        <w:rPr>
          <w:vertAlign w:val="baseline"/>
        </w:rPr>
        <w:t>Volt.</w:t>
      </w:r>
      <w:r>
        <w:rPr>
          <w:spacing w:val="-1"/>
          <w:vertAlign w:val="baseline"/>
        </w:rPr>
        <w:t> </w:t>
      </w:r>
      <w:r>
        <w:rPr>
          <w:vertAlign w:val="baseline"/>
        </w:rPr>
        <w:t>Using the</w:t>
      </w:r>
      <w:r>
        <w:rPr>
          <w:spacing w:val="-4"/>
          <w:vertAlign w:val="baseline"/>
        </w:rPr>
        <w:t> </w:t>
      </w:r>
      <w:r>
        <w:rPr>
          <w:vertAlign w:val="baseline"/>
        </w:rPr>
        <w:t>kinetic</w:t>
      </w:r>
      <w:r>
        <w:rPr>
          <w:spacing w:val="-4"/>
          <w:vertAlign w:val="baseline"/>
        </w:rPr>
        <w:t> </w:t>
      </w:r>
      <w:r>
        <w:rPr>
          <w:vertAlign w:val="baseline"/>
        </w:rPr>
        <w:t>energy </w:t>
      </w:r>
      <w:r>
        <w:rPr>
          <w:spacing w:val="-2"/>
          <w:vertAlign w:val="baseline"/>
        </w:rPr>
        <w:t>relationship</w:t>
      </w:r>
      <w:r>
        <w:rPr>
          <w:spacing w:val="-2"/>
          <w:vertAlign w:val="baseline"/>
        </w:rPr>
        <w:t> (1/2)mv2</w:t>
      </w:r>
      <w:r>
        <w:rPr>
          <w:spacing w:val="-7"/>
          <w:vertAlign w:val="baseline"/>
        </w:rPr>
        <w:t> </w:t>
      </w:r>
      <w:r>
        <w:rPr>
          <w:spacing w:val="-2"/>
          <w:sz w:val="33"/>
          <w:vertAlign w:val="baseline"/>
        </w:rPr>
        <w:t>=</w:t>
      </w:r>
      <w:r>
        <w:rPr>
          <w:spacing w:val="-18"/>
          <w:sz w:val="33"/>
          <w:vertAlign w:val="baseline"/>
        </w:rPr>
        <w:t> </w:t>
      </w:r>
      <w:r>
        <w:rPr>
          <w:i/>
          <w:spacing w:val="-2"/>
          <w:vertAlign w:val="baseline"/>
        </w:rPr>
        <w:t>(3l2)kT</w:t>
      </w:r>
      <w:r>
        <w:rPr>
          <w:i/>
          <w:spacing w:val="8"/>
          <w:vertAlign w:val="baseline"/>
        </w:rPr>
        <w:t> </w:t>
      </w:r>
      <w:r>
        <w:rPr>
          <w:spacing w:val="-2"/>
          <w:vertAlign w:val="baseline"/>
        </w:rPr>
        <w:t>(where</w:t>
      </w:r>
      <w:r>
        <w:rPr>
          <w:spacing w:val="-1"/>
          <w:vertAlign w:val="baseline"/>
        </w:rPr>
        <w:t> </w:t>
      </w:r>
      <w:r>
        <w:rPr>
          <w:i/>
          <w:spacing w:val="-2"/>
          <w:vertAlign w:val="baseline"/>
        </w:rPr>
        <w:t>mis</w:t>
      </w:r>
      <w:r>
        <w:rPr>
          <w:i/>
          <w:spacing w:val="57"/>
          <w:vertAlign w:val="baseline"/>
        </w:rPr>
        <w:t> </w:t>
      </w:r>
      <w:r>
        <w:rPr>
          <w:spacing w:val="-2"/>
          <w:vertAlign w:val="baseline"/>
        </w:rPr>
        <w:t>the</w:t>
      </w:r>
      <w:r>
        <w:rPr>
          <w:spacing w:val="-10"/>
          <w:vertAlign w:val="baseline"/>
        </w:rPr>
        <w:t> </w:t>
      </w:r>
      <w:r>
        <w:rPr>
          <w:spacing w:val="-2"/>
          <w:vertAlign w:val="baseline"/>
        </w:rPr>
        <w:t>effective</w:t>
      </w:r>
      <w:r>
        <w:rPr>
          <w:spacing w:val="5"/>
          <w:vertAlign w:val="baseline"/>
        </w:rPr>
        <w:t> </w:t>
      </w:r>
      <w:r>
        <w:rPr>
          <w:spacing w:val="-2"/>
          <w:vertAlign w:val="baseline"/>
        </w:rPr>
        <w:t>mass</w:t>
      </w:r>
      <w:r>
        <w:rPr>
          <w:vertAlign w:val="baseline"/>
        </w:rPr>
        <w:t> </w:t>
      </w:r>
      <w:r>
        <w:rPr>
          <w:spacing w:val="-2"/>
          <w:vertAlign w:val="baseline"/>
        </w:rPr>
        <w:t>of</w:t>
      </w:r>
      <w:r>
        <w:rPr>
          <w:spacing w:val="2"/>
          <w:vertAlign w:val="baseline"/>
        </w:rPr>
        <w:t> </w:t>
      </w:r>
      <w:r>
        <w:rPr>
          <w:spacing w:val="-2"/>
          <w:vertAlign w:val="baseline"/>
        </w:rPr>
        <w:t>the</w:t>
      </w:r>
      <w:r>
        <w:rPr>
          <w:spacing w:val="-7"/>
          <w:vertAlign w:val="baseline"/>
        </w:rPr>
        <w:t> </w:t>
      </w:r>
      <w:r>
        <w:rPr>
          <w:spacing w:val="-2"/>
          <w:vertAlign w:val="baseline"/>
        </w:rPr>
        <w:t>electron),</w:t>
      </w:r>
    </w:p>
    <w:p>
      <w:pPr>
        <w:pStyle w:val="BodyText"/>
        <w:spacing w:line="230" w:lineRule="auto" w:before="8"/>
        <w:ind w:left="144" w:right="188" w:firstLine="6"/>
        <w:jc w:val="both"/>
      </w:pPr>
      <w:r>
        <w:rPr/>
        <w:t>we can define a</w:t>
      </w:r>
      <w:r>
        <w:rPr>
          <w:spacing w:val="-2"/>
        </w:rPr>
        <w:t> </w:t>
      </w:r>
      <w:r>
        <w:rPr/>
        <w:t>"thermal velocity" </w:t>
      </w:r>
      <w:r>
        <w:rPr>
          <w:i/>
        </w:rPr>
        <w:t>v,h</w:t>
      </w:r>
      <w:r>
        <w:rPr>
          <w:i/>
          <w:spacing w:val="-9"/>
        </w:rPr>
        <w:t> </w:t>
      </w:r>
      <w:r>
        <w:rPr/>
        <w:t>-</w:t>
      </w:r>
      <w:r>
        <w:rPr>
          <w:spacing w:val="40"/>
        </w:rPr>
        <w:t> </w:t>
      </w:r>
      <w:r>
        <w:rPr/>
        <w:t>this turns out to</w:t>
      </w:r>
      <w:r>
        <w:rPr>
          <w:spacing w:val="-1"/>
        </w:rPr>
        <w:t> </w:t>
      </w:r>
      <w:r>
        <w:rPr/>
        <w:t>be roughly 1.2 x 10</w:t>
      </w:r>
      <w:r>
        <w:rPr>
          <w:vertAlign w:val="superscript"/>
        </w:rPr>
        <w:t>7</w:t>
      </w:r>
      <w:r>
        <w:rPr>
          <w:vertAlign w:val="baseline"/>
        </w:rPr>
        <w:t> </w:t>
      </w:r>
      <w:r>
        <w:rPr>
          <w:spacing w:val="-2"/>
          <w:vertAlign w:val="baseline"/>
        </w:rPr>
        <w:t>cm/s.</w:t>
      </w:r>
      <w:r>
        <w:rPr>
          <w:spacing w:val="-10"/>
          <w:vertAlign w:val="baseline"/>
        </w:rPr>
        <w:t> </w:t>
      </w:r>
      <w:r>
        <w:rPr>
          <w:spacing w:val="-2"/>
          <w:vertAlign w:val="baseline"/>
        </w:rPr>
        <w:t>We</w:t>
      </w:r>
      <w:r>
        <w:rPr>
          <w:spacing w:val="-3"/>
          <w:vertAlign w:val="baseline"/>
        </w:rPr>
        <w:t> </w:t>
      </w:r>
      <w:r>
        <w:rPr>
          <w:spacing w:val="-2"/>
          <w:vertAlign w:val="baseline"/>
        </w:rPr>
        <w:t>also</w:t>
      </w:r>
      <w:r>
        <w:rPr>
          <w:spacing w:val="-7"/>
          <w:vertAlign w:val="baseline"/>
        </w:rPr>
        <w:t> </w:t>
      </w:r>
      <w:r>
        <w:rPr>
          <w:spacing w:val="-2"/>
          <w:vertAlign w:val="baseline"/>
        </w:rPr>
        <w:t>need</w:t>
      </w:r>
      <w:r>
        <w:rPr>
          <w:spacing w:val="-11"/>
          <w:vertAlign w:val="baseline"/>
        </w:rPr>
        <w:t> </w:t>
      </w:r>
      <w:r>
        <w:rPr>
          <w:spacing w:val="-2"/>
          <w:vertAlign w:val="baseline"/>
        </w:rPr>
        <w:t>some</w:t>
      </w:r>
      <w:r>
        <w:rPr>
          <w:spacing w:val="-10"/>
          <w:vertAlign w:val="baseline"/>
        </w:rPr>
        <w:t> </w:t>
      </w:r>
      <w:r>
        <w:rPr>
          <w:spacing w:val="-2"/>
          <w:vertAlign w:val="baseline"/>
        </w:rPr>
        <w:t>of</w:t>
      </w:r>
      <w:r>
        <w:rPr>
          <w:spacing w:val="-3"/>
          <w:vertAlign w:val="baseline"/>
        </w:rPr>
        <w:t> </w:t>
      </w:r>
      <w:r>
        <w:rPr>
          <w:spacing w:val="-2"/>
          <w:vertAlign w:val="baseline"/>
        </w:rPr>
        <w:t>the</w:t>
      </w:r>
      <w:r>
        <w:rPr>
          <w:spacing w:val="-5"/>
          <w:vertAlign w:val="baseline"/>
        </w:rPr>
        <w:t> </w:t>
      </w:r>
      <w:r>
        <w:rPr>
          <w:spacing w:val="-2"/>
          <w:vertAlign w:val="baseline"/>
        </w:rPr>
        <w:t>properties</w:t>
      </w:r>
      <w:r>
        <w:rPr>
          <w:spacing w:val="5"/>
          <w:vertAlign w:val="baseline"/>
        </w:rPr>
        <w:t> </w:t>
      </w:r>
      <w:r>
        <w:rPr>
          <w:spacing w:val="-2"/>
          <w:vertAlign w:val="baseline"/>
        </w:rPr>
        <w:t>of weakly-doped</w:t>
      </w:r>
      <w:r>
        <w:rPr>
          <w:spacing w:val="1"/>
          <w:vertAlign w:val="baseline"/>
        </w:rPr>
        <w:t> </w:t>
      </w:r>
      <w:r>
        <w:rPr>
          <w:spacing w:val="-2"/>
          <w:vertAlign w:val="baseline"/>
        </w:rPr>
        <w:t>silicon</w:t>
      </w:r>
      <w:r>
        <w:rPr>
          <w:spacing w:val="5"/>
          <w:vertAlign w:val="baseline"/>
        </w:rPr>
        <w:t> </w:t>
      </w:r>
      <w:r>
        <w:rPr>
          <w:spacing w:val="-2"/>
          <w:vertAlign w:val="baseline"/>
        </w:rPr>
        <w:t>material:</w:t>
      </w:r>
      <w:r>
        <w:rPr>
          <w:vertAlign w:val="baseline"/>
        </w:rPr>
        <w:t> </w:t>
      </w:r>
      <w:r>
        <w:rPr>
          <w:spacing w:val="-5"/>
          <w:vertAlign w:val="baseline"/>
        </w:rPr>
        <w:t>the</w:t>
      </w:r>
    </w:p>
    <w:p>
      <w:pPr>
        <w:pStyle w:val="BodyText"/>
        <w:spacing w:line="263" w:lineRule="exact"/>
        <w:ind w:left="143"/>
      </w:pPr>
      <w:r>
        <w:rPr>
          <w:spacing w:val="-2"/>
        </w:rPr>
        <w:t>electron</w:t>
      </w:r>
      <w:r>
        <w:rPr>
          <w:spacing w:val="7"/>
        </w:rPr>
        <w:t> </w:t>
      </w:r>
      <w:r>
        <w:rPr>
          <w:spacing w:val="-2"/>
        </w:rPr>
        <w:t>carriers</w:t>
      </w:r>
      <w:r>
        <w:rPr>
          <w:spacing w:val="12"/>
        </w:rPr>
        <w:t> </w:t>
      </w:r>
      <w:r>
        <w:rPr>
          <w:spacing w:val="-2"/>
        </w:rPr>
        <w:t>have</w:t>
      </w:r>
      <w:r>
        <w:rPr>
          <w:spacing w:val="2"/>
        </w:rPr>
        <w:t> </w:t>
      </w:r>
      <w:r>
        <w:rPr>
          <w:spacing w:val="-2"/>
        </w:rPr>
        <w:t>surface</w:t>
      </w:r>
      <w:r>
        <w:rPr>
          <w:spacing w:val="5"/>
        </w:rPr>
        <w:t> </w:t>
      </w:r>
      <w:r>
        <w:rPr>
          <w:spacing w:val="-2"/>
        </w:rPr>
        <w:t>channel</w:t>
      </w:r>
      <w:r>
        <w:rPr>
          <w:spacing w:val="17"/>
        </w:rPr>
        <w:t> </w:t>
      </w:r>
      <w:r>
        <w:rPr>
          <w:spacing w:val="-2"/>
        </w:rPr>
        <w:t>mobility</w:t>
      </w:r>
      <w:r>
        <w:rPr>
          <w:spacing w:val="4"/>
        </w:rPr>
        <w:t> </w:t>
      </w:r>
      <w:r>
        <w:rPr>
          <w:i/>
          <w:spacing w:val="-2"/>
        </w:rPr>
        <w:t>µ</w:t>
      </w:r>
      <w:r>
        <w:rPr>
          <w:i/>
          <w:spacing w:val="-13"/>
        </w:rPr>
        <w:t> </w:t>
      </w:r>
      <w:r>
        <w:rPr>
          <w:spacing w:val="-2"/>
          <w:sz w:val="33"/>
        </w:rPr>
        <w:t>=</w:t>
      </w:r>
      <w:r>
        <w:rPr>
          <w:spacing w:val="-18"/>
          <w:sz w:val="33"/>
        </w:rPr>
        <w:t> </w:t>
      </w:r>
      <w:r>
        <w:rPr>
          <w:spacing w:val="-2"/>
        </w:rPr>
        <w:t>800</w:t>
      </w:r>
      <w:r>
        <w:rPr>
          <w:spacing w:val="-3"/>
        </w:rPr>
        <w:t> </w:t>
      </w:r>
      <w:r>
        <w:rPr>
          <w:spacing w:val="-2"/>
        </w:rPr>
        <w:t>cm</w:t>
      </w:r>
      <w:r>
        <w:rPr>
          <w:rFonts w:ascii="Arial" w:hAnsi="Arial"/>
          <w:spacing w:val="-2"/>
          <w:vertAlign w:val="superscript"/>
        </w:rPr>
        <w:t>2</w:t>
      </w:r>
      <w:r>
        <w:rPr>
          <w:spacing w:val="-2"/>
          <w:sz w:val="33"/>
          <w:vertAlign w:val="baseline"/>
        </w:rPr>
        <w:t>v-</w:t>
      </w:r>
      <w:r>
        <w:rPr>
          <w:rFonts w:ascii="Arial" w:hAnsi="Arial"/>
          <w:spacing w:val="-2"/>
          <w:position w:val="9"/>
          <w:sz w:val="13"/>
          <w:vertAlign w:val="baseline"/>
        </w:rPr>
        <w:t>1</w:t>
      </w:r>
      <w:r>
        <w:rPr>
          <w:spacing w:val="-2"/>
          <w:vertAlign w:val="baseline"/>
        </w:rPr>
        <w:t>s-</w:t>
      </w:r>
      <w:r>
        <w:rPr>
          <w:rFonts w:ascii="Arial" w:hAnsi="Arial"/>
          <w:spacing w:val="-2"/>
          <w:vertAlign w:val="superscript"/>
        </w:rPr>
        <w:t>1</w:t>
      </w:r>
      <w:r>
        <w:rPr>
          <w:rFonts w:ascii="Arial" w:hAnsi="Arial"/>
          <w:spacing w:val="-2"/>
          <w:sz w:val="13"/>
          <w:vertAlign w:val="baseline"/>
        </w:rPr>
        <w:t>,</w:t>
      </w:r>
      <w:r>
        <w:rPr>
          <w:rFonts w:ascii="Arial" w:hAnsi="Arial"/>
          <w:spacing w:val="30"/>
          <w:sz w:val="13"/>
          <w:vertAlign w:val="baseline"/>
        </w:rPr>
        <w:t> </w:t>
      </w:r>
      <w:r>
        <w:rPr>
          <w:spacing w:val="-2"/>
          <w:vertAlign w:val="baseline"/>
        </w:rPr>
        <w:t>and</w:t>
      </w:r>
      <w:r>
        <w:rPr>
          <w:spacing w:val="-1"/>
          <w:vertAlign w:val="baseline"/>
        </w:rPr>
        <w:t> </w:t>
      </w:r>
      <w:r>
        <w:rPr>
          <w:spacing w:val="-2"/>
          <w:vertAlign w:val="baseline"/>
        </w:rPr>
        <w:t>a</w:t>
      </w:r>
      <w:r>
        <w:rPr>
          <w:spacing w:val="4"/>
          <w:vertAlign w:val="baseline"/>
        </w:rPr>
        <w:t> </w:t>
      </w:r>
      <w:r>
        <w:rPr>
          <w:spacing w:val="-4"/>
          <w:vertAlign w:val="baseline"/>
        </w:rPr>
        <w:t>mean</w:t>
      </w:r>
    </w:p>
    <w:p>
      <w:pPr>
        <w:pStyle w:val="BodyText"/>
        <w:spacing w:line="232" w:lineRule="auto"/>
        <w:ind w:left="150" w:right="189" w:hanging="2"/>
        <w:jc w:val="both"/>
        <w:rPr>
          <w:sz w:val="14"/>
        </w:rPr>
      </w:pPr>
      <w:r>
        <w:rPr/>
        <w:t>free path</w:t>
      </w:r>
      <w:r>
        <w:rPr>
          <w:spacing w:val="40"/>
        </w:rPr>
        <w:t> </w:t>
      </w:r>
      <w:r>
        <w:rPr>
          <w:i/>
        </w:rPr>
        <w:t>[col= 5 </w:t>
      </w:r>
      <w:r>
        <w:rPr/>
        <w:t>x</w:t>
      </w:r>
      <w:r>
        <w:rPr>
          <w:spacing w:val="-2"/>
        </w:rPr>
        <w:t> </w:t>
      </w:r>
      <w:r>
        <w:rPr/>
        <w:t>10-</w:t>
      </w:r>
      <w:r>
        <w:rPr>
          <w:rFonts w:ascii="Arial"/>
          <w:vertAlign w:val="superscript"/>
        </w:rPr>
        <w:t>6</w:t>
      </w:r>
      <w:r>
        <w:rPr>
          <w:rFonts w:ascii="Arial"/>
          <w:spacing w:val="-8"/>
          <w:vertAlign w:val="baseline"/>
        </w:rPr>
        <w:t> </w:t>
      </w:r>
      <w:r>
        <w:rPr>
          <w:vertAlign w:val="baseline"/>
        </w:rPr>
        <w:t>cm.</w:t>
      </w:r>
      <w:r>
        <w:rPr>
          <w:spacing w:val="-2"/>
          <w:vertAlign w:val="baseline"/>
        </w:rPr>
        <w:t> </w:t>
      </w:r>
      <w:r>
        <w:rPr>
          <w:vertAlign w:val="baseline"/>
        </w:rPr>
        <w:t>As with our</w:t>
      </w:r>
      <w:r>
        <w:rPr>
          <w:spacing w:val="-4"/>
          <w:vertAlign w:val="baseline"/>
        </w:rPr>
        <w:t> </w:t>
      </w:r>
      <w:r>
        <w:rPr>
          <w:vertAlign w:val="baseline"/>
        </w:rPr>
        <w:t>earlier analysis of the</w:t>
      </w:r>
      <w:r>
        <w:rPr>
          <w:spacing w:val="-1"/>
          <w:vertAlign w:val="baseline"/>
        </w:rPr>
        <w:t> </w:t>
      </w:r>
      <w:r>
        <w:rPr>
          <w:vertAlign w:val="baseline"/>
        </w:rPr>
        <w:t>MOSFET, we take the silicon under the gate to be </w:t>
      </w:r>
      <w:r>
        <w:rPr>
          <w:i/>
          <w:vertAlign w:val="baseline"/>
        </w:rPr>
        <w:t>L </w:t>
      </w:r>
      <w:r>
        <w:rPr>
          <w:vertAlign w:val="baseline"/>
        </w:rPr>
        <w:t>cm in length, </w:t>
      </w:r>
      <w:r>
        <w:rPr>
          <w:i/>
          <w:vertAlign w:val="baseline"/>
        </w:rPr>
        <w:t>Win</w:t>
      </w:r>
      <w:r>
        <w:rPr>
          <w:i/>
          <w:spacing w:val="40"/>
          <w:vertAlign w:val="baseline"/>
        </w:rPr>
        <w:t> </w:t>
      </w:r>
      <w:r>
        <w:rPr>
          <w:vertAlign w:val="baseline"/>
        </w:rPr>
        <w:t>width: in 1978, a typical</w:t>
      </w:r>
      <w:r>
        <w:rPr>
          <w:spacing w:val="38"/>
          <w:vertAlign w:val="baseline"/>
        </w:rPr>
        <w:t> </w:t>
      </w:r>
      <w:r>
        <w:rPr>
          <w:vertAlign w:val="baseline"/>
        </w:rPr>
        <w:t>value for </w:t>
      </w:r>
      <w:r>
        <w:rPr>
          <w:i/>
          <w:vertAlign w:val="baseline"/>
        </w:rPr>
        <w:t>L </w:t>
      </w:r>
      <w:r>
        <w:rPr>
          <w:vertAlign w:val="baseline"/>
        </w:rPr>
        <w:t>was 6 microns, falling to 3 by 1985</w:t>
      </w:r>
      <w:r>
        <w:rPr>
          <w:vertAlign w:val="superscript"/>
        </w:rPr>
        <w:t>7</w:t>
      </w:r>
      <w:r>
        <w:rPr>
          <w:sz w:val="14"/>
          <w:vertAlign w:val="baseline"/>
        </w:rPr>
        <w:t>.</w:t>
      </w:r>
    </w:p>
    <w:p>
      <w:pPr>
        <w:pStyle w:val="BodyText"/>
        <w:rPr>
          <w:sz w:val="20"/>
        </w:rPr>
      </w:pPr>
    </w:p>
    <w:p>
      <w:pPr>
        <w:pStyle w:val="BodyText"/>
        <w:spacing w:before="180"/>
        <w:rPr>
          <w:sz w:val="20"/>
        </w:rPr>
      </w:pPr>
      <w:r>
        <w:rPr>
          <w:sz w:val="20"/>
        </w:rPr>
        <mc:AlternateContent>
          <mc:Choice Requires="wps">
            <w:drawing>
              <wp:anchor distT="0" distB="0" distL="0" distR="0" allowOverlap="1" layoutInCell="1" locked="0" behindDoc="1" simplePos="0" relativeHeight="487816192">
                <wp:simplePos x="0" y="0"/>
                <wp:positionH relativeFrom="page">
                  <wp:posOffset>2346184</wp:posOffset>
                </wp:positionH>
                <wp:positionV relativeFrom="paragraph">
                  <wp:posOffset>276135</wp:posOffset>
                </wp:positionV>
                <wp:extent cx="598805" cy="1270"/>
                <wp:effectExtent l="0" t="0" r="0" b="0"/>
                <wp:wrapTopAndBottom/>
                <wp:docPr id="916" name="Graphic 916"/>
                <wp:cNvGraphicFramePr>
                  <a:graphicFrameLocks/>
                </wp:cNvGraphicFramePr>
                <a:graphic>
                  <a:graphicData uri="http://schemas.microsoft.com/office/word/2010/wordprocessingShape">
                    <wps:wsp>
                      <wps:cNvPr id="916" name="Graphic 916"/>
                      <wps:cNvSpPr/>
                      <wps:spPr>
                        <a:xfrm>
                          <a:off x="0" y="0"/>
                          <a:ext cx="598805" cy="1270"/>
                        </a:xfrm>
                        <a:custGeom>
                          <a:avLst/>
                          <a:gdLst/>
                          <a:ahLst/>
                          <a:cxnLst/>
                          <a:rect l="l" t="t" r="r" b="b"/>
                          <a:pathLst>
                            <a:path w="598805" h="0">
                              <a:moveTo>
                                <a:pt x="0" y="0"/>
                              </a:moveTo>
                              <a:lnTo>
                                <a:pt x="598765"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738953pt;margin-top:21.742947pt;width:47.15pt;height:.1pt;mso-position-horizontal-relative:page;mso-position-vertical-relative:paragraph;z-index:-15500288;mso-wrap-distance-left:0;mso-wrap-distance-right:0" id="docshape514" coordorigin="3695,435" coordsize="943,0" path="m3695,435l4638,435e" filled="false" stroked="true" strokeweight="1.20188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16704">
                <wp:simplePos x="0" y="0"/>
                <wp:positionH relativeFrom="page">
                  <wp:posOffset>2346184</wp:posOffset>
                </wp:positionH>
                <wp:positionV relativeFrom="paragraph">
                  <wp:posOffset>376877</wp:posOffset>
                </wp:positionV>
                <wp:extent cx="611505"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611505" cy="1270"/>
                        </a:xfrm>
                        <a:custGeom>
                          <a:avLst/>
                          <a:gdLst/>
                          <a:ahLst/>
                          <a:cxnLst/>
                          <a:rect l="l" t="t" r="r" b="b"/>
                          <a:pathLst>
                            <a:path w="611505" h="0">
                              <a:moveTo>
                                <a:pt x="0" y="0"/>
                              </a:moveTo>
                              <a:lnTo>
                                <a:pt x="610985"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738953pt;margin-top:29.675388pt;width:48.15pt;height:.1pt;mso-position-horizontal-relative:page;mso-position-vertical-relative:paragraph;z-index:-15499776;mso-wrap-distance-left:0;mso-wrap-distance-right:0" id="docshape515" coordorigin="3695,594" coordsize="963,0" path="m3695,594l4657,594e" filled="false" stroked="true" strokeweight="1.201885pt" strokecolor="#000000">
                <v:path arrowok="t"/>
                <v:stroke dashstyle="solid"/>
                <w10:wrap type="topAndBottom"/>
              </v:shape>
            </w:pict>
          </mc:Fallback>
        </mc:AlternateContent>
      </w:r>
    </w:p>
    <w:p>
      <w:pPr>
        <w:pStyle w:val="BodyText"/>
        <w:spacing w:before="7"/>
        <w:rPr>
          <w:sz w:val="10"/>
        </w:rPr>
      </w:pPr>
    </w:p>
    <w:p>
      <w:pPr>
        <w:tabs>
          <w:tab w:pos="812" w:val="left" w:leader="none"/>
          <w:tab w:pos="1751" w:val="left" w:leader="none"/>
        </w:tabs>
        <w:spacing w:before="128"/>
        <w:ind w:left="0" w:right="159" w:firstLine="0"/>
        <w:jc w:val="center"/>
        <w:rPr>
          <w:sz w:val="21"/>
        </w:rPr>
      </w:pPr>
      <w:r>
        <w:rPr>
          <w:spacing w:val="-10"/>
          <w:sz w:val="21"/>
        </w:rPr>
        <w:t>n</w:t>
      </w:r>
      <w:r>
        <w:rPr>
          <w:sz w:val="21"/>
        </w:rPr>
        <w:tab/>
      </w:r>
      <w:r>
        <w:rPr>
          <w:spacing w:val="-10"/>
          <w:position w:val="-5"/>
          <w:sz w:val="31"/>
        </w:rPr>
        <w:t>Q</w:t>
      </w:r>
      <w:r>
        <w:rPr>
          <w:position w:val="-5"/>
          <w:sz w:val="31"/>
        </w:rPr>
        <w:tab/>
      </w:r>
      <w:r>
        <w:rPr>
          <w:spacing w:val="-10"/>
          <w:sz w:val="21"/>
        </w:rPr>
        <w:t>n</w:t>
      </w:r>
    </w:p>
    <w:p>
      <w:pPr>
        <w:pStyle w:val="BodyText"/>
        <w:spacing w:before="1"/>
        <w:rPr>
          <w:sz w:val="9"/>
        </w:rPr>
      </w:pPr>
      <w:r>
        <w:rPr>
          <w:sz w:val="9"/>
        </w:rPr>
        <mc:AlternateContent>
          <mc:Choice Requires="wps">
            <w:drawing>
              <wp:anchor distT="0" distB="0" distL="0" distR="0" allowOverlap="1" layoutInCell="1" locked="0" behindDoc="1" simplePos="0" relativeHeight="487817216">
                <wp:simplePos x="0" y="0"/>
                <wp:positionH relativeFrom="page">
                  <wp:posOffset>1967373</wp:posOffset>
                </wp:positionH>
                <wp:positionV relativeFrom="paragraph">
                  <wp:posOffset>81592</wp:posOffset>
                </wp:positionV>
                <wp:extent cx="403860" cy="1270"/>
                <wp:effectExtent l="0" t="0" r="0" b="0"/>
                <wp:wrapTopAndBottom/>
                <wp:docPr id="918" name="Graphic 918"/>
                <wp:cNvGraphicFramePr>
                  <a:graphicFrameLocks/>
                </wp:cNvGraphicFramePr>
                <a:graphic>
                  <a:graphicData uri="http://schemas.microsoft.com/office/word/2010/wordprocessingShape">
                    <wps:wsp>
                      <wps:cNvPr id="918" name="Graphic 918"/>
                      <wps:cNvSpPr/>
                      <wps:spPr>
                        <a:xfrm>
                          <a:off x="0" y="0"/>
                          <a:ext cx="403860" cy="1270"/>
                        </a:xfrm>
                        <a:custGeom>
                          <a:avLst/>
                          <a:gdLst/>
                          <a:ahLst/>
                          <a:cxnLst/>
                          <a:rect l="l" t="t" r="r" b="b"/>
                          <a:pathLst>
                            <a:path w="403860" h="0">
                              <a:moveTo>
                                <a:pt x="0" y="0"/>
                              </a:moveTo>
                              <a:lnTo>
                                <a:pt x="403250"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4.911316pt;margin-top:6.424588pt;width:31.8pt;height:.1pt;mso-position-horizontal-relative:page;mso-position-vertical-relative:paragraph;z-index:-15499264;mso-wrap-distance-left:0;mso-wrap-distance-right:0" id="docshape516" coordorigin="3098,128" coordsize="636,0" path="m3098,128l3733,128e" filled="false" stroked="true" strokeweight="1.201885pt" strokecolor="#000000">
                <v:path arrowok="t"/>
                <v:stroke dashstyle="solid"/>
                <w10:wrap type="topAndBottom"/>
              </v:shape>
            </w:pict>
          </mc:Fallback>
        </mc:AlternateContent>
      </w:r>
      <w:r>
        <w:rPr>
          <w:sz w:val="9"/>
        </w:rPr>
        <mc:AlternateContent>
          <mc:Choice Requires="wps">
            <w:drawing>
              <wp:anchor distT="0" distB="0" distL="0" distR="0" allowOverlap="1" layoutInCell="1" locked="0" behindDoc="1" simplePos="0" relativeHeight="487817728">
                <wp:simplePos x="0" y="0"/>
                <wp:positionH relativeFrom="page">
                  <wp:posOffset>2932730</wp:posOffset>
                </wp:positionH>
                <wp:positionV relativeFrom="paragraph">
                  <wp:posOffset>81592</wp:posOffset>
                </wp:positionV>
                <wp:extent cx="403860" cy="1270"/>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403860" cy="1270"/>
                        </a:xfrm>
                        <a:custGeom>
                          <a:avLst/>
                          <a:gdLst/>
                          <a:ahLst/>
                          <a:cxnLst/>
                          <a:rect l="l" t="t" r="r" b="b"/>
                          <a:pathLst>
                            <a:path w="403860" h="0">
                              <a:moveTo>
                                <a:pt x="0" y="0"/>
                              </a:moveTo>
                              <a:lnTo>
                                <a:pt x="403250"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0.923691pt;margin-top:6.424588pt;width:31.8pt;height:.1pt;mso-position-horizontal-relative:page;mso-position-vertical-relative:paragraph;z-index:-15498752;mso-wrap-distance-left:0;mso-wrap-distance-right:0" id="docshape517" coordorigin="4618,128" coordsize="636,0" path="m4618,128l5254,128e" filled="false" stroked="true" strokeweight="1.201885pt" strokecolor="#000000">
                <v:path arrowok="t"/>
                <v:stroke dashstyle="solid"/>
                <w10:wrap type="topAndBottom"/>
              </v:shape>
            </w:pict>
          </mc:Fallback>
        </mc:AlternateContent>
      </w:r>
    </w:p>
    <w:p>
      <w:pPr>
        <w:tabs>
          <w:tab w:pos="384" w:val="left" w:leader="none"/>
        </w:tabs>
        <w:spacing w:before="128"/>
        <w:ind w:left="0" w:right="112" w:firstLine="0"/>
        <w:jc w:val="center"/>
        <w:rPr>
          <w:sz w:val="20"/>
        </w:rPr>
      </w:pPr>
      <w:r>
        <w:rPr>
          <w:spacing w:val="-5"/>
          <w:w w:val="105"/>
          <w:sz w:val="20"/>
        </w:rPr>
        <w:t>+-</w:t>
      </w:r>
      <w:r>
        <w:rPr>
          <w:sz w:val="20"/>
        </w:rPr>
        <w:tab/>
      </w:r>
      <w:r>
        <w:rPr>
          <w:rFonts w:ascii="Arial"/>
          <w:w w:val="105"/>
          <w:sz w:val="18"/>
        </w:rPr>
        <w:t>L</w:t>
      </w:r>
      <w:r>
        <w:rPr>
          <w:rFonts w:ascii="Arial"/>
          <w:spacing w:val="56"/>
          <w:w w:val="150"/>
          <w:sz w:val="18"/>
        </w:rPr>
        <w:t> </w:t>
      </w:r>
      <w:r>
        <w:rPr>
          <w:w w:val="105"/>
          <w:sz w:val="20"/>
        </w:rPr>
        <w:t>--</w:t>
      </w:r>
      <w:r>
        <w:rPr>
          <w:spacing w:val="-10"/>
          <w:w w:val="105"/>
          <w:sz w:val="20"/>
        </w:rPr>
        <w:t>+</w:t>
      </w:r>
    </w:p>
    <w:p>
      <w:pPr>
        <w:pStyle w:val="BodyText"/>
        <w:spacing w:before="15"/>
        <w:rPr>
          <w:sz w:val="20"/>
        </w:rPr>
      </w:pPr>
    </w:p>
    <w:p>
      <w:pPr>
        <w:spacing w:before="0"/>
        <w:ind w:left="0" w:right="41" w:firstLine="0"/>
        <w:jc w:val="center"/>
        <w:rPr>
          <w:b/>
          <w:sz w:val="18"/>
        </w:rPr>
      </w:pPr>
      <w:r>
        <w:rPr>
          <w:b/>
          <w:sz w:val="18"/>
        </w:rPr>
        <w:t>Fig.</w:t>
      </w:r>
      <w:r>
        <w:rPr>
          <w:b/>
          <w:spacing w:val="12"/>
          <w:sz w:val="18"/>
        </w:rPr>
        <w:t> </w:t>
      </w:r>
      <w:r>
        <w:rPr>
          <w:b/>
          <w:sz w:val="18"/>
        </w:rPr>
        <w:t>7.44</w:t>
      </w:r>
      <w:r>
        <w:rPr>
          <w:b/>
          <w:spacing w:val="4"/>
          <w:sz w:val="18"/>
        </w:rPr>
        <w:t> </w:t>
      </w:r>
      <w:r>
        <w:rPr>
          <w:b/>
          <w:sz w:val="18"/>
        </w:rPr>
        <w:t>The</w:t>
      </w:r>
      <w:r>
        <w:rPr>
          <w:b/>
          <w:spacing w:val="5"/>
          <w:sz w:val="18"/>
        </w:rPr>
        <w:t> </w:t>
      </w:r>
      <w:r>
        <w:rPr>
          <w:b/>
          <w:sz w:val="18"/>
        </w:rPr>
        <w:t>Simple</w:t>
      </w:r>
      <w:r>
        <w:rPr>
          <w:b/>
          <w:spacing w:val="22"/>
          <w:sz w:val="18"/>
        </w:rPr>
        <w:t> </w:t>
      </w:r>
      <w:r>
        <w:rPr>
          <w:b/>
          <w:spacing w:val="-2"/>
          <w:sz w:val="18"/>
        </w:rPr>
        <w:t>MOSFET</w:t>
      </w:r>
    </w:p>
    <w:p>
      <w:pPr>
        <w:pStyle w:val="BodyText"/>
        <w:spacing w:before="46"/>
        <w:rPr>
          <w:b/>
          <w:sz w:val="18"/>
        </w:rPr>
      </w:pPr>
    </w:p>
    <w:p>
      <w:pPr>
        <w:pStyle w:val="BodyText"/>
        <w:spacing w:line="232" w:lineRule="auto"/>
        <w:ind w:left="143" w:right="192" w:hanging="6"/>
        <w:jc w:val="both"/>
      </w:pPr>
      <w:r>
        <w:rPr/>
        <w:t>Suppose</w:t>
      </w:r>
      <w:r>
        <w:rPr>
          <w:spacing w:val="-15"/>
        </w:rPr>
        <w:t> </w:t>
      </w:r>
      <w:r>
        <w:rPr/>
        <w:t>we</w:t>
      </w:r>
      <w:r>
        <w:rPr>
          <w:spacing w:val="-14"/>
        </w:rPr>
        <w:t> </w:t>
      </w:r>
      <w:r>
        <w:rPr/>
        <w:t>have</w:t>
      </w:r>
      <w:r>
        <w:rPr>
          <w:spacing w:val="-15"/>
        </w:rPr>
        <w:t> </w:t>
      </w:r>
      <w:r>
        <w:rPr/>
        <w:t>electrons</w:t>
      </w:r>
      <w:r>
        <w:rPr>
          <w:spacing w:val="-14"/>
        </w:rPr>
        <w:t> </w:t>
      </w:r>
      <w:r>
        <w:rPr/>
        <w:t>sloshing</w:t>
      </w:r>
      <w:r>
        <w:rPr>
          <w:spacing w:val="-14"/>
        </w:rPr>
        <w:t> </w:t>
      </w:r>
      <w:r>
        <w:rPr/>
        <w:t>about</w:t>
      </w:r>
      <w:r>
        <w:rPr>
          <w:spacing w:val="-15"/>
        </w:rPr>
        <w:t> </w:t>
      </w:r>
      <w:r>
        <w:rPr/>
        <w:t>under</w:t>
      </w:r>
      <w:r>
        <w:rPr>
          <w:spacing w:val="-14"/>
        </w:rPr>
        <w:t> </w:t>
      </w:r>
      <w:r>
        <w:rPr/>
        <w:t>the</w:t>
      </w:r>
      <w:r>
        <w:rPr>
          <w:spacing w:val="-14"/>
        </w:rPr>
        <w:t> </w:t>
      </w:r>
      <w:r>
        <w:rPr/>
        <w:t>gate,</w:t>
      </w:r>
      <w:r>
        <w:rPr>
          <w:spacing w:val="-15"/>
        </w:rPr>
        <w:t> </w:t>
      </w:r>
      <w:r>
        <w:rPr/>
        <w:t>and</w:t>
      </w:r>
      <w:r>
        <w:rPr>
          <w:spacing w:val="-14"/>
        </w:rPr>
        <w:t> </w:t>
      </w:r>
      <w:r>
        <w:rPr/>
        <w:t>we</w:t>
      </w:r>
      <w:r>
        <w:rPr>
          <w:spacing w:val="-15"/>
        </w:rPr>
        <w:t> </w:t>
      </w:r>
      <w:r>
        <w:rPr/>
        <w:t>impose</w:t>
      </w:r>
      <w:r>
        <w:rPr>
          <w:spacing w:val="-14"/>
        </w:rPr>
        <w:t> </w:t>
      </w:r>
      <w:r>
        <w:rPr/>
        <w:t>a</w:t>
      </w:r>
      <w:r>
        <w:rPr>
          <w:spacing w:val="-14"/>
        </w:rPr>
        <w:t> </w:t>
      </w:r>
      <w:r>
        <w:rPr/>
        <w:t>force </w:t>
      </w:r>
      <w:r>
        <w:rPr>
          <w:i/>
        </w:rPr>
        <w:t>F </w:t>
      </w:r>
      <w:r>
        <w:rPr/>
        <w:t>on them, for a time</w:t>
      </w:r>
      <w:r>
        <w:rPr>
          <w:spacing w:val="-15"/>
        </w:rPr>
        <w:t> </w:t>
      </w:r>
      <w:r>
        <w:rPr>
          <w:i/>
        </w:rPr>
        <w:t>'teal· </w:t>
      </w:r>
      <w:r>
        <w:rPr/>
        <w:t>This latter quantity we take to be the average time between electron collisions, which is</w:t>
      </w:r>
      <w:r>
        <w:rPr>
          <w:spacing w:val="-6"/>
        </w:rPr>
        <w:t> </w:t>
      </w:r>
      <w:r>
        <w:rPr/>
        <w:t>a natural choice given the physics of the situation. There is</w:t>
      </w:r>
      <w:r>
        <w:rPr>
          <w:spacing w:val="-4"/>
        </w:rPr>
        <w:t> </w:t>
      </w:r>
      <w:r>
        <w:rPr/>
        <w:t>an intuitively satisfying relationship between the mean free path</w:t>
      </w:r>
      <w:r>
        <w:rPr>
          <w:spacing w:val="-15"/>
        </w:rPr>
        <w:t> </w:t>
      </w:r>
      <w:r>
        <w:rPr/>
        <w:t>and</w:t>
      </w:r>
      <w:r>
        <w:rPr>
          <w:spacing w:val="-14"/>
        </w:rPr>
        <w:t> </w:t>
      </w:r>
      <w:r>
        <w:rPr/>
        <w:t>the</w:t>
      </w:r>
      <w:r>
        <w:rPr>
          <w:spacing w:val="-15"/>
        </w:rPr>
        <w:t> </w:t>
      </w:r>
      <w:r>
        <w:rPr/>
        <w:t>collision</w:t>
      </w:r>
      <w:r>
        <w:rPr>
          <w:spacing w:val="-14"/>
        </w:rPr>
        <w:t> </w:t>
      </w:r>
      <w:r>
        <w:rPr/>
        <w:t>time:</w:t>
      </w:r>
      <w:r>
        <w:rPr>
          <w:spacing w:val="-14"/>
        </w:rPr>
        <w:t> </w:t>
      </w:r>
      <w:r>
        <w:rPr>
          <w:i/>
        </w:rPr>
        <w:t>lea/=</w:t>
      </w:r>
      <w:r>
        <w:rPr>
          <w:i/>
          <w:spacing w:val="-15"/>
        </w:rPr>
        <w:t> </w:t>
      </w:r>
      <w:r>
        <w:rPr>
          <w:i/>
        </w:rPr>
        <w:t>v</w:t>
      </w:r>
      <w:r>
        <w:rPr>
          <w:i/>
          <w:position w:val="-3"/>
          <w:sz w:val="11"/>
        </w:rPr>
        <w:t>1</w:t>
      </w:r>
      <w:r>
        <w:rPr>
          <w:i/>
        </w:rPr>
        <w:t>h'tcol·</w:t>
      </w:r>
      <w:r>
        <w:rPr>
          <w:i/>
          <w:spacing w:val="-14"/>
        </w:rPr>
        <w:t> </w:t>
      </w:r>
      <w:r>
        <w:rPr/>
        <w:t>Now,</w:t>
      </w:r>
      <w:r>
        <w:rPr>
          <w:spacing w:val="-14"/>
        </w:rPr>
        <w:t> </w:t>
      </w:r>
      <w:r>
        <w:rPr/>
        <w:t>from</w:t>
      </w:r>
      <w:r>
        <w:rPr>
          <w:spacing w:val="-14"/>
        </w:rPr>
        <w:t> </w:t>
      </w:r>
      <w:r>
        <w:rPr/>
        <w:t>standard</w:t>
      </w:r>
      <w:r>
        <w:rPr>
          <w:spacing w:val="-12"/>
        </w:rPr>
        <w:t> </w:t>
      </w:r>
      <w:r>
        <w:rPr/>
        <w:t>mechanics,</w:t>
      </w:r>
      <w:r>
        <w:rPr>
          <w:spacing w:val="-14"/>
        </w:rPr>
        <w:t> </w:t>
      </w:r>
      <w:r>
        <w:rPr/>
        <w:t>at</w:t>
      </w:r>
      <w:r>
        <w:rPr>
          <w:spacing w:val="-15"/>
        </w:rPr>
        <w:t> </w:t>
      </w:r>
      <w:r>
        <w:rPr/>
        <w:t>the end of</w:t>
      </w:r>
      <w:r>
        <w:rPr>
          <w:spacing w:val="8"/>
        </w:rPr>
        <w:t> </w:t>
      </w:r>
      <w:r>
        <w:rPr/>
        <w:t>this</w:t>
      </w:r>
      <w:r>
        <w:rPr>
          <w:spacing w:val="3"/>
        </w:rPr>
        <w:t> </w:t>
      </w:r>
      <w:r>
        <w:rPr/>
        <w:t>time</w:t>
      </w:r>
      <w:r>
        <w:rPr>
          <w:spacing w:val="3"/>
        </w:rPr>
        <w:t> </w:t>
      </w:r>
      <w:r>
        <w:rPr/>
        <w:t>an</w:t>
      </w:r>
      <w:r>
        <w:rPr>
          <w:spacing w:val="-2"/>
        </w:rPr>
        <w:t> </w:t>
      </w:r>
      <w:r>
        <w:rPr/>
        <w:t>electron</w:t>
      </w:r>
      <w:r>
        <w:rPr>
          <w:spacing w:val="7"/>
        </w:rPr>
        <w:t> </w:t>
      </w:r>
      <w:r>
        <w:rPr/>
        <w:t>will</w:t>
      </w:r>
      <w:r>
        <w:rPr>
          <w:spacing w:val="7"/>
        </w:rPr>
        <w:t> </w:t>
      </w:r>
      <w:r>
        <w:rPr/>
        <w:t>have</w:t>
      </w:r>
      <w:r>
        <w:rPr>
          <w:spacing w:val="2"/>
        </w:rPr>
        <w:t> </w:t>
      </w:r>
      <w:r>
        <w:rPr/>
        <w:t>gained</w:t>
      </w:r>
      <w:r>
        <w:rPr>
          <w:spacing w:val="2"/>
        </w:rPr>
        <w:t> </w:t>
      </w:r>
      <w:r>
        <w:rPr/>
        <w:t>a momentum</w:t>
      </w:r>
      <w:r>
        <w:rPr>
          <w:spacing w:val="6"/>
        </w:rPr>
        <w:t> </w:t>
      </w:r>
      <w:r>
        <w:rPr>
          <w:i/>
        </w:rPr>
        <w:t>mv</w:t>
      </w:r>
      <w:r>
        <w:rPr>
          <w:i/>
          <w:vertAlign w:val="subscript"/>
        </w:rPr>
        <w:t>0</w:t>
      </w:r>
      <w:r>
        <w:rPr>
          <w:i/>
          <w:spacing w:val="12"/>
          <w:vertAlign w:val="baseline"/>
        </w:rPr>
        <w:t> </w:t>
      </w:r>
      <w:r>
        <w:rPr>
          <w:rFonts w:ascii="Arial" w:hAnsi="Arial"/>
          <w:sz w:val="22"/>
          <w:vertAlign w:val="baseline"/>
        </w:rPr>
        <w:t>=</w:t>
      </w:r>
      <w:r>
        <w:rPr>
          <w:rFonts w:ascii="Arial" w:hAnsi="Arial"/>
          <w:spacing w:val="12"/>
          <w:sz w:val="22"/>
          <w:vertAlign w:val="baseline"/>
        </w:rPr>
        <w:t> </w:t>
      </w:r>
      <w:r>
        <w:rPr>
          <w:i/>
          <w:vertAlign w:val="baseline"/>
        </w:rPr>
        <w:t>F'tcal</w:t>
      </w:r>
      <w:r>
        <w:rPr>
          <w:i/>
          <w:spacing w:val="6"/>
          <w:vertAlign w:val="baseline"/>
        </w:rPr>
        <w:t> </w:t>
      </w:r>
      <w:r>
        <w:rPr>
          <w:spacing w:val="-2"/>
          <w:vertAlign w:val="baseline"/>
        </w:rPr>
        <w:t>where</w:t>
      </w:r>
    </w:p>
    <w:p>
      <w:pPr>
        <w:pStyle w:val="BodyText"/>
        <w:spacing w:before="213"/>
        <w:rPr>
          <w:sz w:val="20"/>
        </w:rPr>
      </w:pPr>
      <w:r>
        <w:rPr>
          <w:sz w:val="20"/>
        </w:rPr>
        <mc:AlternateContent>
          <mc:Choice Requires="wps">
            <w:drawing>
              <wp:anchor distT="0" distB="0" distL="0" distR="0" allowOverlap="1" layoutInCell="1" locked="0" behindDoc="1" simplePos="0" relativeHeight="487818240">
                <wp:simplePos x="0" y="0"/>
                <wp:positionH relativeFrom="page">
                  <wp:posOffset>354371</wp:posOffset>
                </wp:positionH>
                <wp:positionV relativeFrom="paragraph">
                  <wp:posOffset>297059</wp:posOffset>
                </wp:positionV>
                <wp:extent cx="1503045" cy="1270"/>
                <wp:effectExtent l="0" t="0" r="0" b="0"/>
                <wp:wrapTopAndBottom/>
                <wp:docPr id="920" name="Graphic 920"/>
                <wp:cNvGraphicFramePr>
                  <a:graphicFrameLocks/>
                </wp:cNvGraphicFramePr>
                <a:graphic>
                  <a:graphicData uri="http://schemas.microsoft.com/office/word/2010/wordprocessingShape">
                    <wps:wsp>
                      <wps:cNvPr id="920" name="Graphic 920"/>
                      <wps:cNvSpPr/>
                      <wps:spPr>
                        <a:xfrm>
                          <a:off x="0" y="0"/>
                          <a:ext cx="1503045" cy="1270"/>
                        </a:xfrm>
                        <a:custGeom>
                          <a:avLst/>
                          <a:gdLst/>
                          <a:ahLst/>
                          <a:cxnLst/>
                          <a:rect l="l" t="t" r="r" b="b"/>
                          <a:pathLst>
                            <a:path w="1503045" h="0">
                              <a:moveTo>
                                <a:pt x="0" y="0"/>
                              </a:moveTo>
                              <a:lnTo>
                                <a:pt x="150302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23.390478pt;width:118.35pt;height:.1pt;mso-position-horizontal-relative:page;mso-position-vertical-relative:paragraph;z-index:-15498240;mso-wrap-distance-left:0;mso-wrap-distance-right:0" id="docshape518" coordorigin="558,468" coordsize="2367,0" path="m558,468l2925,468e" filled="false" stroked="true" strokeweight=".961508pt" strokecolor="#000000">
                <v:path arrowok="t"/>
                <v:stroke dashstyle="solid"/>
                <w10:wrap type="topAndBottom"/>
              </v:shape>
            </w:pict>
          </mc:Fallback>
        </mc:AlternateContent>
      </w:r>
    </w:p>
    <w:p>
      <w:pPr>
        <w:spacing w:line="256" w:lineRule="auto" w:before="106"/>
        <w:ind w:left="150" w:right="0" w:firstLine="376"/>
        <w:jc w:val="left"/>
        <w:rPr>
          <w:sz w:val="18"/>
        </w:rPr>
      </w:pPr>
      <w:r>
        <w:rPr>
          <w:position w:val="9"/>
          <w:sz w:val="14"/>
        </w:rPr>
        <w:t>7</w:t>
      </w:r>
      <w:r>
        <w:rPr>
          <w:spacing w:val="40"/>
          <w:position w:val="9"/>
          <w:sz w:val="14"/>
        </w:rPr>
        <w:t> </w:t>
      </w:r>
      <w:r>
        <w:rPr>
          <w:sz w:val="18"/>
        </w:rPr>
        <w:t>Standard</w:t>
      </w:r>
      <w:r>
        <w:rPr>
          <w:spacing w:val="40"/>
          <w:sz w:val="18"/>
        </w:rPr>
        <w:t> </w:t>
      </w:r>
      <w:r>
        <w:rPr>
          <w:sz w:val="18"/>
        </w:rPr>
        <w:t>technology</w:t>
      </w:r>
      <w:r>
        <w:rPr>
          <w:spacing w:val="66"/>
          <w:sz w:val="18"/>
        </w:rPr>
        <w:t> </w:t>
      </w:r>
      <w:r>
        <w:rPr>
          <w:sz w:val="18"/>
        </w:rPr>
        <w:t>in</w:t>
      </w:r>
      <w:r>
        <w:rPr>
          <w:spacing w:val="38"/>
          <w:sz w:val="18"/>
        </w:rPr>
        <w:t> </w:t>
      </w:r>
      <w:r>
        <w:rPr>
          <w:sz w:val="18"/>
        </w:rPr>
        <w:t>1996</w:t>
      </w:r>
      <w:r>
        <w:rPr>
          <w:spacing w:val="40"/>
          <w:sz w:val="18"/>
        </w:rPr>
        <w:t> </w:t>
      </w:r>
      <w:r>
        <w:rPr>
          <w:sz w:val="18"/>
        </w:rPr>
        <w:t>is</w:t>
      </w:r>
      <w:r>
        <w:rPr>
          <w:spacing w:val="40"/>
          <w:sz w:val="18"/>
        </w:rPr>
        <w:t> </w:t>
      </w:r>
      <w:r>
        <w:rPr>
          <w:sz w:val="18"/>
        </w:rPr>
        <w:t>now</w:t>
      </w:r>
      <w:r>
        <w:rPr>
          <w:spacing w:val="40"/>
          <w:sz w:val="18"/>
        </w:rPr>
        <w:t> </w:t>
      </w:r>
      <w:r>
        <w:rPr>
          <w:sz w:val="18"/>
        </w:rPr>
        <w:t>0.5</w:t>
      </w:r>
      <w:r>
        <w:rPr>
          <w:spacing w:val="40"/>
          <w:sz w:val="18"/>
        </w:rPr>
        <w:t> </w:t>
      </w:r>
      <w:r>
        <w:rPr>
          <w:sz w:val="18"/>
        </w:rPr>
        <w:t>micron</w:t>
      </w:r>
      <w:r>
        <w:rPr>
          <w:spacing w:val="40"/>
          <w:sz w:val="18"/>
        </w:rPr>
        <w:t> </w:t>
      </w:r>
      <w:r>
        <w:rPr>
          <w:sz w:val="18"/>
        </w:rPr>
        <w:t>with</w:t>
      </w:r>
      <w:r>
        <w:rPr>
          <w:spacing w:val="40"/>
          <w:sz w:val="18"/>
        </w:rPr>
        <w:t> </w:t>
      </w:r>
      <w:r>
        <w:rPr>
          <w:sz w:val="18"/>
        </w:rPr>
        <w:t>0.35</w:t>
      </w:r>
      <w:r>
        <w:rPr>
          <w:spacing w:val="40"/>
          <w:sz w:val="18"/>
        </w:rPr>
        <w:t> </w:t>
      </w:r>
      <w:r>
        <w:rPr>
          <w:sz w:val="18"/>
        </w:rPr>
        <w:t>micron</w:t>
      </w:r>
      <w:r>
        <w:rPr>
          <w:spacing w:val="40"/>
          <w:sz w:val="18"/>
        </w:rPr>
        <w:t> </w:t>
      </w:r>
      <w:r>
        <w:rPr>
          <w:sz w:val="18"/>
        </w:rPr>
        <w:t>available</w:t>
      </w:r>
      <w:r>
        <w:rPr>
          <w:spacing w:val="40"/>
          <w:sz w:val="18"/>
        </w:rPr>
        <w:t> </w:t>
      </w:r>
      <w:r>
        <w:rPr>
          <w:sz w:val="18"/>
        </w:rPr>
        <w:t>to</w:t>
      </w:r>
      <w:r>
        <w:rPr>
          <w:spacing w:val="40"/>
          <w:sz w:val="18"/>
        </w:rPr>
        <w:t> </w:t>
      </w:r>
      <w:r>
        <w:rPr>
          <w:sz w:val="18"/>
        </w:rPr>
        <w:t>major manufacturers</w:t>
      </w:r>
      <w:r>
        <w:rPr>
          <w:spacing w:val="40"/>
          <w:sz w:val="18"/>
        </w:rPr>
        <w:t> </w:t>
      </w:r>
      <w:r>
        <w:rPr>
          <w:sz w:val="18"/>
        </w:rPr>
        <w:t>like Intel. [Editors.]</w:t>
      </w:r>
    </w:p>
    <w:p>
      <w:pPr>
        <w:spacing w:after="0" w:line="256" w:lineRule="auto"/>
        <w:jc w:val="left"/>
        <w:rPr>
          <w:sz w:val="18"/>
        </w:rPr>
        <w:sectPr>
          <w:pgSz w:w="8450" w:h="12230"/>
          <w:pgMar w:header="540" w:footer="0" w:top="960" w:bottom="280" w:left="425" w:right="425"/>
        </w:sectPr>
      </w:pPr>
    </w:p>
    <w:p>
      <w:pPr>
        <w:pStyle w:val="BodyText"/>
        <w:spacing w:before="193"/>
        <w:ind w:left="150" w:hanging="1"/>
      </w:pPr>
      <w:r>
        <w:rPr/>
        <w:t>the velocity </w:t>
      </w:r>
      <w:r>
        <w:rPr>
          <w:rFonts w:ascii="Arial" w:hAnsi="Arial"/>
          <w:i/>
          <w:sz w:val="19"/>
        </w:rPr>
        <w:t>v</w:t>
      </w:r>
      <w:r>
        <w:rPr>
          <w:i/>
          <w:sz w:val="19"/>
          <w:vertAlign w:val="subscript"/>
        </w:rPr>
        <w:t>0</w:t>
      </w:r>
      <w:r>
        <w:rPr>
          <w:i/>
          <w:spacing w:val="40"/>
          <w:sz w:val="19"/>
          <w:vertAlign w:val="baseline"/>
        </w:rPr>
        <w:t> </w:t>
      </w:r>
      <w:r>
        <w:rPr>
          <w:vertAlign w:val="baseline"/>
        </w:rPr>
        <w:t>is the "drift velocity" in the direction of the force, and is quite independent</w:t>
      </w:r>
      <w:r>
        <w:rPr>
          <w:spacing w:val="27"/>
          <w:vertAlign w:val="baseline"/>
        </w:rPr>
        <w:t> </w:t>
      </w:r>
      <w:r>
        <w:rPr>
          <w:vertAlign w:val="baseline"/>
        </w:rPr>
        <w:t>of</w:t>
      </w:r>
      <w:r>
        <w:rPr>
          <w:spacing w:val="19"/>
          <w:vertAlign w:val="baseline"/>
        </w:rPr>
        <w:t> </w:t>
      </w:r>
      <w:r>
        <w:rPr>
          <w:vertAlign w:val="baseline"/>
        </w:rPr>
        <w:t>(and</w:t>
      </w:r>
      <w:r>
        <w:rPr>
          <w:spacing w:val="13"/>
          <w:vertAlign w:val="baseline"/>
        </w:rPr>
        <w:t> </w:t>
      </w:r>
      <w:r>
        <w:rPr>
          <w:vertAlign w:val="baseline"/>
        </w:rPr>
        <w:t>much</w:t>
      </w:r>
      <w:r>
        <w:rPr>
          <w:spacing w:val="19"/>
          <w:vertAlign w:val="baseline"/>
        </w:rPr>
        <w:t> </w:t>
      </w:r>
      <w:r>
        <w:rPr>
          <w:vertAlign w:val="baseline"/>
        </w:rPr>
        <w:t>smaller</w:t>
      </w:r>
      <w:r>
        <w:rPr>
          <w:spacing w:val="16"/>
          <w:vertAlign w:val="baseline"/>
        </w:rPr>
        <w:t> </w:t>
      </w:r>
      <w:r>
        <w:rPr>
          <w:vertAlign w:val="baseline"/>
        </w:rPr>
        <w:t>than)</w:t>
      </w:r>
      <w:r>
        <w:rPr>
          <w:spacing w:val="16"/>
          <w:vertAlign w:val="baseline"/>
        </w:rPr>
        <w:t> </w:t>
      </w:r>
      <w:r>
        <w:rPr>
          <w:i/>
          <w:vertAlign w:val="baseline"/>
        </w:rPr>
        <w:t>v,h·</w:t>
      </w:r>
      <w:r>
        <w:rPr>
          <w:i/>
          <w:spacing w:val="9"/>
          <w:vertAlign w:val="baseline"/>
        </w:rPr>
        <w:t> </w:t>
      </w:r>
      <w:r>
        <w:rPr>
          <w:vertAlign w:val="baseline"/>
        </w:rPr>
        <w:t>Since</w:t>
      </w:r>
      <w:r>
        <w:rPr>
          <w:spacing w:val="18"/>
          <w:vertAlign w:val="baseline"/>
        </w:rPr>
        <w:t> </w:t>
      </w:r>
      <w:r>
        <w:rPr>
          <w:vertAlign w:val="baseline"/>
        </w:rPr>
        <w:t>mobility</w:t>
      </w:r>
      <w:r>
        <w:rPr>
          <w:spacing w:val="16"/>
          <w:vertAlign w:val="baseline"/>
        </w:rPr>
        <w:t> </w:t>
      </w:r>
      <w:r>
        <w:rPr>
          <w:vertAlign w:val="baseline"/>
        </w:rPr>
        <w:t>is</w:t>
      </w:r>
      <w:r>
        <w:rPr>
          <w:spacing w:val="2"/>
          <w:vertAlign w:val="baseline"/>
        </w:rPr>
        <w:t> </w:t>
      </w:r>
      <w:r>
        <w:rPr>
          <w:vertAlign w:val="baseline"/>
        </w:rPr>
        <w:t>defined</w:t>
      </w:r>
      <w:r>
        <w:rPr>
          <w:spacing w:val="15"/>
          <w:vertAlign w:val="baseline"/>
        </w:rPr>
        <w:t> </w:t>
      </w:r>
      <w:r>
        <w:rPr>
          <w:vertAlign w:val="baseline"/>
        </w:rPr>
        <w:t>by</w:t>
      </w:r>
      <w:r>
        <w:rPr>
          <w:spacing w:val="13"/>
          <w:vertAlign w:val="baseline"/>
        </w:rPr>
        <w:t> </w:t>
      </w:r>
      <w:r>
        <w:rPr>
          <w:spacing w:val="-5"/>
          <w:vertAlign w:val="baseline"/>
        </w:rPr>
        <w:t>the</w:t>
      </w:r>
    </w:p>
    <w:p>
      <w:pPr>
        <w:pStyle w:val="BodyText"/>
        <w:spacing w:line="255" w:lineRule="exact"/>
        <w:ind w:left="155"/>
      </w:pPr>
      <w:r>
        <w:rPr/>
        <mc:AlternateContent>
          <mc:Choice Requires="wps">
            <w:drawing>
              <wp:anchor distT="0" distB="0" distL="0" distR="0" allowOverlap="1" layoutInCell="1" locked="0" behindDoc="1" simplePos="0" relativeHeight="482573312">
                <wp:simplePos x="0" y="0"/>
                <wp:positionH relativeFrom="page">
                  <wp:posOffset>2347149</wp:posOffset>
                </wp:positionH>
                <wp:positionV relativeFrom="paragraph">
                  <wp:posOffset>109457</wp:posOffset>
                </wp:positionV>
                <wp:extent cx="36195" cy="6413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36195" cy="64135"/>
                        </a:xfrm>
                        <a:prstGeom prst="rect">
                          <a:avLst/>
                        </a:prstGeom>
                      </wps:spPr>
                      <wps:txbx>
                        <w:txbxContent>
                          <w:p>
                            <w:pPr>
                              <w:spacing w:line="101" w:lineRule="exact" w:before="0"/>
                              <w:ind w:left="0" w:right="0" w:firstLine="0"/>
                              <w:jc w:val="left"/>
                              <w:rPr>
                                <w:rFonts w:ascii="Arial"/>
                                <w:i/>
                                <w:sz w:val="9"/>
                              </w:rPr>
                            </w:pPr>
                            <w:r>
                              <w:rPr>
                                <w:rFonts w:ascii="Arial"/>
                                <w:i/>
                                <w:spacing w:val="-10"/>
                                <w:w w:val="110"/>
                                <w:sz w:val="9"/>
                              </w:rPr>
                              <w:t>0</w:t>
                            </w:r>
                          </w:p>
                        </w:txbxContent>
                      </wps:txbx>
                      <wps:bodyPr wrap="square" lIns="0" tIns="0" rIns="0" bIns="0" rtlCol="0">
                        <a:noAutofit/>
                      </wps:bodyPr>
                    </wps:wsp>
                  </a:graphicData>
                </a:graphic>
              </wp:anchor>
            </w:drawing>
          </mc:Choice>
          <mc:Fallback>
            <w:pict>
              <v:shape style="position:absolute;margin-left:184.814896pt;margin-top:8.618703pt;width:2.85pt;height:5.05pt;mso-position-horizontal-relative:page;mso-position-vertical-relative:paragraph;z-index:-20743168" type="#_x0000_t202" id="docshape519" filled="false" stroked="false">
                <v:textbox inset="0,0,0,0">
                  <w:txbxContent>
                    <w:p>
                      <w:pPr>
                        <w:spacing w:line="101" w:lineRule="exact" w:before="0"/>
                        <w:ind w:left="0" w:right="0" w:firstLine="0"/>
                        <w:jc w:val="left"/>
                        <w:rPr>
                          <w:rFonts w:ascii="Arial"/>
                          <w:i/>
                          <w:sz w:val="9"/>
                        </w:rPr>
                      </w:pPr>
                      <w:r>
                        <w:rPr>
                          <w:rFonts w:ascii="Arial"/>
                          <w:i/>
                          <w:spacing w:val="-10"/>
                          <w:w w:val="110"/>
                          <w:sz w:val="9"/>
                        </w:rPr>
                        <w:t>0</w:t>
                      </w:r>
                    </w:p>
                  </w:txbxContent>
                </v:textbox>
                <w10:wrap type="none"/>
              </v:shape>
            </w:pict>
          </mc:Fallback>
        </mc:AlternateContent>
      </w:r>
      <w:r>
        <w:rPr/>
        <w:t>relation,</w:t>
      </w:r>
      <w:r>
        <w:rPr>
          <w:spacing w:val="29"/>
        </w:rPr>
        <w:t> </w:t>
      </w:r>
      <w:r>
        <w:rPr>
          <w:i/>
          <w:sz w:val="21"/>
        </w:rPr>
        <w:t>v</w:t>
      </w:r>
      <w:r>
        <w:rPr>
          <w:i/>
          <w:sz w:val="21"/>
          <w:vertAlign w:val="subscript"/>
        </w:rPr>
        <w:t>0</w:t>
      </w:r>
      <w:r>
        <w:rPr>
          <w:i/>
          <w:spacing w:val="54"/>
          <w:sz w:val="21"/>
          <w:vertAlign w:val="baseline"/>
        </w:rPr>
        <w:t> </w:t>
      </w:r>
      <w:r>
        <w:rPr>
          <w:vertAlign w:val="baseline"/>
        </w:rPr>
        <w:t>=</w:t>
      </w:r>
      <w:r>
        <w:rPr>
          <w:spacing w:val="7"/>
          <w:vertAlign w:val="baseline"/>
        </w:rPr>
        <w:t> </w:t>
      </w:r>
      <w:r>
        <w:rPr>
          <w:i/>
          <w:sz w:val="21"/>
          <w:vertAlign w:val="baseline"/>
        </w:rPr>
        <w:t>µF,</w:t>
      </w:r>
      <w:r>
        <w:rPr>
          <w:i/>
          <w:spacing w:val="37"/>
          <w:sz w:val="21"/>
          <w:vertAlign w:val="baseline"/>
        </w:rPr>
        <w:t> </w:t>
      </w:r>
      <w:r>
        <w:rPr>
          <w:vertAlign w:val="baseline"/>
        </w:rPr>
        <w:t>we</w:t>
      </w:r>
      <w:r>
        <w:rPr>
          <w:spacing w:val="21"/>
          <w:vertAlign w:val="baseline"/>
        </w:rPr>
        <w:t> </w:t>
      </w:r>
      <w:r>
        <w:rPr>
          <w:vertAlign w:val="baseline"/>
        </w:rPr>
        <w:t>haveµ=</w:t>
      </w:r>
      <w:r>
        <w:rPr>
          <w:spacing w:val="-1"/>
          <w:vertAlign w:val="baseline"/>
        </w:rPr>
        <w:t> </w:t>
      </w:r>
      <w:r>
        <w:rPr>
          <w:i/>
          <w:sz w:val="21"/>
          <w:vertAlign w:val="baseline"/>
        </w:rPr>
        <w:t>'tc</w:t>
      </w:r>
      <w:r>
        <w:rPr>
          <w:i/>
          <w:spacing w:val="5"/>
          <w:sz w:val="21"/>
          <w:vertAlign w:val="baseline"/>
        </w:rPr>
        <w:t> </w:t>
      </w:r>
      <w:r>
        <w:rPr>
          <w:i/>
          <w:sz w:val="21"/>
          <w:vertAlign w:val="baseline"/>
        </w:rPr>
        <w:t>/m.</w:t>
      </w:r>
      <w:r>
        <w:rPr>
          <w:i/>
          <w:spacing w:val="25"/>
          <w:sz w:val="21"/>
          <w:vertAlign w:val="baseline"/>
        </w:rPr>
        <w:t> </w:t>
      </w:r>
      <w:r>
        <w:rPr>
          <w:vertAlign w:val="baseline"/>
        </w:rPr>
        <w:t>Now,</w:t>
      </w:r>
      <w:r>
        <w:rPr>
          <w:spacing w:val="26"/>
          <w:vertAlign w:val="baseline"/>
        </w:rPr>
        <w:t> </w:t>
      </w:r>
      <w:r>
        <w:rPr>
          <w:vertAlign w:val="baseline"/>
        </w:rPr>
        <w:t>take</w:t>
      </w:r>
      <w:r>
        <w:rPr>
          <w:spacing w:val="19"/>
          <w:vertAlign w:val="baseline"/>
        </w:rPr>
        <w:t> </w:t>
      </w:r>
      <w:r>
        <w:rPr>
          <w:vertAlign w:val="baseline"/>
        </w:rPr>
        <w:t>the</w:t>
      </w:r>
      <w:r>
        <w:rPr>
          <w:spacing w:val="16"/>
          <w:vertAlign w:val="baseline"/>
        </w:rPr>
        <w:t> </w:t>
      </w:r>
      <w:r>
        <w:rPr>
          <w:vertAlign w:val="baseline"/>
        </w:rPr>
        <w:t>current</w:t>
      </w:r>
      <w:r>
        <w:rPr>
          <w:spacing w:val="29"/>
          <w:vertAlign w:val="baseline"/>
        </w:rPr>
        <w:t> </w:t>
      </w:r>
      <w:r>
        <w:rPr>
          <w:vertAlign w:val="baseline"/>
        </w:rPr>
        <w:t>flowing</w:t>
      </w:r>
      <w:r>
        <w:rPr>
          <w:spacing w:val="36"/>
          <w:vertAlign w:val="baseline"/>
        </w:rPr>
        <w:t> </w:t>
      </w:r>
      <w:r>
        <w:rPr>
          <w:vertAlign w:val="baseline"/>
        </w:rPr>
        <w:t>under</w:t>
      </w:r>
      <w:r>
        <w:rPr>
          <w:spacing w:val="29"/>
          <w:vertAlign w:val="baseline"/>
        </w:rPr>
        <w:t> </w:t>
      </w:r>
      <w:r>
        <w:rPr>
          <w:spacing w:val="-5"/>
          <w:vertAlign w:val="baseline"/>
        </w:rPr>
        <w:t>the</w:t>
      </w:r>
    </w:p>
    <w:p>
      <w:pPr>
        <w:pStyle w:val="BodyText"/>
        <w:spacing w:line="228" w:lineRule="auto" w:before="1"/>
        <w:ind w:left="146" w:right="171" w:firstLine="3"/>
        <w:jc w:val="both"/>
      </w:pPr>
      <w:r>
        <w:rPr/>
        <w:t>gate to be </w:t>
      </w:r>
      <w:r>
        <w:rPr>
          <w:i/>
          <w:sz w:val="21"/>
        </w:rPr>
        <w:t>I. </w:t>
      </w:r>
      <w:r>
        <w:rPr/>
        <w:t>We have / = Q/(time of passage across the gate) = </w:t>
      </w:r>
      <w:r>
        <w:rPr>
          <w:i/>
          <w:sz w:val="21"/>
        </w:rPr>
        <w:t>Q/(Llv</w:t>
      </w:r>
      <w:r>
        <w:rPr>
          <w:i/>
          <w:sz w:val="21"/>
          <w:vertAlign w:val="subscript"/>
        </w:rPr>
        <w:t>0</w:t>
      </w:r>
      <w:r>
        <w:rPr>
          <w:i/>
          <w:sz w:val="14"/>
          <w:vertAlign w:val="baseline"/>
        </w:rPr>
        <w:t>)</w:t>
      </w:r>
      <w:r>
        <w:rPr>
          <w:i/>
          <w:spacing w:val="40"/>
          <w:sz w:val="14"/>
          <w:vertAlign w:val="baseline"/>
        </w:rPr>
        <w:t> </w:t>
      </w:r>
      <w:r>
        <w:rPr>
          <w:vertAlign w:val="baseline"/>
        </w:rPr>
        <w:t>= </w:t>
      </w:r>
      <w:r>
        <w:rPr>
          <w:i/>
          <w:sz w:val="22"/>
          <w:vertAlign w:val="baseline"/>
        </w:rPr>
        <w:t>(QIL).(µe).(Vd/L).</w:t>
      </w:r>
      <w:r>
        <w:rPr>
          <w:i/>
          <w:spacing w:val="-7"/>
          <w:sz w:val="22"/>
          <w:vertAlign w:val="baseline"/>
        </w:rPr>
        <w:t> </w:t>
      </w:r>
      <w:r>
        <w:rPr>
          <w:vertAlign w:val="baseline"/>
        </w:rPr>
        <w:t>However, the</w:t>
      </w:r>
      <w:r>
        <w:rPr>
          <w:spacing w:val="-3"/>
          <w:vertAlign w:val="baseline"/>
        </w:rPr>
        <w:t> </w:t>
      </w:r>
      <w:r>
        <w:rPr>
          <w:vertAlign w:val="baseline"/>
        </w:rPr>
        <w:t>source-drain voltage </w:t>
      </w:r>
      <w:r>
        <w:rPr>
          <w:i/>
          <w:sz w:val="22"/>
          <w:vertAlign w:val="baseline"/>
        </w:rPr>
        <w:t>Vds </w:t>
      </w:r>
      <w:r>
        <w:rPr>
          <w:vertAlign w:val="baseline"/>
        </w:rPr>
        <w:t>= </w:t>
      </w:r>
      <w:r>
        <w:rPr>
          <w:i/>
          <w:sz w:val="21"/>
          <w:vertAlign w:val="baseline"/>
        </w:rPr>
        <w:t>IR, </w:t>
      </w:r>
      <w:r>
        <w:rPr>
          <w:vertAlign w:val="baseline"/>
        </w:rPr>
        <w:t>so we have, for the</w:t>
      </w:r>
      <w:r>
        <w:rPr>
          <w:spacing w:val="-1"/>
          <w:vertAlign w:val="baseline"/>
        </w:rPr>
        <w:t> </w:t>
      </w:r>
      <w:r>
        <w:rPr>
          <w:vertAlign w:val="baseline"/>
        </w:rPr>
        <w:t>resistance, </w:t>
      </w:r>
      <w:r>
        <w:rPr>
          <w:b/>
          <w:i/>
          <w:vertAlign w:val="baseline"/>
        </w:rPr>
        <w:t>R</w:t>
      </w:r>
      <w:r>
        <w:rPr>
          <w:b/>
          <w:i/>
          <w:spacing w:val="-5"/>
          <w:vertAlign w:val="baseline"/>
        </w:rPr>
        <w:t> </w:t>
      </w:r>
      <w:r>
        <w:rPr>
          <w:vertAlign w:val="baseline"/>
        </w:rPr>
        <w:t>= </w:t>
      </w:r>
      <w:r>
        <w:rPr>
          <w:i/>
          <w:sz w:val="21"/>
          <w:vertAlign w:val="baseline"/>
        </w:rPr>
        <w:t>L</w:t>
      </w:r>
      <w:r>
        <w:rPr>
          <w:i/>
          <w:sz w:val="21"/>
          <w:vertAlign w:val="superscript"/>
        </w:rPr>
        <w:t>2</w:t>
      </w:r>
      <w:r>
        <w:rPr>
          <w:i/>
          <w:sz w:val="21"/>
          <w:vertAlign w:val="baseline"/>
        </w:rPr>
        <w:t>l(Qµe) </w:t>
      </w:r>
      <w:r>
        <w:rPr>
          <w:vertAlign w:val="baseline"/>
        </w:rPr>
        <w:t>=</w:t>
      </w:r>
      <w:r>
        <w:rPr>
          <w:spacing w:val="40"/>
          <w:vertAlign w:val="baseline"/>
        </w:rPr>
        <w:t> </w:t>
      </w:r>
      <w:r>
        <w:rPr>
          <w:i/>
          <w:sz w:val="21"/>
          <w:vertAlign w:val="baseline"/>
        </w:rPr>
        <w:t>mL</w:t>
      </w:r>
      <w:r>
        <w:rPr>
          <w:i/>
          <w:sz w:val="21"/>
          <w:vertAlign w:val="superscript"/>
        </w:rPr>
        <w:t>2</w:t>
      </w:r>
      <w:r>
        <w:rPr>
          <w:i/>
          <w:sz w:val="21"/>
          <w:vertAlign w:val="baseline"/>
        </w:rPr>
        <w:t>l(Qe'tc</w:t>
      </w:r>
      <w:r>
        <w:rPr>
          <w:i/>
          <w:position w:val="-4"/>
          <w:sz w:val="14"/>
          <w:vertAlign w:val="baseline"/>
        </w:rPr>
        <w:t>01</w:t>
      </w:r>
      <w:r>
        <w:rPr>
          <w:i/>
          <w:sz w:val="14"/>
          <w:vertAlign w:val="baseline"/>
        </w:rPr>
        <w:t>).</w:t>
      </w:r>
      <w:r>
        <w:rPr>
          <w:i/>
          <w:spacing w:val="28"/>
          <w:sz w:val="14"/>
          <w:vertAlign w:val="baseline"/>
        </w:rPr>
        <w:t> </w:t>
      </w:r>
      <w:r>
        <w:rPr>
          <w:vertAlign w:val="baseline"/>
        </w:rPr>
        <w:t>(Incidentally,</w:t>
      </w:r>
      <w:r>
        <w:rPr>
          <w:spacing w:val="-3"/>
          <w:vertAlign w:val="baseline"/>
        </w:rPr>
        <w:t> </w:t>
      </w:r>
      <w:r>
        <w:rPr>
          <w:vertAlign w:val="baseline"/>
        </w:rPr>
        <w:t>the</w:t>
      </w:r>
      <w:r>
        <w:rPr>
          <w:spacing w:val="-2"/>
          <w:vertAlign w:val="baseline"/>
        </w:rPr>
        <w:t> </w:t>
      </w:r>
      <w:r>
        <w:rPr>
          <w:vertAlign w:val="baseline"/>
        </w:rPr>
        <w:t>effective mass of an electron</w:t>
      </w:r>
      <w:r>
        <w:rPr>
          <w:spacing w:val="26"/>
          <w:vertAlign w:val="baseline"/>
        </w:rPr>
        <w:t> </w:t>
      </w:r>
      <w:r>
        <w:rPr>
          <w:vertAlign w:val="baseline"/>
        </w:rPr>
        <w:t>moving through Si is within 10% of its free mass, so we can take</w:t>
      </w:r>
      <w:r>
        <w:rPr>
          <w:spacing w:val="40"/>
          <w:vertAlign w:val="baseline"/>
        </w:rPr>
        <w:t> </w:t>
      </w:r>
      <w:r>
        <w:rPr>
          <w:rFonts w:ascii="Arial" w:hAnsi="Arial"/>
          <w:i/>
          <w:sz w:val="19"/>
          <w:vertAlign w:val="baseline"/>
        </w:rPr>
        <w:t>m</w:t>
      </w:r>
      <w:r>
        <w:rPr>
          <w:rFonts w:ascii="Arial" w:hAnsi="Arial"/>
          <w:i/>
          <w:spacing w:val="-3"/>
          <w:sz w:val="19"/>
          <w:vertAlign w:val="baseline"/>
        </w:rPr>
        <w:t> </w:t>
      </w:r>
      <w:r>
        <w:rPr>
          <w:vertAlign w:val="baseline"/>
        </w:rPr>
        <w:t>to</w:t>
      </w:r>
      <w:r>
        <w:rPr>
          <w:spacing w:val="-6"/>
          <w:vertAlign w:val="baseline"/>
        </w:rPr>
        <w:t> </w:t>
      </w:r>
      <w:r>
        <w:rPr>
          <w:vertAlign w:val="baseline"/>
        </w:rPr>
        <w:t>be</w:t>
      </w:r>
      <w:r>
        <w:rPr>
          <w:spacing w:val="-3"/>
          <w:vertAlign w:val="baseline"/>
        </w:rPr>
        <w:t> </w:t>
      </w:r>
      <w:r>
        <w:rPr>
          <w:vertAlign w:val="baseline"/>
        </w:rPr>
        <w:t>the</w:t>
      </w:r>
      <w:r>
        <w:rPr>
          <w:spacing w:val="-7"/>
          <w:vertAlign w:val="baseline"/>
        </w:rPr>
        <w:t> </w:t>
      </w:r>
      <w:r>
        <w:rPr>
          <w:vertAlign w:val="baseline"/>
        </w:rPr>
        <w:t>latter.)</w:t>
      </w:r>
      <w:r>
        <w:rPr>
          <w:spacing w:val="10"/>
          <w:vertAlign w:val="baseline"/>
        </w:rPr>
        <w:t> </w:t>
      </w:r>
      <w:r>
        <w:rPr>
          <w:vertAlign w:val="baseline"/>
        </w:rPr>
        <w:t>Now,</w:t>
      </w:r>
      <w:r>
        <w:rPr>
          <w:spacing w:val="2"/>
          <w:vertAlign w:val="baseline"/>
        </w:rPr>
        <w:t> </w:t>
      </w:r>
      <w:r>
        <w:rPr>
          <w:vertAlign w:val="baseline"/>
        </w:rPr>
        <w:t>using our</w:t>
      </w:r>
      <w:r>
        <w:rPr>
          <w:spacing w:val="-8"/>
          <w:vertAlign w:val="baseline"/>
        </w:rPr>
        <w:t> </w:t>
      </w:r>
      <w:r>
        <w:rPr>
          <w:vertAlign w:val="baseline"/>
        </w:rPr>
        <w:t>expression</w:t>
      </w:r>
      <w:r>
        <w:rPr>
          <w:spacing w:val="9"/>
          <w:vertAlign w:val="baseline"/>
        </w:rPr>
        <w:t> </w:t>
      </w:r>
      <w:r>
        <w:rPr>
          <w:vertAlign w:val="baseline"/>
        </w:rPr>
        <w:t>for</w:t>
      </w:r>
      <w:r>
        <w:rPr>
          <w:spacing w:val="-3"/>
          <w:vertAlign w:val="baseline"/>
        </w:rPr>
        <w:t> </w:t>
      </w:r>
      <w:r>
        <w:rPr>
          <w:vertAlign w:val="baseline"/>
        </w:rPr>
        <w:t>the</w:t>
      </w:r>
      <w:r>
        <w:rPr>
          <w:spacing w:val="-7"/>
          <w:vertAlign w:val="baseline"/>
        </w:rPr>
        <w:t> </w:t>
      </w:r>
      <w:r>
        <w:rPr>
          <w:vertAlign w:val="baseline"/>
        </w:rPr>
        <w:t>dissipated</w:t>
      </w:r>
      <w:r>
        <w:rPr>
          <w:spacing w:val="8"/>
          <w:vertAlign w:val="baseline"/>
        </w:rPr>
        <w:t> </w:t>
      </w:r>
      <w:r>
        <w:rPr>
          <w:vertAlign w:val="baseline"/>
        </w:rPr>
        <w:t>action</w:t>
      </w:r>
      <w:r>
        <w:rPr>
          <w:spacing w:val="3"/>
          <w:vertAlign w:val="baseline"/>
        </w:rPr>
        <w:t> </w:t>
      </w:r>
      <w:r>
        <w:rPr>
          <w:vertAlign w:val="baseline"/>
        </w:rPr>
        <w:t>in</w:t>
      </w:r>
      <w:r>
        <w:rPr>
          <w:spacing w:val="1"/>
          <w:vertAlign w:val="baseline"/>
        </w:rPr>
        <w:t> </w:t>
      </w:r>
      <w:r>
        <w:rPr>
          <w:spacing w:val="-2"/>
          <w:vertAlign w:val="baseline"/>
        </w:rPr>
        <w:t>terms</w:t>
      </w:r>
    </w:p>
    <w:p>
      <w:pPr>
        <w:pStyle w:val="BodyText"/>
        <w:ind w:left="153"/>
        <w:jc w:val="both"/>
      </w:pPr>
      <w:r>
        <w:rPr/>
        <w:t>of</w:t>
      </w:r>
      <w:r>
        <w:rPr>
          <w:spacing w:val="9"/>
        </w:rPr>
        <w:t> </w:t>
      </w:r>
      <w:r>
        <w:rPr>
          <w:i/>
          <w:sz w:val="21"/>
        </w:rPr>
        <w:t>Q</w:t>
      </w:r>
      <w:r>
        <w:rPr>
          <w:i/>
          <w:spacing w:val="15"/>
          <w:sz w:val="21"/>
        </w:rPr>
        <w:t> </w:t>
      </w:r>
      <w:r>
        <w:rPr/>
        <w:t>and</w:t>
      </w:r>
      <w:r>
        <w:rPr>
          <w:spacing w:val="9"/>
        </w:rPr>
        <w:t> </w:t>
      </w:r>
      <w:r>
        <w:rPr>
          <w:i/>
          <w:sz w:val="22"/>
        </w:rPr>
        <w:t>R,</w:t>
      </w:r>
      <w:r>
        <w:rPr>
          <w:i/>
          <w:spacing w:val="11"/>
          <w:sz w:val="22"/>
        </w:rPr>
        <w:t> </w:t>
      </w:r>
      <w:r>
        <w:rPr/>
        <w:t>and</w:t>
      </w:r>
      <w:r>
        <w:rPr>
          <w:spacing w:val="11"/>
        </w:rPr>
        <w:t> </w:t>
      </w:r>
      <w:r>
        <w:rPr/>
        <w:t>using</w:t>
      </w:r>
      <w:r>
        <w:rPr>
          <w:spacing w:val="11"/>
        </w:rPr>
        <w:t> </w:t>
      </w:r>
      <w:r>
        <w:rPr/>
        <w:t>the</w:t>
      </w:r>
      <w:r>
        <w:rPr>
          <w:spacing w:val="4"/>
        </w:rPr>
        <w:t> </w:t>
      </w:r>
      <w:r>
        <w:rPr/>
        <w:t>relationships</w:t>
      </w:r>
      <w:r>
        <w:rPr>
          <w:spacing w:val="19"/>
        </w:rPr>
        <w:t> </w:t>
      </w:r>
      <w:r>
        <w:rPr/>
        <w:t>we</w:t>
      </w:r>
      <w:r>
        <w:rPr>
          <w:spacing w:val="4"/>
        </w:rPr>
        <w:t> </w:t>
      </w:r>
      <w:r>
        <w:rPr/>
        <w:t>have derived,</w:t>
      </w:r>
      <w:r>
        <w:rPr>
          <w:spacing w:val="7"/>
        </w:rPr>
        <w:t> </w:t>
      </w:r>
      <w:r>
        <w:rPr/>
        <w:t>we</w:t>
      </w:r>
      <w:r>
        <w:rPr>
          <w:spacing w:val="-2"/>
        </w:rPr>
        <w:t> find:</w:t>
      </w:r>
    </w:p>
    <w:p>
      <w:pPr>
        <w:pStyle w:val="BodyText"/>
        <w:spacing w:before="43"/>
      </w:pPr>
    </w:p>
    <w:p>
      <w:pPr>
        <w:pStyle w:val="BodyText"/>
        <w:spacing w:before="1"/>
        <w:ind w:right="283"/>
        <w:jc w:val="right"/>
      </w:pPr>
      <w:r>
        <w:rPr/>
        <w:drawing>
          <wp:anchor distT="0" distB="0" distL="0" distR="0" allowOverlap="1" layoutInCell="1" locked="0" behindDoc="0" simplePos="0" relativeHeight="15959552">
            <wp:simplePos x="0" y="0"/>
            <wp:positionH relativeFrom="page">
              <wp:posOffset>1945988</wp:posOffset>
            </wp:positionH>
            <wp:positionV relativeFrom="paragraph">
              <wp:posOffset>51463</wp:posOffset>
            </wp:positionV>
            <wp:extent cx="1542738" cy="170956"/>
            <wp:effectExtent l="0" t="0" r="0" b="0"/>
            <wp:wrapNone/>
            <wp:docPr id="922" name="Image 922"/>
            <wp:cNvGraphicFramePr>
              <a:graphicFrameLocks/>
            </wp:cNvGraphicFramePr>
            <a:graphic>
              <a:graphicData uri="http://schemas.openxmlformats.org/drawingml/2006/picture">
                <pic:pic>
                  <pic:nvPicPr>
                    <pic:cNvPr id="922" name="Image 922"/>
                    <pic:cNvPicPr/>
                  </pic:nvPicPr>
                  <pic:blipFill>
                    <a:blip r:embed="rId284" cstate="print"/>
                    <a:stretch>
                      <a:fillRect/>
                    </a:stretch>
                  </pic:blipFill>
                  <pic:spPr>
                    <a:xfrm>
                      <a:off x="0" y="0"/>
                      <a:ext cx="1542738" cy="170956"/>
                    </a:xfrm>
                    <a:prstGeom prst="rect">
                      <a:avLst/>
                    </a:prstGeom>
                  </pic:spPr>
                </pic:pic>
              </a:graphicData>
            </a:graphic>
          </wp:anchor>
        </w:drawing>
      </w:r>
      <w:r>
        <w:rPr>
          <w:spacing w:val="-2"/>
        </w:rPr>
        <w:t>(7.25)</w:t>
      </w:r>
    </w:p>
    <w:p>
      <w:pPr>
        <w:pStyle w:val="BodyText"/>
        <w:spacing w:before="177"/>
      </w:pPr>
    </w:p>
    <w:p>
      <w:pPr>
        <w:pStyle w:val="BodyText"/>
        <w:spacing w:line="262" w:lineRule="exact"/>
        <w:ind w:left="160"/>
        <w:jc w:val="both"/>
      </w:pPr>
      <w:r>
        <w:rPr/>
        <w:t>where</w:t>
      </w:r>
      <w:r>
        <w:rPr>
          <w:spacing w:val="-1"/>
        </w:rPr>
        <w:t> </w:t>
      </w:r>
      <w:r>
        <w:rPr/>
        <w:t>we</w:t>
      </w:r>
      <w:r>
        <w:rPr>
          <w:spacing w:val="-2"/>
        </w:rPr>
        <w:t> </w:t>
      </w:r>
      <w:r>
        <w:rPr/>
        <w:t>have</w:t>
      </w:r>
      <w:r>
        <w:rPr>
          <w:spacing w:val="-6"/>
        </w:rPr>
        <w:t> </w:t>
      </w:r>
      <w:r>
        <w:rPr/>
        <w:t>introduced</w:t>
      </w:r>
      <w:r>
        <w:rPr>
          <w:spacing w:val="2"/>
        </w:rPr>
        <w:t> </w:t>
      </w:r>
      <w:r>
        <w:rPr/>
        <w:t>the</w:t>
      </w:r>
      <w:r>
        <w:rPr>
          <w:spacing w:val="-5"/>
        </w:rPr>
        <w:t> </w:t>
      </w:r>
      <w:r>
        <w:rPr/>
        <w:t>number</w:t>
      </w:r>
      <w:r>
        <w:rPr>
          <w:spacing w:val="2"/>
        </w:rPr>
        <w:t> </w:t>
      </w:r>
      <w:r>
        <w:rPr>
          <w:i/>
        </w:rPr>
        <w:t>N</w:t>
      </w:r>
      <w:r>
        <w:rPr>
          <w:i/>
          <w:spacing w:val="-4"/>
        </w:rPr>
        <w:t> </w:t>
      </w:r>
      <w:r>
        <w:rPr/>
        <w:t>of</w:t>
      </w:r>
      <w:r>
        <w:rPr>
          <w:spacing w:val="-3"/>
        </w:rPr>
        <w:t> </w:t>
      </w:r>
      <w:r>
        <w:rPr/>
        <w:t>(free)</w:t>
      </w:r>
      <w:r>
        <w:rPr>
          <w:spacing w:val="-6"/>
        </w:rPr>
        <w:t> </w:t>
      </w:r>
      <w:r>
        <w:rPr/>
        <w:t>electrons</w:t>
      </w:r>
      <w:r>
        <w:rPr>
          <w:spacing w:val="4"/>
        </w:rPr>
        <w:t> </w:t>
      </w:r>
      <w:r>
        <w:rPr/>
        <w:t>under</w:t>
      </w:r>
      <w:r>
        <w:rPr>
          <w:spacing w:val="-3"/>
        </w:rPr>
        <w:t> </w:t>
      </w:r>
      <w:r>
        <w:rPr/>
        <w:t>the</w:t>
      </w:r>
      <w:r>
        <w:rPr>
          <w:spacing w:val="-6"/>
        </w:rPr>
        <w:t> </w:t>
      </w:r>
      <w:r>
        <w:rPr/>
        <w:t>gate,</w:t>
      </w:r>
      <w:r>
        <w:rPr>
          <w:spacing w:val="-3"/>
        </w:rPr>
        <w:t> </w:t>
      </w:r>
      <w:r>
        <w:rPr>
          <w:i/>
        </w:rPr>
        <w:t>N </w:t>
      </w:r>
      <w:r>
        <w:rPr>
          <w:spacing w:val="-10"/>
        </w:rPr>
        <w:t>=</w:t>
      </w:r>
    </w:p>
    <w:p>
      <w:pPr>
        <w:pStyle w:val="BodyText"/>
        <w:spacing w:line="262" w:lineRule="exact"/>
        <w:ind w:left="161"/>
        <w:jc w:val="both"/>
      </w:pPr>
      <w:r>
        <w:rPr>
          <w:i/>
          <w:sz w:val="21"/>
        </w:rPr>
        <w:t>Qle.</w:t>
      </w:r>
      <w:r>
        <w:rPr>
          <w:i/>
          <w:spacing w:val="5"/>
          <w:sz w:val="21"/>
        </w:rPr>
        <w:t> </w:t>
      </w:r>
      <w:r>
        <w:rPr/>
        <w:t>Now</w:t>
      </w:r>
      <w:r>
        <w:rPr>
          <w:spacing w:val="8"/>
        </w:rPr>
        <w:t> </w:t>
      </w:r>
      <w:r>
        <w:rPr/>
        <w:t>focus</w:t>
      </w:r>
      <w:r>
        <w:rPr>
          <w:spacing w:val="5"/>
        </w:rPr>
        <w:t> </w:t>
      </w:r>
      <w:r>
        <w:rPr/>
        <w:t>on</w:t>
      </w:r>
      <w:r>
        <w:rPr>
          <w:spacing w:val="5"/>
        </w:rPr>
        <w:t> </w:t>
      </w:r>
      <w:r>
        <w:rPr/>
        <w:t>the</w:t>
      </w:r>
      <w:r>
        <w:rPr>
          <w:spacing w:val="1"/>
        </w:rPr>
        <w:t> </w:t>
      </w:r>
      <w:r>
        <w:rPr/>
        <w:t>last</w:t>
      </w:r>
      <w:r>
        <w:rPr>
          <w:spacing w:val="7"/>
        </w:rPr>
        <w:t> </w:t>
      </w:r>
      <w:r>
        <w:rPr/>
        <w:t>two</w:t>
      </w:r>
      <w:r>
        <w:rPr>
          <w:spacing w:val="-1"/>
        </w:rPr>
        <w:t> </w:t>
      </w:r>
      <w:r>
        <w:rPr/>
        <w:t>factors</w:t>
      </w:r>
      <w:r>
        <w:rPr>
          <w:spacing w:val="3"/>
        </w:rPr>
        <w:t> </w:t>
      </w:r>
      <w:r>
        <w:rPr/>
        <w:t>on</w:t>
      </w:r>
      <w:r>
        <w:rPr>
          <w:spacing w:val="4"/>
        </w:rPr>
        <w:t> </w:t>
      </w:r>
      <w:r>
        <w:rPr/>
        <w:t>the</w:t>
      </w:r>
      <w:r>
        <w:rPr>
          <w:spacing w:val="1"/>
        </w:rPr>
        <w:t> </w:t>
      </w:r>
      <w:r>
        <w:rPr/>
        <w:t>right</w:t>
      </w:r>
      <w:r>
        <w:rPr>
          <w:spacing w:val="5"/>
        </w:rPr>
        <w:t> </w:t>
      </w:r>
      <w:r>
        <w:rPr/>
        <w:t>hand</w:t>
      </w:r>
      <w:r>
        <w:rPr>
          <w:spacing w:val="6"/>
        </w:rPr>
        <w:t> </w:t>
      </w:r>
      <w:r>
        <w:rPr/>
        <w:t>side</w:t>
      </w:r>
      <w:r>
        <w:rPr>
          <w:spacing w:val="8"/>
        </w:rPr>
        <w:t> </w:t>
      </w:r>
      <w:r>
        <w:rPr/>
        <w:t>of</w:t>
      </w:r>
      <w:r>
        <w:rPr>
          <w:spacing w:val="3"/>
        </w:rPr>
        <w:t> </w:t>
      </w:r>
      <w:r>
        <w:rPr/>
        <w:t>Equation</w:t>
      </w:r>
      <w:r>
        <w:rPr>
          <w:spacing w:val="9"/>
        </w:rPr>
        <w:t> </w:t>
      </w:r>
      <w:r>
        <w:rPr>
          <w:spacing w:val="-4"/>
        </w:rPr>
        <w:t>7.25</w:t>
      </w:r>
    </w:p>
    <w:p>
      <w:pPr>
        <w:pStyle w:val="BodyText"/>
        <w:spacing w:line="235" w:lineRule="auto" w:before="5"/>
        <w:ind w:left="153" w:right="167" w:hanging="6"/>
        <w:jc w:val="both"/>
      </w:pPr>
      <w:r>
        <w:rPr>
          <w:sz w:val="21"/>
        </w:rPr>
        <w:t>-</w:t>
      </w:r>
      <w:r>
        <w:rPr>
          <w:spacing w:val="80"/>
          <w:sz w:val="21"/>
        </w:rPr>
        <w:t> </w:t>
      </w:r>
      <w:r>
        <w:rPr>
          <w:i/>
          <w:sz w:val="21"/>
        </w:rPr>
        <w:t>3kT</w:t>
      </w:r>
      <w:r>
        <w:rPr>
          <w:i/>
          <w:spacing w:val="15"/>
          <w:sz w:val="21"/>
        </w:rPr>
        <w:t> </w:t>
      </w:r>
      <w:r>
        <w:rPr/>
        <w:t>is an energy,</w:t>
      </w:r>
      <w:r>
        <w:rPr>
          <w:spacing w:val="11"/>
        </w:rPr>
        <w:t> </w:t>
      </w:r>
      <w:r>
        <w:rPr/>
        <w:t>of</w:t>
      </w:r>
      <w:r>
        <w:rPr>
          <w:spacing w:val="14"/>
        </w:rPr>
        <w:t> </w:t>
      </w:r>
      <w:r>
        <w:rPr/>
        <w:t>the</w:t>
      </w:r>
      <w:r>
        <w:rPr>
          <w:spacing w:val="-1"/>
        </w:rPr>
        <w:t> </w:t>
      </w:r>
      <w:r>
        <w:rPr/>
        <w:t>order of</w:t>
      </w:r>
      <w:r>
        <w:rPr>
          <w:spacing w:val="14"/>
        </w:rPr>
        <w:t> </w:t>
      </w:r>
      <w:r>
        <w:rPr/>
        <w:t>the kinetic energy</w:t>
      </w:r>
      <w:r>
        <w:rPr>
          <w:spacing w:val="11"/>
        </w:rPr>
        <w:t> </w:t>
      </w:r>
      <w:r>
        <w:rPr/>
        <w:t>of an electron,</w:t>
      </w:r>
      <w:r>
        <w:rPr>
          <w:spacing w:val="12"/>
        </w:rPr>
        <w:t> </w:t>
      </w:r>
      <w:r>
        <w:rPr/>
        <w:t>and </w:t>
      </w:r>
      <w:r>
        <w:rPr>
          <w:sz w:val="14"/>
        </w:rPr>
        <w:t>'tcol</w:t>
      </w:r>
      <w:r>
        <w:rPr>
          <w:spacing w:val="15"/>
          <w:sz w:val="14"/>
        </w:rPr>
        <w:t> </w:t>
      </w:r>
      <w:r>
        <w:rPr/>
        <w:t>is</w:t>
      </w:r>
      <w:r>
        <w:rPr>
          <w:spacing w:val="40"/>
        </w:rPr>
        <w:t> </w:t>
      </w:r>
      <w:r>
        <w:rPr/>
        <w:t>a</w:t>
      </w:r>
      <w:r>
        <w:rPr>
          <w:spacing w:val="-6"/>
        </w:rPr>
        <w:t> </w:t>
      </w:r>
      <w:r>
        <w:rPr/>
        <w:t>time,</w:t>
      </w:r>
      <w:r>
        <w:rPr>
          <w:spacing w:val="-6"/>
        </w:rPr>
        <w:t> </w:t>
      </w:r>
      <w:r>
        <w:rPr/>
        <w:t>the</w:t>
      </w:r>
      <w:r>
        <w:rPr>
          <w:spacing w:val="-8"/>
        </w:rPr>
        <w:t> </w:t>
      </w:r>
      <w:r>
        <w:rPr/>
        <w:t>time</w:t>
      </w:r>
      <w:r>
        <w:rPr>
          <w:spacing w:val="-3"/>
        </w:rPr>
        <w:t> </w:t>
      </w:r>
      <w:r>
        <w:rPr/>
        <w:t>between</w:t>
      </w:r>
      <w:r>
        <w:rPr>
          <w:spacing w:val="-3"/>
        </w:rPr>
        <w:t> </w:t>
      </w:r>
      <w:r>
        <w:rPr/>
        <w:t>collisions. Maybe</w:t>
      </w:r>
      <w:r>
        <w:rPr>
          <w:spacing w:val="-3"/>
        </w:rPr>
        <w:t> </w:t>
      </w:r>
      <w:r>
        <w:rPr/>
        <w:t>it</w:t>
      </w:r>
      <w:r>
        <w:rPr>
          <w:spacing w:val="-7"/>
        </w:rPr>
        <w:t> </w:t>
      </w:r>
      <w:r>
        <w:rPr/>
        <w:t>will</w:t>
      </w:r>
      <w:r>
        <w:rPr>
          <w:spacing w:val="-5"/>
        </w:rPr>
        <w:t> </w:t>
      </w:r>
      <w:r>
        <w:rPr/>
        <w:t>help us</w:t>
      </w:r>
      <w:r>
        <w:rPr>
          <w:spacing w:val="-6"/>
        </w:rPr>
        <w:t> </w:t>
      </w:r>
      <w:r>
        <w:rPr/>
        <w:t>to</w:t>
      </w:r>
      <w:r>
        <w:rPr>
          <w:spacing w:val="-8"/>
        </w:rPr>
        <w:t> </w:t>
      </w:r>
      <w:r>
        <w:rPr/>
        <w:t>understand what</w:t>
      </w:r>
      <w:r>
        <w:rPr>
          <w:spacing w:val="-3"/>
        </w:rPr>
        <w:t> </w:t>
      </w:r>
      <w:r>
        <w:rPr/>
        <w:t>is going on here if we define the product of these terms to </w:t>
      </w:r>
      <w:r>
        <w:rPr>
          <w:i/>
          <w:sz w:val="21"/>
        </w:rPr>
        <w:t>itself </w:t>
      </w:r>
      <w:r>
        <w:rPr/>
        <w:t>be a dissipated action -</w:t>
      </w:r>
      <w:r>
        <w:rPr>
          <w:spacing w:val="40"/>
        </w:rPr>
        <w:t> </w:t>
      </w:r>
      <w:r>
        <w:rPr/>
        <w:t>just that dissipated during a single collision. This isn't forced on us: we'll just see what happens. Let us call such an action </w:t>
      </w:r>
      <w:r>
        <w:rPr>
          <w:i/>
          <w:sz w:val="21"/>
        </w:rPr>
        <w:t>(Et)col•</w:t>
      </w:r>
      <w:r>
        <w:rPr>
          <w:i/>
          <w:spacing w:val="27"/>
          <w:sz w:val="21"/>
        </w:rPr>
        <w:t> </w:t>
      </w:r>
      <w:r>
        <w:rPr/>
        <w:t>Then we have:</w:t>
      </w:r>
    </w:p>
    <w:p>
      <w:pPr>
        <w:pStyle w:val="BodyText"/>
        <w:spacing w:before="151"/>
        <w:ind w:right="374"/>
        <w:jc w:val="right"/>
      </w:pPr>
      <w:r>
        <w:rPr/>
        <w:drawing>
          <wp:anchor distT="0" distB="0" distL="0" distR="0" allowOverlap="1" layoutInCell="1" locked="0" behindDoc="0" simplePos="0" relativeHeight="15960064">
            <wp:simplePos x="0" y="0"/>
            <wp:positionH relativeFrom="page">
              <wp:posOffset>2013196</wp:posOffset>
            </wp:positionH>
            <wp:positionV relativeFrom="paragraph">
              <wp:posOffset>147132</wp:posOffset>
            </wp:positionV>
            <wp:extent cx="1273905" cy="164850"/>
            <wp:effectExtent l="0" t="0" r="0" b="0"/>
            <wp:wrapNone/>
            <wp:docPr id="923" name="Image 923"/>
            <wp:cNvGraphicFramePr>
              <a:graphicFrameLocks/>
            </wp:cNvGraphicFramePr>
            <a:graphic>
              <a:graphicData uri="http://schemas.openxmlformats.org/drawingml/2006/picture">
                <pic:pic>
                  <pic:nvPicPr>
                    <pic:cNvPr id="923" name="Image 923"/>
                    <pic:cNvPicPr/>
                  </pic:nvPicPr>
                  <pic:blipFill>
                    <a:blip r:embed="rId285" cstate="print"/>
                    <a:stretch>
                      <a:fillRect/>
                    </a:stretch>
                  </pic:blipFill>
                  <pic:spPr>
                    <a:xfrm>
                      <a:off x="0" y="0"/>
                      <a:ext cx="1273905" cy="164850"/>
                    </a:xfrm>
                    <a:prstGeom prst="rect">
                      <a:avLst/>
                    </a:prstGeom>
                  </pic:spPr>
                </pic:pic>
              </a:graphicData>
            </a:graphic>
          </wp:anchor>
        </w:drawing>
      </w:r>
      <w:r>
        <w:rPr>
          <w:spacing w:val="-2"/>
        </w:rPr>
        <w:t>(7.26)</w:t>
      </w:r>
    </w:p>
    <w:p>
      <w:pPr>
        <w:pStyle w:val="BodyText"/>
        <w:spacing w:before="93"/>
      </w:pPr>
    </w:p>
    <w:p>
      <w:pPr>
        <w:pStyle w:val="BodyText"/>
        <w:spacing w:line="232" w:lineRule="auto"/>
        <w:ind w:left="153" w:right="170" w:hanging="1"/>
        <w:jc w:val="both"/>
      </w:pPr>
      <w:r>
        <w:rPr/>
        <w:t>So we find that the</w:t>
      </w:r>
      <w:r>
        <w:rPr>
          <w:spacing w:val="-3"/>
        </w:rPr>
        <w:t> </w:t>
      </w:r>
      <w:r>
        <w:rPr>
          <w:i/>
          <w:sz w:val="21"/>
        </w:rPr>
        <w:t>(Et) </w:t>
      </w:r>
      <w:r>
        <w:rPr/>
        <w:t>that we need for the whole switch is larger than the </w:t>
      </w:r>
      <w:r>
        <w:rPr>
          <w:i/>
          <w:sz w:val="21"/>
        </w:rPr>
        <w:t>Et</w:t>
      </w:r>
      <w:r>
        <w:rPr>
          <w:i/>
          <w:sz w:val="21"/>
        </w:rPr>
        <w:t> </w:t>
      </w:r>
      <w:r>
        <w:rPr/>
        <w:t>for a single collision by two factors. One is the number of electrons under the gate, and the other is the ratio of the width of the gate to the mean free path. Taking </w:t>
      </w:r>
      <w:r>
        <w:rPr>
          <w:i/>
          <w:sz w:val="21"/>
        </w:rPr>
        <w:t>L </w:t>
      </w:r>
      <w:r>
        <w:rPr/>
        <w:t>to be 6 microns (hence </w:t>
      </w:r>
      <w:r>
        <w:rPr>
          <w:i/>
          <w:sz w:val="21"/>
        </w:rPr>
        <w:t>Lllcol </w:t>
      </w:r>
      <w:r>
        <w:rPr/>
        <w:t>to be about 100), and the number of electrons </w:t>
      </w:r>
      <w:r>
        <w:rPr>
          <w:i/>
          <w:sz w:val="21"/>
        </w:rPr>
        <w:t>N</w:t>
      </w:r>
      <w:r>
        <w:rPr>
          <w:i/>
          <w:spacing w:val="35"/>
          <w:sz w:val="21"/>
        </w:rPr>
        <w:t> </w:t>
      </w:r>
      <w:r>
        <w:rPr/>
        <w:t>under the gate to be about 106, we find:</w:t>
      </w:r>
    </w:p>
    <w:p>
      <w:pPr>
        <w:pStyle w:val="BodyText"/>
        <w:spacing w:before="100"/>
      </w:pPr>
    </w:p>
    <w:p>
      <w:pPr>
        <w:pStyle w:val="BodyText"/>
        <w:ind w:right="273"/>
        <w:jc w:val="right"/>
      </w:pPr>
      <w:r>
        <w:rPr/>
        <w:drawing>
          <wp:anchor distT="0" distB="0" distL="0" distR="0" allowOverlap="1" layoutInCell="1" locked="0" behindDoc="0" simplePos="0" relativeHeight="15960576">
            <wp:simplePos x="0" y="0"/>
            <wp:positionH relativeFrom="page">
              <wp:posOffset>1750473</wp:posOffset>
            </wp:positionH>
            <wp:positionV relativeFrom="paragraph">
              <wp:posOffset>54307</wp:posOffset>
            </wp:positionV>
            <wp:extent cx="1863505" cy="174008"/>
            <wp:effectExtent l="0" t="0" r="0" b="0"/>
            <wp:wrapNone/>
            <wp:docPr id="924" name="Image 924"/>
            <wp:cNvGraphicFramePr>
              <a:graphicFrameLocks/>
            </wp:cNvGraphicFramePr>
            <a:graphic>
              <a:graphicData uri="http://schemas.openxmlformats.org/drawingml/2006/picture">
                <pic:pic>
                  <pic:nvPicPr>
                    <pic:cNvPr id="924" name="Image 924"/>
                    <pic:cNvPicPr/>
                  </pic:nvPicPr>
                  <pic:blipFill>
                    <a:blip r:embed="rId286" cstate="print"/>
                    <a:stretch>
                      <a:fillRect/>
                    </a:stretch>
                  </pic:blipFill>
                  <pic:spPr>
                    <a:xfrm>
                      <a:off x="0" y="0"/>
                      <a:ext cx="1863505" cy="174008"/>
                    </a:xfrm>
                    <a:prstGeom prst="rect">
                      <a:avLst/>
                    </a:prstGeom>
                  </pic:spPr>
                </pic:pic>
              </a:graphicData>
            </a:graphic>
          </wp:anchor>
        </w:drawing>
      </w:r>
      <w:r>
        <w:rPr>
          <w:spacing w:val="-2"/>
        </w:rPr>
        <w:t>(7.27)</w:t>
      </w:r>
    </w:p>
    <w:p>
      <w:pPr>
        <w:pStyle w:val="BodyText"/>
        <w:spacing w:before="120"/>
      </w:pPr>
    </w:p>
    <w:p>
      <w:pPr>
        <w:pStyle w:val="BodyText"/>
        <w:ind w:left="164" w:right="161" w:hanging="5"/>
        <w:jc w:val="both"/>
      </w:pPr>
      <w:r>
        <w:rPr/>
        <w:t>This</w:t>
      </w:r>
      <w:r>
        <w:rPr>
          <w:spacing w:val="-3"/>
        </w:rPr>
        <w:t> </w:t>
      </w:r>
      <w:r>
        <w:rPr/>
        <w:t>ties</w:t>
      </w:r>
      <w:r>
        <w:rPr>
          <w:spacing w:val="-6"/>
        </w:rPr>
        <w:t> </w:t>
      </w:r>
      <w:r>
        <w:rPr/>
        <w:t>in</w:t>
      </w:r>
      <w:r>
        <w:rPr>
          <w:spacing w:val="-5"/>
        </w:rPr>
        <w:t> </w:t>
      </w:r>
      <w:r>
        <w:rPr/>
        <w:t>with</w:t>
      </w:r>
      <w:r>
        <w:rPr>
          <w:spacing w:val="-1"/>
        </w:rPr>
        <w:t> </w:t>
      </w:r>
      <w:r>
        <w:rPr/>
        <w:t>what</w:t>
      </w:r>
      <w:r>
        <w:rPr>
          <w:spacing w:val="-3"/>
        </w:rPr>
        <w:t> </w:t>
      </w:r>
      <w:r>
        <w:rPr/>
        <w:t>we</w:t>
      </w:r>
      <w:r>
        <w:rPr>
          <w:spacing w:val="-5"/>
        </w:rPr>
        <w:t> </w:t>
      </w:r>
      <w:r>
        <w:rPr/>
        <w:t>have</w:t>
      </w:r>
      <w:r>
        <w:rPr>
          <w:spacing w:val="-13"/>
        </w:rPr>
        <w:t> </w:t>
      </w:r>
      <w:r>
        <w:rPr/>
        <w:t>quoted</w:t>
      </w:r>
      <w:r>
        <w:rPr>
          <w:spacing w:val="-1"/>
        </w:rPr>
        <w:t> </w:t>
      </w:r>
      <w:r>
        <w:rPr/>
        <w:t>before. Now</w:t>
      </w:r>
      <w:r>
        <w:rPr>
          <w:spacing w:val="-1"/>
        </w:rPr>
        <w:t> </w:t>
      </w:r>
      <w:r>
        <w:rPr/>
        <w:t>this</w:t>
      </w:r>
      <w:r>
        <w:rPr>
          <w:spacing w:val="-9"/>
        </w:rPr>
        <w:t> </w:t>
      </w:r>
      <w:r>
        <w:rPr/>
        <w:t>is</w:t>
      </w:r>
      <w:r>
        <w:rPr>
          <w:spacing w:val="-10"/>
        </w:rPr>
        <w:t> </w:t>
      </w:r>
      <w:r>
        <w:rPr/>
        <w:t>an</w:t>
      </w:r>
      <w:r>
        <w:rPr>
          <w:spacing w:val="-6"/>
        </w:rPr>
        <w:t> </w:t>
      </w:r>
      <w:r>
        <w:rPr>
          <w:i/>
          <w:sz w:val="21"/>
        </w:rPr>
        <w:t>awful </w:t>
      </w:r>
      <w:r>
        <w:rPr/>
        <w:t>amount,</w:t>
      </w:r>
      <w:r>
        <w:rPr>
          <w:spacing w:val="-4"/>
        </w:rPr>
        <w:t> </w:t>
      </w:r>
      <w:r>
        <w:rPr/>
        <w:t>and we would certainly hope that we can improve things somehow! Why is this number so large? We</w:t>
      </w:r>
      <w:r>
        <w:rPr>
          <w:spacing w:val="-5"/>
        </w:rPr>
        <w:t> </w:t>
      </w:r>
      <w:r>
        <w:rPr/>
        <w:t>know from the</w:t>
      </w:r>
      <w:r>
        <w:rPr>
          <w:spacing w:val="-2"/>
        </w:rPr>
        <w:t> </w:t>
      </w:r>
      <w:r>
        <w:rPr/>
        <w:t>considerations</w:t>
      </w:r>
      <w:r>
        <w:rPr>
          <w:spacing w:val="-7"/>
        </w:rPr>
        <w:t> </w:t>
      </w:r>
      <w:r>
        <w:rPr/>
        <w:t>of the</w:t>
      </w:r>
      <w:r>
        <w:rPr>
          <w:spacing w:val="-7"/>
        </w:rPr>
        <w:t> </w:t>
      </w:r>
      <w:r>
        <w:rPr/>
        <w:t>Chapter Five that it in</w:t>
      </w:r>
      <w:r>
        <w:rPr>
          <w:spacing w:val="-3"/>
        </w:rPr>
        <w:t> </w:t>
      </w:r>
      <w:r>
        <w:rPr/>
        <w:t>no</w:t>
      </w:r>
      <w:r>
        <w:rPr>
          <w:spacing w:val="-7"/>
        </w:rPr>
        <w:t> </w:t>
      </w:r>
      <w:r>
        <w:rPr/>
        <w:t>way</w:t>
      </w:r>
      <w:r>
        <w:rPr>
          <w:spacing w:val="-5"/>
        </w:rPr>
        <w:t> </w:t>
      </w:r>
      <w:r>
        <w:rPr/>
        <w:t>reflects</w:t>
      </w:r>
      <w:r>
        <w:rPr>
          <w:spacing w:val="-4"/>
        </w:rPr>
        <w:t> </w:t>
      </w:r>
      <w:r>
        <w:rPr/>
        <w:t>a</w:t>
      </w:r>
      <w:r>
        <w:rPr>
          <w:spacing w:val="-14"/>
        </w:rPr>
        <w:t> </w:t>
      </w:r>
      <w:r>
        <w:rPr/>
        <w:t>fundamental energetic</w:t>
      </w:r>
      <w:r>
        <w:rPr>
          <w:spacing w:val="-6"/>
        </w:rPr>
        <w:t> </w:t>
      </w:r>
      <w:r>
        <w:rPr/>
        <w:t>limit.</w:t>
      </w:r>
      <w:r>
        <w:rPr>
          <w:spacing w:val="-6"/>
        </w:rPr>
        <w:t> </w:t>
      </w:r>
      <w:r>
        <w:rPr/>
        <w:t>What</w:t>
      </w:r>
      <w:r>
        <w:rPr>
          <w:spacing w:val="-9"/>
        </w:rPr>
        <w:t> </w:t>
      </w:r>
      <w:r>
        <w:rPr/>
        <w:t>can we</w:t>
      </w:r>
      <w:r>
        <w:rPr>
          <w:spacing w:val="-15"/>
        </w:rPr>
        <w:t> </w:t>
      </w:r>
      <w:r>
        <w:rPr/>
        <w:t>do</w:t>
      </w:r>
      <w:r>
        <w:rPr>
          <w:spacing w:val="-8"/>
        </w:rPr>
        <w:t> </w:t>
      </w:r>
      <w:r>
        <w:rPr/>
        <w:t>to</w:t>
      </w:r>
      <w:r>
        <w:rPr>
          <w:spacing w:val="-15"/>
        </w:rPr>
        <w:t> </w:t>
      </w:r>
      <w:r>
        <w:rPr/>
        <w:t>get</w:t>
      </w:r>
      <w:r>
        <w:rPr>
          <w:spacing w:val="-6"/>
        </w:rPr>
        <w:t> </w:t>
      </w:r>
      <w:r>
        <w:rPr/>
        <w:t>it</w:t>
      </w:r>
      <w:r>
        <w:rPr>
          <w:spacing w:val="-11"/>
        </w:rPr>
        <w:t> </w:t>
      </w:r>
      <w:r>
        <w:rPr/>
        <w:t>down a bit?</w:t>
      </w:r>
    </w:p>
    <w:p>
      <w:pPr>
        <w:pStyle w:val="BodyText"/>
        <w:spacing w:line="235" w:lineRule="auto" w:before="230"/>
        <w:ind w:left="168" w:firstLine="582"/>
      </w:pPr>
      <w:r>
        <w:rPr/>
        <w:t>Of</w:t>
      </w:r>
      <w:r>
        <w:rPr>
          <w:spacing w:val="40"/>
        </w:rPr>
        <w:t> </w:t>
      </w:r>
      <w:r>
        <w:rPr/>
        <w:t>course,</w:t>
      </w:r>
      <w:r>
        <w:rPr>
          <w:spacing w:val="40"/>
        </w:rPr>
        <w:t> </w:t>
      </w:r>
      <w:r>
        <w:rPr/>
        <w:t>all</w:t>
      </w:r>
      <w:r>
        <w:rPr>
          <w:spacing w:val="40"/>
        </w:rPr>
        <w:t> </w:t>
      </w:r>
      <w:r>
        <w:rPr/>
        <w:t>of</w:t>
      </w:r>
      <w:r>
        <w:rPr>
          <w:spacing w:val="40"/>
        </w:rPr>
        <w:t> </w:t>
      </w:r>
      <w:r>
        <w:rPr/>
        <w:t>our</w:t>
      </w:r>
      <w:r>
        <w:rPr>
          <w:spacing w:val="40"/>
        </w:rPr>
        <w:t> </w:t>
      </w:r>
      <w:r>
        <w:rPr/>
        <w:t>calculations</w:t>
      </w:r>
      <w:r>
        <w:rPr>
          <w:spacing w:val="40"/>
        </w:rPr>
        <w:t> </w:t>
      </w:r>
      <w:r>
        <w:rPr/>
        <w:t>thus</w:t>
      </w:r>
      <w:r>
        <w:rPr>
          <w:spacing w:val="40"/>
        </w:rPr>
        <w:t> </w:t>
      </w:r>
      <w:r>
        <w:rPr/>
        <w:t>far</w:t>
      </w:r>
      <w:r>
        <w:rPr>
          <w:spacing w:val="40"/>
        </w:rPr>
        <w:t> </w:t>
      </w:r>
      <w:r>
        <w:rPr/>
        <w:t>have</w:t>
      </w:r>
      <w:r>
        <w:rPr>
          <w:spacing w:val="40"/>
        </w:rPr>
        <w:t> </w:t>
      </w:r>
      <w:r>
        <w:rPr/>
        <w:t>been</w:t>
      </w:r>
      <w:r>
        <w:rPr>
          <w:spacing w:val="40"/>
        </w:rPr>
        <w:t> </w:t>
      </w:r>
      <w:r>
        <w:rPr/>
        <w:t>rooted</w:t>
      </w:r>
      <w:r>
        <w:rPr>
          <w:spacing w:val="40"/>
        </w:rPr>
        <w:t> </w:t>
      </w:r>
      <w:r>
        <w:rPr/>
        <w:t>in</w:t>
      </w:r>
      <w:r>
        <w:rPr>
          <w:spacing w:val="40"/>
        </w:rPr>
        <w:t> </w:t>
      </w:r>
      <w:r>
        <w:rPr/>
        <w:t>the conventional</w:t>
      </w:r>
      <w:r>
        <w:rPr>
          <w:spacing w:val="24"/>
        </w:rPr>
        <w:t> </w:t>
      </w:r>
      <w:r>
        <w:rPr/>
        <w:t>silicon</w:t>
      </w:r>
      <w:r>
        <w:rPr>
          <w:spacing w:val="10"/>
        </w:rPr>
        <w:t> </w:t>
      </w:r>
      <w:r>
        <w:rPr/>
        <w:t>VLSI</w:t>
      </w:r>
      <w:r>
        <w:rPr>
          <w:spacing w:val="3"/>
        </w:rPr>
        <w:t> </w:t>
      </w:r>
      <w:r>
        <w:rPr/>
        <w:t>approach</w:t>
      </w:r>
      <w:r>
        <w:rPr>
          <w:spacing w:val="10"/>
        </w:rPr>
        <w:t> </w:t>
      </w:r>
      <w:r>
        <w:rPr/>
        <w:t>-</w:t>
      </w:r>
      <w:r>
        <w:rPr>
          <w:spacing w:val="75"/>
        </w:rPr>
        <w:t> </w:t>
      </w:r>
      <w:r>
        <w:rPr/>
        <w:t>so</w:t>
      </w:r>
      <w:r>
        <w:rPr>
          <w:spacing w:val="4"/>
        </w:rPr>
        <w:t> </w:t>
      </w:r>
      <w:r>
        <w:rPr/>
        <w:t>perhaps</w:t>
      </w:r>
      <w:r>
        <w:rPr>
          <w:spacing w:val="12"/>
        </w:rPr>
        <w:t> </w:t>
      </w:r>
      <w:r>
        <w:rPr/>
        <w:t>what</w:t>
      </w:r>
      <w:r>
        <w:rPr>
          <w:spacing w:val="9"/>
        </w:rPr>
        <w:t> </w:t>
      </w:r>
      <w:r>
        <w:rPr/>
        <w:t>we</w:t>
      </w:r>
      <w:r>
        <w:rPr>
          <w:spacing w:val="5"/>
        </w:rPr>
        <w:t> </w:t>
      </w:r>
      <w:r>
        <w:rPr/>
        <w:t>ought</w:t>
      </w:r>
      <w:r>
        <w:rPr>
          <w:spacing w:val="8"/>
        </w:rPr>
        <w:t> </w:t>
      </w:r>
      <w:r>
        <w:rPr/>
        <w:t>to do</w:t>
      </w:r>
      <w:r>
        <w:rPr>
          <w:spacing w:val="1"/>
        </w:rPr>
        <w:t> </w:t>
      </w:r>
      <w:r>
        <w:rPr/>
        <w:t>is </w:t>
      </w:r>
      <w:r>
        <w:rPr>
          <w:spacing w:val="-4"/>
        </w:rPr>
        <w:t>step</w:t>
      </w:r>
    </w:p>
    <w:p>
      <w:pPr>
        <w:pStyle w:val="BodyText"/>
        <w:spacing w:after="0" w:line="235" w:lineRule="auto"/>
        <w:sectPr>
          <w:pgSz w:w="8450" w:h="12230"/>
          <w:pgMar w:header="535" w:footer="0" w:top="980" w:bottom="280" w:left="425" w:right="425"/>
        </w:sectPr>
      </w:pPr>
    </w:p>
    <w:p>
      <w:pPr>
        <w:spacing w:line="242" w:lineRule="auto" w:before="203"/>
        <w:ind w:left="157" w:right="175" w:firstLine="10"/>
        <w:jc w:val="both"/>
        <w:rPr>
          <w:sz w:val="22"/>
        </w:rPr>
      </w:pPr>
      <w:r>
        <w:rPr>
          <w:sz w:val="22"/>
        </w:rPr>
        <w:t>outside that technology and look at another. Let us take a more general, and somewhat</w:t>
      </w:r>
      <w:r>
        <w:rPr>
          <w:spacing w:val="31"/>
          <w:sz w:val="22"/>
        </w:rPr>
        <w:t> </w:t>
      </w:r>
      <w:r>
        <w:rPr>
          <w:sz w:val="22"/>
        </w:rPr>
        <w:t>abstract,</w:t>
      </w:r>
      <w:r>
        <w:rPr>
          <w:spacing w:val="30"/>
          <w:sz w:val="22"/>
        </w:rPr>
        <w:t> </w:t>
      </w:r>
      <w:r>
        <w:rPr>
          <w:sz w:val="22"/>
        </w:rPr>
        <w:t>look</w:t>
      </w:r>
      <w:r>
        <w:rPr>
          <w:spacing w:val="27"/>
          <w:sz w:val="22"/>
        </w:rPr>
        <w:t> </w:t>
      </w:r>
      <w:r>
        <w:rPr>
          <w:sz w:val="22"/>
        </w:rPr>
        <w:t>at</w:t>
      </w:r>
      <w:r>
        <w:rPr>
          <w:spacing w:val="25"/>
          <w:sz w:val="22"/>
        </w:rPr>
        <w:t> </w:t>
      </w:r>
      <w:r>
        <w:rPr>
          <w:sz w:val="22"/>
        </w:rPr>
        <w:t>this</w:t>
      </w:r>
      <w:r>
        <w:rPr>
          <w:spacing w:val="12"/>
          <w:sz w:val="22"/>
        </w:rPr>
        <w:t> </w:t>
      </w:r>
      <w:r>
        <w:rPr>
          <w:sz w:val="22"/>
        </w:rPr>
        <w:t>question.</w:t>
      </w:r>
      <w:r>
        <w:rPr>
          <w:spacing w:val="26"/>
          <w:sz w:val="22"/>
        </w:rPr>
        <w:t> </w:t>
      </w:r>
      <w:r>
        <w:rPr>
          <w:sz w:val="22"/>
        </w:rPr>
        <w:t>Suppose</w:t>
      </w:r>
      <w:r>
        <w:rPr>
          <w:spacing w:val="39"/>
          <w:sz w:val="22"/>
        </w:rPr>
        <w:t> </w:t>
      </w:r>
      <w:r>
        <w:rPr>
          <w:sz w:val="22"/>
        </w:rPr>
        <w:t>that</w:t>
      </w:r>
      <w:r>
        <w:rPr>
          <w:spacing w:val="29"/>
          <w:sz w:val="22"/>
        </w:rPr>
        <w:t> </w:t>
      </w:r>
      <w:r>
        <w:rPr>
          <w:sz w:val="22"/>
        </w:rPr>
        <w:t>you</w:t>
      </w:r>
      <w:r>
        <w:rPr>
          <w:spacing w:val="28"/>
          <w:sz w:val="22"/>
        </w:rPr>
        <w:t> </w:t>
      </w:r>
      <w:r>
        <w:rPr>
          <w:sz w:val="22"/>
        </w:rPr>
        <w:t>design</w:t>
      </w:r>
      <w:r>
        <w:rPr>
          <w:spacing w:val="35"/>
          <w:sz w:val="22"/>
        </w:rPr>
        <w:t> </w:t>
      </w:r>
      <w:r>
        <w:rPr>
          <w:sz w:val="22"/>
        </w:rPr>
        <w:t>for</w:t>
      </w:r>
      <w:r>
        <w:rPr>
          <w:spacing w:val="19"/>
          <w:sz w:val="22"/>
        </w:rPr>
        <w:t> </w:t>
      </w:r>
      <w:r>
        <w:rPr>
          <w:sz w:val="22"/>
        </w:rPr>
        <w:t>someone a</w:t>
      </w:r>
      <w:r>
        <w:rPr>
          <w:spacing w:val="33"/>
          <w:sz w:val="22"/>
        </w:rPr>
        <w:t> </w:t>
      </w:r>
      <w:r>
        <w:rPr>
          <w:sz w:val="22"/>
        </w:rPr>
        <w:t>beautiful</w:t>
      </w:r>
      <w:r>
        <w:rPr>
          <w:spacing w:val="40"/>
          <w:sz w:val="22"/>
        </w:rPr>
        <w:t> </w:t>
      </w:r>
      <w:r>
        <w:rPr>
          <w:sz w:val="22"/>
        </w:rPr>
        <w:t>switch,</w:t>
      </w:r>
      <w:r>
        <w:rPr>
          <w:spacing w:val="33"/>
          <w:sz w:val="22"/>
        </w:rPr>
        <w:t> </w:t>
      </w:r>
      <w:r>
        <w:rPr>
          <w:sz w:val="22"/>
        </w:rPr>
        <w:t>the</w:t>
      </w:r>
      <w:r>
        <w:rPr>
          <w:spacing w:val="24"/>
          <w:sz w:val="22"/>
        </w:rPr>
        <w:t> </w:t>
      </w:r>
      <w:r>
        <w:rPr>
          <w:sz w:val="22"/>
        </w:rPr>
        <w:t>fundamental</w:t>
      </w:r>
      <w:r>
        <w:rPr>
          <w:spacing w:val="40"/>
          <w:sz w:val="22"/>
        </w:rPr>
        <w:t> </w:t>
      </w:r>
      <w:r>
        <w:rPr>
          <w:sz w:val="22"/>
        </w:rPr>
        <w:t>part</w:t>
      </w:r>
      <w:r>
        <w:rPr>
          <w:spacing w:val="24"/>
          <w:sz w:val="22"/>
        </w:rPr>
        <w:t> </w:t>
      </w:r>
      <w:r>
        <w:rPr>
          <w:sz w:val="22"/>
        </w:rPr>
        <w:t>of</w:t>
      </w:r>
      <w:r>
        <w:rPr>
          <w:spacing w:val="32"/>
          <w:sz w:val="22"/>
        </w:rPr>
        <w:t> </w:t>
      </w:r>
      <w:r>
        <w:rPr>
          <w:sz w:val="22"/>
        </w:rPr>
        <w:t>a</w:t>
      </w:r>
      <w:r>
        <w:rPr>
          <w:spacing w:val="27"/>
          <w:sz w:val="22"/>
        </w:rPr>
        <w:t> </w:t>
      </w:r>
      <w:r>
        <w:rPr>
          <w:sz w:val="22"/>
        </w:rPr>
        <w:t>computational</w:t>
      </w:r>
      <w:r>
        <w:rPr>
          <w:spacing w:val="40"/>
          <w:sz w:val="22"/>
        </w:rPr>
        <w:t> </w:t>
      </w:r>
      <w:r>
        <w:rPr>
          <w:sz w:val="22"/>
        </w:rPr>
        <w:t>device,</w:t>
      </w:r>
      <w:r>
        <w:rPr>
          <w:spacing w:val="37"/>
          <w:sz w:val="22"/>
        </w:rPr>
        <w:t> </w:t>
      </w:r>
      <w:r>
        <w:rPr>
          <w:sz w:val="22"/>
        </w:rPr>
        <w:t>which</w:t>
      </w:r>
      <w:r>
        <w:rPr>
          <w:spacing w:val="37"/>
          <w:sz w:val="22"/>
        </w:rPr>
        <w:t> </w:t>
      </w:r>
      <w:r>
        <w:rPr>
          <w:sz w:val="22"/>
        </w:rPr>
        <w:t>has a</w:t>
      </w:r>
      <w:r>
        <w:rPr>
          <w:spacing w:val="-10"/>
          <w:sz w:val="22"/>
        </w:rPr>
        <w:t> </w:t>
      </w:r>
      <w:r>
        <w:rPr>
          <w:sz w:val="22"/>
        </w:rPr>
        <w:t>certain</w:t>
      </w:r>
      <w:r>
        <w:rPr>
          <w:spacing w:val="-3"/>
          <w:sz w:val="22"/>
        </w:rPr>
        <w:t> </w:t>
      </w:r>
      <w:r>
        <w:rPr>
          <w:sz w:val="22"/>
        </w:rPr>
        <w:t>switching energy </w:t>
      </w:r>
      <w:r>
        <w:rPr>
          <w:i/>
          <w:sz w:val="20"/>
        </w:rPr>
        <w:t>Epan</w:t>
      </w:r>
      <w:r>
        <w:rPr>
          <w:i/>
          <w:spacing w:val="-10"/>
          <w:sz w:val="20"/>
        </w:rPr>
        <w:t> </w:t>
      </w:r>
      <w:r>
        <w:rPr>
          <w:sz w:val="22"/>
        </w:rPr>
        <w:t>and</w:t>
      </w:r>
      <w:r>
        <w:rPr>
          <w:spacing w:val="-12"/>
          <w:sz w:val="22"/>
        </w:rPr>
        <w:t> </w:t>
      </w:r>
      <w:r>
        <w:rPr>
          <w:sz w:val="22"/>
        </w:rPr>
        <w:t>corresponding switching time</w:t>
      </w:r>
      <w:r>
        <w:rPr>
          <w:spacing w:val="-8"/>
          <w:sz w:val="22"/>
        </w:rPr>
        <w:t> </w:t>
      </w:r>
      <w:r>
        <w:rPr>
          <w:i/>
          <w:sz w:val="20"/>
        </w:rPr>
        <w:t>tparr•</w:t>
      </w:r>
      <w:r>
        <w:rPr>
          <w:i/>
          <w:spacing w:val="17"/>
          <w:sz w:val="20"/>
        </w:rPr>
        <w:t> </w:t>
      </w:r>
      <w:r>
        <w:rPr>
          <w:sz w:val="22"/>
        </w:rPr>
        <w:t>Now you give this guy a</w:t>
      </w:r>
      <w:r>
        <w:rPr>
          <w:spacing w:val="28"/>
          <w:sz w:val="22"/>
        </w:rPr>
        <w:t> </w:t>
      </w:r>
      <w:r>
        <w:rPr>
          <w:sz w:val="22"/>
        </w:rPr>
        <w:t>pile of</w:t>
      </w:r>
      <w:r>
        <w:rPr>
          <w:spacing w:val="28"/>
          <w:sz w:val="22"/>
        </w:rPr>
        <w:t> </w:t>
      </w:r>
      <w:r>
        <w:rPr>
          <w:sz w:val="22"/>
        </w:rPr>
        <w:t>these parts, and he proceeds</w:t>
      </w:r>
      <w:r>
        <w:rPr>
          <w:spacing w:val="26"/>
          <w:sz w:val="22"/>
        </w:rPr>
        <w:t> </w:t>
      </w:r>
      <w:r>
        <w:rPr>
          <w:sz w:val="22"/>
        </w:rPr>
        <w:t>to build a circuit</w:t>
      </w:r>
      <w:r>
        <w:rPr>
          <w:spacing w:val="28"/>
          <w:sz w:val="22"/>
        </w:rPr>
        <w:t> </w:t>
      </w:r>
      <w:r>
        <w:rPr>
          <w:sz w:val="22"/>
        </w:rPr>
        <w:t>with</w:t>
      </w:r>
      <w:r>
        <w:rPr>
          <w:spacing w:val="28"/>
          <w:sz w:val="22"/>
        </w:rPr>
        <w:t> </w:t>
      </w:r>
      <w:r>
        <w:rPr>
          <w:sz w:val="22"/>
        </w:rPr>
        <w:t>them. But he does this in a most absurdly inefficient manner. He does this as follows (this might all seem a bit abstract at first, but bear with me). Firstly, he connects up,</w:t>
      </w:r>
      <w:r>
        <w:rPr>
          <w:spacing w:val="34"/>
          <w:sz w:val="22"/>
        </w:rPr>
        <w:t> </w:t>
      </w:r>
      <w:r>
        <w:rPr>
          <w:sz w:val="22"/>
        </w:rPr>
        <w:t>say, </w:t>
      </w:r>
      <w:r>
        <w:rPr>
          <w:rFonts w:ascii="Arial" w:hAnsi="Arial"/>
          <w:i/>
          <w:sz w:val="21"/>
        </w:rPr>
        <w:t>p</w:t>
      </w:r>
      <w:r>
        <w:rPr>
          <w:rFonts w:ascii="Arial" w:hAnsi="Arial"/>
          <w:i/>
          <w:spacing w:val="39"/>
          <w:sz w:val="21"/>
        </w:rPr>
        <w:t> </w:t>
      </w:r>
      <w:r>
        <w:rPr>
          <w:sz w:val="22"/>
        </w:rPr>
        <w:t>switches</w:t>
      </w:r>
      <w:r>
        <w:rPr>
          <w:spacing w:val="40"/>
          <w:sz w:val="22"/>
        </w:rPr>
        <w:t> </w:t>
      </w:r>
      <w:r>
        <w:rPr>
          <w:sz w:val="22"/>
        </w:rPr>
        <w:t>in</w:t>
      </w:r>
      <w:r>
        <w:rPr>
          <w:spacing w:val="34"/>
          <w:sz w:val="22"/>
        </w:rPr>
        <w:t> </w:t>
      </w:r>
      <w:r>
        <w:rPr>
          <w:sz w:val="22"/>
        </w:rPr>
        <w:t>parallel,</w:t>
      </w:r>
      <w:r>
        <w:rPr>
          <w:spacing w:val="40"/>
          <w:sz w:val="22"/>
        </w:rPr>
        <w:t> </w:t>
      </w:r>
      <w:r>
        <w:rPr>
          <w:sz w:val="22"/>
        </w:rPr>
        <w:t>and</w:t>
      </w:r>
      <w:r>
        <w:rPr>
          <w:spacing w:val="35"/>
          <w:sz w:val="22"/>
        </w:rPr>
        <w:t> </w:t>
      </w:r>
      <w:r>
        <w:rPr>
          <w:sz w:val="22"/>
        </w:rPr>
        <w:t>hooks</w:t>
      </w:r>
      <w:r>
        <w:rPr>
          <w:spacing w:val="40"/>
          <w:sz w:val="22"/>
        </w:rPr>
        <w:t> </w:t>
      </w:r>
      <w:r>
        <w:rPr>
          <w:sz w:val="22"/>
        </w:rPr>
        <w:t>them</w:t>
      </w:r>
      <w:r>
        <w:rPr>
          <w:spacing w:val="40"/>
          <w:sz w:val="22"/>
        </w:rPr>
        <w:t> </w:t>
      </w:r>
      <w:r>
        <w:rPr>
          <w:sz w:val="22"/>
        </w:rPr>
        <w:t>all</w:t>
      </w:r>
      <w:r>
        <w:rPr>
          <w:spacing w:val="40"/>
          <w:sz w:val="22"/>
        </w:rPr>
        <w:t> </w:t>
      </w:r>
      <w:r>
        <w:rPr>
          <w:sz w:val="22"/>
        </w:rPr>
        <w:t>up</w:t>
      </w:r>
      <w:r>
        <w:rPr>
          <w:spacing w:val="29"/>
          <w:sz w:val="22"/>
        </w:rPr>
        <w:t> </w:t>
      </w:r>
      <w:r>
        <w:rPr>
          <w:sz w:val="22"/>
        </w:rPr>
        <w:t>to</w:t>
      </w:r>
      <w:r>
        <w:rPr>
          <w:spacing w:val="34"/>
          <w:sz w:val="22"/>
        </w:rPr>
        <w:t> </w:t>
      </w:r>
      <w:r>
        <w:rPr>
          <w:sz w:val="22"/>
        </w:rPr>
        <w:t>the</w:t>
      </w:r>
      <w:r>
        <w:rPr>
          <w:spacing w:val="29"/>
          <w:sz w:val="22"/>
        </w:rPr>
        <w:t> </w:t>
      </w:r>
      <w:r>
        <w:rPr>
          <w:sz w:val="22"/>
        </w:rPr>
        <w:t>same</w:t>
      </w:r>
      <w:r>
        <w:rPr>
          <w:spacing w:val="31"/>
          <w:sz w:val="22"/>
        </w:rPr>
        <w:t> </w:t>
      </w:r>
      <w:r>
        <w:rPr>
          <w:sz w:val="22"/>
        </w:rPr>
        <w:t>input:</w:t>
      </w:r>
    </w:p>
    <w:p>
      <w:pPr>
        <w:spacing w:line="621" w:lineRule="exact" w:before="0"/>
        <w:ind w:left="0" w:right="75" w:firstLine="0"/>
        <w:jc w:val="center"/>
        <w:rPr>
          <w:rFonts w:ascii="Arial" w:hAnsi="Arial"/>
          <w:sz w:val="83"/>
        </w:rPr>
      </w:pPr>
      <w:r>
        <w:rPr>
          <w:rFonts w:ascii="Arial" w:hAnsi="Arial"/>
          <w:spacing w:val="-10"/>
          <w:sz w:val="83"/>
        </w:rPr>
        <w:t>□</w:t>
      </w:r>
    </w:p>
    <w:p>
      <w:pPr>
        <w:tabs>
          <w:tab w:pos="3504" w:val="left" w:leader="none"/>
        </w:tabs>
        <w:spacing w:line="112" w:lineRule="auto" w:before="156"/>
        <w:ind w:left="2618" w:right="0" w:firstLine="0"/>
        <w:jc w:val="left"/>
        <w:rPr>
          <w:rFonts w:ascii="Arial" w:hAnsi="Arial"/>
          <w:sz w:val="40"/>
        </w:rPr>
      </w:pPr>
      <w:r>
        <w:rPr>
          <w:rFonts w:ascii="Arial" w:hAnsi="Arial"/>
          <w:spacing w:val="-10"/>
          <w:sz w:val="40"/>
        </w:rPr>
        <w:t>➔</w:t>
      </w:r>
      <w:r>
        <w:rPr>
          <w:rFonts w:ascii="Arial" w:hAnsi="Arial"/>
          <w:sz w:val="40"/>
        </w:rPr>
        <w:tab/>
      </w:r>
      <w:r>
        <w:rPr>
          <w:rFonts w:ascii="Arial" w:hAnsi="Arial"/>
          <w:position w:val="-46"/>
          <w:sz w:val="83"/>
        </w:rPr>
        <w:t>□</w:t>
      </w:r>
      <w:r>
        <w:rPr>
          <w:rFonts w:ascii="Arial" w:hAnsi="Arial"/>
          <w:spacing w:val="55"/>
          <w:position w:val="-46"/>
          <w:sz w:val="83"/>
        </w:rPr>
        <w:t> </w:t>
      </w:r>
      <w:r>
        <w:rPr>
          <w:rFonts w:ascii="Arial" w:hAnsi="Arial"/>
          <w:spacing w:val="-10"/>
          <w:sz w:val="40"/>
        </w:rPr>
        <w:t>➔</w:t>
      </w:r>
    </w:p>
    <w:p>
      <w:pPr>
        <w:spacing w:line="337" w:lineRule="exact" w:before="128"/>
        <w:ind w:left="0" w:right="87" w:firstLine="0"/>
        <w:jc w:val="center"/>
        <w:rPr>
          <w:sz w:val="48"/>
        </w:rPr>
      </w:pPr>
      <w:r>
        <w:rPr>
          <w:spacing w:val="-10"/>
          <w:w w:val="105"/>
          <w:sz w:val="48"/>
        </w:rPr>
        <w:t>•</w:t>
      </w:r>
    </w:p>
    <w:p>
      <w:pPr>
        <w:spacing w:line="395" w:lineRule="exact" w:before="0"/>
        <w:ind w:left="0" w:right="87" w:firstLine="0"/>
        <w:jc w:val="center"/>
        <w:rPr>
          <w:sz w:val="48"/>
        </w:rPr>
      </w:pPr>
      <w:r>
        <w:rPr>
          <w:spacing w:val="-10"/>
          <w:w w:val="105"/>
          <w:sz w:val="48"/>
        </w:rPr>
        <w:t>•</w:t>
      </w:r>
    </w:p>
    <w:p>
      <w:pPr>
        <w:tabs>
          <w:tab w:pos="3494" w:val="left" w:leader="none"/>
          <w:tab w:pos="4290" w:val="left" w:leader="none"/>
        </w:tabs>
        <w:spacing w:line="72" w:lineRule="auto" w:before="47"/>
        <w:ind w:left="2611" w:right="0" w:firstLine="0"/>
        <w:jc w:val="left"/>
        <w:rPr>
          <w:rFonts w:ascii="Arial" w:hAnsi="Arial"/>
          <w:position w:val="2"/>
          <w:sz w:val="38"/>
        </w:rPr>
      </w:pPr>
      <w:r>
        <w:rPr>
          <w:rFonts w:ascii="Arial" w:hAnsi="Arial"/>
          <w:spacing w:val="-10"/>
          <w:w w:val="105"/>
          <w:sz w:val="38"/>
        </w:rPr>
        <w:t>➔</w:t>
      </w:r>
      <w:r>
        <w:rPr>
          <w:rFonts w:ascii="Arial" w:hAnsi="Arial"/>
          <w:sz w:val="38"/>
        </w:rPr>
        <w:tab/>
      </w:r>
      <w:r>
        <w:rPr>
          <w:rFonts w:ascii="Arial" w:hAnsi="Arial"/>
          <w:spacing w:val="-351"/>
          <w:w w:val="104"/>
          <w:position w:val="-50"/>
          <w:sz w:val="83"/>
        </w:rPr>
        <w:t>□</w:t>
      </w:r>
      <w:r>
        <w:rPr>
          <w:spacing w:val="-5"/>
          <w:w w:val="105"/>
          <w:position w:val="-6"/>
          <w:sz w:val="48"/>
        </w:rPr>
        <w:t>•</w:t>
      </w:r>
      <w:r>
        <w:rPr>
          <w:position w:val="-6"/>
          <w:sz w:val="48"/>
        </w:rPr>
        <w:tab/>
      </w:r>
      <w:r>
        <w:rPr>
          <w:rFonts w:ascii="Arial" w:hAnsi="Arial"/>
          <w:spacing w:val="-10"/>
          <w:w w:val="105"/>
          <w:position w:val="2"/>
          <w:sz w:val="38"/>
        </w:rPr>
        <w:t>➔</w:t>
      </w:r>
    </w:p>
    <w:p>
      <w:pPr>
        <w:pStyle w:val="BodyText"/>
        <w:rPr>
          <w:rFonts w:ascii="Arial"/>
          <w:sz w:val="18"/>
        </w:rPr>
      </w:pPr>
    </w:p>
    <w:p>
      <w:pPr>
        <w:pStyle w:val="BodyText"/>
        <w:spacing w:before="90"/>
        <w:rPr>
          <w:rFonts w:ascii="Arial"/>
          <w:sz w:val="18"/>
        </w:rPr>
      </w:pPr>
    </w:p>
    <w:p>
      <w:pPr>
        <w:spacing w:before="1"/>
        <w:ind w:left="0" w:right="24" w:firstLine="0"/>
        <w:jc w:val="center"/>
        <w:rPr>
          <w:b/>
          <w:sz w:val="18"/>
        </w:rPr>
      </w:pPr>
      <w:r>
        <w:rPr>
          <w:b/>
          <w:sz w:val="18"/>
        </w:rPr>
        <w:t>Fig.</w:t>
      </w:r>
      <w:r>
        <w:rPr>
          <w:b/>
          <w:spacing w:val="2"/>
          <w:sz w:val="18"/>
        </w:rPr>
        <w:t> </w:t>
      </w:r>
      <w:r>
        <w:rPr>
          <w:sz w:val="19"/>
        </w:rPr>
        <w:t>7</w:t>
      </w:r>
      <w:r>
        <w:rPr>
          <w:b/>
          <w:sz w:val="18"/>
        </w:rPr>
        <w:t>.45</w:t>
      </w:r>
      <w:r>
        <w:rPr>
          <w:b/>
          <w:spacing w:val="2"/>
          <w:sz w:val="18"/>
        </w:rPr>
        <w:t> </w:t>
      </w:r>
      <w:r>
        <w:rPr>
          <w:b/>
          <w:sz w:val="18"/>
        </w:rPr>
        <w:t>A</w:t>
      </w:r>
      <w:r>
        <w:rPr>
          <w:b/>
          <w:spacing w:val="6"/>
          <w:sz w:val="18"/>
        </w:rPr>
        <w:t> </w:t>
      </w:r>
      <w:r>
        <w:rPr>
          <w:b/>
          <w:sz w:val="18"/>
        </w:rPr>
        <w:t>Possible</w:t>
      </w:r>
      <w:r>
        <w:rPr>
          <w:b/>
          <w:spacing w:val="8"/>
          <w:sz w:val="18"/>
        </w:rPr>
        <w:t> </w:t>
      </w:r>
      <w:r>
        <w:rPr>
          <w:b/>
          <w:sz w:val="18"/>
        </w:rPr>
        <w:t>Parallel</w:t>
      </w:r>
      <w:r>
        <w:rPr>
          <w:b/>
          <w:spacing w:val="11"/>
          <w:sz w:val="18"/>
        </w:rPr>
        <w:t> </w:t>
      </w:r>
      <w:r>
        <w:rPr>
          <w:b/>
          <w:sz w:val="18"/>
        </w:rPr>
        <w:t>Connection</w:t>
      </w:r>
      <w:r>
        <w:rPr>
          <w:b/>
          <w:spacing w:val="8"/>
          <w:sz w:val="18"/>
        </w:rPr>
        <w:t> </w:t>
      </w:r>
      <w:r>
        <w:rPr>
          <w:b/>
          <w:sz w:val="18"/>
        </w:rPr>
        <w:t>of</w:t>
      </w:r>
      <w:r>
        <w:rPr>
          <w:b/>
          <w:spacing w:val="1"/>
          <w:sz w:val="18"/>
        </w:rPr>
        <w:t> </w:t>
      </w:r>
      <w:r>
        <w:rPr>
          <w:b/>
          <w:sz w:val="18"/>
        </w:rPr>
        <w:t>Fundamental</w:t>
      </w:r>
      <w:r>
        <w:rPr>
          <w:b/>
          <w:spacing w:val="22"/>
          <w:sz w:val="18"/>
        </w:rPr>
        <w:t> </w:t>
      </w:r>
      <w:r>
        <w:rPr>
          <w:b/>
          <w:spacing w:val="-4"/>
          <w:sz w:val="18"/>
        </w:rPr>
        <w:t>Parts</w:t>
      </w:r>
    </w:p>
    <w:p>
      <w:pPr>
        <w:pStyle w:val="BodyText"/>
        <w:spacing w:before="62"/>
        <w:rPr>
          <w:b/>
          <w:sz w:val="18"/>
        </w:rPr>
      </w:pPr>
    </w:p>
    <w:p>
      <w:pPr>
        <w:spacing w:line="237" w:lineRule="auto" w:before="1"/>
        <w:ind w:left="150" w:right="179" w:firstLine="4"/>
        <w:jc w:val="both"/>
        <w:rPr>
          <w:sz w:val="22"/>
        </w:rPr>
      </w:pPr>
      <w:r>
        <w:rPr>
          <w:sz w:val="22"/>
        </w:rPr>
        <w:t>These switches all operate simultaneously, the signal propagating from left to right.</w:t>
      </w:r>
      <w:r>
        <w:rPr>
          <w:spacing w:val="-14"/>
          <w:sz w:val="22"/>
        </w:rPr>
        <w:t> </w:t>
      </w:r>
      <w:r>
        <w:rPr>
          <w:sz w:val="22"/>
        </w:rPr>
        <w:t>Clearly, the</w:t>
      </w:r>
      <w:r>
        <w:rPr>
          <w:spacing w:val="-13"/>
          <w:sz w:val="22"/>
        </w:rPr>
        <w:t> </w:t>
      </w:r>
      <w:r>
        <w:rPr>
          <w:sz w:val="22"/>
        </w:rPr>
        <w:t>energy</w:t>
      </w:r>
      <w:r>
        <w:rPr>
          <w:spacing w:val="-5"/>
          <w:sz w:val="22"/>
        </w:rPr>
        <w:t> </w:t>
      </w:r>
      <w:r>
        <w:rPr>
          <w:sz w:val="22"/>
        </w:rPr>
        <w:t>dissipated</w:t>
      </w:r>
      <w:r>
        <w:rPr>
          <w:spacing w:val="-1"/>
          <w:sz w:val="22"/>
        </w:rPr>
        <w:t> </w:t>
      </w:r>
      <w:r>
        <w:rPr>
          <w:sz w:val="22"/>
        </w:rPr>
        <w:t>in</w:t>
      </w:r>
      <w:r>
        <w:rPr>
          <w:spacing w:val="-9"/>
          <w:sz w:val="22"/>
        </w:rPr>
        <w:t> </w:t>
      </w:r>
      <w:r>
        <w:rPr>
          <w:sz w:val="22"/>
        </w:rPr>
        <w:t>switching all</w:t>
      </w:r>
      <w:r>
        <w:rPr>
          <w:spacing w:val="-8"/>
          <w:sz w:val="22"/>
        </w:rPr>
        <w:t> </w:t>
      </w:r>
      <w:r>
        <w:rPr>
          <w:sz w:val="22"/>
        </w:rPr>
        <w:t>of</w:t>
      </w:r>
      <w:r>
        <w:rPr>
          <w:spacing w:val="-1"/>
          <w:sz w:val="22"/>
        </w:rPr>
        <w:t> </w:t>
      </w:r>
      <w:r>
        <w:rPr>
          <w:sz w:val="22"/>
        </w:rPr>
        <w:t>these</w:t>
      </w:r>
      <w:r>
        <w:rPr>
          <w:spacing w:val="-2"/>
          <w:sz w:val="22"/>
        </w:rPr>
        <w:t> </w:t>
      </w:r>
      <w:r>
        <w:rPr>
          <w:sz w:val="22"/>
        </w:rPr>
        <w:t>parts</w:t>
      </w:r>
      <w:r>
        <w:rPr>
          <w:spacing w:val="-7"/>
          <w:sz w:val="22"/>
        </w:rPr>
        <w:t> </w:t>
      </w:r>
      <w:r>
        <w:rPr>
          <w:sz w:val="22"/>
        </w:rPr>
        <w:t>is</w:t>
      </w:r>
      <w:r>
        <w:rPr>
          <w:spacing w:val="-7"/>
          <w:sz w:val="22"/>
        </w:rPr>
        <w:t> </w:t>
      </w:r>
      <w:r>
        <w:rPr>
          <w:i/>
          <w:sz w:val="20"/>
        </w:rPr>
        <w:t>Esys</w:t>
      </w:r>
      <w:r>
        <w:rPr>
          <w:i/>
          <w:spacing w:val="-13"/>
          <w:sz w:val="20"/>
        </w:rPr>
        <w:t> </w:t>
      </w:r>
      <w:r>
        <w:rPr>
          <w:rFonts w:ascii="Arial" w:hAnsi="Arial"/>
          <w:sz w:val="24"/>
        </w:rPr>
        <w:t>=</w:t>
      </w:r>
      <w:r>
        <w:rPr>
          <w:rFonts w:ascii="Arial" w:hAnsi="Arial"/>
          <w:spacing w:val="-17"/>
          <w:sz w:val="24"/>
        </w:rPr>
        <w:t> </w:t>
      </w:r>
      <w:r>
        <w:rPr>
          <w:i/>
          <w:sz w:val="20"/>
        </w:rPr>
        <w:t>pEparr•</w:t>
      </w:r>
      <w:r>
        <w:rPr>
          <w:i/>
          <w:sz w:val="20"/>
        </w:rPr>
        <w:t> </w:t>
      </w:r>
      <w:r>
        <w:rPr>
          <w:sz w:val="22"/>
        </w:rPr>
        <w:t>and the time for it to occur is just </w:t>
      </w:r>
      <w:r>
        <w:rPr>
          <w:i/>
          <w:sz w:val="20"/>
        </w:rPr>
        <w:t>tsys= tpa,,. </w:t>
      </w:r>
      <w:r>
        <w:rPr>
          <w:sz w:val="22"/>
        </w:rPr>
        <w:t>In other words, </w:t>
      </w:r>
      <w:r>
        <w:rPr>
          <w:i/>
          <w:sz w:val="20"/>
        </w:rPr>
        <w:t>(Et)sys </w:t>
      </w:r>
      <w:r>
        <w:rPr>
          <w:rFonts w:ascii="Arial" w:hAnsi="Arial"/>
          <w:sz w:val="22"/>
        </w:rPr>
        <w:t>= </w:t>
      </w:r>
      <w:r>
        <w:rPr>
          <w:i/>
          <w:sz w:val="20"/>
        </w:rPr>
        <w:t>p(Et)parr•</w:t>
      </w:r>
      <w:r>
        <w:rPr>
          <w:i/>
          <w:sz w:val="20"/>
        </w:rPr>
        <w:t> </w:t>
      </w:r>
      <w:r>
        <w:rPr>
          <w:sz w:val="22"/>
        </w:rPr>
        <w:t>This</w:t>
      </w:r>
      <w:r>
        <w:rPr>
          <w:spacing w:val="38"/>
          <w:sz w:val="22"/>
        </w:rPr>
        <w:t> </w:t>
      </w:r>
      <w:r>
        <w:rPr>
          <w:sz w:val="22"/>
        </w:rPr>
        <w:t>is</w:t>
      </w:r>
      <w:r>
        <w:rPr>
          <w:spacing w:val="38"/>
          <w:sz w:val="22"/>
        </w:rPr>
        <w:t> </w:t>
      </w:r>
      <w:r>
        <w:rPr>
          <w:sz w:val="22"/>
        </w:rPr>
        <w:t>ridiculous,</w:t>
      </w:r>
      <w:r>
        <w:rPr>
          <w:spacing w:val="40"/>
          <w:sz w:val="22"/>
        </w:rPr>
        <w:t> </w:t>
      </w:r>
      <w:r>
        <w:rPr>
          <w:sz w:val="22"/>
        </w:rPr>
        <w:t>given</w:t>
      </w:r>
      <w:r>
        <w:rPr>
          <w:spacing w:val="40"/>
          <w:sz w:val="22"/>
        </w:rPr>
        <w:t> </w:t>
      </w:r>
      <w:r>
        <w:rPr>
          <w:sz w:val="22"/>
        </w:rPr>
        <w:t>that</w:t>
      </w:r>
      <w:r>
        <w:rPr>
          <w:spacing w:val="40"/>
          <w:sz w:val="22"/>
        </w:rPr>
        <w:t> </w:t>
      </w:r>
      <w:r>
        <w:rPr>
          <w:sz w:val="22"/>
        </w:rPr>
        <w:t>they</w:t>
      </w:r>
      <w:r>
        <w:rPr>
          <w:spacing w:val="40"/>
          <w:sz w:val="22"/>
        </w:rPr>
        <w:t> </w:t>
      </w:r>
      <w:r>
        <w:rPr>
          <w:sz w:val="22"/>
        </w:rPr>
        <w:t>all</w:t>
      </w:r>
      <w:r>
        <w:rPr>
          <w:spacing w:val="35"/>
          <w:sz w:val="22"/>
        </w:rPr>
        <w:t> </w:t>
      </w:r>
      <w:r>
        <w:rPr>
          <w:sz w:val="22"/>
        </w:rPr>
        <w:t>give</w:t>
      </w:r>
      <w:r>
        <w:rPr>
          <w:spacing w:val="40"/>
          <w:sz w:val="22"/>
        </w:rPr>
        <w:t> </w:t>
      </w:r>
      <w:r>
        <w:rPr>
          <w:sz w:val="22"/>
        </w:rPr>
        <w:t>out</w:t>
      </w:r>
      <w:r>
        <w:rPr>
          <w:spacing w:val="40"/>
          <w:sz w:val="22"/>
        </w:rPr>
        <w:t> </w:t>
      </w:r>
      <w:r>
        <w:rPr>
          <w:sz w:val="22"/>
        </w:rPr>
        <w:t>the</w:t>
      </w:r>
      <w:r>
        <w:rPr>
          <w:spacing w:val="35"/>
          <w:sz w:val="22"/>
        </w:rPr>
        <w:t> </w:t>
      </w:r>
      <w:r>
        <w:rPr>
          <w:sz w:val="22"/>
        </w:rPr>
        <w:t>same</w:t>
      </w:r>
      <w:r>
        <w:rPr>
          <w:spacing w:val="40"/>
          <w:sz w:val="22"/>
        </w:rPr>
        <w:t> </w:t>
      </w:r>
      <w:r>
        <w:rPr>
          <w:sz w:val="22"/>
        </w:rPr>
        <w:t>answer.</w:t>
      </w:r>
    </w:p>
    <w:p>
      <w:pPr>
        <w:pStyle w:val="BodyText"/>
        <w:spacing w:before="12"/>
        <w:rPr>
          <w:sz w:val="22"/>
        </w:rPr>
      </w:pPr>
    </w:p>
    <w:p>
      <w:pPr>
        <w:spacing w:line="247" w:lineRule="auto" w:before="0"/>
        <w:ind w:left="155" w:right="186" w:firstLine="586"/>
        <w:jc w:val="left"/>
        <w:rPr>
          <w:sz w:val="22"/>
        </w:rPr>
      </w:pPr>
      <w:r>
        <w:rPr>
          <w:sz w:val="22"/>
        </w:rPr>
        <w:t>Next,</w:t>
      </w:r>
      <w:r>
        <w:rPr>
          <w:spacing w:val="34"/>
          <w:sz w:val="22"/>
        </w:rPr>
        <w:t> </w:t>
      </w:r>
      <w:r>
        <w:rPr>
          <w:sz w:val="22"/>
        </w:rPr>
        <w:t>the</w:t>
      </w:r>
      <w:r>
        <w:rPr>
          <w:spacing w:val="29"/>
          <w:sz w:val="22"/>
        </w:rPr>
        <w:t> </w:t>
      </w:r>
      <w:r>
        <w:rPr>
          <w:sz w:val="22"/>
        </w:rPr>
        <w:t>guy</w:t>
      </w:r>
      <w:r>
        <w:rPr>
          <w:spacing w:val="29"/>
          <w:sz w:val="22"/>
        </w:rPr>
        <w:t> </w:t>
      </w:r>
      <w:r>
        <w:rPr>
          <w:sz w:val="22"/>
        </w:rPr>
        <w:t>does</w:t>
      </w:r>
      <w:r>
        <w:rPr>
          <w:spacing w:val="25"/>
          <w:sz w:val="22"/>
        </w:rPr>
        <w:t> </w:t>
      </w:r>
      <w:r>
        <w:rPr>
          <w:sz w:val="22"/>
        </w:rPr>
        <w:t>something</w:t>
      </w:r>
      <w:r>
        <w:rPr>
          <w:spacing w:val="40"/>
          <w:sz w:val="22"/>
        </w:rPr>
        <w:t> </w:t>
      </w:r>
      <w:r>
        <w:rPr>
          <w:sz w:val="22"/>
        </w:rPr>
        <w:t>even</w:t>
      </w:r>
      <w:r>
        <w:rPr>
          <w:spacing w:val="30"/>
          <w:sz w:val="22"/>
        </w:rPr>
        <w:t> </w:t>
      </w:r>
      <w:r>
        <w:rPr>
          <w:sz w:val="22"/>
        </w:rPr>
        <w:t>dumber</w:t>
      </w:r>
      <w:r>
        <w:rPr>
          <w:spacing w:val="29"/>
          <w:sz w:val="22"/>
        </w:rPr>
        <w:t> </w:t>
      </w:r>
      <w:r>
        <w:rPr>
          <w:sz w:val="22"/>
        </w:rPr>
        <w:t>and</w:t>
      </w:r>
      <w:r>
        <w:rPr>
          <w:spacing w:val="21"/>
          <w:sz w:val="22"/>
        </w:rPr>
        <w:t> </w:t>
      </w:r>
      <w:r>
        <w:rPr>
          <w:sz w:val="22"/>
        </w:rPr>
        <w:t>connects</w:t>
      </w:r>
      <w:r>
        <w:rPr>
          <w:spacing w:val="40"/>
          <w:sz w:val="22"/>
        </w:rPr>
        <w:t> </w:t>
      </w:r>
      <w:r>
        <w:rPr>
          <w:sz w:val="22"/>
        </w:rPr>
        <w:t>up</w:t>
      </w:r>
      <w:r>
        <w:rPr>
          <w:spacing w:val="22"/>
          <w:sz w:val="22"/>
        </w:rPr>
        <w:t> </w:t>
      </w:r>
      <w:r>
        <w:rPr>
          <w:sz w:val="22"/>
        </w:rPr>
        <w:t>some</w:t>
      </w:r>
      <w:r>
        <w:rPr>
          <w:spacing w:val="31"/>
          <w:sz w:val="22"/>
        </w:rPr>
        <w:t> </w:t>
      </w:r>
      <w:r>
        <w:rPr>
          <w:sz w:val="22"/>
        </w:rPr>
        <w:t>parts in series as</w:t>
      </w:r>
      <w:r>
        <w:rPr>
          <w:spacing w:val="40"/>
          <w:sz w:val="22"/>
        </w:rPr>
        <w:t> </w:t>
      </w:r>
      <w:r>
        <w:rPr>
          <w:sz w:val="22"/>
        </w:rPr>
        <w:t>well,</w:t>
      </w:r>
      <w:r>
        <w:rPr>
          <w:spacing w:val="40"/>
          <w:sz w:val="22"/>
        </w:rPr>
        <w:t> </w:t>
      </w:r>
      <w:r>
        <w:rPr>
          <w:sz w:val="22"/>
        </w:rPr>
        <w:t>in chains</w:t>
      </w:r>
      <w:r>
        <w:rPr>
          <w:spacing w:val="40"/>
          <w:sz w:val="22"/>
        </w:rPr>
        <w:t> </w:t>
      </w:r>
      <w:r>
        <w:rPr>
          <w:rFonts w:ascii="Arial"/>
          <w:i/>
          <w:sz w:val="19"/>
        </w:rPr>
        <w:t>s</w:t>
      </w:r>
      <w:r>
        <w:rPr>
          <w:rFonts w:ascii="Arial"/>
          <w:i/>
          <w:spacing w:val="40"/>
          <w:sz w:val="19"/>
        </w:rPr>
        <w:t> </w:t>
      </w:r>
      <w:r>
        <w:rPr>
          <w:sz w:val="22"/>
        </w:rPr>
        <w:t>parts</w:t>
      </w:r>
      <w:r>
        <w:rPr>
          <w:spacing w:val="40"/>
          <w:sz w:val="22"/>
        </w:rPr>
        <w:t> </w:t>
      </w:r>
      <w:r>
        <w:rPr>
          <w:sz w:val="22"/>
        </w:rPr>
        <w:t>long:</w:t>
      </w:r>
    </w:p>
    <w:p>
      <w:pPr>
        <w:tabs>
          <w:tab w:pos="1197" w:val="left" w:leader="none"/>
          <w:tab w:pos="2395" w:val="left" w:leader="none"/>
          <w:tab w:pos="3656" w:val="left" w:leader="none"/>
          <w:tab w:pos="4055" w:val="left" w:leader="none"/>
        </w:tabs>
        <w:spacing w:line="695" w:lineRule="exact" w:before="18"/>
        <w:ind w:left="0" w:right="13" w:firstLine="0"/>
        <w:jc w:val="center"/>
        <w:rPr>
          <w:rFonts w:ascii="Arial" w:hAnsi="Arial" w:cs="Arial" w:eastAsia="Arial"/>
          <w:sz w:val="69"/>
          <w:szCs w:val="69"/>
        </w:rPr>
      </w:pPr>
      <w:r>
        <w:rPr>
          <w:rFonts w:ascii="Arial" w:hAnsi="Arial" w:cs="Arial" w:eastAsia="Arial"/>
          <w:sz w:val="69"/>
          <w:szCs w:val="69"/>
        </w:rPr>
        <w:t>□</w:t>
      </w:r>
      <w:r>
        <w:rPr>
          <w:rFonts w:ascii="Arial" w:hAnsi="Arial" w:cs="Arial" w:eastAsia="Arial"/>
          <w:spacing w:val="-44"/>
          <w:sz w:val="69"/>
          <w:szCs w:val="69"/>
        </w:rPr>
        <w:t> </w:t>
      </w:r>
      <w:r>
        <w:rPr>
          <w:spacing w:val="-10"/>
          <w:position w:val="8"/>
          <w:sz w:val="22"/>
          <w:szCs w:val="22"/>
        </w:rPr>
        <w:t>�</w:t>
      </w:r>
      <w:r>
        <w:rPr>
          <w:position w:val="8"/>
          <w:sz w:val="22"/>
          <w:szCs w:val="22"/>
        </w:rPr>
        <w:tab/>
      </w:r>
      <w:r>
        <w:rPr>
          <w:rFonts w:ascii="Arial" w:hAnsi="Arial" w:cs="Arial" w:eastAsia="Arial"/>
          <w:sz w:val="69"/>
          <w:szCs w:val="69"/>
        </w:rPr>
        <w:t>□</w:t>
      </w:r>
      <w:r>
        <w:rPr>
          <w:rFonts w:ascii="Arial" w:hAnsi="Arial" w:cs="Arial" w:eastAsia="Arial"/>
          <w:spacing w:val="-48"/>
          <w:sz w:val="69"/>
          <w:szCs w:val="69"/>
        </w:rPr>
        <w:t> </w:t>
      </w:r>
      <w:r>
        <w:rPr>
          <w:spacing w:val="-10"/>
          <w:position w:val="8"/>
          <w:sz w:val="22"/>
          <w:szCs w:val="22"/>
        </w:rPr>
        <w:t>�</w:t>
      </w:r>
      <w:r>
        <w:rPr>
          <w:position w:val="8"/>
          <w:sz w:val="22"/>
          <w:szCs w:val="22"/>
        </w:rPr>
        <w:tab/>
      </w:r>
      <w:r>
        <w:rPr>
          <w:rFonts w:ascii="Arial" w:hAnsi="Arial" w:cs="Arial" w:eastAsia="Arial"/>
          <w:spacing w:val="-10"/>
          <w:sz w:val="69"/>
          <w:szCs w:val="69"/>
        </w:rPr>
        <w:t>□</w:t>
      </w:r>
      <w:r>
        <w:rPr>
          <w:rFonts w:ascii="Arial" w:hAnsi="Arial" w:cs="Arial" w:eastAsia="Arial"/>
          <w:sz w:val="69"/>
          <w:szCs w:val="69"/>
        </w:rPr>
        <w:tab/>
      </w:r>
      <w:r>
        <w:rPr>
          <w:spacing w:val="-10"/>
          <w:position w:val="4"/>
          <w:sz w:val="30"/>
          <w:szCs w:val="30"/>
          <w:u w:val="thick"/>
        </w:rPr>
        <w:t>&gt;</w:t>
      </w:r>
      <w:r>
        <w:rPr>
          <w:position w:val="4"/>
          <w:sz w:val="30"/>
          <w:szCs w:val="30"/>
          <w:u w:val="none"/>
        </w:rPr>
        <w:tab/>
      </w:r>
      <w:r>
        <w:rPr>
          <w:rFonts w:ascii="Arial" w:hAnsi="Arial" w:cs="Arial" w:eastAsia="Arial"/>
          <w:spacing w:val="-10"/>
          <w:sz w:val="69"/>
          <w:szCs w:val="69"/>
          <w:u w:val="none"/>
        </w:rPr>
        <w:t>□</w:t>
      </w:r>
    </w:p>
    <w:p>
      <w:pPr>
        <w:tabs>
          <w:tab w:pos="1202" w:val="left" w:leader="none"/>
          <w:tab w:pos="2390" w:val="left" w:leader="none"/>
          <w:tab w:pos="3656" w:val="left" w:leader="none"/>
          <w:tab w:pos="4055" w:val="left" w:leader="none"/>
        </w:tabs>
        <w:spacing w:line="618" w:lineRule="exact" w:before="0"/>
        <w:ind w:left="0" w:right="13" w:firstLine="0"/>
        <w:jc w:val="center"/>
        <w:rPr>
          <w:rFonts w:ascii="Arial" w:hAnsi="Arial" w:cs="Arial" w:eastAsia="Arial"/>
          <w:position w:val="1"/>
          <w:sz w:val="69"/>
          <w:szCs w:val="69"/>
        </w:rPr>
      </w:pPr>
      <w:r>
        <w:rPr>
          <w:rFonts w:ascii="Arial" w:hAnsi="Arial" w:cs="Arial" w:eastAsia="Arial"/>
          <w:sz w:val="69"/>
          <w:szCs w:val="69"/>
        </w:rPr>
        <w:t>□</w:t>
      </w:r>
      <w:r>
        <w:rPr>
          <w:rFonts w:ascii="Arial" w:hAnsi="Arial" w:cs="Arial" w:eastAsia="Arial"/>
          <w:spacing w:val="-44"/>
          <w:sz w:val="69"/>
          <w:szCs w:val="69"/>
        </w:rPr>
        <w:t> </w:t>
      </w:r>
      <w:r>
        <w:rPr>
          <w:spacing w:val="-10"/>
          <w:position w:val="7"/>
          <w:sz w:val="22"/>
          <w:szCs w:val="22"/>
        </w:rPr>
        <w:t>�</w:t>
      </w:r>
      <w:r>
        <w:rPr>
          <w:position w:val="7"/>
          <w:sz w:val="22"/>
          <w:szCs w:val="22"/>
        </w:rPr>
        <w:tab/>
      </w:r>
      <w:r>
        <w:rPr>
          <w:rFonts w:ascii="Arial" w:hAnsi="Arial" w:cs="Arial" w:eastAsia="Arial"/>
          <w:sz w:val="69"/>
          <w:szCs w:val="69"/>
        </w:rPr>
        <w:t>□</w:t>
      </w:r>
      <w:r>
        <w:rPr>
          <w:rFonts w:ascii="Arial" w:hAnsi="Arial" w:cs="Arial" w:eastAsia="Arial"/>
          <w:spacing w:val="-53"/>
          <w:sz w:val="69"/>
          <w:szCs w:val="69"/>
        </w:rPr>
        <w:t> </w:t>
      </w:r>
      <w:r>
        <w:rPr>
          <w:spacing w:val="-10"/>
          <w:position w:val="7"/>
          <w:sz w:val="22"/>
          <w:szCs w:val="22"/>
        </w:rPr>
        <w:t>�</w:t>
      </w:r>
      <w:r>
        <w:rPr>
          <w:position w:val="7"/>
          <w:sz w:val="22"/>
          <w:szCs w:val="22"/>
        </w:rPr>
        <w:tab/>
      </w:r>
      <w:r>
        <w:rPr>
          <w:rFonts w:ascii="Arial" w:hAnsi="Arial" w:cs="Arial" w:eastAsia="Arial"/>
          <w:spacing w:val="-10"/>
          <w:sz w:val="69"/>
          <w:szCs w:val="69"/>
        </w:rPr>
        <w:t>□</w:t>
      </w:r>
      <w:r>
        <w:rPr>
          <w:rFonts w:ascii="Arial" w:hAnsi="Arial" w:cs="Arial" w:eastAsia="Arial"/>
          <w:sz w:val="69"/>
          <w:szCs w:val="69"/>
        </w:rPr>
        <w:tab/>
      </w:r>
      <w:r>
        <w:rPr>
          <w:spacing w:val="-10"/>
          <w:position w:val="4"/>
          <w:sz w:val="30"/>
          <w:szCs w:val="30"/>
          <w:u w:val="thick"/>
        </w:rPr>
        <w:t>&gt;</w:t>
      </w:r>
      <w:r>
        <w:rPr>
          <w:position w:val="4"/>
          <w:sz w:val="30"/>
          <w:szCs w:val="30"/>
          <w:u w:val="none"/>
        </w:rPr>
        <w:tab/>
      </w:r>
      <w:r>
        <w:rPr>
          <w:rFonts w:ascii="Arial" w:hAnsi="Arial" w:cs="Arial" w:eastAsia="Arial"/>
          <w:spacing w:val="-10"/>
          <w:position w:val="1"/>
          <w:sz w:val="69"/>
          <w:szCs w:val="69"/>
          <w:u w:val="none"/>
        </w:rPr>
        <w:t>□</w:t>
      </w:r>
    </w:p>
    <w:p>
      <w:pPr>
        <w:tabs>
          <w:tab w:pos="2877" w:val="left" w:leader="none"/>
          <w:tab w:pos="4075" w:val="left" w:leader="none"/>
          <w:tab w:pos="5739" w:val="left" w:leader="none"/>
        </w:tabs>
        <w:spacing w:line="189" w:lineRule="exact" w:before="0"/>
        <w:ind w:left="1679" w:right="0" w:firstLine="0"/>
        <w:jc w:val="left"/>
        <w:rPr>
          <w:sz w:val="40"/>
        </w:rPr>
      </w:pPr>
      <w:r>
        <w:rPr>
          <w:spacing w:val="-10"/>
          <w:w w:val="105"/>
          <w:sz w:val="40"/>
        </w:rPr>
        <w:t>•</w:t>
      </w:r>
      <w:r>
        <w:rPr>
          <w:sz w:val="40"/>
        </w:rPr>
        <w:tab/>
      </w:r>
      <w:r>
        <w:rPr>
          <w:spacing w:val="-10"/>
          <w:w w:val="105"/>
          <w:sz w:val="40"/>
        </w:rPr>
        <w:t>•</w:t>
      </w:r>
      <w:r>
        <w:rPr>
          <w:sz w:val="40"/>
        </w:rPr>
        <w:tab/>
      </w:r>
      <w:r>
        <w:rPr>
          <w:spacing w:val="-10"/>
          <w:w w:val="105"/>
          <w:sz w:val="40"/>
        </w:rPr>
        <w:t>•</w:t>
      </w:r>
      <w:r>
        <w:rPr>
          <w:sz w:val="40"/>
        </w:rPr>
        <w:tab/>
      </w:r>
      <w:r>
        <w:rPr>
          <w:spacing w:val="-10"/>
          <w:w w:val="105"/>
          <w:sz w:val="40"/>
        </w:rPr>
        <w:t>•</w:t>
      </w:r>
    </w:p>
    <w:p>
      <w:pPr>
        <w:tabs>
          <w:tab w:pos="2877" w:val="left" w:leader="none"/>
          <w:tab w:pos="4070" w:val="left" w:leader="none"/>
          <w:tab w:pos="5734" w:val="left" w:leader="none"/>
        </w:tabs>
        <w:spacing w:line="226" w:lineRule="exact" w:before="0"/>
        <w:ind w:left="1674" w:right="0" w:firstLine="0"/>
        <w:jc w:val="left"/>
        <w:rPr>
          <w:sz w:val="40"/>
        </w:rPr>
      </w:pPr>
      <w:r>
        <w:rPr>
          <w:spacing w:val="-10"/>
          <w:w w:val="105"/>
          <w:position w:val="-21"/>
          <w:sz w:val="40"/>
        </w:rPr>
        <w:t>•</w:t>
      </w:r>
      <w:r>
        <w:rPr>
          <w:position w:val="-21"/>
          <w:sz w:val="40"/>
        </w:rPr>
        <w:tab/>
      </w:r>
      <w:r>
        <w:rPr>
          <w:spacing w:val="-10"/>
          <w:w w:val="105"/>
          <w:sz w:val="40"/>
        </w:rPr>
        <w:t>•</w:t>
      </w:r>
      <w:r>
        <w:rPr>
          <w:sz w:val="40"/>
        </w:rPr>
        <w:tab/>
      </w:r>
      <w:r>
        <w:rPr>
          <w:spacing w:val="-10"/>
          <w:w w:val="105"/>
          <w:sz w:val="40"/>
        </w:rPr>
        <w:t>•</w:t>
      </w:r>
      <w:r>
        <w:rPr>
          <w:sz w:val="40"/>
        </w:rPr>
        <w:tab/>
      </w:r>
      <w:r>
        <w:rPr>
          <w:spacing w:val="-10"/>
          <w:w w:val="105"/>
          <w:sz w:val="40"/>
        </w:rPr>
        <w:t>•</w:t>
      </w:r>
    </w:p>
    <w:p>
      <w:pPr>
        <w:tabs>
          <w:tab w:pos="1197" w:val="left" w:leader="none"/>
          <w:tab w:pos="2390" w:val="left" w:leader="none"/>
          <w:tab w:pos="3639" w:val="left" w:leader="none"/>
          <w:tab w:pos="4050" w:val="left" w:leader="none"/>
        </w:tabs>
        <w:spacing w:before="89"/>
        <w:ind w:left="0" w:right="170" w:firstLine="0"/>
        <w:jc w:val="center"/>
        <w:rPr>
          <w:sz w:val="69"/>
          <w:szCs w:val="69"/>
        </w:rPr>
      </w:pPr>
      <w:r>
        <w:rPr>
          <w:sz w:val="69"/>
          <w:szCs w:val="69"/>
        </w:rPr>
        <mc:AlternateContent>
          <mc:Choice Requires="wps">
            <w:drawing>
              <wp:anchor distT="0" distB="0" distL="0" distR="0" allowOverlap="1" layoutInCell="1" locked="0" behindDoc="1" simplePos="0" relativeHeight="482573824">
                <wp:simplePos x="0" y="0"/>
                <wp:positionH relativeFrom="page">
                  <wp:posOffset>3560162</wp:posOffset>
                </wp:positionH>
                <wp:positionV relativeFrom="paragraph">
                  <wp:posOffset>419023</wp:posOffset>
                </wp:positionV>
                <wp:extent cx="76835" cy="127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76835" cy="1270"/>
                        </a:xfrm>
                        <a:custGeom>
                          <a:avLst/>
                          <a:gdLst/>
                          <a:ahLst/>
                          <a:cxnLst/>
                          <a:rect l="l" t="t" r="r" b="b"/>
                          <a:pathLst>
                            <a:path w="76835" h="0">
                              <a:moveTo>
                                <a:pt x="0" y="0"/>
                              </a:moveTo>
                              <a:lnTo>
                                <a:pt x="7637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2656" from="280.327728pt,32.993958pt" to="286.341366pt,32.993958pt" stroked="true" strokeweight="1.001571pt" strokecolor="#000000">
                <v:stroke dashstyle="solid"/>
                <w10:wrap type="none"/>
              </v:line>
            </w:pict>
          </mc:Fallback>
        </mc:AlternateContent>
      </w:r>
      <w:r>
        <w:rPr>
          <w:rFonts w:ascii="Arial" w:hAnsi="Arial" w:cs="Arial" w:eastAsia="Arial"/>
          <w:sz w:val="69"/>
          <w:szCs w:val="69"/>
        </w:rPr>
        <w:t>□</w:t>
      </w:r>
      <w:r>
        <w:rPr>
          <w:rFonts w:ascii="Arial" w:hAnsi="Arial" w:cs="Arial" w:eastAsia="Arial"/>
          <w:spacing w:val="-48"/>
          <w:sz w:val="69"/>
          <w:szCs w:val="69"/>
        </w:rPr>
        <w:t> </w:t>
      </w:r>
      <w:r>
        <w:rPr>
          <w:spacing w:val="-10"/>
          <w:position w:val="11"/>
          <w:sz w:val="22"/>
          <w:szCs w:val="22"/>
        </w:rPr>
        <w:t>�</w:t>
      </w:r>
      <w:r>
        <w:rPr>
          <w:position w:val="11"/>
          <w:sz w:val="22"/>
          <w:szCs w:val="22"/>
        </w:rPr>
        <w:tab/>
      </w:r>
      <w:r>
        <w:rPr>
          <w:rFonts w:ascii="Arial" w:hAnsi="Arial" w:cs="Arial" w:eastAsia="Arial"/>
          <w:spacing w:val="-296"/>
          <w:w w:val="104"/>
          <w:sz w:val="69"/>
          <w:szCs w:val="69"/>
        </w:rPr>
        <w:t>□</w:t>
      </w:r>
      <w:r>
        <w:rPr>
          <w:spacing w:val="-7"/>
          <w:w w:val="96"/>
          <w:sz w:val="69"/>
          <w:szCs w:val="69"/>
          <w:vertAlign w:val="superscript"/>
        </w:rPr>
        <w:t>•</w:t>
      </w:r>
      <w:r>
        <w:rPr>
          <w:spacing w:val="13"/>
          <w:w w:val="150"/>
          <w:sz w:val="69"/>
          <w:szCs w:val="69"/>
          <w:vertAlign w:val="baseline"/>
        </w:rPr>
        <w:t> </w:t>
      </w:r>
      <w:r>
        <w:rPr>
          <w:spacing w:val="-10"/>
          <w:position w:val="11"/>
          <w:sz w:val="22"/>
          <w:szCs w:val="22"/>
          <w:vertAlign w:val="baseline"/>
        </w:rPr>
        <w:t>�</w:t>
      </w:r>
      <w:r>
        <w:rPr>
          <w:position w:val="11"/>
          <w:sz w:val="22"/>
          <w:szCs w:val="22"/>
          <w:vertAlign w:val="baseline"/>
        </w:rPr>
        <w:tab/>
      </w:r>
      <w:r>
        <w:rPr>
          <w:rFonts w:ascii="Arial" w:hAnsi="Arial" w:cs="Arial" w:eastAsia="Arial"/>
          <w:spacing w:val="-299"/>
          <w:w w:val="104"/>
          <w:sz w:val="69"/>
          <w:szCs w:val="69"/>
          <w:vertAlign w:val="baseline"/>
        </w:rPr>
        <w:t>□</w:t>
      </w:r>
      <w:r>
        <w:rPr>
          <w:spacing w:val="-10"/>
          <w:w w:val="96"/>
          <w:sz w:val="69"/>
          <w:szCs w:val="69"/>
          <w:vertAlign w:val="superscript"/>
        </w:rPr>
        <w:t>•</w:t>
      </w:r>
      <w:r>
        <w:rPr>
          <w:sz w:val="69"/>
          <w:szCs w:val="69"/>
          <w:vertAlign w:val="baseline"/>
        </w:rPr>
        <w:tab/>
      </w:r>
      <w:r>
        <w:rPr>
          <w:rFonts w:ascii="Arial" w:hAnsi="Arial" w:cs="Arial" w:eastAsia="Arial"/>
          <w:spacing w:val="-10"/>
          <w:position w:val="8"/>
          <w:sz w:val="31"/>
          <w:szCs w:val="31"/>
          <w:vertAlign w:val="baseline"/>
        </w:rPr>
        <w:t>&gt;</w:t>
      </w:r>
      <w:r>
        <w:rPr>
          <w:rFonts w:ascii="Arial" w:hAnsi="Arial" w:cs="Arial" w:eastAsia="Arial"/>
          <w:position w:val="8"/>
          <w:sz w:val="31"/>
          <w:szCs w:val="31"/>
          <w:vertAlign w:val="baseline"/>
        </w:rPr>
        <w:tab/>
      </w:r>
      <w:r>
        <w:rPr>
          <w:rFonts w:ascii="Arial" w:hAnsi="Arial" w:cs="Arial" w:eastAsia="Arial"/>
          <w:spacing w:val="-302"/>
          <w:w w:val="105"/>
          <w:sz w:val="69"/>
          <w:szCs w:val="69"/>
          <w:vertAlign w:val="baseline"/>
        </w:rPr>
        <w:t>□</w:t>
      </w:r>
      <w:r>
        <w:rPr>
          <w:spacing w:val="-10"/>
          <w:w w:val="95"/>
          <w:sz w:val="69"/>
          <w:szCs w:val="69"/>
          <w:vertAlign w:val="superscript"/>
        </w:rPr>
        <w:t>•</w:t>
      </w:r>
    </w:p>
    <w:p>
      <w:pPr>
        <w:pStyle w:val="BodyText"/>
        <w:spacing w:before="19"/>
        <w:rPr>
          <w:sz w:val="18"/>
        </w:rPr>
      </w:pPr>
    </w:p>
    <w:p>
      <w:pPr>
        <w:spacing w:before="0"/>
        <w:ind w:left="0" w:right="33" w:firstLine="0"/>
        <w:jc w:val="center"/>
        <w:rPr>
          <w:b/>
          <w:sz w:val="18"/>
        </w:rPr>
      </w:pPr>
      <w:r>
        <w:rPr>
          <w:b/>
          <w:sz w:val="18"/>
        </w:rPr>
        <w:t>Fig.</w:t>
      </w:r>
      <w:r>
        <w:rPr>
          <w:b/>
          <w:spacing w:val="7"/>
          <w:sz w:val="18"/>
        </w:rPr>
        <w:t> </w:t>
      </w:r>
      <w:r>
        <w:rPr>
          <w:b/>
          <w:sz w:val="18"/>
        </w:rPr>
        <w:t>7.46</w:t>
      </w:r>
      <w:r>
        <w:rPr>
          <w:b/>
          <w:spacing w:val="6"/>
          <w:sz w:val="18"/>
        </w:rPr>
        <w:t> </w:t>
      </w:r>
      <w:r>
        <w:rPr>
          <w:b/>
          <w:sz w:val="18"/>
        </w:rPr>
        <w:t>A</w:t>
      </w:r>
      <w:r>
        <w:rPr>
          <w:b/>
          <w:spacing w:val="3"/>
          <w:sz w:val="18"/>
        </w:rPr>
        <w:t> </w:t>
      </w:r>
      <w:r>
        <w:rPr>
          <w:b/>
          <w:sz w:val="18"/>
        </w:rPr>
        <w:t>Serial</w:t>
      </w:r>
      <w:r>
        <w:rPr>
          <w:b/>
          <w:spacing w:val="14"/>
          <w:sz w:val="18"/>
        </w:rPr>
        <w:t> </w:t>
      </w:r>
      <w:r>
        <w:rPr>
          <w:b/>
          <w:sz w:val="18"/>
        </w:rPr>
        <w:t>Connection</w:t>
      </w:r>
      <w:r>
        <w:rPr>
          <w:b/>
          <w:spacing w:val="13"/>
          <w:sz w:val="18"/>
        </w:rPr>
        <w:t> </w:t>
      </w:r>
      <w:r>
        <w:rPr>
          <w:b/>
          <w:sz w:val="18"/>
        </w:rPr>
        <w:t>of</w:t>
      </w:r>
      <w:r>
        <w:rPr>
          <w:b/>
          <w:spacing w:val="10"/>
          <w:sz w:val="18"/>
        </w:rPr>
        <w:t> </w:t>
      </w:r>
      <w:r>
        <w:rPr>
          <w:b/>
          <w:spacing w:val="-4"/>
          <w:sz w:val="18"/>
        </w:rPr>
        <w:t>Parts</w:t>
      </w:r>
    </w:p>
    <w:p>
      <w:pPr>
        <w:spacing w:after="0"/>
        <w:jc w:val="center"/>
        <w:rPr>
          <w:b/>
          <w:sz w:val="18"/>
        </w:rPr>
        <w:sectPr>
          <w:pgSz w:w="8450" w:h="12230"/>
          <w:pgMar w:header="540" w:footer="0" w:top="960" w:bottom="280" w:left="425" w:right="425"/>
        </w:sectPr>
      </w:pPr>
    </w:p>
    <w:p>
      <w:pPr>
        <w:spacing w:before="193"/>
        <w:ind w:left="154" w:right="167" w:firstLine="1"/>
        <w:jc w:val="left"/>
        <w:rPr>
          <w:sz w:val="22"/>
        </w:rPr>
      </w:pPr>
      <w:r>
        <w:rPr>
          <w:sz w:val="22"/>
        </w:rPr>
        <w:t>This</w:t>
      </w:r>
      <w:r>
        <w:rPr>
          <w:spacing w:val="29"/>
          <w:sz w:val="22"/>
        </w:rPr>
        <w:t> </w:t>
      </w:r>
      <w:r>
        <w:rPr>
          <w:sz w:val="22"/>
        </w:rPr>
        <w:t>really</w:t>
      </w:r>
      <w:r>
        <w:rPr>
          <w:spacing w:val="36"/>
          <w:sz w:val="22"/>
        </w:rPr>
        <w:t> </w:t>
      </w:r>
      <w:r>
        <w:rPr>
          <w:sz w:val="22"/>
        </w:rPr>
        <w:t>is</w:t>
      </w:r>
      <w:r>
        <w:rPr>
          <w:spacing w:val="19"/>
          <w:sz w:val="22"/>
        </w:rPr>
        <w:t> </w:t>
      </w:r>
      <w:r>
        <w:rPr>
          <w:sz w:val="22"/>
        </w:rPr>
        <w:t>dumb!</w:t>
      </w:r>
      <w:r>
        <w:rPr>
          <w:spacing w:val="24"/>
          <w:sz w:val="22"/>
        </w:rPr>
        <w:t> </w:t>
      </w:r>
      <w:r>
        <w:rPr>
          <w:sz w:val="22"/>
        </w:rPr>
        <w:t>Each</w:t>
      </w:r>
      <w:r>
        <w:rPr>
          <w:spacing w:val="24"/>
          <w:sz w:val="22"/>
        </w:rPr>
        <w:t> </w:t>
      </w:r>
      <w:r>
        <w:rPr>
          <w:sz w:val="22"/>
        </w:rPr>
        <w:t>switch</w:t>
      </w:r>
      <w:r>
        <w:rPr>
          <w:spacing w:val="33"/>
          <w:sz w:val="22"/>
        </w:rPr>
        <w:t> </w:t>
      </w:r>
      <w:r>
        <w:rPr>
          <w:sz w:val="22"/>
        </w:rPr>
        <w:t>in</w:t>
      </w:r>
      <w:r>
        <w:rPr>
          <w:spacing w:val="33"/>
          <w:sz w:val="22"/>
        </w:rPr>
        <w:t> </w:t>
      </w:r>
      <w:r>
        <w:rPr>
          <w:sz w:val="22"/>
        </w:rPr>
        <w:t>the</w:t>
      </w:r>
      <w:r>
        <w:rPr>
          <w:spacing w:val="20"/>
          <w:sz w:val="22"/>
        </w:rPr>
        <w:t> </w:t>
      </w:r>
      <w:r>
        <w:rPr>
          <w:sz w:val="22"/>
        </w:rPr>
        <w:t>chain</w:t>
      </w:r>
      <w:r>
        <w:rPr>
          <w:spacing w:val="33"/>
          <w:sz w:val="22"/>
        </w:rPr>
        <w:t> </w:t>
      </w:r>
      <w:r>
        <w:rPr>
          <w:sz w:val="22"/>
        </w:rPr>
        <w:t>just</w:t>
      </w:r>
      <w:r>
        <w:rPr>
          <w:spacing w:val="28"/>
          <w:sz w:val="22"/>
        </w:rPr>
        <w:t> </w:t>
      </w:r>
      <w:r>
        <w:rPr>
          <w:sz w:val="22"/>
        </w:rPr>
        <w:t>inverts</w:t>
      </w:r>
      <w:r>
        <w:rPr>
          <w:spacing w:val="33"/>
          <w:sz w:val="22"/>
        </w:rPr>
        <w:t> </w:t>
      </w:r>
      <w:r>
        <w:rPr>
          <w:sz w:val="22"/>
        </w:rPr>
        <w:t>the</w:t>
      </w:r>
      <w:r>
        <w:rPr>
          <w:spacing w:val="34"/>
          <w:sz w:val="22"/>
        </w:rPr>
        <w:t> </w:t>
      </w:r>
      <w:r>
        <w:rPr>
          <w:sz w:val="22"/>
        </w:rPr>
        <w:t>previous</w:t>
      </w:r>
      <w:r>
        <w:rPr>
          <w:spacing w:val="33"/>
          <w:sz w:val="22"/>
        </w:rPr>
        <w:t> </w:t>
      </w:r>
      <w:r>
        <w:rPr>
          <w:sz w:val="22"/>
        </w:rPr>
        <w:t>one,</w:t>
      </w:r>
      <w:r>
        <w:rPr>
          <w:spacing w:val="21"/>
          <w:sz w:val="22"/>
        </w:rPr>
        <w:t> </w:t>
      </w:r>
      <w:r>
        <w:rPr>
          <w:sz w:val="22"/>
        </w:rPr>
        <w:t>so all</w:t>
      </w:r>
      <w:r>
        <w:rPr>
          <w:spacing w:val="59"/>
          <w:sz w:val="22"/>
        </w:rPr>
        <w:t> </w:t>
      </w:r>
      <w:r>
        <w:rPr>
          <w:sz w:val="22"/>
        </w:rPr>
        <w:t>he</w:t>
      </w:r>
      <w:r>
        <w:rPr>
          <w:spacing w:val="57"/>
          <w:sz w:val="22"/>
        </w:rPr>
        <w:t> </w:t>
      </w:r>
      <w:r>
        <w:rPr>
          <w:sz w:val="22"/>
        </w:rPr>
        <w:t>has</w:t>
      </w:r>
      <w:r>
        <w:rPr>
          <w:spacing w:val="55"/>
          <w:sz w:val="22"/>
        </w:rPr>
        <w:t> </w:t>
      </w:r>
      <w:r>
        <w:rPr>
          <w:sz w:val="22"/>
        </w:rPr>
        <w:t>overall</w:t>
      </w:r>
      <w:r>
        <w:rPr>
          <w:spacing w:val="55"/>
          <w:sz w:val="22"/>
        </w:rPr>
        <w:t> </w:t>
      </w:r>
      <w:r>
        <w:rPr>
          <w:sz w:val="22"/>
        </w:rPr>
        <w:t>is</w:t>
      </w:r>
      <w:r>
        <w:rPr>
          <w:spacing w:val="59"/>
          <w:sz w:val="22"/>
        </w:rPr>
        <w:t> </w:t>
      </w:r>
      <w:r>
        <w:rPr>
          <w:sz w:val="22"/>
        </w:rPr>
        <w:t>a</w:t>
      </w:r>
      <w:r>
        <w:rPr>
          <w:spacing w:val="54"/>
          <w:sz w:val="22"/>
        </w:rPr>
        <w:t> </w:t>
      </w:r>
      <w:r>
        <w:rPr>
          <w:sz w:val="22"/>
        </w:rPr>
        <w:t>simple</w:t>
      </w:r>
      <w:r>
        <w:rPr>
          <w:spacing w:val="53"/>
          <w:sz w:val="22"/>
        </w:rPr>
        <w:t> </w:t>
      </w:r>
      <w:r>
        <w:rPr>
          <w:sz w:val="22"/>
        </w:rPr>
        <w:t>switch,</w:t>
      </w:r>
      <w:r>
        <w:rPr>
          <w:spacing w:val="51"/>
          <w:sz w:val="22"/>
        </w:rPr>
        <w:t> </w:t>
      </w:r>
      <w:r>
        <w:rPr>
          <w:sz w:val="22"/>
        </w:rPr>
        <w:t>effectively</w:t>
      </w:r>
      <w:r>
        <w:rPr>
          <w:spacing w:val="70"/>
          <w:sz w:val="22"/>
        </w:rPr>
        <w:t> </w:t>
      </w:r>
      <w:r>
        <w:rPr>
          <w:sz w:val="22"/>
        </w:rPr>
        <w:t>no</w:t>
      </w:r>
      <w:r>
        <w:rPr>
          <w:spacing w:val="49"/>
          <w:sz w:val="22"/>
        </w:rPr>
        <w:t> </w:t>
      </w:r>
      <w:r>
        <w:rPr>
          <w:sz w:val="22"/>
        </w:rPr>
        <w:t>better</w:t>
      </w:r>
      <w:r>
        <w:rPr>
          <w:spacing w:val="62"/>
          <w:sz w:val="22"/>
        </w:rPr>
        <w:t> </w:t>
      </w:r>
      <w:r>
        <w:rPr>
          <w:sz w:val="22"/>
        </w:rPr>
        <w:t>than</w:t>
      </w:r>
      <w:r>
        <w:rPr>
          <w:spacing w:val="54"/>
          <w:sz w:val="22"/>
        </w:rPr>
        <w:t> </w:t>
      </w:r>
      <w:r>
        <w:rPr>
          <w:sz w:val="22"/>
        </w:rPr>
        <w:t>the</w:t>
      </w:r>
      <w:r>
        <w:rPr>
          <w:spacing w:val="61"/>
          <w:sz w:val="22"/>
        </w:rPr>
        <w:t> </w:t>
      </w:r>
      <w:r>
        <w:rPr>
          <w:spacing w:val="-2"/>
          <w:sz w:val="22"/>
        </w:rPr>
        <w:t>parallel</w:t>
      </w:r>
    </w:p>
    <w:p>
      <w:pPr>
        <w:spacing w:line="279" w:lineRule="exact" w:before="0"/>
        <w:ind w:left="154" w:right="0" w:firstLine="0"/>
        <w:jc w:val="left"/>
        <w:rPr>
          <w:i/>
          <w:sz w:val="21"/>
        </w:rPr>
      </w:pPr>
      <w:r>
        <w:rPr>
          <w:sz w:val="22"/>
        </w:rPr>
        <w:t>arrangement</w:t>
      </w:r>
      <w:r>
        <w:rPr>
          <w:spacing w:val="28"/>
          <w:sz w:val="22"/>
        </w:rPr>
        <w:t> </w:t>
      </w:r>
      <w:r>
        <w:rPr>
          <w:sz w:val="22"/>
        </w:rPr>
        <w:t>he</w:t>
      </w:r>
      <w:r>
        <w:rPr>
          <w:spacing w:val="5"/>
          <w:sz w:val="22"/>
        </w:rPr>
        <w:t> </w:t>
      </w:r>
      <w:r>
        <w:rPr>
          <w:sz w:val="22"/>
        </w:rPr>
        <w:t>started</w:t>
      </w:r>
      <w:r>
        <w:rPr>
          <w:spacing w:val="9"/>
          <w:sz w:val="22"/>
        </w:rPr>
        <w:t> </w:t>
      </w:r>
      <w:r>
        <w:rPr>
          <w:sz w:val="22"/>
        </w:rPr>
        <w:t>out</w:t>
      </w:r>
      <w:r>
        <w:rPr>
          <w:spacing w:val="9"/>
          <w:sz w:val="22"/>
        </w:rPr>
        <w:t> </w:t>
      </w:r>
      <w:r>
        <w:rPr>
          <w:sz w:val="22"/>
        </w:rPr>
        <w:t>with!</w:t>
      </w:r>
      <w:r>
        <w:rPr>
          <w:spacing w:val="8"/>
          <w:sz w:val="22"/>
        </w:rPr>
        <w:t> </w:t>
      </w:r>
      <w:r>
        <w:rPr>
          <w:sz w:val="22"/>
        </w:rPr>
        <w:t>Yet</w:t>
      </w:r>
      <w:r>
        <w:rPr>
          <w:spacing w:val="9"/>
          <w:sz w:val="22"/>
        </w:rPr>
        <w:t> </w:t>
      </w:r>
      <w:r>
        <w:rPr>
          <w:sz w:val="22"/>
        </w:rPr>
        <w:t>compared</w:t>
      </w:r>
      <w:r>
        <w:rPr>
          <w:spacing w:val="15"/>
          <w:sz w:val="22"/>
        </w:rPr>
        <w:t> </w:t>
      </w:r>
      <w:r>
        <w:rPr>
          <w:sz w:val="22"/>
        </w:rPr>
        <w:t>to</w:t>
      </w:r>
      <w:r>
        <w:rPr>
          <w:spacing w:val="-2"/>
          <w:sz w:val="22"/>
        </w:rPr>
        <w:t> </w:t>
      </w:r>
      <w:r>
        <w:rPr>
          <w:sz w:val="22"/>
        </w:rPr>
        <w:t>that,</w:t>
      </w:r>
      <w:r>
        <w:rPr>
          <w:spacing w:val="13"/>
          <w:sz w:val="22"/>
        </w:rPr>
        <w:t> </w:t>
      </w:r>
      <w:r>
        <w:rPr>
          <w:sz w:val="22"/>
        </w:rPr>
        <w:t>now</w:t>
      </w:r>
      <w:r>
        <w:rPr>
          <w:spacing w:val="10"/>
          <w:sz w:val="22"/>
        </w:rPr>
        <w:t> </w:t>
      </w:r>
      <w:r>
        <w:rPr>
          <w:i/>
          <w:sz w:val="21"/>
        </w:rPr>
        <w:t>(Et)sys</w:t>
      </w:r>
      <w:r>
        <w:rPr>
          <w:i/>
          <w:spacing w:val="14"/>
          <w:sz w:val="21"/>
        </w:rPr>
        <w:t> </w:t>
      </w:r>
      <w:r>
        <w:rPr>
          <w:sz w:val="35"/>
        </w:rPr>
        <w:t>=</w:t>
      </w:r>
      <w:r>
        <w:rPr>
          <w:spacing w:val="-22"/>
          <w:sz w:val="35"/>
        </w:rPr>
        <w:t> </w:t>
      </w:r>
      <w:r>
        <w:rPr>
          <w:i/>
          <w:spacing w:val="-2"/>
          <w:sz w:val="21"/>
        </w:rPr>
        <w:t>ps2(Et)pan•</w:t>
      </w:r>
    </w:p>
    <w:p>
      <w:pPr>
        <w:spacing w:line="237" w:lineRule="exact" w:before="0"/>
        <w:ind w:left="154" w:right="0" w:firstLine="0"/>
        <w:jc w:val="left"/>
        <w:rPr>
          <w:sz w:val="22"/>
        </w:rPr>
      </w:pPr>
      <w:r>
        <w:rPr>
          <w:sz w:val="22"/>
        </w:rPr>
        <w:t>as</w:t>
      </w:r>
      <w:r>
        <w:rPr>
          <w:spacing w:val="16"/>
          <w:sz w:val="22"/>
        </w:rPr>
        <w:t> </w:t>
      </w:r>
      <w:r>
        <w:rPr>
          <w:sz w:val="22"/>
        </w:rPr>
        <w:t>you</w:t>
      </w:r>
      <w:r>
        <w:rPr>
          <w:spacing w:val="25"/>
          <w:sz w:val="22"/>
        </w:rPr>
        <w:t> </w:t>
      </w:r>
      <w:r>
        <w:rPr>
          <w:sz w:val="22"/>
        </w:rPr>
        <w:t>should</w:t>
      </w:r>
      <w:r>
        <w:rPr>
          <w:spacing w:val="27"/>
          <w:sz w:val="22"/>
        </w:rPr>
        <w:t> </w:t>
      </w:r>
      <w:r>
        <w:rPr>
          <w:sz w:val="22"/>
        </w:rPr>
        <w:t>be</w:t>
      </w:r>
      <w:r>
        <w:rPr>
          <w:spacing w:val="8"/>
          <w:sz w:val="22"/>
        </w:rPr>
        <w:t> </w:t>
      </w:r>
      <w:r>
        <w:rPr>
          <w:sz w:val="22"/>
        </w:rPr>
        <w:t>able</w:t>
      </w:r>
      <w:r>
        <w:rPr>
          <w:spacing w:val="22"/>
          <w:sz w:val="22"/>
        </w:rPr>
        <w:t> </w:t>
      </w:r>
      <w:r>
        <w:rPr>
          <w:sz w:val="22"/>
        </w:rPr>
        <w:t>to</w:t>
      </w:r>
      <w:r>
        <w:rPr>
          <w:spacing w:val="6"/>
          <w:sz w:val="22"/>
        </w:rPr>
        <w:t> </w:t>
      </w:r>
      <w:r>
        <w:rPr>
          <w:sz w:val="22"/>
        </w:rPr>
        <w:t>see.</w:t>
      </w:r>
      <w:r>
        <w:rPr>
          <w:spacing w:val="13"/>
          <w:sz w:val="22"/>
        </w:rPr>
        <w:t> </w:t>
      </w:r>
      <w:r>
        <w:rPr>
          <w:sz w:val="22"/>
        </w:rPr>
        <w:t>So</w:t>
      </w:r>
      <w:r>
        <w:rPr>
          <w:spacing w:val="10"/>
          <w:sz w:val="22"/>
        </w:rPr>
        <w:t> </w:t>
      </w:r>
      <w:r>
        <w:rPr>
          <w:sz w:val="22"/>
        </w:rPr>
        <w:t>of</w:t>
      </w:r>
      <w:r>
        <w:rPr>
          <w:spacing w:val="25"/>
          <w:sz w:val="22"/>
        </w:rPr>
        <w:t> </w:t>
      </w:r>
      <w:r>
        <w:rPr>
          <w:sz w:val="22"/>
        </w:rPr>
        <w:t>what</w:t>
      </w:r>
      <w:r>
        <w:rPr>
          <w:spacing w:val="20"/>
          <w:sz w:val="22"/>
        </w:rPr>
        <w:t> </w:t>
      </w:r>
      <w:r>
        <w:rPr>
          <w:sz w:val="22"/>
        </w:rPr>
        <w:t>relevance</w:t>
      </w:r>
      <w:r>
        <w:rPr>
          <w:spacing w:val="27"/>
          <w:sz w:val="22"/>
        </w:rPr>
        <w:t> </w:t>
      </w:r>
      <w:r>
        <w:rPr>
          <w:sz w:val="22"/>
        </w:rPr>
        <w:t>is</w:t>
      </w:r>
      <w:r>
        <w:rPr>
          <w:spacing w:val="13"/>
          <w:sz w:val="22"/>
        </w:rPr>
        <w:t> </w:t>
      </w:r>
      <w:r>
        <w:rPr>
          <w:sz w:val="22"/>
        </w:rPr>
        <w:t>all</w:t>
      </w:r>
      <w:r>
        <w:rPr>
          <w:spacing w:val="15"/>
          <w:sz w:val="22"/>
        </w:rPr>
        <w:t> </w:t>
      </w:r>
      <w:r>
        <w:rPr>
          <w:sz w:val="22"/>
        </w:rPr>
        <w:t>this?</w:t>
      </w:r>
      <w:r>
        <w:rPr>
          <w:spacing w:val="12"/>
          <w:sz w:val="22"/>
        </w:rPr>
        <w:t> </w:t>
      </w:r>
      <w:r>
        <w:rPr>
          <w:sz w:val="22"/>
        </w:rPr>
        <w:t>Well,</w:t>
      </w:r>
      <w:r>
        <w:rPr>
          <w:spacing w:val="16"/>
          <w:sz w:val="22"/>
        </w:rPr>
        <w:t> </w:t>
      </w:r>
      <w:r>
        <w:rPr>
          <w:sz w:val="22"/>
        </w:rPr>
        <w:t>an</w:t>
      </w:r>
      <w:r>
        <w:rPr>
          <w:spacing w:val="17"/>
          <w:sz w:val="22"/>
        </w:rPr>
        <w:t> </w:t>
      </w:r>
      <w:r>
        <w:rPr>
          <w:spacing w:val="-2"/>
          <w:sz w:val="22"/>
        </w:rPr>
        <w:t>electron</w:t>
      </w:r>
    </w:p>
    <w:p>
      <w:pPr>
        <w:spacing w:line="165" w:lineRule="auto" w:before="75"/>
        <w:ind w:left="154" w:right="0" w:hanging="6"/>
        <w:jc w:val="left"/>
        <w:rPr>
          <w:sz w:val="22"/>
        </w:rPr>
      </w:pPr>
      <w:r>
        <w:rPr>
          <w:sz w:val="22"/>
        </w:rPr>
        <w:t>colliding</w:t>
      </w:r>
      <w:r>
        <w:rPr>
          <w:spacing w:val="80"/>
          <w:sz w:val="22"/>
        </w:rPr>
        <w:t> </w:t>
      </w:r>
      <w:r>
        <w:rPr>
          <w:sz w:val="22"/>
        </w:rPr>
        <w:t>is</w:t>
      </w:r>
      <w:r>
        <w:rPr>
          <w:spacing w:val="40"/>
          <w:sz w:val="22"/>
        </w:rPr>
        <w:t> </w:t>
      </w:r>
      <w:r>
        <w:rPr>
          <w:sz w:val="22"/>
        </w:rPr>
        <w:t>rather</w:t>
      </w:r>
      <w:r>
        <w:rPr>
          <w:spacing w:val="69"/>
          <w:sz w:val="22"/>
        </w:rPr>
        <w:t> </w:t>
      </w:r>
      <w:r>
        <w:rPr>
          <w:sz w:val="22"/>
        </w:rPr>
        <w:t>like</w:t>
      </w:r>
      <w:r>
        <w:rPr>
          <w:spacing w:val="65"/>
          <w:sz w:val="22"/>
        </w:rPr>
        <w:t> </w:t>
      </w:r>
      <w:r>
        <w:rPr>
          <w:sz w:val="22"/>
        </w:rPr>
        <w:t>a</w:t>
      </w:r>
      <w:r>
        <w:rPr>
          <w:spacing w:val="80"/>
          <w:sz w:val="22"/>
        </w:rPr>
        <w:t> </w:t>
      </w:r>
      <w:r>
        <w:rPr>
          <w:i/>
          <w:sz w:val="22"/>
        </w:rPr>
        <w:t>I-electron</w:t>
      </w:r>
      <w:r>
        <w:rPr>
          <w:i/>
          <w:spacing w:val="79"/>
          <w:sz w:val="22"/>
        </w:rPr>
        <w:t> </w:t>
      </w:r>
      <w:r>
        <w:rPr>
          <w:i/>
          <w:sz w:val="22"/>
        </w:rPr>
        <w:t>switch,</w:t>
      </w:r>
      <w:r>
        <w:rPr>
          <w:i/>
          <w:spacing w:val="40"/>
          <w:sz w:val="22"/>
        </w:rPr>
        <w:t> </w:t>
      </w:r>
      <w:r>
        <w:rPr>
          <w:sz w:val="22"/>
        </w:rPr>
        <w:t>with</w:t>
      </w:r>
      <w:r>
        <w:rPr>
          <w:spacing w:val="68"/>
          <w:sz w:val="22"/>
        </w:rPr>
        <w:t> </w:t>
      </w:r>
      <w:r>
        <w:rPr>
          <w:sz w:val="22"/>
        </w:rPr>
        <w:t>which</w:t>
      </w:r>
      <w:r>
        <w:rPr>
          <w:spacing w:val="74"/>
          <w:sz w:val="22"/>
        </w:rPr>
        <w:t> </w:t>
      </w:r>
      <w:r>
        <w:rPr>
          <w:sz w:val="22"/>
        </w:rPr>
        <w:t>we</w:t>
      </w:r>
      <w:r>
        <w:rPr>
          <w:spacing w:val="40"/>
          <w:sz w:val="22"/>
        </w:rPr>
        <w:t> </w:t>
      </w:r>
      <w:r>
        <w:rPr>
          <w:sz w:val="22"/>
        </w:rPr>
        <w:t>can</w:t>
      </w:r>
      <w:r>
        <w:rPr>
          <w:spacing w:val="40"/>
          <w:sz w:val="22"/>
        </w:rPr>
        <w:t> </w:t>
      </w:r>
      <w:r>
        <w:rPr>
          <w:sz w:val="22"/>
        </w:rPr>
        <w:t>associate</w:t>
      </w:r>
      <w:r>
        <w:rPr>
          <w:spacing w:val="72"/>
          <w:sz w:val="22"/>
        </w:rPr>
        <w:t> </w:t>
      </w:r>
      <w:r>
        <w:rPr>
          <w:sz w:val="22"/>
        </w:rPr>
        <w:t>a quantity</w:t>
      </w:r>
      <w:r>
        <w:rPr>
          <w:spacing w:val="55"/>
          <w:w w:val="150"/>
          <w:sz w:val="22"/>
        </w:rPr>
        <w:t> </w:t>
      </w:r>
      <w:r>
        <w:rPr>
          <w:i/>
          <w:sz w:val="21"/>
        </w:rPr>
        <w:t>(Et)part</w:t>
      </w:r>
      <w:r>
        <w:rPr>
          <w:i/>
          <w:spacing w:val="70"/>
          <w:w w:val="150"/>
          <w:sz w:val="21"/>
        </w:rPr>
        <w:t> </w:t>
      </w:r>
      <w:r>
        <w:rPr>
          <w:sz w:val="35"/>
        </w:rPr>
        <w:t>=</w:t>
      </w:r>
      <w:r>
        <w:rPr>
          <w:spacing w:val="47"/>
          <w:sz w:val="35"/>
        </w:rPr>
        <w:t> </w:t>
      </w:r>
      <w:r>
        <w:rPr>
          <w:i/>
          <w:sz w:val="21"/>
        </w:rPr>
        <w:t>3kT'tcol·</w:t>
      </w:r>
      <w:r>
        <w:rPr>
          <w:i/>
          <w:spacing w:val="71"/>
          <w:w w:val="150"/>
          <w:sz w:val="21"/>
        </w:rPr>
        <w:t> </w:t>
      </w:r>
      <w:r>
        <w:rPr>
          <w:sz w:val="22"/>
        </w:rPr>
        <w:t>We</w:t>
      </w:r>
      <w:r>
        <w:rPr>
          <w:spacing w:val="73"/>
          <w:sz w:val="22"/>
        </w:rPr>
        <w:t> </w:t>
      </w:r>
      <w:r>
        <w:rPr>
          <w:sz w:val="22"/>
        </w:rPr>
        <w:t>can</w:t>
      </w:r>
      <w:r>
        <w:rPr>
          <w:spacing w:val="75"/>
          <w:sz w:val="22"/>
        </w:rPr>
        <w:t> </w:t>
      </w:r>
      <w:r>
        <w:rPr>
          <w:sz w:val="22"/>
        </w:rPr>
        <w:t>consider</w:t>
      </w:r>
      <w:r>
        <w:rPr>
          <w:spacing w:val="57"/>
          <w:w w:val="150"/>
          <w:sz w:val="22"/>
        </w:rPr>
        <w:t> </w:t>
      </w:r>
      <w:r>
        <w:rPr>
          <w:sz w:val="22"/>
        </w:rPr>
        <w:t>such</w:t>
      </w:r>
      <w:r>
        <w:rPr>
          <w:spacing w:val="77"/>
          <w:sz w:val="22"/>
        </w:rPr>
        <w:t> </w:t>
      </w:r>
      <w:r>
        <w:rPr>
          <w:sz w:val="22"/>
        </w:rPr>
        <w:t>a</w:t>
      </w:r>
      <w:r>
        <w:rPr>
          <w:spacing w:val="56"/>
          <w:w w:val="150"/>
          <w:sz w:val="22"/>
        </w:rPr>
        <w:t> </w:t>
      </w:r>
      <w:r>
        <w:rPr>
          <w:sz w:val="22"/>
        </w:rPr>
        <w:t>collision</w:t>
      </w:r>
      <w:r>
        <w:rPr>
          <w:spacing w:val="63"/>
          <w:w w:val="150"/>
          <w:sz w:val="22"/>
        </w:rPr>
        <w:t> </w:t>
      </w:r>
      <w:r>
        <w:rPr>
          <w:sz w:val="22"/>
        </w:rPr>
        <w:t>to</w:t>
      </w:r>
      <w:r>
        <w:rPr>
          <w:spacing w:val="78"/>
          <w:sz w:val="22"/>
        </w:rPr>
        <w:t> </w:t>
      </w:r>
      <w:r>
        <w:rPr>
          <w:sz w:val="22"/>
        </w:rPr>
        <w:t>be</w:t>
      </w:r>
      <w:r>
        <w:rPr>
          <w:spacing w:val="78"/>
          <w:sz w:val="22"/>
        </w:rPr>
        <w:t> </w:t>
      </w:r>
      <w:r>
        <w:rPr>
          <w:spacing w:val="-5"/>
          <w:sz w:val="22"/>
        </w:rPr>
        <w:t>the</w:t>
      </w:r>
    </w:p>
    <w:p>
      <w:pPr>
        <w:spacing w:before="0"/>
        <w:ind w:left="159" w:right="90" w:hanging="7"/>
        <w:jc w:val="left"/>
        <w:rPr>
          <w:sz w:val="22"/>
        </w:rPr>
      </w:pPr>
      <w:r>
        <w:rPr>
          <w:sz w:val="22"/>
        </w:rPr>
        <w:t>fundamental operation.</w:t>
      </w:r>
      <w:r>
        <w:rPr>
          <w:spacing w:val="35"/>
          <w:sz w:val="22"/>
        </w:rPr>
        <w:t> </w:t>
      </w:r>
      <w:r>
        <w:rPr>
          <w:sz w:val="22"/>
        </w:rPr>
        <w:t>Now all the</w:t>
      </w:r>
      <w:r>
        <w:rPr>
          <w:spacing w:val="-1"/>
          <w:sz w:val="22"/>
        </w:rPr>
        <w:t> </w:t>
      </w:r>
      <w:r>
        <w:rPr>
          <w:sz w:val="22"/>
        </w:rPr>
        <w:t>electrons jiggling beneath the gate are doing the</w:t>
      </w:r>
      <w:r>
        <w:rPr>
          <w:spacing w:val="22"/>
          <w:sz w:val="22"/>
        </w:rPr>
        <w:t> </w:t>
      </w:r>
      <w:r>
        <w:rPr>
          <w:sz w:val="22"/>
        </w:rPr>
        <w:t>same</w:t>
      </w:r>
      <w:r>
        <w:rPr>
          <w:spacing w:val="29"/>
          <w:sz w:val="22"/>
        </w:rPr>
        <w:t> </w:t>
      </w:r>
      <w:r>
        <w:rPr>
          <w:sz w:val="22"/>
        </w:rPr>
        <w:t>thing,</w:t>
      </w:r>
      <w:r>
        <w:rPr>
          <w:spacing w:val="35"/>
          <w:sz w:val="22"/>
        </w:rPr>
        <w:t> </w:t>
      </w:r>
      <w:r>
        <w:rPr>
          <w:sz w:val="22"/>
        </w:rPr>
        <w:t>bumping</w:t>
      </w:r>
      <w:r>
        <w:rPr>
          <w:spacing w:val="38"/>
          <w:sz w:val="22"/>
        </w:rPr>
        <w:t> </w:t>
      </w:r>
      <w:r>
        <w:rPr>
          <w:sz w:val="22"/>
        </w:rPr>
        <w:t>into</w:t>
      </w:r>
      <w:r>
        <w:rPr>
          <w:spacing w:val="21"/>
          <w:sz w:val="22"/>
        </w:rPr>
        <w:t> </w:t>
      </w:r>
      <w:r>
        <w:rPr>
          <w:sz w:val="22"/>
        </w:rPr>
        <w:t>one</w:t>
      </w:r>
      <w:r>
        <w:rPr>
          <w:spacing w:val="17"/>
          <w:sz w:val="22"/>
        </w:rPr>
        <w:t> </w:t>
      </w:r>
      <w:r>
        <w:rPr>
          <w:sz w:val="22"/>
        </w:rPr>
        <w:t>another,</w:t>
      </w:r>
      <w:r>
        <w:rPr>
          <w:spacing w:val="20"/>
          <w:sz w:val="22"/>
        </w:rPr>
        <w:t> </w:t>
      </w:r>
      <w:r>
        <w:rPr>
          <w:sz w:val="22"/>
        </w:rPr>
        <w:t>drifting</w:t>
      </w:r>
      <w:r>
        <w:rPr>
          <w:spacing w:val="31"/>
          <w:sz w:val="22"/>
        </w:rPr>
        <w:t> </w:t>
      </w:r>
      <w:r>
        <w:rPr>
          <w:sz w:val="22"/>
        </w:rPr>
        <w:t>and</w:t>
      </w:r>
      <w:r>
        <w:rPr>
          <w:spacing w:val="20"/>
          <w:sz w:val="22"/>
        </w:rPr>
        <w:t> </w:t>
      </w:r>
      <w:r>
        <w:rPr>
          <w:sz w:val="22"/>
        </w:rPr>
        <w:t>so</w:t>
      </w:r>
      <w:r>
        <w:rPr>
          <w:spacing w:val="16"/>
          <w:sz w:val="22"/>
        </w:rPr>
        <w:t> </w:t>
      </w:r>
      <w:r>
        <w:rPr>
          <w:sz w:val="22"/>
        </w:rPr>
        <w:t>forth,</w:t>
      </w:r>
      <w:r>
        <w:rPr>
          <w:spacing w:val="23"/>
          <w:sz w:val="22"/>
        </w:rPr>
        <w:t> </w:t>
      </w:r>
      <w:r>
        <w:rPr>
          <w:sz w:val="22"/>
        </w:rPr>
        <w:t>and</w:t>
      </w:r>
      <w:r>
        <w:rPr>
          <w:spacing w:val="20"/>
          <w:sz w:val="22"/>
        </w:rPr>
        <w:t> </w:t>
      </w:r>
      <w:r>
        <w:rPr>
          <w:sz w:val="22"/>
        </w:rPr>
        <w:t>so</w:t>
      </w:r>
      <w:r>
        <w:rPr>
          <w:spacing w:val="24"/>
          <w:sz w:val="22"/>
        </w:rPr>
        <w:t> </w:t>
      </w:r>
      <w:r>
        <w:rPr>
          <w:sz w:val="22"/>
        </w:rPr>
        <w:t>we</w:t>
      </w:r>
      <w:r>
        <w:rPr>
          <w:spacing w:val="15"/>
          <w:sz w:val="22"/>
        </w:rPr>
        <w:t> </w:t>
      </w:r>
      <w:r>
        <w:rPr>
          <w:spacing w:val="-5"/>
          <w:sz w:val="22"/>
        </w:rPr>
        <w:t>can</w:t>
      </w:r>
    </w:p>
    <w:p>
      <w:pPr>
        <w:spacing w:line="165" w:lineRule="auto" w:before="76"/>
        <w:ind w:left="158" w:right="0" w:hanging="9"/>
        <w:jc w:val="left"/>
        <w:rPr>
          <w:sz w:val="22"/>
        </w:rPr>
      </w:pPr>
      <w:r>
        <w:rPr>
          <w:sz w:val="22"/>
        </w:rPr>
        <w:t>consider them to</w:t>
      </w:r>
      <w:r>
        <w:rPr>
          <w:spacing w:val="-5"/>
          <w:sz w:val="22"/>
        </w:rPr>
        <w:t> </w:t>
      </w:r>
      <w:r>
        <w:rPr>
          <w:sz w:val="22"/>
        </w:rPr>
        <w:t>be</w:t>
      </w:r>
      <w:r>
        <w:rPr>
          <w:spacing w:val="-1"/>
          <w:sz w:val="22"/>
        </w:rPr>
        <w:t> </w:t>
      </w:r>
      <w:r>
        <w:rPr>
          <w:sz w:val="22"/>
        </w:rPr>
        <w:t>operating effectively in </w:t>
      </w:r>
      <w:r>
        <w:rPr>
          <w:i/>
          <w:sz w:val="22"/>
        </w:rPr>
        <w:t>parallel; </w:t>
      </w:r>
      <w:r>
        <w:rPr>
          <w:sz w:val="22"/>
        </w:rPr>
        <w:t>with the number of parallel parts</w:t>
      </w:r>
      <w:r>
        <w:rPr>
          <w:spacing w:val="21"/>
          <w:sz w:val="22"/>
        </w:rPr>
        <w:t> </w:t>
      </w:r>
      <w:r>
        <w:rPr>
          <w:i/>
          <w:sz w:val="23"/>
        </w:rPr>
        <w:t>p</w:t>
      </w:r>
      <w:r>
        <w:rPr>
          <w:i/>
          <w:spacing w:val="11"/>
          <w:sz w:val="23"/>
        </w:rPr>
        <w:t> </w:t>
      </w:r>
      <w:r>
        <w:rPr>
          <w:sz w:val="35"/>
        </w:rPr>
        <w:t>=</w:t>
      </w:r>
      <w:r>
        <w:rPr>
          <w:spacing w:val="-24"/>
          <w:sz w:val="35"/>
        </w:rPr>
        <w:t> </w:t>
      </w:r>
      <w:r>
        <w:rPr>
          <w:rFonts w:ascii="Arial"/>
          <w:i/>
          <w:sz w:val="21"/>
        </w:rPr>
        <w:t>N, </w:t>
      </w:r>
      <w:r>
        <w:rPr>
          <w:sz w:val="22"/>
        </w:rPr>
        <w:t>the</w:t>
      </w:r>
      <w:r>
        <w:rPr>
          <w:spacing w:val="19"/>
          <w:sz w:val="22"/>
        </w:rPr>
        <w:t> </w:t>
      </w:r>
      <w:r>
        <w:rPr>
          <w:sz w:val="22"/>
        </w:rPr>
        <w:t>number</w:t>
      </w:r>
      <w:r>
        <w:rPr>
          <w:spacing w:val="29"/>
          <w:sz w:val="22"/>
        </w:rPr>
        <w:t> </w:t>
      </w:r>
      <w:r>
        <w:rPr>
          <w:sz w:val="22"/>
        </w:rPr>
        <w:t>of</w:t>
      </w:r>
      <w:r>
        <w:rPr>
          <w:spacing w:val="19"/>
          <w:sz w:val="22"/>
        </w:rPr>
        <w:t> </w:t>
      </w:r>
      <w:r>
        <w:rPr>
          <w:sz w:val="22"/>
        </w:rPr>
        <w:t>electrons</w:t>
      </w:r>
      <w:r>
        <w:rPr>
          <w:spacing w:val="21"/>
          <w:sz w:val="22"/>
        </w:rPr>
        <w:t> </w:t>
      </w:r>
      <w:r>
        <w:rPr>
          <w:sz w:val="22"/>
        </w:rPr>
        <w:t>beneath</w:t>
      </w:r>
      <w:r>
        <w:rPr>
          <w:spacing w:val="30"/>
          <w:sz w:val="22"/>
        </w:rPr>
        <w:t> </w:t>
      </w:r>
      <w:r>
        <w:rPr>
          <w:sz w:val="22"/>
        </w:rPr>
        <w:t>the</w:t>
      </w:r>
      <w:r>
        <w:rPr>
          <w:spacing w:val="14"/>
          <w:sz w:val="22"/>
        </w:rPr>
        <w:t> </w:t>
      </w:r>
      <w:r>
        <w:rPr>
          <w:sz w:val="22"/>
        </w:rPr>
        <w:t>gate.</w:t>
      </w:r>
      <w:r>
        <w:rPr>
          <w:spacing w:val="17"/>
          <w:sz w:val="22"/>
        </w:rPr>
        <w:t> </w:t>
      </w:r>
      <w:r>
        <w:rPr>
          <w:sz w:val="22"/>
        </w:rPr>
        <w:t>Of</w:t>
      </w:r>
      <w:r>
        <w:rPr>
          <w:spacing w:val="26"/>
          <w:sz w:val="22"/>
        </w:rPr>
        <w:t> </w:t>
      </w:r>
      <w:r>
        <w:rPr>
          <w:sz w:val="22"/>
        </w:rPr>
        <w:t>course,</w:t>
      </w:r>
      <w:r>
        <w:rPr>
          <w:spacing w:val="17"/>
          <w:sz w:val="22"/>
        </w:rPr>
        <w:t> </w:t>
      </w:r>
      <w:r>
        <w:rPr>
          <w:sz w:val="22"/>
        </w:rPr>
        <w:t>one</w:t>
      </w:r>
      <w:r>
        <w:rPr>
          <w:spacing w:val="12"/>
          <w:sz w:val="22"/>
        </w:rPr>
        <w:t> </w:t>
      </w:r>
      <w:r>
        <w:rPr>
          <w:spacing w:val="-2"/>
          <w:sz w:val="22"/>
        </w:rPr>
        <w:t>collision</w:t>
      </w:r>
    </w:p>
    <w:p>
      <w:pPr>
        <w:spacing w:line="251" w:lineRule="exact" w:before="0"/>
        <w:ind w:left="155" w:right="0" w:firstLine="0"/>
        <w:jc w:val="left"/>
        <w:rPr>
          <w:sz w:val="22"/>
        </w:rPr>
      </w:pPr>
      <w:r>
        <w:rPr>
          <w:sz w:val="22"/>
        </w:rPr>
        <w:t>is</w:t>
      </w:r>
      <w:r>
        <w:rPr>
          <w:spacing w:val="11"/>
          <w:sz w:val="22"/>
        </w:rPr>
        <w:t> </w:t>
      </w:r>
      <w:r>
        <w:rPr>
          <w:sz w:val="22"/>
        </w:rPr>
        <w:t>not</w:t>
      </w:r>
      <w:r>
        <w:rPr>
          <w:spacing w:val="17"/>
          <w:sz w:val="22"/>
        </w:rPr>
        <w:t> </w:t>
      </w:r>
      <w:r>
        <w:rPr>
          <w:sz w:val="22"/>
        </w:rPr>
        <w:t>sufficient</w:t>
      </w:r>
      <w:r>
        <w:rPr>
          <w:spacing w:val="24"/>
          <w:sz w:val="22"/>
        </w:rPr>
        <w:t> </w:t>
      </w:r>
      <w:r>
        <w:rPr>
          <w:sz w:val="22"/>
        </w:rPr>
        <w:t>to</w:t>
      </w:r>
      <w:r>
        <w:rPr>
          <w:spacing w:val="11"/>
          <w:sz w:val="22"/>
        </w:rPr>
        <w:t> </w:t>
      </w:r>
      <w:r>
        <w:rPr>
          <w:sz w:val="22"/>
        </w:rPr>
        <w:t>account</w:t>
      </w:r>
      <w:r>
        <w:rPr>
          <w:spacing w:val="22"/>
          <w:sz w:val="22"/>
        </w:rPr>
        <w:t> </w:t>
      </w:r>
      <w:r>
        <w:rPr>
          <w:sz w:val="22"/>
        </w:rPr>
        <w:t>for</w:t>
      </w:r>
      <w:r>
        <w:rPr>
          <w:spacing w:val="13"/>
          <w:sz w:val="22"/>
        </w:rPr>
        <w:t> </w:t>
      </w:r>
      <w:r>
        <w:rPr>
          <w:sz w:val="22"/>
        </w:rPr>
        <w:t>the</w:t>
      </w:r>
      <w:r>
        <w:rPr>
          <w:spacing w:val="13"/>
          <w:sz w:val="22"/>
        </w:rPr>
        <w:t> </w:t>
      </w:r>
      <w:r>
        <w:rPr>
          <w:sz w:val="22"/>
        </w:rPr>
        <w:t>whole</w:t>
      </w:r>
      <w:r>
        <w:rPr>
          <w:spacing w:val="18"/>
          <w:sz w:val="22"/>
        </w:rPr>
        <w:t> </w:t>
      </w:r>
      <w:r>
        <w:rPr>
          <w:sz w:val="22"/>
        </w:rPr>
        <w:t>of</w:t>
      </w:r>
      <w:r>
        <w:rPr>
          <w:spacing w:val="26"/>
          <w:sz w:val="22"/>
        </w:rPr>
        <w:t> </w:t>
      </w:r>
      <w:r>
        <w:rPr>
          <w:sz w:val="22"/>
        </w:rPr>
        <w:t>an</w:t>
      </w:r>
      <w:r>
        <w:rPr>
          <w:spacing w:val="4"/>
          <w:sz w:val="22"/>
        </w:rPr>
        <w:t> </w:t>
      </w:r>
      <w:r>
        <w:rPr>
          <w:sz w:val="22"/>
        </w:rPr>
        <w:t>electron's</w:t>
      </w:r>
      <w:r>
        <w:rPr>
          <w:spacing w:val="14"/>
          <w:sz w:val="22"/>
        </w:rPr>
        <w:t> </w:t>
      </w:r>
      <w:r>
        <w:rPr>
          <w:sz w:val="22"/>
        </w:rPr>
        <w:t>activity</w:t>
      </w:r>
      <w:r>
        <w:rPr>
          <w:spacing w:val="25"/>
          <w:sz w:val="22"/>
        </w:rPr>
        <w:t> </w:t>
      </w:r>
      <w:r>
        <w:rPr>
          <w:sz w:val="22"/>
        </w:rPr>
        <w:t>between</w:t>
      </w:r>
      <w:r>
        <w:rPr>
          <w:spacing w:val="31"/>
          <w:sz w:val="22"/>
        </w:rPr>
        <w:t> </w:t>
      </w:r>
      <w:r>
        <w:rPr>
          <w:spacing w:val="-2"/>
          <w:sz w:val="22"/>
        </w:rPr>
        <w:t>poles</w:t>
      </w:r>
    </w:p>
    <w:p>
      <w:pPr>
        <w:tabs>
          <w:tab w:pos="5013" w:val="left" w:leader="none"/>
        </w:tabs>
        <w:spacing w:line="271" w:lineRule="exact" w:before="6"/>
        <w:ind w:left="160" w:right="0" w:hanging="18"/>
        <w:jc w:val="left"/>
        <w:rPr>
          <w:sz w:val="22"/>
        </w:rPr>
      </w:pPr>
      <w:r>
        <w:rPr>
          <w:sz w:val="22"/>
        </w:rPr>
        <w:t>-</w:t>
      </w:r>
      <w:r>
        <w:rPr>
          <w:spacing w:val="32"/>
          <w:sz w:val="22"/>
        </w:rPr>
        <w:t>  </w:t>
      </w:r>
      <w:r>
        <w:rPr>
          <w:sz w:val="22"/>
        </w:rPr>
        <w:t>the</w:t>
      </w:r>
      <w:r>
        <w:rPr>
          <w:spacing w:val="17"/>
          <w:sz w:val="22"/>
        </w:rPr>
        <w:t> </w:t>
      </w:r>
      <w:r>
        <w:rPr>
          <w:sz w:val="22"/>
        </w:rPr>
        <w:t>actual</w:t>
      </w:r>
      <w:r>
        <w:rPr>
          <w:spacing w:val="29"/>
          <w:sz w:val="22"/>
        </w:rPr>
        <w:t> </w:t>
      </w:r>
      <w:r>
        <w:rPr>
          <w:sz w:val="22"/>
        </w:rPr>
        <w:t>number</w:t>
      </w:r>
      <w:r>
        <w:rPr>
          <w:spacing w:val="32"/>
          <w:sz w:val="22"/>
        </w:rPr>
        <w:t> </w:t>
      </w:r>
      <w:r>
        <w:rPr>
          <w:sz w:val="22"/>
        </w:rPr>
        <w:t>of</w:t>
      </w:r>
      <w:r>
        <w:rPr>
          <w:spacing w:val="31"/>
          <w:sz w:val="22"/>
        </w:rPr>
        <w:t> </w:t>
      </w:r>
      <w:r>
        <w:rPr>
          <w:sz w:val="22"/>
        </w:rPr>
        <w:t>hits,</w:t>
      </w:r>
      <w:r>
        <w:rPr>
          <w:spacing w:val="22"/>
          <w:sz w:val="22"/>
        </w:rPr>
        <w:t> </w:t>
      </w:r>
      <w:r>
        <w:rPr>
          <w:sz w:val="22"/>
        </w:rPr>
        <w:t>on</w:t>
      </w:r>
      <w:r>
        <w:rPr>
          <w:spacing w:val="19"/>
          <w:sz w:val="22"/>
        </w:rPr>
        <w:t> </w:t>
      </w:r>
      <w:r>
        <w:rPr>
          <w:sz w:val="22"/>
        </w:rPr>
        <w:t>average,</w:t>
      </w:r>
      <w:r>
        <w:rPr>
          <w:spacing w:val="29"/>
          <w:sz w:val="22"/>
        </w:rPr>
        <w:t> </w:t>
      </w:r>
      <w:r>
        <w:rPr>
          <w:sz w:val="22"/>
        </w:rPr>
        <w:t>is</w:t>
      </w:r>
      <w:r>
        <w:rPr>
          <w:spacing w:val="10"/>
          <w:sz w:val="22"/>
        </w:rPr>
        <w:t> </w:t>
      </w:r>
      <w:r>
        <w:rPr>
          <w:i/>
          <w:sz w:val="21"/>
        </w:rPr>
        <w:t>(Lllc</w:t>
      </w:r>
      <w:r>
        <w:rPr>
          <w:i/>
          <w:position w:val="-4"/>
          <w:sz w:val="10"/>
        </w:rPr>
        <w:t>01</w:t>
      </w:r>
      <w:r>
        <w:rPr>
          <w:i/>
          <w:sz w:val="10"/>
        </w:rPr>
        <w:t>)</w:t>
      </w:r>
      <w:r>
        <w:rPr>
          <w:i/>
          <w:spacing w:val="15"/>
          <w:sz w:val="10"/>
        </w:rPr>
        <w:t> </w:t>
      </w:r>
      <w:r>
        <w:rPr>
          <w:spacing w:val="-10"/>
          <w:sz w:val="10"/>
        </w:rPr>
        <w:t>-</w:t>
      </w:r>
      <w:r>
        <w:rPr>
          <w:sz w:val="10"/>
        </w:rPr>
        <w:tab/>
      </w:r>
      <w:r>
        <w:rPr>
          <w:i/>
          <w:sz w:val="22"/>
        </w:rPr>
        <w:t>s,</w:t>
      </w:r>
      <w:r>
        <w:rPr>
          <w:i/>
          <w:spacing w:val="24"/>
          <w:sz w:val="22"/>
        </w:rPr>
        <w:t> </w:t>
      </w:r>
      <w:r>
        <w:rPr>
          <w:sz w:val="22"/>
        </w:rPr>
        <w:t>using</w:t>
      </w:r>
      <w:r>
        <w:rPr>
          <w:spacing w:val="24"/>
          <w:sz w:val="22"/>
        </w:rPr>
        <w:t> </w:t>
      </w:r>
      <w:r>
        <w:rPr>
          <w:sz w:val="22"/>
        </w:rPr>
        <w:t>the</w:t>
      </w:r>
      <w:r>
        <w:rPr>
          <w:spacing w:val="21"/>
          <w:sz w:val="22"/>
        </w:rPr>
        <w:t> </w:t>
      </w:r>
      <w:r>
        <w:rPr>
          <w:sz w:val="22"/>
        </w:rPr>
        <w:t>serial</w:t>
      </w:r>
      <w:r>
        <w:rPr>
          <w:spacing w:val="22"/>
          <w:sz w:val="22"/>
        </w:rPr>
        <w:t> </w:t>
      </w:r>
      <w:r>
        <w:rPr>
          <w:spacing w:val="-2"/>
          <w:sz w:val="22"/>
        </w:rPr>
        <w:t>analogy</w:t>
      </w:r>
    </w:p>
    <w:p>
      <w:pPr>
        <w:spacing w:line="163" w:lineRule="auto" w:before="60"/>
        <w:ind w:left="160" w:right="0" w:firstLine="0"/>
        <w:jc w:val="left"/>
        <w:rPr>
          <w:sz w:val="22"/>
        </w:rPr>
      </w:pPr>
      <w:r>
        <w:rPr>
          <w:sz w:val="22"/>
        </w:rPr>
        <w:t>here.</w:t>
      </w:r>
      <w:r>
        <w:rPr>
          <w:spacing w:val="38"/>
          <w:sz w:val="22"/>
        </w:rPr>
        <w:t> </w:t>
      </w:r>
      <w:r>
        <w:rPr>
          <w:sz w:val="22"/>
        </w:rPr>
        <w:t>So</w:t>
      </w:r>
      <w:r>
        <w:rPr>
          <w:spacing w:val="40"/>
          <w:sz w:val="22"/>
        </w:rPr>
        <w:t> </w:t>
      </w:r>
      <w:r>
        <w:rPr>
          <w:sz w:val="22"/>
        </w:rPr>
        <w:t>we</w:t>
      </w:r>
      <w:r>
        <w:rPr>
          <w:spacing w:val="32"/>
          <w:sz w:val="22"/>
        </w:rPr>
        <w:t> </w:t>
      </w:r>
      <w:r>
        <w:rPr>
          <w:sz w:val="22"/>
        </w:rPr>
        <w:t>can</w:t>
      </w:r>
      <w:r>
        <w:rPr>
          <w:spacing w:val="40"/>
          <w:sz w:val="22"/>
        </w:rPr>
        <w:t> </w:t>
      </w:r>
      <w:r>
        <w:rPr>
          <w:sz w:val="22"/>
        </w:rPr>
        <w:t>actually</w:t>
      </w:r>
      <w:r>
        <w:rPr>
          <w:spacing w:val="40"/>
          <w:sz w:val="22"/>
        </w:rPr>
        <w:t> </w:t>
      </w:r>
      <w:r>
        <w:rPr>
          <w:sz w:val="22"/>
        </w:rPr>
        <w:t>interpret</w:t>
      </w:r>
      <w:r>
        <w:rPr>
          <w:spacing w:val="40"/>
          <w:sz w:val="22"/>
        </w:rPr>
        <w:t> </w:t>
      </w:r>
      <w:r>
        <w:rPr>
          <w:sz w:val="22"/>
        </w:rPr>
        <w:t>our</w:t>
      </w:r>
      <w:r>
        <w:rPr>
          <w:spacing w:val="36"/>
          <w:sz w:val="22"/>
        </w:rPr>
        <w:t> </w:t>
      </w:r>
      <w:r>
        <w:rPr>
          <w:sz w:val="22"/>
        </w:rPr>
        <w:t>result</w:t>
      </w:r>
      <w:r>
        <w:rPr>
          <w:spacing w:val="40"/>
          <w:sz w:val="22"/>
        </w:rPr>
        <w:t> </w:t>
      </w:r>
      <w:r>
        <w:rPr>
          <w:sz w:val="22"/>
        </w:rPr>
        <w:t>for</w:t>
      </w:r>
      <w:r>
        <w:rPr>
          <w:spacing w:val="32"/>
          <w:sz w:val="22"/>
        </w:rPr>
        <w:t> </w:t>
      </w:r>
      <w:r>
        <w:rPr>
          <w:i/>
          <w:sz w:val="21"/>
        </w:rPr>
        <w:t>(Et)sw</w:t>
      </w:r>
      <w:r>
        <w:rPr>
          <w:i/>
          <w:spacing w:val="40"/>
          <w:sz w:val="21"/>
        </w:rPr>
        <w:t> </w:t>
      </w:r>
      <w:r>
        <w:rPr>
          <w:sz w:val="22"/>
        </w:rPr>
        <w:t>in</w:t>
      </w:r>
      <w:r>
        <w:rPr>
          <w:spacing w:val="40"/>
          <w:sz w:val="22"/>
        </w:rPr>
        <w:t> </w:t>
      </w:r>
      <w:r>
        <w:rPr>
          <w:sz w:val="22"/>
        </w:rPr>
        <w:t>terms</w:t>
      </w:r>
      <w:r>
        <w:rPr>
          <w:spacing w:val="40"/>
          <w:sz w:val="22"/>
        </w:rPr>
        <w:t> </w:t>
      </w:r>
      <w:r>
        <w:rPr>
          <w:sz w:val="22"/>
        </w:rPr>
        <w:t>of</w:t>
      </w:r>
      <w:r>
        <w:rPr>
          <w:spacing w:val="40"/>
          <w:sz w:val="22"/>
        </w:rPr>
        <w:t> </w:t>
      </w:r>
      <w:r>
        <w:rPr>
          <w:sz w:val="22"/>
        </w:rPr>
        <w:t>the</w:t>
      </w:r>
      <w:r>
        <w:rPr>
          <w:spacing w:val="32"/>
          <w:sz w:val="22"/>
        </w:rPr>
        <w:t> </w:t>
      </w:r>
      <w:r>
        <w:rPr>
          <w:sz w:val="22"/>
        </w:rPr>
        <w:t>crazy handiwork</w:t>
      </w:r>
      <w:r>
        <w:rPr>
          <w:spacing w:val="40"/>
          <w:sz w:val="22"/>
        </w:rPr>
        <w:t> </w:t>
      </w:r>
      <w:r>
        <w:rPr>
          <w:sz w:val="22"/>
        </w:rPr>
        <w:t>of</w:t>
      </w:r>
      <w:r>
        <w:rPr>
          <w:spacing w:val="40"/>
          <w:sz w:val="22"/>
        </w:rPr>
        <w:t> </w:t>
      </w:r>
      <w:r>
        <w:rPr>
          <w:sz w:val="22"/>
        </w:rPr>
        <w:t>our engineer:</w:t>
      </w:r>
      <w:r>
        <w:rPr>
          <w:spacing w:val="40"/>
          <w:sz w:val="22"/>
        </w:rPr>
        <w:t> </w:t>
      </w:r>
      <w:r>
        <w:rPr>
          <w:sz w:val="22"/>
        </w:rPr>
        <w:t>10</w:t>
      </w:r>
      <w:r>
        <w:rPr>
          <w:sz w:val="22"/>
          <w:vertAlign w:val="superscript"/>
        </w:rPr>
        <w:t>10</w:t>
      </w:r>
      <w:r>
        <w:rPr>
          <w:sz w:val="22"/>
          <w:vertAlign w:val="baseline"/>
        </w:rPr>
        <w:t> </w:t>
      </w:r>
      <w:r>
        <w:rPr>
          <w:sz w:val="35"/>
          <w:vertAlign w:val="baseline"/>
        </w:rPr>
        <w:t>=</w:t>
      </w:r>
      <w:r>
        <w:rPr>
          <w:spacing w:val="-20"/>
          <w:sz w:val="35"/>
          <w:vertAlign w:val="baseline"/>
        </w:rPr>
        <w:t> </w:t>
      </w:r>
      <w:r>
        <w:rPr>
          <w:sz w:val="22"/>
          <w:vertAlign w:val="baseline"/>
        </w:rPr>
        <w:t>ps</w:t>
      </w:r>
      <w:r>
        <w:rPr>
          <w:sz w:val="22"/>
          <w:vertAlign w:val="superscript"/>
        </w:rPr>
        <w:t>2</w:t>
      </w:r>
      <w:r>
        <w:rPr>
          <w:sz w:val="22"/>
          <w:vertAlign w:val="baseline"/>
        </w:rPr>
        <w:t>!</w:t>
      </w:r>
      <w:r>
        <w:rPr>
          <w:spacing w:val="-1"/>
          <w:sz w:val="22"/>
          <w:vertAlign w:val="baseline"/>
        </w:rPr>
        <w:t> </w:t>
      </w:r>
      <w:r>
        <w:rPr>
          <w:sz w:val="22"/>
          <w:vertAlign w:val="baseline"/>
        </w:rPr>
        <w:t>Surely</w:t>
      </w:r>
      <w:r>
        <w:rPr>
          <w:spacing w:val="40"/>
          <w:sz w:val="22"/>
          <w:vertAlign w:val="baseline"/>
        </w:rPr>
        <w:t> </w:t>
      </w:r>
      <w:r>
        <w:rPr>
          <w:sz w:val="22"/>
          <w:vertAlign w:val="baseline"/>
        </w:rPr>
        <w:t>room</w:t>
      </w:r>
      <w:r>
        <w:rPr>
          <w:spacing w:val="39"/>
          <w:sz w:val="22"/>
          <w:vertAlign w:val="baseline"/>
        </w:rPr>
        <w:t> </w:t>
      </w:r>
      <w:r>
        <w:rPr>
          <w:sz w:val="22"/>
          <w:vertAlign w:val="baseline"/>
        </w:rPr>
        <w:t>for</w:t>
      </w:r>
      <w:r>
        <w:rPr>
          <w:spacing w:val="39"/>
          <w:sz w:val="22"/>
          <w:vertAlign w:val="baseline"/>
        </w:rPr>
        <w:t> </w:t>
      </w:r>
      <w:r>
        <w:rPr>
          <w:sz w:val="22"/>
          <w:vertAlign w:val="baseline"/>
        </w:rPr>
        <w:t>improvement?</w:t>
      </w:r>
    </w:p>
    <w:p>
      <w:pPr>
        <w:pStyle w:val="BodyText"/>
        <w:spacing w:before="14"/>
        <w:rPr>
          <w:sz w:val="22"/>
        </w:rPr>
      </w:pPr>
    </w:p>
    <w:p>
      <w:pPr>
        <w:spacing w:line="242" w:lineRule="auto" w:before="0"/>
        <w:ind w:left="148" w:right="167" w:firstLine="587"/>
        <w:jc w:val="left"/>
        <w:rPr>
          <w:sz w:val="22"/>
        </w:rPr>
      </w:pPr>
      <w:r>
        <w:rPr>
          <w:w w:val="105"/>
          <w:sz w:val="22"/>
        </w:rPr>
        <w:t>Okay</w:t>
      </w:r>
      <w:r>
        <w:rPr>
          <w:spacing w:val="-6"/>
          <w:w w:val="105"/>
          <w:sz w:val="22"/>
        </w:rPr>
        <w:t> </w:t>
      </w:r>
      <w:r>
        <w:rPr>
          <w:w w:val="105"/>
          <w:sz w:val="22"/>
        </w:rPr>
        <w:t>-</w:t>
      </w:r>
      <w:r>
        <w:rPr>
          <w:spacing w:val="72"/>
          <w:w w:val="105"/>
          <w:sz w:val="22"/>
        </w:rPr>
        <w:t> </w:t>
      </w:r>
      <w:r>
        <w:rPr>
          <w:w w:val="105"/>
          <w:sz w:val="22"/>
        </w:rPr>
        <w:t>so</w:t>
      </w:r>
      <w:r>
        <w:rPr>
          <w:spacing w:val="-4"/>
          <w:w w:val="105"/>
          <w:sz w:val="22"/>
        </w:rPr>
        <w:t> </w:t>
      </w:r>
      <w:r>
        <w:rPr>
          <w:w w:val="105"/>
          <w:sz w:val="22"/>
        </w:rPr>
        <w:t>how </w:t>
      </w:r>
      <w:r>
        <w:rPr>
          <w:i/>
          <w:w w:val="105"/>
          <w:sz w:val="22"/>
        </w:rPr>
        <w:t>can </w:t>
      </w:r>
      <w:r>
        <w:rPr>
          <w:w w:val="105"/>
          <w:sz w:val="22"/>
        </w:rPr>
        <w:t>we</w:t>
      </w:r>
      <w:r>
        <w:rPr>
          <w:spacing w:val="-6"/>
          <w:w w:val="105"/>
          <w:sz w:val="22"/>
        </w:rPr>
        <w:t> </w:t>
      </w:r>
      <w:r>
        <w:rPr>
          <w:w w:val="105"/>
          <w:sz w:val="22"/>
        </w:rPr>
        <w:t>improve on</w:t>
      </w:r>
      <w:r>
        <w:rPr>
          <w:spacing w:val="-3"/>
          <w:w w:val="105"/>
          <w:sz w:val="22"/>
        </w:rPr>
        <w:t> </w:t>
      </w:r>
      <w:r>
        <w:rPr>
          <w:w w:val="105"/>
          <w:sz w:val="22"/>
        </w:rPr>
        <w:t>this? Firstly,</w:t>
      </w:r>
      <w:r>
        <w:rPr>
          <w:spacing w:val="-4"/>
          <w:w w:val="105"/>
          <w:sz w:val="22"/>
        </w:rPr>
        <w:t> </w:t>
      </w:r>
      <w:r>
        <w:rPr>
          <w:w w:val="105"/>
          <w:sz w:val="22"/>
        </w:rPr>
        <w:t>is it</w:t>
      </w:r>
      <w:r>
        <w:rPr>
          <w:spacing w:val="-8"/>
          <w:w w:val="105"/>
          <w:sz w:val="22"/>
        </w:rPr>
        <w:t> </w:t>
      </w:r>
      <w:r>
        <w:rPr>
          <w:w w:val="105"/>
          <w:sz w:val="22"/>
        </w:rPr>
        <w:t>completely</w:t>
      </w:r>
      <w:r>
        <w:rPr>
          <w:w w:val="105"/>
          <w:sz w:val="22"/>
        </w:rPr>
        <w:t> silly to put</w:t>
      </w:r>
      <w:r>
        <w:rPr>
          <w:spacing w:val="-5"/>
          <w:w w:val="105"/>
          <w:sz w:val="22"/>
        </w:rPr>
        <w:t> </w:t>
      </w:r>
      <w:r>
        <w:rPr>
          <w:w w:val="105"/>
          <w:sz w:val="22"/>
        </w:rPr>
        <w:t>things</w:t>
      </w:r>
      <w:r>
        <w:rPr>
          <w:spacing w:val="-7"/>
          <w:w w:val="105"/>
          <w:sz w:val="22"/>
        </w:rPr>
        <w:t> </w:t>
      </w:r>
      <w:r>
        <w:rPr>
          <w:w w:val="105"/>
          <w:sz w:val="22"/>
        </w:rPr>
        <w:t>in</w:t>
      </w:r>
      <w:r>
        <w:rPr>
          <w:spacing w:val="-8"/>
          <w:w w:val="105"/>
          <w:sz w:val="22"/>
        </w:rPr>
        <w:t> </w:t>
      </w:r>
      <w:r>
        <w:rPr>
          <w:w w:val="105"/>
          <w:sz w:val="22"/>
        </w:rPr>
        <w:t>parallel? Not</w:t>
      </w:r>
      <w:r>
        <w:rPr>
          <w:spacing w:val="-11"/>
          <w:w w:val="105"/>
          <w:sz w:val="22"/>
        </w:rPr>
        <w:t> </w:t>
      </w:r>
      <w:r>
        <w:rPr>
          <w:w w:val="105"/>
          <w:sz w:val="22"/>
        </w:rPr>
        <w:t>at</w:t>
      </w:r>
      <w:r>
        <w:rPr>
          <w:spacing w:val="-14"/>
          <w:w w:val="105"/>
          <w:sz w:val="22"/>
        </w:rPr>
        <w:t> </w:t>
      </w:r>
      <w:r>
        <w:rPr>
          <w:w w:val="105"/>
          <w:sz w:val="22"/>
        </w:rPr>
        <w:t>all:</w:t>
      </w:r>
      <w:r>
        <w:rPr>
          <w:spacing w:val="-12"/>
          <w:w w:val="105"/>
          <w:sz w:val="22"/>
        </w:rPr>
        <w:t> </w:t>
      </w:r>
      <w:r>
        <w:rPr>
          <w:w w:val="105"/>
          <w:sz w:val="22"/>
        </w:rPr>
        <w:t>it's</w:t>
      </w:r>
      <w:r>
        <w:rPr>
          <w:spacing w:val="-14"/>
          <w:w w:val="105"/>
          <w:sz w:val="22"/>
        </w:rPr>
        <w:t> </w:t>
      </w:r>
      <w:r>
        <w:rPr>
          <w:w w:val="105"/>
          <w:sz w:val="22"/>
        </w:rPr>
        <w:t>good</w:t>
      </w:r>
      <w:r>
        <w:rPr>
          <w:spacing w:val="-6"/>
          <w:w w:val="105"/>
          <w:sz w:val="22"/>
        </w:rPr>
        <w:t> </w:t>
      </w:r>
      <w:r>
        <w:rPr>
          <w:w w:val="105"/>
          <w:sz w:val="22"/>
        </w:rPr>
        <w:t>for</w:t>
      </w:r>
      <w:r>
        <w:rPr>
          <w:spacing w:val="-12"/>
          <w:w w:val="105"/>
          <w:sz w:val="22"/>
        </w:rPr>
        <w:t> </w:t>
      </w:r>
      <w:r>
        <w:rPr>
          <w:w w:val="105"/>
          <w:sz w:val="22"/>
        </w:rPr>
        <w:t>accuracy.</w:t>
      </w:r>
      <w:r>
        <w:rPr>
          <w:spacing w:val="-4"/>
          <w:w w:val="105"/>
          <w:sz w:val="22"/>
        </w:rPr>
        <w:t> </w:t>
      </w:r>
      <w:r>
        <w:rPr>
          <w:w w:val="105"/>
          <w:sz w:val="22"/>
        </w:rPr>
        <w:t>It</w:t>
      </w:r>
      <w:r>
        <w:rPr>
          <w:spacing w:val="-9"/>
          <w:w w:val="105"/>
          <w:sz w:val="22"/>
        </w:rPr>
        <w:t> </w:t>
      </w:r>
      <w:r>
        <w:rPr>
          <w:w w:val="105"/>
          <w:sz w:val="22"/>
        </w:rPr>
        <w:t>might</w:t>
      </w:r>
      <w:r>
        <w:rPr>
          <w:spacing w:val="-3"/>
          <w:w w:val="105"/>
          <w:sz w:val="22"/>
        </w:rPr>
        <w:t> </w:t>
      </w:r>
      <w:r>
        <w:rPr>
          <w:w w:val="105"/>
          <w:sz w:val="22"/>
        </w:rPr>
        <w:t>be</w:t>
      </w:r>
      <w:r>
        <w:rPr>
          <w:spacing w:val="-10"/>
          <w:w w:val="105"/>
          <w:sz w:val="22"/>
        </w:rPr>
        <w:t> </w:t>
      </w:r>
      <w:r>
        <w:rPr>
          <w:w w:val="105"/>
          <w:sz w:val="22"/>
        </w:rPr>
        <w:t>the</w:t>
      </w:r>
      <w:r>
        <w:rPr>
          <w:spacing w:val="-15"/>
          <w:w w:val="105"/>
          <w:sz w:val="22"/>
        </w:rPr>
        <w:t> </w:t>
      </w:r>
      <w:r>
        <w:rPr>
          <w:w w:val="105"/>
          <w:sz w:val="22"/>
        </w:rPr>
        <w:t>case</w:t>
      </w:r>
      <w:r>
        <w:rPr>
          <w:spacing w:val="-8"/>
          <w:w w:val="105"/>
          <w:sz w:val="22"/>
        </w:rPr>
        <w:t> </w:t>
      </w:r>
      <w:r>
        <w:rPr>
          <w:w w:val="105"/>
          <w:sz w:val="22"/>
        </w:rPr>
        <w:t>that we</w:t>
      </w:r>
      <w:r>
        <w:rPr>
          <w:spacing w:val="-5"/>
          <w:w w:val="105"/>
          <w:sz w:val="22"/>
        </w:rPr>
        <w:t> </w:t>
      </w:r>
      <w:r>
        <w:rPr>
          <w:w w:val="105"/>
          <w:sz w:val="22"/>
        </w:rPr>
        <w:t>are</w:t>
      </w:r>
      <w:r>
        <w:rPr>
          <w:spacing w:val="-1"/>
          <w:w w:val="105"/>
          <w:sz w:val="22"/>
        </w:rPr>
        <w:t> </w:t>
      </w:r>
      <w:r>
        <w:rPr>
          <w:w w:val="105"/>
          <w:sz w:val="22"/>
        </w:rPr>
        <w:t>working</w:t>
      </w:r>
      <w:r>
        <w:rPr>
          <w:w w:val="105"/>
          <w:sz w:val="22"/>
        </w:rPr>
        <w:t> with</w:t>
      </w:r>
      <w:r>
        <w:rPr>
          <w:spacing w:val="-2"/>
          <w:w w:val="105"/>
          <w:sz w:val="22"/>
        </w:rPr>
        <w:t> </w:t>
      </w:r>
      <w:r>
        <w:rPr>
          <w:w w:val="105"/>
          <w:sz w:val="22"/>
        </w:rPr>
        <w:t>parts</w:t>
      </w:r>
      <w:r>
        <w:rPr>
          <w:spacing w:val="-4"/>
          <w:w w:val="105"/>
          <w:sz w:val="22"/>
        </w:rPr>
        <w:t> </w:t>
      </w:r>
      <w:r>
        <w:rPr>
          <w:w w:val="105"/>
          <w:sz w:val="22"/>
        </w:rPr>
        <w:t>that</w:t>
      </w:r>
      <w:r>
        <w:rPr>
          <w:spacing w:val="-5"/>
          <w:w w:val="105"/>
          <w:sz w:val="22"/>
        </w:rPr>
        <w:t> </w:t>
      </w:r>
      <w:r>
        <w:rPr>
          <w:w w:val="105"/>
          <w:sz w:val="22"/>
        </w:rPr>
        <w:t>are</w:t>
      </w:r>
      <w:r>
        <w:rPr>
          <w:spacing w:val="-10"/>
          <w:w w:val="105"/>
          <w:sz w:val="22"/>
        </w:rPr>
        <w:t> </w:t>
      </w:r>
      <w:r>
        <w:rPr>
          <w:w w:val="105"/>
          <w:sz w:val="22"/>
        </w:rPr>
        <w:t>extremely</w:t>
      </w:r>
      <w:r>
        <w:rPr>
          <w:spacing w:val="-1"/>
          <w:w w:val="105"/>
          <w:sz w:val="22"/>
        </w:rPr>
        <w:t> </w:t>
      </w:r>
      <w:r>
        <w:rPr>
          <w:w w:val="105"/>
          <w:sz w:val="22"/>
        </w:rPr>
        <w:t>sensitive and</w:t>
      </w:r>
      <w:r>
        <w:rPr>
          <w:spacing w:val="-5"/>
          <w:w w:val="105"/>
          <w:sz w:val="22"/>
        </w:rPr>
        <w:t> </w:t>
      </w:r>
      <w:r>
        <w:rPr>
          <w:w w:val="105"/>
          <w:sz w:val="22"/>
        </w:rPr>
        <w:t>which</w:t>
      </w:r>
      <w:r>
        <w:rPr>
          <w:spacing w:val="-3"/>
          <w:w w:val="105"/>
          <w:sz w:val="22"/>
        </w:rPr>
        <w:t> </w:t>
      </w:r>
      <w:r>
        <w:rPr>
          <w:w w:val="105"/>
          <w:sz w:val="22"/>
        </w:rPr>
        <w:t>can</w:t>
      </w:r>
      <w:r>
        <w:rPr>
          <w:spacing w:val="-9"/>
          <w:w w:val="105"/>
          <w:sz w:val="22"/>
        </w:rPr>
        <w:t> </w:t>
      </w:r>
      <w:r>
        <w:rPr>
          <w:w w:val="105"/>
          <w:sz w:val="22"/>
        </w:rPr>
        <w:t>easily</w:t>
      </w:r>
      <w:r>
        <w:rPr>
          <w:spacing w:val="-3"/>
          <w:w w:val="105"/>
          <w:sz w:val="22"/>
        </w:rPr>
        <w:t> </w:t>
      </w:r>
      <w:r>
        <w:rPr>
          <w:w w:val="105"/>
          <w:sz w:val="22"/>
        </w:rPr>
        <w:t>be flipped</w:t>
      </w:r>
      <w:r>
        <w:rPr>
          <w:spacing w:val="-7"/>
          <w:w w:val="105"/>
          <w:sz w:val="22"/>
        </w:rPr>
        <w:t> </w:t>
      </w:r>
      <w:r>
        <w:rPr>
          <w:w w:val="105"/>
          <w:sz w:val="22"/>
        </w:rPr>
        <w:t>the</w:t>
      </w:r>
      <w:r>
        <w:rPr>
          <w:spacing w:val="-13"/>
          <w:w w:val="105"/>
          <w:sz w:val="22"/>
        </w:rPr>
        <w:t> </w:t>
      </w:r>
      <w:r>
        <w:rPr>
          <w:w w:val="105"/>
          <w:sz w:val="22"/>
        </w:rPr>
        <w:t>wrong</w:t>
      </w:r>
      <w:r>
        <w:rPr>
          <w:spacing w:val="-6"/>
          <w:w w:val="105"/>
          <w:sz w:val="22"/>
        </w:rPr>
        <w:t> </w:t>
      </w:r>
      <w:r>
        <w:rPr>
          <w:w w:val="105"/>
          <w:sz w:val="22"/>
        </w:rPr>
        <w:t>way</w:t>
      </w:r>
      <w:r>
        <w:rPr>
          <w:spacing w:val="-11"/>
          <w:w w:val="105"/>
          <w:sz w:val="22"/>
        </w:rPr>
        <w:t> </w:t>
      </w:r>
      <w:r>
        <w:rPr>
          <w:w w:val="105"/>
          <w:sz w:val="22"/>
        </w:rPr>
        <w:t>by</w:t>
      </w:r>
      <w:r>
        <w:rPr>
          <w:spacing w:val="-11"/>
          <w:w w:val="105"/>
          <w:sz w:val="22"/>
        </w:rPr>
        <w:t> </w:t>
      </w:r>
      <w:r>
        <w:rPr>
          <w:w w:val="105"/>
          <w:sz w:val="22"/>
        </w:rPr>
        <w:t>thermal</w:t>
      </w:r>
      <w:r>
        <w:rPr>
          <w:spacing w:val="-13"/>
          <w:w w:val="105"/>
          <w:sz w:val="22"/>
        </w:rPr>
        <w:t> </w:t>
      </w:r>
      <w:r>
        <w:rPr>
          <w:w w:val="105"/>
          <w:sz w:val="22"/>
        </w:rPr>
        <w:t>fluctuations</w:t>
      </w:r>
      <w:r>
        <w:rPr>
          <w:spacing w:val="-2"/>
          <w:w w:val="105"/>
          <w:sz w:val="22"/>
        </w:rPr>
        <w:t> </w:t>
      </w:r>
      <w:r>
        <w:rPr>
          <w:w w:val="105"/>
          <w:sz w:val="22"/>
        </w:rPr>
        <w:t>and</w:t>
      </w:r>
      <w:r>
        <w:rPr>
          <w:spacing w:val="-15"/>
          <w:w w:val="105"/>
          <w:sz w:val="22"/>
        </w:rPr>
        <w:t> </w:t>
      </w:r>
      <w:r>
        <w:rPr>
          <w:w w:val="105"/>
          <w:sz w:val="22"/>
        </w:rPr>
        <w:t>what-not.</w:t>
      </w:r>
      <w:r>
        <w:rPr>
          <w:spacing w:val="-2"/>
          <w:w w:val="105"/>
          <w:sz w:val="22"/>
        </w:rPr>
        <w:t> </w:t>
      </w:r>
      <w:r>
        <w:rPr>
          <w:w w:val="105"/>
          <w:sz w:val="22"/>
        </w:rPr>
        <w:t>Putting</w:t>
      </w:r>
      <w:r>
        <w:rPr>
          <w:spacing w:val="-9"/>
          <w:w w:val="105"/>
          <w:sz w:val="22"/>
        </w:rPr>
        <w:t> </w:t>
      </w:r>
      <w:r>
        <w:rPr>
          <w:w w:val="105"/>
          <w:sz w:val="22"/>
        </w:rPr>
        <w:t>such</w:t>
      </w:r>
      <w:r>
        <w:rPr>
          <w:spacing w:val="-6"/>
          <w:w w:val="105"/>
          <w:sz w:val="22"/>
        </w:rPr>
        <w:t> </w:t>
      </w:r>
      <w:r>
        <w:rPr>
          <w:w w:val="105"/>
          <w:sz w:val="22"/>
        </w:rPr>
        <w:t>parts in parallel</w:t>
      </w:r>
      <w:r>
        <w:rPr>
          <w:spacing w:val="14"/>
          <w:w w:val="105"/>
          <w:sz w:val="22"/>
        </w:rPr>
        <w:t> </w:t>
      </w:r>
      <w:r>
        <w:rPr>
          <w:w w:val="105"/>
          <w:sz w:val="22"/>
        </w:rPr>
        <w:t>and deciding</w:t>
      </w:r>
      <w:r>
        <w:rPr>
          <w:w w:val="105"/>
          <w:sz w:val="22"/>
        </w:rPr>
        <w:t> the output on the basis of</w:t>
      </w:r>
      <w:r>
        <w:rPr>
          <w:w w:val="105"/>
          <w:sz w:val="22"/>
        </w:rPr>
        <w:t> averaging,</w:t>
      </w:r>
      <w:r>
        <w:rPr>
          <w:w w:val="105"/>
          <w:sz w:val="22"/>
        </w:rPr>
        <w:t> or by a</w:t>
      </w:r>
      <w:r>
        <w:rPr>
          <w:spacing w:val="14"/>
          <w:w w:val="105"/>
          <w:sz w:val="22"/>
        </w:rPr>
        <w:t> </w:t>
      </w:r>
      <w:r>
        <w:rPr>
          <w:w w:val="105"/>
          <w:sz w:val="22"/>
        </w:rPr>
        <w:t>majority vote,</w:t>
      </w:r>
      <w:r>
        <w:rPr>
          <w:spacing w:val="40"/>
          <w:w w:val="105"/>
          <w:sz w:val="22"/>
        </w:rPr>
        <w:t> </w:t>
      </w:r>
      <w:r>
        <w:rPr>
          <w:w w:val="105"/>
          <w:sz w:val="22"/>
        </w:rPr>
        <w:t>improves</w:t>
      </w:r>
      <w:r>
        <w:rPr>
          <w:spacing w:val="40"/>
          <w:w w:val="105"/>
          <w:sz w:val="22"/>
        </w:rPr>
        <w:t> </w:t>
      </w:r>
      <w:r>
        <w:rPr>
          <w:w w:val="105"/>
          <w:sz w:val="22"/>
        </w:rPr>
        <w:t>system</w:t>
      </w:r>
      <w:r>
        <w:rPr>
          <w:spacing w:val="40"/>
          <w:w w:val="105"/>
          <w:sz w:val="22"/>
        </w:rPr>
        <w:t> </w:t>
      </w:r>
      <w:r>
        <w:rPr>
          <w:w w:val="105"/>
          <w:sz w:val="22"/>
        </w:rPr>
        <w:t>reliability.</w:t>
      </w:r>
      <w:r>
        <w:rPr>
          <w:spacing w:val="40"/>
          <w:w w:val="105"/>
          <w:sz w:val="22"/>
        </w:rPr>
        <w:t> </w:t>
      </w:r>
      <w:r>
        <w:rPr>
          <w:w w:val="105"/>
          <w:sz w:val="22"/>
        </w:rPr>
        <w:t>If</w:t>
      </w:r>
      <w:r>
        <w:rPr>
          <w:spacing w:val="40"/>
          <w:w w:val="105"/>
          <w:sz w:val="22"/>
        </w:rPr>
        <w:t> </w:t>
      </w:r>
      <w:r>
        <w:rPr>
          <w:w w:val="105"/>
          <w:sz w:val="22"/>
        </w:rPr>
        <w:t>we</w:t>
      </w:r>
      <w:r>
        <w:rPr>
          <w:spacing w:val="40"/>
          <w:w w:val="105"/>
          <w:sz w:val="22"/>
        </w:rPr>
        <w:t> </w:t>
      </w:r>
      <w:r>
        <w:rPr>
          <w:w w:val="105"/>
          <w:sz w:val="22"/>
        </w:rPr>
        <w:t>have</w:t>
      </w:r>
      <w:r>
        <w:rPr>
          <w:spacing w:val="40"/>
          <w:w w:val="105"/>
          <w:sz w:val="22"/>
        </w:rPr>
        <w:t> </w:t>
      </w:r>
      <w:r>
        <w:rPr>
          <w:w w:val="105"/>
          <w:sz w:val="22"/>
        </w:rPr>
        <w:t>a</w:t>
      </w:r>
      <w:r>
        <w:rPr>
          <w:spacing w:val="40"/>
          <w:w w:val="105"/>
          <w:sz w:val="22"/>
        </w:rPr>
        <w:t> </w:t>
      </w:r>
      <w:r>
        <w:rPr>
          <w:w w:val="105"/>
          <w:sz w:val="22"/>
        </w:rPr>
        <w:t>part</w:t>
      </w:r>
      <w:r>
        <w:rPr>
          <w:spacing w:val="40"/>
          <w:w w:val="105"/>
          <w:sz w:val="22"/>
        </w:rPr>
        <w:t> </w:t>
      </w:r>
      <w:r>
        <w:rPr>
          <w:w w:val="105"/>
          <w:sz w:val="22"/>
        </w:rPr>
        <w:t>whose</w:t>
      </w:r>
      <w:r>
        <w:rPr>
          <w:spacing w:val="40"/>
          <w:w w:val="105"/>
          <w:sz w:val="22"/>
        </w:rPr>
        <w:t> </w:t>
      </w:r>
      <w:r>
        <w:rPr>
          <w:w w:val="105"/>
          <w:sz w:val="22"/>
        </w:rPr>
        <w:t>probability</w:t>
      </w:r>
      <w:r>
        <w:rPr>
          <w:spacing w:val="40"/>
          <w:w w:val="105"/>
          <w:sz w:val="22"/>
        </w:rPr>
        <w:t> </w:t>
      </w:r>
      <w:r>
        <w:rPr>
          <w:w w:val="105"/>
          <w:sz w:val="22"/>
        </w:rPr>
        <w:t>of malfunctioning</w:t>
      </w:r>
      <w:r>
        <w:rPr>
          <w:spacing w:val="-7"/>
          <w:w w:val="105"/>
          <w:sz w:val="22"/>
        </w:rPr>
        <w:t> </w:t>
      </w:r>
      <w:r>
        <w:rPr>
          <w:w w:val="105"/>
          <w:sz w:val="22"/>
        </w:rPr>
        <w:t>is</w:t>
      </w:r>
      <w:r>
        <w:rPr>
          <w:spacing w:val="-4"/>
          <w:w w:val="105"/>
          <w:sz w:val="22"/>
        </w:rPr>
        <w:t> </w:t>
      </w:r>
      <w:r>
        <w:rPr>
          <w:w w:val="105"/>
          <w:sz w:val="22"/>
        </w:rPr>
        <w:t>1/4, then</w:t>
      </w:r>
      <w:r>
        <w:rPr>
          <w:w w:val="105"/>
          <w:sz w:val="22"/>
        </w:rPr>
        <w:t> with just</w:t>
      </w:r>
      <w:r>
        <w:rPr>
          <w:spacing w:val="-2"/>
          <w:w w:val="105"/>
          <w:sz w:val="22"/>
        </w:rPr>
        <w:t> </w:t>
      </w:r>
      <w:r>
        <w:rPr>
          <w:w w:val="105"/>
          <w:sz w:val="22"/>
        </w:rPr>
        <w:t>400</w:t>
      </w:r>
      <w:r>
        <w:rPr>
          <w:spacing w:val="-5"/>
          <w:w w:val="105"/>
          <w:sz w:val="22"/>
        </w:rPr>
        <w:t> </w:t>
      </w:r>
      <w:r>
        <w:rPr>
          <w:w w:val="105"/>
          <w:sz w:val="22"/>
        </w:rPr>
        <w:t>of these</w:t>
      </w:r>
      <w:r>
        <w:rPr>
          <w:spacing w:val="-2"/>
          <w:w w:val="105"/>
          <w:sz w:val="22"/>
        </w:rPr>
        <w:t> </w:t>
      </w:r>
      <w:r>
        <w:rPr>
          <w:w w:val="105"/>
          <w:sz w:val="22"/>
        </w:rPr>
        <w:t>in</w:t>
      </w:r>
      <w:r>
        <w:rPr>
          <w:spacing w:val="-4"/>
          <w:w w:val="105"/>
          <w:sz w:val="22"/>
        </w:rPr>
        <w:t> </w:t>
      </w:r>
      <w:r>
        <w:rPr>
          <w:w w:val="105"/>
          <w:sz w:val="22"/>
        </w:rPr>
        <w:t>parallel, we</w:t>
      </w:r>
      <w:r>
        <w:rPr>
          <w:spacing w:val="-5"/>
          <w:w w:val="105"/>
          <w:sz w:val="22"/>
        </w:rPr>
        <w:t> </w:t>
      </w:r>
      <w:r>
        <w:rPr>
          <w:w w:val="105"/>
          <w:sz w:val="22"/>
        </w:rPr>
        <w:t>can</w:t>
      </w:r>
      <w:r>
        <w:rPr>
          <w:spacing w:val="-3"/>
          <w:w w:val="105"/>
          <w:sz w:val="22"/>
        </w:rPr>
        <w:t> </w:t>
      </w:r>
      <w:r>
        <w:rPr>
          <w:w w:val="105"/>
          <w:sz w:val="22"/>
        </w:rPr>
        <w:t>guarantee that the chance of</w:t>
      </w:r>
      <w:r>
        <w:rPr>
          <w:w w:val="105"/>
          <w:sz w:val="22"/>
        </w:rPr>
        <w:t> the system spitting out a wrong answer is about 1 in 10</w:t>
      </w:r>
      <w:r>
        <w:rPr>
          <w:w w:val="105"/>
          <w:sz w:val="22"/>
          <w:vertAlign w:val="superscript"/>
        </w:rPr>
        <w:t>18</w:t>
      </w:r>
      <w:r>
        <w:rPr>
          <w:spacing w:val="-2"/>
          <w:w w:val="105"/>
          <w:sz w:val="22"/>
          <w:vertAlign w:val="baseline"/>
        </w:rPr>
        <w:t> </w:t>
      </w:r>
      <w:r>
        <w:rPr>
          <w:w w:val="105"/>
          <w:sz w:val="14"/>
          <w:vertAlign w:val="baseline"/>
        </w:rPr>
        <w:t>-</w:t>
      </w:r>
      <w:r>
        <w:rPr>
          <w:spacing w:val="40"/>
          <w:w w:val="105"/>
          <w:sz w:val="14"/>
          <w:vertAlign w:val="baseline"/>
        </w:rPr>
        <w:t> </w:t>
      </w:r>
      <w:r>
        <w:rPr>
          <w:w w:val="105"/>
          <w:sz w:val="22"/>
          <w:vertAlign w:val="baseline"/>
        </w:rPr>
        <w:t>wow!</w:t>
      </w:r>
      <w:r>
        <w:rPr>
          <w:spacing w:val="21"/>
          <w:w w:val="105"/>
          <w:sz w:val="22"/>
          <w:vertAlign w:val="baseline"/>
        </w:rPr>
        <w:t> </w:t>
      </w:r>
      <w:r>
        <w:rPr>
          <w:w w:val="105"/>
          <w:sz w:val="22"/>
          <w:vertAlign w:val="baseline"/>
        </w:rPr>
        <w:t>And</w:t>
      </w:r>
      <w:r>
        <w:rPr>
          <w:spacing w:val="21"/>
          <w:w w:val="105"/>
          <w:sz w:val="22"/>
          <w:vertAlign w:val="baseline"/>
        </w:rPr>
        <w:t> </w:t>
      </w:r>
      <w:r>
        <w:rPr>
          <w:w w:val="105"/>
          <w:sz w:val="22"/>
          <w:vertAlign w:val="baseline"/>
        </w:rPr>
        <w:t>what</w:t>
      </w:r>
      <w:r>
        <w:rPr>
          <w:spacing w:val="19"/>
          <w:w w:val="105"/>
          <w:sz w:val="22"/>
          <w:vertAlign w:val="baseline"/>
        </w:rPr>
        <w:t> </w:t>
      </w:r>
      <w:r>
        <w:rPr>
          <w:w w:val="105"/>
          <w:sz w:val="22"/>
          <w:vertAlign w:val="baseline"/>
        </w:rPr>
        <w:t>about</w:t>
      </w:r>
      <w:r>
        <w:rPr>
          <w:spacing w:val="23"/>
          <w:w w:val="105"/>
          <w:sz w:val="22"/>
          <w:vertAlign w:val="baseline"/>
        </w:rPr>
        <w:t> </w:t>
      </w:r>
      <w:r>
        <w:rPr>
          <w:w w:val="105"/>
          <w:sz w:val="22"/>
          <w:vertAlign w:val="baseline"/>
        </w:rPr>
        <w:t>putting</w:t>
      </w:r>
      <w:r>
        <w:rPr>
          <w:spacing w:val="27"/>
          <w:w w:val="105"/>
          <w:sz w:val="22"/>
          <w:vertAlign w:val="baseline"/>
        </w:rPr>
        <w:t> </w:t>
      </w:r>
      <w:r>
        <w:rPr>
          <w:w w:val="105"/>
          <w:sz w:val="22"/>
          <w:vertAlign w:val="baseline"/>
        </w:rPr>
        <w:t>parts</w:t>
      </w:r>
      <w:r>
        <w:rPr>
          <w:w w:val="105"/>
          <w:sz w:val="22"/>
          <w:vertAlign w:val="baseline"/>
        </w:rPr>
        <w:t> in</w:t>
      </w:r>
      <w:r>
        <w:rPr>
          <w:spacing w:val="18"/>
          <w:w w:val="105"/>
          <w:sz w:val="22"/>
          <w:vertAlign w:val="baseline"/>
        </w:rPr>
        <w:t> </w:t>
      </w:r>
      <w:r>
        <w:rPr>
          <w:i/>
          <w:w w:val="105"/>
          <w:sz w:val="22"/>
          <w:vertAlign w:val="baseline"/>
        </w:rPr>
        <w:t>series?</w:t>
      </w:r>
      <w:r>
        <w:rPr>
          <w:i/>
          <w:w w:val="105"/>
          <w:sz w:val="22"/>
          <w:vertAlign w:val="baseline"/>
        </w:rPr>
        <w:t> </w:t>
      </w:r>
      <w:r>
        <w:rPr>
          <w:w w:val="105"/>
          <w:sz w:val="22"/>
          <w:vertAlign w:val="baseline"/>
        </w:rPr>
        <w:t>Well,</w:t>
      </w:r>
      <w:r>
        <w:rPr>
          <w:w w:val="105"/>
          <w:sz w:val="22"/>
          <w:vertAlign w:val="baseline"/>
        </w:rPr>
        <w:t> I've</w:t>
      </w:r>
      <w:r>
        <w:rPr>
          <w:w w:val="105"/>
          <w:sz w:val="22"/>
          <w:vertAlign w:val="baseline"/>
        </w:rPr>
        <w:t> thought</w:t>
      </w:r>
      <w:r>
        <w:rPr>
          <w:spacing w:val="27"/>
          <w:w w:val="105"/>
          <w:sz w:val="22"/>
          <w:vertAlign w:val="baseline"/>
        </w:rPr>
        <w:t> </w:t>
      </w:r>
      <w:r>
        <w:rPr>
          <w:w w:val="105"/>
          <w:sz w:val="22"/>
          <w:vertAlign w:val="baseline"/>
        </w:rPr>
        <w:t>a</w:t>
      </w:r>
      <w:r>
        <w:rPr>
          <w:spacing w:val="18"/>
          <w:w w:val="105"/>
          <w:sz w:val="22"/>
          <w:vertAlign w:val="baseline"/>
        </w:rPr>
        <w:t> </w:t>
      </w:r>
      <w:r>
        <w:rPr>
          <w:w w:val="105"/>
          <w:sz w:val="22"/>
          <w:vertAlign w:val="baseline"/>
        </w:rPr>
        <w:t>lot</w:t>
      </w:r>
      <w:r>
        <w:rPr>
          <w:spacing w:val="17"/>
          <w:w w:val="105"/>
          <w:sz w:val="22"/>
          <w:vertAlign w:val="baseline"/>
        </w:rPr>
        <w:t> </w:t>
      </w:r>
      <w:r>
        <w:rPr>
          <w:w w:val="105"/>
          <w:sz w:val="22"/>
          <w:vertAlign w:val="baseline"/>
        </w:rPr>
        <w:t>about this,</w:t>
      </w:r>
      <w:r>
        <w:rPr>
          <w:spacing w:val="15"/>
          <w:w w:val="105"/>
          <w:sz w:val="22"/>
          <w:vertAlign w:val="baseline"/>
        </w:rPr>
        <w:t> </w:t>
      </w:r>
      <w:r>
        <w:rPr>
          <w:w w:val="105"/>
          <w:sz w:val="22"/>
          <w:vertAlign w:val="baseline"/>
        </w:rPr>
        <w:t>but</w:t>
      </w:r>
      <w:r>
        <w:rPr>
          <w:spacing w:val="24"/>
          <w:w w:val="105"/>
          <w:sz w:val="22"/>
          <w:vertAlign w:val="baseline"/>
        </w:rPr>
        <w:t> </w:t>
      </w:r>
      <w:r>
        <w:rPr>
          <w:w w:val="105"/>
          <w:sz w:val="22"/>
          <w:vertAlign w:val="baseline"/>
        </w:rPr>
        <w:t>have</w:t>
      </w:r>
      <w:r>
        <w:rPr>
          <w:spacing w:val="25"/>
          <w:w w:val="105"/>
          <w:sz w:val="22"/>
          <w:vertAlign w:val="baseline"/>
        </w:rPr>
        <w:t> </w:t>
      </w:r>
      <w:r>
        <w:rPr>
          <w:w w:val="105"/>
          <w:sz w:val="22"/>
          <w:vertAlign w:val="baseline"/>
        </w:rPr>
        <w:t>yet</w:t>
      </w:r>
      <w:r>
        <w:rPr>
          <w:spacing w:val="28"/>
          <w:w w:val="105"/>
          <w:sz w:val="22"/>
          <w:vertAlign w:val="baseline"/>
        </w:rPr>
        <w:t> </w:t>
      </w:r>
      <w:r>
        <w:rPr>
          <w:w w:val="105"/>
          <w:sz w:val="22"/>
          <w:vertAlign w:val="baseline"/>
        </w:rPr>
        <w:t>to</w:t>
      </w:r>
      <w:r>
        <w:rPr>
          <w:spacing w:val="10"/>
          <w:w w:val="105"/>
          <w:sz w:val="22"/>
          <w:vertAlign w:val="baseline"/>
        </w:rPr>
        <w:t> </w:t>
      </w:r>
      <w:r>
        <w:rPr>
          <w:w w:val="105"/>
          <w:sz w:val="22"/>
          <w:vertAlign w:val="baseline"/>
        </w:rPr>
        <w:t>come</w:t>
      </w:r>
      <w:r>
        <w:rPr>
          <w:spacing w:val="27"/>
          <w:w w:val="105"/>
          <w:sz w:val="22"/>
          <w:vertAlign w:val="baseline"/>
        </w:rPr>
        <w:t> </w:t>
      </w:r>
      <w:r>
        <w:rPr>
          <w:w w:val="105"/>
          <w:sz w:val="22"/>
          <w:vertAlign w:val="baseline"/>
        </w:rPr>
        <w:t>up</w:t>
      </w:r>
      <w:r>
        <w:rPr>
          <w:spacing w:val="16"/>
          <w:w w:val="105"/>
          <w:sz w:val="22"/>
          <w:vertAlign w:val="baseline"/>
        </w:rPr>
        <w:t> </w:t>
      </w:r>
      <w:r>
        <w:rPr>
          <w:w w:val="105"/>
          <w:sz w:val="22"/>
          <w:vertAlign w:val="baseline"/>
        </w:rPr>
        <w:t>with</w:t>
      </w:r>
      <w:r>
        <w:rPr>
          <w:spacing w:val="20"/>
          <w:w w:val="105"/>
          <w:sz w:val="22"/>
          <w:vertAlign w:val="baseline"/>
        </w:rPr>
        <w:t> </w:t>
      </w:r>
      <w:r>
        <w:rPr>
          <w:i/>
          <w:w w:val="105"/>
          <w:sz w:val="22"/>
          <w:vertAlign w:val="baseline"/>
        </w:rPr>
        <w:t>any</w:t>
      </w:r>
      <w:r>
        <w:rPr>
          <w:i/>
          <w:spacing w:val="15"/>
          <w:w w:val="105"/>
          <w:sz w:val="22"/>
          <w:vertAlign w:val="baseline"/>
        </w:rPr>
        <w:t> </w:t>
      </w:r>
      <w:r>
        <w:rPr>
          <w:w w:val="105"/>
          <w:sz w:val="22"/>
          <w:vertAlign w:val="baseline"/>
        </w:rPr>
        <w:t>resulting</w:t>
      </w:r>
      <w:r>
        <w:rPr>
          <w:spacing w:val="23"/>
          <w:w w:val="105"/>
          <w:sz w:val="22"/>
          <w:vertAlign w:val="baseline"/>
        </w:rPr>
        <w:t> </w:t>
      </w:r>
      <w:r>
        <w:rPr>
          <w:w w:val="105"/>
          <w:sz w:val="22"/>
          <w:vertAlign w:val="baseline"/>
        </w:rPr>
        <w:t>advantage.</w:t>
      </w:r>
      <w:r>
        <w:rPr>
          <w:spacing w:val="26"/>
          <w:w w:val="105"/>
          <w:sz w:val="22"/>
          <w:vertAlign w:val="baseline"/>
        </w:rPr>
        <w:t> </w:t>
      </w:r>
      <w:r>
        <w:rPr>
          <w:w w:val="105"/>
          <w:sz w:val="22"/>
          <w:vertAlign w:val="baseline"/>
        </w:rPr>
        <w:t>It</w:t>
      </w:r>
      <w:r>
        <w:rPr>
          <w:spacing w:val="21"/>
          <w:w w:val="105"/>
          <w:sz w:val="22"/>
          <w:vertAlign w:val="baseline"/>
        </w:rPr>
        <w:t> </w:t>
      </w:r>
      <w:r>
        <w:rPr>
          <w:w w:val="105"/>
          <w:sz w:val="22"/>
          <w:vertAlign w:val="baseline"/>
        </w:rPr>
        <w:t>wouldn't</w:t>
      </w:r>
      <w:r>
        <w:rPr>
          <w:spacing w:val="32"/>
          <w:w w:val="105"/>
          <w:sz w:val="22"/>
          <w:vertAlign w:val="baseline"/>
        </w:rPr>
        <w:t> </w:t>
      </w:r>
      <w:r>
        <w:rPr>
          <w:spacing w:val="-4"/>
          <w:w w:val="105"/>
          <w:sz w:val="22"/>
          <w:vertAlign w:val="baseline"/>
        </w:rPr>
        <w:t>help</w:t>
      </w:r>
    </w:p>
    <w:p>
      <w:pPr>
        <w:spacing w:line="170" w:lineRule="auto" w:before="58"/>
        <w:ind w:left="155" w:right="0" w:firstLine="0"/>
        <w:jc w:val="left"/>
        <w:rPr>
          <w:sz w:val="22"/>
        </w:rPr>
      </w:pPr>
      <w:r>
        <w:rPr>
          <w:sz w:val="22"/>
        </w:rPr>
        <w:t>with</w:t>
      </w:r>
      <w:r>
        <w:rPr>
          <w:spacing w:val="31"/>
          <w:sz w:val="22"/>
        </w:rPr>
        <w:t> </w:t>
      </w:r>
      <w:r>
        <w:rPr>
          <w:sz w:val="22"/>
        </w:rPr>
        <w:t>reliability</w:t>
      </w:r>
      <w:r>
        <w:rPr>
          <w:spacing w:val="24"/>
          <w:sz w:val="22"/>
        </w:rPr>
        <w:t> </w:t>
      </w:r>
      <w:r>
        <w:rPr>
          <w:sz w:val="22"/>
        </w:rPr>
        <w:t>-</w:t>
      </w:r>
      <w:r>
        <w:rPr>
          <w:spacing w:val="80"/>
          <w:w w:val="150"/>
          <w:sz w:val="22"/>
        </w:rPr>
        <w:t> </w:t>
      </w:r>
      <w:r>
        <w:rPr>
          <w:sz w:val="22"/>
        </w:rPr>
        <w:t>all</w:t>
      </w:r>
      <w:r>
        <w:rPr>
          <w:spacing w:val="20"/>
          <w:sz w:val="22"/>
        </w:rPr>
        <w:t> </w:t>
      </w:r>
      <w:r>
        <w:rPr>
          <w:sz w:val="22"/>
        </w:rPr>
        <w:t>it</w:t>
      </w:r>
      <w:r>
        <w:rPr>
          <w:spacing w:val="16"/>
          <w:sz w:val="22"/>
        </w:rPr>
        <w:t> </w:t>
      </w:r>
      <w:r>
        <w:rPr>
          <w:sz w:val="22"/>
        </w:rPr>
        <w:t>does</w:t>
      </w:r>
      <w:r>
        <w:rPr>
          <w:spacing w:val="20"/>
          <w:sz w:val="22"/>
        </w:rPr>
        <w:t> </w:t>
      </w:r>
      <w:r>
        <w:rPr>
          <w:sz w:val="22"/>
        </w:rPr>
        <w:t>is increase</w:t>
      </w:r>
      <w:r>
        <w:rPr>
          <w:spacing w:val="35"/>
          <w:sz w:val="22"/>
        </w:rPr>
        <w:t> </w:t>
      </w:r>
      <w:r>
        <w:rPr>
          <w:sz w:val="22"/>
        </w:rPr>
        <w:t>the</w:t>
      </w:r>
      <w:r>
        <w:rPr>
          <w:spacing w:val="20"/>
          <w:sz w:val="22"/>
        </w:rPr>
        <w:t> </w:t>
      </w:r>
      <w:r>
        <w:rPr>
          <w:sz w:val="22"/>
        </w:rPr>
        <w:t>lag.</w:t>
      </w:r>
      <w:r>
        <w:rPr>
          <w:spacing w:val="19"/>
          <w:sz w:val="22"/>
        </w:rPr>
        <w:t> </w:t>
      </w:r>
      <w:r>
        <w:rPr>
          <w:sz w:val="22"/>
        </w:rPr>
        <w:t>In</w:t>
      </w:r>
      <w:r>
        <w:rPr>
          <w:spacing w:val="20"/>
          <w:sz w:val="22"/>
        </w:rPr>
        <w:t> </w:t>
      </w:r>
      <w:r>
        <w:rPr>
          <w:sz w:val="22"/>
        </w:rPr>
        <w:t>fact,</w:t>
      </w:r>
      <w:r>
        <w:rPr>
          <w:spacing w:val="21"/>
          <w:sz w:val="22"/>
        </w:rPr>
        <w:t> </w:t>
      </w:r>
      <w:r>
        <w:rPr>
          <w:sz w:val="22"/>
        </w:rPr>
        <w:t>I</w:t>
      </w:r>
      <w:r>
        <w:rPr>
          <w:spacing w:val="17"/>
          <w:sz w:val="22"/>
        </w:rPr>
        <w:t> </w:t>
      </w:r>
      <w:r>
        <w:rPr>
          <w:sz w:val="22"/>
        </w:rPr>
        <w:t>can</w:t>
      </w:r>
      <w:r>
        <w:rPr>
          <w:spacing w:val="21"/>
          <w:sz w:val="22"/>
        </w:rPr>
        <w:t> </w:t>
      </w:r>
      <w:r>
        <w:rPr>
          <w:sz w:val="22"/>
        </w:rPr>
        <w:t>see</w:t>
      </w:r>
      <w:r>
        <w:rPr>
          <w:spacing w:val="28"/>
          <w:sz w:val="22"/>
        </w:rPr>
        <w:t> </w:t>
      </w:r>
      <w:r>
        <w:rPr>
          <w:sz w:val="22"/>
        </w:rPr>
        <w:t>no</w:t>
      </w:r>
      <w:r>
        <w:rPr>
          <w:spacing w:val="22"/>
          <w:sz w:val="22"/>
        </w:rPr>
        <w:t> </w:t>
      </w:r>
      <w:r>
        <w:rPr>
          <w:sz w:val="22"/>
        </w:rPr>
        <w:t>reason</w:t>
      </w:r>
      <w:r>
        <w:rPr>
          <w:spacing w:val="31"/>
          <w:sz w:val="22"/>
        </w:rPr>
        <w:t> </w:t>
      </w:r>
      <w:r>
        <w:rPr>
          <w:sz w:val="22"/>
        </w:rPr>
        <w:t>for having anything</w:t>
      </w:r>
      <w:r>
        <w:rPr>
          <w:spacing w:val="40"/>
          <w:sz w:val="22"/>
        </w:rPr>
        <w:t> </w:t>
      </w:r>
      <w:r>
        <w:rPr>
          <w:sz w:val="22"/>
        </w:rPr>
        <w:t>other</w:t>
      </w:r>
      <w:r>
        <w:rPr>
          <w:spacing w:val="40"/>
          <w:sz w:val="22"/>
        </w:rPr>
        <w:t> </w:t>
      </w:r>
      <w:r>
        <w:rPr>
          <w:sz w:val="22"/>
        </w:rPr>
        <w:t>than</w:t>
      </w:r>
      <w:r>
        <w:rPr>
          <w:spacing w:val="40"/>
          <w:sz w:val="22"/>
        </w:rPr>
        <w:t> </w:t>
      </w:r>
      <w:r>
        <w:rPr>
          <w:i/>
          <w:sz w:val="22"/>
        </w:rPr>
        <w:t>s </w:t>
      </w:r>
      <w:r>
        <w:rPr>
          <w:sz w:val="35"/>
        </w:rPr>
        <w:t>= </w:t>
      </w:r>
      <w:r>
        <w:rPr>
          <w:sz w:val="22"/>
        </w:rPr>
        <w:t>1.</w:t>
      </w:r>
    </w:p>
    <w:p>
      <w:pPr>
        <w:spacing w:line="242" w:lineRule="auto" w:before="137"/>
        <w:ind w:left="153" w:right="170" w:hanging="3"/>
        <w:jc w:val="both"/>
        <w:rPr>
          <w:sz w:val="22"/>
        </w:rPr>
      </w:pPr>
      <w:r>
        <w:rPr>
          <w:b/>
          <w:w w:val="105"/>
          <w:sz w:val="23"/>
        </w:rPr>
        <w:t>Problem</w:t>
      </w:r>
      <w:r>
        <w:rPr>
          <w:b/>
          <w:w w:val="105"/>
          <w:sz w:val="23"/>
        </w:rPr>
        <w:t> 7.3:</w:t>
      </w:r>
      <w:r>
        <w:rPr>
          <w:b/>
          <w:w w:val="105"/>
          <w:sz w:val="23"/>
        </w:rPr>
        <w:t> </w:t>
      </w:r>
      <w:r>
        <w:rPr>
          <w:w w:val="105"/>
          <w:sz w:val="22"/>
        </w:rPr>
        <w:t>In</w:t>
      </w:r>
      <w:r>
        <w:rPr>
          <w:w w:val="105"/>
          <w:sz w:val="22"/>
        </w:rPr>
        <w:t> our</w:t>
      </w:r>
      <w:r>
        <w:rPr>
          <w:w w:val="105"/>
          <w:sz w:val="22"/>
        </w:rPr>
        <w:t> electron</w:t>
      </w:r>
      <w:r>
        <w:rPr>
          <w:w w:val="105"/>
          <w:sz w:val="22"/>
        </w:rPr>
        <w:t> model,</w:t>
      </w:r>
      <w:r>
        <w:rPr>
          <w:w w:val="105"/>
          <w:sz w:val="22"/>
        </w:rPr>
        <w:t> </w:t>
      </w:r>
      <w:r>
        <w:rPr>
          <w:i/>
          <w:w w:val="105"/>
          <w:sz w:val="22"/>
        </w:rPr>
        <w:t>s</w:t>
      </w:r>
      <w:r>
        <w:rPr>
          <w:i/>
          <w:w w:val="105"/>
          <w:sz w:val="22"/>
        </w:rPr>
        <w:t> </w:t>
      </w:r>
      <w:r>
        <w:rPr>
          <w:sz w:val="35"/>
        </w:rPr>
        <w:t>=</w:t>
      </w:r>
      <w:r>
        <w:rPr>
          <w:spacing w:val="-14"/>
          <w:sz w:val="35"/>
        </w:rPr>
        <w:t> </w:t>
      </w:r>
      <w:r>
        <w:rPr>
          <w:sz w:val="22"/>
        </w:rPr>
        <w:t>1</w:t>
      </w:r>
      <w:r>
        <w:rPr>
          <w:spacing w:val="40"/>
          <w:w w:val="105"/>
          <w:sz w:val="22"/>
        </w:rPr>
        <w:t> </w:t>
      </w:r>
      <w:r>
        <w:rPr>
          <w:w w:val="105"/>
          <w:sz w:val="22"/>
        </w:rPr>
        <w:t>would</w:t>
      </w:r>
      <w:r>
        <w:rPr>
          <w:w w:val="105"/>
          <w:sz w:val="22"/>
        </w:rPr>
        <w:t> correspond</w:t>
      </w:r>
      <w:r>
        <w:rPr>
          <w:w w:val="105"/>
          <w:sz w:val="22"/>
        </w:rPr>
        <w:t> to</w:t>
      </w:r>
      <w:r>
        <w:rPr>
          <w:w w:val="105"/>
          <w:sz w:val="22"/>
        </w:rPr>
        <w:t> getting</w:t>
      </w:r>
      <w:r>
        <w:rPr>
          <w:w w:val="105"/>
          <w:sz w:val="22"/>
        </w:rPr>
        <w:t> the fundamental</w:t>
      </w:r>
      <w:r>
        <w:rPr>
          <w:w w:val="105"/>
          <w:sz w:val="22"/>
        </w:rPr>
        <w:t> ratio</w:t>
      </w:r>
      <w:r>
        <w:rPr>
          <w:w w:val="105"/>
          <w:sz w:val="22"/>
        </w:rPr>
        <w:t> </w:t>
      </w:r>
      <w:r>
        <w:rPr>
          <w:i/>
          <w:w w:val="105"/>
          <w:sz w:val="21"/>
        </w:rPr>
        <w:t>(Lllco1)</w:t>
      </w:r>
      <w:r>
        <w:rPr>
          <w:i/>
          <w:w w:val="105"/>
          <w:sz w:val="21"/>
        </w:rPr>
        <w:t> </w:t>
      </w:r>
      <w:r>
        <w:rPr>
          <w:w w:val="105"/>
          <w:sz w:val="22"/>
        </w:rPr>
        <w:t>down</w:t>
      </w:r>
      <w:r>
        <w:rPr>
          <w:w w:val="105"/>
          <w:sz w:val="22"/>
        </w:rPr>
        <w:t> to</w:t>
      </w:r>
      <w:r>
        <w:rPr>
          <w:w w:val="105"/>
          <w:sz w:val="22"/>
        </w:rPr>
        <w:t> unity.</w:t>
      </w:r>
      <w:r>
        <w:rPr>
          <w:w w:val="105"/>
          <w:sz w:val="22"/>
        </w:rPr>
        <w:t> An</w:t>
      </w:r>
      <w:r>
        <w:rPr>
          <w:w w:val="105"/>
          <w:sz w:val="22"/>
        </w:rPr>
        <w:t> interesting</w:t>
      </w:r>
      <w:r>
        <w:rPr>
          <w:w w:val="105"/>
          <w:sz w:val="22"/>
        </w:rPr>
        <w:t> question</w:t>
      </w:r>
      <w:r>
        <w:rPr>
          <w:w w:val="105"/>
          <w:sz w:val="22"/>
        </w:rPr>
        <w:t> arises</w:t>
      </w:r>
      <w:r>
        <w:rPr>
          <w:w w:val="105"/>
          <w:sz w:val="22"/>
        </w:rPr>
        <w:t> if</w:t>
      </w:r>
      <w:r>
        <w:rPr>
          <w:w w:val="105"/>
          <w:sz w:val="22"/>
        </w:rPr>
        <w:t> we actually</w:t>
      </w:r>
      <w:r>
        <w:rPr>
          <w:spacing w:val="-10"/>
          <w:w w:val="105"/>
          <w:sz w:val="22"/>
        </w:rPr>
        <w:t> </w:t>
      </w:r>
      <w:r>
        <w:rPr>
          <w:w w:val="105"/>
          <w:sz w:val="22"/>
        </w:rPr>
        <w:t>take</w:t>
      </w:r>
      <w:r>
        <w:rPr>
          <w:spacing w:val="-12"/>
          <w:w w:val="105"/>
          <w:sz w:val="22"/>
        </w:rPr>
        <w:t> </w:t>
      </w:r>
      <w:r>
        <w:rPr>
          <w:w w:val="105"/>
          <w:sz w:val="22"/>
        </w:rPr>
        <w:t>this</w:t>
      </w:r>
      <w:r>
        <w:rPr>
          <w:spacing w:val="-11"/>
          <w:w w:val="105"/>
          <w:sz w:val="22"/>
        </w:rPr>
        <w:t> </w:t>
      </w:r>
      <w:r>
        <w:rPr>
          <w:w w:val="105"/>
          <w:sz w:val="22"/>
        </w:rPr>
        <w:t>notion</w:t>
      </w:r>
      <w:r>
        <w:rPr>
          <w:spacing w:val="-8"/>
          <w:w w:val="105"/>
          <w:sz w:val="22"/>
        </w:rPr>
        <w:t> </w:t>
      </w:r>
      <w:r>
        <w:rPr>
          <w:w w:val="105"/>
          <w:sz w:val="22"/>
        </w:rPr>
        <w:t>seriously.</w:t>
      </w:r>
      <w:r>
        <w:rPr>
          <w:spacing w:val="-6"/>
          <w:w w:val="105"/>
          <w:sz w:val="22"/>
        </w:rPr>
        <w:t> </w:t>
      </w:r>
      <w:r>
        <w:rPr>
          <w:w w:val="105"/>
          <w:sz w:val="22"/>
        </w:rPr>
        <w:t>In</w:t>
      </w:r>
      <w:r>
        <w:rPr>
          <w:spacing w:val="-15"/>
          <w:w w:val="105"/>
          <w:sz w:val="22"/>
        </w:rPr>
        <w:t> </w:t>
      </w:r>
      <w:r>
        <w:rPr>
          <w:w w:val="105"/>
          <w:sz w:val="22"/>
        </w:rPr>
        <w:t>fact,</w:t>
      </w:r>
      <w:r>
        <w:rPr>
          <w:spacing w:val="-14"/>
          <w:w w:val="105"/>
          <w:sz w:val="22"/>
        </w:rPr>
        <w:t> </w:t>
      </w:r>
      <w:r>
        <w:rPr>
          <w:w w:val="105"/>
          <w:sz w:val="22"/>
        </w:rPr>
        <w:t>I</w:t>
      </w:r>
      <w:r>
        <w:rPr>
          <w:spacing w:val="-10"/>
          <w:w w:val="105"/>
          <w:sz w:val="22"/>
        </w:rPr>
        <w:t> </w:t>
      </w:r>
      <w:r>
        <w:rPr>
          <w:w w:val="105"/>
          <w:sz w:val="22"/>
        </w:rPr>
        <w:t>would</w:t>
      </w:r>
      <w:r>
        <w:rPr>
          <w:spacing w:val="-11"/>
          <w:w w:val="105"/>
          <w:sz w:val="22"/>
        </w:rPr>
        <w:t> </w:t>
      </w:r>
      <w:r>
        <w:rPr>
          <w:w w:val="105"/>
          <w:sz w:val="22"/>
        </w:rPr>
        <w:t>like</w:t>
      </w:r>
      <w:r>
        <w:rPr>
          <w:spacing w:val="-13"/>
          <w:w w:val="105"/>
          <w:sz w:val="22"/>
        </w:rPr>
        <w:t> </w:t>
      </w:r>
      <w:r>
        <w:rPr>
          <w:w w:val="105"/>
          <w:sz w:val="22"/>
        </w:rPr>
        <w:t>you</w:t>
      </w:r>
      <w:r>
        <w:rPr>
          <w:spacing w:val="-8"/>
          <w:w w:val="105"/>
          <w:sz w:val="22"/>
        </w:rPr>
        <w:t> </w:t>
      </w:r>
      <w:r>
        <w:rPr>
          <w:w w:val="105"/>
          <w:sz w:val="22"/>
        </w:rPr>
        <w:t>to</w:t>
      </w:r>
      <w:r>
        <w:rPr>
          <w:spacing w:val="-15"/>
          <w:w w:val="105"/>
          <w:sz w:val="22"/>
        </w:rPr>
        <w:t> </w:t>
      </w:r>
      <w:r>
        <w:rPr>
          <w:w w:val="105"/>
          <w:sz w:val="22"/>
        </w:rPr>
        <w:t>consider</w:t>
      </w:r>
      <w:r>
        <w:rPr>
          <w:spacing w:val="-4"/>
          <w:w w:val="105"/>
          <w:sz w:val="22"/>
        </w:rPr>
        <w:t> </w:t>
      </w:r>
      <w:r>
        <w:rPr>
          <w:w w:val="105"/>
          <w:sz w:val="22"/>
        </w:rPr>
        <w:t>the</w:t>
      </w:r>
      <w:r>
        <w:rPr>
          <w:spacing w:val="-9"/>
          <w:w w:val="105"/>
          <w:sz w:val="22"/>
        </w:rPr>
        <w:t> </w:t>
      </w:r>
      <w:r>
        <w:rPr>
          <w:w w:val="105"/>
          <w:sz w:val="22"/>
        </w:rPr>
        <w:t>most extreme case, that</w:t>
      </w:r>
      <w:r>
        <w:rPr>
          <w:w w:val="105"/>
          <w:sz w:val="22"/>
        </w:rPr>
        <w:t> where the mean free path of</w:t>
      </w:r>
      <w:r>
        <w:rPr>
          <w:w w:val="105"/>
          <w:sz w:val="22"/>
        </w:rPr>
        <w:t> the</w:t>
      </w:r>
      <w:r>
        <w:rPr>
          <w:spacing w:val="-2"/>
          <w:w w:val="105"/>
          <w:sz w:val="22"/>
        </w:rPr>
        <w:t> </w:t>
      </w:r>
      <w:r>
        <w:rPr>
          <w:w w:val="105"/>
          <w:sz w:val="22"/>
        </w:rPr>
        <w:t>electrons</w:t>
      </w:r>
      <w:r>
        <w:rPr>
          <w:w w:val="105"/>
          <w:sz w:val="22"/>
        </w:rPr>
        <w:t> below</w:t>
      </w:r>
      <w:r>
        <w:rPr>
          <w:w w:val="105"/>
          <w:sz w:val="22"/>
        </w:rPr>
        <w:t> the gate is </w:t>
      </w:r>
      <w:r>
        <w:rPr>
          <w:i/>
          <w:sz w:val="22"/>
        </w:rPr>
        <w:t>infinite: </w:t>
      </w:r>
      <w:r>
        <w:rPr>
          <w:sz w:val="22"/>
        </w:rPr>
        <w:t>in other words, they suffer no</w:t>
      </w:r>
      <w:r>
        <w:rPr>
          <w:spacing w:val="-2"/>
          <w:sz w:val="22"/>
        </w:rPr>
        <w:t> </w:t>
      </w:r>
      <w:r>
        <w:rPr>
          <w:sz w:val="22"/>
        </w:rPr>
        <w:t>collisions. Analyze the characteristics</w:t>
      </w:r>
      <w:r>
        <w:rPr>
          <w:spacing w:val="-1"/>
          <w:sz w:val="22"/>
        </w:rPr>
        <w:t> </w:t>
      </w:r>
      <w:r>
        <w:rPr>
          <w:sz w:val="22"/>
        </w:rPr>
        <w:t>and </w:t>
      </w:r>
      <w:r>
        <w:rPr>
          <w:w w:val="105"/>
          <w:sz w:val="22"/>
        </w:rPr>
        <w:t>behavior of</w:t>
      </w:r>
      <w:r>
        <w:rPr>
          <w:w w:val="105"/>
          <w:sz w:val="22"/>
        </w:rPr>
        <w:t> such a</w:t>
      </w:r>
      <w:r>
        <w:rPr>
          <w:spacing w:val="-4"/>
          <w:w w:val="105"/>
          <w:sz w:val="22"/>
        </w:rPr>
        <w:t> </w:t>
      </w:r>
      <w:r>
        <w:rPr>
          <w:w w:val="105"/>
          <w:sz w:val="22"/>
        </w:rPr>
        <w:t>device.</w:t>
      </w:r>
      <w:r>
        <w:rPr>
          <w:spacing w:val="-6"/>
          <w:w w:val="105"/>
          <w:sz w:val="22"/>
        </w:rPr>
        <w:t> </w:t>
      </w:r>
      <w:r>
        <w:rPr>
          <w:w w:val="105"/>
          <w:sz w:val="22"/>
        </w:rPr>
        <w:t>Sure,</w:t>
      </w:r>
      <w:r>
        <w:rPr>
          <w:spacing w:val="-6"/>
          <w:w w:val="105"/>
          <w:sz w:val="22"/>
        </w:rPr>
        <w:t> </w:t>
      </w:r>
      <w:r>
        <w:rPr>
          <w:w w:val="105"/>
          <w:sz w:val="22"/>
        </w:rPr>
        <w:t>on</w:t>
      </w:r>
      <w:r>
        <w:rPr>
          <w:spacing w:val="-11"/>
          <w:w w:val="105"/>
          <w:sz w:val="22"/>
        </w:rPr>
        <w:t> </w:t>
      </w:r>
      <w:r>
        <w:rPr>
          <w:w w:val="105"/>
          <w:sz w:val="22"/>
        </w:rPr>
        <w:t>first</w:t>
      </w:r>
      <w:r>
        <w:rPr>
          <w:spacing w:val="-6"/>
          <w:w w:val="105"/>
          <w:sz w:val="22"/>
        </w:rPr>
        <w:t> </w:t>
      </w:r>
      <w:r>
        <w:rPr>
          <w:w w:val="105"/>
          <w:sz w:val="22"/>
        </w:rPr>
        <w:t>impression,</w:t>
      </w:r>
      <w:r>
        <w:rPr>
          <w:w w:val="105"/>
          <w:sz w:val="22"/>
        </w:rPr>
        <w:t> such</w:t>
      </w:r>
      <w:r>
        <w:rPr>
          <w:spacing w:val="-3"/>
          <w:w w:val="105"/>
          <w:sz w:val="22"/>
        </w:rPr>
        <w:t> </w:t>
      </w:r>
      <w:r>
        <w:rPr>
          <w:w w:val="105"/>
          <w:sz w:val="22"/>
        </w:rPr>
        <w:t>a</w:t>
      </w:r>
      <w:r>
        <w:rPr>
          <w:spacing w:val="-1"/>
          <w:w w:val="105"/>
          <w:sz w:val="22"/>
        </w:rPr>
        <w:t> </w:t>
      </w:r>
      <w:r>
        <w:rPr>
          <w:w w:val="105"/>
          <w:sz w:val="22"/>
        </w:rPr>
        <w:t>device</w:t>
      </w:r>
      <w:r>
        <w:rPr>
          <w:spacing w:val="-2"/>
          <w:w w:val="105"/>
          <w:sz w:val="22"/>
        </w:rPr>
        <w:t> </w:t>
      </w:r>
      <w:r>
        <w:rPr>
          <w:w w:val="105"/>
          <w:sz w:val="22"/>
        </w:rPr>
        <w:t>could</w:t>
      </w:r>
      <w:r>
        <w:rPr>
          <w:spacing w:val="-1"/>
          <w:w w:val="105"/>
          <w:sz w:val="22"/>
        </w:rPr>
        <w:t> </w:t>
      </w:r>
      <w:r>
        <w:rPr>
          <w:w w:val="105"/>
          <w:sz w:val="22"/>
        </w:rPr>
        <w:t>never function</w:t>
      </w:r>
      <w:r>
        <w:rPr>
          <w:w w:val="105"/>
          <w:sz w:val="22"/>
        </w:rPr>
        <w:t> as a</w:t>
      </w:r>
      <w:r>
        <w:rPr>
          <w:w w:val="105"/>
          <w:sz w:val="22"/>
        </w:rPr>
        <w:t> switch -</w:t>
      </w:r>
      <w:r>
        <w:rPr>
          <w:spacing w:val="40"/>
          <w:w w:val="105"/>
          <w:sz w:val="22"/>
        </w:rPr>
        <w:t> </w:t>
      </w:r>
      <w:r>
        <w:rPr>
          <w:w w:val="105"/>
          <w:sz w:val="22"/>
        </w:rPr>
        <w:t>it</w:t>
      </w:r>
      <w:r>
        <w:rPr>
          <w:w w:val="105"/>
          <w:sz w:val="22"/>
        </w:rPr>
        <w:t> would always</w:t>
      </w:r>
      <w:r>
        <w:rPr>
          <w:w w:val="105"/>
          <w:sz w:val="22"/>
        </w:rPr>
        <w:t> conduct.</w:t>
      </w:r>
      <w:r>
        <w:rPr>
          <w:w w:val="105"/>
          <w:sz w:val="22"/>
        </w:rPr>
        <w:t> But</w:t>
      </w:r>
      <w:r>
        <w:rPr>
          <w:w w:val="105"/>
          <w:sz w:val="22"/>
        </w:rPr>
        <w:t> we</w:t>
      </w:r>
      <w:r>
        <w:rPr>
          <w:w w:val="105"/>
          <w:sz w:val="22"/>
        </w:rPr>
        <w:t> have forgotten</w:t>
      </w:r>
      <w:r>
        <w:rPr>
          <w:w w:val="105"/>
          <w:sz w:val="22"/>
        </w:rPr>
        <w:t> about </w:t>
      </w:r>
      <w:r>
        <w:rPr>
          <w:i/>
          <w:w w:val="105"/>
          <w:sz w:val="22"/>
        </w:rPr>
        <w:t>inertia:</w:t>
      </w:r>
      <w:r>
        <w:rPr>
          <w:i/>
          <w:w w:val="105"/>
          <w:sz w:val="22"/>
        </w:rPr>
        <w:t> </w:t>
      </w:r>
      <w:r>
        <w:rPr>
          <w:w w:val="105"/>
          <w:sz w:val="22"/>
        </w:rPr>
        <w:t>in</w:t>
      </w:r>
      <w:r>
        <w:rPr>
          <w:w w:val="105"/>
          <w:sz w:val="22"/>
        </w:rPr>
        <w:t> order</w:t>
      </w:r>
      <w:r>
        <w:rPr>
          <w:w w:val="105"/>
          <w:sz w:val="22"/>
        </w:rPr>
        <w:t> to conduct,</w:t>
      </w:r>
      <w:r>
        <w:rPr>
          <w:w w:val="105"/>
          <w:sz w:val="22"/>
        </w:rPr>
        <w:t> the</w:t>
      </w:r>
      <w:r>
        <w:rPr>
          <w:w w:val="105"/>
          <w:sz w:val="22"/>
        </w:rPr>
        <w:t> electrons</w:t>
      </w:r>
      <w:r>
        <w:rPr>
          <w:w w:val="105"/>
          <w:sz w:val="22"/>
        </w:rPr>
        <w:t> have</w:t>
      </w:r>
      <w:r>
        <w:rPr>
          <w:w w:val="105"/>
          <w:sz w:val="22"/>
        </w:rPr>
        <w:t> to</w:t>
      </w:r>
      <w:r>
        <w:rPr>
          <w:w w:val="105"/>
          <w:sz w:val="22"/>
        </w:rPr>
        <w:t> speed</w:t>
      </w:r>
      <w:r>
        <w:rPr>
          <w:w w:val="105"/>
          <w:sz w:val="22"/>
        </w:rPr>
        <w:t> up</w:t>
      </w:r>
      <w:r>
        <w:rPr>
          <w:w w:val="105"/>
          <w:sz w:val="22"/>
        </w:rPr>
        <w:t> and</w:t>
      </w:r>
      <w:r>
        <w:rPr>
          <w:w w:val="105"/>
          <w:sz w:val="22"/>
        </w:rPr>
        <w:t> change</w:t>
      </w:r>
      <w:r>
        <w:rPr>
          <w:w w:val="105"/>
          <w:sz w:val="22"/>
        </w:rPr>
        <w:t> their speed, and</w:t>
      </w:r>
      <w:r>
        <w:rPr>
          <w:spacing w:val="-6"/>
          <w:w w:val="105"/>
          <w:sz w:val="22"/>
        </w:rPr>
        <w:t> </w:t>
      </w:r>
      <w:r>
        <w:rPr>
          <w:w w:val="105"/>
          <w:sz w:val="22"/>
        </w:rPr>
        <w:t>can</w:t>
      </w:r>
      <w:r>
        <w:rPr>
          <w:spacing w:val="-11"/>
          <w:w w:val="105"/>
          <w:sz w:val="22"/>
        </w:rPr>
        <w:t> </w:t>
      </w:r>
      <w:r>
        <w:rPr>
          <w:w w:val="105"/>
          <w:sz w:val="22"/>
        </w:rPr>
        <w:t>only</w:t>
      </w:r>
      <w:r>
        <w:rPr>
          <w:spacing w:val="-3"/>
          <w:w w:val="105"/>
          <w:sz w:val="22"/>
        </w:rPr>
        <w:t> </w:t>
      </w:r>
      <w:r>
        <w:rPr>
          <w:w w:val="105"/>
          <w:sz w:val="22"/>
        </w:rPr>
        <w:t>start</w:t>
      </w:r>
      <w:r>
        <w:rPr>
          <w:spacing w:val="-3"/>
          <w:w w:val="105"/>
          <w:sz w:val="22"/>
        </w:rPr>
        <w:t> </w:t>
      </w:r>
      <w:r>
        <w:rPr>
          <w:w w:val="105"/>
          <w:sz w:val="22"/>
        </w:rPr>
        <w:t>at</w:t>
      </w:r>
      <w:r>
        <w:rPr>
          <w:spacing w:val="-9"/>
          <w:w w:val="105"/>
          <w:sz w:val="22"/>
        </w:rPr>
        <w:t> </w:t>
      </w:r>
      <w:r>
        <w:rPr>
          <w:w w:val="105"/>
          <w:sz w:val="22"/>
        </w:rPr>
        <w:t>zero;</w:t>
      </w:r>
      <w:r>
        <w:rPr>
          <w:spacing w:val="-6"/>
          <w:w w:val="105"/>
          <w:sz w:val="22"/>
        </w:rPr>
        <w:t> </w:t>
      </w:r>
      <w:r>
        <w:rPr>
          <w:w w:val="105"/>
          <w:sz w:val="22"/>
        </w:rPr>
        <w:t>so</w:t>
      </w:r>
      <w:r>
        <w:rPr>
          <w:spacing w:val="-5"/>
          <w:w w:val="105"/>
          <w:sz w:val="22"/>
        </w:rPr>
        <w:t> </w:t>
      </w:r>
      <w:r>
        <w:rPr>
          <w:w w:val="105"/>
          <w:sz w:val="22"/>
        </w:rPr>
        <w:t>there</w:t>
      </w:r>
      <w:r>
        <w:rPr>
          <w:spacing w:val="-4"/>
          <w:w w:val="105"/>
          <w:sz w:val="22"/>
        </w:rPr>
        <w:t> </w:t>
      </w:r>
      <w:r>
        <w:rPr>
          <w:w w:val="105"/>
          <w:sz w:val="22"/>
        </w:rPr>
        <w:t>is</w:t>
      </w:r>
      <w:r>
        <w:rPr>
          <w:spacing w:val="-10"/>
          <w:w w:val="105"/>
          <w:sz w:val="22"/>
        </w:rPr>
        <w:t> </w:t>
      </w:r>
      <w:r>
        <w:rPr>
          <w:w w:val="105"/>
          <w:sz w:val="22"/>
        </w:rPr>
        <w:t>a</w:t>
      </w:r>
      <w:r>
        <w:rPr>
          <w:spacing w:val="-4"/>
          <w:w w:val="105"/>
          <w:sz w:val="22"/>
        </w:rPr>
        <w:t> </w:t>
      </w:r>
      <w:r>
        <w:rPr>
          <w:w w:val="105"/>
          <w:sz w:val="22"/>
        </w:rPr>
        <w:t>certain density of charge</w:t>
      </w:r>
      <w:r>
        <w:rPr>
          <w:spacing w:val="-3"/>
          <w:w w:val="105"/>
          <w:sz w:val="22"/>
        </w:rPr>
        <w:t> </w:t>
      </w:r>
      <w:r>
        <w:rPr>
          <w:w w:val="105"/>
          <w:sz w:val="22"/>
        </w:rPr>
        <w:t>beneath the</w:t>
      </w:r>
      <w:r>
        <w:rPr>
          <w:w w:val="105"/>
          <w:sz w:val="22"/>
        </w:rPr>
        <w:t> gate</w:t>
      </w:r>
      <w:r>
        <w:rPr>
          <w:w w:val="105"/>
          <w:sz w:val="22"/>
        </w:rPr>
        <w:t> anyhow.</w:t>
      </w:r>
      <w:r>
        <w:rPr>
          <w:w w:val="105"/>
          <w:sz w:val="22"/>
        </w:rPr>
        <w:t> In</w:t>
      </w:r>
      <w:r>
        <w:rPr>
          <w:w w:val="105"/>
          <w:sz w:val="22"/>
        </w:rPr>
        <w:t> fact,</w:t>
      </w:r>
      <w:r>
        <w:rPr>
          <w:w w:val="105"/>
          <w:sz w:val="22"/>
        </w:rPr>
        <w:t> this</w:t>
      </w:r>
      <w:r>
        <w:rPr>
          <w:w w:val="105"/>
          <w:sz w:val="22"/>
        </w:rPr>
        <w:t> whole</w:t>
      </w:r>
      <w:r>
        <w:rPr>
          <w:w w:val="105"/>
          <w:sz w:val="22"/>
        </w:rPr>
        <w:t> analysis,</w:t>
      </w:r>
      <w:r>
        <w:rPr>
          <w:w w:val="105"/>
          <w:sz w:val="22"/>
        </w:rPr>
        <w:t> with</w:t>
      </w:r>
      <w:r>
        <w:rPr>
          <w:w w:val="105"/>
          <w:sz w:val="22"/>
        </w:rPr>
        <w:t> zero</w:t>
      </w:r>
      <w:r>
        <w:rPr>
          <w:w w:val="105"/>
          <w:sz w:val="22"/>
        </w:rPr>
        <w:t> mean</w:t>
      </w:r>
      <w:r>
        <w:rPr>
          <w:w w:val="105"/>
          <w:sz w:val="22"/>
        </w:rPr>
        <w:t> path,</w:t>
      </w:r>
      <w:r>
        <w:rPr>
          <w:w w:val="105"/>
          <w:sz w:val="22"/>
        </w:rPr>
        <w:t> was originally</w:t>
      </w:r>
      <w:r>
        <w:rPr>
          <w:w w:val="105"/>
          <w:sz w:val="22"/>
        </w:rPr>
        <w:t> made for vacuum</w:t>
      </w:r>
      <w:r>
        <w:rPr>
          <w:w w:val="105"/>
          <w:sz w:val="22"/>
        </w:rPr>
        <w:t> tubes,</w:t>
      </w:r>
      <w:r>
        <w:rPr>
          <w:w w:val="105"/>
          <w:sz w:val="22"/>
        </w:rPr>
        <w:t> and these certainly</w:t>
      </w:r>
      <w:r>
        <w:rPr>
          <w:w w:val="105"/>
          <w:sz w:val="22"/>
        </w:rPr>
        <w:t> worked. So</w:t>
      </w:r>
      <w:r>
        <w:rPr>
          <w:spacing w:val="-4"/>
          <w:w w:val="105"/>
          <w:sz w:val="22"/>
        </w:rPr>
        <w:t> </w:t>
      </w:r>
      <w:r>
        <w:rPr>
          <w:w w:val="105"/>
          <w:sz w:val="22"/>
        </w:rPr>
        <w:t>a switch</w:t>
      </w:r>
      <w:r>
        <w:rPr>
          <w:w w:val="105"/>
          <w:sz w:val="22"/>
        </w:rPr>
        <w:t> of this kind can be</w:t>
      </w:r>
      <w:r>
        <w:rPr>
          <w:spacing w:val="-5"/>
          <w:w w:val="105"/>
          <w:sz w:val="22"/>
        </w:rPr>
        <w:t> </w:t>
      </w:r>
      <w:r>
        <w:rPr>
          <w:w w:val="105"/>
          <w:sz w:val="22"/>
        </w:rPr>
        <w:t>devised, and analyzed- it's just that we</w:t>
      </w:r>
      <w:r>
        <w:rPr>
          <w:spacing w:val="-4"/>
          <w:w w:val="105"/>
          <w:sz w:val="22"/>
        </w:rPr>
        <w:t> </w:t>
      </w:r>
      <w:r>
        <w:rPr>
          <w:w w:val="105"/>
          <w:sz w:val="22"/>
        </w:rPr>
        <w:t>can't do it with silicon</w:t>
      </w:r>
    </w:p>
    <w:p>
      <w:pPr>
        <w:spacing w:after="0" w:line="242" w:lineRule="auto"/>
        <w:jc w:val="both"/>
        <w:rPr>
          <w:sz w:val="22"/>
        </w:rPr>
        <w:sectPr>
          <w:pgSz w:w="8450" w:h="12230"/>
          <w:pgMar w:header="535" w:footer="0" w:top="980" w:bottom="280" w:left="425" w:right="425"/>
        </w:sectPr>
      </w:pPr>
    </w:p>
    <w:p>
      <w:pPr>
        <w:pStyle w:val="BodyText"/>
        <w:spacing w:line="223" w:lineRule="auto" w:before="206"/>
        <w:ind w:left="166" w:hanging="5"/>
      </w:pPr>
      <w:bookmarkStart w:name="7.3 VLSI Circuit Construction" w:id="52"/>
      <w:bookmarkEnd w:id="52"/>
      <w:r>
        <w:rPr/>
      </w:r>
      <w:r>
        <w:rPr/>
        <w:t>(in</w:t>
      </w:r>
      <w:r>
        <w:rPr>
          <w:spacing w:val="37"/>
        </w:rPr>
        <w:t> </w:t>
      </w:r>
      <w:r>
        <w:rPr/>
        <w:t>which</w:t>
      </w:r>
      <w:r>
        <w:rPr>
          <w:spacing w:val="40"/>
        </w:rPr>
        <w:t> </w:t>
      </w:r>
      <w:r>
        <w:rPr/>
        <w:t>the</w:t>
      </w:r>
      <w:r>
        <w:rPr>
          <w:spacing w:val="27"/>
        </w:rPr>
        <w:t> </w:t>
      </w:r>
      <w:r>
        <w:rPr/>
        <w:t>electrons</w:t>
      </w:r>
      <w:r>
        <w:rPr>
          <w:spacing w:val="36"/>
        </w:rPr>
        <w:t> </w:t>
      </w:r>
      <w:r>
        <w:rPr/>
        <w:t>can</w:t>
      </w:r>
      <w:r>
        <w:rPr>
          <w:spacing w:val="40"/>
        </w:rPr>
        <w:t> </w:t>
      </w:r>
      <w:r>
        <w:rPr/>
        <w:t>be</w:t>
      </w:r>
      <w:r>
        <w:rPr>
          <w:spacing w:val="31"/>
        </w:rPr>
        <w:t> </w:t>
      </w:r>
      <w:r>
        <w:rPr/>
        <w:t>thought</w:t>
      </w:r>
      <w:r>
        <w:rPr>
          <w:spacing w:val="39"/>
        </w:rPr>
        <w:t> </w:t>
      </w:r>
      <w:r>
        <w:rPr/>
        <w:t>of</w:t>
      </w:r>
      <w:r>
        <w:rPr>
          <w:spacing w:val="38"/>
        </w:rPr>
        <w:t> </w:t>
      </w:r>
      <w:r>
        <w:rPr/>
        <w:t>as</w:t>
      </w:r>
      <w:r>
        <w:rPr>
          <w:spacing w:val="33"/>
        </w:rPr>
        <w:t> </w:t>
      </w:r>
      <w:r>
        <w:rPr/>
        <w:t>moving</w:t>
      </w:r>
      <w:r>
        <w:rPr>
          <w:spacing w:val="40"/>
        </w:rPr>
        <w:t> </w:t>
      </w:r>
      <w:r>
        <w:rPr/>
        <w:t>through</w:t>
      </w:r>
      <w:r>
        <w:rPr>
          <w:spacing w:val="39"/>
        </w:rPr>
        <w:t> </w:t>
      </w:r>
      <w:r>
        <w:rPr/>
        <w:t>some</w:t>
      </w:r>
      <w:r>
        <w:rPr>
          <w:spacing w:val="30"/>
        </w:rPr>
        <w:t> </w:t>
      </w:r>
      <w:r>
        <w:rPr/>
        <w:t>sort</w:t>
      </w:r>
      <w:r>
        <w:rPr>
          <w:spacing w:val="33"/>
        </w:rPr>
        <w:t> </w:t>
      </w:r>
      <w:r>
        <w:rPr/>
        <w:t>of </w:t>
      </w:r>
      <w:r>
        <w:rPr>
          <w:spacing w:val="-2"/>
        </w:rPr>
        <w:t>"honey").</w:t>
      </w:r>
    </w:p>
    <w:p>
      <w:pPr>
        <w:pStyle w:val="BodyText"/>
        <w:spacing w:before="4"/>
      </w:pPr>
    </w:p>
    <w:p>
      <w:pPr>
        <w:pStyle w:val="BodyText"/>
        <w:spacing w:line="232" w:lineRule="auto"/>
        <w:ind w:left="153" w:right="177" w:firstLine="587"/>
        <w:jc w:val="both"/>
      </w:pPr>
      <w:r>
        <w:rPr/>
        <w:t>Generally,</w:t>
      </w:r>
      <w:r>
        <w:rPr>
          <w:spacing w:val="-6"/>
        </w:rPr>
        <w:t> </w:t>
      </w:r>
      <w:r>
        <w:rPr/>
        <w:t>however</w:t>
      </w:r>
      <w:r>
        <w:rPr>
          <w:spacing w:val="-1"/>
        </w:rPr>
        <w:t> </w:t>
      </w:r>
      <w:r>
        <w:rPr/>
        <w:t>we</w:t>
      </w:r>
      <w:r>
        <w:rPr>
          <w:spacing w:val="-15"/>
        </w:rPr>
        <w:t> </w:t>
      </w:r>
      <w:r>
        <w:rPr/>
        <w:t>do</w:t>
      </w:r>
      <w:r>
        <w:rPr>
          <w:spacing w:val="-14"/>
        </w:rPr>
        <w:t> </w:t>
      </w:r>
      <w:r>
        <w:rPr/>
        <w:t>it,</w:t>
      </w:r>
      <w:r>
        <w:rPr>
          <w:spacing w:val="-15"/>
        </w:rPr>
        <w:t> </w:t>
      </w:r>
      <w:r>
        <w:rPr/>
        <w:t>we</w:t>
      </w:r>
      <w:r>
        <w:rPr>
          <w:spacing w:val="-13"/>
        </w:rPr>
        <w:t> </w:t>
      </w:r>
      <w:r>
        <w:rPr/>
        <w:t>should</w:t>
      </w:r>
      <w:r>
        <w:rPr>
          <w:spacing w:val="-3"/>
        </w:rPr>
        <w:t> </w:t>
      </w:r>
      <w:r>
        <w:rPr/>
        <w:t>make</w:t>
      </w:r>
      <w:r>
        <w:rPr>
          <w:spacing w:val="-10"/>
        </w:rPr>
        <w:t> </w:t>
      </w:r>
      <w:r>
        <w:rPr/>
        <w:t>every</w:t>
      </w:r>
      <w:r>
        <w:rPr>
          <w:spacing w:val="-12"/>
        </w:rPr>
        <w:t> </w:t>
      </w:r>
      <w:r>
        <w:rPr/>
        <w:t>effort</w:t>
      </w:r>
      <w:r>
        <w:rPr>
          <w:spacing w:val="-3"/>
        </w:rPr>
        <w:t> </w:t>
      </w:r>
      <w:r>
        <w:rPr/>
        <w:t>to</w:t>
      </w:r>
      <w:r>
        <w:rPr>
          <w:spacing w:val="-15"/>
        </w:rPr>
        <w:t> </w:t>
      </w:r>
      <w:r>
        <w:rPr/>
        <w:t>increase the mean free path and to</w:t>
      </w:r>
      <w:r>
        <w:rPr>
          <w:spacing w:val="-7"/>
        </w:rPr>
        <w:t> </w:t>
      </w:r>
      <w:r>
        <w:rPr/>
        <w:t>decrease </w:t>
      </w:r>
      <w:r>
        <w:rPr>
          <w:i/>
          <w:sz w:val="20"/>
        </w:rPr>
        <w:t>L. </w:t>
      </w:r>
      <w:r>
        <w:rPr/>
        <w:t>There is</w:t>
      </w:r>
      <w:r>
        <w:rPr>
          <w:spacing w:val="-5"/>
        </w:rPr>
        <w:t> </w:t>
      </w:r>
      <w:r>
        <w:rPr/>
        <w:t>a</w:t>
      </w:r>
      <w:r>
        <w:rPr>
          <w:spacing w:val="-7"/>
        </w:rPr>
        <w:t> </w:t>
      </w:r>
      <w:r>
        <w:rPr/>
        <w:t>factor of 100</w:t>
      </w:r>
      <w:r>
        <w:rPr>
          <w:spacing w:val="-1"/>
        </w:rPr>
        <w:t> </w:t>
      </w:r>
      <w:r>
        <w:rPr/>
        <w:t>to</w:t>
      </w:r>
      <w:r>
        <w:rPr>
          <w:spacing w:val="-4"/>
        </w:rPr>
        <w:t> </w:t>
      </w:r>
      <w:r>
        <w:rPr/>
        <w:t>be</w:t>
      </w:r>
      <w:r>
        <w:rPr>
          <w:spacing w:val="-2"/>
        </w:rPr>
        <w:t> </w:t>
      </w:r>
      <w:r>
        <w:rPr/>
        <w:t>found in</w:t>
      </w:r>
      <w:r>
        <w:rPr>
          <w:spacing w:val="-7"/>
        </w:rPr>
        <w:t> </w:t>
      </w:r>
      <w:r>
        <w:rPr>
          <w:i/>
          <w:sz w:val="20"/>
        </w:rPr>
        <w:t>(Et)sw</w:t>
      </w:r>
      <w:r>
        <w:rPr>
          <w:i/>
          <w:sz w:val="20"/>
        </w:rPr>
        <w:t> </w:t>
      </w:r>
      <w:r>
        <w:rPr/>
        <w:t>(not 104, because if we change the mean free path we change </w:t>
      </w:r>
      <w:r>
        <w:rPr>
          <w:sz w:val="14"/>
        </w:rPr>
        <w:t>'tcol</w:t>
      </w:r>
      <w:r>
        <w:rPr>
          <w:spacing w:val="40"/>
          <w:sz w:val="14"/>
        </w:rPr>
        <w:t> </w:t>
      </w:r>
      <w:r>
        <w:rPr/>
        <w:t>as well). Current</w:t>
      </w:r>
      <w:r>
        <w:rPr>
          <w:spacing w:val="-15"/>
        </w:rPr>
        <w:t> </w:t>
      </w:r>
      <w:r>
        <w:rPr/>
        <w:t>hardware</w:t>
      </w:r>
      <w:r>
        <w:rPr>
          <w:spacing w:val="-14"/>
        </w:rPr>
        <w:t> </w:t>
      </w:r>
      <w:r>
        <w:rPr/>
        <w:t>design</w:t>
      </w:r>
      <w:r>
        <w:rPr>
          <w:spacing w:val="-12"/>
        </w:rPr>
        <w:t> </w:t>
      </w:r>
      <w:r>
        <w:rPr/>
        <w:t>stinks!</w:t>
      </w:r>
      <w:r>
        <w:rPr>
          <w:spacing w:val="-14"/>
        </w:rPr>
        <w:t> </w:t>
      </w:r>
      <w:r>
        <w:rPr/>
        <w:t>The</w:t>
      </w:r>
      <w:r>
        <w:rPr>
          <w:spacing w:val="-15"/>
        </w:rPr>
        <w:t> </w:t>
      </w:r>
      <w:r>
        <w:rPr/>
        <w:t>energy</w:t>
      </w:r>
      <w:r>
        <w:rPr>
          <w:spacing w:val="-6"/>
        </w:rPr>
        <w:t> </w:t>
      </w:r>
      <w:r>
        <w:rPr/>
        <w:t>loss</w:t>
      </w:r>
      <w:r>
        <w:rPr>
          <w:spacing w:val="-15"/>
        </w:rPr>
        <w:t> </w:t>
      </w:r>
      <w:r>
        <w:rPr/>
        <w:t>is</w:t>
      </w:r>
      <w:r>
        <w:rPr>
          <w:spacing w:val="-14"/>
        </w:rPr>
        <w:t> </w:t>
      </w:r>
      <w:r>
        <w:rPr/>
        <w:t>huge</w:t>
      </w:r>
      <w:r>
        <w:rPr>
          <w:spacing w:val="-13"/>
        </w:rPr>
        <w:t> </w:t>
      </w:r>
      <w:r>
        <w:rPr/>
        <w:t>and</w:t>
      </w:r>
      <w:r>
        <w:rPr>
          <w:spacing w:val="-15"/>
        </w:rPr>
        <w:t> </w:t>
      </w:r>
      <w:r>
        <w:rPr/>
        <w:t>there</w:t>
      </w:r>
      <w:r>
        <w:rPr>
          <w:spacing w:val="-13"/>
        </w:rPr>
        <w:t> </w:t>
      </w:r>
      <w:r>
        <w:rPr/>
        <w:t>is</w:t>
      </w:r>
      <w:r>
        <w:rPr>
          <w:spacing w:val="-15"/>
        </w:rPr>
        <w:t> </w:t>
      </w:r>
      <w:r>
        <w:rPr/>
        <w:t>no</w:t>
      </w:r>
      <w:r>
        <w:rPr>
          <w:spacing w:val="-14"/>
        </w:rPr>
        <w:t> </w:t>
      </w:r>
      <w:r>
        <w:rPr/>
        <w:t>physical reason why we</w:t>
      </w:r>
      <w:r>
        <w:rPr>
          <w:spacing w:val="-3"/>
        </w:rPr>
        <w:t> </w:t>
      </w:r>
      <w:r>
        <w:rPr/>
        <w:t>shouldn't be</w:t>
      </w:r>
      <w:r>
        <w:rPr>
          <w:spacing w:val="-5"/>
        </w:rPr>
        <w:t> </w:t>
      </w:r>
      <w:r>
        <w:rPr/>
        <w:t>able to</w:t>
      </w:r>
      <w:r>
        <w:rPr>
          <w:spacing w:val="-9"/>
        </w:rPr>
        <w:t> </w:t>
      </w:r>
      <w:r>
        <w:rPr/>
        <w:t>get that</w:t>
      </w:r>
      <w:r>
        <w:rPr>
          <w:spacing w:val="-4"/>
        </w:rPr>
        <w:t> </w:t>
      </w:r>
      <w:r>
        <w:rPr/>
        <w:t>down at</w:t>
      </w:r>
      <w:r>
        <w:rPr>
          <w:spacing w:val="-3"/>
        </w:rPr>
        <w:t> </w:t>
      </w:r>
      <w:r>
        <w:rPr/>
        <w:t>the</w:t>
      </w:r>
      <w:r>
        <w:rPr>
          <w:spacing w:val="-2"/>
        </w:rPr>
        <w:t> </w:t>
      </w:r>
      <w:r>
        <w:rPr/>
        <w:t>same time</w:t>
      </w:r>
      <w:r>
        <w:rPr>
          <w:spacing w:val="-3"/>
        </w:rPr>
        <w:t> </w:t>
      </w:r>
      <w:r>
        <w:rPr/>
        <w:t>as</w:t>
      </w:r>
      <w:r>
        <w:rPr>
          <w:spacing w:val="-6"/>
        </w:rPr>
        <w:t> </w:t>
      </w:r>
      <w:r>
        <w:rPr/>
        <w:t>speeding things</w:t>
      </w:r>
      <w:r>
        <w:rPr>
          <w:spacing w:val="21"/>
        </w:rPr>
        <w:t> </w:t>
      </w:r>
      <w:r>
        <w:rPr/>
        <w:t>up. So go for it -</w:t>
      </w:r>
      <w:r>
        <w:rPr>
          <w:spacing w:val="80"/>
        </w:rPr>
        <w:t> </w:t>
      </w:r>
      <w:r>
        <w:rPr/>
        <w:t>you're only</w:t>
      </w:r>
      <w:r>
        <w:rPr>
          <w:spacing w:val="20"/>
        </w:rPr>
        <w:t> </w:t>
      </w:r>
      <w:r>
        <w:rPr/>
        <w:t>up against</w:t>
      </w:r>
      <w:r>
        <w:rPr>
          <w:spacing w:val="23"/>
        </w:rPr>
        <w:t> </w:t>
      </w:r>
      <w:r>
        <w:rPr/>
        <w:t>your imagination</w:t>
      </w:r>
      <w:r>
        <w:rPr>
          <w:spacing w:val="22"/>
        </w:rPr>
        <w:t> </w:t>
      </w:r>
      <w:r>
        <w:rPr/>
        <w:t>not</w:t>
      </w:r>
      <w:r>
        <w:rPr>
          <w:spacing w:val="27"/>
        </w:rPr>
        <w:t> </w:t>
      </w:r>
      <w:r>
        <w:rPr/>
        <w:t>Nature.</w:t>
      </w:r>
    </w:p>
    <w:p>
      <w:pPr>
        <w:pStyle w:val="BodyText"/>
        <w:spacing w:line="230" w:lineRule="auto" w:before="261"/>
        <w:ind w:left="149" w:right="178" w:firstLine="593"/>
        <w:jc w:val="both"/>
      </w:pPr>
      <w:r>
        <w:rPr/>
        <w:t>An obvious suggestion is</w:t>
      </w:r>
      <w:r>
        <w:rPr>
          <w:spacing w:val="-10"/>
        </w:rPr>
        <w:t> </w:t>
      </w:r>
      <w:r>
        <w:rPr/>
        <w:t>to</w:t>
      </w:r>
      <w:r>
        <w:rPr>
          <w:spacing w:val="-10"/>
        </w:rPr>
        <w:t> </w:t>
      </w:r>
      <w:r>
        <w:rPr/>
        <w:t>simply reduce the</w:t>
      </w:r>
      <w:r>
        <w:rPr>
          <w:spacing w:val="-5"/>
        </w:rPr>
        <w:t> </w:t>
      </w:r>
      <w:r>
        <w:rPr/>
        <w:t>size</w:t>
      </w:r>
      <w:r>
        <w:rPr>
          <w:spacing w:val="-4"/>
        </w:rPr>
        <w:t> </w:t>
      </w:r>
      <w:r>
        <w:rPr/>
        <w:t>of our</w:t>
      </w:r>
      <w:r>
        <w:rPr>
          <w:spacing w:val="-3"/>
        </w:rPr>
        <w:t> </w:t>
      </w:r>
      <w:r>
        <w:rPr/>
        <w:t>machines. We can</w:t>
      </w:r>
      <w:r>
        <w:rPr>
          <w:spacing w:val="22"/>
        </w:rPr>
        <w:t> </w:t>
      </w:r>
      <w:r>
        <w:rPr/>
        <w:t>make</w:t>
      </w:r>
      <w:r>
        <w:rPr>
          <w:spacing w:val="22"/>
        </w:rPr>
        <w:t> </w:t>
      </w:r>
      <w:r>
        <w:rPr/>
        <w:t>good</w:t>
      </w:r>
      <w:r>
        <w:rPr>
          <w:spacing w:val="20"/>
        </w:rPr>
        <w:t> </w:t>
      </w:r>
      <w:r>
        <w:rPr/>
        <w:t>gains this way. Let</w:t>
      </w:r>
      <w:r>
        <w:rPr>
          <w:spacing w:val="22"/>
        </w:rPr>
        <w:t> </w:t>
      </w:r>
      <w:r>
        <w:rPr/>
        <w:t>us scale</w:t>
      </w:r>
      <w:r>
        <w:rPr>
          <w:spacing w:val="20"/>
        </w:rPr>
        <w:t> </w:t>
      </w:r>
      <w:r>
        <w:rPr>
          <w:i/>
          <w:sz w:val="21"/>
        </w:rPr>
        <w:t>L </w:t>
      </w:r>
      <w:r>
        <w:rPr/>
        <w:t>by a factor of</w:t>
      </w:r>
      <w:r>
        <w:rPr>
          <w:spacing w:val="24"/>
        </w:rPr>
        <w:t> </w:t>
      </w:r>
      <w:r>
        <w:rPr>
          <w:rFonts w:ascii="Arial" w:hAnsi="Arial"/>
          <w:sz w:val="22"/>
        </w:rPr>
        <w:t>a</w:t>
      </w:r>
      <w:r>
        <w:rPr>
          <w:rFonts w:ascii="Arial" w:hAnsi="Arial"/>
          <w:spacing w:val="39"/>
          <w:sz w:val="22"/>
        </w:rPr>
        <w:t> </w:t>
      </w:r>
      <w:r>
        <w:rPr>
          <w:sz w:val="24"/>
        </w:rPr>
        <w:t>&lt; </w:t>
      </w:r>
      <w:r>
        <w:rPr/>
        <w:t>1: </w:t>
      </w:r>
      <w:r>
        <w:rPr>
          <w:i/>
          <w:sz w:val="21"/>
        </w:rPr>
        <w:t>L </w:t>
      </w:r>
      <w:r>
        <w:rPr>
          <w:rFonts w:ascii="Arial" w:hAnsi="Arial"/>
          <w:sz w:val="20"/>
        </w:rPr>
        <w:t>➔</w:t>
      </w:r>
      <w:r>
        <w:rPr>
          <w:rFonts w:ascii="Arial" w:hAnsi="Arial"/>
          <w:spacing w:val="80"/>
          <w:sz w:val="20"/>
        </w:rPr>
        <w:t> </w:t>
      </w:r>
      <w:r>
        <w:rPr>
          <w:i/>
        </w:rPr>
        <w:t>aL.</w:t>
      </w:r>
      <w:r>
        <w:rPr>
          <w:i/>
        </w:rPr>
        <w:t> </w:t>
      </w:r>
      <w:r>
        <w:rPr/>
        <w:t>We then find</w:t>
      </w:r>
      <w:r>
        <w:rPr>
          <w:spacing w:val="40"/>
        </w:rPr>
        <w:t> </w:t>
      </w:r>
      <w:r>
        <w:rPr>
          <w:i/>
          <w:sz w:val="22"/>
        </w:rPr>
        <w:t>(Ulcol) </w:t>
      </w:r>
      <w:r>
        <w:rPr>
          <w:rFonts w:ascii="Arial" w:hAnsi="Arial"/>
          <w:sz w:val="20"/>
        </w:rPr>
        <w:t>➔</w:t>
      </w:r>
      <w:r>
        <w:rPr>
          <w:rFonts w:ascii="Arial" w:hAnsi="Arial"/>
          <w:spacing w:val="40"/>
          <w:sz w:val="20"/>
        </w:rPr>
        <w:t> </w:t>
      </w:r>
      <w:r>
        <w:rPr>
          <w:i/>
          <w:sz w:val="22"/>
        </w:rPr>
        <w:t>a2(Ulc</w:t>
      </w:r>
      <w:r>
        <w:rPr>
          <w:i/>
          <w:position w:val="-3"/>
          <w:sz w:val="10"/>
        </w:rPr>
        <w:t>01</w:t>
      </w:r>
      <w:r>
        <w:rPr>
          <w:i/>
          <w:sz w:val="10"/>
        </w:rPr>
        <w:t>)</w:t>
      </w:r>
      <w:r>
        <w:rPr>
          <w:i/>
          <w:spacing w:val="40"/>
          <w:sz w:val="10"/>
        </w:rPr>
        <w:t> </w:t>
      </w:r>
      <w:r>
        <w:rPr/>
        <w:t>since </w:t>
      </w:r>
      <w:r>
        <w:rPr>
          <w:sz w:val="14"/>
        </w:rPr>
        <w:t>'tcol</w:t>
      </w:r>
      <w:r>
        <w:rPr>
          <w:spacing w:val="40"/>
          <w:sz w:val="14"/>
        </w:rPr>
        <w:t> </w:t>
      </w:r>
      <w:r>
        <w:rPr/>
        <w:t>scales as 1/a. The number of electrons under the gate scales with area: </w:t>
      </w:r>
      <w:r>
        <w:rPr>
          <w:i/>
          <w:sz w:val="22"/>
        </w:rPr>
        <w:t>N </w:t>
      </w:r>
      <w:r>
        <w:rPr>
          <w:rFonts w:ascii="Arial" w:hAnsi="Arial"/>
          <w:sz w:val="20"/>
        </w:rPr>
        <w:t>➔</w:t>
      </w:r>
      <w:r>
        <w:rPr>
          <w:rFonts w:ascii="Arial" w:hAnsi="Arial"/>
          <w:spacing w:val="40"/>
          <w:sz w:val="20"/>
        </w:rPr>
        <w:t> </w:t>
      </w:r>
      <w:r>
        <w:rPr>
          <w:rFonts w:ascii="Arial" w:hAnsi="Arial"/>
          <w:sz w:val="22"/>
        </w:rPr>
        <w:t>a</w:t>
      </w:r>
      <w:r>
        <w:rPr>
          <w:rFonts w:ascii="Arial" w:hAnsi="Arial"/>
          <w:sz w:val="22"/>
          <w:vertAlign w:val="superscript"/>
        </w:rPr>
        <w:t>2</w:t>
      </w:r>
      <w:r>
        <w:rPr>
          <w:vertAlign w:val="baseline"/>
        </w:rPr>
        <w:t>N. Hence, we arrive at the </w:t>
      </w:r>
      <w:r>
        <w:rPr>
          <w:spacing w:val="-2"/>
          <w:vertAlign w:val="baseline"/>
        </w:rPr>
        <w:t>result:</w:t>
      </w:r>
    </w:p>
    <w:p>
      <w:pPr>
        <w:spacing w:before="208"/>
        <w:ind w:left="0" w:right="283" w:firstLine="0"/>
        <w:jc w:val="right"/>
        <w:rPr>
          <w:sz w:val="21"/>
        </w:rPr>
      </w:pPr>
      <w:r>
        <w:rPr>
          <w:sz w:val="21"/>
        </w:rPr>
        <w:drawing>
          <wp:anchor distT="0" distB="0" distL="0" distR="0" allowOverlap="1" layoutInCell="1" locked="0" behindDoc="0" simplePos="0" relativeHeight="15962112">
            <wp:simplePos x="0" y="0"/>
            <wp:positionH relativeFrom="page">
              <wp:posOffset>2217876</wp:posOffset>
            </wp:positionH>
            <wp:positionV relativeFrom="paragraph">
              <wp:posOffset>144048</wp:posOffset>
            </wp:positionV>
            <wp:extent cx="995906" cy="183167"/>
            <wp:effectExtent l="0" t="0" r="0" b="0"/>
            <wp:wrapNone/>
            <wp:docPr id="926" name="Image 926"/>
            <wp:cNvGraphicFramePr>
              <a:graphicFrameLocks/>
            </wp:cNvGraphicFramePr>
            <a:graphic>
              <a:graphicData uri="http://schemas.openxmlformats.org/drawingml/2006/picture">
                <pic:pic>
                  <pic:nvPicPr>
                    <pic:cNvPr id="926" name="Image 926"/>
                    <pic:cNvPicPr/>
                  </pic:nvPicPr>
                  <pic:blipFill>
                    <a:blip r:embed="rId287" cstate="print"/>
                    <a:stretch>
                      <a:fillRect/>
                    </a:stretch>
                  </pic:blipFill>
                  <pic:spPr>
                    <a:xfrm>
                      <a:off x="0" y="0"/>
                      <a:ext cx="995906" cy="183167"/>
                    </a:xfrm>
                    <a:prstGeom prst="rect">
                      <a:avLst/>
                    </a:prstGeom>
                  </pic:spPr>
                </pic:pic>
              </a:graphicData>
            </a:graphic>
          </wp:anchor>
        </w:drawing>
      </w:r>
      <w:r>
        <w:rPr>
          <w:spacing w:val="-2"/>
          <w:w w:val="110"/>
          <w:sz w:val="21"/>
        </w:rPr>
        <w:t>(7.28)</w:t>
      </w:r>
    </w:p>
    <w:p>
      <w:pPr>
        <w:pStyle w:val="BodyText"/>
        <w:spacing w:before="47"/>
      </w:pPr>
    </w:p>
    <w:p>
      <w:pPr>
        <w:pStyle w:val="BodyText"/>
        <w:spacing w:line="235" w:lineRule="auto"/>
        <w:ind w:left="149" w:right="186" w:firstLine="1"/>
        <w:jc w:val="both"/>
      </w:pPr>
      <w:r>
        <w:rPr/>
        <w:t>This is excellent scaling behavior, and though we cannot trust it down to too small values of </w:t>
      </w:r>
      <w:r>
        <w:rPr>
          <w:rFonts w:ascii="Arial"/>
          <w:sz w:val="22"/>
        </w:rPr>
        <w:t>a, </w:t>
      </w:r>
      <w:r>
        <w:rPr/>
        <w:t>it shows that simply shrinking our components will be </w:t>
      </w:r>
      <w:r>
        <w:rPr>
          <w:spacing w:val="-2"/>
        </w:rPr>
        <w:t>advantageous.</w:t>
      </w:r>
    </w:p>
    <w:p>
      <w:pPr>
        <w:pStyle w:val="BodyText"/>
        <w:spacing w:line="232" w:lineRule="auto" w:before="254"/>
        <w:ind w:left="149" w:right="181" w:firstLine="583"/>
        <w:jc w:val="both"/>
      </w:pPr>
      <w:r>
        <w:rPr/>
        <w:t>The</w:t>
      </w:r>
      <w:r>
        <w:rPr>
          <w:spacing w:val="-9"/>
        </w:rPr>
        <w:t> </w:t>
      </w:r>
      <w:r>
        <w:rPr>
          <w:rFonts w:ascii="Arial"/>
          <w:i/>
          <w:sz w:val="20"/>
        </w:rPr>
        <w:t>(Et)</w:t>
      </w:r>
      <w:r>
        <w:rPr>
          <w:rFonts w:ascii="Arial"/>
          <w:i/>
          <w:spacing w:val="-2"/>
          <w:sz w:val="20"/>
        </w:rPr>
        <w:t> </w:t>
      </w:r>
      <w:r>
        <w:rPr/>
        <w:t>ideas I've put</w:t>
      </w:r>
      <w:r>
        <w:rPr>
          <w:spacing w:val="-1"/>
        </w:rPr>
        <w:t> </w:t>
      </w:r>
      <w:r>
        <w:rPr/>
        <w:t>forward here are my own way of looking at these things and might be wrong. The idea that </w:t>
      </w:r>
      <w:r>
        <w:rPr>
          <w:rFonts w:ascii="Arial"/>
          <w:i/>
          <w:sz w:val="20"/>
        </w:rPr>
        <w:t>(Et) </w:t>
      </w:r>
      <w:r>
        <w:rPr/>
        <w:t>might be a constant is very reminiscent of the Uncertainty Principle in quantum mechanics, and I would love to have a fundamental explanation for it, if it turns out to be so. There is certainly room for you to look into such questions to see if you can notice something. Anything you can do to criticize or discuss these ideas could be valuable. If nothing else, because the simple relationship:</w:t>
      </w:r>
    </w:p>
    <w:p>
      <w:pPr>
        <w:tabs>
          <w:tab w:pos="6763" w:val="left" w:leader="none"/>
        </w:tabs>
        <w:spacing w:before="256"/>
        <w:ind w:left="2774" w:right="0" w:firstLine="0"/>
        <w:jc w:val="left"/>
        <w:rPr>
          <w:position w:val="8"/>
          <w:sz w:val="21"/>
        </w:rPr>
      </w:pPr>
      <w:r>
        <w:rPr>
          <w:i/>
          <w:sz w:val="21"/>
        </w:rPr>
        <w:t>Power</w:t>
      </w:r>
      <w:r>
        <w:rPr>
          <w:i/>
          <w:spacing w:val="48"/>
          <w:sz w:val="21"/>
        </w:rPr>
        <w:t> </w:t>
      </w:r>
      <w:r>
        <w:rPr>
          <w:sz w:val="28"/>
        </w:rPr>
        <w:t>=</w:t>
      </w:r>
      <w:r>
        <w:rPr>
          <w:spacing w:val="21"/>
          <w:sz w:val="28"/>
        </w:rPr>
        <w:t> </w:t>
      </w:r>
      <w:r>
        <w:rPr>
          <w:i/>
          <w:sz w:val="21"/>
        </w:rPr>
        <w:t>E/t</w:t>
      </w:r>
      <w:r>
        <w:rPr>
          <w:i/>
          <w:spacing w:val="44"/>
          <w:sz w:val="21"/>
        </w:rPr>
        <w:t> </w:t>
      </w:r>
      <w:r>
        <w:rPr>
          <w:sz w:val="28"/>
        </w:rPr>
        <w:t>=</w:t>
      </w:r>
      <w:r>
        <w:rPr>
          <w:spacing w:val="13"/>
          <w:sz w:val="28"/>
        </w:rPr>
        <w:t> </w:t>
      </w:r>
      <w:r>
        <w:rPr>
          <w:i/>
          <w:spacing w:val="-2"/>
          <w:sz w:val="21"/>
        </w:rPr>
        <w:t>(Et)/t2,</w:t>
      </w:r>
      <w:r>
        <w:rPr>
          <w:i/>
          <w:sz w:val="21"/>
        </w:rPr>
        <w:tab/>
      </w:r>
      <w:r>
        <w:rPr>
          <w:spacing w:val="-2"/>
          <w:position w:val="8"/>
          <w:sz w:val="21"/>
        </w:rPr>
        <w:t>(7.29)</w:t>
      </w:r>
    </w:p>
    <w:p>
      <w:pPr>
        <w:pStyle w:val="BodyText"/>
        <w:spacing w:line="235" w:lineRule="auto" w:before="181"/>
        <w:ind w:left="157" w:right="187" w:hanging="3"/>
        <w:jc w:val="both"/>
      </w:pPr>
      <w:r>
        <w:rPr/>
        <w:t>shows that reducing the dissipative action </w:t>
      </w:r>
      <w:r>
        <w:rPr>
          <w:rFonts w:ascii="Arial"/>
          <w:i/>
          <w:sz w:val="20"/>
        </w:rPr>
        <w:t>(Et) </w:t>
      </w:r>
      <w:r>
        <w:rPr/>
        <w:t>should reduce the power loss from faster machines.</w:t>
      </w:r>
    </w:p>
    <w:p>
      <w:pPr>
        <w:pStyle w:val="BodyText"/>
        <w:spacing w:before="251"/>
      </w:pPr>
    </w:p>
    <w:p>
      <w:pPr>
        <w:pStyle w:val="ListParagraph"/>
        <w:numPr>
          <w:ilvl w:val="1"/>
          <w:numId w:val="19"/>
        </w:numPr>
        <w:tabs>
          <w:tab w:pos="435" w:val="left" w:leader="none"/>
        </w:tabs>
        <w:spacing w:line="240" w:lineRule="auto" w:before="0" w:after="0"/>
        <w:ind w:left="435" w:right="0" w:hanging="286"/>
        <w:jc w:val="both"/>
        <w:rPr>
          <w:b/>
          <w:sz w:val="22"/>
        </w:rPr>
      </w:pPr>
      <w:r>
        <w:rPr>
          <w:b/>
          <w:sz w:val="22"/>
        </w:rPr>
        <w:t>:</w:t>
      </w:r>
      <w:r>
        <w:rPr>
          <w:b/>
          <w:spacing w:val="25"/>
          <w:sz w:val="22"/>
        </w:rPr>
        <w:t> </w:t>
      </w:r>
      <w:r>
        <w:rPr>
          <w:b/>
          <w:sz w:val="22"/>
        </w:rPr>
        <w:t>VLSI</w:t>
      </w:r>
      <w:r>
        <w:rPr>
          <w:b/>
          <w:spacing w:val="34"/>
          <w:sz w:val="22"/>
        </w:rPr>
        <w:t> </w:t>
      </w:r>
      <w:r>
        <w:rPr>
          <w:b/>
          <w:sz w:val="22"/>
        </w:rPr>
        <w:t>Circuit</w:t>
      </w:r>
      <w:r>
        <w:rPr>
          <w:b/>
          <w:spacing w:val="34"/>
          <w:sz w:val="22"/>
        </w:rPr>
        <w:t> </w:t>
      </w:r>
      <w:r>
        <w:rPr>
          <w:b/>
          <w:spacing w:val="-2"/>
          <w:sz w:val="22"/>
        </w:rPr>
        <w:t>Construction</w:t>
      </w:r>
    </w:p>
    <w:p>
      <w:pPr>
        <w:pStyle w:val="BodyText"/>
        <w:spacing w:before="10"/>
        <w:rPr>
          <w:b/>
          <w:sz w:val="22"/>
        </w:rPr>
      </w:pPr>
    </w:p>
    <w:p>
      <w:pPr>
        <w:pStyle w:val="BodyText"/>
        <w:spacing w:line="228" w:lineRule="auto"/>
        <w:ind w:left="150" w:right="191" w:hanging="2"/>
        <w:jc w:val="both"/>
      </w:pPr>
      <w:r>
        <w:rPr/>
        <w:t>We now come, at last, to discuss the actual physical technology underlying VLSI.</w:t>
      </w:r>
      <w:r>
        <w:rPr>
          <w:spacing w:val="-3"/>
        </w:rPr>
        <w:t> </w:t>
      </w:r>
      <w:r>
        <w:rPr/>
        <w:t>How</w:t>
      </w:r>
      <w:r>
        <w:rPr>
          <w:spacing w:val="-2"/>
        </w:rPr>
        <w:t> </w:t>
      </w:r>
      <w:r>
        <w:rPr/>
        <w:t>are</w:t>
      </w:r>
      <w:r>
        <w:rPr>
          <w:spacing w:val="-7"/>
        </w:rPr>
        <w:t> </w:t>
      </w:r>
      <w:r>
        <w:rPr/>
        <w:t>transistors</w:t>
      </w:r>
      <w:r>
        <w:rPr>
          <w:spacing w:val="-6"/>
        </w:rPr>
        <w:t> </w:t>
      </w:r>
      <w:r>
        <w:rPr/>
        <w:t>actually made?</w:t>
      </w:r>
      <w:r>
        <w:rPr>
          <w:spacing w:val="-2"/>
        </w:rPr>
        <w:t> </w:t>
      </w:r>
      <w:r>
        <w:rPr/>
        <w:t>How</w:t>
      </w:r>
      <w:r>
        <w:rPr>
          <w:spacing w:val="-9"/>
        </w:rPr>
        <w:t> </w:t>
      </w:r>
      <w:r>
        <w:rPr/>
        <w:t>do</w:t>
      </w:r>
      <w:r>
        <w:rPr>
          <w:spacing w:val="-9"/>
        </w:rPr>
        <w:t> </w:t>
      </w:r>
      <w:r>
        <w:rPr/>
        <w:t>we,</w:t>
      </w:r>
      <w:r>
        <w:rPr>
          <w:spacing w:val="-9"/>
        </w:rPr>
        <w:t> </w:t>
      </w:r>
      <w:r>
        <w:rPr/>
        <w:t>being so</w:t>
      </w:r>
      <w:r>
        <w:rPr>
          <w:spacing w:val="-7"/>
        </w:rPr>
        <w:t> </w:t>
      </w:r>
      <w:r>
        <w:rPr/>
        <w:t>big,</w:t>
      </w:r>
      <w:r>
        <w:rPr>
          <w:spacing w:val="-7"/>
        </w:rPr>
        <w:t> </w:t>
      </w:r>
      <w:r>
        <w:rPr/>
        <w:t>get</w:t>
      </w:r>
      <w:r>
        <w:rPr>
          <w:spacing w:val="-11"/>
        </w:rPr>
        <w:t> </w:t>
      </w:r>
      <w:r>
        <w:rPr/>
        <w:t>all</w:t>
      </w:r>
      <w:r>
        <w:rPr>
          <w:spacing w:val="-7"/>
        </w:rPr>
        <w:t> </w:t>
      </w:r>
      <w:r>
        <w:rPr/>
        <w:t>this stuff</w:t>
      </w:r>
      <w:r>
        <w:rPr>
          <w:spacing w:val="26"/>
        </w:rPr>
        <w:t> </w:t>
      </w:r>
      <w:r>
        <w:rPr/>
        <w:t>onto</w:t>
      </w:r>
      <w:r>
        <w:rPr>
          <w:spacing w:val="14"/>
        </w:rPr>
        <w:t> </w:t>
      </w:r>
      <w:r>
        <w:rPr/>
        <w:t>such</w:t>
      </w:r>
      <w:r>
        <w:rPr>
          <w:spacing w:val="21"/>
        </w:rPr>
        <w:t> </w:t>
      </w:r>
      <w:r>
        <w:rPr/>
        <w:t>tiny</w:t>
      </w:r>
      <w:r>
        <w:rPr>
          <w:spacing w:val="7"/>
        </w:rPr>
        <w:t> </w:t>
      </w:r>
      <w:r>
        <w:rPr/>
        <w:t>chips?</w:t>
      </w:r>
      <w:r>
        <w:rPr>
          <w:spacing w:val="11"/>
        </w:rPr>
        <w:t> </w:t>
      </w:r>
      <w:r>
        <w:rPr/>
        <w:t>The</w:t>
      </w:r>
      <w:r>
        <w:rPr>
          <w:spacing w:val="7"/>
        </w:rPr>
        <w:t> </w:t>
      </w:r>
      <w:r>
        <w:rPr/>
        <w:t>answer</w:t>
      </w:r>
      <w:r>
        <w:rPr>
          <w:spacing w:val="18"/>
        </w:rPr>
        <w:t> </w:t>
      </w:r>
      <w:r>
        <w:rPr/>
        <w:t>is:</w:t>
      </w:r>
      <w:r>
        <w:rPr>
          <w:spacing w:val="17"/>
        </w:rPr>
        <w:t> </w:t>
      </w:r>
      <w:r>
        <w:rPr/>
        <w:t>very,</w:t>
      </w:r>
      <w:r>
        <w:rPr>
          <w:spacing w:val="14"/>
        </w:rPr>
        <w:t> </w:t>
      </w:r>
      <w:r>
        <w:rPr/>
        <w:t>very</w:t>
      </w:r>
      <w:r>
        <w:rPr>
          <w:spacing w:val="10"/>
        </w:rPr>
        <w:t> </w:t>
      </w:r>
      <w:r>
        <w:rPr/>
        <w:t>cleverly</w:t>
      </w:r>
      <w:r>
        <w:rPr>
          <w:spacing w:val="14"/>
        </w:rPr>
        <w:t> </w:t>
      </w:r>
      <w:r>
        <w:rPr/>
        <w:t>-</w:t>
      </w:r>
      <w:r>
        <w:rPr>
          <w:spacing w:val="57"/>
          <w:w w:val="150"/>
        </w:rPr>
        <w:t> </w:t>
      </w:r>
      <w:r>
        <w:rPr/>
        <w:t>although</w:t>
      </w:r>
      <w:r>
        <w:rPr>
          <w:spacing w:val="27"/>
        </w:rPr>
        <w:t> </w:t>
      </w:r>
      <w:r>
        <w:rPr>
          <w:spacing w:val="-5"/>
        </w:rPr>
        <w:t>the</w:t>
      </w:r>
    </w:p>
    <w:p>
      <w:pPr>
        <w:pStyle w:val="BodyText"/>
        <w:spacing w:after="0" w:line="228" w:lineRule="auto"/>
        <w:jc w:val="both"/>
        <w:sectPr>
          <w:pgSz w:w="8450" w:h="12230"/>
          <w:pgMar w:header="540" w:footer="0" w:top="960" w:bottom="280" w:left="425" w:right="425"/>
        </w:sectPr>
      </w:pPr>
    </w:p>
    <w:p>
      <w:pPr>
        <w:spacing w:line="242" w:lineRule="auto" w:before="203"/>
        <w:ind w:left="144" w:right="185" w:firstLine="3"/>
        <w:jc w:val="both"/>
        <w:rPr>
          <w:sz w:val="22"/>
        </w:rPr>
      </w:pPr>
      <w:r>
        <w:rPr>
          <w:sz w:val="22"/>
        </w:rPr>
        <w:t>basic</w:t>
      </w:r>
      <w:r>
        <w:rPr>
          <w:spacing w:val="28"/>
          <w:sz w:val="22"/>
        </w:rPr>
        <w:t> </w:t>
      </w:r>
      <w:r>
        <w:rPr>
          <w:sz w:val="22"/>
        </w:rPr>
        <w:t>idea is conceptually</w:t>
      </w:r>
      <w:r>
        <w:rPr>
          <w:spacing w:val="34"/>
          <w:sz w:val="22"/>
        </w:rPr>
        <w:t> </w:t>
      </w:r>
      <w:r>
        <w:rPr>
          <w:sz w:val="22"/>
        </w:rPr>
        <w:t>quite</w:t>
      </w:r>
      <w:r>
        <w:rPr>
          <w:spacing w:val="20"/>
          <w:sz w:val="22"/>
        </w:rPr>
        <w:t> </w:t>
      </w:r>
      <w:r>
        <w:rPr>
          <w:sz w:val="22"/>
        </w:rPr>
        <w:t>simple. The whole</w:t>
      </w:r>
      <w:r>
        <w:rPr>
          <w:spacing w:val="31"/>
          <w:sz w:val="22"/>
        </w:rPr>
        <w:t> </w:t>
      </w:r>
      <w:r>
        <w:rPr>
          <w:sz w:val="22"/>
        </w:rPr>
        <w:t>VLSI</w:t>
      </w:r>
      <w:r>
        <w:rPr>
          <w:spacing w:val="20"/>
          <w:sz w:val="22"/>
        </w:rPr>
        <w:t> </w:t>
      </w:r>
      <w:r>
        <w:rPr>
          <w:sz w:val="22"/>
        </w:rPr>
        <w:t>approach</w:t>
      </w:r>
      <w:r>
        <w:rPr>
          <w:spacing w:val="34"/>
          <w:sz w:val="22"/>
        </w:rPr>
        <w:t> </w:t>
      </w:r>
      <w:r>
        <w:rPr>
          <w:sz w:val="22"/>
        </w:rPr>
        <w:t>is a</w:t>
      </w:r>
      <w:r>
        <w:rPr>
          <w:spacing w:val="27"/>
          <w:sz w:val="22"/>
        </w:rPr>
        <w:t> </w:t>
      </w:r>
      <w:r>
        <w:rPr>
          <w:sz w:val="22"/>
        </w:rPr>
        <w:t>triumph of</w:t>
      </w:r>
      <w:r>
        <w:rPr>
          <w:spacing w:val="39"/>
          <w:sz w:val="22"/>
        </w:rPr>
        <w:t> </w:t>
      </w:r>
      <w:r>
        <w:rPr>
          <w:sz w:val="22"/>
        </w:rPr>
        <w:t>engineering</w:t>
      </w:r>
      <w:r>
        <w:rPr>
          <w:spacing w:val="40"/>
          <w:sz w:val="22"/>
        </w:rPr>
        <w:t> </w:t>
      </w:r>
      <w:r>
        <w:rPr>
          <w:sz w:val="22"/>
        </w:rPr>
        <w:t>and</w:t>
      </w:r>
      <w:r>
        <w:rPr>
          <w:spacing w:val="30"/>
          <w:sz w:val="22"/>
        </w:rPr>
        <w:t> </w:t>
      </w:r>
      <w:r>
        <w:rPr>
          <w:sz w:val="22"/>
        </w:rPr>
        <w:t>industrial</w:t>
      </w:r>
      <w:r>
        <w:rPr>
          <w:spacing w:val="40"/>
          <w:sz w:val="22"/>
        </w:rPr>
        <w:t> </w:t>
      </w:r>
      <w:r>
        <w:rPr>
          <w:sz w:val="22"/>
        </w:rPr>
        <w:t>manufacture,</w:t>
      </w:r>
      <w:r>
        <w:rPr>
          <w:spacing w:val="40"/>
          <w:sz w:val="22"/>
        </w:rPr>
        <w:t> </w:t>
      </w:r>
      <w:r>
        <w:rPr>
          <w:sz w:val="22"/>
        </w:rPr>
        <w:t>and</w:t>
      </w:r>
      <w:r>
        <w:rPr>
          <w:spacing w:val="24"/>
          <w:sz w:val="22"/>
        </w:rPr>
        <w:t> </w:t>
      </w:r>
      <w:r>
        <w:rPr>
          <w:sz w:val="22"/>
        </w:rPr>
        <w:t>it's</w:t>
      </w:r>
      <w:r>
        <w:rPr>
          <w:spacing w:val="23"/>
          <w:sz w:val="22"/>
        </w:rPr>
        <w:t> </w:t>
      </w:r>
      <w:r>
        <w:rPr>
          <w:sz w:val="22"/>
        </w:rPr>
        <w:t>a</w:t>
      </w:r>
      <w:r>
        <w:rPr>
          <w:spacing w:val="23"/>
          <w:sz w:val="22"/>
        </w:rPr>
        <w:t> </w:t>
      </w:r>
      <w:r>
        <w:rPr>
          <w:sz w:val="22"/>
        </w:rPr>
        <w:t>pity</w:t>
      </w:r>
      <w:r>
        <w:rPr>
          <w:spacing w:val="40"/>
          <w:sz w:val="22"/>
        </w:rPr>
        <w:t> </w:t>
      </w:r>
      <w:r>
        <w:rPr>
          <w:sz w:val="22"/>
        </w:rPr>
        <w:t>that</w:t>
      </w:r>
      <w:r>
        <w:rPr>
          <w:spacing w:val="29"/>
          <w:sz w:val="22"/>
        </w:rPr>
        <w:t> </w:t>
      </w:r>
      <w:r>
        <w:rPr>
          <w:sz w:val="22"/>
        </w:rPr>
        <w:t>ordinary</w:t>
      </w:r>
      <w:r>
        <w:rPr>
          <w:spacing w:val="40"/>
          <w:sz w:val="22"/>
        </w:rPr>
        <w:t> </w:t>
      </w:r>
      <w:r>
        <w:rPr>
          <w:sz w:val="22"/>
        </w:rPr>
        <w:t>people in the street don't appreciate how marvelous and beautiful it all is!</w:t>
      </w:r>
      <w:r>
        <w:rPr>
          <w:spacing w:val="-4"/>
          <w:sz w:val="22"/>
        </w:rPr>
        <w:t> </w:t>
      </w:r>
      <w:r>
        <w:rPr>
          <w:sz w:val="22"/>
        </w:rPr>
        <w:t>The accuracy and</w:t>
      </w:r>
      <w:r>
        <w:rPr>
          <w:spacing w:val="34"/>
          <w:sz w:val="22"/>
        </w:rPr>
        <w:t> </w:t>
      </w:r>
      <w:r>
        <w:rPr>
          <w:sz w:val="22"/>
        </w:rPr>
        <w:t>skill</w:t>
      </w:r>
      <w:r>
        <w:rPr>
          <w:spacing w:val="36"/>
          <w:sz w:val="22"/>
        </w:rPr>
        <w:t> </w:t>
      </w:r>
      <w:r>
        <w:rPr>
          <w:sz w:val="22"/>
        </w:rPr>
        <w:t>needed</w:t>
      </w:r>
      <w:r>
        <w:rPr>
          <w:spacing w:val="40"/>
          <w:sz w:val="22"/>
        </w:rPr>
        <w:t> </w:t>
      </w:r>
      <w:r>
        <w:rPr>
          <w:sz w:val="22"/>
        </w:rPr>
        <w:t>to</w:t>
      </w:r>
      <w:r>
        <w:rPr>
          <w:spacing w:val="32"/>
          <w:sz w:val="22"/>
        </w:rPr>
        <w:t> </w:t>
      </w:r>
      <w:r>
        <w:rPr>
          <w:sz w:val="22"/>
        </w:rPr>
        <w:t>make</w:t>
      </w:r>
      <w:r>
        <w:rPr>
          <w:spacing w:val="27"/>
          <w:sz w:val="22"/>
        </w:rPr>
        <w:t> </w:t>
      </w:r>
      <w:r>
        <w:rPr>
          <w:sz w:val="22"/>
        </w:rPr>
        <w:t>chips</w:t>
      </w:r>
      <w:r>
        <w:rPr>
          <w:spacing w:val="31"/>
          <w:sz w:val="22"/>
        </w:rPr>
        <w:t> </w:t>
      </w:r>
      <w:r>
        <w:rPr>
          <w:sz w:val="22"/>
        </w:rPr>
        <w:t>is quite</w:t>
      </w:r>
      <w:r>
        <w:rPr>
          <w:spacing w:val="26"/>
          <w:sz w:val="22"/>
        </w:rPr>
        <w:t> </w:t>
      </w:r>
      <w:r>
        <w:rPr>
          <w:sz w:val="22"/>
        </w:rPr>
        <w:t>fantastic.</w:t>
      </w:r>
      <w:r>
        <w:rPr>
          <w:spacing w:val="40"/>
          <w:sz w:val="22"/>
        </w:rPr>
        <w:t> </w:t>
      </w:r>
      <w:r>
        <w:rPr>
          <w:sz w:val="22"/>
        </w:rPr>
        <w:t>People</w:t>
      </w:r>
      <w:r>
        <w:rPr>
          <w:spacing w:val="36"/>
          <w:sz w:val="22"/>
        </w:rPr>
        <w:t> </w:t>
      </w:r>
      <w:r>
        <w:rPr>
          <w:sz w:val="22"/>
        </w:rPr>
        <w:t>talk</w:t>
      </w:r>
      <w:r>
        <w:rPr>
          <w:spacing w:val="29"/>
          <w:sz w:val="22"/>
        </w:rPr>
        <w:t> </w:t>
      </w:r>
      <w:r>
        <w:rPr>
          <w:sz w:val="22"/>
        </w:rPr>
        <w:t>about</w:t>
      </w:r>
      <w:r>
        <w:rPr>
          <w:spacing w:val="33"/>
          <w:sz w:val="22"/>
        </w:rPr>
        <w:t> </w:t>
      </w:r>
      <w:r>
        <w:rPr>
          <w:sz w:val="22"/>
        </w:rPr>
        <w:t>being</w:t>
      </w:r>
      <w:r>
        <w:rPr>
          <w:spacing w:val="35"/>
          <w:sz w:val="22"/>
        </w:rPr>
        <w:t> </w:t>
      </w:r>
      <w:r>
        <w:rPr>
          <w:sz w:val="22"/>
        </w:rPr>
        <w:t>able to</w:t>
      </w:r>
      <w:r>
        <w:rPr>
          <w:spacing w:val="21"/>
          <w:sz w:val="22"/>
        </w:rPr>
        <w:t> </w:t>
      </w:r>
      <w:r>
        <w:rPr>
          <w:sz w:val="22"/>
        </w:rPr>
        <w:t>write</w:t>
      </w:r>
      <w:r>
        <w:rPr>
          <w:spacing w:val="22"/>
          <w:sz w:val="22"/>
        </w:rPr>
        <w:t> </w:t>
      </w:r>
      <w:r>
        <w:rPr>
          <w:sz w:val="22"/>
        </w:rPr>
        <w:t>on</w:t>
      </w:r>
      <w:r>
        <w:rPr>
          <w:spacing w:val="28"/>
          <w:sz w:val="22"/>
        </w:rPr>
        <w:t> </w:t>
      </w:r>
      <w:r>
        <w:rPr>
          <w:sz w:val="22"/>
        </w:rPr>
        <w:t>the</w:t>
      </w:r>
      <w:r>
        <w:rPr>
          <w:spacing w:val="15"/>
          <w:sz w:val="22"/>
        </w:rPr>
        <w:t> </w:t>
      </w:r>
      <w:r>
        <w:rPr>
          <w:sz w:val="22"/>
        </w:rPr>
        <w:t>head</w:t>
      </w:r>
      <w:r>
        <w:rPr>
          <w:spacing w:val="25"/>
          <w:sz w:val="22"/>
        </w:rPr>
        <w:t> </w:t>
      </w:r>
      <w:r>
        <w:rPr>
          <w:sz w:val="22"/>
        </w:rPr>
        <w:t>of</w:t>
      </w:r>
      <w:r>
        <w:rPr>
          <w:spacing w:val="28"/>
          <w:sz w:val="22"/>
        </w:rPr>
        <w:t> </w:t>
      </w:r>
      <w:r>
        <w:rPr>
          <w:sz w:val="22"/>
        </w:rPr>
        <w:t>a</w:t>
      </w:r>
      <w:r>
        <w:rPr>
          <w:spacing w:val="31"/>
          <w:sz w:val="22"/>
        </w:rPr>
        <w:t> </w:t>
      </w:r>
      <w:r>
        <w:rPr>
          <w:sz w:val="22"/>
        </w:rPr>
        <w:t>pin</w:t>
      </w:r>
      <w:r>
        <w:rPr>
          <w:spacing w:val="18"/>
          <w:sz w:val="22"/>
        </w:rPr>
        <w:t> </w:t>
      </w:r>
      <w:r>
        <w:rPr>
          <w:sz w:val="22"/>
        </w:rPr>
        <w:t>as</w:t>
      </w:r>
      <w:r>
        <w:rPr>
          <w:spacing w:val="14"/>
          <w:sz w:val="22"/>
        </w:rPr>
        <w:t> </w:t>
      </w:r>
      <w:r>
        <w:rPr>
          <w:sz w:val="22"/>
        </w:rPr>
        <w:t>if</w:t>
      </w:r>
      <w:r>
        <w:rPr>
          <w:spacing w:val="28"/>
          <w:sz w:val="22"/>
        </w:rPr>
        <w:t> </w:t>
      </w:r>
      <w:r>
        <w:rPr>
          <w:sz w:val="22"/>
        </w:rPr>
        <w:t>it</w:t>
      </w:r>
      <w:r>
        <w:rPr>
          <w:spacing w:val="12"/>
          <w:sz w:val="22"/>
        </w:rPr>
        <w:t> </w:t>
      </w:r>
      <w:r>
        <w:rPr>
          <w:sz w:val="22"/>
        </w:rPr>
        <w:t>is</w:t>
      </w:r>
      <w:r>
        <w:rPr>
          <w:spacing w:val="21"/>
          <w:sz w:val="22"/>
        </w:rPr>
        <w:t> </w:t>
      </w:r>
      <w:r>
        <w:rPr>
          <w:sz w:val="22"/>
        </w:rPr>
        <w:t>still</w:t>
      </w:r>
      <w:r>
        <w:rPr>
          <w:spacing w:val="22"/>
          <w:sz w:val="22"/>
        </w:rPr>
        <w:t> </w:t>
      </w:r>
      <w:r>
        <w:rPr>
          <w:sz w:val="22"/>
        </w:rPr>
        <w:t>in</w:t>
      </w:r>
      <w:r>
        <w:rPr>
          <w:spacing w:val="17"/>
          <w:sz w:val="22"/>
        </w:rPr>
        <w:t> </w:t>
      </w:r>
      <w:r>
        <w:rPr>
          <w:sz w:val="22"/>
        </w:rPr>
        <w:t>the future,</w:t>
      </w:r>
      <w:r>
        <w:rPr>
          <w:spacing w:val="31"/>
          <w:sz w:val="22"/>
        </w:rPr>
        <w:t> </w:t>
      </w:r>
      <w:r>
        <w:rPr>
          <w:sz w:val="22"/>
        </w:rPr>
        <w:t>but</w:t>
      </w:r>
      <w:r>
        <w:rPr>
          <w:spacing w:val="21"/>
          <w:sz w:val="22"/>
        </w:rPr>
        <w:t> </w:t>
      </w:r>
      <w:r>
        <w:rPr>
          <w:sz w:val="22"/>
        </w:rPr>
        <w:t>they</w:t>
      </w:r>
      <w:r>
        <w:rPr>
          <w:spacing w:val="34"/>
          <w:sz w:val="22"/>
        </w:rPr>
        <w:t> </w:t>
      </w:r>
      <w:r>
        <w:rPr>
          <w:sz w:val="22"/>
        </w:rPr>
        <w:t>have</w:t>
      </w:r>
      <w:r>
        <w:rPr>
          <w:spacing w:val="22"/>
          <w:sz w:val="22"/>
        </w:rPr>
        <w:t> </w:t>
      </w:r>
      <w:r>
        <w:rPr>
          <w:sz w:val="22"/>
        </w:rPr>
        <w:t>no</w:t>
      </w:r>
      <w:r>
        <w:rPr>
          <w:spacing w:val="17"/>
          <w:sz w:val="22"/>
        </w:rPr>
        <w:t> </w:t>
      </w:r>
      <w:r>
        <w:rPr>
          <w:sz w:val="22"/>
        </w:rPr>
        <w:t>idea of what is possible today! We can now easily get a whole book, such as an encyclopedia</w:t>
      </w:r>
      <w:r>
        <w:rPr>
          <w:spacing w:val="40"/>
          <w:sz w:val="22"/>
        </w:rPr>
        <w:t> </w:t>
      </w:r>
      <w:r>
        <w:rPr>
          <w:sz w:val="22"/>
        </w:rPr>
        <w:t>or</w:t>
      </w:r>
      <w:r>
        <w:rPr>
          <w:spacing w:val="24"/>
          <w:sz w:val="22"/>
        </w:rPr>
        <w:t> </w:t>
      </w:r>
      <w:r>
        <w:rPr>
          <w:sz w:val="22"/>
        </w:rPr>
        <w:t>the</w:t>
      </w:r>
      <w:r>
        <w:rPr>
          <w:spacing w:val="28"/>
          <w:sz w:val="22"/>
        </w:rPr>
        <w:t> </w:t>
      </w:r>
      <w:r>
        <w:rPr>
          <w:sz w:val="22"/>
        </w:rPr>
        <w:t>Bible,</w:t>
      </w:r>
      <w:r>
        <w:rPr>
          <w:spacing w:val="29"/>
          <w:sz w:val="22"/>
        </w:rPr>
        <w:t> </w:t>
      </w:r>
      <w:r>
        <w:rPr>
          <w:sz w:val="22"/>
        </w:rPr>
        <w:t>onto</w:t>
      </w:r>
      <w:r>
        <w:rPr>
          <w:spacing w:val="25"/>
          <w:sz w:val="22"/>
        </w:rPr>
        <w:t> </w:t>
      </w:r>
      <w:r>
        <w:rPr>
          <w:sz w:val="22"/>
        </w:rPr>
        <w:t>a</w:t>
      </w:r>
      <w:r>
        <w:rPr>
          <w:spacing w:val="33"/>
          <w:sz w:val="22"/>
        </w:rPr>
        <w:t> </w:t>
      </w:r>
      <w:r>
        <w:rPr>
          <w:sz w:val="22"/>
        </w:rPr>
        <w:t>pinhead -</w:t>
      </w:r>
      <w:r>
        <w:rPr>
          <w:spacing w:val="80"/>
          <w:sz w:val="22"/>
        </w:rPr>
        <w:t> </w:t>
      </w:r>
      <w:r>
        <w:rPr>
          <w:sz w:val="22"/>
        </w:rPr>
        <w:t>rather</w:t>
      </w:r>
      <w:r>
        <w:rPr>
          <w:spacing w:val="26"/>
          <w:sz w:val="22"/>
        </w:rPr>
        <w:t> </w:t>
      </w:r>
      <w:r>
        <w:rPr>
          <w:sz w:val="22"/>
        </w:rPr>
        <w:t>than</w:t>
      </w:r>
      <w:r>
        <w:rPr>
          <w:spacing w:val="32"/>
          <w:sz w:val="22"/>
        </w:rPr>
        <w:t> </w:t>
      </w:r>
      <w:r>
        <w:rPr>
          <w:sz w:val="22"/>
        </w:rPr>
        <w:t>angels!</w:t>
      </w:r>
      <w:r>
        <w:rPr>
          <w:spacing w:val="24"/>
          <w:sz w:val="22"/>
        </w:rPr>
        <w:t> </w:t>
      </w:r>
      <w:r>
        <w:rPr>
          <w:sz w:val="22"/>
        </w:rPr>
        <w:t>In</w:t>
      </w:r>
      <w:r>
        <w:rPr>
          <w:spacing w:val="26"/>
          <w:sz w:val="22"/>
        </w:rPr>
        <w:t> </w:t>
      </w:r>
      <w:r>
        <w:rPr>
          <w:sz w:val="22"/>
        </w:rPr>
        <w:t>this</w:t>
      </w:r>
      <w:r>
        <w:rPr>
          <w:spacing w:val="22"/>
          <w:sz w:val="22"/>
        </w:rPr>
        <w:t> </w:t>
      </w:r>
      <w:r>
        <w:rPr>
          <w:sz w:val="22"/>
        </w:rPr>
        <w:t>section we will examine, at a fairly simplistic level of analysis,</w:t>
      </w:r>
      <w:r>
        <w:rPr>
          <w:spacing w:val="21"/>
          <w:sz w:val="22"/>
        </w:rPr>
        <w:t> </w:t>
      </w:r>
      <w:r>
        <w:rPr>
          <w:sz w:val="22"/>
        </w:rPr>
        <w:t>the basic processes</w:t>
      </w:r>
      <w:r>
        <w:rPr>
          <w:spacing w:val="32"/>
          <w:sz w:val="22"/>
        </w:rPr>
        <w:t> </w:t>
      </w:r>
      <w:r>
        <w:rPr>
          <w:sz w:val="22"/>
        </w:rPr>
        <w:t>used to make VLSI components. We shall once again focus solely on nMOS </w:t>
      </w:r>
      <w:r>
        <w:rPr>
          <w:spacing w:val="-2"/>
          <w:sz w:val="22"/>
        </w:rPr>
        <w:t>technology.</w:t>
      </w:r>
    </w:p>
    <w:p>
      <w:pPr>
        <w:pStyle w:val="BodyText"/>
        <w:spacing w:before="9"/>
        <w:rPr>
          <w:sz w:val="22"/>
        </w:rPr>
      </w:pPr>
    </w:p>
    <w:p>
      <w:pPr>
        <w:pStyle w:val="ListParagraph"/>
        <w:numPr>
          <w:ilvl w:val="2"/>
          <w:numId w:val="19"/>
        </w:numPr>
        <w:tabs>
          <w:tab w:pos="598" w:val="left" w:leader="none"/>
        </w:tabs>
        <w:spacing w:line="240" w:lineRule="auto" w:before="0" w:after="0"/>
        <w:ind w:left="598" w:right="0" w:hanging="454"/>
        <w:jc w:val="both"/>
        <w:rPr>
          <w:b/>
          <w:sz w:val="20"/>
        </w:rPr>
      </w:pPr>
      <w:r>
        <w:rPr>
          <w:b/>
          <w:sz w:val="22"/>
        </w:rPr>
        <w:t>:</w:t>
      </w:r>
      <w:r>
        <w:rPr>
          <w:b/>
          <w:spacing w:val="27"/>
          <w:sz w:val="22"/>
        </w:rPr>
        <w:t> </w:t>
      </w:r>
      <w:r>
        <w:rPr>
          <w:b/>
          <w:sz w:val="22"/>
        </w:rPr>
        <w:t>Planar</w:t>
      </w:r>
      <w:r>
        <w:rPr>
          <w:b/>
          <w:spacing w:val="32"/>
          <w:sz w:val="22"/>
        </w:rPr>
        <w:t> </w:t>
      </w:r>
      <w:r>
        <w:rPr>
          <w:b/>
          <w:sz w:val="22"/>
        </w:rPr>
        <w:t>Process</w:t>
      </w:r>
      <w:r>
        <w:rPr>
          <w:b/>
          <w:spacing w:val="24"/>
          <w:sz w:val="22"/>
        </w:rPr>
        <w:t> </w:t>
      </w:r>
      <w:r>
        <w:rPr>
          <w:b/>
          <w:sz w:val="22"/>
        </w:rPr>
        <w:t>Fabrication</w:t>
      </w:r>
      <w:r>
        <w:rPr>
          <w:b/>
          <w:spacing w:val="31"/>
          <w:sz w:val="22"/>
        </w:rPr>
        <w:t> </w:t>
      </w:r>
      <w:r>
        <w:rPr>
          <w:b/>
          <w:spacing w:val="-2"/>
          <w:sz w:val="22"/>
        </w:rPr>
        <w:t>Technology</w:t>
      </w:r>
    </w:p>
    <w:p>
      <w:pPr>
        <w:pStyle w:val="BodyText"/>
        <w:spacing w:before="4"/>
        <w:rPr>
          <w:b/>
          <w:sz w:val="22"/>
        </w:rPr>
      </w:pPr>
    </w:p>
    <w:p>
      <w:pPr>
        <w:spacing w:line="242" w:lineRule="auto" w:before="0"/>
        <w:ind w:left="153" w:right="154" w:hanging="4"/>
        <w:jc w:val="both"/>
        <w:rPr>
          <w:sz w:val="22"/>
        </w:rPr>
      </w:pPr>
      <w:r>
        <w:rPr>
          <w:sz w:val="22"/>
        </w:rPr>
        <w:t>The process all begins with a very</w:t>
      </w:r>
      <w:r>
        <w:rPr>
          <w:spacing w:val="40"/>
          <w:sz w:val="22"/>
        </w:rPr>
        <w:t> </w:t>
      </w:r>
      <w:r>
        <w:rPr>
          <w:sz w:val="22"/>
        </w:rPr>
        <w:t>pure crystal of silicon. This material</w:t>
      </w:r>
      <w:r>
        <w:rPr>
          <w:spacing w:val="40"/>
          <w:sz w:val="22"/>
        </w:rPr>
        <w:t> </w:t>
      </w:r>
      <w:r>
        <w:rPr>
          <w:sz w:val="22"/>
        </w:rPr>
        <w:t>was known</w:t>
      </w:r>
      <w:r>
        <w:rPr>
          <w:spacing w:val="40"/>
          <w:sz w:val="22"/>
        </w:rPr>
        <w:t> </w:t>
      </w:r>
      <w:r>
        <w:rPr>
          <w:sz w:val="22"/>
        </w:rPr>
        <w:t>and</w:t>
      </w:r>
      <w:r>
        <w:rPr>
          <w:spacing w:val="40"/>
          <w:sz w:val="22"/>
        </w:rPr>
        <w:t> </w:t>
      </w:r>
      <w:r>
        <w:rPr>
          <w:sz w:val="22"/>
        </w:rPr>
        <w:t>studied</w:t>
      </w:r>
      <w:r>
        <w:rPr>
          <w:spacing w:val="40"/>
          <w:sz w:val="22"/>
        </w:rPr>
        <w:t> </w:t>
      </w:r>
      <w:r>
        <w:rPr>
          <w:sz w:val="22"/>
        </w:rPr>
        <w:t>for</w:t>
      </w:r>
      <w:r>
        <w:rPr>
          <w:spacing w:val="40"/>
          <w:sz w:val="22"/>
        </w:rPr>
        <w:t> </w:t>
      </w:r>
      <w:r>
        <w:rPr>
          <w:sz w:val="22"/>
        </w:rPr>
        <w:t>many</w:t>
      </w:r>
      <w:r>
        <w:rPr>
          <w:spacing w:val="40"/>
          <w:sz w:val="22"/>
        </w:rPr>
        <w:t> </w:t>
      </w:r>
      <w:r>
        <w:rPr>
          <w:sz w:val="22"/>
        </w:rPr>
        <w:t>years</w:t>
      </w:r>
      <w:r>
        <w:rPr>
          <w:spacing w:val="40"/>
          <w:sz w:val="22"/>
        </w:rPr>
        <w:t> </w:t>
      </w:r>
      <w:r>
        <w:rPr>
          <w:sz w:val="22"/>
        </w:rPr>
        <w:t>before</w:t>
      </w:r>
      <w:r>
        <w:rPr>
          <w:spacing w:val="40"/>
          <w:sz w:val="22"/>
        </w:rPr>
        <w:t> </w:t>
      </w:r>
      <w:r>
        <w:rPr>
          <w:sz w:val="22"/>
        </w:rPr>
        <w:t>an application</w:t>
      </w:r>
      <w:r>
        <w:rPr>
          <w:spacing w:val="40"/>
          <w:sz w:val="22"/>
        </w:rPr>
        <w:t> </w:t>
      </w:r>
      <w:r>
        <w:rPr>
          <w:sz w:val="22"/>
        </w:rPr>
        <w:t>in electronics</w:t>
      </w:r>
      <w:r>
        <w:rPr>
          <w:spacing w:val="40"/>
          <w:sz w:val="22"/>
        </w:rPr>
        <w:t> </w:t>
      </w:r>
      <w:r>
        <w:rPr>
          <w:sz w:val="22"/>
        </w:rPr>
        <w:t>was found, and at first, it tended to be both rare and, when unearthed, riddled with impurities -</w:t>
      </w:r>
      <w:r>
        <w:rPr>
          <w:spacing w:val="80"/>
          <w:sz w:val="22"/>
        </w:rPr>
        <w:t> </w:t>
      </w:r>
      <w:r>
        <w:rPr>
          <w:sz w:val="22"/>
        </w:rPr>
        <w:t>nowadays, in the laboratory, we are</w:t>
      </w:r>
      <w:r>
        <w:rPr>
          <w:spacing w:val="-1"/>
          <w:sz w:val="22"/>
        </w:rPr>
        <w:t> </w:t>
      </w:r>
      <w:r>
        <w:rPr>
          <w:sz w:val="22"/>
        </w:rPr>
        <w:t>able to make it extremely pure. We start</w:t>
      </w:r>
      <w:r>
        <w:rPr>
          <w:spacing w:val="37"/>
          <w:sz w:val="22"/>
        </w:rPr>
        <w:t> </w:t>
      </w:r>
      <w:r>
        <w:rPr>
          <w:sz w:val="22"/>
        </w:rPr>
        <w:t>with a block of the stuff, about four inches square', and deep, and we slice</w:t>
      </w:r>
      <w:r>
        <w:rPr>
          <w:spacing w:val="23"/>
          <w:sz w:val="22"/>
        </w:rPr>
        <w:t> </w:t>
      </w:r>
      <w:r>
        <w:rPr>
          <w:sz w:val="22"/>
        </w:rPr>
        <w:t>this</w:t>
      </w:r>
      <w:r>
        <w:rPr>
          <w:spacing w:val="15"/>
          <w:sz w:val="22"/>
        </w:rPr>
        <w:t> </w:t>
      </w:r>
      <w:r>
        <w:rPr>
          <w:sz w:val="22"/>
        </w:rPr>
        <w:t>into</w:t>
      </w:r>
      <w:r>
        <w:rPr>
          <w:spacing w:val="22"/>
          <w:sz w:val="22"/>
        </w:rPr>
        <w:t> </w:t>
      </w:r>
      <w:r>
        <w:rPr>
          <w:sz w:val="22"/>
        </w:rPr>
        <w:t>thin</w:t>
      </w:r>
      <w:r>
        <w:rPr>
          <w:spacing w:val="22"/>
          <w:sz w:val="22"/>
        </w:rPr>
        <w:t> </w:t>
      </w:r>
      <w:r>
        <w:rPr>
          <w:sz w:val="22"/>
        </w:rPr>
        <w:t>wafers.</w:t>
      </w:r>
      <w:r>
        <w:rPr>
          <w:spacing w:val="31"/>
          <w:sz w:val="22"/>
        </w:rPr>
        <w:t> </w:t>
      </w:r>
      <w:r>
        <w:rPr>
          <w:sz w:val="22"/>
        </w:rPr>
        <w:t>Building</w:t>
      </w:r>
      <w:r>
        <w:rPr>
          <w:spacing w:val="18"/>
          <w:sz w:val="22"/>
        </w:rPr>
        <w:t> </w:t>
      </w:r>
      <w:r>
        <w:rPr>
          <w:sz w:val="22"/>
        </w:rPr>
        <w:t>integrated</w:t>
      </w:r>
      <w:r>
        <w:rPr>
          <w:spacing w:val="19"/>
          <w:sz w:val="22"/>
        </w:rPr>
        <w:t> </w:t>
      </w:r>
      <w:r>
        <w:rPr>
          <w:sz w:val="22"/>
        </w:rPr>
        <w:t>circuits</w:t>
      </w:r>
      <w:r>
        <w:rPr>
          <w:spacing w:val="20"/>
          <w:sz w:val="22"/>
        </w:rPr>
        <w:t> </w:t>
      </w:r>
      <w:r>
        <w:rPr>
          <w:sz w:val="22"/>
        </w:rPr>
        <w:t>on</w:t>
      </w:r>
      <w:r>
        <w:rPr>
          <w:spacing w:val="21"/>
          <w:sz w:val="22"/>
        </w:rPr>
        <w:t> </w:t>
      </w:r>
      <w:r>
        <w:rPr>
          <w:sz w:val="22"/>
        </w:rPr>
        <w:t>this</w:t>
      </w:r>
      <w:r>
        <w:rPr>
          <w:spacing w:val="18"/>
          <w:sz w:val="22"/>
        </w:rPr>
        <w:t> </w:t>
      </w:r>
      <w:r>
        <w:rPr>
          <w:sz w:val="22"/>
        </w:rPr>
        <w:t>substrate</w:t>
      </w:r>
      <w:r>
        <w:rPr>
          <w:spacing w:val="24"/>
          <w:sz w:val="22"/>
        </w:rPr>
        <w:t> </w:t>
      </w:r>
      <w:r>
        <w:rPr>
          <w:sz w:val="22"/>
        </w:rPr>
        <w:t>involves a successive layering of a wafer, laying down the oxide, polysilicon and metals that we need according to our design. Remember from our earlier discussion that the source and drain of a MOSFET were n-type regions seeded into, rather than grafted</w:t>
      </w:r>
      <w:r>
        <w:rPr>
          <w:spacing w:val="28"/>
          <w:sz w:val="22"/>
        </w:rPr>
        <w:t> </w:t>
      </w:r>
      <w:r>
        <w:rPr>
          <w:sz w:val="22"/>
        </w:rPr>
        <w:t>onto, lightly doped</w:t>
      </w:r>
      <w:r>
        <w:rPr>
          <w:spacing w:val="28"/>
          <w:sz w:val="22"/>
        </w:rPr>
        <w:t> </w:t>
      </w:r>
      <w:r>
        <w:rPr>
          <w:sz w:val="22"/>
        </w:rPr>
        <w:t>p-type Si material</w:t>
      </w:r>
      <w:r>
        <w:rPr>
          <w:spacing w:val="29"/>
          <w:sz w:val="22"/>
        </w:rPr>
        <w:t> </w:t>
      </w:r>
      <w:r>
        <w:rPr>
          <w:sz w:val="22"/>
        </w:rPr>
        <w:t>-</w:t>
      </w:r>
      <w:r>
        <w:rPr>
          <w:spacing w:val="80"/>
          <w:sz w:val="22"/>
        </w:rPr>
        <w:t> </w:t>
      </w:r>
      <w:r>
        <w:rPr>
          <w:sz w:val="22"/>
        </w:rPr>
        <w:t>it is important</w:t>
      </w:r>
      <w:r>
        <w:rPr>
          <w:spacing w:val="40"/>
          <w:sz w:val="22"/>
        </w:rPr>
        <w:t> </w:t>
      </w:r>
      <w:r>
        <w:rPr>
          <w:sz w:val="22"/>
        </w:rPr>
        <w:t>to keep in mind that</w:t>
      </w:r>
      <w:r>
        <w:rPr>
          <w:spacing w:val="24"/>
          <w:sz w:val="22"/>
        </w:rPr>
        <w:t> </w:t>
      </w:r>
      <w:r>
        <w:rPr>
          <w:sz w:val="22"/>
        </w:rPr>
        <w:t>the</w:t>
      </w:r>
      <w:r>
        <w:rPr>
          <w:spacing w:val="26"/>
          <w:sz w:val="22"/>
        </w:rPr>
        <w:t> </w:t>
      </w:r>
      <w:r>
        <w:rPr>
          <w:sz w:val="22"/>
        </w:rPr>
        <w:t>silicon</w:t>
      </w:r>
      <w:r>
        <w:rPr>
          <w:spacing w:val="35"/>
          <w:sz w:val="22"/>
        </w:rPr>
        <w:t> </w:t>
      </w:r>
      <w:r>
        <w:rPr>
          <w:sz w:val="22"/>
        </w:rPr>
        <w:t>wafer</w:t>
      </w:r>
      <w:r>
        <w:rPr>
          <w:spacing w:val="38"/>
          <w:sz w:val="22"/>
        </w:rPr>
        <w:t> </w:t>
      </w:r>
      <w:r>
        <w:rPr>
          <w:sz w:val="22"/>
        </w:rPr>
        <w:t>we</w:t>
      </w:r>
      <w:r>
        <w:rPr>
          <w:spacing w:val="31"/>
          <w:sz w:val="22"/>
        </w:rPr>
        <w:t> </w:t>
      </w:r>
      <w:r>
        <w:rPr>
          <w:sz w:val="22"/>
        </w:rPr>
        <w:t>are</w:t>
      </w:r>
      <w:r>
        <w:rPr>
          <w:spacing w:val="26"/>
          <w:sz w:val="22"/>
        </w:rPr>
        <w:t> </w:t>
      </w:r>
      <w:r>
        <w:rPr>
          <w:sz w:val="22"/>
        </w:rPr>
        <w:t>using</w:t>
      </w:r>
      <w:r>
        <w:rPr>
          <w:spacing w:val="31"/>
          <w:sz w:val="22"/>
        </w:rPr>
        <w:t> </w:t>
      </w:r>
      <w:r>
        <w:rPr>
          <w:sz w:val="22"/>
        </w:rPr>
        <w:t>is</w:t>
      </w:r>
      <w:r>
        <w:rPr>
          <w:spacing w:val="18"/>
          <w:sz w:val="22"/>
        </w:rPr>
        <w:t> </w:t>
      </w:r>
      <w:r>
        <w:rPr>
          <w:sz w:val="22"/>
        </w:rPr>
        <w:t>actually</w:t>
      </w:r>
      <w:r>
        <w:rPr>
          <w:spacing w:val="35"/>
          <w:sz w:val="22"/>
        </w:rPr>
        <w:t> </w:t>
      </w:r>
      <w:r>
        <w:rPr>
          <w:sz w:val="22"/>
        </w:rPr>
        <w:t>this</w:t>
      </w:r>
      <w:r>
        <w:rPr>
          <w:spacing w:val="26"/>
          <w:sz w:val="22"/>
        </w:rPr>
        <w:t> </w:t>
      </w:r>
      <w:r>
        <w:rPr>
          <w:sz w:val="22"/>
        </w:rPr>
        <w:t>p-type</w:t>
      </w:r>
      <w:r>
        <w:rPr>
          <w:spacing w:val="31"/>
          <w:sz w:val="22"/>
        </w:rPr>
        <w:t> </w:t>
      </w:r>
      <w:r>
        <w:rPr>
          <w:sz w:val="22"/>
        </w:rPr>
        <w:t>stuff.</w:t>
      </w:r>
      <w:r>
        <w:rPr>
          <w:spacing w:val="21"/>
          <w:sz w:val="22"/>
        </w:rPr>
        <w:t> </w:t>
      </w:r>
      <w:r>
        <w:rPr>
          <w:sz w:val="22"/>
        </w:rPr>
        <w:t>To</w:t>
      </w:r>
      <w:r>
        <w:rPr>
          <w:spacing w:val="25"/>
          <w:sz w:val="22"/>
        </w:rPr>
        <w:t> </w:t>
      </w:r>
      <w:r>
        <w:rPr>
          <w:sz w:val="22"/>
        </w:rPr>
        <w:t>see</w:t>
      </w:r>
      <w:r>
        <w:rPr>
          <w:spacing w:val="29"/>
          <w:sz w:val="22"/>
        </w:rPr>
        <w:t> </w:t>
      </w:r>
      <w:r>
        <w:rPr>
          <w:sz w:val="22"/>
        </w:rPr>
        <w:t>the</w:t>
      </w:r>
      <w:r>
        <w:rPr>
          <w:spacing w:val="33"/>
          <w:sz w:val="22"/>
        </w:rPr>
        <w:t> </w:t>
      </w:r>
      <w:r>
        <w:rPr>
          <w:sz w:val="22"/>
        </w:rPr>
        <w:t>sort of</w:t>
      </w:r>
      <w:r>
        <w:rPr>
          <w:spacing w:val="40"/>
          <w:sz w:val="22"/>
        </w:rPr>
        <w:t> </w:t>
      </w:r>
      <w:r>
        <w:rPr>
          <w:sz w:val="22"/>
        </w:rPr>
        <w:t>thing</w:t>
      </w:r>
      <w:r>
        <w:rPr>
          <w:spacing w:val="40"/>
          <w:sz w:val="22"/>
        </w:rPr>
        <w:t> </w:t>
      </w:r>
      <w:r>
        <w:rPr>
          <w:sz w:val="22"/>
        </w:rPr>
        <w:t>that</w:t>
      </w:r>
      <w:r>
        <w:rPr>
          <w:spacing w:val="40"/>
          <w:sz w:val="22"/>
        </w:rPr>
        <w:t> </w:t>
      </w:r>
      <w:r>
        <w:rPr>
          <w:sz w:val="22"/>
        </w:rPr>
        <w:t>goes</w:t>
      </w:r>
      <w:r>
        <w:rPr>
          <w:spacing w:val="40"/>
          <w:sz w:val="22"/>
        </w:rPr>
        <w:t> </w:t>
      </w:r>
      <w:r>
        <w:rPr>
          <w:sz w:val="22"/>
        </w:rPr>
        <w:t>on,</w:t>
      </w:r>
      <w:r>
        <w:rPr>
          <w:spacing w:val="40"/>
          <w:sz w:val="22"/>
        </w:rPr>
        <w:t> </w:t>
      </w:r>
      <w:r>
        <w:rPr>
          <w:sz w:val="22"/>
        </w:rPr>
        <w:t>we'll</w:t>
      </w:r>
      <w:r>
        <w:rPr>
          <w:spacing w:val="40"/>
          <w:sz w:val="22"/>
        </w:rPr>
        <w:t> </w:t>
      </w:r>
      <w:r>
        <w:rPr>
          <w:sz w:val="22"/>
        </w:rPr>
        <w:t>explain</w:t>
      </w:r>
      <w:r>
        <w:rPr>
          <w:spacing w:val="40"/>
          <w:sz w:val="22"/>
        </w:rPr>
        <w:t> </w:t>
      </w:r>
      <w:r>
        <w:rPr>
          <w:sz w:val="22"/>
        </w:rPr>
        <w:t>in</w:t>
      </w:r>
      <w:r>
        <w:rPr>
          <w:spacing w:val="39"/>
          <w:sz w:val="22"/>
        </w:rPr>
        <w:t> </w:t>
      </w:r>
      <w:r>
        <w:rPr>
          <w:sz w:val="22"/>
        </w:rPr>
        <w:t>some</w:t>
      </w:r>
      <w:r>
        <w:rPr>
          <w:spacing w:val="40"/>
          <w:sz w:val="22"/>
        </w:rPr>
        <w:t> </w:t>
      </w:r>
      <w:r>
        <w:rPr>
          <w:sz w:val="22"/>
        </w:rPr>
        <w:t>detail</w:t>
      </w:r>
      <w:r>
        <w:rPr>
          <w:spacing w:val="40"/>
          <w:sz w:val="22"/>
        </w:rPr>
        <w:t> </w:t>
      </w:r>
      <w:r>
        <w:rPr>
          <w:sz w:val="22"/>
        </w:rPr>
        <w:t>the</w:t>
      </w:r>
      <w:r>
        <w:rPr>
          <w:spacing w:val="35"/>
          <w:sz w:val="22"/>
        </w:rPr>
        <w:t> </w:t>
      </w:r>
      <w:r>
        <w:rPr>
          <w:sz w:val="22"/>
        </w:rPr>
        <w:t>first</w:t>
      </w:r>
      <w:r>
        <w:rPr>
          <w:spacing w:val="40"/>
          <w:sz w:val="22"/>
        </w:rPr>
        <w:t> </w:t>
      </w:r>
      <w:r>
        <w:rPr>
          <w:sz w:val="22"/>
        </w:rPr>
        <w:t>step,</w:t>
      </w:r>
      <w:r>
        <w:rPr>
          <w:spacing w:val="40"/>
          <w:sz w:val="22"/>
        </w:rPr>
        <w:t> </w:t>
      </w:r>
      <w:r>
        <w:rPr>
          <w:sz w:val="22"/>
        </w:rPr>
        <w:t>which</w:t>
      </w:r>
      <w:r>
        <w:rPr>
          <w:spacing w:val="40"/>
          <w:sz w:val="22"/>
        </w:rPr>
        <w:t> </w:t>
      </w:r>
      <w:r>
        <w:rPr>
          <w:sz w:val="22"/>
        </w:rPr>
        <w:t>is</w:t>
      </w:r>
      <w:r>
        <w:rPr>
          <w:spacing w:val="40"/>
          <w:sz w:val="22"/>
        </w:rPr>
        <w:t> </w:t>
      </w:r>
      <w:r>
        <w:rPr>
          <w:sz w:val="22"/>
        </w:rPr>
        <w:t>to create and manipulate the non-conducting oxide layer on the silicon that will ultimately play a role in constructing the insulation layer under the gate of a transistor. We start by passing oxygen over the surface of the wafer, at high temperature, which results in the growth of a layer of silicon oxide (Si0</w:t>
      </w:r>
      <w:r>
        <w:rPr>
          <w:sz w:val="22"/>
          <w:vertAlign w:val="subscript"/>
        </w:rPr>
        <w:t>2</w:t>
      </w:r>
      <w:r>
        <w:rPr>
          <w:sz w:val="14"/>
          <w:vertAlign w:val="baseline"/>
        </w:rPr>
        <w:t>).</w:t>
      </w:r>
      <w:r>
        <w:rPr>
          <w:spacing w:val="40"/>
          <w:sz w:val="14"/>
          <w:vertAlign w:val="baseline"/>
        </w:rPr>
        <w:t> </w:t>
      </w:r>
      <w:r>
        <w:rPr>
          <w:sz w:val="22"/>
          <w:vertAlign w:val="baseline"/>
        </w:rPr>
        <w:t>This oxide layer is shown in Figure 7.47. We now want to get rid of this oxide in a selective fashion. We do this very cunningly. On top of the oxide we spread a</w:t>
      </w:r>
      <w:r>
        <w:rPr>
          <w:spacing w:val="40"/>
          <w:sz w:val="22"/>
          <w:vertAlign w:val="baseline"/>
        </w:rPr>
        <w:t> </w:t>
      </w:r>
      <w:r>
        <w:rPr>
          <w:sz w:val="22"/>
          <w:vertAlign w:val="baseline"/>
        </w:rPr>
        <w:t>layer</w:t>
      </w:r>
      <w:r>
        <w:rPr>
          <w:spacing w:val="30"/>
          <w:sz w:val="22"/>
          <w:vertAlign w:val="baseline"/>
        </w:rPr>
        <w:t> </w:t>
      </w:r>
      <w:r>
        <w:rPr>
          <w:sz w:val="22"/>
          <w:vertAlign w:val="baseline"/>
        </w:rPr>
        <w:t>of</w:t>
      </w:r>
      <w:r>
        <w:rPr>
          <w:spacing w:val="40"/>
          <w:sz w:val="22"/>
          <w:vertAlign w:val="baseline"/>
        </w:rPr>
        <w:t> </w:t>
      </w:r>
      <w:r>
        <w:rPr>
          <w:sz w:val="22"/>
          <w:vertAlign w:val="baseline"/>
        </w:rPr>
        <w:t>"resist",</w:t>
      </w:r>
      <w:r>
        <w:rPr>
          <w:spacing w:val="29"/>
          <w:sz w:val="22"/>
          <w:vertAlign w:val="baseline"/>
        </w:rPr>
        <w:t> </w:t>
      </w:r>
      <w:r>
        <w:rPr>
          <w:sz w:val="22"/>
          <w:vertAlign w:val="baseline"/>
        </w:rPr>
        <w:t>an</w:t>
      </w:r>
      <w:r>
        <w:rPr>
          <w:spacing w:val="32"/>
          <w:sz w:val="22"/>
          <w:vertAlign w:val="baseline"/>
        </w:rPr>
        <w:t> </w:t>
      </w:r>
      <w:r>
        <w:rPr>
          <w:sz w:val="22"/>
          <w:vertAlign w:val="baseline"/>
        </w:rPr>
        <w:t>organic</w:t>
      </w:r>
      <w:r>
        <w:rPr>
          <w:spacing w:val="33"/>
          <w:sz w:val="22"/>
          <w:vertAlign w:val="baseline"/>
        </w:rPr>
        <w:t> </w:t>
      </w:r>
      <w:r>
        <w:rPr>
          <w:sz w:val="22"/>
          <w:vertAlign w:val="baseline"/>
        </w:rPr>
        <w:t>material</w:t>
      </w:r>
      <w:r>
        <w:rPr>
          <w:spacing w:val="38"/>
          <w:sz w:val="22"/>
          <w:vertAlign w:val="baseline"/>
        </w:rPr>
        <w:t> </w:t>
      </w:r>
      <w:r>
        <w:rPr>
          <w:sz w:val="22"/>
          <w:vertAlign w:val="baseline"/>
        </w:rPr>
        <w:t>which</w:t>
      </w:r>
      <w:r>
        <w:rPr>
          <w:spacing w:val="37"/>
          <w:sz w:val="22"/>
          <w:vertAlign w:val="baseline"/>
        </w:rPr>
        <w:t> </w:t>
      </w:r>
      <w:r>
        <w:rPr>
          <w:sz w:val="22"/>
          <w:vertAlign w:val="baseline"/>
        </w:rPr>
        <w:t>we</w:t>
      </w:r>
      <w:r>
        <w:rPr>
          <w:spacing w:val="27"/>
          <w:sz w:val="22"/>
          <w:vertAlign w:val="baseline"/>
        </w:rPr>
        <w:t> </w:t>
      </w:r>
      <w:r>
        <w:rPr>
          <w:sz w:val="22"/>
          <w:vertAlign w:val="baseline"/>
        </w:rPr>
        <w:t>bake</w:t>
      </w:r>
      <w:r>
        <w:rPr>
          <w:spacing w:val="33"/>
          <w:sz w:val="22"/>
          <w:vertAlign w:val="baseline"/>
        </w:rPr>
        <w:t> </w:t>
      </w:r>
      <w:r>
        <w:rPr>
          <w:sz w:val="22"/>
          <w:vertAlign w:val="baseline"/>
        </w:rPr>
        <w:t>to</w:t>
      </w:r>
      <w:r>
        <w:rPr>
          <w:spacing w:val="25"/>
          <w:sz w:val="22"/>
          <w:vertAlign w:val="baseline"/>
        </w:rPr>
        <w:t> </w:t>
      </w:r>
      <w:r>
        <w:rPr>
          <w:sz w:val="22"/>
          <w:vertAlign w:val="baseline"/>
        </w:rPr>
        <w:t>make</w:t>
      </w:r>
      <w:r>
        <w:rPr>
          <w:spacing w:val="32"/>
          <w:sz w:val="22"/>
          <w:vertAlign w:val="baseline"/>
        </w:rPr>
        <w:t> </w:t>
      </w:r>
      <w:r>
        <w:rPr>
          <w:sz w:val="22"/>
          <w:vertAlign w:val="baseline"/>
        </w:rPr>
        <w:t>sure</w:t>
      </w:r>
      <w:r>
        <w:rPr>
          <w:spacing w:val="32"/>
          <w:sz w:val="22"/>
          <w:vertAlign w:val="baseline"/>
        </w:rPr>
        <w:t> </w:t>
      </w:r>
      <w:r>
        <w:rPr>
          <w:sz w:val="22"/>
          <w:vertAlign w:val="baseline"/>
        </w:rPr>
        <w:t>it</w:t>
      </w:r>
      <w:r>
        <w:rPr>
          <w:spacing w:val="23"/>
          <w:sz w:val="22"/>
          <w:vertAlign w:val="baseline"/>
        </w:rPr>
        <w:t> </w:t>
      </w:r>
      <w:r>
        <w:rPr>
          <w:sz w:val="22"/>
          <w:vertAlign w:val="baseline"/>
        </w:rPr>
        <w:t>stays</w:t>
      </w:r>
      <w:r>
        <w:rPr>
          <w:spacing w:val="33"/>
          <w:sz w:val="22"/>
          <w:vertAlign w:val="baseline"/>
        </w:rPr>
        <w:t> </w:t>
      </w:r>
      <w:r>
        <w:rPr>
          <w:sz w:val="22"/>
          <w:vertAlign w:val="baseline"/>
        </w:rPr>
        <w:t>put. A</w:t>
      </w:r>
      <w:r>
        <w:rPr>
          <w:spacing w:val="28"/>
          <w:sz w:val="22"/>
          <w:vertAlign w:val="baseline"/>
        </w:rPr>
        <w:t> </w:t>
      </w:r>
      <w:r>
        <w:rPr>
          <w:sz w:val="22"/>
          <w:vertAlign w:val="baseline"/>
        </w:rPr>
        <w:t>property</w:t>
      </w:r>
      <w:r>
        <w:rPr>
          <w:spacing w:val="40"/>
          <w:sz w:val="22"/>
          <w:vertAlign w:val="baseline"/>
        </w:rPr>
        <w:t> </w:t>
      </w:r>
      <w:r>
        <w:rPr>
          <w:sz w:val="22"/>
          <w:vertAlign w:val="baseline"/>
        </w:rPr>
        <w:t>of</w:t>
      </w:r>
      <w:r>
        <w:rPr>
          <w:spacing w:val="40"/>
          <w:sz w:val="22"/>
          <w:vertAlign w:val="baseline"/>
        </w:rPr>
        <w:t> </w:t>
      </w:r>
      <w:r>
        <w:rPr>
          <w:sz w:val="22"/>
          <w:vertAlign w:val="baseline"/>
        </w:rPr>
        <w:t>this</w:t>
      </w:r>
      <w:r>
        <w:rPr>
          <w:spacing w:val="26"/>
          <w:sz w:val="22"/>
          <w:vertAlign w:val="baseline"/>
        </w:rPr>
        <w:t> </w:t>
      </w:r>
      <w:r>
        <w:rPr>
          <w:sz w:val="22"/>
          <w:vertAlign w:val="baseline"/>
        </w:rPr>
        <w:t>resist</w:t>
      </w:r>
      <w:r>
        <w:rPr>
          <w:spacing w:val="35"/>
          <w:sz w:val="22"/>
          <w:vertAlign w:val="baseline"/>
        </w:rPr>
        <w:t> </w:t>
      </w:r>
      <w:r>
        <w:rPr>
          <w:sz w:val="22"/>
          <w:vertAlign w:val="baseline"/>
        </w:rPr>
        <w:t>is</w:t>
      </w:r>
      <w:r>
        <w:rPr>
          <w:spacing w:val="29"/>
          <w:sz w:val="22"/>
          <w:vertAlign w:val="baseline"/>
        </w:rPr>
        <w:t> </w:t>
      </w:r>
      <w:r>
        <w:rPr>
          <w:sz w:val="22"/>
          <w:vertAlign w:val="baseline"/>
        </w:rPr>
        <w:t>that</w:t>
      </w:r>
      <w:r>
        <w:rPr>
          <w:spacing w:val="31"/>
          <w:sz w:val="22"/>
          <w:vertAlign w:val="baseline"/>
        </w:rPr>
        <w:t> </w:t>
      </w:r>
      <w:r>
        <w:rPr>
          <w:sz w:val="22"/>
          <w:vertAlign w:val="baseline"/>
        </w:rPr>
        <w:t>it</w:t>
      </w:r>
      <w:r>
        <w:rPr>
          <w:spacing w:val="30"/>
          <w:sz w:val="22"/>
          <w:vertAlign w:val="baseline"/>
        </w:rPr>
        <w:t> </w:t>
      </w:r>
      <w:r>
        <w:rPr>
          <w:sz w:val="22"/>
          <w:vertAlign w:val="baseline"/>
        </w:rPr>
        <w:t>breaks</w:t>
      </w:r>
      <w:r>
        <w:rPr>
          <w:spacing w:val="36"/>
          <w:sz w:val="22"/>
          <w:vertAlign w:val="baseline"/>
        </w:rPr>
        <w:t> </w:t>
      </w:r>
      <w:r>
        <w:rPr>
          <w:sz w:val="22"/>
          <w:vertAlign w:val="baseline"/>
        </w:rPr>
        <w:t>down</w:t>
      </w:r>
      <w:r>
        <w:rPr>
          <w:spacing w:val="40"/>
          <w:sz w:val="22"/>
          <w:vertAlign w:val="baseline"/>
        </w:rPr>
        <w:t> </w:t>
      </w:r>
      <w:r>
        <w:rPr>
          <w:sz w:val="22"/>
          <w:vertAlign w:val="baseline"/>
        </w:rPr>
        <w:t>under</w:t>
      </w:r>
      <w:r>
        <w:rPr>
          <w:spacing w:val="40"/>
          <w:sz w:val="22"/>
          <w:vertAlign w:val="baseline"/>
        </w:rPr>
        <w:t> </w:t>
      </w:r>
      <w:r>
        <w:rPr>
          <w:sz w:val="22"/>
          <w:vertAlign w:val="baseline"/>
        </w:rPr>
        <w:t>ultraviolet</w:t>
      </w:r>
      <w:r>
        <w:rPr>
          <w:spacing w:val="40"/>
          <w:sz w:val="22"/>
          <w:vertAlign w:val="baseline"/>
        </w:rPr>
        <w:t> </w:t>
      </w:r>
      <w:r>
        <w:rPr>
          <w:sz w:val="22"/>
          <w:vertAlign w:val="baseline"/>
        </w:rPr>
        <w:t>light,</w:t>
      </w:r>
      <w:r>
        <w:rPr>
          <w:spacing w:val="34"/>
          <w:sz w:val="22"/>
          <w:vertAlign w:val="baseline"/>
        </w:rPr>
        <w:t> </w:t>
      </w:r>
      <w:r>
        <w:rPr>
          <w:sz w:val="22"/>
          <w:vertAlign w:val="baseline"/>
        </w:rPr>
        <w:t>and</w:t>
      </w:r>
      <w:r>
        <w:rPr>
          <w:spacing w:val="38"/>
          <w:sz w:val="22"/>
          <w:vertAlign w:val="baseline"/>
        </w:rPr>
        <w:t> </w:t>
      </w:r>
      <w:r>
        <w:rPr>
          <w:sz w:val="22"/>
          <w:vertAlign w:val="baseline"/>
        </w:rPr>
        <w:t>we use</w:t>
      </w:r>
      <w:r>
        <w:rPr>
          <w:spacing w:val="17"/>
          <w:sz w:val="22"/>
          <w:vertAlign w:val="baseline"/>
        </w:rPr>
        <w:t> </w:t>
      </w:r>
      <w:r>
        <w:rPr>
          <w:sz w:val="22"/>
          <w:vertAlign w:val="baseline"/>
        </w:rPr>
        <w:t>this</w:t>
      </w:r>
      <w:r>
        <w:rPr>
          <w:spacing w:val="17"/>
          <w:sz w:val="22"/>
          <w:vertAlign w:val="baseline"/>
        </w:rPr>
        <w:t> </w:t>
      </w:r>
      <w:r>
        <w:rPr>
          <w:sz w:val="22"/>
          <w:vertAlign w:val="baseline"/>
        </w:rPr>
        <w:t>property</w:t>
      </w:r>
      <w:r>
        <w:rPr>
          <w:spacing w:val="28"/>
          <w:sz w:val="22"/>
          <w:vertAlign w:val="baseline"/>
        </w:rPr>
        <w:t> </w:t>
      </w:r>
      <w:r>
        <w:rPr>
          <w:sz w:val="22"/>
          <w:vertAlign w:val="baseline"/>
        </w:rPr>
        <w:t>to etch</w:t>
      </w:r>
      <w:r>
        <w:rPr>
          <w:spacing w:val="16"/>
          <w:sz w:val="22"/>
          <w:vertAlign w:val="baseline"/>
        </w:rPr>
        <w:t> </w:t>
      </w:r>
      <w:r>
        <w:rPr>
          <w:sz w:val="22"/>
          <w:vertAlign w:val="baseline"/>
        </w:rPr>
        <w:t>an</w:t>
      </w:r>
      <w:r>
        <w:rPr>
          <w:spacing w:val="14"/>
          <w:sz w:val="22"/>
          <w:vertAlign w:val="baseline"/>
        </w:rPr>
        <w:t> </w:t>
      </w:r>
      <w:r>
        <w:rPr>
          <w:sz w:val="22"/>
          <w:vertAlign w:val="baseline"/>
        </w:rPr>
        <w:t>actual</w:t>
      </w:r>
      <w:r>
        <w:rPr>
          <w:spacing w:val="18"/>
          <w:sz w:val="22"/>
          <w:vertAlign w:val="baseline"/>
        </w:rPr>
        <w:t> </w:t>
      </w:r>
      <w:r>
        <w:rPr>
          <w:sz w:val="22"/>
          <w:vertAlign w:val="baseline"/>
        </w:rPr>
        <w:t>outline</w:t>
      </w:r>
      <w:r>
        <w:rPr>
          <w:spacing w:val="18"/>
          <w:sz w:val="22"/>
          <w:vertAlign w:val="baseline"/>
        </w:rPr>
        <w:t> </w:t>
      </w:r>
      <w:r>
        <w:rPr>
          <w:sz w:val="22"/>
          <w:vertAlign w:val="baseline"/>
        </w:rPr>
        <w:t>of</w:t>
      </w:r>
      <w:r>
        <w:rPr>
          <w:spacing w:val="19"/>
          <w:sz w:val="22"/>
          <w:vertAlign w:val="baseline"/>
        </w:rPr>
        <w:t> </w:t>
      </w:r>
      <w:r>
        <w:rPr>
          <w:sz w:val="22"/>
          <w:vertAlign w:val="baseline"/>
        </w:rPr>
        <w:t>our</w:t>
      </w:r>
      <w:r>
        <w:rPr>
          <w:spacing w:val="14"/>
          <w:sz w:val="22"/>
          <w:vertAlign w:val="baseline"/>
        </w:rPr>
        <w:t> </w:t>
      </w:r>
      <w:r>
        <w:rPr>
          <w:sz w:val="22"/>
          <w:vertAlign w:val="baseline"/>
        </w:rPr>
        <w:t>circuitry</w:t>
      </w:r>
      <w:r>
        <w:rPr>
          <w:spacing w:val="16"/>
          <w:sz w:val="22"/>
          <w:vertAlign w:val="baseline"/>
        </w:rPr>
        <w:t> </w:t>
      </w:r>
      <w:r>
        <w:rPr>
          <w:sz w:val="22"/>
          <w:vertAlign w:val="baseline"/>
        </w:rPr>
        <w:t>on</w:t>
      </w:r>
      <w:r>
        <w:rPr>
          <w:spacing w:val="20"/>
          <w:sz w:val="22"/>
          <w:vertAlign w:val="baseline"/>
        </w:rPr>
        <w:t> </w:t>
      </w:r>
      <w:r>
        <w:rPr>
          <w:sz w:val="22"/>
          <w:vertAlign w:val="baseline"/>
        </w:rPr>
        <w:t>the</w:t>
      </w:r>
      <w:r>
        <w:rPr>
          <w:spacing w:val="12"/>
          <w:sz w:val="22"/>
          <w:vertAlign w:val="baseline"/>
        </w:rPr>
        <w:t> </w:t>
      </w:r>
      <w:r>
        <w:rPr>
          <w:sz w:val="22"/>
          <w:vertAlign w:val="baseline"/>
        </w:rPr>
        <w:t>wafer.</w:t>
      </w:r>
      <w:r>
        <w:rPr>
          <w:spacing w:val="14"/>
          <w:sz w:val="22"/>
          <w:vertAlign w:val="baseline"/>
        </w:rPr>
        <w:t> </w:t>
      </w:r>
      <w:r>
        <w:rPr>
          <w:sz w:val="22"/>
          <w:vertAlign w:val="baseline"/>
        </w:rPr>
        <w:t>We</w:t>
      </w:r>
      <w:r>
        <w:rPr>
          <w:spacing w:val="17"/>
          <w:sz w:val="22"/>
          <w:vertAlign w:val="baseline"/>
        </w:rPr>
        <w:t> </w:t>
      </w:r>
      <w:r>
        <w:rPr>
          <w:sz w:val="22"/>
          <w:vertAlign w:val="baseline"/>
        </w:rPr>
        <w:t>take a template -</w:t>
      </w:r>
      <w:r>
        <w:rPr>
          <w:spacing w:val="40"/>
          <w:sz w:val="22"/>
          <w:vertAlign w:val="baseline"/>
        </w:rPr>
        <w:t> </w:t>
      </w:r>
      <w:r>
        <w:rPr>
          <w:sz w:val="22"/>
          <w:vertAlign w:val="baseline"/>
        </w:rPr>
        <w:t>a "mask" -</w:t>
      </w:r>
      <w:r>
        <w:rPr>
          <w:spacing w:val="40"/>
          <w:sz w:val="22"/>
          <w:vertAlign w:val="baseline"/>
        </w:rPr>
        <w:t> </w:t>
      </w:r>
      <w:r>
        <w:rPr>
          <w:sz w:val="22"/>
          <w:vertAlign w:val="baseline"/>
        </w:rPr>
        <w:t>and lay this over the material. The mask comprises a transparent material overlaid with an ultraviolet opaque substance, occupying regions beneath which, on the chips, we will want Si0</w:t>
      </w:r>
      <w:r>
        <w:rPr>
          <w:sz w:val="22"/>
          <w:vertAlign w:val="subscript"/>
        </w:rPr>
        <w:t>2</w:t>
      </w:r>
      <w:r>
        <w:rPr>
          <w:sz w:val="22"/>
          <w:vertAlign w:val="baseline"/>
        </w:rPr>
        <w:t> to remain. (Usually, the mask</w:t>
      </w:r>
      <w:r>
        <w:rPr>
          <w:spacing w:val="36"/>
          <w:sz w:val="22"/>
          <w:vertAlign w:val="baseline"/>
        </w:rPr>
        <w:t> </w:t>
      </w:r>
      <w:r>
        <w:rPr>
          <w:sz w:val="22"/>
          <w:vertAlign w:val="baseline"/>
        </w:rPr>
        <w:t>will</w:t>
      </w:r>
      <w:r>
        <w:rPr>
          <w:spacing w:val="36"/>
          <w:sz w:val="22"/>
          <w:vertAlign w:val="baseline"/>
        </w:rPr>
        <w:t> </w:t>
      </w:r>
      <w:r>
        <w:rPr>
          <w:sz w:val="22"/>
          <w:vertAlign w:val="baseline"/>
        </w:rPr>
        <w:t>repeat</w:t>
      </w:r>
      <w:r>
        <w:rPr>
          <w:spacing w:val="39"/>
          <w:sz w:val="22"/>
          <w:vertAlign w:val="baseline"/>
        </w:rPr>
        <w:t> </w:t>
      </w:r>
      <w:r>
        <w:rPr>
          <w:sz w:val="22"/>
          <w:vertAlign w:val="baseline"/>
        </w:rPr>
        <w:t>this</w:t>
      </w:r>
      <w:r>
        <w:rPr>
          <w:spacing w:val="31"/>
          <w:sz w:val="22"/>
          <w:vertAlign w:val="baseline"/>
        </w:rPr>
        <w:t> </w:t>
      </w:r>
      <w:r>
        <w:rPr>
          <w:sz w:val="22"/>
          <w:vertAlign w:val="baseline"/>
        </w:rPr>
        <w:t>pattern</w:t>
      </w:r>
      <w:r>
        <w:rPr>
          <w:spacing w:val="39"/>
          <w:sz w:val="22"/>
          <w:vertAlign w:val="baseline"/>
        </w:rPr>
        <w:t> </w:t>
      </w:r>
      <w:r>
        <w:rPr>
          <w:sz w:val="22"/>
          <w:vertAlign w:val="baseline"/>
        </w:rPr>
        <w:t>over</w:t>
      </w:r>
      <w:r>
        <w:rPr>
          <w:spacing w:val="29"/>
          <w:sz w:val="22"/>
          <w:vertAlign w:val="baseline"/>
        </w:rPr>
        <w:t> </w:t>
      </w:r>
      <w:r>
        <w:rPr>
          <w:sz w:val="22"/>
          <w:vertAlign w:val="baseline"/>
        </w:rPr>
        <w:t>its</w:t>
      </w:r>
      <w:r>
        <w:rPr>
          <w:spacing w:val="25"/>
          <w:sz w:val="22"/>
          <w:vertAlign w:val="baseline"/>
        </w:rPr>
        <w:t> </w:t>
      </w:r>
      <w:r>
        <w:rPr>
          <w:sz w:val="22"/>
          <w:vertAlign w:val="baseline"/>
        </w:rPr>
        <w:t>area</w:t>
      </w:r>
      <w:r>
        <w:rPr>
          <w:spacing w:val="30"/>
          <w:sz w:val="22"/>
          <w:vertAlign w:val="baseline"/>
        </w:rPr>
        <w:t> </w:t>
      </w:r>
      <w:r>
        <w:rPr>
          <w:sz w:val="22"/>
          <w:vertAlign w:val="baseline"/>
        </w:rPr>
        <w:t>many</w:t>
      </w:r>
      <w:r>
        <w:rPr>
          <w:spacing w:val="40"/>
          <w:sz w:val="22"/>
          <w:vertAlign w:val="baseline"/>
        </w:rPr>
        <w:t> </w:t>
      </w:r>
      <w:r>
        <w:rPr>
          <w:sz w:val="22"/>
          <w:vertAlign w:val="baseline"/>
        </w:rPr>
        <w:t>times,</w:t>
      </w:r>
      <w:r>
        <w:rPr>
          <w:spacing w:val="28"/>
          <w:sz w:val="22"/>
          <w:vertAlign w:val="baseline"/>
        </w:rPr>
        <w:t> </w:t>
      </w:r>
      <w:r>
        <w:rPr>
          <w:sz w:val="22"/>
          <w:vertAlign w:val="baseline"/>
        </w:rPr>
        <w:t>enabling</w:t>
      </w:r>
      <w:r>
        <w:rPr>
          <w:spacing w:val="40"/>
          <w:sz w:val="22"/>
          <w:vertAlign w:val="baseline"/>
        </w:rPr>
        <w:t> </w:t>
      </w:r>
      <w:r>
        <w:rPr>
          <w:sz w:val="22"/>
          <w:vertAlign w:val="baseline"/>
        </w:rPr>
        <w:t>us</w:t>
      </w:r>
      <w:r>
        <w:rPr>
          <w:spacing w:val="34"/>
          <w:sz w:val="22"/>
          <w:vertAlign w:val="baseline"/>
        </w:rPr>
        <w:t> </w:t>
      </w:r>
      <w:r>
        <w:rPr>
          <w:sz w:val="22"/>
          <w:vertAlign w:val="baseline"/>
        </w:rPr>
        <w:t>to</w:t>
      </w:r>
      <w:r>
        <w:rPr>
          <w:spacing w:val="30"/>
          <w:sz w:val="22"/>
          <w:vertAlign w:val="baseline"/>
        </w:rPr>
        <w:t> </w:t>
      </w:r>
      <w:r>
        <w:rPr>
          <w:sz w:val="22"/>
          <w:vertAlign w:val="baseline"/>
        </w:rPr>
        <w:t>produce</w:t>
      </w:r>
    </w:p>
    <w:p>
      <w:pPr>
        <w:pStyle w:val="BodyText"/>
        <w:spacing w:before="178"/>
        <w:rPr>
          <w:sz w:val="20"/>
        </w:rPr>
      </w:pPr>
      <w:r>
        <w:rPr>
          <w:sz w:val="20"/>
        </w:rPr>
        <mc:AlternateContent>
          <mc:Choice Requires="wps">
            <w:drawing>
              <wp:anchor distT="0" distB="0" distL="0" distR="0" allowOverlap="1" layoutInCell="1" locked="0" behindDoc="1" simplePos="0" relativeHeight="487821824">
                <wp:simplePos x="0" y="0"/>
                <wp:positionH relativeFrom="page">
                  <wp:posOffset>378811</wp:posOffset>
                </wp:positionH>
                <wp:positionV relativeFrom="paragraph">
                  <wp:posOffset>274897</wp:posOffset>
                </wp:positionV>
                <wp:extent cx="1490980" cy="1270"/>
                <wp:effectExtent l="0" t="0" r="0" b="0"/>
                <wp:wrapTopAndBottom/>
                <wp:docPr id="927" name="Graphic 927"/>
                <wp:cNvGraphicFramePr>
                  <a:graphicFrameLocks/>
                </wp:cNvGraphicFramePr>
                <a:graphic>
                  <a:graphicData uri="http://schemas.microsoft.com/office/word/2010/wordprocessingShape">
                    <wps:wsp>
                      <wps:cNvPr id="927" name="Graphic 927"/>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27644pt;margin-top:21.645494pt;width:117.4pt;height:.1pt;mso-position-horizontal-relative:page;mso-position-vertical-relative:paragraph;z-index:-15494656;mso-wrap-distance-left:0;mso-wrap-distance-right:0" id="docshape520" coordorigin="597,433" coordsize="2348,0" path="m597,433l2944,433e" filled="false" stroked="true" strokeweight=".961508pt" strokecolor="#000000">
                <v:path arrowok="t"/>
                <v:stroke dashstyle="solid"/>
                <w10:wrap type="topAndBottom"/>
              </v:shape>
            </w:pict>
          </mc:Fallback>
        </mc:AlternateContent>
      </w:r>
    </w:p>
    <w:p>
      <w:pPr>
        <w:spacing w:before="153"/>
        <w:ind w:left="566" w:right="0" w:firstLine="0"/>
        <w:jc w:val="left"/>
        <w:rPr>
          <w:sz w:val="18"/>
        </w:rPr>
      </w:pPr>
      <w:r>
        <w:rPr>
          <w:rFonts w:ascii="Arial"/>
          <w:sz w:val="18"/>
          <w:vertAlign w:val="superscript"/>
        </w:rPr>
        <w:t>1</w:t>
      </w:r>
      <w:r>
        <w:rPr>
          <w:rFonts w:ascii="Arial"/>
          <w:spacing w:val="-15"/>
          <w:sz w:val="18"/>
          <w:vertAlign w:val="baseline"/>
        </w:rPr>
        <w:t> </w:t>
      </w:r>
      <w:r>
        <w:rPr>
          <w:sz w:val="18"/>
          <w:vertAlign w:val="baseline"/>
        </w:rPr>
        <w:t>In</w:t>
      </w:r>
      <w:r>
        <w:rPr>
          <w:spacing w:val="16"/>
          <w:sz w:val="18"/>
          <w:vertAlign w:val="baseline"/>
        </w:rPr>
        <w:t> </w:t>
      </w:r>
      <w:r>
        <w:rPr>
          <w:sz w:val="18"/>
          <w:vertAlign w:val="baseline"/>
        </w:rPr>
        <w:t>1996,</w:t>
      </w:r>
      <w:r>
        <w:rPr>
          <w:spacing w:val="15"/>
          <w:sz w:val="18"/>
          <w:vertAlign w:val="baseline"/>
        </w:rPr>
        <w:t> </w:t>
      </w:r>
      <w:r>
        <w:rPr>
          <w:sz w:val="18"/>
          <w:vertAlign w:val="baseline"/>
        </w:rPr>
        <w:t>cylinders</w:t>
      </w:r>
      <w:r>
        <w:rPr>
          <w:spacing w:val="19"/>
          <w:sz w:val="18"/>
          <w:vertAlign w:val="baseline"/>
        </w:rPr>
        <w:t> </w:t>
      </w:r>
      <w:r>
        <w:rPr>
          <w:sz w:val="18"/>
          <w:vertAlign w:val="baseline"/>
        </w:rPr>
        <w:t>of</w:t>
      </w:r>
      <w:r>
        <w:rPr>
          <w:spacing w:val="14"/>
          <w:sz w:val="18"/>
          <w:vertAlign w:val="baseline"/>
        </w:rPr>
        <w:t> </w:t>
      </w:r>
      <w:r>
        <w:rPr>
          <w:sz w:val="18"/>
          <w:vertAlign w:val="baseline"/>
        </w:rPr>
        <w:t>silicon</w:t>
      </w:r>
      <w:r>
        <w:rPr>
          <w:spacing w:val="24"/>
          <w:sz w:val="18"/>
          <w:vertAlign w:val="baseline"/>
        </w:rPr>
        <w:t> </w:t>
      </w:r>
      <w:r>
        <w:rPr>
          <w:sz w:val="18"/>
          <w:vertAlign w:val="baseline"/>
        </w:rPr>
        <w:t>12</w:t>
      </w:r>
      <w:r>
        <w:rPr>
          <w:spacing w:val="5"/>
          <w:sz w:val="18"/>
          <w:vertAlign w:val="baseline"/>
        </w:rPr>
        <w:t> </w:t>
      </w:r>
      <w:r>
        <w:rPr>
          <w:sz w:val="18"/>
          <w:vertAlign w:val="baseline"/>
        </w:rPr>
        <w:t>inches</w:t>
      </w:r>
      <w:r>
        <w:rPr>
          <w:spacing w:val="13"/>
          <w:sz w:val="18"/>
          <w:vertAlign w:val="baseline"/>
        </w:rPr>
        <w:t> </w:t>
      </w:r>
      <w:r>
        <w:rPr>
          <w:sz w:val="18"/>
          <w:vertAlign w:val="baseline"/>
        </w:rPr>
        <w:t>in</w:t>
      </w:r>
      <w:r>
        <w:rPr>
          <w:spacing w:val="7"/>
          <w:sz w:val="18"/>
          <w:vertAlign w:val="baseline"/>
        </w:rPr>
        <w:t> </w:t>
      </w:r>
      <w:r>
        <w:rPr>
          <w:sz w:val="18"/>
          <w:vertAlign w:val="baseline"/>
        </w:rPr>
        <w:t>diameter</w:t>
      </w:r>
      <w:r>
        <w:rPr>
          <w:spacing w:val="16"/>
          <w:sz w:val="18"/>
          <w:vertAlign w:val="baseline"/>
        </w:rPr>
        <w:t> </w:t>
      </w:r>
      <w:r>
        <w:rPr>
          <w:sz w:val="18"/>
          <w:vertAlign w:val="baseline"/>
        </w:rPr>
        <w:t>are</w:t>
      </w:r>
      <w:r>
        <w:rPr>
          <w:spacing w:val="5"/>
          <w:sz w:val="18"/>
          <w:vertAlign w:val="baseline"/>
        </w:rPr>
        <w:t> </w:t>
      </w:r>
      <w:r>
        <w:rPr>
          <w:sz w:val="18"/>
          <w:vertAlign w:val="baseline"/>
        </w:rPr>
        <w:t>common.</w:t>
      </w:r>
      <w:r>
        <w:rPr>
          <w:spacing w:val="16"/>
          <w:sz w:val="18"/>
          <w:vertAlign w:val="baseline"/>
        </w:rPr>
        <w:t> </w:t>
      </w:r>
      <w:r>
        <w:rPr>
          <w:spacing w:val="-2"/>
          <w:sz w:val="18"/>
          <w:vertAlign w:val="baseline"/>
        </w:rPr>
        <w:t>[Editors]</w:t>
      </w:r>
    </w:p>
    <w:p>
      <w:pPr>
        <w:spacing w:after="0"/>
        <w:jc w:val="left"/>
        <w:rPr>
          <w:sz w:val="18"/>
        </w:rPr>
        <w:sectPr>
          <w:pgSz w:w="8450" w:h="12230"/>
          <w:pgMar w:header="535" w:footer="0" w:top="980" w:bottom="280" w:left="425" w:right="425"/>
        </w:sectPr>
      </w:pPr>
    </w:p>
    <w:p>
      <w:pPr>
        <w:spacing w:line="242" w:lineRule="auto" w:before="196"/>
        <w:ind w:left="150" w:right="188" w:firstLine="9"/>
        <w:jc w:val="both"/>
        <w:rPr>
          <w:sz w:val="22"/>
        </w:rPr>
      </w:pPr>
      <w:r>
        <w:rPr>
          <w:sz w:val="22"/>
        </w:rPr>
        <w:t>many chips on one wafer, which may be cut into separate chips later.) We next bombard the wafer with UV light (or X-rays). The affected resist, that not</w:t>
      </w:r>
      <w:r>
        <w:rPr>
          <w:spacing w:val="40"/>
          <w:sz w:val="22"/>
        </w:rPr>
        <w:t> </w:t>
      </w:r>
      <w:r>
        <w:rPr>
          <w:sz w:val="22"/>
        </w:rPr>
        <w:t>shielded</w:t>
      </w:r>
      <w:r>
        <w:rPr>
          <w:spacing w:val="40"/>
          <w:sz w:val="22"/>
        </w:rPr>
        <w:t> </w:t>
      </w:r>
      <w:r>
        <w:rPr>
          <w:sz w:val="22"/>
        </w:rPr>
        <w:t>by</w:t>
      </w:r>
      <w:r>
        <w:rPr>
          <w:spacing w:val="36"/>
          <w:sz w:val="22"/>
        </w:rPr>
        <w:t> </w:t>
      </w:r>
      <w:r>
        <w:rPr>
          <w:sz w:val="22"/>
        </w:rPr>
        <w:t>the</w:t>
      </w:r>
      <w:r>
        <w:rPr>
          <w:spacing w:val="32"/>
          <w:sz w:val="22"/>
        </w:rPr>
        <w:t> </w:t>
      </w:r>
      <w:r>
        <w:rPr>
          <w:sz w:val="22"/>
        </w:rPr>
        <w:t>opaque</w:t>
      </w:r>
      <w:r>
        <w:rPr>
          <w:spacing w:val="39"/>
          <w:sz w:val="22"/>
        </w:rPr>
        <w:t> </w:t>
      </w:r>
      <w:r>
        <w:rPr>
          <w:sz w:val="22"/>
        </w:rPr>
        <w:t>regions</w:t>
      </w:r>
      <w:r>
        <w:rPr>
          <w:spacing w:val="33"/>
          <w:sz w:val="22"/>
        </w:rPr>
        <w:t> </w:t>
      </w:r>
      <w:r>
        <w:rPr>
          <w:sz w:val="22"/>
        </w:rPr>
        <w:t>of</w:t>
      </w:r>
      <w:r>
        <w:rPr>
          <w:spacing w:val="35"/>
          <w:sz w:val="22"/>
        </w:rPr>
        <w:t> </w:t>
      </w:r>
      <w:r>
        <w:rPr>
          <w:sz w:val="22"/>
        </w:rPr>
        <w:t>the</w:t>
      </w:r>
      <w:r>
        <w:rPr>
          <w:spacing w:val="33"/>
          <w:sz w:val="22"/>
        </w:rPr>
        <w:t> </w:t>
      </w:r>
      <w:r>
        <w:rPr>
          <w:sz w:val="22"/>
        </w:rPr>
        <w:t>mask,</w:t>
      </w:r>
      <w:r>
        <w:rPr>
          <w:spacing w:val="37"/>
          <w:sz w:val="22"/>
        </w:rPr>
        <w:t> </w:t>
      </w:r>
      <w:r>
        <w:rPr>
          <w:sz w:val="22"/>
        </w:rPr>
        <w:t>breaks</w:t>
      </w:r>
      <w:r>
        <w:rPr>
          <w:spacing w:val="34"/>
          <w:sz w:val="22"/>
        </w:rPr>
        <w:t> </w:t>
      </w:r>
      <w:r>
        <w:rPr>
          <w:sz w:val="22"/>
        </w:rPr>
        <w:t>down,</w:t>
      </w:r>
      <w:r>
        <w:rPr>
          <w:spacing w:val="33"/>
          <w:sz w:val="22"/>
        </w:rPr>
        <w:t> </w:t>
      </w:r>
      <w:r>
        <w:rPr>
          <w:sz w:val="22"/>
        </w:rPr>
        <w:t>and</w:t>
      </w:r>
      <w:r>
        <w:rPr>
          <w:spacing w:val="30"/>
          <w:sz w:val="22"/>
        </w:rPr>
        <w:t> </w:t>
      </w:r>
      <w:r>
        <w:rPr>
          <w:sz w:val="22"/>
        </w:rPr>
        <w:t>can</w:t>
      </w:r>
      <w:r>
        <w:rPr>
          <w:spacing w:val="34"/>
          <w:sz w:val="22"/>
        </w:rPr>
        <w:t> </w:t>
      </w:r>
      <w:r>
        <w:rPr>
          <w:sz w:val="22"/>
        </w:rPr>
        <w:t>be</w:t>
      </w:r>
      <w:r>
        <w:rPr>
          <w:spacing w:val="31"/>
          <w:sz w:val="22"/>
        </w:rPr>
        <w:t> </w:t>
      </w:r>
      <w:r>
        <w:rPr>
          <w:sz w:val="22"/>
        </w:rPr>
        <w:t>sluiced off. This</w:t>
      </w:r>
      <w:r>
        <w:rPr>
          <w:spacing w:val="12"/>
          <w:sz w:val="22"/>
        </w:rPr>
        <w:t> </w:t>
      </w:r>
      <w:r>
        <w:rPr>
          <w:sz w:val="22"/>
        </w:rPr>
        <w:t>exposes</w:t>
      </w:r>
      <w:r>
        <w:rPr>
          <w:spacing w:val="17"/>
          <w:sz w:val="22"/>
        </w:rPr>
        <w:t> </w:t>
      </w:r>
      <w:r>
        <w:rPr>
          <w:sz w:val="22"/>
        </w:rPr>
        <w:t>channels</w:t>
      </w:r>
      <w:r>
        <w:rPr>
          <w:spacing w:val="22"/>
          <w:sz w:val="22"/>
        </w:rPr>
        <w:t> </w:t>
      </w:r>
      <w:r>
        <w:rPr>
          <w:sz w:val="22"/>
        </w:rPr>
        <w:t>of SiO</w:t>
      </w:r>
      <w:r>
        <w:rPr>
          <w:sz w:val="22"/>
          <w:vertAlign w:val="subscript"/>
        </w:rPr>
        <w:t>2</w:t>
      </w:r>
      <w:r>
        <w:rPr>
          <w:sz w:val="22"/>
          <w:vertAlign w:val="baseline"/>
        </w:rPr>
        <w:t> which</w:t>
      </w:r>
      <w:r>
        <w:rPr>
          <w:spacing w:val="28"/>
          <w:sz w:val="22"/>
          <w:vertAlign w:val="baseline"/>
        </w:rPr>
        <w:t> </w:t>
      </w:r>
      <w:r>
        <w:rPr>
          <w:sz w:val="22"/>
          <w:vertAlign w:val="baseline"/>
        </w:rPr>
        <w:t>we can</w:t>
      </w:r>
      <w:r>
        <w:rPr>
          <w:spacing w:val="20"/>
          <w:sz w:val="22"/>
          <w:vertAlign w:val="baseline"/>
        </w:rPr>
        <w:t> </w:t>
      </w:r>
      <w:r>
        <w:rPr>
          <w:sz w:val="22"/>
          <w:vertAlign w:val="baseline"/>
        </w:rPr>
        <w:t>now</w:t>
      </w:r>
      <w:r>
        <w:rPr>
          <w:spacing w:val="21"/>
          <w:sz w:val="22"/>
          <w:vertAlign w:val="baseline"/>
        </w:rPr>
        <w:t> </w:t>
      </w:r>
      <w:r>
        <w:rPr>
          <w:sz w:val="22"/>
          <w:vertAlign w:val="baseline"/>
        </w:rPr>
        <w:t>remove</w:t>
      </w:r>
      <w:r>
        <w:rPr>
          <w:spacing w:val="21"/>
          <w:sz w:val="22"/>
          <w:vertAlign w:val="baseline"/>
        </w:rPr>
        <w:t> </w:t>
      </w:r>
      <w:r>
        <w:rPr>
          <w:sz w:val="22"/>
          <w:vertAlign w:val="baseline"/>
        </w:rPr>
        <w:t>by</w:t>
      </w:r>
      <w:r>
        <w:rPr>
          <w:spacing w:val="12"/>
          <w:sz w:val="22"/>
          <w:vertAlign w:val="baseline"/>
        </w:rPr>
        <w:t> </w:t>
      </w:r>
      <w:r>
        <w:rPr>
          <w:sz w:val="22"/>
          <w:vertAlign w:val="baseline"/>
        </w:rPr>
        <w:t>application</w:t>
      </w:r>
      <w:r>
        <w:rPr>
          <w:spacing w:val="29"/>
          <w:sz w:val="22"/>
          <w:vertAlign w:val="baseline"/>
        </w:rPr>
        <w:t> </w:t>
      </w:r>
      <w:r>
        <w:rPr>
          <w:sz w:val="22"/>
          <w:vertAlign w:val="baseline"/>
        </w:rPr>
        <w:t>of a strong acid, such as hydrofluoric acid. The beauty of the resist is that it is not removed by the acid so that it protects the layer of SiO</w:t>
      </w:r>
      <w:r>
        <w:rPr>
          <w:sz w:val="22"/>
          <w:vertAlign w:val="subscript"/>
        </w:rPr>
        <w:t>2</w:t>
      </w:r>
      <w:r>
        <w:rPr>
          <w:sz w:val="22"/>
          <w:vertAlign w:val="baseline"/>
        </w:rPr>
        <w:t> beneath it</w:t>
      </w:r>
      <w:r>
        <w:rPr>
          <w:spacing w:val="-2"/>
          <w:sz w:val="22"/>
          <w:vertAlign w:val="baseline"/>
        </w:rPr>
        <w:t> </w:t>
      </w:r>
      <w:r>
        <w:rPr>
          <w:sz w:val="22"/>
          <w:vertAlign w:val="baseline"/>
        </w:rPr>
        <w:t>-</w:t>
      </w:r>
      <w:r>
        <w:rPr>
          <w:spacing w:val="80"/>
          <w:sz w:val="22"/>
          <w:vertAlign w:val="baseline"/>
        </w:rPr>
        <w:t> </w:t>
      </w:r>
      <w:r>
        <w:rPr>
          <w:sz w:val="22"/>
          <w:vertAlign w:val="baseline"/>
        </w:rPr>
        <w:t>unlike the stuff</w:t>
      </w:r>
      <w:r>
        <w:rPr>
          <w:spacing w:val="40"/>
          <w:sz w:val="22"/>
          <w:vertAlign w:val="baseline"/>
        </w:rPr>
        <w:t> </w:t>
      </w:r>
      <w:r>
        <w:rPr>
          <w:sz w:val="22"/>
          <w:vertAlign w:val="baseline"/>
        </w:rPr>
        <w:t>we've</w:t>
      </w:r>
      <w:r>
        <w:rPr>
          <w:spacing w:val="40"/>
          <w:sz w:val="22"/>
          <w:vertAlign w:val="baseline"/>
        </w:rPr>
        <w:t> </w:t>
      </w:r>
      <w:r>
        <w:rPr>
          <w:sz w:val="22"/>
          <w:vertAlign w:val="baseline"/>
        </w:rPr>
        <w:t>just</w:t>
      </w:r>
      <w:r>
        <w:rPr>
          <w:spacing w:val="40"/>
          <w:sz w:val="22"/>
          <w:vertAlign w:val="baseline"/>
        </w:rPr>
        <w:t> </w:t>
      </w:r>
      <w:r>
        <w:rPr>
          <w:sz w:val="22"/>
          <w:vertAlign w:val="baseline"/>
        </w:rPr>
        <w:t>sluiced</w:t>
      </w:r>
      <w:r>
        <w:rPr>
          <w:spacing w:val="40"/>
          <w:sz w:val="22"/>
          <w:vertAlign w:val="baseline"/>
        </w:rPr>
        <w:t> </w:t>
      </w:r>
      <w:r>
        <w:rPr>
          <w:sz w:val="22"/>
          <w:vertAlign w:val="baseline"/>
        </w:rPr>
        <w:t>off</w:t>
      </w:r>
      <w:r>
        <w:rPr>
          <w:spacing w:val="35"/>
          <w:sz w:val="22"/>
          <w:vertAlign w:val="baseline"/>
        </w:rPr>
        <w:t> </w:t>
      </w:r>
      <w:r>
        <w:rPr>
          <w:sz w:val="22"/>
          <w:vertAlign w:val="baseline"/>
        </w:rPr>
        <w:t>-</w:t>
      </w:r>
      <w:r>
        <w:rPr>
          <w:spacing w:val="80"/>
          <w:sz w:val="22"/>
          <w:vertAlign w:val="baseline"/>
        </w:rPr>
        <w:t> </w:t>
      </w:r>
      <w:r>
        <w:rPr>
          <w:sz w:val="22"/>
          <w:vertAlign w:val="baseline"/>
        </w:rPr>
        <w:t>we</w:t>
      </w:r>
      <w:r>
        <w:rPr>
          <w:spacing w:val="39"/>
          <w:sz w:val="22"/>
          <w:vertAlign w:val="baseline"/>
        </w:rPr>
        <w:t> </w:t>
      </w:r>
      <w:r>
        <w:rPr>
          <w:sz w:val="22"/>
          <w:vertAlign w:val="baseline"/>
        </w:rPr>
        <w:t>want</w:t>
      </w:r>
      <w:r>
        <w:rPr>
          <w:spacing w:val="40"/>
          <w:sz w:val="22"/>
          <w:vertAlign w:val="baseline"/>
        </w:rPr>
        <w:t> </w:t>
      </w:r>
      <w:r>
        <w:rPr>
          <w:sz w:val="22"/>
          <w:vertAlign w:val="baseline"/>
        </w:rPr>
        <w:t>to</w:t>
      </w:r>
      <w:r>
        <w:rPr>
          <w:spacing w:val="29"/>
          <w:sz w:val="22"/>
          <w:vertAlign w:val="baseline"/>
        </w:rPr>
        <w:t> </w:t>
      </w:r>
      <w:r>
        <w:rPr>
          <w:sz w:val="22"/>
          <w:vertAlign w:val="baseline"/>
        </w:rPr>
        <w:t>keep</w:t>
      </w:r>
      <w:r>
        <w:rPr>
          <w:spacing w:val="35"/>
          <w:sz w:val="22"/>
          <w:vertAlign w:val="baseline"/>
        </w:rPr>
        <w:t> </w:t>
      </w:r>
      <w:r>
        <w:rPr>
          <w:sz w:val="22"/>
          <w:vertAlign w:val="baseline"/>
        </w:rPr>
        <w:t>in</w:t>
      </w:r>
      <w:r>
        <w:rPr>
          <w:spacing w:val="38"/>
          <w:sz w:val="22"/>
          <w:vertAlign w:val="baseline"/>
        </w:rPr>
        <w:t> </w:t>
      </w:r>
      <w:r>
        <w:rPr>
          <w:sz w:val="22"/>
          <w:vertAlign w:val="baseline"/>
        </w:rPr>
        <w:t>place.</w:t>
      </w:r>
      <w:r>
        <w:rPr>
          <w:spacing w:val="40"/>
          <w:sz w:val="22"/>
          <w:vertAlign w:val="baseline"/>
        </w:rPr>
        <w:t> </w:t>
      </w:r>
      <w:r>
        <w:rPr>
          <w:sz w:val="22"/>
          <w:vertAlign w:val="baseline"/>
        </w:rPr>
        <w:t>After</w:t>
      </w:r>
      <w:r>
        <w:rPr>
          <w:spacing w:val="37"/>
          <w:sz w:val="22"/>
          <w:vertAlign w:val="baseline"/>
        </w:rPr>
        <w:t> </w:t>
      </w:r>
      <w:r>
        <w:rPr>
          <w:sz w:val="22"/>
          <w:vertAlign w:val="baseline"/>
        </w:rPr>
        <w:t>this</w:t>
      </w:r>
      <w:r>
        <w:rPr>
          <w:spacing w:val="31"/>
          <w:sz w:val="22"/>
          <w:vertAlign w:val="baseline"/>
        </w:rPr>
        <w:t> </w:t>
      </w:r>
      <w:r>
        <w:rPr>
          <w:sz w:val="22"/>
          <w:vertAlign w:val="baseline"/>
        </w:rPr>
        <w:t>stage,</w:t>
      </w:r>
      <w:r>
        <w:rPr>
          <w:spacing w:val="40"/>
          <w:sz w:val="22"/>
          <w:vertAlign w:val="baseline"/>
        </w:rPr>
        <w:t> </w:t>
      </w:r>
      <w:r>
        <w:rPr>
          <w:sz w:val="22"/>
          <w:vertAlign w:val="baseline"/>
        </w:rPr>
        <w:t>we have an upper grid of resist,</w:t>
      </w:r>
      <w:r>
        <w:rPr>
          <w:spacing w:val="24"/>
          <w:sz w:val="22"/>
          <w:vertAlign w:val="baseline"/>
        </w:rPr>
        <w:t> </w:t>
      </w:r>
      <w:r>
        <w:rPr>
          <w:sz w:val="22"/>
          <w:vertAlign w:val="baseline"/>
        </w:rPr>
        <w:t>under which lies</w:t>
      </w:r>
      <w:r>
        <w:rPr>
          <w:spacing w:val="-6"/>
          <w:sz w:val="22"/>
          <w:vertAlign w:val="baseline"/>
        </w:rPr>
        <w:t> </w:t>
      </w:r>
      <w:r>
        <w:rPr>
          <w:sz w:val="22"/>
          <w:vertAlign w:val="baseline"/>
        </w:rPr>
        <w:t>SiO</w:t>
      </w:r>
      <w:r>
        <w:rPr>
          <w:sz w:val="22"/>
          <w:vertAlign w:val="subscript"/>
        </w:rPr>
        <w:t>2</w:t>
      </w:r>
      <w:r>
        <w:rPr>
          <w:sz w:val="14"/>
          <w:vertAlign w:val="baseline"/>
        </w:rPr>
        <w:t>,</w:t>
      </w:r>
      <w:r>
        <w:rPr>
          <w:spacing w:val="34"/>
          <w:sz w:val="14"/>
          <w:vertAlign w:val="baseline"/>
        </w:rPr>
        <w:t> </w:t>
      </w:r>
      <w:r>
        <w:rPr>
          <w:sz w:val="22"/>
          <w:vertAlign w:val="baseline"/>
        </w:rPr>
        <w:t>and beneath this a bared grid of the original silicon. We now apply an organic solvent to the wafer which removes</w:t>
      </w:r>
      <w:r>
        <w:rPr>
          <w:spacing w:val="40"/>
          <w:sz w:val="22"/>
          <w:vertAlign w:val="baseline"/>
        </w:rPr>
        <w:t> </w:t>
      </w:r>
      <w:r>
        <w:rPr>
          <w:sz w:val="22"/>
          <w:vertAlign w:val="baseline"/>
        </w:rPr>
        <w:t>the resist and leaves the underlying</w:t>
      </w:r>
      <w:r>
        <w:rPr>
          <w:spacing w:val="40"/>
          <w:sz w:val="22"/>
          <w:vertAlign w:val="baseline"/>
        </w:rPr>
        <w:t> </w:t>
      </w:r>
      <w:r>
        <w:rPr>
          <w:sz w:val="22"/>
          <w:vertAlign w:val="baseline"/>
        </w:rPr>
        <w:t>oxide intact. The result is, if</w:t>
      </w:r>
      <w:r>
        <w:rPr>
          <w:spacing w:val="40"/>
          <w:sz w:val="22"/>
          <w:vertAlign w:val="baseline"/>
        </w:rPr>
        <w:t> </w:t>
      </w:r>
      <w:r>
        <w:rPr>
          <w:sz w:val="22"/>
          <w:vertAlign w:val="baseline"/>
        </w:rPr>
        <w:t>you like,</w:t>
      </w:r>
      <w:r>
        <w:rPr>
          <w:spacing w:val="36"/>
          <w:sz w:val="22"/>
          <w:vertAlign w:val="baseline"/>
        </w:rPr>
        <w:t> </w:t>
      </w:r>
      <w:r>
        <w:rPr>
          <w:sz w:val="22"/>
          <w:vertAlign w:val="baseline"/>
        </w:rPr>
        <w:t>a</w:t>
      </w:r>
      <w:r>
        <w:rPr>
          <w:spacing w:val="40"/>
          <w:sz w:val="22"/>
          <w:vertAlign w:val="baseline"/>
        </w:rPr>
        <w:t> </w:t>
      </w:r>
      <w:r>
        <w:rPr>
          <w:sz w:val="22"/>
          <w:vertAlign w:val="baseline"/>
        </w:rPr>
        <w:t>layer</w:t>
      </w:r>
      <w:r>
        <w:rPr>
          <w:spacing w:val="40"/>
          <w:sz w:val="22"/>
          <w:vertAlign w:val="baseline"/>
        </w:rPr>
        <w:t> </w:t>
      </w:r>
      <w:r>
        <w:rPr>
          <w:sz w:val="22"/>
          <w:vertAlign w:val="baseline"/>
        </w:rPr>
        <w:t>of</w:t>
      </w:r>
      <w:r>
        <w:rPr>
          <w:spacing w:val="40"/>
          <w:sz w:val="22"/>
          <w:vertAlign w:val="baseline"/>
        </w:rPr>
        <w:t> </w:t>
      </w:r>
      <w:r>
        <w:rPr>
          <w:sz w:val="22"/>
          <w:vertAlign w:val="baseline"/>
        </w:rPr>
        <w:t>oxide</w:t>
      </w:r>
      <w:r>
        <w:rPr>
          <w:spacing w:val="40"/>
          <w:sz w:val="22"/>
          <w:vertAlign w:val="baseline"/>
        </w:rPr>
        <w:t> </w:t>
      </w:r>
      <w:r>
        <w:rPr>
          <w:sz w:val="22"/>
          <w:vertAlign w:val="baseline"/>
        </w:rPr>
        <w:t>with</w:t>
      </w:r>
      <w:r>
        <w:rPr>
          <w:spacing w:val="40"/>
          <w:sz w:val="22"/>
          <w:vertAlign w:val="baseline"/>
        </w:rPr>
        <w:t> </w:t>
      </w:r>
      <w:r>
        <w:rPr>
          <w:sz w:val="22"/>
          <w:vertAlign w:val="baseline"/>
        </w:rPr>
        <w:t>"silicon</w:t>
      </w:r>
      <w:r>
        <w:rPr>
          <w:spacing w:val="40"/>
          <w:sz w:val="22"/>
          <w:vertAlign w:val="baseline"/>
        </w:rPr>
        <w:t> </w:t>
      </w:r>
      <w:r>
        <w:rPr>
          <w:sz w:val="22"/>
          <w:vertAlign w:val="baseline"/>
        </w:rPr>
        <w:t>holes"</w:t>
      </w:r>
      <w:r>
        <w:rPr>
          <w:spacing w:val="37"/>
          <w:sz w:val="22"/>
          <w:vertAlign w:val="baseline"/>
        </w:rPr>
        <w:t> </w:t>
      </w:r>
      <w:r>
        <w:rPr>
          <w:sz w:val="22"/>
          <w:vertAlign w:val="baseline"/>
        </w:rPr>
        <w:t>in</w:t>
      </w:r>
      <w:r>
        <w:rPr>
          <w:spacing w:val="34"/>
          <w:sz w:val="22"/>
          <w:vertAlign w:val="baseline"/>
        </w:rPr>
        <w:t> </w:t>
      </w:r>
      <w:r>
        <w:rPr>
          <w:sz w:val="22"/>
          <w:vertAlign w:val="baseline"/>
        </w:rPr>
        <w:t>it</w:t>
      </w:r>
      <w:r>
        <w:rPr>
          <w:spacing w:val="37"/>
          <w:sz w:val="22"/>
          <w:vertAlign w:val="baseline"/>
        </w:rPr>
        <w:t> </w:t>
      </w:r>
      <w:r>
        <w:rPr>
          <w:sz w:val="22"/>
          <w:vertAlign w:val="baseline"/>
        </w:rPr>
        <w:t>(Fig.</w:t>
      </w:r>
      <w:r>
        <w:rPr>
          <w:spacing w:val="37"/>
          <w:sz w:val="22"/>
          <w:vertAlign w:val="baseline"/>
        </w:rPr>
        <w:t> </w:t>
      </w:r>
      <w:r>
        <w:rPr>
          <w:sz w:val="22"/>
          <w:vertAlign w:val="baseline"/>
        </w:rPr>
        <w:t>7.47):</w:t>
      </w:r>
    </w:p>
    <w:p>
      <w:pPr>
        <w:pStyle w:val="BodyText"/>
        <w:rPr>
          <w:sz w:val="20"/>
        </w:rPr>
      </w:pPr>
    </w:p>
    <w:p>
      <w:pPr>
        <w:pStyle w:val="BodyText"/>
        <w:rPr>
          <w:sz w:val="20"/>
        </w:rPr>
      </w:pPr>
    </w:p>
    <w:p>
      <w:pPr>
        <w:pStyle w:val="BodyText"/>
        <w:rPr>
          <w:sz w:val="20"/>
        </w:rPr>
      </w:pPr>
    </w:p>
    <w:p>
      <w:pPr>
        <w:pStyle w:val="BodyText"/>
        <w:spacing w:before="47"/>
        <w:rPr>
          <w:sz w:val="20"/>
        </w:rPr>
      </w:pPr>
    </w:p>
    <w:p>
      <w:pPr>
        <w:tabs>
          <w:tab w:pos="2390" w:val="left" w:leader="none"/>
        </w:tabs>
        <w:spacing w:before="0"/>
        <w:ind w:left="720" w:right="0" w:firstLine="0"/>
        <w:jc w:val="left"/>
        <w:rPr>
          <w:b/>
          <w:sz w:val="20"/>
        </w:rPr>
      </w:pPr>
      <w:r>
        <w:rPr>
          <w:b/>
          <w:spacing w:val="-4"/>
          <w:sz w:val="20"/>
          <w:u w:val="thick"/>
        </w:rPr>
        <w:t>MASK</w:t>
      </w:r>
      <w:r>
        <w:rPr>
          <w:b/>
          <w:sz w:val="20"/>
          <w:u w:val="none"/>
        </w:rPr>
        <w:tab/>
      </w:r>
      <w:r>
        <w:rPr>
          <w:b/>
          <w:spacing w:val="-4"/>
          <w:sz w:val="20"/>
          <w:u w:val="thick"/>
        </w:rPr>
        <w:t>MASK</w:t>
      </w:r>
    </w:p>
    <w:p>
      <w:pPr>
        <w:pStyle w:val="BodyText"/>
        <w:rPr>
          <w:b/>
          <w:sz w:val="20"/>
        </w:rPr>
      </w:pPr>
    </w:p>
    <w:p>
      <w:pPr>
        <w:pStyle w:val="BodyText"/>
        <w:spacing w:before="103"/>
        <w:rPr>
          <w:b/>
          <w:sz w:val="20"/>
        </w:rPr>
      </w:pPr>
    </w:p>
    <w:p>
      <w:pPr>
        <w:spacing w:before="0"/>
        <w:ind w:left="0" w:right="0" w:firstLine="0"/>
        <w:jc w:val="center"/>
        <w:rPr>
          <w:sz w:val="19"/>
        </w:rPr>
      </w:pPr>
      <w:r>
        <w:rPr>
          <w:sz w:val="19"/>
        </w:rPr>
        <mc:AlternateContent>
          <mc:Choice Requires="wps">
            <w:drawing>
              <wp:anchor distT="0" distB="0" distL="0" distR="0" allowOverlap="1" layoutInCell="1" locked="0" behindDoc="1" simplePos="0" relativeHeight="487822336">
                <wp:simplePos x="0" y="0"/>
                <wp:positionH relativeFrom="page">
                  <wp:posOffset>2419502</wp:posOffset>
                </wp:positionH>
                <wp:positionV relativeFrom="paragraph">
                  <wp:posOffset>171097</wp:posOffset>
                </wp:positionV>
                <wp:extent cx="476884" cy="1270"/>
                <wp:effectExtent l="0" t="0" r="0" b="0"/>
                <wp:wrapTopAndBottom/>
                <wp:docPr id="928" name="Graphic 928"/>
                <wp:cNvGraphicFramePr>
                  <a:graphicFrameLocks/>
                </wp:cNvGraphicFramePr>
                <a:graphic>
                  <a:graphicData uri="http://schemas.microsoft.com/office/word/2010/wordprocessingShape">
                    <wps:wsp>
                      <wps:cNvPr id="928" name="Graphic 928"/>
                      <wps:cNvSpPr/>
                      <wps:spPr>
                        <a:xfrm>
                          <a:off x="0" y="0"/>
                          <a:ext cx="476884" cy="1270"/>
                        </a:xfrm>
                        <a:custGeom>
                          <a:avLst/>
                          <a:gdLst/>
                          <a:ahLst/>
                          <a:cxnLst/>
                          <a:rect l="l" t="t" r="r" b="b"/>
                          <a:pathLst>
                            <a:path w="476884" h="0">
                              <a:moveTo>
                                <a:pt x="0" y="0"/>
                              </a:moveTo>
                              <a:lnTo>
                                <a:pt x="476568"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512039pt;margin-top:13.472235pt;width:37.550pt;height:.1pt;mso-position-horizontal-relative:page;mso-position-vertical-relative:paragraph;z-index:-15494144;mso-wrap-distance-left:0;mso-wrap-distance-right:0" id="docshape521" coordorigin="3810,269" coordsize="751,0" path="m3810,269l4561,269e" filled="false" stroked="true" strokeweight=".961508pt" strokecolor="#000000">
                <v:path arrowok="t"/>
                <v:stroke dashstyle="solid"/>
                <w10:wrap type="topAndBottom"/>
              </v:shape>
            </w:pict>
          </mc:Fallback>
        </mc:AlternateContent>
      </w:r>
      <w:r>
        <w:rPr>
          <w:sz w:val="19"/>
        </w:rPr>
        <w:drawing>
          <wp:anchor distT="0" distB="0" distL="0" distR="0" allowOverlap="1" layoutInCell="1" locked="0" behindDoc="0" simplePos="0" relativeHeight="15965184">
            <wp:simplePos x="0" y="0"/>
            <wp:positionH relativeFrom="page">
              <wp:posOffset>659864</wp:posOffset>
            </wp:positionH>
            <wp:positionV relativeFrom="paragraph">
              <wp:posOffset>-128075</wp:posOffset>
            </wp:positionV>
            <wp:extent cx="1539683" cy="561713"/>
            <wp:effectExtent l="0" t="0" r="0" b="0"/>
            <wp:wrapNone/>
            <wp:docPr id="929" name="Image 929"/>
            <wp:cNvGraphicFramePr>
              <a:graphicFrameLocks/>
            </wp:cNvGraphicFramePr>
            <a:graphic>
              <a:graphicData uri="http://schemas.openxmlformats.org/drawingml/2006/picture">
                <pic:pic>
                  <pic:nvPicPr>
                    <pic:cNvPr id="929" name="Image 929"/>
                    <pic:cNvPicPr/>
                  </pic:nvPicPr>
                  <pic:blipFill>
                    <a:blip r:embed="rId288" cstate="print"/>
                    <a:stretch>
                      <a:fillRect/>
                    </a:stretch>
                  </pic:blipFill>
                  <pic:spPr>
                    <a:xfrm>
                      <a:off x="0" y="0"/>
                      <a:ext cx="1539683" cy="561713"/>
                    </a:xfrm>
                    <a:prstGeom prst="rect">
                      <a:avLst/>
                    </a:prstGeom>
                  </pic:spPr>
                </pic:pic>
              </a:graphicData>
            </a:graphic>
          </wp:anchor>
        </w:drawing>
      </w:r>
      <w:r>
        <w:rPr>
          <w:sz w:val="19"/>
        </w:rPr>
        <mc:AlternateContent>
          <mc:Choice Requires="wps">
            <w:drawing>
              <wp:anchor distT="0" distB="0" distL="0" distR="0" allowOverlap="1" layoutInCell="1" locked="0" behindDoc="0" simplePos="0" relativeHeight="15965696">
                <wp:simplePos x="0" y="0"/>
                <wp:positionH relativeFrom="page">
                  <wp:posOffset>3140464</wp:posOffset>
                </wp:positionH>
                <wp:positionV relativeFrom="paragraph">
                  <wp:posOffset>-131128</wp:posOffset>
                </wp:positionV>
                <wp:extent cx="1536700" cy="612140"/>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1536700" cy="612140"/>
                          <a:chExt cx="1536700" cy="612140"/>
                        </a:xfrm>
                      </wpg:grpSpPr>
                      <pic:pic>
                        <pic:nvPicPr>
                          <pic:cNvPr id="931" name="Image 931"/>
                          <pic:cNvPicPr/>
                        </pic:nvPicPr>
                        <pic:blipFill>
                          <a:blip r:embed="rId289" cstate="print"/>
                          <a:stretch>
                            <a:fillRect/>
                          </a:stretch>
                        </pic:blipFill>
                        <pic:spPr>
                          <a:xfrm>
                            <a:off x="0" y="0"/>
                            <a:ext cx="1536628" cy="564765"/>
                          </a:xfrm>
                          <a:prstGeom prst="rect">
                            <a:avLst/>
                          </a:prstGeom>
                        </pic:spPr>
                      </pic:pic>
                      <wps:wsp>
                        <wps:cNvPr id="932" name="Graphic 932"/>
                        <wps:cNvSpPr/>
                        <wps:spPr>
                          <a:xfrm>
                            <a:off x="1" y="607504"/>
                            <a:ext cx="1527810" cy="1270"/>
                          </a:xfrm>
                          <a:custGeom>
                            <a:avLst/>
                            <a:gdLst/>
                            <a:ahLst/>
                            <a:cxnLst/>
                            <a:rect l="l" t="t" r="r" b="b"/>
                            <a:pathLst>
                              <a:path w="1527810" h="0">
                                <a:moveTo>
                                  <a:pt x="0" y="0"/>
                                </a:moveTo>
                                <a:lnTo>
                                  <a:pt x="1527463" y="0"/>
                                </a:lnTo>
                              </a:path>
                            </a:pathLst>
                          </a:custGeom>
                          <a:ln w="915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280701pt;margin-top:-10.325068pt;width:121pt;height:48.2pt;mso-position-horizontal-relative:page;mso-position-vertical-relative:paragraph;z-index:15965696" id="docshapegroup522" coordorigin="4946,-207" coordsize="2420,964">
                <v:shape style="position:absolute;left:4945;top:-207;width:2420;height:890" type="#_x0000_t75" id="docshape523" stroked="false">
                  <v:imagedata r:id="rId289" o:title=""/>
                </v:shape>
                <v:line style="position:absolute" from="4946,750" to="7351,750" stroked="true" strokeweight=".721131pt" strokecolor="#000000">
                  <v:stroke dashstyle="solid"/>
                </v:line>
                <w10:wrap type="none"/>
              </v:group>
            </w:pict>
          </mc:Fallback>
        </mc:AlternateContent>
      </w:r>
      <w:r>
        <w:rPr>
          <w:spacing w:val="-5"/>
          <w:sz w:val="19"/>
        </w:rPr>
        <w:t>UV</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822848">
                <wp:simplePos x="0" y="0"/>
                <wp:positionH relativeFrom="page">
                  <wp:posOffset>659864</wp:posOffset>
                </wp:positionH>
                <wp:positionV relativeFrom="paragraph">
                  <wp:posOffset>162294</wp:posOffset>
                </wp:positionV>
                <wp:extent cx="1539875" cy="1270"/>
                <wp:effectExtent l="0" t="0" r="0" b="0"/>
                <wp:wrapTopAndBottom/>
                <wp:docPr id="933" name="Graphic 933"/>
                <wp:cNvGraphicFramePr>
                  <a:graphicFrameLocks/>
                </wp:cNvGraphicFramePr>
                <a:graphic>
                  <a:graphicData uri="http://schemas.microsoft.com/office/word/2010/wordprocessingShape">
                    <wps:wsp>
                      <wps:cNvPr id="933" name="Graphic 933"/>
                      <wps:cNvSpPr/>
                      <wps:spPr>
                        <a:xfrm>
                          <a:off x="0" y="0"/>
                          <a:ext cx="1539875" cy="1270"/>
                        </a:xfrm>
                        <a:custGeom>
                          <a:avLst/>
                          <a:gdLst/>
                          <a:ahLst/>
                          <a:cxnLst/>
                          <a:rect l="l" t="t" r="r" b="b"/>
                          <a:pathLst>
                            <a:path w="1539875" h="0">
                              <a:moveTo>
                                <a:pt x="0" y="0"/>
                              </a:moveTo>
                              <a:lnTo>
                                <a:pt x="1539683"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957832pt;margin-top:12.779059pt;width:121.25pt;height:.1pt;mso-position-horizontal-relative:page;mso-position-vertical-relative:paragraph;z-index:-15493632;mso-wrap-distance-left:0;mso-wrap-distance-right:0" id="docshape524" coordorigin="1039,256" coordsize="2425,0" path="m1039,256l3464,256e" filled="false" stroked="true" strokeweight=".721131pt" strokecolor="#000000">
                <v:path arrowok="t"/>
                <v:stroke dashstyle="solid"/>
                <w10:wrap type="topAndBottom"/>
              </v:shape>
            </w:pict>
          </mc:Fallback>
        </mc:AlternateContent>
      </w:r>
    </w:p>
    <w:p>
      <w:pPr>
        <w:pStyle w:val="BodyText"/>
        <w:rPr>
          <w:sz w:val="19"/>
        </w:rPr>
      </w:pPr>
    </w:p>
    <w:p>
      <w:pPr>
        <w:pStyle w:val="BodyText"/>
        <w:rPr>
          <w:sz w:val="19"/>
        </w:rPr>
      </w:pPr>
    </w:p>
    <w:p>
      <w:pPr>
        <w:pStyle w:val="BodyText"/>
        <w:rPr>
          <w:sz w:val="19"/>
        </w:rPr>
      </w:pPr>
    </w:p>
    <w:p>
      <w:pPr>
        <w:pStyle w:val="BodyText"/>
        <w:spacing w:before="211"/>
        <w:rPr>
          <w:sz w:val="19"/>
        </w:rPr>
      </w:pPr>
    </w:p>
    <w:p>
      <w:pPr>
        <w:spacing w:line="211" w:lineRule="auto" w:before="0"/>
        <w:ind w:left="3340" w:right="3421" w:firstLine="4"/>
        <w:jc w:val="center"/>
        <w:rPr>
          <w:sz w:val="18"/>
        </w:rPr>
      </w:pPr>
      <w:r>
        <w:rPr>
          <w:sz w:val="18"/>
        </w:rPr>
        <w:drawing>
          <wp:anchor distT="0" distB="0" distL="0" distR="0" allowOverlap="1" layoutInCell="1" locked="0" behindDoc="0" simplePos="0" relativeHeight="15966208">
            <wp:simplePos x="0" y="0"/>
            <wp:positionH relativeFrom="page">
              <wp:posOffset>647644</wp:posOffset>
            </wp:positionH>
            <wp:positionV relativeFrom="paragraph">
              <wp:posOffset>-354646</wp:posOffset>
            </wp:positionV>
            <wp:extent cx="928697" cy="854780"/>
            <wp:effectExtent l="0" t="0" r="0" b="0"/>
            <wp:wrapNone/>
            <wp:docPr id="934" name="Image 934"/>
            <wp:cNvGraphicFramePr>
              <a:graphicFrameLocks/>
            </wp:cNvGraphicFramePr>
            <a:graphic>
              <a:graphicData uri="http://schemas.openxmlformats.org/drawingml/2006/picture">
                <pic:pic>
                  <pic:nvPicPr>
                    <pic:cNvPr id="934" name="Image 934"/>
                    <pic:cNvPicPr/>
                  </pic:nvPicPr>
                  <pic:blipFill>
                    <a:blip r:embed="rId290" cstate="print"/>
                    <a:stretch>
                      <a:fillRect/>
                    </a:stretch>
                  </pic:blipFill>
                  <pic:spPr>
                    <a:xfrm>
                      <a:off x="0" y="0"/>
                      <a:ext cx="928697" cy="854780"/>
                    </a:xfrm>
                    <a:prstGeom prst="rect">
                      <a:avLst/>
                    </a:prstGeom>
                  </pic:spPr>
                </pic:pic>
              </a:graphicData>
            </a:graphic>
          </wp:anchor>
        </w:drawing>
      </w:r>
      <w:r>
        <w:rPr>
          <w:sz w:val="18"/>
        </w:rPr>
        <w:drawing>
          <wp:anchor distT="0" distB="0" distL="0" distR="0" allowOverlap="1" layoutInCell="1" locked="0" behindDoc="0" simplePos="0" relativeHeight="15966720">
            <wp:simplePos x="0" y="0"/>
            <wp:positionH relativeFrom="page">
              <wp:posOffset>1710759</wp:posOffset>
            </wp:positionH>
            <wp:positionV relativeFrom="paragraph">
              <wp:posOffset>-147057</wp:posOffset>
            </wp:positionV>
            <wp:extent cx="476568" cy="647191"/>
            <wp:effectExtent l="0" t="0" r="0" b="0"/>
            <wp:wrapNone/>
            <wp:docPr id="935" name="Image 935"/>
            <wp:cNvGraphicFramePr>
              <a:graphicFrameLocks/>
            </wp:cNvGraphicFramePr>
            <a:graphic>
              <a:graphicData uri="http://schemas.openxmlformats.org/drawingml/2006/picture">
                <pic:pic>
                  <pic:nvPicPr>
                    <pic:cNvPr id="935" name="Image 935"/>
                    <pic:cNvPicPr/>
                  </pic:nvPicPr>
                  <pic:blipFill>
                    <a:blip r:embed="rId291" cstate="print"/>
                    <a:stretch>
                      <a:fillRect/>
                    </a:stretch>
                  </pic:blipFill>
                  <pic:spPr>
                    <a:xfrm>
                      <a:off x="0" y="0"/>
                      <a:ext cx="476568" cy="64719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967232">
                <wp:simplePos x="0" y="0"/>
                <wp:positionH relativeFrom="page">
                  <wp:posOffset>4191361</wp:posOffset>
                </wp:positionH>
                <wp:positionV relativeFrom="paragraph">
                  <wp:posOffset>167379</wp:posOffset>
                </wp:positionV>
                <wp:extent cx="488950" cy="1270"/>
                <wp:effectExtent l="0" t="0" r="0" b="0"/>
                <wp:wrapNone/>
                <wp:docPr id="936" name="Graphic 936"/>
                <wp:cNvGraphicFramePr>
                  <a:graphicFrameLocks/>
                </wp:cNvGraphicFramePr>
                <a:graphic>
                  <a:graphicData uri="http://schemas.microsoft.com/office/word/2010/wordprocessingShape">
                    <wps:wsp>
                      <wps:cNvPr id="936" name="Graphic 936"/>
                      <wps:cNvSpPr/>
                      <wps:spPr>
                        <a:xfrm>
                          <a:off x="0" y="0"/>
                          <a:ext cx="488950" cy="1270"/>
                        </a:xfrm>
                        <a:custGeom>
                          <a:avLst/>
                          <a:gdLst/>
                          <a:ahLst/>
                          <a:cxnLst/>
                          <a:rect l="l" t="t" r="r" b="b"/>
                          <a:pathLst>
                            <a:path w="488950" h="0">
                              <a:moveTo>
                                <a:pt x="0" y="0"/>
                              </a:moveTo>
                              <a:lnTo>
                                <a:pt x="488788"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7232" from="330.028442pt,13.179475pt" to="368.515724pt,13.179475pt" stroked="true" strokeweight=".96150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967744">
                <wp:simplePos x="0" y="0"/>
                <wp:positionH relativeFrom="page">
                  <wp:posOffset>3140466</wp:posOffset>
                </wp:positionH>
                <wp:positionV relativeFrom="paragraph">
                  <wp:posOffset>167379</wp:posOffset>
                </wp:positionV>
                <wp:extent cx="464820" cy="1270"/>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464820" cy="1270"/>
                        </a:xfrm>
                        <a:custGeom>
                          <a:avLst/>
                          <a:gdLst/>
                          <a:ahLst/>
                          <a:cxnLst/>
                          <a:rect l="l" t="t" r="r" b="b"/>
                          <a:pathLst>
                            <a:path w="464820" h="0">
                              <a:moveTo>
                                <a:pt x="0" y="0"/>
                              </a:moveTo>
                              <a:lnTo>
                                <a:pt x="46434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7744" from="247.280792pt,13.179475pt" to="283.84371pt,13.179475pt" stroked="true" strokeweight=".961508pt" strokecolor="#000000">
                <v:stroke dashstyle="solid"/>
                <w10:wrap type="none"/>
              </v:line>
            </w:pict>
          </mc:Fallback>
        </mc:AlternateContent>
      </w:r>
      <w:r>
        <w:rPr>
          <w:spacing w:val="-2"/>
          <w:sz w:val="18"/>
        </w:rPr>
        <w:t>ORGANIC SOLVENT</w:t>
      </w:r>
    </w:p>
    <w:p>
      <w:pPr>
        <w:pStyle w:val="BodyText"/>
        <w:spacing w:before="8"/>
        <w:rPr>
          <w:sz w:val="6"/>
        </w:rPr>
      </w:pPr>
      <w:r>
        <w:rPr>
          <w:sz w:val="6"/>
        </w:rPr>
        <mc:AlternateContent>
          <mc:Choice Requires="wps">
            <w:drawing>
              <wp:anchor distT="0" distB="0" distL="0" distR="0" allowOverlap="1" layoutInCell="1" locked="0" behindDoc="1" simplePos="0" relativeHeight="487823360">
                <wp:simplePos x="0" y="0"/>
                <wp:positionH relativeFrom="page">
                  <wp:posOffset>2419502</wp:posOffset>
                </wp:positionH>
                <wp:positionV relativeFrom="paragraph">
                  <wp:posOffset>64272</wp:posOffset>
                </wp:positionV>
                <wp:extent cx="476884" cy="1270"/>
                <wp:effectExtent l="0" t="0" r="0" b="0"/>
                <wp:wrapTopAndBottom/>
                <wp:docPr id="938" name="Graphic 938"/>
                <wp:cNvGraphicFramePr>
                  <a:graphicFrameLocks/>
                </wp:cNvGraphicFramePr>
                <a:graphic>
                  <a:graphicData uri="http://schemas.microsoft.com/office/word/2010/wordprocessingShape">
                    <wps:wsp>
                      <wps:cNvPr id="938" name="Graphic 938"/>
                      <wps:cNvSpPr/>
                      <wps:spPr>
                        <a:xfrm>
                          <a:off x="0" y="0"/>
                          <a:ext cx="476884" cy="1270"/>
                        </a:xfrm>
                        <a:custGeom>
                          <a:avLst/>
                          <a:gdLst/>
                          <a:ahLst/>
                          <a:cxnLst/>
                          <a:rect l="l" t="t" r="r" b="b"/>
                          <a:pathLst>
                            <a:path w="476884" h="0">
                              <a:moveTo>
                                <a:pt x="0" y="0"/>
                              </a:moveTo>
                              <a:lnTo>
                                <a:pt x="476568"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0.512039pt;margin-top:5.060858pt;width:37.550pt;height:.1pt;mso-position-horizontal-relative:page;mso-position-vertical-relative:paragraph;z-index:-15493120;mso-wrap-distance-left:0;mso-wrap-distance-right:0" id="docshape525" coordorigin="3810,101" coordsize="751,0" path="m3810,101l4561,101e" filled="false" stroked="true" strokeweight=".961508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823872">
                <wp:simplePos x="0" y="0"/>
                <wp:positionH relativeFrom="page">
                  <wp:posOffset>3140466</wp:posOffset>
                </wp:positionH>
                <wp:positionV relativeFrom="paragraph">
                  <wp:posOffset>238281</wp:posOffset>
                </wp:positionV>
                <wp:extent cx="1539875" cy="1270"/>
                <wp:effectExtent l="0" t="0" r="0" b="0"/>
                <wp:wrapTopAndBottom/>
                <wp:docPr id="939" name="Graphic 939"/>
                <wp:cNvGraphicFramePr>
                  <a:graphicFrameLocks/>
                </wp:cNvGraphicFramePr>
                <a:graphic>
                  <a:graphicData uri="http://schemas.microsoft.com/office/word/2010/wordprocessingShape">
                    <wps:wsp>
                      <wps:cNvPr id="939" name="Graphic 939"/>
                      <wps:cNvSpPr/>
                      <wps:spPr>
                        <a:xfrm>
                          <a:off x="0" y="0"/>
                          <a:ext cx="1539875" cy="1270"/>
                        </a:xfrm>
                        <a:custGeom>
                          <a:avLst/>
                          <a:gdLst/>
                          <a:ahLst/>
                          <a:cxnLst/>
                          <a:rect l="l" t="t" r="r" b="b"/>
                          <a:pathLst>
                            <a:path w="1539875" h="0">
                              <a:moveTo>
                                <a:pt x="0" y="0"/>
                              </a:moveTo>
                              <a:lnTo>
                                <a:pt x="1539683"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7.280792pt;margin-top:18.762350pt;width:121.25pt;height:.1pt;mso-position-horizontal-relative:page;mso-position-vertical-relative:paragraph;z-index:-15492608;mso-wrap-distance-left:0;mso-wrap-distance-right:0" id="docshape526" coordorigin="4946,375" coordsize="2425,0" path="m4946,375l7370,375e" filled="false" stroked="true" strokeweight=".961508pt" strokecolor="#000000">
                <v:path arrowok="t"/>
                <v:stroke dashstyle="solid"/>
                <w10:wrap type="topAndBottom"/>
              </v:shape>
            </w:pict>
          </mc:Fallback>
        </mc:AlternateContent>
      </w:r>
    </w:p>
    <w:p>
      <w:pPr>
        <w:pStyle w:val="BodyText"/>
        <w:spacing w:before="10"/>
        <w:rPr>
          <w:sz w:val="20"/>
        </w:rPr>
      </w:pPr>
    </w:p>
    <w:p>
      <w:pPr>
        <w:pStyle w:val="BodyText"/>
        <w:rPr>
          <w:sz w:val="18"/>
        </w:rPr>
      </w:pPr>
    </w:p>
    <w:p>
      <w:pPr>
        <w:pStyle w:val="BodyText"/>
        <w:rPr>
          <w:sz w:val="18"/>
        </w:rPr>
      </w:pPr>
    </w:p>
    <w:p>
      <w:pPr>
        <w:pStyle w:val="BodyText"/>
        <w:spacing w:before="196"/>
        <w:rPr>
          <w:sz w:val="18"/>
        </w:rPr>
      </w:pPr>
    </w:p>
    <w:p>
      <w:pPr>
        <w:spacing w:before="0"/>
        <w:ind w:left="1976" w:right="0" w:firstLine="0"/>
        <w:jc w:val="left"/>
        <w:rPr>
          <w:b/>
          <w:sz w:val="18"/>
        </w:rPr>
      </w:pPr>
      <w:r>
        <w:rPr>
          <w:b/>
          <w:sz w:val="18"/>
        </w:rPr>
        <w:t>Fig.</w:t>
      </w:r>
      <w:r>
        <w:rPr>
          <w:b/>
          <w:spacing w:val="7"/>
          <w:sz w:val="18"/>
        </w:rPr>
        <w:t> </w:t>
      </w:r>
      <w:r>
        <w:rPr>
          <w:sz w:val="18"/>
        </w:rPr>
        <w:t>7.47</w:t>
      </w:r>
      <w:r>
        <w:rPr>
          <w:spacing w:val="3"/>
          <w:sz w:val="18"/>
        </w:rPr>
        <w:t> </w:t>
      </w:r>
      <w:r>
        <w:rPr>
          <w:b/>
          <w:sz w:val="18"/>
        </w:rPr>
        <w:t>The</w:t>
      </w:r>
      <w:r>
        <w:rPr>
          <w:b/>
          <w:spacing w:val="11"/>
          <w:sz w:val="18"/>
        </w:rPr>
        <w:t> </w:t>
      </w:r>
      <w:r>
        <w:rPr>
          <w:b/>
          <w:sz w:val="18"/>
        </w:rPr>
        <w:t>First</w:t>
      </w:r>
      <w:r>
        <w:rPr>
          <w:b/>
          <w:spacing w:val="8"/>
          <w:sz w:val="18"/>
        </w:rPr>
        <w:t> </w:t>
      </w:r>
      <w:r>
        <w:rPr>
          <w:b/>
          <w:sz w:val="18"/>
        </w:rPr>
        <w:t>Stages</w:t>
      </w:r>
      <w:r>
        <w:rPr>
          <w:b/>
          <w:spacing w:val="17"/>
          <w:sz w:val="18"/>
        </w:rPr>
        <w:t> </w:t>
      </w:r>
      <w:r>
        <w:rPr>
          <w:b/>
          <w:sz w:val="18"/>
        </w:rPr>
        <w:t>of</w:t>
      </w:r>
      <w:r>
        <w:rPr>
          <w:b/>
          <w:spacing w:val="14"/>
          <w:sz w:val="18"/>
        </w:rPr>
        <w:t> </w:t>
      </w:r>
      <w:r>
        <w:rPr>
          <w:b/>
          <w:sz w:val="18"/>
        </w:rPr>
        <w:t>Chip</w:t>
      </w:r>
      <w:r>
        <w:rPr>
          <w:b/>
          <w:spacing w:val="14"/>
          <w:sz w:val="18"/>
        </w:rPr>
        <w:t> </w:t>
      </w:r>
      <w:r>
        <w:rPr>
          <w:b/>
          <w:spacing w:val="-2"/>
          <w:sz w:val="18"/>
        </w:rPr>
        <w:t>Fabrication</w:t>
      </w:r>
    </w:p>
    <w:p>
      <w:pPr>
        <w:pStyle w:val="BodyText"/>
        <w:spacing w:before="58"/>
        <w:rPr>
          <w:b/>
          <w:sz w:val="18"/>
        </w:rPr>
      </w:pPr>
    </w:p>
    <w:p>
      <w:pPr>
        <w:spacing w:line="244" w:lineRule="auto" w:before="1"/>
        <w:ind w:left="148" w:right="198" w:firstLine="1"/>
        <w:jc w:val="both"/>
        <w:rPr>
          <w:sz w:val="22"/>
        </w:rPr>
      </w:pPr>
      <w:r>
        <w:rPr>
          <w:sz w:val="22"/>
        </w:rPr>
        <w:t>That</w:t>
      </w:r>
      <w:r>
        <w:rPr>
          <w:spacing w:val="40"/>
          <w:sz w:val="22"/>
        </w:rPr>
        <w:t> </w:t>
      </w:r>
      <w:r>
        <w:rPr>
          <w:sz w:val="22"/>
        </w:rPr>
        <w:t>is the first</w:t>
      </w:r>
      <w:r>
        <w:rPr>
          <w:spacing w:val="40"/>
          <w:sz w:val="22"/>
        </w:rPr>
        <w:t> </w:t>
      </w:r>
      <w:r>
        <w:rPr>
          <w:sz w:val="22"/>
        </w:rPr>
        <w:t>of</w:t>
      </w:r>
      <w:r>
        <w:rPr>
          <w:spacing w:val="40"/>
          <w:sz w:val="22"/>
        </w:rPr>
        <w:t> </w:t>
      </w:r>
      <w:r>
        <w:rPr>
          <w:sz w:val="22"/>
        </w:rPr>
        <w:t>several</w:t>
      </w:r>
      <w:r>
        <w:rPr>
          <w:spacing w:val="40"/>
          <w:sz w:val="22"/>
        </w:rPr>
        <w:t> </w:t>
      </w:r>
      <w:r>
        <w:rPr>
          <w:sz w:val="22"/>
        </w:rPr>
        <w:t>steps. Step two involves</w:t>
      </w:r>
      <w:r>
        <w:rPr>
          <w:spacing w:val="40"/>
          <w:sz w:val="22"/>
        </w:rPr>
        <w:t> </w:t>
      </w:r>
      <w:r>
        <w:rPr>
          <w:sz w:val="22"/>
        </w:rPr>
        <w:t>laying</w:t>
      </w:r>
      <w:r>
        <w:rPr>
          <w:spacing w:val="40"/>
          <w:sz w:val="22"/>
        </w:rPr>
        <w:t> </w:t>
      </w:r>
      <w:r>
        <w:rPr>
          <w:sz w:val="22"/>
        </w:rPr>
        <w:t>down</w:t>
      </w:r>
      <w:r>
        <w:rPr>
          <w:spacing w:val="40"/>
          <w:sz w:val="22"/>
        </w:rPr>
        <w:t> </w:t>
      </w:r>
      <w:r>
        <w:rPr>
          <w:sz w:val="22"/>
        </w:rPr>
        <w:t>the</w:t>
      </w:r>
      <w:r>
        <w:rPr>
          <w:spacing w:val="40"/>
          <w:sz w:val="22"/>
        </w:rPr>
        <w:t> </w:t>
      </w:r>
      <w:r>
        <w:rPr>
          <w:sz w:val="22"/>
        </w:rPr>
        <w:t>basic material</w:t>
      </w:r>
      <w:r>
        <w:rPr>
          <w:spacing w:val="39"/>
          <w:sz w:val="22"/>
        </w:rPr>
        <w:t> </w:t>
      </w:r>
      <w:r>
        <w:rPr>
          <w:sz w:val="22"/>
        </w:rPr>
        <w:t>for any</w:t>
      </w:r>
      <w:r>
        <w:rPr>
          <w:spacing w:val="33"/>
          <w:sz w:val="22"/>
        </w:rPr>
        <w:t> </w:t>
      </w:r>
      <w:r>
        <w:rPr>
          <w:i/>
          <w:sz w:val="22"/>
        </w:rPr>
        <w:t>depletion</w:t>
      </w:r>
      <w:r>
        <w:rPr>
          <w:i/>
          <w:spacing w:val="33"/>
          <w:sz w:val="22"/>
        </w:rPr>
        <w:t> </w:t>
      </w:r>
      <w:r>
        <w:rPr>
          <w:i/>
          <w:sz w:val="22"/>
        </w:rPr>
        <w:t>mode</w:t>
      </w:r>
      <w:r>
        <w:rPr>
          <w:i/>
          <w:spacing w:val="40"/>
          <w:sz w:val="22"/>
        </w:rPr>
        <w:t> </w:t>
      </w:r>
      <w:r>
        <w:rPr>
          <w:sz w:val="22"/>
        </w:rPr>
        <w:t>transistors</w:t>
      </w:r>
      <w:r>
        <w:rPr>
          <w:spacing w:val="40"/>
          <w:sz w:val="22"/>
        </w:rPr>
        <w:t> </w:t>
      </w:r>
      <w:r>
        <w:rPr>
          <w:sz w:val="22"/>
        </w:rPr>
        <w:t>that may</w:t>
      </w:r>
      <w:r>
        <w:rPr>
          <w:spacing w:val="40"/>
          <w:sz w:val="22"/>
        </w:rPr>
        <w:t> </w:t>
      </w:r>
      <w:r>
        <w:rPr>
          <w:sz w:val="22"/>
        </w:rPr>
        <w:t>be required</w:t>
      </w:r>
      <w:r>
        <w:rPr>
          <w:spacing w:val="33"/>
          <w:sz w:val="22"/>
        </w:rPr>
        <w:t> </w:t>
      </w:r>
      <w:r>
        <w:rPr>
          <w:sz w:val="22"/>
        </w:rPr>
        <w:t>in the circuit (for use as resistors, for example). Such transistors differ in their construction from enhancement mode devices by having a shallow layer of n-type Si strung beneath</w:t>
      </w:r>
      <w:r>
        <w:rPr>
          <w:spacing w:val="40"/>
          <w:sz w:val="22"/>
        </w:rPr>
        <w:t> </w:t>
      </w:r>
      <w:r>
        <w:rPr>
          <w:sz w:val="22"/>
        </w:rPr>
        <w:t>the gate between</w:t>
      </w:r>
      <w:r>
        <w:rPr>
          <w:spacing w:val="40"/>
          <w:sz w:val="22"/>
        </w:rPr>
        <w:t> </w:t>
      </w:r>
      <w:r>
        <w:rPr>
          <w:sz w:val="22"/>
        </w:rPr>
        <w:t>the source</w:t>
      </w:r>
      <w:r>
        <w:rPr>
          <w:spacing w:val="40"/>
          <w:sz w:val="22"/>
        </w:rPr>
        <w:t> </w:t>
      </w:r>
      <w:r>
        <w:rPr>
          <w:sz w:val="22"/>
        </w:rPr>
        <w:t>and drain:</w:t>
      </w:r>
    </w:p>
    <w:p>
      <w:pPr>
        <w:spacing w:after="0" w:line="244" w:lineRule="auto"/>
        <w:jc w:val="both"/>
        <w:rPr>
          <w:sz w:val="22"/>
        </w:rPr>
        <w:sectPr>
          <w:pgSz w:w="8450" w:h="12230"/>
          <w:pgMar w:header="540" w:footer="0" w:top="980" w:bottom="280" w:left="425" w:right="425"/>
        </w:sectPr>
      </w:pPr>
    </w:p>
    <w:p>
      <w:pPr>
        <w:pStyle w:val="BodyText"/>
        <w:rPr>
          <w:sz w:val="20"/>
        </w:rPr>
      </w:pPr>
    </w:p>
    <w:p>
      <w:pPr>
        <w:pStyle w:val="BodyText"/>
        <w:rPr>
          <w:sz w:val="20"/>
        </w:rPr>
      </w:pPr>
    </w:p>
    <w:p>
      <w:pPr>
        <w:pStyle w:val="BodyText"/>
        <w:rPr>
          <w:sz w:val="20"/>
        </w:rPr>
      </w:pPr>
    </w:p>
    <w:p>
      <w:pPr>
        <w:pStyle w:val="BodyText"/>
        <w:spacing w:before="87"/>
        <w:rPr>
          <w:sz w:val="20"/>
        </w:rPr>
      </w:pPr>
    </w:p>
    <w:tbl>
      <w:tblPr>
        <w:tblW w:w="0" w:type="auto"/>
        <w:jc w:val="left"/>
        <w:tblInd w:w="14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24"/>
        <w:gridCol w:w="1717"/>
        <w:gridCol w:w="1419"/>
      </w:tblGrid>
      <w:tr>
        <w:trPr>
          <w:trHeight w:val="302" w:hRule="atLeast"/>
        </w:trPr>
        <w:tc>
          <w:tcPr>
            <w:tcW w:w="1424" w:type="dxa"/>
            <w:tcBorders>
              <w:top w:val="nil"/>
              <w:left w:val="nil"/>
            </w:tcBorders>
          </w:tcPr>
          <w:p>
            <w:pPr>
              <w:pStyle w:val="TableParagraph"/>
              <w:rPr>
                <w:sz w:val="20"/>
              </w:rPr>
            </w:pPr>
          </w:p>
        </w:tc>
        <w:tc>
          <w:tcPr>
            <w:tcW w:w="1717" w:type="dxa"/>
            <w:tcBorders>
              <w:top w:val="nil"/>
            </w:tcBorders>
          </w:tcPr>
          <w:p>
            <w:pPr>
              <w:pStyle w:val="TableParagraph"/>
              <w:spacing w:line="256" w:lineRule="exact" w:before="26"/>
              <w:ind w:left="428"/>
              <w:rPr>
                <w:sz w:val="26"/>
              </w:rPr>
            </w:pPr>
            <w:r>
              <w:rPr>
                <w:spacing w:val="-2"/>
                <w:sz w:val="26"/>
              </w:rPr>
              <w:t>OXIDE</w:t>
            </w:r>
          </w:p>
        </w:tc>
        <w:tc>
          <w:tcPr>
            <w:tcW w:w="1419" w:type="dxa"/>
            <w:tcBorders>
              <w:top w:val="nil"/>
              <w:right w:val="nil"/>
            </w:tcBorders>
          </w:tcPr>
          <w:p>
            <w:pPr>
              <w:pStyle w:val="TableParagraph"/>
              <w:rPr>
                <w:sz w:val="20"/>
              </w:rPr>
            </w:pPr>
          </w:p>
        </w:tc>
      </w:tr>
      <w:tr>
        <w:trPr>
          <w:trHeight w:val="657" w:hRule="atLeast"/>
        </w:trPr>
        <w:tc>
          <w:tcPr>
            <w:tcW w:w="1424" w:type="dxa"/>
            <w:tcBorders>
              <w:left w:val="nil"/>
            </w:tcBorders>
          </w:tcPr>
          <w:p>
            <w:pPr>
              <w:pStyle w:val="TableParagraph"/>
              <w:spacing w:before="137"/>
              <w:ind w:right="20"/>
              <w:jc w:val="center"/>
              <w:rPr>
                <w:sz w:val="29"/>
              </w:rPr>
            </w:pPr>
            <w:r>
              <w:rPr>
                <w:spacing w:val="-10"/>
                <w:sz w:val="29"/>
              </w:rPr>
              <w:t>n</w:t>
            </w:r>
          </w:p>
        </w:tc>
        <w:tc>
          <w:tcPr>
            <w:tcW w:w="1717" w:type="dxa"/>
            <w:tcBorders>
              <w:bottom w:val="nil"/>
            </w:tcBorders>
          </w:tcPr>
          <w:p>
            <w:pPr>
              <w:pStyle w:val="TableParagraph"/>
              <w:spacing w:line="264" w:lineRule="exact"/>
              <w:ind w:left="3" w:right="42"/>
              <w:jc w:val="center"/>
              <w:rPr>
                <w:sz w:val="29"/>
              </w:rPr>
            </w:pPr>
            <w:r>
              <w:rPr>
                <w:spacing w:val="-10"/>
                <w:sz w:val="29"/>
              </w:rPr>
              <w:t>n</w:t>
            </w:r>
          </w:p>
          <w:p>
            <w:pPr>
              <w:pStyle w:val="TableParagraph"/>
              <w:spacing w:before="21"/>
              <w:ind w:right="42"/>
              <w:jc w:val="center"/>
              <w:rPr>
                <w:sz w:val="26"/>
              </w:rPr>
            </w:pPr>
            <w:r>
              <w:rPr>
                <w:spacing w:val="-10"/>
                <w:w w:val="110"/>
                <w:sz w:val="26"/>
              </w:rPr>
              <w:t>p</w:t>
            </w:r>
          </w:p>
        </w:tc>
        <w:tc>
          <w:tcPr>
            <w:tcW w:w="1419" w:type="dxa"/>
            <w:tcBorders>
              <w:right w:val="nil"/>
            </w:tcBorders>
          </w:tcPr>
          <w:p>
            <w:pPr>
              <w:pStyle w:val="TableParagraph"/>
              <w:spacing w:before="142"/>
              <w:ind w:left="88"/>
              <w:jc w:val="center"/>
              <w:rPr>
                <w:sz w:val="29"/>
              </w:rPr>
            </w:pPr>
            <w:r>
              <w:rPr>
                <w:spacing w:val="-10"/>
                <w:sz w:val="29"/>
              </w:rPr>
              <w:t>n</w:t>
            </w:r>
          </w:p>
        </w:tc>
      </w:tr>
    </w:tbl>
    <w:p>
      <w:pPr>
        <w:pStyle w:val="BodyText"/>
        <w:rPr>
          <w:sz w:val="18"/>
        </w:rPr>
      </w:pPr>
    </w:p>
    <w:p>
      <w:pPr>
        <w:pStyle w:val="BodyText"/>
        <w:spacing w:before="103"/>
        <w:rPr>
          <w:sz w:val="18"/>
        </w:rPr>
      </w:pPr>
    </w:p>
    <w:p>
      <w:pPr>
        <w:spacing w:before="0"/>
        <w:ind w:left="0" w:right="29" w:firstLine="0"/>
        <w:jc w:val="center"/>
        <w:rPr>
          <w:b/>
          <w:sz w:val="18"/>
        </w:rPr>
      </w:pPr>
      <w:r>
        <w:rPr>
          <w:b/>
          <w:sz w:val="18"/>
        </w:rPr>
        <w:drawing>
          <wp:anchor distT="0" distB="0" distL="0" distR="0" allowOverlap="1" layoutInCell="1" locked="0" behindDoc="0" simplePos="0" relativeHeight="15968256">
            <wp:simplePos x="0" y="0"/>
            <wp:positionH relativeFrom="page">
              <wp:posOffset>2098734</wp:posOffset>
            </wp:positionH>
            <wp:positionV relativeFrom="paragraph">
              <wp:posOffset>-1224139</wp:posOffset>
            </wp:positionV>
            <wp:extent cx="1113299" cy="256032"/>
            <wp:effectExtent l="0" t="0" r="0" b="0"/>
            <wp:wrapNone/>
            <wp:docPr id="940" name="Image 940"/>
            <wp:cNvGraphicFramePr>
              <a:graphicFrameLocks/>
            </wp:cNvGraphicFramePr>
            <a:graphic>
              <a:graphicData uri="http://schemas.openxmlformats.org/drawingml/2006/picture">
                <pic:pic>
                  <pic:nvPicPr>
                    <pic:cNvPr id="940" name="Image 940"/>
                    <pic:cNvPicPr/>
                  </pic:nvPicPr>
                  <pic:blipFill>
                    <a:blip r:embed="rId292" cstate="print"/>
                    <a:stretch>
                      <a:fillRect/>
                    </a:stretch>
                  </pic:blipFill>
                  <pic:spPr>
                    <a:xfrm>
                      <a:off x="0" y="0"/>
                      <a:ext cx="1113299" cy="256032"/>
                    </a:xfrm>
                    <a:prstGeom prst="rect">
                      <a:avLst/>
                    </a:prstGeom>
                  </pic:spPr>
                </pic:pic>
              </a:graphicData>
            </a:graphic>
          </wp:anchor>
        </w:drawing>
      </w:r>
      <w:r>
        <w:rPr>
          <w:b/>
          <w:sz w:val="18"/>
        </w:rPr>
        <w:t>Fig.</w:t>
      </w:r>
      <w:r>
        <w:rPr>
          <w:b/>
          <w:spacing w:val="4"/>
          <w:sz w:val="18"/>
        </w:rPr>
        <w:t> </w:t>
      </w:r>
      <w:r>
        <w:rPr>
          <w:b/>
          <w:sz w:val="18"/>
        </w:rPr>
        <w:t>7.48</w:t>
      </w:r>
      <w:r>
        <w:rPr>
          <w:b/>
          <w:spacing w:val="9"/>
          <w:sz w:val="18"/>
        </w:rPr>
        <w:t> </w:t>
      </w:r>
      <w:r>
        <w:rPr>
          <w:b/>
          <w:sz w:val="18"/>
        </w:rPr>
        <w:t>The</w:t>
      </w:r>
      <w:r>
        <w:rPr>
          <w:b/>
          <w:spacing w:val="3"/>
          <w:sz w:val="18"/>
        </w:rPr>
        <w:t> </w:t>
      </w:r>
      <w:r>
        <w:rPr>
          <w:b/>
          <w:sz w:val="18"/>
        </w:rPr>
        <w:t>Depletion</w:t>
      </w:r>
      <w:r>
        <w:rPr>
          <w:b/>
          <w:spacing w:val="16"/>
          <w:sz w:val="18"/>
        </w:rPr>
        <w:t> </w:t>
      </w:r>
      <w:r>
        <w:rPr>
          <w:b/>
          <w:sz w:val="18"/>
        </w:rPr>
        <w:t>Mode</w:t>
      </w:r>
      <w:r>
        <w:rPr>
          <w:b/>
          <w:spacing w:val="13"/>
          <w:sz w:val="18"/>
        </w:rPr>
        <w:t> </w:t>
      </w:r>
      <w:r>
        <w:rPr>
          <w:b/>
          <w:spacing w:val="-2"/>
          <w:sz w:val="18"/>
        </w:rPr>
        <w:t>Transistor</w:t>
      </w:r>
    </w:p>
    <w:p>
      <w:pPr>
        <w:pStyle w:val="BodyText"/>
        <w:spacing w:before="68"/>
        <w:rPr>
          <w:b/>
          <w:sz w:val="18"/>
        </w:rPr>
      </w:pPr>
    </w:p>
    <w:p>
      <w:pPr>
        <w:spacing w:line="240" w:lineRule="auto" w:before="0"/>
        <w:ind w:left="154" w:right="176" w:hanging="2"/>
        <w:jc w:val="both"/>
        <w:rPr>
          <w:sz w:val="22"/>
        </w:rPr>
      </w:pPr>
      <w:r>
        <w:rPr>
          <w:sz w:val="22"/>
        </w:rPr>
        <w:t>Such a transistor is perpetually </w:t>
      </w:r>
      <w:r>
        <w:rPr>
          <w:i/>
          <w:sz w:val="22"/>
        </w:rPr>
        <w:t>closed </w:t>
      </w:r>
      <w:r>
        <w:rPr>
          <w:sz w:val="22"/>
        </w:rPr>
        <w:t>and current can always flow unless we</w:t>
      </w:r>
      <w:r>
        <w:rPr>
          <w:spacing w:val="40"/>
          <w:sz w:val="22"/>
        </w:rPr>
        <w:t> </w:t>
      </w:r>
      <w:r>
        <w:rPr>
          <w:sz w:val="22"/>
        </w:rPr>
        <w:t>place</w:t>
      </w:r>
      <w:r>
        <w:rPr>
          <w:spacing w:val="40"/>
          <w:sz w:val="22"/>
        </w:rPr>
        <w:t> </w:t>
      </w:r>
      <w:r>
        <w:rPr>
          <w:sz w:val="22"/>
        </w:rPr>
        <w:t>a</w:t>
      </w:r>
      <w:r>
        <w:rPr>
          <w:spacing w:val="40"/>
          <w:sz w:val="22"/>
        </w:rPr>
        <w:t> </w:t>
      </w:r>
      <w:r>
        <w:rPr>
          <w:sz w:val="22"/>
        </w:rPr>
        <w:t>negative</w:t>
      </w:r>
      <w:r>
        <w:rPr>
          <w:spacing w:val="40"/>
          <w:sz w:val="22"/>
        </w:rPr>
        <w:t> </w:t>
      </w:r>
      <w:r>
        <w:rPr>
          <w:sz w:val="22"/>
        </w:rPr>
        <w:t>charge</w:t>
      </w:r>
      <w:r>
        <w:rPr>
          <w:spacing w:val="40"/>
          <w:sz w:val="22"/>
        </w:rPr>
        <w:t> </w:t>
      </w:r>
      <w:r>
        <w:rPr>
          <w:sz w:val="22"/>
        </w:rPr>
        <w:t>on</w:t>
      </w:r>
      <w:r>
        <w:rPr>
          <w:spacing w:val="40"/>
          <w:sz w:val="22"/>
        </w:rPr>
        <w:t> </w:t>
      </w:r>
      <w:r>
        <w:rPr>
          <w:sz w:val="22"/>
        </w:rPr>
        <w:t>the</w:t>
      </w:r>
      <w:r>
        <w:rPr>
          <w:spacing w:val="40"/>
          <w:sz w:val="22"/>
        </w:rPr>
        <w:t> </w:t>
      </w:r>
      <w:r>
        <w:rPr>
          <w:sz w:val="22"/>
        </w:rPr>
        <w:t>gate</w:t>
      </w:r>
      <w:r>
        <w:rPr>
          <w:spacing w:val="40"/>
          <w:sz w:val="22"/>
        </w:rPr>
        <w:t> </w:t>
      </w:r>
      <w:r>
        <w:rPr>
          <w:sz w:val="22"/>
        </w:rPr>
        <w:t>to</w:t>
      </w:r>
      <w:r>
        <w:rPr>
          <w:spacing w:val="40"/>
          <w:sz w:val="22"/>
        </w:rPr>
        <w:t> </w:t>
      </w:r>
      <w:r>
        <w:rPr>
          <w:sz w:val="22"/>
        </w:rPr>
        <w:t>stem</w:t>
      </w:r>
      <w:r>
        <w:rPr>
          <w:spacing w:val="40"/>
          <w:sz w:val="22"/>
        </w:rPr>
        <w:t> </w:t>
      </w:r>
      <w:r>
        <w:rPr>
          <w:sz w:val="22"/>
        </w:rPr>
        <w:t>this</w:t>
      </w:r>
      <w:r>
        <w:rPr>
          <w:spacing w:val="40"/>
          <w:sz w:val="22"/>
        </w:rPr>
        <w:t> </w:t>
      </w:r>
      <w:r>
        <w:rPr>
          <w:sz w:val="22"/>
        </w:rPr>
        <w:t>current</w:t>
      </w:r>
      <w:r>
        <w:rPr>
          <w:spacing w:val="40"/>
          <w:sz w:val="22"/>
        </w:rPr>
        <w:t> </w:t>
      </w:r>
      <w:r>
        <w:rPr>
          <w:sz w:val="22"/>
        </w:rPr>
        <w:t>flow</w:t>
      </w:r>
      <w:r>
        <w:rPr>
          <w:spacing w:val="40"/>
          <w:sz w:val="22"/>
        </w:rPr>
        <w:t> </w:t>
      </w:r>
      <w:r>
        <w:rPr>
          <w:sz w:val="22"/>
        </w:rPr>
        <w:t>and</w:t>
      </w:r>
      <w:r>
        <w:rPr>
          <w:spacing w:val="40"/>
          <w:sz w:val="22"/>
        </w:rPr>
        <w:t> </w:t>
      </w:r>
      <w:r>
        <w:rPr>
          <w:sz w:val="22"/>
        </w:rPr>
        <w:t>open</w:t>
      </w:r>
      <w:r>
        <w:rPr>
          <w:spacing w:val="40"/>
          <w:sz w:val="22"/>
        </w:rPr>
        <w:t> </w:t>
      </w:r>
      <w:r>
        <w:rPr>
          <w:sz w:val="22"/>
        </w:rPr>
        <w:t>the switch</w:t>
      </w:r>
      <w:r>
        <w:rPr>
          <w:spacing w:val="38"/>
          <w:sz w:val="22"/>
        </w:rPr>
        <w:t> </w:t>
      </w:r>
      <w:r>
        <w:rPr>
          <w:sz w:val="22"/>
        </w:rPr>
        <w:t>(hence,</w:t>
      </w:r>
      <w:r>
        <w:rPr>
          <w:spacing w:val="19"/>
          <w:sz w:val="22"/>
        </w:rPr>
        <w:t> </w:t>
      </w:r>
      <w:r>
        <w:rPr>
          <w:i/>
          <w:sz w:val="22"/>
        </w:rPr>
        <w:t>V</w:t>
      </w:r>
      <w:r>
        <w:rPr>
          <w:i/>
          <w:position w:val="-4"/>
          <w:sz w:val="10"/>
        </w:rPr>
        <w:t>1</w:t>
      </w:r>
      <w:r>
        <w:rPr>
          <w:rFonts w:ascii="Arial"/>
          <w:i/>
          <w:sz w:val="13"/>
        </w:rPr>
        <w:t>h</w:t>
      </w:r>
      <w:r>
        <w:rPr>
          <w:rFonts w:ascii="Arial"/>
          <w:i/>
          <w:spacing w:val="35"/>
          <w:sz w:val="13"/>
        </w:rPr>
        <w:t> </w:t>
      </w:r>
      <w:r>
        <w:rPr>
          <w:rFonts w:ascii="Arial"/>
          <w:sz w:val="24"/>
        </w:rPr>
        <w:t>&lt;</w:t>
      </w:r>
      <w:r>
        <w:rPr>
          <w:rFonts w:ascii="Arial"/>
          <w:spacing w:val="-5"/>
          <w:sz w:val="24"/>
        </w:rPr>
        <w:t> </w:t>
      </w:r>
      <w:r>
        <w:rPr>
          <w:sz w:val="22"/>
        </w:rPr>
        <w:t>0,</w:t>
      </w:r>
      <w:r>
        <w:rPr>
          <w:spacing w:val="22"/>
          <w:sz w:val="22"/>
        </w:rPr>
        <w:t> </w:t>
      </w:r>
      <w:r>
        <w:rPr>
          <w:sz w:val="22"/>
        </w:rPr>
        <w:t>as</w:t>
      </w:r>
      <w:r>
        <w:rPr>
          <w:spacing w:val="17"/>
          <w:sz w:val="22"/>
        </w:rPr>
        <w:t> </w:t>
      </w:r>
      <w:r>
        <w:rPr>
          <w:sz w:val="22"/>
        </w:rPr>
        <w:t>stated</w:t>
      </w:r>
      <w:r>
        <w:rPr>
          <w:spacing w:val="21"/>
          <w:sz w:val="22"/>
        </w:rPr>
        <w:t> </w:t>
      </w:r>
      <w:r>
        <w:rPr>
          <w:sz w:val="22"/>
        </w:rPr>
        <w:t>earlier).</w:t>
      </w:r>
      <w:r>
        <w:rPr>
          <w:spacing w:val="22"/>
          <w:sz w:val="22"/>
        </w:rPr>
        <w:t> </w:t>
      </w:r>
      <w:r>
        <w:rPr>
          <w:sz w:val="22"/>
        </w:rPr>
        <w:t>To</w:t>
      </w:r>
      <w:r>
        <w:rPr>
          <w:spacing w:val="22"/>
          <w:sz w:val="22"/>
        </w:rPr>
        <w:t> </w:t>
      </w:r>
      <w:r>
        <w:rPr>
          <w:sz w:val="22"/>
        </w:rPr>
        <w:t>put</w:t>
      </w:r>
      <w:r>
        <w:rPr>
          <w:spacing w:val="25"/>
          <w:sz w:val="22"/>
        </w:rPr>
        <w:t> </w:t>
      </w:r>
      <w:r>
        <w:rPr>
          <w:sz w:val="22"/>
        </w:rPr>
        <w:t>such</w:t>
      </w:r>
      <w:r>
        <w:rPr>
          <w:spacing w:val="35"/>
          <w:sz w:val="22"/>
        </w:rPr>
        <w:t> </w:t>
      </w:r>
      <w:r>
        <w:rPr>
          <w:sz w:val="22"/>
        </w:rPr>
        <w:t>transistors</w:t>
      </w:r>
      <w:r>
        <w:rPr>
          <w:spacing w:val="33"/>
          <w:sz w:val="22"/>
        </w:rPr>
        <w:t> </w:t>
      </w:r>
      <w:r>
        <w:rPr>
          <w:sz w:val="22"/>
        </w:rPr>
        <w:t>on</w:t>
      </w:r>
      <w:r>
        <w:rPr>
          <w:spacing w:val="29"/>
          <w:sz w:val="22"/>
        </w:rPr>
        <w:t> </w:t>
      </w:r>
      <w:r>
        <w:rPr>
          <w:sz w:val="22"/>
        </w:rPr>
        <w:t>the</w:t>
      </w:r>
      <w:r>
        <w:rPr>
          <w:spacing w:val="20"/>
          <w:sz w:val="22"/>
        </w:rPr>
        <w:t> </w:t>
      </w:r>
      <w:r>
        <w:rPr>
          <w:sz w:val="22"/>
        </w:rPr>
        <w:t>chip,</w:t>
      </w:r>
      <w:r>
        <w:rPr>
          <w:spacing w:val="30"/>
          <w:sz w:val="22"/>
        </w:rPr>
        <w:t> </w:t>
      </w:r>
      <w:r>
        <w:rPr>
          <w:sz w:val="22"/>
        </w:rPr>
        <w:t>it is necessary to lay down their foundations before we go any further: this entails first delineating their gate regions and then creating a very thin region of n-type doped Si over these areas. To do this, we cover the wafer with resist again, and place on it a mask whose transparent regions represent the</w:t>
      </w:r>
      <w:r>
        <w:rPr>
          <w:spacing w:val="-1"/>
          <w:sz w:val="22"/>
        </w:rPr>
        <w:t> </w:t>
      </w:r>
      <w:r>
        <w:rPr>
          <w:sz w:val="22"/>
        </w:rPr>
        <w:t>depletion areas. Once again,</w:t>
      </w:r>
      <w:r>
        <w:rPr>
          <w:spacing w:val="26"/>
          <w:sz w:val="22"/>
        </w:rPr>
        <w:t> </w:t>
      </w:r>
      <w:r>
        <w:rPr>
          <w:sz w:val="22"/>
        </w:rPr>
        <w:t>we</w:t>
      </w:r>
      <w:r>
        <w:rPr>
          <w:spacing w:val="12"/>
          <w:sz w:val="22"/>
        </w:rPr>
        <w:t> </w:t>
      </w:r>
      <w:r>
        <w:rPr>
          <w:sz w:val="22"/>
        </w:rPr>
        <w:t>blast</w:t>
      </w:r>
      <w:r>
        <w:rPr>
          <w:spacing w:val="18"/>
          <w:sz w:val="22"/>
        </w:rPr>
        <w:t> </w:t>
      </w:r>
      <w:r>
        <w:rPr>
          <w:sz w:val="22"/>
        </w:rPr>
        <w:t>the</w:t>
      </w:r>
      <w:r>
        <w:rPr>
          <w:spacing w:val="16"/>
          <w:sz w:val="22"/>
        </w:rPr>
        <w:t> </w:t>
      </w:r>
      <w:r>
        <w:rPr>
          <w:sz w:val="22"/>
        </w:rPr>
        <w:t>wafer</w:t>
      </w:r>
      <w:r>
        <w:rPr>
          <w:spacing w:val="16"/>
          <w:sz w:val="22"/>
        </w:rPr>
        <w:t> </w:t>
      </w:r>
      <w:r>
        <w:rPr>
          <w:sz w:val="22"/>
        </w:rPr>
        <w:t>with</w:t>
      </w:r>
      <w:r>
        <w:rPr>
          <w:spacing w:val="11"/>
          <w:sz w:val="22"/>
        </w:rPr>
        <w:t> </w:t>
      </w:r>
      <w:r>
        <w:rPr>
          <w:sz w:val="22"/>
        </w:rPr>
        <w:t>UV</w:t>
      </w:r>
      <w:r>
        <w:rPr>
          <w:spacing w:val="17"/>
          <w:sz w:val="22"/>
        </w:rPr>
        <w:t> </w:t>
      </w:r>
      <w:r>
        <w:rPr>
          <w:sz w:val="22"/>
        </w:rPr>
        <w:t>or X-radiation,</w:t>
      </w:r>
      <w:r>
        <w:rPr>
          <w:spacing w:val="28"/>
          <w:sz w:val="22"/>
        </w:rPr>
        <w:t> </w:t>
      </w:r>
      <w:r>
        <w:rPr>
          <w:sz w:val="22"/>
        </w:rPr>
        <w:t>and</w:t>
      </w:r>
      <w:r>
        <w:rPr>
          <w:spacing w:val="12"/>
          <w:sz w:val="22"/>
        </w:rPr>
        <w:t> </w:t>
      </w:r>
      <w:r>
        <w:rPr>
          <w:sz w:val="22"/>
        </w:rPr>
        <w:t>this</w:t>
      </w:r>
      <w:r>
        <w:rPr>
          <w:spacing w:val="11"/>
          <w:sz w:val="22"/>
        </w:rPr>
        <w:t> </w:t>
      </w:r>
      <w:r>
        <w:rPr>
          <w:sz w:val="22"/>
        </w:rPr>
        <w:t>time</w:t>
      </w:r>
      <w:r>
        <w:rPr>
          <w:spacing w:val="18"/>
          <w:sz w:val="22"/>
        </w:rPr>
        <w:t> </w:t>
      </w:r>
      <w:r>
        <w:rPr>
          <w:sz w:val="22"/>
        </w:rPr>
        <w:t>we are left</w:t>
      </w:r>
      <w:r>
        <w:rPr>
          <w:spacing w:val="22"/>
          <w:sz w:val="22"/>
        </w:rPr>
        <w:t> </w:t>
      </w:r>
      <w:r>
        <w:rPr>
          <w:sz w:val="22"/>
        </w:rPr>
        <w:t>with a</w:t>
      </w:r>
      <w:r>
        <w:rPr>
          <w:spacing w:val="40"/>
          <w:sz w:val="22"/>
        </w:rPr>
        <w:t> </w:t>
      </w:r>
      <w:r>
        <w:rPr>
          <w:sz w:val="22"/>
        </w:rPr>
        <w:t>wafer</w:t>
      </w:r>
      <w:r>
        <w:rPr>
          <w:spacing w:val="40"/>
          <w:sz w:val="22"/>
        </w:rPr>
        <w:t> </w:t>
      </w:r>
      <w:r>
        <w:rPr>
          <w:sz w:val="22"/>
        </w:rPr>
        <w:t>comprising</w:t>
      </w:r>
      <w:r>
        <w:rPr>
          <w:spacing w:val="40"/>
          <w:sz w:val="22"/>
        </w:rPr>
        <w:t> </w:t>
      </w:r>
      <w:r>
        <w:rPr>
          <w:sz w:val="22"/>
        </w:rPr>
        <w:t>a</w:t>
      </w:r>
      <w:r>
        <w:rPr>
          <w:spacing w:val="40"/>
          <w:sz w:val="22"/>
        </w:rPr>
        <w:t> </w:t>
      </w:r>
      <w:r>
        <w:rPr>
          <w:sz w:val="22"/>
        </w:rPr>
        <w:t>covering</w:t>
      </w:r>
      <w:r>
        <w:rPr>
          <w:spacing w:val="40"/>
          <w:sz w:val="22"/>
        </w:rPr>
        <w:t> </w:t>
      </w:r>
      <w:r>
        <w:rPr>
          <w:sz w:val="22"/>
        </w:rPr>
        <w:t>of</w:t>
      </w:r>
      <w:r>
        <w:rPr>
          <w:spacing w:val="40"/>
          <w:sz w:val="22"/>
        </w:rPr>
        <w:t> </w:t>
      </w:r>
      <w:r>
        <w:rPr>
          <w:sz w:val="22"/>
        </w:rPr>
        <w:t>resist, dotted</w:t>
      </w:r>
      <w:r>
        <w:rPr>
          <w:spacing w:val="40"/>
          <w:sz w:val="22"/>
        </w:rPr>
        <w:t> </w:t>
      </w:r>
      <w:r>
        <w:rPr>
          <w:sz w:val="22"/>
        </w:rPr>
        <w:t>among</w:t>
      </w:r>
      <w:r>
        <w:rPr>
          <w:spacing w:val="40"/>
          <w:sz w:val="22"/>
        </w:rPr>
        <w:t> </w:t>
      </w:r>
      <w:r>
        <w:rPr>
          <w:sz w:val="22"/>
        </w:rPr>
        <w:t>which</w:t>
      </w:r>
      <w:r>
        <w:rPr>
          <w:spacing w:val="40"/>
          <w:sz w:val="22"/>
        </w:rPr>
        <w:t> </w:t>
      </w:r>
      <w:r>
        <w:rPr>
          <w:sz w:val="22"/>
        </w:rPr>
        <w:t>are spots</w:t>
      </w:r>
      <w:r>
        <w:rPr>
          <w:spacing w:val="40"/>
          <w:sz w:val="22"/>
        </w:rPr>
        <w:t> </w:t>
      </w:r>
      <w:r>
        <w:rPr>
          <w:sz w:val="22"/>
        </w:rPr>
        <w:t>of exposed</w:t>
      </w:r>
      <w:r>
        <w:rPr>
          <w:spacing w:val="40"/>
          <w:sz w:val="22"/>
        </w:rPr>
        <w:t> </w:t>
      </w:r>
      <w:r>
        <w:rPr>
          <w:sz w:val="22"/>
        </w:rPr>
        <w:t>silicon</w:t>
      </w:r>
      <w:r>
        <w:rPr>
          <w:spacing w:val="36"/>
          <w:sz w:val="22"/>
        </w:rPr>
        <w:t> </w:t>
      </w:r>
      <w:r>
        <w:rPr>
          <w:sz w:val="22"/>
        </w:rPr>
        <w:t>substrate.</w:t>
      </w:r>
      <w:r>
        <w:rPr>
          <w:spacing w:val="38"/>
          <w:sz w:val="22"/>
        </w:rPr>
        <w:t> </w:t>
      </w:r>
      <w:r>
        <w:rPr>
          <w:sz w:val="22"/>
        </w:rPr>
        <w:t>These</w:t>
      </w:r>
      <w:r>
        <w:rPr>
          <w:spacing w:val="30"/>
          <w:sz w:val="22"/>
        </w:rPr>
        <w:t> </w:t>
      </w:r>
      <w:r>
        <w:rPr>
          <w:sz w:val="22"/>
        </w:rPr>
        <w:t>open</w:t>
      </w:r>
      <w:r>
        <w:rPr>
          <w:spacing w:val="33"/>
          <w:sz w:val="22"/>
        </w:rPr>
        <w:t> </w:t>
      </w:r>
      <w:r>
        <w:rPr>
          <w:sz w:val="22"/>
        </w:rPr>
        <w:t>areas</w:t>
      </w:r>
      <w:r>
        <w:rPr>
          <w:spacing w:val="30"/>
          <w:sz w:val="22"/>
        </w:rPr>
        <w:t> </w:t>
      </w:r>
      <w:r>
        <w:rPr>
          <w:sz w:val="22"/>
        </w:rPr>
        <w:t>we dope</w:t>
      </w:r>
      <w:r>
        <w:rPr>
          <w:spacing w:val="37"/>
          <w:sz w:val="22"/>
        </w:rPr>
        <w:t> </w:t>
      </w:r>
      <w:r>
        <w:rPr>
          <w:sz w:val="22"/>
        </w:rPr>
        <w:t>with</w:t>
      </w:r>
      <w:r>
        <w:rPr>
          <w:spacing w:val="40"/>
          <w:sz w:val="22"/>
        </w:rPr>
        <w:t> </w:t>
      </w:r>
      <w:r>
        <w:rPr>
          <w:sz w:val="22"/>
        </w:rPr>
        <w:t>phosphorus,</w:t>
      </w:r>
      <w:r>
        <w:rPr>
          <w:spacing w:val="40"/>
          <w:sz w:val="22"/>
        </w:rPr>
        <w:t> </w:t>
      </w:r>
      <w:r>
        <w:rPr>
          <w:sz w:val="22"/>
        </w:rPr>
        <w:t>arsenic or antimony,</w:t>
      </w:r>
      <w:r>
        <w:rPr>
          <w:spacing w:val="40"/>
          <w:sz w:val="22"/>
        </w:rPr>
        <w:t> </w:t>
      </w:r>
      <w:r>
        <w:rPr>
          <w:sz w:val="22"/>
        </w:rPr>
        <w:t>to create</w:t>
      </w:r>
      <w:r>
        <w:rPr>
          <w:spacing w:val="40"/>
          <w:sz w:val="22"/>
        </w:rPr>
        <w:t> </w:t>
      </w:r>
      <w:r>
        <w:rPr>
          <w:sz w:val="22"/>
        </w:rPr>
        <w:t>the required</w:t>
      </w:r>
      <w:r>
        <w:rPr>
          <w:spacing w:val="40"/>
          <w:sz w:val="22"/>
        </w:rPr>
        <w:t> </w:t>
      </w:r>
      <w:r>
        <w:rPr>
          <w:sz w:val="22"/>
        </w:rPr>
        <w:t>depletion region. The resist prevents</w:t>
      </w:r>
      <w:r>
        <w:rPr>
          <w:spacing w:val="40"/>
          <w:sz w:val="22"/>
        </w:rPr>
        <w:t> </w:t>
      </w:r>
      <w:r>
        <w:rPr>
          <w:sz w:val="22"/>
        </w:rPr>
        <w:t>these ions from penetrating into the rest of the silicon. This done, we wash off the remaining resist.</w:t>
      </w:r>
    </w:p>
    <w:p>
      <w:pPr>
        <w:pStyle w:val="BodyText"/>
        <w:spacing w:before="5"/>
        <w:rPr>
          <w:sz w:val="22"/>
        </w:rPr>
      </w:pPr>
    </w:p>
    <w:p>
      <w:pPr>
        <w:spacing w:line="242" w:lineRule="auto" w:before="1"/>
        <w:ind w:left="159" w:right="97" w:firstLine="583"/>
        <w:jc w:val="left"/>
        <w:rPr>
          <w:sz w:val="22"/>
        </w:rPr>
      </w:pPr>
      <w:r>
        <w:rPr>
          <w:w w:val="105"/>
          <w:sz w:val="22"/>
        </w:rPr>
        <w:t>The</w:t>
      </w:r>
      <w:r>
        <w:rPr>
          <w:spacing w:val="35"/>
          <w:w w:val="105"/>
          <w:sz w:val="22"/>
        </w:rPr>
        <w:t> </w:t>
      </w:r>
      <w:r>
        <w:rPr>
          <w:w w:val="105"/>
          <w:sz w:val="22"/>
        </w:rPr>
        <w:t>next</w:t>
      </w:r>
      <w:r>
        <w:rPr>
          <w:spacing w:val="39"/>
          <w:w w:val="105"/>
          <w:sz w:val="22"/>
        </w:rPr>
        <w:t> </w:t>
      </w:r>
      <w:r>
        <w:rPr>
          <w:w w:val="105"/>
          <w:sz w:val="22"/>
        </w:rPr>
        <w:t>layer</w:t>
      </w:r>
      <w:r>
        <w:rPr>
          <w:spacing w:val="40"/>
          <w:w w:val="105"/>
          <w:sz w:val="22"/>
        </w:rPr>
        <w:t> </w:t>
      </w:r>
      <w:r>
        <w:rPr>
          <w:w w:val="105"/>
          <w:sz w:val="22"/>
        </w:rPr>
        <w:t>to</w:t>
      </w:r>
      <w:r>
        <w:rPr>
          <w:spacing w:val="30"/>
          <w:w w:val="105"/>
          <w:sz w:val="22"/>
        </w:rPr>
        <w:t> </w:t>
      </w:r>
      <w:r>
        <w:rPr>
          <w:w w:val="105"/>
          <w:sz w:val="22"/>
        </w:rPr>
        <w:t>be</w:t>
      </w:r>
      <w:r>
        <w:rPr>
          <w:spacing w:val="37"/>
          <w:w w:val="105"/>
          <w:sz w:val="22"/>
        </w:rPr>
        <w:t> </w:t>
      </w:r>
      <w:r>
        <w:rPr>
          <w:w w:val="105"/>
          <w:sz w:val="22"/>
        </w:rPr>
        <w:t>taken</w:t>
      </w:r>
      <w:r>
        <w:rPr>
          <w:spacing w:val="40"/>
          <w:w w:val="105"/>
          <w:sz w:val="22"/>
        </w:rPr>
        <w:t> </w:t>
      </w:r>
      <w:r>
        <w:rPr>
          <w:w w:val="105"/>
          <w:sz w:val="22"/>
        </w:rPr>
        <w:t>care</w:t>
      </w:r>
      <w:r>
        <w:rPr>
          <w:spacing w:val="35"/>
          <w:w w:val="105"/>
          <w:sz w:val="22"/>
        </w:rPr>
        <w:t> </w:t>
      </w:r>
      <w:r>
        <w:rPr>
          <w:w w:val="105"/>
          <w:sz w:val="22"/>
        </w:rPr>
        <w:t>of</w:t>
      </w:r>
      <w:r>
        <w:rPr>
          <w:spacing w:val="37"/>
          <w:w w:val="105"/>
          <w:sz w:val="22"/>
        </w:rPr>
        <w:t> </w:t>
      </w:r>
      <w:r>
        <w:rPr>
          <w:w w:val="105"/>
          <w:sz w:val="22"/>
        </w:rPr>
        <w:t>is</w:t>
      </w:r>
      <w:r>
        <w:rPr>
          <w:spacing w:val="34"/>
          <w:w w:val="105"/>
          <w:sz w:val="22"/>
        </w:rPr>
        <w:t> </w:t>
      </w:r>
      <w:r>
        <w:rPr>
          <w:w w:val="105"/>
          <w:sz w:val="22"/>
        </w:rPr>
        <w:t>the</w:t>
      </w:r>
      <w:r>
        <w:rPr>
          <w:spacing w:val="40"/>
          <w:w w:val="105"/>
          <w:sz w:val="22"/>
        </w:rPr>
        <w:t> </w:t>
      </w:r>
      <w:r>
        <w:rPr>
          <w:i/>
          <w:w w:val="105"/>
          <w:sz w:val="22"/>
        </w:rPr>
        <w:t>polysilicon</w:t>
      </w:r>
      <w:r>
        <w:rPr>
          <w:i/>
          <w:spacing w:val="40"/>
          <w:w w:val="105"/>
          <w:sz w:val="22"/>
        </w:rPr>
        <w:t> </w:t>
      </w:r>
      <w:r>
        <w:rPr>
          <w:w w:val="105"/>
          <w:sz w:val="22"/>
        </w:rPr>
        <w:t>(polycrystalline silicon)</w:t>
      </w:r>
      <w:r>
        <w:rPr>
          <w:spacing w:val="-9"/>
          <w:w w:val="105"/>
          <w:sz w:val="22"/>
        </w:rPr>
        <w:t> </w:t>
      </w:r>
      <w:r>
        <w:rPr>
          <w:w w:val="105"/>
          <w:sz w:val="22"/>
        </w:rPr>
        <w:t>layer.</w:t>
      </w:r>
      <w:r>
        <w:rPr>
          <w:spacing w:val="-10"/>
          <w:w w:val="105"/>
          <w:sz w:val="22"/>
        </w:rPr>
        <w:t> </w:t>
      </w:r>
      <w:r>
        <w:rPr>
          <w:w w:val="105"/>
          <w:sz w:val="22"/>
        </w:rPr>
        <w:t>Recall</w:t>
      </w:r>
      <w:r>
        <w:rPr>
          <w:spacing w:val="-7"/>
          <w:w w:val="105"/>
          <w:sz w:val="22"/>
        </w:rPr>
        <w:t> </w:t>
      </w:r>
      <w:r>
        <w:rPr>
          <w:w w:val="105"/>
          <w:sz w:val="22"/>
        </w:rPr>
        <w:t>that</w:t>
      </w:r>
      <w:r>
        <w:rPr>
          <w:spacing w:val="-5"/>
          <w:w w:val="105"/>
          <w:sz w:val="22"/>
        </w:rPr>
        <w:t> </w:t>
      </w:r>
      <w:r>
        <w:rPr>
          <w:w w:val="105"/>
          <w:sz w:val="22"/>
        </w:rPr>
        <w:t>highly-doped</w:t>
      </w:r>
      <w:r>
        <w:rPr>
          <w:spacing w:val="-1"/>
          <w:w w:val="105"/>
          <w:sz w:val="22"/>
        </w:rPr>
        <w:t> </w:t>
      </w:r>
      <w:r>
        <w:rPr>
          <w:w w:val="105"/>
          <w:sz w:val="22"/>
        </w:rPr>
        <w:t>polysilicon</w:t>
      </w:r>
      <w:r>
        <w:rPr>
          <w:spacing w:val="-7"/>
          <w:w w:val="105"/>
          <w:sz w:val="22"/>
        </w:rPr>
        <w:t> </w:t>
      </w:r>
      <w:r>
        <w:rPr>
          <w:w w:val="105"/>
          <w:sz w:val="22"/>
        </w:rPr>
        <w:t>conducts</w:t>
      </w:r>
      <w:r>
        <w:rPr>
          <w:spacing w:val="-6"/>
          <w:w w:val="105"/>
          <w:sz w:val="22"/>
        </w:rPr>
        <w:t> </w:t>
      </w:r>
      <w:r>
        <w:rPr>
          <w:w w:val="105"/>
          <w:sz w:val="22"/>
        </w:rPr>
        <w:t>well,</w:t>
      </w:r>
      <w:r>
        <w:rPr>
          <w:spacing w:val="-14"/>
          <w:w w:val="105"/>
          <w:sz w:val="22"/>
        </w:rPr>
        <w:t> </w:t>
      </w:r>
      <w:r>
        <w:rPr>
          <w:w w:val="105"/>
          <w:sz w:val="22"/>
        </w:rPr>
        <w:t>although</w:t>
      </w:r>
      <w:r>
        <w:rPr>
          <w:spacing w:val="-3"/>
          <w:w w:val="105"/>
          <w:sz w:val="22"/>
        </w:rPr>
        <w:t> </w:t>
      </w:r>
      <w:r>
        <w:rPr>
          <w:w w:val="105"/>
          <w:sz w:val="22"/>
        </w:rPr>
        <w:t>not as</w:t>
      </w:r>
      <w:r>
        <w:rPr>
          <w:spacing w:val="-1"/>
          <w:w w:val="105"/>
          <w:sz w:val="22"/>
        </w:rPr>
        <w:t> </w:t>
      </w:r>
      <w:r>
        <w:rPr>
          <w:w w:val="105"/>
          <w:sz w:val="22"/>
        </w:rPr>
        <w:t>well as</w:t>
      </w:r>
      <w:r>
        <w:rPr>
          <w:spacing w:val="-6"/>
          <w:w w:val="105"/>
          <w:sz w:val="22"/>
        </w:rPr>
        <w:t> </w:t>
      </w:r>
      <w:r>
        <w:rPr>
          <w:w w:val="105"/>
          <w:sz w:val="22"/>
        </w:rPr>
        <w:t>a metal, and will be</w:t>
      </w:r>
      <w:r>
        <w:rPr>
          <w:spacing w:val="-2"/>
          <w:w w:val="105"/>
          <w:sz w:val="22"/>
        </w:rPr>
        <w:t> </w:t>
      </w:r>
      <w:r>
        <w:rPr>
          <w:w w:val="105"/>
          <w:sz w:val="22"/>
        </w:rPr>
        <w:t>used to</w:t>
      </w:r>
      <w:r>
        <w:rPr>
          <w:spacing w:val="-10"/>
          <w:w w:val="105"/>
          <w:sz w:val="22"/>
        </w:rPr>
        <w:t> </w:t>
      </w:r>
      <w:r>
        <w:rPr>
          <w:w w:val="105"/>
          <w:sz w:val="22"/>
        </w:rPr>
        <w:t>construct, among other things, the</w:t>
      </w:r>
      <w:r>
        <w:rPr>
          <w:spacing w:val="-1"/>
          <w:w w:val="105"/>
          <w:sz w:val="22"/>
        </w:rPr>
        <w:t> </w:t>
      </w:r>
      <w:r>
        <w:rPr>
          <w:w w:val="105"/>
          <w:sz w:val="22"/>
        </w:rPr>
        <w:t>gates of transistors. As</w:t>
      </w:r>
      <w:r>
        <w:rPr>
          <w:spacing w:val="-5"/>
          <w:w w:val="105"/>
          <w:sz w:val="22"/>
        </w:rPr>
        <w:t> </w:t>
      </w:r>
      <w:r>
        <w:rPr>
          <w:w w:val="105"/>
          <w:sz w:val="22"/>
        </w:rPr>
        <w:t>these</w:t>
      </w:r>
      <w:r>
        <w:rPr>
          <w:spacing w:val="-5"/>
          <w:w w:val="105"/>
          <w:sz w:val="22"/>
        </w:rPr>
        <w:t> </w:t>
      </w:r>
      <w:r>
        <w:rPr>
          <w:w w:val="105"/>
          <w:sz w:val="22"/>
        </w:rPr>
        <w:t>gates</w:t>
      </w:r>
      <w:r>
        <w:rPr>
          <w:spacing w:val="-6"/>
          <w:w w:val="105"/>
          <w:sz w:val="22"/>
        </w:rPr>
        <w:t> </w:t>
      </w:r>
      <w:r>
        <w:rPr>
          <w:w w:val="105"/>
          <w:sz w:val="22"/>
        </w:rPr>
        <w:t>are</w:t>
      </w:r>
      <w:r>
        <w:rPr>
          <w:spacing w:val="-9"/>
          <w:w w:val="105"/>
          <w:sz w:val="22"/>
        </w:rPr>
        <w:t> </w:t>
      </w:r>
      <w:r>
        <w:rPr>
          <w:w w:val="105"/>
          <w:sz w:val="22"/>
        </w:rPr>
        <w:t>separated</w:t>
      </w:r>
      <w:r>
        <w:rPr>
          <w:spacing w:val="-3"/>
          <w:w w:val="105"/>
          <w:sz w:val="22"/>
        </w:rPr>
        <w:t> </w:t>
      </w:r>
      <w:r>
        <w:rPr>
          <w:w w:val="105"/>
          <w:sz w:val="22"/>
        </w:rPr>
        <w:t>from the</w:t>
      </w:r>
      <w:r>
        <w:rPr>
          <w:spacing w:val="-7"/>
          <w:w w:val="105"/>
          <w:sz w:val="22"/>
        </w:rPr>
        <w:t> </w:t>
      </w:r>
      <w:r>
        <w:rPr>
          <w:w w:val="105"/>
          <w:sz w:val="22"/>
        </w:rPr>
        <w:t>substrate by</w:t>
      </w:r>
      <w:r>
        <w:rPr>
          <w:spacing w:val="-2"/>
          <w:w w:val="105"/>
          <w:sz w:val="22"/>
        </w:rPr>
        <w:t> </w:t>
      </w:r>
      <w:r>
        <w:rPr>
          <w:w w:val="105"/>
          <w:sz w:val="22"/>
        </w:rPr>
        <w:t>a thin</w:t>
      </w:r>
      <w:r>
        <w:rPr>
          <w:spacing w:val="-3"/>
          <w:w w:val="105"/>
          <w:sz w:val="22"/>
        </w:rPr>
        <w:t> </w:t>
      </w:r>
      <w:r>
        <w:rPr>
          <w:w w:val="105"/>
          <w:sz w:val="22"/>
        </w:rPr>
        <w:t>layer</w:t>
      </w:r>
      <w:r>
        <w:rPr>
          <w:spacing w:val="-4"/>
          <w:w w:val="105"/>
          <w:sz w:val="22"/>
        </w:rPr>
        <w:t> </w:t>
      </w:r>
      <w:r>
        <w:rPr>
          <w:w w:val="105"/>
          <w:sz w:val="22"/>
        </w:rPr>
        <w:t>of insulating</w:t>
      </w:r>
      <w:r>
        <w:rPr>
          <w:spacing w:val="40"/>
          <w:w w:val="105"/>
          <w:sz w:val="22"/>
        </w:rPr>
        <w:t> </w:t>
      </w:r>
      <w:r>
        <w:rPr>
          <w:w w:val="105"/>
          <w:sz w:val="22"/>
        </w:rPr>
        <w:t>oxide</w:t>
      </w:r>
      <w:r>
        <w:rPr>
          <w:spacing w:val="31"/>
          <w:w w:val="105"/>
          <w:sz w:val="22"/>
        </w:rPr>
        <w:t> </w:t>
      </w:r>
      <w:r>
        <w:rPr>
          <w:w w:val="105"/>
          <w:sz w:val="22"/>
        </w:rPr>
        <w:t>(see</w:t>
      </w:r>
      <w:r>
        <w:rPr>
          <w:spacing w:val="30"/>
          <w:w w:val="105"/>
          <w:sz w:val="22"/>
        </w:rPr>
        <w:t> </w:t>
      </w:r>
      <w:r>
        <w:rPr>
          <w:w w:val="105"/>
          <w:sz w:val="22"/>
        </w:rPr>
        <w:t>Figure</w:t>
      </w:r>
      <w:r>
        <w:rPr>
          <w:spacing w:val="29"/>
          <w:w w:val="105"/>
          <w:sz w:val="22"/>
        </w:rPr>
        <w:t> </w:t>
      </w:r>
      <w:r>
        <w:rPr>
          <w:w w:val="105"/>
          <w:sz w:val="22"/>
        </w:rPr>
        <w:t>7.8),</w:t>
      </w:r>
      <w:r>
        <w:rPr>
          <w:spacing w:val="26"/>
          <w:w w:val="105"/>
          <w:sz w:val="22"/>
        </w:rPr>
        <w:t> </w:t>
      </w:r>
      <w:r>
        <w:rPr>
          <w:w w:val="105"/>
          <w:sz w:val="22"/>
        </w:rPr>
        <w:t>it</w:t>
      </w:r>
      <w:r>
        <w:rPr>
          <w:spacing w:val="25"/>
          <w:w w:val="105"/>
          <w:sz w:val="22"/>
        </w:rPr>
        <w:t> </w:t>
      </w:r>
      <w:r>
        <w:rPr>
          <w:w w:val="105"/>
          <w:sz w:val="22"/>
        </w:rPr>
        <w:t>should</w:t>
      </w:r>
      <w:r>
        <w:rPr>
          <w:spacing w:val="33"/>
          <w:w w:val="105"/>
          <w:sz w:val="22"/>
        </w:rPr>
        <w:t> </w:t>
      </w:r>
      <w:r>
        <w:rPr>
          <w:w w:val="105"/>
          <w:sz w:val="22"/>
        </w:rPr>
        <w:t>come</w:t>
      </w:r>
      <w:r>
        <w:rPr>
          <w:spacing w:val="23"/>
          <w:w w:val="105"/>
          <w:sz w:val="22"/>
        </w:rPr>
        <w:t> </w:t>
      </w:r>
      <w:r>
        <w:rPr>
          <w:w w:val="105"/>
          <w:sz w:val="22"/>
        </w:rPr>
        <w:t>as</w:t>
      </w:r>
      <w:r>
        <w:rPr>
          <w:spacing w:val="25"/>
          <w:w w:val="105"/>
          <w:sz w:val="22"/>
        </w:rPr>
        <w:t> </w:t>
      </w:r>
      <w:r>
        <w:rPr>
          <w:w w:val="105"/>
          <w:sz w:val="22"/>
        </w:rPr>
        <w:t>no</w:t>
      </w:r>
      <w:r>
        <w:rPr>
          <w:spacing w:val="25"/>
          <w:w w:val="105"/>
          <w:sz w:val="22"/>
        </w:rPr>
        <w:t> </w:t>
      </w:r>
      <w:r>
        <w:rPr>
          <w:w w:val="105"/>
          <w:sz w:val="22"/>
        </w:rPr>
        <w:t>surprise</w:t>
      </w:r>
      <w:r>
        <w:rPr>
          <w:spacing w:val="38"/>
          <w:w w:val="105"/>
          <w:sz w:val="22"/>
        </w:rPr>
        <w:t> </w:t>
      </w:r>
      <w:r>
        <w:rPr>
          <w:w w:val="105"/>
          <w:sz w:val="22"/>
        </w:rPr>
        <w:t>to</w:t>
      </w:r>
      <w:r>
        <w:rPr>
          <w:spacing w:val="27"/>
          <w:w w:val="105"/>
          <w:sz w:val="22"/>
        </w:rPr>
        <w:t> </w:t>
      </w:r>
      <w:r>
        <w:rPr>
          <w:w w:val="105"/>
          <w:sz w:val="22"/>
        </w:rPr>
        <w:t>you</w:t>
      </w:r>
      <w:r>
        <w:rPr>
          <w:spacing w:val="35"/>
          <w:w w:val="105"/>
          <w:sz w:val="22"/>
        </w:rPr>
        <w:t> </w:t>
      </w:r>
      <w:r>
        <w:rPr>
          <w:w w:val="105"/>
          <w:sz w:val="22"/>
        </w:rPr>
        <w:t>that before</w:t>
      </w:r>
      <w:r>
        <w:rPr>
          <w:spacing w:val="27"/>
          <w:w w:val="105"/>
          <w:sz w:val="22"/>
        </w:rPr>
        <w:t> </w:t>
      </w:r>
      <w:r>
        <w:rPr>
          <w:w w:val="105"/>
          <w:sz w:val="22"/>
        </w:rPr>
        <w:t>we</w:t>
      </w:r>
      <w:r>
        <w:rPr>
          <w:w w:val="105"/>
          <w:sz w:val="22"/>
        </w:rPr>
        <w:t> do</w:t>
      </w:r>
      <w:r>
        <w:rPr>
          <w:spacing w:val="17"/>
          <w:w w:val="105"/>
          <w:sz w:val="22"/>
        </w:rPr>
        <w:t> </w:t>
      </w:r>
      <w:r>
        <w:rPr>
          <w:w w:val="105"/>
          <w:sz w:val="22"/>
        </w:rPr>
        <w:t>anything</w:t>
      </w:r>
      <w:r>
        <w:rPr>
          <w:spacing w:val="32"/>
          <w:w w:val="105"/>
          <w:sz w:val="22"/>
        </w:rPr>
        <w:t> </w:t>
      </w:r>
      <w:r>
        <w:rPr>
          <w:w w:val="105"/>
          <w:sz w:val="22"/>
        </w:rPr>
        <w:t>with</w:t>
      </w:r>
      <w:r>
        <w:rPr>
          <w:spacing w:val="24"/>
          <w:w w:val="105"/>
          <w:sz w:val="22"/>
        </w:rPr>
        <w:t> </w:t>
      </w:r>
      <w:r>
        <w:rPr>
          <w:w w:val="105"/>
          <w:sz w:val="22"/>
        </w:rPr>
        <w:t>our</w:t>
      </w:r>
      <w:r>
        <w:rPr>
          <w:spacing w:val="20"/>
          <w:w w:val="105"/>
          <w:sz w:val="22"/>
        </w:rPr>
        <w:t> </w:t>
      </w:r>
      <w:r>
        <w:rPr>
          <w:w w:val="105"/>
          <w:sz w:val="22"/>
        </w:rPr>
        <w:t>polysilicon,</w:t>
      </w:r>
      <w:r>
        <w:rPr>
          <w:spacing w:val="32"/>
          <w:w w:val="105"/>
          <w:sz w:val="22"/>
        </w:rPr>
        <w:t> </w:t>
      </w:r>
      <w:r>
        <w:rPr>
          <w:w w:val="105"/>
          <w:sz w:val="22"/>
        </w:rPr>
        <w:t>we</w:t>
      </w:r>
      <w:r>
        <w:rPr>
          <w:spacing w:val="20"/>
          <w:w w:val="105"/>
          <w:sz w:val="22"/>
        </w:rPr>
        <w:t> </w:t>
      </w:r>
      <w:r>
        <w:rPr>
          <w:w w:val="105"/>
          <w:sz w:val="22"/>
        </w:rPr>
        <w:t>have</w:t>
      </w:r>
      <w:r>
        <w:rPr>
          <w:spacing w:val="21"/>
          <w:w w:val="105"/>
          <w:sz w:val="22"/>
        </w:rPr>
        <w:t> </w:t>
      </w:r>
      <w:r>
        <w:rPr>
          <w:w w:val="105"/>
          <w:sz w:val="22"/>
        </w:rPr>
        <w:t>to</w:t>
      </w:r>
      <w:r>
        <w:rPr>
          <w:w w:val="105"/>
          <w:sz w:val="22"/>
        </w:rPr>
        <w:t> coat</w:t>
      </w:r>
      <w:r>
        <w:rPr>
          <w:spacing w:val="24"/>
          <w:w w:val="105"/>
          <w:sz w:val="22"/>
        </w:rPr>
        <w:t> </w:t>
      </w:r>
      <w:r>
        <w:rPr>
          <w:w w:val="105"/>
          <w:sz w:val="22"/>
        </w:rPr>
        <w:t>the</w:t>
      </w:r>
      <w:r>
        <w:rPr>
          <w:spacing w:val="21"/>
          <w:w w:val="105"/>
          <w:sz w:val="22"/>
        </w:rPr>
        <w:t> </w:t>
      </w:r>
      <w:r>
        <w:rPr>
          <w:w w:val="105"/>
          <w:sz w:val="22"/>
        </w:rPr>
        <w:t>wafer</w:t>
      </w:r>
      <w:r>
        <w:rPr>
          <w:spacing w:val="25"/>
          <w:w w:val="105"/>
          <w:sz w:val="22"/>
        </w:rPr>
        <w:t> </w:t>
      </w:r>
      <w:r>
        <w:rPr>
          <w:w w:val="105"/>
          <w:sz w:val="22"/>
        </w:rPr>
        <w:t>with another thin</w:t>
      </w:r>
      <w:r>
        <w:rPr>
          <w:spacing w:val="-1"/>
          <w:w w:val="105"/>
          <w:sz w:val="22"/>
        </w:rPr>
        <w:t> </w:t>
      </w:r>
      <w:r>
        <w:rPr>
          <w:w w:val="105"/>
          <w:sz w:val="22"/>
        </w:rPr>
        <w:t>layer</w:t>
      </w:r>
      <w:r>
        <w:rPr>
          <w:spacing w:val="-2"/>
          <w:w w:val="105"/>
          <w:sz w:val="22"/>
        </w:rPr>
        <w:t> </w:t>
      </w:r>
      <w:r>
        <w:rPr>
          <w:w w:val="105"/>
          <w:sz w:val="22"/>
        </w:rPr>
        <w:t>of oxide</w:t>
      </w:r>
      <w:r>
        <w:rPr>
          <w:spacing w:val="-3"/>
          <w:w w:val="105"/>
          <w:sz w:val="22"/>
        </w:rPr>
        <w:t> </w:t>
      </w:r>
      <w:r>
        <w:rPr>
          <w:w w:val="105"/>
          <w:sz w:val="22"/>
        </w:rPr>
        <w:t>as</w:t>
      </w:r>
      <w:r>
        <w:rPr>
          <w:spacing w:val="-9"/>
          <w:w w:val="105"/>
          <w:sz w:val="22"/>
        </w:rPr>
        <w:t> </w:t>
      </w:r>
      <w:r>
        <w:rPr>
          <w:w w:val="105"/>
          <w:sz w:val="22"/>
        </w:rPr>
        <w:t>we</w:t>
      </w:r>
      <w:r>
        <w:rPr>
          <w:spacing w:val="-10"/>
          <w:w w:val="105"/>
          <w:sz w:val="22"/>
        </w:rPr>
        <w:t> </w:t>
      </w:r>
      <w:r>
        <w:rPr>
          <w:w w:val="105"/>
          <w:sz w:val="22"/>
        </w:rPr>
        <w:t>did</w:t>
      </w:r>
      <w:r>
        <w:rPr>
          <w:spacing w:val="-9"/>
          <w:w w:val="105"/>
          <w:sz w:val="22"/>
        </w:rPr>
        <w:t> </w:t>
      </w:r>
      <w:r>
        <w:rPr>
          <w:w w:val="105"/>
          <w:sz w:val="22"/>
        </w:rPr>
        <w:t>initially. As</w:t>
      </w:r>
      <w:r>
        <w:rPr>
          <w:spacing w:val="-5"/>
          <w:w w:val="105"/>
          <w:sz w:val="22"/>
        </w:rPr>
        <w:t> </w:t>
      </w:r>
      <w:r>
        <w:rPr>
          <w:w w:val="105"/>
          <w:sz w:val="22"/>
        </w:rPr>
        <w:t>before, we</w:t>
      </w:r>
      <w:r>
        <w:rPr>
          <w:spacing w:val="-10"/>
          <w:w w:val="105"/>
          <w:sz w:val="22"/>
        </w:rPr>
        <w:t> </w:t>
      </w:r>
      <w:r>
        <w:rPr>
          <w:w w:val="105"/>
          <w:sz w:val="22"/>
        </w:rPr>
        <w:t>do</w:t>
      </w:r>
      <w:r>
        <w:rPr>
          <w:spacing w:val="-4"/>
          <w:w w:val="105"/>
          <w:sz w:val="22"/>
        </w:rPr>
        <w:t> </w:t>
      </w:r>
      <w:r>
        <w:rPr>
          <w:w w:val="105"/>
          <w:sz w:val="22"/>
        </w:rPr>
        <w:t>this</w:t>
      </w:r>
      <w:r>
        <w:rPr>
          <w:spacing w:val="-6"/>
          <w:w w:val="105"/>
          <w:sz w:val="22"/>
        </w:rPr>
        <w:t> </w:t>
      </w:r>
      <w:r>
        <w:rPr>
          <w:w w:val="105"/>
          <w:sz w:val="22"/>
        </w:rPr>
        <w:t>by heating the</w:t>
      </w:r>
      <w:r>
        <w:rPr>
          <w:spacing w:val="-15"/>
          <w:w w:val="105"/>
          <w:sz w:val="22"/>
        </w:rPr>
        <w:t> </w:t>
      </w:r>
      <w:r>
        <w:rPr>
          <w:w w:val="105"/>
          <w:sz w:val="22"/>
        </w:rPr>
        <w:t>wafer</w:t>
      </w:r>
      <w:r>
        <w:rPr>
          <w:spacing w:val="-14"/>
          <w:w w:val="105"/>
          <w:sz w:val="22"/>
        </w:rPr>
        <w:t> </w:t>
      </w:r>
      <w:r>
        <w:rPr>
          <w:w w:val="105"/>
          <w:sz w:val="22"/>
        </w:rPr>
        <w:t>in</w:t>
      </w:r>
      <w:r>
        <w:rPr>
          <w:spacing w:val="-14"/>
          <w:w w:val="105"/>
          <w:sz w:val="22"/>
        </w:rPr>
        <w:t> </w:t>
      </w:r>
      <w:r>
        <w:rPr>
          <w:w w:val="105"/>
          <w:sz w:val="22"/>
        </w:rPr>
        <w:t>oxygen</w:t>
      </w:r>
      <w:r>
        <w:rPr>
          <w:spacing w:val="-6"/>
          <w:w w:val="105"/>
          <w:sz w:val="22"/>
        </w:rPr>
        <w:t> </w:t>
      </w:r>
      <w:r>
        <w:rPr>
          <w:w w:val="105"/>
          <w:sz w:val="22"/>
        </w:rPr>
        <w:t>(note</w:t>
      </w:r>
      <w:r>
        <w:rPr>
          <w:spacing w:val="-12"/>
          <w:w w:val="105"/>
          <w:sz w:val="22"/>
        </w:rPr>
        <w:t> </w:t>
      </w:r>
      <w:r>
        <w:rPr>
          <w:w w:val="105"/>
          <w:sz w:val="22"/>
        </w:rPr>
        <w:t>that</w:t>
      </w:r>
      <w:r>
        <w:rPr>
          <w:spacing w:val="-14"/>
          <w:w w:val="105"/>
          <w:sz w:val="22"/>
        </w:rPr>
        <w:t> </w:t>
      </w:r>
      <w:r>
        <w:rPr>
          <w:w w:val="105"/>
          <w:sz w:val="22"/>
        </w:rPr>
        <w:t>this</w:t>
      </w:r>
      <w:r>
        <w:rPr>
          <w:spacing w:val="-15"/>
          <w:w w:val="105"/>
          <w:sz w:val="22"/>
        </w:rPr>
        <w:t> </w:t>
      </w:r>
      <w:r>
        <w:rPr>
          <w:w w:val="105"/>
          <w:sz w:val="22"/>
        </w:rPr>
        <w:t>will</w:t>
      </w:r>
      <w:r>
        <w:rPr>
          <w:spacing w:val="-13"/>
          <w:w w:val="105"/>
          <w:sz w:val="22"/>
        </w:rPr>
        <w:t> </w:t>
      </w:r>
      <w:r>
        <w:rPr>
          <w:w w:val="105"/>
          <w:sz w:val="22"/>
        </w:rPr>
        <w:t>leave</w:t>
      </w:r>
      <w:r>
        <w:rPr>
          <w:spacing w:val="-11"/>
          <w:w w:val="105"/>
          <w:sz w:val="22"/>
        </w:rPr>
        <w:t> </w:t>
      </w:r>
      <w:r>
        <w:rPr>
          <w:w w:val="105"/>
          <w:sz w:val="22"/>
        </w:rPr>
        <w:t>the</w:t>
      </w:r>
      <w:r>
        <w:rPr>
          <w:spacing w:val="-15"/>
          <w:w w:val="105"/>
          <w:sz w:val="22"/>
        </w:rPr>
        <w:t> </w:t>
      </w:r>
      <w:r>
        <w:rPr>
          <w:w w:val="105"/>
          <w:sz w:val="22"/>
        </w:rPr>
        <w:t>depth</w:t>
      </w:r>
      <w:r>
        <w:rPr>
          <w:spacing w:val="-12"/>
          <w:w w:val="105"/>
          <w:sz w:val="22"/>
        </w:rPr>
        <w:t> </w:t>
      </w:r>
      <w:r>
        <w:rPr>
          <w:w w:val="105"/>
          <w:sz w:val="22"/>
        </w:rPr>
        <w:t>of</w:t>
      </w:r>
      <w:r>
        <w:rPr>
          <w:spacing w:val="-11"/>
          <w:w w:val="105"/>
          <w:sz w:val="22"/>
        </w:rPr>
        <w:t> </w:t>
      </w:r>
      <w:r>
        <w:rPr>
          <w:w w:val="105"/>
          <w:sz w:val="22"/>
        </w:rPr>
        <w:t>oxide</w:t>
      </w:r>
      <w:r>
        <w:rPr>
          <w:spacing w:val="-15"/>
          <w:w w:val="105"/>
          <w:sz w:val="22"/>
        </w:rPr>
        <w:t> </w:t>
      </w:r>
      <w:r>
        <w:rPr>
          <w:w w:val="105"/>
          <w:sz w:val="22"/>
        </w:rPr>
        <w:t>across</w:t>
      </w:r>
      <w:r>
        <w:rPr>
          <w:spacing w:val="-8"/>
          <w:w w:val="105"/>
          <w:sz w:val="22"/>
        </w:rPr>
        <w:t> </w:t>
      </w:r>
      <w:r>
        <w:rPr>
          <w:w w:val="105"/>
          <w:sz w:val="22"/>
        </w:rPr>
        <w:t>the</w:t>
      </w:r>
      <w:r>
        <w:rPr>
          <w:spacing w:val="-11"/>
          <w:w w:val="105"/>
          <w:sz w:val="22"/>
        </w:rPr>
        <w:t> </w:t>
      </w:r>
      <w:r>
        <w:rPr>
          <w:w w:val="105"/>
          <w:sz w:val="22"/>
        </w:rPr>
        <w:t>wafer uneven).</w:t>
      </w:r>
      <w:r>
        <w:rPr>
          <w:w w:val="105"/>
          <w:sz w:val="22"/>
        </w:rPr>
        <w:t> The wafer is then coated in polysilicon</w:t>
      </w:r>
      <w:r>
        <w:rPr>
          <w:spacing w:val="21"/>
          <w:w w:val="105"/>
          <w:sz w:val="22"/>
        </w:rPr>
        <w:t> </w:t>
      </w:r>
      <w:r>
        <w:rPr>
          <w:w w:val="105"/>
          <w:sz w:val="22"/>
        </w:rPr>
        <w:t>and another</w:t>
      </w:r>
      <w:r>
        <w:rPr>
          <w:w w:val="105"/>
          <w:sz w:val="22"/>
        </w:rPr>
        <w:t> mask overlaid - this time</w:t>
      </w:r>
      <w:r>
        <w:rPr>
          <w:spacing w:val="-1"/>
          <w:w w:val="105"/>
          <w:sz w:val="22"/>
        </w:rPr>
        <w:t> </w:t>
      </w:r>
      <w:r>
        <w:rPr>
          <w:w w:val="105"/>
          <w:sz w:val="22"/>
        </w:rPr>
        <w:t>designed</w:t>
      </w:r>
      <w:r>
        <w:rPr>
          <w:spacing w:val="12"/>
          <w:w w:val="105"/>
          <w:sz w:val="22"/>
        </w:rPr>
        <w:t> </w:t>
      </w:r>
      <w:r>
        <w:rPr>
          <w:w w:val="105"/>
          <w:sz w:val="22"/>
        </w:rPr>
        <w:t>to</w:t>
      </w:r>
      <w:r>
        <w:rPr>
          <w:spacing w:val="-5"/>
          <w:w w:val="105"/>
          <w:sz w:val="22"/>
        </w:rPr>
        <w:t> </w:t>
      </w:r>
      <w:r>
        <w:rPr>
          <w:w w:val="105"/>
          <w:sz w:val="22"/>
        </w:rPr>
        <w:t>enable</w:t>
      </w:r>
      <w:r>
        <w:rPr>
          <w:spacing w:val="12"/>
          <w:w w:val="105"/>
          <w:sz w:val="22"/>
        </w:rPr>
        <w:t> </w:t>
      </w:r>
      <w:r>
        <w:rPr>
          <w:w w:val="105"/>
          <w:sz w:val="22"/>
        </w:rPr>
        <w:t>us to remove</w:t>
      </w:r>
      <w:r>
        <w:rPr>
          <w:spacing w:val="11"/>
          <w:w w:val="105"/>
          <w:sz w:val="22"/>
        </w:rPr>
        <w:t> </w:t>
      </w:r>
      <w:r>
        <w:rPr>
          <w:w w:val="105"/>
          <w:sz w:val="22"/>
        </w:rPr>
        <w:t>unwanted</w:t>
      </w:r>
      <w:r>
        <w:rPr>
          <w:spacing w:val="13"/>
          <w:w w:val="105"/>
          <w:sz w:val="22"/>
        </w:rPr>
        <w:t> </w:t>
      </w:r>
      <w:r>
        <w:rPr>
          <w:w w:val="105"/>
          <w:sz w:val="22"/>
        </w:rPr>
        <w:t>polysilicon.</w:t>
      </w:r>
      <w:r>
        <w:rPr>
          <w:spacing w:val="12"/>
          <w:w w:val="105"/>
          <w:sz w:val="22"/>
        </w:rPr>
        <w:t> </w:t>
      </w:r>
      <w:r>
        <w:rPr>
          <w:w w:val="105"/>
          <w:sz w:val="22"/>
        </w:rPr>
        <w:t>Having done this,</w:t>
      </w:r>
      <w:r>
        <w:rPr>
          <w:spacing w:val="-15"/>
          <w:w w:val="105"/>
          <w:sz w:val="22"/>
        </w:rPr>
        <w:t> </w:t>
      </w:r>
      <w:r>
        <w:rPr>
          <w:w w:val="105"/>
          <w:sz w:val="22"/>
        </w:rPr>
        <w:t>we</w:t>
      </w:r>
      <w:r>
        <w:rPr>
          <w:spacing w:val="-14"/>
          <w:w w:val="105"/>
          <w:sz w:val="22"/>
        </w:rPr>
        <w:t> </w:t>
      </w:r>
      <w:r>
        <w:rPr>
          <w:w w:val="105"/>
          <w:sz w:val="22"/>
        </w:rPr>
        <w:t>have</w:t>
      </w:r>
      <w:r>
        <w:rPr>
          <w:spacing w:val="-15"/>
          <w:w w:val="105"/>
          <w:sz w:val="22"/>
        </w:rPr>
        <w:t> </w:t>
      </w:r>
      <w:r>
        <w:rPr>
          <w:w w:val="105"/>
          <w:sz w:val="22"/>
        </w:rPr>
        <w:t>to</w:t>
      </w:r>
      <w:r>
        <w:rPr>
          <w:spacing w:val="-14"/>
          <w:w w:val="105"/>
          <w:sz w:val="22"/>
        </w:rPr>
        <w:t> </w:t>
      </w:r>
      <w:r>
        <w:rPr>
          <w:w w:val="105"/>
          <w:sz w:val="22"/>
        </w:rPr>
        <w:t>build</w:t>
      </w:r>
      <w:r>
        <w:rPr>
          <w:spacing w:val="-15"/>
          <w:w w:val="105"/>
          <w:sz w:val="22"/>
        </w:rPr>
        <w:t> </w:t>
      </w:r>
      <w:r>
        <w:rPr>
          <w:w w:val="105"/>
          <w:sz w:val="22"/>
        </w:rPr>
        <w:t>the</w:t>
      </w:r>
      <w:r>
        <w:rPr>
          <w:spacing w:val="-14"/>
          <w:w w:val="105"/>
          <w:sz w:val="22"/>
        </w:rPr>
        <w:t> </w:t>
      </w:r>
      <w:r>
        <w:rPr>
          <w:w w:val="105"/>
          <w:sz w:val="22"/>
        </w:rPr>
        <w:t>drains</w:t>
      </w:r>
      <w:r>
        <w:rPr>
          <w:spacing w:val="-15"/>
          <w:w w:val="105"/>
          <w:sz w:val="22"/>
        </w:rPr>
        <w:t> </w:t>
      </w:r>
      <w:r>
        <w:rPr>
          <w:w w:val="105"/>
          <w:sz w:val="22"/>
        </w:rPr>
        <w:t>and</w:t>
      </w:r>
      <w:r>
        <w:rPr>
          <w:spacing w:val="-14"/>
          <w:w w:val="105"/>
          <w:sz w:val="22"/>
        </w:rPr>
        <w:t> </w:t>
      </w:r>
      <w:r>
        <w:rPr>
          <w:w w:val="105"/>
          <w:sz w:val="22"/>
        </w:rPr>
        <w:t>sources</w:t>
      </w:r>
      <w:r>
        <w:rPr>
          <w:spacing w:val="-14"/>
          <w:w w:val="105"/>
          <w:sz w:val="22"/>
        </w:rPr>
        <w:t> </w:t>
      </w:r>
      <w:r>
        <w:rPr>
          <w:w w:val="105"/>
          <w:sz w:val="22"/>
        </w:rPr>
        <w:t>(and,</w:t>
      </w:r>
      <w:r>
        <w:rPr>
          <w:spacing w:val="-15"/>
          <w:w w:val="105"/>
          <w:sz w:val="22"/>
        </w:rPr>
        <w:t> </w:t>
      </w:r>
      <w:r>
        <w:rPr>
          <w:w w:val="105"/>
          <w:sz w:val="22"/>
        </w:rPr>
        <w:t>generally,</w:t>
      </w:r>
      <w:r>
        <w:rPr>
          <w:spacing w:val="-12"/>
          <w:w w:val="105"/>
          <w:sz w:val="22"/>
        </w:rPr>
        <w:t> </w:t>
      </w:r>
      <w:r>
        <w:rPr>
          <w:w w:val="105"/>
          <w:sz w:val="22"/>
        </w:rPr>
        <w:t>the</w:t>
      </w:r>
      <w:r>
        <w:rPr>
          <w:spacing w:val="-14"/>
          <w:w w:val="105"/>
          <w:sz w:val="22"/>
        </w:rPr>
        <w:t> </w:t>
      </w:r>
      <w:r>
        <w:rPr>
          <w:w w:val="105"/>
          <w:sz w:val="22"/>
        </w:rPr>
        <w:t>diffusion</w:t>
      </w:r>
      <w:r>
        <w:rPr>
          <w:spacing w:val="-5"/>
          <w:w w:val="105"/>
          <w:sz w:val="22"/>
        </w:rPr>
        <w:t> </w:t>
      </w:r>
      <w:r>
        <w:rPr>
          <w:w w:val="105"/>
          <w:sz w:val="22"/>
        </w:rPr>
        <w:t>layer) of</w:t>
      </w:r>
      <w:r>
        <w:rPr>
          <w:spacing w:val="40"/>
          <w:w w:val="105"/>
          <w:sz w:val="22"/>
        </w:rPr>
        <w:t> </w:t>
      </w:r>
      <w:r>
        <w:rPr>
          <w:w w:val="105"/>
          <w:sz w:val="22"/>
        </w:rPr>
        <w:t>our</w:t>
      </w:r>
      <w:r>
        <w:rPr>
          <w:spacing w:val="40"/>
          <w:w w:val="105"/>
          <w:sz w:val="22"/>
        </w:rPr>
        <w:t> </w:t>
      </w:r>
      <w:r>
        <w:rPr>
          <w:w w:val="105"/>
          <w:sz w:val="22"/>
        </w:rPr>
        <w:t>transistors</w:t>
      </w:r>
      <w:r>
        <w:rPr>
          <w:spacing w:val="40"/>
          <w:w w:val="105"/>
          <w:sz w:val="22"/>
        </w:rPr>
        <w:t> </w:t>
      </w:r>
      <w:r>
        <w:rPr>
          <w:w w:val="105"/>
          <w:sz w:val="22"/>
        </w:rPr>
        <w:t>-</w:t>
      </w:r>
      <w:r>
        <w:rPr>
          <w:spacing w:val="80"/>
          <w:w w:val="105"/>
          <w:sz w:val="22"/>
        </w:rPr>
        <w:t> </w:t>
      </w:r>
      <w:r>
        <w:rPr>
          <w:w w:val="105"/>
          <w:sz w:val="22"/>
        </w:rPr>
        <w:t>and</w:t>
      </w:r>
      <w:r>
        <w:rPr>
          <w:spacing w:val="35"/>
          <w:w w:val="105"/>
          <w:sz w:val="22"/>
        </w:rPr>
        <w:t> </w:t>
      </w:r>
      <w:r>
        <w:rPr>
          <w:w w:val="105"/>
          <w:sz w:val="22"/>
        </w:rPr>
        <w:t>we</w:t>
      </w:r>
      <w:r>
        <w:rPr>
          <w:spacing w:val="32"/>
          <w:w w:val="105"/>
          <w:sz w:val="22"/>
        </w:rPr>
        <w:t> </w:t>
      </w:r>
      <w:r>
        <w:rPr>
          <w:w w:val="105"/>
          <w:sz w:val="22"/>
        </w:rPr>
        <w:t>do</w:t>
      </w:r>
      <w:r>
        <w:rPr>
          <w:spacing w:val="34"/>
          <w:w w:val="105"/>
          <w:sz w:val="22"/>
        </w:rPr>
        <w:t> </w:t>
      </w:r>
      <w:r>
        <w:rPr>
          <w:w w:val="105"/>
          <w:sz w:val="22"/>
        </w:rPr>
        <w:t>this</w:t>
      </w:r>
      <w:r>
        <w:rPr>
          <w:spacing w:val="34"/>
          <w:w w:val="105"/>
          <w:sz w:val="22"/>
        </w:rPr>
        <w:t> </w:t>
      </w:r>
      <w:r>
        <w:rPr>
          <w:w w:val="105"/>
          <w:sz w:val="22"/>
        </w:rPr>
        <w:t>by</w:t>
      </w:r>
      <w:r>
        <w:rPr>
          <w:spacing w:val="35"/>
          <w:w w:val="105"/>
          <w:sz w:val="22"/>
        </w:rPr>
        <w:t> </w:t>
      </w:r>
      <w:r>
        <w:rPr>
          <w:w w:val="105"/>
          <w:sz w:val="22"/>
        </w:rPr>
        <w:t>doping</w:t>
      </w:r>
      <w:r>
        <w:rPr>
          <w:spacing w:val="40"/>
          <w:w w:val="105"/>
          <w:sz w:val="22"/>
        </w:rPr>
        <w:t> </w:t>
      </w:r>
      <w:r>
        <w:rPr>
          <w:w w:val="105"/>
          <w:sz w:val="22"/>
        </w:rPr>
        <w:t>all</w:t>
      </w:r>
      <w:r>
        <w:rPr>
          <w:spacing w:val="33"/>
          <w:w w:val="105"/>
          <w:sz w:val="22"/>
        </w:rPr>
        <w:t> </w:t>
      </w:r>
      <w:r>
        <w:rPr>
          <w:w w:val="105"/>
          <w:sz w:val="22"/>
        </w:rPr>
        <w:t>of</w:t>
      </w:r>
      <w:r>
        <w:rPr>
          <w:spacing w:val="40"/>
          <w:w w:val="105"/>
          <w:sz w:val="22"/>
        </w:rPr>
        <w:t> </w:t>
      </w:r>
      <w:r>
        <w:rPr>
          <w:w w:val="105"/>
          <w:sz w:val="22"/>
        </w:rPr>
        <w:t>the</w:t>
      </w:r>
      <w:r>
        <w:rPr>
          <w:spacing w:val="33"/>
          <w:w w:val="105"/>
          <w:sz w:val="22"/>
        </w:rPr>
        <w:t> </w:t>
      </w:r>
      <w:r>
        <w:rPr>
          <w:w w:val="105"/>
          <w:sz w:val="22"/>
        </w:rPr>
        <w:t>remaining</w:t>
      </w:r>
      <w:r>
        <w:rPr>
          <w:spacing w:val="40"/>
          <w:w w:val="105"/>
          <w:sz w:val="22"/>
        </w:rPr>
        <w:t> </w:t>
      </w:r>
      <w:r>
        <w:rPr>
          <w:w w:val="105"/>
          <w:sz w:val="22"/>
        </w:rPr>
        <w:t>silicon appropriately</w:t>
      </w:r>
      <w:r>
        <w:rPr>
          <w:spacing w:val="29"/>
          <w:w w:val="105"/>
          <w:sz w:val="22"/>
        </w:rPr>
        <w:t> </w:t>
      </w:r>
      <w:r>
        <w:rPr>
          <w:w w:val="105"/>
          <w:sz w:val="22"/>
        </w:rPr>
        <w:t>(i.e.</w:t>
      </w:r>
      <w:r>
        <w:rPr>
          <w:spacing w:val="14"/>
          <w:w w:val="105"/>
          <w:sz w:val="22"/>
        </w:rPr>
        <w:t> </w:t>
      </w:r>
      <w:r>
        <w:rPr>
          <w:w w:val="105"/>
          <w:sz w:val="22"/>
        </w:rPr>
        <w:t>with</w:t>
      </w:r>
      <w:r>
        <w:rPr>
          <w:spacing w:val="12"/>
          <w:w w:val="105"/>
          <w:sz w:val="22"/>
        </w:rPr>
        <w:t> </w:t>
      </w:r>
      <w:r>
        <w:rPr>
          <w:w w:val="105"/>
          <w:sz w:val="22"/>
        </w:rPr>
        <w:t>phosphorus).</w:t>
      </w:r>
      <w:r>
        <w:rPr>
          <w:spacing w:val="19"/>
          <w:w w:val="105"/>
          <w:sz w:val="22"/>
        </w:rPr>
        <w:t> </w:t>
      </w:r>
      <w:r>
        <w:rPr>
          <w:w w:val="105"/>
          <w:sz w:val="22"/>
        </w:rPr>
        <w:t>We achieve</w:t>
      </w:r>
      <w:r>
        <w:rPr>
          <w:spacing w:val="13"/>
          <w:w w:val="105"/>
          <w:sz w:val="22"/>
        </w:rPr>
        <w:t> </w:t>
      </w:r>
      <w:r>
        <w:rPr>
          <w:w w:val="105"/>
          <w:sz w:val="22"/>
        </w:rPr>
        <w:t>this</w:t>
      </w:r>
      <w:r>
        <w:rPr>
          <w:w w:val="105"/>
          <w:sz w:val="22"/>
        </w:rPr>
        <w:t> by</w:t>
      </w:r>
      <w:r>
        <w:rPr>
          <w:spacing w:val="12"/>
          <w:w w:val="105"/>
          <w:sz w:val="22"/>
        </w:rPr>
        <w:t> </w:t>
      </w:r>
      <w:r>
        <w:rPr>
          <w:w w:val="105"/>
          <w:sz w:val="22"/>
        </w:rPr>
        <w:t>removing</w:t>
      </w:r>
      <w:r>
        <w:rPr>
          <w:spacing w:val="16"/>
          <w:w w:val="105"/>
          <w:sz w:val="22"/>
        </w:rPr>
        <w:t> </w:t>
      </w:r>
      <w:r>
        <w:rPr>
          <w:w w:val="105"/>
          <w:sz w:val="22"/>
        </w:rPr>
        <w:t>any</w:t>
      </w:r>
      <w:r>
        <w:rPr>
          <w:spacing w:val="12"/>
          <w:w w:val="105"/>
          <w:sz w:val="22"/>
        </w:rPr>
        <w:t> </w:t>
      </w:r>
      <w:r>
        <w:rPr>
          <w:w w:val="105"/>
          <w:sz w:val="22"/>
        </w:rPr>
        <w:t>oxide that</w:t>
      </w:r>
      <w:r>
        <w:rPr>
          <w:spacing w:val="-5"/>
          <w:w w:val="105"/>
          <w:sz w:val="22"/>
        </w:rPr>
        <w:t> </w:t>
      </w:r>
      <w:r>
        <w:rPr>
          <w:w w:val="105"/>
          <w:sz w:val="22"/>
        </w:rPr>
        <w:t>is</w:t>
      </w:r>
      <w:r>
        <w:rPr>
          <w:spacing w:val="-7"/>
          <w:w w:val="105"/>
          <w:sz w:val="22"/>
        </w:rPr>
        <w:t> </w:t>
      </w:r>
      <w:r>
        <w:rPr>
          <w:w w:val="105"/>
          <w:sz w:val="22"/>
        </w:rPr>
        <w:t>not</w:t>
      </w:r>
      <w:r>
        <w:rPr>
          <w:spacing w:val="-6"/>
          <w:w w:val="105"/>
          <w:sz w:val="22"/>
        </w:rPr>
        <w:t> </w:t>
      </w:r>
      <w:r>
        <w:rPr>
          <w:w w:val="105"/>
          <w:sz w:val="22"/>
        </w:rPr>
        <w:t>lying</w:t>
      </w:r>
      <w:r>
        <w:rPr>
          <w:w w:val="105"/>
          <w:sz w:val="22"/>
        </w:rPr>
        <w:t> under the</w:t>
      </w:r>
      <w:r>
        <w:rPr>
          <w:spacing w:val="-5"/>
          <w:w w:val="105"/>
          <w:sz w:val="22"/>
        </w:rPr>
        <w:t> </w:t>
      </w:r>
      <w:r>
        <w:rPr>
          <w:w w:val="105"/>
          <w:sz w:val="22"/>
        </w:rPr>
        <w:t>polysilicon and</w:t>
      </w:r>
      <w:r>
        <w:rPr>
          <w:spacing w:val="-3"/>
          <w:w w:val="105"/>
          <w:sz w:val="22"/>
        </w:rPr>
        <w:t> </w:t>
      </w:r>
      <w:r>
        <w:rPr>
          <w:w w:val="105"/>
          <w:sz w:val="22"/>
        </w:rPr>
        <w:t>mass-doping</w:t>
      </w:r>
      <w:r>
        <w:rPr>
          <w:w w:val="105"/>
          <w:sz w:val="22"/>
        </w:rPr>
        <w:t> the</w:t>
      </w:r>
      <w:r>
        <w:rPr>
          <w:spacing w:val="-11"/>
          <w:w w:val="105"/>
          <w:sz w:val="22"/>
        </w:rPr>
        <w:t> </w:t>
      </w:r>
      <w:r>
        <w:rPr>
          <w:w w:val="105"/>
          <w:sz w:val="22"/>
        </w:rPr>
        <w:t>exposed</w:t>
      </w:r>
      <w:r>
        <w:rPr>
          <w:spacing w:val="-10"/>
          <w:w w:val="105"/>
          <w:sz w:val="22"/>
        </w:rPr>
        <w:t> </w:t>
      </w:r>
      <w:r>
        <w:rPr>
          <w:w w:val="105"/>
          <w:sz w:val="22"/>
        </w:rPr>
        <w:t>Si</w:t>
      </w:r>
      <w:r>
        <w:rPr>
          <w:spacing w:val="-9"/>
          <w:w w:val="105"/>
          <w:sz w:val="22"/>
        </w:rPr>
        <w:t> </w:t>
      </w:r>
      <w:r>
        <w:rPr>
          <w:w w:val="105"/>
          <w:sz w:val="22"/>
        </w:rPr>
        <w:t>regions. The</w:t>
      </w:r>
      <w:r>
        <w:rPr>
          <w:spacing w:val="73"/>
          <w:w w:val="105"/>
          <w:sz w:val="22"/>
        </w:rPr>
        <w:t> </w:t>
      </w:r>
      <w:r>
        <w:rPr>
          <w:w w:val="105"/>
          <w:sz w:val="22"/>
        </w:rPr>
        <w:t>depletion</w:t>
      </w:r>
      <w:r>
        <w:rPr>
          <w:spacing w:val="80"/>
          <w:w w:val="105"/>
          <w:sz w:val="22"/>
        </w:rPr>
        <w:t> </w:t>
      </w:r>
      <w:r>
        <w:rPr>
          <w:w w:val="105"/>
          <w:sz w:val="22"/>
        </w:rPr>
        <w:t>layers</w:t>
      </w:r>
      <w:r>
        <w:rPr>
          <w:spacing w:val="80"/>
          <w:w w:val="105"/>
          <w:sz w:val="22"/>
        </w:rPr>
        <w:t> </w:t>
      </w:r>
      <w:r>
        <w:rPr>
          <w:w w:val="105"/>
          <w:sz w:val="22"/>
        </w:rPr>
        <w:t>beneath</w:t>
      </w:r>
      <w:r>
        <w:rPr>
          <w:spacing w:val="80"/>
          <w:w w:val="105"/>
          <w:sz w:val="22"/>
        </w:rPr>
        <w:t> </w:t>
      </w:r>
      <w:r>
        <w:rPr>
          <w:w w:val="105"/>
          <w:sz w:val="22"/>
        </w:rPr>
        <w:t>the</w:t>
      </w:r>
      <w:r>
        <w:rPr>
          <w:spacing w:val="80"/>
          <w:w w:val="105"/>
          <w:sz w:val="22"/>
        </w:rPr>
        <w:t> </w:t>
      </w:r>
      <w:r>
        <w:rPr>
          <w:w w:val="105"/>
          <w:sz w:val="22"/>
        </w:rPr>
        <w:t>polysilicon</w:t>
      </w:r>
      <w:r>
        <w:rPr>
          <w:spacing w:val="80"/>
          <w:w w:val="105"/>
          <w:sz w:val="22"/>
        </w:rPr>
        <w:t> </w:t>
      </w:r>
      <w:r>
        <w:rPr>
          <w:w w:val="105"/>
          <w:sz w:val="22"/>
        </w:rPr>
        <w:t>are</w:t>
      </w:r>
      <w:r>
        <w:rPr>
          <w:spacing w:val="80"/>
          <w:w w:val="105"/>
          <w:sz w:val="22"/>
        </w:rPr>
        <w:t> </w:t>
      </w:r>
      <w:r>
        <w:rPr>
          <w:w w:val="105"/>
          <w:sz w:val="22"/>
        </w:rPr>
        <w:t>protected</w:t>
      </w:r>
      <w:r>
        <w:rPr>
          <w:spacing w:val="80"/>
          <w:w w:val="105"/>
          <w:sz w:val="22"/>
        </w:rPr>
        <w:t> </w:t>
      </w:r>
      <w:r>
        <w:rPr>
          <w:w w:val="105"/>
          <w:sz w:val="22"/>
        </w:rPr>
        <w:t>will</w:t>
      </w:r>
      <w:r>
        <w:rPr>
          <w:spacing w:val="80"/>
          <w:w w:val="105"/>
          <w:sz w:val="22"/>
        </w:rPr>
        <w:t> </w:t>
      </w:r>
      <w:r>
        <w:rPr>
          <w:w w:val="105"/>
          <w:sz w:val="22"/>
        </w:rPr>
        <w:t>not</w:t>
      </w:r>
      <w:r>
        <w:rPr>
          <w:spacing w:val="80"/>
          <w:w w:val="105"/>
          <w:sz w:val="22"/>
        </w:rPr>
        <w:t> </w:t>
      </w:r>
      <w:r>
        <w:rPr>
          <w:w w:val="105"/>
          <w:sz w:val="22"/>
        </w:rPr>
        <w:t>be additionally</w:t>
      </w:r>
      <w:r>
        <w:rPr>
          <w:spacing w:val="40"/>
          <w:w w:val="105"/>
          <w:sz w:val="22"/>
        </w:rPr>
        <w:t> </w:t>
      </w:r>
      <w:r>
        <w:rPr>
          <w:w w:val="105"/>
          <w:sz w:val="22"/>
        </w:rPr>
        <w:t>contaminated.</w:t>
      </w:r>
    </w:p>
    <w:p>
      <w:pPr>
        <w:spacing w:after="0" w:line="242" w:lineRule="auto"/>
        <w:jc w:val="left"/>
        <w:rPr>
          <w:sz w:val="22"/>
        </w:rPr>
        <w:sectPr>
          <w:pgSz w:w="8450" w:h="12230"/>
          <w:pgMar w:header="535" w:footer="0" w:top="980" w:bottom="280" w:left="425" w:right="425"/>
        </w:sectPr>
      </w:pPr>
    </w:p>
    <w:p>
      <w:pPr>
        <w:spacing w:line="247" w:lineRule="auto" w:before="198"/>
        <w:ind w:left="154" w:right="180" w:firstLine="581"/>
        <w:jc w:val="both"/>
        <w:rPr>
          <w:sz w:val="22"/>
        </w:rPr>
      </w:pPr>
      <w:r>
        <w:rPr>
          <w:sz w:val="22"/>
        </w:rPr>
        <w:t>We can now see how an enhancement mode transistor will arise from this process. To draw a diagram, we will adopt the conventions for the various layers shown</w:t>
      </w:r>
      <w:r>
        <w:rPr>
          <w:spacing w:val="40"/>
          <w:sz w:val="22"/>
        </w:rPr>
        <w:t> </w:t>
      </w:r>
      <w:r>
        <w:rPr>
          <w:sz w:val="22"/>
        </w:rPr>
        <w:t>in</w:t>
      </w:r>
      <w:r>
        <w:rPr>
          <w:spacing w:val="40"/>
          <w:sz w:val="22"/>
        </w:rPr>
        <w:t> </w:t>
      </w:r>
      <w:r>
        <w:rPr>
          <w:sz w:val="22"/>
        </w:rPr>
        <w:t>Figure</w:t>
      </w:r>
      <w:r>
        <w:rPr>
          <w:spacing w:val="40"/>
          <w:sz w:val="22"/>
        </w:rPr>
        <w:t> </w:t>
      </w:r>
      <w:r>
        <w:rPr>
          <w:sz w:val="22"/>
        </w:rPr>
        <w:t>7.49</w:t>
      </w:r>
      <w:r>
        <w:rPr>
          <w:spacing w:val="40"/>
          <w:sz w:val="22"/>
        </w:rPr>
        <w:t> </w:t>
      </w:r>
      <w:r>
        <w:rPr>
          <w:sz w:val="22"/>
        </w:rPr>
        <w:t>(the</w:t>
      </w:r>
      <w:r>
        <w:rPr>
          <w:spacing w:val="40"/>
          <w:sz w:val="22"/>
        </w:rPr>
        <w:t> </w:t>
      </w:r>
      <w:r>
        <w:rPr>
          <w:sz w:val="22"/>
        </w:rPr>
        <w:t>conventions</w:t>
      </w:r>
      <w:r>
        <w:rPr>
          <w:spacing w:val="40"/>
          <w:sz w:val="22"/>
        </w:rPr>
        <w:t> </w:t>
      </w:r>
      <w:r>
        <w:rPr>
          <w:sz w:val="22"/>
        </w:rPr>
        <w:t>in</w:t>
      </w:r>
      <w:r>
        <w:rPr>
          <w:spacing w:val="40"/>
          <w:sz w:val="22"/>
        </w:rPr>
        <w:t> </w:t>
      </w:r>
      <w:r>
        <w:rPr>
          <w:sz w:val="22"/>
        </w:rPr>
        <w:t>most</w:t>
      </w:r>
      <w:r>
        <w:rPr>
          <w:spacing w:val="40"/>
          <w:sz w:val="22"/>
        </w:rPr>
        <w:t> </w:t>
      </w:r>
      <w:r>
        <w:rPr>
          <w:sz w:val="22"/>
        </w:rPr>
        <w:t>common</w:t>
      </w:r>
      <w:r>
        <w:rPr>
          <w:spacing w:val="40"/>
          <w:sz w:val="22"/>
        </w:rPr>
        <w:t> </w:t>
      </w:r>
      <w:r>
        <w:rPr>
          <w:sz w:val="22"/>
        </w:rPr>
        <w:t>usage</w:t>
      </w:r>
      <w:r>
        <w:rPr>
          <w:spacing w:val="40"/>
          <w:sz w:val="22"/>
        </w:rPr>
        <w:t> </w:t>
      </w:r>
      <w:r>
        <w:rPr>
          <w:sz w:val="22"/>
        </w:rPr>
        <w:t>are</w:t>
      </w:r>
      <w:r>
        <w:rPr>
          <w:spacing w:val="40"/>
          <w:sz w:val="22"/>
        </w:rPr>
        <w:t> </w:t>
      </w:r>
      <w:r>
        <w:rPr>
          <w:sz w:val="22"/>
        </w:rPr>
        <w:t>actually </w:t>
      </w:r>
      <w:r>
        <w:rPr>
          <w:spacing w:val="-2"/>
          <w:sz w:val="22"/>
        </w:rPr>
        <w:t>color-coded):</w:t>
      </w:r>
    </w:p>
    <w:p>
      <w:pPr>
        <w:pStyle w:val="BodyText"/>
        <w:rPr>
          <w:sz w:val="22"/>
        </w:rPr>
      </w:pPr>
    </w:p>
    <w:p>
      <w:pPr>
        <w:pStyle w:val="BodyText"/>
        <w:spacing w:before="66"/>
        <w:rPr>
          <w:sz w:val="22"/>
        </w:rPr>
      </w:pPr>
    </w:p>
    <w:p>
      <w:pPr>
        <w:spacing w:before="1"/>
        <w:ind w:left="903" w:right="0" w:firstLine="0"/>
        <w:jc w:val="left"/>
        <w:rPr>
          <w:sz w:val="22"/>
          <w:szCs w:val="22"/>
        </w:rPr>
      </w:pPr>
      <w:r>
        <w:rPr>
          <w:rFonts w:ascii="Arial" w:hAnsi="Arial" w:cs="Arial" w:eastAsia="Arial"/>
          <w:w w:val="85"/>
          <w:sz w:val="36"/>
          <w:szCs w:val="36"/>
          <w:u w:val="thick"/>
        </w:rPr>
        <w:t>b</w:t>
      </w:r>
      <w:r>
        <w:rPr>
          <w:rFonts w:ascii="Arial" w:hAnsi="Arial" w:cs="Arial" w:eastAsia="Arial"/>
          <w:spacing w:val="-27"/>
          <w:w w:val="85"/>
          <w:sz w:val="36"/>
          <w:szCs w:val="36"/>
          <w:u w:val="thick"/>
        </w:rPr>
        <w:t> </w:t>
      </w:r>
      <w:r>
        <w:rPr>
          <w:rFonts w:ascii="Arial" w:hAnsi="Arial" w:cs="Arial" w:eastAsia="Arial"/>
          <w:w w:val="85"/>
          <w:sz w:val="36"/>
          <w:szCs w:val="36"/>
          <w:u w:val="thick"/>
        </w:rPr>
        <w:t>S</w:t>
      </w:r>
      <w:r>
        <w:rPr>
          <w:rFonts w:ascii="Arial" w:hAnsi="Arial" w:cs="Arial" w:eastAsia="Arial"/>
          <w:spacing w:val="65"/>
          <w:sz w:val="36"/>
          <w:szCs w:val="36"/>
          <w:u w:val="thick"/>
        </w:rPr>
        <w:t> </w:t>
      </w:r>
      <w:r>
        <w:rPr>
          <w:w w:val="85"/>
          <w:sz w:val="37"/>
          <w:szCs w:val="37"/>
          <w:u w:val="thick"/>
        </w:rPr>
        <w:t>\S</w:t>
      </w:r>
      <w:r>
        <w:rPr>
          <w:spacing w:val="39"/>
          <w:w w:val="150"/>
          <w:sz w:val="37"/>
          <w:szCs w:val="37"/>
          <w:u w:val="thick"/>
        </w:rPr>
        <w:t> </w:t>
      </w:r>
      <w:r>
        <w:rPr>
          <w:w w:val="85"/>
          <w:sz w:val="37"/>
          <w:szCs w:val="37"/>
          <w:u w:val="thick"/>
        </w:rPr>
        <w:t>,;;</w:t>
      </w:r>
      <w:r>
        <w:rPr>
          <w:spacing w:val="57"/>
          <w:w w:val="150"/>
          <w:sz w:val="37"/>
          <w:szCs w:val="37"/>
          <w:u w:val="thick"/>
        </w:rPr>
        <w:t> </w:t>
      </w:r>
      <w:r>
        <w:rPr>
          <w:rFonts w:ascii="Arial" w:hAnsi="Arial" w:cs="Arial" w:eastAsia="Arial"/>
          <w:w w:val="85"/>
          <w:sz w:val="36"/>
          <w:szCs w:val="36"/>
          <w:u w:val="thick"/>
        </w:rPr>
        <w:t>S</w:t>
      </w:r>
      <w:r>
        <w:rPr>
          <w:rFonts w:ascii="Arial" w:hAnsi="Arial" w:cs="Arial" w:eastAsia="Arial"/>
          <w:spacing w:val="27"/>
          <w:sz w:val="36"/>
          <w:szCs w:val="36"/>
          <w:u w:val="thick"/>
        </w:rPr>
        <w:t> </w:t>
      </w:r>
      <w:r>
        <w:rPr>
          <w:rFonts w:ascii="Arial" w:hAnsi="Arial" w:cs="Arial" w:eastAsia="Arial"/>
          <w:w w:val="85"/>
          <w:sz w:val="36"/>
          <w:szCs w:val="36"/>
          <w:u w:val="thick"/>
        </w:rPr>
        <w:t>�·.�'</w:t>
      </w:r>
      <w:r>
        <w:rPr>
          <w:rFonts w:ascii="Arial" w:hAnsi="Arial" w:cs="Arial" w:eastAsia="Arial"/>
          <w:w w:val="85"/>
          <w:sz w:val="36"/>
          <w:szCs w:val="36"/>
          <w:u w:val="none"/>
        </w:rPr>
        <w:t>I</w:t>
      </w:r>
      <w:r>
        <w:rPr>
          <w:rFonts w:ascii="Arial" w:hAnsi="Arial" w:cs="Arial" w:eastAsia="Arial"/>
          <w:spacing w:val="31"/>
          <w:w w:val="150"/>
          <w:sz w:val="36"/>
          <w:szCs w:val="36"/>
          <w:u w:val="none"/>
        </w:rPr>
        <w:t> </w:t>
      </w:r>
      <w:r>
        <w:rPr>
          <w:w w:val="85"/>
          <w:sz w:val="33"/>
          <w:szCs w:val="33"/>
          <w:u w:val="none"/>
        </w:rPr>
        <w:t>=</w:t>
      </w:r>
      <w:r>
        <w:rPr>
          <w:spacing w:val="11"/>
          <w:sz w:val="33"/>
          <w:szCs w:val="33"/>
          <w:u w:val="none"/>
        </w:rPr>
        <w:t> </w:t>
      </w:r>
      <w:r>
        <w:rPr>
          <w:w w:val="85"/>
          <w:sz w:val="22"/>
          <w:szCs w:val="22"/>
          <w:u w:val="none"/>
        </w:rPr>
        <w:t>Polysilicon</w:t>
      </w:r>
      <w:r>
        <w:rPr>
          <w:sz w:val="22"/>
          <w:szCs w:val="22"/>
          <w:u w:val="none"/>
        </w:rPr>
        <w:t> </w:t>
      </w:r>
      <w:r>
        <w:rPr>
          <w:spacing w:val="-2"/>
          <w:w w:val="85"/>
          <w:sz w:val="22"/>
          <w:szCs w:val="22"/>
          <w:u w:val="none"/>
        </w:rPr>
        <w:t>(red)</w:t>
      </w:r>
    </w:p>
    <w:p>
      <w:pPr>
        <w:spacing w:before="150"/>
        <w:ind w:left="3610" w:right="0" w:firstLine="0"/>
        <w:jc w:val="left"/>
        <w:rPr>
          <w:sz w:val="22"/>
        </w:rPr>
      </w:pPr>
      <w:r>
        <w:rPr>
          <w:sz w:val="22"/>
        </w:rPr>
        <w:drawing>
          <wp:anchor distT="0" distB="0" distL="0" distR="0" allowOverlap="1" layoutInCell="1" locked="0" behindDoc="0" simplePos="0" relativeHeight="15969792">
            <wp:simplePos x="0" y="0"/>
            <wp:positionH relativeFrom="page">
              <wp:posOffset>858434</wp:posOffset>
            </wp:positionH>
            <wp:positionV relativeFrom="paragraph">
              <wp:posOffset>156722</wp:posOffset>
            </wp:positionV>
            <wp:extent cx="1561068" cy="192325"/>
            <wp:effectExtent l="0" t="0" r="0" b="0"/>
            <wp:wrapNone/>
            <wp:docPr id="941" name="Image 941"/>
            <wp:cNvGraphicFramePr>
              <a:graphicFrameLocks/>
            </wp:cNvGraphicFramePr>
            <a:graphic>
              <a:graphicData uri="http://schemas.openxmlformats.org/drawingml/2006/picture">
                <pic:pic>
                  <pic:nvPicPr>
                    <pic:cNvPr id="941" name="Image 941"/>
                    <pic:cNvPicPr/>
                  </pic:nvPicPr>
                  <pic:blipFill>
                    <a:blip r:embed="rId293" cstate="print"/>
                    <a:stretch>
                      <a:fillRect/>
                    </a:stretch>
                  </pic:blipFill>
                  <pic:spPr>
                    <a:xfrm>
                      <a:off x="0" y="0"/>
                      <a:ext cx="1561068" cy="192325"/>
                    </a:xfrm>
                    <a:prstGeom prst="rect">
                      <a:avLst/>
                    </a:prstGeom>
                  </pic:spPr>
                </pic:pic>
              </a:graphicData>
            </a:graphic>
          </wp:anchor>
        </w:drawing>
      </w:r>
      <w:r>
        <w:rPr>
          <w:spacing w:val="-6"/>
          <w:sz w:val="33"/>
        </w:rPr>
        <w:t>=</w:t>
      </w:r>
      <w:r>
        <w:rPr>
          <w:spacing w:val="-8"/>
          <w:sz w:val="33"/>
        </w:rPr>
        <w:t> </w:t>
      </w:r>
      <w:r>
        <w:rPr>
          <w:spacing w:val="-6"/>
          <w:sz w:val="22"/>
        </w:rPr>
        <w:t>Conductive</w:t>
      </w:r>
      <w:r>
        <w:rPr>
          <w:spacing w:val="-7"/>
          <w:sz w:val="22"/>
        </w:rPr>
        <w:t> </w:t>
      </w:r>
      <w:r>
        <w:rPr>
          <w:spacing w:val="-6"/>
          <w:sz w:val="22"/>
        </w:rPr>
        <w:t>(diffusion)</w:t>
      </w:r>
      <w:r>
        <w:rPr>
          <w:spacing w:val="-4"/>
          <w:sz w:val="22"/>
        </w:rPr>
        <w:t> </w:t>
      </w:r>
      <w:r>
        <w:rPr>
          <w:spacing w:val="-6"/>
          <w:sz w:val="22"/>
        </w:rPr>
        <w:t>Si</w:t>
      </w:r>
      <w:r>
        <w:rPr>
          <w:spacing w:val="-8"/>
          <w:sz w:val="22"/>
        </w:rPr>
        <w:t> </w:t>
      </w:r>
      <w:r>
        <w:rPr>
          <w:spacing w:val="-6"/>
          <w:sz w:val="22"/>
        </w:rPr>
        <w:t>(green)</w:t>
      </w:r>
    </w:p>
    <w:p>
      <w:pPr>
        <w:spacing w:after="0"/>
        <w:jc w:val="left"/>
        <w:rPr>
          <w:sz w:val="22"/>
        </w:rPr>
        <w:sectPr>
          <w:pgSz w:w="8450" w:h="12230"/>
          <w:pgMar w:header="540" w:footer="0" w:top="980" w:bottom="280" w:left="425" w:right="425"/>
        </w:sectPr>
      </w:pPr>
    </w:p>
    <w:p>
      <w:pPr>
        <w:pStyle w:val="BodyText"/>
        <w:spacing w:before="45"/>
        <w:rPr>
          <w:sz w:val="14"/>
        </w:rPr>
      </w:pPr>
    </w:p>
    <w:p>
      <w:pPr>
        <w:spacing w:line="121" w:lineRule="exact" w:before="0"/>
        <w:ind w:left="1006" w:right="0" w:firstLine="0"/>
        <w:jc w:val="left"/>
        <w:rPr>
          <w:rFonts w:ascii="Arial"/>
          <w:sz w:val="14"/>
        </w:rPr>
      </w:pPr>
      <w:r>
        <w:rPr>
          <w:rFonts w:ascii="Arial"/>
          <w:sz w:val="14"/>
        </w:rPr>
        <mc:AlternateContent>
          <mc:Choice Requires="wps">
            <w:drawing>
              <wp:anchor distT="0" distB="0" distL="0" distR="0" allowOverlap="1" layoutInCell="1" locked="0" behindDoc="1" simplePos="0" relativeHeight="482583040">
                <wp:simplePos x="0" y="0"/>
                <wp:positionH relativeFrom="page">
                  <wp:posOffset>853113</wp:posOffset>
                </wp:positionH>
                <wp:positionV relativeFrom="paragraph">
                  <wp:posOffset>-85457</wp:posOffset>
                </wp:positionV>
                <wp:extent cx="1492885" cy="22796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1492885" cy="227965"/>
                        </a:xfrm>
                        <a:prstGeom prst="rect">
                          <a:avLst/>
                        </a:prstGeom>
                      </wps:spPr>
                      <wps:txbx>
                        <w:txbxContent>
                          <w:p>
                            <w:pPr>
                              <w:tabs>
                                <w:tab w:pos="330" w:val="left" w:leader="none"/>
                                <w:tab w:pos="657" w:val="left" w:leader="none"/>
                                <w:tab w:pos="985" w:val="left" w:leader="none"/>
                                <w:tab w:pos="1231" w:val="left" w:leader="none"/>
                                <w:tab w:pos="1558" w:val="left" w:leader="none"/>
                                <w:tab w:pos="2122" w:val="left" w:leader="none"/>
                              </w:tabs>
                              <w:spacing w:line="358" w:lineRule="exact" w:before="0"/>
                              <w:ind w:left="0" w:right="0" w:firstLine="0"/>
                              <w:jc w:val="left"/>
                              <w:rPr>
                                <w:rFonts w:ascii="Arial"/>
                                <w:sz w:val="32"/>
                              </w:rPr>
                            </w:pPr>
                            <w:r>
                              <w:rPr>
                                <w:spacing w:val="-6"/>
                                <w:w w:val="95"/>
                                <w:sz w:val="22"/>
                                <w:u w:val="thick"/>
                              </w:rPr>
                              <w:t>f.</w:t>
                            </w:r>
                            <w:r>
                              <w:rPr>
                                <w:sz w:val="22"/>
                                <w:u w:val="none"/>
                              </w:rPr>
                              <w:tab/>
                            </w:r>
                            <w:r>
                              <w:rPr>
                                <w:spacing w:val="-10"/>
                                <w:w w:val="95"/>
                                <w:sz w:val="22"/>
                                <w:u w:val="double"/>
                              </w:rPr>
                              <w:t>"</w:t>
                            </w:r>
                            <w:r>
                              <w:rPr>
                                <w:sz w:val="22"/>
                                <w:u w:val="none"/>
                              </w:rPr>
                              <w:tab/>
                            </w:r>
                            <w:r>
                              <w:rPr>
                                <w:spacing w:val="-10"/>
                                <w:w w:val="95"/>
                                <w:sz w:val="22"/>
                                <w:u w:val="double"/>
                              </w:rPr>
                              <w:t>"</w:t>
                            </w:r>
                            <w:r>
                              <w:rPr>
                                <w:sz w:val="22"/>
                                <w:u w:val="none"/>
                              </w:rPr>
                              <w:tab/>
                            </w:r>
                            <w:r>
                              <w:rPr>
                                <w:spacing w:val="-10"/>
                                <w:w w:val="95"/>
                                <w:sz w:val="22"/>
                                <w:u w:val="double"/>
                              </w:rPr>
                              <w:t>"</w:t>
                            </w:r>
                            <w:r>
                              <w:rPr>
                                <w:sz w:val="22"/>
                                <w:u w:val="none"/>
                              </w:rPr>
                              <w:tab/>
                            </w:r>
                            <w:r>
                              <w:rPr>
                                <w:spacing w:val="-10"/>
                                <w:w w:val="95"/>
                                <w:sz w:val="22"/>
                                <w:u w:val="thick"/>
                              </w:rPr>
                              <w:t>'</w:t>
                            </w:r>
                            <w:r>
                              <w:rPr>
                                <w:sz w:val="22"/>
                                <w:u w:val="none"/>
                              </w:rPr>
                              <w:tab/>
                            </w:r>
                            <w:r>
                              <w:rPr>
                                <w:spacing w:val="-10"/>
                                <w:w w:val="95"/>
                                <w:sz w:val="22"/>
                                <w:u w:val="thick"/>
                              </w:rPr>
                              <w:t>'</w:t>
                            </w:r>
                            <w:r>
                              <w:rPr>
                                <w:sz w:val="22"/>
                                <w:u w:val="none"/>
                              </w:rPr>
                              <w:tab/>
                            </w:r>
                            <w:r>
                              <w:rPr>
                                <w:spacing w:val="-4"/>
                                <w:w w:val="95"/>
                                <w:sz w:val="22"/>
                                <w:u w:val="double"/>
                              </w:rPr>
                              <w:t>,,,</w:t>
                            </w:r>
                            <w:r>
                              <w:rPr>
                                <w:spacing w:val="80"/>
                                <w:sz w:val="22"/>
                                <w:u w:val="none"/>
                              </w:rPr>
                              <w:t> </w:t>
                            </w:r>
                            <w:r>
                              <w:rPr>
                                <w:rFonts w:ascii="Arial"/>
                                <w:spacing w:val="-102"/>
                                <w:w w:val="50"/>
                                <w:sz w:val="32"/>
                                <w:u w:val="thick"/>
                              </w:rPr>
                              <w:t>I</w:t>
                            </w:r>
                          </w:p>
                        </w:txbxContent>
                      </wps:txbx>
                      <wps:bodyPr wrap="square" lIns="0" tIns="0" rIns="0" bIns="0" rtlCol="0">
                        <a:noAutofit/>
                      </wps:bodyPr>
                    </wps:wsp>
                  </a:graphicData>
                </a:graphic>
              </wp:anchor>
            </w:drawing>
          </mc:Choice>
          <mc:Fallback>
            <w:pict>
              <v:shape style="position:absolute;margin-left:67.174316pt;margin-top:-6.728913pt;width:117.55pt;height:17.95pt;mso-position-horizontal-relative:page;mso-position-vertical-relative:paragraph;z-index:-20733440" type="#_x0000_t202" id="docshape527" filled="false" stroked="false">
                <v:textbox inset="0,0,0,0">
                  <w:txbxContent>
                    <w:p>
                      <w:pPr>
                        <w:tabs>
                          <w:tab w:pos="330" w:val="left" w:leader="none"/>
                          <w:tab w:pos="657" w:val="left" w:leader="none"/>
                          <w:tab w:pos="985" w:val="left" w:leader="none"/>
                          <w:tab w:pos="1231" w:val="left" w:leader="none"/>
                          <w:tab w:pos="1558" w:val="left" w:leader="none"/>
                          <w:tab w:pos="2122" w:val="left" w:leader="none"/>
                        </w:tabs>
                        <w:spacing w:line="358" w:lineRule="exact" w:before="0"/>
                        <w:ind w:left="0" w:right="0" w:firstLine="0"/>
                        <w:jc w:val="left"/>
                        <w:rPr>
                          <w:rFonts w:ascii="Arial"/>
                          <w:sz w:val="32"/>
                        </w:rPr>
                      </w:pPr>
                      <w:r>
                        <w:rPr>
                          <w:spacing w:val="-6"/>
                          <w:w w:val="95"/>
                          <w:sz w:val="22"/>
                          <w:u w:val="thick"/>
                        </w:rPr>
                        <w:t>f.</w:t>
                      </w:r>
                      <w:r>
                        <w:rPr>
                          <w:sz w:val="22"/>
                          <w:u w:val="none"/>
                        </w:rPr>
                        <w:tab/>
                      </w:r>
                      <w:r>
                        <w:rPr>
                          <w:spacing w:val="-10"/>
                          <w:w w:val="95"/>
                          <w:sz w:val="22"/>
                          <w:u w:val="double"/>
                        </w:rPr>
                        <w:t>"</w:t>
                      </w:r>
                      <w:r>
                        <w:rPr>
                          <w:sz w:val="22"/>
                          <w:u w:val="none"/>
                        </w:rPr>
                        <w:tab/>
                      </w:r>
                      <w:r>
                        <w:rPr>
                          <w:spacing w:val="-10"/>
                          <w:w w:val="95"/>
                          <w:sz w:val="22"/>
                          <w:u w:val="double"/>
                        </w:rPr>
                        <w:t>"</w:t>
                      </w:r>
                      <w:r>
                        <w:rPr>
                          <w:sz w:val="22"/>
                          <w:u w:val="none"/>
                        </w:rPr>
                        <w:tab/>
                      </w:r>
                      <w:r>
                        <w:rPr>
                          <w:spacing w:val="-10"/>
                          <w:w w:val="95"/>
                          <w:sz w:val="22"/>
                          <w:u w:val="double"/>
                        </w:rPr>
                        <w:t>"</w:t>
                      </w:r>
                      <w:r>
                        <w:rPr>
                          <w:sz w:val="22"/>
                          <w:u w:val="none"/>
                        </w:rPr>
                        <w:tab/>
                      </w:r>
                      <w:r>
                        <w:rPr>
                          <w:spacing w:val="-10"/>
                          <w:w w:val="95"/>
                          <w:sz w:val="22"/>
                          <w:u w:val="thick"/>
                        </w:rPr>
                        <w:t>'</w:t>
                      </w:r>
                      <w:r>
                        <w:rPr>
                          <w:sz w:val="22"/>
                          <w:u w:val="none"/>
                        </w:rPr>
                        <w:tab/>
                      </w:r>
                      <w:r>
                        <w:rPr>
                          <w:spacing w:val="-10"/>
                          <w:w w:val="95"/>
                          <w:sz w:val="22"/>
                          <w:u w:val="thick"/>
                        </w:rPr>
                        <w:t>'</w:t>
                      </w:r>
                      <w:r>
                        <w:rPr>
                          <w:sz w:val="22"/>
                          <w:u w:val="none"/>
                        </w:rPr>
                        <w:tab/>
                      </w:r>
                      <w:r>
                        <w:rPr>
                          <w:spacing w:val="-4"/>
                          <w:w w:val="95"/>
                          <w:sz w:val="22"/>
                          <w:u w:val="double"/>
                        </w:rPr>
                        <w:t>,,,</w:t>
                      </w:r>
                      <w:r>
                        <w:rPr>
                          <w:spacing w:val="80"/>
                          <w:sz w:val="22"/>
                          <w:u w:val="none"/>
                        </w:rPr>
                        <w:t> </w:t>
                      </w:r>
                      <w:r>
                        <w:rPr>
                          <w:rFonts w:ascii="Arial"/>
                          <w:spacing w:val="-102"/>
                          <w:w w:val="50"/>
                          <w:sz w:val="32"/>
                          <w:u w:val="thick"/>
                        </w:rPr>
                        <w:t>I</w:t>
                      </w:r>
                    </w:p>
                  </w:txbxContent>
                </v:textbox>
                <w10:wrap type="none"/>
              </v:shape>
            </w:pict>
          </mc:Fallback>
        </mc:AlternateContent>
      </w:r>
      <w:r>
        <w:rPr>
          <w:rFonts w:ascii="Arial"/>
          <w:spacing w:val="-2"/>
          <w:w w:val="105"/>
          <w:sz w:val="14"/>
          <w:u w:val="thick"/>
        </w:rPr>
        <w:t>,,,,,,,,,,,,,,,,,,,,,,,,,,,,,,,,,,,,,,,,,,,,,,,,,,,,,,,,,</w:t>
      </w:r>
      <w:r>
        <w:rPr>
          <w:rFonts w:ascii="Arial"/>
          <w:spacing w:val="-2"/>
          <w:w w:val="105"/>
          <w:sz w:val="14"/>
          <w:u w:val="none"/>
        </w:rPr>
        <w:t>,</w:t>
      </w:r>
    </w:p>
    <w:p>
      <w:pPr>
        <w:spacing w:line="121" w:lineRule="exact" w:before="0"/>
        <w:ind w:left="1001" w:right="0" w:firstLine="0"/>
        <w:jc w:val="left"/>
        <w:rPr>
          <w:rFonts w:ascii="Arial"/>
          <w:sz w:val="14"/>
        </w:rPr>
      </w:pPr>
      <w:r>
        <w:rPr>
          <w:rFonts w:ascii="Arial"/>
          <w:spacing w:val="-2"/>
          <w:w w:val="105"/>
          <w:sz w:val="14"/>
        </w:rPr>
        <w:t>,,,,,,,,,,,,,,,,,,,,,,,,,,,,,,,,,,,,,,,,,,,,,,,,,,,,,,,,,,</w:t>
      </w:r>
    </w:p>
    <w:p>
      <w:pPr>
        <w:spacing w:before="145"/>
        <w:ind w:left="180" w:right="0" w:firstLine="0"/>
        <w:jc w:val="left"/>
        <w:rPr>
          <w:sz w:val="22"/>
        </w:rPr>
      </w:pPr>
      <w:r>
        <w:rPr/>
        <w:br w:type="column"/>
      </w:r>
      <w:r>
        <w:rPr>
          <w:spacing w:val="-8"/>
          <w:sz w:val="33"/>
        </w:rPr>
        <w:t>=</w:t>
      </w:r>
      <w:r>
        <w:rPr>
          <w:spacing w:val="12"/>
          <w:sz w:val="33"/>
        </w:rPr>
        <w:t> </w:t>
      </w:r>
      <w:r>
        <w:rPr>
          <w:spacing w:val="-8"/>
          <w:sz w:val="22"/>
        </w:rPr>
        <w:t>Depletion</w:t>
      </w:r>
      <w:r>
        <w:rPr>
          <w:spacing w:val="-4"/>
          <w:sz w:val="22"/>
        </w:rPr>
        <w:t> </w:t>
      </w:r>
      <w:r>
        <w:rPr>
          <w:spacing w:val="-8"/>
          <w:sz w:val="22"/>
        </w:rPr>
        <w:t>regions</w:t>
      </w:r>
      <w:r>
        <w:rPr>
          <w:spacing w:val="-5"/>
          <w:sz w:val="22"/>
        </w:rPr>
        <w:t> </w:t>
      </w:r>
      <w:r>
        <w:rPr>
          <w:spacing w:val="-8"/>
          <w:sz w:val="22"/>
        </w:rPr>
        <w:t>(yellow)</w:t>
      </w:r>
    </w:p>
    <w:p>
      <w:pPr>
        <w:spacing w:before="168"/>
        <w:ind w:left="180" w:right="0" w:firstLine="0"/>
        <w:jc w:val="left"/>
        <w:rPr>
          <w:sz w:val="22"/>
        </w:rPr>
      </w:pPr>
      <w:r>
        <w:rPr>
          <w:sz w:val="22"/>
        </w:rPr>
        <w:drawing>
          <wp:anchor distT="0" distB="0" distL="0" distR="0" allowOverlap="1" layoutInCell="1" locked="0" behindDoc="0" simplePos="0" relativeHeight="15970304">
            <wp:simplePos x="0" y="0"/>
            <wp:positionH relativeFrom="page">
              <wp:posOffset>861489</wp:posOffset>
            </wp:positionH>
            <wp:positionV relativeFrom="paragraph">
              <wp:posOffset>165192</wp:posOffset>
            </wp:positionV>
            <wp:extent cx="1558013" cy="198431"/>
            <wp:effectExtent l="0" t="0" r="0" b="0"/>
            <wp:wrapNone/>
            <wp:docPr id="943" name="Image 943"/>
            <wp:cNvGraphicFramePr>
              <a:graphicFrameLocks/>
            </wp:cNvGraphicFramePr>
            <a:graphic>
              <a:graphicData uri="http://schemas.openxmlformats.org/drawingml/2006/picture">
                <pic:pic>
                  <pic:nvPicPr>
                    <pic:cNvPr id="943" name="Image 943"/>
                    <pic:cNvPicPr/>
                  </pic:nvPicPr>
                  <pic:blipFill>
                    <a:blip r:embed="rId294" cstate="print"/>
                    <a:stretch>
                      <a:fillRect/>
                    </a:stretch>
                  </pic:blipFill>
                  <pic:spPr>
                    <a:xfrm>
                      <a:off x="0" y="0"/>
                      <a:ext cx="1558013" cy="198431"/>
                    </a:xfrm>
                    <a:prstGeom prst="rect">
                      <a:avLst/>
                    </a:prstGeom>
                  </pic:spPr>
                </pic:pic>
              </a:graphicData>
            </a:graphic>
          </wp:anchor>
        </w:drawing>
      </w:r>
      <w:r>
        <w:rPr>
          <w:w w:val="90"/>
          <w:sz w:val="33"/>
        </w:rPr>
        <w:t>=</w:t>
      </w:r>
      <w:r>
        <w:rPr>
          <w:spacing w:val="3"/>
          <w:sz w:val="33"/>
        </w:rPr>
        <w:t> </w:t>
      </w:r>
      <w:r>
        <w:rPr>
          <w:w w:val="90"/>
          <w:sz w:val="22"/>
        </w:rPr>
        <w:t>Metal</w:t>
      </w:r>
      <w:r>
        <w:rPr>
          <w:spacing w:val="-3"/>
          <w:w w:val="90"/>
          <w:sz w:val="22"/>
        </w:rPr>
        <w:t> </w:t>
      </w:r>
      <w:r>
        <w:rPr>
          <w:spacing w:val="-2"/>
          <w:w w:val="90"/>
          <w:sz w:val="22"/>
        </w:rPr>
        <w:t>(blue)</w:t>
      </w:r>
    </w:p>
    <w:p>
      <w:pPr>
        <w:spacing w:after="0"/>
        <w:jc w:val="left"/>
        <w:rPr>
          <w:sz w:val="22"/>
        </w:rPr>
        <w:sectPr>
          <w:type w:val="continuous"/>
          <w:pgSz w:w="8450" w:h="12230"/>
          <w:pgMar w:header="540" w:footer="0" w:top="1480" w:bottom="280" w:left="425" w:right="425"/>
          <w:cols w:num="2" w:equalWidth="0">
            <w:col w:w="3386" w:space="40"/>
            <w:col w:w="4174"/>
          </w:cols>
        </w:sectPr>
      </w:pPr>
    </w:p>
    <w:p>
      <w:pPr>
        <w:pStyle w:val="BodyText"/>
        <w:rPr>
          <w:sz w:val="18"/>
        </w:rPr>
      </w:pPr>
    </w:p>
    <w:p>
      <w:pPr>
        <w:pStyle w:val="BodyText"/>
        <w:rPr>
          <w:sz w:val="18"/>
        </w:rPr>
      </w:pPr>
    </w:p>
    <w:p>
      <w:pPr>
        <w:pStyle w:val="BodyText"/>
        <w:spacing w:before="140"/>
        <w:rPr>
          <w:sz w:val="18"/>
        </w:rPr>
      </w:pPr>
    </w:p>
    <w:p>
      <w:pPr>
        <w:spacing w:before="0"/>
        <w:ind w:left="0" w:right="28" w:firstLine="0"/>
        <w:jc w:val="center"/>
        <w:rPr>
          <w:b/>
          <w:sz w:val="18"/>
        </w:rPr>
      </w:pPr>
      <w:r>
        <w:rPr>
          <w:b/>
          <w:sz w:val="18"/>
        </w:rPr>
        <w:t>Fig.</w:t>
      </w:r>
      <w:r>
        <w:rPr>
          <w:b/>
          <w:spacing w:val="3"/>
          <w:sz w:val="18"/>
        </w:rPr>
        <w:t> </w:t>
      </w:r>
      <w:r>
        <w:rPr>
          <w:b/>
          <w:sz w:val="18"/>
        </w:rPr>
        <w:t>7.49</w:t>
      </w:r>
      <w:r>
        <w:rPr>
          <w:b/>
          <w:spacing w:val="7"/>
          <w:sz w:val="18"/>
        </w:rPr>
        <w:t> </w:t>
      </w:r>
      <w:r>
        <w:rPr>
          <w:b/>
          <w:sz w:val="18"/>
        </w:rPr>
        <w:t>Conventions</w:t>
      </w:r>
      <w:r>
        <w:rPr>
          <w:b/>
          <w:spacing w:val="19"/>
          <w:sz w:val="18"/>
        </w:rPr>
        <w:t> </w:t>
      </w:r>
      <w:r>
        <w:rPr>
          <w:b/>
          <w:sz w:val="18"/>
        </w:rPr>
        <w:t>for</w:t>
      </w:r>
      <w:r>
        <w:rPr>
          <w:b/>
          <w:spacing w:val="4"/>
          <w:sz w:val="18"/>
        </w:rPr>
        <w:t> </w:t>
      </w:r>
      <w:r>
        <w:rPr>
          <w:b/>
          <w:sz w:val="18"/>
        </w:rPr>
        <w:t>Chip</w:t>
      </w:r>
      <w:r>
        <w:rPr>
          <w:b/>
          <w:spacing w:val="2"/>
          <w:sz w:val="18"/>
        </w:rPr>
        <w:t> </w:t>
      </w:r>
      <w:r>
        <w:rPr>
          <w:b/>
          <w:spacing w:val="-4"/>
          <w:sz w:val="18"/>
        </w:rPr>
        <w:t>Paths</w:t>
      </w:r>
    </w:p>
    <w:p>
      <w:pPr>
        <w:pStyle w:val="BodyText"/>
        <w:spacing w:before="58"/>
        <w:rPr>
          <w:b/>
          <w:sz w:val="18"/>
        </w:rPr>
      </w:pPr>
    </w:p>
    <w:p>
      <w:pPr>
        <w:spacing w:line="240" w:lineRule="auto" w:before="0"/>
        <w:ind w:left="159" w:right="179" w:hanging="1"/>
        <w:jc w:val="both"/>
        <w:rPr>
          <w:sz w:val="22"/>
        </w:rPr>
      </w:pPr>
      <w:r>
        <w:rPr>
          <w:sz w:val="22"/>
        </w:rPr>
        <w:t>We have added one more layer here -</w:t>
      </w:r>
      <w:r>
        <w:rPr>
          <w:spacing w:val="80"/>
          <w:sz w:val="22"/>
        </w:rPr>
        <w:t> </w:t>
      </w:r>
      <w:r>
        <w:rPr>
          <w:sz w:val="22"/>
        </w:rPr>
        <w:t>that of metal</w:t>
      </w:r>
      <w:r>
        <w:rPr>
          <w:sz w:val="22"/>
          <w:vertAlign w:val="superscript"/>
        </w:rPr>
        <w:t>2</w:t>
      </w:r>
      <w:r>
        <w:rPr>
          <w:sz w:val="14"/>
          <w:vertAlign w:val="baseline"/>
        </w:rPr>
        <w:t>.</w:t>
      </w:r>
      <w:r>
        <w:rPr>
          <w:spacing w:val="40"/>
          <w:sz w:val="14"/>
          <w:vertAlign w:val="baseline"/>
        </w:rPr>
        <w:t> </w:t>
      </w:r>
      <w:r>
        <w:rPr>
          <w:sz w:val="22"/>
          <w:vertAlign w:val="baseline"/>
        </w:rPr>
        <w:t>This layer comprises</w:t>
      </w:r>
      <w:r>
        <w:rPr>
          <w:spacing w:val="38"/>
          <w:sz w:val="22"/>
          <w:vertAlign w:val="baseline"/>
        </w:rPr>
        <w:t> </w:t>
      </w:r>
      <w:r>
        <w:rPr>
          <w:sz w:val="22"/>
          <w:vertAlign w:val="baseline"/>
        </w:rPr>
        <w:t>the "flat wires" we use to carry current a sizeable distance, in preference to</w:t>
      </w:r>
      <w:r>
        <w:rPr>
          <w:spacing w:val="40"/>
          <w:sz w:val="22"/>
          <w:vertAlign w:val="baseline"/>
        </w:rPr>
        <w:t> </w:t>
      </w:r>
      <w:r>
        <w:rPr>
          <w:sz w:val="22"/>
          <w:vertAlign w:val="baseline"/>
        </w:rPr>
        <w:t>polysilicon</w:t>
      </w:r>
      <w:r>
        <w:rPr>
          <w:spacing w:val="40"/>
          <w:sz w:val="22"/>
          <w:vertAlign w:val="baseline"/>
        </w:rPr>
        <w:t> </w:t>
      </w:r>
      <w:r>
        <w:rPr>
          <w:sz w:val="22"/>
          <w:vertAlign w:val="baseline"/>
        </w:rPr>
        <w:t>or</w:t>
      </w:r>
      <w:r>
        <w:rPr>
          <w:spacing w:val="40"/>
          <w:sz w:val="22"/>
          <w:vertAlign w:val="baseline"/>
        </w:rPr>
        <w:t> </w:t>
      </w:r>
      <w:r>
        <w:rPr>
          <w:sz w:val="22"/>
          <w:vertAlign w:val="baseline"/>
        </w:rPr>
        <w:t>the diffusion</w:t>
      </w:r>
      <w:r>
        <w:rPr>
          <w:spacing w:val="40"/>
          <w:sz w:val="22"/>
          <w:vertAlign w:val="baseline"/>
        </w:rPr>
        <w:t> </w:t>
      </w:r>
      <w:r>
        <w:rPr>
          <w:sz w:val="22"/>
          <w:vertAlign w:val="baseline"/>
        </w:rPr>
        <w:t>layer.</w:t>
      </w:r>
      <w:r>
        <w:rPr>
          <w:spacing w:val="40"/>
          <w:sz w:val="22"/>
          <w:vertAlign w:val="baseline"/>
        </w:rPr>
        <w:t> </w:t>
      </w:r>
      <w:r>
        <w:rPr>
          <w:sz w:val="22"/>
          <w:vertAlign w:val="baseline"/>
        </w:rPr>
        <w:t>(The</w:t>
      </w:r>
      <w:r>
        <w:rPr>
          <w:spacing w:val="40"/>
          <w:sz w:val="22"/>
          <w:vertAlign w:val="baseline"/>
        </w:rPr>
        <w:t> </w:t>
      </w:r>
      <w:r>
        <w:rPr>
          <w:sz w:val="22"/>
          <w:vertAlign w:val="baseline"/>
        </w:rPr>
        <w:t>power</w:t>
      </w:r>
      <w:r>
        <w:rPr>
          <w:spacing w:val="40"/>
          <w:sz w:val="22"/>
          <w:vertAlign w:val="baseline"/>
        </w:rPr>
        <w:t> </w:t>
      </w:r>
      <w:r>
        <w:rPr>
          <w:sz w:val="22"/>
          <w:vertAlign w:val="baseline"/>
        </w:rPr>
        <w:t>supply</w:t>
      </w:r>
      <w:r>
        <w:rPr>
          <w:spacing w:val="40"/>
          <w:sz w:val="22"/>
          <w:vertAlign w:val="baseline"/>
        </w:rPr>
        <w:t> </w:t>
      </w:r>
      <w:r>
        <w:rPr>
          <w:sz w:val="22"/>
          <w:vertAlign w:val="baseline"/>
        </w:rPr>
        <w:t>is</w:t>
      </w:r>
      <w:r>
        <w:rPr>
          <w:spacing w:val="40"/>
          <w:sz w:val="22"/>
          <w:vertAlign w:val="baseline"/>
        </w:rPr>
        <w:t> </w:t>
      </w:r>
      <w:r>
        <w:rPr>
          <w:sz w:val="22"/>
          <w:vertAlign w:val="baseline"/>
        </w:rPr>
        <w:t>usually</w:t>
      </w:r>
      <w:r>
        <w:rPr>
          <w:spacing w:val="40"/>
          <w:sz w:val="22"/>
          <w:vertAlign w:val="baseline"/>
        </w:rPr>
        <w:t> </w:t>
      </w:r>
      <w:r>
        <w:rPr>
          <w:sz w:val="22"/>
          <w:vertAlign w:val="baseline"/>
        </w:rPr>
        <w:t>drawn from metal paths.) It will also be necessary</w:t>
      </w:r>
      <w:r>
        <w:rPr>
          <w:spacing w:val="31"/>
          <w:sz w:val="22"/>
          <w:vertAlign w:val="baseline"/>
        </w:rPr>
        <w:t> </w:t>
      </w:r>
      <w:r>
        <w:rPr>
          <w:sz w:val="22"/>
          <w:vertAlign w:val="baseline"/>
        </w:rPr>
        <w:t>to add contact</w:t>
      </w:r>
      <w:r>
        <w:rPr>
          <w:spacing w:val="20"/>
          <w:sz w:val="22"/>
          <w:vertAlign w:val="baseline"/>
        </w:rPr>
        <w:t> </w:t>
      </w:r>
      <w:r>
        <w:rPr>
          <w:sz w:val="22"/>
          <w:vertAlign w:val="baseline"/>
        </w:rPr>
        <w:t>points to enable</w:t>
      </w:r>
      <w:r>
        <w:rPr>
          <w:spacing w:val="20"/>
          <w:sz w:val="22"/>
          <w:vertAlign w:val="baseline"/>
        </w:rPr>
        <w:t> </w:t>
      </w:r>
      <w:r>
        <w:rPr>
          <w:sz w:val="22"/>
          <w:vertAlign w:val="baseline"/>
        </w:rPr>
        <w:t>the current to</w:t>
      </w:r>
      <w:r>
        <w:rPr>
          <w:spacing w:val="19"/>
          <w:sz w:val="22"/>
          <w:vertAlign w:val="baseline"/>
        </w:rPr>
        <w:t> </w:t>
      </w:r>
      <w:r>
        <w:rPr>
          <w:sz w:val="22"/>
          <w:vertAlign w:val="baseline"/>
        </w:rPr>
        <w:t>flow</w:t>
      </w:r>
      <w:r>
        <w:rPr>
          <w:spacing w:val="31"/>
          <w:sz w:val="22"/>
          <w:vertAlign w:val="baseline"/>
        </w:rPr>
        <w:t> </w:t>
      </w:r>
      <w:r>
        <w:rPr>
          <w:sz w:val="22"/>
          <w:vertAlign w:val="baseline"/>
        </w:rPr>
        <w:t>freely</w:t>
      </w:r>
      <w:r>
        <w:rPr>
          <w:spacing w:val="40"/>
          <w:sz w:val="22"/>
          <w:vertAlign w:val="baseline"/>
        </w:rPr>
        <w:t> </w:t>
      </w:r>
      <w:r>
        <w:rPr>
          <w:sz w:val="22"/>
          <w:vertAlign w:val="baseline"/>
        </w:rPr>
        <w:t>between</w:t>
      </w:r>
      <w:r>
        <w:rPr>
          <w:spacing w:val="40"/>
          <w:sz w:val="22"/>
          <w:vertAlign w:val="baseline"/>
        </w:rPr>
        <w:t> </w:t>
      </w:r>
      <w:r>
        <w:rPr>
          <w:sz w:val="22"/>
          <w:vertAlign w:val="baseline"/>
        </w:rPr>
        <w:t>layers,</w:t>
      </w:r>
      <w:r>
        <w:rPr>
          <w:spacing w:val="26"/>
          <w:sz w:val="22"/>
          <w:vertAlign w:val="baseline"/>
        </w:rPr>
        <w:t> </w:t>
      </w:r>
      <w:r>
        <w:rPr>
          <w:sz w:val="22"/>
          <w:vertAlign w:val="baseline"/>
        </w:rPr>
        <w:t>as</w:t>
      </w:r>
      <w:r>
        <w:rPr>
          <w:spacing w:val="26"/>
          <w:sz w:val="22"/>
          <w:vertAlign w:val="baseline"/>
        </w:rPr>
        <w:t> </w:t>
      </w:r>
      <w:r>
        <w:rPr>
          <w:sz w:val="22"/>
          <w:vertAlign w:val="baseline"/>
        </w:rPr>
        <w:t>required.</w:t>
      </w:r>
      <w:r>
        <w:rPr>
          <w:spacing w:val="37"/>
          <w:sz w:val="22"/>
          <w:vertAlign w:val="baseline"/>
        </w:rPr>
        <w:t> </w:t>
      </w:r>
      <w:r>
        <w:rPr>
          <w:sz w:val="22"/>
          <w:vertAlign w:val="baseline"/>
        </w:rPr>
        <w:t>With</w:t>
      </w:r>
      <w:r>
        <w:rPr>
          <w:spacing w:val="38"/>
          <w:sz w:val="22"/>
          <w:vertAlign w:val="baseline"/>
        </w:rPr>
        <w:t> </w:t>
      </w:r>
      <w:r>
        <w:rPr>
          <w:sz w:val="22"/>
          <w:vertAlign w:val="baseline"/>
        </w:rPr>
        <w:t>this</w:t>
      </w:r>
      <w:r>
        <w:rPr>
          <w:spacing w:val="24"/>
          <w:sz w:val="22"/>
          <w:vertAlign w:val="baseline"/>
        </w:rPr>
        <w:t> </w:t>
      </w:r>
      <w:r>
        <w:rPr>
          <w:sz w:val="22"/>
          <w:vertAlign w:val="baseline"/>
        </w:rPr>
        <w:t>convention,</w:t>
      </w:r>
      <w:r>
        <w:rPr>
          <w:spacing w:val="40"/>
          <w:sz w:val="22"/>
          <w:vertAlign w:val="baseline"/>
        </w:rPr>
        <w:t> </w:t>
      </w:r>
      <w:r>
        <w:rPr>
          <w:sz w:val="22"/>
          <w:vertAlign w:val="baseline"/>
        </w:rPr>
        <w:t>we</w:t>
      </w:r>
      <w:r>
        <w:rPr>
          <w:spacing w:val="25"/>
          <w:sz w:val="22"/>
          <w:vertAlign w:val="baseline"/>
        </w:rPr>
        <w:t> </w:t>
      </w:r>
      <w:r>
        <w:rPr>
          <w:sz w:val="22"/>
          <w:vertAlign w:val="baseline"/>
        </w:rPr>
        <w:t>can</w:t>
      </w:r>
      <w:r>
        <w:rPr>
          <w:spacing w:val="30"/>
          <w:sz w:val="22"/>
          <w:vertAlign w:val="baseline"/>
        </w:rPr>
        <w:t> </w:t>
      </w:r>
      <w:r>
        <w:rPr>
          <w:sz w:val="22"/>
          <w:vertAlign w:val="baseline"/>
        </w:rPr>
        <w:t>draw an enhancement</w:t>
      </w:r>
      <w:r>
        <w:rPr>
          <w:spacing w:val="40"/>
          <w:sz w:val="22"/>
          <w:vertAlign w:val="baseline"/>
        </w:rPr>
        <w:t> </w:t>
      </w:r>
      <w:r>
        <w:rPr>
          <w:sz w:val="22"/>
          <w:vertAlign w:val="baseline"/>
        </w:rPr>
        <w:t>mode transistor as:</w:t>
      </w:r>
    </w:p>
    <w:p>
      <w:pPr>
        <w:pStyle w:val="BodyText"/>
        <w:spacing w:before="25"/>
        <w:rPr>
          <w:sz w:val="20"/>
        </w:rPr>
      </w:pPr>
      <w:r>
        <w:rPr>
          <w:sz w:val="20"/>
        </w:rPr>
        <w:drawing>
          <wp:anchor distT="0" distB="0" distL="0" distR="0" allowOverlap="1" layoutInCell="1" locked="0" behindDoc="1" simplePos="0" relativeHeight="487827968">
            <wp:simplePos x="0" y="0"/>
            <wp:positionH relativeFrom="page">
              <wp:posOffset>2034581</wp:posOffset>
            </wp:positionH>
            <wp:positionV relativeFrom="paragraph">
              <wp:posOffset>177227</wp:posOffset>
            </wp:positionV>
            <wp:extent cx="1470165" cy="1487424"/>
            <wp:effectExtent l="0" t="0" r="0" b="0"/>
            <wp:wrapTopAndBottom/>
            <wp:docPr id="944" name="Image 944"/>
            <wp:cNvGraphicFramePr>
              <a:graphicFrameLocks/>
            </wp:cNvGraphicFramePr>
            <a:graphic>
              <a:graphicData uri="http://schemas.openxmlformats.org/drawingml/2006/picture">
                <pic:pic>
                  <pic:nvPicPr>
                    <pic:cNvPr id="944" name="Image 944"/>
                    <pic:cNvPicPr/>
                  </pic:nvPicPr>
                  <pic:blipFill>
                    <a:blip r:embed="rId295" cstate="print"/>
                    <a:stretch>
                      <a:fillRect/>
                    </a:stretch>
                  </pic:blipFill>
                  <pic:spPr>
                    <a:xfrm>
                      <a:off x="0" y="0"/>
                      <a:ext cx="1470165" cy="1487424"/>
                    </a:xfrm>
                    <a:prstGeom prst="rect">
                      <a:avLst/>
                    </a:prstGeom>
                  </pic:spPr>
                </pic:pic>
              </a:graphicData>
            </a:graphic>
          </wp:anchor>
        </w:drawing>
      </w:r>
    </w:p>
    <w:p>
      <w:pPr>
        <w:pStyle w:val="BodyText"/>
        <w:rPr>
          <w:sz w:val="22"/>
        </w:rPr>
      </w:pPr>
    </w:p>
    <w:p>
      <w:pPr>
        <w:spacing w:before="1"/>
        <w:ind w:left="0" w:right="25" w:firstLine="0"/>
        <w:jc w:val="center"/>
        <w:rPr>
          <w:b/>
          <w:sz w:val="18"/>
        </w:rPr>
      </w:pPr>
      <w:r>
        <w:rPr>
          <w:b/>
          <w:sz w:val="18"/>
        </w:rPr>
        <w:t>Fig.</w:t>
      </w:r>
      <w:r>
        <w:rPr>
          <w:b/>
          <w:spacing w:val="-2"/>
          <w:sz w:val="18"/>
        </w:rPr>
        <w:t> </w:t>
      </w:r>
      <w:r>
        <w:rPr>
          <w:b/>
          <w:sz w:val="18"/>
        </w:rPr>
        <w:t>7.50</w:t>
      </w:r>
      <w:r>
        <w:rPr>
          <w:b/>
          <w:spacing w:val="3"/>
          <w:sz w:val="18"/>
        </w:rPr>
        <w:t> </w:t>
      </w:r>
      <w:r>
        <w:rPr>
          <w:b/>
          <w:sz w:val="18"/>
        </w:rPr>
        <w:t>Schematic</w:t>
      </w:r>
      <w:r>
        <w:rPr>
          <w:b/>
          <w:spacing w:val="17"/>
          <w:sz w:val="18"/>
        </w:rPr>
        <w:t> </w:t>
      </w:r>
      <w:r>
        <w:rPr>
          <w:b/>
          <w:sz w:val="18"/>
        </w:rPr>
        <w:t>Diagram</w:t>
      </w:r>
      <w:r>
        <w:rPr>
          <w:b/>
          <w:spacing w:val="13"/>
          <w:sz w:val="18"/>
        </w:rPr>
        <w:t> </w:t>
      </w:r>
      <w:r>
        <w:rPr>
          <w:b/>
          <w:sz w:val="18"/>
        </w:rPr>
        <w:t>for</w:t>
      </w:r>
      <w:r>
        <w:rPr>
          <w:b/>
          <w:spacing w:val="7"/>
          <w:sz w:val="18"/>
        </w:rPr>
        <w:t> </w:t>
      </w:r>
      <w:r>
        <w:rPr>
          <w:b/>
          <w:sz w:val="18"/>
        </w:rPr>
        <w:t>Enhancement</w:t>
      </w:r>
      <w:r>
        <w:rPr>
          <w:b/>
          <w:spacing w:val="16"/>
          <w:sz w:val="18"/>
        </w:rPr>
        <w:t> </w:t>
      </w:r>
      <w:r>
        <w:rPr>
          <w:b/>
          <w:sz w:val="18"/>
        </w:rPr>
        <w:t>Mode</w:t>
      </w:r>
      <w:r>
        <w:rPr>
          <w:b/>
          <w:spacing w:val="8"/>
          <w:sz w:val="18"/>
        </w:rPr>
        <w:t> </w:t>
      </w:r>
      <w:r>
        <w:rPr>
          <w:b/>
          <w:spacing w:val="-2"/>
          <w:sz w:val="18"/>
        </w:rPr>
        <w:t>Transistor</w:t>
      </w:r>
    </w:p>
    <w:p>
      <w:pPr>
        <w:pStyle w:val="BodyText"/>
        <w:spacing w:before="216"/>
        <w:rPr>
          <w:b/>
          <w:sz w:val="20"/>
        </w:rPr>
      </w:pPr>
      <w:r>
        <w:rPr>
          <w:b/>
          <w:sz w:val="20"/>
        </w:rPr>
        <mc:AlternateContent>
          <mc:Choice Requires="wps">
            <w:drawing>
              <wp:anchor distT="0" distB="0" distL="0" distR="0" allowOverlap="1" layoutInCell="1" locked="0" behindDoc="1" simplePos="0" relativeHeight="487828480">
                <wp:simplePos x="0" y="0"/>
                <wp:positionH relativeFrom="page">
                  <wp:posOffset>366591</wp:posOffset>
                </wp:positionH>
                <wp:positionV relativeFrom="paragraph">
                  <wp:posOffset>298814</wp:posOffset>
                </wp:positionV>
                <wp:extent cx="1490980" cy="1270"/>
                <wp:effectExtent l="0" t="0" r="0" b="0"/>
                <wp:wrapTopAndBottom/>
                <wp:docPr id="945" name="Graphic 945"/>
                <wp:cNvGraphicFramePr>
                  <a:graphicFrameLocks/>
                </wp:cNvGraphicFramePr>
                <a:graphic>
                  <a:graphicData uri="http://schemas.microsoft.com/office/word/2010/wordprocessingShape">
                    <wps:wsp>
                      <wps:cNvPr id="945" name="Graphic 945"/>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65461pt;margin-top:23.528696pt;width:117.4pt;height:.1pt;mso-position-horizontal-relative:page;mso-position-vertical-relative:paragraph;z-index:-15488000;mso-wrap-distance-left:0;mso-wrap-distance-right:0" id="docshape528" coordorigin="577,471" coordsize="2348,0" path="m577,471l2925,471e" filled="false" stroked="true" strokeweight=".961508pt" strokecolor="#000000">
                <v:path arrowok="t"/>
                <v:stroke dashstyle="solid"/>
                <w10:wrap type="topAndBottom"/>
              </v:shape>
            </w:pict>
          </mc:Fallback>
        </mc:AlternateContent>
      </w:r>
    </w:p>
    <w:p>
      <w:pPr>
        <w:spacing w:line="261" w:lineRule="auto" w:before="101"/>
        <w:ind w:left="170" w:right="186" w:firstLine="373"/>
        <w:jc w:val="left"/>
        <w:rPr>
          <w:sz w:val="18"/>
        </w:rPr>
      </w:pPr>
      <w:r>
        <w:rPr>
          <w:position w:val="9"/>
          <w:sz w:val="14"/>
        </w:rPr>
        <w:t>2</w:t>
      </w:r>
      <w:r>
        <w:rPr>
          <w:spacing w:val="14"/>
          <w:position w:val="9"/>
          <w:sz w:val="14"/>
        </w:rPr>
        <w:t> </w:t>
      </w:r>
      <w:r>
        <w:rPr>
          <w:sz w:val="18"/>
        </w:rPr>
        <w:t>Three metal layers are</w:t>
      </w:r>
      <w:r>
        <w:rPr>
          <w:spacing w:val="-2"/>
          <w:sz w:val="18"/>
        </w:rPr>
        <w:t> </w:t>
      </w:r>
      <w:r>
        <w:rPr>
          <w:sz w:val="18"/>
        </w:rPr>
        <w:t>now typical in 1996, with five</w:t>
      </w:r>
      <w:r>
        <w:rPr>
          <w:spacing w:val="-1"/>
          <w:sz w:val="18"/>
        </w:rPr>
        <w:t> </w:t>
      </w:r>
      <w:r>
        <w:rPr>
          <w:sz w:val="18"/>
        </w:rPr>
        <w:t>available for specialists. Typically one of these 'metal'</w:t>
      </w:r>
      <w:r>
        <w:rPr>
          <w:spacing w:val="40"/>
          <w:sz w:val="18"/>
        </w:rPr>
        <w:t> </w:t>
      </w:r>
      <w:r>
        <w:rPr>
          <w:sz w:val="18"/>
        </w:rPr>
        <w:t>layers would be polysilicon. [Editors]</w:t>
      </w:r>
    </w:p>
    <w:p>
      <w:pPr>
        <w:spacing w:after="0" w:line="261" w:lineRule="auto"/>
        <w:jc w:val="left"/>
        <w:rPr>
          <w:sz w:val="18"/>
        </w:rPr>
        <w:sectPr>
          <w:type w:val="continuous"/>
          <w:pgSz w:w="8450" w:h="12230"/>
          <w:pgMar w:header="540" w:footer="0" w:top="1480" w:bottom="280" w:left="425" w:right="425"/>
        </w:sectPr>
      </w:pPr>
    </w:p>
    <w:p>
      <w:pPr>
        <w:pStyle w:val="BodyText"/>
        <w:spacing w:line="232" w:lineRule="auto" w:before="200"/>
        <w:ind w:left="153" w:right="197" w:hanging="4"/>
        <w:jc w:val="both"/>
      </w:pPr>
      <w:r>
        <w:rPr/>
        <w:t>The transistor is just the crossing point of a polysilicon path and a diffusion path! Of course, the two paths do not cross in the sense of making physical contact -</w:t>
      </w:r>
      <w:r>
        <w:rPr>
          <w:spacing w:val="80"/>
        </w:rPr>
        <w:t> </w:t>
      </w:r>
      <w:r>
        <w:rPr/>
        <w:t>there is a layer of insulating oxide between them.</w:t>
      </w:r>
    </w:p>
    <w:p>
      <w:pPr>
        <w:pStyle w:val="BodyText"/>
        <w:spacing w:line="230" w:lineRule="auto" w:before="257"/>
        <w:ind w:left="161" w:right="177" w:firstLine="575"/>
        <w:jc w:val="both"/>
      </w:pPr>
      <w:r>
        <w:rPr/>
        <w:t>A</w:t>
      </w:r>
      <w:r>
        <w:rPr>
          <w:spacing w:val="-15"/>
        </w:rPr>
        <w:t> </w:t>
      </w:r>
      <w:r>
        <w:rPr/>
        <w:t>full</w:t>
      </w:r>
      <w:r>
        <w:rPr>
          <w:spacing w:val="-10"/>
        </w:rPr>
        <w:t> </w:t>
      </w:r>
      <w:r>
        <w:rPr/>
        <w:t>inverter</w:t>
      </w:r>
      <w:r>
        <w:rPr>
          <w:spacing w:val="-3"/>
        </w:rPr>
        <w:t> </w:t>
      </w:r>
      <w:r>
        <w:rPr/>
        <w:t>requires</w:t>
      </w:r>
      <w:r>
        <w:rPr>
          <w:spacing w:val="-7"/>
        </w:rPr>
        <w:t> </w:t>
      </w:r>
      <w:r>
        <w:rPr/>
        <w:t>a</w:t>
      </w:r>
      <w:r>
        <w:rPr>
          <w:spacing w:val="-12"/>
        </w:rPr>
        <w:t> </w:t>
      </w:r>
      <w:r>
        <w:rPr/>
        <w:t>resistance in</w:t>
      </w:r>
      <w:r>
        <w:rPr>
          <w:spacing w:val="-2"/>
        </w:rPr>
        <w:t> </w:t>
      </w:r>
      <w:r>
        <w:rPr/>
        <w:t>series.</w:t>
      </w:r>
      <w:r>
        <w:rPr>
          <w:spacing w:val="-5"/>
        </w:rPr>
        <w:t> </w:t>
      </w:r>
      <w:r>
        <w:rPr/>
        <w:t>As</w:t>
      </w:r>
      <w:r>
        <w:rPr>
          <w:spacing w:val="-8"/>
        </w:rPr>
        <w:t> </w:t>
      </w:r>
      <w:r>
        <w:rPr/>
        <w:t>we</w:t>
      </w:r>
      <w:r>
        <w:rPr>
          <w:spacing w:val="-15"/>
        </w:rPr>
        <w:t> </w:t>
      </w:r>
      <w:r>
        <w:rPr/>
        <w:t>discussed earlier,</w:t>
      </w:r>
      <w:r>
        <w:rPr>
          <w:spacing w:val="-5"/>
        </w:rPr>
        <w:t> </w:t>
      </w:r>
      <w:r>
        <w:rPr/>
        <w:t>we use a depletion mode transistor for this task. The inverter circuit is shown in Figure 7.51 below:</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830528">
            <wp:simplePos x="0" y="0"/>
            <wp:positionH relativeFrom="page">
              <wp:posOffset>870654</wp:posOffset>
            </wp:positionH>
            <wp:positionV relativeFrom="paragraph">
              <wp:posOffset>183368</wp:posOffset>
            </wp:positionV>
            <wp:extent cx="1583019" cy="609600"/>
            <wp:effectExtent l="0" t="0" r="0" b="0"/>
            <wp:wrapTopAndBottom/>
            <wp:docPr id="946" name="Image 946"/>
            <wp:cNvGraphicFramePr>
              <a:graphicFrameLocks/>
            </wp:cNvGraphicFramePr>
            <a:graphic>
              <a:graphicData uri="http://schemas.openxmlformats.org/drawingml/2006/picture">
                <pic:pic>
                  <pic:nvPicPr>
                    <pic:cNvPr id="946" name="Image 946"/>
                    <pic:cNvPicPr/>
                  </pic:nvPicPr>
                  <pic:blipFill>
                    <a:blip r:embed="rId296" cstate="print"/>
                    <a:stretch>
                      <a:fillRect/>
                    </a:stretch>
                  </pic:blipFill>
                  <pic:spPr>
                    <a:xfrm>
                      <a:off x="0" y="0"/>
                      <a:ext cx="1583019" cy="609600"/>
                    </a:xfrm>
                    <a:prstGeom prst="rect">
                      <a:avLst/>
                    </a:prstGeom>
                  </pic:spPr>
                </pic:pic>
              </a:graphicData>
            </a:graphic>
          </wp:anchor>
        </w:drawing>
      </w:r>
    </w:p>
    <w:p>
      <w:pPr>
        <w:spacing w:before="122"/>
        <w:ind w:left="2028" w:right="0" w:firstLine="0"/>
        <w:jc w:val="left"/>
        <w:rPr>
          <w:b/>
          <w:sz w:val="20"/>
        </w:rPr>
      </w:pPr>
      <w:r>
        <w:rPr>
          <w:b/>
          <w:w w:val="300"/>
          <w:sz w:val="20"/>
        </w:rPr>
        <w:t>----</w:t>
      </w:r>
      <w:r>
        <w:rPr>
          <w:b/>
          <w:spacing w:val="-10"/>
          <w:w w:val="300"/>
          <w:sz w:val="20"/>
        </w:rPr>
        <w:t>y</w:t>
      </w:r>
    </w:p>
    <w:p>
      <w:pPr>
        <w:spacing w:before="110"/>
        <w:ind w:left="0" w:right="879" w:firstLine="0"/>
        <w:jc w:val="right"/>
        <w:rPr>
          <w:rFonts w:ascii="Arial"/>
          <w:b/>
          <w:sz w:val="19"/>
        </w:rPr>
      </w:pPr>
      <w:r>
        <w:rPr>
          <w:rFonts w:ascii="Arial"/>
          <w:b/>
          <w:sz w:val="19"/>
        </w:rPr>
        <w:drawing>
          <wp:anchor distT="0" distB="0" distL="0" distR="0" allowOverlap="1" layoutInCell="1" locked="0" behindDoc="0" simplePos="0" relativeHeight="15972352">
            <wp:simplePos x="0" y="0"/>
            <wp:positionH relativeFrom="page">
              <wp:posOffset>995906</wp:posOffset>
            </wp:positionH>
            <wp:positionV relativeFrom="paragraph">
              <wp:posOffset>107150</wp:posOffset>
            </wp:positionV>
            <wp:extent cx="369646" cy="195378"/>
            <wp:effectExtent l="0" t="0" r="0" b="0"/>
            <wp:wrapNone/>
            <wp:docPr id="947" name="Image 947"/>
            <wp:cNvGraphicFramePr>
              <a:graphicFrameLocks/>
            </wp:cNvGraphicFramePr>
            <a:graphic>
              <a:graphicData uri="http://schemas.openxmlformats.org/drawingml/2006/picture">
                <pic:pic>
                  <pic:nvPicPr>
                    <pic:cNvPr id="947" name="Image 947"/>
                    <pic:cNvPicPr/>
                  </pic:nvPicPr>
                  <pic:blipFill>
                    <a:blip r:embed="rId297" cstate="print"/>
                    <a:stretch>
                      <a:fillRect/>
                    </a:stretch>
                  </pic:blipFill>
                  <pic:spPr>
                    <a:xfrm>
                      <a:off x="0" y="0"/>
                      <a:ext cx="369646" cy="195378"/>
                    </a:xfrm>
                    <a:prstGeom prst="rect">
                      <a:avLst/>
                    </a:prstGeom>
                  </pic:spPr>
                </pic:pic>
              </a:graphicData>
            </a:graphic>
          </wp:anchor>
        </w:drawing>
      </w:r>
      <w:r>
        <w:rPr>
          <w:rFonts w:ascii="Arial"/>
          <w:b/>
          <w:sz w:val="19"/>
        </w:rPr>
        <mc:AlternateContent>
          <mc:Choice Requires="wps">
            <w:drawing>
              <wp:anchor distT="0" distB="0" distL="0" distR="0" allowOverlap="1" layoutInCell="1" locked="0" behindDoc="0" simplePos="0" relativeHeight="15972864">
                <wp:simplePos x="0" y="0"/>
                <wp:positionH relativeFrom="page">
                  <wp:posOffset>2871571</wp:posOffset>
                </wp:positionH>
                <wp:positionV relativeFrom="paragraph">
                  <wp:posOffset>-1175020</wp:posOffset>
                </wp:positionV>
                <wp:extent cx="1454785" cy="2332355"/>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1454785" cy="2332355"/>
                          <a:chExt cx="1454785" cy="2332355"/>
                        </a:xfrm>
                      </wpg:grpSpPr>
                      <pic:pic>
                        <pic:nvPicPr>
                          <pic:cNvPr id="949" name="Image 949"/>
                          <pic:cNvPicPr/>
                        </pic:nvPicPr>
                        <pic:blipFill>
                          <a:blip r:embed="rId298" cstate="print"/>
                          <a:stretch>
                            <a:fillRect/>
                          </a:stretch>
                        </pic:blipFill>
                        <pic:spPr>
                          <a:xfrm>
                            <a:off x="201684" y="0"/>
                            <a:ext cx="1252520" cy="2332330"/>
                          </a:xfrm>
                          <a:prstGeom prst="rect">
                            <a:avLst/>
                          </a:prstGeom>
                        </pic:spPr>
                      </pic:pic>
                      <wps:wsp>
                        <wps:cNvPr id="950" name="Textbox 950"/>
                        <wps:cNvSpPr txBox="1"/>
                        <wps:spPr>
                          <a:xfrm>
                            <a:off x="0" y="1642908"/>
                            <a:ext cx="258445" cy="135255"/>
                          </a:xfrm>
                          <a:prstGeom prst="rect">
                            <a:avLst/>
                          </a:prstGeom>
                        </wps:spPr>
                        <wps:txbx>
                          <w:txbxContent>
                            <w:p>
                              <w:pPr>
                                <w:spacing w:line="213" w:lineRule="exact" w:before="0"/>
                                <w:ind w:left="0" w:right="0" w:firstLine="0"/>
                                <w:jc w:val="left"/>
                                <w:rPr>
                                  <w:rFonts w:ascii="Arial"/>
                                  <w:b/>
                                  <w:sz w:val="19"/>
                                </w:rPr>
                              </w:pPr>
                              <w:r>
                                <w:rPr>
                                  <w:rFonts w:ascii="Arial"/>
                                  <w:b/>
                                  <w:spacing w:val="-10"/>
                                  <w:w w:val="305"/>
                                  <w:sz w:val="19"/>
                                </w:rPr>
                                <w:t>X</w:t>
                              </w:r>
                            </w:p>
                          </w:txbxContent>
                        </wps:txbx>
                        <wps:bodyPr wrap="square" lIns="0" tIns="0" rIns="0" bIns="0" rtlCol="0">
                          <a:noAutofit/>
                        </wps:bodyPr>
                      </wps:wsp>
                    </wpg:wgp>
                  </a:graphicData>
                </a:graphic>
              </wp:anchor>
            </w:drawing>
          </mc:Choice>
          <mc:Fallback>
            <w:pict>
              <v:group style="position:absolute;margin-left:226.108002pt;margin-top:-92.521324pt;width:114.55pt;height:183.65pt;mso-position-horizontal-relative:page;mso-position-vertical-relative:paragraph;z-index:15972864" id="docshapegroup529" coordorigin="4522,-1850" coordsize="2291,3673">
                <v:shape style="position:absolute;left:4839;top:-1851;width:1973;height:3673" type="#_x0000_t75" id="docshape530" stroked="false">
                  <v:imagedata r:id="rId298" o:title=""/>
                </v:shape>
                <v:shape style="position:absolute;left:4522;top:736;width:407;height:213" type="#_x0000_t202" id="docshape531" filled="false" stroked="false">
                  <v:textbox inset="0,0,0,0">
                    <w:txbxContent>
                      <w:p>
                        <w:pPr>
                          <w:spacing w:line="213" w:lineRule="exact" w:before="0"/>
                          <w:ind w:left="0" w:right="0" w:firstLine="0"/>
                          <w:jc w:val="left"/>
                          <w:rPr>
                            <w:rFonts w:ascii="Arial"/>
                            <w:b/>
                            <w:sz w:val="19"/>
                          </w:rPr>
                        </w:pPr>
                        <w:r>
                          <w:rPr>
                            <w:rFonts w:ascii="Arial"/>
                            <w:b/>
                            <w:spacing w:val="-10"/>
                            <w:w w:val="305"/>
                            <w:sz w:val="19"/>
                          </w:rPr>
                          <w:t>X</w:t>
                        </w:r>
                      </w:p>
                    </w:txbxContent>
                  </v:textbox>
                  <w10:wrap type="none"/>
                </v:shape>
                <w10:wrap type="none"/>
              </v:group>
            </w:pict>
          </mc:Fallback>
        </mc:AlternateContent>
      </w:r>
      <w:r>
        <w:rPr>
          <w:rFonts w:ascii="Arial"/>
          <w:b/>
          <w:spacing w:val="-10"/>
          <w:sz w:val="19"/>
        </w:rPr>
        <w:t>y</w:t>
      </w:r>
    </w:p>
    <w:p>
      <w:pPr>
        <w:pStyle w:val="BodyText"/>
        <w:spacing w:before="3"/>
        <w:rPr>
          <w:rFonts w:ascii="Arial"/>
          <w:b/>
          <w:sz w:val="6"/>
        </w:rPr>
      </w:pPr>
      <w:r>
        <w:rPr>
          <w:rFonts w:ascii="Arial"/>
          <w:b/>
          <w:sz w:val="6"/>
        </w:rPr>
        <mc:AlternateContent>
          <mc:Choice Requires="wps">
            <w:drawing>
              <wp:anchor distT="0" distB="0" distL="0" distR="0" allowOverlap="1" layoutInCell="1" locked="0" behindDoc="1" simplePos="0" relativeHeight="487831040">
                <wp:simplePos x="0" y="0"/>
                <wp:positionH relativeFrom="page">
                  <wp:posOffset>867599</wp:posOffset>
                </wp:positionH>
                <wp:positionV relativeFrom="paragraph">
                  <wp:posOffset>69520</wp:posOffset>
                </wp:positionV>
                <wp:extent cx="1381125" cy="391160"/>
                <wp:effectExtent l="0" t="0" r="0" b="0"/>
                <wp:wrapTopAndBottom/>
                <wp:docPr id="951" name="Group 951"/>
                <wp:cNvGraphicFramePr>
                  <a:graphicFrameLocks/>
                </wp:cNvGraphicFramePr>
                <a:graphic>
                  <a:graphicData uri="http://schemas.microsoft.com/office/word/2010/wordprocessingGroup">
                    <wpg:wgp>
                      <wpg:cNvPr id="951" name="Group 951"/>
                      <wpg:cNvGrpSpPr/>
                      <wpg:grpSpPr>
                        <a:xfrm>
                          <a:off x="0" y="0"/>
                          <a:ext cx="1381125" cy="391160"/>
                          <a:chExt cx="1381125" cy="391160"/>
                        </a:xfrm>
                      </wpg:grpSpPr>
                      <wps:wsp>
                        <wps:cNvPr id="952" name="Graphic 952"/>
                        <wps:cNvSpPr/>
                        <wps:spPr>
                          <a:xfrm>
                            <a:off x="708743" y="0"/>
                            <a:ext cx="1270" cy="391160"/>
                          </a:xfrm>
                          <a:custGeom>
                            <a:avLst/>
                            <a:gdLst/>
                            <a:ahLst/>
                            <a:cxnLst/>
                            <a:rect l="l" t="t" r="r" b="b"/>
                            <a:pathLst>
                              <a:path w="0" h="391160">
                                <a:moveTo>
                                  <a:pt x="0" y="390756"/>
                                </a:moveTo>
                                <a:lnTo>
                                  <a:pt x="0" y="0"/>
                                </a:lnTo>
                              </a:path>
                            </a:pathLst>
                          </a:custGeom>
                          <a:ln w="15274">
                            <a:solidFill>
                              <a:srgbClr val="000000"/>
                            </a:solidFill>
                            <a:prstDash val="solid"/>
                          </a:ln>
                        </wps:spPr>
                        <wps:bodyPr wrap="square" lIns="0" tIns="0" rIns="0" bIns="0" rtlCol="0">
                          <a:prstTxWarp prst="textNoShape">
                            <a:avLst/>
                          </a:prstTxWarp>
                          <a:noAutofit/>
                        </wps:bodyPr>
                      </wps:wsp>
                      <wps:wsp>
                        <wps:cNvPr id="953" name="Graphic 953"/>
                        <wps:cNvSpPr/>
                        <wps:spPr>
                          <a:xfrm>
                            <a:off x="0" y="369387"/>
                            <a:ext cx="1381125" cy="1270"/>
                          </a:xfrm>
                          <a:custGeom>
                            <a:avLst/>
                            <a:gdLst/>
                            <a:ahLst/>
                            <a:cxnLst/>
                            <a:rect l="l" t="t" r="r" b="b"/>
                            <a:pathLst>
                              <a:path w="1381125" h="0">
                                <a:moveTo>
                                  <a:pt x="0" y="0"/>
                                </a:moveTo>
                                <a:lnTo>
                                  <a:pt x="1380827" y="0"/>
                                </a:lnTo>
                              </a:path>
                            </a:pathLst>
                          </a:custGeom>
                          <a:ln w="122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314926pt;margin-top:5.47406pt;width:108.75pt;height:30.8pt;mso-position-horizontal-relative:page;mso-position-vertical-relative:paragraph;z-index:-15485440;mso-wrap-distance-left:0;mso-wrap-distance-right:0" id="docshapegroup532" coordorigin="1366,109" coordsize="2175,616">
                <v:line style="position:absolute" from="2482,725" to="2482,109" stroked="true" strokeweight="1.202728pt" strokecolor="#000000">
                  <v:stroke dashstyle="solid"/>
                </v:line>
                <v:line style="position:absolute" from="1366,691" to="3541,691" stroked="true" strokeweight=".961508pt" strokecolor="#000000">
                  <v:stroke dashstyle="solid"/>
                </v:line>
                <w10:wrap type="topAndBottom"/>
              </v:group>
            </w:pict>
          </mc:Fallback>
        </mc:AlternateContent>
      </w:r>
    </w:p>
    <w:p>
      <w:pPr>
        <w:spacing w:before="39"/>
        <w:ind w:left="0" w:right="1049" w:firstLine="0"/>
        <w:jc w:val="center"/>
        <w:rPr>
          <w:b/>
          <w:sz w:val="20"/>
        </w:rPr>
      </w:pPr>
      <w:r>
        <w:rPr>
          <w:b/>
          <w:spacing w:val="-2"/>
          <w:sz w:val="20"/>
        </w:rPr>
        <w:t>GROUND</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42"/>
        <w:rPr>
          <w:b/>
          <w:sz w:val="18"/>
        </w:rPr>
      </w:pPr>
    </w:p>
    <w:p>
      <w:pPr>
        <w:spacing w:before="0"/>
        <w:ind w:left="0" w:right="0" w:firstLine="0"/>
        <w:jc w:val="center"/>
        <w:rPr>
          <w:b/>
          <w:sz w:val="18"/>
        </w:rPr>
      </w:pPr>
      <w:r>
        <w:rPr>
          <w:b/>
          <w:sz w:val="18"/>
        </w:rPr>
        <w:t>Fig.</w:t>
      </w:r>
      <w:r>
        <w:rPr>
          <w:b/>
          <w:spacing w:val="11"/>
          <w:sz w:val="18"/>
        </w:rPr>
        <w:t> </w:t>
      </w:r>
      <w:r>
        <w:rPr>
          <w:b/>
          <w:sz w:val="18"/>
        </w:rPr>
        <w:t>7.51</w:t>
      </w:r>
      <w:r>
        <w:rPr>
          <w:b/>
          <w:spacing w:val="12"/>
          <w:sz w:val="18"/>
        </w:rPr>
        <w:t> </w:t>
      </w:r>
      <w:r>
        <w:rPr>
          <w:b/>
          <w:sz w:val="18"/>
        </w:rPr>
        <w:t>The</w:t>
      </w:r>
      <w:r>
        <w:rPr>
          <w:b/>
          <w:spacing w:val="7"/>
          <w:sz w:val="18"/>
        </w:rPr>
        <w:t> </w:t>
      </w:r>
      <w:r>
        <w:rPr>
          <w:b/>
          <w:sz w:val="18"/>
        </w:rPr>
        <w:t>Full</w:t>
      </w:r>
      <w:r>
        <w:rPr>
          <w:b/>
          <w:spacing w:val="14"/>
          <w:sz w:val="18"/>
        </w:rPr>
        <w:t> </w:t>
      </w:r>
      <w:r>
        <w:rPr>
          <w:b/>
          <w:spacing w:val="-2"/>
          <w:sz w:val="18"/>
        </w:rPr>
        <w:t>Inverter</w:t>
      </w:r>
    </w:p>
    <w:p>
      <w:pPr>
        <w:pStyle w:val="BodyText"/>
        <w:spacing w:before="55"/>
        <w:rPr>
          <w:b/>
          <w:sz w:val="18"/>
        </w:rPr>
      </w:pPr>
    </w:p>
    <w:p>
      <w:pPr>
        <w:pStyle w:val="BodyText"/>
        <w:spacing w:line="232" w:lineRule="auto" w:before="1"/>
        <w:ind w:left="163" w:right="153" w:firstLine="10"/>
        <w:jc w:val="both"/>
      </w:pPr>
      <w:r>
        <w:rPr/>
        <w:t>You will</w:t>
      </w:r>
      <w:r>
        <w:rPr>
          <w:spacing w:val="-4"/>
        </w:rPr>
        <w:t> </w:t>
      </w:r>
      <w:r>
        <w:rPr/>
        <w:t>note</w:t>
      </w:r>
      <w:r>
        <w:rPr>
          <w:spacing w:val="-6"/>
        </w:rPr>
        <w:t> </w:t>
      </w:r>
      <w:r>
        <w:rPr/>
        <w:t>that</w:t>
      </w:r>
      <w:r>
        <w:rPr>
          <w:spacing w:val="-8"/>
        </w:rPr>
        <w:t> </w:t>
      </w:r>
      <w:r>
        <w:rPr/>
        <w:t>I</w:t>
      </w:r>
      <w:r>
        <w:rPr>
          <w:spacing w:val="-15"/>
        </w:rPr>
        <w:t> </w:t>
      </w:r>
      <w:r>
        <w:rPr/>
        <w:t>have</w:t>
      </w:r>
      <w:r>
        <w:rPr>
          <w:spacing w:val="-12"/>
        </w:rPr>
        <w:t> </w:t>
      </w:r>
      <w:r>
        <w:rPr/>
        <w:t>included here</w:t>
      </w:r>
      <w:r>
        <w:rPr>
          <w:spacing w:val="-10"/>
        </w:rPr>
        <w:t> </w:t>
      </w:r>
      <w:r>
        <w:rPr/>
        <w:t>the</w:t>
      </w:r>
      <w:r>
        <w:rPr>
          <w:spacing w:val="-14"/>
        </w:rPr>
        <w:t> </w:t>
      </w:r>
      <w:r>
        <w:rPr/>
        <w:t>power</w:t>
      </w:r>
      <w:r>
        <w:rPr>
          <w:spacing w:val="-12"/>
        </w:rPr>
        <w:t> </w:t>
      </w:r>
      <w:r>
        <w:rPr/>
        <w:t>supply</w:t>
      </w:r>
      <w:r>
        <w:rPr>
          <w:spacing w:val="-7"/>
        </w:rPr>
        <w:t> </w:t>
      </w:r>
      <w:r>
        <w:rPr/>
        <w:t>and</w:t>
      </w:r>
      <w:r>
        <w:rPr>
          <w:spacing w:val="-14"/>
        </w:rPr>
        <w:t> </w:t>
      </w:r>
      <w:r>
        <w:rPr/>
        <w:t>ground</w:t>
      </w:r>
      <w:r>
        <w:rPr>
          <w:spacing w:val="-9"/>
        </w:rPr>
        <w:t> </w:t>
      </w:r>
      <w:r>
        <w:rPr/>
        <w:t>lines,</w:t>
      </w:r>
      <w:r>
        <w:rPr>
          <w:spacing w:val="-15"/>
        </w:rPr>
        <w:t> </w:t>
      </w:r>
      <w:r>
        <w:rPr/>
        <w:t>both of which are metal paths. It is necessary in the fabrication process to leave patches of the</w:t>
      </w:r>
      <w:r>
        <w:rPr>
          <w:spacing w:val="-4"/>
        </w:rPr>
        <w:t> </w:t>
      </w:r>
      <w:r>
        <w:rPr/>
        <w:t>diffusion paths exposed</w:t>
      </w:r>
      <w:r>
        <w:rPr>
          <w:spacing w:val="-1"/>
        </w:rPr>
        <w:t> </w:t>
      </w:r>
      <w:r>
        <w:rPr/>
        <w:t>at the</w:t>
      </w:r>
      <w:r>
        <w:rPr>
          <w:spacing w:val="-1"/>
        </w:rPr>
        <w:t> </w:t>
      </w:r>
      <w:r>
        <w:rPr/>
        <w:t>point where the metal crosses, so as</w:t>
      </w:r>
      <w:r>
        <w:rPr>
          <w:spacing w:val="-10"/>
        </w:rPr>
        <w:t> </w:t>
      </w:r>
      <w:r>
        <w:rPr/>
        <w:t>to</w:t>
      </w:r>
      <w:r>
        <w:rPr>
          <w:spacing w:val="-7"/>
        </w:rPr>
        <w:t> </w:t>
      </w:r>
      <w:r>
        <w:rPr/>
        <w:t>ensure an</w:t>
      </w:r>
      <w:r>
        <w:rPr>
          <w:spacing w:val="-8"/>
        </w:rPr>
        <w:t> </w:t>
      </w:r>
      <w:r>
        <w:rPr/>
        <w:t>electrical contact.</w:t>
      </w:r>
      <w:r>
        <w:rPr>
          <w:spacing w:val="-5"/>
        </w:rPr>
        <w:t> </w:t>
      </w:r>
      <w:r>
        <w:rPr/>
        <w:t>These</w:t>
      </w:r>
      <w:r>
        <w:rPr>
          <w:spacing w:val="-8"/>
        </w:rPr>
        <w:t> </w:t>
      </w:r>
      <w:r>
        <w:rPr/>
        <w:t>features you cannot see</w:t>
      </w:r>
      <w:r>
        <w:rPr>
          <w:spacing w:val="-6"/>
        </w:rPr>
        <w:t> </w:t>
      </w:r>
      <w:r>
        <w:rPr/>
        <w:t>from a</w:t>
      </w:r>
      <w:r>
        <w:rPr>
          <w:spacing w:val="-4"/>
        </w:rPr>
        <w:t> </w:t>
      </w:r>
      <w:r>
        <w:rPr/>
        <w:t>vertical picture. (The actual circuit is not laid out wholly flat as in Figure 7.51; it's all built on top of itself, in a clever, tight little box. See Mead and Conway for more details.) A similar procedure is necessary if we want to, say, use the source or drain of a transistor as the input to another gate -</w:t>
      </w:r>
      <w:r>
        <w:rPr>
          <w:spacing w:val="40"/>
        </w:rPr>
        <w:t> </w:t>
      </w:r>
      <w:r>
        <w:rPr/>
        <w:t>we then have to connect a</w:t>
      </w:r>
      <w:r>
        <w:rPr>
          <w:spacing w:val="-2"/>
        </w:rPr>
        <w:t> </w:t>
      </w:r>
      <w:r>
        <w:rPr/>
        <w:t>diffusion path to a polysilicon path. Obviously, some kind of direct contact is</w:t>
      </w:r>
      <w:r>
        <w:rPr>
          <w:spacing w:val="-8"/>
        </w:rPr>
        <w:t> </w:t>
      </w:r>
      <w:r>
        <w:rPr/>
        <w:t>needed; otherwise, we would</w:t>
      </w:r>
      <w:r>
        <w:rPr>
          <w:spacing w:val="-3"/>
        </w:rPr>
        <w:t> </w:t>
      </w:r>
      <w:r>
        <w:rPr/>
        <w:t>find</w:t>
      </w:r>
      <w:r>
        <w:rPr>
          <w:spacing w:val="-1"/>
        </w:rPr>
        <w:t> </w:t>
      </w:r>
      <w:r>
        <w:rPr/>
        <w:t>a</w:t>
      </w:r>
      <w:r>
        <w:rPr>
          <w:spacing w:val="-7"/>
        </w:rPr>
        <w:t> </w:t>
      </w:r>
      <w:r>
        <w:rPr/>
        <w:t>capacitor or</w:t>
      </w:r>
      <w:r>
        <w:rPr>
          <w:spacing w:val="-3"/>
        </w:rPr>
        <w:t> </w:t>
      </w:r>
      <w:r>
        <w:rPr/>
        <w:t>transistor where the lines</w:t>
      </w:r>
      <w:r>
        <w:rPr>
          <w:spacing w:val="-2"/>
        </w:rPr>
        <w:t> </w:t>
      </w:r>
      <w:r>
        <w:rPr/>
        <w:t>cross.</w:t>
      </w:r>
      <w:r>
        <w:rPr>
          <w:spacing w:val="-5"/>
        </w:rPr>
        <w:t> </w:t>
      </w:r>
      <w:r>
        <w:rPr/>
        <w:t>We</w:t>
      </w:r>
      <w:r>
        <w:rPr>
          <w:spacing w:val="-2"/>
        </w:rPr>
        <w:t> </w:t>
      </w:r>
      <w:r>
        <w:rPr/>
        <w:t>can use</w:t>
      </w:r>
      <w:r>
        <w:rPr>
          <w:spacing w:val="-2"/>
        </w:rPr>
        <w:t> </w:t>
      </w:r>
      <w:r>
        <w:rPr/>
        <w:t>a</w:t>
      </w:r>
      <w:r>
        <w:rPr>
          <w:spacing w:val="-5"/>
        </w:rPr>
        <w:t> </w:t>
      </w:r>
      <w:r>
        <w:rPr/>
        <w:t>so-called "butting contact" where we</w:t>
      </w:r>
      <w:r>
        <w:rPr>
          <w:spacing w:val="-8"/>
        </w:rPr>
        <w:t> </w:t>
      </w:r>
      <w:r>
        <w:rPr/>
        <w:t>overlay a</w:t>
      </w:r>
      <w:r>
        <w:rPr>
          <w:spacing w:val="-13"/>
        </w:rPr>
        <w:t> </w:t>
      </w:r>
      <w:r>
        <w:rPr/>
        <w:t>direct diffusion/poly contact with metal, as shown in Figure 7.52:</w:t>
      </w:r>
    </w:p>
    <w:p>
      <w:pPr>
        <w:pStyle w:val="BodyText"/>
        <w:spacing w:after="0" w:line="232" w:lineRule="auto"/>
        <w:jc w:val="both"/>
        <w:sectPr>
          <w:pgSz w:w="8450" w:h="12230"/>
          <w:pgMar w:header="535" w:footer="0" w:top="1000" w:bottom="280" w:left="425" w:right="425"/>
        </w:sectPr>
      </w:pPr>
    </w:p>
    <w:p>
      <w:pPr>
        <w:pStyle w:val="BodyText"/>
        <w:spacing w:before="8"/>
        <w:rPr>
          <w:sz w:val="20"/>
        </w:rPr>
      </w:pPr>
    </w:p>
    <w:p>
      <w:pPr>
        <w:pStyle w:val="BodyText"/>
        <w:spacing w:after="0"/>
        <w:rPr>
          <w:sz w:val="20"/>
        </w:rPr>
        <w:sectPr>
          <w:pgSz w:w="8450" w:h="12230"/>
          <w:pgMar w:header="540" w:footer="0" w:top="960" w:bottom="280" w:left="425" w:right="425"/>
        </w:sectPr>
      </w:pPr>
    </w:p>
    <w:p>
      <w:pPr>
        <w:pStyle w:val="BodyText"/>
        <w:rPr>
          <w:sz w:val="20"/>
        </w:rPr>
      </w:pPr>
    </w:p>
    <w:p>
      <w:pPr>
        <w:pStyle w:val="BodyText"/>
        <w:spacing w:before="16"/>
        <w:rPr>
          <w:sz w:val="20"/>
        </w:rPr>
      </w:pPr>
    </w:p>
    <w:p>
      <w:pPr>
        <w:spacing w:before="0"/>
        <w:ind w:left="1664" w:right="0" w:firstLine="0"/>
        <w:jc w:val="left"/>
        <w:rPr>
          <w:sz w:val="20"/>
        </w:rPr>
      </w:pPr>
      <w:r>
        <w:rPr>
          <w:w w:val="90"/>
          <w:sz w:val="20"/>
        </w:rPr>
        <w:t>SIDE</w:t>
      </w:r>
      <w:r>
        <w:rPr>
          <w:spacing w:val="3"/>
          <w:sz w:val="20"/>
        </w:rPr>
        <w:t> </w:t>
      </w:r>
      <w:r>
        <w:rPr>
          <w:spacing w:val="-4"/>
          <w:sz w:val="20"/>
        </w:rPr>
        <w:t>VIEW</w:t>
      </w:r>
    </w:p>
    <w:p>
      <w:pPr>
        <w:pStyle w:val="BodyText"/>
        <w:spacing w:before="3"/>
        <w:rPr>
          <w:sz w:val="19"/>
        </w:rPr>
      </w:pPr>
      <w:r>
        <w:rPr>
          <w:sz w:val="19"/>
        </w:rPr>
        <w:drawing>
          <wp:anchor distT="0" distB="0" distL="0" distR="0" allowOverlap="1" layoutInCell="1" locked="0" behindDoc="1" simplePos="0" relativeHeight="487832576">
            <wp:simplePos x="0" y="0"/>
            <wp:positionH relativeFrom="page">
              <wp:posOffset>760676</wp:posOffset>
            </wp:positionH>
            <wp:positionV relativeFrom="paragraph">
              <wp:posOffset>156175</wp:posOffset>
            </wp:positionV>
            <wp:extent cx="1839232" cy="658367"/>
            <wp:effectExtent l="0" t="0" r="0" b="0"/>
            <wp:wrapTopAndBottom/>
            <wp:docPr id="954" name="Image 954"/>
            <wp:cNvGraphicFramePr>
              <a:graphicFrameLocks/>
            </wp:cNvGraphicFramePr>
            <a:graphic>
              <a:graphicData uri="http://schemas.openxmlformats.org/drawingml/2006/picture">
                <pic:pic>
                  <pic:nvPicPr>
                    <pic:cNvPr id="954" name="Image 954"/>
                    <pic:cNvPicPr/>
                  </pic:nvPicPr>
                  <pic:blipFill>
                    <a:blip r:embed="rId299" cstate="print"/>
                    <a:stretch>
                      <a:fillRect/>
                    </a:stretch>
                  </pic:blipFill>
                  <pic:spPr>
                    <a:xfrm>
                      <a:off x="0" y="0"/>
                      <a:ext cx="1839232" cy="658367"/>
                    </a:xfrm>
                    <a:prstGeom prst="rect">
                      <a:avLst/>
                    </a:prstGeom>
                  </pic:spPr>
                </pic:pic>
              </a:graphicData>
            </a:graphic>
          </wp:anchor>
        </w:drawing>
      </w:r>
    </w:p>
    <w:p>
      <w:pPr>
        <w:spacing w:before="0"/>
        <w:ind w:left="2310" w:right="0" w:firstLine="0"/>
        <w:jc w:val="left"/>
        <w:rPr>
          <w:sz w:val="20"/>
        </w:rPr>
      </w:pPr>
      <w:r>
        <w:rPr>
          <w:spacing w:val="-2"/>
          <w:sz w:val="20"/>
        </w:rPr>
        <w:t>OXIDELAYER</w:t>
      </w:r>
    </w:p>
    <w:p>
      <w:pPr>
        <w:spacing w:before="92"/>
        <w:ind w:left="0" w:right="1178" w:firstLine="0"/>
        <w:jc w:val="center"/>
        <w:rPr>
          <w:sz w:val="20"/>
        </w:rPr>
      </w:pPr>
      <w:r>
        <w:rPr/>
        <w:br w:type="column"/>
      </w:r>
      <w:r>
        <w:rPr>
          <w:w w:val="90"/>
          <w:sz w:val="20"/>
        </w:rPr>
        <w:t>PLAN</w:t>
      </w:r>
      <w:r>
        <w:rPr>
          <w:spacing w:val="-4"/>
          <w:w w:val="90"/>
          <w:sz w:val="20"/>
        </w:rPr>
        <w:t> </w:t>
      </w:r>
      <w:r>
        <w:rPr>
          <w:spacing w:val="-4"/>
          <w:sz w:val="20"/>
        </w:rPr>
        <w:t>VIEW</w:t>
      </w:r>
    </w:p>
    <w:p>
      <w:pPr>
        <w:pStyle w:val="BodyText"/>
        <w:spacing w:before="2"/>
        <w:rPr>
          <w:sz w:val="9"/>
        </w:rPr>
      </w:pPr>
      <w:r>
        <w:rPr>
          <w:sz w:val="9"/>
        </w:rPr>
        <w:drawing>
          <wp:anchor distT="0" distB="0" distL="0" distR="0" allowOverlap="1" layoutInCell="1" locked="0" behindDoc="1" simplePos="0" relativeHeight="487833088">
            <wp:simplePos x="0" y="0"/>
            <wp:positionH relativeFrom="page">
              <wp:posOffset>2779984</wp:posOffset>
            </wp:positionH>
            <wp:positionV relativeFrom="paragraph">
              <wp:posOffset>82500</wp:posOffset>
            </wp:positionV>
            <wp:extent cx="1567770" cy="1072896"/>
            <wp:effectExtent l="0" t="0" r="0" b="0"/>
            <wp:wrapTopAndBottom/>
            <wp:docPr id="955" name="Image 955"/>
            <wp:cNvGraphicFramePr>
              <a:graphicFrameLocks/>
            </wp:cNvGraphicFramePr>
            <a:graphic>
              <a:graphicData uri="http://schemas.openxmlformats.org/drawingml/2006/picture">
                <pic:pic>
                  <pic:nvPicPr>
                    <pic:cNvPr id="955" name="Image 955"/>
                    <pic:cNvPicPr/>
                  </pic:nvPicPr>
                  <pic:blipFill>
                    <a:blip r:embed="rId300" cstate="print"/>
                    <a:stretch>
                      <a:fillRect/>
                    </a:stretch>
                  </pic:blipFill>
                  <pic:spPr>
                    <a:xfrm>
                      <a:off x="0" y="0"/>
                      <a:ext cx="1567770" cy="1072896"/>
                    </a:xfrm>
                    <a:prstGeom prst="rect">
                      <a:avLst/>
                    </a:prstGeom>
                  </pic:spPr>
                </pic:pic>
              </a:graphicData>
            </a:graphic>
          </wp:anchor>
        </w:drawing>
      </w:r>
    </w:p>
    <w:p>
      <w:pPr>
        <w:pStyle w:val="BodyText"/>
        <w:spacing w:before="32"/>
        <w:rPr>
          <w:sz w:val="20"/>
        </w:rPr>
      </w:pPr>
    </w:p>
    <w:p>
      <w:pPr>
        <w:spacing w:before="0"/>
        <w:ind w:left="0" w:right="1277" w:firstLine="0"/>
        <w:jc w:val="center"/>
        <w:rPr>
          <w:b/>
          <w:sz w:val="19"/>
        </w:rPr>
      </w:pPr>
      <w:r>
        <w:rPr>
          <w:b/>
          <w:w w:val="85"/>
          <w:sz w:val="19"/>
        </w:rPr>
        <w:t>OVERLAP</w:t>
      </w:r>
      <w:r>
        <w:rPr>
          <w:b/>
          <w:spacing w:val="19"/>
          <w:sz w:val="19"/>
        </w:rPr>
        <w:t> </w:t>
      </w:r>
      <w:r>
        <w:rPr>
          <w:b/>
          <w:spacing w:val="-2"/>
          <w:sz w:val="19"/>
        </w:rPr>
        <w:t>REGION</w:t>
      </w:r>
    </w:p>
    <w:p>
      <w:pPr>
        <w:spacing w:after="0"/>
        <w:jc w:val="center"/>
        <w:rPr>
          <w:b/>
          <w:sz w:val="19"/>
        </w:rPr>
        <w:sectPr>
          <w:type w:val="continuous"/>
          <w:pgSz w:w="8450" w:h="12230"/>
          <w:pgMar w:header="540" w:footer="0" w:top="1480" w:bottom="280" w:left="425" w:right="425"/>
          <w:cols w:num="2" w:equalWidth="0">
            <w:col w:w="3674" w:space="40"/>
            <w:col w:w="3886"/>
          </w:cols>
        </w:sectPr>
      </w:pPr>
    </w:p>
    <w:p>
      <w:pPr>
        <w:pStyle w:val="BodyText"/>
        <w:spacing w:before="23"/>
        <w:rPr>
          <w:b/>
          <w:sz w:val="17"/>
        </w:rPr>
      </w:pPr>
    </w:p>
    <w:p>
      <w:pPr>
        <w:spacing w:before="0"/>
        <w:ind w:left="0" w:right="42" w:firstLine="0"/>
        <w:jc w:val="center"/>
        <w:rPr>
          <w:b/>
          <w:sz w:val="17"/>
        </w:rPr>
      </w:pPr>
      <w:r>
        <w:rPr>
          <w:b/>
          <w:w w:val="105"/>
          <w:sz w:val="17"/>
        </w:rPr>
        <w:t>Fig.</w:t>
      </w:r>
      <w:r>
        <w:rPr>
          <w:b/>
          <w:spacing w:val="-5"/>
          <w:w w:val="105"/>
          <w:sz w:val="17"/>
        </w:rPr>
        <w:t> </w:t>
      </w:r>
      <w:r>
        <w:rPr>
          <w:b/>
          <w:w w:val="105"/>
          <w:sz w:val="17"/>
        </w:rPr>
        <w:t>7.52</w:t>
      </w:r>
      <w:r>
        <w:rPr>
          <w:b/>
          <w:spacing w:val="-7"/>
          <w:w w:val="105"/>
          <w:sz w:val="17"/>
        </w:rPr>
        <w:t> </w:t>
      </w:r>
      <w:r>
        <w:rPr>
          <w:b/>
          <w:w w:val="105"/>
          <w:sz w:val="17"/>
        </w:rPr>
        <w:t>Polysilicon-DitTusion</w:t>
      </w:r>
      <w:r>
        <w:rPr>
          <w:b/>
          <w:spacing w:val="-7"/>
          <w:w w:val="105"/>
          <w:sz w:val="17"/>
        </w:rPr>
        <w:t> </w:t>
      </w:r>
      <w:r>
        <w:rPr>
          <w:b/>
          <w:w w:val="105"/>
          <w:sz w:val="17"/>
        </w:rPr>
        <w:t>Layer</w:t>
      </w:r>
      <w:r>
        <w:rPr>
          <w:b/>
          <w:spacing w:val="1"/>
          <w:w w:val="105"/>
          <w:sz w:val="17"/>
        </w:rPr>
        <w:t> </w:t>
      </w:r>
      <w:r>
        <w:rPr>
          <w:b/>
          <w:spacing w:val="-2"/>
          <w:w w:val="105"/>
          <w:sz w:val="17"/>
        </w:rPr>
        <w:t>Contact</w:t>
      </w:r>
    </w:p>
    <w:p>
      <w:pPr>
        <w:pStyle w:val="BodyText"/>
        <w:spacing w:before="76"/>
        <w:rPr>
          <w:b/>
          <w:sz w:val="17"/>
        </w:rPr>
      </w:pPr>
    </w:p>
    <w:p>
      <w:pPr>
        <w:pStyle w:val="BodyText"/>
        <w:spacing w:line="230" w:lineRule="auto"/>
        <w:ind w:left="144" w:right="196"/>
        <w:jc w:val="both"/>
      </w:pPr>
      <w:r>
        <w:rPr/>
        <w:t>To</w:t>
      </w:r>
      <w:r>
        <w:rPr>
          <w:spacing w:val="-15"/>
        </w:rPr>
        <w:t> </w:t>
      </w:r>
      <w:r>
        <w:rPr/>
        <w:t>give</w:t>
      </w:r>
      <w:r>
        <w:rPr>
          <w:spacing w:val="-9"/>
        </w:rPr>
        <w:t> </w:t>
      </w:r>
      <w:r>
        <w:rPr/>
        <w:t>an</w:t>
      </w:r>
      <w:r>
        <w:rPr>
          <w:spacing w:val="-12"/>
        </w:rPr>
        <w:t> </w:t>
      </w:r>
      <w:r>
        <w:rPr/>
        <w:t>illustration</w:t>
      </w:r>
      <w:r>
        <w:rPr>
          <w:spacing w:val="-3"/>
        </w:rPr>
        <w:t> </w:t>
      </w:r>
      <w:r>
        <w:rPr/>
        <w:t>of</w:t>
      </w:r>
      <w:r>
        <w:rPr>
          <w:spacing w:val="-4"/>
        </w:rPr>
        <w:t> </w:t>
      </w:r>
      <w:r>
        <w:rPr/>
        <w:t>a</w:t>
      </w:r>
      <w:r>
        <w:rPr>
          <w:spacing w:val="-13"/>
        </w:rPr>
        <w:t> </w:t>
      </w:r>
      <w:r>
        <w:rPr/>
        <w:t>more</w:t>
      </w:r>
      <w:r>
        <w:rPr>
          <w:spacing w:val="-6"/>
        </w:rPr>
        <w:t> </w:t>
      </w:r>
      <w:r>
        <w:rPr/>
        <w:t>involved logic</w:t>
      </w:r>
      <w:r>
        <w:rPr>
          <w:spacing w:val="-5"/>
        </w:rPr>
        <w:t> </w:t>
      </w:r>
      <w:r>
        <w:rPr/>
        <w:t>unit,</w:t>
      </w:r>
      <w:r>
        <w:rPr>
          <w:spacing w:val="-5"/>
        </w:rPr>
        <w:t> </w:t>
      </w:r>
      <w:r>
        <w:rPr/>
        <w:t>we</w:t>
      </w:r>
      <w:r>
        <w:rPr>
          <w:spacing w:val="-7"/>
        </w:rPr>
        <w:t> </w:t>
      </w:r>
      <w:r>
        <w:rPr/>
        <w:t>will</w:t>
      </w:r>
      <w:r>
        <w:rPr>
          <w:spacing w:val="-10"/>
        </w:rPr>
        <w:t> </w:t>
      </w:r>
      <w:r>
        <w:rPr/>
        <w:t>look</w:t>
      </w:r>
      <w:r>
        <w:rPr>
          <w:spacing w:val="-11"/>
        </w:rPr>
        <w:t> </w:t>
      </w:r>
      <w:r>
        <w:rPr/>
        <w:t>at</w:t>
      </w:r>
      <w:r>
        <w:rPr>
          <w:spacing w:val="-7"/>
        </w:rPr>
        <w:t> </w:t>
      </w:r>
      <w:r>
        <w:rPr/>
        <w:t>the</w:t>
      </w:r>
      <w:r>
        <w:rPr>
          <w:spacing w:val="-3"/>
        </w:rPr>
        <w:t> </w:t>
      </w:r>
      <w:r>
        <w:rPr/>
        <w:t>NAND gate.</w:t>
      </w:r>
      <w:r>
        <w:rPr>
          <w:spacing w:val="-2"/>
        </w:rPr>
        <w:t> </w:t>
      </w:r>
      <w:r>
        <w:rPr/>
        <w:t>To</w:t>
      </w:r>
      <w:r>
        <w:rPr>
          <w:spacing w:val="-7"/>
        </w:rPr>
        <w:t> </w:t>
      </w:r>
      <w:r>
        <w:rPr/>
        <w:t>make this,</w:t>
      </w:r>
      <w:r>
        <w:rPr>
          <w:spacing w:val="-2"/>
        </w:rPr>
        <w:t> </w:t>
      </w:r>
      <w:r>
        <w:rPr/>
        <w:t>all</w:t>
      </w:r>
      <w:r>
        <w:rPr>
          <w:spacing w:val="-3"/>
        </w:rPr>
        <w:t> </w:t>
      </w:r>
      <w:r>
        <w:rPr/>
        <w:t>we need to</w:t>
      </w:r>
      <w:r>
        <w:rPr>
          <w:spacing w:val="-11"/>
        </w:rPr>
        <w:t> </w:t>
      </w:r>
      <w:r>
        <w:rPr/>
        <w:t>do</w:t>
      </w:r>
      <w:r>
        <w:rPr>
          <w:spacing w:val="-6"/>
        </w:rPr>
        <w:t> </w:t>
      </w:r>
      <w:r>
        <w:rPr/>
        <w:t>is</w:t>
      </w:r>
      <w:r>
        <w:rPr>
          <w:spacing w:val="-4"/>
        </w:rPr>
        <w:t> </w:t>
      </w:r>
      <w:r>
        <w:rPr/>
        <w:t>take</w:t>
      </w:r>
      <w:r>
        <w:rPr>
          <w:spacing w:val="-3"/>
        </w:rPr>
        <w:t> </w:t>
      </w:r>
      <w:r>
        <w:rPr/>
        <w:t>our previous circuit, and cross the diffusion path with another polysilicon path to make another transistor (Fig. </w:t>
      </w:r>
      <w:r>
        <w:rPr>
          <w:spacing w:val="-2"/>
        </w:rPr>
        <w:t>7.53):</w:t>
      </w:r>
    </w:p>
    <w:p>
      <w:pPr>
        <w:pStyle w:val="BodyText"/>
        <w:spacing w:before="220"/>
        <w:rPr>
          <w:sz w:val="20"/>
        </w:rPr>
      </w:pPr>
      <w:r>
        <w:rPr>
          <w:sz w:val="20"/>
        </w:rPr>
        <mc:AlternateContent>
          <mc:Choice Requires="wps">
            <w:drawing>
              <wp:anchor distT="0" distB="0" distL="0" distR="0" allowOverlap="1" layoutInCell="1" locked="0" behindDoc="1" simplePos="0" relativeHeight="487833600">
                <wp:simplePos x="0" y="0"/>
                <wp:positionH relativeFrom="page">
                  <wp:posOffset>635425</wp:posOffset>
                </wp:positionH>
                <wp:positionV relativeFrom="paragraph">
                  <wp:posOffset>655692</wp:posOffset>
                </wp:positionV>
                <wp:extent cx="2028825" cy="1771014"/>
                <wp:effectExtent l="0" t="0" r="0" b="0"/>
                <wp:wrapTopAndBottom/>
                <wp:docPr id="956" name="Group 956"/>
                <wp:cNvGraphicFramePr>
                  <a:graphicFrameLocks/>
                </wp:cNvGraphicFramePr>
                <a:graphic>
                  <a:graphicData uri="http://schemas.microsoft.com/office/word/2010/wordprocessingGroup">
                    <wpg:wgp>
                      <wpg:cNvPr id="956" name="Group 956"/>
                      <wpg:cNvGrpSpPr/>
                      <wpg:grpSpPr>
                        <a:xfrm>
                          <a:off x="0" y="0"/>
                          <a:ext cx="2028825" cy="1771014"/>
                          <a:chExt cx="2028825" cy="1771014"/>
                        </a:xfrm>
                      </wpg:grpSpPr>
                      <pic:pic>
                        <pic:nvPicPr>
                          <pic:cNvPr id="957" name="Image 957"/>
                          <pic:cNvPicPr/>
                        </pic:nvPicPr>
                        <pic:blipFill>
                          <a:blip r:embed="rId301" cstate="print"/>
                          <a:stretch>
                            <a:fillRect/>
                          </a:stretch>
                        </pic:blipFill>
                        <pic:spPr>
                          <a:xfrm>
                            <a:off x="158856" y="0"/>
                            <a:ext cx="1747418" cy="1343227"/>
                          </a:xfrm>
                          <a:prstGeom prst="rect">
                            <a:avLst/>
                          </a:prstGeom>
                        </pic:spPr>
                      </pic:pic>
                      <wps:wsp>
                        <wps:cNvPr id="958" name="Graphic 958"/>
                        <wps:cNvSpPr/>
                        <wps:spPr>
                          <a:xfrm>
                            <a:off x="0" y="1343225"/>
                            <a:ext cx="2028825" cy="427990"/>
                          </a:xfrm>
                          <a:custGeom>
                            <a:avLst/>
                            <a:gdLst/>
                            <a:ahLst/>
                            <a:cxnLst/>
                            <a:rect l="l" t="t" r="r" b="b"/>
                            <a:pathLst>
                              <a:path w="2028825" h="427990">
                                <a:moveTo>
                                  <a:pt x="998961" y="427390"/>
                                </a:moveTo>
                                <a:lnTo>
                                  <a:pt x="998961" y="0"/>
                                </a:lnTo>
                              </a:path>
                              <a:path w="2028825" h="427990">
                                <a:moveTo>
                                  <a:pt x="0" y="399915"/>
                                </a:moveTo>
                                <a:lnTo>
                                  <a:pt x="2028472" y="399915"/>
                                </a:lnTo>
                              </a:path>
                            </a:pathLst>
                          </a:custGeom>
                          <a:ln w="122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033466pt;margin-top:51.629307pt;width:159.75pt;height:139.450pt;mso-position-horizontal-relative:page;mso-position-vertical-relative:paragraph;z-index:-15482880;mso-wrap-distance-left:0;mso-wrap-distance-right:0" id="docshapegroup533" coordorigin="1001,1033" coordsize="3195,2789">
                <v:shape style="position:absolute;left:1250;top:1032;width:2752;height:2116" type="#_x0000_t75" id="docshape534" stroked="false">
                  <v:imagedata r:id="rId301" o:title=""/>
                </v:shape>
                <v:shape style="position:absolute;left:1000;top:3147;width:3195;height:674" id="docshape535" coordorigin="1001,3148" coordsize="3195,674" path="m2574,3821l2574,3148m1001,3778l4195,3778e" filled="false" stroked="true" strokeweight=".961845pt" strokecolor="#000000">
                  <v:path arrowok="t"/>
                  <v:stroke dashstyle="solid"/>
                </v:shape>
                <w10:wrap type="topAndBottom"/>
              </v:group>
            </w:pict>
          </mc:Fallback>
        </mc:AlternateContent>
      </w:r>
      <w:r>
        <w:rPr>
          <w:sz w:val="20"/>
        </w:rPr>
        <w:drawing>
          <wp:anchor distT="0" distB="0" distL="0" distR="0" allowOverlap="1" layoutInCell="1" locked="0" behindDoc="1" simplePos="0" relativeHeight="487834112">
            <wp:simplePos x="0" y="0"/>
            <wp:positionH relativeFrom="page">
              <wp:posOffset>3235168</wp:posOffset>
            </wp:positionH>
            <wp:positionV relativeFrom="paragraph">
              <wp:posOffset>301567</wp:posOffset>
            </wp:positionV>
            <wp:extent cx="1491516" cy="2426208"/>
            <wp:effectExtent l="0" t="0" r="0" b="0"/>
            <wp:wrapTopAndBottom/>
            <wp:docPr id="959" name="Image 959"/>
            <wp:cNvGraphicFramePr>
              <a:graphicFrameLocks/>
            </wp:cNvGraphicFramePr>
            <a:graphic>
              <a:graphicData uri="http://schemas.openxmlformats.org/drawingml/2006/picture">
                <pic:pic>
                  <pic:nvPicPr>
                    <pic:cNvPr id="959" name="Image 959"/>
                    <pic:cNvPicPr/>
                  </pic:nvPicPr>
                  <pic:blipFill>
                    <a:blip r:embed="rId302" cstate="print"/>
                    <a:stretch>
                      <a:fillRect/>
                    </a:stretch>
                  </pic:blipFill>
                  <pic:spPr>
                    <a:xfrm>
                      <a:off x="0" y="0"/>
                      <a:ext cx="1491516" cy="2426208"/>
                    </a:xfrm>
                    <a:prstGeom prst="rect">
                      <a:avLst/>
                    </a:prstGeom>
                  </pic:spPr>
                </pic:pic>
              </a:graphicData>
            </a:graphic>
          </wp:anchor>
        </w:drawing>
      </w:r>
    </w:p>
    <w:p>
      <w:pPr>
        <w:pStyle w:val="BodyText"/>
      </w:pPr>
    </w:p>
    <w:p>
      <w:pPr>
        <w:pStyle w:val="BodyText"/>
        <w:spacing w:before="101"/>
      </w:pPr>
    </w:p>
    <w:p>
      <w:pPr>
        <w:spacing w:before="1"/>
        <w:ind w:left="0" w:right="47" w:firstLine="0"/>
        <w:jc w:val="center"/>
        <w:rPr>
          <w:b/>
          <w:sz w:val="17"/>
        </w:rPr>
      </w:pPr>
      <w:r>
        <w:rPr>
          <w:b/>
          <w:w w:val="105"/>
          <w:sz w:val="17"/>
        </w:rPr>
        <w:t>Fig.</w:t>
      </w:r>
      <w:r>
        <w:rPr>
          <w:b/>
          <w:spacing w:val="11"/>
          <w:w w:val="105"/>
          <w:sz w:val="17"/>
        </w:rPr>
        <w:t> </w:t>
      </w:r>
      <w:r>
        <w:rPr>
          <w:b/>
          <w:w w:val="105"/>
          <w:sz w:val="17"/>
        </w:rPr>
        <w:t>7.53</w:t>
      </w:r>
      <w:r>
        <w:rPr>
          <w:b/>
          <w:spacing w:val="9"/>
          <w:w w:val="105"/>
          <w:sz w:val="17"/>
        </w:rPr>
        <w:t> </w:t>
      </w:r>
      <w:r>
        <w:rPr>
          <w:b/>
          <w:w w:val="105"/>
          <w:sz w:val="17"/>
        </w:rPr>
        <w:t>The</w:t>
      </w:r>
      <w:r>
        <w:rPr>
          <w:b/>
          <w:spacing w:val="15"/>
          <w:w w:val="105"/>
          <w:sz w:val="17"/>
        </w:rPr>
        <w:t> </w:t>
      </w:r>
      <w:r>
        <w:rPr>
          <w:b/>
          <w:w w:val="105"/>
          <w:sz w:val="17"/>
        </w:rPr>
        <w:t>NAND</w:t>
      </w:r>
      <w:r>
        <w:rPr>
          <w:b/>
          <w:spacing w:val="15"/>
          <w:w w:val="105"/>
          <w:sz w:val="17"/>
        </w:rPr>
        <w:t> </w:t>
      </w:r>
      <w:r>
        <w:rPr>
          <w:b/>
          <w:spacing w:val="-4"/>
          <w:w w:val="105"/>
          <w:sz w:val="17"/>
        </w:rPr>
        <w:t>Gate</w:t>
      </w:r>
    </w:p>
    <w:p>
      <w:pPr>
        <w:pStyle w:val="BodyText"/>
        <w:spacing w:before="64"/>
        <w:rPr>
          <w:b/>
          <w:sz w:val="17"/>
        </w:rPr>
      </w:pPr>
    </w:p>
    <w:p>
      <w:pPr>
        <w:pStyle w:val="BodyText"/>
        <w:spacing w:line="232" w:lineRule="auto"/>
        <w:ind w:left="139" w:right="196" w:firstLine="10"/>
        <w:jc w:val="both"/>
      </w:pPr>
      <w:r>
        <w:rPr/>
        <w:t>Note that in this circuit the polysilicon paths extend a litle way beyond the diffusion path at the each of the two transistors. Why? Well, there are many design rules</w:t>
      </w:r>
      <w:r>
        <w:rPr>
          <w:spacing w:val="-6"/>
        </w:rPr>
        <w:t> </w:t>
      </w:r>
      <w:r>
        <w:rPr/>
        <w:t>governing precisely how we</w:t>
      </w:r>
      <w:r>
        <w:rPr>
          <w:spacing w:val="-14"/>
        </w:rPr>
        <w:t> </w:t>
      </w:r>
      <w:r>
        <w:rPr/>
        <w:t>should arrange the</w:t>
      </w:r>
      <w:r>
        <w:rPr>
          <w:spacing w:val="-7"/>
        </w:rPr>
        <w:t> </w:t>
      </w:r>
      <w:r>
        <w:rPr/>
        <w:t>various paths on</w:t>
      </w:r>
      <w:r>
        <w:rPr>
          <w:spacing w:val="-7"/>
        </w:rPr>
        <w:t> </w:t>
      </w:r>
      <w:r>
        <w:rPr/>
        <w:t>a</w:t>
      </w:r>
    </w:p>
    <w:p>
      <w:pPr>
        <w:pStyle w:val="BodyText"/>
        <w:spacing w:after="0" w:line="232" w:lineRule="auto"/>
        <w:jc w:val="both"/>
        <w:sectPr>
          <w:type w:val="continuous"/>
          <w:pgSz w:w="8450" w:h="12230"/>
          <w:pgMar w:header="540" w:footer="0" w:top="1480" w:bottom="280" w:left="425" w:right="425"/>
        </w:sectPr>
      </w:pPr>
    </w:p>
    <w:p>
      <w:pPr>
        <w:pStyle w:val="BodyText"/>
        <w:spacing w:line="232" w:lineRule="auto" w:before="195"/>
        <w:ind w:left="152" w:right="179" w:hanging="4"/>
        <w:jc w:val="both"/>
      </w:pPr>
      <w:r>
        <w:rPr/>
        <w:t>chip with regard to</w:t>
      </w:r>
      <w:r>
        <w:rPr>
          <w:spacing w:val="-1"/>
        </w:rPr>
        <w:t> </w:t>
      </w:r>
      <w:r>
        <w:rPr/>
        <w:t>each other, how big the paths must be, and so on, and I'll briefly list some here. (For a fuller exposition of these 'lambda-based' design rules, see Mead &amp; Conway). Let us begin by</w:t>
      </w:r>
      <w:r>
        <w:rPr>
          <w:spacing w:val="-2"/>
        </w:rPr>
        <w:t> </w:t>
      </w:r>
      <w:r>
        <w:rPr/>
        <w:t>defining a</w:t>
      </w:r>
      <w:r>
        <w:rPr>
          <w:spacing w:val="-4"/>
        </w:rPr>
        <w:t> </w:t>
      </w:r>
      <w:r>
        <w:rPr/>
        <w:t>certain unit of length, </w:t>
      </w:r>
      <w:r>
        <w:rPr>
          <w:w w:val="90"/>
        </w:rPr>
        <w:t>'A., </w:t>
      </w:r>
      <w:r>
        <w:rPr/>
        <w:t>and</w:t>
      </w:r>
      <w:r>
        <w:rPr>
          <w:spacing w:val="-7"/>
        </w:rPr>
        <w:t> </w:t>
      </w:r>
      <w:r>
        <w:rPr/>
        <w:t>express</w:t>
      </w:r>
      <w:r>
        <w:rPr>
          <w:spacing w:val="-6"/>
        </w:rPr>
        <w:t> </w:t>
      </w:r>
      <w:r>
        <w:rPr/>
        <w:t>all</w:t>
      </w:r>
      <w:r>
        <w:rPr>
          <w:spacing w:val="-12"/>
        </w:rPr>
        <w:t> </w:t>
      </w:r>
      <w:r>
        <w:rPr/>
        <w:t>lengths</w:t>
      </w:r>
      <w:r>
        <w:rPr>
          <w:spacing w:val="-4"/>
        </w:rPr>
        <w:t> </w:t>
      </w:r>
      <w:r>
        <w:rPr/>
        <w:t>on</w:t>
      </w:r>
      <w:r>
        <w:rPr>
          <w:spacing w:val="-6"/>
        </w:rPr>
        <w:t> </w:t>
      </w:r>
      <w:r>
        <w:rPr/>
        <w:t>the</w:t>
      </w:r>
      <w:r>
        <w:rPr>
          <w:spacing w:val="-12"/>
        </w:rPr>
        <w:t> </w:t>
      </w:r>
      <w:r>
        <w:rPr/>
        <w:t>chip</w:t>
      </w:r>
      <w:r>
        <w:rPr>
          <w:spacing w:val="-11"/>
        </w:rPr>
        <w:t> </w:t>
      </w:r>
      <w:r>
        <w:rPr/>
        <w:t>in</w:t>
      </w:r>
      <w:r>
        <w:rPr>
          <w:spacing w:val="-6"/>
        </w:rPr>
        <w:t> </w:t>
      </w:r>
      <w:r>
        <w:rPr/>
        <w:t>terms</w:t>
      </w:r>
      <w:r>
        <w:rPr>
          <w:spacing w:val="-11"/>
        </w:rPr>
        <w:t> </w:t>
      </w:r>
      <w:r>
        <w:rPr/>
        <w:t>of</w:t>
      </w:r>
      <w:r>
        <w:rPr>
          <w:spacing w:val="-2"/>
        </w:rPr>
        <w:t> </w:t>
      </w:r>
      <w:r>
        <w:rPr/>
        <w:t>this</w:t>
      </w:r>
      <w:r>
        <w:rPr>
          <w:spacing w:val="-6"/>
        </w:rPr>
        <w:t> </w:t>
      </w:r>
      <w:r>
        <w:rPr/>
        <w:t>variable.</w:t>
      </w:r>
      <w:r>
        <w:rPr>
          <w:spacing w:val="-4"/>
        </w:rPr>
        <w:t> </w:t>
      </w:r>
      <w:r>
        <w:rPr/>
        <w:t>In</w:t>
      </w:r>
      <w:r>
        <w:rPr>
          <w:spacing w:val="-12"/>
        </w:rPr>
        <w:t> </w:t>
      </w:r>
      <w:r>
        <w:rPr/>
        <w:t>1978,</w:t>
      </w:r>
      <w:r>
        <w:rPr>
          <w:spacing w:val="-10"/>
        </w:rPr>
        <w:t> </w:t>
      </w:r>
      <w:r>
        <w:rPr>
          <w:w w:val="90"/>
        </w:rPr>
        <w:t>'A.</w:t>
      </w:r>
      <w:r>
        <w:rPr>
          <w:spacing w:val="-7"/>
          <w:w w:val="90"/>
        </w:rPr>
        <w:t> </w:t>
      </w:r>
      <w:r>
        <w:rPr/>
        <w:t>was about 3 microns; by 1985, it had fallen to</w:t>
      </w:r>
      <w:r>
        <w:rPr>
          <w:spacing w:val="-5"/>
        </w:rPr>
        <w:t> </w:t>
      </w:r>
      <w:r>
        <w:rPr/>
        <w:t>1</w:t>
      </w:r>
      <w:r>
        <w:rPr>
          <w:spacing w:val="-7"/>
        </w:rPr>
        <w:t> </w:t>
      </w:r>
      <w:r>
        <w:rPr/>
        <w:t>micron, and it</w:t>
      </w:r>
      <w:r>
        <w:rPr>
          <w:spacing w:val="-13"/>
        </w:rPr>
        <w:t> </w:t>
      </w:r>
      <w:r>
        <w:rPr/>
        <w:t>falls</w:t>
      </w:r>
      <w:r>
        <w:rPr>
          <w:spacing w:val="-4"/>
        </w:rPr>
        <w:t> </w:t>
      </w:r>
      <w:r>
        <w:rPr/>
        <w:t>further as time progresses. The minimum width</w:t>
      </w:r>
      <w:r>
        <w:rPr>
          <w:spacing w:val="-4"/>
        </w:rPr>
        <w:t> </w:t>
      </w:r>
      <w:r>
        <w:rPr/>
        <w:t>for</w:t>
      </w:r>
      <w:r>
        <w:rPr>
          <w:spacing w:val="-3"/>
        </w:rPr>
        <w:t> </w:t>
      </w:r>
      <w:r>
        <w:rPr/>
        <w:t>the</w:t>
      </w:r>
      <w:r>
        <w:rPr>
          <w:spacing w:val="-7"/>
        </w:rPr>
        <w:t> </w:t>
      </w:r>
      <w:r>
        <w:rPr/>
        <w:t>diffusion and polysilicon paths is</w:t>
      </w:r>
      <w:r>
        <w:rPr>
          <w:spacing w:val="-4"/>
        </w:rPr>
        <w:t> </w:t>
      </w:r>
      <w:r>
        <w:rPr>
          <w:w w:val="90"/>
        </w:rPr>
        <w:t>2'A.. </w:t>
      </w:r>
      <w:r>
        <w:rPr/>
        <w:t>The</w:t>
      </w:r>
      <w:r>
        <w:rPr>
          <w:spacing w:val="-5"/>
        </w:rPr>
        <w:t> </w:t>
      </w:r>
      <w:r>
        <w:rPr/>
        <w:t>metal wire, however, must</w:t>
      </w:r>
      <w:r>
        <w:rPr>
          <w:spacing w:val="-1"/>
        </w:rPr>
        <w:t> </w:t>
      </w:r>
      <w:r>
        <w:rPr/>
        <w:t>be</w:t>
      </w:r>
      <w:r>
        <w:rPr>
          <w:spacing w:val="-9"/>
        </w:rPr>
        <w:t> </w:t>
      </w:r>
      <w:r>
        <w:rPr/>
        <w:t>at</w:t>
      </w:r>
      <w:r>
        <w:rPr>
          <w:spacing w:val="-12"/>
        </w:rPr>
        <w:t> </w:t>
      </w:r>
      <w:r>
        <w:rPr/>
        <w:t>least</w:t>
      </w:r>
      <w:r>
        <w:rPr>
          <w:spacing w:val="-4"/>
        </w:rPr>
        <w:t> </w:t>
      </w:r>
      <w:r>
        <w:rPr>
          <w:w w:val="90"/>
        </w:rPr>
        <w:t>3'A.</w:t>
      </w:r>
      <w:r>
        <w:rPr>
          <w:spacing w:val="-9"/>
          <w:w w:val="90"/>
        </w:rPr>
        <w:t> </w:t>
      </w:r>
      <w:r>
        <w:rPr/>
        <w:t>across, to</w:t>
      </w:r>
      <w:r>
        <w:rPr>
          <w:spacing w:val="-15"/>
        </w:rPr>
        <w:t> </w:t>
      </w:r>
      <w:r>
        <w:rPr/>
        <w:t>counter the possibility of what is known as "electromigration",</w:t>
      </w:r>
      <w:r>
        <w:rPr>
          <w:spacing w:val="-5"/>
        </w:rPr>
        <w:t> </w:t>
      </w:r>
      <w:r>
        <w:rPr/>
        <w:t>a phenomenon whereby atoms of the metal tend to drift in the direction of the current. This can be a seriously destructive effect if the wire is especially thin (Fig. 7.54):</w:t>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834624">
            <wp:simplePos x="0" y="0"/>
            <wp:positionH relativeFrom="page">
              <wp:posOffset>482678</wp:posOffset>
            </wp:positionH>
            <wp:positionV relativeFrom="paragraph">
              <wp:posOffset>314360</wp:posOffset>
            </wp:positionV>
            <wp:extent cx="1265806" cy="249936"/>
            <wp:effectExtent l="0" t="0" r="0" b="0"/>
            <wp:wrapTopAndBottom/>
            <wp:docPr id="960" name="Image 960"/>
            <wp:cNvGraphicFramePr>
              <a:graphicFrameLocks/>
            </wp:cNvGraphicFramePr>
            <a:graphic>
              <a:graphicData uri="http://schemas.openxmlformats.org/drawingml/2006/picture">
                <pic:pic>
                  <pic:nvPicPr>
                    <pic:cNvPr id="960" name="Image 960"/>
                    <pic:cNvPicPr/>
                  </pic:nvPicPr>
                  <pic:blipFill>
                    <a:blip r:embed="rId303" cstate="print"/>
                    <a:stretch>
                      <a:fillRect/>
                    </a:stretch>
                  </pic:blipFill>
                  <pic:spPr>
                    <a:xfrm>
                      <a:off x="0" y="0"/>
                      <a:ext cx="1265806" cy="249936"/>
                    </a:xfrm>
                    <a:prstGeom prst="rect">
                      <a:avLst/>
                    </a:prstGeom>
                  </pic:spPr>
                </pic:pic>
              </a:graphicData>
            </a:graphic>
          </wp:anchor>
        </w:drawing>
      </w:r>
      <w:r>
        <w:rPr>
          <w:sz w:val="20"/>
        </w:rPr>
        <w:drawing>
          <wp:anchor distT="0" distB="0" distL="0" distR="0" allowOverlap="1" layoutInCell="1" locked="0" behindDoc="1" simplePos="0" relativeHeight="487835136">
            <wp:simplePos x="0" y="0"/>
            <wp:positionH relativeFrom="page">
              <wp:posOffset>2019306</wp:posOffset>
            </wp:positionH>
            <wp:positionV relativeFrom="paragraph">
              <wp:posOffset>308255</wp:posOffset>
            </wp:positionV>
            <wp:extent cx="1253605" cy="256032"/>
            <wp:effectExtent l="0" t="0" r="0" b="0"/>
            <wp:wrapTopAndBottom/>
            <wp:docPr id="961" name="Image 961"/>
            <wp:cNvGraphicFramePr>
              <a:graphicFrameLocks/>
            </wp:cNvGraphicFramePr>
            <a:graphic>
              <a:graphicData uri="http://schemas.openxmlformats.org/drawingml/2006/picture">
                <pic:pic>
                  <pic:nvPicPr>
                    <pic:cNvPr id="961" name="Image 961"/>
                    <pic:cNvPicPr/>
                  </pic:nvPicPr>
                  <pic:blipFill>
                    <a:blip r:embed="rId304" cstate="print"/>
                    <a:stretch>
                      <a:fillRect/>
                    </a:stretch>
                  </pic:blipFill>
                  <pic:spPr>
                    <a:xfrm>
                      <a:off x="0" y="0"/>
                      <a:ext cx="1253605" cy="256032"/>
                    </a:xfrm>
                    <a:prstGeom prst="rect">
                      <a:avLst/>
                    </a:prstGeom>
                  </pic:spPr>
                </pic:pic>
              </a:graphicData>
            </a:graphic>
          </wp:anchor>
        </w:drawing>
      </w:r>
      <w:r>
        <w:rPr>
          <w:sz w:val="20"/>
        </w:rPr>
        <w:drawing>
          <wp:anchor distT="0" distB="0" distL="0" distR="0" allowOverlap="1" layoutInCell="1" locked="0" behindDoc="1" simplePos="0" relativeHeight="487835648">
            <wp:simplePos x="0" y="0"/>
            <wp:positionH relativeFrom="page">
              <wp:posOffset>3543716</wp:posOffset>
            </wp:positionH>
            <wp:positionV relativeFrom="paragraph">
              <wp:posOffset>247198</wp:posOffset>
            </wp:positionV>
            <wp:extent cx="878438" cy="353567"/>
            <wp:effectExtent l="0" t="0" r="0" b="0"/>
            <wp:wrapTopAndBottom/>
            <wp:docPr id="962" name="Image 962"/>
            <wp:cNvGraphicFramePr>
              <a:graphicFrameLocks/>
            </wp:cNvGraphicFramePr>
            <a:graphic>
              <a:graphicData uri="http://schemas.openxmlformats.org/drawingml/2006/picture">
                <pic:pic>
                  <pic:nvPicPr>
                    <pic:cNvPr id="962" name="Image 962"/>
                    <pic:cNvPicPr/>
                  </pic:nvPicPr>
                  <pic:blipFill>
                    <a:blip r:embed="rId305" cstate="print"/>
                    <a:stretch>
                      <a:fillRect/>
                    </a:stretch>
                  </pic:blipFill>
                  <pic:spPr>
                    <a:xfrm>
                      <a:off x="0" y="0"/>
                      <a:ext cx="878438" cy="353567"/>
                    </a:xfrm>
                    <a:prstGeom prst="rect">
                      <a:avLst/>
                    </a:prstGeom>
                  </pic:spPr>
                </pic:pic>
              </a:graphicData>
            </a:graphic>
          </wp:anchor>
        </w:drawing>
      </w:r>
    </w:p>
    <w:p>
      <w:pPr>
        <w:pStyle w:val="BodyText"/>
      </w:pPr>
    </w:p>
    <w:p>
      <w:pPr>
        <w:pStyle w:val="BodyText"/>
        <w:spacing w:before="150"/>
      </w:pPr>
    </w:p>
    <w:p>
      <w:pPr>
        <w:spacing w:before="0"/>
        <w:ind w:left="0" w:right="11" w:firstLine="0"/>
        <w:jc w:val="center"/>
        <w:rPr>
          <w:b/>
          <w:sz w:val="18"/>
        </w:rPr>
      </w:pPr>
      <w:r>
        <w:rPr>
          <w:b/>
          <w:sz w:val="18"/>
        </w:rPr>
        <w:t>Fig.</w:t>
      </w:r>
      <w:r>
        <w:rPr>
          <w:b/>
          <w:spacing w:val="5"/>
          <w:sz w:val="18"/>
        </w:rPr>
        <w:t> </w:t>
      </w:r>
      <w:r>
        <w:rPr>
          <w:b/>
          <w:sz w:val="18"/>
        </w:rPr>
        <w:t>7.54</w:t>
      </w:r>
      <w:r>
        <w:rPr>
          <w:b/>
          <w:spacing w:val="4"/>
          <w:sz w:val="18"/>
        </w:rPr>
        <w:t> </w:t>
      </w:r>
      <w:r>
        <w:rPr>
          <w:b/>
          <w:sz w:val="18"/>
        </w:rPr>
        <w:t>Silicon</w:t>
      </w:r>
      <w:r>
        <w:rPr>
          <w:b/>
          <w:spacing w:val="12"/>
          <w:sz w:val="18"/>
        </w:rPr>
        <w:t> </w:t>
      </w:r>
      <w:r>
        <w:rPr>
          <w:b/>
          <w:sz w:val="18"/>
        </w:rPr>
        <w:t>Chip</w:t>
      </w:r>
      <w:r>
        <w:rPr>
          <w:b/>
          <w:spacing w:val="9"/>
          <w:sz w:val="18"/>
        </w:rPr>
        <w:t> </w:t>
      </w:r>
      <w:r>
        <w:rPr>
          <w:b/>
          <w:sz w:val="18"/>
        </w:rPr>
        <w:t>Path</w:t>
      </w:r>
      <w:r>
        <w:rPr>
          <w:b/>
          <w:spacing w:val="18"/>
          <w:sz w:val="18"/>
        </w:rPr>
        <w:t> </w:t>
      </w:r>
      <w:r>
        <w:rPr>
          <w:b/>
          <w:spacing w:val="-2"/>
          <w:sz w:val="18"/>
        </w:rPr>
        <w:t>Widths</w:t>
      </w:r>
    </w:p>
    <w:p>
      <w:pPr>
        <w:pStyle w:val="BodyText"/>
        <w:spacing w:before="47"/>
        <w:rPr>
          <w:b/>
          <w:sz w:val="18"/>
        </w:rPr>
      </w:pPr>
    </w:p>
    <w:p>
      <w:pPr>
        <w:pStyle w:val="BodyText"/>
        <w:spacing w:line="230" w:lineRule="auto" w:before="1"/>
        <w:ind w:left="153" w:right="187" w:firstLine="6"/>
        <w:jc w:val="both"/>
      </w:pPr>
      <w:r>
        <w:rPr/>
        <w:t>Again, these are minima: the paths can be wider if we desire. Another set of rules pertains to how closely we can string wires together. Conducting paths cannot be placed too near each other because of the danger of voltage breakdown,</w:t>
      </w:r>
      <w:r>
        <w:rPr>
          <w:spacing w:val="28"/>
        </w:rPr>
        <w:t> </w:t>
      </w:r>
      <w:r>
        <w:rPr/>
        <w:t>which would allow current to criss-cross</w:t>
      </w:r>
      <w:r>
        <w:rPr>
          <w:spacing w:val="26"/>
        </w:rPr>
        <w:t> </w:t>
      </w:r>
      <w:r>
        <w:rPr/>
        <w:t>the circuit (Fig. 7.55):</w:t>
      </w:r>
    </w:p>
    <w:p>
      <w:pPr>
        <w:pStyle w:val="BodyText"/>
        <w:rPr>
          <w:sz w:val="20"/>
        </w:rPr>
      </w:pPr>
    </w:p>
    <w:p>
      <w:pPr>
        <w:pStyle w:val="BodyText"/>
        <w:rPr>
          <w:sz w:val="20"/>
        </w:rPr>
      </w:pPr>
    </w:p>
    <w:p>
      <w:pPr>
        <w:pStyle w:val="BodyText"/>
        <w:rPr>
          <w:sz w:val="20"/>
        </w:rPr>
      </w:pPr>
    </w:p>
    <w:p>
      <w:pPr>
        <w:pStyle w:val="BodyText"/>
        <w:spacing w:before="135" w:after="1"/>
        <w:rPr>
          <w:sz w:val="20"/>
        </w:rPr>
      </w:pPr>
    </w:p>
    <w:p>
      <w:pPr>
        <w:tabs>
          <w:tab w:pos="4068" w:val="left" w:leader="none"/>
        </w:tabs>
        <w:spacing w:line="230" w:lineRule="exact"/>
        <w:ind w:left="748" w:right="0" w:firstLine="0"/>
        <w:rPr>
          <w:position w:val="-4"/>
          <w:sz w:val="20"/>
        </w:rPr>
      </w:pPr>
      <w:r>
        <w:rPr>
          <w:position w:val="16"/>
          <w:sz w:val="2"/>
        </w:rPr>
        <mc:AlternateContent>
          <mc:Choice Requires="wps">
            <w:drawing>
              <wp:inline distT="0" distB="0" distL="0" distR="0">
                <wp:extent cx="1295400" cy="92075"/>
                <wp:effectExtent l="47625" t="0" r="38100" b="3175"/>
                <wp:docPr id="963" name="Group 963"/>
                <wp:cNvGraphicFramePr>
                  <a:graphicFrameLocks/>
                </wp:cNvGraphicFramePr>
                <a:graphic>
                  <a:graphicData uri="http://schemas.microsoft.com/office/word/2010/wordprocessingGroup">
                    <wpg:wgp>
                      <wpg:cNvPr id="963" name="Group 963"/>
                      <wpg:cNvGrpSpPr/>
                      <wpg:grpSpPr>
                        <a:xfrm>
                          <a:off x="0" y="0"/>
                          <a:ext cx="1295400" cy="92075"/>
                          <a:chExt cx="1295400" cy="92075"/>
                        </a:xfrm>
                      </wpg:grpSpPr>
                      <wps:wsp>
                        <wps:cNvPr id="964" name="Graphic 964"/>
                        <wps:cNvSpPr/>
                        <wps:spPr>
                          <a:xfrm>
                            <a:off x="0" y="45791"/>
                            <a:ext cx="1295400" cy="1270"/>
                          </a:xfrm>
                          <a:custGeom>
                            <a:avLst/>
                            <a:gdLst/>
                            <a:ahLst/>
                            <a:cxnLst/>
                            <a:rect l="l" t="t" r="r" b="b"/>
                            <a:pathLst>
                              <a:path w="1295400" h="0">
                                <a:moveTo>
                                  <a:pt x="0" y="0"/>
                                </a:moveTo>
                                <a:lnTo>
                                  <a:pt x="1295289" y="0"/>
                                </a:lnTo>
                              </a:path>
                            </a:pathLst>
                          </a:custGeom>
                          <a:ln w="915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pt;height:7.25pt;mso-position-horizontal-relative:char;mso-position-vertical-relative:line" id="docshapegroup536" coordorigin="0,0" coordsize="2040,145">
                <v:line style="position:absolute" from="0,72" to="2040,72" stroked="true" strokeweight="7.211312pt" strokecolor="#000000">
                  <v:stroke dashstyle="solid"/>
                </v:line>
              </v:group>
            </w:pict>
          </mc:Fallback>
        </mc:AlternateContent>
      </w:r>
      <w:r>
        <w:rPr>
          <w:position w:val="16"/>
          <w:sz w:val="2"/>
        </w:rPr>
      </w:r>
      <w:r>
        <w:rPr>
          <w:position w:val="16"/>
          <w:sz w:val="2"/>
        </w:rPr>
        <w:tab/>
      </w:r>
      <w:r>
        <w:rPr>
          <w:position w:val="-4"/>
          <w:sz w:val="20"/>
        </w:rPr>
        <w:drawing>
          <wp:inline distT="0" distB="0" distL="0" distR="0">
            <wp:extent cx="1287157" cy="146304"/>
            <wp:effectExtent l="0" t="0" r="0" b="0"/>
            <wp:docPr id="965" name="Image 965"/>
            <wp:cNvGraphicFramePr>
              <a:graphicFrameLocks/>
            </wp:cNvGraphicFramePr>
            <a:graphic>
              <a:graphicData uri="http://schemas.openxmlformats.org/drawingml/2006/picture">
                <pic:pic>
                  <pic:nvPicPr>
                    <pic:cNvPr id="965" name="Image 965"/>
                    <pic:cNvPicPr/>
                  </pic:nvPicPr>
                  <pic:blipFill>
                    <a:blip r:embed="rId306" cstate="print"/>
                    <a:stretch>
                      <a:fillRect/>
                    </a:stretch>
                  </pic:blipFill>
                  <pic:spPr>
                    <a:xfrm>
                      <a:off x="0" y="0"/>
                      <a:ext cx="1287157" cy="146304"/>
                    </a:xfrm>
                    <a:prstGeom prst="rect">
                      <a:avLst/>
                    </a:prstGeom>
                  </pic:spPr>
                </pic:pic>
              </a:graphicData>
            </a:graphic>
          </wp:inline>
        </w:drawing>
      </w:r>
      <w:r>
        <w:rPr>
          <w:position w:val="-4"/>
          <w:sz w:val="20"/>
        </w:rPr>
      </w:r>
    </w:p>
    <w:p>
      <w:pPr>
        <w:spacing w:after="0" w:line="230" w:lineRule="exact"/>
        <w:rPr>
          <w:position w:val="-4"/>
          <w:sz w:val="20"/>
        </w:rPr>
        <w:sectPr>
          <w:pgSz w:w="8450" w:h="12230"/>
          <w:pgMar w:header="535" w:footer="0" w:top="980" w:bottom="280" w:left="425" w:right="425"/>
        </w:sectPr>
      </w:pPr>
    </w:p>
    <w:p>
      <w:pPr>
        <w:spacing w:before="227"/>
        <w:ind w:left="4041" w:right="0" w:firstLine="0"/>
        <w:jc w:val="left"/>
        <w:rPr>
          <w:rFonts w:ascii="Arial"/>
          <w:sz w:val="24"/>
        </w:rPr>
      </w:pPr>
      <w:r>
        <w:rPr>
          <w:rFonts w:ascii="Arial"/>
          <w:sz w:val="24"/>
        </w:rPr>
        <mc:AlternateContent>
          <mc:Choice Requires="wps">
            <w:drawing>
              <wp:anchor distT="0" distB="0" distL="0" distR="0" allowOverlap="1" layoutInCell="1" locked="0" behindDoc="0" simplePos="0" relativeHeight="15978496">
                <wp:simplePos x="0" y="0"/>
                <wp:positionH relativeFrom="page">
                  <wp:posOffset>745402</wp:posOffset>
                </wp:positionH>
                <wp:positionV relativeFrom="paragraph">
                  <wp:posOffset>290498</wp:posOffset>
                </wp:positionV>
                <wp:extent cx="1295400" cy="1270"/>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1295400" cy="1270"/>
                        </a:xfrm>
                        <a:custGeom>
                          <a:avLst/>
                          <a:gdLst/>
                          <a:ahLst/>
                          <a:cxnLst/>
                          <a:rect l="l" t="t" r="r" b="b"/>
                          <a:pathLst>
                            <a:path w="1295400" h="0">
                              <a:moveTo>
                                <a:pt x="0" y="0"/>
                              </a:moveTo>
                              <a:lnTo>
                                <a:pt x="1295289" y="0"/>
                              </a:lnTo>
                            </a:path>
                          </a:pathLst>
                        </a:custGeom>
                        <a:ln w="915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8496" from="58.693104pt,22.873911pt" to="160.684401pt,22.873911pt" stroked="true" strokeweight="7.211312pt" strokecolor="#000000">
                <v:stroke dashstyle="solid"/>
                <w10:wrap type="none"/>
              </v:line>
            </w:pict>
          </mc:Fallback>
        </mc:AlternateContent>
      </w:r>
      <w:r>
        <w:rPr>
          <w:rFonts w:ascii="Arial"/>
          <w:spacing w:val="-2"/>
          <w:w w:val="115"/>
          <w:sz w:val="24"/>
          <w:u w:val="thick"/>
        </w:rPr>
        <w:t>ISSSSSSSSSSI</w:t>
      </w:r>
    </w:p>
    <w:p>
      <w:pPr>
        <w:pStyle w:val="BodyText"/>
        <w:tabs>
          <w:tab w:pos="455" w:val="left" w:leader="none"/>
        </w:tabs>
        <w:spacing w:before="7"/>
        <w:ind w:left="89"/>
      </w:pPr>
      <w:r>
        <w:rPr/>
        <w:br w:type="column"/>
      </w:r>
      <w:r>
        <w:rPr>
          <w:spacing w:val="-10"/>
        </w:rPr>
        <w:t>}</w:t>
      </w:r>
      <w:r>
        <w:rPr/>
        <w:tab/>
      </w:r>
      <w:r>
        <w:rPr>
          <w:spacing w:val="-4"/>
          <w:w w:val="95"/>
        </w:rPr>
        <w:t>2'A.</w:t>
      </w:r>
    </w:p>
    <w:p>
      <w:pPr>
        <w:pStyle w:val="BodyText"/>
        <w:spacing w:after="0"/>
        <w:sectPr>
          <w:type w:val="continuous"/>
          <w:pgSz w:w="8450" w:h="12230"/>
          <w:pgMar w:header="535" w:footer="0" w:top="1480" w:bottom="280" w:left="425" w:right="425"/>
          <w:cols w:num="2" w:equalWidth="0">
            <w:col w:w="6099" w:space="40"/>
            <w:col w:w="1461"/>
          </w:cols>
        </w:sectPr>
      </w:pPr>
    </w:p>
    <w:p>
      <w:pPr>
        <w:pStyle w:val="BodyText"/>
        <w:spacing w:before="123"/>
        <w:rPr>
          <w:sz w:val="20"/>
        </w:rPr>
      </w:pPr>
    </w:p>
    <w:p>
      <w:pPr>
        <w:tabs>
          <w:tab w:pos="4078" w:val="left" w:leader="none"/>
        </w:tabs>
        <w:spacing w:line="240" w:lineRule="auto"/>
        <w:ind w:left="768" w:right="0" w:firstLine="0"/>
        <w:jc w:val="left"/>
        <w:rPr>
          <w:position w:val="2"/>
          <w:sz w:val="20"/>
        </w:rPr>
      </w:pPr>
      <w:r>
        <w:rPr>
          <w:position w:val="57"/>
          <w:sz w:val="20"/>
        </w:rPr>
        <mc:AlternateContent>
          <mc:Choice Requires="wps">
            <w:drawing>
              <wp:inline distT="0" distB="0" distL="0" distR="0">
                <wp:extent cx="1308100" cy="95250"/>
                <wp:effectExtent l="47625" t="0" r="44450" b="0"/>
                <wp:docPr id="967" name="Group 967"/>
                <wp:cNvGraphicFramePr>
                  <a:graphicFrameLocks/>
                </wp:cNvGraphicFramePr>
                <a:graphic>
                  <a:graphicData uri="http://schemas.microsoft.com/office/word/2010/wordprocessingGroup">
                    <wpg:wgp>
                      <wpg:cNvPr id="967" name="Group 967"/>
                      <wpg:cNvGrpSpPr/>
                      <wpg:grpSpPr>
                        <a:xfrm>
                          <a:off x="0" y="0"/>
                          <a:ext cx="1308100" cy="95250"/>
                          <a:chExt cx="1308100" cy="95250"/>
                        </a:xfrm>
                      </wpg:grpSpPr>
                      <wps:wsp>
                        <wps:cNvPr id="968" name="Graphic 968"/>
                        <wps:cNvSpPr/>
                        <wps:spPr>
                          <a:xfrm>
                            <a:off x="0" y="47318"/>
                            <a:ext cx="1308100" cy="1270"/>
                          </a:xfrm>
                          <a:custGeom>
                            <a:avLst/>
                            <a:gdLst/>
                            <a:ahLst/>
                            <a:cxnLst/>
                            <a:rect l="l" t="t" r="r" b="b"/>
                            <a:pathLst>
                              <a:path w="1308100" h="0">
                                <a:moveTo>
                                  <a:pt x="0" y="0"/>
                                </a:moveTo>
                                <a:lnTo>
                                  <a:pt x="1307509" y="0"/>
                                </a:lnTo>
                              </a:path>
                            </a:pathLst>
                          </a:custGeom>
                          <a:ln w="946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pt;height:7.5pt;mso-position-horizontal-relative:char;mso-position-vertical-relative:line" id="docshapegroup537" coordorigin="0,0" coordsize="2060,150">
                <v:line style="position:absolute" from="0,75" to="2059,75" stroked="true" strokeweight="7.451689pt" strokecolor="#000000">
                  <v:stroke dashstyle="solid"/>
                </v:line>
              </v:group>
            </w:pict>
          </mc:Fallback>
        </mc:AlternateContent>
      </w:r>
      <w:r>
        <w:rPr>
          <w:position w:val="57"/>
          <w:sz w:val="20"/>
        </w:rPr>
      </w:r>
      <w:r>
        <w:rPr>
          <w:spacing w:val="126"/>
          <w:position w:val="57"/>
          <w:sz w:val="20"/>
        </w:rPr>
        <w:t> </w:t>
      </w:r>
      <w:r>
        <w:rPr>
          <w:spacing w:val="126"/>
          <w:sz w:val="20"/>
        </w:rPr>
        <w:drawing>
          <wp:inline distT="0" distB="0" distL="0" distR="0">
            <wp:extent cx="362966" cy="326136"/>
            <wp:effectExtent l="0" t="0" r="0" b="0"/>
            <wp:docPr id="969" name="Image 969"/>
            <wp:cNvGraphicFramePr>
              <a:graphicFrameLocks/>
            </wp:cNvGraphicFramePr>
            <a:graphic>
              <a:graphicData uri="http://schemas.openxmlformats.org/drawingml/2006/picture">
                <pic:pic>
                  <pic:nvPicPr>
                    <pic:cNvPr id="969" name="Image 969"/>
                    <pic:cNvPicPr/>
                  </pic:nvPicPr>
                  <pic:blipFill>
                    <a:blip r:embed="rId307" cstate="print"/>
                    <a:stretch>
                      <a:fillRect/>
                    </a:stretch>
                  </pic:blipFill>
                  <pic:spPr>
                    <a:xfrm>
                      <a:off x="0" y="0"/>
                      <a:ext cx="362966" cy="326136"/>
                    </a:xfrm>
                    <a:prstGeom prst="rect">
                      <a:avLst/>
                    </a:prstGeom>
                  </pic:spPr>
                </pic:pic>
              </a:graphicData>
            </a:graphic>
          </wp:inline>
        </w:drawing>
      </w:r>
      <w:r>
        <w:rPr>
          <w:spacing w:val="126"/>
          <w:sz w:val="20"/>
        </w:rPr>
      </w:r>
      <w:r>
        <w:rPr>
          <w:spacing w:val="126"/>
          <w:sz w:val="20"/>
        </w:rPr>
        <w:tab/>
      </w:r>
      <w:r>
        <w:rPr>
          <w:spacing w:val="126"/>
          <w:position w:val="51"/>
          <w:sz w:val="20"/>
        </w:rPr>
        <mc:AlternateContent>
          <mc:Choice Requires="wps">
            <w:drawing>
              <wp:inline distT="0" distB="0" distL="0" distR="0">
                <wp:extent cx="1295400" cy="122555"/>
                <wp:effectExtent l="0" t="0" r="0" b="0"/>
                <wp:docPr id="970" name="Group 970"/>
                <wp:cNvGraphicFramePr>
                  <a:graphicFrameLocks/>
                </wp:cNvGraphicFramePr>
                <a:graphic>
                  <a:graphicData uri="http://schemas.microsoft.com/office/word/2010/wordprocessingGroup">
                    <wpg:wgp>
                      <wpg:cNvPr id="970" name="Group 970"/>
                      <wpg:cNvGrpSpPr/>
                      <wpg:grpSpPr>
                        <a:xfrm>
                          <a:off x="0" y="0"/>
                          <a:ext cx="1295400" cy="122555"/>
                          <a:chExt cx="1295400" cy="122555"/>
                        </a:xfrm>
                      </wpg:grpSpPr>
                      <wps:wsp>
                        <wps:cNvPr id="971" name="Graphic 971"/>
                        <wps:cNvSpPr/>
                        <wps:spPr>
                          <a:xfrm>
                            <a:off x="0" y="0"/>
                            <a:ext cx="1295400" cy="122555"/>
                          </a:xfrm>
                          <a:custGeom>
                            <a:avLst/>
                            <a:gdLst/>
                            <a:ahLst/>
                            <a:cxnLst/>
                            <a:rect l="l" t="t" r="r" b="b"/>
                            <a:pathLst>
                              <a:path w="1295400" h="122555">
                                <a:moveTo>
                                  <a:pt x="0" y="0"/>
                                </a:moveTo>
                                <a:lnTo>
                                  <a:pt x="1295289" y="0"/>
                                </a:lnTo>
                                <a:lnTo>
                                  <a:pt x="1295289" y="122111"/>
                                </a:lnTo>
                                <a:lnTo>
                                  <a:pt x="0" y="122111"/>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2pt;height:9.65pt;mso-position-horizontal-relative:char;mso-position-vertical-relative:line" id="docshapegroup538" coordorigin="0,0" coordsize="2040,193">
                <v:rect style="position:absolute;left:0;top:0;width:2040;height:193" id="docshape539" filled="true" fillcolor="#000000" stroked="false">
                  <v:fill type="solid"/>
                </v:rect>
              </v:group>
            </w:pict>
          </mc:Fallback>
        </mc:AlternateContent>
      </w:r>
      <w:r>
        <w:rPr>
          <w:spacing w:val="126"/>
          <w:position w:val="51"/>
          <w:sz w:val="20"/>
        </w:rPr>
      </w:r>
      <w:r>
        <w:rPr>
          <w:spacing w:val="117"/>
          <w:position w:val="51"/>
          <w:sz w:val="20"/>
        </w:rPr>
        <w:t> </w:t>
      </w:r>
      <w:r>
        <w:rPr>
          <w:spacing w:val="117"/>
          <w:position w:val="2"/>
          <w:sz w:val="20"/>
        </w:rPr>
        <w:drawing>
          <wp:inline distT="0" distB="0" distL="0" distR="0">
            <wp:extent cx="366016" cy="323088"/>
            <wp:effectExtent l="0" t="0" r="0" b="0"/>
            <wp:docPr id="972" name="Image 972"/>
            <wp:cNvGraphicFramePr>
              <a:graphicFrameLocks/>
            </wp:cNvGraphicFramePr>
            <a:graphic>
              <a:graphicData uri="http://schemas.openxmlformats.org/drawingml/2006/picture">
                <pic:pic>
                  <pic:nvPicPr>
                    <pic:cNvPr id="972" name="Image 972"/>
                    <pic:cNvPicPr/>
                  </pic:nvPicPr>
                  <pic:blipFill>
                    <a:blip r:embed="rId308" cstate="print"/>
                    <a:stretch>
                      <a:fillRect/>
                    </a:stretch>
                  </pic:blipFill>
                  <pic:spPr>
                    <a:xfrm>
                      <a:off x="0" y="0"/>
                      <a:ext cx="366016" cy="323088"/>
                    </a:xfrm>
                    <a:prstGeom prst="rect">
                      <a:avLst/>
                    </a:prstGeom>
                  </pic:spPr>
                </pic:pic>
              </a:graphicData>
            </a:graphic>
          </wp:inline>
        </w:drawing>
      </w:r>
      <w:r>
        <w:rPr>
          <w:spacing w:val="117"/>
          <w:position w:val="2"/>
          <w:sz w:val="20"/>
        </w:rPr>
      </w:r>
    </w:p>
    <w:p>
      <w:pPr>
        <w:spacing w:before="0"/>
        <w:ind w:left="760" w:right="0" w:firstLine="0"/>
        <w:jc w:val="left"/>
        <w:rPr>
          <w:rFonts w:ascii="Arial"/>
          <w:sz w:val="24"/>
        </w:rPr>
      </w:pPr>
      <w:r>
        <w:rPr>
          <w:rFonts w:ascii="Arial"/>
          <w:sz w:val="24"/>
        </w:rPr>
        <mc:AlternateContent>
          <mc:Choice Requires="wps">
            <w:drawing>
              <wp:anchor distT="0" distB="0" distL="0" distR="0" allowOverlap="1" layoutInCell="1" locked="0" behindDoc="1" simplePos="0" relativeHeight="482591232">
                <wp:simplePos x="0" y="0"/>
                <wp:positionH relativeFrom="page">
                  <wp:posOffset>2859412</wp:posOffset>
                </wp:positionH>
                <wp:positionV relativeFrom="paragraph">
                  <wp:posOffset>-57529</wp:posOffset>
                </wp:positionV>
                <wp:extent cx="1295400" cy="122555"/>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1295400" cy="122555"/>
                        </a:xfrm>
                        <a:custGeom>
                          <a:avLst/>
                          <a:gdLst/>
                          <a:ahLst/>
                          <a:cxnLst/>
                          <a:rect l="l" t="t" r="r" b="b"/>
                          <a:pathLst>
                            <a:path w="1295400" h="122555">
                              <a:moveTo>
                                <a:pt x="0" y="0"/>
                              </a:moveTo>
                              <a:lnTo>
                                <a:pt x="1295289" y="0"/>
                              </a:lnTo>
                              <a:lnTo>
                                <a:pt x="1295289" y="122111"/>
                              </a:lnTo>
                              <a:lnTo>
                                <a:pt x="0" y="12211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150596pt;margin-top:-4.529825pt;width:101.991297pt;height:9.615082pt;mso-position-horizontal-relative:page;mso-position-vertical-relative:paragraph;z-index:-20725248" id="docshape540" filled="true" fillcolor="#000000" stroked="false">
                <v:fill type="solid"/>
                <w10:wrap type="none"/>
              </v:rect>
            </w:pict>
          </mc:Fallback>
        </mc:AlternateContent>
      </w:r>
      <w:r>
        <w:rPr>
          <w:rFonts w:ascii="Arial"/>
          <w:spacing w:val="-2"/>
          <w:w w:val="125"/>
          <w:sz w:val="24"/>
          <w:u w:val="thick"/>
        </w:rPr>
        <w:t>ISSSSSS\SSSI</w:t>
      </w:r>
    </w:p>
    <w:p>
      <w:pPr>
        <w:pStyle w:val="BodyText"/>
        <w:rPr>
          <w:rFonts w:ascii="Arial"/>
          <w:sz w:val="18"/>
        </w:rPr>
      </w:pPr>
    </w:p>
    <w:p>
      <w:pPr>
        <w:pStyle w:val="BodyText"/>
        <w:rPr>
          <w:rFonts w:ascii="Arial"/>
          <w:sz w:val="18"/>
        </w:rPr>
      </w:pPr>
    </w:p>
    <w:p>
      <w:pPr>
        <w:pStyle w:val="BodyText"/>
        <w:spacing w:before="128"/>
        <w:rPr>
          <w:rFonts w:ascii="Arial"/>
          <w:sz w:val="18"/>
        </w:rPr>
      </w:pPr>
    </w:p>
    <w:p>
      <w:pPr>
        <w:spacing w:before="0"/>
        <w:ind w:left="13" w:right="0" w:firstLine="0"/>
        <w:jc w:val="center"/>
        <w:rPr>
          <w:b/>
          <w:sz w:val="18"/>
        </w:rPr>
      </w:pPr>
      <w:r>
        <w:rPr>
          <w:b/>
          <w:sz w:val="18"/>
        </w:rPr>
        <w:t>Fig.</w:t>
      </w:r>
      <w:r>
        <w:rPr>
          <w:b/>
          <w:spacing w:val="7"/>
          <w:sz w:val="18"/>
        </w:rPr>
        <w:t> </w:t>
      </w:r>
      <w:r>
        <w:rPr>
          <w:b/>
          <w:sz w:val="18"/>
        </w:rPr>
        <w:t>7.55</w:t>
      </w:r>
      <w:r>
        <w:rPr>
          <w:b/>
          <w:spacing w:val="8"/>
          <w:sz w:val="18"/>
        </w:rPr>
        <w:t> </w:t>
      </w:r>
      <w:r>
        <w:rPr>
          <w:b/>
          <w:sz w:val="18"/>
        </w:rPr>
        <w:t>Silicon</w:t>
      </w:r>
      <w:r>
        <w:rPr>
          <w:b/>
          <w:spacing w:val="13"/>
          <w:sz w:val="18"/>
        </w:rPr>
        <w:t> </w:t>
      </w:r>
      <w:r>
        <w:rPr>
          <w:b/>
          <w:sz w:val="18"/>
        </w:rPr>
        <w:t>Chip</w:t>
      </w:r>
      <w:r>
        <w:rPr>
          <w:b/>
          <w:spacing w:val="8"/>
          <w:sz w:val="18"/>
        </w:rPr>
        <w:t> </w:t>
      </w:r>
      <w:r>
        <w:rPr>
          <w:b/>
          <w:sz w:val="18"/>
        </w:rPr>
        <w:t>Path</w:t>
      </w:r>
      <w:r>
        <w:rPr>
          <w:b/>
          <w:spacing w:val="10"/>
          <w:sz w:val="18"/>
        </w:rPr>
        <w:t> </w:t>
      </w:r>
      <w:r>
        <w:rPr>
          <w:b/>
          <w:spacing w:val="-2"/>
          <w:sz w:val="18"/>
        </w:rPr>
        <w:t>Separations</w:t>
      </w:r>
    </w:p>
    <w:p>
      <w:pPr>
        <w:pStyle w:val="BodyText"/>
        <w:spacing w:before="49"/>
        <w:rPr>
          <w:b/>
          <w:sz w:val="18"/>
        </w:rPr>
      </w:pPr>
    </w:p>
    <w:p>
      <w:pPr>
        <w:pStyle w:val="BodyText"/>
        <w:ind w:left="2"/>
        <w:jc w:val="center"/>
      </w:pPr>
      <w:r>
        <w:rPr/>
        <w:t>Metal</w:t>
      </w:r>
      <w:r>
        <w:rPr>
          <w:spacing w:val="54"/>
        </w:rPr>
        <w:t> </w:t>
      </w:r>
      <w:r>
        <w:rPr/>
        <w:t>paths</w:t>
      </w:r>
      <w:r>
        <w:rPr>
          <w:spacing w:val="47"/>
        </w:rPr>
        <w:t> </w:t>
      </w:r>
      <w:r>
        <w:rPr/>
        <w:t>(blue)</w:t>
      </w:r>
      <w:r>
        <w:rPr>
          <w:spacing w:val="37"/>
        </w:rPr>
        <w:t> </w:t>
      </w:r>
      <w:r>
        <w:rPr/>
        <w:t>can</w:t>
      </w:r>
      <w:r>
        <w:rPr>
          <w:spacing w:val="40"/>
        </w:rPr>
        <w:t> </w:t>
      </w:r>
      <w:r>
        <w:rPr/>
        <w:t>go</w:t>
      </w:r>
      <w:r>
        <w:rPr>
          <w:spacing w:val="31"/>
        </w:rPr>
        <w:t> </w:t>
      </w:r>
      <w:r>
        <w:rPr/>
        <w:t>on</w:t>
      </w:r>
      <w:r>
        <w:rPr>
          <w:spacing w:val="40"/>
        </w:rPr>
        <w:t> </w:t>
      </w:r>
      <w:r>
        <w:rPr/>
        <w:t>top</w:t>
      </w:r>
      <w:r>
        <w:rPr>
          <w:spacing w:val="30"/>
        </w:rPr>
        <w:t> </w:t>
      </w:r>
      <w:r>
        <w:rPr/>
        <w:t>of</w:t>
      </w:r>
      <w:r>
        <w:rPr>
          <w:spacing w:val="48"/>
        </w:rPr>
        <w:t> </w:t>
      </w:r>
      <w:r>
        <w:rPr/>
        <w:t>poly</w:t>
      </w:r>
      <w:r>
        <w:rPr>
          <w:spacing w:val="47"/>
        </w:rPr>
        <w:t> </w:t>
      </w:r>
      <w:r>
        <w:rPr/>
        <w:t>(red)</w:t>
      </w:r>
      <w:r>
        <w:rPr>
          <w:spacing w:val="34"/>
        </w:rPr>
        <w:t> </w:t>
      </w:r>
      <w:r>
        <w:rPr/>
        <w:t>and</w:t>
      </w:r>
      <w:r>
        <w:rPr>
          <w:spacing w:val="44"/>
        </w:rPr>
        <w:t> </w:t>
      </w:r>
      <w:r>
        <w:rPr/>
        <w:t>diffusion</w:t>
      </w:r>
      <w:r>
        <w:rPr>
          <w:spacing w:val="51"/>
        </w:rPr>
        <w:t> </w:t>
      </w:r>
      <w:r>
        <w:rPr/>
        <w:t>ones</w:t>
      </w:r>
      <w:r>
        <w:rPr>
          <w:spacing w:val="46"/>
        </w:rPr>
        <w:t> </w:t>
      </w:r>
      <w:r>
        <w:rPr>
          <w:spacing w:val="-2"/>
        </w:rPr>
        <w:t>(green)</w:t>
      </w:r>
    </w:p>
    <w:p>
      <w:pPr>
        <w:pStyle w:val="BodyText"/>
        <w:spacing w:after="0"/>
        <w:jc w:val="center"/>
        <w:sectPr>
          <w:type w:val="continuous"/>
          <w:pgSz w:w="8450" w:h="12230"/>
          <w:pgMar w:header="535" w:footer="0" w:top="1480" w:bottom="280" w:left="425" w:right="425"/>
        </w:sectPr>
      </w:pPr>
    </w:p>
    <w:p>
      <w:pPr>
        <w:pStyle w:val="BodyText"/>
        <w:spacing w:line="230" w:lineRule="auto" w:before="200"/>
        <w:ind w:left="143" w:right="184" w:firstLine="12"/>
        <w:jc w:val="both"/>
      </w:pPr>
      <w:r>
        <w:rPr/>
        <w:drawing>
          <wp:anchor distT="0" distB="0" distL="0" distR="0" allowOverlap="1" layoutInCell="1" locked="0" behindDoc="0" simplePos="0" relativeHeight="15979520">
            <wp:simplePos x="0" y="0"/>
            <wp:positionH relativeFrom="page">
              <wp:posOffset>1050894</wp:posOffset>
            </wp:positionH>
            <wp:positionV relativeFrom="paragraph">
              <wp:posOffset>1158533</wp:posOffset>
            </wp:positionV>
            <wp:extent cx="959247" cy="1315751"/>
            <wp:effectExtent l="0" t="0" r="0" b="0"/>
            <wp:wrapNone/>
            <wp:docPr id="974" name="Image 974"/>
            <wp:cNvGraphicFramePr>
              <a:graphicFrameLocks/>
            </wp:cNvGraphicFramePr>
            <a:graphic>
              <a:graphicData uri="http://schemas.openxmlformats.org/drawingml/2006/picture">
                <pic:pic>
                  <pic:nvPicPr>
                    <pic:cNvPr id="974" name="Image 974"/>
                    <pic:cNvPicPr/>
                  </pic:nvPicPr>
                  <pic:blipFill>
                    <a:blip r:embed="rId309" cstate="print"/>
                    <a:stretch>
                      <a:fillRect/>
                    </a:stretch>
                  </pic:blipFill>
                  <pic:spPr>
                    <a:xfrm>
                      <a:off x="0" y="0"/>
                      <a:ext cx="959247" cy="1315751"/>
                    </a:xfrm>
                    <a:prstGeom prst="rect">
                      <a:avLst/>
                    </a:prstGeom>
                  </pic:spPr>
                </pic:pic>
              </a:graphicData>
            </a:graphic>
          </wp:anchor>
        </w:drawing>
      </w:r>
      <w:r>
        <w:rPr/>
        <w:t>without making contact. Where red crosses green, as we've said, there is a transistor. It is</w:t>
      </w:r>
      <w:r>
        <w:rPr>
          <w:spacing w:val="-3"/>
        </w:rPr>
        <w:t> </w:t>
      </w:r>
      <w:r>
        <w:rPr/>
        <w:t>important with such devices that the poly line</w:t>
      </w:r>
      <w:r>
        <w:rPr>
          <w:spacing w:val="-4"/>
        </w:rPr>
        <w:t> </w:t>
      </w:r>
      <w:r>
        <w:rPr/>
        <w:t>forming the gate extends over the edge of the diffusion region, to prevent a conducting path forming around it resulting from shorting the drain to the source. We usually require an</w:t>
      </w:r>
      <w:r>
        <w:rPr>
          <w:spacing w:val="-4"/>
        </w:rPr>
        <w:t> </w:t>
      </w:r>
      <w:r>
        <w:rPr/>
        <w:t>overlap</w:t>
      </w:r>
      <w:r>
        <w:rPr>
          <w:spacing w:val="-4"/>
        </w:rPr>
        <w:t> </w:t>
      </w:r>
      <w:r>
        <w:rPr/>
        <w:t>of at</w:t>
      </w:r>
      <w:r>
        <w:rPr>
          <w:spacing w:val="-7"/>
        </w:rPr>
        <w:t> </w:t>
      </w:r>
      <w:r>
        <w:rPr/>
        <w:t>least 2A,</w:t>
      </w:r>
      <w:r>
        <w:rPr>
          <w:spacing w:val="-1"/>
        </w:rPr>
        <w:t> </w:t>
      </w:r>
      <w:r>
        <w:rPr/>
        <w:t>to</w:t>
      </w:r>
      <w:r>
        <w:rPr>
          <w:spacing w:val="-7"/>
        </w:rPr>
        <w:t> </w:t>
      </w:r>
      <w:r>
        <w:rPr/>
        <w:t>allow</w:t>
      </w:r>
      <w:r>
        <w:rPr>
          <w:spacing w:val="-1"/>
        </w:rPr>
        <w:t> </w:t>
      </w:r>
      <w:r>
        <w:rPr/>
        <w:t>for manufacturing errors</w:t>
      </w:r>
      <w:r>
        <w:rPr>
          <w:spacing w:val="-3"/>
        </w:rPr>
        <w:t> </w:t>
      </w:r>
      <w:r>
        <w:rPr/>
        <w:t>(Fig.</w:t>
      </w:r>
      <w:r>
        <w:rPr>
          <w:spacing w:val="-4"/>
        </w:rPr>
        <w:t> </w:t>
      </w:r>
      <w:r>
        <w:rPr/>
        <w:t>7.56):</w:t>
      </w:r>
    </w:p>
    <w:p>
      <w:pPr>
        <w:pStyle w:val="BodyText"/>
      </w:pPr>
    </w:p>
    <w:p>
      <w:pPr>
        <w:pStyle w:val="BodyText"/>
      </w:pPr>
    </w:p>
    <w:p>
      <w:pPr>
        <w:pStyle w:val="BodyText"/>
      </w:pPr>
    </w:p>
    <w:p>
      <w:pPr>
        <w:pStyle w:val="BodyText"/>
      </w:pPr>
    </w:p>
    <w:p>
      <w:pPr>
        <w:pStyle w:val="BodyText"/>
        <w:spacing w:before="159"/>
      </w:pPr>
    </w:p>
    <w:p>
      <w:pPr>
        <w:pStyle w:val="BodyText"/>
        <w:ind w:left="4709"/>
      </w:pPr>
      <w:r>
        <w:rPr/>
        <w:drawing>
          <wp:anchor distT="0" distB="0" distL="0" distR="0" allowOverlap="1" layoutInCell="1" locked="0" behindDoc="0" simplePos="0" relativeHeight="15980032">
            <wp:simplePos x="0" y="0"/>
            <wp:positionH relativeFrom="page">
              <wp:posOffset>2349238</wp:posOffset>
            </wp:positionH>
            <wp:positionV relativeFrom="paragraph">
              <wp:posOffset>-397784</wp:posOffset>
            </wp:positionV>
            <wp:extent cx="864544" cy="976892"/>
            <wp:effectExtent l="0" t="0" r="0" b="0"/>
            <wp:wrapNone/>
            <wp:docPr id="975" name="Image 975"/>
            <wp:cNvGraphicFramePr>
              <a:graphicFrameLocks/>
            </wp:cNvGraphicFramePr>
            <a:graphic>
              <a:graphicData uri="http://schemas.openxmlformats.org/drawingml/2006/picture">
                <pic:pic>
                  <pic:nvPicPr>
                    <pic:cNvPr id="975" name="Image 975"/>
                    <pic:cNvPicPr/>
                  </pic:nvPicPr>
                  <pic:blipFill>
                    <a:blip r:embed="rId310" cstate="print"/>
                    <a:stretch>
                      <a:fillRect/>
                    </a:stretch>
                  </pic:blipFill>
                  <pic:spPr>
                    <a:xfrm>
                      <a:off x="0" y="0"/>
                      <a:ext cx="864544" cy="976892"/>
                    </a:xfrm>
                    <a:prstGeom prst="rect">
                      <a:avLst/>
                    </a:prstGeom>
                  </pic:spPr>
                </pic:pic>
              </a:graphicData>
            </a:graphic>
          </wp:anchor>
        </w:drawing>
      </w:r>
      <w:r>
        <w:rPr/>
        <w:t>Conducting</w:t>
      </w:r>
      <w:r>
        <w:rPr>
          <w:spacing w:val="1"/>
        </w:rPr>
        <w:t> </w:t>
      </w:r>
      <w:r>
        <w:rPr>
          <w:spacing w:val="-4"/>
        </w:rPr>
        <w:t>Path</w:t>
      </w:r>
    </w:p>
    <w:p>
      <w:pPr>
        <w:pStyle w:val="BodyText"/>
      </w:pPr>
    </w:p>
    <w:p>
      <w:pPr>
        <w:pStyle w:val="BodyText"/>
      </w:pPr>
    </w:p>
    <w:p>
      <w:pPr>
        <w:pStyle w:val="BodyText"/>
        <w:spacing w:before="70"/>
      </w:pPr>
    </w:p>
    <w:p>
      <w:pPr>
        <w:spacing w:before="0"/>
        <w:ind w:left="2548" w:right="0" w:firstLine="0"/>
        <w:jc w:val="left"/>
        <w:rPr>
          <w:b/>
          <w:sz w:val="18"/>
        </w:rPr>
      </w:pPr>
      <w:r>
        <w:rPr>
          <w:b/>
          <w:sz w:val="18"/>
        </w:rPr>
        <w:t>Fig.</w:t>
      </w:r>
      <w:r>
        <w:rPr>
          <w:b/>
          <w:spacing w:val="9"/>
          <w:sz w:val="18"/>
        </w:rPr>
        <w:t> </w:t>
      </w:r>
      <w:r>
        <w:rPr>
          <w:b/>
          <w:sz w:val="18"/>
        </w:rPr>
        <w:t>7.56</w:t>
      </w:r>
      <w:r>
        <w:rPr>
          <w:b/>
          <w:spacing w:val="12"/>
          <w:sz w:val="18"/>
        </w:rPr>
        <w:t> </w:t>
      </w:r>
      <w:r>
        <w:rPr>
          <w:b/>
          <w:sz w:val="18"/>
        </w:rPr>
        <w:t>Rules</w:t>
      </w:r>
      <w:r>
        <w:rPr>
          <w:b/>
          <w:spacing w:val="10"/>
          <w:sz w:val="18"/>
        </w:rPr>
        <w:t> </w:t>
      </w:r>
      <w:r>
        <w:rPr>
          <w:b/>
          <w:sz w:val="18"/>
        </w:rPr>
        <w:t>for</w:t>
      </w:r>
      <w:r>
        <w:rPr>
          <w:b/>
          <w:spacing w:val="9"/>
          <w:sz w:val="18"/>
        </w:rPr>
        <w:t> </w:t>
      </w:r>
      <w:r>
        <w:rPr>
          <w:b/>
          <w:sz w:val="18"/>
        </w:rPr>
        <w:t>a</w:t>
      </w:r>
      <w:r>
        <w:rPr>
          <w:b/>
          <w:spacing w:val="11"/>
          <w:sz w:val="18"/>
        </w:rPr>
        <w:t> </w:t>
      </w:r>
      <w:r>
        <w:rPr>
          <w:b/>
          <w:spacing w:val="-2"/>
          <w:sz w:val="18"/>
        </w:rPr>
        <w:t>Transistor</w:t>
      </w:r>
    </w:p>
    <w:p>
      <w:pPr>
        <w:pStyle w:val="BodyText"/>
        <w:spacing w:before="46"/>
        <w:rPr>
          <w:b/>
          <w:sz w:val="18"/>
        </w:rPr>
      </w:pPr>
    </w:p>
    <w:p>
      <w:pPr>
        <w:pStyle w:val="BodyText"/>
        <w:spacing w:line="232" w:lineRule="auto" w:before="1"/>
        <w:ind w:left="145" w:right="188" w:firstLine="3"/>
        <w:jc w:val="both"/>
      </w:pPr>
      <w:r>
        <w:rPr/>
        <w:t>We must also consider the connections between levels. </w:t>
      </w:r>
      <w:r>
        <w:rPr>
          <w:sz w:val="24"/>
        </w:rPr>
        <w:t>If </w:t>
      </w:r>
      <w:r>
        <w:rPr/>
        <w:t>we are hooking a metal line to another path, we must be sure the contact is good (the contact is typically</w:t>
      </w:r>
      <w:r>
        <w:rPr>
          <w:spacing w:val="-4"/>
        </w:rPr>
        <w:t> </w:t>
      </w:r>
      <w:r>
        <w:rPr/>
        <w:t>made</w:t>
      </w:r>
      <w:r>
        <w:rPr>
          <w:spacing w:val="-7"/>
        </w:rPr>
        <w:t> </w:t>
      </w:r>
      <w:r>
        <w:rPr/>
        <w:t>square).</w:t>
      </w:r>
      <w:r>
        <w:rPr>
          <w:spacing w:val="-6"/>
        </w:rPr>
        <w:t> </w:t>
      </w:r>
      <w:r>
        <w:rPr/>
        <w:t>To</w:t>
      </w:r>
      <w:r>
        <w:rPr>
          <w:spacing w:val="-15"/>
        </w:rPr>
        <w:t> </w:t>
      </w:r>
      <w:r>
        <w:rPr/>
        <w:t>ensure</w:t>
      </w:r>
      <w:r>
        <w:rPr>
          <w:spacing w:val="-4"/>
        </w:rPr>
        <w:t> </w:t>
      </w:r>
      <w:r>
        <w:rPr/>
        <w:t>this,</w:t>
      </w:r>
      <w:r>
        <w:rPr>
          <w:spacing w:val="-5"/>
        </w:rPr>
        <w:t> </w:t>
      </w:r>
      <w:r>
        <w:rPr/>
        <w:t>we</w:t>
      </w:r>
      <w:r>
        <w:rPr>
          <w:spacing w:val="-13"/>
        </w:rPr>
        <w:t> </w:t>
      </w:r>
      <w:r>
        <w:rPr/>
        <w:t>do</w:t>
      </w:r>
      <w:r>
        <w:rPr>
          <w:spacing w:val="-13"/>
        </w:rPr>
        <w:t> </w:t>
      </w:r>
      <w:r>
        <w:rPr/>
        <w:t>not</w:t>
      </w:r>
      <w:r>
        <w:rPr>
          <w:spacing w:val="-8"/>
        </w:rPr>
        <w:t> </w:t>
      </w:r>
      <w:r>
        <w:rPr/>
        <w:t>just place</w:t>
      </w:r>
      <w:r>
        <w:rPr>
          <w:spacing w:val="-7"/>
        </w:rPr>
        <w:t> </w:t>
      </w:r>
      <w:r>
        <w:rPr/>
        <w:t>the</w:t>
      </w:r>
      <w:r>
        <w:rPr>
          <w:spacing w:val="-12"/>
        </w:rPr>
        <w:t> </w:t>
      </w:r>
      <w:r>
        <w:rPr/>
        <w:t>metal</w:t>
      </w:r>
      <w:r>
        <w:rPr>
          <w:spacing w:val="-6"/>
        </w:rPr>
        <w:t> </w:t>
      </w:r>
      <w:r>
        <w:rPr/>
        <w:t>in</w:t>
      </w:r>
      <w:r>
        <w:rPr>
          <w:spacing w:val="-13"/>
        </w:rPr>
        <w:t> </w:t>
      </w:r>
      <w:r>
        <w:rPr/>
        <w:t>contact with the path, area for area, but must have at least a distance </w:t>
      </w:r>
      <w:r>
        <w:rPr>
          <w:w w:val="95"/>
          <w:sz w:val="21"/>
        </w:rPr>
        <w:t>'A,</w:t>
      </w:r>
      <w:r>
        <w:rPr>
          <w:w w:val="95"/>
          <w:sz w:val="21"/>
        </w:rPr>
        <w:t> </w:t>
      </w:r>
      <w:r>
        <w:rPr/>
        <w:t>of the path substance</w:t>
      </w:r>
      <w:r>
        <w:rPr>
          <w:spacing w:val="-15"/>
        </w:rPr>
        <w:t> </w:t>
      </w:r>
      <w:r>
        <w:rPr/>
        <w:t>surrounding</w:t>
      </w:r>
      <w:r>
        <w:rPr>
          <w:spacing w:val="-9"/>
        </w:rPr>
        <w:t> </w:t>
      </w:r>
      <w:r>
        <w:rPr/>
        <w:t>the</w:t>
      </w:r>
      <w:r>
        <w:rPr>
          <w:spacing w:val="-15"/>
        </w:rPr>
        <w:t> </w:t>
      </w:r>
      <w:r>
        <w:rPr/>
        <w:t>contact</w:t>
      </w:r>
      <w:r>
        <w:rPr>
          <w:spacing w:val="-8"/>
        </w:rPr>
        <w:t> </w:t>
      </w:r>
      <w:r>
        <w:rPr/>
        <w:t>to</w:t>
      </w:r>
      <w:r>
        <w:rPr>
          <w:spacing w:val="-15"/>
        </w:rPr>
        <w:t> </w:t>
      </w:r>
      <w:r>
        <w:rPr/>
        <w:t>prevent</w:t>
      </w:r>
      <w:r>
        <w:rPr>
          <w:spacing w:val="-11"/>
        </w:rPr>
        <w:t> </w:t>
      </w:r>
      <w:r>
        <w:rPr/>
        <w:t>leakage</w:t>
      </w:r>
      <w:r>
        <w:rPr>
          <w:spacing w:val="-6"/>
        </w:rPr>
        <w:t> </w:t>
      </w:r>
      <w:r>
        <w:rPr/>
        <w:t>through</w:t>
      </w:r>
      <w:r>
        <w:rPr>
          <w:spacing w:val="-9"/>
        </w:rPr>
        <w:t> </w:t>
      </w:r>
      <w:r>
        <w:rPr/>
        <w:t>the</w:t>
      </w:r>
      <w:r>
        <w:rPr>
          <w:spacing w:val="-15"/>
        </w:rPr>
        <w:t> </w:t>
      </w:r>
      <w:r>
        <w:rPr/>
        <w:t>metal</w:t>
      </w:r>
      <w:r>
        <w:rPr>
          <w:spacing w:val="-13"/>
        </w:rPr>
        <w:t> </w:t>
      </w:r>
      <w:r>
        <w:rPr/>
        <w:t>and</w:t>
      </w:r>
      <w:r>
        <w:rPr>
          <w:spacing w:val="-12"/>
        </w:rPr>
        <w:t> </w:t>
      </w:r>
      <w:r>
        <w:rPr/>
        <w:t>into the surroundings. This is true whether we are connecting to poly, diffusion or metal lines (Fig. 7.57):</w:t>
      </w:r>
    </w:p>
    <w:p>
      <w:pPr>
        <w:pStyle w:val="BodyText"/>
      </w:pPr>
    </w:p>
    <w:p>
      <w:pPr>
        <w:pStyle w:val="BodyText"/>
      </w:pPr>
    </w:p>
    <w:p>
      <w:pPr>
        <w:pStyle w:val="BodyText"/>
        <w:spacing w:before="8"/>
      </w:pPr>
    </w:p>
    <w:p>
      <w:pPr>
        <w:spacing w:before="0"/>
        <w:ind w:left="2613" w:right="0" w:firstLine="0"/>
        <w:jc w:val="left"/>
        <w:rPr>
          <w:b/>
          <w:bCs/>
          <w:sz w:val="8"/>
          <w:szCs w:val="8"/>
        </w:rPr>
      </w:pPr>
      <w:r>
        <w:rPr>
          <w:b/>
          <w:sz w:val="8"/>
          <w:szCs w:val="8"/>
        </w:rPr>
        <w:drawing>
          <wp:anchor distT="0" distB="0" distL="0" distR="0" allowOverlap="1" layoutInCell="1" locked="0" behindDoc="0" simplePos="0" relativeHeight="15980544">
            <wp:simplePos x="0" y="0"/>
            <wp:positionH relativeFrom="page">
              <wp:posOffset>614040</wp:posOffset>
            </wp:positionH>
            <wp:positionV relativeFrom="paragraph">
              <wp:posOffset>-95736</wp:posOffset>
            </wp:positionV>
            <wp:extent cx="766786" cy="781513"/>
            <wp:effectExtent l="0" t="0" r="0" b="0"/>
            <wp:wrapNone/>
            <wp:docPr id="976" name="Image 976"/>
            <wp:cNvGraphicFramePr>
              <a:graphicFrameLocks/>
            </wp:cNvGraphicFramePr>
            <a:graphic>
              <a:graphicData uri="http://schemas.openxmlformats.org/drawingml/2006/picture">
                <pic:pic>
                  <pic:nvPicPr>
                    <pic:cNvPr id="976" name="Image 976"/>
                    <pic:cNvPicPr/>
                  </pic:nvPicPr>
                  <pic:blipFill>
                    <a:blip r:embed="rId311" cstate="print"/>
                    <a:stretch>
                      <a:fillRect/>
                    </a:stretch>
                  </pic:blipFill>
                  <pic:spPr>
                    <a:xfrm>
                      <a:off x="0" y="0"/>
                      <a:ext cx="766786" cy="781513"/>
                    </a:xfrm>
                    <a:prstGeom prst="rect">
                      <a:avLst/>
                    </a:prstGeom>
                  </pic:spPr>
                </pic:pic>
              </a:graphicData>
            </a:graphic>
          </wp:anchor>
        </w:drawing>
      </w:r>
      <w:r>
        <w:rPr>
          <w:b/>
          <w:sz w:val="8"/>
          <w:szCs w:val="8"/>
        </w:rPr>
        <w:drawing>
          <wp:anchor distT="0" distB="0" distL="0" distR="0" allowOverlap="1" layoutInCell="1" locked="0" behindDoc="0" simplePos="0" relativeHeight="15981056">
            <wp:simplePos x="0" y="0"/>
            <wp:positionH relativeFrom="page">
              <wp:posOffset>4209690</wp:posOffset>
            </wp:positionH>
            <wp:positionV relativeFrom="paragraph">
              <wp:posOffset>-83525</wp:posOffset>
            </wp:positionV>
            <wp:extent cx="531557" cy="769302"/>
            <wp:effectExtent l="0" t="0" r="0" b="0"/>
            <wp:wrapNone/>
            <wp:docPr id="977" name="Image 977"/>
            <wp:cNvGraphicFramePr>
              <a:graphicFrameLocks/>
            </wp:cNvGraphicFramePr>
            <a:graphic>
              <a:graphicData uri="http://schemas.openxmlformats.org/drawingml/2006/picture">
                <pic:pic>
                  <pic:nvPicPr>
                    <pic:cNvPr id="977" name="Image 977"/>
                    <pic:cNvPicPr/>
                  </pic:nvPicPr>
                  <pic:blipFill>
                    <a:blip r:embed="rId312" cstate="print"/>
                    <a:stretch>
                      <a:fillRect/>
                    </a:stretch>
                  </pic:blipFill>
                  <pic:spPr>
                    <a:xfrm>
                      <a:off x="0" y="0"/>
                      <a:ext cx="531557" cy="769302"/>
                    </a:xfrm>
                    <a:prstGeom prst="rect">
                      <a:avLst/>
                    </a:prstGeom>
                  </pic:spPr>
                </pic:pic>
              </a:graphicData>
            </a:graphic>
          </wp:anchor>
        </w:drawing>
      </w:r>
      <w:r>
        <w:rPr>
          <w:b/>
          <w:bCs/>
          <w:spacing w:val="2"/>
          <w:w w:val="600"/>
          <w:sz w:val="8"/>
          <w:szCs w:val="8"/>
        </w:rPr>
        <w:t>�··········</w:t>
      </w:r>
      <w:r>
        <w:rPr>
          <w:b/>
          <w:bCs/>
          <w:spacing w:val="-143"/>
          <w:w w:val="600"/>
          <w:sz w:val="8"/>
          <w:szCs w:val="8"/>
        </w:rPr>
        <w:t>·</w:t>
      </w:r>
      <w:r>
        <w:rPr>
          <w:b/>
          <w:bCs/>
          <w:spacing w:val="-53"/>
          <w:w w:val="600"/>
          <w:sz w:val="8"/>
          <w:szCs w:val="8"/>
        </w:rPr>
        <w:t>•</w:t>
      </w:r>
      <w:r>
        <w:rPr>
          <w:b/>
          <w:bCs/>
          <w:spacing w:val="-133"/>
          <w:w w:val="600"/>
          <w:sz w:val="8"/>
          <w:szCs w:val="8"/>
        </w:rPr>
        <w:t>·</w:t>
      </w:r>
      <w:r>
        <w:rPr>
          <w:b/>
          <w:bCs/>
          <w:spacing w:val="-5"/>
          <w:w w:val="600"/>
          <w:sz w:val="8"/>
          <w:szCs w:val="8"/>
        </w:rPr>
        <w:t>.</w:t>
      </w:r>
      <w:r>
        <w:rPr>
          <w:b/>
          <w:bCs/>
          <w:spacing w:val="2"/>
          <w:w w:val="600"/>
          <w:sz w:val="8"/>
          <w:szCs w:val="8"/>
        </w:rPr>
        <w:t>··c</w:t>
      </w:r>
    </w:p>
    <w:p>
      <w:pPr>
        <w:spacing w:before="17"/>
        <w:ind w:left="2598" w:right="0" w:firstLine="0"/>
        <w:jc w:val="left"/>
        <w:rPr>
          <w:sz w:val="19"/>
          <w:szCs w:val="19"/>
        </w:rPr>
      </w:pPr>
      <w:r>
        <w:rPr>
          <w:spacing w:val="-2"/>
          <w:w w:val="215"/>
          <w:sz w:val="19"/>
          <w:szCs w:val="19"/>
        </w:rPr>
        <w: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72"/>
        <w:rPr>
          <w:sz w:val="19"/>
        </w:rPr>
      </w:pPr>
    </w:p>
    <w:p>
      <w:pPr>
        <w:spacing w:before="0"/>
        <w:ind w:left="0" w:right="37" w:firstLine="0"/>
        <w:jc w:val="center"/>
        <w:rPr>
          <w:b/>
          <w:sz w:val="18"/>
        </w:rPr>
      </w:pPr>
      <w:r>
        <w:rPr>
          <w:b/>
          <w:sz w:val="18"/>
        </w:rPr>
        <w:t>Fig.</w:t>
      </w:r>
      <w:r>
        <w:rPr>
          <w:b/>
          <w:spacing w:val="4"/>
          <w:sz w:val="18"/>
        </w:rPr>
        <w:t> </w:t>
      </w:r>
      <w:r>
        <w:rPr>
          <w:b/>
          <w:sz w:val="18"/>
        </w:rPr>
        <w:t>7.57</w:t>
      </w:r>
      <w:r>
        <w:rPr>
          <w:b/>
          <w:spacing w:val="11"/>
          <w:sz w:val="18"/>
        </w:rPr>
        <w:t> </w:t>
      </w:r>
      <w:r>
        <w:rPr>
          <w:b/>
          <w:sz w:val="18"/>
        </w:rPr>
        <w:t>Rules</w:t>
      </w:r>
      <w:r>
        <w:rPr>
          <w:b/>
          <w:spacing w:val="9"/>
          <w:sz w:val="18"/>
        </w:rPr>
        <w:t> </w:t>
      </w:r>
      <w:r>
        <w:rPr>
          <w:b/>
          <w:sz w:val="18"/>
        </w:rPr>
        <w:t>for</w:t>
      </w:r>
      <w:r>
        <w:rPr>
          <w:b/>
          <w:spacing w:val="13"/>
          <w:sz w:val="18"/>
        </w:rPr>
        <w:t> </w:t>
      </w:r>
      <w:r>
        <w:rPr>
          <w:b/>
          <w:spacing w:val="-2"/>
          <w:sz w:val="18"/>
        </w:rPr>
        <w:t>Contacts</w:t>
      </w:r>
    </w:p>
    <w:p>
      <w:pPr>
        <w:pStyle w:val="BodyText"/>
        <w:rPr>
          <w:b/>
          <w:sz w:val="18"/>
        </w:rPr>
      </w:pPr>
    </w:p>
    <w:p>
      <w:pPr>
        <w:pStyle w:val="BodyText"/>
        <w:spacing w:before="106"/>
        <w:rPr>
          <w:b/>
          <w:sz w:val="18"/>
        </w:rPr>
      </w:pPr>
    </w:p>
    <w:p>
      <w:pPr>
        <w:pStyle w:val="ListParagraph"/>
        <w:numPr>
          <w:ilvl w:val="2"/>
          <w:numId w:val="19"/>
        </w:numPr>
        <w:tabs>
          <w:tab w:pos="598" w:val="left" w:leader="none"/>
        </w:tabs>
        <w:spacing w:line="240" w:lineRule="auto" w:before="0" w:after="0"/>
        <w:ind w:left="598" w:right="0" w:hanging="454"/>
        <w:jc w:val="both"/>
        <w:rPr>
          <w:b/>
          <w:sz w:val="20"/>
        </w:rPr>
      </w:pPr>
      <w:r>
        <w:rPr>
          <w:b/>
          <w:sz w:val="22"/>
        </w:rPr>
        <w:t>:</w:t>
      </w:r>
      <w:r>
        <w:rPr>
          <w:b/>
          <w:spacing w:val="32"/>
          <w:sz w:val="22"/>
        </w:rPr>
        <w:t> </w:t>
      </w:r>
      <w:r>
        <w:rPr>
          <w:b/>
          <w:sz w:val="22"/>
        </w:rPr>
        <w:t>Circuit</w:t>
      </w:r>
      <w:r>
        <w:rPr>
          <w:b/>
          <w:spacing w:val="33"/>
          <w:sz w:val="22"/>
        </w:rPr>
        <w:t> </w:t>
      </w:r>
      <w:r>
        <w:rPr>
          <w:b/>
          <w:sz w:val="22"/>
        </w:rPr>
        <w:t>Design</w:t>
      </w:r>
      <w:r>
        <w:rPr>
          <w:b/>
          <w:spacing w:val="27"/>
          <w:sz w:val="22"/>
        </w:rPr>
        <w:t> </w:t>
      </w:r>
      <w:r>
        <w:rPr>
          <w:b/>
          <w:sz w:val="22"/>
        </w:rPr>
        <w:t>and</w:t>
      </w:r>
      <w:r>
        <w:rPr>
          <w:b/>
          <w:spacing w:val="24"/>
          <w:sz w:val="22"/>
        </w:rPr>
        <w:t> </w:t>
      </w:r>
      <w:r>
        <w:rPr>
          <w:b/>
          <w:sz w:val="22"/>
        </w:rPr>
        <w:t>Pass</w:t>
      </w:r>
      <w:r>
        <w:rPr>
          <w:b/>
          <w:spacing w:val="21"/>
          <w:sz w:val="22"/>
        </w:rPr>
        <w:t> </w:t>
      </w:r>
      <w:r>
        <w:rPr>
          <w:b/>
          <w:spacing w:val="-2"/>
          <w:sz w:val="22"/>
        </w:rPr>
        <w:t>Transistors</w:t>
      </w:r>
    </w:p>
    <w:p>
      <w:pPr>
        <w:pStyle w:val="BodyText"/>
        <w:spacing w:before="8"/>
        <w:rPr>
          <w:b/>
          <w:sz w:val="22"/>
        </w:rPr>
      </w:pPr>
    </w:p>
    <w:p>
      <w:pPr>
        <w:pStyle w:val="BodyText"/>
        <w:spacing w:line="230" w:lineRule="auto"/>
        <w:ind w:left="157" w:right="192" w:hanging="8"/>
        <w:jc w:val="both"/>
      </w:pPr>
      <w:r>
        <w:rPr/>
        <w:t>To</w:t>
      </w:r>
      <w:r>
        <w:rPr>
          <w:spacing w:val="-15"/>
        </w:rPr>
        <w:t> </w:t>
      </w:r>
      <w:r>
        <w:rPr/>
        <w:t>actually</w:t>
      </w:r>
      <w:r>
        <w:rPr>
          <w:spacing w:val="-11"/>
        </w:rPr>
        <w:t> </w:t>
      </w:r>
      <w:r>
        <w:rPr/>
        <w:t>make</w:t>
      </w:r>
      <w:r>
        <w:rPr>
          <w:spacing w:val="-7"/>
        </w:rPr>
        <w:t> </w:t>
      </w:r>
      <w:r>
        <w:rPr/>
        <w:t>a</w:t>
      </w:r>
      <w:r>
        <w:rPr>
          <w:spacing w:val="-15"/>
        </w:rPr>
        <w:t> </w:t>
      </w:r>
      <w:r>
        <w:rPr/>
        <w:t>specific</w:t>
      </w:r>
      <w:r>
        <w:rPr>
          <w:spacing w:val="-6"/>
        </w:rPr>
        <w:t> </w:t>
      </w:r>
      <w:r>
        <w:rPr/>
        <w:t>circuit,</w:t>
      </w:r>
      <w:r>
        <w:rPr>
          <w:spacing w:val="-4"/>
        </w:rPr>
        <w:t> </w:t>
      </w:r>
      <w:r>
        <w:rPr/>
        <w:t>we</w:t>
      </w:r>
      <w:r>
        <w:rPr>
          <w:spacing w:val="-6"/>
        </w:rPr>
        <w:t> </w:t>
      </w:r>
      <w:r>
        <w:rPr/>
        <w:t>would</w:t>
      </w:r>
      <w:r>
        <w:rPr>
          <w:spacing w:val="-7"/>
        </w:rPr>
        <w:t> </w:t>
      </w:r>
      <w:r>
        <w:rPr/>
        <w:t>design</w:t>
      </w:r>
      <w:r>
        <w:rPr>
          <w:spacing w:val="-5"/>
        </w:rPr>
        <w:t> </w:t>
      </w:r>
      <w:r>
        <w:rPr/>
        <w:t>all</w:t>
      </w:r>
      <w:r>
        <w:rPr>
          <w:spacing w:val="-11"/>
        </w:rPr>
        <w:t> </w:t>
      </w:r>
      <w:r>
        <w:rPr/>
        <w:t>of the</w:t>
      </w:r>
      <w:r>
        <w:rPr>
          <w:spacing w:val="-9"/>
        </w:rPr>
        <w:t> </w:t>
      </w:r>
      <w:r>
        <w:rPr/>
        <w:t>necessary masks (typically</w:t>
      </w:r>
      <w:r>
        <w:rPr>
          <w:spacing w:val="52"/>
          <w:w w:val="150"/>
        </w:rPr>
        <w:t> </w:t>
      </w:r>
      <w:r>
        <w:rPr/>
        <w:t>enormously</w:t>
      </w:r>
      <w:r>
        <w:rPr>
          <w:spacing w:val="79"/>
        </w:rPr>
        <w:t> </w:t>
      </w:r>
      <w:r>
        <w:rPr/>
        <w:t>complex)</w:t>
      </w:r>
      <w:r>
        <w:rPr>
          <w:spacing w:val="74"/>
        </w:rPr>
        <w:t> </w:t>
      </w:r>
      <w:r>
        <w:rPr/>
        <w:t>and</w:t>
      </w:r>
      <w:r>
        <w:rPr>
          <w:spacing w:val="74"/>
        </w:rPr>
        <w:t> </w:t>
      </w:r>
      <w:r>
        <w:rPr/>
        <w:t>send</w:t>
      </w:r>
      <w:r>
        <w:rPr>
          <w:spacing w:val="54"/>
          <w:w w:val="150"/>
        </w:rPr>
        <w:t> </w:t>
      </w:r>
      <w:r>
        <w:rPr/>
        <w:t>them</w:t>
      </w:r>
      <w:r>
        <w:rPr>
          <w:spacing w:val="73"/>
        </w:rPr>
        <w:t> </w:t>
      </w:r>
      <w:r>
        <w:rPr/>
        <w:t>to</w:t>
      </w:r>
      <w:r>
        <w:rPr>
          <w:spacing w:val="66"/>
        </w:rPr>
        <w:t> </w:t>
      </w:r>
      <w:r>
        <w:rPr/>
        <w:t>a</w:t>
      </w:r>
      <w:r>
        <w:rPr>
          <w:spacing w:val="72"/>
        </w:rPr>
        <w:t> </w:t>
      </w:r>
      <w:r>
        <w:rPr/>
        <w:t>manufacturer.</w:t>
      </w:r>
      <w:r>
        <w:rPr>
          <w:spacing w:val="66"/>
          <w:w w:val="150"/>
        </w:rPr>
        <w:t> </w:t>
      </w:r>
      <w:r>
        <w:rPr>
          <w:spacing w:val="-4"/>
        </w:rPr>
        <w:t>This</w:t>
      </w:r>
    </w:p>
    <w:p>
      <w:pPr>
        <w:pStyle w:val="BodyText"/>
        <w:spacing w:after="0" w:line="230" w:lineRule="auto"/>
        <w:jc w:val="both"/>
        <w:sectPr>
          <w:pgSz w:w="8450" w:h="12230"/>
          <w:pgMar w:header="540" w:footer="0" w:top="960" w:bottom="280" w:left="425" w:right="425"/>
        </w:sectPr>
      </w:pPr>
    </w:p>
    <w:p>
      <w:pPr>
        <w:pStyle w:val="BodyText"/>
        <w:spacing w:line="232" w:lineRule="auto" w:before="200"/>
        <w:ind w:left="145" w:right="173" w:firstLine="5"/>
        <w:jc w:val="both"/>
      </w:pPr>
      <w:r>
        <w:rPr/>
        <w:t>manufacturer would then</w:t>
      </w:r>
      <w:r>
        <w:rPr>
          <w:spacing w:val="-1"/>
        </w:rPr>
        <w:t> </w:t>
      </w:r>
      <w:r>
        <w:rPr/>
        <w:t>implement them</w:t>
      </w:r>
      <w:r>
        <w:rPr>
          <w:spacing w:val="-6"/>
        </w:rPr>
        <w:t> </w:t>
      </w:r>
      <w:r>
        <w:rPr/>
        <w:t>in</w:t>
      </w:r>
      <w:r>
        <w:rPr>
          <w:spacing w:val="-3"/>
        </w:rPr>
        <w:t> </w:t>
      </w:r>
      <w:r>
        <w:rPr/>
        <w:t>the</w:t>
      </w:r>
      <w:r>
        <w:rPr>
          <w:spacing w:val="-6"/>
        </w:rPr>
        <w:t> </w:t>
      </w:r>
      <w:r>
        <w:rPr/>
        <w:t>construction process we</w:t>
      </w:r>
      <w:r>
        <w:rPr>
          <w:spacing w:val="-6"/>
        </w:rPr>
        <w:t> </w:t>
      </w:r>
      <w:r>
        <w:rPr/>
        <w:t>have described</w:t>
      </w:r>
      <w:r>
        <w:rPr>
          <w:spacing w:val="-15"/>
        </w:rPr>
        <w:t> </w:t>
      </w:r>
      <w:r>
        <w:rPr/>
        <w:t>to</w:t>
      </w:r>
      <w:r>
        <w:rPr>
          <w:spacing w:val="-14"/>
        </w:rPr>
        <w:t> </w:t>
      </w:r>
      <w:r>
        <w:rPr/>
        <w:t>provide</w:t>
      </w:r>
      <w:r>
        <w:rPr>
          <w:spacing w:val="-11"/>
        </w:rPr>
        <w:t> </w:t>
      </w:r>
      <w:r>
        <w:rPr/>
        <w:t>us</w:t>
      </w:r>
      <w:r>
        <w:rPr>
          <w:spacing w:val="-13"/>
        </w:rPr>
        <w:t> </w:t>
      </w:r>
      <w:r>
        <w:rPr/>
        <w:t>with</w:t>
      </w:r>
      <w:r>
        <w:rPr>
          <w:spacing w:val="-15"/>
        </w:rPr>
        <w:t> </w:t>
      </w:r>
      <w:r>
        <w:rPr/>
        <w:t>our</w:t>
      </w:r>
      <w:r>
        <w:rPr>
          <w:spacing w:val="-10"/>
        </w:rPr>
        <w:t> </w:t>
      </w:r>
      <w:r>
        <w:rPr/>
        <w:t>product.</w:t>
      </w:r>
      <w:r>
        <w:rPr>
          <w:spacing w:val="-13"/>
        </w:rPr>
        <w:t> </w:t>
      </w:r>
      <w:r>
        <w:rPr/>
        <w:t>There</w:t>
      </w:r>
      <w:r>
        <w:rPr>
          <w:spacing w:val="-13"/>
        </w:rPr>
        <w:t> </w:t>
      </w:r>
      <w:r>
        <w:rPr/>
        <w:t>is</w:t>
      </w:r>
      <w:r>
        <w:rPr>
          <w:spacing w:val="-15"/>
        </w:rPr>
        <w:t> </w:t>
      </w:r>
      <w:r>
        <w:rPr/>
        <w:t>a</w:t>
      </w:r>
      <w:r>
        <w:rPr>
          <w:spacing w:val="-14"/>
        </w:rPr>
        <w:t> </w:t>
      </w:r>
      <w:r>
        <w:rPr/>
        <w:t>standard</w:t>
      </w:r>
      <w:r>
        <w:rPr>
          <w:spacing w:val="-11"/>
        </w:rPr>
        <w:t> </w:t>
      </w:r>
      <w:r>
        <w:rPr/>
        <w:t>heuristic</w:t>
      </w:r>
      <w:r>
        <w:rPr>
          <w:spacing w:val="-6"/>
        </w:rPr>
        <w:t> </w:t>
      </w:r>
      <w:r>
        <w:rPr/>
        <w:t>technique for drawing out circuits, one which tells us the topology of the</w:t>
      </w:r>
      <w:r>
        <w:rPr>
          <w:spacing w:val="-2"/>
        </w:rPr>
        <w:t> </w:t>
      </w:r>
      <w:r>
        <w:rPr/>
        <w:t>layout, but not its geometry -</w:t>
      </w:r>
      <w:r>
        <w:rPr>
          <w:spacing w:val="40"/>
        </w:rPr>
        <w:t> </w:t>
      </w:r>
      <w:r>
        <w:rPr/>
        <w:t>that is, it tells us what which paths are made of, and what is connected to where; but it does not inform us as to scale, i.e. the relevant lengths of paths and so on. For example, the drawing (the so-called "stick figure") for the NAND gate is shown in Figure 7.58 (in which we have also indicated</w:t>
      </w:r>
      <w:r>
        <w:rPr>
          <w:spacing w:val="30"/>
        </w:rPr>
        <w:t> </w:t>
      </w:r>
      <w:r>
        <w:rPr/>
        <w:t>the new linear conventions</w:t>
      </w:r>
      <w:r>
        <w:rPr>
          <w:spacing w:val="31"/>
        </w:rPr>
        <w:t> </w:t>
      </w:r>
      <w:r>
        <w:rPr/>
        <w:t>we adopt for each type of path):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pStyle w:val="BodyText"/>
        <w:spacing w:after="0"/>
        <w:rPr>
          <w:sz w:val="20"/>
        </w:rPr>
        <w:sectPr>
          <w:pgSz w:w="8450" w:h="12230"/>
          <w:pgMar w:header="535" w:footer="0" w:top="980" w:bottom="280" w:left="425" w:right="425"/>
        </w:sectPr>
      </w:pPr>
    </w:p>
    <w:p>
      <w:pPr>
        <w:pStyle w:val="BodyText"/>
        <w:spacing w:before="209"/>
        <w:rPr>
          <w:sz w:val="29"/>
        </w:rPr>
      </w:pPr>
    </w:p>
    <w:p>
      <w:pPr>
        <w:spacing w:before="0"/>
        <w:ind w:left="0" w:right="0" w:firstLine="0"/>
        <w:jc w:val="right"/>
        <w:rPr>
          <w:sz w:val="29"/>
        </w:rPr>
      </w:pPr>
      <w:r>
        <w:rPr>
          <w:sz w:val="29"/>
        </w:rPr>
        <mc:AlternateContent>
          <mc:Choice Requires="wps">
            <w:drawing>
              <wp:anchor distT="0" distB="0" distL="0" distR="0" allowOverlap="1" layoutInCell="1" locked="0" behindDoc="0" simplePos="0" relativeHeight="15982080">
                <wp:simplePos x="0" y="0"/>
                <wp:positionH relativeFrom="page">
                  <wp:posOffset>1221971</wp:posOffset>
                </wp:positionH>
                <wp:positionV relativeFrom="paragraph">
                  <wp:posOffset>-731521</wp:posOffset>
                </wp:positionV>
                <wp:extent cx="977900" cy="1697355"/>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977900" cy="1697355"/>
                          <a:chExt cx="977900" cy="1697355"/>
                        </a:xfrm>
                      </wpg:grpSpPr>
                      <wps:wsp>
                        <wps:cNvPr id="979" name="Graphic 979"/>
                        <wps:cNvSpPr/>
                        <wps:spPr>
                          <a:xfrm>
                            <a:off x="9164" y="97689"/>
                            <a:ext cx="1270" cy="452120"/>
                          </a:xfrm>
                          <a:custGeom>
                            <a:avLst/>
                            <a:gdLst/>
                            <a:ahLst/>
                            <a:cxnLst/>
                            <a:rect l="l" t="t" r="r" b="b"/>
                            <a:pathLst>
                              <a:path w="0" h="452120">
                                <a:moveTo>
                                  <a:pt x="0" y="451812"/>
                                </a:moveTo>
                                <a:lnTo>
                                  <a:pt x="0" y="0"/>
                                </a:lnTo>
                              </a:path>
                            </a:pathLst>
                          </a:custGeom>
                          <a:ln w="12219">
                            <a:solidFill>
                              <a:srgbClr val="000000"/>
                            </a:solidFill>
                            <a:prstDash val="solid"/>
                          </a:ln>
                        </wps:spPr>
                        <wps:bodyPr wrap="square" lIns="0" tIns="0" rIns="0" bIns="0" rtlCol="0">
                          <a:prstTxWarp prst="textNoShape">
                            <a:avLst/>
                          </a:prstTxWarp>
                          <a:noAutofit/>
                        </wps:bodyPr>
                      </wps:wsp>
                      <wps:wsp>
                        <wps:cNvPr id="980" name="Graphic 980"/>
                        <wps:cNvSpPr/>
                        <wps:spPr>
                          <a:xfrm>
                            <a:off x="0" y="0"/>
                            <a:ext cx="977900" cy="1697355"/>
                          </a:xfrm>
                          <a:custGeom>
                            <a:avLst/>
                            <a:gdLst/>
                            <a:ahLst/>
                            <a:cxnLst/>
                            <a:rect l="l" t="t" r="r" b="b"/>
                            <a:pathLst>
                              <a:path w="977900" h="1697355">
                                <a:moveTo>
                                  <a:pt x="329932" y="1697350"/>
                                </a:moveTo>
                                <a:lnTo>
                                  <a:pt x="329932" y="0"/>
                                </a:lnTo>
                              </a:path>
                              <a:path w="977900" h="1697355">
                                <a:moveTo>
                                  <a:pt x="0" y="112953"/>
                                </a:moveTo>
                                <a:lnTo>
                                  <a:pt x="659864" y="112953"/>
                                </a:lnTo>
                              </a:path>
                              <a:path w="977900" h="1697355">
                                <a:moveTo>
                                  <a:pt x="0" y="537290"/>
                                </a:moveTo>
                                <a:lnTo>
                                  <a:pt x="659864" y="537290"/>
                                </a:lnTo>
                              </a:path>
                              <a:path w="977900" h="1697355">
                                <a:moveTo>
                                  <a:pt x="317712" y="650243"/>
                                </a:moveTo>
                                <a:lnTo>
                                  <a:pt x="977576" y="650243"/>
                                </a:lnTo>
                              </a:path>
                            </a:pathLst>
                          </a:custGeom>
                          <a:ln w="15269">
                            <a:solidFill>
                              <a:srgbClr val="000000"/>
                            </a:solidFill>
                            <a:prstDash val="solid"/>
                          </a:ln>
                        </wps:spPr>
                        <wps:bodyPr wrap="square" lIns="0" tIns="0" rIns="0" bIns="0" rtlCol="0">
                          <a:prstTxWarp prst="textNoShape">
                            <a:avLst/>
                          </a:prstTxWarp>
                          <a:noAutofit/>
                        </wps:bodyPr>
                      </wps:wsp>
                      <wps:wsp>
                        <wps:cNvPr id="981" name="Textbox 981"/>
                        <wps:cNvSpPr txBox="1"/>
                        <wps:spPr>
                          <a:xfrm>
                            <a:off x="329932" y="112953"/>
                            <a:ext cx="318135" cy="424815"/>
                          </a:xfrm>
                          <a:prstGeom prst="rect">
                            <a:avLst/>
                          </a:prstGeom>
                          <a:ln w="15274">
                            <a:solidFill>
                              <a:srgbClr val="000000"/>
                            </a:solidFill>
                            <a:prstDash val="solid"/>
                          </a:ln>
                        </wps:spPr>
                        <wps:txbx>
                          <w:txbxContent>
                            <w:p>
                              <w:pPr>
                                <w:spacing w:line="240" w:lineRule="auto" w:before="68"/>
                                <w:rPr>
                                  <w:b/>
                                  <w:sz w:val="7"/>
                                </w:rPr>
                              </w:pPr>
                            </w:p>
                            <w:p>
                              <w:pPr>
                                <w:spacing w:before="0"/>
                                <w:ind w:left="-5" w:right="0" w:firstLine="0"/>
                                <w:jc w:val="left"/>
                                <w:rPr>
                                  <w:sz w:val="7"/>
                                </w:rPr>
                              </w:pPr>
                              <w:r>
                                <w:rPr>
                                  <w:spacing w:val="-2"/>
                                  <w:w w:val="245"/>
                                  <w:sz w:val="7"/>
                                </w:rPr>
                                <w:t>i,...</w:t>
                              </w:r>
                            </w:p>
                          </w:txbxContent>
                        </wps:txbx>
                        <wps:bodyPr wrap="square" lIns="0" tIns="0" rIns="0" bIns="0" rtlCol="0">
                          <a:noAutofit/>
                        </wps:bodyPr>
                      </wps:wsp>
                      <wps:wsp>
                        <wps:cNvPr id="982" name="Textbox 982"/>
                        <wps:cNvSpPr txBox="1"/>
                        <wps:spPr>
                          <a:xfrm>
                            <a:off x="74145" y="235094"/>
                            <a:ext cx="37465" cy="99060"/>
                          </a:xfrm>
                          <a:prstGeom prst="rect">
                            <a:avLst/>
                          </a:prstGeom>
                        </wps:spPr>
                        <wps:txbx>
                          <w:txbxContent>
                            <w:p>
                              <w:pPr>
                                <w:spacing w:line="155" w:lineRule="exact" w:before="0"/>
                                <w:ind w:left="0" w:right="0" w:firstLine="0"/>
                                <w:jc w:val="left"/>
                                <w:rPr>
                                  <w:sz w:val="14"/>
                                </w:rPr>
                              </w:pPr>
                              <w:r>
                                <w:rPr>
                                  <w:spacing w:val="-10"/>
                                  <w:w w:val="95"/>
                                  <w:sz w:val="14"/>
                                </w:rPr>
                                <w:t>I</w:t>
                              </w:r>
                            </w:p>
                          </w:txbxContent>
                        </wps:txbx>
                        <wps:bodyPr wrap="square" lIns="0" tIns="0" rIns="0" bIns="0" rtlCol="0">
                          <a:noAutofit/>
                        </wps:bodyPr>
                      </wps:wsp>
                      <wps:wsp>
                        <wps:cNvPr id="983" name="Textbox 983"/>
                        <wps:cNvSpPr txBox="1"/>
                        <wps:spPr>
                          <a:xfrm>
                            <a:off x="69226" y="216762"/>
                            <a:ext cx="137160" cy="49530"/>
                          </a:xfrm>
                          <a:prstGeom prst="rect">
                            <a:avLst/>
                          </a:prstGeom>
                        </wps:spPr>
                        <wps:txbx>
                          <w:txbxContent>
                            <w:p>
                              <w:pPr>
                                <w:spacing w:line="78" w:lineRule="exact" w:before="0"/>
                                <w:ind w:left="0" w:right="0" w:firstLine="0"/>
                                <w:jc w:val="left"/>
                                <w:rPr>
                                  <w:sz w:val="7"/>
                                </w:rPr>
                              </w:pPr>
                              <w:r>
                                <w:rPr>
                                  <w:sz w:val="7"/>
                                </w:rPr>
                                <w:t>-</w:t>
                              </w:r>
                              <w:r>
                                <w:rPr>
                                  <w:spacing w:val="57"/>
                                  <w:sz w:val="7"/>
                                </w:rPr>
                                <w:t>  </w:t>
                              </w:r>
                              <w:r>
                                <w:rPr>
                                  <w:spacing w:val="-10"/>
                                  <w:sz w:val="7"/>
                                </w:rPr>
                                <w:t>-</w:t>
                              </w:r>
                            </w:p>
                          </w:txbxContent>
                        </wps:txbx>
                        <wps:bodyPr wrap="square" lIns="0" tIns="0" rIns="0" bIns="0" rtlCol="0">
                          <a:noAutofit/>
                        </wps:bodyPr>
                      </wps:wsp>
                    </wpg:wgp>
                  </a:graphicData>
                </a:graphic>
              </wp:anchor>
            </w:drawing>
          </mc:Choice>
          <mc:Fallback>
            <w:pict>
              <v:group style="position:absolute;margin-left:96.218201pt;margin-top:-57.600132pt;width:77pt;height:133.65pt;mso-position-horizontal-relative:page;mso-position-vertical-relative:paragraph;z-index:15982080" id="docshapegroup541" coordorigin="1924,-1152" coordsize="1540,2673">
                <v:line style="position:absolute" from="1939,-287" to="1939,-998" stroked="true" strokeweight=".962182pt" strokecolor="#000000">
                  <v:stroke dashstyle="solid"/>
                </v:line>
                <v:shape style="position:absolute;left:1924;top:-1152;width:1540;height:2673" id="docshape542" coordorigin="1924,-1152" coordsize="1540,2673" path="m2444,1521l2444,-1152m1924,-974l2964,-974m1924,-306l2964,-306m2425,-128l3464,-128e" filled="false" stroked="true" strokeweight="1.202306pt" strokecolor="#000000">
                  <v:path arrowok="t"/>
                  <v:stroke dashstyle="solid"/>
                </v:shape>
                <v:shape style="position:absolute;left:2443;top:-975;width:501;height:669" type="#_x0000_t202" id="docshape543" filled="false" stroked="true" strokeweight="1.202728pt" strokecolor="#000000">
                  <v:textbox inset="0,0,0,0">
                    <w:txbxContent>
                      <w:p>
                        <w:pPr>
                          <w:spacing w:line="240" w:lineRule="auto" w:before="68"/>
                          <w:rPr>
                            <w:b/>
                            <w:sz w:val="7"/>
                          </w:rPr>
                        </w:pPr>
                      </w:p>
                      <w:p>
                        <w:pPr>
                          <w:spacing w:before="0"/>
                          <w:ind w:left="-5" w:right="0" w:firstLine="0"/>
                          <w:jc w:val="left"/>
                          <w:rPr>
                            <w:sz w:val="7"/>
                          </w:rPr>
                        </w:pPr>
                        <w:r>
                          <w:rPr>
                            <w:spacing w:val="-2"/>
                            <w:w w:val="245"/>
                            <w:sz w:val="7"/>
                          </w:rPr>
                          <w:t>i,...</w:t>
                        </w:r>
                      </w:p>
                    </w:txbxContent>
                  </v:textbox>
                  <v:stroke dashstyle="solid"/>
                  <w10:wrap type="none"/>
                </v:shape>
                <v:shape style="position:absolute;left:2041;top:-782;width:59;height:156" type="#_x0000_t202" id="docshape544" filled="false" stroked="false">
                  <v:textbox inset="0,0,0,0">
                    <w:txbxContent>
                      <w:p>
                        <w:pPr>
                          <w:spacing w:line="155" w:lineRule="exact" w:before="0"/>
                          <w:ind w:left="0" w:right="0" w:firstLine="0"/>
                          <w:jc w:val="left"/>
                          <w:rPr>
                            <w:sz w:val="14"/>
                          </w:rPr>
                        </w:pPr>
                        <w:r>
                          <w:rPr>
                            <w:spacing w:val="-10"/>
                            <w:w w:val="95"/>
                            <w:sz w:val="14"/>
                          </w:rPr>
                          <w:t>I</w:t>
                        </w:r>
                      </w:p>
                    </w:txbxContent>
                  </v:textbox>
                  <w10:wrap type="none"/>
                </v:shape>
                <v:shape style="position:absolute;left:2033;top:-811;width:216;height:78" type="#_x0000_t202" id="docshape545" filled="false" stroked="false">
                  <v:textbox inset="0,0,0,0">
                    <w:txbxContent>
                      <w:p>
                        <w:pPr>
                          <w:spacing w:line="78" w:lineRule="exact" w:before="0"/>
                          <w:ind w:left="0" w:right="0" w:firstLine="0"/>
                          <w:jc w:val="left"/>
                          <w:rPr>
                            <w:sz w:val="7"/>
                          </w:rPr>
                        </w:pPr>
                        <w:r>
                          <w:rPr>
                            <w:sz w:val="7"/>
                          </w:rPr>
                          <w:t>-</w:t>
                        </w:r>
                        <w:r>
                          <w:rPr>
                            <w:spacing w:val="57"/>
                            <w:sz w:val="7"/>
                          </w:rPr>
                          <w:t>  </w:t>
                        </w:r>
                        <w:r>
                          <w:rPr>
                            <w:spacing w:val="-10"/>
                            <w:sz w:val="7"/>
                          </w:rPr>
                          <w:t>-</w:t>
                        </w:r>
                      </w:p>
                    </w:txbxContent>
                  </v:textbox>
                  <w10:wrap type="none"/>
                </v:shape>
                <w10:wrap type="none"/>
              </v:group>
            </w:pict>
          </mc:Fallback>
        </mc:AlternateContent>
      </w:r>
      <w:r>
        <w:rPr>
          <w:spacing w:val="-2"/>
          <w:sz w:val="29"/>
        </w:rPr>
        <w:t>where</w:t>
      </w:r>
    </w:p>
    <w:p>
      <w:pPr>
        <w:spacing w:before="90"/>
        <w:ind w:left="1914" w:right="0" w:firstLine="0"/>
        <w:jc w:val="left"/>
        <w:rPr>
          <w:sz w:val="26"/>
        </w:rPr>
      </w:pPr>
      <w:r>
        <w:rPr/>
        <w:br w:type="column"/>
      </w:r>
      <w:r>
        <w:rPr>
          <w:spacing w:val="-2"/>
          <w:w w:val="110"/>
          <w:sz w:val="26"/>
        </w:rPr>
        <w:t>=poly</w:t>
      </w:r>
    </w:p>
    <w:p>
      <w:pPr>
        <w:spacing w:before="166"/>
        <w:ind w:left="1865" w:right="0" w:firstLine="0"/>
        <w:jc w:val="left"/>
        <w:rPr>
          <w:sz w:val="26"/>
        </w:rPr>
      </w:pPr>
      <w:r>
        <w:rPr>
          <w:sz w:val="26"/>
        </w:rPr>
        <mc:AlternateContent>
          <mc:Choice Requires="wps">
            <w:drawing>
              <wp:anchor distT="0" distB="0" distL="0" distR="0" allowOverlap="1" layoutInCell="1" locked="0" behindDoc="0" simplePos="0" relativeHeight="15982592">
                <wp:simplePos x="0" y="0"/>
                <wp:positionH relativeFrom="page">
                  <wp:posOffset>3030488</wp:posOffset>
                </wp:positionH>
                <wp:positionV relativeFrom="paragraph">
                  <wp:posOffset>205465</wp:posOffset>
                </wp:positionV>
                <wp:extent cx="855980" cy="127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855980" cy="1270"/>
                        </a:xfrm>
                        <a:custGeom>
                          <a:avLst/>
                          <a:gdLst/>
                          <a:ahLst/>
                          <a:cxnLst/>
                          <a:rect l="l" t="t" r="r" b="b"/>
                          <a:pathLst>
                            <a:path w="855980" h="0">
                              <a:moveTo>
                                <a:pt x="0" y="0"/>
                              </a:moveTo>
                              <a:lnTo>
                                <a:pt x="855379"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2592" from="238.621155pt,16.178413pt" to="305.973898pt,16.178413pt" stroked="true" strokeweight="1.201885pt" strokecolor="#000000">
                <v:stroke dashstyle="solid"/>
                <w10:wrap type="none"/>
              </v:line>
            </w:pict>
          </mc:Fallback>
        </mc:AlternateContent>
      </w:r>
      <w:r>
        <w:rPr>
          <w:rFonts w:ascii="Arial"/>
          <w:sz w:val="28"/>
        </w:rPr>
        <w:t>=</w:t>
      </w:r>
      <w:r>
        <w:rPr>
          <w:rFonts w:ascii="Arial"/>
          <w:spacing w:val="-24"/>
          <w:sz w:val="28"/>
        </w:rPr>
        <w:t> </w:t>
      </w:r>
      <w:r>
        <w:rPr>
          <w:spacing w:val="-2"/>
          <w:sz w:val="26"/>
        </w:rPr>
        <w:t>diffusion</w:t>
      </w:r>
    </w:p>
    <w:p>
      <w:pPr>
        <w:spacing w:before="146"/>
        <w:ind w:left="1856" w:right="0" w:firstLine="0"/>
        <w:jc w:val="left"/>
        <w:rPr>
          <w:sz w:val="29"/>
        </w:rPr>
      </w:pPr>
      <w:r>
        <w:rPr>
          <w:spacing w:val="-2"/>
          <w:sz w:val="29"/>
        </w:rPr>
        <w:t>=metal</w:t>
      </w:r>
    </w:p>
    <w:p>
      <w:pPr>
        <w:spacing w:after="0"/>
        <w:jc w:val="left"/>
        <w:rPr>
          <w:sz w:val="29"/>
        </w:rPr>
        <w:sectPr>
          <w:type w:val="continuous"/>
          <w:pgSz w:w="8450" w:h="12230"/>
          <w:pgMar w:header="535" w:footer="0" w:top="1480" w:bottom="280" w:left="425" w:right="425"/>
          <w:cols w:num="2" w:equalWidth="0">
            <w:col w:w="3971" w:space="40"/>
            <w:col w:w="3589"/>
          </w:cols>
        </w:sect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64"/>
        <w:rPr>
          <w:sz w:val="9"/>
        </w:rPr>
      </w:pPr>
    </w:p>
    <w:p>
      <w:pPr>
        <w:spacing w:before="0"/>
        <w:ind w:left="660" w:right="0" w:firstLine="0"/>
        <w:jc w:val="left"/>
        <w:rPr>
          <w:rFonts w:ascii="Arial" w:hAnsi="Arial"/>
          <w:sz w:val="9"/>
        </w:rPr>
      </w:pPr>
      <w:r>
        <w:rPr>
          <w:rFonts w:ascii="Arial" w:hAnsi="Arial"/>
          <w:sz w:val="9"/>
        </w:rPr>
        <w:t>■</w:t>
      </w:r>
      <w:r>
        <w:rPr>
          <w:rFonts w:ascii="Arial" w:hAnsi="Arial"/>
          <w:spacing w:val="38"/>
          <w:sz w:val="9"/>
        </w:rPr>
        <w:t>  </w:t>
      </w:r>
      <w:r>
        <w:rPr>
          <w:rFonts w:ascii="Arial" w:hAnsi="Arial"/>
          <w:sz w:val="9"/>
        </w:rPr>
        <w:t>■</w:t>
      </w:r>
      <w:r>
        <w:rPr>
          <w:rFonts w:ascii="Arial" w:hAnsi="Arial"/>
          <w:spacing w:val="46"/>
          <w:sz w:val="9"/>
        </w:rPr>
        <w:t>  </w:t>
      </w:r>
      <w:r>
        <w:rPr>
          <w:rFonts w:ascii="Arial" w:hAnsi="Arial"/>
          <w:sz w:val="9"/>
        </w:rPr>
        <w:t>a</w:t>
      </w:r>
      <w:r>
        <w:rPr>
          <w:rFonts w:ascii="Arial" w:hAnsi="Arial"/>
          <w:spacing w:val="43"/>
          <w:sz w:val="9"/>
        </w:rPr>
        <w:t>  </w:t>
      </w:r>
      <w:r>
        <w:rPr>
          <w:rFonts w:ascii="Arial" w:hAnsi="Arial"/>
          <w:sz w:val="9"/>
        </w:rPr>
        <w:t>■</w:t>
      </w:r>
      <w:r>
        <w:rPr>
          <w:rFonts w:ascii="Arial" w:hAnsi="Arial"/>
          <w:spacing w:val="41"/>
          <w:sz w:val="9"/>
        </w:rPr>
        <w:t>  </w:t>
      </w:r>
      <w:r>
        <w:rPr>
          <w:rFonts w:ascii="Arial" w:hAnsi="Arial"/>
          <w:sz w:val="9"/>
        </w:rPr>
        <w:t>■</w:t>
      </w:r>
      <w:r>
        <w:rPr>
          <w:rFonts w:ascii="Arial" w:hAnsi="Arial"/>
          <w:spacing w:val="39"/>
          <w:sz w:val="9"/>
        </w:rPr>
        <w:t>  </w:t>
      </w:r>
      <w:r>
        <w:rPr>
          <w:rFonts w:ascii="Arial" w:hAnsi="Arial"/>
          <w:sz w:val="9"/>
        </w:rPr>
        <w:t>■</w:t>
      </w:r>
      <w:r>
        <w:rPr>
          <w:rFonts w:ascii="Arial" w:hAnsi="Arial"/>
          <w:spacing w:val="42"/>
          <w:sz w:val="9"/>
        </w:rPr>
        <w:t>  </w:t>
      </w:r>
      <w:r>
        <w:rPr>
          <w:rFonts w:ascii="Arial" w:hAnsi="Arial"/>
          <w:sz w:val="9"/>
        </w:rPr>
        <w:t>■</w:t>
      </w:r>
      <w:r>
        <w:rPr>
          <w:rFonts w:ascii="Arial" w:hAnsi="Arial"/>
          <w:spacing w:val="43"/>
          <w:sz w:val="9"/>
        </w:rPr>
        <w:t>  </w:t>
      </w:r>
      <w:r>
        <w:rPr>
          <w:sz w:val="6"/>
        </w:rPr>
        <w:t>I</w:t>
      </w:r>
      <w:r>
        <w:rPr>
          <w:spacing w:val="64"/>
          <w:sz w:val="6"/>
        </w:rPr>
        <w:t>  </w:t>
      </w:r>
      <w:r>
        <w:rPr>
          <w:rFonts w:ascii="Arial" w:hAnsi="Arial"/>
          <w:sz w:val="9"/>
        </w:rPr>
        <w:t>■</w:t>
      </w:r>
      <w:r>
        <w:rPr>
          <w:rFonts w:ascii="Arial" w:hAnsi="Arial"/>
          <w:spacing w:val="41"/>
          <w:sz w:val="9"/>
        </w:rPr>
        <w:t>  </w:t>
      </w:r>
      <w:r>
        <w:rPr>
          <w:rFonts w:ascii="Arial" w:hAnsi="Arial"/>
          <w:sz w:val="9"/>
        </w:rPr>
        <w:t>■</w:t>
      </w:r>
      <w:r>
        <w:rPr>
          <w:rFonts w:ascii="Arial" w:hAnsi="Arial"/>
          <w:spacing w:val="39"/>
          <w:sz w:val="9"/>
        </w:rPr>
        <w:t>  </w:t>
      </w:r>
      <w:r>
        <w:rPr>
          <w:rFonts w:ascii="Arial" w:hAnsi="Arial"/>
          <w:sz w:val="8"/>
        </w:rPr>
        <w:t>■</w:t>
      </w:r>
      <w:r>
        <w:rPr>
          <w:rFonts w:ascii="Arial" w:hAnsi="Arial"/>
          <w:spacing w:val="47"/>
          <w:sz w:val="8"/>
        </w:rPr>
        <w:t>  </w:t>
      </w:r>
      <w:r>
        <w:rPr>
          <w:rFonts w:ascii="Arial" w:hAnsi="Arial"/>
          <w:sz w:val="9"/>
        </w:rPr>
        <w:t>■</w:t>
      </w:r>
      <w:r>
        <w:rPr>
          <w:rFonts w:ascii="Arial" w:hAnsi="Arial"/>
          <w:spacing w:val="42"/>
          <w:sz w:val="9"/>
        </w:rPr>
        <w:t>  </w:t>
      </w:r>
      <w:r>
        <w:rPr>
          <w:rFonts w:ascii="Arial" w:hAnsi="Arial"/>
          <w:sz w:val="9"/>
        </w:rPr>
        <w:t>■</w:t>
      </w:r>
      <w:r>
        <w:rPr>
          <w:rFonts w:ascii="Arial" w:hAnsi="Arial"/>
          <w:spacing w:val="39"/>
          <w:sz w:val="9"/>
        </w:rPr>
        <w:t>  </w:t>
      </w:r>
      <w:r>
        <w:rPr>
          <w:rFonts w:ascii="Arial" w:hAnsi="Arial"/>
          <w:sz w:val="9"/>
        </w:rPr>
        <w:t>■</w:t>
      </w:r>
      <w:r>
        <w:rPr>
          <w:rFonts w:ascii="Arial" w:hAnsi="Arial"/>
          <w:spacing w:val="41"/>
          <w:sz w:val="9"/>
        </w:rPr>
        <w:t>  </w:t>
      </w:r>
      <w:r>
        <w:rPr>
          <w:rFonts w:ascii="Arial" w:hAnsi="Arial"/>
          <w:spacing w:val="-10"/>
          <w:sz w:val="9"/>
        </w:rPr>
        <w:t>■</w:t>
      </w:r>
    </w:p>
    <w:p>
      <w:pPr>
        <w:pStyle w:val="BodyText"/>
        <w:rPr>
          <w:rFonts w:ascii="Arial"/>
          <w:sz w:val="9"/>
        </w:rPr>
      </w:pPr>
    </w:p>
    <w:p>
      <w:pPr>
        <w:pStyle w:val="BodyText"/>
        <w:rPr>
          <w:rFonts w:ascii="Arial"/>
          <w:sz w:val="9"/>
        </w:rPr>
      </w:pPr>
    </w:p>
    <w:p>
      <w:pPr>
        <w:pStyle w:val="BodyText"/>
        <w:rPr>
          <w:rFonts w:ascii="Arial"/>
          <w:sz w:val="9"/>
        </w:rPr>
      </w:pPr>
    </w:p>
    <w:p>
      <w:pPr>
        <w:pStyle w:val="BodyText"/>
        <w:spacing w:before="101"/>
        <w:rPr>
          <w:rFonts w:ascii="Arial"/>
          <w:sz w:val="9"/>
        </w:rPr>
      </w:pPr>
    </w:p>
    <w:p>
      <w:pPr>
        <w:spacing w:before="0"/>
        <w:ind w:left="0" w:right="15" w:firstLine="0"/>
        <w:jc w:val="center"/>
        <w:rPr>
          <w:b/>
          <w:sz w:val="18"/>
        </w:rPr>
      </w:pPr>
      <w:r>
        <w:rPr>
          <w:b/>
          <w:sz w:val="18"/>
        </w:rPr>
        <w:t>Fig.</w:t>
      </w:r>
      <w:r>
        <w:rPr>
          <w:b/>
          <w:spacing w:val="-3"/>
          <w:sz w:val="18"/>
        </w:rPr>
        <w:t> </w:t>
      </w:r>
      <w:r>
        <w:rPr>
          <w:b/>
          <w:sz w:val="18"/>
        </w:rPr>
        <w:t>7.58</w:t>
      </w:r>
      <w:r>
        <w:rPr>
          <w:b/>
          <w:spacing w:val="6"/>
          <w:sz w:val="18"/>
        </w:rPr>
        <w:t> </w:t>
      </w:r>
      <w:r>
        <w:rPr>
          <w:b/>
          <w:sz w:val="18"/>
        </w:rPr>
        <w:t>"Stick</w:t>
      </w:r>
      <w:r>
        <w:rPr>
          <w:b/>
          <w:spacing w:val="16"/>
          <w:sz w:val="18"/>
        </w:rPr>
        <w:t> </w:t>
      </w:r>
      <w:r>
        <w:rPr>
          <w:b/>
          <w:sz w:val="18"/>
        </w:rPr>
        <w:t>Figure"</w:t>
      </w:r>
      <w:r>
        <w:rPr>
          <w:b/>
          <w:spacing w:val="16"/>
          <w:sz w:val="18"/>
        </w:rPr>
        <w:t> </w:t>
      </w:r>
      <w:r>
        <w:rPr>
          <w:b/>
          <w:sz w:val="18"/>
        </w:rPr>
        <w:t>for</w:t>
      </w:r>
      <w:r>
        <w:rPr>
          <w:b/>
          <w:spacing w:val="9"/>
          <w:sz w:val="18"/>
        </w:rPr>
        <w:t> </w:t>
      </w:r>
      <w:r>
        <w:rPr>
          <w:b/>
          <w:sz w:val="18"/>
        </w:rPr>
        <w:t>the</w:t>
      </w:r>
      <w:r>
        <w:rPr>
          <w:b/>
          <w:spacing w:val="9"/>
          <w:sz w:val="18"/>
        </w:rPr>
        <w:t> </w:t>
      </w:r>
      <w:r>
        <w:rPr>
          <w:b/>
          <w:sz w:val="18"/>
        </w:rPr>
        <w:t>NAND</w:t>
      </w:r>
      <w:r>
        <w:rPr>
          <w:b/>
          <w:spacing w:val="15"/>
          <w:sz w:val="18"/>
        </w:rPr>
        <w:t> </w:t>
      </w:r>
      <w:r>
        <w:rPr>
          <w:b/>
          <w:spacing w:val="-4"/>
          <w:sz w:val="18"/>
        </w:rPr>
        <w:t>Gate</w:t>
      </w:r>
    </w:p>
    <w:p>
      <w:pPr>
        <w:pStyle w:val="BodyText"/>
        <w:spacing w:before="55"/>
        <w:rPr>
          <w:b/>
          <w:sz w:val="18"/>
        </w:rPr>
      </w:pPr>
    </w:p>
    <w:p>
      <w:pPr>
        <w:pStyle w:val="BodyText"/>
        <w:spacing w:line="232" w:lineRule="auto"/>
        <w:ind w:left="149" w:right="170" w:firstLine="1"/>
        <w:jc w:val="both"/>
      </w:pPr>
      <w:r>
        <w:rPr/>
        <w:t>This tells us all the important interconnections</w:t>
      </w:r>
      <w:r>
        <w:rPr>
          <w:spacing w:val="-3"/>
        </w:rPr>
        <w:t> </w:t>
      </w:r>
      <w:r>
        <w:rPr/>
        <w:t>in the</w:t>
      </w:r>
      <w:r>
        <w:rPr>
          <w:spacing w:val="-2"/>
        </w:rPr>
        <w:t> </w:t>
      </w:r>
      <w:r>
        <w:rPr/>
        <w:t>circuit but if we were to actually</w:t>
      </w:r>
      <w:r>
        <w:rPr>
          <w:spacing w:val="-15"/>
        </w:rPr>
        <w:t> </w:t>
      </w:r>
      <w:r>
        <w:rPr/>
        <w:t>trace</w:t>
      </w:r>
      <w:r>
        <w:rPr>
          <w:spacing w:val="-14"/>
        </w:rPr>
        <w:t> </w:t>
      </w:r>
      <w:r>
        <w:rPr/>
        <w:t>the</w:t>
      </w:r>
      <w:r>
        <w:rPr>
          <w:spacing w:val="-15"/>
        </w:rPr>
        <w:t> </w:t>
      </w:r>
      <w:r>
        <w:rPr/>
        <w:t>final</w:t>
      </w:r>
      <w:r>
        <w:rPr>
          <w:spacing w:val="-14"/>
        </w:rPr>
        <w:t> </w:t>
      </w:r>
      <w:r>
        <w:rPr/>
        <w:t>physical</w:t>
      </w:r>
      <w:r>
        <w:rPr>
          <w:spacing w:val="-14"/>
        </w:rPr>
        <w:t> </w:t>
      </w:r>
      <w:r>
        <w:rPr/>
        <w:t>product,</w:t>
      </w:r>
      <w:r>
        <w:rPr>
          <w:spacing w:val="-15"/>
        </w:rPr>
        <w:t> </w:t>
      </w:r>
      <w:r>
        <w:rPr/>
        <w:t>the</w:t>
      </w:r>
      <w:r>
        <w:rPr>
          <w:spacing w:val="-14"/>
        </w:rPr>
        <w:t> </w:t>
      </w:r>
      <w:r>
        <w:rPr/>
        <w:t>actual</w:t>
      </w:r>
      <w:r>
        <w:rPr>
          <w:spacing w:val="-14"/>
        </w:rPr>
        <w:t> </w:t>
      </w:r>
      <w:r>
        <w:rPr/>
        <w:t>scaling</w:t>
      </w:r>
      <w:r>
        <w:rPr>
          <w:spacing w:val="-15"/>
        </w:rPr>
        <w:t> </w:t>
      </w:r>
      <w:r>
        <w:rPr/>
        <w:t>of</w:t>
      </w:r>
      <w:r>
        <w:rPr>
          <w:spacing w:val="-14"/>
        </w:rPr>
        <w:t> </w:t>
      </w:r>
      <w:r>
        <w:rPr/>
        <w:t>the</w:t>
      </w:r>
      <w:r>
        <w:rPr>
          <w:spacing w:val="-15"/>
        </w:rPr>
        <w:t> </w:t>
      </w:r>
      <w:r>
        <w:rPr/>
        <w:t>respective</w:t>
      </w:r>
      <w:r>
        <w:rPr>
          <w:spacing w:val="-14"/>
        </w:rPr>
        <w:t> </w:t>
      </w:r>
      <w:r>
        <w:rPr/>
        <w:t>parts might be radically different. This latter need not concern us here and we will adopt</w:t>
      </w:r>
      <w:r>
        <w:rPr>
          <w:spacing w:val="20"/>
        </w:rPr>
        <w:t> </w:t>
      </w:r>
      <w:r>
        <w:rPr/>
        <w:t>the stick figure approach in what follows, when</w:t>
      </w:r>
      <w:r>
        <w:rPr>
          <w:spacing w:val="21"/>
        </w:rPr>
        <w:t> </w:t>
      </w:r>
      <w:r>
        <w:rPr/>
        <w:t>we want to take a</w:t>
      </w:r>
      <w:r>
        <w:rPr>
          <w:spacing w:val="-6"/>
        </w:rPr>
        <w:t> </w:t>
      </w:r>
      <w:r>
        <w:rPr/>
        <w:t>look at</w:t>
      </w:r>
      <w:r>
        <w:rPr>
          <w:spacing w:val="-15"/>
        </w:rPr>
        <w:t> </w:t>
      </w:r>
      <w:r>
        <w:rPr/>
        <w:t>some</w:t>
      </w:r>
      <w:r>
        <w:rPr>
          <w:spacing w:val="-14"/>
        </w:rPr>
        <w:t> </w:t>
      </w:r>
      <w:r>
        <w:rPr/>
        <w:t>specific</w:t>
      </w:r>
      <w:r>
        <w:rPr>
          <w:spacing w:val="-15"/>
        </w:rPr>
        <w:t> </w:t>
      </w:r>
      <w:r>
        <w:rPr/>
        <w:t>circuits.</w:t>
      </w:r>
      <w:r>
        <w:rPr>
          <w:spacing w:val="-14"/>
        </w:rPr>
        <w:t> </w:t>
      </w:r>
      <w:r>
        <w:rPr/>
        <w:t>To</w:t>
      </w:r>
      <w:r>
        <w:rPr>
          <w:spacing w:val="-14"/>
        </w:rPr>
        <w:t> </w:t>
      </w:r>
      <w:r>
        <w:rPr/>
        <w:t>make</w:t>
      </w:r>
      <w:r>
        <w:rPr>
          <w:spacing w:val="-15"/>
        </w:rPr>
        <w:t> </w:t>
      </w:r>
      <w:r>
        <w:rPr/>
        <w:t>things</w:t>
      </w:r>
      <w:r>
        <w:rPr>
          <w:spacing w:val="-13"/>
        </w:rPr>
        <w:t> </w:t>
      </w:r>
      <w:r>
        <w:rPr/>
        <w:t>simpler</w:t>
      </w:r>
      <w:r>
        <w:rPr>
          <w:spacing w:val="-11"/>
        </w:rPr>
        <w:t> </w:t>
      </w:r>
      <w:r>
        <w:rPr/>
        <w:t>still,</w:t>
      </w:r>
      <w:r>
        <w:rPr>
          <w:spacing w:val="-11"/>
        </w:rPr>
        <w:t> </w:t>
      </w:r>
      <w:r>
        <w:rPr/>
        <w:t>we</w:t>
      </w:r>
      <w:r>
        <w:rPr>
          <w:spacing w:val="-15"/>
        </w:rPr>
        <w:t> </w:t>
      </w:r>
      <w:r>
        <w:rPr/>
        <w:t>can</w:t>
      </w:r>
      <w:r>
        <w:rPr>
          <w:spacing w:val="-14"/>
        </w:rPr>
        <w:t> </w:t>
      </w:r>
      <w:r>
        <w:rPr/>
        <w:t>sometimes</w:t>
      </w:r>
      <w:r>
        <w:rPr>
          <w:spacing w:val="-7"/>
        </w:rPr>
        <w:t> </w:t>
      </w:r>
      <w:r>
        <w:rPr/>
        <w:t>deploy a kind of "half and half' shorthand, in which we represent sub-circuits on the chip</w:t>
      </w:r>
      <w:r>
        <w:rPr>
          <w:spacing w:val="-8"/>
        </w:rPr>
        <w:t> </w:t>
      </w:r>
      <w:r>
        <w:rPr/>
        <w:t>by black boxes</w:t>
      </w:r>
      <w:r>
        <w:rPr>
          <w:spacing w:val="-2"/>
        </w:rPr>
        <w:t> </w:t>
      </w:r>
      <w:r>
        <w:rPr/>
        <w:t>(a</w:t>
      </w:r>
      <w:r>
        <w:rPr>
          <w:spacing w:val="-8"/>
        </w:rPr>
        <w:t> </w:t>
      </w:r>
      <w:r>
        <w:rPr/>
        <w:t>common</w:t>
      </w:r>
      <w:r>
        <w:rPr>
          <w:spacing w:val="-1"/>
        </w:rPr>
        <w:t> </w:t>
      </w:r>
      <w:r>
        <w:rPr/>
        <w:t>enough procedure).</w:t>
      </w:r>
      <w:r>
        <w:rPr>
          <w:spacing w:val="-2"/>
        </w:rPr>
        <w:t> </w:t>
      </w:r>
      <w:r>
        <w:rPr/>
        <w:t>So,</w:t>
      </w:r>
      <w:r>
        <w:rPr>
          <w:spacing w:val="-15"/>
        </w:rPr>
        <w:t> </w:t>
      </w:r>
      <w:r>
        <w:rPr/>
        <w:t>for</w:t>
      </w:r>
      <w:r>
        <w:rPr>
          <w:spacing w:val="-9"/>
        </w:rPr>
        <w:t> </w:t>
      </w:r>
      <w:r>
        <w:rPr/>
        <w:t>example, if we</w:t>
      </w:r>
      <w:r>
        <w:rPr>
          <w:spacing w:val="-7"/>
        </w:rPr>
        <w:t> </w:t>
      </w:r>
      <w:r>
        <w:rPr/>
        <w:t>had a simple chain of inverters, it would be easier, rather than drawing the entire transistor stick figures over and over, to use the scheme of Figure 7.59:</w:t>
      </w: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840768">
                <wp:simplePos x="0" y="0"/>
                <wp:positionH relativeFrom="page">
                  <wp:posOffset>562106</wp:posOffset>
                </wp:positionH>
                <wp:positionV relativeFrom="paragraph">
                  <wp:posOffset>190201</wp:posOffset>
                </wp:positionV>
                <wp:extent cx="4118610" cy="342265"/>
                <wp:effectExtent l="0" t="0" r="0" b="0"/>
                <wp:wrapTopAndBottom/>
                <wp:docPr id="985" name="Group 985"/>
                <wp:cNvGraphicFramePr>
                  <a:graphicFrameLocks/>
                </wp:cNvGraphicFramePr>
                <a:graphic>
                  <a:graphicData uri="http://schemas.microsoft.com/office/word/2010/wordprocessingGroup">
                    <wpg:wgp>
                      <wpg:cNvPr id="985" name="Group 985"/>
                      <wpg:cNvGrpSpPr/>
                      <wpg:grpSpPr>
                        <a:xfrm>
                          <a:off x="0" y="0"/>
                          <a:ext cx="4118610" cy="342265"/>
                          <a:chExt cx="4118610" cy="342265"/>
                        </a:xfrm>
                      </wpg:grpSpPr>
                      <pic:pic>
                        <pic:nvPicPr>
                          <pic:cNvPr id="986" name="Image 986"/>
                          <pic:cNvPicPr/>
                        </pic:nvPicPr>
                        <pic:blipFill>
                          <a:blip r:embed="rId313" cstate="print"/>
                          <a:stretch>
                            <a:fillRect/>
                          </a:stretch>
                        </pic:blipFill>
                        <pic:spPr>
                          <a:xfrm>
                            <a:off x="586545" y="0"/>
                            <a:ext cx="3018268" cy="341912"/>
                          </a:xfrm>
                          <a:prstGeom prst="rect">
                            <a:avLst/>
                          </a:prstGeom>
                        </pic:spPr>
                      </pic:pic>
                      <wps:wsp>
                        <wps:cNvPr id="987" name="Graphic 987"/>
                        <wps:cNvSpPr/>
                        <wps:spPr>
                          <a:xfrm>
                            <a:off x="3604814" y="161796"/>
                            <a:ext cx="513715" cy="1270"/>
                          </a:xfrm>
                          <a:custGeom>
                            <a:avLst/>
                            <a:gdLst/>
                            <a:ahLst/>
                            <a:cxnLst/>
                            <a:rect l="l" t="t" r="r" b="b"/>
                            <a:pathLst>
                              <a:path w="513715" h="0">
                                <a:moveTo>
                                  <a:pt x="0" y="0"/>
                                </a:moveTo>
                                <a:lnTo>
                                  <a:pt x="513227" y="0"/>
                                </a:lnTo>
                              </a:path>
                            </a:pathLst>
                          </a:custGeom>
                          <a:ln w="21369">
                            <a:solidFill>
                              <a:srgbClr val="000000"/>
                            </a:solidFill>
                            <a:prstDash val="solid"/>
                          </a:ln>
                        </wps:spPr>
                        <wps:bodyPr wrap="square" lIns="0" tIns="0" rIns="0" bIns="0" rtlCol="0">
                          <a:prstTxWarp prst="textNoShape">
                            <a:avLst/>
                          </a:prstTxWarp>
                          <a:noAutofit/>
                        </wps:bodyPr>
                      </wps:wsp>
                      <wps:wsp>
                        <wps:cNvPr id="988" name="Graphic 988"/>
                        <wps:cNvSpPr/>
                        <wps:spPr>
                          <a:xfrm>
                            <a:off x="0" y="177060"/>
                            <a:ext cx="586740" cy="1270"/>
                          </a:xfrm>
                          <a:custGeom>
                            <a:avLst/>
                            <a:gdLst/>
                            <a:ahLst/>
                            <a:cxnLst/>
                            <a:rect l="l" t="t" r="r" b="b"/>
                            <a:pathLst>
                              <a:path w="586740" h="0">
                                <a:moveTo>
                                  <a:pt x="0" y="0"/>
                                </a:moveTo>
                                <a:lnTo>
                                  <a:pt x="586546" y="0"/>
                                </a:lnTo>
                              </a:path>
                            </a:pathLst>
                          </a:custGeom>
                          <a:ln w="183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60376pt;margin-top:14.97651pt;width:324.3pt;height:26.95pt;mso-position-horizontal-relative:page;mso-position-vertical-relative:paragraph;z-index:-15475712;mso-wrap-distance-left:0;mso-wrap-distance-right:0" id="docshapegroup546" coordorigin="885,300" coordsize="6486,539">
                <v:shape style="position:absolute;left:1808;top:299;width:4754;height:539" type="#_x0000_t75" id="docshape547" stroked="false">
                  <v:imagedata r:id="rId313" o:title=""/>
                </v:shape>
                <v:line style="position:absolute" from="6562,554" to="7370,554" stroked="true" strokeweight="1.682639pt" strokecolor="#000000">
                  <v:stroke dashstyle="solid"/>
                </v:line>
                <v:line style="position:absolute" from="885,578" to="1809,578" stroked="true" strokeweight="1.442262pt" strokecolor="#000000">
                  <v:stroke dashstyle="solid"/>
                </v:line>
                <w10:wrap type="topAndBottom"/>
              </v:group>
            </w:pict>
          </mc:Fallback>
        </mc:AlternateContent>
      </w:r>
    </w:p>
    <w:p>
      <w:pPr>
        <w:pStyle w:val="BodyText"/>
        <w:spacing w:before="245"/>
      </w:pPr>
    </w:p>
    <w:p>
      <w:pPr>
        <w:spacing w:before="0"/>
        <w:ind w:left="8" w:right="0" w:firstLine="0"/>
        <w:jc w:val="center"/>
        <w:rPr>
          <w:b/>
          <w:sz w:val="18"/>
        </w:rPr>
      </w:pPr>
      <w:r>
        <w:rPr>
          <w:b/>
          <w:sz w:val="18"/>
        </w:rPr>
        <w:t>Fig.</w:t>
      </w:r>
      <w:r>
        <w:rPr>
          <w:b/>
          <w:spacing w:val="5"/>
          <w:sz w:val="18"/>
        </w:rPr>
        <w:t> </w:t>
      </w:r>
      <w:r>
        <w:rPr>
          <w:b/>
          <w:sz w:val="18"/>
        </w:rPr>
        <w:t>7.59</w:t>
      </w:r>
      <w:r>
        <w:rPr>
          <w:b/>
          <w:spacing w:val="-1"/>
          <w:sz w:val="18"/>
        </w:rPr>
        <w:t> </w:t>
      </w:r>
      <w:r>
        <w:rPr>
          <w:b/>
          <w:sz w:val="18"/>
        </w:rPr>
        <w:t>Simplified</w:t>
      </w:r>
      <w:r>
        <w:rPr>
          <w:b/>
          <w:spacing w:val="25"/>
          <w:sz w:val="18"/>
        </w:rPr>
        <w:t> </w:t>
      </w:r>
      <w:r>
        <w:rPr>
          <w:b/>
          <w:sz w:val="18"/>
        </w:rPr>
        <w:t>Circuit</w:t>
      </w:r>
      <w:r>
        <w:rPr>
          <w:b/>
          <w:spacing w:val="12"/>
          <w:sz w:val="18"/>
        </w:rPr>
        <w:t> </w:t>
      </w:r>
      <w:r>
        <w:rPr>
          <w:b/>
          <w:sz w:val="18"/>
        </w:rPr>
        <w:t>Diagram</w:t>
      </w:r>
      <w:r>
        <w:rPr>
          <w:b/>
          <w:spacing w:val="14"/>
          <w:sz w:val="18"/>
        </w:rPr>
        <w:t> </w:t>
      </w:r>
      <w:r>
        <w:rPr>
          <w:b/>
          <w:sz w:val="18"/>
        </w:rPr>
        <w:t>for</w:t>
      </w:r>
      <w:r>
        <w:rPr>
          <w:b/>
          <w:spacing w:val="13"/>
          <w:sz w:val="18"/>
        </w:rPr>
        <w:t> </w:t>
      </w:r>
      <w:r>
        <w:rPr>
          <w:b/>
          <w:sz w:val="18"/>
        </w:rPr>
        <w:t>Chain</w:t>
      </w:r>
      <w:r>
        <w:rPr>
          <w:b/>
          <w:spacing w:val="5"/>
          <w:sz w:val="18"/>
        </w:rPr>
        <w:t> </w:t>
      </w:r>
      <w:r>
        <w:rPr>
          <w:b/>
          <w:sz w:val="18"/>
        </w:rPr>
        <w:t>of</w:t>
      </w:r>
      <w:r>
        <w:rPr>
          <w:b/>
          <w:spacing w:val="9"/>
          <w:sz w:val="18"/>
        </w:rPr>
        <w:t> </w:t>
      </w:r>
      <w:r>
        <w:rPr>
          <w:b/>
          <w:spacing w:val="-2"/>
          <w:sz w:val="18"/>
        </w:rPr>
        <w:t>Inverters</w:t>
      </w:r>
    </w:p>
    <w:p>
      <w:pPr>
        <w:spacing w:after="0"/>
        <w:jc w:val="center"/>
        <w:rPr>
          <w:b/>
          <w:sz w:val="18"/>
        </w:rPr>
        <w:sectPr>
          <w:type w:val="continuous"/>
          <w:pgSz w:w="8450" w:h="12230"/>
          <w:pgMar w:header="535" w:footer="0" w:top="1480" w:bottom="280" w:left="425" w:right="425"/>
        </w:sectPr>
      </w:pPr>
    </w:p>
    <w:p>
      <w:pPr>
        <w:spacing w:line="247" w:lineRule="auto" w:before="193"/>
        <w:ind w:left="163" w:right="165" w:firstLine="6"/>
        <w:jc w:val="both"/>
        <w:rPr>
          <w:sz w:val="22"/>
        </w:rPr>
      </w:pPr>
      <w:r>
        <w:rPr>
          <w:w w:val="105"/>
          <w:sz w:val="22"/>
        </w:rPr>
        <w:t>where</w:t>
      </w:r>
      <w:r>
        <w:rPr>
          <w:spacing w:val="-2"/>
          <w:w w:val="105"/>
          <w:sz w:val="22"/>
        </w:rPr>
        <w:t> </w:t>
      </w:r>
      <w:r>
        <w:rPr>
          <w:w w:val="105"/>
          <w:sz w:val="22"/>
        </w:rPr>
        <w:t>the</w:t>
      </w:r>
      <w:r>
        <w:rPr>
          <w:spacing w:val="-7"/>
          <w:w w:val="105"/>
          <w:sz w:val="22"/>
        </w:rPr>
        <w:t> </w:t>
      </w:r>
      <w:r>
        <w:rPr>
          <w:w w:val="105"/>
          <w:sz w:val="22"/>
        </w:rPr>
        <w:t>triangles</w:t>
      </w:r>
      <w:r>
        <w:rPr>
          <w:spacing w:val="-3"/>
          <w:w w:val="105"/>
          <w:sz w:val="22"/>
        </w:rPr>
        <w:t> </w:t>
      </w:r>
      <w:r>
        <w:rPr>
          <w:w w:val="105"/>
          <w:sz w:val="22"/>
        </w:rPr>
        <w:t>are</w:t>
      </w:r>
      <w:r>
        <w:rPr>
          <w:spacing w:val="-8"/>
          <w:w w:val="105"/>
          <w:sz w:val="22"/>
        </w:rPr>
        <w:t> </w:t>
      </w:r>
      <w:r>
        <w:rPr>
          <w:w w:val="105"/>
          <w:sz w:val="22"/>
        </w:rPr>
        <w:t>just</w:t>
      </w:r>
      <w:r>
        <w:rPr>
          <w:spacing w:val="-4"/>
          <w:w w:val="105"/>
          <w:sz w:val="22"/>
        </w:rPr>
        <w:t> </w:t>
      </w:r>
      <w:r>
        <w:rPr>
          <w:w w:val="105"/>
          <w:sz w:val="22"/>
        </w:rPr>
        <w:t>the</w:t>
      </w:r>
      <w:r>
        <w:rPr>
          <w:spacing w:val="-10"/>
          <w:w w:val="105"/>
          <w:sz w:val="22"/>
        </w:rPr>
        <w:t> </w:t>
      </w:r>
      <w:r>
        <w:rPr>
          <w:w w:val="105"/>
          <w:sz w:val="22"/>
        </w:rPr>
        <w:t>conventional symbols</w:t>
      </w:r>
      <w:r>
        <w:rPr>
          <w:spacing w:val="-7"/>
          <w:w w:val="105"/>
          <w:sz w:val="22"/>
        </w:rPr>
        <w:t> </w:t>
      </w:r>
      <w:r>
        <w:rPr>
          <w:w w:val="105"/>
          <w:sz w:val="22"/>
        </w:rPr>
        <w:t>for</w:t>
      </w:r>
      <w:r>
        <w:rPr>
          <w:spacing w:val="-13"/>
          <w:w w:val="105"/>
          <w:sz w:val="22"/>
        </w:rPr>
        <w:t> </w:t>
      </w:r>
      <w:r>
        <w:rPr>
          <w:w w:val="105"/>
          <w:sz w:val="22"/>
        </w:rPr>
        <w:t>inverters,</w:t>
      </w:r>
      <w:r>
        <w:rPr>
          <w:spacing w:val="-7"/>
          <w:w w:val="105"/>
          <w:sz w:val="22"/>
        </w:rPr>
        <w:t> </w:t>
      </w:r>
      <w:r>
        <w:rPr>
          <w:w w:val="105"/>
          <w:sz w:val="22"/>
        </w:rPr>
        <w:t>and</w:t>
      </w:r>
      <w:r>
        <w:rPr>
          <w:spacing w:val="-4"/>
          <w:w w:val="105"/>
          <w:sz w:val="22"/>
        </w:rPr>
        <w:t> </w:t>
      </w:r>
      <w:r>
        <w:rPr>
          <w:w w:val="105"/>
          <w:sz w:val="22"/>
        </w:rPr>
        <w:t>the</w:t>
      </w:r>
      <w:r>
        <w:rPr>
          <w:spacing w:val="-10"/>
          <w:w w:val="105"/>
          <w:sz w:val="22"/>
        </w:rPr>
        <w:t> </w:t>
      </w:r>
      <w:r>
        <w:rPr>
          <w:w w:val="105"/>
          <w:sz w:val="22"/>
        </w:rPr>
        <w:t>line convention</w:t>
      </w:r>
      <w:r>
        <w:rPr>
          <w:w w:val="105"/>
          <w:sz w:val="22"/>
        </w:rPr>
        <w:t> is as explained</w:t>
      </w:r>
      <w:r>
        <w:rPr>
          <w:w w:val="105"/>
          <w:sz w:val="22"/>
        </w:rPr>
        <w:t> in Figure 7.58.</w:t>
      </w:r>
    </w:p>
    <w:p>
      <w:pPr>
        <w:pStyle w:val="BodyText"/>
        <w:rPr>
          <w:sz w:val="22"/>
        </w:rPr>
      </w:pPr>
    </w:p>
    <w:p>
      <w:pPr>
        <w:spacing w:before="0"/>
        <w:ind w:left="756" w:right="0" w:firstLine="0"/>
        <w:jc w:val="left"/>
        <w:rPr>
          <w:sz w:val="22"/>
        </w:rPr>
      </w:pPr>
      <w:r>
        <w:rPr>
          <w:sz w:val="22"/>
        </w:rPr>
        <w:t>A</w:t>
      </w:r>
      <w:r>
        <w:rPr>
          <w:spacing w:val="5"/>
          <w:sz w:val="22"/>
        </w:rPr>
        <w:t> </w:t>
      </w:r>
      <w:r>
        <w:rPr>
          <w:sz w:val="22"/>
        </w:rPr>
        <w:t>common</w:t>
      </w:r>
      <w:r>
        <w:rPr>
          <w:spacing w:val="19"/>
          <w:sz w:val="22"/>
        </w:rPr>
        <w:t> </w:t>
      </w:r>
      <w:r>
        <w:rPr>
          <w:sz w:val="22"/>
        </w:rPr>
        <w:t>type</w:t>
      </w:r>
      <w:r>
        <w:rPr>
          <w:spacing w:val="9"/>
          <w:sz w:val="22"/>
        </w:rPr>
        <w:t> </w:t>
      </w:r>
      <w:r>
        <w:rPr>
          <w:sz w:val="22"/>
        </w:rPr>
        <w:t>of</w:t>
      </w:r>
      <w:r>
        <w:rPr>
          <w:spacing w:val="10"/>
          <w:sz w:val="22"/>
        </w:rPr>
        <w:t> </w:t>
      </w:r>
      <w:r>
        <w:rPr>
          <w:sz w:val="22"/>
        </w:rPr>
        <w:t>circuit</w:t>
      </w:r>
      <w:r>
        <w:rPr>
          <w:spacing w:val="18"/>
          <w:sz w:val="22"/>
        </w:rPr>
        <w:t> </w:t>
      </w:r>
      <w:r>
        <w:rPr>
          <w:sz w:val="22"/>
        </w:rPr>
        <w:t>is</w:t>
      </w:r>
      <w:r>
        <w:rPr>
          <w:spacing w:val="7"/>
          <w:sz w:val="22"/>
        </w:rPr>
        <w:t> </w:t>
      </w:r>
      <w:r>
        <w:rPr>
          <w:sz w:val="22"/>
        </w:rPr>
        <w:t>the</w:t>
      </w:r>
      <w:r>
        <w:rPr>
          <w:spacing w:val="6"/>
          <w:sz w:val="22"/>
        </w:rPr>
        <w:t> </w:t>
      </w:r>
      <w:r>
        <w:rPr>
          <w:sz w:val="22"/>
        </w:rPr>
        <w:t>shift</w:t>
      </w:r>
      <w:r>
        <w:rPr>
          <w:spacing w:val="15"/>
          <w:sz w:val="22"/>
        </w:rPr>
        <w:t> </w:t>
      </w:r>
      <w:r>
        <w:rPr>
          <w:sz w:val="22"/>
        </w:rPr>
        <w:t>register.</w:t>
      </w:r>
      <w:r>
        <w:rPr>
          <w:spacing w:val="9"/>
          <w:sz w:val="22"/>
        </w:rPr>
        <w:t> </w:t>
      </w:r>
      <w:r>
        <w:rPr>
          <w:sz w:val="22"/>
        </w:rPr>
        <w:t>We</w:t>
      </w:r>
      <w:r>
        <w:rPr>
          <w:spacing w:val="4"/>
          <w:sz w:val="22"/>
        </w:rPr>
        <w:t> </w:t>
      </w:r>
      <w:r>
        <w:rPr>
          <w:sz w:val="22"/>
        </w:rPr>
        <w:t>represent</w:t>
      </w:r>
      <w:r>
        <w:rPr>
          <w:spacing w:val="24"/>
          <w:sz w:val="22"/>
        </w:rPr>
        <w:t> </w:t>
      </w:r>
      <w:r>
        <w:rPr>
          <w:sz w:val="22"/>
        </w:rPr>
        <w:t>this</w:t>
      </w:r>
      <w:r>
        <w:rPr>
          <w:spacing w:val="12"/>
          <w:sz w:val="22"/>
        </w:rPr>
        <w:t> </w:t>
      </w:r>
      <w:r>
        <w:rPr>
          <w:sz w:val="22"/>
        </w:rPr>
        <w:t>in</w:t>
      </w:r>
      <w:r>
        <w:rPr>
          <w:spacing w:val="4"/>
          <w:sz w:val="22"/>
        </w:rPr>
        <w:t> </w:t>
      </w:r>
      <w:r>
        <w:rPr>
          <w:spacing w:val="-2"/>
          <w:sz w:val="22"/>
        </w:rPr>
        <w:t>Figure</w:t>
      </w:r>
    </w:p>
    <w:p>
      <w:pPr>
        <w:spacing w:before="7"/>
        <w:ind w:left="168" w:right="0" w:firstLine="0"/>
        <w:jc w:val="left"/>
        <w:rPr>
          <w:sz w:val="22"/>
        </w:rPr>
      </w:pPr>
      <w:r>
        <w:rPr>
          <w:sz w:val="22"/>
        </w:rPr>
        <w:t>7.60</w:t>
      </w:r>
      <w:r>
        <w:rPr>
          <w:spacing w:val="16"/>
          <w:sz w:val="22"/>
        </w:rPr>
        <w:t> </w:t>
      </w:r>
      <w:r>
        <w:rPr>
          <w:sz w:val="22"/>
        </w:rPr>
        <w:t>as</w:t>
      </w:r>
      <w:r>
        <w:rPr>
          <w:spacing w:val="33"/>
          <w:sz w:val="22"/>
        </w:rPr>
        <w:t> </w:t>
      </w:r>
      <w:r>
        <w:rPr>
          <w:sz w:val="22"/>
        </w:rPr>
        <w:t>a</w:t>
      </w:r>
      <w:r>
        <w:rPr>
          <w:spacing w:val="20"/>
          <w:sz w:val="22"/>
        </w:rPr>
        <w:t> </w:t>
      </w:r>
      <w:r>
        <w:rPr>
          <w:sz w:val="22"/>
        </w:rPr>
        <w:t>doubly-clocked</w:t>
      </w:r>
      <w:r>
        <w:rPr>
          <w:spacing w:val="22"/>
          <w:sz w:val="22"/>
        </w:rPr>
        <w:t> </w:t>
      </w:r>
      <w:r>
        <w:rPr>
          <w:sz w:val="22"/>
        </w:rPr>
        <w:t>inverter</w:t>
      </w:r>
      <w:r>
        <w:rPr>
          <w:spacing w:val="36"/>
          <w:sz w:val="22"/>
        </w:rPr>
        <w:t> </w:t>
      </w:r>
      <w:r>
        <w:rPr>
          <w:sz w:val="22"/>
        </w:rPr>
        <w:t>chain,</w:t>
      </w:r>
      <w:r>
        <w:rPr>
          <w:spacing w:val="31"/>
          <w:sz w:val="22"/>
        </w:rPr>
        <w:t> </w:t>
      </w:r>
      <w:r>
        <w:rPr>
          <w:sz w:val="22"/>
        </w:rPr>
        <w:t>crossed</w:t>
      </w:r>
      <w:r>
        <w:rPr>
          <w:spacing w:val="41"/>
          <w:sz w:val="22"/>
        </w:rPr>
        <w:t> </w:t>
      </w:r>
      <w:r>
        <w:rPr>
          <w:sz w:val="22"/>
        </w:rPr>
        <w:t>by</w:t>
      </w:r>
      <w:r>
        <w:rPr>
          <w:spacing w:val="29"/>
          <w:sz w:val="22"/>
        </w:rPr>
        <w:t> </w:t>
      </w:r>
      <w:r>
        <w:rPr>
          <w:sz w:val="22"/>
        </w:rPr>
        <w:t>polysilicon</w:t>
      </w:r>
      <w:r>
        <w:rPr>
          <w:spacing w:val="54"/>
          <w:sz w:val="22"/>
        </w:rPr>
        <w:t> </w:t>
      </w:r>
      <w:r>
        <w:rPr>
          <w:spacing w:val="-2"/>
          <w:sz w:val="22"/>
        </w:rPr>
        <w:t>paths: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842304">
                <wp:simplePos x="0" y="0"/>
                <wp:positionH relativeFrom="page">
                  <wp:posOffset>965357</wp:posOffset>
                </wp:positionH>
                <wp:positionV relativeFrom="paragraph">
                  <wp:posOffset>177400</wp:posOffset>
                </wp:positionV>
                <wp:extent cx="3519804" cy="262890"/>
                <wp:effectExtent l="0" t="0" r="0" b="0"/>
                <wp:wrapTopAndBottom/>
                <wp:docPr id="989" name="Group 989"/>
                <wp:cNvGraphicFramePr>
                  <a:graphicFrameLocks/>
                </wp:cNvGraphicFramePr>
                <a:graphic>
                  <a:graphicData uri="http://schemas.microsoft.com/office/word/2010/wordprocessingGroup">
                    <wpg:wgp>
                      <wpg:cNvPr id="989" name="Group 989"/>
                      <wpg:cNvGrpSpPr/>
                      <wpg:grpSpPr>
                        <a:xfrm>
                          <a:off x="0" y="0"/>
                          <a:ext cx="3519804" cy="262890"/>
                          <a:chExt cx="3519804" cy="262890"/>
                        </a:xfrm>
                      </wpg:grpSpPr>
                      <pic:pic>
                        <pic:nvPicPr>
                          <pic:cNvPr id="990" name="Image 990"/>
                          <pic:cNvPicPr/>
                        </pic:nvPicPr>
                        <pic:blipFill>
                          <a:blip r:embed="rId314" cstate="print"/>
                          <a:stretch>
                            <a:fillRect/>
                          </a:stretch>
                        </pic:blipFill>
                        <pic:spPr>
                          <a:xfrm>
                            <a:off x="501007" y="0"/>
                            <a:ext cx="2566139" cy="262539"/>
                          </a:xfrm>
                          <a:prstGeom prst="rect">
                            <a:avLst/>
                          </a:prstGeom>
                        </pic:spPr>
                      </pic:pic>
                      <wps:wsp>
                        <wps:cNvPr id="991" name="Graphic 991"/>
                        <wps:cNvSpPr/>
                        <wps:spPr>
                          <a:xfrm>
                            <a:off x="3067147" y="128216"/>
                            <a:ext cx="452755" cy="1270"/>
                          </a:xfrm>
                          <a:custGeom>
                            <a:avLst/>
                            <a:gdLst/>
                            <a:ahLst/>
                            <a:cxnLst/>
                            <a:rect l="l" t="t" r="r" b="b"/>
                            <a:pathLst>
                              <a:path w="452755" h="0">
                                <a:moveTo>
                                  <a:pt x="0" y="0"/>
                                </a:moveTo>
                                <a:lnTo>
                                  <a:pt x="452129" y="0"/>
                                </a:lnTo>
                              </a:path>
                            </a:pathLst>
                          </a:custGeom>
                          <a:ln w="18316">
                            <a:solidFill>
                              <a:srgbClr val="000000"/>
                            </a:solidFill>
                            <a:prstDash val="solid"/>
                          </a:ln>
                        </wps:spPr>
                        <wps:bodyPr wrap="square" lIns="0" tIns="0" rIns="0" bIns="0" rtlCol="0">
                          <a:prstTxWarp prst="textNoShape">
                            <a:avLst/>
                          </a:prstTxWarp>
                          <a:noAutofit/>
                        </wps:bodyPr>
                      </wps:wsp>
                      <wps:wsp>
                        <wps:cNvPr id="992" name="Graphic 992"/>
                        <wps:cNvSpPr/>
                        <wps:spPr>
                          <a:xfrm>
                            <a:off x="0" y="131269"/>
                            <a:ext cx="501015" cy="1270"/>
                          </a:xfrm>
                          <a:custGeom>
                            <a:avLst/>
                            <a:gdLst/>
                            <a:ahLst/>
                            <a:cxnLst/>
                            <a:rect l="l" t="t" r="r" b="b"/>
                            <a:pathLst>
                              <a:path w="501015" h="0">
                                <a:moveTo>
                                  <a:pt x="0" y="0"/>
                                </a:moveTo>
                                <a:lnTo>
                                  <a:pt x="501008" y="0"/>
                                </a:lnTo>
                              </a:path>
                            </a:pathLst>
                          </a:custGeom>
                          <a:ln w="1526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012383pt;margin-top:13.968545pt;width:277.150pt;height:20.7pt;mso-position-horizontal-relative:page;mso-position-vertical-relative:paragraph;z-index:-15474176;mso-wrap-distance-left:0;mso-wrap-distance-right:0" id="docshapegroup548" coordorigin="1520,279" coordsize="5543,414">
                <v:shape style="position:absolute;left:2309;top:279;width:4042;height:414" type="#_x0000_t75" id="docshape549" stroked="false">
                  <v:imagedata r:id="rId314" o:title=""/>
                </v:shape>
                <v:line style="position:absolute" from="6350,481" to="7062,481" stroked="true" strokeweight="1.442262pt" strokecolor="#000000">
                  <v:stroke dashstyle="solid"/>
                </v:line>
                <v:line style="position:absolute" from="1520,486" to="2309,486" stroked="true" strokeweight="1.201885pt" strokecolor="#000000">
                  <v:stroke dashstyle="solid"/>
                </v:line>
                <w10:wrap type="topAndBottom"/>
              </v:group>
            </w:pict>
          </mc:Fallback>
        </mc:AlternateContent>
      </w:r>
    </w:p>
    <w:p>
      <w:pPr>
        <w:pStyle w:val="BodyText"/>
        <w:rPr>
          <w:sz w:val="22"/>
        </w:rPr>
      </w:pPr>
    </w:p>
    <w:p>
      <w:pPr>
        <w:pStyle w:val="BodyText"/>
        <w:rPr>
          <w:sz w:val="22"/>
        </w:rPr>
      </w:pPr>
    </w:p>
    <w:p>
      <w:pPr>
        <w:pStyle w:val="BodyText"/>
        <w:rPr>
          <w:sz w:val="22"/>
        </w:rPr>
      </w:pPr>
    </w:p>
    <w:p>
      <w:pPr>
        <w:pStyle w:val="BodyText"/>
        <w:spacing w:before="26"/>
        <w:rPr>
          <w:sz w:val="22"/>
        </w:rPr>
      </w:pPr>
    </w:p>
    <w:p>
      <w:pPr>
        <w:spacing w:before="0"/>
        <w:ind w:left="0" w:right="8" w:firstLine="0"/>
        <w:jc w:val="center"/>
        <w:rPr>
          <w:b/>
          <w:sz w:val="18"/>
        </w:rPr>
      </w:pPr>
      <w:r>
        <w:rPr>
          <w:b/>
          <w:sz w:val="18"/>
        </w:rPr>
        <w:t>Fig.</w:t>
      </w:r>
      <w:r>
        <w:rPr>
          <w:b/>
          <w:spacing w:val="5"/>
          <w:sz w:val="18"/>
        </w:rPr>
        <w:t> </w:t>
      </w:r>
      <w:r>
        <w:rPr>
          <w:b/>
          <w:sz w:val="18"/>
        </w:rPr>
        <w:t>7.60</w:t>
      </w:r>
      <w:r>
        <w:rPr>
          <w:b/>
          <w:spacing w:val="16"/>
          <w:sz w:val="18"/>
        </w:rPr>
        <w:t> </w:t>
      </w:r>
      <w:r>
        <w:rPr>
          <w:b/>
          <w:sz w:val="18"/>
        </w:rPr>
        <w:t>A</w:t>
      </w:r>
      <w:r>
        <w:rPr>
          <w:b/>
          <w:spacing w:val="10"/>
          <w:sz w:val="18"/>
        </w:rPr>
        <w:t> </w:t>
      </w:r>
      <w:r>
        <w:rPr>
          <w:b/>
          <w:sz w:val="18"/>
        </w:rPr>
        <w:t>Shift</w:t>
      </w:r>
      <w:r>
        <w:rPr>
          <w:b/>
          <w:spacing w:val="17"/>
          <w:sz w:val="18"/>
        </w:rPr>
        <w:t> </w:t>
      </w:r>
      <w:r>
        <w:rPr>
          <w:b/>
          <w:spacing w:val="-2"/>
          <w:sz w:val="18"/>
        </w:rPr>
        <w:t>Register</w:t>
      </w:r>
    </w:p>
    <w:p>
      <w:pPr>
        <w:pStyle w:val="BodyText"/>
        <w:spacing w:before="63"/>
        <w:rPr>
          <w:b/>
          <w:sz w:val="18"/>
        </w:rPr>
      </w:pPr>
    </w:p>
    <w:p>
      <w:pPr>
        <w:spacing w:line="242" w:lineRule="auto" w:before="1"/>
        <w:ind w:left="155" w:right="167" w:firstLine="4"/>
        <w:jc w:val="both"/>
        <w:rPr>
          <w:sz w:val="22"/>
        </w:rPr>
      </w:pPr>
      <w:r>
        <w:rPr>
          <w:w w:val="105"/>
          <w:sz w:val="22"/>
        </w:rPr>
        <w:t>The</w:t>
      </w:r>
      <w:r>
        <w:rPr>
          <w:w w:val="105"/>
          <w:sz w:val="22"/>
        </w:rPr>
        <w:t> two</w:t>
      </w:r>
      <w:r>
        <w:rPr>
          <w:w w:val="105"/>
          <w:sz w:val="22"/>
        </w:rPr>
        <w:t> (complementary)</w:t>
      </w:r>
      <w:r>
        <w:rPr>
          <w:w w:val="105"/>
          <w:sz w:val="22"/>
        </w:rPr>
        <w:t> clock</w:t>
      </w:r>
      <w:r>
        <w:rPr>
          <w:w w:val="105"/>
          <w:sz w:val="22"/>
        </w:rPr>
        <w:t> pulses</w:t>
      </w:r>
      <w:r>
        <w:rPr>
          <w:w w:val="105"/>
          <w:sz w:val="22"/>
        </w:rPr>
        <w:t> are</w:t>
      </w:r>
      <w:r>
        <w:rPr>
          <w:w w:val="105"/>
          <w:sz w:val="22"/>
        </w:rPr>
        <w:t> sent</w:t>
      </w:r>
      <w:r>
        <w:rPr>
          <w:w w:val="105"/>
          <w:sz w:val="22"/>
        </w:rPr>
        <w:t> down</w:t>
      </w:r>
      <w:r>
        <w:rPr>
          <w:w w:val="105"/>
          <w:sz w:val="22"/>
        </w:rPr>
        <w:t> polysilicon</w:t>
      </w:r>
      <w:r>
        <w:rPr>
          <w:w w:val="105"/>
          <w:sz w:val="22"/>
        </w:rPr>
        <w:t> lines,</w:t>
      </w:r>
      <w:r>
        <w:rPr>
          <w:w w:val="105"/>
          <w:sz w:val="22"/>
        </w:rPr>
        <w:t> and where</w:t>
      </w:r>
      <w:r>
        <w:rPr>
          <w:spacing w:val="-15"/>
          <w:w w:val="105"/>
          <w:sz w:val="22"/>
        </w:rPr>
        <w:t> </w:t>
      </w:r>
      <w:r>
        <w:rPr>
          <w:w w:val="105"/>
          <w:sz w:val="22"/>
        </w:rPr>
        <w:t>these</w:t>
      </w:r>
      <w:r>
        <w:rPr>
          <w:spacing w:val="-14"/>
          <w:w w:val="105"/>
          <w:sz w:val="22"/>
        </w:rPr>
        <w:t> </w:t>
      </w:r>
      <w:r>
        <w:rPr>
          <w:w w:val="105"/>
          <w:sz w:val="22"/>
        </w:rPr>
        <w:t>cross</w:t>
      </w:r>
      <w:r>
        <w:rPr>
          <w:spacing w:val="-15"/>
          <w:w w:val="105"/>
          <w:sz w:val="22"/>
        </w:rPr>
        <w:t> </w:t>
      </w:r>
      <w:r>
        <w:rPr>
          <w:w w:val="105"/>
          <w:sz w:val="22"/>
        </w:rPr>
        <w:t>a</w:t>
      </w:r>
      <w:r>
        <w:rPr>
          <w:spacing w:val="-14"/>
          <w:w w:val="105"/>
          <w:sz w:val="22"/>
        </w:rPr>
        <w:t> </w:t>
      </w:r>
      <w:r>
        <w:rPr>
          <w:w w:val="105"/>
          <w:sz w:val="22"/>
        </w:rPr>
        <w:t>diffusion</w:t>
      </w:r>
      <w:r>
        <w:rPr>
          <w:spacing w:val="-12"/>
          <w:w w:val="105"/>
          <w:sz w:val="22"/>
        </w:rPr>
        <w:t> </w:t>
      </w:r>
      <w:r>
        <w:rPr>
          <w:w w:val="105"/>
          <w:sz w:val="22"/>
        </w:rPr>
        <w:t>line,</w:t>
      </w:r>
      <w:r>
        <w:rPr>
          <w:spacing w:val="-15"/>
          <w:w w:val="105"/>
          <w:sz w:val="22"/>
        </w:rPr>
        <w:t> </w:t>
      </w:r>
      <w:r>
        <w:rPr>
          <w:w w:val="105"/>
          <w:sz w:val="22"/>
        </w:rPr>
        <w:t>they</w:t>
      </w:r>
      <w:r>
        <w:rPr>
          <w:spacing w:val="-12"/>
          <w:w w:val="105"/>
          <w:sz w:val="22"/>
        </w:rPr>
        <w:t> </w:t>
      </w:r>
      <w:r>
        <w:rPr>
          <w:w w:val="105"/>
          <w:sz w:val="22"/>
        </w:rPr>
        <w:t>form</w:t>
      </w:r>
      <w:r>
        <w:rPr>
          <w:spacing w:val="-8"/>
          <w:w w:val="105"/>
          <w:sz w:val="22"/>
        </w:rPr>
        <w:t> </w:t>
      </w:r>
      <w:r>
        <w:rPr>
          <w:w w:val="105"/>
          <w:sz w:val="22"/>
        </w:rPr>
        <w:t>what</w:t>
      </w:r>
      <w:r>
        <w:rPr>
          <w:spacing w:val="-8"/>
          <w:w w:val="105"/>
          <w:sz w:val="22"/>
        </w:rPr>
        <w:t> </w:t>
      </w:r>
      <w:r>
        <w:rPr>
          <w:w w:val="105"/>
          <w:sz w:val="22"/>
        </w:rPr>
        <w:t>is</w:t>
      </w:r>
      <w:r>
        <w:rPr>
          <w:spacing w:val="-15"/>
          <w:w w:val="105"/>
          <w:sz w:val="22"/>
        </w:rPr>
        <w:t> </w:t>
      </w:r>
      <w:r>
        <w:rPr>
          <w:w w:val="105"/>
          <w:sz w:val="22"/>
        </w:rPr>
        <w:t>known</w:t>
      </w:r>
      <w:r>
        <w:rPr>
          <w:spacing w:val="-6"/>
          <w:w w:val="105"/>
          <w:sz w:val="22"/>
        </w:rPr>
        <w:t> </w:t>
      </w:r>
      <w:r>
        <w:rPr>
          <w:w w:val="105"/>
          <w:sz w:val="22"/>
        </w:rPr>
        <w:t>as</w:t>
      </w:r>
      <w:r>
        <w:rPr>
          <w:spacing w:val="-15"/>
          <w:w w:val="105"/>
          <w:sz w:val="22"/>
        </w:rPr>
        <w:t> </w:t>
      </w:r>
      <w:r>
        <w:rPr>
          <w:w w:val="105"/>
          <w:sz w:val="22"/>
        </w:rPr>
        <w:t>a</w:t>
      </w:r>
      <w:r>
        <w:rPr>
          <w:spacing w:val="-5"/>
          <w:w w:val="105"/>
          <w:sz w:val="22"/>
        </w:rPr>
        <w:t> </w:t>
      </w:r>
      <w:r>
        <w:rPr>
          <w:i/>
          <w:w w:val="105"/>
          <w:sz w:val="22"/>
        </w:rPr>
        <w:t>pass</w:t>
      </w:r>
      <w:r>
        <w:rPr>
          <w:i/>
          <w:spacing w:val="-15"/>
          <w:w w:val="105"/>
          <w:sz w:val="22"/>
        </w:rPr>
        <w:t> </w:t>
      </w:r>
      <w:r>
        <w:rPr>
          <w:i/>
          <w:w w:val="105"/>
          <w:sz w:val="22"/>
        </w:rPr>
        <w:t>transistor,</w:t>
      </w:r>
      <w:r>
        <w:rPr>
          <w:i/>
          <w:w w:val="105"/>
          <w:sz w:val="22"/>
        </w:rPr>
        <w:t> </w:t>
      </w:r>
      <w:r>
        <w:rPr>
          <w:w w:val="105"/>
          <w:sz w:val="22"/>
        </w:rPr>
        <w:t>so-called</w:t>
      </w:r>
      <w:r>
        <w:rPr>
          <w:spacing w:val="-15"/>
          <w:w w:val="105"/>
          <w:sz w:val="22"/>
        </w:rPr>
        <w:t> </w:t>
      </w:r>
      <w:r>
        <w:rPr>
          <w:w w:val="105"/>
          <w:sz w:val="22"/>
        </w:rPr>
        <w:t>because</w:t>
      </w:r>
      <w:r>
        <w:rPr>
          <w:spacing w:val="-8"/>
          <w:w w:val="105"/>
          <w:sz w:val="22"/>
        </w:rPr>
        <w:t> </w:t>
      </w:r>
      <w:r>
        <w:rPr>
          <w:w w:val="105"/>
          <w:sz w:val="22"/>
        </w:rPr>
        <w:t>it</w:t>
      </w:r>
      <w:r>
        <w:rPr>
          <w:spacing w:val="-15"/>
          <w:w w:val="105"/>
          <w:sz w:val="22"/>
        </w:rPr>
        <w:t> </w:t>
      </w:r>
      <w:r>
        <w:rPr>
          <w:w w:val="105"/>
          <w:sz w:val="22"/>
        </w:rPr>
        <w:t>only</w:t>
      </w:r>
      <w:r>
        <w:rPr>
          <w:spacing w:val="-8"/>
          <w:w w:val="105"/>
          <w:sz w:val="22"/>
        </w:rPr>
        <w:t> </w:t>
      </w:r>
      <w:r>
        <w:rPr>
          <w:w w:val="105"/>
          <w:sz w:val="22"/>
        </w:rPr>
        <w:t>allows</w:t>
      </w:r>
      <w:r>
        <w:rPr>
          <w:spacing w:val="-14"/>
          <w:w w:val="105"/>
          <w:sz w:val="22"/>
        </w:rPr>
        <w:t> </w:t>
      </w:r>
      <w:r>
        <w:rPr>
          <w:w w:val="105"/>
          <w:sz w:val="22"/>
        </w:rPr>
        <w:t>a</w:t>
      </w:r>
      <w:r>
        <w:rPr>
          <w:spacing w:val="-13"/>
          <w:w w:val="105"/>
          <w:sz w:val="22"/>
        </w:rPr>
        <w:t> </w:t>
      </w:r>
      <w:r>
        <w:rPr>
          <w:w w:val="105"/>
          <w:sz w:val="22"/>
        </w:rPr>
        <w:t>current</w:t>
      </w:r>
      <w:r>
        <w:rPr>
          <w:spacing w:val="-6"/>
          <w:w w:val="105"/>
          <w:sz w:val="22"/>
        </w:rPr>
        <w:t> </w:t>
      </w:r>
      <w:r>
        <w:rPr>
          <w:w w:val="105"/>
          <w:sz w:val="22"/>
        </w:rPr>
        <w:t>to</w:t>
      </w:r>
      <w:r>
        <w:rPr>
          <w:spacing w:val="-15"/>
          <w:w w:val="105"/>
          <w:sz w:val="22"/>
        </w:rPr>
        <w:t> </w:t>
      </w:r>
      <w:r>
        <w:rPr>
          <w:w w:val="105"/>
          <w:sz w:val="22"/>
        </w:rPr>
        <w:t>flow</w:t>
      </w:r>
      <w:r>
        <w:rPr>
          <w:spacing w:val="-9"/>
          <w:w w:val="105"/>
          <w:sz w:val="22"/>
        </w:rPr>
        <w:t> </w:t>
      </w:r>
      <w:r>
        <w:rPr>
          <w:w w:val="105"/>
          <w:sz w:val="22"/>
        </w:rPr>
        <w:t>from</w:t>
      </w:r>
      <w:r>
        <w:rPr>
          <w:spacing w:val="-11"/>
          <w:w w:val="105"/>
          <w:sz w:val="22"/>
        </w:rPr>
        <w:t> </w:t>
      </w:r>
      <w:r>
        <w:rPr>
          <w:w w:val="105"/>
          <w:sz w:val="22"/>
        </w:rPr>
        <w:t>source</w:t>
      </w:r>
      <w:r>
        <w:rPr>
          <w:spacing w:val="-6"/>
          <w:w w:val="105"/>
          <w:sz w:val="22"/>
        </w:rPr>
        <w:t> </w:t>
      </w:r>
      <w:r>
        <w:rPr>
          <w:w w:val="105"/>
          <w:sz w:val="22"/>
        </w:rPr>
        <w:t>to</w:t>
      </w:r>
      <w:r>
        <w:rPr>
          <w:spacing w:val="-15"/>
          <w:w w:val="105"/>
          <w:sz w:val="22"/>
        </w:rPr>
        <w:t> </w:t>
      </w:r>
      <w:r>
        <w:rPr>
          <w:w w:val="105"/>
          <w:sz w:val="22"/>
        </w:rPr>
        <w:t>drain</w:t>
      </w:r>
      <w:r>
        <w:rPr>
          <w:spacing w:val="-8"/>
          <w:w w:val="105"/>
          <w:sz w:val="22"/>
        </w:rPr>
        <w:t> </w:t>
      </w:r>
      <w:r>
        <w:rPr>
          <w:w w:val="105"/>
          <w:sz w:val="22"/>
        </w:rPr>
        <w:t>(i.e.</w:t>
      </w:r>
      <w:r>
        <w:rPr>
          <w:spacing w:val="-15"/>
          <w:w w:val="105"/>
          <w:sz w:val="22"/>
        </w:rPr>
        <w:t> </w:t>
      </w:r>
      <w:r>
        <w:rPr>
          <w:w w:val="105"/>
          <w:sz w:val="22"/>
        </w:rPr>
        <w:t>from left</w:t>
      </w:r>
      <w:r>
        <w:rPr>
          <w:w w:val="105"/>
          <w:sz w:val="22"/>
        </w:rPr>
        <w:t> to</w:t>
      </w:r>
      <w:r>
        <w:rPr>
          <w:w w:val="105"/>
          <w:sz w:val="22"/>
        </w:rPr>
        <w:t> right</w:t>
      </w:r>
      <w:r>
        <w:rPr>
          <w:w w:val="105"/>
          <w:sz w:val="22"/>
        </w:rPr>
        <w:t> in</w:t>
      </w:r>
      <w:r>
        <w:rPr>
          <w:w w:val="105"/>
          <w:sz w:val="22"/>
        </w:rPr>
        <w:t> the</w:t>
      </w:r>
      <w:r>
        <w:rPr>
          <w:w w:val="105"/>
          <w:sz w:val="22"/>
        </w:rPr>
        <w:t> above</w:t>
      </w:r>
      <w:r>
        <w:rPr>
          <w:w w:val="105"/>
          <w:sz w:val="22"/>
        </w:rPr>
        <w:t> picture)</w:t>
      </w:r>
      <w:r>
        <w:rPr>
          <w:w w:val="105"/>
          <w:sz w:val="22"/>
        </w:rPr>
        <w:t> if</w:t>
      </w:r>
      <w:r>
        <w:rPr>
          <w:w w:val="105"/>
          <w:sz w:val="22"/>
        </w:rPr>
        <w:t> the</w:t>
      </w:r>
      <w:r>
        <w:rPr>
          <w:w w:val="105"/>
          <w:sz w:val="22"/>
        </w:rPr>
        <w:t> gate</w:t>
      </w:r>
      <w:r>
        <w:rPr>
          <w:w w:val="105"/>
          <w:sz w:val="22"/>
        </w:rPr>
        <w:t> is</w:t>
      </w:r>
      <w:r>
        <w:rPr>
          <w:w w:val="105"/>
          <w:sz w:val="22"/>
        </w:rPr>
        <w:t> foward-biased.</w:t>
      </w:r>
      <w:r>
        <w:rPr>
          <w:w w:val="105"/>
          <w:sz w:val="22"/>
        </w:rPr>
        <w:t> This</w:t>
      </w:r>
      <w:r>
        <w:rPr>
          <w:w w:val="105"/>
          <w:sz w:val="22"/>
        </w:rPr>
        <w:t> occurs whenever</w:t>
      </w:r>
      <w:r>
        <w:rPr>
          <w:spacing w:val="-12"/>
          <w:w w:val="105"/>
          <w:sz w:val="22"/>
        </w:rPr>
        <w:t> </w:t>
      </w:r>
      <w:r>
        <w:rPr>
          <w:w w:val="105"/>
          <w:sz w:val="22"/>
        </w:rPr>
        <w:t>the</w:t>
      </w:r>
      <w:r>
        <w:rPr>
          <w:spacing w:val="-14"/>
          <w:w w:val="105"/>
          <w:sz w:val="22"/>
        </w:rPr>
        <w:t> </w:t>
      </w:r>
      <w:r>
        <w:rPr>
          <w:w w:val="105"/>
          <w:sz w:val="22"/>
        </w:rPr>
        <w:t>clock</w:t>
      </w:r>
      <w:r>
        <w:rPr>
          <w:spacing w:val="-6"/>
          <w:w w:val="105"/>
          <w:sz w:val="22"/>
        </w:rPr>
        <w:t> </w:t>
      </w:r>
      <w:r>
        <w:rPr>
          <w:w w:val="105"/>
          <w:sz w:val="22"/>
        </w:rPr>
        <w:t>pulse</w:t>
      </w:r>
      <w:r>
        <w:rPr>
          <w:spacing w:val="-10"/>
          <w:w w:val="105"/>
          <w:sz w:val="22"/>
        </w:rPr>
        <w:t> </w:t>
      </w:r>
      <w:r>
        <w:rPr>
          <w:w w:val="105"/>
          <w:sz w:val="22"/>
        </w:rPr>
        <w:t>to</w:t>
      </w:r>
      <w:r>
        <w:rPr>
          <w:spacing w:val="-15"/>
          <w:w w:val="105"/>
          <w:sz w:val="22"/>
        </w:rPr>
        <w:t> </w:t>
      </w:r>
      <w:r>
        <w:rPr>
          <w:w w:val="105"/>
          <w:sz w:val="22"/>
        </w:rPr>
        <w:t>the</w:t>
      </w:r>
      <w:r>
        <w:rPr>
          <w:spacing w:val="-13"/>
          <w:w w:val="105"/>
          <w:sz w:val="22"/>
        </w:rPr>
        <w:t> </w:t>
      </w:r>
      <w:r>
        <w:rPr>
          <w:w w:val="105"/>
          <w:sz w:val="22"/>
        </w:rPr>
        <w:t>polysilicon</w:t>
      </w:r>
      <w:r>
        <w:rPr>
          <w:spacing w:val="-3"/>
          <w:w w:val="105"/>
          <w:sz w:val="22"/>
        </w:rPr>
        <w:t> </w:t>
      </w:r>
      <w:r>
        <w:rPr>
          <w:w w:val="105"/>
          <w:sz w:val="22"/>
        </w:rPr>
        <w:t>line</w:t>
      </w:r>
      <w:r>
        <w:rPr>
          <w:spacing w:val="-15"/>
          <w:w w:val="105"/>
          <w:sz w:val="22"/>
        </w:rPr>
        <w:t> </w:t>
      </w:r>
      <w:r>
        <w:rPr>
          <w:w w:val="105"/>
          <w:sz w:val="22"/>
        </w:rPr>
        <w:t>is</w:t>
      </w:r>
      <w:r>
        <w:rPr>
          <w:spacing w:val="-14"/>
          <w:w w:val="105"/>
          <w:sz w:val="22"/>
        </w:rPr>
        <w:t> </w:t>
      </w:r>
      <w:r>
        <w:rPr>
          <w:w w:val="105"/>
          <w:sz w:val="22"/>
        </w:rPr>
        <w:t>on.</w:t>
      </w:r>
      <w:r>
        <w:rPr>
          <w:spacing w:val="-12"/>
          <w:w w:val="105"/>
          <w:sz w:val="22"/>
        </w:rPr>
        <w:t> </w:t>
      </w:r>
      <w:r>
        <w:rPr>
          <w:w w:val="105"/>
          <w:sz w:val="22"/>
        </w:rPr>
        <w:t>At</w:t>
      </w:r>
      <w:r>
        <w:rPr>
          <w:spacing w:val="-7"/>
          <w:w w:val="105"/>
          <w:sz w:val="22"/>
        </w:rPr>
        <w:t> </w:t>
      </w:r>
      <w:r>
        <w:rPr>
          <w:w w:val="105"/>
          <w:sz w:val="22"/>
        </w:rPr>
        <w:t>the</w:t>
      </w:r>
      <w:r>
        <w:rPr>
          <w:spacing w:val="-15"/>
          <w:w w:val="105"/>
          <w:sz w:val="22"/>
        </w:rPr>
        <w:t> </w:t>
      </w:r>
      <w:r>
        <w:rPr>
          <w:w w:val="105"/>
          <w:sz w:val="22"/>
        </w:rPr>
        <w:t>next</w:t>
      </w:r>
      <w:r>
        <w:rPr>
          <w:spacing w:val="-5"/>
          <w:w w:val="105"/>
          <w:sz w:val="22"/>
        </w:rPr>
        <w:t> </w:t>
      </w:r>
      <w:r>
        <w:rPr>
          <w:w w:val="105"/>
          <w:sz w:val="22"/>
        </w:rPr>
        <w:t>pulse</w:t>
      </w:r>
      <w:r>
        <w:rPr>
          <w:spacing w:val="-6"/>
          <w:w w:val="105"/>
          <w:sz w:val="22"/>
        </w:rPr>
        <w:t> </w:t>
      </w:r>
      <w:r>
        <w:rPr>
          <w:w w:val="105"/>
          <w:sz w:val="22"/>
        </w:rPr>
        <w:t>the</w:t>
      </w:r>
      <w:r>
        <w:rPr>
          <w:spacing w:val="-11"/>
          <w:w w:val="105"/>
          <w:sz w:val="22"/>
        </w:rPr>
        <w:t> </w:t>
      </w:r>
      <w:r>
        <w:rPr>
          <w:w w:val="105"/>
          <w:sz w:val="22"/>
        </w:rPr>
        <w:t>next inverter</w:t>
      </w:r>
      <w:r>
        <w:rPr>
          <w:w w:val="105"/>
          <w:sz w:val="22"/>
        </w:rPr>
        <w:t> in the chain switches</w:t>
      </w:r>
      <w:r>
        <w:rPr>
          <w:w w:val="105"/>
          <w:sz w:val="22"/>
        </w:rPr>
        <w:t> and will</w:t>
      </w:r>
      <w:r>
        <w:rPr>
          <w:w w:val="105"/>
          <w:sz w:val="22"/>
        </w:rPr>
        <w:t> hold</w:t>
      </w:r>
      <w:r>
        <w:rPr>
          <w:w w:val="105"/>
          <w:sz w:val="22"/>
        </w:rPr>
        <w:t> its new</w:t>
      </w:r>
      <w:r>
        <w:rPr>
          <w:w w:val="105"/>
          <w:sz w:val="22"/>
        </w:rPr>
        <w:t> value</w:t>
      </w:r>
      <w:r>
        <w:rPr>
          <w:w w:val="105"/>
          <w:sz w:val="22"/>
        </w:rPr>
        <w:t> until</w:t>
      </w:r>
      <w:r>
        <w:rPr>
          <w:w w:val="105"/>
          <w:sz w:val="22"/>
        </w:rPr>
        <w:t> the next clock pulse.</w:t>
      </w:r>
      <w:r>
        <w:rPr>
          <w:spacing w:val="-15"/>
          <w:w w:val="105"/>
          <w:sz w:val="22"/>
        </w:rPr>
        <w:t> </w:t>
      </w:r>
      <w:r>
        <w:rPr>
          <w:w w:val="105"/>
          <w:sz w:val="22"/>
        </w:rPr>
        <w:t>The</w:t>
      </w:r>
      <w:r>
        <w:rPr>
          <w:spacing w:val="-14"/>
          <w:w w:val="105"/>
          <w:sz w:val="22"/>
        </w:rPr>
        <w:t> </w:t>
      </w:r>
      <w:r>
        <w:rPr>
          <w:w w:val="105"/>
          <w:sz w:val="22"/>
        </w:rPr>
        <w:t>reader</w:t>
      </w:r>
      <w:r>
        <w:rPr>
          <w:spacing w:val="-15"/>
          <w:w w:val="105"/>
          <w:sz w:val="22"/>
        </w:rPr>
        <w:t> </w:t>
      </w:r>
      <w:r>
        <w:rPr>
          <w:w w:val="105"/>
          <w:sz w:val="22"/>
        </w:rPr>
        <w:t>should</w:t>
      </w:r>
      <w:r>
        <w:rPr>
          <w:spacing w:val="-14"/>
          <w:w w:val="105"/>
          <w:sz w:val="22"/>
        </w:rPr>
        <w:t> </w:t>
      </w:r>
      <w:r>
        <w:rPr>
          <w:w w:val="105"/>
          <w:sz w:val="22"/>
        </w:rPr>
        <w:t>be</w:t>
      </w:r>
      <w:r>
        <w:rPr>
          <w:spacing w:val="-14"/>
          <w:w w:val="105"/>
          <w:sz w:val="22"/>
        </w:rPr>
        <w:t> </w:t>
      </w:r>
      <w:r>
        <w:rPr>
          <w:w w:val="105"/>
          <w:sz w:val="22"/>
        </w:rPr>
        <w:t>able</w:t>
      </w:r>
      <w:r>
        <w:rPr>
          <w:spacing w:val="-15"/>
          <w:w w:val="105"/>
          <w:sz w:val="22"/>
        </w:rPr>
        <w:t> </w:t>
      </w:r>
      <w:r>
        <w:rPr>
          <w:w w:val="105"/>
          <w:sz w:val="22"/>
        </w:rPr>
        <w:t>to</w:t>
      </w:r>
      <w:r>
        <w:rPr>
          <w:spacing w:val="-14"/>
          <w:w w:val="105"/>
          <w:sz w:val="22"/>
        </w:rPr>
        <w:t> </w:t>
      </w:r>
      <w:r>
        <w:rPr>
          <w:w w:val="105"/>
          <w:sz w:val="22"/>
        </w:rPr>
        <w:t>make</w:t>
      </w:r>
      <w:r>
        <w:rPr>
          <w:spacing w:val="-15"/>
          <w:w w:val="105"/>
          <w:sz w:val="22"/>
        </w:rPr>
        <w:t> </w:t>
      </w:r>
      <w:r>
        <w:rPr>
          <w:w w:val="105"/>
          <w:sz w:val="22"/>
        </w:rPr>
        <w:t>contact</w:t>
      </w:r>
      <w:r>
        <w:rPr>
          <w:spacing w:val="-2"/>
          <w:w w:val="105"/>
          <w:sz w:val="22"/>
        </w:rPr>
        <w:t> </w:t>
      </w:r>
      <w:r>
        <w:rPr>
          <w:w w:val="105"/>
          <w:sz w:val="22"/>
        </w:rPr>
        <w:t>with</w:t>
      </w:r>
      <w:r>
        <w:rPr>
          <w:spacing w:val="-12"/>
          <w:w w:val="105"/>
          <w:sz w:val="22"/>
        </w:rPr>
        <w:t> </w:t>
      </w:r>
      <w:r>
        <w:rPr>
          <w:w w:val="105"/>
          <w:sz w:val="22"/>
        </w:rPr>
        <w:t>our</w:t>
      </w:r>
      <w:r>
        <w:rPr>
          <w:spacing w:val="-15"/>
          <w:w w:val="105"/>
          <w:sz w:val="22"/>
        </w:rPr>
        <w:t> </w:t>
      </w:r>
      <w:r>
        <w:rPr>
          <w:w w:val="105"/>
          <w:sz w:val="22"/>
        </w:rPr>
        <w:t>discussion</w:t>
      </w:r>
      <w:r>
        <w:rPr>
          <w:spacing w:val="-2"/>
          <w:w w:val="105"/>
          <w:sz w:val="22"/>
        </w:rPr>
        <w:t> </w:t>
      </w:r>
      <w:r>
        <w:rPr>
          <w:w w:val="105"/>
          <w:sz w:val="22"/>
        </w:rPr>
        <w:t>of</w:t>
      </w:r>
      <w:r>
        <w:rPr>
          <w:spacing w:val="-7"/>
          <w:w w:val="105"/>
          <w:sz w:val="22"/>
        </w:rPr>
        <w:t> </w:t>
      </w:r>
      <w:r>
        <w:rPr>
          <w:w w:val="105"/>
          <w:sz w:val="22"/>
        </w:rPr>
        <w:t>clocked registers</w:t>
      </w:r>
      <w:r>
        <w:rPr>
          <w:w w:val="105"/>
          <w:sz w:val="22"/>
        </w:rPr>
        <w:t> in Chapter</w:t>
      </w:r>
      <w:r>
        <w:rPr>
          <w:w w:val="105"/>
          <w:sz w:val="22"/>
        </w:rPr>
        <w:t> Two to</w:t>
      </w:r>
      <w:r>
        <w:rPr>
          <w:spacing w:val="-4"/>
          <w:w w:val="105"/>
          <w:sz w:val="22"/>
        </w:rPr>
        <w:t> </w:t>
      </w:r>
      <w:r>
        <w:rPr>
          <w:w w:val="105"/>
          <w:sz w:val="22"/>
        </w:rPr>
        <w:t>figure out</w:t>
      </w:r>
      <w:r>
        <w:rPr>
          <w:w w:val="105"/>
          <w:sz w:val="22"/>
        </w:rPr>
        <w:t> how Figure 7.60 works. It is a simpler, more accessible</w:t>
      </w:r>
      <w:r>
        <w:rPr>
          <w:w w:val="105"/>
          <w:sz w:val="22"/>
        </w:rPr>
        <w:t> arrangement</w:t>
      </w:r>
      <w:r>
        <w:rPr>
          <w:w w:val="105"/>
          <w:sz w:val="22"/>
        </w:rPr>
        <w:t> than</w:t>
      </w:r>
      <w:r>
        <w:rPr>
          <w:w w:val="105"/>
          <w:sz w:val="22"/>
        </w:rPr>
        <w:t> a</w:t>
      </w:r>
      <w:r>
        <w:rPr>
          <w:w w:val="105"/>
          <w:sz w:val="22"/>
        </w:rPr>
        <w:t> bunch of</w:t>
      </w:r>
      <w:r>
        <w:rPr>
          <w:w w:val="105"/>
          <w:sz w:val="22"/>
        </w:rPr>
        <w:t> flip-flops</w:t>
      </w:r>
      <w:r>
        <w:rPr>
          <w:w w:val="105"/>
          <w:sz w:val="22"/>
        </w:rPr>
        <w:t> and logic gates.</w:t>
      </w:r>
      <w:r>
        <w:rPr>
          <w:w w:val="105"/>
          <w:sz w:val="22"/>
        </w:rPr>
        <w:t> Note, incidentally,</w:t>
      </w:r>
      <w:r>
        <w:rPr>
          <w:w w:val="105"/>
          <w:sz w:val="22"/>
        </w:rPr>
        <w:t> that we</w:t>
      </w:r>
      <w:r>
        <w:rPr>
          <w:w w:val="105"/>
          <w:sz w:val="22"/>
        </w:rPr>
        <w:t> can</w:t>
      </w:r>
      <w:r>
        <w:rPr>
          <w:w w:val="105"/>
          <w:sz w:val="22"/>
        </w:rPr>
        <w:t> close</w:t>
      </w:r>
      <w:r>
        <w:rPr>
          <w:w w:val="105"/>
          <w:sz w:val="22"/>
        </w:rPr>
        <w:t> such</w:t>
      </w:r>
      <w:r>
        <w:rPr>
          <w:w w:val="105"/>
          <w:sz w:val="22"/>
        </w:rPr>
        <w:t> an</w:t>
      </w:r>
      <w:r>
        <w:rPr>
          <w:w w:val="105"/>
          <w:sz w:val="22"/>
        </w:rPr>
        <w:t> arrangement</w:t>
      </w:r>
      <w:r>
        <w:rPr>
          <w:w w:val="105"/>
          <w:sz w:val="22"/>
        </w:rPr>
        <w:t> (i.e.,</w:t>
      </w:r>
      <w:r>
        <w:rPr>
          <w:w w:val="105"/>
          <w:sz w:val="22"/>
        </w:rPr>
        <w:t> make it</w:t>
      </w:r>
      <w:r>
        <w:rPr>
          <w:w w:val="105"/>
          <w:sz w:val="22"/>
        </w:rPr>
        <w:t> go</w:t>
      </w:r>
      <w:r>
        <w:rPr>
          <w:w w:val="105"/>
          <w:sz w:val="22"/>
        </w:rPr>
        <w:t> "in</w:t>
      </w:r>
      <w:r>
        <w:rPr>
          <w:w w:val="105"/>
          <w:sz w:val="22"/>
        </w:rPr>
        <w:t> a circle") if</w:t>
      </w:r>
      <w:r>
        <w:rPr>
          <w:w w:val="105"/>
          <w:sz w:val="22"/>
        </w:rPr>
        <w:t> we want to use it as a memory</w:t>
      </w:r>
      <w:r>
        <w:rPr>
          <w:w w:val="105"/>
          <w:sz w:val="22"/>
        </w:rPr>
        <w:t> store.</w:t>
      </w:r>
    </w:p>
    <w:p>
      <w:pPr>
        <w:pStyle w:val="BodyText"/>
        <w:rPr>
          <w:sz w:val="22"/>
        </w:rPr>
      </w:pPr>
    </w:p>
    <w:p>
      <w:pPr>
        <w:pStyle w:val="BodyText"/>
        <w:spacing w:before="24"/>
        <w:rPr>
          <w:sz w:val="22"/>
        </w:rPr>
      </w:pPr>
    </w:p>
    <w:p>
      <w:pPr>
        <w:pStyle w:val="ListParagraph"/>
        <w:numPr>
          <w:ilvl w:val="2"/>
          <w:numId w:val="19"/>
        </w:numPr>
        <w:tabs>
          <w:tab w:pos="608" w:val="left" w:leader="none"/>
        </w:tabs>
        <w:spacing w:line="240" w:lineRule="auto" w:before="0" w:after="0"/>
        <w:ind w:left="608" w:right="0" w:hanging="454"/>
        <w:jc w:val="both"/>
        <w:rPr>
          <w:b/>
          <w:sz w:val="20"/>
        </w:rPr>
      </w:pPr>
      <w:r>
        <w:rPr>
          <w:b/>
          <w:sz w:val="22"/>
        </w:rPr>
        <w:t>:</w:t>
      </w:r>
      <w:r>
        <w:rPr>
          <w:b/>
          <w:spacing w:val="19"/>
          <w:sz w:val="22"/>
        </w:rPr>
        <w:t> </w:t>
      </w:r>
      <w:r>
        <w:rPr>
          <w:b/>
          <w:sz w:val="22"/>
        </w:rPr>
        <w:t>Programmable</w:t>
      </w:r>
      <w:r>
        <w:rPr>
          <w:b/>
          <w:spacing w:val="51"/>
          <w:sz w:val="22"/>
        </w:rPr>
        <w:t> </w:t>
      </w:r>
      <w:r>
        <w:rPr>
          <w:b/>
          <w:sz w:val="22"/>
        </w:rPr>
        <w:t>Logic</w:t>
      </w:r>
      <w:r>
        <w:rPr>
          <w:b/>
          <w:spacing w:val="29"/>
          <w:sz w:val="22"/>
        </w:rPr>
        <w:t> </w:t>
      </w:r>
      <w:r>
        <w:rPr>
          <w:b/>
          <w:spacing w:val="-2"/>
          <w:sz w:val="22"/>
        </w:rPr>
        <w:t>Arrays</w:t>
      </w:r>
    </w:p>
    <w:p>
      <w:pPr>
        <w:spacing w:line="244" w:lineRule="auto" w:before="247"/>
        <w:ind w:left="155" w:right="174" w:hanging="2"/>
        <w:jc w:val="both"/>
        <w:rPr>
          <w:sz w:val="22"/>
        </w:rPr>
      </w:pPr>
      <w:r>
        <w:rPr>
          <w:sz w:val="22"/>
        </w:rPr>
        <w:t>With</w:t>
      </w:r>
      <w:r>
        <w:rPr>
          <w:spacing w:val="28"/>
          <w:sz w:val="22"/>
        </w:rPr>
        <w:t> </w:t>
      </w:r>
      <w:r>
        <w:rPr>
          <w:sz w:val="22"/>
        </w:rPr>
        <w:t>Programmable</w:t>
      </w:r>
      <w:r>
        <w:rPr>
          <w:spacing w:val="40"/>
          <w:sz w:val="22"/>
        </w:rPr>
        <w:t> </w:t>
      </w:r>
      <w:r>
        <w:rPr>
          <w:sz w:val="22"/>
        </w:rPr>
        <w:t>Logic</w:t>
      </w:r>
      <w:r>
        <w:rPr>
          <w:spacing w:val="23"/>
          <w:sz w:val="22"/>
        </w:rPr>
        <w:t> </w:t>
      </w:r>
      <w:r>
        <w:rPr>
          <w:sz w:val="22"/>
        </w:rPr>
        <w:t>Arrays</w:t>
      </w:r>
      <w:r>
        <w:rPr>
          <w:spacing w:val="23"/>
          <w:sz w:val="22"/>
        </w:rPr>
        <w:t> </w:t>
      </w:r>
      <w:r>
        <w:rPr>
          <w:sz w:val="22"/>
        </w:rPr>
        <w:t>(PLAs),</w:t>
      </w:r>
      <w:r>
        <w:rPr>
          <w:spacing w:val="27"/>
          <w:sz w:val="22"/>
        </w:rPr>
        <w:t> </w:t>
      </w:r>
      <w:r>
        <w:rPr>
          <w:sz w:val="22"/>
        </w:rPr>
        <w:t>we come on to examine</w:t>
      </w:r>
      <w:r>
        <w:rPr>
          <w:spacing w:val="23"/>
          <w:sz w:val="22"/>
        </w:rPr>
        <w:t> </w:t>
      </w:r>
      <w:r>
        <w:rPr>
          <w:sz w:val="22"/>
        </w:rPr>
        <w:t>the issue of </w:t>
      </w:r>
      <w:r>
        <w:rPr>
          <w:i/>
          <w:sz w:val="22"/>
        </w:rPr>
        <w:t>if-then control</w:t>
      </w:r>
      <w:r>
        <w:rPr>
          <w:i/>
          <w:spacing w:val="38"/>
          <w:sz w:val="22"/>
        </w:rPr>
        <w:t> </w:t>
      </w:r>
      <w:r>
        <w:rPr>
          <w:sz w:val="22"/>
        </w:rPr>
        <w:t>in machines -</w:t>
      </w:r>
      <w:r>
        <w:rPr>
          <w:spacing w:val="80"/>
          <w:sz w:val="22"/>
        </w:rPr>
        <w:t> </w:t>
      </w:r>
      <w:r>
        <w:rPr>
          <w:sz w:val="22"/>
        </w:rPr>
        <w:t>that is, the matter of</w:t>
      </w:r>
      <w:r>
        <w:rPr>
          <w:spacing w:val="37"/>
          <w:sz w:val="22"/>
        </w:rPr>
        <w:t> </w:t>
      </w:r>
      <w:r>
        <w:rPr>
          <w:sz w:val="22"/>
        </w:rPr>
        <w:t>how, given a certain set of input data, the machine should determine what it does next. For example,</w:t>
      </w:r>
      <w:r>
        <w:rPr>
          <w:spacing w:val="40"/>
          <w:sz w:val="22"/>
        </w:rPr>
        <w:t> </w:t>
      </w:r>
      <w:r>
        <w:rPr>
          <w:sz w:val="22"/>
        </w:rPr>
        <w:t>"if</w:t>
      </w:r>
      <w:r>
        <w:rPr>
          <w:spacing w:val="40"/>
          <w:sz w:val="22"/>
        </w:rPr>
        <w:t> </w:t>
      </w:r>
      <w:r>
        <w:rPr>
          <w:sz w:val="22"/>
        </w:rPr>
        <w:t>such-and such is zero, then stop" or "if both bits are 1, then carry 1". Abstractly, there is information coming out of some part of the machine which will tell us what we're to do next. This information</w:t>
      </w:r>
      <w:r>
        <w:rPr>
          <w:spacing w:val="36"/>
          <w:sz w:val="22"/>
        </w:rPr>
        <w:t> </w:t>
      </w:r>
      <w:r>
        <w:rPr>
          <w:sz w:val="22"/>
        </w:rPr>
        <w:t>hits some "sensors"</w:t>
      </w:r>
      <w:r>
        <w:rPr>
          <w:spacing w:val="32"/>
          <w:sz w:val="22"/>
        </w:rPr>
        <w:t> </w:t>
      </w:r>
      <w:r>
        <w:rPr>
          <w:sz w:val="22"/>
        </w:rPr>
        <w:t>(my own word, not the</w:t>
      </w:r>
      <w:r>
        <w:rPr>
          <w:spacing w:val="25"/>
          <w:sz w:val="22"/>
        </w:rPr>
        <w:t> </w:t>
      </w:r>
      <w:r>
        <w:rPr>
          <w:sz w:val="22"/>
        </w:rPr>
        <w:t>technical</w:t>
      </w:r>
      <w:r>
        <w:rPr>
          <w:spacing w:val="39"/>
          <w:sz w:val="22"/>
        </w:rPr>
        <w:t> </w:t>
      </w:r>
      <w:r>
        <w:rPr>
          <w:sz w:val="22"/>
        </w:rPr>
        <w:t>one),</w:t>
      </w:r>
      <w:r>
        <w:rPr>
          <w:spacing w:val="21"/>
          <w:sz w:val="22"/>
        </w:rPr>
        <w:t> </w:t>
      </w:r>
      <w:r>
        <w:rPr>
          <w:sz w:val="22"/>
        </w:rPr>
        <w:t>which</w:t>
      </w:r>
      <w:r>
        <w:rPr>
          <w:spacing w:val="37"/>
          <w:sz w:val="22"/>
        </w:rPr>
        <w:t> </w:t>
      </w:r>
      <w:r>
        <w:rPr>
          <w:sz w:val="22"/>
        </w:rPr>
        <w:t>tell</w:t>
      </w:r>
      <w:r>
        <w:rPr>
          <w:spacing w:val="29"/>
          <w:sz w:val="22"/>
        </w:rPr>
        <w:t> </w:t>
      </w:r>
      <w:r>
        <w:rPr>
          <w:sz w:val="22"/>
        </w:rPr>
        <w:t>us</w:t>
      </w:r>
      <w:r>
        <w:rPr>
          <w:spacing w:val="26"/>
          <w:sz w:val="22"/>
        </w:rPr>
        <w:t> </w:t>
      </w:r>
      <w:r>
        <w:rPr>
          <w:sz w:val="22"/>
        </w:rPr>
        <w:t>our</w:t>
      </w:r>
      <w:r>
        <w:rPr>
          <w:spacing w:val="30"/>
          <w:sz w:val="22"/>
        </w:rPr>
        <w:t> </w:t>
      </w:r>
      <w:r>
        <w:rPr>
          <w:sz w:val="22"/>
        </w:rPr>
        <w:t>present</w:t>
      </w:r>
      <w:r>
        <w:rPr>
          <w:spacing w:val="37"/>
          <w:sz w:val="22"/>
        </w:rPr>
        <w:t> </w:t>
      </w:r>
      <w:r>
        <w:rPr>
          <w:sz w:val="22"/>
        </w:rPr>
        <w:t>state.</w:t>
      </w:r>
      <w:r>
        <w:rPr>
          <w:spacing w:val="18"/>
          <w:sz w:val="22"/>
        </w:rPr>
        <w:t> </w:t>
      </w:r>
      <w:r>
        <w:rPr>
          <w:sz w:val="22"/>
        </w:rPr>
        <w:t>Once</w:t>
      </w:r>
      <w:r>
        <w:rPr>
          <w:spacing w:val="31"/>
          <w:sz w:val="22"/>
        </w:rPr>
        <w:t> </w:t>
      </w:r>
      <w:r>
        <w:rPr>
          <w:sz w:val="22"/>
        </w:rPr>
        <w:t>we</w:t>
      </w:r>
      <w:r>
        <w:rPr>
          <w:spacing w:val="18"/>
          <w:sz w:val="22"/>
        </w:rPr>
        <w:t> </w:t>
      </w:r>
      <w:r>
        <w:rPr>
          <w:sz w:val="22"/>
        </w:rPr>
        <w:t>know</w:t>
      </w:r>
      <w:r>
        <w:rPr>
          <w:spacing w:val="39"/>
          <w:sz w:val="22"/>
        </w:rPr>
        <w:t> </w:t>
      </w:r>
      <w:r>
        <w:rPr>
          <w:sz w:val="22"/>
        </w:rPr>
        <w:t>this,</w:t>
      </w:r>
      <w:r>
        <w:rPr>
          <w:spacing w:val="27"/>
          <w:sz w:val="22"/>
        </w:rPr>
        <w:t> </w:t>
      </w:r>
      <w:r>
        <w:rPr>
          <w:sz w:val="22"/>
        </w:rPr>
        <w:t>we</w:t>
      </w:r>
      <w:r>
        <w:rPr>
          <w:spacing w:val="24"/>
          <w:sz w:val="22"/>
        </w:rPr>
        <w:t> </w:t>
      </w:r>
      <w:r>
        <w:rPr>
          <w:sz w:val="22"/>
        </w:rPr>
        <w:t>can</w:t>
      </w:r>
    </w:p>
    <w:p>
      <w:pPr>
        <w:spacing w:after="0" w:line="244" w:lineRule="auto"/>
        <w:jc w:val="both"/>
        <w:rPr>
          <w:sz w:val="22"/>
        </w:rPr>
        <w:sectPr>
          <w:pgSz w:w="8450" w:h="12230"/>
          <w:pgMar w:header="540" w:footer="0" w:top="960" w:bottom="280" w:left="425" w:right="425"/>
        </w:sectPr>
      </w:pPr>
    </w:p>
    <w:p>
      <w:pPr>
        <w:pStyle w:val="BodyText"/>
        <w:spacing w:line="228" w:lineRule="auto" w:before="200"/>
        <w:ind w:left="149" w:right="187"/>
        <w:jc w:val="both"/>
      </w:pPr>
      <w:r>
        <w:rPr/>
        <w:t>act on it, for example, by telling an adder to add or subtract. This instruction, or</w:t>
      </w:r>
      <w:r>
        <w:rPr>
          <w:spacing w:val="-5"/>
        </w:rPr>
        <w:t> </w:t>
      </w:r>
      <w:r>
        <w:rPr/>
        <w:t>more</w:t>
      </w:r>
      <w:r>
        <w:rPr>
          <w:spacing w:val="-1"/>
        </w:rPr>
        <w:t> </w:t>
      </w:r>
      <w:r>
        <w:rPr/>
        <w:t>generally, set</w:t>
      </w:r>
      <w:r>
        <w:rPr>
          <w:spacing w:val="-5"/>
        </w:rPr>
        <w:t> </w:t>
      </w:r>
      <w:r>
        <w:rPr/>
        <w:t>of instructions, will take</w:t>
      </w:r>
      <w:r>
        <w:rPr>
          <w:spacing w:val="-3"/>
        </w:rPr>
        <w:t> </w:t>
      </w:r>
      <w:r>
        <w:rPr/>
        <w:t>the</w:t>
      </w:r>
      <w:r>
        <w:rPr>
          <w:spacing w:val="-11"/>
        </w:rPr>
        <w:t> </w:t>
      </w:r>
      <w:r>
        <w:rPr/>
        <w:t>form of data</w:t>
      </w:r>
      <w:r>
        <w:rPr>
          <w:spacing w:val="-3"/>
        </w:rPr>
        <w:t> </w:t>
      </w:r>
      <w:r>
        <w:rPr/>
        <w:t>coming out</w:t>
      </w:r>
      <w:r>
        <w:rPr>
          <w:spacing w:val="-1"/>
        </w:rPr>
        <w:t> </w:t>
      </w:r>
      <w:r>
        <w:rPr/>
        <w:t>on a set of lines (Fig. 7.61):</w:t>
      </w:r>
    </w:p>
    <w:p>
      <w:pPr>
        <w:pStyle w:val="BodyText"/>
        <w:rPr>
          <w:sz w:val="20"/>
        </w:rPr>
      </w:pPr>
    </w:p>
    <w:p>
      <w:pPr>
        <w:pStyle w:val="BodyText"/>
        <w:rPr>
          <w:sz w:val="20"/>
        </w:rPr>
      </w:pP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842816">
                <wp:simplePos x="0" y="0"/>
                <wp:positionH relativeFrom="page">
                  <wp:posOffset>1735199</wp:posOffset>
                </wp:positionH>
                <wp:positionV relativeFrom="paragraph">
                  <wp:posOffset>183469</wp:posOffset>
                </wp:positionV>
                <wp:extent cx="452755" cy="127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629852pt;margin-top:14.446456pt;width:35.65pt;height:.1pt;mso-position-horizontal-relative:page;mso-position-vertical-relative:paragraph;z-index:-15473664;mso-wrap-distance-left:0;mso-wrap-distance-right:0" id="docshape550" coordorigin="2733,289" coordsize="713,0" path="m2733,289l3445,289e" filled="false" stroked="true" strokeweight=".96150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3328">
                <wp:simplePos x="0" y="0"/>
                <wp:positionH relativeFrom="page">
                  <wp:posOffset>3042708</wp:posOffset>
                </wp:positionH>
                <wp:positionV relativeFrom="paragraph">
                  <wp:posOffset>186522</wp:posOffset>
                </wp:positionV>
                <wp:extent cx="452755" cy="127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9.583328pt;margin-top:14.686833pt;width:35.65pt;height:.1pt;mso-position-horizontal-relative:page;mso-position-vertical-relative:paragraph;z-index:-15473152;mso-wrap-distance-left:0;mso-wrap-distance-right:0" id="docshape551" coordorigin="4792,294" coordsize="713,0" path="m4792,294l5504,294e" filled="false" stroked="true" strokeweight=".96150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3840">
                <wp:simplePos x="0" y="0"/>
                <wp:positionH relativeFrom="page">
                  <wp:posOffset>1735199</wp:posOffset>
                </wp:positionH>
                <wp:positionV relativeFrom="paragraph">
                  <wp:posOffset>333056</wp:posOffset>
                </wp:positionV>
                <wp:extent cx="452755" cy="1270"/>
                <wp:effectExtent l="0" t="0" r="0" b="0"/>
                <wp:wrapTopAndBottom/>
                <wp:docPr id="995" name="Graphic 995"/>
                <wp:cNvGraphicFramePr>
                  <a:graphicFrameLocks/>
                </wp:cNvGraphicFramePr>
                <a:graphic>
                  <a:graphicData uri="http://schemas.microsoft.com/office/word/2010/wordprocessingShape">
                    <wps:wsp>
                      <wps:cNvPr id="995" name="Graphic 995"/>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629852pt;margin-top:26.224932pt;width:35.65pt;height:.1pt;mso-position-horizontal-relative:page;mso-position-vertical-relative:paragraph;z-index:-15472640;mso-wrap-distance-left:0;mso-wrap-distance-right:0" id="docshape552" coordorigin="2733,524" coordsize="713,0" path="m2733,524l3445,524e" filled="false" stroked="true" strokeweight=".96150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44352">
                <wp:simplePos x="0" y="0"/>
                <wp:positionH relativeFrom="page">
                  <wp:posOffset>3030488</wp:posOffset>
                </wp:positionH>
                <wp:positionV relativeFrom="paragraph">
                  <wp:posOffset>336109</wp:posOffset>
                </wp:positionV>
                <wp:extent cx="452755" cy="1270"/>
                <wp:effectExtent l="0" t="0" r="0" b="0"/>
                <wp:wrapTopAndBottom/>
                <wp:docPr id="996" name="Graphic 996"/>
                <wp:cNvGraphicFramePr>
                  <a:graphicFrameLocks/>
                </wp:cNvGraphicFramePr>
                <a:graphic>
                  <a:graphicData uri="http://schemas.microsoft.com/office/word/2010/wordprocessingShape">
                    <wps:wsp>
                      <wps:cNvPr id="996" name="Graphic 996"/>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8.621155pt;margin-top:26.465309pt;width:35.65pt;height:.1pt;mso-position-horizontal-relative:page;mso-position-vertical-relative:paragraph;z-index:-15472128;mso-wrap-distance-left:0;mso-wrap-distance-right:0" id="docshape553" coordorigin="4772,529" coordsize="713,0" path="m4772,529l5484,529e" filled="false" stroked="true" strokeweight=".961508pt" strokecolor="#000000">
                <v:path arrowok="t"/>
                <v:stroke dashstyle="solid"/>
                <w10:wrap type="topAndBottom"/>
              </v:shape>
            </w:pict>
          </mc:Fallback>
        </mc:AlternateContent>
      </w:r>
    </w:p>
    <w:p>
      <w:pPr>
        <w:pStyle w:val="BodyText"/>
        <w:spacing w:before="1"/>
        <w:rPr>
          <w:sz w:val="17"/>
        </w:rPr>
      </w:pPr>
    </w:p>
    <w:p>
      <w:pPr>
        <w:tabs>
          <w:tab w:pos="1167" w:val="left" w:leader="none"/>
          <w:tab w:pos="1917" w:val="left" w:leader="none"/>
          <w:tab w:pos="2181" w:val="left" w:leader="none"/>
          <w:tab w:pos="3226" w:val="left" w:leader="none"/>
          <w:tab w:pos="3976" w:val="left" w:leader="none"/>
          <w:tab w:pos="4223" w:val="left" w:leader="none"/>
        </w:tabs>
        <w:spacing w:before="19"/>
        <w:ind w:left="36" w:right="0" w:firstLine="0"/>
        <w:jc w:val="center"/>
        <w:rPr>
          <w:sz w:val="17"/>
        </w:rPr>
      </w:pPr>
      <w:r>
        <w:rPr>
          <w:spacing w:val="-2"/>
          <w:sz w:val="17"/>
        </w:rPr>
        <w:t>SENSING</w:t>
      </w:r>
      <w:r>
        <w:rPr>
          <w:sz w:val="17"/>
        </w:rPr>
        <w:tab/>
      </w:r>
      <w:r>
        <w:rPr>
          <w:sz w:val="17"/>
          <w:u w:val="single"/>
        </w:rPr>
        <w:tab/>
      </w:r>
      <w:r>
        <w:rPr>
          <w:sz w:val="17"/>
          <w:u w:val="none"/>
        </w:rPr>
        <w:tab/>
      </w:r>
      <w:r>
        <w:rPr>
          <w:spacing w:val="-2"/>
          <w:sz w:val="17"/>
          <w:u w:val="none"/>
        </w:rPr>
        <w:t>CONTROL</w:t>
      </w:r>
      <w:r>
        <w:rPr>
          <w:sz w:val="17"/>
          <w:u w:val="none"/>
        </w:rPr>
        <w:tab/>
      </w:r>
      <w:r>
        <w:rPr>
          <w:sz w:val="17"/>
          <w:u w:val="single"/>
        </w:rPr>
        <w:tab/>
      </w:r>
      <w:r>
        <w:rPr>
          <w:sz w:val="17"/>
          <w:u w:val="none"/>
        </w:rPr>
        <w:tab/>
      </w:r>
      <w:r>
        <w:rPr>
          <w:spacing w:val="-2"/>
          <w:sz w:val="17"/>
          <w:u w:val="none"/>
        </w:rPr>
        <w:t>INSTRUCTIONS</w:t>
      </w:r>
    </w:p>
    <w:p>
      <w:pPr>
        <w:pStyle w:val="BodyText"/>
        <w:spacing w:before="6"/>
        <w:rPr>
          <w:sz w:val="18"/>
        </w:rPr>
      </w:pPr>
      <w:r>
        <w:rPr>
          <w:sz w:val="18"/>
        </w:rPr>
        <mc:AlternateContent>
          <mc:Choice Requires="wps">
            <w:drawing>
              <wp:anchor distT="0" distB="0" distL="0" distR="0" allowOverlap="1" layoutInCell="1" locked="0" behindDoc="1" simplePos="0" relativeHeight="487844864">
                <wp:simplePos x="0" y="0"/>
                <wp:positionH relativeFrom="page">
                  <wp:posOffset>1735199</wp:posOffset>
                </wp:positionH>
                <wp:positionV relativeFrom="paragraph">
                  <wp:posOffset>150765</wp:posOffset>
                </wp:positionV>
                <wp:extent cx="452755" cy="1270"/>
                <wp:effectExtent l="0" t="0" r="0" b="0"/>
                <wp:wrapTopAndBottom/>
                <wp:docPr id="997" name="Graphic 997"/>
                <wp:cNvGraphicFramePr>
                  <a:graphicFrameLocks/>
                </wp:cNvGraphicFramePr>
                <a:graphic>
                  <a:graphicData uri="http://schemas.microsoft.com/office/word/2010/wordprocessingShape">
                    <wps:wsp>
                      <wps:cNvPr id="997" name="Graphic 997"/>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6.629852pt;margin-top:11.871273pt;width:35.65pt;height:.1pt;mso-position-horizontal-relative:page;mso-position-vertical-relative:paragraph;z-index:-15471616;mso-wrap-distance-left:0;mso-wrap-distance-right:0" id="docshape554" coordorigin="2733,237" coordsize="713,0" path="m2733,237l3445,237e" filled="false" stroked="true" strokeweight=".961508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1" simplePos="0" relativeHeight="487845376">
                <wp:simplePos x="0" y="0"/>
                <wp:positionH relativeFrom="page">
                  <wp:posOffset>3042708</wp:posOffset>
                </wp:positionH>
                <wp:positionV relativeFrom="paragraph">
                  <wp:posOffset>153817</wp:posOffset>
                </wp:positionV>
                <wp:extent cx="452755" cy="1270"/>
                <wp:effectExtent l="0" t="0" r="0" b="0"/>
                <wp:wrapTopAndBottom/>
                <wp:docPr id="998" name="Graphic 998"/>
                <wp:cNvGraphicFramePr>
                  <a:graphicFrameLocks/>
                </wp:cNvGraphicFramePr>
                <a:graphic>
                  <a:graphicData uri="http://schemas.microsoft.com/office/word/2010/wordprocessingShape">
                    <wps:wsp>
                      <wps:cNvPr id="998" name="Graphic 998"/>
                      <wps:cNvSpPr/>
                      <wps:spPr>
                        <a:xfrm>
                          <a:off x="0" y="0"/>
                          <a:ext cx="452755" cy="1270"/>
                        </a:xfrm>
                        <a:custGeom>
                          <a:avLst/>
                          <a:gdLst/>
                          <a:ahLst/>
                          <a:cxnLst/>
                          <a:rect l="l" t="t" r="r" b="b"/>
                          <a:pathLst>
                            <a:path w="452755" h="0">
                              <a:moveTo>
                                <a:pt x="0" y="0"/>
                              </a:moveTo>
                              <a:lnTo>
                                <a:pt x="452129"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9.583328pt;margin-top:12.11165pt;width:35.65pt;height:.1pt;mso-position-horizontal-relative:page;mso-position-vertical-relative:paragraph;z-index:-15471104;mso-wrap-distance-left:0;mso-wrap-distance-right:0" id="docshape555" coordorigin="4792,242" coordsize="713,0" path="m4792,242l5504,242e" filled="false" stroked="true" strokeweight=".961508pt" strokecolor="#000000">
                <v:path arrowok="t"/>
                <v:stroke dashstyle="solid"/>
                <w10:wrap type="topAndBottom"/>
              </v:shape>
            </w:pict>
          </mc:Fallback>
        </mc:AlternateContent>
      </w:r>
    </w:p>
    <w:p>
      <w:pPr>
        <w:pStyle w:val="BodyText"/>
        <w:rPr>
          <w:sz w:val="17"/>
        </w:rPr>
      </w:pPr>
    </w:p>
    <w:p>
      <w:pPr>
        <w:pStyle w:val="BodyText"/>
        <w:rPr>
          <w:sz w:val="17"/>
        </w:rPr>
      </w:pPr>
    </w:p>
    <w:p>
      <w:pPr>
        <w:pStyle w:val="BodyText"/>
        <w:rPr>
          <w:sz w:val="17"/>
        </w:rPr>
      </w:pPr>
    </w:p>
    <w:p>
      <w:pPr>
        <w:pStyle w:val="BodyText"/>
        <w:spacing w:before="127"/>
        <w:rPr>
          <w:sz w:val="17"/>
        </w:rPr>
      </w:pPr>
    </w:p>
    <w:p>
      <w:pPr>
        <w:spacing w:before="0"/>
        <w:ind w:left="0" w:right="18" w:firstLine="0"/>
        <w:jc w:val="center"/>
        <w:rPr>
          <w:b/>
          <w:sz w:val="19"/>
        </w:rPr>
      </w:pPr>
      <w:r>
        <w:rPr>
          <w:b/>
          <w:spacing w:val="-2"/>
          <w:sz w:val="19"/>
        </w:rPr>
        <w:t>Fig.</w:t>
      </w:r>
      <w:r>
        <w:rPr>
          <w:b/>
          <w:spacing w:val="-9"/>
          <w:sz w:val="19"/>
        </w:rPr>
        <w:t> </w:t>
      </w:r>
      <w:r>
        <w:rPr>
          <w:b/>
          <w:spacing w:val="-2"/>
          <w:sz w:val="19"/>
        </w:rPr>
        <w:t>7.61</w:t>
      </w:r>
      <w:r>
        <w:rPr>
          <w:b/>
          <w:spacing w:val="-9"/>
          <w:sz w:val="19"/>
        </w:rPr>
        <w:t> </w:t>
      </w:r>
      <w:r>
        <w:rPr>
          <w:b/>
          <w:spacing w:val="-2"/>
          <w:sz w:val="19"/>
        </w:rPr>
        <w:t>A</w:t>
      </w:r>
      <w:r>
        <w:rPr>
          <w:b/>
          <w:spacing w:val="-9"/>
          <w:sz w:val="19"/>
        </w:rPr>
        <w:t> </w:t>
      </w:r>
      <w:r>
        <w:rPr>
          <w:b/>
          <w:spacing w:val="-2"/>
          <w:sz w:val="19"/>
        </w:rPr>
        <w:t>Generic</w:t>
      </w:r>
      <w:r>
        <w:rPr>
          <w:b/>
          <w:spacing w:val="-4"/>
          <w:sz w:val="19"/>
        </w:rPr>
        <w:t> </w:t>
      </w:r>
      <w:r>
        <w:rPr>
          <w:b/>
          <w:spacing w:val="-2"/>
          <w:sz w:val="19"/>
        </w:rPr>
        <w:t>Control Device</w:t>
      </w:r>
    </w:p>
    <w:p>
      <w:pPr>
        <w:pStyle w:val="BodyText"/>
        <w:spacing w:before="49"/>
        <w:rPr>
          <w:b/>
          <w:sz w:val="19"/>
        </w:rPr>
      </w:pPr>
    </w:p>
    <w:p>
      <w:pPr>
        <w:pStyle w:val="BodyText"/>
        <w:spacing w:line="235" w:lineRule="auto" w:after="59"/>
        <w:ind w:left="153" w:right="180" w:firstLine="1"/>
        <w:jc w:val="both"/>
      </w:pPr>
      <w:r>
        <w:rPr/>
        <w:t>The</w:t>
      </w:r>
      <w:r>
        <w:rPr>
          <w:spacing w:val="-2"/>
        </w:rPr>
        <w:t> </w:t>
      </w:r>
      <w:r>
        <w:rPr/>
        <w:t>first stage in designing a</w:t>
      </w:r>
      <w:r>
        <w:rPr>
          <w:spacing w:val="-6"/>
        </w:rPr>
        <w:t> </w:t>
      </w:r>
      <w:r>
        <w:rPr/>
        <w:t>device to</w:t>
      </w:r>
      <w:r>
        <w:rPr>
          <w:spacing w:val="-5"/>
        </w:rPr>
        <w:t> </w:t>
      </w:r>
      <w:r>
        <w:rPr/>
        <w:t>do this is, obviously, to</w:t>
      </w:r>
      <w:r>
        <w:rPr>
          <w:spacing w:val="-5"/>
        </w:rPr>
        <w:t> </w:t>
      </w:r>
      <w:r>
        <w:rPr/>
        <w:t>know what set of instructions are associated with a given sensory set. This is pretty straightforward. For example, we might represent the instructions as in Table </w:t>
      </w:r>
      <w:r>
        <w:rPr>
          <w:spacing w:val="-4"/>
        </w:rPr>
        <w:t>7.1:</w:t>
      </w:r>
    </w:p>
    <w:tbl>
      <w:tblPr>
        <w:tblW w:w="0" w:type="auto"/>
        <w:jc w:val="left"/>
        <w:tblInd w:w="1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
        <w:gridCol w:w="250"/>
        <w:gridCol w:w="280"/>
        <w:gridCol w:w="219"/>
        <w:gridCol w:w="588"/>
        <w:gridCol w:w="1545"/>
        <w:gridCol w:w="532"/>
      </w:tblGrid>
      <w:tr>
        <w:trPr>
          <w:trHeight w:val="431" w:hRule="atLeast"/>
        </w:trPr>
        <w:tc>
          <w:tcPr>
            <w:tcW w:w="1783" w:type="dxa"/>
            <w:gridSpan w:val="5"/>
            <w:tcBorders>
              <w:top w:val="single" w:sz="8" w:space="0" w:color="000000"/>
              <w:left w:val="single" w:sz="8" w:space="0" w:color="000000"/>
              <w:bottom w:val="single" w:sz="8" w:space="0" w:color="000000"/>
              <w:right w:val="single" w:sz="8" w:space="0" w:color="000000"/>
            </w:tcBorders>
          </w:tcPr>
          <w:p>
            <w:pPr>
              <w:pStyle w:val="TableParagraph"/>
              <w:spacing w:before="154"/>
              <w:ind w:left="210"/>
              <w:rPr>
                <w:b/>
                <w:sz w:val="20"/>
              </w:rPr>
            </w:pPr>
            <w:r>
              <w:rPr>
                <w:b/>
                <w:spacing w:val="-5"/>
                <w:sz w:val="20"/>
              </w:rPr>
              <w:t>SENSE</w:t>
            </w:r>
            <w:r>
              <w:rPr>
                <w:b/>
                <w:spacing w:val="-4"/>
                <w:sz w:val="20"/>
              </w:rPr>
              <w:t> </w:t>
            </w:r>
            <w:r>
              <w:rPr>
                <w:b/>
                <w:spacing w:val="-2"/>
                <w:sz w:val="20"/>
              </w:rPr>
              <w:t>LINES</w:t>
            </w:r>
          </w:p>
        </w:tc>
        <w:tc>
          <w:tcPr>
            <w:tcW w:w="207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59"/>
              <w:ind w:left="300"/>
              <w:rPr>
                <w:b/>
                <w:sz w:val="20"/>
              </w:rPr>
            </w:pPr>
            <w:r>
              <w:rPr>
                <w:b/>
                <w:spacing w:val="-2"/>
                <w:sz w:val="20"/>
              </w:rPr>
              <w:t>INSTRUCTIONS</w:t>
            </w:r>
          </w:p>
        </w:tc>
      </w:tr>
      <w:tr>
        <w:trPr>
          <w:trHeight w:val="364" w:hRule="atLeast"/>
        </w:trPr>
        <w:tc>
          <w:tcPr>
            <w:tcW w:w="446" w:type="dxa"/>
            <w:tcBorders>
              <w:top w:val="single" w:sz="8" w:space="0" w:color="000000"/>
              <w:left w:val="single" w:sz="8" w:space="0" w:color="000000"/>
              <w:bottom w:val="single" w:sz="8" w:space="0" w:color="000000"/>
            </w:tcBorders>
          </w:tcPr>
          <w:p>
            <w:pPr>
              <w:pStyle w:val="TableParagraph"/>
              <w:spacing w:before="87"/>
              <w:ind w:right="49"/>
              <w:jc w:val="right"/>
              <w:rPr>
                <w:sz w:val="22"/>
              </w:rPr>
            </w:pPr>
            <w:r>
              <w:rPr>
                <w:spacing w:val="-10"/>
                <w:w w:val="105"/>
                <w:sz w:val="22"/>
              </w:rPr>
              <w:t>1</w:t>
            </w:r>
          </w:p>
        </w:tc>
        <w:tc>
          <w:tcPr>
            <w:tcW w:w="250" w:type="dxa"/>
            <w:tcBorders>
              <w:top w:val="single" w:sz="8" w:space="0" w:color="000000"/>
              <w:bottom w:val="single" w:sz="8" w:space="0" w:color="000000"/>
            </w:tcBorders>
          </w:tcPr>
          <w:p>
            <w:pPr>
              <w:pStyle w:val="TableParagraph"/>
              <w:spacing w:before="110"/>
              <w:ind w:left="30" w:right="10"/>
              <w:jc w:val="center"/>
              <w:rPr>
                <w:rFonts w:ascii="Arial"/>
                <w:sz w:val="19"/>
              </w:rPr>
            </w:pPr>
            <w:r>
              <w:rPr>
                <w:rFonts w:ascii="Arial"/>
                <w:spacing w:val="-10"/>
                <w:sz w:val="19"/>
              </w:rPr>
              <w:t>2</w:t>
            </w:r>
          </w:p>
        </w:tc>
        <w:tc>
          <w:tcPr>
            <w:tcW w:w="280" w:type="dxa"/>
            <w:tcBorders>
              <w:top w:val="single" w:sz="8" w:space="0" w:color="000000"/>
              <w:bottom w:val="single" w:sz="8" w:space="0" w:color="000000"/>
            </w:tcBorders>
          </w:tcPr>
          <w:p>
            <w:pPr>
              <w:pStyle w:val="TableParagraph"/>
              <w:spacing w:before="110"/>
              <w:ind w:left="3" w:right="29"/>
              <w:jc w:val="center"/>
              <w:rPr>
                <w:rFonts w:ascii="Arial"/>
                <w:sz w:val="19"/>
              </w:rPr>
            </w:pPr>
            <w:r>
              <w:rPr>
                <w:rFonts w:ascii="Arial"/>
                <w:spacing w:val="-10"/>
                <w:sz w:val="19"/>
              </w:rPr>
              <w:t>3</w:t>
            </w:r>
          </w:p>
        </w:tc>
        <w:tc>
          <w:tcPr>
            <w:tcW w:w="219" w:type="dxa"/>
            <w:tcBorders>
              <w:top w:val="single" w:sz="8" w:space="0" w:color="000000"/>
              <w:bottom w:val="single" w:sz="8" w:space="0" w:color="000000"/>
            </w:tcBorders>
          </w:tcPr>
          <w:p>
            <w:pPr>
              <w:pStyle w:val="TableParagraph"/>
              <w:spacing w:before="110"/>
              <w:ind w:left="15" w:right="27"/>
              <w:jc w:val="center"/>
              <w:rPr>
                <w:rFonts w:ascii="Arial"/>
                <w:sz w:val="19"/>
              </w:rPr>
            </w:pPr>
            <w:r>
              <w:rPr>
                <w:rFonts w:ascii="Arial"/>
                <w:spacing w:val="-10"/>
                <w:w w:val="105"/>
                <w:sz w:val="19"/>
              </w:rPr>
              <w:t>4</w:t>
            </w:r>
          </w:p>
        </w:tc>
        <w:tc>
          <w:tcPr>
            <w:tcW w:w="588" w:type="dxa"/>
            <w:tcBorders>
              <w:top w:val="single" w:sz="8" w:space="0" w:color="000000"/>
              <w:bottom w:val="single" w:sz="8" w:space="0" w:color="000000"/>
              <w:right w:val="single" w:sz="8" w:space="0" w:color="000000"/>
            </w:tcBorders>
          </w:tcPr>
          <w:p>
            <w:pPr>
              <w:pStyle w:val="TableParagraph"/>
              <w:spacing w:before="106"/>
              <w:ind w:left="75"/>
              <w:rPr>
                <w:sz w:val="20"/>
              </w:rPr>
            </w:pPr>
            <w:r>
              <w:rPr>
                <w:spacing w:val="-10"/>
                <w:w w:val="110"/>
                <w:sz w:val="20"/>
              </w:rPr>
              <w:t>5</w:t>
            </w:r>
          </w:p>
        </w:tc>
        <w:tc>
          <w:tcPr>
            <w:tcW w:w="1545" w:type="dxa"/>
            <w:tcBorders>
              <w:top w:val="single" w:sz="8" w:space="0" w:color="000000"/>
              <w:left w:val="single" w:sz="8" w:space="0" w:color="000000"/>
              <w:bottom w:val="single" w:sz="8" w:space="0" w:color="000000"/>
            </w:tcBorders>
          </w:tcPr>
          <w:p>
            <w:pPr>
              <w:pStyle w:val="TableParagraph"/>
              <w:spacing w:before="78"/>
              <w:ind w:right="98"/>
              <w:jc w:val="right"/>
              <w:rPr>
                <w:sz w:val="23"/>
              </w:rPr>
            </w:pPr>
            <w:r>
              <w:rPr>
                <w:w w:val="105"/>
                <w:sz w:val="20"/>
              </w:rPr>
              <w:t>a</w:t>
            </w:r>
            <w:r>
              <w:rPr>
                <w:spacing w:val="73"/>
                <w:w w:val="150"/>
                <w:sz w:val="20"/>
              </w:rPr>
              <w:t> </w:t>
            </w:r>
            <w:r>
              <w:rPr>
                <w:w w:val="105"/>
                <w:sz w:val="20"/>
              </w:rPr>
              <w:t>b</w:t>
            </w:r>
            <w:r>
              <w:rPr>
                <w:spacing w:val="62"/>
                <w:w w:val="150"/>
                <w:sz w:val="20"/>
              </w:rPr>
              <w:t> </w:t>
            </w:r>
            <w:r>
              <w:rPr>
                <w:w w:val="105"/>
                <w:sz w:val="23"/>
              </w:rPr>
              <w:t>c</w:t>
            </w:r>
            <w:r>
              <w:rPr>
                <w:spacing w:val="72"/>
                <w:w w:val="105"/>
                <w:sz w:val="23"/>
              </w:rPr>
              <w:t> </w:t>
            </w:r>
            <w:r>
              <w:rPr>
                <w:rFonts w:ascii="Arial"/>
                <w:w w:val="105"/>
                <w:sz w:val="19"/>
              </w:rPr>
              <w:t>d</w:t>
            </w:r>
            <w:r>
              <w:rPr>
                <w:rFonts w:ascii="Arial"/>
                <w:spacing w:val="72"/>
                <w:w w:val="105"/>
                <w:sz w:val="19"/>
              </w:rPr>
              <w:t> </w:t>
            </w:r>
            <w:r>
              <w:rPr>
                <w:spacing w:val="-12"/>
                <w:w w:val="105"/>
                <w:sz w:val="23"/>
              </w:rPr>
              <w:t>e</w:t>
            </w:r>
          </w:p>
        </w:tc>
        <w:tc>
          <w:tcPr>
            <w:tcW w:w="532" w:type="dxa"/>
            <w:tcBorders>
              <w:top w:val="single" w:sz="8" w:space="0" w:color="000000"/>
              <w:bottom w:val="single" w:sz="8" w:space="0" w:color="000000"/>
              <w:right w:val="single" w:sz="8" w:space="0" w:color="000000"/>
            </w:tcBorders>
          </w:tcPr>
          <w:p>
            <w:pPr>
              <w:pStyle w:val="TableParagraph"/>
              <w:spacing w:before="101"/>
              <w:ind w:left="89"/>
              <w:rPr>
                <w:sz w:val="20"/>
              </w:rPr>
            </w:pPr>
            <w:r>
              <w:rPr>
                <w:spacing w:val="-10"/>
                <w:sz w:val="20"/>
              </w:rPr>
              <w:t>f</w:t>
            </w:r>
          </w:p>
        </w:tc>
      </w:tr>
      <w:tr>
        <w:trPr>
          <w:trHeight w:val="427" w:hRule="atLeast"/>
        </w:trPr>
        <w:tc>
          <w:tcPr>
            <w:tcW w:w="446" w:type="dxa"/>
            <w:tcBorders>
              <w:top w:val="single" w:sz="8" w:space="0" w:color="000000"/>
              <w:left w:val="single" w:sz="8" w:space="0" w:color="000000"/>
            </w:tcBorders>
          </w:tcPr>
          <w:p>
            <w:pPr>
              <w:pStyle w:val="TableParagraph"/>
              <w:spacing w:before="97"/>
              <w:ind w:right="49"/>
              <w:jc w:val="right"/>
              <w:rPr>
                <w:sz w:val="22"/>
              </w:rPr>
            </w:pPr>
            <w:r>
              <w:rPr>
                <w:spacing w:val="-10"/>
                <w:w w:val="105"/>
                <w:sz w:val="22"/>
              </w:rPr>
              <w:t>1</w:t>
            </w:r>
          </w:p>
        </w:tc>
        <w:tc>
          <w:tcPr>
            <w:tcW w:w="250" w:type="dxa"/>
            <w:tcBorders>
              <w:top w:val="single" w:sz="8" w:space="0" w:color="000000"/>
            </w:tcBorders>
          </w:tcPr>
          <w:p>
            <w:pPr>
              <w:pStyle w:val="TableParagraph"/>
              <w:spacing w:before="97"/>
              <w:ind w:left="31" w:right="1"/>
              <w:jc w:val="center"/>
              <w:rPr>
                <w:sz w:val="22"/>
              </w:rPr>
            </w:pPr>
            <w:r>
              <w:rPr>
                <w:spacing w:val="-10"/>
                <w:w w:val="105"/>
                <w:sz w:val="22"/>
              </w:rPr>
              <w:t>1</w:t>
            </w:r>
          </w:p>
        </w:tc>
        <w:tc>
          <w:tcPr>
            <w:tcW w:w="280" w:type="dxa"/>
            <w:tcBorders>
              <w:top w:val="single" w:sz="8" w:space="0" w:color="000000"/>
            </w:tcBorders>
          </w:tcPr>
          <w:p>
            <w:pPr>
              <w:pStyle w:val="TableParagraph"/>
              <w:spacing w:before="111"/>
              <w:ind w:left="10" w:right="29"/>
              <w:jc w:val="center"/>
              <w:rPr>
                <w:sz w:val="20"/>
              </w:rPr>
            </w:pPr>
            <w:r>
              <w:rPr>
                <w:spacing w:val="-10"/>
                <w:w w:val="105"/>
                <w:sz w:val="20"/>
              </w:rPr>
              <w:t>0</w:t>
            </w:r>
          </w:p>
        </w:tc>
        <w:tc>
          <w:tcPr>
            <w:tcW w:w="219" w:type="dxa"/>
            <w:tcBorders>
              <w:top w:val="single" w:sz="8" w:space="0" w:color="000000"/>
            </w:tcBorders>
          </w:tcPr>
          <w:p>
            <w:pPr>
              <w:pStyle w:val="TableParagraph"/>
              <w:spacing w:before="97"/>
              <w:ind w:left="28" w:right="27"/>
              <w:jc w:val="center"/>
              <w:rPr>
                <w:sz w:val="22"/>
              </w:rPr>
            </w:pPr>
            <w:r>
              <w:rPr>
                <w:spacing w:val="-10"/>
                <w:w w:val="105"/>
                <w:sz w:val="22"/>
              </w:rPr>
              <w:t>1</w:t>
            </w:r>
          </w:p>
        </w:tc>
        <w:tc>
          <w:tcPr>
            <w:tcW w:w="588" w:type="dxa"/>
            <w:tcBorders>
              <w:top w:val="single" w:sz="8" w:space="0" w:color="000000"/>
              <w:right w:val="single" w:sz="8" w:space="0" w:color="000000"/>
            </w:tcBorders>
          </w:tcPr>
          <w:p>
            <w:pPr>
              <w:pStyle w:val="TableParagraph"/>
              <w:spacing w:before="111"/>
              <w:ind w:left="72"/>
              <w:rPr>
                <w:sz w:val="20"/>
              </w:rPr>
            </w:pPr>
            <w:r>
              <w:rPr>
                <w:spacing w:val="-10"/>
                <w:w w:val="105"/>
                <w:sz w:val="20"/>
              </w:rPr>
              <w:t>0</w:t>
            </w:r>
          </w:p>
        </w:tc>
        <w:tc>
          <w:tcPr>
            <w:tcW w:w="1545" w:type="dxa"/>
            <w:tcBorders>
              <w:top w:val="single" w:sz="8" w:space="0" w:color="000000"/>
              <w:left w:val="single" w:sz="8" w:space="0" w:color="000000"/>
            </w:tcBorders>
          </w:tcPr>
          <w:p>
            <w:pPr>
              <w:pStyle w:val="TableParagraph"/>
              <w:spacing w:before="97"/>
              <w:ind w:right="66"/>
              <w:jc w:val="right"/>
              <w:rPr>
                <w:sz w:val="20"/>
              </w:rPr>
            </w:pPr>
            <w:r>
              <w:rPr>
                <w:w w:val="105"/>
                <w:sz w:val="22"/>
              </w:rPr>
              <w:t>1</w:t>
            </w:r>
            <w:r>
              <w:rPr>
                <w:spacing w:val="70"/>
                <w:w w:val="105"/>
                <w:sz w:val="22"/>
              </w:rPr>
              <w:t> </w:t>
            </w:r>
            <w:r>
              <w:rPr>
                <w:w w:val="105"/>
                <w:sz w:val="20"/>
              </w:rPr>
              <w:t>0</w:t>
            </w:r>
            <w:r>
              <w:rPr>
                <w:spacing w:val="75"/>
                <w:w w:val="150"/>
                <w:sz w:val="20"/>
              </w:rPr>
              <w:t> </w:t>
            </w:r>
            <w:r>
              <w:rPr>
                <w:w w:val="105"/>
                <w:sz w:val="22"/>
              </w:rPr>
              <w:t>1</w:t>
            </w:r>
            <w:r>
              <w:rPr>
                <w:spacing w:val="71"/>
                <w:w w:val="105"/>
                <w:sz w:val="22"/>
              </w:rPr>
              <w:t> </w:t>
            </w:r>
            <w:r>
              <w:rPr>
                <w:w w:val="105"/>
                <w:sz w:val="22"/>
              </w:rPr>
              <w:t>1</w:t>
            </w:r>
            <w:r>
              <w:rPr>
                <w:spacing w:val="71"/>
                <w:w w:val="105"/>
                <w:sz w:val="22"/>
              </w:rPr>
              <w:t> </w:t>
            </w:r>
            <w:r>
              <w:rPr>
                <w:spacing w:val="-10"/>
                <w:w w:val="105"/>
                <w:sz w:val="20"/>
              </w:rPr>
              <w:t>0</w:t>
            </w:r>
          </w:p>
        </w:tc>
        <w:tc>
          <w:tcPr>
            <w:tcW w:w="532" w:type="dxa"/>
            <w:tcBorders>
              <w:top w:val="single" w:sz="8" w:space="0" w:color="000000"/>
              <w:right w:val="single" w:sz="8" w:space="0" w:color="000000"/>
            </w:tcBorders>
          </w:tcPr>
          <w:p>
            <w:pPr>
              <w:pStyle w:val="TableParagraph"/>
              <w:spacing w:before="97"/>
              <w:ind w:left="81"/>
              <w:rPr>
                <w:sz w:val="22"/>
              </w:rPr>
            </w:pPr>
            <w:r>
              <w:rPr>
                <w:spacing w:val="-10"/>
                <w:w w:val="105"/>
                <w:sz w:val="22"/>
              </w:rPr>
              <w:t>1</w:t>
            </w:r>
          </w:p>
        </w:tc>
      </w:tr>
      <w:tr>
        <w:trPr>
          <w:trHeight w:val="384" w:hRule="atLeast"/>
        </w:trPr>
        <w:tc>
          <w:tcPr>
            <w:tcW w:w="446" w:type="dxa"/>
            <w:tcBorders>
              <w:left w:val="single" w:sz="8" w:space="0" w:color="000000"/>
            </w:tcBorders>
          </w:tcPr>
          <w:p>
            <w:pPr>
              <w:pStyle w:val="TableParagraph"/>
              <w:spacing w:before="73"/>
              <w:ind w:right="54"/>
              <w:jc w:val="right"/>
              <w:rPr>
                <w:sz w:val="22"/>
              </w:rPr>
            </w:pPr>
            <w:r>
              <w:rPr>
                <w:spacing w:val="-10"/>
                <w:w w:val="105"/>
                <w:sz w:val="22"/>
              </w:rPr>
              <w:t>1</w:t>
            </w:r>
          </w:p>
        </w:tc>
        <w:tc>
          <w:tcPr>
            <w:tcW w:w="250" w:type="dxa"/>
          </w:tcPr>
          <w:p>
            <w:pPr>
              <w:pStyle w:val="TableParagraph"/>
              <w:spacing w:before="82"/>
              <w:ind w:left="30" w:right="31"/>
              <w:jc w:val="center"/>
              <w:rPr>
                <w:sz w:val="20"/>
              </w:rPr>
            </w:pPr>
            <w:r>
              <w:rPr>
                <w:spacing w:val="-10"/>
                <w:w w:val="105"/>
                <w:sz w:val="20"/>
              </w:rPr>
              <w:t>0</w:t>
            </w:r>
          </w:p>
        </w:tc>
        <w:tc>
          <w:tcPr>
            <w:tcW w:w="280" w:type="dxa"/>
          </w:tcPr>
          <w:p>
            <w:pPr>
              <w:pStyle w:val="TableParagraph"/>
              <w:spacing w:before="87"/>
              <w:ind w:right="29"/>
              <w:jc w:val="center"/>
              <w:rPr>
                <w:sz w:val="20"/>
              </w:rPr>
            </w:pPr>
            <w:r>
              <w:rPr>
                <w:spacing w:val="-10"/>
                <w:w w:val="105"/>
                <w:sz w:val="20"/>
              </w:rPr>
              <w:t>0</w:t>
            </w:r>
          </w:p>
        </w:tc>
        <w:tc>
          <w:tcPr>
            <w:tcW w:w="219" w:type="dxa"/>
          </w:tcPr>
          <w:p>
            <w:pPr>
              <w:pStyle w:val="TableParagraph"/>
              <w:spacing w:before="73"/>
              <w:ind w:left="22" w:right="27"/>
              <w:jc w:val="center"/>
              <w:rPr>
                <w:sz w:val="22"/>
              </w:rPr>
            </w:pPr>
            <w:r>
              <w:rPr>
                <w:spacing w:val="-10"/>
                <w:w w:val="105"/>
                <w:sz w:val="22"/>
              </w:rPr>
              <w:t>1</w:t>
            </w:r>
          </w:p>
        </w:tc>
        <w:tc>
          <w:tcPr>
            <w:tcW w:w="588" w:type="dxa"/>
            <w:tcBorders>
              <w:right w:val="single" w:sz="8" w:space="0" w:color="000000"/>
            </w:tcBorders>
          </w:tcPr>
          <w:p>
            <w:pPr>
              <w:pStyle w:val="TableParagraph"/>
              <w:spacing w:before="68"/>
              <w:ind w:left="73"/>
              <w:rPr>
                <w:sz w:val="22"/>
              </w:rPr>
            </w:pPr>
            <w:r>
              <w:rPr>
                <w:spacing w:val="-10"/>
                <w:w w:val="105"/>
                <w:sz w:val="22"/>
              </w:rPr>
              <w:t>1</w:t>
            </w:r>
          </w:p>
        </w:tc>
        <w:tc>
          <w:tcPr>
            <w:tcW w:w="1545" w:type="dxa"/>
            <w:tcBorders>
              <w:left w:val="single" w:sz="8" w:space="0" w:color="000000"/>
            </w:tcBorders>
          </w:tcPr>
          <w:p>
            <w:pPr>
              <w:pStyle w:val="TableParagraph"/>
              <w:spacing w:before="68"/>
              <w:ind w:right="71"/>
              <w:jc w:val="right"/>
              <w:rPr>
                <w:sz w:val="20"/>
              </w:rPr>
            </w:pPr>
            <w:r>
              <w:rPr>
                <w:w w:val="105"/>
                <w:sz w:val="22"/>
              </w:rPr>
              <w:t>1</w:t>
            </w:r>
            <w:r>
              <w:rPr>
                <w:spacing w:val="65"/>
                <w:w w:val="105"/>
                <w:sz w:val="22"/>
              </w:rPr>
              <w:t> </w:t>
            </w:r>
            <w:r>
              <w:rPr>
                <w:w w:val="105"/>
                <w:sz w:val="20"/>
              </w:rPr>
              <w:t>0</w:t>
            </w:r>
            <w:r>
              <w:rPr>
                <w:spacing w:val="75"/>
                <w:w w:val="150"/>
                <w:sz w:val="20"/>
              </w:rPr>
              <w:t> </w:t>
            </w:r>
            <w:r>
              <w:rPr>
                <w:w w:val="105"/>
                <w:sz w:val="22"/>
              </w:rPr>
              <w:t>1</w:t>
            </w:r>
            <w:r>
              <w:rPr>
                <w:spacing w:val="76"/>
                <w:w w:val="105"/>
                <w:sz w:val="22"/>
              </w:rPr>
              <w:t> </w:t>
            </w:r>
            <w:r>
              <w:rPr>
                <w:w w:val="105"/>
                <w:sz w:val="22"/>
              </w:rPr>
              <w:t>1</w:t>
            </w:r>
            <w:r>
              <w:rPr>
                <w:spacing w:val="66"/>
                <w:w w:val="105"/>
                <w:sz w:val="22"/>
              </w:rPr>
              <w:t> </w:t>
            </w:r>
            <w:r>
              <w:rPr>
                <w:spacing w:val="-10"/>
                <w:w w:val="105"/>
                <w:sz w:val="20"/>
              </w:rPr>
              <w:t>0</w:t>
            </w:r>
          </w:p>
        </w:tc>
        <w:tc>
          <w:tcPr>
            <w:tcW w:w="532" w:type="dxa"/>
            <w:tcBorders>
              <w:right w:val="single" w:sz="8" w:space="0" w:color="000000"/>
            </w:tcBorders>
          </w:tcPr>
          <w:p>
            <w:pPr>
              <w:pStyle w:val="TableParagraph"/>
              <w:spacing w:before="68"/>
              <w:ind w:left="76"/>
              <w:rPr>
                <w:sz w:val="22"/>
              </w:rPr>
            </w:pPr>
            <w:r>
              <w:rPr>
                <w:spacing w:val="-10"/>
                <w:w w:val="105"/>
                <w:sz w:val="22"/>
              </w:rPr>
              <w:t>1</w:t>
            </w:r>
          </w:p>
        </w:tc>
      </w:tr>
      <w:tr>
        <w:trPr>
          <w:trHeight w:val="328" w:hRule="atLeast"/>
        </w:trPr>
        <w:tc>
          <w:tcPr>
            <w:tcW w:w="446" w:type="dxa"/>
            <w:tcBorders>
              <w:left w:val="single" w:sz="8" w:space="0" w:color="000000"/>
            </w:tcBorders>
          </w:tcPr>
          <w:p>
            <w:pPr>
              <w:pStyle w:val="TableParagraph"/>
              <w:spacing w:before="63"/>
              <w:ind w:right="65"/>
              <w:jc w:val="right"/>
              <w:rPr>
                <w:sz w:val="20"/>
              </w:rPr>
            </w:pPr>
            <w:r>
              <w:rPr>
                <w:spacing w:val="-10"/>
                <w:w w:val="105"/>
                <w:sz w:val="20"/>
              </w:rPr>
              <w:t>0</w:t>
            </w:r>
          </w:p>
        </w:tc>
        <w:tc>
          <w:tcPr>
            <w:tcW w:w="250" w:type="dxa"/>
          </w:tcPr>
          <w:p>
            <w:pPr>
              <w:pStyle w:val="TableParagraph"/>
              <w:spacing w:before="49"/>
              <w:ind w:left="31" w:right="1"/>
              <w:jc w:val="center"/>
              <w:rPr>
                <w:sz w:val="22"/>
              </w:rPr>
            </w:pPr>
            <w:r>
              <w:rPr>
                <w:spacing w:val="-10"/>
                <w:w w:val="105"/>
                <w:sz w:val="22"/>
              </w:rPr>
              <w:t>1</w:t>
            </w:r>
          </w:p>
        </w:tc>
        <w:tc>
          <w:tcPr>
            <w:tcW w:w="280" w:type="dxa"/>
          </w:tcPr>
          <w:p>
            <w:pPr>
              <w:pStyle w:val="TableParagraph"/>
              <w:spacing w:before="49"/>
              <w:ind w:left="22" w:right="29"/>
              <w:jc w:val="center"/>
              <w:rPr>
                <w:sz w:val="22"/>
              </w:rPr>
            </w:pPr>
            <w:r>
              <w:rPr>
                <w:spacing w:val="-10"/>
                <w:w w:val="105"/>
                <w:sz w:val="22"/>
              </w:rPr>
              <w:t>1</w:t>
            </w:r>
          </w:p>
        </w:tc>
        <w:tc>
          <w:tcPr>
            <w:tcW w:w="219" w:type="dxa"/>
          </w:tcPr>
          <w:p>
            <w:pPr>
              <w:pStyle w:val="TableParagraph"/>
              <w:spacing w:before="63"/>
              <w:ind w:left="1" w:right="28"/>
              <w:jc w:val="center"/>
              <w:rPr>
                <w:sz w:val="20"/>
              </w:rPr>
            </w:pPr>
            <w:r>
              <w:rPr>
                <w:spacing w:val="-10"/>
                <w:w w:val="105"/>
                <w:sz w:val="20"/>
              </w:rPr>
              <w:t>0</w:t>
            </w:r>
          </w:p>
        </w:tc>
        <w:tc>
          <w:tcPr>
            <w:tcW w:w="588" w:type="dxa"/>
            <w:tcBorders>
              <w:right w:val="single" w:sz="8" w:space="0" w:color="000000"/>
            </w:tcBorders>
          </w:tcPr>
          <w:p>
            <w:pPr>
              <w:pStyle w:val="TableParagraph"/>
              <w:spacing w:before="49"/>
              <w:ind w:left="78"/>
              <w:rPr>
                <w:sz w:val="22"/>
              </w:rPr>
            </w:pPr>
            <w:r>
              <w:rPr>
                <w:spacing w:val="-10"/>
                <w:w w:val="105"/>
                <w:sz w:val="22"/>
              </w:rPr>
              <w:t>1</w:t>
            </w:r>
          </w:p>
        </w:tc>
        <w:tc>
          <w:tcPr>
            <w:tcW w:w="1545" w:type="dxa"/>
            <w:tcBorders>
              <w:left w:val="single" w:sz="8" w:space="0" w:color="000000"/>
            </w:tcBorders>
          </w:tcPr>
          <w:p>
            <w:pPr>
              <w:pStyle w:val="TableParagraph"/>
              <w:spacing w:before="54"/>
              <w:ind w:right="49"/>
              <w:jc w:val="right"/>
              <w:rPr>
                <w:sz w:val="22"/>
              </w:rPr>
            </w:pPr>
            <w:r>
              <w:rPr>
                <w:w w:val="105"/>
                <w:sz w:val="20"/>
              </w:rPr>
              <w:t>0</w:t>
            </w:r>
            <w:r>
              <w:rPr>
                <w:spacing w:val="75"/>
                <w:w w:val="150"/>
                <w:sz w:val="20"/>
              </w:rPr>
              <w:t> </w:t>
            </w:r>
            <w:r>
              <w:rPr>
                <w:w w:val="105"/>
                <w:sz w:val="22"/>
              </w:rPr>
              <w:t>1</w:t>
            </w:r>
            <w:r>
              <w:rPr>
                <w:spacing w:val="66"/>
                <w:w w:val="105"/>
                <w:sz w:val="22"/>
              </w:rPr>
              <w:t> </w:t>
            </w:r>
            <w:r>
              <w:rPr>
                <w:w w:val="105"/>
                <w:sz w:val="22"/>
              </w:rPr>
              <w:t>1</w:t>
            </w:r>
            <w:r>
              <w:rPr>
                <w:spacing w:val="70"/>
                <w:w w:val="105"/>
                <w:sz w:val="22"/>
              </w:rPr>
              <w:t> </w:t>
            </w:r>
            <w:r>
              <w:rPr>
                <w:w w:val="105"/>
                <w:position w:val="1"/>
                <w:sz w:val="20"/>
              </w:rPr>
              <w:t>0</w:t>
            </w:r>
            <w:r>
              <w:rPr>
                <w:spacing w:val="75"/>
                <w:w w:val="150"/>
                <w:position w:val="1"/>
                <w:sz w:val="20"/>
              </w:rPr>
              <w:t> </w:t>
            </w:r>
            <w:r>
              <w:rPr>
                <w:spacing w:val="-10"/>
                <w:w w:val="105"/>
                <w:sz w:val="22"/>
              </w:rPr>
              <w:t>1</w:t>
            </w:r>
          </w:p>
        </w:tc>
        <w:tc>
          <w:tcPr>
            <w:tcW w:w="532" w:type="dxa"/>
            <w:tcBorders>
              <w:right w:val="single" w:sz="8" w:space="0" w:color="000000"/>
            </w:tcBorders>
          </w:tcPr>
          <w:p>
            <w:pPr>
              <w:pStyle w:val="TableParagraph"/>
              <w:spacing w:before="63"/>
              <w:ind w:left="75"/>
              <w:rPr>
                <w:sz w:val="20"/>
              </w:rPr>
            </w:pPr>
            <w:r>
              <w:rPr>
                <w:spacing w:val="-10"/>
                <w:w w:val="105"/>
                <w:sz w:val="20"/>
              </w:rPr>
              <w:t>0</w:t>
            </w:r>
          </w:p>
        </w:tc>
      </w:tr>
      <w:tr>
        <w:trPr>
          <w:trHeight w:val="680" w:hRule="atLeast"/>
        </w:trPr>
        <w:tc>
          <w:tcPr>
            <w:tcW w:w="446" w:type="dxa"/>
            <w:tcBorders>
              <w:left w:val="single" w:sz="8" w:space="0" w:color="000000"/>
              <w:bottom w:val="single" w:sz="8" w:space="0" w:color="000000"/>
            </w:tcBorders>
          </w:tcPr>
          <w:p>
            <w:pPr>
              <w:pStyle w:val="TableParagraph"/>
              <w:rPr>
                <w:sz w:val="22"/>
              </w:rPr>
            </w:pPr>
          </w:p>
        </w:tc>
        <w:tc>
          <w:tcPr>
            <w:tcW w:w="250" w:type="dxa"/>
            <w:tcBorders>
              <w:bottom w:val="single" w:sz="8" w:space="0" w:color="000000"/>
            </w:tcBorders>
          </w:tcPr>
          <w:p>
            <w:pPr>
              <w:pStyle w:val="TableParagraph"/>
              <w:rPr>
                <w:sz w:val="22"/>
              </w:rPr>
            </w:pPr>
          </w:p>
        </w:tc>
        <w:tc>
          <w:tcPr>
            <w:tcW w:w="280" w:type="dxa"/>
            <w:tcBorders>
              <w:bottom w:val="single" w:sz="8" w:space="0" w:color="000000"/>
            </w:tcBorders>
          </w:tcPr>
          <w:p>
            <w:pPr>
              <w:pStyle w:val="TableParagraph"/>
              <w:spacing w:line="144" w:lineRule="auto" w:before="93"/>
              <w:ind w:left="166"/>
              <w:rPr>
                <w:sz w:val="23"/>
              </w:rPr>
            </w:pPr>
            <w:r>
              <w:rPr>
                <w:rFonts w:ascii="Arial" w:hAnsi="Arial"/>
                <w:spacing w:val="-42"/>
                <w:w w:val="110"/>
                <w:position w:val="-11"/>
                <w:sz w:val="25"/>
              </w:rPr>
              <w:t>•</w:t>
            </w:r>
            <w:r>
              <w:rPr>
                <w:spacing w:val="-42"/>
                <w:w w:val="110"/>
                <w:sz w:val="23"/>
              </w:rPr>
              <w:t>•</w:t>
            </w:r>
          </w:p>
          <w:p>
            <w:pPr>
              <w:pStyle w:val="TableParagraph"/>
              <w:spacing w:line="196" w:lineRule="exact"/>
              <w:ind w:left="171"/>
              <w:rPr>
                <w:sz w:val="23"/>
              </w:rPr>
            </w:pPr>
            <w:r>
              <w:rPr>
                <w:spacing w:val="-10"/>
                <w:w w:val="110"/>
                <w:sz w:val="23"/>
              </w:rPr>
              <w:t>•</w:t>
            </w:r>
          </w:p>
        </w:tc>
        <w:tc>
          <w:tcPr>
            <w:tcW w:w="219" w:type="dxa"/>
            <w:tcBorders>
              <w:bottom w:val="single" w:sz="8" w:space="0" w:color="000000"/>
            </w:tcBorders>
          </w:tcPr>
          <w:p>
            <w:pPr>
              <w:pStyle w:val="TableParagraph"/>
              <w:rPr>
                <w:sz w:val="22"/>
              </w:rPr>
            </w:pPr>
          </w:p>
        </w:tc>
        <w:tc>
          <w:tcPr>
            <w:tcW w:w="588" w:type="dxa"/>
            <w:tcBorders>
              <w:bottom w:val="single" w:sz="8" w:space="0" w:color="000000"/>
              <w:right w:val="single" w:sz="8" w:space="0" w:color="000000"/>
            </w:tcBorders>
          </w:tcPr>
          <w:p>
            <w:pPr>
              <w:pStyle w:val="TableParagraph"/>
              <w:rPr>
                <w:sz w:val="22"/>
              </w:rPr>
            </w:pPr>
          </w:p>
        </w:tc>
        <w:tc>
          <w:tcPr>
            <w:tcW w:w="1545" w:type="dxa"/>
            <w:tcBorders>
              <w:left w:val="single" w:sz="8" w:space="0" w:color="000000"/>
              <w:bottom w:val="single" w:sz="8" w:space="0" w:color="000000"/>
            </w:tcBorders>
          </w:tcPr>
          <w:p>
            <w:pPr>
              <w:pStyle w:val="TableParagraph"/>
              <w:spacing w:line="197" w:lineRule="exact" w:before="167"/>
              <w:ind w:right="417"/>
              <w:jc w:val="right"/>
              <w:rPr>
                <w:sz w:val="23"/>
              </w:rPr>
            </w:pPr>
            <w:r>
              <w:rPr>
                <w:spacing w:val="-10"/>
                <w:w w:val="110"/>
                <w:sz w:val="23"/>
              </w:rPr>
              <w:t>•</w:t>
            </w:r>
          </w:p>
          <w:p>
            <w:pPr>
              <w:pStyle w:val="TableParagraph"/>
              <w:spacing w:line="197" w:lineRule="exact"/>
              <w:ind w:right="412"/>
              <w:jc w:val="right"/>
              <w:rPr>
                <w:sz w:val="23"/>
              </w:rPr>
            </w:pPr>
            <w:r>
              <w:rPr>
                <w:spacing w:val="-10"/>
                <w:w w:val="110"/>
                <w:sz w:val="23"/>
              </w:rPr>
              <w:t>•</w:t>
            </w:r>
          </w:p>
        </w:tc>
        <w:tc>
          <w:tcPr>
            <w:tcW w:w="532" w:type="dxa"/>
            <w:tcBorders>
              <w:bottom w:val="single" w:sz="8" w:space="0" w:color="000000"/>
              <w:right w:val="single" w:sz="8" w:space="0" w:color="000000"/>
            </w:tcBorders>
          </w:tcPr>
          <w:p>
            <w:pPr>
              <w:pStyle w:val="TableParagraph"/>
              <w:rPr>
                <w:sz w:val="22"/>
              </w:rPr>
            </w:pPr>
          </w:p>
        </w:tc>
      </w:tr>
    </w:tbl>
    <w:p>
      <w:pPr>
        <w:pStyle w:val="BodyText"/>
        <w:spacing w:before="46"/>
      </w:pPr>
    </w:p>
    <w:p>
      <w:pPr>
        <w:spacing w:before="0"/>
        <w:ind w:left="0" w:right="26" w:firstLine="0"/>
        <w:jc w:val="center"/>
        <w:rPr>
          <w:b/>
          <w:sz w:val="19"/>
        </w:rPr>
      </w:pPr>
      <w:r>
        <w:rPr>
          <w:b/>
          <w:spacing w:val="-2"/>
          <w:sz w:val="19"/>
        </w:rPr>
        <w:t>Table</w:t>
      </w:r>
      <w:r>
        <w:rPr>
          <w:b/>
          <w:spacing w:val="-10"/>
          <w:sz w:val="19"/>
        </w:rPr>
        <w:t> </w:t>
      </w:r>
      <w:r>
        <w:rPr>
          <w:b/>
          <w:spacing w:val="-2"/>
          <w:sz w:val="19"/>
        </w:rPr>
        <w:t>7.1:</w:t>
      </w:r>
      <w:r>
        <w:rPr>
          <w:b/>
          <w:spacing w:val="-10"/>
          <w:sz w:val="19"/>
        </w:rPr>
        <w:t> </w:t>
      </w:r>
      <w:r>
        <w:rPr>
          <w:b/>
          <w:spacing w:val="-2"/>
          <w:sz w:val="19"/>
        </w:rPr>
        <w:t>Example</w:t>
      </w:r>
      <w:r>
        <w:rPr>
          <w:b/>
          <w:sz w:val="19"/>
        </w:rPr>
        <w:t> </w:t>
      </w:r>
      <w:r>
        <w:rPr>
          <w:b/>
          <w:spacing w:val="-2"/>
          <w:sz w:val="19"/>
        </w:rPr>
        <w:t>Instruction</w:t>
      </w:r>
      <w:r>
        <w:rPr>
          <w:b/>
          <w:spacing w:val="-1"/>
          <w:sz w:val="19"/>
        </w:rPr>
        <w:t> </w:t>
      </w:r>
      <w:r>
        <w:rPr>
          <w:b/>
          <w:spacing w:val="-2"/>
          <w:sz w:val="19"/>
        </w:rPr>
        <w:t>Set</w:t>
      </w:r>
      <w:r>
        <w:rPr>
          <w:b/>
          <w:spacing w:val="-10"/>
          <w:sz w:val="19"/>
        </w:rPr>
        <w:t> </w:t>
      </w:r>
      <w:r>
        <w:rPr>
          <w:b/>
          <w:spacing w:val="-2"/>
          <w:sz w:val="19"/>
        </w:rPr>
        <w:t>for</w:t>
      </w:r>
      <w:r>
        <w:rPr>
          <w:b/>
          <w:spacing w:val="-9"/>
          <w:sz w:val="19"/>
        </w:rPr>
        <w:t> </w:t>
      </w:r>
      <w:r>
        <w:rPr>
          <w:b/>
          <w:spacing w:val="-2"/>
          <w:sz w:val="19"/>
        </w:rPr>
        <w:t>a</w:t>
      </w:r>
      <w:r>
        <w:rPr>
          <w:b/>
          <w:spacing w:val="-10"/>
          <w:sz w:val="19"/>
        </w:rPr>
        <w:t> </w:t>
      </w:r>
      <w:r>
        <w:rPr>
          <w:b/>
          <w:spacing w:val="-2"/>
          <w:sz w:val="19"/>
        </w:rPr>
        <w:t>Control</w:t>
      </w:r>
      <w:r>
        <w:rPr>
          <w:b/>
          <w:spacing w:val="1"/>
          <w:sz w:val="19"/>
        </w:rPr>
        <w:t> </w:t>
      </w:r>
      <w:r>
        <w:rPr>
          <w:b/>
          <w:spacing w:val="-2"/>
          <w:sz w:val="19"/>
        </w:rPr>
        <w:t>Device</w:t>
      </w:r>
    </w:p>
    <w:p>
      <w:pPr>
        <w:pStyle w:val="BodyText"/>
        <w:spacing w:before="32"/>
        <w:rPr>
          <w:b/>
          <w:sz w:val="19"/>
        </w:rPr>
      </w:pPr>
    </w:p>
    <w:p>
      <w:pPr>
        <w:pStyle w:val="BodyText"/>
        <w:tabs>
          <w:tab w:pos="3412" w:val="left" w:leader="none"/>
        </w:tabs>
        <w:spacing w:line="232" w:lineRule="auto" w:before="1"/>
        <w:ind w:left="158" w:right="97"/>
      </w:pPr>
      <w:r>
        <w:rPr/>
        <w:t>What</w:t>
      </w:r>
      <w:r>
        <w:rPr>
          <w:spacing w:val="35"/>
        </w:rPr>
        <w:t> </w:t>
      </w:r>
      <w:r>
        <w:rPr/>
        <w:t>this</w:t>
      </w:r>
      <w:r>
        <w:rPr>
          <w:spacing w:val="33"/>
        </w:rPr>
        <w:t> </w:t>
      </w:r>
      <w:r>
        <w:rPr/>
        <w:t>means</w:t>
      </w:r>
      <w:r>
        <w:rPr>
          <w:spacing w:val="39"/>
        </w:rPr>
        <w:t> </w:t>
      </w:r>
      <w:r>
        <w:rPr/>
        <w:t>is as follows. Each</w:t>
      </w:r>
      <w:r>
        <w:rPr>
          <w:spacing w:val="31"/>
        </w:rPr>
        <w:t> </w:t>
      </w:r>
      <w:r>
        <w:rPr/>
        <w:t>row</w:t>
      </w:r>
      <w:r>
        <w:rPr>
          <w:spacing w:val="30"/>
        </w:rPr>
        <w:t> </w:t>
      </w:r>
      <w:r>
        <w:rPr/>
        <w:t>in</w:t>
      </w:r>
      <w:r>
        <w:rPr>
          <w:spacing w:val="27"/>
        </w:rPr>
        <w:t> </w:t>
      </w:r>
      <w:r>
        <w:rPr/>
        <w:t>the left</w:t>
      </w:r>
      <w:r>
        <w:rPr>
          <w:spacing w:val="33"/>
        </w:rPr>
        <w:t> </w:t>
      </w:r>
      <w:r>
        <w:rPr/>
        <w:t>hand</w:t>
      </w:r>
      <w:r>
        <w:rPr>
          <w:spacing w:val="28"/>
        </w:rPr>
        <w:t> </w:t>
      </w:r>
      <w:r>
        <w:rPr/>
        <w:t>column</w:t>
      </w:r>
      <w:r>
        <w:rPr>
          <w:spacing w:val="36"/>
        </w:rPr>
        <w:t> </w:t>
      </w:r>
      <w:r>
        <w:rPr/>
        <w:t>represents some configuration</w:t>
      </w:r>
      <w:r>
        <w:rPr>
          <w:spacing w:val="35"/>
        </w:rPr>
        <w:t> </w:t>
      </w:r>
      <w:r>
        <w:rPr/>
        <w:t>of</w:t>
      </w:r>
      <w:r>
        <w:rPr>
          <w:spacing w:val="17"/>
        </w:rPr>
        <w:t> </w:t>
      </w:r>
      <w:r>
        <w:rPr/>
        <w:t>bits on the sensor lines (of</w:t>
      </w:r>
      <w:r>
        <w:rPr>
          <w:spacing w:val="17"/>
        </w:rPr>
        <w:t> </w:t>
      </w:r>
      <w:r>
        <w:rPr/>
        <w:t>which there are five in this· example).</w:t>
      </w:r>
      <w:r>
        <w:rPr>
          <w:spacing w:val="-1"/>
        </w:rPr>
        <w:t> </w:t>
      </w:r>
      <w:r>
        <w:rPr/>
        <w:t>The</w:t>
      </w:r>
      <w:r>
        <w:rPr>
          <w:spacing w:val="-4"/>
        </w:rPr>
        <w:t> </w:t>
      </w:r>
      <w:r>
        <w:rPr/>
        <w:t>corresponding</w:t>
      </w:r>
      <w:r>
        <w:rPr>
          <w:spacing w:val="15"/>
        </w:rPr>
        <w:t> </w:t>
      </w:r>
      <w:r>
        <w:rPr/>
        <w:t>rows</w:t>
      </w:r>
      <w:r>
        <w:rPr>
          <w:spacing w:val="-4"/>
        </w:rPr>
        <w:t> </w:t>
      </w:r>
      <w:r>
        <w:rPr/>
        <w:t>on</w:t>
      </w:r>
      <w:r>
        <w:rPr>
          <w:spacing w:val="-4"/>
        </w:rPr>
        <w:t> </w:t>
      </w:r>
      <w:r>
        <w:rPr/>
        <w:t>the</w:t>
      </w:r>
      <w:r>
        <w:rPr>
          <w:spacing w:val="-4"/>
        </w:rPr>
        <w:t> </w:t>
      </w:r>
      <w:r>
        <w:rPr/>
        <w:t>right represent the</w:t>
      </w:r>
      <w:r>
        <w:rPr>
          <w:spacing w:val="-7"/>
        </w:rPr>
        <w:t> </w:t>
      </w:r>
      <w:r>
        <w:rPr/>
        <w:t>bits</w:t>
      </w:r>
      <w:r>
        <w:rPr>
          <w:spacing w:val="-4"/>
        </w:rPr>
        <w:t> </w:t>
      </w:r>
      <w:r>
        <w:rPr/>
        <w:t>sent</w:t>
      </w:r>
      <w:r>
        <w:rPr>
          <w:spacing w:val="-1"/>
        </w:rPr>
        <w:t> </w:t>
      </w:r>
      <w:r>
        <w:rPr/>
        <w:t>out along the instruction</w:t>
      </w:r>
      <w:r>
        <w:rPr>
          <w:spacing w:val="31"/>
        </w:rPr>
        <w:t> </w:t>
      </w:r>
      <w:r>
        <w:rPr/>
        <w:t>lines (six, in this case), given</w:t>
      </w:r>
      <w:r>
        <w:rPr>
          <w:spacing w:val="26"/>
        </w:rPr>
        <w:t> </w:t>
      </w:r>
      <w:r>
        <w:rPr/>
        <w:t>the sensor set on the left. In this column, a 1</w:t>
      </w:r>
      <w:r>
        <w:rPr>
          <w:spacing w:val="-4"/>
        </w:rPr>
        <w:t> </w:t>
      </w:r>
      <w:r>
        <w:rPr/>
        <w:t>might</w:t>
      </w:r>
      <w:r>
        <w:rPr>
          <w:spacing w:val="18"/>
        </w:rPr>
        <w:t> </w:t>
      </w:r>
      <w:r>
        <w:rPr/>
        <w:t>mean "do something</w:t>
      </w:r>
      <w:r>
        <w:rPr>
          <w:spacing w:val="21"/>
        </w:rPr>
        <w:t> </w:t>
      </w:r>
      <w:r>
        <w:rPr/>
        <w:t>if the input from this line is 1" -</w:t>
      </w:r>
      <w:r>
        <w:rPr>
          <w:spacing w:val="80"/>
        </w:rPr>
        <w:t> </w:t>
      </w:r>
      <w:r>
        <w:rPr/>
        <w:t>such as</w:t>
      </w:r>
      <w:r>
        <w:rPr>
          <w:spacing w:val="40"/>
        </w:rPr>
        <w:t> </w:t>
      </w:r>
      <w:r>
        <w:rPr/>
        <w:t>"add"</w:t>
      </w:r>
      <w:r>
        <w:rPr>
          <w:spacing w:val="40"/>
        </w:rPr>
        <w:t> </w:t>
      </w:r>
      <w:r>
        <w:rPr/>
        <w:t>or</w:t>
      </w:r>
      <w:r>
        <w:rPr>
          <w:spacing w:val="40"/>
        </w:rPr>
        <w:t> </w:t>
      </w:r>
      <w:r>
        <w:rPr/>
        <w:t>"switch</w:t>
      </w:r>
      <w:r>
        <w:rPr>
          <w:spacing w:val="40"/>
        </w:rPr>
        <w:t> </w:t>
      </w:r>
      <w:r>
        <w:rPr/>
        <w:t>on</w:t>
      </w:r>
      <w:r>
        <w:rPr>
          <w:spacing w:val="40"/>
        </w:rPr>
        <w:t> </w:t>
      </w:r>
      <w:r>
        <w:rPr/>
        <w:t>light"</w:t>
      </w:r>
      <w:r>
        <w:rPr>
          <w:spacing w:val="40"/>
        </w:rPr>
        <w:t> </w:t>
      </w:r>
      <w:r>
        <w:rPr/>
        <w:t>-</w:t>
        <w:tab/>
        <w:t>while</w:t>
      </w:r>
      <w:r>
        <w:rPr>
          <w:spacing w:val="40"/>
        </w:rPr>
        <w:t> </w:t>
      </w:r>
      <w:r>
        <w:rPr/>
        <w:t>a</w:t>
      </w:r>
      <w:r>
        <w:rPr>
          <w:spacing w:val="36"/>
        </w:rPr>
        <w:t> </w:t>
      </w:r>
      <w:r>
        <w:rPr/>
        <w:t>O</w:t>
      </w:r>
      <w:r>
        <w:rPr>
          <w:spacing w:val="40"/>
        </w:rPr>
        <w:t> </w:t>
      </w:r>
      <w:r>
        <w:rPr/>
        <w:t>might</w:t>
      </w:r>
      <w:r>
        <w:rPr>
          <w:spacing w:val="40"/>
        </w:rPr>
        <w:t> </w:t>
      </w:r>
      <w:r>
        <w:rPr/>
        <w:t>mean</w:t>
      </w:r>
      <w:r>
        <w:rPr>
          <w:spacing w:val="40"/>
        </w:rPr>
        <w:t> </w:t>
      </w:r>
      <w:r>
        <w:rPr/>
        <w:t>do</w:t>
      </w:r>
      <w:r>
        <w:rPr>
          <w:spacing w:val="40"/>
        </w:rPr>
        <w:t> </w:t>
      </w:r>
      <w:r>
        <w:rPr/>
        <w:t>nothing,</w:t>
      </w:r>
      <w:r>
        <w:rPr>
          <w:spacing w:val="40"/>
        </w:rPr>
        <w:t> </w:t>
      </w:r>
      <w:r>
        <w:rPr/>
        <w:t>or</w:t>
      </w:r>
      <w:r>
        <w:rPr>
          <w:spacing w:val="35"/>
        </w:rPr>
        <w:t> </w:t>
      </w:r>
      <w:r>
        <w:rPr/>
        <w:t>do something else</w:t>
      </w:r>
      <w:r>
        <w:rPr>
          <w:spacing w:val="39"/>
        </w:rPr>
        <w:t> </w:t>
      </w:r>
      <w:r>
        <w:rPr/>
        <w:t>-</w:t>
      </w:r>
      <w:r>
        <w:rPr>
          <w:spacing w:val="73"/>
        </w:rPr>
        <w:t> </w:t>
      </w:r>
      <w:r>
        <w:rPr/>
        <w:t>"leave</w:t>
      </w:r>
      <w:r>
        <w:rPr>
          <w:spacing w:val="-7"/>
        </w:rPr>
        <w:t> </w:t>
      </w:r>
      <w:r>
        <w:rPr/>
        <w:t>state</w:t>
      </w:r>
      <w:r>
        <w:rPr>
          <w:spacing w:val="-1"/>
        </w:rPr>
        <w:t> </w:t>
      </w:r>
      <w:r>
        <w:rPr>
          <w:rFonts w:ascii="Arial" w:hAnsi="Arial"/>
          <w:i/>
          <w:sz w:val="22"/>
        </w:rPr>
        <w:t>X</w:t>
      </w:r>
      <w:r>
        <w:rPr>
          <w:rFonts w:ascii="Arial" w:hAnsi="Arial"/>
          <w:i/>
          <w:spacing w:val="-5"/>
          <w:sz w:val="22"/>
        </w:rPr>
        <w:t> </w:t>
      </w:r>
      <w:r>
        <w:rPr/>
        <w:t>as</w:t>
      </w:r>
      <w:r>
        <w:rPr>
          <w:spacing w:val="-11"/>
        </w:rPr>
        <w:t> </w:t>
      </w:r>
      <w:r>
        <w:rPr/>
        <w:t>it</w:t>
      </w:r>
      <w:r>
        <w:rPr>
          <w:spacing w:val="-6"/>
        </w:rPr>
        <w:t> </w:t>
      </w:r>
      <w:r>
        <w:rPr/>
        <w:t>is"</w:t>
      </w:r>
      <w:r>
        <w:rPr>
          <w:spacing w:val="-9"/>
        </w:rPr>
        <w:t> </w:t>
      </w:r>
      <w:r>
        <w:rPr/>
        <w:t>or</w:t>
      </w:r>
      <w:r>
        <w:rPr>
          <w:spacing w:val="-11"/>
        </w:rPr>
        <w:t> </w:t>
      </w:r>
      <w:r>
        <w:rPr/>
        <w:t>"switch</w:t>
      </w:r>
      <w:r>
        <w:rPr>
          <w:spacing w:val="-4"/>
        </w:rPr>
        <w:t> </w:t>
      </w:r>
      <w:r>
        <w:rPr/>
        <w:t>off light".</w:t>
      </w:r>
      <w:r>
        <w:rPr>
          <w:spacing w:val="-1"/>
        </w:rPr>
        <w:t> </w:t>
      </w:r>
      <w:r>
        <w:rPr/>
        <w:t>A</w:t>
      </w:r>
      <w:r>
        <w:rPr>
          <w:spacing w:val="-7"/>
        </w:rPr>
        <w:t> </w:t>
      </w:r>
      <w:r>
        <w:rPr/>
        <w:t>very</w:t>
      </w:r>
      <w:r>
        <w:rPr>
          <w:spacing w:val="-1"/>
        </w:rPr>
        <w:t> </w:t>
      </w:r>
      <w:r>
        <w:rPr/>
        <w:t>direct,</w:t>
      </w:r>
      <w:r>
        <w:rPr>
          <w:spacing w:val="-6"/>
        </w:rPr>
        <w:t> </w:t>
      </w:r>
      <w:r>
        <w:rPr/>
        <w:t>and very inefficient,</w:t>
      </w:r>
      <w:r>
        <w:rPr>
          <w:spacing w:val="19"/>
        </w:rPr>
        <w:t> </w:t>
      </w:r>
      <w:r>
        <w:rPr/>
        <w:t>way of making a</w:t>
      </w:r>
      <w:r>
        <w:rPr>
          <w:spacing w:val="-6"/>
        </w:rPr>
        <w:t> </w:t>
      </w:r>
      <w:r>
        <w:rPr/>
        <w:t>control system would be to</w:t>
      </w:r>
      <w:r>
        <w:rPr>
          <w:spacing w:val="-4"/>
        </w:rPr>
        <w:t> </w:t>
      </w:r>
      <w:r>
        <w:rPr/>
        <w:t>simply store this</w:t>
      </w:r>
    </w:p>
    <w:p>
      <w:pPr>
        <w:pStyle w:val="BodyText"/>
        <w:spacing w:after="0" w:line="232" w:lineRule="auto"/>
        <w:sectPr>
          <w:pgSz w:w="8450" w:h="12230"/>
          <w:pgMar w:header="535" w:footer="0" w:top="980" w:bottom="280" w:left="425" w:right="425"/>
        </w:sectPr>
      </w:pPr>
    </w:p>
    <w:p>
      <w:pPr>
        <w:pStyle w:val="BodyText"/>
        <w:spacing w:line="232" w:lineRule="auto" w:before="190"/>
        <w:ind w:left="153" w:right="172" w:firstLine="10"/>
        <w:jc w:val="both"/>
      </w:pPr>
      <w:r>
        <w:rPr/>
        <w:t>table in memory, with the sensing lines as memory addresses, and the control lines as the contents of these addresses. Thus we would separately store the actions to</w:t>
      </w:r>
      <w:r>
        <w:rPr>
          <w:spacing w:val="-3"/>
        </w:rPr>
        <w:t> </w:t>
      </w:r>
      <w:r>
        <w:rPr/>
        <w:t>be performed for</w:t>
      </w:r>
      <w:r>
        <w:rPr>
          <w:spacing w:val="-1"/>
        </w:rPr>
        <w:t> </w:t>
      </w:r>
      <w:r>
        <w:rPr/>
        <w:t>all possible combinations of sense lines.</w:t>
      </w:r>
      <w:r>
        <w:rPr>
          <w:spacing w:val="-3"/>
        </w:rPr>
        <w:t> </w:t>
      </w:r>
      <w:r>
        <w:rPr/>
        <w:t>Since the contents</w:t>
      </w:r>
      <w:r>
        <w:rPr>
          <w:spacing w:val="14"/>
        </w:rPr>
        <w:t> </w:t>
      </w:r>
      <w:r>
        <w:rPr/>
        <w:t>of</w:t>
      </w:r>
      <w:r>
        <w:rPr>
          <w:spacing w:val="16"/>
        </w:rPr>
        <w:t> </w:t>
      </w:r>
      <w:r>
        <w:rPr/>
        <w:t>this memory</w:t>
      </w:r>
      <w:r>
        <w:rPr>
          <w:spacing w:val="17"/>
        </w:rPr>
        <w:t> </w:t>
      </w:r>
      <w:r>
        <w:rPr/>
        <w:t>are to</w:t>
      </w:r>
      <w:r>
        <w:rPr>
          <w:spacing w:val="-1"/>
        </w:rPr>
        <w:t> </w:t>
      </w:r>
      <w:r>
        <w:rPr/>
        <w:t>be</w:t>
      </w:r>
      <w:r>
        <w:rPr>
          <w:spacing w:val="-2"/>
        </w:rPr>
        <w:t> </w:t>
      </w:r>
      <w:r>
        <w:rPr/>
        <w:t>fixed, we</w:t>
      </w:r>
      <w:r>
        <w:rPr>
          <w:spacing w:val="-1"/>
        </w:rPr>
        <w:t> </w:t>
      </w:r>
      <w:r>
        <w:rPr/>
        <w:t>might as well store everything</w:t>
      </w:r>
      <w:r>
        <w:rPr>
          <w:spacing w:val="21"/>
        </w:rPr>
        <w:t> </w:t>
      </w:r>
      <w:r>
        <w:rPr/>
        <w:t>on a</w:t>
      </w:r>
      <w:r>
        <w:rPr>
          <w:spacing w:val="-15"/>
        </w:rPr>
        <w:t> </w:t>
      </w:r>
      <w:r>
        <w:rPr/>
        <w:t>Read</w:t>
      </w:r>
      <w:r>
        <w:rPr>
          <w:spacing w:val="-6"/>
        </w:rPr>
        <w:t> </w:t>
      </w:r>
      <w:r>
        <w:rPr/>
        <w:t>Only</w:t>
      </w:r>
      <w:r>
        <w:rPr>
          <w:spacing w:val="-6"/>
        </w:rPr>
        <w:t> </w:t>
      </w:r>
      <w:r>
        <w:rPr/>
        <w:t>Memory </w:t>
      </w:r>
      <w:r>
        <w:rPr>
          <w:b/>
        </w:rPr>
        <w:t>(ROM)</w:t>
      </w:r>
      <w:r>
        <w:rPr>
          <w:b/>
          <w:spacing w:val="-1"/>
        </w:rPr>
        <w:t> </w:t>
      </w:r>
      <w:r>
        <w:rPr/>
        <w:t>device.</w:t>
      </w:r>
      <w:r>
        <w:rPr>
          <w:spacing w:val="-12"/>
        </w:rPr>
        <w:t> </w:t>
      </w:r>
      <w:r>
        <w:rPr/>
        <w:t>The</w:t>
      </w:r>
      <w:r>
        <w:rPr>
          <w:spacing w:val="-12"/>
        </w:rPr>
        <w:t> </w:t>
      </w:r>
      <w:r>
        <w:rPr/>
        <w:t>only</w:t>
      </w:r>
      <w:r>
        <w:rPr>
          <w:spacing w:val="-5"/>
        </w:rPr>
        <w:t> </w:t>
      </w:r>
      <w:r>
        <w:rPr/>
        <w:t>potential</w:t>
      </w:r>
      <w:r>
        <w:rPr>
          <w:spacing w:val="-3"/>
        </w:rPr>
        <w:t> </w:t>
      </w:r>
      <w:r>
        <w:rPr/>
        <w:t>hitch</w:t>
      </w:r>
      <w:r>
        <w:rPr>
          <w:spacing w:val="-13"/>
        </w:rPr>
        <w:t> </w:t>
      </w:r>
      <w:r>
        <w:rPr/>
        <w:t>in</w:t>
      </w:r>
      <w:r>
        <w:rPr>
          <w:spacing w:val="-13"/>
        </w:rPr>
        <w:t> </w:t>
      </w:r>
      <w:r>
        <w:rPr/>
        <w:t>this</w:t>
      </w:r>
      <w:r>
        <w:rPr>
          <w:spacing w:val="-13"/>
        </w:rPr>
        <w:t> </w:t>
      </w:r>
      <w:r>
        <w:rPr/>
        <w:t>otherwise straightforward procedure arises from timing: it is conceivable that some instructions could leave the ROM device before the rest,</w:t>
      </w:r>
      <w:r>
        <w:rPr>
          <w:spacing w:val="-3"/>
        </w:rPr>
        <w:t> </w:t>
      </w:r>
      <w:r>
        <w:rPr/>
        <w:t>changing the state of the</w:t>
      </w:r>
      <w:r>
        <w:rPr>
          <w:spacing w:val="-15"/>
        </w:rPr>
        <w:t> </w:t>
      </w:r>
      <w:r>
        <w:rPr/>
        <w:t>machine</w:t>
      </w:r>
      <w:r>
        <w:rPr>
          <w:spacing w:val="-10"/>
        </w:rPr>
        <w:t> </w:t>
      </w:r>
      <w:r>
        <w:rPr/>
        <w:t>and</w:t>
      </w:r>
      <w:r>
        <w:rPr>
          <w:spacing w:val="-15"/>
        </w:rPr>
        <w:t> </w:t>
      </w:r>
      <w:r>
        <w:rPr/>
        <w:t>confusing</w:t>
      </w:r>
      <w:r>
        <w:rPr>
          <w:spacing w:val="-1"/>
        </w:rPr>
        <w:t> </w:t>
      </w:r>
      <w:r>
        <w:rPr/>
        <w:t>the</w:t>
      </w:r>
      <w:r>
        <w:rPr>
          <w:spacing w:val="-15"/>
        </w:rPr>
        <w:t> </w:t>
      </w:r>
      <w:r>
        <w:rPr/>
        <w:t>sensing.</w:t>
      </w:r>
      <w:r>
        <w:rPr>
          <w:spacing w:val="-12"/>
        </w:rPr>
        <w:t> </w:t>
      </w:r>
      <w:r>
        <w:rPr/>
        <w:t>The</w:t>
      </w:r>
      <w:r>
        <w:rPr>
          <w:spacing w:val="-15"/>
        </w:rPr>
        <w:t> </w:t>
      </w:r>
      <w:r>
        <w:rPr/>
        <w:t>effect</w:t>
      </w:r>
      <w:r>
        <w:rPr>
          <w:spacing w:val="-5"/>
        </w:rPr>
        <w:t> </w:t>
      </w:r>
      <w:r>
        <w:rPr/>
        <w:t>of</w:t>
      </w:r>
      <w:r>
        <w:rPr>
          <w:spacing w:val="-8"/>
        </w:rPr>
        <w:t> </w:t>
      </w:r>
      <w:r>
        <w:rPr/>
        <w:t>this</w:t>
      </w:r>
      <w:r>
        <w:rPr>
          <w:spacing w:val="-11"/>
        </w:rPr>
        <w:t> </w:t>
      </w:r>
      <w:r>
        <w:rPr/>
        <w:t>might</w:t>
      </w:r>
      <w:r>
        <w:rPr>
          <w:spacing w:val="-4"/>
        </w:rPr>
        <w:t> </w:t>
      </w:r>
      <w:r>
        <w:rPr/>
        <w:t>be</w:t>
      </w:r>
      <w:r>
        <w:rPr>
          <w:spacing w:val="-15"/>
        </w:rPr>
        <w:t> </w:t>
      </w:r>
      <w:r>
        <w:rPr/>
        <w:t>fed</w:t>
      </w:r>
      <w:r>
        <w:rPr>
          <w:spacing w:val="-11"/>
        </w:rPr>
        <w:t> </w:t>
      </w:r>
      <w:r>
        <w:rPr/>
        <w:t>back</w:t>
      </w:r>
      <w:r>
        <w:rPr>
          <w:spacing w:val="-10"/>
        </w:rPr>
        <w:t> </w:t>
      </w:r>
      <w:r>
        <w:rPr/>
        <w:t>into the</w:t>
      </w:r>
      <w:r>
        <w:rPr>
          <w:spacing w:val="-6"/>
        </w:rPr>
        <w:t> </w:t>
      </w:r>
      <w:r>
        <w:rPr/>
        <w:t>ROM before</w:t>
      </w:r>
      <w:r>
        <w:rPr>
          <w:spacing w:val="-1"/>
        </w:rPr>
        <w:t> </w:t>
      </w:r>
      <w:r>
        <w:rPr/>
        <w:t>it</w:t>
      </w:r>
      <w:r>
        <w:rPr>
          <w:spacing w:val="-3"/>
        </w:rPr>
        <w:t> </w:t>
      </w:r>
      <w:r>
        <w:rPr/>
        <w:t>has</w:t>
      </w:r>
      <w:r>
        <w:rPr>
          <w:spacing w:val="-6"/>
        </w:rPr>
        <w:t> </w:t>
      </w:r>
      <w:r>
        <w:rPr/>
        <w:t>completely dealt with</w:t>
      </w:r>
      <w:r>
        <w:rPr>
          <w:spacing w:val="-4"/>
        </w:rPr>
        <w:t> </w:t>
      </w:r>
      <w:r>
        <w:rPr/>
        <w:t>its</w:t>
      </w:r>
      <w:r>
        <w:rPr>
          <w:spacing w:val="-3"/>
        </w:rPr>
        <w:t> </w:t>
      </w:r>
      <w:r>
        <w:rPr/>
        <w:t>previous sense</w:t>
      </w:r>
      <w:r>
        <w:rPr>
          <w:spacing w:val="-6"/>
        </w:rPr>
        <w:t> </w:t>
      </w:r>
      <w:r>
        <w:rPr/>
        <w:t>set.</w:t>
      </w:r>
      <w:r>
        <w:rPr>
          <w:spacing w:val="-12"/>
        </w:rPr>
        <w:t> </w:t>
      </w:r>
      <w:r>
        <w:rPr/>
        <w:t>This</w:t>
      </w:r>
      <w:r>
        <w:rPr>
          <w:spacing w:val="-2"/>
        </w:rPr>
        <w:t> </w:t>
      </w:r>
      <w:r>
        <w:rPr/>
        <w:t>would be pretty bad if it happened but is usually avoided (you should be way ahead</w:t>
      </w:r>
      <w:r>
        <w:rPr>
          <w:spacing w:val="40"/>
        </w:rPr>
        <w:t> </w:t>
      </w:r>
      <w:r>
        <w:rPr/>
        <w:t>of</w:t>
      </w:r>
      <w:r>
        <w:rPr>
          <w:spacing w:val="-4"/>
        </w:rPr>
        <w:t> </w:t>
      </w:r>
      <w:r>
        <w:rPr/>
        <w:t>me</w:t>
      </w:r>
      <w:r>
        <w:rPr>
          <w:spacing w:val="-10"/>
        </w:rPr>
        <w:t> </w:t>
      </w:r>
      <w:r>
        <w:rPr/>
        <w:t>here)</w:t>
      </w:r>
      <w:r>
        <w:rPr>
          <w:spacing w:val="-6"/>
        </w:rPr>
        <w:t> </w:t>
      </w:r>
      <w:r>
        <w:rPr/>
        <w:t>by</w:t>
      </w:r>
      <w:r>
        <w:rPr>
          <w:spacing w:val="-13"/>
        </w:rPr>
        <w:t> </w:t>
      </w:r>
      <w:r>
        <w:rPr/>
        <w:t>deploying</w:t>
      </w:r>
      <w:r>
        <w:rPr>
          <w:spacing w:val="-3"/>
        </w:rPr>
        <w:t> </w:t>
      </w:r>
      <w:r>
        <w:rPr/>
        <w:t>clocked</w:t>
      </w:r>
      <w:r>
        <w:rPr>
          <w:spacing w:val="-2"/>
        </w:rPr>
        <w:t> </w:t>
      </w:r>
      <w:r>
        <w:rPr/>
        <w:t>registers</w:t>
      </w:r>
      <w:r>
        <w:rPr>
          <w:spacing w:val="-1"/>
        </w:rPr>
        <w:t> </w:t>
      </w:r>
      <w:r>
        <w:rPr/>
        <w:t>at</w:t>
      </w:r>
      <w:r>
        <w:rPr>
          <w:spacing w:val="-10"/>
        </w:rPr>
        <w:t> </w:t>
      </w:r>
      <w:r>
        <w:rPr/>
        <w:t>each</w:t>
      </w:r>
      <w:r>
        <w:rPr>
          <w:spacing w:val="-12"/>
        </w:rPr>
        <w:t> </w:t>
      </w:r>
      <w:r>
        <w:rPr/>
        <w:t>end</w:t>
      </w:r>
      <w:r>
        <w:rPr>
          <w:spacing w:val="-15"/>
        </w:rPr>
        <w:t> </w:t>
      </w:r>
      <w:r>
        <w:rPr/>
        <w:t>of</w:t>
      </w:r>
      <w:r>
        <w:rPr>
          <w:spacing w:val="-1"/>
        </w:rPr>
        <w:t> </w:t>
      </w:r>
      <w:r>
        <w:rPr/>
        <w:t>the</w:t>
      </w:r>
      <w:r>
        <w:rPr>
          <w:spacing w:val="-9"/>
        </w:rPr>
        <w:t> </w:t>
      </w:r>
      <w:r>
        <w:rPr/>
        <w:t>memory</w:t>
      </w:r>
      <w:r>
        <w:rPr>
          <w:spacing w:val="-1"/>
        </w:rPr>
        <w:t> </w:t>
      </w:r>
      <w:r>
        <w:rPr/>
        <w:t>to</w:t>
      </w:r>
      <w:r>
        <w:rPr>
          <w:spacing w:val="-15"/>
        </w:rPr>
        <w:t> </w:t>
      </w:r>
      <w:r>
        <w:rPr/>
        <w:t>ensure that the retrieval and use of an instruction occur at different times (Fig. 7.62):</w:t>
      </w:r>
    </w:p>
    <w:p>
      <w:pPr>
        <w:pStyle w:val="BodyText"/>
        <w:rPr>
          <w:sz w:val="20"/>
        </w:rPr>
      </w:pPr>
    </w:p>
    <w:p>
      <w:pPr>
        <w:pStyle w:val="BodyText"/>
        <w:spacing w:before="37"/>
        <w:rPr>
          <w:sz w:val="20"/>
        </w:rPr>
      </w:pPr>
    </w:p>
    <w:p>
      <w:pPr>
        <w:spacing w:line="240" w:lineRule="auto"/>
        <w:ind w:left="772" w:right="0" w:firstLine="0"/>
        <w:rPr>
          <w:sz w:val="20"/>
        </w:rPr>
      </w:pPr>
      <w:r>
        <w:rPr>
          <w:sz w:val="20"/>
        </w:rPr>
        <mc:AlternateContent>
          <mc:Choice Requires="wps">
            <w:drawing>
              <wp:inline distT="0" distB="0" distL="0" distR="0">
                <wp:extent cx="3746500" cy="1147445"/>
                <wp:effectExtent l="0" t="0" r="0" b="14605"/>
                <wp:docPr id="999" name="Group 999"/>
                <wp:cNvGraphicFramePr>
                  <a:graphicFrameLocks/>
                </wp:cNvGraphicFramePr>
                <a:graphic>
                  <a:graphicData uri="http://schemas.microsoft.com/office/word/2010/wordprocessingGroup">
                    <wpg:wgp>
                      <wpg:cNvPr id="999" name="Group 999"/>
                      <wpg:cNvGrpSpPr/>
                      <wpg:grpSpPr>
                        <a:xfrm>
                          <a:off x="0" y="0"/>
                          <a:ext cx="3746500" cy="1147445"/>
                          <a:chExt cx="3746500" cy="1147445"/>
                        </a:xfrm>
                      </wpg:grpSpPr>
                      <wps:wsp>
                        <wps:cNvPr id="1000" name="Graphic 1000"/>
                        <wps:cNvSpPr/>
                        <wps:spPr>
                          <a:xfrm>
                            <a:off x="12700" y="47883"/>
                            <a:ext cx="3721100" cy="1099185"/>
                          </a:xfrm>
                          <a:custGeom>
                            <a:avLst/>
                            <a:gdLst/>
                            <a:ahLst/>
                            <a:cxnLst/>
                            <a:rect l="l" t="t" r="r" b="b"/>
                            <a:pathLst>
                              <a:path w="3721100" h="1099185">
                                <a:moveTo>
                                  <a:pt x="345206" y="1089845"/>
                                </a:moveTo>
                                <a:lnTo>
                                  <a:pt x="345206" y="6105"/>
                                </a:lnTo>
                              </a:path>
                              <a:path w="3721100" h="1099185">
                                <a:moveTo>
                                  <a:pt x="339097" y="6105"/>
                                </a:moveTo>
                                <a:lnTo>
                                  <a:pt x="794281" y="6105"/>
                                </a:lnTo>
                              </a:path>
                              <a:path w="3721100" h="1099185">
                                <a:moveTo>
                                  <a:pt x="785116" y="1099003"/>
                                </a:moveTo>
                                <a:lnTo>
                                  <a:pt x="785116" y="0"/>
                                </a:lnTo>
                              </a:path>
                              <a:path w="3721100" h="1099185">
                                <a:moveTo>
                                  <a:pt x="2294250" y="116005"/>
                                </a:moveTo>
                                <a:lnTo>
                                  <a:pt x="2954115" y="116005"/>
                                </a:lnTo>
                              </a:path>
                              <a:path w="3721100" h="1099185">
                                <a:moveTo>
                                  <a:pt x="2944950" y="1089845"/>
                                </a:moveTo>
                                <a:lnTo>
                                  <a:pt x="2944950" y="6105"/>
                                </a:lnTo>
                              </a:path>
                              <a:path w="3721100" h="1099185">
                                <a:moveTo>
                                  <a:pt x="2938840" y="6105"/>
                                </a:moveTo>
                                <a:lnTo>
                                  <a:pt x="3384860" y="6105"/>
                                </a:lnTo>
                              </a:path>
                              <a:path w="3721100" h="1099185">
                                <a:moveTo>
                                  <a:pt x="3375695" y="1099003"/>
                                </a:moveTo>
                                <a:lnTo>
                                  <a:pt x="3375695" y="0"/>
                                </a:lnTo>
                              </a:path>
                              <a:path w="3721100" h="1099185">
                                <a:moveTo>
                                  <a:pt x="779006" y="219800"/>
                                </a:moveTo>
                                <a:lnTo>
                                  <a:pt x="1438871" y="219800"/>
                                </a:lnTo>
                              </a:path>
                              <a:path w="3721100" h="1099185">
                                <a:moveTo>
                                  <a:pt x="779006" y="329701"/>
                                </a:moveTo>
                                <a:lnTo>
                                  <a:pt x="1438871" y="329701"/>
                                </a:lnTo>
                              </a:path>
                              <a:path w="3721100" h="1099185">
                                <a:moveTo>
                                  <a:pt x="0" y="436548"/>
                                </a:moveTo>
                                <a:lnTo>
                                  <a:pt x="354371" y="436548"/>
                                </a:lnTo>
                              </a:path>
                              <a:path w="3721100" h="1099185">
                                <a:moveTo>
                                  <a:pt x="779006" y="436548"/>
                                </a:moveTo>
                                <a:lnTo>
                                  <a:pt x="1438871" y="436548"/>
                                </a:lnTo>
                              </a:path>
                              <a:path w="3721100" h="1099185">
                                <a:moveTo>
                                  <a:pt x="2294250" y="436548"/>
                                </a:moveTo>
                                <a:lnTo>
                                  <a:pt x="2954115" y="436548"/>
                                </a:lnTo>
                              </a:path>
                              <a:path w="3721100" h="1099185">
                                <a:moveTo>
                                  <a:pt x="3369585" y="436548"/>
                                </a:moveTo>
                                <a:lnTo>
                                  <a:pt x="3720902" y="436548"/>
                                </a:lnTo>
                              </a:path>
                            </a:pathLst>
                          </a:custGeom>
                          <a:ln w="15269">
                            <a:solidFill>
                              <a:srgbClr val="000000"/>
                            </a:solidFill>
                            <a:prstDash val="solid"/>
                          </a:ln>
                        </wps:spPr>
                        <wps:bodyPr wrap="square" lIns="0" tIns="0" rIns="0" bIns="0" rtlCol="0">
                          <a:prstTxWarp prst="textNoShape">
                            <a:avLst/>
                          </a:prstTxWarp>
                          <a:noAutofit/>
                        </wps:bodyPr>
                      </wps:wsp>
                      <wps:wsp>
                        <wps:cNvPr id="1001" name="Graphic 1001"/>
                        <wps:cNvSpPr/>
                        <wps:spPr>
                          <a:xfrm>
                            <a:off x="2306950" y="682863"/>
                            <a:ext cx="660400" cy="1270"/>
                          </a:xfrm>
                          <a:custGeom>
                            <a:avLst/>
                            <a:gdLst/>
                            <a:ahLst/>
                            <a:cxnLst/>
                            <a:rect l="l" t="t" r="r" b="b"/>
                            <a:pathLst>
                              <a:path w="660400" h="0">
                                <a:moveTo>
                                  <a:pt x="0" y="0"/>
                                </a:moveTo>
                                <a:lnTo>
                                  <a:pt x="659864" y="0"/>
                                </a:lnTo>
                              </a:path>
                            </a:pathLst>
                          </a:custGeom>
                          <a:ln w="3052">
                            <a:solidFill>
                              <a:srgbClr val="000000"/>
                            </a:solidFill>
                            <a:prstDash val="solid"/>
                          </a:ln>
                        </wps:spPr>
                        <wps:bodyPr wrap="square" lIns="0" tIns="0" rIns="0" bIns="0" rtlCol="0">
                          <a:prstTxWarp prst="textNoShape">
                            <a:avLst/>
                          </a:prstTxWarp>
                          <a:noAutofit/>
                        </wps:bodyPr>
                      </wps:wsp>
                      <wps:wsp>
                        <wps:cNvPr id="1002" name="Graphic 1002"/>
                        <wps:cNvSpPr/>
                        <wps:spPr>
                          <a:xfrm>
                            <a:off x="351797" y="917928"/>
                            <a:ext cx="3046095" cy="220345"/>
                          </a:xfrm>
                          <a:custGeom>
                            <a:avLst/>
                            <a:gdLst/>
                            <a:ahLst/>
                            <a:cxnLst/>
                            <a:rect l="l" t="t" r="r" b="b"/>
                            <a:pathLst>
                              <a:path w="3046095" h="220345">
                                <a:moveTo>
                                  <a:pt x="439909" y="0"/>
                                </a:moveTo>
                                <a:lnTo>
                                  <a:pt x="1099774" y="0"/>
                                </a:lnTo>
                              </a:path>
                              <a:path w="3046095" h="220345">
                                <a:moveTo>
                                  <a:pt x="1955153" y="112953"/>
                                </a:moveTo>
                                <a:lnTo>
                                  <a:pt x="2615018" y="112953"/>
                                </a:lnTo>
                              </a:path>
                              <a:path w="3046095" h="220345">
                                <a:moveTo>
                                  <a:pt x="0" y="219800"/>
                                </a:moveTo>
                                <a:lnTo>
                                  <a:pt x="455184" y="219800"/>
                                </a:lnTo>
                              </a:path>
                              <a:path w="3046095" h="220345">
                                <a:moveTo>
                                  <a:pt x="2599743" y="219800"/>
                                </a:moveTo>
                                <a:lnTo>
                                  <a:pt x="3045763" y="219800"/>
                                </a:lnTo>
                              </a:path>
                            </a:pathLst>
                          </a:custGeom>
                          <a:ln w="15269">
                            <a:solidFill>
                              <a:srgbClr val="000000"/>
                            </a:solidFill>
                            <a:prstDash val="solid"/>
                          </a:ln>
                        </wps:spPr>
                        <wps:bodyPr wrap="square" lIns="0" tIns="0" rIns="0" bIns="0" rtlCol="0">
                          <a:prstTxWarp prst="textNoShape">
                            <a:avLst/>
                          </a:prstTxWarp>
                          <a:noAutofit/>
                        </wps:bodyPr>
                      </wps:wsp>
                      <wps:wsp>
                        <wps:cNvPr id="1003" name="Textbox 1003"/>
                        <wps:cNvSpPr txBox="1"/>
                        <wps:spPr>
                          <a:xfrm>
                            <a:off x="12700" y="0"/>
                            <a:ext cx="367665" cy="310515"/>
                          </a:xfrm>
                          <a:prstGeom prst="rect">
                            <a:avLst/>
                          </a:prstGeom>
                        </wps:spPr>
                        <wps:txbx>
                          <w:txbxContent>
                            <w:p>
                              <w:pPr>
                                <w:tabs>
                                  <w:tab w:pos="557" w:val="left" w:leader="none"/>
                                </w:tabs>
                                <w:spacing w:line="488" w:lineRule="exact" w:before="0"/>
                                <w:ind w:left="0" w:right="0" w:firstLine="0"/>
                                <w:jc w:val="left"/>
                                <w:rPr>
                                  <w:sz w:val="44"/>
                                </w:rPr>
                              </w:pPr>
                              <w:r>
                                <w:rPr>
                                  <w:spacing w:val="25"/>
                                  <w:w w:val="110"/>
                                  <w:sz w:val="44"/>
                                  <w:u w:val="thick"/>
                                </w:rPr>
                                <w:t> </w:t>
                              </w:r>
                              <w:r>
                                <w:rPr>
                                  <w:spacing w:val="-12"/>
                                  <w:w w:val="110"/>
                                  <w:sz w:val="44"/>
                                  <w:u w:val="thick"/>
                                </w:rPr>
                                <w:t>.</w:t>
                              </w:r>
                              <w:r>
                                <w:rPr>
                                  <w:sz w:val="44"/>
                                  <w:u w:val="thick"/>
                                </w:rPr>
                                <w:tab/>
                              </w:r>
                            </w:p>
                          </w:txbxContent>
                        </wps:txbx>
                        <wps:bodyPr wrap="square" lIns="0" tIns="0" rIns="0" bIns="0" rtlCol="0">
                          <a:noAutofit/>
                        </wps:bodyPr>
                      </wps:wsp>
                      <wps:wsp>
                        <wps:cNvPr id="1004" name="Textbox 1004"/>
                        <wps:cNvSpPr txBox="1"/>
                        <wps:spPr>
                          <a:xfrm>
                            <a:off x="0" y="510613"/>
                            <a:ext cx="153670" cy="398780"/>
                          </a:xfrm>
                          <a:prstGeom prst="rect">
                            <a:avLst/>
                          </a:prstGeom>
                        </wps:spPr>
                        <wps:txbx>
                          <w:txbxContent>
                            <w:p>
                              <w:pPr>
                                <w:spacing w:before="6"/>
                                <w:ind w:left="20" w:right="0" w:firstLine="0"/>
                                <w:jc w:val="left"/>
                                <w:rPr>
                                  <w:sz w:val="33"/>
                                </w:rPr>
                              </w:pPr>
                              <w:r>
                                <w:rPr>
                                  <w:spacing w:val="33"/>
                                  <w:w w:val="105"/>
                                  <w:position w:val="-21"/>
                                  <w:sz w:val="33"/>
                                  <w:u w:val="thick"/>
                                </w:rPr>
                                <w:t> </w:t>
                              </w:r>
                              <w:r>
                                <w:rPr>
                                  <w:spacing w:val="-84"/>
                                  <w:w w:val="105"/>
                                  <w:sz w:val="33"/>
                                  <w:u w:val="none"/>
                                </w:rPr>
                                <w:t>•</w:t>
                              </w:r>
                            </w:p>
                          </w:txbxContent>
                        </wps:txbx>
                        <wps:bodyPr wrap="square" lIns="0" tIns="0" rIns="0" bIns="0" rtlCol="0">
                          <a:noAutofit/>
                        </wps:bodyPr>
                      </wps:wsp>
                      <wps:wsp>
                        <wps:cNvPr id="1005" name="Textbox 1005"/>
                        <wps:cNvSpPr txBox="1"/>
                        <wps:spPr>
                          <a:xfrm>
                            <a:off x="94397" y="184431"/>
                            <a:ext cx="85725" cy="363855"/>
                          </a:xfrm>
                          <a:prstGeom prst="rect">
                            <a:avLst/>
                          </a:prstGeom>
                        </wps:spPr>
                        <wps:txbx>
                          <w:txbxContent>
                            <w:p>
                              <w:pPr>
                                <w:spacing w:line="550" w:lineRule="exact" w:before="0"/>
                                <w:ind w:left="20" w:right="0" w:firstLine="0"/>
                                <w:jc w:val="left"/>
                                <w:rPr>
                                  <w:i/>
                                  <w:sz w:val="11"/>
                                </w:rPr>
                              </w:pPr>
                              <w:r>
                                <w:rPr>
                                  <w:spacing w:val="-73"/>
                                  <w:position w:val="-18"/>
                                  <w:sz w:val="48"/>
                                </w:rPr>
                                <w:t>.</w:t>
                              </w:r>
                              <w:r>
                                <w:rPr>
                                  <w:i/>
                                  <w:spacing w:val="15"/>
                                  <w:w w:val="109"/>
                                  <w:sz w:val="11"/>
                                </w:rPr>
                                <w:t>I</w:t>
                              </w:r>
                            </w:p>
                          </w:txbxContent>
                        </wps:txbx>
                        <wps:bodyPr wrap="square" lIns="0" tIns="0" rIns="0" bIns="0" rtlCol="0">
                          <a:noAutofit/>
                        </wps:bodyPr>
                      </wps:wsp>
                      <wps:wsp>
                        <wps:cNvPr id="1006" name="Textbox 1006"/>
                        <wps:cNvSpPr txBox="1"/>
                        <wps:spPr>
                          <a:xfrm>
                            <a:off x="1089616" y="215806"/>
                            <a:ext cx="120650" cy="279400"/>
                          </a:xfrm>
                          <a:prstGeom prst="rect">
                            <a:avLst/>
                          </a:prstGeom>
                        </wps:spPr>
                        <wps:txbx>
                          <w:txbxContent>
                            <w:p>
                              <w:pPr>
                                <w:spacing w:before="5"/>
                                <w:ind w:left="20" w:right="0" w:firstLine="0"/>
                                <w:jc w:val="left"/>
                                <w:rPr>
                                  <w:sz w:val="36"/>
                                </w:rPr>
                              </w:pPr>
                              <w:r>
                                <w:rPr>
                                  <w:spacing w:val="-5"/>
                                  <w:w w:val="90"/>
                                  <w:sz w:val="36"/>
                                </w:rPr>
                                <w:t>.,</w:t>
                              </w:r>
                            </w:p>
                          </w:txbxContent>
                        </wps:txbx>
                        <wps:bodyPr wrap="square" lIns="0" tIns="0" rIns="0" bIns="0" rtlCol="0">
                          <a:noAutofit/>
                        </wps:bodyPr>
                      </wps:wsp>
                      <wps:wsp>
                        <wps:cNvPr id="1007" name="Textbox 1007"/>
                        <wps:cNvSpPr txBox="1"/>
                        <wps:spPr>
                          <a:xfrm>
                            <a:off x="1095646" y="0"/>
                            <a:ext cx="99695" cy="372745"/>
                          </a:xfrm>
                          <a:prstGeom prst="rect">
                            <a:avLst/>
                          </a:prstGeom>
                        </wps:spPr>
                        <wps:txbx>
                          <w:txbxContent>
                            <w:p>
                              <w:pPr>
                                <w:spacing w:line="586" w:lineRule="exact" w:before="0"/>
                                <w:ind w:left="0" w:right="0" w:firstLine="0"/>
                                <w:jc w:val="left"/>
                                <w:rPr>
                                  <w:sz w:val="36"/>
                                </w:rPr>
                              </w:pPr>
                              <w:r>
                                <w:rPr>
                                  <w:spacing w:val="-113"/>
                                  <w:w w:val="116"/>
                                  <w:position w:val="12"/>
                                  <w:sz w:val="44"/>
                                </w:rPr>
                                <w:t>.</w:t>
                              </w:r>
                              <w:r>
                                <w:rPr>
                                  <w:spacing w:val="-4"/>
                                  <w:w w:val="76"/>
                                  <w:sz w:val="36"/>
                                </w:rPr>
                                <w:t>,.</w:t>
                              </w:r>
                            </w:p>
                          </w:txbxContent>
                        </wps:txbx>
                        <wps:bodyPr wrap="square" lIns="0" tIns="0" rIns="0" bIns="0" rtlCol="0">
                          <a:noAutofit/>
                        </wps:bodyPr>
                      </wps:wsp>
                      <wps:wsp>
                        <wps:cNvPr id="1008" name="Textbox 1008"/>
                        <wps:cNvSpPr txBox="1"/>
                        <wps:spPr>
                          <a:xfrm>
                            <a:off x="115225" y="491816"/>
                            <a:ext cx="65405" cy="102870"/>
                          </a:xfrm>
                          <a:prstGeom prst="rect">
                            <a:avLst/>
                          </a:prstGeom>
                        </wps:spPr>
                        <wps:txbx>
                          <w:txbxContent>
                            <w:p>
                              <w:pPr>
                                <w:spacing w:before="15"/>
                                <w:ind w:left="20" w:right="0" w:firstLine="0"/>
                                <w:jc w:val="left"/>
                                <w:rPr>
                                  <w:i/>
                                  <w:sz w:val="11"/>
                                </w:rPr>
                              </w:pPr>
                              <w:r>
                                <w:rPr>
                                  <w:i/>
                                  <w:spacing w:val="-10"/>
                                  <w:w w:val="110"/>
                                  <w:sz w:val="11"/>
                                </w:rPr>
                                <w:t>I</w:t>
                              </w:r>
                            </w:p>
                          </w:txbxContent>
                        </wps:txbx>
                        <wps:bodyPr wrap="square" lIns="0" tIns="0" rIns="0" bIns="0" rtlCol="0">
                          <a:noAutofit/>
                        </wps:bodyPr>
                      </wps:wsp>
                      <wps:wsp>
                        <wps:cNvPr id="1009" name="Textbox 1009"/>
                        <wps:cNvSpPr txBox="1"/>
                        <wps:spPr>
                          <a:xfrm>
                            <a:off x="77041" y="651041"/>
                            <a:ext cx="116839" cy="338455"/>
                          </a:xfrm>
                          <a:prstGeom prst="rect">
                            <a:avLst/>
                          </a:prstGeom>
                        </wps:spPr>
                        <wps:txbx>
                          <w:txbxContent>
                            <w:p>
                              <w:pPr>
                                <w:spacing w:before="6"/>
                                <w:ind w:left="20" w:right="0" w:firstLine="0"/>
                                <w:jc w:val="left"/>
                                <w:rPr>
                                  <w:position w:val="-13"/>
                                  <w:sz w:val="25"/>
                                </w:rPr>
                              </w:pPr>
                              <w:r>
                                <w:rPr>
                                  <w:spacing w:val="-26"/>
                                  <w:sz w:val="33"/>
                                  <w:u w:val="thick"/>
                                </w:rPr>
                                <w:t>•</w:t>
                              </w:r>
                              <w:r>
                                <w:rPr>
                                  <w:spacing w:val="-26"/>
                                  <w:position w:val="-13"/>
                                  <w:sz w:val="25"/>
                                  <w:u w:val="none"/>
                                </w:rPr>
                                <w:t>•</w:t>
                              </w:r>
                            </w:p>
                          </w:txbxContent>
                        </wps:txbx>
                        <wps:bodyPr wrap="square" lIns="0" tIns="0" rIns="0" bIns="0" rtlCol="0">
                          <a:noAutofit/>
                        </wps:bodyPr>
                      </wps:wsp>
                      <wps:wsp>
                        <wps:cNvPr id="1010" name="Textbox 1010"/>
                        <wps:cNvSpPr txBox="1"/>
                        <wps:spPr>
                          <a:xfrm>
                            <a:off x="1117721" y="504516"/>
                            <a:ext cx="38735" cy="77470"/>
                          </a:xfrm>
                          <a:prstGeom prst="rect">
                            <a:avLst/>
                          </a:prstGeom>
                        </wps:spPr>
                        <wps:txbx>
                          <w:txbxContent>
                            <w:p>
                              <w:pPr>
                                <w:spacing w:line="122" w:lineRule="exact" w:before="0"/>
                                <w:ind w:left="0" w:right="0" w:firstLine="0"/>
                                <w:jc w:val="left"/>
                                <w:rPr>
                                  <w:i/>
                                  <w:sz w:val="11"/>
                                </w:rPr>
                              </w:pPr>
                              <w:r>
                                <w:rPr>
                                  <w:i/>
                                  <w:spacing w:val="-10"/>
                                  <w:w w:val="110"/>
                                  <w:sz w:val="11"/>
                                </w:rPr>
                                <w:t>I</w:t>
                              </w:r>
                            </w:p>
                          </w:txbxContent>
                        </wps:txbx>
                        <wps:bodyPr wrap="square" lIns="0" tIns="0" rIns="0" bIns="0" rtlCol="0">
                          <a:noAutofit/>
                        </wps:bodyPr>
                      </wps:wsp>
                      <wps:wsp>
                        <wps:cNvPr id="1011" name="Textbox 1011"/>
                        <wps:cNvSpPr txBox="1"/>
                        <wps:spPr>
                          <a:xfrm>
                            <a:off x="1103976" y="685110"/>
                            <a:ext cx="15875" cy="233045"/>
                          </a:xfrm>
                          <a:prstGeom prst="rect">
                            <a:avLst/>
                          </a:prstGeom>
                        </wps:spPr>
                        <wps:txbx>
                          <w:txbxContent>
                            <w:p>
                              <w:pPr>
                                <w:spacing w:line="366" w:lineRule="exact" w:before="0"/>
                                <w:ind w:left="0" w:right="0" w:firstLine="0"/>
                                <w:jc w:val="left"/>
                                <w:rPr>
                                  <w:sz w:val="33"/>
                                </w:rPr>
                              </w:pPr>
                              <w:r>
                                <w:rPr>
                                  <w:spacing w:val="-123"/>
                                  <w:w w:val="105"/>
                                  <w:sz w:val="33"/>
                                </w:rPr>
                                <w:t>•</w:t>
                              </w:r>
                            </w:p>
                          </w:txbxContent>
                        </wps:txbx>
                        <wps:bodyPr wrap="square" lIns="0" tIns="0" rIns="0" bIns="0" rtlCol="0">
                          <a:noAutofit/>
                        </wps:bodyPr>
                      </wps:wsp>
                      <wps:wsp>
                        <wps:cNvPr id="1012" name="Textbox 1012"/>
                        <wps:cNvSpPr txBox="1"/>
                        <wps:spPr>
                          <a:xfrm>
                            <a:off x="1106776" y="800664"/>
                            <a:ext cx="64135" cy="176530"/>
                          </a:xfrm>
                          <a:prstGeom prst="rect">
                            <a:avLst/>
                          </a:prstGeom>
                        </wps:spPr>
                        <wps:txbx>
                          <w:txbxContent>
                            <w:p>
                              <w:pPr>
                                <w:spacing w:line="277" w:lineRule="exact" w:before="0"/>
                                <w:ind w:left="0" w:right="0" w:firstLine="0"/>
                                <w:jc w:val="left"/>
                                <w:rPr>
                                  <w:sz w:val="25"/>
                                </w:rPr>
                              </w:pPr>
                              <w:r>
                                <w:rPr>
                                  <w:spacing w:val="-10"/>
                                  <w:sz w:val="25"/>
                                </w:rPr>
                                <w:t>•</w:t>
                              </w:r>
                            </w:p>
                          </w:txbxContent>
                        </wps:txbx>
                        <wps:bodyPr wrap="square" lIns="0" tIns="0" rIns="0" bIns="0" rtlCol="0">
                          <a:noAutofit/>
                        </wps:bodyPr>
                      </wps:wsp>
                      <wps:wsp>
                        <wps:cNvPr id="1013" name="Textbox 1013"/>
                        <wps:cNvSpPr txBox="1"/>
                        <wps:spPr>
                          <a:xfrm>
                            <a:off x="112170" y="925312"/>
                            <a:ext cx="59055" cy="102870"/>
                          </a:xfrm>
                          <a:prstGeom prst="rect">
                            <a:avLst/>
                          </a:prstGeom>
                        </wps:spPr>
                        <wps:txbx>
                          <w:txbxContent>
                            <w:p>
                              <w:pPr>
                                <w:spacing w:before="15"/>
                                <w:ind w:left="20" w:right="0" w:firstLine="0"/>
                                <w:jc w:val="left"/>
                                <w:rPr>
                                  <w:i/>
                                  <w:sz w:val="11"/>
                                </w:rPr>
                              </w:pPr>
                              <w:r>
                                <w:rPr>
                                  <w:i/>
                                  <w:spacing w:val="-10"/>
                                  <w:sz w:val="11"/>
                                </w:rPr>
                                <w:t>I</w:t>
                              </w:r>
                            </w:p>
                          </w:txbxContent>
                        </wps:txbx>
                        <wps:bodyPr wrap="square" lIns="0" tIns="0" rIns="0" bIns="0" rtlCol="0">
                          <a:noAutofit/>
                        </wps:bodyPr>
                      </wps:wsp>
                      <wps:wsp>
                        <wps:cNvPr id="1014" name="Textbox 1014"/>
                        <wps:cNvSpPr txBox="1"/>
                        <wps:spPr>
                          <a:xfrm>
                            <a:off x="1105021" y="925312"/>
                            <a:ext cx="59055" cy="102870"/>
                          </a:xfrm>
                          <a:prstGeom prst="rect">
                            <a:avLst/>
                          </a:prstGeom>
                        </wps:spPr>
                        <wps:txbx>
                          <w:txbxContent>
                            <w:p>
                              <w:pPr>
                                <w:spacing w:before="15"/>
                                <w:ind w:left="20" w:right="0" w:firstLine="0"/>
                                <w:jc w:val="left"/>
                                <w:rPr>
                                  <w:i/>
                                  <w:sz w:val="11"/>
                                </w:rPr>
                              </w:pPr>
                              <w:r>
                                <w:rPr>
                                  <w:i/>
                                  <w:spacing w:val="-10"/>
                                  <w:sz w:val="11"/>
                                </w:rPr>
                                <w:t>I</w:t>
                              </w:r>
                            </w:p>
                          </w:txbxContent>
                        </wps:txbx>
                        <wps:bodyPr wrap="square" lIns="0" tIns="0" rIns="0" bIns="0" rtlCol="0">
                          <a:noAutofit/>
                        </wps:bodyPr>
                      </wps:wsp>
                      <wps:wsp>
                        <wps:cNvPr id="1015" name="Textbox 1015"/>
                        <wps:cNvSpPr txBox="1"/>
                        <wps:spPr>
                          <a:xfrm>
                            <a:off x="2589716" y="162115"/>
                            <a:ext cx="65405" cy="102870"/>
                          </a:xfrm>
                          <a:prstGeom prst="rect">
                            <a:avLst/>
                          </a:prstGeom>
                        </wps:spPr>
                        <wps:txbx>
                          <w:txbxContent>
                            <w:p>
                              <w:pPr>
                                <w:spacing w:before="15"/>
                                <w:ind w:left="20" w:right="0" w:firstLine="0"/>
                                <w:jc w:val="left"/>
                                <w:rPr>
                                  <w:i/>
                                  <w:sz w:val="11"/>
                                </w:rPr>
                              </w:pPr>
                              <w:r>
                                <w:rPr>
                                  <w:i/>
                                  <w:spacing w:val="-10"/>
                                  <w:w w:val="110"/>
                                  <w:sz w:val="11"/>
                                </w:rPr>
                                <w:t>I</w:t>
                              </w:r>
                            </w:p>
                          </w:txbxContent>
                        </wps:txbx>
                        <wps:bodyPr wrap="square" lIns="0" tIns="0" rIns="0" bIns="0" rtlCol="0">
                          <a:noAutofit/>
                        </wps:bodyPr>
                      </wps:wsp>
                      <wps:wsp>
                        <wps:cNvPr id="1016" name="Textbox 1016"/>
                        <wps:cNvSpPr txBox="1"/>
                        <wps:spPr>
                          <a:xfrm>
                            <a:off x="2593476" y="70109"/>
                            <a:ext cx="56515" cy="142240"/>
                          </a:xfrm>
                          <a:prstGeom prst="rect">
                            <a:avLst/>
                          </a:prstGeom>
                        </wps:spPr>
                        <wps:txbx>
                          <w:txbxContent>
                            <w:p>
                              <w:pPr>
                                <w:spacing w:line="224" w:lineRule="exact" w:before="0"/>
                                <w:ind w:left="0" w:right="0" w:firstLine="0"/>
                                <w:jc w:val="left"/>
                                <w:rPr>
                                  <w:rFonts w:ascii="Arial" w:hAnsi="Arial"/>
                                  <w:sz w:val="20"/>
                                </w:rPr>
                              </w:pPr>
                              <w:r>
                                <w:rPr>
                                  <w:rFonts w:ascii="Arial" w:hAnsi="Arial"/>
                                  <w:spacing w:val="-10"/>
                                  <w:sz w:val="20"/>
                                </w:rPr>
                                <w:t>•</w:t>
                              </w:r>
                            </w:p>
                          </w:txbxContent>
                        </wps:txbx>
                        <wps:bodyPr wrap="square" lIns="0" tIns="0" rIns="0" bIns="0" rtlCol="0">
                          <a:noAutofit/>
                        </wps:bodyPr>
                      </wps:wsp>
                      <wps:wsp>
                        <wps:cNvPr id="1017" name="Textbox 1017"/>
                        <wps:cNvSpPr txBox="1"/>
                        <wps:spPr>
                          <a:xfrm>
                            <a:off x="3382285" y="0"/>
                            <a:ext cx="364490" cy="310515"/>
                          </a:xfrm>
                          <a:prstGeom prst="rect">
                            <a:avLst/>
                          </a:prstGeom>
                        </wps:spPr>
                        <wps:txbx>
                          <w:txbxContent>
                            <w:p>
                              <w:pPr>
                                <w:spacing w:line="488" w:lineRule="exact" w:before="0"/>
                                <w:ind w:left="0" w:right="0" w:firstLine="0"/>
                                <w:jc w:val="left"/>
                                <w:rPr>
                                  <w:sz w:val="44"/>
                                </w:rPr>
                              </w:pPr>
                              <w:r>
                                <w:rPr>
                                  <w:spacing w:val="17"/>
                                  <w:w w:val="110"/>
                                  <w:sz w:val="44"/>
                                  <w:u w:val="thick"/>
                                </w:rPr>
                                <w:t>  </w:t>
                              </w:r>
                              <w:r>
                                <w:rPr>
                                  <w:spacing w:val="-10"/>
                                  <w:w w:val="110"/>
                                  <w:sz w:val="44"/>
                                  <w:u w:val="thick"/>
                                </w:rPr>
                                <w:t>.</w:t>
                              </w:r>
                              <w:r>
                                <w:rPr>
                                  <w:spacing w:val="40"/>
                                  <w:w w:val="110"/>
                                  <w:sz w:val="44"/>
                                  <w:u w:val="thick"/>
                                </w:rPr>
                                <w:t> </w:t>
                              </w:r>
                            </w:p>
                          </w:txbxContent>
                        </wps:txbx>
                        <wps:bodyPr wrap="square" lIns="0" tIns="0" rIns="0" bIns="0" rtlCol="0">
                          <a:noAutofit/>
                        </wps:bodyPr>
                      </wps:wsp>
                      <wps:wsp>
                        <wps:cNvPr id="1018" name="Textbox 1018"/>
                        <wps:cNvSpPr txBox="1"/>
                        <wps:spPr>
                          <a:xfrm>
                            <a:off x="2590513" y="412006"/>
                            <a:ext cx="51435" cy="95885"/>
                          </a:xfrm>
                          <a:prstGeom prst="rect">
                            <a:avLst/>
                          </a:prstGeom>
                        </wps:spPr>
                        <wps:txbx>
                          <w:txbxContent>
                            <w:p>
                              <w:pPr>
                                <w:spacing w:before="16"/>
                                <w:ind w:left="20" w:right="0" w:firstLine="0"/>
                                <w:jc w:val="left"/>
                                <w:rPr>
                                  <w:sz w:val="10"/>
                                </w:rPr>
                              </w:pPr>
                              <w:r>
                                <w:rPr>
                                  <w:spacing w:val="-10"/>
                                  <w:w w:val="90"/>
                                  <w:sz w:val="10"/>
                                </w:rPr>
                                <w:t>\</w:t>
                              </w:r>
                            </w:p>
                          </w:txbxContent>
                        </wps:txbx>
                        <wps:bodyPr wrap="square" lIns="0" tIns="0" rIns="0" bIns="0" rtlCol="0">
                          <a:noAutofit/>
                        </wps:bodyPr>
                      </wps:wsp>
                      <wps:wsp>
                        <wps:cNvPr id="1019" name="Textbox 1019"/>
                        <wps:cNvSpPr txBox="1"/>
                        <wps:spPr>
                          <a:xfrm>
                            <a:off x="3369585" y="513665"/>
                            <a:ext cx="236220" cy="398780"/>
                          </a:xfrm>
                          <a:prstGeom prst="rect">
                            <a:avLst/>
                          </a:prstGeom>
                        </wps:spPr>
                        <wps:txbx>
                          <w:txbxContent>
                            <w:p>
                              <w:pPr>
                                <w:tabs>
                                  <w:tab w:pos="309" w:val="left" w:leader="none"/>
                                </w:tabs>
                                <w:spacing w:before="6"/>
                                <w:ind w:left="20" w:right="0" w:firstLine="0"/>
                                <w:jc w:val="left"/>
                                <w:rPr>
                                  <w:sz w:val="33"/>
                                </w:rPr>
                              </w:pPr>
                              <w:r>
                                <w:rPr>
                                  <w:position w:val="-21"/>
                                  <w:sz w:val="33"/>
                                  <w:u w:val="thick"/>
                                </w:rPr>
                                <w:tab/>
                              </w:r>
                              <w:r>
                                <w:rPr>
                                  <w:spacing w:val="-120"/>
                                  <w:w w:val="105"/>
                                  <w:sz w:val="33"/>
                                  <w:u w:val="none"/>
                                </w:rPr>
                                <w:t>•</w:t>
                              </w:r>
                            </w:p>
                          </w:txbxContent>
                        </wps:txbx>
                        <wps:bodyPr wrap="square" lIns="0" tIns="0" rIns="0" bIns="0" rtlCol="0">
                          <a:noAutofit/>
                        </wps:bodyPr>
                      </wps:wsp>
                      <wps:wsp>
                        <wps:cNvPr id="1020" name="Textbox 1020"/>
                        <wps:cNvSpPr txBox="1"/>
                        <wps:spPr>
                          <a:xfrm>
                            <a:off x="3534983" y="157078"/>
                            <a:ext cx="88265" cy="394970"/>
                          </a:xfrm>
                          <a:prstGeom prst="rect">
                            <a:avLst/>
                          </a:prstGeom>
                        </wps:spPr>
                        <wps:txbx>
                          <w:txbxContent>
                            <w:p>
                              <w:pPr>
                                <w:spacing w:before="6"/>
                                <w:ind w:left="20" w:right="0" w:firstLine="0"/>
                                <w:jc w:val="left"/>
                                <w:rPr>
                                  <w:i/>
                                  <w:sz w:val="11"/>
                                </w:rPr>
                              </w:pPr>
                              <w:r>
                                <w:rPr>
                                  <w:rFonts w:ascii="Arial"/>
                                  <w:spacing w:val="-119"/>
                                  <w:w w:val="120"/>
                                  <w:position w:val="-19"/>
                                  <w:sz w:val="52"/>
                                </w:rPr>
                                <w:t>.</w:t>
                              </w:r>
                              <w:r>
                                <w:rPr>
                                  <w:i/>
                                  <w:spacing w:val="-12"/>
                                  <w:w w:val="80"/>
                                  <w:sz w:val="11"/>
                                </w:rPr>
                                <w:t>I</w:t>
                              </w:r>
                            </w:p>
                          </w:txbxContent>
                        </wps:txbx>
                        <wps:bodyPr wrap="square" lIns="0" tIns="0" rIns="0" bIns="0" rtlCol="0">
                          <a:noAutofit/>
                        </wps:bodyPr>
                      </wps:wsp>
                      <wps:wsp>
                        <wps:cNvPr id="1021" name="Textbox 1021"/>
                        <wps:cNvSpPr txBox="1"/>
                        <wps:spPr>
                          <a:xfrm>
                            <a:off x="3567293" y="488762"/>
                            <a:ext cx="60325" cy="102870"/>
                          </a:xfrm>
                          <a:prstGeom prst="rect">
                            <a:avLst/>
                          </a:prstGeom>
                        </wps:spPr>
                        <wps:txbx>
                          <w:txbxContent>
                            <w:p>
                              <w:pPr>
                                <w:spacing w:before="15"/>
                                <w:ind w:left="20" w:right="0" w:firstLine="0"/>
                                <w:jc w:val="left"/>
                                <w:rPr>
                                  <w:i/>
                                  <w:sz w:val="11"/>
                                </w:rPr>
                              </w:pPr>
                              <w:r>
                                <w:rPr>
                                  <w:i/>
                                  <w:spacing w:val="-10"/>
                                  <w:sz w:val="11"/>
                                </w:rPr>
                                <w:t>I</w:t>
                              </w:r>
                            </w:p>
                          </w:txbxContent>
                        </wps:txbx>
                        <wps:bodyPr wrap="square" lIns="0" tIns="0" rIns="0" bIns="0" rtlCol="0">
                          <a:noAutofit/>
                        </wps:bodyPr>
                      </wps:wsp>
                      <wps:wsp>
                        <wps:cNvPr id="1022" name="Textbox 1022"/>
                        <wps:cNvSpPr txBox="1"/>
                        <wps:spPr>
                          <a:xfrm>
                            <a:off x="3553548" y="654094"/>
                            <a:ext cx="100330" cy="340995"/>
                          </a:xfrm>
                          <a:prstGeom prst="rect">
                            <a:avLst/>
                          </a:prstGeom>
                        </wps:spPr>
                        <wps:txbx>
                          <w:txbxContent>
                            <w:p>
                              <w:pPr>
                                <w:spacing w:before="6"/>
                                <w:ind w:left="20" w:right="0" w:firstLine="0"/>
                                <w:jc w:val="left"/>
                                <w:rPr>
                                  <w:rFonts w:ascii="Arial" w:hAnsi="Arial"/>
                                  <w:position w:val="-13"/>
                                  <w:sz w:val="27"/>
                                </w:rPr>
                              </w:pPr>
                              <w:r>
                                <w:rPr>
                                  <w:spacing w:val="-114"/>
                                  <w:w w:val="110"/>
                                  <w:sz w:val="33"/>
                                  <w:u w:val="thick"/>
                                </w:rPr>
                                <w:t>•</w:t>
                              </w:r>
                              <w:r>
                                <w:rPr>
                                  <w:rFonts w:ascii="Arial" w:hAnsi="Arial"/>
                                  <w:spacing w:val="-10"/>
                                  <w:w w:val="89"/>
                                  <w:position w:val="-13"/>
                                  <w:sz w:val="27"/>
                                  <w:u w:val="none"/>
                                </w:rPr>
                                <w:t>•</w:t>
                              </w:r>
                            </w:p>
                          </w:txbxContent>
                        </wps:txbx>
                        <wps:bodyPr wrap="square" lIns="0" tIns="0" rIns="0" bIns="0" rtlCol="0">
                          <a:noAutofit/>
                        </wps:bodyPr>
                      </wps:wsp>
                      <wps:wsp>
                        <wps:cNvPr id="1023" name="Textbox 1023"/>
                        <wps:cNvSpPr txBox="1"/>
                        <wps:spPr>
                          <a:xfrm>
                            <a:off x="3576458" y="922259"/>
                            <a:ext cx="64135" cy="102870"/>
                          </a:xfrm>
                          <a:prstGeom prst="rect">
                            <a:avLst/>
                          </a:prstGeom>
                        </wps:spPr>
                        <wps:txbx>
                          <w:txbxContent>
                            <w:p>
                              <w:pPr>
                                <w:spacing w:before="15"/>
                                <w:ind w:left="20" w:right="0" w:firstLine="0"/>
                                <w:jc w:val="left"/>
                                <w:rPr>
                                  <w:i/>
                                  <w:sz w:val="11"/>
                                </w:rPr>
                              </w:pPr>
                              <w:r>
                                <w:rPr>
                                  <w:i/>
                                  <w:spacing w:val="-10"/>
                                  <w:w w:val="105"/>
                                  <w:sz w:val="11"/>
                                </w:rPr>
                                <w:t>I</w:t>
                              </w:r>
                            </w:p>
                          </w:txbxContent>
                        </wps:txbx>
                        <wps:bodyPr wrap="square" lIns="0" tIns="0" rIns="0" bIns="0" rtlCol="0">
                          <a:noAutofit/>
                        </wps:bodyPr>
                      </wps:wsp>
                      <wps:wsp>
                        <wps:cNvPr id="1024" name="Textbox 1024"/>
                        <wps:cNvSpPr txBox="1"/>
                        <wps:spPr>
                          <a:xfrm>
                            <a:off x="2589716" y="1032160"/>
                            <a:ext cx="60960" cy="102870"/>
                          </a:xfrm>
                          <a:prstGeom prst="rect">
                            <a:avLst/>
                          </a:prstGeom>
                        </wps:spPr>
                        <wps:txbx>
                          <w:txbxContent>
                            <w:p>
                              <w:pPr>
                                <w:spacing w:before="15"/>
                                <w:ind w:left="20" w:right="0" w:firstLine="0"/>
                                <w:jc w:val="left"/>
                                <w:rPr>
                                  <w:i/>
                                  <w:sz w:val="11"/>
                                </w:rPr>
                              </w:pPr>
                              <w:r>
                                <w:rPr>
                                  <w:i/>
                                  <w:spacing w:val="-10"/>
                                  <w:sz w:val="11"/>
                                </w:rPr>
                                <w:t>I</w:t>
                              </w:r>
                            </w:p>
                          </w:txbxContent>
                        </wps:txbx>
                        <wps:bodyPr wrap="square" lIns="0" tIns="0" rIns="0" bIns="0" rtlCol="0">
                          <a:noAutofit/>
                        </wps:bodyPr>
                      </wps:wsp>
                      <wps:wsp>
                        <wps:cNvPr id="1025" name="Textbox 1025"/>
                        <wps:cNvSpPr txBox="1"/>
                        <wps:spPr>
                          <a:xfrm>
                            <a:off x="2594527" y="910565"/>
                            <a:ext cx="64135" cy="176530"/>
                          </a:xfrm>
                          <a:prstGeom prst="rect">
                            <a:avLst/>
                          </a:prstGeom>
                        </wps:spPr>
                        <wps:txbx>
                          <w:txbxContent>
                            <w:p>
                              <w:pPr>
                                <w:spacing w:line="277" w:lineRule="exact" w:before="0"/>
                                <w:ind w:left="0" w:right="0" w:firstLine="0"/>
                                <w:jc w:val="left"/>
                                <w:rPr>
                                  <w:sz w:val="25"/>
                                </w:rPr>
                              </w:pPr>
                              <w:r>
                                <w:rPr>
                                  <w:spacing w:val="-10"/>
                                  <w:sz w:val="25"/>
                                </w:rPr>
                                <w:t>•</w:t>
                              </w:r>
                            </w:p>
                          </w:txbxContent>
                        </wps:txbx>
                        <wps:bodyPr wrap="square" lIns="0" tIns="0" rIns="0" bIns="0" rtlCol="0">
                          <a:noAutofit/>
                        </wps:bodyPr>
                      </wps:wsp>
                      <wps:wsp>
                        <wps:cNvPr id="1026" name="Textbox 1026"/>
                        <wps:cNvSpPr txBox="1"/>
                        <wps:spPr>
                          <a:xfrm>
                            <a:off x="2588385" y="667382"/>
                            <a:ext cx="19050" cy="378460"/>
                          </a:xfrm>
                          <a:prstGeom prst="rect">
                            <a:avLst/>
                          </a:prstGeom>
                        </wps:spPr>
                        <wps:txbx>
                          <w:txbxContent>
                            <w:p>
                              <w:pPr>
                                <w:spacing w:line="584" w:lineRule="exact" w:before="0"/>
                                <w:ind w:left="0" w:right="0" w:firstLine="0"/>
                                <w:jc w:val="left"/>
                                <w:rPr>
                                  <w:sz w:val="52"/>
                                </w:rPr>
                              </w:pPr>
                              <w:r>
                                <w:rPr>
                                  <w:rFonts w:ascii="Arial" w:hAnsi="Arial"/>
                                  <w:spacing w:val="-126"/>
                                  <w:w w:val="105"/>
                                  <w:sz w:val="52"/>
                                </w:rPr>
                                <w:t>'</w:t>
                              </w:r>
                              <w:r>
                                <w:rPr>
                                  <w:spacing w:val="-126"/>
                                  <w:w w:val="105"/>
                                  <w:sz w:val="52"/>
                                  <w:vertAlign w:val="subscript"/>
                                </w:rPr>
                                <w:t>•</w:t>
                              </w:r>
                            </w:p>
                          </w:txbxContent>
                        </wps:txbx>
                        <wps:bodyPr wrap="square" lIns="0" tIns="0" rIns="0" bIns="0" rtlCol="0">
                          <a:noAutofit/>
                        </wps:bodyPr>
                      </wps:wsp>
                      <wps:wsp>
                        <wps:cNvPr id="1027" name="Textbox 1027"/>
                        <wps:cNvSpPr txBox="1"/>
                        <wps:spPr>
                          <a:xfrm>
                            <a:off x="2320698" y="492064"/>
                            <a:ext cx="629920" cy="189865"/>
                          </a:xfrm>
                          <a:prstGeom prst="rect">
                            <a:avLst/>
                          </a:prstGeom>
                        </wps:spPr>
                        <wps:txbx>
                          <w:txbxContent>
                            <w:p>
                              <w:pPr>
                                <w:spacing w:line="298" w:lineRule="exact" w:before="0"/>
                                <w:ind w:left="0" w:right="97" w:firstLine="0"/>
                                <w:jc w:val="center"/>
                                <w:rPr>
                                  <w:i/>
                                  <w:sz w:val="11"/>
                                </w:rPr>
                              </w:pPr>
                              <w:r>
                                <w:rPr>
                                  <w:spacing w:val="-47"/>
                                  <w:w w:val="106"/>
                                  <w:position w:val="-18"/>
                                  <w:sz w:val="48"/>
                                </w:rPr>
                                <w:t>.</w:t>
                              </w:r>
                              <w:r>
                                <w:rPr>
                                  <w:i/>
                                  <w:spacing w:val="36"/>
                                  <w:w w:val="94"/>
                                  <w:sz w:val="11"/>
                                </w:rPr>
                                <w:t>I</w:t>
                              </w:r>
                            </w:p>
                          </w:txbxContent>
                        </wps:txbx>
                        <wps:bodyPr wrap="square" lIns="0" tIns="0" rIns="0" bIns="0" rtlCol="0">
                          <a:noAutofit/>
                        </wps:bodyPr>
                      </wps:wsp>
                      <wps:wsp>
                        <wps:cNvPr id="1028" name="Textbox 1028"/>
                        <wps:cNvSpPr txBox="1"/>
                        <wps:spPr>
                          <a:xfrm>
                            <a:off x="1442406" y="53989"/>
                            <a:ext cx="871219" cy="1083945"/>
                          </a:xfrm>
                          <a:prstGeom prst="rect">
                            <a:avLst/>
                          </a:prstGeom>
                          <a:ln w="15274">
                            <a:solidFill>
                              <a:srgbClr val="000000"/>
                            </a:solidFill>
                            <a:prstDash val="solid"/>
                          </a:ln>
                        </wps:spPr>
                        <wps:txbx>
                          <w:txbxContent>
                            <w:p>
                              <w:pPr>
                                <w:spacing w:line="240" w:lineRule="auto" w:before="0"/>
                                <w:rPr>
                                  <w:sz w:val="28"/>
                                </w:rPr>
                              </w:pPr>
                            </w:p>
                            <w:p>
                              <w:pPr>
                                <w:spacing w:line="240" w:lineRule="auto" w:before="72"/>
                                <w:rPr>
                                  <w:sz w:val="28"/>
                                </w:rPr>
                              </w:pPr>
                            </w:p>
                            <w:p>
                              <w:pPr>
                                <w:spacing w:before="1"/>
                                <w:ind w:left="396" w:right="0" w:firstLine="0"/>
                                <w:jc w:val="left"/>
                                <w:rPr>
                                  <w:b/>
                                  <w:sz w:val="28"/>
                                </w:rPr>
                              </w:pPr>
                              <w:r>
                                <w:rPr>
                                  <w:b/>
                                  <w:spacing w:val="-5"/>
                                  <w:sz w:val="28"/>
                                </w:rPr>
                                <w:t>ROM</w:t>
                              </w:r>
                            </w:p>
                          </w:txbxContent>
                        </wps:txbx>
                        <wps:bodyPr wrap="square" lIns="0" tIns="0" rIns="0" bIns="0" rtlCol="0">
                          <a:noAutofit/>
                        </wps:bodyPr>
                      </wps:wsp>
                    </wpg:wgp>
                  </a:graphicData>
                </a:graphic>
              </wp:inline>
            </w:drawing>
          </mc:Choice>
          <mc:Fallback>
            <w:pict>
              <v:group style="width:295pt;height:90.35pt;mso-position-horizontal-relative:char;mso-position-vertical-relative:line" id="docshapegroup556" coordorigin="0,0" coordsize="5900,1807">
                <v:shape style="position:absolute;left:20;top:75;width:5860;height:1731" id="docshape557" coordorigin="20,75" coordsize="5860,1731" path="m564,1792l564,85m554,85l1271,85m1256,1806l1256,75m3633,258l4672,258m4658,1792l4658,85m4648,85l5350,85m5336,1806l5336,75m1247,422l2286,422m1247,595l2286,595m20,763l578,763m1247,763l2286,763m3633,763l4672,763m5326,763l5880,763e" filled="false" stroked="true" strokeweight="1.202306pt" strokecolor="#000000">
                  <v:path arrowok="t"/>
                  <v:stroke dashstyle="solid"/>
                </v:shape>
                <v:line style="position:absolute" from="3633,1075" to="4672,1075" stroked="true" strokeweight=".240377pt" strokecolor="#000000">
                  <v:stroke dashstyle="solid"/>
                </v:line>
                <v:shape style="position:absolute;left:554;top:1445;width:4797;height:347" id="docshape558" coordorigin="554,1446" coordsize="4797,347" path="m1247,1446l2286,1446m3633,1623l4672,1623m554,1792l1271,1792m4648,1792l5350,1792e" filled="false" stroked="true" strokeweight="1.202306pt" strokecolor="#000000">
                  <v:path arrowok="t"/>
                  <v:stroke dashstyle="solid"/>
                </v:shape>
                <v:shape style="position:absolute;left:20;top:0;width:579;height:489" type="#_x0000_t202" id="docshape559" filled="false" stroked="false">
                  <v:textbox inset="0,0,0,0">
                    <w:txbxContent>
                      <w:p>
                        <w:pPr>
                          <w:tabs>
                            <w:tab w:pos="557" w:val="left" w:leader="none"/>
                          </w:tabs>
                          <w:spacing w:line="488" w:lineRule="exact" w:before="0"/>
                          <w:ind w:left="0" w:right="0" w:firstLine="0"/>
                          <w:jc w:val="left"/>
                          <w:rPr>
                            <w:sz w:val="44"/>
                          </w:rPr>
                        </w:pPr>
                        <w:r>
                          <w:rPr>
                            <w:spacing w:val="25"/>
                            <w:w w:val="110"/>
                            <w:sz w:val="44"/>
                            <w:u w:val="thick"/>
                          </w:rPr>
                          <w:t> </w:t>
                        </w:r>
                        <w:r>
                          <w:rPr>
                            <w:spacing w:val="-12"/>
                            <w:w w:val="110"/>
                            <w:sz w:val="44"/>
                            <w:u w:val="thick"/>
                          </w:rPr>
                          <w:t>.</w:t>
                        </w:r>
                        <w:r>
                          <w:rPr>
                            <w:sz w:val="44"/>
                            <w:u w:val="thick"/>
                          </w:rPr>
                          <w:tab/>
                        </w:r>
                      </w:p>
                    </w:txbxContent>
                  </v:textbox>
                  <w10:wrap type="none"/>
                </v:shape>
                <v:shape style="position:absolute;left:0;top:804;width:242;height:628" type="#_x0000_t202" id="docshape560" filled="false" stroked="false">
                  <v:textbox inset="0,0,0,0">
                    <w:txbxContent>
                      <w:p>
                        <w:pPr>
                          <w:spacing w:before="6"/>
                          <w:ind w:left="20" w:right="0" w:firstLine="0"/>
                          <w:jc w:val="left"/>
                          <w:rPr>
                            <w:sz w:val="33"/>
                          </w:rPr>
                        </w:pPr>
                        <w:r>
                          <w:rPr>
                            <w:spacing w:val="33"/>
                            <w:w w:val="105"/>
                            <w:position w:val="-21"/>
                            <w:sz w:val="33"/>
                            <w:u w:val="thick"/>
                          </w:rPr>
                          <w:t> </w:t>
                        </w:r>
                        <w:r>
                          <w:rPr>
                            <w:spacing w:val="-84"/>
                            <w:w w:val="105"/>
                            <w:sz w:val="33"/>
                            <w:u w:val="none"/>
                          </w:rPr>
                          <w:t>•</w:t>
                        </w:r>
                      </w:p>
                    </w:txbxContent>
                  </v:textbox>
                  <w10:wrap type="none"/>
                </v:shape>
                <v:shape style="position:absolute;left:148;top:290;width:135;height:573" type="#_x0000_t202" id="docshape561" filled="false" stroked="false">
                  <v:textbox inset="0,0,0,0">
                    <w:txbxContent>
                      <w:p>
                        <w:pPr>
                          <w:spacing w:line="550" w:lineRule="exact" w:before="0"/>
                          <w:ind w:left="20" w:right="0" w:firstLine="0"/>
                          <w:jc w:val="left"/>
                          <w:rPr>
                            <w:i/>
                            <w:sz w:val="11"/>
                          </w:rPr>
                        </w:pPr>
                        <w:r>
                          <w:rPr>
                            <w:spacing w:val="-73"/>
                            <w:position w:val="-18"/>
                            <w:sz w:val="48"/>
                          </w:rPr>
                          <w:t>.</w:t>
                        </w:r>
                        <w:r>
                          <w:rPr>
                            <w:i/>
                            <w:spacing w:val="15"/>
                            <w:w w:val="109"/>
                            <w:sz w:val="11"/>
                          </w:rPr>
                          <w:t>I</w:t>
                        </w:r>
                      </w:p>
                    </w:txbxContent>
                  </v:textbox>
                  <w10:wrap type="none"/>
                </v:shape>
                <v:shape style="position:absolute;left:1715;top:339;width:190;height:440" type="#_x0000_t202" id="docshape562" filled="false" stroked="false">
                  <v:textbox inset="0,0,0,0">
                    <w:txbxContent>
                      <w:p>
                        <w:pPr>
                          <w:spacing w:before="5"/>
                          <w:ind w:left="20" w:right="0" w:firstLine="0"/>
                          <w:jc w:val="left"/>
                          <w:rPr>
                            <w:sz w:val="36"/>
                          </w:rPr>
                        </w:pPr>
                        <w:r>
                          <w:rPr>
                            <w:spacing w:val="-5"/>
                            <w:w w:val="90"/>
                            <w:sz w:val="36"/>
                          </w:rPr>
                          <w:t>.,</w:t>
                        </w:r>
                      </w:p>
                    </w:txbxContent>
                  </v:textbox>
                  <w10:wrap type="none"/>
                </v:shape>
                <v:shape style="position:absolute;left:1725;top:0;width:157;height:587" type="#_x0000_t202" id="docshape563" filled="false" stroked="false">
                  <v:textbox inset="0,0,0,0">
                    <w:txbxContent>
                      <w:p>
                        <w:pPr>
                          <w:spacing w:line="586" w:lineRule="exact" w:before="0"/>
                          <w:ind w:left="0" w:right="0" w:firstLine="0"/>
                          <w:jc w:val="left"/>
                          <w:rPr>
                            <w:sz w:val="36"/>
                          </w:rPr>
                        </w:pPr>
                        <w:r>
                          <w:rPr>
                            <w:spacing w:val="-113"/>
                            <w:w w:val="116"/>
                            <w:position w:val="12"/>
                            <w:sz w:val="44"/>
                          </w:rPr>
                          <w:t>.</w:t>
                        </w:r>
                        <w:r>
                          <w:rPr>
                            <w:spacing w:val="-4"/>
                            <w:w w:val="76"/>
                            <w:sz w:val="36"/>
                          </w:rPr>
                          <w:t>,.</w:t>
                        </w:r>
                      </w:p>
                    </w:txbxContent>
                  </v:textbox>
                  <w10:wrap type="none"/>
                </v:shape>
                <v:shape style="position:absolute;left:181;top:774;width:103;height:162" type="#_x0000_t202" id="docshape564" filled="false" stroked="false">
                  <v:textbox inset="0,0,0,0">
                    <w:txbxContent>
                      <w:p>
                        <w:pPr>
                          <w:spacing w:before="15"/>
                          <w:ind w:left="20" w:right="0" w:firstLine="0"/>
                          <w:jc w:val="left"/>
                          <w:rPr>
                            <w:i/>
                            <w:sz w:val="11"/>
                          </w:rPr>
                        </w:pPr>
                        <w:r>
                          <w:rPr>
                            <w:i/>
                            <w:spacing w:val="-10"/>
                            <w:w w:val="110"/>
                            <w:sz w:val="11"/>
                          </w:rPr>
                          <w:t>I</w:t>
                        </w:r>
                      </w:p>
                    </w:txbxContent>
                  </v:textbox>
                  <w10:wrap type="none"/>
                </v:shape>
                <v:shape style="position:absolute;left:121;top:1025;width:184;height:533" type="#_x0000_t202" id="docshape565" filled="false" stroked="false">
                  <v:textbox inset="0,0,0,0">
                    <w:txbxContent>
                      <w:p>
                        <w:pPr>
                          <w:spacing w:before="6"/>
                          <w:ind w:left="20" w:right="0" w:firstLine="0"/>
                          <w:jc w:val="left"/>
                          <w:rPr>
                            <w:position w:val="-13"/>
                            <w:sz w:val="25"/>
                          </w:rPr>
                        </w:pPr>
                        <w:r>
                          <w:rPr>
                            <w:spacing w:val="-26"/>
                            <w:sz w:val="33"/>
                            <w:u w:val="thick"/>
                          </w:rPr>
                          <w:t>•</w:t>
                        </w:r>
                        <w:r>
                          <w:rPr>
                            <w:spacing w:val="-26"/>
                            <w:position w:val="-13"/>
                            <w:sz w:val="25"/>
                            <w:u w:val="none"/>
                          </w:rPr>
                          <w:t>•</w:t>
                        </w:r>
                      </w:p>
                    </w:txbxContent>
                  </v:textbox>
                  <w10:wrap type="none"/>
                </v:shape>
                <v:shape style="position:absolute;left:1760;top:794;width:61;height:122" type="#_x0000_t202" id="docshape566" filled="false" stroked="false">
                  <v:textbox inset="0,0,0,0">
                    <w:txbxContent>
                      <w:p>
                        <w:pPr>
                          <w:spacing w:line="122" w:lineRule="exact" w:before="0"/>
                          <w:ind w:left="0" w:right="0" w:firstLine="0"/>
                          <w:jc w:val="left"/>
                          <w:rPr>
                            <w:i/>
                            <w:sz w:val="11"/>
                          </w:rPr>
                        </w:pPr>
                        <w:r>
                          <w:rPr>
                            <w:i/>
                            <w:spacing w:val="-10"/>
                            <w:w w:val="110"/>
                            <w:sz w:val="11"/>
                          </w:rPr>
                          <w:t>I</w:t>
                        </w:r>
                      </w:p>
                    </w:txbxContent>
                  </v:textbox>
                  <w10:wrap type="none"/>
                </v:shape>
                <v:shape style="position:absolute;left:1738;top:1078;width:25;height:367" type="#_x0000_t202" id="docshape567" filled="false" stroked="false">
                  <v:textbox inset="0,0,0,0">
                    <w:txbxContent>
                      <w:p>
                        <w:pPr>
                          <w:spacing w:line="366" w:lineRule="exact" w:before="0"/>
                          <w:ind w:left="0" w:right="0" w:firstLine="0"/>
                          <w:jc w:val="left"/>
                          <w:rPr>
                            <w:sz w:val="33"/>
                          </w:rPr>
                        </w:pPr>
                        <w:r>
                          <w:rPr>
                            <w:spacing w:val="-123"/>
                            <w:w w:val="105"/>
                            <w:sz w:val="33"/>
                          </w:rPr>
                          <w:t>•</w:t>
                        </w:r>
                      </w:p>
                    </w:txbxContent>
                  </v:textbox>
                  <w10:wrap type="none"/>
                </v:shape>
                <v:shape style="position:absolute;left:1742;top:1260;width:101;height:278" type="#_x0000_t202" id="docshape568" filled="false" stroked="false">
                  <v:textbox inset="0,0,0,0">
                    <w:txbxContent>
                      <w:p>
                        <w:pPr>
                          <w:spacing w:line="277" w:lineRule="exact" w:before="0"/>
                          <w:ind w:left="0" w:right="0" w:firstLine="0"/>
                          <w:jc w:val="left"/>
                          <w:rPr>
                            <w:sz w:val="25"/>
                          </w:rPr>
                        </w:pPr>
                        <w:r>
                          <w:rPr>
                            <w:spacing w:val="-10"/>
                            <w:sz w:val="25"/>
                          </w:rPr>
                          <w:t>•</w:t>
                        </w:r>
                      </w:p>
                    </w:txbxContent>
                  </v:textbox>
                  <w10:wrap type="none"/>
                </v:shape>
                <v:shape style="position:absolute;left:176;top:1457;width:93;height:162" type="#_x0000_t202" id="docshape569" filled="false" stroked="false">
                  <v:textbox inset="0,0,0,0">
                    <w:txbxContent>
                      <w:p>
                        <w:pPr>
                          <w:spacing w:before="15"/>
                          <w:ind w:left="20" w:right="0" w:firstLine="0"/>
                          <w:jc w:val="left"/>
                          <w:rPr>
                            <w:i/>
                            <w:sz w:val="11"/>
                          </w:rPr>
                        </w:pPr>
                        <w:r>
                          <w:rPr>
                            <w:i/>
                            <w:spacing w:val="-10"/>
                            <w:sz w:val="11"/>
                          </w:rPr>
                          <w:t>I</w:t>
                        </w:r>
                      </w:p>
                    </w:txbxContent>
                  </v:textbox>
                  <w10:wrap type="none"/>
                </v:shape>
                <v:shape style="position:absolute;left:1740;top:1457;width:93;height:162" type="#_x0000_t202" id="docshape570" filled="false" stroked="false">
                  <v:textbox inset="0,0,0,0">
                    <w:txbxContent>
                      <w:p>
                        <w:pPr>
                          <w:spacing w:before="15"/>
                          <w:ind w:left="20" w:right="0" w:firstLine="0"/>
                          <w:jc w:val="left"/>
                          <w:rPr>
                            <w:i/>
                            <w:sz w:val="11"/>
                          </w:rPr>
                        </w:pPr>
                        <w:r>
                          <w:rPr>
                            <w:i/>
                            <w:spacing w:val="-10"/>
                            <w:sz w:val="11"/>
                          </w:rPr>
                          <w:t>I</w:t>
                        </w:r>
                      </w:p>
                    </w:txbxContent>
                  </v:textbox>
                  <w10:wrap type="none"/>
                </v:shape>
                <v:shape style="position:absolute;left:4078;top:255;width:103;height:162" type="#_x0000_t202" id="docshape571" filled="false" stroked="false">
                  <v:textbox inset="0,0,0,0">
                    <w:txbxContent>
                      <w:p>
                        <w:pPr>
                          <w:spacing w:before="15"/>
                          <w:ind w:left="20" w:right="0" w:firstLine="0"/>
                          <w:jc w:val="left"/>
                          <w:rPr>
                            <w:i/>
                            <w:sz w:val="11"/>
                          </w:rPr>
                        </w:pPr>
                        <w:r>
                          <w:rPr>
                            <w:i/>
                            <w:spacing w:val="-10"/>
                            <w:w w:val="110"/>
                            <w:sz w:val="11"/>
                          </w:rPr>
                          <w:t>I</w:t>
                        </w:r>
                      </w:p>
                    </w:txbxContent>
                  </v:textbox>
                  <w10:wrap type="none"/>
                </v:shape>
                <v:shape style="position:absolute;left:4084;top:110;width:89;height:224" type="#_x0000_t202" id="docshape572" filled="false" stroked="false">
                  <v:textbox inset="0,0,0,0">
                    <w:txbxContent>
                      <w:p>
                        <w:pPr>
                          <w:spacing w:line="224" w:lineRule="exact" w:before="0"/>
                          <w:ind w:left="0" w:right="0" w:firstLine="0"/>
                          <w:jc w:val="left"/>
                          <w:rPr>
                            <w:rFonts w:ascii="Arial" w:hAnsi="Arial"/>
                            <w:sz w:val="20"/>
                          </w:rPr>
                        </w:pPr>
                        <w:r>
                          <w:rPr>
                            <w:rFonts w:ascii="Arial" w:hAnsi="Arial"/>
                            <w:spacing w:val="-10"/>
                            <w:sz w:val="20"/>
                          </w:rPr>
                          <w:t>•</w:t>
                        </w:r>
                      </w:p>
                    </w:txbxContent>
                  </v:textbox>
                  <w10:wrap type="none"/>
                </v:shape>
                <v:shape style="position:absolute;left:5326;top:0;width:574;height:489" type="#_x0000_t202" id="docshape573" filled="false" stroked="false">
                  <v:textbox inset="0,0,0,0">
                    <w:txbxContent>
                      <w:p>
                        <w:pPr>
                          <w:spacing w:line="488" w:lineRule="exact" w:before="0"/>
                          <w:ind w:left="0" w:right="0" w:firstLine="0"/>
                          <w:jc w:val="left"/>
                          <w:rPr>
                            <w:sz w:val="44"/>
                          </w:rPr>
                        </w:pPr>
                        <w:r>
                          <w:rPr>
                            <w:spacing w:val="17"/>
                            <w:w w:val="110"/>
                            <w:sz w:val="44"/>
                            <w:u w:val="thick"/>
                          </w:rPr>
                          <w:t>  </w:t>
                        </w:r>
                        <w:r>
                          <w:rPr>
                            <w:spacing w:val="-10"/>
                            <w:w w:val="110"/>
                            <w:sz w:val="44"/>
                            <w:u w:val="thick"/>
                          </w:rPr>
                          <w:t>.</w:t>
                        </w:r>
                        <w:r>
                          <w:rPr>
                            <w:spacing w:val="40"/>
                            <w:w w:val="110"/>
                            <w:sz w:val="44"/>
                            <w:u w:val="thick"/>
                          </w:rPr>
                          <w:t> </w:t>
                        </w:r>
                      </w:p>
                    </w:txbxContent>
                  </v:textbox>
                  <w10:wrap type="none"/>
                </v:shape>
                <v:shape style="position:absolute;left:4079;top:648;width:81;height:151" type="#_x0000_t202" id="docshape574" filled="false" stroked="false">
                  <v:textbox inset="0,0,0,0">
                    <w:txbxContent>
                      <w:p>
                        <w:pPr>
                          <w:spacing w:before="16"/>
                          <w:ind w:left="20" w:right="0" w:firstLine="0"/>
                          <w:jc w:val="left"/>
                          <w:rPr>
                            <w:sz w:val="10"/>
                          </w:rPr>
                        </w:pPr>
                        <w:r>
                          <w:rPr>
                            <w:spacing w:val="-10"/>
                            <w:w w:val="90"/>
                            <w:sz w:val="10"/>
                          </w:rPr>
                          <w:t>\</w:t>
                        </w:r>
                      </w:p>
                    </w:txbxContent>
                  </v:textbox>
                  <w10:wrap type="none"/>
                </v:shape>
                <v:shape style="position:absolute;left:5306;top:808;width:372;height:628" type="#_x0000_t202" id="docshape575" filled="false" stroked="false">
                  <v:textbox inset="0,0,0,0">
                    <w:txbxContent>
                      <w:p>
                        <w:pPr>
                          <w:tabs>
                            <w:tab w:pos="309" w:val="left" w:leader="none"/>
                          </w:tabs>
                          <w:spacing w:before="6"/>
                          <w:ind w:left="20" w:right="0" w:firstLine="0"/>
                          <w:jc w:val="left"/>
                          <w:rPr>
                            <w:sz w:val="33"/>
                          </w:rPr>
                        </w:pPr>
                        <w:r>
                          <w:rPr>
                            <w:position w:val="-21"/>
                            <w:sz w:val="33"/>
                            <w:u w:val="thick"/>
                          </w:rPr>
                          <w:tab/>
                        </w:r>
                        <w:r>
                          <w:rPr>
                            <w:spacing w:val="-120"/>
                            <w:w w:val="105"/>
                            <w:sz w:val="33"/>
                            <w:u w:val="none"/>
                          </w:rPr>
                          <w:t>•</w:t>
                        </w:r>
                      </w:p>
                    </w:txbxContent>
                  </v:textbox>
                  <w10:wrap type="none"/>
                </v:shape>
                <v:shape style="position:absolute;left:5566;top:247;width:139;height:622" type="#_x0000_t202" id="docshape576" filled="false" stroked="false">
                  <v:textbox inset="0,0,0,0">
                    <w:txbxContent>
                      <w:p>
                        <w:pPr>
                          <w:spacing w:before="6"/>
                          <w:ind w:left="20" w:right="0" w:firstLine="0"/>
                          <w:jc w:val="left"/>
                          <w:rPr>
                            <w:i/>
                            <w:sz w:val="11"/>
                          </w:rPr>
                        </w:pPr>
                        <w:r>
                          <w:rPr>
                            <w:rFonts w:ascii="Arial"/>
                            <w:spacing w:val="-119"/>
                            <w:w w:val="120"/>
                            <w:position w:val="-19"/>
                            <w:sz w:val="52"/>
                          </w:rPr>
                          <w:t>.</w:t>
                        </w:r>
                        <w:r>
                          <w:rPr>
                            <w:i/>
                            <w:spacing w:val="-12"/>
                            <w:w w:val="80"/>
                            <w:sz w:val="11"/>
                          </w:rPr>
                          <w:t>I</w:t>
                        </w:r>
                      </w:p>
                    </w:txbxContent>
                  </v:textbox>
                  <w10:wrap type="none"/>
                </v:shape>
                <v:shape style="position:absolute;left:5617;top:769;width:95;height:162" type="#_x0000_t202" id="docshape577" filled="false" stroked="false">
                  <v:textbox inset="0,0,0,0">
                    <w:txbxContent>
                      <w:p>
                        <w:pPr>
                          <w:spacing w:before="15"/>
                          <w:ind w:left="20" w:right="0" w:firstLine="0"/>
                          <w:jc w:val="left"/>
                          <w:rPr>
                            <w:i/>
                            <w:sz w:val="11"/>
                          </w:rPr>
                        </w:pPr>
                        <w:r>
                          <w:rPr>
                            <w:i/>
                            <w:spacing w:val="-10"/>
                            <w:sz w:val="11"/>
                          </w:rPr>
                          <w:t>I</w:t>
                        </w:r>
                      </w:p>
                    </w:txbxContent>
                  </v:textbox>
                  <w10:wrap type="none"/>
                </v:shape>
                <v:shape style="position:absolute;left:5596;top:1030;width:158;height:537" type="#_x0000_t202" id="docshape578" filled="false" stroked="false">
                  <v:textbox inset="0,0,0,0">
                    <w:txbxContent>
                      <w:p>
                        <w:pPr>
                          <w:spacing w:before="6"/>
                          <w:ind w:left="20" w:right="0" w:firstLine="0"/>
                          <w:jc w:val="left"/>
                          <w:rPr>
                            <w:rFonts w:ascii="Arial" w:hAnsi="Arial"/>
                            <w:position w:val="-13"/>
                            <w:sz w:val="27"/>
                          </w:rPr>
                        </w:pPr>
                        <w:r>
                          <w:rPr>
                            <w:spacing w:val="-114"/>
                            <w:w w:val="110"/>
                            <w:sz w:val="33"/>
                            <w:u w:val="thick"/>
                          </w:rPr>
                          <w:t>•</w:t>
                        </w:r>
                        <w:r>
                          <w:rPr>
                            <w:rFonts w:ascii="Arial" w:hAnsi="Arial"/>
                            <w:spacing w:val="-10"/>
                            <w:w w:val="89"/>
                            <w:position w:val="-13"/>
                            <w:sz w:val="27"/>
                            <w:u w:val="none"/>
                          </w:rPr>
                          <w:t>•</w:t>
                        </w:r>
                      </w:p>
                    </w:txbxContent>
                  </v:textbox>
                  <w10:wrap type="none"/>
                </v:shape>
                <v:shape style="position:absolute;left:5632;top:1452;width:101;height:162" type="#_x0000_t202" id="docshape579" filled="false" stroked="false">
                  <v:textbox inset="0,0,0,0">
                    <w:txbxContent>
                      <w:p>
                        <w:pPr>
                          <w:spacing w:before="15"/>
                          <w:ind w:left="20" w:right="0" w:firstLine="0"/>
                          <w:jc w:val="left"/>
                          <w:rPr>
                            <w:i/>
                            <w:sz w:val="11"/>
                          </w:rPr>
                        </w:pPr>
                        <w:r>
                          <w:rPr>
                            <w:i/>
                            <w:spacing w:val="-10"/>
                            <w:w w:val="105"/>
                            <w:sz w:val="11"/>
                          </w:rPr>
                          <w:t>I</w:t>
                        </w:r>
                      </w:p>
                    </w:txbxContent>
                  </v:textbox>
                  <w10:wrap type="none"/>
                </v:shape>
                <v:shape style="position:absolute;left:4078;top:1625;width:96;height:162" type="#_x0000_t202" id="docshape580" filled="false" stroked="false">
                  <v:textbox inset="0,0,0,0">
                    <w:txbxContent>
                      <w:p>
                        <w:pPr>
                          <w:spacing w:before="15"/>
                          <w:ind w:left="20" w:right="0" w:firstLine="0"/>
                          <w:jc w:val="left"/>
                          <w:rPr>
                            <w:i/>
                            <w:sz w:val="11"/>
                          </w:rPr>
                        </w:pPr>
                        <w:r>
                          <w:rPr>
                            <w:i/>
                            <w:spacing w:val="-10"/>
                            <w:sz w:val="11"/>
                          </w:rPr>
                          <w:t>I</w:t>
                        </w:r>
                      </w:p>
                    </w:txbxContent>
                  </v:textbox>
                  <w10:wrap type="none"/>
                </v:shape>
                <v:shape style="position:absolute;left:4085;top:1433;width:101;height:278" type="#_x0000_t202" id="docshape581" filled="false" stroked="false">
                  <v:textbox inset="0,0,0,0">
                    <w:txbxContent>
                      <w:p>
                        <w:pPr>
                          <w:spacing w:line="277" w:lineRule="exact" w:before="0"/>
                          <w:ind w:left="0" w:right="0" w:firstLine="0"/>
                          <w:jc w:val="left"/>
                          <w:rPr>
                            <w:sz w:val="25"/>
                          </w:rPr>
                        </w:pPr>
                        <w:r>
                          <w:rPr>
                            <w:spacing w:val="-10"/>
                            <w:sz w:val="25"/>
                          </w:rPr>
                          <w:t>•</w:t>
                        </w:r>
                      </w:p>
                    </w:txbxContent>
                  </v:textbox>
                  <w10:wrap type="none"/>
                </v:shape>
                <v:shape style="position:absolute;left:4076;top:1051;width:30;height:596" type="#_x0000_t202" id="docshape582" filled="false" stroked="false">
                  <v:textbox inset="0,0,0,0">
                    <w:txbxContent>
                      <w:p>
                        <w:pPr>
                          <w:spacing w:line="584" w:lineRule="exact" w:before="0"/>
                          <w:ind w:left="0" w:right="0" w:firstLine="0"/>
                          <w:jc w:val="left"/>
                          <w:rPr>
                            <w:sz w:val="52"/>
                          </w:rPr>
                        </w:pPr>
                        <w:r>
                          <w:rPr>
                            <w:rFonts w:ascii="Arial" w:hAnsi="Arial"/>
                            <w:spacing w:val="-126"/>
                            <w:w w:val="105"/>
                            <w:sz w:val="52"/>
                          </w:rPr>
                          <w:t>'</w:t>
                        </w:r>
                        <w:r>
                          <w:rPr>
                            <w:spacing w:val="-126"/>
                            <w:w w:val="105"/>
                            <w:sz w:val="52"/>
                            <w:vertAlign w:val="subscript"/>
                          </w:rPr>
                          <w:t>•</w:t>
                        </w:r>
                      </w:p>
                    </w:txbxContent>
                  </v:textbox>
                  <w10:wrap type="none"/>
                </v:shape>
                <v:shape style="position:absolute;left:3654;top:774;width:992;height:299" type="#_x0000_t202" id="docshape583" filled="false" stroked="false">
                  <v:textbox inset="0,0,0,0">
                    <w:txbxContent>
                      <w:p>
                        <w:pPr>
                          <w:spacing w:line="298" w:lineRule="exact" w:before="0"/>
                          <w:ind w:left="0" w:right="97" w:firstLine="0"/>
                          <w:jc w:val="center"/>
                          <w:rPr>
                            <w:i/>
                            <w:sz w:val="11"/>
                          </w:rPr>
                        </w:pPr>
                        <w:r>
                          <w:rPr>
                            <w:spacing w:val="-47"/>
                            <w:w w:val="106"/>
                            <w:position w:val="-18"/>
                            <w:sz w:val="48"/>
                          </w:rPr>
                          <w:t>.</w:t>
                        </w:r>
                        <w:r>
                          <w:rPr>
                            <w:i/>
                            <w:spacing w:val="36"/>
                            <w:w w:val="94"/>
                            <w:sz w:val="11"/>
                          </w:rPr>
                          <w:t>I</w:t>
                        </w:r>
                      </w:p>
                    </w:txbxContent>
                  </v:textbox>
                  <w10:wrap type="none"/>
                </v:shape>
                <v:shape style="position:absolute;left:2271;top:85;width:1372;height:1707" type="#_x0000_t202" id="docshape584" filled="false" stroked="true" strokeweight="1.202728pt" strokecolor="#000000">
                  <v:textbox inset="0,0,0,0">
                    <w:txbxContent>
                      <w:p>
                        <w:pPr>
                          <w:spacing w:line="240" w:lineRule="auto" w:before="0"/>
                          <w:rPr>
                            <w:sz w:val="28"/>
                          </w:rPr>
                        </w:pPr>
                      </w:p>
                      <w:p>
                        <w:pPr>
                          <w:spacing w:line="240" w:lineRule="auto" w:before="72"/>
                          <w:rPr>
                            <w:sz w:val="28"/>
                          </w:rPr>
                        </w:pPr>
                      </w:p>
                      <w:p>
                        <w:pPr>
                          <w:spacing w:before="1"/>
                          <w:ind w:left="396" w:right="0" w:firstLine="0"/>
                          <w:jc w:val="left"/>
                          <w:rPr>
                            <w:b/>
                            <w:sz w:val="28"/>
                          </w:rPr>
                        </w:pPr>
                        <w:r>
                          <w:rPr>
                            <w:b/>
                            <w:spacing w:val="-5"/>
                            <w:sz w:val="28"/>
                          </w:rPr>
                          <w:t>ROM</w:t>
                        </w:r>
                      </w:p>
                    </w:txbxContent>
                  </v:textbox>
                  <v:stroke dashstyle="solid"/>
                  <w10:wrap type="none"/>
                </v:shape>
              </v:group>
            </w:pict>
          </mc:Fallback>
        </mc:AlternateContent>
      </w:r>
      <w:r>
        <w:rPr>
          <w:sz w:val="20"/>
        </w:rPr>
      </w:r>
    </w:p>
    <w:p>
      <w:pPr>
        <w:spacing w:after="0" w:line="240" w:lineRule="auto"/>
        <w:rPr>
          <w:sz w:val="20"/>
        </w:rPr>
        <w:sectPr>
          <w:pgSz w:w="8450" w:h="12230"/>
          <w:pgMar w:header="540" w:footer="0" w:top="980" w:bottom="280" w:left="425" w:right="425"/>
        </w:sectPr>
      </w:pPr>
    </w:p>
    <w:p>
      <w:pPr>
        <w:pStyle w:val="Heading9"/>
        <w:ind w:left="1654"/>
      </w:pPr>
      <w:r>
        <w:rPr>
          <w:spacing w:val="-10"/>
          <w:w w:val="70"/>
        </w:rPr>
        <w:t>I</w:t>
      </w:r>
    </w:p>
    <w:p>
      <w:pPr>
        <w:spacing w:before="80"/>
        <w:ind w:left="1606" w:right="0" w:firstLine="0"/>
        <w:jc w:val="left"/>
        <w:rPr>
          <w:rFonts w:ascii="Arial"/>
          <w:sz w:val="16"/>
        </w:rPr>
      </w:pPr>
      <w:r>
        <w:rPr>
          <w:spacing w:val="-4"/>
          <w:w w:val="60"/>
          <w:sz w:val="22"/>
        </w:rPr>
        <w:t>&lt;I&gt;</w:t>
      </w:r>
      <w:r>
        <w:rPr>
          <w:rFonts w:ascii="Arial"/>
          <w:spacing w:val="-4"/>
          <w:w w:val="60"/>
          <w:sz w:val="16"/>
        </w:rPr>
        <w:t>1</w:t>
      </w:r>
    </w:p>
    <w:p>
      <w:pPr>
        <w:pStyle w:val="Heading9"/>
        <w:spacing w:line="411" w:lineRule="exact"/>
      </w:pPr>
      <w:r>
        <w:rPr/>
        <w:br w:type="column"/>
      </w:r>
      <w:r>
        <w:rPr>
          <w:spacing w:val="-10"/>
          <w:w w:val="70"/>
        </w:rPr>
        <w:t>I</w:t>
      </w:r>
    </w:p>
    <w:p>
      <w:pPr>
        <w:spacing w:before="46"/>
        <w:ind w:left="1606" w:right="0" w:firstLine="0"/>
        <w:jc w:val="left"/>
        <w:rPr>
          <w:rFonts w:ascii="Arial"/>
          <w:sz w:val="27"/>
        </w:rPr>
      </w:pPr>
      <w:r>
        <w:rPr>
          <w:rFonts w:ascii="Arial"/>
          <w:spacing w:val="-4"/>
          <w:w w:val="60"/>
          <w:sz w:val="27"/>
        </w:rPr>
        <w:t>&lt;l&gt;2</w:t>
      </w:r>
    </w:p>
    <w:p>
      <w:pPr>
        <w:spacing w:after="0"/>
        <w:jc w:val="left"/>
        <w:rPr>
          <w:rFonts w:ascii="Arial"/>
          <w:sz w:val="27"/>
        </w:rPr>
        <w:sectPr>
          <w:type w:val="continuous"/>
          <w:pgSz w:w="8450" w:h="12230"/>
          <w:pgMar w:header="540" w:footer="0" w:top="1480" w:bottom="280" w:left="425" w:right="425"/>
          <w:cols w:num="2" w:equalWidth="0">
            <w:col w:w="1877" w:space="2216"/>
            <w:col w:w="3507"/>
          </w:cols>
        </w:sectPr>
      </w:pPr>
    </w:p>
    <w:p>
      <w:pPr>
        <w:pStyle w:val="BodyText"/>
        <w:rPr>
          <w:rFonts w:ascii="Arial"/>
          <w:sz w:val="18"/>
        </w:rPr>
      </w:pPr>
    </w:p>
    <w:p>
      <w:pPr>
        <w:pStyle w:val="BodyText"/>
        <w:spacing w:before="72"/>
        <w:rPr>
          <w:rFonts w:ascii="Arial"/>
          <w:sz w:val="18"/>
        </w:rPr>
      </w:pPr>
    </w:p>
    <w:p>
      <w:pPr>
        <w:spacing w:before="1"/>
        <w:ind w:left="0" w:right="32" w:firstLine="0"/>
        <w:jc w:val="center"/>
        <w:rPr>
          <w:b/>
          <w:sz w:val="18"/>
        </w:rPr>
      </w:pPr>
      <w:r>
        <w:rPr>
          <w:b/>
          <w:sz w:val="18"/>
        </w:rPr>
        <w:t>Fig.</w:t>
      </w:r>
      <w:r>
        <w:rPr>
          <w:b/>
          <w:spacing w:val="1"/>
          <w:sz w:val="18"/>
        </w:rPr>
        <w:t> </w:t>
      </w:r>
      <w:r>
        <w:rPr>
          <w:b/>
          <w:sz w:val="18"/>
        </w:rPr>
        <w:t>7.62</w:t>
      </w:r>
      <w:r>
        <w:rPr>
          <w:b/>
          <w:spacing w:val="-1"/>
          <w:sz w:val="18"/>
        </w:rPr>
        <w:t> </w:t>
      </w:r>
      <w:r>
        <w:rPr>
          <w:b/>
          <w:sz w:val="18"/>
        </w:rPr>
        <w:t>Clocked</w:t>
      </w:r>
      <w:r>
        <w:rPr>
          <w:b/>
          <w:spacing w:val="20"/>
          <w:sz w:val="18"/>
        </w:rPr>
        <w:t> </w:t>
      </w:r>
      <w:r>
        <w:rPr>
          <w:b/>
          <w:sz w:val="18"/>
        </w:rPr>
        <w:t>ROM</w:t>
      </w:r>
      <w:r>
        <w:rPr>
          <w:b/>
          <w:spacing w:val="7"/>
          <w:sz w:val="18"/>
        </w:rPr>
        <w:t> </w:t>
      </w:r>
      <w:r>
        <w:rPr>
          <w:b/>
          <w:sz w:val="18"/>
        </w:rPr>
        <w:t>Control</w:t>
      </w:r>
      <w:r>
        <w:rPr>
          <w:b/>
          <w:spacing w:val="5"/>
          <w:sz w:val="18"/>
        </w:rPr>
        <w:t> </w:t>
      </w:r>
      <w:r>
        <w:rPr>
          <w:b/>
          <w:spacing w:val="-2"/>
          <w:sz w:val="18"/>
        </w:rPr>
        <w:t>System</w:t>
      </w:r>
    </w:p>
    <w:p>
      <w:pPr>
        <w:pStyle w:val="BodyText"/>
        <w:spacing w:before="61"/>
        <w:rPr>
          <w:b/>
          <w:sz w:val="18"/>
        </w:rPr>
      </w:pPr>
    </w:p>
    <w:p>
      <w:pPr>
        <w:pStyle w:val="BodyText"/>
        <w:spacing w:line="225" w:lineRule="auto"/>
        <w:ind w:left="149" w:right="181"/>
        <w:jc w:val="both"/>
      </w:pPr>
      <w:r>
        <w:rPr/>
        <w:t>When</w:t>
      </w:r>
      <w:r>
        <w:rPr>
          <w:spacing w:val="-6"/>
        </w:rPr>
        <w:t> </w:t>
      </w:r>
      <w:r>
        <w:rPr>
          <w:i/>
          <w:sz w:val="20"/>
        </w:rPr>
        <w:t>q&gt;</w:t>
      </w:r>
      <w:r>
        <w:rPr>
          <w:rFonts w:ascii="Arial"/>
          <w:i/>
          <w:sz w:val="20"/>
          <w:vertAlign w:val="subscript"/>
        </w:rPr>
        <w:t>1</w:t>
      </w:r>
      <w:r>
        <w:rPr>
          <w:rFonts w:ascii="Arial"/>
          <w:i/>
          <w:spacing w:val="-14"/>
          <w:sz w:val="20"/>
          <w:vertAlign w:val="baseline"/>
        </w:rPr>
        <w:t> </w:t>
      </w:r>
      <w:r>
        <w:rPr>
          <w:vertAlign w:val="baseline"/>
        </w:rPr>
        <w:t>is</w:t>
      </w:r>
      <w:r>
        <w:rPr>
          <w:spacing w:val="-11"/>
          <w:vertAlign w:val="baseline"/>
        </w:rPr>
        <w:t> </w:t>
      </w:r>
      <w:r>
        <w:rPr>
          <w:vertAlign w:val="baseline"/>
        </w:rPr>
        <w:t>on,</w:t>
      </w:r>
      <w:r>
        <w:rPr>
          <w:spacing w:val="-7"/>
          <w:vertAlign w:val="baseline"/>
        </w:rPr>
        <w:t> </w:t>
      </w:r>
      <w:r>
        <w:rPr>
          <w:vertAlign w:val="baseline"/>
        </w:rPr>
        <w:t>the</w:t>
      </w:r>
      <w:r>
        <w:rPr>
          <w:spacing w:val="-14"/>
          <w:vertAlign w:val="baseline"/>
        </w:rPr>
        <w:t> </w:t>
      </w:r>
      <w:r>
        <w:rPr>
          <w:vertAlign w:val="baseline"/>
        </w:rPr>
        <w:t>sense</w:t>
      </w:r>
      <w:r>
        <w:rPr>
          <w:spacing w:val="-11"/>
          <w:vertAlign w:val="baseline"/>
        </w:rPr>
        <w:t> </w:t>
      </w:r>
      <w:r>
        <w:rPr>
          <w:vertAlign w:val="baseline"/>
        </w:rPr>
        <w:t>lines</w:t>
      </w:r>
      <w:r>
        <w:rPr>
          <w:spacing w:val="-11"/>
          <w:vertAlign w:val="baseline"/>
        </w:rPr>
        <w:t> </w:t>
      </w:r>
      <w:r>
        <w:rPr>
          <w:vertAlign w:val="baseline"/>
        </w:rPr>
        <w:t>feed</w:t>
      </w:r>
      <w:r>
        <w:rPr>
          <w:spacing w:val="-2"/>
          <w:vertAlign w:val="baseline"/>
        </w:rPr>
        <w:t> </w:t>
      </w:r>
      <w:r>
        <w:rPr>
          <w:vertAlign w:val="baseline"/>
        </w:rPr>
        <w:t>through to</w:t>
      </w:r>
      <w:r>
        <w:rPr>
          <w:spacing w:val="-13"/>
          <w:vertAlign w:val="baseline"/>
        </w:rPr>
        <w:t> </w:t>
      </w:r>
      <w:r>
        <w:rPr>
          <w:vertAlign w:val="baseline"/>
        </w:rPr>
        <w:t>the</w:t>
      </w:r>
      <w:r>
        <w:rPr>
          <w:spacing w:val="-14"/>
          <w:vertAlign w:val="baseline"/>
        </w:rPr>
        <w:t> </w:t>
      </w:r>
      <w:r>
        <w:rPr>
          <w:vertAlign w:val="baseline"/>
        </w:rPr>
        <w:t>memory, which</w:t>
      </w:r>
      <w:r>
        <w:rPr>
          <w:spacing w:val="-8"/>
          <w:vertAlign w:val="baseline"/>
        </w:rPr>
        <w:t> </w:t>
      </w:r>
      <w:r>
        <w:rPr>
          <w:vertAlign w:val="baseline"/>
        </w:rPr>
        <w:t>looks</w:t>
      </w:r>
      <w:r>
        <w:rPr>
          <w:spacing w:val="-2"/>
          <w:vertAlign w:val="baseline"/>
        </w:rPr>
        <w:t> </w:t>
      </w:r>
      <w:r>
        <w:rPr>
          <w:vertAlign w:val="baseline"/>
        </w:rPr>
        <w:t>up</w:t>
      </w:r>
      <w:r>
        <w:rPr>
          <w:spacing w:val="-9"/>
          <w:vertAlign w:val="baseline"/>
        </w:rPr>
        <w:t> </w:t>
      </w:r>
      <w:r>
        <w:rPr>
          <w:vertAlign w:val="baseline"/>
        </w:rPr>
        <w:t>the corresponding</w:t>
      </w:r>
      <w:r>
        <w:rPr>
          <w:spacing w:val="-1"/>
          <w:vertAlign w:val="baseline"/>
        </w:rPr>
        <w:t> </w:t>
      </w:r>
      <w:r>
        <w:rPr>
          <w:vertAlign w:val="baseline"/>
        </w:rPr>
        <w:t>control</w:t>
      </w:r>
      <w:r>
        <w:rPr>
          <w:spacing w:val="-5"/>
          <w:vertAlign w:val="baseline"/>
        </w:rPr>
        <w:t> </w:t>
      </w:r>
      <w:r>
        <w:rPr>
          <w:vertAlign w:val="baseline"/>
        </w:rPr>
        <w:t>signals.</w:t>
      </w:r>
      <w:r>
        <w:rPr>
          <w:spacing w:val="-8"/>
          <w:vertAlign w:val="baseline"/>
        </w:rPr>
        <w:t> </w:t>
      </w:r>
      <w:r>
        <w:rPr>
          <w:vertAlign w:val="baseline"/>
        </w:rPr>
        <w:t>These</w:t>
      </w:r>
      <w:r>
        <w:rPr>
          <w:spacing w:val="-13"/>
          <w:vertAlign w:val="baseline"/>
        </w:rPr>
        <w:t> </w:t>
      </w:r>
      <w:r>
        <w:rPr>
          <w:vertAlign w:val="baseline"/>
        </w:rPr>
        <w:t>latter</w:t>
      </w:r>
      <w:r>
        <w:rPr>
          <w:spacing w:val="-9"/>
          <w:vertAlign w:val="baseline"/>
        </w:rPr>
        <w:t> </w:t>
      </w:r>
      <w:r>
        <w:rPr>
          <w:vertAlign w:val="baseline"/>
        </w:rPr>
        <w:t>signals</w:t>
      </w:r>
      <w:r>
        <w:rPr>
          <w:spacing w:val="-7"/>
          <w:vertAlign w:val="baseline"/>
        </w:rPr>
        <w:t> </w:t>
      </w:r>
      <w:r>
        <w:rPr>
          <w:vertAlign w:val="baseline"/>
        </w:rPr>
        <w:t>cannot</w:t>
      </w:r>
      <w:r>
        <w:rPr>
          <w:spacing w:val="-1"/>
          <w:vertAlign w:val="baseline"/>
        </w:rPr>
        <w:t> </w:t>
      </w:r>
      <w:r>
        <w:rPr>
          <w:vertAlign w:val="baseline"/>
        </w:rPr>
        <w:t>get</w:t>
      </w:r>
      <w:r>
        <w:rPr>
          <w:spacing w:val="-12"/>
          <w:vertAlign w:val="baseline"/>
        </w:rPr>
        <w:t> </w:t>
      </w:r>
      <w:r>
        <w:rPr>
          <w:vertAlign w:val="baseline"/>
        </w:rPr>
        <w:t>out</w:t>
      </w:r>
      <w:r>
        <w:rPr>
          <w:spacing w:val="-9"/>
          <w:vertAlign w:val="baseline"/>
        </w:rPr>
        <w:t> </w:t>
      </w:r>
      <w:r>
        <w:rPr>
          <w:vertAlign w:val="baseline"/>
        </w:rPr>
        <w:t>because</w:t>
      </w:r>
      <w:r>
        <w:rPr>
          <w:spacing w:val="-3"/>
          <w:vertAlign w:val="baseline"/>
        </w:rPr>
        <w:t> </w:t>
      </w:r>
      <w:r>
        <w:rPr>
          <w:sz w:val="13"/>
          <w:vertAlign w:val="baseline"/>
        </w:rPr>
        <w:t>&lt;1&gt;</w:t>
      </w:r>
      <w:r>
        <w:rPr>
          <w:rFonts w:ascii="Arial"/>
          <w:position w:val="-4"/>
          <w:sz w:val="13"/>
          <w:vertAlign w:val="baseline"/>
        </w:rPr>
        <w:t>2 </w:t>
      </w:r>
      <w:r>
        <w:rPr>
          <w:vertAlign w:val="baseline"/>
        </w:rPr>
        <w:t>is off. Only when we</w:t>
      </w:r>
      <w:r>
        <w:rPr>
          <w:spacing w:val="-1"/>
          <w:vertAlign w:val="baseline"/>
        </w:rPr>
        <w:t> </w:t>
      </w:r>
      <w:r>
        <w:rPr>
          <w:vertAlign w:val="baseline"/>
        </w:rPr>
        <w:t>can be sure that everything has settled down -</w:t>
      </w:r>
      <w:r>
        <w:rPr>
          <w:spacing w:val="40"/>
          <w:vertAlign w:val="baseline"/>
        </w:rPr>
        <w:t> </w:t>
      </w:r>
      <w:r>
        <w:rPr>
          <w:vertAlign w:val="baseline"/>
        </w:rPr>
        <w:t>that all the sensing</w:t>
      </w:r>
      <w:r>
        <w:rPr>
          <w:spacing w:val="11"/>
          <w:vertAlign w:val="baseline"/>
        </w:rPr>
        <w:t> </w:t>
      </w:r>
      <w:r>
        <w:rPr>
          <w:vertAlign w:val="baseline"/>
        </w:rPr>
        <w:t>information</w:t>
      </w:r>
      <w:r>
        <w:rPr>
          <w:spacing w:val="23"/>
          <w:vertAlign w:val="baseline"/>
        </w:rPr>
        <w:t> </w:t>
      </w:r>
      <w:r>
        <w:rPr>
          <w:vertAlign w:val="baseline"/>
        </w:rPr>
        <w:t>is in</w:t>
      </w:r>
      <w:r>
        <w:rPr>
          <w:spacing w:val="3"/>
          <w:vertAlign w:val="baseline"/>
        </w:rPr>
        <w:t> </w:t>
      </w:r>
      <w:r>
        <w:rPr>
          <w:vertAlign w:val="baseline"/>
        </w:rPr>
        <w:t>and</w:t>
      </w:r>
      <w:r>
        <w:rPr>
          <w:spacing w:val="7"/>
          <w:vertAlign w:val="baseline"/>
        </w:rPr>
        <w:t> </w:t>
      </w:r>
      <w:r>
        <w:rPr>
          <w:vertAlign w:val="baseline"/>
        </w:rPr>
        <w:t>that</w:t>
      </w:r>
      <w:r>
        <w:rPr>
          <w:spacing w:val="12"/>
          <w:vertAlign w:val="baseline"/>
        </w:rPr>
        <w:t> </w:t>
      </w:r>
      <w:r>
        <w:rPr>
          <w:vertAlign w:val="baseline"/>
        </w:rPr>
        <w:t>the instruction</w:t>
      </w:r>
      <w:r>
        <w:rPr>
          <w:spacing w:val="13"/>
          <w:vertAlign w:val="baseline"/>
        </w:rPr>
        <w:t> </w:t>
      </w:r>
      <w:r>
        <w:rPr>
          <w:vertAlign w:val="baseline"/>
        </w:rPr>
        <w:t>set</w:t>
      </w:r>
      <w:r>
        <w:rPr>
          <w:spacing w:val="7"/>
          <w:vertAlign w:val="baseline"/>
        </w:rPr>
        <w:t> </w:t>
      </w:r>
      <w:r>
        <w:rPr>
          <w:vertAlign w:val="baseline"/>
        </w:rPr>
        <w:t>has</w:t>
      </w:r>
      <w:r>
        <w:rPr>
          <w:spacing w:val="6"/>
          <w:vertAlign w:val="baseline"/>
        </w:rPr>
        <w:t> </w:t>
      </w:r>
      <w:r>
        <w:rPr>
          <w:vertAlign w:val="baseline"/>
        </w:rPr>
        <w:t>been</w:t>
      </w:r>
      <w:r>
        <w:rPr>
          <w:spacing w:val="1"/>
          <w:vertAlign w:val="baseline"/>
        </w:rPr>
        <w:t> </w:t>
      </w:r>
      <w:r>
        <w:rPr>
          <w:vertAlign w:val="baseline"/>
        </w:rPr>
        <w:t>chosen</w:t>
      </w:r>
      <w:r>
        <w:rPr>
          <w:spacing w:val="5"/>
          <w:vertAlign w:val="baseline"/>
        </w:rPr>
        <w:t> </w:t>
      </w:r>
      <w:r>
        <w:rPr>
          <w:vertAlign w:val="baseline"/>
        </w:rPr>
        <w:t>-</w:t>
      </w:r>
      <w:r>
        <w:rPr>
          <w:spacing w:val="52"/>
          <w:w w:val="150"/>
          <w:vertAlign w:val="baseline"/>
        </w:rPr>
        <w:t> </w:t>
      </w:r>
      <w:r>
        <w:rPr>
          <w:vertAlign w:val="baseline"/>
        </w:rPr>
        <w:t>do</w:t>
      </w:r>
      <w:r>
        <w:rPr>
          <w:spacing w:val="-2"/>
          <w:vertAlign w:val="baseline"/>
        </w:rPr>
        <w:t> </w:t>
      </w:r>
      <w:r>
        <w:rPr>
          <w:spacing w:val="-5"/>
          <w:vertAlign w:val="baseline"/>
        </w:rPr>
        <w:t>we</w:t>
      </w:r>
    </w:p>
    <w:p>
      <w:pPr>
        <w:pStyle w:val="BodyText"/>
        <w:spacing w:line="235" w:lineRule="auto"/>
        <w:ind w:left="148" w:right="182" w:firstLine="2"/>
        <w:jc w:val="both"/>
      </w:pPr>
      <w:r>
        <w:rPr/>
        <w:t>switch</w:t>
      </w:r>
      <w:r>
        <w:rPr>
          <w:spacing w:val="-15"/>
        </w:rPr>
        <w:t> </w:t>
      </w:r>
      <w:r>
        <w:rPr>
          <w:i/>
          <w:sz w:val="20"/>
        </w:rPr>
        <w:t>q&gt;</w:t>
      </w:r>
      <w:r>
        <w:rPr>
          <w:i/>
          <w:sz w:val="20"/>
          <w:vertAlign w:val="subscript"/>
        </w:rPr>
        <w:t>2</w:t>
      </w:r>
      <w:r>
        <w:rPr>
          <w:i/>
          <w:spacing w:val="-8"/>
          <w:sz w:val="20"/>
          <w:vertAlign w:val="baseline"/>
        </w:rPr>
        <w:t> </w:t>
      </w:r>
      <w:r>
        <w:rPr>
          <w:vertAlign w:val="baseline"/>
        </w:rPr>
        <w:t>on.</w:t>
      </w:r>
      <w:r>
        <w:rPr>
          <w:spacing w:val="-14"/>
          <w:vertAlign w:val="baseline"/>
        </w:rPr>
        <w:t> </w:t>
      </w:r>
      <w:r>
        <w:rPr>
          <w:i/>
          <w:sz w:val="20"/>
          <w:vertAlign w:val="baseline"/>
        </w:rPr>
        <w:t>q&gt;</w:t>
      </w:r>
      <w:r>
        <w:rPr>
          <w:i/>
          <w:sz w:val="20"/>
          <w:vertAlign w:val="subscript"/>
        </w:rPr>
        <w:t>1</w:t>
      </w:r>
      <w:r>
        <w:rPr>
          <w:i/>
          <w:spacing w:val="-8"/>
          <w:sz w:val="20"/>
          <w:vertAlign w:val="baseline"/>
        </w:rPr>
        <w:t> </w:t>
      </w:r>
      <w:r>
        <w:rPr>
          <w:vertAlign w:val="baseline"/>
        </w:rPr>
        <w:t>has</w:t>
      </w:r>
      <w:r>
        <w:rPr>
          <w:spacing w:val="-14"/>
          <w:vertAlign w:val="baseline"/>
        </w:rPr>
        <w:t> </w:t>
      </w:r>
      <w:r>
        <w:rPr>
          <w:vertAlign w:val="baseline"/>
        </w:rPr>
        <w:t>meanwhile</w:t>
      </w:r>
      <w:r>
        <w:rPr>
          <w:spacing w:val="-4"/>
          <w:vertAlign w:val="baseline"/>
        </w:rPr>
        <w:t> </w:t>
      </w:r>
      <w:r>
        <w:rPr>
          <w:vertAlign w:val="baseline"/>
        </w:rPr>
        <w:t>gone</w:t>
      </w:r>
      <w:r>
        <w:rPr>
          <w:spacing w:val="-15"/>
          <w:vertAlign w:val="baseline"/>
        </w:rPr>
        <w:t> </w:t>
      </w:r>
      <w:r>
        <w:rPr>
          <w:vertAlign w:val="baseline"/>
        </w:rPr>
        <w:t>off</w:t>
      </w:r>
      <w:r>
        <w:rPr>
          <w:spacing w:val="-5"/>
          <w:vertAlign w:val="baseline"/>
        </w:rPr>
        <w:t> </w:t>
      </w:r>
      <w:r>
        <w:rPr>
          <w:vertAlign w:val="baseline"/>
        </w:rPr>
        <w:t>to</w:t>
      </w:r>
      <w:r>
        <w:rPr>
          <w:spacing w:val="-15"/>
          <w:vertAlign w:val="baseline"/>
        </w:rPr>
        <w:t> </w:t>
      </w:r>
      <w:r>
        <w:rPr>
          <w:vertAlign w:val="baseline"/>
        </w:rPr>
        <w:t>freeze</w:t>
      </w:r>
      <w:r>
        <w:rPr>
          <w:spacing w:val="-11"/>
          <w:vertAlign w:val="baseline"/>
        </w:rPr>
        <w:t> </w:t>
      </w:r>
      <w:r>
        <w:rPr>
          <w:vertAlign w:val="baseline"/>
        </w:rPr>
        <w:t>the</w:t>
      </w:r>
      <w:r>
        <w:rPr>
          <w:spacing w:val="-13"/>
          <w:vertAlign w:val="baseline"/>
        </w:rPr>
        <w:t> </w:t>
      </w:r>
      <w:r>
        <w:rPr>
          <w:vertAlign w:val="baseline"/>
        </w:rPr>
        <w:t>memory</w:t>
      </w:r>
      <w:r>
        <w:rPr>
          <w:spacing w:val="-6"/>
          <w:vertAlign w:val="baseline"/>
        </w:rPr>
        <w:t> </w:t>
      </w:r>
      <w:r>
        <w:rPr>
          <w:vertAlign w:val="baseline"/>
        </w:rPr>
        <w:t>input.</w:t>
      </w:r>
      <w:r>
        <w:rPr>
          <w:spacing w:val="-12"/>
          <w:vertAlign w:val="baseline"/>
        </w:rPr>
        <w:t> </w:t>
      </w:r>
      <w:r>
        <w:rPr>
          <w:vertAlign w:val="baseline"/>
        </w:rPr>
        <w:t>With</w:t>
      </w:r>
      <w:r>
        <w:rPr>
          <w:spacing w:val="-5"/>
          <w:vertAlign w:val="baseline"/>
        </w:rPr>
        <w:t> </w:t>
      </w:r>
      <w:r>
        <w:rPr>
          <w:vertAlign w:val="baseline"/>
        </w:rPr>
        <w:t>the external clock on, the instruction set can now get out and reach the rest of the machine without affecting the memory input. And so it goes on.</w:t>
      </w:r>
    </w:p>
    <w:p>
      <w:pPr>
        <w:pStyle w:val="BodyText"/>
        <w:spacing w:line="232" w:lineRule="auto" w:before="257"/>
        <w:ind w:left="144" w:right="184" w:firstLine="592"/>
        <w:jc w:val="both"/>
      </w:pPr>
      <w:r>
        <w:rPr/>
        <w:t>Thus, we see that control can be very, very simple. However, we are dissatisfied with this kind of approach because we would also like to be efficient! As a rule, stuffing our memory with </w:t>
      </w:r>
      <w:r>
        <w:rPr>
          <w:i/>
          <w:sz w:val="16"/>
        </w:rPr>
        <w:t>zn</w:t>
      </w:r>
      <w:r>
        <w:rPr>
          <w:i/>
          <w:spacing w:val="40"/>
          <w:sz w:val="16"/>
        </w:rPr>
        <w:t> </w:t>
      </w:r>
      <w:r>
        <w:rPr/>
        <w:t>entries is somewhat extravagant.</w:t>
      </w:r>
      <w:r>
        <w:rPr>
          <w:spacing w:val="-15"/>
        </w:rPr>
        <w:t> </w:t>
      </w:r>
      <w:r>
        <w:rPr/>
        <w:t>Often,</w:t>
      </w:r>
      <w:r>
        <w:rPr>
          <w:spacing w:val="-14"/>
        </w:rPr>
        <w:t> </w:t>
      </w:r>
      <w:r>
        <w:rPr/>
        <w:t>for</w:t>
      </w:r>
      <w:r>
        <w:rPr>
          <w:spacing w:val="-15"/>
        </w:rPr>
        <w:t> </w:t>
      </w:r>
      <w:r>
        <w:rPr/>
        <w:t>example,</w:t>
      </w:r>
      <w:r>
        <w:rPr>
          <w:spacing w:val="-9"/>
        </w:rPr>
        <w:t> </w:t>
      </w:r>
      <w:r>
        <w:rPr/>
        <w:t>two</w:t>
      </w:r>
      <w:r>
        <w:rPr>
          <w:spacing w:val="-15"/>
        </w:rPr>
        <w:t> </w:t>
      </w:r>
      <w:r>
        <w:rPr/>
        <w:t>or</w:t>
      </w:r>
      <w:r>
        <w:rPr>
          <w:spacing w:val="-14"/>
        </w:rPr>
        <w:t> </w:t>
      </w:r>
      <w:r>
        <w:rPr/>
        <w:t>more</w:t>
      </w:r>
      <w:r>
        <w:rPr>
          <w:spacing w:val="-14"/>
        </w:rPr>
        <w:t> </w:t>
      </w:r>
      <w:r>
        <w:rPr/>
        <w:t>given</w:t>
      </w:r>
      <w:r>
        <w:rPr>
          <w:spacing w:val="-10"/>
        </w:rPr>
        <w:t> </w:t>
      </w:r>
      <w:r>
        <w:rPr/>
        <w:t>input</w:t>
      </w:r>
      <w:r>
        <w:rPr>
          <w:spacing w:val="-10"/>
        </w:rPr>
        <w:t> </w:t>
      </w:r>
      <w:r>
        <w:rPr/>
        <w:t>states</w:t>
      </w:r>
      <w:r>
        <w:rPr>
          <w:spacing w:val="-14"/>
        </w:rPr>
        <w:t> </w:t>
      </w:r>
      <w:r>
        <w:rPr/>
        <w:t>will</w:t>
      </w:r>
      <w:r>
        <w:rPr>
          <w:spacing w:val="-13"/>
        </w:rPr>
        <w:t> </w:t>
      </w:r>
      <w:r>
        <w:rPr/>
        <w:t>result</w:t>
      </w:r>
      <w:r>
        <w:rPr>
          <w:spacing w:val="-10"/>
        </w:rPr>
        <w:t> </w:t>
      </w:r>
      <w:r>
        <w:rPr/>
        <w:t>in</w:t>
      </w:r>
      <w:r>
        <w:rPr>
          <w:spacing w:val="-15"/>
        </w:rPr>
        <w:t> </w:t>
      </w:r>
      <w:r>
        <w:rPr/>
        <w:t>the same</w:t>
      </w:r>
      <w:r>
        <w:rPr>
          <w:spacing w:val="40"/>
        </w:rPr>
        <w:t> </w:t>
      </w:r>
      <w:r>
        <w:rPr/>
        <w:t>output</w:t>
      </w:r>
      <w:r>
        <w:rPr>
          <w:spacing w:val="59"/>
        </w:rPr>
        <w:t> </w:t>
      </w:r>
      <w:r>
        <w:rPr/>
        <w:t>state,</w:t>
      </w:r>
      <w:r>
        <w:rPr>
          <w:spacing w:val="40"/>
        </w:rPr>
        <w:t> </w:t>
      </w:r>
      <w:r>
        <w:rPr/>
        <w:t>or</w:t>
      </w:r>
      <w:r>
        <w:rPr>
          <w:spacing w:val="40"/>
        </w:rPr>
        <w:t> </w:t>
      </w:r>
      <w:r>
        <w:rPr/>
        <w:t>we</w:t>
      </w:r>
      <w:r>
        <w:rPr>
          <w:spacing w:val="40"/>
        </w:rPr>
        <w:t> </w:t>
      </w:r>
      <w:r>
        <w:rPr/>
        <w:t>might</w:t>
      </w:r>
      <w:r>
        <w:rPr>
          <w:spacing w:val="40"/>
        </w:rPr>
        <w:t> </w:t>
      </w:r>
      <w:r>
        <w:rPr/>
        <w:t>always</w:t>
      </w:r>
      <w:r>
        <w:rPr>
          <w:spacing w:val="40"/>
        </w:rPr>
        <w:t> </w:t>
      </w:r>
      <w:r>
        <w:rPr/>
        <w:t>filter</w:t>
      </w:r>
      <w:r>
        <w:rPr>
          <w:spacing w:val="40"/>
        </w:rPr>
        <w:t> </w:t>
      </w:r>
      <w:r>
        <w:rPr/>
        <w:t>a</w:t>
      </w:r>
      <w:r>
        <w:rPr>
          <w:spacing w:val="40"/>
        </w:rPr>
        <w:t> </w:t>
      </w:r>
      <w:r>
        <w:rPr/>
        <w:t>few</w:t>
      </w:r>
      <w:r>
        <w:rPr>
          <w:spacing w:val="40"/>
        </w:rPr>
        <w:t> </w:t>
      </w:r>
      <w:r>
        <w:rPr/>
        <w:t>sense</w:t>
      </w:r>
      <w:r>
        <w:rPr>
          <w:spacing w:val="40"/>
        </w:rPr>
        <w:t> </w:t>
      </w:r>
      <w:r>
        <w:rPr/>
        <w:t>lines</w:t>
      </w:r>
      <w:r>
        <w:rPr>
          <w:spacing w:val="57"/>
        </w:rPr>
        <w:t> </w:t>
      </w:r>
      <w:r>
        <w:rPr/>
        <w:t>through</w:t>
      </w:r>
      <w:r>
        <w:rPr>
          <w:spacing w:val="63"/>
        </w:rPr>
        <w:t> </w:t>
      </w:r>
      <w:r>
        <w:rPr/>
        <w:t>a</w:t>
      </w:r>
    </w:p>
    <w:p>
      <w:pPr>
        <w:pStyle w:val="BodyText"/>
        <w:spacing w:after="0" w:line="232" w:lineRule="auto"/>
        <w:jc w:val="both"/>
        <w:sectPr>
          <w:type w:val="continuous"/>
          <w:pgSz w:w="8450" w:h="12230"/>
          <w:pgMar w:header="540" w:footer="0" w:top="1480" w:bottom="280" w:left="425" w:right="425"/>
        </w:sectPr>
      </w:pPr>
    </w:p>
    <w:p>
      <w:pPr>
        <w:pStyle w:val="BodyText"/>
        <w:spacing w:line="232" w:lineRule="auto" w:before="200"/>
        <w:ind w:left="143" w:right="175" w:firstLine="1"/>
        <w:jc w:val="both"/>
      </w:pPr>
      <w:r>
        <w:rPr/>
        <w:t>multiple-OR gate before letting them</w:t>
      </w:r>
      <w:r>
        <w:rPr>
          <w:spacing w:val="-2"/>
        </w:rPr>
        <w:t> </w:t>
      </w:r>
      <w:r>
        <w:rPr/>
        <w:t>into</w:t>
      </w:r>
      <w:r>
        <w:rPr>
          <w:spacing w:val="-2"/>
        </w:rPr>
        <w:t> </w:t>
      </w:r>
      <w:r>
        <w:rPr/>
        <w:t>the</w:t>
      </w:r>
      <w:r>
        <w:rPr>
          <w:spacing w:val="-7"/>
        </w:rPr>
        <w:t> </w:t>
      </w:r>
      <w:r>
        <w:rPr>
          <w:b/>
        </w:rPr>
        <w:t>ROM. </w:t>
      </w:r>
      <w:r>
        <w:rPr/>
        <w:t>This would leave us with a high degree of redundant information in our table, and naturally enough we find</w:t>
      </w:r>
      <w:r>
        <w:rPr>
          <w:spacing w:val="-12"/>
        </w:rPr>
        <w:t> </w:t>
      </w:r>
      <w:r>
        <w:rPr/>
        <w:t>ourselves tempted to</w:t>
      </w:r>
      <w:r>
        <w:rPr>
          <w:spacing w:val="-15"/>
        </w:rPr>
        <w:t> </w:t>
      </w:r>
      <w:r>
        <w:rPr/>
        <w:t>eliminate</w:t>
      </w:r>
      <w:r>
        <w:rPr>
          <w:spacing w:val="-3"/>
        </w:rPr>
        <w:t> </w:t>
      </w:r>
      <w:r>
        <w:rPr/>
        <w:t>the</w:t>
      </w:r>
      <w:r>
        <w:rPr>
          <w:spacing w:val="-14"/>
        </w:rPr>
        <w:t> </w:t>
      </w:r>
      <w:r>
        <w:rPr/>
        <w:t>ROM</w:t>
      </w:r>
      <w:r>
        <w:rPr>
          <w:spacing w:val="-9"/>
        </w:rPr>
        <w:t> </w:t>
      </w:r>
      <w:r>
        <w:rPr/>
        <w:t>completely</w:t>
      </w:r>
      <w:r>
        <w:rPr>
          <w:spacing w:val="-1"/>
        </w:rPr>
        <w:t> </w:t>
      </w:r>
      <w:r>
        <w:rPr/>
        <w:t>and</w:t>
      </w:r>
      <w:r>
        <w:rPr>
          <w:spacing w:val="-11"/>
        </w:rPr>
        <w:t> </w:t>
      </w:r>
      <w:r>
        <w:rPr/>
        <w:t>go</w:t>
      </w:r>
      <w:r>
        <w:rPr>
          <w:spacing w:val="-11"/>
        </w:rPr>
        <w:t> </w:t>
      </w:r>
      <w:r>
        <w:rPr/>
        <w:t>back</w:t>
      </w:r>
      <w:r>
        <w:rPr>
          <w:spacing w:val="-4"/>
        </w:rPr>
        <w:t> </w:t>
      </w:r>
      <w:r>
        <w:rPr/>
        <w:t>to</w:t>
      </w:r>
      <w:r>
        <w:rPr>
          <w:spacing w:val="-13"/>
        </w:rPr>
        <w:t> </w:t>
      </w:r>
      <w:r>
        <w:rPr/>
        <w:t>basics, developing a</w:t>
      </w:r>
      <w:r>
        <w:rPr>
          <w:spacing w:val="-12"/>
        </w:rPr>
        <w:t> </w:t>
      </w:r>
      <w:r>
        <w:rPr/>
        <w:t>circuit</w:t>
      </w:r>
      <w:r>
        <w:rPr>
          <w:spacing w:val="-4"/>
        </w:rPr>
        <w:t> </w:t>
      </w:r>
      <w:r>
        <w:rPr/>
        <w:t>involving masses</w:t>
      </w:r>
      <w:r>
        <w:rPr>
          <w:spacing w:val="-4"/>
        </w:rPr>
        <w:t> </w:t>
      </w:r>
      <w:r>
        <w:rPr/>
        <w:t>of</w:t>
      </w:r>
      <w:r>
        <w:rPr>
          <w:spacing w:val="-2"/>
        </w:rPr>
        <w:t> </w:t>
      </w:r>
      <w:r>
        <w:rPr/>
        <w:t>logic</w:t>
      </w:r>
      <w:r>
        <w:rPr>
          <w:spacing w:val="-9"/>
        </w:rPr>
        <w:t> </w:t>
      </w:r>
      <w:r>
        <w:rPr/>
        <w:t>gates.</w:t>
      </w:r>
      <w:r>
        <w:rPr>
          <w:spacing w:val="-15"/>
        </w:rPr>
        <w:t> </w:t>
      </w:r>
      <w:r>
        <w:rPr/>
        <w:t>This</w:t>
      </w:r>
      <w:r>
        <w:rPr>
          <w:spacing w:val="-6"/>
        </w:rPr>
        <w:t> </w:t>
      </w:r>
      <w:r>
        <w:rPr/>
        <w:t>was</w:t>
      </w:r>
      <w:r>
        <w:rPr>
          <w:spacing w:val="-4"/>
        </w:rPr>
        <w:t> </w:t>
      </w:r>
      <w:r>
        <w:rPr/>
        <w:t>how</w:t>
      </w:r>
      <w:r>
        <w:rPr>
          <w:spacing w:val="-1"/>
        </w:rPr>
        <w:t> </w:t>
      </w:r>
      <w:r>
        <w:rPr/>
        <w:t>things</w:t>
      </w:r>
      <w:r>
        <w:rPr>
          <w:spacing w:val="-1"/>
        </w:rPr>
        <w:t> </w:t>
      </w:r>
      <w:r>
        <w:rPr/>
        <w:t>were done</w:t>
      </w:r>
      <w:r>
        <w:rPr>
          <w:spacing w:val="-10"/>
        </w:rPr>
        <w:t> </w:t>
      </w:r>
      <w:r>
        <w:rPr/>
        <w:t>in</w:t>
      </w:r>
      <w:r>
        <w:rPr>
          <w:spacing w:val="-13"/>
        </w:rPr>
        <w:t> </w:t>
      </w:r>
      <w:r>
        <w:rPr/>
        <w:t>the</w:t>
      </w:r>
      <w:r>
        <w:rPr>
          <w:spacing w:val="-15"/>
        </w:rPr>
        <w:t> </w:t>
      </w:r>
      <w:r>
        <w:rPr/>
        <w:t>early</w:t>
      </w:r>
      <w:r>
        <w:rPr>
          <w:spacing w:val="-8"/>
        </w:rPr>
        <w:t> </w:t>
      </w:r>
      <w:r>
        <w:rPr/>
        <w:t>days,</w:t>
      </w:r>
      <w:r>
        <w:rPr>
          <w:spacing w:val="-9"/>
        </w:rPr>
        <w:t> </w:t>
      </w:r>
      <w:r>
        <w:rPr/>
        <w:t>carefully</w:t>
      </w:r>
      <w:r>
        <w:rPr>
          <w:spacing w:val="-7"/>
        </w:rPr>
        <w:t> </w:t>
      </w:r>
      <w:r>
        <w:rPr/>
        <w:t>building</w:t>
      </w:r>
      <w:r>
        <w:rPr>
          <w:spacing w:val="-6"/>
        </w:rPr>
        <w:t> </w:t>
      </w:r>
      <w:r>
        <w:rPr/>
        <w:t>immensely</w:t>
      </w:r>
      <w:r>
        <w:rPr>
          <w:spacing w:val="-7"/>
        </w:rPr>
        <w:t> </w:t>
      </w:r>
      <w:r>
        <w:rPr/>
        <w:t>complicated</w:t>
      </w:r>
      <w:r>
        <w:rPr>
          <w:spacing w:val="-7"/>
        </w:rPr>
        <w:t> </w:t>
      </w:r>
      <w:r>
        <w:rPr/>
        <w:t>logic</w:t>
      </w:r>
      <w:r>
        <w:rPr>
          <w:spacing w:val="-13"/>
        </w:rPr>
        <w:t> </w:t>
      </w:r>
      <w:r>
        <w:rPr/>
        <w:t>circuits, deploying theorems to</w:t>
      </w:r>
      <w:r>
        <w:rPr>
          <w:spacing w:val="-15"/>
        </w:rPr>
        <w:t> </w:t>
      </w:r>
      <w:r>
        <w:rPr/>
        <w:t>find</w:t>
      </w:r>
      <w:r>
        <w:rPr>
          <w:spacing w:val="-5"/>
        </w:rPr>
        <w:t> </w:t>
      </w:r>
      <w:r>
        <w:rPr/>
        <w:t>the</w:t>
      </w:r>
      <w:r>
        <w:rPr>
          <w:spacing w:val="-9"/>
        </w:rPr>
        <w:t> </w:t>
      </w:r>
      <w:r>
        <w:rPr/>
        <w:t>minimum number</w:t>
      </w:r>
      <w:r>
        <w:rPr>
          <w:spacing w:val="-5"/>
        </w:rPr>
        <w:t> </w:t>
      </w:r>
      <w:r>
        <w:rPr/>
        <w:t>of</w:t>
      </w:r>
      <w:r>
        <w:rPr>
          <w:spacing w:val="-4"/>
        </w:rPr>
        <w:t> </w:t>
      </w:r>
      <w:r>
        <w:rPr/>
        <w:t>gates</w:t>
      </w:r>
      <w:r>
        <w:rPr>
          <w:spacing w:val="-3"/>
        </w:rPr>
        <w:t> </w:t>
      </w:r>
      <w:r>
        <w:rPr/>
        <w:t>needed,</w:t>
      </w:r>
      <w:r>
        <w:rPr>
          <w:spacing w:val="-3"/>
        </w:rPr>
        <w:t> </w:t>
      </w:r>
      <w:r>
        <w:rPr/>
        <w:t>and</w:t>
      </w:r>
      <w:r>
        <w:rPr>
          <w:spacing w:val="-10"/>
        </w:rPr>
        <w:t> </w:t>
      </w:r>
      <w:r>
        <w:rPr/>
        <w:t>so</w:t>
      </w:r>
      <w:r>
        <w:rPr>
          <w:spacing w:val="-15"/>
        </w:rPr>
        <w:t> </w:t>
      </w:r>
      <w:r>
        <w:rPr/>
        <w:t>forth, without a ROM in sight. However, these days the</w:t>
      </w:r>
      <w:r>
        <w:rPr>
          <w:spacing w:val="-1"/>
        </w:rPr>
        <w:t> </w:t>
      </w:r>
      <w:r>
        <w:rPr/>
        <w:t>circuits are so</w:t>
      </w:r>
      <w:r>
        <w:rPr>
          <w:spacing w:val="-4"/>
        </w:rPr>
        <w:t> </w:t>
      </w:r>
      <w:r>
        <w:rPr/>
        <w:t>complex</w:t>
      </w:r>
      <w:r>
        <w:rPr>
          <w:spacing w:val="20"/>
        </w:rPr>
        <w:t> </w:t>
      </w:r>
      <w:r>
        <w:rPr/>
        <w:t>that it</w:t>
      </w:r>
      <w:r>
        <w:rPr>
          <w:spacing w:val="-15"/>
        </w:rPr>
        <w:t> </w:t>
      </w:r>
      <w:r>
        <w:rPr/>
        <w:t>is</w:t>
      </w:r>
      <w:r>
        <w:rPr>
          <w:spacing w:val="-14"/>
        </w:rPr>
        <w:t> </w:t>
      </w:r>
      <w:r>
        <w:rPr/>
        <w:t>frequently</w:t>
      </w:r>
      <w:r>
        <w:rPr>
          <w:spacing w:val="-15"/>
        </w:rPr>
        <w:t> </w:t>
      </w:r>
      <w:r>
        <w:rPr/>
        <w:t>necessary</w:t>
      </w:r>
      <w:r>
        <w:rPr>
          <w:spacing w:val="-14"/>
        </w:rPr>
        <w:t> </w:t>
      </w:r>
      <w:r>
        <w:rPr/>
        <w:t>-</w:t>
      </w:r>
      <w:r>
        <w:rPr>
          <w:spacing w:val="40"/>
        </w:rPr>
        <w:t> </w:t>
      </w:r>
      <w:r>
        <w:rPr/>
        <w:t>given</w:t>
      </w:r>
      <w:r>
        <w:rPr>
          <w:spacing w:val="-13"/>
        </w:rPr>
        <w:t> </w:t>
      </w:r>
      <w:r>
        <w:rPr/>
        <w:t>the</w:t>
      </w:r>
      <w:r>
        <w:rPr>
          <w:spacing w:val="-15"/>
        </w:rPr>
        <w:t> </w:t>
      </w:r>
      <w:r>
        <w:rPr/>
        <w:t>limitations</w:t>
      </w:r>
      <w:r>
        <w:rPr>
          <w:spacing w:val="-7"/>
        </w:rPr>
        <w:t> </w:t>
      </w:r>
      <w:r>
        <w:rPr/>
        <w:t>of</w:t>
      </w:r>
      <w:r>
        <w:rPr>
          <w:spacing w:val="-6"/>
        </w:rPr>
        <w:t> </w:t>
      </w:r>
      <w:r>
        <w:rPr/>
        <w:t>human</w:t>
      </w:r>
      <w:r>
        <w:rPr>
          <w:spacing w:val="-6"/>
        </w:rPr>
        <w:t> </w:t>
      </w:r>
      <w:r>
        <w:rPr/>
        <w:t>brain</w:t>
      </w:r>
      <w:r>
        <w:rPr>
          <w:spacing w:val="-10"/>
        </w:rPr>
        <w:t> </w:t>
      </w:r>
      <w:r>
        <w:rPr/>
        <w:t>power!</w:t>
      </w:r>
      <w:r>
        <w:rPr>
          <w:spacing w:val="-15"/>
        </w:rPr>
        <w:t> </w:t>
      </w:r>
      <w:r>
        <w:rPr/>
        <w:t>-</w:t>
      </w:r>
      <w:r>
        <w:rPr>
          <w:spacing w:val="40"/>
        </w:rPr>
        <w:t> </w:t>
      </w:r>
      <w:r>
        <w:rPr/>
        <w:t>to</w:t>
      </w:r>
      <w:r>
        <w:rPr>
          <w:spacing w:val="-15"/>
        </w:rPr>
        <w:t> </w:t>
      </w:r>
      <w:r>
        <w:rPr/>
        <w:t>use a ROM approach. But there are intermediate cases for which a </w:t>
      </w:r>
      <w:r>
        <w:rPr>
          <w:b/>
        </w:rPr>
        <w:t>ROM </w:t>
      </w:r>
      <w:r>
        <w:rPr/>
        <w:t>is not necessary because the number of possible outputs is small enough to</w:t>
      </w:r>
      <w:r>
        <w:rPr>
          <w:spacing w:val="-2"/>
        </w:rPr>
        <w:t> </w:t>
      </w:r>
      <w:r>
        <w:rPr/>
        <w:t>enable a much</w:t>
      </w:r>
      <w:r>
        <w:rPr>
          <w:spacing w:val="-1"/>
        </w:rPr>
        <w:t> </w:t>
      </w:r>
      <w:r>
        <w:rPr/>
        <w:t>more</w:t>
      </w:r>
      <w:r>
        <w:rPr>
          <w:spacing w:val="-9"/>
        </w:rPr>
        <w:t> </w:t>
      </w:r>
      <w:r>
        <w:rPr/>
        <w:t>compact</w:t>
      </w:r>
      <w:r>
        <w:rPr>
          <w:spacing w:val="-2"/>
        </w:rPr>
        <w:t> </w:t>
      </w:r>
      <w:r>
        <w:rPr/>
        <w:t>implementation</w:t>
      </w:r>
      <w:r>
        <w:rPr>
          <w:spacing w:val="-12"/>
        </w:rPr>
        <w:t> </w:t>
      </w:r>
      <w:r>
        <w:rPr/>
        <w:t>using</w:t>
      </w:r>
      <w:r>
        <w:rPr>
          <w:spacing w:val="-2"/>
        </w:rPr>
        <w:t> </w:t>
      </w:r>
      <w:r>
        <w:rPr/>
        <w:t>just</w:t>
      </w:r>
      <w:r>
        <w:rPr>
          <w:spacing w:val="-11"/>
        </w:rPr>
        <w:t> </w:t>
      </w:r>
      <w:r>
        <w:rPr/>
        <w:t>a</w:t>
      </w:r>
      <w:r>
        <w:rPr>
          <w:spacing w:val="-15"/>
        </w:rPr>
        <w:t> </w:t>
      </w:r>
      <w:r>
        <w:rPr/>
        <w:t>logic</w:t>
      </w:r>
      <w:r>
        <w:rPr>
          <w:spacing w:val="-10"/>
        </w:rPr>
        <w:t> </w:t>
      </w:r>
      <w:r>
        <w:rPr/>
        <w:t>circuit</w:t>
      </w:r>
      <w:r>
        <w:rPr>
          <w:spacing w:val="-14"/>
        </w:rPr>
        <w:t> </w:t>
      </w:r>
      <w:r>
        <w:rPr/>
        <w:t>-</w:t>
      </w:r>
      <w:r>
        <w:rPr>
          <w:spacing w:val="69"/>
        </w:rPr>
        <w:t> </w:t>
      </w:r>
      <w:r>
        <w:rPr/>
        <w:t>the</w:t>
      </w:r>
      <w:r>
        <w:rPr>
          <w:spacing w:val="-14"/>
        </w:rPr>
        <w:t> </w:t>
      </w:r>
      <w:r>
        <w:rPr/>
        <w:t>set</w:t>
      </w:r>
      <w:r>
        <w:rPr>
          <w:spacing w:val="-6"/>
        </w:rPr>
        <w:t> </w:t>
      </w:r>
      <w:r>
        <w:rPr/>
        <w:t>up</w:t>
      </w:r>
      <w:r>
        <w:rPr>
          <w:spacing w:val="-11"/>
        </w:rPr>
        <w:t> </w:t>
      </w:r>
      <w:r>
        <w:rPr/>
        <w:t>is</w:t>
      </w:r>
      <w:r>
        <w:rPr>
          <w:spacing w:val="-9"/>
        </w:rPr>
        <w:t> </w:t>
      </w:r>
      <w:r>
        <w:rPr/>
        <w:t>not </w:t>
      </w:r>
      <w:r>
        <w:rPr>
          <w:i/>
        </w:rPr>
        <w:t>too </w:t>
      </w:r>
      <w:r>
        <w:rPr/>
        <w:t>complicated for us to design. To illustrate one such instance, we shall examine a so-called "Programmable Logic Array" (PLA), something we first encountered in</w:t>
      </w:r>
      <w:r>
        <w:rPr>
          <w:spacing w:val="-11"/>
        </w:rPr>
        <w:t> </w:t>
      </w:r>
      <w:r>
        <w:rPr/>
        <w:t>Chapter</w:t>
      </w:r>
      <w:r>
        <w:rPr>
          <w:spacing w:val="-8"/>
        </w:rPr>
        <w:t> </w:t>
      </w:r>
      <w:r>
        <w:rPr/>
        <w:t>Two.</w:t>
      </w:r>
      <w:r>
        <w:rPr>
          <w:spacing w:val="-10"/>
        </w:rPr>
        <w:t> </w:t>
      </w:r>
      <w:r>
        <w:rPr/>
        <w:t>This</w:t>
      </w:r>
      <w:r>
        <w:rPr>
          <w:spacing w:val="-9"/>
        </w:rPr>
        <w:t> </w:t>
      </w:r>
      <w:r>
        <w:rPr/>
        <w:t>is</w:t>
      </w:r>
      <w:r>
        <w:rPr>
          <w:spacing w:val="-14"/>
        </w:rPr>
        <w:t> </w:t>
      </w:r>
      <w:r>
        <w:rPr/>
        <w:t>an</w:t>
      </w:r>
      <w:r>
        <w:rPr>
          <w:spacing w:val="-6"/>
        </w:rPr>
        <w:t> </w:t>
      </w:r>
      <w:r>
        <w:rPr/>
        <w:t>ordered</w:t>
      </w:r>
      <w:r>
        <w:rPr>
          <w:spacing w:val="-1"/>
        </w:rPr>
        <w:t> </w:t>
      </w:r>
      <w:r>
        <w:rPr/>
        <w:t>arrangement of</w:t>
      </w:r>
      <w:r>
        <w:rPr>
          <w:spacing w:val="-6"/>
        </w:rPr>
        <w:t> </w:t>
      </w:r>
      <w:r>
        <w:rPr/>
        <w:t>logic</w:t>
      </w:r>
      <w:r>
        <w:rPr>
          <w:spacing w:val="-9"/>
        </w:rPr>
        <w:t> </w:t>
      </w:r>
      <w:r>
        <w:rPr/>
        <w:t>gates</w:t>
      </w:r>
      <w:r>
        <w:rPr>
          <w:spacing w:val="-9"/>
        </w:rPr>
        <w:t> </w:t>
      </w:r>
      <w:r>
        <w:rPr/>
        <w:t>into which</w:t>
      </w:r>
      <w:r>
        <w:rPr>
          <w:spacing w:val="-2"/>
        </w:rPr>
        <w:t> </w:t>
      </w:r>
      <w:r>
        <w:rPr/>
        <w:t>we</w:t>
      </w:r>
      <w:r>
        <w:rPr>
          <w:spacing w:val="-12"/>
        </w:rPr>
        <w:t> </w:t>
      </w:r>
      <w:r>
        <w:rPr/>
        <w:t>feed</w:t>
      </w:r>
      <w:r>
        <w:rPr>
          <w:spacing w:val="-1"/>
        </w:rPr>
        <w:t> </w:t>
      </w:r>
      <w:r>
        <w:rPr/>
        <w:t>the</w:t>
      </w:r>
      <w:r>
        <w:rPr>
          <w:spacing w:val="-10"/>
        </w:rPr>
        <w:t> </w:t>
      </w:r>
      <w:r>
        <w:rPr/>
        <w:t>sense</w:t>
      </w:r>
      <w:r>
        <w:rPr>
          <w:spacing w:val="-10"/>
        </w:rPr>
        <w:t> </w:t>
      </w:r>
      <w:r>
        <w:rPr/>
        <w:t>input,</w:t>
      </w:r>
      <w:r>
        <w:rPr>
          <w:spacing w:val="-5"/>
        </w:rPr>
        <w:t> </w:t>
      </w:r>
      <w:r>
        <w:rPr/>
        <w:t>and</w:t>
      </w:r>
      <w:r>
        <w:rPr>
          <w:spacing w:val="-8"/>
        </w:rPr>
        <w:t> </w:t>
      </w:r>
      <w:r>
        <w:rPr/>
        <w:t>which</w:t>
      </w:r>
      <w:r>
        <w:rPr>
          <w:spacing w:val="-2"/>
        </w:rPr>
        <w:t> </w:t>
      </w:r>
      <w:r>
        <w:rPr/>
        <w:t>then</w:t>
      </w:r>
      <w:r>
        <w:rPr>
          <w:spacing w:val="-11"/>
        </w:rPr>
        <w:t> </w:t>
      </w:r>
      <w:r>
        <w:rPr/>
        <w:t>spits</w:t>
      </w:r>
      <w:r>
        <w:rPr>
          <w:spacing w:val="-8"/>
        </w:rPr>
        <w:t> </w:t>
      </w:r>
      <w:r>
        <w:rPr/>
        <w:t>out</w:t>
      </w:r>
      <w:r>
        <w:rPr>
          <w:spacing w:val="-4"/>
        </w:rPr>
        <w:t> </w:t>
      </w:r>
      <w:r>
        <w:rPr/>
        <w:t>the</w:t>
      </w:r>
      <w:r>
        <w:rPr>
          <w:spacing w:val="-9"/>
        </w:rPr>
        <w:t> </w:t>
      </w:r>
      <w:r>
        <w:rPr/>
        <w:t>required</w:t>
      </w:r>
      <w:r>
        <w:rPr>
          <w:spacing w:val="-3"/>
        </w:rPr>
        <w:t> </w:t>
      </w:r>
      <w:r>
        <w:rPr/>
        <w:t>instruction set. Ideally, such an array would exhibit no redundancy. In a "black box" scheme, a generic PLA would have the form shown in Figure 7.63:</w:t>
      </w:r>
    </w:p>
    <w:p>
      <w:pPr>
        <w:pStyle w:val="BodyText"/>
        <w:rPr>
          <w:sz w:val="20"/>
        </w:rPr>
      </w:pPr>
    </w:p>
    <w:p>
      <w:pPr>
        <w:pStyle w:val="BodyText"/>
        <w:spacing w:before="89"/>
        <w:rPr>
          <w:sz w:val="20"/>
        </w:rPr>
      </w:pPr>
      <w:r>
        <w:rPr>
          <w:sz w:val="20"/>
        </w:rPr>
        <mc:AlternateContent>
          <mc:Choice Requires="wps">
            <w:drawing>
              <wp:anchor distT="0" distB="0" distL="0" distR="0" allowOverlap="1" layoutInCell="1" locked="0" behindDoc="1" simplePos="0" relativeHeight="487846400">
                <wp:simplePos x="0" y="0"/>
                <wp:positionH relativeFrom="page">
                  <wp:posOffset>1060060</wp:posOffset>
                </wp:positionH>
                <wp:positionV relativeFrom="paragraph">
                  <wp:posOffset>230167</wp:posOffset>
                </wp:positionV>
                <wp:extent cx="1133475" cy="678180"/>
                <wp:effectExtent l="0" t="0" r="0" b="0"/>
                <wp:wrapTopAndBottom/>
                <wp:docPr id="1029" name="Textbox 1029"/>
                <wp:cNvGraphicFramePr>
                  <a:graphicFrameLocks/>
                </wp:cNvGraphicFramePr>
                <a:graphic>
                  <a:graphicData uri="http://schemas.microsoft.com/office/word/2010/wordprocessingShape">
                    <wps:wsp>
                      <wps:cNvPr id="1029" name="Textbox 1029"/>
                      <wps:cNvSpPr txBox="1"/>
                      <wps:spPr>
                        <a:xfrm>
                          <a:off x="0" y="0"/>
                          <a:ext cx="1133475" cy="678180"/>
                        </a:xfrm>
                        <a:prstGeom prst="rect">
                          <a:avLst/>
                        </a:prstGeom>
                        <a:ln w="15274">
                          <a:solidFill>
                            <a:srgbClr val="000000"/>
                          </a:solidFill>
                          <a:prstDash val="solid"/>
                        </a:ln>
                      </wps:spPr>
                      <wps:txbx>
                        <w:txbxContent>
                          <w:p>
                            <w:pPr>
                              <w:pStyle w:val="BodyText"/>
                              <w:spacing w:before="79"/>
                              <w:rPr>
                                <w:sz w:val="27"/>
                              </w:rPr>
                            </w:pPr>
                          </w:p>
                          <w:p>
                            <w:pPr>
                              <w:spacing w:before="0"/>
                              <w:ind w:left="202" w:right="0" w:firstLine="0"/>
                              <w:jc w:val="left"/>
                              <w:rPr>
                                <w:b/>
                                <w:sz w:val="27"/>
                              </w:rPr>
                            </w:pPr>
                            <w:r>
                              <w:rPr>
                                <w:b/>
                                <w:spacing w:val="-2"/>
                                <w:sz w:val="27"/>
                              </w:rPr>
                              <w:t>ANDPLANB</w:t>
                            </w:r>
                          </w:p>
                        </w:txbxContent>
                      </wps:txbx>
                      <wps:bodyPr wrap="square" lIns="0" tIns="0" rIns="0" bIns="0" rtlCol="0">
                        <a:noAutofit/>
                      </wps:bodyPr>
                    </wps:wsp>
                  </a:graphicData>
                </a:graphic>
              </wp:anchor>
            </w:drawing>
          </mc:Choice>
          <mc:Fallback>
            <w:pict>
              <v:shape style="position:absolute;margin-left:83.469292pt;margin-top:18.123447pt;width:89.25pt;height:53.4pt;mso-position-horizontal-relative:page;mso-position-vertical-relative:paragraph;z-index:-15470080;mso-wrap-distance-left:0;mso-wrap-distance-right:0" type="#_x0000_t202" id="docshape585" filled="false" stroked="true" strokeweight="1.202728pt" strokecolor="#000000">
                <v:textbox inset="0,0,0,0">
                  <w:txbxContent>
                    <w:p>
                      <w:pPr>
                        <w:pStyle w:val="BodyText"/>
                        <w:spacing w:before="79"/>
                        <w:rPr>
                          <w:sz w:val="27"/>
                        </w:rPr>
                      </w:pPr>
                    </w:p>
                    <w:p>
                      <w:pPr>
                        <w:spacing w:before="0"/>
                        <w:ind w:left="202" w:right="0" w:firstLine="0"/>
                        <w:jc w:val="left"/>
                        <w:rPr>
                          <w:b/>
                          <w:sz w:val="27"/>
                        </w:rPr>
                      </w:pPr>
                      <w:r>
                        <w:rPr>
                          <w:b/>
                          <w:spacing w:val="-2"/>
                          <w:sz w:val="27"/>
                        </w:rPr>
                        <w:t>ANDPLANB</w:t>
                      </w:r>
                    </w:p>
                  </w:txbxContent>
                </v:textbox>
                <v:stroke dashstyle="solid"/>
                <w10:wrap type="topAndBottom"/>
              </v:shape>
            </w:pict>
          </mc:Fallback>
        </mc:AlternateContent>
      </w:r>
      <w:r>
        <w:rPr>
          <w:sz w:val="20"/>
        </w:rPr>
        <w:drawing>
          <wp:anchor distT="0" distB="0" distL="0" distR="0" allowOverlap="1" layoutInCell="1" locked="0" behindDoc="1" simplePos="0" relativeHeight="487846912">
            <wp:simplePos x="0" y="0"/>
            <wp:positionH relativeFrom="page">
              <wp:posOffset>2416447</wp:posOffset>
            </wp:positionH>
            <wp:positionV relativeFrom="paragraph">
              <wp:posOffset>217957</wp:posOffset>
            </wp:positionV>
            <wp:extent cx="466670" cy="716280"/>
            <wp:effectExtent l="0" t="0" r="0" b="0"/>
            <wp:wrapTopAndBottom/>
            <wp:docPr id="1030" name="Image 1030"/>
            <wp:cNvGraphicFramePr>
              <a:graphicFrameLocks/>
            </wp:cNvGraphicFramePr>
            <a:graphic>
              <a:graphicData uri="http://schemas.openxmlformats.org/drawingml/2006/picture">
                <pic:pic>
                  <pic:nvPicPr>
                    <pic:cNvPr id="1030" name="Image 1030"/>
                    <pic:cNvPicPr/>
                  </pic:nvPicPr>
                  <pic:blipFill>
                    <a:blip r:embed="rId315" cstate="print"/>
                    <a:stretch>
                      <a:fillRect/>
                    </a:stretch>
                  </pic:blipFill>
                  <pic:spPr>
                    <a:xfrm>
                      <a:off x="0" y="0"/>
                      <a:ext cx="466670" cy="7162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847424">
                <wp:simplePos x="0" y="0"/>
                <wp:positionH relativeFrom="page">
                  <wp:posOffset>3097696</wp:posOffset>
                </wp:positionH>
                <wp:positionV relativeFrom="paragraph">
                  <wp:posOffset>230167</wp:posOffset>
                </wp:positionV>
                <wp:extent cx="1127760" cy="678180"/>
                <wp:effectExtent l="0" t="0" r="0" b="0"/>
                <wp:wrapTopAndBottom/>
                <wp:docPr id="1031" name="Textbox 1031"/>
                <wp:cNvGraphicFramePr>
                  <a:graphicFrameLocks/>
                </wp:cNvGraphicFramePr>
                <a:graphic>
                  <a:graphicData uri="http://schemas.microsoft.com/office/word/2010/wordprocessingShape">
                    <wps:wsp>
                      <wps:cNvPr id="1031" name="Textbox 1031"/>
                      <wps:cNvSpPr txBox="1"/>
                      <wps:spPr>
                        <a:xfrm>
                          <a:off x="0" y="0"/>
                          <a:ext cx="1127760" cy="678180"/>
                        </a:xfrm>
                        <a:prstGeom prst="rect">
                          <a:avLst/>
                        </a:prstGeom>
                        <a:ln w="15274">
                          <a:solidFill>
                            <a:srgbClr val="000000"/>
                          </a:solidFill>
                          <a:prstDash val="solid"/>
                        </a:ln>
                      </wps:spPr>
                      <wps:txbx>
                        <w:txbxContent>
                          <w:p>
                            <w:pPr>
                              <w:pStyle w:val="BodyText"/>
                              <w:spacing w:before="79"/>
                              <w:rPr>
                                <w:sz w:val="27"/>
                              </w:rPr>
                            </w:pPr>
                          </w:p>
                          <w:p>
                            <w:pPr>
                              <w:spacing w:before="0"/>
                              <w:ind w:left="251" w:right="0" w:firstLine="0"/>
                              <w:jc w:val="left"/>
                              <w:rPr>
                                <w:b/>
                                <w:sz w:val="27"/>
                              </w:rPr>
                            </w:pPr>
                            <w:r>
                              <w:rPr>
                                <w:b/>
                                <w:w w:val="90"/>
                                <w:sz w:val="27"/>
                              </w:rPr>
                              <w:t>OR</w:t>
                            </w:r>
                            <w:r>
                              <w:rPr>
                                <w:b/>
                                <w:spacing w:val="11"/>
                                <w:sz w:val="27"/>
                              </w:rPr>
                              <w:t> </w:t>
                            </w:r>
                            <w:r>
                              <w:rPr>
                                <w:b/>
                                <w:spacing w:val="-2"/>
                                <w:w w:val="95"/>
                                <w:sz w:val="27"/>
                              </w:rPr>
                              <w:t>PLANB</w:t>
                            </w:r>
                          </w:p>
                        </w:txbxContent>
                      </wps:txbx>
                      <wps:bodyPr wrap="square" lIns="0" tIns="0" rIns="0" bIns="0" rtlCol="0">
                        <a:noAutofit/>
                      </wps:bodyPr>
                    </wps:wsp>
                  </a:graphicData>
                </a:graphic>
              </wp:anchor>
            </w:drawing>
          </mc:Choice>
          <mc:Fallback>
            <w:pict>
              <v:shape style="position:absolute;margin-left:243.913147pt;margin-top:18.123447pt;width:88.8pt;height:53.4pt;mso-position-horizontal-relative:page;mso-position-vertical-relative:paragraph;z-index:-15469056;mso-wrap-distance-left:0;mso-wrap-distance-right:0" type="#_x0000_t202" id="docshape586" filled="false" stroked="true" strokeweight="1.202728pt" strokecolor="#000000">
                <v:textbox inset="0,0,0,0">
                  <w:txbxContent>
                    <w:p>
                      <w:pPr>
                        <w:pStyle w:val="BodyText"/>
                        <w:spacing w:before="79"/>
                        <w:rPr>
                          <w:sz w:val="27"/>
                        </w:rPr>
                      </w:pPr>
                    </w:p>
                    <w:p>
                      <w:pPr>
                        <w:spacing w:before="0"/>
                        <w:ind w:left="251" w:right="0" w:firstLine="0"/>
                        <w:jc w:val="left"/>
                        <w:rPr>
                          <w:b/>
                          <w:sz w:val="27"/>
                        </w:rPr>
                      </w:pPr>
                      <w:r>
                        <w:rPr>
                          <w:b/>
                          <w:w w:val="90"/>
                          <w:sz w:val="27"/>
                        </w:rPr>
                        <w:t>OR</w:t>
                      </w:r>
                      <w:r>
                        <w:rPr>
                          <w:b/>
                          <w:spacing w:val="11"/>
                          <w:sz w:val="27"/>
                        </w:rPr>
                        <w:t> </w:t>
                      </w:r>
                      <w:r>
                        <w:rPr>
                          <w:b/>
                          <w:spacing w:val="-2"/>
                          <w:w w:val="95"/>
                          <w:sz w:val="27"/>
                        </w:rPr>
                        <w:t>PLANB</w:t>
                      </w:r>
                    </w:p>
                  </w:txbxContent>
                </v:textbox>
                <v:stroke dashstyle="solid"/>
                <w10:wrap type="topAndBottom"/>
              </v:shape>
            </w:pict>
          </mc:Fallback>
        </mc:AlternateContent>
      </w:r>
    </w:p>
    <w:p>
      <w:pPr>
        <w:spacing w:before="115"/>
        <w:ind w:left="1439" w:right="0" w:firstLine="0"/>
        <w:jc w:val="left"/>
        <w:rPr>
          <w:b/>
          <w:sz w:val="81"/>
        </w:rPr>
      </w:pPr>
      <w:r>
        <w:rPr>
          <w:b/>
          <w:w w:val="60"/>
          <w:sz w:val="81"/>
        </w:rPr>
        <w:t>l</w:t>
      </w:r>
      <w:r>
        <w:rPr>
          <w:b/>
          <w:spacing w:val="15"/>
          <w:sz w:val="81"/>
        </w:rPr>
        <w:t> </w:t>
      </w:r>
      <w:r>
        <w:rPr>
          <w:b/>
          <w:w w:val="60"/>
          <w:sz w:val="81"/>
        </w:rPr>
        <w:t>l</w:t>
      </w:r>
      <w:r>
        <w:rPr>
          <w:b/>
          <w:spacing w:val="-78"/>
          <w:sz w:val="81"/>
        </w:rPr>
        <w:t> </w:t>
      </w:r>
      <w:r>
        <w:rPr>
          <w:w w:val="60"/>
          <w:sz w:val="81"/>
        </w:rPr>
        <w:t>•••</w:t>
      </w:r>
      <w:r>
        <w:rPr>
          <w:spacing w:val="-51"/>
          <w:sz w:val="81"/>
        </w:rPr>
        <w:t> </w:t>
      </w:r>
      <w:r>
        <w:rPr>
          <w:b/>
          <w:spacing w:val="-10"/>
          <w:w w:val="60"/>
          <w:sz w:val="81"/>
        </w:rPr>
        <w:t>l</w:t>
      </w:r>
    </w:p>
    <w:p>
      <w:pPr>
        <w:pStyle w:val="BodyText"/>
        <w:spacing w:before="162"/>
        <w:rPr>
          <w:b/>
          <w:sz w:val="18"/>
        </w:rPr>
      </w:pPr>
    </w:p>
    <w:p>
      <w:pPr>
        <w:spacing w:before="0"/>
        <w:ind w:left="0" w:right="29" w:firstLine="0"/>
        <w:jc w:val="center"/>
        <w:rPr>
          <w:b/>
          <w:sz w:val="18"/>
        </w:rPr>
      </w:pPr>
      <w:r>
        <w:rPr>
          <w:b/>
          <w:sz w:val="18"/>
        </w:rPr>
        <w:drawing>
          <wp:anchor distT="0" distB="0" distL="0" distR="0" allowOverlap="1" layoutInCell="1" locked="0" behindDoc="0" simplePos="0" relativeHeight="15988736">
            <wp:simplePos x="0" y="0"/>
            <wp:positionH relativeFrom="page">
              <wp:posOffset>3238222</wp:posOffset>
            </wp:positionH>
            <wp:positionV relativeFrom="paragraph">
              <wp:posOffset>-702277</wp:posOffset>
            </wp:positionV>
            <wp:extent cx="885928" cy="351070"/>
            <wp:effectExtent l="0" t="0" r="0" b="0"/>
            <wp:wrapNone/>
            <wp:docPr id="1032" name="Image 1032"/>
            <wp:cNvGraphicFramePr>
              <a:graphicFrameLocks/>
            </wp:cNvGraphicFramePr>
            <a:graphic>
              <a:graphicData uri="http://schemas.openxmlformats.org/drawingml/2006/picture">
                <pic:pic>
                  <pic:nvPicPr>
                    <pic:cNvPr id="1032" name="Image 1032"/>
                    <pic:cNvPicPr/>
                  </pic:nvPicPr>
                  <pic:blipFill>
                    <a:blip r:embed="rId316" cstate="print"/>
                    <a:stretch>
                      <a:fillRect/>
                    </a:stretch>
                  </pic:blipFill>
                  <pic:spPr>
                    <a:xfrm>
                      <a:off x="0" y="0"/>
                      <a:ext cx="885928" cy="351070"/>
                    </a:xfrm>
                    <a:prstGeom prst="rect">
                      <a:avLst/>
                    </a:prstGeom>
                  </pic:spPr>
                </pic:pic>
              </a:graphicData>
            </a:graphic>
          </wp:anchor>
        </w:drawing>
      </w:r>
      <w:r>
        <w:rPr>
          <w:b/>
          <w:sz w:val="18"/>
        </w:rPr>
        <w:t>Fig.</w:t>
      </w:r>
      <w:r>
        <w:rPr>
          <w:b/>
          <w:spacing w:val="6"/>
          <w:sz w:val="18"/>
        </w:rPr>
        <w:t> </w:t>
      </w:r>
      <w:r>
        <w:rPr>
          <w:b/>
          <w:sz w:val="18"/>
        </w:rPr>
        <w:t>7.63</w:t>
      </w:r>
      <w:r>
        <w:rPr>
          <w:b/>
          <w:spacing w:val="2"/>
          <w:sz w:val="18"/>
        </w:rPr>
        <w:t> </w:t>
      </w:r>
      <w:r>
        <w:rPr>
          <w:b/>
          <w:sz w:val="18"/>
        </w:rPr>
        <w:t>The</w:t>
      </w:r>
      <w:r>
        <w:rPr>
          <w:b/>
          <w:spacing w:val="10"/>
          <w:sz w:val="18"/>
        </w:rPr>
        <w:t> </w:t>
      </w:r>
      <w:r>
        <w:rPr>
          <w:b/>
          <w:sz w:val="18"/>
        </w:rPr>
        <w:t>Generic</w:t>
      </w:r>
      <w:r>
        <w:rPr>
          <w:b/>
          <w:spacing w:val="15"/>
          <w:sz w:val="18"/>
        </w:rPr>
        <w:t> </w:t>
      </w:r>
      <w:r>
        <w:rPr>
          <w:b/>
          <w:spacing w:val="-5"/>
          <w:sz w:val="18"/>
        </w:rPr>
        <w:t>PLA</w:t>
      </w:r>
    </w:p>
    <w:p>
      <w:pPr>
        <w:pStyle w:val="BodyText"/>
        <w:spacing w:before="53"/>
        <w:rPr>
          <w:b/>
          <w:sz w:val="18"/>
        </w:rPr>
      </w:pPr>
    </w:p>
    <w:p>
      <w:pPr>
        <w:pStyle w:val="BodyText"/>
        <w:spacing w:line="235" w:lineRule="auto"/>
        <w:ind w:left="148" w:right="97" w:firstLine="11"/>
      </w:pPr>
      <w:r>
        <w:rPr/>
        <w:t>As</w:t>
      </w:r>
      <w:r>
        <w:rPr>
          <w:spacing w:val="31"/>
        </w:rPr>
        <w:t> </w:t>
      </w:r>
      <w:r>
        <w:rPr/>
        <w:t>can</w:t>
      </w:r>
      <w:r>
        <w:rPr>
          <w:spacing w:val="38"/>
        </w:rPr>
        <w:t> </w:t>
      </w:r>
      <w:r>
        <w:rPr/>
        <w:t>be</w:t>
      </w:r>
      <w:r>
        <w:rPr>
          <w:spacing w:val="29"/>
        </w:rPr>
        <w:t> </w:t>
      </w:r>
      <w:r>
        <w:rPr/>
        <w:t>seen,</w:t>
      </w:r>
      <w:r>
        <w:rPr>
          <w:spacing w:val="36"/>
        </w:rPr>
        <w:t> </w:t>
      </w:r>
      <w:r>
        <w:rPr/>
        <w:t>the</w:t>
      </w:r>
      <w:r>
        <w:rPr>
          <w:spacing w:val="27"/>
        </w:rPr>
        <w:t> </w:t>
      </w:r>
      <w:r>
        <w:rPr/>
        <w:t>PLA</w:t>
      </w:r>
      <w:r>
        <w:rPr>
          <w:spacing w:val="30"/>
        </w:rPr>
        <w:t> </w:t>
      </w:r>
      <w:r>
        <w:rPr/>
        <w:t>comprises</w:t>
      </w:r>
      <w:r>
        <w:rPr>
          <w:spacing w:val="40"/>
        </w:rPr>
        <w:t> </w:t>
      </w:r>
      <w:r>
        <w:rPr/>
        <w:t>two</w:t>
      </w:r>
      <w:r>
        <w:rPr>
          <w:spacing w:val="31"/>
        </w:rPr>
        <w:t> </w:t>
      </w:r>
      <w:r>
        <w:rPr/>
        <w:t>main</w:t>
      </w:r>
      <w:r>
        <w:rPr>
          <w:spacing w:val="38"/>
        </w:rPr>
        <w:t> </w:t>
      </w:r>
      <w:r>
        <w:rPr/>
        <w:t>sections:</w:t>
      </w:r>
      <w:r>
        <w:rPr>
          <w:spacing w:val="40"/>
        </w:rPr>
        <w:t> </w:t>
      </w:r>
      <w:r>
        <w:rPr/>
        <w:t>the</w:t>
      </w:r>
      <w:r>
        <w:rPr>
          <w:spacing w:val="30"/>
        </w:rPr>
        <w:t> </w:t>
      </w:r>
      <w:r>
        <w:rPr/>
        <w:t>"AND-plane"</w:t>
      </w:r>
      <w:r>
        <w:rPr>
          <w:spacing w:val="40"/>
        </w:rPr>
        <w:t> </w:t>
      </w:r>
      <w:r>
        <w:rPr/>
        <w:t>- formed</w:t>
      </w:r>
      <w:r>
        <w:rPr>
          <w:spacing w:val="-15"/>
        </w:rPr>
        <w:t> </w:t>
      </w:r>
      <w:r>
        <w:rPr/>
        <w:t>exclusively</w:t>
      </w:r>
      <w:r>
        <w:rPr>
          <w:spacing w:val="-14"/>
        </w:rPr>
        <w:t> </w:t>
      </w:r>
      <w:r>
        <w:rPr/>
        <w:t>from</w:t>
      </w:r>
      <w:r>
        <w:rPr>
          <w:spacing w:val="-15"/>
        </w:rPr>
        <w:t> </w:t>
      </w:r>
      <w:r>
        <w:rPr/>
        <w:t>AND</w:t>
      </w:r>
      <w:r>
        <w:rPr>
          <w:spacing w:val="-14"/>
        </w:rPr>
        <w:t> </w:t>
      </w:r>
      <w:r>
        <w:rPr/>
        <w:t>gates</w:t>
      </w:r>
      <w:r>
        <w:rPr>
          <w:spacing w:val="-15"/>
        </w:rPr>
        <w:t> </w:t>
      </w:r>
      <w:r>
        <w:rPr/>
        <w:t>-</w:t>
      </w:r>
      <w:r>
        <w:rPr>
          <w:spacing w:val="29"/>
        </w:rPr>
        <w:t> </w:t>
      </w:r>
      <w:r>
        <w:rPr/>
        <w:t>and</w:t>
      </w:r>
      <w:r>
        <w:rPr>
          <w:spacing w:val="-15"/>
        </w:rPr>
        <w:t> </w:t>
      </w:r>
      <w:r>
        <w:rPr/>
        <w:t>the</w:t>
      </w:r>
      <w:r>
        <w:rPr>
          <w:spacing w:val="-14"/>
        </w:rPr>
        <w:t> </w:t>
      </w:r>
      <w:r>
        <w:rPr/>
        <w:t>"OR-plane"</w:t>
      </w:r>
      <w:r>
        <w:rPr>
          <w:spacing w:val="-14"/>
        </w:rPr>
        <w:t> </w:t>
      </w:r>
      <w:r>
        <w:rPr/>
        <w:t>-</w:t>
      </w:r>
      <w:r>
        <w:rPr>
          <w:spacing w:val="33"/>
        </w:rPr>
        <w:t> </w:t>
      </w:r>
      <w:r>
        <w:rPr/>
        <w:t>formed</w:t>
      </w:r>
      <w:r>
        <w:rPr>
          <w:spacing w:val="-15"/>
        </w:rPr>
        <w:t> </w:t>
      </w:r>
      <w:r>
        <w:rPr/>
        <w:t>exclusively from ORs. The planes are connected</w:t>
      </w:r>
      <w:r>
        <w:rPr>
          <w:spacing w:val="27"/>
        </w:rPr>
        <w:t> </w:t>
      </w:r>
      <w:r>
        <w:rPr/>
        <w:t>by a bridge of</w:t>
      </w:r>
      <w:r>
        <w:rPr>
          <w:spacing w:val="23"/>
        </w:rPr>
        <w:t> </w:t>
      </w:r>
      <w:r>
        <w:rPr/>
        <w:t>wires,</w:t>
      </w:r>
      <w:r>
        <w:rPr>
          <w:spacing w:val="20"/>
        </w:rPr>
        <w:t> </w:t>
      </w:r>
      <w:r>
        <w:rPr/>
        <w:t>which we label</w:t>
      </w:r>
      <w:r>
        <w:rPr>
          <w:spacing w:val="23"/>
        </w:rPr>
        <w:t> </w:t>
      </w:r>
      <w:r>
        <w:rPr>
          <w:i/>
        </w:rPr>
        <w:t>R.</w:t>
      </w:r>
      <w:r>
        <w:rPr>
          <w:i/>
        </w:rPr>
        <w:t> </w:t>
      </w:r>
      <w:r>
        <w:rPr/>
        <w:t>The</w:t>
      </w:r>
      <w:r>
        <w:rPr>
          <w:spacing w:val="-6"/>
        </w:rPr>
        <w:t> </w:t>
      </w:r>
      <w:r>
        <w:rPr/>
        <w:t>inputs are</w:t>
      </w:r>
      <w:r>
        <w:rPr>
          <w:spacing w:val="-11"/>
        </w:rPr>
        <w:t> </w:t>
      </w:r>
      <w:r>
        <w:rPr/>
        <w:t>fed</w:t>
      </w:r>
      <w:r>
        <w:rPr>
          <w:spacing w:val="-8"/>
        </w:rPr>
        <w:t> </w:t>
      </w:r>
      <w:r>
        <w:rPr/>
        <w:t>into</w:t>
      </w:r>
      <w:r>
        <w:rPr>
          <w:spacing w:val="-10"/>
        </w:rPr>
        <w:t> </w:t>
      </w:r>
      <w:r>
        <w:rPr/>
        <w:t>the</w:t>
      </w:r>
      <w:r>
        <w:rPr>
          <w:spacing w:val="-3"/>
        </w:rPr>
        <w:t> </w:t>
      </w:r>
      <w:r>
        <w:rPr/>
        <w:t>AND-plane, processed and</w:t>
      </w:r>
      <w:r>
        <w:rPr>
          <w:spacing w:val="-10"/>
        </w:rPr>
        <w:t> </w:t>
      </w:r>
      <w:r>
        <w:rPr/>
        <w:t>fed</w:t>
      </w:r>
      <w:r>
        <w:rPr>
          <w:spacing w:val="-5"/>
        </w:rPr>
        <w:t> </w:t>
      </w:r>
      <w:r>
        <w:rPr/>
        <w:t>into</w:t>
      </w:r>
      <w:r>
        <w:rPr>
          <w:spacing w:val="-5"/>
        </w:rPr>
        <w:t> </w:t>
      </w:r>
      <w:r>
        <w:rPr/>
        <w:t>the</w:t>
      </w:r>
      <w:r>
        <w:rPr>
          <w:spacing w:val="-12"/>
        </w:rPr>
        <w:t> </w:t>
      </w:r>
      <w:r>
        <w:rPr/>
        <w:t>OR-plane by the</w:t>
      </w:r>
      <w:r>
        <w:rPr>
          <w:spacing w:val="-15"/>
        </w:rPr>
        <w:t> </w:t>
      </w:r>
      <w:r>
        <w:rPr/>
        <w:t>R-wires. A</w:t>
      </w:r>
      <w:r>
        <w:rPr>
          <w:spacing w:val="-14"/>
        </w:rPr>
        <w:t> </w:t>
      </w:r>
      <w:r>
        <w:rPr/>
        <w:t>further</w:t>
      </w:r>
      <w:r>
        <w:rPr>
          <w:spacing w:val="-6"/>
        </w:rPr>
        <w:t> </w:t>
      </w:r>
      <w:r>
        <w:rPr/>
        <w:t>level</w:t>
      </w:r>
      <w:r>
        <w:rPr>
          <w:spacing w:val="-2"/>
        </w:rPr>
        <w:t> </w:t>
      </w:r>
      <w:r>
        <w:rPr/>
        <w:t>of</w:t>
      </w:r>
      <w:r>
        <w:rPr>
          <w:spacing w:val="-1"/>
        </w:rPr>
        <w:t> </w:t>
      </w:r>
      <w:r>
        <w:rPr/>
        <w:t>processing</w:t>
      </w:r>
      <w:r>
        <w:rPr>
          <w:spacing w:val="-2"/>
        </w:rPr>
        <w:t> </w:t>
      </w:r>
      <w:r>
        <w:rPr/>
        <w:t>then</w:t>
      </w:r>
      <w:r>
        <w:rPr>
          <w:spacing w:val="-5"/>
        </w:rPr>
        <w:t> </w:t>
      </w:r>
      <w:r>
        <w:rPr/>
        <w:t>takes</w:t>
      </w:r>
      <w:r>
        <w:rPr>
          <w:spacing w:val="-4"/>
        </w:rPr>
        <w:t> </w:t>
      </w:r>
      <w:r>
        <w:rPr/>
        <w:t>place</w:t>
      </w:r>
      <w:r>
        <w:rPr>
          <w:spacing w:val="-7"/>
        </w:rPr>
        <w:t> </w:t>
      </w:r>
      <w:r>
        <w:rPr/>
        <w:t>and</w:t>
      </w:r>
      <w:r>
        <w:rPr>
          <w:spacing w:val="-9"/>
        </w:rPr>
        <w:t> </w:t>
      </w:r>
      <w:r>
        <w:rPr/>
        <w:t>a</w:t>
      </w:r>
      <w:r>
        <w:rPr>
          <w:spacing w:val="-13"/>
        </w:rPr>
        <w:t> </w:t>
      </w:r>
      <w:r>
        <w:rPr/>
        <w:t>signal</w:t>
      </w:r>
      <w:r>
        <w:rPr>
          <w:spacing w:val="-6"/>
        </w:rPr>
        <w:t> </w:t>
      </w:r>
      <w:r>
        <w:rPr/>
        <w:t>emerges as output from the</w:t>
      </w:r>
      <w:r>
        <w:rPr>
          <w:spacing w:val="-1"/>
        </w:rPr>
        <w:t> </w:t>
      </w:r>
      <w:r>
        <w:rPr/>
        <w:t>OR-plane. This</w:t>
      </w:r>
      <w:r>
        <w:rPr>
          <w:spacing w:val="-1"/>
        </w:rPr>
        <w:t> </w:t>
      </w:r>
      <w:r>
        <w:rPr/>
        <w:t>output is</w:t>
      </w:r>
      <w:r>
        <w:rPr>
          <w:spacing w:val="-1"/>
        </w:rPr>
        <w:t> </w:t>
      </w:r>
      <w:r>
        <w:rPr/>
        <w:t>the</w:t>
      </w:r>
      <w:r>
        <w:rPr>
          <w:spacing w:val="-1"/>
        </w:rPr>
        <w:t> </w:t>
      </w:r>
      <w:r>
        <w:rPr/>
        <w:t>set of "what next" instructions corresponding</w:t>
      </w:r>
      <w:r>
        <w:rPr>
          <w:spacing w:val="40"/>
        </w:rPr>
        <w:t> </w:t>
      </w:r>
      <w:r>
        <w:rPr/>
        <w:t>to the particular input.</w:t>
      </w:r>
    </w:p>
    <w:p>
      <w:pPr>
        <w:pStyle w:val="BodyText"/>
        <w:spacing w:line="235" w:lineRule="auto" w:before="248"/>
        <w:ind w:left="157" w:firstLine="586"/>
      </w:pPr>
      <w:r>
        <w:rPr/>
        <w:t>Let us consider a case where we have three input lines, </w:t>
      </w:r>
      <w:r>
        <w:rPr>
          <w:i/>
        </w:rPr>
        <w:t>A,</w:t>
      </w:r>
      <w:r>
        <w:rPr>
          <w:i/>
          <w:spacing w:val="-7"/>
        </w:rPr>
        <w:t> </w:t>
      </w:r>
      <w:r>
        <w:rPr>
          <w:i/>
        </w:rPr>
        <w:t>B </w:t>
      </w:r>
      <w:r>
        <w:rPr/>
        <w:t>and C, and four</w:t>
      </w:r>
      <w:r>
        <w:rPr>
          <w:spacing w:val="-5"/>
        </w:rPr>
        <w:t> </w:t>
      </w:r>
      <w:r>
        <w:rPr/>
        <w:t>output</w:t>
      </w:r>
      <w:r>
        <w:rPr>
          <w:spacing w:val="-1"/>
        </w:rPr>
        <w:t> </w:t>
      </w:r>
      <w:r>
        <w:rPr/>
        <w:t>lines,</w:t>
      </w:r>
      <w:r>
        <w:rPr>
          <w:spacing w:val="-4"/>
        </w:rPr>
        <w:t> </w:t>
      </w:r>
      <w:r>
        <w:rPr>
          <w:rFonts w:ascii="Arial" w:hAnsi="Arial"/>
          <w:i/>
          <w:sz w:val="21"/>
        </w:rPr>
        <w:t>Z</w:t>
      </w:r>
      <w:r>
        <w:rPr>
          <w:i/>
          <w:position w:val="-5"/>
        </w:rPr>
        <w:t>1</w:t>
      </w:r>
      <w:r>
        <w:rPr>
          <w:i/>
        </w:rPr>
        <w:t>••</w:t>
      </w:r>
      <w:r>
        <w:rPr>
          <w:i/>
          <w:sz w:val="22"/>
        </w:rPr>
        <w:t>.Z</w:t>
      </w:r>
      <w:r>
        <w:rPr>
          <w:i/>
          <w:position w:val="-5"/>
        </w:rPr>
        <w:t>4</w:t>
      </w:r>
      <w:r>
        <w:rPr>
          <w:i/>
        </w:rPr>
        <w:t>•</w:t>
      </w:r>
      <w:r>
        <w:rPr>
          <w:i/>
          <w:spacing w:val="-16"/>
        </w:rPr>
        <w:t> </w:t>
      </w:r>
      <w:r>
        <w:rPr/>
        <w:t>Each</w:t>
      </w:r>
      <w:r>
        <w:rPr>
          <w:spacing w:val="-1"/>
        </w:rPr>
        <w:t> </w:t>
      </w:r>
      <w:r>
        <w:rPr/>
        <w:t>input,</w:t>
      </w:r>
      <w:r>
        <w:rPr>
          <w:spacing w:val="5"/>
        </w:rPr>
        <w:t> </w:t>
      </w:r>
      <w:r>
        <w:rPr/>
        <w:t>before</w:t>
      </w:r>
      <w:r>
        <w:rPr>
          <w:spacing w:val="2"/>
        </w:rPr>
        <w:t> </w:t>
      </w:r>
      <w:r>
        <w:rPr/>
        <w:t>being fed</w:t>
      </w:r>
      <w:r>
        <w:rPr>
          <w:spacing w:val="3"/>
        </w:rPr>
        <w:t> </w:t>
      </w:r>
      <w:r>
        <w:rPr/>
        <w:t>into</w:t>
      </w:r>
      <w:r>
        <w:rPr>
          <w:spacing w:val="-2"/>
        </w:rPr>
        <w:t> </w:t>
      </w:r>
      <w:r>
        <w:rPr/>
        <w:t>the</w:t>
      </w:r>
      <w:r>
        <w:rPr>
          <w:spacing w:val="4"/>
        </w:rPr>
        <w:t> </w:t>
      </w:r>
      <w:r>
        <w:rPr/>
        <w:t>AND-plane,</w:t>
      </w:r>
      <w:r>
        <w:rPr>
          <w:spacing w:val="13"/>
        </w:rPr>
        <w:t> </w:t>
      </w:r>
      <w:r>
        <w:rPr>
          <w:spacing w:val="-5"/>
        </w:rPr>
        <w:t>is</w:t>
      </w:r>
    </w:p>
    <w:p>
      <w:pPr>
        <w:pStyle w:val="BodyText"/>
        <w:spacing w:after="0" w:line="235" w:lineRule="auto"/>
        <w:sectPr>
          <w:pgSz w:w="8450" w:h="12230"/>
          <w:pgMar w:header="535" w:footer="0" w:top="980" w:bottom="280" w:left="425" w:right="425"/>
        </w:sectPr>
      </w:pPr>
    </w:p>
    <w:p>
      <w:pPr>
        <w:spacing w:before="208"/>
        <w:ind w:left="155" w:right="0" w:firstLine="0"/>
        <w:jc w:val="both"/>
        <w:rPr>
          <w:i/>
          <w:sz w:val="22"/>
        </w:rPr>
      </w:pPr>
      <w:r>
        <w:rPr>
          <w:sz w:val="22"/>
        </w:rPr>
        <w:t>split</w:t>
      </w:r>
      <w:r>
        <w:rPr>
          <w:spacing w:val="31"/>
          <w:sz w:val="22"/>
        </w:rPr>
        <w:t> </w:t>
      </w:r>
      <w:r>
        <w:rPr>
          <w:sz w:val="22"/>
        </w:rPr>
        <w:t>into</w:t>
      </w:r>
      <w:r>
        <w:rPr>
          <w:spacing w:val="28"/>
          <w:sz w:val="22"/>
        </w:rPr>
        <w:t> </w:t>
      </w:r>
      <w:r>
        <w:rPr>
          <w:sz w:val="22"/>
        </w:rPr>
        <w:t>two</w:t>
      </w:r>
      <w:r>
        <w:rPr>
          <w:spacing w:val="33"/>
          <w:sz w:val="22"/>
        </w:rPr>
        <w:t> </w:t>
      </w:r>
      <w:r>
        <w:rPr>
          <w:sz w:val="22"/>
        </w:rPr>
        <w:t>pieces</w:t>
      </w:r>
      <w:r>
        <w:rPr>
          <w:spacing w:val="19"/>
          <w:sz w:val="22"/>
        </w:rPr>
        <w:t> </w:t>
      </w:r>
      <w:r>
        <w:rPr>
          <w:sz w:val="22"/>
        </w:rPr>
        <w:t>-</w:t>
      </w:r>
      <w:r>
        <w:rPr>
          <w:spacing w:val="36"/>
          <w:sz w:val="22"/>
        </w:rPr>
        <w:t>  </w:t>
      </w:r>
      <w:r>
        <w:rPr>
          <w:sz w:val="22"/>
        </w:rPr>
        <w:t>itself</w:t>
      </w:r>
      <w:r>
        <w:rPr>
          <w:spacing w:val="45"/>
          <w:sz w:val="22"/>
        </w:rPr>
        <w:t> </w:t>
      </w:r>
      <w:r>
        <w:rPr>
          <w:sz w:val="22"/>
        </w:rPr>
        <w:t>and</w:t>
      </w:r>
      <w:r>
        <w:rPr>
          <w:spacing w:val="26"/>
          <w:sz w:val="22"/>
        </w:rPr>
        <w:t> </w:t>
      </w:r>
      <w:r>
        <w:rPr>
          <w:sz w:val="22"/>
        </w:rPr>
        <w:t>its</w:t>
      </w:r>
      <w:r>
        <w:rPr>
          <w:spacing w:val="19"/>
          <w:sz w:val="22"/>
        </w:rPr>
        <w:t> </w:t>
      </w:r>
      <w:r>
        <w:rPr>
          <w:sz w:val="22"/>
        </w:rPr>
        <w:t>complement,</w:t>
      </w:r>
      <w:r>
        <w:rPr>
          <w:spacing w:val="37"/>
          <w:sz w:val="22"/>
        </w:rPr>
        <w:t> </w:t>
      </w:r>
      <w:r>
        <w:rPr>
          <w:sz w:val="22"/>
        </w:rPr>
        <w:t>for</w:t>
      </w:r>
      <w:r>
        <w:rPr>
          <w:spacing w:val="26"/>
          <w:sz w:val="22"/>
        </w:rPr>
        <w:t> </w:t>
      </w:r>
      <w:r>
        <w:rPr>
          <w:sz w:val="22"/>
        </w:rPr>
        <w:t>example,</w:t>
      </w:r>
      <w:r>
        <w:rPr>
          <w:spacing w:val="33"/>
          <w:sz w:val="22"/>
        </w:rPr>
        <w:t> </w:t>
      </w:r>
      <w:r>
        <w:rPr>
          <w:i/>
          <w:sz w:val="22"/>
        </w:rPr>
        <w:t>A</w:t>
      </w:r>
      <w:r>
        <w:rPr>
          <w:i/>
          <w:spacing w:val="22"/>
          <w:sz w:val="22"/>
        </w:rPr>
        <w:t> </w:t>
      </w:r>
      <w:r>
        <w:rPr>
          <w:sz w:val="22"/>
        </w:rPr>
        <w:t>and</w:t>
      </w:r>
      <w:r>
        <w:rPr>
          <w:spacing w:val="43"/>
          <w:sz w:val="22"/>
        </w:rPr>
        <w:t> </w:t>
      </w:r>
      <w:r>
        <w:rPr>
          <w:sz w:val="22"/>
        </w:rPr>
        <w:t>NOT</w:t>
      </w:r>
      <w:r>
        <w:rPr>
          <w:spacing w:val="31"/>
          <w:sz w:val="22"/>
        </w:rPr>
        <w:t> </w:t>
      </w:r>
      <w:r>
        <w:rPr>
          <w:i/>
          <w:spacing w:val="-5"/>
          <w:sz w:val="22"/>
        </w:rPr>
        <w:t>A.</w:t>
      </w:r>
    </w:p>
    <w:p>
      <w:pPr>
        <w:spacing w:before="6"/>
        <w:ind w:left="154" w:right="0" w:firstLine="0"/>
        <w:jc w:val="both"/>
        <w:rPr>
          <w:sz w:val="22"/>
        </w:rPr>
      </w:pPr>
      <w:r>
        <w:rPr>
          <w:sz w:val="22"/>
        </w:rPr>
        <w:t>We</w:t>
      </w:r>
      <w:r>
        <w:rPr>
          <w:spacing w:val="6"/>
          <w:sz w:val="22"/>
        </w:rPr>
        <w:t> </w:t>
      </w:r>
      <w:r>
        <w:rPr>
          <w:sz w:val="22"/>
        </w:rPr>
        <w:t>now</w:t>
      </w:r>
      <w:r>
        <w:rPr>
          <w:spacing w:val="20"/>
          <w:sz w:val="22"/>
        </w:rPr>
        <w:t> </w:t>
      </w:r>
      <w:r>
        <w:rPr>
          <w:sz w:val="22"/>
        </w:rPr>
        <w:t>have</w:t>
      </w:r>
      <w:r>
        <w:rPr>
          <w:spacing w:val="4"/>
          <w:sz w:val="22"/>
        </w:rPr>
        <w:t> </w:t>
      </w:r>
      <w:r>
        <w:rPr>
          <w:sz w:val="22"/>
        </w:rPr>
        <w:t>a</w:t>
      </w:r>
      <w:r>
        <w:rPr>
          <w:spacing w:val="2"/>
          <w:sz w:val="22"/>
        </w:rPr>
        <w:t> </w:t>
      </w:r>
      <w:r>
        <w:rPr>
          <w:sz w:val="22"/>
        </w:rPr>
        <w:t>device</w:t>
      </w:r>
      <w:r>
        <w:rPr>
          <w:spacing w:val="11"/>
          <w:sz w:val="22"/>
        </w:rPr>
        <w:t> </w:t>
      </w:r>
      <w:r>
        <w:rPr>
          <w:sz w:val="22"/>
        </w:rPr>
        <w:t>that</w:t>
      </w:r>
      <w:r>
        <w:rPr>
          <w:spacing w:val="5"/>
          <w:sz w:val="22"/>
        </w:rPr>
        <w:t> </w:t>
      </w:r>
      <w:r>
        <w:rPr>
          <w:sz w:val="22"/>
        </w:rPr>
        <w:t>can</w:t>
      </w:r>
      <w:r>
        <w:rPr>
          <w:spacing w:val="13"/>
          <w:sz w:val="22"/>
        </w:rPr>
        <w:t> </w:t>
      </w:r>
      <w:r>
        <w:rPr>
          <w:sz w:val="22"/>
        </w:rPr>
        <w:t>manipulate</w:t>
      </w:r>
      <w:r>
        <w:rPr>
          <w:spacing w:val="8"/>
          <w:sz w:val="22"/>
        </w:rPr>
        <w:t> </w:t>
      </w:r>
      <w:r>
        <w:rPr>
          <w:sz w:val="22"/>
        </w:rPr>
        <w:t>each</w:t>
      </w:r>
      <w:r>
        <w:rPr>
          <w:spacing w:val="4"/>
          <w:sz w:val="22"/>
        </w:rPr>
        <w:t> </w:t>
      </w:r>
      <w:r>
        <w:rPr>
          <w:sz w:val="22"/>
        </w:rPr>
        <w:t>signal</w:t>
      </w:r>
      <w:r>
        <w:rPr>
          <w:spacing w:val="9"/>
          <w:sz w:val="22"/>
        </w:rPr>
        <w:t> </w:t>
      </w:r>
      <w:r>
        <w:rPr>
          <w:sz w:val="22"/>
        </w:rPr>
        <w:t>with</w:t>
      </w:r>
      <w:r>
        <w:rPr>
          <w:spacing w:val="19"/>
          <w:sz w:val="22"/>
        </w:rPr>
        <w:t> </w:t>
      </w:r>
      <w:r>
        <w:rPr>
          <w:sz w:val="22"/>
        </w:rPr>
        <w:t>NOT,</w:t>
      </w:r>
      <w:r>
        <w:rPr>
          <w:spacing w:val="13"/>
          <w:sz w:val="22"/>
        </w:rPr>
        <w:t> </w:t>
      </w:r>
      <w:r>
        <w:rPr>
          <w:sz w:val="22"/>
        </w:rPr>
        <w:t>AND</w:t>
      </w:r>
      <w:r>
        <w:rPr>
          <w:spacing w:val="3"/>
          <w:sz w:val="22"/>
        </w:rPr>
        <w:t> </w:t>
      </w:r>
      <w:r>
        <w:rPr>
          <w:sz w:val="22"/>
        </w:rPr>
        <w:t>and</w:t>
      </w:r>
      <w:r>
        <w:rPr>
          <w:spacing w:val="5"/>
          <w:sz w:val="22"/>
        </w:rPr>
        <w:t> </w:t>
      </w:r>
      <w:r>
        <w:rPr>
          <w:spacing w:val="-5"/>
          <w:sz w:val="22"/>
        </w:rPr>
        <w:t>OR</w:t>
      </w:r>
    </w:p>
    <w:p>
      <w:pPr>
        <w:spacing w:line="237" w:lineRule="auto" w:before="4"/>
        <w:ind w:left="151" w:right="179" w:hanging="8"/>
        <w:jc w:val="both"/>
        <w:rPr>
          <w:sz w:val="22"/>
        </w:rPr>
      </w:pPr>
      <w:r>
        <w:rPr>
          <w:sz w:val="22"/>
        </w:rPr>
        <w:t>--</w:t>
      </w:r>
      <w:r>
        <w:rPr>
          <w:spacing w:val="39"/>
          <w:sz w:val="22"/>
        </w:rPr>
        <w:t> </w:t>
      </w:r>
      <w:r>
        <w:rPr>
          <w:sz w:val="22"/>
        </w:rPr>
        <w:t>in</w:t>
      </w:r>
      <w:r>
        <w:rPr>
          <w:spacing w:val="19"/>
          <w:sz w:val="22"/>
        </w:rPr>
        <w:t> </w:t>
      </w:r>
      <w:r>
        <w:rPr>
          <w:sz w:val="22"/>
        </w:rPr>
        <w:t>other</w:t>
      </w:r>
      <w:r>
        <w:rPr>
          <w:spacing w:val="23"/>
          <w:sz w:val="22"/>
        </w:rPr>
        <w:t> </w:t>
      </w:r>
      <w:r>
        <w:rPr>
          <w:sz w:val="22"/>
        </w:rPr>
        <w:t>words,</w:t>
      </w:r>
      <w:r>
        <w:rPr>
          <w:spacing w:val="32"/>
          <w:sz w:val="22"/>
        </w:rPr>
        <w:t> </w:t>
      </w:r>
      <w:r>
        <w:rPr>
          <w:sz w:val="22"/>
        </w:rPr>
        <w:t>it</w:t>
      </w:r>
      <w:r>
        <w:rPr>
          <w:spacing w:val="15"/>
          <w:sz w:val="22"/>
        </w:rPr>
        <w:t> </w:t>
      </w:r>
      <w:r>
        <w:rPr>
          <w:sz w:val="22"/>
        </w:rPr>
        <w:t>can</w:t>
      </w:r>
      <w:r>
        <w:rPr>
          <w:spacing w:val="25"/>
          <w:sz w:val="22"/>
        </w:rPr>
        <w:t> </w:t>
      </w:r>
      <w:r>
        <w:rPr>
          <w:sz w:val="22"/>
        </w:rPr>
        <w:t>represent</w:t>
      </w:r>
      <w:r>
        <w:rPr>
          <w:spacing w:val="36"/>
          <w:sz w:val="22"/>
        </w:rPr>
        <w:t> </w:t>
      </w:r>
      <w:r>
        <w:rPr>
          <w:sz w:val="22"/>
        </w:rPr>
        <w:t>any</w:t>
      </w:r>
      <w:r>
        <w:rPr>
          <w:spacing w:val="25"/>
          <w:sz w:val="22"/>
        </w:rPr>
        <w:t> </w:t>
      </w:r>
      <w:r>
        <w:rPr>
          <w:sz w:val="22"/>
        </w:rPr>
        <w:t>logical</w:t>
      </w:r>
      <w:r>
        <w:rPr>
          <w:spacing w:val="20"/>
          <w:sz w:val="22"/>
        </w:rPr>
        <w:t> </w:t>
      </w:r>
      <w:r>
        <w:rPr>
          <w:sz w:val="22"/>
        </w:rPr>
        <w:t>function</w:t>
      </w:r>
      <w:r>
        <w:rPr>
          <w:spacing w:val="38"/>
          <w:sz w:val="22"/>
        </w:rPr>
        <w:t> </w:t>
      </w:r>
      <w:r>
        <w:rPr>
          <w:sz w:val="22"/>
        </w:rPr>
        <w:t>whatsoever.</w:t>
      </w:r>
      <w:r>
        <w:rPr>
          <w:spacing w:val="31"/>
          <w:sz w:val="22"/>
        </w:rPr>
        <w:t> </w:t>
      </w:r>
      <w:r>
        <w:rPr>
          <w:sz w:val="22"/>
        </w:rPr>
        <w:t>Let</w:t>
      </w:r>
      <w:r>
        <w:rPr>
          <w:spacing w:val="21"/>
          <w:sz w:val="22"/>
        </w:rPr>
        <w:t> </w:t>
      </w:r>
      <w:r>
        <w:rPr>
          <w:sz w:val="22"/>
        </w:rPr>
        <w:t>us</w:t>
      </w:r>
      <w:r>
        <w:rPr>
          <w:spacing w:val="23"/>
          <w:sz w:val="22"/>
        </w:rPr>
        <w:t> </w:t>
      </w:r>
      <w:r>
        <w:rPr>
          <w:sz w:val="22"/>
        </w:rPr>
        <w:t>pick a specific PLA to show the actual transistor structure of such an array. We have three inputs telling us the state of certain parts of the machine and four possible outputs -</w:t>
      </w:r>
      <w:r>
        <w:rPr>
          <w:spacing w:val="40"/>
          <w:sz w:val="22"/>
        </w:rPr>
        <w:t> </w:t>
      </w:r>
      <w:r>
        <w:rPr>
          <w:sz w:val="22"/>
        </w:rPr>
        <w:t>pulses that will shoot off and tell the machine what to do next. Now suppose</w:t>
      </w:r>
      <w:r>
        <w:rPr>
          <w:spacing w:val="28"/>
          <w:sz w:val="22"/>
        </w:rPr>
        <w:t> </w:t>
      </w:r>
      <w:r>
        <w:rPr>
          <w:sz w:val="22"/>
        </w:rPr>
        <w:t>that</w:t>
      </w:r>
      <w:r>
        <w:rPr>
          <w:spacing w:val="31"/>
          <w:sz w:val="22"/>
        </w:rPr>
        <w:t> </w:t>
      </w:r>
      <w:r>
        <w:rPr>
          <w:sz w:val="22"/>
        </w:rPr>
        <w:t>the</w:t>
      </w:r>
      <w:r>
        <w:rPr>
          <w:spacing w:val="23"/>
          <w:sz w:val="22"/>
        </w:rPr>
        <w:t> </w:t>
      </w:r>
      <w:r>
        <w:rPr>
          <w:sz w:val="22"/>
        </w:rPr>
        <w:t>output</w:t>
      </w:r>
      <w:r>
        <w:rPr>
          <w:spacing w:val="32"/>
          <w:sz w:val="22"/>
        </w:rPr>
        <w:t> </w:t>
      </w:r>
      <w:r>
        <w:rPr>
          <w:sz w:val="22"/>
        </w:rPr>
        <w:t>Z'</w:t>
      </w:r>
      <w:r>
        <w:rPr>
          <w:spacing w:val="-14"/>
          <w:sz w:val="22"/>
        </w:rPr>
        <w:t> </w:t>
      </w:r>
      <w:r>
        <w:rPr>
          <w:sz w:val="22"/>
        </w:rPr>
        <w:t>s</w:t>
      </w:r>
      <w:r>
        <w:rPr>
          <w:spacing w:val="26"/>
          <w:sz w:val="22"/>
        </w:rPr>
        <w:t> </w:t>
      </w:r>
      <w:r>
        <w:rPr>
          <w:sz w:val="22"/>
        </w:rPr>
        <w:t>are</w:t>
      </w:r>
      <w:r>
        <w:rPr>
          <w:spacing w:val="22"/>
          <w:sz w:val="22"/>
        </w:rPr>
        <w:t> </w:t>
      </w:r>
      <w:r>
        <w:rPr>
          <w:sz w:val="22"/>
        </w:rPr>
        <w:t>to be given</w:t>
      </w:r>
      <w:r>
        <w:rPr>
          <w:spacing w:val="28"/>
          <w:sz w:val="22"/>
        </w:rPr>
        <w:t> </w:t>
      </w:r>
      <w:r>
        <w:rPr>
          <w:sz w:val="22"/>
        </w:rPr>
        <w:t>in</w:t>
      </w:r>
      <w:r>
        <w:rPr>
          <w:spacing w:val="27"/>
          <w:sz w:val="22"/>
        </w:rPr>
        <w:t> </w:t>
      </w:r>
      <w:r>
        <w:rPr>
          <w:sz w:val="22"/>
        </w:rPr>
        <w:t>terms</w:t>
      </w:r>
      <w:r>
        <w:rPr>
          <w:spacing w:val="28"/>
          <w:sz w:val="22"/>
        </w:rPr>
        <w:t> </w:t>
      </w:r>
      <w:r>
        <w:rPr>
          <w:sz w:val="22"/>
        </w:rPr>
        <w:t>of</w:t>
      </w:r>
      <w:r>
        <w:rPr>
          <w:spacing w:val="37"/>
          <w:sz w:val="22"/>
        </w:rPr>
        <w:t> </w:t>
      </w:r>
      <w:r>
        <w:rPr>
          <w:sz w:val="22"/>
        </w:rPr>
        <w:t>the</w:t>
      </w:r>
      <w:r>
        <w:rPr>
          <w:spacing w:val="26"/>
          <w:sz w:val="22"/>
        </w:rPr>
        <w:t> </w:t>
      </w:r>
      <w:r>
        <w:rPr>
          <w:sz w:val="22"/>
        </w:rPr>
        <w:t>inputs</w:t>
      </w:r>
      <w:r>
        <w:rPr>
          <w:spacing w:val="24"/>
          <w:sz w:val="22"/>
        </w:rPr>
        <w:t> </w:t>
      </w:r>
      <w:r>
        <w:rPr>
          <w:sz w:val="22"/>
        </w:rPr>
        <w:t>according</w:t>
      </w:r>
      <w:r>
        <w:rPr>
          <w:spacing w:val="36"/>
          <w:sz w:val="22"/>
        </w:rPr>
        <w:t> </w:t>
      </w:r>
      <w:r>
        <w:rPr>
          <w:sz w:val="22"/>
        </w:rPr>
        <w:t>to the</w:t>
      </w:r>
      <w:r>
        <w:rPr>
          <w:spacing w:val="28"/>
          <w:sz w:val="22"/>
        </w:rPr>
        <w:t> </w:t>
      </w:r>
      <w:r>
        <w:rPr>
          <w:sz w:val="22"/>
        </w:rPr>
        <w:t>following</w:t>
      </w:r>
      <w:r>
        <w:rPr>
          <w:spacing w:val="40"/>
          <w:sz w:val="22"/>
        </w:rPr>
        <w:t> </w:t>
      </w:r>
      <w:r>
        <w:rPr>
          <w:sz w:val="22"/>
        </w:rPr>
        <w:t>Boolean</w:t>
      </w:r>
      <w:r>
        <w:rPr>
          <w:spacing w:val="40"/>
          <w:sz w:val="22"/>
        </w:rPr>
        <w:t> </w:t>
      </w:r>
      <w:r>
        <w:rPr>
          <w:sz w:val="22"/>
        </w:rPr>
        <w:t>functions</w:t>
      </w:r>
      <w:r>
        <w:rPr>
          <w:spacing w:val="40"/>
          <w:sz w:val="22"/>
        </w:rPr>
        <w:t> </w:t>
      </w:r>
      <w:r>
        <w:rPr>
          <w:rFonts w:ascii="Arial"/>
          <w:sz w:val="20"/>
        </w:rPr>
        <w:t>(v</w:t>
      </w:r>
      <w:r>
        <w:rPr>
          <w:rFonts w:ascii="Arial"/>
          <w:spacing w:val="80"/>
          <w:sz w:val="20"/>
        </w:rPr>
        <w:t> </w:t>
      </w:r>
      <w:r>
        <w:rPr>
          <w:rFonts w:ascii="Arial"/>
          <w:sz w:val="15"/>
        </w:rPr>
        <w:t>=</w:t>
      </w:r>
      <w:r>
        <w:rPr>
          <w:rFonts w:ascii="Arial"/>
          <w:spacing w:val="80"/>
          <w:sz w:val="15"/>
        </w:rPr>
        <w:t> </w:t>
      </w:r>
      <w:r>
        <w:rPr>
          <w:sz w:val="22"/>
        </w:rPr>
        <w:t>OR;</w:t>
      </w:r>
      <w:r>
        <w:rPr>
          <w:spacing w:val="80"/>
          <w:w w:val="150"/>
          <w:sz w:val="22"/>
        </w:rPr>
        <w:t> </w:t>
      </w:r>
      <w:r>
        <w:rPr>
          <w:rFonts w:ascii="Arial"/>
          <w:sz w:val="15"/>
        </w:rPr>
        <w:t>A=</w:t>
      </w:r>
      <w:r>
        <w:rPr>
          <w:rFonts w:ascii="Arial"/>
          <w:spacing w:val="80"/>
          <w:sz w:val="15"/>
        </w:rPr>
        <w:t> </w:t>
      </w:r>
      <w:r>
        <w:rPr>
          <w:sz w:val="22"/>
        </w:rPr>
        <w:t>AND;</w:t>
      </w:r>
      <w:r>
        <w:rPr>
          <w:spacing w:val="40"/>
          <w:sz w:val="22"/>
        </w:rPr>
        <w:t> </w:t>
      </w:r>
      <w:r>
        <w:rPr>
          <w:sz w:val="22"/>
        </w:rPr>
        <w:t>'</w:t>
      </w:r>
      <w:r>
        <w:rPr>
          <w:spacing w:val="36"/>
          <w:sz w:val="22"/>
        </w:rPr>
        <w:t> </w:t>
      </w:r>
      <w:r>
        <w:rPr>
          <w:rFonts w:ascii="Arial"/>
          <w:sz w:val="25"/>
        </w:rPr>
        <w:t>= </w:t>
      </w:r>
      <w:r>
        <w:rPr>
          <w:sz w:val="22"/>
        </w:rPr>
        <w:t>NOT):</w:t>
      </w:r>
    </w:p>
    <w:p>
      <w:pPr>
        <w:pStyle w:val="BodyText"/>
        <w:spacing w:before="11"/>
        <w:rPr>
          <w:sz w:val="22"/>
        </w:rPr>
      </w:pPr>
    </w:p>
    <w:p>
      <w:pPr>
        <w:spacing w:before="1"/>
        <w:ind w:left="2311" w:right="0" w:firstLine="0"/>
        <w:jc w:val="left"/>
        <w:rPr>
          <w:i/>
          <w:sz w:val="22"/>
        </w:rPr>
      </w:pPr>
      <w:r>
        <w:rPr>
          <w:rFonts w:ascii="Arial"/>
          <w:sz w:val="28"/>
        </w:rPr>
        <w:t>z</w:t>
      </w:r>
      <w:r>
        <w:rPr>
          <w:position w:val="-6"/>
          <w:sz w:val="15"/>
        </w:rPr>
        <w:t>1</w:t>
      </w:r>
      <w:r>
        <w:rPr>
          <w:spacing w:val="66"/>
          <w:position w:val="-6"/>
          <w:sz w:val="15"/>
        </w:rPr>
        <w:t> </w:t>
      </w:r>
      <w:r>
        <w:rPr>
          <w:rFonts w:ascii="Arial"/>
          <w:sz w:val="20"/>
        </w:rPr>
        <w:t>=</w:t>
      </w:r>
      <w:r>
        <w:rPr>
          <w:rFonts w:ascii="Arial"/>
          <w:spacing w:val="37"/>
          <w:sz w:val="20"/>
        </w:rPr>
        <w:t> </w:t>
      </w:r>
      <w:r>
        <w:rPr>
          <w:i/>
          <w:spacing w:val="-10"/>
          <w:sz w:val="22"/>
        </w:rPr>
        <w:t>A</w:t>
      </w:r>
    </w:p>
    <w:p>
      <w:pPr>
        <w:spacing w:after="0"/>
        <w:jc w:val="left"/>
        <w:rPr>
          <w:i/>
          <w:sz w:val="22"/>
        </w:rPr>
        <w:sectPr>
          <w:pgSz w:w="8450" w:h="12230"/>
          <w:pgMar w:header="540" w:footer="0" w:top="980" w:bottom="280" w:left="425" w:right="425"/>
        </w:sectPr>
      </w:pPr>
    </w:p>
    <w:p>
      <w:pPr>
        <w:tabs>
          <w:tab w:pos="3309" w:val="left" w:leader="none"/>
        </w:tabs>
        <w:spacing w:line="254" w:lineRule="exact" w:before="3"/>
        <w:ind w:left="2315" w:right="0" w:firstLine="0"/>
        <w:jc w:val="left"/>
        <w:rPr>
          <w:rFonts w:ascii="Arial"/>
          <w:b/>
          <w:i/>
          <w:sz w:val="20"/>
        </w:rPr>
      </w:pPr>
      <w:r>
        <w:rPr>
          <w:rFonts w:ascii="Arial"/>
          <w:b/>
          <w:w w:val="105"/>
          <w:sz w:val="21"/>
        </w:rPr>
        <w:t>Z</w:t>
      </w:r>
      <w:r>
        <w:rPr>
          <w:b/>
          <w:w w:val="105"/>
          <w:position w:val="-6"/>
          <w:sz w:val="16"/>
        </w:rPr>
        <w:t>2</w:t>
      </w:r>
      <w:r>
        <w:rPr>
          <w:b/>
          <w:spacing w:val="56"/>
          <w:w w:val="105"/>
          <w:position w:val="-6"/>
          <w:sz w:val="16"/>
        </w:rPr>
        <w:t> </w:t>
      </w:r>
      <w:r>
        <w:rPr>
          <w:rFonts w:ascii="Arial"/>
          <w:spacing w:val="-5"/>
          <w:w w:val="105"/>
          <w:sz w:val="20"/>
        </w:rPr>
        <w:t>=AV</w:t>
      </w:r>
      <w:r>
        <w:rPr>
          <w:rFonts w:ascii="Arial"/>
          <w:sz w:val="20"/>
        </w:rPr>
        <w:tab/>
      </w:r>
      <w:r>
        <w:rPr>
          <w:rFonts w:ascii="Arial"/>
          <w:b/>
          <w:i/>
          <w:spacing w:val="-2"/>
          <w:w w:val="105"/>
          <w:sz w:val="20"/>
        </w:rPr>
        <w:t>(A'NJ'/\C)</w:t>
      </w:r>
    </w:p>
    <w:p>
      <w:pPr>
        <w:spacing w:line="297" w:lineRule="exact" w:before="0"/>
        <w:ind w:left="2315" w:right="0" w:firstLine="0"/>
        <w:jc w:val="left"/>
        <w:rPr>
          <w:rFonts w:ascii="Arial"/>
          <w:b/>
          <w:i/>
          <w:sz w:val="20"/>
        </w:rPr>
      </w:pPr>
      <w:r>
        <w:rPr>
          <w:rFonts w:ascii="Arial"/>
          <w:b/>
          <w:sz w:val="21"/>
        </w:rPr>
        <w:t>Z</w:t>
      </w:r>
      <w:r>
        <w:rPr>
          <w:rFonts w:ascii="Arial"/>
          <w:b/>
          <w:position w:val="-6"/>
          <w:sz w:val="15"/>
        </w:rPr>
        <w:t>3</w:t>
      </w:r>
      <w:r>
        <w:rPr>
          <w:rFonts w:ascii="Arial"/>
          <w:b/>
          <w:spacing w:val="33"/>
          <w:position w:val="-6"/>
          <w:sz w:val="15"/>
        </w:rPr>
        <w:t> </w:t>
      </w:r>
      <w:r>
        <w:rPr>
          <w:w w:val="95"/>
          <w:sz w:val="31"/>
        </w:rPr>
        <w:t>=</w:t>
      </w:r>
      <w:r>
        <w:rPr>
          <w:spacing w:val="-5"/>
          <w:w w:val="95"/>
          <w:sz w:val="31"/>
        </w:rPr>
        <w:t> </w:t>
      </w:r>
      <w:r>
        <w:rPr>
          <w:rFonts w:ascii="Arial"/>
          <w:b/>
          <w:i/>
          <w:spacing w:val="-2"/>
          <w:sz w:val="20"/>
        </w:rPr>
        <w:t>B'/\C'</w:t>
      </w:r>
    </w:p>
    <w:p>
      <w:pPr>
        <w:spacing w:line="347" w:lineRule="exact" w:before="0"/>
        <w:ind w:left="2315" w:right="0" w:firstLine="0"/>
        <w:jc w:val="left"/>
        <w:rPr>
          <w:i/>
          <w:sz w:val="22"/>
        </w:rPr>
      </w:pPr>
      <w:r>
        <w:rPr>
          <w:rFonts w:ascii="Arial"/>
          <w:b/>
          <w:sz w:val="21"/>
        </w:rPr>
        <w:t>Z</w:t>
      </w:r>
      <w:r>
        <w:rPr>
          <w:b/>
          <w:position w:val="-6"/>
          <w:sz w:val="16"/>
        </w:rPr>
        <w:t>4</w:t>
      </w:r>
      <w:r>
        <w:rPr>
          <w:b/>
          <w:spacing w:val="48"/>
          <w:position w:val="-6"/>
          <w:sz w:val="16"/>
        </w:rPr>
        <w:t> </w:t>
      </w:r>
      <w:r>
        <w:rPr>
          <w:w w:val="95"/>
          <w:sz w:val="31"/>
        </w:rPr>
        <w:t>=</w:t>
      </w:r>
      <w:r>
        <w:rPr>
          <w:spacing w:val="9"/>
          <w:sz w:val="31"/>
        </w:rPr>
        <w:t> </w:t>
      </w:r>
      <w:r>
        <w:rPr>
          <w:i/>
          <w:sz w:val="22"/>
        </w:rPr>
        <w:t>(A'</w:t>
      </w:r>
      <w:r>
        <w:rPr>
          <w:i/>
          <w:spacing w:val="-15"/>
          <w:sz w:val="22"/>
        </w:rPr>
        <w:t> </w:t>
      </w:r>
      <w:r>
        <w:rPr>
          <w:i/>
          <w:sz w:val="22"/>
        </w:rPr>
        <w:t>NJ'</w:t>
      </w:r>
      <w:r>
        <w:rPr>
          <w:i/>
          <w:spacing w:val="-24"/>
          <w:sz w:val="22"/>
        </w:rPr>
        <w:t> </w:t>
      </w:r>
      <w:r>
        <w:rPr>
          <w:rFonts w:ascii="Arial"/>
          <w:sz w:val="21"/>
        </w:rPr>
        <w:t>/\C)</w:t>
      </w:r>
      <w:r>
        <w:rPr>
          <w:rFonts w:ascii="Arial"/>
          <w:spacing w:val="35"/>
          <w:sz w:val="21"/>
        </w:rPr>
        <w:t> </w:t>
      </w:r>
      <w:r>
        <w:rPr>
          <w:sz w:val="23"/>
        </w:rPr>
        <w:t>V</w:t>
      </w:r>
      <w:r>
        <w:rPr>
          <w:spacing w:val="13"/>
          <w:sz w:val="23"/>
        </w:rPr>
        <w:t> </w:t>
      </w:r>
      <w:r>
        <w:rPr>
          <w:i/>
          <w:sz w:val="22"/>
        </w:rPr>
        <w:t>(A'</w:t>
      </w:r>
      <w:r>
        <w:rPr>
          <w:i/>
          <w:spacing w:val="-15"/>
          <w:sz w:val="22"/>
        </w:rPr>
        <w:t> </w:t>
      </w:r>
      <w:r>
        <w:rPr>
          <w:i/>
          <w:spacing w:val="-2"/>
          <w:sz w:val="22"/>
        </w:rPr>
        <w:t>NJ/\C')</w:t>
      </w:r>
    </w:p>
    <w:p>
      <w:pPr>
        <w:spacing w:before="105"/>
        <w:ind w:left="1475" w:right="0" w:firstLine="0"/>
        <w:jc w:val="left"/>
        <w:rPr>
          <w:sz w:val="22"/>
        </w:rPr>
      </w:pPr>
      <w:r>
        <w:rPr/>
        <w:br w:type="column"/>
      </w:r>
      <w:r>
        <w:rPr>
          <w:spacing w:val="-2"/>
          <w:sz w:val="22"/>
        </w:rPr>
        <w:t>(7.30)</w:t>
      </w:r>
    </w:p>
    <w:p>
      <w:pPr>
        <w:spacing w:after="0"/>
        <w:jc w:val="left"/>
        <w:rPr>
          <w:sz w:val="22"/>
        </w:rPr>
        <w:sectPr>
          <w:type w:val="continuous"/>
          <w:pgSz w:w="8450" w:h="12230"/>
          <w:pgMar w:header="540" w:footer="0" w:top="1480" w:bottom="280" w:left="425" w:right="425"/>
          <w:cols w:num="2" w:equalWidth="0">
            <w:col w:w="5151" w:space="40"/>
            <w:col w:w="2409"/>
          </w:cols>
        </w:sectPr>
      </w:pPr>
    </w:p>
    <w:p>
      <w:pPr>
        <w:pStyle w:val="BodyText"/>
        <w:spacing w:before="14"/>
        <w:rPr>
          <w:sz w:val="22"/>
        </w:rPr>
      </w:pPr>
    </w:p>
    <w:p>
      <w:pPr>
        <w:spacing w:line="244" w:lineRule="auto" w:before="0"/>
        <w:ind w:left="150" w:right="178" w:firstLine="5"/>
        <w:jc w:val="both"/>
        <w:rPr>
          <w:sz w:val="22"/>
        </w:rPr>
      </w:pPr>
      <w:r>
        <w:rPr>
          <w:sz w:val="22"/>
        </w:rPr>
        <w:t>It</w:t>
      </w:r>
      <w:r>
        <w:rPr>
          <w:spacing w:val="22"/>
          <w:sz w:val="22"/>
        </w:rPr>
        <w:t> </w:t>
      </w:r>
      <w:r>
        <w:rPr>
          <w:sz w:val="22"/>
        </w:rPr>
        <w:t>is</w:t>
      </w:r>
      <w:r>
        <w:rPr>
          <w:spacing w:val="24"/>
          <w:sz w:val="22"/>
        </w:rPr>
        <w:t> </w:t>
      </w:r>
      <w:r>
        <w:rPr>
          <w:sz w:val="22"/>
        </w:rPr>
        <w:t>not</w:t>
      </w:r>
      <w:r>
        <w:rPr>
          <w:spacing w:val="20"/>
          <w:sz w:val="22"/>
        </w:rPr>
        <w:t> </w:t>
      </w:r>
      <w:r>
        <w:rPr>
          <w:sz w:val="22"/>
        </w:rPr>
        <w:t>immediately</w:t>
      </w:r>
      <w:r>
        <w:rPr>
          <w:spacing w:val="38"/>
          <w:sz w:val="22"/>
        </w:rPr>
        <w:t> </w:t>
      </w:r>
      <w:r>
        <w:rPr>
          <w:sz w:val="22"/>
        </w:rPr>
        <w:t>obvious</w:t>
      </w:r>
      <w:r>
        <w:rPr>
          <w:spacing w:val="28"/>
          <w:sz w:val="22"/>
        </w:rPr>
        <w:t> </w:t>
      </w:r>
      <w:r>
        <w:rPr>
          <w:sz w:val="22"/>
        </w:rPr>
        <w:t>that</w:t>
      </w:r>
      <w:r>
        <w:rPr>
          <w:spacing w:val="24"/>
          <w:sz w:val="22"/>
        </w:rPr>
        <w:t> </w:t>
      </w:r>
      <w:r>
        <w:rPr>
          <w:sz w:val="22"/>
        </w:rPr>
        <w:t>the</w:t>
      </w:r>
      <w:r>
        <w:rPr>
          <w:spacing w:val="15"/>
          <w:sz w:val="22"/>
        </w:rPr>
        <w:t> </w:t>
      </w:r>
      <w:r>
        <w:rPr>
          <w:sz w:val="22"/>
        </w:rPr>
        <w:t>particular</w:t>
      </w:r>
      <w:r>
        <w:rPr>
          <w:spacing w:val="32"/>
          <w:sz w:val="22"/>
        </w:rPr>
        <w:t> </w:t>
      </w:r>
      <w:r>
        <w:rPr>
          <w:sz w:val="22"/>
        </w:rPr>
        <w:t>Boolean</w:t>
      </w:r>
      <w:r>
        <w:rPr>
          <w:spacing w:val="27"/>
          <w:sz w:val="22"/>
        </w:rPr>
        <w:t> </w:t>
      </w:r>
      <w:r>
        <w:rPr>
          <w:sz w:val="22"/>
        </w:rPr>
        <w:t>functions</w:t>
      </w:r>
      <w:r>
        <w:rPr>
          <w:spacing w:val="22"/>
          <w:sz w:val="22"/>
        </w:rPr>
        <w:t> </w:t>
      </w:r>
      <w:r>
        <w:rPr>
          <w:sz w:val="22"/>
        </w:rPr>
        <w:t>of</w:t>
      </w:r>
      <w:r>
        <w:rPr>
          <w:spacing w:val="29"/>
          <w:sz w:val="22"/>
        </w:rPr>
        <w:t> </w:t>
      </w:r>
      <w:r>
        <w:rPr>
          <w:i/>
          <w:sz w:val="22"/>
        </w:rPr>
        <w:t>A,</w:t>
      </w:r>
      <w:r>
        <w:rPr>
          <w:i/>
          <w:spacing w:val="32"/>
          <w:sz w:val="22"/>
        </w:rPr>
        <w:t> </w:t>
      </w:r>
      <w:r>
        <w:rPr>
          <w:i/>
          <w:sz w:val="22"/>
        </w:rPr>
        <w:t>B</w:t>
      </w:r>
      <w:r>
        <w:rPr>
          <w:i/>
          <w:spacing w:val="15"/>
          <w:sz w:val="22"/>
        </w:rPr>
        <w:t> </w:t>
      </w:r>
      <w:r>
        <w:rPr>
          <w:sz w:val="22"/>
        </w:rPr>
        <w:t>and C that we need to calculate the Z'</w:t>
      </w:r>
      <w:r>
        <w:rPr>
          <w:spacing w:val="-14"/>
          <w:sz w:val="22"/>
        </w:rPr>
        <w:t> </w:t>
      </w:r>
      <w:r>
        <w:rPr>
          <w:sz w:val="22"/>
        </w:rPr>
        <w:t>s can be written as the product of a series of ANDs followed</w:t>
      </w:r>
      <w:r>
        <w:rPr>
          <w:spacing w:val="33"/>
          <w:sz w:val="22"/>
        </w:rPr>
        <w:t> </w:t>
      </w:r>
      <w:r>
        <w:rPr>
          <w:sz w:val="22"/>
        </w:rPr>
        <w:t>by ORs. However, it is in fact the case, as we demonstrated for the</w:t>
      </w:r>
      <w:r>
        <w:rPr>
          <w:spacing w:val="23"/>
          <w:sz w:val="22"/>
        </w:rPr>
        <w:t> </w:t>
      </w:r>
      <w:r>
        <w:rPr>
          <w:sz w:val="22"/>
        </w:rPr>
        <w:t>general</w:t>
      </w:r>
      <w:r>
        <w:rPr>
          <w:spacing w:val="37"/>
          <w:sz w:val="22"/>
        </w:rPr>
        <w:t> </w:t>
      </w:r>
      <w:r>
        <w:rPr>
          <w:sz w:val="22"/>
        </w:rPr>
        <w:t>logical</w:t>
      </w:r>
      <w:r>
        <w:rPr>
          <w:spacing w:val="24"/>
          <w:sz w:val="22"/>
        </w:rPr>
        <w:t> </w:t>
      </w:r>
      <w:r>
        <w:rPr>
          <w:sz w:val="22"/>
        </w:rPr>
        <w:t>function</w:t>
      </w:r>
      <w:r>
        <w:rPr>
          <w:spacing w:val="29"/>
          <w:sz w:val="22"/>
        </w:rPr>
        <w:t> </w:t>
      </w:r>
      <w:r>
        <w:rPr>
          <w:sz w:val="22"/>
        </w:rPr>
        <w:t>in Chapter</w:t>
      </w:r>
      <w:r>
        <w:rPr>
          <w:spacing w:val="32"/>
          <w:sz w:val="22"/>
        </w:rPr>
        <w:t> </w:t>
      </w:r>
      <w:r>
        <w:rPr>
          <w:sz w:val="22"/>
        </w:rPr>
        <w:t>2. In</w:t>
      </w:r>
      <w:r>
        <w:rPr>
          <w:spacing w:val="27"/>
          <w:sz w:val="22"/>
        </w:rPr>
        <w:t> </w:t>
      </w:r>
      <w:r>
        <w:rPr>
          <w:sz w:val="22"/>
        </w:rPr>
        <w:t>this</w:t>
      </w:r>
      <w:r>
        <w:rPr>
          <w:spacing w:val="22"/>
          <w:sz w:val="22"/>
        </w:rPr>
        <w:t> </w:t>
      </w:r>
      <w:r>
        <w:rPr>
          <w:sz w:val="22"/>
        </w:rPr>
        <w:t>instance,</w:t>
      </w:r>
      <w:r>
        <w:rPr>
          <w:spacing w:val="29"/>
          <w:sz w:val="22"/>
        </w:rPr>
        <w:t> </w:t>
      </w:r>
      <w:r>
        <w:rPr>
          <w:sz w:val="22"/>
        </w:rPr>
        <w:t>an</w:t>
      </w:r>
      <w:r>
        <w:rPr>
          <w:spacing w:val="26"/>
          <w:sz w:val="22"/>
        </w:rPr>
        <w:t> </w:t>
      </w:r>
      <w:r>
        <w:rPr>
          <w:sz w:val="22"/>
        </w:rPr>
        <w:t>acceptable</w:t>
      </w:r>
      <w:r>
        <w:rPr>
          <w:spacing w:val="32"/>
          <w:sz w:val="22"/>
        </w:rPr>
        <w:t> </w:t>
      </w:r>
      <w:r>
        <w:rPr>
          <w:sz w:val="22"/>
        </w:rPr>
        <w:t>output </w:t>
      </w:r>
      <w:r>
        <w:rPr>
          <w:i/>
          <w:sz w:val="22"/>
        </w:rPr>
        <w:t>R;</w:t>
      </w:r>
      <w:r>
        <w:rPr>
          <w:i/>
          <w:spacing w:val="-9"/>
          <w:sz w:val="22"/>
        </w:rPr>
        <w:t> </w:t>
      </w:r>
      <w:r>
        <w:rPr>
          <w:sz w:val="22"/>
        </w:rPr>
        <w:t>from the AND-plane must only involve the ANDs and NOTs of </w:t>
      </w:r>
      <w:r>
        <w:rPr>
          <w:i/>
          <w:sz w:val="22"/>
        </w:rPr>
        <w:t>A, B, </w:t>
      </w:r>
      <w:r>
        <w:rPr>
          <w:sz w:val="22"/>
        </w:rPr>
        <w:t>and </w:t>
      </w:r>
      <w:r>
        <w:rPr>
          <w:rFonts w:ascii="Arial"/>
          <w:sz w:val="20"/>
        </w:rPr>
        <w:t>C. </w:t>
      </w:r>
      <w:r>
        <w:rPr>
          <w:sz w:val="22"/>
        </w:rPr>
        <w:t>Thus we can define the </w:t>
      </w:r>
      <w:r>
        <w:rPr>
          <w:i/>
          <w:sz w:val="22"/>
        </w:rPr>
        <w:t>R; </w:t>
      </w:r>
      <w:r>
        <w:rPr>
          <w:sz w:val="22"/>
        </w:rPr>
        <w:t>as:</w:t>
      </w:r>
    </w:p>
    <w:p>
      <w:pPr>
        <w:pStyle w:val="BodyText"/>
        <w:spacing w:before="37"/>
        <w:rPr>
          <w:sz w:val="22"/>
        </w:rPr>
      </w:pPr>
    </w:p>
    <w:p>
      <w:pPr>
        <w:tabs>
          <w:tab w:pos="6767" w:val="left" w:leader="none"/>
        </w:tabs>
        <w:spacing w:before="0"/>
        <w:ind w:left="1288" w:right="0" w:firstLine="0"/>
        <w:jc w:val="left"/>
        <w:rPr>
          <w:position w:val="4"/>
          <w:sz w:val="22"/>
          <w:szCs w:val="22"/>
        </w:rPr>
      </w:pPr>
      <w:r>
        <w:rPr>
          <w:b/>
          <w:bCs/>
          <w:sz w:val="23"/>
          <w:szCs w:val="23"/>
        </w:rPr>
        <w:t>R</w:t>
      </w:r>
      <w:r>
        <w:rPr>
          <w:b/>
          <w:bCs/>
          <w:position w:val="-6"/>
          <w:sz w:val="16"/>
          <w:szCs w:val="16"/>
        </w:rPr>
        <w:t>1</w:t>
      </w:r>
      <w:r>
        <w:rPr>
          <w:b/>
          <w:bCs/>
          <w:spacing w:val="27"/>
          <w:position w:val="-6"/>
          <w:sz w:val="16"/>
          <w:szCs w:val="16"/>
        </w:rPr>
        <w:t> </w:t>
      </w:r>
      <w:r>
        <w:rPr>
          <w:w w:val="90"/>
          <w:sz w:val="28"/>
          <w:szCs w:val="28"/>
        </w:rPr>
        <w:t>=</w:t>
      </w:r>
      <w:r>
        <w:rPr>
          <w:spacing w:val="9"/>
          <w:sz w:val="28"/>
          <w:szCs w:val="28"/>
        </w:rPr>
        <w:t> </w:t>
      </w:r>
      <w:r>
        <w:rPr>
          <w:rFonts w:ascii="Arial" w:hAnsi="Arial" w:cs="Arial" w:eastAsia="Arial"/>
          <w:b/>
          <w:bCs/>
          <w:i/>
          <w:iCs/>
          <w:sz w:val="20"/>
          <w:szCs w:val="20"/>
        </w:rPr>
        <w:t>A,</w:t>
      </w:r>
      <w:r>
        <w:rPr>
          <w:rFonts w:ascii="Arial" w:hAnsi="Arial" w:cs="Arial" w:eastAsia="Arial"/>
          <w:b/>
          <w:bCs/>
          <w:i/>
          <w:iCs/>
          <w:spacing w:val="5"/>
          <w:sz w:val="20"/>
          <w:szCs w:val="20"/>
        </w:rPr>
        <w:t> </w:t>
      </w:r>
      <w:r>
        <w:rPr>
          <w:rFonts w:ascii="Arial" w:hAnsi="Arial" w:cs="Arial" w:eastAsia="Arial"/>
          <w:b/>
          <w:bCs/>
          <w:i/>
          <w:iCs/>
          <w:w w:val="90"/>
          <w:sz w:val="32"/>
          <w:szCs w:val="32"/>
        </w:rPr>
        <w:t>Rz</w:t>
      </w:r>
      <w:r>
        <w:rPr>
          <w:rFonts w:ascii="Arial" w:hAnsi="Arial" w:cs="Arial" w:eastAsia="Arial"/>
          <w:b/>
          <w:bCs/>
          <w:i/>
          <w:iCs/>
          <w:spacing w:val="30"/>
          <w:sz w:val="32"/>
          <w:szCs w:val="32"/>
        </w:rPr>
        <w:t> </w:t>
      </w:r>
      <w:r>
        <w:rPr>
          <w:w w:val="90"/>
          <w:sz w:val="28"/>
          <w:szCs w:val="28"/>
        </w:rPr>
        <w:t>=</w:t>
      </w:r>
      <w:r>
        <w:rPr>
          <w:spacing w:val="13"/>
          <w:sz w:val="28"/>
          <w:szCs w:val="28"/>
        </w:rPr>
        <w:t> </w:t>
      </w:r>
      <w:r>
        <w:rPr>
          <w:rFonts w:ascii="Arial" w:hAnsi="Arial" w:cs="Arial" w:eastAsia="Arial"/>
          <w:b/>
          <w:bCs/>
          <w:i/>
          <w:iCs/>
          <w:sz w:val="20"/>
          <w:szCs w:val="20"/>
        </w:rPr>
        <w:t>B'</w:t>
      </w:r>
      <w:r>
        <w:rPr>
          <w:rFonts w:ascii="Arial" w:hAnsi="Arial" w:cs="Arial" w:eastAsia="Arial"/>
          <w:b/>
          <w:bCs/>
          <w:i/>
          <w:iCs/>
          <w:spacing w:val="-19"/>
          <w:sz w:val="20"/>
          <w:szCs w:val="20"/>
        </w:rPr>
        <w:t> </w:t>
      </w:r>
      <w:r>
        <w:rPr>
          <w:sz w:val="22"/>
          <w:szCs w:val="22"/>
        </w:rPr>
        <w:t>/\C',</w:t>
      </w:r>
      <w:r>
        <w:rPr>
          <w:spacing w:val="-9"/>
          <w:sz w:val="22"/>
          <w:szCs w:val="22"/>
        </w:rPr>
        <w:t> </w:t>
      </w:r>
      <w:r>
        <w:rPr>
          <w:sz w:val="22"/>
          <w:szCs w:val="22"/>
        </w:rPr>
        <w:t>�</w:t>
      </w:r>
      <w:r>
        <w:rPr>
          <w:spacing w:val="59"/>
          <w:w w:val="150"/>
          <w:sz w:val="22"/>
          <w:szCs w:val="22"/>
        </w:rPr>
        <w:t> </w:t>
      </w:r>
      <w:r>
        <w:rPr>
          <w:w w:val="90"/>
          <w:sz w:val="28"/>
          <w:szCs w:val="28"/>
        </w:rPr>
        <w:t>=</w:t>
      </w:r>
      <w:r>
        <w:rPr>
          <w:spacing w:val="20"/>
          <w:sz w:val="28"/>
          <w:szCs w:val="28"/>
        </w:rPr>
        <w:t> </w:t>
      </w:r>
      <w:r>
        <w:rPr>
          <w:i/>
          <w:iCs/>
          <w:sz w:val="22"/>
          <w:szCs w:val="22"/>
        </w:rPr>
        <w:t>A'</w:t>
      </w:r>
      <w:r>
        <w:rPr>
          <w:i/>
          <w:iCs/>
          <w:spacing w:val="-20"/>
          <w:sz w:val="22"/>
          <w:szCs w:val="22"/>
        </w:rPr>
        <w:t> </w:t>
      </w:r>
      <w:r>
        <w:rPr>
          <w:i/>
          <w:iCs/>
          <w:sz w:val="22"/>
          <w:szCs w:val="22"/>
        </w:rPr>
        <w:t>NJ'</w:t>
      </w:r>
      <w:r>
        <w:rPr>
          <w:i/>
          <w:iCs/>
          <w:spacing w:val="-25"/>
          <w:sz w:val="22"/>
          <w:szCs w:val="22"/>
        </w:rPr>
        <w:t> </w:t>
      </w:r>
      <w:r>
        <w:rPr>
          <w:sz w:val="22"/>
          <w:szCs w:val="22"/>
        </w:rPr>
        <w:t>/\C,</w:t>
      </w:r>
      <w:r>
        <w:rPr>
          <w:spacing w:val="16"/>
          <w:sz w:val="22"/>
          <w:szCs w:val="22"/>
        </w:rPr>
        <w:t> </w:t>
      </w:r>
      <w:r>
        <w:rPr>
          <w:rFonts w:ascii="Arial" w:hAnsi="Arial" w:cs="Arial" w:eastAsia="Arial"/>
          <w:b/>
          <w:bCs/>
          <w:i/>
          <w:iCs/>
          <w:sz w:val="20"/>
          <w:szCs w:val="20"/>
        </w:rPr>
        <w:t>R</w:t>
      </w:r>
      <w:r>
        <w:rPr>
          <w:b/>
          <w:bCs/>
          <w:i/>
          <w:iCs/>
          <w:position w:val="-6"/>
          <w:sz w:val="15"/>
          <w:szCs w:val="15"/>
        </w:rPr>
        <w:t>4</w:t>
      </w:r>
      <w:r>
        <w:rPr>
          <w:b/>
          <w:bCs/>
          <w:i/>
          <w:iCs/>
          <w:spacing w:val="70"/>
          <w:position w:val="-6"/>
          <w:sz w:val="15"/>
          <w:szCs w:val="15"/>
        </w:rPr>
        <w:t> </w:t>
      </w:r>
      <w:r>
        <w:rPr>
          <w:w w:val="90"/>
          <w:sz w:val="28"/>
          <w:szCs w:val="28"/>
        </w:rPr>
        <w:t>=</w:t>
      </w:r>
      <w:r>
        <w:rPr>
          <w:spacing w:val="20"/>
          <w:sz w:val="28"/>
          <w:szCs w:val="28"/>
        </w:rPr>
        <w:t> </w:t>
      </w:r>
      <w:r>
        <w:rPr>
          <w:i/>
          <w:iCs/>
          <w:sz w:val="22"/>
          <w:szCs w:val="22"/>
        </w:rPr>
        <w:t>A'</w:t>
      </w:r>
      <w:r>
        <w:rPr>
          <w:i/>
          <w:iCs/>
          <w:spacing w:val="-15"/>
          <w:sz w:val="22"/>
          <w:szCs w:val="22"/>
        </w:rPr>
        <w:t> </w:t>
      </w:r>
      <w:r>
        <w:rPr>
          <w:i/>
          <w:iCs/>
          <w:spacing w:val="-2"/>
          <w:sz w:val="22"/>
          <w:szCs w:val="22"/>
        </w:rPr>
        <w:t>NJ/\C',</w:t>
      </w:r>
      <w:r>
        <w:rPr>
          <w:i/>
          <w:iCs/>
          <w:sz w:val="22"/>
          <w:szCs w:val="22"/>
        </w:rPr>
        <w:tab/>
      </w:r>
      <w:r>
        <w:rPr>
          <w:spacing w:val="-2"/>
          <w:position w:val="4"/>
          <w:sz w:val="22"/>
          <w:szCs w:val="22"/>
        </w:rPr>
        <w:t>(7.31)</w:t>
      </w:r>
    </w:p>
    <w:p>
      <w:pPr>
        <w:pStyle w:val="BodyText"/>
        <w:spacing w:before="97"/>
        <w:rPr>
          <w:sz w:val="22"/>
        </w:rPr>
      </w:pPr>
    </w:p>
    <w:p>
      <w:pPr>
        <w:spacing w:line="232" w:lineRule="auto" w:before="0"/>
        <w:ind w:left="159" w:right="190" w:hanging="11"/>
        <w:jc w:val="both"/>
        <w:rPr>
          <w:sz w:val="22"/>
        </w:rPr>
      </w:pPr>
      <w:r>
        <w:rPr>
          <w:w w:val="105"/>
          <w:sz w:val="22"/>
        </w:rPr>
        <w:t>and it is</w:t>
      </w:r>
      <w:r>
        <w:rPr>
          <w:spacing w:val="-2"/>
          <w:w w:val="105"/>
          <w:sz w:val="22"/>
        </w:rPr>
        <w:t> </w:t>
      </w:r>
      <w:r>
        <w:rPr>
          <w:w w:val="105"/>
          <w:sz w:val="22"/>
        </w:rPr>
        <w:t>now straightforward</w:t>
      </w:r>
      <w:r>
        <w:rPr>
          <w:spacing w:val="-5"/>
          <w:w w:val="105"/>
          <w:sz w:val="22"/>
        </w:rPr>
        <w:t> </w:t>
      </w:r>
      <w:r>
        <w:rPr>
          <w:w w:val="105"/>
          <w:sz w:val="22"/>
        </w:rPr>
        <w:t>to</w:t>
      </w:r>
      <w:r>
        <w:rPr>
          <w:spacing w:val="-9"/>
          <w:w w:val="105"/>
          <w:sz w:val="22"/>
        </w:rPr>
        <w:t> </w:t>
      </w:r>
      <w:r>
        <w:rPr>
          <w:w w:val="105"/>
          <w:sz w:val="22"/>
        </w:rPr>
        <w:t>see</w:t>
      </w:r>
      <w:r>
        <w:rPr>
          <w:spacing w:val="-4"/>
          <w:w w:val="105"/>
          <w:sz w:val="22"/>
        </w:rPr>
        <w:t> </w:t>
      </w:r>
      <w:r>
        <w:rPr>
          <w:w w:val="105"/>
          <w:sz w:val="22"/>
        </w:rPr>
        <w:t>that the</w:t>
      </w:r>
      <w:r>
        <w:rPr>
          <w:spacing w:val="-7"/>
          <w:w w:val="105"/>
          <w:sz w:val="22"/>
        </w:rPr>
        <w:t> </w:t>
      </w:r>
      <w:r>
        <w:rPr>
          <w:w w:val="105"/>
          <w:sz w:val="22"/>
        </w:rPr>
        <w:t>Z-outputs can be</w:t>
      </w:r>
      <w:r>
        <w:rPr>
          <w:spacing w:val="-3"/>
          <w:w w:val="105"/>
          <w:sz w:val="22"/>
        </w:rPr>
        <w:t> </w:t>
      </w:r>
      <w:r>
        <w:rPr>
          <w:w w:val="105"/>
          <w:sz w:val="22"/>
        </w:rPr>
        <w:t>written</w:t>
      </w:r>
      <w:r>
        <w:rPr>
          <w:w w:val="105"/>
          <w:sz w:val="22"/>
        </w:rPr>
        <w:t> purely</w:t>
      </w:r>
      <w:r>
        <w:rPr>
          <w:w w:val="105"/>
          <w:sz w:val="22"/>
        </w:rPr>
        <w:t> in terms of</w:t>
      </w:r>
      <w:r>
        <w:rPr>
          <w:w w:val="105"/>
          <w:sz w:val="22"/>
        </w:rPr>
        <w:t> </w:t>
      </w:r>
      <w:r>
        <w:rPr>
          <w:b/>
          <w:w w:val="105"/>
          <w:sz w:val="23"/>
        </w:rPr>
        <w:t>OR </w:t>
      </w:r>
      <w:r>
        <w:rPr>
          <w:w w:val="105"/>
          <w:sz w:val="22"/>
        </w:rPr>
        <w:t>operations</w:t>
      </w:r>
      <w:r>
        <w:rPr>
          <w:spacing w:val="28"/>
          <w:w w:val="105"/>
          <w:sz w:val="22"/>
        </w:rPr>
        <w:t> </w:t>
      </w:r>
      <w:r>
        <w:rPr>
          <w:w w:val="105"/>
          <w:sz w:val="22"/>
        </w:rPr>
        <w:t>(or identities)</w:t>
      </w:r>
      <w:r>
        <w:rPr>
          <w:w w:val="105"/>
          <w:sz w:val="22"/>
        </w:rPr>
        <w:t> on these R's:</w:t>
      </w:r>
    </w:p>
    <w:p>
      <w:pPr>
        <w:pStyle w:val="BodyText"/>
        <w:spacing w:before="131"/>
        <w:rPr>
          <w:sz w:val="20"/>
        </w:rPr>
      </w:pPr>
    </w:p>
    <w:p>
      <w:pPr>
        <w:pStyle w:val="BodyText"/>
        <w:spacing w:after="0"/>
        <w:rPr>
          <w:sz w:val="20"/>
        </w:rPr>
        <w:sectPr>
          <w:type w:val="continuous"/>
          <w:pgSz w:w="8450" w:h="12230"/>
          <w:pgMar w:header="540" w:footer="0" w:top="1480" w:bottom="280" w:left="425" w:right="425"/>
        </w:sectPr>
      </w:pPr>
    </w:p>
    <w:p>
      <w:pPr>
        <w:spacing w:line="305" w:lineRule="exact" w:before="89"/>
        <w:ind w:left="3190" w:right="0" w:firstLine="0"/>
        <w:jc w:val="left"/>
        <w:rPr>
          <w:rFonts w:ascii="Arial"/>
          <w:sz w:val="14"/>
        </w:rPr>
      </w:pPr>
      <w:r>
        <w:rPr>
          <w:rFonts w:ascii="Arial"/>
          <w:sz w:val="14"/>
        </w:rPr>
        <w:t>z1</w:t>
      </w:r>
      <w:r>
        <w:rPr>
          <w:rFonts w:ascii="Arial"/>
          <w:spacing w:val="78"/>
          <w:w w:val="150"/>
          <w:sz w:val="14"/>
        </w:rPr>
        <w:t> </w:t>
      </w:r>
      <w:r>
        <w:rPr>
          <w:w w:val="90"/>
          <w:sz w:val="28"/>
        </w:rPr>
        <w:t>=</w:t>
      </w:r>
      <w:r>
        <w:rPr>
          <w:spacing w:val="16"/>
          <w:sz w:val="28"/>
        </w:rPr>
        <w:t> </w:t>
      </w:r>
      <w:r>
        <w:rPr>
          <w:rFonts w:ascii="Arial"/>
          <w:spacing w:val="-7"/>
          <w:w w:val="90"/>
          <w:sz w:val="14"/>
        </w:rPr>
        <w:t>R1</w:t>
      </w:r>
    </w:p>
    <w:p>
      <w:pPr>
        <w:spacing w:line="293" w:lineRule="exact" w:before="0"/>
        <w:ind w:left="3184" w:right="0" w:firstLine="0"/>
        <w:jc w:val="left"/>
        <w:rPr>
          <w:sz w:val="23"/>
          <w:szCs w:val="23"/>
        </w:rPr>
      </w:pPr>
      <w:r>
        <w:rPr>
          <w:b/>
          <w:bCs/>
          <w:w w:val="90"/>
          <w:sz w:val="23"/>
          <w:szCs w:val="23"/>
        </w:rPr>
        <w:t>Z</w:t>
      </w:r>
      <w:r>
        <w:rPr>
          <w:b/>
          <w:bCs/>
          <w:w w:val="90"/>
          <w:position w:val="-5"/>
          <w:sz w:val="15"/>
          <w:szCs w:val="15"/>
        </w:rPr>
        <w:t>2</w:t>
      </w:r>
      <w:r>
        <w:rPr>
          <w:b/>
          <w:bCs/>
          <w:spacing w:val="67"/>
          <w:position w:val="-5"/>
          <w:sz w:val="15"/>
          <w:szCs w:val="15"/>
        </w:rPr>
        <w:t> </w:t>
      </w:r>
      <w:r>
        <w:rPr>
          <w:w w:val="90"/>
          <w:sz w:val="28"/>
          <w:szCs w:val="28"/>
        </w:rPr>
        <w:t>=</w:t>
      </w:r>
      <w:r>
        <w:rPr>
          <w:spacing w:val="18"/>
          <w:sz w:val="28"/>
          <w:szCs w:val="28"/>
        </w:rPr>
        <w:t> </w:t>
      </w:r>
      <w:r>
        <w:rPr>
          <w:b/>
          <w:bCs/>
          <w:w w:val="90"/>
          <w:sz w:val="23"/>
          <w:szCs w:val="23"/>
        </w:rPr>
        <w:t>R</w:t>
      </w:r>
      <w:r>
        <w:rPr>
          <w:b/>
          <w:bCs/>
          <w:w w:val="90"/>
          <w:position w:val="-4"/>
          <w:sz w:val="15"/>
          <w:szCs w:val="15"/>
        </w:rPr>
        <w:t>1</w:t>
      </w:r>
      <w:r>
        <w:rPr>
          <w:b/>
          <w:bCs/>
          <w:spacing w:val="44"/>
          <w:position w:val="-4"/>
          <w:sz w:val="15"/>
          <w:szCs w:val="15"/>
        </w:rPr>
        <w:t> </w:t>
      </w:r>
      <w:r>
        <w:rPr>
          <w:w w:val="90"/>
          <w:sz w:val="23"/>
          <w:szCs w:val="23"/>
        </w:rPr>
        <w:t>V</w:t>
      </w:r>
      <w:r>
        <w:rPr>
          <w:spacing w:val="-6"/>
          <w:sz w:val="23"/>
          <w:szCs w:val="23"/>
        </w:rPr>
        <w:t> </w:t>
      </w:r>
      <w:r>
        <w:rPr>
          <w:spacing w:val="-12"/>
          <w:w w:val="90"/>
          <w:sz w:val="23"/>
          <w:szCs w:val="23"/>
        </w:rPr>
        <w:t>�</w:t>
      </w:r>
    </w:p>
    <w:p>
      <w:pPr>
        <w:spacing w:line="308" w:lineRule="exact" w:before="0"/>
        <w:ind w:left="3189" w:right="0" w:firstLine="0"/>
        <w:jc w:val="left"/>
        <w:rPr>
          <w:i/>
          <w:sz w:val="33"/>
        </w:rPr>
      </w:pPr>
      <w:r>
        <w:rPr>
          <w:w w:val="85"/>
          <w:sz w:val="22"/>
        </w:rPr>
        <w:t>Z3</w:t>
      </w:r>
      <w:r>
        <w:rPr>
          <w:spacing w:val="42"/>
          <w:sz w:val="22"/>
        </w:rPr>
        <w:t> </w:t>
      </w:r>
      <w:r>
        <w:rPr>
          <w:w w:val="85"/>
          <w:sz w:val="28"/>
        </w:rPr>
        <w:t>=</w:t>
      </w:r>
      <w:r>
        <w:rPr>
          <w:spacing w:val="24"/>
          <w:sz w:val="28"/>
        </w:rPr>
        <w:t> </w:t>
      </w:r>
      <w:r>
        <w:rPr>
          <w:i/>
          <w:spacing w:val="-7"/>
          <w:w w:val="85"/>
          <w:sz w:val="33"/>
        </w:rPr>
        <w:t>Ri</w:t>
      </w:r>
    </w:p>
    <w:p>
      <w:pPr>
        <w:tabs>
          <w:tab w:pos="4042" w:val="left" w:leader="none"/>
        </w:tabs>
        <w:spacing w:line="329" w:lineRule="exact" w:before="0"/>
        <w:ind w:left="3190" w:right="0" w:firstLine="0"/>
        <w:jc w:val="left"/>
        <w:rPr>
          <w:b/>
          <w:bCs/>
          <w:i/>
          <w:iCs/>
          <w:position w:val="-5"/>
          <w:sz w:val="15"/>
          <w:szCs w:val="15"/>
        </w:rPr>
      </w:pPr>
      <w:r>
        <w:rPr>
          <w:rFonts w:ascii="Arial" w:hAnsi="Arial" w:cs="Arial" w:eastAsia="Arial"/>
          <w:b/>
          <w:bCs/>
          <w:w w:val="90"/>
          <w:sz w:val="21"/>
          <w:szCs w:val="21"/>
        </w:rPr>
        <w:t>Z</w:t>
      </w:r>
      <w:r>
        <w:rPr>
          <w:b/>
          <w:bCs/>
          <w:w w:val="90"/>
          <w:position w:val="-5"/>
          <w:sz w:val="16"/>
          <w:szCs w:val="16"/>
        </w:rPr>
        <w:t>4</w:t>
      </w:r>
      <w:r>
        <w:rPr>
          <w:b/>
          <w:bCs/>
          <w:spacing w:val="61"/>
          <w:position w:val="-5"/>
          <w:sz w:val="16"/>
          <w:szCs w:val="16"/>
        </w:rPr>
        <w:t> </w:t>
      </w:r>
      <w:r>
        <w:rPr>
          <w:w w:val="90"/>
          <w:sz w:val="28"/>
          <w:szCs w:val="28"/>
        </w:rPr>
        <w:t>=</w:t>
      </w:r>
      <w:r>
        <w:rPr>
          <w:spacing w:val="-4"/>
          <w:w w:val="90"/>
          <w:sz w:val="28"/>
          <w:szCs w:val="28"/>
        </w:rPr>
        <w:t> </w:t>
      </w:r>
      <w:r>
        <w:rPr>
          <w:spacing w:val="-10"/>
          <w:w w:val="90"/>
          <w:sz w:val="28"/>
          <w:szCs w:val="28"/>
        </w:rPr>
        <w:t>�</w:t>
      </w:r>
      <w:r>
        <w:rPr>
          <w:sz w:val="28"/>
          <w:szCs w:val="28"/>
        </w:rPr>
        <w:tab/>
      </w:r>
      <w:r>
        <w:rPr>
          <w:w w:val="90"/>
          <w:sz w:val="23"/>
          <w:szCs w:val="23"/>
        </w:rPr>
        <w:t>V</w:t>
      </w:r>
      <w:r>
        <w:rPr>
          <w:spacing w:val="2"/>
          <w:sz w:val="23"/>
          <w:szCs w:val="23"/>
        </w:rPr>
        <w:t> </w:t>
      </w:r>
      <w:r>
        <w:rPr>
          <w:rFonts w:ascii="Arial" w:hAnsi="Arial" w:cs="Arial" w:eastAsia="Arial"/>
          <w:b/>
          <w:bCs/>
          <w:i/>
          <w:iCs/>
          <w:spacing w:val="-5"/>
          <w:w w:val="90"/>
          <w:sz w:val="20"/>
          <w:szCs w:val="20"/>
        </w:rPr>
        <w:t>R</w:t>
      </w:r>
      <w:r>
        <w:rPr>
          <w:b/>
          <w:bCs/>
          <w:i/>
          <w:iCs/>
          <w:spacing w:val="-5"/>
          <w:w w:val="90"/>
          <w:position w:val="-5"/>
          <w:sz w:val="15"/>
          <w:szCs w:val="15"/>
        </w:rPr>
        <w:t>4</w:t>
      </w:r>
    </w:p>
    <w:p>
      <w:pPr>
        <w:pStyle w:val="BodyText"/>
        <w:rPr>
          <w:b/>
          <w:i/>
          <w:sz w:val="22"/>
        </w:rPr>
      </w:pPr>
      <w:r>
        <w:rPr/>
        <w:br w:type="column"/>
      </w:r>
      <w:r>
        <w:rPr>
          <w:b/>
          <w:i/>
          <w:sz w:val="22"/>
        </w:rPr>
      </w:r>
    </w:p>
    <w:p>
      <w:pPr>
        <w:pStyle w:val="BodyText"/>
        <w:spacing w:before="23"/>
        <w:rPr>
          <w:b/>
          <w:i/>
          <w:sz w:val="22"/>
        </w:rPr>
      </w:pPr>
    </w:p>
    <w:p>
      <w:pPr>
        <w:spacing w:before="1"/>
        <w:ind w:left="0" w:right="290" w:firstLine="0"/>
        <w:jc w:val="right"/>
        <w:rPr>
          <w:sz w:val="22"/>
        </w:rPr>
      </w:pPr>
      <w:r>
        <w:rPr>
          <w:spacing w:val="-2"/>
          <w:sz w:val="22"/>
        </w:rPr>
        <w:t>(7.32)</w:t>
      </w:r>
    </w:p>
    <w:p>
      <w:pPr>
        <w:spacing w:after="0"/>
        <w:jc w:val="right"/>
        <w:rPr>
          <w:sz w:val="22"/>
        </w:rPr>
        <w:sectPr>
          <w:type w:val="continuous"/>
          <w:pgSz w:w="8450" w:h="12230"/>
          <w:pgMar w:header="540" w:footer="0" w:top="1480" w:bottom="280" w:left="425" w:right="425"/>
          <w:cols w:num="2" w:equalWidth="0">
            <w:col w:w="4469" w:space="40"/>
            <w:col w:w="3091"/>
          </w:cols>
        </w:sectPr>
      </w:pPr>
    </w:p>
    <w:p>
      <w:pPr>
        <w:pStyle w:val="BodyText"/>
        <w:spacing w:before="110"/>
        <w:rPr>
          <w:sz w:val="22"/>
        </w:rPr>
      </w:pPr>
    </w:p>
    <w:p>
      <w:pPr>
        <w:spacing w:line="247" w:lineRule="auto" w:before="0"/>
        <w:ind w:left="150" w:right="0" w:hanging="4"/>
        <w:jc w:val="left"/>
        <w:rPr>
          <w:sz w:val="22"/>
        </w:rPr>
      </w:pPr>
      <w:r>
        <w:rPr>
          <w:w w:val="105"/>
          <w:sz w:val="22"/>
        </w:rPr>
        <w:t>It is a</w:t>
      </w:r>
      <w:r>
        <w:rPr>
          <w:w w:val="105"/>
          <w:sz w:val="22"/>
        </w:rPr>
        <w:t> general</w:t>
      </w:r>
      <w:r>
        <w:rPr>
          <w:spacing w:val="21"/>
          <w:w w:val="105"/>
          <w:sz w:val="22"/>
        </w:rPr>
        <w:t> </w:t>
      </w:r>
      <w:r>
        <w:rPr>
          <w:w w:val="105"/>
          <w:sz w:val="22"/>
        </w:rPr>
        <w:t>result</w:t>
      </w:r>
      <w:r>
        <w:rPr>
          <w:spacing w:val="22"/>
          <w:w w:val="105"/>
          <w:sz w:val="22"/>
        </w:rPr>
        <w:t> </w:t>
      </w:r>
      <w:r>
        <w:rPr>
          <w:w w:val="105"/>
          <w:sz w:val="22"/>
        </w:rPr>
        <w:t>that</w:t>
      </w:r>
      <w:r>
        <w:rPr>
          <w:w w:val="105"/>
          <w:sz w:val="22"/>
        </w:rPr>
        <w:t> any</w:t>
      </w:r>
      <w:r>
        <w:rPr>
          <w:spacing w:val="17"/>
          <w:w w:val="105"/>
          <w:sz w:val="22"/>
        </w:rPr>
        <w:t> </w:t>
      </w:r>
      <w:r>
        <w:rPr>
          <w:w w:val="105"/>
          <w:sz w:val="22"/>
        </w:rPr>
        <w:t>Boolean</w:t>
      </w:r>
      <w:r>
        <w:rPr>
          <w:w w:val="105"/>
          <w:sz w:val="22"/>
        </w:rPr>
        <w:t> function</w:t>
      </w:r>
      <w:r>
        <w:rPr>
          <w:spacing w:val="16"/>
          <w:w w:val="105"/>
          <w:sz w:val="22"/>
        </w:rPr>
        <w:t> </w:t>
      </w:r>
      <w:r>
        <w:rPr>
          <w:w w:val="105"/>
          <w:sz w:val="22"/>
        </w:rPr>
        <w:t>can</w:t>
      </w:r>
      <w:r>
        <w:rPr>
          <w:spacing w:val="18"/>
          <w:w w:val="105"/>
          <w:sz w:val="22"/>
        </w:rPr>
        <w:t> </w:t>
      </w:r>
      <w:r>
        <w:rPr>
          <w:w w:val="105"/>
          <w:sz w:val="22"/>
        </w:rPr>
        <w:t>be factorized</w:t>
      </w:r>
      <w:r>
        <w:rPr>
          <w:spacing w:val="15"/>
          <w:w w:val="105"/>
          <w:sz w:val="22"/>
        </w:rPr>
        <w:t> </w:t>
      </w:r>
      <w:r>
        <w:rPr>
          <w:w w:val="105"/>
          <w:sz w:val="22"/>
        </w:rPr>
        <w:t>in</w:t>
      </w:r>
      <w:r>
        <w:rPr>
          <w:w w:val="105"/>
          <w:sz w:val="22"/>
        </w:rPr>
        <w:t> this way. The PLA for this function</w:t>
      </w:r>
      <w:r>
        <w:rPr>
          <w:w w:val="105"/>
          <w:sz w:val="22"/>
        </w:rPr>
        <w:t> is shown</w:t>
      </w:r>
      <w:r>
        <w:rPr>
          <w:w w:val="105"/>
          <w:sz w:val="22"/>
        </w:rPr>
        <w:t> in Figure 7.64:</w:t>
      </w:r>
    </w:p>
    <w:p>
      <w:pPr>
        <w:spacing w:after="0" w:line="247" w:lineRule="auto"/>
        <w:jc w:val="left"/>
        <w:rPr>
          <w:sz w:val="22"/>
        </w:rPr>
        <w:sectPr>
          <w:type w:val="continuous"/>
          <w:pgSz w:w="8450" w:h="12230"/>
          <w:pgMar w:header="540" w:footer="0" w:top="1480" w:bottom="280" w:left="425" w:right="425"/>
        </w:sectPr>
      </w:pPr>
    </w:p>
    <w:p>
      <w:pPr>
        <w:pStyle w:val="BodyText"/>
        <w:rPr>
          <w:sz w:val="20"/>
        </w:rPr>
      </w:pPr>
    </w:p>
    <w:p>
      <w:pPr>
        <w:pStyle w:val="BodyText"/>
        <w:spacing w:before="145"/>
        <w:rPr>
          <w:sz w:val="20"/>
        </w:rPr>
      </w:pPr>
    </w:p>
    <w:p>
      <w:pPr>
        <w:spacing w:line="240" w:lineRule="auto"/>
        <w:ind w:left="1076" w:right="0" w:firstLine="0"/>
        <w:rPr>
          <w:sz w:val="20"/>
        </w:rPr>
      </w:pPr>
      <w:r>
        <w:rPr>
          <w:sz w:val="20"/>
        </w:rPr>
        <w:drawing>
          <wp:inline distT="0" distB="0" distL="0" distR="0">
            <wp:extent cx="3733365" cy="2279904"/>
            <wp:effectExtent l="0" t="0" r="0" b="0"/>
            <wp:docPr id="1033" name="Image 1033"/>
            <wp:cNvGraphicFramePr>
              <a:graphicFrameLocks/>
            </wp:cNvGraphicFramePr>
            <a:graphic>
              <a:graphicData uri="http://schemas.openxmlformats.org/drawingml/2006/picture">
                <pic:pic>
                  <pic:nvPicPr>
                    <pic:cNvPr id="1033" name="Image 1033"/>
                    <pic:cNvPicPr/>
                  </pic:nvPicPr>
                  <pic:blipFill>
                    <a:blip r:embed="rId317" cstate="print"/>
                    <a:stretch>
                      <a:fillRect/>
                    </a:stretch>
                  </pic:blipFill>
                  <pic:spPr>
                    <a:xfrm>
                      <a:off x="0" y="0"/>
                      <a:ext cx="3733365" cy="2279904"/>
                    </a:xfrm>
                    <a:prstGeom prst="rect">
                      <a:avLst/>
                    </a:prstGeom>
                  </pic:spPr>
                </pic:pic>
              </a:graphicData>
            </a:graphic>
          </wp:inline>
        </w:drawing>
      </w:r>
      <w:r>
        <w:rPr>
          <w:sz w:val="20"/>
        </w:rPr>
      </w:r>
    </w:p>
    <w:p>
      <w:pPr>
        <w:pStyle w:val="BodyText"/>
        <w:spacing w:before="192"/>
        <w:rPr>
          <w:sz w:val="18"/>
        </w:rPr>
      </w:pPr>
    </w:p>
    <w:p>
      <w:pPr>
        <w:spacing w:before="0"/>
        <w:ind w:left="0" w:right="15" w:firstLine="0"/>
        <w:jc w:val="center"/>
        <w:rPr>
          <w:b/>
          <w:sz w:val="18"/>
        </w:rPr>
      </w:pPr>
      <w:r>
        <w:rPr>
          <w:b/>
          <w:sz w:val="18"/>
        </w:rPr>
        <w:t>Fig.</w:t>
      </w:r>
      <w:r>
        <w:rPr>
          <w:b/>
          <w:spacing w:val="5"/>
          <w:sz w:val="18"/>
        </w:rPr>
        <w:t> </w:t>
      </w:r>
      <w:r>
        <w:rPr>
          <w:b/>
          <w:sz w:val="18"/>
        </w:rPr>
        <w:t>7.64</w:t>
      </w:r>
      <w:r>
        <w:rPr>
          <w:b/>
          <w:spacing w:val="12"/>
          <w:sz w:val="18"/>
        </w:rPr>
        <w:t> </w:t>
      </w:r>
      <w:r>
        <w:rPr>
          <w:b/>
          <w:sz w:val="18"/>
        </w:rPr>
        <w:t>Circuit</w:t>
      </w:r>
      <w:r>
        <w:rPr>
          <w:b/>
          <w:spacing w:val="18"/>
          <w:sz w:val="18"/>
        </w:rPr>
        <w:t> </w:t>
      </w:r>
      <w:r>
        <w:rPr>
          <w:b/>
          <w:sz w:val="18"/>
        </w:rPr>
        <w:t>Diagram</w:t>
      </w:r>
      <w:r>
        <w:rPr>
          <w:b/>
          <w:spacing w:val="16"/>
          <w:sz w:val="18"/>
        </w:rPr>
        <w:t> </w:t>
      </w:r>
      <w:r>
        <w:rPr>
          <w:b/>
          <w:sz w:val="18"/>
        </w:rPr>
        <w:t>for</w:t>
      </w:r>
      <w:r>
        <w:rPr>
          <w:b/>
          <w:spacing w:val="3"/>
          <w:sz w:val="18"/>
        </w:rPr>
        <w:t> </w:t>
      </w:r>
      <w:r>
        <w:rPr>
          <w:b/>
          <w:sz w:val="18"/>
        </w:rPr>
        <w:t>a</w:t>
      </w:r>
      <w:r>
        <w:rPr>
          <w:b/>
          <w:spacing w:val="7"/>
          <w:sz w:val="18"/>
        </w:rPr>
        <w:t> </w:t>
      </w:r>
      <w:r>
        <w:rPr>
          <w:b/>
          <w:spacing w:val="-5"/>
          <w:sz w:val="18"/>
        </w:rPr>
        <w:t>PLA</w:t>
      </w:r>
    </w:p>
    <w:p>
      <w:pPr>
        <w:pStyle w:val="BodyText"/>
        <w:spacing w:before="58"/>
        <w:rPr>
          <w:b/>
          <w:sz w:val="18"/>
        </w:rPr>
      </w:pPr>
    </w:p>
    <w:p>
      <w:pPr>
        <w:spacing w:line="247" w:lineRule="auto" w:before="0"/>
        <w:ind w:left="161" w:right="186" w:hanging="1"/>
        <w:jc w:val="left"/>
        <w:rPr>
          <w:sz w:val="22"/>
        </w:rPr>
      </w:pPr>
      <w:r>
        <w:rPr>
          <w:w w:val="105"/>
          <w:sz w:val="22"/>
        </w:rPr>
        <w:t>I</w:t>
      </w:r>
      <w:r>
        <w:rPr>
          <w:w w:val="105"/>
          <w:sz w:val="22"/>
        </w:rPr>
        <w:t> will leave it to you</w:t>
      </w:r>
      <w:r>
        <w:rPr>
          <w:w w:val="105"/>
          <w:sz w:val="22"/>
        </w:rPr>
        <w:t> to work</w:t>
      </w:r>
      <w:r>
        <w:rPr>
          <w:w w:val="105"/>
          <w:sz w:val="22"/>
        </w:rPr>
        <w:t> out at the electronic</w:t>
      </w:r>
      <w:r>
        <w:rPr>
          <w:w w:val="105"/>
          <w:sz w:val="22"/>
        </w:rPr>
        <w:t> level</w:t>
      </w:r>
      <w:r>
        <w:rPr>
          <w:w w:val="105"/>
          <w:sz w:val="22"/>
        </w:rPr>
        <w:t> how</w:t>
      </w:r>
      <w:r>
        <w:rPr>
          <w:w w:val="105"/>
          <w:sz w:val="22"/>
        </w:rPr>
        <w:t> this circuit</w:t>
      </w:r>
      <w:r>
        <w:rPr>
          <w:w w:val="105"/>
          <w:sz w:val="22"/>
        </w:rPr>
        <w:t> gives us the advertised</w:t>
      </w:r>
      <w:r>
        <w:rPr>
          <w:spacing w:val="40"/>
          <w:w w:val="105"/>
          <w:sz w:val="22"/>
        </w:rPr>
        <w:t> </w:t>
      </w:r>
      <w:r>
        <w:rPr>
          <w:w w:val="105"/>
          <w:sz w:val="22"/>
        </w:rPr>
        <w:t>transformation!</w:t>
      </w:r>
    </w:p>
    <w:p>
      <w:pPr>
        <w:pStyle w:val="BodyText"/>
        <w:spacing w:before="5"/>
        <w:rPr>
          <w:sz w:val="22"/>
        </w:rPr>
      </w:pPr>
    </w:p>
    <w:p>
      <w:pPr>
        <w:spacing w:line="244" w:lineRule="auto" w:before="0"/>
        <w:ind w:left="153" w:right="182" w:firstLine="593"/>
        <w:jc w:val="both"/>
        <w:rPr>
          <w:sz w:val="22"/>
        </w:rPr>
      </w:pPr>
      <w:r>
        <w:rPr>
          <w:sz w:val="22"/>
        </w:rPr>
        <w:t>As a rule, some</w:t>
      </w:r>
      <w:r>
        <w:rPr>
          <w:spacing w:val="-1"/>
          <w:sz w:val="22"/>
        </w:rPr>
        <w:t> </w:t>
      </w:r>
      <w:r>
        <w:rPr>
          <w:sz w:val="22"/>
        </w:rPr>
        <w:t>90% of the structure of a PLA is independent of its actual function. In</w:t>
      </w:r>
      <w:r>
        <w:rPr>
          <w:spacing w:val="-2"/>
          <w:sz w:val="22"/>
        </w:rPr>
        <w:t> </w:t>
      </w:r>
      <w:r>
        <w:rPr>
          <w:sz w:val="22"/>
        </w:rPr>
        <w:t>consequence, PLAs are usually constructed by overlaying a standard design with select additions. For example,</w:t>
      </w:r>
      <w:r>
        <w:rPr>
          <w:spacing w:val="36"/>
          <w:sz w:val="22"/>
        </w:rPr>
        <w:t> </w:t>
      </w:r>
      <w:r>
        <w:rPr>
          <w:sz w:val="22"/>
        </w:rPr>
        <w:t>the above circuit results from taking the generic AND-plane and changing it into the circuit we want by the judicious addition</w:t>
      </w:r>
      <w:r>
        <w:rPr>
          <w:spacing w:val="40"/>
          <w:sz w:val="22"/>
        </w:rPr>
        <w:t> </w:t>
      </w:r>
      <w:r>
        <w:rPr>
          <w:sz w:val="22"/>
        </w:rPr>
        <w:t>of</w:t>
      </w:r>
      <w:r>
        <w:rPr>
          <w:spacing w:val="40"/>
          <w:sz w:val="22"/>
        </w:rPr>
        <w:t> </w:t>
      </w:r>
      <w:r>
        <w:rPr>
          <w:sz w:val="22"/>
        </w:rPr>
        <w:t>several</w:t>
      </w:r>
      <w:r>
        <w:rPr>
          <w:spacing w:val="40"/>
          <w:sz w:val="22"/>
        </w:rPr>
        <w:t> </w:t>
      </w:r>
      <w:r>
        <w:rPr>
          <w:sz w:val="22"/>
        </w:rPr>
        <w:t>diffusion</w:t>
      </w:r>
      <w:r>
        <w:rPr>
          <w:spacing w:val="40"/>
          <w:sz w:val="22"/>
        </w:rPr>
        <w:t> </w:t>
      </w:r>
      <w:r>
        <w:rPr>
          <w:sz w:val="22"/>
        </w:rPr>
        <w:t>paths</w:t>
      </w:r>
      <w:r>
        <w:rPr>
          <w:spacing w:val="40"/>
          <w:sz w:val="22"/>
        </w:rPr>
        <w:t> </w:t>
      </w:r>
      <w:r>
        <w:rPr>
          <w:sz w:val="22"/>
        </w:rPr>
        <w:t>in</w:t>
      </w:r>
      <w:r>
        <w:rPr>
          <w:spacing w:val="40"/>
          <w:sz w:val="22"/>
        </w:rPr>
        <w:t> </w:t>
      </w:r>
      <w:r>
        <w:rPr>
          <w:sz w:val="22"/>
        </w:rPr>
        <w:t>the</w:t>
      </w:r>
      <w:r>
        <w:rPr>
          <w:spacing w:val="33"/>
          <w:sz w:val="22"/>
        </w:rPr>
        <w:t> </w:t>
      </w:r>
      <w:r>
        <w:rPr>
          <w:sz w:val="22"/>
        </w:rPr>
        <w:t>right</w:t>
      </w:r>
      <w:r>
        <w:rPr>
          <w:spacing w:val="40"/>
          <w:sz w:val="22"/>
        </w:rPr>
        <w:t> </w:t>
      </w:r>
      <w:r>
        <w:rPr>
          <w:sz w:val="22"/>
        </w:rPr>
        <w:t>places</w:t>
      </w:r>
      <w:r>
        <w:rPr>
          <w:spacing w:val="40"/>
          <w:sz w:val="22"/>
        </w:rPr>
        <w:t> </w:t>
      </w:r>
      <w:r>
        <w:rPr>
          <w:sz w:val="22"/>
        </w:rPr>
        <w:t>(Fig.</w:t>
      </w:r>
      <w:r>
        <w:rPr>
          <w:spacing w:val="34"/>
          <w:sz w:val="22"/>
        </w:rPr>
        <w:t> </w:t>
      </w:r>
      <w:r>
        <w:rPr>
          <w:sz w:val="22"/>
        </w:rPr>
        <w:t>7.65):</w:t>
      </w:r>
    </w:p>
    <w:p>
      <w:pPr>
        <w:pStyle w:val="BodyText"/>
        <w:rPr>
          <w:sz w:val="20"/>
        </w:rPr>
      </w:pPr>
    </w:p>
    <w:p>
      <w:pPr>
        <w:pStyle w:val="BodyText"/>
        <w:spacing w:before="54"/>
        <w:rPr>
          <w:sz w:val="20"/>
        </w:rPr>
      </w:pPr>
    </w:p>
    <w:p>
      <w:pPr>
        <w:pStyle w:val="BodyText"/>
        <w:spacing w:after="0"/>
        <w:rPr>
          <w:sz w:val="20"/>
        </w:rPr>
        <w:sectPr>
          <w:pgSz w:w="8450" w:h="12230"/>
          <w:pgMar w:header="535" w:footer="0" w:top="1000" w:bottom="280" w:left="425" w:right="425"/>
        </w:sectPr>
      </w:pPr>
    </w:p>
    <w:p>
      <w:pPr>
        <w:tabs>
          <w:tab w:pos="2645" w:val="left" w:leader="middleDot"/>
        </w:tabs>
        <w:spacing w:before="145"/>
        <w:ind w:left="794" w:right="0" w:firstLine="0"/>
        <w:jc w:val="left"/>
        <w:rPr>
          <w:rFonts w:ascii="Arial" w:hAnsi="Arial"/>
          <w:sz w:val="35"/>
        </w:rPr>
      </w:pPr>
      <w:r>
        <w:rPr>
          <w:rFonts w:ascii="Arial" w:hAnsi="Arial"/>
          <w:sz w:val="35"/>
        </w:rPr>
        <mc:AlternateContent>
          <mc:Choice Requires="wps">
            <w:drawing>
              <wp:anchor distT="0" distB="0" distL="0" distR="0" allowOverlap="1" layoutInCell="1" locked="0" behindDoc="1" simplePos="0" relativeHeight="482601984">
                <wp:simplePos x="0" y="0"/>
                <wp:positionH relativeFrom="page">
                  <wp:posOffset>1597727</wp:posOffset>
                </wp:positionH>
                <wp:positionV relativeFrom="paragraph">
                  <wp:posOffset>81050</wp:posOffset>
                </wp:positionV>
                <wp:extent cx="1270" cy="1233805"/>
                <wp:effectExtent l="0" t="0" r="0" b="0"/>
                <wp:wrapNone/>
                <wp:docPr id="1034" name="Graphic 1034"/>
                <wp:cNvGraphicFramePr>
                  <a:graphicFrameLocks/>
                </wp:cNvGraphicFramePr>
                <a:graphic>
                  <a:graphicData uri="http://schemas.microsoft.com/office/word/2010/wordprocessingShape">
                    <wps:wsp>
                      <wps:cNvPr id="1034" name="Graphic 1034"/>
                      <wps:cNvSpPr/>
                      <wps:spPr>
                        <a:xfrm>
                          <a:off x="0" y="0"/>
                          <a:ext cx="1270" cy="1233805"/>
                        </a:xfrm>
                        <a:custGeom>
                          <a:avLst/>
                          <a:gdLst/>
                          <a:ahLst/>
                          <a:cxnLst/>
                          <a:rect l="l" t="t" r="r" b="b"/>
                          <a:pathLst>
                            <a:path w="0" h="1233805">
                              <a:moveTo>
                                <a:pt x="0" y="1233326"/>
                              </a:moveTo>
                              <a:lnTo>
                                <a:pt x="0" y="0"/>
                              </a:lnTo>
                            </a:path>
                          </a:pathLst>
                        </a:custGeom>
                        <a:ln w="916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4496" from="125.805305pt,103.494249pt" to="125.805305pt,6.381919pt" stroked="true" strokeweight=".721637pt" strokecolor="#000000">
                <v:stroke dashstyle="solid"/>
                <w10:wrap type="none"/>
              </v:line>
            </w:pict>
          </mc:Fallback>
        </mc:AlternateContent>
      </w:r>
      <w:r>
        <w:rPr>
          <w:rFonts w:ascii="Arial" w:hAnsi="Arial"/>
          <w:sz w:val="35"/>
        </w:rPr>
        <mc:AlternateContent>
          <mc:Choice Requires="wps">
            <w:drawing>
              <wp:anchor distT="0" distB="0" distL="0" distR="0" allowOverlap="1" layoutInCell="1" locked="0" behindDoc="1" simplePos="0" relativeHeight="482602496">
                <wp:simplePos x="0" y="0"/>
                <wp:positionH relativeFrom="page">
                  <wp:posOffset>1983157</wp:posOffset>
                </wp:positionH>
                <wp:positionV relativeFrom="paragraph">
                  <wp:posOffset>66690</wp:posOffset>
                </wp:positionV>
                <wp:extent cx="17780" cy="11303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17780" cy="113030"/>
                        </a:xfrm>
                        <a:prstGeom prst="rect">
                          <a:avLst/>
                        </a:prstGeom>
                      </wps:spPr>
                      <wps:txbx>
                        <w:txbxContent>
                          <w:p>
                            <w:pPr>
                              <w:spacing w:line="177" w:lineRule="exact" w:before="0"/>
                              <w:ind w:left="0" w:right="0" w:firstLine="0"/>
                              <w:jc w:val="left"/>
                              <w:rPr>
                                <w:sz w:val="16"/>
                              </w:rPr>
                            </w:pPr>
                            <w:r>
                              <w:rPr>
                                <w:spacing w:val="-10"/>
                                <w:w w:val="50"/>
                                <w:sz w:val="16"/>
                              </w:rPr>
                              <w:t>I</w:t>
                            </w:r>
                          </w:p>
                        </w:txbxContent>
                      </wps:txbx>
                      <wps:bodyPr wrap="square" lIns="0" tIns="0" rIns="0" bIns="0" rtlCol="0">
                        <a:noAutofit/>
                      </wps:bodyPr>
                    </wps:wsp>
                  </a:graphicData>
                </a:graphic>
              </wp:anchor>
            </w:drawing>
          </mc:Choice>
          <mc:Fallback>
            <w:pict>
              <v:shape style="position:absolute;margin-left:156.154099pt;margin-top:5.251249pt;width:1.4pt;height:8.9pt;mso-position-horizontal-relative:page;mso-position-vertical-relative:paragraph;z-index:-20713984" type="#_x0000_t202" id="docshape587" filled="false" stroked="false">
                <v:textbox inset="0,0,0,0">
                  <w:txbxContent>
                    <w:p>
                      <w:pPr>
                        <w:spacing w:line="177" w:lineRule="exact" w:before="0"/>
                        <w:ind w:left="0" w:right="0" w:firstLine="0"/>
                        <w:jc w:val="left"/>
                        <w:rPr>
                          <w:sz w:val="16"/>
                        </w:rPr>
                      </w:pPr>
                      <w:r>
                        <w:rPr>
                          <w:spacing w:val="-10"/>
                          <w:w w:val="50"/>
                          <w:sz w:val="16"/>
                        </w:rPr>
                        <w:t>I</w:t>
                      </w:r>
                    </w:p>
                  </w:txbxContent>
                </v:textbox>
                <w10:wrap type="none"/>
              </v:shape>
            </w:pict>
          </mc:Fallback>
        </mc:AlternateContent>
      </w:r>
      <w:r>
        <w:rPr>
          <w:rFonts w:ascii="Arial" w:hAnsi="Arial"/>
          <w:w w:val="80"/>
          <w:sz w:val="35"/>
        </w:rPr>
        <w:t>··r</w:t>
      </w:r>
      <w:r>
        <w:rPr>
          <w:rFonts w:ascii="Arial" w:hAnsi="Arial"/>
          <w:spacing w:val="-13"/>
          <w:w w:val="80"/>
          <w:sz w:val="35"/>
        </w:rPr>
        <w:t> </w:t>
      </w:r>
      <w:r>
        <w:rPr>
          <w:rFonts w:ascii="Arial" w:hAnsi="Arial"/>
          <w:spacing w:val="-5"/>
          <w:w w:val="90"/>
          <w:sz w:val="35"/>
        </w:rPr>
        <w:t>··</w:t>
      </w:r>
      <w:r>
        <w:rPr>
          <w:rFonts w:ascii="Arial" w:hAnsi="Arial"/>
          <w:sz w:val="35"/>
        </w:rPr>
        <w:tab/>
      </w:r>
      <w:r>
        <w:rPr>
          <w:spacing w:val="25"/>
          <w:w w:val="55"/>
          <w:sz w:val="32"/>
        </w:rPr>
        <w:t>1•</w:t>
      </w:r>
      <w:r>
        <w:rPr>
          <w:spacing w:val="-8"/>
          <w:sz w:val="32"/>
        </w:rPr>
        <w:t> </w:t>
      </w:r>
      <w:r>
        <w:rPr>
          <w:spacing w:val="12"/>
          <w:w w:val="55"/>
          <w:sz w:val="32"/>
        </w:rPr>
        <w:t>•</w:t>
      </w:r>
      <w:r>
        <w:rPr>
          <w:rFonts w:ascii="Arial" w:hAnsi="Arial"/>
          <w:spacing w:val="12"/>
          <w:w w:val="55"/>
          <w:sz w:val="35"/>
        </w:rPr>
        <w:t>·r</w:t>
      </w:r>
      <w:r>
        <w:rPr>
          <w:rFonts w:ascii="Arial" w:hAnsi="Arial"/>
          <w:spacing w:val="-28"/>
          <w:sz w:val="35"/>
        </w:rPr>
        <w:t> </w:t>
      </w:r>
      <w:r>
        <w:rPr>
          <w:rFonts w:ascii="Arial" w:hAnsi="Arial"/>
          <w:spacing w:val="-10"/>
          <w:w w:val="55"/>
          <w:sz w:val="35"/>
        </w:rPr>
        <w:t>·</w:t>
      </w:r>
    </w:p>
    <w:p>
      <w:pPr>
        <w:spacing w:before="41"/>
        <w:ind w:left="2698" w:right="0" w:firstLine="0"/>
        <w:jc w:val="left"/>
        <w:rPr>
          <w:sz w:val="16"/>
        </w:rPr>
      </w:pPr>
      <w:r>
        <w:rPr>
          <w:spacing w:val="-10"/>
          <w:w w:val="60"/>
          <w:sz w:val="16"/>
        </w:rPr>
        <w:t>I</w:t>
      </w:r>
    </w:p>
    <w:p>
      <w:pPr>
        <w:spacing w:line="138" w:lineRule="exact" w:before="12"/>
        <w:ind w:left="2703" w:right="0" w:firstLine="0"/>
        <w:jc w:val="left"/>
        <w:rPr>
          <w:sz w:val="13"/>
        </w:rPr>
      </w:pPr>
      <w:r>
        <w:rPr>
          <w:spacing w:val="-10"/>
          <w:w w:val="75"/>
          <w:sz w:val="13"/>
        </w:rPr>
        <w:t>I</w:t>
      </w:r>
    </w:p>
    <w:p>
      <w:pPr>
        <w:spacing w:line="172" w:lineRule="exact" w:before="0"/>
        <w:ind w:left="2702" w:right="0" w:firstLine="0"/>
        <w:jc w:val="left"/>
        <w:rPr>
          <w:sz w:val="16"/>
        </w:rPr>
      </w:pPr>
      <w:r>
        <w:rPr>
          <w:spacing w:val="-10"/>
          <w:w w:val="60"/>
          <w:sz w:val="16"/>
        </w:rPr>
        <w:t>I</w:t>
      </w:r>
    </w:p>
    <w:p>
      <w:pPr>
        <w:spacing w:line="138" w:lineRule="exact" w:before="13"/>
        <w:ind w:left="2703" w:right="0" w:firstLine="0"/>
        <w:jc w:val="left"/>
        <w:rPr>
          <w:sz w:val="13"/>
        </w:rPr>
      </w:pPr>
      <w:r>
        <w:rPr>
          <w:spacing w:val="-10"/>
          <w:w w:val="75"/>
          <w:sz w:val="13"/>
        </w:rPr>
        <w:t>I</w:t>
      </w:r>
    </w:p>
    <w:p>
      <w:pPr>
        <w:spacing w:line="495" w:lineRule="exact" w:before="0"/>
        <w:ind w:left="796" w:right="0" w:firstLine="0"/>
        <w:jc w:val="left"/>
        <w:rPr>
          <w:rFonts w:ascii="Arial" w:hAnsi="Arial"/>
          <w:sz w:val="24"/>
        </w:rPr>
      </w:pPr>
      <w:r>
        <w:rPr>
          <w:rFonts w:ascii="Arial" w:hAnsi="Arial"/>
          <w:sz w:val="24"/>
        </w:rPr>
        <mc:AlternateContent>
          <mc:Choice Requires="wps">
            <w:drawing>
              <wp:anchor distT="0" distB="0" distL="0" distR="0" allowOverlap="1" layoutInCell="1" locked="0" behindDoc="1" simplePos="0" relativeHeight="482603008">
                <wp:simplePos x="0" y="0"/>
                <wp:positionH relativeFrom="page">
                  <wp:posOffset>1986689</wp:posOffset>
                </wp:positionH>
                <wp:positionV relativeFrom="paragraph">
                  <wp:posOffset>19386</wp:posOffset>
                </wp:positionV>
                <wp:extent cx="17780" cy="92075"/>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17780" cy="92075"/>
                        </a:xfrm>
                        <a:prstGeom prst="rect">
                          <a:avLst/>
                        </a:prstGeom>
                      </wps:spPr>
                      <wps:txbx>
                        <w:txbxContent>
                          <w:p>
                            <w:pPr>
                              <w:spacing w:line="144" w:lineRule="exact" w:before="0"/>
                              <w:ind w:left="0" w:right="0" w:firstLine="0"/>
                              <w:jc w:val="left"/>
                              <w:rPr>
                                <w:sz w:val="13"/>
                              </w:rPr>
                            </w:pPr>
                            <w:r>
                              <w:rPr>
                                <w:spacing w:val="-10"/>
                                <w:w w:val="60"/>
                                <w:sz w:val="13"/>
                              </w:rPr>
                              <w:t>I</w:t>
                            </w:r>
                          </w:p>
                        </w:txbxContent>
                      </wps:txbx>
                      <wps:bodyPr wrap="square" lIns="0" tIns="0" rIns="0" bIns="0" rtlCol="0">
                        <a:noAutofit/>
                      </wps:bodyPr>
                    </wps:wsp>
                  </a:graphicData>
                </a:graphic>
              </wp:anchor>
            </w:drawing>
          </mc:Choice>
          <mc:Fallback>
            <w:pict>
              <v:shape style="position:absolute;margin-left:156.432205pt;margin-top:1.526507pt;width:1.4pt;height:7.25pt;mso-position-horizontal-relative:page;mso-position-vertical-relative:paragraph;z-index:-20713472" type="#_x0000_t202" id="docshape588" filled="false" stroked="false">
                <v:textbox inset="0,0,0,0">
                  <w:txbxContent>
                    <w:p>
                      <w:pPr>
                        <w:spacing w:line="144" w:lineRule="exact" w:before="0"/>
                        <w:ind w:left="0" w:right="0" w:firstLine="0"/>
                        <w:jc w:val="left"/>
                        <w:rPr>
                          <w:sz w:val="13"/>
                        </w:rPr>
                      </w:pPr>
                      <w:r>
                        <w:rPr>
                          <w:spacing w:val="-10"/>
                          <w:w w:val="60"/>
                          <w:sz w:val="13"/>
                        </w:rPr>
                        <w:t>I</w:t>
                      </w:r>
                    </w:p>
                  </w:txbxContent>
                </v:textbox>
                <w10:wrap type="none"/>
              </v:shape>
            </w:pict>
          </mc:Fallback>
        </mc:AlternateContent>
      </w:r>
      <w:r>
        <w:rPr>
          <w:rFonts w:ascii="Arial" w:hAnsi="Arial"/>
          <w:b/>
          <w:w w:val="70"/>
          <w:sz w:val="44"/>
        </w:rPr>
        <w:t>r</w:t>
      </w:r>
      <w:r>
        <w:rPr>
          <w:rFonts w:ascii="Arial" w:hAnsi="Arial"/>
          <w:w w:val="70"/>
          <w:sz w:val="44"/>
        </w:rPr>
        <w:t>.·</w:t>
      </w:r>
      <w:r>
        <w:rPr>
          <w:rFonts w:ascii="Arial" w:hAnsi="Arial"/>
          <w:spacing w:val="-21"/>
          <w:sz w:val="44"/>
        </w:rPr>
        <w:t> </w:t>
      </w:r>
      <w:r>
        <w:rPr>
          <w:rFonts w:ascii="Arial" w:hAnsi="Arial"/>
          <w:spacing w:val="12"/>
          <w:w w:val="70"/>
          <w:sz w:val="44"/>
        </w:rPr>
        <w:t>..</w:t>
      </w:r>
      <w:r>
        <w:rPr>
          <w:rFonts w:ascii="Arial" w:hAnsi="Arial"/>
          <w:spacing w:val="-16"/>
          <w:sz w:val="44"/>
        </w:rPr>
        <w:t> </w:t>
      </w:r>
      <w:r>
        <w:rPr>
          <w:rFonts w:ascii="Arial" w:hAnsi="Arial"/>
          <w:spacing w:val="24"/>
          <w:w w:val="75"/>
          <w:sz w:val="44"/>
        </w:rPr>
        <w:t>.</w:t>
      </w:r>
      <w:r>
        <w:rPr>
          <w:rFonts w:ascii="Arial" w:hAnsi="Arial"/>
          <w:spacing w:val="-1"/>
          <w:w w:val="92"/>
          <w:sz w:val="44"/>
        </w:rPr>
        <w:t>........</w:t>
      </w:r>
      <w:r>
        <w:rPr>
          <w:rFonts w:ascii="Arial" w:hAnsi="Arial"/>
          <w:spacing w:val="-31"/>
          <w:w w:val="92"/>
          <w:sz w:val="44"/>
        </w:rPr>
        <w:t>.</w:t>
      </w:r>
      <w:r>
        <w:rPr>
          <w:rFonts w:ascii="Arial" w:hAnsi="Arial"/>
          <w:spacing w:val="79"/>
          <w:w w:val="27"/>
          <w:sz w:val="31"/>
        </w:rPr>
        <w:t>1</w:t>
      </w:r>
      <w:r>
        <w:rPr>
          <w:spacing w:val="27"/>
          <w:w w:val="52"/>
          <w:position w:val="10"/>
          <w:sz w:val="16"/>
        </w:rPr>
        <w:t>I</w:t>
      </w:r>
      <w:r>
        <w:rPr>
          <w:rFonts w:ascii="Arial" w:hAnsi="Arial"/>
          <w:spacing w:val="96"/>
          <w:w w:val="27"/>
          <w:sz w:val="31"/>
        </w:rPr>
        <w:t>·</w:t>
      </w:r>
      <w:r>
        <w:rPr>
          <w:rFonts w:ascii="Arial" w:hAnsi="Arial"/>
          <w:spacing w:val="-1"/>
          <w:w w:val="27"/>
          <w:sz w:val="31"/>
        </w:rPr>
        <w:t>.</w:t>
      </w:r>
      <w:r>
        <w:rPr>
          <w:rFonts w:ascii="Arial" w:hAnsi="Arial"/>
          <w:spacing w:val="94"/>
          <w:w w:val="27"/>
          <w:sz w:val="31"/>
        </w:rPr>
        <w:t>.</w:t>
      </w:r>
      <w:r>
        <w:rPr>
          <w:rFonts w:ascii="Arial" w:hAnsi="Arial"/>
          <w:b/>
          <w:w w:val="43"/>
          <w:sz w:val="24"/>
        </w:rPr>
        <w:t>T</w:t>
      </w:r>
      <w:r>
        <w:rPr>
          <w:rFonts w:ascii="Arial" w:hAnsi="Arial"/>
          <w:b/>
          <w:spacing w:val="48"/>
          <w:sz w:val="24"/>
        </w:rPr>
        <w:t> </w:t>
      </w:r>
      <w:r>
        <w:rPr>
          <w:rFonts w:ascii="Arial" w:hAnsi="Arial"/>
          <w:spacing w:val="-12"/>
          <w:w w:val="70"/>
          <w:sz w:val="24"/>
        </w:rPr>
        <w:t>.</w:t>
      </w:r>
    </w:p>
    <w:p>
      <w:pPr>
        <w:tabs>
          <w:tab w:pos="1245" w:val="left" w:leader="none"/>
        </w:tabs>
        <w:spacing w:line="183" w:lineRule="exact" w:before="93"/>
        <w:ind w:left="0" w:right="57" w:firstLine="0"/>
        <w:jc w:val="center"/>
        <w:rPr>
          <w:sz w:val="16"/>
        </w:rPr>
      </w:pPr>
      <w:r>
        <w:rPr/>
        <w:br w:type="column"/>
      </w:r>
      <w:r>
        <w:rPr>
          <w:spacing w:val="-10"/>
          <w:w w:val="60"/>
          <w:sz w:val="16"/>
        </w:rPr>
        <w:t>I</w:t>
      </w:r>
      <w:r>
        <w:rPr>
          <w:sz w:val="16"/>
        </w:rPr>
        <w:tab/>
      </w:r>
      <w:r>
        <w:rPr>
          <w:spacing w:val="-12"/>
          <w:w w:val="60"/>
          <w:sz w:val="16"/>
        </w:rPr>
        <w:t>I</w:t>
      </w:r>
    </w:p>
    <w:p>
      <w:pPr>
        <w:tabs>
          <w:tab w:pos="1042" w:val="left" w:leader="middleDot"/>
        </w:tabs>
        <w:spacing w:line="183" w:lineRule="exact" w:before="0"/>
        <w:ind w:left="3" w:right="0" w:firstLine="0"/>
        <w:jc w:val="center"/>
        <w:rPr>
          <w:sz w:val="16"/>
        </w:rPr>
      </w:pPr>
      <w:r>
        <w:rPr>
          <w:sz w:val="16"/>
        </w:rPr>
        <w:drawing>
          <wp:anchor distT="0" distB="0" distL="0" distR="0" allowOverlap="1" layoutInCell="1" locked="0" behindDoc="1" simplePos="0" relativeHeight="482601472">
            <wp:simplePos x="0" y="0"/>
            <wp:positionH relativeFrom="page">
              <wp:posOffset>2673060</wp:posOffset>
            </wp:positionH>
            <wp:positionV relativeFrom="paragraph">
              <wp:posOffset>104010</wp:posOffset>
            </wp:positionV>
            <wp:extent cx="1506078" cy="778461"/>
            <wp:effectExtent l="0" t="0" r="0" b="0"/>
            <wp:wrapNone/>
            <wp:docPr id="1037" name="Image 1037"/>
            <wp:cNvGraphicFramePr>
              <a:graphicFrameLocks/>
            </wp:cNvGraphicFramePr>
            <a:graphic>
              <a:graphicData uri="http://schemas.openxmlformats.org/drawingml/2006/picture">
                <pic:pic>
                  <pic:nvPicPr>
                    <pic:cNvPr id="1037" name="Image 1037"/>
                    <pic:cNvPicPr/>
                  </pic:nvPicPr>
                  <pic:blipFill>
                    <a:blip r:embed="rId318" cstate="print"/>
                    <a:stretch>
                      <a:fillRect/>
                    </a:stretch>
                  </pic:blipFill>
                  <pic:spPr>
                    <a:xfrm>
                      <a:off x="0" y="0"/>
                      <a:ext cx="1506078" cy="778461"/>
                    </a:xfrm>
                    <a:prstGeom prst="rect">
                      <a:avLst/>
                    </a:prstGeom>
                  </pic:spPr>
                </pic:pic>
              </a:graphicData>
            </a:graphic>
          </wp:anchor>
        </w:drawing>
      </w:r>
      <w:r>
        <w:rPr>
          <w:spacing w:val="-4"/>
          <w:w w:val="170"/>
          <w:sz w:val="16"/>
        </w:rPr>
        <w:t>···I</w:t>
      </w:r>
      <w:r>
        <w:rPr>
          <w:sz w:val="16"/>
        </w:rPr>
        <w:tab/>
      </w:r>
      <w:r>
        <w:rPr>
          <w:w w:val="105"/>
          <w:sz w:val="16"/>
        </w:rPr>
        <w:t>•</w:t>
      </w:r>
      <w:r>
        <w:rPr>
          <w:spacing w:val="12"/>
          <w:w w:val="105"/>
          <w:sz w:val="16"/>
        </w:rPr>
        <w:t> </w:t>
      </w:r>
      <w:r>
        <w:rPr>
          <w:w w:val="105"/>
          <w:sz w:val="16"/>
        </w:rPr>
        <w:t>•</w:t>
      </w:r>
      <w:r>
        <w:rPr>
          <w:spacing w:val="7"/>
          <w:w w:val="105"/>
          <w:sz w:val="16"/>
        </w:rPr>
        <w:t> </w:t>
      </w:r>
      <w:r>
        <w:rPr>
          <w:w w:val="105"/>
          <w:sz w:val="16"/>
        </w:rPr>
        <w:t>•</w:t>
      </w:r>
      <w:r>
        <w:rPr>
          <w:spacing w:val="12"/>
          <w:w w:val="105"/>
          <w:sz w:val="16"/>
        </w:rPr>
        <w:t> </w:t>
      </w:r>
      <w:r>
        <w:rPr>
          <w:w w:val="105"/>
          <w:sz w:val="16"/>
        </w:rPr>
        <w:t>•</w:t>
      </w:r>
      <w:r>
        <w:rPr>
          <w:spacing w:val="12"/>
          <w:w w:val="105"/>
          <w:sz w:val="16"/>
        </w:rPr>
        <w:t> </w:t>
      </w:r>
      <w:r>
        <w:rPr>
          <w:w w:val="105"/>
          <w:sz w:val="16"/>
        </w:rPr>
        <w:t>1</w:t>
      </w:r>
      <w:r>
        <w:rPr>
          <w:spacing w:val="-7"/>
          <w:w w:val="105"/>
          <w:sz w:val="16"/>
        </w:rPr>
        <w:t> </w:t>
      </w:r>
      <w:r>
        <w:rPr>
          <w:w w:val="105"/>
          <w:sz w:val="16"/>
        </w:rPr>
        <w:t>•</w:t>
      </w:r>
      <w:r>
        <w:rPr>
          <w:spacing w:val="18"/>
          <w:w w:val="105"/>
          <w:sz w:val="16"/>
        </w:rPr>
        <w:t> </w:t>
      </w:r>
      <w:r>
        <w:rPr>
          <w:w w:val="105"/>
          <w:sz w:val="16"/>
        </w:rPr>
        <w:t>•</w:t>
      </w:r>
      <w:r>
        <w:rPr>
          <w:spacing w:val="19"/>
          <w:w w:val="105"/>
          <w:sz w:val="16"/>
        </w:rPr>
        <w:t> </w:t>
      </w:r>
      <w:r>
        <w:rPr>
          <w:spacing w:val="-10"/>
          <w:w w:val="105"/>
          <w:sz w:val="16"/>
        </w:rPr>
        <w:t>•</w:t>
      </w:r>
    </w:p>
    <w:p>
      <w:pPr>
        <w:pStyle w:val="BodyText"/>
        <w:spacing w:before="135"/>
        <w:rPr>
          <w:sz w:val="16"/>
        </w:rPr>
      </w:pPr>
    </w:p>
    <w:p>
      <w:pPr>
        <w:spacing w:line="232" w:lineRule="auto" w:before="0"/>
        <w:ind w:left="2701" w:right="1502" w:firstLine="0"/>
        <w:jc w:val="both"/>
        <w:rPr>
          <w:sz w:val="13"/>
        </w:rPr>
      </w:pPr>
      <w:r>
        <w:rPr>
          <w:spacing w:val="-10"/>
          <w:w w:val="70"/>
          <w:sz w:val="13"/>
        </w:rPr>
        <w:t>I</w:t>
      </w:r>
      <w:r>
        <w:rPr>
          <w:spacing w:val="40"/>
          <w:sz w:val="13"/>
        </w:rPr>
        <w:t> </w:t>
      </w:r>
      <w:r>
        <w:rPr>
          <w:spacing w:val="-10"/>
          <w:w w:val="60"/>
          <w:sz w:val="16"/>
        </w:rPr>
        <w:t>I</w:t>
      </w:r>
      <w:r>
        <w:rPr>
          <w:spacing w:val="40"/>
          <w:sz w:val="16"/>
        </w:rPr>
        <w:t> </w:t>
      </w:r>
      <w:r>
        <w:rPr>
          <w:spacing w:val="-10"/>
          <w:w w:val="70"/>
          <w:sz w:val="13"/>
        </w:rPr>
        <w:t>I</w:t>
      </w:r>
    </w:p>
    <w:p>
      <w:pPr>
        <w:spacing w:line="121" w:lineRule="exact" w:before="0"/>
        <w:ind w:left="1205" w:right="0" w:firstLine="0"/>
        <w:jc w:val="center"/>
        <w:rPr>
          <w:sz w:val="16"/>
        </w:rPr>
      </w:pPr>
      <w:r>
        <w:rPr>
          <w:spacing w:val="-10"/>
          <w:w w:val="60"/>
          <w:sz w:val="16"/>
        </w:rPr>
        <w:t>I</w:t>
      </w:r>
    </w:p>
    <w:p>
      <w:pPr>
        <w:tabs>
          <w:tab w:pos="2154" w:val="left" w:leader="dot"/>
        </w:tabs>
        <w:spacing w:line="359" w:lineRule="exact" w:before="0"/>
        <w:ind w:left="1256" w:right="0" w:firstLine="0"/>
        <w:jc w:val="center"/>
        <w:rPr>
          <w:sz w:val="35"/>
        </w:rPr>
      </w:pPr>
      <w:r>
        <w:rPr>
          <w:rFonts w:ascii="Arial"/>
          <w:spacing w:val="-6"/>
          <w:w w:val="123"/>
          <w:sz w:val="31"/>
        </w:rPr>
        <w:t>...</w:t>
      </w:r>
      <w:r>
        <w:rPr>
          <w:rFonts w:ascii="Arial"/>
          <w:spacing w:val="-64"/>
          <w:w w:val="123"/>
          <w:sz w:val="31"/>
        </w:rPr>
        <w:t>.</w:t>
      </w:r>
      <w:r>
        <w:rPr>
          <w:rFonts w:ascii="Arial"/>
          <w:spacing w:val="75"/>
          <w:w w:val="20"/>
          <w:sz w:val="31"/>
        </w:rPr>
        <w:t>1</w:t>
      </w:r>
      <w:r>
        <w:rPr>
          <w:spacing w:val="-5"/>
          <w:w w:val="57"/>
          <w:position w:val="11"/>
          <w:sz w:val="13"/>
        </w:rPr>
        <w:t>I</w:t>
      </w:r>
      <w:r>
        <w:rPr>
          <w:position w:val="11"/>
          <w:sz w:val="13"/>
        </w:rPr>
        <w:tab/>
      </w:r>
      <w:r>
        <w:rPr>
          <w:spacing w:val="-5"/>
          <w:w w:val="95"/>
          <w:sz w:val="35"/>
        </w:rPr>
        <w:t>T"</w:t>
      </w:r>
    </w:p>
    <w:p>
      <w:pPr>
        <w:spacing w:after="0" w:line="359" w:lineRule="exact"/>
        <w:jc w:val="center"/>
        <w:rPr>
          <w:sz w:val="35"/>
        </w:rPr>
        <w:sectPr>
          <w:type w:val="continuous"/>
          <w:pgSz w:w="8450" w:h="12230"/>
          <w:pgMar w:header="535" w:footer="0" w:top="1480" w:bottom="280" w:left="425" w:right="425"/>
          <w:cols w:num="2" w:equalWidth="0">
            <w:col w:w="3325" w:space="40"/>
            <w:col w:w="4235"/>
          </w:cols>
        </w:sectPr>
      </w:pPr>
    </w:p>
    <w:p>
      <w:pPr>
        <w:pStyle w:val="BodyText"/>
        <w:spacing w:before="113"/>
        <w:rPr>
          <w:sz w:val="16"/>
        </w:rPr>
      </w:pPr>
    </w:p>
    <w:p>
      <w:pPr>
        <w:tabs>
          <w:tab w:pos="3381" w:val="left" w:leader="none"/>
        </w:tabs>
        <w:spacing w:before="0"/>
        <w:ind w:left="0" w:right="18" w:firstLine="0"/>
        <w:jc w:val="center"/>
        <w:rPr>
          <w:rFonts w:ascii="Courier New"/>
          <w:sz w:val="16"/>
        </w:rPr>
      </w:pPr>
      <w:r>
        <w:rPr>
          <w:rFonts w:ascii="Courier New"/>
          <w:spacing w:val="-2"/>
          <w:w w:val="105"/>
          <w:position w:val="-8"/>
          <w:sz w:val="16"/>
        </w:rPr>
        <w:t>GROUND</w:t>
      </w:r>
      <w:r>
        <w:rPr>
          <w:rFonts w:ascii="Courier New"/>
          <w:position w:val="-8"/>
          <w:sz w:val="16"/>
        </w:rPr>
        <w:tab/>
      </w:r>
      <w:r>
        <w:rPr>
          <w:rFonts w:ascii="Courier New"/>
          <w:spacing w:val="-2"/>
          <w:w w:val="105"/>
          <w:sz w:val="16"/>
        </w:rPr>
        <w:t>GROUND</w:t>
      </w:r>
    </w:p>
    <w:p>
      <w:pPr>
        <w:pStyle w:val="BodyText"/>
        <w:rPr>
          <w:rFonts w:ascii="Courier New"/>
          <w:sz w:val="16"/>
        </w:rPr>
      </w:pPr>
    </w:p>
    <w:p>
      <w:pPr>
        <w:pStyle w:val="BodyText"/>
        <w:spacing w:before="178"/>
        <w:rPr>
          <w:rFonts w:ascii="Courier New"/>
          <w:sz w:val="16"/>
        </w:rPr>
      </w:pPr>
    </w:p>
    <w:p>
      <w:pPr>
        <w:spacing w:before="0"/>
        <w:ind w:left="19" w:right="0" w:firstLine="0"/>
        <w:jc w:val="center"/>
        <w:rPr>
          <w:b/>
          <w:sz w:val="18"/>
        </w:rPr>
      </w:pPr>
      <w:r>
        <w:rPr>
          <w:b/>
          <w:sz w:val="18"/>
        </w:rPr>
        <w:t>Fig.</w:t>
      </w:r>
      <w:r>
        <w:rPr>
          <w:b/>
          <w:spacing w:val="-4"/>
          <w:sz w:val="18"/>
        </w:rPr>
        <w:t> </w:t>
      </w:r>
      <w:r>
        <w:rPr>
          <w:b/>
          <w:sz w:val="18"/>
        </w:rPr>
        <w:t>7.65</w:t>
      </w:r>
      <w:r>
        <w:rPr>
          <w:b/>
          <w:spacing w:val="8"/>
          <w:sz w:val="18"/>
        </w:rPr>
        <w:t> </w:t>
      </w:r>
      <w:r>
        <w:rPr>
          <w:b/>
          <w:sz w:val="18"/>
        </w:rPr>
        <w:t>A</w:t>
      </w:r>
      <w:r>
        <w:rPr>
          <w:b/>
          <w:spacing w:val="3"/>
          <w:sz w:val="18"/>
        </w:rPr>
        <w:t> </w:t>
      </w:r>
      <w:r>
        <w:rPr>
          <w:b/>
          <w:sz w:val="18"/>
        </w:rPr>
        <w:t>Generic</w:t>
      </w:r>
      <w:r>
        <w:rPr>
          <w:b/>
          <w:spacing w:val="17"/>
          <w:sz w:val="18"/>
        </w:rPr>
        <w:t> </w:t>
      </w:r>
      <w:r>
        <w:rPr>
          <w:b/>
          <w:sz w:val="18"/>
        </w:rPr>
        <w:t>AND-plane</w:t>
      </w:r>
      <w:r>
        <w:rPr>
          <w:b/>
          <w:spacing w:val="19"/>
          <w:sz w:val="18"/>
        </w:rPr>
        <w:t> </w:t>
      </w:r>
      <w:r>
        <w:rPr>
          <w:b/>
          <w:sz w:val="18"/>
        </w:rPr>
        <w:t>and</w:t>
      </w:r>
      <w:r>
        <w:rPr>
          <w:b/>
          <w:spacing w:val="8"/>
          <w:sz w:val="18"/>
        </w:rPr>
        <w:t> </w:t>
      </w:r>
      <w:r>
        <w:rPr>
          <w:b/>
          <w:sz w:val="18"/>
        </w:rPr>
        <w:t>the</w:t>
      </w:r>
      <w:r>
        <w:rPr>
          <w:b/>
          <w:spacing w:val="10"/>
          <w:sz w:val="18"/>
        </w:rPr>
        <w:t> </w:t>
      </w:r>
      <w:r>
        <w:rPr>
          <w:b/>
          <w:sz w:val="18"/>
        </w:rPr>
        <w:t>Amended</w:t>
      </w:r>
      <w:r>
        <w:rPr>
          <w:b/>
          <w:spacing w:val="19"/>
          <w:sz w:val="18"/>
        </w:rPr>
        <w:t> </w:t>
      </w:r>
      <w:r>
        <w:rPr>
          <w:b/>
          <w:spacing w:val="-4"/>
          <w:sz w:val="18"/>
        </w:rPr>
        <w:t>Form</w:t>
      </w:r>
    </w:p>
    <w:p>
      <w:pPr>
        <w:spacing w:after="0"/>
        <w:jc w:val="center"/>
        <w:rPr>
          <w:b/>
          <w:sz w:val="18"/>
        </w:rPr>
        <w:sectPr>
          <w:type w:val="continuous"/>
          <w:pgSz w:w="8450" w:h="12230"/>
          <w:pgMar w:header="535" w:footer="0" w:top="1480" w:bottom="280" w:left="425" w:right="425"/>
        </w:sectPr>
      </w:pPr>
    </w:p>
    <w:p>
      <w:pPr>
        <w:pStyle w:val="BodyText"/>
        <w:spacing w:line="232" w:lineRule="auto" w:before="200"/>
        <w:ind w:left="163" w:right="168" w:firstLine="1"/>
        <w:jc w:val="both"/>
      </w:pPr>
      <w:r>
        <w:rPr/>
        <w:t>This is a very practical approach. Of course, if you wanted more lines you would have to look up in a manufacturer's catalog which core arrays were available. Incidentally, note, from Figure 7.64 that the generic OR-plane is essentially</w:t>
      </w:r>
      <w:r>
        <w:rPr>
          <w:spacing w:val="37"/>
        </w:rPr>
        <w:t> </w:t>
      </w:r>
      <w:r>
        <w:rPr/>
        <w:t>the AND-plane</w:t>
      </w:r>
      <w:r>
        <w:rPr>
          <w:spacing w:val="31"/>
        </w:rPr>
        <w:t> </w:t>
      </w:r>
      <w:r>
        <w:rPr/>
        <w:t>rotated through a right angle.</w:t>
      </w:r>
    </w:p>
    <w:p>
      <w:pPr>
        <w:pStyle w:val="BodyText"/>
        <w:spacing w:line="232" w:lineRule="auto" w:before="257"/>
        <w:ind w:left="156" w:right="173" w:firstLine="9"/>
        <w:jc w:val="both"/>
      </w:pPr>
      <w:r>
        <w:rPr>
          <w:b/>
        </w:rPr>
        <w:t>Problem 7.4: </w:t>
      </w:r>
      <w:r>
        <w:rPr/>
        <w:t>Let me now give you an interesting problem to solve. This actually arose</w:t>
      </w:r>
      <w:r>
        <w:rPr>
          <w:spacing w:val="-10"/>
        </w:rPr>
        <w:t> </w:t>
      </w:r>
      <w:r>
        <w:rPr/>
        <w:t>during</w:t>
      </w:r>
      <w:r>
        <w:rPr>
          <w:spacing w:val="-1"/>
        </w:rPr>
        <w:t> </w:t>
      </w:r>
      <w:r>
        <w:rPr/>
        <w:t>the</w:t>
      </w:r>
      <w:r>
        <w:rPr>
          <w:spacing w:val="-15"/>
        </w:rPr>
        <w:t> </w:t>
      </w:r>
      <w:r>
        <w:rPr/>
        <w:t>design</w:t>
      </w:r>
      <w:r>
        <w:rPr>
          <w:spacing w:val="-5"/>
        </w:rPr>
        <w:t> </w:t>
      </w:r>
      <w:r>
        <w:rPr/>
        <w:t>of</w:t>
      </w:r>
      <w:r>
        <w:rPr>
          <w:spacing w:val="-3"/>
        </w:rPr>
        <w:t> </w:t>
      </w:r>
      <w:r>
        <w:rPr/>
        <w:t>a</w:t>
      </w:r>
      <w:r>
        <w:rPr>
          <w:spacing w:val="-12"/>
        </w:rPr>
        <w:t> </w:t>
      </w:r>
      <w:r>
        <w:rPr/>
        <w:t>real</w:t>
      </w:r>
      <w:r>
        <w:rPr>
          <w:spacing w:val="-8"/>
        </w:rPr>
        <w:t> </w:t>
      </w:r>
      <w:r>
        <w:rPr/>
        <w:t>device.</w:t>
      </w:r>
      <w:r>
        <w:rPr>
          <w:spacing w:val="-6"/>
        </w:rPr>
        <w:t> </w:t>
      </w:r>
      <w:r>
        <w:rPr/>
        <w:t>The</w:t>
      </w:r>
      <w:r>
        <w:rPr>
          <w:spacing w:val="-8"/>
        </w:rPr>
        <w:t> </w:t>
      </w:r>
      <w:r>
        <w:rPr/>
        <w:t>problem is</w:t>
      </w:r>
      <w:r>
        <w:rPr>
          <w:spacing w:val="-9"/>
        </w:rPr>
        <w:t> </w:t>
      </w:r>
      <w:r>
        <w:rPr/>
        <w:t>this:</w:t>
      </w:r>
      <w:r>
        <w:rPr>
          <w:spacing w:val="-6"/>
        </w:rPr>
        <w:t> </w:t>
      </w:r>
      <w:r>
        <w:rPr/>
        <w:t>we</w:t>
      </w:r>
      <w:r>
        <w:rPr>
          <w:spacing w:val="-10"/>
        </w:rPr>
        <w:t> </w:t>
      </w:r>
      <w:r>
        <w:rPr/>
        <w:t>would like to switch, that is, exchange, a pair of lines </w:t>
      </w:r>
      <w:r>
        <w:rPr>
          <w:rFonts w:ascii="Arial"/>
          <w:i/>
          <w:sz w:val="20"/>
        </w:rPr>
        <w:t>A </w:t>
      </w:r>
      <w:r>
        <w:rPr/>
        <w:t>and </w:t>
      </w:r>
      <w:r>
        <w:rPr>
          <w:rFonts w:ascii="Arial"/>
          <w:i/>
          <w:sz w:val="20"/>
        </w:rPr>
        <w:t>B </w:t>
      </w:r>
      <w:r>
        <w:rPr/>
        <w:t>by means of a control line, C. We are given </w:t>
      </w:r>
      <w:r>
        <w:rPr>
          <w:rFonts w:ascii="Arial"/>
          <w:i/>
          <w:sz w:val="20"/>
        </w:rPr>
        <w:t>C </w:t>
      </w:r>
      <w:r>
        <w:rPr/>
        <w:t>and its complement C'</w:t>
      </w:r>
      <w:r>
        <w:rPr>
          <w:spacing w:val="-4"/>
        </w:rPr>
        <w:t> </w:t>
      </w:r>
      <w:r>
        <w:rPr/>
        <w:t>-</w:t>
      </w:r>
      <w:r>
        <w:rPr>
          <w:spacing w:val="40"/>
        </w:rPr>
        <w:t> </w:t>
      </w:r>
      <w:r>
        <w:rPr/>
        <w:t>they come shooting in from somewhere</w:t>
      </w:r>
      <w:r>
        <w:rPr>
          <w:spacing w:val="15"/>
        </w:rPr>
        <w:t> </w:t>
      </w:r>
      <w:r>
        <w:rPr/>
        <w:t>and we</w:t>
      </w:r>
      <w:r>
        <w:rPr>
          <w:spacing w:val="-3"/>
        </w:rPr>
        <w:t> </w:t>
      </w:r>
      <w:r>
        <w:rPr/>
        <w:t>don't care exactly where</w:t>
      </w:r>
      <w:r>
        <w:rPr>
          <w:spacing w:val="-3"/>
        </w:rPr>
        <w:t> </w:t>
      </w:r>
      <w:r>
        <w:rPr/>
        <w:t>-</w:t>
      </w:r>
      <w:r>
        <w:rPr>
          <w:spacing w:val="77"/>
        </w:rPr>
        <w:t> </w:t>
      </w:r>
      <w:r>
        <w:rPr/>
        <w:t>and if the</w:t>
      </w:r>
      <w:r>
        <w:rPr>
          <w:spacing w:val="-2"/>
        </w:rPr>
        <w:t> </w:t>
      </w:r>
      <w:r>
        <w:rPr/>
        <w:t>control </w:t>
      </w:r>
      <w:r>
        <w:rPr>
          <w:rFonts w:ascii="Arial"/>
          <w:i/>
          <w:sz w:val="20"/>
        </w:rPr>
        <w:t>C </w:t>
      </w:r>
      <w:r>
        <w:rPr/>
        <w:t>is hot, then </w:t>
      </w:r>
      <w:r>
        <w:rPr>
          <w:rFonts w:ascii="Arial"/>
          <w:i/>
          <w:sz w:val="20"/>
        </w:rPr>
        <w:t>A</w:t>
      </w:r>
      <w:r>
        <w:rPr>
          <w:rFonts w:ascii="Arial"/>
          <w:i/>
          <w:spacing w:val="40"/>
          <w:sz w:val="20"/>
        </w:rPr>
        <w:t> </w:t>
      </w:r>
      <w:r>
        <w:rPr/>
        <w:t>and </w:t>
      </w:r>
      <w:r>
        <w:rPr>
          <w:rFonts w:ascii="Arial"/>
          <w:i/>
          <w:sz w:val="20"/>
        </w:rPr>
        <w:t>B </w:t>
      </w:r>
      <w:r>
        <w:rPr/>
        <w:t>change places: if </w:t>
      </w:r>
      <w:r>
        <w:rPr>
          <w:rFonts w:ascii="Arial"/>
          <w:i/>
          <w:sz w:val="20"/>
        </w:rPr>
        <w:t>C </w:t>
      </w:r>
      <w:r>
        <w:rPr/>
        <w:t>is cold, they don't. This is a variant of our old friend the Controlled Exchange. The circuit diagram we will use is that of Figure 7.66:</w:t>
      </w:r>
    </w:p>
    <w:p>
      <w:pPr>
        <w:tabs>
          <w:tab w:pos="1563" w:val="left" w:leader="none"/>
        </w:tabs>
        <w:spacing w:before="187"/>
        <w:ind w:left="39" w:right="0" w:firstLine="0"/>
        <w:jc w:val="center"/>
        <w:rPr>
          <w:rFonts w:ascii="Arial"/>
          <w:sz w:val="24"/>
        </w:rPr>
      </w:pPr>
      <w:r>
        <w:rPr>
          <w:rFonts w:ascii="Arial"/>
          <w:sz w:val="24"/>
        </w:rPr>
        <w:drawing>
          <wp:anchor distT="0" distB="0" distL="0" distR="0" allowOverlap="1" layoutInCell="1" locked="0" behindDoc="1" simplePos="0" relativeHeight="487850496">
            <wp:simplePos x="0" y="0"/>
            <wp:positionH relativeFrom="page">
              <wp:posOffset>1454145</wp:posOffset>
            </wp:positionH>
            <wp:positionV relativeFrom="paragraph">
              <wp:posOffset>334552</wp:posOffset>
            </wp:positionV>
            <wp:extent cx="2409607" cy="1377696"/>
            <wp:effectExtent l="0" t="0" r="0" b="0"/>
            <wp:wrapTopAndBottom/>
            <wp:docPr id="1038" name="Image 1038"/>
            <wp:cNvGraphicFramePr>
              <a:graphicFrameLocks/>
            </wp:cNvGraphicFramePr>
            <a:graphic>
              <a:graphicData uri="http://schemas.openxmlformats.org/drawingml/2006/picture">
                <pic:pic>
                  <pic:nvPicPr>
                    <pic:cNvPr id="1038" name="Image 1038"/>
                    <pic:cNvPicPr/>
                  </pic:nvPicPr>
                  <pic:blipFill>
                    <a:blip r:embed="rId319" cstate="print"/>
                    <a:stretch>
                      <a:fillRect/>
                    </a:stretch>
                  </pic:blipFill>
                  <pic:spPr>
                    <a:xfrm>
                      <a:off x="0" y="0"/>
                      <a:ext cx="2409607" cy="1377696"/>
                    </a:xfrm>
                    <a:prstGeom prst="rect">
                      <a:avLst/>
                    </a:prstGeom>
                  </pic:spPr>
                </pic:pic>
              </a:graphicData>
            </a:graphic>
          </wp:anchor>
        </w:drawing>
      </w:r>
      <w:r>
        <w:rPr>
          <w:spacing w:val="-10"/>
          <w:sz w:val="25"/>
        </w:rPr>
        <w:t>A</w:t>
      </w:r>
      <w:r>
        <w:rPr>
          <w:sz w:val="25"/>
        </w:rPr>
        <w:tab/>
      </w:r>
      <w:r>
        <w:rPr>
          <w:rFonts w:ascii="Arial"/>
          <w:spacing w:val="-10"/>
          <w:sz w:val="24"/>
        </w:rPr>
        <w:t>B</w:t>
      </w:r>
    </w:p>
    <w:p>
      <w:pPr>
        <w:tabs>
          <w:tab w:pos="1690" w:val="left" w:leader="none"/>
        </w:tabs>
        <w:spacing w:before="125"/>
        <w:ind w:left="120" w:right="0" w:firstLine="0"/>
        <w:jc w:val="center"/>
        <w:rPr>
          <w:b/>
          <w:sz w:val="25"/>
        </w:rPr>
      </w:pPr>
      <w:r>
        <w:rPr>
          <w:b/>
          <w:spacing w:val="-5"/>
          <w:w w:val="105"/>
          <w:position w:val="1"/>
          <w:sz w:val="25"/>
        </w:rPr>
        <w:t>A'</w:t>
      </w:r>
      <w:r>
        <w:rPr>
          <w:b/>
          <w:position w:val="1"/>
          <w:sz w:val="25"/>
        </w:rPr>
        <w:tab/>
      </w:r>
      <w:r>
        <w:rPr>
          <w:b/>
          <w:spacing w:val="-5"/>
          <w:w w:val="105"/>
          <w:sz w:val="25"/>
        </w:rPr>
        <w:t>B'</w:t>
      </w:r>
    </w:p>
    <w:p>
      <w:pPr>
        <w:spacing w:before="254"/>
        <w:ind w:left="0" w:right="12" w:firstLine="0"/>
        <w:jc w:val="center"/>
        <w:rPr>
          <w:b/>
          <w:sz w:val="18"/>
        </w:rPr>
      </w:pPr>
      <w:r>
        <w:rPr>
          <w:b/>
          <w:sz w:val="18"/>
        </w:rPr>
        <w:t>Fig.</w:t>
      </w:r>
      <w:r>
        <w:rPr>
          <w:b/>
          <w:spacing w:val="3"/>
          <w:sz w:val="18"/>
        </w:rPr>
        <w:t> </w:t>
      </w:r>
      <w:r>
        <w:rPr>
          <w:b/>
          <w:sz w:val="18"/>
        </w:rPr>
        <w:t>7.66</w:t>
      </w:r>
      <w:r>
        <w:rPr>
          <w:b/>
          <w:spacing w:val="10"/>
          <w:sz w:val="18"/>
        </w:rPr>
        <w:t> </w:t>
      </w:r>
      <w:r>
        <w:rPr>
          <w:b/>
          <w:sz w:val="18"/>
        </w:rPr>
        <w:t>An</w:t>
      </w:r>
      <w:r>
        <w:rPr>
          <w:b/>
          <w:spacing w:val="7"/>
          <w:sz w:val="18"/>
        </w:rPr>
        <w:t> </w:t>
      </w:r>
      <w:r>
        <w:rPr>
          <w:b/>
          <w:sz w:val="18"/>
        </w:rPr>
        <w:t>Exchange</w:t>
      </w:r>
      <w:r>
        <w:rPr>
          <w:b/>
          <w:spacing w:val="13"/>
          <w:sz w:val="18"/>
        </w:rPr>
        <w:t> </w:t>
      </w:r>
      <w:r>
        <w:rPr>
          <w:b/>
          <w:spacing w:val="-2"/>
          <w:sz w:val="18"/>
        </w:rPr>
        <w:t>Circuit</w:t>
      </w:r>
    </w:p>
    <w:p>
      <w:pPr>
        <w:pStyle w:val="BodyText"/>
        <w:rPr>
          <w:b/>
          <w:sz w:val="18"/>
        </w:rPr>
      </w:pPr>
    </w:p>
    <w:p>
      <w:pPr>
        <w:spacing w:line="208" w:lineRule="auto" w:before="0"/>
        <w:ind w:left="165" w:right="0" w:hanging="1"/>
        <w:jc w:val="left"/>
        <w:rPr>
          <w:sz w:val="23"/>
        </w:rPr>
      </w:pPr>
      <w:r>
        <w:rPr>
          <w:spacing w:val="-2"/>
          <w:sz w:val="23"/>
        </w:rPr>
        <w:t>To</w:t>
      </w:r>
      <w:r>
        <w:rPr>
          <w:spacing w:val="-13"/>
          <w:sz w:val="23"/>
        </w:rPr>
        <w:t> </w:t>
      </w:r>
      <w:r>
        <w:rPr>
          <w:spacing w:val="-2"/>
          <w:sz w:val="23"/>
        </w:rPr>
        <w:t>reiterate</w:t>
      </w:r>
      <w:r>
        <w:rPr>
          <w:spacing w:val="-3"/>
          <w:sz w:val="23"/>
        </w:rPr>
        <w:t> </w:t>
      </w:r>
      <w:r>
        <w:rPr>
          <w:spacing w:val="-2"/>
          <w:sz w:val="23"/>
        </w:rPr>
        <w:t>the</w:t>
      </w:r>
      <w:r>
        <w:rPr>
          <w:spacing w:val="-7"/>
          <w:sz w:val="23"/>
        </w:rPr>
        <w:t> </w:t>
      </w:r>
      <w:r>
        <w:rPr>
          <w:spacing w:val="-2"/>
          <w:sz w:val="23"/>
        </w:rPr>
        <w:t>rules:</w:t>
      </w:r>
      <w:r>
        <w:rPr>
          <w:spacing w:val="-4"/>
          <w:sz w:val="23"/>
        </w:rPr>
        <w:t> </w:t>
      </w:r>
      <w:r>
        <w:rPr>
          <w:i/>
          <w:spacing w:val="-2"/>
          <w:sz w:val="22"/>
        </w:rPr>
        <w:t>C</w:t>
      </w:r>
      <w:r>
        <w:rPr>
          <w:i/>
          <w:spacing w:val="-9"/>
          <w:sz w:val="22"/>
        </w:rPr>
        <w:t> </w:t>
      </w:r>
      <w:r>
        <w:rPr>
          <w:spacing w:val="-2"/>
          <w:sz w:val="33"/>
        </w:rPr>
        <w:t>=</w:t>
      </w:r>
      <w:r>
        <w:rPr>
          <w:spacing w:val="-19"/>
          <w:sz w:val="33"/>
        </w:rPr>
        <w:t> </w:t>
      </w:r>
      <w:r>
        <w:rPr>
          <w:spacing w:val="-2"/>
          <w:sz w:val="23"/>
        </w:rPr>
        <w:t>0</w:t>
      </w:r>
      <w:r>
        <w:rPr>
          <w:spacing w:val="-12"/>
          <w:sz w:val="23"/>
        </w:rPr>
        <w:t> </w:t>
      </w:r>
      <w:r>
        <w:rPr>
          <w:spacing w:val="-2"/>
          <w:sz w:val="24"/>
        </w:rPr>
        <w:t>=&gt;</w:t>
      </w:r>
      <w:r>
        <w:rPr>
          <w:spacing w:val="-8"/>
          <w:sz w:val="24"/>
        </w:rPr>
        <w:t> </w:t>
      </w:r>
      <w:r>
        <w:rPr>
          <w:i/>
          <w:spacing w:val="-2"/>
          <w:sz w:val="22"/>
        </w:rPr>
        <w:t>A'</w:t>
      </w:r>
      <w:r>
        <w:rPr>
          <w:i/>
          <w:spacing w:val="3"/>
          <w:sz w:val="22"/>
        </w:rPr>
        <w:t> </w:t>
      </w:r>
      <w:r>
        <w:rPr>
          <w:spacing w:val="-2"/>
          <w:sz w:val="33"/>
        </w:rPr>
        <w:t>=</w:t>
      </w:r>
      <w:r>
        <w:rPr>
          <w:spacing w:val="-19"/>
          <w:sz w:val="33"/>
        </w:rPr>
        <w:t> </w:t>
      </w:r>
      <w:r>
        <w:rPr>
          <w:i/>
          <w:spacing w:val="-2"/>
          <w:sz w:val="22"/>
        </w:rPr>
        <w:t>A,</w:t>
      </w:r>
      <w:r>
        <w:rPr>
          <w:i/>
          <w:spacing w:val="40"/>
          <w:sz w:val="22"/>
        </w:rPr>
        <w:t> </w:t>
      </w:r>
      <w:r>
        <w:rPr>
          <w:i/>
          <w:spacing w:val="-2"/>
          <w:sz w:val="22"/>
        </w:rPr>
        <w:t>B'</w:t>
      </w:r>
      <w:r>
        <w:rPr>
          <w:i/>
          <w:spacing w:val="2"/>
          <w:sz w:val="22"/>
        </w:rPr>
        <w:t> </w:t>
      </w:r>
      <w:r>
        <w:rPr>
          <w:spacing w:val="-2"/>
          <w:sz w:val="33"/>
        </w:rPr>
        <w:t>=</w:t>
      </w:r>
      <w:r>
        <w:rPr>
          <w:spacing w:val="-18"/>
          <w:sz w:val="33"/>
        </w:rPr>
        <w:t> </w:t>
      </w:r>
      <w:r>
        <w:rPr>
          <w:i/>
          <w:spacing w:val="-2"/>
          <w:sz w:val="22"/>
        </w:rPr>
        <w:t>B;</w:t>
      </w:r>
      <w:r>
        <w:rPr>
          <w:i/>
          <w:spacing w:val="-10"/>
          <w:sz w:val="22"/>
        </w:rPr>
        <w:t> </w:t>
      </w:r>
      <w:r>
        <w:rPr>
          <w:i/>
          <w:spacing w:val="-2"/>
          <w:sz w:val="22"/>
        </w:rPr>
        <w:t>C</w:t>
      </w:r>
      <w:r>
        <w:rPr>
          <w:i/>
          <w:spacing w:val="-9"/>
          <w:sz w:val="22"/>
        </w:rPr>
        <w:t> </w:t>
      </w:r>
      <w:r>
        <w:rPr>
          <w:spacing w:val="-2"/>
          <w:sz w:val="33"/>
        </w:rPr>
        <w:t>=</w:t>
      </w:r>
      <w:r>
        <w:rPr>
          <w:spacing w:val="-19"/>
          <w:sz w:val="33"/>
        </w:rPr>
        <w:t> </w:t>
      </w:r>
      <w:r>
        <w:rPr>
          <w:spacing w:val="-2"/>
          <w:sz w:val="23"/>
        </w:rPr>
        <w:t>1</w:t>
      </w:r>
      <w:r>
        <w:rPr>
          <w:spacing w:val="-10"/>
          <w:sz w:val="23"/>
        </w:rPr>
        <w:t> </w:t>
      </w:r>
      <w:r>
        <w:rPr>
          <w:spacing w:val="-2"/>
          <w:sz w:val="24"/>
        </w:rPr>
        <w:t>=&gt;</w:t>
      </w:r>
      <w:r>
        <w:rPr>
          <w:spacing w:val="-8"/>
          <w:sz w:val="24"/>
        </w:rPr>
        <w:t> </w:t>
      </w:r>
      <w:r>
        <w:rPr>
          <w:i/>
          <w:spacing w:val="-2"/>
          <w:sz w:val="22"/>
        </w:rPr>
        <w:t>A'</w:t>
      </w:r>
      <w:r>
        <w:rPr>
          <w:i/>
          <w:spacing w:val="3"/>
          <w:sz w:val="22"/>
        </w:rPr>
        <w:t> </w:t>
      </w:r>
      <w:r>
        <w:rPr>
          <w:spacing w:val="-2"/>
          <w:sz w:val="33"/>
        </w:rPr>
        <w:t>=</w:t>
      </w:r>
      <w:r>
        <w:rPr>
          <w:spacing w:val="-19"/>
          <w:sz w:val="33"/>
        </w:rPr>
        <w:t> </w:t>
      </w:r>
      <w:r>
        <w:rPr>
          <w:i/>
          <w:spacing w:val="-2"/>
          <w:sz w:val="22"/>
        </w:rPr>
        <w:t>B,</w:t>
      </w:r>
      <w:r>
        <w:rPr>
          <w:i/>
          <w:spacing w:val="37"/>
          <w:sz w:val="22"/>
        </w:rPr>
        <w:t> </w:t>
      </w:r>
      <w:r>
        <w:rPr>
          <w:i/>
          <w:spacing w:val="-2"/>
          <w:sz w:val="22"/>
        </w:rPr>
        <w:t>B'</w:t>
      </w:r>
      <w:r>
        <w:rPr>
          <w:i/>
          <w:spacing w:val="7"/>
          <w:sz w:val="22"/>
        </w:rPr>
        <w:t> </w:t>
      </w:r>
      <w:r>
        <w:rPr>
          <w:spacing w:val="-2"/>
          <w:sz w:val="33"/>
        </w:rPr>
        <w:t>=</w:t>
      </w:r>
      <w:r>
        <w:rPr>
          <w:spacing w:val="-19"/>
          <w:sz w:val="33"/>
        </w:rPr>
        <w:t> </w:t>
      </w:r>
      <w:r>
        <w:rPr>
          <w:i/>
          <w:spacing w:val="-2"/>
          <w:sz w:val="22"/>
        </w:rPr>
        <w:t>A.</w:t>
      </w:r>
      <w:r>
        <w:rPr>
          <w:i/>
          <w:spacing w:val="45"/>
          <w:sz w:val="22"/>
        </w:rPr>
        <w:t> </w:t>
      </w:r>
      <w:r>
        <w:rPr>
          <w:spacing w:val="-2"/>
          <w:sz w:val="23"/>
        </w:rPr>
        <w:t>You </w:t>
      </w:r>
      <w:r>
        <w:rPr>
          <w:sz w:val="23"/>
        </w:rPr>
        <w:t>should</w:t>
      </w:r>
      <w:r>
        <w:rPr>
          <w:spacing w:val="28"/>
          <w:sz w:val="23"/>
        </w:rPr>
        <w:t> </w:t>
      </w:r>
      <w:r>
        <w:rPr>
          <w:sz w:val="23"/>
        </w:rPr>
        <w:t>be able to see how it all works. Here is what I want</w:t>
      </w:r>
      <w:r>
        <w:rPr>
          <w:spacing w:val="25"/>
          <w:sz w:val="23"/>
        </w:rPr>
        <w:t> </w:t>
      </w:r>
      <w:r>
        <w:rPr>
          <w:sz w:val="23"/>
        </w:rPr>
        <w:t>you</w:t>
      </w:r>
      <w:r>
        <w:rPr>
          <w:spacing w:val="25"/>
          <w:sz w:val="23"/>
        </w:rPr>
        <w:t> </w:t>
      </w:r>
      <w:r>
        <w:rPr>
          <w:sz w:val="23"/>
        </w:rPr>
        <w:t>to do:</w:t>
      </w:r>
    </w:p>
    <w:p>
      <w:pPr>
        <w:pStyle w:val="BodyText"/>
        <w:spacing w:before="2"/>
      </w:pPr>
    </w:p>
    <w:p>
      <w:pPr>
        <w:pStyle w:val="ListParagraph"/>
        <w:numPr>
          <w:ilvl w:val="0"/>
          <w:numId w:val="20"/>
        </w:numPr>
        <w:tabs>
          <w:tab w:pos="511" w:val="left" w:leader="none"/>
        </w:tabs>
        <w:spacing w:line="230" w:lineRule="auto" w:before="0" w:after="0"/>
        <w:ind w:left="159" w:right="175" w:firstLine="2"/>
        <w:jc w:val="left"/>
        <w:rPr>
          <w:sz w:val="23"/>
        </w:rPr>
      </w:pPr>
      <w:r>
        <w:rPr>
          <w:sz w:val="23"/>
        </w:rPr>
        <w:t>Draw</w:t>
      </w:r>
      <w:r>
        <w:rPr>
          <w:spacing w:val="35"/>
          <w:sz w:val="23"/>
        </w:rPr>
        <w:t> </w:t>
      </w:r>
      <w:r>
        <w:rPr>
          <w:sz w:val="23"/>
        </w:rPr>
        <w:t>a</w:t>
      </w:r>
      <w:r>
        <w:rPr>
          <w:spacing w:val="18"/>
          <w:sz w:val="23"/>
        </w:rPr>
        <w:t> </w:t>
      </w:r>
      <w:r>
        <w:rPr>
          <w:sz w:val="23"/>
        </w:rPr>
        <w:t>stick</w:t>
      </w:r>
      <w:r>
        <w:rPr>
          <w:spacing w:val="18"/>
          <w:sz w:val="23"/>
        </w:rPr>
        <w:t> </w:t>
      </w:r>
      <w:r>
        <w:rPr>
          <w:sz w:val="23"/>
        </w:rPr>
        <w:t>figure</w:t>
      </w:r>
      <w:r>
        <w:rPr>
          <w:spacing w:val="29"/>
          <w:sz w:val="23"/>
        </w:rPr>
        <w:t> </w:t>
      </w:r>
      <w:r>
        <w:rPr>
          <w:sz w:val="23"/>
        </w:rPr>
        <w:t>with</w:t>
      </w:r>
      <w:r>
        <w:rPr>
          <w:spacing w:val="31"/>
          <w:sz w:val="23"/>
        </w:rPr>
        <w:t> </w:t>
      </w:r>
      <w:r>
        <w:rPr>
          <w:sz w:val="23"/>
        </w:rPr>
        <w:t>the</w:t>
      </w:r>
      <w:r>
        <w:rPr>
          <w:spacing w:val="19"/>
          <w:sz w:val="23"/>
        </w:rPr>
        <w:t> </w:t>
      </w:r>
      <w:r>
        <w:rPr>
          <w:sz w:val="23"/>
        </w:rPr>
        <w:t>correct</w:t>
      </w:r>
      <w:r>
        <w:rPr>
          <w:spacing w:val="33"/>
          <w:sz w:val="23"/>
        </w:rPr>
        <w:t> </w:t>
      </w:r>
      <w:r>
        <w:rPr>
          <w:sz w:val="23"/>
        </w:rPr>
        <w:t>conventions</w:t>
      </w:r>
      <w:r>
        <w:rPr>
          <w:spacing w:val="33"/>
          <w:sz w:val="23"/>
        </w:rPr>
        <w:t> </w:t>
      </w:r>
      <w:r>
        <w:rPr>
          <w:sz w:val="23"/>
        </w:rPr>
        <w:t>for</w:t>
      </w:r>
      <w:r>
        <w:rPr>
          <w:spacing w:val="18"/>
          <w:sz w:val="23"/>
        </w:rPr>
        <w:t> </w:t>
      </w:r>
      <w:r>
        <w:rPr>
          <w:sz w:val="23"/>
        </w:rPr>
        <w:t>diffusion,</w:t>
      </w:r>
      <w:r>
        <w:rPr>
          <w:spacing w:val="40"/>
          <w:sz w:val="23"/>
        </w:rPr>
        <w:t> </w:t>
      </w:r>
      <w:r>
        <w:rPr>
          <w:sz w:val="23"/>
        </w:rPr>
        <w:t>poly</w:t>
      </w:r>
      <w:r>
        <w:rPr>
          <w:spacing w:val="28"/>
          <w:sz w:val="23"/>
        </w:rPr>
        <w:t> </w:t>
      </w:r>
      <w:r>
        <w:rPr>
          <w:sz w:val="23"/>
        </w:rPr>
        <w:t>and metal (Hint: the inputs </w:t>
      </w:r>
      <w:r>
        <w:rPr>
          <w:rFonts w:ascii="Arial"/>
          <w:i/>
          <w:sz w:val="20"/>
        </w:rPr>
        <w:t>A </w:t>
      </w:r>
      <w:r>
        <w:rPr>
          <w:sz w:val="23"/>
        </w:rPr>
        <w:t>and </w:t>
      </w:r>
      <w:r>
        <w:rPr>
          <w:rFonts w:ascii="Arial"/>
          <w:i/>
          <w:sz w:val="20"/>
        </w:rPr>
        <w:t>B </w:t>
      </w:r>
      <w:r>
        <w:rPr>
          <w:sz w:val="23"/>
        </w:rPr>
        <w:t>are fed in on metal lines),</w:t>
      </w:r>
    </w:p>
    <w:p>
      <w:pPr>
        <w:pStyle w:val="ListParagraph"/>
        <w:numPr>
          <w:ilvl w:val="0"/>
          <w:numId w:val="20"/>
        </w:numPr>
        <w:tabs>
          <w:tab w:pos="503" w:val="left" w:leader="none"/>
        </w:tabs>
        <w:spacing w:line="240" w:lineRule="auto" w:before="262" w:after="0"/>
        <w:ind w:left="503" w:right="0" w:hanging="341"/>
        <w:jc w:val="left"/>
        <w:rPr>
          <w:sz w:val="23"/>
        </w:rPr>
      </w:pPr>
      <w:r>
        <w:rPr>
          <w:sz w:val="23"/>
        </w:rPr>
        <w:t>Draw</w:t>
      </w:r>
      <w:r>
        <w:rPr>
          <w:spacing w:val="2"/>
          <w:sz w:val="23"/>
        </w:rPr>
        <w:t> </w:t>
      </w:r>
      <w:r>
        <w:rPr>
          <w:sz w:val="23"/>
        </w:rPr>
        <w:t>a</w:t>
      </w:r>
      <w:r>
        <w:rPr>
          <w:spacing w:val="-14"/>
          <w:sz w:val="23"/>
        </w:rPr>
        <w:t> </w:t>
      </w:r>
      <w:r>
        <w:rPr>
          <w:sz w:val="23"/>
        </w:rPr>
        <w:t>legitimate</w:t>
      </w:r>
      <w:r>
        <w:rPr>
          <w:spacing w:val="-5"/>
          <w:sz w:val="23"/>
        </w:rPr>
        <w:t> </w:t>
      </w:r>
      <w:r>
        <w:rPr>
          <w:sz w:val="23"/>
        </w:rPr>
        <w:t>layout</w:t>
      </w:r>
      <w:r>
        <w:rPr>
          <w:spacing w:val="-5"/>
          <w:sz w:val="23"/>
        </w:rPr>
        <w:t> </w:t>
      </w:r>
      <w:r>
        <w:rPr>
          <w:sz w:val="23"/>
        </w:rPr>
        <w:t>on</w:t>
      </w:r>
      <w:r>
        <w:rPr>
          <w:spacing w:val="-9"/>
          <w:sz w:val="23"/>
        </w:rPr>
        <w:t> </w:t>
      </w:r>
      <w:r>
        <w:rPr>
          <w:sz w:val="23"/>
        </w:rPr>
        <w:t>graph</w:t>
      </w:r>
      <w:r>
        <w:rPr>
          <w:spacing w:val="3"/>
          <w:sz w:val="23"/>
        </w:rPr>
        <w:t> </w:t>
      </w:r>
      <w:r>
        <w:rPr>
          <w:sz w:val="23"/>
        </w:rPr>
        <w:t>paper,</w:t>
      </w:r>
      <w:r>
        <w:rPr>
          <w:spacing w:val="-6"/>
          <w:sz w:val="23"/>
        </w:rPr>
        <w:t> </w:t>
      </w:r>
      <w:r>
        <w:rPr>
          <w:sz w:val="23"/>
        </w:rPr>
        <w:t>obeying</w:t>
      </w:r>
      <w:r>
        <w:rPr>
          <w:spacing w:val="3"/>
          <w:sz w:val="23"/>
        </w:rPr>
        <w:t> </w:t>
      </w:r>
      <w:r>
        <w:rPr>
          <w:sz w:val="23"/>
        </w:rPr>
        <w:t>the</w:t>
      </w:r>
      <w:r>
        <w:rPr>
          <w:spacing w:val="-8"/>
          <w:sz w:val="23"/>
        </w:rPr>
        <w:t> </w:t>
      </w:r>
      <w:r>
        <w:rPr>
          <w:w w:val="90"/>
          <w:sz w:val="21"/>
        </w:rPr>
        <w:t>'A,</w:t>
      </w:r>
      <w:r>
        <w:rPr>
          <w:spacing w:val="-5"/>
          <w:sz w:val="21"/>
        </w:rPr>
        <w:t> </w:t>
      </w:r>
      <w:r>
        <w:rPr>
          <w:sz w:val="23"/>
        </w:rPr>
        <w:t>design</w:t>
      </w:r>
      <w:r>
        <w:rPr>
          <w:spacing w:val="2"/>
          <w:sz w:val="23"/>
        </w:rPr>
        <w:t> </w:t>
      </w:r>
      <w:r>
        <w:rPr>
          <w:spacing w:val="-2"/>
          <w:sz w:val="23"/>
        </w:rPr>
        <w:t>rules.</w:t>
      </w:r>
    </w:p>
    <w:p>
      <w:pPr>
        <w:pStyle w:val="ListParagraph"/>
        <w:numPr>
          <w:ilvl w:val="0"/>
          <w:numId w:val="20"/>
        </w:numPr>
        <w:tabs>
          <w:tab w:pos="484" w:val="left" w:leader="none"/>
        </w:tabs>
        <w:spacing w:line="232" w:lineRule="auto" w:before="262" w:after="0"/>
        <w:ind w:left="158" w:right="172" w:firstLine="3"/>
        <w:jc w:val="left"/>
        <w:rPr>
          <w:sz w:val="23"/>
        </w:rPr>
      </w:pPr>
      <w:r>
        <w:rPr>
          <w:sz w:val="23"/>
        </w:rPr>
        <w:t>This circuit can easily be amended</w:t>
      </w:r>
      <w:r>
        <w:rPr>
          <w:spacing w:val="23"/>
          <w:sz w:val="23"/>
        </w:rPr>
        <w:t> </w:t>
      </w:r>
      <w:r>
        <w:rPr>
          <w:sz w:val="23"/>
        </w:rPr>
        <w:t>to</w:t>
      </w:r>
      <w:r>
        <w:rPr>
          <w:spacing w:val="-1"/>
          <w:sz w:val="23"/>
        </w:rPr>
        <w:t> </w:t>
      </w:r>
      <w:r>
        <w:rPr>
          <w:sz w:val="23"/>
        </w:rPr>
        <w:t>allow for more </w:t>
      </w:r>
      <w:r>
        <w:rPr>
          <w:rFonts w:ascii="Arial"/>
          <w:i/>
          <w:sz w:val="20"/>
        </w:rPr>
        <w:t>A,</w:t>
      </w:r>
      <w:r>
        <w:rPr>
          <w:rFonts w:ascii="Arial"/>
          <w:i/>
          <w:spacing w:val="21"/>
          <w:sz w:val="20"/>
        </w:rPr>
        <w:t> </w:t>
      </w:r>
      <w:r>
        <w:rPr>
          <w:rFonts w:ascii="Arial"/>
          <w:i/>
          <w:sz w:val="20"/>
        </w:rPr>
        <w:t>B... </w:t>
      </w:r>
      <w:r>
        <w:rPr>
          <w:sz w:val="23"/>
        </w:rPr>
        <w:t>inputs simply by</w:t>
      </w:r>
      <w:r>
        <w:rPr>
          <w:spacing w:val="-2"/>
          <w:sz w:val="23"/>
        </w:rPr>
        <w:t> </w:t>
      </w:r>
      <w:r>
        <w:rPr>
          <w:sz w:val="23"/>
        </w:rPr>
        <w:t>iterating its</w:t>
      </w:r>
      <w:r>
        <w:rPr>
          <w:spacing w:val="-12"/>
          <w:sz w:val="23"/>
        </w:rPr>
        <w:t> </w:t>
      </w:r>
      <w:r>
        <w:rPr>
          <w:sz w:val="23"/>
        </w:rPr>
        <w:t>structure (and</w:t>
      </w:r>
      <w:r>
        <w:rPr>
          <w:spacing w:val="-2"/>
          <w:sz w:val="23"/>
        </w:rPr>
        <w:t> </w:t>
      </w:r>
      <w:r>
        <w:rPr>
          <w:sz w:val="23"/>
        </w:rPr>
        <w:t>extending the</w:t>
      </w:r>
      <w:r>
        <w:rPr>
          <w:spacing w:val="-4"/>
          <w:sz w:val="23"/>
        </w:rPr>
        <w:t> </w:t>
      </w:r>
      <w:r>
        <w:rPr>
          <w:sz w:val="23"/>
        </w:rPr>
        <w:t>C,</w:t>
      </w:r>
      <w:r>
        <w:rPr>
          <w:spacing w:val="-3"/>
          <w:sz w:val="23"/>
        </w:rPr>
        <w:t> </w:t>
      </w:r>
      <w:r>
        <w:rPr>
          <w:sz w:val="23"/>
        </w:rPr>
        <w:t>NOT Clines).</w:t>
      </w:r>
      <w:r>
        <w:rPr>
          <w:spacing w:val="-2"/>
          <w:sz w:val="23"/>
        </w:rPr>
        <w:t> </w:t>
      </w:r>
      <w:r>
        <w:rPr>
          <w:sz w:val="23"/>
        </w:rPr>
        <w:t>Suppose now that we have eight input pairs coming in from the top. There are only fourteen</w:t>
      </w:r>
      <w:r>
        <w:rPr>
          <w:spacing w:val="28"/>
          <w:sz w:val="23"/>
        </w:rPr>
        <w:t> </w:t>
      </w:r>
      <w:r>
        <w:rPr>
          <w:sz w:val="23"/>
        </w:rPr>
        <w:t>l's available</w:t>
      </w:r>
      <w:r>
        <w:rPr>
          <w:spacing w:val="40"/>
          <w:sz w:val="23"/>
        </w:rPr>
        <w:t> </w:t>
      </w:r>
      <w:r>
        <w:rPr>
          <w:sz w:val="23"/>
        </w:rPr>
        <w:t>horizontally</w:t>
      </w:r>
      <w:r>
        <w:rPr>
          <w:spacing w:val="40"/>
          <w:sz w:val="23"/>
        </w:rPr>
        <w:t> </w:t>
      </w:r>
      <w:r>
        <w:rPr>
          <w:sz w:val="23"/>
        </w:rPr>
        <w:t>for</w:t>
      </w:r>
      <w:r>
        <w:rPr>
          <w:spacing w:val="30"/>
          <w:sz w:val="23"/>
        </w:rPr>
        <w:t> </w:t>
      </w:r>
      <w:r>
        <w:rPr>
          <w:sz w:val="23"/>
        </w:rPr>
        <w:t>each</w:t>
      </w:r>
      <w:r>
        <w:rPr>
          <w:spacing w:val="38"/>
          <w:sz w:val="23"/>
        </w:rPr>
        <w:t> </w:t>
      </w:r>
      <w:r>
        <w:rPr>
          <w:sz w:val="23"/>
        </w:rPr>
        <w:t>pair,</w:t>
      </w:r>
      <w:r>
        <w:rPr>
          <w:spacing w:val="28"/>
          <w:sz w:val="23"/>
        </w:rPr>
        <w:t> </w:t>
      </w:r>
      <w:r>
        <w:rPr>
          <w:sz w:val="23"/>
        </w:rPr>
        <w:t>and</w:t>
      </w:r>
      <w:r>
        <w:rPr>
          <w:spacing w:val="28"/>
          <w:sz w:val="23"/>
        </w:rPr>
        <w:t> </w:t>
      </w:r>
      <w:r>
        <w:rPr>
          <w:sz w:val="23"/>
        </w:rPr>
        <w:t>sixteen</w:t>
      </w:r>
      <w:r>
        <w:rPr>
          <w:spacing w:val="35"/>
          <w:sz w:val="23"/>
        </w:rPr>
        <w:t> </w:t>
      </w:r>
      <w:r>
        <w:rPr>
          <w:sz w:val="23"/>
        </w:rPr>
        <w:t>or</w:t>
      </w:r>
      <w:r>
        <w:rPr>
          <w:spacing w:val="30"/>
          <w:sz w:val="23"/>
        </w:rPr>
        <w:t> </w:t>
      </w:r>
      <w:r>
        <w:rPr>
          <w:sz w:val="23"/>
        </w:rPr>
        <w:t>twenty</w:t>
      </w:r>
      <w:r>
        <w:rPr>
          <w:spacing w:val="37"/>
          <w:sz w:val="23"/>
        </w:rPr>
        <w:t> </w:t>
      </w:r>
      <w:r>
        <w:rPr>
          <w:sz w:val="23"/>
        </w:rPr>
        <w:t>extra</w:t>
      </w:r>
      <w:r>
        <w:rPr>
          <w:spacing w:val="40"/>
          <w:sz w:val="23"/>
        </w:rPr>
        <w:t> </w:t>
      </w:r>
      <w:r>
        <w:rPr>
          <w:sz w:val="23"/>
        </w:rPr>
        <w:t>A's</w:t>
      </w:r>
      <w:r>
        <w:rPr>
          <w:spacing w:val="31"/>
          <w:sz w:val="23"/>
        </w:rPr>
        <w:t> </w:t>
      </w:r>
      <w:r>
        <w:rPr>
          <w:sz w:val="23"/>
        </w:rPr>
        <w:t>on</w:t>
      </w:r>
      <w:r>
        <w:rPr>
          <w:spacing w:val="36"/>
          <w:sz w:val="23"/>
        </w:rPr>
        <w:t> </w:t>
      </w:r>
      <w:r>
        <w:rPr>
          <w:sz w:val="23"/>
        </w:rPr>
        <w:t>the borders</w:t>
      </w:r>
      <w:r>
        <w:rPr>
          <w:spacing w:val="6"/>
          <w:sz w:val="23"/>
        </w:rPr>
        <w:t> </w:t>
      </w:r>
      <w:r>
        <w:rPr>
          <w:sz w:val="23"/>
        </w:rPr>
        <w:t>for</w:t>
      </w:r>
      <w:r>
        <w:rPr>
          <w:spacing w:val="7"/>
          <w:sz w:val="23"/>
        </w:rPr>
        <w:t> </w:t>
      </w:r>
      <w:r>
        <w:rPr>
          <w:sz w:val="23"/>
        </w:rPr>
        <w:t>about</w:t>
      </w:r>
      <w:r>
        <w:rPr>
          <w:spacing w:val="11"/>
          <w:sz w:val="23"/>
        </w:rPr>
        <w:t> </w:t>
      </w:r>
      <w:r>
        <w:rPr>
          <w:sz w:val="23"/>
        </w:rPr>
        <w:t>132A</w:t>
      </w:r>
      <w:r>
        <w:rPr>
          <w:spacing w:val="8"/>
          <w:sz w:val="23"/>
        </w:rPr>
        <w:t> </w:t>
      </w:r>
      <w:r>
        <w:rPr>
          <w:sz w:val="23"/>
        </w:rPr>
        <w:t>total</w:t>
      </w:r>
      <w:r>
        <w:rPr>
          <w:spacing w:val="7"/>
          <w:sz w:val="23"/>
        </w:rPr>
        <w:t> </w:t>
      </w:r>
      <w:r>
        <w:rPr>
          <w:sz w:val="23"/>
        </w:rPr>
        <w:t>width.</w:t>
      </w:r>
      <w:r>
        <w:rPr>
          <w:spacing w:val="12"/>
          <w:sz w:val="23"/>
        </w:rPr>
        <w:t> </w:t>
      </w:r>
      <w:r>
        <w:rPr>
          <w:sz w:val="23"/>
        </w:rPr>
        <w:t>But</w:t>
      </w:r>
      <w:r>
        <w:rPr>
          <w:spacing w:val="9"/>
          <w:sz w:val="23"/>
        </w:rPr>
        <w:t> </w:t>
      </w:r>
      <w:r>
        <w:rPr>
          <w:sz w:val="23"/>
        </w:rPr>
        <w:t>we</w:t>
      </w:r>
      <w:r>
        <w:rPr>
          <w:spacing w:val="4"/>
          <w:sz w:val="23"/>
        </w:rPr>
        <w:t> </w:t>
      </w:r>
      <w:r>
        <w:rPr>
          <w:sz w:val="23"/>
        </w:rPr>
        <w:t>are</w:t>
      </w:r>
      <w:r>
        <w:rPr>
          <w:spacing w:val="4"/>
          <w:sz w:val="23"/>
        </w:rPr>
        <w:t> </w:t>
      </w:r>
      <w:r>
        <w:rPr>
          <w:sz w:val="23"/>
        </w:rPr>
        <w:t>allowed</w:t>
      </w:r>
      <w:r>
        <w:rPr>
          <w:spacing w:val="10"/>
          <w:sz w:val="23"/>
        </w:rPr>
        <w:t> </w:t>
      </w:r>
      <w:r>
        <w:rPr>
          <w:sz w:val="23"/>
        </w:rPr>
        <w:t>150A. deep.</w:t>
      </w:r>
      <w:r>
        <w:rPr>
          <w:spacing w:val="14"/>
          <w:sz w:val="23"/>
        </w:rPr>
        <w:t> </w:t>
      </w:r>
      <w:r>
        <w:rPr>
          <w:sz w:val="23"/>
        </w:rPr>
        <w:t>Now</w:t>
      </w:r>
      <w:r>
        <w:rPr>
          <w:spacing w:val="16"/>
          <w:sz w:val="23"/>
        </w:rPr>
        <w:t> </w:t>
      </w:r>
      <w:r>
        <w:rPr>
          <w:spacing w:val="-5"/>
          <w:sz w:val="23"/>
        </w:rPr>
        <w:t>we</w:t>
      </w:r>
    </w:p>
    <w:p>
      <w:pPr>
        <w:pStyle w:val="ListParagraph"/>
        <w:spacing w:after="0" w:line="232" w:lineRule="auto"/>
        <w:jc w:val="left"/>
        <w:rPr>
          <w:sz w:val="23"/>
        </w:rPr>
        <w:sectPr>
          <w:pgSz w:w="8450" w:h="12230"/>
          <w:pgMar w:header="540" w:footer="0" w:top="980" w:bottom="280" w:left="425" w:right="425"/>
        </w:sectPr>
      </w:pPr>
    </w:p>
    <w:p>
      <w:pPr>
        <w:pStyle w:val="BodyText"/>
        <w:spacing w:line="235" w:lineRule="auto" w:before="198"/>
        <w:ind w:left="149" w:right="173" w:firstLine="1"/>
        <w:jc w:val="both"/>
      </w:pPr>
      <w:bookmarkStart w:name="7.4 Further Limitations on Machine Desig" w:id="53"/>
      <w:bookmarkEnd w:id="53"/>
      <w:r>
        <w:rPr/>
      </w:r>
      <w:r>
        <w:rPr/>
        <w:t>want the </w:t>
      </w:r>
      <w:r>
        <w:rPr>
          <w:i/>
          <w:sz w:val="21"/>
        </w:rPr>
        <w:t>A's</w:t>
      </w:r>
      <w:r>
        <w:rPr>
          <w:i/>
          <w:spacing w:val="40"/>
          <w:sz w:val="21"/>
        </w:rPr>
        <w:t> </w:t>
      </w:r>
      <w:r>
        <w:rPr/>
        <w:t>and </w:t>
      </w:r>
      <w:r>
        <w:rPr>
          <w:i/>
          <w:sz w:val="21"/>
        </w:rPr>
        <w:t>B's</w:t>
      </w:r>
      <w:r>
        <w:rPr>
          <w:i/>
          <w:spacing w:val="40"/>
          <w:sz w:val="21"/>
        </w:rPr>
        <w:t> </w:t>
      </w:r>
      <w:r>
        <w:rPr/>
        <w:t>to go out of the circuit in metal too. Can you design it? You may assume more C's from the left if you want.</w:t>
      </w:r>
    </w:p>
    <w:p>
      <w:pPr>
        <w:pStyle w:val="BodyText"/>
        <w:spacing w:before="256"/>
      </w:pPr>
    </w:p>
    <w:p>
      <w:pPr>
        <w:pStyle w:val="ListParagraph"/>
        <w:numPr>
          <w:ilvl w:val="1"/>
          <w:numId w:val="19"/>
        </w:numPr>
        <w:tabs>
          <w:tab w:pos="435" w:val="left" w:leader="none"/>
        </w:tabs>
        <w:spacing w:line="240" w:lineRule="auto" w:before="0" w:after="0"/>
        <w:ind w:left="435" w:right="0" w:hanging="291"/>
        <w:jc w:val="left"/>
        <w:rPr>
          <w:b/>
          <w:sz w:val="22"/>
        </w:rPr>
      </w:pPr>
      <w:r>
        <w:rPr>
          <w:b/>
          <w:w w:val="105"/>
          <w:sz w:val="22"/>
        </w:rPr>
        <w:t>:</w:t>
      </w:r>
      <w:r>
        <w:rPr>
          <w:b/>
          <w:spacing w:val="-10"/>
          <w:w w:val="105"/>
          <w:sz w:val="22"/>
        </w:rPr>
        <w:t> </w:t>
      </w:r>
      <w:r>
        <w:rPr>
          <w:b/>
          <w:w w:val="105"/>
          <w:sz w:val="22"/>
        </w:rPr>
        <w:t>Further</w:t>
      </w:r>
      <w:r>
        <w:rPr>
          <w:b/>
          <w:spacing w:val="-1"/>
          <w:w w:val="105"/>
          <w:sz w:val="22"/>
        </w:rPr>
        <w:t> </w:t>
      </w:r>
      <w:r>
        <w:rPr>
          <w:b/>
          <w:w w:val="105"/>
          <w:sz w:val="22"/>
        </w:rPr>
        <w:t>Limitations</w:t>
      </w:r>
      <w:r>
        <w:rPr>
          <w:b/>
          <w:spacing w:val="-1"/>
          <w:w w:val="105"/>
          <w:sz w:val="22"/>
        </w:rPr>
        <w:t> </w:t>
      </w:r>
      <w:r>
        <w:rPr>
          <w:b/>
          <w:w w:val="105"/>
          <w:sz w:val="22"/>
        </w:rPr>
        <w:t>on</w:t>
      </w:r>
      <w:r>
        <w:rPr>
          <w:b/>
          <w:spacing w:val="-12"/>
          <w:w w:val="105"/>
          <w:sz w:val="22"/>
        </w:rPr>
        <w:t> </w:t>
      </w:r>
      <w:r>
        <w:rPr>
          <w:b/>
          <w:w w:val="105"/>
          <w:sz w:val="22"/>
        </w:rPr>
        <w:t>Machine</w:t>
      </w:r>
      <w:r>
        <w:rPr>
          <w:b/>
          <w:spacing w:val="3"/>
          <w:w w:val="105"/>
          <w:sz w:val="22"/>
        </w:rPr>
        <w:t> </w:t>
      </w:r>
      <w:r>
        <w:rPr>
          <w:b/>
          <w:spacing w:val="-2"/>
          <w:w w:val="105"/>
          <w:sz w:val="22"/>
        </w:rPr>
        <w:t>Design</w:t>
      </w:r>
    </w:p>
    <w:p>
      <w:pPr>
        <w:pStyle w:val="BodyText"/>
        <w:spacing w:before="5"/>
        <w:rPr>
          <w:b/>
          <w:sz w:val="22"/>
        </w:rPr>
      </w:pPr>
    </w:p>
    <w:p>
      <w:pPr>
        <w:pStyle w:val="BodyText"/>
        <w:spacing w:line="232" w:lineRule="auto"/>
        <w:ind w:left="149" w:right="170" w:hanging="3"/>
        <w:jc w:val="both"/>
      </w:pPr>
      <w:r>
        <w:rPr/>
        <w:t>It doesn't take much thought to realize that one of the most important components of any computer is </w:t>
      </w:r>
      <w:r>
        <w:rPr>
          <w:i/>
          <w:sz w:val="21"/>
        </w:rPr>
        <w:t>wire. </w:t>
      </w:r>
      <w:r>
        <w:rPr/>
        <w:t>We're so used to treating wires -</w:t>
      </w:r>
      <w:r>
        <w:rPr>
          <w:spacing w:val="40"/>
        </w:rPr>
        <w:t> </w:t>
      </w:r>
      <w:r>
        <w:rPr/>
        <w:t>more generally,</w:t>
      </w:r>
      <w:r>
        <w:rPr>
          <w:spacing w:val="-1"/>
        </w:rPr>
        <w:t> </w:t>
      </w:r>
      <w:r>
        <w:rPr/>
        <w:t>transmission paths,</w:t>
      </w:r>
      <w:r>
        <w:rPr>
          <w:spacing w:val="-7"/>
        </w:rPr>
        <w:t> </w:t>
      </w:r>
      <w:r>
        <w:rPr/>
        <w:t>including</w:t>
      </w:r>
      <w:r>
        <w:rPr>
          <w:spacing w:val="-5"/>
        </w:rPr>
        <w:t> </w:t>
      </w:r>
      <w:r>
        <w:rPr/>
        <w:t>polysilicon lines</w:t>
      </w:r>
      <w:r>
        <w:rPr>
          <w:spacing w:val="-15"/>
        </w:rPr>
        <w:t> </w:t>
      </w:r>
      <w:r>
        <w:rPr/>
        <w:t>-</w:t>
      </w:r>
      <w:r>
        <w:rPr>
          <w:spacing w:val="40"/>
        </w:rPr>
        <w:t> </w:t>
      </w:r>
      <w:r>
        <w:rPr/>
        <w:t>in</w:t>
      </w:r>
      <w:r>
        <w:rPr>
          <w:spacing w:val="-9"/>
        </w:rPr>
        <w:t> </w:t>
      </w:r>
      <w:r>
        <w:rPr/>
        <w:t>an</w:t>
      </w:r>
      <w:r>
        <w:rPr>
          <w:spacing w:val="-4"/>
        </w:rPr>
        <w:t> </w:t>
      </w:r>
      <w:r>
        <w:rPr/>
        <w:t>idealized way that we</w:t>
      </w:r>
      <w:r>
        <w:rPr>
          <w:spacing w:val="-3"/>
        </w:rPr>
        <w:t> </w:t>
      </w:r>
      <w:r>
        <w:rPr/>
        <w:t>forget they are real physical objects, with real physical properties that can affect the way our machine needs to</w:t>
      </w:r>
      <w:r>
        <w:rPr>
          <w:spacing w:val="-1"/>
        </w:rPr>
        <w:t> </w:t>
      </w:r>
      <w:r>
        <w:rPr/>
        <w:t>be</w:t>
      </w:r>
      <w:r>
        <w:rPr>
          <w:spacing w:val="-2"/>
        </w:rPr>
        <w:t> </w:t>
      </w:r>
      <w:r>
        <w:rPr/>
        <w:t>designed. In this final section, I'd like to look at two ways in which wires play an important role in machine design. The</w:t>
      </w:r>
      <w:r>
        <w:rPr>
          <w:spacing w:val="-4"/>
        </w:rPr>
        <w:t> </w:t>
      </w:r>
      <w:r>
        <w:rPr/>
        <w:t>first</w:t>
      </w:r>
      <w:r>
        <w:rPr>
          <w:spacing w:val="-1"/>
        </w:rPr>
        <w:t> </w:t>
      </w:r>
      <w:r>
        <w:rPr/>
        <w:t>relates to</w:t>
      </w:r>
      <w:r>
        <w:rPr>
          <w:spacing w:val="-7"/>
        </w:rPr>
        <w:t> </w:t>
      </w:r>
      <w:r>
        <w:rPr/>
        <w:t>how wire</w:t>
      </w:r>
      <w:r>
        <w:rPr>
          <w:spacing w:val="-8"/>
        </w:rPr>
        <w:t> </w:t>
      </w:r>
      <w:r>
        <w:rPr/>
        <w:t>lengths can</w:t>
      </w:r>
      <w:r>
        <w:rPr>
          <w:spacing w:val="-2"/>
        </w:rPr>
        <w:t> </w:t>
      </w:r>
      <w:r>
        <w:rPr/>
        <w:t>screw up</w:t>
      </w:r>
      <w:r>
        <w:rPr>
          <w:spacing w:val="-2"/>
        </w:rPr>
        <w:t> </w:t>
      </w:r>
      <w:r>
        <w:rPr/>
        <w:t>our</w:t>
      </w:r>
      <w:r>
        <w:rPr>
          <w:spacing w:val="-7"/>
        </w:rPr>
        <w:t> </w:t>
      </w:r>
      <w:r>
        <w:rPr/>
        <w:t>clocking, the</w:t>
      </w:r>
      <w:r>
        <w:rPr>
          <w:spacing w:val="-7"/>
        </w:rPr>
        <w:t> </w:t>
      </w:r>
      <w:r>
        <w:rPr/>
        <w:t>so-called "clock skew" problem; the</w:t>
      </w:r>
      <w:r>
        <w:rPr>
          <w:spacing w:val="-6"/>
        </w:rPr>
        <w:t> </w:t>
      </w:r>
      <w:r>
        <w:rPr/>
        <w:t>second to</w:t>
      </w:r>
      <w:r>
        <w:rPr>
          <w:spacing w:val="-10"/>
        </w:rPr>
        <w:t> </w:t>
      </w:r>
      <w:r>
        <w:rPr/>
        <w:t>an</w:t>
      </w:r>
      <w:r>
        <w:rPr>
          <w:spacing w:val="-3"/>
        </w:rPr>
        <w:t> </w:t>
      </w:r>
      <w:r>
        <w:rPr/>
        <w:t>even</w:t>
      </w:r>
      <w:r>
        <w:rPr>
          <w:spacing w:val="-1"/>
        </w:rPr>
        <w:t> </w:t>
      </w:r>
      <w:r>
        <w:rPr/>
        <w:t>simpler issue, the</w:t>
      </w:r>
      <w:r>
        <w:rPr>
          <w:spacing w:val="-8"/>
        </w:rPr>
        <w:t> </w:t>
      </w:r>
      <w:r>
        <w:rPr/>
        <w:t>fact that wires take up</w:t>
      </w:r>
      <w:r>
        <w:rPr>
          <w:spacing w:val="-4"/>
        </w:rPr>
        <w:t> </w:t>
      </w:r>
      <w:r>
        <w:rPr/>
        <w:t>space,</w:t>
      </w:r>
      <w:r>
        <w:rPr>
          <w:spacing w:val="-3"/>
        </w:rPr>
        <w:t> </w:t>
      </w:r>
      <w:r>
        <w:rPr/>
        <w:t>and</w:t>
      </w:r>
      <w:r>
        <w:rPr>
          <w:spacing w:val="-1"/>
        </w:rPr>
        <w:t> </w:t>
      </w:r>
      <w:r>
        <w:rPr/>
        <w:t>that when</w:t>
      </w:r>
      <w:r>
        <w:rPr>
          <w:spacing w:val="-4"/>
        </w:rPr>
        <w:t> </w:t>
      </w:r>
      <w:r>
        <w:rPr/>
        <w:t>we</w:t>
      </w:r>
      <w:r>
        <w:rPr>
          <w:spacing w:val="-7"/>
        </w:rPr>
        <w:t> </w:t>
      </w:r>
      <w:r>
        <w:rPr/>
        <w:t>build</w:t>
      </w:r>
      <w:r>
        <w:rPr>
          <w:spacing w:val="-3"/>
        </w:rPr>
        <w:t> </w:t>
      </w:r>
      <w:r>
        <w:rPr/>
        <w:t>a</w:t>
      </w:r>
      <w:r>
        <w:rPr>
          <w:spacing w:val="-12"/>
        </w:rPr>
        <w:t> </w:t>
      </w:r>
      <w:r>
        <w:rPr/>
        <w:t>computer, we'd</w:t>
      </w:r>
      <w:r>
        <w:rPr>
          <w:spacing w:val="-3"/>
        </w:rPr>
        <w:t> </w:t>
      </w:r>
      <w:r>
        <w:rPr/>
        <w:t>better make</w:t>
      </w:r>
      <w:r>
        <w:rPr>
          <w:spacing w:val="-3"/>
        </w:rPr>
        <w:t> </w:t>
      </w:r>
      <w:r>
        <w:rPr/>
        <w:t>sure we leave enough room to get the stuff in!</w:t>
      </w:r>
    </w:p>
    <w:p>
      <w:pPr>
        <w:pStyle w:val="BodyText"/>
        <w:spacing w:before="250"/>
      </w:pPr>
    </w:p>
    <w:p>
      <w:pPr>
        <w:pStyle w:val="ListParagraph"/>
        <w:numPr>
          <w:ilvl w:val="2"/>
          <w:numId w:val="19"/>
        </w:numPr>
        <w:tabs>
          <w:tab w:pos="608" w:val="left" w:leader="none"/>
        </w:tabs>
        <w:spacing w:line="240" w:lineRule="auto" w:before="0" w:after="0"/>
        <w:ind w:left="608" w:right="0" w:hanging="454"/>
        <w:jc w:val="left"/>
        <w:rPr>
          <w:b/>
          <w:sz w:val="20"/>
        </w:rPr>
      </w:pPr>
      <w:r>
        <w:rPr>
          <w:b/>
          <w:sz w:val="22"/>
        </w:rPr>
        <w:t>:</w:t>
      </w:r>
      <w:r>
        <w:rPr>
          <w:b/>
          <w:spacing w:val="25"/>
          <w:sz w:val="22"/>
        </w:rPr>
        <w:t> </w:t>
      </w:r>
      <w:r>
        <w:rPr>
          <w:b/>
          <w:sz w:val="22"/>
        </w:rPr>
        <w:t>Clock</w:t>
      </w:r>
      <w:r>
        <w:rPr>
          <w:b/>
          <w:spacing w:val="27"/>
          <w:sz w:val="22"/>
        </w:rPr>
        <w:t> </w:t>
      </w:r>
      <w:r>
        <w:rPr>
          <w:b/>
          <w:spacing w:val="-4"/>
          <w:sz w:val="22"/>
        </w:rPr>
        <w:t>Skew</w:t>
      </w:r>
    </w:p>
    <w:p>
      <w:pPr>
        <w:pStyle w:val="BodyText"/>
        <w:spacing w:before="8"/>
        <w:rPr>
          <w:b/>
          <w:sz w:val="22"/>
        </w:rPr>
      </w:pPr>
    </w:p>
    <w:p>
      <w:pPr>
        <w:pStyle w:val="BodyText"/>
        <w:spacing w:line="235" w:lineRule="auto"/>
        <w:ind w:left="158" w:right="172" w:firstLine="3"/>
        <w:jc w:val="both"/>
      </w:pPr>
      <w:r>
        <w:rPr/>
        <w:t>Let's return to our discussion of clocking the general PLA. Remember, we employed</w:t>
      </w:r>
      <w:r>
        <w:rPr>
          <w:spacing w:val="1"/>
        </w:rPr>
        <w:t> </w:t>
      </w:r>
      <w:r>
        <w:rPr/>
        <w:t>two</w:t>
      </w:r>
      <w:r>
        <w:rPr>
          <w:spacing w:val="-14"/>
        </w:rPr>
        <w:t> </w:t>
      </w:r>
      <w:r>
        <w:rPr/>
        <w:t>clock</w:t>
      </w:r>
      <w:r>
        <w:rPr>
          <w:spacing w:val="-8"/>
        </w:rPr>
        <w:t> </w:t>
      </w:r>
      <w:r>
        <w:rPr/>
        <w:t>pulses,</w:t>
      </w:r>
      <w:r>
        <w:rPr>
          <w:spacing w:val="-3"/>
        </w:rPr>
        <w:t> </w:t>
      </w:r>
      <w:r>
        <w:rPr>
          <w:i/>
          <w:sz w:val="20"/>
        </w:rPr>
        <w:t>q&gt;</w:t>
      </w:r>
      <w:r>
        <w:rPr>
          <w:i/>
          <w:position w:val="-4"/>
          <w:sz w:val="21"/>
        </w:rPr>
        <w:t>1</w:t>
      </w:r>
      <w:r>
        <w:rPr>
          <w:i/>
          <w:spacing w:val="-24"/>
          <w:position w:val="-4"/>
          <w:sz w:val="21"/>
        </w:rPr>
        <w:t> </w:t>
      </w:r>
      <w:r>
        <w:rPr/>
        <w:t>and</w:t>
      </w:r>
      <w:r>
        <w:rPr>
          <w:spacing w:val="-6"/>
        </w:rPr>
        <w:t> </w:t>
      </w:r>
      <w:r>
        <w:rPr>
          <w:i/>
          <w:sz w:val="20"/>
        </w:rPr>
        <w:t>q&gt;</w:t>
      </w:r>
      <w:r>
        <w:rPr>
          <w:i/>
          <w:position w:val="-4"/>
          <w:sz w:val="21"/>
        </w:rPr>
        <w:t>2</w:t>
      </w:r>
      <w:r>
        <w:rPr>
          <w:i/>
          <w:sz w:val="21"/>
        </w:rPr>
        <w:t>,</w:t>
      </w:r>
      <w:r>
        <w:rPr>
          <w:i/>
          <w:spacing w:val="-4"/>
          <w:sz w:val="21"/>
        </w:rPr>
        <w:t> </w:t>
      </w:r>
      <w:r>
        <w:rPr/>
        <w:t>taking</w:t>
      </w:r>
      <w:r>
        <w:rPr>
          <w:spacing w:val="-3"/>
        </w:rPr>
        <w:t> </w:t>
      </w:r>
      <w:r>
        <w:rPr/>
        <w:t>the</w:t>
      </w:r>
      <w:r>
        <w:rPr>
          <w:spacing w:val="-13"/>
        </w:rPr>
        <w:t> </w:t>
      </w:r>
      <w:r>
        <w:rPr/>
        <w:t>general</w:t>
      </w:r>
      <w:r>
        <w:rPr>
          <w:spacing w:val="-5"/>
        </w:rPr>
        <w:t> </w:t>
      </w:r>
      <w:r>
        <w:rPr/>
        <w:t>form:</w:t>
      </w:r>
    </w:p>
    <w:p>
      <w:pPr>
        <w:pStyle w:val="BodyText"/>
        <w:spacing w:before="11"/>
        <w:rPr>
          <w:sz w:val="16"/>
        </w:rPr>
      </w:pPr>
      <w:r>
        <w:rPr>
          <w:sz w:val="16"/>
        </w:rPr>
        <w:drawing>
          <wp:anchor distT="0" distB="0" distL="0" distR="0" allowOverlap="1" layoutInCell="1" locked="0" behindDoc="1" simplePos="0" relativeHeight="487851008">
            <wp:simplePos x="0" y="0"/>
            <wp:positionH relativeFrom="page">
              <wp:posOffset>1857395</wp:posOffset>
            </wp:positionH>
            <wp:positionV relativeFrom="paragraph">
              <wp:posOffset>139116</wp:posOffset>
            </wp:positionV>
            <wp:extent cx="2025290" cy="225551"/>
            <wp:effectExtent l="0" t="0" r="0" b="0"/>
            <wp:wrapTopAndBottom/>
            <wp:docPr id="1039" name="Image 1039"/>
            <wp:cNvGraphicFramePr>
              <a:graphicFrameLocks/>
            </wp:cNvGraphicFramePr>
            <a:graphic>
              <a:graphicData uri="http://schemas.openxmlformats.org/drawingml/2006/picture">
                <pic:pic>
                  <pic:nvPicPr>
                    <pic:cNvPr id="1039" name="Image 1039"/>
                    <pic:cNvPicPr/>
                  </pic:nvPicPr>
                  <pic:blipFill>
                    <a:blip r:embed="rId320" cstate="print"/>
                    <a:stretch>
                      <a:fillRect/>
                    </a:stretch>
                  </pic:blipFill>
                  <pic:spPr>
                    <a:xfrm>
                      <a:off x="0" y="0"/>
                      <a:ext cx="2025290" cy="225551"/>
                    </a:xfrm>
                    <a:prstGeom prst="rect">
                      <a:avLst/>
                    </a:prstGeom>
                  </pic:spPr>
                </pic:pic>
              </a:graphicData>
            </a:graphic>
          </wp:anchor>
        </w:drawing>
      </w:r>
      <w:r>
        <w:rPr>
          <w:sz w:val="16"/>
        </w:rPr>
        <w:drawing>
          <wp:anchor distT="0" distB="0" distL="0" distR="0" allowOverlap="1" layoutInCell="1" locked="0" behindDoc="1" simplePos="0" relativeHeight="487851520">
            <wp:simplePos x="0" y="0"/>
            <wp:positionH relativeFrom="page">
              <wp:posOffset>1857395</wp:posOffset>
            </wp:positionH>
            <wp:positionV relativeFrom="paragraph">
              <wp:posOffset>554296</wp:posOffset>
            </wp:positionV>
            <wp:extent cx="2122893" cy="234695"/>
            <wp:effectExtent l="0" t="0" r="0" b="0"/>
            <wp:wrapTopAndBottom/>
            <wp:docPr id="1040" name="Image 1040"/>
            <wp:cNvGraphicFramePr>
              <a:graphicFrameLocks/>
            </wp:cNvGraphicFramePr>
            <a:graphic>
              <a:graphicData uri="http://schemas.openxmlformats.org/drawingml/2006/picture">
                <pic:pic>
                  <pic:nvPicPr>
                    <pic:cNvPr id="1040" name="Image 1040"/>
                    <pic:cNvPicPr/>
                  </pic:nvPicPr>
                  <pic:blipFill>
                    <a:blip r:embed="rId321" cstate="print"/>
                    <a:stretch>
                      <a:fillRect/>
                    </a:stretch>
                  </pic:blipFill>
                  <pic:spPr>
                    <a:xfrm>
                      <a:off x="0" y="0"/>
                      <a:ext cx="2122893" cy="234695"/>
                    </a:xfrm>
                    <a:prstGeom prst="rect">
                      <a:avLst/>
                    </a:prstGeom>
                  </pic:spPr>
                </pic:pic>
              </a:graphicData>
            </a:graphic>
          </wp:anchor>
        </w:drawing>
      </w:r>
    </w:p>
    <w:p>
      <w:pPr>
        <w:pStyle w:val="BodyText"/>
        <w:spacing w:before="44"/>
        <w:rPr>
          <w:sz w:val="20"/>
        </w:rPr>
      </w:pPr>
    </w:p>
    <w:p>
      <w:pPr>
        <w:spacing w:line="381" w:lineRule="exact" w:before="226"/>
        <w:ind w:left="0" w:right="101" w:firstLine="0"/>
        <w:jc w:val="center"/>
        <w:rPr>
          <w:sz w:val="35"/>
        </w:rPr>
      </w:pPr>
      <w:r>
        <w:rPr>
          <w:spacing w:val="-2"/>
          <w:w w:val="60"/>
          <w:sz w:val="35"/>
        </w:rPr>
        <w:t>........</w:t>
      </w:r>
    </w:p>
    <w:p>
      <w:pPr>
        <w:spacing w:line="269" w:lineRule="exact" w:before="0"/>
        <w:ind w:left="0" w:right="109" w:firstLine="0"/>
        <w:jc w:val="center"/>
        <w:rPr>
          <w:sz w:val="28"/>
        </w:rPr>
      </w:pPr>
      <w:r>
        <w:rPr>
          <w:spacing w:val="-2"/>
          <w:sz w:val="28"/>
        </w:rPr>
        <w:t>SEITLE</w:t>
      </w:r>
    </w:p>
    <w:p>
      <w:pPr>
        <w:spacing w:line="291" w:lineRule="exact" w:before="0"/>
        <w:ind w:left="0" w:right="135" w:firstLine="0"/>
        <w:jc w:val="center"/>
        <w:rPr>
          <w:b/>
          <w:sz w:val="28"/>
        </w:rPr>
      </w:pPr>
      <w:r>
        <w:rPr>
          <w:b/>
          <w:spacing w:val="-4"/>
          <w:w w:val="95"/>
          <w:sz w:val="28"/>
        </w:rPr>
        <w:t>TIME</w:t>
      </w:r>
    </w:p>
    <w:p>
      <w:pPr>
        <w:spacing w:before="103"/>
        <w:ind w:left="15" w:right="0" w:firstLine="0"/>
        <w:jc w:val="center"/>
        <w:rPr>
          <w:b/>
          <w:sz w:val="18"/>
        </w:rPr>
      </w:pPr>
      <w:r>
        <w:rPr>
          <w:b/>
          <w:sz w:val="18"/>
        </w:rPr>
        <w:t>Fig.7.67</w:t>
      </w:r>
      <w:r>
        <w:rPr>
          <w:b/>
          <w:spacing w:val="4"/>
          <w:sz w:val="18"/>
        </w:rPr>
        <w:t> </w:t>
      </w:r>
      <w:r>
        <w:rPr>
          <w:b/>
          <w:sz w:val="18"/>
        </w:rPr>
        <w:t>The</w:t>
      </w:r>
      <w:r>
        <w:rPr>
          <w:b/>
          <w:spacing w:val="3"/>
          <w:sz w:val="18"/>
        </w:rPr>
        <w:t> </w:t>
      </w:r>
      <w:r>
        <w:rPr>
          <w:b/>
          <w:sz w:val="18"/>
        </w:rPr>
        <w:t>PLA</w:t>
      </w:r>
      <w:r>
        <w:rPr>
          <w:b/>
          <w:spacing w:val="15"/>
          <w:sz w:val="18"/>
        </w:rPr>
        <w:t> </w:t>
      </w:r>
      <w:r>
        <w:rPr>
          <w:b/>
          <w:sz w:val="18"/>
        </w:rPr>
        <w:t>Clock</w:t>
      </w:r>
      <w:r>
        <w:rPr>
          <w:b/>
          <w:spacing w:val="12"/>
          <w:sz w:val="18"/>
        </w:rPr>
        <w:t> </w:t>
      </w:r>
      <w:r>
        <w:rPr>
          <w:b/>
          <w:spacing w:val="-2"/>
          <w:sz w:val="18"/>
        </w:rPr>
        <w:t>Pulses</w:t>
      </w:r>
    </w:p>
    <w:p>
      <w:pPr>
        <w:pStyle w:val="BodyText"/>
        <w:spacing w:before="49"/>
        <w:rPr>
          <w:b/>
          <w:sz w:val="18"/>
        </w:rPr>
      </w:pPr>
    </w:p>
    <w:p>
      <w:pPr>
        <w:pStyle w:val="BodyText"/>
        <w:spacing w:line="235" w:lineRule="auto"/>
        <w:ind w:left="165" w:right="153" w:hanging="1"/>
        <w:jc w:val="both"/>
      </w:pPr>
      <w:r>
        <w:rPr/>
        <w:t>The idea is that we</w:t>
      </w:r>
      <w:r>
        <w:rPr>
          <w:spacing w:val="-1"/>
        </w:rPr>
        <w:t> </w:t>
      </w:r>
      <w:r>
        <w:rPr/>
        <w:t>feed data into the PLA while </w:t>
      </w:r>
      <w:r>
        <w:rPr>
          <w:i/>
          <w:sz w:val="20"/>
        </w:rPr>
        <w:t>q&gt;</w:t>
      </w:r>
      <w:r>
        <w:rPr>
          <w:i/>
          <w:sz w:val="20"/>
          <w:vertAlign w:val="subscript"/>
        </w:rPr>
        <w:t>1</w:t>
      </w:r>
      <w:r>
        <w:rPr>
          <w:i/>
          <w:sz w:val="20"/>
          <w:vertAlign w:val="baseline"/>
        </w:rPr>
        <w:t> </w:t>
      </w:r>
      <w:r>
        <w:rPr>
          <w:vertAlign w:val="baseline"/>
        </w:rPr>
        <w:t>is on, and then let things settle</w:t>
      </w:r>
      <w:r>
        <w:rPr>
          <w:spacing w:val="-3"/>
          <w:vertAlign w:val="baseline"/>
        </w:rPr>
        <w:t> </w:t>
      </w:r>
      <w:r>
        <w:rPr>
          <w:vertAlign w:val="baseline"/>
        </w:rPr>
        <w:t>down for</w:t>
      </w:r>
      <w:r>
        <w:rPr>
          <w:spacing w:val="-4"/>
          <w:vertAlign w:val="baseline"/>
        </w:rPr>
        <w:t> </w:t>
      </w:r>
      <w:r>
        <w:rPr>
          <w:vertAlign w:val="baseline"/>
        </w:rPr>
        <w:t>a</w:t>
      </w:r>
      <w:r>
        <w:rPr>
          <w:spacing w:val="-3"/>
          <w:vertAlign w:val="baseline"/>
        </w:rPr>
        <w:t> </w:t>
      </w:r>
      <w:r>
        <w:rPr>
          <w:vertAlign w:val="baseline"/>
        </w:rPr>
        <w:t>while</w:t>
      </w:r>
      <w:r>
        <w:rPr>
          <w:spacing w:val="-10"/>
          <w:vertAlign w:val="baseline"/>
        </w:rPr>
        <w:t> </w:t>
      </w:r>
      <w:r>
        <w:rPr>
          <w:vertAlign w:val="baseline"/>
        </w:rPr>
        <w:t>-</w:t>
      </w:r>
      <w:r>
        <w:rPr>
          <w:spacing w:val="79"/>
          <w:vertAlign w:val="baseline"/>
        </w:rPr>
        <w:t> </w:t>
      </w:r>
      <w:r>
        <w:rPr>
          <w:vertAlign w:val="baseline"/>
        </w:rPr>
        <w:t>let the</w:t>
      </w:r>
      <w:r>
        <w:rPr>
          <w:spacing w:val="-7"/>
          <w:vertAlign w:val="baseline"/>
        </w:rPr>
        <w:t> </w:t>
      </w:r>
      <w:r>
        <w:rPr>
          <w:vertAlign w:val="baseline"/>
        </w:rPr>
        <w:t>logic</w:t>
      </w:r>
      <w:r>
        <w:rPr>
          <w:spacing w:val="-1"/>
          <w:vertAlign w:val="baseline"/>
        </w:rPr>
        <w:t> </w:t>
      </w:r>
      <w:r>
        <w:rPr>
          <w:vertAlign w:val="baseline"/>
        </w:rPr>
        <w:t>gates</w:t>
      </w:r>
      <w:r>
        <w:rPr>
          <w:spacing w:val="-8"/>
          <w:vertAlign w:val="baseline"/>
        </w:rPr>
        <w:t> </w:t>
      </w:r>
      <w:r>
        <w:rPr>
          <w:vertAlign w:val="baseline"/>
        </w:rPr>
        <w:t>go</w:t>
      </w:r>
      <w:r>
        <w:rPr>
          <w:spacing w:val="-8"/>
          <w:vertAlign w:val="baseline"/>
        </w:rPr>
        <w:t> </w:t>
      </w:r>
      <w:r>
        <w:rPr>
          <w:vertAlign w:val="baseline"/>
        </w:rPr>
        <w:t>to</w:t>
      </w:r>
      <w:r>
        <w:rPr>
          <w:spacing w:val="-12"/>
          <w:vertAlign w:val="baseline"/>
        </w:rPr>
        <w:t> </w:t>
      </w:r>
      <w:r>
        <w:rPr>
          <w:vertAlign w:val="baseline"/>
        </w:rPr>
        <w:t>work and</w:t>
      </w:r>
      <w:r>
        <w:rPr>
          <w:spacing w:val="-1"/>
          <w:vertAlign w:val="baseline"/>
        </w:rPr>
        <w:t> </w:t>
      </w:r>
      <w:r>
        <w:rPr>
          <w:vertAlign w:val="baseline"/>
        </w:rPr>
        <w:t>ready their outputs, and so on. This is the reason for introducing a delay time, and not simply having</w:t>
      </w:r>
      <w:r>
        <w:rPr>
          <w:spacing w:val="-2"/>
          <w:vertAlign w:val="baseline"/>
        </w:rPr>
        <w:t> </w:t>
      </w:r>
      <w:r>
        <w:rPr>
          <w:vertAlign w:val="baseline"/>
        </w:rPr>
        <w:t>the</w:t>
      </w:r>
      <w:r>
        <w:rPr>
          <w:spacing w:val="-7"/>
          <w:vertAlign w:val="baseline"/>
        </w:rPr>
        <w:t> </w:t>
      </w:r>
      <w:r>
        <w:rPr>
          <w:vertAlign w:val="baseline"/>
        </w:rPr>
        <w:t>two</w:t>
      </w:r>
      <w:r>
        <w:rPr>
          <w:spacing w:val="-7"/>
          <w:vertAlign w:val="baseline"/>
        </w:rPr>
        <w:t> </w:t>
      </w:r>
      <w:r>
        <w:rPr>
          <w:vertAlign w:val="baseline"/>
        </w:rPr>
        <w:t>clocks</w:t>
      </w:r>
      <w:r>
        <w:rPr>
          <w:spacing w:val="-2"/>
          <w:vertAlign w:val="baseline"/>
        </w:rPr>
        <w:t> </w:t>
      </w:r>
      <w:r>
        <w:rPr>
          <w:vertAlign w:val="baseline"/>
        </w:rPr>
        <w:t>complementary.</w:t>
      </w:r>
      <w:r>
        <w:rPr>
          <w:spacing w:val="-15"/>
          <w:vertAlign w:val="baseline"/>
        </w:rPr>
        <w:t> </w:t>
      </w:r>
      <w:r>
        <w:rPr>
          <w:vertAlign w:val="baseline"/>
        </w:rPr>
        <w:t>Then,</w:t>
      </w:r>
      <w:r>
        <w:rPr>
          <w:spacing w:val="-3"/>
          <w:vertAlign w:val="baseline"/>
        </w:rPr>
        <w:t> </w:t>
      </w:r>
      <w:r>
        <w:rPr>
          <w:vertAlign w:val="baseline"/>
        </w:rPr>
        <w:t>we</w:t>
      </w:r>
      <w:r>
        <w:rPr>
          <w:spacing w:val="-10"/>
          <w:vertAlign w:val="baseline"/>
        </w:rPr>
        <w:t> </w:t>
      </w:r>
      <w:r>
        <w:rPr>
          <w:vertAlign w:val="baseline"/>
        </w:rPr>
        <w:t>switch</w:t>
      </w:r>
      <w:r>
        <w:rPr>
          <w:spacing w:val="1"/>
          <w:vertAlign w:val="baseline"/>
        </w:rPr>
        <w:t> </w:t>
      </w:r>
      <w:r>
        <w:rPr>
          <w:vertAlign w:val="baseline"/>
        </w:rPr>
        <w:t>on</w:t>
      </w:r>
      <w:r>
        <w:rPr>
          <w:spacing w:val="-8"/>
          <w:vertAlign w:val="baseline"/>
        </w:rPr>
        <w:t> </w:t>
      </w:r>
      <w:r>
        <w:rPr>
          <w:i/>
          <w:sz w:val="20"/>
          <w:vertAlign w:val="baseline"/>
        </w:rPr>
        <w:t>q&gt;</w:t>
      </w:r>
      <w:r>
        <w:rPr>
          <w:i/>
          <w:position w:val="-3"/>
          <w:sz w:val="21"/>
          <w:vertAlign w:val="baseline"/>
        </w:rPr>
        <w:t>2</w:t>
      </w:r>
      <w:r>
        <w:rPr>
          <w:i/>
          <w:sz w:val="21"/>
          <w:vertAlign w:val="baseline"/>
        </w:rPr>
        <w:t>,</w:t>
      </w:r>
      <w:r>
        <w:rPr>
          <w:i/>
          <w:spacing w:val="-4"/>
          <w:sz w:val="21"/>
          <w:vertAlign w:val="baseline"/>
        </w:rPr>
        <w:t> </w:t>
      </w:r>
      <w:r>
        <w:rPr>
          <w:vertAlign w:val="baseline"/>
        </w:rPr>
        <w:t>and</w:t>
      </w:r>
      <w:r>
        <w:rPr>
          <w:spacing w:val="-3"/>
          <w:vertAlign w:val="baseline"/>
        </w:rPr>
        <w:t> </w:t>
      </w:r>
      <w:r>
        <w:rPr>
          <w:vertAlign w:val="baseline"/>
        </w:rPr>
        <w:t>during</w:t>
      </w:r>
      <w:r>
        <w:rPr>
          <w:spacing w:val="-5"/>
          <w:vertAlign w:val="baseline"/>
        </w:rPr>
        <w:t> </w:t>
      </w:r>
      <w:r>
        <w:rPr>
          <w:spacing w:val="-4"/>
          <w:vertAlign w:val="baseline"/>
        </w:rPr>
        <w:t>this</w:t>
      </w:r>
    </w:p>
    <w:p>
      <w:pPr>
        <w:pStyle w:val="BodyText"/>
        <w:spacing w:line="217" w:lineRule="exact"/>
        <w:ind w:left="174"/>
      </w:pPr>
      <w:r>
        <w:rPr/>
        <w:t>time</w:t>
      </w:r>
      <w:r>
        <w:rPr>
          <w:spacing w:val="16"/>
        </w:rPr>
        <w:t> </w:t>
      </w:r>
      <w:r>
        <w:rPr/>
        <w:t>we</w:t>
      </w:r>
      <w:r>
        <w:rPr>
          <w:spacing w:val="12"/>
        </w:rPr>
        <w:t> </w:t>
      </w:r>
      <w:r>
        <w:rPr/>
        <w:t>allow</w:t>
      </w:r>
      <w:r>
        <w:rPr>
          <w:spacing w:val="24"/>
        </w:rPr>
        <w:t> </w:t>
      </w:r>
      <w:r>
        <w:rPr/>
        <w:t>the</w:t>
      </w:r>
      <w:r>
        <w:rPr>
          <w:spacing w:val="5"/>
        </w:rPr>
        <w:t> </w:t>
      </w:r>
      <w:r>
        <w:rPr/>
        <w:t>data</w:t>
      </w:r>
      <w:r>
        <w:rPr>
          <w:spacing w:val="17"/>
        </w:rPr>
        <w:t> </w:t>
      </w:r>
      <w:r>
        <w:rPr/>
        <w:t>to</w:t>
      </w:r>
      <w:r>
        <w:rPr>
          <w:spacing w:val="3"/>
        </w:rPr>
        <w:t> </w:t>
      </w:r>
      <w:r>
        <w:rPr/>
        <w:t>spew</w:t>
      </w:r>
      <w:r>
        <w:rPr>
          <w:spacing w:val="21"/>
        </w:rPr>
        <w:t> </w:t>
      </w:r>
      <w:r>
        <w:rPr/>
        <w:t>out.</w:t>
      </w:r>
      <w:r>
        <w:rPr>
          <w:spacing w:val="12"/>
        </w:rPr>
        <w:t> </w:t>
      </w:r>
      <w:r>
        <w:rPr/>
        <w:t>This</w:t>
      </w:r>
      <w:r>
        <w:rPr>
          <w:spacing w:val="15"/>
        </w:rPr>
        <w:t> </w:t>
      </w:r>
      <w:r>
        <w:rPr/>
        <w:t>sounds</w:t>
      </w:r>
      <w:r>
        <w:rPr>
          <w:spacing w:val="23"/>
        </w:rPr>
        <w:t> </w:t>
      </w:r>
      <w:r>
        <w:rPr/>
        <w:t>all</w:t>
      </w:r>
      <w:r>
        <w:rPr>
          <w:spacing w:val="15"/>
        </w:rPr>
        <w:t> </w:t>
      </w:r>
      <w:r>
        <w:rPr/>
        <w:t>very</w:t>
      </w:r>
      <w:r>
        <w:rPr>
          <w:spacing w:val="21"/>
        </w:rPr>
        <w:t> </w:t>
      </w:r>
      <w:r>
        <w:rPr/>
        <w:t>straightforward</w:t>
      </w:r>
      <w:r>
        <w:rPr>
          <w:spacing w:val="5"/>
        </w:rPr>
        <w:t> </w:t>
      </w:r>
      <w:r>
        <w:rPr>
          <w:spacing w:val="-5"/>
        </w:rPr>
        <w:t>and</w:t>
      </w:r>
    </w:p>
    <w:p>
      <w:pPr>
        <w:pStyle w:val="BodyText"/>
        <w:ind w:left="174"/>
      </w:pPr>
      <w:r>
        <w:rPr>
          <w:spacing w:val="-2"/>
        </w:rPr>
        <w:t>simple.</w:t>
      </w:r>
    </w:p>
    <w:p>
      <w:pPr>
        <w:pStyle w:val="BodyText"/>
        <w:spacing w:after="0"/>
        <w:sectPr>
          <w:pgSz w:w="8450" w:h="12230"/>
          <w:pgMar w:header="535" w:footer="0" w:top="980" w:bottom="280" w:left="425" w:right="425"/>
        </w:sectPr>
      </w:pPr>
    </w:p>
    <w:p>
      <w:pPr>
        <w:pStyle w:val="BodyText"/>
        <w:spacing w:line="232" w:lineRule="auto" w:before="198"/>
        <w:ind w:left="149" w:right="185" w:firstLine="590"/>
        <w:jc w:val="both"/>
      </w:pPr>
      <w:r>
        <w:rPr/>
        <w:t>However, in</w:t>
      </w:r>
      <w:r>
        <w:rPr>
          <w:spacing w:val="-2"/>
        </w:rPr>
        <w:t> </w:t>
      </w:r>
      <w:r>
        <w:rPr/>
        <w:t>a</w:t>
      </w:r>
      <w:r>
        <w:rPr>
          <w:spacing w:val="-10"/>
        </w:rPr>
        <w:t> </w:t>
      </w:r>
      <w:r>
        <w:rPr/>
        <w:t>real machine, there</w:t>
      </w:r>
      <w:r>
        <w:rPr>
          <w:spacing w:val="-2"/>
        </w:rPr>
        <w:t> </w:t>
      </w:r>
      <w:r>
        <w:rPr/>
        <w:t>can be</w:t>
      </w:r>
      <w:r>
        <w:rPr>
          <w:spacing w:val="-6"/>
        </w:rPr>
        <w:t> </w:t>
      </w:r>
      <w:r>
        <w:rPr/>
        <w:t>problems. For</w:t>
      </w:r>
      <w:r>
        <w:rPr>
          <w:spacing w:val="-6"/>
        </w:rPr>
        <w:t> </w:t>
      </w:r>
      <w:r>
        <w:rPr/>
        <w:t>a</w:t>
      </w:r>
      <w:r>
        <w:rPr>
          <w:spacing w:val="-6"/>
        </w:rPr>
        <w:t> </w:t>
      </w:r>
      <w:r>
        <w:rPr/>
        <w:t>start,</w:t>
      </w:r>
      <w:r>
        <w:rPr>
          <w:spacing w:val="-2"/>
        </w:rPr>
        <w:t> </w:t>
      </w:r>
      <w:r>
        <w:rPr/>
        <w:t>charging up the gates of circuit elements takes a non-zero time, and this will introduce delays and time-lags. Also, of course, the</w:t>
      </w:r>
      <w:r>
        <w:rPr>
          <w:spacing w:val="-5"/>
        </w:rPr>
        <w:t> </w:t>
      </w:r>
      <w:r>
        <w:rPr/>
        <w:t>clock signals are</w:t>
      </w:r>
      <w:r>
        <w:rPr>
          <w:spacing w:val="-5"/>
        </w:rPr>
        <w:t> </w:t>
      </w:r>
      <w:r>
        <w:rPr/>
        <w:t>current pulses sent along</w:t>
      </w:r>
      <w:r>
        <w:rPr>
          <w:spacing w:val="-2"/>
        </w:rPr>
        <w:t> </w:t>
      </w:r>
      <w:r>
        <w:rPr>
          <w:i/>
        </w:rPr>
        <w:t>wires</w:t>
      </w:r>
      <w:r>
        <w:rPr>
          <w:i/>
          <w:spacing w:val="-12"/>
        </w:rPr>
        <w:t> </w:t>
      </w:r>
      <w:r>
        <w:rPr/>
        <w:t>-</w:t>
      </w:r>
      <w:r>
        <w:rPr>
          <w:spacing w:val="40"/>
        </w:rPr>
        <w:t> </w:t>
      </w:r>
      <w:r>
        <w:rPr/>
        <w:t>metal,</w:t>
      </w:r>
      <w:r>
        <w:rPr>
          <w:spacing w:val="-2"/>
        </w:rPr>
        <w:t> </w:t>
      </w:r>
      <w:r>
        <w:rPr/>
        <w:t>polysilicon, whatever</w:t>
      </w:r>
      <w:r>
        <w:rPr>
          <w:spacing w:val="-6"/>
        </w:rPr>
        <w:t> </w:t>
      </w:r>
      <w:r>
        <w:rPr/>
        <w:t>-</w:t>
      </w:r>
      <w:r>
        <w:rPr>
          <w:spacing w:val="40"/>
        </w:rPr>
        <w:t> </w:t>
      </w:r>
      <w:r>
        <w:rPr/>
        <w:t>and</w:t>
      </w:r>
      <w:r>
        <w:rPr>
          <w:spacing w:val="-6"/>
        </w:rPr>
        <w:t> </w:t>
      </w:r>
      <w:r>
        <w:rPr>
          <w:i/>
        </w:rPr>
        <w:t>these pulses</w:t>
      </w:r>
      <w:r>
        <w:rPr>
          <w:i/>
          <w:spacing w:val="-5"/>
        </w:rPr>
        <w:t> </w:t>
      </w:r>
      <w:r>
        <w:rPr>
          <w:i/>
        </w:rPr>
        <w:t>will</w:t>
      </w:r>
      <w:r>
        <w:rPr>
          <w:i/>
          <w:spacing w:val="-1"/>
        </w:rPr>
        <w:t> </w:t>
      </w:r>
      <w:r>
        <w:rPr>
          <w:i/>
        </w:rPr>
        <w:t>take</w:t>
      </w:r>
      <w:r>
        <w:rPr>
          <w:i/>
          <w:spacing w:val="-2"/>
        </w:rPr>
        <w:t> </w:t>
      </w:r>
      <w:r>
        <w:rPr>
          <w:i/>
        </w:rPr>
        <w:t>a finite</w:t>
      </w:r>
      <w:r>
        <w:rPr>
          <w:i/>
        </w:rPr>
        <w:t> </w:t>
      </w:r>
      <w:r>
        <w:rPr>
          <w:i/>
          <w:sz w:val="20"/>
        </w:rPr>
        <w:t>time</w:t>
      </w:r>
      <w:r>
        <w:rPr>
          <w:i/>
          <w:spacing w:val="32"/>
          <w:sz w:val="20"/>
        </w:rPr>
        <w:t> </w:t>
      </w:r>
      <w:r>
        <w:rPr>
          <w:i/>
          <w:sz w:val="20"/>
        </w:rPr>
        <w:t>to</w:t>
      </w:r>
      <w:r>
        <w:rPr>
          <w:i/>
          <w:spacing w:val="22"/>
          <w:sz w:val="20"/>
        </w:rPr>
        <w:t> </w:t>
      </w:r>
      <w:r>
        <w:rPr>
          <w:i/>
          <w:sz w:val="20"/>
        </w:rPr>
        <w:t>travel.</w:t>
      </w:r>
      <w:r>
        <w:rPr>
          <w:i/>
          <w:spacing w:val="32"/>
          <w:sz w:val="20"/>
        </w:rPr>
        <w:t> </w:t>
      </w:r>
      <w:r>
        <w:rPr/>
        <w:t>A</w:t>
      </w:r>
      <w:r>
        <w:rPr>
          <w:spacing w:val="14"/>
        </w:rPr>
        <w:t> </w:t>
      </w:r>
      <w:r>
        <w:rPr/>
        <w:t>clock</w:t>
      </w:r>
      <w:r>
        <w:rPr>
          <w:spacing w:val="22"/>
        </w:rPr>
        <w:t> </w:t>
      </w:r>
      <w:r>
        <w:rPr/>
        <w:t>pulse</w:t>
      </w:r>
      <w:r>
        <w:rPr>
          <w:spacing w:val="18"/>
        </w:rPr>
        <w:t> </w:t>
      </w:r>
      <w:r>
        <w:rPr/>
        <w:t>sent</w:t>
      </w:r>
      <w:r>
        <w:rPr>
          <w:spacing w:val="16"/>
        </w:rPr>
        <w:t> </w:t>
      </w:r>
      <w:r>
        <w:rPr/>
        <w:t>along</w:t>
      </w:r>
      <w:r>
        <w:rPr>
          <w:spacing w:val="25"/>
        </w:rPr>
        <w:t> </w:t>
      </w:r>
      <w:r>
        <w:rPr/>
        <w:t>a short</w:t>
      </w:r>
      <w:r>
        <w:rPr>
          <w:spacing w:val="22"/>
        </w:rPr>
        <w:t> </w:t>
      </w:r>
      <w:r>
        <w:rPr/>
        <w:t>wire</w:t>
      </w:r>
      <w:r>
        <w:rPr>
          <w:spacing w:val="14"/>
        </w:rPr>
        <w:t> </w:t>
      </w:r>
      <w:r>
        <w:rPr/>
        <w:t>will</w:t>
      </w:r>
      <w:r>
        <w:rPr>
          <w:spacing w:val="23"/>
        </w:rPr>
        <w:t> </w:t>
      </w:r>
      <w:r>
        <w:rPr/>
        <w:t>reach</w:t>
      </w:r>
      <w:r>
        <w:rPr>
          <w:spacing w:val="26"/>
        </w:rPr>
        <w:t> </w:t>
      </w:r>
      <w:r>
        <w:rPr/>
        <w:t>the</w:t>
      </w:r>
      <w:r>
        <w:rPr>
          <w:spacing w:val="11"/>
        </w:rPr>
        <w:t> </w:t>
      </w:r>
      <w:r>
        <w:rPr/>
        <w:t>end</w:t>
      </w:r>
      <w:r>
        <w:rPr>
          <w:spacing w:val="18"/>
        </w:rPr>
        <w:t> </w:t>
      </w:r>
      <w:r>
        <w:rPr/>
        <w:t>before a pulse sent along a long wire. We can actually model a simple wire in an interesting way</w:t>
      </w:r>
      <w:r>
        <w:rPr>
          <w:spacing w:val="-2"/>
        </w:rPr>
        <w:t> </w:t>
      </w:r>
      <w:r>
        <w:rPr/>
        <w:t>as</w:t>
      </w:r>
      <w:r>
        <w:rPr>
          <w:spacing w:val="-4"/>
        </w:rPr>
        <w:t> </w:t>
      </w:r>
      <w:r>
        <w:rPr/>
        <w:t>an</w:t>
      </w:r>
      <w:r>
        <w:rPr>
          <w:spacing w:val="-5"/>
        </w:rPr>
        <w:t> </w:t>
      </w:r>
      <w:r>
        <w:rPr/>
        <w:t>infinite</w:t>
      </w:r>
      <w:r>
        <w:rPr>
          <w:spacing w:val="-7"/>
        </w:rPr>
        <w:t> </w:t>
      </w:r>
      <w:r>
        <w:rPr/>
        <w:t>sequence of</w:t>
      </w:r>
      <w:r>
        <w:rPr>
          <w:spacing w:val="-2"/>
        </w:rPr>
        <w:t> </w:t>
      </w:r>
      <w:r>
        <w:rPr/>
        <w:t>components as</w:t>
      </w:r>
      <w:r>
        <w:rPr>
          <w:spacing w:val="-6"/>
        </w:rPr>
        <w:t> </w:t>
      </w:r>
      <w:r>
        <w:rPr/>
        <w:t>shown in</w:t>
      </w:r>
      <w:r>
        <w:rPr>
          <w:spacing w:val="-3"/>
        </w:rPr>
        <w:t> </w:t>
      </w:r>
      <w:r>
        <w:rPr/>
        <w:t>Figure 7.68 (which</w:t>
      </w:r>
      <w:r>
        <w:rPr>
          <w:spacing w:val="-7"/>
        </w:rPr>
        <w:t> </w:t>
      </w:r>
      <w:r>
        <w:rPr/>
        <w:t>in</w:t>
      </w:r>
      <w:r>
        <w:rPr>
          <w:spacing w:val="-8"/>
        </w:rPr>
        <w:t> </w:t>
      </w:r>
      <w:r>
        <w:rPr/>
        <w:t>the</w:t>
      </w:r>
      <w:r>
        <w:rPr>
          <w:spacing w:val="-15"/>
        </w:rPr>
        <w:t> </w:t>
      </w:r>
      <w:r>
        <w:rPr/>
        <w:t>finite</w:t>
      </w:r>
      <w:r>
        <w:rPr>
          <w:spacing w:val="-10"/>
        </w:rPr>
        <w:t> </w:t>
      </w:r>
      <w:r>
        <w:rPr/>
        <w:t>case</w:t>
      </w:r>
      <w:r>
        <w:rPr>
          <w:spacing w:val="-14"/>
        </w:rPr>
        <w:t> </w:t>
      </w:r>
      <w:r>
        <w:rPr/>
        <w:t>could</w:t>
      </w:r>
      <w:r>
        <w:rPr>
          <w:spacing w:val="-2"/>
        </w:rPr>
        <w:t> </w:t>
      </w:r>
      <w:r>
        <w:rPr/>
        <w:t>be</w:t>
      </w:r>
      <w:r>
        <w:rPr>
          <w:spacing w:val="-12"/>
        </w:rPr>
        <w:t> </w:t>
      </w:r>
      <w:r>
        <w:rPr/>
        <w:t>taken</w:t>
      </w:r>
      <w:r>
        <w:rPr>
          <w:spacing w:val="-8"/>
        </w:rPr>
        <w:t> </w:t>
      </w:r>
      <w:r>
        <w:rPr/>
        <w:t>as</w:t>
      </w:r>
      <w:r>
        <w:rPr>
          <w:spacing w:val="-13"/>
        </w:rPr>
        <w:t> </w:t>
      </w:r>
      <w:r>
        <w:rPr/>
        <w:t>modeling</w:t>
      </w:r>
      <w:r>
        <w:rPr>
          <w:spacing w:val="-11"/>
        </w:rPr>
        <w:t> </w:t>
      </w:r>
      <w:r>
        <w:rPr/>
        <w:t>a</w:t>
      </w:r>
      <w:r>
        <w:rPr>
          <w:spacing w:val="-15"/>
        </w:rPr>
        <w:t> </w:t>
      </w:r>
      <w:r>
        <w:rPr/>
        <w:t>chain</w:t>
      </w:r>
      <w:r>
        <w:rPr>
          <w:spacing w:val="-6"/>
        </w:rPr>
        <w:t> </w:t>
      </w:r>
      <w:r>
        <w:rPr/>
        <w:t>of pass</w:t>
      </w:r>
      <w:r>
        <w:rPr>
          <w:spacing w:val="-8"/>
        </w:rPr>
        <w:t> </w:t>
      </w:r>
      <w:r>
        <w:rPr/>
        <w:t>transistors):</w:t>
      </w:r>
    </w:p>
    <w:p>
      <w:pPr>
        <w:pStyle w:val="BodyText"/>
      </w:pPr>
    </w:p>
    <w:p>
      <w:pPr>
        <w:pStyle w:val="BodyText"/>
        <w:spacing w:before="61"/>
      </w:pPr>
    </w:p>
    <w:p>
      <w:pPr>
        <w:pStyle w:val="BodyText"/>
        <w:tabs>
          <w:tab w:pos="2839" w:val="left" w:leader="none"/>
        </w:tabs>
        <w:spacing w:line="248" w:lineRule="exact"/>
        <w:ind w:left="1598"/>
      </w:pPr>
      <w:r>
        <w:rPr/>
        <mc:AlternateContent>
          <mc:Choice Requires="wps">
            <w:drawing>
              <wp:anchor distT="0" distB="0" distL="0" distR="0" allowOverlap="1" layoutInCell="1" locked="0" behindDoc="1" simplePos="0" relativeHeight="482609664">
                <wp:simplePos x="0" y="0"/>
                <wp:positionH relativeFrom="page">
                  <wp:posOffset>708743</wp:posOffset>
                </wp:positionH>
                <wp:positionV relativeFrom="paragraph">
                  <wp:posOffset>84341</wp:posOffset>
                </wp:positionV>
                <wp:extent cx="815975" cy="36957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815975" cy="369570"/>
                        </a:xfrm>
                        <a:prstGeom prst="rect">
                          <a:avLst/>
                        </a:prstGeom>
                      </wps:spPr>
                      <wps:txbx>
                        <w:txbxContent>
                          <w:p>
                            <w:pPr>
                              <w:tabs>
                                <w:tab w:pos="878" w:val="left" w:leader="none"/>
                              </w:tabs>
                              <w:spacing w:line="582" w:lineRule="exact" w:before="0"/>
                              <w:ind w:left="0" w:right="0" w:firstLine="0"/>
                              <w:jc w:val="left"/>
                              <w:rPr>
                                <w:rFonts w:ascii="Arial"/>
                                <w:sz w:val="52"/>
                              </w:rPr>
                            </w:pPr>
                            <w:r>
                              <w:rPr>
                                <w:rFonts w:ascii="Arial"/>
                                <w:sz w:val="52"/>
                                <w:u w:val="thick"/>
                              </w:rPr>
                              <w:tab/>
                            </w:r>
                            <w:r>
                              <w:rPr>
                                <w:rFonts w:ascii="Arial"/>
                                <w:w w:val="65"/>
                                <w:sz w:val="52"/>
                                <w:u w:val="none"/>
                              </w:rPr>
                              <w:t>--</w:t>
                            </w:r>
                            <w:r>
                              <w:rPr>
                                <w:rFonts w:ascii="Arial"/>
                                <w:spacing w:val="-72"/>
                                <w:w w:val="65"/>
                                <w:sz w:val="52"/>
                                <w:u w:val="none"/>
                              </w:rPr>
                              <w:t>+</w:t>
                            </w:r>
                          </w:p>
                        </w:txbxContent>
                      </wps:txbx>
                      <wps:bodyPr wrap="square" lIns="0" tIns="0" rIns="0" bIns="0" rtlCol="0">
                        <a:noAutofit/>
                      </wps:bodyPr>
                    </wps:wsp>
                  </a:graphicData>
                </a:graphic>
              </wp:anchor>
            </w:drawing>
          </mc:Choice>
          <mc:Fallback>
            <w:pict>
              <v:shape style="position:absolute;margin-left:55.806557pt;margin-top:6.64108pt;width:64.25pt;height:29.1pt;mso-position-horizontal-relative:page;mso-position-vertical-relative:paragraph;z-index:-20706816" type="#_x0000_t202" id="docshape589" filled="false" stroked="false">
                <v:textbox inset="0,0,0,0">
                  <w:txbxContent>
                    <w:p>
                      <w:pPr>
                        <w:tabs>
                          <w:tab w:pos="878" w:val="left" w:leader="none"/>
                        </w:tabs>
                        <w:spacing w:line="582" w:lineRule="exact" w:before="0"/>
                        <w:ind w:left="0" w:right="0" w:firstLine="0"/>
                        <w:jc w:val="left"/>
                        <w:rPr>
                          <w:rFonts w:ascii="Arial"/>
                          <w:sz w:val="52"/>
                        </w:rPr>
                      </w:pPr>
                      <w:r>
                        <w:rPr>
                          <w:rFonts w:ascii="Arial"/>
                          <w:sz w:val="52"/>
                          <w:u w:val="thick"/>
                        </w:rPr>
                        <w:tab/>
                      </w:r>
                      <w:r>
                        <w:rPr>
                          <w:rFonts w:ascii="Arial"/>
                          <w:w w:val="65"/>
                          <w:sz w:val="52"/>
                          <w:u w:val="none"/>
                        </w:rPr>
                        <w:t>--</w:t>
                      </w:r>
                      <w:r>
                        <w:rPr>
                          <w:rFonts w:ascii="Arial"/>
                          <w:spacing w:val="-72"/>
                          <w:w w:val="65"/>
                          <w:sz w:val="52"/>
                          <w:u w:val="none"/>
                        </w:rPr>
                        <w:t>+</w:t>
                      </w:r>
                    </w:p>
                  </w:txbxContent>
                </v:textbox>
                <w10:wrap type="none"/>
              </v:shape>
            </w:pict>
          </mc:Fallback>
        </mc:AlternateContent>
      </w:r>
      <w:r>
        <w:rPr>
          <w:spacing w:val="-4"/>
        </w:rPr>
        <w:t>l(x)</w:t>
      </w:r>
      <w:r>
        <w:rPr/>
        <w:tab/>
        <w:t>l(x-</w:t>
      </w:r>
      <w:r>
        <w:rPr>
          <w:spacing w:val="-5"/>
        </w:rPr>
        <w:t>�x)</w:t>
      </w:r>
    </w:p>
    <w:p>
      <w:pPr>
        <w:spacing w:line="218" w:lineRule="auto" w:before="0"/>
        <w:ind w:left="1975" w:right="0" w:firstLine="0"/>
        <w:jc w:val="left"/>
        <w:rPr>
          <w:position w:val="-34"/>
          <w:sz w:val="55"/>
        </w:rPr>
      </w:pPr>
      <w:r>
        <w:rPr>
          <w:position w:val="-34"/>
          <w:sz w:val="55"/>
        </w:rPr>
        <mc:AlternateContent>
          <mc:Choice Requires="wps">
            <w:drawing>
              <wp:anchor distT="0" distB="0" distL="0" distR="0" allowOverlap="1" layoutInCell="1" locked="0" behindDoc="1" simplePos="0" relativeHeight="482606592">
                <wp:simplePos x="0" y="0"/>
                <wp:positionH relativeFrom="page">
                  <wp:posOffset>1264740</wp:posOffset>
                </wp:positionH>
                <wp:positionV relativeFrom="paragraph">
                  <wp:posOffset>201753</wp:posOffset>
                </wp:positionV>
                <wp:extent cx="323850" cy="1270"/>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323850" cy="1270"/>
                        </a:xfrm>
                        <a:custGeom>
                          <a:avLst/>
                          <a:gdLst/>
                          <a:ahLst/>
                          <a:cxnLst/>
                          <a:rect l="l" t="t" r="r" b="b"/>
                          <a:pathLst>
                            <a:path w="323850" h="0">
                              <a:moveTo>
                                <a:pt x="0" y="0"/>
                              </a:moveTo>
                              <a:lnTo>
                                <a:pt x="323822"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9888" from="99.585838pt,15.886098pt" to="125.083663pt,15.886098pt" stroked="true" strokeweight="1.201885pt" strokecolor="#000000">
                <v:stroke dashstyle="solid"/>
                <w10:wrap type="none"/>
              </v:line>
            </w:pict>
          </mc:Fallback>
        </mc:AlternateContent>
      </w:r>
      <w:r>
        <w:rPr>
          <w:position w:val="-34"/>
          <w:sz w:val="55"/>
        </w:rPr>
        <mc:AlternateContent>
          <mc:Choice Requires="wps">
            <w:drawing>
              <wp:anchor distT="0" distB="0" distL="0" distR="0" allowOverlap="1" layoutInCell="1" locked="0" behindDoc="1" simplePos="0" relativeHeight="482607104">
                <wp:simplePos x="0" y="0"/>
                <wp:positionH relativeFrom="page">
                  <wp:posOffset>3317651</wp:posOffset>
                </wp:positionH>
                <wp:positionV relativeFrom="paragraph">
                  <wp:posOffset>320812</wp:posOffset>
                </wp:positionV>
                <wp:extent cx="596265" cy="127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596265" cy="1270"/>
                        </a:xfrm>
                        <a:custGeom>
                          <a:avLst/>
                          <a:gdLst/>
                          <a:ahLst/>
                          <a:cxnLst/>
                          <a:rect l="l" t="t" r="r" b="b"/>
                          <a:pathLst>
                            <a:path w="596265" h="0">
                              <a:moveTo>
                                <a:pt x="0" y="0"/>
                              </a:moveTo>
                              <a:lnTo>
                                <a:pt x="59571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9376" from="261.232422pt,25.260803pt" to="308.138797pt,25.260803pt" stroked="true" strokeweight=".721131pt" strokecolor="#000000">
                <v:stroke dashstyle="solid"/>
                <w10:wrap type="none"/>
              </v:line>
            </w:pict>
          </mc:Fallback>
        </mc:AlternateContent>
      </w:r>
      <w:r>
        <w:rPr>
          <w:position w:val="-34"/>
          <w:sz w:val="55"/>
        </w:rPr>
        <mc:AlternateContent>
          <mc:Choice Requires="wps">
            <w:drawing>
              <wp:anchor distT="0" distB="0" distL="0" distR="0" allowOverlap="1" layoutInCell="1" locked="0" behindDoc="1" simplePos="0" relativeHeight="482607616">
                <wp:simplePos x="0" y="0"/>
                <wp:positionH relativeFrom="page">
                  <wp:posOffset>1264740</wp:posOffset>
                </wp:positionH>
                <wp:positionV relativeFrom="paragraph">
                  <wp:posOffset>381867</wp:posOffset>
                </wp:positionV>
                <wp:extent cx="323850" cy="1270"/>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323850" cy="1270"/>
                        </a:xfrm>
                        <a:custGeom>
                          <a:avLst/>
                          <a:gdLst/>
                          <a:ahLst/>
                          <a:cxnLst/>
                          <a:rect l="l" t="t" r="r" b="b"/>
                          <a:pathLst>
                            <a:path w="323850" h="0">
                              <a:moveTo>
                                <a:pt x="0" y="0"/>
                              </a:moveTo>
                              <a:lnTo>
                                <a:pt x="323822" y="0"/>
                              </a:lnTo>
                            </a:path>
                          </a:pathLst>
                        </a:custGeom>
                        <a:ln w="3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8864" from="99.585838pt,30.068344pt" to="125.083663pt,30.068344pt" stroked="true" strokeweight=".240377pt" strokecolor="#000000">
                <v:stroke dashstyle="solid"/>
                <w10:wrap type="none"/>
              </v:line>
            </w:pict>
          </mc:Fallback>
        </mc:AlternateContent>
      </w:r>
      <w:r>
        <w:rPr>
          <w:position w:val="-34"/>
          <w:sz w:val="55"/>
        </w:rPr>
        <mc:AlternateContent>
          <mc:Choice Requires="wps">
            <w:drawing>
              <wp:anchor distT="0" distB="0" distL="0" distR="0" allowOverlap="1" layoutInCell="1" locked="0" behindDoc="1" simplePos="0" relativeHeight="482608128">
                <wp:simplePos x="0" y="0"/>
                <wp:positionH relativeFrom="page">
                  <wp:posOffset>2504149</wp:posOffset>
                </wp:positionH>
                <wp:positionV relativeFrom="paragraph">
                  <wp:posOffset>522296</wp:posOffset>
                </wp:positionV>
                <wp:extent cx="467995" cy="127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467995" cy="1270"/>
                        </a:xfrm>
                        <a:custGeom>
                          <a:avLst/>
                          <a:gdLst/>
                          <a:ahLst/>
                          <a:cxnLst/>
                          <a:rect l="l" t="t" r="r" b="b"/>
                          <a:pathLst>
                            <a:path w="467995" h="0">
                              <a:moveTo>
                                <a:pt x="0" y="0"/>
                              </a:moveTo>
                              <a:lnTo>
                                <a:pt x="46740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8352" from="197.177155pt,41.12569pt" to="233.980618pt,41.12569pt" stroked="true" strokeweight="1.001571pt" strokecolor="#000000">
                <v:stroke dashstyle="solid"/>
                <w10:wrap type="none"/>
              </v:line>
            </w:pict>
          </mc:Fallback>
        </mc:AlternateContent>
      </w:r>
      <w:r>
        <w:rPr>
          <w:position w:val="-34"/>
          <w:sz w:val="55"/>
        </w:rPr>
        <mc:AlternateContent>
          <mc:Choice Requires="wps">
            <w:drawing>
              <wp:anchor distT="0" distB="0" distL="0" distR="0" allowOverlap="1" layoutInCell="1" locked="0" behindDoc="1" simplePos="0" relativeHeight="482610176">
                <wp:simplePos x="0" y="0"/>
                <wp:positionH relativeFrom="page">
                  <wp:posOffset>1262544</wp:posOffset>
                </wp:positionH>
                <wp:positionV relativeFrom="paragraph">
                  <wp:posOffset>210204</wp:posOffset>
                </wp:positionV>
                <wp:extent cx="2522220" cy="57785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2522220" cy="577850"/>
                        </a:xfrm>
                        <a:prstGeom prst="rect">
                          <a:avLst/>
                        </a:prstGeom>
                      </wps:spPr>
                      <wps:txbx>
                        <w:txbxContent>
                          <w:p>
                            <w:pPr>
                              <w:tabs>
                                <w:tab w:pos="3687" w:val="left" w:leader="none"/>
                              </w:tabs>
                              <w:spacing w:line="910" w:lineRule="exact" w:before="0"/>
                              <w:ind w:left="0" w:right="0" w:firstLine="0"/>
                              <w:jc w:val="left"/>
                              <w:rPr>
                                <w:position w:val="-6"/>
                                <w:sz w:val="82"/>
                              </w:rPr>
                            </w:pPr>
                            <w:r>
                              <w:rPr>
                                <w:spacing w:val="-5"/>
                                <w:w w:val="105"/>
                                <w:sz w:val="23"/>
                              </w:rPr>
                              <w:t>Mx</w:t>
                            </w:r>
                            <w:r>
                              <w:rPr>
                                <w:sz w:val="23"/>
                              </w:rPr>
                              <w:tab/>
                            </w:r>
                            <w:r>
                              <w:rPr>
                                <w:spacing w:val="-13"/>
                                <w:w w:val="105"/>
                                <w:position w:val="-6"/>
                                <w:sz w:val="82"/>
                              </w:rPr>
                              <w:t>I</w:t>
                            </w:r>
                          </w:p>
                        </w:txbxContent>
                      </wps:txbx>
                      <wps:bodyPr wrap="square" lIns="0" tIns="0" rIns="0" bIns="0" rtlCol="0">
                        <a:noAutofit/>
                      </wps:bodyPr>
                    </wps:wsp>
                  </a:graphicData>
                </a:graphic>
              </wp:anchor>
            </w:drawing>
          </mc:Choice>
          <mc:Fallback>
            <w:pict>
              <v:shape style="position:absolute;margin-left:99.412933pt;margin-top:16.551517pt;width:198.6pt;height:45.5pt;mso-position-horizontal-relative:page;mso-position-vertical-relative:paragraph;z-index:-20706304" type="#_x0000_t202" id="docshape590" filled="false" stroked="false">
                <v:textbox inset="0,0,0,0">
                  <w:txbxContent>
                    <w:p>
                      <w:pPr>
                        <w:tabs>
                          <w:tab w:pos="3687" w:val="left" w:leader="none"/>
                        </w:tabs>
                        <w:spacing w:line="910" w:lineRule="exact" w:before="0"/>
                        <w:ind w:left="0" w:right="0" w:firstLine="0"/>
                        <w:jc w:val="left"/>
                        <w:rPr>
                          <w:position w:val="-6"/>
                          <w:sz w:val="82"/>
                        </w:rPr>
                      </w:pPr>
                      <w:r>
                        <w:rPr>
                          <w:spacing w:val="-5"/>
                          <w:w w:val="105"/>
                          <w:sz w:val="23"/>
                        </w:rPr>
                        <w:t>Mx</w:t>
                      </w:r>
                      <w:r>
                        <w:rPr>
                          <w:sz w:val="23"/>
                        </w:rPr>
                        <w:tab/>
                      </w:r>
                      <w:r>
                        <w:rPr>
                          <w:spacing w:val="-13"/>
                          <w:w w:val="105"/>
                          <w:position w:val="-6"/>
                          <w:sz w:val="82"/>
                        </w:rPr>
                        <w:t>I</w:t>
                      </w:r>
                    </w:p>
                  </w:txbxContent>
                </v:textbox>
                <w10:wrap type="none"/>
              </v:shape>
            </w:pict>
          </mc:Fallback>
        </mc:AlternateContent>
      </w:r>
      <w:r>
        <w:rPr>
          <w:rFonts w:ascii="Arial"/>
          <w:spacing w:val="297"/>
          <w:w w:val="5"/>
          <w:sz w:val="52"/>
        </w:rPr>
        <w:t>I</w:t>
      </w:r>
      <w:r>
        <w:rPr>
          <w:spacing w:val="-1"/>
          <w:w w:val="88"/>
          <w:sz w:val="23"/>
        </w:rPr>
        <w:t>V</w:t>
      </w:r>
      <w:r>
        <w:rPr>
          <w:w w:val="88"/>
          <w:sz w:val="23"/>
        </w:rPr>
        <w:t>(x)</w:t>
      </w:r>
      <w:r>
        <w:rPr>
          <w:spacing w:val="72"/>
          <w:sz w:val="23"/>
        </w:rPr>
        <w:t> </w:t>
      </w:r>
      <w:r>
        <w:rPr>
          <w:rFonts w:ascii="Arial"/>
          <w:w w:val="70"/>
          <w:sz w:val="52"/>
          <w:u w:val="thick"/>
        </w:rPr>
        <w:t>1--+</w:t>
      </w:r>
      <w:r>
        <w:rPr>
          <w:rFonts w:ascii="Arial"/>
          <w:spacing w:val="19"/>
          <w:sz w:val="52"/>
          <w:u w:val="none"/>
        </w:rPr>
        <w:t> </w:t>
      </w:r>
      <w:r>
        <w:rPr>
          <w:spacing w:val="-5"/>
          <w:w w:val="70"/>
          <w:position w:val="-34"/>
          <w:sz w:val="55"/>
          <w:u w:val="none"/>
        </w:rPr>
        <w:t>111</w:t>
      </w:r>
    </w:p>
    <w:p>
      <w:pPr>
        <w:spacing w:before="9"/>
        <w:ind w:left="2324" w:right="0" w:firstLine="0"/>
        <w:jc w:val="left"/>
        <w:rPr>
          <w:sz w:val="22"/>
        </w:rPr>
      </w:pPr>
      <w:r>
        <w:rPr>
          <w:sz w:val="22"/>
        </w:rPr>
        <mc:AlternateContent>
          <mc:Choice Requires="wps">
            <w:drawing>
              <wp:anchor distT="0" distB="0" distL="0" distR="0" allowOverlap="1" layoutInCell="1" locked="0" behindDoc="1" simplePos="0" relativeHeight="482608640">
                <wp:simplePos x="0" y="0"/>
                <wp:positionH relativeFrom="page">
                  <wp:posOffset>3603987</wp:posOffset>
                </wp:positionH>
                <wp:positionV relativeFrom="paragraph">
                  <wp:posOffset>99544</wp:posOffset>
                </wp:positionV>
                <wp:extent cx="232410" cy="1270"/>
                <wp:effectExtent l="0" t="0" r="0" b="0"/>
                <wp:wrapNone/>
                <wp:docPr id="1047" name="Graphic 1047"/>
                <wp:cNvGraphicFramePr>
                  <a:graphicFrameLocks/>
                </wp:cNvGraphicFramePr>
                <a:graphic>
                  <a:graphicData uri="http://schemas.microsoft.com/office/word/2010/wordprocessingShape">
                    <wps:wsp>
                      <wps:cNvPr id="1047" name="Graphic 1047"/>
                      <wps:cNvSpPr/>
                      <wps:spPr>
                        <a:xfrm>
                          <a:off x="0" y="0"/>
                          <a:ext cx="232410" cy="1270"/>
                        </a:xfrm>
                        <a:custGeom>
                          <a:avLst/>
                          <a:gdLst/>
                          <a:ahLst/>
                          <a:cxnLst/>
                          <a:rect l="l" t="t" r="r" b="b"/>
                          <a:pathLst>
                            <a:path w="232410" h="0">
                              <a:moveTo>
                                <a:pt x="0" y="0"/>
                              </a:moveTo>
                              <a:lnTo>
                                <a:pt x="232174"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7840" from="283.778564pt,7.838145pt" to="302.060023pt,7.838145pt" stroked="true" strokeweight="1.001571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609152">
                <wp:simplePos x="0" y="0"/>
                <wp:positionH relativeFrom="page">
                  <wp:posOffset>1746133</wp:posOffset>
                </wp:positionH>
                <wp:positionV relativeFrom="paragraph">
                  <wp:posOffset>136177</wp:posOffset>
                </wp:positionV>
                <wp:extent cx="467995" cy="1270"/>
                <wp:effectExtent l="0" t="0" r="0" b="0"/>
                <wp:wrapNone/>
                <wp:docPr id="1048" name="Graphic 1048"/>
                <wp:cNvGraphicFramePr>
                  <a:graphicFrameLocks/>
                </wp:cNvGraphicFramePr>
                <a:graphic>
                  <a:graphicData uri="http://schemas.microsoft.com/office/word/2010/wordprocessingShape">
                    <wps:wsp>
                      <wps:cNvPr id="1048" name="Graphic 1048"/>
                      <wps:cNvSpPr/>
                      <wps:spPr>
                        <a:xfrm>
                          <a:off x="0" y="0"/>
                          <a:ext cx="467995" cy="1270"/>
                        </a:xfrm>
                        <a:custGeom>
                          <a:avLst/>
                          <a:gdLst/>
                          <a:ahLst/>
                          <a:cxnLst/>
                          <a:rect l="l" t="t" r="r" b="b"/>
                          <a:pathLst>
                            <a:path w="467995" h="0">
                              <a:moveTo>
                                <a:pt x="0" y="0"/>
                              </a:moveTo>
                              <a:lnTo>
                                <a:pt x="467403" y="0"/>
                              </a:lnTo>
                            </a:path>
                          </a:pathLst>
                        </a:custGeom>
                        <a:ln w="1271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7328" from="137.490799pt,10.72267pt" to="174.294262pt,10.72267pt" stroked="true" strokeweight="1.001571pt" strokecolor="#000000">
                <v:stroke dashstyle="solid"/>
                <w10:wrap type="none"/>
              </v:line>
            </w:pict>
          </mc:Fallback>
        </mc:AlternateContent>
      </w:r>
      <w:r>
        <w:rPr>
          <w:spacing w:val="-4"/>
          <w:w w:val="285"/>
          <w:sz w:val="22"/>
        </w:rPr>
        <w:t>let,</w:t>
      </w:r>
    </w:p>
    <w:p>
      <w:pPr>
        <w:pStyle w:val="BodyText"/>
        <w:tabs>
          <w:tab w:pos="3186" w:val="left" w:leader="none"/>
        </w:tabs>
        <w:spacing w:line="211" w:lineRule="exact" w:before="36"/>
        <w:ind w:left="2325"/>
      </w:pPr>
      <w:r>
        <w:rPr>
          <w:spacing w:val="-5"/>
          <w:w w:val="285"/>
          <w:u w:val="thick"/>
        </w:rPr>
        <w:t>Ix</w:t>
      </w:r>
      <w:r>
        <w:rPr>
          <w:u w:val="thick"/>
        </w:rPr>
        <w:tab/>
      </w:r>
    </w:p>
    <w:p>
      <w:pPr>
        <w:pStyle w:val="BodyText"/>
        <w:tabs>
          <w:tab w:pos="5184" w:val="left" w:leader="none"/>
          <w:tab w:pos="5835" w:val="left" w:leader="none"/>
        </w:tabs>
        <w:spacing w:line="341" w:lineRule="exact"/>
        <w:ind w:left="3707"/>
      </w:pPr>
      <w:r>
        <w:rPr/>
        <mc:AlternateContent>
          <mc:Choice Requires="wps">
            <w:drawing>
              <wp:anchor distT="0" distB="0" distL="0" distR="0" allowOverlap="1" layoutInCell="1" locked="0" behindDoc="0" simplePos="0" relativeHeight="15993856">
                <wp:simplePos x="0" y="0"/>
                <wp:positionH relativeFrom="page">
                  <wp:posOffset>708743</wp:posOffset>
                </wp:positionH>
                <wp:positionV relativeFrom="paragraph">
                  <wp:posOffset>114969</wp:posOffset>
                </wp:positionV>
                <wp:extent cx="1026794" cy="127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1026794" cy="1270"/>
                        </a:xfrm>
                        <a:custGeom>
                          <a:avLst/>
                          <a:gdLst/>
                          <a:ahLst/>
                          <a:cxnLst/>
                          <a:rect l="l" t="t" r="r" b="b"/>
                          <a:pathLst>
                            <a:path w="1026794" h="0">
                              <a:moveTo>
                                <a:pt x="0" y="0"/>
                              </a:moveTo>
                              <a:lnTo>
                                <a:pt x="1026455" y="0"/>
                              </a:lnTo>
                            </a:path>
                          </a:pathLst>
                        </a:custGeom>
                        <a:ln w="15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3856" from="55.806557pt,9.052736pt" to="136.629848pt,9.052736pt" stroked="true" strokeweight="1.201885pt" strokecolor="#000000">
                <v:stroke dashstyle="solid"/>
                <w10:wrap type="none"/>
              </v:line>
            </w:pict>
          </mc:Fallback>
        </mc:AlternateContent>
      </w:r>
      <w:r>
        <w:rPr>
          <w:w w:val="265"/>
          <w:position w:val="9"/>
          <w:u w:val="thick"/>
        </w:rPr>
        <w:t>I</w:t>
      </w:r>
      <w:r>
        <w:rPr>
          <w:w w:val="265"/>
          <w:position w:val="9"/>
          <w:u w:val="thick"/>
        </w:rPr>
        <w:t> </w:t>
      </w:r>
      <w:r>
        <w:rPr>
          <w:position w:val="9"/>
          <w:u w:val="none"/>
        </w:rPr>
        <w:tab/>
      </w:r>
      <w:r>
        <w:rPr>
          <w:w w:val="265"/>
          <w:position w:val="9"/>
          <w:u w:val="thick"/>
        </w:rPr>
        <w:t>I</w:t>
      </w:r>
      <w:r>
        <w:rPr>
          <w:w w:val="265"/>
          <w:position w:val="9"/>
          <w:u w:val="thick"/>
        </w:rPr>
        <w:t> </w:t>
      </w:r>
      <w:r>
        <w:rPr>
          <w:position w:val="9"/>
          <w:u w:val="none"/>
        </w:rPr>
        <w:tab/>
      </w:r>
      <w:r>
        <w:rPr>
          <w:spacing w:val="-2"/>
          <w:w w:val="120"/>
          <w:u w:val="none"/>
        </w:rPr>
        <w:t>GROUND</w:t>
      </w:r>
    </w:p>
    <w:p>
      <w:pPr>
        <w:pStyle w:val="BodyText"/>
        <w:spacing w:before="224"/>
      </w:pPr>
    </w:p>
    <w:p>
      <w:pPr>
        <w:spacing w:before="0"/>
        <w:ind w:left="0" w:right="29" w:firstLine="0"/>
        <w:jc w:val="center"/>
        <w:rPr>
          <w:b/>
          <w:sz w:val="18"/>
        </w:rPr>
      </w:pPr>
      <w:r>
        <w:rPr>
          <w:b/>
          <w:sz w:val="18"/>
        </w:rPr>
        <w:t>Fig.</w:t>
      </w:r>
      <w:r>
        <w:rPr>
          <w:b/>
          <w:spacing w:val="2"/>
          <w:sz w:val="18"/>
        </w:rPr>
        <w:t> </w:t>
      </w:r>
      <w:r>
        <w:rPr>
          <w:b/>
          <w:sz w:val="18"/>
        </w:rPr>
        <w:t>7.68</w:t>
      </w:r>
      <w:r>
        <w:rPr>
          <w:b/>
          <w:spacing w:val="13"/>
          <w:sz w:val="18"/>
        </w:rPr>
        <w:t> </w:t>
      </w:r>
      <w:r>
        <w:rPr>
          <w:b/>
          <w:sz w:val="18"/>
        </w:rPr>
        <w:t>An</w:t>
      </w:r>
      <w:r>
        <w:rPr>
          <w:b/>
          <w:spacing w:val="13"/>
          <w:sz w:val="18"/>
        </w:rPr>
        <w:t> </w:t>
      </w:r>
      <w:r>
        <w:rPr>
          <w:b/>
          <w:sz w:val="18"/>
        </w:rPr>
        <w:t>Infinite-Limit</w:t>
      </w:r>
      <w:r>
        <w:rPr>
          <w:b/>
          <w:spacing w:val="4"/>
          <w:sz w:val="18"/>
        </w:rPr>
        <w:t> </w:t>
      </w:r>
      <w:r>
        <w:rPr>
          <w:b/>
          <w:sz w:val="18"/>
        </w:rPr>
        <w:t>Model</w:t>
      </w:r>
      <w:r>
        <w:rPr>
          <w:b/>
          <w:spacing w:val="14"/>
          <w:sz w:val="18"/>
        </w:rPr>
        <w:t> </w:t>
      </w:r>
      <w:r>
        <w:rPr>
          <w:b/>
          <w:sz w:val="18"/>
        </w:rPr>
        <w:t>of</w:t>
      </w:r>
      <w:r>
        <w:rPr>
          <w:b/>
          <w:spacing w:val="7"/>
          <w:sz w:val="18"/>
        </w:rPr>
        <w:t> </w:t>
      </w:r>
      <w:r>
        <w:rPr>
          <w:b/>
          <w:sz w:val="18"/>
        </w:rPr>
        <w:t>a</w:t>
      </w:r>
      <w:r>
        <w:rPr>
          <w:b/>
          <w:spacing w:val="8"/>
          <w:sz w:val="18"/>
        </w:rPr>
        <w:t> </w:t>
      </w:r>
      <w:r>
        <w:rPr>
          <w:b/>
          <w:sz w:val="18"/>
        </w:rPr>
        <w:t>Simple</w:t>
      </w:r>
      <w:r>
        <w:rPr>
          <w:b/>
          <w:spacing w:val="29"/>
          <w:sz w:val="18"/>
        </w:rPr>
        <w:t> </w:t>
      </w:r>
      <w:r>
        <w:rPr>
          <w:b/>
          <w:spacing w:val="-4"/>
          <w:sz w:val="18"/>
        </w:rPr>
        <w:t>Wire</w:t>
      </w:r>
    </w:p>
    <w:p>
      <w:pPr>
        <w:pStyle w:val="BodyText"/>
        <w:spacing w:before="39"/>
        <w:rPr>
          <w:b/>
          <w:sz w:val="18"/>
        </w:rPr>
      </w:pPr>
    </w:p>
    <w:p>
      <w:pPr>
        <w:pStyle w:val="BodyText"/>
        <w:spacing w:line="230" w:lineRule="auto"/>
        <w:ind w:left="153" w:right="175" w:hanging="5"/>
        <w:jc w:val="both"/>
      </w:pPr>
      <w:r>
        <w:rPr/>
        <w:t>We have</w:t>
      </w:r>
      <w:r>
        <w:rPr>
          <w:spacing w:val="-1"/>
        </w:rPr>
        <w:t> </w:t>
      </w:r>
      <w:r>
        <w:rPr/>
        <w:t>a</w:t>
      </w:r>
      <w:r>
        <w:rPr>
          <w:spacing w:val="-10"/>
        </w:rPr>
        <w:t> </w:t>
      </w:r>
      <w:r>
        <w:rPr/>
        <w:t>line</w:t>
      </w:r>
      <w:r>
        <w:rPr>
          <w:spacing w:val="-5"/>
        </w:rPr>
        <w:t> </w:t>
      </w:r>
      <w:r>
        <w:rPr/>
        <w:t>of resistors interspersed with capacitors. </w:t>
      </w:r>
      <w:r>
        <w:rPr>
          <w:sz w:val="24"/>
        </w:rPr>
        <w:t>If </w:t>
      </w:r>
      <w:r>
        <w:rPr/>
        <w:t>we</w:t>
      </w:r>
      <w:r>
        <w:rPr>
          <w:spacing w:val="-9"/>
        </w:rPr>
        <w:t> </w:t>
      </w:r>
      <w:r>
        <w:rPr/>
        <w:t>assume we</w:t>
      </w:r>
      <w:r>
        <w:rPr>
          <w:spacing w:val="-5"/>
        </w:rPr>
        <w:t> </w:t>
      </w:r>
      <w:r>
        <w:rPr/>
        <w:t>have </w:t>
      </w:r>
      <w:r>
        <w:rPr>
          <w:spacing w:val="-2"/>
        </w:rPr>
        <w:t>infinitely</w:t>
      </w:r>
      <w:r>
        <w:rPr>
          <w:spacing w:val="-10"/>
        </w:rPr>
        <w:t> </w:t>
      </w:r>
      <w:r>
        <w:rPr>
          <w:spacing w:val="-2"/>
        </w:rPr>
        <w:t>many</w:t>
      </w:r>
      <w:r>
        <w:rPr>
          <w:spacing w:val="-9"/>
        </w:rPr>
        <w:t> </w:t>
      </w:r>
      <w:r>
        <w:rPr>
          <w:spacing w:val="-2"/>
        </w:rPr>
        <w:t>small</w:t>
      </w:r>
      <w:r>
        <w:rPr>
          <w:spacing w:val="-13"/>
        </w:rPr>
        <w:t> </w:t>
      </w:r>
      <w:r>
        <w:rPr>
          <w:spacing w:val="-2"/>
        </w:rPr>
        <w:t>capacitors</w:t>
      </w:r>
      <w:r>
        <w:rPr>
          <w:spacing w:val="-10"/>
        </w:rPr>
        <w:t> </w:t>
      </w:r>
      <w:r>
        <w:rPr>
          <w:spacing w:val="-2"/>
        </w:rPr>
        <w:t>and</w:t>
      </w:r>
      <w:r>
        <w:rPr>
          <w:spacing w:val="-12"/>
        </w:rPr>
        <w:t> </w:t>
      </w:r>
      <w:r>
        <w:rPr>
          <w:spacing w:val="-2"/>
        </w:rPr>
        <w:t>resistors,</w:t>
      </w:r>
      <w:r>
        <w:rPr>
          <w:spacing w:val="-11"/>
        </w:rPr>
        <w:t> </w:t>
      </w:r>
      <w:r>
        <w:rPr>
          <w:spacing w:val="-2"/>
        </w:rPr>
        <w:t>bunched</w:t>
      </w:r>
      <w:r>
        <w:rPr>
          <w:spacing w:val="-6"/>
        </w:rPr>
        <w:t> </w:t>
      </w:r>
      <w:r>
        <w:rPr>
          <w:spacing w:val="-2"/>
        </w:rPr>
        <w:t>up</w:t>
      </w:r>
      <w:r>
        <w:rPr>
          <w:spacing w:val="-13"/>
        </w:rPr>
        <w:t> </w:t>
      </w:r>
      <w:r>
        <w:rPr>
          <w:spacing w:val="-2"/>
        </w:rPr>
        <w:t>infinitely</w:t>
      </w:r>
      <w:r>
        <w:rPr>
          <w:spacing w:val="-8"/>
        </w:rPr>
        <w:t> </w:t>
      </w:r>
      <w:r>
        <w:rPr>
          <w:spacing w:val="-2"/>
        </w:rPr>
        <w:t>closely,</w:t>
      </w:r>
      <w:r>
        <w:rPr>
          <w:spacing w:val="-7"/>
        </w:rPr>
        <w:t> </w:t>
      </w:r>
      <w:r>
        <w:rPr>
          <w:spacing w:val="-2"/>
        </w:rPr>
        <w:t>then </w:t>
      </w:r>
      <w:r>
        <w:rPr/>
        <w:t>we effectively have a wire, with a resistance per unit length of </w:t>
      </w:r>
      <w:r>
        <w:rPr>
          <w:i/>
        </w:rPr>
        <w:t>R, </w:t>
      </w:r>
      <w:r>
        <w:rPr/>
        <w:t>and a capacitance</w:t>
      </w:r>
      <w:r>
        <w:rPr>
          <w:spacing w:val="-10"/>
        </w:rPr>
        <w:t> </w:t>
      </w:r>
      <w:r>
        <w:rPr/>
        <w:t>per</w:t>
      </w:r>
      <w:r>
        <w:rPr>
          <w:spacing w:val="-4"/>
        </w:rPr>
        <w:t> </w:t>
      </w:r>
      <w:r>
        <w:rPr/>
        <w:t>unit</w:t>
      </w:r>
      <w:r>
        <w:rPr>
          <w:spacing w:val="-5"/>
        </w:rPr>
        <w:t> </w:t>
      </w:r>
      <w:r>
        <w:rPr/>
        <w:t>length of </w:t>
      </w:r>
      <w:r>
        <w:rPr>
          <w:sz w:val="24"/>
        </w:rPr>
        <w:t>C.</w:t>
      </w:r>
      <w:r>
        <w:rPr>
          <w:spacing w:val="-3"/>
          <w:sz w:val="24"/>
        </w:rPr>
        <w:t> </w:t>
      </w:r>
      <w:r>
        <w:rPr/>
        <w:t>Now what</w:t>
      </w:r>
      <w:r>
        <w:rPr>
          <w:spacing w:val="-3"/>
        </w:rPr>
        <w:t> </w:t>
      </w:r>
      <w:r>
        <w:rPr/>
        <w:t>we</w:t>
      </w:r>
      <w:r>
        <w:rPr>
          <w:spacing w:val="-9"/>
        </w:rPr>
        <w:t> </w:t>
      </w:r>
      <w:r>
        <w:rPr/>
        <w:t>want</w:t>
      </w:r>
      <w:r>
        <w:rPr>
          <w:spacing w:val="-4"/>
        </w:rPr>
        <w:t> </w:t>
      </w:r>
      <w:r>
        <w:rPr/>
        <w:t>to</w:t>
      </w:r>
      <w:r>
        <w:rPr>
          <w:spacing w:val="-15"/>
        </w:rPr>
        <w:t> </w:t>
      </w:r>
      <w:r>
        <w:rPr/>
        <w:t>do</w:t>
      </w:r>
      <w:r>
        <w:rPr>
          <w:spacing w:val="-14"/>
        </w:rPr>
        <w:t> </w:t>
      </w:r>
      <w:r>
        <w:rPr/>
        <w:t>is</w:t>
      </w:r>
      <w:r>
        <w:rPr>
          <w:spacing w:val="-8"/>
        </w:rPr>
        <w:t> </w:t>
      </w:r>
      <w:r>
        <w:rPr/>
        <w:t>to</w:t>
      </w:r>
      <w:r>
        <w:rPr>
          <w:spacing w:val="-15"/>
        </w:rPr>
        <w:t> </w:t>
      </w:r>
      <w:r>
        <w:rPr/>
        <w:t>load</w:t>
      </w:r>
      <w:r>
        <w:rPr>
          <w:spacing w:val="-3"/>
        </w:rPr>
        <w:t> </w:t>
      </w:r>
      <w:r>
        <w:rPr/>
        <w:t>up</w:t>
      </w:r>
      <w:r>
        <w:rPr>
          <w:spacing w:val="-12"/>
        </w:rPr>
        <w:t> </w:t>
      </w:r>
      <w:r>
        <w:rPr/>
        <w:t>one</w:t>
      </w:r>
      <w:r>
        <w:rPr>
          <w:spacing w:val="-12"/>
        </w:rPr>
        <w:t> </w:t>
      </w:r>
      <w:r>
        <w:rPr/>
        <w:t>end of the line (which needn't be metal</w:t>
      </w:r>
      <w:r>
        <w:rPr>
          <w:spacing w:val="-1"/>
        </w:rPr>
        <w:t> </w:t>
      </w:r>
      <w:r>
        <w:rPr/>
        <w:t>-</w:t>
      </w:r>
      <w:r>
        <w:rPr>
          <w:spacing w:val="40"/>
        </w:rPr>
        <w:t> </w:t>
      </w:r>
      <w:r>
        <w:rPr/>
        <w:t>it</w:t>
      </w:r>
      <w:r>
        <w:rPr>
          <w:spacing w:val="-4"/>
        </w:rPr>
        <w:t> </w:t>
      </w:r>
      <w:r>
        <w:rPr/>
        <w:t>could be polysilicon), and wait for the signal to</w:t>
      </w:r>
      <w:r>
        <w:rPr>
          <w:spacing w:val="-9"/>
        </w:rPr>
        <w:t> </w:t>
      </w:r>
      <w:r>
        <w:rPr/>
        <w:t>propagate along to</w:t>
      </w:r>
      <w:r>
        <w:rPr>
          <w:spacing w:val="-11"/>
        </w:rPr>
        <w:t> </w:t>
      </w:r>
      <w:r>
        <w:rPr/>
        <w:t>the</w:t>
      </w:r>
      <w:r>
        <w:rPr>
          <w:spacing w:val="-10"/>
        </w:rPr>
        <w:t> </w:t>
      </w:r>
      <w:r>
        <w:rPr/>
        <w:t>other</w:t>
      </w:r>
      <w:r>
        <w:rPr>
          <w:spacing w:val="-4"/>
        </w:rPr>
        <w:t> </w:t>
      </w:r>
      <w:r>
        <w:rPr/>
        <w:t>end. Let</w:t>
      </w:r>
      <w:r>
        <w:rPr>
          <w:spacing w:val="-3"/>
        </w:rPr>
        <w:t> </w:t>
      </w:r>
      <w:r>
        <w:rPr/>
        <w:t>the</w:t>
      </w:r>
      <w:r>
        <w:rPr>
          <w:spacing w:val="-10"/>
        </w:rPr>
        <w:t> </w:t>
      </w:r>
      <w:r>
        <w:rPr/>
        <w:t>distance along the</w:t>
      </w:r>
      <w:r>
        <w:rPr>
          <w:spacing w:val="-5"/>
        </w:rPr>
        <w:t> </w:t>
      </w:r>
      <w:r>
        <w:rPr/>
        <w:t>wire</w:t>
      </w:r>
      <w:r>
        <w:rPr>
          <w:spacing w:val="-2"/>
        </w:rPr>
        <w:t> </w:t>
      </w:r>
      <w:r>
        <w:rPr/>
        <w:t>from the origin be </w:t>
      </w:r>
      <w:r>
        <w:rPr>
          <w:rFonts w:ascii="Arial" w:hAnsi="Arial"/>
          <w:i/>
          <w:sz w:val="20"/>
        </w:rPr>
        <w:t>x. </w:t>
      </w:r>
      <w:r>
        <w:rPr/>
        <w:t>At each junction we can define a potential </w:t>
      </w:r>
      <w:r>
        <w:rPr>
          <w:rFonts w:ascii="Arial" w:hAnsi="Arial"/>
          <w:i/>
          <w:sz w:val="20"/>
        </w:rPr>
        <w:t>V(x), </w:t>
      </w:r>
      <w:r>
        <w:rPr/>
        <w:t>and a current flowing into</w:t>
      </w:r>
      <w:r>
        <w:rPr>
          <w:spacing w:val="-2"/>
        </w:rPr>
        <w:t> </w:t>
      </w:r>
      <w:r>
        <w:rPr/>
        <w:t>it,</w:t>
      </w:r>
      <w:r>
        <w:rPr>
          <w:spacing w:val="-8"/>
        </w:rPr>
        <w:t> </w:t>
      </w:r>
      <w:r>
        <w:rPr>
          <w:rFonts w:ascii="Arial" w:hAnsi="Arial"/>
          <w:i/>
          <w:sz w:val="20"/>
        </w:rPr>
        <w:t>l(x).</w:t>
      </w:r>
      <w:r>
        <w:rPr>
          <w:rFonts w:ascii="Arial" w:hAnsi="Arial"/>
          <w:i/>
          <w:spacing w:val="-8"/>
          <w:sz w:val="20"/>
        </w:rPr>
        <w:t> </w:t>
      </w:r>
      <w:r>
        <w:rPr/>
        <w:t>Taking the</w:t>
      </w:r>
      <w:r>
        <w:rPr>
          <w:spacing w:val="-8"/>
        </w:rPr>
        <w:t> </w:t>
      </w:r>
      <w:r>
        <w:rPr/>
        <w:t>limit as</w:t>
      </w:r>
      <w:r>
        <w:rPr>
          <w:spacing w:val="-7"/>
        </w:rPr>
        <w:t> </w:t>
      </w:r>
      <w:r>
        <w:rPr>
          <w:rFonts w:ascii="Arial" w:hAnsi="Arial"/>
          <w:i/>
          <w:sz w:val="20"/>
        </w:rPr>
        <w:t>LU</w:t>
      </w:r>
      <w:r>
        <w:rPr>
          <w:rFonts w:ascii="Arial" w:hAnsi="Arial"/>
          <w:sz w:val="20"/>
        </w:rPr>
        <w:t>➔</w:t>
      </w:r>
      <w:r>
        <w:rPr>
          <w:rFonts w:ascii="Arial" w:hAnsi="Arial"/>
          <w:i/>
          <w:sz w:val="20"/>
        </w:rPr>
        <w:t>O,</w:t>
      </w:r>
      <w:r>
        <w:rPr>
          <w:rFonts w:ascii="Arial" w:hAnsi="Arial"/>
          <w:i/>
          <w:spacing w:val="-10"/>
          <w:sz w:val="20"/>
        </w:rPr>
        <w:t> </w:t>
      </w:r>
      <w:r>
        <w:rPr/>
        <w:t>elementary math and</w:t>
      </w:r>
      <w:r>
        <w:rPr>
          <w:spacing w:val="-2"/>
        </w:rPr>
        <w:t> </w:t>
      </w:r>
      <w:r>
        <w:rPr/>
        <w:t>electricity gives us the set of equations:</w:t>
      </w:r>
    </w:p>
    <w:p>
      <w:pPr>
        <w:pStyle w:val="BodyText"/>
        <w:spacing w:before="256"/>
        <w:ind w:right="283"/>
        <w:jc w:val="right"/>
      </w:pPr>
      <w:r>
        <w:rPr/>
        <w:drawing>
          <wp:anchor distT="0" distB="0" distL="0" distR="0" allowOverlap="1" layoutInCell="1" locked="0" behindDoc="0" simplePos="0" relativeHeight="15992832">
            <wp:simplePos x="0" y="0"/>
            <wp:positionH relativeFrom="page">
              <wp:posOffset>2269810</wp:posOffset>
            </wp:positionH>
            <wp:positionV relativeFrom="paragraph">
              <wp:posOffset>237873</wp:posOffset>
            </wp:positionV>
            <wp:extent cx="892038" cy="125164"/>
            <wp:effectExtent l="0" t="0" r="0" b="0"/>
            <wp:wrapNone/>
            <wp:docPr id="1050" name="Image 1050"/>
            <wp:cNvGraphicFramePr>
              <a:graphicFrameLocks/>
            </wp:cNvGraphicFramePr>
            <a:graphic>
              <a:graphicData uri="http://schemas.openxmlformats.org/drawingml/2006/picture">
                <pic:pic>
                  <pic:nvPicPr>
                    <pic:cNvPr id="1050" name="Image 1050"/>
                    <pic:cNvPicPr/>
                  </pic:nvPicPr>
                  <pic:blipFill>
                    <a:blip r:embed="rId322" cstate="print"/>
                    <a:stretch>
                      <a:fillRect/>
                    </a:stretch>
                  </pic:blipFill>
                  <pic:spPr>
                    <a:xfrm>
                      <a:off x="0" y="0"/>
                      <a:ext cx="892038" cy="125164"/>
                    </a:xfrm>
                    <a:prstGeom prst="rect">
                      <a:avLst/>
                    </a:prstGeom>
                  </pic:spPr>
                </pic:pic>
              </a:graphicData>
            </a:graphic>
          </wp:anchor>
        </w:drawing>
      </w:r>
      <w:r>
        <w:rPr>
          <w:spacing w:val="-2"/>
        </w:rPr>
        <w:t>(7.33)</w:t>
      </w:r>
    </w:p>
    <w:p>
      <w:pPr>
        <w:pStyle w:val="BodyText"/>
        <w:spacing w:before="22"/>
      </w:pPr>
    </w:p>
    <w:p>
      <w:pPr>
        <w:tabs>
          <w:tab w:pos="6772" w:val="left" w:leader="none"/>
        </w:tabs>
        <w:spacing w:before="0"/>
        <w:ind w:left="3314" w:right="0" w:firstLine="0"/>
        <w:jc w:val="left"/>
        <w:rPr>
          <w:position w:val="6"/>
          <w:sz w:val="23"/>
        </w:rPr>
      </w:pPr>
      <w:r>
        <w:rPr>
          <w:i/>
          <w:w w:val="75"/>
          <w:sz w:val="34"/>
        </w:rPr>
        <w:t>avtax</w:t>
      </w:r>
      <w:r>
        <w:rPr>
          <w:i/>
          <w:spacing w:val="11"/>
          <w:sz w:val="34"/>
        </w:rPr>
        <w:t> </w:t>
      </w:r>
      <w:r>
        <w:rPr>
          <w:w w:val="75"/>
          <w:sz w:val="26"/>
        </w:rPr>
        <w:t>=</w:t>
      </w:r>
      <w:r>
        <w:rPr>
          <w:spacing w:val="19"/>
          <w:sz w:val="26"/>
        </w:rPr>
        <w:t> </w:t>
      </w:r>
      <w:r>
        <w:rPr>
          <w:b/>
          <w:i/>
          <w:spacing w:val="-7"/>
          <w:w w:val="75"/>
          <w:sz w:val="23"/>
        </w:rPr>
        <w:t>IR</w:t>
      </w:r>
      <w:r>
        <w:rPr>
          <w:b/>
          <w:i/>
          <w:sz w:val="23"/>
        </w:rPr>
        <w:tab/>
      </w:r>
      <w:r>
        <w:rPr>
          <w:spacing w:val="-2"/>
          <w:w w:val="95"/>
          <w:position w:val="6"/>
          <w:sz w:val="23"/>
        </w:rPr>
        <w:t>(7.34)</w:t>
      </w:r>
    </w:p>
    <w:p>
      <w:pPr>
        <w:pStyle w:val="BodyText"/>
        <w:spacing w:before="163"/>
      </w:pPr>
    </w:p>
    <w:p>
      <w:pPr>
        <w:pStyle w:val="BodyText"/>
        <w:ind w:right="283"/>
        <w:jc w:val="right"/>
      </w:pPr>
      <w:r>
        <w:rPr/>
        <w:drawing>
          <wp:anchor distT="0" distB="0" distL="0" distR="0" allowOverlap="1" layoutInCell="1" locked="0" behindDoc="0" simplePos="0" relativeHeight="15993344">
            <wp:simplePos x="0" y="0"/>
            <wp:positionH relativeFrom="page">
              <wp:posOffset>1854341</wp:posOffset>
            </wp:positionH>
            <wp:positionV relativeFrom="paragraph">
              <wp:posOffset>69683</wp:posOffset>
            </wp:positionV>
            <wp:extent cx="1719923" cy="149586"/>
            <wp:effectExtent l="0" t="0" r="0" b="0"/>
            <wp:wrapNone/>
            <wp:docPr id="1051" name="Image 1051"/>
            <wp:cNvGraphicFramePr>
              <a:graphicFrameLocks/>
            </wp:cNvGraphicFramePr>
            <a:graphic>
              <a:graphicData uri="http://schemas.openxmlformats.org/drawingml/2006/picture">
                <pic:pic>
                  <pic:nvPicPr>
                    <pic:cNvPr id="1051" name="Image 1051"/>
                    <pic:cNvPicPr/>
                  </pic:nvPicPr>
                  <pic:blipFill>
                    <a:blip r:embed="rId323" cstate="print"/>
                    <a:stretch>
                      <a:fillRect/>
                    </a:stretch>
                  </pic:blipFill>
                  <pic:spPr>
                    <a:xfrm>
                      <a:off x="0" y="0"/>
                      <a:ext cx="1719923" cy="149586"/>
                    </a:xfrm>
                    <a:prstGeom prst="rect">
                      <a:avLst/>
                    </a:prstGeom>
                  </pic:spPr>
                </pic:pic>
              </a:graphicData>
            </a:graphic>
          </wp:anchor>
        </w:drawing>
      </w:r>
      <w:r>
        <w:rPr>
          <w:spacing w:val="-2"/>
        </w:rPr>
        <w:t>(7.35)</w:t>
      </w:r>
    </w:p>
    <w:p>
      <w:pPr>
        <w:pStyle w:val="BodyText"/>
        <w:spacing w:before="153"/>
      </w:pPr>
    </w:p>
    <w:p>
      <w:pPr>
        <w:spacing w:before="0"/>
        <w:ind w:left="0" w:right="186" w:firstLine="0"/>
        <w:jc w:val="right"/>
        <w:rPr>
          <w:sz w:val="23"/>
        </w:rPr>
      </w:pPr>
      <w:r>
        <w:rPr>
          <w:sz w:val="23"/>
        </w:rPr>
        <w:t>defining </w:t>
      </w:r>
      <w:r>
        <w:rPr>
          <w:sz w:val="17"/>
        </w:rPr>
        <w:t>'t</w:t>
      </w:r>
      <w:r>
        <w:rPr>
          <w:spacing w:val="29"/>
          <w:sz w:val="17"/>
        </w:rPr>
        <w:t> </w:t>
      </w:r>
      <w:r>
        <w:rPr>
          <w:rFonts w:ascii="Arial"/>
          <w:sz w:val="24"/>
        </w:rPr>
        <w:t>=</w:t>
      </w:r>
      <w:r>
        <w:rPr>
          <w:rFonts w:ascii="Arial"/>
          <w:spacing w:val="-17"/>
          <w:sz w:val="24"/>
        </w:rPr>
        <w:t> </w:t>
      </w:r>
      <w:r>
        <w:rPr>
          <w:i/>
          <w:sz w:val="23"/>
        </w:rPr>
        <w:t>RC.</w:t>
      </w:r>
      <w:r>
        <w:rPr>
          <w:i/>
          <w:spacing w:val="-14"/>
          <w:sz w:val="23"/>
        </w:rPr>
        <w:t> </w:t>
      </w:r>
      <w:r>
        <w:rPr>
          <w:sz w:val="23"/>
        </w:rPr>
        <w:t>Equation</w:t>
      </w:r>
      <w:r>
        <w:rPr>
          <w:spacing w:val="7"/>
          <w:sz w:val="23"/>
        </w:rPr>
        <w:t> </w:t>
      </w:r>
      <w:r>
        <w:rPr>
          <w:sz w:val="23"/>
        </w:rPr>
        <w:t>7.35</w:t>
      </w:r>
      <w:r>
        <w:rPr>
          <w:spacing w:val="-6"/>
          <w:sz w:val="23"/>
        </w:rPr>
        <w:t> </w:t>
      </w:r>
      <w:r>
        <w:rPr>
          <w:sz w:val="23"/>
        </w:rPr>
        <w:t>is</w:t>
      </w:r>
      <w:r>
        <w:rPr>
          <w:spacing w:val="-10"/>
          <w:sz w:val="23"/>
        </w:rPr>
        <w:t> </w:t>
      </w:r>
      <w:r>
        <w:rPr>
          <w:sz w:val="23"/>
        </w:rPr>
        <w:t>an</w:t>
      </w:r>
      <w:r>
        <w:rPr>
          <w:spacing w:val="-1"/>
          <w:sz w:val="23"/>
        </w:rPr>
        <w:t> </w:t>
      </w:r>
      <w:r>
        <w:rPr>
          <w:sz w:val="23"/>
        </w:rPr>
        <w:t>example</w:t>
      </w:r>
      <w:r>
        <w:rPr>
          <w:spacing w:val="-2"/>
          <w:sz w:val="23"/>
        </w:rPr>
        <w:t> </w:t>
      </w:r>
      <w:r>
        <w:rPr>
          <w:sz w:val="23"/>
        </w:rPr>
        <w:t>of</w:t>
      </w:r>
      <w:r>
        <w:rPr>
          <w:spacing w:val="4"/>
          <w:sz w:val="23"/>
        </w:rPr>
        <w:t> </w:t>
      </w:r>
      <w:r>
        <w:rPr>
          <w:sz w:val="23"/>
        </w:rPr>
        <w:t>the</w:t>
      </w:r>
      <w:r>
        <w:rPr>
          <w:spacing w:val="-11"/>
          <w:sz w:val="23"/>
        </w:rPr>
        <w:t> </w:t>
      </w:r>
      <w:r>
        <w:rPr>
          <w:i/>
          <w:sz w:val="23"/>
        </w:rPr>
        <w:t>diffusion</w:t>
      </w:r>
      <w:r>
        <w:rPr>
          <w:i/>
          <w:spacing w:val="5"/>
          <w:sz w:val="23"/>
        </w:rPr>
        <w:t> </w:t>
      </w:r>
      <w:r>
        <w:rPr>
          <w:i/>
          <w:sz w:val="23"/>
        </w:rPr>
        <w:t>equation.</w:t>
      </w:r>
      <w:r>
        <w:rPr>
          <w:i/>
          <w:spacing w:val="-11"/>
          <w:sz w:val="23"/>
        </w:rPr>
        <w:t> </w:t>
      </w:r>
      <w:r>
        <w:rPr>
          <w:spacing w:val="-2"/>
          <w:sz w:val="23"/>
        </w:rPr>
        <w:t>Charge</w:t>
      </w:r>
    </w:p>
    <w:p>
      <w:pPr>
        <w:spacing w:after="0"/>
        <w:jc w:val="right"/>
        <w:rPr>
          <w:sz w:val="23"/>
        </w:rPr>
        <w:sectPr>
          <w:pgSz w:w="8450" w:h="12230"/>
          <w:pgMar w:header="540" w:footer="0" w:top="960" w:bottom="280" w:left="425" w:right="425"/>
        </w:sectPr>
      </w:pPr>
    </w:p>
    <w:p>
      <w:pPr>
        <w:pStyle w:val="BodyText"/>
        <w:spacing w:line="230" w:lineRule="auto" w:before="197"/>
        <w:ind w:left="155" w:right="163" w:firstLine="2"/>
        <w:jc w:val="both"/>
      </w:pPr>
      <w:r>
        <w:rPr/>
        <w:t>flows in at one end and diffuses through the system. The general form of the solution in terms of Green's functions is well-known. With our boundary conditions</w:t>
      </w:r>
      <w:r>
        <w:rPr>
          <w:spacing w:val="40"/>
        </w:rPr>
        <w:t> </w:t>
      </w:r>
      <w:r>
        <w:rPr/>
        <w:t>the solution is:</w:t>
      </w:r>
    </w:p>
    <w:p>
      <w:pPr>
        <w:pStyle w:val="BodyText"/>
        <w:spacing w:before="12"/>
      </w:pPr>
    </w:p>
    <w:p>
      <w:pPr>
        <w:tabs>
          <w:tab w:pos="6782" w:val="left" w:leader="none"/>
        </w:tabs>
        <w:spacing w:before="0"/>
        <w:ind w:left="2840" w:right="0" w:firstLine="0"/>
        <w:jc w:val="left"/>
        <w:rPr>
          <w:position w:val="3"/>
          <w:sz w:val="21"/>
        </w:rPr>
      </w:pPr>
      <w:r>
        <w:rPr>
          <w:rFonts w:ascii="Arial"/>
          <w:i/>
          <w:w w:val="105"/>
          <w:sz w:val="20"/>
        </w:rPr>
        <w:t>V(x,t)</w:t>
      </w:r>
      <w:r>
        <w:rPr>
          <w:rFonts w:ascii="Arial"/>
          <w:i/>
          <w:spacing w:val="42"/>
          <w:w w:val="105"/>
          <w:sz w:val="20"/>
        </w:rPr>
        <w:t> </w:t>
      </w:r>
      <w:r>
        <w:rPr>
          <w:w w:val="105"/>
          <w:sz w:val="13"/>
        </w:rPr>
        <w:t>oc</w:t>
      </w:r>
      <w:r>
        <w:rPr>
          <w:spacing w:val="54"/>
          <w:w w:val="105"/>
          <w:sz w:val="13"/>
        </w:rPr>
        <w:t> </w:t>
      </w:r>
      <w:r>
        <w:rPr>
          <w:w w:val="105"/>
          <w:sz w:val="23"/>
        </w:rPr>
        <w:t>exp(</w:t>
      </w:r>
      <w:r>
        <w:rPr>
          <w:rFonts w:ascii="Arial"/>
          <w:w w:val="105"/>
          <w:sz w:val="21"/>
        </w:rPr>
        <w:t>-</w:t>
      </w:r>
      <w:r>
        <w:rPr>
          <w:rFonts w:ascii="Arial"/>
          <w:spacing w:val="-2"/>
          <w:w w:val="105"/>
          <w:sz w:val="21"/>
        </w:rPr>
        <w:t>x</w:t>
      </w:r>
      <w:r>
        <w:rPr>
          <w:spacing w:val="-2"/>
          <w:w w:val="105"/>
          <w:sz w:val="21"/>
          <w:vertAlign w:val="superscript"/>
        </w:rPr>
        <w:t>2</w:t>
      </w:r>
      <w:r>
        <w:rPr>
          <w:spacing w:val="-2"/>
          <w:w w:val="105"/>
          <w:sz w:val="23"/>
          <w:vertAlign w:val="baseline"/>
        </w:rPr>
        <w:t>/4tt:)</w:t>
      </w:r>
      <w:r>
        <w:rPr>
          <w:sz w:val="23"/>
          <w:vertAlign w:val="baseline"/>
        </w:rPr>
        <w:tab/>
      </w:r>
      <w:r>
        <w:rPr>
          <w:spacing w:val="-2"/>
          <w:w w:val="105"/>
          <w:position w:val="3"/>
          <w:sz w:val="21"/>
          <w:vertAlign w:val="baseline"/>
        </w:rPr>
        <w:t>(7.36)</w:t>
      </w:r>
    </w:p>
    <w:p>
      <w:pPr>
        <w:pStyle w:val="BodyText"/>
      </w:pPr>
    </w:p>
    <w:p>
      <w:pPr>
        <w:pStyle w:val="BodyText"/>
        <w:spacing w:line="180" w:lineRule="auto" w:before="1"/>
        <w:ind w:left="159" w:right="160" w:hanging="4"/>
        <w:jc w:val="both"/>
      </w:pPr>
      <w:r>
        <w:rPr/>
        <w:t>It is easy</w:t>
      </w:r>
      <w:r>
        <w:rPr>
          <w:spacing w:val="30"/>
        </w:rPr>
        <w:t> </w:t>
      </w:r>
      <w:r>
        <w:rPr/>
        <w:t>to see from this that if the overall length</w:t>
      </w:r>
      <w:r>
        <w:rPr>
          <w:spacing w:val="30"/>
        </w:rPr>
        <w:t> </w:t>
      </w:r>
      <w:r>
        <w:rPr/>
        <w:t>of the wire is </w:t>
      </w:r>
      <w:r>
        <w:rPr>
          <w:rFonts w:ascii="Arial" w:hAnsi="Arial"/>
          <w:i/>
          <w:sz w:val="20"/>
        </w:rPr>
        <w:t>X, </w:t>
      </w:r>
      <w:r>
        <w:rPr/>
        <w:t>then the time</w:t>
      </w:r>
      <w:r>
        <w:rPr>
          <w:spacing w:val="-3"/>
        </w:rPr>
        <w:t> </w:t>
      </w:r>
      <w:r>
        <w:rPr/>
        <w:t>to</w:t>
      </w:r>
      <w:r>
        <w:rPr>
          <w:spacing w:val="-6"/>
        </w:rPr>
        <w:t> </w:t>
      </w:r>
      <w:r>
        <w:rPr/>
        <w:t>load</w:t>
      </w:r>
      <w:r>
        <w:rPr>
          <w:spacing w:val="5"/>
        </w:rPr>
        <w:t> </w:t>
      </w:r>
      <w:r>
        <w:rPr/>
        <w:t>the</w:t>
      </w:r>
      <w:r>
        <w:rPr>
          <w:spacing w:val="4"/>
        </w:rPr>
        <w:t> </w:t>
      </w:r>
      <w:r>
        <w:rPr/>
        <w:t>wire</w:t>
      </w:r>
      <w:r>
        <w:rPr>
          <w:spacing w:val="-2"/>
        </w:rPr>
        <w:t> </w:t>
      </w:r>
      <w:r>
        <w:rPr/>
        <w:t>scales</w:t>
      </w:r>
      <w:r>
        <w:rPr>
          <w:spacing w:val="6"/>
        </w:rPr>
        <w:t> </w:t>
      </w:r>
      <w:r>
        <w:rPr/>
        <w:t>as</w:t>
      </w:r>
      <w:r>
        <w:rPr>
          <w:spacing w:val="7"/>
        </w:rPr>
        <w:t> </w:t>
      </w:r>
      <w:r>
        <w:rPr>
          <w:rFonts w:ascii="Arial" w:hAnsi="Arial"/>
          <w:i/>
          <w:sz w:val="22"/>
        </w:rPr>
        <w:t>X</w:t>
      </w:r>
      <w:r>
        <w:rPr>
          <w:i/>
          <w:position w:val="9"/>
          <w:sz w:val="22"/>
        </w:rPr>
        <w:t>2</w:t>
      </w:r>
      <w:r>
        <w:rPr>
          <w:i/>
          <w:sz w:val="22"/>
        </w:rPr>
        <w:t>•</w:t>
      </w:r>
      <w:r>
        <w:rPr>
          <w:i/>
          <w:spacing w:val="-14"/>
          <w:sz w:val="22"/>
        </w:rPr>
        <w:t> </w:t>
      </w:r>
      <w:r>
        <w:rPr/>
        <w:t>For</w:t>
      </w:r>
      <w:r>
        <w:rPr>
          <w:spacing w:val="3"/>
        </w:rPr>
        <w:t> </w:t>
      </w:r>
      <w:r>
        <w:rPr/>
        <w:t>1mm</w:t>
      </w:r>
      <w:r>
        <w:rPr>
          <w:spacing w:val="5"/>
        </w:rPr>
        <w:t> </w:t>
      </w:r>
      <w:r>
        <w:rPr/>
        <w:t>of</w:t>
      </w:r>
      <w:r>
        <w:rPr>
          <w:spacing w:val="11"/>
        </w:rPr>
        <w:t> </w:t>
      </w:r>
      <w:r>
        <w:rPr/>
        <w:t>polysilicon,</w:t>
      </w:r>
      <w:r>
        <w:rPr>
          <w:spacing w:val="13"/>
        </w:rPr>
        <w:t> </w:t>
      </w:r>
      <w:r>
        <w:rPr/>
        <w:t>this</w:t>
      </w:r>
      <w:r>
        <w:rPr>
          <w:spacing w:val="4"/>
        </w:rPr>
        <w:t> </w:t>
      </w:r>
      <w:r>
        <w:rPr/>
        <w:t>time</w:t>
      </w:r>
      <w:r>
        <w:rPr>
          <w:spacing w:val="-2"/>
        </w:rPr>
        <w:t> </w:t>
      </w:r>
      <w:r>
        <w:rPr/>
        <w:t>comes</w:t>
      </w:r>
      <w:r>
        <w:rPr>
          <w:spacing w:val="13"/>
        </w:rPr>
        <w:t> </w:t>
      </w:r>
      <w:r>
        <w:rPr>
          <w:spacing w:val="-5"/>
        </w:rPr>
        <w:t>to</w:t>
      </w:r>
    </w:p>
    <w:p>
      <w:pPr>
        <w:pStyle w:val="BodyText"/>
        <w:spacing w:line="232" w:lineRule="auto"/>
        <w:ind w:left="154" w:right="167" w:firstLine="24"/>
        <w:jc w:val="both"/>
      </w:pPr>
      <w:r>
        <w:rPr/>
        <w:t>lOOns. For 2mm, it is 400ns. This is a pretty lousy line, especially if you're more</w:t>
      </w:r>
      <w:r>
        <w:rPr>
          <w:spacing w:val="-15"/>
        </w:rPr>
        <w:t> </w:t>
      </w:r>
      <w:r>
        <w:rPr/>
        <w:t>used</w:t>
      </w:r>
      <w:r>
        <w:rPr>
          <w:spacing w:val="-14"/>
        </w:rPr>
        <w:t> </w:t>
      </w:r>
      <w:r>
        <w:rPr/>
        <w:t>to</w:t>
      </w:r>
      <w:r>
        <w:rPr>
          <w:spacing w:val="-15"/>
        </w:rPr>
        <w:t> </w:t>
      </w:r>
      <w:r>
        <w:rPr/>
        <w:t>transmission</w:t>
      </w:r>
      <w:r>
        <w:rPr>
          <w:spacing w:val="-3"/>
        </w:rPr>
        <w:t> </w:t>
      </w:r>
      <w:r>
        <w:rPr/>
        <w:t>lines</w:t>
      </w:r>
      <w:r>
        <w:rPr>
          <w:spacing w:val="-14"/>
        </w:rPr>
        <w:t> </w:t>
      </w:r>
      <w:r>
        <w:rPr/>
        <w:t>for</w:t>
      </w:r>
      <w:r>
        <w:rPr>
          <w:spacing w:val="-14"/>
        </w:rPr>
        <w:t> </w:t>
      </w:r>
      <w:r>
        <w:rPr/>
        <w:t>which</w:t>
      </w:r>
      <w:r>
        <w:rPr>
          <w:spacing w:val="-9"/>
        </w:rPr>
        <w:t> </w:t>
      </w:r>
      <w:r>
        <w:rPr/>
        <w:t>the</w:t>
      </w:r>
      <w:r>
        <w:rPr>
          <w:spacing w:val="-15"/>
        </w:rPr>
        <w:t> </w:t>
      </w:r>
      <w:r>
        <w:rPr/>
        <w:t>loading</w:t>
      </w:r>
      <w:r>
        <w:rPr>
          <w:spacing w:val="-7"/>
        </w:rPr>
        <w:t> </w:t>
      </w:r>
      <w:r>
        <w:rPr/>
        <w:t>time</w:t>
      </w:r>
      <w:r>
        <w:rPr>
          <w:spacing w:val="-15"/>
        </w:rPr>
        <w:t> </w:t>
      </w:r>
      <w:r>
        <w:rPr/>
        <w:t>is</w:t>
      </w:r>
      <w:r>
        <w:rPr>
          <w:spacing w:val="-13"/>
        </w:rPr>
        <w:t> </w:t>
      </w:r>
      <w:r>
        <w:rPr/>
        <w:t>proportional</w:t>
      </w:r>
      <w:r>
        <w:rPr>
          <w:spacing w:val="7"/>
        </w:rPr>
        <w:t> </w:t>
      </w:r>
      <w:r>
        <w:rPr/>
        <w:t>to</w:t>
      </w:r>
      <w:r>
        <w:rPr>
          <w:spacing w:val="-15"/>
        </w:rPr>
        <w:t> </w:t>
      </w:r>
      <w:r>
        <w:rPr/>
        <w:t>the distance. Metal, however, has such a low resistance that the load time is relatively</w:t>
      </w:r>
      <w:r>
        <w:rPr>
          <w:spacing w:val="-15"/>
        </w:rPr>
        <w:t> </w:t>
      </w:r>
      <w:r>
        <w:rPr/>
        <w:t>much</w:t>
      </w:r>
      <w:r>
        <w:rPr>
          <w:spacing w:val="-3"/>
        </w:rPr>
        <w:t> </w:t>
      </w:r>
      <w:r>
        <w:rPr/>
        <w:t>shorter</w:t>
      </w:r>
      <w:r>
        <w:rPr>
          <w:spacing w:val="-15"/>
        </w:rPr>
        <w:t> </w:t>
      </w:r>
      <w:r>
        <w:rPr/>
        <w:t>-</w:t>
      </w:r>
      <w:r>
        <w:rPr>
          <w:spacing w:val="67"/>
        </w:rPr>
        <w:t> </w:t>
      </w:r>
      <w:r>
        <w:rPr/>
        <w:t>so</w:t>
      </w:r>
      <w:r>
        <w:rPr>
          <w:spacing w:val="-15"/>
        </w:rPr>
        <w:t> </w:t>
      </w:r>
      <w:r>
        <w:rPr/>
        <w:t>if</w:t>
      </w:r>
      <w:r>
        <w:rPr>
          <w:spacing w:val="-2"/>
        </w:rPr>
        <w:t> </w:t>
      </w:r>
      <w:r>
        <w:rPr/>
        <w:t>you</w:t>
      </w:r>
      <w:r>
        <w:rPr>
          <w:spacing w:val="-9"/>
        </w:rPr>
        <w:t> </w:t>
      </w:r>
      <w:r>
        <w:rPr/>
        <w:t>want</w:t>
      </w:r>
      <w:r>
        <w:rPr>
          <w:spacing w:val="-4"/>
        </w:rPr>
        <w:t> </w:t>
      </w:r>
      <w:r>
        <w:rPr/>
        <w:t>to</w:t>
      </w:r>
      <w:r>
        <w:rPr>
          <w:spacing w:val="-15"/>
        </w:rPr>
        <w:t> </w:t>
      </w:r>
      <w:r>
        <w:rPr/>
        <w:t>send</w:t>
      </w:r>
      <w:r>
        <w:rPr>
          <w:spacing w:val="-8"/>
        </w:rPr>
        <w:t> </w:t>
      </w:r>
      <w:r>
        <w:rPr/>
        <w:t>a</w:t>
      </w:r>
      <w:r>
        <w:rPr>
          <w:spacing w:val="-15"/>
        </w:rPr>
        <w:t> </w:t>
      </w:r>
      <w:r>
        <w:rPr/>
        <w:t>signal</w:t>
      </w:r>
      <w:r>
        <w:rPr>
          <w:spacing w:val="-6"/>
        </w:rPr>
        <w:t> </w:t>
      </w:r>
      <w:r>
        <w:rPr/>
        <w:t>any</w:t>
      </w:r>
      <w:r>
        <w:rPr>
          <w:spacing w:val="-8"/>
        </w:rPr>
        <w:t> </w:t>
      </w:r>
      <w:r>
        <w:rPr/>
        <w:t>great</w:t>
      </w:r>
      <w:r>
        <w:rPr>
          <w:spacing w:val="-13"/>
        </w:rPr>
        <w:t> </w:t>
      </w:r>
      <w:r>
        <w:rPr/>
        <w:t>distance, you should</w:t>
      </w:r>
      <w:r>
        <w:rPr>
          <w:spacing w:val="40"/>
        </w:rPr>
        <w:t> </w:t>
      </w:r>
      <w:r>
        <w:rPr/>
        <w:t>put it on metal.</w:t>
      </w:r>
    </w:p>
    <w:p>
      <w:pPr>
        <w:pStyle w:val="BodyText"/>
        <w:tabs>
          <w:tab w:pos="5393" w:val="left" w:leader="none"/>
        </w:tabs>
        <w:spacing w:line="232" w:lineRule="auto" w:before="255"/>
        <w:ind w:left="153" w:right="167" w:firstLine="588"/>
      </w:pPr>
      <w:r>
        <w:rPr/>
        <w:t>The</w:t>
      </w:r>
      <w:r>
        <w:rPr>
          <w:spacing w:val="-5"/>
        </w:rPr>
        <w:t> </w:t>
      </w:r>
      <w:r>
        <w:rPr/>
        <w:t>issue</w:t>
      </w:r>
      <w:r>
        <w:rPr>
          <w:spacing w:val="-3"/>
        </w:rPr>
        <w:t> </w:t>
      </w:r>
      <w:r>
        <w:rPr/>
        <w:t>of clocking</w:t>
      </w:r>
      <w:r>
        <w:rPr>
          <w:spacing w:val="-2"/>
        </w:rPr>
        <w:t> </w:t>
      </w:r>
      <w:r>
        <w:rPr/>
        <w:t>is</w:t>
      </w:r>
      <w:r>
        <w:rPr>
          <w:spacing w:val="-6"/>
        </w:rPr>
        <w:t> </w:t>
      </w:r>
      <w:r>
        <w:rPr/>
        <w:t>of</w:t>
      </w:r>
      <w:r>
        <w:rPr>
          <w:spacing w:val="-5"/>
        </w:rPr>
        <w:t> </w:t>
      </w:r>
      <w:r>
        <w:rPr/>
        <w:t>such importance</w:t>
      </w:r>
      <w:r>
        <w:rPr>
          <w:spacing w:val="14"/>
        </w:rPr>
        <w:t> </w:t>
      </w:r>
      <w:r>
        <w:rPr/>
        <w:t>to</w:t>
      </w:r>
      <w:r>
        <w:rPr>
          <w:spacing w:val="-15"/>
        </w:rPr>
        <w:t> </w:t>
      </w:r>
      <w:r>
        <w:rPr/>
        <w:t>computing (indeed, much more important</w:t>
      </w:r>
      <w:r>
        <w:rPr>
          <w:spacing w:val="29"/>
        </w:rPr>
        <w:t> </w:t>
      </w:r>
      <w:r>
        <w:rPr/>
        <w:t>than you'd think given how little I've talked about it) that we are</w:t>
      </w:r>
      <w:r>
        <w:rPr>
          <w:spacing w:val="-15"/>
        </w:rPr>
        <w:t> </w:t>
      </w:r>
      <w:r>
        <w:rPr/>
        <w:t>naturally</w:t>
      </w:r>
      <w:r>
        <w:rPr>
          <w:spacing w:val="-14"/>
        </w:rPr>
        <w:t> </w:t>
      </w:r>
      <w:r>
        <w:rPr/>
        <w:t>encouraged</w:t>
      </w:r>
      <w:r>
        <w:rPr>
          <w:spacing w:val="-8"/>
        </w:rPr>
        <w:t> </w:t>
      </w:r>
      <w:r>
        <w:rPr/>
        <w:t>to</w:t>
      </w:r>
      <w:r>
        <w:rPr>
          <w:spacing w:val="-18"/>
        </w:rPr>
        <w:t> </w:t>
      </w:r>
      <w:r>
        <w:rPr/>
        <w:t>explore</w:t>
      </w:r>
      <w:r>
        <w:rPr>
          <w:spacing w:val="-14"/>
        </w:rPr>
        <w:t> </w:t>
      </w:r>
      <w:r>
        <w:rPr/>
        <w:t>other</w:t>
      </w:r>
      <w:r>
        <w:rPr>
          <w:spacing w:val="-15"/>
        </w:rPr>
        <w:t> </w:t>
      </w:r>
      <w:r>
        <w:rPr/>
        <w:t>avenues,</w:t>
      </w:r>
      <w:r>
        <w:rPr>
          <w:spacing w:val="-14"/>
        </w:rPr>
        <w:t> </w:t>
      </w:r>
      <w:r>
        <w:rPr/>
        <w:t>other</w:t>
      </w:r>
      <w:r>
        <w:rPr>
          <w:spacing w:val="-14"/>
        </w:rPr>
        <w:t> </w:t>
      </w:r>
      <w:r>
        <w:rPr/>
        <w:t>ways</w:t>
      </w:r>
      <w:r>
        <w:rPr>
          <w:spacing w:val="-15"/>
        </w:rPr>
        <w:t> </w:t>
      </w:r>
      <w:r>
        <w:rPr/>
        <w:t>of</w:t>
      </w:r>
      <w:r>
        <w:rPr>
          <w:spacing w:val="-11"/>
        </w:rPr>
        <w:t> </w:t>
      </w:r>
      <w:r>
        <w:rPr/>
        <w:t>controlling</w:t>
      </w:r>
      <w:r>
        <w:rPr>
          <w:spacing w:val="-5"/>
        </w:rPr>
        <w:t> </w:t>
      </w:r>
      <w:r>
        <w:rPr/>
        <w:t>our information</w:t>
      </w:r>
      <w:r>
        <w:rPr>
          <w:spacing w:val="40"/>
        </w:rPr>
        <w:t> </w:t>
      </w:r>
      <w:r>
        <w:rPr/>
        <w:t>flow.</w:t>
      </w:r>
      <w:r>
        <w:rPr>
          <w:spacing w:val="40"/>
        </w:rPr>
        <w:t> </w:t>
      </w:r>
      <w:r>
        <w:rPr/>
        <w:t>The</w:t>
      </w:r>
      <w:r>
        <w:rPr>
          <w:spacing w:val="40"/>
        </w:rPr>
        <w:t> </w:t>
      </w:r>
      <w:r>
        <w:rPr/>
        <w:t>problem</w:t>
      </w:r>
      <w:r>
        <w:rPr>
          <w:spacing w:val="40"/>
        </w:rPr>
        <w:t> </w:t>
      </w:r>
      <w:r>
        <w:rPr/>
        <w:t>with</w:t>
      </w:r>
      <w:r>
        <w:rPr>
          <w:spacing w:val="40"/>
        </w:rPr>
        <w:t> </w:t>
      </w:r>
      <w:r>
        <w:rPr/>
        <w:t>standard</w:t>
      </w:r>
      <w:r>
        <w:rPr>
          <w:spacing w:val="40"/>
        </w:rPr>
        <w:t> </w:t>
      </w:r>
      <w:r>
        <w:rPr/>
        <w:t>way,</w:t>
      </w:r>
      <w:r>
        <w:rPr>
          <w:spacing w:val="40"/>
        </w:rPr>
        <w:t> </w:t>
      </w:r>
      <w:r>
        <w:rPr/>
        <w:t>so-called</w:t>
      </w:r>
      <w:r>
        <w:rPr>
          <w:spacing w:val="40"/>
        </w:rPr>
        <w:t> </w:t>
      </w:r>
      <w:r>
        <w:rPr/>
        <w:t>synchronous clocking</w:t>
      </w:r>
      <w:r>
        <w:rPr>
          <w:spacing w:val="21"/>
        </w:rPr>
        <w:t> </w:t>
      </w:r>
      <w:r>
        <w:rPr/>
        <w:t>-</w:t>
      </w:r>
      <w:r>
        <w:rPr>
          <w:spacing w:val="80"/>
        </w:rPr>
        <w:t> </w:t>
      </w:r>
      <w:r>
        <w:rPr/>
        <w:t>the</w:t>
      </w:r>
      <w:r>
        <w:rPr>
          <w:spacing w:val="26"/>
        </w:rPr>
        <w:t> </w:t>
      </w:r>
      <w:r>
        <w:rPr/>
        <w:t>only</w:t>
      </w:r>
      <w:r>
        <w:rPr>
          <w:spacing w:val="32"/>
        </w:rPr>
        <w:t> </w:t>
      </w:r>
      <w:r>
        <w:rPr/>
        <w:t>type</w:t>
      </w:r>
      <w:r>
        <w:rPr>
          <w:spacing w:val="27"/>
        </w:rPr>
        <w:t> </w:t>
      </w:r>
      <w:r>
        <w:rPr/>
        <w:t>we've</w:t>
      </w:r>
      <w:r>
        <w:rPr>
          <w:spacing w:val="24"/>
        </w:rPr>
        <w:t> </w:t>
      </w:r>
      <w:r>
        <w:rPr/>
        <w:t>considered</w:t>
      </w:r>
      <w:r>
        <w:rPr>
          <w:spacing w:val="40"/>
        </w:rPr>
        <w:t> </w:t>
      </w:r>
      <w:r>
        <w:rPr/>
        <w:t>so far</w:t>
      </w:r>
      <w:r>
        <w:rPr>
          <w:spacing w:val="19"/>
        </w:rPr>
        <w:t> </w:t>
      </w:r>
      <w:r>
        <w:rPr/>
        <w:t>-</w:t>
      </w:r>
      <w:r>
        <w:rPr>
          <w:spacing w:val="80"/>
        </w:rPr>
        <w:t> </w:t>
      </w:r>
      <w:r>
        <w:rPr/>
        <w:t>is</w:t>
      </w:r>
      <w:r>
        <w:rPr>
          <w:spacing w:val="23"/>
        </w:rPr>
        <w:t> </w:t>
      </w:r>
      <w:r>
        <w:rPr/>
        <w:t>that</w:t>
      </w:r>
      <w:r>
        <w:rPr>
          <w:spacing w:val="27"/>
        </w:rPr>
        <w:t> </w:t>
      </w:r>
      <w:r>
        <w:rPr/>
        <w:t>in</w:t>
      </w:r>
      <w:r>
        <w:rPr>
          <w:spacing w:val="26"/>
        </w:rPr>
        <w:t> </w:t>
      </w:r>
      <w:r>
        <w:rPr/>
        <w:t>designing</w:t>
      </w:r>
      <w:r>
        <w:rPr>
          <w:spacing w:val="32"/>
        </w:rPr>
        <w:t> </w:t>
      </w:r>
      <w:r>
        <w:rPr/>
        <w:t>our machine</w:t>
      </w:r>
      <w:r>
        <w:rPr>
          <w:spacing w:val="40"/>
        </w:rPr>
        <w:t> </w:t>
      </w:r>
      <w:r>
        <w:rPr/>
        <w:t>we</w:t>
      </w:r>
      <w:r>
        <w:rPr>
          <w:spacing w:val="38"/>
        </w:rPr>
        <w:t> </w:t>
      </w:r>
      <w:r>
        <w:rPr/>
        <w:t>have,</w:t>
      </w:r>
      <w:r>
        <w:rPr>
          <w:spacing w:val="40"/>
        </w:rPr>
        <w:t> </w:t>
      </w:r>
      <w:r>
        <w:rPr/>
        <w:t>at</w:t>
      </w:r>
      <w:r>
        <w:rPr>
          <w:spacing w:val="33"/>
        </w:rPr>
        <w:t> </w:t>
      </w:r>
      <w:r>
        <w:rPr/>
        <w:t>each</w:t>
      </w:r>
      <w:r>
        <w:rPr>
          <w:spacing w:val="40"/>
        </w:rPr>
        <w:t> </w:t>
      </w:r>
      <w:r>
        <w:rPr/>
        <w:t>part</w:t>
      </w:r>
      <w:r>
        <w:rPr>
          <w:spacing w:val="32"/>
        </w:rPr>
        <w:t> </w:t>
      </w:r>
      <w:r>
        <w:rPr/>
        <w:t>of</w:t>
      </w:r>
      <w:r>
        <w:rPr>
          <w:spacing w:val="40"/>
        </w:rPr>
        <w:t> </w:t>
      </w:r>
      <w:r>
        <w:rPr/>
        <w:t>the</w:t>
      </w:r>
      <w:r>
        <w:rPr>
          <w:spacing w:val="30"/>
        </w:rPr>
        <w:t> </w:t>
      </w:r>
      <w:r>
        <w:rPr/>
        <w:t>system,</w:t>
      </w:r>
      <w:r>
        <w:rPr>
          <w:spacing w:val="40"/>
        </w:rPr>
        <w:t> </w:t>
      </w:r>
      <w:r>
        <w:rPr/>
        <w:t>to</w:t>
      </w:r>
      <w:r>
        <w:rPr>
          <w:spacing w:val="21"/>
        </w:rPr>
        <w:t> </w:t>
      </w:r>
      <w:r>
        <w:rPr/>
        <w:t>allow</w:t>
      </w:r>
      <w:r>
        <w:rPr>
          <w:spacing w:val="39"/>
        </w:rPr>
        <w:t> </w:t>
      </w:r>
      <w:r>
        <w:rPr/>
        <w:t>for</w:t>
      </w:r>
      <w:r>
        <w:rPr>
          <w:spacing w:val="36"/>
        </w:rPr>
        <w:t> </w:t>
      </w:r>
      <w:r>
        <w:rPr/>
        <w:t>the</w:t>
      </w:r>
      <w:r>
        <w:rPr>
          <w:spacing w:val="35"/>
        </w:rPr>
        <w:t> </w:t>
      </w:r>
      <w:r>
        <w:rPr/>
        <w:t>"worst</w:t>
      </w:r>
      <w:r>
        <w:rPr>
          <w:spacing w:val="40"/>
        </w:rPr>
        <w:t> </w:t>
      </w:r>
      <w:r>
        <w:rPr/>
        <w:t>case scenario".</w:t>
      </w:r>
      <w:r>
        <w:rPr>
          <w:spacing w:val="39"/>
        </w:rPr>
        <w:t> </w:t>
      </w:r>
      <w:r>
        <w:rPr/>
        <w:t>For</w:t>
      </w:r>
      <w:r>
        <w:rPr>
          <w:spacing w:val="25"/>
        </w:rPr>
        <w:t> </w:t>
      </w:r>
      <w:r>
        <w:rPr/>
        <w:t>example,</w:t>
      </w:r>
      <w:r>
        <w:rPr>
          <w:spacing w:val="31"/>
        </w:rPr>
        <w:t> </w:t>
      </w:r>
      <w:r>
        <w:rPr/>
        <w:t>suppose</w:t>
      </w:r>
      <w:r>
        <w:rPr>
          <w:spacing w:val="26"/>
        </w:rPr>
        <w:t> </w:t>
      </w:r>
      <w:r>
        <w:rPr/>
        <w:t>we</w:t>
      </w:r>
      <w:r>
        <w:rPr>
          <w:spacing w:val="27"/>
        </w:rPr>
        <w:t> </w:t>
      </w:r>
      <w:r>
        <w:rPr/>
        <w:t>have</w:t>
      </w:r>
      <w:r>
        <w:rPr>
          <w:spacing w:val="27"/>
        </w:rPr>
        <w:t> </w:t>
      </w:r>
      <w:r>
        <w:rPr/>
        <w:t>to take</w:t>
      </w:r>
      <w:r>
        <w:rPr>
          <w:spacing w:val="24"/>
        </w:rPr>
        <w:t> </w:t>
      </w:r>
      <w:r>
        <w:rPr/>
        <w:t>an</w:t>
      </w:r>
      <w:r>
        <w:rPr>
          <w:spacing w:val="21"/>
        </w:rPr>
        <w:t> </w:t>
      </w:r>
      <w:r>
        <w:rPr/>
        <w:t>output</w:t>
      </w:r>
      <w:r>
        <w:rPr>
          <w:spacing w:val="32"/>
        </w:rPr>
        <w:t> </w:t>
      </w:r>
      <w:r>
        <w:rPr/>
        <w:t>from</w:t>
      </w:r>
      <w:r>
        <w:rPr>
          <w:spacing w:val="30"/>
        </w:rPr>
        <w:t> </w:t>
      </w:r>
      <w:r>
        <w:rPr/>
        <w:t>a complex adder that</w:t>
      </w:r>
      <w:r>
        <w:rPr>
          <w:spacing w:val="-1"/>
        </w:rPr>
        <w:t> </w:t>
      </w:r>
      <w:r>
        <w:rPr/>
        <w:t>could take</w:t>
      </w:r>
      <w:r>
        <w:rPr>
          <w:spacing w:val="-3"/>
        </w:rPr>
        <w:t> </w:t>
      </w:r>
      <w:r>
        <w:rPr/>
        <w:t>anywhere</w:t>
      </w:r>
      <w:r>
        <w:rPr>
          <w:spacing w:val="-3"/>
        </w:rPr>
        <w:t> </w:t>
      </w:r>
      <w:r>
        <w:rPr/>
        <w:t>from, say</w:t>
      </w:r>
      <w:r>
        <w:rPr>
          <w:spacing w:val="-1"/>
        </w:rPr>
        <w:t> </w:t>
      </w:r>
      <w:r>
        <w:rPr>
          <w:i/>
          <w:sz w:val="22"/>
        </w:rPr>
        <w:t>t </w:t>
      </w:r>
      <w:r>
        <w:rPr/>
        <w:t>units</w:t>
      </w:r>
      <w:r>
        <w:rPr>
          <w:spacing w:val="-2"/>
        </w:rPr>
        <w:t> </w:t>
      </w:r>
      <w:r>
        <w:rPr/>
        <w:t>of time</w:t>
      </w:r>
      <w:r>
        <w:rPr>
          <w:spacing w:val="-2"/>
        </w:rPr>
        <w:t> </w:t>
      </w:r>
      <w:r>
        <w:rPr/>
        <w:t>up</w:t>
      </w:r>
      <w:r>
        <w:rPr>
          <w:spacing w:val="-1"/>
        </w:rPr>
        <w:t> </w:t>
      </w:r>
      <w:r>
        <w:rPr/>
        <w:t>to</w:t>
      </w:r>
      <w:r>
        <w:rPr>
          <w:spacing w:val="-7"/>
        </w:rPr>
        <w:t> </w:t>
      </w:r>
      <w:r>
        <w:rPr>
          <w:i/>
          <w:sz w:val="22"/>
        </w:rPr>
        <w:t>St </w:t>
      </w:r>
      <w:r>
        <w:rPr/>
        <w:t>to</w:t>
      </w:r>
      <w:r>
        <w:rPr>
          <w:spacing w:val="-14"/>
        </w:rPr>
        <w:t> </w:t>
      </w:r>
      <w:r>
        <w:rPr/>
        <w:t>show. Now even</w:t>
      </w:r>
      <w:r>
        <w:rPr>
          <w:spacing w:val="-3"/>
        </w:rPr>
        <w:t> </w:t>
      </w:r>
      <w:r>
        <w:rPr/>
        <w:t>if the</w:t>
      </w:r>
      <w:r>
        <w:rPr>
          <w:spacing w:val="-9"/>
        </w:rPr>
        <w:t> </w:t>
      </w:r>
      <w:r>
        <w:rPr/>
        <w:t>output zips</w:t>
      </w:r>
      <w:r>
        <w:rPr>
          <w:spacing w:val="-3"/>
        </w:rPr>
        <w:t> </w:t>
      </w:r>
      <w:r>
        <w:rPr/>
        <w:t>through after</w:t>
      </w:r>
      <w:r>
        <w:rPr>
          <w:spacing w:val="-7"/>
        </w:rPr>
        <w:t> </w:t>
      </w:r>
      <w:r>
        <w:rPr>
          <w:i/>
          <w:sz w:val="22"/>
        </w:rPr>
        <w:t>t </w:t>
      </w:r>
      <w:r>
        <w:rPr/>
        <w:t>units,</w:t>
      </w:r>
      <w:r>
        <w:rPr>
          <w:spacing w:val="-3"/>
        </w:rPr>
        <w:t> </w:t>
      </w:r>
      <w:r>
        <w:rPr/>
        <w:t>we</w:t>
      </w:r>
      <w:r>
        <w:rPr>
          <w:spacing w:val="-9"/>
        </w:rPr>
        <w:t> </w:t>
      </w:r>
      <w:r>
        <w:rPr/>
        <w:t>still</w:t>
      </w:r>
      <w:r>
        <w:rPr>
          <w:spacing w:val="-3"/>
        </w:rPr>
        <w:t> </w:t>
      </w:r>
      <w:r>
        <w:rPr/>
        <w:t>have</w:t>
      </w:r>
      <w:r>
        <w:rPr>
          <w:spacing w:val="-2"/>
        </w:rPr>
        <w:t> </w:t>
      </w:r>
      <w:r>
        <w:rPr/>
        <w:t>to</w:t>
      </w:r>
      <w:r>
        <w:rPr>
          <w:spacing w:val="-9"/>
        </w:rPr>
        <w:t> </w:t>
      </w:r>
      <w:r>
        <w:rPr/>
        <w:t>put</w:t>
      </w:r>
      <w:r>
        <w:rPr>
          <w:spacing w:val="-4"/>
        </w:rPr>
        <w:t> </w:t>
      </w:r>
      <w:r>
        <w:rPr/>
        <w:t>our</w:t>
      </w:r>
      <w:r>
        <w:rPr>
          <w:spacing w:val="-6"/>
        </w:rPr>
        <w:t> </w:t>
      </w:r>
      <w:r>
        <w:rPr/>
        <w:t>machine on hold for at least </w:t>
      </w:r>
      <w:r>
        <w:rPr>
          <w:i/>
          <w:sz w:val="22"/>
        </w:rPr>
        <w:t>St </w:t>
      </w:r>
      <w:r>
        <w:rPr/>
        <w:t>just on the</w:t>
      </w:r>
      <w:r>
        <w:rPr>
          <w:spacing w:val="-4"/>
        </w:rPr>
        <w:t> </w:t>
      </w:r>
      <w:r>
        <w:rPr/>
        <w:t>off-chance that we get</w:t>
      </w:r>
      <w:r>
        <w:rPr>
          <w:spacing w:val="-1"/>
        </w:rPr>
        <w:t> </w:t>
      </w:r>
      <w:r>
        <w:rPr/>
        <w:t>a slow decision. This can lead</w:t>
      </w:r>
      <w:r>
        <w:rPr>
          <w:spacing w:val="40"/>
        </w:rPr>
        <w:t> </w:t>
      </w:r>
      <w:r>
        <w:rPr/>
        <w:t>to</w:t>
      </w:r>
      <w:r>
        <w:rPr>
          <w:spacing w:val="28"/>
        </w:rPr>
        <w:t> </w:t>
      </w:r>
      <w:r>
        <w:rPr/>
        <w:t>severe</w:t>
      </w:r>
      <w:r>
        <w:rPr>
          <w:spacing w:val="40"/>
        </w:rPr>
        <w:t> </w:t>
      </w:r>
      <w:r>
        <w:rPr/>
        <w:t>time</w:t>
      </w:r>
      <w:r>
        <w:rPr>
          <w:spacing w:val="37"/>
        </w:rPr>
        <w:t> </w:t>
      </w:r>
      <w:r>
        <w:rPr/>
        <w:t>inefficiencies.</w:t>
      </w:r>
      <w:r>
        <w:rPr>
          <w:spacing w:val="32"/>
        </w:rPr>
        <w:t> </w:t>
      </w:r>
      <w:r>
        <w:rPr/>
        <w:t>Now,</w:t>
      </w:r>
      <w:r>
        <w:rPr>
          <w:spacing w:val="37"/>
        </w:rPr>
        <w:t> </w:t>
      </w:r>
      <w:r>
        <w:rPr/>
        <w:t>another</w:t>
      </w:r>
      <w:r>
        <w:rPr>
          <w:spacing w:val="40"/>
        </w:rPr>
        <w:t> </w:t>
      </w:r>
      <w:r>
        <w:rPr/>
        <w:t>way</w:t>
      </w:r>
      <w:r>
        <w:rPr>
          <w:spacing w:val="40"/>
        </w:rPr>
        <w:t> </w:t>
      </w:r>
      <w:r>
        <w:rPr/>
        <w:t>to</w:t>
      </w:r>
      <w:r>
        <w:rPr>
          <w:spacing w:val="31"/>
        </w:rPr>
        <w:t> </w:t>
      </w:r>
      <w:r>
        <w:rPr/>
        <w:t>design</w:t>
      </w:r>
      <w:r>
        <w:rPr>
          <w:spacing w:val="40"/>
        </w:rPr>
        <w:t> </w:t>
      </w:r>
      <w:r>
        <w:rPr/>
        <w:t>machines</w:t>
      </w:r>
      <w:r>
        <w:rPr>
          <w:spacing w:val="40"/>
        </w:rPr>
        <w:t> </w:t>
      </w:r>
      <w:r>
        <w:rPr/>
        <w:t>- although</w:t>
      </w:r>
      <w:r>
        <w:rPr>
          <w:spacing w:val="40"/>
        </w:rPr>
        <w:t> </w:t>
      </w:r>
      <w:r>
        <w:rPr/>
        <w:t>one</w:t>
      </w:r>
      <w:r>
        <w:rPr>
          <w:spacing w:val="40"/>
        </w:rPr>
        <w:t> </w:t>
      </w:r>
      <w:r>
        <w:rPr/>
        <w:t>which</w:t>
      </w:r>
      <w:r>
        <w:rPr>
          <w:spacing w:val="40"/>
        </w:rPr>
        <w:t> </w:t>
      </w:r>
      <w:r>
        <w:rPr/>
        <w:t>is</w:t>
      </w:r>
      <w:r>
        <w:rPr>
          <w:spacing w:val="40"/>
        </w:rPr>
        <w:t> </w:t>
      </w:r>
      <w:r>
        <w:rPr/>
        <w:t>not</w:t>
      </w:r>
      <w:r>
        <w:rPr>
          <w:spacing w:val="40"/>
        </w:rPr>
        <w:t> </w:t>
      </w:r>
      <w:r>
        <w:rPr/>
        <w:t>yet</w:t>
      </w:r>
      <w:r>
        <w:rPr>
          <w:spacing w:val="40"/>
        </w:rPr>
        <w:t> </w:t>
      </w:r>
      <w:r>
        <w:rPr/>
        <w:t>used</w:t>
      </w:r>
      <w:r>
        <w:rPr>
          <w:spacing w:val="40"/>
        </w:rPr>
        <w:t> </w:t>
      </w:r>
      <w:r>
        <w:rPr/>
        <w:t>commercially</w:t>
      </w:r>
      <w:r>
        <w:rPr>
          <w:spacing w:val="40"/>
        </w:rPr>
        <w:t> </w:t>
      </w:r>
      <w:r>
        <w:rPr/>
        <w:t>-</w:t>
        <w:tab/>
        <w:t>is</w:t>
      </w:r>
      <w:r>
        <w:rPr>
          <w:spacing w:val="26"/>
        </w:rPr>
        <w:t> </w:t>
      </w:r>
      <w:r>
        <w:rPr/>
        <w:t>an</w:t>
      </w:r>
      <w:r>
        <w:rPr>
          <w:spacing w:val="35"/>
        </w:rPr>
        <w:t> </w:t>
      </w:r>
      <w:r>
        <w:rPr/>
        <w:t>"asynchronous" method:</w:t>
      </w:r>
      <w:r>
        <w:rPr>
          <w:spacing w:val="40"/>
        </w:rPr>
        <w:t> </w:t>
      </w:r>
      <w:r>
        <w:rPr/>
        <w:t>we</w:t>
      </w:r>
      <w:r>
        <w:rPr>
          <w:spacing w:val="28"/>
        </w:rPr>
        <w:t> </w:t>
      </w:r>
      <w:r>
        <w:rPr>
          <w:i/>
          <w:sz w:val="22"/>
        </w:rPr>
        <w:t>let</w:t>
      </w:r>
      <w:r>
        <w:rPr>
          <w:i/>
          <w:spacing w:val="21"/>
          <w:sz w:val="22"/>
        </w:rPr>
        <w:t> </w:t>
      </w:r>
      <w:r>
        <w:rPr>
          <w:i/>
          <w:sz w:val="22"/>
        </w:rPr>
        <w:t>the</w:t>
      </w:r>
      <w:r>
        <w:rPr>
          <w:i/>
          <w:spacing w:val="32"/>
          <w:sz w:val="22"/>
        </w:rPr>
        <w:t> </w:t>
      </w:r>
      <w:r>
        <w:rPr>
          <w:i/>
          <w:sz w:val="22"/>
        </w:rPr>
        <w:t>adder</w:t>
      </w:r>
      <w:r>
        <w:rPr>
          <w:i/>
          <w:spacing w:val="30"/>
          <w:sz w:val="22"/>
        </w:rPr>
        <w:t> </w:t>
      </w:r>
      <w:r>
        <w:rPr>
          <w:i/>
          <w:sz w:val="22"/>
        </w:rPr>
        <w:t>control</w:t>
      </w:r>
      <w:r>
        <w:rPr>
          <w:i/>
          <w:spacing w:val="35"/>
          <w:sz w:val="22"/>
        </w:rPr>
        <w:t> </w:t>
      </w:r>
      <w:r>
        <w:rPr>
          <w:i/>
          <w:sz w:val="22"/>
        </w:rPr>
        <w:t>the</w:t>
      </w:r>
      <w:r>
        <w:rPr>
          <w:i/>
          <w:spacing w:val="34"/>
          <w:sz w:val="22"/>
        </w:rPr>
        <w:t> </w:t>
      </w:r>
      <w:r>
        <w:rPr>
          <w:i/>
          <w:sz w:val="22"/>
        </w:rPr>
        <w:t>timing.</w:t>
      </w:r>
      <w:r>
        <w:rPr>
          <w:i/>
          <w:spacing w:val="19"/>
          <w:sz w:val="22"/>
        </w:rPr>
        <w:t> </w:t>
      </w:r>
      <w:r>
        <w:rPr/>
        <w:t>Let</w:t>
      </w:r>
      <w:r>
        <w:rPr>
          <w:spacing w:val="27"/>
        </w:rPr>
        <w:t> </w:t>
      </w:r>
      <w:r>
        <w:rPr/>
        <w:t>it</w:t>
      </w:r>
      <w:r>
        <w:rPr>
          <w:spacing w:val="24"/>
        </w:rPr>
        <w:t> </w:t>
      </w:r>
      <w:r>
        <w:rPr/>
        <w:t>tell</w:t>
      </w:r>
      <w:r>
        <w:rPr>
          <w:spacing w:val="29"/>
        </w:rPr>
        <w:t> </w:t>
      </w:r>
      <w:r>
        <w:rPr/>
        <w:t>us</w:t>
      </w:r>
      <w:r>
        <w:rPr>
          <w:spacing w:val="24"/>
        </w:rPr>
        <w:t> </w:t>
      </w:r>
      <w:r>
        <w:rPr/>
        <w:t>when</w:t>
      </w:r>
      <w:r>
        <w:rPr>
          <w:spacing w:val="29"/>
        </w:rPr>
        <w:t> </w:t>
      </w:r>
      <w:r>
        <w:rPr/>
        <w:t>it's</w:t>
      </w:r>
      <w:r>
        <w:rPr>
          <w:spacing w:val="22"/>
        </w:rPr>
        <w:t> </w:t>
      </w:r>
      <w:r>
        <w:rPr/>
        <w:t>ready!</w:t>
      </w:r>
      <w:r>
        <w:rPr>
          <w:spacing w:val="29"/>
        </w:rPr>
        <w:t> </w:t>
      </w:r>
      <w:r>
        <w:rPr/>
        <w:t>It carries</w:t>
      </w:r>
      <w:r>
        <w:rPr>
          <w:spacing w:val="-2"/>
        </w:rPr>
        <w:t> </w:t>
      </w:r>
      <w:r>
        <w:rPr/>
        <w:t>out</w:t>
      </w:r>
      <w:r>
        <w:rPr>
          <w:spacing w:val="-3"/>
        </w:rPr>
        <w:t> </w:t>
      </w:r>
      <w:r>
        <w:rPr/>
        <w:t>its</w:t>
      </w:r>
      <w:r>
        <w:rPr>
          <w:spacing w:val="-10"/>
        </w:rPr>
        <w:t> </w:t>
      </w:r>
      <w:r>
        <w:rPr/>
        <w:t>computation, and</w:t>
      </w:r>
      <w:r>
        <w:rPr>
          <w:spacing w:val="-5"/>
        </w:rPr>
        <w:t> </w:t>
      </w:r>
      <w:r>
        <w:rPr/>
        <w:t>then</w:t>
      </w:r>
      <w:r>
        <w:rPr>
          <w:spacing w:val="-3"/>
        </w:rPr>
        <w:t> </w:t>
      </w:r>
      <w:r>
        <w:rPr/>
        <w:t>sends</w:t>
      </w:r>
      <w:r>
        <w:rPr>
          <w:spacing w:val="-1"/>
        </w:rPr>
        <w:t> </w:t>
      </w:r>
      <w:r>
        <w:rPr/>
        <w:t>a</w:t>
      </w:r>
      <w:r>
        <w:rPr>
          <w:spacing w:val="-13"/>
        </w:rPr>
        <w:t> </w:t>
      </w:r>
      <w:r>
        <w:rPr/>
        <w:t>signal</w:t>
      </w:r>
      <w:r>
        <w:rPr>
          <w:spacing w:val="-3"/>
        </w:rPr>
        <w:t> </w:t>
      </w:r>
      <w:r>
        <w:rPr/>
        <w:t>saying</w:t>
      </w:r>
      <w:r>
        <w:rPr>
          <w:spacing w:val="-7"/>
        </w:rPr>
        <w:t> </w:t>
      </w:r>
      <w:r>
        <w:rPr/>
        <w:t>it's</w:t>
      </w:r>
      <w:r>
        <w:rPr>
          <w:spacing w:val="-5"/>
        </w:rPr>
        <w:t> </w:t>
      </w:r>
      <w:r>
        <w:rPr/>
        <w:t>ready to</w:t>
      </w:r>
      <w:r>
        <w:rPr>
          <w:spacing w:val="-15"/>
        </w:rPr>
        <w:t> </w:t>
      </w:r>
      <w:r>
        <w:rPr/>
        <w:t>send the data.</w:t>
      </w:r>
      <w:r>
        <w:rPr>
          <w:spacing w:val="80"/>
        </w:rPr>
        <w:t> </w:t>
      </w:r>
      <w:r>
        <w:rPr/>
        <w:t>In</w:t>
      </w:r>
      <w:r>
        <w:rPr>
          <w:spacing w:val="80"/>
        </w:rPr>
        <w:t> </w:t>
      </w:r>
      <w:r>
        <w:rPr/>
        <w:t>this</w:t>
      </w:r>
      <w:r>
        <w:rPr>
          <w:spacing w:val="80"/>
        </w:rPr>
        <w:t> </w:t>
      </w:r>
      <w:r>
        <w:rPr/>
        <w:t>way,</w:t>
      </w:r>
      <w:r>
        <w:rPr>
          <w:spacing w:val="80"/>
        </w:rPr>
        <w:t> </w:t>
      </w:r>
      <w:r>
        <w:rPr/>
        <w:t>the</w:t>
      </w:r>
      <w:r>
        <w:rPr>
          <w:spacing w:val="80"/>
        </w:rPr>
        <w:t> </w:t>
      </w:r>
      <w:r>
        <w:rPr/>
        <w:t>timing</w:t>
      </w:r>
      <w:r>
        <w:rPr>
          <w:spacing w:val="80"/>
        </w:rPr>
        <w:t> </w:t>
      </w:r>
      <w:r>
        <w:rPr/>
        <w:t>is</w:t>
      </w:r>
      <w:r>
        <w:rPr>
          <w:spacing w:val="74"/>
        </w:rPr>
        <w:t> </w:t>
      </w:r>
      <w:r>
        <w:rPr/>
        <w:t>controlled</w:t>
      </w:r>
      <w:r>
        <w:rPr>
          <w:spacing w:val="80"/>
        </w:rPr>
        <w:t> </w:t>
      </w:r>
      <w:r>
        <w:rPr/>
        <w:t>by</w:t>
      </w:r>
      <w:r>
        <w:rPr>
          <w:spacing w:val="80"/>
        </w:rPr>
        <w:t> </w:t>
      </w:r>
      <w:r>
        <w:rPr/>
        <w:t>the</w:t>
      </w:r>
      <w:r>
        <w:rPr>
          <w:spacing w:val="79"/>
        </w:rPr>
        <w:t> </w:t>
      </w:r>
      <w:r>
        <w:rPr/>
        <w:t>computing</w:t>
      </w:r>
      <w:r>
        <w:rPr>
          <w:spacing w:val="80"/>
        </w:rPr>
        <w:t> </w:t>
      </w:r>
      <w:r>
        <w:rPr/>
        <w:t>elements themselves,</w:t>
      </w:r>
      <w:r>
        <w:rPr>
          <w:spacing w:val="39"/>
        </w:rPr>
        <w:t> </w:t>
      </w:r>
      <w:r>
        <w:rPr/>
        <w:t>and not a set of external clocks.</w:t>
      </w:r>
    </w:p>
    <w:p>
      <w:pPr>
        <w:pStyle w:val="BodyText"/>
        <w:spacing w:line="232" w:lineRule="auto" w:before="255"/>
        <w:ind w:left="153" w:right="150" w:firstLine="584"/>
        <w:jc w:val="both"/>
      </w:pPr>
      <w:r>
        <w:rPr/>
        <w:t>Interestingly</w:t>
      </w:r>
      <w:r>
        <w:rPr>
          <w:spacing w:val="-15"/>
        </w:rPr>
        <w:t> </w:t>
      </w:r>
      <w:r>
        <w:rPr/>
        <w:t>enough,</w:t>
      </w:r>
      <w:r>
        <w:rPr>
          <w:spacing w:val="-14"/>
        </w:rPr>
        <w:t> </w:t>
      </w:r>
      <w:r>
        <w:rPr/>
        <w:t>a</w:t>
      </w:r>
      <w:r>
        <w:rPr>
          <w:spacing w:val="-15"/>
        </w:rPr>
        <w:t> </w:t>
      </w:r>
      <w:r>
        <w:rPr/>
        <w:t>little</w:t>
      </w:r>
      <w:r>
        <w:rPr>
          <w:spacing w:val="-14"/>
        </w:rPr>
        <w:t> </w:t>
      </w:r>
      <w:r>
        <w:rPr/>
        <w:t>thought</w:t>
      </w:r>
      <w:r>
        <w:rPr>
          <w:spacing w:val="-14"/>
        </w:rPr>
        <w:t> </w:t>
      </w:r>
      <w:r>
        <w:rPr/>
        <w:t>will</w:t>
      </w:r>
      <w:r>
        <w:rPr>
          <w:spacing w:val="-15"/>
        </w:rPr>
        <w:t> </w:t>
      </w:r>
      <w:r>
        <w:rPr/>
        <w:t>show</w:t>
      </w:r>
      <w:r>
        <w:rPr>
          <w:spacing w:val="-14"/>
        </w:rPr>
        <w:t> </w:t>
      </w:r>
      <w:r>
        <w:rPr/>
        <w:t>you</w:t>
      </w:r>
      <w:r>
        <w:rPr>
          <w:spacing w:val="-14"/>
        </w:rPr>
        <w:t> </w:t>
      </w:r>
      <w:r>
        <w:rPr/>
        <w:t>that</w:t>
      </w:r>
      <w:r>
        <w:rPr>
          <w:spacing w:val="-15"/>
        </w:rPr>
        <w:t> </w:t>
      </w:r>
      <w:r>
        <w:rPr/>
        <w:t>even</w:t>
      </w:r>
      <w:r>
        <w:rPr>
          <w:spacing w:val="-14"/>
        </w:rPr>
        <w:t> </w:t>
      </w:r>
      <w:r>
        <w:rPr/>
        <w:t>synchronous systems have asynchronous problems of their own to solve. For example, consider what happens if such a machine has to</w:t>
      </w:r>
      <w:r>
        <w:rPr>
          <w:spacing w:val="-1"/>
        </w:rPr>
        <w:t> </w:t>
      </w:r>
      <w:r>
        <w:rPr/>
        <w:t>accept data from a keyboard,</w:t>
      </w:r>
      <w:r>
        <w:rPr>
          <w:spacing w:val="40"/>
        </w:rPr>
        <w:t> </w:t>
      </w:r>
      <w:r>
        <w:rPr/>
        <w:t>or</w:t>
      </w:r>
      <w:r>
        <w:rPr>
          <w:spacing w:val="-5"/>
        </w:rPr>
        <w:t> </w:t>
      </w:r>
      <w:r>
        <w:rPr/>
        <w:t>another</w:t>
      </w:r>
      <w:r>
        <w:rPr>
          <w:spacing w:val="-1"/>
        </w:rPr>
        <w:t> </w:t>
      </w:r>
      <w:r>
        <w:rPr/>
        <w:t>machine</w:t>
      </w:r>
      <w:r>
        <w:rPr>
          <w:spacing w:val="-1"/>
        </w:rPr>
        <w:t> </w:t>
      </w:r>
      <w:r>
        <w:rPr/>
        <w:t>hooked up</w:t>
      </w:r>
      <w:r>
        <w:rPr>
          <w:spacing w:val="-6"/>
        </w:rPr>
        <w:t> </w:t>
      </w:r>
      <w:r>
        <w:rPr/>
        <w:t>to</w:t>
      </w:r>
      <w:r>
        <w:rPr>
          <w:spacing w:val="-15"/>
        </w:rPr>
        <w:t> </w:t>
      </w:r>
      <w:r>
        <w:rPr/>
        <w:t>it?</w:t>
      </w:r>
      <w:r>
        <w:rPr>
          <w:spacing w:val="40"/>
        </w:rPr>
        <w:t> </w:t>
      </w:r>
      <w:r>
        <w:rPr/>
        <w:t>Keyboards</w:t>
      </w:r>
      <w:r>
        <w:rPr>
          <w:spacing w:val="-7"/>
        </w:rPr>
        <w:t> </w:t>
      </w:r>
      <w:r>
        <w:rPr/>
        <w:t>don't know anything about the "right time" to</w:t>
      </w:r>
      <w:r>
        <w:rPr>
          <w:spacing w:val="-15"/>
        </w:rPr>
        <w:t> </w:t>
      </w:r>
      <w:r>
        <w:rPr/>
        <w:t>send in</w:t>
      </w:r>
      <w:r>
        <w:rPr>
          <w:spacing w:val="-1"/>
        </w:rPr>
        <w:t> </w:t>
      </w:r>
      <w:r>
        <w:rPr/>
        <w:t>the</w:t>
      </w:r>
      <w:r>
        <w:rPr>
          <w:spacing w:val="-10"/>
        </w:rPr>
        <w:t> </w:t>
      </w:r>
      <w:r>
        <w:rPr/>
        <w:t>data!</w:t>
      </w:r>
      <w:r>
        <w:rPr>
          <w:spacing w:val="-5"/>
        </w:rPr>
        <w:t> </w:t>
      </w:r>
      <w:r>
        <w:rPr/>
        <w:t>We</w:t>
      </w:r>
      <w:r>
        <w:rPr>
          <w:spacing w:val="-4"/>
        </w:rPr>
        <w:t> </w:t>
      </w:r>
      <w:r>
        <w:rPr/>
        <w:t>have</w:t>
      </w:r>
      <w:r>
        <w:rPr>
          <w:spacing w:val="-1"/>
        </w:rPr>
        <w:t> </w:t>
      </w:r>
      <w:r>
        <w:rPr/>
        <w:t>to</w:t>
      </w:r>
      <w:r>
        <w:rPr>
          <w:spacing w:val="-11"/>
        </w:rPr>
        <w:t> </w:t>
      </w:r>
      <w:r>
        <w:rPr/>
        <w:t>have</w:t>
      </w:r>
      <w:r>
        <w:rPr>
          <w:spacing w:val="-6"/>
        </w:rPr>
        <w:t> </w:t>
      </w:r>
      <w:r>
        <w:rPr/>
        <w:t>a</w:t>
      </w:r>
      <w:r>
        <w:rPr>
          <w:spacing w:val="-13"/>
        </w:rPr>
        <w:t> </w:t>
      </w:r>
      <w:r>
        <w:rPr>
          <w:i/>
          <w:sz w:val="22"/>
        </w:rPr>
        <w:t>buffer,</w:t>
      </w:r>
      <w:r>
        <w:rPr>
          <w:i/>
          <w:spacing w:val="-14"/>
          <w:sz w:val="22"/>
        </w:rPr>
        <w:t> </w:t>
      </w:r>
      <w:r>
        <w:rPr/>
        <w:t>a</w:t>
      </w:r>
      <w:r>
        <w:rPr>
          <w:spacing w:val="-11"/>
        </w:rPr>
        <w:t> </w:t>
      </w:r>
      <w:r>
        <w:rPr/>
        <w:t>little</w:t>
      </w:r>
      <w:r>
        <w:rPr>
          <w:spacing w:val="-3"/>
        </w:rPr>
        <w:t> </w:t>
      </w:r>
      <w:r>
        <w:rPr/>
        <w:t>box which lets data into</w:t>
      </w:r>
      <w:r>
        <w:rPr>
          <w:spacing w:val="-2"/>
        </w:rPr>
        <w:t> </w:t>
      </w:r>
      <w:r>
        <w:rPr/>
        <w:t>the machine only if the machine clocks are in the</w:t>
      </w:r>
      <w:r>
        <w:rPr>
          <w:spacing w:val="-3"/>
        </w:rPr>
        <w:t> </w:t>
      </w:r>
      <w:r>
        <w:rPr/>
        <w:t>right state. It has to make a</w:t>
      </w:r>
      <w:r>
        <w:rPr>
          <w:spacing w:val="-7"/>
        </w:rPr>
        <w:t> </w:t>
      </w:r>
      <w:r>
        <w:rPr/>
        <w:t>decision: whether to</w:t>
      </w:r>
      <w:r>
        <w:rPr>
          <w:spacing w:val="-15"/>
        </w:rPr>
        <w:t> </w:t>
      </w:r>
      <w:r>
        <w:rPr/>
        <w:t>accept the</w:t>
      </w:r>
      <w:r>
        <w:rPr>
          <w:spacing w:val="-7"/>
        </w:rPr>
        <w:t> </w:t>
      </w:r>
      <w:r>
        <w:rPr/>
        <w:t>data right now,</w:t>
      </w:r>
      <w:r>
        <w:rPr>
          <w:spacing w:val="-1"/>
        </w:rPr>
        <w:t> </w:t>
      </w:r>
      <w:r>
        <w:rPr/>
        <w:t>or to</w:t>
      </w:r>
      <w:r>
        <w:rPr>
          <w:spacing w:val="-9"/>
        </w:rPr>
        <w:t> </w:t>
      </w:r>
      <w:r>
        <w:rPr/>
        <w:t>wait until the next cycle, as the data came in too late. The fact that a decision has to be made introduces the</w:t>
      </w:r>
      <w:r>
        <w:rPr>
          <w:spacing w:val="-5"/>
        </w:rPr>
        <w:t> </w:t>
      </w:r>
      <w:r>
        <w:rPr/>
        <w:t>theoretical possibility</w:t>
      </w:r>
      <w:r>
        <w:rPr>
          <w:spacing w:val="-2"/>
        </w:rPr>
        <w:t> </w:t>
      </w:r>
      <w:r>
        <w:rPr/>
        <w:t>of</w:t>
      </w:r>
      <w:r>
        <w:rPr>
          <w:spacing w:val="-2"/>
        </w:rPr>
        <w:t> </w:t>
      </w:r>
      <w:r>
        <w:rPr/>
        <w:t>a</w:t>
      </w:r>
      <w:r>
        <w:rPr>
          <w:spacing w:val="-11"/>
        </w:rPr>
        <w:t> </w:t>
      </w:r>
      <w:r>
        <w:rPr/>
        <w:t>hang-up</w:t>
      </w:r>
      <w:r>
        <w:rPr>
          <w:spacing w:val="-7"/>
        </w:rPr>
        <w:t> </w:t>
      </w:r>
      <w:r>
        <w:rPr/>
        <w:t>caused</w:t>
      </w:r>
      <w:r>
        <w:rPr>
          <w:spacing w:val="-2"/>
        </w:rPr>
        <w:t> </w:t>
      </w:r>
      <w:r>
        <w:rPr/>
        <w:t>by</w:t>
      </w:r>
      <w:r>
        <w:rPr>
          <w:spacing w:val="-5"/>
        </w:rPr>
        <w:t> </w:t>
      </w:r>
      <w:r>
        <w:rPr/>
        <w:t>the</w:t>
      </w:r>
      <w:r>
        <w:rPr>
          <w:spacing w:val="-14"/>
        </w:rPr>
        <w:t> </w:t>
      </w:r>
      <w:r>
        <w:rPr/>
        <w:t>data</w:t>
      </w:r>
      <w:r>
        <w:rPr>
          <w:spacing w:val="-7"/>
        </w:rPr>
        <w:t> </w:t>
      </w:r>
      <w:r>
        <w:rPr/>
        <w:t>coming</w:t>
      </w:r>
      <w:r>
        <w:rPr>
          <w:spacing w:val="-5"/>
        </w:rPr>
        <w:t> </w:t>
      </w:r>
      <w:r>
        <w:rPr/>
        <w:t>in at</w:t>
      </w:r>
      <w:r>
        <w:rPr>
          <w:spacing w:val="20"/>
        </w:rPr>
        <w:t> </w:t>
      </w:r>
      <w:r>
        <w:rPr>
          <w:i/>
          <w:sz w:val="22"/>
        </w:rPr>
        <w:t>just</w:t>
      </w:r>
      <w:r>
        <w:rPr>
          <w:i/>
          <w:spacing w:val="16"/>
          <w:sz w:val="22"/>
        </w:rPr>
        <w:t> </w:t>
      </w:r>
      <w:r>
        <w:rPr/>
        <w:t>such</w:t>
      </w:r>
      <w:r>
        <w:rPr>
          <w:spacing w:val="11"/>
        </w:rPr>
        <w:t> </w:t>
      </w:r>
      <w:r>
        <w:rPr/>
        <w:t>a time that</w:t>
      </w:r>
      <w:r>
        <w:rPr>
          <w:spacing w:val="14"/>
        </w:rPr>
        <w:t> </w:t>
      </w:r>
      <w:r>
        <w:rPr/>
        <w:t>the</w:t>
      </w:r>
      <w:r>
        <w:rPr>
          <w:spacing w:val="11"/>
        </w:rPr>
        <w:t> </w:t>
      </w:r>
      <w:r>
        <w:rPr/>
        <w:t>buffer</w:t>
      </w:r>
      <w:r>
        <w:rPr>
          <w:spacing w:val="17"/>
        </w:rPr>
        <w:t> </w:t>
      </w:r>
      <w:r>
        <w:rPr/>
        <w:t>is not</w:t>
      </w:r>
      <w:r>
        <w:rPr>
          <w:spacing w:val="12"/>
        </w:rPr>
        <w:t> </w:t>
      </w:r>
      <w:r>
        <w:rPr/>
        <w:t>quick enough</w:t>
      </w:r>
      <w:r>
        <w:rPr>
          <w:spacing w:val="22"/>
        </w:rPr>
        <w:t> </w:t>
      </w:r>
      <w:r>
        <w:rPr/>
        <w:t>to</w:t>
      </w:r>
      <w:r>
        <w:rPr>
          <w:spacing w:val="-3"/>
        </w:rPr>
        <w:t> </w:t>
      </w:r>
      <w:r>
        <w:rPr/>
        <w:t>make</w:t>
      </w:r>
      <w:r>
        <w:rPr>
          <w:spacing w:val="13"/>
        </w:rPr>
        <w:t> </w:t>
      </w:r>
      <w:r>
        <w:rPr/>
        <w:t>a decision</w:t>
      </w:r>
      <w:r>
        <w:rPr>
          <w:spacing w:val="11"/>
        </w:rPr>
        <w:t> </w:t>
      </w:r>
      <w:r>
        <w:rPr/>
        <w:t>-</w:t>
      </w:r>
      <w:r>
        <w:rPr>
          <w:spacing w:val="80"/>
        </w:rPr>
        <w:t> </w:t>
      </w:r>
      <w:r>
        <w:rPr/>
        <w:t>it</w:t>
      </w:r>
    </w:p>
    <w:p>
      <w:pPr>
        <w:pStyle w:val="BodyText"/>
        <w:spacing w:after="0" w:line="232" w:lineRule="auto"/>
        <w:jc w:val="both"/>
        <w:sectPr>
          <w:pgSz w:w="8450" w:h="12230"/>
          <w:pgMar w:header="535" w:footer="0" w:top="980" w:bottom="280" w:left="425" w:right="425"/>
        </w:sectPr>
      </w:pPr>
    </w:p>
    <w:p>
      <w:pPr>
        <w:pStyle w:val="BodyText"/>
        <w:spacing w:line="230" w:lineRule="auto" w:before="197"/>
        <w:ind w:left="149" w:right="191"/>
        <w:jc w:val="both"/>
      </w:pPr>
      <w:r>
        <w:rPr/>
        <w:t>can't make</w:t>
      </w:r>
      <w:r>
        <w:rPr>
          <w:spacing w:val="-2"/>
        </w:rPr>
        <w:t> </w:t>
      </w:r>
      <w:r>
        <w:rPr/>
        <w:t>its</w:t>
      </w:r>
      <w:r>
        <w:rPr>
          <w:spacing w:val="-1"/>
        </w:rPr>
        <w:t> </w:t>
      </w:r>
      <w:r>
        <w:rPr/>
        <w:t>mind up.</w:t>
      </w:r>
      <w:r>
        <w:rPr>
          <w:spacing w:val="-1"/>
        </w:rPr>
        <w:t> </w:t>
      </w:r>
      <w:r>
        <w:rPr/>
        <w:t>It's</w:t>
      </w:r>
      <w:r>
        <w:rPr>
          <w:spacing w:val="-7"/>
        </w:rPr>
        <w:t> </w:t>
      </w:r>
      <w:r>
        <w:rPr/>
        <w:t>a</w:t>
      </w:r>
      <w:r>
        <w:rPr>
          <w:spacing w:val="-15"/>
        </w:rPr>
        <w:t> </w:t>
      </w:r>
      <w:r>
        <w:rPr/>
        <w:t>fascinating problem, and</w:t>
      </w:r>
      <w:r>
        <w:rPr>
          <w:spacing w:val="-6"/>
        </w:rPr>
        <w:t> </w:t>
      </w:r>
      <w:r>
        <w:rPr/>
        <w:t>one</w:t>
      </w:r>
      <w:r>
        <w:rPr>
          <w:spacing w:val="-5"/>
        </w:rPr>
        <w:t> </w:t>
      </w:r>
      <w:r>
        <w:rPr/>
        <w:t>well worth thinking </w:t>
      </w:r>
      <w:r>
        <w:rPr>
          <w:spacing w:val="-2"/>
        </w:rPr>
        <w:t>about.</w:t>
      </w:r>
    </w:p>
    <w:p>
      <w:pPr>
        <w:pStyle w:val="BodyText"/>
        <w:spacing w:before="252"/>
      </w:pPr>
    </w:p>
    <w:p>
      <w:pPr>
        <w:pStyle w:val="ListParagraph"/>
        <w:numPr>
          <w:ilvl w:val="2"/>
          <w:numId w:val="19"/>
        </w:numPr>
        <w:tabs>
          <w:tab w:pos="602" w:val="left" w:leader="none"/>
        </w:tabs>
        <w:spacing w:line="240" w:lineRule="auto" w:before="0" w:after="0"/>
        <w:ind w:left="602" w:right="0" w:hanging="457"/>
        <w:jc w:val="both"/>
        <w:rPr>
          <w:b/>
          <w:sz w:val="18"/>
        </w:rPr>
      </w:pPr>
      <w:r>
        <w:rPr>
          <w:b/>
          <w:w w:val="115"/>
          <w:sz w:val="20"/>
        </w:rPr>
        <w:t>:</w:t>
      </w:r>
      <w:r>
        <w:rPr>
          <w:b/>
          <w:spacing w:val="5"/>
          <w:w w:val="115"/>
          <w:sz w:val="20"/>
        </w:rPr>
        <w:t> </w:t>
      </w:r>
      <w:r>
        <w:rPr>
          <w:b/>
          <w:w w:val="115"/>
          <w:sz w:val="20"/>
        </w:rPr>
        <w:t>Wire</w:t>
      </w:r>
      <w:r>
        <w:rPr>
          <w:b/>
          <w:spacing w:val="7"/>
          <w:w w:val="115"/>
          <w:sz w:val="20"/>
        </w:rPr>
        <w:t> </w:t>
      </w:r>
      <w:r>
        <w:rPr>
          <w:b/>
          <w:w w:val="115"/>
          <w:sz w:val="20"/>
        </w:rPr>
        <w:t>Packing:</w:t>
      </w:r>
      <w:r>
        <w:rPr>
          <w:b/>
          <w:spacing w:val="13"/>
          <w:w w:val="115"/>
          <w:sz w:val="20"/>
        </w:rPr>
        <w:t> </w:t>
      </w:r>
      <w:r>
        <w:rPr>
          <w:b/>
          <w:w w:val="115"/>
          <w:sz w:val="20"/>
        </w:rPr>
        <w:t>Rent's</w:t>
      </w:r>
      <w:r>
        <w:rPr>
          <w:b/>
          <w:spacing w:val="7"/>
          <w:w w:val="115"/>
          <w:sz w:val="20"/>
        </w:rPr>
        <w:t> </w:t>
      </w:r>
      <w:r>
        <w:rPr>
          <w:b/>
          <w:spacing w:val="-4"/>
          <w:w w:val="115"/>
          <w:sz w:val="20"/>
        </w:rPr>
        <w:t>Rule</w:t>
      </w:r>
    </w:p>
    <w:p>
      <w:pPr>
        <w:pStyle w:val="BodyText"/>
        <w:spacing w:before="26"/>
        <w:rPr>
          <w:b/>
          <w:sz w:val="20"/>
        </w:rPr>
      </w:pPr>
    </w:p>
    <w:p>
      <w:pPr>
        <w:pStyle w:val="BodyText"/>
        <w:spacing w:line="235" w:lineRule="auto"/>
        <w:ind w:left="144" w:right="182" w:firstLine="21"/>
        <w:jc w:val="both"/>
      </w:pPr>
      <w:r>
        <w:rPr/>
        <w:t>Up until now we've been discussing transistors, VLSI, and</w:t>
      </w:r>
      <w:r>
        <w:rPr>
          <w:spacing w:val="-1"/>
        </w:rPr>
        <w:t> </w:t>
      </w:r>
      <w:r>
        <w:rPr/>
        <w:t>this</w:t>
      </w:r>
      <w:r>
        <w:rPr>
          <w:spacing w:val="-4"/>
        </w:rPr>
        <w:t> </w:t>
      </w:r>
      <w:r>
        <w:rPr/>
        <w:t>and that</w:t>
      </w:r>
      <w:r>
        <w:rPr>
          <w:spacing w:val="-5"/>
        </w:rPr>
        <w:t> </w:t>
      </w:r>
      <w:r>
        <w:rPr/>
        <w:t>-</w:t>
      </w:r>
      <w:r>
        <w:rPr>
          <w:spacing w:val="40"/>
        </w:rPr>
        <w:t> </w:t>
      </w:r>
      <w:r>
        <w:rPr/>
        <w:t>and we think that's the hard part of machine design. But whenever you get to the end of a big design, and you set out to build it, you'll discover that all the algorithms and so forth that you've worked out are not enough -</w:t>
      </w:r>
      <w:r>
        <w:rPr>
          <w:spacing w:val="40"/>
        </w:rPr>
        <w:t> </w:t>
      </w:r>
      <w:r>
        <w:rPr/>
        <w:t>something always ends up getting in the way. That something is </w:t>
      </w:r>
      <w:r>
        <w:rPr>
          <w:i/>
          <w:sz w:val="22"/>
        </w:rPr>
        <w:t>wires. </w:t>
      </w:r>
      <w:r>
        <w:rPr/>
        <w:t>We look at that </w:t>
      </w:r>
      <w:r>
        <w:rPr>
          <w:spacing w:val="-4"/>
        </w:rPr>
        <w:t>now.</w:t>
      </w:r>
    </w:p>
    <w:p>
      <w:pPr>
        <w:pStyle w:val="BodyText"/>
        <w:spacing w:line="232" w:lineRule="auto" w:before="250"/>
        <w:ind w:left="143" w:right="185" w:firstLine="585"/>
        <w:jc w:val="both"/>
      </w:pPr>
      <w:r>
        <w:rPr/>
        <w:t>I would like to</w:t>
      </w:r>
      <w:r>
        <w:rPr>
          <w:spacing w:val="-6"/>
        </w:rPr>
        <w:t> </w:t>
      </w:r>
      <w:r>
        <w:rPr/>
        <w:t>emphasize that wires represent a</w:t>
      </w:r>
      <w:r>
        <w:rPr>
          <w:spacing w:val="-1"/>
        </w:rPr>
        <w:t> </w:t>
      </w:r>
      <w:r>
        <w:rPr/>
        <w:t>real problem in system design. We've discussed one difficulty they cause: timing problems resulting from the</w:t>
      </w:r>
      <w:r>
        <w:rPr>
          <w:spacing w:val="-11"/>
        </w:rPr>
        <w:t> </w:t>
      </w:r>
      <w:r>
        <w:rPr/>
        <w:t>finite time</w:t>
      </w:r>
      <w:r>
        <w:rPr>
          <w:spacing w:val="-3"/>
        </w:rPr>
        <w:t> </w:t>
      </w:r>
      <w:r>
        <w:rPr/>
        <w:t>it</w:t>
      </w:r>
      <w:r>
        <w:rPr>
          <w:spacing w:val="-1"/>
        </w:rPr>
        <w:t> </w:t>
      </w:r>
      <w:r>
        <w:rPr/>
        <w:t>takes</w:t>
      </w:r>
      <w:r>
        <w:rPr>
          <w:spacing w:val="-4"/>
        </w:rPr>
        <w:t> </w:t>
      </w:r>
      <w:r>
        <w:rPr/>
        <w:t>to</w:t>
      </w:r>
      <w:r>
        <w:rPr>
          <w:spacing w:val="-11"/>
        </w:rPr>
        <w:t> </w:t>
      </w:r>
      <w:r>
        <w:rPr/>
        <w:t>load</w:t>
      </w:r>
      <w:r>
        <w:rPr>
          <w:spacing w:val="-2"/>
        </w:rPr>
        <w:t> </w:t>
      </w:r>
      <w:r>
        <w:rPr/>
        <w:t>them.</w:t>
      </w:r>
      <w:r>
        <w:rPr>
          <w:spacing w:val="-1"/>
        </w:rPr>
        <w:t> </w:t>
      </w:r>
      <w:r>
        <w:rPr/>
        <w:t>But</w:t>
      </w:r>
      <w:r>
        <w:rPr>
          <w:spacing w:val="-1"/>
        </w:rPr>
        <w:t> </w:t>
      </w:r>
      <w:r>
        <w:rPr/>
        <w:t>another problem is</w:t>
      </w:r>
      <w:r>
        <w:rPr>
          <w:spacing w:val="-8"/>
        </w:rPr>
        <w:t> </w:t>
      </w:r>
      <w:r>
        <w:rPr/>
        <w:t>that the</w:t>
      </w:r>
      <w:r>
        <w:rPr>
          <w:spacing w:val="-9"/>
        </w:rPr>
        <w:t> </w:t>
      </w:r>
      <w:r>
        <w:rPr/>
        <w:t>space needed</w:t>
      </w:r>
      <w:r>
        <w:rPr>
          <w:spacing w:val="-8"/>
        </w:rPr>
        <w:t> </w:t>
      </w:r>
      <w:r>
        <w:rPr/>
        <w:t>for</w:t>
      </w:r>
      <w:r>
        <w:rPr>
          <w:spacing w:val="-5"/>
        </w:rPr>
        <w:t> </w:t>
      </w:r>
      <w:r>
        <w:rPr/>
        <w:t>the</w:t>
      </w:r>
      <w:r>
        <w:rPr>
          <w:spacing w:val="-4"/>
        </w:rPr>
        <w:t> </w:t>
      </w:r>
      <w:r>
        <w:rPr/>
        <w:t>wiring,</w:t>
      </w:r>
      <w:r>
        <w:rPr>
          <w:spacing w:val="-5"/>
        </w:rPr>
        <w:t> </w:t>
      </w:r>
      <w:r>
        <w:rPr/>
        <w:t>connecting this</w:t>
      </w:r>
      <w:r>
        <w:rPr>
          <w:spacing w:val="-14"/>
        </w:rPr>
        <w:t> </w:t>
      </w:r>
      <w:r>
        <w:rPr/>
        <w:t>chip</w:t>
      </w:r>
      <w:r>
        <w:rPr>
          <w:spacing w:val="-3"/>
        </w:rPr>
        <w:t> </w:t>
      </w:r>
      <w:r>
        <w:rPr/>
        <w:t>to</w:t>
      </w:r>
      <w:r>
        <w:rPr>
          <w:spacing w:val="-15"/>
        </w:rPr>
        <w:t> </w:t>
      </w:r>
      <w:r>
        <w:rPr/>
        <w:t>that</w:t>
      </w:r>
      <w:r>
        <w:rPr>
          <w:spacing w:val="-7"/>
        </w:rPr>
        <w:t> </w:t>
      </w:r>
      <w:r>
        <w:rPr/>
        <w:t>and the</w:t>
      </w:r>
      <w:r>
        <w:rPr>
          <w:spacing w:val="-13"/>
        </w:rPr>
        <w:t> </w:t>
      </w:r>
      <w:r>
        <w:rPr/>
        <w:t>other3</w:t>
      </w:r>
      <w:r>
        <w:rPr>
          <w:spacing w:val="-9"/>
        </w:rPr>
        <w:t> </w:t>
      </w:r>
      <w:r>
        <w:rPr/>
        <w:t>is</w:t>
      </w:r>
      <w:r>
        <w:rPr>
          <w:spacing w:val="-7"/>
        </w:rPr>
        <w:t> </w:t>
      </w:r>
      <w:r>
        <w:rPr/>
        <w:t>greater</w:t>
      </w:r>
      <w:r>
        <w:rPr>
          <w:spacing w:val="-1"/>
        </w:rPr>
        <w:t> </w:t>
      </w:r>
      <w:r>
        <w:rPr/>
        <w:t>than that needed for the functioning components, like transistors! Now there is no </w:t>
      </w:r>
      <w:r>
        <w:rPr>
          <w:spacing w:val="-2"/>
        </w:rPr>
        <w:t>guarantee that wires will</w:t>
      </w:r>
      <w:r>
        <w:rPr>
          <w:spacing w:val="-11"/>
        </w:rPr>
        <w:t> </w:t>
      </w:r>
      <w:r>
        <w:rPr>
          <w:spacing w:val="-2"/>
        </w:rPr>
        <w:t>forever</w:t>
      </w:r>
      <w:r>
        <w:rPr>
          <w:spacing w:val="-6"/>
        </w:rPr>
        <w:t> </w:t>
      </w:r>
      <w:r>
        <w:rPr>
          <w:spacing w:val="-2"/>
        </w:rPr>
        <w:t>reign</w:t>
      </w:r>
      <w:r>
        <w:rPr>
          <w:spacing w:val="-4"/>
        </w:rPr>
        <w:t> </w:t>
      </w:r>
      <w:r>
        <w:rPr>
          <w:spacing w:val="-2"/>
        </w:rPr>
        <w:t>supreme:</w:t>
      </w:r>
      <w:r>
        <w:rPr>
          <w:spacing w:val="-5"/>
        </w:rPr>
        <w:t> </w:t>
      </w:r>
      <w:r>
        <w:rPr>
          <w:spacing w:val="-2"/>
        </w:rPr>
        <w:t>with</w:t>
      </w:r>
      <w:r>
        <w:rPr>
          <w:spacing w:val="-6"/>
        </w:rPr>
        <w:t> </w:t>
      </w:r>
      <w:r>
        <w:rPr>
          <w:spacing w:val="-2"/>
        </w:rPr>
        <w:t>optical</w:t>
      </w:r>
      <w:r>
        <w:rPr>
          <w:spacing w:val="-7"/>
        </w:rPr>
        <w:t> </w:t>
      </w:r>
      <w:r>
        <w:rPr>
          <w:spacing w:val="-2"/>
        </w:rPr>
        <w:t>fibers,</w:t>
      </w:r>
      <w:r>
        <w:rPr>
          <w:spacing w:val="-8"/>
        </w:rPr>
        <w:t> </w:t>
      </w:r>
      <w:r>
        <w:rPr>
          <w:spacing w:val="-2"/>
        </w:rPr>
        <w:t>for</w:t>
      </w:r>
      <w:r>
        <w:rPr>
          <w:spacing w:val="-13"/>
        </w:rPr>
        <w:t> </w:t>
      </w:r>
      <w:r>
        <w:rPr>
          <w:spacing w:val="-2"/>
        </w:rPr>
        <w:t>example, </w:t>
      </w:r>
      <w:r>
        <w:rPr/>
        <w:t>we can send multiple messages down single wires by using light of differing frequencies. People occasionally break down and begin to dream, having brilliant ideas such as that of building a machine, by analogy with our broadcasting system, in which each component radiates light of a particular color</w:t>
      </w:r>
      <w:r>
        <w:rPr>
          <w:spacing w:val="-4"/>
        </w:rPr>
        <w:t> </w:t>
      </w:r>
      <w:r>
        <w:rPr/>
        <w:t>(say via</w:t>
      </w:r>
      <w:r>
        <w:rPr>
          <w:spacing w:val="-7"/>
        </w:rPr>
        <w:t> </w:t>
      </w:r>
      <w:r>
        <w:rPr/>
        <w:t>a</w:t>
      </w:r>
      <w:r>
        <w:rPr>
          <w:spacing w:val="-4"/>
        </w:rPr>
        <w:t> </w:t>
      </w:r>
      <w:r>
        <w:rPr/>
        <w:t>LED), which is</w:t>
      </w:r>
      <w:r>
        <w:rPr>
          <w:spacing w:val="-8"/>
        </w:rPr>
        <w:t> </w:t>
      </w:r>
      <w:r>
        <w:rPr/>
        <w:t>broadcast throughout the</w:t>
      </w:r>
      <w:r>
        <w:rPr>
          <w:spacing w:val="-8"/>
        </w:rPr>
        <w:t> </w:t>
      </w:r>
      <w:r>
        <w:rPr/>
        <w:t>machine to</w:t>
      </w:r>
      <w:r>
        <w:rPr>
          <w:spacing w:val="-12"/>
        </w:rPr>
        <w:t> </w:t>
      </w:r>
      <w:r>
        <w:rPr/>
        <w:t>be</w:t>
      </w:r>
      <w:r>
        <w:rPr>
          <w:spacing w:val="-2"/>
        </w:rPr>
        <w:t> </w:t>
      </w:r>
      <w:r>
        <w:rPr/>
        <w:t>picked up and acted on by</w:t>
      </w:r>
      <w:r>
        <w:rPr>
          <w:spacing w:val="-3"/>
        </w:rPr>
        <w:t> </w:t>
      </w:r>
      <w:r>
        <w:rPr/>
        <w:t>frequency-sensitive</w:t>
      </w:r>
      <w:r>
        <w:rPr>
          <w:spacing w:val="-5"/>
        </w:rPr>
        <w:t> </w:t>
      </w:r>
      <w:r>
        <w:rPr/>
        <w:t>components. However, at this moment in</w:t>
      </w:r>
      <w:r>
        <w:rPr>
          <w:spacing w:val="-15"/>
        </w:rPr>
        <w:t> </w:t>
      </w:r>
      <w:r>
        <w:rPr/>
        <w:t>time</w:t>
      </w:r>
      <w:r>
        <w:rPr>
          <w:spacing w:val="-14"/>
        </w:rPr>
        <w:t> </w:t>
      </w:r>
      <w:r>
        <w:rPr/>
        <w:t>the</w:t>
      </w:r>
      <w:r>
        <w:rPr>
          <w:spacing w:val="-15"/>
        </w:rPr>
        <w:t> </w:t>
      </w:r>
      <w:r>
        <w:rPr/>
        <w:t>predominant</w:t>
      </w:r>
      <w:r>
        <w:rPr>
          <w:spacing w:val="-14"/>
        </w:rPr>
        <w:t> </w:t>
      </w:r>
      <w:r>
        <w:rPr/>
        <w:t>method</w:t>
      </w:r>
      <w:r>
        <w:rPr>
          <w:spacing w:val="-10"/>
        </w:rPr>
        <w:t> </w:t>
      </w:r>
      <w:r>
        <w:rPr/>
        <w:t>of</w:t>
      </w:r>
      <w:r>
        <w:rPr>
          <w:spacing w:val="-15"/>
        </w:rPr>
        <w:t> </w:t>
      </w:r>
      <w:r>
        <w:rPr/>
        <w:t>current</w:t>
      </w:r>
      <w:r>
        <w:rPr>
          <w:spacing w:val="-5"/>
        </w:rPr>
        <w:t> </w:t>
      </w:r>
      <w:r>
        <w:rPr/>
        <w:t>transmission</w:t>
      </w:r>
      <w:r>
        <w:rPr>
          <w:spacing w:val="-6"/>
        </w:rPr>
        <w:t> </w:t>
      </w:r>
      <w:r>
        <w:rPr/>
        <w:t>is</w:t>
      </w:r>
      <w:r>
        <w:rPr>
          <w:spacing w:val="-15"/>
        </w:rPr>
        <w:t> </w:t>
      </w:r>
      <w:r>
        <w:rPr/>
        <w:t>via</w:t>
      </w:r>
      <w:r>
        <w:rPr>
          <w:spacing w:val="-14"/>
        </w:rPr>
        <w:t> </w:t>
      </w:r>
      <w:r>
        <w:rPr/>
        <w:t>wires,</w:t>
      </w:r>
      <w:r>
        <w:rPr>
          <w:spacing w:val="-14"/>
        </w:rPr>
        <w:t> </w:t>
      </w:r>
      <w:r>
        <w:rPr/>
        <w:t>and</w:t>
      </w:r>
      <w:r>
        <w:rPr>
          <w:spacing w:val="-15"/>
        </w:rPr>
        <w:t> </w:t>
      </w:r>
      <w:r>
        <w:rPr/>
        <w:t>I'd</w:t>
      </w:r>
      <w:r>
        <w:rPr>
          <w:spacing w:val="7"/>
        </w:rPr>
        <w:t> </w:t>
      </w:r>
      <w:r>
        <w:rPr/>
        <w:t>like to</w:t>
      </w:r>
      <w:r>
        <w:rPr>
          <w:spacing w:val="-15"/>
        </w:rPr>
        <w:t> </w:t>
      </w:r>
      <w:r>
        <w:rPr/>
        <w:t>spend</w:t>
      </w:r>
      <w:r>
        <w:rPr>
          <w:spacing w:val="-14"/>
        </w:rPr>
        <w:t> </w:t>
      </w:r>
      <w:r>
        <w:rPr/>
        <w:t>some</w:t>
      </w:r>
      <w:r>
        <w:rPr>
          <w:spacing w:val="-15"/>
        </w:rPr>
        <w:t> </w:t>
      </w:r>
      <w:r>
        <w:rPr/>
        <w:t>time</w:t>
      </w:r>
      <w:r>
        <w:rPr>
          <w:spacing w:val="-14"/>
        </w:rPr>
        <w:t> </w:t>
      </w:r>
      <w:r>
        <w:rPr/>
        <w:t>discussing</w:t>
      </w:r>
      <w:r>
        <w:rPr>
          <w:spacing w:val="-14"/>
        </w:rPr>
        <w:t> </w:t>
      </w:r>
      <w:r>
        <w:rPr/>
        <w:t>them.</w:t>
      </w:r>
      <w:r>
        <w:rPr>
          <w:spacing w:val="-15"/>
        </w:rPr>
        <w:t> </w:t>
      </w:r>
      <w:r>
        <w:rPr/>
        <w:t>Specifically,</w:t>
      </w:r>
      <w:r>
        <w:rPr>
          <w:spacing w:val="-7"/>
        </w:rPr>
        <w:t> </w:t>
      </w:r>
      <w:r>
        <w:rPr/>
        <w:t>I</w:t>
      </w:r>
      <w:r>
        <w:rPr>
          <w:spacing w:val="-15"/>
        </w:rPr>
        <w:t> </w:t>
      </w:r>
      <w:r>
        <w:rPr/>
        <w:t>want</w:t>
      </w:r>
      <w:r>
        <w:rPr>
          <w:spacing w:val="-8"/>
        </w:rPr>
        <w:t> </w:t>
      </w:r>
      <w:r>
        <w:rPr/>
        <w:t>to</w:t>
      </w:r>
      <w:r>
        <w:rPr>
          <w:spacing w:val="-15"/>
        </w:rPr>
        <w:t> </w:t>
      </w:r>
      <w:r>
        <w:rPr/>
        <w:t>address</w:t>
      </w:r>
      <w:r>
        <w:rPr>
          <w:spacing w:val="-8"/>
        </w:rPr>
        <w:t> </w:t>
      </w:r>
      <w:r>
        <w:rPr/>
        <w:t>the</w:t>
      </w:r>
      <w:r>
        <w:rPr>
          <w:spacing w:val="-15"/>
        </w:rPr>
        <w:t> </w:t>
      </w:r>
      <w:r>
        <w:rPr/>
        <w:t>question of how </w:t>
      </w:r>
      <w:r>
        <w:rPr>
          <w:i/>
          <w:sz w:val="22"/>
        </w:rPr>
        <w:t>much </w:t>
      </w:r>
      <w:r>
        <w:rPr/>
        <w:t>wire we might need for a generic design.</w:t>
      </w:r>
    </w:p>
    <w:p>
      <w:pPr>
        <w:pStyle w:val="BodyText"/>
        <w:spacing w:line="235" w:lineRule="auto" w:before="251"/>
        <w:ind w:left="139" w:right="177" w:firstLine="598"/>
        <w:jc w:val="both"/>
      </w:pPr>
      <w:r>
        <w:rPr/>
        <w:t>Now there's very little I can say here about wire-packing -</w:t>
      </w:r>
      <w:r>
        <w:rPr>
          <w:spacing w:val="40"/>
        </w:rPr>
        <w:t> </w:t>
      </w:r>
      <w:r>
        <w:rPr/>
        <w:t>they're just wires, after all -</w:t>
      </w:r>
      <w:r>
        <w:rPr>
          <w:spacing w:val="40"/>
        </w:rPr>
        <w:t> </w:t>
      </w:r>
      <w:r>
        <w:rPr/>
        <w:t>but it turns out that there is an empirical rule, </w:t>
      </w:r>
      <w:r>
        <w:rPr>
          <w:i/>
          <w:sz w:val="22"/>
        </w:rPr>
        <w:t>Rent's Rule,</w:t>
      </w:r>
      <w:r>
        <w:rPr>
          <w:i/>
          <w:sz w:val="22"/>
        </w:rPr>
        <w:t> </w:t>
      </w:r>
      <w:r>
        <w:rPr/>
        <w:t>which purports to shed some light on this question. It's a curious rule, and I can't really vouch</w:t>
      </w:r>
      <w:r>
        <w:rPr>
          <w:spacing w:val="-2"/>
        </w:rPr>
        <w:t> </w:t>
      </w:r>
      <w:r>
        <w:rPr/>
        <w:t>for</w:t>
      </w:r>
      <w:r>
        <w:rPr>
          <w:spacing w:val="-2"/>
        </w:rPr>
        <w:t> </w:t>
      </w:r>
      <w:r>
        <w:rPr/>
        <w:t>how accurate it</w:t>
      </w:r>
      <w:r>
        <w:rPr>
          <w:spacing w:val="-7"/>
        </w:rPr>
        <w:t> </w:t>
      </w:r>
      <w:r>
        <w:rPr/>
        <w:t>is</w:t>
      </w:r>
      <w:r>
        <w:rPr>
          <w:spacing w:val="-9"/>
        </w:rPr>
        <w:t> </w:t>
      </w:r>
      <w:r>
        <w:rPr/>
        <w:t>in</w:t>
      </w:r>
      <w:r>
        <w:rPr>
          <w:spacing w:val="-2"/>
        </w:rPr>
        <w:t> </w:t>
      </w:r>
      <w:r>
        <w:rPr/>
        <w:t>general, but it</w:t>
      </w:r>
      <w:r>
        <w:rPr>
          <w:spacing w:val="-8"/>
        </w:rPr>
        <w:t> </w:t>
      </w:r>
      <w:r>
        <w:rPr/>
        <w:t>appears to</w:t>
      </w:r>
      <w:r>
        <w:rPr>
          <w:spacing w:val="-10"/>
        </w:rPr>
        <w:t> </w:t>
      </w:r>
      <w:r>
        <w:rPr/>
        <w:t>be</w:t>
      </w:r>
      <w:r>
        <w:rPr>
          <w:spacing w:val="-2"/>
        </w:rPr>
        <w:t> </w:t>
      </w:r>
      <w:r>
        <w:rPr/>
        <w:t>the</w:t>
      </w:r>
      <w:r>
        <w:rPr>
          <w:spacing w:val="-7"/>
        </w:rPr>
        <w:t> </w:t>
      </w:r>
      <w:r>
        <w:rPr/>
        <w:t>case based</w:t>
      </w:r>
      <w:r>
        <w:rPr>
          <w:spacing w:val="13"/>
        </w:rPr>
        <w:t> </w:t>
      </w:r>
      <w:r>
        <w:rPr/>
        <w:t>on</w:t>
      </w:r>
      <w:r>
        <w:rPr>
          <w:spacing w:val="18"/>
        </w:rPr>
        <w:t> </w:t>
      </w:r>
      <w:r>
        <w:rPr/>
        <w:t>the</w:t>
      </w:r>
      <w:r>
        <w:rPr>
          <w:spacing w:val="13"/>
        </w:rPr>
        <w:t> </w:t>
      </w:r>
      <w:r>
        <w:rPr>
          <w:i/>
          <w:sz w:val="22"/>
        </w:rPr>
        <w:t>experience</w:t>
      </w:r>
      <w:r>
        <w:rPr>
          <w:i/>
          <w:spacing w:val="36"/>
          <w:sz w:val="22"/>
        </w:rPr>
        <w:t> </w:t>
      </w:r>
      <w:r>
        <w:rPr/>
        <w:t>of</w:t>
      </w:r>
      <w:r>
        <w:rPr>
          <w:spacing w:val="19"/>
        </w:rPr>
        <w:t> </w:t>
      </w:r>
      <w:r>
        <w:rPr/>
        <w:t>IBM.</w:t>
      </w:r>
      <w:r>
        <w:rPr>
          <w:spacing w:val="12"/>
        </w:rPr>
        <w:t> </w:t>
      </w:r>
      <w:r>
        <w:rPr/>
        <w:t>Here's</w:t>
      </w:r>
      <w:r>
        <w:rPr>
          <w:spacing w:val="19"/>
        </w:rPr>
        <w:t> </w:t>
      </w:r>
      <w:r>
        <w:rPr/>
        <w:t>how</w:t>
      </w:r>
      <w:r>
        <w:rPr>
          <w:spacing w:val="15"/>
        </w:rPr>
        <w:t> </w:t>
      </w:r>
      <w:r>
        <w:rPr/>
        <w:t>it goes.</w:t>
      </w:r>
      <w:r>
        <w:rPr>
          <w:spacing w:val="15"/>
        </w:rPr>
        <w:t> </w:t>
      </w:r>
      <w:r>
        <w:rPr/>
        <w:t>Let</w:t>
      </w:r>
      <w:r>
        <w:rPr>
          <w:spacing w:val="12"/>
        </w:rPr>
        <w:t> </w:t>
      </w:r>
      <w:r>
        <w:rPr/>
        <w:t>us</w:t>
      </w:r>
      <w:r>
        <w:rPr>
          <w:spacing w:val="12"/>
        </w:rPr>
        <w:t> </w:t>
      </w:r>
      <w:r>
        <w:rPr/>
        <w:t>suppose</w:t>
      </w:r>
      <w:r>
        <w:rPr>
          <w:spacing w:val="21"/>
        </w:rPr>
        <w:t> </w:t>
      </w:r>
      <w:r>
        <w:rPr/>
        <w:t>we</w:t>
      </w:r>
      <w:r>
        <w:rPr>
          <w:spacing w:val="13"/>
        </w:rPr>
        <w:t> </w:t>
      </w:r>
      <w:r>
        <w:rPr/>
        <w:t>have a</w:t>
      </w:r>
      <w:r>
        <w:rPr>
          <w:spacing w:val="-2"/>
        </w:rPr>
        <w:t> </w:t>
      </w:r>
      <w:r>
        <w:rPr/>
        <w:t>unit,</w:t>
      </w:r>
      <w:r>
        <w:rPr>
          <w:spacing w:val="-4"/>
        </w:rPr>
        <w:t> </w:t>
      </w:r>
      <w:r>
        <w:rPr/>
        <w:t>like</w:t>
      </w:r>
      <w:r>
        <w:rPr>
          <w:spacing w:val="-1"/>
        </w:rPr>
        <w:t> </w:t>
      </w:r>
      <w:r>
        <w:rPr/>
        <w:t>a</w:t>
      </w:r>
      <w:r>
        <w:rPr>
          <w:spacing w:val="-4"/>
        </w:rPr>
        <w:t> </w:t>
      </w:r>
      <w:r>
        <w:rPr/>
        <w:t>circuit board, and suppose further that we</w:t>
      </w:r>
      <w:r>
        <w:rPr>
          <w:spacing w:val="-3"/>
        </w:rPr>
        <w:t> </w:t>
      </w:r>
      <w:r>
        <w:rPr/>
        <w:t>can segregate elements on</w:t>
      </w:r>
      <w:r>
        <w:rPr>
          <w:spacing w:val="40"/>
        </w:rPr>
        <w:t> </w:t>
      </w:r>
      <w:r>
        <w:rPr/>
        <w:t>the</w:t>
      </w:r>
      <w:r>
        <w:rPr>
          <w:spacing w:val="40"/>
        </w:rPr>
        <w:t> </w:t>
      </w:r>
      <w:r>
        <w:rPr/>
        <w:t>unit</w:t>
      </w:r>
      <w:r>
        <w:rPr>
          <w:spacing w:val="40"/>
        </w:rPr>
        <w:t> </w:t>
      </w:r>
      <w:r>
        <w:rPr/>
        <w:t>into</w:t>
      </w:r>
      <w:r>
        <w:rPr>
          <w:spacing w:val="31"/>
        </w:rPr>
        <w:t> </w:t>
      </w:r>
      <w:r>
        <w:rPr/>
        <w:t>"cells"</w:t>
      </w:r>
      <w:r>
        <w:rPr>
          <w:spacing w:val="35"/>
        </w:rPr>
        <w:t> </w:t>
      </w:r>
      <w:r>
        <w:rPr/>
        <w:t>-</w:t>
      </w:r>
      <w:r>
        <w:rPr>
          <w:spacing w:val="80"/>
          <w:w w:val="150"/>
        </w:rPr>
        <w:t> </w:t>
      </w:r>
      <w:r>
        <w:rPr/>
        <w:t>not</w:t>
      </w:r>
      <w:r>
        <w:rPr>
          <w:spacing w:val="40"/>
        </w:rPr>
        <w:t> </w:t>
      </w:r>
      <w:r>
        <w:rPr/>
        <w:t>too</w:t>
      </w:r>
      <w:r>
        <w:rPr>
          <w:spacing w:val="33"/>
        </w:rPr>
        <w:t> </w:t>
      </w:r>
      <w:r>
        <w:rPr/>
        <w:t>big,</w:t>
      </w:r>
      <w:r>
        <w:rPr>
          <w:spacing w:val="40"/>
        </w:rPr>
        <w:t> </w:t>
      </w:r>
      <w:r>
        <w:rPr/>
        <w:t>not</w:t>
      </w:r>
      <w:r>
        <w:rPr>
          <w:spacing w:val="40"/>
        </w:rPr>
        <w:t> </w:t>
      </w:r>
      <w:r>
        <w:rPr/>
        <w:t>too</w:t>
      </w:r>
      <w:r>
        <w:rPr>
          <w:spacing w:val="32"/>
        </w:rPr>
        <w:t> </w:t>
      </w:r>
      <w:r>
        <w:rPr/>
        <w:t>small.</w:t>
      </w:r>
      <w:r>
        <w:rPr>
          <w:spacing w:val="40"/>
        </w:rPr>
        <w:t> </w:t>
      </w:r>
      <w:r>
        <w:rPr/>
        <w:t>These</w:t>
      </w:r>
      <w:r>
        <w:rPr>
          <w:spacing w:val="34"/>
        </w:rPr>
        <w:t> </w:t>
      </w:r>
      <w:r>
        <w:rPr/>
        <w:t>cells</w:t>
      </w:r>
      <w:r>
        <w:rPr>
          <w:spacing w:val="40"/>
        </w:rPr>
        <w:t> </w:t>
      </w:r>
      <w:r>
        <w:rPr/>
        <w:t>could</w:t>
      </w:r>
      <w:r>
        <w:rPr>
          <w:spacing w:val="40"/>
        </w:rPr>
        <w:t> </w:t>
      </w:r>
      <w:r>
        <w:rPr/>
        <w:t>be</w:t>
      </w:r>
    </w:p>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857664">
                <wp:simplePos x="0" y="0"/>
                <wp:positionH relativeFrom="page">
                  <wp:posOffset>354371</wp:posOffset>
                </wp:positionH>
                <wp:positionV relativeFrom="paragraph">
                  <wp:posOffset>169517</wp:posOffset>
                </wp:positionV>
                <wp:extent cx="1490980" cy="1270"/>
                <wp:effectExtent l="0" t="0" r="0" b="0"/>
                <wp:wrapTopAndBottom/>
                <wp:docPr id="1052" name="Graphic 1052"/>
                <wp:cNvGraphicFramePr>
                  <a:graphicFrameLocks/>
                </wp:cNvGraphicFramePr>
                <a:graphic>
                  <a:graphicData uri="http://schemas.microsoft.com/office/word/2010/wordprocessingShape">
                    <wps:wsp>
                      <wps:cNvPr id="1052" name="Graphic 1052"/>
                      <wps:cNvSpPr/>
                      <wps:spPr>
                        <a:xfrm>
                          <a:off x="0" y="0"/>
                          <a:ext cx="1490980" cy="1270"/>
                        </a:xfrm>
                        <a:custGeom>
                          <a:avLst/>
                          <a:gdLst/>
                          <a:ahLst/>
                          <a:cxnLst/>
                          <a:rect l="l" t="t" r="r" b="b"/>
                          <a:pathLst>
                            <a:path w="1490980" h="0">
                              <a:moveTo>
                                <a:pt x="0" y="0"/>
                              </a:moveTo>
                              <a:lnTo>
                                <a:pt x="1490804"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3.347847pt;width:117.4pt;height:.1pt;mso-position-horizontal-relative:page;mso-position-vertical-relative:paragraph;z-index:-15458816;mso-wrap-distance-left:0;mso-wrap-distance-right:0" id="docshape591" coordorigin="558,267" coordsize="2348,0" path="m558,267l2906,267e" filled="false" stroked="true" strokeweight=".961508pt" strokecolor="#000000">
                <v:path arrowok="t"/>
                <v:stroke dashstyle="solid"/>
                <w10:wrap type="topAndBottom"/>
              </v:shape>
            </w:pict>
          </mc:Fallback>
        </mc:AlternateContent>
      </w:r>
    </w:p>
    <w:p>
      <w:pPr>
        <w:spacing w:line="256" w:lineRule="auto" w:before="105"/>
        <w:ind w:left="144" w:right="184" w:firstLine="382"/>
        <w:jc w:val="both"/>
        <w:rPr>
          <w:rFonts w:ascii="Arial"/>
          <w:sz w:val="18"/>
        </w:rPr>
      </w:pPr>
      <w:r>
        <w:rPr>
          <w:rFonts w:ascii="Arial"/>
          <w:b/>
          <w:position w:val="9"/>
          <w:sz w:val="14"/>
        </w:rPr>
        <w:t>3</w:t>
      </w:r>
      <w:r>
        <w:rPr>
          <w:rFonts w:ascii="Arial"/>
          <w:b/>
          <w:sz w:val="18"/>
        </w:rPr>
        <w:t>1</w:t>
      </w:r>
      <w:r>
        <w:rPr>
          <w:rFonts w:ascii="Arial"/>
          <w:b/>
          <w:spacing w:val="-13"/>
          <w:sz w:val="18"/>
        </w:rPr>
        <w:t> </w:t>
      </w:r>
      <w:r>
        <w:rPr>
          <w:sz w:val="18"/>
        </w:rPr>
        <w:t>am not now concerned so much with the "wires" on the chips, but those connecting chips together -</w:t>
      </w:r>
      <w:r>
        <w:rPr>
          <w:spacing w:val="40"/>
          <w:sz w:val="18"/>
        </w:rPr>
        <w:t> </w:t>
      </w:r>
      <w:r>
        <w:rPr>
          <w:sz w:val="18"/>
        </w:rPr>
        <w:t>real bunches of wires that interfere with how closely chips can be stacked, and so on. </w:t>
      </w:r>
      <w:r>
        <w:rPr>
          <w:rFonts w:ascii="Arial"/>
          <w:spacing w:val="-2"/>
          <w:sz w:val="18"/>
        </w:rPr>
        <w:t>[RPFJ</w:t>
      </w:r>
    </w:p>
    <w:p>
      <w:pPr>
        <w:spacing w:after="0" w:line="256" w:lineRule="auto"/>
        <w:jc w:val="both"/>
        <w:rPr>
          <w:rFonts w:ascii="Arial"/>
          <w:sz w:val="18"/>
        </w:rPr>
        <w:sectPr>
          <w:pgSz w:w="8450" w:h="12230"/>
          <w:pgMar w:header="540" w:footer="0" w:top="980" w:bottom="280" w:left="425" w:right="425"/>
        </w:sectPr>
      </w:pPr>
    </w:p>
    <w:p>
      <w:pPr>
        <w:spacing w:before="203"/>
        <w:ind w:left="140" w:right="0" w:firstLine="0"/>
        <w:jc w:val="both"/>
        <w:rPr>
          <w:sz w:val="22"/>
        </w:rPr>
      </w:pPr>
      <w:r>
        <w:rPr>
          <w:sz w:val="22"/>
        </w:rPr>
        <w:t>individual</w:t>
      </w:r>
      <w:r>
        <w:rPr>
          <w:spacing w:val="34"/>
          <w:sz w:val="22"/>
        </w:rPr>
        <w:t> </w:t>
      </w:r>
      <w:r>
        <w:rPr>
          <w:sz w:val="22"/>
        </w:rPr>
        <w:t>chips,</w:t>
      </w:r>
      <w:r>
        <w:rPr>
          <w:spacing w:val="28"/>
          <w:sz w:val="22"/>
        </w:rPr>
        <w:t> </w:t>
      </w:r>
      <w:r>
        <w:rPr>
          <w:sz w:val="22"/>
        </w:rPr>
        <w:t>for</w:t>
      </w:r>
      <w:r>
        <w:rPr>
          <w:spacing w:val="24"/>
          <w:sz w:val="22"/>
        </w:rPr>
        <w:t> </w:t>
      </w:r>
      <w:r>
        <w:rPr>
          <w:sz w:val="22"/>
        </w:rPr>
        <w:t>example.</w:t>
      </w:r>
      <w:r>
        <w:rPr>
          <w:spacing w:val="42"/>
          <w:sz w:val="22"/>
        </w:rPr>
        <w:t> </w:t>
      </w:r>
      <w:r>
        <w:rPr>
          <w:sz w:val="22"/>
        </w:rPr>
        <w:t>Now</w:t>
      </w:r>
      <w:r>
        <w:rPr>
          <w:spacing w:val="26"/>
          <w:sz w:val="22"/>
        </w:rPr>
        <w:t> </w:t>
      </w:r>
      <w:r>
        <w:rPr>
          <w:sz w:val="22"/>
        </w:rPr>
        <w:t>suppose</w:t>
      </w:r>
      <w:r>
        <w:rPr>
          <w:spacing w:val="36"/>
          <w:sz w:val="22"/>
        </w:rPr>
        <w:t> </w:t>
      </w:r>
      <w:r>
        <w:rPr>
          <w:spacing w:val="-2"/>
          <w:sz w:val="22"/>
        </w:rPr>
        <w:t>that:</w:t>
      </w:r>
    </w:p>
    <w:p>
      <w:pPr>
        <w:pStyle w:val="BodyText"/>
        <w:spacing w:before="13"/>
        <w:rPr>
          <w:sz w:val="22"/>
        </w:rPr>
      </w:pPr>
    </w:p>
    <w:p>
      <w:pPr>
        <w:pStyle w:val="ListParagraph"/>
        <w:numPr>
          <w:ilvl w:val="3"/>
          <w:numId w:val="19"/>
        </w:numPr>
        <w:tabs>
          <w:tab w:pos="1065" w:val="left" w:leader="none"/>
        </w:tabs>
        <w:spacing w:line="240" w:lineRule="auto" w:before="0" w:after="0"/>
        <w:ind w:left="1065" w:right="0" w:hanging="340"/>
        <w:jc w:val="left"/>
        <w:rPr>
          <w:sz w:val="21"/>
        </w:rPr>
      </w:pPr>
      <w:r>
        <w:rPr>
          <w:sz w:val="22"/>
        </w:rPr>
        <w:t>Each</w:t>
      </w:r>
      <w:r>
        <w:rPr>
          <w:spacing w:val="23"/>
          <w:sz w:val="22"/>
        </w:rPr>
        <w:t> </w:t>
      </w:r>
      <w:r>
        <w:rPr>
          <w:sz w:val="22"/>
        </w:rPr>
        <w:t>cell</w:t>
      </w:r>
      <w:r>
        <w:rPr>
          <w:spacing w:val="28"/>
          <w:sz w:val="22"/>
        </w:rPr>
        <w:t> </w:t>
      </w:r>
      <w:r>
        <w:rPr>
          <w:sz w:val="22"/>
        </w:rPr>
        <w:t>has</w:t>
      </w:r>
      <w:r>
        <w:rPr>
          <w:spacing w:val="23"/>
          <w:sz w:val="22"/>
        </w:rPr>
        <w:t> </w:t>
      </w:r>
      <w:r>
        <w:rPr>
          <w:i/>
          <w:sz w:val="22"/>
        </w:rPr>
        <w:t>t</w:t>
      </w:r>
      <w:r>
        <w:rPr>
          <w:i/>
          <w:spacing w:val="36"/>
          <w:sz w:val="22"/>
        </w:rPr>
        <w:t> </w:t>
      </w:r>
      <w:r>
        <w:rPr>
          <w:sz w:val="22"/>
        </w:rPr>
        <w:t>pins,</w:t>
      </w:r>
      <w:r>
        <w:rPr>
          <w:spacing w:val="22"/>
          <w:sz w:val="22"/>
        </w:rPr>
        <w:t> </w:t>
      </w:r>
      <w:r>
        <w:rPr>
          <w:sz w:val="22"/>
        </w:rPr>
        <w:t>or</w:t>
      </w:r>
      <w:r>
        <w:rPr>
          <w:spacing w:val="25"/>
          <w:sz w:val="22"/>
        </w:rPr>
        <w:t> </w:t>
      </w:r>
      <w:r>
        <w:rPr>
          <w:spacing w:val="-2"/>
          <w:sz w:val="22"/>
        </w:rPr>
        <w:t>terminals,</w:t>
      </w:r>
    </w:p>
    <w:p>
      <w:pPr>
        <w:pStyle w:val="ListParagraph"/>
        <w:numPr>
          <w:ilvl w:val="3"/>
          <w:numId w:val="19"/>
        </w:numPr>
        <w:tabs>
          <w:tab w:pos="1067" w:val="left" w:leader="none"/>
        </w:tabs>
        <w:spacing w:line="240" w:lineRule="auto" w:before="7" w:after="0"/>
        <w:ind w:left="1067" w:right="0" w:hanging="337"/>
        <w:jc w:val="left"/>
        <w:rPr>
          <w:sz w:val="22"/>
        </w:rPr>
      </w:pPr>
      <w:r>
        <w:rPr>
          <w:i/>
          <w:sz w:val="22"/>
        </w:rPr>
        <w:t>N</w:t>
      </w:r>
      <w:r>
        <w:rPr>
          <w:i/>
          <w:spacing w:val="29"/>
          <w:sz w:val="22"/>
        </w:rPr>
        <w:t> </w:t>
      </w:r>
      <w:r>
        <w:rPr>
          <w:sz w:val="22"/>
        </w:rPr>
        <w:t>cells</w:t>
      </w:r>
      <w:r>
        <w:rPr>
          <w:spacing w:val="25"/>
          <w:sz w:val="22"/>
        </w:rPr>
        <w:t> </w:t>
      </w:r>
      <w:r>
        <w:rPr>
          <w:sz w:val="22"/>
        </w:rPr>
        <w:t>make</w:t>
      </w:r>
      <w:r>
        <w:rPr>
          <w:spacing w:val="22"/>
          <w:sz w:val="22"/>
        </w:rPr>
        <w:t> </w:t>
      </w:r>
      <w:r>
        <w:rPr>
          <w:sz w:val="22"/>
        </w:rPr>
        <w:t>up</w:t>
      </w:r>
      <w:r>
        <w:rPr>
          <w:spacing w:val="20"/>
          <w:sz w:val="22"/>
        </w:rPr>
        <w:t> </w:t>
      </w:r>
      <w:r>
        <w:rPr>
          <w:sz w:val="22"/>
        </w:rPr>
        <w:t>a</w:t>
      </w:r>
      <w:r>
        <w:rPr>
          <w:spacing w:val="30"/>
          <w:sz w:val="22"/>
        </w:rPr>
        <w:t> </w:t>
      </w:r>
      <w:r>
        <w:rPr>
          <w:sz w:val="22"/>
        </w:rPr>
        <w:t>unit,</w:t>
      </w:r>
      <w:r>
        <w:rPr>
          <w:spacing w:val="26"/>
          <w:sz w:val="22"/>
        </w:rPr>
        <w:t> </w:t>
      </w:r>
      <w:r>
        <w:rPr>
          <w:spacing w:val="-5"/>
          <w:sz w:val="22"/>
        </w:rPr>
        <w:t>and</w:t>
      </w:r>
    </w:p>
    <w:p>
      <w:pPr>
        <w:pStyle w:val="ListParagraph"/>
        <w:numPr>
          <w:ilvl w:val="3"/>
          <w:numId w:val="19"/>
        </w:numPr>
        <w:tabs>
          <w:tab w:pos="1063" w:val="left" w:leader="none"/>
        </w:tabs>
        <w:spacing w:line="240" w:lineRule="auto" w:before="11" w:after="0"/>
        <w:ind w:left="1063" w:right="0" w:hanging="338"/>
        <w:jc w:val="left"/>
        <w:rPr>
          <w:sz w:val="22"/>
        </w:rPr>
      </w:pPr>
      <w:r>
        <w:rPr>
          <w:sz w:val="22"/>
        </w:rPr>
        <w:t>The</w:t>
      </w:r>
      <w:r>
        <w:rPr>
          <w:spacing w:val="24"/>
          <w:sz w:val="22"/>
        </w:rPr>
        <w:t> </w:t>
      </w:r>
      <w:r>
        <w:rPr>
          <w:sz w:val="22"/>
        </w:rPr>
        <w:t>number</w:t>
      </w:r>
      <w:r>
        <w:rPr>
          <w:spacing w:val="29"/>
          <w:sz w:val="22"/>
        </w:rPr>
        <w:t> </w:t>
      </w:r>
      <w:r>
        <w:rPr>
          <w:sz w:val="22"/>
        </w:rPr>
        <w:t>of</w:t>
      </w:r>
      <w:r>
        <w:rPr>
          <w:spacing w:val="33"/>
          <w:sz w:val="22"/>
        </w:rPr>
        <w:t> </w:t>
      </w:r>
      <w:r>
        <w:rPr>
          <w:sz w:val="22"/>
        </w:rPr>
        <w:t>terminals,</w:t>
      </w:r>
      <w:r>
        <w:rPr>
          <w:spacing w:val="33"/>
          <w:sz w:val="22"/>
        </w:rPr>
        <w:t> </w:t>
      </w:r>
      <w:r>
        <w:rPr>
          <w:sz w:val="22"/>
        </w:rPr>
        <w:t>or</w:t>
      </w:r>
      <w:r>
        <w:rPr>
          <w:spacing w:val="19"/>
          <w:sz w:val="22"/>
        </w:rPr>
        <w:t> </w:t>
      </w:r>
      <w:r>
        <w:rPr>
          <w:sz w:val="22"/>
        </w:rPr>
        <w:t>output</w:t>
      </w:r>
      <w:r>
        <w:rPr>
          <w:spacing w:val="37"/>
          <w:sz w:val="22"/>
        </w:rPr>
        <w:t> </w:t>
      </w:r>
      <w:r>
        <w:rPr>
          <w:sz w:val="22"/>
        </w:rPr>
        <w:t>pins,</w:t>
      </w:r>
      <w:r>
        <w:rPr>
          <w:spacing w:val="21"/>
          <w:sz w:val="22"/>
        </w:rPr>
        <w:t> </w:t>
      </w:r>
      <w:r>
        <w:rPr>
          <w:sz w:val="22"/>
        </w:rPr>
        <w:t>on</w:t>
      </w:r>
      <w:r>
        <w:rPr>
          <w:spacing w:val="22"/>
          <w:sz w:val="22"/>
        </w:rPr>
        <w:t> </w:t>
      </w:r>
      <w:r>
        <w:rPr>
          <w:sz w:val="22"/>
        </w:rPr>
        <w:t>our</w:t>
      </w:r>
      <w:r>
        <w:rPr>
          <w:spacing w:val="26"/>
          <w:sz w:val="22"/>
        </w:rPr>
        <w:t> </w:t>
      </w:r>
      <w:r>
        <w:rPr>
          <w:sz w:val="22"/>
        </w:rPr>
        <w:t>unit</w:t>
      </w:r>
      <w:r>
        <w:rPr>
          <w:spacing w:val="31"/>
          <w:sz w:val="22"/>
        </w:rPr>
        <w:t> </w:t>
      </w:r>
      <w:r>
        <w:rPr>
          <w:sz w:val="22"/>
        </w:rPr>
        <w:t>is</w:t>
      </w:r>
      <w:r>
        <w:rPr>
          <w:spacing w:val="-1"/>
          <w:sz w:val="22"/>
        </w:rPr>
        <w:t> </w:t>
      </w:r>
      <w:r>
        <w:rPr>
          <w:rFonts w:ascii="Arial"/>
          <w:i/>
          <w:spacing w:val="-5"/>
          <w:sz w:val="20"/>
        </w:rPr>
        <w:t>T.</w:t>
      </w:r>
    </w:p>
    <w:p>
      <w:pPr>
        <w:spacing w:line="244" w:lineRule="auto" w:before="252"/>
        <w:ind w:left="145" w:right="187" w:firstLine="5"/>
        <w:jc w:val="both"/>
        <w:rPr>
          <w:sz w:val="22"/>
        </w:rPr>
      </w:pPr>
      <w:r>
        <w:rPr>
          <w:sz w:val="22"/>
        </w:rPr>
        <w:t>Needless</w:t>
      </w:r>
      <w:r>
        <w:rPr>
          <w:spacing w:val="26"/>
          <w:sz w:val="22"/>
        </w:rPr>
        <w:t> </w:t>
      </w:r>
      <w:r>
        <w:rPr>
          <w:sz w:val="22"/>
        </w:rPr>
        <w:t>to</w:t>
      </w:r>
      <w:r>
        <w:rPr>
          <w:spacing w:val="-9"/>
          <w:sz w:val="22"/>
        </w:rPr>
        <w:t> </w:t>
      </w:r>
      <w:r>
        <w:rPr>
          <w:sz w:val="22"/>
        </w:rPr>
        <w:t>say, these numbers have to</w:t>
      </w:r>
      <w:r>
        <w:rPr>
          <w:spacing w:val="-6"/>
          <w:sz w:val="22"/>
        </w:rPr>
        <w:t> </w:t>
      </w:r>
      <w:r>
        <w:rPr>
          <w:sz w:val="22"/>
        </w:rPr>
        <w:t>be</w:t>
      </w:r>
      <w:r>
        <w:rPr>
          <w:spacing w:val="-1"/>
          <w:sz w:val="22"/>
        </w:rPr>
        <w:t> </w:t>
      </w:r>
      <w:r>
        <w:rPr>
          <w:sz w:val="22"/>
        </w:rPr>
        <w:t>interpreted</w:t>
      </w:r>
      <w:r>
        <w:rPr>
          <w:spacing w:val="25"/>
          <w:sz w:val="22"/>
        </w:rPr>
        <w:t> </w:t>
      </w:r>
      <w:r>
        <w:rPr>
          <w:sz w:val="22"/>
        </w:rPr>
        <w:t>with a certain latitude. Let us</w:t>
      </w:r>
      <w:r>
        <w:rPr>
          <w:spacing w:val="28"/>
          <w:sz w:val="22"/>
        </w:rPr>
        <w:t> </w:t>
      </w:r>
      <w:r>
        <w:rPr>
          <w:sz w:val="22"/>
        </w:rPr>
        <w:t>suppose</w:t>
      </w:r>
      <w:r>
        <w:rPr>
          <w:spacing w:val="40"/>
          <w:sz w:val="22"/>
        </w:rPr>
        <w:t> </w:t>
      </w:r>
      <w:r>
        <w:rPr>
          <w:sz w:val="22"/>
        </w:rPr>
        <w:t>we</w:t>
      </w:r>
      <w:r>
        <w:rPr>
          <w:spacing w:val="30"/>
          <w:sz w:val="22"/>
        </w:rPr>
        <w:t> </w:t>
      </w:r>
      <w:r>
        <w:rPr>
          <w:sz w:val="22"/>
        </w:rPr>
        <w:t>try</w:t>
      </w:r>
      <w:r>
        <w:rPr>
          <w:spacing w:val="40"/>
          <w:sz w:val="22"/>
        </w:rPr>
        <w:t> </w:t>
      </w:r>
      <w:r>
        <w:rPr>
          <w:sz w:val="22"/>
        </w:rPr>
        <w:t>to connect</w:t>
      </w:r>
      <w:r>
        <w:rPr>
          <w:spacing w:val="40"/>
          <w:sz w:val="22"/>
        </w:rPr>
        <w:t> </w:t>
      </w:r>
      <w:r>
        <w:rPr>
          <w:sz w:val="22"/>
        </w:rPr>
        <w:t>everything</w:t>
      </w:r>
      <w:r>
        <w:rPr>
          <w:spacing w:val="40"/>
          <w:sz w:val="22"/>
        </w:rPr>
        <w:t> </w:t>
      </w:r>
      <w:r>
        <w:rPr>
          <w:sz w:val="22"/>
        </w:rPr>
        <w:t>up so that</w:t>
      </w:r>
      <w:r>
        <w:rPr>
          <w:spacing w:val="33"/>
          <w:sz w:val="22"/>
        </w:rPr>
        <w:t> </w:t>
      </w:r>
      <w:r>
        <w:rPr>
          <w:sz w:val="22"/>
        </w:rPr>
        <w:t>the components</w:t>
      </w:r>
      <w:r>
        <w:rPr>
          <w:spacing w:val="40"/>
          <w:sz w:val="22"/>
        </w:rPr>
        <w:t> </w:t>
      </w:r>
      <w:r>
        <w:rPr>
          <w:sz w:val="22"/>
        </w:rPr>
        <w:t>talk</w:t>
      </w:r>
      <w:r>
        <w:rPr>
          <w:spacing w:val="34"/>
          <w:sz w:val="22"/>
        </w:rPr>
        <w:t> </w:t>
      </w:r>
      <w:r>
        <w:rPr>
          <w:sz w:val="22"/>
        </w:rPr>
        <w:t>a</w:t>
      </w:r>
      <w:r>
        <w:rPr>
          <w:spacing w:val="38"/>
          <w:sz w:val="22"/>
        </w:rPr>
        <w:t> </w:t>
      </w:r>
      <w:r>
        <w:rPr>
          <w:sz w:val="22"/>
        </w:rPr>
        <w:t>lot, that is, we try to minimize the wire length by packing. Then Rent's Rule states </w:t>
      </w:r>
      <w:r>
        <w:rPr>
          <w:spacing w:val="-2"/>
          <w:sz w:val="22"/>
        </w:rPr>
        <w:t>that:</w:t>
      </w:r>
    </w:p>
    <w:p>
      <w:pPr>
        <w:tabs>
          <w:tab w:pos="6762" w:val="left" w:leader="none"/>
        </w:tabs>
        <w:spacing w:before="203"/>
        <w:ind w:left="3441" w:right="0" w:firstLine="0"/>
        <w:jc w:val="left"/>
        <w:rPr>
          <w:sz w:val="22"/>
        </w:rPr>
      </w:pPr>
      <w:r>
        <w:rPr>
          <w:i/>
          <w:position w:val="-6"/>
          <w:sz w:val="22"/>
        </w:rPr>
        <w:t>T</w:t>
      </w:r>
      <w:r>
        <w:rPr>
          <w:i/>
          <w:spacing w:val="57"/>
          <w:position w:val="-6"/>
          <w:sz w:val="22"/>
        </w:rPr>
        <w:t> </w:t>
      </w:r>
      <w:r>
        <w:rPr>
          <w:rFonts w:ascii="Arial"/>
          <w:position w:val="-6"/>
          <w:sz w:val="20"/>
        </w:rPr>
        <w:t>=</w:t>
      </w:r>
      <w:r>
        <w:rPr>
          <w:rFonts w:ascii="Arial"/>
          <w:spacing w:val="44"/>
          <w:position w:val="-6"/>
          <w:sz w:val="20"/>
        </w:rPr>
        <w:t> </w:t>
      </w:r>
      <w:r>
        <w:rPr>
          <w:i/>
          <w:spacing w:val="-5"/>
          <w:position w:val="-6"/>
          <w:sz w:val="22"/>
        </w:rPr>
        <w:t>tN'</w:t>
      </w:r>
      <w:r>
        <w:rPr>
          <w:i/>
          <w:position w:val="-6"/>
          <w:sz w:val="22"/>
        </w:rPr>
        <w:tab/>
      </w:r>
      <w:r>
        <w:rPr>
          <w:spacing w:val="-2"/>
          <w:sz w:val="22"/>
        </w:rPr>
        <w:t>(7.37)</w:t>
      </w:r>
    </w:p>
    <w:p>
      <w:pPr>
        <w:pStyle w:val="BodyText"/>
        <w:spacing w:before="1"/>
        <w:rPr>
          <w:sz w:val="22"/>
        </w:rPr>
      </w:pPr>
    </w:p>
    <w:p>
      <w:pPr>
        <w:spacing w:line="235" w:lineRule="auto" w:before="0"/>
        <w:ind w:left="145" w:right="180" w:firstLine="5"/>
        <w:jc w:val="both"/>
        <w:rPr>
          <w:sz w:val="22"/>
          <w:szCs w:val="22"/>
        </w:rPr>
      </w:pPr>
      <w:r>
        <w:rPr>
          <w:sz w:val="22"/>
          <w:szCs w:val="22"/>
        </w:rPr>
        <mc:AlternateContent>
          <mc:Choice Requires="wps">
            <w:drawing>
              <wp:anchor distT="0" distB="0" distL="0" distR="0" allowOverlap="1" layoutInCell="1" locked="0" behindDoc="1" simplePos="0" relativeHeight="482611712">
                <wp:simplePos x="0" y="0"/>
                <wp:positionH relativeFrom="page">
                  <wp:posOffset>1339547</wp:posOffset>
                </wp:positionH>
                <wp:positionV relativeFrom="paragraph">
                  <wp:posOffset>222110</wp:posOffset>
                </wp:positionV>
                <wp:extent cx="116205" cy="28892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116205" cy="288925"/>
                        </a:xfrm>
                        <a:prstGeom prst="rect">
                          <a:avLst/>
                        </a:prstGeom>
                      </wps:spPr>
                      <wps:txbx>
                        <w:txbxContent>
                          <w:p>
                            <w:pPr>
                              <w:spacing w:line="455" w:lineRule="exact" w:before="0"/>
                              <w:ind w:left="0" w:right="0" w:firstLine="0"/>
                              <w:jc w:val="left"/>
                              <w:rPr>
                                <w:sz w:val="41"/>
                              </w:rPr>
                            </w:pPr>
                            <w:r>
                              <w:rPr>
                                <w:spacing w:val="-10"/>
                                <w:w w:val="85"/>
                                <w:sz w:val="41"/>
                              </w:rPr>
                              <w:t>n</w:t>
                            </w:r>
                          </w:p>
                        </w:txbxContent>
                      </wps:txbx>
                      <wps:bodyPr wrap="square" lIns="0" tIns="0" rIns="0" bIns="0" rtlCol="0">
                        <a:noAutofit/>
                      </wps:bodyPr>
                    </wps:wsp>
                  </a:graphicData>
                </a:graphic>
              </wp:anchor>
            </w:drawing>
          </mc:Choice>
          <mc:Fallback>
            <w:pict>
              <v:shape style="position:absolute;margin-left:105.476196pt;margin-top:17.489021pt;width:9.15pt;height:22.75pt;mso-position-horizontal-relative:page;mso-position-vertical-relative:paragraph;z-index:-20704768" type="#_x0000_t202" id="docshape592" filled="false" stroked="false">
                <v:textbox inset="0,0,0,0">
                  <w:txbxContent>
                    <w:p>
                      <w:pPr>
                        <w:spacing w:line="455" w:lineRule="exact" w:before="0"/>
                        <w:ind w:left="0" w:right="0" w:firstLine="0"/>
                        <w:jc w:val="left"/>
                        <w:rPr>
                          <w:sz w:val="41"/>
                        </w:rPr>
                      </w:pPr>
                      <w:r>
                        <w:rPr>
                          <w:spacing w:val="-10"/>
                          <w:w w:val="85"/>
                          <w:sz w:val="41"/>
                        </w:rPr>
                        <w:t>n</w:t>
                      </w:r>
                    </w:p>
                  </w:txbxContent>
                </v:textbox>
                <w10:wrap type="none"/>
              </v:shape>
            </w:pict>
          </mc:Fallback>
        </mc:AlternateContent>
      </w:r>
      <w:r>
        <w:rPr>
          <w:sz w:val="22"/>
          <w:szCs w:val="22"/>
        </w:rPr>
        <w:t>where</w:t>
      </w:r>
      <w:r>
        <w:rPr>
          <w:spacing w:val="19"/>
          <w:sz w:val="22"/>
          <w:szCs w:val="22"/>
        </w:rPr>
        <w:t> </w:t>
      </w:r>
      <w:r>
        <w:rPr>
          <w:sz w:val="22"/>
          <w:szCs w:val="22"/>
        </w:rPr>
        <w:t>0.65</w:t>
      </w:r>
      <w:r>
        <w:rPr>
          <w:spacing w:val="-7"/>
          <w:sz w:val="22"/>
          <w:szCs w:val="22"/>
        </w:rPr>
        <w:t> </w:t>
      </w:r>
      <w:r>
        <w:rPr>
          <w:sz w:val="22"/>
          <w:szCs w:val="22"/>
        </w:rPr>
        <w:t>� </w:t>
      </w:r>
      <w:r>
        <w:rPr>
          <w:i/>
          <w:iCs/>
          <w:sz w:val="22"/>
          <w:szCs w:val="22"/>
        </w:rPr>
        <w:t>r</w:t>
      </w:r>
      <w:r>
        <w:rPr>
          <w:i/>
          <w:iCs/>
          <w:spacing w:val="-13"/>
          <w:sz w:val="22"/>
          <w:szCs w:val="22"/>
        </w:rPr>
        <w:t> </w:t>
      </w:r>
      <w:r>
        <w:rPr>
          <w:i/>
          <w:iCs/>
          <w:sz w:val="22"/>
          <w:szCs w:val="22"/>
        </w:rPr>
        <w:t>�</w:t>
      </w:r>
      <w:r>
        <w:rPr>
          <w:i/>
          <w:iCs/>
          <w:spacing w:val="-14"/>
          <w:sz w:val="22"/>
          <w:szCs w:val="22"/>
        </w:rPr>
        <w:t> </w:t>
      </w:r>
      <w:r>
        <w:rPr>
          <w:i/>
          <w:iCs/>
          <w:sz w:val="22"/>
          <w:szCs w:val="22"/>
        </w:rPr>
        <w:t>0.10.</w:t>
      </w:r>
      <w:r>
        <w:rPr>
          <w:i/>
          <w:iCs/>
          <w:spacing w:val="17"/>
          <w:sz w:val="22"/>
          <w:szCs w:val="22"/>
        </w:rPr>
        <w:t> </w:t>
      </w:r>
      <w:r>
        <w:rPr>
          <w:sz w:val="22"/>
          <w:szCs w:val="22"/>
        </w:rPr>
        <w:t>(Since</w:t>
      </w:r>
      <w:r>
        <w:rPr>
          <w:spacing w:val="24"/>
          <w:sz w:val="22"/>
          <w:szCs w:val="22"/>
        </w:rPr>
        <w:t> </w:t>
      </w:r>
      <w:r>
        <w:rPr>
          <w:sz w:val="22"/>
          <w:szCs w:val="22"/>
        </w:rPr>
        <w:t>this</w:t>
      </w:r>
      <w:r>
        <w:rPr>
          <w:spacing w:val="20"/>
          <w:sz w:val="22"/>
          <w:szCs w:val="22"/>
        </w:rPr>
        <w:t> </w:t>
      </w:r>
      <w:r>
        <w:rPr>
          <w:sz w:val="22"/>
          <w:szCs w:val="22"/>
        </w:rPr>
        <w:t>inequality</w:t>
      </w:r>
      <w:r>
        <w:rPr>
          <w:spacing w:val="28"/>
          <w:sz w:val="22"/>
          <w:szCs w:val="22"/>
        </w:rPr>
        <w:t> </w:t>
      </w:r>
      <w:r>
        <w:rPr>
          <w:sz w:val="22"/>
          <w:szCs w:val="22"/>
        </w:rPr>
        <w:t>is</w:t>
      </w:r>
      <w:r>
        <w:rPr>
          <w:spacing w:val="14"/>
          <w:sz w:val="22"/>
          <w:szCs w:val="22"/>
        </w:rPr>
        <w:t> </w:t>
      </w:r>
      <w:r>
        <w:rPr>
          <w:sz w:val="22"/>
          <w:szCs w:val="22"/>
        </w:rPr>
        <w:t>only</w:t>
      </w:r>
      <w:r>
        <w:rPr>
          <w:spacing w:val="22"/>
          <w:sz w:val="22"/>
          <w:szCs w:val="22"/>
        </w:rPr>
        <w:t> </w:t>
      </w:r>
      <w:r>
        <w:rPr>
          <w:sz w:val="22"/>
          <w:szCs w:val="22"/>
        </w:rPr>
        <w:t>approximate</w:t>
      </w:r>
      <w:r>
        <w:rPr>
          <w:spacing w:val="40"/>
          <w:sz w:val="22"/>
          <w:szCs w:val="22"/>
        </w:rPr>
        <w:t> </w:t>
      </w:r>
      <w:r>
        <w:rPr>
          <w:sz w:val="22"/>
          <w:szCs w:val="22"/>
        </w:rPr>
        <w:t>we</w:t>
      </w:r>
      <w:r>
        <w:rPr>
          <w:spacing w:val="21"/>
          <w:sz w:val="22"/>
          <w:szCs w:val="22"/>
        </w:rPr>
        <w:t> </w:t>
      </w:r>
      <w:r>
        <w:rPr>
          <w:sz w:val="22"/>
          <w:szCs w:val="22"/>
        </w:rPr>
        <w:t>will</w:t>
      </w:r>
      <w:r>
        <w:rPr>
          <w:spacing w:val="25"/>
          <w:sz w:val="22"/>
          <w:szCs w:val="22"/>
        </w:rPr>
        <w:t> </w:t>
      </w:r>
      <w:r>
        <w:rPr>
          <w:sz w:val="22"/>
          <w:szCs w:val="22"/>
        </w:rPr>
        <w:t>take </w:t>
      </w:r>
      <w:r>
        <w:rPr>
          <w:i/>
          <w:iCs/>
          <w:sz w:val="22"/>
          <w:szCs w:val="22"/>
        </w:rPr>
        <w:t>r </w:t>
      </w:r>
      <w:r>
        <w:rPr>
          <w:rFonts w:ascii="Arial" w:hAnsi="Arial" w:cs="Arial" w:eastAsia="Arial"/>
          <w:sz w:val="22"/>
          <w:szCs w:val="22"/>
        </w:rPr>
        <w:t>= </w:t>
      </w:r>
      <w:r>
        <w:rPr>
          <w:sz w:val="22"/>
          <w:szCs w:val="22"/>
        </w:rPr>
        <w:t>2/3.) In other words, it claims to relate the number of</w:t>
      </w:r>
      <w:r>
        <w:rPr>
          <w:spacing w:val="35"/>
          <w:sz w:val="22"/>
          <w:szCs w:val="22"/>
        </w:rPr>
        <w:t> </w:t>
      </w:r>
      <w:r>
        <w:rPr>
          <w:sz w:val="22"/>
          <w:szCs w:val="22"/>
        </w:rPr>
        <w:t>wires leading</w:t>
      </w:r>
      <w:r>
        <w:rPr>
          <w:spacing w:val="39"/>
          <w:sz w:val="22"/>
          <w:szCs w:val="22"/>
        </w:rPr>
        <w:t> </w:t>
      </w:r>
      <w:r>
        <w:rPr>
          <w:sz w:val="22"/>
          <w:szCs w:val="22"/>
        </w:rPr>
        <w:t>to and from the unit </w:t>
      </w:r>
      <w:r>
        <w:rPr>
          <w:sz w:val="21"/>
          <w:szCs w:val="21"/>
        </w:rPr>
        <w:t>(~</w:t>
      </w:r>
      <w:r>
        <w:rPr>
          <w:spacing w:val="40"/>
          <w:sz w:val="21"/>
          <w:szCs w:val="21"/>
        </w:rPr>
        <w:t>  </w:t>
      </w:r>
      <w:r>
        <w:rPr>
          <w:sz w:val="22"/>
          <w:szCs w:val="22"/>
        </w:rPr>
        <w:t>to the density of cell packing on the unit (</w:t>
      </w:r>
      <w:r>
        <w:rPr>
          <w:rFonts w:ascii="Arial" w:hAnsi="Arial" w:cs="Arial" w:eastAsia="Arial"/>
          <w:sz w:val="24"/>
          <w:szCs w:val="24"/>
        </w:rPr>
        <w:t>=</w:t>
      </w:r>
      <w:r>
        <w:rPr>
          <w:rFonts w:ascii="Arial" w:hAnsi="Arial" w:cs="Arial" w:eastAsia="Arial"/>
          <w:spacing w:val="-17"/>
          <w:sz w:val="24"/>
          <w:szCs w:val="24"/>
        </w:rPr>
        <w:t> </w:t>
      </w:r>
      <w:r>
        <w:rPr>
          <w:rFonts w:ascii="Arial" w:hAnsi="Arial" w:cs="Arial" w:eastAsia="Arial"/>
          <w:i/>
          <w:iCs/>
          <w:sz w:val="20"/>
          <w:szCs w:val="20"/>
        </w:rPr>
        <w:t>N). </w:t>
      </w:r>
      <w:r>
        <w:rPr>
          <w:sz w:val="22"/>
          <w:szCs w:val="22"/>
        </w:rPr>
        <w:t>A naive first question to</w:t>
      </w:r>
      <w:r>
        <w:rPr>
          <w:spacing w:val="-2"/>
          <w:sz w:val="22"/>
          <w:szCs w:val="22"/>
        </w:rPr>
        <w:t> </w:t>
      </w:r>
      <w:r>
        <w:rPr>
          <w:sz w:val="22"/>
          <w:szCs w:val="22"/>
        </w:rPr>
        <w:t>ask might be: why not just </w:t>
      </w:r>
      <w:r>
        <w:rPr>
          <w:i/>
          <w:iCs/>
          <w:sz w:val="22"/>
          <w:szCs w:val="22"/>
        </w:rPr>
        <w:t>T </w:t>
      </w:r>
      <w:r>
        <w:rPr>
          <w:rFonts w:ascii="Arial" w:hAnsi="Arial" w:cs="Arial" w:eastAsia="Arial"/>
          <w:sz w:val="24"/>
          <w:szCs w:val="24"/>
        </w:rPr>
        <w:t>=</w:t>
      </w:r>
      <w:r>
        <w:rPr>
          <w:rFonts w:ascii="Arial" w:hAnsi="Arial" w:cs="Arial" w:eastAsia="Arial"/>
          <w:spacing w:val="-17"/>
          <w:sz w:val="24"/>
          <w:szCs w:val="24"/>
        </w:rPr>
        <w:t> </w:t>
      </w:r>
      <w:r>
        <w:rPr>
          <w:i/>
          <w:iCs/>
          <w:sz w:val="22"/>
          <w:szCs w:val="22"/>
        </w:rPr>
        <w:t>tN?</w:t>
      </w:r>
      <w:r>
        <w:rPr>
          <w:i/>
          <w:iCs/>
          <w:spacing w:val="-2"/>
          <w:sz w:val="22"/>
          <w:szCs w:val="22"/>
        </w:rPr>
        <w:t> </w:t>
      </w:r>
      <w:r>
        <w:rPr>
          <w:sz w:val="22"/>
          <w:szCs w:val="22"/>
        </w:rPr>
        <w:t>Well, for the obvious reason that many</w:t>
      </w:r>
      <w:r>
        <w:rPr>
          <w:spacing w:val="40"/>
          <w:sz w:val="22"/>
          <w:szCs w:val="22"/>
        </w:rPr>
        <w:t> </w:t>
      </w:r>
      <w:r>
        <w:rPr>
          <w:sz w:val="22"/>
          <w:szCs w:val="22"/>
        </w:rPr>
        <w:t>of</w:t>
      </w:r>
      <w:r>
        <w:rPr>
          <w:spacing w:val="40"/>
          <w:sz w:val="22"/>
          <w:szCs w:val="22"/>
        </w:rPr>
        <w:t> </w:t>
      </w:r>
      <w:r>
        <w:rPr>
          <w:sz w:val="22"/>
          <w:szCs w:val="22"/>
        </w:rPr>
        <w:t>the</w:t>
      </w:r>
      <w:r>
        <w:rPr>
          <w:spacing w:val="38"/>
          <w:sz w:val="22"/>
          <w:szCs w:val="22"/>
        </w:rPr>
        <w:t> </w:t>
      </w:r>
      <w:r>
        <w:rPr>
          <w:sz w:val="22"/>
          <w:szCs w:val="22"/>
        </w:rPr>
        <w:t>wires</w:t>
      </w:r>
      <w:r>
        <w:rPr>
          <w:spacing w:val="40"/>
          <w:sz w:val="22"/>
          <w:szCs w:val="22"/>
        </w:rPr>
        <w:t> </w:t>
      </w:r>
      <w:r>
        <w:rPr>
          <w:sz w:val="22"/>
          <w:szCs w:val="22"/>
        </w:rPr>
        <w:t>will</w:t>
      </w:r>
      <w:r>
        <w:rPr>
          <w:spacing w:val="38"/>
          <w:sz w:val="22"/>
          <w:szCs w:val="22"/>
        </w:rPr>
        <w:t> </w:t>
      </w:r>
      <w:r>
        <w:rPr>
          <w:sz w:val="22"/>
          <w:szCs w:val="22"/>
        </w:rPr>
        <w:t>be</w:t>
      </w:r>
      <w:r>
        <w:rPr>
          <w:spacing w:val="29"/>
          <w:sz w:val="22"/>
          <w:szCs w:val="22"/>
        </w:rPr>
        <w:t> </w:t>
      </w:r>
      <w:r>
        <w:rPr>
          <w:i/>
          <w:iCs/>
          <w:sz w:val="22"/>
          <w:szCs w:val="22"/>
        </w:rPr>
        <w:t>internal</w:t>
      </w:r>
      <w:r>
        <w:rPr>
          <w:i/>
          <w:iCs/>
          <w:spacing w:val="40"/>
          <w:sz w:val="22"/>
          <w:szCs w:val="22"/>
        </w:rPr>
        <w:t> </w:t>
      </w:r>
      <w:r>
        <w:rPr>
          <w:sz w:val="22"/>
          <w:szCs w:val="22"/>
        </w:rPr>
        <w:t>to the</w:t>
      </w:r>
      <w:r>
        <w:rPr>
          <w:spacing w:val="40"/>
          <w:sz w:val="22"/>
          <w:szCs w:val="22"/>
        </w:rPr>
        <w:t> </w:t>
      </w:r>
      <w:r>
        <w:rPr>
          <w:sz w:val="22"/>
          <w:szCs w:val="22"/>
        </w:rPr>
        <w:t>unit</w:t>
      </w:r>
      <w:r>
        <w:rPr>
          <w:spacing w:val="40"/>
          <w:sz w:val="22"/>
          <w:szCs w:val="22"/>
        </w:rPr>
        <w:t> </w:t>
      </w:r>
      <w:r>
        <w:rPr>
          <w:sz w:val="22"/>
          <w:szCs w:val="22"/>
        </w:rPr>
        <w:t>(Fig.</w:t>
      </w:r>
      <w:r>
        <w:rPr>
          <w:spacing w:val="38"/>
          <w:sz w:val="22"/>
          <w:szCs w:val="22"/>
        </w:rPr>
        <w:t> </w:t>
      </w:r>
      <w:r>
        <w:rPr>
          <w:sz w:val="22"/>
          <w:szCs w:val="22"/>
        </w:rPr>
        <w:t>7.69):</w:t>
      </w:r>
    </w:p>
    <w:p>
      <w:pPr>
        <w:pStyle w:val="BodyText"/>
        <w:spacing w:before="36"/>
        <w:rPr>
          <w:sz w:val="20"/>
        </w:rPr>
      </w:pPr>
      <w:r>
        <w:rPr>
          <w:sz w:val="20"/>
        </w:rPr>
        <w:drawing>
          <wp:anchor distT="0" distB="0" distL="0" distR="0" allowOverlap="1" layoutInCell="1" locked="0" behindDoc="1" simplePos="0" relativeHeight="487858176">
            <wp:simplePos x="0" y="0"/>
            <wp:positionH relativeFrom="page">
              <wp:posOffset>1625221</wp:posOffset>
            </wp:positionH>
            <wp:positionV relativeFrom="paragraph">
              <wp:posOffset>184545</wp:posOffset>
            </wp:positionV>
            <wp:extent cx="2281501" cy="1670304"/>
            <wp:effectExtent l="0" t="0" r="0" b="0"/>
            <wp:wrapTopAndBottom/>
            <wp:docPr id="1054" name="Image 1054"/>
            <wp:cNvGraphicFramePr>
              <a:graphicFrameLocks/>
            </wp:cNvGraphicFramePr>
            <a:graphic>
              <a:graphicData uri="http://schemas.openxmlformats.org/drawingml/2006/picture">
                <pic:pic>
                  <pic:nvPicPr>
                    <pic:cNvPr id="1054" name="Image 1054"/>
                    <pic:cNvPicPr/>
                  </pic:nvPicPr>
                  <pic:blipFill>
                    <a:blip r:embed="rId324" cstate="print"/>
                    <a:stretch>
                      <a:fillRect/>
                    </a:stretch>
                  </pic:blipFill>
                  <pic:spPr>
                    <a:xfrm>
                      <a:off x="0" y="0"/>
                      <a:ext cx="2281501" cy="1670304"/>
                    </a:xfrm>
                    <a:prstGeom prst="rect">
                      <a:avLst/>
                    </a:prstGeom>
                  </pic:spPr>
                </pic:pic>
              </a:graphicData>
            </a:graphic>
          </wp:anchor>
        </w:drawing>
      </w:r>
    </w:p>
    <w:p>
      <w:pPr>
        <w:spacing w:before="158"/>
        <w:ind w:left="0" w:right="39" w:firstLine="0"/>
        <w:jc w:val="center"/>
        <w:rPr>
          <w:b/>
          <w:sz w:val="18"/>
        </w:rPr>
      </w:pPr>
      <w:r>
        <w:rPr>
          <w:b/>
          <w:sz w:val="18"/>
        </w:rPr>
        <w:t>Fig.</w:t>
      </w:r>
      <w:r>
        <w:rPr>
          <w:b/>
          <w:spacing w:val="3"/>
          <w:sz w:val="18"/>
        </w:rPr>
        <w:t> </w:t>
      </w:r>
      <w:r>
        <w:rPr>
          <w:b/>
          <w:sz w:val="18"/>
        </w:rPr>
        <w:t>7.69</w:t>
      </w:r>
      <w:r>
        <w:rPr>
          <w:b/>
          <w:spacing w:val="3"/>
          <w:sz w:val="18"/>
        </w:rPr>
        <w:t> </w:t>
      </w:r>
      <w:r>
        <w:rPr>
          <w:b/>
          <w:sz w:val="18"/>
        </w:rPr>
        <w:t>Schematic</w:t>
      </w:r>
      <w:r>
        <w:rPr>
          <w:b/>
          <w:spacing w:val="22"/>
          <w:sz w:val="18"/>
        </w:rPr>
        <w:t> </w:t>
      </w:r>
      <w:r>
        <w:rPr>
          <w:b/>
          <w:sz w:val="18"/>
        </w:rPr>
        <w:t>Depiction</w:t>
      </w:r>
      <w:r>
        <w:rPr>
          <w:b/>
          <w:spacing w:val="11"/>
          <w:sz w:val="18"/>
        </w:rPr>
        <w:t> </w:t>
      </w:r>
      <w:r>
        <w:rPr>
          <w:b/>
          <w:sz w:val="18"/>
        </w:rPr>
        <w:t>of</w:t>
      </w:r>
      <w:r>
        <w:rPr>
          <w:b/>
          <w:spacing w:val="8"/>
          <w:sz w:val="18"/>
        </w:rPr>
        <w:t> </w:t>
      </w:r>
      <w:r>
        <w:rPr>
          <w:b/>
          <w:sz w:val="18"/>
        </w:rPr>
        <w:t>Fundamental</w:t>
      </w:r>
      <w:r>
        <w:rPr>
          <w:b/>
          <w:spacing w:val="23"/>
          <w:sz w:val="18"/>
        </w:rPr>
        <w:t> </w:t>
      </w:r>
      <w:r>
        <w:rPr>
          <w:b/>
          <w:sz w:val="18"/>
        </w:rPr>
        <w:t>Cells</w:t>
      </w:r>
      <w:r>
        <w:rPr>
          <w:b/>
          <w:spacing w:val="9"/>
          <w:sz w:val="18"/>
        </w:rPr>
        <w:t> </w:t>
      </w:r>
      <w:r>
        <w:rPr>
          <w:b/>
          <w:sz w:val="18"/>
        </w:rPr>
        <w:t>on</w:t>
      </w:r>
      <w:r>
        <w:rPr>
          <w:b/>
          <w:spacing w:val="-2"/>
          <w:sz w:val="18"/>
        </w:rPr>
        <w:t> </w:t>
      </w:r>
      <w:r>
        <w:rPr>
          <w:b/>
          <w:sz w:val="18"/>
        </w:rPr>
        <w:t>a</w:t>
      </w:r>
      <w:r>
        <w:rPr>
          <w:b/>
          <w:spacing w:val="9"/>
          <w:sz w:val="18"/>
        </w:rPr>
        <w:t> </w:t>
      </w:r>
      <w:r>
        <w:rPr>
          <w:b/>
          <w:spacing w:val="-4"/>
          <w:sz w:val="18"/>
        </w:rPr>
        <w:t>Board</w:t>
      </w:r>
    </w:p>
    <w:p>
      <w:pPr>
        <w:pStyle w:val="BodyText"/>
        <w:spacing w:before="53"/>
        <w:rPr>
          <w:b/>
          <w:sz w:val="18"/>
        </w:rPr>
      </w:pPr>
    </w:p>
    <w:p>
      <w:pPr>
        <w:spacing w:line="244" w:lineRule="auto" w:before="0"/>
        <w:ind w:left="152" w:right="172" w:hanging="3"/>
        <w:jc w:val="both"/>
        <w:rPr>
          <w:sz w:val="22"/>
        </w:rPr>
      </w:pPr>
      <w:r>
        <w:rPr>
          <w:sz w:val="22"/>
        </w:rPr>
        <w:t>We can see how an expression such as that in Equation 7.37 might arise by moving "up" in our hierarchy of units and cells. We have considered units on which</w:t>
      </w:r>
      <w:r>
        <w:rPr>
          <w:spacing w:val="23"/>
          <w:sz w:val="22"/>
        </w:rPr>
        <w:t> </w:t>
      </w:r>
      <w:r>
        <w:rPr>
          <w:sz w:val="22"/>
        </w:rPr>
        <w:t>cells</w:t>
      </w:r>
      <w:r>
        <w:rPr>
          <w:spacing w:val="24"/>
          <w:sz w:val="22"/>
        </w:rPr>
        <w:t> </w:t>
      </w:r>
      <w:r>
        <w:rPr>
          <w:sz w:val="22"/>
        </w:rPr>
        <w:t>were joined</w:t>
      </w:r>
      <w:r>
        <w:rPr>
          <w:spacing w:val="26"/>
          <w:sz w:val="22"/>
        </w:rPr>
        <w:t> </w:t>
      </w:r>
      <w:r>
        <w:rPr>
          <w:sz w:val="22"/>
        </w:rPr>
        <w:t>together. We now consider</w:t>
      </w:r>
      <w:r>
        <w:rPr>
          <w:spacing w:val="27"/>
          <w:sz w:val="22"/>
        </w:rPr>
        <w:t> </w:t>
      </w:r>
      <w:r>
        <w:rPr>
          <w:i/>
          <w:sz w:val="22"/>
        </w:rPr>
        <w:t>units </w:t>
      </w:r>
      <w:r>
        <w:rPr>
          <w:sz w:val="22"/>
        </w:rPr>
        <w:t>joined</w:t>
      </w:r>
      <w:r>
        <w:rPr>
          <w:spacing w:val="27"/>
          <w:sz w:val="22"/>
        </w:rPr>
        <w:t> </w:t>
      </w:r>
      <w:r>
        <w:rPr>
          <w:sz w:val="22"/>
        </w:rPr>
        <w:t>together. So let us imagine that we have a bigger unit, a "superunit", the cells of which are the units bearing the original cells. Suppose this superunit contains </w:t>
      </w:r>
      <w:r>
        <w:rPr>
          <w:i/>
          <w:sz w:val="23"/>
        </w:rPr>
        <w:t>M </w:t>
      </w:r>
      <w:r>
        <w:rPr>
          <w:sz w:val="22"/>
        </w:rPr>
        <w:t>units. Now, because we have set no fundamental level of analysis, there must be some consistency of scaling between these two situations. Let the number of terminals on the superunit be</w:t>
      </w:r>
      <w:r>
        <w:rPr>
          <w:spacing w:val="-11"/>
          <w:sz w:val="22"/>
        </w:rPr>
        <w:t> </w:t>
      </w:r>
      <w:r>
        <w:rPr>
          <w:rFonts w:ascii="Arial"/>
          <w:i/>
          <w:sz w:val="20"/>
        </w:rPr>
        <w:t>T</w:t>
      </w:r>
      <w:r>
        <w:rPr>
          <w:rFonts w:ascii="Arial"/>
          <w:i/>
          <w:sz w:val="20"/>
          <w:vertAlign w:val="subscript"/>
        </w:rPr>
        <w:t>5</w:t>
      </w:r>
      <w:r>
        <w:rPr>
          <w:rFonts w:ascii="Arial"/>
          <w:i/>
          <w:sz w:val="14"/>
          <w:vertAlign w:val="baseline"/>
        </w:rPr>
        <w:t>. </w:t>
      </w:r>
      <w:r>
        <w:rPr>
          <w:sz w:val="22"/>
          <w:vertAlign w:val="baseline"/>
        </w:rPr>
        <w:t>Clearly, each of the</w:t>
      </w:r>
      <w:r>
        <w:rPr>
          <w:spacing w:val="-8"/>
          <w:sz w:val="22"/>
          <w:vertAlign w:val="baseline"/>
        </w:rPr>
        <w:t> </w:t>
      </w:r>
      <w:r>
        <w:rPr>
          <w:rFonts w:ascii="Arial"/>
          <w:i/>
          <w:sz w:val="20"/>
          <w:vertAlign w:val="baseline"/>
        </w:rPr>
        <w:t>M</w:t>
      </w:r>
      <w:r>
        <w:rPr>
          <w:rFonts w:ascii="Arial"/>
          <w:i/>
          <w:spacing w:val="40"/>
          <w:sz w:val="20"/>
          <w:vertAlign w:val="baseline"/>
        </w:rPr>
        <w:t> </w:t>
      </w:r>
      <w:r>
        <w:rPr>
          <w:sz w:val="22"/>
          <w:vertAlign w:val="baseline"/>
        </w:rPr>
        <w:t>units will have</w:t>
      </w:r>
      <w:r>
        <w:rPr>
          <w:spacing w:val="-7"/>
          <w:sz w:val="22"/>
          <w:vertAlign w:val="baseline"/>
        </w:rPr>
        <w:t> </w:t>
      </w:r>
      <w:r>
        <w:rPr>
          <w:rFonts w:ascii="Arial"/>
          <w:i/>
          <w:sz w:val="20"/>
          <w:vertAlign w:val="baseline"/>
        </w:rPr>
        <w:t>T </w:t>
      </w:r>
      <w:r>
        <w:rPr>
          <w:sz w:val="22"/>
          <w:vertAlign w:val="baseline"/>
        </w:rPr>
        <w:t>terminals. Then, Rent's Rule would say:</w:t>
      </w:r>
    </w:p>
    <w:p>
      <w:pPr>
        <w:spacing w:after="0" w:line="244" w:lineRule="auto"/>
        <w:jc w:val="both"/>
        <w:rPr>
          <w:sz w:val="22"/>
        </w:rPr>
        <w:sectPr>
          <w:pgSz w:w="8450" w:h="12230"/>
          <w:pgMar w:header="535" w:footer="0" w:top="980" w:bottom="280" w:left="425" w:right="425"/>
        </w:sectPr>
      </w:pPr>
    </w:p>
    <w:p>
      <w:pPr>
        <w:pStyle w:val="BodyText"/>
        <w:spacing w:before="54"/>
      </w:pPr>
    </w:p>
    <w:p>
      <w:pPr>
        <w:pStyle w:val="BodyText"/>
        <w:ind w:right="288"/>
        <w:jc w:val="right"/>
      </w:pPr>
      <w:r>
        <w:rPr/>
        <w:drawing>
          <wp:anchor distT="0" distB="0" distL="0" distR="0" allowOverlap="1" layoutInCell="1" locked="0" behindDoc="0" simplePos="0" relativeHeight="16000000">
            <wp:simplePos x="0" y="0"/>
            <wp:positionH relativeFrom="page">
              <wp:posOffset>2385898</wp:posOffset>
            </wp:positionH>
            <wp:positionV relativeFrom="paragraph">
              <wp:posOffset>51149</wp:posOffset>
            </wp:positionV>
            <wp:extent cx="607930" cy="158745"/>
            <wp:effectExtent l="0" t="0" r="0" b="0"/>
            <wp:wrapNone/>
            <wp:docPr id="1055" name="Image 1055"/>
            <wp:cNvGraphicFramePr>
              <a:graphicFrameLocks/>
            </wp:cNvGraphicFramePr>
            <a:graphic>
              <a:graphicData uri="http://schemas.openxmlformats.org/drawingml/2006/picture">
                <pic:pic>
                  <pic:nvPicPr>
                    <pic:cNvPr id="1055" name="Image 1055"/>
                    <pic:cNvPicPr/>
                  </pic:nvPicPr>
                  <pic:blipFill>
                    <a:blip r:embed="rId325" cstate="print"/>
                    <a:stretch>
                      <a:fillRect/>
                    </a:stretch>
                  </pic:blipFill>
                  <pic:spPr>
                    <a:xfrm>
                      <a:off x="0" y="0"/>
                      <a:ext cx="607930" cy="158745"/>
                    </a:xfrm>
                    <a:prstGeom prst="rect">
                      <a:avLst/>
                    </a:prstGeom>
                  </pic:spPr>
                </pic:pic>
              </a:graphicData>
            </a:graphic>
          </wp:anchor>
        </w:drawing>
      </w:r>
      <w:r>
        <w:rPr>
          <w:spacing w:val="-2"/>
        </w:rPr>
        <w:t>(7.38)</w:t>
      </w:r>
    </w:p>
    <w:p>
      <w:pPr>
        <w:pStyle w:val="BodyText"/>
        <w:spacing w:before="115"/>
      </w:pPr>
    </w:p>
    <w:p>
      <w:pPr>
        <w:spacing w:line="249" w:lineRule="auto" w:before="0"/>
        <w:ind w:left="154" w:right="183" w:firstLine="3"/>
        <w:jc w:val="both"/>
        <w:rPr>
          <w:sz w:val="23"/>
        </w:rPr>
      </w:pPr>
      <w:r>
        <w:rPr>
          <w:sz w:val="23"/>
        </w:rPr>
        <w:t>However, returning to</w:t>
      </w:r>
      <w:r>
        <w:rPr>
          <w:spacing w:val="-13"/>
          <w:sz w:val="23"/>
        </w:rPr>
        <w:t> </w:t>
      </w:r>
      <w:r>
        <w:rPr>
          <w:sz w:val="23"/>
        </w:rPr>
        <w:t>our</w:t>
      </w:r>
      <w:r>
        <w:rPr>
          <w:spacing w:val="-9"/>
          <w:sz w:val="23"/>
        </w:rPr>
        <w:t> </w:t>
      </w:r>
      <w:r>
        <w:rPr>
          <w:sz w:val="23"/>
        </w:rPr>
        <w:t>initial</w:t>
      </w:r>
      <w:r>
        <w:rPr>
          <w:spacing w:val="-3"/>
          <w:sz w:val="23"/>
        </w:rPr>
        <w:t> </w:t>
      </w:r>
      <w:r>
        <w:rPr>
          <w:sz w:val="23"/>
        </w:rPr>
        <w:t>level</w:t>
      </w:r>
      <w:r>
        <w:rPr>
          <w:spacing w:val="-4"/>
          <w:sz w:val="23"/>
        </w:rPr>
        <w:t> </w:t>
      </w:r>
      <w:r>
        <w:rPr>
          <w:sz w:val="23"/>
        </w:rPr>
        <w:t>of</w:t>
      </w:r>
      <w:r>
        <w:rPr>
          <w:spacing w:val="-6"/>
          <w:sz w:val="23"/>
        </w:rPr>
        <w:t> </w:t>
      </w:r>
      <w:r>
        <w:rPr>
          <w:sz w:val="23"/>
        </w:rPr>
        <w:t>analysis,</w:t>
      </w:r>
      <w:r>
        <w:rPr>
          <w:spacing w:val="-3"/>
          <w:sz w:val="23"/>
        </w:rPr>
        <w:t> </w:t>
      </w:r>
      <w:r>
        <w:rPr>
          <w:sz w:val="23"/>
        </w:rPr>
        <w:t>we</w:t>
      </w:r>
      <w:r>
        <w:rPr>
          <w:spacing w:val="-10"/>
          <w:sz w:val="23"/>
        </w:rPr>
        <w:t> </w:t>
      </w:r>
      <w:r>
        <w:rPr>
          <w:sz w:val="23"/>
        </w:rPr>
        <w:t>can</w:t>
      </w:r>
      <w:r>
        <w:rPr>
          <w:spacing w:val="-1"/>
          <w:sz w:val="23"/>
        </w:rPr>
        <w:t> </w:t>
      </w:r>
      <w:r>
        <w:rPr>
          <w:sz w:val="23"/>
        </w:rPr>
        <w:t>treat</w:t>
      </w:r>
      <w:r>
        <w:rPr>
          <w:spacing w:val="-4"/>
          <w:sz w:val="23"/>
        </w:rPr>
        <w:t> </w:t>
      </w:r>
      <w:r>
        <w:rPr>
          <w:sz w:val="23"/>
        </w:rPr>
        <w:t>the</w:t>
      </w:r>
      <w:r>
        <w:rPr>
          <w:spacing w:val="-13"/>
          <w:sz w:val="23"/>
        </w:rPr>
        <w:t> </w:t>
      </w:r>
      <w:r>
        <w:rPr>
          <w:sz w:val="23"/>
        </w:rPr>
        <w:t>superunit as </w:t>
      </w:r>
      <w:r>
        <w:rPr>
          <w:w w:val="105"/>
          <w:sz w:val="20"/>
        </w:rPr>
        <w:t>comprising</w:t>
      </w:r>
      <w:r>
        <w:rPr>
          <w:spacing w:val="40"/>
          <w:w w:val="105"/>
          <w:sz w:val="20"/>
        </w:rPr>
        <w:t> </w:t>
      </w:r>
      <w:r>
        <w:rPr>
          <w:i/>
          <w:w w:val="105"/>
          <w:sz w:val="20"/>
        </w:rPr>
        <w:t>NM</w:t>
      </w:r>
      <w:r>
        <w:rPr>
          <w:i/>
          <w:spacing w:val="80"/>
          <w:w w:val="105"/>
          <w:sz w:val="20"/>
        </w:rPr>
        <w:t> </w:t>
      </w:r>
      <w:r>
        <w:rPr>
          <w:w w:val="105"/>
          <w:sz w:val="20"/>
        </w:rPr>
        <w:t>of</w:t>
      </w:r>
      <w:r>
        <w:rPr>
          <w:spacing w:val="40"/>
          <w:w w:val="105"/>
          <w:sz w:val="20"/>
        </w:rPr>
        <w:t> </w:t>
      </w:r>
      <w:r>
        <w:rPr>
          <w:w w:val="105"/>
          <w:sz w:val="20"/>
        </w:rPr>
        <w:t>the</w:t>
      </w:r>
      <w:r>
        <w:rPr>
          <w:spacing w:val="40"/>
          <w:w w:val="105"/>
          <w:sz w:val="20"/>
        </w:rPr>
        <w:t> </w:t>
      </w:r>
      <w:r>
        <w:rPr>
          <w:w w:val="105"/>
          <w:sz w:val="20"/>
        </w:rPr>
        <w:t>original</w:t>
      </w:r>
      <w:r>
        <w:rPr>
          <w:spacing w:val="40"/>
          <w:w w:val="105"/>
          <w:sz w:val="20"/>
        </w:rPr>
        <w:t> </w:t>
      </w:r>
      <w:r>
        <w:rPr>
          <w:w w:val="105"/>
          <w:sz w:val="20"/>
        </w:rPr>
        <w:t>cells,</w:t>
      </w:r>
      <w:r>
        <w:rPr>
          <w:spacing w:val="40"/>
          <w:w w:val="105"/>
          <w:sz w:val="20"/>
        </w:rPr>
        <w:t> </w:t>
      </w:r>
      <w:r>
        <w:rPr>
          <w:w w:val="105"/>
          <w:sz w:val="20"/>
        </w:rPr>
        <w:t>each</w:t>
      </w:r>
      <w:r>
        <w:rPr>
          <w:spacing w:val="40"/>
          <w:w w:val="105"/>
          <w:sz w:val="20"/>
        </w:rPr>
        <w:t> </w:t>
      </w:r>
      <w:r>
        <w:rPr>
          <w:w w:val="105"/>
          <w:sz w:val="20"/>
        </w:rPr>
        <w:t>of</w:t>
      </w:r>
      <w:r>
        <w:rPr>
          <w:spacing w:val="40"/>
          <w:w w:val="105"/>
          <w:sz w:val="20"/>
        </w:rPr>
        <w:t> </w:t>
      </w:r>
      <w:r>
        <w:rPr>
          <w:w w:val="105"/>
          <w:sz w:val="20"/>
        </w:rPr>
        <w:t>which</w:t>
      </w:r>
      <w:r>
        <w:rPr>
          <w:spacing w:val="40"/>
          <w:w w:val="105"/>
          <w:sz w:val="20"/>
        </w:rPr>
        <w:t> </w:t>
      </w:r>
      <w:r>
        <w:rPr>
          <w:w w:val="105"/>
          <w:sz w:val="20"/>
        </w:rPr>
        <w:t>has</w:t>
      </w:r>
      <w:r>
        <w:rPr>
          <w:spacing w:val="40"/>
          <w:w w:val="105"/>
          <w:sz w:val="20"/>
        </w:rPr>
        <w:t> </w:t>
      </w:r>
      <w:r>
        <w:rPr>
          <w:i/>
          <w:w w:val="105"/>
          <w:sz w:val="20"/>
        </w:rPr>
        <w:t>t</w:t>
      </w:r>
      <w:r>
        <w:rPr>
          <w:i/>
          <w:spacing w:val="40"/>
          <w:w w:val="105"/>
          <w:sz w:val="20"/>
        </w:rPr>
        <w:t> </w:t>
      </w:r>
      <w:r>
        <w:rPr>
          <w:w w:val="105"/>
          <w:sz w:val="20"/>
        </w:rPr>
        <w:t>pins.</w:t>
      </w:r>
      <w:r>
        <w:rPr>
          <w:spacing w:val="40"/>
          <w:w w:val="105"/>
          <w:sz w:val="20"/>
        </w:rPr>
        <w:t> </w:t>
      </w:r>
      <w:r>
        <w:rPr>
          <w:w w:val="105"/>
          <w:sz w:val="20"/>
        </w:rPr>
        <w:t>Using</w:t>
      </w:r>
      <w:r>
        <w:rPr>
          <w:spacing w:val="40"/>
          <w:w w:val="105"/>
          <w:sz w:val="20"/>
        </w:rPr>
        <w:t> </w:t>
      </w:r>
      <w:r>
        <w:rPr>
          <w:w w:val="105"/>
          <w:sz w:val="20"/>
        </w:rPr>
        <w:t>Rent's </w:t>
      </w:r>
      <w:r>
        <w:rPr>
          <w:w w:val="105"/>
          <w:sz w:val="23"/>
        </w:rPr>
        <w:t>Rule again, we get:</w:t>
      </w:r>
    </w:p>
    <w:p>
      <w:pPr>
        <w:pStyle w:val="BodyText"/>
        <w:spacing w:before="113"/>
      </w:pPr>
    </w:p>
    <w:p>
      <w:pPr>
        <w:tabs>
          <w:tab w:pos="6767" w:val="left" w:leader="none"/>
        </w:tabs>
        <w:spacing w:before="0"/>
        <w:ind w:left="3214" w:right="0" w:firstLine="0"/>
        <w:jc w:val="left"/>
        <w:rPr>
          <w:position w:val="4"/>
          <w:sz w:val="23"/>
        </w:rPr>
      </w:pPr>
      <w:r>
        <w:rPr>
          <w:b/>
          <w:i/>
          <w:sz w:val="21"/>
        </w:rPr>
        <w:t>T</w:t>
      </w:r>
      <w:r>
        <w:rPr>
          <w:b/>
          <w:i/>
          <w:position w:val="-7"/>
          <w:sz w:val="16"/>
        </w:rPr>
        <w:t>5</w:t>
      </w:r>
      <w:r>
        <w:rPr>
          <w:b/>
          <w:i/>
          <w:spacing w:val="75"/>
          <w:position w:val="-7"/>
          <w:sz w:val="16"/>
        </w:rPr>
        <w:t> </w:t>
      </w:r>
      <w:r>
        <w:rPr>
          <w:rFonts w:ascii="Arial"/>
          <w:sz w:val="17"/>
        </w:rPr>
        <w:t>=</w:t>
      </w:r>
      <w:r>
        <w:rPr>
          <w:rFonts w:ascii="Arial"/>
          <w:spacing w:val="65"/>
          <w:sz w:val="17"/>
        </w:rPr>
        <w:t> </w:t>
      </w:r>
      <w:r>
        <w:rPr>
          <w:b/>
          <w:i/>
          <w:spacing w:val="-2"/>
          <w:sz w:val="21"/>
        </w:rPr>
        <w:t>t(NM)'</w:t>
      </w:r>
      <w:r>
        <w:rPr>
          <w:b/>
          <w:i/>
          <w:sz w:val="21"/>
        </w:rPr>
        <w:tab/>
      </w:r>
      <w:r>
        <w:rPr>
          <w:spacing w:val="-2"/>
          <w:position w:val="4"/>
          <w:sz w:val="23"/>
        </w:rPr>
        <w:t>(7.39)</w:t>
      </w:r>
    </w:p>
    <w:p>
      <w:pPr>
        <w:pStyle w:val="BodyText"/>
        <w:spacing w:before="21"/>
        <w:rPr>
          <w:sz w:val="21"/>
        </w:rPr>
      </w:pPr>
    </w:p>
    <w:p>
      <w:pPr>
        <w:pStyle w:val="BodyText"/>
        <w:ind w:left="150" w:right="192" w:hanging="7"/>
        <w:jc w:val="both"/>
      </w:pPr>
      <w:r>
        <w:rPr/>
        <w:t>Clearly,</w:t>
      </w:r>
      <w:r>
        <w:rPr>
          <w:spacing w:val="-9"/>
        </w:rPr>
        <w:t> </w:t>
      </w:r>
      <w:r>
        <w:rPr/>
        <w:t>using</w:t>
      </w:r>
      <w:r>
        <w:rPr>
          <w:spacing w:val="-7"/>
        </w:rPr>
        <w:t> </w:t>
      </w:r>
      <w:r>
        <w:rPr/>
        <w:t>(7.37), we</w:t>
      </w:r>
      <w:r>
        <w:rPr>
          <w:spacing w:val="-15"/>
        </w:rPr>
        <w:t> </w:t>
      </w:r>
      <w:r>
        <w:rPr/>
        <w:t>see</w:t>
      </w:r>
      <w:r>
        <w:rPr>
          <w:spacing w:val="-9"/>
        </w:rPr>
        <w:t> </w:t>
      </w:r>
      <w:r>
        <w:rPr/>
        <w:t>that</w:t>
      </w:r>
      <w:r>
        <w:rPr>
          <w:spacing w:val="-9"/>
        </w:rPr>
        <w:t> </w:t>
      </w:r>
      <w:r>
        <w:rPr/>
        <w:t>(7.38)</w:t>
      </w:r>
      <w:r>
        <w:rPr>
          <w:spacing w:val="-7"/>
        </w:rPr>
        <w:t> </w:t>
      </w:r>
      <w:r>
        <w:rPr/>
        <w:t>and</w:t>
      </w:r>
      <w:r>
        <w:rPr>
          <w:spacing w:val="-15"/>
        </w:rPr>
        <w:t> </w:t>
      </w:r>
      <w:r>
        <w:rPr/>
        <w:t>(7.39)</w:t>
      </w:r>
      <w:r>
        <w:rPr>
          <w:spacing w:val="-7"/>
        </w:rPr>
        <w:t> </w:t>
      </w:r>
      <w:r>
        <w:rPr/>
        <w:t>agree</w:t>
      </w:r>
      <w:r>
        <w:rPr>
          <w:spacing w:val="-12"/>
        </w:rPr>
        <w:t> </w:t>
      </w:r>
      <w:r>
        <w:rPr/>
        <w:t>so</w:t>
      </w:r>
      <w:r>
        <w:rPr>
          <w:spacing w:val="-12"/>
        </w:rPr>
        <w:t> </w:t>
      </w:r>
      <w:r>
        <w:rPr/>
        <w:t>that</w:t>
      </w:r>
      <w:r>
        <w:rPr>
          <w:spacing w:val="-8"/>
        </w:rPr>
        <w:t> </w:t>
      </w:r>
      <w:r>
        <w:rPr/>
        <w:t>Rent's</w:t>
      </w:r>
      <w:r>
        <w:rPr>
          <w:spacing w:val="-14"/>
        </w:rPr>
        <w:t> </w:t>
      </w:r>
      <w:r>
        <w:rPr/>
        <w:t>Rule</w:t>
      </w:r>
      <w:r>
        <w:rPr>
          <w:spacing w:val="-12"/>
        </w:rPr>
        <w:t> </w:t>
      </w:r>
      <w:r>
        <w:rPr/>
        <w:t>has the correct scaling properties. This is very important.</w:t>
      </w:r>
    </w:p>
    <w:p>
      <w:pPr>
        <w:pStyle w:val="BodyText"/>
        <w:spacing w:line="232" w:lineRule="auto" w:before="251"/>
        <w:ind w:left="144" w:right="187" w:firstLine="593"/>
        <w:jc w:val="both"/>
      </w:pPr>
      <w:r>
        <w:rPr/>
        <w:t>Note</w:t>
      </w:r>
      <w:r>
        <w:rPr>
          <w:spacing w:val="-2"/>
        </w:rPr>
        <w:t> </w:t>
      </w:r>
      <w:r>
        <w:rPr/>
        <w:t>that this</w:t>
      </w:r>
      <w:r>
        <w:rPr>
          <w:spacing w:val="-1"/>
        </w:rPr>
        <w:t> </w:t>
      </w:r>
      <w:r>
        <w:rPr/>
        <w:t>treatment tells</w:t>
      </w:r>
      <w:r>
        <w:rPr>
          <w:spacing w:val="-1"/>
        </w:rPr>
        <w:t> </w:t>
      </w:r>
      <w:r>
        <w:rPr/>
        <w:t>us</w:t>
      </w:r>
      <w:r>
        <w:rPr>
          <w:spacing w:val="-1"/>
        </w:rPr>
        <w:t> </w:t>
      </w:r>
      <w:r>
        <w:rPr/>
        <w:t>nothing about the</w:t>
      </w:r>
      <w:r>
        <w:rPr>
          <w:spacing w:val="-4"/>
        </w:rPr>
        <w:t> </w:t>
      </w:r>
      <w:r>
        <w:rPr/>
        <w:t>value of </w:t>
      </w:r>
      <w:r>
        <w:rPr>
          <w:i/>
          <w:sz w:val="22"/>
        </w:rPr>
        <w:t>r</w:t>
      </w:r>
      <w:r>
        <w:rPr>
          <w:i/>
          <w:spacing w:val="-6"/>
          <w:sz w:val="22"/>
        </w:rPr>
        <w:t> </w:t>
      </w:r>
      <w:r>
        <w:rPr/>
        <w:t>(although it should</w:t>
      </w:r>
      <w:r>
        <w:rPr>
          <w:spacing w:val="-9"/>
        </w:rPr>
        <w:t> </w:t>
      </w:r>
      <w:r>
        <w:rPr/>
        <w:t>be</w:t>
      </w:r>
      <w:r>
        <w:rPr>
          <w:spacing w:val="-14"/>
        </w:rPr>
        <w:t> </w:t>
      </w:r>
      <w:r>
        <w:rPr/>
        <w:t>obvious</w:t>
      </w:r>
      <w:r>
        <w:rPr>
          <w:spacing w:val="-5"/>
        </w:rPr>
        <w:t> </w:t>
      </w:r>
      <w:r>
        <w:rPr/>
        <w:t>from</w:t>
      </w:r>
      <w:r>
        <w:rPr>
          <w:spacing w:val="-4"/>
        </w:rPr>
        <w:t> </w:t>
      </w:r>
      <w:r>
        <w:rPr/>
        <w:t>the</w:t>
      </w:r>
      <w:r>
        <w:rPr>
          <w:spacing w:val="-15"/>
        </w:rPr>
        <w:t> </w:t>
      </w:r>
      <w:r>
        <w:rPr/>
        <w:t>form</w:t>
      </w:r>
      <w:r>
        <w:rPr>
          <w:spacing w:val="-7"/>
        </w:rPr>
        <w:t> </w:t>
      </w:r>
      <w:r>
        <w:rPr/>
        <w:t>of</w:t>
      </w:r>
      <w:r>
        <w:rPr>
          <w:spacing w:val="-6"/>
        </w:rPr>
        <w:t> </w:t>
      </w:r>
      <w:r>
        <w:rPr/>
        <w:t>the</w:t>
      </w:r>
      <w:r>
        <w:rPr>
          <w:spacing w:val="-13"/>
        </w:rPr>
        <w:t> </w:t>
      </w:r>
      <w:r>
        <w:rPr/>
        <w:t>rule</w:t>
      </w:r>
      <w:r>
        <w:rPr>
          <w:spacing w:val="-13"/>
        </w:rPr>
        <w:t> </w:t>
      </w:r>
      <w:r>
        <w:rPr/>
        <w:t>and</w:t>
      </w:r>
      <w:r>
        <w:rPr>
          <w:spacing w:val="-7"/>
        </w:rPr>
        <w:t> </w:t>
      </w:r>
      <w:r>
        <w:rPr/>
        <w:t>the</w:t>
      </w:r>
      <w:r>
        <w:rPr>
          <w:spacing w:val="-15"/>
        </w:rPr>
        <w:t> </w:t>
      </w:r>
      <w:r>
        <w:rPr/>
        <w:t>discussion</w:t>
      </w:r>
      <w:r>
        <w:rPr>
          <w:spacing w:val="-2"/>
        </w:rPr>
        <w:t> </w:t>
      </w:r>
      <w:r>
        <w:rPr/>
        <w:t>following (7.37) that </w:t>
      </w:r>
      <w:r>
        <w:rPr>
          <w:i/>
          <w:sz w:val="22"/>
        </w:rPr>
        <w:t>r </w:t>
      </w:r>
      <w:r>
        <w:rPr/>
        <w:t>would have to be less than </w:t>
      </w:r>
      <w:r>
        <w:rPr>
          <w:sz w:val="20"/>
        </w:rPr>
        <w:t>1).</w:t>
      </w:r>
      <w:r>
        <w:rPr>
          <w:spacing w:val="40"/>
          <w:sz w:val="20"/>
        </w:rPr>
        <w:t> </w:t>
      </w:r>
      <w:r>
        <w:rPr/>
        <w:t>Where does this exponent come from? Well, you should remember that the value that was chosen was derived from experience, and this experience must have been influenced by problems of geometry in</w:t>
      </w:r>
      <w:r>
        <w:rPr>
          <w:spacing w:val="-2"/>
        </w:rPr>
        <w:t> </w:t>
      </w:r>
      <w:r>
        <w:rPr/>
        <w:t>designing and</w:t>
      </w:r>
      <w:r>
        <w:rPr>
          <w:spacing w:val="-2"/>
        </w:rPr>
        <w:t> </w:t>
      </w:r>
      <w:r>
        <w:rPr/>
        <w:t>connecting up</w:t>
      </w:r>
      <w:r>
        <w:rPr>
          <w:spacing w:val="-5"/>
        </w:rPr>
        <w:t> </w:t>
      </w:r>
      <w:r>
        <w:rPr/>
        <w:t>logic</w:t>
      </w:r>
      <w:r>
        <w:rPr>
          <w:spacing w:val="-2"/>
        </w:rPr>
        <w:t> </w:t>
      </w:r>
      <w:r>
        <w:rPr/>
        <w:t>circuits. That</w:t>
      </w:r>
      <w:r>
        <w:rPr>
          <w:spacing w:val="-2"/>
        </w:rPr>
        <w:t> </w:t>
      </w:r>
      <w:r>
        <w:rPr/>
        <w:t>is,</w:t>
      </w:r>
      <w:r>
        <w:rPr>
          <w:spacing w:val="-5"/>
        </w:rPr>
        <w:t> </w:t>
      </w:r>
      <w:r>
        <w:rPr/>
        <w:t>while it</w:t>
      </w:r>
      <w:r>
        <w:rPr>
          <w:spacing w:val="-1"/>
        </w:rPr>
        <w:t> </w:t>
      </w:r>
      <w:r>
        <w:rPr/>
        <w:t>might be</w:t>
      </w:r>
      <w:r>
        <w:rPr>
          <w:spacing w:val="-12"/>
        </w:rPr>
        <w:t> </w:t>
      </w:r>
      <w:r>
        <w:rPr/>
        <w:t>enticing to</w:t>
      </w:r>
      <w:r>
        <w:rPr>
          <w:spacing w:val="-8"/>
        </w:rPr>
        <w:t> </w:t>
      </w:r>
      <w:r>
        <w:rPr/>
        <w:t>think</w:t>
      </w:r>
      <w:r>
        <w:rPr>
          <w:spacing w:val="-5"/>
        </w:rPr>
        <w:t> </w:t>
      </w:r>
      <w:r>
        <w:rPr/>
        <w:t>that</w:t>
      </w:r>
      <w:r>
        <w:rPr>
          <w:spacing w:val="-5"/>
        </w:rPr>
        <w:t> </w:t>
      </w:r>
      <w:r>
        <w:rPr/>
        <w:t>there</w:t>
      </w:r>
      <w:r>
        <w:rPr>
          <w:spacing w:val="-6"/>
        </w:rPr>
        <w:t> </w:t>
      </w:r>
      <w:r>
        <w:rPr/>
        <w:t>is</w:t>
      </w:r>
      <w:r>
        <w:rPr>
          <w:spacing w:val="-9"/>
        </w:rPr>
        <w:t> </w:t>
      </w:r>
      <w:r>
        <w:rPr/>
        <w:t>some</w:t>
      </w:r>
      <w:r>
        <w:rPr>
          <w:spacing w:val="-7"/>
        </w:rPr>
        <w:t> </w:t>
      </w:r>
      <w:r>
        <w:rPr/>
        <w:t>neat</w:t>
      </w:r>
      <w:r>
        <w:rPr>
          <w:spacing w:val="-10"/>
        </w:rPr>
        <w:t> </w:t>
      </w:r>
      <w:r>
        <w:rPr/>
        <w:t>logical</w:t>
      </w:r>
      <w:r>
        <w:rPr>
          <w:spacing w:val="-3"/>
        </w:rPr>
        <w:t> </w:t>
      </w:r>
      <w:r>
        <w:rPr/>
        <w:t>reason</w:t>
      </w:r>
      <w:r>
        <w:rPr>
          <w:spacing w:val="-1"/>
        </w:rPr>
        <w:t> </w:t>
      </w:r>
      <w:r>
        <w:rPr/>
        <w:t>for</w:t>
      </w:r>
      <w:r>
        <w:rPr>
          <w:spacing w:val="-11"/>
        </w:rPr>
        <w:t> </w:t>
      </w:r>
      <w:r>
        <w:rPr/>
        <w:t>the</w:t>
      </w:r>
      <w:r>
        <w:rPr>
          <w:spacing w:val="-10"/>
        </w:rPr>
        <w:t> </w:t>
      </w:r>
      <w:r>
        <w:rPr/>
        <w:t>value</w:t>
      </w:r>
      <w:r>
        <w:rPr>
          <w:spacing w:val="-6"/>
        </w:rPr>
        <w:t> </w:t>
      </w:r>
      <w:r>
        <w:rPr/>
        <w:t>of </w:t>
      </w:r>
      <w:r>
        <w:rPr>
          <w:i/>
        </w:rPr>
        <w:t>r,</w:t>
      </w:r>
      <w:r>
        <w:rPr>
          <w:i/>
          <w:spacing w:val="-2"/>
        </w:rPr>
        <w:t> </w:t>
      </w:r>
      <w:r>
        <w:rPr/>
        <w:t>that it might drop out of a pretty mathematical treatment, it's possible that it's an artifact</w:t>
      </w:r>
      <w:r>
        <w:rPr>
          <w:spacing w:val="-15"/>
        </w:rPr>
        <w:t> </w:t>
      </w:r>
      <w:r>
        <w:rPr/>
        <w:t>of</w:t>
      </w:r>
      <w:r>
        <w:rPr>
          <w:spacing w:val="-14"/>
        </w:rPr>
        <w:t> </w:t>
      </w:r>
      <w:r>
        <w:rPr/>
        <w:t>conventional</w:t>
      </w:r>
      <w:r>
        <w:rPr>
          <w:spacing w:val="-15"/>
        </w:rPr>
        <w:t> </w:t>
      </w:r>
      <w:r>
        <w:rPr/>
        <w:t>design</w:t>
      </w:r>
      <w:r>
        <w:rPr>
          <w:spacing w:val="-14"/>
        </w:rPr>
        <w:t> </w:t>
      </w:r>
      <w:r>
        <w:rPr/>
        <w:t>approaches.</w:t>
      </w:r>
      <w:r>
        <w:rPr>
          <w:spacing w:val="-14"/>
        </w:rPr>
        <w:t> </w:t>
      </w:r>
      <w:r>
        <w:rPr/>
        <w:t>But</w:t>
      </w:r>
      <w:r>
        <w:rPr>
          <w:spacing w:val="-15"/>
        </w:rPr>
        <w:t> </w:t>
      </w:r>
      <w:r>
        <w:rPr/>
        <w:t>for</w:t>
      </w:r>
      <w:r>
        <w:rPr>
          <w:spacing w:val="-14"/>
        </w:rPr>
        <w:t> </w:t>
      </w:r>
      <w:r>
        <w:rPr/>
        <w:t>the</w:t>
      </w:r>
      <w:r>
        <w:rPr>
          <w:spacing w:val="-14"/>
        </w:rPr>
        <w:t> </w:t>
      </w:r>
      <w:r>
        <w:rPr/>
        <w:t>moment,</w:t>
      </w:r>
      <w:r>
        <w:rPr>
          <w:spacing w:val="-8"/>
        </w:rPr>
        <w:t> </w:t>
      </w:r>
      <w:r>
        <w:rPr/>
        <w:t>with</w:t>
      </w:r>
      <w:r>
        <w:rPr>
          <w:spacing w:val="-11"/>
        </w:rPr>
        <w:t> </w:t>
      </w:r>
      <w:r>
        <w:rPr/>
        <w:t>this</w:t>
      </w:r>
      <w:r>
        <w:rPr>
          <w:spacing w:val="-15"/>
        </w:rPr>
        <w:t> </w:t>
      </w:r>
      <w:r>
        <w:rPr/>
        <w:t>caveat in mind, let's assume it </w:t>
      </w:r>
      <w:r>
        <w:rPr>
          <w:i/>
          <w:sz w:val="22"/>
        </w:rPr>
        <w:t>is </w:t>
      </w:r>
      <w:r>
        <w:rPr/>
        <w:t>true in the general case and see what it might teach us about wire packing.</w:t>
      </w:r>
    </w:p>
    <w:p>
      <w:pPr>
        <w:pStyle w:val="BodyText"/>
        <w:spacing w:before="5"/>
      </w:pPr>
    </w:p>
    <w:p>
      <w:pPr>
        <w:pStyle w:val="BodyText"/>
        <w:spacing w:line="232" w:lineRule="auto"/>
        <w:ind w:left="148" w:right="193" w:firstLine="576"/>
        <w:jc w:val="both"/>
        <w:rPr>
          <w:i/>
          <w:sz w:val="22"/>
        </w:rPr>
      </w:pPr>
      <w:r>
        <w:rPr/>
        <w:t>Let's go back to the two-dimensional case. Suppose we have a square board,</w:t>
      </w:r>
      <w:r>
        <w:rPr>
          <w:spacing w:val="-2"/>
        </w:rPr>
        <w:t> </w:t>
      </w:r>
      <w:r>
        <w:rPr/>
        <w:t>of side</w:t>
      </w:r>
      <w:r>
        <w:rPr>
          <w:spacing w:val="-3"/>
        </w:rPr>
        <w:t> </w:t>
      </w:r>
      <w:r>
        <w:rPr/>
        <w:t>length </w:t>
      </w:r>
      <w:r>
        <w:rPr>
          <w:i/>
          <w:sz w:val="22"/>
        </w:rPr>
        <w:t>L</w:t>
      </w:r>
      <w:r>
        <w:rPr>
          <w:i/>
          <w:spacing w:val="-14"/>
          <w:sz w:val="22"/>
        </w:rPr>
        <w:t> </w:t>
      </w:r>
      <w:r>
        <w:rPr/>
        <w:t>cm,</w:t>
      </w:r>
      <w:r>
        <w:rPr>
          <w:spacing w:val="-3"/>
        </w:rPr>
        <w:t> </w:t>
      </w:r>
      <w:r>
        <w:rPr/>
        <w:t>say.</w:t>
      </w:r>
      <w:r>
        <w:rPr>
          <w:spacing w:val="-9"/>
        </w:rPr>
        <w:t> </w:t>
      </w:r>
      <w:r>
        <w:rPr/>
        <w:t>Let</w:t>
      </w:r>
      <w:r>
        <w:rPr>
          <w:spacing w:val="-1"/>
        </w:rPr>
        <w:t> </w:t>
      </w:r>
      <w:r>
        <w:rPr/>
        <w:t>this</w:t>
      </w:r>
      <w:r>
        <w:rPr>
          <w:spacing w:val="-3"/>
        </w:rPr>
        <w:t> </w:t>
      </w:r>
      <w:r>
        <w:rPr/>
        <w:t>be</w:t>
      </w:r>
      <w:r>
        <w:rPr>
          <w:spacing w:val="-5"/>
        </w:rPr>
        <w:t> </w:t>
      </w:r>
      <w:r>
        <w:rPr/>
        <w:t>the</w:t>
      </w:r>
      <w:r>
        <w:rPr>
          <w:spacing w:val="-6"/>
        </w:rPr>
        <w:t> </w:t>
      </w:r>
      <w:r>
        <w:rPr/>
        <w:t>unit.</w:t>
      </w:r>
      <w:r>
        <w:rPr>
          <w:spacing w:val="-6"/>
        </w:rPr>
        <w:t> </w:t>
      </w:r>
      <w:r>
        <w:rPr/>
        <w:t>We</w:t>
      </w:r>
      <w:r>
        <w:rPr>
          <w:spacing w:val="-5"/>
        </w:rPr>
        <w:t> </w:t>
      </w:r>
      <w:r>
        <w:rPr/>
        <w:t>pack it with</w:t>
      </w:r>
      <w:r>
        <w:rPr>
          <w:spacing w:val="-1"/>
        </w:rPr>
        <w:t> </w:t>
      </w:r>
      <w:r>
        <w:rPr/>
        <w:t>cells,</w:t>
      </w:r>
      <w:r>
        <w:rPr>
          <w:spacing w:val="-5"/>
        </w:rPr>
        <w:t> </w:t>
      </w:r>
      <w:r>
        <w:rPr/>
        <w:t>each of</w:t>
      </w:r>
      <w:r>
        <w:rPr>
          <w:spacing w:val="10"/>
        </w:rPr>
        <w:t> </w:t>
      </w:r>
      <w:r>
        <w:rPr/>
        <w:t>length</w:t>
      </w:r>
      <w:r>
        <w:rPr>
          <w:spacing w:val="29"/>
        </w:rPr>
        <w:t> </w:t>
      </w:r>
      <w:r>
        <w:rPr>
          <w:i/>
          <w:sz w:val="22"/>
        </w:rPr>
        <w:t>I</w:t>
      </w:r>
      <w:r>
        <w:rPr>
          <w:i/>
          <w:spacing w:val="8"/>
          <w:sz w:val="22"/>
        </w:rPr>
        <w:t> </w:t>
      </w:r>
      <w:r>
        <w:rPr/>
        <w:t>cm;</w:t>
      </w:r>
      <w:r>
        <w:rPr>
          <w:spacing w:val="5"/>
        </w:rPr>
        <w:t> </w:t>
      </w:r>
      <w:r>
        <w:rPr/>
        <w:t>so</w:t>
      </w:r>
      <w:r>
        <w:rPr>
          <w:spacing w:val="8"/>
        </w:rPr>
        <w:t> </w:t>
      </w:r>
      <w:r>
        <w:rPr/>
        <w:t>we</w:t>
      </w:r>
      <w:r>
        <w:rPr>
          <w:spacing w:val="1"/>
        </w:rPr>
        <w:t> </w:t>
      </w:r>
      <w:r>
        <w:rPr/>
        <w:t>can</w:t>
      </w:r>
      <w:r>
        <w:rPr>
          <w:spacing w:val="12"/>
        </w:rPr>
        <w:t> </w:t>
      </w:r>
      <w:r>
        <w:rPr/>
        <w:t>write</w:t>
      </w:r>
      <w:r>
        <w:rPr>
          <w:spacing w:val="11"/>
        </w:rPr>
        <w:t> </w:t>
      </w:r>
      <w:r>
        <w:rPr/>
        <w:t>the</w:t>
      </w:r>
      <w:r>
        <w:rPr>
          <w:spacing w:val="7"/>
        </w:rPr>
        <w:t> </w:t>
      </w:r>
      <w:r>
        <w:rPr/>
        <w:t>number</w:t>
      </w:r>
      <w:r>
        <w:rPr>
          <w:spacing w:val="10"/>
        </w:rPr>
        <w:t> </w:t>
      </w:r>
      <w:r>
        <w:rPr/>
        <w:t>of</w:t>
      </w:r>
      <w:r>
        <w:rPr>
          <w:spacing w:val="9"/>
        </w:rPr>
        <w:t> </w:t>
      </w:r>
      <w:r>
        <w:rPr/>
        <w:t>cells</w:t>
      </w:r>
      <w:r>
        <w:rPr>
          <w:spacing w:val="5"/>
        </w:rPr>
        <w:t> </w:t>
      </w:r>
      <w:r>
        <w:rPr/>
        <w:t>on</w:t>
      </w:r>
      <w:r>
        <w:rPr>
          <w:spacing w:val="11"/>
        </w:rPr>
        <w:t> </w:t>
      </w:r>
      <w:r>
        <w:rPr/>
        <w:t>the</w:t>
      </w:r>
      <w:r>
        <w:rPr>
          <w:spacing w:val="4"/>
        </w:rPr>
        <w:t> </w:t>
      </w:r>
      <w:r>
        <w:rPr/>
        <w:t>board</w:t>
      </w:r>
      <w:r>
        <w:rPr>
          <w:spacing w:val="11"/>
        </w:rPr>
        <w:t> </w:t>
      </w:r>
      <w:r>
        <w:rPr/>
        <w:t>as</w:t>
      </w:r>
      <w:r>
        <w:rPr>
          <w:spacing w:val="7"/>
        </w:rPr>
        <w:t> </w:t>
      </w:r>
      <w:r>
        <w:rPr>
          <w:i/>
          <w:sz w:val="22"/>
        </w:rPr>
        <w:t>N</w:t>
      </w:r>
      <w:r>
        <w:rPr>
          <w:i/>
          <w:spacing w:val="3"/>
          <w:sz w:val="22"/>
        </w:rPr>
        <w:t> </w:t>
      </w:r>
      <w:r>
        <w:rPr>
          <w:rFonts w:ascii="Arial"/>
          <w:sz w:val="22"/>
        </w:rPr>
        <w:t>=</w:t>
      </w:r>
      <w:r>
        <w:rPr>
          <w:rFonts w:ascii="Arial"/>
          <w:spacing w:val="7"/>
          <w:sz w:val="22"/>
        </w:rPr>
        <w:t> </w:t>
      </w:r>
      <w:r>
        <w:rPr>
          <w:i/>
          <w:spacing w:val="-2"/>
          <w:sz w:val="22"/>
        </w:rPr>
        <w:t>(Ul)2</w:t>
      </w:r>
    </w:p>
    <w:p>
      <w:pPr>
        <w:pStyle w:val="BodyText"/>
        <w:spacing w:line="29" w:lineRule="exact"/>
        <w:ind w:left="147"/>
        <w:jc w:val="both"/>
      </w:pPr>
      <w:r>
        <w:rPr/>
        <w:t>(Fig.</w:t>
      </w:r>
      <w:r>
        <w:rPr>
          <w:spacing w:val="11"/>
        </w:rPr>
        <w:t> </w:t>
      </w:r>
      <w:r>
        <w:rPr>
          <w:spacing w:val="-2"/>
        </w:rPr>
        <w:t>7.70):</w:t>
      </w:r>
    </w:p>
    <w:p>
      <w:pPr>
        <w:spacing w:line="1469" w:lineRule="exact" w:before="0"/>
        <w:ind w:left="5089" w:right="0" w:firstLine="0"/>
        <w:jc w:val="left"/>
        <w:rPr>
          <w:rFonts w:ascii="Arial"/>
          <w:sz w:val="138"/>
        </w:rPr>
      </w:pPr>
      <w:r>
        <w:rPr>
          <w:rFonts w:ascii="Arial"/>
          <w:sz w:val="138"/>
        </w:rPr>
        <mc:AlternateContent>
          <mc:Choice Requires="wps">
            <w:drawing>
              <wp:anchor distT="0" distB="0" distL="0" distR="0" allowOverlap="1" layoutInCell="1" locked="0" behindDoc="0" simplePos="0" relativeHeight="16000512">
                <wp:simplePos x="0" y="0"/>
                <wp:positionH relativeFrom="page">
                  <wp:posOffset>1851286</wp:posOffset>
                </wp:positionH>
                <wp:positionV relativeFrom="paragraph">
                  <wp:posOffset>159824</wp:posOffset>
                </wp:positionV>
                <wp:extent cx="1619250" cy="163957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1619250" cy="1639570"/>
                        </a:xfrm>
                        <a:prstGeom prst="rect">
                          <a:avLst/>
                        </a:prstGeom>
                        <a:ln w="15274">
                          <a:solidFill>
                            <a:srgbClr val="000000"/>
                          </a:solidFill>
                          <a:prstDash val="solid"/>
                        </a:ln>
                      </wps:spPr>
                      <wps:txbx>
                        <w:txbxContent>
                          <w:p>
                            <w:pPr>
                              <w:spacing w:before="176"/>
                              <w:ind w:left="257" w:right="0" w:firstLine="0"/>
                              <w:jc w:val="left"/>
                              <w:rPr>
                                <w:sz w:val="54"/>
                              </w:rPr>
                            </w:pPr>
                            <w:r>
                              <w:rPr>
                                <w:spacing w:val="-5"/>
                                <w:sz w:val="54"/>
                              </w:rPr>
                              <w:t>01</w:t>
                            </w:r>
                          </w:p>
                        </w:txbxContent>
                      </wps:txbx>
                      <wps:bodyPr wrap="square" lIns="0" tIns="0" rIns="0" bIns="0" rtlCol="0">
                        <a:noAutofit/>
                      </wps:bodyPr>
                    </wps:wsp>
                  </a:graphicData>
                </a:graphic>
              </wp:anchor>
            </w:drawing>
          </mc:Choice>
          <mc:Fallback>
            <w:pict>
              <v:shape style="position:absolute;margin-left:145.770584pt;margin-top:12.584576pt;width:127.5pt;height:129.1pt;mso-position-horizontal-relative:page;mso-position-vertical-relative:paragraph;z-index:16000512" type="#_x0000_t202" id="docshape593" filled="false" stroked="true" strokeweight="1.202728pt" strokecolor="#000000">
                <v:textbox inset="0,0,0,0">
                  <w:txbxContent>
                    <w:p>
                      <w:pPr>
                        <w:spacing w:before="176"/>
                        <w:ind w:left="257" w:right="0" w:firstLine="0"/>
                        <w:jc w:val="left"/>
                        <w:rPr>
                          <w:sz w:val="54"/>
                        </w:rPr>
                      </w:pPr>
                      <w:r>
                        <w:rPr>
                          <w:spacing w:val="-5"/>
                          <w:sz w:val="54"/>
                        </w:rPr>
                        <w:t>01</w:t>
                      </w:r>
                    </w:p>
                  </w:txbxContent>
                </v:textbox>
                <v:stroke dashstyle="solid"/>
                <w10:wrap type="none"/>
              </v:shape>
            </w:pict>
          </mc:Fallback>
        </mc:AlternateContent>
      </w:r>
      <w:r>
        <w:rPr>
          <w:rFonts w:ascii="Arial"/>
          <w:spacing w:val="-10"/>
          <w:sz w:val="138"/>
        </w:rPr>
        <w:t>I</w:t>
      </w:r>
    </w:p>
    <w:p>
      <w:pPr>
        <w:spacing w:line="183" w:lineRule="exact" w:before="0"/>
        <w:ind w:left="5236" w:right="0" w:firstLine="0"/>
        <w:jc w:val="left"/>
        <w:rPr>
          <w:b/>
          <w:sz w:val="27"/>
        </w:rPr>
      </w:pPr>
      <w:r>
        <w:rPr>
          <w:b/>
          <w:spacing w:val="-10"/>
          <w:w w:val="105"/>
          <w:sz w:val="27"/>
        </w:rPr>
        <w:t>L</w:t>
      </w:r>
    </w:p>
    <w:p>
      <w:pPr>
        <w:spacing w:line="1450" w:lineRule="exact" w:before="0"/>
        <w:ind w:left="5077" w:right="0" w:firstLine="0"/>
        <w:jc w:val="left"/>
        <w:rPr>
          <w:rFonts w:ascii="Arial"/>
          <w:sz w:val="134"/>
        </w:rPr>
      </w:pPr>
      <w:r>
        <w:rPr>
          <w:rFonts w:ascii="Arial"/>
          <w:spacing w:val="-10"/>
          <w:w w:val="65"/>
          <w:sz w:val="134"/>
        </w:rPr>
        <w:t>1</w:t>
      </w:r>
    </w:p>
    <w:p>
      <w:pPr>
        <w:spacing w:line="168" w:lineRule="exact" w:before="0"/>
        <w:ind w:left="0" w:right="64" w:firstLine="0"/>
        <w:jc w:val="center"/>
        <w:rPr>
          <w:b/>
          <w:sz w:val="18"/>
        </w:rPr>
      </w:pPr>
      <w:r>
        <w:rPr>
          <w:b/>
          <w:sz w:val="18"/>
        </w:rPr>
        <w:t>Fig.</w:t>
      </w:r>
      <w:r>
        <w:rPr>
          <w:b/>
          <w:spacing w:val="4"/>
          <w:sz w:val="18"/>
        </w:rPr>
        <w:t> </w:t>
      </w:r>
      <w:r>
        <w:rPr>
          <w:b/>
          <w:sz w:val="18"/>
        </w:rPr>
        <w:t>7,70</w:t>
      </w:r>
      <w:r>
        <w:rPr>
          <w:b/>
          <w:spacing w:val="6"/>
          <w:sz w:val="18"/>
        </w:rPr>
        <w:t> </w:t>
      </w:r>
      <w:r>
        <w:rPr>
          <w:b/>
          <w:sz w:val="18"/>
        </w:rPr>
        <w:t>A</w:t>
      </w:r>
      <w:r>
        <w:rPr>
          <w:b/>
          <w:spacing w:val="7"/>
          <w:sz w:val="18"/>
        </w:rPr>
        <w:t> </w:t>
      </w:r>
      <w:r>
        <w:rPr>
          <w:b/>
          <w:sz w:val="18"/>
        </w:rPr>
        <w:t>General</w:t>
      </w:r>
      <w:r>
        <w:rPr>
          <w:b/>
          <w:spacing w:val="12"/>
          <w:sz w:val="18"/>
        </w:rPr>
        <w:t> </w:t>
      </w:r>
      <w:r>
        <w:rPr>
          <w:b/>
          <w:sz w:val="18"/>
        </w:rPr>
        <w:t>Two-dimensional</w:t>
      </w:r>
      <w:r>
        <w:rPr>
          <w:b/>
          <w:spacing w:val="8"/>
          <w:sz w:val="18"/>
        </w:rPr>
        <w:t> </w:t>
      </w:r>
      <w:r>
        <w:rPr>
          <w:b/>
          <w:spacing w:val="-4"/>
          <w:sz w:val="18"/>
        </w:rPr>
        <w:t>Unit</w:t>
      </w:r>
    </w:p>
    <w:p>
      <w:pPr>
        <w:spacing w:after="0" w:line="168" w:lineRule="exact"/>
        <w:jc w:val="center"/>
        <w:rPr>
          <w:b/>
          <w:sz w:val="18"/>
        </w:rPr>
        <w:sectPr>
          <w:pgSz w:w="8450" w:h="12230"/>
          <w:pgMar w:header="540" w:footer="0" w:top="960" w:bottom="280" w:left="425" w:right="425"/>
        </w:sectPr>
      </w:pPr>
    </w:p>
    <w:p>
      <w:pPr>
        <w:pStyle w:val="BodyText"/>
        <w:spacing w:line="230" w:lineRule="auto" w:before="197"/>
        <w:ind w:left="153" w:right="177" w:firstLine="6"/>
        <w:jc w:val="both"/>
      </w:pPr>
      <w:r>
        <w:rPr/>
        <w:t>Now suppose that there is a restriction on how many terminals we can fit on each of the cells -</w:t>
      </w:r>
      <w:r>
        <w:rPr>
          <w:spacing w:val="40"/>
        </w:rPr>
        <w:t> </w:t>
      </w:r>
      <w:r>
        <w:rPr/>
        <w:t>that we can only place them so closely together. Let the maximum number of pins per</w:t>
      </w:r>
      <w:r>
        <w:rPr>
          <w:spacing w:val="-3"/>
        </w:rPr>
        <w:t> </w:t>
      </w:r>
      <w:r>
        <w:rPr/>
        <w:t>cm on a</w:t>
      </w:r>
      <w:r>
        <w:rPr>
          <w:spacing w:val="-8"/>
        </w:rPr>
        <w:t> </w:t>
      </w:r>
      <w:r>
        <w:rPr/>
        <w:t>cell perimeter be</w:t>
      </w:r>
      <w:r>
        <w:rPr>
          <w:spacing w:val="-3"/>
        </w:rPr>
        <w:t> </w:t>
      </w:r>
      <w:r>
        <w:rPr>
          <w:i/>
          <w:sz w:val="15"/>
        </w:rPr>
        <w:t>Sc.</w:t>
      </w:r>
      <w:r>
        <w:rPr>
          <w:i/>
          <w:spacing w:val="40"/>
          <w:sz w:val="15"/>
        </w:rPr>
        <w:t> </w:t>
      </w:r>
      <w:r>
        <w:rPr/>
        <w:t>Suppose that there is also a minimum pin separation for the board terminals, with the maximum number</w:t>
      </w:r>
      <w:r>
        <w:rPr>
          <w:spacing w:val="34"/>
        </w:rPr>
        <w:t> </w:t>
      </w:r>
      <w:r>
        <w:rPr/>
        <w:t>per cm of perimeter</w:t>
      </w:r>
      <w:r>
        <w:rPr>
          <w:spacing w:val="35"/>
        </w:rPr>
        <w:t> </w:t>
      </w:r>
      <w:r>
        <w:rPr/>
        <w:t>being </w:t>
      </w:r>
      <w:r>
        <w:rPr>
          <w:i/>
        </w:rPr>
        <w:t>s</w:t>
      </w:r>
      <w:r>
        <w:rPr>
          <w:i/>
          <w:vertAlign w:val="subscript"/>
        </w:rPr>
        <w:t>8</w:t>
      </w:r>
      <w:r>
        <w:rPr>
          <w:i/>
          <w:sz w:val="14"/>
          <w:vertAlign w:val="baseline"/>
        </w:rPr>
        <w:t>.</w:t>
      </w:r>
      <w:r>
        <w:rPr>
          <w:i/>
          <w:spacing w:val="40"/>
          <w:sz w:val="14"/>
          <w:vertAlign w:val="baseline"/>
        </w:rPr>
        <w:t> </w:t>
      </w:r>
      <w:r>
        <w:rPr>
          <w:vertAlign w:val="baseline"/>
        </w:rPr>
        <w:t>Rent's rule then becomes:</w:t>
      </w:r>
    </w:p>
    <w:p>
      <w:pPr>
        <w:pStyle w:val="BodyText"/>
        <w:spacing w:before="126"/>
      </w:pPr>
    </w:p>
    <w:p>
      <w:pPr>
        <w:pStyle w:val="BodyText"/>
        <w:ind w:left="6772"/>
      </w:pPr>
      <w:r>
        <w:rPr/>
        <w:drawing>
          <wp:anchor distT="0" distB="0" distL="0" distR="0" allowOverlap="1" layoutInCell="1" locked="0" behindDoc="0" simplePos="0" relativeHeight="16001024">
            <wp:simplePos x="0" y="0"/>
            <wp:positionH relativeFrom="page">
              <wp:posOffset>1726034</wp:posOffset>
            </wp:positionH>
            <wp:positionV relativeFrom="paragraph">
              <wp:posOffset>29729</wp:posOffset>
            </wp:positionV>
            <wp:extent cx="1927658" cy="195378"/>
            <wp:effectExtent l="0" t="0" r="0" b="0"/>
            <wp:wrapNone/>
            <wp:docPr id="1057" name="Image 1057"/>
            <wp:cNvGraphicFramePr>
              <a:graphicFrameLocks/>
            </wp:cNvGraphicFramePr>
            <a:graphic>
              <a:graphicData uri="http://schemas.openxmlformats.org/drawingml/2006/picture">
                <pic:pic>
                  <pic:nvPicPr>
                    <pic:cNvPr id="1057" name="Image 1057"/>
                    <pic:cNvPicPr/>
                  </pic:nvPicPr>
                  <pic:blipFill>
                    <a:blip r:embed="rId326" cstate="print"/>
                    <a:stretch>
                      <a:fillRect/>
                    </a:stretch>
                  </pic:blipFill>
                  <pic:spPr>
                    <a:xfrm>
                      <a:off x="0" y="0"/>
                      <a:ext cx="1927658" cy="195378"/>
                    </a:xfrm>
                    <a:prstGeom prst="rect">
                      <a:avLst/>
                    </a:prstGeom>
                  </pic:spPr>
                </pic:pic>
              </a:graphicData>
            </a:graphic>
          </wp:anchor>
        </w:drawing>
      </w:r>
      <w:r>
        <w:rPr>
          <w:spacing w:val="-2"/>
        </w:rPr>
        <w:t>(7.40)</w:t>
      </w:r>
    </w:p>
    <w:p>
      <w:pPr>
        <w:pStyle w:val="BodyText"/>
        <w:spacing w:before="115"/>
      </w:pPr>
    </w:p>
    <w:p>
      <w:pPr>
        <w:pStyle w:val="BodyText"/>
        <w:ind w:left="153"/>
        <w:jc w:val="both"/>
      </w:pPr>
      <w:r>
        <w:rPr/>
        <w:t>and</w:t>
      </w:r>
      <w:r>
        <w:rPr>
          <w:spacing w:val="13"/>
        </w:rPr>
        <w:t> </w:t>
      </w:r>
      <w:r>
        <w:rPr/>
        <w:t>we</w:t>
      </w:r>
      <w:r>
        <w:rPr>
          <w:spacing w:val="15"/>
        </w:rPr>
        <w:t> </w:t>
      </w:r>
      <w:r>
        <w:rPr>
          <w:spacing w:val="-2"/>
        </w:rPr>
        <w:t>have:</w:t>
      </w:r>
    </w:p>
    <w:p>
      <w:pPr>
        <w:pStyle w:val="BodyText"/>
        <w:spacing w:before="120"/>
      </w:pPr>
    </w:p>
    <w:p>
      <w:pPr>
        <w:pStyle w:val="BodyText"/>
        <w:ind w:left="6772"/>
      </w:pPr>
      <w:r>
        <w:rPr/>
        <w:drawing>
          <wp:anchor distT="0" distB="0" distL="0" distR="0" allowOverlap="1" layoutInCell="1" locked="0" behindDoc="0" simplePos="0" relativeHeight="16001536">
            <wp:simplePos x="0" y="0"/>
            <wp:positionH relativeFrom="page">
              <wp:posOffset>2214821</wp:posOffset>
            </wp:positionH>
            <wp:positionV relativeFrom="paragraph">
              <wp:posOffset>39090</wp:posOffset>
            </wp:positionV>
            <wp:extent cx="925642" cy="183167"/>
            <wp:effectExtent l="0" t="0" r="0" b="0"/>
            <wp:wrapNone/>
            <wp:docPr id="1058" name="Image 1058"/>
            <wp:cNvGraphicFramePr>
              <a:graphicFrameLocks/>
            </wp:cNvGraphicFramePr>
            <a:graphic>
              <a:graphicData uri="http://schemas.openxmlformats.org/drawingml/2006/picture">
                <pic:pic>
                  <pic:nvPicPr>
                    <pic:cNvPr id="1058" name="Image 1058"/>
                    <pic:cNvPicPr/>
                  </pic:nvPicPr>
                  <pic:blipFill>
                    <a:blip r:embed="rId327" cstate="print"/>
                    <a:stretch>
                      <a:fillRect/>
                    </a:stretch>
                  </pic:blipFill>
                  <pic:spPr>
                    <a:xfrm>
                      <a:off x="0" y="0"/>
                      <a:ext cx="925642" cy="183167"/>
                    </a:xfrm>
                    <a:prstGeom prst="rect">
                      <a:avLst/>
                    </a:prstGeom>
                  </pic:spPr>
                </pic:pic>
              </a:graphicData>
            </a:graphic>
          </wp:anchor>
        </w:drawing>
      </w:r>
      <w:r>
        <w:rPr>
          <w:spacing w:val="-2"/>
        </w:rPr>
        <w:t>(7.41)</w:t>
      </w:r>
    </w:p>
    <w:p>
      <w:pPr>
        <w:pStyle w:val="BodyText"/>
        <w:spacing w:before="117"/>
      </w:pPr>
    </w:p>
    <w:p>
      <w:pPr>
        <w:pStyle w:val="BodyText"/>
        <w:spacing w:line="232" w:lineRule="auto"/>
        <w:ind w:left="153" w:right="164" w:firstLine="2"/>
        <w:jc w:val="both"/>
      </w:pPr>
      <w:r>
        <w:rPr/>
        <w:t>It is clear from this that if </w:t>
      </w:r>
      <w:r>
        <w:rPr>
          <w:i/>
          <w:sz w:val="22"/>
        </w:rPr>
        <w:t>r </w:t>
      </w:r>
      <w:r>
        <w:rPr/>
        <w:t>&gt; 1/2 then, as we increase L, we need more and more pins per inch on the perimeter to take care of all the junk inside it. Therefore, we'll eventually get a jam. So as we build the machine bigger, the wiring problem becomes more serious.</w:t>
      </w:r>
      <w:r>
        <w:rPr>
          <w:spacing w:val="40"/>
        </w:rPr>
        <w:t> </w:t>
      </w:r>
      <w:r>
        <w:rPr/>
        <w:t>At the heart of this is the fact that the length of the perimeter varies as the square root of the area but the number of terminals (according to Rent) goes as the (2/3)'d power, a much faster scaling factor. A big incompressible mess of wires is unavoidable, and we have to increase the</w:t>
      </w:r>
      <w:r>
        <w:rPr>
          <w:spacing w:val="-5"/>
        </w:rPr>
        <w:t> </w:t>
      </w:r>
      <w:r>
        <w:rPr/>
        <w:t>spacing between cells, leading to more</w:t>
      </w:r>
      <w:r>
        <w:rPr>
          <w:spacing w:val="-1"/>
        </w:rPr>
        <w:t> </w:t>
      </w:r>
      <w:r>
        <w:rPr/>
        <w:t>boards, and increasing the spacing between boards, and so on, to make room. Now interestingly enough, if</w:t>
      </w:r>
      <w:r>
        <w:rPr>
          <w:spacing w:val="-2"/>
        </w:rPr>
        <w:t> </w:t>
      </w:r>
      <w:r>
        <w:rPr/>
        <w:t>we</w:t>
      </w:r>
      <w:r>
        <w:rPr>
          <w:spacing w:val="-5"/>
        </w:rPr>
        <w:t> </w:t>
      </w:r>
      <w:r>
        <w:rPr/>
        <w:t>were</w:t>
      </w:r>
      <w:r>
        <w:rPr>
          <w:spacing w:val="-7"/>
        </w:rPr>
        <w:t> </w:t>
      </w:r>
      <w:r>
        <w:rPr/>
        <w:t>to</w:t>
      </w:r>
      <w:r>
        <w:rPr>
          <w:spacing w:val="-15"/>
        </w:rPr>
        <w:t> </w:t>
      </w:r>
      <w:r>
        <w:rPr/>
        <w:t>rework</w:t>
      </w:r>
      <w:r>
        <w:rPr>
          <w:spacing w:val="-1"/>
        </w:rPr>
        <w:t> </w:t>
      </w:r>
      <w:r>
        <w:rPr/>
        <w:t>this</w:t>
      </w:r>
      <w:r>
        <w:rPr>
          <w:spacing w:val="-13"/>
        </w:rPr>
        <w:t> </w:t>
      </w:r>
      <w:r>
        <w:rPr/>
        <w:t>argument in</w:t>
      </w:r>
      <w:r>
        <w:rPr>
          <w:spacing w:val="-9"/>
        </w:rPr>
        <w:t> </w:t>
      </w:r>
      <w:r>
        <w:rPr/>
        <w:t>three</w:t>
      </w:r>
      <w:r>
        <w:rPr>
          <w:spacing w:val="-12"/>
        </w:rPr>
        <w:t> </w:t>
      </w:r>
      <w:r>
        <w:rPr/>
        <w:t>dimensions, rather</w:t>
      </w:r>
      <w:r>
        <w:rPr>
          <w:spacing w:val="-8"/>
        </w:rPr>
        <w:t> </w:t>
      </w:r>
      <w:r>
        <w:rPr/>
        <w:t>than</w:t>
      </w:r>
      <w:r>
        <w:rPr>
          <w:spacing w:val="-3"/>
        </w:rPr>
        <w:t> </w:t>
      </w:r>
      <w:r>
        <w:rPr/>
        <w:t>two,</w:t>
      </w:r>
      <w:r>
        <w:rPr>
          <w:spacing w:val="-6"/>
        </w:rPr>
        <w:t> </w:t>
      </w:r>
      <w:r>
        <w:rPr/>
        <w:t>we</w:t>
      </w:r>
      <w:r>
        <w:rPr>
          <w:spacing w:val="-9"/>
        </w:rPr>
        <w:t> </w:t>
      </w:r>
      <w:r>
        <w:rPr/>
        <w:t>get a</w:t>
      </w:r>
      <w:r>
        <w:rPr>
          <w:spacing w:val="-7"/>
        </w:rPr>
        <w:t> </w:t>
      </w:r>
      <w:r>
        <w:rPr/>
        <w:t>different result: in 3-D we replace the perimeter by the</w:t>
      </w:r>
      <w:r>
        <w:rPr>
          <w:spacing w:val="-3"/>
        </w:rPr>
        <w:t> </w:t>
      </w:r>
      <w:r>
        <w:rPr/>
        <w:t>surface area (length</w:t>
      </w:r>
      <w:r>
        <w:rPr>
          <w:vertAlign w:val="superscript"/>
        </w:rPr>
        <w:t>2</w:t>
      </w:r>
      <w:r>
        <w:rPr>
          <w:sz w:val="14"/>
          <w:vertAlign w:val="baseline"/>
        </w:rPr>
        <w:t>)</w:t>
      </w:r>
      <w:r>
        <w:rPr>
          <w:spacing w:val="40"/>
          <w:sz w:val="14"/>
          <w:vertAlign w:val="baseline"/>
        </w:rPr>
        <w:t> </w:t>
      </w:r>
      <w:r>
        <w:rPr>
          <w:vertAlign w:val="baseline"/>
        </w:rPr>
        <w:t>and the area by the volume (length</w:t>
      </w:r>
      <w:r>
        <w:rPr>
          <w:vertAlign w:val="superscript"/>
        </w:rPr>
        <w:t>3</w:t>
      </w:r>
      <w:r>
        <w:rPr>
          <w:sz w:val="14"/>
          <w:vertAlign w:val="baseline"/>
        </w:rPr>
        <w:t>).</w:t>
      </w:r>
      <w:r>
        <w:rPr>
          <w:spacing w:val="29"/>
          <w:sz w:val="14"/>
          <w:vertAlign w:val="baseline"/>
        </w:rPr>
        <w:t> </w:t>
      </w:r>
      <w:r>
        <w:rPr>
          <w:vertAlign w:val="baseline"/>
        </w:rPr>
        <w:t>Clearly, the former scales as the latter to the</w:t>
      </w:r>
      <w:r>
        <w:rPr>
          <w:spacing w:val="-9"/>
          <w:vertAlign w:val="baseline"/>
        </w:rPr>
        <w:t> </w:t>
      </w:r>
      <w:r>
        <w:rPr>
          <w:vertAlign w:val="baseline"/>
        </w:rPr>
        <w:t>(2/3)'d</w:t>
      </w:r>
      <w:r>
        <w:rPr>
          <w:spacing w:val="-1"/>
          <w:vertAlign w:val="baseline"/>
        </w:rPr>
        <w:t> </w:t>
      </w:r>
      <w:r>
        <w:rPr>
          <w:vertAlign w:val="baseline"/>
        </w:rPr>
        <w:t>power, the</w:t>
      </w:r>
      <w:r>
        <w:rPr>
          <w:spacing w:val="-15"/>
          <w:vertAlign w:val="baseline"/>
        </w:rPr>
        <w:t> </w:t>
      </w:r>
      <w:r>
        <w:rPr>
          <w:vertAlign w:val="baseline"/>
        </w:rPr>
        <w:t>same</w:t>
      </w:r>
      <w:r>
        <w:rPr>
          <w:spacing w:val="-2"/>
          <w:vertAlign w:val="baseline"/>
        </w:rPr>
        <w:t> </w:t>
      </w:r>
      <w:r>
        <w:rPr>
          <w:vertAlign w:val="baseline"/>
        </w:rPr>
        <w:t>as</w:t>
      </w:r>
      <w:r>
        <w:rPr>
          <w:spacing w:val="-14"/>
          <w:vertAlign w:val="baseline"/>
        </w:rPr>
        <w:t> </w:t>
      </w:r>
      <w:r>
        <w:rPr>
          <w:vertAlign w:val="baseline"/>
        </w:rPr>
        <w:t>the</w:t>
      </w:r>
      <w:r>
        <w:rPr>
          <w:spacing w:val="-11"/>
          <w:vertAlign w:val="baseline"/>
        </w:rPr>
        <w:t> </w:t>
      </w:r>
      <w:r>
        <w:rPr>
          <w:vertAlign w:val="baseline"/>
        </w:rPr>
        <w:t>number of terminals!</w:t>
      </w:r>
      <w:r>
        <w:rPr>
          <w:spacing w:val="-8"/>
          <w:vertAlign w:val="baseline"/>
        </w:rPr>
        <w:t> </w:t>
      </w:r>
      <w:r>
        <w:rPr>
          <w:vertAlign w:val="baseline"/>
        </w:rPr>
        <w:t>So</w:t>
      </w:r>
      <w:r>
        <w:rPr>
          <w:spacing w:val="-8"/>
          <w:vertAlign w:val="baseline"/>
        </w:rPr>
        <w:t> </w:t>
      </w:r>
      <w:r>
        <w:rPr>
          <w:vertAlign w:val="baseline"/>
        </w:rPr>
        <w:t>in</w:t>
      </w:r>
      <w:r>
        <w:rPr>
          <w:spacing w:val="-9"/>
          <w:vertAlign w:val="baseline"/>
        </w:rPr>
        <w:t> </w:t>
      </w:r>
      <w:r>
        <w:rPr>
          <w:vertAlign w:val="baseline"/>
        </w:rPr>
        <w:t>3-D</w:t>
      </w:r>
      <w:r>
        <w:rPr>
          <w:spacing w:val="-2"/>
          <w:vertAlign w:val="baseline"/>
        </w:rPr>
        <w:t> </w:t>
      </w:r>
      <w:r>
        <w:rPr>
          <w:vertAlign w:val="baseline"/>
        </w:rPr>
        <w:t>we</w:t>
      </w:r>
      <w:r>
        <w:rPr>
          <w:spacing w:val="-12"/>
          <w:vertAlign w:val="baseline"/>
        </w:rPr>
        <w:t> </w:t>
      </w:r>
      <w:r>
        <w:rPr>
          <w:vertAlign w:val="baseline"/>
        </w:rPr>
        <w:t>could just make it</w:t>
      </w:r>
      <w:r>
        <w:rPr>
          <w:spacing w:val="-6"/>
          <w:vertAlign w:val="baseline"/>
        </w:rPr>
        <w:t> </w:t>
      </w:r>
      <w:r>
        <w:rPr>
          <w:vertAlign w:val="baseline"/>
        </w:rPr>
        <w:t>-</w:t>
      </w:r>
      <w:r>
        <w:rPr>
          <w:spacing w:val="80"/>
          <w:vertAlign w:val="baseline"/>
        </w:rPr>
        <w:t> </w:t>
      </w:r>
      <w:r>
        <w:rPr>
          <w:vertAlign w:val="baseline"/>
        </w:rPr>
        <w:t>we could always use the same density of pins over the surface, and we wouldn't get into a wire hassle. The problem</w:t>
      </w:r>
      <w:r>
        <w:rPr>
          <w:spacing w:val="28"/>
          <w:vertAlign w:val="baseline"/>
        </w:rPr>
        <w:t> </w:t>
      </w:r>
      <w:r>
        <w:rPr>
          <w:vertAlign w:val="baseline"/>
        </w:rPr>
        <w:t>with this sort of 3-D design, of course, is that for</w:t>
      </w:r>
      <w:r>
        <w:rPr>
          <w:spacing w:val="-2"/>
          <w:vertAlign w:val="baseline"/>
        </w:rPr>
        <w:t> </w:t>
      </w:r>
      <w:r>
        <w:rPr>
          <w:vertAlign w:val="baseline"/>
        </w:rPr>
        <w:t>anyone to look at it</w:t>
      </w:r>
      <w:r>
        <w:rPr>
          <w:spacing w:val="-7"/>
          <w:vertAlign w:val="baseline"/>
        </w:rPr>
        <w:t> </w:t>
      </w:r>
      <w:r>
        <w:rPr>
          <w:vertAlign w:val="baseline"/>
        </w:rPr>
        <w:t>-</w:t>
      </w:r>
      <w:r>
        <w:rPr>
          <w:spacing w:val="80"/>
          <w:vertAlign w:val="baseline"/>
        </w:rPr>
        <w:t> </w:t>
      </w:r>
      <w:r>
        <w:rPr>
          <w:vertAlign w:val="baseline"/>
        </w:rPr>
        <w:t>to</w:t>
      </w:r>
      <w:r>
        <w:rPr>
          <w:spacing w:val="-3"/>
          <w:vertAlign w:val="baseline"/>
        </w:rPr>
        <w:t> </w:t>
      </w:r>
      <w:r>
        <w:rPr>
          <w:vertAlign w:val="baseline"/>
        </w:rPr>
        <w:t>see what's going on</w:t>
      </w:r>
      <w:r>
        <w:rPr>
          <w:spacing w:val="-6"/>
          <w:vertAlign w:val="baseline"/>
        </w:rPr>
        <w:t> </w:t>
      </w:r>
      <w:r>
        <w:rPr>
          <w:vertAlign w:val="baseline"/>
        </w:rPr>
        <w:t>-</w:t>
      </w:r>
      <w:r>
        <w:rPr>
          <w:spacing w:val="80"/>
          <w:vertAlign w:val="baseline"/>
        </w:rPr>
        <w:t> </w:t>
      </w:r>
      <w:r>
        <w:rPr>
          <w:vertAlign w:val="baseline"/>
        </w:rPr>
        <w:t>they</w:t>
      </w:r>
      <w:r>
        <w:rPr>
          <w:spacing w:val="17"/>
          <w:vertAlign w:val="baseline"/>
        </w:rPr>
        <w:t> </w:t>
      </w:r>
      <w:r>
        <w:rPr>
          <w:vertAlign w:val="baseline"/>
        </w:rPr>
        <w:t>have to be able to get inside it, to get a hand or some tools in. At least with two dimensions</w:t>
      </w:r>
      <w:r>
        <w:rPr>
          <w:spacing w:val="40"/>
          <w:vertAlign w:val="baseline"/>
        </w:rPr>
        <w:t> </w:t>
      </w:r>
      <w:r>
        <w:rPr>
          <w:vertAlign w:val="baseline"/>
        </w:rPr>
        <w:t>we can look at our circuits from above!</w:t>
      </w:r>
    </w:p>
    <w:p>
      <w:pPr>
        <w:pStyle w:val="BodyText"/>
        <w:spacing w:line="232" w:lineRule="auto" w:before="257"/>
        <w:ind w:left="163" w:right="158" w:firstLine="575"/>
        <w:jc w:val="both"/>
      </w:pPr>
      <w:r>
        <w:rPr/>
        <w:t>Still</w:t>
      </w:r>
      <w:r>
        <w:rPr>
          <w:spacing w:val="-1"/>
        </w:rPr>
        <w:t> </w:t>
      </w:r>
      <w:r>
        <w:rPr/>
        <w:t>assuming the</w:t>
      </w:r>
      <w:r>
        <w:rPr>
          <w:spacing w:val="-7"/>
        </w:rPr>
        <w:t> </w:t>
      </w:r>
      <w:r>
        <w:rPr/>
        <w:t>validity of Rent's Rule,</w:t>
      </w:r>
      <w:r>
        <w:rPr>
          <w:spacing w:val="-3"/>
        </w:rPr>
        <w:t> </w:t>
      </w:r>
      <w:r>
        <w:rPr/>
        <w:t>we</w:t>
      </w:r>
      <w:r>
        <w:rPr>
          <w:spacing w:val="-8"/>
        </w:rPr>
        <w:t> </w:t>
      </w:r>
      <w:r>
        <w:rPr/>
        <w:t>can</w:t>
      </w:r>
      <w:r>
        <w:rPr>
          <w:spacing w:val="-1"/>
        </w:rPr>
        <w:t> </w:t>
      </w:r>
      <w:r>
        <w:rPr/>
        <w:t>ask</w:t>
      </w:r>
      <w:r>
        <w:rPr>
          <w:spacing w:val="-1"/>
        </w:rPr>
        <w:t> </w:t>
      </w:r>
      <w:r>
        <w:rPr/>
        <w:t>another interesting question. What is the distribution of wire lengths in a computer? Suppose we have</w:t>
      </w:r>
      <w:r>
        <w:rPr>
          <w:spacing w:val="-15"/>
        </w:rPr>
        <w:t> </w:t>
      </w:r>
      <w:r>
        <w:rPr/>
        <w:t>a</w:t>
      </w:r>
      <w:r>
        <w:rPr>
          <w:spacing w:val="-14"/>
        </w:rPr>
        <w:t> </w:t>
      </w:r>
      <w:r>
        <w:rPr/>
        <w:t>big,</w:t>
      </w:r>
      <w:r>
        <w:rPr>
          <w:spacing w:val="-15"/>
        </w:rPr>
        <w:t> </w:t>
      </w:r>
      <w:r>
        <w:rPr/>
        <w:t>two-dimensional</w:t>
      </w:r>
      <w:r>
        <w:rPr>
          <w:spacing w:val="-14"/>
        </w:rPr>
        <w:t> </w:t>
      </w:r>
      <w:r>
        <w:rPr/>
        <w:t>computer,</w:t>
      </w:r>
      <w:r>
        <w:rPr>
          <w:spacing w:val="-14"/>
        </w:rPr>
        <w:t> </w:t>
      </w:r>
      <w:r>
        <w:rPr/>
        <w:t>a</w:t>
      </w:r>
      <w:r>
        <w:rPr>
          <w:spacing w:val="-15"/>
        </w:rPr>
        <w:t> </w:t>
      </w:r>
      <w:r>
        <w:rPr/>
        <w:t>board</w:t>
      </w:r>
      <w:r>
        <w:rPr>
          <w:spacing w:val="-14"/>
        </w:rPr>
        <w:t> </w:t>
      </w:r>
      <w:r>
        <w:rPr/>
        <w:t>covered</w:t>
      </w:r>
      <w:r>
        <w:rPr>
          <w:spacing w:val="-14"/>
        </w:rPr>
        <w:t> </w:t>
      </w:r>
      <w:r>
        <w:rPr/>
        <w:t>in</w:t>
      </w:r>
      <w:r>
        <w:rPr>
          <w:spacing w:val="-15"/>
        </w:rPr>
        <w:t> </w:t>
      </w:r>
      <w:r>
        <w:rPr/>
        <w:t>cells</w:t>
      </w:r>
      <w:r>
        <w:rPr>
          <w:spacing w:val="-14"/>
        </w:rPr>
        <w:t> </w:t>
      </w:r>
      <w:r>
        <w:rPr/>
        <w:t>and</w:t>
      </w:r>
      <w:r>
        <w:rPr>
          <w:spacing w:val="-15"/>
        </w:rPr>
        <w:t> </w:t>
      </w:r>
      <w:r>
        <w:rPr/>
        <w:t>wires.</w:t>
      </w:r>
      <w:r>
        <w:rPr>
          <w:spacing w:val="-14"/>
        </w:rPr>
        <w:t> </w:t>
      </w:r>
      <w:r>
        <w:rPr/>
        <w:t>Some of</w:t>
      </w:r>
      <w:r>
        <w:rPr>
          <w:spacing w:val="-6"/>
        </w:rPr>
        <w:t> </w:t>
      </w:r>
      <w:r>
        <w:rPr/>
        <w:t>the</w:t>
      </w:r>
      <w:r>
        <w:rPr>
          <w:spacing w:val="-15"/>
        </w:rPr>
        <w:t> </w:t>
      </w:r>
      <w:r>
        <w:rPr/>
        <w:t>wires</w:t>
      </w:r>
      <w:r>
        <w:rPr>
          <w:spacing w:val="-12"/>
        </w:rPr>
        <w:t> </w:t>
      </w:r>
      <w:r>
        <w:rPr/>
        <w:t>are</w:t>
      </w:r>
      <w:r>
        <w:rPr>
          <w:spacing w:val="-15"/>
        </w:rPr>
        <w:t> </w:t>
      </w:r>
      <w:r>
        <w:rPr/>
        <w:t>short,</w:t>
      </w:r>
      <w:r>
        <w:rPr>
          <w:spacing w:val="-10"/>
        </w:rPr>
        <w:t> </w:t>
      </w:r>
      <w:r>
        <w:rPr/>
        <w:t>maybe</w:t>
      </w:r>
      <w:r>
        <w:rPr>
          <w:spacing w:val="-7"/>
        </w:rPr>
        <w:t> </w:t>
      </w:r>
      <w:r>
        <w:rPr/>
        <w:t>going</w:t>
      </w:r>
      <w:r>
        <w:rPr>
          <w:spacing w:val="-9"/>
        </w:rPr>
        <w:t> </w:t>
      </w:r>
      <w:r>
        <w:rPr/>
        <w:t>between</w:t>
      </w:r>
      <w:r>
        <w:rPr>
          <w:spacing w:val="-3"/>
        </w:rPr>
        <w:t> </w:t>
      </w:r>
      <w:r>
        <w:rPr/>
        <w:t>adjacent</w:t>
      </w:r>
      <w:r>
        <w:rPr>
          <w:spacing w:val="-8"/>
        </w:rPr>
        <w:t> </w:t>
      </w:r>
      <w:r>
        <w:rPr/>
        <w:t>cells,</w:t>
      </w:r>
      <w:r>
        <w:rPr>
          <w:spacing w:val="-9"/>
        </w:rPr>
        <w:t> </w:t>
      </w:r>
      <w:r>
        <w:rPr/>
        <w:t>but</w:t>
      </w:r>
      <w:r>
        <w:rPr>
          <w:spacing w:val="-12"/>
        </w:rPr>
        <w:t> </w:t>
      </w:r>
      <w:r>
        <w:rPr/>
        <w:t>others</w:t>
      </w:r>
      <w:r>
        <w:rPr>
          <w:spacing w:val="-6"/>
        </w:rPr>
        <w:t> </w:t>
      </w:r>
      <w:r>
        <w:rPr/>
        <w:t>may</w:t>
      </w:r>
      <w:r>
        <w:rPr>
          <w:spacing w:val="-5"/>
        </w:rPr>
        <w:t> </w:t>
      </w:r>
      <w:r>
        <w:rPr/>
        <w:t>have to</w:t>
      </w:r>
      <w:r>
        <w:rPr>
          <w:spacing w:val="-3"/>
        </w:rPr>
        <w:t> </w:t>
      </w:r>
      <w:r>
        <w:rPr/>
        <w:t>stretch right</w:t>
      </w:r>
      <w:r>
        <w:rPr>
          <w:spacing w:val="-1"/>
        </w:rPr>
        <w:t> </w:t>
      </w:r>
      <w:r>
        <w:rPr/>
        <w:t>across the</w:t>
      </w:r>
      <w:r>
        <w:rPr>
          <w:spacing w:val="-3"/>
        </w:rPr>
        <w:t> </w:t>
      </w:r>
      <w:r>
        <w:rPr/>
        <w:t>board. A</w:t>
      </w:r>
      <w:r>
        <w:rPr>
          <w:spacing w:val="-2"/>
        </w:rPr>
        <w:t> </w:t>
      </w:r>
      <w:r>
        <w:rPr/>
        <w:t>natural question to</w:t>
      </w:r>
      <w:r>
        <w:rPr>
          <w:spacing w:val="-4"/>
        </w:rPr>
        <w:t> </w:t>
      </w:r>
      <w:r>
        <w:rPr/>
        <w:t>ask is:</w:t>
      </w:r>
      <w:r>
        <w:rPr>
          <w:spacing w:val="-3"/>
        </w:rPr>
        <w:t> </w:t>
      </w:r>
      <w:r>
        <w:rPr/>
        <w:t>if we pick</w:t>
      </w:r>
      <w:r>
        <w:rPr>
          <w:spacing w:val="-1"/>
        </w:rPr>
        <w:t> </w:t>
      </w:r>
      <w:r>
        <w:rPr/>
        <w:t>a wire at random, what is the chance that is</w:t>
      </w:r>
      <w:r>
        <w:rPr>
          <w:spacing w:val="-3"/>
        </w:rPr>
        <w:t> </w:t>
      </w:r>
      <w:r>
        <w:rPr/>
        <w:t>of a</w:t>
      </w:r>
      <w:r>
        <w:rPr>
          <w:spacing w:val="-5"/>
        </w:rPr>
        <w:t> </w:t>
      </w:r>
      <w:r>
        <w:rPr/>
        <w:t>certain length? With Rent's Rule we can</w:t>
      </w:r>
      <w:r>
        <w:rPr>
          <w:spacing w:val="-2"/>
        </w:rPr>
        <w:t> </w:t>
      </w:r>
      <w:r>
        <w:rPr/>
        <w:t>actually have</w:t>
      </w:r>
      <w:r>
        <w:rPr>
          <w:spacing w:val="-4"/>
        </w:rPr>
        <w:t> </w:t>
      </w:r>
      <w:r>
        <w:rPr/>
        <w:t>a</w:t>
      </w:r>
      <w:r>
        <w:rPr>
          <w:spacing w:val="-14"/>
        </w:rPr>
        <w:t> </w:t>
      </w:r>
      <w:r>
        <w:rPr/>
        <w:t>guess</w:t>
      </w:r>
      <w:r>
        <w:rPr>
          <w:spacing w:val="-6"/>
        </w:rPr>
        <w:t> </w:t>
      </w:r>
      <w:r>
        <w:rPr/>
        <w:t>at</w:t>
      </w:r>
      <w:r>
        <w:rPr>
          <w:spacing w:val="-7"/>
        </w:rPr>
        <w:t> </w:t>
      </w:r>
      <w:r>
        <w:rPr/>
        <w:t>this,</w:t>
      </w:r>
      <w:r>
        <w:rPr>
          <w:spacing w:val="-5"/>
        </w:rPr>
        <w:t> </w:t>
      </w:r>
      <w:r>
        <w:rPr/>
        <w:t>after</w:t>
      </w:r>
      <w:r>
        <w:rPr>
          <w:spacing w:val="-8"/>
        </w:rPr>
        <w:t> </w:t>
      </w:r>
      <w:r>
        <w:rPr/>
        <w:t>a</w:t>
      </w:r>
      <w:r>
        <w:rPr>
          <w:spacing w:val="-11"/>
        </w:rPr>
        <w:t> </w:t>
      </w:r>
      <w:r>
        <w:rPr/>
        <w:t>fashion. Return to</w:t>
      </w:r>
      <w:r>
        <w:rPr>
          <w:spacing w:val="-6"/>
        </w:rPr>
        <w:t> </w:t>
      </w:r>
      <w:r>
        <w:rPr/>
        <w:t>the</w:t>
      </w:r>
      <w:r>
        <w:rPr>
          <w:spacing w:val="-8"/>
        </w:rPr>
        <w:t> </w:t>
      </w:r>
      <w:r>
        <w:rPr/>
        <w:t>two-dimensional case</w:t>
      </w:r>
      <w:r>
        <w:rPr>
          <w:spacing w:val="43"/>
        </w:rPr>
        <w:t> </w:t>
      </w:r>
      <w:r>
        <w:rPr/>
        <w:t>shown</w:t>
      </w:r>
      <w:r>
        <w:rPr>
          <w:spacing w:val="50"/>
        </w:rPr>
        <w:t> </w:t>
      </w:r>
      <w:r>
        <w:rPr/>
        <w:t>in</w:t>
      </w:r>
      <w:r>
        <w:rPr>
          <w:spacing w:val="38"/>
        </w:rPr>
        <w:t> </w:t>
      </w:r>
      <w:r>
        <w:rPr/>
        <w:t>Figure</w:t>
      </w:r>
      <w:r>
        <w:rPr>
          <w:spacing w:val="41"/>
        </w:rPr>
        <w:t> </w:t>
      </w:r>
      <w:r>
        <w:rPr/>
        <w:t>7.70,</w:t>
      </w:r>
      <w:r>
        <w:rPr>
          <w:spacing w:val="36"/>
        </w:rPr>
        <w:t> </w:t>
      </w:r>
      <w:r>
        <w:rPr/>
        <w:t>and</w:t>
      </w:r>
      <w:r>
        <w:rPr>
          <w:spacing w:val="43"/>
        </w:rPr>
        <w:t> </w:t>
      </w:r>
      <w:r>
        <w:rPr/>
        <w:t>now</w:t>
      </w:r>
      <w:r>
        <w:rPr>
          <w:spacing w:val="46"/>
        </w:rPr>
        <w:t> </w:t>
      </w:r>
      <w:r>
        <w:rPr/>
        <w:t>take</w:t>
      </w:r>
      <w:r>
        <w:rPr>
          <w:spacing w:val="43"/>
        </w:rPr>
        <w:t> </w:t>
      </w:r>
      <w:r>
        <w:rPr>
          <w:i/>
        </w:rPr>
        <w:t>L</w:t>
      </w:r>
      <w:r>
        <w:rPr>
          <w:i/>
          <w:spacing w:val="32"/>
        </w:rPr>
        <w:t> </w:t>
      </w:r>
      <w:r>
        <w:rPr/>
        <w:t>to</w:t>
      </w:r>
      <w:r>
        <w:rPr>
          <w:spacing w:val="39"/>
        </w:rPr>
        <w:t> </w:t>
      </w:r>
      <w:r>
        <w:rPr/>
        <w:t>be</w:t>
      </w:r>
      <w:r>
        <w:rPr>
          <w:spacing w:val="35"/>
        </w:rPr>
        <w:t> </w:t>
      </w:r>
      <w:r>
        <w:rPr/>
        <w:t>the</w:t>
      </w:r>
      <w:r>
        <w:rPr>
          <w:spacing w:val="36"/>
        </w:rPr>
        <w:t> </w:t>
      </w:r>
      <w:r>
        <w:rPr/>
        <w:t>side-length</w:t>
      </w:r>
      <w:r>
        <w:rPr>
          <w:spacing w:val="52"/>
        </w:rPr>
        <w:t> </w:t>
      </w:r>
      <w:r>
        <w:rPr/>
        <w:t>of</w:t>
      </w:r>
      <w:r>
        <w:rPr>
          <w:spacing w:val="50"/>
        </w:rPr>
        <w:t> </w:t>
      </w:r>
      <w:r>
        <w:rPr>
          <w:spacing w:val="-4"/>
        </w:rPr>
        <w:t>some</w:t>
      </w:r>
    </w:p>
    <w:p>
      <w:pPr>
        <w:pStyle w:val="BodyText"/>
        <w:spacing w:after="0" w:line="232" w:lineRule="auto"/>
        <w:jc w:val="both"/>
        <w:sectPr>
          <w:pgSz w:w="8450" w:h="12230"/>
          <w:pgMar w:header="535" w:footer="0" w:top="980" w:bottom="280" w:left="425" w:right="425"/>
        </w:sectPr>
      </w:pPr>
    </w:p>
    <w:p>
      <w:pPr>
        <w:pStyle w:val="BodyText"/>
        <w:spacing w:line="232" w:lineRule="auto" w:before="200"/>
        <w:ind w:left="158" w:right="167"/>
        <w:jc w:val="both"/>
      </w:pPr>
      <w:r>
        <w:rPr/>
        <w:t>arbitrary unit on the</w:t>
      </w:r>
      <w:r>
        <w:rPr>
          <w:spacing w:val="-2"/>
        </w:rPr>
        <w:t> </w:t>
      </w:r>
      <w:r>
        <w:rPr/>
        <w:t>board. We</w:t>
      </w:r>
      <w:r>
        <w:rPr>
          <w:spacing w:val="-7"/>
        </w:rPr>
        <w:t> </w:t>
      </w:r>
      <w:r>
        <w:rPr/>
        <w:t>can consider any wires</w:t>
      </w:r>
      <w:r>
        <w:rPr>
          <w:spacing w:val="-1"/>
        </w:rPr>
        <w:t> </w:t>
      </w:r>
      <w:r>
        <w:rPr/>
        <w:t>connecting cells within this unit to other cells within it to be less than </w:t>
      </w:r>
      <w:r>
        <w:rPr>
          <w:i/>
        </w:rPr>
        <w:t>L</w:t>
      </w:r>
      <w:r>
        <w:rPr>
          <w:i/>
          <w:spacing w:val="-5"/>
        </w:rPr>
        <w:t> </w:t>
      </w:r>
      <w:r>
        <w:rPr/>
        <w:t>in length. This is not strictly true, of course, as we might have diagonals. However, if we just deal with orders of magnitude, we shall assume we can neglect this subtlety. There will also be</w:t>
      </w:r>
      <w:r>
        <w:rPr>
          <w:spacing w:val="-5"/>
        </w:rPr>
        <w:t> </w:t>
      </w:r>
      <w:r>
        <w:rPr/>
        <w:t>wires</w:t>
      </w:r>
      <w:r>
        <w:rPr>
          <w:spacing w:val="-1"/>
        </w:rPr>
        <w:t> </w:t>
      </w:r>
      <w:r>
        <w:rPr/>
        <w:t>going out of this</w:t>
      </w:r>
      <w:r>
        <w:rPr>
          <w:spacing w:val="-1"/>
        </w:rPr>
        <w:t> </w:t>
      </w:r>
      <w:r>
        <w:rPr/>
        <w:t>unit</w:t>
      </w:r>
      <w:r>
        <w:rPr>
          <w:spacing w:val="-2"/>
        </w:rPr>
        <w:t> </w:t>
      </w:r>
      <w:r>
        <w:rPr/>
        <w:t>and hooking up</w:t>
      </w:r>
      <w:r>
        <w:rPr>
          <w:spacing w:val="-3"/>
        </w:rPr>
        <w:t> </w:t>
      </w:r>
      <w:r>
        <w:rPr/>
        <w:t>to</w:t>
      </w:r>
      <w:r>
        <w:rPr>
          <w:spacing w:val="-5"/>
        </w:rPr>
        <w:t> </w:t>
      </w:r>
      <w:r>
        <w:rPr/>
        <w:t>other units on the</w:t>
      </w:r>
      <w:r>
        <w:rPr>
          <w:spacing w:val="-3"/>
        </w:rPr>
        <w:t> </w:t>
      </w:r>
      <w:r>
        <w:rPr/>
        <w:t>board. We take these to be longer than </w:t>
      </w:r>
      <w:r>
        <w:rPr>
          <w:i/>
        </w:rPr>
        <w:t>L. </w:t>
      </w:r>
      <w:r>
        <w:rPr/>
        <w:t>From Rent's Rule, we can calculate the number of wires of length greater than </w:t>
      </w:r>
      <w:r>
        <w:rPr>
          <w:i/>
        </w:rPr>
        <w:t>L </w:t>
      </w:r>
      <w:r>
        <w:rPr/>
        <w:t>-</w:t>
      </w:r>
      <w:r>
        <w:rPr>
          <w:spacing w:val="40"/>
        </w:rPr>
        <w:t> </w:t>
      </w:r>
      <w:r>
        <w:rPr/>
        <w:t>this will be </w:t>
      </w:r>
      <w:r>
        <w:rPr>
          <w:i/>
        </w:rPr>
        <w:t>T, </w:t>
      </w:r>
      <w:r>
        <w:rPr/>
        <w:t>the number of terminals on the unit, given in this case by:</w:t>
      </w:r>
    </w:p>
    <w:p>
      <w:pPr>
        <w:pStyle w:val="BodyText"/>
        <w:spacing w:before="31"/>
      </w:pPr>
    </w:p>
    <w:p>
      <w:pPr>
        <w:tabs>
          <w:tab w:pos="6777" w:val="left" w:leader="none"/>
        </w:tabs>
        <w:spacing w:before="0"/>
        <w:ind w:left="3292" w:right="0" w:firstLine="0"/>
        <w:jc w:val="left"/>
        <w:rPr>
          <w:position w:val="4"/>
          <w:sz w:val="23"/>
        </w:rPr>
      </w:pPr>
      <w:r>
        <w:rPr>
          <w:i/>
          <w:sz w:val="22"/>
        </w:rPr>
        <w:t>T</w:t>
      </w:r>
      <w:r>
        <w:rPr>
          <w:i/>
          <w:spacing w:val="39"/>
          <w:sz w:val="22"/>
        </w:rPr>
        <w:t> </w:t>
      </w:r>
      <w:r>
        <w:rPr>
          <w:sz w:val="26"/>
        </w:rPr>
        <w:t>=</w:t>
      </w:r>
      <w:r>
        <w:rPr>
          <w:spacing w:val="19"/>
          <w:sz w:val="26"/>
        </w:rPr>
        <w:t> </w:t>
      </w:r>
      <w:r>
        <w:rPr>
          <w:i/>
          <w:spacing w:val="-2"/>
          <w:sz w:val="22"/>
        </w:rPr>
        <w:t>t(L/l)2'.</w:t>
      </w:r>
      <w:r>
        <w:rPr>
          <w:i/>
          <w:sz w:val="22"/>
        </w:rPr>
        <w:tab/>
      </w:r>
      <w:r>
        <w:rPr>
          <w:spacing w:val="-2"/>
          <w:position w:val="4"/>
          <w:sz w:val="23"/>
        </w:rPr>
        <w:t>(7.42)</w:t>
      </w:r>
    </w:p>
    <w:p>
      <w:pPr>
        <w:pStyle w:val="BodyText"/>
        <w:spacing w:line="235" w:lineRule="auto" w:before="176"/>
        <w:ind w:left="160" w:right="172" w:hanging="2"/>
        <w:jc w:val="both"/>
      </w:pPr>
      <w:r>
        <w:rPr/>
        <w:t>We can now calculate the probability that a random wire will have a length greater</w:t>
      </w:r>
      <w:r>
        <w:rPr>
          <w:spacing w:val="-8"/>
        </w:rPr>
        <w:t> </w:t>
      </w:r>
      <w:r>
        <w:rPr/>
        <w:t>than </w:t>
      </w:r>
      <w:r>
        <w:rPr>
          <w:i/>
        </w:rPr>
        <w:t>L.</w:t>
      </w:r>
      <w:r>
        <w:rPr>
          <w:i/>
          <w:spacing w:val="-15"/>
        </w:rPr>
        <w:t> </w:t>
      </w:r>
      <w:r>
        <w:rPr/>
        <w:t>It</w:t>
      </w:r>
      <w:r>
        <w:rPr>
          <w:spacing w:val="-9"/>
        </w:rPr>
        <w:t> </w:t>
      </w:r>
      <w:r>
        <w:rPr/>
        <w:t>is</w:t>
      </w:r>
      <w:r>
        <w:rPr>
          <w:spacing w:val="-9"/>
        </w:rPr>
        <w:t> </w:t>
      </w:r>
      <w:r>
        <w:rPr/>
        <w:t>just</w:t>
      </w:r>
      <w:r>
        <w:rPr>
          <w:spacing w:val="-7"/>
        </w:rPr>
        <w:t> </w:t>
      </w:r>
      <w:r>
        <w:rPr/>
        <w:t>the</w:t>
      </w:r>
      <w:r>
        <w:rPr>
          <w:spacing w:val="-10"/>
        </w:rPr>
        <w:t> </w:t>
      </w:r>
      <w:r>
        <w:rPr/>
        <w:t>right</w:t>
      </w:r>
      <w:r>
        <w:rPr>
          <w:spacing w:val="-2"/>
        </w:rPr>
        <w:t> </w:t>
      </w:r>
      <w:r>
        <w:rPr/>
        <w:t>hand</w:t>
      </w:r>
      <w:r>
        <w:rPr>
          <w:spacing w:val="-5"/>
        </w:rPr>
        <w:t> </w:t>
      </w:r>
      <w:r>
        <w:rPr/>
        <w:t>side</w:t>
      </w:r>
      <w:r>
        <w:rPr>
          <w:spacing w:val="-7"/>
        </w:rPr>
        <w:t> </w:t>
      </w:r>
      <w:r>
        <w:rPr/>
        <w:t>of</w:t>
      </w:r>
      <w:r>
        <w:rPr>
          <w:spacing w:val="-7"/>
        </w:rPr>
        <w:t> </w:t>
      </w:r>
      <w:r>
        <w:rPr/>
        <w:t>Equation</w:t>
      </w:r>
      <w:r>
        <w:rPr>
          <w:spacing w:val="-2"/>
        </w:rPr>
        <w:t> </w:t>
      </w:r>
      <w:r>
        <w:rPr/>
        <w:t>7.42</w:t>
      </w:r>
      <w:r>
        <w:rPr>
          <w:spacing w:val="-10"/>
        </w:rPr>
        <w:t> </w:t>
      </w:r>
      <w:r>
        <w:rPr/>
        <w:t>divided</w:t>
      </w:r>
      <w:r>
        <w:rPr>
          <w:spacing w:val="-2"/>
        </w:rPr>
        <w:t> </w:t>
      </w:r>
      <w:r>
        <w:rPr/>
        <w:t>by</w:t>
      </w:r>
      <w:r>
        <w:rPr>
          <w:spacing w:val="-7"/>
        </w:rPr>
        <w:t> </w:t>
      </w:r>
      <w:r>
        <w:rPr/>
        <w:t>the</w:t>
      </w:r>
      <w:r>
        <w:rPr>
          <w:spacing w:val="-11"/>
        </w:rPr>
        <w:t> </w:t>
      </w:r>
      <w:r>
        <w:rPr/>
        <w:t>total number of wires on the unit. This is easily seen to be </w:t>
      </w:r>
      <w:r>
        <w:rPr>
          <w:sz w:val="14"/>
        </w:rPr>
        <w:t>oc</w:t>
      </w:r>
      <w:r>
        <w:rPr>
          <w:spacing w:val="40"/>
          <w:sz w:val="14"/>
        </w:rPr>
        <w:t> </w:t>
      </w:r>
      <w:r>
        <w:rPr>
          <w:i/>
        </w:rPr>
        <w:t>t(L/1)2. </w:t>
      </w:r>
      <w:r>
        <w:rPr/>
        <w:t>So, if the probability of a wire having length greater than </w:t>
      </w:r>
      <w:r>
        <w:rPr>
          <w:i/>
          <w:sz w:val="22"/>
        </w:rPr>
        <w:t>Lis</w:t>
      </w:r>
      <w:r>
        <w:rPr>
          <w:i/>
          <w:spacing w:val="80"/>
          <w:sz w:val="22"/>
        </w:rPr>
        <w:t> </w:t>
      </w:r>
      <w:r>
        <w:rPr>
          <w:i/>
          <w:sz w:val="22"/>
        </w:rPr>
        <w:t>P(L), </w:t>
      </w:r>
      <w:r>
        <w:rPr/>
        <w:t>we clearly have:</w:t>
      </w:r>
    </w:p>
    <w:p>
      <w:pPr>
        <w:pStyle w:val="BodyText"/>
        <w:spacing w:before="147"/>
      </w:pPr>
    </w:p>
    <w:p>
      <w:pPr>
        <w:tabs>
          <w:tab w:pos="6675" w:val="left" w:leader="none"/>
        </w:tabs>
        <w:spacing w:before="1"/>
        <w:ind w:left="2078" w:right="0" w:firstLine="0"/>
        <w:jc w:val="left"/>
        <w:rPr>
          <w:position w:val="8"/>
          <w:sz w:val="23"/>
        </w:rPr>
      </w:pPr>
      <w:r>
        <w:rPr>
          <w:b/>
          <w:i/>
          <w:sz w:val="23"/>
        </w:rPr>
        <w:t>P(L)</w:t>
      </w:r>
      <w:r>
        <w:rPr>
          <w:b/>
          <w:i/>
          <w:spacing w:val="55"/>
          <w:sz w:val="23"/>
        </w:rPr>
        <w:t> </w:t>
      </w:r>
      <w:r>
        <w:rPr>
          <w:sz w:val="13"/>
        </w:rPr>
        <w:t>cc</w:t>
      </w:r>
      <w:r>
        <w:rPr>
          <w:spacing w:val="62"/>
          <w:sz w:val="13"/>
        </w:rPr>
        <w:t> </w:t>
      </w:r>
      <w:r>
        <w:rPr>
          <w:rFonts w:ascii="Arial"/>
          <w:i/>
          <w:sz w:val="21"/>
        </w:rPr>
        <w:t>(Lf</w:t>
      </w:r>
      <w:r>
        <w:rPr>
          <w:rFonts w:ascii="Arial"/>
          <w:i/>
          <w:spacing w:val="-30"/>
          <w:sz w:val="21"/>
        </w:rPr>
        <w:t> </w:t>
      </w:r>
      <w:r>
        <w:rPr>
          <w:rFonts w:ascii="Arial"/>
          <w:sz w:val="21"/>
        </w:rPr>
        <w:t>[)</w:t>
      </w:r>
      <w:r>
        <w:rPr>
          <w:sz w:val="21"/>
          <w:vertAlign w:val="superscript"/>
        </w:rPr>
        <w:t>2</w:t>
      </w:r>
      <w:r>
        <w:rPr>
          <w:sz w:val="15"/>
          <w:vertAlign w:val="baseline"/>
        </w:rPr>
        <w:t>'-</w:t>
      </w:r>
      <w:r>
        <w:rPr>
          <w:position w:val="8"/>
          <w:sz w:val="15"/>
          <w:vertAlign w:val="baseline"/>
        </w:rPr>
        <w:t>2</w:t>
      </w:r>
      <w:r>
        <w:rPr>
          <w:sz w:val="15"/>
          <w:vertAlign w:val="baseline"/>
        </w:rPr>
        <w:t>,</w:t>
      </w:r>
      <w:r>
        <w:rPr>
          <w:spacing w:val="75"/>
          <w:sz w:val="15"/>
          <w:vertAlign w:val="baseline"/>
        </w:rPr>
        <w:t> </w:t>
      </w:r>
      <w:r>
        <w:rPr>
          <w:rFonts w:ascii="Arial"/>
          <w:b/>
          <w:i/>
          <w:sz w:val="20"/>
          <w:vertAlign w:val="baseline"/>
        </w:rPr>
        <w:t>i.e.,</w:t>
      </w:r>
      <w:r>
        <w:rPr>
          <w:rFonts w:ascii="Arial"/>
          <w:b/>
          <w:i/>
          <w:spacing w:val="44"/>
          <w:sz w:val="20"/>
          <w:vertAlign w:val="baseline"/>
        </w:rPr>
        <w:t> </w:t>
      </w:r>
      <w:r>
        <w:rPr>
          <w:b/>
          <w:i/>
          <w:sz w:val="23"/>
          <w:vertAlign w:val="baseline"/>
        </w:rPr>
        <w:t>P(L)</w:t>
      </w:r>
      <w:r>
        <w:rPr>
          <w:b/>
          <w:i/>
          <w:spacing w:val="56"/>
          <w:sz w:val="23"/>
          <w:vertAlign w:val="baseline"/>
        </w:rPr>
        <w:t> </w:t>
      </w:r>
      <w:r>
        <w:rPr>
          <w:rFonts w:ascii="Arial"/>
          <w:b/>
          <w:sz w:val="11"/>
          <w:vertAlign w:val="baseline"/>
        </w:rPr>
        <w:t>cc</w:t>
      </w:r>
      <w:r>
        <w:rPr>
          <w:rFonts w:ascii="Arial"/>
          <w:b/>
          <w:spacing w:val="72"/>
          <w:w w:val="150"/>
          <w:sz w:val="11"/>
          <w:vertAlign w:val="baseline"/>
        </w:rPr>
        <w:t> </w:t>
      </w:r>
      <w:r>
        <w:rPr>
          <w:b/>
          <w:i/>
          <w:spacing w:val="-2"/>
          <w:sz w:val="23"/>
          <w:vertAlign w:val="baseline"/>
        </w:rPr>
        <w:t>1/L</w:t>
      </w:r>
      <w:r>
        <w:rPr>
          <w:spacing w:val="-2"/>
          <w:position w:val="7"/>
          <w:sz w:val="15"/>
          <w:vertAlign w:val="baseline"/>
        </w:rPr>
        <w:t>21</w:t>
      </w:r>
      <w:r>
        <w:rPr>
          <w:rFonts w:ascii="Arial"/>
          <w:spacing w:val="-2"/>
          <w:sz w:val="26"/>
          <w:vertAlign w:val="baseline"/>
        </w:rPr>
        <w:t>3,</w:t>
      </w:r>
      <w:r>
        <w:rPr>
          <w:rFonts w:ascii="Arial"/>
          <w:sz w:val="26"/>
          <w:vertAlign w:val="baseline"/>
        </w:rPr>
        <w:tab/>
      </w:r>
      <w:r>
        <w:rPr>
          <w:spacing w:val="-2"/>
          <w:position w:val="8"/>
          <w:sz w:val="23"/>
          <w:vertAlign w:val="baseline"/>
        </w:rPr>
        <w:t>(7.43)</w:t>
      </w:r>
    </w:p>
    <w:p>
      <w:pPr>
        <w:pStyle w:val="BodyText"/>
        <w:spacing w:before="243"/>
        <w:ind w:left="161"/>
        <w:jc w:val="both"/>
      </w:pPr>
      <w:r>
        <w:rPr/>
        <w:t>using</w:t>
      </w:r>
      <w:r>
        <w:rPr>
          <w:spacing w:val="30"/>
        </w:rPr>
        <w:t> </w:t>
      </w:r>
      <w:r>
        <w:rPr>
          <w:i/>
          <w:sz w:val="22"/>
        </w:rPr>
        <w:t>r</w:t>
      </w:r>
      <w:r>
        <w:rPr>
          <w:i/>
          <w:spacing w:val="4"/>
          <w:sz w:val="22"/>
        </w:rPr>
        <w:t> </w:t>
      </w:r>
      <w:r>
        <w:rPr>
          <w:rFonts w:ascii="Arial"/>
          <w:sz w:val="24"/>
        </w:rPr>
        <w:t>=</w:t>
      </w:r>
      <w:r>
        <w:rPr>
          <w:rFonts w:ascii="Arial"/>
          <w:spacing w:val="-8"/>
          <w:sz w:val="24"/>
        </w:rPr>
        <w:t> </w:t>
      </w:r>
      <w:r>
        <w:rPr/>
        <w:t>2/3</w:t>
      </w:r>
      <w:r>
        <w:rPr>
          <w:spacing w:val="9"/>
        </w:rPr>
        <w:t> </w:t>
      </w:r>
      <w:r>
        <w:rPr/>
        <w:t>in</w:t>
      </w:r>
      <w:r>
        <w:rPr>
          <w:spacing w:val="23"/>
        </w:rPr>
        <w:t> </w:t>
      </w:r>
      <w:r>
        <w:rPr/>
        <w:t>Rent's</w:t>
      </w:r>
      <w:r>
        <w:rPr>
          <w:spacing w:val="24"/>
        </w:rPr>
        <w:t> </w:t>
      </w:r>
      <w:r>
        <w:rPr>
          <w:spacing w:val="-2"/>
        </w:rPr>
        <w:t>expression.</w:t>
      </w:r>
    </w:p>
    <w:p>
      <w:pPr>
        <w:pStyle w:val="BodyText"/>
        <w:spacing w:line="237" w:lineRule="auto" w:before="247"/>
        <w:ind w:left="159" w:right="182" w:firstLine="576"/>
        <w:jc w:val="both"/>
      </w:pPr>
      <w:r>
        <w:rPr>
          <w:spacing w:val="-2"/>
        </w:rPr>
        <w:t>We</w:t>
      </w:r>
      <w:r>
        <w:rPr>
          <w:spacing w:val="-13"/>
        </w:rPr>
        <w:t> </w:t>
      </w:r>
      <w:r>
        <w:rPr>
          <w:spacing w:val="-2"/>
        </w:rPr>
        <w:t>can</w:t>
      </w:r>
      <w:r>
        <w:rPr>
          <w:spacing w:val="-8"/>
        </w:rPr>
        <w:t> </w:t>
      </w:r>
      <w:r>
        <w:rPr>
          <w:spacing w:val="-2"/>
        </w:rPr>
        <w:t>take</w:t>
      </w:r>
      <w:r>
        <w:rPr>
          <w:spacing w:val="-10"/>
        </w:rPr>
        <w:t> </w:t>
      </w:r>
      <w:r>
        <w:rPr>
          <w:spacing w:val="-2"/>
        </w:rPr>
        <w:t>these</w:t>
      </w:r>
      <w:r>
        <w:rPr>
          <w:spacing w:val="-10"/>
        </w:rPr>
        <w:t> </w:t>
      </w:r>
      <w:r>
        <w:rPr>
          <w:spacing w:val="-2"/>
        </w:rPr>
        <w:t>statistics</w:t>
      </w:r>
      <w:r>
        <w:rPr>
          <w:spacing w:val="-7"/>
        </w:rPr>
        <w:t> </w:t>
      </w:r>
      <w:r>
        <w:rPr>
          <w:spacing w:val="-2"/>
        </w:rPr>
        <w:t>further.</w:t>
      </w:r>
      <w:r>
        <w:rPr>
          <w:spacing w:val="-11"/>
        </w:rPr>
        <w:t> </w:t>
      </w:r>
      <w:r>
        <w:rPr>
          <w:spacing w:val="-2"/>
        </w:rPr>
        <w:t>Introduce the</w:t>
      </w:r>
      <w:r>
        <w:rPr>
          <w:spacing w:val="-9"/>
        </w:rPr>
        <w:t> </w:t>
      </w:r>
      <w:r>
        <w:rPr>
          <w:spacing w:val="-2"/>
        </w:rPr>
        <w:t>probability</w:t>
      </w:r>
      <w:r>
        <w:rPr>
          <w:spacing w:val="-7"/>
        </w:rPr>
        <w:t> </w:t>
      </w:r>
      <w:r>
        <w:rPr>
          <w:spacing w:val="-2"/>
        </w:rPr>
        <w:t>density p(L), </w:t>
      </w:r>
      <w:r>
        <w:rPr/>
        <w:t>which</w:t>
      </w:r>
      <w:r>
        <w:rPr>
          <w:spacing w:val="-15"/>
        </w:rPr>
        <w:t> </w:t>
      </w:r>
      <w:r>
        <w:rPr/>
        <w:t>is</w:t>
      </w:r>
      <w:r>
        <w:rPr>
          <w:spacing w:val="-14"/>
        </w:rPr>
        <w:t> </w:t>
      </w:r>
      <w:r>
        <w:rPr/>
        <w:t>defined</w:t>
      </w:r>
      <w:r>
        <w:rPr>
          <w:spacing w:val="-15"/>
        </w:rPr>
        <w:t> </w:t>
      </w:r>
      <w:r>
        <w:rPr/>
        <w:t>in</w:t>
      </w:r>
      <w:r>
        <w:rPr>
          <w:spacing w:val="-14"/>
        </w:rPr>
        <w:t> </w:t>
      </w:r>
      <w:r>
        <w:rPr/>
        <w:t>the</w:t>
      </w:r>
      <w:r>
        <w:rPr>
          <w:spacing w:val="-14"/>
        </w:rPr>
        <w:t> </w:t>
      </w:r>
      <w:r>
        <w:rPr/>
        <w:t>standard</w:t>
      </w:r>
      <w:r>
        <w:rPr>
          <w:spacing w:val="-13"/>
        </w:rPr>
        <w:t> </w:t>
      </w:r>
      <w:r>
        <w:rPr/>
        <w:t>way</w:t>
      </w:r>
      <w:r>
        <w:rPr>
          <w:spacing w:val="-14"/>
        </w:rPr>
        <w:t> </w:t>
      </w:r>
      <w:r>
        <w:rPr/>
        <w:t>-</w:t>
      </w:r>
      <w:r>
        <w:rPr>
          <w:spacing w:val="59"/>
        </w:rPr>
        <w:t> </w:t>
      </w:r>
      <w:r>
        <w:rPr/>
        <w:t>the</w:t>
      </w:r>
      <w:r>
        <w:rPr>
          <w:spacing w:val="-14"/>
        </w:rPr>
        <w:t> </w:t>
      </w:r>
      <w:r>
        <w:rPr/>
        <w:t>probability</w:t>
      </w:r>
      <w:r>
        <w:rPr>
          <w:spacing w:val="-5"/>
        </w:rPr>
        <w:t> </w:t>
      </w:r>
      <w:r>
        <w:rPr/>
        <w:t>of</w:t>
      </w:r>
      <w:r>
        <w:rPr>
          <w:spacing w:val="-14"/>
        </w:rPr>
        <w:t> </w:t>
      </w:r>
      <w:r>
        <w:rPr/>
        <w:t>finding</w:t>
      </w:r>
      <w:r>
        <w:rPr>
          <w:spacing w:val="-7"/>
        </w:rPr>
        <w:t> </w:t>
      </w:r>
      <w:r>
        <w:rPr/>
        <w:t>the</w:t>
      </w:r>
      <w:r>
        <w:rPr>
          <w:spacing w:val="-15"/>
        </w:rPr>
        <w:t> </w:t>
      </w:r>
      <w:r>
        <w:rPr/>
        <w:t>wire</w:t>
      </w:r>
      <w:r>
        <w:rPr>
          <w:spacing w:val="-9"/>
        </w:rPr>
        <w:t> </w:t>
      </w:r>
      <w:r>
        <w:rPr/>
        <w:t>length to lie between Land </w:t>
      </w:r>
      <w:r>
        <w:rPr>
          <w:i/>
        </w:rPr>
        <w:t>L </w:t>
      </w:r>
      <w:r>
        <w:rPr/>
        <w:t>+ </w:t>
      </w:r>
      <w:r>
        <w:rPr>
          <w:i/>
        </w:rPr>
        <w:t>oL </w:t>
      </w:r>
      <w:r>
        <w:rPr/>
        <w:t>is p(L)oL. Then we have:</w:t>
      </w:r>
    </w:p>
    <w:p>
      <w:pPr>
        <w:pStyle w:val="BodyText"/>
        <w:spacing w:before="8"/>
        <w:rPr>
          <w:sz w:val="20"/>
        </w:rPr>
      </w:pPr>
    </w:p>
    <w:p>
      <w:pPr>
        <w:pStyle w:val="BodyText"/>
        <w:spacing w:after="0"/>
        <w:rPr>
          <w:sz w:val="20"/>
        </w:rPr>
        <w:sectPr>
          <w:pgSz w:w="8450" w:h="12230"/>
          <w:pgMar w:header="540" w:footer="0" w:top="980" w:bottom="280" w:left="425" w:right="425"/>
        </w:sectPr>
      </w:pPr>
    </w:p>
    <w:p>
      <w:pPr>
        <w:pStyle w:val="BodyText"/>
      </w:pPr>
    </w:p>
    <w:p>
      <w:pPr>
        <w:pStyle w:val="BodyText"/>
      </w:pPr>
    </w:p>
    <w:p>
      <w:pPr>
        <w:pStyle w:val="BodyText"/>
        <w:spacing w:before="238"/>
      </w:pPr>
    </w:p>
    <w:p>
      <w:pPr>
        <w:pStyle w:val="BodyText"/>
        <w:ind w:left="160"/>
      </w:pPr>
      <w:r>
        <w:rPr>
          <w:spacing w:val="-4"/>
        </w:rPr>
        <w:t>with</w:t>
      </w:r>
    </w:p>
    <w:p>
      <w:pPr>
        <w:spacing w:before="85"/>
        <w:ind w:left="120" w:right="0" w:firstLine="0"/>
        <w:jc w:val="center"/>
        <w:rPr>
          <w:b/>
          <w:i/>
          <w:sz w:val="23"/>
        </w:rPr>
      </w:pPr>
      <w:r>
        <w:rPr/>
        <w:br w:type="column"/>
      </w:r>
      <w:r>
        <w:rPr>
          <w:b/>
          <w:i/>
          <w:w w:val="90"/>
          <w:sz w:val="23"/>
        </w:rPr>
        <w:t>P(L)</w:t>
      </w:r>
      <w:r>
        <w:rPr>
          <w:b/>
          <w:i/>
          <w:spacing w:val="45"/>
          <w:sz w:val="23"/>
        </w:rPr>
        <w:t> </w:t>
      </w:r>
      <w:r>
        <w:rPr>
          <w:w w:val="90"/>
          <w:sz w:val="26"/>
        </w:rPr>
        <w:t>=</w:t>
      </w:r>
      <w:r>
        <w:rPr>
          <w:spacing w:val="1"/>
          <w:sz w:val="26"/>
        </w:rPr>
        <w:t> </w:t>
      </w:r>
      <w:r>
        <w:rPr>
          <w:rFonts w:ascii="Arial"/>
          <w:i/>
          <w:w w:val="90"/>
          <w:sz w:val="49"/>
        </w:rPr>
        <w:t>I</w:t>
      </w:r>
      <w:r>
        <w:rPr>
          <w:rFonts w:ascii="Arial"/>
          <w:i/>
          <w:spacing w:val="-15"/>
          <w:w w:val="90"/>
          <w:sz w:val="49"/>
        </w:rPr>
        <w:t> </w:t>
      </w:r>
      <w:r>
        <w:rPr>
          <w:b/>
          <w:i/>
          <w:spacing w:val="-2"/>
          <w:w w:val="90"/>
          <w:sz w:val="23"/>
        </w:rPr>
        <w:t>p(L')dL'</w:t>
      </w:r>
    </w:p>
    <w:p>
      <w:pPr>
        <w:spacing w:before="6"/>
        <w:ind w:left="120" w:right="23" w:firstLine="0"/>
        <w:jc w:val="center"/>
        <w:rPr>
          <w:i/>
          <w:sz w:val="16"/>
        </w:rPr>
      </w:pPr>
      <w:r>
        <w:rPr>
          <w:i/>
          <w:spacing w:val="-10"/>
          <w:sz w:val="16"/>
        </w:rPr>
        <w:t>L</w:t>
      </w:r>
    </w:p>
    <w:p>
      <w:pPr>
        <w:pStyle w:val="BodyText"/>
        <w:spacing w:before="39"/>
        <w:rPr>
          <w:i/>
          <w:sz w:val="21"/>
        </w:rPr>
      </w:pPr>
      <w:r>
        <w:rPr/>
        <w:br w:type="column"/>
      </w:r>
      <w:r>
        <w:rPr>
          <w:i/>
          <w:sz w:val="21"/>
        </w:rPr>
      </w:r>
    </w:p>
    <w:p>
      <w:pPr>
        <w:spacing w:before="1"/>
        <w:ind w:left="160" w:right="0" w:firstLine="0"/>
        <w:jc w:val="left"/>
        <w:rPr>
          <w:sz w:val="21"/>
        </w:rPr>
      </w:pPr>
      <w:r>
        <w:rPr>
          <w:spacing w:val="-2"/>
          <w:w w:val="105"/>
          <w:sz w:val="21"/>
        </w:rPr>
        <w:t>(7.44)</w:t>
      </w:r>
    </w:p>
    <w:p>
      <w:pPr>
        <w:spacing w:after="0"/>
        <w:jc w:val="left"/>
        <w:rPr>
          <w:sz w:val="21"/>
        </w:rPr>
        <w:sectPr>
          <w:type w:val="continuous"/>
          <w:pgSz w:w="8450" w:h="12230"/>
          <w:pgMar w:header="540" w:footer="0" w:top="1480" w:bottom="280" w:left="425" w:right="425"/>
          <w:cols w:num="3" w:equalWidth="0">
            <w:col w:w="594" w:space="2247"/>
            <w:col w:w="1840" w:space="1931"/>
            <w:col w:w="988"/>
          </w:cols>
        </w:sectPr>
      </w:pPr>
    </w:p>
    <w:p>
      <w:pPr>
        <w:pStyle w:val="BodyText"/>
        <w:spacing w:before="44"/>
      </w:pPr>
    </w:p>
    <w:p>
      <w:pPr>
        <w:tabs>
          <w:tab w:pos="6675" w:val="left" w:leader="none"/>
        </w:tabs>
        <w:spacing w:before="1"/>
        <w:ind w:left="2654" w:right="0" w:firstLine="0"/>
        <w:jc w:val="left"/>
        <w:rPr>
          <w:position w:val="9"/>
          <w:sz w:val="23"/>
        </w:rPr>
      </w:pPr>
      <w:r>
        <w:rPr>
          <w:rFonts w:ascii="Arial"/>
          <w:b/>
          <w:sz w:val="20"/>
        </w:rPr>
        <w:t>p(L)</w:t>
      </w:r>
      <w:r>
        <w:rPr>
          <w:rFonts w:ascii="Arial"/>
          <w:b/>
          <w:spacing w:val="60"/>
          <w:sz w:val="20"/>
        </w:rPr>
        <w:t> </w:t>
      </w:r>
      <w:r>
        <w:rPr>
          <w:rFonts w:ascii="Arial"/>
          <w:b/>
          <w:sz w:val="16"/>
        </w:rPr>
        <w:t>=</w:t>
      </w:r>
      <w:r>
        <w:rPr>
          <w:rFonts w:ascii="Arial"/>
          <w:b/>
          <w:spacing w:val="61"/>
          <w:sz w:val="16"/>
        </w:rPr>
        <w:t> </w:t>
      </w:r>
      <w:r>
        <w:rPr>
          <w:b/>
          <w:i/>
          <w:sz w:val="23"/>
        </w:rPr>
        <w:t>dP/dL</w:t>
      </w:r>
      <w:r>
        <w:rPr>
          <w:b/>
          <w:i/>
          <w:spacing w:val="48"/>
          <w:sz w:val="23"/>
        </w:rPr>
        <w:t> </w:t>
      </w:r>
      <w:r>
        <w:rPr>
          <w:rFonts w:ascii="Arial"/>
          <w:b/>
          <w:sz w:val="11"/>
        </w:rPr>
        <w:t>cc</w:t>
      </w:r>
      <w:r>
        <w:rPr>
          <w:rFonts w:ascii="Arial"/>
          <w:b/>
          <w:spacing w:val="70"/>
          <w:w w:val="150"/>
          <w:sz w:val="11"/>
        </w:rPr>
        <w:t> </w:t>
      </w:r>
      <w:r>
        <w:rPr>
          <w:b/>
          <w:i/>
          <w:spacing w:val="-2"/>
          <w:sz w:val="23"/>
        </w:rPr>
        <w:t>1/L</w:t>
      </w:r>
      <w:r>
        <w:rPr>
          <w:b/>
          <w:i/>
          <w:spacing w:val="-2"/>
          <w:sz w:val="23"/>
          <w:vertAlign w:val="superscript"/>
        </w:rPr>
        <w:t>513</w:t>
      </w:r>
      <w:r>
        <w:rPr>
          <w:b/>
          <w:i/>
          <w:spacing w:val="-2"/>
          <w:sz w:val="14"/>
          <w:vertAlign w:val="baseline"/>
        </w:rPr>
        <w:t>.</w:t>
      </w:r>
      <w:r>
        <w:rPr>
          <w:b/>
          <w:i/>
          <w:sz w:val="14"/>
          <w:vertAlign w:val="baseline"/>
        </w:rPr>
        <w:tab/>
      </w:r>
      <w:r>
        <w:rPr>
          <w:spacing w:val="-2"/>
          <w:position w:val="9"/>
          <w:sz w:val="23"/>
          <w:vertAlign w:val="baseline"/>
        </w:rPr>
        <w:t>(7.45)</w:t>
      </w:r>
    </w:p>
    <w:p>
      <w:pPr>
        <w:pStyle w:val="BodyText"/>
        <w:spacing w:before="109"/>
      </w:pPr>
    </w:p>
    <w:p>
      <w:pPr>
        <w:pStyle w:val="BodyText"/>
        <w:spacing w:line="230" w:lineRule="auto"/>
        <w:ind w:left="149" w:right="90" w:hanging="2"/>
      </w:pPr>
      <w:r>
        <w:rPr/>
        <w:t>Let</w:t>
      </w:r>
      <w:r>
        <w:rPr>
          <w:spacing w:val="40"/>
        </w:rPr>
        <w:t> </w:t>
      </w:r>
      <w:r>
        <w:rPr/>
        <w:t>us</w:t>
      </w:r>
      <w:r>
        <w:rPr>
          <w:spacing w:val="33"/>
        </w:rPr>
        <w:t> </w:t>
      </w:r>
      <w:r>
        <w:rPr/>
        <w:t>compute</w:t>
      </w:r>
      <w:r>
        <w:rPr>
          <w:spacing w:val="40"/>
        </w:rPr>
        <w:t> </w:t>
      </w:r>
      <w:r>
        <w:rPr/>
        <w:t>a</w:t>
      </w:r>
      <w:r>
        <w:rPr>
          <w:spacing w:val="33"/>
        </w:rPr>
        <w:t> </w:t>
      </w:r>
      <w:r>
        <w:rPr/>
        <w:t>quantity</w:t>
      </w:r>
      <w:r>
        <w:rPr>
          <w:spacing w:val="40"/>
        </w:rPr>
        <w:t> </w:t>
      </w:r>
      <w:r>
        <w:rPr/>
        <w:t>of</w:t>
      </w:r>
      <w:r>
        <w:rPr>
          <w:spacing w:val="40"/>
        </w:rPr>
        <w:t> </w:t>
      </w:r>
      <w:r>
        <w:rPr/>
        <w:t>particular</w:t>
      </w:r>
      <w:r>
        <w:rPr>
          <w:spacing w:val="40"/>
        </w:rPr>
        <w:t> </w:t>
      </w:r>
      <w:r>
        <w:rPr/>
        <w:t>interest,</w:t>
      </w:r>
      <w:r>
        <w:rPr>
          <w:spacing w:val="40"/>
        </w:rPr>
        <w:t> </w:t>
      </w:r>
      <w:r>
        <w:rPr/>
        <w:t>the</w:t>
      </w:r>
      <w:r>
        <w:rPr>
          <w:spacing w:val="36"/>
        </w:rPr>
        <w:t> </w:t>
      </w:r>
      <w:r>
        <w:rPr/>
        <w:t>mean</w:t>
      </w:r>
      <w:r>
        <w:rPr>
          <w:spacing w:val="40"/>
        </w:rPr>
        <w:t> </w:t>
      </w:r>
      <w:r>
        <w:rPr/>
        <w:t>wire</w:t>
      </w:r>
      <w:r>
        <w:rPr>
          <w:spacing w:val="35"/>
        </w:rPr>
        <w:t> </w:t>
      </w:r>
      <w:r>
        <w:rPr/>
        <w:t>length.</w:t>
      </w:r>
      <w:r>
        <w:rPr>
          <w:spacing w:val="40"/>
        </w:rPr>
        <w:t> </w:t>
      </w:r>
      <w:r>
        <w:rPr/>
        <w:t>By conventional statistical</w:t>
      </w:r>
      <w:r>
        <w:rPr>
          <w:spacing w:val="40"/>
        </w:rPr>
        <w:t> </w:t>
      </w:r>
      <w:r>
        <w:rPr/>
        <w:t>reasoning,</w:t>
      </w:r>
      <w:r>
        <w:rPr>
          <w:spacing w:val="40"/>
        </w:rPr>
        <w:t> </w:t>
      </w:r>
      <w:r>
        <w:rPr/>
        <w:t>this is:</w:t>
      </w:r>
    </w:p>
    <w:p>
      <w:pPr>
        <w:pStyle w:val="BodyText"/>
        <w:spacing w:before="39"/>
        <w:rPr>
          <w:sz w:val="20"/>
        </w:rPr>
      </w:pPr>
    </w:p>
    <w:p>
      <w:pPr>
        <w:pStyle w:val="BodyText"/>
        <w:spacing w:after="0"/>
        <w:rPr>
          <w:sz w:val="20"/>
        </w:rPr>
        <w:sectPr>
          <w:type w:val="continuous"/>
          <w:pgSz w:w="8450" w:h="12230"/>
          <w:pgMar w:header="540" w:footer="0" w:top="1480" w:bottom="280" w:left="425" w:right="425"/>
        </w:sectPr>
      </w:pPr>
    </w:p>
    <w:p>
      <w:pPr>
        <w:spacing w:before="85"/>
        <w:ind w:left="2926" w:right="0" w:firstLine="0"/>
        <w:jc w:val="left"/>
        <w:rPr>
          <w:b/>
          <w:i/>
          <w:sz w:val="23"/>
        </w:rPr>
      </w:pPr>
      <w:r>
        <w:rPr>
          <w:b/>
          <w:i/>
          <w:sz w:val="23"/>
        </w:rPr>
        <mc:AlternateContent>
          <mc:Choice Requires="wps">
            <w:drawing>
              <wp:anchor distT="0" distB="0" distL="0" distR="0" allowOverlap="1" layoutInCell="1" locked="0" behindDoc="1" simplePos="0" relativeHeight="482614272">
                <wp:simplePos x="0" y="0"/>
                <wp:positionH relativeFrom="page">
                  <wp:posOffset>1885068</wp:posOffset>
                </wp:positionH>
                <wp:positionV relativeFrom="paragraph">
                  <wp:posOffset>23464</wp:posOffset>
                </wp:positionV>
                <wp:extent cx="1155065" cy="389255"/>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1155065" cy="389255"/>
                        </a:xfrm>
                        <a:prstGeom prst="rect">
                          <a:avLst/>
                        </a:prstGeom>
                      </wps:spPr>
                      <wps:txbx>
                        <w:txbxContent>
                          <w:p>
                            <w:pPr>
                              <w:pStyle w:val="BodyText"/>
                              <w:tabs>
                                <w:tab w:pos="1531" w:val="left" w:leader="none"/>
                              </w:tabs>
                              <w:spacing w:line="105" w:lineRule="auto" w:before="78"/>
                            </w:pPr>
                            <w:r>
                              <w:rPr>
                                <w:rFonts w:ascii="Arial"/>
                                <w:spacing w:val="-2"/>
                                <w:w w:val="70"/>
                                <w:position w:val="-29"/>
                                <w:sz w:val="49"/>
                              </w:rPr>
                              <w:t>[</w:t>
                            </w:r>
                            <w:r>
                              <w:rPr>
                                <w:spacing w:val="-2"/>
                                <w:w w:val="70"/>
                              </w:rPr>
                              <w:t>1m</w:t>
                            </w:r>
                            <w:r>
                              <w:rPr>
                                <w:rFonts w:ascii="Arial"/>
                                <w:i/>
                                <w:spacing w:val="-2"/>
                                <w:w w:val="70"/>
                                <w:position w:val="-29"/>
                                <w:sz w:val="49"/>
                              </w:rPr>
                              <w:t>I</w:t>
                            </w:r>
                            <w:r>
                              <w:rPr>
                                <w:spacing w:val="-2"/>
                                <w:w w:val="70"/>
                              </w:rPr>
                              <w:t>ax</w:t>
                            </w:r>
                            <w:r>
                              <w:rPr/>
                              <w:tab/>
                            </w:r>
                            <w:r>
                              <w:rPr>
                                <w:spacing w:val="-9"/>
                                <w:w w:val="60"/>
                              </w:rPr>
                              <w:t>1max</w:t>
                            </w:r>
                          </w:p>
                        </w:txbxContent>
                      </wps:txbx>
                      <wps:bodyPr wrap="square" lIns="0" tIns="0" rIns="0" bIns="0" rtlCol="0">
                        <a:noAutofit/>
                      </wps:bodyPr>
                    </wps:wsp>
                  </a:graphicData>
                </a:graphic>
              </wp:anchor>
            </w:drawing>
          </mc:Choice>
          <mc:Fallback>
            <w:pict>
              <v:shape style="position:absolute;margin-left:148.430603pt;margin-top:1.847587pt;width:90.95pt;height:30.65pt;mso-position-horizontal-relative:page;mso-position-vertical-relative:paragraph;z-index:-20702208" type="#_x0000_t202" id="docshape594" filled="false" stroked="false">
                <v:textbox inset="0,0,0,0">
                  <w:txbxContent>
                    <w:p>
                      <w:pPr>
                        <w:pStyle w:val="BodyText"/>
                        <w:tabs>
                          <w:tab w:pos="1531" w:val="left" w:leader="none"/>
                        </w:tabs>
                        <w:spacing w:line="105" w:lineRule="auto" w:before="78"/>
                      </w:pPr>
                      <w:r>
                        <w:rPr>
                          <w:rFonts w:ascii="Arial"/>
                          <w:spacing w:val="-2"/>
                          <w:w w:val="70"/>
                          <w:position w:val="-29"/>
                          <w:sz w:val="49"/>
                        </w:rPr>
                        <w:t>[</w:t>
                      </w:r>
                      <w:r>
                        <w:rPr>
                          <w:spacing w:val="-2"/>
                          <w:w w:val="70"/>
                        </w:rPr>
                        <w:t>1m</w:t>
                      </w:r>
                      <w:r>
                        <w:rPr>
                          <w:rFonts w:ascii="Arial"/>
                          <w:i/>
                          <w:spacing w:val="-2"/>
                          <w:w w:val="70"/>
                          <w:position w:val="-29"/>
                          <w:sz w:val="49"/>
                        </w:rPr>
                        <w:t>I</w:t>
                      </w:r>
                      <w:r>
                        <w:rPr>
                          <w:spacing w:val="-2"/>
                          <w:w w:val="70"/>
                        </w:rPr>
                        <w:t>ax</w:t>
                      </w:r>
                      <w:r>
                        <w:rPr/>
                        <w:tab/>
                      </w:r>
                      <w:r>
                        <w:rPr>
                          <w:spacing w:val="-9"/>
                          <w:w w:val="60"/>
                        </w:rPr>
                        <w:t>1max</w:t>
                      </w:r>
                    </w:p>
                  </w:txbxContent>
                </v:textbox>
                <w10:wrap type="none"/>
              </v:shape>
            </w:pict>
          </mc:Fallback>
        </mc:AlternateContent>
      </w:r>
      <w:r>
        <w:rPr>
          <w:b/>
          <w:i/>
          <w:sz w:val="23"/>
        </w:rPr>
        <w:t>Lp(L)dL]</w:t>
      </w:r>
      <w:r>
        <w:rPr>
          <w:b/>
          <w:i/>
          <w:spacing w:val="38"/>
          <w:sz w:val="23"/>
        </w:rPr>
        <w:t> </w:t>
      </w:r>
      <w:r>
        <w:rPr>
          <w:i/>
          <w:sz w:val="28"/>
        </w:rPr>
        <w:t>I</w:t>
      </w:r>
      <w:r>
        <w:rPr>
          <w:i/>
          <w:spacing w:val="2"/>
          <w:sz w:val="28"/>
        </w:rPr>
        <w:t> </w:t>
      </w:r>
      <w:r>
        <w:rPr>
          <w:spacing w:val="10"/>
          <w:sz w:val="28"/>
        </w:rPr>
        <w:t>[</w:t>
      </w:r>
      <w:r>
        <w:rPr>
          <w:rFonts w:ascii="Arial"/>
          <w:i/>
          <w:spacing w:val="10"/>
          <w:sz w:val="49"/>
        </w:rPr>
        <w:t>I</w:t>
      </w:r>
      <w:r>
        <w:rPr>
          <w:rFonts w:ascii="Arial"/>
          <w:i/>
          <w:spacing w:val="-31"/>
          <w:sz w:val="49"/>
        </w:rPr>
        <w:t> </w:t>
      </w:r>
      <w:r>
        <w:rPr>
          <w:b/>
          <w:i/>
          <w:spacing w:val="-4"/>
          <w:w w:val="90"/>
          <w:sz w:val="23"/>
        </w:rPr>
        <w:t>p(L)dL]</w:t>
      </w:r>
    </w:p>
    <w:p>
      <w:pPr>
        <w:pStyle w:val="BodyText"/>
        <w:spacing w:before="234"/>
        <w:ind w:left="1645"/>
      </w:pPr>
      <w:r>
        <w:rPr/>
        <w:br w:type="column"/>
      </w:r>
      <w:r>
        <w:rPr>
          <w:spacing w:val="-2"/>
        </w:rPr>
        <w:t>(7.46)</w:t>
      </w:r>
    </w:p>
    <w:p>
      <w:pPr>
        <w:pStyle w:val="BodyText"/>
        <w:spacing w:after="0"/>
        <w:sectPr>
          <w:type w:val="continuous"/>
          <w:pgSz w:w="8450" w:h="12230"/>
          <w:pgMar w:header="540" w:footer="0" w:top="1480" w:bottom="280" w:left="425" w:right="425"/>
          <w:cols w:num="2" w:equalWidth="0">
            <w:col w:w="5082" w:space="40"/>
            <w:col w:w="2478"/>
          </w:cols>
        </w:sectPr>
      </w:pPr>
    </w:p>
    <w:p>
      <w:pPr>
        <w:spacing w:line="247" w:lineRule="auto" w:before="198"/>
        <w:ind w:left="154" w:right="164" w:firstLine="15"/>
        <w:jc w:val="both"/>
        <w:rPr>
          <w:sz w:val="22"/>
        </w:rPr>
      </w:pPr>
      <w:r>
        <w:rPr>
          <w:sz w:val="22"/>
        </w:rPr>
        <w:t>Note that we have tinkered with the limits of integration in (7.46); if we let the length </w:t>
      </w:r>
      <w:r>
        <w:rPr>
          <w:i/>
          <w:sz w:val="22"/>
        </w:rPr>
        <w:t>L </w:t>
      </w:r>
      <w:r>
        <w:rPr>
          <w:sz w:val="22"/>
        </w:rPr>
        <w:t>range from zero to infinity, then the numerator gives us trouble at its upper limit (infinity), as the integral is of positive dimension in </w:t>
      </w:r>
      <w:r>
        <w:rPr>
          <w:i/>
          <w:sz w:val="22"/>
        </w:rPr>
        <w:t>L, </w:t>
      </w:r>
      <w:r>
        <w:rPr>
          <w:sz w:val="22"/>
        </w:rPr>
        <w:t>and the denominator</w:t>
      </w:r>
      <w:r>
        <w:rPr>
          <w:spacing w:val="40"/>
          <w:sz w:val="22"/>
        </w:rPr>
        <w:t> </w:t>
      </w:r>
      <w:r>
        <w:rPr>
          <w:sz w:val="22"/>
        </w:rPr>
        <w:t>gives</w:t>
      </w:r>
      <w:r>
        <w:rPr>
          <w:spacing w:val="40"/>
          <w:sz w:val="22"/>
        </w:rPr>
        <w:t> </w:t>
      </w:r>
      <w:r>
        <w:rPr>
          <w:sz w:val="22"/>
        </w:rPr>
        <w:t>us</w:t>
      </w:r>
      <w:r>
        <w:rPr>
          <w:spacing w:val="40"/>
          <w:sz w:val="22"/>
        </w:rPr>
        <w:t> </w:t>
      </w:r>
      <w:r>
        <w:rPr>
          <w:sz w:val="22"/>
        </w:rPr>
        <w:t>trouble</w:t>
      </w:r>
      <w:r>
        <w:rPr>
          <w:spacing w:val="40"/>
          <w:sz w:val="22"/>
        </w:rPr>
        <w:t> </w:t>
      </w:r>
      <w:r>
        <w:rPr>
          <w:sz w:val="22"/>
        </w:rPr>
        <w:t>at</w:t>
      </w:r>
      <w:r>
        <w:rPr>
          <w:spacing w:val="40"/>
          <w:sz w:val="22"/>
        </w:rPr>
        <w:t> </w:t>
      </w:r>
      <w:r>
        <w:rPr>
          <w:sz w:val="22"/>
        </w:rPr>
        <w:t>its</w:t>
      </w:r>
      <w:r>
        <w:rPr>
          <w:spacing w:val="40"/>
          <w:sz w:val="22"/>
        </w:rPr>
        <w:t> </w:t>
      </w:r>
      <w:r>
        <w:rPr>
          <w:sz w:val="22"/>
        </w:rPr>
        <w:t>lower</w:t>
      </w:r>
      <w:r>
        <w:rPr>
          <w:spacing w:val="40"/>
          <w:sz w:val="22"/>
        </w:rPr>
        <w:t> </w:t>
      </w:r>
      <w:r>
        <w:rPr>
          <w:sz w:val="22"/>
        </w:rPr>
        <w:t>limit</w:t>
      </w:r>
      <w:r>
        <w:rPr>
          <w:spacing w:val="40"/>
          <w:sz w:val="22"/>
        </w:rPr>
        <w:t> </w:t>
      </w:r>
      <w:r>
        <w:rPr>
          <w:sz w:val="22"/>
        </w:rPr>
        <w:t>(zero),</w:t>
      </w:r>
      <w:r>
        <w:rPr>
          <w:spacing w:val="40"/>
          <w:sz w:val="22"/>
        </w:rPr>
        <w:t> </w:t>
      </w:r>
      <w:r>
        <w:rPr>
          <w:sz w:val="22"/>
        </w:rPr>
        <w:t>as</w:t>
      </w:r>
      <w:r>
        <w:rPr>
          <w:spacing w:val="40"/>
          <w:sz w:val="22"/>
        </w:rPr>
        <w:t> </w:t>
      </w:r>
      <w:r>
        <w:rPr>
          <w:sz w:val="22"/>
        </w:rPr>
        <w:t>its</w:t>
      </w:r>
      <w:r>
        <w:rPr>
          <w:spacing w:val="40"/>
          <w:sz w:val="22"/>
        </w:rPr>
        <w:t> </w:t>
      </w:r>
      <w:r>
        <w:rPr>
          <w:sz w:val="22"/>
        </w:rPr>
        <w:t>integral</w:t>
      </w:r>
      <w:r>
        <w:rPr>
          <w:spacing w:val="40"/>
          <w:sz w:val="22"/>
        </w:rPr>
        <w:t> </w:t>
      </w:r>
      <w:r>
        <w:rPr>
          <w:sz w:val="22"/>
        </w:rPr>
        <w:t>is</w:t>
      </w:r>
      <w:r>
        <w:rPr>
          <w:spacing w:val="40"/>
          <w:sz w:val="22"/>
        </w:rPr>
        <w:t> </w:t>
      </w:r>
      <w:r>
        <w:rPr>
          <w:sz w:val="22"/>
        </w:rPr>
        <w:t>of negative</w:t>
      </w:r>
      <w:r>
        <w:rPr>
          <w:spacing w:val="29"/>
          <w:sz w:val="22"/>
        </w:rPr>
        <w:t> </w:t>
      </w:r>
      <w:r>
        <w:rPr>
          <w:sz w:val="22"/>
        </w:rPr>
        <w:t>dimension</w:t>
      </w:r>
      <w:r>
        <w:rPr>
          <w:spacing w:val="27"/>
          <w:sz w:val="22"/>
        </w:rPr>
        <w:t> </w:t>
      </w:r>
      <w:r>
        <w:rPr>
          <w:sz w:val="22"/>
        </w:rPr>
        <w:t>in</w:t>
      </w:r>
      <w:r>
        <w:rPr>
          <w:spacing w:val="24"/>
          <w:sz w:val="22"/>
        </w:rPr>
        <w:t> </w:t>
      </w:r>
      <w:r>
        <w:rPr>
          <w:i/>
          <w:sz w:val="22"/>
        </w:rPr>
        <w:t>L. </w:t>
      </w:r>
      <w:r>
        <w:rPr>
          <w:sz w:val="22"/>
        </w:rPr>
        <w:t>We</w:t>
      </w:r>
      <w:r>
        <w:rPr>
          <w:spacing w:val="21"/>
          <w:sz w:val="22"/>
        </w:rPr>
        <w:t> </w:t>
      </w:r>
      <w:r>
        <w:rPr>
          <w:sz w:val="22"/>
        </w:rPr>
        <w:t>hence</w:t>
      </w:r>
      <w:r>
        <w:rPr>
          <w:spacing w:val="22"/>
          <w:sz w:val="22"/>
        </w:rPr>
        <w:t> </w:t>
      </w:r>
      <w:r>
        <w:rPr>
          <w:sz w:val="22"/>
        </w:rPr>
        <w:t>set</w:t>
      </w:r>
      <w:r>
        <w:rPr>
          <w:spacing w:val="22"/>
          <w:sz w:val="22"/>
        </w:rPr>
        <w:t> </w:t>
      </w:r>
      <w:r>
        <w:rPr>
          <w:sz w:val="22"/>
        </w:rPr>
        <w:t>an</w:t>
      </w:r>
      <w:r>
        <w:rPr>
          <w:spacing w:val="23"/>
          <w:sz w:val="22"/>
        </w:rPr>
        <w:t> </w:t>
      </w:r>
      <w:r>
        <w:rPr>
          <w:sz w:val="22"/>
        </w:rPr>
        <w:t>upper</w:t>
      </w:r>
      <w:r>
        <w:rPr>
          <w:spacing w:val="22"/>
          <w:sz w:val="22"/>
        </w:rPr>
        <w:t> </w:t>
      </w:r>
      <w:r>
        <w:rPr>
          <w:sz w:val="22"/>
        </w:rPr>
        <w:t>limit</w:t>
      </w:r>
      <w:r>
        <w:rPr>
          <w:spacing w:val="27"/>
          <w:sz w:val="22"/>
        </w:rPr>
        <w:t> </w:t>
      </w:r>
      <w:r>
        <w:rPr>
          <w:sz w:val="22"/>
        </w:rPr>
        <w:t>for</w:t>
      </w:r>
      <w:r>
        <w:rPr>
          <w:spacing w:val="24"/>
          <w:sz w:val="22"/>
        </w:rPr>
        <w:t> </w:t>
      </w:r>
      <w:r>
        <w:rPr>
          <w:i/>
          <w:sz w:val="22"/>
        </w:rPr>
        <w:t>L, Lmax,</w:t>
      </w:r>
      <w:r>
        <w:rPr>
          <w:i/>
          <w:spacing w:val="15"/>
          <w:sz w:val="22"/>
        </w:rPr>
        <w:t> </w:t>
      </w:r>
      <w:r>
        <w:rPr>
          <w:sz w:val="22"/>
        </w:rPr>
        <w:t>and</w:t>
      </w:r>
      <w:r>
        <w:rPr>
          <w:spacing w:val="23"/>
          <w:sz w:val="22"/>
        </w:rPr>
        <w:t> </w:t>
      </w:r>
      <w:r>
        <w:rPr>
          <w:sz w:val="22"/>
        </w:rPr>
        <w:t>also</w:t>
      </w:r>
      <w:r>
        <w:rPr>
          <w:spacing w:val="22"/>
          <w:sz w:val="22"/>
        </w:rPr>
        <w:t> </w:t>
      </w:r>
      <w:r>
        <w:rPr>
          <w:sz w:val="22"/>
        </w:rPr>
        <w:t>set a</w:t>
      </w:r>
      <w:r>
        <w:rPr>
          <w:spacing w:val="40"/>
          <w:sz w:val="22"/>
        </w:rPr>
        <w:t> </w:t>
      </w:r>
      <w:r>
        <w:rPr>
          <w:sz w:val="22"/>
        </w:rPr>
        <w:t>natural</w:t>
      </w:r>
      <w:r>
        <w:rPr>
          <w:spacing w:val="40"/>
          <w:sz w:val="22"/>
        </w:rPr>
        <w:t> </w:t>
      </w:r>
      <w:r>
        <w:rPr>
          <w:sz w:val="22"/>
        </w:rPr>
        <w:t>lower</w:t>
      </w:r>
      <w:r>
        <w:rPr>
          <w:spacing w:val="40"/>
          <w:sz w:val="22"/>
        </w:rPr>
        <w:t> </w:t>
      </w:r>
      <w:r>
        <w:rPr>
          <w:sz w:val="22"/>
        </w:rPr>
        <w:t>limit,</w:t>
      </w:r>
      <w:r>
        <w:rPr>
          <w:spacing w:val="40"/>
          <w:sz w:val="22"/>
        </w:rPr>
        <w:t> </w:t>
      </w:r>
      <w:r>
        <w:rPr>
          <w:sz w:val="22"/>
        </w:rPr>
        <w:t>the cell-size</w:t>
      </w:r>
      <w:r>
        <w:rPr>
          <w:spacing w:val="40"/>
          <w:sz w:val="22"/>
        </w:rPr>
        <w:t> </w:t>
      </w:r>
      <w:r>
        <w:rPr>
          <w:rFonts w:ascii="Arial"/>
          <w:i/>
          <w:sz w:val="22"/>
        </w:rPr>
        <w:t>l. </w:t>
      </w:r>
      <w:r>
        <w:rPr>
          <w:sz w:val="22"/>
        </w:rPr>
        <w:t>The reader can</w:t>
      </w:r>
      <w:r>
        <w:rPr>
          <w:spacing w:val="40"/>
          <w:sz w:val="22"/>
        </w:rPr>
        <w:t> </w:t>
      </w:r>
      <w:r>
        <w:rPr>
          <w:sz w:val="22"/>
        </w:rPr>
        <w:t>perform</w:t>
      </w:r>
      <w:r>
        <w:rPr>
          <w:spacing w:val="40"/>
          <w:sz w:val="22"/>
        </w:rPr>
        <w:t> </w:t>
      </w:r>
      <w:r>
        <w:rPr>
          <w:sz w:val="22"/>
        </w:rPr>
        <w:t>the integrals</w:t>
      </w:r>
      <w:r>
        <w:rPr>
          <w:spacing w:val="40"/>
          <w:sz w:val="22"/>
        </w:rPr>
        <w:t> </w:t>
      </w:r>
      <w:r>
        <w:rPr>
          <w:sz w:val="22"/>
        </w:rPr>
        <w:t>in (7.14)</w:t>
      </w:r>
      <w:r>
        <w:rPr>
          <w:spacing w:val="40"/>
          <w:sz w:val="22"/>
        </w:rPr>
        <w:t> </w:t>
      </w:r>
      <w:r>
        <w:rPr>
          <w:sz w:val="22"/>
        </w:rPr>
        <w:t>to</w:t>
      </w:r>
      <w:r>
        <w:rPr>
          <w:spacing w:val="37"/>
          <w:sz w:val="22"/>
        </w:rPr>
        <w:t> </w:t>
      </w:r>
      <w:r>
        <w:rPr>
          <w:sz w:val="22"/>
        </w:rPr>
        <w:t>obtain</w:t>
      </w:r>
      <w:r>
        <w:rPr>
          <w:spacing w:val="40"/>
          <w:sz w:val="22"/>
        </w:rPr>
        <w:t> </w:t>
      </w:r>
      <w:r>
        <w:rPr>
          <w:sz w:val="22"/>
        </w:rPr>
        <w:t>the</w:t>
      </w:r>
      <w:r>
        <w:rPr>
          <w:spacing w:val="40"/>
          <w:sz w:val="22"/>
        </w:rPr>
        <w:t> </w:t>
      </w:r>
      <w:r>
        <w:rPr>
          <w:sz w:val="22"/>
        </w:rPr>
        <w:t>mean</w:t>
      </w:r>
      <w:r>
        <w:rPr>
          <w:spacing w:val="40"/>
          <w:sz w:val="22"/>
        </w:rPr>
        <w:t> </w:t>
      </w:r>
      <w:r>
        <w:rPr>
          <w:sz w:val="22"/>
        </w:rPr>
        <w:t>wire</w:t>
      </w:r>
      <w:r>
        <w:rPr>
          <w:spacing w:val="40"/>
          <w:sz w:val="22"/>
        </w:rPr>
        <w:t> </w:t>
      </w:r>
      <w:r>
        <w:rPr>
          <w:sz w:val="22"/>
        </w:rPr>
        <w:t>length.</w:t>
      </w:r>
      <w:r>
        <w:rPr>
          <w:spacing w:val="40"/>
          <w:sz w:val="22"/>
        </w:rPr>
        <w:t> </w:t>
      </w:r>
      <w:r>
        <w:rPr>
          <w:sz w:val="22"/>
        </w:rPr>
        <w:t>The</w:t>
      </w:r>
      <w:r>
        <w:rPr>
          <w:spacing w:val="37"/>
          <w:sz w:val="22"/>
        </w:rPr>
        <w:t> </w:t>
      </w:r>
      <w:r>
        <w:rPr>
          <w:sz w:val="22"/>
        </w:rPr>
        <w:t>answer</w:t>
      </w:r>
      <w:r>
        <w:rPr>
          <w:spacing w:val="40"/>
          <w:sz w:val="22"/>
        </w:rPr>
        <w:t> </w:t>
      </w:r>
      <w:r>
        <w:rPr>
          <w:sz w:val="22"/>
        </w:rPr>
        <w:t>is:</w:t>
      </w:r>
    </w:p>
    <w:p>
      <w:pPr>
        <w:pStyle w:val="BodyText"/>
        <w:spacing w:before="81"/>
        <w:rPr>
          <w:sz w:val="22"/>
        </w:rPr>
      </w:pPr>
    </w:p>
    <w:p>
      <w:pPr>
        <w:spacing w:before="0"/>
        <w:ind w:left="0" w:right="265" w:firstLine="0"/>
        <w:jc w:val="right"/>
        <w:rPr>
          <w:sz w:val="22"/>
        </w:rPr>
      </w:pPr>
      <w:r>
        <w:rPr>
          <w:sz w:val="22"/>
        </w:rPr>
        <w:drawing>
          <wp:anchor distT="0" distB="0" distL="0" distR="0" allowOverlap="1" layoutInCell="1" locked="0" behindDoc="0" simplePos="0" relativeHeight="16002560">
            <wp:simplePos x="0" y="0"/>
            <wp:positionH relativeFrom="page">
              <wp:posOffset>2376733</wp:posOffset>
            </wp:positionH>
            <wp:positionV relativeFrom="paragraph">
              <wp:posOffset>32803</wp:posOffset>
            </wp:positionV>
            <wp:extent cx="678193" cy="183167"/>
            <wp:effectExtent l="0" t="0" r="0" b="0"/>
            <wp:wrapNone/>
            <wp:docPr id="1060" name="Image 1060"/>
            <wp:cNvGraphicFramePr>
              <a:graphicFrameLocks/>
            </wp:cNvGraphicFramePr>
            <a:graphic>
              <a:graphicData uri="http://schemas.openxmlformats.org/drawingml/2006/picture">
                <pic:pic>
                  <pic:nvPicPr>
                    <pic:cNvPr id="1060" name="Image 1060"/>
                    <pic:cNvPicPr/>
                  </pic:nvPicPr>
                  <pic:blipFill>
                    <a:blip r:embed="rId328" cstate="print"/>
                    <a:stretch>
                      <a:fillRect/>
                    </a:stretch>
                  </pic:blipFill>
                  <pic:spPr>
                    <a:xfrm>
                      <a:off x="0" y="0"/>
                      <a:ext cx="678193" cy="183167"/>
                    </a:xfrm>
                    <a:prstGeom prst="rect">
                      <a:avLst/>
                    </a:prstGeom>
                  </pic:spPr>
                </pic:pic>
              </a:graphicData>
            </a:graphic>
          </wp:anchor>
        </w:drawing>
      </w:r>
      <w:r>
        <w:rPr>
          <w:spacing w:val="-2"/>
          <w:sz w:val="22"/>
        </w:rPr>
        <w:t>(7.47)</w:t>
      </w:r>
    </w:p>
    <w:p>
      <w:pPr>
        <w:pStyle w:val="BodyText"/>
        <w:spacing w:before="176"/>
        <w:rPr>
          <w:sz w:val="22"/>
        </w:rPr>
      </w:pPr>
    </w:p>
    <w:p>
      <w:pPr>
        <w:spacing w:line="244" w:lineRule="auto" w:before="1"/>
        <w:ind w:left="158" w:right="158" w:firstLine="11"/>
        <w:jc w:val="both"/>
        <w:rPr>
          <w:sz w:val="22"/>
        </w:rPr>
      </w:pPr>
      <w:r>
        <w:rPr>
          <w:sz w:val="22"/>
        </w:rPr>
        <w:t>Note that this quantity is divergent: the bigger our machine (its size being given roughly by </w:t>
      </w:r>
      <w:r>
        <w:rPr>
          <w:i/>
          <w:sz w:val="22"/>
        </w:rPr>
        <w:t>Lmax), </w:t>
      </w:r>
      <w:r>
        <w:rPr>
          <w:sz w:val="22"/>
        </w:rPr>
        <w:t>the bigger the mean wire length. No surprise there. However, note how it is the </w:t>
      </w:r>
      <w:r>
        <w:rPr>
          <w:i/>
          <w:sz w:val="22"/>
        </w:rPr>
        <w:t>cell-size, l, </w:t>
      </w:r>
      <w:r>
        <w:rPr>
          <w:sz w:val="22"/>
        </w:rPr>
        <w:t>that is calling the shots in (7.47); the mean length scales half as quickly with machine size as it does with cell-size (which is equivalent</w:t>
      </w:r>
      <w:r>
        <w:rPr>
          <w:spacing w:val="40"/>
          <w:sz w:val="22"/>
        </w:rPr>
        <w:t> </w:t>
      </w:r>
      <w:r>
        <w:rPr>
          <w:sz w:val="22"/>
        </w:rPr>
        <w:t>to cell</w:t>
      </w:r>
      <w:r>
        <w:rPr>
          <w:spacing w:val="40"/>
          <w:sz w:val="22"/>
        </w:rPr>
        <w:t> </w:t>
      </w:r>
      <w:r>
        <w:rPr>
          <w:sz w:val="22"/>
        </w:rPr>
        <w:t>spacing</w:t>
      </w:r>
      <w:r>
        <w:rPr>
          <w:spacing w:val="40"/>
          <w:sz w:val="22"/>
        </w:rPr>
        <w:t> </w:t>
      </w:r>
      <w:r>
        <w:rPr>
          <w:sz w:val="22"/>
        </w:rPr>
        <w:t>in our</w:t>
      </w:r>
      <w:r>
        <w:rPr>
          <w:spacing w:val="40"/>
          <w:sz w:val="22"/>
        </w:rPr>
        <w:t> </w:t>
      </w:r>
      <w:r>
        <w:rPr>
          <w:sz w:val="22"/>
        </w:rPr>
        <w:t>model). If</w:t>
      </w:r>
      <w:r>
        <w:rPr>
          <w:spacing w:val="40"/>
          <w:sz w:val="22"/>
        </w:rPr>
        <w:t> </w:t>
      </w:r>
      <w:r>
        <w:rPr>
          <w:sz w:val="22"/>
        </w:rPr>
        <w:t>we space our cells a</w:t>
      </w:r>
      <w:r>
        <w:rPr>
          <w:spacing w:val="40"/>
          <w:sz w:val="22"/>
        </w:rPr>
        <w:t> </w:t>
      </w:r>
      <w:r>
        <w:rPr>
          <w:sz w:val="22"/>
        </w:rPr>
        <w:t>little further apart,</w:t>
      </w:r>
      <w:r>
        <w:rPr>
          <w:spacing w:val="40"/>
          <w:sz w:val="22"/>
        </w:rPr>
        <w:t> </w:t>
      </w:r>
      <w:r>
        <w:rPr>
          <w:sz w:val="22"/>
        </w:rPr>
        <w:t>the</w:t>
      </w:r>
      <w:r>
        <w:rPr>
          <w:spacing w:val="36"/>
          <w:sz w:val="22"/>
        </w:rPr>
        <w:t> </w:t>
      </w:r>
      <w:r>
        <w:rPr>
          <w:sz w:val="22"/>
        </w:rPr>
        <w:t>size</w:t>
      </w:r>
      <w:r>
        <w:rPr>
          <w:spacing w:val="37"/>
          <w:sz w:val="22"/>
        </w:rPr>
        <w:t> </w:t>
      </w:r>
      <w:r>
        <w:rPr>
          <w:sz w:val="22"/>
        </w:rPr>
        <w:t>of</w:t>
      </w:r>
      <w:r>
        <w:rPr>
          <w:spacing w:val="40"/>
          <w:sz w:val="22"/>
        </w:rPr>
        <w:t> </w:t>
      </w:r>
      <w:r>
        <w:rPr>
          <w:sz w:val="22"/>
        </w:rPr>
        <w:t>the</w:t>
      </w:r>
      <w:r>
        <w:rPr>
          <w:spacing w:val="40"/>
          <w:sz w:val="22"/>
        </w:rPr>
        <w:t> </w:t>
      </w:r>
      <w:r>
        <w:rPr>
          <w:sz w:val="22"/>
        </w:rPr>
        <w:t>machine</w:t>
      </w:r>
      <w:r>
        <w:rPr>
          <w:spacing w:val="40"/>
          <w:sz w:val="22"/>
        </w:rPr>
        <w:t> </w:t>
      </w:r>
      <w:r>
        <w:rPr>
          <w:sz w:val="22"/>
        </w:rPr>
        <w:t>must</w:t>
      </w:r>
      <w:r>
        <w:rPr>
          <w:spacing w:val="40"/>
          <w:sz w:val="22"/>
        </w:rPr>
        <w:t> </w:t>
      </w:r>
      <w:r>
        <w:rPr>
          <w:sz w:val="22"/>
        </w:rPr>
        <w:t>balloon</w:t>
      </w:r>
      <w:r>
        <w:rPr>
          <w:spacing w:val="40"/>
          <w:sz w:val="22"/>
        </w:rPr>
        <w:t> </w:t>
      </w:r>
      <w:r>
        <w:rPr>
          <w:sz w:val="22"/>
        </w:rPr>
        <w:t>out</w:t>
      </w:r>
      <w:r>
        <w:rPr>
          <w:spacing w:val="40"/>
          <w:sz w:val="22"/>
        </w:rPr>
        <w:t> </w:t>
      </w:r>
      <w:r>
        <w:rPr>
          <w:sz w:val="22"/>
        </w:rPr>
        <w:t>of</w:t>
      </w:r>
      <w:r>
        <w:rPr>
          <w:spacing w:val="40"/>
          <w:sz w:val="22"/>
        </w:rPr>
        <w:t> </w:t>
      </w:r>
      <w:r>
        <w:rPr>
          <w:sz w:val="22"/>
        </w:rPr>
        <w:t>proportion.</w:t>
      </w:r>
    </w:p>
    <w:p>
      <w:pPr>
        <w:pStyle w:val="BodyText"/>
        <w:spacing w:before="1"/>
        <w:rPr>
          <w:sz w:val="22"/>
        </w:rPr>
      </w:pPr>
    </w:p>
    <w:p>
      <w:pPr>
        <w:spacing w:line="242" w:lineRule="auto" w:before="0"/>
        <w:ind w:left="159" w:right="0" w:firstLine="584"/>
        <w:jc w:val="left"/>
        <w:rPr>
          <w:sz w:val="22"/>
        </w:rPr>
      </w:pPr>
      <w:r>
        <w:rPr>
          <w:sz w:val="22"/>
        </w:rPr>
        <w:t>It</w:t>
      </w:r>
      <w:r>
        <w:rPr>
          <w:spacing w:val="24"/>
          <w:sz w:val="22"/>
        </w:rPr>
        <w:t> </w:t>
      </w:r>
      <w:r>
        <w:rPr>
          <w:sz w:val="22"/>
        </w:rPr>
        <w:t>used</w:t>
      </w:r>
      <w:r>
        <w:rPr>
          <w:spacing w:val="31"/>
          <w:sz w:val="22"/>
        </w:rPr>
        <w:t> </w:t>
      </w:r>
      <w:r>
        <w:rPr>
          <w:sz w:val="22"/>
        </w:rPr>
        <w:t>to be</w:t>
      </w:r>
      <w:r>
        <w:rPr>
          <w:spacing w:val="18"/>
          <w:sz w:val="22"/>
        </w:rPr>
        <w:t> </w:t>
      </w:r>
      <w:r>
        <w:rPr>
          <w:sz w:val="22"/>
        </w:rPr>
        <w:t>said</w:t>
      </w:r>
      <w:r>
        <w:rPr>
          <w:spacing w:val="23"/>
          <w:sz w:val="22"/>
        </w:rPr>
        <w:t> </w:t>
      </w:r>
      <w:r>
        <w:rPr>
          <w:sz w:val="22"/>
        </w:rPr>
        <w:t>in</w:t>
      </w:r>
      <w:r>
        <w:rPr>
          <w:spacing w:val="21"/>
          <w:sz w:val="22"/>
        </w:rPr>
        <w:t> </w:t>
      </w:r>
      <w:r>
        <w:rPr>
          <w:sz w:val="22"/>
        </w:rPr>
        <w:t>the early</w:t>
      </w:r>
      <w:r>
        <w:rPr>
          <w:spacing w:val="20"/>
          <w:sz w:val="22"/>
        </w:rPr>
        <w:t> </w:t>
      </w:r>
      <w:r>
        <w:rPr>
          <w:sz w:val="22"/>
        </w:rPr>
        <w:t>eighties</w:t>
      </w:r>
      <w:r>
        <w:rPr>
          <w:spacing w:val="21"/>
          <w:sz w:val="22"/>
        </w:rPr>
        <w:t> </w:t>
      </w:r>
      <w:r>
        <w:rPr>
          <w:sz w:val="22"/>
        </w:rPr>
        <w:t>that a</w:t>
      </w:r>
      <w:r>
        <w:rPr>
          <w:spacing w:val="24"/>
          <w:sz w:val="22"/>
        </w:rPr>
        <w:t> </w:t>
      </w:r>
      <w:r>
        <w:rPr>
          <w:sz w:val="22"/>
        </w:rPr>
        <w:t>good</w:t>
      </w:r>
      <w:r>
        <w:rPr>
          <w:spacing w:val="19"/>
          <w:sz w:val="22"/>
        </w:rPr>
        <w:t> </w:t>
      </w:r>
      <w:r>
        <w:rPr>
          <w:sz w:val="22"/>
        </w:rPr>
        <w:t>designer,</w:t>
      </w:r>
      <w:r>
        <w:rPr>
          <w:spacing w:val="36"/>
          <w:sz w:val="22"/>
        </w:rPr>
        <w:t> </w:t>
      </w:r>
      <w:r>
        <w:rPr>
          <w:sz w:val="22"/>
        </w:rPr>
        <w:t>with</w:t>
      </w:r>
      <w:r>
        <w:rPr>
          <w:spacing w:val="24"/>
          <w:sz w:val="22"/>
        </w:rPr>
        <w:t> </w:t>
      </w:r>
      <w:r>
        <w:rPr>
          <w:sz w:val="22"/>
        </w:rPr>
        <w:t>a</w:t>
      </w:r>
      <w:r>
        <w:rPr>
          <w:spacing w:val="28"/>
          <w:sz w:val="22"/>
        </w:rPr>
        <w:t> </w:t>
      </w:r>
      <w:r>
        <w:rPr>
          <w:sz w:val="22"/>
        </w:rPr>
        <w:t>bit</w:t>
      </w:r>
      <w:r>
        <w:rPr>
          <w:spacing w:val="24"/>
          <w:sz w:val="22"/>
        </w:rPr>
        <w:t> </w:t>
      </w:r>
      <w:r>
        <w:rPr>
          <w:sz w:val="22"/>
        </w:rPr>
        <w:t>of ingenuity</w:t>
      </w:r>
      <w:r>
        <w:rPr>
          <w:spacing w:val="40"/>
          <w:sz w:val="22"/>
        </w:rPr>
        <w:t> </w:t>
      </w:r>
      <w:r>
        <w:rPr>
          <w:sz w:val="22"/>
        </w:rPr>
        <w:t>and</w:t>
      </w:r>
      <w:r>
        <w:rPr>
          <w:spacing w:val="34"/>
          <w:sz w:val="22"/>
        </w:rPr>
        <w:t> </w:t>
      </w:r>
      <w:r>
        <w:rPr>
          <w:sz w:val="22"/>
        </w:rPr>
        <w:t>hard</w:t>
      </w:r>
      <w:r>
        <w:rPr>
          <w:spacing w:val="37"/>
          <w:sz w:val="22"/>
        </w:rPr>
        <w:t> </w:t>
      </w:r>
      <w:r>
        <w:rPr>
          <w:sz w:val="22"/>
        </w:rPr>
        <w:t>work,</w:t>
      </w:r>
      <w:r>
        <w:rPr>
          <w:spacing w:val="28"/>
          <w:sz w:val="22"/>
        </w:rPr>
        <w:t> </w:t>
      </w:r>
      <w:r>
        <w:rPr>
          <w:sz w:val="22"/>
        </w:rPr>
        <w:t>could</w:t>
      </w:r>
      <w:r>
        <w:rPr>
          <w:spacing w:val="33"/>
          <w:sz w:val="22"/>
        </w:rPr>
        <w:t> </w:t>
      </w:r>
      <w:r>
        <w:rPr>
          <w:sz w:val="22"/>
        </w:rPr>
        <w:t>pack</w:t>
      </w:r>
      <w:r>
        <w:rPr>
          <w:spacing w:val="32"/>
          <w:sz w:val="22"/>
        </w:rPr>
        <w:t> </w:t>
      </w:r>
      <w:r>
        <w:rPr>
          <w:sz w:val="22"/>
        </w:rPr>
        <w:t>a</w:t>
      </w:r>
      <w:r>
        <w:rPr>
          <w:spacing w:val="32"/>
          <w:sz w:val="22"/>
        </w:rPr>
        <w:t> </w:t>
      </w:r>
      <w:r>
        <w:rPr>
          <w:sz w:val="22"/>
        </w:rPr>
        <w:t>circuit</w:t>
      </w:r>
      <w:r>
        <w:rPr>
          <w:spacing w:val="34"/>
          <w:sz w:val="22"/>
        </w:rPr>
        <w:t> </w:t>
      </w:r>
      <w:r>
        <w:rPr>
          <w:sz w:val="22"/>
        </w:rPr>
        <w:t>in</w:t>
      </w:r>
      <w:r>
        <w:rPr>
          <w:spacing w:val="29"/>
          <w:sz w:val="22"/>
        </w:rPr>
        <w:t> </w:t>
      </w:r>
      <w:r>
        <w:rPr>
          <w:sz w:val="22"/>
        </w:rPr>
        <w:t>such</w:t>
      </w:r>
      <w:r>
        <w:rPr>
          <w:spacing w:val="32"/>
          <w:sz w:val="22"/>
        </w:rPr>
        <w:t> </w:t>
      </w:r>
      <w:r>
        <w:rPr>
          <w:sz w:val="22"/>
        </w:rPr>
        <w:t>a</w:t>
      </w:r>
      <w:r>
        <w:rPr>
          <w:spacing w:val="32"/>
          <w:sz w:val="22"/>
        </w:rPr>
        <w:t> </w:t>
      </w:r>
      <w:r>
        <w:rPr>
          <w:sz w:val="22"/>
        </w:rPr>
        <w:t>way</w:t>
      </w:r>
      <w:r>
        <w:rPr>
          <w:spacing w:val="35"/>
          <w:sz w:val="22"/>
        </w:rPr>
        <w:t> </w:t>
      </w:r>
      <w:r>
        <w:rPr>
          <w:sz w:val="22"/>
        </w:rPr>
        <w:t>as</w:t>
      </w:r>
      <w:r>
        <w:rPr>
          <w:spacing w:val="31"/>
          <w:sz w:val="22"/>
        </w:rPr>
        <w:t> </w:t>
      </w:r>
      <w:r>
        <w:rPr>
          <w:sz w:val="22"/>
        </w:rPr>
        <w:t>to</w:t>
      </w:r>
      <w:r>
        <w:rPr>
          <w:spacing w:val="23"/>
          <w:sz w:val="22"/>
        </w:rPr>
        <w:t> </w:t>
      </w:r>
      <w:r>
        <w:rPr>
          <w:sz w:val="22"/>
        </w:rPr>
        <w:t>beat</w:t>
      </w:r>
      <w:r>
        <w:rPr>
          <w:spacing w:val="40"/>
          <w:sz w:val="22"/>
        </w:rPr>
        <w:t> </w:t>
      </w:r>
      <w:r>
        <w:rPr>
          <w:sz w:val="22"/>
        </w:rPr>
        <w:t>Rent's Rule.</w:t>
      </w:r>
      <w:r>
        <w:rPr>
          <w:spacing w:val="40"/>
          <w:sz w:val="22"/>
        </w:rPr>
        <w:t> </w:t>
      </w:r>
      <w:r>
        <w:rPr>
          <w:sz w:val="22"/>
        </w:rPr>
        <w:t>But</w:t>
      </w:r>
      <w:r>
        <w:rPr>
          <w:spacing w:val="40"/>
          <w:sz w:val="22"/>
        </w:rPr>
        <w:t> </w:t>
      </w:r>
      <w:r>
        <w:rPr>
          <w:sz w:val="22"/>
        </w:rPr>
        <w:t>when</w:t>
      </w:r>
      <w:r>
        <w:rPr>
          <w:spacing w:val="40"/>
          <w:sz w:val="22"/>
        </w:rPr>
        <w:t> </w:t>
      </w:r>
      <w:r>
        <w:rPr>
          <w:sz w:val="22"/>
        </w:rPr>
        <w:t>it</w:t>
      </w:r>
      <w:r>
        <w:rPr>
          <w:spacing w:val="35"/>
          <w:sz w:val="22"/>
        </w:rPr>
        <w:t> </w:t>
      </w:r>
      <w:r>
        <w:rPr>
          <w:sz w:val="22"/>
        </w:rPr>
        <w:t>came</w:t>
      </w:r>
      <w:r>
        <w:rPr>
          <w:spacing w:val="34"/>
          <w:sz w:val="22"/>
        </w:rPr>
        <w:t> </w:t>
      </w:r>
      <w:r>
        <w:rPr>
          <w:sz w:val="22"/>
        </w:rPr>
        <w:t>to</w:t>
      </w:r>
      <w:r>
        <w:rPr>
          <w:spacing w:val="33"/>
          <w:sz w:val="22"/>
        </w:rPr>
        <w:t> </w:t>
      </w:r>
      <w:r>
        <w:rPr>
          <w:sz w:val="22"/>
        </w:rPr>
        <w:t>the finished</w:t>
      </w:r>
      <w:r>
        <w:rPr>
          <w:spacing w:val="40"/>
          <w:sz w:val="22"/>
        </w:rPr>
        <w:t> </w:t>
      </w:r>
      <w:r>
        <w:rPr>
          <w:sz w:val="22"/>
        </w:rPr>
        <w:t>product,</w:t>
      </w:r>
      <w:r>
        <w:rPr>
          <w:spacing w:val="40"/>
          <w:sz w:val="22"/>
        </w:rPr>
        <w:t> </w:t>
      </w:r>
      <w:r>
        <w:rPr>
          <w:sz w:val="22"/>
        </w:rPr>
        <w:t>something</w:t>
      </w:r>
      <w:r>
        <w:rPr>
          <w:spacing w:val="40"/>
          <w:sz w:val="22"/>
        </w:rPr>
        <w:t> </w:t>
      </w:r>
      <w:r>
        <w:rPr>
          <w:sz w:val="22"/>
        </w:rPr>
        <w:t>always</w:t>
      </w:r>
      <w:r>
        <w:rPr>
          <w:spacing w:val="37"/>
          <w:sz w:val="22"/>
        </w:rPr>
        <w:t> </w:t>
      </w:r>
      <w:r>
        <w:rPr>
          <w:sz w:val="22"/>
        </w:rPr>
        <w:t>came</w:t>
      </w:r>
      <w:r>
        <w:rPr>
          <w:spacing w:val="36"/>
          <w:sz w:val="22"/>
        </w:rPr>
        <w:t> </w:t>
      </w:r>
      <w:r>
        <w:rPr>
          <w:sz w:val="22"/>
        </w:rPr>
        <w:t>up</w:t>
      </w:r>
      <w:r>
        <w:rPr>
          <w:spacing w:val="27"/>
          <w:sz w:val="22"/>
        </w:rPr>
        <w:t> </w:t>
      </w:r>
      <w:r>
        <w:rPr>
          <w:sz w:val="22"/>
        </w:rPr>
        <w:t>- extra</w:t>
      </w:r>
      <w:r>
        <w:rPr>
          <w:spacing w:val="27"/>
          <w:sz w:val="22"/>
        </w:rPr>
        <w:t> </w:t>
      </w:r>
      <w:r>
        <w:rPr>
          <w:sz w:val="22"/>
        </w:rPr>
        <w:t>circuits</w:t>
      </w:r>
      <w:r>
        <w:rPr>
          <w:spacing w:val="37"/>
          <w:sz w:val="22"/>
        </w:rPr>
        <w:t> </w:t>
      </w:r>
      <w:r>
        <w:rPr>
          <w:sz w:val="22"/>
        </w:rPr>
        <w:t>were</w:t>
      </w:r>
      <w:r>
        <w:rPr>
          <w:spacing w:val="30"/>
          <w:sz w:val="22"/>
        </w:rPr>
        <w:t> </w:t>
      </w:r>
      <w:r>
        <w:rPr>
          <w:sz w:val="22"/>
        </w:rPr>
        <w:t>needed,</w:t>
      </w:r>
      <w:r>
        <w:rPr>
          <w:spacing w:val="37"/>
          <w:sz w:val="22"/>
        </w:rPr>
        <w:t> </w:t>
      </w:r>
      <w:r>
        <w:rPr>
          <w:sz w:val="22"/>
        </w:rPr>
        <w:t>a</w:t>
      </w:r>
      <w:r>
        <w:rPr>
          <w:spacing w:val="33"/>
          <w:sz w:val="22"/>
        </w:rPr>
        <w:t> </w:t>
      </w:r>
      <w:r>
        <w:rPr>
          <w:sz w:val="22"/>
        </w:rPr>
        <w:t>register</w:t>
      </w:r>
      <w:r>
        <w:rPr>
          <w:spacing w:val="34"/>
          <w:sz w:val="22"/>
        </w:rPr>
        <w:t> </w:t>
      </w:r>
      <w:r>
        <w:rPr>
          <w:sz w:val="22"/>
        </w:rPr>
        <w:t>had</w:t>
      </w:r>
      <w:r>
        <w:rPr>
          <w:spacing w:val="29"/>
          <w:sz w:val="22"/>
        </w:rPr>
        <w:t> </w:t>
      </w:r>
      <w:r>
        <w:rPr>
          <w:sz w:val="22"/>
        </w:rPr>
        <w:t>to be put</w:t>
      </w:r>
      <w:r>
        <w:rPr>
          <w:spacing w:val="34"/>
          <w:sz w:val="22"/>
        </w:rPr>
        <w:t> </w:t>
      </w:r>
      <w:r>
        <w:rPr>
          <w:sz w:val="22"/>
        </w:rPr>
        <w:t>here, an</w:t>
      </w:r>
      <w:r>
        <w:rPr>
          <w:spacing w:val="29"/>
          <w:sz w:val="22"/>
        </w:rPr>
        <w:t> </w:t>
      </w:r>
      <w:r>
        <w:rPr>
          <w:sz w:val="22"/>
        </w:rPr>
        <w:t>inductance</w:t>
      </w:r>
      <w:r>
        <w:rPr>
          <w:spacing w:val="40"/>
          <w:sz w:val="22"/>
        </w:rPr>
        <w:t> </w:t>
      </w:r>
      <w:r>
        <w:rPr>
          <w:sz w:val="22"/>
        </w:rPr>
        <w:t>there - and,</w:t>
      </w:r>
      <w:r>
        <w:rPr>
          <w:spacing w:val="38"/>
          <w:sz w:val="22"/>
        </w:rPr>
        <w:t> </w:t>
      </w:r>
      <w:r>
        <w:rPr>
          <w:sz w:val="22"/>
        </w:rPr>
        <w:t>when</w:t>
      </w:r>
      <w:r>
        <w:rPr>
          <w:spacing w:val="40"/>
          <w:sz w:val="22"/>
        </w:rPr>
        <w:t> </w:t>
      </w:r>
      <w:r>
        <w:rPr>
          <w:sz w:val="22"/>
        </w:rPr>
        <w:t>the</w:t>
      </w:r>
      <w:r>
        <w:rPr>
          <w:spacing w:val="35"/>
          <w:sz w:val="22"/>
        </w:rPr>
        <w:t> </w:t>
      </w:r>
      <w:r>
        <w:rPr>
          <w:sz w:val="22"/>
        </w:rPr>
        <w:t>machine</w:t>
      </w:r>
      <w:r>
        <w:rPr>
          <w:spacing w:val="37"/>
          <w:sz w:val="22"/>
        </w:rPr>
        <w:t> </w:t>
      </w:r>
      <w:r>
        <w:rPr>
          <w:sz w:val="22"/>
        </w:rPr>
        <w:t>was</w:t>
      </w:r>
      <w:r>
        <w:rPr>
          <w:spacing w:val="26"/>
          <w:sz w:val="22"/>
        </w:rPr>
        <w:t> </w:t>
      </w:r>
      <w:r>
        <w:rPr>
          <w:sz w:val="22"/>
        </w:rPr>
        <w:t>finally</w:t>
      </w:r>
      <w:r>
        <w:rPr>
          <w:spacing w:val="40"/>
          <w:sz w:val="22"/>
        </w:rPr>
        <w:t> </w:t>
      </w:r>
      <w:r>
        <w:rPr>
          <w:sz w:val="22"/>
        </w:rPr>
        <w:t>built,</w:t>
      </w:r>
      <w:r>
        <w:rPr>
          <w:spacing w:val="32"/>
          <w:sz w:val="22"/>
        </w:rPr>
        <w:t> </w:t>
      </w:r>
      <w:r>
        <w:rPr>
          <w:sz w:val="22"/>
        </w:rPr>
        <w:t>it</w:t>
      </w:r>
      <w:r>
        <w:rPr>
          <w:spacing w:val="33"/>
          <w:sz w:val="22"/>
        </w:rPr>
        <w:t> </w:t>
      </w:r>
      <w:r>
        <w:rPr>
          <w:sz w:val="22"/>
        </w:rPr>
        <w:t>would</w:t>
      </w:r>
      <w:r>
        <w:rPr>
          <w:spacing w:val="36"/>
          <w:sz w:val="22"/>
        </w:rPr>
        <w:t> </w:t>
      </w:r>
      <w:r>
        <w:rPr>
          <w:sz w:val="22"/>
        </w:rPr>
        <w:t>be</w:t>
      </w:r>
      <w:r>
        <w:rPr>
          <w:spacing w:val="25"/>
          <w:sz w:val="22"/>
        </w:rPr>
        <w:t> </w:t>
      </w:r>
      <w:r>
        <w:rPr>
          <w:sz w:val="22"/>
        </w:rPr>
        <w:t>found</w:t>
      </w:r>
      <w:r>
        <w:rPr>
          <w:spacing w:val="40"/>
          <w:sz w:val="22"/>
        </w:rPr>
        <w:t> </w:t>
      </w:r>
      <w:r>
        <w:rPr>
          <w:sz w:val="22"/>
        </w:rPr>
        <w:t>to</w:t>
      </w:r>
      <w:r>
        <w:rPr>
          <w:spacing w:val="19"/>
          <w:sz w:val="22"/>
        </w:rPr>
        <w:t> </w:t>
      </w:r>
      <w:r>
        <w:rPr>
          <w:sz w:val="22"/>
        </w:rPr>
        <w:t>obey</w:t>
      </w:r>
      <w:r>
        <w:rPr>
          <w:spacing w:val="40"/>
          <w:sz w:val="22"/>
        </w:rPr>
        <w:t> </w:t>
      </w:r>
      <w:r>
        <w:rPr>
          <w:sz w:val="22"/>
        </w:rPr>
        <w:t>the</w:t>
      </w:r>
      <w:r>
        <w:rPr>
          <w:spacing w:val="33"/>
          <w:sz w:val="22"/>
        </w:rPr>
        <w:t> </w:t>
      </w:r>
      <w:r>
        <w:rPr>
          <w:sz w:val="22"/>
        </w:rPr>
        <w:t>Rule. When</w:t>
      </w:r>
      <w:r>
        <w:rPr>
          <w:spacing w:val="30"/>
          <w:sz w:val="22"/>
        </w:rPr>
        <w:t> </w:t>
      </w:r>
      <w:r>
        <w:rPr>
          <w:sz w:val="22"/>
        </w:rPr>
        <w:t>it comes</w:t>
      </w:r>
      <w:r>
        <w:rPr>
          <w:spacing w:val="29"/>
          <w:sz w:val="22"/>
        </w:rPr>
        <w:t> </w:t>
      </w:r>
      <w:r>
        <w:rPr>
          <w:sz w:val="22"/>
        </w:rPr>
        <w:t>to the finished</w:t>
      </w:r>
      <w:r>
        <w:rPr>
          <w:spacing w:val="33"/>
          <w:sz w:val="22"/>
        </w:rPr>
        <w:t> </w:t>
      </w:r>
      <w:r>
        <w:rPr>
          <w:sz w:val="22"/>
        </w:rPr>
        <w:t>product,</w:t>
      </w:r>
      <w:r>
        <w:rPr>
          <w:spacing w:val="34"/>
          <w:sz w:val="22"/>
        </w:rPr>
        <w:t> </w:t>
      </w:r>
      <w:r>
        <w:rPr>
          <w:sz w:val="22"/>
        </w:rPr>
        <w:t>Rent's</w:t>
      </w:r>
      <w:r>
        <w:rPr>
          <w:spacing w:val="28"/>
          <w:sz w:val="22"/>
        </w:rPr>
        <w:t> </w:t>
      </w:r>
      <w:r>
        <w:rPr>
          <w:sz w:val="22"/>
        </w:rPr>
        <w:t>Rule</w:t>
      </w:r>
      <w:r>
        <w:rPr>
          <w:spacing w:val="26"/>
          <w:sz w:val="22"/>
        </w:rPr>
        <w:t> </w:t>
      </w:r>
      <w:r>
        <w:rPr>
          <w:sz w:val="22"/>
        </w:rPr>
        <w:t>holds sway,</w:t>
      </w:r>
      <w:r>
        <w:rPr>
          <w:spacing w:val="25"/>
          <w:sz w:val="22"/>
        </w:rPr>
        <w:t> </w:t>
      </w:r>
      <w:r>
        <w:rPr>
          <w:sz w:val="22"/>
        </w:rPr>
        <w:t>even</w:t>
      </w:r>
      <w:r>
        <w:rPr>
          <w:spacing w:val="31"/>
          <w:sz w:val="22"/>
        </w:rPr>
        <w:t> </w:t>
      </w:r>
      <w:r>
        <w:rPr>
          <w:sz w:val="22"/>
        </w:rPr>
        <w:t>though</w:t>
      </w:r>
      <w:r>
        <w:rPr>
          <w:spacing w:val="34"/>
          <w:sz w:val="22"/>
        </w:rPr>
        <w:t> </w:t>
      </w:r>
      <w:r>
        <w:rPr>
          <w:sz w:val="22"/>
        </w:rPr>
        <w:t>it can</w:t>
      </w:r>
      <w:r>
        <w:rPr>
          <w:spacing w:val="80"/>
          <w:sz w:val="22"/>
        </w:rPr>
        <w:t> </w:t>
      </w:r>
      <w:r>
        <w:rPr>
          <w:sz w:val="22"/>
        </w:rPr>
        <w:t>be</w:t>
      </w:r>
      <w:r>
        <w:rPr>
          <w:spacing w:val="70"/>
          <w:sz w:val="22"/>
        </w:rPr>
        <w:t> </w:t>
      </w:r>
      <w:r>
        <w:rPr>
          <w:sz w:val="22"/>
        </w:rPr>
        <w:t>beaten</w:t>
      </w:r>
      <w:r>
        <w:rPr>
          <w:spacing w:val="73"/>
          <w:sz w:val="22"/>
        </w:rPr>
        <w:t> </w:t>
      </w:r>
      <w:r>
        <w:rPr>
          <w:sz w:val="22"/>
        </w:rPr>
        <w:t>for</w:t>
      </w:r>
      <w:r>
        <w:rPr>
          <w:spacing w:val="40"/>
          <w:sz w:val="22"/>
        </w:rPr>
        <w:t> </w:t>
      </w:r>
      <w:r>
        <w:rPr>
          <w:sz w:val="22"/>
        </w:rPr>
        <w:t>specific</w:t>
      </w:r>
      <w:r>
        <w:rPr>
          <w:spacing w:val="75"/>
          <w:sz w:val="22"/>
        </w:rPr>
        <w:t> </w:t>
      </w:r>
      <w:r>
        <w:rPr>
          <w:sz w:val="22"/>
        </w:rPr>
        <w:t>circuits.</w:t>
      </w:r>
      <w:r>
        <w:rPr>
          <w:spacing w:val="80"/>
          <w:sz w:val="22"/>
        </w:rPr>
        <w:t> </w:t>
      </w:r>
      <w:r>
        <w:rPr>
          <w:sz w:val="22"/>
        </w:rPr>
        <w:t>Nowadays,</w:t>
      </w:r>
      <w:r>
        <w:rPr>
          <w:spacing w:val="80"/>
          <w:sz w:val="22"/>
        </w:rPr>
        <w:t> </w:t>
      </w:r>
      <w:r>
        <w:rPr>
          <w:sz w:val="22"/>
        </w:rPr>
        <w:t>we</w:t>
      </w:r>
      <w:r>
        <w:rPr>
          <w:spacing w:val="69"/>
          <w:sz w:val="22"/>
        </w:rPr>
        <w:t> </w:t>
      </w:r>
      <w:r>
        <w:rPr>
          <w:sz w:val="22"/>
        </w:rPr>
        <w:t>have</w:t>
      </w:r>
      <w:r>
        <w:rPr>
          <w:spacing w:val="74"/>
          <w:sz w:val="22"/>
        </w:rPr>
        <w:t> </w:t>
      </w:r>
      <w:r>
        <w:rPr>
          <w:sz w:val="22"/>
        </w:rPr>
        <w:t>"machine</w:t>
      </w:r>
      <w:r>
        <w:rPr>
          <w:spacing w:val="80"/>
          <w:sz w:val="22"/>
        </w:rPr>
        <w:t> </w:t>
      </w:r>
      <w:r>
        <w:rPr>
          <w:sz w:val="22"/>
        </w:rPr>
        <w:t>packing programs",</w:t>
      </w:r>
      <w:r>
        <w:rPr>
          <w:spacing w:val="40"/>
          <w:sz w:val="22"/>
        </w:rPr>
        <w:t> </w:t>
      </w:r>
      <w:r>
        <w:rPr>
          <w:sz w:val="22"/>
        </w:rPr>
        <w:t>semi-intelligent</w:t>
      </w:r>
      <w:r>
        <w:rPr>
          <w:spacing w:val="40"/>
          <w:sz w:val="22"/>
        </w:rPr>
        <w:t> </w:t>
      </w:r>
      <w:r>
        <w:rPr>
          <w:sz w:val="22"/>
        </w:rPr>
        <w:t>software</w:t>
      </w:r>
      <w:r>
        <w:rPr>
          <w:spacing w:val="40"/>
          <w:sz w:val="22"/>
        </w:rPr>
        <w:t> </w:t>
      </w:r>
      <w:r>
        <w:rPr>
          <w:sz w:val="22"/>
        </w:rPr>
        <w:t>which</w:t>
      </w:r>
      <w:r>
        <w:rPr>
          <w:spacing w:val="40"/>
          <w:sz w:val="22"/>
        </w:rPr>
        <w:t> </w:t>
      </w:r>
      <w:r>
        <w:rPr>
          <w:sz w:val="22"/>
        </w:rPr>
        <w:t>attempts</w:t>
      </w:r>
      <w:r>
        <w:rPr>
          <w:spacing w:val="40"/>
          <w:sz w:val="22"/>
        </w:rPr>
        <w:t> </w:t>
      </w:r>
      <w:r>
        <w:rPr>
          <w:sz w:val="22"/>
        </w:rPr>
        <w:t>to</w:t>
      </w:r>
      <w:r>
        <w:rPr>
          <w:spacing w:val="36"/>
          <w:sz w:val="22"/>
        </w:rPr>
        <w:t> </w:t>
      </w:r>
      <w:r>
        <w:rPr>
          <w:sz w:val="22"/>
        </w:rPr>
        <w:t>take</w:t>
      </w:r>
      <w:r>
        <w:rPr>
          <w:spacing w:val="40"/>
          <w:sz w:val="22"/>
        </w:rPr>
        <w:t> </w:t>
      </w:r>
      <w:r>
        <w:rPr>
          <w:sz w:val="22"/>
        </w:rPr>
        <w:t>the</w:t>
      </w:r>
      <w:r>
        <w:rPr>
          <w:spacing w:val="40"/>
          <w:sz w:val="22"/>
        </w:rPr>
        <w:t> </w:t>
      </w:r>
      <w:r>
        <w:rPr>
          <w:sz w:val="22"/>
        </w:rPr>
        <w:t>contents</w:t>
      </w:r>
      <w:r>
        <w:rPr>
          <w:spacing w:val="40"/>
          <w:sz w:val="22"/>
        </w:rPr>
        <w:t> </w:t>
      </w:r>
      <w:r>
        <w:rPr>
          <w:sz w:val="22"/>
        </w:rPr>
        <w:t>of</w:t>
      </w:r>
      <w:r>
        <w:rPr>
          <w:spacing w:val="40"/>
          <w:sz w:val="22"/>
        </w:rPr>
        <w:t> </w:t>
      </w:r>
      <w:r>
        <w:rPr>
          <w:sz w:val="22"/>
        </w:rPr>
        <w:t>a machine</w:t>
      </w:r>
      <w:r>
        <w:rPr>
          <w:spacing w:val="40"/>
          <w:sz w:val="22"/>
        </w:rPr>
        <w:t> </w:t>
      </w:r>
      <w:r>
        <w:rPr>
          <w:sz w:val="22"/>
        </w:rPr>
        <w:t>and</w:t>
      </w:r>
      <w:r>
        <w:rPr>
          <w:spacing w:val="40"/>
          <w:sz w:val="22"/>
        </w:rPr>
        <w:t> </w:t>
      </w:r>
      <w:r>
        <w:rPr>
          <w:sz w:val="22"/>
        </w:rPr>
        <w:t>arrange</w:t>
      </w:r>
      <w:r>
        <w:rPr>
          <w:spacing w:val="40"/>
          <w:sz w:val="22"/>
        </w:rPr>
        <w:t> </w:t>
      </w:r>
      <w:r>
        <w:rPr>
          <w:sz w:val="22"/>
        </w:rPr>
        <w:t>things</w:t>
      </w:r>
      <w:r>
        <w:rPr>
          <w:spacing w:val="40"/>
          <w:sz w:val="22"/>
        </w:rPr>
        <w:t> </w:t>
      </w:r>
      <w:r>
        <w:rPr>
          <w:sz w:val="22"/>
        </w:rPr>
        <w:t>so</w:t>
      </w:r>
      <w:r>
        <w:rPr>
          <w:spacing w:val="33"/>
          <w:sz w:val="22"/>
        </w:rPr>
        <w:t> </w:t>
      </w:r>
      <w:r>
        <w:rPr>
          <w:sz w:val="22"/>
        </w:rPr>
        <w:t>as</w:t>
      </w:r>
      <w:r>
        <w:rPr>
          <w:spacing w:val="39"/>
          <w:sz w:val="22"/>
        </w:rPr>
        <w:t> </w:t>
      </w:r>
      <w:r>
        <w:rPr>
          <w:sz w:val="22"/>
        </w:rPr>
        <w:t>to</w:t>
      </w:r>
      <w:r>
        <w:rPr>
          <w:spacing w:val="28"/>
          <w:sz w:val="22"/>
        </w:rPr>
        <w:t> </w:t>
      </w:r>
      <w:r>
        <w:rPr>
          <w:sz w:val="22"/>
        </w:rPr>
        <w:t>minimize</w:t>
      </w:r>
      <w:r>
        <w:rPr>
          <w:spacing w:val="40"/>
          <w:sz w:val="22"/>
        </w:rPr>
        <w:t> </w:t>
      </w:r>
      <w:r>
        <w:rPr>
          <w:sz w:val="22"/>
        </w:rPr>
        <w:t>the</w:t>
      </w:r>
      <w:r>
        <w:rPr>
          <w:spacing w:val="34"/>
          <w:sz w:val="22"/>
        </w:rPr>
        <w:t> </w:t>
      </w:r>
      <w:r>
        <w:rPr>
          <w:sz w:val="22"/>
        </w:rPr>
        <w:t>space</w:t>
      </w:r>
      <w:r>
        <w:rPr>
          <w:spacing w:val="38"/>
          <w:sz w:val="22"/>
        </w:rPr>
        <w:t> </w:t>
      </w:r>
      <w:r>
        <w:rPr>
          <w:sz w:val="22"/>
        </w:rPr>
        <w:t>it</w:t>
      </w:r>
      <w:r>
        <w:rPr>
          <w:spacing w:val="35"/>
          <w:sz w:val="22"/>
        </w:rPr>
        <w:t> </w:t>
      </w:r>
      <w:r>
        <w:rPr>
          <w:sz w:val="22"/>
        </w:rPr>
        <w:t>takes</w:t>
      </w:r>
      <w:r>
        <w:rPr>
          <w:spacing w:val="40"/>
          <w:sz w:val="22"/>
        </w:rPr>
        <w:t> </w:t>
      </w:r>
      <w:r>
        <w:rPr>
          <w:sz w:val="22"/>
        </w:rPr>
        <w:t>up.</w:t>
      </w:r>
    </w:p>
    <w:p>
      <w:pPr>
        <w:pStyle w:val="BodyText"/>
        <w:rPr>
          <w:sz w:val="22"/>
        </w:rPr>
      </w:pPr>
    </w:p>
    <w:p>
      <w:pPr>
        <w:pStyle w:val="BodyText"/>
        <w:rPr>
          <w:sz w:val="22"/>
        </w:rPr>
      </w:pPr>
    </w:p>
    <w:p>
      <w:pPr>
        <w:pStyle w:val="BodyText"/>
        <w:spacing w:before="13"/>
        <w:rPr>
          <w:sz w:val="22"/>
        </w:rPr>
      </w:pPr>
    </w:p>
    <w:p>
      <w:pPr>
        <w:spacing w:before="1"/>
        <w:ind w:left="0" w:right="5" w:firstLine="0"/>
        <w:jc w:val="center"/>
        <w:rPr>
          <w:b/>
          <w:i/>
          <w:sz w:val="22"/>
        </w:rPr>
      </w:pPr>
      <w:r>
        <w:rPr>
          <w:b/>
          <w:i/>
          <w:sz w:val="22"/>
        </w:rPr>
        <w:t>A</w:t>
      </w:r>
      <w:r>
        <w:rPr>
          <w:b/>
          <w:i/>
          <w:spacing w:val="15"/>
          <w:sz w:val="22"/>
        </w:rPr>
        <w:t> </w:t>
      </w:r>
      <w:r>
        <w:rPr>
          <w:b/>
          <w:i/>
          <w:sz w:val="22"/>
        </w:rPr>
        <w:t>Final</w:t>
      </w:r>
      <w:r>
        <w:rPr>
          <w:b/>
          <w:i/>
          <w:spacing w:val="23"/>
          <w:sz w:val="22"/>
        </w:rPr>
        <w:t> </w:t>
      </w:r>
      <w:r>
        <w:rPr>
          <w:b/>
          <w:i/>
          <w:sz w:val="22"/>
        </w:rPr>
        <w:t>Comment</w:t>
      </w:r>
      <w:r>
        <w:rPr>
          <w:b/>
          <w:i/>
          <w:spacing w:val="36"/>
          <w:sz w:val="22"/>
        </w:rPr>
        <w:t> </w:t>
      </w:r>
      <w:r>
        <w:rPr>
          <w:b/>
          <w:i/>
          <w:sz w:val="22"/>
        </w:rPr>
        <w:t>from</w:t>
      </w:r>
      <w:r>
        <w:rPr>
          <w:b/>
          <w:i/>
          <w:spacing w:val="26"/>
          <w:sz w:val="22"/>
        </w:rPr>
        <w:t> </w:t>
      </w:r>
      <w:r>
        <w:rPr>
          <w:b/>
          <w:i/>
          <w:sz w:val="22"/>
        </w:rPr>
        <w:t>the</w:t>
      </w:r>
      <w:r>
        <w:rPr>
          <w:b/>
          <w:i/>
          <w:spacing w:val="30"/>
          <w:sz w:val="22"/>
        </w:rPr>
        <w:t> </w:t>
      </w:r>
      <w:r>
        <w:rPr>
          <w:b/>
          <w:i/>
          <w:spacing w:val="-2"/>
          <w:sz w:val="22"/>
        </w:rPr>
        <w:t>Editors</w:t>
      </w:r>
    </w:p>
    <w:p>
      <w:pPr>
        <w:pStyle w:val="BodyText"/>
        <w:rPr>
          <w:b/>
          <w:i/>
          <w:sz w:val="22"/>
        </w:rPr>
      </w:pPr>
    </w:p>
    <w:p>
      <w:pPr>
        <w:pStyle w:val="BodyText"/>
        <w:spacing w:before="10"/>
        <w:rPr>
          <w:b/>
          <w:i/>
          <w:sz w:val="22"/>
        </w:rPr>
      </w:pPr>
    </w:p>
    <w:p>
      <w:pPr>
        <w:spacing w:line="244" w:lineRule="auto" w:before="0"/>
        <w:ind w:left="752" w:right="729" w:hanging="6"/>
        <w:jc w:val="both"/>
        <w:rPr>
          <w:i/>
          <w:sz w:val="22"/>
        </w:rPr>
      </w:pPr>
      <w:r>
        <w:rPr>
          <w:i/>
          <w:sz w:val="22"/>
        </w:rPr>
        <w:t>What</w:t>
      </w:r>
      <w:r>
        <w:rPr>
          <w:i/>
          <w:spacing w:val="40"/>
          <w:sz w:val="22"/>
        </w:rPr>
        <w:t> </w:t>
      </w:r>
      <w:r>
        <w:rPr>
          <w:i/>
          <w:sz w:val="22"/>
        </w:rPr>
        <w:t>remains</w:t>
      </w:r>
      <w:r>
        <w:rPr>
          <w:i/>
          <w:spacing w:val="35"/>
          <w:sz w:val="22"/>
        </w:rPr>
        <w:t> </w:t>
      </w:r>
      <w:r>
        <w:rPr>
          <w:i/>
          <w:sz w:val="22"/>
        </w:rPr>
        <w:t>to be</w:t>
      </w:r>
      <w:r>
        <w:rPr>
          <w:i/>
          <w:spacing w:val="34"/>
          <w:sz w:val="22"/>
        </w:rPr>
        <w:t> </w:t>
      </w:r>
      <w:r>
        <w:rPr>
          <w:i/>
          <w:sz w:val="22"/>
        </w:rPr>
        <w:t>said? Well, there</w:t>
      </w:r>
      <w:r>
        <w:rPr>
          <w:i/>
          <w:spacing w:val="35"/>
          <w:sz w:val="22"/>
        </w:rPr>
        <w:t> </w:t>
      </w:r>
      <w:r>
        <w:rPr>
          <w:i/>
          <w:sz w:val="22"/>
        </w:rPr>
        <w:t>are</w:t>
      </w:r>
      <w:r>
        <w:rPr>
          <w:i/>
          <w:spacing w:val="26"/>
          <w:sz w:val="22"/>
        </w:rPr>
        <w:t> </w:t>
      </w:r>
      <w:r>
        <w:rPr>
          <w:i/>
          <w:sz w:val="22"/>
        </w:rPr>
        <w:t>a</w:t>
      </w:r>
      <w:r>
        <w:rPr>
          <w:i/>
          <w:spacing w:val="31"/>
          <w:sz w:val="22"/>
        </w:rPr>
        <w:t> </w:t>
      </w:r>
      <w:r>
        <w:rPr>
          <w:i/>
          <w:sz w:val="22"/>
        </w:rPr>
        <w:t>few</w:t>
      </w:r>
      <w:r>
        <w:rPr>
          <w:i/>
          <w:spacing w:val="28"/>
          <w:sz w:val="22"/>
        </w:rPr>
        <w:t> </w:t>
      </w:r>
      <w:r>
        <w:rPr>
          <w:i/>
          <w:sz w:val="22"/>
        </w:rPr>
        <w:t>scattered</w:t>
      </w:r>
      <w:r>
        <w:rPr>
          <w:i/>
          <w:spacing w:val="40"/>
          <w:sz w:val="22"/>
        </w:rPr>
        <w:t> </w:t>
      </w:r>
      <w:r>
        <w:rPr>
          <w:i/>
          <w:sz w:val="22"/>
        </w:rPr>
        <w:t>lectures</w:t>
      </w:r>
      <w:r>
        <w:rPr>
          <w:i/>
          <w:sz w:val="22"/>
        </w:rPr>
        <w:t> on the Feynman tapes that we have not attempted to put into publishable</w:t>
      </w:r>
      <w:r>
        <w:rPr>
          <w:i/>
          <w:spacing w:val="40"/>
          <w:sz w:val="22"/>
        </w:rPr>
        <w:t> </w:t>
      </w:r>
      <w:r>
        <w:rPr>
          <w:i/>
          <w:sz w:val="22"/>
        </w:rPr>
        <w:t>form. These</w:t>
      </w:r>
      <w:r>
        <w:rPr>
          <w:i/>
          <w:spacing w:val="40"/>
          <w:sz w:val="22"/>
        </w:rPr>
        <w:t> </w:t>
      </w:r>
      <w:r>
        <w:rPr>
          <w:i/>
          <w:sz w:val="22"/>
        </w:rPr>
        <w:t>lectures</w:t>
      </w:r>
      <w:r>
        <w:rPr>
          <w:i/>
          <w:spacing w:val="40"/>
          <w:sz w:val="22"/>
        </w:rPr>
        <w:t> </w:t>
      </w:r>
      <w:r>
        <w:rPr>
          <w:i/>
          <w:sz w:val="22"/>
        </w:rPr>
        <w:t>cover interesting</w:t>
      </w:r>
      <w:r>
        <w:rPr>
          <w:i/>
          <w:spacing w:val="40"/>
          <w:sz w:val="22"/>
        </w:rPr>
        <w:t> </w:t>
      </w:r>
      <w:r>
        <w:rPr>
          <w:i/>
          <w:sz w:val="22"/>
        </w:rPr>
        <w:t>topics</w:t>
      </w:r>
      <w:r>
        <w:rPr>
          <w:i/>
          <w:spacing w:val="40"/>
          <w:sz w:val="22"/>
        </w:rPr>
        <w:t> </w:t>
      </w:r>
      <w:r>
        <w:rPr>
          <w:i/>
          <w:sz w:val="22"/>
        </w:rPr>
        <w:t>such</w:t>
      </w:r>
      <w:r>
        <w:rPr>
          <w:i/>
          <w:spacing w:val="40"/>
          <w:sz w:val="22"/>
        </w:rPr>
        <w:t> </w:t>
      </w:r>
      <w:r>
        <w:rPr>
          <w:i/>
          <w:sz w:val="22"/>
        </w:rPr>
        <w:t>as the physics of optical fibers and the possibilities for optical computers. In these cases, however, technical developments have been so substantial that we have thought it best to</w:t>
      </w:r>
      <w:r>
        <w:rPr>
          <w:i/>
          <w:spacing w:val="-2"/>
          <w:sz w:val="22"/>
        </w:rPr>
        <w:t> </w:t>
      </w:r>
      <w:r>
        <w:rPr>
          <w:i/>
          <w:sz w:val="22"/>
        </w:rPr>
        <w:t>leave topics such as these for an expert up-to-date overview in the accompanying volume.</w:t>
      </w:r>
      <w:r>
        <w:rPr>
          <w:i/>
          <w:spacing w:val="80"/>
          <w:sz w:val="22"/>
        </w:rPr>
        <w:t> </w:t>
      </w:r>
      <w:r>
        <w:rPr>
          <w:i/>
          <w:sz w:val="22"/>
        </w:rPr>
        <w:t>With</w:t>
      </w:r>
      <w:r>
        <w:rPr>
          <w:i/>
          <w:spacing w:val="80"/>
          <w:sz w:val="22"/>
        </w:rPr>
        <w:t> </w:t>
      </w:r>
      <w:r>
        <w:rPr>
          <w:i/>
          <w:sz w:val="22"/>
        </w:rPr>
        <w:t>this</w:t>
      </w:r>
      <w:r>
        <w:rPr>
          <w:i/>
          <w:spacing w:val="80"/>
          <w:sz w:val="22"/>
        </w:rPr>
        <w:t> </w:t>
      </w:r>
      <w:r>
        <w:rPr>
          <w:i/>
          <w:sz w:val="22"/>
        </w:rPr>
        <w:t>caveat,</w:t>
      </w:r>
      <w:r>
        <w:rPr>
          <w:i/>
          <w:spacing w:val="80"/>
          <w:sz w:val="22"/>
        </w:rPr>
        <w:t> </w:t>
      </w:r>
      <w:r>
        <w:rPr>
          <w:i/>
          <w:sz w:val="22"/>
        </w:rPr>
        <w:t>the</w:t>
      </w:r>
      <w:r>
        <w:rPr>
          <w:i/>
          <w:spacing w:val="80"/>
          <w:sz w:val="22"/>
        </w:rPr>
        <w:t> </w:t>
      </w:r>
      <w:r>
        <w:rPr>
          <w:i/>
          <w:sz w:val="22"/>
        </w:rPr>
        <w:t>lectures</w:t>
      </w:r>
      <w:r>
        <w:rPr>
          <w:i/>
          <w:spacing w:val="80"/>
          <w:sz w:val="22"/>
        </w:rPr>
        <w:t> </w:t>
      </w:r>
      <w:r>
        <w:rPr>
          <w:i/>
          <w:sz w:val="22"/>
        </w:rPr>
        <w:t>contained</w:t>
      </w:r>
      <w:r>
        <w:rPr>
          <w:i/>
          <w:spacing w:val="77"/>
          <w:w w:val="150"/>
          <w:sz w:val="22"/>
        </w:rPr>
        <w:t> </w:t>
      </w:r>
      <w:r>
        <w:rPr>
          <w:i/>
          <w:sz w:val="22"/>
        </w:rPr>
        <w:t>in</w:t>
      </w:r>
      <w:r>
        <w:rPr>
          <w:i/>
          <w:spacing w:val="79"/>
          <w:sz w:val="22"/>
        </w:rPr>
        <w:t> </w:t>
      </w:r>
      <w:r>
        <w:rPr>
          <w:i/>
          <w:sz w:val="22"/>
        </w:rPr>
        <w:t>this</w:t>
      </w:r>
      <w:r>
        <w:rPr>
          <w:i/>
          <w:spacing w:val="80"/>
          <w:sz w:val="22"/>
        </w:rPr>
        <w:t> </w:t>
      </w:r>
      <w:r>
        <w:rPr>
          <w:i/>
          <w:sz w:val="22"/>
        </w:rPr>
        <w:t>book</w:t>
      </w:r>
    </w:p>
    <w:p>
      <w:pPr>
        <w:spacing w:after="0" w:line="244" w:lineRule="auto"/>
        <w:jc w:val="both"/>
        <w:rPr>
          <w:i/>
          <w:sz w:val="22"/>
        </w:rPr>
        <w:sectPr>
          <w:pgSz w:w="8450" w:h="12230"/>
          <w:pgMar w:header="535" w:footer="0" w:top="980" w:bottom="280" w:left="425" w:right="425"/>
        </w:sectPr>
      </w:pPr>
    </w:p>
    <w:p>
      <w:pPr>
        <w:pStyle w:val="BodyText"/>
        <w:spacing w:before="6"/>
        <w:rPr>
          <w:i/>
          <w:sz w:val="18"/>
        </w:rPr>
      </w:pPr>
    </w:p>
    <w:p>
      <w:pPr>
        <w:spacing w:line="20" w:lineRule="exact"/>
        <w:ind w:left="556" w:right="0" w:firstLine="0"/>
        <w:rPr>
          <w:sz w:val="2"/>
        </w:rPr>
      </w:pPr>
      <w:r>
        <w:rPr>
          <w:sz w:val="2"/>
        </w:rPr>
        <mc:AlternateContent>
          <mc:Choice Requires="wps">
            <w:drawing>
              <wp:inline distT="0" distB="0" distL="0" distR="0">
                <wp:extent cx="4362450" cy="9525"/>
                <wp:effectExtent l="9525" t="0" r="0" b="0"/>
                <wp:docPr id="1063" name="Group 1063"/>
                <wp:cNvGraphicFramePr>
                  <a:graphicFrameLocks/>
                </wp:cNvGraphicFramePr>
                <a:graphic>
                  <a:graphicData uri="http://schemas.microsoft.com/office/word/2010/wordprocessingGroup">
                    <wpg:wgp>
                      <wpg:cNvPr id="1063" name="Group 1063"/>
                      <wpg:cNvGrpSpPr/>
                      <wpg:grpSpPr>
                        <a:xfrm>
                          <a:off x="0" y="0"/>
                          <a:ext cx="4362450" cy="9525"/>
                          <a:chExt cx="4362450" cy="9525"/>
                        </a:xfrm>
                      </wpg:grpSpPr>
                      <wps:wsp>
                        <wps:cNvPr id="1064" name="Graphic 1064"/>
                        <wps:cNvSpPr/>
                        <wps:spPr>
                          <a:xfrm>
                            <a:off x="0" y="4579"/>
                            <a:ext cx="4362450" cy="1270"/>
                          </a:xfrm>
                          <a:custGeom>
                            <a:avLst/>
                            <a:gdLst/>
                            <a:ahLst/>
                            <a:cxnLst/>
                            <a:rect l="l" t="t" r="r" b="b"/>
                            <a:pathLst>
                              <a:path w="4362450" h="0">
                                <a:moveTo>
                                  <a:pt x="0" y="0"/>
                                </a:moveTo>
                                <a:lnTo>
                                  <a:pt x="4362437" y="0"/>
                                </a:lnTo>
                              </a:path>
                            </a:pathLst>
                          </a:custGeom>
                          <a:ln w="91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3.5pt;height:.75pt;mso-position-horizontal-relative:char;mso-position-vertical-relative:line" id="docshapegroup597" coordorigin="0,0" coordsize="6870,15">
                <v:line style="position:absolute" from="0,7" to="6870,7" stroked="true" strokeweight=".721131pt" strokecolor="#000000">
                  <v:stroke dashstyle="solid"/>
                </v:line>
              </v:group>
            </w:pict>
          </mc:Fallback>
        </mc:AlternateContent>
      </w:r>
      <w:r>
        <w:rPr>
          <w:sz w:val="2"/>
        </w:rPr>
      </w:r>
    </w:p>
    <w:p>
      <w:pPr>
        <w:spacing w:line="232" w:lineRule="auto" w:before="194"/>
        <w:ind w:left="712" w:right="784" w:firstLine="10"/>
        <w:jc w:val="both"/>
        <w:rPr>
          <w:i/>
          <w:sz w:val="23"/>
        </w:rPr>
      </w:pPr>
      <w:r>
        <w:rPr>
          <w:i/>
          <w:sz w:val="23"/>
        </w:rPr>
        <w:t>constitute</w:t>
      </w:r>
      <w:r>
        <w:rPr>
          <w:i/>
          <w:spacing w:val="-17"/>
          <w:sz w:val="23"/>
        </w:rPr>
        <w:t> </w:t>
      </w:r>
      <w:r>
        <w:rPr>
          <w:i/>
          <w:sz w:val="23"/>
        </w:rPr>
        <w:t>an</w:t>
      </w:r>
      <w:r>
        <w:rPr>
          <w:i/>
          <w:spacing w:val="-14"/>
          <w:sz w:val="23"/>
        </w:rPr>
        <w:t> </w:t>
      </w:r>
      <w:r>
        <w:rPr>
          <w:i/>
          <w:sz w:val="23"/>
        </w:rPr>
        <w:t>accurate</w:t>
      </w:r>
      <w:r>
        <w:rPr>
          <w:i/>
          <w:spacing w:val="-15"/>
          <w:sz w:val="23"/>
        </w:rPr>
        <w:t> </w:t>
      </w:r>
      <w:r>
        <w:rPr>
          <w:i/>
          <w:sz w:val="23"/>
        </w:rPr>
        <w:t>representation</w:t>
      </w:r>
      <w:r>
        <w:rPr>
          <w:i/>
          <w:spacing w:val="-14"/>
          <w:sz w:val="23"/>
        </w:rPr>
        <w:t> </w:t>
      </w:r>
      <w:r>
        <w:rPr>
          <w:i/>
          <w:sz w:val="23"/>
        </w:rPr>
        <w:t>of</w:t>
      </w:r>
      <w:r>
        <w:rPr>
          <w:i/>
          <w:spacing w:val="-14"/>
          <w:sz w:val="23"/>
        </w:rPr>
        <w:t> </w:t>
      </w:r>
      <w:r>
        <w:rPr>
          <w:i/>
          <w:sz w:val="23"/>
        </w:rPr>
        <w:t>Feynman's</w:t>
      </w:r>
      <w:r>
        <w:rPr>
          <w:i/>
          <w:spacing w:val="-15"/>
          <w:sz w:val="23"/>
        </w:rPr>
        <w:t> </w:t>
      </w:r>
      <w:r>
        <w:rPr>
          <w:i/>
          <w:sz w:val="23"/>
        </w:rPr>
        <w:t>overview</w:t>
      </w:r>
      <w:r>
        <w:rPr>
          <w:i/>
          <w:spacing w:val="-14"/>
          <w:sz w:val="23"/>
        </w:rPr>
        <w:t> </w:t>
      </w:r>
      <w:r>
        <w:rPr>
          <w:i/>
          <w:sz w:val="23"/>
        </w:rPr>
        <w:t>of</w:t>
      </w:r>
      <w:r>
        <w:rPr>
          <w:i/>
          <w:spacing w:val="-14"/>
          <w:sz w:val="23"/>
        </w:rPr>
        <w:t> </w:t>
      </w:r>
      <w:r>
        <w:rPr>
          <w:i/>
          <w:sz w:val="23"/>
        </w:rPr>
        <w:t>the</w:t>
      </w:r>
      <w:r>
        <w:rPr>
          <w:i/>
          <w:sz w:val="23"/>
        </w:rPr>
        <w:t> field of computation. Moreover, these lectures, by his choice of topics, also demonstrate the subject areas that he felt were important</w:t>
      </w:r>
      <w:r>
        <w:rPr>
          <w:i/>
          <w:spacing w:val="40"/>
          <w:sz w:val="23"/>
        </w:rPr>
        <w:t> </w:t>
      </w:r>
      <w:r>
        <w:rPr>
          <w:i/>
          <w:sz w:val="23"/>
        </w:rPr>
        <w:t>for the future.</w:t>
      </w:r>
    </w:p>
    <w:p>
      <w:pPr>
        <w:spacing w:after="0" w:line="232" w:lineRule="auto"/>
        <w:jc w:val="both"/>
        <w:rPr>
          <w:i/>
          <w:sz w:val="23"/>
        </w:rPr>
        <w:sectPr>
          <w:headerReference w:type="default" r:id="rId329"/>
          <w:pgSz w:w="8450" w:h="12230"/>
          <w:pgMar w:header="535" w:footer="0" w:top="760" w:bottom="280" w:left="425" w:right="425"/>
        </w:sectPr>
      </w:pPr>
    </w:p>
    <w:p>
      <w:pPr>
        <w:spacing w:before="80"/>
        <w:ind w:left="0" w:right="52" w:firstLine="0"/>
        <w:jc w:val="center"/>
        <w:rPr>
          <w:b/>
          <w:sz w:val="22"/>
        </w:rPr>
      </w:pPr>
      <w:bookmarkStart w:name="Afterword: Memories of Richard Feynman" w:id="54"/>
      <w:bookmarkEnd w:id="54"/>
      <w:r>
        <w:rPr/>
      </w:r>
      <w:r>
        <w:rPr>
          <w:b/>
          <w:sz w:val="22"/>
        </w:rPr>
        <w:t>Afterword:</w:t>
      </w:r>
      <w:r>
        <w:rPr>
          <w:b/>
          <w:spacing w:val="30"/>
          <w:sz w:val="22"/>
        </w:rPr>
        <w:t> </w:t>
      </w:r>
      <w:r>
        <w:rPr>
          <w:b/>
          <w:sz w:val="22"/>
        </w:rPr>
        <w:t>Memories</w:t>
      </w:r>
      <w:r>
        <w:rPr>
          <w:b/>
          <w:spacing w:val="34"/>
          <w:sz w:val="22"/>
        </w:rPr>
        <w:t> </w:t>
      </w:r>
      <w:r>
        <w:rPr>
          <w:b/>
          <w:sz w:val="22"/>
        </w:rPr>
        <w:t>of</w:t>
      </w:r>
      <w:r>
        <w:rPr>
          <w:b/>
          <w:spacing w:val="25"/>
          <w:sz w:val="22"/>
        </w:rPr>
        <w:t> </w:t>
      </w:r>
      <w:r>
        <w:rPr>
          <w:b/>
          <w:sz w:val="22"/>
        </w:rPr>
        <w:t>Richard</w:t>
      </w:r>
      <w:r>
        <w:rPr>
          <w:b/>
          <w:spacing w:val="25"/>
          <w:sz w:val="22"/>
        </w:rPr>
        <w:t> </w:t>
      </w:r>
      <w:r>
        <w:rPr>
          <w:b/>
          <w:spacing w:val="-2"/>
          <w:sz w:val="22"/>
        </w:rPr>
        <w:t>Feynman</w:t>
      </w:r>
    </w:p>
    <w:p>
      <w:pPr>
        <w:pStyle w:val="BodyText"/>
        <w:rPr>
          <w:b/>
          <w:sz w:val="22"/>
        </w:rPr>
      </w:pPr>
    </w:p>
    <w:p>
      <w:pPr>
        <w:pStyle w:val="BodyText"/>
        <w:spacing w:before="2"/>
        <w:rPr>
          <w:b/>
          <w:sz w:val="22"/>
        </w:rPr>
      </w:pPr>
    </w:p>
    <w:p>
      <w:pPr>
        <w:pStyle w:val="BodyText"/>
        <w:spacing w:line="232" w:lineRule="auto"/>
        <w:ind w:left="139" w:right="189" w:firstLine="6"/>
        <w:jc w:val="both"/>
      </w:pPr>
      <w:r>
        <w:rPr/>
        <w:t>I well remember my arrival at CalTech on a sunny October morning in 1970. Fresh</w:t>
      </w:r>
      <w:r>
        <w:rPr>
          <w:spacing w:val="-9"/>
        </w:rPr>
        <w:t> </w:t>
      </w:r>
      <w:r>
        <w:rPr/>
        <w:t>from Oxford where</w:t>
      </w:r>
      <w:r>
        <w:rPr>
          <w:spacing w:val="-7"/>
        </w:rPr>
        <w:t> </w:t>
      </w:r>
      <w:r>
        <w:rPr/>
        <w:t>even graduate</w:t>
      </w:r>
      <w:r>
        <w:rPr>
          <w:spacing w:val="-6"/>
        </w:rPr>
        <w:t> </w:t>
      </w:r>
      <w:r>
        <w:rPr/>
        <w:t>students</w:t>
      </w:r>
      <w:r>
        <w:rPr>
          <w:spacing w:val="-4"/>
        </w:rPr>
        <w:t> </w:t>
      </w:r>
      <w:r>
        <w:rPr/>
        <w:t>-</w:t>
      </w:r>
      <w:r>
        <w:rPr>
          <w:spacing w:val="40"/>
        </w:rPr>
        <w:t> </w:t>
      </w:r>
      <w:r>
        <w:rPr/>
        <w:t>at</w:t>
      </w:r>
      <w:r>
        <w:rPr>
          <w:spacing w:val="-6"/>
        </w:rPr>
        <w:t> </w:t>
      </w:r>
      <w:r>
        <w:rPr/>
        <w:t>that</w:t>
      </w:r>
      <w:r>
        <w:rPr>
          <w:spacing w:val="-3"/>
        </w:rPr>
        <w:t> </w:t>
      </w:r>
      <w:r>
        <w:rPr/>
        <w:t>time</w:t>
      </w:r>
      <w:r>
        <w:rPr>
          <w:spacing w:val="-15"/>
        </w:rPr>
        <w:t> </w:t>
      </w:r>
      <w:r>
        <w:rPr/>
        <w:t>-</w:t>
      </w:r>
      <w:r>
        <w:rPr>
          <w:spacing w:val="40"/>
        </w:rPr>
        <w:t> </w:t>
      </w:r>
      <w:r>
        <w:rPr/>
        <w:t>wore</w:t>
      </w:r>
      <w:r>
        <w:rPr>
          <w:spacing w:val="-4"/>
        </w:rPr>
        <w:t> </w:t>
      </w:r>
      <w:r>
        <w:rPr/>
        <w:t>ties</w:t>
      </w:r>
      <w:r>
        <w:rPr>
          <w:spacing w:val="-15"/>
        </w:rPr>
        <w:t> </w:t>
      </w:r>
      <w:r>
        <w:rPr/>
        <w:t>and shirts, I</w:t>
      </w:r>
      <w:r>
        <w:rPr>
          <w:spacing w:val="-7"/>
        </w:rPr>
        <w:t> </w:t>
      </w:r>
      <w:r>
        <w:rPr/>
        <w:t>was</w:t>
      </w:r>
      <w:r>
        <w:rPr>
          <w:spacing w:val="-3"/>
        </w:rPr>
        <w:t> </w:t>
      </w:r>
      <w:r>
        <w:rPr/>
        <w:t>unsure what to</w:t>
      </w:r>
      <w:r>
        <w:rPr>
          <w:spacing w:val="-10"/>
        </w:rPr>
        <w:t> </w:t>
      </w:r>
      <w:r>
        <w:rPr/>
        <w:t>wear</w:t>
      </w:r>
      <w:r>
        <w:rPr>
          <w:spacing w:val="-6"/>
        </w:rPr>
        <w:t> </w:t>
      </w:r>
      <w:r>
        <w:rPr/>
        <w:t>for</w:t>
      </w:r>
      <w:r>
        <w:rPr>
          <w:spacing w:val="-6"/>
        </w:rPr>
        <w:t> </w:t>
      </w:r>
      <w:r>
        <w:rPr/>
        <w:t>my</w:t>
      </w:r>
      <w:r>
        <w:rPr>
          <w:spacing w:val="-9"/>
        </w:rPr>
        <w:t> </w:t>
      </w:r>
      <w:r>
        <w:rPr/>
        <w:t>first meeting with</w:t>
      </w:r>
      <w:r>
        <w:rPr>
          <w:spacing w:val="-3"/>
        </w:rPr>
        <w:t> </w:t>
      </w:r>
      <w:r>
        <w:rPr/>
        <w:t>Murray Gell-Mann. I gambled, wrongly, on a suit and arrived in the office of the theory group secretary, Julie Curcio, feeling more and more overdressed and as if I had a large</w:t>
      </w:r>
      <w:r>
        <w:rPr>
          <w:spacing w:val="-15"/>
        </w:rPr>
        <w:t> </w:t>
      </w:r>
      <w:r>
        <w:rPr/>
        <w:t>label</w:t>
      </w:r>
      <w:r>
        <w:rPr>
          <w:spacing w:val="-13"/>
        </w:rPr>
        <w:t> </w:t>
      </w:r>
      <w:r>
        <w:rPr/>
        <w:t>dangling</w:t>
      </w:r>
      <w:r>
        <w:rPr>
          <w:spacing w:val="-3"/>
        </w:rPr>
        <w:t> </w:t>
      </w:r>
      <w:r>
        <w:rPr/>
        <w:t>from</w:t>
      </w:r>
      <w:r>
        <w:rPr>
          <w:spacing w:val="-11"/>
        </w:rPr>
        <w:t> </w:t>
      </w:r>
      <w:r>
        <w:rPr/>
        <w:t>my</w:t>
      </w:r>
      <w:r>
        <w:rPr>
          <w:spacing w:val="-13"/>
        </w:rPr>
        <w:t> </w:t>
      </w:r>
      <w:r>
        <w:rPr/>
        <w:t>collar</w:t>
      </w:r>
      <w:r>
        <w:rPr>
          <w:spacing w:val="-15"/>
        </w:rPr>
        <w:t> </w:t>
      </w:r>
      <w:r>
        <w:rPr/>
        <w:t>saying 'New</w:t>
      </w:r>
      <w:r>
        <w:rPr>
          <w:spacing w:val="-7"/>
        </w:rPr>
        <w:t> </w:t>
      </w:r>
      <w:r>
        <w:rPr/>
        <w:t>Ph.D.</w:t>
      </w:r>
      <w:r>
        <w:rPr>
          <w:spacing w:val="-15"/>
        </w:rPr>
        <w:t> </w:t>
      </w:r>
      <w:r>
        <w:rPr/>
        <w:t>from</w:t>
      </w:r>
      <w:r>
        <w:rPr>
          <w:spacing w:val="-7"/>
        </w:rPr>
        <w:t> </w:t>
      </w:r>
      <w:r>
        <w:rPr/>
        <w:t>Oxford'.</w:t>
      </w:r>
      <w:r>
        <w:rPr>
          <w:spacing w:val="-8"/>
        </w:rPr>
        <w:t> </w:t>
      </w:r>
      <w:r>
        <w:rPr/>
        <w:t>I</w:t>
      </w:r>
      <w:r>
        <w:rPr>
          <w:spacing w:val="-13"/>
        </w:rPr>
        <w:t> </w:t>
      </w:r>
      <w:r>
        <w:rPr/>
        <w:t>had</w:t>
      </w:r>
      <w:r>
        <w:rPr>
          <w:spacing w:val="-10"/>
        </w:rPr>
        <w:t> </w:t>
      </w:r>
      <w:r>
        <w:rPr/>
        <w:t>seen Gell-Mann once before in England but was unsure if the bearded individual dressed in an open-necked shirt and sitting in Julie's office was indeed the eminent professor. A moment after I had introduced myself my doubts were dispelled</w:t>
      </w:r>
      <w:r>
        <w:rPr>
          <w:spacing w:val="-8"/>
        </w:rPr>
        <w:t> </w:t>
      </w:r>
      <w:r>
        <w:rPr/>
        <w:t>by</w:t>
      </w:r>
      <w:r>
        <w:rPr>
          <w:spacing w:val="-13"/>
        </w:rPr>
        <w:t> </w:t>
      </w:r>
      <w:r>
        <w:rPr/>
        <w:t>Gell-Mann putting</w:t>
      </w:r>
      <w:r>
        <w:rPr>
          <w:spacing w:val="-11"/>
        </w:rPr>
        <w:t> </w:t>
      </w:r>
      <w:r>
        <w:rPr/>
        <w:t>out</w:t>
      </w:r>
      <w:r>
        <w:rPr>
          <w:spacing w:val="-6"/>
        </w:rPr>
        <w:t> </w:t>
      </w:r>
      <w:r>
        <w:rPr/>
        <w:t>his</w:t>
      </w:r>
      <w:r>
        <w:rPr>
          <w:spacing w:val="-12"/>
        </w:rPr>
        <w:t> </w:t>
      </w:r>
      <w:r>
        <w:rPr/>
        <w:t>hand</w:t>
      </w:r>
      <w:r>
        <w:rPr>
          <w:spacing w:val="-12"/>
        </w:rPr>
        <w:t> </w:t>
      </w:r>
      <w:r>
        <w:rPr/>
        <w:t>and</w:t>
      </w:r>
      <w:r>
        <w:rPr>
          <w:spacing w:val="-15"/>
        </w:rPr>
        <w:t> </w:t>
      </w:r>
      <w:r>
        <w:rPr/>
        <w:t>saying</w:t>
      </w:r>
      <w:r>
        <w:rPr>
          <w:spacing w:val="-9"/>
        </w:rPr>
        <w:t> </w:t>
      </w:r>
      <w:r>
        <w:rPr>
          <w:b/>
        </w:rPr>
        <w:t>"Hi,</w:t>
      </w:r>
      <w:r>
        <w:rPr>
          <w:b/>
          <w:spacing w:val="-9"/>
        </w:rPr>
        <w:t> </w:t>
      </w:r>
      <w:r>
        <w:rPr/>
        <w:t>I'm</w:t>
      </w:r>
      <w:r>
        <w:rPr>
          <w:spacing w:val="-9"/>
        </w:rPr>
        <w:t> </w:t>
      </w:r>
      <w:r>
        <w:rPr/>
        <w:t>Murray." This episode</w:t>
      </w:r>
      <w:r>
        <w:rPr>
          <w:spacing w:val="-3"/>
        </w:rPr>
        <w:t> </w:t>
      </w:r>
      <w:r>
        <w:rPr/>
        <w:t>illustrates</w:t>
      </w:r>
      <w:r>
        <w:rPr>
          <w:spacing w:val="-6"/>
        </w:rPr>
        <w:t> </w:t>
      </w:r>
      <w:r>
        <w:rPr/>
        <w:t>only</w:t>
      </w:r>
      <w:r>
        <w:rPr>
          <w:spacing w:val="-9"/>
        </w:rPr>
        <w:t> </w:t>
      </w:r>
      <w:r>
        <w:rPr/>
        <w:t>a</w:t>
      </w:r>
      <w:r>
        <w:rPr>
          <w:spacing w:val="-15"/>
        </w:rPr>
        <w:t> </w:t>
      </w:r>
      <w:r>
        <w:rPr/>
        <w:t>small</w:t>
      </w:r>
      <w:r>
        <w:rPr>
          <w:spacing w:val="-7"/>
        </w:rPr>
        <w:t> </w:t>
      </w:r>
      <w:r>
        <w:rPr/>
        <w:t>part</w:t>
      </w:r>
      <w:r>
        <w:rPr>
          <w:spacing w:val="-11"/>
        </w:rPr>
        <w:t> </w:t>
      </w:r>
      <w:r>
        <w:rPr/>
        <w:t>of</w:t>
      </w:r>
      <w:r>
        <w:rPr>
          <w:spacing w:val="-6"/>
        </w:rPr>
        <w:t> </w:t>
      </w:r>
      <w:r>
        <w:rPr/>
        <w:t>the</w:t>
      </w:r>
      <w:r>
        <w:rPr>
          <w:spacing w:val="-12"/>
        </w:rPr>
        <w:t> </w:t>
      </w:r>
      <w:r>
        <w:rPr/>
        <w:t>(healthy)</w:t>
      </w:r>
      <w:r>
        <w:rPr>
          <w:spacing w:val="-6"/>
        </w:rPr>
        <w:t> </w:t>
      </w:r>
      <w:r>
        <w:rPr/>
        <w:t>culture</w:t>
      </w:r>
      <w:r>
        <w:rPr>
          <w:spacing w:val="-5"/>
        </w:rPr>
        <w:t> </w:t>
      </w:r>
      <w:r>
        <w:rPr/>
        <w:t>shock</w:t>
      </w:r>
      <w:r>
        <w:rPr>
          <w:spacing w:val="-7"/>
        </w:rPr>
        <w:t> </w:t>
      </w:r>
      <w:r>
        <w:rPr/>
        <w:t>I</w:t>
      </w:r>
      <w:r>
        <w:rPr>
          <w:spacing w:val="-6"/>
        </w:rPr>
        <w:t> </w:t>
      </w:r>
      <w:r>
        <w:rPr/>
        <w:t>experienced in California. Six years in Oxford had left me used to calling my professor "Professor</w:t>
      </w:r>
      <w:r>
        <w:rPr>
          <w:spacing w:val="-2"/>
        </w:rPr>
        <w:t> </w:t>
      </w:r>
      <w:r>
        <w:rPr/>
        <w:t>Dalitz,</w:t>
      </w:r>
      <w:r>
        <w:rPr>
          <w:spacing w:val="-4"/>
        </w:rPr>
        <w:t> </w:t>
      </w:r>
      <w:r>
        <w:rPr/>
        <w:t>sir".</w:t>
      </w:r>
      <w:r>
        <w:rPr>
          <w:spacing w:val="-5"/>
        </w:rPr>
        <w:t> </w:t>
      </w:r>
      <w:r>
        <w:rPr/>
        <w:t>At</w:t>
      </w:r>
      <w:r>
        <w:rPr>
          <w:spacing w:val="-7"/>
        </w:rPr>
        <w:t> </w:t>
      </w:r>
      <w:r>
        <w:rPr/>
        <w:t>that</w:t>
      </w:r>
      <w:r>
        <w:rPr>
          <w:spacing w:val="-5"/>
        </w:rPr>
        <w:t> </w:t>
      </w:r>
      <w:r>
        <w:rPr/>
        <w:t>time,</w:t>
      </w:r>
      <w:r>
        <w:rPr>
          <w:spacing w:val="-9"/>
        </w:rPr>
        <w:t> </w:t>
      </w:r>
      <w:r>
        <w:rPr/>
        <w:t>I</w:t>
      </w:r>
      <w:r>
        <w:rPr>
          <w:spacing w:val="-14"/>
        </w:rPr>
        <w:t> </w:t>
      </w:r>
      <w:r>
        <w:rPr/>
        <w:t>would</w:t>
      </w:r>
      <w:r>
        <w:rPr>
          <w:spacing w:val="-6"/>
        </w:rPr>
        <w:t> </w:t>
      </w:r>
      <w:r>
        <w:rPr/>
        <w:t>certainly</w:t>
      </w:r>
      <w:r>
        <w:rPr>
          <w:spacing w:val="-2"/>
        </w:rPr>
        <w:t> </w:t>
      </w:r>
      <w:r>
        <w:rPr/>
        <w:t>not</w:t>
      </w:r>
      <w:r>
        <w:rPr>
          <w:spacing w:val="-4"/>
        </w:rPr>
        <w:t> </w:t>
      </w:r>
      <w:r>
        <w:rPr/>
        <w:t>have</w:t>
      </w:r>
      <w:r>
        <w:rPr>
          <w:spacing w:val="-13"/>
        </w:rPr>
        <w:t> </w:t>
      </w:r>
      <w:r>
        <w:rPr/>
        <w:t>dared</w:t>
      </w:r>
      <w:r>
        <w:rPr>
          <w:spacing w:val="-5"/>
        </w:rPr>
        <w:t> </w:t>
      </w:r>
      <w:r>
        <w:rPr/>
        <w:t>to</w:t>
      </w:r>
      <w:r>
        <w:rPr>
          <w:spacing w:val="-15"/>
        </w:rPr>
        <w:t> </w:t>
      </w:r>
      <w:r>
        <w:rPr/>
        <w:t>address Dalitz by his first name!</w:t>
      </w:r>
    </w:p>
    <w:p>
      <w:pPr>
        <w:pStyle w:val="BodyText"/>
        <w:spacing w:line="232" w:lineRule="auto" w:before="245"/>
        <w:ind w:left="138" w:right="177" w:firstLine="587"/>
        <w:jc w:val="both"/>
      </w:pPr>
      <w:r>
        <w:rPr/>
        <w:t>One of my first tasks on arrival in Pasadena was to buy a</w:t>
      </w:r>
      <w:r>
        <w:rPr>
          <w:spacing w:val="-1"/>
        </w:rPr>
        <w:t> </w:t>
      </w:r>
      <w:r>
        <w:rPr/>
        <w:t>car.</w:t>
      </w:r>
      <w:r>
        <w:rPr>
          <w:spacing w:val="-6"/>
        </w:rPr>
        <w:t> </w:t>
      </w:r>
      <w:r>
        <w:rPr/>
        <w:t>This was not as easy as it sounds. The used car lots in Pasadena are sprinkled down Colorado</w:t>
      </w:r>
      <w:r>
        <w:rPr>
          <w:spacing w:val="-2"/>
        </w:rPr>
        <w:t> </w:t>
      </w:r>
      <w:r>
        <w:rPr/>
        <w:t>Boulevard</w:t>
      </w:r>
      <w:r>
        <w:rPr>
          <w:spacing w:val="-1"/>
        </w:rPr>
        <w:t> </w:t>
      </w:r>
      <w:r>
        <w:rPr/>
        <w:t>for</w:t>
      </w:r>
      <w:r>
        <w:rPr>
          <w:spacing w:val="-13"/>
        </w:rPr>
        <w:t> </w:t>
      </w:r>
      <w:r>
        <w:rPr/>
        <w:t>several miles</w:t>
      </w:r>
      <w:r>
        <w:rPr>
          <w:spacing w:val="-9"/>
        </w:rPr>
        <w:t> </w:t>
      </w:r>
      <w:r>
        <w:rPr/>
        <w:t>in</w:t>
      </w:r>
      <w:r>
        <w:rPr>
          <w:spacing w:val="-6"/>
        </w:rPr>
        <w:t> </w:t>
      </w:r>
      <w:r>
        <w:rPr/>
        <w:t>typical</w:t>
      </w:r>
      <w:r>
        <w:rPr>
          <w:spacing w:val="-2"/>
        </w:rPr>
        <w:t> </w:t>
      </w:r>
      <w:r>
        <w:rPr/>
        <w:t>US</w:t>
      </w:r>
      <w:r>
        <w:rPr>
          <w:spacing w:val="-11"/>
        </w:rPr>
        <w:t> </w:t>
      </w:r>
      <w:r>
        <w:rPr/>
        <w:t>fashion</w:t>
      </w:r>
      <w:r>
        <w:rPr>
          <w:spacing w:val="-5"/>
        </w:rPr>
        <w:t> </w:t>
      </w:r>
      <w:r>
        <w:rPr/>
        <w:t>and</w:t>
      </w:r>
      <w:r>
        <w:rPr>
          <w:spacing w:val="-11"/>
        </w:rPr>
        <w:t> </w:t>
      </w:r>
      <w:r>
        <w:rPr/>
        <w:t>getting</w:t>
      </w:r>
      <w:r>
        <w:rPr>
          <w:spacing w:val="-3"/>
        </w:rPr>
        <w:t> </w:t>
      </w:r>
      <w:r>
        <w:rPr/>
        <w:t>to</w:t>
      </w:r>
      <w:r>
        <w:rPr>
          <w:spacing w:val="-7"/>
        </w:rPr>
        <w:t> </w:t>
      </w:r>
      <w:r>
        <w:rPr/>
        <w:t>them in</w:t>
      </w:r>
      <w:r>
        <w:rPr>
          <w:spacing w:val="-9"/>
        </w:rPr>
        <w:t> </w:t>
      </w:r>
      <w:r>
        <w:rPr/>
        <w:t>the</w:t>
      </w:r>
      <w:r>
        <w:rPr>
          <w:spacing w:val="-13"/>
        </w:rPr>
        <w:t> </w:t>
      </w:r>
      <w:r>
        <w:rPr/>
        <w:t>days</w:t>
      </w:r>
      <w:r>
        <w:rPr>
          <w:spacing w:val="-8"/>
        </w:rPr>
        <w:t> </w:t>
      </w:r>
      <w:r>
        <w:rPr/>
        <w:t>when</w:t>
      </w:r>
      <w:r>
        <w:rPr>
          <w:spacing w:val="-2"/>
        </w:rPr>
        <w:t> </w:t>
      </w:r>
      <w:r>
        <w:rPr/>
        <w:t>public</w:t>
      </w:r>
      <w:r>
        <w:rPr>
          <w:spacing w:val="-3"/>
        </w:rPr>
        <w:t> </w:t>
      </w:r>
      <w:r>
        <w:rPr/>
        <w:t>transport</w:t>
      </w:r>
      <w:r>
        <w:rPr>
          <w:spacing w:val="-5"/>
        </w:rPr>
        <w:t> </w:t>
      </w:r>
      <w:r>
        <w:rPr/>
        <w:t>in</w:t>
      </w:r>
      <w:r>
        <w:rPr>
          <w:spacing w:val="-14"/>
        </w:rPr>
        <w:t> </w:t>
      </w:r>
      <w:r>
        <w:rPr/>
        <w:t>Los</w:t>
      </w:r>
      <w:r>
        <w:rPr>
          <w:spacing w:val="-7"/>
        </w:rPr>
        <w:t> </w:t>
      </w:r>
      <w:r>
        <w:rPr/>
        <w:t>Angeles</w:t>
      </w:r>
      <w:r>
        <w:rPr>
          <w:spacing w:val="-4"/>
        </w:rPr>
        <w:t> </w:t>
      </w:r>
      <w:r>
        <w:rPr/>
        <w:t>was</w:t>
      </w:r>
      <w:r>
        <w:rPr>
          <w:spacing w:val="-12"/>
        </w:rPr>
        <w:t> </w:t>
      </w:r>
      <w:r>
        <w:rPr/>
        <w:t>probably</w:t>
      </w:r>
      <w:r>
        <w:rPr>
          <w:spacing w:val="-6"/>
        </w:rPr>
        <w:t> </w:t>
      </w:r>
      <w:r>
        <w:rPr/>
        <w:t>at</w:t>
      </w:r>
      <w:r>
        <w:rPr>
          <w:spacing w:val="-8"/>
        </w:rPr>
        <w:t> </w:t>
      </w:r>
      <w:r>
        <w:rPr/>
        <w:t>its</w:t>
      </w:r>
      <w:r>
        <w:rPr>
          <w:spacing w:val="-14"/>
        </w:rPr>
        <w:t> </w:t>
      </w:r>
      <w:r>
        <w:rPr/>
        <w:t>lowest</w:t>
      </w:r>
      <w:r>
        <w:rPr>
          <w:spacing w:val="-3"/>
        </w:rPr>
        <w:t> </w:t>
      </w:r>
      <w:r>
        <w:rPr/>
        <w:t>ebb was not straightforward. It was only after my wife and I were stopped by the police and asked why we were walking on the streets of Pasadena that I understood the paradox that, in California, you had to have a car to buy a car. Another 'chicken and egg' problem arose in connection with 'ID' -</w:t>
      </w:r>
      <w:r>
        <w:rPr>
          <w:spacing w:val="40"/>
        </w:rPr>
        <w:t> </w:t>
      </w:r>
      <w:r>
        <w:rPr/>
        <w:t>a term we had not</w:t>
      </w:r>
      <w:r>
        <w:rPr>
          <w:spacing w:val="-2"/>
        </w:rPr>
        <w:t> </w:t>
      </w:r>
      <w:r>
        <w:rPr/>
        <w:t>encountered before. As</w:t>
      </w:r>
      <w:r>
        <w:rPr>
          <w:spacing w:val="-6"/>
        </w:rPr>
        <w:t> </w:t>
      </w:r>
      <w:r>
        <w:rPr/>
        <w:t>a</w:t>
      </w:r>
      <w:r>
        <w:rPr>
          <w:spacing w:val="-9"/>
        </w:rPr>
        <w:t> </w:t>
      </w:r>
      <w:r>
        <w:rPr/>
        <w:t>matter of routine, the police demanded to</w:t>
      </w:r>
      <w:r>
        <w:rPr>
          <w:spacing w:val="-8"/>
        </w:rPr>
        <w:t> </w:t>
      </w:r>
      <w:r>
        <w:rPr/>
        <w:t>see our ID and of course the only acceptable ID in deepest Pasadena at that time was</w:t>
      </w:r>
      <w:r>
        <w:rPr>
          <w:spacing w:val="-15"/>
        </w:rPr>
        <w:t> </w:t>
      </w:r>
      <w:r>
        <w:rPr/>
        <w:t>a</w:t>
      </w:r>
      <w:r>
        <w:rPr>
          <w:spacing w:val="-14"/>
        </w:rPr>
        <w:t> </w:t>
      </w:r>
      <w:r>
        <w:rPr/>
        <w:t>California</w:t>
      </w:r>
      <w:r>
        <w:rPr>
          <w:spacing w:val="-10"/>
        </w:rPr>
        <w:t> </w:t>
      </w:r>
      <w:r>
        <w:rPr/>
        <w:t>driver's</w:t>
      </w:r>
      <w:r>
        <w:rPr>
          <w:spacing w:val="-6"/>
        </w:rPr>
        <w:t> </w:t>
      </w:r>
      <w:r>
        <w:rPr/>
        <w:t>license.</w:t>
      </w:r>
      <w:r>
        <w:rPr>
          <w:spacing w:val="-4"/>
        </w:rPr>
        <w:t> </w:t>
      </w:r>
      <w:r>
        <w:rPr/>
        <w:t>A</w:t>
      </w:r>
      <w:r>
        <w:rPr>
          <w:spacing w:val="-15"/>
        </w:rPr>
        <w:t> </w:t>
      </w:r>
      <w:r>
        <w:rPr/>
        <w:t>British</w:t>
      </w:r>
      <w:r>
        <w:rPr>
          <w:spacing w:val="-8"/>
        </w:rPr>
        <w:t> </w:t>
      </w:r>
      <w:r>
        <w:rPr/>
        <w:t>driving</w:t>
      </w:r>
      <w:r>
        <w:rPr>
          <w:spacing w:val="-9"/>
        </w:rPr>
        <w:t> </w:t>
      </w:r>
      <w:r>
        <w:rPr/>
        <w:t>license</w:t>
      </w:r>
      <w:r>
        <w:rPr>
          <w:spacing w:val="-8"/>
        </w:rPr>
        <w:t> </w:t>
      </w:r>
      <w:r>
        <w:rPr/>
        <w:t>without</w:t>
      </w:r>
      <w:r>
        <w:rPr>
          <w:spacing w:val="-4"/>
        </w:rPr>
        <w:t> </w:t>
      </w:r>
      <w:r>
        <w:rPr/>
        <w:t>a</w:t>
      </w:r>
      <w:r>
        <w:rPr>
          <w:spacing w:val="-15"/>
        </w:rPr>
        <w:t> </w:t>
      </w:r>
      <w:r>
        <w:rPr/>
        <w:t>photograph of</w:t>
      </w:r>
      <w:r>
        <w:rPr>
          <w:spacing w:val="-15"/>
        </w:rPr>
        <w:t> </w:t>
      </w:r>
      <w:r>
        <w:rPr/>
        <w:t>the</w:t>
      </w:r>
      <w:r>
        <w:rPr>
          <w:spacing w:val="-14"/>
        </w:rPr>
        <w:t> </w:t>
      </w:r>
      <w:r>
        <w:rPr/>
        <w:t>bearer</w:t>
      </w:r>
      <w:r>
        <w:rPr>
          <w:spacing w:val="-15"/>
        </w:rPr>
        <w:t> </w:t>
      </w:r>
      <w:r>
        <w:rPr/>
        <w:t>was</w:t>
      </w:r>
      <w:r>
        <w:rPr>
          <w:spacing w:val="-14"/>
        </w:rPr>
        <w:t> </w:t>
      </w:r>
      <w:r>
        <w:rPr/>
        <w:t>clearly</w:t>
      </w:r>
      <w:r>
        <w:rPr>
          <w:spacing w:val="-14"/>
        </w:rPr>
        <w:t> </w:t>
      </w:r>
      <w:r>
        <w:rPr/>
        <w:t>inadequate</w:t>
      </w:r>
      <w:r>
        <w:rPr>
          <w:spacing w:val="-15"/>
        </w:rPr>
        <w:t> </w:t>
      </w:r>
      <w:r>
        <w:rPr/>
        <w:t>and</w:t>
      </w:r>
      <w:r>
        <w:rPr>
          <w:spacing w:val="-14"/>
        </w:rPr>
        <w:t> </w:t>
      </w:r>
      <w:r>
        <w:rPr/>
        <w:t>even</w:t>
      </w:r>
      <w:r>
        <w:rPr>
          <w:spacing w:val="-12"/>
        </w:rPr>
        <w:t> </w:t>
      </w:r>
      <w:r>
        <w:rPr/>
        <w:t>our</w:t>
      </w:r>
      <w:r>
        <w:rPr>
          <w:spacing w:val="-11"/>
        </w:rPr>
        <w:t> </w:t>
      </w:r>
      <w:r>
        <w:rPr/>
        <w:t>passports</w:t>
      </w:r>
      <w:r>
        <w:rPr>
          <w:spacing w:val="-10"/>
        </w:rPr>
        <w:t> </w:t>
      </w:r>
      <w:r>
        <w:rPr/>
        <w:t>were</w:t>
      </w:r>
      <w:r>
        <w:rPr>
          <w:spacing w:val="-15"/>
        </w:rPr>
        <w:t> </w:t>
      </w:r>
      <w:r>
        <w:rPr/>
        <w:t>looked</w:t>
      </w:r>
      <w:r>
        <w:rPr>
          <w:spacing w:val="-9"/>
        </w:rPr>
        <w:t> </w:t>
      </w:r>
      <w:r>
        <w:rPr/>
        <w:t>on</w:t>
      </w:r>
      <w:r>
        <w:rPr>
          <w:spacing w:val="-13"/>
        </w:rPr>
        <w:t> </w:t>
      </w:r>
      <w:r>
        <w:rPr/>
        <w:t>with suspicion. An introduction to America via used car salesmen is not the introduction</w:t>
      </w:r>
      <w:r>
        <w:rPr>
          <w:spacing w:val="-8"/>
        </w:rPr>
        <w:t> </w:t>
      </w:r>
      <w:r>
        <w:rPr/>
        <w:t>I</w:t>
      </w:r>
      <w:r>
        <w:rPr>
          <w:spacing w:val="-14"/>
        </w:rPr>
        <w:t> </w:t>
      </w:r>
      <w:r>
        <w:rPr/>
        <w:t>would</w:t>
      </w:r>
      <w:r>
        <w:rPr>
          <w:spacing w:val="-7"/>
        </w:rPr>
        <w:t> </w:t>
      </w:r>
      <w:r>
        <w:rPr/>
        <w:t>recommend to</w:t>
      </w:r>
      <w:r>
        <w:rPr>
          <w:spacing w:val="-15"/>
        </w:rPr>
        <w:t> </w:t>
      </w:r>
      <w:r>
        <w:rPr/>
        <w:t>my</w:t>
      </w:r>
      <w:r>
        <w:rPr>
          <w:spacing w:val="-11"/>
        </w:rPr>
        <w:t> </w:t>
      </w:r>
      <w:r>
        <w:rPr/>
        <w:t>worst</w:t>
      </w:r>
      <w:r>
        <w:rPr>
          <w:spacing w:val="-12"/>
        </w:rPr>
        <w:t> </w:t>
      </w:r>
      <w:r>
        <w:rPr/>
        <w:t>enemy</w:t>
      </w:r>
      <w:r>
        <w:rPr>
          <w:spacing w:val="-13"/>
        </w:rPr>
        <w:t> </w:t>
      </w:r>
      <w:r>
        <w:rPr/>
        <w:t>and</w:t>
      </w:r>
      <w:r>
        <w:rPr>
          <w:spacing w:val="-14"/>
        </w:rPr>
        <w:t> </w:t>
      </w:r>
      <w:r>
        <w:rPr/>
        <w:t>it</w:t>
      </w:r>
      <w:r>
        <w:rPr>
          <w:spacing w:val="-15"/>
        </w:rPr>
        <w:t> </w:t>
      </w:r>
      <w:r>
        <w:rPr/>
        <w:t>is</w:t>
      </w:r>
      <w:r>
        <w:rPr>
          <w:spacing w:val="-14"/>
        </w:rPr>
        <w:t> </w:t>
      </w:r>
      <w:r>
        <w:rPr/>
        <w:t>not</w:t>
      </w:r>
      <w:r>
        <w:rPr>
          <w:spacing w:val="-12"/>
        </w:rPr>
        <w:t> </w:t>
      </w:r>
      <w:r>
        <w:rPr/>
        <w:t>surprising</w:t>
      </w:r>
      <w:r>
        <w:rPr>
          <w:spacing w:val="-3"/>
        </w:rPr>
        <w:t> </w:t>
      </w:r>
      <w:r>
        <w:rPr/>
        <w:t>that I</w:t>
      </w:r>
      <w:r>
        <w:rPr>
          <w:spacing w:val="-2"/>
        </w:rPr>
        <w:t> </w:t>
      </w:r>
      <w:r>
        <w:rPr/>
        <w:t>sought advice from the</w:t>
      </w:r>
      <w:r>
        <w:rPr>
          <w:spacing w:val="-2"/>
        </w:rPr>
        <w:t> </w:t>
      </w:r>
      <w:r>
        <w:rPr/>
        <w:t>CalTech grad students. I was pointed in the</w:t>
      </w:r>
      <w:r>
        <w:rPr>
          <w:spacing w:val="-3"/>
        </w:rPr>
        <w:t> </w:t>
      </w:r>
      <w:r>
        <w:rPr/>
        <w:t>direction of</w:t>
      </w:r>
      <w:r>
        <w:rPr>
          <w:spacing w:val="-1"/>
        </w:rPr>
        <w:t> </w:t>
      </w:r>
      <w:r>
        <w:rPr/>
        <w:t>Steve</w:t>
      </w:r>
      <w:r>
        <w:rPr>
          <w:spacing w:val="-1"/>
        </w:rPr>
        <w:t> </w:t>
      </w:r>
      <w:r>
        <w:rPr/>
        <w:t>Ellis whose</w:t>
      </w:r>
      <w:r>
        <w:rPr>
          <w:spacing w:val="-5"/>
        </w:rPr>
        <w:t> </w:t>
      </w:r>
      <w:r>
        <w:rPr/>
        <w:t>advice was</w:t>
      </w:r>
      <w:r>
        <w:rPr>
          <w:spacing w:val="-2"/>
        </w:rPr>
        <w:t> </w:t>
      </w:r>
      <w:r>
        <w:rPr/>
        <w:t>valued</w:t>
      </w:r>
      <w:r>
        <w:rPr>
          <w:spacing w:val="-5"/>
        </w:rPr>
        <w:t> </w:t>
      </w:r>
      <w:r>
        <w:rPr/>
        <w:t>because he</w:t>
      </w:r>
      <w:r>
        <w:rPr>
          <w:spacing w:val="-13"/>
        </w:rPr>
        <w:t> </w:t>
      </w:r>
      <w:r>
        <w:rPr/>
        <w:t>came</w:t>
      </w:r>
      <w:r>
        <w:rPr>
          <w:spacing w:val="-1"/>
        </w:rPr>
        <w:t> </w:t>
      </w:r>
      <w:r>
        <w:rPr/>
        <w:t>from Detroit</w:t>
      </w:r>
      <w:r>
        <w:rPr>
          <w:spacing w:val="-1"/>
        </w:rPr>
        <w:t> </w:t>
      </w:r>
      <w:r>
        <w:rPr/>
        <w:t>and was believed</w:t>
      </w:r>
      <w:r>
        <w:rPr>
          <w:spacing w:val="19"/>
        </w:rPr>
        <w:t> </w:t>
      </w:r>
      <w:r>
        <w:rPr/>
        <w:t>to be worldly</w:t>
      </w:r>
      <w:r>
        <w:rPr>
          <w:spacing w:val="22"/>
        </w:rPr>
        <w:t> </w:t>
      </w:r>
      <w:r>
        <w:rPr/>
        <w:t>wise. I tracked Steve down</w:t>
      </w:r>
      <w:r>
        <w:rPr>
          <w:spacing w:val="18"/>
        </w:rPr>
        <w:t> </w:t>
      </w:r>
      <w:r>
        <w:rPr/>
        <w:t>to the seminar</w:t>
      </w:r>
      <w:r>
        <w:rPr>
          <w:spacing w:val="15"/>
        </w:rPr>
        <w:t> </w:t>
      </w:r>
      <w:r>
        <w:rPr/>
        <w:t>room</w:t>
      </w:r>
      <w:r>
        <w:rPr>
          <w:spacing w:val="15"/>
        </w:rPr>
        <w:t> </w:t>
      </w:r>
      <w:r>
        <w:rPr/>
        <w:t>where I saw he was engaged in a debate with a character who looked mildly reminiscent of the used car salesmen I had recently encountered. This was, of course,</w:t>
      </w:r>
      <w:r>
        <w:rPr>
          <w:spacing w:val="-8"/>
        </w:rPr>
        <w:t> </w:t>
      </w:r>
      <w:r>
        <w:rPr/>
        <w:t>my</w:t>
      </w:r>
      <w:r>
        <w:rPr>
          <w:spacing w:val="-10"/>
        </w:rPr>
        <w:t> </w:t>
      </w:r>
      <w:r>
        <w:rPr/>
        <w:t>first</w:t>
      </w:r>
      <w:r>
        <w:rPr>
          <w:spacing w:val="-7"/>
        </w:rPr>
        <w:t> </w:t>
      </w:r>
      <w:r>
        <w:rPr/>
        <w:t>introduction to</w:t>
      </w:r>
      <w:r>
        <w:rPr>
          <w:spacing w:val="-15"/>
        </w:rPr>
        <w:t> </w:t>
      </w:r>
      <w:r>
        <w:rPr/>
        <w:t>Dick</w:t>
      </w:r>
      <w:r>
        <w:rPr>
          <w:spacing w:val="-4"/>
        </w:rPr>
        <w:t> </w:t>
      </w:r>
      <w:r>
        <w:rPr/>
        <w:t>Feynman</w:t>
      </w:r>
      <w:r>
        <w:rPr>
          <w:spacing w:val="-5"/>
        </w:rPr>
        <w:t> </w:t>
      </w:r>
      <w:r>
        <w:rPr/>
        <w:t>-</w:t>
      </w:r>
      <w:r>
        <w:rPr>
          <w:spacing w:val="40"/>
        </w:rPr>
        <w:t> </w:t>
      </w:r>
      <w:r>
        <w:rPr/>
        <w:t>I</w:t>
      </w:r>
      <w:r>
        <w:rPr>
          <w:spacing w:val="-15"/>
        </w:rPr>
        <w:t> </w:t>
      </w:r>
      <w:r>
        <w:rPr/>
        <w:t>did</w:t>
      </w:r>
      <w:r>
        <w:rPr>
          <w:spacing w:val="-5"/>
        </w:rPr>
        <w:t> </w:t>
      </w:r>
      <w:r>
        <w:rPr/>
        <w:t>not</w:t>
      </w:r>
      <w:r>
        <w:rPr>
          <w:spacing w:val="-12"/>
        </w:rPr>
        <w:t> </w:t>
      </w:r>
      <w:r>
        <w:rPr/>
        <w:t>at</w:t>
      </w:r>
      <w:r>
        <w:rPr>
          <w:spacing w:val="-11"/>
        </w:rPr>
        <w:t> </w:t>
      </w:r>
      <w:r>
        <w:rPr/>
        <w:t>first</w:t>
      </w:r>
      <w:r>
        <w:rPr>
          <w:spacing w:val="-4"/>
        </w:rPr>
        <w:t> </w:t>
      </w:r>
      <w:r>
        <w:rPr/>
        <w:t>recognize him from the much earlier photograph I knew from the three red books of the 'Feynman Lectures'. Curiously enough, even after ten years or more, I always felt more comfortable addressing</w:t>
      </w:r>
      <w:r>
        <w:rPr>
          <w:spacing w:val="37"/>
        </w:rPr>
        <w:t> </w:t>
      </w:r>
      <w:r>
        <w:rPr/>
        <w:t>him as Feynman rather than Dick.</w:t>
      </w:r>
    </w:p>
    <w:p>
      <w:pPr>
        <w:pStyle w:val="BodyText"/>
        <w:spacing w:after="0" w:line="232" w:lineRule="auto"/>
        <w:jc w:val="both"/>
        <w:sectPr>
          <w:headerReference w:type="even" r:id="rId330"/>
          <w:pgSz w:w="8450" w:h="12230"/>
          <w:pgMar w:header="0" w:footer="0" w:top="1060" w:bottom="280" w:left="425" w:right="425"/>
        </w:sectPr>
      </w:pPr>
    </w:p>
    <w:p>
      <w:pPr>
        <w:pStyle w:val="BodyText"/>
        <w:spacing w:line="232" w:lineRule="auto" w:before="205"/>
        <w:ind w:left="156" w:right="183" w:firstLine="578"/>
        <w:jc w:val="both"/>
      </w:pPr>
      <w:r>
        <w:rPr/>
        <w:t>Compared to</w:t>
      </w:r>
      <w:r>
        <w:rPr>
          <w:spacing w:val="-11"/>
        </w:rPr>
        <w:t> </w:t>
      </w:r>
      <w:r>
        <w:rPr/>
        <w:t>my previous life</w:t>
      </w:r>
      <w:r>
        <w:rPr>
          <w:spacing w:val="-8"/>
        </w:rPr>
        <w:t> </w:t>
      </w:r>
      <w:r>
        <w:rPr/>
        <w:t>as</w:t>
      </w:r>
      <w:r>
        <w:rPr>
          <w:spacing w:val="-12"/>
        </w:rPr>
        <w:t> </w:t>
      </w:r>
      <w:r>
        <w:rPr/>
        <w:t>a</w:t>
      </w:r>
      <w:r>
        <w:rPr>
          <w:spacing w:val="-7"/>
        </w:rPr>
        <w:t> </w:t>
      </w:r>
      <w:r>
        <w:rPr/>
        <w:t>graduate student in</w:t>
      </w:r>
      <w:r>
        <w:rPr>
          <w:spacing w:val="-6"/>
        </w:rPr>
        <w:t> </w:t>
      </w:r>
      <w:r>
        <w:rPr/>
        <w:t>Oxford, adjusting to life at CalTech was like changing to the fast lane on a freeway. Firstly, instead of Oxford being the</w:t>
      </w:r>
      <w:r>
        <w:rPr>
          <w:spacing w:val="-12"/>
        </w:rPr>
        <w:t> </w:t>
      </w:r>
      <w:r>
        <w:rPr/>
        <w:t>center</w:t>
      </w:r>
      <w:r>
        <w:rPr>
          <w:spacing w:val="-6"/>
        </w:rPr>
        <w:t> </w:t>
      </w:r>
      <w:r>
        <w:rPr/>
        <w:t>of the</w:t>
      </w:r>
      <w:r>
        <w:rPr>
          <w:spacing w:val="-9"/>
        </w:rPr>
        <w:t> </w:t>
      </w:r>
      <w:r>
        <w:rPr/>
        <w:t>universe, it</w:t>
      </w:r>
      <w:r>
        <w:rPr>
          <w:spacing w:val="-6"/>
        </w:rPr>
        <w:t> </w:t>
      </w:r>
      <w:r>
        <w:rPr/>
        <w:t>was</w:t>
      </w:r>
      <w:r>
        <w:rPr>
          <w:spacing w:val="-6"/>
        </w:rPr>
        <w:t> </w:t>
      </w:r>
      <w:r>
        <w:rPr/>
        <w:t>evident that, to</w:t>
      </w:r>
      <w:r>
        <w:rPr>
          <w:spacing w:val="-9"/>
        </w:rPr>
        <w:t> </w:t>
      </w:r>
      <w:r>
        <w:rPr/>
        <w:t>a</w:t>
      </w:r>
      <w:r>
        <w:rPr>
          <w:spacing w:val="-14"/>
        </w:rPr>
        <w:t> </w:t>
      </w:r>
      <w:r>
        <w:rPr/>
        <w:t>first approximation,</w:t>
      </w:r>
      <w:r>
        <w:rPr>
          <w:spacing w:val="-15"/>
        </w:rPr>
        <w:t> </w:t>
      </w:r>
      <w:r>
        <w:rPr/>
        <w:t>Europe</w:t>
      </w:r>
      <w:r>
        <w:rPr>
          <w:spacing w:val="-14"/>
        </w:rPr>
        <w:t> </w:t>
      </w:r>
      <w:r>
        <w:rPr/>
        <w:t>and</w:t>
      </w:r>
      <w:r>
        <w:rPr>
          <w:spacing w:val="-15"/>
        </w:rPr>
        <w:t> </w:t>
      </w:r>
      <w:r>
        <w:rPr/>
        <w:t>the</w:t>
      </w:r>
      <w:r>
        <w:rPr>
          <w:spacing w:val="-14"/>
        </w:rPr>
        <w:t> </w:t>
      </w:r>
      <w:r>
        <w:rPr/>
        <w:t>UK</w:t>
      </w:r>
      <w:r>
        <w:rPr>
          <w:spacing w:val="-14"/>
        </w:rPr>
        <w:t> </w:t>
      </w:r>
      <w:r>
        <w:rPr/>
        <w:t>did</w:t>
      </w:r>
      <w:r>
        <w:rPr>
          <w:spacing w:val="-9"/>
        </w:rPr>
        <w:t> </w:t>
      </w:r>
      <w:r>
        <w:rPr/>
        <w:t>not</w:t>
      </w:r>
      <w:r>
        <w:rPr>
          <w:spacing w:val="-15"/>
        </w:rPr>
        <w:t> </w:t>
      </w:r>
      <w:r>
        <w:rPr/>
        <w:t>exist.</w:t>
      </w:r>
      <w:r>
        <w:rPr>
          <w:spacing w:val="-14"/>
        </w:rPr>
        <w:t> </w:t>
      </w:r>
      <w:r>
        <w:rPr/>
        <w:t>Secondly,</w:t>
      </w:r>
      <w:r>
        <w:rPr>
          <w:spacing w:val="-3"/>
        </w:rPr>
        <w:t> </w:t>
      </w:r>
      <w:r>
        <w:rPr/>
        <w:t>I</w:t>
      </w:r>
      <w:r>
        <w:rPr>
          <w:spacing w:val="-15"/>
        </w:rPr>
        <w:t> </w:t>
      </w:r>
      <w:r>
        <w:rPr/>
        <w:t>rapidly</w:t>
      </w:r>
      <w:r>
        <w:rPr>
          <w:spacing w:val="-11"/>
        </w:rPr>
        <w:t> </w:t>
      </w:r>
      <w:r>
        <w:rPr/>
        <w:t>discovered that the</w:t>
      </w:r>
      <w:r>
        <w:rPr>
          <w:spacing w:val="-15"/>
        </w:rPr>
        <w:t> </w:t>
      </w:r>
      <w:r>
        <w:rPr/>
        <w:t>ethos of the</w:t>
      </w:r>
      <w:r>
        <w:rPr>
          <w:spacing w:val="-2"/>
        </w:rPr>
        <w:t> </w:t>
      </w:r>
      <w:r>
        <w:rPr/>
        <w:t>theory</w:t>
      </w:r>
      <w:r>
        <w:rPr>
          <w:spacing w:val="-5"/>
        </w:rPr>
        <w:t> </w:t>
      </w:r>
      <w:r>
        <w:rPr/>
        <w:t>group</w:t>
      </w:r>
      <w:r>
        <w:rPr>
          <w:spacing w:val="-2"/>
        </w:rPr>
        <w:t> </w:t>
      </w:r>
      <w:r>
        <w:rPr/>
        <w:t>of</w:t>
      </w:r>
      <w:r>
        <w:rPr>
          <w:spacing w:val="-1"/>
        </w:rPr>
        <w:t> </w:t>
      </w:r>
      <w:r>
        <w:rPr/>
        <w:t>Feynman</w:t>
      </w:r>
      <w:r>
        <w:rPr>
          <w:spacing w:val="-1"/>
        </w:rPr>
        <w:t> </w:t>
      </w:r>
      <w:r>
        <w:rPr/>
        <w:t>and</w:t>
      </w:r>
      <w:r>
        <w:rPr>
          <w:spacing w:val="-8"/>
        </w:rPr>
        <w:t> </w:t>
      </w:r>
      <w:r>
        <w:rPr/>
        <w:t>Gell-Mann was</w:t>
      </w:r>
      <w:r>
        <w:rPr>
          <w:spacing w:val="-2"/>
        </w:rPr>
        <w:t> </w:t>
      </w:r>
      <w:r>
        <w:rPr/>
        <w:t>that</w:t>
      </w:r>
      <w:r>
        <w:rPr>
          <w:spacing w:val="-5"/>
        </w:rPr>
        <w:t> </w:t>
      </w:r>
      <w:r>
        <w:rPr/>
        <w:t>physics was</w:t>
      </w:r>
      <w:r>
        <w:rPr>
          <w:spacing w:val="-15"/>
        </w:rPr>
        <w:t> </w:t>
      </w:r>
      <w:r>
        <w:rPr/>
        <w:t>all</w:t>
      </w:r>
      <w:r>
        <w:rPr>
          <w:spacing w:val="-14"/>
        </w:rPr>
        <w:t> </w:t>
      </w:r>
      <w:r>
        <w:rPr/>
        <w:t>about</w:t>
      </w:r>
      <w:r>
        <w:rPr>
          <w:spacing w:val="-15"/>
        </w:rPr>
        <w:t> </w:t>
      </w:r>
      <w:r>
        <w:rPr/>
        <w:t>attacking</w:t>
      </w:r>
      <w:r>
        <w:rPr>
          <w:spacing w:val="-11"/>
        </w:rPr>
        <w:t> </w:t>
      </w:r>
      <w:r>
        <w:rPr/>
        <w:t>the</w:t>
      </w:r>
      <w:r>
        <w:rPr>
          <w:spacing w:val="-14"/>
        </w:rPr>
        <w:t> </w:t>
      </w:r>
      <w:r>
        <w:rPr/>
        <w:t>outstanding fundamental problems</w:t>
      </w:r>
      <w:r>
        <w:rPr>
          <w:spacing w:val="-9"/>
        </w:rPr>
        <w:t> </w:t>
      </w:r>
      <w:r>
        <w:rPr/>
        <w:t>of</w:t>
      </w:r>
      <w:r>
        <w:rPr>
          <w:spacing w:val="-8"/>
        </w:rPr>
        <w:t> </w:t>
      </w:r>
      <w:r>
        <w:rPr/>
        <w:t>the</w:t>
      </w:r>
      <w:r>
        <w:rPr>
          <w:spacing w:val="-15"/>
        </w:rPr>
        <w:t> </w:t>
      </w:r>
      <w:r>
        <w:rPr/>
        <w:t>day:</w:t>
      </w:r>
      <w:r>
        <w:rPr>
          <w:spacing w:val="-14"/>
        </w:rPr>
        <w:t> </w:t>
      </w:r>
      <w:r>
        <w:rPr/>
        <w:t>it</w:t>
      </w:r>
      <w:r>
        <w:rPr>
          <w:spacing w:val="-14"/>
        </w:rPr>
        <w:t> </w:t>
      </w:r>
      <w:r>
        <w:rPr/>
        <w:t>was not</w:t>
      </w:r>
      <w:r>
        <w:rPr>
          <w:spacing w:val="-3"/>
        </w:rPr>
        <w:t> </w:t>
      </w:r>
      <w:r>
        <w:rPr/>
        <w:t>about getting the</w:t>
      </w:r>
      <w:r>
        <w:rPr>
          <w:spacing w:val="-8"/>
        </w:rPr>
        <w:t> </w:t>
      </w:r>
      <w:r>
        <w:rPr/>
        <w:t>phase</w:t>
      </w:r>
      <w:r>
        <w:rPr>
          <w:spacing w:val="-2"/>
        </w:rPr>
        <w:t> </w:t>
      </w:r>
      <w:r>
        <w:rPr/>
        <w:t>conventions right</w:t>
      </w:r>
      <w:r>
        <w:rPr>
          <w:spacing w:val="-3"/>
        </w:rPr>
        <w:t> </w:t>
      </w:r>
      <w:r>
        <w:rPr/>
        <w:t>in</w:t>
      </w:r>
      <w:r>
        <w:rPr>
          <w:spacing w:val="-3"/>
        </w:rPr>
        <w:t> </w:t>
      </w:r>
      <w:r>
        <w:rPr/>
        <w:t>a</w:t>
      </w:r>
      <w:r>
        <w:rPr>
          <w:spacing w:val="-13"/>
        </w:rPr>
        <w:t> </w:t>
      </w:r>
      <w:r>
        <w:rPr/>
        <w:t>difficult but ultimately well-understood area.</w:t>
      </w:r>
      <w:r>
        <w:rPr>
          <w:spacing w:val="-8"/>
        </w:rPr>
        <w:t> </w:t>
      </w:r>
      <w:r>
        <w:rPr/>
        <w:t>I</w:t>
      </w:r>
      <w:r>
        <w:rPr>
          <w:spacing w:val="-12"/>
        </w:rPr>
        <w:t> </w:t>
      </w:r>
      <w:r>
        <w:rPr/>
        <w:t>remember asking</w:t>
      </w:r>
      <w:r>
        <w:rPr>
          <w:spacing w:val="-2"/>
        </w:rPr>
        <w:t> </w:t>
      </w:r>
      <w:r>
        <w:rPr/>
        <w:t>George Zweig-</w:t>
      </w:r>
      <w:r>
        <w:rPr>
          <w:spacing w:val="-13"/>
        </w:rPr>
        <w:t> </w:t>
      </w:r>
      <w:r>
        <w:rPr/>
        <w:t>a</w:t>
      </w:r>
      <w:r>
        <w:rPr>
          <w:spacing w:val="-15"/>
        </w:rPr>
        <w:t> </w:t>
      </w:r>
      <w:r>
        <w:rPr/>
        <w:t>co-inventor of the</w:t>
      </w:r>
      <w:r>
        <w:rPr>
          <w:spacing w:val="-5"/>
        </w:rPr>
        <w:t> </w:t>
      </w:r>
      <w:r>
        <w:rPr/>
        <w:t>whole quark</w:t>
      </w:r>
      <w:r>
        <w:rPr>
          <w:spacing w:val="-12"/>
        </w:rPr>
        <w:t> </w:t>
      </w:r>
      <w:r>
        <w:rPr/>
        <w:t>picture</w:t>
      </w:r>
      <w:r>
        <w:rPr>
          <w:spacing w:val="-7"/>
        </w:rPr>
        <w:t> </w:t>
      </w:r>
      <w:r>
        <w:rPr/>
        <w:t>of</w:t>
      </w:r>
      <w:r>
        <w:rPr>
          <w:spacing w:val="-4"/>
        </w:rPr>
        <w:t> </w:t>
      </w:r>
      <w:r>
        <w:rPr/>
        <w:t>matter</w:t>
      </w:r>
      <w:r>
        <w:rPr>
          <w:spacing w:val="-15"/>
        </w:rPr>
        <w:t> </w:t>
      </w:r>
      <w:r>
        <w:rPr/>
        <w:t>-</w:t>
      </w:r>
      <w:r>
        <w:rPr>
          <w:spacing w:val="61"/>
        </w:rPr>
        <w:t> </w:t>
      </w:r>
      <w:r>
        <w:rPr/>
        <w:t>for</w:t>
      </w:r>
      <w:r>
        <w:rPr>
          <w:spacing w:val="-11"/>
        </w:rPr>
        <w:t> </w:t>
      </w:r>
      <w:r>
        <w:rPr/>
        <w:t>his</w:t>
      </w:r>
      <w:r>
        <w:rPr>
          <w:spacing w:val="-15"/>
        </w:rPr>
        <w:t> </w:t>
      </w:r>
      <w:r>
        <w:rPr/>
        <w:t>comments</w:t>
      </w:r>
      <w:r>
        <w:rPr>
          <w:spacing w:val="-7"/>
        </w:rPr>
        <w:t> </w:t>
      </w:r>
      <w:r>
        <w:rPr/>
        <w:t>on</w:t>
      </w:r>
      <w:r>
        <w:rPr>
          <w:spacing w:val="-15"/>
        </w:rPr>
        <w:t> </w:t>
      </w:r>
      <w:r>
        <w:rPr/>
        <w:t>a</w:t>
      </w:r>
      <w:r>
        <w:rPr>
          <w:spacing w:val="-14"/>
        </w:rPr>
        <w:t> </w:t>
      </w:r>
      <w:r>
        <w:rPr/>
        <w:t>paper</w:t>
      </w:r>
      <w:r>
        <w:rPr>
          <w:spacing w:val="-7"/>
        </w:rPr>
        <w:t> </w:t>
      </w:r>
      <w:r>
        <w:rPr/>
        <w:t>of</w:t>
      </w:r>
      <w:r>
        <w:rPr>
          <w:spacing w:val="-4"/>
        </w:rPr>
        <w:t> </w:t>
      </w:r>
      <w:r>
        <w:rPr/>
        <w:t>mine.</w:t>
      </w:r>
      <w:r>
        <w:rPr>
          <w:spacing w:val="-14"/>
        </w:rPr>
        <w:t> </w:t>
      </w:r>
      <w:r>
        <w:rPr/>
        <w:t>This</w:t>
      </w:r>
      <w:r>
        <w:rPr>
          <w:spacing w:val="-9"/>
        </w:rPr>
        <w:t> </w:t>
      </w:r>
      <w:r>
        <w:rPr/>
        <w:t>was</w:t>
      </w:r>
      <w:r>
        <w:rPr>
          <w:spacing w:val="-10"/>
        </w:rPr>
        <w:t> </w:t>
      </w:r>
      <w:r>
        <w:rPr/>
        <w:t>the</w:t>
      </w:r>
      <w:r>
        <w:rPr>
          <w:spacing w:val="-15"/>
        </w:rPr>
        <w:t> </w:t>
      </w:r>
      <w:r>
        <w:rPr/>
        <w:t>not very</w:t>
      </w:r>
      <w:r>
        <w:rPr>
          <w:spacing w:val="-15"/>
        </w:rPr>
        <w:t> </w:t>
      </w:r>
      <w:r>
        <w:rPr/>
        <w:t>famous</w:t>
      </w:r>
      <w:r>
        <w:rPr>
          <w:spacing w:val="1"/>
        </w:rPr>
        <w:t> </w:t>
      </w:r>
      <w:r>
        <w:rPr/>
        <w:t>'SLAC-PUB 1000',</w:t>
      </w:r>
      <w:r>
        <w:rPr>
          <w:spacing w:val="-14"/>
        </w:rPr>
        <w:t> </w:t>
      </w:r>
      <w:r>
        <w:rPr/>
        <w:t>a</w:t>
      </w:r>
      <w:r>
        <w:rPr>
          <w:spacing w:val="-15"/>
        </w:rPr>
        <w:t> </w:t>
      </w:r>
      <w:r>
        <w:rPr/>
        <w:t>paper</w:t>
      </w:r>
      <w:r>
        <w:rPr>
          <w:spacing w:val="-12"/>
        </w:rPr>
        <w:t> </w:t>
      </w:r>
      <w:r>
        <w:rPr/>
        <w:t>that</w:t>
      </w:r>
      <w:r>
        <w:rPr>
          <w:spacing w:val="-15"/>
        </w:rPr>
        <w:t> </w:t>
      </w:r>
      <w:r>
        <w:rPr/>
        <w:t>I</w:t>
      </w:r>
      <w:r>
        <w:rPr>
          <w:spacing w:val="-14"/>
        </w:rPr>
        <w:t> </w:t>
      </w:r>
      <w:r>
        <w:rPr/>
        <w:t>had</w:t>
      </w:r>
      <w:r>
        <w:rPr>
          <w:spacing w:val="-14"/>
        </w:rPr>
        <w:t> </w:t>
      </w:r>
      <w:r>
        <w:rPr/>
        <w:t>written</w:t>
      </w:r>
      <w:r>
        <w:rPr>
          <w:spacing w:val="-7"/>
        </w:rPr>
        <w:t> </w:t>
      </w:r>
      <w:r>
        <w:rPr/>
        <w:t>with</w:t>
      </w:r>
      <w:r>
        <w:rPr>
          <w:spacing w:val="-14"/>
        </w:rPr>
        <w:t> </w:t>
      </w:r>
      <w:r>
        <w:rPr/>
        <w:t>an</w:t>
      </w:r>
      <w:r>
        <w:rPr>
          <w:spacing w:val="-13"/>
        </w:rPr>
        <w:t> </w:t>
      </w:r>
      <w:r>
        <w:rPr/>
        <w:t>experimenter friend at the</w:t>
      </w:r>
      <w:r>
        <w:rPr>
          <w:spacing w:val="-8"/>
        </w:rPr>
        <w:t> </w:t>
      </w:r>
      <w:r>
        <w:rPr/>
        <w:t>Stanford Linear Accelerator Center (SLAC) about the</w:t>
      </w:r>
      <w:r>
        <w:rPr>
          <w:spacing w:val="-7"/>
        </w:rPr>
        <w:t> </w:t>
      </w:r>
      <w:r>
        <w:rPr/>
        <w:t>analysis of </w:t>
      </w:r>
      <w:r>
        <w:rPr>
          <w:spacing w:val="-2"/>
        </w:rPr>
        <w:t>three-body</w:t>
      </w:r>
      <w:r>
        <w:rPr>
          <w:spacing w:val="-7"/>
        </w:rPr>
        <w:t> </w:t>
      </w:r>
      <w:r>
        <w:rPr>
          <w:spacing w:val="-2"/>
        </w:rPr>
        <w:t>final states.</w:t>
      </w:r>
      <w:r>
        <w:rPr>
          <w:spacing w:val="-13"/>
        </w:rPr>
        <w:t> </w:t>
      </w:r>
      <w:r>
        <w:rPr>
          <w:spacing w:val="-2"/>
        </w:rPr>
        <w:t>George's uncharacteristically</w:t>
      </w:r>
      <w:r>
        <w:rPr>
          <w:spacing w:val="-13"/>
        </w:rPr>
        <w:t> </w:t>
      </w:r>
      <w:r>
        <w:rPr>
          <w:spacing w:val="-2"/>
        </w:rPr>
        <w:t>gentle</w:t>
      </w:r>
      <w:r>
        <w:rPr>
          <w:spacing w:val="-9"/>
        </w:rPr>
        <w:t> </w:t>
      </w:r>
      <w:r>
        <w:rPr>
          <w:spacing w:val="-2"/>
        </w:rPr>
        <w:t>comment to</w:t>
      </w:r>
      <w:r>
        <w:rPr>
          <w:spacing w:val="-12"/>
        </w:rPr>
        <w:t> </w:t>
      </w:r>
      <w:r>
        <w:rPr>
          <w:spacing w:val="-2"/>
        </w:rPr>
        <w:t>me</w:t>
      </w:r>
      <w:r>
        <w:rPr>
          <w:spacing w:val="-8"/>
        </w:rPr>
        <w:t> </w:t>
      </w:r>
      <w:r>
        <w:rPr>
          <w:spacing w:val="-2"/>
        </w:rPr>
        <w:t>was: </w:t>
      </w:r>
      <w:r>
        <w:rPr/>
        <w:t>"We</w:t>
      </w:r>
      <w:r>
        <w:rPr>
          <w:spacing w:val="-6"/>
        </w:rPr>
        <w:t> </w:t>
      </w:r>
      <w:r>
        <w:rPr/>
        <w:t>do,</w:t>
      </w:r>
      <w:r>
        <w:rPr>
          <w:spacing w:val="-7"/>
        </w:rPr>
        <w:t> </w:t>
      </w:r>
      <w:r>
        <w:rPr/>
        <w:t>after</w:t>
      </w:r>
      <w:r>
        <w:rPr>
          <w:spacing w:val="-7"/>
        </w:rPr>
        <w:t> </w:t>
      </w:r>
      <w:r>
        <w:rPr/>
        <w:t>all,</w:t>
      </w:r>
      <w:r>
        <w:rPr>
          <w:spacing w:val="-4"/>
        </w:rPr>
        <w:t> </w:t>
      </w:r>
      <w:r>
        <w:rPr/>
        <w:t>understand rotational invariance." In</w:t>
      </w:r>
      <w:r>
        <w:rPr>
          <w:spacing w:val="-7"/>
        </w:rPr>
        <w:t> </w:t>
      </w:r>
      <w:r>
        <w:rPr/>
        <w:t>fact,</w:t>
      </w:r>
      <w:r>
        <w:rPr>
          <w:spacing w:val="-3"/>
        </w:rPr>
        <w:t> </w:t>
      </w:r>
      <w:r>
        <w:rPr/>
        <w:t>the</w:t>
      </w:r>
      <w:r>
        <w:rPr>
          <w:spacing w:val="-8"/>
        </w:rPr>
        <w:t> </w:t>
      </w:r>
      <w:r>
        <w:rPr/>
        <w:t>paper was</w:t>
      </w:r>
      <w:r>
        <w:rPr>
          <w:spacing w:val="-6"/>
        </w:rPr>
        <w:t> </w:t>
      </w:r>
      <w:r>
        <w:rPr/>
        <w:t>both useful and</w:t>
      </w:r>
      <w:r>
        <w:rPr>
          <w:spacing w:val="-13"/>
        </w:rPr>
        <w:t> </w:t>
      </w:r>
      <w:r>
        <w:rPr/>
        <w:t>correct but,</w:t>
      </w:r>
      <w:r>
        <w:rPr>
          <w:spacing w:val="-9"/>
        </w:rPr>
        <w:t> </w:t>
      </w:r>
      <w:r>
        <w:rPr/>
        <w:t>on</w:t>
      </w:r>
      <w:r>
        <w:rPr>
          <w:spacing w:val="-6"/>
        </w:rPr>
        <w:t> </w:t>
      </w:r>
      <w:r>
        <w:rPr/>
        <w:t>the</w:t>
      </w:r>
      <w:r>
        <w:rPr>
          <w:spacing w:val="-15"/>
        </w:rPr>
        <w:t> </w:t>
      </w:r>
      <w:r>
        <w:rPr/>
        <w:t>CalTech</w:t>
      </w:r>
      <w:r>
        <w:rPr>
          <w:spacing w:val="-1"/>
        </w:rPr>
        <w:t> </w:t>
      </w:r>
      <w:r>
        <w:rPr/>
        <w:t>scale</w:t>
      </w:r>
      <w:r>
        <w:rPr>
          <w:spacing w:val="-7"/>
        </w:rPr>
        <w:t> </w:t>
      </w:r>
      <w:r>
        <w:rPr/>
        <w:t>of things,</w:t>
      </w:r>
      <w:r>
        <w:rPr>
          <w:spacing w:val="-7"/>
        </w:rPr>
        <w:t> </w:t>
      </w:r>
      <w:r>
        <w:rPr/>
        <w:t>amounted to</w:t>
      </w:r>
      <w:r>
        <w:rPr>
          <w:spacing w:val="-15"/>
        </w:rPr>
        <w:t> </w:t>
      </w:r>
      <w:r>
        <w:rPr/>
        <w:t>doodling in the margins of science. In those days I aspired to be as good a physicist as Zweig: this ambition strikes me now as similar to wanting to emulate the achievements of Jordan in the early days of quantum mechanics, rather than those of</w:t>
      </w:r>
      <w:r>
        <w:rPr>
          <w:spacing w:val="40"/>
        </w:rPr>
        <w:t> </w:t>
      </w:r>
      <w:r>
        <w:rPr/>
        <w:t>his collaborators, Heisenberg and Born.</w:t>
      </w:r>
    </w:p>
    <w:p>
      <w:pPr>
        <w:pStyle w:val="BodyText"/>
        <w:spacing w:line="232" w:lineRule="auto" w:before="247"/>
        <w:ind w:left="148" w:right="187" w:firstLine="587"/>
        <w:jc w:val="both"/>
      </w:pPr>
      <w:r>
        <w:rPr/>
        <w:t>One</w:t>
      </w:r>
      <w:r>
        <w:rPr>
          <w:spacing w:val="-15"/>
        </w:rPr>
        <w:t> </w:t>
      </w:r>
      <w:r>
        <w:rPr/>
        <w:t>of</w:t>
      </w:r>
      <w:r>
        <w:rPr>
          <w:spacing w:val="-14"/>
        </w:rPr>
        <w:t> </w:t>
      </w:r>
      <w:r>
        <w:rPr/>
        <w:t>the</w:t>
      </w:r>
      <w:r>
        <w:rPr>
          <w:spacing w:val="-13"/>
        </w:rPr>
        <w:t> </w:t>
      </w:r>
      <w:r>
        <w:rPr/>
        <w:t>nicest</w:t>
      </w:r>
      <w:r>
        <w:rPr>
          <w:spacing w:val="-9"/>
        </w:rPr>
        <w:t> </w:t>
      </w:r>
      <w:r>
        <w:rPr/>
        <w:t>things</w:t>
      </w:r>
      <w:r>
        <w:rPr>
          <w:spacing w:val="-15"/>
        </w:rPr>
        <w:t> </w:t>
      </w:r>
      <w:r>
        <w:rPr/>
        <w:t>about</w:t>
      </w:r>
      <w:r>
        <w:rPr>
          <w:spacing w:val="-11"/>
        </w:rPr>
        <w:t> </w:t>
      </w:r>
      <w:r>
        <w:rPr/>
        <w:t>CalTech</w:t>
      </w:r>
      <w:r>
        <w:rPr>
          <w:spacing w:val="-6"/>
        </w:rPr>
        <w:t> </w:t>
      </w:r>
      <w:r>
        <w:rPr/>
        <w:t>was</w:t>
      </w:r>
      <w:r>
        <w:rPr>
          <w:spacing w:val="-15"/>
        </w:rPr>
        <w:t> </w:t>
      </w:r>
      <w:r>
        <w:rPr/>
        <w:t>the</w:t>
      </w:r>
      <w:r>
        <w:rPr>
          <w:spacing w:val="-14"/>
        </w:rPr>
        <w:t> </w:t>
      </w:r>
      <w:r>
        <w:rPr/>
        <w:t>sheer</w:t>
      </w:r>
      <w:r>
        <w:rPr>
          <w:spacing w:val="-15"/>
        </w:rPr>
        <w:t> </w:t>
      </w:r>
      <w:r>
        <w:rPr/>
        <w:t>excitement</w:t>
      </w:r>
      <w:r>
        <w:rPr>
          <w:spacing w:val="-2"/>
        </w:rPr>
        <w:t> </w:t>
      </w:r>
      <w:r>
        <w:rPr/>
        <w:t>of</w:t>
      </w:r>
      <w:r>
        <w:rPr>
          <w:spacing w:val="-6"/>
        </w:rPr>
        <w:t> </w:t>
      </w:r>
      <w:r>
        <w:rPr/>
        <w:t>being around Feynman and</w:t>
      </w:r>
      <w:r>
        <w:rPr>
          <w:spacing w:val="-7"/>
        </w:rPr>
        <w:t> </w:t>
      </w:r>
      <w:r>
        <w:rPr/>
        <w:t>Gell-Mann. As</w:t>
      </w:r>
      <w:r>
        <w:rPr>
          <w:spacing w:val="-7"/>
        </w:rPr>
        <w:t> </w:t>
      </w:r>
      <w:r>
        <w:rPr/>
        <w:t>a post-doc from England, where we</w:t>
      </w:r>
      <w:r>
        <w:rPr>
          <w:spacing w:val="-1"/>
        </w:rPr>
        <w:t> </w:t>
      </w:r>
      <w:r>
        <w:rPr/>
        <w:t>gain a rapid but narrow exposure to research, I was contemporary in age with the final year grad students and a lot of our social life was spent with them. Feynman was actively working with two of them -</w:t>
      </w:r>
      <w:r>
        <w:rPr>
          <w:spacing w:val="40"/>
        </w:rPr>
        <w:t> </w:t>
      </w:r>
      <w:r>
        <w:rPr/>
        <w:t>Finn Ravndal and Mark Kislinger, who had just been awarded his Ph.D. -</w:t>
      </w:r>
      <w:r>
        <w:rPr>
          <w:spacing w:val="40"/>
        </w:rPr>
        <w:t> </w:t>
      </w:r>
      <w:r>
        <w:rPr/>
        <w:t>on his own version of the </w:t>
      </w:r>
      <w:r>
        <w:rPr>
          <w:spacing w:val="-2"/>
        </w:rPr>
        <w:t>quark</w:t>
      </w:r>
      <w:r>
        <w:rPr>
          <w:spacing w:val="-11"/>
        </w:rPr>
        <w:t> </w:t>
      </w:r>
      <w:r>
        <w:rPr>
          <w:spacing w:val="-2"/>
        </w:rPr>
        <w:t>model.</w:t>
      </w:r>
      <w:r>
        <w:rPr>
          <w:spacing w:val="-12"/>
        </w:rPr>
        <w:t> </w:t>
      </w:r>
      <w:r>
        <w:rPr>
          <w:spacing w:val="-2"/>
        </w:rPr>
        <w:t>Perhaps</w:t>
      </w:r>
      <w:r>
        <w:rPr>
          <w:spacing w:val="-8"/>
        </w:rPr>
        <w:t> </w:t>
      </w:r>
      <w:r>
        <w:rPr>
          <w:spacing w:val="-2"/>
        </w:rPr>
        <w:t>because</w:t>
      </w:r>
      <w:r>
        <w:rPr>
          <w:spacing w:val="-12"/>
        </w:rPr>
        <w:t> </w:t>
      </w:r>
      <w:r>
        <w:rPr>
          <w:spacing w:val="-2"/>
        </w:rPr>
        <w:t>of</w:t>
      </w:r>
      <w:r>
        <w:rPr>
          <w:spacing w:val="-3"/>
        </w:rPr>
        <w:t> </w:t>
      </w:r>
      <w:r>
        <w:rPr>
          <w:spacing w:val="-2"/>
        </w:rPr>
        <w:t>his</w:t>
      </w:r>
      <w:r>
        <w:rPr>
          <w:spacing w:val="-13"/>
        </w:rPr>
        <w:t> </w:t>
      </w:r>
      <w:r>
        <w:rPr>
          <w:spacing w:val="-2"/>
        </w:rPr>
        <w:t>work</w:t>
      </w:r>
      <w:r>
        <w:rPr>
          <w:spacing w:val="-5"/>
        </w:rPr>
        <w:t> </w:t>
      </w:r>
      <w:r>
        <w:rPr>
          <w:spacing w:val="-2"/>
        </w:rPr>
        <w:t>with</w:t>
      </w:r>
      <w:r>
        <w:rPr>
          <w:spacing w:val="-13"/>
        </w:rPr>
        <w:t> </w:t>
      </w:r>
      <w:r>
        <w:rPr>
          <w:spacing w:val="-2"/>
        </w:rPr>
        <w:t>Ravndal</w:t>
      </w:r>
      <w:r>
        <w:rPr>
          <w:spacing w:val="-10"/>
        </w:rPr>
        <w:t> </w:t>
      </w:r>
      <w:r>
        <w:rPr>
          <w:spacing w:val="-2"/>
        </w:rPr>
        <w:t>and</w:t>
      </w:r>
      <w:r>
        <w:rPr>
          <w:spacing w:val="-13"/>
        </w:rPr>
        <w:t> </w:t>
      </w:r>
      <w:r>
        <w:rPr>
          <w:spacing w:val="-2"/>
        </w:rPr>
        <w:t>Kislinger,</w:t>
      </w:r>
      <w:r>
        <w:rPr>
          <w:spacing w:val="-5"/>
        </w:rPr>
        <w:t> </w:t>
      </w:r>
      <w:r>
        <w:rPr>
          <w:spacing w:val="-2"/>
        </w:rPr>
        <w:t>Feynman </w:t>
      </w:r>
      <w:r>
        <w:rPr/>
        <w:t>was very involved with the final year graduate students and we all had lunch with him most days</w:t>
      </w:r>
      <w:r>
        <w:rPr>
          <w:spacing w:val="-4"/>
        </w:rPr>
        <w:t> </w:t>
      </w:r>
      <w:r>
        <w:rPr/>
        <w:t>at the 'Greasy' -</w:t>
      </w:r>
      <w:r>
        <w:rPr>
          <w:spacing w:val="40"/>
        </w:rPr>
        <w:t> </w:t>
      </w:r>
      <w:r>
        <w:rPr/>
        <w:t>as</w:t>
      </w:r>
      <w:r>
        <w:rPr>
          <w:spacing w:val="-6"/>
        </w:rPr>
        <w:t> </w:t>
      </w:r>
      <w:r>
        <w:rPr/>
        <w:t>the</w:t>
      </w:r>
      <w:r>
        <w:rPr>
          <w:spacing w:val="-9"/>
        </w:rPr>
        <w:t> </w:t>
      </w:r>
      <w:r>
        <w:rPr/>
        <w:t>CalTech self-service cafeteria was universally known. Needless to say, our table was always the center of </w:t>
      </w:r>
      <w:r>
        <w:rPr>
          <w:spacing w:val="-2"/>
        </w:rPr>
        <w:t>attraction.</w:t>
      </w:r>
      <w:r>
        <w:rPr>
          <w:spacing w:val="-13"/>
        </w:rPr>
        <w:t> </w:t>
      </w:r>
      <w:r>
        <w:rPr>
          <w:spacing w:val="-2"/>
        </w:rPr>
        <w:t>One</w:t>
      </w:r>
      <w:r>
        <w:rPr>
          <w:spacing w:val="-12"/>
        </w:rPr>
        <w:t> </w:t>
      </w:r>
      <w:r>
        <w:rPr>
          <w:spacing w:val="-2"/>
        </w:rPr>
        <w:t>frequent</w:t>
      </w:r>
      <w:r>
        <w:rPr>
          <w:spacing w:val="-7"/>
        </w:rPr>
        <w:t> </w:t>
      </w:r>
      <w:r>
        <w:rPr>
          <w:spacing w:val="-2"/>
        </w:rPr>
        <w:t>topic</w:t>
      </w:r>
      <w:r>
        <w:rPr>
          <w:spacing w:val="-11"/>
        </w:rPr>
        <w:t> </w:t>
      </w:r>
      <w:r>
        <w:rPr>
          <w:spacing w:val="-2"/>
        </w:rPr>
        <w:t>for</w:t>
      </w:r>
      <w:r>
        <w:rPr>
          <w:spacing w:val="-13"/>
        </w:rPr>
        <w:t> </w:t>
      </w:r>
      <w:r>
        <w:rPr>
          <w:spacing w:val="-2"/>
        </w:rPr>
        <w:t>discussion was</w:t>
      </w:r>
      <w:r>
        <w:rPr>
          <w:spacing w:val="-13"/>
        </w:rPr>
        <w:t> </w:t>
      </w:r>
      <w:r>
        <w:rPr>
          <w:spacing w:val="-2"/>
        </w:rPr>
        <w:t>Feynman's</w:t>
      </w:r>
      <w:r>
        <w:rPr>
          <w:spacing w:val="-3"/>
        </w:rPr>
        <w:t> </w:t>
      </w:r>
      <w:r>
        <w:rPr>
          <w:spacing w:val="-2"/>
        </w:rPr>
        <w:t>explanation</w:t>
      </w:r>
      <w:r>
        <w:rPr/>
        <w:t> </w:t>
      </w:r>
      <w:r>
        <w:rPr>
          <w:spacing w:val="-2"/>
        </w:rPr>
        <w:t>of</w:t>
      </w:r>
      <w:r>
        <w:rPr>
          <w:spacing w:val="-5"/>
        </w:rPr>
        <w:t> </w:t>
      </w:r>
      <w:r>
        <w:rPr>
          <w:spacing w:val="-2"/>
        </w:rPr>
        <w:t>some </w:t>
      </w:r>
      <w:r>
        <w:rPr/>
        <w:t>new experimental results obtained at SLAC on electron proton scattering. Feynman's 'parton</w:t>
      </w:r>
      <w:r>
        <w:rPr>
          <w:spacing w:val="-2"/>
        </w:rPr>
        <w:t> </w:t>
      </w:r>
      <w:r>
        <w:rPr/>
        <w:t>model'</w:t>
      </w:r>
      <w:r>
        <w:rPr>
          <w:spacing w:val="-3"/>
        </w:rPr>
        <w:t> </w:t>
      </w:r>
      <w:r>
        <w:rPr/>
        <w:t>-</w:t>
      </w:r>
      <w:r>
        <w:rPr>
          <w:spacing w:val="40"/>
        </w:rPr>
        <w:t> </w:t>
      </w:r>
      <w:r>
        <w:rPr/>
        <w:t>an</w:t>
      </w:r>
      <w:r>
        <w:rPr>
          <w:spacing w:val="-10"/>
        </w:rPr>
        <w:t> </w:t>
      </w:r>
      <w:r>
        <w:rPr/>
        <w:t>intuitively</w:t>
      </w:r>
      <w:r>
        <w:rPr>
          <w:spacing w:val="-6"/>
        </w:rPr>
        <w:t> </w:t>
      </w:r>
      <w:r>
        <w:rPr/>
        <w:t>appealing</w:t>
      </w:r>
      <w:r>
        <w:rPr>
          <w:spacing w:val="-1"/>
        </w:rPr>
        <w:t> </w:t>
      </w:r>
      <w:r>
        <w:rPr/>
        <w:t>picture</w:t>
      </w:r>
      <w:r>
        <w:rPr>
          <w:spacing w:val="-11"/>
        </w:rPr>
        <w:t> </w:t>
      </w:r>
      <w:r>
        <w:rPr/>
        <w:t>of</w:t>
      </w:r>
      <w:r>
        <w:rPr>
          <w:spacing w:val="-4"/>
        </w:rPr>
        <w:t> </w:t>
      </w:r>
      <w:r>
        <w:rPr/>
        <w:t>the</w:t>
      </w:r>
      <w:r>
        <w:rPr>
          <w:spacing w:val="-13"/>
        </w:rPr>
        <w:t> </w:t>
      </w:r>
      <w:r>
        <w:rPr/>
        <w:t>proton</w:t>
      </w:r>
      <w:r>
        <w:rPr>
          <w:spacing w:val="-3"/>
        </w:rPr>
        <w:t> </w:t>
      </w:r>
      <w:r>
        <w:rPr/>
        <w:t>made up of point-like constituents -</w:t>
      </w:r>
      <w:r>
        <w:rPr>
          <w:spacing w:val="40"/>
        </w:rPr>
        <w:t> </w:t>
      </w:r>
      <w:r>
        <w:rPr/>
        <w:t>was sweeping all before it, much to Murray's annoyance. It was not surprising that I had left Oxford full of enthusiasm for working on the parton model and looking forward to hearing Feynman on the subject he</w:t>
      </w:r>
      <w:r>
        <w:rPr>
          <w:spacing w:val="-9"/>
        </w:rPr>
        <w:t> </w:t>
      </w:r>
      <w:r>
        <w:rPr/>
        <w:t>had</w:t>
      </w:r>
      <w:r>
        <w:rPr>
          <w:spacing w:val="-10"/>
        </w:rPr>
        <w:t> </w:t>
      </w:r>
      <w:r>
        <w:rPr/>
        <w:t>invented.</w:t>
      </w:r>
      <w:r>
        <w:rPr>
          <w:spacing w:val="-10"/>
        </w:rPr>
        <w:t> </w:t>
      </w:r>
      <w:r>
        <w:rPr/>
        <w:t>Curiously,</w:t>
      </w:r>
      <w:r>
        <w:rPr>
          <w:spacing w:val="-9"/>
        </w:rPr>
        <w:t> </w:t>
      </w:r>
      <w:r>
        <w:rPr/>
        <w:t>Feynman's</w:t>
      </w:r>
      <w:r>
        <w:rPr>
          <w:spacing w:val="-7"/>
        </w:rPr>
        <w:t> </w:t>
      </w:r>
      <w:r>
        <w:rPr/>
        <w:t>only</w:t>
      </w:r>
      <w:r>
        <w:rPr>
          <w:spacing w:val="-12"/>
        </w:rPr>
        <w:t> </w:t>
      </w:r>
      <w:r>
        <w:rPr/>
        <w:t>publication</w:t>
      </w:r>
      <w:r>
        <w:rPr>
          <w:spacing w:val="-2"/>
        </w:rPr>
        <w:t> </w:t>
      </w:r>
      <w:r>
        <w:rPr/>
        <w:t>on</w:t>
      </w:r>
      <w:r>
        <w:rPr>
          <w:spacing w:val="-6"/>
        </w:rPr>
        <w:t> </w:t>
      </w:r>
      <w:r>
        <w:rPr/>
        <w:t>partons</w:t>
      </w:r>
      <w:r>
        <w:rPr>
          <w:spacing w:val="-2"/>
        </w:rPr>
        <w:t> </w:t>
      </w:r>
      <w:r>
        <w:rPr/>
        <w:t>was applied to</w:t>
      </w:r>
      <w:r>
        <w:rPr>
          <w:spacing w:val="-6"/>
        </w:rPr>
        <w:t> </w:t>
      </w:r>
      <w:r>
        <w:rPr/>
        <w:t>proton-proton scattering. It</w:t>
      </w:r>
      <w:r>
        <w:rPr>
          <w:spacing w:val="-6"/>
        </w:rPr>
        <w:t> </w:t>
      </w:r>
      <w:r>
        <w:rPr/>
        <w:t>was</w:t>
      </w:r>
      <w:r>
        <w:rPr>
          <w:spacing w:val="-4"/>
        </w:rPr>
        <w:t> </w:t>
      </w:r>
      <w:r>
        <w:rPr/>
        <w:t>when he</w:t>
      </w:r>
      <w:r>
        <w:rPr>
          <w:spacing w:val="-7"/>
        </w:rPr>
        <w:t> </w:t>
      </w:r>
      <w:r>
        <w:rPr/>
        <w:t>was</w:t>
      </w:r>
      <w:r>
        <w:rPr>
          <w:spacing w:val="-5"/>
        </w:rPr>
        <w:t> </w:t>
      </w:r>
      <w:r>
        <w:rPr/>
        <w:t>visiting</w:t>
      </w:r>
      <w:r>
        <w:rPr>
          <w:spacing w:val="-6"/>
        </w:rPr>
        <w:t> </w:t>
      </w:r>
      <w:r>
        <w:rPr/>
        <w:t>SLAC and</w:t>
      </w:r>
      <w:r>
        <w:rPr>
          <w:spacing w:val="-4"/>
        </w:rPr>
        <w:t> </w:t>
      </w:r>
      <w:r>
        <w:rPr/>
        <w:t>the experimenters</w:t>
      </w:r>
      <w:r>
        <w:rPr>
          <w:spacing w:val="-15"/>
        </w:rPr>
        <w:t> </w:t>
      </w:r>
      <w:r>
        <w:rPr/>
        <w:t>told</w:t>
      </w:r>
      <w:r>
        <w:rPr>
          <w:spacing w:val="-14"/>
        </w:rPr>
        <w:t> </w:t>
      </w:r>
      <w:r>
        <w:rPr/>
        <w:t>him</w:t>
      </w:r>
      <w:r>
        <w:rPr>
          <w:spacing w:val="-15"/>
        </w:rPr>
        <w:t> </w:t>
      </w:r>
      <w:r>
        <w:rPr/>
        <w:t>of</w:t>
      </w:r>
      <w:r>
        <w:rPr>
          <w:spacing w:val="-14"/>
        </w:rPr>
        <w:t> </w:t>
      </w:r>
      <w:r>
        <w:rPr/>
        <w:t>their</w:t>
      </w:r>
      <w:r>
        <w:rPr>
          <w:spacing w:val="-14"/>
        </w:rPr>
        <w:t> </w:t>
      </w:r>
      <w:r>
        <w:rPr/>
        <w:t>surprising</w:t>
      </w:r>
      <w:r>
        <w:rPr>
          <w:spacing w:val="-15"/>
        </w:rPr>
        <w:t> </w:t>
      </w:r>
      <w:r>
        <w:rPr/>
        <w:t>results</w:t>
      </w:r>
      <w:r>
        <w:rPr>
          <w:spacing w:val="-14"/>
        </w:rPr>
        <w:t> </w:t>
      </w:r>
      <w:r>
        <w:rPr/>
        <w:t>with</w:t>
      </w:r>
      <w:r>
        <w:rPr>
          <w:spacing w:val="-14"/>
        </w:rPr>
        <w:t> </w:t>
      </w:r>
      <w:r>
        <w:rPr/>
        <w:t>electrons</w:t>
      </w:r>
      <w:r>
        <w:rPr>
          <w:spacing w:val="-15"/>
        </w:rPr>
        <w:t> </w:t>
      </w:r>
      <w:r>
        <w:rPr/>
        <w:t>and</w:t>
      </w:r>
      <w:r>
        <w:rPr>
          <w:spacing w:val="-14"/>
        </w:rPr>
        <w:t> </w:t>
      </w:r>
      <w:r>
        <w:rPr/>
        <w:t>protons</w:t>
      </w:r>
      <w:r>
        <w:rPr>
          <w:spacing w:val="-15"/>
        </w:rPr>
        <w:t> </w:t>
      </w:r>
      <w:r>
        <w:rPr/>
        <w:t>that Feynman</w:t>
      </w:r>
      <w:r>
        <w:rPr>
          <w:spacing w:val="-9"/>
        </w:rPr>
        <w:t> </w:t>
      </w:r>
      <w:r>
        <w:rPr/>
        <w:t>realized</w:t>
      </w:r>
      <w:r>
        <w:rPr>
          <w:spacing w:val="-4"/>
        </w:rPr>
        <w:t> </w:t>
      </w:r>
      <w:r>
        <w:rPr/>
        <w:t>that</w:t>
      </w:r>
      <w:r>
        <w:rPr>
          <w:spacing w:val="-6"/>
        </w:rPr>
        <w:t> </w:t>
      </w:r>
      <w:r>
        <w:rPr/>
        <w:t>this</w:t>
      </w:r>
      <w:r>
        <w:rPr>
          <w:spacing w:val="-14"/>
        </w:rPr>
        <w:t> </w:t>
      </w:r>
      <w:r>
        <w:rPr/>
        <w:t>was</w:t>
      </w:r>
      <w:r>
        <w:rPr>
          <w:spacing w:val="-13"/>
        </w:rPr>
        <w:t> </w:t>
      </w:r>
      <w:r>
        <w:rPr/>
        <w:t>a</w:t>
      </w:r>
      <w:r>
        <w:rPr>
          <w:spacing w:val="-15"/>
        </w:rPr>
        <w:t> </w:t>
      </w:r>
      <w:r>
        <w:rPr/>
        <w:t>much</w:t>
      </w:r>
      <w:r>
        <w:rPr>
          <w:spacing w:val="-6"/>
        </w:rPr>
        <w:t> </w:t>
      </w:r>
      <w:r>
        <w:rPr/>
        <w:t>simpler</w:t>
      </w:r>
      <w:r>
        <w:rPr>
          <w:spacing w:val="-8"/>
        </w:rPr>
        <w:t> </w:t>
      </w:r>
      <w:r>
        <w:rPr/>
        <w:t>application</w:t>
      </w:r>
      <w:r>
        <w:rPr>
          <w:spacing w:val="-5"/>
        </w:rPr>
        <w:t> </w:t>
      </w:r>
      <w:r>
        <w:rPr/>
        <w:t>of</w:t>
      </w:r>
      <w:r>
        <w:rPr>
          <w:spacing w:val="-3"/>
        </w:rPr>
        <w:t> </w:t>
      </w:r>
      <w:r>
        <w:rPr/>
        <w:t>his</w:t>
      </w:r>
      <w:r>
        <w:rPr>
          <w:spacing w:val="-7"/>
        </w:rPr>
        <w:t> </w:t>
      </w:r>
      <w:r>
        <w:rPr/>
        <w:t>parton</w:t>
      </w:r>
      <w:r>
        <w:rPr>
          <w:spacing w:val="-4"/>
        </w:rPr>
        <w:t> </w:t>
      </w:r>
      <w:r>
        <w:rPr/>
        <w:t>model. There and then, Feynman gave a seminar in which he explained their results using</w:t>
      </w:r>
      <w:r>
        <w:rPr>
          <w:spacing w:val="16"/>
        </w:rPr>
        <w:t> </w:t>
      </w:r>
      <w:r>
        <w:rPr/>
        <w:t>partons.</w:t>
      </w:r>
      <w:r>
        <w:rPr>
          <w:spacing w:val="13"/>
        </w:rPr>
        <w:t> </w:t>
      </w:r>
      <w:r>
        <w:rPr/>
        <w:t>Nothing</w:t>
      </w:r>
      <w:r>
        <w:rPr>
          <w:spacing w:val="17"/>
        </w:rPr>
        <w:t> </w:t>
      </w:r>
      <w:r>
        <w:rPr/>
        <w:t>was</w:t>
      </w:r>
      <w:r>
        <w:rPr>
          <w:spacing w:val="2"/>
        </w:rPr>
        <w:t> </w:t>
      </w:r>
      <w:r>
        <w:rPr/>
        <w:t>written down</w:t>
      </w:r>
      <w:r>
        <w:rPr>
          <w:spacing w:val="12"/>
        </w:rPr>
        <w:t> </w:t>
      </w:r>
      <w:r>
        <w:rPr/>
        <w:t>by</w:t>
      </w:r>
      <w:r>
        <w:rPr>
          <w:spacing w:val="5"/>
        </w:rPr>
        <w:t> </w:t>
      </w:r>
      <w:r>
        <w:rPr/>
        <w:t>him</w:t>
      </w:r>
      <w:r>
        <w:rPr>
          <w:spacing w:val="5"/>
        </w:rPr>
        <w:t> </w:t>
      </w:r>
      <w:r>
        <w:rPr/>
        <w:t>on</w:t>
      </w:r>
      <w:r>
        <w:rPr>
          <w:spacing w:val="4"/>
        </w:rPr>
        <w:t> </w:t>
      </w:r>
      <w:r>
        <w:rPr/>
        <w:t>this,</w:t>
      </w:r>
      <w:r>
        <w:rPr>
          <w:spacing w:val="7"/>
        </w:rPr>
        <w:t> </w:t>
      </w:r>
      <w:r>
        <w:rPr/>
        <w:t>however,</w:t>
      </w:r>
      <w:r>
        <w:rPr>
          <w:spacing w:val="10"/>
        </w:rPr>
        <w:t> </w:t>
      </w:r>
      <w:r>
        <w:rPr/>
        <w:t>and</w:t>
      </w:r>
      <w:r>
        <w:rPr>
          <w:spacing w:val="2"/>
        </w:rPr>
        <w:t> </w:t>
      </w:r>
      <w:r>
        <w:rPr/>
        <w:t>it</w:t>
      </w:r>
      <w:r>
        <w:rPr>
          <w:spacing w:val="7"/>
        </w:rPr>
        <w:t> </w:t>
      </w:r>
      <w:r>
        <w:rPr>
          <w:spacing w:val="-5"/>
        </w:rPr>
        <w:t>was</w:t>
      </w:r>
    </w:p>
    <w:p>
      <w:pPr>
        <w:pStyle w:val="BodyText"/>
        <w:spacing w:after="0" w:line="232" w:lineRule="auto"/>
        <w:jc w:val="both"/>
        <w:sectPr>
          <w:headerReference w:type="default" r:id="rId331"/>
          <w:headerReference w:type="even" r:id="rId332"/>
          <w:pgSz w:w="8450" w:h="12230"/>
          <w:pgMar w:header="535" w:footer="0" w:top="960" w:bottom="280" w:left="425" w:right="425"/>
          <w:pgNumType w:start="285"/>
        </w:sectPr>
      </w:pPr>
    </w:p>
    <w:p>
      <w:pPr>
        <w:pStyle w:val="BodyText"/>
        <w:spacing w:line="228" w:lineRule="auto" w:before="204"/>
        <w:ind w:left="158" w:right="182"/>
        <w:jc w:val="both"/>
      </w:pPr>
      <w:r>
        <w:rPr/>
        <w:t>left to</w:t>
      </w:r>
      <w:r>
        <w:rPr>
          <w:spacing w:val="-10"/>
        </w:rPr>
        <w:t> </w:t>
      </w:r>
      <w:r>
        <w:rPr/>
        <w:t>Bjorken, who</w:t>
      </w:r>
      <w:r>
        <w:rPr>
          <w:spacing w:val="-4"/>
        </w:rPr>
        <w:t> </w:t>
      </w:r>
      <w:r>
        <w:rPr/>
        <w:t>had</w:t>
      </w:r>
      <w:r>
        <w:rPr>
          <w:spacing w:val="-7"/>
        </w:rPr>
        <w:t> </w:t>
      </w:r>
      <w:r>
        <w:rPr/>
        <w:t>been</w:t>
      </w:r>
      <w:r>
        <w:rPr>
          <w:spacing w:val="-6"/>
        </w:rPr>
        <w:t> </w:t>
      </w:r>
      <w:r>
        <w:rPr/>
        <w:t>away</w:t>
      </w:r>
      <w:r>
        <w:rPr>
          <w:spacing w:val="-1"/>
        </w:rPr>
        <w:t> </w:t>
      </w:r>
      <w:r>
        <w:rPr/>
        <w:t>from</w:t>
      </w:r>
      <w:r>
        <w:rPr>
          <w:spacing w:val="-6"/>
        </w:rPr>
        <w:t> </w:t>
      </w:r>
      <w:r>
        <w:rPr/>
        <w:t>SLAC</w:t>
      </w:r>
      <w:r>
        <w:rPr>
          <w:spacing w:val="-2"/>
        </w:rPr>
        <w:t> </w:t>
      </w:r>
      <w:r>
        <w:rPr/>
        <w:t>at</w:t>
      </w:r>
      <w:r>
        <w:rPr>
          <w:spacing w:val="-11"/>
        </w:rPr>
        <w:t> </w:t>
      </w:r>
      <w:r>
        <w:rPr/>
        <w:t>the</w:t>
      </w:r>
      <w:r>
        <w:rPr>
          <w:spacing w:val="-7"/>
        </w:rPr>
        <w:t> </w:t>
      </w:r>
      <w:r>
        <w:rPr/>
        <w:t>time</w:t>
      </w:r>
      <w:r>
        <w:rPr>
          <w:spacing w:val="-11"/>
        </w:rPr>
        <w:t> </w:t>
      </w:r>
      <w:r>
        <w:rPr/>
        <w:t>of Feynman's visit, and Paschos, a</w:t>
      </w:r>
      <w:r>
        <w:rPr>
          <w:spacing w:val="-1"/>
        </w:rPr>
        <w:t> </w:t>
      </w:r>
      <w:r>
        <w:rPr/>
        <w:t>post-doc at</w:t>
      </w:r>
      <w:r>
        <w:rPr>
          <w:spacing w:val="-4"/>
        </w:rPr>
        <w:t> </w:t>
      </w:r>
      <w:r>
        <w:rPr/>
        <w:t>SLAC, to write up the</w:t>
      </w:r>
      <w:r>
        <w:rPr>
          <w:spacing w:val="-3"/>
        </w:rPr>
        <w:t> </w:t>
      </w:r>
      <w:r>
        <w:rPr/>
        <w:t>analysis of the</w:t>
      </w:r>
      <w:r>
        <w:rPr>
          <w:spacing w:val="-3"/>
        </w:rPr>
        <w:t> </w:t>
      </w:r>
      <w:r>
        <w:rPr/>
        <w:t>experimental results in terms of</w:t>
      </w:r>
      <w:r>
        <w:rPr>
          <w:spacing w:val="40"/>
        </w:rPr>
        <w:t> </w:t>
      </w:r>
      <w:r>
        <w:rPr/>
        <w:t>'Feynman's Parton Model'.</w:t>
      </w:r>
    </w:p>
    <w:p>
      <w:pPr>
        <w:pStyle w:val="BodyText"/>
        <w:spacing w:line="232" w:lineRule="auto" w:before="261"/>
        <w:ind w:left="157" w:right="169" w:firstLine="587"/>
        <w:jc w:val="both"/>
      </w:pPr>
      <w:r>
        <w:rPr/>
        <w:t>My first encounter with Feynman on a technical level was intimidating. Two CalTech experimenters, Barry Barish and Frank Sciulli, had just had a proposal for</w:t>
      </w:r>
      <w:r>
        <w:rPr>
          <w:spacing w:val="-3"/>
        </w:rPr>
        <w:t> </w:t>
      </w:r>
      <w:r>
        <w:rPr/>
        <w:t>a</w:t>
      </w:r>
      <w:r>
        <w:rPr>
          <w:spacing w:val="-6"/>
        </w:rPr>
        <w:t> </w:t>
      </w:r>
      <w:r>
        <w:rPr/>
        <w:t>neutrino-proton</w:t>
      </w:r>
      <w:r>
        <w:rPr>
          <w:spacing w:val="-10"/>
        </w:rPr>
        <w:t> </w:t>
      </w:r>
      <w:r>
        <w:rPr/>
        <w:t>experiment accepted.</w:t>
      </w:r>
      <w:r>
        <w:rPr>
          <w:spacing w:val="-7"/>
        </w:rPr>
        <w:t> </w:t>
      </w:r>
      <w:r>
        <w:rPr/>
        <w:t>Since</w:t>
      </w:r>
      <w:r>
        <w:rPr>
          <w:spacing w:val="-3"/>
        </w:rPr>
        <w:t> </w:t>
      </w:r>
      <w:r>
        <w:rPr/>
        <w:t>I</w:t>
      </w:r>
      <w:r>
        <w:rPr>
          <w:spacing w:val="-7"/>
        </w:rPr>
        <w:t> </w:t>
      </w:r>
      <w:r>
        <w:rPr/>
        <w:t>liked to</w:t>
      </w:r>
      <w:r>
        <w:rPr>
          <w:spacing w:val="-2"/>
        </w:rPr>
        <w:t> </w:t>
      </w:r>
      <w:r>
        <w:rPr/>
        <w:t>work with experimenters, they asked me to give an informal lunch-time seminar to their group explaining the application of the 'parton model' to their experiment. Imagine my surprise when I turned up to talk to the experimental group, on finding Feynman sitting in the audience. Still, I started out and</w:t>
      </w:r>
      <w:r>
        <w:rPr>
          <w:spacing w:val="-1"/>
        </w:rPr>
        <w:t> </w:t>
      </w:r>
      <w:r>
        <w:rPr/>
        <w:t>even managed to score a point off Feynman. At an early stage in the lecture, he asked how I derived a particular relation. I replied, with what now seems like foolhardy temerity: "I used Conserved Vector Current theory -</w:t>
      </w:r>
      <w:r>
        <w:rPr>
          <w:spacing w:val="40"/>
        </w:rPr>
        <w:t> </w:t>
      </w:r>
      <w:r>
        <w:rPr/>
        <w:t>you should know, you invented it!" In fact all went well until I had nearly reached the end of the seminar. I was just outlining what further predictions could be made when </w:t>
      </w:r>
      <w:r>
        <w:rPr>
          <w:spacing w:val="-2"/>
        </w:rPr>
        <w:t>Feynman</w:t>
      </w:r>
      <w:r>
        <w:rPr>
          <w:spacing w:val="6"/>
        </w:rPr>
        <w:t> </w:t>
      </w:r>
      <w:r>
        <w:rPr>
          <w:spacing w:val="-2"/>
        </w:rPr>
        <w:t>said:</w:t>
      </w:r>
      <w:r>
        <w:rPr>
          <w:spacing w:val="-5"/>
        </w:rPr>
        <w:t> </w:t>
      </w:r>
      <w:r>
        <w:rPr>
          <w:spacing w:val="-2"/>
        </w:rPr>
        <w:t>"Stop.</w:t>
      </w:r>
      <w:r>
        <w:rPr>
          <w:spacing w:val="-8"/>
        </w:rPr>
        <w:t> </w:t>
      </w:r>
      <w:r>
        <w:rPr>
          <w:spacing w:val="-2"/>
        </w:rPr>
        <w:t>Draw</w:t>
      </w:r>
      <w:r>
        <w:rPr>
          <w:spacing w:val="-1"/>
        </w:rPr>
        <w:t> </w:t>
      </w:r>
      <w:r>
        <w:rPr>
          <w:spacing w:val="-2"/>
        </w:rPr>
        <w:t>a</w:t>
      </w:r>
      <w:r>
        <w:rPr>
          <w:spacing w:val="-12"/>
        </w:rPr>
        <w:t> </w:t>
      </w:r>
      <w:r>
        <w:rPr>
          <w:spacing w:val="-2"/>
        </w:rPr>
        <w:t>line.</w:t>
      </w:r>
      <w:r>
        <w:rPr>
          <w:spacing w:val="-7"/>
        </w:rPr>
        <w:t> </w:t>
      </w:r>
      <w:r>
        <w:rPr>
          <w:spacing w:val="-2"/>
        </w:rPr>
        <w:t>Everything</w:t>
      </w:r>
      <w:r>
        <w:rPr>
          <w:spacing w:val="-1"/>
        </w:rPr>
        <w:t> </w:t>
      </w:r>
      <w:r>
        <w:rPr>
          <w:spacing w:val="-2"/>
        </w:rPr>
        <w:t>above</w:t>
      </w:r>
      <w:r>
        <w:rPr>
          <w:spacing w:val="-3"/>
        </w:rPr>
        <w:t> </w:t>
      </w:r>
      <w:r>
        <w:rPr>
          <w:spacing w:val="-2"/>
        </w:rPr>
        <w:t>the</w:t>
      </w:r>
      <w:r>
        <w:rPr>
          <w:spacing w:val="-12"/>
        </w:rPr>
        <w:t> </w:t>
      </w:r>
      <w:r>
        <w:rPr>
          <w:spacing w:val="-2"/>
        </w:rPr>
        <w:t>line</w:t>
      </w:r>
      <w:r>
        <w:rPr>
          <w:spacing w:val="-5"/>
        </w:rPr>
        <w:t> </w:t>
      </w:r>
      <w:r>
        <w:rPr>
          <w:spacing w:val="-2"/>
        </w:rPr>
        <w:t>is</w:t>
      </w:r>
      <w:r>
        <w:rPr>
          <w:spacing w:val="-12"/>
        </w:rPr>
        <w:t> </w:t>
      </w:r>
      <w:r>
        <w:rPr>
          <w:spacing w:val="-2"/>
        </w:rPr>
        <w:t>the</w:t>
      </w:r>
      <w:r>
        <w:rPr>
          <w:spacing w:val="-10"/>
        </w:rPr>
        <w:t> </w:t>
      </w:r>
      <w:r>
        <w:rPr>
          <w:spacing w:val="-2"/>
        </w:rPr>
        <w:t>parton</w:t>
      </w:r>
      <w:r>
        <w:rPr>
          <w:spacing w:val="4"/>
        </w:rPr>
        <w:t> </w:t>
      </w:r>
      <w:r>
        <w:rPr>
          <w:spacing w:val="-2"/>
        </w:rPr>
        <w:t>model</w:t>
      </w:r>
    </w:p>
    <w:p>
      <w:pPr>
        <w:pStyle w:val="BodyText"/>
        <w:spacing w:line="232" w:lineRule="auto"/>
        <w:ind w:left="155" w:right="182" w:hanging="3"/>
        <w:jc w:val="both"/>
      </w:pPr>
      <w:r>
        <w:rPr/>
        <w:t>-</w:t>
      </w:r>
      <w:r>
        <w:rPr>
          <w:spacing w:val="40"/>
        </w:rPr>
        <w:t> </w:t>
      </w:r>
      <w:r>
        <w:rPr/>
        <w:t>below the line are just some guesses of Bjorken and Paschos." As I rapidly became aware, the reason for Feynman's sensitivity on this point was that </w:t>
      </w:r>
      <w:r>
        <w:rPr>
          <w:spacing w:val="-2"/>
        </w:rPr>
        <w:t>Murray</w:t>
      </w:r>
      <w:r>
        <w:rPr/>
        <w:t> </w:t>
      </w:r>
      <w:r>
        <w:rPr>
          <w:spacing w:val="-2"/>
        </w:rPr>
        <w:t>was</w:t>
      </w:r>
      <w:r>
        <w:rPr>
          <w:spacing w:val="-10"/>
        </w:rPr>
        <w:t> </w:t>
      </w:r>
      <w:r>
        <w:rPr>
          <w:spacing w:val="-2"/>
        </w:rPr>
        <w:t>going</w:t>
      </w:r>
      <w:r>
        <w:rPr>
          <w:spacing w:val="-9"/>
        </w:rPr>
        <w:t> </w:t>
      </w:r>
      <w:r>
        <w:rPr>
          <w:spacing w:val="-2"/>
        </w:rPr>
        <w:t>around</w:t>
      </w:r>
      <w:r>
        <w:rPr>
          <w:spacing w:val="-4"/>
        </w:rPr>
        <w:t> </w:t>
      </w:r>
      <w:r>
        <w:rPr>
          <w:spacing w:val="-2"/>
        </w:rPr>
        <w:t>the</w:t>
      </w:r>
      <w:r>
        <w:rPr>
          <w:spacing w:val="-13"/>
        </w:rPr>
        <w:t> </w:t>
      </w:r>
      <w:r>
        <w:rPr>
          <w:spacing w:val="-2"/>
        </w:rPr>
        <w:t>fourth</w:t>
      </w:r>
      <w:r>
        <w:rPr>
          <w:spacing w:val="-5"/>
        </w:rPr>
        <w:t> </w:t>
      </w:r>
      <w:r>
        <w:rPr>
          <w:spacing w:val="-2"/>
        </w:rPr>
        <w:t>floor</w:t>
      </w:r>
      <w:r>
        <w:rPr>
          <w:spacing w:val="-9"/>
        </w:rPr>
        <w:t> </w:t>
      </w:r>
      <w:r>
        <w:rPr>
          <w:spacing w:val="-2"/>
        </w:rPr>
        <w:t>of</w:t>
      </w:r>
      <w:r>
        <w:rPr>
          <w:spacing w:val="-5"/>
        </w:rPr>
        <w:t> </w:t>
      </w:r>
      <w:r>
        <w:rPr>
          <w:spacing w:val="-2"/>
        </w:rPr>
        <w:t>Lauritsen</w:t>
      </w:r>
      <w:r>
        <w:rPr>
          <w:spacing w:val="-9"/>
        </w:rPr>
        <w:t> </w:t>
      </w:r>
      <w:r>
        <w:rPr>
          <w:spacing w:val="-2"/>
        </w:rPr>
        <w:t>at</w:t>
      </w:r>
      <w:r>
        <w:rPr>
          <w:spacing w:val="-12"/>
        </w:rPr>
        <w:t> </w:t>
      </w:r>
      <w:r>
        <w:rPr>
          <w:spacing w:val="-2"/>
        </w:rPr>
        <w:t>CalTech,</w:t>
      </w:r>
      <w:r>
        <w:rPr>
          <w:spacing w:val="-6"/>
        </w:rPr>
        <w:t> </w:t>
      </w:r>
      <w:r>
        <w:rPr>
          <w:spacing w:val="-2"/>
        </w:rPr>
        <w:t>growling that </w:t>
      </w:r>
      <w:r>
        <w:rPr/>
        <w:t>"Partons are stupid" and that "Anyone who wants to know what the parton model predicts needs to consult Feynman's entrails!" In fact, all the results above</w:t>
      </w:r>
      <w:r>
        <w:rPr>
          <w:spacing w:val="-1"/>
        </w:rPr>
        <w:t> </w:t>
      </w:r>
      <w:r>
        <w:rPr/>
        <w:t>Feynman's line</w:t>
      </w:r>
      <w:r>
        <w:rPr>
          <w:spacing w:val="-3"/>
        </w:rPr>
        <w:t> </w:t>
      </w:r>
      <w:r>
        <w:rPr/>
        <w:t>in my seminar were</w:t>
      </w:r>
      <w:r>
        <w:rPr>
          <w:spacing w:val="-5"/>
        </w:rPr>
        <w:t> </w:t>
      </w:r>
      <w:r>
        <w:rPr/>
        <w:t>identical to</w:t>
      </w:r>
      <w:r>
        <w:rPr>
          <w:spacing w:val="-3"/>
        </w:rPr>
        <w:t> </w:t>
      </w:r>
      <w:r>
        <w:rPr/>
        <w:t>predictions that Murray had been able to derive using much more sophisticated algebraic techniques. Feynman wanted to</w:t>
      </w:r>
      <w:r>
        <w:rPr>
          <w:spacing w:val="-11"/>
        </w:rPr>
        <w:t> </w:t>
      </w:r>
      <w:r>
        <w:rPr/>
        <w:t>dissociate himself from some</w:t>
      </w:r>
      <w:r>
        <w:rPr>
          <w:spacing w:val="-3"/>
        </w:rPr>
        <w:t> </w:t>
      </w:r>
      <w:r>
        <w:rPr/>
        <w:t>of the</w:t>
      </w:r>
      <w:r>
        <w:rPr>
          <w:spacing w:val="-4"/>
        </w:rPr>
        <w:t> </w:t>
      </w:r>
      <w:r>
        <w:rPr/>
        <w:t>wilder 'parton model' predictions</w:t>
      </w:r>
      <w:r>
        <w:rPr>
          <w:spacing w:val="-8"/>
        </w:rPr>
        <w:t> </w:t>
      </w:r>
      <w:r>
        <w:rPr/>
        <w:t>of</w:t>
      </w:r>
      <w:r>
        <w:rPr>
          <w:spacing w:val="-7"/>
        </w:rPr>
        <w:t> </w:t>
      </w:r>
      <w:r>
        <w:rPr/>
        <w:t>others</w:t>
      </w:r>
      <w:r>
        <w:rPr>
          <w:spacing w:val="-12"/>
        </w:rPr>
        <w:t> </w:t>
      </w:r>
      <w:r>
        <w:rPr/>
        <w:t>and</w:t>
      </w:r>
      <w:r>
        <w:rPr>
          <w:spacing w:val="-11"/>
        </w:rPr>
        <w:t> </w:t>
      </w:r>
      <w:r>
        <w:rPr/>
        <w:t>to</w:t>
      </w:r>
      <w:r>
        <w:rPr>
          <w:spacing w:val="-15"/>
        </w:rPr>
        <w:t> </w:t>
      </w:r>
      <w:r>
        <w:rPr/>
        <w:t>stress</w:t>
      </w:r>
      <w:r>
        <w:rPr>
          <w:spacing w:val="-11"/>
        </w:rPr>
        <w:t> </w:t>
      </w:r>
      <w:r>
        <w:rPr/>
        <w:t>that</w:t>
      </w:r>
      <w:r>
        <w:rPr>
          <w:spacing w:val="-12"/>
        </w:rPr>
        <w:t> </w:t>
      </w:r>
      <w:r>
        <w:rPr/>
        <w:t>his</w:t>
      </w:r>
      <w:r>
        <w:rPr>
          <w:spacing w:val="-15"/>
        </w:rPr>
        <w:t> </w:t>
      </w:r>
      <w:r>
        <w:rPr/>
        <w:t>simple</w:t>
      </w:r>
      <w:r>
        <w:rPr>
          <w:spacing w:val="-8"/>
        </w:rPr>
        <w:t> </w:t>
      </w:r>
      <w:r>
        <w:rPr/>
        <w:t>intuitive</w:t>
      </w:r>
      <w:r>
        <w:rPr>
          <w:spacing w:val="-10"/>
        </w:rPr>
        <w:t> </w:t>
      </w:r>
      <w:r>
        <w:rPr/>
        <w:t>parton</w:t>
      </w:r>
      <w:r>
        <w:rPr>
          <w:spacing w:val="-11"/>
        </w:rPr>
        <w:t> </w:t>
      </w:r>
      <w:r>
        <w:rPr/>
        <w:t>approach</w:t>
      </w:r>
      <w:r>
        <w:rPr>
          <w:spacing w:val="-7"/>
        </w:rPr>
        <w:t> </w:t>
      </w:r>
      <w:r>
        <w:rPr/>
        <w:t>gave identical predictions to</w:t>
      </w:r>
      <w:r>
        <w:rPr>
          <w:spacing w:val="-12"/>
        </w:rPr>
        <w:t> </w:t>
      </w:r>
      <w:r>
        <w:rPr/>
        <w:t>Gell-Mann's much more</w:t>
      </w:r>
      <w:r>
        <w:rPr>
          <w:spacing w:val="-6"/>
        </w:rPr>
        <w:t> </w:t>
      </w:r>
      <w:r>
        <w:rPr/>
        <w:t>fancy methods. Unfortunately for me, my lecture just happened to be a handy vehicle for him to make this </w:t>
      </w:r>
      <w:r>
        <w:rPr>
          <w:spacing w:val="-2"/>
        </w:rPr>
        <w:t>point!</w:t>
      </w:r>
    </w:p>
    <w:p>
      <w:pPr>
        <w:pStyle w:val="BodyText"/>
        <w:spacing w:line="230" w:lineRule="auto" w:before="257"/>
        <w:ind w:left="163" w:right="160" w:firstLine="583"/>
        <w:jc w:val="both"/>
      </w:pPr>
      <w:r>
        <w:rPr/>
        <w:t>There</w:t>
      </w:r>
      <w:r>
        <w:rPr>
          <w:spacing w:val="-15"/>
        </w:rPr>
        <w:t> </w:t>
      </w:r>
      <w:r>
        <w:rPr/>
        <w:t>were,</w:t>
      </w:r>
      <w:r>
        <w:rPr>
          <w:spacing w:val="-13"/>
        </w:rPr>
        <w:t> </w:t>
      </w:r>
      <w:r>
        <w:rPr/>
        <w:t>of</w:t>
      </w:r>
      <w:r>
        <w:rPr>
          <w:spacing w:val="-5"/>
        </w:rPr>
        <w:t> </w:t>
      </w:r>
      <w:r>
        <w:rPr/>
        <w:t>course,</w:t>
      </w:r>
      <w:r>
        <w:rPr>
          <w:spacing w:val="-11"/>
        </w:rPr>
        <w:t> </w:t>
      </w:r>
      <w:r>
        <w:rPr/>
        <w:t>drawbacks to</w:t>
      </w:r>
      <w:r>
        <w:rPr>
          <w:spacing w:val="-15"/>
        </w:rPr>
        <w:t> </w:t>
      </w:r>
      <w:r>
        <w:rPr/>
        <w:t>being</w:t>
      </w:r>
      <w:r>
        <w:rPr>
          <w:spacing w:val="-7"/>
        </w:rPr>
        <w:t> </w:t>
      </w:r>
      <w:r>
        <w:rPr/>
        <w:t>in</w:t>
      </w:r>
      <w:r>
        <w:rPr>
          <w:spacing w:val="-8"/>
        </w:rPr>
        <w:t> </w:t>
      </w:r>
      <w:r>
        <w:rPr/>
        <w:t>the</w:t>
      </w:r>
      <w:r>
        <w:rPr>
          <w:spacing w:val="-15"/>
        </w:rPr>
        <w:t> </w:t>
      </w:r>
      <w:r>
        <w:rPr/>
        <w:t>same</w:t>
      </w:r>
      <w:r>
        <w:rPr>
          <w:spacing w:val="-10"/>
        </w:rPr>
        <w:t> </w:t>
      </w:r>
      <w:r>
        <w:rPr/>
        <w:t>group</w:t>
      </w:r>
      <w:r>
        <w:rPr>
          <w:spacing w:val="-7"/>
        </w:rPr>
        <w:t> </w:t>
      </w:r>
      <w:r>
        <w:rPr/>
        <w:t>as</w:t>
      </w:r>
      <w:r>
        <w:rPr>
          <w:spacing w:val="-15"/>
        </w:rPr>
        <w:t> </w:t>
      </w:r>
      <w:r>
        <w:rPr/>
        <w:t>Feynman and</w:t>
      </w:r>
      <w:r>
        <w:rPr>
          <w:spacing w:val="-9"/>
        </w:rPr>
        <w:t> </w:t>
      </w:r>
      <w:r>
        <w:rPr/>
        <w:t>Gell-Mann.</w:t>
      </w:r>
      <w:r>
        <w:rPr>
          <w:spacing w:val="-2"/>
        </w:rPr>
        <w:t> </w:t>
      </w:r>
      <w:r>
        <w:rPr/>
        <w:t>I</w:t>
      </w:r>
      <w:r>
        <w:rPr>
          <w:spacing w:val="-12"/>
        </w:rPr>
        <w:t> </w:t>
      </w:r>
      <w:r>
        <w:rPr/>
        <w:t>came</w:t>
      </w:r>
      <w:r>
        <w:rPr>
          <w:spacing w:val="-4"/>
        </w:rPr>
        <w:t> </w:t>
      </w:r>
      <w:r>
        <w:rPr/>
        <w:t>to</w:t>
      </w:r>
      <w:r>
        <w:rPr>
          <w:spacing w:val="-15"/>
        </w:rPr>
        <w:t> </w:t>
      </w:r>
      <w:r>
        <w:rPr/>
        <w:t>CalTech with the</w:t>
      </w:r>
      <w:r>
        <w:rPr>
          <w:spacing w:val="-15"/>
        </w:rPr>
        <w:t> </w:t>
      </w:r>
      <w:r>
        <w:rPr/>
        <w:t>firm</w:t>
      </w:r>
      <w:r>
        <w:rPr>
          <w:spacing w:val="-5"/>
        </w:rPr>
        <w:t> </w:t>
      </w:r>
      <w:r>
        <w:rPr/>
        <w:t>intention of pursuing research on</w:t>
      </w:r>
      <w:r>
        <w:rPr>
          <w:spacing w:val="-4"/>
        </w:rPr>
        <w:t> </w:t>
      </w:r>
      <w:r>
        <w:rPr/>
        <w:t>Feynman's parton model.</w:t>
      </w:r>
      <w:r>
        <w:rPr>
          <w:spacing w:val="-4"/>
        </w:rPr>
        <w:t> </w:t>
      </w:r>
      <w:r>
        <w:rPr/>
        <w:t>What</w:t>
      </w:r>
      <w:r>
        <w:rPr>
          <w:spacing w:val="-4"/>
        </w:rPr>
        <w:t> </w:t>
      </w:r>
      <w:r>
        <w:rPr/>
        <w:t>I</w:t>
      </w:r>
      <w:r>
        <w:rPr>
          <w:spacing w:val="-5"/>
        </w:rPr>
        <w:t> </w:t>
      </w:r>
      <w:r>
        <w:rPr/>
        <w:t>had</w:t>
      </w:r>
      <w:r>
        <w:rPr>
          <w:spacing w:val="-4"/>
        </w:rPr>
        <w:t> </w:t>
      </w:r>
      <w:r>
        <w:rPr/>
        <w:t>not</w:t>
      </w:r>
      <w:r>
        <w:rPr>
          <w:spacing w:val="-2"/>
        </w:rPr>
        <w:t> </w:t>
      </w:r>
      <w:r>
        <w:rPr/>
        <w:t>realized was</w:t>
      </w:r>
      <w:r>
        <w:rPr>
          <w:spacing w:val="-6"/>
        </w:rPr>
        <w:t> </w:t>
      </w:r>
      <w:r>
        <w:rPr/>
        <w:t>that</w:t>
      </w:r>
      <w:r>
        <w:rPr>
          <w:spacing w:val="-7"/>
        </w:rPr>
        <w:t> </w:t>
      </w:r>
      <w:r>
        <w:rPr/>
        <w:t>CalTech was the one</w:t>
      </w:r>
      <w:r>
        <w:rPr>
          <w:spacing w:val="-1"/>
        </w:rPr>
        <w:t> </w:t>
      </w:r>
      <w:r>
        <w:rPr/>
        <w:t>place that</w:t>
      </w:r>
      <w:r>
        <w:rPr>
          <w:spacing w:val="-1"/>
        </w:rPr>
        <w:t> </w:t>
      </w:r>
      <w:r>
        <w:rPr/>
        <w:t>one</w:t>
      </w:r>
      <w:r>
        <w:rPr>
          <w:spacing w:val="-8"/>
        </w:rPr>
        <w:t> </w:t>
      </w:r>
      <w:r>
        <w:rPr/>
        <w:t>could</w:t>
      </w:r>
      <w:r>
        <w:rPr>
          <w:spacing w:val="-1"/>
        </w:rPr>
        <w:t> </w:t>
      </w:r>
      <w:r>
        <w:rPr/>
        <w:t>not publish research on</w:t>
      </w:r>
      <w:r>
        <w:rPr>
          <w:spacing w:val="-1"/>
        </w:rPr>
        <w:t> </w:t>
      </w:r>
      <w:r>
        <w:rPr/>
        <w:t>partons!</w:t>
      </w:r>
      <w:r>
        <w:rPr>
          <w:spacing w:val="-5"/>
        </w:rPr>
        <w:t> </w:t>
      </w:r>
      <w:r>
        <w:rPr/>
        <w:t>Why was</w:t>
      </w:r>
      <w:r>
        <w:rPr>
          <w:spacing w:val="-3"/>
        </w:rPr>
        <w:t> </w:t>
      </w:r>
      <w:r>
        <w:rPr/>
        <w:t>this?</w:t>
      </w:r>
      <w:r>
        <w:rPr>
          <w:spacing w:val="-7"/>
        </w:rPr>
        <w:t> </w:t>
      </w:r>
      <w:r>
        <w:rPr/>
        <w:t>There was the obvious distaste of Gell-Mann for the whole approach but that would not have mattered if it had not been for the awkward fact of 'Feynman's notebooks'. I used to go to Feynman with some idea and proudly display my analysis on his blackboard. Each time Feynman listened, commented and corrected -</w:t>
      </w:r>
      <w:r>
        <w:rPr>
          <w:spacing w:val="40"/>
        </w:rPr>
        <w:t> </w:t>
      </w:r>
      <w:r>
        <w:rPr/>
        <w:t>and then proceeded to derive my 'new' results several different ways, pulling in thermodynamics,</w:t>
      </w:r>
      <w:r>
        <w:rPr>
          <w:spacing w:val="-6"/>
        </w:rPr>
        <w:t> </w:t>
      </w:r>
      <w:r>
        <w:rPr/>
        <w:t>rotational invariance or what have you, and using all</w:t>
      </w:r>
      <w:r>
        <w:rPr>
          <w:spacing w:val="-7"/>
        </w:rPr>
        <w:t> </w:t>
      </w:r>
      <w:r>
        <w:rPr/>
        <w:t>sorts</w:t>
      </w:r>
      <w:r>
        <w:rPr>
          <w:spacing w:val="-9"/>
        </w:rPr>
        <w:t> </w:t>
      </w:r>
      <w:r>
        <w:rPr/>
        <w:t>of alternative</w:t>
      </w:r>
      <w:r>
        <w:rPr>
          <w:spacing w:val="-1"/>
        </w:rPr>
        <w:t> </w:t>
      </w:r>
      <w:r>
        <w:rPr/>
        <w:t>approaches. He</w:t>
      </w:r>
      <w:r>
        <w:rPr>
          <w:spacing w:val="-13"/>
        </w:rPr>
        <w:t> </w:t>
      </w:r>
      <w:r>
        <w:rPr/>
        <w:t>explained to</w:t>
      </w:r>
      <w:r>
        <w:rPr>
          <w:spacing w:val="-13"/>
        </w:rPr>
        <w:t> </w:t>
      </w:r>
      <w:r>
        <w:rPr/>
        <w:t>me</w:t>
      </w:r>
      <w:r>
        <w:rPr>
          <w:spacing w:val="-9"/>
        </w:rPr>
        <w:t> </w:t>
      </w:r>
      <w:r>
        <w:rPr/>
        <w:t>that</w:t>
      </w:r>
      <w:r>
        <w:rPr>
          <w:spacing w:val="-8"/>
        </w:rPr>
        <w:t> </w:t>
      </w:r>
      <w:r>
        <w:rPr/>
        <w:t>once</w:t>
      </w:r>
      <w:r>
        <w:rPr>
          <w:spacing w:val="-5"/>
        </w:rPr>
        <w:t> </w:t>
      </w:r>
      <w:r>
        <w:rPr/>
        <w:t>he</w:t>
      </w:r>
      <w:r>
        <w:rPr>
          <w:spacing w:val="-13"/>
        </w:rPr>
        <w:t> </w:t>
      </w:r>
      <w:r>
        <w:rPr/>
        <w:t>could</w:t>
      </w:r>
    </w:p>
    <w:p>
      <w:pPr>
        <w:pStyle w:val="BodyText"/>
        <w:spacing w:after="0" w:line="230" w:lineRule="auto"/>
        <w:jc w:val="both"/>
        <w:sectPr>
          <w:pgSz w:w="8450" w:h="12230"/>
          <w:pgMar w:header="540" w:footer="0" w:top="980" w:bottom="280" w:left="425" w:right="425"/>
        </w:sectPr>
      </w:pPr>
    </w:p>
    <w:p>
      <w:pPr>
        <w:pStyle w:val="BodyText"/>
        <w:spacing w:line="232" w:lineRule="auto" w:before="200"/>
        <w:ind w:left="149" w:right="180" w:firstLine="14"/>
        <w:jc w:val="both"/>
      </w:pPr>
      <w:r>
        <w:rPr/>
        <w:t>derive</w:t>
      </w:r>
      <w:r>
        <w:rPr>
          <w:spacing w:val="-15"/>
        </w:rPr>
        <w:t> </w:t>
      </w:r>
      <w:r>
        <w:rPr/>
        <w:t>the</w:t>
      </w:r>
      <w:r>
        <w:rPr>
          <w:spacing w:val="-14"/>
        </w:rPr>
        <w:t> </w:t>
      </w:r>
      <w:r>
        <w:rPr/>
        <w:t>same</w:t>
      </w:r>
      <w:r>
        <w:rPr>
          <w:spacing w:val="-15"/>
        </w:rPr>
        <w:t> </w:t>
      </w:r>
      <w:r>
        <w:rPr/>
        <w:t>result</w:t>
      </w:r>
      <w:r>
        <w:rPr>
          <w:spacing w:val="-14"/>
        </w:rPr>
        <w:t> </w:t>
      </w:r>
      <w:r>
        <w:rPr/>
        <w:t>by</w:t>
      </w:r>
      <w:r>
        <w:rPr>
          <w:spacing w:val="-14"/>
        </w:rPr>
        <w:t> </w:t>
      </w:r>
      <w:r>
        <w:rPr/>
        <w:t>a</w:t>
      </w:r>
      <w:r>
        <w:rPr>
          <w:spacing w:val="-15"/>
        </w:rPr>
        <w:t> </w:t>
      </w:r>
      <w:r>
        <w:rPr/>
        <w:t>number</w:t>
      </w:r>
      <w:r>
        <w:rPr>
          <w:spacing w:val="-14"/>
        </w:rPr>
        <w:t> </w:t>
      </w:r>
      <w:r>
        <w:rPr/>
        <w:t>of</w:t>
      </w:r>
      <w:r>
        <w:rPr>
          <w:spacing w:val="-14"/>
        </w:rPr>
        <w:t> </w:t>
      </w:r>
      <w:r>
        <w:rPr/>
        <w:t>different</w:t>
      </w:r>
      <w:r>
        <w:rPr>
          <w:spacing w:val="-15"/>
        </w:rPr>
        <w:t> </w:t>
      </w:r>
      <w:r>
        <w:rPr/>
        <w:t>physical</w:t>
      </w:r>
      <w:r>
        <w:rPr>
          <w:spacing w:val="-14"/>
        </w:rPr>
        <w:t> </w:t>
      </w:r>
      <w:r>
        <w:rPr/>
        <w:t>approaches</w:t>
      </w:r>
      <w:r>
        <w:rPr>
          <w:spacing w:val="-14"/>
        </w:rPr>
        <w:t> </w:t>
      </w:r>
      <w:r>
        <w:rPr/>
        <w:t>he</w:t>
      </w:r>
      <w:r>
        <w:rPr>
          <w:spacing w:val="-15"/>
        </w:rPr>
        <w:t> </w:t>
      </w:r>
      <w:r>
        <w:rPr/>
        <w:t>felt</w:t>
      </w:r>
      <w:r>
        <w:rPr>
          <w:spacing w:val="-12"/>
        </w:rPr>
        <w:t> </w:t>
      </w:r>
      <w:r>
        <w:rPr/>
        <w:t>more confidence in its correctness. Although this was very educational and </w:t>
      </w:r>
      <w:r>
        <w:rPr>
          <w:spacing w:val="-2"/>
        </w:rPr>
        <w:t>stimulating, it</w:t>
      </w:r>
      <w:r>
        <w:rPr>
          <w:spacing w:val="-9"/>
        </w:rPr>
        <w:t> </w:t>
      </w:r>
      <w:r>
        <w:rPr>
          <w:spacing w:val="-2"/>
        </w:rPr>
        <w:t>was</w:t>
      </w:r>
      <w:r>
        <w:rPr>
          <w:spacing w:val="-8"/>
        </w:rPr>
        <w:t> </w:t>
      </w:r>
      <w:r>
        <w:rPr>
          <w:spacing w:val="-2"/>
        </w:rPr>
        <w:t>also</w:t>
      </w:r>
      <w:r>
        <w:rPr>
          <w:spacing w:val="-7"/>
        </w:rPr>
        <w:t> </w:t>
      </w:r>
      <w:r>
        <w:rPr>
          <w:spacing w:val="-2"/>
        </w:rPr>
        <w:t>somewhat dispiriting and</w:t>
      </w:r>
      <w:r>
        <w:rPr>
          <w:spacing w:val="-13"/>
        </w:rPr>
        <w:t> </w:t>
      </w:r>
      <w:r>
        <w:rPr>
          <w:spacing w:val="-2"/>
        </w:rPr>
        <w:t>frustrating. After all,</w:t>
      </w:r>
      <w:r>
        <w:rPr>
          <w:spacing w:val="-10"/>
        </w:rPr>
        <w:t> </w:t>
      </w:r>
      <w:r>
        <w:rPr>
          <w:spacing w:val="-2"/>
        </w:rPr>
        <w:t>one</w:t>
      </w:r>
      <w:r>
        <w:rPr>
          <w:spacing w:val="-9"/>
        </w:rPr>
        <w:t> </w:t>
      </w:r>
      <w:r>
        <w:rPr>
          <w:spacing w:val="-2"/>
        </w:rPr>
        <w:t>could </w:t>
      </w:r>
      <w:r>
        <w:rPr/>
        <w:t>hardly</w:t>
      </w:r>
      <w:r>
        <w:rPr>
          <w:spacing w:val="-1"/>
        </w:rPr>
        <w:t> </w:t>
      </w:r>
      <w:r>
        <w:rPr/>
        <w:t>publish</w:t>
      </w:r>
      <w:r>
        <w:rPr>
          <w:spacing w:val="-7"/>
        </w:rPr>
        <w:t> </w:t>
      </w:r>
      <w:r>
        <w:rPr/>
        <w:t>a</w:t>
      </w:r>
      <w:r>
        <w:rPr>
          <w:spacing w:val="-9"/>
        </w:rPr>
        <w:t> </w:t>
      </w:r>
      <w:r>
        <w:rPr/>
        <w:t>result</w:t>
      </w:r>
      <w:r>
        <w:rPr>
          <w:spacing w:val="-2"/>
        </w:rPr>
        <w:t> </w:t>
      </w:r>
      <w:r>
        <w:rPr/>
        <w:t>that</w:t>
      </w:r>
      <w:r>
        <w:rPr>
          <w:spacing w:val="-12"/>
        </w:rPr>
        <w:t> </w:t>
      </w:r>
      <w:r>
        <w:rPr/>
        <w:t>Feynman already</w:t>
      </w:r>
      <w:r>
        <w:rPr>
          <w:spacing w:val="-1"/>
        </w:rPr>
        <w:t> </w:t>
      </w:r>
      <w:r>
        <w:rPr/>
        <w:t>knew</w:t>
      </w:r>
      <w:r>
        <w:rPr>
          <w:spacing w:val="-4"/>
        </w:rPr>
        <w:t> </w:t>
      </w:r>
      <w:r>
        <w:rPr/>
        <w:t>about</w:t>
      </w:r>
      <w:r>
        <w:rPr>
          <w:spacing w:val="-5"/>
        </w:rPr>
        <w:t> </w:t>
      </w:r>
      <w:r>
        <w:rPr/>
        <w:t>and</w:t>
      </w:r>
      <w:r>
        <w:rPr>
          <w:spacing w:val="-4"/>
        </w:rPr>
        <w:t> </w:t>
      </w:r>
      <w:r>
        <w:rPr/>
        <w:t>had</w:t>
      </w:r>
      <w:r>
        <w:rPr>
          <w:spacing w:val="-9"/>
        </w:rPr>
        <w:t> </w:t>
      </w:r>
      <w:r>
        <w:rPr/>
        <w:t>written</w:t>
      </w:r>
      <w:r>
        <w:rPr>
          <w:spacing w:val="-4"/>
        </w:rPr>
        <w:t> </w:t>
      </w:r>
      <w:r>
        <w:rPr/>
        <w:t>down in his famous working 'notebooks' but had not bothered to publish. So it was somewhat in</w:t>
      </w:r>
      <w:r>
        <w:rPr>
          <w:spacing w:val="-2"/>
        </w:rPr>
        <w:t> </w:t>
      </w:r>
      <w:r>
        <w:rPr/>
        <w:t>desperation that</w:t>
      </w:r>
      <w:r>
        <w:rPr>
          <w:spacing w:val="-2"/>
        </w:rPr>
        <w:t> </w:t>
      </w:r>
      <w:r>
        <w:rPr/>
        <w:t>I</w:t>
      </w:r>
      <w:r>
        <w:rPr>
          <w:spacing w:val="-3"/>
        </w:rPr>
        <w:t> </w:t>
      </w:r>
      <w:r>
        <w:rPr/>
        <w:t>turned to</w:t>
      </w:r>
      <w:r>
        <w:rPr>
          <w:spacing w:val="-11"/>
        </w:rPr>
        <w:t> </w:t>
      </w:r>
      <w:r>
        <w:rPr/>
        <w:t>Gell-Mann's algebraic approach for</w:t>
      </w:r>
      <w:r>
        <w:rPr>
          <w:spacing w:val="-1"/>
        </w:rPr>
        <w:t> </w:t>
      </w:r>
      <w:r>
        <w:rPr/>
        <w:t>a more</w:t>
      </w:r>
      <w:r>
        <w:rPr>
          <w:spacing w:val="-5"/>
        </w:rPr>
        <w:t> </w:t>
      </w:r>
      <w:r>
        <w:rPr/>
        <w:t>formal</w:t>
      </w:r>
      <w:r>
        <w:rPr>
          <w:spacing w:val="-6"/>
        </w:rPr>
        <w:t> </w:t>
      </w:r>
      <w:r>
        <w:rPr/>
        <w:t>framework within</w:t>
      </w:r>
      <w:r>
        <w:rPr>
          <w:spacing w:val="-4"/>
        </w:rPr>
        <w:t> </w:t>
      </w:r>
      <w:r>
        <w:rPr/>
        <w:t>which to</w:t>
      </w:r>
      <w:r>
        <w:rPr>
          <w:spacing w:val="-9"/>
        </w:rPr>
        <w:t> </w:t>
      </w:r>
      <w:r>
        <w:rPr/>
        <w:t>work.</w:t>
      </w:r>
      <w:r>
        <w:rPr>
          <w:spacing w:val="-7"/>
        </w:rPr>
        <w:t> </w:t>
      </w:r>
      <w:r>
        <w:rPr/>
        <w:t>With</w:t>
      </w:r>
      <w:r>
        <w:rPr>
          <w:spacing w:val="-6"/>
        </w:rPr>
        <w:t> </w:t>
      </w:r>
      <w:r>
        <w:rPr/>
        <w:t>Jeff Mandula, an</w:t>
      </w:r>
      <w:r>
        <w:rPr>
          <w:spacing w:val="-9"/>
        </w:rPr>
        <w:t> </w:t>
      </w:r>
      <w:r>
        <w:rPr/>
        <w:t>assistant professor, I looked at electron-proton scattering when both the electron and proton were 'polarized' -</w:t>
      </w:r>
      <w:r>
        <w:rPr>
          <w:spacing w:val="40"/>
        </w:rPr>
        <w:t> </w:t>
      </w:r>
      <w:r>
        <w:rPr/>
        <w:t>with</w:t>
      </w:r>
      <w:r>
        <w:rPr>
          <w:spacing w:val="-5"/>
        </w:rPr>
        <w:t> </w:t>
      </w:r>
      <w:r>
        <w:rPr/>
        <w:t>their</w:t>
      </w:r>
      <w:r>
        <w:rPr>
          <w:spacing w:val="-9"/>
        </w:rPr>
        <w:t> </w:t>
      </w:r>
      <w:r>
        <w:rPr/>
        <w:t>spins</w:t>
      </w:r>
      <w:r>
        <w:rPr>
          <w:spacing w:val="-5"/>
        </w:rPr>
        <w:t> </w:t>
      </w:r>
      <w:r>
        <w:rPr/>
        <w:t>all</w:t>
      </w:r>
      <w:r>
        <w:rPr>
          <w:spacing w:val="-12"/>
        </w:rPr>
        <w:t> </w:t>
      </w:r>
      <w:r>
        <w:rPr/>
        <w:t>lined</w:t>
      </w:r>
      <w:r>
        <w:rPr>
          <w:spacing w:val="-11"/>
        </w:rPr>
        <w:t> </w:t>
      </w:r>
      <w:r>
        <w:rPr/>
        <w:t>up</w:t>
      </w:r>
      <w:r>
        <w:rPr>
          <w:spacing w:val="-15"/>
        </w:rPr>
        <w:t> </w:t>
      </w:r>
      <w:r>
        <w:rPr/>
        <w:t>in</w:t>
      </w:r>
      <w:r>
        <w:rPr>
          <w:spacing w:val="-5"/>
        </w:rPr>
        <w:t> </w:t>
      </w:r>
      <w:r>
        <w:rPr/>
        <w:t>the</w:t>
      </w:r>
      <w:r>
        <w:rPr>
          <w:spacing w:val="-13"/>
        </w:rPr>
        <w:t> </w:t>
      </w:r>
      <w:r>
        <w:rPr/>
        <w:t>same</w:t>
      </w:r>
      <w:r>
        <w:rPr>
          <w:spacing w:val="-8"/>
        </w:rPr>
        <w:t> </w:t>
      </w:r>
      <w:r>
        <w:rPr/>
        <w:t>direction. We </w:t>
      </w:r>
      <w:r>
        <w:rPr>
          <w:spacing w:val="-2"/>
        </w:rPr>
        <w:t>found</w:t>
      </w:r>
      <w:r>
        <w:rPr>
          <w:spacing w:val="-13"/>
        </w:rPr>
        <w:t> </w:t>
      </w:r>
      <w:r>
        <w:rPr>
          <w:spacing w:val="-2"/>
        </w:rPr>
        <w:t>a</w:t>
      </w:r>
      <w:r>
        <w:rPr>
          <w:spacing w:val="-12"/>
        </w:rPr>
        <w:t> </w:t>
      </w:r>
      <w:r>
        <w:rPr>
          <w:spacing w:val="-2"/>
        </w:rPr>
        <w:t>new</w:t>
      </w:r>
      <w:r>
        <w:rPr>
          <w:spacing w:val="-13"/>
        </w:rPr>
        <w:t> </w:t>
      </w:r>
      <w:r>
        <w:rPr>
          <w:spacing w:val="-2"/>
        </w:rPr>
        <w:t>prediction whose</w:t>
      </w:r>
      <w:r>
        <w:rPr>
          <w:spacing w:val="-11"/>
        </w:rPr>
        <w:t> </w:t>
      </w:r>
      <w:r>
        <w:rPr>
          <w:spacing w:val="-2"/>
        </w:rPr>
        <w:t>parton</w:t>
      </w:r>
      <w:r>
        <w:rPr>
          <w:spacing w:val="-12"/>
        </w:rPr>
        <w:t> </w:t>
      </w:r>
      <w:r>
        <w:rPr>
          <w:spacing w:val="-2"/>
        </w:rPr>
        <w:t>equivalent</w:t>
      </w:r>
      <w:r>
        <w:rPr>
          <w:spacing w:val="-3"/>
        </w:rPr>
        <w:t> </w:t>
      </w:r>
      <w:r>
        <w:rPr>
          <w:spacing w:val="-2"/>
        </w:rPr>
        <w:t>was</w:t>
      </w:r>
      <w:r>
        <w:rPr>
          <w:spacing w:val="-13"/>
        </w:rPr>
        <w:t> </w:t>
      </w:r>
      <w:r>
        <w:rPr>
          <w:spacing w:val="-2"/>
        </w:rPr>
        <w:t>obscure.</w:t>
      </w:r>
      <w:r>
        <w:rPr>
          <w:spacing w:val="-12"/>
        </w:rPr>
        <w:t> </w:t>
      </w:r>
      <w:r>
        <w:rPr>
          <w:spacing w:val="-2"/>
        </w:rPr>
        <w:t>Roughly</w:t>
      </w:r>
      <w:r>
        <w:rPr>
          <w:spacing w:val="-7"/>
        </w:rPr>
        <w:t> </w:t>
      </w:r>
      <w:r>
        <w:rPr>
          <w:spacing w:val="-2"/>
        </w:rPr>
        <w:t>speaking, </w:t>
      </w:r>
      <w:r>
        <w:rPr/>
        <w:t>at</w:t>
      </w:r>
      <w:r>
        <w:rPr>
          <w:spacing w:val="-3"/>
        </w:rPr>
        <w:t> </w:t>
      </w:r>
      <w:r>
        <w:rPr/>
        <w:t>high energies the</w:t>
      </w:r>
      <w:r>
        <w:rPr>
          <w:spacing w:val="-8"/>
        </w:rPr>
        <w:t> </w:t>
      </w:r>
      <w:r>
        <w:rPr/>
        <w:t>spin direction of the</w:t>
      </w:r>
      <w:r>
        <w:rPr>
          <w:spacing w:val="-7"/>
        </w:rPr>
        <w:t> </w:t>
      </w:r>
      <w:r>
        <w:rPr/>
        <w:t>parton is</w:t>
      </w:r>
      <w:r>
        <w:rPr>
          <w:spacing w:val="-7"/>
        </w:rPr>
        <w:t> </w:t>
      </w:r>
      <w:r>
        <w:rPr/>
        <w:t>unchanged by</w:t>
      </w:r>
      <w:r>
        <w:rPr>
          <w:spacing w:val="-1"/>
        </w:rPr>
        <w:t> </w:t>
      </w:r>
      <w:r>
        <w:rPr/>
        <w:t>collision with an</w:t>
      </w:r>
      <w:r>
        <w:rPr>
          <w:spacing w:val="-9"/>
        </w:rPr>
        <w:t> </w:t>
      </w:r>
      <w:r>
        <w:rPr/>
        <w:t>electron.</w:t>
      </w:r>
      <w:r>
        <w:rPr>
          <w:spacing w:val="-5"/>
        </w:rPr>
        <w:t> </w:t>
      </w:r>
      <w:r>
        <w:rPr/>
        <w:t>Our</w:t>
      </w:r>
      <w:r>
        <w:rPr>
          <w:spacing w:val="-12"/>
        </w:rPr>
        <w:t> </w:t>
      </w:r>
      <w:r>
        <w:rPr/>
        <w:t>result</w:t>
      </w:r>
      <w:r>
        <w:rPr>
          <w:spacing w:val="-7"/>
        </w:rPr>
        <w:t> </w:t>
      </w:r>
      <w:r>
        <w:rPr/>
        <w:t>concerned</w:t>
      </w:r>
      <w:r>
        <w:rPr>
          <w:spacing w:val="-5"/>
        </w:rPr>
        <w:t> </w:t>
      </w:r>
      <w:r>
        <w:rPr/>
        <w:t>the</w:t>
      </w:r>
      <w:r>
        <w:rPr>
          <w:spacing w:val="-13"/>
        </w:rPr>
        <w:t> </w:t>
      </w:r>
      <w:r>
        <w:rPr/>
        <w:t>probability of</w:t>
      </w:r>
      <w:r>
        <w:rPr>
          <w:spacing w:val="-5"/>
        </w:rPr>
        <w:t> </w:t>
      </w:r>
      <w:r>
        <w:rPr/>
        <w:t>the</w:t>
      </w:r>
      <w:r>
        <w:rPr>
          <w:spacing w:val="-13"/>
        </w:rPr>
        <w:t> </w:t>
      </w:r>
      <w:r>
        <w:rPr/>
        <w:t>parton</w:t>
      </w:r>
      <w:r>
        <w:rPr>
          <w:spacing w:val="-5"/>
        </w:rPr>
        <w:t> </w:t>
      </w:r>
      <w:r>
        <w:rPr/>
        <w:t>spin</w:t>
      </w:r>
      <w:r>
        <w:rPr>
          <w:spacing w:val="-15"/>
        </w:rPr>
        <w:t> </w:t>
      </w:r>
      <w:r>
        <w:rPr/>
        <w:t>changing its direction in the collision: this was related to 'spin-flip' amplitudes normally neglected in the</w:t>
      </w:r>
      <w:r>
        <w:rPr>
          <w:spacing w:val="-1"/>
        </w:rPr>
        <w:t> </w:t>
      </w:r>
      <w:r>
        <w:rPr/>
        <w:t>parton model. Armed with this new result, I</w:t>
      </w:r>
      <w:r>
        <w:rPr>
          <w:spacing w:val="-1"/>
        </w:rPr>
        <w:t> </w:t>
      </w:r>
      <w:r>
        <w:rPr/>
        <w:t>went to</w:t>
      </w:r>
      <w:r>
        <w:rPr>
          <w:spacing w:val="-6"/>
        </w:rPr>
        <w:t> </w:t>
      </w:r>
      <w:r>
        <w:rPr/>
        <w:t>Feynman and challenged him to produce it with his parton approach. In the lectures he gave at CalTech the next term, later published as the book </w:t>
      </w:r>
      <w:r>
        <w:rPr>
          <w:i/>
          <w:sz w:val="22"/>
        </w:rPr>
        <w:t>Photon-Hadron</w:t>
      </w:r>
      <w:r>
        <w:rPr>
          <w:i/>
          <w:sz w:val="22"/>
        </w:rPr>
        <w:t> Interactions, </w:t>
      </w:r>
      <w:r>
        <w:rPr/>
        <w:t>you will find how Feynman rose to this challenge.</w:t>
      </w:r>
    </w:p>
    <w:p>
      <w:pPr>
        <w:pStyle w:val="BodyText"/>
        <w:spacing w:line="232" w:lineRule="auto" w:before="240"/>
        <w:ind w:left="143" w:right="189" w:firstLine="586"/>
        <w:jc w:val="both"/>
      </w:pPr>
      <w:r>
        <w:rPr/>
        <w:t>Life</w:t>
      </w:r>
      <w:r>
        <w:rPr>
          <w:spacing w:val="-6"/>
        </w:rPr>
        <w:t> </w:t>
      </w:r>
      <w:r>
        <w:rPr/>
        <w:t>at</w:t>
      </w:r>
      <w:r>
        <w:rPr>
          <w:spacing w:val="-11"/>
        </w:rPr>
        <w:t> </w:t>
      </w:r>
      <w:r>
        <w:rPr/>
        <w:t>CalTech with</w:t>
      </w:r>
      <w:r>
        <w:rPr>
          <w:spacing w:val="-5"/>
        </w:rPr>
        <w:t> </w:t>
      </w:r>
      <w:r>
        <w:rPr/>
        <w:t>Feynman</w:t>
      </w:r>
      <w:r>
        <w:rPr>
          <w:spacing w:val="-1"/>
        </w:rPr>
        <w:t> </w:t>
      </w:r>
      <w:r>
        <w:rPr/>
        <w:t>and</w:t>
      </w:r>
      <w:r>
        <w:rPr>
          <w:spacing w:val="-13"/>
        </w:rPr>
        <w:t> </w:t>
      </w:r>
      <w:r>
        <w:rPr/>
        <w:t>Gell-Mann was</w:t>
      </w:r>
      <w:r>
        <w:rPr>
          <w:spacing w:val="-5"/>
        </w:rPr>
        <w:t> </w:t>
      </w:r>
      <w:r>
        <w:rPr/>
        <w:t>never</w:t>
      </w:r>
      <w:r>
        <w:rPr>
          <w:spacing w:val="-3"/>
        </w:rPr>
        <w:t> </w:t>
      </w:r>
      <w:r>
        <w:rPr/>
        <w:t>boring.</w:t>
      </w:r>
      <w:r>
        <w:rPr>
          <w:spacing w:val="-8"/>
        </w:rPr>
        <w:t> </w:t>
      </w:r>
      <w:r>
        <w:rPr/>
        <w:t>Stories of</w:t>
      </w:r>
      <w:r>
        <w:rPr>
          <w:spacing w:val="-12"/>
        </w:rPr>
        <w:t> </w:t>
      </w:r>
      <w:r>
        <w:rPr/>
        <w:t>their</w:t>
      </w:r>
      <w:r>
        <w:rPr>
          <w:spacing w:val="-14"/>
        </w:rPr>
        <w:t> </w:t>
      </w:r>
      <w:r>
        <w:rPr/>
        <w:t>exploits</w:t>
      </w:r>
      <w:r>
        <w:rPr>
          <w:spacing w:val="-8"/>
        </w:rPr>
        <w:t> </w:t>
      </w:r>
      <w:r>
        <w:rPr/>
        <w:t>abounded</w:t>
      </w:r>
      <w:r>
        <w:rPr>
          <w:spacing w:val="-15"/>
        </w:rPr>
        <w:t> </w:t>
      </w:r>
      <w:r>
        <w:rPr/>
        <w:t>-</w:t>
      </w:r>
      <w:r>
        <w:rPr>
          <w:spacing w:val="40"/>
        </w:rPr>
        <w:t> </w:t>
      </w:r>
      <w:r>
        <w:rPr/>
        <w:t>many</w:t>
      </w:r>
      <w:r>
        <w:rPr>
          <w:spacing w:val="-14"/>
        </w:rPr>
        <w:t> </w:t>
      </w:r>
      <w:r>
        <w:rPr/>
        <w:t>of</w:t>
      </w:r>
      <w:r>
        <w:rPr>
          <w:spacing w:val="-12"/>
        </w:rPr>
        <w:t> </w:t>
      </w:r>
      <w:r>
        <w:rPr/>
        <w:t>Feynman's</w:t>
      </w:r>
      <w:r>
        <w:rPr>
          <w:spacing w:val="-1"/>
        </w:rPr>
        <w:t> </w:t>
      </w:r>
      <w:r>
        <w:rPr/>
        <w:t>now</w:t>
      </w:r>
      <w:r>
        <w:rPr>
          <w:spacing w:val="-14"/>
        </w:rPr>
        <w:t> </w:t>
      </w:r>
      <w:r>
        <w:rPr/>
        <w:t>preserved</w:t>
      </w:r>
      <w:r>
        <w:rPr>
          <w:spacing w:val="-8"/>
        </w:rPr>
        <w:t> </w:t>
      </w:r>
      <w:r>
        <w:rPr/>
        <w:t>for</w:t>
      </w:r>
      <w:r>
        <w:rPr>
          <w:spacing w:val="-12"/>
        </w:rPr>
        <w:t> </w:t>
      </w:r>
      <w:r>
        <w:rPr/>
        <w:t>posterity</w:t>
      </w:r>
      <w:r>
        <w:rPr>
          <w:spacing w:val="-11"/>
        </w:rPr>
        <w:t> </w:t>
      </w:r>
      <w:r>
        <w:rPr/>
        <w:t>by </w:t>
      </w:r>
      <w:r>
        <w:rPr>
          <w:w w:val="105"/>
        </w:rPr>
        <w:t>his</w:t>
      </w:r>
      <w:r>
        <w:rPr>
          <w:spacing w:val="-13"/>
          <w:w w:val="105"/>
        </w:rPr>
        <w:t> </w:t>
      </w:r>
      <w:r>
        <w:rPr>
          <w:w w:val="105"/>
        </w:rPr>
        <w:t>friend</w:t>
      </w:r>
      <w:r>
        <w:rPr>
          <w:spacing w:val="-7"/>
          <w:w w:val="105"/>
        </w:rPr>
        <w:t> </w:t>
      </w:r>
      <w:r>
        <w:rPr>
          <w:w w:val="105"/>
        </w:rPr>
        <w:t>Ralph</w:t>
      </w:r>
      <w:r>
        <w:rPr>
          <w:spacing w:val="-12"/>
          <w:w w:val="105"/>
        </w:rPr>
        <w:t> </w:t>
      </w:r>
      <w:r>
        <w:rPr>
          <w:w w:val="105"/>
        </w:rPr>
        <w:t>Leighton</w:t>
      </w:r>
      <w:r>
        <w:rPr>
          <w:spacing w:val="-7"/>
          <w:w w:val="105"/>
        </w:rPr>
        <w:t> </w:t>
      </w:r>
      <w:r>
        <w:rPr>
          <w:w w:val="105"/>
        </w:rPr>
        <w:t>in</w:t>
      </w:r>
      <w:r>
        <w:rPr>
          <w:spacing w:val="-12"/>
          <w:w w:val="105"/>
        </w:rPr>
        <w:t> </w:t>
      </w:r>
      <w:r>
        <w:rPr>
          <w:i/>
          <w:w w:val="105"/>
          <w:sz w:val="22"/>
        </w:rPr>
        <w:t>Surely</w:t>
      </w:r>
      <w:r>
        <w:rPr>
          <w:i/>
          <w:spacing w:val="-6"/>
          <w:w w:val="105"/>
          <w:sz w:val="22"/>
        </w:rPr>
        <w:t> </w:t>
      </w:r>
      <w:r>
        <w:rPr>
          <w:i/>
          <w:w w:val="105"/>
          <w:sz w:val="22"/>
        </w:rPr>
        <w:t>You're</w:t>
      </w:r>
      <w:r>
        <w:rPr>
          <w:i/>
          <w:spacing w:val="-2"/>
          <w:w w:val="105"/>
          <w:sz w:val="22"/>
        </w:rPr>
        <w:t> </w:t>
      </w:r>
      <w:r>
        <w:rPr>
          <w:i/>
          <w:w w:val="105"/>
          <w:sz w:val="22"/>
        </w:rPr>
        <w:t>Joking,</w:t>
      </w:r>
      <w:r>
        <w:rPr>
          <w:i/>
          <w:spacing w:val="-13"/>
          <w:w w:val="105"/>
          <w:sz w:val="22"/>
        </w:rPr>
        <w:t> </w:t>
      </w:r>
      <w:r>
        <w:rPr>
          <w:i/>
          <w:w w:val="105"/>
          <w:sz w:val="22"/>
        </w:rPr>
        <w:t>Mr.</w:t>
      </w:r>
      <w:r>
        <w:rPr>
          <w:i/>
          <w:spacing w:val="-7"/>
          <w:w w:val="105"/>
          <w:sz w:val="22"/>
        </w:rPr>
        <w:t> </w:t>
      </w:r>
      <w:r>
        <w:rPr>
          <w:i/>
          <w:w w:val="105"/>
          <w:sz w:val="22"/>
        </w:rPr>
        <w:t>Feynman!</w:t>
      </w:r>
      <w:r>
        <w:rPr>
          <w:i/>
          <w:spacing w:val="-10"/>
          <w:w w:val="105"/>
          <w:sz w:val="22"/>
        </w:rPr>
        <w:t> </w:t>
      </w:r>
      <w:r>
        <w:rPr>
          <w:w w:val="105"/>
        </w:rPr>
        <w:t>There</w:t>
      </w:r>
      <w:r>
        <w:rPr>
          <w:spacing w:val="-7"/>
          <w:w w:val="105"/>
        </w:rPr>
        <w:t> </w:t>
      </w:r>
      <w:r>
        <w:rPr>
          <w:w w:val="105"/>
        </w:rPr>
        <w:t>were </w:t>
      </w:r>
      <w:r>
        <w:rPr/>
        <w:t>many other</w:t>
      </w:r>
      <w:r>
        <w:rPr>
          <w:spacing w:val="-1"/>
        </w:rPr>
        <w:t> </w:t>
      </w:r>
      <w:r>
        <w:rPr/>
        <w:t>stories. A</w:t>
      </w:r>
      <w:r>
        <w:rPr>
          <w:spacing w:val="-3"/>
        </w:rPr>
        <w:t> </w:t>
      </w:r>
      <w:r>
        <w:rPr/>
        <w:t>friend told me</w:t>
      </w:r>
      <w:r>
        <w:rPr>
          <w:spacing w:val="-9"/>
        </w:rPr>
        <w:t> </w:t>
      </w:r>
      <w:r>
        <w:rPr/>
        <w:t>of the</w:t>
      </w:r>
      <w:r>
        <w:rPr>
          <w:spacing w:val="-4"/>
        </w:rPr>
        <w:t> </w:t>
      </w:r>
      <w:r>
        <w:rPr/>
        <w:t>time</w:t>
      </w:r>
      <w:r>
        <w:rPr>
          <w:spacing w:val="-5"/>
        </w:rPr>
        <w:t> </w:t>
      </w:r>
      <w:r>
        <w:rPr/>
        <w:t>he</w:t>
      </w:r>
      <w:r>
        <w:rPr>
          <w:spacing w:val="-3"/>
        </w:rPr>
        <w:t> </w:t>
      </w:r>
      <w:r>
        <w:rPr/>
        <w:t>was</w:t>
      </w:r>
      <w:r>
        <w:rPr>
          <w:spacing w:val="-8"/>
        </w:rPr>
        <w:t> </w:t>
      </w:r>
      <w:r>
        <w:rPr/>
        <w:t>about to</w:t>
      </w:r>
      <w:r>
        <w:rPr>
          <w:spacing w:val="-11"/>
        </w:rPr>
        <w:t> </w:t>
      </w:r>
      <w:r>
        <w:rPr/>
        <w:t>enter</w:t>
      </w:r>
      <w:r>
        <w:rPr>
          <w:spacing w:val="-3"/>
        </w:rPr>
        <w:t> </w:t>
      </w:r>
      <w:r>
        <w:rPr/>
        <w:t>a</w:t>
      </w:r>
      <w:r>
        <w:rPr>
          <w:spacing w:val="-6"/>
        </w:rPr>
        <w:t> </w:t>
      </w:r>
      <w:r>
        <w:rPr/>
        <w:t>lecture class</w:t>
      </w:r>
      <w:r>
        <w:rPr>
          <w:spacing w:val="-2"/>
        </w:rPr>
        <w:t> </w:t>
      </w:r>
      <w:r>
        <w:rPr/>
        <w:t>and</w:t>
      </w:r>
      <w:r>
        <w:rPr>
          <w:spacing w:val="-4"/>
        </w:rPr>
        <w:t> </w:t>
      </w:r>
      <w:r>
        <w:rPr/>
        <w:t>Gell-Mann arrived at the</w:t>
      </w:r>
      <w:r>
        <w:rPr>
          <w:spacing w:val="-5"/>
        </w:rPr>
        <w:t> </w:t>
      </w:r>
      <w:r>
        <w:rPr/>
        <w:t>door to</w:t>
      </w:r>
      <w:r>
        <w:rPr>
          <w:spacing w:val="-7"/>
        </w:rPr>
        <w:t> </w:t>
      </w:r>
      <w:r>
        <w:rPr/>
        <w:t>give</w:t>
      </w:r>
      <w:r>
        <w:rPr>
          <w:spacing w:val="-1"/>
        </w:rPr>
        <w:t> </w:t>
      </w:r>
      <w:r>
        <w:rPr/>
        <w:t>the</w:t>
      </w:r>
      <w:r>
        <w:rPr>
          <w:spacing w:val="-5"/>
        </w:rPr>
        <w:t> </w:t>
      </w:r>
      <w:r>
        <w:rPr/>
        <w:t>class. My friend was about to</w:t>
      </w:r>
      <w:r>
        <w:rPr>
          <w:spacing w:val="-15"/>
        </w:rPr>
        <w:t> </w:t>
      </w:r>
      <w:r>
        <w:rPr/>
        <w:t>open the</w:t>
      </w:r>
      <w:r>
        <w:rPr>
          <w:spacing w:val="-12"/>
        </w:rPr>
        <w:t> </w:t>
      </w:r>
      <w:r>
        <w:rPr/>
        <w:t>door</w:t>
      </w:r>
      <w:r>
        <w:rPr>
          <w:spacing w:val="-10"/>
        </w:rPr>
        <w:t> </w:t>
      </w:r>
      <w:r>
        <w:rPr/>
        <w:t>but</w:t>
      </w:r>
      <w:r>
        <w:rPr>
          <w:spacing w:val="-4"/>
        </w:rPr>
        <w:t> </w:t>
      </w:r>
      <w:r>
        <w:rPr/>
        <w:t>was</w:t>
      </w:r>
      <w:r>
        <w:rPr>
          <w:spacing w:val="-10"/>
        </w:rPr>
        <w:t> </w:t>
      </w:r>
      <w:r>
        <w:rPr/>
        <w:t>stopped</w:t>
      </w:r>
      <w:r>
        <w:rPr>
          <w:spacing w:val="-5"/>
        </w:rPr>
        <w:t> </w:t>
      </w:r>
      <w:r>
        <w:rPr/>
        <w:t>by</w:t>
      </w:r>
      <w:r>
        <w:rPr>
          <w:spacing w:val="-9"/>
        </w:rPr>
        <w:t> </w:t>
      </w:r>
      <w:r>
        <w:rPr/>
        <w:t>Murray saying: "Wait!"</w:t>
      </w:r>
      <w:r>
        <w:rPr>
          <w:spacing w:val="-7"/>
        </w:rPr>
        <w:t> </w:t>
      </w:r>
      <w:r>
        <w:rPr/>
        <w:t>There</w:t>
      </w:r>
      <w:r>
        <w:rPr>
          <w:spacing w:val="-1"/>
        </w:rPr>
        <w:t> </w:t>
      </w:r>
      <w:r>
        <w:rPr/>
        <w:t>was</w:t>
      </w:r>
      <w:r>
        <w:rPr>
          <w:spacing w:val="-13"/>
        </w:rPr>
        <w:t> </w:t>
      </w:r>
      <w:r>
        <w:rPr/>
        <w:t>a</w:t>
      </w:r>
      <w:r>
        <w:rPr>
          <w:spacing w:val="-13"/>
        </w:rPr>
        <w:t> </w:t>
      </w:r>
      <w:r>
        <w:rPr/>
        <w:t>storm raging</w:t>
      </w:r>
      <w:r>
        <w:rPr>
          <w:spacing w:val="-1"/>
        </w:rPr>
        <w:t> </w:t>
      </w:r>
      <w:r>
        <w:rPr/>
        <w:t>outside the</w:t>
      </w:r>
      <w:r>
        <w:rPr>
          <w:spacing w:val="-6"/>
        </w:rPr>
        <w:t> </w:t>
      </w:r>
      <w:r>
        <w:rPr/>
        <w:t>building and</w:t>
      </w:r>
      <w:r>
        <w:rPr>
          <w:spacing w:val="-1"/>
        </w:rPr>
        <w:t> </w:t>
      </w:r>
      <w:r>
        <w:rPr/>
        <w:t>at</w:t>
      </w:r>
      <w:r>
        <w:rPr>
          <w:spacing w:val="-8"/>
        </w:rPr>
        <w:t> </w:t>
      </w:r>
      <w:r>
        <w:rPr/>
        <w:t>the</w:t>
      </w:r>
      <w:r>
        <w:rPr>
          <w:spacing w:val="-9"/>
        </w:rPr>
        <w:t> </w:t>
      </w:r>
      <w:r>
        <w:rPr/>
        <w:t>appearance of a</w:t>
      </w:r>
      <w:r>
        <w:rPr>
          <w:spacing w:val="-8"/>
        </w:rPr>
        <w:t> </w:t>
      </w:r>
      <w:r>
        <w:rPr/>
        <w:t>particularly violent flash of lightning, Gell-Mann said "Now!", and entered the</w:t>
      </w:r>
      <w:r>
        <w:rPr>
          <w:spacing w:val="-3"/>
        </w:rPr>
        <w:t> </w:t>
      </w:r>
      <w:r>
        <w:rPr/>
        <w:t>class accompanied by a duly</w:t>
      </w:r>
      <w:r>
        <w:rPr>
          <w:spacing w:val="-3"/>
        </w:rPr>
        <w:t> </w:t>
      </w:r>
      <w:r>
        <w:rPr/>
        <w:t>impressive peal</w:t>
      </w:r>
      <w:r>
        <w:rPr>
          <w:spacing w:val="-6"/>
        </w:rPr>
        <w:t> </w:t>
      </w:r>
      <w:r>
        <w:rPr/>
        <w:t>of thunder.</w:t>
      </w:r>
      <w:r>
        <w:rPr>
          <w:spacing w:val="-2"/>
        </w:rPr>
        <w:t> </w:t>
      </w:r>
      <w:r>
        <w:rPr/>
        <w:t>Another</w:t>
      </w:r>
      <w:r>
        <w:rPr>
          <w:spacing w:val="-4"/>
        </w:rPr>
        <w:t> </w:t>
      </w:r>
      <w:r>
        <w:rPr/>
        <w:t>story</w:t>
      </w:r>
      <w:r>
        <w:rPr>
          <w:spacing w:val="-2"/>
        </w:rPr>
        <w:t> </w:t>
      </w:r>
      <w:r>
        <w:rPr/>
        <w:t>that</w:t>
      </w:r>
      <w:r>
        <w:rPr>
          <w:spacing w:val="-9"/>
        </w:rPr>
        <w:t> </w:t>
      </w:r>
      <w:r>
        <w:rPr/>
        <w:t>circulated was</w:t>
      </w:r>
      <w:r>
        <w:rPr>
          <w:spacing w:val="-4"/>
        </w:rPr>
        <w:t> </w:t>
      </w:r>
      <w:r>
        <w:rPr/>
        <w:t>of</w:t>
      </w:r>
      <w:r>
        <w:rPr>
          <w:spacing w:val="-2"/>
        </w:rPr>
        <w:t> </w:t>
      </w:r>
      <w:r>
        <w:rPr/>
        <w:t>Feynman giving a talk about the</w:t>
      </w:r>
      <w:r>
        <w:rPr>
          <w:spacing w:val="-5"/>
        </w:rPr>
        <w:t> </w:t>
      </w:r>
      <w:r>
        <w:rPr/>
        <w:t>discovery, with Gell-Mann, of the V-A model of weak </w:t>
      </w:r>
      <w:r>
        <w:rPr>
          <w:w w:val="105"/>
        </w:rPr>
        <w:t>interactions.</w:t>
      </w:r>
      <w:r>
        <w:rPr>
          <w:w w:val="105"/>
        </w:rPr>
        <w:t> After</w:t>
      </w:r>
      <w:r>
        <w:rPr>
          <w:w w:val="105"/>
        </w:rPr>
        <w:t> the</w:t>
      </w:r>
      <w:r>
        <w:rPr>
          <w:w w:val="105"/>
        </w:rPr>
        <w:t> talk,</w:t>
      </w:r>
      <w:r>
        <w:rPr>
          <w:w w:val="105"/>
        </w:rPr>
        <w:t> one</w:t>
      </w:r>
      <w:r>
        <w:rPr>
          <w:w w:val="105"/>
        </w:rPr>
        <w:t> of</w:t>
      </w:r>
      <w:r>
        <w:rPr>
          <w:w w:val="105"/>
        </w:rPr>
        <w:t> the</w:t>
      </w:r>
      <w:r>
        <w:rPr>
          <w:w w:val="105"/>
        </w:rPr>
        <w:t> audience</w:t>
      </w:r>
      <w:r>
        <w:rPr>
          <w:w w:val="105"/>
        </w:rPr>
        <w:t> came</w:t>
      </w:r>
      <w:r>
        <w:rPr>
          <w:w w:val="105"/>
        </w:rPr>
        <w:t> up</w:t>
      </w:r>
      <w:r>
        <w:rPr>
          <w:w w:val="105"/>
        </w:rPr>
        <w:t> to</w:t>
      </w:r>
      <w:r>
        <w:rPr>
          <w:w w:val="105"/>
        </w:rPr>
        <w:t> him and</w:t>
      </w:r>
      <w:r>
        <w:rPr>
          <w:w w:val="105"/>
        </w:rPr>
        <w:t> said: "Excuse</w:t>
      </w:r>
      <w:r>
        <w:rPr>
          <w:spacing w:val="-16"/>
          <w:w w:val="105"/>
        </w:rPr>
        <w:t> </w:t>
      </w:r>
      <w:r>
        <w:rPr>
          <w:w w:val="105"/>
        </w:rPr>
        <w:t>me,</w:t>
      </w:r>
      <w:r>
        <w:rPr>
          <w:spacing w:val="-15"/>
          <w:w w:val="105"/>
        </w:rPr>
        <w:t> </w:t>
      </w:r>
      <w:r>
        <w:rPr>
          <w:w w:val="105"/>
        </w:rPr>
        <w:t>Professor</w:t>
      </w:r>
      <w:r>
        <w:rPr>
          <w:spacing w:val="-13"/>
          <w:w w:val="105"/>
        </w:rPr>
        <w:t> </w:t>
      </w:r>
      <w:r>
        <w:rPr>
          <w:w w:val="105"/>
        </w:rPr>
        <w:t>Feynman,</w:t>
      </w:r>
      <w:r>
        <w:rPr>
          <w:spacing w:val="-7"/>
          <w:w w:val="105"/>
        </w:rPr>
        <w:t> </w:t>
      </w:r>
      <w:r>
        <w:rPr>
          <w:w w:val="105"/>
        </w:rPr>
        <w:t>but</w:t>
      </w:r>
      <w:r>
        <w:rPr>
          <w:spacing w:val="-16"/>
          <w:w w:val="105"/>
        </w:rPr>
        <w:t> </w:t>
      </w:r>
      <w:r>
        <w:rPr>
          <w:w w:val="105"/>
        </w:rPr>
        <w:t>isn't</w:t>
      </w:r>
      <w:r>
        <w:rPr>
          <w:spacing w:val="-14"/>
          <w:w w:val="105"/>
        </w:rPr>
        <w:t> </w:t>
      </w:r>
      <w:r>
        <w:rPr>
          <w:w w:val="105"/>
        </w:rPr>
        <w:t>it</w:t>
      </w:r>
      <w:r>
        <w:rPr>
          <w:spacing w:val="-16"/>
          <w:w w:val="105"/>
        </w:rPr>
        <w:t> </w:t>
      </w:r>
      <w:r>
        <w:rPr>
          <w:w w:val="105"/>
        </w:rPr>
        <w:t>usual</w:t>
      </w:r>
      <w:r>
        <w:rPr>
          <w:spacing w:val="-11"/>
          <w:w w:val="105"/>
        </w:rPr>
        <w:t> </w:t>
      </w:r>
      <w:r>
        <w:rPr>
          <w:w w:val="105"/>
        </w:rPr>
        <w:t>in</w:t>
      </w:r>
      <w:r>
        <w:rPr>
          <w:spacing w:val="-16"/>
          <w:w w:val="105"/>
        </w:rPr>
        <w:t> </w:t>
      </w:r>
      <w:r>
        <w:rPr>
          <w:w w:val="105"/>
        </w:rPr>
        <w:t>giving</w:t>
      </w:r>
      <w:r>
        <w:rPr>
          <w:spacing w:val="-13"/>
          <w:w w:val="105"/>
        </w:rPr>
        <w:t> </w:t>
      </w:r>
      <w:r>
        <w:rPr>
          <w:w w:val="105"/>
        </w:rPr>
        <w:t>a</w:t>
      </w:r>
      <w:r>
        <w:rPr>
          <w:spacing w:val="-16"/>
          <w:w w:val="105"/>
        </w:rPr>
        <w:t> </w:t>
      </w:r>
      <w:r>
        <w:rPr>
          <w:w w:val="105"/>
        </w:rPr>
        <w:t>talk</w:t>
      </w:r>
      <w:r>
        <w:rPr>
          <w:spacing w:val="-15"/>
          <w:w w:val="105"/>
        </w:rPr>
        <w:t> </w:t>
      </w:r>
      <w:r>
        <w:rPr>
          <w:w w:val="105"/>
        </w:rPr>
        <w:t>about</w:t>
      </w:r>
      <w:r>
        <w:rPr>
          <w:spacing w:val="-12"/>
          <w:w w:val="105"/>
        </w:rPr>
        <w:t> </w:t>
      </w:r>
      <w:r>
        <w:rPr>
          <w:w w:val="105"/>
        </w:rPr>
        <w:t>joint </w:t>
      </w:r>
      <w:r>
        <w:rPr/>
        <w:t>research to</w:t>
      </w:r>
      <w:r>
        <w:rPr>
          <w:spacing w:val="-8"/>
        </w:rPr>
        <w:t> </w:t>
      </w:r>
      <w:r>
        <w:rPr/>
        <w:t>mention the</w:t>
      </w:r>
      <w:r>
        <w:rPr>
          <w:spacing w:val="-6"/>
        </w:rPr>
        <w:t> </w:t>
      </w:r>
      <w:r>
        <w:rPr/>
        <w:t>name</w:t>
      </w:r>
      <w:r>
        <w:rPr>
          <w:spacing w:val="-7"/>
        </w:rPr>
        <w:t> </w:t>
      </w:r>
      <w:r>
        <w:rPr/>
        <w:t>of your</w:t>
      </w:r>
      <w:r>
        <w:rPr>
          <w:spacing w:val="-10"/>
        </w:rPr>
        <w:t> </w:t>
      </w:r>
      <w:r>
        <w:rPr/>
        <w:t>collaborator?"</w:t>
      </w:r>
      <w:r>
        <w:rPr>
          <w:spacing w:val="-15"/>
        </w:rPr>
        <w:t> </w:t>
      </w:r>
      <w:r>
        <w:rPr/>
        <w:t>Feynman reportedly came back with: "Yes-</w:t>
      </w:r>
      <w:r>
        <w:rPr>
          <w:spacing w:val="-7"/>
        </w:rPr>
        <w:t> </w:t>
      </w:r>
      <w:r>
        <w:rPr/>
        <w:t>but it's usual for your</w:t>
      </w:r>
      <w:r>
        <w:rPr>
          <w:spacing w:val="-4"/>
        </w:rPr>
        <w:t> </w:t>
      </w:r>
      <w:r>
        <w:rPr/>
        <w:t>collaborator</w:t>
      </w:r>
      <w:r>
        <w:rPr>
          <w:spacing w:val="29"/>
        </w:rPr>
        <w:t> </w:t>
      </w:r>
      <w:r>
        <w:rPr/>
        <w:t>to</w:t>
      </w:r>
      <w:r>
        <w:rPr>
          <w:spacing w:val="-1"/>
        </w:rPr>
        <w:t> </w:t>
      </w:r>
      <w:r>
        <w:rPr/>
        <w:t>have done something!" Obviously these stories get inflated in the telling but I</w:t>
      </w:r>
      <w:r>
        <w:rPr>
          <w:spacing w:val="-5"/>
        </w:rPr>
        <w:t> </w:t>
      </w:r>
      <w:r>
        <w:rPr/>
        <w:t>did ask Feynman about this one since it</w:t>
      </w:r>
      <w:r>
        <w:rPr>
          <w:spacing w:val="-5"/>
        </w:rPr>
        <w:t> </w:t>
      </w:r>
      <w:r>
        <w:rPr/>
        <w:t>seemed so out of character to</w:t>
      </w:r>
      <w:r>
        <w:rPr>
          <w:spacing w:val="-2"/>
        </w:rPr>
        <w:t> </w:t>
      </w:r>
      <w:r>
        <w:rPr/>
        <w:t>the</w:t>
      </w:r>
      <w:r>
        <w:rPr>
          <w:spacing w:val="-1"/>
        </w:rPr>
        <w:t> </w:t>
      </w:r>
      <w:r>
        <w:rPr/>
        <w:t>Feynman I</w:t>
      </w:r>
      <w:r>
        <w:rPr>
          <w:spacing w:val="-3"/>
        </w:rPr>
        <w:t> </w:t>
      </w:r>
      <w:r>
        <w:rPr/>
        <w:t>knew. He</w:t>
      </w:r>
      <w:r>
        <w:rPr>
          <w:spacing w:val="-1"/>
        </w:rPr>
        <w:t> </w:t>
      </w:r>
      <w:r>
        <w:rPr/>
        <w:t>smiled </w:t>
      </w:r>
      <w:r>
        <w:rPr>
          <w:w w:val="105"/>
        </w:rPr>
        <w:t>and</w:t>
      </w:r>
      <w:r>
        <w:rPr>
          <w:spacing w:val="-10"/>
          <w:w w:val="105"/>
        </w:rPr>
        <w:t> </w:t>
      </w:r>
      <w:r>
        <w:rPr>
          <w:w w:val="105"/>
        </w:rPr>
        <w:t>said</w:t>
      </w:r>
      <w:r>
        <w:rPr>
          <w:spacing w:val="-9"/>
          <w:w w:val="105"/>
        </w:rPr>
        <w:t> </w:t>
      </w:r>
      <w:r>
        <w:rPr>
          <w:w w:val="105"/>
        </w:rPr>
        <w:t>"Surely</w:t>
      </w:r>
      <w:r>
        <w:rPr>
          <w:w w:val="105"/>
        </w:rPr>
        <w:t> you</w:t>
      </w:r>
      <w:r>
        <w:rPr>
          <w:spacing w:val="-8"/>
          <w:w w:val="105"/>
        </w:rPr>
        <w:t> </w:t>
      </w:r>
      <w:r>
        <w:rPr>
          <w:w w:val="105"/>
        </w:rPr>
        <w:t>don't</w:t>
      </w:r>
      <w:r>
        <w:rPr>
          <w:spacing w:val="-4"/>
          <w:w w:val="105"/>
        </w:rPr>
        <w:t> </w:t>
      </w:r>
      <w:r>
        <w:rPr>
          <w:w w:val="105"/>
        </w:rPr>
        <w:t>believe</w:t>
      </w:r>
      <w:r>
        <w:rPr>
          <w:spacing w:val="-9"/>
          <w:w w:val="105"/>
        </w:rPr>
        <w:t> </w:t>
      </w:r>
      <w:r>
        <w:rPr>
          <w:w w:val="105"/>
        </w:rPr>
        <w:t>I</w:t>
      </w:r>
      <w:r>
        <w:rPr>
          <w:spacing w:val="-15"/>
          <w:w w:val="105"/>
        </w:rPr>
        <w:t> </w:t>
      </w:r>
      <w:r>
        <w:rPr>
          <w:w w:val="105"/>
        </w:rPr>
        <w:t>would</w:t>
      </w:r>
      <w:r>
        <w:rPr>
          <w:spacing w:val="-13"/>
          <w:w w:val="105"/>
        </w:rPr>
        <w:t> </w:t>
      </w:r>
      <w:r>
        <w:rPr>
          <w:w w:val="105"/>
        </w:rPr>
        <w:t>do</w:t>
      </w:r>
      <w:r>
        <w:rPr>
          <w:spacing w:val="-13"/>
          <w:w w:val="105"/>
        </w:rPr>
        <w:t> </w:t>
      </w:r>
      <w:r>
        <w:rPr>
          <w:w w:val="105"/>
        </w:rPr>
        <w:t>a</w:t>
      </w:r>
      <w:r>
        <w:rPr>
          <w:spacing w:val="-13"/>
          <w:w w:val="105"/>
        </w:rPr>
        <w:t> </w:t>
      </w:r>
      <w:r>
        <w:rPr>
          <w:w w:val="105"/>
        </w:rPr>
        <w:t>thing</w:t>
      </w:r>
      <w:r>
        <w:rPr>
          <w:spacing w:val="-10"/>
          <w:w w:val="105"/>
        </w:rPr>
        <w:t> </w:t>
      </w:r>
      <w:r>
        <w:rPr>
          <w:w w:val="105"/>
        </w:rPr>
        <w:t>like</w:t>
      </w:r>
      <w:r>
        <w:rPr>
          <w:spacing w:val="-9"/>
          <w:w w:val="105"/>
        </w:rPr>
        <w:t> </w:t>
      </w:r>
      <w:r>
        <w:rPr>
          <w:w w:val="105"/>
        </w:rPr>
        <w:t>that!"</w:t>
      </w:r>
      <w:r>
        <w:rPr>
          <w:spacing w:val="-8"/>
          <w:w w:val="105"/>
        </w:rPr>
        <w:t> </w:t>
      </w:r>
      <w:r>
        <w:rPr>
          <w:w w:val="105"/>
        </w:rPr>
        <w:t>I</w:t>
      </w:r>
      <w:r>
        <w:rPr>
          <w:spacing w:val="-16"/>
          <w:w w:val="105"/>
        </w:rPr>
        <w:t> </w:t>
      </w:r>
      <w:r>
        <w:rPr>
          <w:w w:val="105"/>
        </w:rPr>
        <w:t>only</w:t>
      </w:r>
      <w:r>
        <w:rPr>
          <w:spacing w:val="-11"/>
          <w:w w:val="105"/>
        </w:rPr>
        <w:t> </w:t>
      </w:r>
      <w:r>
        <w:rPr>
          <w:w w:val="105"/>
        </w:rPr>
        <w:t>knew Feynman after</w:t>
      </w:r>
      <w:r>
        <w:rPr>
          <w:w w:val="105"/>
        </w:rPr>
        <w:t> he</w:t>
      </w:r>
      <w:r>
        <w:rPr>
          <w:w w:val="105"/>
        </w:rPr>
        <w:t> had</w:t>
      </w:r>
      <w:r>
        <w:rPr>
          <w:w w:val="105"/>
        </w:rPr>
        <w:t> received</w:t>
      </w:r>
      <w:r>
        <w:rPr>
          <w:w w:val="105"/>
        </w:rPr>
        <w:t> the</w:t>
      </w:r>
      <w:r>
        <w:rPr>
          <w:w w:val="105"/>
        </w:rPr>
        <w:t> Nobel</w:t>
      </w:r>
      <w:r>
        <w:rPr>
          <w:w w:val="105"/>
        </w:rPr>
        <w:t> Prize</w:t>
      </w:r>
      <w:r>
        <w:rPr>
          <w:spacing w:val="-1"/>
          <w:w w:val="105"/>
        </w:rPr>
        <w:t> </w:t>
      </w:r>
      <w:r>
        <w:rPr>
          <w:w w:val="105"/>
        </w:rPr>
        <w:t>and</w:t>
      </w:r>
      <w:r>
        <w:rPr>
          <w:w w:val="105"/>
        </w:rPr>
        <w:t> found</w:t>
      </w:r>
      <w:r>
        <w:rPr>
          <w:w w:val="105"/>
        </w:rPr>
        <w:t> happiness</w:t>
      </w:r>
      <w:r>
        <w:rPr>
          <w:w w:val="105"/>
        </w:rPr>
        <w:t> in</w:t>
      </w:r>
      <w:r>
        <w:rPr>
          <w:w w:val="105"/>
        </w:rPr>
        <w:t> his </w:t>
      </w:r>
      <w:r>
        <w:rPr/>
        <w:t>marriage</w:t>
      </w:r>
      <w:r>
        <w:rPr>
          <w:spacing w:val="-15"/>
        </w:rPr>
        <w:t> </w:t>
      </w:r>
      <w:r>
        <w:rPr/>
        <w:t>to</w:t>
      </w:r>
      <w:r>
        <w:rPr>
          <w:spacing w:val="-14"/>
        </w:rPr>
        <w:t> </w:t>
      </w:r>
      <w:r>
        <w:rPr/>
        <w:t>Gweneth.</w:t>
      </w:r>
      <w:r>
        <w:rPr>
          <w:spacing w:val="-6"/>
        </w:rPr>
        <w:t> </w:t>
      </w:r>
      <w:r>
        <w:rPr/>
        <w:t>A</w:t>
      </w:r>
      <w:r>
        <w:rPr>
          <w:spacing w:val="-15"/>
        </w:rPr>
        <w:t> </w:t>
      </w:r>
      <w:r>
        <w:rPr/>
        <w:t>somewhat</w:t>
      </w:r>
      <w:r>
        <w:rPr>
          <w:spacing w:val="-6"/>
        </w:rPr>
        <w:t> </w:t>
      </w:r>
      <w:r>
        <w:rPr/>
        <w:t>more</w:t>
      </w:r>
      <w:r>
        <w:rPr>
          <w:spacing w:val="-14"/>
        </w:rPr>
        <w:t> </w:t>
      </w:r>
      <w:r>
        <w:rPr/>
        <w:t>abrasive</w:t>
      </w:r>
      <w:r>
        <w:rPr>
          <w:spacing w:val="-9"/>
        </w:rPr>
        <w:t> </w:t>
      </w:r>
      <w:r>
        <w:rPr/>
        <w:t>and</w:t>
      </w:r>
      <w:r>
        <w:rPr>
          <w:spacing w:val="-15"/>
        </w:rPr>
        <w:t> </w:t>
      </w:r>
      <w:r>
        <w:rPr/>
        <w:t>aggressive</w:t>
      </w:r>
      <w:r>
        <w:rPr>
          <w:spacing w:val="-8"/>
        </w:rPr>
        <w:t> </w:t>
      </w:r>
      <w:r>
        <w:rPr/>
        <w:t>picture</w:t>
      </w:r>
      <w:r>
        <w:rPr>
          <w:spacing w:val="-11"/>
        </w:rPr>
        <w:t> </w:t>
      </w:r>
      <w:r>
        <w:rPr/>
        <w:t>of</w:t>
      </w:r>
      <w:r>
        <w:rPr>
          <w:spacing w:val="-8"/>
        </w:rPr>
        <w:t> </w:t>
      </w:r>
      <w:r>
        <w:rPr/>
        <w:t>him before this time</w:t>
      </w:r>
      <w:r>
        <w:rPr>
          <w:spacing w:val="-7"/>
        </w:rPr>
        <w:t> </w:t>
      </w:r>
      <w:r>
        <w:rPr/>
        <w:t>emerges from the</w:t>
      </w:r>
      <w:r>
        <w:rPr>
          <w:spacing w:val="-9"/>
        </w:rPr>
        <w:t> </w:t>
      </w:r>
      <w:r>
        <w:rPr/>
        <w:t>Feynman biographies, so</w:t>
      </w:r>
      <w:r>
        <w:rPr>
          <w:spacing w:val="-8"/>
        </w:rPr>
        <w:t> </w:t>
      </w:r>
      <w:r>
        <w:rPr/>
        <w:t>I</w:t>
      </w:r>
      <w:r>
        <w:rPr>
          <w:spacing w:val="-7"/>
        </w:rPr>
        <w:t> </w:t>
      </w:r>
      <w:r>
        <w:rPr/>
        <w:t>am</w:t>
      </w:r>
      <w:r>
        <w:rPr>
          <w:spacing w:val="-2"/>
        </w:rPr>
        <w:t> </w:t>
      </w:r>
      <w:r>
        <w:rPr/>
        <w:t>still not sure! </w:t>
      </w:r>
      <w:r>
        <w:rPr>
          <w:w w:val="105"/>
        </w:rPr>
        <w:t>Certainly</w:t>
      </w:r>
      <w:r>
        <w:rPr>
          <w:w w:val="105"/>
        </w:rPr>
        <w:t> he</w:t>
      </w:r>
      <w:r>
        <w:rPr>
          <w:spacing w:val="-11"/>
          <w:w w:val="105"/>
        </w:rPr>
        <w:t> </w:t>
      </w:r>
      <w:r>
        <w:rPr>
          <w:w w:val="105"/>
        </w:rPr>
        <w:t>enjoyed</w:t>
      </w:r>
      <w:r>
        <w:rPr>
          <w:spacing w:val="-5"/>
          <w:w w:val="105"/>
        </w:rPr>
        <w:t> </w:t>
      </w:r>
      <w:r>
        <w:rPr>
          <w:w w:val="105"/>
        </w:rPr>
        <w:t>making</w:t>
      </w:r>
      <w:r>
        <w:rPr>
          <w:spacing w:val="-8"/>
          <w:w w:val="105"/>
        </w:rPr>
        <w:t> </w:t>
      </w:r>
      <w:r>
        <w:rPr>
          <w:w w:val="105"/>
        </w:rPr>
        <w:t>a</w:t>
      </w:r>
      <w:r>
        <w:rPr>
          <w:spacing w:val="-11"/>
          <w:w w:val="105"/>
        </w:rPr>
        <w:t> </w:t>
      </w:r>
      <w:r>
        <w:rPr>
          <w:w w:val="105"/>
        </w:rPr>
        <w:t>quick</w:t>
      </w:r>
      <w:r>
        <w:rPr>
          <w:spacing w:val="-8"/>
          <w:w w:val="105"/>
        </w:rPr>
        <w:t> </w:t>
      </w:r>
      <w:r>
        <w:rPr>
          <w:w w:val="105"/>
        </w:rPr>
        <w:t>and</w:t>
      </w:r>
      <w:r>
        <w:rPr>
          <w:spacing w:val="-10"/>
          <w:w w:val="105"/>
        </w:rPr>
        <w:t> </w:t>
      </w:r>
      <w:r>
        <w:rPr>
          <w:w w:val="105"/>
        </w:rPr>
        <w:t>amusing</w:t>
      </w:r>
      <w:r>
        <w:rPr>
          <w:spacing w:val="-4"/>
          <w:w w:val="105"/>
        </w:rPr>
        <w:t> </w:t>
      </w:r>
      <w:r>
        <w:rPr>
          <w:w w:val="105"/>
        </w:rPr>
        <w:t>response.</w:t>
      </w:r>
      <w:r>
        <w:rPr>
          <w:spacing w:val="-4"/>
          <w:w w:val="105"/>
        </w:rPr>
        <w:t> </w:t>
      </w:r>
      <w:r>
        <w:rPr>
          <w:w w:val="105"/>
        </w:rPr>
        <w:t>This</w:t>
      </w:r>
      <w:r>
        <w:rPr>
          <w:spacing w:val="-10"/>
          <w:w w:val="105"/>
        </w:rPr>
        <w:t> </w:t>
      </w:r>
      <w:r>
        <w:rPr>
          <w:w w:val="105"/>
        </w:rPr>
        <w:t>feature</w:t>
      </w:r>
      <w:r>
        <w:rPr>
          <w:spacing w:val="-4"/>
          <w:w w:val="105"/>
        </w:rPr>
        <w:t> </w:t>
      </w:r>
      <w:r>
        <w:rPr>
          <w:w w:val="105"/>
        </w:rPr>
        <w:t>of </w:t>
      </w:r>
      <w:r>
        <w:rPr/>
        <w:t>Feynman's</w:t>
      </w:r>
      <w:r>
        <w:rPr>
          <w:spacing w:val="-15"/>
        </w:rPr>
        <w:t> </w:t>
      </w:r>
      <w:r>
        <w:rPr/>
        <w:t>was</w:t>
      </w:r>
      <w:r>
        <w:rPr>
          <w:spacing w:val="-14"/>
        </w:rPr>
        <w:t> </w:t>
      </w:r>
      <w:r>
        <w:rPr/>
        <w:t>often</w:t>
      </w:r>
      <w:r>
        <w:rPr>
          <w:spacing w:val="-15"/>
        </w:rPr>
        <w:t> </w:t>
      </w:r>
      <w:r>
        <w:rPr/>
        <w:t>in</w:t>
      </w:r>
      <w:r>
        <w:rPr>
          <w:spacing w:val="-14"/>
        </w:rPr>
        <w:t> </w:t>
      </w:r>
      <w:r>
        <w:rPr/>
        <w:t>evidence</w:t>
      </w:r>
      <w:r>
        <w:rPr>
          <w:spacing w:val="-14"/>
        </w:rPr>
        <w:t> </w:t>
      </w:r>
      <w:r>
        <w:rPr/>
        <w:t>in</w:t>
      </w:r>
      <w:r>
        <w:rPr>
          <w:spacing w:val="-15"/>
        </w:rPr>
        <w:t> </w:t>
      </w:r>
      <w:r>
        <w:rPr/>
        <w:t>seminars</w:t>
      </w:r>
      <w:r>
        <w:rPr>
          <w:spacing w:val="-14"/>
        </w:rPr>
        <w:t> </w:t>
      </w:r>
      <w:r>
        <w:rPr/>
        <w:t>given</w:t>
      </w:r>
      <w:r>
        <w:rPr>
          <w:spacing w:val="-14"/>
        </w:rPr>
        <w:t> </w:t>
      </w:r>
      <w:r>
        <w:rPr/>
        <w:t>by</w:t>
      </w:r>
      <w:r>
        <w:rPr>
          <w:spacing w:val="-14"/>
        </w:rPr>
        <w:t> </w:t>
      </w:r>
      <w:r>
        <w:rPr/>
        <w:t>visiting</w:t>
      </w:r>
      <w:r>
        <w:rPr>
          <w:spacing w:val="-11"/>
        </w:rPr>
        <w:t> </w:t>
      </w:r>
      <w:r>
        <w:rPr/>
        <w:t>speakers.</w:t>
      </w:r>
      <w:r>
        <w:rPr>
          <w:spacing w:val="-12"/>
        </w:rPr>
        <w:t> </w:t>
      </w:r>
      <w:r>
        <w:rPr/>
        <w:t>On</w:t>
      </w:r>
      <w:r>
        <w:rPr>
          <w:spacing w:val="-15"/>
        </w:rPr>
        <w:t> </w:t>
      </w:r>
      <w:r>
        <w:rPr/>
        <w:t>one memorable</w:t>
      </w:r>
      <w:r>
        <w:rPr>
          <w:spacing w:val="19"/>
        </w:rPr>
        <w:t> </w:t>
      </w:r>
      <w:r>
        <w:rPr/>
        <w:t>occasion,</w:t>
      </w:r>
      <w:r>
        <w:rPr>
          <w:spacing w:val="18"/>
        </w:rPr>
        <w:t> </w:t>
      </w:r>
      <w:r>
        <w:rPr/>
        <w:t>the speaker started out by writing the title of</w:t>
      </w:r>
      <w:r>
        <w:rPr>
          <w:spacing w:val="16"/>
        </w:rPr>
        <w:t> </w:t>
      </w:r>
      <w:r>
        <w:rPr/>
        <w:t>his talk on</w:t>
      </w:r>
    </w:p>
    <w:p>
      <w:pPr>
        <w:pStyle w:val="BodyText"/>
        <w:spacing w:after="0" w:line="232" w:lineRule="auto"/>
        <w:jc w:val="both"/>
        <w:sectPr>
          <w:pgSz w:w="8450" w:h="12230"/>
          <w:pgMar w:header="535" w:footer="0" w:top="960" w:bottom="280" w:left="425" w:right="425"/>
        </w:sectPr>
      </w:pPr>
    </w:p>
    <w:p>
      <w:pPr>
        <w:pStyle w:val="BodyText"/>
        <w:spacing w:line="230" w:lineRule="auto" w:before="202"/>
        <w:ind w:left="172" w:right="156" w:firstLine="11"/>
        <w:jc w:val="both"/>
      </w:pPr>
      <w:r>
        <w:rPr/>
        <w:t>the</w:t>
      </w:r>
      <w:r>
        <w:rPr>
          <w:spacing w:val="-5"/>
        </w:rPr>
        <w:t> </w:t>
      </w:r>
      <w:r>
        <w:rPr/>
        <w:t>board: "Pomeron Bootstrap". Feynman shouted</w:t>
      </w:r>
      <w:r>
        <w:rPr>
          <w:spacing w:val="-5"/>
        </w:rPr>
        <w:t> </w:t>
      </w:r>
      <w:r>
        <w:rPr/>
        <w:t>out:</w:t>
      </w:r>
      <w:r>
        <w:rPr>
          <w:spacing w:val="-4"/>
        </w:rPr>
        <w:t> </w:t>
      </w:r>
      <w:r>
        <w:rPr/>
        <w:t>"Two</w:t>
      </w:r>
      <w:r>
        <w:rPr>
          <w:spacing w:val="-4"/>
        </w:rPr>
        <w:t> </w:t>
      </w:r>
      <w:r>
        <w:rPr/>
        <w:t>absurdities" and the room dissolved into laughter. Alas for the speaker, he was deriving theoretical results</w:t>
      </w:r>
      <w:r>
        <w:rPr>
          <w:spacing w:val="-5"/>
        </w:rPr>
        <w:t> </w:t>
      </w:r>
      <w:r>
        <w:rPr/>
        <w:t>supposedly valid</w:t>
      </w:r>
      <w:r>
        <w:rPr>
          <w:spacing w:val="-7"/>
        </w:rPr>
        <w:t> </w:t>
      </w:r>
      <w:r>
        <w:rPr/>
        <w:t>in</w:t>
      </w:r>
      <w:r>
        <w:rPr>
          <w:spacing w:val="-8"/>
        </w:rPr>
        <w:t> </w:t>
      </w:r>
      <w:r>
        <w:rPr/>
        <w:t>one</w:t>
      </w:r>
      <w:r>
        <w:rPr>
          <w:spacing w:val="-11"/>
        </w:rPr>
        <w:t> </w:t>
      </w:r>
      <w:r>
        <w:rPr/>
        <w:t>energy</w:t>
      </w:r>
      <w:r>
        <w:rPr>
          <w:spacing w:val="-3"/>
        </w:rPr>
        <w:t> </w:t>
      </w:r>
      <w:r>
        <w:rPr/>
        <w:t>regime</w:t>
      </w:r>
      <w:r>
        <w:rPr>
          <w:spacing w:val="-2"/>
        </w:rPr>
        <w:t> </w:t>
      </w:r>
      <w:r>
        <w:rPr/>
        <w:t>but</w:t>
      </w:r>
      <w:r>
        <w:rPr>
          <w:spacing w:val="-5"/>
        </w:rPr>
        <w:t> </w:t>
      </w:r>
      <w:r>
        <w:rPr/>
        <w:t>going on</w:t>
      </w:r>
      <w:r>
        <w:rPr>
          <w:spacing w:val="-6"/>
        </w:rPr>
        <w:t> </w:t>
      </w:r>
      <w:r>
        <w:rPr/>
        <w:t>to</w:t>
      </w:r>
      <w:r>
        <w:rPr>
          <w:spacing w:val="-6"/>
        </w:rPr>
        <w:t> </w:t>
      </w:r>
      <w:r>
        <w:rPr/>
        <w:t>apply them in another. This was just the kind of academic dishonesty that Feynman hated</w:t>
      </w:r>
      <w:r>
        <w:rPr>
          <w:spacing w:val="-15"/>
        </w:rPr>
        <w:t> </w:t>
      </w:r>
      <w:r>
        <w:rPr/>
        <w:t>and</w:t>
      </w:r>
      <w:r>
        <w:rPr>
          <w:spacing w:val="-14"/>
        </w:rPr>
        <w:t> </w:t>
      </w:r>
      <w:r>
        <w:rPr/>
        <w:t>on</w:t>
      </w:r>
      <w:r>
        <w:rPr>
          <w:spacing w:val="-15"/>
        </w:rPr>
        <w:t> </w:t>
      </w:r>
      <w:r>
        <w:rPr/>
        <w:t>that</w:t>
      </w:r>
      <w:r>
        <w:rPr>
          <w:spacing w:val="-14"/>
        </w:rPr>
        <w:t> </w:t>
      </w:r>
      <w:r>
        <w:rPr/>
        <w:t>particular</w:t>
      </w:r>
      <w:r>
        <w:rPr>
          <w:spacing w:val="-5"/>
        </w:rPr>
        <w:t> </w:t>
      </w:r>
      <w:r>
        <w:rPr/>
        <w:t>occasion</w:t>
      </w:r>
      <w:r>
        <w:rPr>
          <w:spacing w:val="-8"/>
        </w:rPr>
        <w:t> </w:t>
      </w:r>
      <w:r>
        <w:rPr/>
        <w:t>the</w:t>
      </w:r>
      <w:r>
        <w:rPr>
          <w:spacing w:val="-15"/>
        </w:rPr>
        <w:t> </w:t>
      </w:r>
      <w:r>
        <w:rPr/>
        <w:t>speaker</w:t>
      </w:r>
      <w:r>
        <w:rPr>
          <w:spacing w:val="-8"/>
        </w:rPr>
        <w:t> </w:t>
      </w:r>
      <w:r>
        <w:rPr/>
        <w:t>had</w:t>
      </w:r>
      <w:r>
        <w:rPr>
          <w:spacing w:val="-15"/>
        </w:rPr>
        <w:t> </w:t>
      </w:r>
      <w:r>
        <w:rPr/>
        <w:t>a</w:t>
      </w:r>
      <w:r>
        <w:rPr>
          <w:spacing w:val="-13"/>
        </w:rPr>
        <w:t> </w:t>
      </w:r>
      <w:r>
        <w:rPr/>
        <w:t>very</w:t>
      </w:r>
      <w:r>
        <w:rPr>
          <w:spacing w:val="-10"/>
        </w:rPr>
        <w:t> </w:t>
      </w:r>
      <w:r>
        <w:rPr/>
        <w:t>uncomfortable time </w:t>
      </w:r>
      <w:r>
        <w:rPr>
          <w:spacing w:val="-2"/>
        </w:rPr>
        <w:t>fielding</w:t>
      </w:r>
      <w:r>
        <w:rPr>
          <w:spacing w:val="-13"/>
        </w:rPr>
        <w:t> </w:t>
      </w:r>
      <w:r>
        <w:rPr>
          <w:spacing w:val="-2"/>
        </w:rPr>
        <w:t>brickbats</w:t>
      </w:r>
      <w:r>
        <w:rPr>
          <w:spacing w:val="-5"/>
        </w:rPr>
        <w:t> </w:t>
      </w:r>
      <w:r>
        <w:rPr>
          <w:spacing w:val="-2"/>
        </w:rPr>
        <w:t>thrown</w:t>
      </w:r>
      <w:r>
        <w:rPr>
          <w:spacing w:val="-6"/>
        </w:rPr>
        <w:t> </w:t>
      </w:r>
      <w:r>
        <w:rPr>
          <w:spacing w:val="-2"/>
        </w:rPr>
        <w:t>from</w:t>
      </w:r>
      <w:r>
        <w:rPr>
          <w:spacing w:val="-7"/>
        </w:rPr>
        <w:t> </w:t>
      </w:r>
      <w:r>
        <w:rPr>
          <w:spacing w:val="-2"/>
        </w:rPr>
        <w:t>the</w:t>
      </w:r>
      <w:r>
        <w:rPr>
          <w:spacing w:val="-13"/>
        </w:rPr>
        <w:t> </w:t>
      </w:r>
      <w:r>
        <w:rPr>
          <w:spacing w:val="-2"/>
        </w:rPr>
        <w:t>entire</w:t>
      </w:r>
      <w:r>
        <w:rPr>
          <w:spacing w:val="-12"/>
        </w:rPr>
        <w:t> </w:t>
      </w:r>
      <w:r>
        <w:rPr>
          <w:spacing w:val="-2"/>
        </w:rPr>
        <w:t>audience.</w:t>
      </w:r>
      <w:r>
        <w:rPr>
          <w:spacing w:val="-11"/>
        </w:rPr>
        <w:t> </w:t>
      </w:r>
      <w:r>
        <w:rPr>
          <w:spacing w:val="-2"/>
        </w:rPr>
        <w:t>Feynman</w:t>
      </w:r>
      <w:r>
        <w:rPr>
          <w:spacing w:val="-12"/>
        </w:rPr>
        <w:t> </w:t>
      </w:r>
      <w:r>
        <w:rPr>
          <w:spacing w:val="-2"/>
        </w:rPr>
        <w:t>could</w:t>
      </w:r>
      <w:r>
        <w:rPr>
          <w:spacing w:val="-6"/>
        </w:rPr>
        <w:t> </w:t>
      </w:r>
      <w:r>
        <w:rPr>
          <w:spacing w:val="-2"/>
        </w:rPr>
        <w:t>be</w:t>
      </w:r>
      <w:r>
        <w:rPr>
          <w:spacing w:val="-13"/>
        </w:rPr>
        <w:t> </w:t>
      </w:r>
      <w:r>
        <w:rPr>
          <w:spacing w:val="-2"/>
        </w:rPr>
        <w:t>restrained: </w:t>
      </w:r>
      <w:r>
        <w:rPr/>
        <w:t>on</w:t>
      </w:r>
      <w:r>
        <w:rPr>
          <w:spacing w:val="-3"/>
        </w:rPr>
        <w:t> </w:t>
      </w:r>
      <w:r>
        <w:rPr/>
        <w:t>the</w:t>
      </w:r>
      <w:r>
        <w:rPr>
          <w:spacing w:val="-9"/>
        </w:rPr>
        <w:t> </w:t>
      </w:r>
      <w:r>
        <w:rPr/>
        <w:t>occasion of another seminar</w:t>
      </w:r>
      <w:r>
        <w:rPr>
          <w:spacing w:val="-1"/>
        </w:rPr>
        <w:t> </w:t>
      </w:r>
      <w:r>
        <w:rPr/>
        <w:t>he</w:t>
      </w:r>
      <w:r>
        <w:rPr>
          <w:spacing w:val="-12"/>
        </w:rPr>
        <w:t> </w:t>
      </w:r>
      <w:r>
        <w:rPr/>
        <w:t>leaned</w:t>
      </w:r>
      <w:r>
        <w:rPr>
          <w:spacing w:val="-3"/>
        </w:rPr>
        <w:t> </w:t>
      </w:r>
      <w:r>
        <w:rPr/>
        <w:t>over</w:t>
      </w:r>
      <w:r>
        <w:rPr>
          <w:spacing w:val="-7"/>
        </w:rPr>
        <w:t> </w:t>
      </w:r>
      <w:r>
        <w:rPr/>
        <w:t>to</w:t>
      </w:r>
      <w:r>
        <w:rPr>
          <w:spacing w:val="-7"/>
        </w:rPr>
        <w:t> </w:t>
      </w:r>
      <w:r>
        <w:rPr/>
        <w:t>me</w:t>
      </w:r>
      <w:r>
        <w:rPr>
          <w:spacing w:val="-13"/>
        </w:rPr>
        <w:t> </w:t>
      </w:r>
      <w:r>
        <w:rPr/>
        <w:t>and</w:t>
      </w:r>
      <w:r>
        <w:rPr>
          <w:spacing w:val="-5"/>
        </w:rPr>
        <w:t> </w:t>
      </w:r>
      <w:r>
        <w:rPr/>
        <w:t>whispered "If this guy wasn't a regular visitor, I would destroy him!"</w:t>
      </w:r>
    </w:p>
    <w:p>
      <w:pPr>
        <w:pStyle w:val="BodyText"/>
        <w:spacing w:line="232" w:lineRule="auto" w:before="260"/>
        <w:ind w:left="174" w:right="135" w:firstLine="578"/>
        <w:jc w:val="both"/>
      </w:pPr>
      <w:r>
        <w:rPr/>
        <w:t>It was during this time at CalTech that Feynman gave his celebrated lecture in the Beckman Auditorium on 'Deciphering Mayan Hieroglyphics'. Feynman's account of his honeymoon in Mexico with his second wife Mary Lou, and his efforts to decipher the Dresden Codex is contained in </w:t>
      </w:r>
      <w:r>
        <w:rPr>
          <w:i/>
          <w:sz w:val="22"/>
        </w:rPr>
        <w:t>Surely</w:t>
      </w:r>
      <w:r>
        <w:rPr>
          <w:i/>
          <w:sz w:val="22"/>
        </w:rPr>
        <w:t> You're Joking, Mr. Feynman! </w:t>
      </w:r>
      <w:r>
        <w:rPr/>
        <w:t>The lecture itself was a typical Feynman tour de force. The story illustrates perfectly Feynman's approach to tackling a new subject. Rather than look at</w:t>
      </w:r>
      <w:r>
        <w:rPr>
          <w:spacing w:val="-7"/>
        </w:rPr>
        <w:t> </w:t>
      </w:r>
      <w:r>
        <w:rPr/>
        <w:t>a translation of the</w:t>
      </w:r>
      <w:r>
        <w:rPr>
          <w:spacing w:val="-12"/>
        </w:rPr>
        <w:t> </w:t>
      </w:r>
      <w:r>
        <w:rPr/>
        <w:t>Codex, Feynman made believe he</w:t>
      </w:r>
      <w:r>
        <w:rPr>
          <w:spacing w:val="-8"/>
        </w:rPr>
        <w:t> </w:t>
      </w:r>
      <w:r>
        <w:rPr/>
        <w:t>was</w:t>
      </w:r>
      <w:r>
        <w:rPr>
          <w:spacing w:val="-2"/>
        </w:rPr>
        <w:t> </w:t>
      </w:r>
      <w:r>
        <w:rPr/>
        <w:t>the</w:t>
      </w:r>
      <w:r>
        <w:rPr>
          <w:spacing w:val="-11"/>
        </w:rPr>
        <w:t> </w:t>
      </w:r>
      <w:r>
        <w:rPr/>
        <w:t>first to</w:t>
      </w:r>
      <w:r>
        <w:rPr>
          <w:spacing w:val="-6"/>
        </w:rPr>
        <w:t> </w:t>
      </w:r>
      <w:r>
        <w:rPr/>
        <w:t>get</w:t>
      </w:r>
      <w:r>
        <w:rPr>
          <w:spacing w:val="-1"/>
        </w:rPr>
        <w:t> </w:t>
      </w:r>
      <w:r>
        <w:rPr/>
        <w:t>hold</w:t>
      </w:r>
      <w:r>
        <w:rPr>
          <w:spacing w:val="-8"/>
        </w:rPr>
        <w:t> </w:t>
      </w:r>
      <w:r>
        <w:rPr/>
        <w:t>of it.</w:t>
      </w:r>
      <w:r>
        <w:rPr>
          <w:spacing w:val="-15"/>
        </w:rPr>
        <w:t> </w:t>
      </w:r>
      <w:r>
        <w:rPr/>
        <w:t>Struggling with the</w:t>
      </w:r>
      <w:r>
        <w:rPr>
          <w:spacing w:val="-3"/>
        </w:rPr>
        <w:t> </w:t>
      </w:r>
      <w:r>
        <w:rPr/>
        <w:t>Mayan bars</w:t>
      </w:r>
      <w:r>
        <w:rPr>
          <w:spacing w:val="-8"/>
        </w:rPr>
        <w:t> </w:t>
      </w:r>
      <w:r>
        <w:rPr/>
        <w:t>and</w:t>
      </w:r>
      <w:r>
        <w:rPr>
          <w:spacing w:val="-9"/>
        </w:rPr>
        <w:t> </w:t>
      </w:r>
      <w:r>
        <w:rPr/>
        <w:t>dots</w:t>
      </w:r>
      <w:r>
        <w:rPr>
          <w:spacing w:val="-7"/>
        </w:rPr>
        <w:t> </w:t>
      </w:r>
      <w:r>
        <w:rPr/>
        <w:t>in the tables, he figured out that a bar equalled five dots and found the symbol for zero. The bars and dots carried at twenty the first time but at eighteen the second</w:t>
      </w:r>
      <w:r>
        <w:rPr>
          <w:spacing w:val="-3"/>
        </w:rPr>
        <w:t> </w:t>
      </w:r>
      <w:r>
        <w:rPr/>
        <w:t>time,</w:t>
      </w:r>
      <w:r>
        <w:rPr>
          <w:spacing w:val="-12"/>
        </w:rPr>
        <w:t> </w:t>
      </w:r>
      <w:r>
        <w:rPr/>
        <w:t>giving</w:t>
      </w:r>
      <w:r>
        <w:rPr>
          <w:spacing w:val="-8"/>
        </w:rPr>
        <w:t> </w:t>
      </w:r>
      <w:r>
        <w:rPr/>
        <w:t>a</w:t>
      </w:r>
      <w:r>
        <w:rPr>
          <w:spacing w:val="-15"/>
        </w:rPr>
        <w:t> </w:t>
      </w:r>
      <w:r>
        <w:rPr/>
        <w:t>cycle</w:t>
      </w:r>
      <w:r>
        <w:rPr>
          <w:spacing w:val="-11"/>
        </w:rPr>
        <w:t> </w:t>
      </w:r>
      <w:r>
        <w:rPr/>
        <w:t>of</w:t>
      </w:r>
      <w:r>
        <w:rPr>
          <w:spacing w:val="-8"/>
        </w:rPr>
        <w:t> </w:t>
      </w:r>
      <w:r>
        <w:rPr/>
        <w:t>360.</w:t>
      </w:r>
      <w:r>
        <w:rPr>
          <w:spacing w:val="-11"/>
        </w:rPr>
        <w:t> </w:t>
      </w:r>
      <w:r>
        <w:rPr/>
        <w:t>The</w:t>
      </w:r>
      <w:r>
        <w:rPr>
          <w:spacing w:val="-14"/>
        </w:rPr>
        <w:t> </w:t>
      </w:r>
      <w:r>
        <w:rPr/>
        <w:t>number</w:t>
      </w:r>
      <w:r>
        <w:rPr>
          <w:spacing w:val="-10"/>
        </w:rPr>
        <w:t> </w:t>
      </w:r>
      <w:r>
        <w:rPr/>
        <w:t>584</w:t>
      </w:r>
      <w:r>
        <w:rPr>
          <w:spacing w:val="-14"/>
        </w:rPr>
        <w:t> </w:t>
      </w:r>
      <w:r>
        <w:rPr/>
        <w:t>was</w:t>
      </w:r>
      <w:r>
        <w:rPr>
          <w:spacing w:val="-10"/>
        </w:rPr>
        <w:t> </w:t>
      </w:r>
      <w:r>
        <w:rPr/>
        <w:t>prominent</w:t>
      </w:r>
      <w:r>
        <w:rPr>
          <w:spacing w:val="-1"/>
        </w:rPr>
        <w:t> </w:t>
      </w:r>
      <w:r>
        <w:rPr/>
        <w:t>in</w:t>
      </w:r>
      <w:r>
        <w:rPr>
          <w:spacing w:val="-12"/>
        </w:rPr>
        <w:t> </w:t>
      </w:r>
      <w:r>
        <w:rPr/>
        <w:t>one</w:t>
      </w:r>
      <w:r>
        <w:rPr>
          <w:spacing w:val="-10"/>
        </w:rPr>
        <w:t> </w:t>
      </w:r>
      <w:r>
        <w:rPr/>
        <w:t>place and</w:t>
      </w:r>
      <w:r>
        <w:rPr>
          <w:spacing w:val="-2"/>
        </w:rPr>
        <w:t> </w:t>
      </w:r>
      <w:r>
        <w:rPr/>
        <w:t>was made up</w:t>
      </w:r>
      <w:r>
        <w:rPr>
          <w:spacing w:val="-3"/>
        </w:rPr>
        <w:t> </w:t>
      </w:r>
      <w:r>
        <w:rPr/>
        <w:t>of periods of 236,</w:t>
      </w:r>
      <w:r>
        <w:rPr>
          <w:spacing w:val="-4"/>
        </w:rPr>
        <w:t> </w:t>
      </w:r>
      <w:r>
        <w:rPr/>
        <w:t>90,</w:t>
      </w:r>
      <w:r>
        <w:rPr>
          <w:spacing w:val="-4"/>
        </w:rPr>
        <w:t> </w:t>
      </w:r>
      <w:r>
        <w:rPr/>
        <w:t>250</w:t>
      </w:r>
      <w:r>
        <w:rPr>
          <w:spacing w:val="-6"/>
        </w:rPr>
        <w:t> </w:t>
      </w:r>
      <w:r>
        <w:rPr/>
        <w:t>and</w:t>
      </w:r>
      <w:r>
        <w:rPr>
          <w:spacing w:val="-5"/>
        </w:rPr>
        <w:t> </w:t>
      </w:r>
      <w:r>
        <w:rPr/>
        <w:t>8. Another prominent number was 2920 or 584 x 5</w:t>
      </w:r>
      <w:r>
        <w:rPr>
          <w:spacing w:val="-1"/>
        </w:rPr>
        <w:t> </w:t>
      </w:r>
      <w:r>
        <w:rPr/>
        <w:t>and close by there were tables</w:t>
      </w:r>
      <w:r>
        <w:rPr>
          <w:spacing w:val="-1"/>
        </w:rPr>
        <w:t> </w:t>
      </w:r>
      <w:r>
        <w:rPr/>
        <w:t>of multiples of 2920 up to 13 x 2920. Here Feynman says he</w:t>
      </w:r>
      <w:r>
        <w:rPr>
          <w:spacing w:val="-4"/>
        </w:rPr>
        <w:t> </w:t>
      </w:r>
      <w:r>
        <w:rPr/>
        <w:t>did the</w:t>
      </w:r>
      <w:r>
        <w:rPr>
          <w:spacing w:val="-1"/>
        </w:rPr>
        <w:t> </w:t>
      </w:r>
      <w:r>
        <w:rPr/>
        <w:t>equivalent of looking in the back of the book. He scoured the astronomy library to</w:t>
      </w:r>
      <w:r>
        <w:rPr>
          <w:spacing w:val="-3"/>
        </w:rPr>
        <w:t> </w:t>
      </w:r>
      <w:r>
        <w:rPr/>
        <w:t>find something associated with the number 584 and found out that 583.92 days is the period of Venus as it appears from the Earth. The numbers 236, 90,</w:t>
      </w:r>
      <w:r>
        <w:rPr>
          <w:spacing w:val="-2"/>
        </w:rPr>
        <w:t> </w:t>
      </w:r>
      <w:r>
        <w:rPr/>
        <w:t>250 and 8 were then connected with the different phases of Venus. There was also another table that had periods</w:t>
      </w:r>
      <w:r>
        <w:rPr>
          <w:spacing w:val="-2"/>
        </w:rPr>
        <w:t> </w:t>
      </w:r>
      <w:r>
        <w:rPr/>
        <w:t>of 11,959</w:t>
      </w:r>
      <w:r>
        <w:rPr>
          <w:spacing w:val="-2"/>
        </w:rPr>
        <w:t> </w:t>
      </w:r>
      <w:r>
        <w:rPr/>
        <w:t>in</w:t>
      </w:r>
      <w:r>
        <w:rPr>
          <w:spacing w:val="-3"/>
        </w:rPr>
        <w:t> </w:t>
      </w:r>
      <w:r>
        <w:rPr/>
        <w:t>the</w:t>
      </w:r>
      <w:r>
        <w:rPr>
          <w:spacing w:val="-12"/>
        </w:rPr>
        <w:t> </w:t>
      </w:r>
      <w:r>
        <w:rPr/>
        <w:t>Codex which</w:t>
      </w:r>
      <w:r>
        <w:rPr>
          <w:spacing w:val="-2"/>
        </w:rPr>
        <w:t> </w:t>
      </w:r>
      <w:r>
        <w:rPr/>
        <w:t>Feynman figured</w:t>
      </w:r>
      <w:r>
        <w:rPr>
          <w:spacing w:val="-5"/>
        </w:rPr>
        <w:t> </w:t>
      </w:r>
      <w:r>
        <w:rPr/>
        <w:t>out</w:t>
      </w:r>
      <w:r>
        <w:rPr>
          <w:spacing w:val="-3"/>
        </w:rPr>
        <w:t> </w:t>
      </w:r>
      <w:r>
        <w:rPr/>
        <w:t>were</w:t>
      </w:r>
      <w:r>
        <w:rPr>
          <w:spacing w:val="-1"/>
        </w:rPr>
        <w:t> </w:t>
      </w:r>
      <w:r>
        <w:rPr/>
        <w:t>to</w:t>
      </w:r>
      <w:r>
        <w:rPr>
          <w:spacing w:val="-7"/>
        </w:rPr>
        <w:t> </w:t>
      </w:r>
      <w:r>
        <w:rPr/>
        <w:t>be</w:t>
      </w:r>
      <w:r>
        <w:rPr>
          <w:spacing w:val="-8"/>
        </w:rPr>
        <w:t> </w:t>
      </w:r>
      <w:r>
        <w:rPr/>
        <w:t>used</w:t>
      </w:r>
      <w:r>
        <w:rPr>
          <w:spacing w:val="-3"/>
        </w:rPr>
        <w:t> </w:t>
      </w:r>
      <w:r>
        <w:rPr/>
        <w:t>for predicting lunar eclipses. With a typical down-to-earth analogy, Feynman likened the Mayans' fascination with such 'magic' numbers to our childish delight</w:t>
      </w:r>
      <w:r>
        <w:rPr>
          <w:spacing w:val="-15"/>
        </w:rPr>
        <w:t> </w:t>
      </w:r>
      <w:r>
        <w:rPr/>
        <w:t>in</w:t>
      </w:r>
      <w:r>
        <w:rPr>
          <w:spacing w:val="-9"/>
        </w:rPr>
        <w:t> </w:t>
      </w:r>
      <w:r>
        <w:rPr/>
        <w:t>watching</w:t>
      </w:r>
      <w:r>
        <w:rPr>
          <w:spacing w:val="-1"/>
        </w:rPr>
        <w:t> </w:t>
      </w:r>
      <w:r>
        <w:rPr/>
        <w:t>the</w:t>
      </w:r>
      <w:r>
        <w:rPr>
          <w:spacing w:val="-15"/>
        </w:rPr>
        <w:t> </w:t>
      </w:r>
      <w:r>
        <w:rPr/>
        <w:t>odometer</w:t>
      </w:r>
      <w:r>
        <w:rPr>
          <w:spacing w:val="-7"/>
        </w:rPr>
        <w:t> </w:t>
      </w:r>
      <w:r>
        <w:rPr/>
        <w:t>of</w:t>
      </w:r>
      <w:r>
        <w:rPr>
          <w:spacing w:val="-13"/>
        </w:rPr>
        <w:t> </w:t>
      </w:r>
      <w:r>
        <w:rPr/>
        <w:t>a</w:t>
      </w:r>
      <w:r>
        <w:rPr>
          <w:spacing w:val="-15"/>
        </w:rPr>
        <w:t> </w:t>
      </w:r>
      <w:r>
        <w:rPr/>
        <w:t>car</w:t>
      </w:r>
      <w:r>
        <w:rPr>
          <w:spacing w:val="-11"/>
        </w:rPr>
        <w:t> </w:t>
      </w:r>
      <w:r>
        <w:rPr/>
        <w:t>pass</w:t>
      </w:r>
      <w:r>
        <w:rPr>
          <w:spacing w:val="-12"/>
        </w:rPr>
        <w:t> </w:t>
      </w:r>
      <w:r>
        <w:rPr/>
        <w:t>10,000,</w:t>
      </w:r>
      <w:r>
        <w:rPr>
          <w:spacing w:val="-7"/>
        </w:rPr>
        <w:t> </w:t>
      </w:r>
      <w:r>
        <w:rPr/>
        <w:t>20,000,</w:t>
      </w:r>
      <w:r>
        <w:rPr>
          <w:spacing w:val="-5"/>
        </w:rPr>
        <w:t> </w:t>
      </w:r>
      <w:r>
        <w:rPr/>
        <w:t>30,000</w:t>
      </w:r>
      <w:r>
        <w:rPr>
          <w:spacing w:val="-8"/>
        </w:rPr>
        <w:t> </w:t>
      </w:r>
      <w:r>
        <w:rPr/>
        <w:t>miles</w:t>
      </w:r>
      <w:r>
        <w:rPr>
          <w:spacing w:val="-9"/>
        </w:rPr>
        <w:t> </w:t>
      </w:r>
      <w:r>
        <w:rPr/>
        <w:t>and so</w:t>
      </w:r>
      <w:r>
        <w:rPr>
          <w:spacing w:val="-15"/>
        </w:rPr>
        <w:t> </w:t>
      </w:r>
      <w:r>
        <w:rPr/>
        <w:t>on.</w:t>
      </w:r>
      <w:r>
        <w:rPr>
          <w:spacing w:val="-7"/>
        </w:rPr>
        <w:t> </w:t>
      </w:r>
      <w:r>
        <w:rPr/>
        <w:t>As</w:t>
      </w:r>
      <w:r>
        <w:rPr>
          <w:spacing w:val="-13"/>
        </w:rPr>
        <w:t> </w:t>
      </w:r>
      <w:r>
        <w:rPr/>
        <w:t>Feynman</w:t>
      </w:r>
      <w:r>
        <w:rPr>
          <w:spacing w:val="-3"/>
        </w:rPr>
        <w:t> </w:t>
      </w:r>
      <w:r>
        <w:rPr/>
        <w:t>says,</w:t>
      </w:r>
      <w:r>
        <w:rPr>
          <w:spacing w:val="-6"/>
        </w:rPr>
        <w:t> </w:t>
      </w:r>
      <w:r>
        <w:rPr/>
        <w:t>"Murray</w:t>
      </w:r>
      <w:r>
        <w:rPr>
          <w:spacing w:val="-3"/>
        </w:rPr>
        <w:t> </w:t>
      </w:r>
      <w:r>
        <w:rPr/>
        <w:t>Gell-Mann</w:t>
      </w:r>
      <w:r>
        <w:rPr>
          <w:spacing w:val="-3"/>
        </w:rPr>
        <w:t> </w:t>
      </w:r>
      <w:r>
        <w:rPr/>
        <w:t>countered</w:t>
      </w:r>
      <w:r>
        <w:rPr>
          <w:spacing w:val="-4"/>
        </w:rPr>
        <w:t> </w:t>
      </w:r>
      <w:r>
        <w:rPr/>
        <w:t>in</w:t>
      </w:r>
      <w:r>
        <w:rPr>
          <w:spacing w:val="-7"/>
        </w:rPr>
        <w:t> </w:t>
      </w:r>
      <w:r>
        <w:rPr/>
        <w:t>the</w:t>
      </w:r>
      <w:r>
        <w:rPr>
          <w:spacing w:val="-12"/>
        </w:rPr>
        <w:t> </w:t>
      </w:r>
      <w:r>
        <w:rPr/>
        <w:t>following</w:t>
      </w:r>
      <w:r>
        <w:rPr>
          <w:spacing w:val="-1"/>
        </w:rPr>
        <w:t> </w:t>
      </w:r>
      <w:r>
        <w:rPr/>
        <w:t>weeks by</w:t>
      </w:r>
      <w:r>
        <w:rPr>
          <w:spacing w:val="-4"/>
        </w:rPr>
        <w:t> </w:t>
      </w:r>
      <w:r>
        <w:rPr/>
        <w:t>giving</w:t>
      </w:r>
      <w:r>
        <w:rPr>
          <w:spacing w:val="-1"/>
        </w:rPr>
        <w:t> </w:t>
      </w:r>
      <w:r>
        <w:rPr/>
        <w:t>a</w:t>
      </w:r>
      <w:r>
        <w:rPr>
          <w:spacing w:val="-8"/>
        </w:rPr>
        <w:t> </w:t>
      </w:r>
      <w:r>
        <w:rPr/>
        <w:t>beautiful</w:t>
      </w:r>
      <w:r>
        <w:rPr>
          <w:spacing w:val="-3"/>
        </w:rPr>
        <w:t> </w:t>
      </w:r>
      <w:r>
        <w:rPr/>
        <w:t>set</w:t>
      </w:r>
      <w:r>
        <w:rPr>
          <w:spacing w:val="-7"/>
        </w:rPr>
        <w:t> </w:t>
      </w:r>
      <w:r>
        <w:rPr/>
        <w:t>of six</w:t>
      </w:r>
      <w:r>
        <w:rPr>
          <w:spacing w:val="-4"/>
        </w:rPr>
        <w:t> </w:t>
      </w:r>
      <w:r>
        <w:rPr/>
        <w:t>lectures</w:t>
      </w:r>
      <w:r>
        <w:rPr>
          <w:spacing w:val="-8"/>
        </w:rPr>
        <w:t> </w:t>
      </w:r>
      <w:r>
        <w:rPr/>
        <w:t>concerning the</w:t>
      </w:r>
      <w:r>
        <w:rPr>
          <w:spacing w:val="-12"/>
        </w:rPr>
        <w:t> </w:t>
      </w:r>
      <w:r>
        <w:rPr/>
        <w:t>linguistic relations of</w:t>
      </w:r>
      <w:r>
        <w:rPr>
          <w:spacing w:val="-4"/>
        </w:rPr>
        <w:t> </w:t>
      </w:r>
      <w:r>
        <w:rPr/>
        <w:t>all the</w:t>
      </w:r>
      <w:r>
        <w:rPr>
          <w:spacing w:val="-13"/>
        </w:rPr>
        <w:t> </w:t>
      </w:r>
      <w:r>
        <w:rPr/>
        <w:t>languages of the</w:t>
      </w:r>
      <w:r>
        <w:rPr>
          <w:spacing w:val="-8"/>
        </w:rPr>
        <w:t> </w:t>
      </w:r>
      <w:r>
        <w:rPr/>
        <w:t>world".</w:t>
      </w:r>
      <w:r>
        <w:rPr>
          <w:spacing w:val="-1"/>
        </w:rPr>
        <w:t> </w:t>
      </w:r>
      <w:r>
        <w:rPr/>
        <w:t>For</w:t>
      </w:r>
      <w:r>
        <w:rPr>
          <w:spacing w:val="-9"/>
        </w:rPr>
        <w:t> </w:t>
      </w:r>
      <w:r>
        <w:rPr/>
        <w:t>these</w:t>
      </w:r>
      <w:r>
        <w:rPr>
          <w:spacing w:val="-6"/>
        </w:rPr>
        <w:t> </w:t>
      </w:r>
      <w:r>
        <w:rPr/>
        <w:t>lectures,</w:t>
      </w:r>
      <w:r>
        <w:rPr>
          <w:spacing w:val="-3"/>
        </w:rPr>
        <w:t> </w:t>
      </w:r>
      <w:r>
        <w:rPr/>
        <w:t>Murray</w:t>
      </w:r>
      <w:r>
        <w:rPr>
          <w:spacing w:val="-2"/>
        </w:rPr>
        <w:t> </w:t>
      </w:r>
      <w:r>
        <w:rPr/>
        <w:t>used</w:t>
      </w:r>
      <w:r>
        <w:rPr>
          <w:spacing w:val="-7"/>
        </w:rPr>
        <w:t> </w:t>
      </w:r>
      <w:r>
        <w:rPr/>
        <w:t>to</w:t>
      </w:r>
      <w:r>
        <w:rPr>
          <w:spacing w:val="-8"/>
        </w:rPr>
        <w:t> </w:t>
      </w:r>
      <w:r>
        <w:rPr/>
        <w:t>arrive</w:t>
      </w:r>
      <w:r>
        <w:rPr>
          <w:spacing w:val="-2"/>
        </w:rPr>
        <w:t> </w:t>
      </w:r>
      <w:r>
        <w:rPr/>
        <w:t>clutching armfuls of books and proceed to tell his audience about the classification of languages into 'Superfamilies' with a common origin. He was always fond of drawing attention to the similarities between English and German and, for example, delighted in calling George Zweig, George Twig. I still have some notes of his</w:t>
      </w:r>
      <w:r>
        <w:rPr>
          <w:spacing w:val="-1"/>
        </w:rPr>
        <w:t> </w:t>
      </w:r>
      <w:r>
        <w:rPr/>
        <w:t>lectures</w:t>
      </w:r>
      <w:r>
        <w:rPr>
          <w:spacing w:val="-2"/>
        </w:rPr>
        <w:t> </w:t>
      </w:r>
      <w:r>
        <w:rPr/>
        <w:t>-</w:t>
      </w:r>
      <w:r>
        <w:rPr>
          <w:spacing w:val="40"/>
        </w:rPr>
        <w:t> </w:t>
      </w:r>
      <w:r>
        <w:rPr/>
        <w:t>with examples from the Northern, the Afro-Asiatic, the Indo-Pacific, the</w:t>
      </w:r>
      <w:r>
        <w:rPr>
          <w:spacing w:val="-5"/>
        </w:rPr>
        <w:t> </w:t>
      </w:r>
      <w:r>
        <w:rPr/>
        <w:t>Niger-Kardofanian,</w:t>
      </w:r>
      <w:r>
        <w:rPr>
          <w:spacing w:val="-6"/>
        </w:rPr>
        <w:t> </w:t>
      </w:r>
      <w:r>
        <w:rPr/>
        <w:t>the</w:t>
      </w:r>
      <w:r>
        <w:rPr>
          <w:spacing w:val="-4"/>
        </w:rPr>
        <w:t> </w:t>
      </w:r>
      <w:r>
        <w:rPr/>
        <w:t>Nilo-Saharian Superfamilies amongst others. Even though it</w:t>
      </w:r>
      <w:r>
        <w:rPr>
          <w:spacing w:val="-1"/>
        </w:rPr>
        <w:t> </w:t>
      </w:r>
      <w:r>
        <w:rPr/>
        <w:t>seemed a bit strange for professional</w:t>
      </w:r>
      <w:r>
        <w:rPr>
          <w:spacing w:val="16"/>
        </w:rPr>
        <w:t> </w:t>
      </w:r>
      <w:r>
        <w:rPr/>
        <w:t>particle</w:t>
      </w:r>
      <w:r>
        <w:rPr>
          <w:spacing w:val="15"/>
        </w:rPr>
        <w:t> </w:t>
      </w:r>
      <w:r>
        <w:rPr/>
        <w:t>physicists</w:t>
      </w:r>
    </w:p>
    <w:p>
      <w:pPr>
        <w:pStyle w:val="BodyText"/>
        <w:spacing w:after="0" w:line="232" w:lineRule="auto"/>
        <w:jc w:val="both"/>
        <w:sectPr>
          <w:pgSz w:w="8450" w:h="12230"/>
          <w:pgMar w:header="540" w:footer="0" w:top="1000" w:bottom="280" w:left="425" w:right="425"/>
        </w:sectPr>
      </w:pPr>
    </w:p>
    <w:p>
      <w:pPr>
        <w:pStyle w:val="BodyText"/>
        <w:spacing w:line="235" w:lineRule="auto" w:before="200"/>
        <w:ind w:left="158" w:right="177" w:firstLine="15"/>
        <w:jc w:val="both"/>
      </w:pPr>
      <w:r>
        <w:rPr/>
        <w:t>to</w:t>
      </w:r>
      <w:r>
        <w:rPr>
          <w:spacing w:val="-10"/>
        </w:rPr>
        <w:t> </w:t>
      </w:r>
      <w:r>
        <w:rPr/>
        <w:t>be</w:t>
      </w:r>
      <w:r>
        <w:rPr>
          <w:spacing w:val="-7"/>
        </w:rPr>
        <w:t> </w:t>
      </w:r>
      <w:r>
        <w:rPr/>
        <w:t>attending lectures on</w:t>
      </w:r>
      <w:r>
        <w:rPr>
          <w:spacing w:val="-6"/>
        </w:rPr>
        <w:t> </w:t>
      </w:r>
      <w:r>
        <w:rPr/>
        <w:t>comparative linguistics, life</w:t>
      </w:r>
      <w:r>
        <w:rPr>
          <w:spacing w:val="-6"/>
        </w:rPr>
        <w:t> </w:t>
      </w:r>
      <w:r>
        <w:rPr/>
        <w:t>at</w:t>
      </w:r>
      <w:r>
        <w:rPr>
          <w:spacing w:val="-7"/>
        </w:rPr>
        <w:t> </w:t>
      </w:r>
      <w:r>
        <w:rPr/>
        <w:t>CalTech was</w:t>
      </w:r>
      <w:r>
        <w:rPr>
          <w:spacing w:val="-3"/>
        </w:rPr>
        <w:t> </w:t>
      </w:r>
      <w:r>
        <w:rPr/>
        <w:t>always interesting!</w:t>
      </w:r>
      <w:r>
        <w:rPr>
          <w:spacing w:val="-15"/>
        </w:rPr>
        <w:t> </w:t>
      </w:r>
      <w:r>
        <w:rPr/>
        <w:t>I</w:t>
      </w:r>
      <w:r>
        <w:rPr>
          <w:spacing w:val="-14"/>
        </w:rPr>
        <w:t> </w:t>
      </w:r>
      <w:r>
        <w:rPr/>
        <w:t>have</w:t>
      </w:r>
      <w:r>
        <w:rPr>
          <w:spacing w:val="-15"/>
        </w:rPr>
        <w:t> </w:t>
      </w:r>
      <w:r>
        <w:rPr/>
        <w:t>always</w:t>
      </w:r>
      <w:r>
        <w:rPr>
          <w:spacing w:val="-14"/>
        </w:rPr>
        <w:t> </w:t>
      </w:r>
      <w:r>
        <w:rPr/>
        <w:t>suspected</w:t>
      </w:r>
      <w:r>
        <w:rPr>
          <w:spacing w:val="-14"/>
        </w:rPr>
        <w:t> </w:t>
      </w:r>
      <w:r>
        <w:rPr/>
        <w:t>that</w:t>
      </w:r>
      <w:r>
        <w:rPr>
          <w:spacing w:val="-15"/>
        </w:rPr>
        <w:t> </w:t>
      </w:r>
      <w:r>
        <w:rPr/>
        <w:t>Feynman's</w:t>
      </w:r>
      <w:r>
        <w:rPr>
          <w:spacing w:val="-10"/>
        </w:rPr>
        <w:t> </w:t>
      </w:r>
      <w:r>
        <w:rPr/>
        <w:t>account</w:t>
      </w:r>
      <w:r>
        <w:rPr>
          <w:spacing w:val="-8"/>
        </w:rPr>
        <w:t> </w:t>
      </w:r>
      <w:r>
        <w:rPr/>
        <w:t>of</w:t>
      </w:r>
      <w:r>
        <w:rPr>
          <w:spacing w:val="-8"/>
        </w:rPr>
        <w:t> </w:t>
      </w:r>
      <w:r>
        <w:rPr/>
        <w:t>his</w:t>
      </w:r>
      <w:r>
        <w:rPr>
          <w:spacing w:val="-15"/>
        </w:rPr>
        <w:t> </w:t>
      </w:r>
      <w:r>
        <w:rPr/>
        <w:t>time</w:t>
      </w:r>
      <w:r>
        <w:rPr>
          <w:spacing w:val="-12"/>
        </w:rPr>
        <w:t> </w:t>
      </w:r>
      <w:r>
        <w:rPr/>
        <w:t>with</w:t>
      </w:r>
      <w:r>
        <w:rPr>
          <w:spacing w:val="-12"/>
        </w:rPr>
        <w:t> </w:t>
      </w:r>
      <w:r>
        <w:rPr/>
        <w:t>his father in the Catskills described in </w:t>
      </w:r>
      <w:r>
        <w:rPr>
          <w:i/>
        </w:rPr>
        <w:t>What Do You Care What Other People</w:t>
      </w:r>
      <w:r>
        <w:rPr>
          <w:i/>
        </w:rPr>
        <w:t> Think?, </w:t>
      </w:r>
      <w:r>
        <w:rPr/>
        <w:t>the second volume of anecdotes produced with Ralph Leighton, was </w:t>
      </w:r>
      <w:r>
        <w:rPr>
          <w:sz w:val="20"/>
        </w:rPr>
        <w:t>partly</w:t>
      </w:r>
      <w:r>
        <w:rPr>
          <w:spacing w:val="40"/>
          <w:sz w:val="20"/>
        </w:rPr>
        <w:t> </w:t>
      </w:r>
      <w:r>
        <w:rPr>
          <w:sz w:val="20"/>
        </w:rPr>
        <w:t>directed</w:t>
      </w:r>
      <w:r>
        <w:rPr>
          <w:spacing w:val="40"/>
          <w:sz w:val="20"/>
        </w:rPr>
        <w:t> </w:t>
      </w:r>
      <w:r>
        <w:rPr>
          <w:sz w:val="20"/>
        </w:rPr>
        <w:t>at</w:t>
      </w:r>
      <w:r>
        <w:rPr>
          <w:spacing w:val="40"/>
          <w:sz w:val="20"/>
        </w:rPr>
        <w:t> </w:t>
      </w:r>
      <w:r>
        <w:rPr>
          <w:sz w:val="20"/>
        </w:rPr>
        <w:t>Gell-Mann's</w:t>
      </w:r>
      <w:r>
        <w:rPr>
          <w:spacing w:val="40"/>
          <w:sz w:val="20"/>
        </w:rPr>
        <w:t> </w:t>
      </w:r>
      <w:r>
        <w:rPr>
          <w:sz w:val="20"/>
        </w:rPr>
        <w:t>passion</w:t>
      </w:r>
      <w:r>
        <w:rPr>
          <w:spacing w:val="40"/>
          <w:sz w:val="20"/>
        </w:rPr>
        <w:t> </w:t>
      </w:r>
      <w:r>
        <w:rPr>
          <w:sz w:val="20"/>
        </w:rPr>
        <w:t>for</w:t>
      </w:r>
      <w:r>
        <w:rPr>
          <w:spacing w:val="40"/>
          <w:sz w:val="20"/>
        </w:rPr>
        <w:t> </w:t>
      </w:r>
      <w:r>
        <w:rPr>
          <w:sz w:val="20"/>
        </w:rPr>
        <w:t>languages</w:t>
      </w:r>
      <w:r>
        <w:rPr>
          <w:spacing w:val="40"/>
          <w:sz w:val="20"/>
        </w:rPr>
        <w:t> </w:t>
      </w:r>
      <w:r>
        <w:rPr>
          <w:sz w:val="20"/>
        </w:rPr>
        <w:t>and names.</w:t>
      </w:r>
      <w:r>
        <w:rPr>
          <w:spacing w:val="40"/>
          <w:sz w:val="20"/>
        </w:rPr>
        <w:t> </w:t>
      </w:r>
      <w:r>
        <w:rPr>
          <w:sz w:val="20"/>
        </w:rPr>
        <w:t>In</w:t>
      </w:r>
      <w:r>
        <w:rPr>
          <w:spacing w:val="40"/>
          <w:sz w:val="20"/>
        </w:rPr>
        <w:t> </w:t>
      </w:r>
      <w:r>
        <w:rPr>
          <w:sz w:val="20"/>
        </w:rPr>
        <w:t>the</w:t>
      </w:r>
      <w:r>
        <w:rPr>
          <w:spacing w:val="40"/>
          <w:sz w:val="20"/>
        </w:rPr>
        <w:t> </w:t>
      </w:r>
      <w:r>
        <w:rPr>
          <w:sz w:val="20"/>
        </w:rPr>
        <w:t>story, </w:t>
      </w:r>
      <w:r>
        <w:rPr/>
        <w:t>Feynman's</w:t>
      </w:r>
      <w:r>
        <w:rPr>
          <w:spacing w:val="-2"/>
        </w:rPr>
        <w:t> </w:t>
      </w:r>
      <w:r>
        <w:rPr/>
        <w:t>father</w:t>
      </w:r>
      <w:r>
        <w:rPr>
          <w:spacing w:val="-11"/>
        </w:rPr>
        <w:t> </w:t>
      </w:r>
      <w:r>
        <w:rPr/>
        <w:t>says</w:t>
      </w:r>
      <w:r>
        <w:rPr>
          <w:spacing w:val="-9"/>
        </w:rPr>
        <w:t> </w:t>
      </w:r>
      <w:r>
        <w:rPr/>
        <w:t>"You</w:t>
      </w:r>
      <w:r>
        <w:rPr>
          <w:spacing w:val="-5"/>
        </w:rPr>
        <w:t> </w:t>
      </w:r>
      <w:r>
        <w:rPr/>
        <w:t>can</w:t>
      </w:r>
      <w:r>
        <w:rPr>
          <w:spacing w:val="-14"/>
        </w:rPr>
        <w:t> </w:t>
      </w:r>
      <w:r>
        <w:rPr/>
        <w:t>know</w:t>
      </w:r>
      <w:r>
        <w:rPr>
          <w:spacing w:val="-5"/>
        </w:rPr>
        <w:t> </w:t>
      </w:r>
      <w:r>
        <w:rPr/>
        <w:t>the</w:t>
      </w:r>
      <w:r>
        <w:rPr>
          <w:spacing w:val="-9"/>
        </w:rPr>
        <w:t> </w:t>
      </w:r>
      <w:r>
        <w:rPr/>
        <w:t>name</w:t>
      </w:r>
      <w:r>
        <w:rPr>
          <w:spacing w:val="-11"/>
        </w:rPr>
        <w:t> </w:t>
      </w:r>
      <w:r>
        <w:rPr/>
        <w:t>of</w:t>
      </w:r>
      <w:r>
        <w:rPr>
          <w:spacing w:val="-3"/>
        </w:rPr>
        <w:t> </w:t>
      </w:r>
      <w:r>
        <w:rPr/>
        <w:t>that</w:t>
      </w:r>
      <w:r>
        <w:rPr>
          <w:spacing w:val="-9"/>
        </w:rPr>
        <w:t> </w:t>
      </w:r>
      <w:r>
        <w:rPr/>
        <w:t>bird</w:t>
      </w:r>
      <w:r>
        <w:rPr>
          <w:spacing w:val="-13"/>
        </w:rPr>
        <w:t> </w:t>
      </w:r>
      <w:r>
        <w:rPr/>
        <w:t>in</w:t>
      </w:r>
      <w:r>
        <w:rPr>
          <w:spacing w:val="-12"/>
        </w:rPr>
        <w:t> </w:t>
      </w:r>
      <w:r>
        <w:rPr/>
        <w:t>all</w:t>
      </w:r>
      <w:r>
        <w:rPr>
          <w:spacing w:val="-9"/>
        </w:rPr>
        <w:t> </w:t>
      </w:r>
      <w:r>
        <w:rPr/>
        <w:t>the</w:t>
      </w:r>
      <w:r>
        <w:rPr>
          <w:spacing w:val="-10"/>
        </w:rPr>
        <w:t> </w:t>
      </w:r>
      <w:r>
        <w:rPr/>
        <w:t>languages of</w:t>
      </w:r>
      <w:r>
        <w:rPr>
          <w:spacing w:val="-15"/>
        </w:rPr>
        <w:t> </w:t>
      </w:r>
      <w:r>
        <w:rPr/>
        <w:t>the</w:t>
      </w:r>
      <w:r>
        <w:rPr>
          <w:spacing w:val="-14"/>
        </w:rPr>
        <w:t> </w:t>
      </w:r>
      <w:r>
        <w:rPr/>
        <w:t>world,</w:t>
      </w:r>
      <w:r>
        <w:rPr>
          <w:spacing w:val="-15"/>
        </w:rPr>
        <w:t> </w:t>
      </w:r>
      <w:r>
        <w:rPr/>
        <w:t>but</w:t>
      </w:r>
      <w:r>
        <w:rPr>
          <w:spacing w:val="-14"/>
        </w:rPr>
        <w:t> </w:t>
      </w:r>
      <w:r>
        <w:rPr/>
        <w:t>when</w:t>
      </w:r>
      <w:r>
        <w:rPr>
          <w:spacing w:val="-14"/>
        </w:rPr>
        <w:t> </w:t>
      </w:r>
      <w:r>
        <w:rPr/>
        <w:t>you're</w:t>
      </w:r>
      <w:r>
        <w:rPr>
          <w:spacing w:val="-15"/>
        </w:rPr>
        <w:t> </w:t>
      </w:r>
      <w:r>
        <w:rPr/>
        <w:t>finished,</w:t>
      </w:r>
      <w:r>
        <w:rPr>
          <w:spacing w:val="-12"/>
        </w:rPr>
        <w:t> </w:t>
      </w:r>
      <w:r>
        <w:rPr/>
        <w:t>you'll</w:t>
      </w:r>
      <w:r>
        <w:rPr>
          <w:spacing w:val="-13"/>
        </w:rPr>
        <w:t> </w:t>
      </w:r>
      <w:r>
        <w:rPr/>
        <w:t>know</w:t>
      </w:r>
      <w:r>
        <w:rPr>
          <w:spacing w:val="-15"/>
        </w:rPr>
        <w:t> </w:t>
      </w:r>
      <w:r>
        <w:rPr/>
        <w:t>absolutely</w:t>
      </w:r>
      <w:r>
        <w:rPr>
          <w:spacing w:val="-11"/>
        </w:rPr>
        <w:t> </w:t>
      </w:r>
      <w:r>
        <w:rPr/>
        <w:t>nothing</w:t>
      </w:r>
      <w:r>
        <w:rPr>
          <w:spacing w:val="-11"/>
        </w:rPr>
        <w:t> </w:t>
      </w:r>
      <w:r>
        <w:rPr/>
        <w:t>whatever about the bird". Feynman credits his "knowing very early on the difference between knowing the name of something and knowing something" to these experiences</w:t>
      </w:r>
      <w:r>
        <w:rPr>
          <w:spacing w:val="40"/>
        </w:rPr>
        <w:t> </w:t>
      </w:r>
      <w:r>
        <w:rPr/>
        <w:t>with his father.</w:t>
      </w:r>
    </w:p>
    <w:p>
      <w:pPr>
        <w:pStyle w:val="BodyText"/>
        <w:spacing w:line="230" w:lineRule="auto" w:before="259"/>
        <w:ind w:left="160" w:right="180" w:firstLine="584"/>
        <w:jc w:val="both"/>
      </w:pPr>
      <w:r>
        <w:rPr/>
        <w:t>Other recollections</w:t>
      </w:r>
      <w:r>
        <w:rPr>
          <w:spacing w:val="17"/>
        </w:rPr>
        <w:t> </w:t>
      </w:r>
      <w:r>
        <w:rPr/>
        <w:t>of Feynman are</w:t>
      </w:r>
      <w:r>
        <w:rPr>
          <w:spacing w:val="-2"/>
        </w:rPr>
        <w:t> </w:t>
      </w:r>
      <w:r>
        <w:rPr/>
        <w:t>still fresh in my memory.</w:t>
      </w:r>
      <w:r>
        <w:rPr>
          <w:spacing w:val="15"/>
        </w:rPr>
        <w:t> </w:t>
      </w:r>
      <w:r>
        <w:rPr/>
        <w:t>One time I went to get the coffee at lunch in the Greasy and returned to find that Feynman</w:t>
      </w:r>
      <w:r>
        <w:rPr>
          <w:spacing w:val="13"/>
        </w:rPr>
        <w:t> </w:t>
      </w:r>
      <w:r>
        <w:rPr/>
        <w:t>had</w:t>
      </w:r>
      <w:r>
        <w:rPr>
          <w:spacing w:val="3"/>
        </w:rPr>
        <w:t> </w:t>
      </w:r>
      <w:r>
        <w:rPr/>
        <w:t>invited</w:t>
      </w:r>
      <w:r>
        <w:rPr>
          <w:spacing w:val="8"/>
        </w:rPr>
        <w:t> </w:t>
      </w:r>
      <w:r>
        <w:rPr/>
        <w:t>my</w:t>
      </w:r>
      <w:r>
        <w:rPr>
          <w:spacing w:val="8"/>
        </w:rPr>
        <w:t> </w:t>
      </w:r>
      <w:r>
        <w:rPr/>
        <w:t>wife</w:t>
      </w:r>
      <w:r>
        <w:rPr>
          <w:spacing w:val="-3"/>
        </w:rPr>
        <w:t> </w:t>
      </w:r>
      <w:r>
        <w:rPr/>
        <w:t>down</w:t>
      </w:r>
      <w:r>
        <w:rPr>
          <w:spacing w:val="8"/>
        </w:rPr>
        <w:t> </w:t>
      </w:r>
      <w:r>
        <w:rPr/>
        <w:t>to</w:t>
      </w:r>
      <w:r>
        <w:rPr>
          <w:spacing w:val="-1"/>
        </w:rPr>
        <w:t> </w:t>
      </w:r>
      <w:r>
        <w:rPr/>
        <w:t>their</w:t>
      </w:r>
      <w:r>
        <w:rPr>
          <w:spacing w:val="8"/>
        </w:rPr>
        <w:t> </w:t>
      </w:r>
      <w:r>
        <w:rPr/>
        <w:t>house</w:t>
      </w:r>
      <w:r>
        <w:rPr>
          <w:spacing w:val="8"/>
        </w:rPr>
        <w:t> </w:t>
      </w:r>
      <w:r>
        <w:rPr/>
        <w:t>in</w:t>
      </w:r>
      <w:r>
        <w:rPr>
          <w:spacing w:val="4"/>
        </w:rPr>
        <w:t> </w:t>
      </w:r>
      <w:r>
        <w:rPr/>
        <w:t>Mexico</w:t>
      </w:r>
      <w:r>
        <w:rPr>
          <w:spacing w:val="4"/>
        </w:rPr>
        <w:t> </w:t>
      </w:r>
      <w:r>
        <w:rPr/>
        <w:t>for</w:t>
      </w:r>
      <w:r>
        <w:rPr>
          <w:spacing w:val="6"/>
        </w:rPr>
        <w:t> </w:t>
      </w:r>
      <w:r>
        <w:rPr/>
        <w:t>the</w:t>
      </w:r>
      <w:r>
        <w:rPr>
          <w:spacing w:val="6"/>
        </w:rPr>
        <w:t> </w:t>
      </w:r>
      <w:r>
        <w:rPr>
          <w:spacing w:val="-2"/>
        </w:rPr>
        <w:t>weekend</w:t>
      </w:r>
    </w:p>
    <w:p>
      <w:pPr>
        <w:pStyle w:val="BodyText"/>
        <w:spacing w:line="232" w:lineRule="auto"/>
        <w:ind w:left="154" w:right="177" w:hanging="2"/>
        <w:jc w:val="both"/>
      </w:pPr>
      <w:r>
        <w:rPr/>
        <w:t>-- with his</w:t>
      </w:r>
      <w:r>
        <w:rPr>
          <w:spacing w:val="-12"/>
        </w:rPr>
        <w:t> </w:t>
      </w:r>
      <w:r>
        <w:rPr/>
        <w:t>family, I</w:t>
      </w:r>
      <w:r>
        <w:rPr>
          <w:spacing w:val="-8"/>
        </w:rPr>
        <w:t> </w:t>
      </w:r>
      <w:r>
        <w:rPr/>
        <w:t>hasten</w:t>
      </w:r>
      <w:r>
        <w:rPr>
          <w:spacing w:val="-6"/>
        </w:rPr>
        <w:t> </w:t>
      </w:r>
      <w:r>
        <w:rPr/>
        <w:t>to</w:t>
      </w:r>
      <w:r>
        <w:rPr>
          <w:spacing w:val="-13"/>
        </w:rPr>
        <w:t> </w:t>
      </w:r>
      <w:r>
        <w:rPr/>
        <w:t>add. As</w:t>
      </w:r>
      <w:r>
        <w:rPr>
          <w:spacing w:val="-8"/>
        </w:rPr>
        <w:t> </w:t>
      </w:r>
      <w:r>
        <w:rPr/>
        <w:t>an</w:t>
      </w:r>
      <w:r>
        <w:rPr>
          <w:spacing w:val="-11"/>
        </w:rPr>
        <w:t> </w:t>
      </w:r>
      <w:r>
        <w:rPr/>
        <w:t>afterthought he</w:t>
      </w:r>
      <w:r>
        <w:rPr>
          <w:spacing w:val="-6"/>
        </w:rPr>
        <w:t> </w:t>
      </w:r>
      <w:r>
        <w:rPr/>
        <w:t>invited me</w:t>
      </w:r>
      <w:r>
        <w:rPr>
          <w:spacing w:val="-6"/>
        </w:rPr>
        <w:t> </w:t>
      </w:r>
      <w:r>
        <w:rPr/>
        <w:t>too</w:t>
      </w:r>
      <w:r>
        <w:rPr>
          <w:spacing w:val="-11"/>
        </w:rPr>
        <w:t> </w:t>
      </w:r>
      <w:r>
        <w:rPr/>
        <w:t>and we found ourselves strolling along the beach in Mexico, talking physics with Feynman late into the night. Feynman's advice to me on that occasion was: "You read too</w:t>
      </w:r>
      <w:r>
        <w:rPr>
          <w:spacing w:val="-4"/>
        </w:rPr>
        <w:t> </w:t>
      </w:r>
      <w:r>
        <w:rPr/>
        <w:t>many novels."</w:t>
      </w:r>
      <w:r>
        <w:rPr>
          <w:spacing w:val="40"/>
        </w:rPr>
        <w:t> </w:t>
      </w:r>
      <w:r>
        <w:rPr/>
        <w:t>He</w:t>
      </w:r>
      <w:r>
        <w:rPr>
          <w:spacing w:val="-5"/>
        </w:rPr>
        <w:t> </w:t>
      </w:r>
      <w:r>
        <w:rPr/>
        <w:t>had</w:t>
      </w:r>
      <w:r>
        <w:rPr>
          <w:spacing w:val="-1"/>
        </w:rPr>
        <w:t> </w:t>
      </w:r>
      <w:r>
        <w:rPr/>
        <w:t>started out</w:t>
      </w:r>
      <w:r>
        <w:rPr>
          <w:spacing w:val="-1"/>
        </w:rPr>
        <w:t> </w:t>
      </w:r>
      <w:r>
        <w:rPr/>
        <w:t>very narrow and</w:t>
      </w:r>
      <w:r>
        <w:rPr>
          <w:spacing w:val="-4"/>
        </w:rPr>
        <w:t> </w:t>
      </w:r>
      <w:r>
        <w:rPr/>
        <w:t>focused and only later in life had his interests broadened out. Good advice perhaps, but during the years I knew Feynman I also learnt how impossible he was for anyone to emulate -</w:t>
      </w:r>
      <w:r>
        <w:rPr>
          <w:spacing w:val="40"/>
        </w:rPr>
        <w:t> </w:t>
      </w:r>
      <w:r>
        <w:rPr/>
        <w:t>in his disregard for the 'unimportant' things of life, like committees and administration, and in his unique ability to attack physics problems from many different angles.</w:t>
      </w:r>
      <w:r>
        <w:rPr>
          <w:spacing w:val="-1"/>
        </w:rPr>
        <w:t> </w:t>
      </w:r>
      <w:r>
        <w:rPr/>
        <w:t>On</w:t>
      </w:r>
      <w:r>
        <w:rPr>
          <w:spacing w:val="-3"/>
        </w:rPr>
        <w:t> </w:t>
      </w:r>
      <w:r>
        <w:rPr/>
        <w:t>another visit to</w:t>
      </w:r>
      <w:r>
        <w:rPr>
          <w:spacing w:val="-13"/>
        </w:rPr>
        <w:t> </w:t>
      </w:r>
      <w:r>
        <w:rPr/>
        <w:t>CalTech many years later, sitting with him in the garden of his house in Altadena, Feynman proceeded to take off his belt and demonstrate his new understanding of the spin-statistics rule. He later wrote this up in a memorial lecture to his hero in physics,</w:t>
      </w:r>
      <w:r>
        <w:rPr>
          <w:spacing w:val="-15"/>
        </w:rPr>
        <w:t> </w:t>
      </w:r>
      <w:r>
        <w:rPr/>
        <w:t>Paul</w:t>
      </w:r>
      <w:r>
        <w:rPr>
          <w:spacing w:val="-12"/>
        </w:rPr>
        <w:t> </w:t>
      </w:r>
      <w:r>
        <w:rPr/>
        <w:t>Dirac,</w:t>
      </w:r>
      <w:r>
        <w:rPr>
          <w:spacing w:val="-15"/>
        </w:rPr>
        <w:t> </w:t>
      </w:r>
      <w:r>
        <w:rPr/>
        <w:t>discoverer</w:t>
      </w:r>
      <w:r>
        <w:rPr>
          <w:spacing w:val="-8"/>
        </w:rPr>
        <w:t> </w:t>
      </w:r>
      <w:r>
        <w:rPr/>
        <w:t>of</w:t>
      </w:r>
      <w:r>
        <w:rPr>
          <w:spacing w:val="-10"/>
        </w:rPr>
        <w:t> </w:t>
      </w:r>
      <w:r>
        <w:rPr/>
        <w:t>anti-matter.</w:t>
      </w:r>
      <w:r>
        <w:rPr>
          <w:spacing w:val="-10"/>
        </w:rPr>
        <w:t> </w:t>
      </w:r>
      <w:r>
        <w:rPr/>
        <w:t>This</w:t>
      </w:r>
      <w:r>
        <w:rPr>
          <w:spacing w:val="-13"/>
        </w:rPr>
        <w:t> </w:t>
      </w:r>
      <w:r>
        <w:rPr/>
        <w:t>was</w:t>
      </w:r>
      <w:r>
        <w:rPr>
          <w:spacing w:val="-15"/>
        </w:rPr>
        <w:t> </w:t>
      </w:r>
      <w:r>
        <w:rPr/>
        <w:t>some</w:t>
      </w:r>
      <w:r>
        <w:rPr>
          <w:spacing w:val="-14"/>
        </w:rPr>
        <w:t> </w:t>
      </w:r>
      <w:r>
        <w:rPr/>
        <w:t>twenty</w:t>
      </w:r>
      <w:r>
        <w:rPr>
          <w:spacing w:val="-6"/>
        </w:rPr>
        <w:t> </w:t>
      </w:r>
      <w:r>
        <w:rPr/>
        <w:t>years</w:t>
      </w:r>
      <w:r>
        <w:rPr>
          <w:spacing w:val="-15"/>
        </w:rPr>
        <w:t> </w:t>
      </w:r>
      <w:r>
        <w:rPr/>
        <w:t>after the</w:t>
      </w:r>
      <w:r>
        <w:rPr>
          <w:spacing w:val="-15"/>
        </w:rPr>
        <w:t> </w:t>
      </w:r>
      <w:r>
        <w:rPr/>
        <w:t>publication</w:t>
      </w:r>
      <w:r>
        <w:rPr>
          <w:spacing w:val="-14"/>
        </w:rPr>
        <w:t> </w:t>
      </w:r>
      <w:r>
        <w:rPr/>
        <w:t>of</w:t>
      </w:r>
      <w:r>
        <w:rPr>
          <w:spacing w:val="-15"/>
        </w:rPr>
        <w:t> </w:t>
      </w:r>
      <w:r>
        <w:rPr>
          <w:i/>
        </w:rPr>
        <w:t>The</w:t>
      </w:r>
      <w:r>
        <w:rPr>
          <w:i/>
          <w:spacing w:val="-14"/>
        </w:rPr>
        <w:t> </w:t>
      </w:r>
      <w:r>
        <w:rPr>
          <w:i/>
        </w:rPr>
        <w:t>Feynman</w:t>
      </w:r>
      <w:r>
        <w:rPr>
          <w:i/>
          <w:spacing w:val="-14"/>
        </w:rPr>
        <w:t> </w:t>
      </w:r>
      <w:r>
        <w:rPr>
          <w:i/>
        </w:rPr>
        <w:t>Lectures</w:t>
      </w:r>
      <w:r>
        <w:rPr>
          <w:i/>
          <w:spacing w:val="-15"/>
        </w:rPr>
        <w:t> </w:t>
      </w:r>
      <w:r>
        <w:rPr>
          <w:i/>
        </w:rPr>
        <w:t>on</w:t>
      </w:r>
      <w:r>
        <w:rPr>
          <w:i/>
          <w:spacing w:val="-14"/>
        </w:rPr>
        <w:t> </w:t>
      </w:r>
      <w:r>
        <w:rPr>
          <w:i/>
        </w:rPr>
        <w:t>Physics</w:t>
      </w:r>
      <w:r>
        <w:rPr>
          <w:i/>
          <w:spacing w:val="-14"/>
        </w:rPr>
        <w:t> </w:t>
      </w:r>
      <w:r>
        <w:rPr/>
        <w:t>in</w:t>
      </w:r>
      <w:r>
        <w:rPr>
          <w:spacing w:val="-15"/>
        </w:rPr>
        <w:t> </w:t>
      </w:r>
      <w:r>
        <w:rPr/>
        <w:t>which</w:t>
      </w:r>
      <w:r>
        <w:rPr>
          <w:spacing w:val="-14"/>
        </w:rPr>
        <w:t> </w:t>
      </w:r>
      <w:r>
        <w:rPr/>
        <w:t>he</w:t>
      </w:r>
      <w:r>
        <w:rPr>
          <w:spacing w:val="-15"/>
        </w:rPr>
        <w:t> </w:t>
      </w:r>
      <w:r>
        <w:rPr/>
        <w:t>had</w:t>
      </w:r>
      <w:r>
        <w:rPr>
          <w:spacing w:val="-14"/>
        </w:rPr>
        <w:t> </w:t>
      </w:r>
      <w:r>
        <w:rPr/>
        <w:t>apologized for not being able to give an elementary explanation of this rule. As he said then: "This probably means we do not have a complete understanding of the fundamental</w:t>
      </w:r>
      <w:r>
        <w:rPr>
          <w:spacing w:val="40"/>
        </w:rPr>
        <w:t> </w:t>
      </w:r>
      <w:r>
        <w:rPr/>
        <w:t>principle involved."</w:t>
      </w:r>
    </w:p>
    <w:p>
      <w:pPr>
        <w:pStyle w:val="BodyText"/>
        <w:spacing w:line="232" w:lineRule="auto" w:before="245"/>
        <w:ind w:left="149" w:right="179" w:firstLine="591"/>
        <w:jc w:val="both"/>
      </w:pPr>
      <w:r>
        <w:rPr>
          <w:spacing w:val="-2"/>
        </w:rPr>
        <w:t>What</w:t>
      </w:r>
      <w:r>
        <w:rPr>
          <w:spacing w:val="-13"/>
        </w:rPr>
        <w:t> </w:t>
      </w:r>
      <w:r>
        <w:rPr>
          <w:spacing w:val="-2"/>
        </w:rPr>
        <w:t>made</w:t>
      </w:r>
      <w:r>
        <w:rPr>
          <w:spacing w:val="-12"/>
        </w:rPr>
        <w:t> </w:t>
      </w:r>
      <w:r>
        <w:rPr>
          <w:spacing w:val="-2"/>
        </w:rPr>
        <w:t>Feynman's</w:t>
      </w:r>
      <w:r>
        <w:rPr>
          <w:spacing w:val="-13"/>
        </w:rPr>
        <w:t> </w:t>
      </w:r>
      <w:r>
        <w:rPr>
          <w:spacing w:val="-2"/>
        </w:rPr>
        <w:t>lectures</w:t>
      </w:r>
      <w:r>
        <w:rPr>
          <w:spacing w:val="-12"/>
        </w:rPr>
        <w:t> </w:t>
      </w:r>
      <w:r>
        <w:rPr>
          <w:spacing w:val="-2"/>
        </w:rPr>
        <w:t>unique?</w:t>
      </w:r>
      <w:r>
        <w:rPr>
          <w:spacing w:val="-12"/>
        </w:rPr>
        <w:t> </w:t>
      </w:r>
      <w:r>
        <w:rPr>
          <w:spacing w:val="-2"/>
        </w:rPr>
        <w:t>The</w:t>
      </w:r>
      <w:r>
        <w:rPr>
          <w:spacing w:val="-13"/>
        </w:rPr>
        <w:t> </w:t>
      </w:r>
      <w:r>
        <w:rPr>
          <w:spacing w:val="-2"/>
        </w:rPr>
        <w:t>well-known</w:t>
      </w:r>
      <w:r>
        <w:rPr>
          <w:spacing w:val="-11"/>
        </w:rPr>
        <w:t> </w:t>
      </w:r>
      <w:r>
        <w:rPr>
          <w:spacing w:val="-2"/>
        </w:rPr>
        <w:t>Cornell physicist </w:t>
      </w:r>
      <w:r>
        <w:rPr/>
        <w:t>David Mermin, himself noted for his thoughtful and penetrating analyses of supposedly well-understood problems in physics, was moved to say: "I would drop</w:t>
      </w:r>
      <w:r>
        <w:rPr>
          <w:spacing w:val="-15"/>
        </w:rPr>
        <w:t> </w:t>
      </w:r>
      <w:r>
        <w:rPr/>
        <w:t>everything to</w:t>
      </w:r>
      <w:r>
        <w:rPr>
          <w:spacing w:val="-13"/>
        </w:rPr>
        <w:t> </w:t>
      </w:r>
      <w:r>
        <w:rPr/>
        <w:t>hear</w:t>
      </w:r>
      <w:r>
        <w:rPr>
          <w:spacing w:val="-6"/>
        </w:rPr>
        <w:t> </w:t>
      </w:r>
      <w:r>
        <w:rPr/>
        <w:t>him</w:t>
      </w:r>
      <w:r>
        <w:rPr>
          <w:spacing w:val="-5"/>
        </w:rPr>
        <w:t> </w:t>
      </w:r>
      <w:r>
        <w:rPr/>
        <w:t>lecture</w:t>
      </w:r>
      <w:r>
        <w:rPr>
          <w:spacing w:val="-9"/>
        </w:rPr>
        <w:t> </w:t>
      </w:r>
      <w:r>
        <w:rPr/>
        <w:t>on</w:t>
      </w:r>
      <w:r>
        <w:rPr>
          <w:spacing w:val="-8"/>
        </w:rPr>
        <w:t> </w:t>
      </w:r>
      <w:r>
        <w:rPr/>
        <w:t>the</w:t>
      </w:r>
      <w:r>
        <w:rPr>
          <w:spacing w:val="-15"/>
        </w:rPr>
        <w:t> </w:t>
      </w:r>
      <w:r>
        <w:rPr/>
        <w:t>municipal</w:t>
      </w:r>
      <w:r>
        <w:rPr>
          <w:spacing w:val="-1"/>
        </w:rPr>
        <w:t> </w:t>
      </w:r>
      <w:r>
        <w:rPr/>
        <w:t>drainage</w:t>
      </w:r>
      <w:r>
        <w:rPr>
          <w:spacing w:val="-5"/>
        </w:rPr>
        <w:t> </w:t>
      </w:r>
      <w:r>
        <w:rPr/>
        <w:t>system."</w:t>
      </w:r>
      <w:r>
        <w:rPr>
          <w:spacing w:val="-7"/>
        </w:rPr>
        <w:t> </w:t>
      </w:r>
      <w:r>
        <w:rPr/>
        <w:t>In</w:t>
      </w:r>
      <w:r>
        <w:rPr>
          <w:spacing w:val="-9"/>
        </w:rPr>
        <w:t> </w:t>
      </w:r>
      <w:r>
        <w:rPr/>
        <w:t>1967 the Los Angeles Times Science editor wrote: "A lecture by Dr. Feynman is a rare treat indeed. For humor and drama, suspense and interest it often rivals Broadway stage plays. And above all,</w:t>
      </w:r>
      <w:r>
        <w:rPr>
          <w:spacing w:val="-4"/>
        </w:rPr>
        <w:t> </w:t>
      </w:r>
      <w:r>
        <w:rPr/>
        <w:t>it</w:t>
      </w:r>
      <w:r>
        <w:rPr>
          <w:spacing w:val="-4"/>
        </w:rPr>
        <w:t> </w:t>
      </w:r>
      <w:r>
        <w:rPr/>
        <w:t>crackles with clarity. If physics is the underlying</w:t>
      </w:r>
      <w:r>
        <w:rPr>
          <w:spacing w:val="24"/>
        </w:rPr>
        <w:t> </w:t>
      </w:r>
      <w:r>
        <w:rPr/>
        <w:t>'melody' of science, then</w:t>
      </w:r>
      <w:r>
        <w:rPr>
          <w:spacing w:val="-3"/>
        </w:rPr>
        <w:t> </w:t>
      </w:r>
      <w:r>
        <w:rPr/>
        <w:t>Dr.</w:t>
      </w:r>
      <w:r>
        <w:rPr>
          <w:spacing w:val="-8"/>
        </w:rPr>
        <w:t> </w:t>
      </w:r>
      <w:r>
        <w:rPr/>
        <w:t>Feynman is</w:t>
      </w:r>
      <w:r>
        <w:rPr>
          <w:spacing w:val="-11"/>
        </w:rPr>
        <w:t> </w:t>
      </w:r>
      <w:r>
        <w:rPr/>
        <w:t>its</w:t>
      </w:r>
      <w:r>
        <w:rPr>
          <w:spacing w:val="-6"/>
        </w:rPr>
        <w:t> </w:t>
      </w:r>
      <w:r>
        <w:rPr/>
        <w:t>most lucid troubador." In</w:t>
      </w:r>
      <w:r>
        <w:rPr>
          <w:spacing w:val="37"/>
        </w:rPr>
        <w:t> </w:t>
      </w:r>
      <w:r>
        <w:rPr/>
        <w:t>the</w:t>
      </w:r>
      <w:r>
        <w:rPr>
          <w:spacing w:val="26"/>
        </w:rPr>
        <w:t> </w:t>
      </w:r>
      <w:r>
        <w:rPr/>
        <w:t>same</w:t>
      </w:r>
      <w:r>
        <w:rPr>
          <w:spacing w:val="35"/>
        </w:rPr>
        <w:t> </w:t>
      </w:r>
      <w:r>
        <w:rPr/>
        <w:t>article,</w:t>
      </w:r>
      <w:r>
        <w:rPr>
          <w:spacing w:val="34"/>
        </w:rPr>
        <w:t> </w:t>
      </w:r>
      <w:r>
        <w:rPr/>
        <w:t>the</w:t>
      </w:r>
      <w:r>
        <w:rPr>
          <w:spacing w:val="24"/>
        </w:rPr>
        <w:t> </w:t>
      </w:r>
      <w:r>
        <w:rPr/>
        <w:t>author,</w:t>
      </w:r>
      <w:r>
        <w:rPr>
          <w:spacing w:val="38"/>
        </w:rPr>
        <w:t> </w:t>
      </w:r>
      <w:r>
        <w:rPr/>
        <w:t>Irving</w:t>
      </w:r>
      <w:r>
        <w:rPr>
          <w:spacing w:val="37"/>
        </w:rPr>
        <w:t> </w:t>
      </w:r>
      <w:r>
        <w:rPr/>
        <w:t>Bengelsdorf,</w:t>
      </w:r>
      <w:r>
        <w:rPr>
          <w:spacing w:val="40"/>
        </w:rPr>
        <w:t> </w:t>
      </w:r>
      <w:r>
        <w:rPr/>
        <w:t>sums</w:t>
      </w:r>
      <w:r>
        <w:rPr>
          <w:spacing w:val="40"/>
        </w:rPr>
        <w:t> </w:t>
      </w:r>
      <w:r>
        <w:rPr/>
        <w:t>up</w:t>
      </w:r>
      <w:r>
        <w:rPr>
          <w:spacing w:val="28"/>
        </w:rPr>
        <w:t> </w:t>
      </w:r>
      <w:r>
        <w:rPr/>
        <w:t>the</w:t>
      </w:r>
      <w:r>
        <w:rPr>
          <w:spacing w:val="30"/>
        </w:rPr>
        <w:t> </w:t>
      </w:r>
      <w:r>
        <w:rPr/>
        <w:t>essence</w:t>
      </w:r>
      <w:r>
        <w:rPr>
          <w:spacing w:val="37"/>
        </w:rPr>
        <w:t> </w:t>
      </w:r>
      <w:r>
        <w:rPr/>
        <w:t>of</w:t>
      </w:r>
    </w:p>
    <w:p>
      <w:pPr>
        <w:pStyle w:val="BodyText"/>
        <w:spacing w:after="0" w:line="232" w:lineRule="auto"/>
        <w:jc w:val="both"/>
        <w:sectPr>
          <w:pgSz w:w="8450" w:h="12230"/>
          <w:pgMar w:header="535" w:footer="0" w:top="960" w:bottom="280" w:left="425" w:right="425"/>
        </w:sectPr>
      </w:pPr>
    </w:p>
    <w:p>
      <w:pPr>
        <w:spacing w:line="240" w:lineRule="auto" w:before="193"/>
        <w:ind w:left="149" w:right="181" w:hanging="1"/>
        <w:jc w:val="both"/>
        <w:rPr>
          <w:sz w:val="22"/>
        </w:rPr>
      </w:pPr>
      <w:r>
        <w:rPr>
          <w:sz w:val="22"/>
        </w:rPr>
        <w:t>Feynman's</w:t>
      </w:r>
      <w:r>
        <w:rPr>
          <w:spacing w:val="40"/>
          <w:sz w:val="22"/>
        </w:rPr>
        <w:t> </w:t>
      </w:r>
      <w:r>
        <w:rPr>
          <w:sz w:val="22"/>
        </w:rPr>
        <w:t>approach:</w:t>
      </w:r>
      <w:r>
        <w:rPr>
          <w:spacing w:val="40"/>
          <w:sz w:val="22"/>
        </w:rPr>
        <w:t> </w:t>
      </w:r>
      <w:r>
        <w:rPr>
          <w:sz w:val="22"/>
        </w:rPr>
        <w:t>"No</w:t>
      </w:r>
      <w:r>
        <w:rPr>
          <w:spacing w:val="40"/>
          <w:sz w:val="22"/>
        </w:rPr>
        <w:t> </w:t>
      </w:r>
      <w:r>
        <w:rPr>
          <w:sz w:val="22"/>
        </w:rPr>
        <w:t>matter</w:t>
      </w:r>
      <w:r>
        <w:rPr>
          <w:spacing w:val="40"/>
          <w:sz w:val="22"/>
        </w:rPr>
        <w:t> </w:t>
      </w:r>
      <w:r>
        <w:rPr>
          <w:sz w:val="22"/>
        </w:rPr>
        <w:t>how</w:t>
      </w:r>
      <w:r>
        <w:rPr>
          <w:spacing w:val="40"/>
          <w:sz w:val="22"/>
        </w:rPr>
        <w:t> </w:t>
      </w:r>
      <w:r>
        <w:rPr>
          <w:sz w:val="22"/>
        </w:rPr>
        <w:t>difficult</w:t>
      </w:r>
      <w:r>
        <w:rPr>
          <w:spacing w:val="40"/>
          <w:sz w:val="22"/>
        </w:rPr>
        <w:t> </w:t>
      </w:r>
      <w:r>
        <w:rPr>
          <w:sz w:val="22"/>
        </w:rPr>
        <w:t>the</w:t>
      </w:r>
      <w:r>
        <w:rPr>
          <w:spacing w:val="40"/>
          <w:sz w:val="22"/>
        </w:rPr>
        <w:t> </w:t>
      </w:r>
      <w:r>
        <w:rPr>
          <w:sz w:val="22"/>
        </w:rPr>
        <w:t>subject</w:t>
      </w:r>
      <w:r>
        <w:rPr>
          <w:spacing w:val="40"/>
          <w:sz w:val="22"/>
        </w:rPr>
        <w:t> </w:t>
      </w:r>
      <w:r>
        <w:rPr>
          <w:sz w:val="22"/>
        </w:rPr>
        <w:t>-</w:t>
      </w:r>
      <w:r>
        <w:rPr>
          <w:spacing w:val="80"/>
          <w:sz w:val="22"/>
        </w:rPr>
        <w:t> </w:t>
      </w:r>
      <w:r>
        <w:rPr>
          <w:sz w:val="22"/>
        </w:rPr>
        <w:t>from</w:t>
      </w:r>
      <w:r>
        <w:rPr>
          <w:spacing w:val="40"/>
          <w:sz w:val="22"/>
        </w:rPr>
        <w:t> </w:t>
      </w:r>
      <w:r>
        <w:rPr>
          <w:sz w:val="22"/>
        </w:rPr>
        <w:t>gravity through quantum mechanics to relativity -</w:t>
      </w:r>
      <w:r>
        <w:rPr>
          <w:spacing w:val="40"/>
          <w:sz w:val="22"/>
        </w:rPr>
        <w:t> </w:t>
      </w:r>
      <w:r>
        <w:rPr>
          <w:sz w:val="22"/>
        </w:rPr>
        <w:t>the words are sharp and clear. No stuffed</w:t>
      </w:r>
      <w:r>
        <w:rPr>
          <w:spacing w:val="40"/>
          <w:sz w:val="22"/>
        </w:rPr>
        <w:t> </w:t>
      </w:r>
      <w:r>
        <w:rPr>
          <w:sz w:val="22"/>
        </w:rPr>
        <w:t>shirt</w:t>
      </w:r>
      <w:r>
        <w:rPr>
          <w:spacing w:val="40"/>
          <w:sz w:val="22"/>
        </w:rPr>
        <w:t> </w:t>
      </w:r>
      <w:r>
        <w:rPr>
          <w:sz w:val="22"/>
        </w:rPr>
        <w:t>phrases,</w:t>
      </w:r>
      <w:r>
        <w:rPr>
          <w:spacing w:val="40"/>
          <w:sz w:val="22"/>
        </w:rPr>
        <w:t> </w:t>
      </w:r>
      <w:r>
        <w:rPr>
          <w:sz w:val="22"/>
        </w:rPr>
        <w:t>no</w:t>
      </w:r>
      <w:r>
        <w:rPr>
          <w:spacing w:val="40"/>
          <w:sz w:val="22"/>
        </w:rPr>
        <w:t> </w:t>
      </w:r>
      <w:r>
        <w:rPr>
          <w:sz w:val="22"/>
        </w:rPr>
        <w:t>'snow</w:t>
      </w:r>
      <w:r>
        <w:rPr>
          <w:spacing w:val="40"/>
          <w:sz w:val="22"/>
        </w:rPr>
        <w:t> </w:t>
      </w:r>
      <w:r>
        <w:rPr>
          <w:sz w:val="22"/>
        </w:rPr>
        <w:t>jobs',</w:t>
      </w:r>
      <w:r>
        <w:rPr>
          <w:spacing w:val="40"/>
          <w:sz w:val="22"/>
        </w:rPr>
        <w:t> </w:t>
      </w:r>
      <w:r>
        <w:rPr>
          <w:sz w:val="22"/>
        </w:rPr>
        <w:t>no</w:t>
      </w:r>
      <w:r>
        <w:rPr>
          <w:spacing w:val="40"/>
          <w:sz w:val="22"/>
        </w:rPr>
        <w:t> </w:t>
      </w:r>
      <w:r>
        <w:rPr>
          <w:sz w:val="22"/>
        </w:rPr>
        <w:t>obfuscation."</w:t>
      </w:r>
      <w:r>
        <w:rPr>
          <w:spacing w:val="40"/>
          <w:sz w:val="22"/>
        </w:rPr>
        <w:t> </w:t>
      </w:r>
      <w:r>
        <w:rPr>
          <w:sz w:val="22"/>
        </w:rPr>
        <w:t>A</w:t>
      </w:r>
      <w:r>
        <w:rPr>
          <w:spacing w:val="40"/>
          <w:sz w:val="22"/>
        </w:rPr>
        <w:t> </w:t>
      </w:r>
      <w:r>
        <w:rPr>
          <w:sz w:val="22"/>
        </w:rPr>
        <w:t>New</w:t>
      </w:r>
      <w:r>
        <w:rPr>
          <w:spacing w:val="40"/>
          <w:sz w:val="22"/>
        </w:rPr>
        <w:t> </w:t>
      </w:r>
      <w:r>
        <w:rPr>
          <w:sz w:val="22"/>
        </w:rPr>
        <w:t>York</w:t>
      </w:r>
      <w:r>
        <w:rPr>
          <w:spacing w:val="40"/>
          <w:sz w:val="22"/>
        </w:rPr>
        <w:t> </w:t>
      </w:r>
      <w:r>
        <w:rPr>
          <w:sz w:val="22"/>
        </w:rPr>
        <w:t>Times article in</w:t>
      </w:r>
      <w:r>
        <w:rPr>
          <w:spacing w:val="30"/>
          <w:sz w:val="22"/>
        </w:rPr>
        <w:t> </w:t>
      </w:r>
      <w:r>
        <w:rPr>
          <w:sz w:val="22"/>
        </w:rPr>
        <w:t>the same year said that Feynman</w:t>
      </w:r>
      <w:r>
        <w:rPr>
          <w:spacing w:val="40"/>
          <w:sz w:val="22"/>
        </w:rPr>
        <w:t> </w:t>
      </w:r>
      <w:r>
        <w:rPr>
          <w:sz w:val="22"/>
        </w:rPr>
        <w:t>"uses</w:t>
      </w:r>
      <w:r>
        <w:rPr>
          <w:spacing w:val="31"/>
          <w:sz w:val="22"/>
        </w:rPr>
        <w:t> </w:t>
      </w:r>
      <w:r>
        <w:rPr>
          <w:sz w:val="22"/>
        </w:rPr>
        <w:t>hand gestures</w:t>
      </w:r>
      <w:r>
        <w:rPr>
          <w:spacing w:val="31"/>
          <w:sz w:val="22"/>
        </w:rPr>
        <w:t> </w:t>
      </w:r>
      <w:r>
        <w:rPr>
          <w:sz w:val="22"/>
        </w:rPr>
        <w:t>and intonations the way Billy Rose used beautiful women on the stage, spectacularly but with </w:t>
      </w:r>
      <w:r>
        <w:rPr>
          <w:spacing w:val="-2"/>
          <w:sz w:val="22"/>
        </w:rPr>
        <w:t>grace."</w:t>
      </w:r>
    </w:p>
    <w:p>
      <w:pPr>
        <w:pStyle w:val="BodyText"/>
        <w:spacing w:before="18"/>
        <w:rPr>
          <w:sz w:val="22"/>
        </w:rPr>
      </w:pPr>
    </w:p>
    <w:p>
      <w:pPr>
        <w:spacing w:line="242" w:lineRule="auto" w:before="0"/>
        <w:ind w:left="144" w:right="176" w:firstLine="586"/>
        <w:jc w:val="both"/>
        <w:rPr>
          <w:sz w:val="22"/>
        </w:rPr>
      </w:pPr>
      <w:r>
        <w:rPr>
          <w:sz w:val="22"/>
        </w:rPr>
        <w:t>For me, it was Feynman's choice of words that made a Feynman lecture such a unique experience. The</w:t>
      </w:r>
      <w:r>
        <w:rPr>
          <w:spacing w:val="-4"/>
          <w:sz w:val="22"/>
        </w:rPr>
        <w:t> </w:t>
      </w:r>
      <w:r>
        <w:rPr>
          <w:sz w:val="22"/>
        </w:rPr>
        <w:t>same New York Times article went on to say that "his lectures are couched in pithy often rough-cut</w:t>
      </w:r>
      <w:r>
        <w:rPr>
          <w:spacing w:val="40"/>
          <w:sz w:val="22"/>
        </w:rPr>
        <w:t> </w:t>
      </w:r>
      <w:r>
        <w:rPr>
          <w:sz w:val="22"/>
        </w:rPr>
        <w:t>phrases." There are</w:t>
      </w:r>
      <w:r>
        <w:rPr>
          <w:spacing w:val="40"/>
          <w:sz w:val="22"/>
        </w:rPr>
        <w:t> </w:t>
      </w:r>
      <w:r>
        <w:rPr>
          <w:sz w:val="22"/>
        </w:rPr>
        <w:t>innumerable examples to choose from. In the middle of pages of complicated mathematics</w:t>
      </w:r>
      <w:r>
        <w:rPr>
          <w:spacing w:val="40"/>
          <w:sz w:val="22"/>
        </w:rPr>
        <w:t> </w:t>
      </w:r>
      <w:r>
        <w:rPr>
          <w:sz w:val="22"/>
        </w:rPr>
        <w:t>Feynman deliberately</w:t>
      </w:r>
      <w:r>
        <w:rPr>
          <w:spacing w:val="40"/>
          <w:sz w:val="22"/>
        </w:rPr>
        <w:t> </w:t>
      </w:r>
      <w:r>
        <w:rPr>
          <w:sz w:val="22"/>
        </w:rPr>
        <w:t>lightens up the text by introducing</w:t>
      </w:r>
      <w:r>
        <w:rPr>
          <w:spacing w:val="40"/>
          <w:sz w:val="22"/>
        </w:rPr>
        <w:t> </w:t>
      </w:r>
      <w:r>
        <w:rPr>
          <w:sz w:val="22"/>
        </w:rPr>
        <w:t>phrases like "you can cook up two new states . . ." or by personalizing the account by introducing</w:t>
      </w:r>
      <w:r>
        <w:rPr>
          <w:spacing w:val="40"/>
          <w:sz w:val="22"/>
        </w:rPr>
        <w:t> </w:t>
      </w:r>
      <w:r>
        <w:rPr>
          <w:sz w:val="22"/>
        </w:rPr>
        <w:t>imagined conversations of physicists as in "Now -</w:t>
      </w:r>
      <w:r>
        <w:rPr>
          <w:spacing w:val="80"/>
          <w:sz w:val="22"/>
        </w:rPr>
        <w:t> </w:t>
      </w:r>
      <w:r>
        <w:rPr>
          <w:sz w:val="22"/>
        </w:rPr>
        <w:t>said Gell-Mann and</w:t>
      </w:r>
      <w:r>
        <w:rPr>
          <w:spacing w:val="31"/>
          <w:sz w:val="22"/>
        </w:rPr>
        <w:t> </w:t>
      </w:r>
      <w:r>
        <w:rPr>
          <w:sz w:val="22"/>
        </w:rPr>
        <w:t>Pais</w:t>
      </w:r>
      <w:r>
        <w:rPr>
          <w:spacing w:val="80"/>
          <w:sz w:val="22"/>
        </w:rPr>
        <w:t> </w:t>
      </w:r>
      <w:r>
        <w:rPr>
          <w:sz w:val="22"/>
        </w:rPr>
        <w:t>-</w:t>
      </w:r>
      <w:r>
        <w:rPr>
          <w:spacing w:val="80"/>
          <w:w w:val="150"/>
          <w:sz w:val="22"/>
        </w:rPr>
        <w:t> </w:t>
      </w:r>
      <w:r>
        <w:rPr>
          <w:sz w:val="22"/>
        </w:rPr>
        <w:t>here</w:t>
      </w:r>
      <w:r>
        <w:rPr>
          <w:spacing w:val="27"/>
          <w:sz w:val="22"/>
        </w:rPr>
        <w:t> </w:t>
      </w:r>
      <w:r>
        <w:rPr>
          <w:sz w:val="22"/>
        </w:rPr>
        <w:t>is</w:t>
      </w:r>
      <w:r>
        <w:rPr>
          <w:spacing w:val="22"/>
          <w:sz w:val="22"/>
        </w:rPr>
        <w:t> </w:t>
      </w:r>
      <w:r>
        <w:rPr>
          <w:sz w:val="22"/>
        </w:rPr>
        <w:t>an</w:t>
      </w:r>
      <w:r>
        <w:rPr>
          <w:spacing w:val="28"/>
          <w:sz w:val="22"/>
        </w:rPr>
        <w:t> </w:t>
      </w:r>
      <w:r>
        <w:rPr>
          <w:sz w:val="22"/>
        </w:rPr>
        <w:t>interesting</w:t>
      </w:r>
      <w:r>
        <w:rPr>
          <w:spacing w:val="36"/>
          <w:sz w:val="22"/>
        </w:rPr>
        <w:t> </w:t>
      </w:r>
      <w:r>
        <w:rPr>
          <w:sz w:val="22"/>
        </w:rPr>
        <w:t>situation."</w:t>
      </w:r>
      <w:r>
        <w:rPr>
          <w:spacing w:val="40"/>
          <w:sz w:val="22"/>
        </w:rPr>
        <w:t> </w:t>
      </w:r>
      <w:r>
        <w:rPr>
          <w:sz w:val="22"/>
        </w:rPr>
        <w:t>In</w:t>
      </w:r>
      <w:r>
        <w:rPr>
          <w:spacing w:val="34"/>
          <w:sz w:val="22"/>
        </w:rPr>
        <w:t> </w:t>
      </w:r>
      <w:r>
        <w:rPr>
          <w:sz w:val="22"/>
        </w:rPr>
        <w:t>his</w:t>
      </w:r>
      <w:r>
        <w:rPr>
          <w:spacing w:val="21"/>
          <w:sz w:val="22"/>
        </w:rPr>
        <w:t> </w:t>
      </w:r>
      <w:r>
        <w:rPr>
          <w:sz w:val="22"/>
        </w:rPr>
        <w:t>invited</w:t>
      </w:r>
      <w:r>
        <w:rPr>
          <w:spacing w:val="40"/>
          <w:sz w:val="22"/>
        </w:rPr>
        <w:t> </w:t>
      </w:r>
      <w:r>
        <w:rPr>
          <w:sz w:val="22"/>
        </w:rPr>
        <w:t>lecture</w:t>
      </w:r>
      <w:r>
        <w:rPr>
          <w:spacing w:val="33"/>
          <w:sz w:val="22"/>
        </w:rPr>
        <w:t> </w:t>
      </w:r>
      <w:r>
        <w:rPr>
          <w:sz w:val="22"/>
        </w:rPr>
        <w:t>in</w:t>
      </w:r>
      <w:r>
        <w:rPr>
          <w:spacing w:val="27"/>
          <w:sz w:val="22"/>
        </w:rPr>
        <w:t> </w:t>
      </w:r>
      <w:r>
        <w:rPr>
          <w:sz w:val="22"/>
        </w:rPr>
        <w:t>1971,</w:t>
      </w:r>
      <w:r>
        <w:rPr>
          <w:spacing w:val="25"/>
          <w:sz w:val="22"/>
        </w:rPr>
        <w:t> </w:t>
      </w:r>
      <w:r>
        <w:rPr>
          <w:sz w:val="22"/>
        </w:rPr>
        <w:t>on the</w:t>
      </w:r>
      <w:r>
        <w:rPr>
          <w:spacing w:val="19"/>
          <w:sz w:val="22"/>
        </w:rPr>
        <w:t> </w:t>
      </w:r>
      <w:r>
        <w:rPr>
          <w:sz w:val="22"/>
        </w:rPr>
        <w:t>occasion</w:t>
      </w:r>
      <w:r>
        <w:rPr>
          <w:spacing w:val="39"/>
          <w:sz w:val="22"/>
        </w:rPr>
        <w:t> </w:t>
      </w:r>
      <w:r>
        <w:rPr>
          <w:sz w:val="22"/>
        </w:rPr>
        <w:t>of</w:t>
      </w:r>
      <w:r>
        <w:rPr>
          <w:spacing w:val="40"/>
          <w:sz w:val="22"/>
        </w:rPr>
        <w:t> </w:t>
      </w:r>
      <w:r>
        <w:rPr>
          <w:sz w:val="22"/>
        </w:rPr>
        <w:t>the award</w:t>
      </w:r>
      <w:r>
        <w:rPr>
          <w:spacing w:val="33"/>
          <w:sz w:val="22"/>
        </w:rPr>
        <w:t> </w:t>
      </w:r>
      <w:r>
        <w:rPr>
          <w:sz w:val="22"/>
        </w:rPr>
        <w:t>of</w:t>
      </w:r>
      <w:r>
        <w:rPr>
          <w:spacing w:val="34"/>
          <w:sz w:val="22"/>
        </w:rPr>
        <w:t> </w:t>
      </w:r>
      <w:r>
        <w:rPr>
          <w:sz w:val="22"/>
        </w:rPr>
        <w:t>the Oersted</w:t>
      </w:r>
      <w:r>
        <w:rPr>
          <w:spacing w:val="30"/>
          <w:sz w:val="22"/>
        </w:rPr>
        <w:t> </w:t>
      </w:r>
      <w:r>
        <w:rPr>
          <w:sz w:val="22"/>
        </w:rPr>
        <w:t>medal</w:t>
      </w:r>
      <w:r>
        <w:rPr>
          <w:spacing w:val="28"/>
          <w:sz w:val="22"/>
        </w:rPr>
        <w:t> </w:t>
      </w:r>
      <w:r>
        <w:rPr>
          <w:sz w:val="22"/>
        </w:rPr>
        <w:t>for</w:t>
      </w:r>
      <w:r>
        <w:rPr>
          <w:spacing w:val="22"/>
          <w:sz w:val="22"/>
        </w:rPr>
        <w:t> </w:t>
      </w:r>
      <w:r>
        <w:rPr>
          <w:sz w:val="22"/>
        </w:rPr>
        <w:t>his</w:t>
      </w:r>
      <w:r>
        <w:rPr>
          <w:spacing w:val="18"/>
          <w:sz w:val="22"/>
        </w:rPr>
        <w:t> </w:t>
      </w:r>
      <w:r>
        <w:rPr>
          <w:sz w:val="22"/>
        </w:rPr>
        <w:t>services</w:t>
      </w:r>
      <w:r>
        <w:rPr>
          <w:spacing w:val="30"/>
          <w:sz w:val="22"/>
        </w:rPr>
        <w:t> </w:t>
      </w:r>
      <w:r>
        <w:rPr>
          <w:sz w:val="22"/>
        </w:rPr>
        <w:t>to</w:t>
      </w:r>
      <w:r>
        <w:rPr>
          <w:spacing w:val="16"/>
          <w:sz w:val="22"/>
        </w:rPr>
        <w:t> </w:t>
      </w:r>
      <w:r>
        <w:rPr>
          <w:sz w:val="22"/>
        </w:rPr>
        <w:t>the</w:t>
      </w:r>
      <w:r>
        <w:rPr>
          <w:spacing w:val="20"/>
          <w:sz w:val="22"/>
        </w:rPr>
        <w:t> </w:t>
      </w:r>
      <w:r>
        <w:rPr>
          <w:sz w:val="22"/>
        </w:rPr>
        <w:t>teaching of physics, Feynman began disarmingly by saying "I don't know anything about teaching" and then proceeded to give a fascinating account of the research</w:t>
      </w:r>
      <w:r>
        <w:rPr>
          <w:spacing w:val="40"/>
          <w:sz w:val="22"/>
        </w:rPr>
        <w:t> </w:t>
      </w:r>
      <w:r>
        <w:rPr>
          <w:sz w:val="22"/>
        </w:rPr>
        <w:t>problem</w:t>
      </w:r>
      <w:r>
        <w:rPr>
          <w:spacing w:val="32"/>
          <w:sz w:val="22"/>
        </w:rPr>
        <w:t> </w:t>
      </w:r>
      <w:r>
        <w:rPr>
          <w:sz w:val="22"/>
        </w:rPr>
        <w:t>he was working on -</w:t>
      </w:r>
      <w:r>
        <w:rPr>
          <w:spacing w:val="80"/>
          <w:sz w:val="22"/>
        </w:rPr>
        <w:t> </w:t>
      </w:r>
      <w:r>
        <w:rPr>
          <w:sz w:val="22"/>
        </w:rPr>
        <w:t>"What is the proton made out of? Nobody knows but that's what we're going to find out." In the talk he likened smashing two protons together to smashing two watches together: one could look at the gearwheels</w:t>
      </w:r>
      <w:r>
        <w:rPr>
          <w:spacing w:val="40"/>
          <w:sz w:val="22"/>
        </w:rPr>
        <w:t> </w:t>
      </w:r>
      <w:r>
        <w:rPr>
          <w:sz w:val="22"/>
        </w:rPr>
        <w:t>and all the other</w:t>
      </w:r>
      <w:r>
        <w:rPr>
          <w:spacing w:val="38"/>
          <w:sz w:val="22"/>
        </w:rPr>
        <w:t> </w:t>
      </w:r>
      <w:r>
        <w:rPr>
          <w:sz w:val="22"/>
        </w:rPr>
        <w:t>bits and pieces that resulted</w:t>
      </w:r>
      <w:r>
        <w:rPr>
          <w:spacing w:val="40"/>
          <w:sz w:val="22"/>
        </w:rPr>
        <w:t> </w:t>
      </w:r>
      <w:r>
        <w:rPr>
          <w:sz w:val="22"/>
        </w:rPr>
        <w:t>and try to figure out what was happening. In this way he was able to explain that smashing a simple point particle like an electron into a proton was much simpler because there was only one watch</w:t>
      </w:r>
      <w:r>
        <w:rPr>
          <w:spacing w:val="30"/>
          <w:sz w:val="22"/>
        </w:rPr>
        <w:t> </w:t>
      </w:r>
      <w:r>
        <w:rPr>
          <w:sz w:val="22"/>
        </w:rPr>
        <w:t>to look at. At a summer school in Erice in Italy one summer</w:t>
      </w:r>
      <w:r>
        <w:rPr>
          <w:spacing w:val="32"/>
          <w:sz w:val="22"/>
        </w:rPr>
        <w:t> </w:t>
      </w:r>
      <w:r>
        <w:rPr>
          <w:sz w:val="22"/>
        </w:rPr>
        <w:t>he was asked</w:t>
      </w:r>
      <w:r>
        <w:rPr>
          <w:spacing w:val="23"/>
          <w:sz w:val="22"/>
        </w:rPr>
        <w:t> </w:t>
      </w:r>
      <w:r>
        <w:rPr>
          <w:sz w:val="22"/>
        </w:rPr>
        <w:t>a</w:t>
      </w:r>
      <w:r>
        <w:rPr>
          <w:spacing w:val="21"/>
          <w:sz w:val="22"/>
        </w:rPr>
        <w:t> </w:t>
      </w:r>
      <w:r>
        <w:rPr>
          <w:sz w:val="22"/>
        </w:rPr>
        <w:t>question</w:t>
      </w:r>
      <w:r>
        <w:rPr>
          <w:spacing w:val="34"/>
          <w:sz w:val="22"/>
        </w:rPr>
        <w:t> </w:t>
      </w:r>
      <w:r>
        <w:rPr>
          <w:sz w:val="22"/>
        </w:rPr>
        <w:t>about conservation</w:t>
      </w:r>
      <w:r>
        <w:rPr>
          <w:spacing w:val="40"/>
          <w:sz w:val="22"/>
        </w:rPr>
        <w:t> </w:t>
      </w:r>
      <w:r>
        <w:rPr>
          <w:sz w:val="22"/>
        </w:rPr>
        <w:t>laws. Feynman</w:t>
      </w:r>
      <w:r>
        <w:rPr>
          <w:spacing w:val="35"/>
          <w:sz w:val="22"/>
        </w:rPr>
        <w:t> </w:t>
      </w:r>
      <w:r>
        <w:rPr>
          <w:sz w:val="22"/>
        </w:rPr>
        <w:t>replied:</w:t>
      </w:r>
      <w:r>
        <w:rPr>
          <w:spacing w:val="32"/>
          <w:sz w:val="22"/>
        </w:rPr>
        <w:t> </w:t>
      </w:r>
      <w:r>
        <w:rPr>
          <w:sz w:val="22"/>
        </w:rPr>
        <w:t>"If</w:t>
      </w:r>
      <w:r>
        <w:rPr>
          <w:spacing w:val="26"/>
          <w:sz w:val="22"/>
        </w:rPr>
        <w:t> </w:t>
      </w:r>
      <w:r>
        <w:rPr>
          <w:sz w:val="22"/>
        </w:rPr>
        <w:t>a</w:t>
      </w:r>
      <w:r>
        <w:rPr>
          <w:spacing w:val="23"/>
          <w:sz w:val="22"/>
        </w:rPr>
        <w:t> </w:t>
      </w:r>
      <w:r>
        <w:rPr>
          <w:sz w:val="22"/>
        </w:rPr>
        <w:t>cat</w:t>
      </w:r>
      <w:r>
        <w:rPr>
          <w:spacing w:val="25"/>
          <w:sz w:val="22"/>
        </w:rPr>
        <w:t> </w:t>
      </w:r>
      <w:r>
        <w:rPr>
          <w:sz w:val="22"/>
        </w:rPr>
        <w:t>were to disappear in Pasadena and at the same time appear in Erice, that would be an example of</w:t>
      </w:r>
      <w:r>
        <w:rPr>
          <w:spacing w:val="40"/>
          <w:sz w:val="22"/>
        </w:rPr>
        <w:t> </w:t>
      </w:r>
      <w:r>
        <w:rPr>
          <w:sz w:val="22"/>
        </w:rPr>
        <w:t>global conservation of cats. This is not the way cats are conserved. Cats</w:t>
      </w:r>
      <w:r>
        <w:rPr>
          <w:spacing w:val="40"/>
          <w:sz w:val="22"/>
        </w:rPr>
        <w:t> </w:t>
      </w:r>
      <w:r>
        <w:rPr>
          <w:sz w:val="22"/>
        </w:rPr>
        <w:t>or</w:t>
      </w:r>
      <w:r>
        <w:rPr>
          <w:spacing w:val="33"/>
          <w:sz w:val="22"/>
        </w:rPr>
        <w:t> </w:t>
      </w:r>
      <w:r>
        <w:rPr>
          <w:sz w:val="22"/>
        </w:rPr>
        <w:t>charge</w:t>
      </w:r>
      <w:r>
        <w:rPr>
          <w:spacing w:val="40"/>
          <w:sz w:val="22"/>
        </w:rPr>
        <w:t> </w:t>
      </w:r>
      <w:r>
        <w:rPr>
          <w:sz w:val="22"/>
        </w:rPr>
        <w:t>or</w:t>
      </w:r>
      <w:r>
        <w:rPr>
          <w:spacing w:val="38"/>
          <w:sz w:val="22"/>
        </w:rPr>
        <w:t> </w:t>
      </w:r>
      <w:r>
        <w:rPr>
          <w:sz w:val="22"/>
        </w:rPr>
        <w:t>baryons</w:t>
      </w:r>
      <w:r>
        <w:rPr>
          <w:spacing w:val="39"/>
          <w:sz w:val="22"/>
        </w:rPr>
        <w:t> </w:t>
      </w:r>
      <w:r>
        <w:rPr>
          <w:sz w:val="22"/>
        </w:rPr>
        <w:t>are conserved</w:t>
      </w:r>
      <w:r>
        <w:rPr>
          <w:spacing w:val="40"/>
          <w:sz w:val="22"/>
        </w:rPr>
        <w:t> </w:t>
      </w:r>
      <w:r>
        <w:rPr>
          <w:sz w:val="22"/>
        </w:rPr>
        <w:t>in</w:t>
      </w:r>
      <w:r>
        <w:rPr>
          <w:spacing w:val="36"/>
          <w:sz w:val="22"/>
        </w:rPr>
        <w:t> </w:t>
      </w:r>
      <w:r>
        <w:rPr>
          <w:sz w:val="22"/>
        </w:rPr>
        <w:t>a</w:t>
      </w:r>
      <w:r>
        <w:rPr>
          <w:spacing w:val="40"/>
          <w:sz w:val="22"/>
        </w:rPr>
        <w:t> </w:t>
      </w:r>
      <w:r>
        <w:rPr>
          <w:sz w:val="22"/>
        </w:rPr>
        <w:t>much</w:t>
      </w:r>
      <w:r>
        <w:rPr>
          <w:spacing w:val="40"/>
          <w:sz w:val="22"/>
        </w:rPr>
        <w:t> </w:t>
      </w:r>
      <w:r>
        <w:rPr>
          <w:sz w:val="22"/>
        </w:rPr>
        <w:t>more</w:t>
      </w:r>
      <w:r>
        <w:rPr>
          <w:spacing w:val="30"/>
          <w:sz w:val="22"/>
        </w:rPr>
        <w:t> </w:t>
      </w:r>
      <w:r>
        <w:rPr>
          <w:sz w:val="22"/>
        </w:rPr>
        <w:t>continuous</w:t>
      </w:r>
      <w:r>
        <w:rPr>
          <w:spacing w:val="40"/>
          <w:sz w:val="22"/>
        </w:rPr>
        <w:t> </w:t>
      </w:r>
      <w:r>
        <w:rPr>
          <w:sz w:val="22"/>
        </w:rPr>
        <w:t>way."</w:t>
      </w:r>
    </w:p>
    <w:p>
      <w:pPr>
        <w:pStyle w:val="BodyText"/>
        <w:spacing w:before="24"/>
        <w:rPr>
          <w:sz w:val="22"/>
        </w:rPr>
      </w:pPr>
    </w:p>
    <w:p>
      <w:pPr>
        <w:spacing w:line="242" w:lineRule="auto" w:before="1"/>
        <w:ind w:left="145" w:right="166" w:firstLine="585"/>
        <w:jc w:val="both"/>
        <w:rPr>
          <w:sz w:val="22"/>
        </w:rPr>
      </w:pPr>
      <w:r>
        <w:rPr>
          <w:sz w:val="22"/>
        </w:rPr>
        <w:t>Feynman's Nobel Prize lecture should be required reading for all aspiring scientists.</w:t>
      </w:r>
      <w:r>
        <w:rPr>
          <w:spacing w:val="40"/>
          <w:sz w:val="22"/>
        </w:rPr>
        <w:t> </w:t>
      </w:r>
      <w:r>
        <w:rPr>
          <w:sz w:val="22"/>
        </w:rPr>
        <w:t>In</w:t>
      </w:r>
      <w:r>
        <w:rPr>
          <w:spacing w:val="40"/>
          <w:sz w:val="22"/>
        </w:rPr>
        <w:t> </w:t>
      </w:r>
      <w:r>
        <w:rPr>
          <w:sz w:val="22"/>
        </w:rPr>
        <w:t>it, Feynman</w:t>
      </w:r>
      <w:r>
        <w:rPr>
          <w:spacing w:val="40"/>
          <w:sz w:val="22"/>
        </w:rPr>
        <w:t> </w:t>
      </w:r>
      <w:r>
        <w:rPr>
          <w:sz w:val="22"/>
        </w:rPr>
        <w:t>forgoes</w:t>
      </w:r>
      <w:r>
        <w:rPr>
          <w:spacing w:val="40"/>
          <w:sz w:val="22"/>
        </w:rPr>
        <w:t> </w:t>
      </w:r>
      <w:r>
        <w:rPr>
          <w:sz w:val="22"/>
        </w:rPr>
        <w:t>the customary</w:t>
      </w:r>
      <w:r>
        <w:rPr>
          <w:spacing w:val="40"/>
          <w:sz w:val="22"/>
        </w:rPr>
        <w:t> </w:t>
      </w:r>
      <w:r>
        <w:rPr>
          <w:sz w:val="22"/>
        </w:rPr>
        <w:t>habit</w:t>
      </w:r>
      <w:r>
        <w:rPr>
          <w:spacing w:val="40"/>
          <w:sz w:val="22"/>
        </w:rPr>
        <w:t> </w:t>
      </w:r>
      <w:r>
        <w:rPr>
          <w:sz w:val="22"/>
        </w:rPr>
        <w:t>of</w:t>
      </w:r>
      <w:r>
        <w:rPr>
          <w:spacing w:val="40"/>
          <w:sz w:val="22"/>
        </w:rPr>
        <w:t> </w:t>
      </w:r>
      <w:r>
        <w:rPr>
          <w:sz w:val="22"/>
        </w:rPr>
        <w:t>removing</w:t>
      </w:r>
      <w:r>
        <w:rPr>
          <w:spacing w:val="40"/>
          <w:sz w:val="22"/>
        </w:rPr>
        <w:t> </w:t>
      </w:r>
      <w:r>
        <w:rPr>
          <w:sz w:val="22"/>
        </w:rPr>
        <w:t>the scaffolding</w:t>
      </w:r>
      <w:r>
        <w:rPr>
          <w:spacing w:val="40"/>
          <w:sz w:val="22"/>
        </w:rPr>
        <w:t> </w:t>
      </w:r>
      <w:r>
        <w:rPr>
          <w:sz w:val="22"/>
        </w:rPr>
        <w:t>that</w:t>
      </w:r>
      <w:r>
        <w:rPr>
          <w:spacing w:val="24"/>
          <w:sz w:val="22"/>
        </w:rPr>
        <w:t> </w:t>
      </w:r>
      <w:r>
        <w:rPr>
          <w:sz w:val="22"/>
        </w:rPr>
        <w:t>was used</w:t>
      </w:r>
      <w:r>
        <w:rPr>
          <w:spacing w:val="25"/>
          <w:sz w:val="22"/>
        </w:rPr>
        <w:t> </w:t>
      </w:r>
      <w:r>
        <w:rPr>
          <w:sz w:val="22"/>
        </w:rPr>
        <w:t>to construct</w:t>
      </w:r>
      <w:r>
        <w:rPr>
          <w:spacing w:val="32"/>
          <w:sz w:val="22"/>
        </w:rPr>
        <w:t> </w:t>
      </w:r>
      <w:r>
        <w:rPr>
          <w:sz w:val="22"/>
        </w:rPr>
        <w:t>the new</w:t>
      </w:r>
      <w:r>
        <w:rPr>
          <w:spacing w:val="25"/>
          <w:sz w:val="22"/>
        </w:rPr>
        <w:t> </w:t>
      </w:r>
      <w:r>
        <w:rPr>
          <w:sz w:val="22"/>
        </w:rPr>
        <w:t>theory. Instead,</w:t>
      </w:r>
      <w:r>
        <w:rPr>
          <w:spacing w:val="31"/>
          <w:sz w:val="22"/>
        </w:rPr>
        <w:t> </w:t>
      </w:r>
      <w:r>
        <w:rPr>
          <w:sz w:val="22"/>
        </w:rPr>
        <w:t>he tells us of</w:t>
      </w:r>
      <w:r>
        <w:rPr>
          <w:spacing w:val="28"/>
          <w:sz w:val="22"/>
        </w:rPr>
        <w:t> </w:t>
      </w:r>
      <w:r>
        <w:rPr>
          <w:sz w:val="22"/>
        </w:rPr>
        <w:t>all the blind alleys and wrong ideas that he had on the way to his great discoveries. The article also reveals more of Feynman's lecture technique when he says: "I</w:t>
      </w:r>
      <w:r>
        <w:rPr>
          <w:spacing w:val="40"/>
          <w:sz w:val="22"/>
        </w:rPr>
        <w:t> </w:t>
      </w:r>
      <w:r>
        <w:rPr>
          <w:sz w:val="22"/>
        </w:rPr>
        <w:t>shall include details of anecdotes which are of no value scientifically nor for understanding the development of the ideas. They are included only to make the lecture</w:t>
      </w:r>
      <w:r>
        <w:rPr>
          <w:spacing w:val="34"/>
          <w:sz w:val="22"/>
        </w:rPr>
        <w:t> </w:t>
      </w:r>
      <w:r>
        <w:rPr>
          <w:sz w:val="22"/>
        </w:rPr>
        <w:t>more entertaining." In</w:t>
      </w:r>
      <w:r>
        <w:rPr>
          <w:spacing w:val="28"/>
          <w:sz w:val="22"/>
        </w:rPr>
        <w:t> </w:t>
      </w:r>
      <w:r>
        <w:rPr>
          <w:sz w:val="22"/>
        </w:rPr>
        <w:t>the article</w:t>
      </w:r>
      <w:r>
        <w:rPr>
          <w:spacing w:val="27"/>
          <w:sz w:val="22"/>
        </w:rPr>
        <w:t> </w:t>
      </w:r>
      <w:r>
        <w:rPr>
          <w:sz w:val="22"/>
        </w:rPr>
        <w:t>we find out</w:t>
      </w:r>
      <w:r>
        <w:rPr>
          <w:spacing w:val="29"/>
          <w:sz w:val="22"/>
        </w:rPr>
        <w:t> </w:t>
      </w:r>
      <w:r>
        <w:rPr>
          <w:sz w:val="22"/>
        </w:rPr>
        <w:t>how</w:t>
      </w:r>
      <w:r>
        <w:rPr>
          <w:spacing w:val="26"/>
          <w:sz w:val="22"/>
        </w:rPr>
        <w:t> </w:t>
      </w:r>
      <w:r>
        <w:rPr>
          <w:sz w:val="22"/>
        </w:rPr>
        <w:t>Feynman</w:t>
      </w:r>
      <w:r>
        <w:rPr>
          <w:spacing w:val="32"/>
          <w:sz w:val="22"/>
        </w:rPr>
        <w:t> </w:t>
      </w:r>
      <w:r>
        <w:rPr>
          <w:sz w:val="22"/>
        </w:rPr>
        <w:t>first</w:t>
      </w:r>
      <w:r>
        <w:rPr>
          <w:spacing w:val="32"/>
          <w:sz w:val="22"/>
        </w:rPr>
        <w:t> </w:t>
      </w:r>
      <w:r>
        <w:rPr>
          <w:sz w:val="22"/>
        </w:rPr>
        <w:t>started on his attempt to answer the challenge of Dirac concerning the troublesome infinities that plagued relativistic quantum mechanics. In the</w:t>
      </w:r>
      <w:r>
        <w:rPr>
          <w:spacing w:val="-1"/>
          <w:sz w:val="22"/>
        </w:rPr>
        <w:t> </w:t>
      </w:r>
      <w:r>
        <w:rPr>
          <w:sz w:val="22"/>
        </w:rPr>
        <w:t>last sentence of his famous</w:t>
      </w:r>
      <w:r>
        <w:rPr>
          <w:spacing w:val="31"/>
          <w:sz w:val="22"/>
        </w:rPr>
        <w:t> </w:t>
      </w:r>
      <w:r>
        <w:rPr>
          <w:sz w:val="22"/>
        </w:rPr>
        <w:t>book</w:t>
      </w:r>
      <w:r>
        <w:rPr>
          <w:spacing w:val="27"/>
          <w:sz w:val="22"/>
        </w:rPr>
        <w:t> </w:t>
      </w:r>
      <w:r>
        <w:rPr>
          <w:sz w:val="22"/>
        </w:rPr>
        <w:t>Dirac</w:t>
      </w:r>
      <w:r>
        <w:rPr>
          <w:spacing w:val="23"/>
          <w:sz w:val="22"/>
        </w:rPr>
        <w:t> </w:t>
      </w:r>
      <w:r>
        <w:rPr>
          <w:sz w:val="22"/>
        </w:rPr>
        <w:t>said:</w:t>
      </w:r>
      <w:r>
        <w:rPr>
          <w:spacing w:val="19"/>
          <w:sz w:val="22"/>
        </w:rPr>
        <w:t> </w:t>
      </w:r>
      <w:r>
        <w:rPr>
          <w:sz w:val="22"/>
        </w:rPr>
        <w:t>"It</w:t>
      </w:r>
      <w:r>
        <w:rPr>
          <w:spacing w:val="22"/>
          <w:sz w:val="22"/>
        </w:rPr>
        <w:t> </w:t>
      </w:r>
      <w:r>
        <w:rPr>
          <w:sz w:val="22"/>
        </w:rPr>
        <w:t>seems</w:t>
      </w:r>
      <w:r>
        <w:rPr>
          <w:spacing w:val="22"/>
          <w:sz w:val="22"/>
        </w:rPr>
        <w:t> </w:t>
      </w:r>
      <w:r>
        <w:rPr>
          <w:sz w:val="22"/>
        </w:rPr>
        <w:t>that some</w:t>
      </w:r>
      <w:r>
        <w:rPr>
          <w:spacing w:val="19"/>
          <w:sz w:val="22"/>
        </w:rPr>
        <w:t> </w:t>
      </w:r>
      <w:r>
        <w:rPr>
          <w:sz w:val="22"/>
        </w:rPr>
        <w:t>essentially</w:t>
      </w:r>
      <w:r>
        <w:rPr>
          <w:spacing w:val="34"/>
          <w:sz w:val="22"/>
        </w:rPr>
        <w:t> </w:t>
      </w:r>
      <w:r>
        <w:rPr>
          <w:sz w:val="22"/>
        </w:rPr>
        <w:t>new</w:t>
      </w:r>
      <w:r>
        <w:rPr>
          <w:spacing w:val="24"/>
          <w:sz w:val="22"/>
        </w:rPr>
        <w:t> </w:t>
      </w:r>
      <w:r>
        <w:rPr>
          <w:sz w:val="22"/>
        </w:rPr>
        <w:t>physical</w:t>
      </w:r>
      <w:r>
        <w:rPr>
          <w:spacing w:val="27"/>
          <w:sz w:val="22"/>
        </w:rPr>
        <w:t> </w:t>
      </w:r>
      <w:r>
        <w:rPr>
          <w:sz w:val="22"/>
        </w:rPr>
        <w:t>ideas</w:t>
      </w:r>
      <w:r>
        <w:rPr>
          <w:spacing w:val="22"/>
          <w:sz w:val="22"/>
        </w:rPr>
        <w:t> </w:t>
      </w:r>
      <w:r>
        <w:rPr>
          <w:sz w:val="22"/>
        </w:rPr>
        <w:t>are</w:t>
      </w:r>
    </w:p>
    <w:p>
      <w:pPr>
        <w:spacing w:after="0" w:line="242" w:lineRule="auto"/>
        <w:jc w:val="both"/>
        <w:rPr>
          <w:sz w:val="22"/>
        </w:rPr>
        <w:sectPr>
          <w:pgSz w:w="8450" w:h="12230"/>
          <w:pgMar w:header="540" w:footer="0" w:top="980" w:bottom="280" w:left="425" w:right="425"/>
        </w:sectPr>
      </w:pPr>
    </w:p>
    <w:p>
      <w:pPr>
        <w:pStyle w:val="BodyText"/>
        <w:spacing w:line="232" w:lineRule="auto" w:before="198"/>
        <w:ind w:left="153" w:right="183" w:firstLine="7"/>
        <w:jc w:val="both"/>
      </w:pPr>
      <w:r>
        <w:rPr/>
        <w:t>here needed." Of his youthful idea to solve the problem Feynman says: "That was the beginning and the idea seemed so</w:t>
      </w:r>
      <w:r>
        <w:rPr>
          <w:spacing w:val="-2"/>
        </w:rPr>
        <w:t> </w:t>
      </w:r>
      <w:r>
        <w:rPr/>
        <w:t>obvious to me and so</w:t>
      </w:r>
      <w:r>
        <w:rPr>
          <w:spacing w:val="-3"/>
        </w:rPr>
        <w:t> </w:t>
      </w:r>
      <w:r>
        <w:rPr/>
        <w:t>elegant that I fell deeply in love with it. And, like falling in love with a woman, it is only possible if you do not know too much about her, so you cannot see her faults. The</w:t>
      </w:r>
      <w:r>
        <w:rPr>
          <w:spacing w:val="-15"/>
        </w:rPr>
        <w:t> </w:t>
      </w:r>
      <w:r>
        <w:rPr/>
        <w:t>faults</w:t>
      </w:r>
      <w:r>
        <w:rPr>
          <w:spacing w:val="-6"/>
        </w:rPr>
        <w:t> </w:t>
      </w:r>
      <w:r>
        <w:rPr>
          <w:sz w:val="21"/>
        </w:rPr>
        <w:t>will</w:t>
      </w:r>
      <w:r>
        <w:rPr>
          <w:spacing w:val="-9"/>
          <w:sz w:val="21"/>
        </w:rPr>
        <w:t> </w:t>
      </w:r>
      <w:r>
        <w:rPr/>
        <w:t>become</w:t>
      </w:r>
      <w:r>
        <w:rPr>
          <w:spacing w:val="-5"/>
        </w:rPr>
        <w:t> </w:t>
      </w:r>
      <w:r>
        <w:rPr/>
        <w:t>apparent</w:t>
      </w:r>
      <w:r>
        <w:rPr>
          <w:spacing w:val="-4"/>
        </w:rPr>
        <w:t> </w:t>
      </w:r>
      <w:r>
        <w:rPr/>
        <w:t>later,</w:t>
      </w:r>
      <w:r>
        <w:rPr>
          <w:spacing w:val="-10"/>
        </w:rPr>
        <w:t> </w:t>
      </w:r>
      <w:r>
        <w:rPr/>
        <w:t>but</w:t>
      </w:r>
      <w:r>
        <w:rPr>
          <w:spacing w:val="-10"/>
        </w:rPr>
        <w:t> </w:t>
      </w:r>
      <w:r>
        <w:rPr/>
        <w:t>after</w:t>
      </w:r>
      <w:r>
        <w:rPr>
          <w:spacing w:val="-12"/>
        </w:rPr>
        <w:t> </w:t>
      </w:r>
      <w:r>
        <w:rPr/>
        <w:t>the</w:t>
      </w:r>
      <w:r>
        <w:rPr>
          <w:spacing w:val="-15"/>
        </w:rPr>
        <w:t> </w:t>
      </w:r>
      <w:r>
        <w:rPr/>
        <w:t>love</w:t>
      </w:r>
      <w:r>
        <w:rPr>
          <w:spacing w:val="-11"/>
        </w:rPr>
        <w:t> </w:t>
      </w:r>
      <w:r>
        <w:rPr/>
        <w:t>is</w:t>
      </w:r>
      <w:r>
        <w:rPr>
          <w:spacing w:val="-15"/>
        </w:rPr>
        <w:t> </w:t>
      </w:r>
      <w:r>
        <w:rPr/>
        <w:t>strong</w:t>
      </w:r>
      <w:r>
        <w:rPr>
          <w:spacing w:val="-10"/>
        </w:rPr>
        <w:t> </w:t>
      </w:r>
      <w:r>
        <w:rPr/>
        <w:t>enough</w:t>
      </w:r>
      <w:r>
        <w:rPr>
          <w:spacing w:val="-2"/>
        </w:rPr>
        <w:t> </w:t>
      </w:r>
      <w:r>
        <w:rPr/>
        <w:t>to</w:t>
      </w:r>
      <w:r>
        <w:rPr>
          <w:spacing w:val="-10"/>
        </w:rPr>
        <w:t> </w:t>
      </w:r>
      <w:r>
        <w:rPr/>
        <w:t>hold you to her. So, I was held to this theory, in spite of all difficulties, by my youthful</w:t>
      </w:r>
      <w:r>
        <w:rPr>
          <w:spacing w:val="-14"/>
        </w:rPr>
        <w:t> </w:t>
      </w:r>
      <w:r>
        <w:rPr/>
        <w:t>enthusiasm."</w:t>
      </w:r>
      <w:r>
        <w:rPr>
          <w:spacing w:val="-1"/>
        </w:rPr>
        <w:t> </w:t>
      </w:r>
      <w:r>
        <w:rPr/>
        <w:t>Later</w:t>
      </w:r>
      <w:r>
        <w:rPr>
          <w:spacing w:val="-15"/>
        </w:rPr>
        <w:t> </w:t>
      </w:r>
      <w:r>
        <w:rPr/>
        <w:t>in</w:t>
      </w:r>
      <w:r>
        <w:rPr>
          <w:spacing w:val="-12"/>
        </w:rPr>
        <w:t> </w:t>
      </w:r>
      <w:r>
        <w:rPr/>
        <w:t>the</w:t>
      </w:r>
      <w:r>
        <w:rPr>
          <w:spacing w:val="-15"/>
        </w:rPr>
        <w:t> </w:t>
      </w:r>
      <w:r>
        <w:rPr/>
        <w:t>lecture</w:t>
      </w:r>
      <w:r>
        <w:rPr>
          <w:spacing w:val="-10"/>
        </w:rPr>
        <w:t> </w:t>
      </w:r>
      <w:r>
        <w:rPr/>
        <w:t>Feynman</w:t>
      </w:r>
      <w:r>
        <w:rPr>
          <w:spacing w:val="-6"/>
        </w:rPr>
        <w:t> </w:t>
      </w:r>
      <w:r>
        <w:rPr/>
        <w:t>writes:</w:t>
      </w:r>
      <w:r>
        <w:rPr>
          <w:spacing w:val="-9"/>
        </w:rPr>
        <w:t> </w:t>
      </w:r>
      <w:r>
        <w:rPr/>
        <w:t>"I</w:t>
      </w:r>
      <w:r>
        <w:rPr>
          <w:spacing w:val="-15"/>
        </w:rPr>
        <w:t> </w:t>
      </w:r>
      <w:r>
        <w:rPr/>
        <w:t>suddenly</w:t>
      </w:r>
      <w:r>
        <w:rPr>
          <w:spacing w:val="-3"/>
        </w:rPr>
        <w:t> </w:t>
      </w:r>
      <w:r>
        <w:rPr/>
        <w:t>realized what a stupid fellow I am; for what I had described and calculated was just </w:t>
      </w:r>
      <w:r>
        <w:rPr>
          <w:spacing w:val="-2"/>
        </w:rPr>
        <w:t>ordinary</w:t>
      </w:r>
      <w:r>
        <w:rPr>
          <w:spacing w:val="-13"/>
        </w:rPr>
        <w:t> </w:t>
      </w:r>
      <w:r>
        <w:rPr>
          <w:spacing w:val="-2"/>
        </w:rPr>
        <w:t>reflected</w:t>
      </w:r>
      <w:r>
        <w:rPr>
          <w:spacing w:val="-12"/>
        </w:rPr>
        <w:t> </w:t>
      </w:r>
      <w:r>
        <w:rPr>
          <w:spacing w:val="-2"/>
        </w:rPr>
        <w:t>light,</w:t>
      </w:r>
      <w:r>
        <w:rPr>
          <w:spacing w:val="-13"/>
        </w:rPr>
        <w:t> </w:t>
      </w:r>
      <w:r>
        <w:rPr>
          <w:spacing w:val="-2"/>
        </w:rPr>
        <w:t>not</w:t>
      </w:r>
      <w:r>
        <w:rPr>
          <w:spacing w:val="-12"/>
        </w:rPr>
        <w:t> </w:t>
      </w:r>
      <w:r>
        <w:rPr>
          <w:spacing w:val="-2"/>
        </w:rPr>
        <w:t>radiation</w:t>
      </w:r>
      <w:r>
        <w:rPr>
          <w:spacing w:val="-12"/>
        </w:rPr>
        <w:t> </w:t>
      </w:r>
      <w:r>
        <w:rPr>
          <w:spacing w:val="-2"/>
        </w:rPr>
        <w:t>reaction."</w:t>
      </w:r>
      <w:r>
        <w:rPr>
          <w:spacing w:val="-12"/>
        </w:rPr>
        <w:t> </w:t>
      </w:r>
      <w:r>
        <w:rPr>
          <w:spacing w:val="-2"/>
        </w:rPr>
        <w:t>This</w:t>
      </w:r>
      <w:r>
        <w:rPr>
          <w:spacing w:val="-13"/>
        </w:rPr>
        <w:t> </w:t>
      </w:r>
      <w:r>
        <w:rPr>
          <w:spacing w:val="-2"/>
        </w:rPr>
        <w:t>refreshing</w:t>
      </w:r>
      <w:r>
        <w:rPr>
          <w:spacing w:val="4"/>
        </w:rPr>
        <w:t> </w:t>
      </w:r>
      <w:r>
        <w:rPr>
          <w:spacing w:val="-2"/>
        </w:rPr>
        <w:t>honesty</w:t>
      </w:r>
      <w:r>
        <w:rPr>
          <w:spacing w:val="-13"/>
        </w:rPr>
        <w:t> </w:t>
      </w:r>
      <w:r>
        <w:rPr>
          <w:spacing w:val="-2"/>
        </w:rPr>
        <w:t>from</w:t>
      </w:r>
      <w:r>
        <w:rPr>
          <w:spacing w:val="-12"/>
        </w:rPr>
        <w:t> </w:t>
      </w:r>
      <w:r>
        <w:rPr>
          <w:spacing w:val="-2"/>
        </w:rPr>
        <w:t>one </w:t>
      </w:r>
      <w:r>
        <w:rPr/>
        <w:t>of the</w:t>
      </w:r>
      <w:r>
        <w:rPr>
          <w:spacing w:val="-10"/>
        </w:rPr>
        <w:t> </w:t>
      </w:r>
      <w:r>
        <w:rPr/>
        <w:t>greatest physicists of</w:t>
      </w:r>
      <w:r>
        <w:rPr>
          <w:spacing w:val="-2"/>
        </w:rPr>
        <w:t> </w:t>
      </w:r>
      <w:r>
        <w:rPr/>
        <w:t>the</w:t>
      </w:r>
      <w:r>
        <w:rPr>
          <w:spacing w:val="-7"/>
        </w:rPr>
        <w:t> </w:t>
      </w:r>
      <w:r>
        <w:rPr/>
        <w:t>twentieth</w:t>
      </w:r>
      <w:r>
        <w:rPr>
          <w:spacing w:val="-2"/>
        </w:rPr>
        <w:t> </w:t>
      </w:r>
      <w:r>
        <w:rPr/>
        <w:t>century</w:t>
      </w:r>
      <w:r>
        <w:rPr>
          <w:spacing w:val="-4"/>
        </w:rPr>
        <w:t> </w:t>
      </w:r>
      <w:r>
        <w:rPr/>
        <w:t>reminds</w:t>
      </w:r>
      <w:r>
        <w:rPr>
          <w:spacing w:val="-3"/>
        </w:rPr>
        <w:t> </w:t>
      </w:r>
      <w:r>
        <w:rPr/>
        <w:t>me</w:t>
      </w:r>
      <w:r>
        <w:rPr>
          <w:spacing w:val="-11"/>
        </w:rPr>
        <w:t> </w:t>
      </w:r>
      <w:r>
        <w:rPr/>
        <w:t>of</w:t>
      </w:r>
      <w:r>
        <w:rPr>
          <w:spacing w:val="-3"/>
        </w:rPr>
        <w:t> </w:t>
      </w:r>
      <w:r>
        <w:rPr/>
        <w:t>another</w:t>
      </w:r>
      <w:r>
        <w:rPr>
          <w:spacing w:val="-1"/>
        </w:rPr>
        <w:t> </w:t>
      </w:r>
      <w:r>
        <w:rPr/>
        <w:t>of my heroes, Johannes Kepler -</w:t>
      </w:r>
      <w:r>
        <w:rPr>
          <w:spacing w:val="40"/>
        </w:rPr>
        <w:t> </w:t>
      </w:r>
      <w:r>
        <w:rPr/>
        <w:t>who was first to write down laws of physics as precise, verifiable statements expressed in mathematical terms. Unlike Copernicus and Newton, Kepler wrote down all the twists and turns in his thought processes</w:t>
      </w:r>
      <w:r>
        <w:rPr>
          <w:spacing w:val="-1"/>
        </w:rPr>
        <w:t> </w:t>
      </w:r>
      <w:r>
        <w:rPr/>
        <w:t>as</w:t>
      </w:r>
      <w:r>
        <w:rPr>
          <w:spacing w:val="-3"/>
        </w:rPr>
        <w:t> </w:t>
      </w:r>
      <w:r>
        <w:rPr/>
        <w:t>he</w:t>
      </w:r>
      <w:r>
        <w:rPr>
          <w:spacing w:val="-5"/>
        </w:rPr>
        <w:t> </w:t>
      </w:r>
      <w:r>
        <w:rPr/>
        <w:t>was</w:t>
      </w:r>
      <w:r>
        <w:rPr>
          <w:spacing w:val="-5"/>
        </w:rPr>
        <w:t> </w:t>
      </w:r>
      <w:r>
        <w:rPr/>
        <w:t>forced to</w:t>
      </w:r>
      <w:r>
        <w:rPr>
          <w:spacing w:val="-11"/>
        </w:rPr>
        <w:t> </w:t>
      </w:r>
      <w:r>
        <w:rPr/>
        <w:t>the</w:t>
      </w:r>
      <w:r>
        <w:rPr>
          <w:spacing w:val="-8"/>
        </w:rPr>
        <w:t> </w:t>
      </w:r>
      <w:r>
        <w:rPr/>
        <w:t>shocking conclusion that the</w:t>
      </w:r>
      <w:r>
        <w:rPr>
          <w:spacing w:val="-5"/>
        </w:rPr>
        <w:t> </w:t>
      </w:r>
      <w:r>
        <w:rPr/>
        <w:t>orbit of Mars was not a circle but an ellipse. Kepler summed up his struggle with the words: "Ah, what a foolish old bird I have been!"</w:t>
      </w:r>
    </w:p>
    <w:p>
      <w:pPr>
        <w:pStyle w:val="BodyText"/>
        <w:spacing w:line="232" w:lineRule="auto" w:before="246"/>
        <w:ind w:left="147" w:right="183" w:firstLine="588"/>
        <w:jc w:val="both"/>
      </w:pPr>
      <w:r>
        <w:rPr/>
        <w:t>One of the best anecdotes in the lecture concerns a physicist called Slotnick and his encounter with 'Case's theorem'. This described the moment when Feynman realized that his 'diagrams' really were something new. In its full form the story runs as follows. At a meeting of the American Physical Society</w:t>
      </w:r>
      <w:r>
        <w:rPr>
          <w:spacing w:val="-15"/>
        </w:rPr>
        <w:t> </w:t>
      </w:r>
      <w:r>
        <w:rPr/>
        <w:t>in</w:t>
      </w:r>
      <w:r>
        <w:rPr>
          <w:spacing w:val="-14"/>
        </w:rPr>
        <w:t> </w:t>
      </w:r>
      <w:r>
        <w:rPr/>
        <w:t>New</w:t>
      </w:r>
      <w:r>
        <w:rPr>
          <w:spacing w:val="-15"/>
        </w:rPr>
        <w:t> </w:t>
      </w:r>
      <w:r>
        <w:rPr/>
        <w:t>York,</w:t>
      </w:r>
      <w:r>
        <w:rPr>
          <w:spacing w:val="-14"/>
        </w:rPr>
        <w:t> </w:t>
      </w:r>
      <w:r>
        <w:rPr/>
        <w:t>Slotnick</w:t>
      </w:r>
      <w:r>
        <w:rPr>
          <w:spacing w:val="-14"/>
        </w:rPr>
        <w:t> </w:t>
      </w:r>
      <w:r>
        <w:rPr/>
        <w:t>presented</w:t>
      </w:r>
      <w:r>
        <w:rPr>
          <w:spacing w:val="-15"/>
        </w:rPr>
        <w:t> </w:t>
      </w:r>
      <w:r>
        <w:rPr/>
        <w:t>a</w:t>
      </w:r>
      <w:r>
        <w:rPr>
          <w:spacing w:val="-14"/>
        </w:rPr>
        <w:t> </w:t>
      </w:r>
      <w:r>
        <w:rPr/>
        <w:t>paper</w:t>
      </w:r>
      <w:r>
        <w:rPr>
          <w:spacing w:val="-14"/>
        </w:rPr>
        <w:t> </w:t>
      </w:r>
      <w:r>
        <w:rPr/>
        <w:t>comparing</w:t>
      </w:r>
      <w:r>
        <w:rPr>
          <w:spacing w:val="-13"/>
        </w:rPr>
        <w:t> </w:t>
      </w:r>
      <w:r>
        <w:rPr/>
        <w:t>two</w:t>
      </w:r>
      <w:r>
        <w:rPr>
          <w:spacing w:val="-14"/>
        </w:rPr>
        <w:t> </w:t>
      </w:r>
      <w:r>
        <w:rPr/>
        <w:t>different</w:t>
      </w:r>
      <w:r>
        <w:rPr>
          <w:spacing w:val="-12"/>
        </w:rPr>
        <w:t> </w:t>
      </w:r>
      <w:r>
        <w:rPr/>
        <w:t>forms for the electron-neutron coupling. After a long and complicated calculation, Slotnick concluded that the two forms gave different results. At this point, Robert Oppenheimer rose from the audience and remarked that Slotnick's calculation must be wrong since it violated Case's theorem. Poor</w:t>
      </w:r>
      <w:r>
        <w:rPr>
          <w:spacing w:val="-4"/>
        </w:rPr>
        <w:t> </w:t>
      </w:r>
      <w:r>
        <w:rPr/>
        <w:t>Slotnick had to</w:t>
      </w:r>
      <w:r>
        <w:rPr>
          <w:spacing w:val="-1"/>
        </w:rPr>
        <w:t> </w:t>
      </w:r>
      <w:r>
        <w:rPr/>
        <w:t>admit he had never heard of this theorem, so</w:t>
      </w:r>
      <w:r>
        <w:rPr>
          <w:spacing w:val="-1"/>
        </w:rPr>
        <w:t> </w:t>
      </w:r>
      <w:r>
        <w:rPr/>
        <w:t>Oppenheimer kindly told him he could remedy his ignorance by listening to Professor Case presenting his result the next day. That evening, in his hotel, Feynman could not sleep so he decided</w:t>
      </w:r>
      <w:r>
        <w:rPr>
          <w:spacing w:val="-5"/>
        </w:rPr>
        <w:t> </w:t>
      </w:r>
      <w:r>
        <w:rPr/>
        <w:t>to</w:t>
      </w:r>
      <w:r>
        <w:rPr>
          <w:spacing w:val="-13"/>
        </w:rPr>
        <w:t> </w:t>
      </w:r>
      <w:r>
        <w:rPr/>
        <w:t>use</w:t>
      </w:r>
      <w:r>
        <w:rPr>
          <w:spacing w:val="-7"/>
        </w:rPr>
        <w:t> </w:t>
      </w:r>
      <w:r>
        <w:rPr/>
        <w:t>his</w:t>
      </w:r>
      <w:r>
        <w:rPr>
          <w:spacing w:val="-13"/>
        </w:rPr>
        <w:t> </w:t>
      </w:r>
      <w:r>
        <w:rPr/>
        <w:t>new</w:t>
      </w:r>
      <w:r>
        <w:rPr>
          <w:spacing w:val="-8"/>
        </w:rPr>
        <w:t> </w:t>
      </w:r>
      <w:r>
        <w:rPr/>
        <w:t>methods</w:t>
      </w:r>
      <w:r>
        <w:rPr>
          <w:spacing w:val="-4"/>
        </w:rPr>
        <w:t> </w:t>
      </w:r>
      <w:r>
        <w:rPr/>
        <w:t>to</w:t>
      </w:r>
      <w:r>
        <w:rPr>
          <w:spacing w:val="-15"/>
        </w:rPr>
        <w:t> </w:t>
      </w:r>
      <w:r>
        <w:rPr/>
        <w:t>repeat</w:t>
      </w:r>
      <w:r>
        <w:rPr>
          <w:spacing w:val="-12"/>
        </w:rPr>
        <w:t> </w:t>
      </w:r>
      <w:r>
        <w:rPr/>
        <w:t>Slotnick's</w:t>
      </w:r>
      <w:r>
        <w:rPr>
          <w:spacing w:val="-8"/>
        </w:rPr>
        <w:t> </w:t>
      </w:r>
      <w:r>
        <w:rPr/>
        <w:t>calculations.</w:t>
      </w:r>
      <w:r>
        <w:rPr>
          <w:spacing w:val="-5"/>
        </w:rPr>
        <w:t> </w:t>
      </w:r>
      <w:r>
        <w:rPr/>
        <w:t>Feynman then goes</w:t>
      </w:r>
      <w:r>
        <w:rPr>
          <w:spacing w:val="-5"/>
        </w:rPr>
        <w:t> </w:t>
      </w:r>
      <w:r>
        <w:rPr/>
        <w:t>on</w:t>
      </w:r>
      <w:r>
        <w:rPr>
          <w:spacing w:val="-1"/>
        </w:rPr>
        <w:t> </w:t>
      </w:r>
      <w:r>
        <w:rPr/>
        <w:t>to</w:t>
      </w:r>
      <w:r>
        <w:rPr>
          <w:spacing w:val="-15"/>
        </w:rPr>
        <w:t> </w:t>
      </w:r>
      <w:r>
        <w:rPr/>
        <w:t>say:</w:t>
      </w:r>
      <w:r>
        <w:rPr>
          <w:spacing w:val="-3"/>
        </w:rPr>
        <w:t> </w:t>
      </w:r>
      <w:r>
        <w:rPr/>
        <w:t>"The</w:t>
      </w:r>
      <w:r>
        <w:rPr>
          <w:spacing w:val="-4"/>
        </w:rPr>
        <w:t> </w:t>
      </w:r>
      <w:r>
        <w:rPr/>
        <w:t>next</w:t>
      </w:r>
      <w:r>
        <w:rPr>
          <w:spacing w:val="-8"/>
        </w:rPr>
        <w:t> </w:t>
      </w:r>
      <w:r>
        <w:rPr/>
        <w:t>day</w:t>
      </w:r>
      <w:r>
        <w:rPr>
          <w:spacing w:val="-10"/>
        </w:rPr>
        <w:t> </w:t>
      </w:r>
      <w:r>
        <w:rPr/>
        <w:t>at</w:t>
      </w:r>
      <w:r>
        <w:rPr>
          <w:spacing w:val="-5"/>
        </w:rPr>
        <w:t> </w:t>
      </w:r>
      <w:r>
        <w:rPr/>
        <w:t>the</w:t>
      </w:r>
      <w:r>
        <w:rPr>
          <w:spacing w:val="-9"/>
        </w:rPr>
        <w:t> </w:t>
      </w:r>
      <w:r>
        <w:rPr/>
        <w:t>meeting,</w:t>
      </w:r>
      <w:r>
        <w:rPr>
          <w:spacing w:val="-4"/>
        </w:rPr>
        <w:t> </w:t>
      </w:r>
      <w:r>
        <w:rPr/>
        <w:t>I</w:t>
      </w:r>
      <w:r>
        <w:rPr>
          <w:spacing w:val="-12"/>
        </w:rPr>
        <w:t> </w:t>
      </w:r>
      <w:r>
        <w:rPr/>
        <w:t>saw</w:t>
      </w:r>
      <w:r>
        <w:rPr>
          <w:spacing w:val="-9"/>
        </w:rPr>
        <w:t> </w:t>
      </w:r>
      <w:r>
        <w:rPr/>
        <w:t>Slotnick</w:t>
      </w:r>
      <w:r>
        <w:rPr>
          <w:spacing w:val="-1"/>
        </w:rPr>
        <w:t> </w:t>
      </w:r>
      <w:r>
        <w:rPr/>
        <w:t>and</w:t>
      </w:r>
      <w:r>
        <w:rPr>
          <w:spacing w:val="-11"/>
        </w:rPr>
        <w:t> </w:t>
      </w:r>
      <w:r>
        <w:rPr/>
        <w:t>said, 'Slotnick, I worked it out last night; I wanted to see if I got the same answers you do. I got a</w:t>
      </w:r>
      <w:r>
        <w:rPr>
          <w:spacing w:val="-2"/>
        </w:rPr>
        <w:t> </w:t>
      </w:r>
      <w:r>
        <w:rPr/>
        <w:t>different answer for each</w:t>
      </w:r>
      <w:r>
        <w:rPr>
          <w:spacing w:val="-4"/>
        </w:rPr>
        <w:t> </w:t>
      </w:r>
      <w:r>
        <w:rPr/>
        <w:t>coupling -</w:t>
      </w:r>
      <w:r>
        <w:rPr>
          <w:spacing w:val="40"/>
        </w:rPr>
        <w:t> </w:t>
      </w:r>
      <w:r>
        <w:rPr/>
        <w:t>but,</w:t>
      </w:r>
      <w:r>
        <w:rPr>
          <w:spacing w:val="-1"/>
        </w:rPr>
        <w:t> </w:t>
      </w:r>
      <w:r>
        <w:rPr/>
        <w:t>I would like to</w:t>
      </w:r>
      <w:r>
        <w:rPr>
          <w:spacing w:val="-6"/>
        </w:rPr>
        <w:t> </w:t>
      </w:r>
      <w:r>
        <w:rPr/>
        <w:t>check with you because I</w:t>
      </w:r>
      <w:r>
        <w:rPr>
          <w:spacing w:val="-6"/>
        </w:rPr>
        <w:t> </w:t>
      </w:r>
      <w:r>
        <w:rPr/>
        <w:t>want to</w:t>
      </w:r>
      <w:r>
        <w:rPr>
          <w:spacing w:val="-6"/>
        </w:rPr>
        <w:t> </w:t>
      </w:r>
      <w:r>
        <w:rPr/>
        <w:t>make</w:t>
      </w:r>
      <w:r>
        <w:rPr>
          <w:spacing w:val="-2"/>
        </w:rPr>
        <w:t> </w:t>
      </w:r>
      <w:r>
        <w:rPr/>
        <w:t>sure</w:t>
      </w:r>
      <w:r>
        <w:rPr>
          <w:spacing w:val="-2"/>
        </w:rPr>
        <w:t> </w:t>
      </w:r>
      <w:r>
        <w:rPr/>
        <w:t>of my methods.' And he</w:t>
      </w:r>
      <w:r>
        <w:rPr>
          <w:spacing w:val="-9"/>
        </w:rPr>
        <w:t> </w:t>
      </w:r>
      <w:r>
        <w:rPr/>
        <w:t>said, 'What do</w:t>
      </w:r>
      <w:r>
        <w:rPr>
          <w:spacing w:val="-1"/>
        </w:rPr>
        <w:t> </w:t>
      </w:r>
      <w:r>
        <w:rPr/>
        <w:t>you mean you worked it out last night, it took me</w:t>
      </w:r>
      <w:r>
        <w:rPr>
          <w:spacing w:val="-1"/>
        </w:rPr>
        <w:t> </w:t>
      </w:r>
      <w:r>
        <w:rPr/>
        <w:t>six months!' And, when we</w:t>
      </w:r>
      <w:r>
        <w:rPr>
          <w:spacing w:val="-6"/>
        </w:rPr>
        <w:t> </w:t>
      </w:r>
      <w:r>
        <w:rPr/>
        <w:t>compared the answers he looked at mine, and he asked, 'What is that Q in there, that variable Q?' I said, 'That's the momentum transferred by the electron, the electron deflected by different angles.' 'Oh,' he said, 'no, I only have the limiting value as Q</w:t>
      </w:r>
      <w:r>
        <w:rPr>
          <w:spacing w:val="-1"/>
        </w:rPr>
        <w:t> </w:t>
      </w:r>
      <w:r>
        <w:rPr/>
        <w:t>approaches zero, the forward scattering.' Well it was easy enough to just substitute Q equals zero in my form and I then got the same answers as</w:t>
      </w:r>
      <w:r>
        <w:rPr>
          <w:spacing w:val="-6"/>
        </w:rPr>
        <w:t> </w:t>
      </w:r>
      <w:r>
        <w:rPr/>
        <w:t>he</w:t>
      </w:r>
      <w:r>
        <w:rPr>
          <w:spacing w:val="-10"/>
        </w:rPr>
        <w:t> </w:t>
      </w:r>
      <w:r>
        <w:rPr/>
        <w:t>did.</w:t>
      </w:r>
      <w:r>
        <w:rPr>
          <w:spacing w:val="-10"/>
        </w:rPr>
        <w:t> </w:t>
      </w:r>
      <w:r>
        <w:rPr/>
        <w:t>But</w:t>
      </w:r>
      <w:r>
        <w:rPr>
          <w:spacing w:val="-4"/>
        </w:rPr>
        <w:t> </w:t>
      </w:r>
      <w:r>
        <w:rPr/>
        <w:t>it</w:t>
      </w:r>
      <w:r>
        <w:rPr>
          <w:spacing w:val="-5"/>
        </w:rPr>
        <w:t> </w:t>
      </w:r>
      <w:r>
        <w:rPr/>
        <w:t>took</w:t>
      </w:r>
      <w:r>
        <w:rPr>
          <w:spacing w:val="-4"/>
        </w:rPr>
        <w:t> </w:t>
      </w:r>
      <w:r>
        <w:rPr/>
        <w:t>him six</w:t>
      </w:r>
      <w:r>
        <w:rPr>
          <w:spacing w:val="-4"/>
        </w:rPr>
        <w:t> </w:t>
      </w:r>
      <w:r>
        <w:rPr/>
        <w:t>months</w:t>
      </w:r>
      <w:r>
        <w:rPr>
          <w:spacing w:val="-5"/>
        </w:rPr>
        <w:t> </w:t>
      </w:r>
      <w:r>
        <w:rPr/>
        <w:t>to</w:t>
      </w:r>
      <w:r>
        <w:rPr>
          <w:spacing w:val="-15"/>
        </w:rPr>
        <w:t> </w:t>
      </w:r>
      <w:r>
        <w:rPr/>
        <w:t>do</w:t>
      </w:r>
      <w:r>
        <w:rPr>
          <w:spacing w:val="-6"/>
        </w:rPr>
        <w:t> </w:t>
      </w:r>
      <w:r>
        <w:rPr/>
        <w:t>the</w:t>
      </w:r>
      <w:r>
        <w:rPr>
          <w:spacing w:val="-13"/>
        </w:rPr>
        <w:t> </w:t>
      </w:r>
      <w:r>
        <w:rPr/>
        <w:t>case</w:t>
      </w:r>
      <w:r>
        <w:rPr>
          <w:spacing w:val="-7"/>
        </w:rPr>
        <w:t> </w:t>
      </w:r>
      <w:r>
        <w:rPr/>
        <w:t>of</w:t>
      </w:r>
      <w:r>
        <w:rPr>
          <w:spacing w:val="-2"/>
        </w:rPr>
        <w:t> </w:t>
      </w:r>
      <w:r>
        <w:rPr/>
        <w:t>zero</w:t>
      </w:r>
      <w:r>
        <w:rPr>
          <w:spacing w:val="-2"/>
        </w:rPr>
        <w:t> </w:t>
      </w:r>
      <w:r>
        <w:rPr/>
        <w:t>momentum</w:t>
      </w:r>
    </w:p>
    <w:p>
      <w:pPr>
        <w:pStyle w:val="BodyText"/>
        <w:spacing w:after="0" w:line="232" w:lineRule="auto"/>
        <w:jc w:val="both"/>
        <w:sectPr>
          <w:pgSz w:w="8450" w:h="12230"/>
          <w:pgMar w:header="535" w:footer="0" w:top="960" w:bottom="280" w:left="425" w:right="425"/>
        </w:sectPr>
      </w:pPr>
    </w:p>
    <w:p>
      <w:pPr>
        <w:pStyle w:val="BodyText"/>
        <w:spacing w:line="232" w:lineRule="auto" w:before="200"/>
        <w:ind w:left="153" w:right="177" w:firstLine="5"/>
        <w:jc w:val="both"/>
      </w:pPr>
      <w:r>
        <w:rPr/>
        <w:t>transfer, whereas during one evening I had done the finite and arbitrary momentum transfer. That was a thrilling moment for me, like receiving the Nobel</w:t>
      </w:r>
      <w:r>
        <w:rPr>
          <w:spacing w:val="-15"/>
        </w:rPr>
        <w:t> </w:t>
      </w:r>
      <w:r>
        <w:rPr/>
        <w:t>Prize,</w:t>
      </w:r>
      <w:r>
        <w:rPr>
          <w:spacing w:val="-11"/>
        </w:rPr>
        <w:t> </w:t>
      </w:r>
      <w:r>
        <w:rPr/>
        <w:t>because</w:t>
      </w:r>
      <w:r>
        <w:rPr>
          <w:spacing w:val="-12"/>
        </w:rPr>
        <w:t> </w:t>
      </w:r>
      <w:r>
        <w:rPr/>
        <w:t>that</w:t>
      </w:r>
      <w:r>
        <w:rPr>
          <w:spacing w:val="-12"/>
        </w:rPr>
        <w:t> </w:t>
      </w:r>
      <w:r>
        <w:rPr/>
        <w:t>convinced</w:t>
      </w:r>
      <w:r>
        <w:rPr>
          <w:spacing w:val="-3"/>
        </w:rPr>
        <w:t> </w:t>
      </w:r>
      <w:r>
        <w:rPr/>
        <w:t>me,</w:t>
      </w:r>
      <w:r>
        <w:rPr>
          <w:spacing w:val="-15"/>
        </w:rPr>
        <w:t> </w:t>
      </w:r>
      <w:r>
        <w:rPr/>
        <w:t>at</w:t>
      </w:r>
      <w:r>
        <w:rPr>
          <w:spacing w:val="-13"/>
        </w:rPr>
        <w:t> </w:t>
      </w:r>
      <w:r>
        <w:rPr/>
        <w:t>last,</w:t>
      </w:r>
      <w:r>
        <w:rPr>
          <w:spacing w:val="-15"/>
        </w:rPr>
        <w:t> </w:t>
      </w:r>
      <w:r>
        <w:rPr/>
        <w:t>I</w:t>
      </w:r>
      <w:r>
        <w:rPr>
          <w:spacing w:val="-14"/>
        </w:rPr>
        <w:t> </w:t>
      </w:r>
      <w:r>
        <w:rPr/>
        <w:t>did</w:t>
      </w:r>
      <w:r>
        <w:rPr>
          <w:spacing w:val="-7"/>
        </w:rPr>
        <w:t> </w:t>
      </w:r>
      <w:r>
        <w:rPr/>
        <w:t>have</w:t>
      </w:r>
      <w:r>
        <w:rPr>
          <w:spacing w:val="-11"/>
        </w:rPr>
        <w:t> </w:t>
      </w:r>
      <w:r>
        <w:rPr/>
        <w:t>some</w:t>
      </w:r>
      <w:r>
        <w:rPr>
          <w:spacing w:val="-12"/>
        </w:rPr>
        <w:t> </w:t>
      </w:r>
      <w:r>
        <w:rPr/>
        <w:t>kind</w:t>
      </w:r>
      <w:r>
        <w:rPr>
          <w:spacing w:val="-11"/>
        </w:rPr>
        <w:t> </w:t>
      </w:r>
      <w:r>
        <w:rPr/>
        <w:t>of method and technique and understood how to do something that other people did not know how to</w:t>
      </w:r>
      <w:r>
        <w:rPr>
          <w:spacing w:val="-4"/>
        </w:rPr>
        <w:t> </w:t>
      </w:r>
      <w:r>
        <w:rPr/>
        <w:t>do. That was my moment of triumph in which I</w:t>
      </w:r>
      <w:r>
        <w:rPr>
          <w:spacing w:val="-4"/>
        </w:rPr>
        <w:t> </w:t>
      </w:r>
      <w:r>
        <w:rPr/>
        <w:t>realized I</w:t>
      </w:r>
      <w:r>
        <w:rPr>
          <w:spacing w:val="-4"/>
        </w:rPr>
        <w:t> </w:t>
      </w:r>
      <w:r>
        <w:rPr/>
        <w:t>really had</w:t>
      </w:r>
      <w:r>
        <w:rPr>
          <w:spacing w:val="-14"/>
        </w:rPr>
        <w:t> </w:t>
      </w:r>
      <w:r>
        <w:rPr/>
        <w:t>succeeded</w:t>
      </w:r>
      <w:r>
        <w:rPr>
          <w:spacing w:val="-7"/>
        </w:rPr>
        <w:t> </w:t>
      </w:r>
      <w:r>
        <w:rPr/>
        <w:t>in</w:t>
      </w:r>
      <w:r>
        <w:rPr>
          <w:spacing w:val="-9"/>
        </w:rPr>
        <w:t> </w:t>
      </w:r>
      <w:r>
        <w:rPr/>
        <w:t>working</w:t>
      </w:r>
      <w:r>
        <w:rPr>
          <w:spacing w:val="-9"/>
        </w:rPr>
        <w:t> </w:t>
      </w:r>
      <w:r>
        <w:rPr/>
        <w:t>out</w:t>
      </w:r>
      <w:r>
        <w:rPr>
          <w:spacing w:val="-14"/>
        </w:rPr>
        <w:t> </w:t>
      </w:r>
      <w:r>
        <w:rPr/>
        <w:t>something</w:t>
      </w:r>
      <w:r>
        <w:rPr>
          <w:spacing w:val="-6"/>
        </w:rPr>
        <w:t> </w:t>
      </w:r>
      <w:r>
        <w:rPr/>
        <w:t>worthwhile."</w:t>
      </w:r>
      <w:r>
        <w:rPr>
          <w:spacing w:val="-3"/>
        </w:rPr>
        <w:t> </w:t>
      </w:r>
      <w:r>
        <w:rPr/>
        <w:t>What</w:t>
      </w:r>
      <w:r>
        <w:rPr>
          <w:spacing w:val="-9"/>
        </w:rPr>
        <w:t> </w:t>
      </w:r>
      <w:r>
        <w:rPr/>
        <w:t>Feynman</w:t>
      </w:r>
      <w:r>
        <w:rPr>
          <w:spacing w:val="-7"/>
        </w:rPr>
        <w:t> </w:t>
      </w:r>
      <w:r>
        <w:rPr/>
        <w:t>does</w:t>
      </w:r>
      <w:r>
        <w:rPr>
          <w:spacing w:val="-13"/>
        </w:rPr>
        <w:t> </w:t>
      </w:r>
      <w:r>
        <w:rPr/>
        <w:t>not say in his written lecture is that he</w:t>
      </w:r>
      <w:r>
        <w:rPr>
          <w:spacing w:val="-5"/>
        </w:rPr>
        <w:t> </w:t>
      </w:r>
      <w:r>
        <w:rPr/>
        <w:t>stood up</w:t>
      </w:r>
      <w:r>
        <w:rPr>
          <w:spacing w:val="-4"/>
        </w:rPr>
        <w:t> </w:t>
      </w:r>
      <w:r>
        <w:rPr/>
        <w:t>at the</w:t>
      </w:r>
      <w:r>
        <w:rPr>
          <w:spacing w:val="-7"/>
        </w:rPr>
        <w:t> </w:t>
      </w:r>
      <w:r>
        <w:rPr/>
        <w:t>end of Case's talk and said: "Your</w:t>
      </w:r>
      <w:r>
        <w:rPr>
          <w:spacing w:val="15"/>
        </w:rPr>
        <w:t> </w:t>
      </w:r>
      <w:r>
        <w:rPr/>
        <w:t>theorem</w:t>
      </w:r>
      <w:r>
        <w:rPr>
          <w:spacing w:val="17"/>
        </w:rPr>
        <w:t> </w:t>
      </w:r>
      <w:r>
        <w:rPr/>
        <w:t>must be wrong. I</w:t>
      </w:r>
      <w:r>
        <w:rPr>
          <w:spacing w:val="-1"/>
        </w:rPr>
        <w:t> </w:t>
      </w:r>
      <w:r>
        <w:rPr/>
        <w:t>checked Slotnick's calculation</w:t>
      </w:r>
      <w:r>
        <w:rPr>
          <w:spacing w:val="18"/>
        </w:rPr>
        <w:t> </w:t>
      </w:r>
      <w:r>
        <w:rPr/>
        <w:t>last night and</w:t>
      </w:r>
      <w:r>
        <w:rPr>
          <w:spacing w:val="40"/>
        </w:rPr>
        <w:t> </w:t>
      </w:r>
      <w:r>
        <w:rPr/>
        <w:t>I</w:t>
      </w:r>
      <w:r>
        <w:rPr>
          <w:spacing w:val="-15"/>
        </w:rPr>
        <w:t> </w:t>
      </w:r>
      <w:r>
        <w:rPr/>
        <w:t>agree</w:t>
      </w:r>
      <w:r>
        <w:rPr>
          <w:spacing w:val="-14"/>
        </w:rPr>
        <w:t> </w:t>
      </w:r>
      <w:r>
        <w:rPr/>
        <w:t>with</w:t>
      </w:r>
      <w:r>
        <w:rPr>
          <w:spacing w:val="-15"/>
        </w:rPr>
        <w:t> </w:t>
      </w:r>
      <w:r>
        <w:rPr/>
        <w:t>his</w:t>
      </w:r>
      <w:r>
        <w:rPr>
          <w:spacing w:val="-11"/>
        </w:rPr>
        <w:t> </w:t>
      </w:r>
      <w:r>
        <w:rPr/>
        <w:t>results."</w:t>
      </w:r>
      <w:r>
        <w:rPr>
          <w:spacing w:val="-4"/>
        </w:rPr>
        <w:t> </w:t>
      </w:r>
      <w:r>
        <w:rPr/>
        <w:t>In</w:t>
      </w:r>
      <w:r>
        <w:rPr>
          <w:spacing w:val="-11"/>
        </w:rPr>
        <w:t> </w:t>
      </w:r>
      <w:r>
        <w:rPr/>
        <w:t>the</w:t>
      </w:r>
      <w:r>
        <w:rPr>
          <w:spacing w:val="-15"/>
        </w:rPr>
        <w:t> </w:t>
      </w:r>
      <w:r>
        <w:rPr/>
        <w:t>days</w:t>
      </w:r>
      <w:r>
        <w:rPr>
          <w:spacing w:val="-13"/>
        </w:rPr>
        <w:t> </w:t>
      </w:r>
      <w:r>
        <w:rPr/>
        <w:t>when</w:t>
      </w:r>
      <w:r>
        <w:rPr>
          <w:spacing w:val="-11"/>
        </w:rPr>
        <w:t> </w:t>
      </w:r>
      <w:r>
        <w:rPr/>
        <w:t>calculations</w:t>
      </w:r>
      <w:r>
        <w:rPr>
          <w:spacing w:val="-7"/>
        </w:rPr>
        <w:t> </w:t>
      </w:r>
      <w:r>
        <w:rPr/>
        <w:t>like</w:t>
      </w:r>
      <w:r>
        <w:rPr>
          <w:spacing w:val="-15"/>
        </w:rPr>
        <w:t> </w:t>
      </w:r>
      <w:r>
        <w:rPr/>
        <w:t>Slotnick's</w:t>
      </w:r>
      <w:r>
        <w:rPr>
          <w:spacing w:val="-12"/>
        </w:rPr>
        <w:t> </w:t>
      </w:r>
      <w:r>
        <w:rPr/>
        <w:t>could</w:t>
      </w:r>
      <w:r>
        <w:rPr>
          <w:spacing w:val="-8"/>
        </w:rPr>
        <w:t> </w:t>
      </w:r>
      <w:r>
        <w:rPr/>
        <w:t>take as</w:t>
      </w:r>
      <w:r>
        <w:rPr>
          <w:spacing w:val="-2"/>
        </w:rPr>
        <w:t> </w:t>
      </w:r>
      <w:r>
        <w:rPr/>
        <w:t>much as</w:t>
      </w:r>
      <w:r>
        <w:rPr>
          <w:spacing w:val="-5"/>
        </w:rPr>
        <w:t> </w:t>
      </w:r>
      <w:r>
        <w:rPr/>
        <w:t>six months, this was the</w:t>
      </w:r>
      <w:r>
        <w:rPr>
          <w:spacing w:val="-4"/>
        </w:rPr>
        <w:t> </w:t>
      </w:r>
      <w:r>
        <w:rPr/>
        <w:t>incident that put 'Feynman's diagrams' on the map.</w:t>
      </w:r>
    </w:p>
    <w:p>
      <w:pPr>
        <w:pStyle w:val="BodyText"/>
        <w:spacing w:line="232" w:lineRule="auto" w:before="240"/>
        <w:ind w:left="153" w:right="170" w:firstLine="583"/>
        <w:jc w:val="both"/>
        <w:rPr>
          <w:i/>
          <w:sz w:val="22"/>
        </w:rPr>
      </w:pPr>
      <w:r>
        <w:rPr/>
        <w:t>The other piece of required reading for students of all disciplines is Feynman's article on 'Cargo Cult Science'. This was originally Feynman's commencement address to</w:t>
      </w:r>
      <w:r>
        <w:rPr>
          <w:spacing w:val="-2"/>
        </w:rPr>
        <w:t> </w:t>
      </w:r>
      <w:r>
        <w:rPr/>
        <w:t>new</w:t>
      </w:r>
      <w:r>
        <w:rPr>
          <w:spacing w:val="-1"/>
        </w:rPr>
        <w:t> </w:t>
      </w:r>
      <w:r>
        <w:rPr/>
        <w:t>CalTech graduates in 1974 and</w:t>
      </w:r>
      <w:r>
        <w:rPr>
          <w:spacing w:val="-3"/>
        </w:rPr>
        <w:t> </w:t>
      </w:r>
      <w:r>
        <w:rPr/>
        <w:t>in it,</w:t>
      </w:r>
      <w:r>
        <w:rPr>
          <w:spacing w:val="-4"/>
        </w:rPr>
        <w:t> </w:t>
      </w:r>
      <w:r>
        <w:rPr/>
        <w:t>Feynman discusses science, pseudoscience and learning how not to fool yourself. The unifying theme of the talk is Feynman's passionate belief in the necessity for "utter scientific integrity" -</w:t>
      </w:r>
      <w:r>
        <w:rPr>
          <w:spacing w:val="40"/>
        </w:rPr>
        <w:t> </w:t>
      </w:r>
      <w:r>
        <w:rPr/>
        <w:t>in not misleading funding agencies about likely applications of your</w:t>
      </w:r>
      <w:r>
        <w:rPr>
          <w:spacing w:val="-2"/>
        </w:rPr>
        <w:t> </w:t>
      </w:r>
      <w:r>
        <w:rPr/>
        <w:t>research, in publishing results of</w:t>
      </w:r>
      <w:r>
        <w:rPr>
          <w:spacing w:val="-2"/>
        </w:rPr>
        <w:t> </w:t>
      </w:r>
      <w:r>
        <w:rPr/>
        <w:t>experiments even if they do</w:t>
      </w:r>
      <w:r>
        <w:rPr>
          <w:spacing w:val="-15"/>
        </w:rPr>
        <w:t> </w:t>
      </w:r>
      <w:r>
        <w:rPr/>
        <w:t>not</w:t>
      </w:r>
      <w:r>
        <w:rPr>
          <w:spacing w:val="-14"/>
        </w:rPr>
        <w:t> </w:t>
      </w:r>
      <w:r>
        <w:rPr/>
        <w:t>support</w:t>
      </w:r>
      <w:r>
        <w:rPr>
          <w:spacing w:val="-15"/>
        </w:rPr>
        <w:t> </w:t>
      </w:r>
      <w:r>
        <w:rPr/>
        <w:t>your</w:t>
      </w:r>
      <w:r>
        <w:rPr>
          <w:spacing w:val="-14"/>
        </w:rPr>
        <w:t> </w:t>
      </w:r>
      <w:r>
        <w:rPr/>
        <w:t>pet</w:t>
      </w:r>
      <w:r>
        <w:rPr>
          <w:spacing w:val="-14"/>
        </w:rPr>
        <w:t> </w:t>
      </w:r>
      <w:r>
        <w:rPr/>
        <w:t>theory,</w:t>
      </w:r>
      <w:r>
        <w:rPr>
          <w:spacing w:val="-11"/>
        </w:rPr>
        <w:t> </w:t>
      </w:r>
      <w:r>
        <w:rPr/>
        <w:t>in</w:t>
      </w:r>
      <w:r>
        <w:rPr>
          <w:spacing w:val="-15"/>
        </w:rPr>
        <w:t> </w:t>
      </w:r>
      <w:r>
        <w:rPr/>
        <w:t>giving</w:t>
      </w:r>
      <w:r>
        <w:rPr>
          <w:spacing w:val="-7"/>
        </w:rPr>
        <w:t> </w:t>
      </w:r>
      <w:r>
        <w:rPr/>
        <w:t>government</w:t>
      </w:r>
      <w:r>
        <w:rPr>
          <w:spacing w:val="-9"/>
        </w:rPr>
        <w:t> </w:t>
      </w:r>
      <w:r>
        <w:rPr/>
        <w:t>advice</w:t>
      </w:r>
      <w:r>
        <w:rPr>
          <w:spacing w:val="-6"/>
        </w:rPr>
        <w:t> </w:t>
      </w:r>
      <w:r>
        <w:rPr/>
        <w:t>they</w:t>
      </w:r>
      <w:r>
        <w:rPr>
          <w:spacing w:val="-14"/>
        </w:rPr>
        <w:t> </w:t>
      </w:r>
      <w:r>
        <w:rPr/>
        <w:t>may</w:t>
      </w:r>
      <w:r>
        <w:rPr>
          <w:spacing w:val="-14"/>
        </w:rPr>
        <w:t> </w:t>
      </w:r>
      <w:r>
        <w:rPr/>
        <w:t>rather</w:t>
      </w:r>
      <w:r>
        <w:rPr>
          <w:spacing w:val="-15"/>
        </w:rPr>
        <w:t> </w:t>
      </w:r>
      <w:r>
        <w:rPr/>
        <w:t>not hear,</w:t>
      </w:r>
      <w:r>
        <w:rPr>
          <w:spacing w:val="-12"/>
        </w:rPr>
        <w:t> </w:t>
      </w:r>
      <w:r>
        <w:rPr/>
        <w:t>in</w:t>
      </w:r>
      <w:r>
        <w:rPr>
          <w:spacing w:val="-5"/>
        </w:rPr>
        <w:t> </w:t>
      </w:r>
      <w:r>
        <w:rPr/>
        <w:t>designing unambiguous rat-running</w:t>
      </w:r>
      <w:r>
        <w:rPr>
          <w:spacing w:val="-3"/>
        </w:rPr>
        <w:t> </w:t>
      </w:r>
      <w:r>
        <w:rPr/>
        <w:t>experiments and</w:t>
      </w:r>
      <w:r>
        <w:rPr>
          <w:spacing w:val="-13"/>
        </w:rPr>
        <w:t> </w:t>
      </w:r>
      <w:r>
        <w:rPr/>
        <w:t>so</w:t>
      </w:r>
      <w:r>
        <w:rPr>
          <w:spacing w:val="-14"/>
        </w:rPr>
        <w:t> </w:t>
      </w:r>
      <w:r>
        <w:rPr/>
        <w:t>on.</w:t>
      </w:r>
      <w:r>
        <w:rPr>
          <w:spacing w:val="-7"/>
        </w:rPr>
        <w:t> </w:t>
      </w:r>
      <w:r>
        <w:rPr/>
        <w:t>As</w:t>
      </w:r>
      <w:r>
        <w:rPr>
          <w:spacing w:val="-9"/>
        </w:rPr>
        <w:t> </w:t>
      </w:r>
      <w:r>
        <w:rPr/>
        <w:t>he</w:t>
      </w:r>
      <w:r>
        <w:rPr>
          <w:spacing w:val="-15"/>
        </w:rPr>
        <w:t> </w:t>
      </w:r>
      <w:r>
        <w:rPr/>
        <w:t>says, "learning how to not fool ourselves is, I'm sorry to say, something that we haven't specifically included in any particular course that I know of. We just hope you've caught on by osmosis." He concludes with one wish for the new graduates: "the</w:t>
      </w:r>
      <w:r>
        <w:rPr>
          <w:spacing w:val="-2"/>
        </w:rPr>
        <w:t> </w:t>
      </w:r>
      <w:r>
        <w:rPr/>
        <w:t>good luck to</w:t>
      </w:r>
      <w:r>
        <w:rPr>
          <w:spacing w:val="-3"/>
        </w:rPr>
        <w:t> </w:t>
      </w:r>
      <w:r>
        <w:rPr/>
        <w:t>be</w:t>
      </w:r>
      <w:r>
        <w:rPr>
          <w:spacing w:val="-4"/>
        </w:rPr>
        <w:t> </w:t>
      </w:r>
      <w:r>
        <w:rPr/>
        <w:t>somewhere where you are</w:t>
      </w:r>
      <w:r>
        <w:rPr>
          <w:spacing w:val="-1"/>
        </w:rPr>
        <w:t> </w:t>
      </w:r>
      <w:r>
        <w:rPr/>
        <w:t>free to</w:t>
      </w:r>
      <w:r>
        <w:rPr>
          <w:spacing w:val="-2"/>
        </w:rPr>
        <w:t> </w:t>
      </w:r>
      <w:r>
        <w:rPr/>
        <w:t>maintain the kind of integrity I have</w:t>
      </w:r>
      <w:r>
        <w:rPr>
          <w:spacing w:val="-1"/>
        </w:rPr>
        <w:t> </w:t>
      </w:r>
      <w:r>
        <w:rPr/>
        <w:t>described, and where you do not feel forced by</w:t>
      </w:r>
      <w:r>
        <w:rPr>
          <w:spacing w:val="-3"/>
        </w:rPr>
        <w:t> </w:t>
      </w:r>
      <w:r>
        <w:rPr/>
        <w:t>a need to</w:t>
      </w:r>
      <w:r>
        <w:rPr>
          <w:spacing w:val="-1"/>
        </w:rPr>
        <w:t> </w:t>
      </w:r>
      <w:r>
        <w:rPr/>
        <w:t>maintain your position in the organization, or</w:t>
      </w:r>
      <w:r>
        <w:rPr>
          <w:spacing w:val="-6"/>
        </w:rPr>
        <w:t> </w:t>
      </w:r>
      <w:r>
        <w:rPr/>
        <w:t>financial support, or</w:t>
      </w:r>
      <w:r>
        <w:rPr>
          <w:spacing w:val="-1"/>
        </w:rPr>
        <w:t> </w:t>
      </w:r>
      <w:r>
        <w:rPr/>
        <w:t>so</w:t>
      </w:r>
      <w:r>
        <w:rPr>
          <w:spacing w:val="-2"/>
        </w:rPr>
        <w:t> </w:t>
      </w:r>
      <w:r>
        <w:rPr/>
        <w:t>on, to lose your integrity."</w:t>
      </w:r>
      <w:r>
        <w:rPr>
          <w:spacing w:val="20"/>
        </w:rPr>
        <w:t> </w:t>
      </w:r>
      <w:r>
        <w:rPr/>
        <w:t>At the risk of sounding</w:t>
      </w:r>
      <w:r>
        <w:rPr>
          <w:spacing w:val="22"/>
        </w:rPr>
        <w:t> </w:t>
      </w:r>
      <w:r>
        <w:rPr/>
        <w:t>pompous, I think the world owes</w:t>
      </w:r>
      <w:r>
        <w:rPr>
          <w:spacing w:val="40"/>
        </w:rPr>
        <w:t> </w:t>
      </w:r>
      <w:r>
        <w:rPr/>
        <w:t>a</w:t>
      </w:r>
      <w:r>
        <w:rPr>
          <w:spacing w:val="-12"/>
        </w:rPr>
        <w:t> </w:t>
      </w:r>
      <w:r>
        <w:rPr/>
        <w:t>vote</w:t>
      </w:r>
      <w:r>
        <w:rPr>
          <w:spacing w:val="-3"/>
        </w:rPr>
        <w:t> </w:t>
      </w:r>
      <w:r>
        <w:rPr/>
        <w:t>of thanks to</w:t>
      </w:r>
      <w:r>
        <w:rPr>
          <w:spacing w:val="-15"/>
        </w:rPr>
        <w:t> </w:t>
      </w:r>
      <w:r>
        <w:rPr/>
        <w:t>CalTech for</w:t>
      </w:r>
      <w:r>
        <w:rPr>
          <w:spacing w:val="-7"/>
        </w:rPr>
        <w:t> </w:t>
      </w:r>
      <w:r>
        <w:rPr/>
        <w:t>providing just</w:t>
      </w:r>
      <w:r>
        <w:rPr>
          <w:spacing w:val="-10"/>
        </w:rPr>
        <w:t> </w:t>
      </w:r>
      <w:r>
        <w:rPr/>
        <w:t>such</w:t>
      </w:r>
      <w:r>
        <w:rPr>
          <w:spacing w:val="-8"/>
        </w:rPr>
        <w:t> </w:t>
      </w:r>
      <w:r>
        <w:rPr/>
        <w:t>an</w:t>
      </w:r>
      <w:r>
        <w:rPr>
          <w:spacing w:val="-9"/>
        </w:rPr>
        <w:t> </w:t>
      </w:r>
      <w:r>
        <w:rPr/>
        <w:t>environment for</w:t>
      </w:r>
      <w:r>
        <w:rPr>
          <w:spacing w:val="-7"/>
        </w:rPr>
        <w:t> </w:t>
      </w:r>
      <w:r>
        <w:rPr/>
        <w:t>Richard Feynman.</w:t>
      </w:r>
      <w:r>
        <w:rPr>
          <w:spacing w:val="-1"/>
        </w:rPr>
        <w:t> </w:t>
      </w:r>
      <w:r>
        <w:rPr/>
        <w:t>Feynman was</w:t>
      </w:r>
      <w:r>
        <w:rPr>
          <w:spacing w:val="-6"/>
        </w:rPr>
        <w:t> </w:t>
      </w:r>
      <w:r>
        <w:rPr/>
        <w:t>never</w:t>
      </w:r>
      <w:r>
        <w:rPr>
          <w:spacing w:val="-6"/>
        </w:rPr>
        <w:t> </w:t>
      </w:r>
      <w:r>
        <w:rPr/>
        <w:t>restricted to</w:t>
      </w:r>
      <w:r>
        <w:rPr>
          <w:spacing w:val="-13"/>
        </w:rPr>
        <w:t> </w:t>
      </w:r>
      <w:r>
        <w:rPr/>
        <w:t>research</w:t>
      </w:r>
      <w:r>
        <w:rPr>
          <w:spacing w:val="-3"/>
        </w:rPr>
        <w:t> </w:t>
      </w:r>
      <w:r>
        <w:rPr/>
        <w:t>in</w:t>
      </w:r>
      <w:r>
        <w:rPr>
          <w:spacing w:val="-9"/>
        </w:rPr>
        <w:t> </w:t>
      </w:r>
      <w:r>
        <w:rPr/>
        <w:t>any</w:t>
      </w:r>
      <w:r>
        <w:rPr>
          <w:spacing w:val="-9"/>
        </w:rPr>
        <w:t> </w:t>
      </w:r>
      <w:r>
        <w:rPr/>
        <w:t>one</w:t>
      </w:r>
      <w:r>
        <w:rPr>
          <w:spacing w:val="-9"/>
        </w:rPr>
        <w:t> </w:t>
      </w:r>
      <w:r>
        <w:rPr/>
        <w:t>particular field: it</w:t>
      </w:r>
      <w:r>
        <w:rPr>
          <w:spacing w:val="-11"/>
        </w:rPr>
        <w:t> </w:t>
      </w:r>
      <w:r>
        <w:rPr/>
        <w:t>is</w:t>
      </w:r>
      <w:r>
        <w:rPr>
          <w:spacing w:val="-11"/>
        </w:rPr>
        <w:t> </w:t>
      </w:r>
      <w:r>
        <w:rPr/>
        <w:t>to</w:t>
      </w:r>
      <w:r>
        <w:rPr>
          <w:spacing w:val="-8"/>
        </w:rPr>
        <w:t> </w:t>
      </w:r>
      <w:r>
        <w:rPr/>
        <w:t>the</w:t>
      </w:r>
      <w:r>
        <w:rPr>
          <w:spacing w:val="-6"/>
        </w:rPr>
        <w:t> </w:t>
      </w:r>
      <w:r>
        <w:rPr/>
        <w:t>exercise of just this</w:t>
      </w:r>
      <w:r>
        <w:rPr>
          <w:spacing w:val="-5"/>
        </w:rPr>
        <w:t> </w:t>
      </w:r>
      <w:r>
        <w:rPr/>
        <w:t>freedom that</w:t>
      </w:r>
      <w:r>
        <w:rPr>
          <w:spacing w:val="-1"/>
        </w:rPr>
        <w:t> </w:t>
      </w:r>
      <w:r>
        <w:rPr/>
        <w:t>we</w:t>
      </w:r>
      <w:r>
        <w:rPr>
          <w:spacing w:val="-12"/>
        </w:rPr>
        <w:t> </w:t>
      </w:r>
      <w:r>
        <w:rPr/>
        <w:t>owe</w:t>
      </w:r>
      <w:r>
        <w:rPr>
          <w:spacing w:val="-2"/>
        </w:rPr>
        <w:t> </w:t>
      </w:r>
      <w:r>
        <w:rPr/>
        <w:t>these </w:t>
      </w:r>
      <w:r>
        <w:rPr>
          <w:i/>
          <w:sz w:val="22"/>
        </w:rPr>
        <w:t>Feynman Lectures on</w:t>
      </w:r>
      <w:r>
        <w:rPr>
          <w:i/>
          <w:sz w:val="22"/>
        </w:rPr>
        <w:t> </w:t>
      </w:r>
      <w:r>
        <w:rPr>
          <w:i/>
          <w:spacing w:val="-2"/>
          <w:sz w:val="22"/>
        </w:rPr>
        <w:t>Computation.</w:t>
      </w:r>
    </w:p>
    <w:p>
      <w:pPr>
        <w:pStyle w:val="BodyText"/>
        <w:spacing w:before="12"/>
        <w:rPr>
          <w:i/>
        </w:rPr>
      </w:pPr>
    </w:p>
    <w:p>
      <w:pPr>
        <w:pStyle w:val="BodyText"/>
        <w:spacing w:line="230" w:lineRule="auto" w:before="1"/>
        <w:ind w:left="158" w:right="167" w:firstLine="589"/>
        <w:jc w:val="both"/>
      </w:pPr>
      <w:r>
        <w:rPr/>
        <w:t>It</w:t>
      </w:r>
      <w:r>
        <w:rPr>
          <w:spacing w:val="-15"/>
        </w:rPr>
        <w:t> </w:t>
      </w:r>
      <w:r>
        <w:rPr/>
        <w:t>seems</w:t>
      </w:r>
      <w:r>
        <w:rPr>
          <w:spacing w:val="-14"/>
        </w:rPr>
        <w:t> </w:t>
      </w:r>
      <w:r>
        <w:rPr/>
        <w:t>appropriate</w:t>
      </w:r>
      <w:r>
        <w:rPr>
          <w:spacing w:val="-5"/>
        </w:rPr>
        <w:t> </w:t>
      </w:r>
      <w:r>
        <w:rPr/>
        <w:t>to</w:t>
      </w:r>
      <w:r>
        <w:rPr>
          <w:spacing w:val="-15"/>
        </w:rPr>
        <w:t> </w:t>
      </w:r>
      <w:r>
        <w:rPr/>
        <w:t>end</w:t>
      </w:r>
      <w:r>
        <w:rPr>
          <w:spacing w:val="-11"/>
        </w:rPr>
        <w:t> </w:t>
      </w:r>
      <w:r>
        <w:rPr/>
        <w:t>these</w:t>
      </w:r>
      <w:r>
        <w:rPr>
          <w:spacing w:val="-13"/>
        </w:rPr>
        <w:t> </w:t>
      </w:r>
      <w:r>
        <w:rPr/>
        <w:t>reminiscences with</w:t>
      </w:r>
      <w:r>
        <w:rPr>
          <w:spacing w:val="-8"/>
        </w:rPr>
        <w:t> </w:t>
      </w:r>
      <w:r>
        <w:rPr/>
        <w:t>two</w:t>
      </w:r>
      <w:r>
        <w:rPr>
          <w:spacing w:val="-15"/>
        </w:rPr>
        <w:t> </w:t>
      </w:r>
      <w:r>
        <w:rPr/>
        <w:t>more 'Feynman stories'. The</w:t>
      </w:r>
      <w:r>
        <w:rPr>
          <w:spacing w:val="-1"/>
        </w:rPr>
        <w:t> </w:t>
      </w:r>
      <w:r>
        <w:rPr/>
        <w:t>first story</w:t>
      </w:r>
      <w:r>
        <w:rPr>
          <w:spacing w:val="17"/>
        </w:rPr>
        <w:t> </w:t>
      </w:r>
      <w:r>
        <w:rPr/>
        <w:t>harks back to his safecracking</w:t>
      </w:r>
      <w:r>
        <w:rPr>
          <w:spacing w:val="19"/>
        </w:rPr>
        <w:t> </w:t>
      </w:r>
      <w:r>
        <w:rPr/>
        <w:t>days at Los Alamos.</w:t>
      </w:r>
      <w:r>
        <w:rPr>
          <w:spacing w:val="17"/>
        </w:rPr>
        <w:t> </w:t>
      </w:r>
      <w:r>
        <w:rPr/>
        <w:t>At a</w:t>
      </w:r>
      <w:r>
        <w:rPr>
          <w:spacing w:val="-1"/>
        </w:rPr>
        <w:t> </w:t>
      </w:r>
      <w:r>
        <w:rPr/>
        <w:t>Conference in Irvine in 1971</w:t>
      </w:r>
      <w:r>
        <w:rPr>
          <w:spacing w:val="-3"/>
        </w:rPr>
        <w:t> </w:t>
      </w:r>
      <w:r>
        <w:rPr/>
        <w:t>Feynman agreed to</w:t>
      </w:r>
      <w:r>
        <w:rPr>
          <w:spacing w:val="-5"/>
        </w:rPr>
        <w:t> </w:t>
      </w:r>
      <w:r>
        <w:rPr/>
        <w:t>be on</w:t>
      </w:r>
      <w:r>
        <w:rPr>
          <w:spacing w:val="-2"/>
        </w:rPr>
        <w:t> </w:t>
      </w:r>
      <w:r>
        <w:rPr/>
        <w:t>a</w:t>
      </w:r>
      <w:r>
        <w:rPr>
          <w:spacing w:val="-5"/>
        </w:rPr>
        <w:t> </w:t>
      </w:r>
      <w:r>
        <w:rPr/>
        <w:t>discussion panel at the end of the conference. He was asked if he thought that physicists were getting anywhere with answering the 'big questions'. Feynman replied: "You ask,</w:t>
      </w:r>
      <w:r>
        <w:rPr>
          <w:spacing w:val="-15"/>
        </w:rPr>
        <w:t> </w:t>
      </w:r>
      <w:r>
        <w:rPr/>
        <w:t>are</w:t>
      </w:r>
      <w:r>
        <w:rPr>
          <w:spacing w:val="-14"/>
        </w:rPr>
        <w:t> </w:t>
      </w:r>
      <w:r>
        <w:rPr/>
        <w:t>we</w:t>
      </w:r>
      <w:r>
        <w:rPr>
          <w:spacing w:val="-10"/>
        </w:rPr>
        <w:t> </w:t>
      </w:r>
      <w:r>
        <w:rPr/>
        <w:t>getting</w:t>
      </w:r>
      <w:r>
        <w:rPr>
          <w:spacing w:val="-5"/>
        </w:rPr>
        <w:t> </w:t>
      </w:r>
      <w:r>
        <w:rPr/>
        <w:t>anywhere.</w:t>
      </w:r>
      <w:r>
        <w:rPr>
          <w:spacing w:val="-4"/>
        </w:rPr>
        <w:t> </w:t>
      </w:r>
      <w:r>
        <w:rPr/>
        <w:t>I'm</w:t>
      </w:r>
      <w:r>
        <w:rPr>
          <w:spacing w:val="22"/>
        </w:rPr>
        <w:t> </w:t>
      </w:r>
      <w:r>
        <w:rPr/>
        <w:t>reminded of</w:t>
      </w:r>
      <w:r>
        <w:rPr>
          <w:spacing w:val="-5"/>
        </w:rPr>
        <w:t> </w:t>
      </w:r>
      <w:r>
        <w:rPr/>
        <w:t>a</w:t>
      </w:r>
      <w:r>
        <w:rPr>
          <w:spacing w:val="-15"/>
        </w:rPr>
        <w:t> </w:t>
      </w:r>
      <w:r>
        <w:rPr/>
        <w:t>situation when</w:t>
      </w:r>
      <w:r>
        <w:rPr>
          <w:spacing w:val="-2"/>
        </w:rPr>
        <w:t> </w:t>
      </w:r>
      <w:r>
        <w:rPr/>
        <w:t>I</w:t>
      </w:r>
      <w:r>
        <w:rPr>
          <w:spacing w:val="-14"/>
        </w:rPr>
        <w:t> </w:t>
      </w:r>
      <w:r>
        <w:rPr/>
        <w:t>was</w:t>
      </w:r>
      <w:r>
        <w:rPr>
          <w:spacing w:val="-11"/>
        </w:rPr>
        <w:t> </w:t>
      </w:r>
      <w:r>
        <w:rPr/>
        <w:t>asked</w:t>
      </w:r>
      <w:r>
        <w:rPr>
          <w:spacing w:val="-3"/>
        </w:rPr>
        <w:t> </w:t>
      </w:r>
      <w:r>
        <w:rPr/>
        <w:t>the same question. I was trying to pick a safe. Somebody asked me how are you doing?</w:t>
      </w:r>
      <w:r>
        <w:rPr>
          <w:spacing w:val="25"/>
        </w:rPr>
        <w:t> </w:t>
      </w:r>
      <w:r>
        <w:rPr/>
        <w:t>Are</w:t>
      </w:r>
      <w:r>
        <w:rPr>
          <w:spacing w:val="23"/>
        </w:rPr>
        <w:t> </w:t>
      </w:r>
      <w:r>
        <w:rPr/>
        <w:t>you</w:t>
      </w:r>
      <w:r>
        <w:rPr>
          <w:spacing w:val="32"/>
        </w:rPr>
        <w:t> </w:t>
      </w:r>
      <w:r>
        <w:rPr/>
        <w:t>getting</w:t>
      </w:r>
      <w:r>
        <w:rPr>
          <w:spacing w:val="28"/>
        </w:rPr>
        <w:t> </w:t>
      </w:r>
      <w:r>
        <w:rPr/>
        <w:t>anywhere?</w:t>
      </w:r>
      <w:r>
        <w:rPr>
          <w:spacing w:val="32"/>
        </w:rPr>
        <w:t> </w:t>
      </w:r>
      <w:r>
        <w:rPr/>
        <w:t>You</w:t>
      </w:r>
      <w:r>
        <w:rPr>
          <w:spacing w:val="24"/>
        </w:rPr>
        <w:t> </w:t>
      </w:r>
      <w:r>
        <w:rPr/>
        <w:t>can't</w:t>
      </w:r>
      <w:r>
        <w:rPr>
          <w:spacing w:val="30"/>
        </w:rPr>
        <w:t> </w:t>
      </w:r>
      <w:r>
        <w:rPr/>
        <w:t>tell</w:t>
      </w:r>
      <w:r>
        <w:rPr>
          <w:spacing w:val="20"/>
        </w:rPr>
        <w:t> </w:t>
      </w:r>
      <w:r>
        <w:rPr/>
        <w:t>until</w:t>
      </w:r>
      <w:r>
        <w:rPr>
          <w:spacing w:val="26"/>
        </w:rPr>
        <w:t> </w:t>
      </w:r>
      <w:r>
        <w:rPr/>
        <w:t>you</w:t>
      </w:r>
      <w:r>
        <w:rPr>
          <w:spacing w:val="27"/>
        </w:rPr>
        <w:t> </w:t>
      </w:r>
      <w:r>
        <w:rPr/>
        <w:t>open</w:t>
      </w:r>
      <w:r>
        <w:rPr>
          <w:spacing w:val="27"/>
        </w:rPr>
        <w:t> </w:t>
      </w:r>
      <w:r>
        <w:rPr/>
        <w:t>it.</w:t>
      </w:r>
      <w:r>
        <w:rPr>
          <w:spacing w:val="16"/>
        </w:rPr>
        <w:t> </w:t>
      </w:r>
      <w:r>
        <w:rPr/>
        <w:t>But</w:t>
      </w:r>
      <w:r>
        <w:rPr>
          <w:spacing w:val="29"/>
        </w:rPr>
        <w:t> </w:t>
      </w:r>
      <w:r>
        <w:rPr/>
        <w:t>you</w:t>
      </w:r>
    </w:p>
    <w:p>
      <w:pPr>
        <w:pStyle w:val="BodyText"/>
        <w:spacing w:after="0" w:line="230" w:lineRule="auto"/>
        <w:jc w:val="both"/>
        <w:sectPr>
          <w:pgSz w:w="8450" w:h="12230"/>
          <w:pgMar w:header="540" w:footer="0" w:top="980" w:bottom="280" w:left="425" w:right="425"/>
        </w:sectPr>
      </w:pPr>
    </w:p>
    <w:p>
      <w:pPr>
        <w:spacing w:line="247" w:lineRule="auto" w:before="198"/>
        <w:ind w:left="159" w:right="183" w:firstLine="5"/>
        <w:jc w:val="both"/>
        <w:rPr>
          <w:sz w:val="22"/>
        </w:rPr>
      </w:pPr>
      <w:r>
        <w:rPr>
          <w:w w:val="105"/>
          <w:sz w:val="22"/>
        </w:rPr>
        <w:t>have</w:t>
      </w:r>
      <w:r>
        <w:rPr>
          <w:spacing w:val="-6"/>
          <w:w w:val="105"/>
          <w:sz w:val="22"/>
        </w:rPr>
        <w:t> </w:t>
      </w:r>
      <w:r>
        <w:rPr>
          <w:w w:val="105"/>
          <w:sz w:val="22"/>
        </w:rPr>
        <w:t>tried</w:t>
      </w:r>
      <w:r>
        <w:rPr>
          <w:spacing w:val="-5"/>
          <w:w w:val="105"/>
          <w:sz w:val="22"/>
        </w:rPr>
        <w:t> </w:t>
      </w:r>
      <w:r>
        <w:rPr>
          <w:w w:val="105"/>
          <w:sz w:val="22"/>
        </w:rPr>
        <w:t>a</w:t>
      </w:r>
      <w:r>
        <w:rPr>
          <w:spacing w:val="-8"/>
          <w:w w:val="105"/>
          <w:sz w:val="22"/>
        </w:rPr>
        <w:t> </w:t>
      </w:r>
      <w:r>
        <w:rPr>
          <w:w w:val="105"/>
          <w:sz w:val="22"/>
        </w:rPr>
        <w:t>lot</w:t>
      </w:r>
      <w:r>
        <w:rPr>
          <w:spacing w:val="-7"/>
          <w:w w:val="105"/>
          <w:sz w:val="22"/>
        </w:rPr>
        <w:t> </w:t>
      </w:r>
      <w:r>
        <w:rPr>
          <w:w w:val="105"/>
          <w:sz w:val="22"/>
        </w:rPr>
        <w:t>of numbers that</w:t>
      </w:r>
      <w:r>
        <w:rPr>
          <w:spacing w:val="-1"/>
          <w:w w:val="105"/>
          <w:sz w:val="22"/>
        </w:rPr>
        <w:t> </w:t>
      </w:r>
      <w:r>
        <w:rPr>
          <w:w w:val="105"/>
          <w:sz w:val="22"/>
        </w:rPr>
        <w:t>you</w:t>
      </w:r>
      <w:r>
        <w:rPr>
          <w:spacing w:val="-3"/>
          <w:w w:val="105"/>
          <w:sz w:val="22"/>
        </w:rPr>
        <w:t> </w:t>
      </w:r>
      <w:r>
        <w:rPr>
          <w:w w:val="105"/>
          <w:sz w:val="22"/>
        </w:rPr>
        <w:t>know</w:t>
      </w:r>
      <w:r>
        <w:rPr>
          <w:spacing w:val="-1"/>
          <w:w w:val="105"/>
          <w:sz w:val="22"/>
        </w:rPr>
        <w:t> </w:t>
      </w:r>
      <w:r>
        <w:rPr>
          <w:w w:val="105"/>
          <w:sz w:val="22"/>
        </w:rPr>
        <w:t>don't</w:t>
      </w:r>
      <w:r>
        <w:rPr>
          <w:spacing w:val="-3"/>
          <w:w w:val="105"/>
          <w:sz w:val="22"/>
        </w:rPr>
        <w:t> </w:t>
      </w:r>
      <w:r>
        <w:rPr>
          <w:w w:val="105"/>
          <w:sz w:val="22"/>
        </w:rPr>
        <w:t>work!"</w:t>
      </w:r>
      <w:r>
        <w:rPr>
          <w:spacing w:val="-2"/>
          <w:w w:val="105"/>
          <w:sz w:val="22"/>
        </w:rPr>
        <w:t> </w:t>
      </w:r>
      <w:r>
        <w:rPr>
          <w:w w:val="105"/>
          <w:sz w:val="22"/>
        </w:rPr>
        <w:t>The</w:t>
      </w:r>
      <w:r>
        <w:rPr>
          <w:spacing w:val="-12"/>
          <w:w w:val="105"/>
          <w:sz w:val="22"/>
        </w:rPr>
        <w:t> </w:t>
      </w:r>
      <w:r>
        <w:rPr>
          <w:w w:val="105"/>
          <w:sz w:val="22"/>
        </w:rPr>
        <w:t>second story</w:t>
      </w:r>
      <w:r>
        <w:rPr>
          <w:spacing w:val="-5"/>
          <w:w w:val="105"/>
          <w:sz w:val="22"/>
        </w:rPr>
        <w:t> </w:t>
      </w:r>
      <w:r>
        <w:rPr>
          <w:w w:val="105"/>
          <w:sz w:val="22"/>
        </w:rPr>
        <w:t>is</w:t>
      </w:r>
      <w:r>
        <w:rPr>
          <w:spacing w:val="-9"/>
          <w:w w:val="105"/>
          <w:sz w:val="22"/>
        </w:rPr>
        <w:t> </w:t>
      </w:r>
      <w:r>
        <w:rPr>
          <w:w w:val="105"/>
          <w:sz w:val="22"/>
        </w:rPr>
        <w:t>the last</w:t>
      </w:r>
      <w:r>
        <w:rPr>
          <w:w w:val="105"/>
          <w:sz w:val="22"/>
        </w:rPr>
        <w:t> Feynman</w:t>
      </w:r>
      <w:r>
        <w:rPr>
          <w:w w:val="105"/>
          <w:sz w:val="22"/>
        </w:rPr>
        <w:t> story of all.</w:t>
      </w:r>
      <w:r>
        <w:rPr>
          <w:w w:val="105"/>
          <w:sz w:val="22"/>
        </w:rPr>
        <w:t> Gweneth</w:t>
      </w:r>
      <w:r>
        <w:rPr>
          <w:w w:val="105"/>
          <w:sz w:val="22"/>
        </w:rPr>
        <w:t> was</w:t>
      </w:r>
      <w:r>
        <w:rPr>
          <w:w w:val="105"/>
          <w:sz w:val="22"/>
        </w:rPr>
        <w:t> by</w:t>
      </w:r>
      <w:r>
        <w:rPr>
          <w:w w:val="105"/>
          <w:sz w:val="22"/>
        </w:rPr>
        <w:t> his</w:t>
      </w:r>
      <w:r>
        <w:rPr>
          <w:w w:val="105"/>
          <w:sz w:val="22"/>
        </w:rPr>
        <w:t> bedside</w:t>
      </w:r>
      <w:r>
        <w:rPr>
          <w:w w:val="105"/>
          <w:sz w:val="22"/>
        </w:rPr>
        <w:t> in</w:t>
      </w:r>
      <w:r>
        <w:rPr>
          <w:w w:val="105"/>
          <w:sz w:val="22"/>
        </w:rPr>
        <w:t> the</w:t>
      </w:r>
      <w:r>
        <w:rPr>
          <w:w w:val="105"/>
          <w:sz w:val="22"/>
        </w:rPr>
        <w:t> hospital</w:t>
      </w:r>
      <w:r>
        <w:rPr>
          <w:w w:val="105"/>
          <w:sz w:val="22"/>
        </w:rPr>
        <w:t> and Feynman was</w:t>
      </w:r>
      <w:r>
        <w:rPr>
          <w:spacing w:val="-8"/>
          <w:w w:val="105"/>
          <w:sz w:val="22"/>
        </w:rPr>
        <w:t> </w:t>
      </w:r>
      <w:r>
        <w:rPr>
          <w:w w:val="105"/>
          <w:sz w:val="22"/>
        </w:rPr>
        <w:t>in</w:t>
      </w:r>
      <w:r>
        <w:rPr>
          <w:spacing w:val="-7"/>
          <w:w w:val="105"/>
          <w:sz w:val="22"/>
        </w:rPr>
        <w:t> </w:t>
      </w:r>
      <w:r>
        <w:rPr>
          <w:w w:val="105"/>
          <w:sz w:val="22"/>
        </w:rPr>
        <w:t>a</w:t>
      </w:r>
      <w:r>
        <w:rPr>
          <w:spacing w:val="-10"/>
          <w:w w:val="105"/>
          <w:sz w:val="22"/>
        </w:rPr>
        <w:t> </w:t>
      </w:r>
      <w:r>
        <w:rPr>
          <w:w w:val="105"/>
          <w:sz w:val="22"/>
        </w:rPr>
        <w:t>coma.</w:t>
      </w:r>
      <w:r>
        <w:rPr>
          <w:spacing w:val="-14"/>
          <w:w w:val="105"/>
          <w:sz w:val="22"/>
        </w:rPr>
        <w:t> </w:t>
      </w:r>
      <w:r>
        <w:rPr>
          <w:w w:val="105"/>
          <w:sz w:val="22"/>
        </w:rPr>
        <w:t>She</w:t>
      </w:r>
      <w:r>
        <w:rPr>
          <w:spacing w:val="-8"/>
          <w:w w:val="105"/>
          <w:sz w:val="22"/>
        </w:rPr>
        <w:t> </w:t>
      </w:r>
      <w:r>
        <w:rPr>
          <w:w w:val="105"/>
          <w:sz w:val="22"/>
        </w:rPr>
        <w:t>noticed</w:t>
      </w:r>
      <w:r>
        <w:rPr>
          <w:spacing w:val="-2"/>
          <w:w w:val="105"/>
          <w:sz w:val="22"/>
        </w:rPr>
        <w:t> </w:t>
      </w:r>
      <w:r>
        <w:rPr>
          <w:w w:val="105"/>
          <w:sz w:val="22"/>
        </w:rPr>
        <w:t>that</w:t>
      </w:r>
      <w:r>
        <w:rPr>
          <w:spacing w:val="-6"/>
          <w:w w:val="105"/>
          <w:sz w:val="22"/>
        </w:rPr>
        <w:t> </w:t>
      </w:r>
      <w:r>
        <w:rPr>
          <w:w w:val="105"/>
          <w:sz w:val="22"/>
        </w:rPr>
        <w:t>his</w:t>
      </w:r>
      <w:r>
        <w:rPr>
          <w:spacing w:val="-6"/>
          <w:w w:val="105"/>
          <w:sz w:val="22"/>
        </w:rPr>
        <w:t> </w:t>
      </w:r>
      <w:r>
        <w:rPr>
          <w:w w:val="105"/>
          <w:sz w:val="22"/>
        </w:rPr>
        <w:t>hand</w:t>
      </w:r>
      <w:r>
        <w:rPr>
          <w:spacing w:val="-2"/>
          <w:w w:val="105"/>
          <w:sz w:val="22"/>
        </w:rPr>
        <w:t> </w:t>
      </w:r>
      <w:r>
        <w:rPr>
          <w:w w:val="105"/>
          <w:sz w:val="22"/>
        </w:rPr>
        <w:t>was</w:t>
      </w:r>
      <w:r>
        <w:rPr>
          <w:spacing w:val="-8"/>
          <w:w w:val="105"/>
          <w:sz w:val="22"/>
        </w:rPr>
        <w:t> </w:t>
      </w:r>
      <w:r>
        <w:rPr>
          <w:w w:val="105"/>
          <w:sz w:val="22"/>
        </w:rPr>
        <w:t>moving</w:t>
      </w:r>
      <w:r>
        <w:rPr>
          <w:spacing w:val="-4"/>
          <w:w w:val="105"/>
          <w:sz w:val="22"/>
        </w:rPr>
        <w:t> </w:t>
      </w:r>
      <w:r>
        <w:rPr>
          <w:w w:val="105"/>
          <w:sz w:val="22"/>
        </w:rPr>
        <w:t>as</w:t>
      </w:r>
      <w:r>
        <w:rPr>
          <w:spacing w:val="-7"/>
          <w:w w:val="105"/>
          <w:sz w:val="22"/>
        </w:rPr>
        <w:t> </w:t>
      </w:r>
      <w:r>
        <w:rPr>
          <w:w w:val="105"/>
          <w:sz w:val="22"/>
        </w:rPr>
        <w:t>if</w:t>
      </w:r>
      <w:r>
        <w:rPr>
          <w:spacing w:val="-2"/>
          <w:w w:val="105"/>
          <w:sz w:val="22"/>
        </w:rPr>
        <w:t> </w:t>
      </w:r>
      <w:r>
        <w:rPr>
          <w:w w:val="105"/>
          <w:sz w:val="22"/>
        </w:rPr>
        <w:t>he</w:t>
      </w:r>
      <w:r>
        <w:rPr>
          <w:spacing w:val="-9"/>
          <w:w w:val="105"/>
          <w:sz w:val="22"/>
        </w:rPr>
        <w:t> </w:t>
      </w:r>
      <w:r>
        <w:rPr>
          <w:w w:val="105"/>
          <w:sz w:val="22"/>
        </w:rPr>
        <w:t>wanted to</w:t>
      </w:r>
      <w:r>
        <w:rPr>
          <w:spacing w:val="-3"/>
          <w:w w:val="105"/>
          <w:sz w:val="22"/>
        </w:rPr>
        <w:t> </w:t>
      </w:r>
      <w:r>
        <w:rPr>
          <w:w w:val="105"/>
          <w:sz w:val="22"/>
        </w:rPr>
        <w:t>hold hands</w:t>
      </w:r>
      <w:r>
        <w:rPr>
          <w:spacing w:val="-1"/>
          <w:w w:val="105"/>
          <w:sz w:val="22"/>
        </w:rPr>
        <w:t> </w:t>
      </w:r>
      <w:r>
        <w:rPr>
          <w:w w:val="105"/>
          <w:sz w:val="22"/>
        </w:rPr>
        <w:t>with</w:t>
      </w:r>
      <w:r>
        <w:rPr>
          <w:spacing w:val="-7"/>
          <w:w w:val="105"/>
          <w:sz w:val="22"/>
        </w:rPr>
        <w:t> </w:t>
      </w:r>
      <w:r>
        <w:rPr>
          <w:w w:val="105"/>
          <w:sz w:val="22"/>
        </w:rPr>
        <w:t>Gweneth.</w:t>
      </w:r>
      <w:r>
        <w:rPr>
          <w:spacing w:val="-11"/>
          <w:w w:val="105"/>
          <w:sz w:val="22"/>
        </w:rPr>
        <w:t> </w:t>
      </w:r>
      <w:r>
        <w:rPr>
          <w:w w:val="105"/>
          <w:sz w:val="22"/>
        </w:rPr>
        <w:t>She</w:t>
      </w:r>
      <w:r>
        <w:rPr>
          <w:spacing w:val="-5"/>
          <w:w w:val="105"/>
          <w:sz w:val="22"/>
        </w:rPr>
        <w:t> </w:t>
      </w:r>
      <w:r>
        <w:rPr>
          <w:w w:val="105"/>
          <w:sz w:val="22"/>
        </w:rPr>
        <w:t>asked the</w:t>
      </w:r>
      <w:r>
        <w:rPr>
          <w:spacing w:val="-8"/>
          <w:w w:val="105"/>
          <w:sz w:val="22"/>
        </w:rPr>
        <w:t> </w:t>
      </w:r>
      <w:r>
        <w:rPr>
          <w:w w:val="105"/>
          <w:sz w:val="22"/>
        </w:rPr>
        <w:t>doctor</w:t>
      </w:r>
      <w:r>
        <w:rPr>
          <w:spacing w:val="-3"/>
          <w:w w:val="105"/>
          <w:sz w:val="22"/>
        </w:rPr>
        <w:t> </w:t>
      </w:r>
      <w:r>
        <w:rPr>
          <w:w w:val="105"/>
          <w:sz w:val="22"/>
        </w:rPr>
        <w:t>if this was</w:t>
      </w:r>
      <w:r>
        <w:rPr>
          <w:spacing w:val="-2"/>
          <w:w w:val="105"/>
          <w:sz w:val="22"/>
        </w:rPr>
        <w:t> </w:t>
      </w:r>
      <w:r>
        <w:rPr>
          <w:w w:val="105"/>
          <w:sz w:val="22"/>
        </w:rPr>
        <w:t>possible but was </w:t>
      </w:r>
      <w:r>
        <w:rPr>
          <w:w w:val="105"/>
          <w:sz w:val="20"/>
        </w:rPr>
        <w:t>told that the motion</w:t>
      </w:r>
      <w:r>
        <w:rPr>
          <w:w w:val="105"/>
          <w:sz w:val="20"/>
        </w:rPr>
        <w:t> was</w:t>
      </w:r>
      <w:r>
        <w:rPr>
          <w:w w:val="105"/>
          <w:sz w:val="20"/>
        </w:rPr>
        <w:t> automatic</w:t>
      </w:r>
      <w:r>
        <w:rPr>
          <w:w w:val="105"/>
          <w:sz w:val="20"/>
        </w:rPr>
        <w:t> and did not mean</w:t>
      </w:r>
      <w:r>
        <w:rPr>
          <w:w w:val="105"/>
          <w:sz w:val="20"/>
        </w:rPr>
        <w:t> anything.</w:t>
      </w:r>
      <w:r>
        <w:rPr>
          <w:w w:val="105"/>
          <w:sz w:val="20"/>
        </w:rPr>
        <w:t> At which point, </w:t>
      </w:r>
      <w:r>
        <w:rPr>
          <w:w w:val="105"/>
          <w:sz w:val="22"/>
        </w:rPr>
        <w:t>Feynman,</w:t>
      </w:r>
      <w:r>
        <w:rPr>
          <w:w w:val="105"/>
          <w:sz w:val="22"/>
        </w:rPr>
        <w:t> who</w:t>
      </w:r>
      <w:r>
        <w:rPr>
          <w:w w:val="105"/>
          <w:sz w:val="22"/>
        </w:rPr>
        <w:t> had</w:t>
      </w:r>
      <w:r>
        <w:rPr>
          <w:w w:val="105"/>
          <w:sz w:val="22"/>
        </w:rPr>
        <w:t> been</w:t>
      </w:r>
      <w:r>
        <w:rPr>
          <w:w w:val="105"/>
          <w:sz w:val="22"/>
        </w:rPr>
        <w:t> in</w:t>
      </w:r>
      <w:r>
        <w:rPr>
          <w:w w:val="105"/>
          <w:sz w:val="22"/>
        </w:rPr>
        <w:t> a</w:t>
      </w:r>
      <w:r>
        <w:rPr>
          <w:w w:val="105"/>
          <w:sz w:val="22"/>
        </w:rPr>
        <w:t> coma</w:t>
      </w:r>
      <w:r>
        <w:rPr>
          <w:w w:val="105"/>
          <w:sz w:val="22"/>
        </w:rPr>
        <w:t> for a day</w:t>
      </w:r>
      <w:r>
        <w:rPr>
          <w:w w:val="105"/>
          <w:sz w:val="22"/>
        </w:rPr>
        <w:t> and</w:t>
      </w:r>
      <w:r>
        <w:rPr>
          <w:w w:val="105"/>
          <w:sz w:val="22"/>
        </w:rPr>
        <w:t> a</w:t>
      </w:r>
      <w:r>
        <w:rPr>
          <w:w w:val="105"/>
          <w:sz w:val="22"/>
        </w:rPr>
        <w:t> half</w:t>
      </w:r>
      <w:r>
        <w:rPr>
          <w:w w:val="105"/>
          <w:sz w:val="22"/>
        </w:rPr>
        <w:t> or so,</w:t>
      </w:r>
      <w:r>
        <w:rPr>
          <w:w w:val="105"/>
          <w:sz w:val="22"/>
        </w:rPr>
        <w:t> picked</w:t>
      </w:r>
      <w:r>
        <w:rPr>
          <w:w w:val="105"/>
          <w:sz w:val="22"/>
        </w:rPr>
        <w:t> up</w:t>
      </w:r>
      <w:r>
        <w:rPr>
          <w:w w:val="105"/>
          <w:sz w:val="22"/>
        </w:rPr>
        <w:t> his hands,</w:t>
      </w:r>
      <w:r>
        <w:rPr>
          <w:w w:val="105"/>
          <w:sz w:val="22"/>
        </w:rPr>
        <w:t> shook</w:t>
      </w:r>
      <w:r>
        <w:rPr>
          <w:w w:val="105"/>
          <w:sz w:val="22"/>
        </w:rPr>
        <w:t> out his</w:t>
      </w:r>
      <w:r>
        <w:rPr>
          <w:w w:val="105"/>
          <w:sz w:val="22"/>
        </w:rPr>
        <w:t> sleeves</w:t>
      </w:r>
      <w:r>
        <w:rPr>
          <w:w w:val="105"/>
          <w:sz w:val="22"/>
        </w:rPr>
        <w:t> and</w:t>
      </w:r>
      <w:r>
        <w:rPr>
          <w:w w:val="105"/>
          <w:sz w:val="22"/>
        </w:rPr>
        <w:t> folded his</w:t>
      </w:r>
      <w:r>
        <w:rPr>
          <w:w w:val="105"/>
          <w:sz w:val="22"/>
        </w:rPr>
        <w:t> hands</w:t>
      </w:r>
      <w:r>
        <w:rPr>
          <w:w w:val="105"/>
          <w:sz w:val="22"/>
        </w:rPr>
        <w:t> behind</w:t>
      </w:r>
      <w:r>
        <w:rPr>
          <w:w w:val="105"/>
          <w:sz w:val="22"/>
        </w:rPr>
        <w:t> his head.</w:t>
      </w:r>
      <w:r>
        <w:rPr>
          <w:w w:val="105"/>
          <w:sz w:val="22"/>
        </w:rPr>
        <w:t> It</w:t>
      </w:r>
      <w:r>
        <w:rPr>
          <w:w w:val="105"/>
          <w:sz w:val="22"/>
        </w:rPr>
        <w:t> was Feynman's</w:t>
      </w:r>
      <w:r>
        <w:rPr>
          <w:w w:val="105"/>
          <w:sz w:val="22"/>
        </w:rPr>
        <w:t> way</w:t>
      </w:r>
      <w:r>
        <w:rPr>
          <w:w w:val="105"/>
          <w:sz w:val="22"/>
        </w:rPr>
        <w:t> of</w:t>
      </w:r>
      <w:r>
        <w:rPr>
          <w:w w:val="105"/>
          <w:sz w:val="22"/>
        </w:rPr>
        <w:t> telling</w:t>
      </w:r>
      <w:r>
        <w:rPr>
          <w:w w:val="105"/>
          <w:sz w:val="22"/>
        </w:rPr>
        <w:t> the</w:t>
      </w:r>
      <w:r>
        <w:rPr>
          <w:w w:val="105"/>
          <w:sz w:val="22"/>
        </w:rPr>
        <w:t> doctor</w:t>
      </w:r>
      <w:r>
        <w:rPr>
          <w:w w:val="105"/>
          <w:sz w:val="22"/>
        </w:rPr>
        <w:t> that</w:t>
      </w:r>
      <w:r>
        <w:rPr>
          <w:w w:val="105"/>
          <w:sz w:val="22"/>
        </w:rPr>
        <w:t> even</w:t>
      </w:r>
      <w:r>
        <w:rPr>
          <w:w w:val="105"/>
          <w:sz w:val="22"/>
        </w:rPr>
        <w:t> in</w:t>
      </w:r>
      <w:r>
        <w:rPr>
          <w:w w:val="105"/>
          <w:sz w:val="22"/>
        </w:rPr>
        <w:t> a</w:t>
      </w:r>
      <w:r>
        <w:rPr>
          <w:w w:val="105"/>
          <w:sz w:val="22"/>
        </w:rPr>
        <w:t> coma</w:t>
      </w:r>
      <w:r>
        <w:rPr>
          <w:w w:val="105"/>
          <w:sz w:val="22"/>
        </w:rPr>
        <w:t> he could</w:t>
      </w:r>
      <w:r>
        <w:rPr>
          <w:w w:val="105"/>
          <w:sz w:val="22"/>
        </w:rPr>
        <w:t> hear</w:t>
      </w:r>
      <w:r>
        <w:rPr>
          <w:w w:val="105"/>
          <w:sz w:val="22"/>
        </w:rPr>
        <w:t> and think</w:t>
      </w:r>
      <w:r>
        <w:rPr>
          <w:w w:val="105"/>
          <w:sz w:val="22"/>
        </w:rPr>
        <w:t> - and that you should always distrust</w:t>
      </w:r>
      <w:r>
        <w:rPr>
          <w:w w:val="105"/>
          <w:sz w:val="22"/>
        </w:rPr>
        <w:t> what so-called</w:t>
      </w:r>
      <w:r>
        <w:rPr>
          <w:spacing w:val="39"/>
          <w:w w:val="105"/>
          <w:sz w:val="22"/>
        </w:rPr>
        <w:t> </w:t>
      </w:r>
      <w:r>
        <w:rPr>
          <w:w w:val="105"/>
          <w:sz w:val="22"/>
        </w:rPr>
        <w:t>'experts'</w:t>
      </w:r>
      <w:r>
        <w:rPr>
          <w:spacing w:val="31"/>
          <w:w w:val="105"/>
          <w:sz w:val="22"/>
        </w:rPr>
        <w:t> </w:t>
      </w:r>
      <w:r>
        <w:rPr>
          <w:w w:val="105"/>
          <w:sz w:val="22"/>
        </w:rPr>
        <w:t>tell you!</w:t>
      </w:r>
    </w:p>
    <w:p>
      <w:pPr>
        <w:spacing w:line="240" w:lineRule="auto" w:before="246"/>
        <w:ind w:left="159" w:right="199" w:firstLine="572"/>
        <w:jc w:val="both"/>
        <w:rPr>
          <w:sz w:val="22"/>
        </w:rPr>
      </w:pPr>
      <w:r>
        <w:rPr>
          <w:sz w:val="22"/>
        </w:rPr>
        <w:t>The final</w:t>
      </w:r>
      <w:r>
        <w:rPr>
          <w:spacing w:val="40"/>
          <w:sz w:val="22"/>
        </w:rPr>
        <w:t> </w:t>
      </w:r>
      <w:r>
        <w:rPr>
          <w:sz w:val="22"/>
        </w:rPr>
        <w:t>word deserves</w:t>
      </w:r>
      <w:r>
        <w:rPr>
          <w:spacing w:val="40"/>
          <w:sz w:val="22"/>
        </w:rPr>
        <w:t> </w:t>
      </w:r>
      <w:r>
        <w:rPr>
          <w:sz w:val="22"/>
        </w:rPr>
        <w:t>to be given</w:t>
      </w:r>
      <w:r>
        <w:rPr>
          <w:spacing w:val="40"/>
          <w:sz w:val="22"/>
        </w:rPr>
        <w:t> </w:t>
      </w:r>
      <w:r>
        <w:rPr>
          <w:sz w:val="22"/>
        </w:rPr>
        <w:t>to James Gleick,</w:t>
      </w:r>
      <w:r>
        <w:rPr>
          <w:spacing w:val="40"/>
          <w:sz w:val="22"/>
        </w:rPr>
        <w:t> </w:t>
      </w:r>
      <w:r>
        <w:rPr>
          <w:sz w:val="22"/>
        </w:rPr>
        <w:t>author of</w:t>
      </w:r>
      <w:r>
        <w:rPr>
          <w:spacing w:val="40"/>
          <w:sz w:val="22"/>
        </w:rPr>
        <w:t> </w:t>
      </w:r>
      <w:r>
        <w:rPr>
          <w:sz w:val="22"/>
        </w:rPr>
        <w:t>a biography of Feynman. Gleick memorably summed up Feynman's philosophy towards</w:t>
      </w:r>
      <w:r>
        <w:rPr>
          <w:spacing w:val="40"/>
          <w:sz w:val="22"/>
        </w:rPr>
        <w:t> </w:t>
      </w:r>
      <w:r>
        <w:rPr>
          <w:sz w:val="22"/>
        </w:rPr>
        <w:t>science with the following</w:t>
      </w:r>
      <w:r>
        <w:rPr>
          <w:spacing w:val="40"/>
          <w:sz w:val="22"/>
        </w:rPr>
        <w:t> </w:t>
      </w:r>
      <w:r>
        <w:rPr>
          <w:sz w:val="22"/>
        </w:rPr>
        <w:t>words:</w:t>
      </w:r>
    </w:p>
    <w:p>
      <w:pPr>
        <w:pStyle w:val="BodyText"/>
        <w:spacing w:before="2"/>
        <w:rPr>
          <w:sz w:val="22"/>
        </w:rPr>
      </w:pPr>
    </w:p>
    <w:p>
      <w:pPr>
        <w:spacing w:line="242" w:lineRule="auto" w:before="0"/>
        <w:ind w:left="1319" w:right="1359" w:firstLine="2"/>
        <w:jc w:val="both"/>
        <w:rPr>
          <w:sz w:val="22"/>
        </w:rPr>
      </w:pPr>
      <w:r>
        <w:rPr>
          <w:sz w:val="22"/>
        </w:rPr>
        <w:t>"He believed in the primacy of doubt, not as</w:t>
      </w:r>
      <w:r>
        <w:rPr>
          <w:spacing w:val="-1"/>
          <w:sz w:val="22"/>
        </w:rPr>
        <w:t> </w:t>
      </w:r>
      <w:r>
        <w:rPr>
          <w:sz w:val="22"/>
        </w:rPr>
        <w:t>a blemish upon on our ability to know but as the essence of </w:t>
      </w:r>
      <w:r>
        <w:rPr>
          <w:spacing w:val="-2"/>
          <w:sz w:val="22"/>
        </w:rPr>
        <w:t>knowing."</w:t>
      </w:r>
    </w:p>
    <w:p>
      <w:pPr>
        <w:pStyle w:val="BodyText"/>
        <w:rPr>
          <w:sz w:val="22"/>
        </w:rPr>
      </w:pPr>
    </w:p>
    <w:p>
      <w:pPr>
        <w:pStyle w:val="BodyText"/>
        <w:rPr>
          <w:sz w:val="22"/>
        </w:rPr>
      </w:pPr>
    </w:p>
    <w:p>
      <w:pPr>
        <w:pStyle w:val="BodyText"/>
        <w:spacing w:before="18"/>
        <w:rPr>
          <w:sz w:val="22"/>
        </w:rPr>
      </w:pPr>
    </w:p>
    <w:p>
      <w:pPr>
        <w:spacing w:before="0"/>
        <w:ind w:left="153" w:right="0" w:firstLine="0"/>
        <w:jc w:val="both"/>
        <w:rPr>
          <w:b/>
          <w:sz w:val="22"/>
        </w:rPr>
      </w:pPr>
      <w:r>
        <w:rPr>
          <w:b/>
          <w:sz w:val="22"/>
        </w:rPr>
        <w:t>Tony</w:t>
      </w:r>
      <w:r>
        <w:rPr>
          <w:b/>
          <w:spacing w:val="29"/>
          <w:sz w:val="22"/>
        </w:rPr>
        <w:t> </w:t>
      </w:r>
      <w:r>
        <w:rPr>
          <w:b/>
          <w:spacing w:val="-5"/>
          <w:sz w:val="22"/>
        </w:rPr>
        <w:t>Hey</w:t>
      </w:r>
    </w:p>
    <w:p>
      <w:pPr>
        <w:pStyle w:val="BodyText"/>
        <w:spacing w:before="8"/>
        <w:rPr>
          <w:b/>
          <w:sz w:val="22"/>
        </w:rPr>
      </w:pPr>
    </w:p>
    <w:p>
      <w:pPr>
        <w:spacing w:line="247" w:lineRule="auto" w:before="1"/>
        <w:ind w:left="152" w:right="5591" w:hanging="8"/>
        <w:jc w:val="left"/>
        <w:rPr>
          <w:b/>
          <w:sz w:val="22"/>
        </w:rPr>
      </w:pPr>
      <w:r>
        <w:rPr>
          <w:b/>
          <w:spacing w:val="-2"/>
          <w:sz w:val="22"/>
        </w:rPr>
        <w:t>Southampton </w:t>
      </w:r>
      <w:r>
        <w:rPr>
          <w:b/>
          <w:sz w:val="22"/>
        </w:rPr>
        <w:t>March 1996</w:t>
      </w:r>
    </w:p>
    <w:p>
      <w:pPr>
        <w:spacing w:after="0" w:line="247" w:lineRule="auto"/>
        <w:jc w:val="left"/>
        <w:rPr>
          <w:b/>
          <w:sz w:val="22"/>
        </w:rPr>
        <w:sectPr>
          <w:pgSz w:w="8450" w:h="12230"/>
          <w:pgMar w:header="535" w:footer="0" w:top="960" w:bottom="280" w:left="425" w:right="425"/>
        </w:sectPr>
      </w:pPr>
    </w:p>
    <w:p>
      <w:pPr>
        <w:pStyle w:val="BodyText"/>
        <w:rPr>
          <w:b/>
          <w:sz w:val="22"/>
        </w:rPr>
      </w:pPr>
    </w:p>
    <w:p>
      <w:pPr>
        <w:pStyle w:val="BodyText"/>
        <w:spacing w:before="229"/>
        <w:rPr>
          <w:b/>
          <w:sz w:val="22"/>
        </w:rPr>
      </w:pPr>
    </w:p>
    <w:p>
      <w:pPr>
        <w:spacing w:line="487" w:lineRule="auto" w:before="1"/>
        <w:ind w:left="167" w:right="4827" w:hanging="18"/>
        <w:jc w:val="left"/>
        <w:rPr>
          <w:b/>
          <w:sz w:val="22"/>
        </w:rPr>
      </w:pPr>
      <w:bookmarkStart w:name="Suggested Reading" w:id="55"/>
      <w:bookmarkEnd w:id="55"/>
      <w:r>
        <w:rPr/>
      </w:r>
      <w:r>
        <w:rPr>
          <w:b/>
          <w:w w:val="105"/>
          <w:sz w:val="22"/>
        </w:rPr>
        <w:t>Suggested Reading Chapters 1,</w:t>
      </w:r>
      <w:r>
        <w:rPr>
          <w:b/>
          <w:spacing w:val="-6"/>
          <w:w w:val="105"/>
          <w:sz w:val="22"/>
        </w:rPr>
        <w:t> </w:t>
      </w:r>
      <w:r>
        <w:rPr>
          <w:b/>
          <w:w w:val="105"/>
          <w:sz w:val="22"/>
        </w:rPr>
        <w:t>2</w:t>
      </w:r>
      <w:r>
        <w:rPr>
          <w:b/>
          <w:spacing w:val="-7"/>
          <w:w w:val="105"/>
          <w:sz w:val="22"/>
        </w:rPr>
        <w:t> </w:t>
      </w:r>
      <w:r>
        <w:rPr>
          <w:b/>
          <w:w w:val="105"/>
          <w:sz w:val="22"/>
        </w:rPr>
        <w:t>and</w:t>
      </w:r>
      <w:r>
        <w:rPr>
          <w:b/>
          <w:spacing w:val="-2"/>
          <w:w w:val="105"/>
          <w:sz w:val="22"/>
        </w:rPr>
        <w:t> </w:t>
      </w:r>
      <w:r>
        <w:rPr>
          <w:b/>
          <w:w w:val="105"/>
          <w:sz w:val="22"/>
        </w:rPr>
        <w:t>3</w:t>
      </w:r>
    </w:p>
    <w:p>
      <w:pPr>
        <w:spacing w:line="237" w:lineRule="auto" w:before="13"/>
        <w:ind w:left="163" w:right="0" w:hanging="3"/>
        <w:jc w:val="left"/>
        <w:rPr>
          <w:sz w:val="22"/>
        </w:rPr>
      </w:pPr>
      <w:r>
        <w:rPr>
          <w:i/>
          <w:sz w:val="22"/>
        </w:rPr>
        <w:t>The</w:t>
      </w:r>
      <w:r>
        <w:rPr>
          <w:i/>
          <w:spacing w:val="35"/>
          <w:sz w:val="22"/>
        </w:rPr>
        <w:t> </w:t>
      </w:r>
      <w:r>
        <w:rPr>
          <w:i/>
          <w:sz w:val="22"/>
        </w:rPr>
        <w:t>Nature</w:t>
      </w:r>
      <w:r>
        <w:rPr>
          <w:i/>
          <w:spacing w:val="34"/>
          <w:sz w:val="22"/>
        </w:rPr>
        <w:t> </w:t>
      </w:r>
      <w:r>
        <w:rPr>
          <w:i/>
          <w:sz w:val="22"/>
        </w:rPr>
        <w:t>of</w:t>
      </w:r>
      <w:r>
        <w:rPr>
          <w:i/>
          <w:spacing w:val="28"/>
          <w:sz w:val="22"/>
        </w:rPr>
        <w:t> </w:t>
      </w:r>
      <w:r>
        <w:rPr>
          <w:i/>
          <w:sz w:val="22"/>
        </w:rPr>
        <w:t>Computation:</w:t>
      </w:r>
      <w:r>
        <w:rPr>
          <w:i/>
          <w:spacing w:val="40"/>
          <w:sz w:val="22"/>
        </w:rPr>
        <w:t> </w:t>
      </w:r>
      <w:r>
        <w:rPr>
          <w:i/>
          <w:sz w:val="22"/>
        </w:rPr>
        <w:t>An</w:t>
      </w:r>
      <w:r>
        <w:rPr>
          <w:i/>
          <w:spacing w:val="28"/>
          <w:sz w:val="22"/>
        </w:rPr>
        <w:t> </w:t>
      </w:r>
      <w:r>
        <w:rPr>
          <w:i/>
          <w:sz w:val="22"/>
        </w:rPr>
        <w:t>Introduction</w:t>
      </w:r>
      <w:r>
        <w:rPr>
          <w:i/>
          <w:spacing w:val="39"/>
          <w:sz w:val="22"/>
        </w:rPr>
        <w:t> </w:t>
      </w:r>
      <w:r>
        <w:rPr>
          <w:i/>
          <w:sz w:val="22"/>
        </w:rPr>
        <w:t>to Computer</w:t>
      </w:r>
      <w:r>
        <w:rPr>
          <w:i/>
          <w:spacing w:val="32"/>
          <w:sz w:val="22"/>
        </w:rPr>
        <w:t> </w:t>
      </w:r>
      <w:r>
        <w:rPr>
          <w:i/>
          <w:sz w:val="22"/>
        </w:rPr>
        <w:t>Science</w:t>
      </w:r>
      <w:r>
        <w:rPr>
          <w:i/>
          <w:spacing w:val="39"/>
          <w:sz w:val="22"/>
        </w:rPr>
        <w:t> </w:t>
      </w:r>
      <w:r>
        <w:rPr>
          <w:sz w:val="22"/>
        </w:rPr>
        <w:t>by</w:t>
      </w:r>
      <w:r>
        <w:rPr>
          <w:spacing w:val="27"/>
          <w:sz w:val="22"/>
        </w:rPr>
        <w:t> </w:t>
      </w:r>
      <w:r>
        <w:rPr>
          <w:sz w:val="22"/>
        </w:rPr>
        <w:t>Ira Pohl and Alan Shaw</w:t>
      </w:r>
    </w:p>
    <w:p>
      <w:pPr>
        <w:spacing w:before="7"/>
        <w:ind w:left="163" w:right="0" w:firstLine="0"/>
        <w:jc w:val="left"/>
        <w:rPr>
          <w:sz w:val="22"/>
        </w:rPr>
      </w:pPr>
      <w:r>
        <w:rPr>
          <w:sz w:val="22"/>
        </w:rPr>
        <w:t>Computer</w:t>
      </w:r>
      <w:r>
        <w:rPr>
          <w:spacing w:val="38"/>
          <w:sz w:val="22"/>
        </w:rPr>
        <w:t> </w:t>
      </w:r>
      <w:r>
        <w:rPr>
          <w:sz w:val="22"/>
        </w:rPr>
        <w:t>Science</w:t>
      </w:r>
      <w:r>
        <w:rPr>
          <w:spacing w:val="37"/>
          <w:sz w:val="22"/>
        </w:rPr>
        <w:t> </w:t>
      </w:r>
      <w:r>
        <w:rPr>
          <w:sz w:val="22"/>
        </w:rPr>
        <w:t>Press</w:t>
      </w:r>
      <w:r>
        <w:rPr>
          <w:spacing w:val="29"/>
          <w:sz w:val="22"/>
        </w:rPr>
        <w:t> </w:t>
      </w:r>
      <w:r>
        <w:rPr>
          <w:spacing w:val="-2"/>
          <w:sz w:val="22"/>
        </w:rPr>
        <w:t>(1981)</w:t>
      </w:r>
    </w:p>
    <w:p>
      <w:pPr>
        <w:pStyle w:val="BodyText"/>
        <w:spacing w:before="8"/>
        <w:rPr>
          <w:sz w:val="22"/>
        </w:rPr>
      </w:pPr>
    </w:p>
    <w:p>
      <w:pPr>
        <w:spacing w:before="0"/>
        <w:ind w:left="163" w:right="0" w:firstLine="0"/>
        <w:jc w:val="left"/>
        <w:rPr>
          <w:sz w:val="22"/>
        </w:rPr>
      </w:pPr>
      <w:r>
        <w:rPr>
          <w:i/>
          <w:sz w:val="22"/>
        </w:rPr>
        <w:t>Algorithmics</w:t>
      </w:r>
      <w:r>
        <w:rPr>
          <w:i/>
          <w:spacing w:val="39"/>
          <w:sz w:val="22"/>
        </w:rPr>
        <w:t> </w:t>
      </w:r>
      <w:r>
        <w:rPr>
          <w:sz w:val="22"/>
        </w:rPr>
        <w:t>by</w:t>
      </w:r>
      <w:r>
        <w:rPr>
          <w:spacing w:val="26"/>
          <w:sz w:val="22"/>
        </w:rPr>
        <w:t> </w:t>
      </w:r>
      <w:r>
        <w:rPr>
          <w:sz w:val="22"/>
        </w:rPr>
        <w:t>David</w:t>
      </w:r>
      <w:r>
        <w:rPr>
          <w:spacing w:val="33"/>
          <w:sz w:val="22"/>
        </w:rPr>
        <w:t> </w:t>
      </w:r>
      <w:r>
        <w:rPr>
          <w:spacing w:val="-2"/>
          <w:sz w:val="22"/>
        </w:rPr>
        <w:t>Harel</w:t>
      </w:r>
    </w:p>
    <w:p>
      <w:pPr>
        <w:spacing w:before="2"/>
        <w:ind w:left="160" w:right="0" w:firstLine="0"/>
        <w:jc w:val="left"/>
        <w:rPr>
          <w:sz w:val="22"/>
        </w:rPr>
      </w:pPr>
      <w:r>
        <w:rPr>
          <w:sz w:val="22"/>
        </w:rPr>
        <w:t>Addison-Wesley</w:t>
      </w:r>
      <w:r>
        <w:rPr>
          <w:spacing w:val="25"/>
          <w:sz w:val="22"/>
        </w:rPr>
        <w:t> </w:t>
      </w:r>
      <w:r>
        <w:rPr>
          <w:sz w:val="22"/>
        </w:rPr>
        <w:t>Publishing</w:t>
      </w:r>
      <w:r>
        <w:rPr>
          <w:spacing w:val="40"/>
          <w:sz w:val="22"/>
        </w:rPr>
        <w:t> </w:t>
      </w:r>
      <w:r>
        <w:rPr>
          <w:sz w:val="22"/>
        </w:rPr>
        <w:t>Company,</w:t>
      </w:r>
      <w:r>
        <w:rPr>
          <w:spacing w:val="47"/>
          <w:sz w:val="22"/>
        </w:rPr>
        <w:t> </w:t>
      </w:r>
      <w:r>
        <w:rPr>
          <w:sz w:val="22"/>
        </w:rPr>
        <w:t>2nd</w:t>
      </w:r>
      <w:r>
        <w:rPr>
          <w:spacing w:val="28"/>
          <w:sz w:val="22"/>
        </w:rPr>
        <w:t> </w:t>
      </w:r>
      <w:r>
        <w:rPr>
          <w:sz w:val="22"/>
        </w:rPr>
        <w:t>edition</w:t>
      </w:r>
      <w:r>
        <w:rPr>
          <w:spacing w:val="43"/>
          <w:sz w:val="22"/>
        </w:rPr>
        <w:t> </w:t>
      </w:r>
      <w:r>
        <w:rPr>
          <w:spacing w:val="-2"/>
          <w:sz w:val="22"/>
        </w:rPr>
        <w:t>(1992)</w:t>
      </w:r>
    </w:p>
    <w:p>
      <w:pPr>
        <w:pStyle w:val="BodyText"/>
        <w:spacing w:before="8"/>
        <w:rPr>
          <w:sz w:val="22"/>
        </w:rPr>
      </w:pPr>
    </w:p>
    <w:p>
      <w:pPr>
        <w:spacing w:before="0"/>
        <w:ind w:left="162" w:right="509" w:hanging="1"/>
        <w:jc w:val="left"/>
        <w:rPr>
          <w:sz w:val="22"/>
        </w:rPr>
      </w:pPr>
      <w:r>
        <w:rPr>
          <w:i/>
          <w:sz w:val="22"/>
        </w:rPr>
        <w:t>Computer</w:t>
      </w:r>
      <w:r>
        <w:rPr>
          <w:i/>
          <w:spacing w:val="38"/>
          <w:sz w:val="22"/>
        </w:rPr>
        <w:t> </w:t>
      </w:r>
      <w:r>
        <w:rPr>
          <w:i/>
          <w:sz w:val="22"/>
        </w:rPr>
        <w:t>Organization</w:t>
      </w:r>
      <w:r>
        <w:rPr>
          <w:i/>
          <w:spacing w:val="35"/>
          <w:sz w:val="22"/>
        </w:rPr>
        <w:t> </w:t>
      </w:r>
      <w:r>
        <w:rPr>
          <w:i/>
          <w:sz w:val="22"/>
        </w:rPr>
        <w:t>and</w:t>
      </w:r>
      <w:r>
        <w:rPr>
          <w:i/>
          <w:spacing w:val="40"/>
          <w:sz w:val="22"/>
        </w:rPr>
        <w:t> </w:t>
      </w:r>
      <w:r>
        <w:rPr>
          <w:i/>
          <w:sz w:val="22"/>
        </w:rPr>
        <w:t>Design: The Hardware/Software Interface</w:t>
      </w:r>
      <w:r>
        <w:rPr>
          <w:i/>
          <w:spacing w:val="39"/>
          <w:sz w:val="22"/>
        </w:rPr>
        <w:t> </w:t>
      </w:r>
      <w:r>
        <w:rPr>
          <w:sz w:val="22"/>
        </w:rPr>
        <w:t>by John L. Hennessy</w:t>
      </w:r>
      <w:r>
        <w:rPr>
          <w:spacing w:val="40"/>
          <w:sz w:val="22"/>
        </w:rPr>
        <w:t> </w:t>
      </w:r>
      <w:r>
        <w:rPr>
          <w:sz w:val="22"/>
        </w:rPr>
        <w:t>and David</w:t>
      </w:r>
      <w:r>
        <w:rPr>
          <w:spacing w:val="40"/>
          <w:sz w:val="22"/>
        </w:rPr>
        <w:t> </w:t>
      </w:r>
      <w:r>
        <w:rPr>
          <w:sz w:val="22"/>
        </w:rPr>
        <w:t>A. Patterson</w:t>
      </w:r>
    </w:p>
    <w:p>
      <w:pPr>
        <w:spacing w:line="252" w:lineRule="exact" w:before="0"/>
        <w:ind w:left="168" w:right="0" w:firstLine="0"/>
        <w:jc w:val="left"/>
        <w:rPr>
          <w:sz w:val="22"/>
        </w:rPr>
      </w:pPr>
      <w:r>
        <w:rPr>
          <w:sz w:val="22"/>
        </w:rPr>
        <w:t>Morgan</w:t>
      </w:r>
      <w:r>
        <w:rPr>
          <w:spacing w:val="41"/>
          <w:sz w:val="22"/>
        </w:rPr>
        <w:t> </w:t>
      </w:r>
      <w:r>
        <w:rPr>
          <w:sz w:val="22"/>
        </w:rPr>
        <w:t>Kaufmann</w:t>
      </w:r>
      <w:r>
        <w:rPr>
          <w:spacing w:val="36"/>
          <w:sz w:val="22"/>
        </w:rPr>
        <w:t> </w:t>
      </w:r>
      <w:r>
        <w:rPr>
          <w:sz w:val="22"/>
        </w:rPr>
        <w:t>Publishers</w:t>
      </w:r>
      <w:r>
        <w:rPr>
          <w:spacing w:val="34"/>
          <w:sz w:val="22"/>
        </w:rPr>
        <w:t> </w:t>
      </w:r>
      <w:r>
        <w:rPr>
          <w:spacing w:val="-2"/>
          <w:sz w:val="22"/>
        </w:rPr>
        <w:t>(1993)</w:t>
      </w:r>
    </w:p>
    <w:p>
      <w:pPr>
        <w:pStyle w:val="BodyText"/>
        <w:spacing w:before="18"/>
        <w:rPr>
          <w:sz w:val="22"/>
        </w:rPr>
      </w:pPr>
    </w:p>
    <w:p>
      <w:pPr>
        <w:spacing w:before="0"/>
        <w:ind w:left="168" w:right="1753" w:hanging="3"/>
        <w:jc w:val="left"/>
        <w:rPr>
          <w:sz w:val="22"/>
        </w:rPr>
      </w:pPr>
      <w:r>
        <w:rPr>
          <w:i/>
          <w:sz w:val="22"/>
        </w:rPr>
        <w:t>Structured</w:t>
      </w:r>
      <w:r>
        <w:rPr>
          <w:i/>
          <w:spacing w:val="40"/>
          <w:sz w:val="22"/>
        </w:rPr>
        <w:t> </w:t>
      </w:r>
      <w:r>
        <w:rPr>
          <w:i/>
          <w:sz w:val="22"/>
        </w:rPr>
        <w:t>Computer</w:t>
      </w:r>
      <w:r>
        <w:rPr>
          <w:i/>
          <w:spacing w:val="32"/>
          <w:sz w:val="22"/>
        </w:rPr>
        <w:t> </w:t>
      </w:r>
      <w:r>
        <w:rPr>
          <w:i/>
          <w:sz w:val="22"/>
        </w:rPr>
        <w:t>Organization</w:t>
      </w:r>
      <w:r>
        <w:rPr>
          <w:i/>
          <w:spacing w:val="31"/>
          <w:sz w:val="22"/>
        </w:rPr>
        <w:t> </w:t>
      </w:r>
      <w:r>
        <w:rPr>
          <w:sz w:val="22"/>
        </w:rPr>
        <w:t>by Andrew S. Tanenbaum Prentice-Hall, 2nd Edition</w:t>
      </w:r>
      <w:r>
        <w:rPr>
          <w:spacing w:val="40"/>
          <w:sz w:val="22"/>
        </w:rPr>
        <w:t> </w:t>
      </w:r>
      <w:r>
        <w:rPr>
          <w:sz w:val="22"/>
        </w:rPr>
        <w:t>(1984)</w:t>
      </w:r>
    </w:p>
    <w:p>
      <w:pPr>
        <w:pStyle w:val="BodyText"/>
        <w:spacing w:before="17"/>
        <w:rPr>
          <w:sz w:val="22"/>
        </w:rPr>
      </w:pPr>
    </w:p>
    <w:p>
      <w:pPr>
        <w:spacing w:line="237" w:lineRule="auto" w:before="1"/>
        <w:ind w:left="168" w:right="1423" w:hanging="2"/>
        <w:jc w:val="left"/>
        <w:rPr>
          <w:sz w:val="22"/>
        </w:rPr>
      </w:pPr>
      <w:r>
        <w:rPr>
          <w:i/>
          <w:sz w:val="22"/>
        </w:rPr>
        <w:t>Computation:</w:t>
      </w:r>
      <w:r>
        <w:rPr>
          <w:i/>
          <w:spacing w:val="34"/>
          <w:sz w:val="22"/>
        </w:rPr>
        <w:t> </w:t>
      </w:r>
      <w:r>
        <w:rPr>
          <w:i/>
          <w:sz w:val="22"/>
        </w:rPr>
        <w:t>Finite and</w:t>
      </w:r>
      <w:r>
        <w:rPr>
          <w:i/>
          <w:spacing w:val="40"/>
          <w:sz w:val="22"/>
        </w:rPr>
        <w:t> </w:t>
      </w:r>
      <w:r>
        <w:rPr>
          <w:i/>
          <w:sz w:val="22"/>
        </w:rPr>
        <w:t>Infinite Machines </w:t>
      </w:r>
      <w:r>
        <w:rPr>
          <w:sz w:val="22"/>
        </w:rPr>
        <w:t>by Marvin L. Minsky Prentice-Hall</w:t>
      </w:r>
      <w:r>
        <w:rPr>
          <w:spacing w:val="40"/>
          <w:sz w:val="22"/>
        </w:rPr>
        <w:t> </w:t>
      </w:r>
      <w:r>
        <w:rPr>
          <w:sz w:val="22"/>
        </w:rPr>
        <w:t>(1967)</w:t>
      </w:r>
    </w:p>
    <w:p>
      <w:pPr>
        <w:pStyle w:val="BodyText"/>
        <w:spacing w:before="13"/>
        <w:rPr>
          <w:sz w:val="22"/>
        </w:rPr>
      </w:pPr>
    </w:p>
    <w:p>
      <w:pPr>
        <w:spacing w:before="0"/>
        <w:ind w:left="163" w:right="186" w:firstLine="1"/>
        <w:jc w:val="left"/>
        <w:rPr>
          <w:sz w:val="22"/>
        </w:rPr>
      </w:pPr>
      <w:r>
        <w:rPr>
          <w:i/>
          <w:sz w:val="22"/>
        </w:rPr>
        <w:t>Turing's World</w:t>
      </w:r>
      <w:r>
        <w:rPr>
          <w:i/>
          <w:spacing w:val="40"/>
          <w:sz w:val="22"/>
        </w:rPr>
        <w:t> </w:t>
      </w:r>
      <w:r>
        <w:rPr>
          <w:i/>
          <w:sz w:val="22"/>
        </w:rPr>
        <w:t>3.0: an</w:t>
      </w:r>
      <w:r>
        <w:rPr>
          <w:i/>
          <w:spacing w:val="34"/>
          <w:sz w:val="22"/>
        </w:rPr>
        <w:t> </w:t>
      </w:r>
      <w:r>
        <w:rPr>
          <w:i/>
          <w:sz w:val="22"/>
        </w:rPr>
        <w:t>Introduction to Computability</w:t>
      </w:r>
      <w:r>
        <w:rPr>
          <w:i/>
          <w:spacing w:val="40"/>
          <w:sz w:val="22"/>
        </w:rPr>
        <w:t> </w:t>
      </w:r>
      <w:r>
        <w:rPr>
          <w:i/>
          <w:sz w:val="22"/>
        </w:rPr>
        <w:t>Theory</w:t>
      </w:r>
      <w:r>
        <w:rPr>
          <w:i/>
          <w:spacing w:val="32"/>
          <w:sz w:val="22"/>
        </w:rPr>
        <w:t> </w:t>
      </w:r>
      <w:r>
        <w:rPr>
          <w:sz w:val="22"/>
        </w:rPr>
        <w:t>by John</w:t>
      </w:r>
      <w:r>
        <w:rPr>
          <w:spacing w:val="34"/>
          <w:sz w:val="22"/>
        </w:rPr>
        <w:t> </w:t>
      </w:r>
      <w:r>
        <w:rPr>
          <w:sz w:val="22"/>
        </w:rPr>
        <w:t>Barwise and John Etchemendy</w:t>
      </w:r>
    </w:p>
    <w:p>
      <w:pPr>
        <w:spacing w:before="8"/>
        <w:ind w:left="168" w:right="0" w:firstLine="0"/>
        <w:jc w:val="left"/>
        <w:rPr>
          <w:sz w:val="22"/>
        </w:rPr>
      </w:pPr>
      <w:r>
        <w:rPr>
          <w:sz w:val="22"/>
        </w:rPr>
        <w:t>CSLI</w:t>
      </w:r>
      <w:r>
        <w:rPr>
          <w:spacing w:val="23"/>
          <w:sz w:val="22"/>
        </w:rPr>
        <w:t> </w:t>
      </w:r>
      <w:r>
        <w:rPr>
          <w:sz w:val="22"/>
        </w:rPr>
        <w:t>Lecture</w:t>
      </w:r>
      <w:r>
        <w:rPr>
          <w:spacing w:val="41"/>
          <w:sz w:val="22"/>
        </w:rPr>
        <w:t> </w:t>
      </w:r>
      <w:r>
        <w:rPr>
          <w:sz w:val="22"/>
        </w:rPr>
        <w:t>Notes</w:t>
      </w:r>
      <w:r>
        <w:rPr>
          <w:spacing w:val="30"/>
          <w:sz w:val="22"/>
        </w:rPr>
        <w:t> </w:t>
      </w:r>
      <w:r>
        <w:rPr>
          <w:sz w:val="22"/>
        </w:rPr>
        <w:t>35,</w:t>
      </w:r>
      <w:r>
        <w:rPr>
          <w:spacing w:val="21"/>
          <w:sz w:val="22"/>
        </w:rPr>
        <w:t> </w:t>
      </w:r>
      <w:r>
        <w:rPr>
          <w:sz w:val="22"/>
        </w:rPr>
        <w:t>Stanford</w:t>
      </w:r>
      <w:r>
        <w:rPr>
          <w:spacing w:val="38"/>
          <w:sz w:val="22"/>
        </w:rPr>
        <w:t> </w:t>
      </w:r>
      <w:r>
        <w:rPr>
          <w:spacing w:val="-5"/>
          <w:sz w:val="22"/>
        </w:rPr>
        <w:t>CA</w:t>
      </w:r>
    </w:p>
    <w:p>
      <w:pPr>
        <w:pStyle w:val="BodyText"/>
        <w:spacing w:before="4"/>
        <w:rPr>
          <w:sz w:val="22"/>
        </w:rPr>
      </w:pPr>
    </w:p>
    <w:p>
      <w:pPr>
        <w:spacing w:line="247" w:lineRule="auto" w:before="0"/>
        <w:ind w:left="167" w:right="0" w:firstLine="5"/>
        <w:jc w:val="left"/>
        <w:rPr>
          <w:sz w:val="22"/>
        </w:rPr>
      </w:pPr>
      <w:r>
        <w:rPr>
          <w:i/>
          <w:sz w:val="22"/>
        </w:rPr>
        <w:t>Introduction</w:t>
      </w:r>
      <w:r>
        <w:rPr>
          <w:i/>
          <w:spacing w:val="40"/>
          <w:sz w:val="22"/>
        </w:rPr>
        <w:t> </w:t>
      </w:r>
      <w:r>
        <w:rPr>
          <w:i/>
          <w:sz w:val="22"/>
        </w:rPr>
        <w:t>to</w:t>
      </w:r>
      <w:r>
        <w:rPr>
          <w:i/>
          <w:spacing w:val="40"/>
          <w:sz w:val="22"/>
        </w:rPr>
        <w:t> </w:t>
      </w:r>
      <w:r>
        <w:rPr>
          <w:i/>
          <w:sz w:val="22"/>
        </w:rPr>
        <w:t>Automata</w:t>
      </w:r>
      <w:r>
        <w:rPr>
          <w:i/>
          <w:spacing w:val="40"/>
          <w:sz w:val="22"/>
        </w:rPr>
        <w:t> </w:t>
      </w:r>
      <w:r>
        <w:rPr>
          <w:i/>
          <w:sz w:val="22"/>
        </w:rPr>
        <w:t>Theory,</w:t>
      </w:r>
      <w:r>
        <w:rPr>
          <w:i/>
          <w:spacing w:val="40"/>
          <w:sz w:val="22"/>
        </w:rPr>
        <w:t> </w:t>
      </w:r>
      <w:r>
        <w:rPr>
          <w:i/>
          <w:sz w:val="22"/>
        </w:rPr>
        <w:t>Languages,</w:t>
      </w:r>
      <w:r>
        <w:rPr>
          <w:i/>
          <w:spacing w:val="40"/>
          <w:sz w:val="22"/>
        </w:rPr>
        <w:t> </w:t>
      </w:r>
      <w:r>
        <w:rPr>
          <w:i/>
          <w:sz w:val="22"/>
        </w:rPr>
        <w:t>and</w:t>
      </w:r>
      <w:r>
        <w:rPr>
          <w:i/>
          <w:spacing w:val="40"/>
          <w:sz w:val="22"/>
        </w:rPr>
        <w:t> </w:t>
      </w:r>
      <w:r>
        <w:rPr>
          <w:i/>
          <w:sz w:val="22"/>
        </w:rPr>
        <w:t>Computation</w:t>
      </w:r>
      <w:r>
        <w:rPr>
          <w:i/>
          <w:spacing w:val="40"/>
          <w:sz w:val="22"/>
        </w:rPr>
        <w:t> </w:t>
      </w:r>
      <w:r>
        <w:rPr>
          <w:sz w:val="22"/>
        </w:rPr>
        <w:t>by</w:t>
      </w:r>
      <w:r>
        <w:rPr>
          <w:spacing w:val="40"/>
          <w:sz w:val="22"/>
        </w:rPr>
        <w:t> </w:t>
      </w:r>
      <w:r>
        <w:rPr>
          <w:sz w:val="22"/>
        </w:rPr>
        <w:t>John</w:t>
      </w:r>
      <w:r>
        <w:rPr>
          <w:spacing w:val="40"/>
          <w:sz w:val="22"/>
        </w:rPr>
        <w:t> </w:t>
      </w:r>
      <w:r>
        <w:rPr>
          <w:sz w:val="22"/>
        </w:rPr>
        <w:t>E.</w:t>
      </w:r>
      <w:r>
        <w:rPr>
          <w:spacing w:val="80"/>
          <w:sz w:val="22"/>
        </w:rPr>
        <w:t> </w:t>
      </w:r>
      <w:r>
        <w:rPr>
          <w:sz w:val="22"/>
        </w:rPr>
        <w:t>Hopcroft</w:t>
      </w:r>
      <w:r>
        <w:rPr>
          <w:spacing w:val="40"/>
          <w:sz w:val="22"/>
        </w:rPr>
        <w:t> </w:t>
      </w:r>
      <w:r>
        <w:rPr>
          <w:sz w:val="22"/>
        </w:rPr>
        <w:t>and Jeffrey</w:t>
      </w:r>
      <w:r>
        <w:rPr>
          <w:spacing w:val="40"/>
          <w:sz w:val="22"/>
        </w:rPr>
        <w:t> </w:t>
      </w:r>
      <w:r>
        <w:rPr>
          <w:sz w:val="22"/>
        </w:rPr>
        <w:t>D. Ullman</w:t>
      </w:r>
    </w:p>
    <w:p>
      <w:pPr>
        <w:spacing w:line="246" w:lineRule="exact" w:before="0"/>
        <w:ind w:left="169" w:right="0" w:firstLine="0"/>
        <w:jc w:val="left"/>
        <w:rPr>
          <w:sz w:val="22"/>
        </w:rPr>
      </w:pPr>
      <w:r>
        <w:rPr>
          <w:sz w:val="22"/>
        </w:rPr>
        <w:t>Addison-Wesley</w:t>
      </w:r>
      <w:r>
        <w:rPr>
          <w:spacing w:val="57"/>
          <w:sz w:val="22"/>
        </w:rPr>
        <w:t> </w:t>
      </w:r>
      <w:r>
        <w:rPr>
          <w:spacing w:val="-2"/>
          <w:sz w:val="22"/>
        </w:rPr>
        <w:t>(1979)</w:t>
      </w:r>
    </w:p>
    <w:p>
      <w:pPr>
        <w:pStyle w:val="BodyText"/>
        <w:spacing w:before="8"/>
        <w:rPr>
          <w:sz w:val="22"/>
        </w:rPr>
      </w:pPr>
    </w:p>
    <w:p>
      <w:pPr>
        <w:spacing w:before="0"/>
        <w:ind w:left="186" w:right="0" w:firstLine="0"/>
        <w:jc w:val="left"/>
        <w:rPr>
          <w:sz w:val="22"/>
        </w:rPr>
      </w:pPr>
      <w:r>
        <w:rPr>
          <w:sz w:val="22"/>
        </w:rPr>
        <w:t>'Operating</w:t>
      </w:r>
      <w:r>
        <w:rPr>
          <w:spacing w:val="35"/>
          <w:sz w:val="22"/>
        </w:rPr>
        <w:t> </w:t>
      </w:r>
      <w:r>
        <w:rPr>
          <w:sz w:val="22"/>
        </w:rPr>
        <w:t>Systems'</w:t>
      </w:r>
      <w:r>
        <w:rPr>
          <w:spacing w:val="48"/>
          <w:sz w:val="22"/>
        </w:rPr>
        <w:t> </w:t>
      </w:r>
      <w:r>
        <w:rPr>
          <w:sz w:val="22"/>
        </w:rPr>
        <w:t>by</w:t>
      </w:r>
      <w:r>
        <w:rPr>
          <w:spacing w:val="37"/>
          <w:sz w:val="22"/>
        </w:rPr>
        <w:t> </w:t>
      </w:r>
      <w:r>
        <w:rPr>
          <w:sz w:val="22"/>
        </w:rPr>
        <w:t>P.J.</w:t>
      </w:r>
      <w:r>
        <w:rPr>
          <w:spacing w:val="32"/>
          <w:sz w:val="22"/>
        </w:rPr>
        <w:t> </w:t>
      </w:r>
      <w:r>
        <w:rPr>
          <w:sz w:val="22"/>
        </w:rPr>
        <w:t>Denning</w:t>
      </w:r>
      <w:r>
        <w:rPr>
          <w:spacing w:val="45"/>
          <w:sz w:val="22"/>
        </w:rPr>
        <w:t> </w:t>
      </w:r>
      <w:r>
        <w:rPr>
          <w:sz w:val="22"/>
        </w:rPr>
        <w:t>and</w:t>
      </w:r>
      <w:r>
        <w:rPr>
          <w:spacing w:val="27"/>
          <w:sz w:val="22"/>
        </w:rPr>
        <w:t> </w:t>
      </w:r>
      <w:r>
        <w:rPr>
          <w:sz w:val="22"/>
        </w:rPr>
        <w:t>R.L.</w:t>
      </w:r>
      <w:r>
        <w:rPr>
          <w:spacing w:val="34"/>
          <w:sz w:val="22"/>
        </w:rPr>
        <w:t> </w:t>
      </w:r>
      <w:r>
        <w:rPr>
          <w:spacing w:val="-4"/>
          <w:sz w:val="22"/>
        </w:rPr>
        <w:t>Brown</w:t>
      </w:r>
    </w:p>
    <w:p>
      <w:pPr>
        <w:spacing w:before="12"/>
        <w:ind w:left="170" w:right="0" w:firstLine="0"/>
        <w:jc w:val="left"/>
        <w:rPr>
          <w:sz w:val="22"/>
        </w:rPr>
      </w:pPr>
      <w:r>
        <w:rPr>
          <w:i/>
          <w:w w:val="105"/>
          <w:sz w:val="22"/>
        </w:rPr>
        <w:t>Scientific</w:t>
      </w:r>
      <w:r>
        <w:rPr>
          <w:i/>
          <w:spacing w:val="-6"/>
          <w:w w:val="105"/>
          <w:sz w:val="22"/>
        </w:rPr>
        <w:t> </w:t>
      </w:r>
      <w:r>
        <w:rPr>
          <w:i/>
          <w:w w:val="105"/>
          <w:sz w:val="22"/>
        </w:rPr>
        <w:t>American,</w:t>
      </w:r>
      <w:r>
        <w:rPr>
          <w:i/>
          <w:spacing w:val="-14"/>
          <w:w w:val="105"/>
          <w:sz w:val="22"/>
        </w:rPr>
        <w:t> </w:t>
      </w:r>
      <w:r>
        <w:rPr>
          <w:w w:val="105"/>
          <w:sz w:val="22"/>
        </w:rPr>
        <w:t>September</w:t>
      </w:r>
      <w:r>
        <w:rPr>
          <w:spacing w:val="-3"/>
          <w:w w:val="105"/>
          <w:sz w:val="22"/>
        </w:rPr>
        <w:t> </w:t>
      </w:r>
      <w:r>
        <w:rPr>
          <w:w w:val="105"/>
          <w:sz w:val="22"/>
        </w:rPr>
        <w:t>1984,</w:t>
      </w:r>
      <w:r>
        <w:rPr>
          <w:spacing w:val="-10"/>
          <w:w w:val="105"/>
          <w:sz w:val="22"/>
        </w:rPr>
        <w:t> </w:t>
      </w:r>
      <w:r>
        <w:rPr>
          <w:spacing w:val="-5"/>
          <w:w w:val="105"/>
          <w:sz w:val="22"/>
        </w:rPr>
        <w:t>96</w:t>
      </w:r>
    </w:p>
    <w:p>
      <w:pPr>
        <w:pStyle w:val="BodyText"/>
        <w:spacing w:before="3"/>
        <w:rPr>
          <w:sz w:val="22"/>
        </w:rPr>
      </w:pPr>
    </w:p>
    <w:p>
      <w:pPr>
        <w:spacing w:before="0"/>
        <w:ind w:left="186" w:right="0" w:firstLine="0"/>
        <w:jc w:val="left"/>
        <w:rPr>
          <w:sz w:val="22"/>
        </w:rPr>
      </w:pPr>
      <w:r>
        <w:rPr>
          <w:sz w:val="22"/>
        </w:rPr>
        <w:t>'The</w:t>
      </w:r>
      <w:r>
        <w:rPr>
          <w:spacing w:val="25"/>
          <w:sz w:val="22"/>
        </w:rPr>
        <w:t> </w:t>
      </w:r>
      <w:r>
        <w:rPr>
          <w:sz w:val="22"/>
        </w:rPr>
        <w:t>Problem</w:t>
      </w:r>
      <w:r>
        <w:rPr>
          <w:spacing w:val="35"/>
          <w:sz w:val="22"/>
        </w:rPr>
        <w:t> </w:t>
      </w:r>
      <w:r>
        <w:rPr>
          <w:sz w:val="22"/>
        </w:rPr>
        <w:t>of</w:t>
      </w:r>
      <w:r>
        <w:rPr>
          <w:spacing w:val="31"/>
          <w:sz w:val="22"/>
        </w:rPr>
        <w:t> </w:t>
      </w:r>
      <w:r>
        <w:rPr>
          <w:sz w:val="22"/>
        </w:rPr>
        <w:t>Integration</w:t>
      </w:r>
      <w:r>
        <w:rPr>
          <w:spacing w:val="49"/>
          <w:sz w:val="22"/>
        </w:rPr>
        <w:t> </w:t>
      </w:r>
      <w:r>
        <w:rPr>
          <w:sz w:val="22"/>
        </w:rPr>
        <w:t>in</w:t>
      </w:r>
      <w:r>
        <w:rPr>
          <w:spacing w:val="27"/>
          <w:sz w:val="22"/>
        </w:rPr>
        <w:t> </w:t>
      </w:r>
      <w:r>
        <w:rPr>
          <w:sz w:val="22"/>
        </w:rPr>
        <w:t>Finite</w:t>
      </w:r>
      <w:r>
        <w:rPr>
          <w:spacing w:val="27"/>
          <w:sz w:val="22"/>
        </w:rPr>
        <w:t> </w:t>
      </w:r>
      <w:r>
        <w:rPr>
          <w:sz w:val="22"/>
        </w:rPr>
        <w:t>Terms'</w:t>
      </w:r>
      <w:r>
        <w:rPr>
          <w:spacing w:val="46"/>
          <w:sz w:val="22"/>
        </w:rPr>
        <w:t> </w:t>
      </w:r>
      <w:r>
        <w:rPr>
          <w:sz w:val="22"/>
        </w:rPr>
        <w:t>by</w:t>
      </w:r>
      <w:r>
        <w:rPr>
          <w:spacing w:val="28"/>
          <w:sz w:val="22"/>
        </w:rPr>
        <w:t> </w:t>
      </w:r>
      <w:r>
        <w:rPr>
          <w:sz w:val="22"/>
        </w:rPr>
        <w:t>R.H.</w:t>
      </w:r>
      <w:r>
        <w:rPr>
          <w:spacing w:val="26"/>
          <w:sz w:val="22"/>
        </w:rPr>
        <w:t> </w:t>
      </w:r>
      <w:r>
        <w:rPr>
          <w:spacing w:val="-2"/>
          <w:sz w:val="22"/>
        </w:rPr>
        <w:t>Risch</w:t>
      </w:r>
    </w:p>
    <w:p>
      <w:pPr>
        <w:spacing w:before="7"/>
        <w:ind w:left="170" w:right="0" w:firstLine="0"/>
        <w:jc w:val="left"/>
        <w:rPr>
          <w:sz w:val="22"/>
        </w:rPr>
      </w:pPr>
      <w:r>
        <w:rPr>
          <w:i/>
          <w:sz w:val="22"/>
        </w:rPr>
        <w:t>Transactions</w:t>
      </w:r>
      <w:r>
        <w:rPr>
          <w:i/>
          <w:spacing w:val="34"/>
          <w:sz w:val="22"/>
        </w:rPr>
        <w:t> </w:t>
      </w:r>
      <w:r>
        <w:rPr>
          <w:i/>
          <w:sz w:val="22"/>
        </w:rPr>
        <w:t>of</w:t>
      </w:r>
      <w:r>
        <w:rPr>
          <w:i/>
          <w:spacing w:val="24"/>
          <w:sz w:val="22"/>
        </w:rPr>
        <w:t> </w:t>
      </w:r>
      <w:r>
        <w:rPr>
          <w:i/>
          <w:sz w:val="22"/>
        </w:rPr>
        <w:t>the</w:t>
      </w:r>
      <w:r>
        <w:rPr>
          <w:i/>
          <w:spacing w:val="28"/>
          <w:sz w:val="22"/>
        </w:rPr>
        <w:t> </w:t>
      </w:r>
      <w:r>
        <w:rPr>
          <w:i/>
          <w:sz w:val="22"/>
        </w:rPr>
        <w:t>American</w:t>
      </w:r>
      <w:r>
        <w:rPr>
          <w:i/>
          <w:spacing w:val="29"/>
          <w:sz w:val="22"/>
        </w:rPr>
        <w:t> </w:t>
      </w:r>
      <w:r>
        <w:rPr>
          <w:i/>
          <w:sz w:val="22"/>
        </w:rPr>
        <w:t>Mathematical</w:t>
      </w:r>
      <w:r>
        <w:rPr>
          <w:i/>
          <w:spacing w:val="44"/>
          <w:sz w:val="22"/>
        </w:rPr>
        <w:t> </w:t>
      </w:r>
      <w:r>
        <w:rPr>
          <w:i/>
          <w:sz w:val="22"/>
        </w:rPr>
        <w:t>Society</w:t>
      </w:r>
      <w:r>
        <w:rPr>
          <w:i/>
          <w:spacing w:val="35"/>
          <w:sz w:val="22"/>
        </w:rPr>
        <w:t> </w:t>
      </w:r>
      <w:r>
        <w:rPr>
          <w:b/>
          <w:sz w:val="22"/>
        </w:rPr>
        <w:t>139</w:t>
      </w:r>
      <w:r>
        <w:rPr>
          <w:b/>
          <w:spacing w:val="14"/>
          <w:sz w:val="22"/>
        </w:rPr>
        <w:t> </w:t>
      </w:r>
      <w:r>
        <w:rPr>
          <w:sz w:val="22"/>
        </w:rPr>
        <w:t>167</w:t>
      </w:r>
      <w:r>
        <w:rPr>
          <w:spacing w:val="27"/>
          <w:sz w:val="22"/>
        </w:rPr>
        <w:t> </w:t>
      </w:r>
      <w:r>
        <w:rPr>
          <w:spacing w:val="-2"/>
          <w:sz w:val="22"/>
        </w:rPr>
        <w:t>(1969)</w:t>
      </w:r>
    </w:p>
    <w:p>
      <w:pPr>
        <w:pStyle w:val="BodyText"/>
        <w:spacing w:before="8"/>
        <w:rPr>
          <w:sz w:val="22"/>
        </w:rPr>
      </w:pPr>
    </w:p>
    <w:p>
      <w:pPr>
        <w:spacing w:before="1"/>
        <w:ind w:left="186" w:right="0" w:firstLine="0"/>
        <w:jc w:val="left"/>
        <w:rPr>
          <w:sz w:val="22"/>
        </w:rPr>
      </w:pPr>
      <w:r>
        <w:rPr>
          <w:sz w:val="22"/>
        </w:rPr>
        <w:t>'Integration</w:t>
      </w:r>
      <w:r>
        <w:rPr>
          <w:spacing w:val="49"/>
          <w:sz w:val="22"/>
        </w:rPr>
        <w:t> </w:t>
      </w:r>
      <w:r>
        <w:rPr>
          <w:sz w:val="22"/>
        </w:rPr>
        <w:t>of</w:t>
      </w:r>
      <w:r>
        <w:rPr>
          <w:spacing w:val="33"/>
          <w:sz w:val="22"/>
        </w:rPr>
        <w:t> </w:t>
      </w:r>
      <w:r>
        <w:rPr>
          <w:sz w:val="22"/>
        </w:rPr>
        <w:t>Elementary</w:t>
      </w:r>
      <w:r>
        <w:rPr>
          <w:spacing w:val="51"/>
          <w:sz w:val="22"/>
        </w:rPr>
        <w:t> </w:t>
      </w:r>
      <w:r>
        <w:rPr>
          <w:sz w:val="22"/>
        </w:rPr>
        <w:t>Functions'</w:t>
      </w:r>
      <w:r>
        <w:rPr>
          <w:spacing w:val="59"/>
          <w:sz w:val="22"/>
        </w:rPr>
        <w:t> </w:t>
      </w:r>
      <w:r>
        <w:rPr>
          <w:sz w:val="22"/>
        </w:rPr>
        <w:t>by</w:t>
      </w:r>
      <w:r>
        <w:rPr>
          <w:spacing w:val="24"/>
          <w:sz w:val="22"/>
        </w:rPr>
        <w:t> </w:t>
      </w:r>
      <w:r>
        <w:rPr>
          <w:spacing w:val="-2"/>
          <w:sz w:val="22"/>
        </w:rPr>
        <w:t>M.Bronstein</w:t>
      </w:r>
    </w:p>
    <w:p>
      <w:pPr>
        <w:spacing w:before="6"/>
        <w:ind w:left="179" w:right="0" w:firstLine="0"/>
        <w:jc w:val="left"/>
        <w:rPr>
          <w:sz w:val="22"/>
        </w:rPr>
      </w:pPr>
      <w:r>
        <w:rPr>
          <w:i/>
          <w:sz w:val="22"/>
        </w:rPr>
        <w:t>Journal</w:t>
      </w:r>
      <w:r>
        <w:rPr>
          <w:i/>
          <w:spacing w:val="32"/>
          <w:sz w:val="22"/>
        </w:rPr>
        <w:t> </w:t>
      </w:r>
      <w:r>
        <w:rPr>
          <w:i/>
          <w:sz w:val="22"/>
        </w:rPr>
        <w:t>of</w:t>
      </w:r>
      <w:r>
        <w:rPr>
          <w:i/>
          <w:spacing w:val="32"/>
          <w:sz w:val="22"/>
        </w:rPr>
        <w:t> </w:t>
      </w:r>
      <w:r>
        <w:rPr>
          <w:i/>
          <w:sz w:val="22"/>
        </w:rPr>
        <w:t>Symbolic</w:t>
      </w:r>
      <w:r>
        <w:rPr>
          <w:i/>
          <w:spacing w:val="34"/>
          <w:sz w:val="22"/>
        </w:rPr>
        <w:t> </w:t>
      </w:r>
      <w:r>
        <w:rPr>
          <w:i/>
          <w:sz w:val="22"/>
        </w:rPr>
        <w:t>Computation</w:t>
      </w:r>
      <w:r>
        <w:rPr>
          <w:i/>
          <w:spacing w:val="30"/>
          <w:sz w:val="22"/>
        </w:rPr>
        <w:t> </w:t>
      </w:r>
      <w:r>
        <w:rPr>
          <w:b/>
          <w:sz w:val="22"/>
        </w:rPr>
        <w:t>9</w:t>
      </w:r>
      <w:r>
        <w:rPr>
          <w:b/>
          <w:spacing w:val="27"/>
          <w:sz w:val="22"/>
        </w:rPr>
        <w:t> </w:t>
      </w:r>
      <w:r>
        <w:rPr>
          <w:sz w:val="22"/>
        </w:rPr>
        <w:t>(2)</w:t>
      </w:r>
      <w:r>
        <w:rPr>
          <w:spacing w:val="18"/>
          <w:sz w:val="22"/>
        </w:rPr>
        <w:t> </w:t>
      </w:r>
      <w:r>
        <w:rPr>
          <w:sz w:val="22"/>
        </w:rPr>
        <w:t>117</w:t>
      </w:r>
      <w:r>
        <w:rPr>
          <w:spacing w:val="21"/>
          <w:sz w:val="22"/>
        </w:rPr>
        <w:t> </w:t>
      </w:r>
      <w:r>
        <w:rPr>
          <w:spacing w:val="-2"/>
          <w:sz w:val="22"/>
        </w:rPr>
        <w:t>(1990)</w:t>
      </w:r>
    </w:p>
    <w:p>
      <w:pPr>
        <w:spacing w:after="0"/>
        <w:jc w:val="left"/>
        <w:rPr>
          <w:sz w:val="22"/>
        </w:rPr>
        <w:sectPr>
          <w:headerReference w:type="even" r:id="rId333"/>
          <w:pgSz w:w="8450" w:h="12230"/>
          <w:pgMar w:header="0" w:footer="0" w:top="1380" w:bottom="280" w:left="425" w:right="425"/>
        </w:sectPr>
      </w:pPr>
    </w:p>
    <w:p>
      <w:pPr>
        <w:spacing w:before="203"/>
        <w:ind w:left="167" w:right="0" w:firstLine="0"/>
        <w:jc w:val="left"/>
        <w:rPr>
          <w:b/>
          <w:sz w:val="22"/>
        </w:rPr>
      </w:pPr>
      <w:r>
        <w:rPr>
          <w:b/>
          <w:sz w:val="22"/>
        </w:rPr>
        <w:t>Chapter</w:t>
      </w:r>
      <w:r>
        <w:rPr>
          <w:b/>
          <w:spacing w:val="29"/>
          <w:sz w:val="22"/>
        </w:rPr>
        <w:t> </w:t>
      </w:r>
      <w:r>
        <w:rPr>
          <w:b/>
          <w:spacing w:val="-10"/>
          <w:sz w:val="22"/>
        </w:rPr>
        <w:t>4</w:t>
      </w:r>
    </w:p>
    <w:p>
      <w:pPr>
        <w:pStyle w:val="BodyText"/>
        <w:spacing w:before="13"/>
        <w:rPr>
          <w:b/>
          <w:sz w:val="22"/>
        </w:rPr>
      </w:pPr>
    </w:p>
    <w:p>
      <w:pPr>
        <w:spacing w:line="252" w:lineRule="auto" w:before="0"/>
        <w:ind w:left="175" w:right="1239" w:hanging="14"/>
        <w:jc w:val="left"/>
        <w:rPr>
          <w:sz w:val="22"/>
        </w:rPr>
      </w:pPr>
      <w:r>
        <w:rPr>
          <w:i/>
          <w:sz w:val="22"/>
        </w:rPr>
        <w:t>Mathematical</w:t>
      </w:r>
      <w:r>
        <w:rPr>
          <w:i/>
          <w:spacing w:val="40"/>
          <w:sz w:val="22"/>
        </w:rPr>
        <w:t> </w:t>
      </w:r>
      <w:r>
        <w:rPr>
          <w:i/>
          <w:sz w:val="22"/>
        </w:rPr>
        <w:t>Theory of Communication</w:t>
      </w:r>
      <w:r>
        <w:rPr>
          <w:i/>
          <w:spacing w:val="40"/>
          <w:sz w:val="22"/>
        </w:rPr>
        <w:t> </w:t>
      </w:r>
      <w:r>
        <w:rPr>
          <w:sz w:val="22"/>
        </w:rPr>
        <w:t>by Claude E. Shannon University</w:t>
      </w:r>
      <w:r>
        <w:rPr>
          <w:spacing w:val="40"/>
          <w:sz w:val="22"/>
        </w:rPr>
        <w:t> </w:t>
      </w:r>
      <w:r>
        <w:rPr>
          <w:sz w:val="22"/>
        </w:rPr>
        <w:t>of Illinois Press (1963)</w:t>
      </w:r>
    </w:p>
    <w:p>
      <w:pPr>
        <w:spacing w:line="237" w:lineRule="auto" w:before="250"/>
        <w:ind w:left="172" w:right="2110" w:hanging="17"/>
        <w:jc w:val="left"/>
        <w:rPr>
          <w:sz w:val="22"/>
        </w:rPr>
      </w:pPr>
      <w:r>
        <w:rPr>
          <w:i/>
          <w:sz w:val="22"/>
        </w:rPr>
        <w:t>Coding</w:t>
      </w:r>
      <w:r>
        <w:rPr>
          <w:i/>
          <w:spacing w:val="39"/>
          <w:sz w:val="22"/>
        </w:rPr>
        <w:t> </w:t>
      </w:r>
      <w:r>
        <w:rPr>
          <w:i/>
          <w:sz w:val="22"/>
        </w:rPr>
        <w:t>and</w:t>
      </w:r>
      <w:r>
        <w:rPr>
          <w:i/>
          <w:spacing w:val="40"/>
          <w:sz w:val="22"/>
        </w:rPr>
        <w:t> </w:t>
      </w:r>
      <w:r>
        <w:rPr>
          <w:i/>
          <w:sz w:val="22"/>
        </w:rPr>
        <w:t>Information</w:t>
      </w:r>
      <w:r>
        <w:rPr>
          <w:i/>
          <w:spacing w:val="31"/>
          <w:sz w:val="22"/>
        </w:rPr>
        <w:t> </w:t>
      </w:r>
      <w:r>
        <w:rPr>
          <w:i/>
          <w:sz w:val="22"/>
        </w:rPr>
        <w:t>Theory </w:t>
      </w:r>
      <w:r>
        <w:rPr>
          <w:sz w:val="22"/>
        </w:rPr>
        <w:t>by Richard W. Hamming Prentice-Hall</w:t>
      </w:r>
      <w:r>
        <w:rPr>
          <w:spacing w:val="40"/>
          <w:sz w:val="22"/>
        </w:rPr>
        <w:t> </w:t>
      </w:r>
      <w:r>
        <w:rPr>
          <w:sz w:val="22"/>
        </w:rPr>
        <w:t>(1980)</w:t>
      </w:r>
    </w:p>
    <w:p>
      <w:pPr>
        <w:pStyle w:val="BodyText"/>
        <w:spacing w:before="18"/>
        <w:rPr>
          <w:sz w:val="22"/>
        </w:rPr>
      </w:pPr>
    </w:p>
    <w:p>
      <w:pPr>
        <w:spacing w:before="0"/>
        <w:ind w:left="169" w:right="1711" w:firstLine="7"/>
        <w:jc w:val="left"/>
        <w:rPr>
          <w:sz w:val="22"/>
        </w:rPr>
      </w:pPr>
      <w:r>
        <w:rPr>
          <w:i/>
          <w:sz w:val="22"/>
        </w:rPr>
        <w:t>Principles and</w:t>
      </w:r>
      <w:r>
        <w:rPr>
          <w:i/>
          <w:spacing w:val="40"/>
          <w:sz w:val="22"/>
        </w:rPr>
        <w:t> </w:t>
      </w:r>
      <w:r>
        <w:rPr>
          <w:i/>
          <w:sz w:val="22"/>
        </w:rPr>
        <w:t>Practice</w:t>
      </w:r>
      <w:r>
        <w:rPr>
          <w:i/>
          <w:spacing w:val="30"/>
          <w:sz w:val="22"/>
        </w:rPr>
        <w:t> </w:t>
      </w:r>
      <w:r>
        <w:rPr>
          <w:i/>
          <w:sz w:val="22"/>
        </w:rPr>
        <w:t>of</w:t>
      </w:r>
      <w:r>
        <w:rPr>
          <w:i/>
          <w:spacing w:val="30"/>
          <w:sz w:val="22"/>
        </w:rPr>
        <w:t> </w:t>
      </w:r>
      <w:r>
        <w:rPr>
          <w:i/>
          <w:sz w:val="22"/>
        </w:rPr>
        <w:t>Information Theory </w:t>
      </w:r>
      <w:r>
        <w:rPr>
          <w:sz w:val="22"/>
        </w:rPr>
        <w:t>by R.E. Blahut Addison-Wesley (1987)</w:t>
      </w:r>
    </w:p>
    <w:p>
      <w:pPr>
        <w:pStyle w:val="BodyText"/>
        <w:spacing w:before="12"/>
        <w:rPr>
          <w:sz w:val="22"/>
        </w:rPr>
      </w:pPr>
    </w:p>
    <w:p>
      <w:pPr>
        <w:spacing w:line="237" w:lineRule="auto" w:before="0"/>
        <w:ind w:left="163" w:right="3648" w:hanging="7"/>
        <w:jc w:val="left"/>
        <w:rPr>
          <w:sz w:val="22"/>
        </w:rPr>
      </w:pPr>
      <w:r>
        <w:rPr>
          <w:i/>
          <w:sz w:val="22"/>
        </w:rPr>
        <w:t>Communication</w:t>
      </w:r>
      <w:r>
        <w:rPr>
          <w:i/>
          <w:spacing w:val="40"/>
          <w:sz w:val="22"/>
        </w:rPr>
        <w:t> </w:t>
      </w:r>
      <w:r>
        <w:rPr>
          <w:i/>
          <w:sz w:val="22"/>
        </w:rPr>
        <w:t>Systems </w:t>
      </w:r>
      <w:r>
        <w:rPr>
          <w:sz w:val="22"/>
        </w:rPr>
        <w:t>by A.B. Carlson McGraw-Hill</w:t>
      </w:r>
      <w:r>
        <w:rPr>
          <w:spacing w:val="40"/>
          <w:sz w:val="22"/>
        </w:rPr>
        <w:t> </w:t>
      </w:r>
      <w:r>
        <w:rPr>
          <w:sz w:val="22"/>
        </w:rPr>
        <w:t>(1986)</w:t>
      </w:r>
    </w:p>
    <w:p>
      <w:pPr>
        <w:pStyle w:val="BodyText"/>
        <w:spacing w:before="13"/>
        <w:rPr>
          <w:sz w:val="22"/>
        </w:rPr>
      </w:pPr>
    </w:p>
    <w:p>
      <w:pPr>
        <w:spacing w:before="1"/>
        <w:ind w:left="162" w:right="0" w:firstLine="0"/>
        <w:jc w:val="left"/>
        <w:rPr>
          <w:b/>
          <w:sz w:val="22"/>
        </w:rPr>
      </w:pPr>
      <w:r>
        <w:rPr>
          <w:b/>
          <w:sz w:val="22"/>
        </w:rPr>
        <w:t>Chapter</w:t>
      </w:r>
      <w:r>
        <w:rPr>
          <w:b/>
          <w:spacing w:val="27"/>
          <w:sz w:val="22"/>
        </w:rPr>
        <w:t> </w:t>
      </w:r>
      <w:r>
        <w:rPr>
          <w:b/>
          <w:spacing w:val="-10"/>
          <w:sz w:val="22"/>
        </w:rPr>
        <w:t>5</w:t>
      </w:r>
    </w:p>
    <w:p>
      <w:pPr>
        <w:spacing w:before="237"/>
        <w:ind w:left="172" w:right="0" w:firstLine="0"/>
        <w:jc w:val="left"/>
        <w:rPr>
          <w:sz w:val="22"/>
        </w:rPr>
      </w:pPr>
      <w:r>
        <w:rPr>
          <w:sz w:val="22"/>
        </w:rPr>
        <w:t>'Logical</w:t>
      </w:r>
      <w:r>
        <w:rPr>
          <w:spacing w:val="36"/>
          <w:sz w:val="22"/>
        </w:rPr>
        <w:t> </w:t>
      </w:r>
      <w:r>
        <w:rPr>
          <w:sz w:val="22"/>
        </w:rPr>
        <w:t>Reversibility</w:t>
      </w:r>
      <w:r>
        <w:rPr>
          <w:spacing w:val="36"/>
          <w:sz w:val="22"/>
        </w:rPr>
        <w:t> </w:t>
      </w:r>
      <w:r>
        <w:rPr>
          <w:sz w:val="22"/>
        </w:rPr>
        <w:t>of</w:t>
      </w:r>
      <w:r>
        <w:rPr>
          <w:spacing w:val="24"/>
          <w:sz w:val="22"/>
        </w:rPr>
        <w:t> </w:t>
      </w:r>
      <w:r>
        <w:rPr>
          <w:sz w:val="22"/>
        </w:rPr>
        <w:t>Computation'</w:t>
      </w:r>
      <w:r>
        <w:rPr>
          <w:spacing w:val="58"/>
          <w:sz w:val="22"/>
        </w:rPr>
        <w:t> </w:t>
      </w:r>
      <w:r>
        <w:rPr>
          <w:sz w:val="22"/>
        </w:rPr>
        <w:t>by</w:t>
      </w:r>
      <w:r>
        <w:rPr>
          <w:spacing w:val="20"/>
          <w:sz w:val="22"/>
        </w:rPr>
        <w:t> </w:t>
      </w:r>
      <w:r>
        <w:rPr>
          <w:sz w:val="22"/>
        </w:rPr>
        <w:t>Charles</w:t>
      </w:r>
      <w:r>
        <w:rPr>
          <w:spacing w:val="27"/>
          <w:sz w:val="22"/>
        </w:rPr>
        <w:t> </w:t>
      </w:r>
      <w:r>
        <w:rPr>
          <w:b/>
          <w:sz w:val="23"/>
        </w:rPr>
        <w:t>H.</w:t>
      </w:r>
      <w:r>
        <w:rPr>
          <w:b/>
          <w:spacing w:val="20"/>
          <w:sz w:val="23"/>
        </w:rPr>
        <w:t> </w:t>
      </w:r>
      <w:r>
        <w:rPr>
          <w:spacing w:val="-2"/>
          <w:sz w:val="22"/>
        </w:rPr>
        <w:t>Bennett</w:t>
      </w:r>
    </w:p>
    <w:p>
      <w:pPr>
        <w:spacing w:before="5"/>
        <w:ind w:left="164" w:right="0" w:firstLine="0"/>
        <w:jc w:val="left"/>
        <w:rPr>
          <w:sz w:val="22"/>
        </w:rPr>
      </w:pPr>
      <w:r>
        <w:rPr>
          <w:i/>
          <w:sz w:val="22"/>
        </w:rPr>
        <w:t>IBM</w:t>
      </w:r>
      <w:r>
        <w:rPr>
          <w:i/>
          <w:spacing w:val="42"/>
          <w:sz w:val="22"/>
        </w:rPr>
        <w:t> </w:t>
      </w:r>
      <w:r>
        <w:rPr>
          <w:i/>
          <w:sz w:val="22"/>
        </w:rPr>
        <w:t>Journal</w:t>
      </w:r>
      <w:r>
        <w:rPr>
          <w:i/>
          <w:spacing w:val="24"/>
          <w:sz w:val="22"/>
        </w:rPr>
        <w:t> </w:t>
      </w:r>
      <w:r>
        <w:rPr>
          <w:i/>
          <w:sz w:val="22"/>
        </w:rPr>
        <w:t>of</w:t>
      </w:r>
      <w:r>
        <w:rPr>
          <w:i/>
          <w:spacing w:val="25"/>
          <w:sz w:val="22"/>
        </w:rPr>
        <w:t> </w:t>
      </w:r>
      <w:r>
        <w:rPr>
          <w:i/>
          <w:sz w:val="22"/>
        </w:rPr>
        <w:t>Research</w:t>
      </w:r>
      <w:r>
        <w:rPr>
          <w:i/>
          <w:spacing w:val="20"/>
          <w:sz w:val="22"/>
        </w:rPr>
        <w:t> </w:t>
      </w:r>
      <w:r>
        <w:rPr>
          <w:i/>
          <w:sz w:val="22"/>
        </w:rPr>
        <w:t>and</w:t>
      </w:r>
      <w:r>
        <w:rPr>
          <w:i/>
          <w:spacing w:val="35"/>
          <w:sz w:val="22"/>
        </w:rPr>
        <w:t> </w:t>
      </w:r>
      <w:r>
        <w:rPr>
          <w:i/>
          <w:sz w:val="22"/>
        </w:rPr>
        <w:t>Development</w:t>
      </w:r>
      <w:r>
        <w:rPr>
          <w:i/>
          <w:spacing w:val="37"/>
          <w:sz w:val="22"/>
        </w:rPr>
        <w:t> </w:t>
      </w:r>
      <w:r>
        <w:rPr>
          <w:b/>
          <w:sz w:val="22"/>
        </w:rPr>
        <w:t>17,</w:t>
      </w:r>
      <w:r>
        <w:rPr>
          <w:b/>
          <w:spacing w:val="20"/>
          <w:sz w:val="22"/>
        </w:rPr>
        <w:t> </w:t>
      </w:r>
      <w:r>
        <w:rPr>
          <w:sz w:val="22"/>
        </w:rPr>
        <w:t>525</w:t>
      </w:r>
      <w:r>
        <w:rPr>
          <w:spacing w:val="17"/>
          <w:sz w:val="22"/>
        </w:rPr>
        <w:t> </w:t>
      </w:r>
      <w:r>
        <w:rPr>
          <w:spacing w:val="-2"/>
          <w:sz w:val="22"/>
        </w:rPr>
        <w:t>(1973)</w:t>
      </w:r>
    </w:p>
    <w:p>
      <w:pPr>
        <w:spacing w:line="264" w:lineRule="exact" w:before="252"/>
        <w:ind w:left="177" w:right="0" w:firstLine="0"/>
        <w:jc w:val="left"/>
        <w:rPr>
          <w:sz w:val="22"/>
        </w:rPr>
      </w:pPr>
      <w:r>
        <w:rPr>
          <w:w w:val="105"/>
          <w:sz w:val="22"/>
        </w:rPr>
        <w:t>'Thermodynamics</w:t>
      </w:r>
      <w:r>
        <w:rPr>
          <w:spacing w:val="-7"/>
          <w:w w:val="105"/>
          <w:sz w:val="22"/>
        </w:rPr>
        <w:t> </w:t>
      </w:r>
      <w:r>
        <w:rPr>
          <w:w w:val="105"/>
          <w:sz w:val="22"/>
        </w:rPr>
        <w:t>of</w:t>
      </w:r>
      <w:r>
        <w:rPr>
          <w:spacing w:val="3"/>
          <w:w w:val="105"/>
          <w:sz w:val="22"/>
        </w:rPr>
        <w:t> </w:t>
      </w:r>
      <w:r>
        <w:rPr>
          <w:w w:val="105"/>
          <w:sz w:val="22"/>
        </w:rPr>
        <w:t>Computation</w:t>
      </w:r>
      <w:r>
        <w:rPr>
          <w:spacing w:val="6"/>
          <w:w w:val="105"/>
          <w:sz w:val="22"/>
        </w:rPr>
        <w:t> </w:t>
      </w:r>
      <w:r>
        <w:rPr>
          <w:w w:val="105"/>
          <w:sz w:val="22"/>
        </w:rPr>
        <w:t>-</w:t>
      </w:r>
      <w:r>
        <w:rPr>
          <w:spacing w:val="70"/>
          <w:w w:val="105"/>
          <w:sz w:val="22"/>
        </w:rPr>
        <w:t> </w:t>
      </w:r>
      <w:r>
        <w:rPr>
          <w:w w:val="105"/>
          <w:sz w:val="22"/>
        </w:rPr>
        <w:t>A</w:t>
      </w:r>
      <w:r>
        <w:rPr>
          <w:spacing w:val="-7"/>
          <w:w w:val="105"/>
          <w:sz w:val="22"/>
        </w:rPr>
        <w:t> </w:t>
      </w:r>
      <w:r>
        <w:rPr>
          <w:w w:val="105"/>
          <w:sz w:val="22"/>
        </w:rPr>
        <w:t>Review'</w:t>
      </w:r>
      <w:r>
        <w:rPr>
          <w:spacing w:val="10"/>
          <w:w w:val="105"/>
          <w:sz w:val="22"/>
        </w:rPr>
        <w:t> </w:t>
      </w:r>
      <w:r>
        <w:rPr>
          <w:w w:val="105"/>
          <w:sz w:val="22"/>
        </w:rPr>
        <w:t>by</w:t>
      </w:r>
      <w:r>
        <w:rPr>
          <w:spacing w:val="-4"/>
          <w:w w:val="105"/>
          <w:sz w:val="22"/>
        </w:rPr>
        <w:t> </w:t>
      </w:r>
      <w:r>
        <w:rPr>
          <w:w w:val="105"/>
          <w:sz w:val="22"/>
        </w:rPr>
        <w:t>Charles</w:t>
      </w:r>
      <w:r>
        <w:rPr>
          <w:spacing w:val="5"/>
          <w:w w:val="105"/>
          <w:sz w:val="22"/>
        </w:rPr>
        <w:t> </w:t>
      </w:r>
      <w:r>
        <w:rPr>
          <w:b/>
          <w:w w:val="105"/>
          <w:sz w:val="23"/>
        </w:rPr>
        <w:t>H.</w:t>
      </w:r>
      <w:r>
        <w:rPr>
          <w:b/>
          <w:spacing w:val="-1"/>
          <w:w w:val="105"/>
          <w:sz w:val="23"/>
        </w:rPr>
        <w:t> </w:t>
      </w:r>
      <w:r>
        <w:rPr>
          <w:spacing w:val="-2"/>
          <w:w w:val="105"/>
          <w:sz w:val="22"/>
        </w:rPr>
        <w:t>Bennett</w:t>
      </w:r>
    </w:p>
    <w:p>
      <w:pPr>
        <w:spacing w:before="0"/>
        <w:ind w:left="164" w:right="0" w:firstLine="0"/>
        <w:jc w:val="left"/>
        <w:rPr>
          <w:sz w:val="22"/>
        </w:rPr>
      </w:pPr>
      <w:r>
        <w:rPr>
          <w:i/>
          <w:sz w:val="22"/>
        </w:rPr>
        <w:t>International</w:t>
      </w:r>
      <w:r>
        <w:rPr>
          <w:i/>
          <w:spacing w:val="45"/>
          <w:sz w:val="22"/>
        </w:rPr>
        <w:t> </w:t>
      </w:r>
      <w:r>
        <w:rPr>
          <w:i/>
          <w:sz w:val="22"/>
        </w:rPr>
        <w:t>Journal</w:t>
      </w:r>
      <w:r>
        <w:rPr>
          <w:i/>
          <w:spacing w:val="27"/>
          <w:sz w:val="22"/>
        </w:rPr>
        <w:t> </w:t>
      </w:r>
      <w:r>
        <w:rPr>
          <w:i/>
          <w:sz w:val="22"/>
        </w:rPr>
        <w:t>of</w:t>
      </w:r>
      <w:r>
        <w:rPr>
          <w:i/>
          <w:spacing w:val="21"/>
          <w:sz w:val="22"/>
        </w:rPr>
        <w:t> </w:t>
      </w:r>
      <w:r>
        <w:rPr>
          <w:i/>
          <w:sz w:val="22"/>
        </w:rPr>
        <w:t>Theoretical</w:t>
      </w:r>
      <w:r>
        <w:rPr>
          <w:i/>
          <w:spacing w:val="43"/>
          <w:sz w:val="22"/>
        </w:rPr>
        <w:t> </w:t>
      </w:r>
      <w:r>
        <w:rPr>
          <w:i/>
          <w:sz w:val="22"/>
        </w:rPr>
        <w:t>Physics</w:t>
      </w:r>
      <w:r>
        <w:rPr>
          <w:i/>
          <w:spacing w:val="18"/>
          <w:sz w:val="22"/>
        </w:rPr>
        <w:t> </w:t>
      </w:r>
      <w:r>
        <w:rPr>
          <w:b/>
          <w:sz w:val="22"/>
        </w:rPr>
        <w:t>21,</w:t>
      </w:r>
      <w:r>
        <w:rPr>
          <w:b/>
          <w:spacing w:val="14"/>
          <w:sz w:val="22"/>
        </w:rPr>
        <w:t> </w:t>
      </w:r>
      <w:r>
        <w:rPr>
          <w:sz w:val="22"/>
        </w:rPr>
        <w:t>905</w:t>
      </w:r>
      <w:r>
        <w:rPr>
          <w:spacing w:val="17"/>
          <w:sz w:val="22"/>
        </w:rPr>
        <w:t> </w:t>
      </w:r>
      <w:r>
        <w:rPr>
          <w:spacing w:val="-2"/>
          <w:sz w:val="22"/>
        </w:rPr>
        <w:t>(1982)</w:t>
      </w:r>
    </w:p>
    <w:p>
      <w:pPr>
        <w:spacing w:before="252"/>
        <w:ind w:left="172" w:right="0" w:firstLine="0"/>
        <w:jc w:val="left"/>
        <w:rPr>
          <w:sz w:val="22"/>
        </w:rPr>
      </w:pPr>
      <w:r>
        <w:rPr>
          <w:sz w:val="22"/>
        </w:rPr>
        <w:t>'Notes</w:t>
      </w:r>
      <w:r>
        <w:rPr>
          <w:spacing w:val="26"/>
          <w:sz w:val="22"/>
        </w:rPr>
        <w:t> </w:t>
      </w:r>
      <w:r>
        <w:rPr>
          <w:sz w:val="22"/>
        </w:rPr>
        <w:t>on</w:t>
      </w:r>
      <w:r>
        <w:rPr>
          <w:spacing w:val="30"/>
          <w:sz w:val="22"/>
        </w:rPr>
        <w:t> </w:t>
      </w:r>
      <w:r>
        <w:rPr>
          <w:sz w:val="22"/>
        </w:rPr>
        <w:t>the</w:t>
      </w:r>
      <w:r>
        <w:rPr>
          <w:spacing w:val="15"/>
          <w:sz w:val="22"/>
        </w:rPr>
        <w:t> </w:t>
      </w:r>
      <w:r>
        <w:rPr>
          <w:sz w:val="22"/>
        </w:rPr>
        <w:t>History</w:t>
      </w:r>
      <w:r>
        <w:rPr>
          <w:spacing w:val="32"/>
          <w:sz w:val="22"/>
        </w:rPr>
        <w:t> </w:t>
      </w:r>
      <w:r>
        <w:rPr>
          <w:sz w:val="22"/>
        </w:rPr>
        <w:t>of</w:t>
      </w:r>
      <w:r>
        <w:rPr>
          <w:spacing w:val="28"/>
          <w:sz w:val="22"/>
        </w:rPr>
        <w:t> </w:t>
      </w:r>
      <w:r>
        <w:rPr>
          <w:sz w:val="22"/>
        </w:rPr>
        <w:t>Reversible</w:t>
      </w:r>
      <w:r>
        <w:rPr>
          <w:spacing w:val="28"/>
          <w:sz w:val="22"/>
        </w:rPr>
        <w:t> </w:t>
      </w:r>
      <w:r>
        <w:rPr>
          <w:sz w:val="22"/>
        </w:rPr>
        <w:t>Computation'</w:t>
      </w:r>
      <w:r>
        <w:rPr>
          <w:spacing w:val="57"/>
          <w:sz w:val="22"/>
        </w:rPr>
        <w:t> </w:t>
      </w:r>
      <w:r>
        <w:rPr>
          <w:sz w:val="22"/>
        </w:rPr>
        <w:t>by</w:t>
      </w:r>
      <w:r>
        <w:rPr>
          <w:spacing w:val="19"/>
          <w:sz w:val="22"/>
        </w:rPr>
        <w:t> </w:t>
      </w:r>
      <w:r>
        <w:rPr>
          <w:sz w:val="22"/>
        </w:rPr>
        <w:t>Charles</w:t>
      </w:r>
      <w:r>
        <w:rPr>
          <w:spacing w:val="32"/>
          <w:sz w:val="22"/>
        </w:rPr>
        <w:t> </w:t>
      </w:r>
      <w:r>
        <w:rPr>
          <w:b/>
          <w:sz w:val="23"/>
        </w:rPr>
        <w:t>H.</w:t>
      </w:r>
      <w:r>
        <w:rPr>
          <w:b/>
          <w:spacing w:val="24"/>
          <w:sz w:val="23"/>
        </w:rPr>
        <w:t> </w:t>
      </w:r>
      <w:r>
        <w:rPr>
          <w:spacing w:val="-2"/>
          <w:sz w:val="22"/>
        </w:rPr>
        <w:t>Bennett</w:t>
      </w:r>
    </w:p>
    <w:p>
      <w:pPr>
        <w:spacing w:before="0"/>
        <w:ind w:left="159" w:right="0" w:firstLine="0"/>
        <w:jc w:val="left"/>
        <w:rPr>
          <w:sz w:val="22"/>
        </w:rPr>
      </w:pPr>
      <w:r>
        <w:rPr>
          <w:i/>
          <w:sz w:val="22"/>
        </w:rPr>
        <w:t>IBM</w:t>
      </w:r>
      <w:r>
        <w:rPr>
          <w:i/>
          <w:spacing w:val="47"/>
          <w:sz w:val="22"/>
        </w:rPr>
        <w:t> </w:t>
      </w:r>
      <w:r>
        <w:rPr>
          <w:i/>
          <w:sz w:val="22"/>
        </w:rPr>
        <w:t>Journal</w:t>
      </w:r>
      <w:r>
        <w:rPr>
          <w:i/>
          <w:spacing w:val="29"/>
          <w:sz w:val="22"/>
        </w:rPr>
        <w:t> </w:t>
      </w:r>
      <w:r>
        <w:rPr>
          <w:i/>
          <w:sz w:val="22"/>
        </w:rPr>
        <w:t>of</w:t>
      </w:r>
      <w:r>
        <w:rPr>
          <w:i/>
          <w:spacing w:val="26"/>
          <w:sz w:val="22"/>
        </w:rPr>
        <w:t> </w:t>
      </w:r>
      <w:r>
        <w:rPr>
          <w:i/>
          <w:sz w:val="22"/>
        </w:rPr>
        <w:t>Research</w:t>
      </w:r>
      <w:r>
        <w:rPr>
          <w:i/>
          <w:spacing w:val="23"/>
          <w:sz w:val="22"/>
        </w:rPr>
        <w:t> </w:t>
      </w:r>
      <w:r>
        <w:rPr>
          <w:i/>
          <w:sz w:val="22"/>
        </w:rPr>
        <w:t>and</w:t>
      </w:r>
      <w:r>
        <w:rPr>
          <w:i/>
          <w:spacing w:val="40"/>
          <w:sz w:val="22"/>
        </w:rPr>
        <w:t> </w:t>
      </w:r>
      <w:r>
        <w:rPr>
          <w:i/>
          <w:sz w:val="22"/>
        </w:rPr>
        <w:t>Development</w:t>
      </w:r>
      <w:r>
        <w:rPr>
          <w:i/>
          <w:spacing w:val="34"/>
          <w:sz w:val="22"/>
        </w:rPr>
        <w:t> </w:t>
      </w:r>
      <w:r>
        <w:rPr>
          <w:b/>
          <w:sz w:val="23"/>
        </w:rPr>
        <w:t>32</w:t>
      </w:r>
      <w:r>
        <w:rPr>
          <w:b/>
          <w:spacing w:val="2"/>
          <w:sz w:val="23"/>
        </w:rPr>
        <w:t> </w:t>
      </w:r>
      <w:r>
        <w:rPr>
          <w:sz w:val="22"/>
        </w:rPr>
        <w:t>(1)</w:t>
      </w:r>
      <w:r>
        <w:rPr>
          <w:spacing w:val="13"/>
          <w:sz w:val="22"/>
        </w:rPr>
        <w:t> </w:t>
      </w:r>
      <w:r>
        <w:rPr>
          <w:sz w:val="22"/>
        </w:rPr>
        <w:t>16</w:t>
      </w:r>
      <w:r>
        <w:rPr>
          <w:spacing w:val="10"/>
          <w:sz w:val="22"/>
        </w:rPr>
        <w:t> </w:t>
      </w:r>
      <w:r>
        <w:rPr>
          <w:spacing w:val="-2"/>
          <w:sz w:val="22"/>
        </w:rPr>
        <w:t>(1988)</w:t>
      </w:r>
    </w:p>
    <w:p>
      <w:pPr>
        <w:pStyle w:val="BodyText"/>
        <w:spacing w:before="11"/>
        <w:rPr>
          <w:sz w:val="22"/>
        </w:rPr>
      </w:pPr>
    </w:p>
    <w:p>
      <w:pPr>
        <w:spacing w:before="0"/>
        <w:ind w:left="172" w:right="0" w:firstLine="0"/>
        <w:jc w:val="left"/>
        <w:rPr>
          <w:sz w:val="22"/>
        </w:rPr>
      </w:pPr>
      <w:r>
        <w:rPr>
          <w:sz w:val="22"/>
        </w:rPr>
        <w:t>'Zig-Zag</w:t>
      </w:r>
      <w:r>
        <w:rPr>
          <w:spacing w:val="47"/>
          <w:sz w:val="22"/>
        </w:rPr>
        <w:t> </w:t>
      </w:r>
      <w:r>
        <w:rPr>
          <w:sz w:val="22"/>
        </w:rPr>
        <w:t>Path</w:t>
      </w:r>
      <w:r>
        <w:rPr>
          <w:spacing w:val="41"/>
          <w:sz w:val="22"/>
        </w:rPr>
        <w:t> </w:t>
      </w:r>
      <w:r>
        <w:rPr>
          <w:sz w:val="22"/>
        </w:rPr>
        <w:t>to</w:t>
      </w:r>
      <w:r>
        <w:rPr>
          <w:spacing w:val="30"/>
          <w:sz w:val="22"/>
        </w:rPr>
        <w:t> </w:t>
      </w:r>
      <w:r>
        <w:rPr>
          <w:sz w:val="22"/>
        </w:rPr>
        <w:t>Understanding'</w:t>
      </w:r>
      <w:r>
        <w:rPr>
          <w:spacing w:val="33"/>
          <w:sz w:val="22"/>
        </w:rPr>
        <w:t> </w:t>
      </w:r>
      <w:r>
        <w:rPr>
          <w:sz w:val="22"/>
        </w:rPr>
        <w:t>by</w:t>
      </w:r>
      <w:r>
        <w:rPr>
          <w:spacing w:val="29"/>
          <w:sz w:val="22"/>
        </w:rPr>
        <w:t> </w:t>
      </w:r>
      <w:r>
        <w:rPr>
          <w:sz w:val="22"/>
        </w:rPr>
        <w:t>Rolf</w:t>
      </w:r>
      <w:r>
        <w:rPr>
          <w:spacing w:val="37"/>
          <w:sz w:val="22"/>
        </w:rPr>
        <w:t> </w:t>
      </w:r>
      <w:r>
        <w:rPr>
          <w:spacing w:val="-2"/>
          <w:sz w:val="22"/>
        </w:rPr>
        <w:t>Landauer</w:t>
      </w:r>
    </w:p>
    <w:p>
      <w:pPr>
        <w:spacing w:line="247" w:lineRule="auto" w:before="2"/>
        <w:ind w:left="162" w:right="0" w:hanging="14"/>
        <w:jc w:val="left"/>
        <w:rPr>
          <w:i/>
          <w:sz w:val="22"/>
        </w:rPr>
      </w:pPr>
      <w:r>
        <w:rPr>
          <w:sz w:val="22"/>
        </w:rPr>
        <w:t>Reprint</w:t>
      </w:r>
      <w:r>
        <w:rPr>
          <w:spacing w:val="79"/>
          <w:sz w:val="22"/>
        </w:rPr>
        <w:t> </w:t>
      </w:r>
      <w:r>
        <w:rPr>
          <w:sz w:val="22"/>
        </w:rPr>
        <w:t>from</w:t>
      </w:r>
      <w:r>
        <w:rPr>
          <w:spacing w:val="80"/>
          <w:sz w:val="22"/>
        </w:rPr>
        <w:t> </w:t>
      </w:r>
      <w:r>
        <w:rPr>
          <w:i/>
          <w:sz w:val="22"/>
        </w:rPr>
        <w:t>Proceedings</w:t>
      </w:r>
      <w:r>
        <w:rPr>
          <w:i/>
          <w:spacing w:val="80"/>
          <w:sz w:val="22"/>
        </w:rPr>
        <w:t> </w:t>
      </w:r>
      <w:r>
        <w:rPr>
          <w:i/>
          <w:sz w:val="22"/>
        </w:rPr>
        <w:t>of</w:t>
      </w:r>
      <w:r>
        <w:rPr>
          <w:i/>
          <w:spacing w:val="78"/>
          <w:sz w:val="22"/>
        </w:rPr>
        <w:t> </w:t>
      </w:r>
      <w:r>
        <w:rPr>
          <w:i/>
          <w:sz w:val="22"/>
        </w:rPr>
        <w:t>the</w:t>
      </w:r>
      <w:r>
        <w:rPr>
          <w:i/>
          <w:spacing w:val="40"/>
          <w:sz w:val="22"/>
        </w:rPr>
        <w:t> </w:t>
      </w:r>
      <w:r>
        <w:rPr>
          <w:i/>
          <w:sz w:val="22"/>
        </w:rPr>
        <w:t>Workshop</w:t>
      </w:r>
      <w:r>
        <w:rPr>
          <w:i/>
          <w:spacing w:val="80"/>
          <w:sz w:val="22"/>
        </w:rPr>
        <w:t> </w:t>
      </w:r>
      <w:r>
        <w:rPr>
          <w:i/>
          <w:sz w:val="22"/>
        </w:rPr>
        <w:t>on</w:t>
      </w:r>
      <w:r>
        <w:rPr>
          <w:i/>
          <w:spacing w:val="80"/>
          <w:sz w:val="22"/>
        </w:rPr>
        <w:t> </w:t>
      </w:r>
      <w:r>
        <w:rPr>
          <w:i/>
          <w:sz w:val="22"/>
        </w:rPr>
        <w:t>Physics</w:t>
      </w:r>
      <w:r>
        <w:rPr>
          <w:i/>
          <w:spacing w:val="78"/>
          <w:sz w:val="22"/>
        </w:rPr>
        <w:t> </w:t>
      </w:r>
      <w:r>
        <w:rPr>
          <w:i/>
          <w:sz w:val="22"/>
        </w:rPr>
        <w:t>and</w:t>
      </w:r>
      <w:r>
        <w:rPr>
          <w:i/>
          <w:spacing w:val="80"/>
          <w:sz w:val="22"/>
        </w:rPr>
        <w:t> </w:t>
      </w:r>
      <w:r>
        <w:rPr>
          <w:i/>
          <w:sz w:val="22"/>
        </w:rPr>
        <w:t>Computation:</w:t>
      </w:r>
      <w:r>
        <w:rPr>
          <w:i/>
          <w:sz w:val="22"/>
        </w:rPr>
        <w:t> Physcomp</w:t>
      </w:r>
      <w:r>
        <w:rPr>
          <w:i/>
          <w:spacing w:val="40"/>
          <w:sz w:val="22"/>
        </w:rPr>
        <w:t> </w:t>
      </w:r>
      <w:r>
        <w:rPr>
          <w:i/>
          <w:sz w:val="22"/>
        </w:rPr>
        <w:t>'94</w:t>
      </w:r>
    </w:p>
    <w:p>
      <w:pPr>
        <w:spacing w:line="251" w:lineRule="exact" w:before="0"/>
        <w:ind w:left="151" w:right="0" w:firstLine="0"/>
        <w:jc w:val="left"/>
        <w:rPr>
          <w:sz w:val="22"/>
        </w:rPr>
      </w:pPr>
      <w:r>
        <w:rPr>
          <w:sz w:val="22"/>
        </w:rPr>
        <w:t>IEEE</w:t>
      </w:r>
      <w:r>
        <w:rPr>
          <w:spacing w:val="28"/>
          <w:sz w:val="22"/>
        </w:rPr>
        <w:t> </w:t>
      </w:r>
      <w:r>
        <w:rPr>
          <w:sz w:val="22"/>
        </w:rPr>
        <w:t>Computer</w:t>
      </w:r>
      <w:r>
        <w:rPr>
          <w:spacing w:val="31"/>
          <w:sz w:val="22"/>
        </w:rPr>
        <w:t> </w:t>
      </w:r>
      <w:r>
        <w:rPr>
          <w:sz w:val="22"/>
        </w:rPr>
        <w:t>Society</w:t>
      </w:r>
      <w:r>
        <w:rPr>
          <w:spacing w:val="43"/>
          <w:sz w:val="22"/>
        </w:rPr>
        <w:t> </w:t>
      </w:r>
      <w:r>
        <w:rPr>
          <w:sz w:val="22"/>
        </w:rPr>
        <w:t>Press</w:t>
      </w:r>
      <w:r>
        <w:rPr>
          <w:spacing w:val="28"/>
          <w:sz w:val="22"/>
        </w:rPr>
        <w:t> </w:t>
      </w:r>
      <w:r>
        <w:rPr>
          <w:spacing w:val="-2"/>
          <w:sz w:val="22"/>
        </w:rPr>
        <w:t>(1994)</w:t>
      </w:r>
    </w:p>
    <w:p>
      <w:pPr>
        <w:pStyle w:val="BodyText"/>
        <w:spacing w:before="3"/>
        <w:rPr>
          <w:sz w:val="22"/>
        </w:rPr>
      </w:pPr>
    </w:p>
    <w:p>
      <w:pPr>
        <w:spacing w:line="247" w:lineRule="auto" w:before="0"/>
        <w:ind w:left="149" w:right="186" w:hanging="3"/>
        <w:jc w:val="left"/>
        <w:rPr>
          <w:sz w:val="22"/>
        </w:rPr>
      </w:pPr>
      <w:r>
        <w:rPr>
          <w:i/>
          <w:sz w:val="22"/>
        </w:rPr>
        <w:t>Maxwell's</w:t>
      </w:r>
      <w:r>
        <w:rPr>
          <w:i/>
          <w:spacing w:val="37"/>
          <w:sz w:val="22"/>
        </w:rPr>
        <w:t> </w:t>
      </w:r>
      <w:r>
        <w:rPr>
          <w:i/>
          <w:sz w:val="22"/>
        </w:rPr>
        <w:t>Demon:</w:t>
      </w:r>
      <w:r>
        <w:rPr>
          <w:i/>
          <w:spacing w:val="37"/>
          <w:sz w:val="22"/>
        </w:rPr>
        <w:t> </w:t>
      </w:r>
      <w:r>
        <w:rPr>
          <w:i/>
          <w:sz w:val="22"/>
        </w:rPr>
        <w:t>Entropy,</w:t>
      </w:r>
      <w:r>
        <w:rPr>
          <w:i/>
          <w:spacing w:val="36"/>
          <w:sz w:val="22"/>
        </w:rPr>
        <w:t> </w:t>
      </w:r>
      <w:r>
        <w:rPr>
          <w:i/>
          <w:sz w:val="22"/>
        </w:rPr>
        <w:t>Information,</w:t>
      </w:r>
      <w:r>
        <w:rPr>
          <w:i/>
          <w:spacing w:val="33"/>
          <w:sz w:val="22"/>
        </w:rPr>
        <w:t> </w:t>
      </w:r>
      <w:r>
        <w:rPr>
          <w:i/>
          <w:sz w:val="22"/>
        </w:rPr>
        <w:t>Computing</w:t>
      </w:r>
      <w:r>
        <w:rPr>
          <w:i/>
          <w:spacing w:val="40"/>
          <w:sz w:val="22"/>
        </w:rPr>
        <w:t> </w:t>
      </w:r>
      <w:r>
        <w:rPr>
          <w:sz w:val="22"/>
        </w:rPr>
        <w:t>edited by Harvey S.</w:t>
      </w:r>
      <w:r>
        <w:rPr>
          <w:spacing w:val="35"/>
          <w:sz w:val="22"/>
        </w:rPr>
        <w:t> </w:t>
      </w:r>
      <w:r>
        <w:rPr>
          <w:sz w:val="22"/>
        </w:rPr>
        <w:t>Leff and Andrew</w:t>
      </w:r>
      <w:r>
        <w:rPr>
          <w:spacing w:val="40"/>
          <w:sz w:val="22"/>
        </w:rPr>
        <w:t> </w:t>
      </w:r>
      <w:r>
        <w:rPr>
          <w:sz w:val="22"/>
        </w:rPr>
        <w:t>F. Rex</w:t>
      </w:r>
    </w:p>
    <w:p>
      <w:pPr>
        <w:spacing w:line="241" w:lineRule="exact" w:before="0"/>
        <w:ind w:left="155" w:right="0" w:firstLine="0"/>
        <w:jc w:val="left"/>
        <w:rPr>
          <w:sz w:val="22"/>
        </w:rPr>
      </w:pPr>
      <w:r>
        <w:rPr>
          <w:sz w:val="22"/>
        </w:rPr>
        <w:t>Adam</w:t>
      </w:r>
      <w:r>
        <w:rPr>
          <w:spacing w:val="34"/>
          <w:sz w:val="22"/>
        </w:rPr>
        <w:t> </w:t>
      </w:r>
      <w:r>
        <w:rPr>
          <w:sz w:val="22"/>
        </w:rPr>
        <w:t>Hilger</w:t>
      </w:r>
      <w:r>
        <w:rPr>
          <w:spacing w:val="27"/>
          <w:sz w:val="22"/>
        </w:rPr>
        <w:t> </w:t>
      </w:r>
      <w:r>
        <w:rPr>
          <w:spacing w:val="-2"/>
          <w:sz w:val="22"/>
        </w:rPr>
        <w:t>(1990)</w:t>
      </w:r>
    </w:p>
    <w:p>
      <w:pPr>
        <w:pStyle w:val="BodyText"/>
        <w:spacing w:before="18"/>
        <w:rPr>
          <w:sz w:val="22"/>
        </w:rPr>
      </w:pPr>
    </w:p>
    <w:p>
      <w:pPr>
        <w:spacing w:before="0"/>
        <w:ind w:left="153" w:right="0" w:firstLine="0"/>
        <w:jc w:val="left"/>
        <w:rPr>
          <w:b/>
          <w:sz w:val="22"/>
        </w:rPr>
      </w:pPr>
      <w:r>
        <w:rPr>
          <w:b/>
          <w:sz w:val="22"/>
        </w:rPr>
        <w:t>Chapter</w:t>
      </w:r>
      <w:r>
        <w:rPr>
          <w:b/>
          <w:spacing w:val="31"/>
          <w:sz w:val="22"/>
        </w:rPr>
        <w:t> </w:t>
      </w:r>
      <w:r>
        <w:rPr>
          <w:b/>
          <w:spacing w:val="-10"/>
          <w:sz w:val="22"/>
        </w:rPr>
        <w:t>6</w:t>
      </w:r>
    </w:p>
    <w:p>
      <w:pPr>
        <w:spacing w:line="252" w:lineRule="auto" w:before="252"/>
        <w:ind w:left="153" w:right="186" w:firstLine="13"/>
        <w:jc w:val="left"/>
        <w:rPr>
          <w:sz w:val="22"/>
        </w:rPr>
      </w:pPr>
      <w:r>
        <w:rPr>
          <w:sz w:val="22"/>
        </w:rPr>
        <w:t>'Quantum Mechanical Models of Turing Machines that Dissipate No</w:t>
      </w:r>
      <w:r>
        <w:rPr>
          <w:spacing w:val="-2"/>
          <w:sz w:val="22"/>
        </w:rPr>
        <w:t> </w:t>
      </w:r>
      <w:r>
        <w:rPr>
          <w:sz w:val="22"/>
        </w:rPr>
        <w:t>Energy' by Paul Benioff</w:t>
      </w:r>
    </w:p>
    <w:p>
      <w:pPr>
        <w:spacing w:line="241" w:lineRule="exact" w:before="0"/>
        <w:ind w:left="157" w:right="0" w:firstLine="0"/>
        <w:jc w:val="left"/>
        <w:rPr>
          <w:sz w:val="22"/>
        </w:rPr>
      </w:pPr>
      <w:r>
        <w:rPr>
          <w:i/>
          <w:sz w:val="22"/>
        </w:rPr>
        <w:t>Physical</w:t>
      </w:r>
      <w:r>
        <w:rPr>
          <w:i/>
          <w:spacing w:val="41"/>
          <w:sz w:val="22"/>
        </w:rPr>
        <w:t> </w:t>
      </w:r>
      <w:r>
        <w:rPr>
          <w:i/>
          <w:sz w:val="22"/>
        </w:rPr>
        <w:t>Review</w:t>
      </w:r>
      <w:r>
        <w:rPr>
          <w:i/>
          <w:spacing w:val="41"/>
          <w:sz w:val="22"/>
        </w:rPr>
        <w:t> </w:t>
      </w:r>
      <w:r>
        <w:rPr>
          <w:i/>
          <w:sz w:val="22"/>
        </w:rPr>
        <w:t>Letters</w:t>
      </w:r>
      <w:r>
        <w:rPr>
          <w:i/>
          <w:spacing w:val="19"/>
          <w:sz w:val="22"/>
        </w:rPr>
        <w:t> </w:t>
      </w:r>
      <w:r>
        <w:rPr>
          <w:rFonts w:ascii="Arial"/>
          <w:b/>
          <w:sz w:val="20"/>
        </w:rPr>
        <w:t>48,</w:t>
      </w:r>
      <w:r>
        <w:rPr>
          <w:rFonts w:ascii="Arial"/>
          <w:b/>
          <w:spacing w:val="12"/>
          <w:sz w:val="20"/>
        </w:rPr>
        <w:t> </w:t>
      </w:r>
      <w:r>
        <w:rPr>
          <w:sz w:val="22"/>
        </w:rPr>
        <w:t>1581</w:t>
      </w:r>
      <w:r>
        <w:rPr>
          <w:spacing w:val="15"/>
          <w:sz w:val="22"/>
        </w:rPr>
        <w:t> </w:t>
      </w:r>
      <w:r>
        <w:rPr>
          <w:spacing w:val="-2"/>
          <w:sz w:val="22"/>
        </w:rPr>
        <w:t>(1982)</w:t>
      </w:r>
    </w:p>
    <w:p>
      <w:pPr>
        <w:spacing w:after="0" w:line="241" w:lineRule="exact"/>
        <w:jc w:val="left"/>
        <w:rPr>
          <w:sz w:val="22"/>
        </w:rPr>
        <w:sectPr>
          <w:headerReference w:type="default" r:id="rId334"/>
          <w:pgSz w:w="8450" w:h="12230"/>
          <w:pgMar w:header="530" w:footer="0" w:top="960" w:bottom="280" w:left="425" w:right="425"/>
          <w:pgNumType w:start="295"/>
        </w:sectPr>
      </w:pPr>
    </w:p>
    <w:p>
      <w:pPr>
        <w:tabs>
          <w:tab w:pos="2225" w:val="left" w:leader="none"/>
        </w:tabs>
        <w:spacing w:before="83"/>
        <w:ind w:left="148" w:right="0" w:firstLine="0"/>
        <w:jc w:val="left"/>
        <w:rPr>
          <w:rFonts w:ascii="Arial"/>
          <w:sz w:val="20"/>
        </w:rPr>
      </w:pPr>
      <w:r>
        <w:rPr>
          <w:spacing w:val="-5"/>
          <w:w w:val="105"/>
          <w:sz w:val="19"/>
        </w:rPr>
        <w:t>296</w:t>
      </w:r>
      <w:r>
        <w:rPr>
          <w:sz w:val="19"/>
        </w:rPr>
        <w:tab/>
      </w:r>
      <w:r>
        <w:rPr>
          <w:rFonts w:ascii="Arial"/>
          <w:w w:val="105"/>
          <w:sz w:val="20"/>
        </w:rPr>
        <w:t>LECTURES</w:t>
      </w:r>
      <w:r>
        <w:rPr>
          <w:rFonts w:ascii="Arial"/>
          <w:spacing w:val="7"/>
          <w:w w:val="105"/>
          <w:sz w:val="20"/>
        </w:rPr>
        <w:t> </w:t>
      </w:r>
      <w:r>
        <w:rPr>
          <w:rFonts w:ascii="Arial"/>
          <w:w w:val="105"/>
          <w:sz w:val="20"/>
        </w:rPr>
        <w:t>ON</w:t>
      </w:r>
      <w:r>
        <w:rPr>
          <w:rFonts w:ascii="Arial"/>
          <w:spacing w:val="-2"/>
          <w:w w:val="105"/>
          <w:sz w:val="20"/>
        </w:rPr>
        <w:t> COMPUTATION</w:t>
      </w:r>
    </w:p>
    <w:p>
      <w:pPr>
        <w:pStyle w:val="BodyText"/>
        <w:spacing w:before="7"/>
        <w:rPr>
          <w:rFonts w:ascii="Arial"/>
          <w:sz w:val="17"/>
        </w:rPr>
      </w:pPr>
      <w:r>
        <w:rPr>
          <w:rFonts w:ascii="Arial"/>
          <w:sz w:val="17"/>
        </w:rPr>
        <mc:AlternateContent>
          <mc:Choice Requires="wps">
            <w:drawing>
              <wp:anchor distT="0" distB="0" distL="0" distR="0" allowOverlap="1" layoutInCell="1" locked="0" behindDoc="1" simplePos="0" relativeHeight="487862784">
                <wp:simplePos x="0" y="0"/>
                <wp:positionH relativeFrom="page">
                  <wp:posOffset>354371</wp:posOffset>
                </wp:positionH>
                <wp:positionV relativeFrom="paragraph">
                  <wp:posOffset>144136</wp:posOffset>
                </wp:positionV>
                <wp:extent cx="4631690" cy="127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903278pt;margin-top:11.349358pt;width:364.7pt;height:.1pt;mso-position-horizontal-relative:page;mso-position-vertical-relative:paragraph;z-index:-15453696;mso-wrap-distance-left:0;mso-wrap-distance-right:0" id="docshape604" coordorigin="558,227" coordsize="7294,0" path="m558,227l7851,227e" filled="false" stroked="true" strokeweight=".961508pt" strokecolor="#000000">
                <v:path arrowok="t"/>
                <v:stroke dashstyle="solid"/>
                <w10:wrap type="topAndBottom"/>
              </v:shape>
            </w:pict>
          </mc:Fallback>
        </mc:AlternateContent>
      </w:r>
    </w:p>
    <w:p>
      <w:pPr>
        <w:pStyle w:val="BodyText"/>
        <w:spacing w:line="262" w:lineRule="exact" w:before="189"/>
        <w:ind w:left="162"/>
      </w:pPr>
      <w:r>
        <w:rPr/>
        <w:t>'Conservative</w:t>
      </w:r>
      <w:r>
        <w:rPr>
          <w:spacing w:val="27"/>
        </w:rPr>
        <w:t> </w:t>
      </w:r>
      <w:r>
        <w:rPr/>
        <w:t>Logic'</w:t>
      </w:r>
      <w:r>
        <w:rPr>
          <w:spacing w:val="28"/>
        </w:rPr>
        <w:t> </w:t>
      </w:r>
      <w:r>
        <w:rPr/>
        <w:t>by</w:t>
      </w:r>
      <w:r>
        <w:rPr>
          <w:spacing w:val="5"/>
        </w:rPr>
        <w:t> </w:t>
      </w:r>
      <w:r>
        <w:rPr/>
        <w:t>E.</w:t>
      </w:r>
      <w:r>
        <w:rPr>
          <w:spacing w:val="-1"/>
        </w:rPr>
        <w:t> </w:t>
      </w:r>
      <w:r>
        <w:rPr/>
        <w:t>Fredkin</w:t>
      </w:r>
      <w:r>
        <w:rPr>
          <w:spacing w:val="14"/>
        </w:rPr>
        <w:t> </w:t>
      </w:r>
      <w:r>
        <w:rPr/>
        <w:t>and T.</w:t>
      </w:r>
      <w:r>
        <w:rPr>
          <w:spacing w:val="1"/>
        </w:rPr>
        <w:t> </w:t>
      </w:r>
      <w:r>
        <w:rPr>
          <w:spacing w:val="-2"/>
        </w:rPr>
        <w:t>Toffoli</w:t>
      </w:r>
    </w:p>
    <w:p>
      <w:pPr>
        <w:spacing w:line="262" w:lineRule="exact" w:before="0"/>
        <w:ind w:left="154" w:right="0" w:firstLine="0"/>
        <w:jc w:val="left"/>
        <w:rPr>
          <w:sz w:val="23"/>
        </w:rPr>
      </w:pPr>
      <w:r>
        <w:rPr>
          <w:i/>
          <w:sz w:val="22"/>
        </w:rPr>
        <w:t>International</w:t>
      </w:r>
      <w:r>
        <w:rPr>
          <w:i/>
          <w:spacing w:val="33"/>
          <w:sz w:val="22"/>
        </w:rPr>
        <w:t> </w:t>
      </w:r>
      <w:r>
        <w:rPr>
          <w:i/>
          <w:sz w:val="22"/>
        </w:rPr>
        <w:t>Journal</w:t>
      </w:r>
      <w:r>
        <w:rPr>
          <w:i/>
          <w:spacing w:val="22"/>
          <w:sz w:val="22"/>
        </w:rPr>
        <w:t> </w:t>
      </w:r>
      <w:r>
        <w:rPr>
          <w:i/>
          <w:sz w:val="22"/>
        </w:rPr>
        <w:t>of</w:t>
      </w:r>
      <w:r>
        <w:rPr>
          <w:i/>
          <w:spacing w:val="16"/>
          <w:sz w:val="22"/>
        </w:rPr>
        <w:t> </w:t>
      </w:r>
      <w:r>
        <w:rPr>
          <w:i/>
          <w:sz w:val="22"/>
        </w:rPr>
        <w:t>Theoretical</w:t>
      </w:r>
      <w:r>
        <w:rPr>
          <w:i/>
          <w:spacing w:val="43"/>
          <w:sz w:val="22"/>
        </w:rPr>
        <w:t> </w:t>
      </w:r>
      <w:r>
        <w:rPr>
          <w:i/>
          <w:sz w:val="22"/>
        </w:rPr>
        <w:t>Physics</w:t>
      </w:r>
      <w:r>
        <w:rPr>
          <w:i/>
          <w:spacing w:val="9"/>
          <w:sz w:val="22"/>
        </w:rPr>
        <w:t> </w:t>
      </w:r>
      <w:r>
        <w:rPr>
          <w:rFonts w:ascii="Arial"/>
          <w:b/>
          <w:sz w:val="22"/>
        </w:rPr>
        <w:t>21,</w:t>
      </w:r>
      <w:r>
        <w:rPr>
          <w:rFonts w:ascii="Arial"/>
          <w:b/>
          <w:spacing w:val="5"/>
          <w:sz w:val="22"/>
        </w:rPr>
        <w:t> </w:t>
      </w:r>
      <w:r>
        <w:rPr>
          <w:sz w:val="23"/>
        </w:rPr>
        <w:t>219</w:t>
      </w:r>
      <w:r>
        <w:rPr>
          <w:spacing w:val="9"/>
          <w:sz w:val="23"/>
        </w:rPr>
        <w:t> </w:t>
      </w:r>
      <w:r>
        <w:rPr>
          <w:spacing w:val="-2"/>
          <w:sz w:val="23"/>
        </w:rPr>
        <w:t>(1982)</w:t>
      </w:r>
    </w:p>
    <w:p>
      <w:pPr>
        <w:pStyle w:val="BodyText"/>
        <w:spacing w:line="260" w:lineRule="exact" w:before="250"/>
        <w:ind w:left="162"/>
      </w:pPr>
      <w:r>
        <w:rPr/>
        <w:t>'Bicontinuous Extensions</w:t>
      </w:r>
      <w:r>
        <w:rPr>
          <w:spacing w:val="2"/>
        </w:rPr>
        <w:t> </w:t>
      </w:r>
      <w:r>
        <w:rPr/>
        <w:t>of</w:t>
      </w:r>
      <w:r>
        <w:rPr>
          <w:spacing w:val="-2"/>
        </w:rPr>
        <w:t> </w:t>
      </w:r>
      <w:r>
        <w:rPr/>
        <w:t>Invertible</w:t>
      </w:r>
      <w:r>
        <w:rPr>
          <w:spacing w:val="1"/>
        </w:rPr>
        <w:t> </w:t>
      </w:r>
      <w:r>
        <w:rPr/>
        <w:t>Combinatorial</w:t>
      </w:r>
      <w:r>
        <w:rPr>
          <w:spacing w:val="7"/>
        </w:rPr>
        <w:t> </w:t>
      </w:r>
      <w:r>
        <w:rPr/>
        <w:t>Functions'</w:t>
      </w:r>
      <w:r>
        <w:rPr>
          <w:spacing w:val="9"/>
        </w:rPr>
        <w:t> </w:t>
      </w:r>
      <w:r>
        <w:rPr/>
        <w:t>by</w:t>
      </w:r>
      <w:r>
        <w:rPr>
          <w:spacing w:val="-7"/>
        </w:rPr>
        <w:t> </w:t>
      </w:r>
      <w:r>
        <w:rPr/>
        <w:t>T.</w:t>
      </w:r>
      <w:r>
        <w:rPr>
          <w:spacing w:val="-12"/>
        </w:rPr>
        <w:t> </w:t>
      </w:r>
      <w:r>
        <w:rPr>
          <w:spacing w:val="-2"/>
        </w:rPr>
        <w:t>Toffoli</w:t>
      </w:r>
    </w:p>
    <w:p>
      <w:pPr>
        <w:spacing w:line="260" w:lineRule="exact" w:before="0"/>
        <w:ind w:left="147" w:right="0" w:firstLine="0"/>
        <w:jc w:val="left"/>
        <w:rPr>
          <w:sz w:val="23"/>
        </w:rPr>
      </w:pPr>
      <w:r>
        <w:rPr>
          <w:i/>
          <w:sz w:val="22"/>
        </w:rPr>
        <w:t>Mathematical</w:t>
      </w:r>
      <w:r>
        <w:rPr>
          <w:i/>
          <w:spacing w:val="43"/>
          <w:sz w:val="22"/>
        </w:rPr>
        <w:t> </w:t>
      </w:r>
      <w:r>
        <w:rPr>
          <w:i/>
          <w:sz w:val="22"/>
        </w:rPr>
        <w:t>Systems</w:t>
      </w:r>
      <w:r>
        <w:rPr>
          <w:i/>
          <w:spacing w:val="22"/>
          <w:sz w:val="22"/>
        </w:rPr>
        <w:t> </w:t>
      </w:r>
      <w:r>
        <w:rPr>
          <w:i/>
          <w:sz w:val="22"/>
        </w:rPr>
        <w:t>Theory</w:t>
      </w:r>
      <w:r>
        <w:rPr>
          <w:i/>
          <w:spacing w:val="21"/>
          <w:sz w:val="22"/>
        </w:rPr>
        <w:t> </w:t>
      </w:r>
      <w:r>
        <w:rPr>
          <w:rFonts w:ascii="Arial"/>
          <w:b/>
          <w:sz w:val="22"/>
        </w:rPr>
        <w:t>14,</w:t>
      </w:r>
      <w:r>
        <w:rPr>
          <w:rFonts w:ascii="Arial"/>
          <w:b/>
          <w:spacing w:val="4"/>
          <w:sz w:val="22"/>
        </w:rPr>
        <w:t> </w:t>
      </w:r>
      <w:r>
        <w:rPr>
          <w:sz w:val="23"/>
        </w:rPr>
        <w:t>13</w:t>
      </w:r>
      <w:r>
        <w:rPr>
          <w:spacing w:val="6"/>
          <w:sz w:val="23"/>
        </w:rPr>
        <w:t> </w:t>
      </w:r>
      <w:r>
        <w:rPr>
          <w:spacing w:val="-2"/>
          <w:sz w:val="23"/>
        </w:rPr>
        <w:t>(1981)</w:t>
      </w:r>
    </w:p>
    <w:p>
      <w:pPr>
        <w:pStyle w:val="BodyText"/>
        <w:spacing w:before="7"/>
        <w:rPr>
          <w:sz w:val="22"/>
        </w:rPr>
      </w:pPr>
    </w:p>
    <w:p>
      <w:pPr>
        <w:pStyle w:val="BodyText"/>
        <w:spacing w:line="228" w:lineRule="auto"/>
        <w:ind w:left="148" w:firstLine="18"/>
      </w:pPr>
      <w:r>
        <w:rPr/>
        <w:t>'On</w:t>
      </w:r>
      <w:r>
        <w:rPr>
          <w:spacing w:val="-7"/>
        </w:rPr>
        <w:t> </w:t>
      </w:r>
      <w:r>
        <w:rPr/>
        <w:t>a</w:t>
      </w:r>
      <w:r>
        <w:rPr>
          <w:spacing w:val="-14"/>
        </w:rPr>
        <w:t> </w:t>
      </w:r>
      <w:r>
        <w:rPr/>
        <w:t>Simple</w:t>
      </w:r>
      <w:r>
        <w:rPr>
          <w:spacing w:val="-8"/>
        </w:rPr>
        <w:t> </w:t>
      </w:r>
      <w:r>
        <w:rPr/>
        <w:t>Combinatorial</w:t>
      </w:r>
      <w:r>
        <w:rPr>
          <w:spacing w:val="5"/>
        </w:rPr>
        <w:t> </w:t>
      </w:r>
      <w:r>
        <w:rPr/>
        <w:t>Structure</w:t>
      </w:r>
      <w:r>
        <w:rPr>
          <w:spacing w:val="-8"/>
        </w:rPr>
        <w:t> </w:t>
      </w:r>
      <w:r>
        <w:rPr/>
        <w:t>Sufficient</w:t>
      </w:r>
      <w:r>
        <w:rPr>
          <w:spacing w:val="-4"/>
        </w:rPr>
        <w:t> </w:t>
      </w:r>
      <w:r>
        <w:rPr/>
        <w:t>for</w:t>
      </w:r>
      <w:r>
        <w:rPr>
          <w:spacing w:val="-15"/>
        </w:rPr>
        <w:t> </w:t>
      </w:r>
      <w:r>
        <w:rPr/>
        <w:t>Sublying</w:t>
      </w:r>
      <w:r>
        <w:rPr>
          <w:spacing w:val="5"/>
        </w:rPr>
        <w:t> </w:t>
      </w:r>
      <w:r>
        <w:rPr/>
        <w:t>Non-Trivial</w:t>
      </w:r>
      <w:r>
        <w:rPr>
          <w:spacing w:val="-1"/>
        </w:rPr>
        <w:t> </w:t>
      </w:r>
      <w:r>
        <w:rPr/>
        <w:t>Self Reproduction'</w:t>
      </w:r>
      <w:r>
        <w:rPr>
          <w:spacing w:val="40"/>
        </w:rPr>
        <w:t> </w:t>
      </w:r>
      <w:r>
        <w:rPr/>
        <w:t>by L. Priese</w:t>
      </w:r>
    </w:p>
    <w:p>
      <w:pPr>
        <w:spacing w:line="261" w:lineRule="exact" w:before="0"/>
        <w:ind w:left="154" w:right="0" w:firstLine="0"/>
        <w:jc w:val="left"/>
        <w:rPr>
          <w:sz w:val="23"/>
        </w:rPr>
      </w:pPr>
      <w:r>
        <w:rPr>
          <w:i/>
          <w:sz w:val="22"/>
        </w:rPr>
        <w:t>Journal</w:t>
      </w:r>
      <w:r>
        <w:rPr>
          <w:i/>
          <w:spacing w:val="30"/>
          <w:sz w:val="22"/>
        </w:rPr>
        <w:t> </w:t>
      </w:r>
      <w:r>
        <w:rPr>
          <w:i/>
          <w:sz w:val="22"/>
        </w:rPr>
        <w:t>of</w:t>
      </w:r>
      <w:r>
        <w:rPr>
          <w:i/>
          <w:spacing w:val="28"/>
          <w:sz w:val="22"/>
        </w:rPr>
        <w:t> </w:t>
      </w:r>
      <w:r>
        <w:rPr>
          <w:i/>
          <w:sz w:val="22"/>
        </w:rPr>
        <w:t>Cybernetics</w:t>
      </w:r>
      <w:r>
        <w:rPr>
          <w:i/>
          <w:spacing w:val="24"/>
          <w:sz w:val="22"/>
        </w:rPr>
        <w:t> </w:t>
      </w:r>
      <w:r>
        <w:rPr>
          <w:rFonts w:ascii="Arial"/>
          <w:b/>
          <w:sz w:val="21"/>
        </w:rPr>
        <w:t>6,</w:t>
      </w:r>
      <w:r>
        <w:rPr>
          <w:rFonts w:ascii="Arial"/>
          <w:b/>
          <w:spacing w:val="9"/>
          <w:sz w:val="21"/>
        </w:rPr>
        <w:t> </w:t>
      </w:r>
      <w:r>
        <w:rPr>
          <w:sz w:val="23"/>
        </w:rPr>
        <w:t>101</w:t>
      </w:r>
      <w:r>
        <w:rPr>
          <w:spacing w:val="13"/>
          <w:sz w:val="23"/>
        </w:rPr>
        <w:t> </w:t>
      </w:r>
      <w:r>
        <w:rPr>
          <w:spacing w:val="-2"/>
          <w:sz w:val="23"/>
        </w:rPr>
        <w:t>(1976)</w:t>
      </w:r>
    </w:p>
    <w:p>
      <w:pPr>
        <w:pStyle w:val="BodyText"/>
        <w:spacing w:before="16"/>
        <w:rPr>
          <w:sz w:val="22"/>
        </w:rPr>
      </w:pPr>
    </w:p>
    <w:p>
      <w:pPr>
        <w:spacing w:before="0"/>
        <w:ind w:left="153" w:right="0" w:firstLine="0"/>
        <w:jc w:val="left"/>
        <w:rPr>
          <w:b/>
          <w:sz w:val="22"/>
        </w:rPr>
      </w:pPr>
      <w:r>
        <w:rPr>
          <w:b/>
          <w:sz w:val="22"/>
        </w:rPr>
        <w:t>Chapter</w:t>
      </w:r>
      <w:r>
        <w:rPr>
          <w:b/>
          <w:spacing w:val="32"/>
          <w:sz w:val="22"/>
        </w:rPr>
        <w:t> </w:t>
      </w:r>
      <w:r>
        <w:rPr>
          <w:b/>
          <w:spacing w:val="-10"/>
          <w:sz w:val="22"/>
        </w:rPr>
        <w:t>7</w:t>
      </w:r>
    </w:p>
    <w:p>
      <w:pPr>
        <w:pStyle w:val="BodyText"/>
        <w:spacing w:before="15"/>
        <w:rPr>
          <w:b/>
          <w:sz w:val="22"/>
        </w:rPr>
      </w:pPr>
    </w:p>
    <w:p>
      <w:pPr>
        <w:spacing w:line="228" w:lineRule="auto" w:before="0"/>
        <w:ind w:left="150" w:right="1239" w:firstLine="8"/>
        <w:jc w:val="left"/>
        <w:rPr>
          <w:sz w:val="23"/>
        </w:rPr>
      </w:pPr>
      <w:r>
        <w:rPr>
          <w:i/>
          <w:sz w:val="22"/>
        </w:rPr>
        <w:t>Introduction to</w:t>
      </w:r>
      <w:r>
        <w:rPr>
          <w:i/>
          <w:spacing w:val="-2"/>
          <w:sz w:val="22"/>
        </w:rPr>
        <w:t> </w:t>
      </w:r>
      <w:r>
        <w:rPr>
          <w:i/>
          <w:sz w:val="22"/>
        </w:rPr>
        <w:t>VLSI Systems </w:t>
      </w:r>
      <w:r>
        <w:rPr>
          <w:sz w:val="23"/>
        </w:rPr>
        <w:t>by Carver A. Mead and Lyn Conway Addison-Wesley, (1980)</w:t>
      </w:r>
    </w:p>
    <w:p>
      <w:pPr>
        <w:spacing w:line="230" w:lineRule="auto" w:before="260"/>
        <w:ind w:left="148" w:right="1824" w:firstLine="2"/>
        <w:jc w:val="left"/>
        <w:rPr>
          <w:sz w:val="23"/>
        </w:rPr>
      </w:pPr>
      <w:r>
        <w:rPr>
          <w:i/>
          <w:sz w:val="22"/>
        </w:rPr>
        <w:t>The Art of</w:t>
      </w:r>
      <w:r>
        <w:rPr>
          <w:i/>
          <w:spacing w:val="15"/>
          <w:sz w:val="22"/>
        </w:rPr>
        <w:t> </w:t>
      </w:r>
      <w:r>
        <w:rPr>
          <w:i/>
          <w:sz w:val="22"/>
        </w:rPr>
        <w:t>Electronics</w:t>
      </w:r>
      <w:r>
        <w:rPr>
          <w:i/>
          <w:spacing w:val="18"/>
          <w:sz w:val="22"/>
        </w:rPr>
        <w:t> </w:t>
      </w:r>
      <w:r>
        <w:rPr>
          <w:sz w:val="23"/>
        </w:rPr>
        <w:t>by Paul Horowitz and Winfield</w:t>
      </w:r>
      <w:r>
        <w:rPr>
          <w:spacing w:val="18"/>
          <w:sz w:val="23"/>
        </w:rPr>
        <w:t> </w:t>
      </w:r>
      <w:r>
        <w:rPr>
          <w:sz w:val="23"/>
        </w:rPr>
        <w:t>Hill Cambridge University</w:t>
      </w:r>
      <w:r>
        <w:rPr>
          <w:spacing w:val="40"/>
          <w:sz w:val="23"/>
        </w:rPr>
        <w:t> </w:t>
      </w:r>
      <w:r>
        <w:rPr>
          <w:sz w:val="23"/>
        </w:rPr>
        <w:t>Press, 2nd edition (1989)</w:t>
      </w:r>
    </w:p>
    <w:p>
      <w:pPr>
        <w:spacing w:line="228" w:lineRule="auto" w:before="263"/>
        <w:ind w:left="153" w:right="3099" w:firstLine="13"/>
        <w:jc w:val="left"/>
        <w:rPr>
          <w:sz w:val="23"/>
        </w:rPr>
      </w:pPr>
      <w:r>
        <w:rPr>
          <w:i/>
          <w:sz w:val="22"/>
        </w:rPr>
        <w:t>Physics of Semiconductor</w:t>
      </w:r>
      <w:r>
        <w:rPr>
          <w:i/>
          <w:spacing w:val="40"/>
          <w:sz w:val="22"/>
        </w:rPr>
        <w:t> </w:t>
      </w:r>
      <w:r>
        <w:rPr>
          <w:i/>
          <w:sz w:val="22"/>
        </w:rPr>
        <w:t>Devices </w:t>
      </w:r>
      <w:r>
        <w:rPr>
          <w:sz w:val="23"/>
        </w:rPr>
        <w:t>by </w:t>
      </w:r>
      <w:r>
        <w:rPr>
          <w:b/>
          <w:sz w:val="22"/>
        </w:rPr>
        <w:t>S.M. </w:t>
      </w:r>
      <w:r>
        <w:rPr>
          <w:sz w:val="23"/>
        </w:rPr>
        <w:t>Sze Wiley, 2nd Edition (1981)</w:t>
      </w:r>
    </w:p>
    <w:p>
      <w:pPr>
        <w:pStyle w:val="BodyText"/>
        <w:spacing w:before="12"/>
        <w:rPr>
          <w:sz w:val="22"/>
        </w:rPr>
      </w:pPr>
    </w:p>
    <w:p>
      <w:pPr>
        <w:spacing w:line="235" w:lineRule="auto" w:before="0"/>
        <w:ind w:left="149" w:right="186" w:firstLine="13"/>
        <w:jc w:val="left"/>
        <w:rPr>
          <w:sz w:val="23"/>
        </w:rPr>
      </w:pPr>
      <w:r>
        <w:rPr>
          <w:i/>
          <w:sz w:val="22"/>
        </w:rPr>
        <w:t>Principles</w:t>
      </w:r>
      <w:r>
        <w:rPr>
          <w:i/>
          <w:spacing w:val="29"/>
          <w:sz w:val="22"/>
        </w:rPr>
        <w:t> </w:t>
      </w:r>
      <w:r>
        <w:rPr>
          <w:i/>
          <w:sz w:val="22"/>
        </w:rPr>
        <w:t>of CMOS VLSI</w:t>
      </w:r>
      <w:r>
        <w:rPr>
          <w:i/>
          <w:spacing w:val="35"/>
          <w:sz w:val="22"/>
        </w:rPr>
        <w:t> </w:t>
      </w:r>
      <w:r>
        <w:rPr>
          <w:i/>
          <w:sz w:val="22"/>
        </w:rPr>
        <w:t>Design:</w:t>
      </w:r>
      <w:r>
        <w:rPr>
          <w:i/>
          <w:spacing w:val="27"/>
          <w:sz w:val="22"/>
        </w:rPr>
        <w:t> </w:t>
      </w:r>
      <w:r>
        <w:rPr>
          <w:i/>
          <w:sz w:val="22"/>
        </w:rPr>
        <w:t>A Systems</w:t>
      </w:r>
      <w:r>
        <w:rPr>
          <w:i/>
          <w:spacing w:val="31"/>
          <w:sz w:val="22"/>
        </w:rPr>
        <w:t> </w:t>
      </w:r>
      <w:r>
        <w:rPr>
          <w:i/>
          <w:sz w:val="22"/>
        </w:rPr>
        <w:t>Perspective</w:t>
      </w:r>
      <w:r>
        <w:rPr>
          <w:i/>
          <w:spacing w:val="40"/>
          <w:sz w:val="22"/>
        </w:rPr>
        <w:t> </w:t>
      </w:r>
      <w:r>
        <w:rPr>
          <w:sz w:val="23"/>
        </w:rPr>
        <w:t>by Neil H.E. Weste and Kamran Eshraghian</w:t>
      </w:r>
    </w:p>
    <w:p>
      <w:pPr>
        <w:pStyle w:val="BodyText"/>
        <w:spacing w:line="256" w:lineRule="exact"/>
        <w:ind w:left="155"/>
      </w:pPr>
      <w:r>
        <w:rPr/>
        <w:t>Addison-Wesley,</w:t>
      </w:r>
      <w:r>
        <w:rPr>
          <w:spacing w:val="-1"/>
        </w:rPr>
        <w:t> </w:t>
      </w:r>
      <w:r>
        <w:rPr/>
        <w:t>2nd</w:t>
      </w:r>
      <w:r>
        <w:rPr>
          <w:spacing w:val="-7"/>
        </w:rPr>
        <w:t> </w:t>
      </w:r>
      <w:r>
        <w:rPr/>
        <w:t>Edition</w:t>
      </w:r>
      <w:r>
        <w:rPr>
          <w:spacing w:val="3"/>
        </w:rPr>
        <w:t> </w:t>
      </w:r>
      <w:r>
        <w:rPr>
          <w:spacing w:val="-2"/>
        </w:rPr>
        <w:t>(1993)</w:t>
      </w:r>
    </w:p>
    <w:p>
      <w:pPr>
        <w:spacing w:line="230" w:lineRule="auto" w:before="264"/>
        <w:ind w:left="153" w:right="1938" w:firstLine="5"/>
        <w:jc w:val="left"/>
        <w:rPr>
          <w:sz w:val="23"/>
        </w:rPr>
      </w:pPr>
      <w:r>
        <w:rPr>
          <w:i/>
          <w:sz w:val="22"/>
        </w:rPr>
        <w:t>Introductory</w:t>
      </w:r>
      <w:r>
        <w:rPr>
          <w:i/>
          <w:spacing w:val="24"/>
          <w:sz w:val="22"/>
        </w:rPr>
        <w:t> </w:t>
      </w:r>
      <w:r>
        <w:rPr>
          <w:i/>
          <w:sz w:val="22"/>
        </w:rPr>
        <w:t>Semiconductor</w:t>
      </w:r>
      <w:r>
        <w:rPr>
          <w:i/>
          <w:spacing w:val="35"/>
          <w:sz w:val="22"/>
        </w:rPr>
        <w:t> </w:t>
      </w:r>
      <w:r>
        <w:rPr>
          <w:i/>
          <w:sz w:val="22"/>
        </w:rPr>
        <w:t>Device</w:t>
      </w:r>
      <w:r>
        <w:rPr>
          <w:i/>
          <w:spacing w:val="26"/>
          <w:sz w:val="22"/>
        </w:rPr>
        <w:t> </w:t>
      </w:r>
      <w:r>
        <w:rPr>
          <w:i/>
          <w:sz w:val="22"/>
        </w:rPr>
        <w:t>Physics </w:t>
      </w:r>
      <w:r>
        <w:rPr>
          <w:sz w:val="23"/>
        </w:rPr>
        <w:t>by Greg Parker Prentice-Hall (1994)</w:t>
      </w:r>
    </w:p>
    <w:p>
      <w:pPr>
        <w:pStyle w:val="BodyText"/>
        <w:spacing w:before="248"/>
        <w:ind w:left="142" w:firstLine="24"/>
      </w:pPr>
      <w:r>
        <w:rPr/>
        <w:t>'Hot-Clock</w:t>
      </w:r>
      <w:r>
        <w:rPr>
          <w:spacing w:val="40"/>
        </w:rPr>
        <w:t> </w:t>
      </w:r>
      <w:r>
        <w:rPr/>
        <w:t>nMOS'</w:t>
      </w:r>
      <w:r>
        <w:rPr>
          <w:spacing w:val="38"/>
        </w:rPr>
        <w:t> </w:t>
      </w:r>
      <w:r>
        <w:rPr/>
        <w:t>by C.L. Seitz, A.H. Frey, S. Mattisson, S.D.</w:t>
      </w:r>
      <w:r>
        <w:rPr>
          <w:spacing w:val="19"/>
        </w:rPr>
        <w:t> </w:t>
      </w:r>
      <w:r>
        <w:rPr/>
        <w:t>Rabin,</w:t>
      </w:r>
      <w:r>
        <w:rPr>
          <w:spacing w:val="22"/>
        </w:rPr>
        <w:t> </w:t>
      </w:r>
      <w:r>
        <w:rPr/>
        <w:t>D.A. Speck and J.L.A. van de Snepscheut</w:t>
      </w:r>
    </w:p>
    <w:p>
      <w:pPr>
        <w:spacing w:line="255" w:lineRule="exact" w:before="0"/>
        <w:ind w:left="151" w:right="0" w:firstLine="0"/>
        <w:jc w:val="left"/>
        <w:rPr>
          <w:sz w:val="23"/>
        </w:rPr>
      </w:pPr>
      <w:r>
        <w:rPr>
          <w:i/>
          <w:sz w:val="22"/>
        </w:rPr>
        <w:t>Chapel</w:t>
      </w:r>
      <w:r>
        <w:rPr>
          <w:i/>
          <w:spacing w:val="46"/>
          <w:sz w:val="22"/>
        </w:rPr>
        <w:t> </w:t>
      </w:r>
      <w:r>
        <w:rPr>
          <w:i/>
          <w:sz w:val="22"/>
        </w:rPr>
        <w:t>Hill</w:t>
      </w:r>
      <w:r>
        <w:rPr>
          <w:i/>
          <w:spacing w:val="36"/>
          <w:sz w:val="22"/>
        </w:rPr>
        <w:t> </w:t>
      </w:r>
      <w:r>
        <w:rPr>
          <w:i/>
          <w:sz w:val="22"/>
        </w:rPr>
        <w:t>Conference</w:t>
      </w:r>
      <w:r>
        <w:rPr>
          <w:i/>
          <w:spacing w:val="48"/>
          <w:sz w:val="22"/>
        </w:rPr>
        <w:t> </w:t>
      </w:r>
      <w:r>
        <w:rPr>
          <w:i/>
          <w:sz w:val="22"/>
        </w:rPr>
        <w:t>on</w:t>
      </w:r>
      <w:r>
        <w:rPr>
          <w:i/>
          <w:spacing w:val="15"/>
          <w:sz w:val="22"/>
        </w:rPr>
        <w:t> </w:t>
      </w:r>
      <w:r>
        <w:rPr>
          <w:i/>
          <w:sz w:val="22"/>
        </w:rPr>
        <w:t>VLSI,</w:t>
      </w:r>
      <w:r>
        <w:rPr>
          <w:i/>
          <w:spacing w:val="3"/>
          <w:sz w:val="22"/>
        </w:rPr>
        <w:t> </w:t>
      </w:r>
      <w:r>
        <w:rPr>
          <w:sz w:val="23"/>
        </w:rPr>
        <w:t>1</w:t>
      </w:r>
      <w:r>
        <w:rPr>
          <w:spacing w:val="18"/>
          <w:sz w:val="23"/>
        </w:rPr>
        <w:t> </w:t>
      </w:r>
      <w:r>
        <w:rPr>
          <w:spacing w:val="-2"/>
          <w:sz w:val="23"/>
        </w:rPr>
        <w:t>(1985)</w:t>
      </w:r>
    </w:p>
    <w:p>
      <w:pPr>
        <w:pStyle w:val="BodyText"/>
        <w:spacing w:line="244" w:lineRule="auto" w:before="245"/>
        <w:ind w:left="153" w:firstLine="23"/>
      </w:pPr>
      <w:r>
        <w:rPr/>
        <w:t>'Scaling</w:t>
      </w:r>
      <w:r>
        <w:rPr>
          <w:spacing w:val="25"/>
        </w:rPr>
        <w:t> </w:t>
      </w:r>
      <w:r>
        <w:rPr/>
        <w:t>of</w:t>
      </w:r>
      <w:r>
        <w:rPr>
          <w:spacing w:val="23"/>
        </w:rPr>
        <w:t> </w:t>
      </w:r>
      <w:r>
        <w:rPr/>
        <w:t>MOS</w:t>
      </w:r>
      <w:r>
        <w:rPr>
          <w:spacing w:val="18"/>
        </w:rPr>
        <w:t> </w:t>
      </w:r>
      <w:r>
        <w:rPr/>
        <w:t>Technology</w:t>
      </w:r>
      <w:r>
        <w:rPr>
          <w:spacing w:val="32"/>
        </w:rPr>
        <w:t> </w:t>
      </w:r>
      <w:r>
        <w:rPr/>
        <w:t>to Submicrometer</w:t>
      </w:r>
      <w:r>
        <w:rPr>
          <w:spacing w:val="38"/>
        </w:rPr>
        <w:t> </w:t>
      </w:r>
      <w:r>
        <w:rPr/>
        <w:t>Feature</w:t>
      </w:r>
      <w:r>
        <w:rPr>
          <w:spacing w:val="14"/>
        </w:rPr>
        <w:t> </w:t>
      </w:r>
      <w:r>
        <w:rPr/>
        <w:t>Sizes'</w:t>
      </w:r>
      <w:r>
        <w:rPr>
          <w:spacing w:val="32"/>
        </w:rPr>
        <w:t> </w:t>
      </w:r>
      <w:r>
        <w:rPr/>
        <w:t>by</w:t>
      </w:r>
      <w:r>
        <w:rPr>
          <w:spacing w:val="16"/>
        </w:rPr>
        <w:t> </w:t>
      </w:r>
      <w:r>
        <w:rPr/>
        <w:t>Carver</w:t>
      </w:r>
      <w:r>
        <w:rPr>
          <w:spacing w:val="23"/>
        </w:rPr>
        <w:t> </w:t>
      </w:r>
      <w:r>
        <w:rPr/>
        <w:t>A. </w:t>
      </w:r>
      <w:r>
        <w:rPr>
          <w:spacing w:val="-4"/>
        </w:rPr>
        <w:t>Mead</w:t>
      </w:r>
    </w:p>
    <w:p>
      <w:pPr>
        <w:spacing w:line="244" w:lineRule="exact" w:before="0"/>
        <w:ind w:left="164" w:right="0" w:firstLine="0"/>
        <w:jc w:val="left"/>
        <w:rPr>
          <w:sz w:val="23"/>
        </w:rPr>
      </w:pPr>
      <w:r>
        <w:rPr>
          <w:i/>
          <w:sz w:val="22"/>
        </w:rPr>
        <w:t>Journal</w:t>
      </w:r>
      <w:r>
        <w:rPr>
          <w:i/>
          <w:spacing w:val="35"/>
          <w:sz w:val="22"/>
        </w:rPr>
        <w:t> </w:t>
      </w:r>
      <w:r>
        <w:rPr>
          <w:i/>
          <w:sz w:val="22"/>
        </w:rPr>
        <w:t>of</w:t>
      </w:r>
      <w:r>
        <w:rPr>
          <w:i/>
          <w:spacing w:val="23"/>
          <w:sz w:val="22"/>
        </w:rPr>
        <w:t> </w:t>
      </w:r>
      <w:r>
        <w:rPr>
          <w:i/>
          <w:sz w:val="22"/>
        </w:rPr>
        <w:t>VLSI</w:t>
      </w:r>
      <w:r>
        <w:rPr>
          <w:i/>
          <w:spacing w:val="36"/>
          <w:sz w:val="22"/>
        </w:rPr>
        <w:t> </w:t>
      </w:r>
      <w:r>
        <w:rPr>
          <w:i/>
          <w:sz w:val="22"/>
        </w:rPr>
        <w:t>Signal</w:t>
      </w:r>
      <w:r>
        <w:rPr>
          <w:i/>
          <w:spacing w:val="43"/>
          <w:sz w:val="22"/>
        </w:rPr>
        <w:t> </w:t>
      </w:r>
      <w:r>
        <w:rPr>
          <w:i/>
          <w:sz w:val="22"/>
        </w:rPr>
        <w:t>Processing,</w:t>
      </w:r>
      <w:r>
        <w:rPr>
          <w:i/>
          <w:spacing w:val="15"/>
          <w:sz w:val="22"/>
        </w:rPr>
        <w:t> </w:t>
      </w:r>
      <w:r>
        <w:rPr>
          <w:rFonts w:ascii="Arial"/>
          <w:b/>
          <w:sz w:val="21"/>
        </w:rPr>
        <w:t>8,</w:t>
      </w:r>
      <w:r>
        <w:rPr>
          <w:rFonts w:ascii="Arial"/>
          <w:b/>
          <w:spacing w:val="4"/>
          <w:sz w:val="21"/>
        </w:rPr>
        <w:t> </w:t>
      </w:r>
      <w:r>
        <w:rPr>
          <w:sz w:val="23"/>
        </w:rPr>
        <w:t>9</w:t>
      </w:r>
      <w:r>
        <w:rPr>
          <w:spacing w:val="14"/>
          <w:sz w:val="23"/>
        </w:rPr>
        <w:t> </w:t>
      </w:r>
      <w:r>
        <w:rPr>
          <w:spacing w:val="-2"/>
          <w:sz w:val="23"/>
        </w:rPr>
        <w:t>(1994)</w:t>
      </w:r>
    </w:p>
    <w:p>
      <w:pPr>
        <w:pStyle w:val="BodyText"/>
        <w:spacing w:before="240"/>
        <w:ind w:left="181"/>
      </w:pPr>
      <w:r>
        <w:rPr>
          <w:spacing w:val="-2"/>
        </w:rPr>
        <w:t>'The</w:t>
      </w:r>
      <w:r>
        <w:rPr>
          <w:spacing w:val="-13"/>
        </w:rPr>
        <w:t> </w:t>
      </w:r>
      <w:r>
        <w:rPr>
          <w:spacing w:val="-2"/>
        </w:rPr>
        <w:t>CMOS</w:t>
      </w:r>
      <w:r>
        <w:rPr>
          <w:spacing w:val="-10"/>
        </w:rPr>
        <w:t> </w:t>
      </w:r>
      <w:r>
        <w:rPr>
          <w:spacing w:val="-2"/>
        </w:rPr>
        <w:t>End-point</w:t>
      </w:r>
      <w:r>
        <w:rPr>
          <w:spacing w:val="-1"/>
        </w:rPr>
        <w:t> </w:t>
      </w:r>
      <w:r>
        <w:rPr>
          <w:spacing w:val="-2"/>
        </w:rPr>
        <w:t>and</w:t>
      </w:r>
      <w:r>
        <w:rPr>
          <w:spacing w:val="-8"/>
        </w:rPr>
        <w:t> </w:t>
      </w:r>
      <w:r>
        <w:rPr>
          <w:spacing w:val="-2"/>
        </w:rPr>
        <w:t>Related</w:t>
      </w:r>
      <w:r>
        <w:rPr>
          <w:spacing w:val="-8"/>
        </w:rPr>
        <w:t> </w:t>
      </w:r>
      <w:r>
        <w:rPr>
          <w:spacing w:val="-2"/>
        </w:rPr>
        <w:t>Topics</w:t>
      </w:r>
      <w:r>
        <w:rPr>
          <w:spacing w:val="-9"/>
        </w:rPr>
        <w:t> </w:t>
      </w:r>
      <w:r>
        <w:rPr>
          <w:spacing w:val="-2"/>
        </w:rPr>
        <w:t>in</w:t>
      </w:r>
      <w:r>
        <w:rPr>
          <w:spacing w:val="-12"/>
        </w:rPr>
        <w:t> </w:t>
      </w:r>
      <w:r>
        <w:rPr>
          <w:spacing w:val="-2"/>
        </w:rPr>
        <w:t>Computing'</w:t>
      </w:r>
      <w:r>
        <w:rPr>
          <w:spacing w:val="14"/>
        </w:rPr>
        <w:t> </w:t>
      </w:r>
      <w:r>
        <w:rPr>
          <w:spacing w:val="-2"/>
        </w:rPr>
        <w:t>by</w:t>
      </w:r>
      <w:r>
        <w:rPr>
          <w:spacing w:val="-11"/>
        </w:rPr>
        <w:t> </w:t>
      </w:r>
      <w:r>
        <w:rPr>
          <w:spacing w:val="-2"/>
        </w:rPr>
        <w:t>Maurice</w:t>
      </w:r>
      <w:r>
        <w:rPr>
          <w:spacing w:val="-4"/>
        </w:rPr>
        <w:t> </w:t>
      </w:r>
      <w:r>
        <w:rPr>
          <w:spacing w:val="-2"/>
        </w:rPr>
        <w:t>V.</w:t>
      </w:r>
      <w:r>
        <w:rPr>
          <w:spacing w:val="-13"/>
        </w:rPr>
        <w:t> </w:t>
      </w:r>
      <w:r>
        <w:rPr>
          <w:spacing w:val="-2"/>
        </w:rPr>
        <w:t>Wilkes</w:t>
      </w:r>
    </w:p>
    <w:p>
      <w:pPr>
        <w:spacing w:before="0"/>
        <w:ind w:left="168" w:right="0" w:firstLine="0"/>
        <w:jc w:val="left"/>
        <w:rPr>
          <w:sz w:val="23"/>
        </w:rPr>
      </w:pPr>
      <w:r>
        <w:rPr>
          <w:i/>
          <w:sz w:val="22"/>
        </w:rPr>
        <w:t>IEE</w:t>
      </w:r>
      <w:r>
        <w:rPr>
          <w:i/>
          <w:spacing w:val="17"/>
          <w:sz w:val="22"/>
        </w:rPr>
        <w:t> </w:t>
      </w:r>
      <w:r>
        <w:rPr>
          <w:i/>
          <w:sz w:val="22"/>
        </w:rPr>
        <w:t>Computing</w:t>
      </w:r>
      <w:r>
        <w:rPr>
          <w:i/>
          <w:spacing w:val="37"/>
          <w:sz w:val="22"/>
        </w:rPr>
        <w:t> </w:t>
      </w:r>
      <w:r>
        <w:rPr>
          <w:i/>
          <w:sz w:val="22"/>
        </w:rPr>
        <w:t>and</w:t>
      </w:r>
      <w:r>
        <w:rPr>
          <w:i/>
          <w:spacing w:val="31"/>
          <w:sz w:val="22"/>
        </w:rPr>
        <w:t> </w:t>
      </w:r>
      <w:r>
        <w:rPr>
          <w:i/>
          <w:sz w:val="22"/>
        </w:rPr>
        <w:t>Control</w:t>
      </w:r>
      <w:r>
        <w:rPr>
          <w:i/>
          <w:spacing w:val="35"/>
          <w:sz w:val="22"/>
        </w:rPr>
        <w:t> </w:t>
      </w:r>
      <w:r>
        <w:rPr>
          <w:i/>
          <w:sz w:val="22"/>
        </w:rPr>
        <w:t>Journal</w:t>
      </w:r>
      <w:r>
        <w:rPr>
          <w:i/>
          <w:spacing w:val="23"/>
          <w:sz w:val="22"/>
        </w:rPr>
        <w:t> </w:t>
      </w:r>
      <w:r>
        <w:rPr>
          <w:sz w:val="23"/>
        </w:rPr>
        <w:t>7,</w:t>
      </w:r>
      <w:r>
        <w:rPr>
          <w:spacing w:val="12"/>
          <w:sz w:val="23"/>
        </w:rPr>
        <w:t> </w:t>
      </w:r>
      <w:r>
        <w:rPr>
          <w:sz w:val="23"/>
        </w:rPr>
        <w:t>101</w:t>
      </w:r>
      <w:r>
        <w:rPr>
          <w:spacing w:val="16"/>
          <w:sz w:val="23"/>
        </w:rPr>
        <w:t> </w:t>
      </w:r>
      <w:r>
        <w:rPr>
          <w:spacing w:val="-2"/>
          <w:sz w:val="23"/>
        </w:rPr>
        <w:t>(1996)</w:t>
      </w:r>
    </w:p>
    <w:p>
      <w:pPr>
        <w:spacing w:after="0"/>
        <w:jc w:val="left"/>
        <w:rPr>
          <w:sz w:val="23"/>
        </w:rPr>
        <w:sectPr>
          <w:headerReference w:type="even" r:id="rId335"/>
          <w:pgSz w:w="8450" w:h="12230"/>
          <w:pgMar w:header="0" w:footer="0" w:top="440" w:bottom="280" w:left="425" w:right="425"/>
        </w:sectPr>
      </w:pPr>
    </w:p>
    <w:p>
      <w:pPr>
        <w:spacing w:before="74"/>
        <w:ind w:left="16" w:right="0" w:firstLine="0"/>
        <w:jc w:val="center"/>
        <w:rPr>
          <w:b/>
          <w:sz w:val="28"/>
        </w:rPr>
      </w:pPr>
      <w:bookmarkStart w:name="Index" w:id="56"/>
      <w:bookmarkEnd w:id="56"/>
      <w:r>
        <w:rPr/>
      </w:r>
      <w:r>
        <w:rPr>
          <w:b/>
          <w:spacing w:val="-2"/>
          <w:sz w:val="28"/>
        </w:rPr>
        <w:t>INDEX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1"/>
        <w:rPr>
          <w:b/>
          <w:sz w:val="20"/>
        </w:rPr>
      </w:pPr>
    </w:p>
    <w:p>
      <w:pPr>
        <w:pStyle w:val="BodyText"/>
        <w:spacing w:after="0"/>
        <w:rPr>
          <w:b/>
          <w:sz w:val="20"/>
        </w:rPr>
        <w:sectPr>
          <w:headerReference w:type="default" r:id="rId336"/>
          <w:pgSz w:w="8450" w:h="12230"/>
          <w:pgMar w:header="0" w:footer="0" w:top="500" w:bottom="280" w:left="425" w:right="425"/>
        </w:sectPr>
      </w:pPr>
    </w:p>
    <w:p>
      <w:pPr>
        <w:spacing w:before="93"/>
        <w:ind w:left="184" w:right="0" w:firstLine="0"/>
        <w:jc w:val="left"/>
        <w:rPr>
          <w:sz w:val="19"/>
        </w:rPr>
      </w:pPr>
      <w:r>
        <w:rPr>
          <w:sz w:val="19"/>
        </w:rPr>
        <w:t>Adder,</w:t>
      </w:r>
      <w:r>
        <w:rPr>
          <w:spacing w:val="27"/>
          <w:sz w:val="19"/>
        </w:rPr>
        <w:t> </w:t>
      </w:r>
      <w:r>
        <w:rPr>
          <w:spacing w:val="-2"/>
          <w:sz w:val="19"/>
        </w:rPr>
        <w:t>binary</w:t>
      </w:r>
    </w:p>
    <w:p>
      <w:pPr>
        <w:spacing w:line="247" w:lineRule="auto" w:before="7"/>
        <w:ind w:left="496" w:right="0" w:firstLine="0"/>
        <w:jc w:val="left"/>
        <w:rPr>
          <w:sz w:val="19"/>
        </w:rPr>
      </w:pPr>
      <w:r>
        <w:rPr>
          <w:sz w:val="19"/>
        </w:rPr>
        <w:t>asynchronous</w:t>
      </w:r>
      <w:r>
        <w:rPr>
          <w:spacing w:val="29"/>
          <w:sz w:val="19"/>
        </w:rPr>
        <w:t> </w:t>
      </w:r>
      <w:r>
        <w:rPr>
          <w:sz w:val="19"/>
        </w:rPr>
        <w:t>clocking</w:t>
      </w:r>
      <w:r>
        <w:rPr>
          <w:spacing w:val="21"/>
          <w:sz w:val="19"/>
        </w:rPr>
        <w:t> </w:t>
      </w:r>
      <w:r>
        <w:rPr>
          <w:sz w:val="19"/>
        </w:rPr>
        <w:t>and, 276 feedback</w:t>
      </w:r>
      <w:r>
        <w:rPr>
          <w:spacing w:val="40"/>
          <w:sz w:val="19"/>
        </w:rPr>
        <w:t> </w:t>
      </w:r>
      <w:r>
        <w:rPr>
          <w:sz w:val="19"/>
        </w:rPr>
        <w:t>and, 44</w:t>
      </w:r>
    </w:p>
    <w:p>
      <w:pPr>
        <w:spacing w:before="2"/>
        <w:ind w:left="496" w:right="0" w:firstLine="0"/>
        <w:jc w:val="left"/>
        <w:rPr>
          <w:sz w:val="19"/>
        </w:rPr>
      </w:pPr>
      <w:r>
        <w:rPr>
          <w:sz w:val="19"/>
        </w:rPr>
        <w:t>from</w:t>
      </w:r>
      <w:r>
        <w:rPr>
          <w:spacing w:val="21"/>
          <w:sz w:val="19"/>
        </w:rPr>
        <w:t> </w:t>
      </w:r>
      <w:r>
        <w:rPr>
          <w:sz w:val="19"/>
        </w:rPr>
        <w:t>reversible</w:t>
      </w:r>
      <w:r>
        <w:rPr>
          <w:spacing w:val="28"/>
          <w:sz w:val="19"/>
        </w:rPr>
        <w:t> </w:t>
      </w:r>
      <w:r>
        <w:rPr>
          <w:sz w:val="19"/>
        </w:rPr>
        <w:t>gates,</w:t>
      </w:r>
      <w:r>
        <w:rPr>
          <w:spacing w:val="24"/>
          <w:sz w:val="19"/>
        </w:rPr>
        <w:t> </w:t>
      </w:r>
      <w:r>
        <w:rPr>
          <w:sz w:val="19"/>
        </w:rPr>
        <w:t>172,</w:t>
      </w:r>
      <w:r>
        <w:rPr>
          <w:spacing w:val="23"/>
          <w:sz w:val="19"/>
        </w:rPr>
        <w:t> </w:t>
      </w:r>
      <w:r>
        <w:rPr>
          <w:spacing w:val="-5"/>
          <w:sz w:val="19"/>
        </w:rPr>
        <w:t>189</w:t>
      </w:r>
    </w:p>
    <w:p>
      <w:pPr>
        <w:spacing w:before="8"/>
        <w:ind w:left="491" w:right="0" w:firstLine="0"/>
        <w:jc w:val="left"/>
        <w:rPr>
          <w:sz w:val="19"/>
        </w:rPr>
      </w:pPr>
      <w:r>
        <w:rPr>
          <w:w w:val="105"/>
          <w:sz w:val="19"/>
        </w:rPr>
        <w:t>full,</w:t>
      </w:r>
      <w:r>
        <w:rPr>
          <w:spacing w:val="10"/>
          <w:w w:val="105"/>
          <w:sz w:val="19"/>
        </w:rPr>
        <w:t> </w:t>
      </w:r>
      <w:r>
        <w:rPr>
          <w:w w:val="105"/>
          <w:sz w:val="19"/>
        </w:rPr>
        <w:t>33,</w:t>
      </w:r>
      <w:r>
        <w:rPr>
          <w:spacing w:val="8"/>
          <w:w w:val="105"/>
          <w:sz w:val="19"/>
        </w:rPr>
        <w:t> </w:t>
      </w:r>
      <w:r>
        <w:rPr>
          <w:w w:val="105"/>
          <w:sz w:val="19"/>
        </w:rPr>
        <w:t>38,</w:t>
      </w:r>
      <w:r>
        <w:rPr>
          <w:spacing w:val="13"/>
          <w:w w:val="105"/>
          <w:sz w:val="19"/>
        </w:rPr>
        <w:t> </w:t>
      </w:r>
      <w:r>
        <w:rPr>
          <w:spacing w:val="-5"/>
          <w:w w:val="105"/>
          <w:sz w:val="19"/>
        </w:rPr>
        <w:t>189</w:t>
      </w:r>
    </w:p>
    <w:p>
      <w:pPr>
        <w:spacing w:before="7"/>
        <w:ind w:left="502" w:right="0" w:firstLine="0"/>
        <w:jc w:val="left"/>
        <w:rPr>
          <w:sz w:val="19"/>
        </w:rPr>
      </w:pPr>
      <w:r>
        <w:rPr>
          <w:sz w:val="19"/>
        </w:rPr>
        <w:t>half,</w:t>
      </w:r>
      <w:r>
        <w:rPr>
          <w:spacing w:val="23"/>
          <w:sz w:val="19"/>
        </w:rPr>
        <w:t> </w:t>
      </w:r>
      <w:r>
        <w:rPr>
          <w:sz w:val="19"/>
        </w:rPr>
        <w:t>22,</w:t>
      </w:r>
      <w:r>
        <w:rPr>
          <w:spacing w:val="22"/>
          <w:sz w:val="19"/>
        </w:rPr>
        <w:t> </w:t>
      </w:r>
      <w:r>
        <w:rPr>
          <w:spacing w:val="-5"/>
          <w:sz w:val="19"/>
        </w:rPr>
        <w:t>27</w:t>
      </w:r>
    </w:p>
    <w:p>
      <w:pPr>
        <w:spacing w:before="3"/>
        <w:ind w:left="500" w:right="0" w:firstLine="0"/>
        <w:jc w:val="left"/>
        <w:rPr>
          <w:sz w:val="19"/>
        </w:rPr>
      </w:pPr>
      <w:r>
        <w:rPr>
          <w:sz w:val="19"/>
        </w:rPr>
        <w:t>"pairwise",</w:t>
      </w:r>
      <w:r>
        <w:rPr>
          <w:spacing w:val="31"/>
          <w:sz w:val="19"/>
        </w:rPr>
        <w:t> </w:t>
      </w:r>
      <w:r>
        <w:rPr>
          <w:spacing w:val="-5"/>
          <w:sz w:val="19"/>
        </w:rPr>
        <w:t>60</w:t>
      </w:r>
    </w:p>
    <w:p>
      <w:pPr>
        <w:spacing w:line="247" w:lineRule="auto" w:before="12"/>
        <w:ind w:left="179" w:right="0" w:firstLine="313"/>
        <w:jc w:val="left"/>
        <w:rPr>
          <w:sz w:val="19"/>
        </w:rPr>
      </w:pPr>
      <w:r>
        <w:rPr>
          <w:sz w:val="19"/>
        </w:rPr>
        <w:t>Turing</w:t>
      </w:r>
      <w:r>
        <w:rPr>
          <w:spacing w:val="34"/>
          <w:sz w:val="19"/>
        </w:rPr>
        <w:t> </w:t>
      </w:r>
      <w:r>
        <w:rPr>
          <w:sz w:val="19"/>
        </w:rPr>
        <w:t>machine</w:t>
      </w:r>
      <w:r>
        <w:rPr>
          <w:spacing w:val="30"/>
          <w:sz w:val="19"/>
        </w:rPr>
        <w:t> </w:t>
      </w:r>
      <w:r>
        <w:rPr>
          <w:sz w:val="19"/>
        </w:rPr>
        <w:t>implementation, </w:t>
      </w:r>
      <w:r>
        <w:rPr>
          <w:sz w:val="19"/>
        </w:rPr>
        <w:t>73 Aliasing,</w:t>
      </w:r>
      <w:r>
        <w:rPr>
          <w:spacing w:val="40"/>
          <w:sz w:val="19"/>
        </w:rPr>
        <w:t> </w:t>
      </w:r>
      <w:r>
        <w:rPr>
          <w:sz w:val="19"/>
        </w:rPr>
        <w:t>136</w:t>
      </w:r>
    </w:p>
    <w:p>
      <w:pPr>
        <w:spacing w:line="216" w:lineRule="exact" w:before="0"/>
        <w:ind w:left="174" w:right="0" w:firstLine="0"/>
        <w:jc w:val="left"/>
        <w:rPr>
          <w:sz w:val="19"/>
        </w:rPr>
      </w:pPr>
      <w:r>
        <w:rPr>
          <w:sz w:val="19"/>
        </w:rPr>
        <w:t>Alphabet,</w:t>
      </w:r>
      <w:r>
        <w:rPr>
          <w:spacing w:val="23"/>
          <w:sz w:val="19"/>
        </w:rPr>
        <w:t> </w:t>
      </w:r>
      <w:r>
        <w:rPr>
          <w:sz w:val="19"/>
        </w:rPr>
        <w:t>source,</w:t>
      </w:r>
      <w:r>
        <w:rPr>
          <w:spacing w:val="33"/>
          <w:sz w:val="19"/>
        </w:rPr>
        <w:t> </w:t>
      </w:r>
      <w:r>
        <w:rPr>
          <w:sz w:val="19"/>
        </w:rPr>
        <w:t>116,</w:t>
      </w:r>
      <w:r>
        <w:rPr>
          <w:spacing w:val="27"/>
          <w:sz w:val="19"/>
        </w:rPr>
        <w:t> </w:t>
      </w:r>
      <w:r>
        <w:rPr>
          <w:spacing w:val="-5"/>
          <w:sz w:val="19"/>
        </w:rPr>
        <w:t>128</w:t>
      </w:r>
    </w:p>
    <w:p>
      <w:pPr>
        <w:spacing w:line="247" w:lineRule="auto" w:before="7"/>
        <w:ind w:left="174" w:right="965" w:firstLine="321"/>
        <w:jc w:val="left"/>
        <w:rPr>
          <w:sz w:val="19"/>
        </w:rPr>
      </w:pPr>
      <w:r>
        <w:rPr>
          <w:sz w:val="19"/>
        </w:rPr>
        <w:t>efficiency</w:t>
      </w:r>
      <w:r>
        <w:rPr>
          <w:spacing w:val="40"/>
          <w:sz w:val="19"/>
        </w:rPr>
        <w:t> </w:t>
      </w:r>
      <w:r>
        <w:rPr>
          <w:sz w:val="19"/>
        </w:rPr>
        <w:t>of, 116 Aluminium</w:t>
      </w:r>
      <w:r>
        <w:rPr>
          <w:spacing w:val="27"/>
          <w:sz w:val="19"/>
        </w:rPr>
        <w:t> </w:t>
      </w:r>
      <w:r>
        <w:rPr>
          <w:sz w:val="19"/>
        </w:rPr>
        <w:t>(as dopant),</w:t>
      </w:r>
      <w:r>
        <w:rPr>
          <w:spacing w:val="19"/>
          <w:sz w:val="19"/>
        </w:rPr>
        <w:t> </w:t>
      </w:r>
      <w:r>
        <w:rPr>
          <w:sz w:val="19"/>
        </w:rPr>
        <w:t>217 Amino</w:t>
      </w:r>
      <w:r>
        <w:rPr>
          <w:spacing w:val="40"/>
          <w:sz w:val="19"/>
        </w:rPr>
        <w:t> </w:t>
      </w:r>
      <w:r>
        <w:rPr>
          <w:sz w:val="19"/>
        </w:rPr>
        <w:t>acids,</w:t>
      </w:r>
      <w:r>
        <w:rPr>
          <w:spacing w:val="40"/>
          <w:sz w:val="19"/>
        </w:rPr>
        <w:t> </w:t>
      </w:r>
      <w:r>
        <w:rPr>
          <w:sz w:val="19"/>
        </w:rPr>
        <w:t>164</w:t>
      </w:r>
      <w:r>
        <w:rPr>
          <w:spacing w:val="40"/>
          <w:sz w:val="19"/>
        </w:rPr>
        <w:t> </w:t>
      </w:r>
      <w:r>
        <w:rPr>
          <w:sz w:val="19"/>
        </w:rPr>
        <w:t>Amplifier,</w:t>
      </w:r>
      <w:r>
        <w:rPr>
          <w:spacing w:val="40"/>
          <w:sz w:val="19"/>
        </w:rPr>
        <w:t> </w:t>
      </w:r>
      <w:r>
        <w:rPr>
          <w:i/>
          <w:sz w:val="19"/>
        </w:rPr>
        <w:t>see </w:t>
      </w:r>
      <w:r>
        <w:rPr>
          <w:sz w:val="19"/>
        </w:rPr>
        <w:t>transistor</w:t>
      </w:r>
    </w:p>
    <w:p>
      <w:pPr>
        <w:spacing w:line="217" w:lineRule="exact" w:before="0"/>
        <w:ind w:left="174" w:right="0" w:firstLine="0"/>
        <w:jc w:val="left"/>
        <w:rPr>
          <w:sz w:val="19"/>
        </w:rPr>
      </w:pPr>
      <w:r>
        <w:rPr>
          <w:sz w:val="19"/>
        </w:rPr>
        <w:t>Analogue</w:t>
      </w:r>
      <w:r>
        <w:rPr>
          <w:spacing w:val="20"/>
          <w:sz w:val="19"/>
        </w:rPr>
        <w:t> </w:t>
      </w:r>
      <w:r>
        <w:rPr>
          <w:sz w:val="19"/>
        </w:rPr>
        <w:t>signal</w:t>
      </w:r>
      <w:r>
        <w:rPr>
          <w:spacing w:val="21"/>
          <w:sz w:val="19"/>
        </w:rPr>
        <w:t> </w:t>
      </w:r>
      <w:r>
        <w:rPr>
          <w:sz w:val="19"/>
        </w:rPr>
        <w:t>transmission,</w:t>
      </w:r>
      <w:r>
        <w:rPr>
          <w:spacing w:val="30"/>
          <w:sz w:val="19"/>
        </w:rPr>
        <w:t> </w:t>
      </w:r>
      <w:r>
        <w:rPr>
          <w:spacing w:val="-5"/>
          <w:sz w:val="19"/>
        </w:rPr>
        <w:t>129</w:t>
      </w:r>
    </w:p>
    <w:p>
      <w:pPr>
        <w:spacing w:before="17"/>
        <w:ind w:left="170" w:right="0" w:firstLine="0"/>
        <w:jc w:val="left"/>
        <w:rPr>
          <w:b/>
          <w:sz w:val="18"/>
        </w:rPr>
      </w:pPr>
      <w:r>
        <w:rPr>
          <w:b/>
          <w:spacing w:val="-5"/>
          <w:w w:val="105"/>
          <w:sz w:val="18"/>
        </w:rPr>
        <w:t>AND</w:t>
      </w:r>
    </w:p>
    <w:p>
      <w:pPr>
        <w:spacing w:before="0"/>
        <w:ind w:left="492" w:right="0" w:firstLine="0"/>
        <w:jc w:val="left"/>
        <w:rPr>
          <w:sz w:val="19"/>
        </w:rPr>
      </w:pPr>
      <w:r>
        <w:rPr>
          <w:sz w:val="19"/>
        </w:rPr>
        <w:t>operator,</w:t>
      </w:r>
      <w:r>
        <w:rPr>
          <w:spacing w:val="37"/>
          <w:sz w:val="19"/>
        </w:rPr>
        <w:t> </w:t>
      </w:r>
      <w:r>
        <w:rPr>
          <w:spacing w:val="-5"/>
          <w:sz w:val="19"/>
        </w:rPr>
        <w:t>11</w:t>
      </w:r>
    </w:p>
    <w:p>
      <w:pPr>
        <w:spacing w:line="217" w:lineRule="exact" w:before="8"/>
        <w:ind w:left="489" w:right="0" w:firstLine="0"/>
        <w:jc w:val="left"/>
        <w:rPr>
          <w:sz w:val="19"/>
        </w:rPr>
      </w:pPr>
      <w:r>
        <w:rPr>
          <w:sz w:val="19"/>
        </w:rPr>
        <w:t>plane,</w:t>
      </w:r>
      <w:r>
        <w:rPr>
          <w:spacing w:val="31"/>
          <w:sz w:val="19"/>
        </w:rPr>
        <w:t> </w:t>
      </w:r>
      <w:r>
        <w:rPr>
          <w:sz w:val="19"/>
        </w:rPr>
        <w:t>in</w:t>
      </w:r>
      <w:r>
        <w:rPr>
          <w:spacing w:val="20"/>
          <w:sz w:val="19"/>
        </w:rPr>
        <w:t> </w:t>
      </w:r>
      <w:r>
        <w:rPr>
          <w:b/>
          <w:sz w:val="18"/>
        </w:rPr>
        <w:t>PLA,</w:t>
      </w:r>
      <w:r>
        <w:rPr>
          <w:b/>
          <w:spacing w:val="30"/>
          <w:sz w:val="18"/>
        </w:rPr>
        <w:t> </w:t>
      </w:r>
      <w:r>
        <w:rPr>
          <w:spacing w:val="-5"/>
          <w:sz w:val="19"/>
        </w:rPr>
        <w:t>270</w:t>
      </w:r>
    </w:p>
    <w:p>
      <w:pPr>
        <w:spacing w:line="217" w:lineRule="exact" w:before="0"/>
        <w:ind w:left="170" w:right="0" w:firstLine="0"/>
        <w:jc w:val="left"/>
        <w:rPr>
          <w:i/>
          <w:sz w:val="19"/>
        </w:rPr>
      </w:pPr>
      <w:r>
        <w:rPr>
          <w:b/>
          <w:w w:val="105"/>
          <w:sz w:val="18"/>
        </w:rPr>
        <w:t>AND</w:t>
      </w:r>
      <w:r>
        <w:rPr>
          <w:b/>
          <w:spacing w:val="14"/>
          <w:w w:val="105"/>
          <w:sz w:val="18"/>
        </w:rPr>
        <w:t> </w:t>
      </w:r>
      <w:r>
        <w:rPr>
          <w:w w:val="105"/>
          <w:sz w:val="19"/>
        </w:rPr>
        <w:t>gate,</w:t>
      </w:r>
      <w:r>
        <w:rPr>
          <w:spacing w:val="13"/>
          <w:w w:val="105"/>
          <w:sz w:val="19"/>
        </w:rPr>
        <w:t> </w:t>
      </w:r>
      <w:r>
        <w:rPr>
          <w:w w:val="105"/>
          <w:sz w:val="19"/>
        </w:rPr>
        <w:t>22</w:t>
      </w:r>
      <w:r>
        <w:rPr>
          <w:spacing w:val="8"/>
          <w:w w:val="105"/>
          <w:sz w:val="19"/>
        </w:rPr>
        <w:t> </w:t>
      </w:r>
      <w:r>
        <w:rPr>
          <w:i/>
          <w:w w:val="105"/>
          <w:sz w:val="19"/>
        </w:rPr>
        <w:t>et</w:t>
      </w:r>
      <w:r>
        <w:rPr>
          <w:i/>
          <w:spacing w:val="15"/>
          <w:w w:val="105"/>
          <w:sz w:val="19"/>
        </w:rPr>
        <w:t> </w:t>
      </w:r>
      <w:r>
        <w:rPr>
          <w:i/>
          <w:spacing w:val="-4"/>
          <w:w w:val="105"/>
          <w:sz w:val="19"/>
        </w:rPr>
        <w:t>seq.</w:t>
      </w:r>
    </w:p>
    <w:p>
      <w:pPr>
        <w:spacing w:line="242" w:lineRule="auto" w:before="7"/>
        <w:ind w:left="496" w:right="548" w:firstLine="5"/>
        <w:jc w:val="left"/>
        <w:rPr>
          <w:sz w:val="19"/>
        </w:rPr>
      </w:pPr>
      <w:r>
        <w:rPr>
          <w:sz w:val="19"/>
        </w:rPr>
        <w:t>in billiard</w:t>
      </w:r>
      <w:r>
        <w:rPr>
          <w:spacing w:val="22"/>
          <w:sz w:val="19"/>
        </w:rPr>
        <w:t> </w:t>
      </w:r>
      <w:r>
        <w:rPr>
          <w:sz w:val="19"/>
        </w:rPr>
        <w:t>ball computer,</w:t>
      </w:r>
      <w:r>
        <w:rPr>
          <w:spacing w:val="22"/>
          <w:sz w:val="19"/>
        </w:rPr>
        <w:t> </w:t>
      </w:r>
      <w:r>
        <w:rPr>
          <w:sz w:val="19"/>
        </w:rPr>
        <w:t>177 as finite state machine, 63 irreversibility of, 35, 153</w:t>
      </w:r>
    </w:p>
    <w:p>
      <w:pPr>
        <w:spacing w:before="2"/>
        <w:ind w:left="501" w:right="0" w:firstLine="0"/>
        <w:jc w:val="left"/>
        <w:rPr>
          <w:sz w:val="19"/>
        </w:rPr>
      </w:pPr>
      <w:r>
        <w:rPr>
          <w:sz w:val="19"/>
        </w:rPr>
        <w:t>multiple,</w:t>
      </w:r>
      <w:r>
        <w:rPr>
          <w:spacing w:val="27"/>
          <w:sz w:val="19"/>
        </w:rPr>
        <w:t> </w:t>
      </w:r>
      <w:r>
        <w:rPr>
          <w:spacing w:val="-5"/>
          <w:sz w:val="19"/>
        </w:rPr>
        <w:t>27</w:t>
      </w:r>
    </w:p>
    <w:p>
      <w:pPr>
        <w:spacing w:before="7"/>
        <w:ind w:left="497" w:right="0" w:firstLine="0"/>
        <w:jc w:val="left"/>
        <w:rPr>
          <w:sz w:val="19"/>
        </w:rPr>
      </w:pPr>
      <w:r>
        <w:rPr>
          <w:sz w:val="19"/>
        </w:rPr>
        <w:t>realized</w:t>
      </w:r>
      <w:r>
        <w:rPr>
          <w:spacing w:val="27"/>
          <w:sz w:val="19"/>
        </w:rPr>
        <w:t> </w:t>
      </w:r>
      <w:r>
        <w:rPr>
          <w:sz w:val="19"/>
        </w:rPr>
        <w:t>by</w:t>
      </w:r>
      <w:r>
        <w:rPr>
          <w:spacing w:val="24"/>
          <w:sz w:val="19"/>
        </w:rPr>
        <w:t> </w:t>
      </w:r>
      <w:r>
        <w:rPr>
          <w:sz w:val="19"/>
        </w:rPr>
        <w:t>reversible</w:t>
      </w:r>
      <w:r>
        <w:rPr>
          <w:spacing w:val="24"/>
          <w:sz w:val="19"/>
        </w:rPr>
        <w:t> </w:t>
      </w:r>
      <w:r>
        <w:rPr>
          <w:sz w:val="19"/>
        </w:rPr>
        <w:t>gates,</w:t>
      </w:r>
      <w:r>
        <w:rPr>
          <w:spacing w:val="24"/>
          <w:sz w:val="19"/>
        </w:rPr>
        <w:t> </w:t>
      </w:r>
      <w:r>
        <w:rPr>
          <w:spacing w:val="-4"/>
          <w:sz w:val="19"/>
        </w:rPr>
        <w:t>172,</w:t>
      </w:r>
    </w:p>
    <w:p>
      <w:pPr>
        <w:spacing w:before="35"/>
        <w:ind w:left="505" w:right="0" w:firstLine="0"/>
        <w:jc w:val="left"/>
        <w:rPr>
          <w:rFonts w:ascii="Arial"/>
          <w:b/>
          <w:sz w:val="16"/>
        </w:rPr>
      </w:pPr>
      <w:r>
        <w:rPr>
          <w:rFonts w:ascii="Arial"/>
          <w:b/>
          <w:spacing w:val="-5"/>
          <w:w w:val="105"/>
          <w:sz w:val="16"/>
        </w:rPr>
        <w:t>189</w:t>
      </w:r>
    </w:p>
    <w:p>
      <w:pPr>
        <w:spacing w:line="247" w:lineRule="auto" w:before="10"/>
        <w:ind w:left="487" w:right="0" w:firstLine="4"/>
        <w:jc w:val="left"/>
        <w:rPr>
          <w:sz w:val="19"/>
        </w:rPr>
      </w:pPr>
      <w:r>
        <w:rPr>
          <w:sz w:val="19"/>
        </w:rPr>
        <w:t>realized</w:t>
      </w:r>
      <w:r>
        <w:rPr>
          <w:spacing w:val="40"/>
          <w:sz w:val="19"/>
        </w:rPr>
        <w:t> </w:t>
      </w:r>
      <w:r>
        <w:rPr>
          <w:sz w:val="19"/>
        </w:rPr>
        <w:t>by transistors,</w:t>
      </w:r>
      <w:r>
        <w:rPr>
          <w:spacing w:val="40"/>
          <w:sz w:val="19"/>
        </w:rPr>
        <w:t> </w:t>
      </w:r>
      <w:r>
        <w:rPr>
          <w:sz w:val="19"/>
        </w:rPr>
        <w:t>29, 234 relation</w:t>
      </w:r>
      <w:r>
        <w:rPr>
          <w:spacing w:val="28"/>
          <w:sz w:val="19"/>
        </w:rPr>
        <w:t> </w:t>
      </w:r>
      <w:r>
        <w:rPr>
          <w:sz w:val="19"/>
        </w:rPr>
        <w:t>to OR and</w:t>
      </w:r>
      <w:r>
        <w:rPr>
          <w:spacing w:val="22"/>
          <w:sz w:val="19"/>
        </w:rPr>
        <w:t> </w:t>
      </w:r>
      <w:r>
        <w:rPr>
          <w:sz w:val="19"/>
        </w:rPr>
        <w:t>NOT gates, </w:t>
      </w:r>
      <w:r>
        <w:rPr>
          <w:sz w:val="19"/>
        </w:rPr>
        <w:t>25</w:t>
      </w:r>
    </w:p>
    <w:p>
      <w:pPr>
        <w:pStyle w:val="BodyText"/>
        <w:spacing w:before="9"/>
        <w:rPr>
          <w:sz w:val="19"/>
        </w:rPr>
      </w:pPr>
    </w:p>
    <w:p>
      <w:pPr>
        <w:spacing w:line="217" w:lineRule="exact" w:before="0"/>
        <w:ind w:left="165" w:right="0" w:firstLine="0"/>
        <w:jc w:val="left"/>
        <w:rPr>
          <w:sz w:val="19"/>
        </w:rPr>
      </w:pPr>
      <w:r>
        <w:rPr>
          <w:spacing w:val="-2"/>
          <w:sz w:val="19"/>
        </w:rPr>
        <w:t>Annihilation</w:t>
      </w:r>
    </w:p>
    <w:p>
      <w:pPr>
        <w:spacing w:line="254" w:lineRule="auto" w:before="0"/>
        <w:ind w:left="494" w:right="242" w:hanging="143"/>
        <w:jc w:val="left"/>
        <w:rPr>
          <w:sz w:val="19"/>
        </w:rPr>
      </w:pPr>
      <w:r>
        <w:rPr>
          <w:sz w:val="19"/>
        </w:rPr>
        <w:t>electron-hole, in </w:t>
      </w:r>
      <w:r>
        <w:rPr>
          <w:sz w:val="19"/>
        </w:rPr>
        <w:t>semiconductors, </w:t>
      </w:r>
      <w:r>
        <w:rPr>
          <w:spacing w:val="-4"/>
          <w:sz w:val="19"/>
        </w:rPr>
        <w:t>218</w:t>
      </w:r>
    </w:p>
    <w:p>
      <w:pPr>
        <w:spacing w:line="242" w:lineRule="auto" w:before="0"/>
        <w:ind w:left="170" w:right="0" w:firstLine="317"/>
        <w:jc w:val="left"/>
        <w:rPr>
          <w:sz w:val="19"/>
        </w:rPr>
      </w:pPr>
      <w:r>
        <w:rPr>
          <w:sz w:val="19"/>
        </w:rPr>
        <w:t>operator,</w:t>
      </w:r>
      <w:r>
        <w:rPr>
          <w:spacing w:val="23"/>
          <w:sz w:val="19"/>
        </w:rPr>
        <w:t> </w:t>
      </w:r>
      <w:r>
        <w:rPr>
          <w:sz w:val="19"/>
        </w:rPr>
        <w:t>in quantum computer,</w:t>
      </w:r>
      <w:r>
        <w:rPr>
          <w:spacing w:val="22"/>
          <w:sz w:val="19"/>
        </w:rPr>
        <w:t> </w:t>
      </w:r>
      <w:r>
        <w:rPr>
          <w:sz w:val="19"/>
        </w:rPr>
        <w:t>193 Architecture,</w:t>
      </w:r>
      <w:r>
        <w:rPr>
          <w:spacing w:val="40"/>
          <w:sz w:val="19"/>
        </w:rPr>
        <w:t> </w:t>
      </w:r>
      <w:r>
        <w:rPr>
          <w:sz w:val="19"/>
        </w:rPr>
        <w:t>computer, 4, 19, 94</w:t>
      </w:r>
    </w:p>
    <w:p>
      <w:pPr>
        <w:spacing w:line="242" w:lineRule="auto" w:before="3"/>
        <w:ind w:left="165" w:right="1104" w:firstLine="332"/>
        <w:jc w:val="left"/>
        <w:rPr>
          <w:sz w:val="19"/>
        </w:rPr>
      </w:pPr>
      <w:r>
        <w:rPr>
          <w:sz w:val="19"/>
        </w:rPr>
        <w:t>wires</w:t>
      </w:r>
      <w:r>
        <w:rPr>
          <w:spacing w:val="8"/>
          <w:sz w:val="19"/>
        </w:rPr>
        <w:t> </w:t>
      </w:r>
      <w:r>
        <w:rPr>
          <w:sz w:val="19"/>
        </w:rPr>
        <w:t>in, </w:t>
      </w:r>
      <w:r>
        <w:rPr>
          <w:sz w:val="19"/>
        </w:rPr>
        <w:t>277 </w:t>
      </w:r>
      <w:r>
        <w:rPr>
          <w:spacing w:val="-2"/>
          <w:sz w:val="19"/>
        </w:rPr>
        <w:t>Arithmetic</w:t>
      </w:r>
    </w:p>
    <w:p>
      <w:pPr>
        <w:spacing w:before="6"/>
        <w:ind w:left="494" w:right="0" w:firstLine="0"/>
        <w:jc w:val="left"/>
        <w:rPr>
          <w:sz w:val="19"/>
        </w:rPr>
      </w:pPr>
      <w:r>
        <w:rPr>
          <w:sz w:val="19"/>
        </w:rPr>
        <w:t>binary,</w:t>
      </w:r>
      <w:r>
        <w:rPr>
          <w:spacing w:val="28"/>
          <w:sz w:val="19"/>
        </w:rPr>
        <w:t> </w:t>
      </w:r>
      <w:r>
        <w:rPr>
          <w:spacing w:val="-5"/>
          <w:sz w:val="19"/>
        </w:rPr>
        <w:t>20</w:t>
      </w:r>
    </w:p>
    <w:p>
      <w:pPr>
        <w:spacing w:line="254" w:lineRule="auto" w:before="3"/>
        <w:ind w:left="170" w:right="548" w:firstLine="322"/>
        <w:jc w:val="left"/>
        <w:rPr>
          <w:sz w:val="19"/>
        </w:rPr>
      </w:pPr>
      <w:r>
        <w:rPr>
          <w:sz w:val="19"/>
        </w:rPr>
        <w:t>incompleteness of, 52 Artificial</w:t>
      </w:r>
      <w:r>
        <w:rPr>
          <w:spacing w:val="25"/>
          <w:sz w:val="19"/>
        </w:rPr>
        <w:t> </w:t>
      </w:r>
      <w:r>
        <w:rPr>
          <w:sz w:val="19"/>
        </w:rPr>
        <w:t>intelligence,</w:t>
      </w:r>
      <w:r>
        <w:rPr>
          <w:spacing w:val="30"/>
          <w:sz w:val="19"/>
        </w:rPr>
        <w:t> </w:t>
      </w:r>
      <w:r>
        <w:rPr>
          <w:spacing w:val="-4"/>
          <w:sz w:val="19"/>
        </w:rPr>
        <w:t>xiii</w:t>
      </w:r>
    </w:p>
    <w:p>
      <w:pPr>
        <w:spacing w:before="98"/>
        <w:ind w:left="191" w:right="0" w:firstLine="0"/>
        <w:jc w:val="left"/>
        <w:rPr>
          <w:sz w:val="19"/>
        </w:rPr>
      </w:pPr>
      <w:r>
        <w:rPr/>
        <w:br w:type="column"/>
      </w:r>
      <w:r>
        <w:rPr>
          <w:sz w:val="19"/>
        </w:rPr>
        <w:t>Assembly</w:t>
      </w:r>
      <w:r>
        <w:rPr>
          <w:spacing w:val="25"/>
          <w:sz w:val="19"/>
        </w:rPr>
        <w:t> </w:t>
      </w:r>
      <w:r>
        <w:rPr>
          <w:sz w:val="19"/>
        </w:rPr>
        <w:t>language,</w:t>
      </w:r>
      <w:r>
        <w:rPr>
          <w:spacing w:val="25"/>
          <w:sz w:val="19"/>
        </w:rPr>
        <w:t> </w:t>
      </w:r>
      <w:r>
        <w:rPr>
          <w:spacing w:val="-5"/>
          <w:sz w:val="19"/>
        </w:rPr>
        <w:t>18</w:t>
      </w:r>
    </w:p>
    <w:p>
      <w:pPr>
        <w:pStyle w:val="BodyText"/>
        <w:spacing w:before="14"/>
        <w:rPr>
          <w:sz w:val="19"/>
        </w:rPr>
      </w:pPr>
    </w:p>
    <w:p>
      <w:pPr>
        <w:spacing w:before="0"/>
        <w:ind w:left="174" w:right="0" w:firstLine="0"/>
        <w:jc w:val="left"/>
        <w:rPr>
          <w:sz w:val="19"/>
        </w:rPr>
      </w:pPr>
      <w:r>
        <w:rPr>
          <w:sz w:val="19"/>
        </w:rPr>
        <w:t>Band</w:t>
      </w:r>
      <w:r>
        <w:rPr>
          <w:spacing w:val="25"/>
          <w:sz w:val="19"/>
        </w:rPr>
        <w:t> </w:t>
      </w:r>
      <w:r>
        <w:rPr>
          <w:sz w:val="19"/>
        </w:rPr>
        <w:t>gap</w:t>
      </w:r>
      <w:r>
        <w:rPr>
          <w:spacing w:val="14"/>
          <w:sz w:val="19"/>
        </w:rPr>
        <w:t> </w:t>
      </w:r>
      <w:r>
        <w:rPr>
          <w:sz w:val="19"/>
        </w:rPr>
        <w:t>energy,</w:t>
      </w:r>
      <w:r>
        <w:rPr>
          <w:spacing w:val="26"/>
          <w:sz w:val="19"/>
        </w:rPr>
        <w:t> </w:t>
      </w:r>
      <w:r>
        <w:rPr>
          <w:spacing w:val="-5"/>
          <w:sz w:val="19"/>
        </w:rPr>
        <w:t>214</w:t>
      </w:r>
    </w:p>
    <w:p>
      <w:pPr>
        <w:spacing w:line="247" w:lineRule="auto" w:before="8"/>
        <w:ind w:left="170" w:right="495" w:firstLine="4"/>
        <w:jc w:val="left"/>
        <w:rPr>
          <w:sz w:val="19"/>
        </w:rPr>
      </w:pPr>
      <w:r>
        <w:rPr>
          <w:sz w:val="19"/>
        </w:rPr>
        <w:t>Band</w:t>
      </w:r>
      <w:r>
        <w:rPr>
          <w:spacing w:val="17"/>
          <w:sz w:val="19"/>
        </w:rPr>
        <w:t> </w:t>
      </w:r>
      <w:r>
        <w:rPr>
          <w:sz w:val="19"/>
        </w:rPr>
        <w:t>theory of conduction</w:t>
      </w:r>
      <w:r>
        <w:rPr>
          <w:spacing w:val="27"/>
          <w:sz w:val="19"/>
        </w:rPr>
        <w:t> </w:t>
      </w:r>
      <w:r>
        <w:rPr>
          <w:sz w:val="19"/>
        </w:rPr>
        <w:t>213 Benioff, P., x, 182</w:t>
      </w:r>
    </w:p>
    <w:p>
      <w:pPr>
        <w:spacing w:before="2"/>
        <w:ind w:left="170" w:right="0" w:firstLine="0"/>
        <w:jc w:val="left"/>
        <w:rPr>
          <w:sz w:val="19"/>
        </w:rPr>
      </w:pPr>
      <w:r>
        <w:rPr>
          <w:sz w:val="19"/>
        </w:rPr>
        <w:t>Bennett,</w:t>
      </w:r>
      <w:r>
        <w:rPr>
          <w:spacing w:val="26"/>
          <w:sz w:val="19"/>
        </w:rPr>
        <w:t> </w:t>
      </w:r>
      <w:r>
        <w:rPr>
          <w:sz w:val="19"/>
        </w:rPr>
        <w:t>C.H.,</w:t>
      </w:r>
      <w:r>
        <w:rPr>
          <w:spacing w:val="35"/>
          <w:sz w:val="19"/>
        </w:rPr>
        <w:t> </w:t>
      </w:r>
      <w:r>
        <w:rPr>
          <w:sz w:val="19"/>
        </w:rPr>
        <w:t>viii,</w:t>
      </w:r>
      <w:r>
        <w:rPr>
          <w:spacing w:val="31"/>
          <w:sz w:val="19"/>
        </w:rPr>
        <w:t> </w:t>
      </w:r>
      <w:r>
        <w:rPr>
          <w:sz w:val="19"/>
        </w:rPr>
        <w:t>x,</w:t>
      </w:r>
      <w:r>
        <w:rPr>
          <w:spacing w:val="26"/>
          <w:sz w:val="19"/>
        </w:rPr>
        <w:t> </w:t>
      </w:r>
      <w:r>
        <w:rPr>
          <w:sz w:val="19"/>
        </w:rPr>
        <w:t>36,</w:t>
      </w:r>
      <w:r>
        <w:rPr>
          <w:spacing w:val="26"/>
          <w:sz w:val="19"/>
        </w:rPr>
        <w:t> </w:t>
      </w:r>
      <w:r>
        <w:rPr>
          <w:sz w:val="19"/>
        </w:rPr>
        <w:t>146,</w:t>
      </w:r>
      <w:r>
        <w:rPr>
          <w:spacing w:val="25"/>
          <w:sz w:val="19"/>
        </w:rPr>
        <w:t> </w:t>
      </w:r>
      <w:r>
        <w:rPr>
          <w:sz w:val="19"/>
        </w:rPr>
        <w:t>148,</w:t>
      </w:r>
      <w:r>
        <w:rPr>
          <w:spacing w:val="34"/>
          <w:sz w:val="19"/>
        </w:rPr>
        <w:t> </w:t>
      </w:r>
      <w:r>
        <w:rPr>
          <w:spacing w:val="-4"/>
          <w:sz w:val="19"/>
        </w:rPr>
        <w:t>150,</w:t>
      </w:r>
    </w:p>
    <w:p>
      <w:pPr>
        <w:spacing w:before="2"/>
        <w:ind w:left="502" w:right="0" w:firstLine="0"/>
        <w:jc w:val="left"/>
        <w:rPr>
          <w:sz w:val="19"/>
        </w:rPr>
      </w:pPr>
      <w:r>
        <w:rPr>
          <w:sz w:val="19"/>
        </w:rPr>
        <w:t>151,</w:t>
      </w:r>
      <w:r>
        <w:rPr>
          <w:spacing w:val="20"/>
          <w:sz w:val="19"/>
        </w:rPr>
        <w:t> </w:t>
      </w:r>
      <w:r>
        <w:rPr>
          <w:sz w:val="19"/>
        </w:rPr>
        <w:t>154,</w:t>
      </w:r>
      <w:r>
        <w:rPr>
          <w:spacing w:val="21"/>
          <w:sz w:val="19"/>
        </w:rPr>
        <w:t> </w:t>
      </w:r>
      <w:r>
        <w:rPr>
          <w:sz w:val="19"/>
        </w:rPr>
        <w:t>155,</w:t>
      </w:r>
      <w:r>
        <w:rPr>
          <w:spacing w:val="20"/>
          <w:sz w:val="19"/>
        </w:rPr>
        <w:t> </w:t>
      </w:r>
      <w:r>
        <w:rPr>
          <w:sz w:val="19"/>
        </w:rPr>
        <w:t>160,</w:t>
      </w:r>
      <w:r>
        <w:rPr>
          <w:spacing w:val="20"/>
          <w:sz w:val="19"/>
        </w:rPr>
        <w:t> </w:t>
      </w:r>
      <w:r>
        <w:rPr>
          <w:sz w:val="19"/>
        </w:rPr>
        <w:t>164,</w:t>
      </w:r>
      <w:r>
        <w:rPr>
          <w:spacing w:val="20"/>
          <w:sz w:val="19"/>
        </w:rPr>
        <w:t> </w:t>
      </w:r>
      <w:r>
        <w:rPr>
          <w:sz w:val="19"/>
        </w:rPr>
        <w:t>166,</w:t>
      </w:r>
      <w:r>
        <w:rPr>
          <w:spacing w:val="20"/>
          <w:sz w:val="19"/>
        </w:rPr>
        <w:t> </w:t>
      </w:r>
      <w:r>
        <w:rPr>
          <w:spacing w:val="-4"/>
          <w:sz w:val="19"/>
        </w:rPr>
        <w:t>173,</w:t>
      </w:r>
    </w:p>
    <w:p>
      <w:pPr>
        <w:spacing w:before="8"/>
        <w:ind w:left="497" w:right="0" w:firstLine="0"/>
        <w:jc w:val="left"/>
        <w:rPr>
          <w:sz w:val="19"/>
        </w:rPr>
      </w:pPr>
      <w:r>
        <w:rPr>
          <w:sz w:val="19"/>
        </w:rPr>
        <w:t>185,</w:t>
      </w:r>
      <w:r>
        <w:rPr>
          <w:spacing w:val="20"/>
          <w:sz w:val="19"/>
        </w:rPr>
        <w:t> </w:t>
      </w:r>
      <w:r>
        <w:rPr>
          <w:sz w:val="19"/>
        </w:rPr>
        <w:t>187,</w:t>
      </w:r>
      <w:r>
        <w:rPr>
          <w:spacing w:val="21"/>
          <w:sz w:val="19"/>
        </w:rPr>
        <w:t> </w:t>
      </w:r>
      <w:r>
        <w:rPr>
          <w:sz w:val="19"/>
        </w:rPr>
        <w:t>209,</w:t>
      </w:r>
      <w:r>
        <w:rPr>
          <w:spacing w:val="21"/>
          <w:sz w:val="19"/>
        </w:rPr>
        <w:t> </w:t>
      </w:r>
      <w:r>
        <w:rPr>
          <w:spacing w:val="-5"/>
          <w:sz w:val="19"/>
        </w:rPr>
        <w:t>211</w:t>
      </w:r>
    </w:p>
    <w:p>
      <w:pPr>
        <w:spacing w:line="247" w:lineRule="auto" w:before="12"/>
        <w:ind w:left="174" w:right="1166" w:firstLine="0"/>
        <w:jc w:val="left"/>
        <w:rPr>
          <w:sz w:val="19"/>
        </w:rPr>
      </w:pPr>
      <w:r>
        <w:rPr>
          <w:sz w:val="19"/>
        </w:rPr>
        <w:t>Bernoulli</w:t>
      </w:r>
      <w:r>
        <w:rPr>
          <w:spacing w:val="40"/>
          <w:sz w:val="19"/>
        </w:rPr>
        <w:t> </w:t>
      </w:r>
      <w:r>
        <w:rPr>
          <w:sz w:val="19"/>
        </w:rPr>
        <w:t>numbers,</w:t>
      </w:r>
      <w:r>
        <w:rPr>
          <w:spacing w:val="40"/>
          <w:sz w:val="19"/>
        </w:rPr>
        <w:t> </w:t>
      </w:r>
      <w:r>
        <w:rPr>
          <w:sz w:val="19"/>
        </w:rPr>
        <w:t>16 Billiard ball computer,</w:t>
      </w:r>
      <w:r>
        <w:rPr>
          <w:spacing w:val="21"/>
          <w:sz w:val="19"/>
        </w:rPr>
        <w:t> </w:t>
      </w:r>
      <w:r>
        <w:rPr>
          <w:sz w:val="19"/>
        </w:rPr>
        <w:t>176</w:t>
      </w:r>
    </w:p>
    <w:p>
      <w:pPr>
        <w:spacing w:line="244" w:lineRule="auto" w:before="0"/>
        <w:ind w:left="170" w:right="981" w:firstLine="4"/>
        <w:jc w:val="left"/>
        <w:rPr>
          <w:sz w:val="19"/>
        </w:rPr>
      </w:pPr>
      <w:r>
        <w:rPr>
          <w:sz w:val="19"/>
        </w:rPr>
        <w:t>Bipolar junction</w:t>
      </w:r>
      <w:r>
        <w:rPr>
          <w:spacing w:val="17"/>
          <w:sz w:val="19"/>
        </w:rPr>
        <w:t> </w:t>
      </w:r>
      <w:r>
        <w:rPr>
          <w:sz w:val="19"/>
        </w:rPr>
        <w:t>transistor,</w:t>
      </w:r>
      <w:r>
        <w:rPr>
          <w:spacing w:val="18"/>
          <w:sz w:val="19"/>
        </w:rPr>
        <w:t> </w:t>
      </w:r>
      <w:r>
        <w:rPr>
          <w:sz w:val="19"/>
        </w:rPr>
        <w:t>221 Boolean algebra, 11, 22, 42 Boron (as dopant),</w:t>
      </w:r>
      <w:r>
        <w:rPr>
          <w:spacing w:val="40"/>
          <w:sz w:val="19"/>
        </w:rPr>
        <w:t> </w:t>
      </w:r>
      <w:r>
        <w:rPr>
          <w:sz w:val="19"/>
        </w:rPr>
        <w:t>217 </w:t>
      </w:r>
      <w:r>
        <w:rPr>
          <w:spacing w:val="-2"/>
          <w:sz w:val="19"/>
        </w:rPr>
        <w:t>Breakdown</w:t>
      </w:r>
    </w:p>
    <w:p>
      <w:pPr>
        <w:spacing w:before="0"/>
        <w:ind w:left="498" w:right="0" w:firstLine="0"/>
        <w:jc w:val="left"/>
        <w:rPr>
          <w:sz w:val="19"/>
        </w:rPr>
      </w:pPr>
      <w:r>
        <w:rPr>
          <w:sz w:val="19"/>
        </w:rPr>
        <w:t>voltage,</w:t>
      </w:r>
      <w:r>
        <w:rPr>
          <w:spacing w:val="23"/>
          <w:sz w:val="19"/>
        </w:rPr>
        <w:t> </w:t>
      </w:r>
      <w:r>
        <w:rPr>
          <w:sz w:val="19"/>
        </w:rPr>
        <w:t>in</w:t>
      </w:r>
      <w:r>
        <w:rPr>
          <w:spacing w:val="15"/>
          <w:sz w:val="19"/>
        </w:rPr>
        <w:t> </w:t>
      </w:r>
      <w:r>
        <w:rPr>
          <w:sz w:val="19"/>
        </w:rPr>
        <w:t>diode,</w:t>
      </w:r>
      <w:r>
        <w:rPr>
          <w:spacing w:val="23"/>
          <w:sz w:val="19"/>
        </w:rPr>
        <w:t> </w:t>
      </w:r>
      <w:r>
        <w:rPr>
          <w:spacing w:val="-5"/>
          <w:sz w:val="19"/>
        </w:rPr>
        <w:t>221</w:t>
      </w:r>
    </w:p>
    <w:p>
      <w:pPr>
        <w:spacing w:line="242" w:lineRule="auto" w:before="3"/>
        <w:ind w:left="170" w:right="0" w:firstLine="324"/>
        <w:jc w:val="left"/>
        <w:rPr>
          <w:sz w:val="19"/>
        </w:rPr>
      </w:pPr>
      <w:r>
        <w:rPr>
          <w:sz w:val="19"/>
        </w:rPr>
        <w:t>in miniturization of transistor,</w:t>
      </w:r>
      <w:r>
        <w:rPr>
          <w:spacing w:val="22"/>
          <w:sz w:val="19"/>
        </w:rPr>
        <w:t> </w:t>
      </w:r>
      <w:r>
        <w:rPr>
          <w:sz w:val="19"/>
        </w:rPr>
        <w:t>237 Brownian</w:t>
      </w:r>
      <w:r>
        <w:rPr>
          <w:spacing w:val="40"/>
          <w:sz w:val="19"/>
        </w:rPr>
        <w:t> </w:t>
      </w:r>
      <w:r>
        <w:rPr>
          <w:sz w:val="19"/>
        </w:rPr>
        <w:t>computers,</w:t>
      </w:r>
      <w:r>
        <w:rPr>
          <w:spacing w:val="40"/>
          <w:sz w:val="19"/>
        </w:rPr>
        <w:t> </w:t>
      </w:r>
      <w:r>
        <w:rPr>
          <w:sz w:val="19"/>
        </w:rPr>
        <w:t>166</w:t>
      </w:r>
    </w:p>
    <w:p>
      <w:pPr>
        <w:spacing w:line="217" w:lineRule="exact" w:before="5"/>
        <w:ind w:left="165" w:right="0" w:firstLine="0"/>
        <w:jc w:val="left"/>
        <w:rPr>
          <w:sz w:val="19"/>
        </w:rPr>
      </w:pPr>
      <w:r>
        <w:rPr>
          <w:sz w:val="19"/>
        </w:rPr>
        <w:t>Brown,</w:t>
      </w:r>
      <w:r>
        <w:rPr>
          <w:spacing w:val="22"/>
          <w:sz w:val="19"/>
        </w:rPr>
        <w:t> </w:t>
      </w:r>
      <w:r>
        <w:rPr>
          <w:sz w:val="19"/>
        </w:rPr>
        <w:t>R.L.,</w:t>
      </w:r>
      <w:r>
        <w:rPr>
          <w:spacing w:val="16"/>
          <w:sz w:val="19"/>
        </w:rPr>
        <w:t> </w:t>
      </w:r>
      <w:r>
        <w:rPr>
          <w:spacing w:val="-10"/>
          <w:sz w:val="19"/>
        </w:rPr>
        <w:t>4</w:t>
      </w:r>
    </w:p>
    <w:p>
      <w:pPr>
        <w:spacing w:line="217" w:lineRule="exact" w:before="0"/>
        <w:ind w:left="165" w:right="0" w:firstLine="0"/>
        <w:jc w:val="left"/>
        <w:rPr>
          <w:sz w:val="19"/>
        </w:rPr>
      </w:pPr>
      <w:r>
        <w:rPr>
          <w:sz w:val="19"/>
        </w:rPr>
        <w:t>Butting</w:t>
      </w:r>
      <w:r>
        <w:rPr>
          <w:spacing w:val="23"/>
          <w:sz w:val="19"/>
        </w:rPr>
        <w:t> </w:t>
      </w:r>
      <w:r>
        <w:rPr>
          <w:sz w:val="19"/>
        </w:rPr>
        <w:t>contact,</w:t>
      </w:r>
      <w:r>
        <w:rPr>
          <w:spacing w:val="25"/>
          <w:sz w:val="19"/>
        </w:rPr>
        <w:t> </w:t>
      </w:r>
      <w:r>
        <w:rPr>
          <w:sz w:val="19"/>
        </w:rPr>
        <w:t>in</w:t>
      </w:r>
      <w:r>
        <w:rPr>
          <w:spacing w:val="20"/>
          <w:sz w:val="19"/>
        </w:rPr>
        <w:t> </w:t>
      </w:r>
      <w:r>
        <w:rPr>
          <w:sz w:val="19"/>
        </w:rPr>
        <w:t>VLSI,</w:t>
      </w:r>
      <w:r>
        <w:rPr>
          <w:spacing w:val="25"/>
          <w:sz w:val="19"/>
        </w:rPr>
        <w:t> </w:t>
      </w:r>
      <w:r>
        <w:rPr>
          <w:spacing w:val="-5"/>
          <w:sz w:val="19"/>
        </w:rPr>
        <w:t>262</w:t>
      </w:r>
    </w:p>
    <w:p>
      <w:pPr>
        <w:pStyle w:val="BodyText"/>
        <w:spacing w:before="10"/>
        <w:rPr>
          <w:sz w:val="19"/>
        </w:rPr>
      </w:pPr>
    </w:p>
    <w:p>
      <w:pPr>
        <w:spacing w:line="242" w:lineRule="auto" w:before="1"/>
        <w:ind w:left="493" w:right="495" w:hanging="323"/>
        <w:jc w:val="left"/>
        <w:rPr>
          <w:sz w:val="19"/>
        </w:rPr>
      </w:pPr>
      <w:r>
        <w:rPr>
          <w:sz w:val="19"/>
        </w:rPr>
        <w:t>Capacitance, gate, in MOSFET,</w:t>
      </w:r>
      <w:r>
        <w:rPr>
          <w:spacing w:val="24"/>
          <w:sz w:val="19"/>
        </w:rPr>
        <w:t> </w:t>
      </w:r>
      <w:r>
        <w:rPr>
          <w:sz w:val="19"/>
        </w:rPr>
        <w:t>231 and switching</w:t>
      </w:r>
      <w:r>
        <w:rPr>
          <w:spacing w:val="40"/>
          <w:sz w:val="19"/>
        </w:rPr>
        <w:t> </w:t>
      </w:r>
      <w:r>
        <w:rPr>
          <w:sz w:val="19"/>
        </w:rPr>
        <w:t>time, 236</w:t>
      </w:r>
    </w:p>
    <w:p>
      <w:pPr>
        <w:spacing w:line="247" w:lineRule="auto" w:before="0"/>
        <w:ind w:left="166" w:right="981" w:firstLine="9"/>
        <w:jc w:val="left"/>
        <w:rPr>
          <w:sz w:val="19"/>
        </w:rPr>
      </w:pPr>
      <w:r>
        <w:rPr>
          <w:sz w:val="19"/>
        </w:rPr>
        <w:t>"Cargo Cult Science",</w:t>
      </w:r>
      <w:r>
        <w:rPr>
          <w:spacing w:val="19"/>
          <w:sz w:val="19"/>
        </w:rPr>
        <w:t> </w:t>
      </w:r>
      <w:r>
        <w:rPr>
          <w:sz w:val="19"/>
        </w:rPr>
        <w:t>292 Carnot engine, 152, 154</w:t>
      </w:r>
    </w:p>
    <w:p>
      <w:pPr>
        <w:spacing w:line="216" w:lineRule="exact" w:before="0"/>
        <w:ind w:left="171" w:right="0" w:firstLine="0"/>
        <w:jc w:val="left"/>
        <w:rPr>
          <w:sz w:val="19"/>
        </w:rPr>
      </w:pPr>
      <w:r>
        <w:rPr>
          <w:sz w:val="19"/>
        </w:rPr>
        <w:t>Case's</w:t>
      </w:r>
      <w:r>
        <w:rPr>
          <w:spacing w:val="26"/>
          <w:sz w:val="19"/>
        </w:rPr>
        <w:t> </w:t>
      </w:r>
      <w:r>
        <w:rPr>
          <w:sz w:val="19"/>
        </w:rPr>
        <w:t>Theorem,</w:t>
      </w:r>
      <w:r>
        <w:rPr>
          <w:spacing w:val="47"/>
          <w:sz w:val="19"/>
        </w:rPr>
        <w:t> </w:t>
      </w:r>
      <w:r>
        <w:rPr>
          <w:spacing w:val="-5"/>
          <w:sz w:val="19"/>
        </w:rPr>
        <w:t>291</w:t>
      </w:r>
    </w:p>
    <w:p>
      <w:pPr>
        <w:spacing w:line="242" w:lineRule="auto" w:before="3"/>
        <w:ind w:left="166" w:right="495" w:firstLine="4"/>
        <w:jc w:val="left"/>
        <w:rPr>
          <w:sz w:val="19"/>
        </w:rPr>
      </w:pPr>
      <w:r>
        <w:rPr>
          <w:sz w:val="19"/>
        </w:rPr>
        <w:t>Central</w:t>
      </w:r>
      <w:r>
        <w:rPr>
          <w:spacing w:val="16"/>
          <w:sz w:val="19"/>
        </w:rPr>
        <w:t> </w:t>
      </w:r>
      <w:r>
        <w:rPr>
          <w:sz w:val="19"/>
        </w:rPr>
        <w:t>processing</w:t>
      </w:r>
      <w:r>
        <w:rPr>
          <w:spacing w:val="23"/>
          <w:sz w:val="19"/>
        </w:rPr>
        <w:t> </w:t>
      </w:r>
      <w:r>
        <w:rPr>
          <w:sz w:val="19"/>
        </w:rPr>
        <w:t>unit (CPU),</w:t>
      </w:r>
      <w:r>
        <w:rPr>
          <w:spacing w:val="17"/>
          <w:sz w:val="19"/>
        </w:rPr>
        <w:t> </w:t>
      </w:r>
      <w:r>
        <w:rPr>
          <w:sz w:val="19"/>
        </w:rPr>
        <w:t>19 Church, A., 54</w:t>
      </w:r>
    </w:p>
    <w:p>
      <w:pPr>
        <w:spacing w:before="6"/>
        <w:ind w:left="166" w:right="0" w:firstLine="0"/>
        <w:jc w:val="left"/>
        <w:rPr>
          <w:sz w:val="19"/>
        </w:rPr>
      </w:pPr>
      <w:r>
        <w:rPr>
          <w:spacing w:val="-2"/>
          <w:sz w:val="19"/>
        </w:rPr>
        <w:t>Ciphers</w:t>
      </w:r>
    </w:p>
    <w:p>
      <w:pPr>
        <w:spacing w:before="3"/>
        <w:ind w:left="482" w:right="0" w:firstLine="0"/>
        <w:jc w:val="left"/>
        <w:rPr>
          <w:sz w:val="19"/>
        </w:rPr>
      </w:pPr>
      <w:r>
        <w:rPr>
          <w:sz w:val="19"/>
        </w:rPr>
        <w:t>Baconian,</w:t>
      </w:r>
      <w:r>
        <w:rPr>
          <w:spacing w:val="31"/>
          <w:sz w:val="19"/>
        </w:rPr>
        <w:t> </w:t>
      </w:r>
      <w:r>
        <w:rPr>
          <w:spacing w:val="-10"/>
          <w:sz w:val="19"/>
        </w:rPr>
        <w:t>2</w:t>
      </w:r>
    </w:p>
    <w:p>
      <w:pPr>
        <w:spacing w:line="247" w:lineRule="auto" w:before="7"/>
        <w:ind w:left="171" w:right="1071" w:firstLine="320"/>
        <w:jc w:val="left"/>
        <w:rPr>
          <w:sz w:val="19"/>
        </w:rPr>
      </w:pPr>
      <w:r>
        <w:rPr>
          <w:sz w:val="19"/>
        </w:rPr>
        <w:t>prime factoring, </w:t>
      </w:r>
      <w:r>
        <w:rPr>
          <w:sz w:val="19"/>
        </w:rPr>
        <w:t>90 </w:t>
      </w:r>
      <w:r>
        <w:rPr>
          <w:spacing w:val="-2"/>
          <w:sz w:val="19"/>
        </w:rPr>
        <w:t>Clocking</w:t>
      </w:r>
    </w:p>
    <w:p>
      <w:pPr>
        <w:spacing w:line="217" w:lineRule="exact" w:before="12"/>
        <w:ind w:left="488" w:right="0" w:firstLine="0"/>
        <w:jc w:val="left"/>
        <w:rPr>
          <w:sz w:val="19"/>
        </w:rPr>
      </w:pPr>
      <w:r>
        <w:rPr>
          <w:sz w:val="19"/>
        </w:rPr>
        <w:t>asynchronous,</w:t>
      </w:r>
      <w:r>
        <w:rPr>
          <w:spacing w:val="33"/>
          <w:sz w:val="19"/>
        </w:rPr>
        <w:t> </w:t>
      </w:r>
      <w:r>
        <w:rPr>
          <w:spacing w:val="-5"/>
          <w:sz w:val="19"/>
        </w:rPr>
        <w:t>276</w:t>
      </w:r>
    </w:p>
    <w:p>
      <w:pPr>
        <w:spacing w:line="217" w:lineRule="exact" w:before="0"/>
        <w:ind w:left="492" w:right="0" w:firstLine="0"/>
        <w:jc w:val="left"/>
        <w:rPr>
          <w:sz w:val="19"/>
        </w:rPr>
      </w:pPr>
      <w:r>
        <w:rPr>
          <w:sz w:val="19"/>
        </w:rPr>
        <w:t>"hot",</w:t>
      </w:r>
      <w:r>
        <w:rPr>
          <w:spacing w:val="23"/>
          <w:sz w:val="19"/>
        </w:rPr>
        <w:t> </w:t>
      </w:r>
      <w:r>
        <w:rPr>
          <w:spacing w:val="-5"/>
          <w:sz w:val="19"/>
        </w:rPr>
        <w:t>247</w:t>
      </w:r>
    </w:p>
    <w:p>
      <w:pPr>
        <w:spacing w:line="217" w:lineRule="exact" w:before="12"/>
        <w:ind w:left="489" w:right="0" w:firstLine="0"/>
        <w:jc w:val="left"/>
        <w:rPr>
          <w:sz w:val="19"/>
        </w:rPr>
      </w:pPr>
      <w:r>
        <w:rPr>
          <w:sz w:val="19"/>
        </w:rPr>
        <w:t>in</w:t>
      </w:r>
      <w:r>
        <w:rPr>
          <w:spacing w:val="16"/>
          <w:sz w:val="19"/>
        </w:rPr>
        <w:t> </w:t>
      </w:r>
      <w:r>
        <w:rPr>
          <w:sz w:val="19"/>
        </w:rPr>
        <w:t>PLA,</w:t>
      </w:r>
      <w:r>
        <w:rPr>
          <w:spacing w:val="21"/>
          <w:sz w:val="19"/>
        </w:rPr>
        <w:t> </w:t>
      </w:r>
      <w:r>
        <w:rPr>
          <w:spacing w:val="-5"/>
          <w:sz w:val="19"/>
        </w:rPr>
        <w:t>269</w:t>
      </w:r>
    </w:p>
    <w:p>
      <w:pPr>
        <w:spacing w:line="247" w:lineRule="auto" w:before="0"/>
        <w:ind w:left="486" w:right="981" w:firstLine="3"/>
        <w:jc w:val="left"/>
        <w:rPr>
          <w:sz w:val="19"/>
        </w:rPr>
      </w:pPr>
      <w:r>
        <w:rPr>
          <w:sz w:val="19"/>
        </w:rPr>
        <w:t>in shift</w:t>
      </w:r>
      <w:r>
        <w:rPr>
          <w:spacing w:val="19"/>
          <w:sz w:val="19"/>
        </w:rPr>
        <w:t> </w:t>
      </w:r>
      <w:r>
        <w:rPr>
          <w:sz w:val="19"/>
        </w:rPr>
        <w:t>registers, </w:t>
      </w:r>
      <w:r>
        <w:rPr>
          <w:sz w:val="19"/>
        </w:rPr>
        <w:t>46 synchronous,</w:t>
      </w:r>
      <w:r>
        <w:rPr>
          <w:spacing w:val="40"/>
          <w:sz w:val="19"/>
        </w:rPr>
        <w:t> </w:t>
      </w:r>
      <w:r>
        <w:rPr>
          <w:sz w:val="19"/>
        </w:rPr>
        <w:t>276</w:t>
      </w:r>
    </w:p>
    <w:p>
      <w:pPr>
        <w:spacing w:line="216" w:lineRule="exact" w:before="0"/>
        <w:ind w:left="488" w:right="0" w:firstLine="0"/>
        <w:jc w:val="left"/>
        <w:rPr>
          <w:sz w:val="19"/>
        </w:rPr>
      </w:pPr>
      <w:r>
        <w:rPr>
          <w:sz w:val="19"/>
        </w:rPr>
        <w:t>and</w:t>
      </w:r>
      <w:r>
        <w:rPr>
          <w:spacing w:val="17"/>
          <w:sz w:val="19"/>
        </w:rPr>
        <w:t> </w:t>
      </w:r>
      <w:r>
        <w:rPr>
          <w:sz w:val="19"/>
        </w:rPr>
        <w:t>signal</w:t>
      </w:r>
      <w:r>
        <w:rPr>
          <w:spacing w:val="23"/>
          <w:sz w:val="19"/>
        </w:rPr>
        <w:t> </w:t>
      </w:r>
      <w:r>
        <w:rPr>
          <w:sz w:val="19"/>
        </w:rPr>
        <w:t>propagation</w:t>
      </w:r>
      <w:r>
        <w:rPr>
          <w:spacing w:val="27"/>
          <w:sz w:val="19"/>
        </w:rPr>
        <w:t> </w:t>
      </w:r>
      <w:r>
        <w:rPr>
          <w:sz w:val="19"/>
        </w:rPr>
        <w:t>in</w:t>
      </w:r>
      <w:r>
        <w:rPr>
          <w:spacing w:val="20"/>
          <w:sz w:val="19"/>
        </w:rPr>
        <w:t> </w:t>
      </w:r>
      <w:r>
        <w:rPr>
          <w:sz w:val="19"/>
        </w:rPr>
        <w:t>wires,</w:t>
      </w:r>
      <w:r>
        <w:rPr>
          <w:spacing w:val="19"/>
          <w:sz w:val="19"/>
        </w:rPr>
        <w:t> </w:t>
      </w:r>
      <w:r>
        <w:rPr>
          <w:spacing w:val="-5"/>
          <w:sz w:val="19"/>
        </w:rPr>
        <w:t>274</w:t>
      </w:r>
    </w:p>
    <w:p>
      <w:pPr>
        <w:spacing w:before="11"/>
        <w:ind w:left="497" w:right="0" w:firstLine="0"/>
        <w:jc w:val="left"/>
        <w:rPr>
          <w:sz w:val="19"/>
        </w:rPr>
      </w:pPr>
      <w:r>
        <w:rPr>
          <w:i/>
          <w:sz w:val="19"/>
        </w:rPr>
        <w:t>see</w:t>
      </w:r>
      <w:r>
        <w:rPr>
          <w:i/>
          <w:spacing w:val="18"/>
          <w:sz w:val="19"/>
        </w:rPr>
        <w:t> </w:t>
      </w:r>
      <w:r>
        <w:rPr>
          <w:i/>
          <w:sz w:val="19"/>
        </w:rPr>
        <w:t>also</w:t>
      </w:r>
      <w:r>
        <w:rPr>
          <w:i/>
          <w:spacing w:val="4"/>
          <w:sz w:val="19"/>
        </w:rPr>
        <w:t> </w:t>
      </w:r>
      <w:r>
        <w:rPr>
          <w:spacing w:val="-2"/>
          <w:sz w:val="19"/>
        </w:rPr>
        <w:t>Timing</w:t>
      </w:r>
    </w:p>
    <w:p>
      <w:pPr>
        <w:spacing w:after="0"/>
        <w:jc w:val="left"/>
        <w:rPr>
          <w:sz w:val="19"/>
        </w:rPr>
        <w:sectPr>
          <w:type w:val="continuous"/>
          <w:pgSz w:w="8450" w:h="12230"/>
          <w:pgMar w:header="0" w:footer="0" w:top="1480" w:bottom="280" w:left="425" w:right="425"/>
          <w:cols w:num="2" w:equalWidth="0">
            <w:col w:w="3379" w:space="536"/>
            <w:col w:w="3685"/>
          </w:cols>
        </w:sectPr>
      </w:pPr>
    </w:p>
    <w:p>
      <w:pPr>
        <w:spacing w:line="247" w:lineRule="auto" w:before="166"/>
        <w:ind w:left="159" w:right="1913" w:hanging="5"/>
        <w:jc w:val="left"/>
        <w:rPr>
          <w:sz w:val="19"/>
        </w:rPr>
      </w:pPr>
      <w:r>
        <w:rPr>
          <w:sz w:val="19"/>
        </w:rPr>
        <w:t>Clock skew, </w:t>
      </w:r>
      <w:r>
        <w:rPr>
          <w:sz w:val="19"/>
        </w:rPr>
        <w:t>274 Cocke, J., viii </w:t>
      </w:r>
      <w:r>
        <w:rPr>
          <w:spacing w:val="-2"/>
          <w:sz w:val="19"/>
        </w:rPr>
        <w:t>Codes</w:t>
      </w:r>
    </w:p>
    <w:p>
      <w:pPr>
        <w:spacing w:line="212" w:lineRule="exact" w:before="0"/>
        <w:ind w:left="482" w:right="0" w:firstLine="0"/>
        <w:jc w:val="left"/>
        <w:rPr>
          <w:sz w:val="19"/>
        </w:rPr>
      </w:pPr>
      <w:r>
        <w:rPr>
          <w:sz w:val="19"/>
        </w:rPr>
        <w:t>error</w:t>
      </w:r>
      <w:r>
        <w:rPr>
          <w:spacing w:val="25"/>
          <w:sz w:val="19"/>
        </w:rPr>
        <w:t> </w:t>
      </w:r>
      <w:r>
        <w:rPr>
          <w:sz w:val="19"/>
        </w:rPr>
        <w:t>correcting</w:t>
      </w:r>
      <w:r>
        <w:rPr>
          <w:spacing w:val="37"/>
          <w:sz w:val="19"/>
        </w:rPr>
        <w:t> </w:t>
      </w:r>
      <w:r>
        <w:rPr>
          <w:sz w:val="19"/>
        </w:rPr>
        <w:t>and</w:t>
      </w:r>
      <w:r>
        <w:rPr>
          <w:spacing w:val="27"/>
          <w:sz w:val="19"/>
        </w:rPr>
        <w:t> </w:t>
      </w:r>
      <w:r>
        <w:rPr>
          <w:sz w:val="19"/>
        </w:rPr>
        <w:t>detecting,</w:t>
      </w:r>
      <w:r>
        <w:rPr>
          <w:spacing w:val="31"/>
          <w:sz w:val="19"/>
        </w:rPr>
        <w:t> </w:t>
      </w:r>
      <w:r>
        <w:rPr>
          <w:spacing w:val="-5"/>
          <w:sz w:val="19"/>
        </w:rPr>
        <w:t>95</w:t>
      </w:r>
    </w:p>
    <w:p>
      <w:pPr>
        <w:spacing w:line="217" w:lineRule="exact" w:before="7"/>
        <w:ind w:left="483" w:right="0" w:firstLine="0"/>
        <w:jc w:val="left"/>
        <w:rPr>
          <w:i/>
          <w:sz w:val="19"/>
        </w:rPr>
      </w:pPr>
      <w:r>
        <w:rPr>
          <w:i/>
          <w:w w:val="110"/>
          <w:sz w:val="19"/>
        </w:rPr>
        <w:t>et.</w:t>
      </w:r>
      <w:r>
        <w:rPr>
          <w:i/>
          <w:spacing w:val="1"/>
          <w:w w:val="110"/>
          <w:sz w:val="19"/>
        </w:rPr>
        <w:t> </w:t>
      </w:r>
      <w:r>
        <w:rPr>
          <w:i/>
          <w:spacing w:val="-4"/>
          <w:w w:val="110"/>
          <w:sz w:val="19"/>
        </w:rPr>
        <w:t>seq.</w:t>
      </w:r>
    </w:p>
    <w:p>
      <w:pPr>
        <w:spacing w:line="217" w:lineRule="exact" w:before="0"/>
        <w:ind w:left="491" w:right="0" w:firstLine="0"/>
        <w:jc w:val="left"/>
        <w:rPr>
          <w:sz w:val="19"/>
        </w:rPr>
      </w:pPr>
      <w:r>
        <w:rPr>
          <w:sz w:val="19"/>
        </w:rPr>
        <w:t>Morse,</w:t>
      </w:r>
      <w:r>
        <w:rPr>
          <w:spacing w:val="28"/>
          <w:sz w:val="19"/>
        </w:rPr>
        <w:t> </w:t>
      </w:r>
      <w:r>
        <w:rPr>
          <w:spacing w:val="-5"/>
          <w:sz w:val="19"/>
        </w:rPr>
        <w:t>124</w:t>
      </w:r>
    </w:p>
    <w:p>
      <w:pPr>
        <w:spacing w:line="247" w:lineRule="auto" w:before="8"/>
        <w:ind w:left="159" w:right="1913" w:firstLine="325"/>
        <w:jc w:val="left"/>
        <w:rPr>
          <w:i/>
          <w:sz w:val="19"/>
        </w:rPr>
      </w:pPr>
      <w:r>
        <w:rPr>
          <w:w w:val="105"/>
          <w:sz w:val="19"/>
        </w:rPr>
        <w:t>perfect,</w:t>
      </w:r>
      <w:r>
        <w:rPr>
          <w:w w:val="105"/>
          <w:sz w:val="19"/>
        </w:rPr>
        <w:t> 105 Coding,</w:t>
      </w:r>
      <w:r>
        <w:rPr>
          <w:spacing w:val="-4"/>
          <w:w w:val="105"/>
          <w:sz w:val="19"/>
        </w:rPr>
        <w:t> </w:t>
      </w:r>
      <w:r>
        <w:rPr>
          <w:w w:val="105"/>
          <w:sz w:val="19"/>
        </w:rPr>
        <w:t>95</w:t>
      </w:r>
      <w:r>
        <w:rPr>
          <w:spacing w:val="-6"/>
          <w:w w:val="105"/>
          <w:sz w:val="19"/>
        </w:rPr>
        <w:t> </w:t>
      </w:r>
      <w:r>
        <w:rPr>
          <w:i/>
          <w:w w:val="105"/>
          <w:sz w:val="19"/>
        </w:rPr>
        <w:t>et</w:t>
      </w:r>
      <w:r>
        <w:rPr>
          <w:i/>
          <w:spacing w:val="-2"/>
          <w:w w:val="105"/>
          <w:sz w:val="19"/>
        </w:rPr>
        <w:t> </w:t>
      </w:r>
      <w:r>
        <w:rPr>
          <w:i/>
          <w:w w:val="105"/>
          <w:sz w:val="19"/>
        </w:rPr>
        <w:t>seq.</w:t>
      </w:r>
    </w:p>
    <w:p>
      <w:pPr>
        <w:spacing w:before="6"/>
        <w:ind w:left="487" w:right="0" w:firstLine="0"/>
        <w:jc w:val="left"/>
        <w:rPr>
          <w:sz w:val="19"/>
        </w:rPr>
      </w:pPr>
      <w:r>
        <w:rPr>
          <w:sz w:val="19"/>
        </w:rPr>
        <w:t>analogue</w:t>
      </w:r>
      <w:r>
        <w:rPr>
          <w:spacing w:val="26"/>
          <w:sz w:val="19"/>
        </w:rPr>
        <w:t> </w:t>
      </w:r>
      <w:r>
        <w:rPr>
          <w:sz w:val="19"/>
        </w:rPr>
        <w:t>signals,</w:t>
      </w:r>
      <w:r>
        <w:rPr>
          <w:spacing w:val="30"/>
          <w:sz w:val="19"/>
        </w:rPr>
        <w:t> </w:t>
      </w:r>
      <w:r>
        <w:rPr>
          <w:spacing w:val="-5"/>
          <w:sz w:val="19"/>
        </w:rPr>
        <w:t>129</w:t>
      </w:r>
    </w:p>
    <w:p>
      <w:pPr>
        <w:spacing w:before="3"/>
        <w:ind w:left="485" w:right="0" w:firstLine="0"/>
        <w:jc w:val="left"/>
        <w:rPr>
          <w:sz w:val="19"/>
        </w:rPr>
      </w:pPr>
      <w:r>
        <w:rPr>
          <w:sz w:val="19"/>
        </w:rPr>
        <w:t>Hamming,</w:t>
      </w:r>
      <w:r>
        <w:rPr>
          <w:spacing w:val="28"/>
          <w:sz w:val="19"/>
        </w:rPr>
        <w:t> </w:t>
      </w:r>
      <w:r>
        <w:rPr>
          <w:spacing w:val="-5"/>
          <w:sz w:val="19"/>
        </w:rPr>
        <w:t>98</w:t>
      </w:r>
    </w:p>
    <w:p>
      <w:pPr>
        <w:spacing w:before="7"/>
        <w:ind w:left="485" w:right="0" w:firstLine="0"/>
        <w:jc w:val="left"/>
        <w:rPr>
          <w:sz w:val="19"/>
        </w:rPr>
      </w:pPr>
      <w:r>
        <w:rPr>
          <w:sz w:val="19"/>
        </w:rPr>
        <w:t>Huffman,</w:t>
      </w:r>
      <w:r>
        <w:rPr>
          <w:spacing w:val="34"/>
          <w:sz w:val="19"/>
        </w:rPr>
        <w:t> </w:t>
      </w:r>
      <w:r>
        <w:rPr>
          <w:spacing w:val="-5"/>
          <w:sz w:val="19"/>
        </w:rPr>
        <w:t>124</w:t>
      </w:r>
    </w:p>
    <w:p>
      <w:pPr>
        <w:spacing w:line="247" w:lineRule="auto" w:before="8"/>
        <w:ind w:left="159" w:right="1274" w:firstLine="330"/>
        <w:jc w:val="left"/>
        <w:rPr>
          <w:sz w:val="19"/>
        </w:rPr>
      </w:pPr>
      <w:r>
        <w:rPr>
          <w:sz w:val="19"/>
        </w:rPr>
        <w:t>predictive,</w:t>
      </w:r>
      <w:r>
        <w:rPr>
          <w:spacing w:val="6"/>
          <w:sz w:val="19"/>
        </w:rPr>
        <w:t> </w:t>
      </w:r>
      <w:r>
        <w:rPr>
          <w:sz w:val="19"/>
        </w:rPr>
        <w:t>127 </w:t>
      </w:r>
      <w:r>
        <w:rPr>
          <w:spacing w:val="-2"/>
          <w:sz w:val="19"/>
        </w:rPr>
        <w:t>Collision</w:t>
      </w:r>
    </w:p>
    <w:p>
      <w:pPr>
        <w:spacing w:line="254" w:lineRule="auto" w:before="0"/>
        <w:ind w:left="491" w:right="0" w:hanging="9"/>
        <w:jc w:val="left"/>
        <w:rPr>
          <w:sz w:val="19"/>
        </w:rPr>
      </w:pPr>
      <w:r>
        <w:rPr>
          <w:sz w:val="19"/>
        </w:rPr>
        <w:t>computation, in billiard ball </w:t>
      </w:r>
      <w:r>
        <w:rPr>
          <w:sz w:val="19"/>
        </w:rPr>
        <w:t>computer, </w:t>
      </w:r>
      <w:r>
        <w:rPr>
          <w:spacing w:val="-4"/>
          <w:sz w:val="19"/>
        </w:rPr>
        <w:t>177</w:t>
      </w:r>
    </w:p>
    <w:p>
      <w:pPr>
        <w:spacing w:line="202" w:lineRule="exact" w:before="0"/>
        <w:ind w:left="488" w:right="0" w:firstLine="0"/>
        <w:jc w:val="left"/>
        <w:rPr>
          <w:sz w:val="19"/>
        </w:rPr>
      </w:pPr>
      <w:r>
        <w:rPr>
          <w:sz w:val="19"/>
        </w:rPr>
        <w:t>gate,</w:t>
      </w:r>
      <w:r>
        <w:rPr>
          <w:spacing w:val="32"/>
          <w:sz w:val="19"/>
        </w:rPr>
        <w:t> </w:t>
      </w:r>
      <w:r>
        <w:rPr>
          <w:spacing w:val="-5"/>
          <w:sz w:val="19"/>
        </w:rPr>
        <w:t>178</w:t>
      </w:r>
    </w:p>
    <w:p>
      <w:pPr>
        <w:spacing w:before="4"/>
        <w:ind w:left="164" w:right="0" w:firstLine="0"/>
        <w:jc w:val="left"/>
        <w:rPr>
          <w:i/>
          <w:sz w:val="19"/>
        </w:rPr>
      </w:pPr>
      <w:r>
        <w:rPr>
          <w:sz w:val="19"/>
        </w:rPr>
        <w:t>Communication</w:t>
      </w:r>
      <w:r>
        <w:rPr>
          <w:spacing w:val="47"/>
          <w:sz w:val="19"/>
        </w:rPr>
        <w:t> </w:t>
      </w:r>
      <w:r>
        <w:rPr>
          <w:sz w:val="19"/>
        </w:rPr>
        <w:t>theory,</w:t>
      </w:r>
      <w:r>
        <w:rPr>
          <w:spacing w:val="17"/>
          <w:sz w:val="19"/>
        </w:rPr>
        <w:t> </w:t>
      </w:r>
      <w:r>
        <w:rPr>
          <w:sz w:val="19"/>
        </w:rPr>
        <w:t>95</w:t>
      </w:r>
      <w:r>
        <w:rPr>
          <w:spacing w:val="17"/>
          <w:sz w:val="19"/>
        </w:rPr>
        <w:t> </w:t>
      </w:r>
      <w:r>
        <w:rPr>
          <w:i/>
          <w:sz w:val="19"/>
        </w:rPr>
        <w:t>et</w:t>
      </w:r>
      <w:r>
        <w:rPr>
          <w:i/>
          <w:spacing w:val="27"/>
          <w:sz w:val="19"/>
        </w:rPr>
        <w:t> </w:t>
      </w:r>
      <w:r>
        <w:rPr>
          <w:i/>
          <w:spacing w:val="-4"/>
          <w:sz w:val="19"/>
        </w:rPr>
        <w:t>seq.</w:t>
      </w:r>
    </w:p>
    <w:p>
      <w:pPr>
        <w:spacing w:before="13"/>
        <w:ind w:left="164" w:right="0" w:firstLine="0"/>
        <w:jc w:val="left"/>
        <w:rPr>
          <w:sz w:val="19"/>
        </w:rPr>
      </w:pPr>
      <w:r>
        <w:rPr>
          <w:sz w:val="19"/>
        </w:rPr>
        <w:t>Compilers,</w:t>
      </w:r>
      <w:r>
        <w:rPr>
          <w:spacing w:val="43"/>
          <w:sz w:val="19"/>
        </w:rPr>
        <w:t> </w:t>
      </w:r>
      <w:r>
        <w:rPr>
          <w:spacing w:val="-5"/>
          <w:sz w:val="19"/>
        </w:rPr>
        <w:t>18</w:t>
      </w:r>
    </w:p>
    <w:p>
      <w:pPr>
        <w:tabs>
          <w:tab w:pos="2078" w:val="left" w:leader="none"/>
          <w:tab w:pos="2911" w:val="left" w:leader="none"/>
        </w:tabs>
        <w:spacing w:line="242" w:lineRule="auto" w:before="2"/>
        <w:ind w:left="159" w:right="49" w:firstLine="4"/>
        <w:jc w:val="left"/>
        <w:rPr>
          <w:sz w:val="19"/>
        </w:rPr>
      </w:pPr>
      <w:r>
        <w:rPr>
          <w:spacing w:val="-2"/>
          <w:w w:val="115"/>
          <w:sz w:val="19"/>
        </w:rPr>
        <w:t>Complementary</w:t>
      </w:r>
      <w:r>
        <w:rPr>
          <w:sz w:val="19"/>
        </w:rPr>
        <w:tab/>
      </w:r>
      <w:r>
        <w:rPr>
          <w:spacing w:val="-2"/>
          <w:w w:val="115"/>
          <w:sz w:val="19"/>
        </w:rPr>
        <w:t>Metal</w:t>
      </w:r>
      <w:r>
        <w:rPr>
          <w:sz w:val="19"/>
        </w:rPr>
        <w:tab/>
      </w:r>
      <w:r>
        <w:rPr>
          <w:spacing w:val="-2"/>
          <w:w w:val="115"/>
          <w:sz w:val="19"/>
        </w:rPr>
        <w:t>Oxide </w:t>
      </w:r>
      <w:r>
        <w:rPr>
          <w:sz w:val="19"/>
        </w:rPr>
        <w:t>Semiconductor</w:t>
      </w:r>
      <w:r>
        <w:rPr>
          <w:spacing w:val="58"/>
          <w:sz w:val="19"/>
        </w:rPr>
        <w:t> </w:t>
      </w:r>
      <w:r>
        <w:rPr>
          <w:sz w:val="19"/>
        </w:rPr>
        <w:t>(CMOS)</w:t>
      </w:r>
      <w:r>
        <w:rPr>
          <w:spacing w:val="49"/>
          <w:sz w:val="19"/>
        </w:rPr>
        <w:t> </w:t>
      </w:r>
      <w:r>
        <w:rPr>
          <w:sz w:val="19"/>
        </w:rPr>
        <w:t>technology,</w:t>
      </w:r>
      <w:r>
        <w:rPr>
          <w:spacing w:val="50"/>
          <w:sz w:val="19"/>
        </w:rPr>
        <w:t> </w:t>
      </w:r>
      <w:r>
        <w:rPr>
          <w:spacing w:val="-4"/>
          <w:sz w:val="19"/>
        </w:rPr>
        <w:t>212,</w:t>
      </w:r>
    </w:p>
    <w:p>
      <w:pPr>
        <w:spacing w:before="11"/>
        <w:ind w:left="494" w:right="0" w:firstLine="0"/>
        <w:jc w:val="left"/>
        <w:rPr>
          <w:i/>
          <w:sz w:val="19"/>
        </w:rPr>
      </w:pPr>
      <w:r>
        <w:rPr>
          <w:sz w:val="19"/>
        </w:rPr>
        <w:t>230,</w:t>
      </w:r>
      <w:r>
        <w:rPr>
          <w:spacing w:val="24"/>
          <w:sz w:val="19"/>
        </w:rPr>
        <w:t> </w:t>
      </w:r>
      <w:r>
        <w:rPr>
          <w:sz w:val="19"/>
        </w:rPr>
        <w:t>238</w:t>
      </w:r>
      <w:r>
        <w:rPr>
          <w:spacing w:val="19"/>
          <w:sz w:val="19"/>
        </w:rPr>
        <w:t> </w:t>
      </w:r>
      <w:r>
        <w:rPr>
          <w:i/>
          <w:sz w:val="19"/>
        </w:rPr>
        <w:t>et</w:t>
      </w:r>
      <w:r>
        <w:rPr>
          <w:i/>
          <w:spacing w:val="24"/>
          <w:sz w:val="19"/>
        </w:rPr>
        <w:t> </w:t>
      </w:r>
      <w:r>
        <w:rPr>
          <w:i/>
          <w:spacing w:val="-4"/>
          <w:sz w:val="19"/>
        </w:rPr>
        <w:t>seq.</w:t>
      </w:r>
    </w:p>
    <w:p>
      <w:pPr>
        <w:spacing w:before="3"/>
        <w:ind w:left="486" w:right="0" w:firstLine="0"/>
        <w:jc w:val="left"/>
        <w:rPr>
          <w:sz w:val="19"/>
        </w:rPr>
      </w:pPr>
      <w:r>
        <w:rPr>
          <w:sz w:val="19"/>
        </w:rPr>
        <w:t>energy</w:t>
      </w:r>
      <w:r>
        <w:rPr>
          <w:spacing w:val="26"/>
          <w:sz w:val="19"/>
        </w:rPr>
        <w:t> </w:t>
      </w:r>
      <w:r>
        <w:rPr>
          <w:sz w:val="19"/>
        </w:rPr>
        <w:t>dissipation</w:t>
      </w:r>
      <w:r>
        <w:rPr>
          <w:spacing w:val="37"/>
          <w:sz w:val="19"/>
        </w:rPr>
        <w:t> </w:t>
      </w:r>
      <w:r>
        <w:rPr>
          <w:sz w:val="19"/>
        </w:rPr>
        <w:t>in,</w:t>
      </w:r>
      <w:r>
        <w:rPr>
          <w:spacing w:val="21"/>
          <w:sz w:val="19"/>
        </w:rPr>
        <w:t> </w:t>
      </w:r>
      <w:r>
        <w:rPr>
          <w:sz w:val="19"/>
        </w:rPr>
        <w:t>238,</w:t>
      </w:r>
      <w:r>
        <w:rPr>
          <w:spacing w:val="24"/>
          <w:sz w:val="19"/>
        </w:rPr>
        <w:t> </w:t>
      </w:r>
      <w:r>
        <w:rPr>
          <w:spacing w:val="-5"/>
          <w:sz w:val="19"/>
        </w:rPr>
        <w:t>244</w:t>
      </w:r>
    </w:p>
    <w:p>
      <w:pPr>
        <w:spacing w:line="254" w:lineRule="auto" w:before="7"/>
        <w:ind w:left="164" w:right="689" w:firstLine="328"/>
        <w:jc w:val="left"/>
        <w:rPr>
          <w:sz w:val="19"/>
        </w:rPr>
      </w:pPr>
      <w:r>
        <w:rPr>
          <w:sz w:val="19"/>
        </w:rPr>
        <w:t>logic gates in, 239, 243 </w:t>
      </w:r>
      <w:r>
        <w:rPr>
          <w:spacing w:val="-2"/>
          <w:sz w:val="19"/>
        </w:rPr>
        <w:t>Computation</w:t>
      </w:r>
    </w:p>
    <w:p>
      <w:pPr>
        <w:spacing w:line="207" w:lineRule="exact" w:before="0"/>
        <w:ind w:left="492" w:right="0" w:firstLine="0"/>
        <w:jc w:val="left"/>
        <w:rPr>
          <w:i/>
          <w:sz w:val="19"/>
        </w:rPr>
      </w:pPr>
      <w:r>
        <w:rPr>
          <w:sz w:val="19"/>
        </w:rPr>
        <w:t>mathematical</w:t>
      </w:r>
      <w:r>
        <w:rPr>
          <w:spacing w:val="28"/>
          <w:sz w:val="19"/>
        </w:rPr>
        <w:t> </w:t>
      </w:r>
      <w:r>
        <w:rPr>
          <w:sz w:val="19"/>
        </w:rPr>
        <w:t>limitations</w:t>
      </w:r>
      <w:r>
        <w:rPr>
          <w:spacing w:val="12"/>
          <w:sz w:val="19"/>
        </w:rPr>
        <w:t> </w:t>
      </w:r>
      <w:r>
        <w:rPr>
          <w:sz w:val="19"/>
        </w:rPr>
        <w:t>on,</w:t>
      </w:r>
      <w:r>
        <w:rPr>
          <w:spacing w:val="5"/>
          <w:sz w:val="19"/>
        </w:rPr>
        <w:t> </w:t>
      </w:r>
      <w:r>
        <w:rPr>
          <w:sz w:val="19"/>
        </w:rPr>
        <w:t>52</w:t>
      </w:r>
      <w:r>
        <w:rPr>
          <w:spacing w:val="-2"/>
          <w:sz w:val="19"/>
        </w:rPr>
        <w:t> </w:t>
      </w:r>
      <w:r>
        <w:rPr>
          <w:i/>
          <w:sz w:val="19"/>
        </w:rPr>
        <w:t>et</w:t>
      </w:r>
      <w:r>
        <w:rPr>
          <w:i/>
          <w:spacing w:val="12"/>
          <w:sz w:val="19"/>
        </w:rPr>
        <w:t> </w:t>
      </w:r>
      <w:r>
        <w:rPr>
          <w:i/>
          <w:spacing w:val="-4"/>
          <w:sz w:val="19"/>
        </w:rPr>
        <w:t>seq.</w:t>
      </w:r>
    </w:p>
    <w:p>
      <w:pPr>
        <w:spacing w:line="247" w:lineRule="auto" w:before="3"/>
        <w:ind w:left="484" w:right="590" w:firstLine="3"/>
        <w:jc w:val="left"/>
        <w:rPr>
          <w:i/>
          <w:sz w:val="19"/>
        </w:rPr>
      </w:pPr>
      <w:r>
        <w:rPr>
          <w:sz w:val="19"/>
        </w:rPr>
        <w:t>reversible,</w:t>
      </w:r>
      <w:r>
        <w:rPr>
          <w:spacing w:val="40"/>
          <w:sz w:val="19"/>
        </w:rPr>
        <w:t> </w:t>
      </w:r>
      <w:r>
        <w:rPr>
          <w:sz w:val="19"/>
        </w:rPr>
        <w:t>151 </w:t>
      </w:r>
      <w:r>
        <w:rPr>
          <w:i/>
          <w:sz w:val="19"/>
        </w:rPr>
        <w:t>et seq., </w:t>
      </w:r>
      <w:r>
        <w:rPr>
          <w:sz w:val="19"/>
        </w:rPr>
        <w:t>185 speed</w:t>
      </w:r>
      <w:r>
        <w:rPr>
          <w:spacing w:val="40"/>
          <w:sz w:val="19"/>
        </w:rPr>
        <w:t> </w:t>
      </w:r>
      <w:r>
        <w:rPr>
          <w:sz w:val="19"/>
        </w:rPr>
        <w:t>of, and energy cost, 167 thermodynamics of, 151 </w:t>
      </w:r>
      <w:r>
        <w:rPr>
          <w:i/>
          <w:sz w:val="19"/>
        </w:rPr>
        <w:t>et seq.</w:t>
      </w:r>
    </w:p>
    <w:p>
      <w:pPr>
        <w:spacing w:line="242" w:lineRule="auto" w:before="0"/>
        <w:ind w:left="487" w:right="689" w:hanging="328"/>
        <w:jc w:val="left"/>
        <w:rPr>
          <w:sz w:val="19"/>
        </w:rPr>
      </w:pPr>
      <w:r>
        <w:rPr>
          <w:sz w:val="19"/>
        </w:rPr>
        <w:t>Computability,viii, ix, x, xiii, </w:t>
      </w:r>
      <w:r>
        <w:rPr>
          <w:sz w:val="19"/>
        </w:rPr>
        <w:t>88 and Turing machines, 54</w:t>
      </w:r>
    </w:p>
    <w:p>
      <w:pPr>
        <w:spacing w:line="217" w:lineRule="exact" w:before="4"/>
        <w:ind w:left="169" w:right="0" w:firstLine="0"/>
        <w:jc w:val="left"/>
        <w:rPr>
          <w:sz w:val="19"/>
        </w:rPr>
      </w:pPr>
      <w:r>
        <w:rPr>
          <w:spacing w:val="-2"/>
          <w:sz w:val="19"/>
        </w:rPr>
        <w:t>Computers</w:t>
      </w:r>
    </w:p>
    <w:p>
      <w:pPr>
        <w:spacing w:line="217" w:lineRule="exact" w:before="0"/>
        <w:ind w:left="492" w:right="0" w:firstLine="0"/>
        <w:jc w:val="left"/>
        <w:rPr>
          <w:sz w:val="19"/>
        </w:rPr>
      </w:pPr>
      <w:r>
        <w:rPr>
          <w:w w:val="105"/>
          <w:sz w:val="19"/>
        </w:rPr>
        <w:t>architecture,</w:t>
      </w:r>
      <w:r>
        <w:rPr>
          <w:spacing w:val="5"/>
          <w:w w:val="105"/>
          <w:sz w:val="19"/>
        </w:rPr>
        <w:t> </w:t>
      </w:r>
      <w:r>
        <w:rPr>
          <w:w w:val="105"/>
          <w:sz w:val="19"/>
        </w:rPr>
        <w:t>4,</w:t>
      </w:r>
      <w:r>
        <w:rPr>
          <w:spacing w:val="2"/>
          <w:w w:val="105"/>
          <w:sz w:val="19"/>
        </w:rPr>
        <w:t> </w:t>
      </w:r>
      <w:r>
        <w:rPr>
          <w:w w:val="105"/>
          <w:sz w:val="19"/>
        </w:rPr>
        <w:t>19,</w:t>
      </w:r>
      <w:r>
        <w:rPr>
          <w:spacing w:val="-9"/>
          <w:w w:val="105"/>
          <w:sz w:val="19"/>
        </w:rPr>
        <w:t> </w:t>
      </w:r>
      <w:r>
        <w:rPr>
          <w:spacing w:val="-5"/>
          <w:w w:val="105"/>
          <w:sz w:val="19"/>
        </w:rPr>
        <w:t>94</w:t>
      </w:r>
    </w:p>
    <w:p>
      <w:pPr>
        <w:spacing w:before="7"/>
        <w:ind w:left="494" w:right="0" w:firstLine="0"/>
        <w:jc w:val="left"/>
        <w:rPr>
          <w:sz w:val="19"/>
        </w:rPr>
      </w:pPr>
      <w:r>
        <w:rPr>
          <w:sz w:val="19"/>
        </w:rPr>
        <w:t>ballistic,</w:t>
      </w:r>
      <w:r>
        <w:rPr>
          <w:spacing w:val="30"/>
          <w:sz w:val="19"/>
        </w:rPr>
        <w:t> </w:t>
      </w:r>
      <w:r>
        <w:rPr>
          <w:sz w:val="19"/>
        </w:rPr>
        <w:t>167,</w:t>
      </w:r>
      <w:r>
        <w:rPr>
          <w:spacing w:val="26"/>
          <w:sz w:val="19"/>
        </w:rPr>
        <w:t> </w:t>
      </w:r>
      <w:r>
        <w:rPr>
          <w:spacing w:val="-5"/>
          <w:sz w:val="19"/>
        </w:rPr>
        <w:t>176</w:t>
      </w:r>
    </w:p>
    <w:p>
      <w:pPr>
        <w:spacing w:before="7"/>
        <w:ind w:left="490" w:right="0" w:firstLine="0"/>
        <w:jc w:val="left"/>
        <w:rPr>
          <w:sz w:val="19"/>
        </w:rPr>
      </w:pPr>
      <w:r>
        <w:rPr>
          <w:sz w:val="19"/>
        </w:rPr>
        <w:t>Billiard</w:t>
      </w:r>
      <w:r>
        <w:rPr>
          <w:spacing w:val="36"/>
          <w:sz w:val="19"/>
        </w:rPr>
        <w:t> </w:t>
      </w:r>
      <w:r>
        <w:rPr>
          <w:sz w:val="19"/>
        </w:rPr>
        <w:t>ball,</w:t>
      </w:r>
      <w:r>
        <w:rPr>
          <w:spacing w:val="26"/>
          <w:sz w:val="19"/>
        </w:rPr>
        <w:t> </w:t>
      </w:r>
      <w:r>
        <w:rPr>
          <w:spacing w:val="-5"/>
          <w:sz w:val="19"/>
        </w:rPr>
        <w:t>176</w:t>
      </w:r>
    </w:p>
    <w:p>
      <w:pPr>
        <w:spacing w:line="242" w:lineRule="auto" w:before="13"/>
        <w:ind w:left="496" w:right="1042" w:hanging="6"/>
        <w:jc w:val="left"/>
        <w:rPr>
          <w:sz w:val="19"/>
        </w:rPr>
      </w:pPr>
      <w:r>
        <w:rPr>
          <w:sz w:val="19"/>
        </w:rPr>
        <w:t>Brownian,</w:t>
      </w:r>
      <w:r>
        <w:rPr>
          <w:spacing w:val="40"/>
          <w:sz w:val="19"/>
        </w:rPr>
        <w:t> </w:t>
      </w:r>
      <w:r>
        <w:rPr>
          <w:sz w:val="19"/>
        </w:rPr>
        <w:t>166 Component</w:t>
      </w:r>
      <w:r>
        <w:rPr>
          <w:spacing w:val="23"/>
          <w:sz w:val="19"/>
        </w:rPr>
        <w:t> </w:t>
      </w:r>
      <w:r>
        <w:rPr>
          <w:sz w:val="19"/>
        </w:rPr>
        <w:t>failure</w:t>
      </w:r>
      <w:r>
        <w:rPr>
          <w:spacing w:val="26"/>
          <w:sz w:val="19"/>
        </w:rPr>
        <w:t> </w:t>
      </w:r>
      <w:r>
        <w:rPr>
          <w:sz w:val="19"/>
        </w:rPr>
        <w:t>in, 94</w:t>
      </w:r>
    </w:p>
    <w:p>
      <w:pPr>
        <w:spacing w:line="247" w:lineRule="auto" w:before="5"/>
        <w:ind w:left="491" w:right="590" w:firstLine="0"/>
        <w:jc w:val="left"/>
        <w:rPr>
          <w:sz w:val="19"/>
        </w:rPr>
      </w:pPr>
      <w:r>
        <w:rPr>
          <w:sz w:val="19"/>
        </w:rPr>
        <w:t>energetics of, 137, 151 </w:t>
      </w:r>
      <w:r>
        <w:rPr>
          <w:i/>
          <w:sz w:val="19"/>
        </w:rPr>
        <w:t>et seq.</w:t>
      </w:r>
      <w:r>
        <w:rPr>
          <w:i/>
          <w:sz w:val="19"/>
        </w:rPr>
        <w:t> </w:t>
      </w:r>
      <w:r>
        <w:rPr>
          <w:sz w:val="19"/>
        </w:rPr>
        <w:t>file clerk model of, 5</w:t>
      </w:r>
      <w:r>
        <w:rPr>
          <w:spacing w:val="80"/>
          <w:sz w:val="19"/>
        </w:rPr>
        <w:t> </w:t>
      </w:r>
      <w:r>
        <w:rPr>
          <w:sz w:val="19"/>
        </w:rPr>
        <w:t>instruction</w:t>
      </w:r>
      <w:r>
        <w:rPr>
          <w:spacing w:val="31"/>
          <w:sz w:val="19"/>
        </w:rPr>
        <w:t> </w:t>
      </w:r>
      <w:r>
        <w:rPr>
          <w:sz w:val="19"/>
        </w:rPr>
        <w:t>hierarchies</w:t>
      </w:r>
      <w:r>
        <w:rPr>
          <w:spacing w:val="30"/>
          <w:sz w:val="19"/>
        </w:rPr>
        <w:t> </w:t>
      </w:r>
      <w:r>
        <w:rPr>
          <w:sz w:val="19"/>
        </w:rPr>
        <w:t>in, 3, 18</w:t>
      </w:r>
    </w:p>
    <w:p>
      <w:pPr>
        <w:spacing w:line="254" w:lineRule="auto" w:before="0"/>
        <w:ind w:left="496" w:right="590" w:firstLine="4"/>
        <w:jc w:val="left"/>
        <w:rPr>
          <w:i/>
          <w:sz w:val="19"/>
        </w:rPr>
      </w:pPr>
      <w:r>
        <w:rPr>
          <w:sz w:val="19"/>
        </w:rPr>
        <w:t>memory,</w:t>
      </w:r>
      <w:r>
        <w:rPr>
          <w:spacing w:val="22"/>
          <w:sz w:val="19"/>
        </w:rPr>
        <w:t> </w:t>
      </w:r>
      <w:r>
        <w:rPr>
          <w:sz w:val="19"/>
        </w:rPr>
        <w:t>10, 42, 104, </w:t>
      </w:r>
      <w:r>
        <w:rPr>
          <w:sz w:val="19"/>
        </w:rPr>
        <w:t>269 organization,</w:t>
      </w:r>
      <w:r>
        <w:rPr>
          <w:spacing w:val="40"/>
          <w:sz w:val="19"/>
        </w:rPr>
        <w:t> </w:t>
      </w:r>
      <w:r>
        <w:rPr>
          <w:sz w:val="19"/>
        </w:rPr>
        <w:t>20 </w:t>
      </w:r>
      <w:r>
        <w:rPr>
          <w:i/>
          <w:sz w:val="19"/>
        </w:rPr>
        <w:t>et seq.</w:t>
      </w:r>
    </w:p>
    <w:p>
      <w:pPr>
        <w:spacing w:line="207" w:lineRule="exact" w:before="0"/>
        <w:ind w:left="506" w:right="0" w:firstLine="0"/>
        <w:jc w:val="left"/>
        <w:rPr>
          <w:sz w:val="19"/>
        </w:rPr>
      </w:pPr>
      <w:r>
        <w:rPr>
          <w:sz w:val="19"/>
        </w:rPr>
        <w:t>and</w:t>
      </w:r>
      <w:r>
        <w:rPr>
          <w:spacing w:val="22"/>
          <w:sz w:val="19"/>
        </w:rPr>
        <w:t> </w:t>
      </w:r>
      <w:r>
        <w:rPr>
          <w:sz w:val="19"/>
        </w:rPr>
        <w:t>primitive</w:t>
      </w:r>
      <w:r>
        <w:rPr>
          <w:spacing w:val="27"/>
          <w:sz w:val="19"/>
        </w:rPr>
        <w:t> </w:t>
      </w:r>
      <w:r>
        <w:rPr>
          <w:sz w:val="19"/>
        </w:rPr>
        <w:t>elements,</w:t>
      </w:r>
      <w:r>
        <w:rPr>
          <w:spacing w:val="29"/>
          <w:sz w:val="19"/>
        </w:rPr>
        <w:t> </w:t>
      </w:r>
      <w:r>
        <w:rPr>
          <w:spacing w:val="-5"/>
          <w:sz w:val="19"/>
        </w:rPr>
        <w:t>186</w:t>
      </w:r>
    </w:p>
    <w:p>
      <w:pPr>
        <w:spacing w:line="259" w:lineRule="auto" w:before="1"/>
        <w:ind w:left="514" w:right="0" w:hanging="8"/>
        <w:jc w:val="left"/>
        <w:rPr>
          <w:i/>
          <w:sz w:val="19"/>
        </w:rPr>
      </w:pPr>
      <w:r>
        <w:rPr>
          <w:sz w:val="19"/>
        </w:rPr>
        <w:t>quantum</w:t>
      </w:r>
      <w:r>
        <w:rPr>
          <w:spacing w:val="39"/>
          <w:sz w:val="19"/>
        </w:rPr>
        <w:t> </w:t>
      </w:r>
      <w:r>
        <w:rPr>
          <w:sz w:val="19"/>
        </w:rPr>
        <w:t>mechanical,</w:t>
      </w:r>
      <w:r>
        <w:rPr>
          <w:spacing w:val="36"/>
          <w:sz w:val="19"/>
        </w:rPr>
        <w:t> </w:t>
      </w:r>
      <w:r>
        <w:rPr>
          <w:sz w:val="19"/>
        </w:rPr>
        <w:t>ix,</w:t>
      </w:r>
      <w:r>
        <w:rPr>
          <w:spacing w:val="24"/>
          <w:sz w:val="19"/>
        </w:rPr>
        <w:t> </w:t>
      </w:r>
      <w:r>
        <w:rPr>
          <w:sz w:val="19"/>
        </w:rPr>
        <w:t>182,</w:t>
      </w:r>
      <w:r>
        <w:rPr>
          <w:spacing w:val="26"/>
          <w:sz w:val="19"/>
        </w:rPr>
        <w:t> </w:t>
      </w:r>
      <w:r>
        <w:rPr>
          <w:sz w:val="19"/>
        </w:rPr>
        <w:t>185 </w:t>
      </w:r>
      <w:r>
        <w:rPr>
          <w:i/>
          <w:sz w:val="19"/>
        </w:rPr>
        <w:t>et</w:t>
      </w:r>
      <w:r>
        <w:rPr>
          <w:i/>
          <w:sz w:val="19"/>
        </w:rPr>
        <w:t> </w:t>
      </w:r>
      <w:r>
        <w:rPr>
          <w:i/>
          <w:spacing w:val="-4"/>
          <w:sz w:val="19"/>
        </w:rPr>
        <w:t>seq.</w:t>
      </w:r>
    </w:p>
    <w:p>
      <w:pPr>
        <w:spacing w:line="203" w:lineRule="exact" w:before="0"/>
        <w:ind w:left="511" w:right="0" w:firstLine="0"/>
        <w:jc w:val="left"/>
        <w:rPr>
          <w:i/>
          <w:sz w:val="19"/>
        </w:rPr>
      </w:pPr>
      <w:r>
        <w:rPr>
          <w:sz w:val="19"/>
        </w:rPr>
        <w:t>reversible,</w:t>
      </w:r>
      <w:r>
        <w:rPr>
          <w:spacing w:val="37"/>
          <w:sz w:val="19"/>
        </w:rPr>
        <w:t> </w:t>
      </w:r>
      <w:r>
        <w:rPr>
          <w:sz w:val="19"/>
        </w:rPr>
        <w:t>151</w:t>
      </w:r>
      <w:r>
        <w:rPr>
          <w:spacing w:val="17"/>
          <w:sz w:val="19"/>
        </w:rPr>
        <w:t> </w:t>
      </w:r>
      <w:r>
        <w:rPr>
          <w:i/>
          <w:sz w:val="19"/>
        </w:rPr>
        <w:t>et</w:t>
      </w:r>
      <w:r>
        <w:rPr>
          <w:i/>
          <w:spacing w:val="26"/>
          <w:sz w:val="19"/>
        </w:rPr>
        <w:t> </w:t>
      </w:r>
      <w:r>
        <w:rPr>
          <w:i/>
          <w:spacing w:val="-4"/>
          <w:sz w:val="19"/>
        </w:rPr>
        <w:t>seq.</w:t>
      </w:r>
    </w:p>
    <w:p>
      <w:pPr>
        <w:spacing w:line="247" w:lineRule="auto" w:before="3"/>
        <w:ind w:left="183" w:right="0" w:firstLine="0"/>
        <w:jc w:val="left"/>
        <w:rPr>
          <w:sz w:val="19"/>
        </w:rPr>
      </w:pPr>
      <w:r>
        <w:rPr>
          <w:sz w:val="19"/>
        </w:rPr>
        <w:t>Conditional</w:t>
      </w:r>
      <w:r>
        <w:rPr>
          <w:spacing w:val="30"/>
          <w:sz w:val="19"/>
        </w:rPr>
        <w:t> </w:t>
      </w:r>
      <w:r>
        <w:rPr>
          <w:sz w:val="19"/>
        </w:rPr>
        <w:t>Jump, instruction,</w:t>
      </w:r>
      <w:r>
        <w:rPr>
          <w:spacing w:val="28"/>
          <w:sz w:val="19"/>
        </w:rPr>
        <w:t> </w:t>
      </w:r>
      <w:r>
        <w:rPr>
          <w:sz w:val="19"/>
        </w:rPr>
        <w:t>13 Conduction</w:t>
      </w:r>
      <w:r>
        <w:rPr>
          <w:spacing w:val="40"/>
          <w:sz w:val="19"/>
        </w:rPr>
        <w:t> </w:t>
      </w:r>
      <w:r>
        <w:rPr>
          <w:sz w:val="19"/>
        </w:rPr>
        <w:t>band, 213</w:t>
      </w:r>
    </w:p>
    <w:p>
      <w:pPr>
        <w:spacing w:before="170"/>
        <w:ind w:left="154" w:right="0" w:firstLine="0"/>
        <w:jc w:val="left"/>
        <w:rPr>
          <w:b/>
          <w:sz w:val="18"/>
        </w:rPr>
      </w:pPr>
      <w:r>
        <w:rPr/>
        <w:br w:type="column"/>
      </w:r>
      <w:r>
        <w:rPr>
          <w:b/>
          <w:sz w:val="18"/>
        </w:rPr>
        <w:t>CONTROLLED</w:t>
      </w:r>
      <w:r>
        <w:rPr>
          <w:b/>
          <w:spacing w:val="20"/>
          <w:sz w:val="18"/>
        </w:rPr>
        <w:t> </w:t>
      </w:r>
      <w:r>
        <w:rPr>
          <w:b/>
          <w:sz w:val="18"/>
        </w:rPr>
        <w:t>CONTROLLED</w:t>
      </w:r>
      <w:r>
        <w:rPr>
          <w:b/>
          <w:spacing w:val="28"/>
          <w:sz w:val="18"/>
        </w:rPr>
        <w:t> </w:t>
      </w:r>
      <w:r>
        <w:rPr>
          <w:b/>
          <w:spacing w:val="-5"/>
          <w:sz w:val="18"/>
        </w:rPr>
        <w:t>NOT</w:t>
      </w:r>
    </w:p>
    <w:p>
      <w:pPr>
        <w:spacing w:before="10"/>
        <w:ind w:left="227" w:right="0" w:firstLine="0"/>
        <w:jc w:val="left"/>
        <w:rPr>
          <w:i/>
          <w:sz w:val="19"/>
        </w:rPr>
      </w:pPr>
      <w:r>
        <w:rPr>
          <w:b/>
          <w:sz w:val="18"/>
        </w:rPr>
        <w:t>(CCN)</w:t>
      </w:r>
      <w:r>
        <w:rPr>
          <w:b/>
          <w:spacing w:val="26"/>
          <w:sz w:val="18"/>
        </w:rPr>
        <w:t> </w:t>
      </w:r>
      <w:r>
        <w:rPr>
          <w:sz w:val="19"/>
        </w:rPr>
        <w:t>gate,</w:t>
      </w:r>
      <w:r>
        <w:rPr>
          <w:spacing w:val="23"/>
          <w:sz w:val="19"/>
        </w:rPr>
        <w:t> </w:t>
      </w:r>
      <w:r>
        <w:rPr>
          <w:sz w:val="19"/>
        </w:rPr>
        <w:t>36</w:t>
      </w:r>
      <w:r>
        <w:rPr>
          <w:spacing w:val="12"/>
          <w:sz w:val="19"/>
        </w:rPr>
        <w:t> </w:t>
      </w:r>
      <w:r>
        <w:rPr>
          <w:i/>
          <w:sz w:val="19"/>
        </w:rPr>
        <w:t>et</w:t>
      </w:r>
      <w:r>
        <w:rPr>
          <w:i/>
          <w:spacing w:val="27"/>
          <w:sz w:val="19"/>
        </w:rPr>
        <w:t> </w:t>
      </w:r>
      <w:r>
        <w:rPr>
          <w:i/>
          <w:spacing w:val="-4"/>
          <w:sz w:val="19"/>
        </w:rPr>
        <w:t>seq.</w:t>
      </w:r>
    </w:p>
    <w:p>
      <w:pPr>
        <w:spacing w:before="3"/>
        <w:ind w:left="477" w:right="0" w:firstLine="0"/>
        <w:jc w:val="left"/>
        <w:rPr>
          <w:sz w:val="19"/>
        </w:rPr>
      </w:pPr>
      <w:r>
        <w:rPr>
          <w:sz w:val="19"/>
        </w:rPr>
        <w:t>as</w:t>
      </w:r>
      <w:r>
        <w:rPr>
          <w:spacing w:val="11"/>
          <w:sz w:val="19"/>
        </w:rPr>
        <w:t> </w:t>
      </w:r>
      <w:r>
        <w:rPr>
          <w:sz w:val="19"/>
        </w:rPr>
        <w:t>complete</w:t>
      </w:r>
      <w:r>
        <w:rPr>
          <w:spacing w:val="27"/>
          <w:sz w:val="19"/>
        </w:rPr>
        <w:t> </w:t>
      </w:r>
      <w:r>
        <w:rPr>
          <w:sz w:val="19"/>
        </w:rPr>
        <w:t>operator,</w:t>
      </w:r>
      <w:r>
        <w:rPr>
          <w:spacing w:val="27"/>
          <w:sz w:val="19"/>
        </w:rPr>
        <w:t> </w:t>
      </w:r>
      <w:r>
        <w:rPr>
          <w:spacing w:val="-5"/>
          <w:sz w:val="19"/>
        </w:rPr>
        <w:t>38</w:t>
      </w:r>
    </w:p>
    <w:p>
      <w:pPr>
        <w:spacing w:before="2"/>
        <w:ind w:left="483" w:right="0" w:firstLine="0"/>
        <w:jc w:val="left"/>
        <w:rPr>
          <w:i/>
          <w:sz w:val="19"/>
        </w:rPr>
      </w:pPr>
      <w:r>
        <w:rPr>
          <w:sz w:val="19"/>
        </w:rPr>
        <w:t>in</w:t>
      </w:r>
      <w:r>
        <w:rPr>
          <w:spacing w:val="19"/>
          <w:sz w:val="19"/>
        </w:rPr>
        <w:t> </w:t>
      </w:r>
      <w:r>
        <w:rPr>
          <w:sz w:val="19"/>
        </w:rPr>
        <w:t>quantum</w:t>
      </w:r>
      <w:r>
        <w:rPr>
          <w:spacing w:val="23"/>
          <w:sz w:val="19"/>
        </w:rPr>
        <w:t> </w:t>
      </w:r>
      <w:r>
        <w:rPr>
          <w:sz w:val="19"/>
        </w:rPr>
        <w:t>computer,</w:t>
      </w:r>
      <w:r>
        <w:rPr>
          <w:spacing w:val="29"/>
          <w:sz w:val="19"/>
        </w:rPr>
        <w:t> </w:t>
      </w:r>
      <w:r>
        <w:rPr>
          <w:sz w:val="19"/>
        </w:rPr>
        <w:t>192</w:t>
      </w:r>
      <w:r>
        <w:rPr>
          <w:spacing w:val="9"/>
          <w:sz w:val="19"/>
        </w:rPr>
        <w:t> </w:t>
      </w:r>
      <w:r>
        <w:rPr>
          <w:i/>
          <w:sz w:val="19"/>
        </w:rPr>
        <w:t>et</w:t>
      </w:r>
      <w:r>
        <w:rPr>
          <w:i/>
          <w:spacing w:val="28"/>
          <w:sz w:val="19"/>
        </w:rPr>
        <w:t> </w:t>
      </w:r>
      <w:r>
        <w:rPr>
          <w:i/>
          <w:spacing w:val="-4"/>
          <w:sz w:val="19"/>
        </w:rPr>
        <w:t>seq.</w:t>
      </w:r>
    </w:p>
    <w:p>
      <w:pPr>
        <w:spacing w:before="8"/>
        <w:ind w:left="483" w:right="0" w:firstLine="0"/>
        <w:jc w:val="left"/>
        <w:rPr>
          <w:sz w:val="19"/>
        </w:rPr>
      </w:pPr>
      <w:r>
        <w:rPr>
          <w:sz w:val="19"/>
        </w:rPr>
        <w:t>reversibility</w:t>
      </w:r>
      <w:r>
        <w:rPr>
          <w:spacing w:val="31"/>
          <w:sz w:val="19"/>
        </w:rPr>
        <w:t> </w:t>
      </w:r>
      <w:r>
        <w:rPr>
          <w:sz w:val="19"/>
        </w:rPr>
        <w:t>of,</w:t>
      </w:r>
      <w:r>
        <w:rPr>
          <w:spacing w:val="16"/>
          <w:sz w:val="19"/>
        </w:rPr>
        <w:t> </w:t>
      </w:r>
      <w:r>
        <w:rPr>
          <w:sz w:val="19"/>
        </w:rPr>
        <w:t>36,</w:t>
      </w:r>
      <w:r>
        <w:rPr>
          <w:spacing w:val="19"/>
          <w:sz w:val="19"/>
        </w:rPr>
        <w:t> </w:t>
      </w:r>
      <w:r>
        <w:rPr>
          <w:sz w:val="19"/>
        </w:rPr>
        <w:t>154,</w:t>
      </w:r>
      <w:r>
        <w:rPr>
          <w:spacing w:val="24"/>
          <w:sz w:val="19"/>
        </w:rPr>
        <w:t> </w:t>
      </w:r>
      <w:r>
        <w:rPr>
          <w:spacing w:val="-5"/>
          <w:sz w:val="19"/>
        </w:rPr>
        <w:t>188</w:t>
      </w:r>
    </w:p>
    <w:p>
      <w:pPr>
        <w:spacing w:before="2"/>
        <w:ind w:left="159" w:right="0" w:firstLine="0"/>
        <w:jc w:val="left"/>
        <w:rPr>
          <w:i/>
          <w:sz w:val="19"/>
        </w:rPr>
      </w:pPr>
      <w:r>
        <w:rPr>
          <w:b/>
          <w:sz w:val="18"/>
        </w:rPr>
        <w:t>CONTROLLED</w:t>
      </w:r>
      <w:r>
        <w:rPr>
          <w:b/>
          <w:spacing w:val="40"/>
          <w:sz w:val="18"/>
        </w:rPr>
        <w:t> </w:t>
      </w:r>
      <w:r>
        <w:rPr>
          <w:b/>
          <w:sz w:val="18"/>
        </w:rPr>
        <w:t>NOT</w:t>
      </w:r>
      <w:r>
        <w:rPr>
          <w:b/>
          <w:spacing w:val="26"/>
          <w:sz w:val="18"/>
        </w:rPr>
        <w:t> </w:t>
      </w:r>
      <w:r>
        <w:rPr>
          <w:b/>
          <w:sz w:val="18"/>
        </w:rPr>
        <w:t>(CN)</w:t>
      </w:r>
      <w:r>
        <w:rPr>
          <w:b/>
          <w:spacing w:val="26"/>
          <w:sz w:val="18"/>
        </w:rPr>
        <w:t> </w:t>
      </w:r>
      <w:r>
        <w:rPr>
          <w:sz w:val="19"/>
        </w:rPr>
        <w:t>gate,</w:t>
      </w:r>
      <w:r>
        <w:rPr>
          <w:spacing w:val="28"/>
          <w:sz w:val="19"/>
        </w:rPr>
        <w:t> </w:t>
      </w:r>
      <w:r>
        <w:rPr>
          <w:sz w:val="19"/>
        </w:rPr>
        <w:t>36</w:t>
      </w:r>
      <w:r>
        <w:rPr>
          <w:spacing w:val="18"/>
          <w:sz w:val="19"/>
        </w:rPr>
        <w:t> </w:t>
      </w:r>
      <w:r>
        <w:rPr>
          <w:i/>
          <w:spacing w:val="-5"/>
          <w:sz w:val="19"/>
        </w:rPr>
        <w:t>et</w:t>
      </w:r>
    </w:p>
    <w:p>
      <w:pPr>
        <w:spacing w:before="8"/>
        <w:ind w:left="486" w:right="0" w:firstLine="0"/>
        <w:jc w:val="left"/>
        <w:rPr>
          <w:i/>
          <w:sz w:val="19"/>
        </w:rPr>
      </w:pPr>
      <w:r>
        <w:rPr>
          <w:i/>
          <w:spacing w:val="-4"/>
          <w:w w:val="105"/>
          <w:sz w:val="19"/>
        </w:rPr>
        <w:t>seq.</w:t>
      </w:r>
    </w:p>
    <w:p>
      <w:pPr>
        <w:spacing w:line="247" w:lineRule="auto" w:before="7"/>
        <w:ind w:left="483" w:right="184" w:firstLine="0"/>
        <w:jc w:val="left"/>
        <w:rPr>
          <w:sz w:val="19"/>
        </w:rPr>
      </w:pPr>
      <w:r>
        <w:rPr>
          <w:sz w:val="19"/>
        </w:rPr>
        <w:t>in quantum computer,</w:t>
      </w:r>
      <w:r>
        <w:rPr>
          <w:spacing w:val="40"/>
          <w:sz w:val="19"/>
        </w:rPr>
        <w:t> </w:t>
      </w:r>
      <w:r>
        <w:rPr>
          <w:sz w:val="19"/>
        </w:rPr>
        <w:t>194, 206 realized</w:t>
      </w:r>
      <w:r>
        <w:rPr>
          <w:spacing w:val="24"/>
          <w:sz w:val="19"/>
        </w:rPr>
        <w:t> </w:t>
      </w:r>
      <w:r>
        <w:rPr>
          <w:sz w:val="19"/>
        </w:rPr>
        <w:t>by switches</w:t>
      </w:r>
      <w:r>
        <w:rPr>
          <w:spacing w:val="23"/>
          <w:sz w:val="19"/>
        </w:rPr>
        <w:t> </w:t>
      </w:r>
      <w:r>
        <w:rPr>
          <w:sz w:val="19"/>
        </w:rPr>
        <w:t>(in QMC), 203 reversibility</w:t>
      </w:r>
      <w:r>
        <w:rPr>
          <w:spacing w:val="40"/>
          <w:sz w:val="19"/>
        </w:rPr>
        <w:t> </w:t>
      </w:r>
      <w:r>
        <w:rPr>
          <w:sz w:val="19"/>
        </w:rPr>
        <w:t>of, 37, 188</w:t>
      </w:r>
    </w:p>
    <w:p>
      <w:pPr>
        <w:spacing w:line="242" w:lineRule="auto" w:before="3"/>
        <w:ind w:left="159" w:right="518" w:hanging="5"/>
        <w:jc w:val="left"/>
        <w:rPr>
          <w:sz w:val="19"/>
        </w:rPr>
      </w:pPr>
      <w:r>
        <w:rPr>
          <w:sz w:val="19"/>
        </w:rPr>
        <w:t>Converter,</w:t>
      </w:r>
      <w:r>
        <w:rPr>
          <w:spacing w:val="40"/>
          <w:sz w:val="19"/>
        </w:rPr>
        <w:t> </w:t>
      </w:r>
      <w:r>
        <w:rPr>
          <w:sz w:val="19"/>
        </w:rPr>
        <w:t>unary to binary, 74 Conway, L., 212, 240, 262, 264, </w:t>
      </w:r>
      <w:r>
        <w:rPr>
          <w:sz w:val="19"/>
        </w:rPr>
        <w:t>295</w:t>
      </w:r>
    </w:p>
    <w:p>
      <w:pPr>
        <w:spacing w:before="11"/>
        <w:ind w:left="159" w:right="0" w:firstLine="0"/>
        <w:jc w:val="left"/>
        <w:rPr>
          <w:sz w:val="19"/>
        </w:rPr>
      </w:pPr>
      <w:r>
        <w:rPr>
          <w:sz w:val="19"/>
        </w:rPr>
        <w:t>Copernicus,</w:t>
      </w:r>
      <w:r>
        <w:rPr>
          <w:spacing w:val="29"/>
          <w:sz w:val="19"/>
        </w:rPr>
        <w:t> </w:t>
      </w:r>
      <w:r>
        <w:rPr>
          <w:sz w:val="19"/>
        </w:rPr>
        <w:t>N.,</w:t>
      </w:r>
      <w:r>
        <w:rPr>
          <w:spacing w:val="18"/>
          <w:sz w:val="19"/>
        </w:rPr>
        <w:t> </w:t>
      </w:r>
      <w:r>
        <w:rPr>
          <w:spacing w:val="-5"/>
          <w:sz w:val="19"/>
        </w:rPr>
        <w:t>291</w:t>
      </w:r>
    </w:p>
    <w:p>
      <w:pPr>
        <w:spacing w:before="2"/>
        <w:ind w:left="159" w:right="0" w:firstLine="0"/>
        <w:jc w:val="left"/>
        <w:rPr>
          <w:sz w:val="19"/>
        </w:rPr>
      </w:pPr>
      <w:r>
        <w:rPr>
          <w:sz w:val="19"/>
        </w:rPr>
        <w:t>"Copy"</w:t>
      </w:r>
      <w:r>
        <w:rPr>
          <w:spacing w:val="17"/>
          <w:sz w:val="19"/>
        </w:rPr>
        <w:t> </w:t>
      </w:r>
      <w:r>
        <w:rPr>
          <w:sz w:val="19"/>
        </w:rPr>
        <w:t>computation,</w:t>
      </w:r>
      <w:r>
        <w:rPr>
          <w:spacing w:val="31"/>
          <w:sz w:val="19"/>
        </w:rPr>
        <w:t> </w:t>
      </w:r>
      <w:r>
        <w:rPr>
          <w:spacing w:val="-5"/>
          <w:sz w:val="19"/>
        </w:rPr>
        <w:t>155</w:t>
      </w:r>
    </w:p>
    <w:p>
      <w:pPr>
        <w:spacing w:before="3"/>
        <w:ind w:left="482" w:right="0" w:firstLine="0"/>
        <w:jc w:val="left"/>
        <w:rPr>
          <w:sz w:val="19"/>
        </w:rPr>
      </w:pPr>
      <w:r>
        <w:rPr>
          <w:sz w:val="19"/>
        </w:rPr>
        <w:t>dipole</w:t>
      </w:r>
      <w:r>
        <w:rPr>
          <w:spacing w:val="15"/>
          <w:sz w:val="19"/>
        </w:rPr>
        <w:t> </w:t>
      </w:r>
      <w:r>
        <w:rPr>
          <w:sz w:val="19"/>
        </w:rPr>
        <w:t>copier,</w:t>
      </w:r>
      <w:r>
        <w:rPr>
          <w:spacing w:val="28"/>
          <w:sz w:val="19"/>
        </w:rPr>
        <w:t> </w:t>
      </w:r>
      <w:r>
        <w:rPr>
          <w:spacing w:val="-5"/>
          <w:sz w:val="19"/>
        </w:rPr>
        <w:t>160</w:t>
      </w:r>
    </w:p>
    <w:p>
      <w:pPr>
        <w:spacing w:line="249" w:lineRule="auto" w:before="3"/>
        <w:ind w:left="159" w:right="838" w:firstLine="328"/>
        <w:jc w:val="left"/>
        <w:rPr>
          <w:sz w:val="19"/>
        </w:rPr>
      </w:pPr>
      <w:r>
        <w:rPr>
          <w:sz w:val="19"/>
        </w:rPr>
        <w:t>realized</w:t>
      </w:r>
      <w:r>
        <w:rPr>
          <w:spacing w:val="21"/>
          <w:sz w:val="19"/>
        </w:rPr>
        <w:t> </w:t>
      </w:r>
      <w:r>
        <w:rPr>
          <w:sz w:val="19"/>
        </w:rPr>
        <w:t>in Nature, 163, </w:t>
      </w:r>
      <w:r>
        <w:rPr>
          <w:sz w:val="19"/>
        </w:rPr>
        <w:t>170 Copying Turing</w:t>
      </w:r>
      <w:r>
        <w:rPr>
          <w:spacing w:val="40"/>
          <w:sz w:val="19"/>
        </w:rPr>
        <w:t> </w:t>
      </w:r>
      <w:r>
        <w:rPr>
          <w:sz w:val="19"/>
        </w:rPr>
        <w:t>machine, 79 "Cosmic Cube", computer,</w:t>
      </w:r>
      <w:r>
        <w:rPr>
          <w:spacing w:val="40"/>
          <w:sz w:val="19"/>
        </w:rPr>
        <w:t> </w:t>
      </w:r>
      <w:r>
        <w:rPr>
          <w:sz w:val="19"/>
        </w:rPr>
        <w:t>ix </w:t>
      </w:r>
      <w:r>
        <w:rPr>
          <w:spacing w:val="-2"/>
          <w:sz w:val="19"/>
        </w:rPr>
        <w:t>Creation</w:t>
      </w:r>
    </w:p>
    <w:p>
      <w:pPr>
        <w:spacing w:line="254" w:lineRule="auto" w:before="0"/>
        <w:ind w:left="490" w:right="518" w:hanging="8"/>
        <w:jc w:val="left"/>
        <w:rPr>
          <w:sz w:val="19"/>
        </w:rPr>
      </w:pPr>
      <w:r>
        <w:rPr>
          <w:sz w:val="19"/>
        </w:rPr>
        <w:t>electron-hole, in </w:t>
      </w:r>
      <w:r>
        <w:rPr>
          <w:sz w:val="19"/>
        </w:rPr>
        <w:t>semiconductors, </w:t>
      </w:r>
      <w:r>
        <w:rPr>
          <w:spacing w:val="-4"/>
          <w:sz w:val="19"/>
        </w:rPr>
        <w:t>218</w:t>
      </w:r>
    </w:p>
    <w:p>
      <w:pPr>
        <w:spacing w:line="247" w:lineRule="auto" w:before="0"/>
        <w:ind w:left="164" w:right="0" w:firstLine="317"/>
        <w:jc w:val="left"/>
        <w:rPr>
          <w:sz w:val="19"/>
        </w:rPr>
      </w:pPr>
      <w:r>
        <w:rPr>
          <w:sz w:val="19"/>
        </w:rPr>
        <w:t>operator,</w:t>
      </w:r>
      <w:r>
        <w:rPr>
          <w:spacing w:val="40"/>
          <w:sz w:val="19"/>
        </w:rPr>
        <w:t> </w:t>
      </w:r>
      <w:r>
        <w:rPr>
          <w:sz w:val="19"/>
        </w:rPr>
        <w:t>in quantum computer,</w:t>
      </w:r>
      <w:r>
        <w:rPr>
          <w:spacing w:val="40"/>
          <w:sz w:val="19"/>
        </w:rPr>
        <w:t> </w:t>
      </w:r>
      <w:r>
        <w:rPr>
          <w:sz w:val="19"/>
        </w:rPr>
        <w:t>194 Crossover</w:t>
      </w:r>
      <w:r>
        <w:rPr>
          <w:spacing w:val="21"/>
          <w:sz w:val="19"/>
        </w:rPr>
        <w:t> </w:t>
      </w:r>
      <w:r>
        <w:rPr>
          <w:sz w:val="19"/>
        </w:rPr>
        <w:t>gate,</w:t>
      </w:r>
      <w:r>
        <w:rPr>
          <w:spacing w:val="24"/>
          <w:sz w:val="19"/>
        </w:rPr>
        <w:t> </w:t>
      </w:r>
      <w:r>
        <w:rPr>
          <w:sz w:val="19"/>
        </w:rPr>
        <w:t>in</w:t>
      </w:r>
      <w:r>
        <w:rPr>
          <w:spacing w:val="21"/>
          <w:sz w:val="19"/>
        </w:rPr>
        <w:t> </w:t>
      </w:r>
      <w:r>
        <w:rPr>
          <w:sz w:val="19"/>
        </w:rPr>
        <w:t>billiard</w:t>
      </w:r>
      <w:r>
        <w:rPr>
          <w:spacing w:val="35"/>
          <w:sz w:val="19"/>
        </w:rPr>
        <w:t> </w:t>
      </w:r>
      <w:r>
        <w:rPr>
          <w:sz w:val="19"/>
        </w:rPr>
        <w:t>ball</w:t>
      </w:r>
      <w:r>
        <w:rPr>
          <w:spacing w:val="18"/>
          <w:sz w:val="19"/>
        </w:rPr>
        <w:t> </w:t>
      </w:r>
      <w:r>
        <w:rPr>
          <w:spacing w:val="-2"/>
          <w:sz w:val="19"/>
        </w:rPr>
        <w:t>computer,</w:t>
      </w:r>
    </w:p>
    <w:p>
      <w:pPr>
        <w:spacing w:before="0"/>
        <w:ind w:left="486" w:right="0" w:firstLine="0"/>
        <w:jc w:val="left"/>
        <w:rPr>
          <w:sz w:val="19"/>
        </w:rPr>
      </w:pPr>
      <w:r>
        <w:rPr>
          <w:spacing w:val="-5"/>
          <w:sz w:val="19"/>
        </w:rPr>
        <w:t>179</w:t>
      </w:r>
    </w:p>
    <w:p>
      <w:pPr>
        <w:spacing w:before="204"/>
        <w:ind w:left="158" w:right="0" w:firstLine="0"/>
        <w:jc w:val="left"/>
        <w:rPr>
          <w:sz w:val="19"/>
        </w:rPr>
      </w:pPr>
      <w:r>
        <w:rPr>
          <w:sz w:val="19"/>
        </w:rPr>
        <w:t>D-type</w:t>
      </w:r>
      <w:r>
        <w:rPr>
          <w:spacing w:val="19"/>
          <w:sz w:val="19"/>
        </w:rPr>
        <w:t> </w:t>
      </w:r>
      <w:r>
        <w:rPr>
          <w:sz w:val="19"/>
        </w:rPr>
        <w:t>flip-flop,</w:t>
      </w:r>
      <w:r>
        <w:rPr>
          <w:spacing w:val="22"/>
          <w:sz w:val="19"/>
        </w:rPr>
        <w:t> </w:t>
      </w:r>
      <w:r>
        <w:rPr>
          <w:spacing w:val="-5"/>
          <w:sz w:val="19"/>
        </w:rPr>
        <w:t>49</w:t>
      </w:r>
    </w:p>
    <w:p>
      <w:pPr>
        <w:spacing w:line="242" w:lineRule="auto" w:before="8"/>
        <w:ind w:left="158" w:right="1132" w:firstLine="0"/>
        <w:jc w:val="left"/>
        <w:rPr>
          <w:sz w:val="19"/>
        </w:rPr>
      </w:pPr>
      <w:r>
        <w:rPr>
          <w:sz w:val="19"/>
        </w:rPr>
        <w:t>Data compression,</w:t>
      </w:r>
      <w:r>
        <w:rPr>
          <w:spacing w:val="25"/>
          <w:sz w:val="19"/>
        </w:rPr>
        <w:t> </w:t>
      </w:r>
      <w:r>
        <w:rPr>
          <w:sz w:val="19"/>
        </w:rPr>
        <w:t>115, </w:t>
      </w:r>
      <w:r>
        <w:rPr>
          <w:sz w:val="19"/>
        </w:rPr>
        <w:t>124 </w:t>
      </w:r>
      <w:r>
        <w:rPr>
          <w:spacing w:val="-2"/>
          <w:sz w:val="19"/>
        </w:rPr>
        <w:t>Decoder</w:t>
      </w:r>
    </w:p>
    <w:p>
      <w:pPr>
        <w:spacing w:before="1"/>
        <w:ind w:left="485" w:right="0" w:firstLine="0"/>
        <w:jc w:val="left"/>
        <w:rPr>
          <w:sz w:val="19"/>
        </w:rPr>
      </w:pPr>
      <w:r>
        <w:rPr>
          <w:sz w:val="19"/>
        </w:rPr>
        <w:t>binary,</w:t>
      </w:r>
      <w:r>
        <w:rPr>
          <w:spacing w:val="23"/>
          <w:sz w:val="19"/>
        </w:rPr>
        <w:t> </w:t>
      </w:r>
      <w:r>
        <w:rPr>
          <w:sz w:val="19"/>
        </w:rPr>
        <w:t>30,</w:t>
      </w:r>
      <w:r>
        <w:rPr>
          <w:spacing w:val="9"/>
          <w:sz w:val="19"/>
        </w:rPr>
        <w:t> </w:t>
      </w:r>
      <w:r>
        <w:rPr>
          <w:spacing w:val="-5"/>
          <w:sz w:val="19"/>
        </w:rPr>
        <w:t>40</w:t>
      </w:r>
    </w:p>
    <w:p>
      <w:pPr>
        <w:spacing w:line="242" w:lineRule="auto" w:before="2"/>
        <w:ind w:left="168" w:right="0" w:firstLine="319"/>
        <w:jc w:val="left"/>
        <w:rPr>
          <w:sz w:val="19"/>
        </w:rPr>
      </w:pPr>
      <w:r>
        <w:rPr>
          <w:sz w:val="19"/>
        </w:rPr>
        <w:t>realized</w:t>
      </w:r>
      <w:r>
        <w:rPr>
          <w:spacing w:val="40"/>
          <w:sz w:val="19"/>
        </w:rPr>
        <w:t> </w:t>
      </w:r>
      <w:r>
        <w:rPr>
          <w:sz w:val="19"/>
        </w:rPr>
        <w:t>by logic gates, 31 Deoxyribonucleic</w:t>
      </w:r>
      <w:r>
        <w:rPr>
          <w:spacing w:val="34"/>
          <w:sz w:val="19"/>
        </w:rPr>
        <w:t> </w:t>
      </w:r>
      <w:r>
        <w:rPr>
          <w:sz w:val="19"/>
        </w:rPr>
        <w:t>acid</w:t>
      </w:r>
      <w:r>
        <w:rPr>
          <w:spacing w:val="39"/>
          <w:sz w:val="19"/>
        </w:rPr>
        <w:t> </w:t>
      </w:r>
      <w:r>
        <w:rPr>
          <w:b/>
          <w:sz w:val="18"/>
        </w:rPr>
        <w:t>(DNA),</w:t>
      </w:r>
      <w:r>
        <w:rPr>
          <w:b/>
          <w:spacing w:val="40"/>
          <w:sz w:val="18"/>
        </w:rPr>
        <w:t> </w:t>
      </w:r>
      <w:r>
        <w:rPr>
          <w:sz w:val="19"/>
        </w:rPr>
        <w:t>120, 163,</w:t>
      </w:r>
    </w:p>
    <w:p>
      <w:pPr>
        <w:spacing w:before="11"/>
        <w:ind w:left="0" w:right="3020" w:firstLine="0"/>
        <w:jc w:val="right"/>
        <w:rPr>
          <w:sz w:val="19"/>
        </w:rPr>
      </w:pPr>
      <w:r>
        <w:rPr>
          <w:spacing w:val="-5"/>
          <w:sz w:val="19"/>
        </w:rPr>
        <w:t>170</w:t>
      </w:r>
    </w:p>
    <w:p>
      <w:pPr>
        <w:spacing w:line="215" w:lineRule="exact" w:before="7"/>
        <w:ind w:left="0" w:right="3052" w:firstLine="0"/>
        <w:jc w:val="right"/>
        <w:rPr>
          <w:sz w:val="19"/>
        </w:rPr>
      </w:pPr>
      <w:r>
        <w:rPr>
          <w:spacing w:val="-2"/>
          <w:sz w:val="19"/>
        </w:rPr>
        <w:t>Delay</w:t>
      </w:r>
    </w:p>
    <w:p>
      <w:pPr>
        <w:spacing w:line="254" w:lineRule="auto" w:before="0"/>
        <w:ind w:left="488" w:right="838" w:hanging="7"/>
        <w:jc w:val="left"/>
        <w:rPr>
          <w:sz w:val="19"/>
        </w:rPr>
      </w:pPr>
      <w:r>
        <w:rPr>
          <w:sz w:val="19"/>
        </w:rPr>
        <w:t>finite state machine,</w:t>
      </w:r>
      <w:r>
        <w:rPr>
          <w:spacing w:val="21"/>
          <w:sz w:val="19"/>
        </w:rPr>
        <w:t> </w:t>
      </w:r>
      <w:r>
        <w:rPr>
          <w:sz w:val="19"/>
        </w:rPr>
        <w:t>57 identity gate as, 24</w:t>
      </w:r>
    </w:p>
    <w:p>
      <w:pPr>
        <w:spacing w:line="247" w:lineRule="auto" w:before="0"/>
        <w:ind w:left="168" w:right="1132" w:firstLine="1"/>
        <w:jc w:val="left"/>
        <w:rPr>
          <w:sz w:val="19"/>
        </w:rPr>
      </w:pPr>
      <w:r>
        <w:rPr>
          <w:sz w:val="19"/>
        </w:rPr>
        <w:t>de Morgan's Theorem,</w:t>
      </w:r>
      <w:r>
        <w:rPr>
          <w:spacing w:val="33"/>
          <w:sz w:val="19"/>
        </w:rPr>
        <w:t> </w:t>
      </w:r>
      <w:r>
        <w:rPr>
          <w:sz w:val="19"/>
        </w:rPr>
        <w:t>25 Denning, </w:t>
      </w:r>
      <w:r>
        <w:rPr>
          <w:rFonts w:ascii="Arial"/>
          <w:b/>
          <w:sz w:val="18"/>
        </w:rPr>
        <w:t>P.J., </w:t>
      </w:r>
      <w:r>
        <w:rPr>
          <w:sz w:val="19"/>
        </w:rPr>
        <w:t>3, 294 Depletion</w:t>
      </w:r>
      <w:r>
        <w:rPr>
          <w:spacing w:val="40"/>
          <w:sz w:val="19"/>
        </w:rPr>
        <w:t> </w:t>
      </w:r>
      <w:r>
        <w:rPr>
          <w:sz w:val="19"/>
        </w:rPr>
        <w:t>region</w:t>
      </w:r>
    </w:p>
    <w:p>
      <w:pPr>
        <w:spacing w:line="212" w:lineRule="exact" w:before="0"/>
        <w:ind w:left="497" w:right="0" w:firstLine="0"/>
        <w:jc w:val="left"/>
        <w:rPr>
          <w:sz w:val="19"/>
        </w:rPr>
      </w:pPr>
      <w:r>
        <w:rPr>
          <w:sz w:val="19"/>
        </w:rPr>
        <w:t>in</w:t>
      </w:r>
      <w:r>
        <w:rPr>
          <w:spacing w:val="12"/>
          <w:sz w:val="19"/>
        </w:rPr>
        <w:t> </w:t>
      </w:r>
      <w:r>
        <w:rPr>
          <w:b/>
          <w:sz w:val="18"/>
        </w:rPr>
        <w:t>MOSFET,</w:t>
      </w:r>
      <w:r>
        <w:rPr>
          <w:b/>
          <w:spacing w:val="30"/>
          <w:sz w:val="18"/>
        </w:rPr>
        <w:t> </w:t>
      </w:r>
      <w:r>
        <w:rPr>
          <w:sz w:val="19"/>
        </w:rPr>
        <w:t>223,</w:t>
      </w:r>
      <w:r>
        <w:rPr>
          <w:spacing w:val="16"/>
          <w:sz w:val="19"/>
        </w:rPr>
        <w:t> </w:t>
      </w:r>
      <w:r>
        <w:rPr>
          <w:spacing w:val="-5"/>
          <w:sz w:val="19"/>
        </w:rPr>
        <w:t>260</w:t>
      </w:r>
    </w:p>
    <w:p>
      <w:pPr>
        <w:spacing w:before="0"/>
        <w:ind w:left="497" w:right="0" w:firstLine="0"/>
        <w:jc w:val="left"/>
        <w:rPr>
          <w:sz w:val="19"/>
        </w:rPr>
      </w:pPr>
      <w:r>
        <w:rPr>
          <w:sz w:val="19"/>
        </w:rPr>
        <w:t>in</w:t>
      </w:r>
      <w:r>
        <w:rPr>
          <w:spacing w:val="19"/>
          <w:sz w:val="19"/>
        </w:rPr>
        <w:t> </w:t>
      </w:r>
      <w:r>
        <w:rPr>
          <w:sz w:val="19"/>
        </w:rPr>
        <w:t>pn</w:t>
      </w:r>
      <w:r>
        <w:rPr>
          <w:spacing w:val="16"/>
          <w:sz w:val="19"/>
        </w:rPr>
        <w:t> </w:t>
      </w:r>
      <w:r>
        <w:rPr>
          <w:sz w:val="19"/>
        </w:rPr>
        <w:t>junction,</w:t>
      </w:r>
      <w:r>
        <w:rPr>
          <w:spacing w:val="24"/>
          <w:sz w:val="19"/>
        </w:rPr>
        <w:t> </w:t>
      </w:r>
      <w:r>
        <w:rPr>
          <w:spacing w:val="-5"/>
          <w:sz w:val="19"/>
        </w:rPr>
        <w:t>218</w:t>
      </w:r>
    </w:p>
    <w:p>
      <w:pPr>
        <w:spacing w:before="1"/>
        <w:ind w:left="173" w:right="0" w:firstLine="0"/>
        <w:jc w:val="left"/>
        <w:rPr>
          <w:sz w:val="19"/>
        </w:rPr>
      </w:pPr>
      <w:r>
        <w:rPr>
          <w:sz w:val="19"/>
        </w:rPr>
        <w:t>Depletion</w:t>
      </w:r>
      <w:r>
        <w:rPr>
          <w:spacing w:val="32"/>
          <w:sz w:val="19"/>
        </w:rPr>
        <w:t> </w:t>
      </w:r>
      <w:r>
        <w:rPr>
          <w:sz w:val="19"/>
        </w:rPr>
        <w:t>mode,</w:t>
      </w:r>
      <w:r>
        <w:rPr>
          <w:spacing w:val="15"/>
          <w:sz w:val="19"/>
        </w:rPr>
        <w:t> </w:t>
      </w:r>
      <w:r>
        <w:rPr>
          <w:sz w:val="19"/>
        </w:rPr>
        <w:t>transistor,</w:t>
      </w:r>
      <w:r>
        <w:rPr>
          <w:spacing w:val="28"/>
          <w:sz w:val="19"/>
        </w:rPr>
        <w:t> </w:t>
      </w:r>
      <w:r>
        <w:rPr>
          <w:sz w:val="19"/>
        </w:rPr>
        <w:t>224,</w:t>
      </w:r>
      <w:r>
        <w:rPr>
          <w:spacing w:val="21"/>
          <w:sz w:val="19"/>
        </w:rPr>
        <w:t> </w:t>
      </w:r>
      <w:r>
        <w:rPr>
          <w:spacing w:val="-5"/>
          <w:sz w:val="19"/>
        </w:rPr>
        <w:t>230</w:t>
      </w:r>
    </w:p>
    <w:p>
      <w:pPr>
        <w:spacing w:before="2"/>
        <w:ind w:left="502" w:right="0" w:firstLine="0"/>
        <w:jc w:val="left"/>
        <w:rPr>
          <w:sz w:val="19"/>
        </w:rPr>
      </w:pPr>
      <w:r>
        <w:rPr>
          <w:sz w:val="19"/>
        </w:rPr>
        <w:t>in</w:t>
      </w:r>
      <w:r>
        <w:rPr>
          <w:spacing w:val="17"/>
          <w:sz w:val="19"/>
        </w:rPr>
        <w:t> </w:t>
      </w:r>
      <w:r>
        <w:rPr>
          <w:sz w:val="19"/>
        </w:rPr>
        <w:t>VLSI,</w:t>
      </w:r>
      <w:r>
        <w:rPr>
          <w:spacing w:val="25"/>
          <w:sz w:val="19"/>
        </w:rPr>
        <w:t> </w:t>
      </w:r>
      <w:r>
        <w:rPr>
          <w:sz w:val="19"/>
        </w:rPr>
        <w:t>259,</w:t>
      </w:r>
      <w:r>
        <w:rPr>
          <w:spacing w:val="22"/>
          <w:sz w:val="19"/>
        </w:rPr>
        <w:t> </w:t>
      </w:r>
      <w:r>
        <w:rPr>
          <w:spacing w:val="-5"/>
          <w:sz w:val="19"/>
        </w:rPr>
        <w:t>262</w:t>
      </w:r>
    </w:p>
    <w:p>
      <w:pPr>
        <w:spacing w:line="254" w:lineRule="auto" w:before="3"/>
        <w:ind w:left="178" w:right="1132" w:firstLine="0"/>
        <w:jc w:val="left"/>
        <w:rPr>
          <w:sz w:val="19"/>
        </w:rPr>
      </w:pPr>
      <w:r>
        <w:rPr>
          <w:sz w:val="19"/>
        </w:rPr>
        <w:t>Design rules, in VLSI, </w:t>
      </w:r>
      <w:r>
        <w:rPr>
          <w:sz w:val="19"/>
        </w:rPr>
        <w:t>263 </w:t>
      </w:r>
      <w:r>
        <w:rPr>
          <w:spacing w:val="-2"/>
          <w:sz w:val="19"/>
        </w:rPr>
        <w:t>Diffusion</w:t>
      </w:r>
    </w:p>
    <w:p>
      <w:pPr>
        <w:spacing w:line="202" w:lineRule="exact" w:before="0"/>
        <w:ind w:left="506" w:right="0" w:firstLine="0"/>
        <w:jc w:val="left"/>
        <w:rPr>
          <w:sz w:val="19"/>
        </w:rPr>
      </w:pPr>
      <w:r>
        <w:rPr>
          <w:sz w:val="19"/>
        </w:rPr>
        <w:t>electron-hole,</w:t>
      </w:r>
      <w:r>
        <w:rPr>
          <w:spacing w:val="15"/>
          <w:sz w:val="19"/>
        </w:rPr>
        <w:t> </w:t>
      </w:r>
      <w:r>
        <w:rPr>
          <w:sz w:val="19"/>
        </w:rPr>
        <w:t>in</w:t>
      </w:r>
      <w:r>
        <w:rPr>
          <w:spacing w:val="21"/>
          <w:sz w:val="19"/>
        </w:rPr>
        <w:t> </w:t>
      </w:r>
      <w:r>
        <w:rPr>
          <w:sz w:val="19"/>
        </w:rPr>
        <w:t>pn</w:t>
      </w:r>
      <w:r>
        <w:rPr>
          <w:spacing w:val="28"/>
          <w:sz w:val="19"/>
        </w:rPr>
        <w:t> </w:t>
      </w:r>
      <w:r>
        <w:rPr>
          <w:sz w:val="19"/>
        </w:rPr>
        <w:t>junction,</w:t>
      </w:r>
      <w:r>
        <w:rPr>
          <w:spacing w:val="37"/>
          <w:sz w:val="19"/>
        </w:rPr>
        <w:t> </w:t>
      </w:r>
      <w:r>
        <w:rPr>
          <w:spacing w:val="-5"/>
          <w:sz w:val="19"/>
        </w:rPr>
        <w:t>218</w:t>
      </w:r>
    </w:p>
    <w:p>
      <w:pPr>
        <w:spacing w:line="242" w:lineRule="auto" w:before="3"/>
        <w:ind w:left="512" w:right="1649" w:hanging="6"/>
        <w:jc w:val="left"/>
        <w:rPr>
          <w:sz w:val="19"/>
        </w:rPr>
      </w:pPr>
      <w:r>
        <w:rPr>
          <w:sz w:val="19"/>
        </w:rPr>
        <w:t>equation,</w:t>
      </w:r>
      <w:r>
        <w:rPr>
          <w:spacing w:val="40"/>
          <w:sz w:val="19"/>
        </w:rPr>
        <w:t> </w:t>
      </w:r>
      <w:r>
        <w:rPr>
          <w:sz w:val="19"/>
        </w:rPr>
        <w:t>276</w:t>
      </w:r>
      <w:r>
        <w:rPr>
          <w:spacing w:val="80"/>
          <w:sz w:val="19"/>
        </w:rPr>
        <w:t> </w:t>
      </w:r>
      <w:r>
        <w:rPr>
          <w:sz w:val="19"/>
        </w:rPr>
        <w:t>layer, in VLSI, 260</w:t>
      </w:r>
    </w:p>
    <w:p>
      <w:pPr>
        <w:spacing w:before="5"/>
        <w:ind w:left="507" w:right="0" w:firstLine="0"/>
        <w:jc w:val="left"/>
        <w:rPr>
          <w:sz w:val="19"/>
        </w:rPr>
      </w:pPr>
      <w:r>
        <w:rPr>
          <w:sz w:val="19"/>
        </w:rPr>
        <w:t>driven</w:t>
      </w:r>
      <w:r>
        <w:rPr>
          <w:spacing w:val="21"/>
          <w:sz w:val="19"/>
        </w:rPr>
        <w:t> </w:t>
      </w:r>
      <w:r>
        <w:rPr>
          <w:sz w:val="19"/>
        </w:rPr>
        <w:t>computer,</w:t>
      </w:r>
      <w:r>
        <w:rPr>
          <w:spacing w:val="32"/>
          <w:sz w:val="19"/>
        </w:rPr>
        <w:t> </w:t>
      </w:r>
      <w:r>
        <w:rPr>
          <w:spacing w:val="-5"/>
          <w:sz w:val="19"/>
        </w:rPr>
        <w:t>170</w:t>
      </w:r>
    </w:p>
    <w:p>
      <w:pPr>
        <w:spacing w:after="0"/>
        <w:jc w:val="left"/>
        <w:rPr>
          <w:sz w:val="19"/>
        </w:rPr>
        <w:sectPr>
          <w:headerReference w:type="even" r:id="rId337"/>
          <w:headerReference w:type="default" r:id="rId338"/>
          <w:pgSz w:w="8450" w:h="12230"/>
          <w:pgMar w:header="518" w:footer="0" w:top="720" w:bottom="280" w:left="425" w:right="425"/>
          <w:pgNumType w:start="298"/>
          <w:cols w:num="2" w:equalWidth="0">
            <w:col w:w="3568" w:space="358"/>
            <w:col w:w="3674"/>
          </w:cols>
        </w:sectPr>
      </w:pPr>
    </w:p>
    <w:p>
      <w:pPr>
        <w:spacing w:before="166"/>
        <w:ind w:left="163" w:right="0" w:firstLine="0"/>
        <w:jc w:val="left"/>
        <w:rPr>
          <w:sz w:val="19"/>
        </w:rPr>
      </w:pPr>
      <w:r>
        <w:rPr>
          <w:w w:val="105"/>
          <w:sz w:val="19"/>
        </w:rPr>
        <w:t>Diode,</w:t>
      </w:r>
      <w:r>
        <w:rPr>
          <w:spacing w:val="2"/>
          <w:w w:val="105"/>
          <w:sz w:val="19"/>
        </w:rPr>
        <w:t> </w:t>
      </w:r>
      <w:r>
        <w:rPr>
          <w:spacing w:val="-5"/>
          <w:w w:val="105"/>
          <w:sz w:val="19"/>
        </w:rPr>
        <w:t>213</w:t>
      </w:r>
    </w:p>
    <w:p>
      <w:pPr>
        <w:spacing w:before="7"/>
        <w:ind w:left="489" w:right="0" w:firstLine="0"/>
        <w:jc w:val="left"/>
        <w:rPr>
          <w:sz w:val="19"/>
        </w:rPr>
      </w:pPr>
      <w:r>
        <w:rPr>
          <w:sz w:val="19"/>
        </w:rPr>
        <w:t>pn</w:t>
      </w:r>
      <w:r>
        <w:rPr>
          <w:spacing w:val="22"/>
          <w:sz w:val="19"/>
        </w:rPr>
        <w:t> </w:t>
      </w:r>
      <w:r>
        <w:rPr>
          <w:sz w:val="19"/>
        </w:rPr>
        <w:t>junction,</w:t>
      </w:r>
      <w:r>
        <w:rPr>
          <w:spacing w:val="30"/>
          <w:sz w:val="19"/>
        </w:rPr>
        <w:t> </w:t>
      </w:r>
      <w:r>
        <w:rPr>
          <w:spacing w:val="-5"/>
          <w:sz w:val="19"/>
        </w:rPr>
        <w:t>217</w:t>
      </w:r>
    </w:p>
    <w:p>
      <w:pPr>
        <w:spacing w:line="217" w:lineRule="exact" w:before="8"/>
        <w:ind w:left="492" w:right="0" w:firstLine="0"/>
        <w:jc w:val="left"/>
        <w:rPr>
          <w:sz w:val="19"/>
        </w:rPr>
      </w:pPr>
      <w:r>
        <w:rPr>
          <w:sz w:val="19"/>
        </w:rPr>
        <w:t>light</w:t>
      </w:r>
      <w:r>
        <w:rPr>
          <w:spacing w:val="19"/>
          <w:sz w:val="19"/>
        </w:rPr>
        <w:t> </w:t>
      </w:r>
      <w:r>
        <w:rPr>
          <w:sz w:val="19"/>
        </w:rPr>
        <w:t>emitting,</w:t>
      </w:r>
      <w:r>
        <w:rPr>
          <w:spacing w:val="30"/>
          <w:sz w:val="19"/>
        </w:rPr>
        <w:t> </w:t>
      </w:r>
      <w:r>
        <w:rPr>
          <w:spacing w:val="-5"/>
          <w:sz w:val="19"/>
        </w:rPr>
        <w:t>220</w:t>
      </w:r>
    </w:p>
    <w:p>
      <w:pPr>
        <w:spacing w:line="217" w:lineRule="exact" w:before="0"/>
        <w:ind w:left="163" w:right="0" w:firstLine="0"/>
        <w:jc w:val="left"/>
        <w:rPr>
          <w:sz w:val="19"/>
        </w:rPr>
      </w:pPr>
      <w:r>
        <w:rPr>
          <w:sz w:val="19"/>
        </w:rPr>
        <w:t>Dipole</w:t>
      </w:r>
      <w:r>
        <w:rPr>
          <w:spacing w:val="20"/>
          <w:sz w:val="19"/>
        </w:rPr>
        <w:t> </w:t>
      </w:r>
      <w:r>
        <w:rPr>
          <w:sz w:val="19"/>
        </w:rPr>
        <w:t>copier,</w:t>
      </w:r>
      <w:r>
        <w:rPr>
          <w:spacing w:val="31"/>
          <w:sz w:val="19"/>
        </w:rPr>
        <w:t> </w:t>
      </w:r>
      <w:r>
        <w:rPr>
          <w:spacing w:val="-5"/>
          <w:sz w:val="19"/>
        </w:rPr>
        <w:t>160</w:t>
      </w:r>
    </w:p>
    <w:p>
      <w:pPr>
        <w:spacing w:line="217" w:lineRule="exact" w:before="7"/>
        <w:ind w:left="163" w:right="0" w:firstLine="0"/>
        <w:jc w:val="left"/>
        <w:rPr>
          <w:sz w:val="19"/>
        </w:rPr>
      </w:pPr>
      <w:r>
        <w:rPr>
          <w:sz w:val="19"/>
        </w:rPr>
        <w:t>Dirac,</w:t>
      </w:r>
      <w:r>
        <w:rPr>
          <w:spacing w:val="27"/>
          <w:sz w:val="19"/>
        </w:rPr>
        <w:t> </w:t>
      </w:r>
      <w:r>
        <w:rPr>
          <w:sz w:val="19"/>
        </w:rPr>
        <w:t>P.,</w:t>
      </w:r>
      <w:r>
        <w:rPr>
          <w:spacing w:val="18"/>
          <w:sz w:val="19"/>
        </w:rPr>
        <w:t> </w:t>
      </w:r>
      <w:r>
        <w:rPr>
          <w:sz w:val="19"/>
        </w:rPr>
        <w:t>289,</w:t>
      </w:r>
      <w:r>
        <w:rPr>
          <w:spacing w:val="22"/>
          <w:sz w:val="19"/>
        </w:rPr>
        <w:t> </w:t>
      </w:r>
      <w:r>
        <w:rPr>
          <w:spacing w:val="-5"/>
          <w:sz w:val="19"/>
        </w:rPr>
        <w:t>290</w:t>
      </w:r>
    </w:p>
    <w:p>
      <w:pPr>
        <w:spacing w:line="254" w:lineRule="auto" w:before="0"/>
        <w:ind w:left="158" w:right="856" w:firstLine="4"/>
        <w:jc w:val="left"/>
        <w:rPr>
          <w:sz w:val="19"/>
        </w:rPr>
      </w:pPr>
      <w:r>
        <w:rPr>
          <w:w w:val="105"/>
          <w:sz w:val="19"/>
        </w:rPr>
        <w:t>Direct</w:t>
      </w:r>
      <w:r>
        <w:rPr>
          <w:w w:val="105"/>
          <w:sz w:val="19"/>
        </w:rPr>
        <w:t> Load, instruction,</w:t>
      </w:r>
      <w:r>
        <w:rPr>
          <w:w w:val="105"/>
          <w:sz w:val="19"/>
        </w:rPr>
        <w:t> 13 </w:t>
      </w:r>
      <w:r>
        <w:rPr>
          <w:w w:val="105"/>
          <w:sz w:val="17"/>
        </w:rPr>
        <w:t>"Dissipated</w:t>
      </w:r>
      <w:r>
        <w:rPr>
          <w:spacing w:val="80"/>
          <w:w w:val="105"/>
          <w:sz w:val="17"/>
        </w:rPr>
        <w:t> </w:t>
      </w:r>
      <w:r>
        <w:rPr>
          <w:w w:val="105"/>
          <w:sz w:val="17"/>
        </w:rPr>
        <w:t>action",</w:t>
      </w:r>
      <w:r>
        <w:rPr>
          <w:spacing w:val="40"/>
          <w:w w:val="105"/>
          <w:sz w:val="17"/>
        </w:rPr>
        <w:t> </w:t>
      </w:r>
      <w:r>
        <w:rPr>
          <w:w w:val="105"/>
          <w:sz w:val="17"/>
        </w:rPr>
        <w:t>252</w:t>
      </w:r>
      <w:r>
        <w:rPr>
          <w:spacing w:val="80"/>
          <w:w w:val="105"/>
          <w:sz w:val="17"/>
        </w:rPr>
        <w:t> </w:t>
      </w:r>
      <w:r>
        <w:rPr>
          <w:spacing w:val="-2"/>
          <w:w w:val="105"/>
          <w:sz w:val="19"/>
        </w:rPr>
        <w:t>Doping,</w:t>
      </w:r>
      <w:r>
        <w:rPr>
          <w:spacing w:val="8"/>
          <w:w w:val="105"/>
          <w:sz w:val="19"/>
        </w:rPr>
        <w:t> </w:t>
      </w:r>
      <w:r>
        <w:rPr>
          <w:spacing w:val="-2"/>
          <w:w w:val="105"/>
          <w:sz w:val="19"/>
        </w:rPr>
        <w:t>in</w:t>
      </w:r>
      <w:r>
        <w:rPr>
          <w:spacing w:val="-4"/>
          <w:w w:val="105"/>
          <w:sz w:val="19"/>
        </w:rPr>
        <w:t> </w:t>
      </w:r>
      <w:r>
        <w:rPr>
          <w:spacing w:val="-2"/>
          <w:w w:val="105"/>
          <w:sz w:val="19"/>
        </w:rPr>
        <w:t>semiconductors,</w:t>
      </w:r>
      <w:r>
        <w:rPr>
          <w:spacing w:val="-10"/>
          <w:w w:val="105"/>
          <w:sz w:val="19"/>
        </w:rPr>
        <w:t> </w:t>
      </w:r>
      <w:r>
        <w:rPr>
          <w:spacing w:val="-2"/>
          <w:w w:val="105"/>
          <w:sz w:val="19"/>
        </w:rPr>
        <w:t>215 </w:t>
      </w:r>
      <w:r>
        <w:rPr>
          <w:w w:val="105"/>
          <w:sz w:val="19"/>
        </w:rPr>
        <w:t>Drift</w:t>
      </w:r>
      <w:r>
        <w:rPr>
          <w:spacing w:val="40"/>
          <w:w w:val="105"/>
          <w:sz w:val="19"/>
        </w:rPr>
        <w:t> </w:t>
      </w:r>
      <w:r>
        <w:rPr>
          <w:w w:val="105"/>
          <w:sz w:val="19"/>
        </w:rPr>
        <w:t>velocity</w:t>
      </w:r>
    </w:p>
    <w:p>
      <w:pPr>
        <w:spacing w:line="247" w:lineRule="auto" w:before="0"/>
        <w:ind w:left="482" w:right="0" w:firstLine="0"/>
        <w:jc w:val="left"/>
        <w:rPr>
          <w:sz w:val="19"/>
        </w:rPr>
      </w:pPr>
      <w:r>
        <w:rPr>
          <w:sz w:val="19"/>
        </w:rPr>
        <w:t>cursor, in quantum computer,</w:t>
      </w:r>
      <w:r>
        <w:rPr>
          <w:spacing w:val="22"/>
          <w:sz w:val="19"/>
        </w:rPr>
        <w:t> </w:t>
      </w:r>
      <w:r>
        <w:rPr>
          <w:sz w:val="19"/>
        </w:rPr>
        <w:t>200 electrons</w:t>
      </w:r>
      <w:r>
        <w:rPr>
          <w:spacing w:val="40"/>
          <w:sz w:val="19"/>
        </w:rPr>
        <w:t> </w:t>
      </w:r>
      <w:r>
        <w:rPr>
          <w:sz w:val="19"/>
        </w:rPr>
        <w:t>in silicon, 225, 254</w:t>
      </w:r>
    </w:p>
    <w:p>
      <w:pPr>
        <w:pStyle w:val="BodyText"/>
        <w:rPr>
          <w:sz w:val="19"/>
        </w:rPr>
      </w:pPr>
    </w:p>
    <w:p>
      <w:pPr>
        <w:spacing w:before="1"/>
        <w:ind w:left="162" w:right="0" w:firstLine="0"/>
        <w:jc w:val="left"/>
        <w:rPr>
          <w:sz w:val="19"/>
        </w:rPr>
      </w:pPr>
      <w:r>
        <w:rPr>
          <w:sz w:val="19"/>
        </w:rPr>
        <w:t>Effective</w:t>
      </w:r>
      <w:r>
        <w:rPr>
          <w:spacing w:val="29"/>
          <w:sz w:val="19"/>
        </w:rPr>
        <w:t> </w:t>
      </w:r>
      <w:r>
        <w:rPr>
          <w:sz w:val="19"/>
        </w:rPr>
        <w:t>procedures,</w:t>
      </w:r>
      <w:r>
        <w:rPr>
          <w:spacing w:val="28"/>
          <w:sz w:val="19"/>
        </w:rPr>
        <w:t> </w:t>
      </w:r>
      <w:r>
        <w:rPr>
          <w:sz w:val="19"/>
        </w:rPr>
        <w:t>52,</w:t>
      </w:r>
      <w:r>
        <w:rPr>
          <w:spacing w:val="14"/>
          <w:sz w:val="19"/>
        </w:rPr>
        <w:t> </w:t>
      </w:r>
      <w:r>
        <w:rPr>
          <w:spacing w:val="-5"/>
          <w:sz w:val="19"/>
        </w:rPr>
        <w:t>89</w:t>
      </w:r>
    </w:p>
    <w:p>
      <w:pPr>
        <w:spacing w:before="2"/>
        <w:ind w:left="492" w:right="0" w:firstLine="0"/>
        <w:jc w:val="left"/>
        <w:rPr>
          <w:sz w:val="19"/>
        </w:rPr>
      </w:pPr>
      <w:r>
        <w:rPr>
          <w:w w:val="105"/>
          <w:sz w:val="19"/>
        </w:rPr>
        <w:t>in</w:t>
      </w:r>
      <w:r>
        <w:rPr>
          <w:spacing w:val="-6"/>
          <w:w w:val="105"/>
          <w:sz w:val="19"/>
        </w:rPr>
        <w:t> </w:t>
      </w:r>
      <w:r>
        <w:rPr>
          <w:w w:val="105"/>
          <w:sz w:val="19"/>
        </w:rPr>
        <w:t>calculus,</w:t>
      </w:r>
      <w:r>
        <w:rPr>
          <w:spacing w:val="3"/>
          <w:w w:val="105"/>
          <w:sz w:val="19"/>
        </w:rPr>
        <w:t> </w:t>
      </w:r>
      <w:r>
        <w:rPr>
          <w:spacing w:val="-7"/>
          <w:w w:val="105"/>
          <w:sz w:val="19"/>
        </w:rPr>
        <w:t>53</w:t>
      </w:r>
    </w:p>
    <w:p>
      <w:pPr>
        <w:spacing w:before="13"/>
        <w:ind w:left="492" w:right="0" w:firstLine="0"/>
        <w:jc w:val="left"/>
        <w:rPr>
          <w:sz w:val="19"/>
        </w:rPr>
      </w:pPr>
      <w:r>
        <w:rPr>
          <w:sz w:val="19"/>
        </w:rPr>
        <w:t>in</w:t>
      </w:r>
      <w:r>
        <w:rPr>
          <w:spacing w:val="19"/>
          <w:sz w:val="19"/>
        </w:rPr>
        <w:t> </w:t>
      </w:r>
      <w:r>
        <w:rPr>
          <w:sz w:val="19"/>
        </w:rPr>
        <w:t>geometry,</w:t>
      </w:r>
      <w:r>
        <w:rPr>
          <w:spacing w:val="25"/>
          <w:sz w:val="19"/>
        </w:rPr>
        <w:t> </w:t>
      </w:r>
      <w:r>
        <w:rPr>
          <w:spacing w:val="-5"/>
          <w:sz w:val="19"/>
        </w:rPr>
        <w:t>53</w:t>
      </w:r>
    </w:p>
    <w:p>
      <w:pPr>
        <w:spacing w:line="242" w:lineRule="auto" w:before="2"/>
        <w:ind w:left="162" w:right="0" w:firstLine="320"/>
        <w:jc w:val="left"/>
        <w:rPr>
          <w:sz w:val="19"/>
        </w:rPr>
      </w:pPr>
      <w:r>
        <w:rPr>
          <w:sz w:val="19"/>
        </w:rPr>
        <w:t>Turing machines</w:t>
      </w:r>
      <w:r>
        <w:rPr>
          <w:spacing w:val="30"/>
          <w:sz w:val="19"/>
        </w:rPr>
        <w:t> </w:t>
      </w:r>
      <w:r>
        <w:rPr>
          <w:sz w:val="19"/>
        </w:rPr>
        <w:t>and, 55, 67, 80 </w:t>
      </w:r>
      <w:r>
        <w:rPr>
          <w:spacing w:val="-2"/>
          <w:sz w:val="19"/>
        </w:rPr>
        <w:t>Efficiency</w:t>
      </w:r>
    </w:p>
    <w:p>
      <w:pPr>
        <w:spacing w:before="1"/>
        <w:ind w:left="487" w:right="0" w:firstLine="0"/>
        <w:jc w:val="left"/>
        <w:rPr>
          <w:sz w:val="19"/>
        </w:rPr>
      </w:pPr>
      <w:r>
        <w:rPr>
          <w:sz w:val="19"/>
        </w:rPr>
        <w:t>of</w:t>
      </w:r>
      <w:r>
        <w:rPr>
          <w:spacing w:val="23"/>
          <w:sz w:val="19"/>
        </w:rPr>
        <w:t> </w:t>
      </w:r>
      <w:r>
        <w:rPr>
          <w:sz w:val="19"/>
        </w:rPr>
        <w:t>coding,</w:t>
      </w:r>
      <w:r>
        <w:rPr>
          <w:spacing w:val="30"/>
          <w:sz w:val="19"/>
        </w:rPr>
        <w:t> </w:t>
      </w:r>
      <w:r>
        <w:rPr>
          <w:spacing w:val="-5"/>
          <w:sz w:val="19"/>
        </w:rPr>
        <w:t>102</w:t>
      </w:r>
    </w:p>
    <w:p>
      <w:pPr>
        <w:spacing w:line="247" w:lineRule="auto" w:before="3"/>
        <w:ind w:left="158" w:right="0" w:firstLine="329"/>
        <w:jc w:val="left"/>
        <w:rPr>
          <w:sz w:val="19"/>
        </w:rPr>
      </w:pPr>
      <w:r>
        <w:rPr>
          <w:sz w:val="19"/>
        </w:rPr>
        <w:t>of Turing machines, </w:t>
      </w:r>
      <w:r>
        <w:rPr>
          <w:sz w:val="19"/>
        </w:rPr>
        <w:t>54 Electromigration, 264</w:t>
      </w:r>
    </w:p>
    <w:p>
      <w:pPr>
        <w:spacing w:line="254" w:lineRule="auto" w:before="0"/>
        <w:ind w:left="162" w:right="266" w:firstLine="0"/>
        <w:jc w:val="left"/>
        <w:rPr>
          <w:sz w:val="19"/>
        </w:rPr>
      </w:pPr>
      <w:r>
        <w:rPr>
          <w:sz w:val="19"/>
        </w:rPr>
        <w:t>Electron-proton scattering, 285, </w:t>
      </w:r>
      <w:r>
        <w:rPr>
          <w:sz w:val="19"/>
        </w:rPr>
        <w:t>287 </w:t>
      </w:r>
      <w:r>
        <w:rPr>
          <w:spacing w:val="-2"/>
          <w:sz w:val="19"/>
        </w:rPr>
        <w:t>Encoder</w:t>
      </w:r>
    </w:p>
    <w:p>
      <w:pPr>
        <w:spacing w:line="198" w:lineRule="exact" w:before="0"/>
        <w:ind w:left="489" w:right="0" w:firstLine="0"/>
        <w:jc w:val="left"/>
        <w:rPr>
          <w:sz w:val="19"/>
        </w:rPr>
      </w:pPr>
      <w:r>
        <w:rPr>
          <w:w w:val="105"/>
          <w:sz w:val="19"/>
        </w:rPr>
        <w:t>binary,</w:t>
      </w:r>
      <w:r>
        <w:rPr>
          <w:spacing w:val="5"/>
          <w:w w:val="105"/>
          <w:sz w:val="19"/>
        </w:rPr>
        <w:t> </w:t>
      </w:r>
      <w:r>
        <w:rPr>
          <w:w w:val="105"/>
          <w:sz w:val="19"/>
        </w:rPr>
        <w:t>33,</w:t>
      </w:r>
      <w:r>
        <w:rPr>
          <w:spacing w:val="-7"/>
          <w:w w:val="105"/>
          <w:sz w:val="19"/>
        </w:rPr>
        <w:t> </w:t>
      </w:r>
      <w:r>
        <w:rPr>
          <w:spacing w:val="-5"/>
          <w:w w:val="105"/>
          <w:sz w:val="19"/>
        </w:rPr>
        <w:t>40</w:t>
      </w:r>
    </w:p>
    <w:p>
      <w:pPr>
        <w:spacing w:before="9"/>
        <w:ind w:left="480" w:right="0" w:firstLine="0"/>
        <w:jc w:val="left"/>
        <w:rPr>
          <w:sz w:val="19"/>
        </w:rPr>
      </w:pPr>
      <w:r>
        <w:rPr>
          <w:sz w:val="19"/>
        </w:rPr>
        <w:t>predictive,</w:t>
      </w:r>
      <w:r>
        <w:rPr>
          <w:spacing w:val="38"/>
          <w:sz w:val="19"/>
        </w:rPr>
        <w:t> </w:t>
      </w:r>
      <w:r>
        <w:rPr>
          <w:spacing w:val="-5"/>
          <w:sz w:val="19"/>
        </w:rPr>
        <w:t>127</w:t>
      </w:r>
    </w:p>
    <w:p>
      <w:pPr>
        <w:spacing w:before="8"/>
        <w:ind w:left="490" w:right="0" w:firstLine="0"/>
        <w:jc w:val="left"/>
        <w:rPr>
          <w:sz w:val="19"/>
        </w:rPr>
      </w:pPr>
      <w:r>
        <w:rPr>
          <w:i/>
          <w:sz w:val="19"/>
        </w:rPr>
        <w:t>see</w:t>
      </w:r>
      <w:r>
        <w:rPr>
          <w:i/>
          <w:spacing w:val="13"/>
          <w:sz w:val="19"/>
        </w:rPr>
        <w:t> </w:t>
      </w:r>
      <w:r>
        <w:rPr>
          <w:i/>
          <w:sz w:val="19"/>
        </w:rPr>
        <w:t>also:</w:t>
      </w:r>
      <w:r>
        <w:rPr>
          <w:i/>
          <w:spacing w:val="12"/>
          <w:sz w:val="19"/>
        </w:rPr>
        <w:t> </w:t>
      </w:r>
      <w:r>
        <w:rPr>
          <w:spacing w:val="-2"/>
          <w:sz w:val="19"/>
        </w:rPr>
        <w:t>Coding</w:t>
      </w:r>
    </w:p>
    <w:p>
      <w:pPr>
        <w:spacing w:before="2"/>
        <w:ind w:left="158" w:right="0" w:firstLine="0"/>
        <w:jc w:val="left"/>
        <w:rPr>
          <w:sz w:val="19"/>
        </w:rPr>
      </w:pPr>
      <w:r>
        <w:rPr>
          <w:sz w:val="19"/>
        </w:rPr>
        <w:t>Enhancement</w:t>
      </w:r>
      <w:r>
        <w:rPr>
          <w:spacing w:val="38"/>
          <w:sz w:val="19"/>
        </w:rPr>
        <w:t> </w:t>
      </w:r>
      <w:r>
        <w:rPr>
          <w:sz w:val="19"/>
        </w:rPr>
        <w:t>mode,</w:t>
      </w:r>
      <w:r>
        <w:rPr>
          <w:spacing w:val="19"/>
          <w:sz w:val="19"/>
        </w:rPr>
        <w:t> </w:t>
      </w:r>
      <w:r>
        <w:rPr>
          <w:sz w:val="19"/>
        </w:rPr>
        <w:t>transistor,</w:t>
      </w:r>
      <w:r>
        <w:rPr>
          <w:spacing w:val="23"/>
          <w:sz w:val="19"/>
        </w:rPr>
        <w:t> </w:t>
      </w:r>
      <w:r>
        <w:rPr>
          <w:sz w:val="19"/>
        </w:rPr>
        <w:t>224,</w:t>
      </w:r>
      <w:r>
        <w:rPr>
          <w:spacing w:val="17"/>
          <w:sz w:val="19"/>
        </w:rPr>
        <w:t> </w:t>
      </w:r>
      <w:r>
        <w:rPr>
          <w:spacing w:val="-5"/>
          <w:sz w:val="19"/>
        </w:rPr>
        <w:t>234</w:t>
      </w:r>
    </w:p>
    <w:p>
      <w:pPr>
        <w:spacing w:before="3"/>
        <w:ind w:left="488" w:right="0" w:firstLine="0"/>
        <w:jc w:val="left"/>
        <w:rPr>
          <w:sz w:val="19"/>
        </w:rPr>
      </w:pPr>
      <w:r>
        <w:rPr>
          <w:sz w:val="19"/>
        </w:rPr>
        <w:t>in</w:t>
      </w:r>
      <w:r>
        <w:rPr>
          <w:spacing w:val="22"/>
          <w:sz w:val="19"/>
        </w:rPr>
        <w:t> </w:t>
      </w:r>
      <w:r>
        <w:rPr>
          <w:b/>
          <w:sz w:val="18"/>
        </w:rPr>
        <w:t>VLSI,</w:t>
      </w:r>
      <w:r>
        <w:rPr>
          <w:b/>
          <w:spacing w:val="27"/>
          <w:sz w:val="18"/>
        </w:rPr>
        <w:t> </w:t>
      </w:r>
      <w:r>
        <w:rPr>
          <w:spacing w:val="-5"/>
          <w:sz w:val="19"/>
        </w:rPr>
        <w:t>261</w:t>
      </w:r>
    </w:p>
    <w:p>
      <w:pPr>
        <w:spacing w:line="247" w:lineRule="auto" w:before="7"/>
        <w:ind w:left="158" w:right="1358" w:firstLine="326"/>
        <w:jc w:val="left"/>
        <w:rPr>
          <w:sz w:val="19"/>
        </w:rPr>
      </w:pPr>
      <w:r>
        <w:rPr>
          <w:sz w:val="19"/>
        </w:rPr>
        <w:t>p-channel, </w:t>
      </w:r>
      <w:r>
        <w:rPr>
          <w:sz w:val="19"/>
        </w:rPr>
        <w:t>231 </w:t>
      </w:r>
      <w:r>
        <w:rPr>
          <w:spacing w:val="-2"/>
          <w:sz w:val="19"/>
        </w:rPr>
        <w:t>Entropy</w:t>
      </w:r>
    </w:p>
    <w:p>
      <w:pPr>
        <w:spacing w:line="244" w:lineRule="auto" w:before="0"/>
        <w:ind w:left="482" w:right="537" w:firstLine="0"/>
        <w:jc w:val="left"/>
        <w:rPr>
          <w:sz w:val="19"/>
        </w:rPr>
      </w:pPr>
      <w:r>
        <w:rPr>
          <w:sz w:val="19"/>
        </w:rPr>
        <w:t>and</w:t>
      </w:r>
      <w:r>
        <w:rPr>
          <w:spacing w:val="40"/>
          <w:sz w:val="19"/>
        </w:rPr>
        <w:t> </w:t>
      </w:r>
      <w:r>
        <w:rPr>
          <w:sz w:val="19"/>
        </w:rPr>
        <w:t>information</w:t>
      </w:r>
      <w:r>
        <w:rPr>
          <w:spacing w:val="40"/>
          <w:sz w:val="19"/>
        </w:rPr>
        <w:t> </w:t>
      </w:r>
      <w:r>
        <w:rPr>
          <w:sz w:val="19"/>
        </w:rPr>
        <w:t>theory,</w:t>
      </w:r>
      <w:r>
        <w:rPr>
          <w:spacing w:val="40"/>
          <w:sz w:val="19"/>
        </w:rPr>
        <w:t> </w:t>
      </w:r>
      <w:r>
        <w:rPr>
          <w:sz w:val="19"/>
        </w:rPr>
        <w:t>123</w:t>
      </w:r>
      <w:r>
        <w:rPr>
          <w:spacing w:val="40"/>
          <w:sz w:val="19"/>
        </w:rPr>
        <w:t> </w:t>
      </w:r>
      <w:r>
        <w:rPr>
          <w:sz w:val="19"/>
        </w:rPr>
        <w:t>and</w:t>
      </w:r>
      <w:r>
        <w:rPr>
          <w:spacing w:val="21"/>
          <w:sz w:val="19"/>
        </w:rPr>
        <w:t> </w:t>
      </w:r>
      <w:r>
        <w:rPr>
          <w:sz w:val="19"/>
        </w:rPr>
        <w:t>reversible computation,</w:t>
      </w:r>
      <w:r>
        <w:rPr>
          <w:spacing w:val="21"/>
          <w:sz w:val="19"/>
        </w:rPr>
        <w:t> </w:t>
      </w:r>
      <w:r>
        <w:rPr>
          <w:sz w:val="19"/>
        </w:rPr>
        <w:t>174 in thermodynamics, 140</w:t>
      </w:r>
    </w:p>
    <w:p>
      <w:pPr>
        <w:spacing w:before="0"/>
        <w:ind w:left="158" w:right="0" w:firstLine="0"/>
        <w:jc w:val="left"/>
        <w:rPr>
          <w:i/>
          <w:sz w:val="19"/>
        </w:rPr>
      </w:pPr>
      <w:r>
        <w:rPr>
          <w:sz w:val="19"/>
        </w:rPr>
        <w:t>Errors,</w:t>
      </w:r>
      <w:r>
        <w:rPr>
          <w:spacing w:val="9"/>
          <w:sz w:val="19"/>
        </w:rPr>
        <w:t> </w:t>
      </w:r>
      <w:r>
        <w:rPr>
          <w:sz w:val="19"/>
        </w:rPr>
        <w:t>correction</w:t>
      </w:r>
      <w:r>
        <w:rPr>
          <w:spacing w:val="31"/>
          <w:sz w:val="19"/>
        </w:rPr>
        <w:t> </w:t>
      </w:r>
      <w:r>
        <w:rPr>
          <w:sz w:val="19"/>
        </w:rPr>
        <w:t>and</w:t>
      </w:r>
      <w:r>
        <w:rPr>
          <w:spacing w:val="22"/>
          <w:sz w:val="19"/>
        </w:rPr>
        <w:t> </w:t>
      </w:r>
      <w:r>
        <w:rPr>
          <w:sz w:val="19"/>
        </w:rPr>
        <w:t>detection,</w:t>
      </w:r>
      <w:r>
        <w:rPr>
          <w:spacing w:val="16"/>
          <w:sz w:val="19"/>
        </w:rPr>
        <w:t> </w:t>
      </w:r>
      <w:r>
        <w:rPr>
          <w:sz w:val="19"/>
        </w:rPr>
        <w:t>95</w:t>
      </w:r>
      <w:r>
        <w:rPr>
          <w:spacing w:val="13"/>
          <w:sz w:val="19"/>
        </w:rPr>
        <w:t> </w:t>
      </w:r>
      <w:r>
        <w:rPr>
          <w:i/>
          <w:sz w:val="19"/>
        </w:rPr>
        <w:t>et</w:t>
      </w:r>
      <w:r>
        <w:rPr>
          <w:i/>
          <w:spacing w:val="16"/>
          <w:sz w:val="19"/>
        </w:rPr>
        <w:t> </w:t>
      </w:r>
      <w:r>
        <w:rPr>
          <w:i/>
          <w:spacing w:val="-4"/>
          <w:sz w:val="19"/>
        </w:rPr>
        <w:t>seq.</w:t>
      </w:r>
    </w:p>
    <w:p>
      <w:pPr>
        <w:spacing w:line="242" w:lineRule="auto" w:before="5"/>
        <w:ind w:left="487" w:right="856" w:hanging="10"/>
        <w:jc w:val="left"/>
        <w:rPr>
          <w:sz w:val="19"/>
        </w:rPr>
      </w:pPr>
      <w:r>
        <w:rPr>
          <w:sz w:val="19"/>
        </w:rPr>
        <w:t>component</w:t>
      </w:r>
      <w:r>
        <w:rPr>
          <w:spacing w:val="26"/>
          <w:sz w:val="19"/>
        </w:rPr>
        <w:t> </w:t>
      </w:r>
      <w:r>
        <w:rPr>
          <w:sz w:val="19"/>
        </w:rPr>
        <w:t>failure and, 94 multiple, 98</w:t>
      </w:r>
    </w:p>
    <w:p>
      <w:pPr>
        <w:spacing w:before="5"/>
        <w:ind w:left="484" w:right="0" w:firstLine="0"/>
        <w:jc w:val="left"/>
        <w:rPr>
          <w:sz w:val="19"/>
        </w:rPr>
      </w:pPr>
      <w:r>
        <w:rPr>
          <w:w w:val="105"/>
          <w:sz w:val="19"/>
        </w:rPr>
        <w:t>single,</w:t>
      </w:r>
      <w:r>
        <w:rPr>
          <w:spacing w:val="-4"/>
          <w:w w:val="105"/>
          <w:sz w:val="19"/>
        </w:rPr>
        <w:t> </w:t>
      </w:r>
      <w:r>
        <w:rPr>
          <w:spacing w:val="-5"/>
          <w:w w:val="105"/>
          <w:sz w:val="19"/>
        </w:rPr>
        <w:t>96</w:t>
      </w:r>
    </w:p>
    <w:p>
      <w:pPr>
        <w:spacing w:line="244" w:lineRule="auto" w:before="8"/>
        <w:ind w:left="487" w:right="856" w:hanging="325"/>
        <w:jc w:val="left"/>
        <w:rPr>
          <w:sz w:val="19"/>
        </w:rPr>
      </w:pPr>
      <w:r>
        <w:rPr>
          <w:sz w:val="19"/>
        </w:rPr>
        <w:t>EXCHANGE</w:t>
      </w:r>
      <w:r>
        <w:rPr>
          <w:spacing w:val="40"/>
          <w:sz w:val="19"/>
        </w:rPr>
        <w:t> </w:t>
      </w:r>
      <w:r>
        <w:rPr>
          <w:sz w:val="19"/>
        </w:rPr>
        <w:t>gate, 34 </w:t>
      </w:r>
      <w:r>
        <w:rPr>
          <w:i/>
          <w:sz w:val="19"/>
        </w:rPr>
        <w:t>et seq.</w:t>
      </w:r>
      <w:r>
        <w:rPr>
          <w:i/>
          <w:sz w:val="19"/>
        </w:rPr>
        <w:t> </w:t>
      </w:r>
      <w:r>
        <w:rPr>
          <w:sz w:val="19"/>
        </w:rPr>
        <w:t>controlled</w:t>
      </w:r>
      <w:r>
        <w:rPr>
          <w:spacing w:val="31"/>
          <w:sz w:val="19"/>
        </w:rPr>
        <w:t> </w:t>
      </w:r>
      <w:r>
        <w:rPr>
          <w:i/>
          <w:sz w:val="19"/>
        </w:rPr>
        <w:t>see </w:t>
      </w:r>
      <w:r>
        <w:rPr>
          <w:sz w:val="19"/>
        </w:rPr>
        <w:t>Fredkin</w:t>
      </w:r>
      <w:r>
        <w:rPr>
          <w:spacing w:val="19"/>
          <w:sz w:val="19"/>
        </w:rPr>
        <w:t> </w:t>
      </w:r>
      <w:r>
        <w:rPr>
          <w:sz w:val="19"/>
        </w:rPr>
        <w:t>gate as reversible</w:t>
      </w:r>
      <w:r>
        <w:rPr>
          <w:spacing w:val="19"/>
          <w:sz w:val="19"/>
        </w:rPr>
        <w:t> </w:t>
      </w:r>
      <w:r>
        <w:rPr>
          <w:sz w:val="19"/>
        </w:rPr>
        <w:t>primitive,</w:t>
      </w:r>
      <w:r>
        <w:rPr>
          <w:spacing w:val="19"/>
          <w:sz w:val="19"/>
        </w:rPr>
        <w:t> </w:t>
      </w:r>
      <w:r>
        <w:rPr>
          <w:sz w:val="19"/>
        </w:rPr>
        <w:t>188 in VLSI, 273</w:t>
      </w:r>
    </w:p>
    <w:p>
      <w:pPr>
        <w:pStyle w:val="BodyText"/>
        <w:spacing w:before="15"/>
        <w:rPr>
          <w:sz w:val="19"/>
        </w:rPr>
      </w:pPr>
    </w:p>
    <w:p>
      <w:pPr>
        <w:spacing w:before="0"/>
        <w:ind w:left="163" w:right="0" w:firstLine="0"/>
        <w:jc w:val="left"/>
        <w:rPr>
          <w:i/>
          <w:sz w:val="19"/>
        </w:rPr>
      </w:pPr>
      <w:r>
        <w:rPr>
          <w:sz w:val="19"/>
        </w:rPr>
        <w:t>FANOUT</w:t>
      </w:r>
      <w:r>
        <w:rPr>
          <w:spacing w:val="26"/>
          <w:sz w:val="19"/>
        </w:rPr>
        <w:t> </w:t>
      </w:r>
      <w:r>
        <w:rPr>
          <w:sz w:val="19"/>
        </w:rPr>
        <w:t>gate,</w:t>
      </w:r>
      <w:r>
        <w:rPr>
          <w:spacing w:val="21"/>
          <w:sz w:val="19"/>
        </w:rPr>
        <w:t> </w:t>
      </w:r>
      <w:r>
        <w:rPr>
          <w:sz w:val="19"/>
        </w:rPr>
        <w:t>34</w:t>
      </w:r>
      <w:r>
        <w:rPr>
          <w:spacing w:val="19"/>
          <w:sz w:val="19"/>
        </w:rPr>
        <w:t> </w:t>
      </w:r>
      <w:r>
        <w:rPr>
          <w:i/>
          <w:sz w:val="19"/>
        </w:rPr>
        <w:t>et</w:t>
      </w:r>
      <w:r>
        <w:rPr>
          <w:i/>
          <w:spacing w:val="27"/>
          <w:sz w:val="19"/>
        </w:rPr>
        <w:t> </w:t>
      </w:r>
      <w:r>
        <w:rPr>
          <w:i/>
          <w:spacing w:val="-4"/>
          <w:sz w:val="19"/>
        </w:rPr>
        <w:t>seq.</w:t>
      </w:r>
    </w:p>
    <w:p>
      <w:pPr>
        <w:spacing w:line="247" w:lineRule="auto" w:before="3"/>
        <w:ind w:left="486" w:right="266" w:hanging="4"/>
        <w:jc w:val="left"/>
        <w:rPr>
          <w:sz w:val="19"/>
        </w:rPr>
      </w:pPr>
      <w:r>
        <w:rPr>
          <w:sz w:val="19"/>
        </w:rPr>
        <w:t>constructed</w:t>
      </w:r>
      <w:r>
        <w:rPr>
          <w:spacing w:val="40"/>
          <w:sz w:val="19"/>
        </w:rPr>
        <w:t> </w:t>
      </w:r>
      <w:r>
        <w:rPr>
          <w:sz w:val="19"/>
        </w:rPr>
        <w:t>from CN gates "double",</w:t>
      </w:r>
      <w:r>
        <w:rPr>
          <w:spacing w:val="26"/>
          <w:sz w:val="19"/>
        </w:rPr>
        <w:t> </w:t>
      </w:r>
      <w:r>
        <w:rPr>
          <w:sz w:val="19"/>
        </w:rPr>
        <w:t>in</w:t>
      </w:r>
      <w:r>
        <w:rPr>
          <w:spacing w:val="24"/>
          <w:sz w:val="19"/>
        </w:rPr>
        <w:t> </w:t>
      </w:r>
      <w:r>
        <w:rPr>
          <w:sz w:val="19"/>
        </w:rPr>
        <w:t>billiard</w:t>
      </w:r>
      <w:r>
        <w:rPr>
          <w:spacing w:val="34"/>
          <w:sz w:val="19"/>
        </w:rPr>
        <w:t> </w:t>
      </w:r>
      <w:r>
        <w:rPr>
          <w:sz w:val="19"/>
        </w:rPr>
        <w:t>ball </w:t>
      </w:r>
      <w:r>
        <w:rPr>
          <w:sz w:val="19"/>
        </w:rPr>
        <w:t>computer, </w:t>
      </w:r>
      <w:r>
        <w:rPr>
          <w:spacing w:val="-4"/>
          <w:sz w:val="19"/>
        </w:rPr>
        <w:t>178</w:t>
      </w:r>
    </w:p>
    <w:p>
      <w:pPr>
        <w:spacing w:line="247" w:lineRule="auto" w:before="0"/>
        <w:ind w:left="163" w:right="266" w:firstLine="323"/>
        <w:jc w:val="left"/>
        <w:rPr>
          <w:sz w:val="19"/>
        </w:rPr>
      </w:pPr>
      <w:r>
        <w:rPr>
          <w:sz w:val="19"/>
        </w:rPr>
        <w:t>as reversible</w:t>
      </w:r>
      <w:r>
        <w:rPr>
          <w:spacing w:val="40"/>
          <w:sz w:val="19"/>
        </w:rPr>
        <w:t> </w:t>
      </w:r>
      <w:r>
        <w:rPr>
          <w:sz w:val="19"/>
        </w:rPr>
        <w:t>primitive, 188 Feedback, and computer memory, </w:t>
      </w:r>
      <w:r>
        <w:rPr>
          <w:sz w:val="19"/>
        </w:rPr>
        <w:t>43 Fermat's Last Theorem, 52</w:t>
      </w:r>
    </w:p>
    <w:p>
      <w:pPr>
        <w:spacing w:before="166"/>
        <w:ind w:left="167" w:right="0" w:firstLine="0"/>
        <w:jc w:val="left"/>
        <w:rPr>
          <w:sz w:val="19"/>
        </w:rPr>
      </w:pPr>
      <w:r>
        <w:rPr/>
        <w:br w:type="column"/>
      </w:r>
      <w:r>
        <w:rPr>
          <w:sz w:val="19"/>
        </w:rPr>
        <w:t>Feynman,</w:t>
      </w:r>
      <w:r>
        <w:rPr>
          <w:spacing w:val="26"/>
          <w:sz w:val="19"/>
        </w:rPr>
        <w:t> </w:t>
      </w:r>
      <w:r>
        <w:rPr>
          <w:sz w:val="19"/>
        </w:rPr>
        <w:t>RP.,</w:t>
      </w:r>
      <w:r>
        <w:rPr>
          <w:spacing w:val="14"/>
          <w:sz w:val="19"/>
        </w:rPr>
        <w:t> </w:t>
      </w:r>
      <w:r>
        <w:rPr>
          <w:sz w:val="19"/>
        </w:rPr>
        <w:t>viii,</w:t>
      </w:r>
      <w:r>
        <w:rPr>
          <w:spacing w:val="13"/>
          <w:sz w:val="19"/>
        </w:rPr>
        <w:t> </w:t>
      </w:r>
      <w:r>
        <w:rPr>
          <w:sz w:val="19"/>
        </w:rPr>
        <w:t>ix,</w:t>
      </w:r>
      <w:r>
        <w:rPr>
          <w:spacing w:val="14"/>
          <w:sz w:val="19"/>
        </w:rPr>
        <w:t> </w:t>
      </w:r>
      <w:r>
        <w:rPr>
          <w:sz w:val="19"/>
        </w:rPr>
        <w:t>x,</w:t>
      </w:r>
      <w:r>
        <w:rPr>
          <w:spacing w:val="14"/>
          <w:sz w:val="19"/>
        </w:rPr>
        <w:t> </w:t>
      </w:r>
      <w:r>
        <w:rPr>
          <w:sz w:val="19"/>
        </w:rPr>
        <w:t>xi,</w:t>
      </w:r>
      <w:r>
        <w:rPr>
          <w:spacing w:val="13"/>
          <w:sz w:val="19"/>
        </w:rPr>
        <w:t> </w:t>
      </w:r>
      <w:r>
        <w:rPr>
          <w:sz w:val="19"/>
        </w:rPr>
        <w:t>1,</w:t>
      </w:r>
      <w:r>
        <w:rPr>
          <w:spacing w:val="10"/>
          <w:sz w:val="19"/>
        </w:rPr>
        <w:t> </w:t>
      </w:r>
      <w:r>
        <w:rPr>
          <w:sz w:val="19"/>
        </w:rPr>
        <w:t>2,</w:t>
      </w:r>
      <w:r>
        <w:rPr>
          <w:spacing w:val="8"/>
          <w:sz w:val="19"/>
        </w:rPr>
        <w:t> </w:t>
      </w:r>
      <w:r>
        <w:rPr>
          <w:sz w:val="19"/>
        </w:rPr>
        <w:t>95,</w:t>
      </w:r>
      <w:r>
        <w:rPr>
          <w:spacing w:val="13"/>
          <w:sz w:val="19"/>
        </w:rPr>
        <w:t> </w:t>
      </w:r>
      <w:r>
        <w:rPr>
          <w:spacing w:val="-4"/>
          <w:sz w:val="19"/>
        </w:rPr>
        <w:t>123,</w:t>
      </w:r>
    </w:p>
    <w:p>
      <w:pPr>
        <w:spacing w:before="7"/>
        <w:ind w:left="489" w:right="0" w:firstLine="0"/>
        <w:jc w:val="left"/>
        <w:rPr>
          <w:i/>
          <w:sz w:val="19"/>
        </w:rPr>
      </w:pPr>
      <w:r>
        <w:rPr>
          <w:spacing w:val="2"/>
          <w:w w:val="110"/>
          <w:sz w:val="19"/>
        </w:rPr>
        <w:t>212,217,238,252,283,284</w:t>
      </w:r>
      <w:r>
        <w:rPr>
          <w:spacing w:val="52"/>
          <w:w w:val="110"/>
          <w:sz w:val="19"/>
        </w:rPr>
        <w:t> </w:t>
      </w:r>
      <w:r>
        <w:rPr>
          <w:i/>
          <w:spacing w:val="2"/>
          <w:w w:val="110"/>
          <w:sz w:val="19"/>
        </w:rPr>
        <w:t>et</w:t>
      </w:r>
      <w:r>
        <w:rPr>
          <w:i/>
          <w:spacing w:val="67"/>
          <w:w w:val="110"/>
          <w:sz w:val="19"/>
        </w:rPr>
        <w:t> </w:t>
      </w:r>
      <w:r>
        <w:rPr>
          <w:i/>
          <w:spacing w:val="-4"/>
          <w:w w:val="110"/>
          <w:sz w:val="19"/>
        </w:rPr>
        <w:t>seq.</w:t>
      </w:r>
    </w:p>
    <w:p>
      <w:pPr>
        <w:spacing w:line="242" w:lineRule="auto" w:before="3"/>
        <w:ind w:left="486" w:right="455" w:hanging="1"/>
        <w:jc w:val="left"/>
        <w:rPr>
          <w:sz w:val="19"/>
        </w:rPr>
      </w:pPr>
      <w:r>
        <w:rPr>
          <w:sz w:val="19"/>
        </w:rPr>
        <w:t>and "Cargo Cult Science", </w:t>
      </w:r>
      <w:r>
        <w:rPr>
          <w:sz w:val="19"/>
        </w:rPr>
        <w:t>292 diagrams,</w:t>
      </w:r>
      <w:r>
        <w:rPr>
          <w:spacing w:val="40"/>
          <w:sz w:val="19"/>
        </w:rPr>
        <w:t> </w:t>
      </w:r>
      <w:r>
        <w:rPr>
          <w:sz w:val="19"/>
        </w:rPr>
        <w:t>291</w:t>
      </w:r>
    </w:p>
    <w:p>
      <w:pPr>
        <w:spacing w:line="242" w:lineRule="auto" w:before="1"/>
        <w:ind w:left="485" w:right="0" w:hanging="4"/>
        <w:jc w:val="left"/>
        <w:rPr>
          <w:sz w:val="19"/>
        </w:rPr>
      </w:pPr>
      <w:r>
        <w:rPr>
          <w:sz w:val="19"/>
        </w:rPr>
        <w:t>and Mayan</w:t>
      </w:r>
      <w:r>
        <w:rPr>
          <w:spacing w:val="23"/>
          <w:sz w:val="19"/>
        </w:rPr>
        <w:t> </w:t>
      </w:r>
      <w:r>
        <w:rPr>
          <w:sz w:val="19"/>
        </w:rPr>
        <w:t>hieroglyphics, </w:t>
      </w:r>
      <w:r>
        <w:rPr>
          <w:sz w:val="19"/>
        </w:rPr>
        <w:t>288 "notebooks"</w:t>
      </w:r>
      <w:r>
        <w:rPr>
          <w:spacing w:val="40"/>
          <w:sz w:val="19"/>
        </w:rPr>
        <w:t> </w:t>
      </w:r>
      <w:r>
        <w:rPr>
          <w:sz w:val="19"/>
        </w:rPr>
        <w:t>of, 286</w:t>
      </w:r>
    </w:p>
    <w:p>
      <w:pPr>
        <w:spacing w:before="19"/>
        <w:ind w:left="484" w:right="0" w:firstLine="0"/>
        <w:jc w:val="left"/>
        <w:rPr>
          <w:sz w:val="17"/>
        </w:rPr>
      </w:pPr>
      <w:r>
        <w:rPr>
          <w:w w:val="110"/>
          <w:sz w:val="17"/>
        </w:rPr>
        <w:t>parton</w:t>
      </w:r>
      <w:r>
        <w:rPr>
          <w:spacing w:val="29"/>
          <w:w w:val="110"/>
          <w:sz w:val="17"/>
        </w:rPr>
        <w:t> </w:t>
      </w:r>
      <w:r>
        <w:rPr>
          <w:w w:val="110"/>
          <w:sz w:val="17"/>
        </w:rPr>
        <w:t>model</w:t>
      </w:r>
      <w:r>
        <w:rPr>
          <w:spacing w:val="24"/>
          <w:w w:val="110"/>
          <w:sz w:val="17"/>
        </w:rPr>
        <w:t> </w:t>
      </w:r>
      <w:r>
        <w:rPr>
          <w:w w:val="110"/>
          <w:sz w:val="17"/>
        </w:rPr>
        <w:t>of,</w:t>
      </w:r>
      <w:r>
        <w:rPr>
          <w:spacing w:val="26"/>
          <w:w w:val="110"/>
          <w:sz w:val="17"/>
        </w:rPr>
        <w:t> </w:t>
      </w:r>
      <w:r>
        <w:rPr>
          <w:spacing w:val="-5"/>
          <w:w w:val="110"/>
          <w:sz w:val="17"/>
        </w:rPr>
        <w:t>285</w:t>
      </w:r>
    </w:p>
    <w:p>
      <w:pPr>
        <w:spacing w:line="242" w:lineRule="auto" w:before="12"/>
        <w:ind w:left="162" w:right="0" w:hanging="5"/>
        <w:jc w:val="left"/>
        <w:rPr>
          <w:sz w:val="19"/>
        </w:rPr>
      </w:pPr>
      <w:r>
        <w:rPr>
          <w:sz w:val="19"/>
        </w:rPr>
        <w:t>File clerk model, of computer operation, 4 Finite state machines, 55</w:t>
      </w:r>
    </w:p>
    <w:p>
      <w:pPr>
        <w:spacing w:before="6"/>
        <w:ind w:left="481" w:right="0" w:firstLine="0"/>
        <w:jc w:val="left"/>
        <w:rPr>
          <w:sz w:val="19"/>
        </w:rPr>
      </w:pPr>
      <w:r>
        <w:rPr>
          <w:sz w:val="19"/>
        </w:rPr>
        <w:t>composite,</w:t>
      </w:r>
      <w:r>
        <w:rPr>
          <w:spacing w:val="24"/>
          <w:sz w:val="19"/>
        </w:rPr>
        <w:t> </w:t>
      </w:r>
      <w:r>
        <w:rPr>
          <w:spacing w:val="-5"/>
          <w:sz w:val="19"/>
        </w:rPr>
        <w:t>62</w:t>
      </w:r>
    </w:p>
    <w:p>
      <w:pPr>
        <w:spacing w:before="8"/>
        <w:ind w:left="482" w:right="0" w:firstLine="0"/>
        <w:jc w:val="left"/>
        <w:rPr>
          <w:sz w:val="19"/>
        </w:rPr>
      </w:pPr>
      <w:r>
        <w:rPr>
          <w:sz w:val="19"/>
        </w:rPr>
        <w:t>delay,</w:t>
      </w:r>
      <w:r>
        <w:rPr>
          <w:spacing w:val="23"/>
          <w:sz w:val="19"/>
        </w:rPr>
        <w:t> </w:t>
      </w:r>
      <w:r>
        <w:rPr>
          <w:spacing w:val="-5"/>
          <w:sz w:val="19"/>
        </w:rPr>
        <w:t>58</w:t>
      </w:r>
    </w:p>
    <w:p>
      <w:pPr>
        <w:spacing w:before="7"/>
        <w:ind w:left="482" w:right="0" w:firstLine="0"/>
        <w:jc w:val="left"/>
        <w:rPr>
          <w:sz w:val="19"/>
        </w:rPr>
      </w:pPr>
      <w:r>
        <w:rPr>
          <w:sz w:val="19"/>
        </w:rPr>
        <w:t>general,</w:t>
      </w:r>
      <w:r>
        <w:rPr>
          <w:spacing w:val="24"/>
          <w:sz w:val="19"/>
        </w:rPr>
        <w:t> </w:t>
      </w:r>
      <w:r>
        <w:rPr>
          <w:spacing w:val="-5"/>
          <w:sz w:val="19"/>
        </w:rPr>
        <w:t>64</w:t>
      </w:r>
    </w:p>
    <w:p>
      <w:pPr>
        <w:spacing w:before="7"/>
        <w:ind w:left="486" w:right="0" w:firstLine="0"/>
        <w:jc w:val="left"/>
        <w:rPr>
          <w:sz w:val="19"/>
        </w:rPr>
      </w:pPr>
      <w:r>
        <w:rPr>
          <w:sz w:val="19"/>
        </w:rPr>
        <w:t>and</w:t>
      </w:r>
      <w:r>
        <w:rPr>
          <w:spacing w:val="17"/>
          <w:sz w:val="19"/>
        </w:rPr>
        <w:t> </w:t>
      </w:r>
      <w:r>
        <w:rPr>
          <w:sz w:val="19"/>
        </w:rPr>
        <w:t>grammars,</w:t>
      </w:r>
      <w:r>
        <w:rPr>
          <w:spacing w:val="18"/>
          <w:sz w:val="19"/>
        </w:rPr>
        <w:t> </w:t>
      </w:r>
      <w:r>
        <w:rPr>
          <w:spacing w:val="-5"/>
          <w:sz w:val="19"/>
        </w:rPr>
        <w:t>91</w:t>
      </w:r>
    </w:p>
    <w:p>
      <w:pPr>
        <w:spacing w:line="247" w:lineRule="auto" w:before="3"/>
        <w:ind w:left="484" w:right="1809" w:firstLine="2"/>
        <w:jc w:val="both"/>
        <w:rPr>
          <w:sz w:val="19"/>
        </w:rPr>
      </w:pPr>
      <w:r>
        <w:rPr>
          <w:sz w:val="19"/>
        </w:rPr>
        <w:t>limitations of, 60 logic gates as, 63 parity, 59, 96</w:t>
      </w:r>
    </w:p>
    <w:p>
      <w:pPr>
        <w:spacing w:line="242" w:lineRule="auto" w:before="0"/>
        <w:ind w:left="163" w:right="920" w:firstLine="318"/>
        <w:jc w:val="both"/>
        <w:rPr>
          <w:sz w:val="19"/>
        </w:rPr>
      </w:pPr>
      <w:r>
        <w:rPr>
          <w:sz w:val="19"/>
        </w:rPr>
        <w:t>and Turing machines, 66, </w:t>
      </w:r>
      <w:r>
        <w:rPr>
          <w:sz w:val="19"/>
        </w:rPr>
        <w:t>80 "Firing Squad" problem, 65</w:t>
      </w:r>
    </w:p>
    <w:p>
      <w:pPr>
        <w:spacing w:line="217" w:lineRule="exact" w:before="0"/>
        <w:ind w:left="162" w:right="0" w:firstLine="0"/>
        <w:jc w:val="both"/>
        <w:rPr>
          <w:sz w:val="19"/>
        </w:rPr>
      </w:pPr>
      <w:r>
        <w:rPr>
          <w:sz w:val="19"/>
        </w:rPr>
        <w:t>Flip-flops,</w:t>
      </w:r>
      <w:r>
        <w:rPr>
          <w:spacing w:val="19"/>
          <w:sz w:val="19"/>
        </w:rPr>
        <w:t> </w:t>
      </w:r>
      <w:r>
        <w:rPr>
          <w:spacing w:val="-5"/>
          <w:sz w:val="19"/>
        </w:rPr>
        <w:t>42</w:t>
      </w:r>
    </w:p>
    <w:p>
      <w:pPr>
        <w:spacing w:line="217" w:lineRule="exact" w:before="0"/>
        <w:ind w:left="476" w:right="0" w:firstLine="0"/>
        <w:jc w:val="left"/>
        <w:rPr>
          <w:sz w:val="19"/>
        </w:rPr>
      </w:pPr>
      <w:r>
        <w:rPr>
          <w:sz w:val="19"/>
        </w:rPr>
        <w:t>and</w:t>
      </w:r>
      <w:r>
        <w:rPr>
          <w:spacing w:val="21"/>
          <w:sz w:val="19"/>
        </w:rPr>
        <w:t> </w:t>
      </w:r>
      <w:r>
        <w:rPr>
          <w:sz w:val="19"/>
        </w:rPr>
        <w:t>clocking,</w:t>
      </w:r>
      <w:r>
        <w:rPr>
          <w:spacing w:val="24"/>
          <w:sz w:val="19"/>
        </w:rPr>
        <w:t> </w:t>
      </w:r>
      <w:r>
        <w:rPr>
          <w:sz w:val="19"/>
        </w:rPr>
        <w:t>47,</w:t>
      </w:r>
      <w:r>
        <w:rPr>
          <w:spacing w:val="22"/>
          <w:sz w:val="19"/>
        </w:rPr>
        <w:t> </w:t>
      </w:r>
      <w:r>
        <w:rPr>
          <w:spacing w:val="-5"/>
          <w:sz w:val="19"/>
        </w:rPr>
        <w:t>250</w:t>
      </w:r>
    </w:p>
    <w:p>
      <w:pPr>
        <w:spacing w:line="247" w:lineRule="auto" w:before="7"/>
        <w:ind w:left="480" w:right="1107" w:firstLine="1"/>
        <w:jc w:val="left"/>
        <w:rPr>
          <w:sz w:val="19"/>
        </w:rPr>
      </w:pPr>
      <w:r>
        <w:rPr>
          <w:sz w:val="19"/>
        </w:rPr>
        <w:t>and computer memory, </w:t>
      </w:r>
      <w:r>
        <w:rPr>
          <w:sz w:val="19"/>
        </w:rPr>
        <w:t>42 D-type, 49</w:t>
      </w:r>
    </w:p>
    <w:p>
      <w:pPr>
        <w:spacing w:line="247" w:lineRule="auto" w:before="0"/>
        <w:ind w:left="480" w:right="1495" w:firstLine="1"/>
        <w:jc w:val="left"/>
        <w:rPr>
          <w:sz w:val="19"/>
        </w:rPr>
      </w:pPr>
      <w:r>
        <w:rPr>
          <w:sz w:val="19"/>
        </w:rPr>
        <w:t>master-slave,</w:t>
      </w:r>
      <w:r>
        <w:rPr>
          <w:spacing w:val="-2"/>
          <w:sz w:val="19"/>
        </w:rPr>
        <w:t> </w:t>
      </w:r>
      <w:r>
        <w:rPr>
          <w:sz w:val="19"/>
        </w:rPr>
        <w:t>48 </w:t>
      </w:r>
      <w:r>
        <w:rPr>
          <w:spacing w:val="-2"/>
          <w:w w:val="105"/>
          <w:sz w:val="19"/>
        </w:rPr>
        <w:t>RS,47</w:t>
      </w:r>
    </w:p>
    <w:p>
      <w:pPr>
        <w:spacing w:before="0"/>
        <w:ind w:left="158" w:right="0" w:firstLine="0"/>
        <w:jc w:val="left"/>
        <w:rPr>
          <w:sz w:val="19"/>
        </w:rPr>
      </w:pPr>
      <w:r>
        <w:rPr>
          <w:sz w:val="19"/>
        </w:rPr>
        <w:t>Fluidic</w:t>
      </w:r>
      <w:r>
        <w:rPr>
          <w:spacing w:val="15"/>
          <w:sz w:val="19"/>
        </w:rPr>
        <w:t> </w:t>
      </w:r>
      <w:r>
        <w:rPr>
          <w:spacing w:val="-2"/>
          <w:sz w:val="19"/>
        </w:rPr>
        <w:t>analogy</w:t>
      </w:r>
    </w:p>
    <w:p>
      <w:pPr>
        <w:spacing w:line="244" w:lineRule="auto" w:before="1"/>
        <w:ind w:left="476" w:right="700" w:firstLine="9"/>
        <w:jc w:val="left"/>
        <w:rPr>
          <w:sz w:val="19"/>
        </w:rPr>
      </w:pPr>
      <w:r>
        <w:rPr>
          <w:sz w:val="19"/>
        </w:rPr>
        <w:t>MOSFET</w:t>
      </w:r>
      <w:r>
        <w:rPr>
          <w:spacing w:val="40"/>
          <w:sz w:val="19"/>
        </w:rPr>
        <w:t> </w:t>
      </w:r>
      <w:r>
        <w:rPr>
          <w:sz w:val="19"/>
        </w:rPr>
        <w:t>operation,</w:t>
      </w:r>
      <w:r>
        <w:rPr>
          <w:spacing w:val="40"/>
          <w:sz w:val="19"/>
        </w:rPr>
        <w:t> </w:t>
      </w:r>
      <w:r>
        <w:rPr>
          <w:sz w:val="19"/>
        </w:rPr>
        <w:t>225</w:t>
      </w:r>
      <w:r>
        <w:rPr>
          <w:spacing w:val="40"/>
          <w:sz w:val="19"/>
        </w:rPr>
        <w:t> </w:t>
      </w:r>
      <w:r>
        <w:rPr>
          <w:sz w:val="19"/>
        </w:rPr>
        <w:t>energy</w:t>
      </w:r>
      <w:r>
        <w:rPr>
          <w:spacing w:val="21"/>
          <w:sz w:val="19"/>
        </w:rPr>
        <w:t> </w:t>
      </w:r>
      <w:r>
        <w:rPr>
          <w:sz w:val="19"/>
        </w:rPr>
        <w:t>dissipation</w:t>
      </w:r>
      <w:r>
        <w:rPr>
          <w:spacing w:val="29"/>
          <w:sz w:val="19"/>
        </w:rPr>
        <w:t> </w:t>
      </w:r>
      <w:r>
        <w:rPr>
          <w:sz w:val="19"/>
        </w:rPr>
        <w:t>in switching, 244, 248</w:t>
      </w:r>
    </w:p>
    <w:p>
      <w:pPr>
        <w:spacing w:line="242" w:lineRule="auto" w:before="5"/>
        <w:ind w:left="158" w:right="1495" w:firstLine="0"/>
        <w:jc w:val="left"/>
        <w:rPr>
          <w:sz w:val="19"/>
        </w:rPr>
      </w:pPr>
      <w:r>
        <w:rPr>
          <w:sz w:val="19"/>
        </w:rPr>
        <w:t>Follower circuit, </w:t>
      </w:r>
      <w:r>
        <w:rPr>
          <w:sz w:val="19"/>
        </w:rPr>
        <w:t>235 Forward</w:t>
      </w:r>
      <w:r>
        <w:rPr>
          <w:spacing w:val="40"/>
          <w:sz w:val="19"/>
        </w:rPr>
        <w:t> </w:t>
      </w:r>
      <w:r>
        <w:rPr>
          <w:sz w:val="19"/>
        </w:rPr>
        <w:t>bias</w:t>
      </w:r>
    </w:p>
    <w:p>
      <w:pPr>
        <w:spacing w:line="215" w:lineRule="exact" w:before="0"/>
        <w:ind w:left="482" w:right="0" w:firstLine="0"/>
        <w:jc w:val="left"/>
        <w:rPr>
          <w:sz w:val="19"/>
        </w:rPr>
      </w:pPr>
      <w:r>
        <w:rPr>
          <w:sz w:val="19"/>
        </w:rPr>
        <w:t>in</w:t>
      </w:r>
      <w:r>
        <w:rPr>
          <w:spacing w:val="17"/>
          <w:sz w:val="19"/>
        </w:rPr>
        <w:t> </w:t>
      </w:r>
      <w:r>
        <w:rPr>
          <w:sz w:val="19"/>
        </w:rPr>
        <w:t>diode,</w:t>
      </w:r>
      <w:r>
        <w:rPr>
          <w:spacing w:val="20"/>
          <w:sz w:val="19"/>
        </w:rPr>
        <w:t> </w:t>
      </w:r>
      <w:r>
        <w:rPr>
          <w:spacing w:val="-5"/>
          <w:sz w:val="19"/>
        </w:rPr>
        <w:t>220</w:t>
      </w:r>
    </w:p>
    <w:p>
      <w:pPr>
        <w:spacing w:before="2"/>
        <w:ind w:left="482" w:right="0" w:firstLine="0"/>
        <w:jc w:val="both"/>
        <w:rPr>
          <w:sz w:val="19"/>
        </w:rPr>
      </w:pPr>
      <w:r>
        <w:rPr>
          <w:sz w:val="19"/>
        </w:rPr>
        <w:t>in</w:t>
      </w:r>
      <w:r>
        <w:rPr>
          <w:spacing w:val="15"/>
          <w:sz w:val="19"/>
        </w:rPr>
        <w:t> </w:t>
      </w:r>
      <w:r>
        <w:rPr>
          <w:sz w:val="19"/>
        </w:rPr>
        <w:t>MOSFET,</w:t>
      </w:r>
      <w:r>
        <w:rPr>
          <w:spacing w:val="25"/>
          <w:sz w:val="19"/>
        </w:rPr>
        <w:t> </w:t>
      </w:r>
      <w:r>
        <w:rPr>
          <w:spacing w:val="-5"/>
          <w:sz w:val="19"/>
        </w:rPr>
        <w:t>226</w:t>
      </w:r>
    </w:p>
    <w:p>
      <w:pPr>
        <w:spacing w:line="242" w:lineRule="auto" w:before="13"/>
        <w:ind w:left="158" w:right="1495" w:firstLine="0"/>
        <w:jc w:val="left"/>
        <w:rPr>
          <w:sz w:val="19"/>
        </w:rPr>
      </w:pPr>
      <w:r>
        <w:rPr>
          <w:sz w:val="19"/>
        </w:rPr>
        <w:t>Fourier Transforms,</w:t>
      </w:r>
      <w:r>
        <w:rPr>
          <w:spacing w:val="22"/>
          <w:sz w:val="19"/>
        </w:rPr>
        <w:t> </w:t>
      </w:r>
      <w:r>
        <w:rPr>
          <w:sz w:val="19"/>
        </w:rPr>
        <w:t>133 Fox, G., ix</w:t>
      </w:r>
    </w:p>
    <w:p>
      <w:pPr>
        <w:spacing w:before="0"/>
        <w:ind w:left="162" w:right="0" w:firstLine="0"/>
        <w:jc w:val="left"/>
        <w:rPr>
          <w:sz w:val="19"/>
        </w:rPr>
      </w:pPr>
      <w:r>
        <w:rPr>
          <w:sz w:val="19"/>
        </w:rPr>
        <w:t>Fredkin,</w:t>
      </w:r>
      <w:r>
        <w:rPr>
          <w:spacing w:val="34"/>
          <w:sz w:val="19"/>
        </w:rPr>
        <w:t> </w:t>
      </w:r>
      <w:r>
        <w:rPr>
          <w:sz w:val="19"/>
        </w:rPr>
        <w:t>E.,</w:t>
      </w:r>
      <w:r>
        <w:rPr>
          <w:spacing w:val="22"/>
          <w:sz w:val="19"/>
        </w:rPr>
        <w:t> </w:t>
      </w:r>
      <w:r>
        <w:rPr>
          <w:sz w:val="19"/>
        </w:rPr>
        <w:t>36,</w:t>
      </w:r>
      <w:r>
        <w:rPr>
          <w:spacing w:val="27"/>
          <w:sz w:val="19"/>
        </w:rPr>
        <w:t> </w:t>
      </w:r>
      <w:r>
        <w:rPr>
          <w:sz w:val="19"/>
        </w:rPr>
        <w:t>39,176,</w:t>
      </w:r>
      <w:r>
        <w:rPr>
          <w:spacing w:val="26"/>
          <w:sz w:val="19"/>
        </w:rPr>
        <w:t> </w:t>
      </w:r>
      <w:r>
        <w:rPr>
          <w:sz w:val="19"/>
        </w:rPr>
        <w:t>183,</w:t>
      </w:r>
      <w:r>
        <w:rPr>
          <w:spacing w:val="30"/>
          <w:sz w:val="19"/>
        </w:rPr>
        <w:t> </w:t>
      </w:r>
      <w:r>
        <w:rPr>
          <w:sz w:val="19"/>
        </w:rPr>
        <w:t>185,</w:t>
      </w:r>
      <w:r>
        <w:rPr>
          <w:spacing w:val="23"/>
          <w:sz w:val="19"/>
        </w:rPr>
        <w:t> </w:t>
      </w:r>
      <w:r>
        <w:rPr>
          <w:spacing w:val="-4"/>
          <w:sz w:val="19"/>
        </w:rPr>
        <w:t>209,</w:t>
      </w:r>
    </w:p>
    <w:p>
      <w:pPr>
        <w:spacing w:before="13"/>
        <w:ind w:left="489" w:right="0" w:firstLine="0"/>
        <w:jc w:val="left"/>
        <w:rPr>
          <w:sz w:val="19"/>
        </w:rPr>
      </w:pPr>
      <w:r>
        <w:rPr>
          <w:spacing w:val="-5"/>
          <w:sz w:val="19"/>
        </w:rPr>
        <w:t>211</w:t>
      </w:r>
    </w:p>
    <w:p>
      <w:pPr>
        <w:spacing w:line="217" w:lineRule="exact" w:before="7"/>
        <w:ind w:left="162" w:right="0" w:firstLine="0"/>
        <w:jc w:val="left"/>
        <w:rPr>
          <w:sz w:val="19"/>
        </w:rPr>
      </w:pPr>
      <w:r>
        <w:rPr>
          <w:sz w:val="19"/>
        </w:rPr>
        <w:t>Fredkin</w:t>
      </w:r>
      <w:r>
        <w:rPr>
          <w:spacing w:val="22"/>
          <w:sz w:val="19"/>
        </w:rPr>
        <w:t> </w:t>
      </w:r>
      <w:r>
        <w:rPr>
          <w:sz w:val="19"/>
        </w:rPr>
        <w:t>gate,</w:t>
      </w:r>
      <w:r>
        <w:rPr>
          <w:spacing w:val="21"/>
          <w:sz w:val="19"/>
        </w:rPr>
        <w:t> </w:t>
      </w:r>
      <w:r>
        <w:rPr>
          <w:spacing w:val="-5"/>
          <w:sz w:val="19"/>
        </w:rPr>
        <w:t>39</w:t>
      </w:r>
    </w:p>
    <w:p>
      <w:pPr>
        <w:spacing w:line="247" w:lineRule="auto" w:before="0"/>
        <w:ind w:left="167" w:right="455" w:firstLine="324"/>
        <w:jc w:val="left"/>
        <w:rPr>
          <w:sz w:val="19"/>
        </w:rPr>
      </w:pPr>
      <w:r>
        <w:rPr>
          <w:sz w:val="19"/>
        </w:rPr>
        <w:t>realized</w:t>
      </w:r>
      <w:r>
        <w:rPr>
          <w:spacing w:val="23"/>
          <w:sz w:val="19"/>
        </w:rPr>
        <w:t> </w:t>
      </w:r>
      <w:r>
        <w:rPr>
          <w:sz w:val="19"/>
        </w:rPr>
        <w:t>by billiard</w:t>
      </w:r>
      <w:r>
        <w:rPr>
          <w:spacing w:val="23"/>
          <w:sz w:val="19"/>
        </w:rPr>
        <w:t> </w:t>
      </w:r>
      <w:r>
        <w:rPr>
          <w:sz w:val="19"/>
        </w:rPr>
        <w:t>ball gates, </w:t>
      </w:r>
      <w:r>
        <w:rPr>
          <w:sz w:val="19"/>
        </w:rPr>
        <w:t>180 Free energy, 140</w:t>
      </w:r>
    </w:p>
    <w:p>
      <w:pPr>
        <w:spacing w:line="211" w:lineRule="exact" w:before="0"/>
        <w:ind w:left="486" w:right="0" w:firstLine="0"/>
        <w:jc w:val="left"/>
        <w:rPr>
          <w:sz w:val="19"/>
        </w:rPr>
      </w:pPr>
      <w:r>
        <w:rPr>
          <w:sz w:val="19"/>
        </w:rPr>
        <w:t>and</w:t>
      </w:r>
      <w:r>
        <w:rPr>
          <w:spacing w:val="18"/>
          <w:sz w:val="19"/>
        </w:rPr>
        <w:t> </w:t>
      </w:r>
      <w:r>
        <w:rPr>
          <w:sz w:val="19"/>
        </w:rPr>
        <w:t>information,</w:t>
      </w:r>
      <w:r>
        <w:rPr>
          <w:spacing w:val="29"/>
          <w:sz w:val="19"/>
        </w:rPr>
        <w:t> </w:t>
      </w:r>
      <w:r>
        <w:rPr>
          <w:spacing w:val="-5"/>
          <w:sz w:val="19"/>
        </w:rPr>
        <w:t>143</w:t>
      </w:r>
    </w:p>
    <w:p>
      <w:pPr>
        <w:spacing w:line="252" w:lineRule="auto" w:before="2"/>
        <w:ind w:left="486" w:right="655" w:firstLine="0"/>
        <w:jc w:val="both"/>
        <w:rPr>
          <w:sz w:val="19"/>
        </w:rPr>
      </w:pPr>
      <w:r>
        <w:rPr>
          <w:sz w:val="19"/>
        </w:rPr>
        <w:t>loss, in quantum computer, 199 and reversible computation, 155 and Shannon's Theorem,</w:t>
      </w:r>
      <w:r>
        <w:rPr>
          <w:spacing w:val="40"/>
          <w:sz w:val="19"/>
        </w:rPr>
        <w:t> </w:t>
      </w:r>
      <w:r>
        <w:rPr>
          <w:sz w:val="19"/>
        </w:rPr>
        <w:t>150</w:t>
      </w:r>
    </w:p>
    <w:p>
      <w:pPr>
        <w:pStyle w:val="BodyText"/>
        <w:spacing w:before="2"/>
        <w:rPr>
          <w:sz w:val="19"/>
        </w:rPr>
      </w:pPr>
    </w:p>
    <w:p>
      <w:pPr>
        <w:spacing w:line="247" w:lineRule="auto" w:before="0"/>
        <w:ind w:left="159" w:right="455" w:firstLine="0"/>
        <w:jc w:val="left"/>
        <w:rPr>
          <w:sz w:val="19"/>
        </w:rPr>
      </w:pPr>
      <w:r>
        <w:rPr>
          <w:sz w:val="19"/>
        </w:rPr>
        <w:t>Gallium</w:t>
      </w:r>
      <w:r>
        <w:rPr>
          <w:spacing w:val="24"/>
          <w:sz w:val="19"/>
        </w:rPr>
        <w:t> </w:t>
      </w:r>
      <w:r>
        <w:rPr>
          <w:sz w:val="19"/>
        </w:rPr>
        <w:t>Arsenide</w:t>
      </w:r>
      <w:r>
        <w:rPr>
          <w:spacing w:val="20"/>
          <w:sz w:val="19"/>
        </w:rPr>
        <w:t> </w:t>
      </w:r>
      <w:r>
        <w:rPr>
          <w:sz w:val="19"/>
        </w:rPr>
        <w:t>(as dopant), 220 Gang disks,</w:t>
      </w:r>
      <w:r>
        <w:rPr>
          <w:spacing w:val="40"/>
          <w:sz w:val="19"/>
        </w:rPr>
        <w:t> </w:t>
      </w:r>
      <w:r>
        <w:rPr>
          <w:sz w:val="19"/>
        </w:rPr>
        <w:t>105</w:t>
      </w:r>
    </w:p>
    <w:p>
      <w:pPr>
        <w:spacing w:line="216" w:lineRule="exact" w:before="0"/>
        <w:ind w:left="159" w:right="0" w:firstLine="0"/>
        <w:jc w:val="left"/>
        <w:rPr>
          <w:i/>
          <w:sz w:val="19"/>
        </w:rPr>
      </w:pPr>
      <w:r>
        <w:rPr>
          <w:sz w:val="19"/>
        </w:rPr>
        <w:t>Gates,</w:t>
      </w:r>
      <w:r>
        <w:rPr>
          <w:spacing w:val="26"/>
          <w:sz w:val="19"/>
        </w:rPr>
        <w:t> </w:t>
      </w:r>
      <w:r>
        <w:rPr>
          <w:sz w:val="19"/>
        </w:rPr>
        <w:t>logic,</w:t>
      </w:r>
      <w:r>
        <w:rPr>
          <w:spacing w:val="21"/>
          <w:sz w:val="19"/>
        </w:rPr>
        <w:t> </w:t>
      </w:r>
      <w:r>
        <w:rPr>
          <w:sz w:val="19"/>
        </w:rPr>
        <w:t>ix,</w:t>
      </w:r>
      <w:r>
        <w:rPr>
          <w:spacing w:val="21"/>
          <w:sz w:val="19"/>
        </w:rPr>
        <w:t> </w:t>
      </w:r>
      <w:r>
        <w:rPr>
          <w:sz w:val="19"/>
        </w:rPr>
        <w:t>22</w:t>
      </w:r>
      <w:r>
        <w:rPr>
          <w:spacing w:val="11"/>
          <w:sz w:val="19"/>
        </w:rPr>
        <w:t> </w:t>
      </w:r>
      <w:r>
        <w:rPr>
          <w:i/>
          <w:sz w:val="19"/>
        </w:rPr>
        <w:t>et</w:t>
      </w:r>
      <w:r>
        <w:rPr>
          <w:i/>
          <w:spacing w:val="25"/>
          <w:sz w:val="19"/>
        </w:rPr>
        <w:t> </w:t>
      </w:r>
      <w:r>
        <w:rPr>
          <w:i/>
          <w:spacing w:val="-4"/>
          <w:sz w:val="19"/>
        </w:rPr>
        <w:t>seq.</w:t>
      </w:r>
    </w:p>
    <w:p>
      <w:pPr>
        <w:spacing w:before="2"/>
        <w:ind w:left="487" w:right="0" w:firstLine="0"/>
        <w:jc w:val="left"/>
        <w:rPr>
          <w:sz w:val="19"/>
        </w:rPr>
      </w:pPr>
      <w:r>
        <w:rPr>
          <w:sz w:val="19"/>
        </w:rPr>
        <w:t>in</w:t>
      </w:r>
      <w:r>
        <w:rPr>
          <w:spacing w:val="14"/>
          <w:sz w:val="19"/>
        </w:rPr>
        <w:t> </w:t>
      </w:r>
      <w:r>
        <w:rPr>
          <w:sz w:val="19"/>
        </w:rPr>
        <w:t>billiard</w:t>
      </w:r>
      <w:r>
        <w:rPr>
          <w:spacing w:val="25"/>
          <w:sz w:val="19"/>
        </w:rPr>
        <w:t> </w:t>
      </w:r>
      <w:r>
        <w:rPr>
          <w:sz w:val="19"/>
        </w:rPr>
        <w:t>ball</w:t>
      </w:r>
      <w:r>
        <w:rPr>
          <w:spacing w:val="20"/>
          <w:sz w:val="19"/>
        </w:rPr>
        <w:t> </w:t>
      </w:r>
      <w:r>
        <w:rPr>
          <w:sz w:val="19"/>
        </w:rPr>
        <w:t>machine,</w:t>
      </w:r>
      <w:r>
        <w:rPr>
          <w:spacing w:val="24"/>
          <w:sz w:val="19"/>
        </w:rPr>
        <w:t> </w:t>
      </w:r>
      <w:r>
        <w:rPr>
          <w:spacing w:val="-5"/>
          <w:sz w:val="19"/>
        </w:rPr>
        <w:t>176</w:t>
      </w:r>
    </w:p>
    <w:p>
      <w:pPr>
        <w:spacing w:after="0"/>
        <w:jc w:val="left"/>
        <w:rPr>
          <w:sz w:val="19"/>
        </w:rPr>
        <w:sectPr>
          <w:pgSz w:w="8450" w:h="12230"/>
          <w:pgMar w:header="518" w:footer="0" w:top="720" w:bottom="280" w:left="425" w:right="425"/>
          <w:cols w:num="2" w:equalWidth="0">
            <w:col w:w="3550" w:space="367"/>
            <w:col w:w="3683"/>
          </w:cols>
        </w:sectPr>
      </w:pPr>
    </w:p>
    <w:p>
      <w:pPr>
        <w:spacing w:line="242" w:lineRule="auto" w:before="166"/>
        <w:ind w:left="487" w:right="0" w:hanging="1"/>
        <w:jc w:val="left"/>
        <w:rPr>
          <w:sz w:val="19"/>
        </w:rPr>
      </w:pPr>
      <w:r>
        <w:rPr>
          <w:w w:val="105"/>
          <w:sz w:val="19"/>
        </w:rPr>
        <w:t>as</w:t>
      </w:r>
      <w:r>
        <w:rPr>
          <w:spacing w:val="-10"/>
          <w:w w:val="105"/>
          <w:sz w:val="19"/>
        </w:rPr>
        <w:t> </w:t>
      </w:r>
      <w:r>
        <w:rPr>
          <w:w w:val="105"/>
          <w:sz w:val="19"/>
        </w:rPr>
        <w:t>finite</w:t>
      </w:r>
      <w:r>
        <w:rPr>
          <w:spacing w:val="-7"/>
          <w:w w:val="105"/>
          <w:sz w:val="19"/>
        </w:rPr>
        <w:t> </w:t>
      </w:r>
      <w:r>
        <w:rPr>
          <w:w w:val="105"/>
          <w:sz w:val="19"/>
        </w:rPr>
        <w:t>state</w:t>
      </w:r>
      <w:r>
        <w:rPr>
          <w:spacing w:val="-6"/>
          <w:w w:val="105"/>
          <w:sz w:val="19"/>
        </w:rPr>
        <w:t> </w:t>
      </w:r>
      <w:r>
        <w:rPr>
          <w:w w:val="105"/>
          <w:sz w:val="19"/>
        </w:rPr>
        <w:t>machines,</w:t>
      </w:r>
      <w:r>
        <w:rPr>
          <w:spacing w:val="-2"/>
          <w:w w:val="105"/>
          <w:sz w:val="19"/>
        </w:rPr>
        <w:t> </w:t>
      </w:r>
      <w:r>
        <w:rPr>
          <w:w w:val="105"/>
          <w:sz w:val="19"/>
        </w:rPr>
        <w:t>63 malfunctions</w:t>
      </w:r>
      <w:r>
        <w:rPr>
          <w:w w:val="105"/>
          <w:sz w:val="19"/>
        </w:rPr>
        <w:t> in, 94</w:t>
      </w:r>
    </w:p>
    <w:p>
      <w:pPr>
        <w:spacing w:before="1"/>
        <w:ind w:left="487" w:right="0" w:firstLine="0"/>
        <w:jc w:val="left"/>
        <w:rPr>
          <w:sz w:val="19"/>
        </w:rPr>
      </w:pPr>
      <w:r>
        <w:rPr>
          <w:sz w:val="19"/>
        </w:rPr>
        <w:t>reversible,</w:t>
      </w:r>
      <w:r>
        <w:rPr>
          <w:spacing w:val="29"/>
          <w:sz w:val="19"/>
        </w:rPr>
        <w:t> </w:t>
      </w:r>
      <w:r>
        <w:rPr>
          <w:sz w:val="19"/>
        </w:rPr>
        <w:t>34,</w:t>
      </w:r>
      <w:r>
        <w:rPr>
          <w:spacing w:val="22"/>
          <w:sz w:val="19"/>
        </w:rPr>
        <w:t> </w:t>
      </w:r>
      <w:r>
        <w:rPr>
          <w:sz w:val="19"/>
        </w:rPr>
        <w:t>153,</w:t>
      </w:r>
      <w:r>
        <w:rPr>
          <w:spacing w:val="30"/>
          <w:sz w:val="19"/>
        </w:rPr>
        <w:t> </w:t>
      </w:r>
      <w:r>
        <w:rPr>
          <w:spacing w:val="-5"/>
          <w:sz w:val="19"/>
        </w:rPr>
        <w:t>187</w:t>
      </w:r>
    </w:p>
    <w:p>
      <w:pPr>
        <w:spacing w:line="252" w:lineRule="auto" w:before="12"/>
        <w:ind w:left="472" w:right="31" w:firstLine="23"/>
        <w:jc w:val="left"/>
        <w:rPr>
          <w:b/>
          <w:sz w:val="18"/>
        </w:rPr>
      </w:pPr>
      <w:r>
        <w:rPr>
          <w:i/>
          <w:sz w:val="19"/>
        </w:rPr>
        <w:t>see also </w:t>
      </w:r>
      <w:r>
        <w:rPr>
          <w:sz w:val="19"/>
        </w:rPr>
        <w:t>AND, CONTROLLED</w:t>
      </w:r>
      <w:r>
        <w:rPr>
          <w:spacing w:val="30"/>
          <w:sz w:val="19"/>
        </w:rPr>
        <w:t> </w:t>
      </w:r>
      <w:r>
        <w:rPr>
          <w:sz w:val="19"/>
        </w:rPr>
        <w:t>NOT, </w:t>
      </w:r>
      <w:r>
        <w:rPr>
          <w:b/>
          <w:spacing w:val="-2"/>
          <w:sz w:val="18"/>
        </w:rPr>
        <w:t>CONTROLLED</w:t>
      </w:r>
      <w:r>
        <w:rPr>
          <w:b/>
          <w:spacing w:val="-4"/>
          <w:sz w:val="18"/>
        </w:rPr>
        <w:t> </w:t>
      </w:r>
      <w:r>
        <w:rPr>
          <w:b/>
          <w:spacing w:val="-2"/>
          <w:sz w:val="18"/>
        </w:rPr>
        <w:t>CONTROLLED</w:t>
      </w:r>
      <w:r>
        <w:rPr>
          <w:b/>
          <w:spacing w:val="-9"/>
          <w:sz w:val="18"/>
        </w:rPr>
        <w:t> </w:t>
      </w:r>
      <w:r>
        <w:rPr>
          <w:b/>
          <w:spacing w:val="-2"/>
          <w:sz w:val="18"/>
        </w:rPr>
        <w:t>NOT, </w:t>
      </w:r>
      <w:r>
        <w:rPr>
          <w:sz w:val="19"/>
        </w:rPr>
        <w:t>EXCHANGE,</w:t>
      </w:r>
      <w:r>
        <w:rPr>
          <w:spacing w:val="40"/>
          <w:sz w:val="19"/>
        </w:rPr>
        <w:t> </w:t>
      </w:r>
      <w:r>
        <w:rPr>
          <w:sz w:val="19"/>
        </w:rPr>
        <w:t>FANOUT, FREDKIN, </w:t>
      </w:r>
      <w:r>
        <w:rPr>
          <w:b/>
          <w:sz w:val="18"/>
        </w:rPr>
        <w:t>NAND,</w:t>
      </w:r>
      <w:r>
        <w:rPr>
          <w:b/>
          <w:spacing w:val="40"/>
          <w:sz w:val="18"/>
        </w:rPr>
        <w:t> </w:t>
      </w:r>
      <w:r>
        <w:rPr>
          <w:b/>
          <w:sz w:val="18"/>
        </w:rPr>
        <w:t>NOT,</w:t>
      </w:r>
      <w:r>
        <w:rPr>
          <w:b/>
          <w:spacing w:val="40"/>
          <w:sz w:val="18"/>
        </w:rPr>
        <w:t> </w:t>
      </w:r>
      <w:r>
        <w:rPr>
          <w:b/>
          <w:sz w:val="18"/>
        </w:rPr>
        <w:t>OR, XOR</w:t>
      </w:r>
    </w:p>
    <w:p>
      <w:pPr>
        <w:spacing w:line="247" w:lineRule="auto" w:before="0"/>
        <w:ind w:left="160" w:right="679" w:firstLine="0"/>
        <w:jc w:val="left"/>
        <w:rPr>
          <w:sz w:val="19"/>
        </w:rPr>
      </w:pPr>
      <w:r>
        <w:rPr>
          <w:sz w:val="19"/>
        </w:rPr>
        <w:t>Gell-Mann,</w:t>
      </w:r>
      <w:r>
        <w:rPr>
          <w:spacing w:val="40"/>
          <w:sz w:val="19"/>
        </w:rPr>
        <w:t> </w:t>
      </w:r>
      <w:r>
        <w:rPr>
          <w:sz w:val="19"/>
        </w:rPr>
        <w:t>M., 284 </w:t>
      </w:r>
      <w:r>
        <w:rPr>
          <w:i/>
          <w:sz w:val="19"/>
        </w:rPr>
        <w:t>et seq.</w:t>
      </w:r>
      <w:r>
        <w:rPr>
          <w:i/>
          <w:spacing w:val="40"/>
          <w:sz w:val="19"/>
        </w:rPr>
        <w:t> </w:t>
      </w:r>
      <w:r>
        <w:rPr>
          <w:sz w:val="19"/>
        </w:rPr>
        <w:t>General</w:t>
      </w:r>
      <w:r>
        <w:rPr>
          <w:spacing w:val="28"/>
          <w:sz w:val="19"/>
        </w:rPr>
        <w:t> </w:t>
      </w:r>
      <w:r>
        <w:rPr>
          <w:sz w:val="19"/>
        </w:rPr>
        <w:t>recursive</w:t>
      </w:r>
      <w:r>
        <w:rPr>
          <w:spacing w:val="23"/>
          <w:sz w:val="19"/>
        </w:rPr>
        <w:t> </w:t>
      </w:r>
      <w:r>
        <w:rPr>
          <w:sz w:val="19"/>
        </w:rPr>
        <w:t>propositions, 54 Gleick, J., 293</w:t>
      </w:r>
    </w:p>
    <w:p>
      <w:pPr>
        <w:spacing w:line="216" w:lineRule="exact" w:before="0"/>
        <w:ind w:left="155" w:right="0" w:firstLine="0"/>
        <w:jc w:val="left"/>
        <w:rPr>
          <w:sz w:val="19"/>
        </w:rPr>
      </w:pPr>
      <w:r>
        <w:rPr>
          <w:w w:val="105"/>
          <w:sz w:val="19"/>
        </w:rPr>
        <w:t>Godel,</w:t>
      </w:r>
      <w:r>
        <w:rPr>
          <w:spacing w:val="8"/>
          <w:w w:val="105"/>
          <w:sz w:val="19"/>
        </w:rPr>
        <w:t> </w:t>
      </w:r>
      <w:r>
        <w:rPr>
          <w:w w:val="105"/>
          <w:sz w:val="19"/>
        </w:rPr>
        <w:t>K., </w:t>
      </w:r>
      <w:r>
        <w:rPr>
          <w:spacing w:val="-5"/>
          <w:w w:val="105"/>
          <w:sz w:val="19"/>
        </w:rPr>
        <w:t>52</w:t>
      </w:r>
    </w:p>
    <w:p>
      <w:pPr>
        <w:spacing w:before="3"/>
        <w:ind w:left="155" w:right="0" w:firstLine="0"/>
        <w:jc w:val="left"/>
        <w:rPr>
          <w:sz w:val="19"/>
        </w:rPr>
      </w:pPr>
      <w:r>
        <w:rPr>
          <w:w w:val="105"/>
          <w:sz w:val="19"/>
        </w:rPr>
        <w:t>Godel's</w:t>
      </w:r>
      <w:r>
        <w:rPr>
          <w:spacing w:val="7"/>
          <w:w w:val="105"/>
          <w:sz w:val="19"/>
        </w:rPr>
        <w:t> </w:t>
      </w:r>
      <w:r>
        <w:rPr>
          <w:w w:val="105"/>
          <w:sz w:val="19"/>
        </w:rPr>
        <w:t>Theorem,</w:t>
      </w:r>
      <w:r>
        <w:rPr>
          <w:spacing w:val="11"/>
          <w:w w:val="105"/>
          <w:sz w:val="19"/>
        </w:rPr>
        <w:t> </w:t>
      </w:r>
      <w:r>
        <w:rPr>
          <w:spacing w:val="-5"/>
          <w:w w:val="105"/>
          <w:sz w:val="19"/>
        </w:rPr>
        <w:t>52</w:t>
      </w:r>
    </w:p>
    <w:p>
      <w:pPr>
        <w:spacing w:line="247" w:lineRule="auto" w:before="8"/>
        <w:ind w:left="155" w:right="519" w:firstLine="4"/>
        <w:jc w:val="left"/>
        <w:rPr>
          <w:sz w:val="19"/>
        </w:rPr>
      </w:pPr>
      <w:r>
        <w:rPr>
          <w:w w:val="105"/>
          <w:sz w:val="19"/>
        </w:rPr>
        <w:t>Goldbach's</w:t>
      </w:r>
      <w:r>
        <w:rPr>
          <w:spacing w:val="-3"/>
          <w:w w:val="105"/>
          <w:sz w:val="19"/>
        </w:rPr>
        <w:t> </w:t>
      </w:r>
      <w:r>
        <w:rPr>
          <w:w w:val="105"/>
          <w:sz w:val="19"/>
        </w:rPr>
        <w:t>conjecture,</w:t>
      </w:r>
      <w:r>
        <w:rPr>
          <w:spacing w:val="-3"/>
          <w:w w:val="105"/>
          <w:sz w:val="19"/>
        </w:rPr>
        <w:t> </w:t>
      </w:r>
      <w:r>
        <w:rPr>
          <w:w w:val="105"/>
          <w:sz w:val="19"/>
        </w:rPr>
        <w:t>52 </w:t>
      </w:r>
      <w:r>
        <w:rPr>
          <w:spacing w:val="-2"/>
          <w:w w:val="105"/>
          <w:sz w:val="19"/>
        </w:rPr>
        <w:t>Grammars</w:t>
      </w:r>
    </w:p>
    <w:p>
      <w:pPr>
        <w:spacing w:line="237" w:lineRule="auto" w:before="3"/>
        <w:ind w:left="482" w:right="433" w:firstLine="4"/>
        <w:jc w:val="left"/>
        <w:rPr>
          <w:sz w:val="19"/>
        </w:rPr>
      </w:pPr>
      <w:r>
        <w:rPr>
          <w:sz w:val="19"/>
        </w:rPr>
        <w:t>machine implementation of, 91 and</w:t>
      </w:r>
      <w:r>
        <w:rPr>
          <w:spacing w:val="40"/>
          <w:sz w:val="19"/>
        </w:rPr>
        <w:t> </w:t>
      </w:r>
      <w:r>
        <w:rPr>
          <w:sz w:val="19"/>
        </w:rPr>
        <w:t>machine translation,</w:t>
      </w:r>
      <w:r>
        <w:rPr>
          <w:spacing w:val="40"/>
          <w:sz w:val="19"/>
        </w:rPr>
        <w:t> </w:t>
      </w:r>
      <w:r>
        <w:rPr>
          <w:sz w:val="19"/>
        </w:rPr>
        <w:t>xiii</w:t>
      </w:r>
    </w:p>
    <w:p>
      <w:pPr>
        <w:pStyle w:val="BodyText"/>
        <w:spacing w:before="20"/>
        <w:rPr>
          <w:sz w:val="19"/>
        </w:rPr>
      </w:pPr>
    </w:p>
    <w:p>
      <w:pPr>
        <w:spacing w:before="1"/>
        <w:ind w:left="163" w:right="0" w:firstLine="0"/>
        <w:jc w:val="left"/>
        <w:rPr>
          <w:i/>
          <w:sz w:val="19"/>
        </w:rPr>
      </w:pPr>
      <w:r>
        <w:rPr>
          <w:w w:val="105"/>
          <w:sz w:val="19"/>
        </w:rPr>
        <w:t>Halting</w:t>
      </w:r>
      <w:r>
        <w:rPr>
          <w:spacing w:val="8"/>
          <w:w w:val="105"/>
          <w:sz w:val="19"/>
        </w:rPr>
        <w:t> </w:t>
      </w:r>
      <w:r>
        <w:rPr>
          <w:w w:val="105"/>
          <w:sz w:val="19"/>
        </w:rPr>
        <w:t>Problem,</w:t>
      </w:r>
      <w:r>
        <w:rPr>
          <w:spacing w:val="6"/>
          <w:w w:val="105"/>
          <w:sz w:val="19"/>
        </w:rPr>
        <w:t> </w:t>
      </w:r>
      <w:r>
        <w:rPr>
          <w:w w:val="105"/>
          <w:sz w:val="19"/>
        </w:rPr>
        <w:t>80</w:t>
      </w:r>
      <w:r>
        <w:rPr>
          <w:spacing w:val="-5"/>
          <w:w w:val="105"/>
          <w:sz w:val="19"/>
        </w:rPr>
        <w:t> </w:t>
      </w:r>
      <w:r>
        <w:rPr>
          <w:i/>
          <w:w w:val="105"/>
          <w:sz w:val="19"/>
        </w:rPr>
        <w:t>et</w:t>
      </w:r>
      <w:r>
        <w:rPr>
          <w:i/>
          <w:spacing w:val="3"/>
          <w:w w:val="105"/>
          <w:sz w:val="19"/>
        </w:rPr>
        <w:t> </w:t>
      </w:r>
      <w:r>
        <w:rPr>
          <w:i/>
          <w:spacing w:val="-4"/>
          <w:w w:val="105"/>
          <w:sz w:val="19"/>
        </w:rPr>
        <w:t>seq.</w:t>
      </w:r>
    </w:p>
    <w:p>
      <w:pPr>
        <w:spacing w:line="254" w:lineRule="auto" w:before="7"/>
        <w:ind w:left="491" w:right="0" w:hanging="333"/>
        <w:jc w:val="left"/>
        <w:rPr>
          <w:i/>
          <w:sz w:val="19"/>
        </w:rPr>
      </w:pPr>
      <w:r>
        <w:rPr>
          <w:sz w:val="19"/>
        </w:rPr>
        <w:t>Hamiltonian,</w:t>
      </w:r>
      <w:r>
        <w:rPr>
          <w:spacing w:val="38"/>
          <w:sz w:val="19"/>
        </w:rPr>
        <w:t> </w:t>
      </w:r>
      <w:r>
        <w:rPr>
          <w:sz w:val="19"/>
        </w:rPr>
        <w:t>in</w:t>
      </w:r>
      <w:r>
        <w:rPr>
          <w:spacing w:val="27"/>
          <w:sz w:val="19"/>
        </w:rPr>
        <w:t> </w:t>
      </w:r>
      <w:r>
        <w:rPr>
          <w:sz w:val="19"/>
        </w:rPr>
        <w:t>quantum</w:t>
      </w:r>
      <w:r>
        <w:rPr>
          <w:spacing w:val="38"/>
          <w:sz w:val="19"/>
        </w:rPr>
        <w:t> </w:t>
      </w:r>
      <w:r>
        <w:rPr>
          <w:sz w:val="19"/>
        </w:rPr>
        <w:t>computer,</w:t>
      </w:r>
      <w:r>
        <w:rPr>
          <w:spacing w:val="34"/>
          <w:sz w:val="19"/>
        </w:rPr>
        <w:t> </w:t>
      </w:r>
      <w:r>
        <w:rPr>
          <w:sz w:val="19"/>
        </w:rPr>
        <w:t>185, 191 </w:t>
      </w:r>
      <w:r>
        <w:rPr>
          <w:i/>
          <w:sz w:val="19"/>
        </w:rPr>
        <w:t>et seq.</w:t>
      </w:r>
    </w:p>
    <w:p>
      <w:pPr>
        <w:spacing w:line="212" w:lineRule="exact" w:before="0"/>
        <w:ind w:left="158" w:right="0" w:firstLine="0"/>
        <w:jc w:val="left"/>
        <w:rPr>
          <w:sz w:val="19"/>
        </w:rPr>
      </w:pPr>
      <w:r>
        <w:rPr>
          <w:spacing w:val="-2"/>
          <w:sz w:val="19"/>
        </w:rPr>
        <w:t>Hamming</w:t>
      </w:r>
    </w:p>
    <w:p>
      <w:pPr>
        <w:spacing w:line="242" w:lineRule="auto" w:before="3"/>
        <w:ind w:left="482" w:right="1794" w:hanging="6"/>
        <w:jc w:val="left"/>
        <w:rPr>
          <w:sz w:val="19"/>
        </w:rPr>
      </w:pPr>
      <w:r>
        <w:rPr>
          <w:spacing w:val="-2"/>
          <w:w w:val="105"/>
          <w:sz w:val="19"/>
        </w:rPr>
        <w:t>code,98 distance,</w:t>
      </w:r>
      <w:r>
        <w:rPr>
          <w:spacing w:val="-2"/>
          <w:w w:val="105"/>
          <w:sz w:val="19"/>
        </w:rPr>
        <w:t> </w:t>
      </w:r>
      <w:r>
        <w:rPr>
          <w:spacing w:val="-2"/>
          <w:w w:val="105"/>
          <w:sz w:val="19"/>
        </w:rPr>
        <w:t>112</w:t>
      </w:r>
    </w:p>
    <w:p>
      <w:pPr>
        <w:spacing w:line="240" w:lineRule="auto" w:before="6"/>
        <w:ind w:left="158" w:right="1405" w:firstLine="323"/>
        <w:jc w:val="left"/>
        <w:rPr>
          <w:sz w:val="19"/>
        </w:rPr>
      </w:pPr>
      <w:r>
        <w:rPr>
          <w:sz w:val="19"/>
        </w:rPr>
        <w:t>and gang disks,</w:t>
      </w:r>
      <w:r>
        <w:rPr>
          <w:spacing w:val="19"/>
          <w:sz w:val="19"/>
        </w:rPr>
        <w:t> </w:t>
      </w:r>
      <w:r>
        <w:rPr>
          <w:sz w:val="19"/>
        </w:rPr>
        <w:t>104 Hamming, </w:t>
      </w:r>
      <w:r>
        <w:rPr>
          <w:b/>
          <w:sz w:val="18"/>
        </w:rPr>
        <w:t>R.W., </w:t>
      </w:r>
      <w:r>
        <w:rPr>
          <w:sz w:val="19"/>
        </w:rPr>
        <w:t>99 Hillis, D., viii</w:t>
      </w:r>
    </w:p>
    <w:p>
      <w:pPr>
        <w:spacing w:line="242" w:lineRule="auto" w:before="12"/>
        <w:ind w:left="158" w:right="1405" w:firstLine="0"/>
        <w:jc w:val="left"/>
        <w:rPr>
          <w:sz w:val="19"/>
        </w:rPr>
      </w:pPr>
      <w:r>
        <w:rPr>
          <w:sz w:val="19"/>
        </w:rPr>
        <w:t>Hot clocking,</w:t>
      </w:r>
      <w:r>
        <w:rPr>
          <w:spacing w:val="40"/>
          <w:sz w:val="19"/>
        </w:rPr>
        <w:t> </w:t>
      </w:r>
      <w:r>
        <w:rPr>
          <w:sz w:val="19"/>
        </w:rPr>
        <w:t>247 Hopfield, J., viii, ix Huffman</w:t>
      </w:r>
      <w:r>
        <w:rPr>
          <w:spacing w:val="31"/>
          <w:sz w:val="19"/>
        </w:rPr>
        <w:t> </w:t>
      </w:r>
      <w:r>
        <w:rPr>
          <w:sz w:val="19"/>
        </w:rPr>
        <w:t>coding,</w:t>
      </w:r>
      <w:r>
        <w:rPr>
          <w:spacing w:val="27"/>
          <w:sz w:val="19"/>
        </w:rPr>
        <w:t> </w:t>
      </w:r>
      <w:r>
        <w:rPr>
          <w:spacing w:val="-5"/>
          <w:sz w:val="19"/>
        </w:rPr>
        <w:t>124</w:t>
      </w:r>
    </w:p>
    <w:p>
      <w:pPr>
        <w:spacing w:before="2"/>
        <w:ind w:left="158" w:right="0" w:firstLine="0"/>
        <w:jc w:val="left"/>
        <w:rPr>
          <w:sz w:val="19"/>
        </w:rPr>
      </w:pPr>
      <w:r>
        <w:rPr>
          <w:sz w:val="19"/>
        </w:rPr>
        <w:t>Huffman,</w:t>
      </w:r>
      <w:r>
        <w:rPr>
          <w:spacing w:val="28"/>
          <w:sz w:val="19"/>
        </w:rPr>
        <w:t> </w:t>
      </w:r>
      <w:r>
        <w:rPr>
          <w:sz w:val="19"/>
        </w:rPr>
        <w:t>D.A.,</w:t>
      </w:r>
      <w:r>
        <w:rPr>
          <w:spacing w:val="31"/>
          <w:sz w:val="19"/>
        </w:rPr>
        <w:t> </w:t>
      </w:r>
      <w:r>
        <w:rPr>
          <w:spacing w:val="-5"/>
          <w:sz w:val="19"/>
        </w:rPr>
        <w:t>124</w:t>
      </w:r>
    </w:p>
    <w:p>
      <w:pPr>
        <w:pStyle w:val="BodyText"/>
        <w:spacing w:before="15"/>
        <w:rPr>
          <w:sz w:val="19"/>
        </w:rPr>
      </w:pPr>
    </w:p>
    <w:p>
      <w:pPr>
        <w:spacing w:line="247" w:lineRule="auto" w:before="0"/>
        <w:ind w:left="152" w:right="0" w:firstLine="0"/>
        <w:jc w:val="left"/>
        <w:rPr>
          <w:sz w:val="19"/>
        </w:rPr>
      </w:pPr>
      <w:r>
        <w:rPr>
          <w:sz w:val="19"/>
        </w:rPr>
        <w:t>Imperfections, in quantum computer,</w:t>
      </w:r>
      <w:r>
        <w:rPr>
          <w:spacing w:val="31"/>
          <w:sz w:val="19"/>
        </w:rPr>
        <w:t> </w:t>
      </w:r>
      <w:r>
        <w:rPr>
          <w:sz w:val="19"/>
        </w:rPr>
        <w:t>199 </w:t>
      </w:r>
      <w:r>
        <w:rPr>
          <w:spacing w:val="-2"/>
          <w:sz w:val="19"/>
        </w:rPr>
        <w:t>Inductance,</w:t>
      </w:r>
    </w:p>
    <w:p>
      <w:pPr>
        <w:spacing w:line="247" w:lineRule="auto" w:before="2"/>
        <w:ind w:left="479" w:right="31" w:firstLine="2"/>
        <w:jc w:val="left"/>
        <w:rPr>
          <w:sz w:val="19"/>
        </w:rPr>
      </w:pPr>
      <w:r>
        <w:rPr>
          <w:sz w:val="19"/>
        </w:rPr>
        <w:t>and energy</w:t>
      </w:r>
      <w:r>
        <w:rPr>
          <w:spacing w:val="21"/>
          <w:sz w:val="19"/>
        </w:rPr>
        <w:t> </w:t>
      </w:r>
      <w:r>
        <w:rPr>
          <w:sz w:val="19"/>
        </w:rPr>
        <w:t>dissipation</w:t>
      </w:r>
      <w:r>
        <w:rPr>
          <w:spacing w:val="21"/>
          <w:sz w:val="19"/>
        </w:rPr>
        <w:t> </w:t>
      </w:r>
      <w:r>
        <w:rPr>
          <w:sz w:val="19"/>
        </w:rPr>
        <w:t>during switching,</w:t>
      </w:r>
      <w:r>
        <w:rPr>
          <w:spacing w:val="40"/>
          <w:sz w:val="19"/>
        </w:rPr>
        <w:t> </w:t>
      </w:r>
      <w:r>
        <w:rPr>
          <w:sz w:val="19"/>
        </w:rPr>
        <w:t>187, 244</w:t>
      </w:r>
    </w:p>
    <w:p>
      <w:pPr>
        <w:spacing w:before="6"/>
        <w:ind w:left="488" w:right="0" w:firstLine="0"/>
        <w:jc w:val="left"/>
        <w:rPr>
          <w:sz w:val="19"/>
        </w:rPr>
      </w:pPr>
      <w:r>
        <w:rPr>
          <w:sz w:val="19"/>
        </w:rPr>
        <w:t>in</w:t>
      </w:r>
      <w:r>
        <w:rPr>
          <w:spacing w:val="23"/>
          <w:sz w:val="19"/>
        </w:rPr>
        <w:t> </w:t>
      </w:r>
      <w:r>
        <w:rPr>
          <w:sz w:val="19"/>
        </w:rPr>
        <w:t>VLSI,</w:t>
      </w:r>
      <w:r>
        <w:rPr>
          <w:spacing w:val="23"/>
          <w:sz w:val="19"/>
        </w:rPr>
        <w:t> </w:t>
      </w:r>
      <w:r>
        <w:rPr>
          <w:spacing w:val="-5"/>
          <w:sz w:val="19"/>
        </w:rPr>
        <w:t>247</w:t>
      </w:r>
    </w:p>
    <w:p>
      <w:pPr>
        <w:spacing w:before="3"/>
        <w:ind w:left="157" w:right="0" w:firstLine="0"/>
        <w:jc w:val="left"/>
        <w:rPr>
          <w:i/>
          <w:sz w:val="19"/>
        </w:rPr>
      </w:pPr>
      <w:r>
        <w:rPr>
          <w:sz w:val="19"/>
        </w:rPr>
        <w:t>Information,</w:t>
      </w:r>
      <w:r>
        <w:rPr>
          <w:spacing w:val="35"/>
          <w:sz w:val="19"/>
        </w:rPr>
        <w:t> </w:t>
      </w:r>
      <w:r>
        <w:rPr>
          <w:sz w:val="19"/>
        </w:rPr>
        <w:t>viii,</w:t>
      </w:r>
      <w:r>
        <w:rPr>
          <w:spacing w:val="24"/>
          <w:sz w:val="19"/>
        </w:rPr>
        <w:t> </w:t>
      </w:r>
      <w:r>
        <w:rPr>
          <w:sz w:val="19"/>
        </w:rPr>
        <w:t>115</w:t>
      </w:r>
      <w:r>
        <w:rPr>
          <w:spacing w:val="22"/>
          <w:sz w:val="19"/>
        </w:rPr>
        <w:t> </w:t>
      </w:r>
      <w:r>
        <w:rPr>
          <w:i/>
          <w:sz w:val="19"/>
        </w:rPr>
        <w:t>et</w:t>
      </w:r>
      <w:r>
        <w:rPr>
          <w:i/>
          <w:spacing w:val="21"/>
          <w:sz w:val="19"/>
        </w:rPr>
        <w:t> </w:t>
      </w:r>
      <w:r>
        <w:rPr>
          <w:i/>
          <w:spacing w:val="-4"/>
          <w:sz w:val="19"/>
        </w:rPr>
        <w:t>seq.</w:t>
      </w:r>
    </w:p>
    <w:p>
      <w:pPr>
        <w:spacing w:before="7"/>
        <w:ind w:left="487" w:right="0" w:firstLine="0"/>
        <w:jc w:val="left"/>
        <w:rPr>
          <w:sz w:val="19"/>
        </w:rPr>
      </w:pPr>
      <w:r>
        <w:rPr>
          <w:sz w:val="19"/>
        </w:rPr>
        <w:t>as</w:t>
      </w:r>
      <w:r>
        <w:rPr>
          <w:spacing w:val="19"/>
          <w:sz w:val="19"/>
        </w:rPr>
        <w:t> </w:t>
      </w:r>
      <w:r>
        <w:rPr>
          <w:sz w:val="19"/>
        </w:rPr>
        <w:t>fuel,</w:t>
      </w:r>
      <w:r>
        <w:rPr>
          <w:spacing w:val="30"/>
          <w:sz w:val="19"/>
        </w:rPr>
        <w:t> </w:t>
      </w:r>
      <w:r>
        <w:rPr>
          <w:spacing w:val="-5"/>
          <w:sz w:val="19"/>
        </w:rPr>
        <w:t>146</w:t>
      </w:r>
    </w:p>
    <w:p>
      <w:pPr>
        <w:spacing w:line="217" w:lineRule="exact" w:before="8"/>
        <w:ind w:left="157" w:right="0" w:firstLine="0"/>
        <w:jc w:val="left"/>
        <w:rPr>
          <w:i/>
          <w:sz w:val="19"/>
        </w:rPr>
      </w:pPr>
      <w:r>
        <w:rPr>
          <w:sz w:val="19"/>
        </w:rPr>
        <w:t>Information</w:t>
      </w:r>
      <w:r>
        <w:rPr>
          <w:spacing w:val="34"/>
          <w:sz w:val="19"/>
        </w:rPr>
        <w:t> </w:t>
      </w:r>
      <w:r>
        <w:rPr>
          <w:sz w:val="19"/>
        </w:rPr>
        <w:t>theory,</w:t>
      </w:r>
      <w:r>
        <w:rPr>
          <w:spacing w:val="25"/>
          <w:sz w:val="19"/>
        </w:rPr>
        <w:t> </w:t>
      </w:r>
      <w:r>
        <w:rPr>
          <w:sz w:val="19"/>
        </w:rPr>
        <w:t>viii,</w:t>
      </w:r>
      <w:r>
        <w:rPr>
          <w:spacing w:val="21"/>
          <w:sz w:val="19"/>
        </w:rPr>
        <w:t> </w:t>
      </w:r>
      <w:r>
        <w:rPr>
          <w:sz w:val="19"/>
        </w:rPr>
        <w:t>ix,</w:t>
      </w:r>
      <w:r>
        <w:rPr>
          <w:spacing w:val="22"/>
          <w:sz w:val="19"/>
        </w:rPr>
        <w:t> </w:t>
      </w:r>
      <w:r>
        <w:rPr>
          <w:sz w:val="19"/>
        </w:rPr>
        <w:t>115</w:t>
      </w:r>
      <w:r>
        <w:rPr>
          <w:spacing w:val="21"/>
          <w:sz w:val="19"/>
        </w:rPr>
        <w:t> </w:t>
      </w:r>
      <w:r>
        <w:rPr>
          <w:i/>
          <w:sz w:val="19"/>
        </w:rPr>
        <w:t>et</w:t>
      </w:r>
      <w:r>
        <w:rPr>
          <w:i/>
          <w:spacing w:val="24"/>
          <w:sz w:val="19"/>
        </w:rPr>
        <w:t> </w:t>
      </w:r>
      <w:r>
        <w:rPr>
          <w:i/>
          <w:spacing w:val="-4"/>
          <w:sz w:val="19"/>
        </w:rPr>
        <w:t>seq.</w:t>
      </w:r>
    </w:p>
    <w:p>
      <w:pPr>
        <w:spacing w:line="217" w:lineRule="exact" w:before="0"/>
        <w:ind w:left="157" w:right="0" w:firstLine="0"/>
        <w:jc w:val="left"/>
        <w:rPr>
          <w:sz w:val="19"/>
        </w:rPr>
      </w:pPr>
      <w:r>
        <w:rPr>
          <w:w w:val="105"/>
          <w:sz w:val="19"/>
        </w:rPr>
        <w:t>Instruction</w:t>
      </w:r>
      <w:r>
        <w:rPr>
          <w:spacing w:val="9"/>
          <w:w w:val="105"/>
          <w:sz w:val="19"/>
        </w:rPr>
        <w:t> </w:t>
      </w:r>
      <w:r>
        <w:rPr>
          <w:w w:val="105"/>
          <w:sz w:val="19"/>
        </w:rPr>
        <w:t>sets,</w:t>
      </w:r>
      <w:r>
        <w:rPr>
          <w:spacing w:val="1"/>
          <w:w w:val="105"/>
          <w:sz w:val="19"/>
        </w:rPr>
        <w:t> </w:t>
      </w:r>
      <w:r>
        <w:rPr>
          <w:w w:val="105"/>
          <w:sz w:val="19"/>
        </w:rPr>
        <w:t>3,</w:t>
      </w:r>
      <w:r>
        <w:rPr>
          <w:spacing w:val="-5"/>
          <w:w w:val="105"/>
          <w:sz w:val="19"/>
        </w:rPr>
        <w:t> </w:t>
      </w:r>
      <w:r>
        <w:rPr>
          <w:spacing w:val="-10"/>
          <w:w w:val="105"/>
          <w:sz w:val="19"/>
        </w:rPr>
        <w:t>8</w:t>
      </w:r>
    </w:p>
    <w:p>
      <w:pPr>
        <w:spacing w:line="242" w:lineRule="auto" w:before="12"/>
        <w:ind w:left="161" w:right="1405" w:firstLine="331"/>
        <w:jc w:val="left"/>
        <w:rPr>
          <w:sz w:val="19"/>
        </w:rPr>
      </w:pPr>
      <w:r>
        <w:rPr>
          <w:sz w:val="19"/>
        </w:rPr>
        <w:t>in general</w:t>
      </w:r>
      <w:r>
        <w:rPr>
          <w:spacing w:val="18"/>
          <w:sz w:val="19"/>
        </w:rPr>
        <w:t> </w:t>
      </w:r>
      <w:r>
        <w:rPr>
          <w:sz w:val="19"/>
        </w:rPr>
        <w:t>PLA, </w:t>
      </w:r>
      <w:r>
        <w:rPr>
          <w:sz w:val="19"/>
        </w:rPr>
        <w:t>268 Insulators,</w:t>
      </w:r>
      <w:r>
        <w:rPr>
          <w:spacing w:val="40"/>
          <w:sz w:val="19"/>
        </w:rPr>
        <w:t> </w:t>
      </w:r>
      <w:r>
        <w:rPr>
          <w:sz w:val="19"/>
        </w:rPr>
        <w:t>214</w:t>
      </w:r>
    </w:p>
    <w:p>
      <w:pPr>
        <w:spacing w:line="247" w:lineRule="auto" w:before="6"/>
        <w:ind w:left="161" w:right="433" w:firstLine="0"/>
        <w:jc w:val="left"/>
        <w:rPr>
          <w:sz w:val="19"/>
        </w:rPr>
      </w:pPr>
      <w:r>
        <w:rPr>
          <w:sz w:val="19"/>
        </w:rPr>
        <w:t>Inversion</w:t>
      </w:r>
      <w:r>
        <w:rPr>
          <w:spacing w:val="22"/>
          <w:sz w:val="19"/>
        </w:rPr>
        <w:t> </w:t>
      </w:r>
      <w:r>
        <w:rPr>
          <w:sz w:val="19"/>
        </w:rPr>
        <w:t>layer, in MOSFET,</w:t>
      </w:r>
      <w:r>
        <w:rPr>
          <w:spacing w:val="26"/>
          <w:sz w:val="19"/>
        </w:rPr>
        <w:t> </w:t>
      </w:r>
      <w:r>
        <w:rPr>
          <w:sz w:val="19"/>
        </w:rPr>
        <w:t>224 Inverter, 28</w:t>
      </w:r>
    </w:p>
    <w:p>
      <w:pPr>
        <w:spacing w:line="216" w:lineRule="exact" w:before="0"/>
        <w:ind w:left="492" w:right="0" w:firstLine="0"/>
        <w:jc w:val="left"/>
        <w:rPr>
          <w:sz w:val="19"/>
        </w:rPr>
      </w:pPr>
      <w:r>
        <w:rPr>
          <w:sz w:val="19"/>
        </w:rPr>
        <w:t>amplification</w:t>
      </w:r>
      <w:r>
        <w:rPr>
          <w:spacing w:val="43"/>
          <w:sz w:val="19"/>
        </w:rPr>
        <w:t> </w:t>
      </w:r>
      <w:r>
        <w:rPr>
          <w:sz w:val="19"/>
        </w:rPr>
        <w:t>in,</w:t>
      </w:r>
      <w:r>
        <w:rPr>
          <w:spacing w:val="17"/>
          <w:sz w:val="19"/>
        </w:rPr>
        <w:t> </w:t>
      </w:r>
      <w:r>
        <w:rPr>
          <w:sz w:val="19"/>
        </w:rPr>
        <w:t>235,</w:t>
      </w:r>
      <w:r>
        <w:rPr>
          <w:spacing w:val="24"/>
          <w:sz w:val="19"/>
        </w:rPr>
        <w:t> </w:t>
      </w:r>
      <w:r>
        <w:rPr>
          <w:spacing w:val="-5"/>
          <w:sz w:val="19"/>
        </w:rPr>
        <w:t>242</w:t>
      </w:r>
    </w:p>
    <w:p>
      <w:pPr>
        <w:spacing w:before="7"/>
        <w:ind w:left="487" w:right="0" w:firstLine="0"/>
        <w:jc w:val="left"/>
        <w:rPr>
          <w:sz w:val="19"/>
        </w:rPr>
      </w:pPr>
      <w:r>
        <w:rPr>
          <w:sz w:val="19"/>
        </w:rPr>
        <w:t>chains</w:t>
      </w:r>
      <w:r>
        <w:rPr>
          <w:spacing w:val="24"/>
          <w:sz w:val="19"/>
        </w:rPr>
        <w:t> </w:t>
      </w:r>
      <w:r>
        <w:rPr>
          <w:sz w:val="19"/>
        </w:rPr>
        <w:t>of,</w:t>
      </w:r>
      <w:r>
        <w:rPr>
          <w:spacing w:val="25"/>
          <w:sz w:val="19"/>
        </w:rPr>
        <w:t> </w:t>
      </w:r>
      <w:r>
        <w:rPr>
          <w:sz w:val="19"/>
        </w:rPr>
        <w:t>235,</w:t>
      </w:r>
      <w:r>
        <w:rPr>
          <w:spacing w:val="29"/>
          <w:sz w:val="19"/>
        </w:rPr>
        <w:t> </w:t>
      </w:r>
      <w:r>
        <w:rPr>
          <w:spacing w:val="-5"/>
          <w:sz w:val="19"/>
        </w:rPr>
        <w:t>266</w:t>
      </w:r>
    </w:p>
    <w:p>
      <w:pPr>
        <w:spacing w:before="8"/>
        <w:ind w:left="497" w:right="0" w:firstLine="0"/>
        <w:jc w:val="left"/>
        <w:rPr>
          <w:sz w:val="19"/>
        </w:rPr>
      </w:pPr>
      <w:r>
        <w:rPr>
          <w:sz w:val="19"/>
        </w:rPr>
        <w:t>in</w:t>
      </w:r>
      <w:r>
        <w:rPr>
          <w:spacing w:val="20"/>
          <w:sz w:val="19"/>
        </w:rPr>
        <w:t> </w:t>
      </w:r>
      <w:r>
        <w:rPr>
          <w:b/>
          <w:sz w:val="18"/>
        </w:rPr>
        <w:t>CMOS,</w:t>
      </w:r>
      <w:r>
        <w:rPr>
          <w:b/>
          <w:spacing w:val="33"/>
          <w:sz w:val="18"/>
        </w:rPr>
        <w:t> </w:t>
      </w:r>
      <w:r>
        <w:rPr>
          <w:spacing w:val="-5"/>
          <w:sz w:val="19"/>
        </w:rPr>
        <w:t>239</w:t>
      </w:r>
    </w:p>
    <w:p>
      <w:pPr>
        <w:spacing w:before="7"/>
        <w:ind w:left="491" w:right="0" w:firstLine="0"/>
        <w:jc w:val="left"/>
        <w:rPr>
          <w:i/>
          <w:sz w:val="19"/>
        </w:rPr>
      </w:pPr>
      <w:r>
        <w:rPr>
          <w:sz w:val="19"/>
        </w:rPr>
        <w:t>energy</w:t>
      </w:r>
      <w:r>
        <w:rPr>
          <w:spacing w:val="40"/>
          <w:sz w:val="19"/>
        </w:rPr>
        <w:t> </w:t>
      </w:r>
      <w:r>
        <w:rPr>
          <w:sz w:val="19"/>
        </w:rPr>
        <w:t>dissipation</w:t>
      </w:r>
      <w:r>
        <w:rPr>
          <w:spacing w:val="43"/>
          <w:sz w:val="19"/>
        </w:rPr>
        <w:t> </w:t>
      </w:r>
      <w:r>
        <w:rPr>
          <w:sz w:val="19"/>
        </w:rPr>
        <w:t>per</w:t>
      </w:r>
      <w:r>
        <w:rPr>
          <w:spacing w:val="26"/>
          <w:sz w:val="19"/>
        </w:rPr>
        <w:t> </w:t>
      </w:r>
      <w:r>
        <w:rPr>
          <w:sz w:val="19"/>
        </w:rPr>
        <w:t>switch,</w:t>
      </w:r>
      <w:r>
        <w:rPr>
          <w:spacing w:val="27"/>
          <w:sz w:val="19"/>
        </w:rPr>
        <w:t> </w:t>
      </w:r>
      <w:r>
        <w:rPr>
          <w:sz w:val="19"/>
        </w:rPr>
        <w:t>238</w:t>
      </w:r>
      <w:r>
        <w:rPr>
          <w:spacing w:val="27"/>
          <w:sz w:val="19"/>
        </w:rPr>
        <w:t> </w:t>
      </w:r>
      <w:r>
        <w:rPr>
          <w:i/>
          <w:spacing w:val="-5"/>
          <w:sz w:val="19"/>
        </w:rPr>
        <w:t>et</w:t>
      </w:r>
    </w:p>
    <w:p>
      <w:pPr>
        <w:spacing w:before="175"/>
        <w:ind w:left="486" w:right="0" w:firstLine="0"/>
        <w:jc w:val="left"/>
        <w:rPr>
          <w:i/>
          <w:sz w:val="19"/>
        </w:rPr>
      </w:pPr>
      <w:r>
        <w:rPr/>
        <w:br w:type="column"/>
      </w:r>
      <w:r>
        <w:rPr>
          <w:i/>
          <w:spacing w:val="-4"/>
          <w:w w:val="105"/>
          <w:sz w:val="19"/>
        </w:rPr>
        <w:t>seq.</w:t>
      </w:r>
    </w:p>
    <w:p>
      <w:pPr>
        <w:spacing w:before="3"/>
        <w:ind w:left="484" w:right="0" w:firstLine="0"/>
        <w:jc w:val="left"/>
        <w:rPr>
          <w:sz w:val="19"/>
        </w:rPr>
      </w:pPr>
      <w:r>
        <w:rPr>
          <w:sz w:val="19"/>
        </w:rPr>
        <w:t>in</w:t>
      </w:r>
      <w:r>
        <w:rPr>
          <w:spacing w:val="19"/>
          <w:sz w:val="19"/>
        </w:rPr>
        <w:t> </w:t>
      </w:r>
      <w:r>
        <w:rPr>
          <w:sz w:val="19"/>
        </w:rPr>
        <w:t>hot</w:t>
      </w:r>
      <w:r>
        <w:rPr>
          <w:spacing w:val="18"/>
          <w:sz w:val="19"/>
        </w:rPr>
        <w:t> </w:t>
      </w:r>
      <w:r>
        <w:rPr>
          <w:sz w:val="19"/>
        </w:rPr>
        <w:t>clocking</w:t>
      </w:r>
      <w:r>
        <w:rPr>
          <w:spacing w:val="24"/>
          <w:sz w:val="19"/>
        </w:rPr>
        <w:t> </w:t>
      </w:r>
      <w:r>
        <w:rPr>
          <w:sz w:val="19"/>
        </w:rPr>
        <w:t>process,</w:t>
      </w:r>
      <w:r>
        <w:rPr>
          <w:spacing w:val="23"/>
          <w:sz w:val="19"/>
        </w:rPr>
        <w:t> </w:t>
      </w:r>
      <w:r>
        <w:rPr>
          <w:spacing w:val="-5"/>
          <w:sz w:val="19"/>
        </w:rPr>
        <w:t>248</w:t>
      </w:r>
    </w:p>
    <w:p>
      <w:pPr>
        <w:spacing w:before="3"/>
        <w:ind w:left="478" w:right="0" w:firstLine="0"/>
        <w:jc w:val="left"/>
        <w:rPr>
          <w:sz w:val="19"/>
        </w:rPr>
      </w:pPr>
      <w:r>
        <w:rPr>
          <w:b/>
          <w:sz w:val="18"/>
        </w:rPr>
        <w:t>nMOS,</w:t>
      </w:r>
      <w:r>
        <w:rPr>
          <w:b/>
          <w:spacing w:val="30"/>
          <w:sz w:val="18"/>
        </w:rPr>
        <w:t> </w:t>
      </w:r>
      <w:r>
        <w:rPr>
          <w:spacing w:val="-5"/>
          <w:sz w:val="19"/>
        </w:rPr>
        <w:t>233</w:t>
      </w:r>
    </w:p>
    <w:p>
      <w:pPr>
        <w:spacing w:line="242" w:lineRule="auto" w:before="12"/>
        <w:ind w:left="484" w:right="1335" w:hanging="4"/>
        <w:jc w:val="left"/>
        <w:rPr>
          <w:sz w:val="19"/>
        </w:rPr>
      </w:pPr>
      <w:r>
        <w:rPr>
          <w:sz w:val="19"/>
        </w:rPr>
        <w:t>switching</w:t>
      </w:r>
      <w:r>
        <w:rPr>
          <w:spacing w:val="22"/>
          <w:sz w:val="19"/>
        </w:rPr>
        <w:t> </w:t>
      </w:r>
      <w:r>
        <w:rPr>
          <w:sz w:val="19"/>
        </w:rPr>
        <w:t>time of, </w:t>
      </w:r>
      <w:r>
        <w:rPr>
          <w:sz w:val="19"/>
        </w:rPr>
        <w:t>252 in </w:t>
      </w:r>
      <w:r>
        <w:rPr>
          <w:b/>
          <w:sz w:val="18"/>
        </w:rPr>
        <w:t>VLSI,</w:t>
      </w:r>
      <w:r>
        <w:rPr>
          <w:b/>
          <w:spacing w:val="40"/>
          <w:sz w:val="18"/>
        </w:rPr>
        <w:t> </w:t>
      </w:r>
      <w:r>
        <w:rPr>
          <w:sz w:val="19"/>
        </w:rPr>
        <w:t>262</w:t>
      </w:r>
    </w:p>
    <w:p>
      <w:pPr>
        <w:spacing w:before="11"/>
        <w:ind w:left="231" w:right="0" w:firstLine="0"/>
        <w:jc w:val="left"/>
        <w:rPr>
          <w:b/>
          <w:sz w:val="18"/>
        </w:rPr>
      </w:pPr>
      <w:r>
        <w:rPr>
          <w:i/>
          <w:sz w:val="19"/>
        </w:rPr>
        <w:t>see</w:t>
      </w:r>
      <w:r>
        <w:rPr>
          <w:i/>
          <w:spacing w:val="18"/>
          <w:sz w:val="19"/>
        </w:rPr>
        <w:t> </w:t>
      </w:r>
      <w:r>
        <w:rPr>
          <w:i/>
          <w:sz w:val="19"/>
        </w:rPr>
        <w:t>also</w:t>
      </w:r>
      <w:r>
        <w:rPr>
          <w:i/>
          <w:spacing w:val="13"/>
          <w:sz w:val="19"/>
        </w:rPr>
        <w:t> </w:t>
      </w:r>
      <w:r>
        <w:rPr>
          <w:sz w:val="19"/>
        </w:rPr>
        <w:t>Transistor,</w:t>
      </w:r>
      <w:r>
        <w:rPr>
          <w:spacing w:val="24"/>
          <w:sz w:val="19"/>
        </w:rPr>
        <w:t> </w:t>
      </w:r>
      <w:r>
        <w:rPr>
          <w:b/>
          <w:spacing w:val="-2"/>
          <w:sz w:val="18"/>
        </w:rPr>
        <w:t>MOSFET</w:t>
      </w:r>
    </w:p>
    <w:p>
      <w:pPr>
        <w:pStyle w:val="BodyText"/>
        <w:rPr>
          <w:b/>
          <w:sz w:val="19"/>
        </w:rPr>
      </w:pPr>
    </w:p>
    <w:p>
      <w:pPr>
        <w:spacing w:before="0"/>
        <w:ind w:left="158" w:right="0" w:firstLine="0"/>
        <w:jc w:val="left"/>
        <w:rPr>
          <w:sz w:val="19"/>
        </w:rPr>
      </w:pPr>
      <w:r>
        <w:rPr>
          <w:sz w:val="19"/>
        </w:rPr>
        <w:t>Jump,</w:t>
      </w:r>
      <w:r>
        <w:rPr>
          <w:spacing w:val="24"/>
          <w:sz w:val="19"/>
        </w:rPr>
        <w:t> </w:t>
      </w:r>
      <w:r>
        <w:rPr>
          <w:sz w:val="19"/>
        </w:rPr>
        <w:t>instruction,</w:t>
      </w:r>
      <w:r>
        <w:rPr>
          <w:spacing w:val="30"/>
          <w:sz w:val="19"/>
        </w:rPr>
        <w:t> </w:t>
      </w:r>
      <w:r>
        <w:rPr>
          <w:spacing w:val="-5"/>
          <w:sz w:val="19"/>
        </w:rPr>
        <w:t>13</w:t>
      </w:r>
    </w:p>
    <w:p>
      <w:pPr>
        <w:pStyle w:val="BodyText"/>
        <w:spacing w:before="15"/>
        <w:rPr>
          <w:sz w:val="19"/>
        </w:rPr>
      </w:pPr>
    </w:p>
    <w:p>
      <w:pPr>
        <w:spacing w:before="0"/>
        <w:ind w:left="159" w:right="0" w:firstLine="0"/>
        <w:jc w:val="left"/>
        <w:rPr>
          <w:sz w:val="19"/>
        </w:rPr>
      </w:pPr>
      <w:r>
        <w:rPr>
          <w:sz w:val="19"/>
        </w:rPr>
        <w:t>Kepler,</w:t>
      </w:r>
      <w:r>
        <w:rPr>
          <w:spacing w:val="22"/>
          <w:sz w:val="19"/>
        </w:rPr>
        <w:t> </w:t>
      </w:r>
      <w:r>
        <w:rPr>
          <w:sz w:val="19"/>
        </w:rPr>
        <w:t>J.,</w:t>
      </w:r>
      <w:r>
        <w:rPr>
          <w:spacing w:val="16"/>
          <w:sz w:val="19"/>
        </w:rPr>
        <w:t> </w:t>
      </w:r>
      <w:r>
        <w:rPr>
          <w:spacing w:val="-5"/>
          <w:sz w:val="19"/>
        </w:rPr>
        <w:t>291</w:t>
      </w:r>
    </w:p>
    <w:p>
      <w:pPr>
        <w:spacing w:before="8"/>
        <w:ind w:left="159" w:right="0" w:firstLine="0"/>
        <w:jc w:val="left"/>
        <w:rPr>
          <w:sz w:val="19"/>
        </w:rPr>
      </w:pPr>
      <w:r>
        <w:rPr>
          <w:sz w:val="19"/>
        </w:rPr>
        <w:t>Kleene,</w:t>
      </w:r>
      <w:r>
        <w:rPr>
          <w:spacing w:val="23"/>
          <w:sz w:val="19"/>
        </w:rPr>
        <w:t> </w:t>
      </w:r>
      <w:r>
        <w:rPr>
          <w:sz w:val="19"/>
        </w:rPr>
        <w:t>S.C.,</w:t>
      </w:r>
      <w:r>
        <w:rPr>
          <w:spacing w:val="13"/>
          <w:sz w:val="19"/>
        </w:rPr>
        <w:t> </w:t>
      </w:r>
      <w:r>
        <w:rPr>
          <w:spacing w:val="-7"/>
          <w:sz w:val="19"/>
        </w:rPr>
        <w:t>54</w:t>
      </w:r>
    </w:p>
    <w:p>
      <w:pPr>
        <w:pStyle w:val="BodyText"/>
        <w:spacing w:before="9"/>
        <w:rPr>
          <w:sz w:val="19"/>
        </w:rPr>
      </w:pPr>
    </w:p>
    <w:p>
      <w:pPr>
        <w:spacing w:before="1"/>
        <w:ind w:left="154" w:right="0" w:firstLine="0"/>
        <w:jc w:val="left"/>
        <w:rPr>
          <w:sz w:val="19"/>
        </w:rPr>
      </w:pPr>
      <w:r>
        <w:rPr>
          <w:sz w:val="19"/>
        </w:rPr>
        <w:t>Landauer,</w:t>
      </w:r>
      <w:r>
        <w:rPr>
          <w:spacing w:val="29"/>
          <w:sz w:val="19"/>
        </w:rPr>
        <w:t> </w:t>
      </w:r>
      <w:r>
        <w:rPr>
          <w:sz w:val="19"/>
        </w:rPr>
        <w:t>R.,</w:t>
      </w:r>
      <w:r>
        <w:rPr>
          <w:spacing w:val="20"/>
          <w:sz w:val="19"/>
        </w:rPr>
        <w:t> </w:t>
      </w:r>
      <w:r>
        <w:rPr>
          <w:sz w:val="19"/>
        </w:rPr>
        <w:t>x,</w:t>
      </w:r>
      <w:r>
        <w:rPr>
          <w:spacing w:val="16"/>
          <w:sz w:val="19"/>
        </w:rPr>
        <w:t> </w:t>
      </w:r>
      <w:r>
        <w:rPr>
          <w:sz w:val="19"/>
        </w:rPr>
        <w:t>148,</w:t>
      </w:r>
      <w:r>
        <w:rPr>
          <w:spacing w:val="19"/>
          <w:sz w:val="19"/>
        </w:rPr>
        <w:t> </w:t>
      </w:r>
      <w:r>
        <w:rPr>
          <w:spacing w:val="-5"/>
          <w:sz w:val="19"/>
        </w:rPr>
        <w:t>151</w:t>
      </w:r>
    </w:p>
    <w:p>
      <w:pPr>
        <w:spacing w:before="7"/>
        <w:ind w:left="154" w:right="0" w:firstLine="0"/>
        <w:jc w:val="left"/>
        <w:rPr>
          <w:sz w:val="19"/>
        </w:rPr>
      </w:pPr>
      <w:r>
        <w:rPr>
          <w:sz w:val="19"/>
        </w:rPr>
        <w:t>LASERs,</w:t>
      </w:r>
      <w:r>
        <w:rPr>
          <w:spacing w:val="25"/>
          <w:sz w:val="19"/>
        </w:rPr>
        <w:t> </w:t>
      </w:r>
      <w:r>
        <w:rPr>
          <w:spacing w:val="-5"/>
          <w:sz w:val="19"/>
        </w:rPr>
        <w:t>220</w:t>
      </w:r>
    </w:p>
    <w:p>
      <w:pPr>
        <w:spacing w:line="237" w:lineRule="auto" w:before="9"/>
        <w:ind w:left="154" w:right="1335" w:firstLine="0"/>
        <w:jc w:val="left"/>
        <w:rPr>
          <w:sz w:val="19"/>
        </w:rPr>
      </w:pPr>
      <w:r>
        <w:rPr>
          <w:sz w:val="19"/>
        </w:rPr>
        <w:t>Law of Mass Action, </w:t>
      </w:r>
      <w:r>
        <w:rPr>
          <w:sz w:val="19"/>
        </w:rPr>
        <w:t>216 Leff, H.S., 148, 295</w:t>
      </w:r>
    </w:p>
    <w:p>
      <w:pPr>
        <w:spacing w:before="13"/>
        <w:ind w:left="154" w:right="0" w:firstLine="0"/>
        <w:jc w:val="left"/>
        <w:rPr>
          <w:sz w:val="19"/>
        </w:rPr>
      </w:pPr>
      <w:r>
        <w:rPr>
          <w:sz w:val="19"/>
        </w:rPr>
        <w:t>Leighton,</w:t>
      </w:r>
      <w:r>
        <w:rPr>
          <w:spacing w:val="23"/>
          <w:sz w:val="19"/>
        </w:rPr>
        <w:t> </w:t>
      </w:r>
      <w:r>
        <w:rPr>
          <w:sz w:val="19"/>
        </w:rPr>
        <w:t>R.,</w:t>
      </w:r>
      <w:r>
        <w:rPr>
          <w:spacing w:val="19"/>
          <w:sz w:val="19"/>
        </w:rPr>
        <w:t> </w:t>
      </w:r>
      <w:r>
        <w:rPr>
          <w:sz w:val="19"/>
        </w:rPr>
        <w:t>287,</w:t>
      </w:r>
      <w:r>
        <w:rPr>
          <w:spacing w:val="29"/>
          <w:sz w:val="19"/>
        </w:rPr>
        <w:t> </w:t>
      </w:r>
      <w:r>
        <w:rPr>
          <w:spacing w:val="-5"/>
          <w:sz w:val="19"/>
        </w:rPr>
        <w:t>289</w:t>
      </w:r>
    </w:p>
    <w:p>
      <w:pPr>
        <w:spacing w:line="247" w:lineRule="auto" w:before="8"/>
        <w:ind w:left="154" w:right="359" w:firstLine="0"/>
        <w:jc w:val="left"/>
        <w:rPr>
          <w:sz w:val="19"/>
        </w:rPr>
      </w:pPr>
      <w:r>
        <w:rPr>
          <w:sz w:val="19"/>
        </w:rPr>
        <w:t>Light emitting diode (LED),</w:t>
      </w:r>
      <w:r>
        <w:rPr>
          <w:spacing w:val="21"/>
          <w:sz w:val="19"/>
        </w:rPr>
        <w:t> </w:t>
      </w:r>
      <w:r>
        <w:rPr>
          <w:sz w:val="19"/>
        </w:rPr>
        <w:t>220 Locating Turing machine, 75</w:t>
      </w:r>
    </w:p>
    <w:p>
      <w:pPr>
        <w:pStyle w:val="BodyText"/>
        <w:spacing w:before="10"/>
        <w:rPr>
          <w:sz w:val="19"/>
        </w:rPr>
      </w:pPr>
    </w:p>
    <w:p>
      <w:pPr>
        <w:spacing w:line="237" w:lineRule="auto" w:before="1"/>
        <w:ind w:left="155" w:right="711" w:firstLine="4"/>
        <w:jc w:val="left"/>
        <w:rPr>
          <w:sz w:val="19"/>
        </w:rPr>
      </w:pPr>
      <w:r>
        <w:rPr>
          <w:sz w:val="19"/>
        </w:rPr>
        <w:t>Majority</w:t>
      </w:r>
      <w:r>
        <w:rPr>
          <w:spacing w:val="18"/>
          <w:sz w:val="19"/>
        </w:rPr>
        <w:t> </w:t>
      </w:r>
      <w:r>
        <w:rPr>
          <w:sz w:val="19"/>
        </w:rPr>
        <w:t>logic decisions,</w:t>
      </w:r>
      <w:r>
        <w:rPr>
          <w:spacing w:val="15"/>
          <w:sz w:val="19"/>
        </w:rPr>
        <w:t> </w:t>
      </w:r>
      <w:r>
        <w:rPr>
          <w:sz w:val="19"/>
        </w:rPr>
        <w:t>104 Martin, A.J., 252</w:t>
      </w:r>
    </w:p>
    <w:p>
      <w:pPr>
        <w:spacing w:line="242" w:lineRule="auto" w:before="12"/>
        <w:ind w:left="155" w:right="637" w:firstLine="0"/>
        <w:jc w:val="left"/>
        <w:rPr>
          <w:sz w:val="19"/>
        </w:rPr>
      </w:pPr>
      <w:r>
        <w:rPr>
          <w:sz w:val="19"/>
        </w:rPr>
        <w:t>Mask, </w:t>
      </w:r>
      <w:r>
        <w:rPr>
          <w:i/>
          <w:sz w:val="19"/>
        </w:rPr>
        <w:t>see </w:t>
      </w:r>
      <w:r>
        <w:rPr>
          <w:sz w:val="19"/>
        </w:rPr>
        <w:t>Planar process fabrication Master-slave flip-flop, 48</w:t>
      </w:r>
    </w:p>
    <w:p>
      <w:pPr>
        <w:spacing w:before="1"/>
        <w:ind w:left="155" w:right="0" w:firstLine="0"/>
        <w:jc w:val="left"/>
        <w:rPr>
          <w:sz w:val="19"/>
        </w:rPr>
      </w:pPr>
      <w:r>
        <w:rPr>
          <w:sz w:val="19"/>
        </w:rPr>
        <w:t>Maxwell's</w:t>
      </w:r>
      <w:r>
        <w:rPr>
          <w:spacing w:val="34"/>
          <w:sz w:val="19"/>
        </w:rPr>
        <w:t> </w:t>
      </w:r>
      <w:r>
        <w:rPr>
          <w:sz w:val="19"/>
        </w:rPr>
        <w:t>Demon,</w:t>
      </w:r>
      <w:r>
        <w:rPr>
          <w:spacing w:val="41"/>
          <w:sz w:val="19"/>
        </w:rPr>
        <w:t> </w:t>
      </w:r>
      <w:r>
        <w:rPr>
          <w:spacing w:val="-5"/>
          <w:sz w:val="19"/>
        </w:rPr>
        <w:t>148</w:t>
      </w:r>
    </w:p>
    <w:p>
      <w:pPr>
        <w:spacing w:before="3"/>
        <w:ind w:left="155" w:right="0" w:firstLine="0"/>
        <w:jc w:val="left"/>
        <w:rPr>
          <w:sz w:val="19"/>
        </w:rPr>
      </w:pPr>
      <w:r>
        <w:rPr>
          <w:sz w:val="19"/>
        </w:rPr>
        <w:t>Maxwell,</w:t>
      </w:r>
      <w:r>
        <w:rPr>
          <w:spacing w:val="21"/>
          <w:sz w:val="19"/>
        </w:rPr>
        <w:t> </w:t>
      </w:r>
      <w:r>
        <w:rPr>
          <w:sz w:val="19"/>
        </w:rPr>
        <w:t>J.C.,</w:t>
      </w:r>
      <w:r>
        <w:rPr>
          <w:spacing w:val="25"/>
          <w:sz w:val="19"/>
        </w:rPr>
        <w:t> </w:t>
      </w:r>
      <w:r>
        <w:rPr>
          <w:sz w:val="19"/>
        </w:rPr>
        <w:t>148,</w:t>
      </w:r>
      <w:r>
        <w:rPr>
          <w:spacing w:val="19"/>
          <w:sz w:val="19"/>
        </w:rPr>
        <w:t> </w:t>
      </w:r>
      <w:r>
        <w:rPr>
          <w:spacing w:val="-5"/>
          <w:sz w:val="19"/>
        </w:rPr>
        <w:t>149</w:t>
      </w:r>
    </w:p>
    <w:p>
      <w:pPr>
        <w:spacing w:before="3"/>
        <w:ind w:left="155" w:right="0" w:firstLine="0"/>
        <w:jc w:val="left"/>
        <w:rPr>
          <w:sz w:val="19"/>
        </w:rPr>
      </w:pPr>
      <w:r>
        <w:rPr>
          <w:sz w:val="19"/>
        </w:rPr>
        <w:t>Mead,</w:t>
      </w:r>
      <w:r>
        <w:rPr>
          <w:spacing w:val="19"/>
          <w:sz w:val="19"/>
        </w:rPr>
        <w:t> </w:t>
      </w:r>
      <w:r>
        <w:rPr>
          <w:sz w:val="19"/>
        </w:rPr>
        <w:t>C.A.,</w:t>
      </w:r>
      <w:r>
        <w:rPr>
          <w:spacing w:val="25"/>
          <w:sz w:val="19"/>
        </w:rPr>
        <w:t> </w:t>
      </w:r>
      <w:r>
        <w:rPr>
          <w:sz w:val="19"/>
        </w:rPr>
        <w:t>viii,</w:t>
      </w:r>
      <w:r>
        <w:rPr>
          <w:spacing w:val="19"/>
          <w:sz w:val="19"/>
        </w:rPr>
        <w:t> </w:t>
      </w:r>
      <w:r>
        <w:rPr>
          <w:sz w:val="19"/>
        </w:rPr>
        <w:t>ix,</w:t>
      </w:r>
      <w:r>
        <w:rPr>
          <w:spacing w:val="19"/>
          <w:sz w:val="19"/>
        </w:rPr>
        <w:t> </w:t>
      </w:r>
      <w:r>
        <w:rPr>
          <w:sz w:val="19"/>
        </w:rPr>
        <w:t>160,</w:t>
      </w:r>
      <w:r>
        <w:rPr>
          <w:spacing w:val="22"/>
          <w:sz w:val="19"/>
        </w:rPr>
        <w:t> </w:t>
      </w:r>
      <w:r>
        <w:rPr>
          <w:sz w:val="19"/>
        </w:rPr>
        <w:t>212,</w:t>
      </w:r>
      <w:r>
        <w:rPr>
          <w:spacing w:val="23"/>
          <w:sz w:val="19"/>
        </w:rPr>
        <w:t> </w:t>
      </w:r>
      <w:r>
        <w:rPr>
          <w:sz w:val="19"/>
        </w:rPr>
        <w:t>240,</w:t>
      </w:r>
      <w:r>
        <w:rPr>
          <w:spacing w:val="22"/>
          <w:sz w:val="19"/>
        </w:rPr>
        <w:t> </w:t>
      </w:r>
      <w:r>
        <w:rPr>
          <w:spacing w:val="-4"/>
          <w:sz w:val="19"/>
        </w:rPr>
        <w:t>262,</w:t>
      </w:r>
    </w:p>
    <w:p>
      <w:pPr>
        <w:spacing w:before="7"/>
        <w:ind w:left="481" w:right="0" w:firstLine="0"/>
        <w:jc w:val="left"/>
        <w:rPr>
          <w:sz w:val="19"/>
        </w:rPr>
      </w:pPr>
      <w:r>
        <w:rPr>
          <w:sz w:val="19"/>
        </w:rPr>
        <w:t>264,</w:t>
      </w:r>
      <w:r>
        <w:rPr>
          <w:spacing w:val="17"/>
          <w:sz w:val="19"/>
        </w:rPr>
        <w:t> </w:t>
      </w:r>
      <w:r>
        <w:rPr>
          <w:spacing w:val="-5"/>
          <w:sz w:val="19"/>
        </w:rPr>
        <w:t>296</w:t>
      </w:r>
    </w:p>
    <w:p>
      <w:pPr>
        <w:spacing w:line="217" w:lineRule="exact" w:before="3"/>
        <w:ind w:left="155" w:right="0" w:firstLine="0"/>
        <w:jc w:val="left"/>
        <w:rPr>
          <w:sz w:val="19"/>
        </w:rPr>
      </w:pPr>
      <w:r>
        <w:rPr>
          <w:sz w:val="19"/>
        </w:rPr>
        <w:t>Mean</w:t>
      </w:r>
      <w:r>
        <w:rPr>
          <w:spacing w:val="18"/>
          <w:sz w:val="19"/>
        </w:rPr>
        <w:t> </w:t>
      </w:r>
      <w:r>
        <w:rPr>
          <w:sz w:val="19"/>
        </w:rPr>
        <w:t>free</w:t>
      </w:r>
      <w:r>
        <w:rPr>
          <w:spacing w:val="20"/>
          <w:sz w:val="19"/>
        </w:rPr>
        <w:t> </w:t>
      </w:r>
      <w:r>
        <w:rPr>
          <w:sz w:val="19"/>
        </w:rPr>
        <w:t>path,</w:t>
      </w:r>
      <w:r>
        <w:rPr>
          <w:spacing w:val="25"/>
          <w:sz w:val="19"/>
        </w:rPr>
        <w:t> </w:t>
      </w:r>
      <w:r>
        <w:rPr>
          <w:sz w:val="19"/>
        </w:rPr>
        <w:t>169,</w:t>
      </w:r>
      <w:r>
        <w:rPr>
          <w:spacing w:val="16"/>
          <w:sz w:val="19"/>
        </w:rPr>
        <w:t> </w:t>
      </w:r>
      <w:r>
        <w:rPr>
          <w:sz w:val="19"/>
        </w:rPr>
        <w:t>200,</w:t>
      </w:r>
      <w:r>
        <w:rPr>
          <w:spacing w:val="23"/>
          <w:sz w:val="19"/>
        </w:rPr>
        <w:t> </w:t>
      </w:r>
      <w:r>
        <w:rPr>
          <w:spacing w:val="-5"/>
          <w:sz w:val="19"/>
        </w:rPr>
        <w:t>253</w:t>
      </w:r>
    </w:p>
    <w:p>
      <w:pPr>
        <w:spacing w:line="217" w:lineRule="exact" w:before="0"/>
        <w:ind w:left="155" w:right="0" w:firstLine="0"/>
        <w:jc w:val="left"/>
        <w:rPr>
          <w:sz w:val="19"/>
        </w:rPr>
      </w:pPr>
      <w:r>
        <w:rPr>
          <w:sz w:val="19"/>
        </w:rPr>
        <w:t>Memory,</w:t>
      </w:r>
      <w:r>
        <w:rPr>
          <w:spacing w:val="20"/>
          <w:sz w:val="19"/>
        </w:rPr>
        <w:t> </w:t>
      </w:r>
      <w:r>
        <w:rPr>
          <w:sz w:val="19"/>
        </w:rPr>
        <w:t>computer,</w:t>
      </w:r>
      <w:r>
        <w:rPr>
          <w:spacing w:val="31"/>
          <w:sz w:val="19"/>
        </w:rPr>
        <w:t> </w:t>
      </w:r>
      <w:r>
        <w:rPr>
          <w:sz w:val="19"/>
        </w:rPr>
        <w:t>10,</w:t>
      </w:r>
      <w:r>
        <w:rPr>
          <w:spacing w:val="19"/>
          <w:sz w:val="19"/>
        </w:rPr>
        <w:t> </w:t>
      </w:r>
      <w:r>
        <w:rPr>
          <w:sz w:val="19"/>
        </w:rPr>
        <w:t>42,</w:t>
      </w:r>
      <w:r>
        <w:rPr>
          <w:spacing w:val="22"/>
          <w:sz w:val="19"/>
        </w:rPr>
        <w:t> </w:t>
      </w:r>
      <w:r>
        <w:rPr>
          <w:sz w:val="19"/>
        </w:rPr>
        <w:t>104,</w:t>
      </w:r>
      <w:r>
        <w:rPr>
          <w:spacing w:val="24"/>
          <w:sz w:val="19"/>
        </w:rPr>
        <w:t> </w:t>
      </w:r>
      <w:r>
        <w:rPr>
          <w:spacing w:val="-5"/>
          <w:sz w:val="19"/>
        </w:rPr>
        <w:t>269</w:t>
      </w:r>
    </w:p>
    <w:p>
      <w:pPr>
        <w:spacing w:before="12"/>
        <w:ind w:left="155" w:right="0" w:firstLine="0"/>
        <w:jc w:val="left"/>
        <w:rPr>
          <w:sz w:val="19"/>
        </w:rPr>
      </w:pPr>
      <w:r>
        <w:rPr>
          <w:sz w:val="19"/>
        </w:rPr>
        <w:t>Message</w:t>
      </w:r>
      <w:r>
        <w:rPr>
          <w:spacing w:val="20"/>
          <w:sz w:val="19"/>
        </w:rPr>
        <w:t> </w:t>
      </w:r>
      <w:r>
        <w:rPr>
          <w:sz w:val="19"/>
        </w:rPr>
        <w:t>space,</w:t>
      </w:r>
      <w:r>
        <w:rPr>
          <w:spacing w:val="21"/>
          <w:sz w:val="19"/>
        </w:rPr>
        <w:t> </w:t>
      </w:r>
      <w:r>
        <w:rPr>
          <w:spacing w:val="-5"/>
          <w:sz w:val="19"/>
        </w:rPr>
        <w:t>110</w:t>
      </w:r>
    </w:p>
    <w:p>
      <w:pPr>
        <w:spacing w:line="247" w:lineRule="auto" w:before="8"/>
        <w:ind w:left="152" w:right="0" w:firstLine="2"/>
        <w:jc w:val="left"/>
        <w:rPr>
          <w:sz w:val="19"/>
        </w:rPr>
      </w:pPr>
      <w:r>
        <w:rPr>
          <w:sz w:val="19"/>
        </w:rPr>
        <w:t>Metal</w:t>
      </w:r>
      <w:r>
        <w:rPr>
          <w:spacing w:val="40"/>
          <w:sz w:val="19"/>
        </w:rPr>
        <w:t> </w:t>
      </w:r>
      <w:r>
        <w:rPr>
          <w:sz w:val="19"/>
        </w:rPr>
        <w:t>Oxide</w:t>
      </w:r>
      <w:r>
        <w:rPr>
          <w:spacing w:val="40"/>
          <w:sz w:val="19"/>
        </w:rPr>
        <w:t> </w:t>
      </w:r>
      <w:r>
        <w:rPr>
          <w:sz w:val="19"/>
        </w:rPr>
        <w:t>Semiconductor</w:t>
      </w:r>
      <w:r>
        <w:rPr>
          <w:spacing w:val="40"/>
          <w:sz w:val="19"/>
        </w:rPr>
        <w:t> </w:t>
      </w:r>
      <w:r>
        <w:rPr>
          <w:sz w:val="19"/>
        </w:rPr>
        <w:t>Field</w:t>
      </w:r>
      <w:r>
        <w:rPr>
          <w:spacing w:val="40"/>
          <w:sz w:val="19"/>
        </w:rPr>
        <w:t> </w:t>
      </w:r>
      <w:r>
        <w:rPr>
          <w:sz w:val="19"/>
        </w:rPr>
        <w:t>Effect Transistor (MOSFET),</w:t>
      </w:r>
      <w:r>
        <w:rPr>
          <w:spacing w:val="40"/>
          <w:sz w:val="19"/>
        </w:rPr>
        <w:t> </w:t>
      </w:r>
      <w:r>
        <w:rPr>
          <w:sz w:val="19"/>
        </w:rPr>
        <w:t>222</w:t>
      </w:r>
    </w:p>
    <w:p>
      <w:pPr>
        <w:spacing w:line="216" w:lineRule="exact" w:before="0"/>
        <w:ind w:left="473" w:right="0" w:firstLine="0"/>
        <w:jc w:val="left"/>
        <w:rPr>
          <w:sz w:val="19"/>
        </w:rPr>
      </w:pPr>
      <w:r>
        <w:rPr>
          <w:sz w:val="19"/>
        </w:rPr>
        <w:t>as</w:t>
      </w:r>
      <w:r>
        <w:rPr>
          <w:spacing w:val="15"/>
          <w:sz w:val="19"/>
        </w:rPr>
        <w:t> </w:t>
      </w:r>
      <w:r>
        <w:rPr>
          <w:sz w:val="19"/>
        </w:rPr>
        <w:t>amplifier,</w:t>
      </w:r>
      <w:r>
        <w:rPr>
          <w:spacing w:val="29"/>
          <w:sz w:val="19"/>
        </w:rPr>
        <w:t> </w:t>
      </w:r>
      <w:r>
        <w:rPr>
          <w:spacing w:val="-5"/>
          <w:sz w:val="19"/>
        </w:rPr>
        <w:t>235</w:t>
      </w:r>
    </w:p>
    <w:p>
      <w:pPr>
        <w:spacing w:line="247" w:lineRule="auto" w:before="2"/>
        <w:ind w:left="473" w:right="1108" w:firstLine="6"/>
        <w:jc w:val="left"/>
        <w:rPr>
          <w:sz w:val="19"/>
        </w:rPr>
      </w:pPr>
      <w:r>
        <w:rPr>
          <w:sz w:val="19"/>
        </w:rPr>
        <w:t>in </w:t>
      </w:r>
      <w:r>
        <w:rPr>
          <w:b/>
          <w:sz w:val="18"/>
        </w:rPr>
        <w:t>CMOS</w:t>
      </w:r>
      <w:r>
        <w:rPr>
          <w:b/>
          <w:spacing w:val="40"/>
          <w:sz w:val="18"/>
        </w:rPr>
        <w:t> </w:t>
      </w:r>
      <w:r>
        <w:rPr>
          <w:sz w:val="19"/>
        </w:rPr>
        <w:t>devices,</w:t>
      </w:r>
      <w:r>
        <w:rPr>
          <w:spacing w:val="40"/>
          <w:sz w:val="19"/>
        </w:rPr>
        <w:t> </w:t>
      </w:r>
      <w:r>
        <w:rPr>
          <w:sz w:val="19"/>
        </w:rPr>
        <w:t>239 depletion</w:t>
      </w:r>
      <w:r>
        <w:rPr>
          <w:spacing w:val="40"/>
          <w:sz w:val="19"/>
        </w:rPr>
        <w:t> </w:t>
      </w:r>
      <w:r>
        <w:rPr>
          <w:sz w:val="19"/>
        </w:rPr>
        <w:t>mode, 230 energy</w:t>
      </w:r>
      <w:r>
        <w:rPr>
          <w:spacing w:val="40"/>
          <w:sz w:val="19"/>
        </w:rPr>
        <w:t> </w:t>
      </w:r>
      <w:r>
        <w:rPr>
          <w:sz w:val="19"/>
        </w:rPr>
        <w:t>use in, 238 enhancement</w:t>
      </w:r>
      <w:r>
        <w:rPr>
          <w:spacing w:val="21"/>
          <w:sz w:val="19"/>
        </w:rPr>
        <w:t> </w:t>
      </w:r>
      <w:r>
        <w:rPr>
          <w:sz w:val="19"/>
        </w:rPr>
        <w:t>mode, 230</w:t>
      </w:r>
    </w:p>
    <w:p>
      <w:pPr>
        <w:spacing w:line="242" w:lineRule="auto" w:before="0"/>
        <w:ind w:left="484" w:right="637" w:hanging="7"/>
        <w:jc w:val="left"/>
        <w:rPr>
          <w:sz w:val="19"/>
        </w:rPr>
      </w:pPr>
      <w:r>
        <w:rPr>
          <w:sz w:val="19"/>
        </w:rPr>
        <w:t>fluid analogy for operation,</w:t>
      </w:r>
      <w:r>
        <w:rPr>
          <w:spacing w:val="28"/>
          <w:sz w:val="19"/>
        </w:rPr>
        <w:t> </w:t>
      </w:r>
      <w:r>
        <w:rPr>
          <w:sz w:val="19"/>
        </w:rPr>
        <w:t>225 gate capacitance</w:t>
      </w:r>
      <w:r>
        <w:rPr>
          <w:spacing w:val="40"/>
          <w:sz w:val="19"/>
        </w:rPr>
        <w:t> </w:t>
      </w:r>
      <w:r>
        <w:rPr>
          <w:sz w:val="19"/>
        </w:rPr>
        <w:t>of, 231, 236</w:t>
      </w:r>
    </w:p>
    <w:p>
      <w:pPr>
        <w:spacing w:before="0"/>
        <w:ind w:left="489" w:right="0" w:firstLine="0"/>
        <w:jc w:val="left"/>
        <w:rPr>
          <w:sz w:val="19"/>
        </w:rPr>
      </w:pPr>
      <w:r>
        <w:rPr>
          <w:sz w:val="19"/>
        </w:rPr>
        <w:t>in</w:t>
      </w:r>
      <w:r>
        <w:rPr>
          <w:spacing w:val="21"/>
          <w:sz w:val="19"/>
        </w:rPr>
        <w:t> </w:t>
      </w:r>
      <w:r>
        <w:rPr>
          <w:sz w:val="19"/>
        </w:rPr>
        <w:t>hot</w:t>
      </w:r>
      <w:r>
        <w:rPr>
          <w:spacing w:val="12"/>
          <w:sz w:val="19"/>
        </w:rPr>
        <w:t> </w:t>
      </w:r>
      <w:r>
        <w:rPr>
          <w:sz w:val="19"/>
        </w:rPr>
        <w:t>clocking,</w:t>
      </w:r>
      <w:r>
        <w:rPr>
          <w:spacing w:val="26"/>
          <w:sz w:val="19"/>
        </w:rPr>
        <w:t> </w:t>
      </w:r>
      <w:r>
        <w:rPr>
          <w:spacing w:val="-5"/>
          <w:sz w:val="19"/>
        </w:rPr>
        <w:t>249</w:t>
      </w:r>
    </w:p>
    <w:p>
      <w:pPr>
        <w:spacing w:before="3"/>
        <w:ind w:left="483" w:right="0" w:firstLine="0"/>
        <w:jc w:val="left"/>
        <w:rPr>
          <w:i/>
          <w:sz w:val="19"/>
        </w:rPr>
      </w:pPr>
      <w:r>
        <w:rPr>
          <w:sz w:val="19"/>
        </w:rPr>
        <w:t>and</w:t>
      </w:r>
      <w:r>
        <w:rPr>
          <w:spacing w:val="19"/>
          <w:sz w:val="19"/>
        </w:rPr>
        <w:t> </w:t>
      </w:r>
      <w:r>
        <w:rPr>
          <w:sz w:val="19"/>
        </w:rPr>
        <w:t>logic</w:t>
      </w:r>
      <w:r>
        <w:rPr>
          <w:spacing w:val="17"/>
          <w:sz w:val="19"/>
        </w:rPr>
        <w:t> </w:t>
      </w:r>
      <w:r>
        <w:rPr>
          <w:sz w:val="19"/>
        </w:rPr>
        <w:t>gates,</w:t>
      </w:r>
      <w:r>
        <w:rPr>
          <w:spacing w:val="25"/>
          <w:sz w:val="19"/>
        </w:rPr>
        <w:t> </w:t>
      </w:r>
      <w:r>
        <w:rPr>
          <w:sz w:val="19"/>
        </w:rPr>
        <w:t>233</w:t>
      </w:r>
      <w:r>
        <w:rPr>
          <w:spacing w:val="19"/>
          <w:sz w:val="19"/>
        </w:rPr>
        <w:t> </w:t>
      </w:r>
      <w:r>
        <w:rPr>
          <w:i/>
          <w:sz w:val="19"/>
        </w:rPr>
        <w:t>et</w:t>
      </w:r>
      <w:r>
        <w:rPr>
          <w:i/>
          <w:spacing w:val="23"/>
          <w:sz w:val="19"/>
        </w:rPr>
        <w:t> </w:t>
      </w:r>
      <w:r>
        <w:rPr>
          <w:i/>
          <w:spacing w:val="-4"/>
          <w:sz w:val="19"/>
        </w:rPr>
        <w:t>seq.</w:t>
      </w:r>
    </w:p>
    <w:p>
      <w:pPr>
        <w:spacing w:before="7"/>
        <w:ind w:left="480" w:right="0" w:firstLine="0"/>
        <w:jc w:val="left"/>
        <w:rPr>
          <w:sz w:val="19"/>
        </w:rPr>
      </w:pPr>
      <w:r>
        <w:rPr>
          <w:sz w:val="19"/>
        </w:rPr>
        <w:t>saturation,</w:t>
      </w:r>
      <w:r>
        <w:rPr>
          <w:spacing w:val="33"/>
          <w:sz w:val="19"/>
        </w:rPr>
        <w:t> </w:t>
      </w:r>
      <w:r>
        <w:rPr>
          <w:spacing w:val="-5"/>
          <w:sz w:val="19"/>
        </w:rPr>
        <w:t>225</w:t>
      </w:r>
    </w:p>
    <w:p>
      <w:pPr>
        <w:spacing w:before="8"/>
        <w:ind w:left="488" w:right="0" w:firstLine="0"/>
        <w:jc w:val="left"/>
        <w:rPr>
          <w:sz w:val="19"/>
        </w:rPr>
      </w:pPr>
      <w:r>
        <w:rPr>
          <w:sz w:val="19"/>
        </w:rPr>
        <w:t>threshold</w:t>
      </w:r>
      <w:r>
        <w:rPr>
          <w:spacing w:val="31"/>
          <w:sz w:val="19"/>
        </w:rPr>
        <w:t> </w:t>
      </w:r>
      <w:r>
        <w:rPr>
          <w:sz w:val="19"/>
        </w:rPr>
        <w:t>voltage,</w:t>
      </w:r>
      <w:r>
        <w:rPr>
          <w:spacing w:val="22"/>
          <w:sz w:val="19"/>
        </w:rPr>
        <w:t> </w:t>
      </w:r>
      <w:r>
        <w:rPr>
          <w:sz w:val="19"/>
        </w:rPr>
        <w:t>224,</w:t>
      </w:r>
      <w:r>
        <w:rPr>
          <w:spacing w:val="15"/>
          <w:sz w:val="19"/>
        </w:rPr>
        <w:t> </w:t>
      </w:r>
      <w:r>
        <w:rPr>
          <w:spacing w:val="-5"/>
          <w:sz w:val="19"/>
        </w:rPr>
        <w:t>230</w:t>
      </w:r>
    </w:p>
    <w:p>
      <w:pPr>
        <w:spacing w:before="7"/>
        <w:ind w:left="488" w:right="0" w:firstLine="0"/>
        <w:jc w:val="left"/>
        <w:rPr>
          <w:sz w:val="19"/>
        </w:rPr>
      </w:pPr>
      <w:r>
        <w:rPr>
          <w:sz w:val="19"/>
        </w:rPr>
        <w:t>timing</w:t>
      </w:r>
      <w:r>
        <w:rPr>
          <w:spacing w:val="25"/>
          <w:sz w:val="19"/>
        </w:rPr>
        <w:t> </w:t>
      </w:r>
      <w:r>
        <w:rPr>
          <w:sz w:val="19"/>
        </w:rPr>
        <w:t>in,</w:t>
      </w:r>
      <w:r>
        <w:rPr>
          <w:spacing w:val="15"/>
          <w:sz w:val="19"/>
        </w:rPr>
        <w:t> </w:t>
      </w:r>
      <w:r>
        <w:rPr>
          <w:spacing w:val="-5"/>
          <w:sz w:val="19"/>
        </w:rPr>
        <w:t>236</w:t>
      </w:r>
    </w:p>
    <w:p>
      <w:pPr>
        <w:spacing w:before="3"/>
        <w:ind w:left="169" w:right="0" w:firstLine="0"/>
        <w:jc w:val="left"/>
        <w:rPr>
          <w:sz w:val="19"/>
        </w:rPr>
      </w:pPr>
      <w:r>
        <w:rPr>
          <w:sz w:val="19"/>
        </w:rPr>
        <w:t>Minsky,</w:t>
      </w:r>
      <w:r>
        <w:rPr>
          <w:spacing w:val="25"/>
          <w:sz w:val="19"/>
        </w:rPr>
        <w:t> </w:t>
      </w:r>
      <w:r>
        <w:rPr>
          <w:sz w:val="19"/>
        </w:rPr>
        <w:t>M.L.,</w:t>
      </w:r>
      <w:r>
        <w:rPr>
          <w:spacing w:val="27"/>
          <w:sz w:val="19"/>
        </w:rPr>
        <w:t> </w:t>
      </w:r>
      <w:r>
        <w:rPr>
          <w:sz w:val="19"/>
        </w:rPr>
        <w:t>viii,</w:t>
      </w:r>
      <w:r>
        <w:rPr>
          <w:spacing w:val="16"/>
          <w:sz w:val="19"/>
        </w:rPr>
        <w:t> </w:t>
      </w:r>
      <w:r>
        <w:rPr>
          <w:sz w:val="19"/>
        </w:rPr>
        <w:t>75,</w:t>
      </w:r>
      <w:r>
        <w:rPr>
          <w:spacing w:val="18"/>
          <w:sz w:val="19"/>
        </w:rPr>
        <w:t> </w:t>
      </w:r>
      <w:r>
        <w:rPr>
          <w:sz w:val="19"/>
        </w:rPr>
        <w:t>82,</w:t>
      </w:r>
      <w:r>
        <w:rPr>
          <w:spacing w:val="17"/>
          <w:sz w:val="19"/>
        </w:rPr>
        <w:t> </w:t>
      </w:r>
      <w:r>
        <w:rPr>
          <w:sz w:val="19"/>
        </w:rPr>
        <w:t>85,</w:t>
      </w:r>
      <w:r>
        <w:rPr>
          <w:spacing w:val="26"/>
          <w:sz w:val="19"/>
        </w:rPr>
        <w:t> </w:t>
      </w:r>
      <w:r>
        <w:rPr>
          <w:spacing w:val="-5"/>
          <w:sz w:val="19"/>
        </w:rPr>
        <w:t>295</w:t>
      </w:r>
    </w:p>
    <w:p>
      <w:pPr>
        <w:spacing w:before="2"/>
        <w:ind w:left="169" w:right="0" w:firstLine="0"/>
        <w:jc w:val="left"/>
        <w:rPr>
          <w:sz w:val="19"/>
        </w:rPr>
      </w:pPr>
      <w:r>
        <w:rPr>
          <w:sz w:val="19"/>
        </w:rPr>
        <w:t>Mobility,</w:t>
      </w:r>
      <w:r>
        <w:rPr>
          <w:spacing w:val="22"/>
          <w:sz w:val="19"/>
        </w:rPr>
        <w:t> </w:t>
      </w:r>
      <w:r>
        <w:rPr>
          <w:sz w:val="19"/>
        </w:rPr>
        <w:t>electron-hole,</w:t>
      </w:r>
      <w:r>
        <w:rPr>
          <w:spacing w:val="24"/>
          <w:sz w:val="19"/>
        </w:rPr>
        <w:t> </w:t>
      </w:r>
      <w:r>
        <w:rPr>
          <w:sz w:val="19"/>
        </w:rPr>
        <w:t>225,</w:t>
      </w:r>
      <w:r>
        <w:rPr>
          <w:spacing w:val="31"/>
          <w:sz w:val="19"/>
        </w:rPr>
        <w:t> </w:t>
      </w:r>
      <w:r>
        <w:rPr>
          <w:spacing w:val="-5"/>
          <w:sz w:val="19"/>
        </w:rPr>
        <w:t>253</w:t>
      </w:r>
    </w:p>
    <w:p>
      <w:pPr>
        <w:spacing w:before="13"/>
        <w:ind w:left="174" w:right="0" w:firstLine="0"/>
        <w:jc w:val="left"/>
        <w:rPr>
          <w:sz w:val="19"/>
        </w:rPr>
      </w:pPr>
      <w:r>
        <w:rPr>
          <w:sz w:val="19"/>
        </w:rPr>
        <w:t>Morse</w:t>
      </w:r>
      <w:r>
        <w:rPr>
          <w:spacing w:val="16"/>
          <w:sz w:val="19"/>
        </w:rPr>
        <w:t> </w:t>
      </w:r>
      <w:r>
        <w:rPr>
          <w:sz w:val="19"/>
        </w:rPr>
        <w:t>code,</w:t>
      </w:r>
      <w:r>
        <w:rPr>
          <w:spacing w:val="25"/>
          <w:sz w:val="19"/>
        </w:rPr>
        <w:t> </w:t>
      </w:r>
      <w:r>
        <w:rPr>
          <w:spacing w:val="-5"/>
          <w:sz w:val="19"/>
        </w:rPr>
        <w:t>124</w:t>
      </w:r>
    </w:p>
    <w:p>
      <w:pPr>
        <w:spacing w:after="0"/>
        <w:jc w:val="left"/>
        <w:rPr>
          <w:sz w:val="19"/>
        </w:rPr>
        <w:sectPr>
          <w:pgSz w:w="8450" w:h="12230"/>
          <w:pgMar w:header="518" w:footer="0" w:top="720" w:bottom="280" w:left="425" w:right="425"/>
          <w:cols w:num="2" w:equalWidth="0">
            <w:col w:w="3548" w:space="377"/>
            <w:col w:w="3675"/>
          </w:cols>
        </w:sectPr>
      </w:pPr>
    </w:p>
    <w:p>
      <w:pPr>
        <w:spacing w:line="237" w:lineRule="auto" w:before="143"/>
        <w:ind w:left="187" w:right="1439" w:firstLine="0"/>
        <w:jc w:val="left"/>
        <w:rPr>
          <w:sz w:val="19"/>
        </w:rPr>
      </w:pPr>
      <w:r>
        <w:rPr>
          <w:sz w:val="19"/>
        </w:rPr>
        <w:t>Multiplexer,</w:t>
      </w:r>
      <w:r>
        <w:rPr>
          <w:spacing w:val="5"/>
          <w:sz w:val="19"/>
        </w:rPr>
        <w:t> </w:t>
      </w:r>
      <w:r>
        <w:rPr>
          <w:sz w:val="19"/>
        </w:rPr>
        <w:t>32 </w:t>
      </w:r>
      <w:r>
        <w:rPr>
          <w:spacing w:val="-2"/>
          <w:sz w:val="19"/>
        </w:rPr>
        <w:t>Multiplier</w:t>
      </w:r>
    </w:p>
    <w:p>
      <w:pPr>
        <w:spacing w:before="8"/>
        <w:ind w:left="499" w:right="0" w:firstLine="0"/>
        <w:jc w:val="left"/>
        <w:rPr>
          <w:sz w:val="19"/>
        </w:rPr>
      </w:pPr>
      <w:r>
        <w:rPr>
          <w:w w:val="105"/>
          <w:sz w:val="19"/>
        </w:rPr>
        <w:t>binary,</w:t>
      </w:r>
      <w:r>
        <w:rPr>
          <w:spacing w:val="-8"/>
          <w:w w:val="105"/>
          <w:sz w:val="19"/>
        </w:rPr>
        <w:t> </w:t>
      </w:r>
      <w:r>
        <w:rPr>
          <w:spacing w:val="-5"/>
          <w:w w:val="105"/>
          <w:sz w:val="19"/>
        </w:rPr>
        <w:t>73</w:t>
      </w:r>
    </w:p>
    <w:p>
      <w:pPr>
        <w:spacing w:before="3"/>
        <w:ind w:left="498" w:right="0" w:firstLine="0"/>
        <w:jc w:val="left"/>
        <w:rPr>
          <w:sz w:val="19"/>
        </w:rPr>
      </w:pPr>
      <w:r>
        <w:rPr>
          <w:w w:val="105"/>
          <w:sz w:val="19"/>
        </w:rPr>
        <w:t>unary,</w:t>
      </w:r>
      <w:r>
        <w:rPr>
          <w:spacing w:val="-5"/>
          <w:w w:val="105"/>
          <w:sz w:val="19"/>
        </w:rPr>
        <w:t> 72</w:t>
      </w:r>
    </w:p>
    <w:p>
      <w:pPr>
        <w:pStyle w:val="BodyText"/>
        <w:spacing w:before="15"/>
        <w:rPr>
          <w:sz w:val="19"/>
        </w:rPr>
      </w:pPr>
    </w:p>
    <w:p>
      <w:pPr>
        <w:spacing w:line="247" w:lineRule="auto" w:before="0"/>
        <w:ind w:left="497" w:right="992" w:hanging="319"/>
        <w:jc w:val="left"/>
        <w:rPr>
          <w:sz w:val="19"/>
        </w:rPr>
      </w:pPr>
      <w:r>
        <w:rPr>
          <w:sz w:val="19"/>
        </w:rPr>
        <w:t>NAND gate, 29 </w:t>
      </w:r>
      <w:r>
        <w:rPr>
          <w:i/>
          <w:sz w:val="19"/>
        </w:rPr>
        <w:t>et</w:t>
      </w:r>
      <w:r>
        <w:rPr>
          <w:i/>
          <w:spacing w:val="40"/>
          <w:sz w:val="19"/>
        </w:rPr>
        <w:t> </w:t>
      </w:r>
      <w:r>
        <w:rPr>
          <w:i/>
          <w:sz w:val="19"/>
        </w:rPr>
        <w:t>seq.</w:t>
      </w:r>
      <w:r>
        <w:rPr>
          <w:i/>
          <w:sz w:val="19"/>
        </w:rPr>
        <w:t> </w:t>
      </w:r>
      <w:r>
        <w:rPr>
          <w:sz w:val="19"/>
        </w:rPr>
        <w:t>irreversibility of, 35 realized in CMOS,</w:t>
      </w:r>
      <w:r>
        <w:rPr>
          <w:spacing w:val="20"/>
          <w:sz w:val="19"/>
        </w:rPr>
        <w:t> </w:t>
      </w:r>
      <w:r>
        <w:rPr>
          <w:sz w:val="19"/>
        </w:rPr>
        <w:t>243</w:t>
      </w:r>
    </w:p>
    <w:p>
      <w:pPr>
        <w:spacing w:line="247" w:lineRule="auto" w:before="3"/>
        <w:ind w:left="492" w:right="0" w:firstLine="0"/>
        <w:jc w:val="left"/>
        <w:rPr>
          <w:sz w:val="19"/>
        </w:rPr>
      </w:pPr>
      <w:r>
        <w:rPr>
          <w:sz w:val="19"/>
        </w:rPr>
        <w:t>realized</w:t>
      </w:r>
      <w:r>
        <w:rPr>
          <w:spacing w:val="40"/>
          <w:sz w:val="19"/>
        </w:rPr>
        <w:t> </w:t>
      </w:r>
      <w:r>
        <w:rPr>
          <w:sz w:val="19"/>
        </w:rPr>
        <w:t>by transistors,</w:t>
      </w:r>
      <w:r>
        <w:rPr>
          <w:spacing w:val="40"/>
          <w:sz w:val="19"/>
        </w:rPr>
        <w:t> </w:t>
      </w:r>
      <w:r>
        <w:rPr>
          <w:sz w:val="19"/>
        </w:rPr>
        <w:t>29, 186, 234 relation</w:t>
      </w:r>
      <w:r>
        <w:rPr>
          <w:spacing w:val="29"/>
          <w:sz w:val="19"/>
        </w:rPr>
        <w:t> </w:t>
      </w:r>
      <w:r>
        <w:rPr>
          <w:sz w:val="19"/>
        </w:rPr>
        <w:t>to AND and</w:t>
      </w:r>
      <w:r>
        <w:rPr>
          <w:spacing w:val="28"/>
          <w:sz w:val="19"/>
        </w:rPr>
        <w:t> </w:t>
      </w:r>
      <w:r>
        <w:rPr>
          <w:sz w:val="19"/>
        </w:rPr>
        <w:t>NOT gates,</w:t>
      </w:r>
      <w:r>
        <w:rPr>
          <w:spacing w:val="27"/>
          <w:sz w:val="19"/>
        </w:rPr>
        <w:t> </w:t>
      </w:r>
      <w:r>
        <w:rPr>
          <w:sz w:val="19"/>
        </w:rPr>
        <w:t>35, </w:t>
      </w:r>
      <w:r>
        <w:rPr>
          <w:spacing w:val="-4"/>
          <w:sz w:val="19"/>
        </w:rPr>
        <w:t>186</w:t>
      </w:r>
    </w:p>
    <w:p>
      <w:pPr>
        <w:spacing w:line="242" w:lineRule="auto" w:before="0"/>
        <w:ind w:left="492" w:right="1439" w:hanging="9"/>
        <w:jc w:val="left"/>
        <w:rPr>
          <w:sz w:val="19"/>
        </w:rPr>
      </w:pPr>
      <w:r>
        <w:rPr>
          <w:sz w:val="19"/>
        </w:rPr>
        <w:t>stick figure for, </w:t>
      </w:r>
      <w:r>
        <w:rPr>
          <w:sz w:val="19"/>
        </w:rPr>
        <w:t>266 in VLSI, 263</w:t>
      </w:r>
    </w:p>
    <w:p>
      <w:pPr>
        <w:spacing w:before="0"/>
        <w:ind w:left="174" w:right="0" w:firstLine="0"/>
        <w:jc w:val="left"/>
        <w:rPr>
          <w:sz w:val="19"/>
        </w:rPr>
      </w:pPr>
      <w:r>
        <w:rPr>
          <w:sz w:val="19"/>
        </w:rPr>
        <w:t>Newton,</w:t>
      </w:r>
      <w:r>
        <w:rPr>
          <w:spacing w:val="22"/>
          <w:sz w:val="19"/>
        </w:rPr>
        <w:t> </w:t>
      </w:r>
      <w:r>
        <w:rPr>
          <w:sz w:val="19"/>
        </w:rPr>
        <w:t>I.,</w:t>
      </w:r>
      <w:r>
        <w:rPr>
          <w:spacing w:val="18"/>
          <w:sz w:val="19"/>
        </w:rPr>
        <w:t> </w:t>
      </w:r>
      <w:r>
        <w:rPr>
          <w:spacing w:val="-5"/>
          <w:sz w:val="19"/>
        </w:rPr>
        <w:t>291</w:t>
      </w:r>
    </w:p>
    <w:p>
      <w:pPr>
        <w:spacing w:before="11"/>
        <w:ind w:left="165" w:right="0" w:firstLine="0"/>
        <w:jc w:val="left"/>
        <w:rPr>
          <w:i/>
          <w:sz w:val="19"/>
        </w:rPr>
      </w:pPr>
      <w:r>
        <w:rPr>
          <w:sz w:val="19"/>
        </w:rPr>
        <w:t>nMOS</w:t>
      </w:r>
      <w:r>
        <w:rPr>
          <w:spacing w:val="22"/>
          <w:sz w:val="19"/>
        </w:rPr>
        <w:t> </w:t>
      </w:r>
      <w:r>
        <w:rPr>
          <w:sz w:val="19"/>
        </w:rPr>
        <w:t>technology,</w:t>
      </w:r>
      <w:r>
        <w:rPr>
          <w:spacing w:val="32"/>
          <w:sz w:val="19"/>
        </w:rPr>
        <w:t> </w:t>
      </w:r>
      <w:r>
        <w:rPr>
          <w:sz w:val="19"/>
        </w:rPr>
        <w:t>x,</w:t>
      </w:r>
      <w:r>
        <w:rPr>
          <w:spacing w:val="20"/>
          <w:sz w:val="19"/>
        </w:rPr>
        <w:t> </w:t>
      </w:r>
      <w:r>
        <w:rPr>
          <w:sz w:val="19"/>
        </w:rPr>
        <w:t>29,</w:t>
      </w:r>
      <w:r>
        <w:rPr>
          <w:spacing w:val="17"/>
          <w:sz w:val="19"/>
        </w:rPr>
        <w:t> </w:t>
      </w:r>
      <w:r>
        <w:rPr>
          <w:sz w:val="19"/>
        </w:rPr>
        <w:t>212,</w:t>
      </w:r>
      <w:r>
        <w:rPr>
          <w:spacing w:val="25"/>
          <w:sz w:val="19"/>
        </w:rPr>
        <w:t> </w:t>
      </w:r>
      <w:r>
        <w:rPr>
          <w:sz w:val="19"/>
        </w:rPr>
        <w:t>223</w:t>
      </w:r>
      <w:r>
        <w:rPr>
          <w:spacing w:val="15"/>
          <w:sz w:val="19"/>
        </w:rPr>
        <w:t> </w:t>
      </w:r>
      <w:r>
        <w:rPr>
          <w:i/>
          <w:sz w:val="19"/>
        </w:rPr>
        <w:t>et</w:t>
      </w:r>
      <w:r>
        <w:rPr>
          <w:i/>
          <w:spacing w:val="24"/>
          <w:sz w:val="19"/>
        </w:rPr>
        <w:t> </w:t>
      </w:r>
      <w:r>
        <w:rPr>
          <w:i/>
          <w:spacing w:val="-4"/>
          <w:sz w:val="19"/>
        </w:rPr>
        <w:t>seq.</w:t>
      </w:r>
    </w:p>
    <w:p>
      <w:pPr>
        <w:spacing w:before="3"/>
        <w:ind w:left="482" w:right="0" w:firstLine="0"/>
        <w:jc w:val="left"/>
        <w:rPr>
          <w:sz w:val="19"/>
        </w:rPr>
      </w:pPr>
      <w:r>
        <w:rPr>
          <w:sz w:val="19"/>
        </w:rPr>
        <w:t>energy</w:t>
      </w:r>
      <w:r>
        <w:rPr>
          <w:spacing w:val="35"/>
          <w:sz w:val="19"/>
        </w:rPr>
        <w:t> </w:t>
      </w:r>
      <w:r>
        <w:rPr>
          <w:sz w:val="19"/>
        </w:rPr>
        <w:t>use</w:t>
      </w:r>
      <w:r>
        <w:rPr>
          <w:spacing w:val="21"/>
          <w:sz w:val="19"/>
        </w:rPr>
        <w:t> </w:t>
      </w:r>
      <w:r>
        <w:rPr>
          <w:sz w:val="19"/>
        </w:rPr>
        <w:t>in,</w:t>
      </w:r>
      <w:r>
        <w:rPr>
          <w:spacing w:val="17"/>
          <w:sz w:val="19"/>
        </w:rPr>
        <w:t> </w:t>
      </w:r>
      <w:r>
        <w:rPr>
          <w:spacing w:val="-5"/>
          <w:sz w:val="19"/>
        </w:rPr>
        <w:t>238</w:t>
      </w:r>
    </w:p>
    <w:p>
      <w:pPr>
        <w:spacing w:before="7"/>
        <w:ind w:left="169" w:right="0" w:firstLine="0"/>
        <w:jc w:val="left"/>
        <w:rPr>
          <w:i/>
          <w:sz w:val="19"/>
        </w:rPr>
      </w:pPr>
      <w:r>
        <w:rPr>
          <w:b/>
          <w:sz w:val="19"/>
        </w:rPr>
        <w:t>NOR</w:t>
      </w:r>
      <w:r>
        <w:rPr>
          <w:b/>
          <w:spacing w:val="17"/>
          <w:sz w:val="19"/>
        </w:rPr>
        <w:t> </w:t>
      </w:r>
      <w:r>
        <w:rPr>
          <w:sz w:val="19"/>
        </w:rPr>
        <w:t>gate,</w:t>
      </w:r>
      <w:r>
        <w:rPr>
          <w:spacing w:val="16"/>
          <w:sz w:val="19"/>
        </w:rPr>
        <w:t> </w:t>
      </w:r>
      <w:r>
        <w:rPr>
          <w:sz w:val="19"/>
        </w:rPr>
        <w:t>30</w:t>
      </w:r>
      <w:r>
        <w:rPr>
          <w:spacing w:val="9"/>
          <w:sz w:val="19"/>
        </w:rPr>
        <w:t> </w:t>
      </w:r>
      <w:r>
        <w:rPr>
          <w:i/>
          <w:sz w:val="19"/>
        </w:rPr>
        <w:t>et</w:t>
      </w:r>
      <w:r>
        <w:rPr>
          <w:i/>
          <w:spacing w:val="22"/>
          <w:sz w:val="19"/>
        </w:rPr>
        <w:t> </w:t>
      </w:r>
      <w:r>
        <w:rPr>
          <w:i/>
          <w:spacing w:val="-4"/>
          <w:sz w:val="19"/>
        </w:rPr>
        <w:t>seq.</w:t>
      </w:r>
    </w:p>
    <w:p>
      <w:pPr>
        <w:spacing w:before="3"/>
        <w:ind w:left="488" w:right="0" w:firstLine="0"/>
        <w:jc w:val="left"/>
        <w:rPr>
          <w:sz w:val="19"/>
        </w:rPr>
      </w:pPr>
      <w:r>
        <w:rPr>
          <w:sz w:val="19"/>
        </w:rPr>
        <w:t>in</w:t>
      </w:r>
      <w:r>
        <w:rPr>
          <w:spacing w:val="21"/>
          <w:sz w:val="19"/>
        </w:rPr>
        <w:t> </w:t>
      </w:r>
      <w:r>
        <w:rPr>
          <w:sz w:val="19"/>
        </w:rPr>
        <w:t>flip-flops,</w:t>
      </w:r>
      <w:r>
        <w:rPr>
          <w:spacing w:val="25"/>
          <w:sz w:val="19"/>
        </w:rPr>
        <w:t> </w:t>
      </w:r>
      <w:r>
        <w:rPr>
          <w:spacing w:val="-7"/>
          <w:sz w:val="19"/>
        </w:rPr>
        <w:t>45</w:t>
      </w:r>
    </w:p>
    <w:p>
      <w:pPr>
        <w:spacing w:before="7"/>
        <w:ind w:left="487" w:right="0" w:firstLine="0"/>
        <w:jc w:val="left"/>
        <w:rPr>
          <w:sz w:val="19"/>
        </w:rPr>
      </w:pPr>
      <w:r>
        <w:rPr>
          <w:sz w:val="19"/>
        </w:rPr>
        <w:t>realized</w:t>
      </w:r>
      <w:r>
        <w:rPr>
          <w:spacing w:val="30"/>
          <w:sz w:val="19"/>
        </w:rPr>
        <w:t> </w:t>
      </w:r>
      <w:r>
        <w:rPr>
          <w:sz w:val="19"/>
        </w:rPr>
        <w:t>by</w:t>
      </w:r>
      <w:r>
        <w:rPr>
          <w:spacing w:val="22"/>
          <w:sz w:val="19"/>
        </w:rPr>
        <w:t> </w:t>
      </w:r>
      <w:r>
        <w:rPr>
          <w:sz w:val="19"/>
        </w:rPr>
        <w:t>transistors,</w:t>
      </w:r>
      <w:r>
        <w:rPr>
          <w:spacing w:val="31"/>
          <w:sz w:val="19"/>
        </w:rPr>
        <w:t> </w:t>
      </w:r>
      <w:r>
        <w:rPr>
          <w:sz w:val="19"/>
        </w:rPr>
        <w:t>30,</w:t>
      </w:r>
      <w:r>
        <w:rPr>
          <w:spacing w:val="15"/>
          <w:sz w:val="19"/>
        </w:rPr>
        <w:t> </w:t>
      </w:r>
      <w:r>
        <w:rPr>
          <w:spacing w:val="-5"/>
          <w:sz w:val="19"/>
        </w:rPr>
        <w:t>234</w:t>
      </w:r>
    </w:p>
    <w:p>
      <w:pPr>
        <w:spacing w:before="8"/>
        <w:ind w:left="169" w:right="0" w:firstLine="0"/>
        <w:jc w:val="left"/>
        <w:rPr>
          <w:i/>
          <w:sz w:val="19"/>
        </w:rPr>
      </w:pPr>
      <w:r>
        <w:rPr>
          <w:b/>
          <w:sz w:val="19"/>
        </w:rPr>
        <w:t>NOT</w:t>
      </w:r>
      <w:r>
        <w:rPr>
          <w:b/>
          <w:spacing w:val="13"/>
          <w:sz w:val="19"/>
        </w:rPr>
        <w:t> </w:t>
      </w:r>
      <w:r>
        <w:rPr>
          <w:sz w:val="19"/>
        </w:rPr>
        <w:t>gate,</w:t>
      </w:r>
      <w:r>
        <w:rPr>
          <w:spacing w:val="16"/>
          <w:sz w:val="19"/>
        </w:rPr>
        <w:t> </w:t>
      </w:r>
      <w:r>
        <w:rPr>
          <w:sz w:val="19"/>
        </w:rPr>
        <w:t>24</w:t>
      </w:r>
      <w:r>
        <w:rPr>
          <w:spacing w:val="15"/>
          <w:sz w:val="19"/>
        </w:rPr>
        <w:t> </w:t>
      </w:r>
      <w:r>
        <w:rPr>
          <w:i/>
          <w:sz w:val="19"/>
        </w:rPr>
        <w:t>et</w:t>
      </w:r>
      <w:r>
        <w:rPr>
          <w:i/>
          <w:spacing w:val="22"/>
          <w:sz w:val="19"/>
        </w:rPr>
        <w:t> </w:t>
      </w:r>
      <w:r>
        <w:rPr>
          <w:i/>
          <w:spacing w:val="-4"/>
          <w:sz w:val="19"/>
        </w:rPr>
        <w:t>seq.</w:t>
      </w:r>
    </w:p>
    <w:p>
      <w:pPr>
        <w:spacing w:before="2"/>
        <w:ind w:left="482" w:right="0" w:firstLine="0"/>
        <w:jc w:val="left"/>
        <w:rPr>
          <w:sz w:val="19"/>
        </w:rPr>
      </w:pPr>
      <w:r>
        <w:rPr>
          <w:w w:val="105"/>
          <w:sz w:val="19"/>
        </w:rPr>
        <w:t>and</w:t>
      </w:r>
      <w:r>
        <w:rPr>
          <w:spacing w:val="4"/>
          <w:w w:val="105"/>
          <w:sz w:val="19"/>
        </w:rPr>
        <w:t> </w:t>
      </w:r>
      <w:r>
        <w:rPr>
          <w:w w:val="105"/>
          <w:sz w:val="19"/>
        </w:rPr>
        <w:t>clocking,</w:t>
      </w:r>
      <w:r>
        <w:rPr>
          <w:spacing w:val="4"/>
          <w:w w:val="105"/>
          <w:sz w:val="19"/>
        </w:rPr>
        <w:t> </w:t>
      </w:r>
      <w:r>
        <w:rPr>
          <w:w w:val="105"/>
          <w:sz w:val="19"/>
        </w:rPr>
        <w:t>48,</w:t>
      </w:r>
      <w:r>
        <w:rPr>
          <w:spacing w:val="-3"/>
          <w:w w:val="105"/>
          <w:sz w:val="19"/>
        </w:rPr>
        <w:t> </w:t>
      </w:r>
      <w:r>
        <w:rPr>
          <w:spacing w:val="-5"/>
          <w:w w:val="105"/>
          <w:sz w:val="19"/>
        </w:rPr>
        <w:t>65</w:t>
      </w:r>
    </w:p>
    <w:p>
      <w:pPr>
        <w:spacing w:line="217" w:lineRule="exact" w:before="8"/>
        <w:ind w:left="482" w:right="0" w:firstLine="0"/>
        <w:jc w:val="left"/>
        <w:rPr>
          <w:sz w:val="19"/>
        </w:rPr>
      </w:pPr>
      <w:r>
        <w:rPr>
          <w:sz w:val="19"/>
        </w:rPr>
        <w:t>as</w:t>
      </w:r>
      <w:r>
        <w:rPr>
          <w:spacing w:val="14"/>
          <w:sz w:val="19"/>
        </w:rPr>
        <w:t> </w:t>
      </w:r>
      <w:r>
        <w:rPr>
          <w:sz w:val="19"/>
        </w:rPr>
        <w:t>finite</w:t>
      </w:r>
      <w:r>
        <w:rPr>
          <w:spacing w:val="23"/>
          <w:sz w:val="19"/>
        </w:rPr>
        <w:t> </w:t>
      </w:r>
      <w:r>
        <w:rPr>
          <w:sz w:val="19"/>
        </w:rPr>
        <w:t>state</w:t>
      </w:r>
      <w:r>
        <w:rPr>
          <w:spacing w:val="25"/>
          <w:sz w:val="19"/>
        </w:rPr>
        <w:t> </w:t>
      </w:r>
      <w:r>
        <w:rPr>
          <w:sz w:val="19"/>
        </w:rPr>
        <w:t>machine,</w:t>
      </w:r>
      <w:r>
        <w:rPr>
          <w:spacing w:val="25"/>
          <w:sz w:val="19"/>
        </w:rPr>
        <w:t> </w:t>
      </w:r>
      <w:r>
        <w:rPr>
          <w:spacing w:val="-5"/>
          <w:sz w:val="19"/>
        </w:rPr>
        <w:t>63</w:t>
      </w:r>
    </w:p>
    <w:p>
      <w:pPr>
        <w:spacing w:line="217" w:lineRule="exact" w:before="0"/>
        <w:ind w:left="488" w:right="0" w:firstLine="0"/>
        <w:jc w:val="left"/>
        <w:rPr>
          <w:sz w:val="19"/>
        </w:rPr>
      </w:pPr>
      <w:r>
        <w:rPr>
          <w:sz w:val="19"/>
        </w:rPr>
        <w:t>in</w:t>
      </w:r>
      <w:r>
        <w:rPr>
          <w:spacing w:val="13"/>
          <w:sz w:val="19"/>
        </w:rPr>
        <w:t> </w:t>
      </w:r>
      <w:r>
        <w:rPr>
          <w:sz w:val="19"/>
        </w:rPr>
        <w:t>quantum</w:t>
      </w:r>
      <w:r>
        <w:rPr>
          <w:spacing w:val="26"/>
          <w:sz w:val="19"/>
        </w:rPr>
        <w:t> </w:t>
      </w:r>
      <w:r>
        <w:rPr>
          <w:sz w:val="19"/>
        </w:rPr>
        <w:t>computer,</w:t>
      </w:r>
      <w:r>
        <w:rPr>
          <w:spacing w:val="31"/>
          <w:sz w:val="19"/>
        </w:rPr>
        <w:t> </w:t>
      </w:r>
      <w:r>
        <w:rPr>
          <w:sz w:val="19"/>
        </w:rPr>
        <w:t>194,</w:t>
      </w:r>
      <w:r>
        <w:rPr>
          <w:spacing w:val="18"/>
          <w:sz w:val="19"/>
        </w:rPr>
        <w:t> </w:t>
      </w:r>
      <w:r>
        <w:rPr>
          <w:spacing w:val="-5"/>
          <w:sz w:val="19"/>
        </w:rPr>
        <w:t>210</w:t>
      </w:r>
    </w:p>
    <w:p>
      <w:pPr>
        <w:spacing w:line="247" w:lineRule="auto" w:before="3"/>
        <w:ind w:left="482" w:right="216" w:firstLine="0"/>
        <w:jc w:val="left"/>
        <w:rPr>
          <w:sz w:val="19"/>
        </w:rPr>
      </w:pPr>
      <w:r>
        <w:rPr>
          <w:sz w:val="19"/>
        </w:rPr>
        <w:t>realized</w:t>
      </w:r>
      <w:r>
        <w:rPr>
          <w:spacing w:val="24"/>
          <w:sz w:val="19"/>
        </w:rPr>
        <w:t> </w:t>
      </w:r>
      <w:r>
        <w:rPr>
          <w:sz w:val="19"/>
        </w:rPr>
        <w:t>by transistors,</w:t>
      </w:r>
      <w:r>
        <w:rPr>
          <w:spacing w:val="23"/>
          <w:sz w:val="19"/>
        </w:rPr>
        <w:t> </w:t>
      </w:r>
      <w:r>
        <w:rPr>
          <w:sz w:val="19"/>
        </w:rPr>
        <w:t>28, 233, </w:t>
      </w:r>
      <w:r>
        <w:rPr>
          <w:sz w:val="19"/>
        </w:rPr>
        <w:t>262 relation</w:t>
      </w:r>
      <w:r>
        <w:rPr>
          <w:spacing w:val="40"/>
          <w:sz w:val="19"/>
        </w:rPr>
        <w:t> </w:t>
      </w:r>
      <w:r>
        <w:rPr>
          <w:sz w:val="19"/>
        </w:rPr>
        <w:t>to AND and</w:t>
      </w:r>
      <w:r>
        <w:rPr>
          <w:spacing w:val="37"/>
          <w:sz w:val="19"/>
        </w:rPr>
        <w:t> </w:t>
      </w:r>
      <w:r>
        <w:rPr>
          <w:sz w:val="19"/>
        </w:rPr>
        <w:t>OR gates,</w:t>
      </w:r>
      <w:r>
        <w:rPr>
          <w:spacing w:val="39"/>
          <w:sz w:val="19"/>
        </w:rPr>
        <w:t> </w:t>
      </w:r>
      <w:r>
        <w:rPr>
          <w:sz w:val="19"/>
        </w:rPr>
        <w:t>25 as</w:t>
      </w:r>
      <w:r>
        <w:rPr>
          <w:spacing w:val="40"/>
          <w:sz w:val="19"/>
        </w:rPr>
        <w:t> </w:t>
      </w:r>
      <w:r>
        <w:rPr>
          <w:sz w:val="19"/>
        </w:rPr>
        <w:t>reversible</w:t>
      </w:r>
      <w:r>
        <w:rPr>
          <w:spacing w:val="40"/>
          <w:sz w:val="19"/>
        </w:rPr>
        <w:t> </w:t>
      </w:r>
      <w:r>
        <w:rPr>
          <w:sz w:val="19"/>
        </w:rPr>
        <w:t>primitive,</w:t>
      </w:r>
      <w:r>
        <w:rPr>
          <w:spacing w:val="40"/>
          <w:sz w:val="19"/>
        </w:rPr>
        <w:t> </w:t>
      </w:r>
      <w:r>
        <w:rPr>
          <w:sz w:val="19"/>
        </w:rPr>
        <w:t>153,</w:t>
      </w:r>
      <w:r>
        <w:rPr>
          <w:spacing w:val="40"/>
          <w:sz w:val="19"/>
        </w:rPr>
        <w:t> </w:t>
      </w:r>
      <w:r>
        <w:rPr>
          <w:sz w:val="19"/>
        </w:rPr>
        <w:t>187 </w:t>
      </w:r>
      <w:r>
        <w:rPr>
          <w:i/>
          <w:sz w:val="19"/>
        </w:rPr>
        <w:t>see also </w:t>
      </w:r>
      <w:r>
        <w:rPr>
          <w:sz w:val="19"/>
        </w:rPr>
        <w:t>inverter</w:t>
      </w:r>
    </w:p>
    <w:p>
      <w:pPr>
        <w:spacing w:before="3"/>
        <w:ind w:left="164" w:right="0" w:firstLine="0"/>
        <w:jc w:val="left"/>
        <w:rPr>
          <w:sz w:val="19"/>
        </w:rPr>
      </w:pPr>
      <w:r>
        <w:rPr>
          <w:sz w:val="19"/>
        </w:rPr>
        <w:t>Nucleotides,</w:t>
      </w:r>
      <w:r>
        <w:rPr>
          <w:spacing w:val="27"/>
          <w:sz w:val="19"/>
        </w:rPr>
        <w:t> </w:t>
      </w:r>
      <w:r>
        <w:rPr>
          <w:sz w:val="19"/>
        </w:rPr>
        <w:t>and</w:t>
      </w:r>
      <w:r>
        <w:rPr>
          <w:spacing w:val="24"/>
          <w:sz w:val="19"/>
        </w:rPr>
        <w:t> </w:t>
      </w:r>
      <w:r>
        <w:rPr>
          <w:sz w:val="19"/>
        </w:rPr>
        <w:t>protein</w:t>
      </w:r>
      <w:r>
        <w:rPr>
          <w:spacing w:val="21"/>
          <w:sz w:val="19"/>
        </w:rPr>
        <w:t> </w:t>
      </w:r>
      <w:r>
        <w:rPr>
          <w:sz w:val="19"/>
        </w:rPr>
        <w:t>synthesis,</w:t>
      </w:r>
      <w:r>
        <w:rPr>
          <w:spacing w:val="30"/>
          <w:sz w:val="19"/>
        </w:rPr>
        <w:t> </w:t>
      </w:r>
      <w:r>
        <w:rPr>
          <w:spacing w:val="-5"/>
          <w:sz w:val="19"/>
        </w:rPr>
        <w:t>164</w:t>
      </w:r>
    </w:p>
    <w:p>
      <w:pPr>
        <w:pStyle w:val="BodyText"/>
        <w:spacing w:before="5"/>
        <w:rPr>
          <w:sz w:val="19"/>
        </w:rPr>
      </w:pPr>
    </w:p>
    <w:p>
      <w:pPr>
        <w:spacing w:before="1"/>
        <w:ind w:left="155" w:right="0" w:firstLine="0"/>
        <w:jc w:val="left"/>
        <w:rPr>
          <w:sz w:val="19"/>
        </w:rPr>
      </w:pPr>
      <w:r>
        <w:rPr>
          <w:sz w:val="19"/>
        </w:rPr>
        <w:t>Opcode,</w:t>
      </w:r>
      <w:r>
        <w:rPr>
          <w:spacing w:val="32"/>
          <w:sz w:val="19"/>
        </w:rPr>
        <w:t> </w:t>
      </w:r>
      <w:r>
        <w:rPr>
          <w:spacing w:val="-5"/>
          <w:sz w:val="19"/>
        </w:rPr>
        <w:t>14</w:t>
      </w:r>
    </w:p>
    <w:p>
      <w:pPr>
        <w:spacing w:before="7"/>
        <w:ind w:left="155" w:right="0" w:firstLine="0"/>
        <w:jc w:val="left"/>
        <w:rPr>
          <w:sz w:val="19"/>
        </w:rPr>
      </w:pPr>
      <w:r>
        <w:rPr>
          <w:sz w:val="19"/>
        </w:rPr>
        <w:t>Operators,</w:t>
      </w:r>
      <w:r>
        <w:rPr>
          <w:spacing w:val="31"/>
          <w:sz w:val="19"/>
        </w:rPr>
        <w:t> </w:t>
      </w:r>
      <w:r>
        <w:rPr>
          <w:sz w:val="19"/>
        </w:rPr>
        <w:t>complete</w:t>
      </w:r>
      <w:r>
        <w:rPr>
          <w:spacing w:val="30"/>
          <w:sz w:val="19"/>
        </w:rPr>
        <w:t> </w:t>
      </w:r>
      <w:r>
        <w:rPr>
          <w:sz w:val="19"/>
        </w:rPr>
        <w:t>sets</w:t>
      </w:r>
      <w:r>
        <w:rPr>
          <w:spacing w:val="21"/>
          <w:sz w:val="19"/>
        </w:rPr>
        <w:t> </w:t>
      </w:r>
      <w:r>
        <w:rPr>
          <w:sz w:val="19"/>
        </w:rPr>
        <w:t>of,</w:t>
      </w:r>
      <w:r>
        <w:rPr>
          <w:spacing w:val="18"/>
          <w:sz w:val="19"/>
        </w:rPr>
        <w:t> </w:t>
      </w:r>
      <w:r>
        <w:rPr>
          <w:sz w:val="19"/>
        </w:rPr>
        <w:t>25,</w:t>
      </w:r>
      <w:r>
        <w:rPr>
          <w:spacing w:val="22"/>
          <w:sz w:val="19"/>
        </w:rPr>
        <w:t> </w:t>
      </w:r>
      <w:r>
        <w:rPr>
          <w:sz w:val="19"/>
        </w:rPr>
        <w:t>38,</w:t>
      </w:r>
      <w:r>
        <w:rPr>
          <w:spacing w:val="20"/>
          <w:sz w:val="19"/>
        </w:rPr>
        <w:t> </w:t>
      </w:r>
      <w:r>
        <w:rPr>
          <w:spacing w:val="-5"/>
          <w:sz w:val="19"/>
        </w:rPr>
        <w:t>39,</w:t>
      </w:r>
    </w:p>
    <w:p>
      <w:pPr>
        <w:spacing w:before="3"/>
        <w:ind w:left="491" w:right="0" w:firstLine="0"/>
        <w:jc w:val="left"/>
        <w:rPr>
          <w:sz w:val="19"/>
        </w:rPr>
      </w:pPr>
      <w:r>
        <w:rPr>
          <w:spacing w:val="-5"/>
          <w:sz w:val="19"/>
        </w:rPr>
        <w:t>186</w:t>
      </w:r>
    </w:p>
    <w:p>
      <w:pPr>
        <w:spacing w:before="12"/>
        <w:ind w:left="155" w:right="0" w:firstLine="0"/>
        <w:jc w:val="left"/>
        <w:rPr>
          <w:sz w:val="19"/>
        </w:rPr>
      </w:pPr>
      <w:r>
        <w:rPr>
          <w:sz w:val="19"/>
        </w:rPr>
        <w:t>Oppenheimer,</w:t>
      </w:r>
      <w:r>
        <w:rPr>
          <w:spacing w:val="19"/>
          <w:sz w:val="19"/>
        </w:rPr>
        <w:t> </w:t>
      </w:r>
      <w:r>
        <w:rPr>
          <w:b/>
          <w:sz w:val="19"/>
        </w:rPr>
        <w:t>J.R.,</w:t>
      </w:r>
      <w:r>
        <w:rPr>
          <w:b/>
          <w:spacing w:val="10"/>
          <w:sz w:val="19"/>
        </w:rPr>
        <w:t> </w:t>
      </w:r>
      <w:r>
        <w:rPr>
          <w:spacing w:val="-5"/>
          <w:sz w:val="19"/>
        </w:rPr>
        <w:t>291</w:t>
      </w:r>
    </w:p>
    <w:p>
      <w:pPr>
        <w:spacing w:before="3"/>
        <w:ind w:left="154" w:right="0" w:firstLine="0"/>
        <w:jc w:val="left"/>
        <w:rPr>
          <w:b/>
          <w:sz w:val="19"/>
        </w:rPr>
      </w:pPr>
      <w:r>
        <w:rPr>
          <w:b/>
          <w:spacing w:val="-5"/>
          <w:sz w:val="19"/>
        </w:rPr>
        <w:t>OR</w:t>
      </w:r>
    </w:p>
    <w:p>
      <w:pPr>
        <w:spacing w:line="247" w:lineRule="auto" w:before="7"/>
        <w:ind w:left="480" w:right="1562" w:hanging="3"/>
        <w:jc w:val="left"/>
        <w:rPr>
          <w:sz w:val="19"/>
        </w:rPr>
      </w:pPr>
      <w:r>
        <w:rPr>
          <w:sz w:val="19"/>
        </w:rPr>
        <w:t>operation,</w:t>
      </w:r>
      <w:r>
        <w:rPr>
          <w:spacing w:val="40"/>
          <w:sz w:val="19"/>
        </w:rPr>
        <w:t> </w:t>
      </w:r>
      <w:r>
        <w:rPr>
          <w:sz w:val="19"/>
        </w:rPr>
        <w:t>12</w:t>
      </w:r>
      <w:r>
        <w:rPr>
          <w:spacing w:val="40"/>
          <w:sz w:val="19"/>
        </w:rPr>
        <w:t> </w:t>
      </w:r>
      <w:r>
        <w:rPr>
          <w:sz w:val="19"/>
        </w:rPr>
        <w:t>plane, in </w:t>
      </w:r>
      <w:r>
        <w:rPr>
          <w:b/>
          <w:sz w:val="19"/>
        </w:rPr>
        <w:t>PLA, </w:t>
      </w:r>
      <w:r>
        <w:rPr>
          <w:sz w:val="19"/>
        </w:rPr>
        <w:t>270</w:t>
      </w:r>
    </w:p>
    <w:p>
      <w:pPr>
        <w:spacing w:before="2"/>
        <w:ind w:left="0" w:right="1836" w:firstLine="0"/>
        <w:jc w:val="right"/>
        <w:rPr>
          <w:i/>
          <w:sz w:val="19"/>
        </w:rPr>
      </w:pPr>
      <w:r>
        <w:rPr>
          <w:b/>
          <w:sz w:val="19"/>
        </w:rPr>
        <w:t>OR</w:t>
      </w:r>
      <w:r>
        <w:rPr>
          <w:b/>
          <w:spacing w:val="20"/>
          <w:sz w:val="19"/>
        </w:rPr>
        <w:t> </w:t>
      </w:r>
      <w:r>
        <w:rPr>
          <w:sz w:val="19"/>
        </w:rPr>
        <w:t>gate,</w:t>
      </w:r>
      <w:r>
        <w:rPr>
          <w:spacing w:val="20"/>
          <w:sz w:val="19"/>
        </w:rPr>
        <w:t> </w:t>
      </w:r>
      <w:r>
        <w:rPr>
          <w:sz w:val="19"/>
        </w:rPr>
        <w:t>23</w:t>
      </w:r>
      <w:r>
        <w:rPr>
          <w:spacing w:val="8"/>
          <w:sz w:val="19"/>
        </w:rPr>
        <w:t> </w:t>
      </w:r>
      <w:r>
        <w:rPr>
          <w:i/>
          <w:sz w:val="19"/>
        </w:rPr>
        <w:t>et</w:t>
      </w:r>
      <w:r>
        <w:rPr>
          <w:i/>
          <w:spacing w:val="20"/>
          <w:sz w:val="19"/>
        </w:rPr>
        <w:t> </w:t>
      </w:r>
      <w:r>
        <w:rPr>
          <w:i/>
          <w:spacing w:val="-4"/>
          <w:sz w:val="19"/>
        </w:rPr>
        <w:t>seq.</w:t>
      </w:r>
    </w:p>
    <w:p>
      <w:pPr>
        <w:spacing w:before="3"/>
        <w:ind w:left="0" w:right="1813" w:firstLine="0"/>
        <w:jc w:val="right"/>
        <w:rPr>
          <w:sz w:val="19"/>
        </w:rPr>
      </w:pPr>
      <w:r>
        <w:rPr>
          <w:sz w:val="19"/>
        </w:rPr>
        <w:t>in</w:t>
      </w:r>
      <w:r>
        <w:rPr>
          <w:spacing w:val="23"/>
          <w:sz w:val="19"/>
        </w:rPr>
        <w:t> </w:t>
      </w:r>
      <w:r>
        <w:rPr>
          <w:sz w:val="19"/>
        </w:rPr>
        <w:t>flip-flops,</w:t>
      </w:r>
      <w:r>
        <w:rPr>
          <w:spacing w:val="22"/>
          <w:sz w:val="19"/>
        </w:rPr>
        <w:t> </w:t>
      </w:r>
      <w:r>
        <w:rPr>
          <w:spacing w:val="-5"/>
          <w:sz w:val="19"/>
        </w:rPr>
        <w:t>44</w:t>
      </w:r>
    </w:p>
    <w:p>
      <w:pPr>
        <w:spacing w:line="244" w:lineRule="auto" w:before="7"/>
        <w:ind w:left="478" w:right="992" w:firstLine="0"/>
        <w:jc w:val="left"/>
        <w:rPr>
          <w:sz w:val="19"/>
        </w:rPr>
      </w:pPr>
      <w:r>
        <w:rPr>
          <w:sz w:val="19"/>
        </w:rPr>
        <w:t>irreversibility of, 35,</w:t>
      </w:r>
      <w:r>
        <w:rPr>
          <w:spacing w:val="40"/>
          <w:sz w:val="19"/>
        </w:rPr>
        <w:t> </w:t>
      </w:r>
      <w:r>
        <w:rPr>
          <w:sz w:val="19"/>
        </w:rPr>
        <w:t>153 in predictive</w:t>
      </w:r>
      <w:r>
        <w:rPr>
          <w:spacing w:val="16"/>
          <w:sz w:val="19"/>
        </w:rPr>
        <w:t> </w:t>
      </w:r>
      <w:r>
        <w:rPr>
          <w:sz w:val="19"/>
        </w:rPr>
        <w:t>encoder,</w:t>
      </w:r>
      <w:r>
        <w:rPr>
          <w:spacing w:val="20"/>
          <w:sz w:val="19"/>
        </w:rPr>
        <w:t> </w:t>
      </w:r>
      <w:r>
        <w:rPr>
          <w:sz w:val="19"/>
        </w:rPr>
        <w:t>128 realized</w:t>
      </w:r>
      <w:r>
        <w:rPr>
          <w:spacing w:val="27"/>
          <w:sz w:val="19"/>
        </w:rPr>
        <w:t> </w:t>
      </w:r>
      <w:r>
        <w:rPr>
          <w:sz w:val="19"/>
        </w:rPr>
        <w:t>by</w:t>
      </w:r>
      <w:r>
        <w:rPr>
          <w:spacing w:val="22"/>
          <w:sz w:val="19"/>
        </w:rPr>
        <w:t> </w:t>
      </w:r>
      <w:r>
        <w:rPr>
          <w:sz w:val="19"/>
        </w:rPr>
        <w:t>transistors,</w:t>
      </w:r>
      <w:r>
        <w:rPr>
          <w:spacing w:val="27"/>
          <w:sz w:val="19"/>
        </w:rPr>
        <w:t> </w:t>
      </w:r>
      <w:r>
        <w:rPr>
          <w:spacing w:val="-5"/>
          <w:sz w:val="19"/>
        </w:rPr>
        <w:t>30</w:t>
      </w:r>
    </w:p>
    <w:p>
      <w:pPr>
        <w:spacing w:before="9"/>
        <w:ind w:left="478" w:right="0" w:firstLine="0"/>
        <w:jc w:val="left"/>
        <w:rPr>
          <w:sz w:val="19"/>
        </w:rPr>
      </w:pPr>
      <w:r>
        <w:rPr>
          <w:sz w:val="19"/>
        </w:rPr>
        <w:t>relation</w:t>
      </w:r>
      <w:r>
        <w:rPr>
          <w:spacing w:val="32"/>
          <w:sz w:val="19"/>
        </w:rPr>
        <w:t> </w:t>
      </w:r>
      <w:r>
        <w:rPr>
          <w:sz w:val="19"/>
        </w:rPr>
        <w:t>to</w:t>
      </w:r>
      <w:r>
        <w:rPr>
          <w:spacing w:val="12"/>
          <w:sz w:val="19"/>
        </w:rPr>
        <w:t> </w:t>
      </w:r>
      <w:r>
        <w:rPr>
          <w:sz w:val="19"/>
        </w:rPr>
        <w:t>AND</w:t>
      </w:r>
      <w:r>
        <w:rPr>
          <w:spacing w:val="19"/>
          <w:sz w:val="19"/>
        </w:rPr>
        <w:t> </w:t>
      </w:r>
      <w:r>
        <w:rPr>
          <w:sz w:val="19"/>
        </w:rPr>
        <w:t>and</w:t>
      </w:r>
      <w:r>
        <w:rPr>
          <w:spacing w:val="26"/>
          <w:sz w:val="19"/>
        </w:rPr>
        <w:t> </w:t>
      </w:r>
      <w:r>
        <w:rPr>
          <w:sz w:val="19"/>
        </w:rPr>
        <w:t>NOT</w:t>
      </w:r>
      <w:r>
        <w:rPr>
          <w:spacing w:val="17"/>
          <w:sz w:val="19"/>
        </w:rPr>
        <w:t> </w:t>
      </w:r>
      <w:r>
        <w:rPr>
          <w:sz w:val="19"/>
        </w:rPr>
        <w:t>gates,</w:t>
      </w:r>
      <w:r>
        <w:rPr>
          <w:spacing w:val="23"/>
          <w:sz w:val="19"/>
        </w:rPr>
        <w:t> </w:t>
      </w:r>
      <w:r>
        <w:rPr>
          <w:spacing w:val="-5"/>
          <w:sz w:val="19"/>
        </w:rPr>
        <w:t>25</w:t>
      </w:r>
    </w:p>
    <w:p>
      <w:pPr>
        <w:pStyle w:val="BodyText"/>
        <w:spacing w:before="10"/>
        <w:rPr>
          <w:sz w:val="19"/>
        </w:rPr>
      </w:pPr>
    </w:p>
    <w:p>
      <w:pPr>
        <w:spacing w:line="247" w:lineRule="auto" w:before="1"/>
        <w:ind w:left="472" w:right="339" w:hanging="319"/>
        <w:jc w:val="left"/>
        <w:rPr>
          <w:sz w:val="19"/>
        </w:rPr>
      </w:pPr>
      <w:r>
        <w:rPr>
          <w:sz w:val="19"/>
        </w:rPr>
        <w:t>Parallel</w:t>
      </w:r>
      <w:r>
        <w:rPr>
          <w:spacing w:val="27"/>
          <w:sz w:val="19"/>
        </w:rPr>
        <w:t> </w:t>
      </w:r>
      <w:r>
        <w:rPr>
          <w:sz w:val="19"/>
        </w:rPr>
        <w:t>processing, 4, 18, 104, 255 error correction</w:t>
      </w:r>
      <w:r>
        <w:rPr>
          <w:spacing w:val="40"/>
          <w:sz w:val="19"/>
        </w:rPr>
        <w:t> </w:t>
      </w:r>
      <w:r>
        <w:rPr>
          <w:sz w:val="19"/>
        </w:rPr>
        <w:t>in, 167</w:t>
      </w:r>
    </w:p>
    <w:p>
      <w:pPr>
        <w:spacing w:line="237" w:lineRule="auto" w:before="3"/>
        <w:ind w:left="154" w:right="0" w:firstLine="323"/>
        <w:jc w:val="left"/>
        <w:rPr>
          <w:sz w:val="19"/>
        </w:rPr>
      </w:pPr>
      <w:r>
        <w:rPr>
          <w:sz w:val="19"/>
        </w:rPr>
        <w:t>and</w:t>
      </w:r>
      <w:r>
        <w:rPr>
          <w:spacing w:val="20"/>
          <w:sz w:val="19"/>
        </w:rPr>
        <w:t> </w:t>
      </w:r>
      <w:r>
        <w:rPr>
          <w:sz w:val="19"/>
        </w:rPr>
        <w:t>MOSFET</w:t>
      </w:r>
      <w:r>
        <w:rPr>
          <w:spacing w:val="22"/>
          <w:sz w:val="19"/>
        </w:rPr>
        <w:t> </w:t>
      </w:r>
      <w:r>
        <w:rPr>
          <w:sz w:val="19"/>
        </w:rPr>
        <w:t>gate electrons, 256 Parenthesis checker, 60</w:t>
      </w:r>
    </w:p>
    <w:p>
      <w:pPr>
        <w:spacing w:before="3"/>
        <w:ind w:left="478" w:right="0" w:firstLine="0"/>
        <w:jc w:val="left"/>
        <w:rPr>
          <w:sz w:val="19"/>
        </w:rPr>
      </w:pPr>
      <w:r>
        <w:rPr>
          <w:sz w:val="19"/>
        </w:rPr>
        <w:t>Turing</w:t>
      </w:r>
      <w:r>
        <w:rPr>
          <w:spacing w:val="29"/>
          <w:sz w:val="19"/>
        </w:rPr>
        <w:t> </w:t>
      </w:r>
      <w:r>
        <w:rPr>
          <w:sz w:val="19"/>
        </w:rPr>
        <w:t>machine,</w:t>
      </w:r>
      <w:r>
        <w:rPr>
          <w:spacing w:val="23"/>
          <w:sz w:val="19"/>
        </w:rPr>
        <w:t> </w:t>
      </w:r>
      <w:r>
        <w:rPr>
          <w:spacing w:val="-5"/>
          <w:sz w:val="19"/>
        </w:rPr>
        <w:t>71</w:t>
      </w:r>
    </w:p>
    <w:p>
      <w:pPr>
        <w:spacing w:before="142"/>
        <w:ind w:left="181" w:right="0" w:firstLine="0"/>
        <w:jc w:val="left"/>
        <w:rPr>
          <w:sz w:val="19"/>
        </w:rPr>
      </w:pPr>
      <w:r>
        <w:rPr/>
        <w:br w:type="column"/>
      </w:r>
      <w:r>
        <w:rPr>
          <w:sz w:val="19"/>
        </w:rPr>
        <w:t>Parity,</w:t>
      </w:r>
      <w:r>
        <w:rPr>
          <w:spacing w:val="23"/>
          <w:sz w:val="19"/>
        </w:rPr>
        <w:t> </w:t>
      </w:r>
      <w:r>
        <w:rPr>
          <w:sz w:val="19"/>
        </w:rPr>
        <w:t>59,</w:t>
      </w:r>
      <w:r>
        <w:rPr>
          <w:spacing w:val="6"/>
          <w:sz w:val="19"/>
        </w:rPr>
        <w:t> </w:t>
      </w:r>
      <w:r>
        <w:rPr>
          <w:spacing w:val="-5"/>
          <w:sz w:val="19"/>
        </w:rPr>
        <w:t>96</w:t>
      </w:r>
    </w:p>
    <w:p>
      <w:pPr>
        <w:spacing w:line="242" w:lineRule="auto" w:before="7"/>
        <w:ind w:left="176" w:right="420" w:firstLine="0"/>
        <w:jc w:val="left"/>
        <w:rPr>
          <w:sz w:val="19"/>
        </w:rPr>
      </w:pPr>
      <w:r>
        <w:rPr>
          <w:sz w:val="19"/>
        </w:rPr>
        <w:t>Parity</w:t>
      </w:r>
      <w:r>
        <w:rPr>
          <w:spacing w:val="25"/>
          <w:sz w:val="19"/>
        </w:rPr>
        <w:t> </w:t>
      </w:r>
      <w:r>
        <w:rPr>
          <w:sz w:val="19"/>
        </w:rPr>
        <w:t>counting finite state machine,</w:t>
      </w:r>
      <w:r>
        <w:rPr>
          <w:spacing w:val="24"/>
          <w:sz w:val="19"/>
        </w:rPr>
        <w:t> </w:t>
      </w:r>
      <w:r>
        <w:rPr>
          <w:sz w:val="19"/>
        </w:rPr>
        <w:t>59 Parity</w:t>
      </w:r>
      <w:r>
        <w:rPr>
          <w:spacing w:val="40"/>
          <w:sz w:val="19"/>
        </w:rPr>
        <w:t> </w:t>
      </w:r>
      <w:r>
        <w:rPr>
          <w:sz w:val="19"/>
        </w:rPr>
        <w:t>checking, 96, 113</w:t>
      </w:r>
    </w:p>
    <w:p>
      <w:pPr>
        <w:spacing w:before="1"/>
        <w:ind w:left="176" w:right="0" w:firstLine="0"/>
        <w:jc w:val="left"/>
        <w:rPr>
          <w:sz w:val="19"/>
        </w:rPr>
      </w:pPr>
      <w:r>
        <w:rPr>
          <w:sz w:val="19"/>
        </w:rPr>
        <w:t>Partons,</w:t>
      </w:r>
      <w:r>
        <w:rPr>
          <w:spacing w:val="23"/>
          <w:sz w:val="19"/>
        </w:rPr>
        <w:t> </w:t>
      </w:r>
      <w:r>
        <w:rPr>
          <w:sz w:val="19"/>
        </w:rPr>
        <w:t>viii,</w:t>
      </w:r>
      <w:r>
        <w:rPr>
          <w:spacing w:val="21"/>
          <w:sz w:val="19"/>
        </w:rPr>
        <w:t> </w:t>
      </w:r>
      <w:r>
        <w:rPr>
          <w:sz w:val="19"/>
        </w:rPr>
        <w:t>285,</w:t>
      </w:r>
      <w:r>
        <w:rPr>
          <w:spacing w:val="19"/>
          <w:sz w:val="19"/>
        </w:rPr>
        <w:t> </w:t>
      </w:r>
      <w:r>
        <w:rPr>
          <w:spacing w:val="-5"/>
          <w:sz w:val="19"/>
        </w:rPr>
        <w:t>286</w:t>
      </w:r>
    </w:p>
    <w:p>
      <w:pPr>
        <w:spacing w:line="247" w:lineRule="auto" w:before="8"/>
        <w:ind w:left="495" w:right="1301" w:hanging="319"/>
        <w:jc w:val="left"/>
        <w:rPr>
          <w:sz w:val="19"/>
        </w:rPr>
      </w:pPr>
      <w:r>
        <w:rPr>
          <w:sz w:val="19"/>
        </w:rPr>
        <w:t>Pass transistor,</w:t>
      </w:r>
      <w:r>
        <w:rPr>
          <w:spacing w:val="40"/>
          <w:sz w:val="19"/>
        </w:rPr>
        <w:t> </w:t>
      </w:r>
      <w:r>
        <w:rPr>
          <w:sz w:val="19"/>
        </w:rPr>
        <w:t>267 modeling chain of, </w:t>
      </w:r>
      <w:r>
        <w:rPr>
          <w:sz w:val="19"/>
        </w:rPr>
        <w:t>275</w:t>
      </w:r>
    </w:p>
    <w:p>
      <w:pPr>
        <w:spacing w:line="216" w:lineRule="exact" w:before="0"/>
        <w:ind w:left="176" w:right="0" w:firstLine="0"/>
        <w:jc w:val="left"/>
        <w:rPr>
          <w:sz w:val="19"/>
        </w:rPr>
      </w:pPr>
      <w:r>
        <w:rPr>
          <w:sz w:val="19"/>
        </w:rPr>
        <w:t>Periodic</w:t>
      </w:r>
      <w:r>
        <w:rPr>
          <w:spacing w:val="20"/>
          <w:sz w:val="19"/>
        </w:rPr>
        <w:t> </w:t>
      </w:r>
      <w:r>
        <w:rPr>
          <w:sz w:val="19"/>
        </w:rPr>
        <w:t>table,</w:t>
      </w:r>
      <w:r>
        <w:rPr>
          <w:spacing w:val="12"/>
          <w:sz w:val="19"/>
        </w:rPr>
        <w:t> </w:t>
      </w:r>
      <w:r>
        <w:rPr>
          <w:spacing w:val="-5"/>
          <w:sz w:val="19"/>
        </w:rPr>
        <w:t>215</w:t>
      </w:r>
    </w:p>
    <w:p>
      <w:pPr>
        <w:spacing w:before="7"/>
        <w:ind w:left="172" w:right="0" w:firstLine="0"/>
        <w:jc w:val="left"/>
        <w:rPr>
          <w:sz w:val="19"/>
        </w:rPr>
      </w:pPr>
      <w:r>
        <w:rPr>
          <w:sz w:val="19"/>
        </w:rPr>
        <w:t>Phosphates,</w:t>
      </w:r>
      <w:r>
        <w:rPr>
          <w:spacing w:val="32"/>
          <w:sz w:val="19"/>
        </w:rPr>
        <w:t> </w:t>
      </w:r>
      <w:r>
        <w:rPr>
          <w:sz w:val="19"/>
        </w:rPr>
        <w:t>in</w:t>
      </w:r>
      <w:r>
        <w:rPr>
          <w:spacing w:val="15"/>
          <w:sz w:val="19"/>
        </w:rPr>
        <w:t> </w:t>
      </w:r>
      <w:r>
        <w:rPr>
          <w:sz w:val="19"/>
        </w:rPr>
        <w:t>protein</w:t>
      </w:r>
      <w:r>
        <w:rPr>
          <w:spacing w:val="21"/>
          <w:sz w:val="19"/>
        </w:rPr>
        <w:t> </w:t>
      </w:r>
      <w:r>
        <w:rPr>
          <w:sz w:val="19"/>
        </w:rPr>
        <w:t>synthesis,</w:t>
      </w:r>
      <w:r>
        <w:rPr>
          <w:spacing w:val="29"/>
          <w:sz w:val="19"/>
        </w:rPr>
        <w:t> </w:t>
      </w:r>
      <w:r>
        <w:rPr>
          <w:sz w:val="19"/>
        </w:rPr>
        <w:t>164,</w:t>
      </w:r>
      <w:r>
        <w:rPr>
          <w:spacing w:val="26"/>
          <w:sz w:val="19"/>
        </w:rPr>
        <w:t> </w:t>
      </w:r>
      <w:r>
        <w:rPr>
          <w:spacing w:val="-5"/>
          <w:sz w:val="19"/>
        </w:rPr>
        <w:t>170</w:t>
      </w:r>
    </w:p>
    <w:p>
      <w:pPr>
        <w:spacing w:line="244" w:lineRule="auto" w:before="12"/>
        <w:ind w:left="171" w:right="426" w:firstLine="1"/>
        <w:jc w:val="left"/>
        <w:rPr>
          <w:sz w:val="19"/>
        </w:rPr>
      </w:pPr>
      <w:r>
        <w:rPr>
          <w:sz w:val="19"/>
        </w:rPr>
        <w:t>Phosphorus</w:t>
      </w:r>
      <w:r>
        <w:rPr>
          <w:spacing w:val="40"/>
          <w:sz w:val="19"/>
        </w:rPr>
        <w:t> </w:t>
      </w:r>
      <w:r>
        <w:rPr>
          <w:sz w:val="19"/>
        </w:rPr>
        <w:t>(as dopant),</w:t>
      </w:r>
      <w:r>
        <w:rPr>
          <w:spacing w:val="40"/>
          <w:sz w:val="19"/>
        </w:rPr>
        <w:t> </w:t>
      </w:r>
      <w:r>
        <w:rPr>
          <w:sz w:val="19"/>
        </w:rPr>
        <w:t>223, 260 Planar process fabrication</w:t>
      </w:r>
      <w:r>
        <w:rPr>
          <w:spacing w:val="30"/>
          <w:sz w:val="19"/>
        </w:rPr>
        <w:t> </w:t>
      </w:r>
      <w:r>
        <w:rPr>
          <w:sz w:val="19"/>
        </w:rPr>
        <w:t>(VLSI), 258 pMOS technology,</w:t>
      </w:r>
      <w:r>
        <w:rPr>
          <w:spacing w:val="40"/>
          <w:sz w:val="19"/>
        </w:rPr>
        <w:t> </w:t>
      </w:r>
      <w:r>
        <w:rPr>
          <w:sz w:val="19"/>
        </w:rPr>
        <w:t>223</w:t>
      </w:r>
    </w:p>
    <w:p>
      <w:pPr>
        <w:spacing w:before="5"/>
        <w:ind w:left="167" w:right="0" w:firstLine="0"/>
        <w:jc w:val="left"/>
        <w:rPr>
          <w:sz w:val="19"/>
        </w:rPr>
      </w:pPr>
      <w:r>
        <w:rPr>
          <w:sz w:val="19"/>
        </w:rPr>
        <w:t>Polysilicon,</w:t>
      </w:r>
      <w:r>
        <w:rPr>
          <w:spacing w:val="26"/>
          <w:sz w:val="19"/>
        </w:rPr>
        <w:t> </w:t>
      </w:r>
      <w:r>
        <w:rPr>
          <w:spacing w:val="-5"/>
          <w:sz w:val="19"/>
        </w:rPr>
        <w:t>223</w:t>
      </w:r>
    </w:p>
    <w:p>
      <w:pPr>
        <w:spacing w:line="242" w:lineRule="auto" w:before="3"/>
        <w:ind w:left="496" w:right="539" w:hanging="8"/>
        <w:jc w:val="left"/>
        <w:rPr>
          <w:sz w:val="19"/>
        </w:rPr>
      </w:pPr>
      <w:r>
        <w:rPr>
          <w:sz w:val="19"/>
        </w:rPr>
        <w:t>path construction</w:t>
      </w:r>
      <w:r>
        <w:rPr>
          <w:spacing w:val="26"/>
          <w:sz w:val="19"/>
        </w:rPr>
        <w:t> </w:t>
      </w:r>
      <w:r>
        <w:rPr>
          <w:sz w:val="19"/>
        </w:rPr>
        <w:t>in VLSI, </w:t>
      </w:r>
      <w:r>
        <w:rPr>
          <w:sz w:val="19"/>
        </w:rPr>
        <w:t>260 role in VLSI, 261</w:t>
      </w:r>
    </w:p>
    <w:p>
      <w:pPr>
        <w:spacing w:line="237" w:lineRule="auto" w:before="7"/>
        <w:ind w:left="167" w:right="826" w:firstLine="316"/>
        <w:jc w:val="left"/>
        <w:rPr>
          <w:sz w:val="19"/>
        </w:rPr>
      </w:pPr>
      <w:r>
        <w:rPr>
          <w:sz w:val="19"/>
        </w:rPr>
        <w:t>signal</w:t>
      </w:r>
      <w:r>
        <w:rPr>
          <w:spacing w:val="18"/>
          <w:sz w:val="19"/>
        </w:rPr>
        <w:t> </w:t>
      </w:r>
      <w:r>
        <w:rPr>
          <w:sz w:val="19"/>
        </w:rPr>
        <w:t>propagation</w:t>
      </w:r>
      <w:r>
        <w:rPr>
          <w:spacing w:val="21"/>
          <w:sz w:val="19"/>
        </w:rPr>
        <w:t> </w:t>
      </w:r>
      <w:r>
        <w:rPr>
          <w:sz w:val="19"/>
        </w:rPr>
        <w:t>in, </w:t>
      </w:r>
      <w:r>
        <w:rPr>
          <w:sz w:val="19"/>
        </w:rPr>
        <w:t>275 Post, E., 54, 92</w:t>
      </w:r>
    </w:p>
    <w:p>
      <w:pPr>
        <w:spacing w:before="8"/>
        <w:ind w:left="167" w:right="0" w:firstLine="0"/>
        <w:jc w:val="left"/>
        <w:rPr>
          <w:sz w:val="19"/>
        </w:rPr>
      </w:pPr>
      <w:r>
        <w:rPr>
          <w:sz w:val="19"/>
        </w:rPr>
        <w:t>Post</w:t>
      </w:r>
      <w:r>
        <w:rPr>
          <w:spacing w:val="18"/>
          <w:sz w:val="19"/>
        </w:rPr>
        <w:t> </w:t>
      </w:r>
      <w:r>
        <w:rPr>
          <w:sz w:val="19"/>
        </w:rPr>
        <w:t>machine,</w:t>
      </w:r>
      <w:r>
        <w:rPr>
          <w:spacing w:val="17"/>
          <w:sz w:val="19"/>
        </w:rPr>
        <w:t> </w:t>
      </w:r>
      <w:r>
        <w:rPr>
          <w:spacing w:val="-5"/>
          <w:sz w:val="19"/>
        </w:rPr>
        <w:t>93</w:t>
      </w:r>
    </w:p>
    <w:p>
      <w:pPr>
        <w:spacing w:before="3"/>
        <w:ind w:left="167" w:right="0" w:firstLine="0"/>
        <w:jc w:val="left"/>
        <w:rPr>
          <w:sz w:val="19"/>
        </w:rPr>
      </w:pPr>
      <w:r>
        <w:rPr>
          <w:sz w:val="19"/>
        </w:rPr>
        <w:t>Priese,</w:t>
      </w:r>
      <w:r>
        <w:rPr>
          <w:spacing w:val="19"/>
          <w:sz w:val="19"/>
        </w:rPr>
        <w:t> </w:t>
      </w:r>
      <w:r>
        <w:rPr>
          <w:sz w:val="19"/>
        </w:rPr>
        <w:t>L.,</w:t>
      </w:r>
      <w:r>
        <w:rPr>
          <w:spacing w:val="19"/>
          <w:sz w:val="19"/>
        </w:rPr>
        <w:t> </w:t>
      </w:r>
      <w:r>
        <w:rPr>
          <w:sz w:val="19"/>
        </w:rPr>
        <w:t>202,</w:t>
      </w:r>
      <w:r>
        <w:rPr>
          <w:spacing w:val="24"/>
          <w:sz w:val="19"/>
        </w:rPr>
        <w:t> </w:t>
      </w:r>
      <w:r>
        <w:rPr>
          <w:spacing w:val="-5"/>
          <w:sz w:val="19"/>
        </w:rPr>
        <w:t>211</w:t>
      </w:r>
    </w:p>
    <w:p>
      <w:pPr>
        <w:spacing w:line="242" w:lineRule="auto" w:before="7"/>
        <w:ind w:left="167" w:right="420" w:firstLine="0"/>
        <w:jc w:val="left"/>
        <w:rPr>
          <w:sz w:val="19"/>
        </w:rPr>
      </w:pPr>
      <w:r>
        <w:rPr>
          <w:sz w:val="19"/>
        </w:rPr>
        <w:t>Prime numbers, factorization</w:t>
      </w:r>
      <w:r>
        <w:rPr>
          <w:spacing w:val="29"/>
          <w:sz w:val="19"/>
        </w:rPr>
        <w:t> </w:t>
      </w:r>
      <w:r>
        <w:rPr>
          <w:sz w:val="19"/>
        </w:rPr>
        <w:t>of, </w:t>
      </w:r>
      <w:r>
        <w:rPr>
          <w:sz w:val="19"/>
        </w:rPr>
        <w:t>90 Program counter, 8</w:t>
      </w:r>
    </w:p>
    <w:p>
      <w:pPr>
        <w:spacing w:line="244" w:lineRule="auto" w:before="6"/>
        <w:ind w:left="162" w:right="0" w:firstLine="324"/>
        <w:jc w:val="left"/>
        <w:rPr>
          <w:sz w:val="19"/>
        </w:rPr>
      </w:pPr>
      <w:r>
        <w:rPr>
          <w:sz w:val="19"/>
        </w:rPr>
        <w:t>in quantum computer,</w:t>
      </w:r>
      <w:r>
        <w:rPr>
          <w:spacing w:val="40"/>
          <w:sz w:val="19"/>
        </w:rPr>
        <w:t> </w:t>
      </w:r>
      <w:r>
        <w:rPr>
          <w:sz w:val="19"/>
        </w:rPr>
        <w:t>196, 202 Programmable</w:t>
      </w:r>
      <w:r>
        <w:rPr>
          <w:spacing w:val="21"/>
          <w:sz w:val="19"/>
        </w:rPr>
        <w:t> </w:t>
      </w:r>
      <w:r>
        <w:rPr>
          <w:sz w:val="19"/>
        </w:rPr>
        <w:t>logic</w:t>
      </w:r>
      <w:r>
        <w:rPr>
          <w:spacing w:val="-2"/>
          <w:sz w:val="19"/>
        </w:rPr>
        <w:t> </w:t>
      </w:r>
      <w:r>
        <w:rPr>
          <w:sz w:val="19"/>
        </w:rPr>
        <w:t>arrays (PLAs),</w:t>
      </w:r>
      <w:r>
        <w:rPr>
          <w:spacing w:val="-5"/>
          <w:sz w:val="19"/>
        </w:rPr>
        <w:t> </w:t>
      </w:r>
      <w:r>
        <w:rPr>
          <w:sz w:val="19"/>
        </w:rPr>
        <w:t>42,267 Protein synthesis</w:t>
      </w:r>
    </w:p>
    <w:p>
      <w:pPr>
        <w:spacing w:line="213" w:lineRule="exact" w:before="0"/>
        <w:ind w:left="481" w:right="0" w:firstLine="0"/>
        <w:jc w:val="left"/>
        <w:rPr>
          <w:sz w:val="19"/>
        </w:rPr>
      </w:pPr>
      <w:r>
        <w:rPr>
          <w:sz w:val="19"/>
        </w:rPr>
        <w:t>as</w:t>
      </w:r>
      <w:r>
        <w:rPr>
          <w:spacing w:val="17"/>
          <w:sz w:val="19"/>
        </w:rPr>
        <w:t> </w:t>
      </w:r>
      <w:r>
        <w:rPr>
          <w:sz w:val="19"/>
        </w:rPr>
        <w:t>"copy"</w:t>
      </w:r>
      <w:r>
        <w:rPr>
          <w:spacing w:val="22"/>
          <w:sz w:val="19"/>
        </w:rPr>
        <w:t> </w:t>
      </w:r>
      <w:r>
        <w:rPr>
          <w:sz w:val="19"/>
        </w:rPr>
        <w:t>process,</w:t>
      </w:r>
      <w:r>
        <w:rPr>
          <w:spacing w:val="21"/>
          <w:sz w:val="19"/>
        </w:rPr>
        <w:t> </w:t>
      </w:r>
      <w:r>
        <w:rPr>
          <w:sz w:val="19"/>
        </w:rPr>
        <w:t>164,</w:t>
      </w:r>
      <w:r>
        <w:rPr>
          <w:spacing w:val="24"/>
          <w:sz w:val="19"/>
        </w:rPr>
        <w:t> </w:t>
      </w:r>
      <w:r>
        <w:rPr>
          <w:spacing w:val="-5"/>
          <w:sz w:val="19"/>
        </w:rPr>
        <w:t>170</w:t>
      </w:r>
    </w:p>
    <w:p>
      <w:pPr>
        <w:spacing w:line="242" w:lineRule="auto" w:before="12"/>
        <w:ind w:left="162" w:right="0" w:firstLine="318"/>
        <w:jc w:val="left"/>
        <w:rPr>
          <w:sz w:val="19"/>
        </w:rPr>
      </w:pPr>
      <w:r>
        <w:rPr>
          <w:sz w:val="19"/>
        </w:rPr>
        <w:t>energy</w:t>
      </w:r>
      <w:r>
        <w:rPr>
          <w:spacing w:val="13"/>
          <w:sz w:val="19"/>
        </w:rPr>
        <w:t> </w:t>
      </w:r>
      <w:r>
        <w:rPr>
          <w:sz w:val="19"/>
        </w:rPr>
        <w:t>dissipation</w:t>
      </w:r>
      <w:r>
        <w:rPr>
          <w:spacing w:val="24"/>
          <w:sz w:val="19"/>
        </w:rPr>
        <w:t> </w:t>
      </w:r>
      <w:r>
        <w:rPr>
          <w:sz w:val="19"/>
        </w:rPr>
        <w:t>in, 166,</w:t>
      </w:r>
      <w:r>
        <w:rPr>
          <w:spacing w:val="15"/>
          <w:sz w:val="19"/>
        </w:rPr>
        <w:t> </w:t>
      </w:r>
      <w:r>
        <w:rPr>
          <w:sz w:val="19"/>
        </w:rPr>
        <w:t>187 Pseudotape,</w:t>
      </w:r>
      <w:r>
        <w:rPr>
          <w:spacing w:val="32"/>
          <w:sz w:val="19"/>
        </w:rPr>
        <w:t> </w:t>
      </w:r>
      <w:r>
        <w:rPr>
          <w:sz w:val="19"/>
        </w:rPr>
        <w:t>in</w:t>
      </w:r>
      <w:r>
        <w:rPr>
          <w:spacing w:val="11"/>
          <w:sz w:val="19"/>
        </w:rPr>
        <w:t> </w:t>
      </w:r>
      <w:r>
        <w:rPr>
          <w:sz w:val="19"/>
        </w:rPr>
        <w:t>Turing</w:t>
      </w:r>
      <w:r>
        <w:rPr>
          <w:spacing w:val="23"/>
          <w:sz w:val="19"/>
        </w:rPr>
        <w:t> </w:t>
      </w:r>
      <w:r>
        <w:rPr>
          <w:sz w:val="19"/>
        </w:rPr>
        <w:t>machine,</w:t>
      </w:r>
      <w:r>
        <w:rPr>
          <w:spacing w:val="22"/>
          <w:sz w:val="19"/>
        </w:rPr>
        <w:t> </w:t>
      </w:r>
      <w:r>
        <w:rPr>
          <w:spacing w:val="-5"/>
          <w:sz w:val="19"/>
        </w:rPr>
        <w:t>68</w:t>
      </w:r>
    </w:p>
    <w:p>
      <w:pPr>
        <w:pStyle w:val="BodyText"/>
        <w:spacing w:before="8"/>
        <w:rPr>
          <w:sz w:val="19"/>
        </w:rPr>
      </w:pPr>
    </w:p>
    <w:p>
      <w:pPr>
        <w:spacing w:line="247" w:lineRule="auto" w:before="1"/>
        <w:ind w:left="489" w:right="108" w:hanging="331"/>
        <w:jc w:val="left"/>
        <w:rPr>
          <w:i/>
          <w:sz w:val="19"/>
        </w:rPr>
      </w:pPr>
      <w:r>
        <w:rPr>
          <w:sz w:val="19"/>
        </w:rPr>
        <w:t>Quantum</w:t>
      </w:r>
      <w:r>
        <w:rPr>
          <w:spacing w:val="24"/>
          <w:sz w:val="19"/>
        </w:rPr>
        <w:t> </w:t>
      </w:r>
      <w:r>
        <w:rPr>
          <w:sz w:val="19"/>
        </w:rPr>
        <w:t>mechanical</w:t>
      </w:r>
      <w:r>
        <w:rPr>
          <w:spacing w:val="27"/>
          <w:sz w:val="19"/>
        </w:rPr>
        <w:t> </w:t>
      </w:r>
      <w:r>
        <w:rPr>
          <w:sz w:val="19"/>
        </w:rPr>
        <w:t>computer,</w:t>
      </w:r>
      <w:r>
        <w:rPr>
          <w:spacing w:val="25"/>
          <w:sz w:val="19"/>
        </w:rPr>
        <w:t> </w:t>
      </w:r>
      <w:r>
        <w:rPr>
          <w:sz w:val="19"/>
        </w:rPr>
        <w:t>ix,</w:t>
      </w:r>
      <w:r>
        <w:rPr>
          <w:spacing w:val="26"/>
          <w:sz w:val="19"/>
        </w:rPr>
        <w:t> </w:t>
      </w:r>
      <w:r>
        <w:rPr>
          <w:sz w:val="19"/>
        </w:rPr>
        <w:t>182, 185 </w:t>
      </w:r>
      <w:r>
        <w:rPr>
          <w:i/>
          <w:sz w:val="19"/>
        </w:rPr>
        <w:t>et</w:t>
      </w:r>
      <w:r>
        <w:rPr>
          <w:i/>
          <w:spacing w:val="40"/>
          <w:sz w:val="19"/>
        </w:rPr>
        <w:t> </w:t>
      </w:r>
      <w:r>
        <w:rPr>
          <w:i/>
          <w:sz w:val="19"/>
        </w:rPr>
        <w:t>seq.</w:t>
      </w:r>
    </w:p>
    <w:p>
      <w:pPr>
        <w:spacing w:line="247" w:lineRule="auto" w:before="0"/>
        <w:ind w:left="485" w:right="426" w:hanging="10"/>
        <w:jc w:val="left"/>
        <w:rPr>
          <w:sz w:val="19"/>
        </w:rPr>
      </w:pPr>
      <w:r>
        <w:rPr>
          <w:sz w:val="19"/>
        </w:rPr>
        <w:t>conditional operations</w:t>
      </w:r>
      <w:r>
        <w:rPr>
          <w:spacing w:val="32"/>
          <w:sz w:val="19"/>
        </w:rPr>
        <w:t> </w:t>
      </w:r>
      <w:r>
        <w:rPr>
          <w:sz w:val="19"/>
        </w:rPr>
        <w:t>in, 206 CONTROLLED</w:t>
      </w:r>
      <w:r>
        <w:rPr>
          <w:spacing w:val="38"/>
          <w:sz w:val="19"/>
        </w:rPr>
        <w:t> </w:t>
      </w:r>
      <w:r>
        <w:rPr>
          <w:sz w:val="19"/>
        </w:rPr>
        <w:t>NOT</w:t>
      </w:r>
      <w:r>
        <w:rPr>
          <w:spacing w:val="15"/>
          <w:sz w:val="19"/>
        </w:rPr>
        <w:t> </w:t>
      </w:r>
      <w:r>
        <w:rPr>
          <w:sz w:val="19"/>
        </w:rPr>
        <w:t>in,</w:t>
      </w:r>
      <w:r>
        <w:rPr>
          <w:spacing w:val="7"/>
          <w:sz w:val="19"/>
        </w:rPr>
        <w:t> </w:t>
      </w:r>
      <w:r>
        <w:rPr>
          <w:spacing w:val="-5"/>
          <w:sz w:val="19"/>
        </w:rPr>
        <w:t>203</w:t>
      </w:r>
    </w:p>
    <w:p>
      <w:pPr>
        <w:spacing w:line="249" w:lineRule="auto" w:before="0"/>
        <w:ind w:left="478" w:right="420" w:firstLine="2"/>
        <w:jc w:val="left"/>
        <w:rPr>
          <w:sz w:val="19"/>
        </w:rPr>
      </w:pPr>
      <w:r>
        <w:rPr>
          <w:sz w:val="19"/>
        </w:rPr>
        <w:t>effects of</w:t>
      </w:r>
      <w:r>
        <w:rPr>
          <w:spacing w:val="40"/>
          <w:sz w:val="19"/>
        </w:rPr>
        <w:t> </w:t>
      </w:r>
      <w:r>
        <w:rPr>
          <w:sz w:val="19"/>
        </w:rPr>
        <w:t>imperfections, 199 Hamiltonian</w:t>
      </w:r>
      <w:r>
        <w:rPr>
          <w:spacing w:val="40"/>
          <w:sz w:val="19"/>
        </w:rPr>
        <w:t> </w:t>
      </w:r>
      <w:r>
        <w:rPr>
          <w:sz w:val="19"/>
        </w:rPr>
        <w:t>in, 185, 191 </w:t>
      </w:r>
      <w:r>
        <w:rPr>
          <w:i/>
          <w:sz w:val="19"/>
        </w:rPr>
        <w:t>et</w:t>
      </w:r>
      <w:r>
        <w:rPr>
          <w:i/>
          <w:spacing w:val="40"/>
          <w:sz w:val="19"/>
        </w:rPr>
        <w:t> </w:t>
      </w:r>
      <w:r>
        <w:rPr>
          <w:i/>
          <w:sz w:val="19"/>
        </w:rPr>
        <w:t>seq.</w:t>
      </w:r>
      <w:r>
        <w:rPr>
          <w:i/>
          <w:sz w:val="19"/>
        </w:rPr>
        <w:t> </w:t>
      </w:r>
      <w:r>
        <w:rPr>
          <w:sz w:val="19"/>
        </w:rPr>
        <w:t>incremental</w:t>
      </w:r>
      <w:r>
        <w:rPr>
          <w:spacing w:val="31"/>
          <w:sz w:val="19"/>
        </w:rPr>
        <w:t> </w:t>
      </w:r>
      <w:r>
        <w:rPr>
          <w:sz w:val="19"/>
        </w:rPr>
        <w:t>binary counter in, 210 switching</w:t>
      </w:r>
      <w:r>
        <w:rPr>
          <w:spacing w:val="40"/>
          <w:sz w:val="19"/>
        </w:rPr>
        <w:t> </w:t>
      </w:r>
      <w:r>
        <w:rPr>
          <w:sz w:val="19"/>
        </w:rPr>
        <w:t>in, 202</w:t>
      </w:r>
    </w:p>
    <w:p>
      <w:pPr>
        <w:spacing w:line="213" w:lineRule="exact" w:before="0"/>
        <w:ind w:left="154" w:right="0" w:firstLine="0"/>
        <w:jc w:val="left"/>
        <w:rPr>
          <w:sz w:val="19"/>
        </w:rPr>
      </w:pPr>
      <w:r>
        <w:rPr>
          <w:sz w:val="19"/>
        </w:rPr>
        <w:t>Quantum</w:t>
      </w:r>
      <w:r>
        <w:rPr>
          <w:spacing w:val="29"/>
          <w:sz w:val="19"/>
        </w:rPr>
        <w:t> </w:t>
      </w:r>
      <w:r>
        <w:rPr>
          <w:sz w:val="19"/>
        </w:rPr>
        <w:t>theory,</w:t>
      </w:r>
      <w:r>
        <w:rPr>
          <w:spacing w:val="25"/>
          <w:sz w:val="19"/>
        </w:rPr>
        <w:t> </w:t>
      </w:r>
      <w:r>
        <w:rPr>
          <w:sz w:val="19"/>
        </w:rPr>
        <w:t>xiv,</w:t>
      </w:r>
      <w:r>
        <w:rPr>
          <w:spacing w:val="13"/>
          <w:sz w:val="19"/>
        </w:rPr>
        <w:t> </w:t>
      </w:r>
      <w:r>
        <w:rPr>
          <w:sz w:val="19"/>
        </w:rPr>
        <w:t>4,</w:t>
      </w:r>
      <w:r>
        <w:rPr>
          <w:spacing w:val="15"/>
          <w:sz w:val="19"/>
        </w:rPr>
        <w:t> </w:t>
      </w:r>
      <w:r>
        <w:rPr>
          <w:spacing w:val="-5"/>
          <w:sz w:val="19"/>
        </w:rPr>
        <w:t>181</w:t>
      </w:r>
    </w:p>
    <w:p>
      <w:pPr>
        <w:spacing w:line="247" w:lineRule="auto" w:before="1"/>
        <w:ind w:left="481" w:right="646" w:firstLine="0"/>
        <w:jc w:val="left"/>
        <w:rPr>
          <w:sz w:val="19"/>
        </w:rPr>
      </w:pPr>
      <w:r>
        <w:rPr>
          <w:sz w:val="19"/>
        </w:rPr>
        <w:t>and computing,</w:t>
      </w:r>
      <w:r>
        <w:rPr>
          <w:spacing w:val="26"/>
          <w:sz w:val="19"/>
        </w:rPr>
        <w:t> </w:t>
      </w:r>
      <w:r>
        <w:rPr>
          <w:sz w:val="19"/>
        </w:rPr>
        <w:t>181, 185 </w:t>
      </w:r>
      <w:r>
        <w:rPr>
          <w:i/>
          <w:sz w:val="19"/>
        </w:rPr>
        <w:t>et </w:t>
      </w:r>
      <w:r>
        <w:rPr>
          <w:i/>
          <w:sz w:val="19"/>
        </w:rPr>
        <w:t>seq.</w:t>
      </w:r>
      <w:r>
        <w:rPr>
          <w:i/>
          <w:sz w:val="19"/>
        </w:rPr>
        <w:t> </w:t>
      </w:r>
      <w:r>
        <w:rPr>
          <w:sz w:val="19"/>
        </w:rPr>
        <w:t>and electrical conduction,</w:t>
      </w:r>
      <w:r>
        <w:rPr>
          <w:spacing w:val="40"/>
          <w:sz w:val="19"/>
        </w:rPr>
        <w:t> </w:t>
      </w:r>
      <w:r>
        <w:rPr>
          <w:sz w:val="19"/>
        </w:rPr>
        <w:t>213 </w:t>
      </w:r>
      <w:r>
        <w:rPr>
          <w:i/>
          <w:sz w:val="19"/>
        </w:rPr>
        <w:t>see also </w:t>
      </w:r>
      <w:r>
        <w:rPr>
          <w:sz w:val="19"/>
        </w:rPr>
        <w:t>Uncertainty</w:t>
      </w:r>
      <w:r>
        <w:rPr>
          <w:spacing w:val="40"/>
          <w:sz w:val="19"/>
        </w:rPr>
        <w:t> </w:t>
      </w:r>
      <w:r>
        <w:rPr>
          <w:sz w:val="19"/>
        </w:rPr>
        <w:t>Principle</w:t>
      </w:r>
    </w:p>
    <w:p>
      <w:pPr>
        <w:spacing w:line="247" w:lineRule="auto" w:before="0"/>
        <w:ind w:left="158" w:right="420" w:firstLine="0"/>
        <w:jc w:val="left"/>
        <w:rPr>
          <w:sz w:val="19"/>
        </w:rPr>
      </w:pPr>
      <w:r>
        <w:rPr>
          <w:sz w:val="19"/>
        </w:rPr>
        <w:t>Quark</w:t>
      </w:r>
      <w:r>
        <w:rPr>
          <w:spacing w:val="40"/>
          <w:sz w:val="19"/>
        </w:rPr>
        <w:t> </w:t>
      </w:r>
      <w:r>
        <w:rPr>
          <w:sz w:val="19"/>
        </w:rPr>
        <w:t>picture of</w:t>
      </w:r>
      <w:r>
        <w:rPr>
          <w:spacing w:val="40"/>
          <w:sz w:val="19"/>
        </w:rPr>
        <w:t> </w:t>
      </w:r>
      <w:r>
        <w:rPr>
          <w:sz w:val="19"/>
        </w:rPr>
        <w:t>matter, 285 Quintuples, Turing machine, </w:t>
      </w:r>
      <w:r>
        <w:rPr>
          <w:sz w:val="19"/>
        </w:rPr>
        <w:t>67</w:t>
      </w:r>
    </w:p>
    <w:p>
      <w:pPr>
        <w:pStyle w:val="BodyText"/>
        <w:spacing w:before="12"/>
        <w:rPr>
          <w:sz w:val="19"/>
        </w:rPr>
      </w:pPr>
    </w:p>
    <w:p>
      <w:pPr>
        <w:spacing w:line="247" w:lineRule="auto" w:before="0"/>
        <w:ind w:left="416" w:right="108" w:hanging="260"/>
        <w:jc w:val="left"/>
        <w:rPr>
          <w:sz w:val="19"/>
        </w:rPr>
      </w:pPr>
      <w:r>
        <w:rPr>
          <w:sz w:val="19"/>
        </w:rPr>
        <w:t>Read only</w:t>
      </w:r>
      <w:r>
        <w:rPr>
          <w:spacing w:val="-3"/>
          <w:sz w:val="19"/>
        </w:rPr>
        <w:t> </w:t>
      </w:r>
      <w:r>
        <w:rPr>
          <w:sz w:val="19"/>
        </w:rPr>
        <w:t>memory </w:t>
      </w:r>
      <w:r>
        <w:rPr>
          <w:b/>
          <w:sz w:val="19"/>
        </w:rPr>
        <w:t>(ROM)</w:t>
      </w:r>
      <w:r>
        <w:rPr>
          <w:b/>
          <w:spacing w:val="-4"/>
          <w:sz w:val="19"/>
        </w:rPr>
        <w:t> </w:t>
      </w:r>
      <w:r>
        <w:rPr>
          <w:sz w:val="19"/>
        </w:rPr>
        <w:t>control</w:t>
      </w:r>
      <w:r>
        <w:rPr>
          <w:spacing w:val="-4"/>
          <w:sz w:val="19"/>
        </w:rPr>
        <w:t> </w:t>
      </w:r>
      <w:r>
        <w:rPr>
          <w:sz w:val="19"/>
        </w:rPr>
        <w:t>system, </w:t>
      </w:r>
      <w:r>
        <w:rPr>
          <w:spacing w:val="-4"/>
          <w:sz w:val="19"/>
        </w:rPr>
        <w:t>269</w:t>
      </w:r>
    </w:p>
    <w:p>
      <w:pPr>
        <w:spacing w:line="247" w:lineRule="auto" w:before="2"/>
        <w:ind w:left="480" w:right="0" w:hanging="323"/>
        <w:jc w:val="left"/>
        <w:rPr>
          <w:sz w:val="19"/>
        </w:rPr>
      </w:pPr>
      <w:r>
        <w:rPr>
          <w:sz w:val="19"/>
        </w:rPr>
        <w:t>Redirection gates,</w:t>
      </w:r>
      <w:r>
        <w:rPr>
          <w:spacing w:val="-7"/>
          <w:sz w:val="19"/>
        </w:rPr>
        <w:t> </w:t>
      </w:r>
      <w:r>
        <w:rPr>
          <w:sz w:val="19"/>
        </w:rPr>
        <w:t>in</w:t>
      </w:r>
      <w:r>
        <w:rPr>
          <w:spacing w:val="-3"/>
          <w:sz w:val="19"/>
        </w:rPr>
        <w:t> </w:t>
      </w:r>
      <w:r>
        <w:rPr>
          <w:sz w:val="19"/>
        </w:rPr>
        <w:t>billiard</w:t>
      </w:r>
      <w:r>
        <w:rPr>
          <w:spacing w:val="-2"/>
          <w:sz w:val="19"/>
        </w:rPr>
        <w:t> </w:t>
      </w:r>
      <w:r>
        <w:rPr>
          <w:sz w:val="19"/>
        </w:rPr>
        <w:t>ball</w:t>
      </w:r>
      <w:r>
        <w:rPr>
          <w:spacing w:val="-9"/>
          <w:sz w:val="19"/>
        </w:rPr>
        <w:t> </w:t>
      </w:r>
      <w:r>
        <w:rPr>
          <w:sz w:val="19"/>
        </w:rPr>
        <w:t>computer, </w:t>
      </w:r>
      <w:r>
        <w:rPr>
          <w:spacing w:val="-4"/>
          <w:sz w:val="19"/>
        </w:rPr>
        <w:t>178</w:t>
      </w:r>
    </w:p>
    <w:p>
      <w:pPr>
        <w:spacing w:line="206" w:lineRule="exact" w:before="0"/>
        <w:ind w:left="157" w:right="0" w:firstLine="0"/>
        <w:jc w:val="left"/>
        <w:rPr>
          <w:sz w:val="19"/>
        </w:rPr>
      </w:pPr>
      <w:r>
        <w:rPr>
          <w:sz w:val="19"/>
        </w:rPr>
        <w:t>Redundancy,</w:t>
      </w:r>
      <w:r>
        <w:rPr>
          <w:spacing w:val="20"/>
          <w:sz w:val="19"/>
        </w:rPr>
        <w:t> </w:t>
      </w:r>
      <w:r>
        <w:rPr>
          <w:spacing w:val="-5"/>
          <w:sz w:val="19"/>
        </w:rPr>
        <w:t>98</w:t>
      </w:r>
    </w:p>
    <w:p>
      <w:pPr>
        <w:spacing w:before="3"/>
        <w:ind w:left="157" w:right="0" w:firstLine="0"/>
        <w:jc w:val="left"/>
        <w:rPr>
          <w:sz w:val="19"/>
        </w:rPr>
      </w:pPr>
      <w:r>
        <w:rPr>
          <w:spacing w:val="-2"/>
          <w:sz w:val="19"/>
        </w:rPr>
        <w:t>Register</w:t>
      </w:r>
    </w:p>
    <w:p>
      <w:pPr>
        <w:spacing w:after="0"/>
        <w:jc w:val="left"/>
        <w:rPr>
          <w:sz w:val="19"/>
        </w:rPr>
        <w:sectPr>
          <w:pgSz w:w="8450" w:h="12230"/>
          <w:pgMar w:header="518" w:footer="0" w:top="720" w:bottom="280" w:left="425" w:right="425"/>
          <w:cols w:num="2" w:equalWidth="0">
            <w:col w:w="3544" w:space="368"/>
            <w:col w:w="3688"/>
          </w:cols>
        </w:sectPr>
      </w:pPr>
    </w:p>
    <w:p>
      <w:pPr>
        <w:spacing w:before="171"/>
        <w:ind w:left="473" w:right="0" w:firstLine="0"/>
        <w:jc w:val="left"/>
        <w:rPr>
          <w:sz w:val="19"/>
        </w:rPr>
      </w:pPr>
      <w:r>
        <w:rPr>
          <w:sz w:val="19"/>
        </w:rPr>
        <w:t>in</w:t>
      </w:r>
      <w:r>
        <w:rPr>
          <w:spacing w:val="18"/>
          <w:sz w:val="19"/>
        </w:rPr>
        <w:t> </w:t>
      </w:r>
      <w:r>
        <w:rPr>
          <w:sz w:val="19"/>
        </w:rPr>
        <w:t>file</w:t>
      </w:r>
      <w:r>
        <w:rPr>
          <w:spacing w:val="16"/>
          <w:sz w:val="19"/>
        </w:rPr>
        <w:t> </w:t>
      </w:r>
      <w:r>
        <w:rPr>
          <w:sz w:val="19"/>
        </w:rPr>
        <w:t>clerk</w:t>
      </w:r>
      <w:r>
        <w:rPr>
          <w:spacing w:val="27"/>
          <w:sz w:val="19"/>
        </w:rPr>
        <w:t> </w:t>
      </w:r>
      <w:r>
        <w:rPr>
          <w:sz w:val="19"/>
        </w:rPr>
        <w:t>model,</w:t>
      </w:r>
      <w:r>
        <w:rPr>
          <w:spacing w:val="24"/>
          <w:sz w:val="19"/>
        </w:rPr>
        <w:t> </w:t>
      </w:r>
      <w:r>
        <w:rPr>
          <w:spacing w:val="-10"/>
          <w:sz w:val="19"/>
        </w:rPr>
        <w:t>9</w:t>
      </w:r>
    </w:p>
    <w:p>
      <w:pPr>
        <w:spacing w:line="247" w:lineRule="auto" w:before="2"/>
        <w:ind w:left="470" w:right="917" w:firstLine="8"/>
        <w:jc w:val="left"/>
        <w:rPr>
          <w:sz w:val="19"/>
        </w:rPr>
      </w:pPr>
      <w:r>
        <w:rPr>
          <w:sz w:val="19"/>
        </w:rPr>
        <w:t>in quantum computer,</w:t>
      </w:r>
      <w:r>
        <w:rPr>
          <w:spacing w:val="23"/>
          <w:sz w:val="19"/>
        </w:rPr>
        <w:t> </w:t>
      </w:r>
      <w:r>
        <w:rPr>
          <w:sz w:val="19"/>
        </w:rPr>
        <w:t>192 shift, 46, 50, 267</w:t>
      </w:r>
    </w:p>
    <w:p>
      <w:pPr>
        <w:spacing w:before="2"/>
        <w:ind w:left="477" w:right="0" w:firstLine="0"/>
        <w:jc w:val="left"/>
        <w:rPr>
          <w:sz w:val="19"/>
        </w:rPr>
      </w:pPr>
      <w:r>
        <w:rPr>
          <w:sz w:val="19"/>
        </w:rPr>
        <w:t>transfer</w:t>
      </w:r>
      <w:r>
        <w:rPr>
          <w:spacing w:val="26"/>
          <w:sz w:val="19"/>
        </w:rPr>
        <w:t> </w:t>
      </w:r>
      <w:r>
        <w:rPr>
          <w:sz w:val="19"/>
        </w:rPr>
        <w:t>language,</w:t>
      </w:r>
      <w:r>
        <w:rPr>
          <w:spacing w:val="26"/>
          <w:sz w:val="19"/>
        </w:rPr>
        <w:t> </w:t>
      </w:r>
      <w:r>
        <w:rPr>
          <w:spacing w:val="-10"/>
          <w:sz w:val="19"/>
        </w:rPr>
        <w:t>9</w:t>
      </w:r>
    </w:p>
    <w:p>
      <w:pPr>
        <w:spacing w:before="8"/>
        <w:ind w:left="149" w:right="0" w:firstLine="0"/>
        <w:jc w:val="left"/>
        <w:rPr>
          <w:sz w:val="19"/>
        </w:rPr>
      </w:pPr>
      <w:r>
        <w:rPr>
          <w:sz w:val="19"/>
        </w:rPr>
        <w:t>Rent,</w:t>
      </w:r>
      <w:r>
        <w:rPr>
          <w:spacing w:val="23"/>
          <w:sz w:val="19"/>
        </w:rPr>
        <w:t> </w:t>
      </w:r>
      <w:r>
        <w:rPr>
          <w:sz w:val="19"/>
        </w:rPr>
        <w:t>E.,</w:t>
      </w:r>
      <w:r>
        <w:rPr>
          <w:spacing w:val="26"/>
          <w:sz w:val="19"/>
        </w:rPr>
        <w:t> </w:t>
      </w:r>
      <w:r>
        <w:rPr>
          <w:spacing w:val="-5"/>
          <w:sz w:val="19"/>
        </w:rPr>
        <w:t>277</w:t>
      </w:r>
    </w:p>
    <w:p>
      <w:pPr>
        <w:spacing w:before="2"/>
        <w:ind w:left="149" w:right="0" w:firstLine="0"/>
        <w:jc w:val="left"/>
        <w:rPr>
          <w:sz w:val="19"/>
        </w:rPr>
      </w:pPr>
      <w:r>
        <w:rPr>
          <w:w w:val="105"/>
          <w:sz w:val="19"/>
        </w:rPr>
        <w:t>Rent's</w:t>
      </w:r>
      <w:r>
        <w:rPr>
          <w:spacing w:val="14"/>
          <w:w w:val="105"/>
          <w:sz w:val="19"/>
        </w:rPr>
        <w:t> </w:t>
      </w:r>
      <w:r>
        <w:rPr>
          <w:w w:val="105"/>
          <w:sz w:val="19"/>
        </w:rPr>
        <w:t>Rule,</w:t>
      </w:r>
      <w:r>
        <w:rPr>
          <w:spacing w:val="13"/>
          <w:w w:val="105"/>
          <w:sz w:val="19"/>
        </w:rPr>
        <w:t> </w:t>
      </w:r>
      <w:r>
        <w:rPr>
          <w:spacing w:val="-5"/>
          <w:w w:val="105"/>
          <w:sz w:val="19"/>
        </w:rPr>
        <w:t>277</w:t>
      </w:r>
    </w:p>
    <w:p>
      <w:pPr>
        <w:spacing w:line="242" w:lineRule="auto" w:before="12"/>
        <w:ind w:left="149" w:right="0" w:firstLine="0"/>
        <w:jc w:val="left"/>
        <w:rPr>
          <w:sz w:val="19"/>
        </w:rPr>
      </w:pPr>
      <w:r>
        <w:rPr>
          <w:sz w:val="19"/>
        </w:rPr>
        <w:t>Resist,</w:t>
      </w:r>
      <w:r>
        <w:rPr>
          <w:spacing w:val="20"/>
          <w:sz w:val="19"/>
        </w:rPr>
        <w:t> </w:t>
      </w:r>
      <w:r>
        <w:rPr>
          <w:i/>
          <w:sz w:val="19"/>
        </w:rPr>
        <w:t>see </w:t>
      </w:r>
      <w:r>
        <w:rPr>
          <w:sz w:val="19"/>
        </w:rPr>
        <w:t>Planar process fabrication </w:t>
      </w:r>
      <w:r>
        <w:rPr>
          <w:spacing w:val="-2"/>
          <w:sz w:val="19"/>
        </w:rPr>
        <w:t>Resistance</w:t>
      </w:r>
    </w:p>
    <w:p>
      <w:pPr>
        <w:spacing w:line="247" w:lineRule="auto" w:before="1"/>
        <w:ind w:left="480" w:right="179" w:hanging="8"/>
        <w:jc w:val="left"/>
        <w:rPr>
          <w:sz w:val="19"/>
        </w:rPr>
      </w:pPr>
      <w:r>
        <w:rPr>
          <w:sz w:val="19"/>
        </w:rPr>
        <w:t>and</w:t>
      </w:r>
      <w:r>
        <w:rPr>
          <w:spacing w:val="20"/>
          <w:sz w:val="19"/>
        </w:rPr>
        <w:t> </w:t>
      </w:r>
      <w:r>
        <w:rPr>
          <w:sz w:val="19"/>
        </w:rPr>
        <w:t>energy</w:t>
      </w:r>
      <w:r>
        <w:rPr>
          <w:spacing w:val="23"/>
          <w:sz w:val="19"/>
        </w:rPr>
        <w:t> </w:t>
      </w:r>
      <w:r>
        <w:rPr>
          <w:sz w:val="19"/>
        </w:rPr>
        <w:t>dissipation</w:t>
      </w:r>
      <w:r>
        <w:rPr>
          <w:spacing w:val="33"/>
          <w:sz w:val="19"/>
        </w:rPr>
        <w:t> </w:t>
      </w:r>
      <w:r>
        <w:rPr>
          <w:sz w:val="19"/>
        </w:rPr>
        <w:t>in</w:t>
      </w:r>
      <w:r>
        <w:rPr>
          <w:spacing w:val="22"/>
          <w:sz w:val="19"/>
        </w:rPr>
        <w:t> </w:t>
      </w:r>
      <w:r>
        <w:rPr>
          <w:sz w:val="19"/>
        </w:rPr>
        <w:t>inverter, </w:t>
      </w:r>
      <w:r>
        <w:rPr>
          <w:spacing w:val="-4"/>
          <w:sz w:val="19"/>
        </w:rPr>
        <w:t>243</w:t>
      </w:r>
    </w:p>
    <w:p>
      <w:pPr>
        <w:spacing w:line="216" w:lineRule="exact" w:before="0"/>
        <w:ind w:left="473" w:right="0" w:firstLine="0"/>
        <w:jc w:val="left"/>
        <w:rPr>
          <w:sz w:val="19"/>
        </w:rPr>
      </w:pPr>
      <w:r>
        <w:rPr>
          <w:sz w:val="19"/>
        </w:rPr>
        <w:t>implementations</w:t>
      </w:r>
      <w:r>
        <w:rPr>
          <w:spacing w:val="22"/>
          <w:sz w:val="19"/>
        </w:rPr>
        <w:t> </w:t>
      </w:r>
      <w:r>
        <w:rPr>
          <w:sz w:val="19"/>
        </w:rPr>
        <w:t>in</w:t>
      </w:r>
      <w:r>
        <w:rPr>
          <w:spacing w:val="22"/>
          <w:sz w:val="19"/>
        </w:rPr>
        <w:t> </w:t>
      </w:r>
      <w:r>
        <w:rPr>
          <w:sz w:val="19"/>
        </w:rPr>
        <w:t>VLSI,</w:t>
      </w:r>
      <w:r>
        <w:rPr>
          <w:spacing w:val="27"/>
          <w:sz w:val="19"/>
        </w:rPr>
        <w:t> </w:t>
      </w:r>
      <w:r>
        <w:rPr>
          <w:sz w:val="19"/>
        </w:rPr>
        <w:t>29,</w:t>
      </w:r>
      <w:r>
        <w:rPr>
          <w:spacing w:val="22"/>
          <w:sz w:val="19"/>
        </w:rPr>
        <w:t> </w:t>
      </w:r>
      <w:r>
        <w:rPr>
          <w:spacing w:val="-4"/>
          <w:sz w:val="19"/>
        </w:rPr>
        <w:t>230,</w:t>
      </w:r>
    </w:p>
    <w:p>
      <w:pPr>
        <w:spacing w:before="13"/>
        <w:ind w:left="475" w:right="0" w:firstLine="0"/>
        <w:jc w:val="left"/>
        <w:rPr>
          <w:sz w:val="19"/>
        </w:rPr>
      </w:pPr>
      <w:r>
        <w:rPr>
          <w:spacing w:val="-5"/>
          <w:w w:val="105"/>
          <w:sz w:val="19"/>
        </w:rPr>
        <w:t>262</w:t>
      </w:r>
    </w:p>
    <w:p>
      <w:pPr>
        <w:spacing w:line="217" w:lineRule="exact" w:before="7"/>
        <w:ind w:left="476" w:right="0" w:firstLine="0"/>
        <w:jc w:val="left"/>
        <w:rPr>
          <w:sz w:val="19"/>
        </w:rPr>
      </w:pPr>
      <w:r>
        <w:rPr>
          <w:sz w:val="19"/>
        </w:rPr>
        <w:t>MOSFET</w:t>
      </w:r>
      <w:r>
        <w:rPr>
          <w:spacing w:val="27"/>
          <w:sz w:val="19"/>
        </w:rPr>
        <w:t> </w:t>
      </w:r>
      <w:r>
        <w:rPr>
          <w:sz w:val="19"/>
        </w:rPr>
        <w:t>as,</w:t>
      </w:r>
      <w:r>
        <w:rPr>
          <w:spacing w:val="20"/>
          <w:sz w:val="19"/>
        </w:rPr>
        <w:t> </w:t>
      </w:r>
      <w:r>
        <w:rPr>
          <w:sz w:val="19"/>
        </w:rPr>
        <w:t>225,</w:t>
      </w:r>
      <w:r>
        <w:rPr>
          <w:spacing w:val="24"/>
          <w:sz w:val="19"/>
        </w:rPr>
        <w:t> </w:t>
      </w:r>
      <w:r>
        <w:rPr>
          <w:sz w:val="19"/>
        </w:rPr>
        <w:t>230,</w:t>
      </w:r>
      <w:r>
        <w:rPr>
          <w:spacing w:val="22"/>
          <w:sz w:val="19"/>
        </w:rPr>
        <w:t> </w:t>
      </w:r>
      <w:r>
        <w:rPr>
          <w:spacing w:val="-5"/>
          <w:sz w:val="19"/>
        </w:rPr>
        <w:t>240</w:t>
      </w:r>
    </w:p>
    <w:p>
      <w:pPr>
        <w:spacing w:line="217" w:lineRule="exact" w:before="0"/>
        <w:ind w:left="149" w:right="0" w:firstLine="0"/>
        <w:jc w:val="left"/>
        <w:rPr>
          <w:sz w:val="19"/>
        </w:rPr>
      </w:pPr>
      <w:r>
        <w:rPr>
          <w:spacing w:val="-2"/>
          <w:sz w:val="19"/>
        </w:rPr>
        <w:t>Reverse-</w:t>
      </w:r>
      <w:r>
        <w:rPr>
          <w:spacing w:val="-4"/>
          <w:sz w:val="19"/>
        </w:rPr>
        <w:t>bias</w:t>
      </w:r>
    </w:p>
    <w:p>
      <w:pPr>
        <w:spacing w:before="8"/>
        <w:ind w:left="478" w:right="0" w:firstLine="0"/>
        <w:jc w:val="left"/>
        <w:rPr>
          <w:sz w:val="19"/>
        </w:rPr>
      </w:pPr>
      <w:r>
        <w:rPr>
          <w:sz w:val="19"/>
        </w:rPr>
        <w:t>in</w:t>
      </w:r>
      <w:r>
        <w:rPr>
          <w:spacing w:val="22"/>
          <w:sz w:val="19"/>
        </w:rPr>
        <w:t> </w:t>
      </w:r>
      <w:r>
        <w:rPr>
          <w:sz w:val="19"/>
        </w:rPr>
        <w:t>diode,</w:t>
      </w:r>
      <w:r>
        <w:rPr>
          <w:spacing w:val="25"/>
          <w:sz w:val="19"/>
        </w:rPr>
        <w:t> </w:t>
      </w:r>
      <w:r>
        <w:rPr>
          <w:spacing w:val="-5"/>
          <w:sz w:val="19"/>
        </w:rPr>
        <w:t>220</w:t>
      </w:r>
    </w:p>
    <w:p>
      <w:pPr>
        <w:spacing w:line="254" w:lineRule="auto" w:before="2"/>
        <w:ind w:left="149" w:right="179" w:firstLine="329"/>
        <w:jc w:val="left"/>
        <w:rPr>
          <w:i/>
          <w:sz w:val="19"/>
        </w:rPr>
      </w:pPr>
      <w:r>
        <w:rPr>
          <w:sz w:val="19"/>
        </w:rPr>
        <w:t>in transistor,</w:t>
      </w:r>
      <w:r>
        <w:rPr>
          <w:spacing w:val="40"/>
          <w:sz w:val="19"/>
        </w:rPr>
        <w:t> </w:t>
      </w:r>
      <w:r>
        <w:rPr>
          <w:sz w:val="19"/>
        </w:rPr>
        <w:t>226, 228, 243 Reversible</w:t>
      </w:r>
      <w:r>
        <w:rPr>
          <w:spacing w:val="37"/>
          <w:sz w:val="19"/>
        </w:rPr>
        <w:t> </w:t>
      </w:r>
      <w:r>
        <w:rPr>
          <w:sz w:val="19"/>
        </w:rPr>
        <w:t>computation,</w:t>
      </w:r>
      <w:r>
        <w:rPr>
          <w:spacing w:val="37"/>
          <w:sz w:val="19"/>
        </w:rPr>
        <w:t> </w:t>
      </w:r>
      <w:r>
        <w:rPr>
          <w:sz w:val="19"/>
        </w:rPr>
        <w:t>ix,</w:t>
      </w:r>
      <w:r>
        <w:rPr>
          <w:spacing w:val="27"/>
          <w:sz w:val="19"/>
        </w:rPr>
        <w:t> </w:t>
      </w:r>
      <w:r>
        <w:rPr>
          <w:sz w:val="19"/>
        </w:rPr>
        <w:t>151</w:t>
      </w:r>
      <w:r>
        <w:rPr>
          <w:spacing w:val="25"/>
          <w:sz w:val="19"/>
        </w:rPr>
        <w:t> </w:t>
      </w:r>
      <w:r>
        <w:rPr>
          <w:i/>
          <w:sz w:val="19"/>
        </w:rPr>
        <w:t>et</w:t>
      </w:r>
      <w:r>
        <w:rPr>
          <w:i/>
          <w:spacing w:val="29"/>
          <w:sz w:val="19"/>
        </w:rPr>
        <w:t> </w:t>
      </w:r>
      <w:r>
        <w:rPr>
          <w:i/>
          <w:sz w:val="19"/>
        </w:rPr>
        <w:t>seq.,</w:t>
      </w:r>
    </w:p>
    <w:p>
      <w:pPr>
        <w:spacing w:line="212" w:lineRule="exact" w:before="0"/>
        <w:ind w:left="486" w:right="0" w:firstLine="0"/>
        <w:jc w:val="left"/>
        <w:rPr>
          <w:sz w:val="19"/>
        </w:rPr>
      </w:pPr>
      <w:r>
        <w:rPr>
          <w:spacing w:val="-5"/>
          <w:sz w:val="19"/>
        </w:rPr>
        <w:t>185</w:t>
      </w:r>
    </w:p>
    <w:p>
      <w:pPr>
        <w:spacing w:line="237" w:lineRule="auto" w:before="10"/>
        <w:ind w:left="476" w:right="0" w:hanging="4"/>
        <w:jc w:val="left"/>
        <w:rPr>
          <w:sz w:val="19"/>
        </w:rPr>
      </w:pPr>
      <w:r>
        <w:rPr>
          <w:sz w:val="19"/>
        </w:rPr>
        <w:t>and</w:t>
      </w:r>
      <w:r>
        <w:rPr>
          <w:spacing w:val="26"/>
          <w:sz w:val="19"/>
        </w:rPr>
        <w:t> </w:t>
      </w:r>
      <w:r>
        <w:rPr>
          <w:sz w:val="19"/>
        </w:rPr>
        <w:t>thermodynamics of computation, </w:t>
      </w:r>
      <w:r>
        <w:rPr>
          <w:spacing w:val="-4"/>
          <w:sz w:val="19"/>
        </w:rPr>
        <w:t>151</w:t>
      </w:r>
    </w:p>
    <w:p>
      <w:pPr>
        <w:spacing w:line="237" w:lineRule="auto" w:before="14"/>
        <w:ind w:left="149" w:right="179" w:firstLine="324"/>
        <w:jc w:val="left"/>
        <w:rPr>
          <w:sz w:val="19"/>
        </w:rPr>
      </w:pPr>
      <w:r>
        <w:rPr>
          <w:sz w:val="19"/>
        </w:rPr>
        <w:t>general</w:t>
      </w:r>
      <w:r>
        <w:rPr>
          <w:spacing w:val="29"/>
          <w:sz w:val="19"/>
        </w:rPr>
        <w:t> </w:t>
      </w:r>
      <w:r>
        <w:rPr>
          <w:sz w:val="19"/>
        </w:rPr>
        <w:t>reversible computer,</w:t>
      </w:r>
      <w:r>
        <w:rPr>
          <w:spacing w:val="22"/>
          <w:sz w:val="19"/>
        </w:rPr>
        <w:t> </w:t>
      </w:r>
      <w:r>
        <w:rPr>
          <w:sz w:val="19"/>
        </w:rPr>
        <w:t>172 Rex, A.F., 148</w:t>
      </w:r>
    </w:p>
    <w:p>
      <w:pPr>
        <w:spacing w:line="247" w:lineRule="auto" w:before="3"/>
        <w:ind w:left="475" w:right="917" w:hanging="327"/>
        <w:jc w:val="left"/>
        <w:rPr>
          <w:sz w:val="19"/>
        </w:rPr>
      </w:pPr>
      <w:r>
        <w:rPr>
          <w:sz w:val="19"/>
        </w:rPr>
        <w:t>Ribonucleic</w:t>
      </w:r>
      <w:r>
        <w:rPr>
          <w:spacing w:val="20"/>
          <w:sz w:val="19"/>
        </w:rPr>
        <w:t> </w:t>
      </w:r>
      <w:r>
        <w:rPr>
          <w:sz w:val="19"/>
        </w:rPr>
        <w:t>acid (RNA),</w:t>
      </w:r>
      <w:r>
        <w:rPr>
          <w:spacing w:val="23"/>
          <w:sz w:val="19"/>
        </w:rPr>
        <w:t> </w:t>
      </w:r>
      <w:r>
        <w:rPr>
          <w:sz w:val="19"/>
        </w:rPr>
        <w:t>164 polymerase,</w:t>
      </w:r>
      <w:r>
        <w:rPr>
          <w:spacing w:val="40"/>
          <w:sz w:val="19"/>
        </w:rPr>
        <w:t> </w:t>
      </w:r>
      <w:r>
        <w:rPr>
          <w:sz w:val="19"/>
        </w:rPr>
        <w:t>164, 170</w:t>
      </w:r>
    </w:p>
    <w:p>
      <w:pPr>
        <w:spacing w:line="216" w:lineRule="exact" w:before="0"/>
        <w:ind w:left="149" w:right="0" w:firstLine="0"/>
        <w:jc w:val="left"/>
        <w:rPr>
          <w:sz w:val="19"/>
        </w:rPr>
      </w:pPr>
      <w:r>
        <w:rPr>
          <w:w w:val="105"/>
          <w:sz w:val="19"/>
        </w:rPr>
        <w:t>Risch, R.H.,</w:t>
      </w:r>
      <w:r>
        <w:rPr>
          <w:spacing w:val="-2"/>
          <w:w w:val="105"/>
          <w:sz w:val="19"/>
        </w:rPr>
        <w:t> </w:t>
      </w:r>
      <w:r>
        <w:rPr>
          <w:spacing w:val="-7"/>
          <w:w w:val="105"/>
          <w:sz w:val="19"/>
        </w:rPr>
        <w:t>53</w:t>
      </w:r>
    </w:p>
    <w:p>
      <w:pPr>
        <w:spacing w:before="3"/>
        <w:ind w:left="149" w:right="0" w:firstLine="0"/>
        <w:jc w:val="left"/>
        <w:rPr>
          <w:sz w:val="19"/>
        </w:rPr>
      </w:pPr>
      <w:r>
        <w:rPr>
          <w:sz w:val="19"/>
        </w:rPr>
        <w:t>RS</w:t>
      </w:r>
      <w:r>
        <w:rPr>
          <w:spacing w:val="19"/>
          <w:sz w:val="19"/>
        </w:rPr>
        <w:t> </w:t>
      </w:r>
      <w:r>
        <w:rPr>
          <w:sz w:val="19"/>
        </w:rPr>
        <w:t>flip-flop,</w:t>
      </w:r>
      <w:r>
        <w:rPr>
          <w:spacing w:val="32"/>
          <w:sz w:val="19"/>
        </w:rPr>
        <w:t> </w:t>
      </w:r>
      <w:r>
        <w:rPr>
          <w:spacing w:val="-5"/>
          <w:sz w:val="19"/>
        </w:rPr>
        <w:t>47</w:t>
      </w:r>
    </w:p>
    <w:p>
      <w:pPr>
        <w:pStyle w:val="BodyText"/>
        <w:spacing w:before="15"/>
        <w:rPr>
          <w:sz w:val="19"/>
        </w:rPr>
      </w:pPr>
    </w:p>
    <w:p>
      <w:pPr>
        <w:spacing w:before="0"/>
        <w:ind w:left="145" w:right="0" w:firstLine="0"/>
        <w:jc w:val="left"/>
        <w:rPr>
          <w:sz w:val="19"/>
        </w:rPr>
      </w:pPr>
      <w:r>
        <w:rPr>
          <w:sz w:val="19"/>
        </w:rPr>
        <w:t>Sampling</w:t>
      </w:r>
      <w:r>
        <w:rPr>
          <w:spacing w:val="34"/>
          <w:sz w:val="19"/>
        </w:rPr>
        <w:t> </w:t>
      </w:r>
      <w:r>
        <w:rPr>
          <w:sz w:val="19"/>
        </w:rPr>
        <w:t>Theorem,</w:t>
      </w:r>
      <w:r>
        <w:rPr>
          <w:spacing w:val="38"/>
          <w:sz w:val="19"/>
        </w:rPr>
        <w:t> </w:t>
      </w:r>
      <w:r>
        <w:rPr>
          <w:spacing w:val="-5"/>
          <w:sz w:val="19"/>
        </w:rPr>
        <w:t>133</w:t>
      </w:r>
    </w:p>
    <w:p>
      <w:pPr>
        <w:spacing w:line="247" w:lineRule="auto" w:before="7"/>
        <w:ind w:left="145" w:right="0" w:firstLine="0"/>
        <w:jc w:val="left"/>
        <w:rPr>
          <w:sz w:val="19"/>
        </w:rPr>
      </w:pPr>
      <w:r>
        <w:rPr>
          <w:sz w:val="19"/>
        </w:rPr>
        <w:t>Satellite communication, 103, </w:t>
      </w:r>
      <w:r>
        <w:rPr>
          <w:sz w:val="19"/>
        </w:rPr>
        <w:t>110 Saturation,</w:t>
      </w:r>
      <w:r>
        <w:rPr>
          <w:spacing w:val="40"/>
          <w:sz w:val="19"/>
        </w:rPr>
        <w:t> </w:t>
      </w:r>
      <w:r>
        <w:rPr>
          <w:sz w:val="19"/>
        </w:rPr>
        <w:t>in MOSFET,</w:t>
      </w:r>
      <w:r>
        <w:rPr>
          <w:spacing w:val="40"/>
          <w:sz w:val="19"/>
        </w:rPr>
        <w:t> </w:t>
      </w:r>
      <w:r>
        <w:rPr>
          <w:sz w:val="19"/>
        </w:rPr>
        <w:t>225</w:t>
      </w:r>
    </w:p>
    <w:p>
      <w:pPr>
        <w:spacing w:line="247" w:lineRule="auto" w:before="2"/>
        <w:ind w:left="154" w:right="420" w:firstLine="317"/>
        <w:jc w:val="left"/>
        <w:rPr>
          <w:sz w:val="19"/>
        </w:rPr>
      </w:pPr>
      <w:r>
        <w:rPr>
          <w:sz w:val="19"/>
        </w:rPr>
        <w:t>fluidic</w:t>
      </w:r>
      <w:r>
        <w:rPr>
          <w:spacing w:val="40"/>
          <w:sz w:val="19"/>
        </w:rPr>
        <w:t> </w:t>
      </w:r>
      <w:r>
        <w:rPr>
          <w:sz w:val="19"/>
        </w:rPr>
        <w:t>analogy</w:t>
      </w:r>
      <w:r>
        <w:rPr>
          <w:spacing w:val="40"/>
          <w:sz w:val="19"/>
        </w:rPr>
        <w:t> </w:t>
      </w:r>
      <w:r>
        <w:rPr>
          <w:sz w:val="19"/>
        </w:rPr>
        <w:t>of,</w:t>
      </w:r>
      <w:r>
        <w:rPr>
          <w:spacing w:val="40"/>
          <w:sz w:val="19"/>
        </w:rPr>
        <w:t> </w:t>
      </w:r>
      <w:r>
        <w:rPr>
          <w:sz w:val="19"/>
        </w:rPr>
        <w:t>227 "Scheme",</w:t>
      </w:r>
      <w:r>
        <w:rPr>
          <w:spacing w:val="20"/>
          <w:sz w:val="19"/>
        </w:rPr>
        <w:t> </w:t>
      </w:r>
      <w:r>
        <w:rPr>
          <w:sz w:val="19"/>
        </w:rPr>
        <w:t>programming</w:t>
      </w:r>
      <w:r>
        <w:rPr>
          <w:spacing w:val="24"/>
          <w:sz w:val="19"/>
        </w:rPr>
        <w:t> </w:t>
      </w:r>
      <w:r>
        <w:rPr>
          <w:sz w:val="19"/>
        </w:rPr>
        <w:t>language, </w:t>
      </w:r>
      <w:r>
        <w:rPr>
          <w:sz w:val="19"/>
        </w:rPr>
        <w:t>ix</w:t>
      </w:r>
    </w:p>
    <w:p>
      <w:pPr>
        <w:spacing w:line="242" w:lineRule="auto" w:before="2"/>
        <w:ind w:left="145" w:right="0" w:firstLine="0"/>
        <w:jc w:val="left"/>
        <w:rPr>
          <w:sz w:val="19"/>
        </w:rPr>
      </w:pPr>
      <w:r>
        <w:rPr>
          <w:sz w:val="19"/>
        </w:rPr>
        <w:t>Second Law of Thermodynamics,</w:t>
      </w:r>
      <w:r>
        <w:rPr>
          <w:spacing w:val="-5"/>
          <w:sz w:val="19"/>
        </w:rPr>
        <w:t> </w:t>
      </w:r>
      <w:r>
        <w:rPr>
          <w:sz w:val="19"/>
        </w:rPr>
        <w:t>141, </w:t>
      </w:r>
      <w:r>
        <w:rPr>
          <w:sz w:val="19"/>
        </w:rPr>
        <w:t>148 Seitz, C.L., ix, 252</w:t>
      </w:r>
    </w:p>
    <w:p>
      <w:pPr>
        <w:spacing w:before="6"/>
        <w:ind w:left="145" w:right="0" w:firstLine="0"/>
        <w:jc w:val="left"/>
        <w:rPr>
          <w:sz w:val="19"/>
        </w:rPr>
      </w:pPr>
      <w:r>
        <w:rPr>
          <w:sz w:val="19"/>
        </w:rPr>
        <w:t>Semiconductors,</w:t>
      </w:r>
      <w:r>
        <w:rPr>
          <w:spacing w:val="24"/>
          <w:sz w:val="19"/>
        </w:rPr>
        <w:t> </w:t>
      </w:r>
      <w:r>
        <w:rPr>
          <w:sz w:val="19"/>
        </w:rPr>
        <w:t>ix,</w:t>
      </w:r>
      <w:r>
        <w:rPr>
          <w:spacing w:val="32"/>
          <w:sz w:val="19"/>
        </w:rPr>
        <w:t> </w:t>
      </w:r>
      <w:r>
        <w:rPr>
          <w:sz w:val="19"/>
        </w:rPr>
        <w:t>28,</w:t>
      </w:r>
      <w:r>
        <w:rPr>
          <w:spacing w:val="33"/>
          <w:sz w:val="19"/>
        </w:rPr>
        <w:t> </w:t>
      </w:r>
      <w:r>
        <w:rPr>
          <w:spacing w:val="-5"/>
          <w:sz w:val="19"/>
        </w:rPr>
        <w:t>213</w:t>
      </w:r>
    </w:p>
    <w:p>
      <w:pPr>
        <w:spacing w:before="7"/>
        <w:ind w:left="477" w:right="0" w:firstLine="0"/>
        <w:jc w:val="left"/>
        <w:rPr>
          <w:sz w:val="19"/>
        </w:rPr>
      </w:pPr>
      <w:r>
        <w:rPr>
          <w:sz w:val="19"/>
        </w:rPr>
        <w:t>doping</w:t>
      </w:r>
      <w:r>
        <w:rPr>
          <w:spacing w:val="25"/>
          <w:sz w:val="19"/>
        </w:rPr>
        <w:t> </w:t>
      </w:r>
      <w:r>
        <w:rPr>
          <w:sz w:val="19"/>
        </w:rPr>
        <w:t>of,</w:t>
      </w:r>
      <w:r>
        <w:rPr>
          <w:spacing w:val="26"/>
          <w:sz w:val="19"/>
        </w:rPr>
        <w:t> </w:t>
      </w:r>
      <w:r>
        <w:rPr>
          <w:spacing w:val="-5"/>
          <w:sz w:val="19"/>
        </w:rPr>
        <w:t>215</w:t>
      </w:r>
    </w:p>
    <w:p>
      <w:pPr>
        <w:spacing w:line="242" w:lineRule="auto" w:before="3"/>
        <w:ind w:left="483" w:right="917" w:hanging="6"/>
        <w:jc w:val="left"/>
        <w:rPr>
          <w:sz w:val="19"/>
        </w:rPr>
      </w:pPr>
      <w:r>
        <w:rPr>
          <w:sz w:val="19"/>
        </w:rPr>
        <w:t>electrons</w:t>
      </w:r>
      <w:r>
        <w:rPr>
          <w:spacing w:val="20"/>
          <w:sz w:val="19"/>
        </w:rPr>
        <w:t> </w:t>
      </w:r>
      <w:r>
        <w:rPr>
          <w:sz w:val="19"/>
        </w:rPr>
        <w:t>and</w:t>
      </w:r>
      <w:r>
        <w:rPr>
          <w:spacing w:val="20"/>
          <w:sz w:val="19"/>
        </w:rPr>
        <w:t> </w:t>
      </w:r>
      <w:r>
        <w:rPr>
          <w:sz w:val="19"/>
        </w:rPr>
        <w:t>holes in, 215 n-type,</w:t>
      </w:r>
      <w:r>
        <w:rPr>
          <w:spacing w:val="40"/>
          <w:sz w:val="19"/>
        </w:rPr>
        <w:t> </w:t>
      </w:r>
      <w:r>
        <w:rPr>
          <w:sz w:val="19"/>
        </w:rPr>
        <w:t>216</w:t>
      </w:r>
    </w:p>
    <w:p>
      <w:pPr>
        <w:spacing w:before="6"/>
        <w:ind w:left="485" w:right="0" w:firstLine="0"/>
        <w:jc w:val="left"/>
        <w:rPr>
          <w:sz w:val="19"/>
        </w:rPr>
      </w:pPr>
      <w:r>
        <w:rPr>
          <w:sz w:val="19"/>
        </w:rPr>
        <w:t>p-type,</w:t>
      </w:r>
      <w:r>
        <w:rPr>
          <w:spacing w:val="28"/>
          <w:sz w:val="19"/>
        </w:rPr>
        <w:t> </w:t>
      </w:r>
      <w:r>
        <w:rPr>
          <w:spacing w:val="-5"/>
          <w:sz w:val="19"/>
        </w:rPr>
        <w:t>217</w:t>
      </w:r>
    </w:p>
    <w:p>
      <w:pPr>
        <w:spacing w:line="217" w:lineRule="exact" w:before="7"/>
        <w:ind w:left="485" w:right="0" w:firstLine="0"/>
        <w:jc w:val="left"/>
        <w:rPr>
          <w:sz w:val="19"/>
        </w:rPr>
      </w:pPr>
      <w:r>
        <w:rPr>
          <w:i/>
          <w:sz w:val="19"/>
        </w:rPr>
        <w:t>see</w:t>
      </w:r>
      <w:r>
        <w:rPr>
          <w:i/>
          <w:spacing w:val="23"/>
          <w:sz w:val="19"/>
        </w:rPr>
        <w:t> </w:t>
      </w:r>
      <w:r>
        <w:rPr>
          <w:i/>
          <w:sz w:val="19"/>
        </w:rPr>
        <w:t>also</w:t>
      </w:r>
      <w:r>
        <w:rPr>
          <w:i/>
          <w:spacing w:val="12"/>
          <w:sz w:val="19"/>
        </w:rPr>
        <w:t> </w:t>
      </w:r>
      <w:r>
        <w:rPr>
          <w:spacing w:val="-2"/>
          <w:sz w:val="19"/>
        </w:rPr>
        <w:t>Silicon</w:t>
      </w:r>
    </w:p>
    <w:p>
      <w:pPr>
        <w:spacing w:line="217" w:lineRule="exact" w:before="0"/>
        <w:ind w:left="150" w:right="0" w:firstLine="0"/>
        <w:jc w:val="left"/>
        <w:rPr>
          <w:sz w:val="19"/>
        </w:rPr>
      </w:pPr>
      <w:r>
        <w:rPr>
          <w:sz w:val="19"/>
        </w:rPr>
        <w:t>Shannon,</w:t>
      </w:r>
      <w:r>
        <w:rPr>
          <w:spacing w:val="30"/>
          <w:sz w:val="19"/>
        </w:rPr>
        <w:t> </w:t>
      </w:r>
      <w:r>
        <w:rPr>
          <w:sz w:val="19"/>
        </w:rPr>
        <w:t>C.,</w:t>
      </w:r>
      <w:r>
        <w:rPr>
          <w:spacing w:val="22"/>
          <w:sz w:val="19"/>
        </w:rPr>
        <w:t> </w:t>
      </w:r>
      <w:r>
        <w:rPr>
          <w:sz w:val="19"/>
        </w:rPr>
        <w:t>106,</w:t>
      </w:r>
      <w:r>
        <w:rPr>
          <w:spacing w:val="24"/>
          <w:sz w:val="19"/>
        </w:rPr>
        <w:t> </w:t>
      </w:r>
      <w:r>
        <w:rPr>
          <w:sz w:val="19"/>
        </w:rPr>
        <w:t>110,</w:t>
      </w:r>
      <w:r>
        <w:rPr>
          <w:spacing w:val="24"/>
          <w:sz w:val="19"/>
        </w:rPr>
        <w:t> </w:t>
      </w:r>
      <w:r>
        <w:rPr>
          <w:sz w:val="19"/>
        </w:rPr>
        <w:t>123,</w:t>
      </w:r>
      <w:r>
        <w:rPr>
          <w:spacing w:val="25"/>
          <w:sz w:val="19"/>
        </w:rPr>
        <w:t> </w:t>
      </w:r>
      <w:r>
        <w:rPr>
          <w:sz w:val="19"/>
        </w:rPr>
        <w:t>132,</w:t>
      </w:r>
      <w:r>
        <w:rPr>
          <w:spacing w:val="24"/>
          <w:sz w:val="19"/>
        </w:rPr>
        <w:t> </w:t>
      </w:r>
      <w:r>
        <w:rPr>
          <w:spacing w:val="-5"/>
          <w:sz w:val="19"/>
        </w:rPr>
        <w:t>294</w:t>
      </w:r>
    </w:p>
    <w:p>
      <w:pPr>
        <w:spacing w:line="254" w:lineRule="auto" w:before="3"/>
        <w:ind w:left="482" w:right="917" w:hanging="328"/>
        <w:jc w:val="left"/>
        <w:rPr>
          <w:sz w:val="19"/>
        </w:rPr>
      </w:pPr>
      <w:r>
        <w:rPr>
          <w:sz w:val="19"/>
        </w:rPr>
        <w:t>Shannon's Theorem,</w:t>
      </w:r>
      <w:r>
        <w:rPr>
          <w:spacing w:val="38"/>
          <w:sz w:val="19"/>
        </w:rPr>
        <w:t> </w:t>
      </w:r>
      <w:r>
        <w:rPr>
          <w:sz w:val="19"/>
        </w:rPr>
        <w:t>ix, 106 energy and, 150</w:t>
      </w:r>
    </w:p>
    <w:p>
      <w:pPr>
        <w:spacing w:line="207" w:lineRule="exact" w:before="0"/>
        <w:ind w:left="482" w:right="0" w:firstLine="0"/>
        <w:jc w:val="left"/>
        <w:rPr>
          <w:sz w:val="19"/>
        </w:rPr>
      </w:pPr>
      <w:r>
        <w:rPr>
          <w:sz w:val="19"/>
        </w:rPr>
        <w:t>and</w:t>
      </w:r>
      <w:r>
        <w:rPr>
          <w:spacing w:val="29"/>
          <w:sz w:val="19"/>
        </w:rPr>
        <w:t> </w:t>
      </w:r>
      <w:r>
        <w:rPr>
          <w:sz w:val="19"/>
        </w:rPr>
        <w:t>message</w:t>
      </w:r>
      <w:r>
        <w:rPr>
          <w:spacing w:val="22"/>
          <w:sz w:val="19"/>
        </w:rPr>
        <w:t> </w:t>
      </w:r>
      <w:r>
        <w:rPr>
          <w:sz w:val="19"/>
        </w:rPr>
        <w:t>space,</w:t>
      </w:r>
      <w:r>
        <w:rPr>
          <w:spacing w:val="28"/>
          <w:sz w:val="19"/>
        </w:rPr>
        <w:t> </w:t>
      </w:r>
      <w:r>
        <w:rPr>
          <w:spacing w:val="-5"/>
          <w:sz w:val="19"/>
        </w:rPr>
        <w:t>110</w:t>
      </w:r>
    </w:p>
    <w:p>
      <w:pPr>
        <w:spacing w:line="237" w:lineRule="auto" w:before="14"/>
        <w:ind w:left="159" w:right="440" w:firstLine="327"/>
        <w:jc w:val="left"/>
        <w:rPr>
          <w:sz w:val="19"/>
        </w:rPr>
      </w:pPr>
      <w:r>
        <w:rPr>
          <w:sz w:val="19"/>
        </w:rPr>
        <w:t>and</w:t>
      </w:r>
      <w:r>
        <w:rPr>
          <w:spacing w:val="17"/>
          <w:sz w:val="19"/>
        </w:rPr>
        <w:t> </w:t>
      </w:r>
      <w:r>
        <w:rPr>
          <w:sz w:val="19"/>
        </w:rPr>
        <w:t>predictive</w:t>
      </w:r>
      <w:r>
        <w:rPr>
          <w:spacing w:val="17"/>
          <w:sz w:val="19"/>
        </w:rPr>
        <w:t> </w:t>
      </w:r>
      <w:r>
        <w:rPr>
          <w:sz w:val="19"/>
        </w:rPr>
        <w:t>encoding,</w:t>
      </w:r>
      <w:r>
        <w:rPr>
          <w:spacing w:val="23"/>
          <w:sz w:val="19"/>
        </w:rPr>
        <w:t> </w:t>
      </w:r>
      <w:r>
        <w:rPr>
          <w:sz w:val="19"/>
        </w:rPr>
        <w:t>129 Shift</w:t>
      </w:r>
      <w:r>
        <w:rPr>
          <w:spacing w:val="40"/>
          <w:sz w:val="19"/>
        </w:rPr>
        <w:t> </w:t>
      </w:r>
      <w:r>
        <w:rPr>
          <w:sz w:val="19"/>
        </w:rPr>
        <w:t>registers,</w:t>
      </w:r>
      <w:r>
        <w:rPr>
          <w:spacing w:val="40"/>
          <w:sz w:val="19"/>
        </w:rPr>
        <w:t> </w:t>
      </w:r>
      <w:r>
        <w:rPr>
          <w:sz w:val="19"/>
        </w:rPr>
        <w:t>46, 50</w:t>
      </w:r>
    </w:p>
    <w:p>
      <w:pPr>
        <w:spacing w:before="3"/>
        <w:ind w:left="492" w:right="0" w:firstLine="0"/>
        <w:jc w:val="left"/>
        <w:rPr>
          <w:sz w:val="19"/>
        </w:rPr>
      </w:pPr>
      <w:r>
        <w:rPr>
          <w:sz w:val="19"/>
        </w:rPr>
        <w:t>in</w:t>
      </w:r>
      <w:r>
        <w:rPr>
          <w:spacing w:val="22"/>
          <w:sz w:val="19"/>
        </w:rPr>
        <w:t> </w:t>
      </w:r>
      <w:r>
        <w:rPr>
          <w:b/>
          <w:sz w:val="18"/>
        </w:rPr>
        <w:t>VLSI,</w:t>
      </w:r>
      <w:r>
        <w:rPr>
          <w:b/>
          <w:spacing w:val="32"/>
          <w:sz w:val="18"/>
        </w:rPr>
        <w:t> </w:t>
      </w:r>
      <w:r>
        <w:rPr>
          <w:spacing w:val="-5"/>
          <w:sz w:val="19"/>
        </w:rPr>
        <w:t>267</w:t>
      </w:r>
    </w:p>
    <w:p>
      <w:pPr>
        <w:spacing w:before="3"/>
        <w:ind w:left="159" w:right="0" w:firstLine="0"/>
        <w:jc w:val="left"/>
        <w:rPr>
          <w:sz w:val="19"/>
        </w:rPr>
      </w:pPr>
      <w:r>
        <w:rPr>
          <w:sz w:val="19"/>
        </w:rPr>
        <w:t>Silicon,</w:t>
      </w:r>
      <w:r>
        <w:rPr>
          <w:spacing w:val="31"/>
          <w:sz w:val="19"/>
        </w:rPr>
        <w:t> </w:t>
      </w:r>
      <w:r>
        <w:rPr>
          <w:sz w:val="19"/>
        </w:rPr>
        <w:t>29,</w:t>
      </w:r>
      <w:r>
        <w:rPr>
          <w:spacing w:val="23"/>
          <w:sz w:val="19"/>
        </w:rPr>
        <w:t> </w:t>
      </w:r>
      <w:r>
        <w:rPr>
          <w:sz w:val="19"/>
        </w:rPr>
        <w:t>42,</w:t>
      </w:r>
      <w:r>
        <w:rPr>
          <w:spacing w:val="26"/>
          <w:sz w:val="19"/>
        </w:rPr>
        <w:t> </w:t>
      </w:r>
      <w:r>
        <w:rPr>
          <w:spacing w:val="-5"/>
          <w:sz w:val="19"/>
        </w:rPr>
        <w:t>215</w:t>
      </w:r>
    </w:p>
    <w:p>
      <w:pPr>
        <w:spacing w:line="247" w:lineRule="auto" w:before="175"/>
        <w:ind w:left="475" w:right="932" w:hanging="8"/>
        <w:jc w:val="left"/>
        <w:rPr>
          <w:sz w:val="19"/>
        </w:rPr>
      </w:pPr>
      <w:r>
        <w:rPr/>
        <w:br w:type="column"/>
      </w:r>
      <w:r>
        <w:rPr>
          <w:sz w:val="19"/>
        </w:rPr>
        <w:t>chip construction,</w:t>
      </w:r>
      <w:r>
        <w:rPr>
          <w:spacing w:val="29"/>
          <w:sz w:val="19"/>
        </w:rPr>
        <w:t> </w:t>
      </w:r>
      <w:r>
        <w:rPr>
          <w:i/>
          <w:sz w:val="19"/>
        </w:rPr>
        <w:t>see </w:t>
      </w:r>
      <w:r>
        <w:rPr>
          <w:sz w:val="19"/>
        </w:rPr>
        <w:t>Planar process fabrication</w:t>
      </w:r>
    </w:p>
    <w:p>
      <w:pPr>
        <w:spacing w:line="247" w:lineRule="auto" w:before="2"/>
        <w:ind w:left="473" w:right="1130" w:firstLine="0"/>
        <w:jc w:val="left"/>
        <w:rPr>
          <w:sz w:val="19"/>
        </w:rPr>
      </w:pPr>
      <w:r>
        <w:rPr>
          <w:sz w:val="19"/>
        </w:rPr>
        <w:t>dioxide,</w:t>
      </w:r>
      <w:r>
        <w:rPr>
          <w:spacing w:val="22"/>
          <w:sz w:val="19"/>
        </w:rPr>
        <w:t> </w:t>
      </w:r>
      <w:r>
        <w:rPr>
          <w:sz w:val="19"/>
        </w:rPr>
        <w:t>use in </w:t>
      </w:r>
      <w:r>
        <w:rPr>
          <w:b/>
          <w:sz w:val="18"/>
        </w:rPr>
        <w:t>VLSI,</w:t>
      </w:r>
      <w:r>
        <w:rPr>
          <w:b/>
          <w:spacing w:val="20"/>
          <w:sz w:val="18"/>
        </w:rPr>
        <w:t> </w:t>
      </w:r>
      <w:r>
        <w:rPr>
          <w:sz w:val="19"/>
        </w:rPr>
        <w:t>258 doping,</w:t>
      </w:r>
      <w:r>
        <w:rPr>
          <w:spacing w:val="40"/>
          <w:sz w:val="19"/>
        </w:rPr>
        <w:t> </w:t>
      </w:r>
      <w:r>
        <w:rPr>
          <w:sz w:val="19"/>
        </w:rPr>
        <w:t>215</w:t>
      </w:r>
    </w:p>
    <w:p>
      <w:pPr>
        <w:spacing w:before="2"/>
        <w:ind w:left="478" w:right="0" w:firstLine="0"/>
        <w:jc w:val="left"/>
        <w:rPr>
          <w:sz w:val="19"/>
        </w:rPr>
      </w:pPr>
      <w:r>
        <w:rPr>
          <w:sz w:val="19"/>
        </w:rPr>
        <w:t>n-type,</w:t>
      </w:r>
      <w:r>
        <w:rPr>
          <w:spacing w:val="23"/>
          <w:sz w:val="19"/>
        </w:rPr>
        <w:t> </w:t>
      </w:r>
      <w:r>
        <w:rPr>
          <w:sz w:val="19"/>
        </w:rPr>
        <w:t>216,</w:t>
      </w:r>
      <w:r>
        <w:rPr>
          <w:spacing w:val="21"/>
          <w:sz w:val="19"/>
        </w:rPr>
        <w:t> </w:t>
      </w:r>
      <w:r>
        <w:rPr>
          <w:sz w:val="19"/>
        </w:rPr>
        <w:t>222,</w:t>
      </w:r>
      <w:r>
        <w:rPr>
          <w:spacing w:val="18"/>
          <w:sz w:val="19"/>
        </w:rPr>
        <w:t> </w:t>
      </w:r>
      <w:r>
        <w:rPr>
          <w:sz w:val="19"/>
        </w:rPr>
        <w:t>230,</w:t>
      </w:r>
      <w:r>
        <w:rPr>
          <w:spacing w:val="21"/>
          <w:sz w:val="19"/>
        </w:rPr>
        <w:t> </w:t>
      </w:r>
      <w:r>
        <w:rPr>
          <w:sz w:val="19"/>
        </w:rPr>
        <w:t>239,</w:t>
      </w:r>
      <w:r>
        <w:rPr>
          <w:spacing w:val="19"/>
          <w:sz w:val="19"/>
        </w:rPr>
        <w:t> </w:t>
      </w:r>
      <w:r>
        <w:rPr>
          <w:spacing w:val="-5"/>
          <w:sz w:val="19"/>
        </w:rPr>
        <w:t>258</w:t>
      </w:r>
    </w:p>
    <w:p>
      <w:pPr>
        <w:spacing w:before="3"/>
        <w:ind w:left="475" w:right="0" w:firstLine="0"/>
        <w:jc w:val="left"/>
        <w:rPr>
          <w:sz w:val="19"/>
        </w:rPr>
      </w:pPr>
      <w:r>
        <w:rPr>
          <w:sz w:val="19"/>
        </w:rPr>
        <w:t>p-type,</w:t>
      </w:r>
      <w:r>
        <w:rPr>
          <w:spacing w:val="22"/>
          <w:sz w:val="19"/>
        </w:rPr>
        <w:t> </w:t>
      </w:r>
      <w:r>
        <w:rPr>
          <w:sz w:val="19"/>
        </w:rPr>
        <w:t>217,</w:t>
      </w:r>
      <w:r>
        <w:rPr>
          <w:spacing w:val="22"/>
          <w:sz w:val="19"/>
        </w:rPr>
        <w:t> </w:t>
      </w:r>
      <w:r>
        <w:rPr>
          <w:sz w:val="19"/>
        </w:rPr>
        <w:t>222,</w:t>
      </w:r>
      <w:r>
        <w:rPr>
          <w:spacing w:val="22"/>
          <w:sz w:val="19"/>
        </w:rPr>
        <w:t> </w:t>
      </w:r>
      <w:r>
        <w:rPr>
          <w:sz w:val="19"/>
        </w:rPr>
        <w:t>230,</w:t>
      </w:r>
      <w:r>
        <w:rPr>
          <w:spacing w:val="22"/>
          <w:sz w:val="19"/>
        </w:rPr>
        <w:t> </w:t>
      </w:r>
      <w:r>
        <w:rPr>
          <w:sz w:val="19"/>
        </w:rPr>
        <w:t>239,</w:t>
      </w:r>
      <w:r>
        <w:rPr>
          <w:spacing w:val="22"/>
          <w:sz w:val="19"/>
        </w:rPr>
        <w:t> </w:t>
      </w:r>
      <w:r>
        <w:rPr>
          <w:spacing w:val="-5"/>
          <w:sz w:val="19"/>
        </w:rPr>
        <w:t>258</w:t>
      </w:r>
    </w:p>
    <w:p>
      <w:pPr>
        <w:spacing w:line="242" w:lineRule="auto" w:before="7"/>
        <w:ind w:left="145" w:right="1209" w:firstLine="335"/>
        <w:jc w:val="left"/>
        <w:rPr>
          <w:sz w:val="19"/>
        </w:rPr>
      </w:pPr>
      <w:r>
        <w:rPr>
          <w:i/>
          <w:sz w:val="19"/>
        </w:rPr>
        <w:t>see also</w:t>
      </w:r>
      <w:r>
        <w:rPr>
          <w:i/>
          <w:spacing w:val="-1"/>
          <w:sz w:val="19"/>
        </w:rPr>
        <w:t> </w:t>
      </w:r>
      <w:r>
        <w:rPr>
          <w:sz w:val="19"/>
        </w:rPr>
        <w:t>Polysilicon Smith, W., 1</w:t>
      </w:r>
    </w:p>
    <w:p>
      <w:pPr>
        <w:spacing w:before="6"/>
        <w:ind w:left="145" w:right="0" w:firstLine="0"/>
        <w:jc w:val="left"/>
        <w:rPr>
          <w:sz w:val="19"/>
        </w:rPr>
      </w:pPr>
      <w:r>
        <w:rPr>
          <w:sz w:val="19"/>
        </w:rPr>
        <w:t>State</w:t>
      </w:r>
      <w:r>
        <w:rPr>
          <w:spacing w:val="20"/>
          <w:sz w:val="19"/>
        </w:rPr>
        <w:t> </w:t>
      </w:r>
      <w:r>
        <w:rPr>
          <w:spacing w:val="-2"/>
          <w:sz w:val="19"/>
        </w:rPr>
        <w:t>diagrams</w:t>
      </w:r>
    </w:p>
    <w:p>
      <w:pPr>
        <w:spacing w:line="247" w:lineRule="auto" w:before="3"/>
        <w:ind w:left="468" w:right="1130" w:firstLine="3"/>
        <w:jc w:val="left"/>
        <w:rPr>
          <w:sz w:val="19"/>
        </w:rPr>
      </w:pPr>
      <w:r>
        <w:rPr>
          <w:sz w:val="19"/>
        </w:rPr>
        <w:t>finite state machines, 56 Turing machines,</w:t>
      </w:r>
      <w:r>
        <w:rPr>
          <w:spacing w:val="40"/>
          <w:sz w:val="19"/>
        </w:rPr>
        <w:t> </w:t>
      </w:r>
      <w:r>
        <w:rPr>
          <w:sz w:val="19"/>
        </w:rPr>
        <w:t>70</w:t>
      </w:r>
    </w:p>
    <w:p>
      <w:pPr>
        <w:spacing w:line="244" w:lineRule="auto" w:before="1"/>
        <w:ind w:left="145" w:right="1130" w:firstLine="4"/>
        <w:jc w:val="left"/>
        <w:rPr>
          <w:sz w:val="19"/>
        </w:rPr>
      </w:pPr>
      <w:r>
        <w:rPr>
          <w:sz w:val="19"/>
        </w:rPr>
        <w:t>States, availability</w:t>
      </w:r>
      <w:r>
        <w:rPr>
          <w:spacing w:val="40"/>
          <w:sz w:val="19"/>
        </w:rPr>
        <w:t> </w:t>
      </w:r>
      <w:r>
        <w:rPr>
          <w:sz w:val="19"/>
        </w:rPr>
        <w:t>of, 170 Stick figures,</w:t>
      </w:r>
      <w:r>
        <w:rPr>
          <w:spacing w:val="24"/>
          <w:sz w:val="19"/>
        </w:rPr>
        <w:t> </w:t>
      </w:r>
      <w:r>
        <w:rPr>
          <w:sz w:val="19"/>
        </w:rPr>
        <w:t>in VLSI, </w:t>
      </w:r>
      <w:r>
        <w:rPr>
          <w:sz w:val="19"/>
        </w:rPr>
        <w:t>266 Stirling's formula, 108</w:t>
      </w:r>
    </w:p>
    <w:p>
      <w:pPr>
        <w:spacing w:line="247" w:lineRule="auto" w:before="0"/>
        <w:ind w:left="145" w:right="0" w:firstLine="4"/>
        <w:jc w:val="left"/>
        <w:rPr>
          <w:sz w:val="19"/>
        </w:rPr>
      </w:pPr>
      <w:r>
        <w:rPr>
          <w:sz w:val="19"/>
        </w:rPr>
        <w:t>Subroutines,</w:t>
      </w:r>
      <w:r>
        <w:rPr>
          <w:spacing w:val="26"/>
          <w:sz w:val="19"/>
        </w:rPr>
        <w:t> </w:t>
      </w:r>
      <w:r>
        <w:rPr>
          <w:sz w:val="19"/>
        </w:rPr>
        <w:t>in reversible computer,</w:t>
      </w:r>
      <w:r>
        <w:rPr>
          <w:spacing w:val="25"/>
          <w:sz w:val="19"/>
        </w:rPr>
        <w:t> </w:t>
      </w:r>
      <w:r>
        <w:rPr>
          <w:sz w:val="19"/>
        </w:rPr>
        <w:t>175 </w:t>
      </w:r>
      <w:r>
        <w:rPr>
          <w:spacing w:val="-2"/>
          <w:sz w:val="19"/>
        </w:rPr>
        <w:t>Switching</w:t>
      </w:r>
    </w:p>
    <w:p>
      <w:pPr>
        <w:spacing w:line="247" w:lineRule="auto" w:before="0"/>
        <w:ind w:left="472" w:right="0" w:hanging="4"/>
        <w:jc w:val="left"/>
        <w:rPr>
          <w:sz w:val="19"/>
        </w:rPr>
      </w:pPr>
      <w:r>
        <w:rPr>
          <w:sz w:val="19"/>
        </w:rPr>
        <w:t>device, in billiard</w:t>
      </w:r>
      <w:r>
        <w:rPr>
          <w:spacing w:val="22"/>
          <w:sz w:val="19"/>
        </w:rPr>
        <w:t> </w:t>
      </w:r>
      <w:r>
        <w:rPr>
          <w:sz w:val="19"/>
        </w:rPr>
        <w:t>ball machine,</w:t>
      </w:r>
      <w:r>
        <w:rPr>
          <w:spacing w:val="25"/>
          <w:sz w:val="19"/>
        </w:rPr>
        <w:t> </w:t>
      </w:r>
      <w:r>
        <w:rPr>
          <w:sz w:val="19"/>
        </w:rPr>
        <w:t>179 functions,</w:t>
      </w:r>
      <w:r>
        <w:rPr>
          <w:spacing w:val="40"/>
          <w:sz w:val="19"/>
        </w:rPr>
        <w:t> </w:t>
      </w:r>
      <w:r>
        <w:rPr>
          <w:sz w:val="19"/>
        </w:rPr>
        <w:t>23</w:t>
      </w:r>
    </w:p>
    <w:p>
      <w:pPr>
        <w:spacing w:line="242" w:lineRule="auto" w:before="0"/>
        <w:ind w:left="473" w:right="1040" w:firstLine="2"/>
        <w:jc w:val="left"/>
        <w:rPr>
          <w:sz w:val="19"/>
        </w:rPr>
      </w:pPr>
      <w:r>
        <w:rPr>
          <w:sz w:val="19"/>
        </w:rPr>
        <w:t>"one electron switch",</w:t>
      </w:r>
      <w:r>
        <w:rPr>
          <w:spacing w:val="23"/>
          <w:sz w:val="19"/>
        </w:rPr>
        <w:t> </w:t>
      </w:r>
      <w:r>
        <w:rPr>
          <w:sz w:val="19"/>
        </w:rPr>
        <w:t>253 in</w:t>
      </w:r>
      <w:r>
        <w:rPr>
          <w:spacing w:val="15"/>
          <w:sz w:val="19"/>
        </w:rPr>
        <w:t> </w:t>
      </w:r>
      <w:r>
        <w:rPr>
          <w:sz w:val="19"/>
        </w:rPr>
        <w:t>quantum</w:t>
      </w:r>
      <w:r>
        <w:rPr>
          <w:spacing w:val="23"/>
          <w:sz w:val="19"/>
        </w:rPr>
        <w:t> </w:t>
      </w:r>
      <w:r>
        <w:rPr>
          <w:sz w:val="19"/>
        </w:rPr>
        <w:t>computer,</w:t>
      </w:r>
      <w:r>
        <w:rPr>
          <w:spacing w:val="26"/>
          <w:sz w:val="19"/>
        </w:rPr>
        <w:t> </w:t>
      </w:r>
      <w:r>
        <w:rPr>
          <w:spacing w:val="-5"/>
          <w:sz w:val="19"/>
        </w:rPr>
        <w:t>202</w:t>
      </w:r>
    </w:p>
    <w:p>
      <w:pPr>
        <w:pStyle w:val="BodyText"/>
        <w:spacing w:before="7"/>
        <w:rPr>
          <w:sz w:val="19"/>
        </w:rPr>
      </w:pPr>
    </w:p>
    <w:p>
      <w:pPr>
        <w:spacing w:before="0"/>
        <w:ind w:left="146" w:right="0" w:firstLine="0"/>
        <w:jc w:val="left"/>
        <w:rPr>
          <w:sz w:val="19"/>
        </w:rPr>
      </w:pPr>
      <w:r>
        <w:rPr>
          <w:w w:val="105"/>
          <w:sz w:val="19"/>
        </w:rPr>
        <w:t>Taylor, R.,</w:t>
      </w:r>
      <w:r>
        <w:rPr>
          <w:spacing w:val="-2"/>
          <w:w w:val="105"/>
          <w:sz w:val="19"/>
        </w:rPr>
        <w:t> </w:t>
      </w:r>
      <w:r>
        <w:rPr>
          <w:spacing w:val="-5"/>
          <w:w w:val="105"/>
          <w:sz w:val="19"/>
        </w:rPr>
        <w:t>52</w:t>
      </w:r>
    </w:p>
    <w:p>
      <w:pPr>
        <w:spacing w:line="242" w:lineRule="auto" w:before="3"/>
        <w:ind w:left="146" w:right="0" w:firstLine="4"/>
        <w:jc w:val="left"/>
        <w:rPr>
          <w:sz w:val="19"/>
        </w:rPr>
      </w:pPr>
      <w:r>
        <w:rPr>
          <w:sz w:val="19"/>
        </w:rPr>
        <w:t>Thermal excitation, of electrons,</w:t>
      </w:r>
      <w:r>
        <w:rPr>
          <w:spacing w:val="25"/>
          <w:sz w:val="19"/>
        </w:rPr>
        <w:t> </w:t>
      </w:r>
      <w:r>
        <w:rPr>
          <w:sz w:val="19"/>
        </w:rPr>
        <w:t>214 Thermodynamics, ix, xi, 139</w:t>
      </w:r>
    </w:p>
    <w:p>
      <w:pPr>
        <w:spacing w:before="6"/>
        <w:ind w:left="472" w:right="0" w:firstLine="0"/>
        <w:jc w:val="left"/>
        <w:rPr>
          <w:sz w:val="19"/>
        </w:rPr>
      </w:pPr>
      <w:r>
        <w:rPr>
          <w:sz w:val="19"/>
        </w:rPr>
        <w:t>and</w:t>
      </w:r>
      <w:r>
        <w:rPr>
          <w:spacing w:val="18"/>
          <w:sz w:val="19"/>
        </w:rPr>
        <w:t> </w:t>
      </w:r>
      <w:r>
        <w:rPr>
          <w:sz w:val="19"/>
        </w:rPr>
        <w:t>information,</w:t>
      </w:r>
      <w:r>
        <w:rPr>
          <w:spacing w:val="29"/>
          <w:sz w:val="19"/>
        </w:rPr>
        <w:t> </w:t>
      </w:r>
      <w:r>
        <w:rPr>
          <w:spacing w:val="-5"/>
          <w:sz w:val="19"/>
        </w:rPr>
        <w:t>123</w:t>
      </w:r>
    </w:p>
    <w:p>
      <w:pPr>
        <w:spacing w:line="247" w:lineRule="auto" w:before="3"/>
        <w:ind w:left="146" w:right="641" w:firstLine="326"/>
        <w:jc w:val="left"/>
        <w:rPr>
          <w:sz w:val="19"/>
        </w:rPr>
      </w:pPr>
      <w:r>
        <w:rPr>
          <w:sz w:val="19"/>
        </w:rPr>
        <w:t>and</w:t>
      </w:r>
      <w:r>
        <w:rPr>
          <w:spacing w:val="40"/>
          <w:sz w:val="19"/>
        </w:rPr>
        <w:t> </w:t>
      </w:r>
      <w:r>
        <w:rPr>
          <w:sz w:val="19"/>
        </w:rPr>
        <w:t>measurement,</w:t>
      </w:r>
      <w:r>
        <w:rPr>
          <w:spacing w:val="40"/>
          <w:sz w:val="19"/>
        </w:rPr>
        <w:t> </w:t>
      </w:r>
      <w:r>
        <w:rPr>
          <w:sz w:val="19"/>
        </w:rPr>
        <w:t>148</w:t>
      </w:r>
      <w:r>
        <w:rPr>
          <w:spacing w:val="40"/>
          <w:sz w:val="19"/>
        </w:rPr>
        <w:t> </w:t>
      </w:r>
      <w:r>
        <w:rPr>
          <w:sz w:val="19"/>
        </w:rPr>
        <w:t>Threshold</w:t>
      </w:r>
      <w:r>
        <w:rPr>
          <w:spacing w:val="22"/>
          <w:sz w:val="19"/>
        </w:rPr>
        <w:t> </w:t>
      </w:r>
      <w:r>
        <w:rPr>
          <w:sz w:val="19"/>
        </w:rPr>
        <w:t>voltage, in MOSFET,</w:t>
      </w:r>
      <w:r>
        <w:rPr>
          <w:spacing w:val="24"/>
          <w:sz w:val="19"/>
        </w:rPr>
        <w:t> </w:t>
      </w:r>
      <w:r>
        <w:rPr>
          <w:sz w:val="19"/>
        </w:rPr>
        <w:t>224 </w:t>
      </w:r>
      <w:r>
        <w:rPr>
          <w:spacing w:val="-2"/>
          <w:sz w:val="19"/>
        </w:rPr>
        <w:t>Timing</w:t>
      </w:r>
    </w:p>
    <w:p>
      <w:pPr>
        <w:spacing w:before="2"/>
        <w:ind w:left="472" w:right="0" w:firstLine="0"/>
        <w:jc w:val="left"/>
        <w:rPr>
          <w:sz w:val="19"/>
        </w:rPr>
      </w:pPr>
      <w:r>
        <w:rPr>
          <w:sz w:val="19"/>
        </w:rPr>
        <w:t>and</w:t>
      </w:r>
      <w:r>
        <w:rPr>
          <w:spacing w:val="14"/>
          <w:sz w:val="19"/>
        </w:rPr>
        <w:t> </w:t>
      </w:r>
      <w:r>
        <w:rPr>
          <w:sz w:val="19"/>
        </w:rPr>
        <w:t>shift</w:t>
      </w:r>
      <w:r>
        <w:rPr>
          <w:spacing w:val="25"/>
          <w:sz w:val="19"/>
        </w:rPr>
        <w:t> </w:t>
      </w:r>
      <w:r>
        <w:rPr>
          <w:sz w:val="19"/>
        </w:rPr>
        <w:t>registers,</w:t>
      </w:r>
      <w:r>
        <w:rPr>
          <w:spacing w:val="21"/>
          <w:sz w:val="19"/>
        </w:rPr>
        <w:t> </w:t>
      </w:r>
      <w:r>
        <w:rPr>
          <w:spacing w:val="-5"/>
          <w:sz w:val="19"/>
        </w:rPr>
        <w:t>46</w:t>
      </w:r>
    </w:p>
    <w:p>
      <w:pPr>
        <w:spacing w:line="242" w:lineRule="auto" w:before="8"/>
        <w:ind w:left="478" w:right="1040" w:hanging="5"/>
        <w:jc w:val="left"/>
        <w:rPr>
          <w:sz w:val="19"/>
        </w:rPr>
      </w:pPr>
      <w:r>
        <w:rPr>
          <w:sz w:val="19"/>
        </w:rPr>
        <w:t>in finite state machines, 64 in inverter,</w:t>
      </w:r>
      <w:r>
        <w:rPr>
          <w:spacing w:val="40"/>
          <w:sz w:val="19"/>
        </w:rPr>
        <w:t> </w:t>
      </w:r>
      <w:r>
        <w:rPr>
          <w:sz w:val="19"/>
        </w:rPr>
        <w:t>236</w:t>
      </w:r>
    </w:p>
    <w:p>
      <w:pPr>
        <w:spacing w:line="244" w:lineRule="auto" w:before="10"/>
        <w:ind w:left="467" w:right="680" w:firstLine="5"/>
        <w:jc w:val="left"/>
        <w:rPr>
          <w:sz w:val="19"/>
        </w:rPr>
      </w:pPr>
      <w:r>
        <w:rPr>
          <w:sz w:val="19"/>
        </w:rPr>
        <w:t>in ROM control system, 269 controlled</w:t>
      </w:r>
      <w:r>
        <w:rPr>
          <w:spacing w:val="24"/>
          <w:sz w:val="19"/>
        </w:rPr>
        <w:t> </w:t>
      </w:r>
      <w:r>
        <w:rPr>
          <w:sz w:val="19"/>
        </w:rPr>
        <w:t>by components,</w:t>
      </w:r>
      <w:r>
        <w:rPr>
          <w:spacing w:val="26"/>
          <w:sz w:val="19"/>
        </w:rPr>
        <w:t> </w:t>
      </w:r>
      <w:r>
        <w:rPr>
          <w:sz w:val="19"/>
        </w:rPr>
        <w:t>276 in quantum computer,</w:t>
      </w:r>
      <w:r>
        <w:rPr>
          <w:spacing w:val="40"/>
          <w:sz w:val="19"/>
        </w:rPr>
        <w:t> </w:t>
      </w:r>
      <w:r>
        <w:rPr>
          <w:sz w:val="19"/>
        </w:rPr>
        <w:t>196</w:t>
      </w:r>
    </w:p>
    <w:p>
      <w:pPr>
        <w:spacing w:before="5"/>
        <w:ind w:left="481" w:right="0" w:firstLine="0"/>
        <w:jc w:val="left"/>
        <w:rPr>
          <w:sz w:val="19"/>
        </w:rPr>
      </w:pPr>
      <w:r>
        <w:rPr>
          <w:i/>
          <w:sz w:val="19"/>
        </w:rPr>
        <w:t>see</w:t>
      </w:r>
      <w:r>
        <w:rPr>
          <w:i/>
          <w:spacing w:val="18"/>
          <w:sz w:val="19"/>
        </w:rPr>
        <w:t> </w:t>
      </w:r>
      <w:r>
        <w:rPr>
          <w:i/>
          <w:sz w:val="19"/>
        </w:rPr>
        <w:t>also</w:t>
      </w:r>
      <w:r>
        <w:rPr>
          <w:i/>
          <w:spacing w:val="12"/>
          <w:sz w:val="19"/>
        </w:rPr>
        <w:t> </w:t>
      </w:r>
      <w:r>
        <w:rPr>
          <w:spacing w:val="-2"/>
          <w:sz w:val="19"/>
        </w:rPr>
        <w:t>Clocking</w:t>
      </w:r>
    </w:p>
    <w:p>
      <w:pPr>
        <w:spacing w:before="3"/>
        <w:ind w:left="151" w:right="0" w:firstLine="0"/>
        <w:jc w:val="left"/>
        <w:rPr>
          <w:sz w:val="19"/>
        </w:rPr>
      </w:pPr>
      <w:r>
        <w:rPr>
          <w:sz w:val="19"/>
        </w:rPr>
        <w:t>Toffoli,</w:t>
      </w:r>
      <w:r>
        <w:rPr>
          <w:spacing w:val="13"/>
          <w:sz w:val="19"/>
        </w:rPr>
        <w:t> </w:t>
      </w:r>
      <w:r>
        <w:rPr>
          <w:rFonts w:ascii="Arial"/>
          <w:b/>
          <w:sz w:val="18"/>
        </w:rPr>
        <w:t>T.,</w:t>
      </w:r>
      <w:r>
        <w:rPr>
          <w:rFonts w:ascii="Arial"/>
          <w:b/>
          <w:spacing w:val="18"/>
          <w:sz w:val="18"/>
        </w:rPr>
        <w:t> </w:t>
      </w:r>
      <w:r>
        <w:rPr>
          <w:sz w:val="19"/>
        </w:rPr>
        <w:t>176,</w:t>
      </w:r>
      <w:r>
        <w:rPr>
          <w:spacing w:val="18"/>
          <w:sz w:val="19"/>
        </w:rPr>
        <w:t> </w:t>
      </w:r>
      <w:r>
        <w:rPr>
          <w:sz w:val="19"/>
        </w:rPr>
        <w:t>185,</w:t>
      </w:r>
      <w:r>
        <w:rPr>
          <w:spacing w:val="27"/>
          <w:sz w:val="19"/>
        </w:rPr>
        <w:t> </w:t>
      </w:r>
      <w:r>
        <w:rPr>
          <w:sz w:val="19"/>
        </w:rPr>
        <w:t>187,</w:t>
      </w:r>
      <w:r>
        <w:rPr>
          <w:spacing w:val="28"/>
          <w:sz w:val="19"/>
        </w:rPr>
        <w:t> </w:t>
      </w:r>
      <w:r>
        <w:rPr>
          <w:sz w:val="19"/>
        </w:rPr>
        <w:t>209,</w:t>
      </w:r>
      <w:r>
        <w:rPr>
          <w:spacing w:val="29"/>
          <w:sz w:val="19"/>
        </w:rPr>
        <w:t> </w:t>
      </w:r>
      <w:r>
        <w:rPr>
          <w:spacing w:val="-5"/>
          <w:sz w:val="19"/>
        </w:rPr>
        <w:t>211</w:t>
      </w:r>
    </w:p>
    <w:p>
      <w:pPr>
        <w:spacing w:line="217" w:lineRule="exact" w:before="7"/>
        <w:ind w:left="0" w:right="1798" w:firstLine="0"/>
        <w:jc w:val="right"/>
        <w:rPr>
          <w:sz w:val="19"/>
        </w:rPr>
      </w:pPr>
      <w:r>
        <w:rPr>
          <w:sz w:val="19"/>
        </w:rPr>
        <w:t>Transfer</w:t>
      </w:r>
      <w:r>
        <w:rPr>
          <w:spacing w:val="20"/>
          <w:sz w:val="19"/>
        </w:rPr>
        <w:t> </w:t>
      </w:r>
      <w:r>
        <w:rPr>
          <w:sz w:val="19"/>
        </w:rPr>
        <w:t>operations,</w:t>
      </w:r>
      <w:r>
        <w:rPr>
          <w:spacing w:val="27"/>
          <w:sz w:val="19"/>
        </w:rPr>
        <w:t> </w:t>
      </w:r>
      <w:r>
        <w:rPr>
          <w:spacing w:val="-10"/>
          <w:sz w:val="19"/>
        </w:rPr>
        <w:t>7</w:t>
      </w:r>
    </w:p>
    <w:p>
      <w:pPr>
        <w:spacing w:line="217" w:lineRule="exact" w:before="0"/>
        <w:ind w:left="0" w:right="1819" w:firstLine="0"/>
        <w:jc w:val="right"/>
        <w:rPr>
          <w:sz w:val="19"/>
        </w:rPr>
      </w:pPr>
      <w:r>
        <w:rPr>
          <w:sz w:val="19"/>
        </w:rPr>
        <w:t>Transistor,</w:t>
      </w:r>
      <w:r>
        <w:rPr>
          <w:spacing w:val="31"/>
          <w:sz w:val="19"/>
        </w:rPr>
        <w:t> </w:t>
      </w:r>
      <w:r>
        <w:rPr>
          <w:sz w:val="19"/>
        </w:rPr>
        <w:t>x,</w:t>
      </w:r>
      <w:r>
        <w:rPr>
          <w:spacing w:val="19"/>
          <w:sz w:val="19"/>
        </w:rPr>
        <w:t> </w:t>
      </w:r>
      <w:r>
        <w:rPr>
          <w:sz w:val="19"/>
        </w:rPr>
        <w:t>28,</w:t>
      </w:r>
      <w:r>
        <w:rPr>
          <w:spacing w:val="20"/>
          <w:sz w:val="19"/>
        </w:rPr>
        <w:t> </w:t>
      </w:r>
      <w:r>
        <w:rPr>
          <w:spacing w:val="-5"/>
          <w:sz w:val="19"/>
        </w:rPr>
        <w:t>213</w:t>
      </w:r>
    </w:p>
    <w:p>
      <w:pPr>
        <w:spacing w:line="217" w:lineRule="exact" w:before="7"/>
        <w:ind w:left="0" w:right="1860" w:firstLine="0"/>
        <w:jc w:val="right"/>
        <w:rPr>
          <w:sz w:val="19"/>
        </w:rPr>
      </w:pPr>
      <w:r>
        <w:rPr>
          <w:sz w:val="19"/>
        </w:rPr>
        <w:t>as</w:t>
      </w:r>
      <w:r>
        <w:rPr>
          <w:spacing w:val="18"/>
          <w:sz w:val="19"/>
        </w:rPr>
        <w:t> </w:t>
      </w:r>
      <w:r>
        <w:rPr>
          <w:sz w:val="19"/>
        </w:rPr>
        <w:t>amplifier,</w:t>
      </w:r>
      <w:r>
        <w:rPr>
          <w:spacing w:val="26"/>
          <w:sz w:val="19"/>
        </w:rPr>
        <w:t> </w:t>
      </w:r>
      <w:r>
        <w:rPr>
          <w:spacing w:val="-5"/>
          <w:sz w:val="19"/>
        </w:rPr>
        <w:t>221</w:t>
      </w:r>
    </w:p>
    <w:p>
      <w:pPr>
        <w:spacing w:line="217" w:lineRule="exact" w:before="0"/>
        <w:ind w:left="482" w:right="0" w:firstLine="0"/>
        <w:jc w:val="left"/>
        <w:rPr>
          <w:sz w:val="19"/>
        </w:rPr>
      </w:pPr>
      <w:r>
        <w:rPr>
          <w:sz w:val="19"/>
        </w:rPr>
        <w:t>and</w:t>
      </w:r>
      <w:r>
        <w:rPr>
          <w:spacing w:val="22"/>
          <w:sz w:val="19"/>
        </w:rPr>
        <w:t> </w:t>
      </w:r>
      <w:r>
        <w:rPr>
          <w:sz w:val="19"/>
        </w:rPr>
        <w:t>AND</w:t>
      </w:r>
      <w:r>
        <w:rPr>
          <w:spacing w:val="16"/>
          <w:sz w:val="19"/>
        </w:rPr>
        <w:t> </w:t>
      </w:r>
      <w:r>
        <w:rPr>
          <w:sz w:val="19"/>
        </w:rPr>
        <w:t>gate,</w:t>
      </w:r>
      <w:r>
        <w:rPr>
          <w:spacing w:val="23"/>
          <w:sz w:val="19"/>
        </w:rPr>
        <w:t> </w:t>
      </w:r>
      <w:r>
        <w:rPr>
          <w:sz w:val="19"/>
        </w:rPr>
        <w:t>29,</w:t>
      </w:r>
      <w:r>
        <w:rPr>
          <w:spacing w:val="19"/>
          <w:sz w:val="19"/>
        </w:rPr>
        <w:t> </w:t>
      </w:r>
      <w:r>
        <w:rPr>
          <w:spacing w:val="-5"/>
          <w:sz w:val="19"/>
        </w:rPr>
        <w:t>234</w:t>
      </w:r>
    </w:p>
    <w:p>
      <w:pPr>
        <w:spacing w:before="8"/>
        <w:ind w:left="482" w:right="0" w:firstLine="0"/>
        <w:jc w:val="left"/>
        <w:rPr>
          <w:sz w:val="19"/>
        </w:rPr>
      </w:pPr>
      <w:r>
        <w:rPr>
          <w:sz w:val="19"/>
        </w:rPr>
        <w:t>depletion</w:t>
      </w:r>
      <w:r>
        <w:rPr>
          <w:spacing w:val="28"/>
          <w:sz w:val="19"/>
        </w:rPr>
        <w:t> </w:t>
      </w:r>
      <w:r>
        <w:rPr>
          <w:sz w:val="19"/>
        </w:rPr>
        <w:t>mode,224,</w:t>
      </w:r>
      <w:r>
        <w:rPr>
          <w:spacing w:val="29"/>
          <w:sz w:val="19"/>
        </w:rPr>
        <w:t> </w:t>
      </w:r>
      <w:r>
        <w:rPr>
          <w:sz w:val="19"/>
        </w:rPr>
        <w:t>230,</w:t>
      </w:r>
      <w:r>
        <w:rPr>
          <w:spacing w:val="20"/>
          <w:sz w:val="19"/>
        </w:rPr>
        <w:t> </w:t>
      </w:r>
      <w:r>
        <w:rPr>
          <w:sz w:val="19"/>
        </w:rPr>
        <w:t>259,</w:t>
      </w:r>
      <w:r>
        <w:rPr>
          <w:spacing w:val="20"/>
          <w:sz w:val="19"/>
        </w:rPr>
        <w:t> </w:t>
      </w:r>
      <w:r>
        <w:rPr>
          <w:spacing w:val="-5"/>
          <w:sz w:val="19"/>
        </w:rPr>
        <w:t>262</w:t>
      </w:r>
    </w:p>
    <w:p>
      <w:pPr>
        <w:spacing w:before="3"/>
        <w:ind w:left="482" w:right="0" w:firstLine="0"/>
        <w:jc w:val="left"/>
        <w:rPr>
          <w:sz w:val="19"/>
        </w:rPr>
      </w:pPr>
      <w:r>
        <w:rPr>
          <w:sz w:val="19"/>
        </w:rPr>
        <w:t>energy</w:t>
      </w:r>
      <w:r>
        <w:rPr>
          <w:spacing w:val="30"/>
          <w:sz w:val="19"/>
        </w:rPr>
        <w:t> </w:t>
      </w:r>
      <w:r>
        <w:rPr>
          <w:sz w:val="19"/>
        </w:rPr>
        <w:t>dissipation</w:t>
      </w:r>
      <w:r>
        <w:rPr>
          <w:spacing w:val="41"/>
          <w:sz w:val="19"/>
        </w:rPr>
        <w:t> </w:t>
      </w:r>
      <w:r>
        <w:rPr>
          <w:sz w:val="19"/>
        </w:rPr>
        <w:t>in,</w:t>
      </w:r>
      <w:r>
        <w:rPr>
          <w:spacing w:val="29"/>
          <w:sz w:val="19"/>
        </w:rPr>
        <w:t> </w:t>
      </w:r>
      <w:r>
        <w:rPr>
          <w:sz w:val="19"/>
        </w:rPr>
        <w:t>137,</w:t>
      </w:r>
      <w:r>
        <w:rPr>
          <w:spacing w:val="32"/>
          <w:sz w:val="19"/>
        </w:rPr>
        <w:t> </w:t>
      </w:r>
      <w:r>
        <w:rPr>
          <w:sz w:val="19"/>
        </w:rPr>
        <w:t>152,</w:t>
      </w:r>
      <w:r>
        <w:rPr>
          <w:spacing w:val="32"/>
          <w:sz w:val="19"/>
        </w:rPr>
        <w:t> </w:t>
      </w:r>
      <w:r>
        <w:rPr>
          <w:spacing w:val="-4"/>
          <w:sz w:val="19"/>
        </w:rPr>
        <w:t>187,</w:t>
      </w:r>
    </w:p>
    <w:p>
      <w:pPr>
        <w:spacing w:line="217" w:lineRule="exact" w:before="17"/>
        <w:ind w:left="489" w:right="0" w:firstLine="0"/>
        <w:jc w:val="left"/>
        <w:rPr>
          <w:sz w:val="19"/>
        </w:rPr>
      </w:pPr>
      <w:r>
        <w:rPr>
          <w:spacing w:val="-5"/>
          <w:sz w:val="19"/>
        </w:rPr>
        <w:t>238</w:t>
      </w:r>
    </w:p>
    <w:p>
      <w:pPr>
        <w:spacing w:line="217" w:lineRule="exact" w:before="0"/>
        <w:ind w:left="482" w:right="0" w:firstLine="0"/>
        <w:jc w:val="left"/>
        <w:rPr>
          <w:sz w:val="19"/>
        </w:rPr>
      </w:pPr>
      <w:r>
        <w:rPr>
          <w:sz w:val="19"/>
        </w:rPr>
        <w:t>enhancement</w:t>
      </w:r>
      <w:r>
        <w:rPr>
          <w:spacing w:val="32"/>
          <w:sz w:val="19"/>
        </w:rPr>
        <w:t> </w:t>
      </w:r>
      <w:r>
        <w:rPr>
          <w:sz w:val="19"/>
        </w:rPr>
        <w:t>mode,</w:t>
      </w:r>
      <w:r>
        <w:rPr>
          <w:spacing w:val="23"/>
          <w:sz w:val="19"/>
        </w:rPr>
        <w:t> </w:t>
      </w:r>
      <w:r>
        <w:rPr>
          <w:sz w:val="19"/>
        </w:rPr>
        <w:t>224,</w:t>
      </w:r>
      <w:r>
        <w:rPr>
          <w:spacing w:val="24"/>
          <w:sz w:val="19"/>
        </w:rPr>
        <w:t> </w:t>
      </w:r>
      <w:r>
        <w:rPr>
          <w:sz w:val="19"/>
        </w:rPr>
        <w:t>234,</w:t>
      </w:r>
      <w:r>
        <w:rPr>
          <w:spacing w:val="11"/>
          <w:sz w:val="19"/>
        </w:rPr>
        <w:t> </w:t>
      </w:r>
      <w:r>
        <w:rPr>
          <w:spacing w:val="-5"/>
          <w:sz w:val="19"/>
        </w:rPr>
        <w:t>261</w:t>
      </w:r>
    </w:p>
    <w:p>
      <w:pPr>
        <w:spacing w:before="7"/>
        <w:ind w:left="487" w:right="0" w:firstLine="0"/>
        <w:jc w:val="left"/>
        <w:rPr>
          <w:sz w:val="19"/>
        </w:rPr>
      </w:pPr>
      <w:r>
        <w:rPr>
          <w:sz w:val="19"/>
        </w:rPr>
        <w:t>and</w:t>
      </w:r>
      <w:r>
        <w:rPr>
          <w:spacing w:val="21"/>
          <w:sz w:val="19"/>
        </w:rPr>
        <w:t> </w:t>
      </w:r>
      <w:r>
        <w:rPr>
          <w:b/>
          <w:sz w:val="19"/>
        </w:rPr>
        <w:t>NAND</w:t>
      </w:r>
      <w:r>
        <w:rPr>
          <w:b/>
          <w:spacing w:val="18"/>
          <w:sz w:val="19"/>
        </w:rPr>
        <w:t> </w:t>
      </w:r>
      <w:r>
        <w:rPr>
          <w:sz w:val="19"/>
        </w:rPr>
        <w:t>gate,</w:t>
      </w:r>
      <w:r>
        <w:rPr>
          <w:spacing w:val="20"/>
          <w:sz w:val="19"/>
        </w:rPr>
        <w:t> </w:t>
      </w:r>
      <w:r>
        <w:rPr>
          <w:sz w:val="19"/>
        </w:rPr>
        <w:t>29,</w:t>
      </w:r>
      <w:r>
        <w:rPr>
          <w:spacing w:val="20"/>
          <w:sz w:val="19"/>
        </w:rPr>
        <w:t> </w:t>
      </w:r>
      <w:r>
        <w:rPr>
          <w:sz w:val="19"/>
        </w:rPr>
        <w:t>186,</w:t>
      </w:r>
      <w:r>
        <w:rPr>
          <w:spacing w:val="21"/>
          <w:sz w:val="19"/>
        </w:rPr>
        <w:t> </w:t>
      </w:r>
      <w:r>
        <w:rPr>
          <w:spacing w:val="-5"/>
          <w:sz w:val="19"/>
        </w:rPr>
        <w:t>234</w:t>
      </w:r>
    </w:p>
    <w:p>
      <w:pPr>
        <w:spacing w:before="3"/>
        <w:ind w:left="487" w:right="0" w:firstLine="0"/>
        <w:jc w:val="left"/>
        <w:rPr>
          <w:sz w:val="19"/>
        </w:rPr>
      </w:pPr>
      <w:r>
        <w:rPr>
          <w:sz w:val="19"/>
        </w:rPr>
        <w:t>and</w:t>
      </w:r>
      <w:r>
        <w:rPr>
          <w:spacing w:val="25"/>
          <w:sz w:val="19"/>
        </w:rPr>
        <w:t> </w:t>
      </w:r>
      <w:r>
        <w:rPr>
          <w:sz w:val="19"/>
        </w:rPr>
        <w:t>NOR</w:t>
      </w:r>
      <w:r>
        <w:rPr>
          <w:spacing w:val="23"/>
          <w:sz w:val="19"/>
        </w:rPr>
        <w:t> </w:t>
      </w:r>
      <w:r>
        <w:rPr>
          <w:sz w:val="19"/>
        </w:rPr>
        <w:t>gate,</w:t>
      </w:r>
      <w:r>
        <w:rPr>
          <w:spacing w:val="16"/>
          <w:sz w:val="19"/>
        </w:rPr>
        <w:t> </w:t>
      </w:r>
      <w:r>
        <w:rPr>
          <w:sz w:val="19"/>
        </w:rPr>
        <w:t>30,</w:t>
      </w:r>
      <w:r>
        <w:rPr>
          <w:spacing w:val="17"/>
          <w:sz w:val="19"/>
        </w:rPr>
        <w:t> </w:t>
      </w:r>
      <w:r>
        <w:rPr>
          <w:spacing w:val="-5"/>
          <w:sz w:val="19"/>
        </w:rPr>
        <w:t>234</w:t>
      </w:r>
    </w:p>
    <w:p>
      <w:pPr>
        <w:spacing w:before="3"/>
        <w:ind w:left="492" w:right="0" w:firstLine="0"/>
        <w:jc w:val="left"/>
        <w:rPr>
          <w:sz w:val="19"/>
        </w:rPr>
      </w:pPr>
      <w:r>
        <w:rPr>
          <w:sz w:val="19"/>
        </w:rPr>
        <w:t>and</w:t>
      </w:r>
      <w:r>
        <w:rPr>
          <w:spacing w:val="25"/>
          <w:sz w:val="19"/>
        </w:rPr>
        <w:t> </w:t>
      </w:r>
      <w:r>
        <w:rPr>
          <w:sz w:val="19"/>
        </w:rPr>
        <w:t>NOT</w:t>
      </w:r>
      <w:r>
        <w:rPr>
          <w:spacing w:val="20"/>
          <w:sz w:val="19"/>
        </w:rPr>
        <w:t> </w:t>
      </w:r>
      <w:r>
        <w:rPr>
          <w:sz w:val="19"/>
        </w:rPr>
        <w:t>gate,</w:t>
      </w:r>
      <w:r>
        <w:rPr>
          <w:spacing w:val="21"/>
          <w:sz w:val="19"/>
        </w:rPr>
        <w:t> </w:t>
      </w:r>
      <w:r>
        <w:rPr>
          <w:sz w:val="19"/>
        </w:rPr>
        <w:t>28,</w:t>
      </w:r>
      <w:r>
        <w:rPr>
          <w:spacing w:val="18"/>
          <w:sz w:val="19"/>
        </w:rPr>
        <w:t> </w:t>
      </w:r>
      <w:r>
        <w:rPr>
          <w:sz w:val="19"/>
        </w:rPr>
        <w:t>233,</w:t>
      </w:r>
      <w:r>
        <w:rPr>
          <w:spacing w:val="21"/>
          <w:sz w:val="19"/>
        </w:rPr>
        <w:t> </w:t>
      </w:r>
      <w:r>
        <w:rPr>
          <w:spacing w:val="-5"/>
          <w:sz w:val="19"/>
        </w:rPr>
        <w:t>262</w:t>
      </w:r>
    </w:p>
    <w:p>
      <w:pPr>
        <w:spacing w:before="2"/>
        <w:ind w:left="497" w:right="0" w:firstLine="0"/>
        <w:jc w:val="left"/>
        <w:rPr>
          <w:sz w:val="19"/>
        </w:rPr>
      </w:pPr>
      <w:r>
        <w:rPr>
          <w:sz w:val="19"/>
        </w:rPr>
        <w:t>npn</w:t>
      </w:r>
      <w:r>
        <w:rPr>
          <w:spacing w:val="19"/>
          <w:sz w:val="19"/>
        </w:rPr>
        <w:t> </w:t>
      </w:r>
      <w:r>
        <w:rPr>
          <w:sz w:val="19"/>
        </w:rPr>
        <w:t>bipolar,</w:t>
      </w:r>
      <w:r>
        <w:rPr>
          <w:spacing w:val="18"/>
          <w:sz w:val="19"/>
        </w:rPr>
        <w:t> </w:t>
      </w:r>
      <w:r>
        <w:rPr>
          <w:spacing w:val="-5"/>
          <w:sz w:val="19"/>
        </w:rPr>
        <w:t>221</w:t>
      </w:r>
    </w:p>
    <w:p>
      <w:pPr>
        <w:spacing w:after="0"/>
        <w:jc w:val="left"/>
        <w:rPr>
          <w:sz w:val="19"/>
        </w:rPr>
        <w:sectPr>
          <w:pgSz w:w="8450" w:h="12230"/>
          <w:pgMar w:header="518" w:footer="0" w:top="720" w:bottom="280" w:left="425" w:right="425"/>
          <w:cols w:num="2" w:equalWidth="0">
            <w:col w:w="3538" w:space="383"/>
            <w:col w:w="3679"/>
          </w:cols>
        </w:sectPr>
      </w:pPr>
    </w:p>
    <w:p>
      <w:pPr>
        <w:spacing w:before="161"/>
        <w:ind w:left="489" w:right="0" w:firstLine="0"/>
        <w:jc w:val="left"/>
        <w:rPr>
          <w:sz w:val="19"/>
        </w:rPr>
      </w:pPr>
      <w:r>
        <w:rPr>
          <w:sz w:val="19"/>
        </w:rPr>
        <w:t>pass,</w:t>
      </w:r>
      <w:r>
        <w:rPr>
          <w:spacing w:val="24"/>
          <w:sz w:val="19"/>
        </w:rPr>
        <w:t> </w:t>
      </w:r>
      <w:r>
        <w:rPr>
          <w:sz w:val="19"/>
        </w:rPr>
        <w:t>267,</w:t>
      </w:r>
      <w:r>
        <w:rPr>
          <w:spacing w:val="27"/>
          <w:sz w:val="19"/>
        </w:rPr>
        <w:t> </w:t>
      </w:r>
      <w:r>
        <w:rPr>
          <w:spacing w:val="-5"/>
          <w:sz w:val="19"/>
        </w:rPr>
        <w:t>275</w:t>
      </w:r>
    </w:p>
    <w:p>
      <w:pPr>
        <w:spacing w:before="3"/>
        <w:ind w:left="492" w:right="0" w:firstLine="0"/>
        <w:jc w:val="left"/>
        <w:rPr>
          <w:sz w:val="19"/>
        </w:rPr>
      </w:pPr>
      <w:r>
        <w:rPr>
          <w:sz w:val="19"/>
        </w:rPr>
        <w:t>in</w:t>
      </w:r>
      <w:r>
        <w:rPr>
          <w:spacing w:val="20"/>
          <w:sz w:val="19"/>
        </w:rPr>
        <w:t> </w:t>
      </w:r>
      <w:r>
        <w:rPr>
          <w:sz w:val="19"/>
        </w:rPr>
        <w:t>PLA,</w:t>
      </w:r>
      <w:r>
        <w:rPr>
          <w:spacing w:val="66"/>
          <w:w w:val="150"/>
          <w:sz w:val="19"/>
        </w:rPr>
        <w:t> </w:t>
      </w:r>
      <w:r>
        <w:rPr>
          <w:spacing w:val="-5"/>
          <w:sz w:val="19"/>
        </w:rPr>
        <w:t>271</w:t>
      </w:r>
    </w:p>
    <w:p>
      <w:pPr>
        <w:spacing w:before="2"/>
        <w:ind w:left="492" w:right="0" w:firstLine="0"/>
        <w:jc w:val="left"/>
        <w:rPr>
          <w:sz w:val="19"/>
        </w:rPr>
      </w:pPr>
      <w:r>
        <w:rPr>
          <w:w w:val="105"/>
          <w:sz w:val="19"/>
        </w:rPr>
        <w:t>reliability of,</w:t>
      </w:r>
      <w:r>
        <w:rPr>
          <w:spacing w:val="-4"/>
          <w:w w:val="105"/>
          <w:sz w:val="19"/>
        </w:rPr>
        <w:t> </w:t>
      </w:r>
      <w:r>
        <w:rPr>
          <w:spacing w:val="-7"/>
          <w:w w:val="105"/>
          <w:sz w:val="19"/>
        </w:rPr>
        <w:t>94</w:t>
      </w:r>
    </w:p>
    <w:p>
      <w:pPr>
        <w:spacing w:before="13"/>
        <w:ind w:left="488" w:right="0" w:firstLine="0"/>
        <w:jc w:val="left"/>
        <w:rPr>
          <w:sz w:val="19"/>
        </w:rPr>
      </w:pPr>
      <w:r>
        <w:rPr>
          <w:sz w:val="19"/>
        </w:rPr>
        <w:t>in</w:t>
      </w:r>
      <w:r>
        <w:rPr>
          <w:spacing w:val="23"/>
          <w:sz w:val="19"/>
        </w:rPr>
        <w:t> </w:t>
      </w:r>
      <w:r>
        <w:rPr>
          <w:sz w:val="19"/>
        </w:rPr>
        <w:t>VLSI,</w:t>
      </w:r>
      <w:r>
        <w:rPr>
          <w:spacing w:val="28"/>
          <w:sz w:val="19"/>
        </w:rPr>
        <w:t> </w:t>
      </w:r>
      <w:r>
        <w:rPr>
          <w:spacing w:val="-5"/>
          <w:sz w:val="19"/>
        </w:rPr>
        <w:t>259</w:t>
      </w:r>
    </w:p>
    <w:p>
      <w:pPr>
        <w:spacing w:line="247" w:lineRule="auto" w:before="7"/>
        <w:ind w:left="156" w:right="400" w:firstLine="334"/>
        <w:jc w:val="left"/>
        <w:rPr>
          <w:sz w:val="19"/>
        </w:rPr>
      </w:pPr>
      <w:r>
        <w:rPr>
          <w:i/>
          <w:sz w:val="19"/>
        </w:rPr>
        <w:t>see also </w:t>
      </w:r>
      <w:r>
        <w:rPr>
          <w:sz w:val="19"/>
        </w:rPr>
        <w:t>Inverter, MOSFET Turing, A.M., 54,55, 66, 88</w:t>
      </w:r>
    </w:p>
    <w:p>
      <w:pPr>
        <w:spacing w:line="211" w:lineRule="exact" w:before="0"/>
        <w:ind w:left="156" w:right="0" w:firstLine="0"/>
        <w:jc w:val="left"/>
        <w:rPr>
          <w:sz w:val="19"/>
        </w:rPr>
      </w:pPr>
      <w:r>
        <w:rPr>
          <w:sz w:val="19"/>
        </w:rPr>
        <w:t>Turing</w:t>
      </w:r>
      <w:r>
        <w:rPr>
          <w:spacing w:val="28"/>
          <w:sz w:val="19"/>
        </w:rPr>
        <w:t> </w:t>
      </w:r>
      <w:r>
        <w:rPr>
          <w:sz w:val="19"/>
        </w:rPr>
        <w:t>machines,</w:t>
      </w:r>
      <w:r>
        <w:rPr>
          <w:spacing w:val="30"/>
          <w:sz w:val="19"/>
        </w:rPr>
        <w:t> </w:t>
      </w:r>
      <w:r>
        <w:rPr>
          <w:sz w:val="19"/>
        </w:rPr>
        <w:t>ix,</w:t>
      </w:r>
      <w:r>
        <w:rPr>
          <w:spacing w:val="25"/>
          <w:sz w:val="19"/>
        </w:rPr>
        <w:t> </w:t>
      </w:r>
      <w:r>
        <w:rPr>
          <w:sz w:val="19"/>
        </w:rPr>
        <w:t>x,</w:t>
      </w:r>
      <w:r>
        <w:rPr>
          <w:spacing w:val="19"/>
          <w:sz w:val="19"/>
        </w:rPr>
        <w:t> </w:t>
      </w:r>
      <w:r>
        <w:rPr>
          <w:sz w:val="19"/>
        </w:rPr>
        <w:t>54,</w:t>
      </w:r>
      <w:r>
        <w:rPr>
          <w:spacing w:val="15"/>
          <w:sz w:val="19"/>
        </w:rPr>
        <w:t> </w:t>
      </w:r>
      <w:r>
        <w:rPr>
          <w:spacing w:val="-5"/>
          <w:sz w:val="19"/>
        </w:rPr>
        <w:t>66</w:t>
      </w:r>
    </w:p>
    <w:p>
      <w:pPr>
        <w:spacing w:before="8"/>
        <w:ind w:left="487" w:right="0" w:firstLine="0"/>
        <w:jc w:val="left"/>
        <w:rPr>
          <w:sz w:val="19"/>
        </w:rPr>
      </w:pPr>
      <w:r>
        <w:rPr>
          <w:w w:val="105"/>
          <w:sz w:val="19"/>
        </w:rPr>
        <w:t>and</w:t>
      </w:r>
      <w:r>
        <w:rPr>
          <w:spacing w:val="1"/>
          <w:w w:val="105"/>
          <w:sz w:val="19"/>
        </w:rPr>
        <w:t> </w:t>
      </w:r>
      <w:r>
        <w:rPr>
          <w:w w:val="105"/>
          <w:sz w:val="19"/>
        </w:rPr>
        <w:t>computability,</w:t>
      </w:r>
      <w:r>
        <w:rPr>
          <w:spacing w:val="-10"/>
          <w:w w:val="105"/>
          <w:sz w:val="19"/>
        </w:rPr>
        <w:t> </w:t>
      </w:r>
      <w:r>
        <w:rPr>
          <w:w w:val="105"/>
          <w:sz w:val="19"/>
        </w:rPr>
        <w:t>54,</w:t>
      </w:r>
      <w:r>
        <w:rPr>
          <w:spacing w:val="-4"/>
          <w:w w:val="105"/>
          <w:sz w:val="19"/>
        </w:rPr>
        <w:t> </w:t>
      </w:r>
      <w:r>
        <w:rPr>
          <w:spacing w:val="-5"/>
          <w:w w:val="105"/>
          <w:sz w:val="19"/>
        </w:rPr>
        <w:t>80</w:t>
      </w:r>
    </w:p>
    <w:p>
      <w:pPr>
        <w:spacing w:before="2"/>
        <w:ind w:left="477" w:right="0" w:firstLine="0"/>
        <w:jc w:val="left"/>
        <w:rPr>
          <w:sz w:val="19"/>
        </w:rPr>
      </w:pPr>
      <w:r>
        <w:rPr>
          <w:w w:val="105"/>
          <w:sz w:val="19"/>
        </w:rPr>
        <w:t>copying</w:t>
      </w:r>
      <w:r>
        <w:rPr>
          <w:spacing w:val="-5"/>
          <w:w w:val="105"/>
          <w:sz w:val="19"/>
        </w:rPr>
        <w:t> </w:t>
      </w:r>
      <w:r>
        <w:rPr>
          <w:w w:val="105"/>
          <w:sz w:val="19"/>
        </w:rPr>
        <w:t>machine,</w:t>
      </w:r>
      <w:r>
        <w:rPr>
          <w:spacing w:val="-5"/>
          <w:w w:val="105"/>
          <w:sz w:val="19"/>
        </w:rPr>
        <w:t> 79</w:t>
      </w:r>
    </w:p>
    <w:p>
      <w:pPr>
        <w:spacing w:before="8"/>
        <w:ind w:left="482" w:right="0" w:firstLine="0"/>
        <w:jc w:val="left"/>
        <w:rPr>
          <w:sz w:val="19"/>
        </w:rPr>
      </w:pPr>
      <w:r>
        <w:rPr>
          <w:w w:val="105"/>
          <w:sz w:val="19"/>
        </w:rPr>
        <w:t>countability</w:t>
      </w:r>
      <w:r>
        <w:rPr>
          <w:spacing w:val="5"/>
          <w:w w:val="105"/>
          <w:sz w:val="19"/>
        </w:rPr>
        <w:t> </w:t>
      </w:r>
      <w:r>
        <w:rPr>
          <w:w w:val="105"/>
          <w:sz w:val="19"/>
        </w:rPr>
        <w:t>of,</w:t>
      </w:r>
      <w:r>
        <w:rPr>
          <w:spacing w:val="-8"/>
          <w:w w:val="105"/>
          <w:sz w:val="19"/>
        </w:rPr>
        <w:t> </w:t>
      </w:r>
      <w:r>
        <w:rPr>
          <w:spacing w:val="-5"/>
          <w:w w:val="105"/>
          <w:sz w:val="19"/>
        </w:rPr>
        <w:t>89</w:t>
      </w:r>
    </w:p>
    <w:p>
      <w:pPr>
        <w:spacing w:before="7"/>
        <w:ind w:left="487" w:right="0" w:firstLine="0"/>
        <w:jc w:val="left"/>
        <w:rPr>
          <w:i/>
          <w:sz w:val="19"/>
        </w:rPr>
      </w:pPr>
      <w:r>
        <w:rPr>
          <w:sz w:val="19"/>
        </w:rPr>
        <w:t>and</w:t>
      </w:r>
      <w:r>
        <w:rPr>
          <w:spacing w:val="28"/>
          <w:sz w:val="19"/>
        </w:rPr>
        <w:t> </w:t>
      </w:r>
      <w:r>
        <w:rPr>
          <w:sz w:val="19"/>
        </w:rPr>
        <w:t>Halting</w:t>
      </w:r>
      <w:r>
        <w:rPr>
          <w:spacing w:val="28"/>
          <w:sz w:val="19"/>
        </w:rPr>
        <w:t> </w:t>
      </w:r>
      <w:r>
        <w:rPr>
          <w:sz w:val="19"/>
        </w:rPr>
        <w:t>Problem,</w:t>
      </w:r>
      <w:r>
        <w:rPr>
          <w:spacing w:val="23"/>
          <w:sz w:val="19"/>
        </w:rPr>
        <w:t> </w:t>
      </w:r>
      <w:r>
        <w:rPr>
          <w:sz w:val="19"/>
        </w:rPr>
        <w:t>80</w:t>
      </w:r>
      <w:r>
        <w:rPr>
          <w:spacing w:val="11"/>
          <w:sz w:val="19"/>
        </w:rPr>
        <w:t> </w:t>
      </w:r>
      <w:r>
        <w:rPr>
          <w:i/>
          <w:sz w:val="19"/>
        </w:rPr>
        <w:t>et</w:t>
      </w:r>
      <w:r>
        <w:rPr>
          <w:i/>
          <w:spacing w:val="26"/>
          <w:sz w:val="19"/>
        </w:rPr>
        <w:t> </w:t>
      </w:r>
      <w:r>
        <w:rPr>
          <w:i/>
          <w:spacing w:val="-4"/>
          <w:sz w:val="19"/>
        </w:rPr>
        <w:t>seq.</w:t>
      </w:r>
    </w:p>
    <w:p>
      <w:pPr>
        <w:spacing w:before="8"/>
        <w:ind w:left="487" w:right="0" w:firstLine="0"/>
        <w:jc w:val="left"/>
        <w:rPr>
          <w:sz w:val="19"/>
        </w:rPr>
      </w:pPr>
      <w:r>
        <w:rPr>
          <w:sz w:val="19"/>
        </w:rPr>
        <w:t>locating</w:t>
      </w:r>
      <w:r>
        <w:rPr>
          <w:spacing w:val="23"/>
          <w:sz w:val="19"/>
        </w:rPr>
        <w:t> </w:t>
      </w:r>
      <w:r>
        <w:rPr>
          <w:sz w:val="19"/>
        </w:rPr>
        <w:t>machine,</w:t>
      </w:r>
      <w:r>
        <w:rPr>
          <w:spacing w:val="30"/>
          <w:sz w:val="19"/>
        </w:rPr>
        <w:t> </w:t>
      </w:r>
      <w:r>
        <w:rPr>
          <w:spacing w:val="-5"/>
          <w:sz w:val="19"/>
        </w:rPr>
        <w:t>75</w:t>
      </w:r>
    </w:p>
    <w:p>
      <w:pPr>
        <w:spacing w:before="2"/>
        <w:ind w:left="489" w:right="0" w:firstLine="0"/>
        <w:jc w:val="left"/>
        <w:rPr>
          <w:sz w:val="19"/>
        </w:rPr>
      </w:pPr>
      <w:r>
        <w:rPr>
          <w:sz w:val="19"/>
        </w:rPr>
        <w:t>parenthesis</w:t>
      </w:r>
      <w:r>
        <w:rPr>
          <w:spacing w:val="29"/>
          <w:sz w:val="19"/>
        </w:rPr>
        <w:t> </w:t>
      </w:r>
      <w:r>
        <w:rPr>
          <w:sz w:val="19"/>
        </w:rPr>
        <w:t>checker,</w:t>
      </w:r>
      <w:r>
        <w:rPr>
          <w:spacing w:val="16"/>
          <w:sz w:val="19"/>
        </w:rPr>
        <w:t> </w:t>
      </w:r>
      <w:r>
        <w:rPr>
          <w:spacing w:val="-5"/>
          <w:sz w:val="19"/>
        </w:rPr>
        <w:t>71</w:t>
      </w:r>
    </w:p>
    <w:p>
      <w:pPr>
        <w:spacing w:before="3"/>
        <w:ind w:left="485" w:right="0" w:firstLine="0"/>
        <w:jc w:val="left"/>
        <w:rPr>
          <w:sz w:val="19"/>
        </w:rPr>
      </w:pPr>
      <w:r>
        <w:rPr>
          <w:sz w:val="19"/>
        </w:rPr>
        <w:t>parity</w:t>
      </w:r>
      <w:r>
        <w:rPr>
          <w:spacing w:val="27"/>
          <w:sz w:val="19"/>
        </w:rPr>
        <w:t> </w:t>
      </w:r>
      <w:r>
        <w:rPr>
          <w:sz w:val="19"/>
        </w:rPr>
        <w:t>counter,</w:t>
      </w:r>
      <w:r>
        <w:rPr>
          <w:spacing w:val="26"/>
          <w:sz w:val="19"/>
        </w:rPr>
        <w:t> </w:t>
      </w:r>
      <w:r>
        <w:rPr>
          <w:spacing w:val="-7"/>
          <w:sz w:val="19"/>
        </w:rPr>
        <w:t>68</w:t>
      </w:r>
    </w:p>
    <w:p>
      <w:pPr>
        <w:spacing w:before="7"/>
        <w:ind w:left="487" w:right="0" w:firstLine="0"/>
        <w:jc w:val="left"/>
        <w:rPr>
          <w:i/>
          <w:sz w:val="19"/>
        </w:rPr>
      </w:pPr>
      <w:r>
        <w:rPr>
          <w:w w:val="105"/>
          <w:sz w:val="19"/>
        </w:rPr>
        <w:t>Universal,</w:t>
      </w:r>
      <w:r>
        <w:rPr>
          <w:spacing w:val="11"/>
          <w:w w:val="105"/>
          <w:sz w:val="19"/>
        </w:rPr>
        <w:t> </w:t>
      </w:r>
      <w:r>
        <w:rPr>
          <w:w w:val="105"/>
          <w:sz w:val="19"/>
        </w:rPr>
        <w:t>54,</w:t>
      </w:r>
      <w:r>
        <w:rPr>
          <w:spacing w:val="4"/>
          <w:w w:val="105"/>
          <w:sz w:val="19"/>
        </w:rPr>
        <w:t> </w:t>
      </w:r>
      <w:r>
        <w:rPr>
          <w:w w:val="105"/>
          <w:sz w:val="19"/>
        </w:rPr>
        <w:t>67,</w:t>
      </w:r>
      <w:r>
        <w:rPr>
          <w:spacing w:val="1"/>
          <w:w w:val="105"/>
          <w:sz w:val="19"/>
        </w:rPr>
        <w:t> </w:t>
      </w:r>
      <w:r>
        <w:rPr>
          <w:w w:val="105"/>
          <w:sz w:val="19"/>
        </w:rPr>
        <w:t>80</w:t>
      </w:r>
      <w:r>
        <w:rPr>
          <w:spacing w:val="-1"/>
          <w:w w:val="105"/>
          <w:sz w:val="19"/>
        </w:rPr>
        <w:t> </w:t>
      </w:r>
      <w:r>
        <w:rPr>
          <w:i/>
          <w:w w:val="105"/>
          <w:sz w:val="19"/>
        </w:rPr>
        <w:t>et</w:t>
      </w:r>
      <w:r>
        <w:rPr>
          <w:i/>
          <w:spacing w:val="7"/>
          <w:w w:val="105"/>
          <w:sz w:val="19"/>
        </w:rPr>
        <w:t> </w:t>
      </w:r>
      <w:r>
        <w:rPr>
          <w:i/>
          <w:spacing w:val="-4"/>
          <w:w w:val="105"/>
          <w:sz w:val="19"/>
        </w:rPr>
        <w:t>seq.</w:t>
      </w:r>
    </w:p>
    <w:p>
      <w:pPr>
        <w:spacing w:before="8"/>
        <w:ind w:left="156" w:right="0" w:firstLine="0"/>
        <w:jc w:val="left"/>
        <w:rPr>
          <w:sz w:val="19"/>
        </w:rPr>
      </w:pPr>
      <w:r>
        <w:rPr>
          <w:sz w:val="19"/>
        </w:rPr>
        <w:t>Turing</w:t>
      </w:r>
      <w:r>
        <w:rPr>
          <w:spacing w:val="40"/>
          <w:sz w:val="19"/>
        </w:rPr>
        <w:t> </w:t>
      </w:r>
      <w:r>
        <w:rPr>
          <w:sz w:val="19"/>
        </w:rPr>
        <w:t>computability,</w:t>
      </w:r>
      <w:r>
        <w:rPr>
          <w:spacing w:val="24"/>
          <w:sz w:val="19"/>
        </w:rPr>
        <w:t> </w:t>
      </w:r>
      <w:r>
        <w:rPr>
          <w:spacing w:val="-5"/>
          <w:sz w:val="19"/>
        </w:rPr>
        <w:t>80</w:t>
      </w:r>
    </w:p>
    <w:p>
      <w:pPr>
        <w:spacing w:before="7"/>
        <w:ind w:left="482" w:right="0" w:firstLine="0"/>
        <w:jc w:val="left"/>
        <w:rPr>
          <w:sz w:val="19"/>
        </w:rPr>
      </w:pPr>
      <w:r>
        <w:rPr>
          <w:sz w:val="19"/>
        </w:rPr>
        <w:t>and</w:t>
      </w:r>
      <w:r>
        <w:rPr>
          <w:spacing w:val="22"/>
          <w:sz w:val="19"/>
        </w:rPr>
        <w:t> </w:t>
      </w:r>
      <w:r>
        <w:rPr>
          <w:sz w:val="19"/>
        </w:rPr>
        <w:t>effective</w:t>
      </w:r>
      <w:r>
        <w:rPr>
          <w:spacing w:val="29"/>
          <w:sz w:val="19"/>
        </w:rPr>
        <w:t> </w:t>
      </w:r>
      <w:r>
        <w:rPr>
          <w:sz w:val="19"/>
        </w:rPr>
        <w:t>procedures,</w:t>
      </w:r>
      <w:r>
        <w:rPr>
          <w:spacing w:val="20"/>
          <w:sz w:val="19"/>
        </w:rPr>
        <w:t> </w:t>
      </w:r>
      <w:r>
        <w:rPr>
          <w:spacing w:val="-5"/>
          <w:sz w:val="19"/>
        </w:rPr>
        <w:t>55</w:t>
      </w:r>
    </w:p>
    <w:p>
      <w:pPr>
        <w:pStyle w:val="BodyText"/>
        <w:spacing w:before="10"/>
        <w:rPr>
          <w:sz w:val="19"/>
        </w:rPr>
      </w:pPr>
    </w:p>
    <w:p>
      <w:pPr>
        <w:spacing w:before="0"/>
        <w:ind w:left="170" w:right="0" w:firstLine="0"/>
        <w:jc w:val="left"/>
        <w:rPr>
          <w:sz w:val="19"/>
        </w:rPr>
      </w:pPr>
      <w:r>
        <w:rPr>
          <w:sz w:val="19"/>
        </w:rPr>
        <w:t>Uncertainty</w:t>
      </w:r>
      <w:r>
        <w:rPr>
          <w:spacing w:val="31"/>
          <w:sz w:val="19"/>
        </w:rPr>
        <w:t> </w:t>
      </w:r>
      <w:r>
        <w:rPr>
          <w:sz w:val="19"/>
        </w:rPr>
        <w:t>Principle,</w:t>
      </w:r>
      <w:r>
        <w:rPr>
          <w:spacing w:val="22"/>
          <w:sz w:val="19"/>
        </w:rPr>
        <w:t> </w:t>
      </w:r>
      <w:r>
        <w:rPr>
          <w:spacing w:val="-5"/>
          <w:sz w:val="19"/>
        </w:rPr>
        <w:t>181</w:t>
      </w:r>
    </w:p>
    <w:p>
      <w:pPr>
        <w:spacing w:line="247" w:lineRule="auto" w:before="3"/>
        <w:ind w:left="486" w:right="400" w:firstLine="1"/>
        <w:jc w:val="left"/>
        <w:rPr>
          <w:sz w:val="19"/>
        </w:rPr>
      </w:pPr>
      <w:r>
        <w:rPr>
          <w:sz w:val="19"/>
        </w:rPr>
        <w:t>limitations</w:t>
      </w:r>
      <w:r>
        <w:rPr>
          <w:spacing w:val="28"/>
          <w:sz w:val="19"/>
        </w:rPr>
        <w:t> </w:t>
      </w:r>
      <w:r>
        <w:rPr>
          <w:sz w:val="19"/>
        </w:rPr>
        <w:t>due to, 185, 201 "dissipated</w:t>
      </w:r>
      <w:r>
        <w:rPr>
          <w:spacing w:val="35"/>
          <w:sz w:val="19"/>
        </w:rPr>
        <w:t> </w:t>
      </w:r>
      <w:r>
        <w:rPr>
          <w:sz w:val="19"/>
        </w:rPr>
        <w:t>action"</w:t>
      </w:r>
      <w:r>
        <w:rPr>
          <w:spacing w:val="19"/>
          <w:sz w:val="19"/>
        </w:rPr>
        <w:t> </w:t>
      </w:r>
      <w:r>
        <w:rPr>
          <w:sz w:val="19"/>
        </w:rPr>
        <w:t>and,</w:t>
      </w:r>
      <w:r>
        <w:rPr>
          <w:spacing w:val="19"/>
          <w:sz w:val="19"/>
        </w:rPr>
        <w:t> </w:t>
      </w:r>
      <w:r>
        <w:rPr>
          <w:spacing w:val="-5"/>
          <w:sz w:val="19"/>
        </w:rPr>
        <w:t>257</w:t>
      </w:r>
    </w:p>
    <w:p>
      <w:pPr>
        <w:spacing w:line="242" w:lineRule="auto" w:before="0"/>
        <w:ind w:left="480" w:right="8" w:hanging="316"/>
        <w:jc w:val="left"/>
        <w:rPr>
          <w:i/>
          <w:sz w:val="19"/>
        </w:rPr>
      </w:pPr>
      <w:r>
        <w:rPr>
          <w:sz w:val="19"/>
        </w:rPr>
        <w:t>Universal</w:t>
      </w:r>
      <w:r>
        <w:rPr>
          <w:spacing w:val="27"/>
          <w:sz w:val="19"/>
        </w:rPr>
        <w:t> </w:t>
      </w:r>
      <w:r>
        <w:rPr>
          <w:sz w:val="19"/>
        </w:rPr>
        <w:t>Turing</w:t>
      </w:r>
      <w:r>
        <w:rPr>
          <w:spacing w:val="23"/>
          <w:sz w:val="19"/>
        </w:rPr>
        <w:t> </w:t>
      </w:r>
      <w:r>
        <w:rPr>
          <w:sz w:val="19"/>
        </w:rPr>
        <w:t>machines</w:t>
      </w:r>
      <w:r>
        <w:rPr>
          <w:spacing w:val="24"/>
          <w:sz w:val="19"/>
        </w:rPr>
        <w:t> </w:t>
      </w:r>
      <w:r>
        <w:rPr>
          <w:sz w:val="19"/>
        </w:rPr>
        <w:t>(UTMs), 54, 67, 80 </w:t>
      </w:r>
      <w:r>
        <w:rPr>
          <w:i/>
          <w:sz w:val="19"/>
        </w:rPr>
        <w:t>et seq.</w:t>
      </w:r>
    </w:p>
    <w:p>
      <w:pPr>
        <w:spacing w:line="254" w:lineRule="auto" w:before="3"/>
        <w:ind w:left="165" w:right="400" w:firstLine="312"/>
        <w:jc w:val="left"/>
        <w:rPr>
          <w:sz w:val="19"/>
        </w:rPr>
      </w:pPr>
      <w:r>
        <w:rPr>
          <w:sz w:val="19"/>
        </w:rPr>
        <w:t>and</w:t>
      </w:r>
      <w:r>
        <w:rPr>
          <w:spacing w:val="22"/>
          <w:sz w:val="19"/>
        </w:rPr>
        <w:t> </w:t>
      </w:r>
      <w:r>
        <w:rPr>
          <w:sz w:val="19"/>
        </w:rPr>
        <w:t>Halting Problem, </w:t>
      </w:r>
      <w:r>
        <w:rPr>
          <w:sz w:val="19"/>
        </w:rPr>
        <w:t>80 Universality,</w:t>
      </w:r>
      <w:r>
        <w:rPr>
          <w:spacing w:val="40"/>
          <w:sz w:val="19"/>
        </w:rPr>
        <w:t> </w:t>
      </w:r>
      <w:r>
        <w:rPr>
          <w:sz w:val="19"/>
        </w:rPr>
        <w:t>2</w:t>
      </w:r>
    </w:p>
    <w:p>
      <w:pPr>
        <w:spacing w:before="210"/>
        <w:ind w:left="155" w:right="0" w:firstLine="0"/>
        <w:jc w:val="left"/>
        <w:rPr>
          <w:sz w:val="19"/>
        </w:rPr>
      </w:pPr>
      <w:r>
        <w:rPr>
          <w:sz w:val="19"/>
        </w:rPr>
        <w:t>Valence</w:t>
      </w:r>
      <w:r>
        <w:rPr>
          <w:spacing w:val="30"/>
          <w:sz w:val="19"/>
        </w:rPr>
        <w:t> </w:t>
      </w:r>
      <w:r>
        <w:rPr>
          <w:sz w:val="19"/>
        </w:rPr>
        <w:t>band,</w:t>
      </w:r>
      <w:r>
        <w:rPr>
          <w:spacing w:val="23"/>
          <w:sz w:val="19"/>
        </w:rPr>
        <w:t> </w:t>
      </w:r>
      <w:r>
        <w:rPr>
          <w:spacing w:val="-5"/>
          <w:sz w:val="19"/>
        </w:rPr>
        <w:t>213</w:t>
      </w:r>
    </w:p>
    <w:p>
      <w:pPr>
        <w:spacing w:line="247" w:lineRule="auto" w:before="7"/>
        <w:ind w:left="150" w:right="0" w:firstLine="4"/>
        <w:jc w:val="left"/>
        <w:rPr>
          <w:sz w:val="19"/>
        </w:rPr>
      </w:pPr>
      <w:r>
        <w:rPr>
          <w:sz w:val="19"/>
        </w:rPr>
        <w:t>V-A</w:t>
      </w:r>
      <w:r>
        <w:rPr>
          <w:spacing w:val="40"/>
          <w:sz w:val="19"/>
        </w:rPr>
        <w:t> </w:t>
      </w:r>
      <w:r>
        <w:rPr>
          <w:sz w:val="19"/>
        </w:rPr>
        <w:t>model</w:t>
      </w:r>
      <w:r>
        <w:rPr>
          <w:spacing w:val="40"/>
          <w:sz w:val="19"/>
        </w:rPr>
        <w:t> </w:t>
      </w:r>
      <w:r>
        <w:rPr>
          <w:sz w:val="19"/>
        </w:rPr>
        <w:t>of</w:t>
      </w:r>
      <w:r>
        <w:rPr>
          <w:spacing w:val="40"/>
          <w:sz w:val="19"/>
        </w:rPr>
        <w:t> </w:t>
      </w:r>
      <w:r>
        <w:rPr>
          <w:sz w:val="19"/>
        </w:rPr>
        <w:t>weak</w:t>
      </w:r>
      <w:r>
        <w:rPr>
          <w:spacing w:val="40"/>
          <w:sz w:val="19"/>
        </w:rPr>
        <w:t> </w:t>
      </w:r>
      <w:r>
        <w:rPr>
          <w:sz w:val="19"/>
        </w:rPr>
        <w:t>interactions,</w:t>
      </w:r>
      <w:r>
        <w:rPr>
          <w:spacing w:val="40"/>
          <w:sz w:val="19"/>
        </w:rPr>
        <w:t> </w:t>
      </w:r>
      <w:r>
        <w:rPr>
          <w:sz w:val="19"/>
        </w:rPr>
        <w:t>287 Very</w:t>
      </w:r>
      <w:r>
        <w:rPr>
          <w:spacing w:val="25"/>
          <w:sz w:val="19"/>
        </w:rPr>
        <w:t> </w:t>
      </w:r>
      <w:r>
        <w:rPr>
          <w:sz w:val="19"/>
        </w:rPr>
        <w:t>Large Scale Integration</w:t>
      </w:r>
      <w:r>
        <w:rPr>
          <w:spacing w:val="27"/>
          <w:sz w:val="19"/>
        </w:rPr>
        <w:t> </w:t>
      </w:r>
      <w:r>
        <w:rPr>
          <w:sz w:val="19"/>
        </w:rPr>
        <w:t>(VLSI),</w:t>
      </w:r>
      <w:r>
        <w:rPr>
          <w:spacing w:val="24"/>
          <w:sz w:val="19"/>
        </w:rPr>
        <w:t> </w:t>
      </w:r>
      <w:r>
        <w:rPr>
          <w:sz w:val="19"/>
        </w:rPr>
        <w:t>viii,</w:t>
      </w:r>
    </w:p>
    <w:p>
      <w:pPr>
        <w:spacing w:before="2"/>
        <w:ind w:left="481" w:right="0" w:firstLine="0"/>
        <w:jc w:val="left"/>
        <w:rPr>
          <w:i/>
          <w:sz w:val="19"/>
        </w:rPr>
      </w:pPr>
      <w:r>
        <w:rPr>
          <w:sz w:val="19"/>
        </w:rPr>
        <w:t>xi,</w:t>
      </w:r>
      <w:r>
        <w:rPr>
          <w:spacing w:val="20"/>
          <w:sz w:val="19"/>
        </w:rPr>
        <w:t> </w:t>
      </w:r>
      <w:r>
        <w:rPr>
          <w:sz w:val="19"/>
        </w:rPr>
        <w:t>257</w:t>
      </w:r>
      <w:r>
        <w:rPr>
          <w:spacing w:val="18"/>
          <w:sz w:val="19"/>
        </w:rPr>
        <w:t> </w:t>
      </w:r>
      <w:r>
        <w:rPr>
          <w:i/>
          <w:sz w:val="19"/>
        </w:rPr>
        <w:t>et</w:t>
      </w:r>
      <w:r>
        <w:rPr>
          <w:i/>
          <w:spacing w:val="25"/>
          <w:sz w:val="19"/>
        </w:rPr>
        <w:t> </w:t>
      </w:r>
      <w:r>
        <w:rPr>
          <w:i/>
          <w:spacing w:val="-4"/>
          <w:sz w:val="19"/>
        </w:rPr>
        <w:t>seq.</w:t>
      </w:r>
    </w:p>
    <w:p>
      <w:pPr>
        <w:spacing w:line="237" w:lineRule="auto" w:before="9"/>
        <w:ind w:left="475" w:right="400" w:hanging="3"/>
        <w:jc w:val="left"/>
        <w:rPr>
          <w:sz w:val="19"/>
        </w:rPr>
      </w:pPr>
      <w:r>
        <w:rPr>
          <w:sz w:val="19"/>
        </w:rPr>
        <w:t>circuit construction,</w:t>
      </w:r>
      <w:r>
        <w:rPr>
          <w:spacing w:val="24"/>
          <w:sz w:val="19"/>
        </w:rPr>
        <w:t> </w:t>
      </w:r>
      <w:r>
        <w:rPr>
          <w:i/>
          <w:sz w:val="19"/>
        </w:rPr>
        <w:t>see </w:t>
      </w:r>
      <w:r>
        <w:rPr>
          <w:sz w:val="19"/>
        </w:rPr>
        <w:t>planar process fabrication</w:t>
      </w:r>
    </w:p>
    <w:p>
      <w:pPr>
        <w:spacing w:before="3"/>
        <w:ind w:left="472" w:right="0" w:firstLine="0"/>
        <w:jc w:val="left"/>
        <w:rPr>
          <w:sz w:val="19"/>
        </w:rPr>
      </w:pPr>
      <w:r>
        <w:rPr>
          <w:sz w:val="19"/>
        </w:rPr>
        <w:t>energetics</w:t>
      </w:r>
      <w:r>
        <w:rPr>
          <w:spacing w:val="30"/>
          <w:sz w:val="19"/>
        </w:rPr>
        <w:t> </w:t>
      </w:r>
      <w:r>
        <w:rPr>
          <w:sz w:val="19"/>
        </w:rPr>
        <w:t>of,</w:t>
      </w:r>
      <w:r>
        <w:rPr>
          <w:spacing w:val="20"/>
          <w:sz w:val="19"/>
        </w:rPr>
        <w:t> </w:t>
      </w:r>
      <w:r>
        <w:rPr>
          <w:spacing w:val="-5"/>
          <w:sz w:val="19"/>
        </w:rPr>
        <w:t>243</w:t>
      </w:r>
    </w:p>
    <w:p>
      <w:pPr>
        <w:spacing w:before="8"/>
        <w:ind w:left="473" w:right="0" w:firstLine="0"/>
        <w:jc w:val="left"/>
        <w:rPr>
          <w:sz w:val="19"/>
        </w:rPr>
      </w:pPr>
      <w:r>
        <w:rPr>
          <w:sz w:val="19"/>
        </w:rPr>
        <w:t>inductance</w:t>
      </w:r>
      <w:r>
        <w:rPr>
          <w:spacing w:val="33"/>
          <w:sz w:val="19"/>
        </w:rPr>
        <w:t> </w:t>
      </w:r>
      <w:r>
        <w:rPr>
          <w:sz w:val="19"/>
        </w:rPr>
        <w:t>in,</w:t>
      </w:r>
      <w:r>
        <w:rPr>
          <w:spacing w:val="18"/>
          <w:sz w:val="19"/>
        </w:rPr>
        <w:t> </w:t>
      </w:r>
      <w:r>
        <w:rPr>
          <w:spacing w:val="-5"/>
          <w:sz w:val="19"/>
        </w:rPr>
        <w:t>247</w:t>
      </w:r>
    </w:p>
    <w:p>
      <w:pPr>
        <w:spacing w:line="247" w:lineRule="auto" w:before="7"/>
        <w:ind w:left="477" w:right="882" w:hanging="3"/>
        <w:jc w:val="left"/>
        <w:rPr>
          <w:sz w:val="19"/>
        </w:rPr>
      </w:pPr>
      <w:r>
        <w:rPr>
          <w:sz w:val="19"/>
        </w:rPr>
        <w:t>path conventions</w:t>
      </w:r>
      <w:r>
        <w:rPr>
          <w:spacing w:val="27"/>
          <w:sz w:val="19"/>
        </w:rPr>
        <w:t> </w:t>
      </w:r>
      <w:r>
        <w:rPr>
          <w:sz w:val="19"/>
        </w:rPr>
        <w:t>in, 258 timing in, 236</w:t>
      </w:r>
    </w:p>
    <w:p>
      <w:pPr>
        <w:spacing w:line="216" w:lineRule="exact" w:before="0"/>
        <w:ind w:left="478" w:right="0" w:firstLine="0"/>
        <w:jc w:val="left"/>
        <w:rPr>
          <w:sz w:val="19"/>
        </w:rPr>
      </w:pPr>
      <w:r>
        <w:rPr>
          <w:sz w:val="19"/>
        </w:rPr>
        <w:t>resistance</w:t>
      </w:r>
      <w:r>
        <w:rPr>
          <w:spacing w:val="27"/>
          <w:sz w:val="19"/>
        </w:rPr>
        <w:t> </w:t>
      </w:r>
      <w:r>
        <w:rPr>
          <w:sz w:val="19"/>
        </w:rPr>
        <w:t>in,</w:t>
      </w:r>
      <w:r>
        <w:rPr>
          <w:spacing w:val="19"/>
          <w:sz w:val="19"/>
        </w:rPr>
        <w:t> </w:t>
      </w:r>
      <w:r>
        <w:rPr>
          <w:sz w:val="19"/>
        </w:rPr>
        <w:t>29,</w:t>
      </w:r>
      <w:r>
        <w:rPr>
          <w:spacing w:val="20"/>
          <w:sz w:val="19"/>
        </w:rPr>
        <w:t> </w:t>
      </w:r>
      <w:r>
        <w:rPr>
          <w:sz w:val="19"/>
        </w:rPr>
        <w:t>230,</w:t>
      </w:r>
      <w:r>
        <w:rPr>
          <w:spacing w:val="21"/>
          <w:sz w:val="19"/>
        </w:rPr>
        <w:t> </w:t>
      </w:r>
      <w:r>
        <w:rPr>
          <w:spacing w:val="-5"/>
          <w:sz w:val="19"/>
        </w:rPr>
        <w:t>262</w:t>
      </w:r>
    </w:p>
    <w:p>
      <w:pPr>
        <w:spacing w:before="3"/>
        <w:ind w:left="0" w:right="754" w:firstLine="0"/>
        <w:jc w:val="center"/>
        <w:rPr>
          <w:sz w:val="19"/>
        </w:rPr>
      </w:pPr>
      <w:r>
        <w:rPr>
          <w:sz w:val="19"/>
        </w:rPr>
        <w:t>transistors</w:t>
      </w:r>
      <w:r>
        <w:rPr>
          <w:spacing w:val="28"/>
          <w:sz w:val="19"/>
        </w:rPr>
        <w:t> </w:t>
      </w:r>
      <w:r>
        <w:rPr>
          <w:sz w:val="19"/>
        </w:rPr>
        <w:t>in,</w:t>
      </w:r>
      <w:r>
        <w:rPr>
          <w:spacing w:val="20"/>
          <w:sz w:val="19"/>
        </w:rPr>
        <w:t> </w:t>
      </w:r>
      <w:r>
        <w:rPr>
          <w:sz w:val="19"/>
        </w:rPr>
        <w:t>221,</w:t>
      </w:r>
      <w:r>
        <w:rPr>
          <w:spacing w:val="23"/>
          <w:sz w:val="19"/>
        </w:rPr>
        <w:t> </w:t>
      </w:r>
      <w:r>
        <w:rPr>
          <w:spacing w:val="-5"/>
          <w:sz w:val="19"/>
        </w:rPr>
        <w:t>261</w:t>
      </w:r>
    </w:p>
    <w:p>
      <w:pPr>
        <w:spacing w:before="8"/>
        <w:ind w:left="82" w:right="754" w:firstLine="0"/>
        <w:jc w:val="center"/>
        <w:rPr>
          <w:sz w:val="19"/>
        </w:rPr>
      </w:pPr>
      <w:r>
        <w:rPr>
          <w:sz w:val="19"/>
        </w:rPr>
        <w:t>Von</w:t>
      </w:r>
      <w:r>
        <w:rPr>
          <w:spacing w:val="33"/>
          <w:sz w:val="19"/>
        </w:rPr>
        <w:t> </w:t>
      </w:r>
      <w:r>
        <w:rPr>
          <w:sz w:val="19"/>
        </w:rPr>
        <w:t>Neumann,</w:t>
      </w:r>
      <w:r>
        <w:rPr>
          <w:spacing w:val="31"/>
          <w:sz w:val="19"/>
        </w:rPr>
        <w:t> </w:t>
      </w:r>
      <w:r>
        <w:rPr>
          <w:sz w:val="19"/>
        </w:rPr>
        <w:t>J.,</w:t>
      </w:r>
      <w:r>
        <w:rPr>
          <w:spacing w:val="16"/>
          <w:sz w:val="19"/>
        </w:rPr>
        <w:t> </w:t>
      </w:r>
      <w:r>
        <w:rPr>
          <w:sz w:val="19"/>
        </w:rPr>
        <w:t>4,</w:t>
      </w:r>
      <w:r>
        <w:rPr>
          <w:spacing w:val="16"/>
          <w:sz w:val="19"/>
        </w:rPr>
        <w:t> </w:t>
      </w:r>
      <w:r>
        <w:rPr>
          <w:sz w:val="19"/>
        </w:rPr>
        <w:t>18,19,</w:t>
      </w:r>
      <w:r>
        <w:rPr>
          <w:spacing w:val="23"/>
          <w:sz w:val="19"/>
        </w:rPr>
        <w:t> </w:t>
      </w:r>
      <w:r>
        <w:rPr>
          <w:spacing w:val="-5"/>
          <w:sz w:val="19"/>
        </w:rPr>
        <w:t>123</w:t>
      </w:r>
    </w:p>
    <w:p>
      <w:pPr>
        <w:spacing w:before="2"/>
        <w:ind w:left="150" w:right="0" w:firstLine="0"/>
        <w:jc w:val="left"/>
        <w:rPr>
          <w:sz w:val="19"/>
        </w:rPr>
      </w:pPr>
      <w:r>
        <w:rPr>
          <w:sz w:val="19"/>
        </w:rPr>
        <w:t>Von</w:t>
      </w:r>
      <w:r>
        <w:rPr>
          <w:spacing w:val="34"/>
          <w:sz w:val="19"/>
        </w:rPr>
        <w:t> </w:t>
      </w:r>
      <w:r>
        <w:rPr>
          <w:sz w:val="19"/>
        </w:rPr>
        <w:t>Neumann,</w:t>
      </w:r>
      <w:r>
        <w:rPr>
          <w:spacing w:val="27"/>
          <w:sz w:val="19"/>
        </w:rPr>
        <w:t> </w:t>
      </w:r>
      <w:r>
        <w:rPr>
          <w:sz w:val="19"/>
        </w:rPr>
        <w:t>architecture,</w:t>
      </w:r>
      <w:r>
        <w:rPr>
          <w:spacing w:val="31"/>
          <w:sz w:val="19"/>
        </w:rPr>
        <w:t> </w:t>
      </w:r>
      <w:r>
        <w:rPr>
          <w:sz w:val="19"/>
        </w:rPr>
        <w:t>4,</w:t>
      </w:r>
      <w:r>
        <w:rPr>
          <w:spacing w:val="15"/>
          <w:sz w:val="19"/>
        </w:rPr>
        <w:t> </w:t>
      </w:r>
      <w:r>
        <w:rPr>
          <w:sz w:val="19"/>
        </w:rPr>
        <w:t>19,</w:t>
      </w:r>
      <w:r>
        <w:rPr>
          <w:spacing w:val="12"/>
          <w:sz w:val="19"/>
        </w:rPr>
        <w:t> </w:t>
      </w:r>
      <w:r>
        <w:rPr>
          <w:spacing w:val="-5"/>
          <w:sz w:val="19"/>
        </w:rPr>
        <w:t>94</w:t>
      </w:r>
    </w:p>
    <w:p>
      <w:pPr>
        <w:spacing w:before="13"/>
        <w:ind w:left="143" w:right="0" w:firstLine="0"/>
        <w:jc w:val="left"/>
        <w:rPr>
          <w:sz w:val="19"/>
        </w:rPr>
      </w:pPr>
      <w:r>
        <w:rPr>
          <w:i/>
          <w:w w:val="105"/>
          <w:sz w:val="19"/>
        </w:rPr>
        <w:t>Voyager</w:t>
      </w:r>
      <w:r>
        <w:rPr>
          <w:i/>
          <w:spacing w:val="-9"/>
          <w:w w:val="105"/>
          <w:sz w:val="19"/>
        </w:rPr>
        <w:t> </w:t>
      </w:r>
      <w:r>
        <w:rPr>
          <w:w w:val="105"/>
          <w:sz w:val="19"/>
        </w:rPr>
        <w:t>satellite,</w:t>
      </w:r>
      <w:r>
        <w:rPr>
          <w:spacing w:val="-3"/>
          <w:w w:val="105"/>
          <w:sz w:val="19"/>
        </w:rPr>
        <w:t> </w:t>
      </w:r>
      <w:r>
        <w:rPr>
          <w:spacing w:val="-5"/>
          <w:w w:val="105"/>
          <w:sz w:val="19"/>
        </w:rPr>
        <w:t>103</w:t>
      </w:r>
    </w:p>
    <w:p>
      <w:pPr>
        <w:pStyle w:val="BodyText"/>
        <w:spacing w:before="9"/>
        <w:rPr>
          <w:sz w:val="19"/>
        </w:rPr>
      </w:pPr>
    </w:p>
    <w:p>
      <w:pPr>
        <w:spacing w:line="247" w:lineRule="auto" w:before="1"/>
        <w:ind w:left="144" w:right="2035" w:firstLine="4"/>
        <w:jc w:val="left"/>
        <w:rPr>
          <w:sz w:val="19"/>
        </w:rPr>
      </w:pPr>
      <w:r>
        <w:rPr>
          <w:sz w:val="19"/>
        </w:rPr>
        <w:t>Wiles, A., </w:t>
      </w:r>
      <w:r>
        <w:rPr>
          <w:sz w:val="19"/>
        </w:rPr>
        <w:t>52 </w:t>
      </w:r>
      <w:r>
        <w:rPr>
          <w:spacing w:val="-4"/>
          <w:sz w:val="19"/>
        </w:rPr>
        <w:t>Wire</w:t>
      </w:r>
    </w:p>
    <w:p>
      <w:pPr>
        <w:spacing w:line="247" w:lineRule="auto" w:before="2"/>
        <w:ind w:left="475" w:right="882" w:hanging="3"/>
        <w:jc w:val="left"/>
        <w:rPr>
          <w:sz w:val="19"/>
        </w:rPr>
      </w:pPr>
      <w:r>
        <w:rPr>
          <w:sz w:val="19"/>
        </w:rPr>
        <w:t>and clock skew, </w:t>
      </w:r>
      <w:r>
        <w:rPr>
          <w:sz w:val="19"/>
        </w:rPr>
        <w:t>274 packing,</w:t>
      </w:r>
      <w:r>
        <w:rPr>
          <w:spacing w:val="40"/>
          <w:sz w:val="19"/>
        </w:rPr>
        <w:t> </w:t>
      </w:r>
      <w:r>
        <w:rPr>
          <w:sz w:val="19"/>
        </w:rPr>
        <w:t>277</w:t>
      </w:r>
    </w:p>
    <w:p>
      <w:pPr>
        <w:spacing w:before="1"/>
        <w:ind w:left="470" w:right="0" w:firstLine="0"/>
        <w:jc w:val="left"/>
        <w:rPr>
          <w:sz w:val="19"/>
        </w:rPr>
      </w:pPr>
      <w:r>
        <w:rPr>
          <w:sz w:val="19"/>
        </w:rPr>
        <w:t>signal</w:t>
      </w:r>
      <w:r>
        <w:rPr>
          <w:spacing w:val="31"/>
          <w:sz w:val="19"/>
        </w:rPr>
        <w:t> </w:t>
      </w:r>
      <w:r>
        <w:rPr>
          <w:sz w:val="19"/>
        </w:rPr>
        <w:t>propagation</w:t>
      </w:r>
      <w:r>
        <w:rPr>
          <w:spacing w:val="30"/>
          <w:sz w:val="19"/>
        </w:rPr>
        <w:t> </w:t>
      </w:r>
      <w:r>
        <w:rPr>
          <w:sz w:val="19"/>
        </w:rPr>
        <w:t>along,</w:t>
      </w:r>
      <w:r>
        <w:rPr>
          <w:spacing w:val="23"/>
          <w:sz w:val="19"/>
        </w:rPr>
        <w:t> </w:t>
      </w:r>
      <w:r>
        <w:rPr>
          <w:spacing w:val="-5"/>
          <w:sz w:val="19"/>
        </w:rPr>
        <w:t>275</w:t>
      </w:r>
    </w:p>
    <w:p>
      <w:pPr>
        <w:spacing w:line="218" w:lineRule="exact" w:before="161"/>
        <w:ind w:left="149" w:right="0" w:firstLine="0"/>
        <w:jc w:val="left"/>
        <w:rPr>
          <w:sz w:val="19"/>
        </w:rPr>
      </w:pPr>
      <w:r>
        <w:rPr/>
        <w:br w:type="column"/>
      </w:r>
      <w:r>
        <w:rPr>
          <w:sz w:val="19"/>
        </w:rPr>
        <w:t>XOR</w:t>
      </w:r>
      <w:r>
        <w:rPr>
          <w:spacing w:val="15"/>
          <w:sz w:val="19"/>
        </w:rPr>
        <w:t> </w:t>
      </w:r>
      <w:r>
        <w:rPr>
          <w:sz w:val="19"/>
        </w:rPr>
        <w:t>operation,</w:t>
      </w:r>
      <w:r>
        <w:rPr>
          <w:spacing w:val="29"/>
          <w:sz w:val="19"/>
        </w:rPr>
        <w:t> </w:t>
      </w:r>
      <w:r>
        <w:rPr>
          <w:spacing w:val="-5"/>
          <w:sz w:val="19"/>
        </w:rPr>
        <w:t>12</w:t>
      </w:r>
    </w:p>
    <w:p>
      <w:pPr>
        <w:spacing w:line="229" w:lineRule="exact" w:before="0"/>
        <w:ind w:left="148" w:right="0" w:firstLine="0"/>
        <w:jc w:val="left"/>
        <w:rPr>
          <w:i/>
          <w:sz w:val="19"/>
        </w:rPr>
      </w:pPr>
      <w:r>
        <w:rPr>
          <w:b/>
          <w:sz w:val="20"/>
        </w:rPr>
        <w:t>XOR</w:t>
      </w:r>
      <w:r>
        <w:rPr>
          <w:b/>
          <w:spacing w:val="7"/>
          <w:sz w:val="20"/>
        </w:rPr>
        <w:t> </w:t>
      </w:r>
      <w:r>
        <w:rPr>
          <w:sz w:val="19"/>
        </w:rPr>
        <w:t>gate,</w:t>
      </w:r>
      <w:r>
        <w:rPr>
          <w:spacing w:val="14"/>
          <w:sz w:val="19"/>
        </w:rPr>
        <w:t> </w:t>
      </w:r>
      <w:r>
        <w:rPr>
          <w:sz w:val="19"/>
        </w:rPr>
        <w:t>23</w:t>
      </w:r>
      <w:r>
        <w:rPr>
          <w:spacing w:val="-1"/>
          <w:sz w:val="19"/>
        </w:rPr>
        <w:t> </w:t>
      </w:r>
      <w:r>
        <w:rPr>
          <w:i/>
          <w:sz w:val="19"/>
        </w:rPr>
        <w:t>et</w:t>
      </w:r>
      <w:r>
        <w:rPr>
          <w:i/>
          <w:spacing w:val="9"/>
          <w:sz w:val="19"/>
        </w:rPr>
        <w:t> </w:t>
      </w:r>
      <w:r>
        <w:rPr>
          <w:i/>
          <w:spacing w:val="-4"/>
          <w:sz w:val="19"/>
        </w:rPr>
        <w:t>seq.</w:t>
      </w:r>
    </w:p>
    <w:p>
      <w:pPr>
        <w:spacing w:line="252" w:lineRule="auto" w:before="0"/>
        <w:ind w:left="466" w:right="372" w:firstLine="4"/>
        <w:jc w:val="left"/>
        <w:rPr>
          <w:sz w:val="19"/>
        </w:rPr>
      </w:pPr>
      <w:r>
        <w:rPr>
          <w:sz w:val="19"/>
        </w:rPr>
        <w:t>and computer memory,</w:t>
      </w:r>
      <w:r>
        <w:rPr>
          <w:spacing w:val="40"/>
          <w:sz w:val="19"/>
        </w:rPr>
        <w:t> </w:t>
      </w:r>
      <w:r>
        <w:rPr>
          <w:sz w:val="19"/>
        </w:rPr>
        <w:t>43 constructed</w:t>
      </w:r>
      <w:r>
        <w:rPr>
          <w:spacing w:val="22"/>
          <w:sz w:val="19"/>
        </w:rPr>
        <w:t> </w:t>
      </w:r>
      <w:r>
        <w:rPr>
          <w:sz w:val="19"/>
        </w:rPr>
        <w:t>from AND and OR gates, 26</w:t>
      </w:r>
    </w:p>
    <w:p>
      <w:pPr>
        <w:spacing w:line="203" w:lineRule="exact" w:before="0"/>
        <w:ind w:left="466" w:right="0" w:firstLine="0"/>
        <w:jc w:val="left"/>
        <w:rPr>
          <w:sz w:val="19"/>
        </w:rPr>
      </w:pPr>
      <w:r>
        <w:rPr>
          <w:sz w:val="19"/>
        </w:rPr>
        <w:t>irreversibility</w:t>
      </w:r>
      <w:r>
        <w:rPr>
          <w:spacing w:val="19"/>
          <w:sz w:val="19"/>
        </w:rPr>
        <w:t> </w:t>
      </w:r>
      <w:r>
        <w:rPr>
          <w:sz w:val="19"/>
        </w:rPr>
        <w:t>of,</w:t>
      </w:r>
      <w:r>
        <w:rPr>
          <w:spacing w:val="25"/>
          <w:sz w:val="19"/>
        </w:rPr>
        <w:t> </w:t>
      </w:r>
      <w:r>
        <w:rPr>
          <w:sz w:val="19"/>
        </w:rPr>
        <w:t>35,</w:t>
      </w:r>
      <w:r>
        <w:rPr>
          <w:spacing w:val="23"/>
          <w:sz w:val="19"/>
        </w:rPr>
        <w:t> </w:t>
      </w:r>
      <w:r>
        <w:rPr>
          <w:spacing w:val="-5"/>
          <w:sz w:val="19"/>
        </w:rPr>
        <w:t>188</w:t>
      </w:r>
    </w:p>
    <w:p>
      <w:pPr>
        <w:spacing w:before="8"/>
        <w:ind w:left="471" w:right="0" w:firstLine="0"/>
        <w:jc w:val="left"/>
        <w:rPr>
          <w:sz w:val="17"/>
        </w:rPr>
      </w:pPr>
      <w:r>
        <w:rPr>
          <w:sz w:val="19"/>
        </w:rPr>
        <w:t>relation</w:t>
      </w:r>
      <w:r>
        <w:rPr>
          <w:spacing w:val="28"/>
          <w:sz w:val="19"/>
        </w:rPr>
        <w:t> </w:t>
      </w:r>
      <w:r>
        <w:rPr>
          <w:sz w:val="19"/>
        </w:rPr>
        <w:t>to</w:t>
      </w:r>
      <w:r>
        <w:rPr>
          <w:spacing w:val="11"/>
          <w:sz w:val="19"/>
        </w:rPr>
        <w:t> </w:t>
      </w:r>
      <w:r>
        <w:rPr>
          <w:sz w:val="17"/>
        </w:rPr>
        <w:t>CN</w:t>
      </w:r>
      <w:r>
        <w:rPr>
          <w:spacing w:val="48"/>
          <w:sz w:val="17"/>
        </w:rPr>
        <w:t> </w:t>
      </w:r>
      <w:r>
        <w:rPr>
          <w:sz w:val="19"/>
        </w:rPr>
        <w:t>gate,</w:t>
      </w:r>
      <w:r>
        <w:rPr>
          <w:spacing w:val="23"/>
          <w:sz w:val="19"/>
        </w:rPr>
        <w:t> </w:t>
      </w:r>
      <w:r>
        <w:rPr>
          <w:spacing w:val="-5"/>
          <w:sz w:val="17"/>
        </w:rPr>
        <w:t>37</w:t>
      </w:r>
    </w:p>
    <w:p>
      <w:pPr>
        <w:pStyle w:val="BodyText"/>
        <w:spacing w:before="5"/>
        <w:rPr>
          <w:sz w:val="19"/>
        </w:rPr>
      </w:pPr>
    </w:p>
    <w:p>
      <w:pPr>
        <w:spacing w:before="0"/>
        <w:ind w:left="143" w:right="0" w:firstLine="0"/>
        <w:jc w:val="left"/>
        <w:rPr>
          <w:sz w:val="19"/>
        </w:rPr>
      </w:pPr>
      <w:r>
        <w:rPr>
          <w:sz w:val="19"/>
        </w:rPr>
        <w:t>Zweig,</w:t>
      </w:r>
      <w:r>
        <w:rPr>
          <w:spacing w:val="19"/>
          <w:sz w:val="19"/>
        </w:rPr>
        <w:t> </w:t>
      </w:r>
      <w:r>
        <w:rPr>
          <w:sz w:val="19"/>
        </w:rPr>
        <w:t>G.,</w:t>
      </w:r>
      <w:r>
        <w:rPr>
          <w:spacing w:val="20"/>
          <w:sz w:val="19"/>
        </w:rPr>
        <w:t> </w:t>
      </w:r>
      <w:r>
        <w:rPr>
          <w:sz w:val="19"/>
        </w:rPr>
        <w:t>285,</w:t>
      </w:r>
      <w:r>
        <w:rPr>
          <w:spacing w:val="23"/>
          <w:sz w:val="19"/>
        </w:rPr>
        <w:t> </w:t>
      </w:r>
      <w:r>
        <w:rPr>
          <w:spacing w:val="-5"/>
          <w:sz w:val="19"/>
        </w:rPr>
        <w:t>288</w:t>
      </w:r>
    </w:p>
    <w:sectPr>
      <w:pgSz w:w="8450" w:h="12230"/>
      <w:pgMar w:header="518" w:footer="0" w:top="720" w:bottom="280" w:left="425" w:right="425"/>
      <w:cols w:num="2" w:equalWidth="0">
        <w:col w:w="3535" w:space="402"/>
        <w:col w:w="36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0864">
              <wp:simplePos x="0" y="0"/>
              <wp:positionH relativeFrom="page">
                <wp:posOffset>366591</wp:posOffset>
              </wp:positionH>
              <wp:positionV relativeFrom="page">
                <wp:posOffset>638051</wp:posOffset>
              </wp:positionV>
              <wp:extent cx="463169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75616" from="28.865461pt,50.240246pt" to="393.532456pt,50.24024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1376">
              <wp:simplePos x="0" y="0"/>
              <wp:positionH relativeFrom="page">
                <wp:posOffset>1682657</wp:posOffset>
              </wp:positionH>
              <wp:positionV relativeFrom="page">
                <wp:posOffset>339245</wp:posOffset>
              </wp:positionV>
              <wp:extent cx="1986914"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2.492706pt;margin-top:26.712221pt;width:156.450pt;height:13.2pt;mso-position-horizontal-relative:page;mso-position-vertical-relative:page;z-index:-20975104" type="#_x0000_t202" id="docshape7"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1888">
              <wp:simplePos x="0" y="0"/>
              <wp:positionH relativeFrom="page">
                <wp:posOffset>364621</wp:posOffset>
              </wp:positionH>
              <wp:positionV relativeFrom="page">
                <wp:posOffset>352381</wp:posOffset>
              </wp:positionV>
              <wp:extent cx="175260"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75260" cy="152400"/>
                      </a:xfrm>
                      <a:prstGeom prst="rect">
                        <a:avLst/>
                      </a:prstGeom>
                    </wps:spPr>
                    <wps:txbx>
                      <w:txbxContent>
                        <w:p>
                          <w:pPr>
                            <w:spacing w:before="12"/>
                            <w:ind w:left="20" w:right="0" w:firstLine="0"/>
                            <w:jc w:val="left"/>
                            <w:rPr>
                              <w:sz w:val="18"/>
                            </w:rPr>
                          </w:pPr>
                          <w:r>
                            <w:rPr>
                              <w:spacing w:val="-5"/>
                              <w:sz w:val="18"/>
                            </w:rPr>
                            <w:t>xiv</w:t>
                          </w:r>
                        </w:p>
                      </w:txbxContent>
                    </wps:txbx>
                    <wps:bodyPr wrap="square" lIns="0" tIns="0" rIns="0" bIns="0" rtlCol="0">
                      <a:noAutofit/>
                    </wps:bodyPr>
                  </wps:wsp>
                </a:graphicData>
              </a:graphic>
            </wp:anchor>
          </w:drawing>
        </mc:Choice>
        <mc:Fallback>
          <w:pict>
            <v:shape style="position:absolute;margin-left:28.710369pt;margin-top:27.746559pt;width:13.8pt;height:12pt;mso-position-horizontal-relative:page;mso-position-vertical-relative:page;z-index:-20974592" type="#_x0000_t202" id="docshape8" filled="false" stroked="false">
              <v:textbox inset="0,0,0,0">
                <w:txbxContent>
                  <w:p>
                    <w:pPr>
                      <w:spacing w:before="12"/>
                      <w:ind w:left="20" w:right="0" w:firstLine="0"/>
                      <w:jc w:val="left"/>
                      <w:rPr>
                        <w:sz w:val="18"/>
                      </w:rPr>
                    </w:pPr>
                    <w:r>
                      <w:rPr>
                        <w:spacing w:val="-5"/>
                        <w:sz w:val="18"/>
                      </w:rPr>
                      <w:t>xiv</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2400">
              <wp:simplePos x="0" y="0"/>
              <wp:positionH relativeFrom="page">
                <wp:posOffset>354371</wp:posOffset>
              </wp:positionH>
              <wp:positionV relativeFrom="page">
                <wp:posOffset>628892</wp:posOffset>
              </wp:positionV>
              <wp:extent cx="46316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74080" from="27.903278pt,49.519112pt" to="392.570273pt,49.519112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2912">
              <wp:simplePos x="0" y="0"/>
              <wp:positionH relativeFrom="page">
                <wp:posOffset>329006</wp:posOffset>
              </wp:positionH>
              <wp:positionV relativeFrom="page">
                <wp:posOffset>334502</wp:posOffset>
              </wp:positionV>
              <wp:extent cx="156845" cy="1593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6845" cy="159385"/>
                      </a:xfrm>
                      <a:prstGeom prst="rect">
                        <a:avLst/>
                      </a:prstGeom>
                    </wps:spPr>
                    <wps:txbx>
                      <w:txbxContent>
                        <w:p>
                          <w:pPr>
                            <w:spacing w:before="16"/>
                            <w:ind w:left="66" w:right="0" w:firstLine="0"/>
                            <w:jc w:val="left"/>
                            <w:rPr>
                              <w:rFonts w:ascii="Arial"/>
                              <w:sz w:val="18"/>
                            </w:rPr>
                          </w:pPr>
                          <w:r>
                            <w:rPr>
                              <w:rFonts w:ascii="Arial"/>
                              <w:spacing w:val="-10"/>
                              <w:sz w:val="18"/>
                            </w:rPr>
                            <w:fldChar w:fldCharType="begin"/>
                          </w:r>
                          <w:r>
                            <w:rPr>
                              <w:rFonts w:ascii="Arial"/>
                              <w:spacing w:val="-10"/>
                              <w:sz w:val="18"/>
                            </w:rPr>
                            <w:instrText> PAGE </w:instrText>
                          </w:r>
                          <w:r>
                            <w:rPr>
                              <w:rFonts w:ascii="Arial"/>
                              <w:spacing w:val="-10"/>
                              <w:sz w:val="18"/>
                            </w:rPr>
                            <w:fldChar w:fldCharType="separate"/>
                          </w:r>
                          <w:r>
                            <w:rPr>
                              <w:rFonts w:ascii="Arial"/>
                              <w:spacing w:val="-10"/>
                              <w:sz w:val="18"/>
                            </w:rPr>
                            <w:t>4</w:t>
                          </w:r>
                          <w:r>
                            <w:rPr>
                              <w:rFonts w:ascii="Arial"/>
                              <w:spacing w:val="-10"/>
                              <w:sz w:val="18"/>
                            </w:rPr>
                            <w:fldChar w:fldCharType="end"/>
                          </w:r>
                        </w:p>
                      </w:txbxContent>
                    </wps:txbx>
                    <wps:bodyPr wrap="square" lIns="0" tIns="0" rIns="0" bIns="0" rtlCol="0">
                      <a:noAutofit/>
                    </wps:bodyPr>
                  </wps:wsp>
                </a:graphicData>
              </a:graphic>
            </wp:anchor>
          </w:drawing>
        </mc:Choice>
        <mc:Fallback>
          <w:pict>
            <v:shape style="position:absolute;margin-left:25.90605pt;margin-top:26.338802pt;width:12.35pt;height:12.55pt;mso-position-horizontal-relative:page;mso-position-vertical-relative:page;z-index:-20973568" type="#_x0000_t202" id="docshape10" filled="false" stroked="false">
              <v:textbox inset="0,0,0,0">
                <w:txbxContent>
                  <w:p>
                    <w:pPr>
                      <w:spacing w:before="16"/>
                      <w:ind w:left="66" w:right="0" w:firstLine="0"/>
                      <w:jc w:val="left"/>
                      <w:rPr>
                        <w:rFonts w:ascii="Arial"/>
                        <w:sz w:val="18"/>
                      </w:rPr>
                    </w:pPr>
                    <w:r>
                      <w:rPr>
                        <w:rFonts w:ascii="Arial"/>
                        <w:spacing w:val="-10"/>
                        <w:sz w:val="18"/>
                      </w:rPr>
                      <w:fldChar w:fldCharType="begin"/>
                    </w:r>
                    <w:r>
                      <w:rPr>
                        <w:rFonts w:ascii="Arial"/>
                        <w:spacing w:val="-10"/>
                        <w:sz w:val="18"/>
                      </w:rPr>
                      <w:instrText> PAGE </w:instrText>
                    </w:r>
                    <w:r>
                      <w:rPr>
                        <w:rFonts w:ascii="Arial"/>
                        <w:spacing w:val="-10"/>
                        <w:sz w:val="18"/>
                      </w:rPr>
                      <w:fldChar w:fldCharType="separate"/>
                    </w:r>
                    <w:r>
                      <w:rPr>
                        <w:rFonts w:ascii="Arial"/>
                        <w:spacing w:val="-10"/>
                        <w:sz w:val="18"/>
                      </w:rPr>
                      <w:t>4</w:t>
                    </w:r>
                    <w:r>
                      <w:rPr>
                        <w:rFonts w:ascii="Arial"/>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43424">
              <wp:simplePos x="0" y="0"/>
              <wp:positionH relativeFrom="page">
                <wp:posOffset>1679093</wp:posOffset>
              </wp:positionH>
              <wp:positionV relativeFrom="page">
                <wp:posOffset>327034</wp:posOffset>
              </wp:positionV>
              <wp:extent cx="1982470"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82470" cy="167640"/>
                      </a:xfrm>
                      <a:prstGeom prst="rect">
                        <a:avLst/>
                      </a:prstGeom>
                    </wps:spPr>
                    <wps:txbx>
                      <w:txbxContent>
                        <w:p>
                          <w:pPr>
                            <w:spacing w:before="13"/>
                            <w:ind w:left="20" w:right="0" w:firstLine="0"/>
                            <w:jc w:val="left"/>
                            <w:rPr>
                              <w:rFonts w:ascii="Arial"/>
                              <w:b/>
                              <w:sz w:val="20"/>
                            </w:rPr>
                          </w:pPr>
                          <w:r>
                            <w:rPr>
                              <w:rFonts w:ascii="Arial"/>
                              <w:b/>
                              <w:w w:val="105"/>
                              <w:sz w:val="20"/>
                            </w:rPr>
                            <w:t>LECTURES ON</w:t>
                          </w:r>
                          <w:r>
                            <w:rPr>
                              <w:rFonts w:ascii="Arial"/>
                              <w:b/>
                              <w:spacing w:val="-14"/>
                              <w:w w:val="105"/>
                              <w:sz w:val="20"/>
                            </w:rPr>
                            <w:t> </w:t>
                          </w:r>
                          <w:r>
                            <w:rPr>
                              <w:rFonts w:ascii="Arial"/>
                              <w:b/>
                              <w:spacing w:val="-2"/>
                              <w:w w:val="105"/>
                              <w:sz w:val="20"/>
                            </w:rPr>
                            <w:t>COMPUTATION</w:t>
                          </w:r>
                        </w:p>
                      </w:txbxContent>
                    </wps:txbx>
                    <wps:bodyPr wrap="square" lIns="0" tIns="0" rIns="0" bIns="0" rtlCol="0">
                      <a:noAutofit/>
                    </wps:bodyPr>
                  </wps:wsp>
                </a:graphicData>
              </a:graphic>
            </wp:anchor>
          </w:drawing>
        </mc:Choice>
        <mc:Fallback>
          <w:pict>
            <v:shape style="position:absolute;margin-left:132.212097pt;margin-top:25.750721pt;width:156.1pt;height:13.2pt;mso-position-horizontal-relative:page;mso-position-vertical-relative:page;z-index:-20973056" type="#_x0000_t202" id="docshape11" filled="false" stroked="false">
              <v:textbox inset="0,0,0,0">
                <w:txbxContent>
                  <w:p>
                    <w:pPr>
                      <w:spacing w:before="13"/>
                      <w:ind w:left="20" w:right="0" w:firstLine="0"/>
                      <w:jc w:val="left"/>
                      <w:rPr>
                        <w:rFonts w:ascii="Arial"/>
                        <w:b/>
                        <w:sz w:val="20"/>
                      </w:rPr>
                    </w:pPr>
                    <w:r>
                      <w:rPr>
                        <w:rFonts w:ascii="Arial"/>
                        <w:b/>
                        <w:w w:val="105"/>
                        <w:sz w:val="20"/>
                      </w:rPr>
                      <w:t>LECTURES ON</w:t>
                    </w:r>
                    <w:r>
                      <w:rPr>
                        <w:rFonts w:ascii="Arial"/>
                        <w:b/>
                        <w:spacing w:val="-14"/>
                        <w:w w:val="105"/>
                        <w:sz w:val="20"/>
                      </w:rPr>
                      <w:t> </w:t>
                    </w:r>
                    <w:r>
                      <w:rPr>
                        <w:rFonts w:ascii="Arial"/>
                        <w:b/>
                        <w:spacing w:val="-2"/>
                        <w:w w:val="105"/>
                        <w:sz w:val="20"/>
                      </w:rPr>
                      <w:t>COMPUTATION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3936">
              <wp:simplePos x="0" y="0"/>
              <wp:positionH relativeFrom="page">
                <wp:posOffset>366591</wp:posOffset>
              </wp:positionH>
              <wp:positionV relativeFrom="page">
                <wp:posOffset>634998</wp:posOffset>
              </wp:positionV>
              <wp:extent cx="461962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19625" cy="1270"/>
                      </a:xfrm>
                      <a:custGeom>
                        <a:avLst/>
                        <a:gdLst/>
                        <a:ahLst/>
                        <a:cxnLst/>
                        <a:rect l="l" t="t" r="r" b="b"/>
                        <a:pathLst>
                          <a:path w="4619625" h="0">
                            <a:moveTo>
                              <a:pt x="0" y="0"/>
                            </a:moveTo>
                            <a:lnTo>
                              <a:pt x="461905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72544" from="28.865461pt,49.999866pt" to="392.570274pt,49.999866pt" stroked="true" strokeweight=".72113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4448">
              <wp:simplePos x="0" y="0"/>
              <wp:positionH relativeFrom="page">
                <wp:posOffset>1594573</wp:posOffset>
              </wp:positionH>
              <wp:positionV relativeFrom="page">
                <wp:posOffset>327034</wp:posOffset>
              </wp:positionV>
              <wp:extent cx="2139315" cy="1676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39315" cy="167640"/>
                      </a:xfrm>
                      <a:prstGeom prst="rect">
                        <a:avLst/>
                      </a:prstGeom>
                    </wps:spPr>
                    <wps:txbx>
                      <w:txbxContent>
                        <w:p>
                          <w:pPr>
                            <w:spacing w:before="13"/>
                            <w:ind w:left="20" w:right="0" w:firstLine="0"/>
                            <w:jc w:val="left"/>
                            <w:rPr>
                              <w:rFonts w:ascii="Arial"/>
                              <w:sz w:val="20"/>
                            </w:rPr>
                          </w:pPr>
                          <w:r>
                            <w:rPr>
                              <w:rFonts w:ascii="Arial"/>
                              <w:w w:val="105"/>
                              <w:sz w:val="20"/>
                            </w:rPr>
                            <w:t>INTRODUCTION</w:t>
                          </w:r>
                          <w:r>
                            <w:rPr>
                              <w:rFonts w:ascii="Arial"/>
                              <w:spacing w:val="-2"/>
                              <w:w w:val="105"/>
                              <w:sz w:val="20"/>
                            </w:rPr>
                            <w:t> </w:t>
                          </w:r>
                          <w:r>
                            <w:rPr>
                              <w:rFonts w:ascii="Arial"/>
                              <w:w w:val="105"/>
                              <w:sz w:val="20"/>
                            </w:rPr>
                            <w:t>TO</w:t>
                          </w:r>
                          <w:r>
                            <w:rPr>
                              <w:rFonts w:ascii="Arial"/>
                              <w:spacing w:val="-9"/>
                              <w:w w:val="105"/>
                              <w:sz w:val="20"/>
                            </w:rPr>
                            <w:t> </w:t>
                          </w:r>
                          <w:r>
                            <w:rPr>
                              <w:rFonts w:ascii="Arial"/>
                              <w:spacing w:val="-2"/>
                              <w:w w:val="105"/>
                              <w:sz w:val="20"/>
                            </w:rPr>
                            <w:t>COMPUTERS</w:t>
                          </w:r>
                        </w:p>
                      </w:txbxContent>
                    </wps:txbx>
                    <wps:bodyPr wrap="square" lIns="0" tIns="0" rIns="0" bIns="0" rtlCol="0">
                      <a:noAutofit/>
                    </wps:bodyPr>
                  </wps:wsp>
                </a:graphicData>
              </a:graphic>
            </wp:anchor>
          </w:drawing>
        </mc:Choice>
        <mc:Fallback>
          <w:pict>
            <v:shape style="position:absolute;margin-left:125.556999pt;margin-top:25.750721pt;width:168.45pt;height:13.2pt;mso-position-horizontal-relative:page;mso-position-vertical-relative:page;z-index:-20972032" type="#_x0000_t202" id="docshape12" filled="false" stroked="false">
              <v:textbox inset="0,0,0,0">
                <w:txbxContent>
                  <w:p>
                    <w:pPr>
                      <w:spacing w:before="13"/>
                      <w:ind w:left="20" w:right="0" w:firstLine="0"/>
                      <w:jc w:val="left"/>
                      <w:rPr>
                        <w:rFonts w:ascii="Arial"/>
                        <w:sz w:val="20"/>
                      </w:rPr>
                    </w:pPr>
                    <w:r>
                      <w:rPr>
                        <w:rFonts w:ascii="Arial"/>
                        <w:w w:val="105"/>
                        <w:sz w:val="20"/>
                      </w:rPr>
                      <w:t>INTRODUCTION</w:t>
                    </w:r>
                    <w:r>
                      <w:rPr>
                        <w:rFonts w:ascii="Arial"/>
                        <w:spacing w:val="-2"/>
                        <w:w w:val="105"/>
                        <w:sz w:val="20"/>
                      </w:rPr>
                      <w:t> </w:t>
                    </w:r>
                    <w:r>
                      <w:rPr>
                        <w:rFonts w:ascii="Arial"/>
                        <w:w w:val="105"/>
                        <w:sz w:val="20"/>
                      </w:rPr>
                      <w:t>TO</w:t>
                    </w:r>
                    <w:r>
                      <w:rPr>
                        <w:rFonts w:ascii="Arial"/>
                        <w:spacing w:val="-9"/>
                        <w:w w:val="105"/>
                        <w:sz w:val="20"/>
                      </w:rPr>
                      <w:t> </w:t>
                    </w:r>
                    <w:r>
                      <w:rPr>
                        <w:rFonts w:ascii="Arial"/>
                        <w:spacing w:val="-2"/>
                        <w:w w:val="105"/>
                        <w:sz w:val="20"/>
                      </w:rPr>
                      <w:t>COMPUTERS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4960">
              <wp:simplePos x="0" y="0"/>
              <wp:positionH relativeFrom="page">
                <wp:posOffset>4839772</wp:posOffset>
              </wp:positionH>
              <wp:positionV relativeFrom="page">
                <wp:posOffset>328396</wp:posOffset>
              </wp:positionV>
              <wp:extent cx="180975" cy="163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0975" cy="163830"/>
                      </a:xfrm>
                      <a:prstGeom prst="rect">
                        <a:avLst/>
                      </a:prstGeom>
                    </wps:spPr>
                    <wps:txbx>
                      <w:txbxContent>
                        <w:p>
                          <w:pPr>
                            <w:spacing w:before="12"/>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17</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81.084412pt;margin-top:25.858002pt;width:14.25pt;height:12.9pt;mso-position-horizontal-relative:page;mso-position-vertical-relative:page;z-index:-20971520" type="#_x0000_t202" id="docshape13" filled="false" stroked="false">
              <v:textbox inset="0,0,0,0">
                <w:txbxContent>
                  <w:p>
                    <w:pPr>
                      <w:spacing w:before="12"/>
                      <w:ind w:left="2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17</w:t>
                    </w:r>
                    <w:r>
                      <w:rPr>
                        <w:spacing w:val="-5"/>
                        <w:sz w:val="19"/>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5472">
              <wp:simplePos x="0" y="0"/>
              <wp:positionH relativeFrom="page">
                <wp:posOffset>366591</wp:posOffset>
              </wp:positionH>
              <wp:positionV relativeFrom="page">
                <wp:posOffset>628892</wp:posOffset>
              </wp:positionV>
              <wp:extent cx="463169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71008" from="28.865461pt,49.519112pt" to="393.532456pt,49.519112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5984">
              <wp:simplePos x="0" y="0"/>
              <wp:positionH relativeFrom="page">
                <wp:posOffset>1682657</wp:posOffset>
              </wp:positionH>
              <wp:positionV relativeFrom="page">
                <wp:posOffset>323981</wp:posOffset>
              </wp:positionV>
              <wp:extent cx="1986914"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2"/>
                              <w:w w:val="105"/>
                              <w:sz w:val="20"/>
                            </w:rPr>
                            <w:t> </w:t>
                          </w:r>
                          <w:r>
                            <w:rPr>
                              <w:rFonts w:ascii="Arial"/>
                              <w:w w:val="105"/>
                              <w:sz w:val="20"/>
                            </w:rPr>
                            <w:t>ON</w:t>
                          </w:r>
                          <w:r>
                            <w:rPr>
                              <w:rFonts w:ascii="Arial"/>
                              <w:spacing w:val="-2"/>
                              <w:w w:val="105"/>
                              <w:sz w:val="20"/>
                            </w:rPr>
                            <w:t> COMPUTATION</w:t>
                          </w:r>
                        </w:p>
                      </w:txbxContent>
                    </wps:txbx>
                    <wps:bodyPr wrap="square" lIns="0" tIns="0" rIns="0" bIns="0" rtlCol="0">
                      <a:noAutofit/>
                    </wps:bodyPr>
                  </wps:wsp>
                </a:graphicData>
              </a:graphic>
            </wp:anchor>
          </w:drawing>
        </mc:Choice>
        <mc:Fallback>
          <w:pict>
            <v:shape style="position:absolute;margin-left:132.492706pt;margin-top:25.510321pt;width:156.450pt;height:13.2pt;mso-position-horizontal-relative:page;mso-position-vertical-relative:page;z-index:-20970496" type="#_x0000_t202" id="docshape21"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2"/>
                        <w:w w:val="105"/>
                        <w:sz w:val="20"/>
                      </w:rPr>
                      <w:t> </w:t>
                    </w:r>
                    <w:r>
                      <w:rPr>
                        <w:rFonts w:ascii="Arial"/>
                        <w:w w:val="105"/>
                        <w:sz w:val="20"/>
                      </w:rPr>
                      <w:t>ON</w:t>
                    </w:r>
                    <w:r>
                      <w:rPr>
                        <w:rFonts w:ascii="Arial"/>
                        <w:spacing w:val="-2"/>
                        <w:w w:val="105"/>
                        <w:sz w:val="20"/>
                      </w:rPr>
                      <w:t> COMPUTATION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6496">
              <wp:simplePos x="0" y="0"/>
              <wp:positionH relativeFrom="page">
                <wp:posOffset>366591</wp:posOffset>
              </wp:positionH>
              <wp:positionV relativeFrom="page">
                <wp:posOffset>631945</wp:posOffset>
              </wp:positionV>
              <wp:extent cx="461962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9984" from="28.865461pt,49.759491pt" to="392.570274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7008">
              <wp:simplePos x="0" y="0"/>
              <wp:positionH relativeFrom="page">
                <wp:posOffset>1597628</wp:posOffset>
              </wp:positionH>
              <wp:positionV relativeFrom="page">
                <wp:posOffset>327034</wp:posOffset>
              </wp:positionV>
              <wp:extent cx="2147570" cy="1676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47570" cy="167640"/>
                      </a:xfrm>
                      <a:prstGeom prst="rect">
                        <a:avLst/>
                      </a:prstGeom>
                    </wps:spPr>
                    <wps:txbx>
                      <w:txbxContent>
                        <w:p>
                          <w:pPr>
                            <w:spacing w:before="13"/>
                            <w:ind w:left="20" w:right="0" w:firstLine="0"/>
                            <w:jc w:val="left"/>
                            <w:rPr>
                              <w:rFonts w:ascii="Arial"/>
                              <w:sz w:val="20"/>
                            </w:rPr>
                          </w:pPr>
                          <w:r>
                            <w:rPr>
                              <w:rFonts w:ascii="Arial"/>
                              <w:w w:val="105"/>
                              <w:sz w:val="20"/>
                            </w:rPr>
                            <w:t>INTRODUCTION</w:t>
                          </w:r>
                          <w:r>
                            <w:rPr>
                              <w:rFonts w:ascii="Arial"/>
                              <w:spacing w:val="2"/>
                              <w:w w:val="105"/>
                              <w:sz w:val="20"/>
                            </w:rPr>
                            <w:t> </w:t>
                          </w:r>
                          <w:r>
                            <w:rPr>
                              <w:rFonts w:ascii="Arial"/>
                              <w:w w:val="105"/>
                              <w:sz w:val="20"/>
                            </w:rPr>
                            <w:t>TO</w:t>
                          </w:r>
                          <w:r>
                            <w:rPr>
                              <w:rFonts w:ascii="Arial"/>
                              <w:spacing w:val="-13"/>
                              <w:w w:val="105"/>
                              <w:sz w:val="20"/>
                            </w:rPr>
                            <w:t> </w:t>
                          </w:r>
                          <w:r>
                            <w:rPr>
                              <w:rFonts w:ascii="Arial"/>
                              <w:spacing w:val="-2"/>
                              <w:w w:val="105"/>
                              <w:sz w:val="20"/>
                            </w:rPr>
                            <w:t>COMPUTERS</w:t>
                          </w:r>
                        </w:p>
                      </w:txbxContent>
                    </wps:txbx>
                    <wps:bodyPr wrap="square" lIns="0" tIns="0" rIns="0" bIns="0" rtlCol="0">
                      <a:noAutofit/>
                    </wps:bodyPr>
                  </wps:wsp>
                </a:graphicData>
              </a:graphic>
            </wp:anchor>
          </w:drawing>
        </mc:Choice>
        <mc:Fallback>
          <w:pict>
            <v:shape style="position:absolute;margin-left:125.797501pt;margin-top:25.750721pt;width:169.1pt;height:13.2pt;mso-position-horizontal-relative:page;mso-position-vertical-relative:page;z-index:-20969472" type="#_x0000_t202" id="docshape22" filled="false" stroked="false">
              <v:textbox inset="0,0,0,0">
                <w:txbxContent>
                  <w:p>
                    <w:pPr>
                      <w:spacing w:before="13"/>
                      <w:ind w:left="20" w:right="0" w:firstLine="0"/>
                      <w:jc w:val="left"/>
                      <w:rPr>
                        <w:rFonts w:ascii="Arial"/>
                        <w:sz w:val="20"/>
                      </w:rPr>
                    </w:pPr>
                    <w:r>
                      <w:rPr>
                        <w:rFonts w:ascii="Arial"/>
                        <w:w w:val="105"/>
                        <w:sz w:val="20"/>
                      </w:rPr>
                      <w:t>INTRODUCTION</w:t>
                    </w:r>
                    <w:r>
                      <w:rPr>
                        <w:rFonts w:ascii="Arial"/>
                        <w:spacing w:val="2"/>
                        <w:w w:val="105"/>
                        <w:sz w:val="20"/>
                      </w:rPr>
                      <w:t> </w:t>
                    </w:r>
                    <w:r>
                      <w:rPr>
                        <w:rFonts w:ascii="Arial"/>
                        <w:w w:val="105"/>
                        <w:sz w:val="20"/>
                      </w:rPr>
                      <w:t>TO</w:t>
                    </w:r>
                    <w:r>
                      <w:rPr>
                        <w:rFonts w:ascii="Arial"/>
                        <w:spacing w:val="-13"/>
                        <w:w w:val="105"/>
                        <w:sz w:val="20"/>
                      </w:rPr>
                      <w:t> </w:t>
                    </w:r>
                    <w:r>
                      <w:rPr>
                        <w:rFonts w:ascii="Arial"/>
                        <w:spacing w:val="-2"/>
                        <w:w w:val="105"/>
                        <w:sz w:val="20"/>
                      </w:rPr>
                      <w:t>COMPUTERS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7520">
              <wp:simplePos x="0" y="0"/>
              <wp:positionH relativeFrom="page">
                <wp:posOffset>4818165</wp:posOffset>
              </wp:positionH>
              <wp:positionV relativeFrom="page">
                <wp:posOffset>340170</wp:posOffset>
              </wp:positionV>
              <wp:extent cx="21082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10820" cy="152400"/>
                      </a:xfrm>
                      <a:prstGeom prst="rect">
                        <a:avLst/>
                      </a:prstGeom>
                    </wps:spPr>
                    <wps:txbx>
                      <w:txbxContent>
                        <w:p>
                          <w:pPr>
                            <w:spacing w:before="12"/>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11</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379.383087pt;margin-top:26.785059pt;width:16.6pt;height:12pt;mso-position-horizontal-relative:page;mso-position-vertical-relative:page;z-index:-20968960" type="#_x0000_t202" id="docshape23" filled="false" stroked="false">
              <v:textbox inset="0,0,0,0">
                <w:txbxContent>
                  <w:p>
                    <w:pPr>
                      <w:spacing w:before="12"/>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11</w:t>
                    </w:r>
                    <w:r>
                      <w:rPr>
                        <w:spacing w:val="-5"/>
                        <w:w w:val="105"/>
                        <w:sz w:val="18"/>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8032">
              <wp:simplePos x="0" y="0"/>
              <wp:positionH relativeFrom="page">
                <wp:posOffset>366591</wp:posOffset>
              </wp:positionH>
              <wp:positionV relativeFrom="page">
                <wp:posOffset>622787</wp:posOffset>
              </wp:positionV>
              <wp:extent cx="461962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8448" from="28.865461pt,49.038361pt" to="392.570274pt,49.03836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48544">
              <wp:simplePos x="0" y="0"/>
              <wp:positionH relativeFrom="page">
                <wp:posOffset>1680531</wp:posOffset>
              </wp:positionH>
              <wp:positionV relativeFrom="page">
                <wp:posOffset>317178</wp:posOffset>
              </wp:positionV>
              <wp:extent cx="1981835"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981835" cy="153670"/>
                      </a:xfrm>
                      <a:prstGeom prst="rect">
                        <a:avLst/>
                      </a:prstGeom>
                    </wps:spPr>
                    <wps:txbx>
                      <w:txbxContent>
                        <w:p>
                          <w:pPr>
                            <w:spacing w:before="14"/>
                            <w:ind w:left="20" w:right="0" w:firstLine="0"/>
                            <w:jc w:val="left"/>
                            <w:rPr>
                              <w:rFonts w:ascii="Arial"/>
                              <w:b/>
                              <w:sz w:val="18"/>
                            </w:rPr>
                          </w:pPr>
                          <w:r>
                            <w:rPr>
                              <w:rFonts w:ascii="Arial"/>
                              <w:w w:val="115"/>
                              <w:sz w:val="18"/>
                            </w:rPr>
                            <w:t>LECTURES</w:t>
                          </w:r>
                          <w:r>
                            <w:rPr>
                              <w:rFonts w:ascii="Arial"/>
                              <w:spacing w:val="9"/>
                              <w:w w:val="115"/>
                              <w:sz w:val="18"/>
                            </w:rPr>
                            <w:t> </w:t>
                          </w:r>
                          <w:r>
                            <w:rPr>
                              <w:rFonts w:ascii="Arial"/>
                              <w:b/>
                              <w:w w:val="115"/>
                              <w:sz w:val="18"/>
                            </w:rPr>
                            <w:t>ON</w:t>
                          </w:r>
                          <w:r>
                            <w:rPr>
                              <w:rFonts w:ascii="Arial"/>
                              <w:b/>
                              <w:spacing w:val="11"/>
                              <w:w w:val="115"/>
                              <w:sz w:val="18"/>
                            </w:rPr>
                            <w:t> </w:t>
                          </w:r>
                          <w:r>
                            <w:rPr>
                              <w:rFonts w:ascii="Arial"/>
                              <w:b/>
                              <w:spacing w:val="-2"/>
                              <w:w w:val="115"/>
                              <w:sz w:val="18"/>
                            </w:rPr>
                            <w:t>COMPUTATION</w:t>
                          </w:r>
                        </w:p>
                      </w:txbxContent>
                    </wps:txbx>
                    <wps:bodyPr wrap="square" lIns="0" tIns="0" rIns="0" bIns="0" rtlCol="0">
                      <a:noAutofit/>
                    </wps:bodyPr>
                  </wps:wsp>
                </a:graphicData>
              </a:graphic>
            </wp:anchor>
          </w:drawing>
        </mc:Choice>
        <mc:Fallback>
          <w:pict>
            <v:shape style="position:absolute;margin-left:132.325302pt;margin-top:24.974716pt;width:156.050pt;height:12.1pt;mso-position-horizontal-relative:page;mso-position-vertical-relative:page;z-index:-20967936" type="#_x0000_t202" id="docshape25" filled="false" stroked="false">
              <v:textbox inset="0,0,0,0">
                <w:txbxContent>
                  <w:p>
                    <w:pPr>
                      <w:spacing w:before="14"/>
                      <w:ind w:left="20" w:right="0" w:firstLine="0"/>
                      <w:jc w:val="left"/>
                      <w:rPr>
                        <w:rFonts w:ascii="Arial"/>
                        <w:b/>
                        <w:sz w:val="18"/>
                      </w:rPr>
                    </w:pPr>
                    <w:r>
                      <w:rPr>
                        <w:rFonts w:ascii="Arial"/>
                        <w:w w:val="115"/>
                        <w:sz w:val="18"/>
                      </w:rPr>
                      <w:t>LECTURES</w:t>
                    </w:r>
                    <w:r>
                      <w:rPr>
                        <w:rFonts w:ascii="Arial"/>
                        <w:spacing w:val="9"/>
                        <w:w w:val="115"/>
                        <w:sz w:val="18"/>
                      </w:rPr>
                      <w:t> </w:t>
                    </w:r>
                    <w:r>
                      <w:rPr>
                        <w:rFonts w:ascii="Arial"/>
                        <w:b/>
                        <w:w w:val="115"/>
                        <w:sz w:val="18"/>
                      </w:rPr>
                      <w:t>ON</w:t>
                    </w:r>
                    <w:r>
                      <w:rPr>
                        <w:rFonts w:ascii="Arial"/>
                        <w:b/>
                        <w:spacing w:val="11"/>
                        <w:w w:val="115"/>
                        <w:sz w:val="18"/>
                      </w:rPr>
                      <w:t> </w:t>
                    </w:r>
                    <w:r>
                      <w:rPr>
                        <w:rFonts w:ascii="Arial"/>
                        <w:b/>
                        <w:spacing w:val="-2"/>
                        <w:w w:val="115"/>
                        <w:sz w:val="18"/>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49056">
              <wp:simplePos x="0" y="0"/>
              <wp:positionH relativeFrom="page">
                <wp:posOffset>336586</wp:posOffset>
              </wp:positionH>
              <wp:positionV relativeFrom="page">
                <wp:posOffset>333187</wp:posOffset>
              </wp:positionV>
              <wp:extent cx="19812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98120" cy="156210"/>
                      </a:xfrm>
                      <a:prstGeom prst="rect">
                        <a:avLst/>
                      </a:prstGeom>
                    </wps:spPr>
                    <wps:txbx>
                      <w:txbxContent>
                        <w:p>
                          <w:pPr>
                            <w:spacing w:before="13"/>
                            <w:ind w:left="62"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18</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6.502899pt;margin-top:26.235271pt;width:15.6pt;height:12.3pt;mso-position-horizontal-relative:page;mso-position-vertical-relative:page;z-index:-20967424" type="#_x0000_t202" id="docshape26" filled="false" stroked="false">
              <v:textbox inset="0,0,0,0">
                <w:txbxContent>
                  <w:p>
                    <w:pPr>
                      <w:spacing w:before="13"/>
                      <w:ind w:left="62"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18</w:t>
                    </w:r>
                    <w:r>
                      <w:rPr>
                        <w:spacing w:val="-5"/>
                        <w:sz w:val="16"/>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49568">
              <wp:simplePos x="0" y="0"/>
              <wp:positionH relativeFrom="page">
                <wp:posOffset>366591</wp:posOffset>
              </wp:positionH>
              <wp:positionV relativeFrom="page">
                <wp:posOffset>631945</wp:posOffset>
              </wp:positionV>
              <wp:extent cx="463169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6912" from="28.865461pt,49.759491pt" to="393.532456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0080">
              <wp:simplePos x="0" y="0"/>
              <wp:positionH relativeFrom="page">
                <wp:posOffset>1606920</wp:posOffset>
              </wp:positionH>
              <wp:positionV relativeFrom="page">
                <wp:posOffset>327034</wp:posOffset>
              </wp:positionV>
              <wp:extent cx="2141855" cy="1676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141855" cy="167640"/>
                      </a:xfrm>
                      <a:prstGeom prst="rect">
                        <a:avLst/>
                      </a:prstGeom>
                    </wps:spPr>
                    <wps:txbx>
                      <w:txbxContent>
                        <w:p>
                          <w:pPr>
                            <w:spacing w:before="13"/>
                            <w:ind w:left="20" w:right="0" w:firstLine="0"/>
                            <w:jc w:val="left"/>
                            <w:rPr>
                              <w:rFonts w:ascii="Arial"/>
                              <w:b/>
                              <w:sz w:val="20"/>
                            </w:rPr>
                          </w:pPr>
                          <w:r>
                            <w:rPr>
                              <w:rFonts w:ascii="Arial"/>
                              <w:b/>
                              <w:spacing w:val="-2"/>
                              <w:w w:val="105"/>
                              <w:sz w:val="20"/>
                            </w:rPr>
                            <w:t>INTRODUCTION</w:t>
                          </w:r>
                          <w:r>
                            <w:rPr>
                              <w:rFonts w:ascii="Arial"/>
                              <w:b/>
                              <w:spacing w:val="14"/>
                              <w:w w:val="105"/>
                              <w:sz w:val="20"/>
                            </w:rPr>
                            <w:t> </w:t>
                          </w:r>
                          <w:r>
                            <w:rPr>
                              <w:rFonts w:ascii="Arial"/>
                              <w:b/>
                              <w:spacing w:val="-2"/>
                              <w:w w:val="105"/>
                              <w:sz w:val="20"/>
                            </w:rPr>
                            <w:t>TO</w:t>
                          </w:r>
                          <w:r>
                            <w:rPr>
                              <w:rFonts w:ascii="Arial"/>
                              <w:b/>
                              <w:spacing w:val="-6"/>
                              <w:w w:val="105"/>
                              <w:sz w:val="20"/>
                            </w:rPr>
                            <w:t> </w:t>
                          </w:r>
                          <w:r>
                            <w:rPr>
                              <w:rFonts w:ascii="Arial"/>
                              <w:b/>
                              <w:spacing w:val="-2"/>
                              <w:w w:val="105"/>
                              <w:sz w:val="20"/>
                            </w:rPr>
                            <w:t>COMPUTERS</w:t>
                          </w:r>
                        </w:p>
                      </w:txbxContent>
                    </wps:txbx>
                    <wps:bodyPr wrap="square" lIns="0" tIns="0" rIns="0" bIns="0" rtlCol="0">
                      <a:noAutofit/>
                    </wps:bodyPr>
                  </wps:wsp>
                </a:graphicData>
              </a:graphic>
            </wp:anchor>
          </w:drawing>
        </mc:Choice>
        <mc:Fallback>
          <w:pict>
            <v:shape style="position:absolute;margin-left:126.529198pt;margin-top:25.750721pt;width:168.65pt;height:13.2pt;mso-position-horizontal-relative:page;mso-position-vertical-relative:page;z-index:-20966400" type="#_x0000_t202" id="docshape27" filled="false" stroked="false">
              <v:textbox inset="0,0,0,0">
                <w:txbxContent>
                  <w:p>
                    <w:pPr>
                      <w:spacing w:before="13"/>
                      <w:ind w:left="20" w:right="0" w:firstLine="0"/>
                      <w:jc w:val="left"/>
                      <w:rPr>
                        <w:rFonts w:ascii="Arial"/>
                        <w:b/>
                        <w:sz w:val="20"/>
                      </w:rPr>
                    </w:pPr>
                    <w:r>
                      <w:rPr>
                        <w:rFonts w:ascii="Arial"/>
                        <w:b/>
                        <w:spacing w:val="-2"/>
                        <w:w w:val="105"/>
                        <w:sz w:val="20"/>
                      </w:rPr>
                      <w:t>INTRODUCTION</w:t>
                    </w:r>
                    <w:r>
                      <w:rPr>
                        <w:rFonts w:ascii="Arial"/>
                        <w:b/>
                        <w:spacing w:val="14"/>
                        <w:w w:val="105"/>
                        <w:sz w:val="20"/>
                      </w:rPr>
                      <w:t> </w:t>
                    </w:r>
                    <w:r>
                      <w:rPr>
                        <w:rFonts w:ascii="Arial"/>
                        <w:b/>
                        <w:spacing w:val="-2"/>
                        <w:w w:val="105"/>
                        <w:sz w:val="20"/>
                      </w:rPr>
                      <w:t>TO</w:t>
                    </w:r>
                    <w:r>
                      <w:rPr>
                        <w:rFonts w:ascii="Arial"/>
                        <w:b/>
                        <w:spacing w:val="-6"/>
                        <w:w w:val="105"/>
                        <w:sz w:val="20"/>
                      </w:rPr>
                      <w:t> </w:t>
                    </w:r>
                    <w:r>
                      <w:rPr>
                        <w:rFonts w:ascii="Arial"/>
                        <w:b/>
                        <w:spacing w:val="-2"/>
                        <w:w w:val="105"/>
                        <w:sz w:val="20"/>
                      </w:rPr>
                      <w:t>COMPUTERS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0592">
              <wp:simplePos x="0" y="0"/>
              <wp:positionH relativeFrom="page">
                <wp:posOffset>4823536</wp:posOffset>
              </wp:positionH>
              <wp:positionV relativeFrom="page">
                <wp:posOffset>334502</wp:posOffset>
              </wp:positionV>
              <wp:extent cx="212725" cy="1593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12725"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13</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9.806pt;margin-top:26.338802pt;width:16.75pt;height:12.55pt;mso-position-horizontal-relative:page;mso-position-vertical-relative:page;z-index:-20965888" type="#_x0000_t202" id="docshape28"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13</w:t>
                    </w:r>
                    <w:r>
                      <w:rPr>
                        <w:spacing w:val="-5"/>
                        <w:sz w:val="19"/>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1104">
              <wp:simplePos x="0" y="0"/>
              <wp:positionH relativeFrom="page">
                <wp:posOffset>366591</wp:posOffset>
              </wp:positionH>
              <wp:positionV relativeFrom="page">
                <wp:posOffset>616681</wp:posOffset>
              </wp:positionV>
              <wp:extent cx="461645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616450" cy="1270"/>
                      </a:xfrm>
                      <a:custGeom>
                        <a:avLst/>
                        <a:gdLst/>
                        <a:ahLst/>
                        <a:cxnLst/>
                        <a:rect l="l" t="t" r="r" b="b"/>
                        <a:pathLst>
                          <a:path w="4616450" h="0">
                            <a:moveTo>
                              <a:pt x="0" y="0"/>
                            </a:moveTo>
                            <a:lnTo>
                              <a:pt x="4615996"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5376" from="28.865461pt,48.557606pt" to="392.329729pt,48.55760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1616">
              <wp:simplePos x="0" y="0"/>
              <wp:positionH relativeFrom="page">
                <wp:posOffset>1749738</wp:posOffset>
              </wp:positionH>
              <wp:positionV relativeFrom="page">
                <wp:posOffset>327034</wp:posOffset>
              </wp:positionV>
              <wp:extent cx="1814195" cy="1676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14195" cy="167640"/>
                      </a:xfrm>
                      <a:prstGeom prst="rect">
                        <a:avLst/>
                      </a:prstGeom>
                    </wps:spPr>
                    <wps:txbx>
                      <w:txbxContent>
                        <w:p>
                          <w:pPr>
                            <w:spacing w:before="13"/>
                            <w:ind w:left="20" w:right="0" w:firstLine="0"/>
                            <w:jc w:val="left"/>
                            <w:rPr>
                              <w:rFonts w:ascii="Arial"/>
                              <w:sz w:val="20"/>
                            </w:rPr>
                          </w:pPr>
                          <w:r>
                            <w:rPr>
                              <w:rFonts w:ascii="Arial"/>
                              <w:sz w:val="20"/>
                            </w:rPr>
                            <w:t>COMPUTER</w:t>
                          </w:r>
                          <w:r>
                            <w:rPr>
                              <w:rFonts w:ascii="Arial"/>
                              <w:spacing w:val="49"/>
                              <w:sz w:val="20"/>
                            </w:rPr>
                            <w:t> </w:t>
                          </w:r>
                          <w:r>
                            <w:rPr>
                              <w:rFonts w:ascii="Arial"/>
                              <w:spacing w:val="-2"/>
                              <w:sz w:val="20"/>
                            </w:rPr>
                            <w:t>ORGANIZATION</w:t>
                          </w:r>
                        </w:p>
                      </w:txbxContent>
                    </wps:txbx>
                    <wps:bodyPr wrap="square" lIns="0" tIns="0" rIns="0" bIns="0" rtlCol="0">
                      <a:noAutofit/>
                    </wps:bodyPr>
                  </wps:wsp>
                </a:graphicData>
              </a:graphic>
            </wp:anchor>
          </w:drawing>
        </mc:Choice>
        <mc:Fallback>
          <w:pict>
            <v:shape style="position:absolute;margin-left:137.774704pt;margin-top:25.750721pt;width:142.85pt;height:13.2pt;mso-position-horizontal-relative:page;mso-position-vertical-relative:page;z-index:-20964864" type="#_x0000_t202" id="docshape46" filled="false" stroked="false">
              <v:textbox inset="0,0,0,0">
                <w:txbxContent>
                  <w:p>
                    <w:pPr>
                      <w:spacing w:before="13"/>
                      <w:ind w:left="20" w:right="0" w:firstLine="0"/>
                      <w:jc w:val="left"/>
                      <w:rPr>
                        <w:rFonts w:ascii="Arial"/>
                        <w:sz w:val="20"/>
                      </w:rPr>
                    </w:pPr>
                    <w:r>
                      <w:rPr>
                        <w:rFonts w:ascii="Arial"/>
                        <w:sz w:val="20"/>
                      </w:rPr>
                      <w:t>COMPUTER</w:t>
                    </w:r>
                    <w:r>
                      <w:rPr>
                        <w:rFonts w:ascii="Arial"/>
                        <w:spacing w:val="49"/>
                        <w:sz w:val="20"/>
                      </w:rPr>
                      <w:t> </w:t>
                    </w:r>
                    <w:r>
                      <w:rPr>
                        <w:rFonts w:ascii="Arial"/>
                        <w:spacing w:val="-2"/>
                        <w:sz w:val="20"/>
                      </w:rPr>
                      <w:t>ORGANIZATION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2128">
              <wp:simplePos x="0" y="0"/>
              <wp:positionH relativeFrom="page">
                <wp:posOffset>4819750</wp:posOffset>
              </wp:positionH>
              <wp:positionV relativeFrom="page">
                <wp:posOffset>325782</wp:posOffset>
              </wp:positionV>
              <wp:extent cx="201295" cy="1714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1295" cy="171450"/>
                      </a:xfrm>
                      <a:prstGeom prst="rect">
                        <a:avLst/>
                      </a:prstGeom>
                    </wps:spPr>
                    <wps:txbx>
                      <w:txbxContent>
                        <w:p>
                          <w:pPr>
                            <w:spacing w:before="11"/>
                            <w:ind w:left="31"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79.507904pt;margin-top:25.652145pt;width:15.85pt;height:13.5pt;mso-position-horizontal-relative:page;mso-position-vertical-relative:page;z-index:-20964352" type="#_x0000_t202" id="docshape47" filled="false" stroked="false">
              <v:textbox inset="0,0,0,0">
                <w:txbxContent>
                  <w:p>
                    <w:pPr>
                      <w:spacing w:before="11"/>
                      <w:ind w:left="31"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43</w:t>
                    </w:r>
                    <w:r>
                      <w:rPr>
                        <w:spacing w:val="-5"/>
                        <w:sz w:val="20"/>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2640">
              <wp:simplePos x="0" y="0"/>
              <wp:positionH relativeFrom="page">
                <wp:posOffset>366591</wp:posOffset>
              </wp:positionH>
              <wp:positionV relativeFrom="page">
                <wp:posOffset>625839</wp:posOffset>
              </wp:positionV>
              <wp:extent cx="463169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3840" from="28.865461pt,49.278736pt" to="393.532456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3152">
              <wp:simplePos x="0" y="0"/>
              <wp:positionH relativeFrom="page">
                <wp:posOffset>1676038</wp:posOffset>
              </wp:positionH>
              <wp:positionV relativeFrom="page">
                <wp:posOffset>323981</wp:posOffset>
              </wp:positionV>
              <wp:extent cx="1982470" cy="1676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982470" cy="167640"/>
                      </a:xfrm>
                      <a:prstGeom prst="rect">
                        <a:avLst/>
                      </a:prstGeom>
                    </wps:spPr>
                    <wps:txbx>
                      <w:txbxContent>
                        <w:p>
                          <w:pPr>
                            <w:spacing w:before="13"/>
                            <w:ind w:left="20" w:right="0" w:firstLine="0"/>
                            <w:jc w:val="left"/>
                            <w:rPr>
                              <w:rFonts w:ascii="Arial"/>
                              <w:b/>
                              <w:sz w:val="20"/>
                            </w:rPr>
                          </w:pPr>
                          <w:r>
                            <w:rPr>
                              <w:rFonts w:ascii="Arial"/>
                              <w:b/>
                              <w:w w:val="105"/>
                              <w:sz w:val="20"/>
                            </w:rPr>
                            <w:t>LECTURES ON</w:t>
                          </w:r>
                          <w:r>
                            <w:rPr>
                              <w:rFonts w:ascii="Arial"/>
                              <w:b/>
                              <w:spacing w:val="-14"/>
                              <w:w w:val="105"/>
                              <w:sz w:val="20"/>
                            </w:rPr>
                            <w:t> </w:t>
                          </w:r>
                          <w:r>
                            <w:rPr>
                              <w:rFonts w:ascii="Arial"/>
                              <w:b/>
                              <w:spacing w:val="-2"/>
                              <w:w w:val="105"/>
                              <w:sz w:val="20"/>
                            </w:rPr>
                            <w:t>COMPUTATION</w:t>
                          </w:r>
                        </w:p>
                      </w:txbxContent>
                    </wps:txbx>
                    <wps:bodyPr wrap="square" lIns="0" tIns="0" rIns="0" bIns="0" rtlCol="0">
                      <a:noAutofit/>
                    </wps:bodyPr>
                  </wps:wsp>
                </a:graphicData>
              </a:graphic>
            </wp:anchor>
          </w:drawing>
        </mc:Choice>
        <mc:Fallback>
          <w:pict>
            <v:shape style="position:absolute;margin-left:131.971497pt;margin-top:25.510321pt;width:156.1pt;height:13.2pt;mso-position-horizontal-relative:page;mso-position-vertical-relative:page;z-index:-20963328" type="#_x0000_t202" id="docshape48" filled="false" stroked="false">
              <v:textbox inset="0,0,0,0">
                <w:txbxContent>
                  <w:p>
                    <w:pPr>
                      <w:spacing w:before="13"/>
                      <w:ind w:left="20" w:right="0" w:firstLine="0"/>
                      <w:jc w:val="left"/>
                      <w:rPr>
                        <w:rFonts w:ascii="Arial"/>
                        <w:b/>
                        <w:sz w:val="20"/>
                      </w:rPr>
                    </w:pPr>
                    <w:r>
                      <w:rPr>
                        <w:rFonts w:ascii="Arial"/>
                        <w:b/>
                        <w:w w:val="105"/>
                        <w:sz w:val="20"/>
                      </w:rPr>
                      <w:t>LECTURES ON</w:t>
                    </w:r>
                    <w:r>
                      <w:rPr>
                        <w:rFonts w:ascii="Arial"/>
                        <w:b/>
                        <w:spacing w:val="-14"/>
                        <w:w w:val="105"/>
                        <w:sz w:val="20"/>
                      </w:rPr>
                      <w:t> </w:t>
                    </w:r>
                    <w:r>
                      <w:rPr>
                        <w:rFonts w:ascii="Arial"/>
                        <w:b/>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3664">
              <wp:simplePos x="0" y="0"/>
              <wp:positionH relativeFrom="page">
                <wp:posOffset>332061</wp:posOffset>
              </wp:positionH>
              <wp:positionV relativeFrom="page">
                <wp:posOffset>328835</wp:posOffset>
              </wp:positionV>
              <wp:extent cx="215900" cy="1682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15900" cy="168275"/>
                      </a:xfrm>
                      <a:prstGeom prst="rect">
                        <a:avLst/>
                      </a:prstGeom>
                    </wps:spPr>
                    <wps:txbx>
                      <w:txbxContent>
                        <w:p>
                          <w:pPr>
                            <w:spacing w:before="11"/>
                            <w:ind w:left="51"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40</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6.146589pt;margin-top:25.892546pt;width:17pt;height:13.25pt;mso-position-horizontal-relative:page;mso-position-vertical-relative:page;z-index:-20962816" type="#_x0000_t202" id="docshape49" filled="false" stroked="false">
              <v:textbox inset="0,0,0,0">
                <w:txbxContent>
                  <w:p>
                    <w:pPr>
                      <w:spacing w:before="11"/>
                      <w:ind w:left="51"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40</w:t>
                    </w:r>
                    <w:r>
                      <w:rPr>
                        <w:spacing w:val="-5"/>
                        <w:w w:val="105"/>
                        <w:sz w:val="20"/>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4176">
              <wp:simplePos x="0" y="0"/>
              <wp:positionH relativeFrom="page">
                <wp:posOffset>366591</wp:posOffset>
              </wp:positionH>
              <wp:positionV relativeFrom="page">
                <wp:posOffset>634998</wp:posOffset>
              </wp:positionV>
              <wp:extent cx="4619625"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2304" from="28.865461pt,49.999866pt" to="392.570274pt,49.99986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4688">
              <wp:simplePos x="0" y="0"/>
              <wp:positionH relativeFrom="page">
                <wp:posOffset>1765395</wp:posOffset>
              </wp:positionH>
              <wp:positionV relativeFrom="page">
                <wp:posOffset>323981</wp:posOffset>
              </wp:positionV>
              <wp:extent cx="1815464" cy="16764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815464" cy="167640"/>
                      </a:xfrm>
                      <a:prstGeom prst="rect">
                        <a:avLst/>
                      </a:prstGeom>
                    </wps:spPr>
                    <wps:txbx>
                      <w:txbxContent>
                        <w:p>
                          <w:pPr>
                            <w:spacing w:before="13"/>
                            <w:ind w:left="20" w:right="0" w:firstLine="0"/>
                            <w:jc w:val="left"/>
                            <w:rPr>
                              <w:rFonts w:ascii="Arial"/>
                              <w:sz w:val="20"/>
                            </w:rPr>
                          </w:pPr>
                          <w:r>
                            <w:rPr>
                              <w:rFonts w:ascii="Arial"/>
                              <w:w w:val="105"/>
                              <w:sz w:val="20"/>
                            </w:rPr>
                            <w:t>THEORY</w:t>
                          </w:r>
                          <w:r>
                            <w:rPr>
                              <w:rFonts w:ascii="Arial"/>
                              <w:spacing w:val="8"/>
                              <w:w w:val="105"/>
                              <w:sz w:val="20"/>
                            </w:rPr>
                            <w:t> </w:t>
                          </w:r>
                          <w:r>
                            <w:rPr>
                              <w:rFonts w:ascii="Arial"/>
                              <w:w w:val="105"/>
                              <w:sz w:val="20"/>
                            </w:rPr>
                            <w:t>OF</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9.007507pt;margin-top:25.510321pt;width:142.950pt;height:13.2pt;mso-position-horizontal-relative:page;mso-position-vertical-relative:page;z-index:-20961792" type="#_x0000_t202" id="docshape123" filled="false" stroked="false">
              <v:textbox inset="0,0,0,0">
                <w:txbxContent>
                  <w:p>
                    <w:pPr>
                      <w:spacing w:before="13"/>
                      <w:ind w:left="20" w:right="0" w:firstLine="0"/>
                      <w:jc w:val="left"/>
                      <w:rPr>
                        <w:rFonts w:ascii="Arial"/>
                        <w:sz w:val="20"/>
                      </w:rPr>
                    </w:pPr>
                    <w:r>
                      <w:rPr>
                        <w:rFonts w:ascii="Arial"/>
                        <w:w w:val="105"/>
                        <w:sz w:val="20"/>
                      </w:rPr>
                      <w:t>THEORY</w:t>
                    </w:r>
                    <w:r>
                      <w:rPr>
                        <w:rFonts w:ascii="Arial"/>
                        <w:spacing w:val="8"/>
                        <w:w w:val="105"/>
                        <w:sz w:val="20"/>
                      </w:rPr>
                      <w:t> </w:t>
                    </w:r>
                    <w:r>
                      <w:rPr>
                        <w:rFonts w:ascii="Arial"/>
                        <w:w w:val="105"/>
                        <w:sz w:val="20"/>
                      </w:rPr>
                      <w:t>OF</w:t>
                    </w:r>
                    <w:r>
                      <w:rPr>
                        <w:rFonts w:ascii="Arial"/>
                        <w:spacing w:val="-6"/>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5200">
              <wp:simplePos x="0" y="0"/>
              <wp:positionH relativeFrom="page">
                <wp:posOffset>4819539</wp:posOffset>
              </wp:positionH>
              <wp:positionV relativeFrom="page">
                <wp:posOffset>337117</wp:posOffset>
              </wp:positionV>
              <wp:extent cx="212725" cy="1600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12725" cy="160020"/>
                      </a:xfrm>
                      <a:prstGeom prst="rect">
                        <a:avLst/>
                      </a:prstGeom>
                    </wps:spPr>
                    <wps:txbx>
                      <w:txbxContent>
                        <w:p>
                          <w:pPr>
                            <w:spacing w:before="12"/>
                            <w:ind w:left="61"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61</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379.491302pt;margin-top:26.544659pt;width:16.75pt;height:12.6pt;mso-position-horizontal-relative:page;mso-position-vertical-relative:page;z-index:-20961280" type="#_x0000_t202" id="docshape124" filled="false" stroked="false">
              <v:textbox inset="0,0,0,0">
                <w:txbxContent>
                  <w:p>
                    <w:pPr>
                      <w:spacing w:before="12"/>
                      <w:ind w:left="61"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61</w:t>
                    </w:r>
                    <w:r>
                      <w:rPr>
                        <w:spacing w:val="-5"/>
                        <w:w w:val="105"/>
                        <w:sz w:val="18"/>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5712">
              <wp:simplePos x="0" y="0"/>
              <wp:positionH relativeFrom="page">
                <wp:posOffset>354371</wp:posOffset>
              </wp:positionH>
              <wp:positionV relativeFrom="page">
                <wp:posOffset>622787</wp:posOffset>
              </wp:positionV>
              <wp:extent cx="4631690"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60768" from="27.903278pt,49.038361pt" to="392.570273pt,49.03836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6224">
              <wp:simplePos x="0" y="0"/>
              <wp:positionH relativeFrom="page">
                <wp:posOffset>1677476</wp:posOffset>
              </wp:positionH>
              <wp:positionV relativeFrom="page">
                <wp:posOffset>320231</wp:posOffset>
              </wp:positionV>
              <wp:extent cx="1990089" cy="15367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990089" cy="153670"/>
                      </a:xfrm>
                      <a:prstGeom prst="rect">
                        <a:avLst/>
                      </a:prstGeom>
                    </wps:spPr>
                    <wps:txbx>
                      <w:txbxContent>
                        <w:p>
                          <w:pPr>
                            <w:spacing w:before="14"/>
                            <w:ind w:left="20" w:right="0" w:firstLine="0"/>
                            <w:jc w:val="left"/>
                            <w:rPr>
                              <w:rFonts w:ascii="Arial"/>
                              <w:b/>
                              <w:sz w:val="18"/>
                            </w:rPr>
                          </w:pPr>
                          <w:r>
                            <w:rPr>
                              <w:rFonts w:ascii="Arial"/>
                              <w:w w:val="115"/>
                              <w:sz w:val="18"/>
                            </w:rPr>
                            <w:t>LECTURES</w:t>
                          </w:r>
                          <w:r>
                            <w:rPr>
                              <w:rFonts w:ascii="Arial"/>
                              <w:spacing w:val="9"/>
                              <w:w w:val="115"/>
                              <w:sz w:val="18"/>
                            </w:rPr>
                            <w:t> </w:t>
                          </w:r>
                          <w:r>
                            <w:rPr>
                              <w:rFonts w:ascii="Arial"/>
                              <w:b/>
                              <w:w w:val="115"/>
                              <w:sz w:val="18"/>
                            </w:rPr>
                            <w:t>ON</w:t>
                          </w:r>
                          <w:r>
                            <w:rPr>
                              <w:rFonts w:ascii="Arial"/>
                              <w:b/>
                              <w:spacing w:val="11"/>
                              <w:w w:val="115"/>
                              <w:sz w:val="18"/>
                            </w:rPr>
                            <w:t> </w:t>
                          </w:r>
                          <w:r>
                            <w:rPr>
                              <w:rFonts w:ascii="Arial"/>
                              <w:b/>
                              <w:spacing w:val="-2"/>
                              <w:w w:val="115"/>
                              <w:sz w:val="18"/>
                            </w:rPr>
                            <w:t>COMPUTATION</w:t>
                          </w:r>
                        </w:p>
                      </w:txbxContent>
                    </wps:txbx>
                    <wps:bodyPr wrap="square" lIns="0" tIns="0" rIns="0" bIns="0" rtlCol="0">
                      <a:noAutofit/>
                    </wps:bodyPr>
                  </wps:wsp>
                </a:graphicData>
              </a:graphic>
            </wp:anchor>
          </w:drawing>
        </mc:Choice>
        <mc:Fallback>
          <w:pict>
            <v:shape style="position:absolute;margin-left:132.084793pt;margin-top:25.215117pt;width:156.7pt;height:12.1pt;mso-position-horizontal-relative:page;mso-position-vertical-relative:page;z-index:-20960256" type="#_x0000_t202" id="docshape125" filled="false" stroked="false">
              <v:textbox inset="0,0,0,0">
                <w:txbxContent>
                  <w:p>
                    <w:pPr>
                      <w:spacing w:before="14"/>
                      <w:ind w:left="20" w:right="0" w:firstLine="0"/>
                      <w:jc w:val="left"/>
                      <w:rPr>
                        <w:rFonts w:ascii="Arial"/>
                        <w:b/>
                        <w:sz w:val="18"/>
                      </w:rPr>
                    </w:pPr>
                    <w:r>
                      <w:rPr>
                        <w:rFonts w:ascii="Arial"/>
                        <w:w w:val="115"/>
                        <w:sz w:val="18"/>
                      </w:rPr>
                      <w:t>LECTURES</w:t>
                    </w:r>
                    <w:r>
                      <w:rPr>
                        <w:rFonts w:ascii="Arial"/>
                        <w:spacing w:val="9"/>
                        <w:w w:val="115"/>
                        <w:sz w:val="18"/>
                      </w:rPr>
                      <w:t> </w:t>
                    </w:r>
                    <w:r>
                      <w:rPr>
                        <w:rFonts w:ascii="Arial"/>
                        <w:b/>
                        <w:w w:val="115"/>
                        <w:sz w:val="18"/>
                      </w:rPr>
                      <w:t>ON</w:t>
                    </w:r>
                    <w:r>
                      <w:rPr>
                        <w:rFonts w:ascii="Arial"/>
                        <w:b/>
                        <w:spacing w:val="11"/>
                        <w:w w:val="115"/>
                        <w:sz w:val="18"/>
                      </w:rPr>
                      <w:t> </w:t>
                    </w:r>
                    <w:r>
                      <w:rPr>
                        <w:rFonts w:ascii="Arial"/>
                        <w:b/>
                        <w:spacing w:val="-2"/>
                        <w:w w:val="115"/>
                        <w:sz w:val="18"/>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6736">
              <wp:simplePos x="0" y="0"/>
              <wp:positionH relativeFrom="page">
                <wp:posOffset>325741</wp:posOffset>
              </wp:positionH>
              <wp:positionV relativeFrom="page">
                <wp:posOffset>334502</wp:posOffset>
              </wp:positionV>
              <wp:extent cx="203200" cy="15938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03200" cy="159385"/>
                      </a:xfrm>
                      <a:prstGeom prst="rect">
                        <a:avLst/>
                      </a:prstGeom>
                    </wps:spPr>
                    <wps:txbx>
                      <w:txbxContent>
                        <w:p>
                          <w:pPr>
                            <w:spacing w:before="21"/>
                            <w:ind w:left="62"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64</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5.64896pt;margin-top:26.338802pt;width:16pt;height:12.55pt;mso-position-horizontal-relative:page;mso-position-vertical-relative:page;z-index:-20959744" type="#_x0000_t202" id="docshape126" filled="false" stroked="false">
              <v:textbox inset="0,0,0,0">
                <w:txbxContent>
                  <w:p>
                    <w:pPr>
                      <w:spacing w:before="21"/>
                      <w:ind w:left="62"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64</w:t>
                    </w:r>
                    <w:r>
                      <w:rPr>
                        <w:spacing w:val="-5"/>
                        <w:sz w:val="16"/>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7248">
              <wp:simplePos x="0" y="0"/>
              <wp:positionH relativeFrom="page">
                <wp:posOffset>1759285</wp:posOffset>
              </wp:positionH>
              <wp:positionV relativeFrom="page">
                <wp:posOffset>327034</wp:posOffset>
              </wp:positionV>
              <wp:extent cx="1812289" cy="16764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812289" cy="167640"/>
                      </a:xfrm>
                      <a:prstGeom prst="rect">
                        <a:avLst/>
                      </a:prstGeom>
                    </wps:spPr>
                    <wps:txbx>
                      <w:txbxContent>
                        <w:p>
                          <w:pPr>
                            <w:spacing w:before="13"/>
                            <w:ind w:left="20" w:right="0" w:firstLine="0"/>
                            <w:jc w:val="left"/>
                            <w:rPr>
                              <w:rFonts w:ascii="Arial"/>
                              <w:sz w:val="20"/>
                            </w:rPr>
                          </w:pPr>
                          <w:r>
                            <w:rPr>
                              <w:rFonts w:ascii="Arial"/>
                              <w:w w:val="105"/>
                              <w:sz w:val="20"/>
                            </w:rPr>
                            <w:t>THEORY</w:t>
                          </w:r>
                          <w:r>
                            <w:rPr>
                              <w:rFonts w:ascii="Arial"/>
                              <w:spacing w:val="9"/>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8.526398pt;margin-top:25.750721pt;width:142.7pt;height:13.2pt;mso-position-horizontal-relative:page;mso-position-vertical-relative:page;z-index:-20959232" type="#_x0000_t202" id="docshape176" filled="false" stroked="false">
              <v:textbox inset="0,0,0,0">
                <w:txbxContent>
                  <w:p>
                    <w:pPr>
                      <w:spacing w:before="13"/>
                      <w:ind w:left="20" w:right="0" w:firstLine="0"/>
                      <w:jc w:val="left"/>
                      <w:rPr>
                        <w:rFonts w:ascii="Arial"/>
                        <w:sz w:val="20"/>
                      </w:rPr>
                    </w:pPr>
                    <w:r>
                      <w:rPr>
                        <w:rFonts w:ascii="Arial"/>
                        <w:w w:val="105"/>
                        <w:sz w:val="20"/>
                      </w:rPr>
                      <w:t>THEORY</w:t>
                    </w:r>
                    <w:r>
                      <w:rPr>
                        <w:rFonts w:ascii="Arial"/>
                        <w:spacing w:val="9"/>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57760">
              <wp:simplePos x="0" y="0"/>
              <wp:positionH relativeFrom="page">
                <wp:posOffset>4808414</wp:posOffset>
              </wp:positionH>
              <wp:positionV relativeFrom="page">
                <wp:posOffset>331888</wp:posOffset>
              </wp:positionV>
              <wp:extent cx="221615" cy="16637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21615" cy="166370"/>
                      </a:xfrm>
                      <a:prstGeom prst="rect">
                        <a:avLst/>
                      </a:prstGeom>
                    </wps:spPr>
                    <wps:txbx>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73</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78.615295pt;margin-top:26.132946pt;width:17.45pt;height:13.1pt;mso-position-horizontal-relative:page;mso-position-vertical-relative:page;z-index:-20958720" type="#_x0000_t202" id="docshape177" filled="false" stroked="false">
              <v:textbox inset="0,0,0,0">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73</w:t>
                    </w:r>
                    <w:r>
                      <w:rPr>
                        <w:spacing w:val="-5"/>
                        <w:w w:val="105"/>
                        <w:sz w:val="20"/>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8272">
              <wp:simplePos x="0" y="0"/>
              <wp:positionH relativeFrom="page">
                <wp:posOffset>354371</wp:posOffset>
              </wp:positionH>
              <wp:positionV relativeFrom="page">
                <wp:posOffset>625839</wp:posOffset>
              </wp:positionV>
              <wp:extent cx="4643755" cy="127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4643755" cy="1270"/>
                      </a:xfrm>
                      <a:custGeom>
                        <a:avLst/>
                        <a:gdLst/>
                        <a:ahLst/>
                        <a:cxnLst/>
                        <a:rect l="l" t="t" r="r" b="b"/>
                        <a:pathLst>
                          <a:path w="4643755" h="0">
                            <a:moveTo>
                              <a:pt x="0" y="0"/>
                            </a:moveTo>
                            <a:lnTo>
                              <a:pt x="464349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58208" from="27.903278pt,49.278736pt" to="393.532455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58784">
              <wp:simplePos x="0" y="0"/>
              <wp:positionH relativeFrom="page">
                <wp:posOffset>324017</wp:posOffset>
              </wp:positionH>
              <wp:positionV relativeFrom="page">
                <wp:posOffset>334502</wp:posOffset>
              </wp:positionV>
              <wp:extent cx="218440" cy="15938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18440"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74</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5.513161pt;margin-top:26.338802pt;width:17.2pt;height:12.55pt;mso-position-horizontal-relative:page;mso-position-vertical-relative:page;z-index:-20957696" type="#_x0000_t202" id="docshape178"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74</w:t>
                    </w:r>
                    <w:r>
                      <w:rPr>
                        <w:spacing w:val="-5"/>
                        <w:w w:val="10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59296">
              <wp:simplePos x="0" y="0"/>
              <wp:positionH relativeFrom="page">
                <wp:posOffset>1673493</wp:posOffset>
              </wp:positionH>
              <wp:positionV relativeFrom="page">
                <wp:posOffset>327034</wp:posOffset>
              </wp:positionV>
              <wp:extent cx="1986914" cy="16764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1.771103pt;margin-top:25.750721pt;width:156.450pt;height:13.2pt;mso-position-horizontal-relative:page;mso-position-vertical-relative:page;z-index:-20957184" type="#_x0000_t202" id="docshape179"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59808">
              <wp:simplePos x="0" y="0"/>
              <wp:positionH relativeFrom="page">
                <wp:posOffset>354371</wp:posOffset>
              </wp:positionH>
              <wp:positionV relativeFrom="page">
                <wp:posOffset>631945</wp:posOffset>
              </wp:positionV>
              <wp:extent cx="4631690" cy="127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56672" from="27.903278pt,49.759491pt" to="392.570273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0320">
              <wp:simplePos x="0" y="0"/>
              <wp:positionH relativeFrom="page">
                <wp:posOffset>1762339</wp:posOffset>
              </wp:positionH>
              <wp:positionV relativeFrom="page">
                <wp:posOffset>323981</wp:posOffset>
              </wp:positionV>
              <wp:extent cx="1812289" cy="16764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812289" cy="167640"/>
                      </a:xfrm>
                      <a:prstGeom prst="rect">
                        <a:avLst/>
                      </a:prstGeom>
                    </wps:spPr>
                    <wps:txbx>
                      <w:txbxContent>
                        <w:p>
                          <w:pPr>
                            <w:spacing w:before="13"/>
                            <w:ind w:left="20" w:right="0" w:firstLine="0"/>
                            <w:jc w:val="left"/>
                            <w:rPr>
                              <w:rFonts w:ascii="Arial"/>
                              <w:sz w:val="20"/>
                            </w:rPr>
                          </w:pPr>
                          <w:r>
                            <w:rPr>
                              <w:rFonts w:ascii="Arial"/>
                              <w:w w:val="105"/>
                              <w:sz w:val="20"/>
                            </w:rPr>
                            <w:t>THEORY</w:t>
                          </w:r>
                          <w:r>
                            <w:rPr>
                              <w:rFonts w:ascii="Arial"/>
                              <w:spacing w:val="9"/>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8.766907pt;margin-top:25.510321pt;width:142.7pt;height:13.2pt;mso-position-horizontal-relative:page;mso-position-vertical-relative:page;z-index:-20956160" type="#_x0000_t202" id="docshape186" filled="false" stroked="false">
              <v:textbox inset="0,0,0,0">
                <w:txbxContent>
                  <w:p>
                    <w:pPr>
                      <w:spacing w:before="13"/>
                      <w:ind w:left="20" w:right="0" w:firstLine="0"/>
                      <w:jc w:val="left"/>
                      <w:rPr>
                        <w:rFonts w:ascii="Arial"/>
                        <w:sz w:val="20"/>
                      </w:rPr>
                    </w:pPr>
                    <w:r>
                      <w:rPr>
                        <w:rFonts w:ascii="Arial"/>
                        <w:w w:val="105"/>
                        <w:sz w:val="20"/>
                      </w:rPr>
                      <w:t>THEORY</w:t>
                    </w:r>
                    <w:r>
                      <w:rPr>
                        <w:rFonts w:ascii="Arial"/>
                        <w:spacing w:val="9"/>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0832">
              <wp:simplePos x="0" y="0"/>
              <wp:positionH relativeFrom="page">
                <wp:posOffset>4812353</wp:posOffset>
              </wp:positionH>
              <wp:positionV relativeFrom="page">
                <wp:posOffset>309761</wp:posOffset>
              </wp:positionV>
              <wp:extent cx="222250" cy="18923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22250" cy="189230"/>
                      </a:xfrm>
                      <a:prstGeom prst="rect">
                        <a:avLst/>
                      </a:prstGeom>
                    </wps:spPr>
                    <wps:txbx>
                      <w:txbxContent>
                        <w:p>
                          <w:pPr>
                            <w:spacing w:before="37"/>
                            <w:ind w:left="58"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79</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78.925507pt;margin-top:24.390678pt;width:17.5pt;height:14.9pt;mso-position-horizontal-relative:page;mso-position-vertical-relative:page;z-index:-20955648" type="#_x0000_t202" id="docshape187" filled="false" stroked="false">
              <v:textbox inset="0,0,0,0">
                <w:txbxContent>
                  <w:p>
                    <w:pPr>
                      <w:spacing w:before="37"/>
                      <w:ind w:left="58"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79</w:t>
                    </w:r>
                    <w:r>
                      <w:rPr>
                        <w:spacing w:val="-5"/>
                        <w:w w:val="105"/>
                        <w:sz w:val="20"/>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1344">
              <wp:simplePos x="0" y="0"/>
              <wp:positionH relativeFrom="page">
                <wp:posOffset>354371</wp:posOffset>
              </wp:positionH>
              <wp:positionV relativeFrom="page">
                <wp:posOffset>625839</wp:posOffset>
              </wp:positionV>
              <wp:extent cx="463169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55136" from="27.903278pt,49.278736pt" to="392.570273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1856">
              <wp:simplePos x="0" y="0"/>
              <wp:positionH relativeFrom="page">
                <wp:posOffset>320726</wp:posOffset>
              </wp:positionH>
              <wp:positionV relativeFrom="page">
                <wp:posOffset>328835</wp:posOffset>
              </wp:positionV>
              <wp:extent cx="221615" cy="16637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21615" cy="166370"/>
                      </a:xfrm>
                      <a:prstGeom prst="rect">
                        <a:avLst/>
                      </a:prstGeom>
                    </wps:spPr>
                    <wps:txbx>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76</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25.25407pt;margin-top:25.892546pt;width:17.45pt;height:13.1pt;mso-position-horizontal-relative:page;mso-position-vertical-relative:page;z-index:-20954624" type="#_x0000_t202" id="docshape188" filled="false" stroked="false">
              <v:textbox inset="0,0,0,0">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76</w:t>
                    </w:r>
                    <w:r>
                      <w:rPr>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62368">
              <wp:simplePos x="0" y="0"/>
              <wp:positionH relativeFrom="page">
                <wp:posOffset>1670437</wp:posOffset>
              </wp:positionH>
              <wp:positionV relativeFrom="page">
                <wp:posOffset>327034</wp:posOffset>
              </wp:positionV>
              <wp:extent cx="1986914" cy="16764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1.530502pt;margin-top:25.750721pt;width:156.450pt;height:13.2pt;mso-position-horizontal-relative:page;mso-position-vertical-relative:page;z-index:-20954112" type="#_x0000_t202" id="docshape189"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2880">
              <wp:simplePos x="0" y="0"/>
              <wp:positionH relativeFrom="page">
                <wp:posOffset>1759285</wp:posOffset>
              </wp:positionH>
              <wp:positionV relativeFrom="page">
                <wp:posOffset>327034</wp:posOffset>
              </wp:positionV>
              <wp:extent cx="1818639" cy="16764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818639" cy="167640"/>
                      </a:xfrm>
                      <a:prstGeom prst="rect">
                        <a:avLst/>
                      </a:prstGeom>
                    </wps:spPr>
                    <wps:txbx>
                      <w:txbxContent>
                        <w:p>
                          <w:pPr>
                            <w:spacing w:before="13"/>
                            <w:ind w:left="20" w:right="0" w:firstLine="0"/>
                            <w:jc w:val="left"/>
                            <w:rPr>
                              <w:rFonts w:ascii="Arial"/>
                              <w:sz w:val="20"/>
                            </w:rPr>
                          </w:pPr>
                          <w:r>
                            <w:rPr>
                              <w:rFonts w:ascii="Arial"/>
                              <w:w w:val="105"/>
                              <w:sz w:val="20"/>
                            </w:rPr>
                            <w:t>THEORY</w:t>
                          </w:r>
                          <w:r>
                            <w:rPr>
                              <w:rFonts w:ascii="Arial"/>
                              <w:spacing w:val="12"/>
                              <w:w w:val="105"/>
                              <w:sz w:val="20"/>
                            </w:rPr>
                            <w:t> </w:t>
                          </w:r>
                          <w:r>
                            <w:rPr>
                              <w:rFonts w:ascii="Arial"/>
                              <w:w w:val="105"/>
                              <w:sz w:val="20"/>
                            </w:rPr>
                            <w:t>OF</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8.526398pt;margin-top:25.750721pt;width:143.2pt;height:13.2pt;mso-position-horizontal-relative:page;mso-position-vertical-relative:page;z-index:-20953600" type="#_x0000_t202" id="docshape209" filled="false" stroked="false">
              <v:textbox inset="0,0,0,0">
                <w:txbxContent>
                  <w:p>
                    <w:pPr>
                      <w:spacing w:before="13"/>
                      <w:ind w:left="20" w:right="0" w:firstLine="0"/>
                      <w:jc w:val="left"/>
                      <w:rPr>
                        <w:rFonts w:ascii="Arial"/>
                        <w:sz w:val="20"/>
                      </w:rPr>
                    </w:pPr>
                    <w:r>
                      <w:rPr>
                        <w:rFonts w:ascii="Arial"/>
                        <w:w w:val="105"/>
                        <w:sz w:val="20"/>
                      </w:rPr>
                      <w:t>THEORY</w:t>
                    </w:r>
                    <w:r>
                      <w:rPr>
                        <w:rFonts w:ascii="Arial"/>
                        <w:spacing w:val="12"/>
                        <w:w w:val="105"/>
                        <w:sz w:val="20"/>
                      </w:rPr>
                      <w:t> </w:t>
                    </w:r>
                    <w:r>
                      <w:rPr>
                        <w:rFonts w:ascii="Arial"/>
                        <w:w w:val="105"/>
                        <w:sz w:val="20"/>
                      </w:rPr>
                      <w:t>OF</w:t>
                    </w:r>
                    <w:r>
                      <w:rPr>
                        <w:rFonts w:ascii="Arial"/>
                        <w:spacing w:val="-6"/>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3392">
              <wp:simplePos x="0" y="0"/>
              <wp:positionH relativeFrom="page">
                <wp:posOffset>4811979</wp:posOffset>
              </wp:positionH>
              <wp:positionV relativeFrom="page">
                <wp:posOffset>337555</wp:posOffset>
              </wp:positionV>
              <wp:extent cx="215900" cy="15938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215900"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87</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8.895996pt;margin-top:26.579203pt;width:17pt;height:12.55pt;mso-position-horizontal-relative:page;mso-position-vertical-relative:page;z-index:-20953088" type="#_x0000_t202" id="docshape210"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87</w:t>
                    </w:r>
                    <w:r>
                      <w:rPr>
                        <w:spacing w:val="-5"/>
                        <w:w w:val="105"/>
                        <w:sz w:val="19"/>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3904">
              <wp:simplePos x="0" y="0"/>
              <wp:positionH relativeFrom="page">
                <wp:posOffset>366591</wp:posOffset>
              </wp:positionH>
              <wp:positionV relativeFrom="page">
                <wp:posOffset>628892</wp:posOffset>
              </wp:positionV>
              <wp:extent cx="4631690" cy="127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52576" from="28.865461pt,49.519112pt" to="393.532456pt,49.519112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4416">
              <wp:simplePos x="0" y="0"/>
              <wp:positionH relativeFrom="page">
                <wp:posOffset>1679093</wp:posOffset>
              </wp:positionH>
              <wp:positionV relativeFrom="page">
                <wp:posOffset>330087</wp:posOffset>
              </wp:positionV>
              <wp:extent cx="1988820" cy="16764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1988820" cy="167640"/>
                      </a:xfrm>
                      <a:prstGeom prst="rect">
                        <a:avLst/>
                      </a:prstGeom>
                    </wps:spPr>
                    <wps:txbx>
                      <w:txbxContent>
                        <w:p>
                          <w:pPr>
                            <w:spacing w:before="13"/>
                            <w:ind w:left="20" w:right="0" w:firstLine="0"/>
                            <w:jc w:val="left"/>
                            <w:rPr>
                              <w:rFonts w:ascii="Arial"/>
                              <w:b/>
                              <w:sz w:val="20"/>
                            </w:rPr>
                          </w:pPr>
                          <w:r>
                            <w:rPr>
                              <w:rFonts w:ascii="Arial"/>
                              <w:b/>
                              <w:w w:val="105"/>
                              <w:sz w:val="20"/>
                            </w:rPr>
                            <w:t>LECTURES</w:t>
                          </w:r>
                          <w:r>
                            <w:rPr>
                              <w:rFonts w:ascii="Arial"/>
                              <w:b/>
                              <w:spacing w:val="1"/>
                              <w:w w:val="105"/>
                              <w:sz w:val="20"/>
                            </w:rPr>
                            <w:t> </w:t>
                          </w:r>
                          <w:r>
                            <w:rPr>
                              <w:rFonts w:ascii="Arial"/>
                              <w:b/>
                              <w:w w:val="105"/>
                              <w:sz w:val="20"/>
                            </w:rPr>
                            <w:t>ON</w:t>
                          </w:r>
                          <w:r>
                            <w:rPr>
                              <w:rFonts w:ascii="Arial"/>
                              <w:b/>
                              <w:spacing w:val="-7"/>
                              <w:w w:val="105"/>
                              <w:sz w:val="20"/>
                            </w:rPr>
                            <w:t> </w:t>
                          </w:r>
                          <w:r>
                            <w:rPr>
                              <w:rFonts w:ascii="Arial"/>
                              <w:b/>
                              <w:spacing w:val="-2"/>
                              <w:w w:val="105"/>
                              <w:sz w:val="20"/>
                            </w:rPr>
                            <w:t>COMPUTATION</w:t>
                          </w:r>
                        </w:p>
                      </w:txbxContent>
                    </wps:txbx>
                    <wps:bodyPr wrap="square" lIns="0" tIns="0" rIns="0" bIns="0" rtlCol="0">
                      <a:noAutofit/>
                    </wps:bodyPr>
                  </wps:wsp>
                </a:graphicData>
              </a:graphic>
            </wp:anchor>
          </w:drawing>
        </mc:Choice>
        <mc:Fallback>
          <w:pict>
            <v:shape style="position:absolute;margin-left:132.212097pt;margin-top:25.991121pt;width:156.6pt;height:13.2pt;mso-position-horizontal-relative:page;mso-position-vertical-relative:page;z-index:-20952064" type="#_x0000_t202" id="docshape211" filled="false" stroked="false">
              <v:textbox inset="0,0,0,0">
                <w:txbxContent>
                  <w:p>
                    <w:pPr>
                      <w:spacing w:before="13"/>
                      <w:ind w:left="20" w:right="0" w:firstLine="0"/>
                      <w:jc w:val="left"/>
                      <w:rPr>
                        <w:rFonts w:ascii="Arial"/>
                        <w:b/>
                        <w:sz w:val="20"/>
                      </w:rPr>
                    </w:pPr>
                    <w:r>
                      <w:rPr>
                        <w:rFonts w:ascii="Arial"/>
                        <w:b/>
                        <w:w w:val="105"/>
                        <w:sz w:val="20"/>
                      </w:rPr>
                      <w:t>LECTURES</w:t>
                    </w:r>
                    <w:r>
                      <w:rPr>
                        <w:rFonts w:ascii="Arial"/>
                        <w:b/>
                        <w:spacing w:val="1"/>
                        <w:w w:val="105"/>
                        <w:sz w:val="20"/>
                      </w:rPr>
                      <w:t> </w:t>
                    </w:r>
                    <w:r>
                      <w:rPr>
                        <w:rFonts w:ascii="Arial"/>
                        <w:b/>
                        <w:w w:val="105"/>
                        <w:sz w:val="20"/>
                      </w:rPr>
                      <w:t>ON</w:t>
                    </w:r>
                    <w:r>
                      <w:rPr>
                        <w:rFonts w:ascii="Arial"/>
                        <w:b/>
                        <w:spacing w:val="-7"/>
                        <w:w w:val="105"/>
                        <w:sz w:val="20"/>
                      </w:rPr>
                      <w:t> </w:t>
                    </w:r>
                    <w:r>
                      <w:rPr>
                        <w:rFonts w:ascii="Arial"/>
                        <w:b/>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4928">
              <wp:simplePos x="0" y="0"/>
              <wp:positionH relativeFrom="page">
                <wp:posOffset>333455</wp:posOffset>
              </wp:positionH>
              <wp:positionV relativeFrom="page">
                <wp:posOffset>337555</wp:posOffset>
              </wp:positionV>
              <wp:extent cx="215265" cy="15938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15265"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88</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6.25634pt;margin-top:26.579203pt;width:16.95pt;height:12.55pt;mso-position-horizontal-relative:page;mso-position-vertical-relative:page;z-index:-20951552" type="#_x0000_t202" id="docshape212"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88</w:t>
                    </w:r>
                    <w:r>
                      <w:rPr>
                        <w:spacing w:val="-5"/>
                        <w:w w:val="105"/>
                        <w:sz w:val="19"/>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5440">
              <wp:simplePos x="0" y="0"/>
              <wp:positionH relativeFrom="page">
                <wp:posOffset>354371</wp:posOffset>
              </wp:positionH>
              <wp:positionV relativeFrom="page">
                <wp:posOffset>634998</wp:posOffset>
              </wp:positionV>
              <wp:extent cx="4631690"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51040" from="27.903278pt,49.999866pt" to="392.570273pt,49.99986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5952">
              <wp:simplePos x="0" y="0"/>
              <wp:positionH relativeFrom="page">
                <wp:posOffset>1765395</wp:posOffset>
              </wp:positionH>
              <wp:positionV relativeFrom="page">
                <wp:posOffset>327034</wp:posOffset>
              </wp:positionV>
              <wp:extent cx="1818639" cy="16764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1818639" cy="167640"/>
                      </a:xfrm>
                      <a:prstGeom prst="rect">
                        <a:avLst/>
                      </a:prstGeom>
                    </wps:spPr>
                    <wps:txbx>
                      <w:txbxContent>
                        <w:p>
                          <w:pPr>
                            <w:spacing w:before="13"/>
                            <w:ind w:left="20" w:right="0" w:firstLine="0"/>
                            <w:jc w:val="left"/>
                            <w:rPr>
                              <w:rFonts w:ascii="Arial"/>
                              <w:sz w:val="20"/>
                            </w:rPr>
                          </w:pPr>
                          <w:r>
                            <w:rPr>
                              <w:rFonts w:ascii="Arial"/>
                              <w:w w:val="105"/>
                              <w:sz w:val="20"/>
                            </w:rPr>
                            <w:t>THEORY</w:t>
                          </w:r>
                          <w:r>
                            <w:rPr>
                              <w:rFonts w:ascii="Arial"/>
                              <w:spacing w:val="13"/>
                              <w:w w:val="105"/>
                              <w:sz w:val="20"/>
                            </w:rPr>
                            <w:t> </w:t>
                          </w:r>
                          <w:r>
                            <w:rPr>
                              <w:rFonts w:ascii="Arial"/>
                              <w:w w:val="105"/>
                              <w:sz w:val="20"/>
                            </w:rPr>
                            <w:t>OF</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9.007507pt;margin-top:25.750721pt;width:143.2pt;height:13.2pt;mso-position-horizontal-relative:page;mso-position-vertical-relative:page;z-index:-20950528" type="#_x0000_t202" id="docshape220" filled="false" stroked="false">
              <v:textbox inset="0,0,0,0">
                <w:txbxContent>
                  <w:p>
                    <w:pPr>
                      <w:spacing w:before="13"/>
                      <w:ind w:left="20" w:right="0" w:firstLine="0"/>
                      <w:jc w:val="left"/>
                      <w:rPr>
                        <w:rFonts w:ascii="Arial"/>
                        <w:sz w:val="20"/>
                      </w:rPr>
                    </w:pPr>
                    <w:r>
                      <w:rPr>
                        <w:rFonts w:ascii="Arial"/>
                        <w:w w:val="105"/>
                        <w:sz w:val="20"/>
                      </w:rPr>
                      <w:t>THEORY</w:t>
                    </w:r>
                    <w:r>
                      <w:rPr>
                        <w:rFonts w:ascii="Arial"/>
                        <w:spacing w:val="13"/>
                        <w:w w:val="105"/>
                        <w:sz w:val="20"/>
                      </w:rPr>
                      <w:t> </w:t>
                    </w:r>
                    <w:r>
                      <w:rPr>
                        <w:rFonts w:ascii="Arial"/>
                        <w:w w:val="105"/>
                        <w:sz w:val="20"/>
                      </w:rPr>
                      <w:t>OF</w:t>
                    </w:r>
                    <w:r>
                      <w:rPr>
                        <w:rFonts w:ascii="Arial"/>
                        <w:spacing w:val="-7"/>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6464">
              <wp:simplePos x="0" y="0"/>
              <wp:positionH relativeFrom="page">
                <wp:posOffset>4811597</wp:posOffset>
              </wp:positionH>
              <wp:positionV relativeFrom="page">
                <wp:posOffset>331888</wp:posOffset>
              </wp:positionV>
              <wp:extent cx="226695" cy="16637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26695" cy="166370"/>
                      </a:xfrm>
                      <a:prstGeom prst="rect">
                        <a:avLst/>
                      </a:prstGeom>
                    </wps:spPr>
                    <wps:txbx>
                      <w:txbxContent>
                        <w:p>
                          <w:pPr>
                            <w:spacing w:before="21"/>
                            <w:ind w:left="78"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91</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8.865906pt;margin-top:26.132946pt;width:17.850pt;height:13.1pt;mso-position-horizontal-relative:page;mso-position-vertical-relative:page;z-index:-20950016" type="#_x0000_t202" id="docshape221" filled="false" stroked="false">
              <v:textbox inset="0,0,0,0">
                <w:txbxContent>
                  <w:p>
                    <w:pPr>
                      <w:spacing w:before="21"/>
                      <w:ind w:left="78"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91</w:t>
                    </w:r>
                    <w:r>
                      <w:rPr>
                        <w:spacing w:val="-5"/>
                        <w:w w:val="105"/>
                        <w:sz w:val="19"/>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6976">
              <wp:simplePos x="0" y="0"/>
              <wp:positionH relativeFrom="page">
                <wp:posOffset>354371</wp:posOffset>
              </wp:positionH>
              <wp:positionV relativeFrom="page">
                <wp:posOffset>628892</wp:posOffset>
              </wp:positionV>
              <wp:extent cx="4631690" cy="127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9504" from="27.903278pt,49.519112pt" to="392.570273pt,49.519112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7488">
              <wp:simplePos x="0" y="0"/>
              <wp:positionH relativeFrom="page">
                <wp:posOffset>1676038</wp:posOffset>
              </wp:positionH>
              <wp:positionV relativeFrom="page">
                <wp:posOffset>330087</wp:posOffset>
              </wp:positionV>
              <wp:extent cx="1985645" cy="16764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985645" cy="167640"/>
                      </a:xfrm>
                      <a:prstGeom prst="rect">
                        <a:avLst/>
                      </a:prstGeom>
                    </wps:spPr>
                    <wps:txbx>
                      <w:txbxContent>
                        <w:p>
                          <w:pPr>
                            <w:spacing w:before="13"/>
                            <w:ind w:left="20" w:right="0" w:firstLine="0"/>
                            <w:jc w:val="left"/>
                            <w:rPr>
                              <w:rFonts w:ascii="Arial"/>
                              <w:b/>
                              <w:sz w:val="20"/>
                            </w:rPr>
                          </w:pPr>
                          <w:r>
                            <w:rPr>
                              <w:rFonts w:ascii="Arial"/>
                              <w:b/>
                              <w:w w:val="105"/>
                              <w:sz w:val="20"/>
                            </w:rPr>
                            <w:t>LECTURES ON</w:t>
                          </w:r>
                          <w:r>
                            <w:rPr>
                              <w:rFonts w:ascii="Arial"/>
                              <w:b/>
                              <w:spacing w:val="-10"/>
                              <w:w w:val="105"/>
                              <w:sz w:val="20"/>
                            </w:rPr>
                            <w:t> </w:t>
                          </w:r>
                          <w:r>
                            <w:rPr>
                              <w:rFonts w:ascii="Arial"/>
                              <w:b/>
                              <w:spacing w:val="-2"/>
                              <w:w w:val="105"/>
                              <w:sz w:val="20"/>
                            </w:rPr>
                            <w:t>COMPUTATION</w:t>
                          </w:r>
                        </w:p>
                      </w:txbxContent>
                    </wps:txbx>
                    <wps:bodyPr wrap="square" lIns="0" tIns="0" rIns="0" bIns="0" rtlCol="0">
                      <a:noAutofit/>
                    </wps:bodyPr>
                  </wps:wsp>
                </a:graphicData>
              </a:graphic>
            </wp:anchor>
          </w:drawing>
        </mc:Choice>
        <mc:Fallback>
          <w:pict>
            <v:shape style="position:absolute;margin-left:131.971497pt;margin-top:25.991121pt;width:156.35pt;height:13.2pt;mso-position-horizontal-relative:page;mso-position-vertical-relative:page;z-index:-20948992" type="#_x0000_t202" id="docshape222" filled="false" stroked="false">
              <v:textbox inset="0,0,0,0">
                <w:txbxContent>
                  <w:p>
                    <w:pPr>
                      <w:spacing w:before="13"/>
                      <w:ind w:left="20" w:right="0" w:firstLine="0"/>
                      <w:jc w:val="left"/>
                      <w:rPr>
                        <w:rFonts w:ascii="Arial"/>
                        <w:b/>
                        <w:sz w:val="20"/>
                      </w:rPr>
                    </w:pPr>
                    <w:r>
                      <w:rPr>
                        <w:rFonts w:ascii="Arial"/>
                        <w:b/>
                        <w:w w:val="105"/>
                        <w:sz w:val="20"/>
                      </w:rPr>
                      <w:t>LECTURES ON</w:t>
                    </w:r>
                    <w:r>
                      <w:rPr>
                        <w:rFonts w:ascii="Arial"/>
                        <w:b/>
                        <w:spacing w:val="-10"/>
                        <w:w w:val="105"/>
                        <w:sz w:val="20"/>
                      </w:rPr>
                      <w:t> </w:t>
                    </w:r>
                    <w:r>
                      <w:rPr>
                        <w:rFonts w:ascii="Arial"/>
                        <w:b/>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8000">
              <wp:simplePos x="0" y="0"/>
              <wp:positionH relativeFrom="page">
                <wp:posOffset>329764</wp:posOffset>
              </wp:positionH>
              <wp:positionV relativeFrom="page">
                <wp:posOffset>337555</wp:posOffset>
              </wp:positionV>
              <wp:extent cx="215900" cy="159385"/>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15900"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90</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5.965679pt;margin-top:26.579203pt;width:17pt;height:12.55pt;mso-position-horizontal-relative:page;mso-position-vertical-relative:page;z-index:-20948480" type="#_x0000_t202" id="docshape223"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90</w:t>
                    </w:r>
                    <w:r>
                      <w:rPr>
                        <w:spacing w:val="-5"/>
                        <w:w w:val="105"/>
                        <w:sz w:val="19"/>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68512">
              <wp:simplePos x="0" y="0"/>
              <wp:positionH relativeFrom="page">
                <wp:posOffset>354371</wp:posOffset>
              </wp:positionH>
              <wp:positionV relativeFrom="page">
                <wp:posOffset>610576</wp:posOffset>
              </wp:positionV>
              <wp:extent cx="463169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7968" from="27.903278pt,48.076851pt" to="392.570273pt,48.07685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69024">
              <wp:simplePos x="0" y="0"/>
              <wp:positionH relativeFrom="page">
                <wp:posOffset>1340378</wp:posOffset>
              </wp:positionH>
              <wp:positionV relativeFrom="page">
                <wp:posOffset>327034</wp:posOffset>
              </wp:positionV>
              <wp:extent cx="2654935" cy="16764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654935" cy="167640"/>
                      </a:xfrm>
                      <a:prstGeom prst="rect">
                        <a:avLst/>
                      </a:prstGeom>
                    </wps:spPr>
                    <wps:txbx>
                      <w:txbxContent>
                        <w:p>
                          <w:pPr>
                            <w:spacing w:before="13"/>
                            <w:ind w:left="20" w:right="0" w:firstLine="0"/>
                            <w:jc w:val="left"/>
                            <w:rPr>
                              <w:rFonts w:ascii="Arial"/>
                              <w:sz w:val="20"/>
                            </w:rPr>
                          </w:pPr>
                          <w:r>
                            <w:rPr>
                              <w:rFonts w:ascii="Arial"/>
                              <w:spacing w:val="-2"/>
                              <w:w w:val="105"/>
                              <w:sz w:val="20"/>
                            </w:rPr>
                            <w:t>CODING</w:t>
                          </w:r>
                          <w:r>
                            <w:rPr>
                              <w:rFonts w:ascii="Arial"/>
                              <w:spacing w:val="8"/>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9"/>
                              <w:w w:val="105"/>
                              <w:sz w:val="20"/>
                            </w:rPr>
                            <w:t> </w:t>
                          </w:r>
                          <w:r>
                            <w:rPr>
                              <w:rFonts w:ascii="Arial"/>
                              <w:spacing w:val="-2"/>
                              <w:w w:val="105"/>
                              <w:sz w:val="20"/>
                            </w:rPr>
                            <w:t>THEORY</w:t>
                          </w:r>
                        </w:p>
                      </w:txbxContent>
                    </wps:txbx>
                    <wps:bodyPr wrap="square" lIns="0" tIns="0" rIns="0" bIns="0" rtlCol="0">
                      <a:noAutofit/>
                    </wps:bodyPr>
                  </wps:wsp>
                </a:graphicData>
              </a:graphic>
            </wp:anchor>
          </w:drawing>
        </mc:Choice>
        <mc:Fallback>
          <w:pict>
            <v:shape style="position:absolute;margin-left:105.541603pt;margin-top:25.750721pt;width:209.05pt;height:13.2pt;mso-position-horizontal-relative:page;mso-position-vertical-relative:page;z-index:-20947456" type="#_x0000_t202" id="docshape224" filled="false" stroked="false">
              <v:textbox inset="0,0,0,0">
                <w:txbxContent>
                  <w:p>
                    <w:pPr>
                      <w:spacing w:before="13"/>
                      <w:ind w:left="20" w:right="0" w:firstLine="0"/>
                      <w:jc w:val="left"/>
                      <w:rPr>
                        <w:rFonts w:ascii="Arial"/>
                        <w:sz w:val="20"/>
                      </w:rPr>
                    </w:pPr>
                    <w:r>
                      <w:rPr>
                        <w:rFonts w:ascii="Arial"/>
                        <w:spacing w:val="-2"/>
                        <w:w w:val="105"/>
                        <w:sz w:val="20"/>
                      </w:rPr>
                      <w:t>CODING</w:t>
                    </w:r>
                    <w:r>
                      <w:rPr>
                        <w:rFonts w:ascii="Arial"/>
                        <w:spacing w:val="8"/>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9"/>
                        <w:w w:val="105"/>
                        <w:sz w:val="20"/>
                      </w:rPr>
                      <w:t> </w:t>
                    </w:r>
                    <w:r>
                      <w:rPr>
                        <w:rFonts w:ascii="Arial"/>
                        <w:spacing w:val="-2"/>
                        <w:w w:val="105"/>
                        <w:sz w:val="20"/>
                      </w:rPr>
                      <w:t>THEORY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69536">
              <wp:simplePos x="0" y="0"/>
              <wp:positionH relativeFrom="page">
                <wp:posOffset>4811087</wp:posOffset>
              </wp:positionH>
              <wp:positionV relativeFrom="page">
                <wp:posOffset>328835</wp:posOffset>
              </wp:positionV>
              <wp:extent cx="220345" cy="16637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20345" cy="166370"/>
                      </a:xfrm>
                      <a:prstGeom prst="rect">
                        <a:avLst/>
                      </a:prstGeom>
                    </wps:spPr>
                    <wps:txbx>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95</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78.825806pt;margin-top:25.892546pt;width:17.350pt;height:13.1pt;mso-position-horizontal-relative:page;mso-position-vertical-relative:page;z-index:-20946944" type="#_x0000_t202" id="docshape225" filled="false" stroked="false">
              <v:textbox inset="0,0,0,0">
                <w:txbxContent>
                  <w:p>
                    <w:pPr>
                      <w:spacing w:before="11"/>
                      <w:ind w:left="60" w:right="0" w:firstLine="0"/>
                      <w:jc w:val="left"/>
                      <w:rPr>
                        <w:sz w:val="20"/>
                      </w:rPr>
                    </w:pP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95</w:t>
                    </w:r>
                    <w:r>
                      <w:rPr>
                        <w:spacing w:val="-5"/>
                        <w:w w:val="105"/>
                        <w:sz w:val="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0048">
              <wp:simplePos x="0" y="0"/>
              <wp:positionH relativeFrom="page">
                <wp:posOffset>366591</wp:posOffset>
              </wp:positionH>
              <wp:positionV relativeFrom="page">
                <wp:posOffset>625839</wp:posOffset>
              </wp:positionV>
              <wp:extent cx="4631690" cy="12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6432" from="28.865461pt,49.278736pt" to="393.532456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0560">
              <wp:simplePos x="0" y="0"/>
              <wp:positionH relativeFrom="page">
                <wp:posOffset>335873</wp:posOffset>
              </wp:positionH>
              <wp:positionV relativeFrom="page">
                <wp:posOffset>321858</wp:posOffset>
              </wp:positionV>
              <wp:extent cx="231775" cy="1720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31775" cy="172085"/>
                      </a:xfrm>
                      <a:prstGeom prst="rect">
                        <a:avLst/>
                      </a:prstGeom>
                    </wps:spPr>
                    <wps:txbx>
                      <w:txbxContent>
                        <w:p>
                          <w:pPr>
                            <w:spacing w:before="12"/>
                            <w:ind w:left="49" w:right="0" w:firstLine="0"/>
                            <w:jc w:val="left"/>
                            <w:rPr>
                              <w:sz w:val="18"/>
                            </w:rPr>
                          </w:pPr>
                          <w:r>
                            <w:rPr>
                              <w:spacing w:val="-5"/>
                              <w:w w:val="110"/>
                              <w:sz w:val="18"/>
                            </w:rPr>
                            <w:fldChar w:fldCharType="begin"/>
                          </w:r>
                          <w:r>
                            <w:rPr>
                              <w:spacing w:val="-5"/>
                              <w:w w:val="110"/>
                              <w:sz w:val="18"/>
                            </w:rPr>
                            <w:instrText> PAGE </w:instrText>
                          </w:r>
                          <w:r>
                            <w:rPr>
                              <w:spacing w:val="-5"/>
                              <w:w w:val="110"/>
                              <w:sz w:val="18"/>
                            </w:rPr>
                            <w:fldChar w:fldCharType="separate"/>
                          </w:r>
                          <w:r>
                            <w:rPr>
                              <w:spacing w:val="-5"/>
                              <w:w w:val="110"/>
                              <w:sz w:val="18"/>
                            </w:rPr>
                            <w:t>210</w:t>
                          </w:r>
                          <w:r>
                            <w:rPr>
                              <w:spacing w:val="-5"/>
                              <w:w w:val="110"/>
                              <w:sz w:val="18"/>
                            </w:rPr>
                            <w:fldChar w:fldCharType="end"/>
                          </w:r>
                        </w:p>
                      </w:txbxContent>
                    </wps:txbx>
                    <wps:bodyPr wrap="square" lIns="0" tIns="0" rIns="0" bIns="0" rtlCol="0">
                      <a:noAutofit/>
                    </wps:bodyPr>
                  </wps:wsp>
                </a:graphicData>
              </a:graphic>
            </wp:anchor>
          </w:drawing>
        </mc:Choice>
        <mc:Fallback>
          <w:pict>
            <v:shape style="position:absolute;margin-left:26.44677pt;margin-top:25.343166pt;width:18.25pt;height:13.55pt;mso-position-horizontal-relative:page;mso-position-vertical-relative:page;z-index:-20945920" type="#_x0000_t202" id="docshape226" filled="false" stroked="false">
              <v:textbox inset="0,0,0,0">
                <w:txbxContent>
                  <w:p>
                    <w:pPr>
                      <w:spacing w:before="12"/>
                      <w:ind w:left="49" w:right="0" w:firstLine="0"/>
                      <w:jc w:val="left"/>
                      <w:rPr>
                        <w:sz w:val="18"/>
                      </w:rPr>
                    </w:pPr>
                    <w:r>
                      <w:rPr>
                        <w:spacing w:val="-5"/>
                        <w:w w:val="110"/>
                        <w:sz w:val="18"/>
                      </w:rPr>
                      <w:fldChar w:fldCharType="begin"/>
                    </w:r>
                    <w:r>
                      <w:rPr>
                        <w:spacing w:val="-5"/>
                        <w:w w:val="110"/>
                        <w:sz w:val="18"/>
                      </w:rPr>
                      <w:instrText> PAGE </w:instrText>
                    </w:r>
                    <w:r>
                      <w:rPr>
                        <w:spacing w:val="-5"/>
                        <w:w w:val="110"/>
                        <w:sz w:val="18"/>
                      </w:rPr>
                      <w:fldChar w:fldCharType="separate"/>
                    </w:r>
                    <w:r>
                      <w:rPr>
                        <w:spacing w:val="-5"/>
                        <w:w w:val="110"/>
                        <w:sz w:val="18"/>
                      </w:rPr>
                      <w:t>210</w:t>
                    </w:r>
                    <w:r>
                      <w:rPr>
                        <w:spacing w:val="-5"/>
                        <w:w w:val="1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71072">
              <wp:simplePos x="0" y="0"/>
              <wp:positionH relativeFrom="page">
                <wp:posOffset>1677015</wp:posOffset>
              </wp:positionH>
              <wp:positionV relativeFrom="page">
                <wp:posOffset>317532</wp:posOffset>
              </wp:positionV>
              <wp:extent cx="1979930" cy="16065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979930" cy="160655"/>
                      </a:xfrm>
                      <a:prstGeom prst="rect">
                        <a:avLst/>
                      </a:prstGeom>
                    </wps:spPr>
                    <wps:txbx>
                      <w:txbxContent>
                        <w:p>
                          <w:pPr>
                            <w:spacing w:before="14"/>
                            <w:ind w:left="20" w:right="0" w:firstLine="0"/>
                            <w:jc w:val="left"/>
                            <w:rPr>
                              <w:rFonts w:ascii="Arial"/>
                              <w:sz w:val="19"/>
                            </w:rPr>
                          </w:pPr>
                          <w:r>
                            <w:rPr>
                              <w:rFonts w:ascii="Arial"/>
                              <w:w w:val="110"/>
                              <w:sz w:val="19"/>
                            </w:rPr>
                            <w:t>LECTURES</w:t>
                          </w:r>
                          <w:r>
                            <w:rPr>
                              <w:rFonts w:ascii="Arial"/>
                              <w:spacing w:val="3"/>
                              <w:w w:val="110"/>
                              <w:sz w:val="19"/>
                            </w:rPr>
                            <w:t> </w:t>
                          </w:r>
                          <w:r>
                            <w:rPr>
                              <w:rFonts w:ascii="Arial"/>
                              <w:w w:val="110"/>
                              <w:sz w:val="19"/>
                            </w:rPr>
                            <w:t>ON </w:t>
                          </w:r>
                          <w:r>
                            <w:rPr>
                              <w:rFonts w:ascii="Arial"/>
                              <w:spacing w:val="-2"/>
                              <w:w w:val="110"/>
                              <w:sz w:val="19"/>
                            </w:rPr>
                            <w:t>COMPUTATION</w:t>
                          </w:r>
                        </w:p>
                      </w:txbxContent>
                    </wps:txbx>
                    <wps:bodyPr wrap="square" lIns="0" tIns="0" rIns="0" bIns="0" rtlCol="0">
                      <a:noAutofit/>
                    </wps:bodyPr>
                  </wps:wsp>
                </a:graphicData>
              </a:graphic>
            </wp:anchor>
          </w:drawing>
        </mc:Choice>
        <mc:Fallback>
          <w:pict>
            <v:shape style="position:absolute;margin-left:132.048492pt;margin-top:25.002579pt;width:155.9pt;height:12.65pt;mso-position-horizontal-relative:page;mso-position-vertical-relative:page;z-index:-20945408" type="#_x0000_t202" id="docshape227" filled="false" stroked="false">
              <v:textbox inset="0,0,0,0">
                <w:txbxContent>
                  <w:p>
                    <w:pPr>
                      <w:spacing w:before="14"/>
                      <w:ind w:left="20" w:right="0" w:firstLine="0"/>
                      <w:jc w:val="left"/>
                      <w:rPr>
                        <w:rFonts w:ascii="Arial"/>
                        <w:sz w:val="19"/>
                      </w:rPr>
                    </w:pPr>
                    <w:r>
                      <w:rPr>
                        <w:rFonts w:ascii="Arial"/>
                        <w:w w:val="110"/>
                        <w:sz w:val="19"/>
                      </w:rPr>
                      <w:t>LECTURES</w:t>
                    </w:r>
                    <w:r>
                      <w:rPr>
                        <w:rFonts w:ascii="Arial"/>
                        <w:spacing w:val="3"/>
                        <w:w w:val="110"/>
                        <w:sz w:val="19"/>
                      </w:rPr>
                      <w:t> </w:t>
                    </w:r>
                    <w:r>
                      <w:rPr>
                        <w:rFonts w:ascii="Arial"/>
                        <w:w w:val="110"/>
                        <w:sz w:val="19"/>
                      </w:rPr>
                      <w:t>ON </w:t>
                    </w:r>
                    <w:r>
                      <w:rPr>
                        <w:rFonts w:ascii="Arial"/>
                        <w:spacing w:val="-2"/>
                        <w:w w:val="110"/>
                        <w:sz w:val="19"/>
                      </w:rPr>
                      <w:t>COMPUTATION</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1584">
              <wp:simplePos x="0" y="0"/>
              <wp:positionH relativeFrom="page">
                <wp:posOffset>354371</wp:posOffset>
              </wp:positionH>
              <wp:positionV relativeFrom="page">
                <wp:posOffset>607523</wp:posOffset>
              </wp:positionV>
              <wp:extent cx="4631690" cy="127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4896" from="27.903278pt,47.836475pt" to="392.570273pt,47.836475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2096">
              <wp:simplePos x="0" y="0"/>
              <wp:positionH relativeFrom="page">
                <wp:posOffset>1337322</wp:posOffset>
              </wp:positionH>
              <wp:positionV relativeFrom="page">
                <wp:posOffset>327034</wp:posOffset>
              </wp:positionV>
              <wp:extent cx="2651760" cy="16764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651760" cy="167640"/>
                      </a:xfrm>
                      <a:prstGeom prst="rect">
                        <a:avLst/>
                      </a:prstGeom>
                    </wps:spPr>
                    <wps:txbx>
                      <w:txbxContent>
                        <w:p>
                          <w:pPr>
                            <w:spacing w:before="13"/>
                            <w:ind w:left="20" w:right="0" w:firstLine="0"/>
                            <w:jc w:val="left"/>
                            <w:rPr>
                              <w:rFonts w:ascii="Arial"/>
                              <w:sz w:val="20"/>
                            </w:rPr>
                          </w:pPr>
                          <w:r>
                            <w:rPr>
                              <w:rFonts w:ascii="Arial"/>
                              <w:spacing w:val="-2"/>
                              <w:w w:val="105"/>
                              <w:sz w:val="20"/>
                            </w:rPr>
                            <w:t>CODING</w:t>
                          </w:r>
                          <w:r>
                            <w:rPr>
                              <w:rFonts w:ascii="Arial"/>
                              <w:spacing w:val="17"/>
                              <w:w w:val="105"/>
                              <w:sz w:val="20"/>
                            </w:rPr>
                            <w:t> </w:t>
                          </w:r>
                          <w:r>
                            <w:rPr>
                              <w:rFonts w:ascii="Arial"/>
                              <w:spacing w:val="-2"/>
                              <w:w w:val="105"/>
                              <w:sz w:val="20"/>
                            </w:rPr>
                            <w:t>AND</w:t>
                          </w:r>
                          <w:r>
                            <w:rPr>
                              <w:rFonts w:ascii="Arial"/>
                              <w:spacing w:val="-3"/>
                              <w:w w:val="105"/>
                              <w:sz w:val="20"/>
                            </w:rPr>
                            <w:t> </w:t>
                          </w:r>
                          <w:r>
                            <w:rPr>
                              <w:rFonts w:ascii="Arial"/>
                              <w:spacing w:val="-2"/>
                              <w:w w:val="105"/>
                              <w:sz w:val="20"/>
                            </w:rPr>
                            <w:t>COMMUNICAl'.ION</w:t>
                          </w:r>
                          <w:r>
                            <w:rPr>
                              <w:rFonts w:ascii="Arial"/>
                              <w:spacing w:val="-15"/>
                              <w:w w:val="105"/>
                              <w:sz w:val="20"/>
                            </w:rPr>
                            <w:t> </w:t>
                          </w:r>
                          <w:r>
                            <w:rPr>
                              <w:rFonts w:ascii="Arial"/>
                              <w:spacing w:val="-2"/>
                              <w:w w:val="105"/>
                              <w:sz w:val="20"/>
                            </w:rPr>
                            <w:t>THEORY</w:t>
                          </w:r>
                        </w:p>
                      </w:txbxContent>
                    </wps:txbx>
                    <wps:bodyPr wrap="square" lIns="0" tIns="0" rIns="0" bIns="0" rtlCol="0">
                      <a:noAutofit/>
                    </wps:bodyPr>
                  </wps:wsp>
                </a:graphicData>
              </a:graphic>
            </wp:anchor>
          </w:drawing>
        </mc:Choice>
        <mc:Fallback>
          <w:pict>
            <v:shape style="position:absolute;margin-left:105.301003pt;margin-top:25.750721pt;width:208.8pt;height:13.2pt;mso-position-horizontal-relative:page;mso-position-vertical-relative:page;z-index:-20944384" type="#_x0000_t202" id="docshape233" filled="false" stroked="false">
              <v:textbox inset="0,0,0,0">
                <w:txbxContent>
                  <w:p>
                    <w:pPr>
                      <w:spacing w:before="13"/>
                      <w:ind w:left="20" w:right="0" w:firstLine="0"/>
                      <w:jc w:val="left"/>
                      <w:rPr>
                        <w:rFonts w:ascii="Arial"/>
                        <w:sz w:val="20"/>
                      </w:rPr>
                    </w:pPr>
                    <w:r>
                      <w:rPr>
                        <w:rFonts w:ascii="Arial"/>
                        <w:spacing w:val="-2"/>
                        <w:w w:val="105"/>
                        <w:sz w:val="20"/>
                      </w:rPr>
                      <w:t>CODING</w:t>
                    </w:r>
                    <w:r>
                      <w:rPr>
                        <w:rFonts w:ascii="Arial"/>
                        <w:spacing w:val="17"/>
                        <w:w w:val="105"/>
                        <w:sz w:val="20"/>
                      </w:rPr>
                      <w:t> </w:t>
                    </w:r>
                    <w:r>
                      <w:rPr>
                        <w:rFonts w:ascii="Arial"/>
                        <w:spacing w:val="-2"/>
                        <w:w w:val="105"/>
                        <w:sz w:val="20"/>
                      </w:rPr>
                      <w:t>AND</w:t>
                    </w:r>
                    <w:r>
                      <w:rPr>
                        <w:rFonts w:ascii="Arial"/>
                        <w:spacing w:val="-3"/>
                        <w:w w:val="105"/>
                        <w:sz w:val="20"/>
                      </w:rPr>
                      <w:t> </w:t>
                    </w:r>
                    <w:r>
                      <w:rPr>
                        <w:rFonts w:ascii="Arial"/>
                        <w:spacing w:val="-2"/>
                        <w:w w:val="105"/>
                        <w:sz w:val="20"/>
                      </w:rPr>
                      <w:t>COMMUNICAl'.ION</w:t>
                    </w:r>
                    <w:r>
                      <w:rPr>
                        <w:rFonts w:ascii="Arial"/>
                        <w:spacing w:val="-15"/>
                        <w:w w:val="105"/>
                        <w:sz w:val="20"/>
                      </w:rPr>
                      <w:t> </w:t>
                    </w:r>
                    <w:r>
                      <w:rPr>
                        <w:rFonts w:ascii="Arial"/>
                        <w:spacing w:val="-2"/>
                        <w:w w:val="105"/>
                        <w:sz w:val="20"/>
                      </w:rPr>
                      <w:t>THEORY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2608">
              <wp:simplePos x="0" y="0"/>
              <wp:positionH relativeFrom="page">
                <wp:posOffset>4750218</wp:posOffset>
              </wp:positionH>
              <wp:positionV relativeFrom="page">
                <wp:posOffset>337555</wp:posOffset>
              </wp:positionV>
              <wp:extent cx="270510" cy="15938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70510"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101</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4.03299pt;margin-top:26.579203pt;width:21.3pt;height:12.55pt;mso-position-horizontal-relative:page;mso-position-vertical-relative:page;z-index:-20943872" type="#_x0000_t202" id="docshape234"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101</w:t>
                    </w:r>
                    <w:r>
                      <w:rPr>
                        <w:spacing w:val="-5"/>
                        <w:sz w:val="19"/>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3120">
              <wp:simplePos x="0" y="0"/>
              <wp:positionH relativeFrom="page">
                <wp:posOffset>366591</wp:posOffset>
              </wp:positionH>
              <wp:positionV relativeFrom="page">
                <wp:posOffset>628892</wp:posOffset>
              </wp:positionV>
              <wp:extent cx="4631690"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3360" from="28.865461pt,49.519112pt" to="393.532456pt,49.519112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3632">
              <wp:simplePos x="0" y="0"/>
              <wp:positionH relativeFrom="page">
                <wp:posOffset>1682657</wp:posOffset>
              </wp:positionH>
              <wp:positionV relativeFrom="page">
                <wp:posOffset>330087</wp:posOffset>
              </wp:positionV>
              <wp:extent cx="1986914" cy="16764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2.492706pt;margin-top:25.991121pt;width:156.450pt;height:13.2pt;mso-position-horizontal-relative:page;mso-position-vertical-relative:page;z-index:-20942848" type="#_x0000_t202" id="docshape235"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4144">
              <wp:simplePos x="0" y="0"/>
              <wp:positionH relativeFrom="page">
                <wp:posOffset>338903</wp:posOffset>
              </wp:positionH>
              <wp:positionV relativeFrom="page">
                <wp:posOffset>340607</wp:posOffset>
              </wp:positionV>
              <wp:extent cx="276225" cy="15938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76225"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102</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6.68531pt;margin-top:26.819502pt;width:21.75pt;height:12.55pt;mso-position-horizontal-relative:page;mso-position-vertical-relative:page;z-index:-20942336" type="#_x0000_t202" id="docshape236"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102</w:t>
                    </w:r>
                    <w:r>
                      <w:rPr>
                        <w:spacing w:val="-5"/>
                        <w:w w:val="105"/>
                        <w:sz w:val="19"/>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4656">
              <wp:simplePos x="0" y="0"/>
              <wp:positionH relativeFrom="page">
                <wp:posOffset>366591</wp:posOffset>
              </wp:positionH>
              <wp:positionV relativeFrom="page">
                <wp:posOffset>607523</wp:posOffset>
              </wp:positionV>
              <wp:extent cx="463169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1824" from="28.865461pt,47.836475pt" to="393.532456pt,47.836475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5168">
              <wp:simplePos x="0" y="0"/>
              <wp:positionH relativeFrom="page">
                <wp:posOffset>1349542</wp:posOffset>
              </wp:positionH>
              <wp:positionV relativeFrom="page">
                <wp:posOffset>327034</wp:posOffset>
              </wp:positionV>
              <wp:extent cx="2654935" cy="16764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654935" cy="167640"/>
                      </a:xfrm>
                      <a:prstGeom prst="rect">
                        <a:avLst/>
                      </a:prstGeom>
                    </wps:spPr>
                    <wps:txbx>
                      <w:txbxContent>
                        <w:p>
                          <w:pPr>
                            <w:spacing w:before="13"/>
                            <w:ind w:left="20" w:right="0" w:firstLine="0"/>
                            <w:jc w:val="left"/>
                            <w:rPr>
                              <w:rFonts w:ascii="Arial"/>
                              <w:sz w:val="20"/>
                            </w:rPr>
                          </w:pPr>
                          <w:r>
                            <w:rPr>
                              <w:rFonts w:ascii="Arial"/>
                              <w:spacing w:val="-2"/>
                              <w:w w:val="105"/>
                              <w:sz w:val="20"/>
                            </w:rPr>
                            <w:t>CODING</w:t>
                          </w:r>
                          <w:r>
                            <w:rPr>
                              <w:rFonts w:ascii="Arial"/>
                              <w:spacing w:val="8"/>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9"/>
                              <w:w w:val="105"/>
                              <w:sz w:val="20"/>
                            </w:rPr>
                            <w:t> </w:t>
                          </w:r>
                          <w:r>
                            <w:rPr>
                              <w:rFonts w:ascii="Arial"/>
                              <w:spacing w:val="-2"/>
                              <w:w w:val="105"/>
                              <w:sz w:val="20"/>
                            </w:rPr>
                            <w:t>THEORY</w:t>
                          </w:r>
                        </w:p>
                      </w:txbxContent>
                    </wps:txbx>
                    <wps:bodyPr wrap="square" lIns="0" tIns="0" rIns="0" bIns="0" rtlCol="0">
                      <a:noAutofit/>
                    </wps:bodyPr>
                  </wps:wsp>
                </a:graphicData>
              </a:graphic>
            </wp:anchor>
          </w:drawing>
        </mc:Choice>
        <mc:Fallback>
          <w:pict>
            <v:shape style="position:absolute;margin-left:106.263199pt;margin-top:25.750721pt;width:209.05pt;height:13.2pt;mso-position-horizontal-relative:page;mso-position-vertical-relative:page;z-index:-20941312" type="#_x0000_t202" id="docshape237" filled="false" stroked="false">
              <v:textbox inset="0,0,0,0">
                <w:txbxContent>
                  <w:p>
                    <w:pPr>
                      <w:spacing w:before="13"/>
                      <w:ind w:left="20" w:right="0" w:firstLine="0"/>
                      <w:jc w:val="left"/>
                      <w:rPr>
                        <w:rFonts w:ascii="Arial"/>
                        <w:sz w:val="20"/>
                      </w:rPr>
                    </w:pPr>
                    <w:r>
                      <w:rPr>
                        <w:rFonts w:ascii="Arial"/>
                        <w:spacing w:val="-2"/>
                        <w:w w:val="105"/>
                        <w:sz w:val="20"/>
                      </w:rPr>
                      <w:t>CODING</w:t>
                    </w:r>
                    <w:r>
                      <w:rPr>
                        <w:rFonts w:ascii="Arial"/>
                        <w:spacing w:val="8"/>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9"/>
                        <w:w w:val="105"/>
                        <w:sz w:val="20"/>
                      </w:rPr>
                      <w:t> </w:t>
                    </w:r>
                    <w:r>
                      <w:rPr>
                        <w:rFonts w:ascii="Arial"/>
                        <w:spacing w:val="-2"/>
                        <w:w w:val="105"/>
                        <w:sz w:val="20"/>
                      </w:rPr>
                      <w:t>THEORY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5680">
              <wp:simplePos x="0" y="0"/>
              <wp:positionH relativeFrom="page">
                <wp:posOffset>4765493</wp:posOffset>
              </wp:positionH>
              <wp:positionV relativeFrom="page">
                <wp:posOffset>337555</wp:posOffset>
              </wp:positionV>
              <wp:extent cx="276225" cy="15938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76225"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103</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5.235687pt;margin-top:26.579203pt;width:21.75pt;height:12.55pt;mso-position-horizontal-relative:page;mso-position-vertical-relative:page;z-index:-20940800" type="#_x0000_t202" id="docshape238"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103</w:t>
                    </w:r>
                    <w:r>
                      <w:rPr>
                        <w:spacing w:val="-5"/>
                        <w:w w:val="105"/>
                        <w:sz w:val="19"/>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6192">
              <wp:simplePos x="0" y="0"/>
              <wp:positionH relativeFrom="page">
                <wp:posOffset>354371</wp:posOffset>
              </wp:positionH>
              <wp:positionV relativeFrom="page">
                <wp:posOffset>631945</wp:posOffset>
              </wp:positionV>
              <wp:extent cx="4631690" cy="127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40288" from="27.903278pt,49.759491pt" to="392.570273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6704">
              <wp:simplePos x="0" y="0"/>
              <wp:positionH relativeFrom="page">
                <wp:posOffset>1675617</wp:posOffset>
              </wp:positionH>
              <wp:positionV relativeFrom="page">
                <wp:posOffset>318572</wp:posOffset>
              </wp:positionV>
              <wp:extent cx="1977389" cy="18224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977389" cy="182245"/>
                      </a:xfrm>
                      <a:prstGeom prst="rect">
                        <a:avLst/>
                      </a:prstGeom>
                    </wps:spPr>
                    <wps:txbx>
                      <w:txbxContent>
                        <w:p>
                          <w:pPr>
                            <w:spacing w:before="13"/>
                            <w:ind w:left="20" w:right="0" w:firstLine="0"/>
                            <w:jc w:val="left"/>
                            <w:rPr>
                              <w:rFonts w:ascii="Arial"/>
                              <w:sz w:val="22"/>
                            </w:rPr>
                          </w:pPr>
                          <w:r>
                            <w:rPr>
                              <w:rFonts w:ascii="Arial"/>
                              <w:spacing w:val="-6"/>
                              <w:sz w:val="22"/>
                            </w:rPr>
                            <w:t>LECTURES</w:t>
                          </w:r>
                          <w:r>
                            <w:rPr>
                              <w:rFonts w:ascii="Arial"/>
                              <w:spacing w:val="-8"/>
                              <w:sz w:val="22"/>
                            </w:rPr>
                            <w:t> </w:t>
                          </w:r>
                          <w:r>
                            <w:rPr>
                              <w:rFonts w:ascii="Arial"/>
                              <w:spacing w:val="-6"/>
                              <w:sz w:val="22"/>
                            </w:rPr>
                            <w:t>ON</w:t>
                          </w:r>
                          <w:r>
                            <w:rPr>
                              <w:rFonts w:ascii="Arial"/>
                              <w:spacing w:val="-10"/>
                              <w:sz w:val="22"/>
                            </w:rPr>
                            <w:t> COMPUTATION</w:t>
                          </w:r>
                        </w:p>
                      </w:txbxContent>
                    </wps:txbx>
                    <wps:bodyPr wrap="square" lIns="0" tIns="0" rIns="0" bIns="0" rtlCol="0">
                      <a:noAutofit/>
                    </wps:bodyPr>
                  </wps:wsp>
                </a:graphicData>
              </a:graphic>
            </wp:anchor>
          </w:drawing>
        </mc:Choice>
        <mc:Fallback>
          <w:pict>
            <v:shape style="position:absolute;margin-left:131.9384pt;margin-top:25.084425pt;width:155.7pt;height:14.35pt;mso-position-horizontal-relative:page;mso-position-vertical-relative:page;z-index:-20939776" type="#_x0000_t202" id="docshape239" filled="false" stroked="false">
              <v:textbox inset="0,0,0,0">
                <w:txbxContent>
                  <w:p>
                    <w:pPr>
                      <w:spacing w:before="13"/>
                      <w:ind w:left="20" w:right="0" w:firstLine="0"/>
                      <w:jc w:val="left"/>
                      <w:rPr>
                        <w:rFonts w:ascii="Arial"/>
                        <w:sz w:val="22"/>
                      </w:rPr>
                    </w:pPr>
                    <w:r>
                      <w:rPr>
                        <w:rFonts w:ascii="Arial"/>
                        <w:spacing w:val="-6"/>
                        <w:sz w:val="22"/>
                      </w:rPr>
                      <w:t>LECTURES</w:t>
                    </w:r>
                    <w:r>
                      <w:rPr>
                        <w:rFonts w:ascii="Arial"/>
                        <w:spacing w:val="-8"/>
                        <w:sz w:val="22"/>
                      </w:rPr>
                      <w:t> </w:t>
                    </w:r>
                    <w:r>
                      <w:rPr>
                        <w:rFonts w:ascii="Arial"/>
                        <w:spacing w:val="-6"/>
                        <w:sz w:val="22"/>
                      </w:rPr>
                      <w:t>ON</w:t>
                    </w:r>
                    <w:r>
                      <w:rPr>
                        <w:rFonts w:ascii="Arial"/>
                        <w:spacing w:val="-10"/>
                        <w:sz w:val="22"/>
                      </w:rPr>
                      <w:t> 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7216">
              <wp:simplePos x="0" y="0"/>
              <wp:positionH relativeFrom="page">
                <wp:posOffset>329738</wp:posOffset>
              </wp:positionH>
              <wp:positionV relativeFrom="page">
                <wp:posOffset>337555</wp:posOffset>
              </wp:positionV>
              <wp:extent cx="276225" cy="15938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76225"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104</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5.96368pt;margin-top:26.579203pt;width:21.75pt;height:12.55pt;mso-position-horizontal-relative:page;mso-position-vertical-relative:page;z-index:-20939264" type="#_x0000_t202" id="docshape240"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104</w:t>
                    </w:r>
                    <w:r>
                      <w:rPr>
                        <w:spacing w:val="-5"/>
                        <w:w w:val="105"/>
                        <w:sz w:val="19"/>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7728">
              <wp:simplePos x="0" y="0"/>
              <wp:positionH relativeFrom="page">
                <wp:posOffset>1361762</wp:posOffset>
              </wp:positionH>
              <wp:positionV relativeFrom="page">
                <wp:posOffset>336192</wp:posOffset>
              </wp:positionV>
              <wp:extent cx="2654935" cy="16764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654935" cy="167640"/>
                      </a:xfrm>
                      <a:prstGeom prst="rect">
                        <a:avLst/>
                      </a:prstGeom>
                    </wps:spPr>
                    <wps:txbx>
                      <w:txbxContent>
                        <w:p>
                          <w:pPr>
                            <w:spacing w:before="13"/>
                            <w:ind w:left="20" w:right="0" w:firstLine="0"/>
                            <w:jc w:val="left"/>
                            <w:rPr>
                              <w:rFonts w:ascii="Arial"/>
                              <w:sz w:val="20"/>
                            </w:rPr>
                          </w:pPr>
                          <w:r>
                            <w:rPr>
                              <w:rFonts w:ascii="Arial"/>
                              <w:spacing w:val="-2"/>
                              <w:w w:val="105"/>
                              <w:sz w:val="20"/>
                            </w:rPr>
                            <w:t>CODING</w:t>
                          </w:r>
                          <w:r>
                            <w:rPr>
                              <w:rFonts w:ascii="Arial"/>
                              <w:spacing w:val="7"/>
                              <w:w w:val="105"/>
                              <w:sz w:val="20"/>
                            </w:rPr>
                            <w:t> </w:t>
                          </w:r>
                          <w:r>
                            <w:rPr>
                              <w:rFonts w:ascii="Arial"/>
                              <w:spacing w:val="-2"/>
                              <w:w w:val="105"/>
                              <w:sz w:val="20"/>
                            </w:rPr>
                            <w:t>AND</w:t>
                          </w:r>
                          <w:r>
                            <w:rPr>
                              <w:rFonts w:ascii="Arial"/>
                              <w:spacing w:val="-4"/>
                              <w:w w:val="105"/>
                              <w:sz w:val="20"/>
                            </w:rPr>
                            <w:t> </w:t>
                          </w:r>
                          <w:r>
                            <w:rPr>
                              <w:rFonts w:ascii="Arial"/>
                              <w:spacing w:val="-2"/>
                              <w:w w:val="105"/>
                              <w:sz w:val="20"/>
                            </w:rPr>
                            <w:t>COMMUNICATION</w:t>
                          </w:r>
                          <w:r>
                            <w:rPr>
                              <w:rFonts w:ascii="Arial"/>
                              <w:spacing w:val="18"/>
                              <w:w w:val="105"/>
                              <w:sz w:val="20"/>
                            </w:rPr>
                            <w:t> </w:t>
                          </w:r>
                          <w:r>
                            <w:rPr>
                              <w:rFonts w:ascii="Arial"/>
                              <w:spacing w:val="-2"/>
                              <w:w w:val="105"/>
                              <w:sz w:val="20"/>
                            </w:rPr>
                            <w:t>THEORY</w:t>
                          </w:r>
                        </w:p>
                      </w:txbxContent>
                    </wps:txbx>
                    <wps:bodyPr wrap="square" lIns="0" tIns="0" rIns="0" bIns="0" rtlCol="0">
                      <a:noAutofit/>
                    </wps:bodyPr>
                  </wps:wsp>
                </a:graphicData>
              </a:graphic>
            </wp:anchor>
          </w:drawing>
        </mc:Choice>
        <mc:Fallback>
          <w:pict>
            <v:shape style="position:absolute;margin-left:107.225403pt;margin-top:26.471821pt;width:209.05pt;height:13.2pt;mso-position-horizontal-relative:page;mso-position-vertical-relative:page;z-index:-20938752" type="#_x0000_t202" id="docshape249" filled="false" stroked="false">
              <v:textbox inset="0,0,0,0">
                <w:txbxContent>
                  <w:p>
                    <w:pPr>
                      <w:spacing w:before="13"/>
                      <w:ind w:left="20" w:right="0" w:firstLine="0"/>
                      <w:jc w:val="left"/>
                      <w:rPr>
                        <w:rFonts w:ascii="Arial"/>
                        <w:sz w:val="20"/>
                      </w:rPr>
                    </w:pPr>
                    <w:r>
                      <w:rPr>
                        <w:rFonts w:ascii="Arial"/>
                        <w:spacing w:val="-2"/>
                        <w:w w:val="105"/>
                        <w:sz w:val="20"/>
                      </w:rPr>
                      <w:t>CODING</w:t>
                    </w:r>
                    <w:r>
                      <w:rPr>
                        <w:rFonts w:ascii="Arial"/>
                        <w:spacing w:val="7"/>
                        <w:w w:val="105"/>
                        <w:sz w:val="20"/>
                      </w:rPr>
                      <w:t> </w:t>
                    </w:r>
                    <w:r>
                      <w:rPr>
                        <w:rFonts w:ascii="Arial"/>
                        <w:spacing w:val="-2"/>
                        <w:w w:val="105"/>
                        <w:sz w:val="20"/>
                      </w:rPr>
                      <w:t>AND</w:t>
                    </w:r>
                    <w:r>
                      <w:rPr>
                        <w:rFonts w:ascii="Arial"/>
                        <w:spacing w:val="-4"/>
                        <w:w w:val="105"/>
                        <w:sz w:val="20"/>
                      </w:rPr>
                      <w:t> </w:t>
                    </w:r>
                    <w:r>
                      <w:rPr>
                        <w:rFonts w:ascii="Arial"/>
                        <w:spacing w:val="-2"/>
                        <w:w w:val="105"/>
                        <w:sz w:val="20"/>
                      </w:rPr>
                      <w:t>COMMUNICATION</w:t>
                    </w:r>
                    <w:r>
                      <w:rPr>
                        <w:rFonts w:ascii="Arial"/>
                        <w:spacing w:val="18"/>
                        <w:w w:val="105"/>
                        <w:sz w:val="20"/>
                      </w:rPr>
                      <w:t> </w:t>
                    </w:r>
                    <w:r>
                      <w:rPr>
                        <w:rFonts w:ascii="Arial"/>
                        <w:spacing w:val="-2"/>
                        <w:w w:val="105"/>
                        <w:sz w:val="20"/>
                      </w:rPr>
                      <w:t>THEORY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8240">
              <wp:simplePos x="0" y="0"/>
              <wp:positionH relativeFrom="page">
                <wp:posOffset>4774657</wp:posOffset>
              </wp:positionH>
              <wp:positionV relativeFrom="page">
                <wp:posOffset>337555</wp:posOffset>
              </wp:positionV>
              <wp:extent cx="276225" cy="15938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276225" cy="159385"/>
                      </a:xfrm>
                      <a:prstGeom prst="rect">
                        <a:avLst/>
                      </a:prstGeom>
                    </wps:spPr>
                    <wps:txbx>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113</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5.957306pt;margin-top:26.579203pt;width:21.75pt;height:12.55pt;mso-position-horizontal-relative:page;mso-position-vertical-relative:page;z-index:-20938240" type="#_x0000_t202" id="docshape250" filled="false" stroked="false">
              <v:textbox inset="0,0,0,0">
                <w:txbxContent>
                  <w:p>
                    <w:pPr>
                      <w:spacing w:before="12"/>
                      <w:ind w:left="6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113</w:t>
                    </w:r>
                    <w:r>
                      <w:rPr>
                        <w:spacing w:val="-5"/>
                        <w:w w:val="105"/>
                        <w:sz w:val="19"/>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78752">
              <wp:simplePos x="0" y="0"/>
              <wp:positionH relativeFrom="page">
                <wp:posOffset>378811</wp:posOffset>
              </wp:positionH>
              <wp:positionV relativeFrom="page">
                <wp:posOffset>631945</wp:posOffset>
              </wp:positionV>
              <wp:extent cx="4631690" cy="127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7728" from="29.827644pt,49.759491pt" to="394.494639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79264">
              <wp:simplePos x="0" y="0"/>
              <wp:positionH relativeFrom="page">
                <wp:posOffset>1700987</wp:posOffset>
              </wp:positionH>
              <wp:positionV relativeFrom="page">
                <wp:posOffset>333139</wp:posOffset>
              </wp:positionV>
              <wp:extent cx="1981835" cy="16764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981835" cy="167640"/>
                      </a:xfrm>
                      <a:prstGeom prst="rect">
                        <a:avLst/>
                      </a:prstGeom>
                    </wps:spPr>
                    <wps:txbx>
                      <w:txbxContent>
                        <w:p>
                          <w:pPr>
                            <w:spacing w:before="13"/>
                            <w:ind w:left="20" w:right="0" w:firstLine="0"/>
                            <w:jc w:val="left"/>
                            <w:rPr>
                              <w:rFonts w:ascii="Arial"/>
                              <w:b/>
                              <w:sz w:val="20"/>
                            </w:rPr>
                          </w:pPr>
                          <w:r>
                            <w:rPr>
                              <w:rFonts w:ascii="Arial"/>
                              <w:sz w:val="20"/>
                            </w:rPr>
                            <w:t>LECTURES</w:t>
                          </w:r>
                          <w:r>
                            <w:rPr>
                              <w:rFonts w:ascii="Arial"/>
                              <w:spacing w:val="47"/>
                              <w:sz w:val="20"/>
                            </w:rPr>
                            <w:t> </w:t>
                          </w:r>
                          <w:r>
                            <w:rPr>
                              <w:rFonts w:ascii="Arial"/>
                              <w:b/>
                              <w:sz w:val="20"/>
                            </w:rPr>
                            <w:t>ON</w:t>
                          </w:r>
                          <w:r>
                            <w:rPr>
                              <w:rFonts w:ascii="Arial"/>
                              <w:b/>
                              <w:spacing w:val="24"/>
                              <w:sz w:val="20"/>
                            </w:rPr>
                            <w:t> </w:t>
                          </w:r>
                          <w:r>
                            <w:rPr>
                              <w:rFonts w:ascii="Arial"/>
                              <w:b/>
                              <w:spacing w:val="-2"/>
                              <w:sz w:val="20"/>
                            </w:rPr>
                            <w:t>COMPUTATION</w:t>
                          </w:r>
                        </w:p>
                      </w:txbxContent>
                    </wps:txbx>
                    <wps:bodyPr wrap="square" lIns="0" tIns="0" rIns="0" bIns="0" rtlCol="0">
                      <a:noAutofit/>
                    </wps:bodyPr>
                  </wps:wsp>
                </a:graphicData>
              </a:graphic>
            </wp:anchor>
          </w:drawing>
        </mc:Choice>
        <mc:Fallback>
          <w:pict>
            <v:shape style="position:absolute;margin-left:133.936005pt;margin-top:26.231421pt;width:156.050pt;height:13.2pt;mso-position-horizontal-relative:page;mso-position-vertical-relative:page;z-index:-20937216" type="#_x0000_t202" id="docshape251" filled="false" stroked="false">
              <v:textbox inset="0,0,0,0">
                <w:txbxContent>
                  <w:p>
                    <w:pPr>
                      <w:spacing w:before="13"/>
                      <w:ind w:left="20" w:right="0" w:firstLine="0"/>
                      <w:jc w:val="left"/>
                      <w:rPr>
                        <w:rFonts w:ascii="Arial"/>
                        <w:b/>
                        <w:sz w:val="20"/>
                      </w:rPr>
                    </w:pPr>
                    <w:r>
                      <w:rPr>
                        <w:rFonts w:ascii="Arial"/>
                        <w:sz w:val="20"/>
                      </w:rPr>
                      <w:t>LECTURES</w:t>
                    </w:r>
                    <w:r>
                      <w:rPr>
                        <w:rFonts w:ascii="Arial"/>
                        <w:spacing w:val="47"/>
                        <w:sz w:val="20"/>
                      </w:rPr>
                      <w:t> </w:t>
                    </w:r>
                    <w:r>
                      <w:rPr>
                        <w:rFonts w:ascii="Arial"/>
                        <w:b/>
                        <w:sz w:val="20"/>
                      </w:rPr>
                      <w:t>ON</w:t>
                    </w:r>
                    <w:r>
                      <w:rPr>
                        <w:rFonts w:ascii="Arial"/>
                        <w:b/>
                        <w:spacing w:val="24"/>
                        <w:sz w:val="20"/>
                      </w:rPr>
                      <w:t> </w:t>
                    </w:r>
                    <w:r>
                      <w:rPr>
                        <w:rFonts w:ascii="Arial"/>
                        <w:b/>
                        <w:spacing w:val="-2"/>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79776">
              <wp:simplePos x="0" y="0"/>
              <wp:positionH relativeFrom="page">
                <wp:posOffset>360262</wp:posOffset>
              </wp:positionH>
              <wp:positionV relativeFrom="page">
                <wp:posOffset>347011</wp:posOffset>
              </wp:positionV>
              <wp:extent cx="271145" cy="1397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71145" cy="139700"/>
                      </a:xfrm>
                      <a:prstGeom prst="rect">
                        <a:avLst/>
                      </a:prstGeom>
                    </wps:spPr>
                    <wps:txbx>
                      <w:txbxContent>
                        <w:p>
                          <w:pPr>
                            <w:spacing w:before="15"/>
                            <w:ind w:left="60" w:right="0" w:firstLine="0"/>
                            <w:jc w:val="left"/>
                            <w:rPr>
                              <w:rFonts w:ascii="Arial"/>
                              <w:sz w:val="16"/>
                            </w:rPr>
                          </w:pPr>
                          <w:r>
                            <w:rPr>
                              <w:rFonts w:ascii="Arial"/>
                              <w:spacing w:val="-5"/>
                              <w:w w:val="105"/>
                              <w:sz w:val="16"/>
                            </w:rPr>
                            <w:fldChar w:fldCharType="begin"/>
                          </w:r>
                          <w:r>
                            <w:rPr>
                              <w:rFonts w:ascii="Arial"/>
                              <w:spacing w:val="-5"/>
                              <w:w w:val="105"/>
                              <w:sz w:val="16"/>
                            </w:rPr>
                            <w:instrText> PAGE </w:instrText>
                          </w:r>
                          <w:r>
                            <w:rPr>
                              <w:rFonts w:ascii="Arial"/>
                              <w:spacing w:val="-5"/>
                              <w:w w:val="105"/>
                              <w:sz w:val="16"/>
                            </w:rPr>
                            <w:fldChar w:fldCharType="separate"/>
                          </w:r>
                          <w:r>
                            <w:rPr>
                              <w:rFonts w:ascii="Arial"/>
                              <w:spacing w:val="-5"/>
                              <w:w w:val="105"/>
                              <w:sz w:val="16"/>
                            </w:rPr>
                            <w:t>114</w:t>
                          </w:r>
                          <w:r>
                            <w:rPr>
                              <w:rFonts w:ascii="Arial"/>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8.36713pt;margin-top:27.323713pt;width:21.35pt;height:11pt;mso-position-horizontal-relative:page;mso-position-vertical-relative:page;z-index:-20936704" type="#_x0000_t202" id="docshape252" filled="false" stroked="false">
              <v:textbox inset="0,0,0,0">
                <w:txbxContent>
                  <w:p>
                    <w:pPr>
                      <w:spacing w:before="15"/>
                      <w:ind w:left="60" w:right="0" w:firstLine="0"/>
                      <w:jc w:val="left"/>
                      <w:rPr>
                        <w:rFonts w:ascii="Arial"/>
                        <w:sz w:val="16"/>
                      </w:rPr>
                    </w:pPr>
                    <w:r>
                      <w:rPr>
                        <w:rFonts w:ascii="Arial"/>
                        <w:spacing w:val="-5"/>
                        <w:w w:val="105"/>
                        <w:sz w:val="16"/>
                      </w:rPr>
                      <w:fldChar w:fldCharType="begin"/>
                    </w:r>
                    <w:r>
                      <w:rPr>
                        <w:rFonts w:ascii="Arial"/>
                        <w:spacing w:val="-5"/>
                        <w:w w:val="105"/>
                        <w:sz w:val="16"/>
                      </w:rPr>
                      <w:instrText> PAGE </w:instrText>
                    </w:r>
                    <w:r>
                      <w:rPr>
                        <w:rFonts w:ascii="Arial"/>
                        <w:spacing w:val="-5"/>
                        <w:w w:val="105"/>
                        <w:sz w:val="16"/>
                      </w:rPr>
                      <w:fldChar w:fldCharType="separate"/>
                    </w:r>
                    <w:r>
                      <w:rPr>
                        <w:rFonts w:ascii="Arial"/>
                        <w:spacing w:val="-5"/>
                        <w:w w:val="105"/>
                        <w:sz w:val="16"/>
                      </w:rPr>
                      <w:t>114</w:t>
                    </w:r>
                    <w:r>
                      <w:rPr>
                        <w:rFonts w:ascii="Arial"/>
                        <w:spacing w:val="-5"/>
                        <w:w w:val="105"/>
                        <w:sz w:val="16"/>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0288">
              <wp:simplePos x="0" y="0"/>
              <wp:positionH relativeFrom="page">
                <wp:posOffset>366591</wp:posOffset>
              </wp:positionH>
              <wp:positionV relativeFrom="page">
                <wp:posOffset>613628</wp:posOffset>
              </wp:positionV>
              <wp:extent cx="4631690" cy="127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6192" from="28.865461pt,48.317226pt" to="393.532456pt,48.31722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0800">
              <wp:simplePos x="0" y="0"/>
              <wp:positionH relativeFrom="page">
                <wp:posOffset>1346488</wp:posOffset>
              </wp:positionH>
              <wp:positionV relativeFrom="page">
                <wp:posOffset>327034</wp:posOffset>
              </wp:positionV>
              <wp:extent cx="2654935" cy="16764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654935" cy="167640"/>
                      </a:xfrm>
                      <a:prstGeom prst="rect">
                        <a:avLst/>
                      </a:prstGeom>
                    </wps:spPr>
                    <wps:txbx>
                      <w:txbxContent>
                        <w:p>
                          <w:pPr>
                            <w:spacing w:before="13"/>
                            <w:ind w:left="20" w:right="0" w:firstLine="0"/>
                            <w:jc w:val="left"/>
                            <w:rPr>
                              <w:rFonts w:ascii="Arial"/>
                              <w:sz w:val="20"/>
                            </w:rPr>
                          </w:pPr>
                          <w:r>
                            <w:rPr>
                              <w:rFonts w:ascii="Arial"/>
                              <w:spacing w:val="-2"/>
                              <w:w w:val="105"/>
                              <w:sz w:val="20"/>
                            </w:rPr>
                            <w:t>CODING</w:t>
                          </w:r>
                          <w:r>
                            <w:rPr>
                              <w:rFonts w:ascii="Arial"/>
                              <w:spacing w:val="10"/>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6"/>
                              <w:w w:val="105"/>
                              <w:sz w:val="20"/>
                            </w:rPr>
                            <w:t> </w:t>
                          </w:r>
                          <w:r>
                            <w:rPr>
                              <w:rFonts w:ascii="Arial"/>
                              <w:spacing w:val="-2"/>
                              <w:w w:val="105"/>
                              <w:sz w:val="20"/>
                            </w:rPr>
                            <w:t>THEORY</w:t>
                          </w:r>
                        </w:p>
                      </w:txbxContent>
                    </wps:txbx>
                    <wps:bodyPr wrap="square" lIns="0" tIns="0" rIns="0" bIns="0" rtlCol="0">
                      <a:noAutofit/>
                    </wps:bodyPr>
                  </wps:wsp>
                </a:graphicData>
              </a:graphic>
            </wp:anchor>
          </w:drawing>
        </mc:Choice>
        <mc:Fallback>
          <w:pict>
            <v:shape style="position:absolute;margin-left:106.022697pt;margin-top:25.750721pt;width:209.05pt;height:13.2pt;mso-position-horizontal-relative:page;mso-position-vertical-relative:page;z-index:-20935680" type="#_x0000_t202" id="docshape264" filled="false" stroked="false">
              <v:textbox inset="0,0,0,0">
                <w:txbxContent>
                  <w:p>
                    <w:pPr>
                      <w:spacing w:before="13"/>
                      <w:ind w:left="20" w:right="0" w:firstLine="0"/>
                      <w:jc w:val="left"/>
                      <w:rPr>
                        <w:rFonts w:ascii="Arial"/>
                        <w:sz w:val="20"/>
                      </w:rPr>
                    </w:pPr>
                    <w:r>
                      <w:rPr>
                        <w:rFonts w:ascii="Arial"/>
                        <w:spacing w:val="-2"/>
                        <w:w w:val="105"/>
                        <w:sz w:val="20"/>
                      </w:rPr>
                      <w:t>CODING</w:t>
                    </w:r>
                    <w:r>
                      <w:rPr>
                        <w:rFonts w:ascii="Arial"/>
                        <w:spacing w:val="10"/>
                        <w:w w:val="105"/>
                        <w:sz w:val="20"/>
                      </w:rPr>
                      <w:t> </w:t>
                    </w:r>
                    <w:r>
                      <w:rPr>
                        <w:rFonts w:ascii="Arial"/>
                        <w:spacing w:val="-2"/>
                        <w:w w:val="105"/>
                        <w:sz w:val="20"/>
                      </w:rPr>
                      <w:t>AND</w:t>
                    </w:r>
                    <w:r>
                      <w:rPr>
                        <w:rFonts w:ascii="Arial"/>
                        <w:spacing w:val="-6"/>
                        <w:w w:val="105"/>
                        <w:sz w:val="20"/>
                      </w:rPr>
                      <w:t> </w:t>
                    </w:r>
                    <w:r>
                      <w:rPr>
                        <w:rFonts w:ascii="Arial"/>
                        <w:spacing w:val="-2"/>
                        <w:w w:val="105"/>
                        <w:sz w:val="20"/>
                      </w:rPr>
                      <w:t>COMMUNICATION</w:t>
                    </w:r>
                    <w:r>
                      <w:rPr>
                        <w:rFonts w:ascii="Arial"/>
                        <w:spacing w:val="16"/>
                        <w:w w:val="105"/>
                        <w:sz w:val="20"/>
                      </w:rPr>
                      <w:t> </w:t>
                    </w:r>
                    <w:r>
                      <w:rPr>
                        <w:rFonts w:ascii="Arial"/>
                        <w:spacing w:val="-2"/>
                        <w:w w:val="105"/>
                        <w:sz w:val="20"/>
                      </w:rPr>
                      <w:t>THEORY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1312">
              <wp:simplePos x="0" y="0"/>
              <wp:positionH relativeFrom="page">
                <wp:posOffset>4761038</wp:posOffset>
              </wp:positionH>
              <wp:positionV relativeFrom="page">
                <wp:posOffset>335496</wp:posOffset>
              </wp:positionV>
              <wp:extent cx="275590" cy="16446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75590" cy="164465"/>
                      </a:xfrm>
                      <a:prstGeom prst="rect">
                        <a:avLst/>
                      </a:prstGeom>
                    </wps:spPr>
                    <wps:txbx>
                      <w:txbxContent>
                        <w:p>
                          <w:pPr>
                            <w:spacing w:before="20"/>
                            <w:ind w:left="62"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129</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4.884888pt;margin-top:26.417017pt;width:21.7pt;height:12.95pt;mso-position-horizontal-relative:page;mso-position-vertical-relative:page;z-index:-20935168" type="#_x0000_t202" id="docshape265" filled="false" stroked="false">
              <v:textbox inset="0,0,0,0">
                <w:txbxContent>
                  <w:p>
                    <w:pPr>
                      <w:spacing w:before="20"/>
                      <w:ind w:left="62"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129</w:t>
                    </w:r>
                    <w:r>
                      <w:rPr>
                        <w:spacing w:val="-5"/>
                        <w:sz w:val="19"/>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1824">
              <wp:simplePos x="0" y="0"/>
              <wp:positionH relativeFrom="page">
                <wp:posOffset>354371</wp:posOffset>
              </wp:positionH>
              <wp:positionV relativeFrom="page">
                <wp:posOffset>622787</wp:posOffset>
              </wp:positionV>
              <wp:extent cx="4643755" cy="127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4643755" cy="1270"/>
                      </a:xfrm>
                      <a:custGeom>
                        <a:avLst/>
                        <a:gdLst/>
                        <a:ahLst/>
                        <a:cxnLst/>
                        <a:rect l="l" t="t" r="r" b="b"/>
                        <a:pathLst>
                          <a:path w="4643755" h="0">
                            <a:moveTo>
                              <a:pt x="0" y="0"/>
                            </a:moveTo>
                            <a:lnTo>
                              <a:pt x="464349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4656" from="27.903278pt,49.038361pt" to="393.532455pt,49.03836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2336">
              <wp:simplePos x="0" y="0"/>
              <wp:positionH relativeFrom="page">
                <wp:posOffset>335848</wp:posOffset>
              </wp:positionH>
              <wp:positionV relativeFrom="page">
                <wp:posOffset>331449</wp:posOffset>
              </wp:positionV>
              <wp:extent cx="272415" cy="15938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72415"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116</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6.444771pt;margin-top:26.098402pt;width:21.45pt;height:12.55pt;mso-position-horizontal-relative:page;mso-position-vertical-relative:page;z-index:-20934144" type="#_x0000_t202" id="docshape266"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116</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82848">
              <wp:simplePos x="0" y="0"/>
              <wp:positionH relativeFrom="page">
                <wp:posOffset>1679602</wp:posOffset>
              </wp:positionH>
              <wp:positionV relativeFrom="page">
                <wp:posOffset>327034</wp:posOffset>
              </wp:positionV>
              <wp:extent cx="1986914" cy="16764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2.252197pt;margin-top:25.750721pt;width:156.450pt;height:13.2pt;mso-position-horizontal-relative:page;mso-position-vertical-relative:page;z-index:-20933632" type="#_x0000_t202" id="docshape267"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3360">
              <wp:simplePos x="0" y="0"/>
              <wp:positionH relativeFrom="page">
                <wp:posOffset>354371</wp:posOffset>
              </wp:positionH>
              <wp:positionV relativeFrom="page">
                <wp:posOffset>622787</wp:posOffset>
              </wp:positionV>
              <wp:extent cx="4631690"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3120" from="27.903278pt,49.038361pt" to="392.570273pt,49.03836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3872">
              <wp:simplePos x="0" y="0"/>
              <wp:positionH relativeFrom="page">
                <wp:posOffset>329738</wp:posOffset>
              </wp:positionH>
              <wp:positionV relativeFrom="page">
                <wp:posOffset>334502</wp:posOffset>
              </wp:positionV>
              <wp:extent cx="272415" cy="15938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272415"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138</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5.96368pt;margin-top:26.338802pt;width:21.45pt;height:12.55pt;mso-position-horizontal-relative:page;mso-position-vertical-relative:page;z-index:-20932608" type="#_x0000_t202" id="docshape308"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138</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84384">
              <wp:simplePos x="0" y="0"/>
              <wp:positionH relativeFrom="page">
                <wp:posOffset>1673493</wp:posOffset>
              </wp:positionH>
              <wp:positionV relativeFrom="page">
                <wp:posOffset>327034</wp:posOffset>
              </wp:positionV>
              <wp:extent cx="1986914" cy="16764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1.771103pt;margin-top:25.750721pt;width:156.450pt;height:13.2pt;mso-position-horizontal-relative:page;mso-position-vertical-relative:page;z-index:-20932096" type="#_x0000_t202" id="docshape309"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7"/>
                        <w:w w:val="105"/>
                        <w:sz w:val="20"/>
                      </w:rPr>
                      <w:t> </w:t>
                    </w:r>
                    <w:r>
                      <w:rPr>
                        <w:rFonts w:ascii="Arial"/>
                        <w:spacing w:val="-2"/>
                        <w:w w:val="105"/>
                        <w:sz w:val="20"/>
                      </w:rPr>
                      <w:t>COMPUTATION</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4896">
              <wp:simplePos x="0" y="0"/>
              <wp:positionH relativeFrom="page">
                <wp:posOffset>366591</wp:posOffset>
              </wp:positionH>
              <wp:positionV relativeFrom="page">
                <wp:posOffset>610576</wp:posOffset>
              </wp:positionV>
              <wp:extent cx="4631690" cy="127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31584" from="28.865461pt,48.076851pt" to="393.532456pt,48.07685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5408">
              <wp:simplePos x="0" y="0"/>
              <wp:positionH relativeFrom="page">
                <wp:posOffset>1392693</wp:posOffset>
              </wp:positionH>
              <wp:positionV relativeFrom="page">
                <wp:posOffset>323981</wp:posOffset>
              </wp:positionV>
              <wp:extent cx="2539365" cy="16764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539365" cy="167640"/>
                      </a:xfrm>
                      <a:prstGeom prst="rect">
                        <a:avLst/>
                      </a:prstGeom>
                    </wps:spPr>
                    <wps:txbx>
                      <w:txbxContent>
                        <w:p>
                          <w:pPr>
                            <w:spacing w:before="13"/>
                            <w:ind w:left="20" w:right="0" w:firstLine="0"/>
                            <w:jc w:val="left"/>
                            <w:rPr>
                              <w:rFonts w:ascii="Arial"/>
                              <w:sz w:val="20"/>
                            </w:rPr>
                          </w:pPr>
                          <w:r>
                            <w:rPr>
                              <w:rFonts w:ascii="Arial"/>
                              <w:w w:val="105"/>
                              <w:sz w:val="20"/>
                            </w:rPr>
                            <w:t>THERMODYNAMICS</w:t>
                          </w:r>
                          <w:r>
                            <w:rPr>
                              <w:rFonts w:ascii="Arial"/>
                              <w:spacing w:val="-12"/>
                              <w:w w:val="105"/>
                              <w:sz w:val="20"/>
                            </w:rPr>
                            <w:t> </w:t>
                          </w:r>
                          <w:r>
                            <w:rPr>
                              <w:rFonts w:ascii="Arial"/>
                              <w:w w:val="105"/>
                              <w:sz w:val="20"/>
                            </w:rPr>
                            <w:t>OF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09.660896pt;margin-top:25.510321pt;width:199.95pt;height:13.2pt;mso-position-horizontal-relative:page;mso-position-vertical-relative:page;z-index:-20931072" type="#_x0000_t202" id="docshape310" filled="false" stroked="false">
              <v:textbox inset="0,0,0,0">
                <w:txbxContent>
                  <w:p>
                    <w:pPr>
                      <w:spacing w:before="13"/>
                      <w:ind w:left="20" w:right="0" w:firstLine="0"/>
                      <w:jc w:val="left"/>
                      <w:rPr>
                        <w:rFonts w:ascii="Arial"/>
                        <w:sz w:val="20"/>
                      </w:rPr>
                    </w:pPr>
                    <w:r>
                      <w:rPr>
                        <w:rFonts w:ascii="Arial"/>
                        <w:w w:val="105"/>
                        <w:sz w:val="20"/>
                      </w:rPr>
                      <w:t>THERMODYNAMICS</w:t>
                    </w:r>
                    <w:r>
                      <w:rPr>
                        <w:rFonts w:ascii="Arial"/>
                        <w:spacing w:val="-12"/>
                        <w:w w:val="105"/>
                        <w:sz w:val="20"/>
                      </w:rPr>
                      <w:t> </w:t>
                    </w:r>
                    <w:r>
                      <w:rPr>
                        <w:rFonts w:ascii="Arial"/>
                        <w:w w:val="105"/>
                        <w:sz w:val="20"/>
                      </w:rPr>
                      <w:t>OF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5920">
              <wp:simplePos x="0" y="0"/>
              <wp:positionH relativeFrom="page">
                <wp:posOffset>4765493</wp:posOffset>
              </wp:positionH>
              <wp:positionV relativeFrom="page">
                <wp:posOffset>331449</wp:posOffset>
              </wp:positionV>
              <wp:extent cx="261620" cy="16891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261620" cy="168910"/>
                      </a:xfrm>
                      <a:prstGeom prst="rect">
                        <a:avLst/>
                      </a:prstGeom>
                    </wps:spPr>
                    <wps:txbx>
                      <w:txbxContent>
                        <w:p>
                          <w:pPr>
                            <w:spacing w:before="12"/>
                            <w:ind w:left="4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147</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5.235687pt;margin-top:26.098402pt;width:20.6pt;height:13.3pt;mso-position-horizontal-relative:page;mso-position-vertical-relative:page;z-index:-20930560" type="#_x0000_t202" id="docshape311" filled="false" stroked="false">
              <v:textbox inset="0,0,0,0">
                <w:txbxContent>
                  <w:p>
                    <w:pPr>
                      <w:spacing w:before="12"/>
                      <w:ind w:left="4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147</w:t>
                    </w:r>
                    <w:r>
                      <w:rPr>
                        <w:spacing w:val="-5"/>
                        <w:sz w:val="19"/>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6432">
              <wp:simplePos x="0" y="0"/>
              <wp:positionH relativeFrom="page">
                <wp:posOffset>1404913</wp:posOffset>
              </wp:positionH>
              <wp:positionV relativeFrom="page">
                <wp:posOffset>327034</wp:posOffset>
              </wp:positionV>
              <wp:extent cx="2533650" cy="16764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533650" cy="167640"/>
                      </a:xfrm>
                      <a:prstGeom prst="rect">
                        <a:avLst/>
                      </a:prstGeom>
                    </wps:spPr>
                    <wps:txbx>
                      <w:txbxContent>
                        <w:p>
                          <w:pPr>
                            <w:spacing w:before="13"/>
                            <w:ind w:left="20" w:right="0" w:firstLine="0"/>
                            <w:jc w:val="left"/>
                            <w:rPr>
                              <w:rFonts w:ascii="Arial"/>
                              <w:sz w:val="20"/>
                            </w:rPr>
                          </w:pPr>
                          <w:r>
                            <w:rPr>
                              <w:rFonts w:ascii="Arial"/>
                              <w:w w:val="105"/>
                              <w:sz w:val="20"/>
                            </w:rPr>
                            <w:t>THERMODYNAMICS</w:t>
                          </w:r>
                          <w:r>
                            <w:rPr>
                              <w:rFonts w:ascii="Arial"/>
                              <w:spacing w:val="-8"/>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10.6231pt;margin-top:25.750721pt;width:199.5pt;height:13.2pt;mso-position-horizontal-relative:page;mso-position-vertical-relative:page;z-index:-20930048" type="#_x0000_t202" id="docshape339" filled="false" stroked="false">
              <v:textbox inset="0,0,0,0">
                <w:txbxContent>
                  <w:p>
                    <w:pPr>
                      <w:spacing w:before="13"/>
                      <w:ind w:left="20" w:right="0" w:firstLine="0"/>
                      <w:jc w:val="left"/>
                      <w:rPr>
                        <w:rFonts w:ascii="Arial"/>
                        <w:sz w:val="20"/>
                      </w:rPr>
                    </w:pPr>
                    <w:r>
                      <w:rPr>
                        <w:rFonts w:ascii="Arial"/>
                        <w:w w:val="105"/>
                        <w:sz w:val="20"/>
                      </w:rPr>
                      <w:t>THERMODYNAMICS</w:t>
                    </w:r>
                    <w:r>
                      <w:rPr>
                        <w:rFonts w:ascii="Arial"/>
                        <w:spacing w:val="-8"/>
                        <w:w w:val="105"/>
                        <w:sz w:val="20"/>
                      </w:rPr>
                      <w:t> </w:t>
                    </w:r>
                    <w:r>
                      <w:rPr>
                        <w:rFonts w:ascii="Arial"/>
                        <w:w w:val="105"/>
                        <w:sz w:val="20"/>
                      </w:rPr>
                      <w:t>OF</w:t>
                    </w:r>
                    <w:r>
                      <w:rPr>
                        <w:rFonts w:ascii="Arial"/>
                        <w:spacing w:val="-12"/>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6944">
              <wp:simplePos x="0" y="0"/>
              <wp:positionH relativeFrom="page">
                <wp:posOffset>4762412</wp:posOffset>
              </wp:positionH>
              <wp:positionV relativeFrom="page">
                <wp:posOffset>350064</wp:posOffset>
              </wp:positionV>
              <wp:extent cx="271145" cy="1397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71145" cy="139700"/>
                      </a:xfrm>
                      <a:prstGeom prst="rect">
                        <a:avLst/>
                      </a:prstGeom>
                    </wps:spPr>
                    <wps:txbx>
                      <w:txbxContent>
                        <w:p>
                          <w:pPr>
                            <w:spacing w:before="15"/>
                            <w:ind w:left="60" w:right="0" w:firstLine="0"/>
                            <w:jc w:val="left"/>
                            <w:rPr>
                              <w:rFonts w:ascii="Arial"/>
                              <w:sz w:val="16"/>
                            </w:rPr>
                          </w:pPr>
                          <w:r>
                            <w:rPr>
                              <w:rFonts w:ascii="Arial"/>
                              <w:spacing w:val="-5"/>
                              <w:w w:val="105"/>
                              <w:sz w:val="16"/>
                            </w:rPr>
                            <w:fldChar w:fldCharType="begin"/>
                          </w:r>
                          <w:r>
                            <w:rPr>
                              <w:rFonts w:ascii="Arial"/>
                              <w:spacing w:val="-5"/>
                              <w:w w:val="105"/>
                              <w:sz w:val="16"/>
                            </w:rPr>
                            <w:instrText> PAGE </w:instrText>
                          </w:r>
                          <w:r>
                            <w:rPr>
                              <w:rFonts w:ascii="Arial"/>
                              <w:spacing w:val="-5"/>
                              <w:w w:val="105"/>
                              <w:sz w:val="16"/>
                            </w:rPr>
                            <w:fldChar w:fldCharType="separate"/>
                          </w:r>
                          <w:r>
                            <w:rPr>
                              <w:rFonts w:ascii="Arial"/>
                              <w:spacing w:val="-5"/>
                              <w:w w:val="105"/>
                              <w:sz w:val="16"/>
                            </w:rPr>
                            <w:t>161</w:t>
                          </w:r>
                          <w:r>
                            <w:rPr>
                              <w:rFonts w:ascii="Arial"/>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374.993103pt;margin-top:27.564112pt;width:21.35pt;height:11pt;mso-position-horizontal-relative:page;mso-position-vertical-relative:page;z-index:-20929536" type="#_x0000_t202" id="docshape340" filled="false" stroked="false">
              <v:textbox inset="0,0,0,0">
                <w:txbxContent>
                  <w:p>
                    <w:pPr>
                      <w:spacing w:before="15"/>
                      <w:ind w:left="60" w:right="0" w:firstLine="0"/>
                      <w:jc w:val="left"/>
                      <w:rPr>
                        <w:rFonts w:ascii="Arial"/>
                        <w:sz w:val="16"/>
                      </w:rPr>
                    </w:pPr>
                    <w:r>
                      <w:rPr>
                        <w:rFonts w:ascii="Arial"/>
                        <w:spacing w:val="-5"/>
                        <w:w w:val="105"/>
                        <w:sz w:val="16"/>
                      </w:rPr>
                      <w:fldChar w:fldCharType="begin"/>
                    </w:r>
                    <w:r>
                      <w:rPr>
                        <w:rFonts w:ascii="Arial"/>
                        <w:spacing w:val="-5"/>
                        <w:w w:val="105"/>
                        <w:sz w:val="16"/>
                      </w:rPr>
                      <w:instrText> PAGE </w:instrText>
                    </w:r>
                    <w:r>
                      <w:rPr>
                        <w:rFonts w:ascii="Arial"/>
                        <w:spacing w:val="-5"/>
                        <w:w w:val="105"/>
                        <w:sz w:val="16"/>
                      </w:rPr>
                      <w:fldChar w:fldCharType="separate"/>
                    </w:r>
                    <w:r>
                      <w:rPr>
                        <w:rFonts w:ascii="Arial"/>
                        <w:spacing w:val="-5"/>
                        <w:w w:val="105"/>
                        <w:sz w:val="16"/>
                      </w:rPr>
                      <w:t>161</w:t>
                    </w:r>
                    <w:r>
                      <w:rPr>
                        <w:rFonts w:ascii="Arial"/>
                        <w:spacing w:val="-5"/>
                        <w:w w:val="105"/>
                        <w:sz w:val="16"/>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7456">
              <wp:simplePos x="0" y="0"/>
              <wp:positionH relativeFrom="page">
                <wp:posOffset>354371</wp:posOffset>
              </wp:positionH>
              <wp:positionV relativeFrom="page">
                <wp:posOffset>625839</wp:posOffset>
              </wp:positionV>
              <wp:extent cx="4628515" cy="1270"/>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4628515" cy="1270"/>
                      </a:xfrm>
                      <a:custGeom>
                        <a:avLst/>
                        <a:gdLst/>
                        <a:ahLst/>
                        <a:cxnLst/>
                        <a:rect l="l" t="t" r="r" b="b"/>
                        <a:pathLst>
                          <a:path w="4628515" h="0">
                            <a:moveTo>
                              <a:pt x="0" y="0"/>
                            </a:moveTo>
                            <a:lnTo>
                              <a:pt x="4628215"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9024" from="27.903278pt,49.278736pt" to="392.329728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7968">
              <wp:simplePos x="0" y="0"/>
              <wp:positionH relativeFrom="page">
                <wp:posOffset>1673493</wp:posOffset>
              </wp:positionH>
              <wp:positionV relativeFrom="page">
                <wp:posOffset>323981</wp:posOffset>
              </wp:positionV>
              <wp:extent cx="1986914" cy="16764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1.771103pt;margin-top:25.510321pt;width:156.450pt;height:13.2pt;mso-position-horizontal-relative:page;mso-position-vertical-relative:page;z-index:-20928512" type="#_x0000_t202" id="docshape341"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88480">
              <wp:simplePos x="0" y="0"/>
              <wp:positionH relativeFrom="page">
                <wp:posOffset>334448</wp:posOffset>
              </wp:positionH>
              <wp:positionV relativeFrom="page">
                <wp:posOffset>338549</wp:posOffset>
              </wp:positionV>
              <wp:extent cx="268605" cy="15367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6860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162</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6.33452pt;margin-top:26.657417pt;width:21.15pt;height:12.1pt;mso-position-horizontal-relative:page;mso-position-vertical-relative:page;z-index:-20928000" type="#_x0000_t202" id="docshape342"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162</w:t>
                    </w:r>
                    <w:r>
                      <w:rPr>
                        <w:rFonts w:ascii="Arial"/>
                        <w:spacing w:val="-5"/>
                        <w:sz w:val="18"/>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88992">
              <wp:simplePos x="0" y="0"/>
              <wp:positionH relativeFrom="page">
                <wp:posOffset>366591</wp:posOffset>
              </wp:positionH>
              <wp:positionV relativeFrom="page">
                <wp:posOffset>610576</wp:posOffset>
              </wp:positionV>
              <wp:extent cx="4619625" cy="1270"/>
              <wp:effectExtent l="0" t="0" r="0" b="0"/>
              <wp:wrapNone/>
              <wp:docPr id="604" name="Graphic 604"/>
              <wp:cNvGraphicFramePr>
                <a:graphicFrameLocks/>
              </wp:cNvGraphicFramePr>
              <a:graphic>
                <a:graphicData uri="http://schemas.microsoft.com/office/word/2010/wordprocessingShape">
                  <wps:wsp>
                    <wps:cNvPr id="604" name="Graphic 604"/>
                    <wps:cNvSpPr/>
                    <wps:spPr>
                      <a:xfrm>
                        <a:off x="0" y="0"/>
                        <a:ext cx="4619625" cy="1270"/>
                      </a:xfrm>
                      <a:custGeom>
                        <a:avLst/>
                        <a:gdLst/>
                        <a:ahLst/>
                        <a:cxnLst/>
                        <a:rect l="l" t="t" r="r" b="b"/>
                        <a:pathLst>
                          <a:path w="4619625" h="0">
                            <a:moveTo>
                              <a:pt x="0" y="0"/>
                            </a:moveTo>
                            <a:lnTo>
                              <a:pt x="461905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7488" from="28.865461pt,48.076851pt" to="392.570274pt,48.076851pt" stroked="true" strokeweight=".72113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89504">
              <wp:simplePos x="0" y="0"/>
              <wp:positionH relativeFrom="page">
                <wp:posOffset>1408096</wp:posOffset>
              </wp:positionH>
              <wp:positionV relativeFrom="page">
                <wp:posOffset>327034</wp:posOffset>
              </wp:positionV>
              <wp:extent cx="2534285" cy="16764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2534285" cy="167640"/>
                      </a:xfrm>
                      <a:prstGeom prst="rect">
                        <a:avLst/>
                      </a:prstGeom>
                    </wps:spPr>
                    <wps:txbx>
                      <w:txbxContent>
                        <w:p>
                          <w:pPr>
                            <w:spacing w:before="13"/>
                            <w:ind w:left="20" w:right="0" w:firstLine="0"/>
                            <w:jc w:val="left"/>
                            <w:rPr>
                              <w:rFonts w:ascii="Arial"/>
                              <w:b/>
                              <w:sz w:val="20"/>
                            </w:rPr>
                          </w:pPr>
                          <w:r>
                            <w:rPr>
                              <w:rFonts w:ascii="Arial"/>
                              <w:b/>
                              <w:w w:val="105"/>
                              <w:sz w:val="20"/>
                            </w:rPr>
                            <w:t>THERMODYNAMICS</w:t>
                          </w:r>
                          <w:r>
                            <w:rPr>
                              <w:rFonts w:ascii="Arial"/>
                              <w:b/>
                              <w:spacing w:val="-13"/>
                              <w:w w:val="105"/>
                              <w:sz w:val="20"/>
                            </w:rPr>
                            <w:t> </w:t>
                          </w:r>
                          <w:r>
                            <w:rPr>
                              <w:rFonts w:ascii="Arial"/>
                              <w:b/>
                              <w:w w:val="105"/>
                              <w:sz w:val="20"/>
                            </w:rPr>
                            <w:t>OF</w:t>
                          </w:r>
                          <w:r>
                            <w:rPr>
                              <w:rFonts w:ascii="Arial"/>
                              <w:b/>
                              <w:spacing w:val="-13"/>
                              <w:w w:val="105"/>
                              <w:sz w:val="20"/>
                            </w:rPr>
                            <w:t> </w:t>
                          </w:r>
                          <w:r>
                            <w:rPr>
                              <w:rFonts w:ascii="Arial"/>
                              <w:b/>
                              <w:spacing w:val="-2"/>
                              <w:w w:val="105"/>
                              <w:sz w:val="20"/>
                            </w:rPr>
                            <w:t>COMPUTATION</w:t>
                          </w:r>
                        </w:p>
                      </w:txbxContent>
                    </wps:txbx>
                    <wps:bodyPr wrap="square" lIns="0" tIns="0" rIns="0" bIns="0" rtlCol="0">
                      <a:noAutofit/>
                    </wps:bodyPr>
                  </wps:wsp>
                </a:graphicData>
              </a:graphic>
            </wp:anchor>
          </w:drawing>
        </mc:Choice>
        <mc:Fallback>
          <w:pict>
            <v:shape style="position:absolute;margin-left:110.873703pt;margin-top:25.750721pt;width:199.55pt;height:13.2pt;mso-position-horizontal-relative:page;mso-position-vertical-relative:page;z-index:-20926976" type="#_x0000_t202" id="docshape346" filled="false" stroked="false">
              <v:textbox inset="0,0,0,0">
                <w:txbxContent>
                  <w:p>
                    <w:pPr>
                      <w:spacing w:before="13"/>
                      <w:ind w:left="20" w:right="0" w:firstLine="0"/>
                      <w:jc w:val="left"/>
                      <w:rPr>
                        <w:rFonts w:ascii="Arial"/>
                        <w:b/>
                        <w:sz w:val="20"/>
                      </w:rPr>
                    </w:pPr>
                    <w:r>
                      <w:rPr>
                        <w:rFonts w:ascii="Arial"/>
                        <w:b/>
                        <w:w w:val="105"/>
                        <w:sz w:val="20"/>
                      </w:rPr>
                      <w:t>THERMODYNAMICS</w:t>
                    </w:r>
                    <w:r>
                      <w:rPr>
                        <w:rFonts w:ascii="Arial"/>
                        <w:b/>
                        <w:spacing w:val="-13"/>
                        <w:w w:val="105"/>
                        <w:sz w:val="20"/>
                      </w:rPr>
                      <w:t> </w:t>
                    </w:r>
                    <w:r>
                      <w:rPr>
                        <w:rFonts w:ascii="Arial"/>
                        <w:b/>
                        <w:w w:val="105"/>
                        <w:sz w:val="20"/>
                      </w:rPr>
                      <w:t>OF</w:t>
                    </w:r>
                    <w:r>
                      <w:rPr>
                        <w:rFonts w:ascii="Arial"/>
                        <w:b/>
                        <w:spacing w:val="-13"/>
                        <w:w w:val="105"/>
                        <w:sz w:val="20"/>
                      </w:rPr>
                      <w:t> </w:t>
                    </w:r>
                    <w:r>
                      <w:rPr>
                        <w:rFonts w:ascii="Arial"/>
                        <w:b/>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0016">
              <wp:simplePos x="0" y="0"/>
              <wp:positionH relativeFrom="page">
                <wp:posOffset>4758644</wp:posOffset>
              </wp:positionH>
              <wp:positionV relativeFrom="page">
                <wp:posOffset>331888</wp:posOffset>
              </wp:positionV>
              <wp:extent cx="271780" cy="16637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271780" cy="166370"/>
                      </a:xfrm>
                      <a:prstGeom prst="rect">
                        <a:avLst/>
                      </a:prstGeom>
                    </wps:spPr>
                    <wps:txbx>
                      <w:txbxContent>
                        <w:p>
                          <w:pPr>
                            <w:spacing w:before="15"/>
                            <w:ind w:left="67" w:right="0" w:firstLine="0"/>
                            <w:jc w:val="left"/>
                            <w:rPr>
                              <w:rFonts w:ascii="Arial"/>
                              <w:sz w:val="19"/>
                            </w:rPr>
                          </w:pPr>
                          <w:r>
                            <w:rPr>
                              <w:rFonts w:ascii="Arial"/>
                              <w:spacing w:val="-5"/>
                              <w:sz w:val="19"/>
                            </w:rPr>
                            <w:fldChar w:fldCharType="begin"/>
                          </w:r>
                          <w:r>
                            <w:rPr>
                              <w:rFonts w:ascii="Arial"/>
                              <w:spacing w:val="-5"/>
                              <w:sz w:val="19"/>
                            </w:rPr>
                            <w:instrText> PAGE </w:instrText>
                          </w:r>
                          <w:r>
                            <w:rPr>
                              <w:rFonts w:ascii="Arial"/>
                              <w:spacing w:val="-5"/>
                              <w:sz w:val="19"/>
                            </w:rPr>
                            <w:fldChar w:fldCharType="separate"/>
                          </w:r>
                          <w:r>
                            <w:rPr>
                              <w:rFonts w:ascii="Arial"/>
                              <w:spacing w:val="-5"/>
                              <w:sz w:val="19"/>
                            </w:rPr>
                            <w:t>175</w:t>
                          </w:r>
                          <w:r>
                            <w:rPr>
                              <w:rFonts w:ascii="Arial"/>
                              <w:spacing w:val="-5"/>
                              <w:sz w:val="19"/>
                            </w:rPr>
                            <w:fldChar w:fldCharType="end"/>
                          </w:r>
                        </w:p>
                      </w:txbxContent>
                    </wps:txbx>
                    <wps:bodyPr wrap="square" lIns="0" tIns="0" rIns="0" bIns="0" rtlCol="0">
                      <a:noAutofit/>
                    </wps:bodyPr>
                  </wps:wsp>
                </a:graphicData>
              </a:graphic>
            </wp:anchor>
          </w:drawing>
        </mc:Choice>
        <mc:Fallback>
          <w:pict>
            <v:shape style="position:absolute;margin-left:374.696411pt;margin-top:26.132946pt;width:21.4pt;height:13.1pt;mso-position-horizontal-relative:page;mso-position-vertical-relative:page;z-index:-20926464" type="#_x0000_t202" id="docshape347" filled="false" stroked="false">
              <v:textbox inset="0,0,0,0">
                <w:txbxContent>
                  <w:p>
                    <w:pPr>
                      <w:spacing w:before="15"/>
                      <w:ind w:left="67" w:right="0" w:firstLine="0"/>
                      <w:jc w:val="left"/>
                      <w:rPr>
                        <w:rFonts w:ascii="Arial"/>
                        <w:sz w:val="19"/>
                      </w:rPr>
                    </w:pPr>
                    <w:r>
                      <w:rPr>
                        <w:rFonts w:ascii="Arial"/>
                        <w:spacing w:val="-5"/>
                        <w:sz w:val="19"/>
                      </w:rPr>
                      <w:fldChar w:fldCharType="begin"/>
                    </w:r>
                    <w:r>
                      <w:rPr>
                        <w:rFonts w:ascii="Arial"/>
                        <w:spacing w:val="-5"/>
                        <w:sz w:val="19"/>
                      </w:rPr>
                      <w:instrText> PAGE </w:instrText>
                    </w:r>
                    <w:r>
                      <w:rPr>
                        <w:rFonts w:ascii="Arial"/>
                        <w:spacing w:val="-5"/>
                        <w:sz w:val="19"/>
                      </w:rPr>
                      <w:fldChar w:fldCharType="separate"/>
                    </w:r>
                    <w:r>
                      <w:rPr>
                        <w:rFonts w:ascii="Arial"/>
                        <w:spacing w:val="-5"/>
                        <w:sz w:val="19"/>
                      </w:rPr>
                      <w:t>175</w:t>
                    </w:r>
                    <w:r>
                      <w:rPr>
                        <w:rFonts w:ascii="Arial"/>
                        <w:spacing w:val="-5"/>
                        <w:sz w:val="19"/>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0528">
              <wp:simplePos x="0" y="0"/>
              <wp:positionH relativeFrom="page">
                <wp:posOffset>366591</wp:posOffset>
              </wp:positionH>
              <wp:positionV relativeFrom="page">
                <wp:posOffset>619734</wp:posOffset>
              </wp:positionV>
              <wp:extent cx="4619625" cy="1270"/>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5952" from="28.865461pt,48.797981pt" to="392.570274pt,48.79798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1040">
              <wp:simplePos x="0" y="0"/>
              <wp:positionH relativeFrom="page">
                <wp:posOffset>1676547</wp:posOffset>
              </wp:positionH>
              <wp:positionV relativeFrom="page">
                <wp:posOffset>327034</wp:posOffset>
              </wp:positionV>
              <wp:extent cx="1986914" cy="16764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2.011597pt;margin-top:25.750721pt;width:156.450pt;height:13.2pt;mso-position-horizontal-relative:page;mso-position-vertical-relative:page;z-index:-20925440" type="#_x0000_t202" id="docshape348"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1552">
              <wp:simplePos x="0" y="0"/>
              <wp:positionH relativeFrom="page">
                <wp:posOffset>336586</wp:posOffset>
              </wp:positionH>
              <wp:positionV relativeFrom="page">
                <wp:posOffset>337117</wp:posOffset>
              </wp:positionV>
              <wp:extent cx="273050" cy="1524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73050" cy="152400"/>
                      </a:xfrm>
                      <a:prstGeom prst="rect">
                        <a:avLst/>
                      </a:prstGeom>
                    </wps:spPr>
                    <wps:txbx>
                      <w:txbxContent>
                        <w:p>
                          <w:pPr>
                            <w:spacing w:before="12"/>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164</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6.502899pt;margin-top:26.544659pt;width:21.5pt;height:12pt;mso-position-horizontal-relative:page;mso-position-vertical-relative:page;z-index:-20924928" type="#_x0000_t202" id="docshape349" filled="false" stroked="false">
              <v:textbox inset="0,0,0,0">
                <w:txbxContent>
                  <w:p>
                    <w:pPr>
                      <w:spacing w:before="12"/>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164</w:t>
                    </w:r>
                    <w:r>
                      <w:rPr>
                        <w:spacing w:val="-5"/>
                        <w:w w:val="105"/>
                        <w:sz w:val="18"/>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2064">
              <wp:simplePos x="0" y="0"/>
              <wp:positionH relativeFrom="page">
                <wp:posOffset>354371</wp:posOffset>
              </wp:positionH>
              <wp:positionV relativeFrom="page">
                <wp:posOffset>631945</wp:posOffset>
              </wp:positionV>
              <wp:extent cx="4619625" cy="127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4416" from="27.903278pt,49.759491pt" to="391.608091pt,49.75949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2576">
              <wp:simplePos x="0" y="0"/>
              <wp:positionH relativeFrom="page">
                <wp:posOffset>323628</wp:posOffset>
              </wp:positionH>
              <wp:positionV relativeFrom="page">
                <wp:posOffset>334502</wp:posOffset>
              </wp:positionV>
              <wp:extent cx="272415" cy="15938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72415"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186</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5.48259pt;margin-top:26.338802pt;width:21.45pt;height:12.55pt;mso-position-horizontal-relative:page;mso-position-vertical-relative:page;z-index:-20923904" type="#_x0000_t202" id="docshape379"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186</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393088">
              <wp:simplePos x="0" y="0"/>
              <wp:positionH relativeFrom="page">
                <wp:posOffset>1667382</wp:posOffset>
              </wp:positionH>
              <wp:positionV relativeFrom="page">
                <wp:posOffset>327034</wp:posOffset>
              </wp:positionV>
              <wp:extent cx="1986914" cy="16764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1.289993pt;margin-top:25.750721pt;width:156.450pt;height:13.2pt;mso-position-horizontal-relative:page;mso-position-vertical-relative:page;z-index:-20923392" type="#_x0000_t202" id="docshape380"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3600">
              <wp:simplePos x="0" y="0"/>
              <wp:positionH relativeFrom="page">
                <wp:posOffset>366591</wp:posOffset>
              </wp:positionH>
              <wp:positionV relativeFrom="page">
                <wp:posOffset>619734</wp:posOffset>
              </wp:positionV>
              <wp:extent cx="4631690" cy="1270"/>
              <wp:effectExtent l="0" t="0" r="0" b="0"/>
              <wp:wrapNone/>
              <wp:docPr id="667" name="Graphic 667"/>
              <wp:cNvGraphicFramePr>
                <a:graphicFrameLocks/>
              </wp:cNvGraphicFramePr>
              <a:graphic>
                <a:graphicData uri="http://schemas.microsoft.com/office/word/2010/wordprocessingShape">
                  <wps:wsp>
                    <wps:cNvPr id="667" name="Graphic 667"/>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2880" from="28.865461pt,48.797981pt" to="393.532456pt,48.79798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4112">
              <wp:simplePos x="0" y="0"/>
              <wp:positionH relativeFrom="page">
                <wp:posOffset>1429862</wp:posOffset>
              </wp:positionH>
              <wp:positionV relativeFrom="page">
                <wp:posOffset>327034</wp:posOffset>
              </wp:positionV>
              <wp:extent cx="2489835" cy="16764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2489835" cy="167640"/>
                      </a:xfrm>
                      <a:prstGeom prst="rect">
                        <a:avLst/>
                      </a:prstGeom>
                    </wps:spPr>
                    <wps:txbx>
                      <w:txbxContent>
                        <w:p>
                          <w:pPr>
                            <w:spacing w:before="13"/>
                            <w:ind w:left="20" w:right="0" w:firstLine="0"/>
                            <w:jc w:val="left"/>
                            <w:rPr>
                              <w:rFonts w:ascii="Arial"/>
                              <w:sz w:val="20"/>
                            </w:rPr>
                          </w:pPr>
                          <w:r>
                            <w:rPr>
                              <w:rFonts w:ascii="Arial"/>
                              <w:w w:val="105"/>
                              <w:sz w:val="20"/>
                            </w:rPr>
                            <w:t>QUANTUM</w:t>
                          </w:r>
                          <w:r>
                            <w:rPr>
                              <w:rFonts w:ascii="Arial"/>
                              <w:spacing w:val="-6"/>
                              <w:w w:val="105"/>
                              <w:sz w:val="20"/>
                            </w:rPr>
                            <w:t> </w:t>
                          </w:r>
                          <w:r>
                            <w:rPr>
                              <w:rFonts w:ascii="Arial"/>
                              <w:w w:val="105"/>
                              <w:sz w:val="20"/>
                            </w:rPr>
                            <w:t>MECHANICAL</w:t>
                          </w:r>
                          <w:r>
                            <w:rPr>
                              <w:rFonts w:ascii="Arial"/>
                              <w:spacing w:val="-2"/>
                              <w:w w:val="105"/>
                              <w:sz w:val="20"/>
                            </w:rPr>
                            <w:t> COMPUTERS</w:t>
                          </w:r>
                        </w:p>
                      </w:txbxContent>
                    </wps:txbx>
                    <wps:bodyPr wrap="square" lIns="0" tIns="0" rIns="0" bIns="0" rtlCol="0">
                      <a:noAutofit/>
                    </wps:bodyPr>
                  </wps:wsp>
                </a:graphicData>
              </a:graphic>
            </wp:anchor>
          </w:drawing>
        </mc:Choice>
        <mc:Fallback>
          <w:pict>
            <v:shape style="position:absolute;margin-left:112.587601pt;margin-top:25.750721pt;width:196.05pt;height:13.2pt;mso-position-horizontal-relative:page;mso-position-vertical-relative:page;z-index:-20922368" type="#_x0000_t202" id="docshape381" filled="false" stroked="false">
              <v:textbox inset="0,0,0,0">
                <w:txbxContent>
                  <w:p>
                    <w:pPr>
                      <w:spacing w:before="13"/>
                      <w:ind w:left="20" w:right="0" w:firstLine="0"/>
                      <w:jc w:val="left"/>
                      <w:rPr>
                        <w:rFonts w:ascii="Arial"/>
                        <w:sz w:val="20"/>
                      </w:rPr>
                    </w:pPr>
                    <w:r>
                      <w:rPr>
                        <w:rFonts w:ascii="Arial"/>
                        <w:w w:val="105"/>
                        <w:sz w:val="20"/>
                      </w:rPr>
                      <w:t>QUANTUM</w:t>
                    </w:r>
                    <w:r>
                      <w:rPr>
                        <w:rFonts w:ascii="Arial"/>
                        <w:spacing w:val="-6"/>
                        <w:w w:val="105"/>
                        <w:sz w:val="20"/>
                      </w:rPr>
                      <w:t> </w:t>
                    </w:r>
                    <w:r>
                      <w:rPr>
                        <w:rFonts w:ascii="Arial"/>
                        <w:w w:val="105"/>
                        <w:sz w:val="20"/>
                      </w:rPr>
                      <w:t>MECHANICAL</w:t>
                    </w:r>
                    <w:r>
                      <w:rPr>
                        <w:rFonts w:ascii="Arial"/>
                        <w:spacing w:val="-2"/>
                        <w:w w:val="105"/>
                        <w:sz w:val="20"/>
                      </w:rPr>
                      <w:t> COMPUTERS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4624">
              <wp:simplePos x="0" y="0"/>
              <wp:positionH relativeFrom="page">
                <wp:posOffset>4769286</wp:posOffset>
              </wp:positionH>
              <wp:positionV relativeFrom="page">
                <wp:posOffset>331888</wp:posOffset>
              </wp:positionV>
              <wp:extent cx="266065" cy="16637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266065" cy="166370"/>
                      </a:xfrm>
                      <a:prstGeom prst="rect">
                        <a:avLst/>
                      </a:prstGeom>
                    </wps:spPr>
                    <wps:txbx>
                      <w:txbxContent>
                        <w:p>
                          <w:pPr>
                            <w:spacing w:before="11"/>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195</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75.534393pt;margin-top:26.132946pt;width:20.95pt;height:13.1pt;mso-position-horizontal-relative:page;mso-position-vertical-relative:page;z-index:-20921856" type="#_x0000_t202" id="docshape382" filled="false" stroked="false">
              <v:textbox inset="0,0,0,0">
                <w:txbxContent>
                  <w:p>
                    <w:pPr>
                      <w:spacing w:before="11"/>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195</w:t>
                    </w:r>
                    <w:r>
                      <w:rPr>
                        <w:spacing w:val="-5"/>
                        <w:sz w:val="20"/>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5136">
              <wp:simplePos x="0" y="0"/>
              <wp:positionH relativeFrom="page">
                <wp:posOffset>366591</wp:posOffset>
              </wp:positionH>
              <wp:positionV relativeFrom="page">
                <wp:posOffset>619734</wp:posOffset>
              </wp:positionV>
              <wp:extent cx="4631690" cy="127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4631690" cy="1270"/>
                      </a:xfrm>
                      <a:custGeom>
                        <a:avLst/>
                        <a:gdLst/>
                        <a:ahLst/>
                        <a:cxnLst/>
                        <a:rect l="l" t="t" r="r" b="b"/>
                        <a:pathLst>
                          <a:path w="4631690" h="0">
                            <a:moveTo>
                              <a:pt x="0" y="0"/>
                            </a:moveTo>
                            <a:lnTo>
                              <a:pt x="463127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21344" from="28.865461pt,48.797981pt" to="393.532456pt,48.797981pt" stroked="true" strokeweight=".72113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5648">
              <wp:simplePos x="0" y="0"/>
              <wp:positionH relativeFrom="page">
                <wp:posOffset>1379710</wp:posOffset>
              </wp:positionH>
              <wp:positionV relativeFrom="page">
                <wp:posOffset>323981</wp:posOffset>
              </wp:positionV>
              <wp:extent cx="2580005" cy="16764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2580005" cy="167640"/>
                      </a:xfrm>
                      <a:prstGeom prst="rect">
                        <a:avLst/>
                      </a:prstGeom>
                    </wps:spPr>
                    <wps:txbx>
                      <w:txbxContent>
                        <w:p>
                          <w:pPr>
                            <w:spacing w:before="13"/>
                            <w:ind w:left="20" w:right="0" w:firstLine="0"/>
                            <w:jc w:val="left"/>
                            <w:rPr>
                              <w:rFonts w:ascii="Arial"/>
                              <w:sz w:val="20"/>
                            </w:rPr>
                          </w:pPr>
                          <w:r>
                            <w:rPr>
                              <w:rFonts w:ascii="Arial"/>
                              <w:w w:val="105"/>
                              <w:sz w:val="20"/>
                            </w:rPr>
                            <w:t>PHYSICAL</w:t>
                          </w:r>
                          <w:r>
                            <w:rPr>
                              <w:rFonts w:ascii="Arial"/>
                              <w:spacing w:val="1"/>
                              <w:w w:val="105"/>
                              <w:sz w:val="20"/>
                            </w:rPr>
                            <w:t> </w:t>
                          </w:r>
                          <w:r>
                            <w:rPr>
                              <w:rFonts w:ascii="Arial"/>
                              <w:w w:val="105"/>
                              <w:sz w:val="20"/>
                            </w:rPr>
                            <w:t>ASPECTS</w:t>
                          </w:r>
                          <w:r>
                            <w:rPr>
                              <w:rFonts w:ascii="Arial"/>
                              <w:spacing w:val="5"/>
                              <w:w w:val="105"/>
                              <w:sz w:val="20"/>
                            </w:rPr>
                            <w:t> </w:t>
                          </w:r>
                          <w:r>
                            <w:rPr>
                              <w:rFonts w:ascii="Arial"/>
                              <w:w w:val="105"/>
                              <w:sz w:val="20"/>
                            </w:rPr>
                            <w:t>OF</w:t>
                          </w:r>
                          <w:r>
                            <w:rPr>
                              <w:rFonts w:ascii="Arial"/>
                              <w:spacing w:val="-13"/>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08.638603pt;margin-top:25.510321pt;width:203.15pt;height:13.2pt;mso-position-horizontal-relative:page;mso-position-vertical-relative:page;z-index:-20920832" type="#_x0000_t202" id="docshape428" filled="false" stroked="false">
              <v:textbox inset="0,0,0,0">
                <w:txbxContent>
                  <w:p>
                    <w:pPr>
                      <w:spacing w:before="13"/>
                      <w:ind w:left="20" w:right="0" w:firstLine="0"/>
                      <w:jc w:val="left"/>
                      <w:rPr>
                        <w:rFonts w:ascii="Arial"/>
                        <w:sz w:val="20"/>
                      </w:rPr>
                    </w:pPr>
                    <w:r>
                      <w:rPr>
                        <w:rFonts w:ascii="Arial"/>
                        <w:w w:val="105"/>
                        <w:sz w:val="20"/>
                      </w:rPr>
                      <w:t>PHYSICAL</w:t>
                    </w:r>
                    <w:r>
                      <w:rPr>
                        <w:rFonts w:ascii="Arial"/>
                        <w:spacing w:val="1"/>
                        <w:w w:val="105"/>
                        <w:sz w:val="20"/>
                      </w:rPr>
                      <w:t> </w:t>
                    </w:r>
                    <w:r>
                      <w:rPr>
                        <w:rFonts w:ascii="Arial"/>
                        <w:w w:val="105"/>
                        <w:sz w:val="20"/>
                      </w:rPr>
                      <w:t>ASPECTS</w:t>
                    </w:r>
                    <w:r>
                      <w:rPr>
                        <w:rFonts w:ascii="Arial"/>
                        <w:spacing w:val="5"/>
                        <w:w w:val="105"/>
                        <w:sz w:val="20"/>
                      </w:rPr>
                      <w:t> </w:t>
                    </w:r>
                    <w:r>
                      <w:rPr>
                        <w:rFonts w:ascii="Arial"/>
                        <w:w w:val="105"/>
                        <w:sz w:val="20"/>
                      </w:rPr>
                      <w:t>OF</w:t>
                    </w:r>
                    <w:r>
                      <w:rPr>
                        <w:rFonts w:ascii="Arial"/>
                        <w:spacing w:val="-13"/>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6160">
              <wp:simplePos x="0" y="0"/>
              <wp:positionH relativeFrom="page">
                <wp:posOffset>4761706</wp:posOffset>
              </wp:positionH>
              <wp:positionV relativeFrom="page">
                <wp:posOffset>337555</wp:posOffset>
              </wp:positionV>
              <wp:extent cx="269875" cy="16256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269875" cy="162560"/>
                      </a:xfrm>
                      <a:prstGeom prst="rect">
                        <a:avLst/>
                      </a:prstGeom>
                    </wps:spPr>
                    <wps:txbx>
                      <w:txbxContent>
                        <w:p>
                          <w:pPr>
                            <w:spacing w:before="12"/>
                            <w:ind w:left="5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245</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4.9375pt;margin-top:26.579203pt;width:21.25pt;height:12.8pt;mso-position-horizontal-relative:page;mso-position-vertical-relative:page;z-index:-20920320" type="#_x0000_t202" id="docshape429" filled="false" stroked="false">
              <v:textbox inset="0,0,0,0">
                <w:txbxContent>
                  <w:p>
                    <w:pPr>
                      <w:spacing w:before="12"/>
                      <w:ind w:left="50"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245</w:t>
                    </w:r>
                    <w:r>
                      <w:rPr>
                        <w:spacing w:val="-5"/>
                        <w:w w:val="105"/>
                        <w:sz w:val="19"/>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6672">
              <wp:simplePos x="0" y="0"/>
              <wp:positionH relativeFrom="page">
                <wp:posOffset>354371</wp:posOffset>
              </wp:positionH>
              <wp:positionV relativeFrom="page">
                <wp:posOffset>622787</wp:posOffset>
              </wp:positionV>
              <wp:extent cx="4628515" cy="1270"/>
              <wp:effectExtent l="0" t="0" r="0" b="0"/>
              <wp:wrapNone/>
              <wp:docPr id="763" name="Graphic 763"/>
              <wp:cNvGraphicFramePr>
                <a:graphicFrameLocks/>
              </wp:cNvGraphicFramePr>
              <a:graphic>
                <a:graphicData uri="http://schemas.microsoft.com/office/word/2010/wordprocessingShape">
                  <wps:wsp>
                    <wps:cNvPr id="763" name="Graphic 763"/>
                    <wps:cNvSpPr/>
                    <wps:spPr>
                      <a:xfrm>
                        <a:off x="0" y="0"/>
                        <a:ext cx="4628515" cy="1270"/>
                      </a:xfrm>
                      <a:custGeom>
                        <a:avLst/>
                        <a:gdLst/>
                        <a:ahLst/>
                        <a:cxnLst/>
                        <a:rect l="l" t="t" r="r" b="b"/>
                        <a:pathLst>
                          <a:path w="4628515" h="0">
                            <a:moveTo>
                              <a:pt x="0" y="0"/>
                            </a:moveTo>
                            <a:lnTo>
                              <a:pt x="4628215"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9808" from="27.903278pt,49.038361pt" to="392.329728pt,49.03836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7184">
              <wp:simplePos x="0" y="0"/>
              <wp:positionH relativeFrom="page">
                <wp:posOffset>1676547</wp:posOffset>
              </wp:positionH>
              <wp:positionV relativeFrom="page">
                <wp:posOffset>323981</wp:posOffset>
              </wp:positionV>
              <wp:extent cx="1983739" cy="16764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1983739"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6"/>
                              <w:w w:val="105"/>
                              <w:sz w:val="20"/>
                            </w:rPr>
                            <w:t> </w:t>
                          </w:r>
                          <w:r>
                            <w:rPr>
                              <w:rFonts w:ascii="Arial"/>
                              <w:w w:val="105"/>
                              <w:sz w:val="20"/>
                            </w:rPr>
                            <w:t>ON</w:t>
                          </w:r>
                          <w:r>
                            <w:rPr>
                              <w:rFonts w:ascii="Arial"/>
                              <w:spacing w:val="-10"/>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2.011597pt;margin-top:25.510321pt;width:156.2pt;height:13.2pt;mso-position-horizontal-relative:page;mso-position-vertical-relative:page;z-index:-20919296" type="#_x0000_t202" id="docshape430"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6"/>
                        <w:w w:val="105"/>
                        <w:sz w:val="20"/>
                      </w:rPr>
                      <w:t> </w:t>
                    </w:r>
                    <w:r>
                      <w:rPr>
                        <w:rFonts w:ascii="Arial"/>
                        <w:w w:val="105"/>
                        <w:sz w:val="20"/>
                      </w:rPr>
                      <w:t>ON</w:t>
                    </w:r>
                    <w:r>
                      <w:rPr>
                        <w:rFonts w:ascii="Arial"/>
                        <w:spacing w:val="-10"/>
                        <w:w w:val="105"/>
                        <w:sz w:val="20"/>
                      </w:rPr>
                      <w:t> </w:t>
                    </w:r>
                    <w:r>
                      <w:rPr>
                        <w:rFonts w:ascii="Arial"/>
                        <w:spacing w:val="-2"/>
                        <w:w w:val="105"/>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7696">
              <wp:simplePos x="0" y="0"/>
              <wp:positionH relativeFrom="page">
                <wp:posOffset>325951</wp:posOffset>
              </wp:positionH>
              <wp:positionV relativeFrom="page">
                <wp:posOffset>331449</wp:posOffset>
              </wp:positionV>
              <wp:extent cx="275590" cy="16573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275590" cy="165735"/>
                      </a:xfrm>
                      <a:prstGeom prst="rect">
                        <a:avLst/>
                      </a:prstGeom>
                    </wps:spPr>
                    <wps:txbx>
                      <w:txbxContent>
                        <w:p>
                          <w:pPr>
                            <w:spacing w:before="12"/>
                            <w:ind w:left="64"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228</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5.665501pt;margin-top:26.098402pt;width:21.7pt;height:13.05pt;mso-position-horizontal-relative:page;mso-position-vertical-relative:page;z-index:-20918784" type="#_x0000_t202" id="docshape431" filled="false" stroked="false">
              <v:textbox inset="0,0,0,0">
                <w:txbxContent>
                  <w:p>
                    <w:pPr>
                      <w:spacing w:before="12"/>
                      <w:ind w:left="64"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228</w:t>
                    </w:r>
                    <w:r>
                      <w:rPr>
                        <w:spacing w:val="-5"/>
                        <w:sz w:val="19"/>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8208">
              <wp:simplePos x="0" y="0"/>
              <wp:positionH relativeFrom="page">
                <wp:posOffset>1371055</wp:posOffset>
              </wp:positionH>
              <wp:positionV relativeFrom="page">
                <wp:posOffset>327034</wp:posOffset>
              </wp:positionV>
              <wp:extent cx="2577465" cy="16764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2577465" cy="167640"/>
                      </a:xfrm>
                      <a:prstGeom prst="rect">
                        <a:avLst/>
                      </a:prstGeom>
                    </wps:spPr>
                    <wps:txbx>
                      <w:txbxContent>
                        <w:p>
                          <w:pPr>
                            <w:spacing w:before="13"/>
                            <w:ind w:left="20" w:right="0" w:firstLine="0"/>
                            <w:jc w:val="left"/>
                            <w:rPr>
                              <w:rFonts w:ascii="Arial"/>
                              <w:b/>
                              <w:sz w:val="20"/>
                            </w:rPr>
                          </w:pPr>
                          <w:r>
                            <w:rPr>
                              <w:rFonts w:ascii="Arial"/>
                              <w:b/>
                              <w:sz w:val="20"/>
                            </w:rPr>
                            <w:t>PHYSICAL</w:t>
                          </w:r>
                          <w:r>
                            <w:rPr>
                              <w:rFonts w:ascii="Arial"/>
                              <w:b/>
                              <w:spacing w:val="37"/>
                              <w:sz w:val="20"/>
                            </w:rPr>
                            <w:t> </w:t>
                          </w:r>
                          <w:r>
                            <w:rPr>
                              <w:rFonts w:ascii="Arial"/>
                              <w:b/>
                              <w:sz w:val="20"/>
                            </w:rPr>
                            <w:t>ASPECTS</w:t>
                          </w:r>
                          <w:r>
                            <w:rPr>
                              <w:rFonts w:ascii="Arial"/>
                              <w:b/>
                              <w:spacing w:val="33"/>
                              <w:sz w:val="20"/>
                            </w:rPr>
                            <w:t> </w:t>
                          </w:r>
                          <w:r>
                            <w:rPr>
                              <w:rFonts w:ascii="Arial"/>
                              <w:b/>
                              <w:sz w:val="20"/>
                            </w:rPr>
                            <w:t>OF</w:t>
                          </w:r>
                          <w:r>
                            <w:rPr>
                              <w:rFonts w:ascii="Arial"/>
                              <w:b/>
                              <w:spacing w:val="8"/>
                              <w:sz w:val="20"/>
                            </w:rPr>
                            <w:t> </w:t>
                          </w:r>
                          <w:r>
                            <w:rPr>
                              <w:rFonts w:ascii="Arial"/>
                              <w:b/>
                              <w:spacing w:val="-2"/>
                              <w:sz w:val="20"/>
                            </w:rPr>
                            <w:t>COMPUTATION</w:t>
                          </w:r>
                        </w:p>
                      </w:txbxContent>
                    </wps:txbx>
                    <wps:bodyPr wrap="square" lIns="0" tIns="0" rIns="0" bIns="0" rtlCol="0">
                      <a:noAutofit/>
                    </wps:bodyPr>
                  </wps:wsp>
                </a:graphicData>
              </a:graphic>
            </wp:anchor>
          </w:drawing>
        </mc:Choice>
        <mc:Fallback>
          <w:pict>
            <v:shape style="position:absolute;margin-left:107.9571pt;margin-top:25.750721pt;width:202.95pt;height:13.2pt;mso-position-horizontal-relative:page;mso-position-vertical-relative:page;z-index:-20918272" type="#_x0000_t202" id="docshape595" filled="false" stroked="false">
              <v:textbox inset="0,0,0,0">
                <w:txbxContent>
                  <w:p>
                    <w:pPr>
                      <w:spacing w:before="13"/>
                      <w:ind w:left="20" w:right="0" w:firstLine="0"/>
                      <w:jc w:val="left"/>
                      <w:rPr>
                        <w:rFonts w:ascii="Arial"/>
                        <w:b/>
                        <w:sz w:val="20"/>
                      </w:rPr>
                    </w:pPr>
                    <w:r>
                      <w:rPr>
                        <w:rFonts w:ascii="Arial"/>
                        <w:b/>
                        <w:sz w:val="20"/>
                      </w:rPr>
                      <w:t>PHYSICAL</w:t>
                    </w:r>
                    <w:r>
                      <w:rPr>
                        <w:rFonts w:ascii="Arial"/>
                        <w:b/>
                        <w:spacing w:val="37"/>
                        <w:sz w:val="20"/>
                      </w:rPr>
                      <w:t> </w:t>
                    </w:r>
                    <w:r>
                      <w:rPr>
                        <w:rFonts w:ascii="Arial"/>
                        <w:b/>
                        <w:sz w:val="20"/>
                      </w:rPr>
                      <w:t>ASPECTS</w:t>
                    </w:r>
                    <w:r>
                      <w:rPr>
                        <w:rFonts w:ascii="Arial"/>
                        <w:b/>
                        <w:spacing w:val="33"/>
                        <w:sz w:val="20"/>
                      </w:rPr>
                      <w:t> </w:t>
                    </w:r>
                    <w:r>
                      <w:rPr>
                        <w:rFonts w:ascii="Arial"/>
                        <w:b/>
                        <w:sz w:val="20"/>
                      </w:rPr>
                      <w:t>OF</w:t>
                    </w:r>
                    <w:r>
                      <w:rPr>
                        <w:rFonts w:ascii="Arial"/>
                        <w:b/>
                        <w:spacing w:val="8"/>
                        <w:sz w:val="20"/>
                      </w:rPr>
                      <w:t> </w:t>
                    </w:r>
                    <w:r>
                      <w:rPr>
                        <w:rFonts w:ascii="Arial"/>
                        <w:b/>
                        <w:spacing w:val="-2"/>
                        <w:sz w:val="20"/>
                      </w:rPr>
                      <w:t>COMPUTATION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398720">
              <wp:simplePos x="0" y="0"/>
              <wp:positionH relativeFrom="page">
                <wp:posOffset>4771831</wp:posOffset>
              </wp:positionH>
              <wp:positionV relativeFrom="page">
                <wp:posOffset>337555</wp:posOffset>
              </wp:positionV>
              <wp:extent cx="212725" cy="159385"/>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212725" cy="159385"/>
                      </a:xfrm>
                      <a:prstGeom prst="rect">
                        <a:avLst/>
                      </a:prstGeom>
                    </wps:spPr>
                    <wps:txbx>
                      <w:txbxContent>
                        <w:p>
                          <w:pPr>
                            <w:spacing w:before="12"/>
                            <w:ind w:left="20" w:right="0" w:firstLine="0"/>
                            <w:jc w:val="left"/>
                            <w:rPr>
                              <w:sz w:val="19"/>
                            </w:rPr>
                          </w:pPr>
                          <w:r>
                            <w:rPr>
                              <w:spacing w:val="-5"/>
                              <w:w w:val="105"/>
                              <w:sz w:val="19"/>
                            </w:rPr>
                            <w:t>283</w:t>
                          </w:r>
                        </w:p>
                      </w:txbxContent>
                    </wps:txbx>
                    <wps:bodyPr wrap="square" lIns="0" tIns="0" rIns="0" bIns="0" rtlCol="0">
                      <a:noAutofit/>
                    </wps:bodyPr>
                  </wps:wsp>
                </a:graphicData>
              </a:graphic>
            </wp:anchor>
          </w:drawing>
        </mc:Choice>
        <mc:Fallback>
          <w:pict>
            <v:shape style="position:absolute;margin-left:375.734802pt;margin-top:26.579203pt;width:16.75pt;height:12.55pt;mso-position-horizontal-relative:page;mso-position-vertical-relative:page;z-index:-20917760" type="#_x0000_t202" id="docshape596" filled="false" stroked="false">
              <v:textbox inset="0,0,0,0">
                <w:txbxContent>
                  <w:p>
                    <w:pPr>
                      <w:spacing w:before="12"/>
                      <w:ind w:left="20" w:right="0" w:firstLine="0"/>
                      <w:jc w:val="left"/>
                      <w:rPr>
                        <w:sz w:val="19"/>
                      </w:rPr>
                    </w:pPr>
                    <w:r>
                      <w:rPr>
                        <w:spacing w:val="-5"/>
                        <w:w w:val="105"/>
                        <w:sz w:val="19"/>
                      </w:rPr>
                      <w:t>283</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399232">
              <wp:simplePos x="0" y="0"/>
              <wp:positionH relativeFrom="page">
                <wp:posOffset>366591</wp:posOffset>
              </wp:positionH>
              <wp:positionV relativeFrom="page">
                <wp:posOffset>610576</wp:posOffset>
              </wp:positionV>
              <wp:extent cx="4619625" cy="1270"/>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4619625" cy="1270"/>
                      </a:xfrm>
                      <a:custGeom>
                        <a:avLst/>
                        <a:gdLst/>
                        <a:ahLst/>
                        <a:cxnLst/>
                        <a:rect l="l" t="t" r="r" b="b"/>
                        <a:pathLst>
                          <a:path w="4619625" h="0">
                            <a:moveTo>
                              <a:pt x="0" y="0"/>
                            </a:moveTo>
                            <a:lnTo>
                              <a:pt x="4619051"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7248" from="28.865461pt,48.076851pt" to="392.570274pt,48.076851pt" stroked="true" strokeweight=".72113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399744">
              <wp:simplePos x="0" y="0"/>
              <wp:positionH relativeFrom="page">
                <wp:posOffset>1524055</wp:posOffset>
              </wp:positionH>
              <wp:positionV relativeFrom="page">
                <wp:posOffset>323981</wp:posOffset>
              </wp:positionV>
              <wp:extent cx="2304415" cy="16764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2304415" cy="167640"/>
                      </a:xfrm>
                      <a:prstGeom prst="rect">
                        <a:avLst/>
                      </a:prstGeom>
                    </wps:spPr>
                    <wps:txbx>
                      <w:txbxContent>
                        <w:p>
                          <w:pPr>
                            <w:spacing w:before="13"/>
                            <w:ind w:left="20" w:right="0" w:firstLine="0"/>
                            <w:jc w:val="left"/>
                            <w:rPr>
                              <w:rFonts w:ascii="Arial"/>
                              <w:b/>
                              <w:sz w:val="20"/>
                            </w:rPr>
                          </w:pPr>
                          <w:r>
                            <w:rPr>
                              <w:rFonts w:ascii="Arial"/>
                              <w:b/>
                              <w:sz w:val="20"/>
                            </w:rPr>
                            <w:t>MEMORIES</w:t>
                          </w:r>
                          <w:r>
                            <w:rPr>
                              <w:rFonts w:ascii="Arial"/>
                              <w:b/>
                              <w:spacing w:val="31"/>
                              <w:sz w:val="20"/>
                            </w:rPr>
                            <w:t> </w:t>
                          </w:r>
                          <w:r>
                            <w:rPr>
                              <w:rFonts w:ascii="Arial"/>
                              <w:b/>
                              <w:sz w:val="20"/>
                            </w:rPr>
                            <w:t>OF</w:t>
                          </w:r>
                          <w:r>
                            <w:rPr>
                              <w:rFonts w:ascii="Arial"/>
                              <w:b/>
                              <w:spacing w:val="40"/>
                              <w:sz w:val="20"/>
                            </w:rPr>
                            <w:t> </w:t>
                          </w:r>
                          <w:r>
                            <w:rPr>
                              <w:rFonts w:ascii="Arial"/>
                              <w:b/>
                              <w:sz w:val="20"/>
                            </w:rPr>
                            <w:t>RICHARD</w:t>
                          </w:r>
                          <w:r>
                            <w:rPr>
                              <w:rFonts w:ascii="Arial"/>
                              <w:b/>
                              <w:spacing w:val="33"/>
                              <w:sz w:val="20"/>
                            </w:rPr>
                            <w:t> </w:t>
                          </w:r>
                          <w:r>
                            <w:rPr>
                              <w:rFonts w:ascii="Arial"/>
                              <w:b/>
                              <w:spacing w:val="-2"/>
                              <w:sz w:val="20"/>
                            </w:rPr>
                            <w:t>FEYNMAN</w:t>
                          </w:r>
                        </w:p>
                      </w:txbxContent>
                    </wps:txbx>
                    <wps:bodyPr wrap="square" lIns="0" tIns="0" rIns="0" bIns="0" rtlCol="0">
                      <a:noAutofit/>
                    </wps:bodyPr>
                  </wps:wsp>
                </a:graphicData>
              </a:graphic>
            </wp:anchor>
          </w:drawing>
        </mc:Choice>
        <mc:Fallback>
          <w:pict>
            <v:shape style="position:absolute;margin-left:120.004402pt;margin-top:25.510321pt;width:181.45pt;height:13.2pt;mso-position-horizontal-relative:page;mso-position-vertical-relative:page;z-index:-20916736" type="#_x0000_t202" id="docshape598" filled="false" stroked="false">
              <v:textbox inset="0,0,0,0">
                <w:txbxContent>
                  <w:p>
                    <w:pPr>
                      <w:spacing w:before="13"/>
                      <w:ind w:left="20" w:right="0" w:firstLine="0"/>
                      <w:jc w:val="left"/>
                      <w:rPr>
                        <w:rFonts w:ascii="Arial"/>
                        <w:b/>
                        <w:sz w:val="20"/>
                      </w:rPr>
                    </w:pPr>
                    <w:r>
                      <w:rPr>
                        <w:rFonts w:ascii="Arial"/>
                        <w:b/>
                        <w:sz w:val="20"/>
                      </w:rPr>
                      <w:t>MEMORIES</w:t>
                    </w:r>
                    <w:r>
                      <w:rPr>
                        <w:rFonts w:ascii="Arial"/>
                        <w:b/>
                        <w:spacing w:val="31"/>
                        <w:sz w:val="20"/>
                      </w:rPr>
                      <w:t> </w:t>
                    </w:r>
                    <w:r>
                      <w:rPr>
                        <w:rFonts w:ascii="Arial"/>
                        <w:b/>
                        <w:sz w:val="20"/>
                      </w:rPr>
                      <w:t>OF</w:t>
                    </w:r>
                    <w:r>
                      <w:rPr>
                        <w:rFonts w:ascii="Arial"/>
                        <w:b/>
                        <w:spacing w:val="40"/>
                        <w:sz w:val="20"/>
                      </w:rPr>
                      <w:t> </w:t>
                    </w:r>
                    <w:r>
                      <w:rPr>
                        <w:rFonts w:ascii="Arial"/>
                        <w:b/>
                        <w:sz w:val="20"/>
                      </w:rPr>
                      <w:t>RICHARD</w:t>
                    </w:r>
                    <w:r>
                      <w:rPr>
                        <w:rFonts w:ascii="Arial"/>
                        <w:b/>
                        <w:spacing w:val="33"/>
                        <w:sz w:val="20"/>
                      </w:rPr>
                      <w:t> </w:t>
                    </w:r>
                    <w:r>
                      <w:rPr>
                        <w:rFonts w:ascii="Arial"/>
                        <w:b/>
                        <w:spacing w:val="-2"/>
                        <w:sz w:val="20"/>
                      </w:rPr>
                      <w:t>FEYNMAN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0256">
              <wp:simplePos x="0" y="0"/>
              <wp:positionH relativeFrom="page">
                <wp:posOffset>4752542</wp:posOffset>
              </wp:positionH>
              <wp:positionV relativeFrom="page">
                <wp:posOffset>334502</wp:posOffset>
              </wp:positionV>
              <wp:extent cx="280670" cy="16256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280670" cy="162560"/>
                      </a:xfrm>
                      <a:prstGeom prst="rect">
                        <a:avLst/>
                      </a:prstGeom>
                    </wps:spPr>
                    <wps:txbx>
                      <w:txbxContent>
                        <w:p>
                          <w:pPr>
                            <w:spacing w:before="12"/>
                            <w:ind w:left="64"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287</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374.215912pt;margin-top:26.338802pt;width:22.1pt;height:12.8pt;mso-position-horizontal-relative:page;mso-position-vertical-relative:page;z-index:-20916224" type="#_x0000_t202" id="docshape599" filled="false" stroked="false">
              <v:textbox inset="0,0,0,0">
                <w:txbxContent>
                  <w:p>
                    <w:pPr>
                      <w:spacing w:before="12"/>
                      <w:ind w:left="64"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287</w:t>
                    </w:r>
                    <w:r>
                      <w:rPr>
                        <w:spacing w:val="-5"/>
                        <w:w w:val="105"/>
                        <w:sz w:val="19"/>
                      </w:rPr>
                      <w:fldChar w:fldCharType="end"/>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0768">
              <wp:simplePos x="0" y="0"/>
              <wp:positionH relativeFrom="page">
                <wp:posOffset>366591</wp:posOffset>
              </wp:positionH>
              <wp:positionV relativeFrom="page">
                <wp:posOffset>625839</wp:posOffset>
              </wp:positionV>
              <wp:extent cx="4631690" cy="1270"/>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4631690" cy="1270"/>
                      </a:xfrm>
                      <a:custGeom>
                        <a:avLst/>
                        <a:gdLst/>
                        <a:ahLst/>
                        <a:cxnLst/>
                        <a:rect l="l" t="t" r="r" b="b"/>
                        <a:pathLst>
                          <a:path w="4631690" h="0">
                            <a:moveTo>
                              <a:pt x="0" y="0"/>
                            </a:moveTo>
                            <a:lnTo>
                              <a:pt x="463127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5712" from="28.865461pt,49.278736pt" to="393.532456pt,49.278736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401280">
              <wp:simplePos x="0" y="0"/>
              <wp:positionH relativeFrom="page">
                <wp:posOffset>335116</wp:posOffset>
              </wp:positionH>
              <wp:positionV relativeFrom="page">
                <wp:posOffset>334502</wp:posOffset>
              </wp:positionV>
              <wp:extent cx="271145" cy="16256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271145" cy="162560"/>
                      </a:xfrm>
                      <a:prstGeom prst="rect">
                        <a:avLst/>
                      </a:prstGeom>
                    </wps:spPr>
                    <wps:txbx>
                      <w:txbxContent>
                        <w:p>
                          <w:pPr>
                            <w:spacing w:before="12"/>
                            <w:ind w:left="55"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292</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26.38714pt;margin-top:26.338802pt;width:21.35pt;height:12.8pt;mso-position-horizontal-relative:page;mso-position-vertical-relative:page;z-index:-20915200" type="#_x0000_t202" id="docshape600" filled="false" stroked="false">
              <v:textbox inset="0,0,0,0">
                <w:txbxContent>
                  <w:p>
                    <w:pPr>
                      <w:spacing w:before="12"/>
                      <w:ind w:left="55"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292</w:t>
                    </w:r>
                    <w:r>
                      <w:rPr>
                        <w:spacing w:val="-5"/>
                        <w:sz w:val="19"/>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401792">
              <wp:simplePos x="0" y="0"/>
              <wp:positionH relativeFrom="page">
                <wp:posOffset>1676547</wp:posOffset>
              </wp:positionH>
              <wp:positionV relativeFrom="page">
                <wp:posOffset>327034</wp:posOffset>
              </wp:positionV>
              <wp:extent cx="1986914" cy="16764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1986914" cy="167640"/>
                      </a:xfrm>
                      <a:prstGeom prst="rect">
                        <a:avLst/>
                      </a:prstGeom>
                    </wps:spPr>
                    <wps:txbx>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wps:txbx>
                    <wps:bodyPr wrap="square" lIns="0" tIns="0" rIns="0" bIns="0" rtlCol="0">
                      <a:noAutofit/>
                    </wps:bodyPr>
                  </wps:wsp>
                </a:graphicData>
              </a:graphic>
            </wp:anchor>
          </w:drawing>
        </mc:Choice>
        <mc:Fallback>
          <w:pict>
            <v:shape style="position:absolute;margin-left:132.011597pt;margin-top:25.750721pt;width:156.450pt;height:13.2pt;mso-position-horizontal-relative:page;mso-position-vertical-relative:page;z-index:-20914688" type="#_x0000_t202" id="docshape601" filled="false" stroked="false">
              <v:textbox inset="0,0,0,0">
                <w:txbxContent>
                  <w:p>
                    <w:pPr>
                      <w:spacing w:before="13"/>
                      <w:ind w:left="20" w:right="0" w:firstLine="0"/>
                      <w:jc w:val="left"/>
                      <w:rPr>
                        <w:rFonts w:ascii="Arial"/>
                        <w:sz w:val="20"/>
                      </w:rPr>
                    </w:pPr>
                    <w:r>
                      <w:rPr>
                        <w:rFonts w:ascii="Arial"/>
                        <w:w w:val="105"/>
                        <w:sz w:val="20"/>
                      </w:rPr>
                      <w:t>LECTURES</w:t>
                    </w:r>
                    <w:r>
                      <w:rPr>
                        <w:rFonts w:ascii="Arial"/>
                        <w:spacing w:val="7"/>
                        <w:w w:val="105"/>
                        <w:sz w:val="20"/>
                      </w:rPr>
                      <w:t> </w:t>
                    </w:r>
                    <w:r>
                      <w:rPr>
                        <w:rFonts w:ascii="Arial"/>
                        <w:w w:val="105"/>
                        <w:sz w:val="20"/>
                      </w:rPr>
                      <w:t>ON</w:t>
                    </w:r>
                    <w:r>
                      <w:rPr>
                        <w:rFonts w:ascii="Arial"/>
                        <w:spacing w:val="-6"/>
                        <w:w w:val="105"/>
                        <w:sz w:val="20"/>
                      </w:rPr>
                      <w:t> </w:t>
                    </w:r>
                    <w:r>
                      <w:rPr>
                        <w:rFonts w:ascii="Arial"/>
                        <w:spacing w:val="-2"/>
                        <w:w w:val="105"/>
                        <w:sz w:val="20"/>
                      </w:rPr>
                      <w:t>COMPUTATION</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2304">
              <wp:simplePos x="0" y="0"/>
              <wp:positionH relativeFrom="page">
                <wp:posOffset>366591</wp:posOffset>
              </wp:positionH>
              <wp:positionV relativeFrom="page">
                <wp:posOffset>610576</wp:posOffset>
              </wp:positionV>
              <wp:extent cx="4619625" cy="1270"/>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4619625" cy="1270"/>
                      </a:xfrm>
                      <a:custGeom>
                        <a:avLst/>
                        <a:gdLst/>
                        <a:ahLst/>
                        <a:cxnLst/>
                        <a:rect l="l" t="t" r="r" b="b"/>
                        <a:pathLst>
                          <a:path w="4619625" h="0">
                            <a:moveTo>
                              <a:pt x="0" y="0"/>
                            </a:moveTo>
                            <a:lnTo>
                              <a:pt x="4619051"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0914176" from="28.865461pt,48.076851pt" to="392.570274pt,48.076851pt" stroked="true" strokeweight=".96150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2402816">
              <wp:simplePos x="0" y="0"/>
              <wp:positionH relativeFrom="page">
                <wp:posOffset>1925778</wp:posOffset>
              </wp:positionH>
              <wp:positionV relativeFrom="page">
                <wp:posOffset>323981</wp:posOffset>
              </wp:positionV>
              <wp:extent cx="1495425" cy="16764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1495425" cy="167640"/>
                      </a:xfrm>
                      <a:prstGeom prst="rect">
                        <a:avLst/>
                      </a:prstGeom>
                    </wps:spPr>
                    <wps:txbx>
                      <w:txbxContent>
                        <w:p>
                          <w:pPr>
                            <w:spacing w:before="13"/>
                            <w:ind w:left="20" w:right="0" w:firstLine="0"/>
                            <w:jc w:val="left"/>
                            <w:rPr>
                              <w:rFonts w:ascii="Arial"/>
                              <w:b/>
                              <w:sz w:val="20"/>
                            </w:rPr>
                          </w:pPr>
                          <w:r>
                            <w:rPr>
                              <w:rFonts w:ascii="Arial"/>
                              <w:b/>
                              <w:sz w:val="20"/>
                            </w:rPr>
                            <w:t>SUGGESTED</w:t>
                          </w:r>
                          <w:r>
                            <w:rPr>
                              <w:rFonts w:ascii="Arial"/>
                              <w:b/>
                              <w:spacing w:val="50"/>
                              <w:sz w:val="20"/>
                            </w:rPr>
                            <w:t> </w:t>
                          </w:r>
                          <w:r>
                            <w:rPr>
                              <w:rFonts w:ascii="Arial"/>
                              <w:b/>
                              <w:spacing w:val="-2"/>
                              <w:sz w:val="20"/>
                            </w:rPr>
                            <w:t>READING</w:t>
                          </w:r>
                        </w:p>
                      </w:txbxContent>
                    </wps:txbx>
                    <wps:bodyPr wrap="square" lIns="0" tIns="0" rIns="0" bIns="0" rtlCol="0">
                      <a:noAutofit/>
                    </wps:bodyPr>
                  </wps:wsp>
                </a:graphicData>
              </a:graphic>
            </wp:anchor>
          </w:drawing>
        </mc:Choice>
        <mc:Fallback>
          <w:pict>
            <v:shape style="position:absolute;margin-left:151.636093pt;margin-top:25.510321pt;width:117.75pt;height:13.2pt;mso-position-horizontal-relative:page;mso-position-vertical-relative:page;z-index:-20913664" type="#_x0000_t202" id="docshape602" filled="false" stroked="false">
              <v:textbox inset="0,0,0,0">
                <w:txbxContent>
                  <w:p>
                    <w:pPr>
                      <w:spacing w:before="13"/>
                      <w:ind w:left="20" w:right="0" w:firstLine="0"/>
                      <w:jc w:val="left"/>
                      <w:rPr>
                        <w:rFonts w:ascii="Arial"/>
                        <w:b/>
                        <w:sz w:val="20"/>
                      </w:rPr>
                    </w:pPr>
                    <w:r>
                      <w:rPr>
                        <w:rFonts w:ascii="Arial"/>
                        <w:b/>
                        <w:sz w:val="20"/>
                      </w:rPr>
                      <w:t>SUGGESTED</w:t>
                    </w:r>
                    <w:r>
                      <w:rPr>
                        <w:rFonts w:ascii="Arial"/>
                        <w:b/>
                        <w:spacing w:val="50"/>
                        <w:sz w:val="20"/>
                      </w:rPr>
                      <w:t> </w:t>
                    </w:r>
                    <w:r>
                      <w:rPr>
                        <w:rFonts w:ascii="Arial"/>
                        <w:b/>
                        <w:spacing w:val="-2"/>
                        <w:sz w:val="20"/>
                      </w:rPr>
                      <w:t>READING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2403328">
              <wp:simplePos x="0" y="0"/>
              <wp:positionH relativeFrom="page">
                <wp:posOffset>4758651</wp:posOffset>
              </wp:positionH>
              <wp:positionV relativeFrom="page">
                <wp:posOffset>334502</wp:posOffset>
              </wp:positionV>
              <wp:extent cx="270510" cy="159385"/>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270510"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295</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4.696991pt;margin-top:26.338802pt;width:21.3pt;height:12.55pt;mso-position-horizontal-relative:page;mso-position-vertical-relative:page;z-index:-20913152" type="#_x0000_t202" id="docshape603"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295</w:t>
                    </w:r>
                    <w:r>
                      <w:rPr>
                        <w:spacing w:val="-5"/>
                        <w:sz w:val="19"/>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3840">
              <wp:simplePos x="0" y="0"/>
              <wp:positionH relativeFrom="page">
                <wp:posOffset>332061</wp:posOffset>
              </wp:positionH>
              <wp:positionV relativeFrom="page">
                <wp:posOffset>313132</wp:posOffset>
              </wp:positionV>
              <wp:extent cx="280035" cy="16256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280035" cy="162560"/>
                      </a:xfrm>
                      <a:prstGeom prst="rect">
                        <a:avLst/>
                      </a:prstGeom>
                    </wps:spPr>
                    <wps:txbx>
                      <w:txbxContent>
                        <w:p>
                          <w:pPr>
                            <w:spacing w:before="12"/>
                            <w:ind w:left="66"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300</w:t>
                          </w:r>
                          <w:r>
                            <w:rPr>
                              <w:spacing w:val="-5"/>
                              <w:w w:val="105"/>
                              <w:sz w:val="19"/>
                            </w:rPr>
                            <w:fldChar w:fldCharType="end"/>
                          </w:r>
                        </w:p>
                      </w:txbxContent>
                    </wps:txbx>
                    <wps:bodyPr wrap="square" lIns="0" tIns="0" rIns="0" bIns="0" rtlCol="0">
                      <a:noAutofit/>
                    </wps:bodyPr>
                  </wps:wsp>
                </a:graphicData>
              </a:graphic>
            </wp:anchor>
          </w:drawing>
        </mc:Choice>
        <mc:Fallback>
          <w:pict>
            <v:shape style="position:absolute;margin-left:26.146589pt;margin-top:24.656101pt;width:22.05pt;height:12.8pt;mso-position-horizontal-relative:page;mso-position-vertical-relative:page;z-index:-20912640" type="#_x0000_t202" id="docshape605" filled="false" stroked="false">
              <v:textbox inset="0,0,0,0">
                <w:txbxContent>
                  <w:p>
                    <w:pPr>
                      <w:spacing w:before="12"/>
                      <w:ind w:left="66" w:right="0" w:firstLine="0"/>
                      <w:jc w:val="left"/>
                      <w:rPr>
                        <w:sz w:val="19"/>
                      </w:rPr>
                    </w:pPr>
                    <w:r>
                      <w:rPr>
                        <w:spacing w:val="-5"/>
                        <w:w w:val="105"/>
                        <w:sz w:val="19"/>
                      </w:rPr>
                      <w:fldChar w:fldCharType="begin"/>
                    </w:r>
                    <w:r>
                      <w:rPr>
                        <w:spacing w:val="-5"/>
                        <w:w w:val="105"/>
                        <w:sz w:val="19"/>
                      </w:rPr>
                      <w:instrText> PAGE </w:instrText>
                    </w:r>
                    <w:r>
                      <w:rPr>
                        <w:spacing w:val="-5"/>
                        <w:w w:val="105"/>
                        <w:sz w:val="19"/>
                      </w:rPr>
                      <w:fldChar w:fldCharType="separate"/>
                    </w:r>
                    <w:r>
                      <w:rPr>
                        <w:spacing w:val="-5"/>
                        <w:w w:val="105"/>
                        <w:sz w:val="19"/>
                      </w:rPr>
                      <w:t>300</w:t>
                    </w:r>
                    <w:r>
                      <w:rPr>
                        <w:spacing w:val="-5"/>
                        <w:w w:val="105"/>
                        <w:sz w:val="19"/>
                      </w:rPr>
                      <w:fldChar w:fldCharType="end"/>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04352">
              <wp:simplePos x="0" y="0"/>
              <wp:positionH relativeFrom="page">
                <wp:posOffset>4764760</wp:posOffset>
              </wp:positionH>
              <wp:positionV relativeFrom="page">
                <wp:posOffset>316185</wp:posOffset>
              </wp:positionV>
              <wp:extent cx="274320" cy="15938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274320" cy="159385"/>
                      </a:xfrm>
                      <a:prstGeom prst="rect">
                        <a:avLst/>
                      </a:prstGeom>
                    </wps:spPr>
                    <wps:txbx>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299</w:t>
                          </w:r>
                          <w:r>
                            <w:rPr>
                              <w:spacing w:val="-5"/>
                              <w:sz w:val="19"/>
                            </w:rPr>
                            <w:fldChar w:fldCharType="end"/>
                          </w:r>
                        </w:p>
                      </w:txbxContent>
                    </wps:txbx>
                    <wps:bodyPr wrap="square" lIns="0" tIns="0" rIns="0" bIns="0" rtlCol="0">
                      <a:noAutofit/>
                    </wps:bodyPr>
                  </wps:wsp>
                </a:graphicData>
              </a:graphic>
            </wp:anchor>
          </w:drawing>
        </mc:Choice>
        <mc:Fallback>
          <w:pict>
            <v:shape style="position:absolute;margin-left:375.178009pt;margin-top:24.896502pt;width:21.6pt;height:12.55pt;mso-position-horizontal-relative:page;mso-position-vertical-relative:page;z-index:-20912128" type="#_x0000_t202" id="docshape606" filled="false" stroked="false">
              <v:textbox inset="0,0,0,0">
                <w:txbxContent>
                  <w:p>
                    <w:pPr>
                      <w:spacing w:before="12"/>
                      <w:ind w:left="60" w:right="0" w:firstLine="0"/>
                      <w:jc w:val="left"/>
                      <w:rPr>
                        <w:sz w:val="19"/>
                      </w:rPr>
                    </w:pPr>
                    <w:r>
                      <w:rPr>
                        <w:spacing w:val="-5"/>
                        <w:sz w:val="19"/>
                      </w:rPr>
                      <w:fldChar w:fldCharType="begin"/>
                    </w:r>
                    <w:r>
                      <w:rPr>
                        <w:spacing w:val="-5"/>
                        <w:sz w:val="19"/>
                      </w:rPr>
                      <w:instrText> PAGE </w:instrText>
                    </w:r>
                    <w:r>
                      <w:rPr>
                        <w:spacing w:val="-5"/>
                        <w:sz w:val="19"/>
                      </w:rPr>
                      <w:fldChar w:fldCharType="separate"/>
                    </w:r>
                    <w:r>
                      <w:rPr>
                        <w:spacing w:val="-5"/>
                        <w:sz w:val="19"/>
                      </w:rPr>
                      <w:t>299</w:t>
                    </w:r>
                    <w:r>
                      <w:rPr>
                        <w:spacing w:val="-5"/>
                        <w:sz w:val="19"/>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upperLetter"/>
      <w:lvlText w:val="%1"/>
      <w:lvlJc w:val="left"/>
      <w:pPr>
        <w:ind w:left="5236" w:hanging="3221"/>
        <w:jc w:val="left"/>
      </w:pPr>
      <w:rPr>
        <w:rFonts w:hint="default"/>
        <w:spacing w:val="0"/>
        <w:w w:val="104"/>
        <w:lang w:val="en-US" w:eastAsia="en-US" w:bidi="ar-SA"/>
      </w:rPr>
    </w:lvl>
    <w:lvl w:ilvl="1">
      <w:start w:val="0"/>
      <w:numFmt w:val="bullet"/>
      <w:lvlText w:val="•"/>
      <w:lvlJc w:val="left"/>
      <w:pPr>
        <w:ind w:left="5475" w:hanging="3221"/>
      </w:pPr>
      <w:rPr>
        <w:rFonts w:hint="default"/>
        <w:lang w:val="en-US" w:eastAsia="en-US" w:bidi="ar-SA"/>
      </w:rPr>
    </w:lvl>
    <w:lvl w:ilvl="2">
      <w:start w:val="0"/>
      <w:numFmt w:val="bullet"/>
      <w:lvlText w:val="•"/>
      <w:lvlJc w:val="left"/>
      <w:pPr>
        <w:ind w:left="5711" w:hanging="3221"/>
      </w:pPr>
      <w:rPr>
        <w:rFonts w:hint="default"/>
        <w:lang w:val="en-US" w:eastAsia="en-US" w:bidi="ar-SA"/>
      </w:rPr>
    </w:lvl>
    <w:lvl w:ilvl="3">
      <w:start w:val="0"/>
      <w:numFmt w:val="bullet"/>
      <w:lvlText w:val="•"/>
      <w:lvlJc w:val="left"/>
      <w:pPr>
        <w:ind w:left="5947" w:hanging="3221"/>
      </w:pPr>
      <w:rPr>
        <w:rFonts w:hint="default"/>
        <w:lang w:val="en-US" w:eastAsia="en-US" w:bidi="ar-SA"/>
      </w:rPr>
    </w:lvl>
    <w:lvl w:ilvl="4">
      <w:start w:val="0"/>
      <w:numFmt w:val="bullet"/>
      <w:lvlText w:val="•"/>
      <w:lvlJc w:val="left"/>
      <w:pPr>
        <w:ind w:left="6183" w:hanging="3221"/>
      </w:pPr>
      <w:rPr>
        <w:rFonts w:hint="default"/>
        <w:lang w:val="en-US" w:eastAsia="en-US" w:bidi="ar-SA"/>
      </w:rPr>
    </w:lvl>
    <w:lvl w:ilvl="5">
      <w:start w:val="0"/>
      <w:numFmt w:val="bullet"/>
      <w:lvlText w:val="•"/>
      <w:lvlJc w:val="left"/>
      <w:pPr>
        <w:ind w:left="6419" w:hanging="3221"/>
      </w:pPr>
      <w:rPr>
        <w:rFonts w:hint="default"/>
        <w:lang w:val="en-US" w:eastAsia="en-US" w:bidi="ar-SA"/>
      </w:rPr>
    </w:lvl>
    <w:lvl w:ilvl="6">
      <w:start w:val="0"/>
      <w:numFmt w:val="bullet"/>
      <w:lvlText w:val="•"/>
      <w:lvlJc w:val="left"/>
      <w:pPr>
        <w:ind w:left="6654" w:hanging="3221"/>
      </w:pPr>
      <w:rPr>
        <w:rFonts w:hint="default"/>
        <w:lang w:val="en-US" w:eastAsia="en-US" w:bidi="ar-SA"/>
      </w:rPr>
    </w:lvl>
    <w:lvl w:ilvl="7">
      <w:start w:val="0"/>
      <w:numFmt w:val="bullet"/>
      <w:lvlText w:val="•"/>
      <w:lvlJc w:val="left"/>
      <w:pPr>
        <w:ind w:left="6890" w:hanging="3221"/>
      </w:pPr>
      <w:rPr>
        <w:rFonts w:hint="default"/>
        <w:lang w:val="en-US" w:eastAsia="en-US" w:bidi="ar-SA"/>
      </w:rPr>
    </w:lvl>
    <w:lvl w:ilvl="8">
      <w:start w:val="0"/>
      <w:numFmt w:val="bullet"/>
      <w:lvlText w:val="•"/>
      <w:lvlJc w:val="left"/>
      <w:pPr>
        <w:ind w:left="7126" w:hanging="3221"/>
      </w:pPr>
      <w:rPr>
        <w:rFonts w:hint="default"/>
        <w:lang w:val="en-US" w:eastAsia="en-US" w:bidi="ar-SA"/>
      </w:rPr>
    </w:lvl>
  </w:abstractNum>
  <w:abstractNum w:abstractNumId="19">
    <w:multiLevelType w:val="hybridMultilevel"/>
    <w:lvl w:ilvl="0">
      <w:start w:val="1"/>
      <w:numFmt w:val="lowerLetter"/>
      <w:lvlText w:val="(%1)"/>
      <w:lvlJc w:val="left"/>
      <w:pPr>
        <w:ind w:left="159" w:hanging="352"/>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03" w:hanging="352"/>
      </w:pPr>
      <w:rPr>
        <w:rFonts w:hint="default"/>
        <w:lang w:val="en-US" w:eastAsia="en-US" w:bidi="ar-SA"/>
      </w:rPr>
    </w:lvl>
    <w:lvl w:ilvl="2">
      <w:start w:val="0"/>
      <w:numFmt w:val="bullet"/>
      <w:lvlText w:val="•"/>
      <w:lvlJc w:val="left"/>
      <w:pPr>
        <w:ind w:left="1647" w:hanging="352"/>
      </w:pPr>
      <w:rPr>
        <w:rFonts w:hint="default"/>
        <w:lang w:val="en-US" w:eastAsia="en-US" w:bidi="ar-SA"/>
      </w:rPr>
    </w:lvl>
    <w:lvl w:ilvl="3">
      <w:start w:val="0"/>
      <w:numFmt w:val="bullet"/>
      <w:lvlText w:val="•"/>
      <w:lvlJc w:val="left"/>
      <w:pPr>
        <w:ind w:left="2391" w:hanging="352"/>
      </w:pPr>
      <w:rPr>
        <w:rFonts w:hint="default"/>
        <w:lang w:val="en-US" w:eastAsia="en-US" w:bidi="ar-SA"/>
      </w:rPr>
    </w:lvl>
    <w:lvl w:ilvl="4">
      <w:start w:val="0"/>
      <w:numFmt w:val="bullet"/>
      <w:lvlText w:val="•"/>
      <w:lvlJc w:val="left"/>
      <w:pPr>
        <w:ind w:left="3135" w:hanging="352"/>
      </w:pPr>
      <w:rPr>
        <w:rFonts w:hint="default"/>
        <w:lang w:val="en-US" w:eastAsia="en-US" w:bidi="ar-SA"/>
      </w:rPr>
    </w:lvl>
    <w:lvl w:ilvl="5">
      <w:start w:val="0"/>
      <w:numFmt w:val="bullet"/>
      <w:lvlText w:val="•"/>
      <w:lvlJc w:val="left"/>
      <w:pPr>
        <w:ind w:left="3879" w:hanging="352"/>
      </w:pPr>
      <w:rPr>
        <w:rFonts w:hint="default"/>
        <w:lang w:val="en-US" w:eastAsia="en-US" w:bidi="ar-SA"/>
      </w:rPr>
    </w:lvl>
    <w:lvl w:ilvl="6">
      <w:start w:val="0"/>
      <w:numFmt w:val="bullet"/>
      <w:lvlText w:val="•"/>
      <w:lvlJc w:val="left"/>
      <w:pPr>
        <w:ind w:left="4622" w:hanging="352"/>
      </w:pPr>
      <w:rPr>
        <w:rFonts w:hint="default"/>
        <w:lang w:val="en-US" w:eastAsia="en-US" w:bidi="ar-SA"/>
      </w:rPr>
    </w:lvl>
    <w:lvl w:ilvl="7">
      <w:start w:val="0"/>
      <w:numFmt w:val="bullet"/>
      <w:lvlText w:val="•"/>
      <w:lvlJc w:val="left"/>
      <w:pPr>
        <w:ind w:left="5366" w:hanging="352"/>
      </w:pPr>
      <w:rPr>
        <w:rFonts w:hint="default"/>
        <w:lang w:val="en-US" w:eastAsia="en-US" w:bidi="ar-SA"/>
      </w:rPr>
    </w:lvl>
    <w:lvl w:ilvl="8">
      <w:start w:val="0"/>
      <w:numFmt w:val="bullet"/>
      <w:lvlText w:val="•"/>
      <w:lvlJc w:val="left"/>
      <w:pPr>
        <w:ind w:left="6110" w:hanging="352"/>
      </w:pPr>
      <w:rPr>
        <w:rFonts w:hint="default"/>
        <w:lang w:val="en-US" w:eastAsia="en-US" w:bidi="ar-SA"/>
      </w:rPr>
    </w:lvl>
  </w:abstractNum>
  <w:abstractNum w:abstractNumId="18">
    <w:multiLevelType w:val="hybridMultilevel"/>
    <w:lvl w:ilvl="0">
      <w:start w:val="7"/>
      <w:numFmt w:val="decimal"/>
      <w:lvlText w:val="%1"/>
      <w:lvlJc w:val="left"/>
      <w:pPr>
        <w:ind w:left="446" w:hanging="288"/>
        <w:jc w:val="left"/>
      </w:pPr>
      <w:rPr>
        <w:rFonts w:hint="default"/>
        <w:lang w:val="en-US" w:eastAsia="en-US" w:bidi="ar-SA"/>
      </w:rPr>
    </w:lvl>
    <w:lvl w:ilvl="1">
      <w:start w:val="1"/>
      <w:numFmt w:val="decimal"/>
      <w:lvlText w:val="%1.%2"/>
      <w:lvlJc w:val="left"/>
      <w:pPr>
        <w:ind w:left="446" w:hanging="288"/>
        <w:jc w:val="left"/>
      </w:pPr>
      <w:rPr>
        <w:rFonts w:hint="default" w:ascii="Times New Roman" w:hAnsi="Times New Roman" w:eastAsia="Times New Roman" w:cs="Times New Roman"/>
        <w:b/>
        <w:bCs/>
        <w:i w:val="0"/>
        <w:iCs w:val="0"/>
        <w:spacing w:val="0"/>
        <w:w w:val="104"/>
        <w:sz w:val="20"/>
        <w:szCs w:val="20"/>
        <w:lang w:val="en-US" w:eastAsia="en-US" w:bidi="ar-SA"/>
      </w:rPr>
    </w:lvl>
    <w:lvl w:ilvl="2">
      <w:start w:val="1"/>
      <w:numFmt w:val="decimal"/>
      <w:lvlText w:val="%1.%2.%3"/>
      <w:lvlJc w:val="left"/>
      <w:pPr>
        <w:ind w:left="609" w:hanging="456"/>
        <w:jc w:val="left"/>
      </w:pPr>
      <w:rPr>
        <w:rFonts w:hint="default"/>
        <w:spacing w:val="0"/>
        <w:w w:val="98"/>
        <w:lang w:val="en-US" w:eastAsia="en-US" w:bidi="ar-SA"/>
      </w:rPr>
    </w:lvl>
    <w:lvl w:ilvl="3">
      <w:start w:val="1"/>
      <w:numFmt w:val="decimal"/>
      <w:lvlText w:val="(%4)"/>
      <w:lvlJc w:val="left"/>
      <w:pPr>
        <w:ind w:left="1066" w:hanging="341"/>
        <w:jc w:val="left"/>
      </w:pPr>
      <w:rPr>
        <w:rFonts w:hint="default"/>
        <w:spacing w:val="0"/>
        <w:w w:val="108"/>
        <w:lang w:val="en-US" w:eastAsia="en-US" w:bidi="ar-SA"/>
      </w:rPr>
    </w:lvl>
    <w:lvl w:ilvl="4">
      <w:start w:val="0"/>
      <w:numFmt w:val="bullet"/>
      <w:lvlText w:val="•"/>
      <w:lvlJc w:val="left"/>
      <w:pPr>
        <w:ind w:left="2694" w:hanging="341"/>
      </w:pPr>
      <w:rPr>
        <w:rFonts w:hint="default"/>
        <w:lang w:val="en-US" w:eastAsia="en-US" w:bidi="ar-SA"/>
      </w:rPr>
    </w:lvl>
    <w:lvl w:ilvl="5">
      <w:start w:val="0"/>
      <w:numFmt w:val="bullet"/>
      <w:lvlText w:val="•"/>
      <w:lvlJc w:val="left"/>
      <w:pPr>
        <w:ind w:left="3511" w:hanging="341"/>
      </w:pPr>
      <w:rPr>
        <w:rFonts w:hint="default"/>
        <w:lang w:val="en-US" w:eastAsia="en-US" w:bidi="ar-SA"/>
      </w:rPr>
    </w:lvl>
    <w:lvl w:ilvl="6">
      <w:start w:val="0"/>
      <w:numFmt w:val="bullet"/>
      <w:lvlText w:val="•"/>
      <w:lvlJc w:val="left"/>
      <w:pPr>
        <w:ind w:left="4329" w:hanging="341"/>
      </w:pPr>
      <w:rPr>
        <w:rFonts w:hint="default"/>
        <w:lang w:val="en-US" w:eastAsia="en-US" w:bidi="ar-SA"/>
      </w:rPr>
    </w:lvl>
    <w:lvl w:ilvl="7">
      <w:start w:val="0"/>
      <w:numFmt w:val="bullet"/>
      <w:lvlText w:val="•"/>
      <w:lvlJc w:val="left"/>
      <w:pPr>
        <w:ind w:left="5146" w:hanging="341"/>
      </w:pPr>
      <w:rPr>
        <w:rFonts w:hint="default"/>
        <w:lang w:val="en-US" w:eastAsia="en-US" w:bidi="ar-SA"/>
      </w:rPr>
    </w:lvl>
    <w:lvl w:ilvl="8">
      <w:start w:val="0"/>
      <w:numFmt w:val="bullet"/>
      <w:lvlText w:val="•"/>
      <w:lvlJc w:val="left"/>
      <w:pPr>
        <w:ind w:left="5963" w:hanging="341"/>
      </w:pPr>
      <w:rPr>
        <w:rFonts w:hint="default"/>
        <w:lang w:val="en-US" w:eastAsia="en-US" w:bidi="ar-SA"/>
      </w:rPr>
    </w:lvl>
  </w:abstractNum>
  <w:abstractNum w:abstractNumId="17">
    <w:multiLevelType w:val="hybridMultilevel"/>
    <w:lvl w:ilvl="0">
      <w:start w:val="4"/>
      <w:numFmt w:val="decimal"/>
      <w:lvlText w:val="[%1]"/>
      <w:lvlJc w:val="left"/>
      <w:pPr>
        <w:ind w:left="1317" w:hanging="582"/>
        <w:jc w:val="left"/>
      </w:pPr>
      <w:rPr>
        <w:rFonts w:hint="default" w:ascii="Times New Roman" w:hAnsi="Times New Roman" w:eastAsia="Times New Roman" w:cs="Times New Roman"/>
        <w:b w:val="0"/>
        <w:bCs w:val="0"/>
        <w:i w:val="0"/>
        <w:iCs w:val="0"/>
        <w:spacing w:val="0"/>
        <w:w w:val="110"/>
        <w:sz w:val="21"/>
        <w:szCs w:val="21"/>
        <w:lang w:val="en-US" w:eastAsia="en-US" w:bidi="ar-SA"/>
      </w:rPr>
    </w:lvl>
    <w:lvl w:ilvl="1">
      <w:start w:val="0"/>
      <w:numFmt w:val="bullet"/>
      <w:lvlText w:val="•"/>
      <w:lvlJc w:val="left"/>
      <w:pPr>
        <w:ind w:left="1947" w:hanging="582"/>
      </w:pPr>
      <w:rPr>
        <w:rFonts w:hint="default"/>
        <w:lang w:val="en-US" w:eastAsia="en-US" w:bidi="ar-SA"/>
      </w:rPr>
    </w:lvl>
    <w:lvl w:ilvl="2">
      <w:start w:val="0"/>
      <w:numFmt w:val="bullet"/>
      <w:lvlText w:val="•"/>
      <w:lvlJc w:val="left"/>
      <w:pPr>
        <w:ind w:left="2575" w:hanging="582"/>
      </w:pPr>
      <w:rPr>
        <w:rFonts w:hint="default"/>
        <w:lang w:val="en-US" w:eastAsia="en-US" w:bidi="ar-SA"/>
      </w:rPr>
    </w:lvl>
    <w:lvl w:ilvl="3">
      <w:start w:val="0"/>
      <w:numFmt w:val="bullet"/>
      <w:lvlText w:val="•"/>
      <w:lvlJc w:val="left"/>
      <w:pPr>
        <w:ind w:left="3203" w:hanging="582"/>
      </w:pPr>
      <w:rPr>
        <w:rFonts w:hint="default"/>
        <w:lang w:val="en-US" w:eastAsia="en-US" w:bidi="ar-SA"/>
      </w:rPr>
    </w:lvl>
    <w:lvl w:ilvl="4">
      <w:start w:val="0"/>
      <w:numFmt w:val="bullet"/>
      <w:lvlText w:val="•"/>
      <w:lvlJc w:val="left"/>
      <w:pPr>
        <w:ind w:left="3831" w:hanging="582"/>
      </w:pPr>
      <w:rPr>
        <w:rFonts w:hint="default"/>
        <w:lang w:val="en-US" w:eastAsia="en-US" w:bidi="ar-SA"/>
      </w:rPr>
    </w:lvl>
    <w:lvl w:ilvl="5">
      <w:start w:val="0"/>
      <w:numFmt w:val="bullet"/>
      <w:lvlText w:val="•"/>
      <w:lvlJc w:val="left"/>
      <w:pPr>
        <w:ind w:left="4459" w:hanging="582"/>
      </w:pPr>
      <w:rPr>
        <w:rFonts w:hint="default"/>
        <w:lang w:val="en-US" w:eastAsia="en-US" w:bidi="ar-SA"/>
      </w:rPr>
    </w:lvl>
    <w:lvl w:ilvl="6">
      <w:start w:val="0"/>
      <w:numFmt w:val="bullet"/>
      <w:lvlText w:val="•"/>
      <w:lvlJc w:val="left"/>
      <w:pPr>
        <w:ind w:left="5086" w:hanging="582"/>
      </w:pPr>
      <w:rPr>
        <w:rFonts w:hint="default"/>
        <w:lang w:val="en-US" w:eastAsia="en-US" w:bidi="ar-SA"/>
      </w:rPr>
    </w:lvl>
    <w:lvl w:ilvl="7">
      <w:start w:val="0"/>
      <w:numFmt w:val="bullet"/>
      <w:lvlText w:val="•"/>
      <w:lvlJc w:val="left"/>
      <w:pPr>
        <w:ind w:left="5714" w:hanging="582"/>
      </w:pPr>
      <w:rPr>
        <w:rFonts w:hint="default"/>
        <w:lang w:val="en-US" w:eastAsia="en-US" w:bidi="ar-SA"/>
      </w:rPr>
    </w:lvl>
    <w:lvl w:ilvl="8">
      <w:start w:val="0"/>
      <w:numFmt w:val="bullet"/>
      <w:lvlText w:val="•"/>
      <w:lvlJc w:val="left"/>
      <w:pPr>
        <w:ind w:left="6342" w:hanging="582"/>
      </w:pPr>
      <w:rPr>
        <w:rFonts w:hint="default"/>
        <w:lang w:val="en-US" w:eastAsia="en-US" w:bidi="ar-SA"/>
      </w:rPr>
    </w:lvl>
  </w:abstractNum>
  <w:abstractNum w:abstractNumId="16">
    <w:multiLevelType w:val="hybridMultilevel"/>
    <w:lvl w:ilvl="0">
      <w:start w:val="1"/>
      <w:numFmt w:val="decimal"/>
      <w:lvlText w:val="[%1]"/>
      <w:lvlJc w:val="left"/>
      <w:pPr>
        <w:ind w:left="1319" w:hanging="586"/>
        <w:jc w:val="left"/>
      </w:pPr>
      <w:rPr>
        <w:rFonts w:hint="default" w:ascii="Times New Roman" w:hAnsi="Times New Roman" w:eastAsia="Times New Roman" w:cs="Times New Roman"/>
        <w:b w:val="0"/>
        <w:bCs w:val="0"/>
        <w:i w:val="0"/>
        <w:iCs w:val="0"/>
        <w:spacing w:val="0"/>
        <w:w w:val="103"/>
        <w:sz w:val="21"/>
        <w:szCs w:val="21"/>
        <w:lang w:val="en-US" w:eastAsia="en-US" w:bidi="ar-SA"/>
      </w:rPr>
    </w:lvl>
    <w:lvl w:ilvl="1">
      <w:start w:val="0"/>
      <w:numFmt w:val="bullet"/>
      <w:lvlText w:val="•"/>
      <w:lvlJc w:val="left"/>
      <w:pPr>
        <w:ind w:left="1947" w:hanging="586"/>
      </w:pPr>
      <w:rPr>
        <w:rFonts w:hint="default"/>
        <w:lang w:val="en-US" w:eastAsia="en-US" w:bidi="ar-SA"/>
      </w:rPr>
    </w:lvl>
    <w:lvl w:ilvl="2">
      <w:start w:val="0"/>
      <w:numFmt w:val="bullet"/>
      <w:lvlText w:val="•"/>
      <w:lvlJc w:val="left"/>
      <w:pPr>
        <w:ind w:left="2575" w:hanging="586"/>
      </w:pPr>
      <w:rPr>
        <w:rFonts w:hint="default"/>
        <w:lang w:val="en-US" w:eastAsia="en-US" w:bidi="ar-SA"/>
      </w:rPr>
    </w:lvl>
    <w:lvl w:ilvl="3">
      <w:start w:val="0"/>
      <w:numFmt w:val="bullet"/>
      <w:lvlText w:val="•"/>
      <w:lvlJc w:val="left"/>
      <w:pPr>
        <w:ind w:left="3203" w:hanging="586"/>
      </w:pPr>
      <w:rPr>
        <w:rFonts w:hint="default"/>
        <w:lang w:val="en-US" w:eastAsia="en-US" w:bidi="ar-SA"/>
      </w:rPr>
    </w:lvl>
    <w:lvl w:ilvl="4">
      <w:start w:val="0"/>
      <w:numFmt w:val="bullet"/>
      <w:lvlText w:val="•"/>
      <w:lvlJc w:val="left"/>
      <w:pPr>
        <w:ind w:left="3831" w:hanging="586"/>
      </w:pPr>
      <w:rPr>
        <w:rFonts w:hint="default"/>
        <w:lang w:val="en-US" w:eastAsia="en-US" w:bidi="ar-SA"/>
      </w:rPr>
    </w:lvl>
    <w:lvl w:ilvl="5">
      <w:start w:val="0"/>
      <w:numFmt w:val="bullet"/>
      <w:lvlText w:val="•"/>
      <w:lvlJc w:val="left"/>
      <w:pPr>
        <w:ind w:left="4459" w:hanging="586"/>
      </w:pPr>
      <w:rPr>
        <w:rFonts w:hint="default"/>
        <w:lang w:val="en-US" w:eastAsia="en-US" w:bidi="ar-SA"/>
      </w:rPr>
    </w:lvl>
    <w:lvl w:ilvl="6">
      <w:start w:val="0"/>
      <w:numFmt w:val="bullet"/>
      <w:lvlText w:val="•"/>
      <w:lvlJc w:val="left"/>
      <w:pPr>
        <w:ind w:left="5086" w:hanging="586"/>
      </w:pPr>
      <w:rPr>
        <w:rFonts w:hint="default"/>
        <w:lang w:val="en-US" w:eastAsia="en-US" w:bidi="ar-SA"/>
      </w:rPr>
    </w:lvl>
    <w:lvl w:ilvl="7">
      <w:start w:val="0"/>
      <w:numFmt w:val="bullet"/>
      <w:lvlText w:val="•"/>
      <w:lvlJc w:val="left"/>
      <w:pPr>
        <w:ind w:left="5714" w:hanging="586"/>
      </w:pPr>
      <w:rPr>
        <w:rFonts w:hint="default"/>
        <w:lang w:val="en-US" w:eastAsia="en-US" w:bidi="ar-SA"/>
      </w:rPr>
    </w:lvl>
    <w:lvl w:ilvl="8">
      <w:start w:val="0"/>
      <w:numFmt w:val="bullet"/>
      <w:lvlText w:val="•"/>
      <w:lvlJc w:val="left"/>
      <w:pPr>
        <w:ind w:left="6342" w:hanging="586"/>
      </w:pPr>
      <w:rPr>
        <w:rFonts w:hint="default"/>
        <w:lang w:val="en-US" w:eastAsia="en-US" w:bidi="ar-SA"/>
      </w:rPr>
    </w:lvl>
  </w:abstractNum>
  <w:abstractNum w:abstractNumId="15">
    <w:multiLevelType w:val="hybridMultilevel"/>
    <w:lvl w:ilvl="0">
      <w:start w:val="6"/>
      <w:numFmt w:val="decimal"/>
      <w:lvlText w:val="%1"/>
      <w:lvlJc w:val="left"/>
      <w:pPr>
        <w:ind w:left="453" w:hanging="290"/>
        <w:jc w:val="left"/>
      </w:pPr>
      <w:rPr>
        <w:rFonts w:hint="default"/>
        <w:lang w:val="en-US" w:eastAsia="en-US" w:bidi="ar-SA"/>
      </w:rPr>
    </w:lvl>
    <w:lvl w:ilvl="1">
      <w:start w:val="1"/>
      <w:numFmt w:val="decimal"/>
      <w:lvlText w:val="%1.%2"/>
      <w:lvlJc w:val="left"/>
      <w:pPr>
        <w:ind w:left="453" w:hanging="290"/>
        <w:jc w:val="right"/>
      </w:pPr>
      <w:rPr>
        <w:rFonts w:hint="default"/>
        <w:spacing w:val="0"/>
        <w:w w:val="95"/>
        <w:lang w:val="en-US" w:eastAsia="en-US" w:bidi="ar-SA"/>
      </w:rPr>
    </w:lvl>
    <w:lvl w:ilvl="2">
      <w:start w:val="0"/>
      <w:numFmt w:val="bullet"/>
      <w:lvlText w:val="•"/>
      <w:lvlJc w:val="left"/>
      <w:pPr>
        <w:ind w:left="1887" w:hanging="290"/>
      </w:pPr>
      <w:rPr>
        <w:rFonts w:hint="default"/>
        <w:lang w:val="en-US" w:eastAsia="en-US" w:bidi="ar-SA"/>
      </w:rPr>
    </w:lvl>
    <w:lvl w:ilvl="3">
      <w:start w:val="0"/>
      <w:numFmt w:val="bullet"/>
      <w:lvlText w:val="•"/>
      <w:lvlJc w:val="left"/>
      <w:pPr>
        <w:ind w:left="2601" w:hanging="290"/>
      </w:pPr>
      <w:rPr>
        <w:rFonts w:hint="default"/>
        <w:lang w:val="en-US" w:eastAsia="en-US" w:bidi="ar-SA"/>
      </w:rPr>
    </w:lvl>
    <w:lvl w:ilvl="4">
      <w:start w:val="0"/>
      <w:numFmt w:val="bullet"/>
      <w:lvlText w:val="•"/>
      <w:lvlJc w:val="left"/>
      <w:pPr>
        <w:ind w:left="3315" w:hanging="290"/>
      </w:pPr>
      <w:rPr>
        <w:rFonts w:hint="default"/>
        <w:lang w:val="en-US" w:eastAsia="en-US" w:bidi="ar-SA"/>
      </w:rPr>
    </w:lvl>
    <w:lvl w:ilvl="5">
      <w:start w:val="0"/>
      <w:numFmt w:val="bullet"/>
      <w:lvlText w:val="•"/>
      <w:lvlJc w:val="left"/>
      <w:pPr>
        <w:ind w:left="4029" w:hanging="290"/>
      </w:pPr>
      <w:rPr>
        <w:rFonts w:hint="default"/>
        <w:lang w:val="en-US" w:eastAsia="en-US" w:bidi="ar-SA"/>
      </w:rPr>
    </w:lvl>
    <w:lvl w:ilvl="6">
      <w:start w:val="0"/>
      <w:numFmt w:val="bullet"/>
      <w:lvlText w:val="•"/>
      <w:lvlJc w:val="left"/>
      <w:pPr>
        <w:ind w:left="4742" w:hanging="290"/>
      </w:pPr>
      <w:rPr>
        <w:rFonts w:hint="default"/>
        <w:lang w:val="en-US" w:eastAsia="en-US" w:bidi="ar-SA"/>
      </w:rPr>
    </w:lvl>
    <w:lvl w:ilvl="7">
      <w:start w:val="0"/>
      <w:numFmt w:val="bullet"/>
      <w:lvlText w:val="•"/>
      <w:lvlJc w:val="left"/>
      <w:pPr>
        <w:ind w:left="5456" w:hanging="290"/>
      </w:pPr>
      <w:rPr>
        <w:rFonts w:hint="default"/>
        <w:lang w:val="en-US" w:eastAsia="en-US" w:bidi="ar-SA"/>
      </w:rPr>
    </w:lvl>
    <w:lvl w:ilvl="8">
      <w:start w:val="0"/>
      <w:numFmt w:val="bullet"/>
      <w:lvlText w:val="•"/>
      <w:lvlJc w:val="left"/>
      <w:pPr>
        <w:ind w:left="6170" w:hanging="290"/>
      </w:pPr>
      <w:rPr>
        <w:rFonts w:hint="default"/>
        <w:lang w:val="en-US" w:eastAsia="en-US" w:bidi="ar-SA"/>
      </w:rPr>
    </w:lvl>
  </w:abstractNum>
  <w:abstractNum w:abstractNumId="13">
    <w:multiLevelType w:val="hybridMultilevel"/>
    <w:lvl w:ilvl="0">
      <w:start w:val="0"/>
      <w:numFmt w:val="bullet"/>
      <w:lvlText w:val="•"/>
      <w:lvlJc w:val="left"/>
      <w:pPr>
        <w:ind w:left="893" w:hanging="638"/>
      </w:pPr>
      <w:rPr>
        <w:rFonts w:hint="default" w:ascii="Times New Roman" w:hAnsi="Times New Roman" w:eastAsia="Times New Roman" w:cs="Times New Roman"/>
        <w:b w:val="0"/>
        <w:bCs w:val="0"/>
        <w:i w:val="0"/>
        <w:iCs w:val="0"/>
        <w:spacing w:val="0"/>
        <w:w w:val="92"/>
        <w:position w:val="-7"/>
        <w:sz w:val="23"/>
        <w:szCs w:val="23"/>
        <w:lang w:val="en-US" w:eastAsia="en-US" w:bidi="ar-SA"/>
      </w:rPr>
    </w:lvl>
    <w:lvl w:ilvl="1">
      <w:start w:val="0"/>
      <w:numFmt w:val="bullet"/>
      <w:lvlText w:val="•"/>
      <w:lvlJc w:val="left"/>
      <w:pPr>
        <w:ind w:left="929" w:hanging="638"/>
      </w:pPr>
      <w:rPr>
        <w:rFonts w:hint="default"/>
        <w:lang w:val="en-US" w:eastAsia="en-US" w:bidi="ar-SA"/>
      </w:rPr>
    </w:lvl>
    <w:lvl w:ilvl="2">
      <w:start w:val="0"/>
      <w:numFmt w:val="bullet"/>
      <w:lvlText w:val="•"/>
      <w:lvlJc w:val="left"/>
      <w:pPr>
        <w:ind w:left="959" w:hanging="638"/>
      </w:pPr>
      <w:rPr>
        <w:rFonts w:hint="default"/>
        <w:lang w:val="en-US" w:eastAsia="en-US" w:bidi="ar-SA"/>
      </w:rPr>
    </w:lvl>
    <w:lvl w:ilvl="3">
      <w:start w:val="0"/>
      <w:numFmt w:val="bullet"/>
      <w:lvlText w:val="•"/>
      <w:lvlJc w:val="left"/>
      <w:pPr>
        <w:ind w:left="989" w:hanging="638"/>
      </w:pPr>
      <w:rPr>
        <w:rFonts w:hint="default"/>
        <w:lang w:val="en-US" w:eastAsia="en-US" w:bidi="ar-SA"/>
      </w:rPr>
    </w:lvl>
    <w:lvl w:ilvl="4">
      <w:start w:val="0"/>
      <w:numFmt w:val="bullet"/>
      <w:lvlText w:val="•"/>
      <w:lvlJc w:val="left"/>
      <w:pPr>
        <w:ind w:left="1018" w:hanging="638"/>
      </w:pPr>
      <w:rPr>
        <w:rFonts w:hint="default"/>
        <w:lang w:val="en-US" w:eastAsia="en-US" w:bidi="ar-SA"/>
      </w:rPr>
    </w:lvl>
    <w:lvl w:ilvl="5">
      <w:start w:val="0"/>
      <w:numFmt w:val="bullet"/>
      <w:lvlText w:val="•"/>
      <w:lvlJc w:val="left"/>
      <w:pPr>
        <w:ind w:left="1048" w:hanging="638"/>
      </w:pPr>
      <w:rPr>
        <w:rFonts w:hint="default"/>
        <w:lang w:val="en-US" w:eastAsia="en-US" w:bidi="ar-SA"/>
      </w:rPr>
    </w:lvl>
    <w:lvl w:ilvl="6">
      <w:start w:val="0"/>
      <w:numFmt w:val="bullet"/>
      <w:lvlText w:val="•"/>
      <w:lvlJc w:val="left"/>
      <w:pPr>
        <w:ind w:left="1078" w:hanging="638"/>
      </w:pPr>
      <w:rPr>
        <w:rFonts w:hint="default"/>
        <w:lang w:val="en-US" w:eastAsia="en-US" w:bidi="ar-SA"/>
      </w:rPr>
    </w:lvl>
    <w:lvl w:ilvl="7">
      <w:start w:val="0"/>
      <w:numFmt w:val="bullet"/>
      <w:lvlText w:val="•"/>
      <w:lvlJc w:val="left"/>
      <w:pPr>
        <w:ind w:left="1107" w:hanging="638"/>
      </w:pPr>
      <w:rPr>
        <w:rFonts w:hint="default"/>
        <w:lang w:val="en-US" w:eastAsia="en-US" w:bidi="ar-SA"/>
      </w:rPr>
    </w:lvl>
    <w:lvl w:ilvl="8">
      <w:start w:val="0"/>
      <w:numFmt w:val="bullet"/>
      <w:lvlText w:val="•"/>
      <w:lvlJc w:val="left"/>
      <w:pPr>
        <w:ind w:left="1137" w:hanging="638"/>
      </w:pPr>
      <w:rPr>
        <w:rFonts w:hint="default"/>
        <w:lang w:val="en-US" w:eastAsia="en-US" w:bidi="ar-SA"/>
      </w:rPr>
    </w:lvl>
  </w:abstractNum>
  <w:abstractNum w:abstractNumId="12">
    <w:multiLevelType w:val="hybridMultilevel"/>
    <w:lvl w:ilvl="0">
      <w:start w:val="0"/>
      <w:numFmt w:val="bullet"/>
      <w:lvlText w:val="•"/>
      <w:lvlJc w:val="left"/>
      <w:pPr>
        <w:ind w:left="1110" w:hanging="705"/>
      </w:pPr>
      <w:rPr>
        <w:rFonts w:hint="default" w:ascii="Times New Roman" w:hAnsi="Times New Roman" w:eastAsia="Times New Roman" w:cs="Times New Roman"/>
        <w:b w:val="0"/>
        <w:bCs w:val="0"/>
        <w:i w:val="0"/>
        <w:iCs w:val="0"/>
        <w:spacing w:val="0"/>
        <w:w w:val="92"/>
        <w:sz w:val="23"/>
        <w:szCs w:val="23"/>
        <w:lang w:val="en-US" w:eastAsia="en-US" w:bidi="ar-SA"/>
      </w:rPr>
    </w:lvl>
    <w:lvl w:ilvl="1">
      <w:start w:val="0"/>
      <w:numFmt w:val="bullet"/>
      <w:lvlText w:val="•"/>
      <w:lvlJc w:val="left"/>
      <w:pPr>
        <w:ind w:left="1127" w:hanging="705"/>
      </w:pPr>
      <w:rPr>
        <w:rFonts w:hint="default"/>
        <w:lang w:val="en-US" w:eastAsia="en-US" w:bidi="ar-SA"/>
      </w:rPr>
    </w:lvl>
    <w:lvl w:ilvl="2">
      <w:start w:val="0"/>
      <w:numFmt w:val="bullet"/>
      <w:lvlText w:val="•"/>
      <w:lvlJc w:val="left"/>
      <w:pPr>
        <w:ind w:left="1135" w:hanging="705"/>
      </w:pPr>
      <w:rPr>
        <w:rFonts w:hint="default"/>
        <w:lang w:val="en-US" w:eastAsia="en-US" w:bidi="ar-SA"/>
      </w:rPr>
    </w:lvl>
    <w:lvl w:ilvl="3">
      <w:start w:val="0"/>
      <w:numFmt w:val="bullet"/>
      <w:lvlText w:val="•"/>
      <w:lvlJc w:val="left"/>
      <w:pPr>
        <w:ind w:left="1143" w:hanging="705"/>
      </w:pPr>
      <w:rPr>
        <w:rFonts w:hint="default"/>
        <w:lang w:val="en-US" w:eastAsia="en-US" w:bidi="ar-SA"/>
      </w:rPr>
    </w:lvl>
    <w:lvl w:ilvl="4">
      <w:start w:val="0"/>
      <w:numFmt w:val="bullet"/>
      <w:lvlText w:val="•"/>
      <w:lvlJc w:val="left"/>
      <w:pPr>
        <w:ind w:left="1150" w:hanging="705"/>
      </w:pPr>
      <w:rPr>
        <w:rFonts w:hint="default"/>
        <w:lang w:val="en-US" w:eastAsia="en-US" w:bidi="ar-SA"/>
      </w:rPr>
    </w:lvl>
    <w:lvl w:ilvl="5">
      <w:start w:val="0"/>
      <w:numFmt w:val="bullet"/>
      <w:lvlText w:val="•"/>
      <w:lvlJc w:val="left"/>
      <w:pPr>
        <w:ind w:left="1158" w:hanging="705"/>
      </w:pPr>
      <w:rPr>
        <w:rFonts w:hint="default"/>
        <w:lang w:val="en-US" w:eastAsia="en-US" w:bidi="ar-SA"/>
      </w:rPr>
    </w:lvl>
    <w:lvl w:ilvl="6">
      <w:start w:val="0"/>
      <w:numFmt w:val="bullet"/>
      <w:lvlText w:val="•"/>
      <w:lvlJc w:val="left"/>
      <w:pPr>
        <w:ind w:left="1166" w:hanging="705"/>
      </w:pPr>
      <w:rPr>
        <w:rFonts w:hint="default"/>
        <w:lang w:val="en-US" w:eastAsia="en-US" w:bidi="ar-SA"/>
      </w:rPr>
    </w:lvl>
    <w:lvl w:ilvl="7">
      <w:start w:val="0"/>
      <w:numFmt w:val="bullet"/>
      <w:lvlText w:val="•"/>
      <w:lvlJc w:val="left"/>
      <w:pPr>
        <w:ind w:left="1173" w:hanging="705"/>
      </w:pPr>
      <w:rPr>
        <w:rFonts w:hint="default"/>
        <w:lang w:val="en-US" w:eastAsia="en-US" w:bidi="ar-SA"/>
      </w:rPr>
    </w:lvl>
    <w:lvl w:ilvl="8">
      <w:start w:val="0"/>
      <w:numFmt w:val="bullet"/>
      <w:lvlText w:val="•"/>
      <w:lvlJc w:val="left"/>
      <w:pPr>
        <w:ind w:left="1181" w:hanging="705"/>
      </w:pPr>
      <w:rPr>
        <w:rFonts w:hint="default"/>
        <w:lang w:val="en-US" w:eastAsia="en-US" w:bidi="ar-SA"/>
      </w:rPr>
    </w:lvl>
  </w:abstractNum>
  <w:abstractNum w:abstractNumId="11">
    <w:multiLevelType w:val="hybridMultilevel"/>
    <w:lvl w:ilvl="0">
      <w:start w:val="0"/>
      <w:numFmt w:val="bullet"/>
      <w:lvlText w:val="•"/>
      <w:lvlJc w:val="left"/>
      <w:pPr>
        <w:ind w:left="696" w:hanging="147"/>
      </w:pPr>
      <w:rPr>
        <w:rFonts w:hint="default" w:ascii="Times New Roman" w:hAnsi="Times New Roman" w:eastAsia="Times New Roman" w:cs="Times New Roman"/>
        <w:b w:val="0"/>
        <w:bCs w:val="0"/>
        <w:i w:val="0"/>
        <w:iCs w:val="0"/>
        <w:spacing w:val="0"/>
        <w:w w:val="92"/>
        <w:position w:val="-11"/>
        <w:sz w:val="23"/>
        <w:szCs w:val="23"/>
        <w:lang w:val="en-US" w:eastAsia="en-US" w:bidi="ar-SA"/>
      </w:rPr>
    </w:lvl>
    <w:lvl w:ilvl="1">
      <w:start w:val="0"/>
      <w:numFmt w:val="bullet"/>
      <w:lvlText w:val="•"/>
      <w:lvlJc w:val="left"/>
      <w:pPr>
        <w:ind w:left="749" w:hanging="147"/>
      </w:pPr>
      <w:rPr>
        <w:rFonts w:hint="default"/>
        <w:lang w:val="en-US" w:eastAsia="en-US" w:bidi="ar-SA"/>
      </w:rPr>
    </w:lvl>
    <w:lvl w:ilvl="2">
      <w:start w:val="0"/>
      <w:numFmt w:val="bullet"/>
      <w:lvlText w:val="•"/>
      <w:lvlJc w:val="left"/>
      <w:pPr>
        <w:ind w:left="799" w:hanging="147"/>
      </w:pPr>
      <w:rPr>
        <w:rFonts w:hint="default"/>
        <w:lang w:val="en-US" w:eastAsia="en-US" w:bidi="ar-SA"/>
      </w:rPr>
    </w:lvl>
    <w:lvl w:ilvl="3">
      <w:start w:val="0"/>
      <w:numFmt w:val="bullet"/>
      <w:lvlText w:val="•"/>
      <w:lvlJc w:val="left"/>
      <w:pPr>
        <w:ind w:left="849" w:hanging="147"/>
      </w:pPr>
      <w:rPr>
        <w:rFonts w:hint="default"/>
        <w:lang w:val="en-US" w:eastAsia="en-US" w:bidi="ar-SA"/>
      </w:rPr>
    </w:lvl>
    <w:lvl w:ilvl="4">
      <w:start w:val="0"/>
      <w:numFmt w:val="bullet"/>
      <w:lvlText w:val="•"/>
      <w:lvlJc w:val="left"/>
      <w:pPr>
        <w:ind w:left="898" w:hanging="147"/>
      </w:pPr>
      <w:rPr>
        <w:rFonts w:hint="default"/>
        <w:lang w:val="en-US" w:eastAsia="en-US" w:bidi="ar-SA"/>
      </w:rPr>
    </w:lvl>
    <w:lvl w:ilvl="5">
      <w:start w:val="0"/>
      <w:numFmt w:val="bullet"/>
      <w:lvlText w:val="•"/>
      <w:lvlJc w:val="left"/>
      <w:pPr>
        <w:ind w:left="948" w:hanging="147"/>
      </w:pPr>
      <w:rPr>
        <w:rFonts w:hint="default"/>
        <w:lang w:val="en-US" w:eastAsia="en-US" w:bidi="ar-SA"/>
      </w:rPr>
    </w:lvl>
    <w:lvl w:ilvl="6">
      <w:start w:val="0"/>
      <w:numFmt w:val="bullet"/>
      <w:lvlText w:val="•"/>
      <w:lvlJc w:val="left"/>
      <w:pPr>
        <w:ind w:left="998" w:hanging="147"/>
      </w:pPr>
      <w:rPr>
        <w:rFonts w:hint="default"/>
        <w:lang w:val="en-US" w:eastAsia="en-US" w:bidi="ar-SA"/>
      </w:rPr>
    </w:lvl>
    <w:lvl w:ilvl="7">
      <w:start w:val="0"/>
      <w:numFmt w:val="bullet"/>
      <w:lvlText w:val="•"/>
      <w:lvlJc w:val="left"/>
      <w:pPr>
        <w:ind w:left="1047" w:hanging="147"/>
      </w:pPr>
      <w:rPr>
        <w:rFonts w:hint="default"/>
        <w:lang w:val="en-US" w:eastAsia="en-US" w:bidi="ar-SA"/>
      </w:rPr>
    </w:lvl>
    <w:lvl w:ilvl="8">
      <w:start w:val="0"/>
      <w:numFmt w:val="bullet"/>
      <w:lvlText w:val="•"/>
      <w:lvlJc w:val="left"/>
      <w:pPr>
        <w:ind w:left="1097" w:hanging="147"/>
      </w:pPr>
      <w:rPr>
        <w:rFonts w:hint="default"/>
        <w:lang w:val="en-US" w:eastAsia="en-US" w:bidi="ar-SA"/>
      </w:rPr>
    </w:lvl>
  </w:abstractNum>
  <w:abstractNum w:abstractNumId="10">
    <w:multiLevelType w:val="hybridMultilevel"/>
    <w:lvl w:ilvl="0">
      <w:start w:val="5"/>
      <w:numFmt w:val="decimal"/>
      <w:lvlText w:val="%1"/>
      <w:lvlJc w:val="left"/>
      <w:pPr>
        <w:ind w:left="431" w:hanging="283"/>
        <w:jc w:val="left"/>
      </w:pPr>
      <w:rPr>
        <w:rFonts w:hint="default"/>
        <w:lang w:val="en-US" w:eastAsia="en-US" w:bidi="ar-SA"/>
      </w:rPr>
    </w:lvl>
    <w:lvl w:ilvl="1">
      <w:start w:val="1"/>
      <w:numFmt w:val="decimal"/>
      <w:lvlText w:val="%1.%2"/>
      <w:lvlJc w:val="left"/>
      <w:pPr>
        <w:ind w:left="431" w:hanging="283"/>
        <w:jc w:val="left"/>
      </w:pPr>
      <w:rPr>
        <w:rFonts w:hint="default" w:ascii="Times New Roman" w:hAnsi="Times New Roman" w:eastAsia="Times New Roman" w:cs="Times New Roman"/>
        <w:b/>
        <w:bCs/>
        <w:i w:val="0"/>
        <w:iCs w:val="0"/>
        <w:spacing w:val="0"/>
        <w:w w:val="102"/>
        <w:sz w:val="20"/>
        <w:szCs w:val="20"/>
        <w:lang w:val="en-US" w:eastAsia="en-US" w:bidi="ar-SA"/>
      </w:rPr>
    </w:lvl>
    <w:lvl w:ilvl="2">
      <w:start w:val="1"/>
      <w:numFmt w:val="decimal"/>
      <w:lvlText w:val="%1.%2.%3"/>
      <w:lvlJc w:val="left"/>
      <w:pPr>
        <w:ind w:left="609" w:hanging="456"/>
        <w:jc w:val="left"/>
      </w:pPr>
      <w:rPr>
        <w:rFonts w:hint="default" w:ascii="Times New Roman" w:hAnsi="Times New Roman" w:eastAsia="Times New Roman" w:cs="Times New Roman"/>
        <w:b/>
        <w:bCs/>
        <w:i w:val="0"/>
        <w:iCs w:val="0"/>
        <w:spacing w:val="0"/>
        <w:w w:val="103"/>
        <w:sz w:val="20"/>
        <w:szCs w:val="20"/>
        <w:lang w:val="en-US" w:eastAsia="en-US" w:bidi="ar-SA"/>
      </w:rPr>
    </w:lvl>
    <w:lvl w:ilvl="3">
      <w:start w:val="0"/>
      <w:numFmt w:val="bullet"/>
      <w:lvlText w:val="•"/>
      <w:lvlJc w:val="left"/>
      <w:pPr>
        <w:ind w:left="2155" w:hanging="456"/>
      </w:pPr>
      <w:rPr>
        <w:rFonts w:hint="default"/>
        <w:lang w:val="en-US" w:eastAsia="en-US" w:bidi="ar-SA"/>
      </w:rPr>
    </w:lvl>
    <w:lvl w:ilvl="4">
      <w:start w:val="0"/>
      <w:numFmt w:val="bullet"/>
      <w:lvlText w:val="•"/>
      <w:lvlJc w:val="left"/>
      <w:pPr>
        <w:ind w:left="2932" w:hanging="456"/>
      </w:pPr>
      <w:rPr>
        <w:rFonts w:hint="default"/>
        <w:lang w:val="en-US" w:eastAsia="en-US" w:bidi="ar-SA"/>
      </w:rPr>
    </w:lvl>
    <w:lvl w:ilvl="5">
      <w:start w:val="0"/>
      <w:numFmt w:val="bullet"/>
      <w:lvlText w:val="•"/>
      <w:lvlJc w:val="left"/>
      <w:pPr>
        <w:ind w:left="3710" w:hanging="456"/>
      </w:pPr>
      <w:rPr>
        <w:rFonts w:hint="default"/>
        <w:lang w:val="en-US" w:eastAsia="en-US" w:bidi="ar-SA"/>
      </w:rPr>
    </w:lvl>
    <w:lvl w:ilvl="6">
      <w:start w:val="0"/>
      <w:numFmt w:val="bullet"/>
      <w:lvlText w:val="•"/>
      <w:lvlJc w:val="left"/>
      <w:pPr>
        <w:ind w:left="4487" w:hanging="456"/>
      </w:pPr>
      <w:rPr>
        <w:rFonts w:hint="default"/>
        <w:lang w:val="en-US" w:eastAsia="en-US" w:bidi="ar-SA"/>
      </w:rPr>
    </w:lvl>
    <w:lvl w:ilvl="7">
      <w:start w:val="0"/>
      <w:numFmt w:val="bullet"/>
      <w:lvlText w:val="•"/>
      <w:lvlJc w:val="left"/>
      <w:pPr>
        <w:ind w:left="5265" w:hanging="456"/>
      </w:pPr>
      <w:rPr>
        <w:rFonts w:hint="default"/>
        <w:lang w:val="en-US" w:eastAsia="en-US" w:bidi="ar-SA"/>
      </w:rPr>
    </w:lvl>
    <w:lvl w:ilvl="8">
      <w:start w:val="0"/>
      <w:numFmt w:val="bullet"/>
      <w:lvlText w:val="•"/>
      <w:lvlJc w:val="left"/>
      <w:pPr>
        <w:ind w:left="6042" w:hanging="456"/>
      </w:pPr>
      <w:rPr>
        <w:rFonts w:hint="default"/>
        <w:lang w:val="en-US" w:eastAsia="en-US" w:bidi="ar-SA"/>
      </w:rPr>
    </w:lvl>
  </w:abstractNum>
  <w:abstractNum w:abstractNumId="9">
    <w:multiLevelType w:val="hybridMultilevel"/>
    <w:lvl w:ilvl="0">
      <w:start w:val="0"/>
      <w:numFmt w:val="bullet"/>
      <w:lvlText w:val="•"/>
      <w:lvlJc w:val="left"/>
      <w:pPr>
        <w:ind w:left="2383" w:hanging="137"/>
      </w:pPr>
      <w:rPr>
        <w:rFonts w:hint="default" w:ascii="Times New Roman" w:hAnsi="Times New Roman" w:eastAsia="Times New Roman" w:cs="Times New Roman"/>
        <w:b w:val="0"/>
        <w:bCs w:val="0"/>
        <w:i w:val="0"/>
        <w:iCs w:val="0"/>
        <w:spacing w:val="0"/>
        <w:w w:val="58"/>
        <w:sz w:val="23"/>
        <w:szCs w:val="23"/>
        <w:lang w:val="en-US" w:eastAsia="en-US" w:bidi="ar-SA"/>
      </w:rPr>
    </w:lvl>
    <w:lvl w:ilvl="1">
      <w:start w:val="0"/>
      <w:numFmt w:val="bullet"/>
      <w:lvlText w:val="•"/>
      <w:lvlJc w:val="left"/>
      <w:pPr>
        <w:ind w:left="2901" w:hanging="137"/>
      </w:pPr>
      <w:rPr>
        <w:rFonts w:hint="default"/>
        <w:lang w:val="en-US" w:eastAsia="en-US" w:bidi="ar-SA"/>
      </w:rPr>
    </w:lvl>
    <w:lvl w:ilvl="2">
      <w:start w:val="0"/>
      <w:numFmt w:val="bullet"/>
      <w:lvlText w:val="•"/>
      <w:lvlJc w:val="left"/>
      <w:pPr>
        <w:ind w:left="3423" w:hanging="137"/>
      </w:pPr>
      <w:rPr>
        <w:rFonts w:hint="default"/>
        <w:lang w:val="en-US" w:eastAsia="en-US" w:bidi="ar-SA"/>
      </w:rPr>
    </w:lvl>
    <w:lvl w:ilvl="3">
      <w:start w:val="0"/>
      <w:numFmt w:val="bullet"/>
      <w:lvlText w:val="•"/>
      <w:lvlJc w:val="left"/>
      <w:pPr>
        <w:ind w:left="3945" w:hanging="137"/>
      </w:pPr>
      <w:rPr>
        <w:rFonts w:hint="default"/>
        <w:lang w:val="en-US" w:eastAsia="en-US" w:bidi="ar-SA"/>
      </w:rPr>
    </w:lvl>
    <w:lvl w:ilvl="4">
      <w:start w:val="0"/>
      <w:numFmt w:val="bullet"/>
      <w:lvlText w:val="•"/>
      <w:lvlJc w:val="left"/>
      <w:pPr>
        <w:ind w:left="4467" w:hanging="137"/>
      </w:pPr>
      <w:rPr>
        <w:rFonts w:hint="default"/>
        <w:lang w:val="en-US" w:eastAsia="en-US" w:bidi="ar-SA"/>
      </w:rPr>
    </w:lvl>
    <w:lvl w:ilvl="5">
      <w:start w:val="0"/>
      <w:numFmt w:val="bullet"/>
      <w:lvlText w:val="•"/>
      <w:lvlJc w:val="left"/>
      <w:pPr>
        <w:ind w:left="4989" w:hanging="137"/>
      </w:pPr>
      <w:rPr>
        <w:rFonts w:hint="default"/>
        <w:lang w:val="en-US" w:eastAsia="en-US" w:bidi="ar-SA"/>
      </w:rPr>
    </w:lvl>
    <w:lvl w:ilvl="6">
      <w:start w:val="0"/>
      <w:numFmt w:val="bullet"/>
      <w:lvlText w:val="•"/>
      <w:lvlJc w:val="left"/>
      <w:pPr>
        <w:ind w:left="5510" w:hanging="137"/>
      </w:pPr>
      <w:rPr>
        <w:rFonts w:hint="default"/>
        <w:lang w:val="en-US" w:eastAsia="en-US" w:bidi="ar-SA"/>
      </w:rPr>
    </w:lvl>
    <w:lvl w:ilvl="7">
      <w:start w:val="0"/>
      <w:numFmt w:val="bullet"/>
      <w:lvlText w:val="•"/>
      <w:lvlJc w:val="left"/>
      <w:pPr>
        <w:ind w:left="6032" w:hanging="137"/>
      </w:pPr>
      <w:rPr>
        <w:rFonts w:hint="default"/>
        <w:lang w:val="en-US" w:eastAsia="en-US" w:bidi="ar-SA"/>
      </w:rPr>
    </w:lvl>
    <w:lvl w:ilvl="8">
      <w:start w:val="0"/>
      <w:numFmt w:val="bullet"/>
      <w:lvlText w:val="•"/>
      <w:lvlJc w:val="left"/>
      <w:pPr>
        <w:ind w:left="6554" w:hanging="137"/>
      </w:pPr>
      <w:rPr>
        <w:rFonts w:hint="default"/>
        <w:lang w:val="en-US" w:eastAsia="en-US" w:bidi="ar-SA"/>
      </w:rPr>
    </w:lvl>
  </w:abstractNum>
  <w:abstractNum w:abstractNumId="8">
    <w:multiLevelType w:val="hybridMultilevel"/>
    <w:lvl w:ilvl="0">
      <w:start w:val="1"/>
      <w:numFmt w:val="lowerLetter"/>
      <w:lvlText w:val="(%1)"/>
      <w:lvlJc w:val="left"/>
      <w:pPr>
        <w:ind w:left="144" w:hanging="314"/>
        <w:jc w:val="left"/>
      </w:pPr>
      <w:rPr>
        <w:rFonts w:hint="default" w:ascii="Times New Roman" w:hAnsi="Times New Roman" w:eastAsia="Times New Roman" w:cs="Times New Roman"/>
        <w:b w:val="0"/>
        <w:bCs w:val="0"/>
        <w:i w:val="0"/>
        <w:iCs w:val="0"/>
        <w:spacing w:val="-1"/>
        <w:w w:val="104"/>
        <w:sz w:val="22"/>
        <w:szCs w:val="22"/>
        <w:lang w:val="en-US" w:eastAsia="en-US" w:bidi="ar-SA"/>
      </w:rPr>
    </w:lvl>
    <w:lvl w:ilvl="1">
      <w:start w:val="0"/>
      <w:numFmt w:val="bullet"/>
      <w:lvlText w:val="•"/>
      <w:lvlJc w:val="left"/>
      <w:pPr>
        <w:ind w:left="885" w:hanging="314"/>
      </w:pPr>
      <w:rPr>
        <w:rFonts w:hint="default"/>
        <w:lang w:val="en-US" w:eastAsia="en-US" w:bidi="ar-SA"/>
      </w:rPr>
    </w:lvl>
    <w:lvl w:ilvl="2">
      <w:start w:val="0"/>
      <w:numFmt w:val="bullet"/>
      <w:lvlText w:val="•"/>
      <w:lvlJc w:val="left"/>
      <w:pPr>
        <w:ind w:left="1631" w:hanging="314"/>
      </w:pPr>
      <w:rPr>
        <w:rFonts w:hint="default"/>
        <w:lang w:val="en-US" w:eastAsia="en-US" w:bidi="ar-SA"/>
      </w:rPr>
    </w:lvl>
    <w:lvl w:ilvl="3">
      <w:start w:val="0"/>
      <w:numFmt w:val="bullet"/>
      <w:lvlText w:val="•"/>
      <w:lvlJc w:val="left"/>
      <w:pPr>
        <w:ind w:left="2377" w:hanging="314"/>
      </w:pPr>
      <w:rPr>
        <w:rFonts w:hint="default"/>
        <w:lang w:val="en-US" w:eastAsia="en-US" w:bidi="ar-SA"/>
      </w:rPr>
    </w:lvl>
    <w:lvl w:ilvl="4">
      <w:start w:val="0"/>
      <w:numFmt w:val="bullet"/>
      <w:lvlText w:val="•"/>
      <w:lvlJc w:val="left"/>
      <w:pPr>
        <w:ind w:left="3123" w:hanging="314"/>
      </w:pPr>
      <w:rPr>
        <w:rFonts w:hint="default"/>
        <w:lang w:val="en-US" w:eastAsia="en-US" w:bidi="ar-SA"/>
      </w:rPr>
    </w:lvl>
    <w:lvl w:ilvl="5">
      <w:start w:val="0"/>
      <w:numFmt w:val="bullet"/>
      <w:lvlText w:val="•"/>
      <w:lvlJc w:val="left"/>
      <w:pPr>
        <w:ind w:left="3869" w:hanging="314"/>
      </w:pPr>
      <w:rPr>
        <w:rFonts w:hint="default"/>
        <w:lang w:val="en-US" w:eastAsia="en-US" w:bidi="ar-SA"/>
      </w:rPr>
    </w:lvl>
    <w:lvl w:ilvl="6">
      <w:start w:val="0"/>
      <w:numFmt w:val="bullet"/>
      <w:lvlText w:val="•"/>
      <w:lvlJc w:val="left"/>
      <w:pPr>
        <w:ind w:left="4614" w:hanging="314"/>
      </w:pPr>
      <w:rPr>
        <w:rFonts w:hint="default"/>
        <w:lang w:val="en-US" w:eastAsia="en-US" w:bidi="ar-SA"/>
      </w:rPr>
    </w:lvl>
    <w:lvl w:ilvl="7">
      <w:start w:val="0"/>
      <w:numFmt w:val="bullet"/>
      <w:lvlText w:val="•"/>
      <w:lvlJc w:val="left"/>
      <w:pPr>
        <w:ind w:left="5360" w:hanging="314"/>
      </w:pPr>
      <w:rPr>
        <w:rFonts w:hint="default"/>
        <w:lang w:val="en-US" w:eastAsia="en-US" w:bidi="ar-SA"/>
      </w:rPr>
    </w:lvl>
    <w:lvl w:ilvl="8">
      <w:start w:val="0"/>
      <w:numFmt w:val="bullet"/>
      <w:lvlText w:val="•"/>
      <w:lvlJc w:val="left"/>
      <w:pPr>
        <w:ind w:left="6106" w:hanging="314"/>
      </w:pPr>
      <w:rPr>
        <w:rFonts w:hint="default"/>
        <w:lang w:val="en-US" w:eastAsia="en-US" w:bidi="ar-SA"/>
      </w:rPr>
    </w:lvl>
  </w:abstractNum>
  <w:abstractNum w:abstractNumId="7">
    <w:multiLevelType w:val="hybridMultilevel"/>
    <w:lvl w:ilvl="0">
      <w:start w:val="4"/>
      <w:numFmt w:val="decimal"/>
      <w:lvlText w:val="%1"/>
      <w:lvlJc w:val="left"/>
      <w:pPr>
        <w:ind w:left="446" w:hanging="291"/>
        <w:jc w:val="left"/>
      </w:pPr>
      <w:rPr>
        <w:rFonts w:hint="default"/>
        <w:lang w:val="en-US" w:eastAsia="en-US" w:bidi="ar-SA"/>
      </w:rPr>
    </w:lvl>
    <w:lvl w:ilvl="1">
      <w:start w:val="1"/>
      <w:numFmt w:val="decimal"/>
      <w:lvlText w:val="%1.%2"/>
      <w:lvlJc w:val="left"/>
      <w:pPr>
        <w:ind w:left="446" w:hanging="291"/>
        <w:jc w:val="left"/>
      </w:pPr>
      <w:rPr>
        <w:rFonts w:hint="default" w:ascii="Times New Roman" w:hAnsi="Times New Roman" w:eastAsia="Times New Roman" w:cs="Times New Roman"/>
        <w:b/>
        <w:bCs/>
        <w:i w:val="0"/>
        <w:iCs w:val="0"/>
        <w:spacing w:val="0"/>
        <w:w w:val="105"/>
        <w:sz w:val="20"/>
        <w:szCs w:val="20"/>
        <w:lang w:val="en-US" w:eastAsia="en-US" w:bidi="ar-SA"/>
      </w:rPr>
    </w:lvl>
    <w:lvl w:ilvl="2">
      <w:start w:val="1"/>
      <w:numFmt w:val="decimal"/>
      <w:lvlText w:val="%1.%2.%3"/>
      <w:lvlJc w:val="left"/>
      <w:pPr>
        <w:ind w:left="621" w:hanging="456"/>
        <w:jc w:val="left"/>
      </w:pPr>
      <w:rPr>
        <w:rFonts w:hint="default" w:ascii="Times New Roman" w:hAnsi="Times New Roman" w:eastAsia="Times New Roman" w:cs="Times New Roman"/>
        <w:b/>
        <w:bCs/>
        <w:i w:val="0"/>
        <w:iCs w:val="0"/>
        <w:spacing w:val="0"/>
        <w:w w:val="103"/>
        <w:sz w:val="20"/>
        <w:szCs w:val="20"/>
        <w:lang w:val="en-US" w:eastAsia="en-US" w:bidi="ar-SA"/>
      </w:rPr>
    </w:lvl>
    <w:lvl w:ilvl="3">
      <w:start w:val="0"/>
      <w:numFmt w:val="bullet"/>
      <w:lvlText w:val="•"/>
      <w:lvlJc w:val="left"/>
      <w:pPr>
        <w:ind w:left="2170" w:hanging="456"/>
      </w:pPr>
      <w:rPr>
        <w:rFonts w:hint="default"/>
        <w:lang w:val="en-US" w:eastAsia="en-US" w:bidi="ar-SA"/>
      </w:rPr>
    </w:lvl>
    <w:lvl w:ilvl="4">
      <w:start w:val="0"/>
      <w:numFmt w:val="bullet"/>
      <w:lvlText w:val="•"/>
      <w:lvlJc w:val="left"/>
      <w:pPr>
        <w:ind w:left="2946" w:hanging="456"/>
      </w:pPr>
      <w:rPr>
        <w:rFonts w:hint="default"/>
        <w:lang w:val="en-US" w:eastAsia="en-US" w:bidi="ar-SA"/>
      </w:rPr>
    </w:lvl>
    <w:lvl w:ilvl="5">
      <w:start w:val="0"/>
      <w:numFmt w:val="bullet"/>
      <w:lvlText w:val="•"/>
      <w:lvlJc w:val="left"/>
      <w:pPr>
        <w:ind w:left="3721" w:hanging="456"/>
      </w:pPr>
      <w:rPr>
        <w:rFonts w:hint="default"/>
        <w:lang w:val="en-US" w:eastAsia="en-US" w:bidi="ar-SA"/>
      </w:rPr>
    </w:lvl>
    <w:lvl w:ilvl="6">
      <w:start w:val="0"/>
      <w:numFmt w:val="bullet"/>
      <w:lvlText w:val="•"/>
      <w:lvlJc w:val="left"/>
      <w:pPr>
        <w:ind w:left="4496" w:hanging="456"/>
      </w:pPr>
      <w:rPr>
        <w:rFonts w:hint="default"/>
        <w:lang w:val="en-US" w:eastAsia="en-US" w:bidi="ar-SA"/>
      </w:rPr>
    </w:lvl>
    <w:lvl w:ilvl="7">
      <w:start w:val="0"/>
      <w:numFmt w:val="bullet"/>
      <w:lvlText w:val="•"/>
      <w:lvlJc w:val="left"/>
      <w:pPr>
        <w:ind w:left="5272" w:hanging="456"/>
      </w:pPr>
      <w:rPr>
        <w:rFonts w:hint="default"/>
        <w:lang w:val="en-US" w:eastAsia="en-US" w:bidi="ar-SA"/>
      </w:rPr>
    </w:lvl>
    <w:lvl w:ilvl="8">
      <w:start w:val="0"/>
      <w:numFmt w:val="bullet"/>
      <w:lvlText w:val="•"/>
      <w:lvlJc w:val="left"/>
      <w:pPr>
        <w:ind w:left="6047" w:hanging="456"/>
      </w:pPr>
      <w:rPr>
        <w:rFonts w:hint="default"/>
        <w:lang w:val="en-US" w:eastAsia="en-US" w:bidi="ar-SA"/>
      </w:rPr>
    </w:lvl>
  </w:abstractNum>
  <w:abstractNum w:abstractNumId="6">
    <w:multiLevelType w:val="hybridMultilevel"/>
    <w:lvl w:ilvl="0">
      <w:start w:val="0"/>
      <w:numFmt w:val="bullet"/>
      <w:lvlText w:val="-"/>
      <w:lvlJc w:val="left"/>
      <w:pPr>
        <w:ind w:left="164" w:hanging="229"/>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903" w:hanging="229"/>
      </w:pPr>
      <w:rPr>
        <w:rFonts w:hint="default"/>
        <w:lang w:val="en-US" w:eastAsia="en-US" w:bidi="ar-SA"/>
      </w:rPr>
    </w:lvl>
    <w:lvl w:ilvl="2">
      <w:start w:val="0"/>
      <w:numFmt w:val="bullet"/>
      <w:lvlText w:val="•"/>
      <w:lvlJc w:val="left"/>
      <w:pPr>
        <w:ind w:left="1647" w:hanging="229"/>
      </w:pPr>
      <w:rPr>
        <w:rFonts w:hint="default"/>
        <w:lang w:val="en-US" w:eastAsia="en-US" w:bidi="ar-SA"/>
      </w:rPr>
    </w:lvl>
    <w:lvl w:ilvl="3">
      <w:start w:val="0"/>
      <w:numFmt w:val="bullet"/>
      <w:lvlText w:val="•"/>
      <w:lvlJc w:val="left"/>
      <w:pPr>
        <w:ind w:left="2391" w:hanging="229"/>
      </w:pPr>
      <w:rPr>
        <w:rFonts w:hint="default"/>
        <w:lang w:val="en-US" w:eastAsia="en-US" w:bidi="ar-SA"/>
      </w:rPr>
    </w:lvl>
    <w:lvl w:ilvl="4">
      <w:start w:val="0"/>
      <w:numFmt w:val="bullet"/>
      <w:lvlText w:val="•"/>
      <w:lvlJc w:val="left"/>
      <w:pPr>
        <w:ind w:left="3135" w:hanging="229"/>
      </w:pPr>
      <w:rPr>
        <w:rFonts w:hint="default"/>
        <w:lang w:val="en-US" w:eastAsia="en-US" w:bidi="ar-SA"/>
      </w:rPr>
    </w:lvl>
    <w:lvl w:ilvl="5">
      <w:start w:val="0"/>
      <w:numFmt w:val="bullet"/>
      <w:lvlText w:val="•"/>
      <w:lvlJc w:val="left"/>
      <w:pPr>
        <w:ind w:left="3879" w:hanging="229"/>
      </w:pPr>
      <w:rPr>
        <w:rFonts w:hint="default"/>
        <w:lang w:val="en-US" w:eastAsia="en-US" w:bidi="ar-SA"/>
      </w:rPr>
    </w:lvl>
    <w:lvl w:ilvl="6">
      <w:start w:val="0"/>
      <w:numFmt w:val="bullet"/>
      <w:lvlText w:val="•"/>
      <w:lvlJc w:val="left"/>
      <w:pPr>
        <w:ind w:left="4622" w:hanging="229"/>
      </w:pPr>
      <w:rPr>
        <w:rFonts w:hint="default"/>
        <w:lang w:val="en-US" w:eastAsia="en-US" w:bidi="ar-SA"/>
      </w:rPr>
    </w:lvl>
    <w:lvl w:ilvl="7">
      <w:start w:val="0"/>
      <w:numFmt w:val="bullet"/>
      <w:lvlText w:val="•"/>
      <w:lvlJc w:val="left"/>
      <w:pPr>
        <w:ind w:left="5366" w:hanging="229"/>
      </w:pPr>
      <w:rPr>
        <w:rFonts w:hint="default"/>
        <w:lang w:val="en-US" w:eastAsia="en-US" w:bidi="ar-SA"/>
      </w:rPr>
    </w:lvl>
    <w:lvl w:ilvl="8">
      <w:start w:val="0"/>
      <w:numFmt w:val="bullet"/>
      <w:lvlText w:val="•"/>
      <w:lvlJc w:val="left"/>
      <w:pPr>
        <w:ind w:left="6110" w:hanging="229"/>
      </w:pPr>
      <w:rPr>
        <w:rFonts w:hint="default"/>
        <w:lang w:val="en-US" w:eastAsia="en-US" w:bidi="ar-SA"/>
      </w:rPr>
    </w:lvl>
  </w:abstractNum>
  <w:abstractNum w:abstractNumId="5">
    <w:multiLevelType w:val="hybridMultilevel"/>
    <w:lvl w:ilvl="0">
      <w:start w:val="3"/>
      <w:numFmt w:val="decimal"/>
      <w:lvlText w:val="%1"/>
      <w:lvlJc w:val="left"/>
      <w:pPr>
        <w:ind w:left="472" w:hanging="285"/>
        <w:jc w:val="left"/>
      </w:pPr>
      <w:rPr>
        <w:rFonts w:hint="default"/>
        <w:lang w:val="en-US" w:eastAsia="en-US" w:bidi="ar-SA"/>
      </w:rPr>
    </w:lvl>
    <w:lvl w:ilvl="1">
      <w:start w:val="1"/>
      <w:numFmt w:val="decimal"/>
      <w:lvlText w:val="%1.%2"/>
      <w:lvlJc w:val="left"/>
      <w:pPr>
        <w:ind w:left="472" w:hanging="285"/>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0"/>
      <w:numFmt w:val="bullet"/>
      <w:lvlText w:val="•"/>
      <w:lvlJc w:val="left"/>
      <w:pPr>
        <w:ind w:left="1903" w:hanging="285"/>
      </w:pPr>
      <w:rPr>
        <w:rFonts w:hint="default"/>
        <w:lang w:val="en-US" w:eastAsia="en-US" w:bidi="ar-SA"/>
      </w:rPr>
    </w:lvl>
    <w:lvl w:ilvl="3">
      <w:start w:val="0"/>
      <w:numFmt w:val="bullet"/>
      <w:lvlText w:val="•"/>
      <w:lvlJc w:val="left"/>
      <w:pPr>
        <w:ind w:left="2615" w:hanging="285"/>
      </w:pPr>
      <w:rPr>
        <w:rFonts w:hint="default"/>
        <w:lang w:val="en-US" w:eastAsia="en-US" w:bidi="ar-SA"/>
      </w:rPr>
    </w:lvl>
    <w:lvl w:ilvl="4">
      <w:start w:val="0"/>
      <w:numFmt w:val="bullet"/>
      <w:lvlText w:val="•"/>
      <w:lvlJc w:val="left"/>
      <w:pPr>
        <w:ind w:left="3327" w:hanging="285"/>
      </w:pPr>
      <w:rPr>
        <w:rFonts w:hint="default"/>
        <w:lang w:val="en-US" w:eastAsia="en-US" w:bidi="ar-SA"/>
      </w:rPr>
    </w:lvl>
    <w:lvl w:ilvl="5">
      <w:start w:val="0"/>
      <w:numFmt w:val="bullet"/>
      <w:lvlText w:val="•"/>
      <w:lvlJc w:val="left"/>
      <w:pPr>
        <w:ind w:left="4039" w:hanging="285"/>
      </w:pPr>
      <w:rPr>
        <w:rFonts w:hint="default"/>
        <w:lang w:val="en-US" w:eastAsia="en-US" w:bidi="ar-SA"/>
      </w:rPr>
    </w:lvl>
    <w:lvl w:ilvl="6">
      <w:start w:val="0"/>
      <w:numFmt w:val="bullet"/>
      <w:lvlText w:val="•"/>
      <w:lvlJc w:val="left"/>
      <w:pPr>
        <w:ind w:left="4750" w:hanging="285"/>
      </w:pPr>
      <w:rPr>
        <w:rFonts w:hint="default"/>
        <w:lang w:val="en-US" w:eastAsia="en-US" w:bidi="ar-SA"/>
      </w:rPr>
    </w:lvl>
    <w:lvl w:ilvl="7">
      <w:start w:val="0"/>
      <w:numFmt w:val="bullet"/>
      <w:lvlText w:val="•"/>
      <w:lvlJc w:val="left"/>
      <w:pPr>
        <w:ind w:left="5462" w:hanging="285"/>
      </w:pPr>
      <w:rPr>
        <w:rFonts w:hint="default"/>
        <w:lang w:val="en-US" w:eastAsia="en-US" w:bidi="ar-SA"/>
      </w:rPr>
    </w:lvl>
    <w:lvl w:ilvl="8">
      <w:start w:val="0"/>
      <w:numFmt w:val="bullet"/>
      <w:lvlText w:val="•"/>
      <w:lvlJc w:val="left"/>
      <w:pPr>
        <w:ind w:left="6174" w:hanging="285"/>
      </w:pPr>
      <w:rPr>
        <w:rFonts w:hint="default"/>
        <w:lang w:val="en-US" w:eastAsia="en-US" w:bidi="ar-SA"/>
      </w:rPr>
    </w:lvl>
  </w:abstractNum>
  <w:abstractNum w:abstractNumId="4">
    <w:multiLevelType w:val="hybridMultilevel"/>
    <w:lvl w:ilvl="0">
      <w:start w:val="2"/>
      <w:numFmt w:val="decimal"/>
      <w:lvlText w:val="%1"/>
      <w:lvlJc w:val="left"/>
      <w:pPr>
        <w:ind w:left="427" w:hanging="285"/>
        <w:jc w:val="left"/>
      </w:pPr>
      <w:rPr>
        <w:rFonts w:hint="default"/>
        <w:lang w:val="en-US" w:eastAsia="en-US" w:bidi="ar-SA"/>
      </w:rPr>
    </w:lvl>
    <w:lvl w:ilvl="1">
      <w:start w:val="1"/>
      <w:numFmt w:val="decimal"/>
      <w:lvlText w:val="%1.%2"/>
      <w:lvlJc w:val="left"/>
      <w:pPr>
        <w:ind w:left="427" w:hanging="285"/>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0"/>
      <w:numFmt w:val="bullet"/>
      <w:lvlText w:val="•"/>
      <w:lvlJc w:val="left"/>
      <w:pPr>
        <w:ind w:left="1855" w:hanging="285"/>
      </w:pPr>
      <w:rPr>
        <w:rFonts w:hint="default"/>
        <w:lang w:val="en-US" w:eastAsia="en-US" w:bidi="ar-SA"/>
      </w:rPr>
    </w:lvl>
    <w:lvl w:ilvl="3">
      <w:start w:val="0"/>
      <w:numFmt w:val="bullet"/>
      <w:lvlText w:val="•"/>
      <w:lvlJc w:val="left"/>
      <w:pPr>
        <w:ind w:left="2573" w:hanging="285"/>
      </w:pPr>
      <w:rPr>
        <w:rFonts w:hint="default"/>
        <w:lang w:val="en-US" w:eastAsia="en-US" w:bidi="ar-SA"/>
      </w:rPr>
    </w:lvl>
    <w:lvl w:ilvl="4">
      <w:start w:val="0"/>
      <w:numFmt w:val="bullet"/>
      <w:lvlText w:val="•"/>
      <w:lvlJc w:val="left"/>
      <w:pPr>
        <w:ind w:left="3291" w:hanging="285"/>
      </w:pPr>
      <w:rPr>
        <w:rFonts w:hint="default"/>
        <w:lang w:val="en-US" w:eastAsia="en-US" w:bidi="ar-SA"/>
      </w:rPr>
    </w:lvl>
    <w:lvl w:ilvl="5">
      <w:start w:val="0"/>
      <w:numFmt w:val="bullet"/>
      <w:lvlText w:val="•"/>
      <w:lvlJc w:val="left"/>
      <w:pPr>
        <w:ind w:left="4009" w:hanging="285"/>
      </w:pPr>
      <w:rPr>
        <w:rFonts w:hint="default"/>
        <w:lang w:val="en-US" w:eastAsia="en-US" w:bidi="ar-SA"/>
      </w:rPr>
    </w:lvl>
    <w:lvl w:ilvl="6">
      <w:start w:val="0"/>
      <w:numFmt w:val="bullet"/>
      <w:lvlText w:val="•"/>
      <w:lvlJc w:val="left"/>
      <w:pPr>
        <w:ind w:left="4726" w:hanging="285"/>
      </w:pPr>
      <w:rPr>
        <w:rFonts w:hint="default"/>
        <w:lang w:val="en-US" w:eastAsia="en-US" w:bidi="ar-SA"/>
      </w:rPr>
    </w:lvl>
    <w:lvl w:ilvl="7">
      <w:start w:val="0"/>
      <w:numFmt w:val="bullet"/>
      <w:lvlText w:val="•"/>
      <w:lvlJc w:val="left"/>
      <w:pPr>
        <w:ind w:left="5444" w:hanging="285"/>
      </w:pPr>
      <w:rPr>
        <w:rFonts w:hint="default"/>
        <w:lang w:val="en-US" w:eastAsia="en-US" w:bidi="ar-SA"/>
      </w:rPr>
    </w:lvl>
    <w:lvl w:ilvl="8">
      <w:start w:val="0"/>
      <w:numFmt w:val="bullet"/>
      <w:lvlText w:val="•"/>
      <w:lvlJc w:val="left"/>
      <w:pPr>
        <w:ind w:left="6162" w:hanging="285"/>
      </w:pPr>
      <w:rPr>
        <w:rFonts w:hint="default"/>
        <w:lang w:val="en-US" w:eastAsia="en-US" w:bidi="ar-SA"/>
      </w:rPr>
    </w:lvl>
  </w:abstractNum>
  <w:abstractNum w:abstractNumId="3">
    <w:multiLevelType w:val="hybridMultilevel"/>
    <w:lvl w:ilvl="0">
      <w:start w:val="2"/>
      <w:numFmt w:val="lowerLetter"/>
      <w:lvlText w:val="(%1)"/>
      <w:lvlJc w:val="left"/>
      <w:pPr>
        <w:ind w:left="154" w:hanging="353"/>
        <w:jc w:val="left"/>
      </w:pPr>
      <w:rPr>
        <w:rFonts w:hint="default" w:ascii="Times New Roman" w:hAnsi="Times New Roman" w:eastAsia="Times New Roman" w:cs="Times New Roman"/>
        <w:b w:val="0"/>
        <w:bCs w:val="0"/>
        <w:i w:val="0"/>
        <w:iCs w:val="0"/>
        <w:spacing w:val="0"/>
        <w:w w:val="98"/>
        <w:sz w:val="23"/>
        <w:szCs w:val="23"/>
        <w:lang w:val="en-US" w:eastAsia="en-US" w:bidi="ar-SA"/>
      </w:rPr>
    </w:lvl>
    <w:lvl w:ilvl="1">
      <w:start w:val="0"/>
      <w:numFmt w:val="bullet"/>
      <w:lvlText w:val="•"/>
      <w:lvlJc w:val="left"/>
      <w:pPr>
        <w:ind w:left="903" w:hanging="353"/>
      </w:pPr>
      <w:rPr>
        <w:rFonts w:hint="default"/>
        <w:lang w:val="en-US" w:eastAsia="en-US" w:bidi="ar-SA"/>
      </w:rPr>
    </w:lvl>
    <w:lvl w:ilvl="2">
      <w:start w:val="0"/>
      <w:numFmt w:val="bullet"/>
      <w:lvlText w:val="•"/>
      <w:lvlJc w:val="left"/>
      <w:pPr>
        <w:ind w:left="1647" w:hanging="353"/>
      </w:pPr>
      <w:rPr>
        <w:rFonts w:hint="default"/>
        <w:lang w:val="en-US" w:eastAsia="en-US" w:bidi="ar-SA"/>
      </w:rPr>
    </w:lvl>
    <w:lvl w:ilvl="3">
      <w:start w:val="0"/>
      <w:numFmt w:val="bullet"/>
      <w:lvlText w:val="•"/>
      <w:lvlJc w:val="left"/>
      <w:pPr>
        <w:ind w:left="2391" w:hanging="353"/>
      </w:pPr>
      <w:rPr>
        <w:rFonts w:hint="default"/>
        <w:lang w:val="en-US" w:eastAsia="en-US" w:bidi="ar-SA"/>
      </w:rPr>
    </w:lvl>
    <w:lvl w:ilvl="4">
      <w:start w:val="0"/>
      <w:numFmt w:val="bullet"/>
      <w:lvlText w:val="•"/>
      <w:lvlJc w:val="left"/>
      <w:pPr>
        <w:ind w:left="3135" w:hanging="353"/>
      </w:pPr>
      <w:rPr>
        <w:rFonts w:hint="default"/>
        <w:lang w:val="en-US" w:eastAsia="en-US" w:bidi="ar-SA"/>
      </w:rPr>
    </w:lvl>
    <w:lvl w:ilvl="5">
      <w:start w:val="0"/>
      <w:numFmt w:val="bullet"/>
      <w:lvlText w:val="•"/>
      <w:lvlJc w:val="left"/>
      <w:pPr>
        <w:ind w:left="3879" w:hanging="353"/>
      </w:pPr>
      <w:rPr>
        <w:rFonts w:hint="default"/>
        <w:lang w:val="en-US" w:eastAsia="en-US" w:bidi="ar-SA"/>
      </w:rPr>
    </w:lvl>
    <w:lvl w:ilvl="6">
      <w:start w:val="0"/>
      <w:numFmt w:val="bullet"/>
      <w:lvlText w:val="•"/>
      <w:lvlJc w:val="left"/>
      <w:pPr>
        <w:ind w:left="4622" w:hanging="353"/>
      </w:pPr>
      <w:rPr>
        <w:rFonts w:hint="default"/>
        <w:lang w:val="en-US" w:eastAsia="en-US" w:bidi="ar-SA"/>
      </w:rPr>
    </w:lvl>
    <w:lvl w:ilvl="7">
      <w:start w:val="0"/>
      <w:numFmt w:val="bullet"/>
      <w:lvlText w:val="•"/>
      <w:lvlJc w:val="left"/>
      <w:pPr>
        <w:ind w:left="5366" w:hanging="353"/>
      </w:pPr>
      <w:rPr>
        <w:rFonts w:hint="default"/>
        <w:lang w:val="en-US" w:eastAsia="en-US" w:bidi="ar-SA"/>
      </w:rPr>
    </w:lvl>
    <w:lvl w:ilvl="8">
      <w:start w:val="0"/>
      <w:numFmt w:val="bullet"/>
      <w:lvlText w:val="•"/>
      <w:lvlJc w:val="left"/>
      <w:pPr>
        <w:ind w:left="6110" w:hanging="353"/>
      </w:pPr>
      <w:rPr>
        <w:rFonts w:hint="default"/>
        <w:lang w:val="en-US" w:eastAsia="en-US" w:bidi="ar-SA"/>
      </w:rPr>
    </w:lvl>
  </w:abstractNum>
  <w:abstractNum w:abstractNumId="2">
    <w:multiLevelType w:val="hybridMultilevel"/>
    <w:lvl w:ilvl="0">
      <w:start w:val="1"/>
      <w:numFmt w:val="decimal"/>
      <w:lvlText w:val="%1"/>
      <w:lvlJc w:val="left"/>
      <w:pPr>
        <w:ind w:left="434" w:hanging="283"/>
        <w:jc w:val="left"/>
      </w:pPr>
      <w:rPr>
        <w:rFonts w:hint="default"/>
        <w:lang w:val="en-US" w:eastAsia="en-US" w:bidi="ar-SA"/>
      </w:rPr>
    </w:lvl>
    <w:lvl w:ilvl="1">
      <w:start w:val="1"/>
      <w:numFmt w:val="decimal"/>
      <w:lvlText w:val="%1.%2"/>
      <w:lvlJc w:val="left"/>
      <w:pPr>
        <w:ind w:left="434" w:hanging="283"/>
        <w:jc w:val="left"/>
      </w:pPr>
      <w:rPr>
        <w:rFonts w:hint="default" w:ascii="Times New Roman" w:hAnsi="Times New Roman" w:eastAsia="Times New Roman" w:cs="Times New Roman"/>
        <w:b/>
        <w:bCs/>
        <w:i w:val="0"/>
        <w:iCs w:val="0"/>
        <w:spacing w:val="0"/>
        <w:w w:val="102"/>
        <w:sz w:val="20"/>
        <w:szCs w:val="20"/>
        <w:lang w:val="en-US" w:eastAsia="en-US" w:bidi="ar-SA"/>
      </w:rPr>
    </w:lvl>
    <w:lvl w:ilvl="2">
      <w:start w:val="0"/>
      <w:numFmt w:val="bullet"/>
      <w:lvlText w:val="•"/>
      <w:lvlJc w:val="left"/>
      <w:pPr>
        <w:ind w:left="1871" w:hanging="283"/>
      </w:pPr>
      <w:rPr>
        <w:rFonts w:hint="default"/>
        <w:lang w:val="en-US" w:eastAsia="en-US" w:bidi="ar-SA"/>
      </w:rPr>
    </w:lvl>
    <w:lvl w:ilvl="3">
      <w:start w:val="0"/>
      <w:numFmt w:val="bullet"/>
      <w:lvlText w:val="•"/>
      <w:lvlJc w:val="left"/>
      <w:pPr>
        <w:ind w:left="2587" w:hanging="283"/>
      </w:pPr>
      <w:rPr>
        <w:rFonts w:hint="default"/>
        <w:lang w:val="en-US" w:eastAsia="en-US" w:bidi="ar-SA"/>
      </w:rPr>
    </w:lvl>
    <w:lvl w:ilvl="4">
      <w:start w:val="0"/>
      <w:numFmt w:val="bullet"/>
      <w:lvlText w:val="•"/>
      <w:lvlJc w:val="left"/>
      <w:pPr>
        <w:ind w:left="3303" w:hanging="283"/>
      </w:pPr>
      <w:rPr>
        <w:rFonts w:hint="default"/>
        <w:lang w:val="en-US" w:eastAsia="en-US" w:bidi="ar-SA"/>
      </w:rPr>
    </w:lvl>
    <w:lvl w:ilvl="5">
      <w:start w:val="0"/>
      <w:numFmt w:val="bullet"/>
      <w:lvlText w:val="•"/>
      <w:lvlJc w:val="left"/>
      <w:pPr>
        <w:ind w:left="4019" w:hanging="283"/>
      </w:pPr>
      <w:rPr>
        <w:rFonts w:hint="default"/>
        <w:lang w:val="en-US" w:eastAsia="en-US" w:bidi="ar-SA"/>
      </w:rPr>
    </w:lvl>
    <w:lvl w:ilvl="6">
      <w:start w:val="0"/>
      <w:numFmt w:val="bullet"/>
      <w:lvlText w:val="•"/>
      <w:lvlJc w:val="left"/>
      <w:pPr>
        <w:ind w:left="4734" w:hanging="283"/>
      </w:pPr>
      <w:rPr>
        <w:rFonts w:hint="default"/>
        <w:lang w:val="en-US" w:eastAsia="en-US" w:bidi="ar-SA"/>
      </w:rPr>
    </w:lvl>
    <w:lvl w:ilvl="7">
      <w:start w:val="0"/>
      <w:numFmt w:val="bullet"/>
      <w:lvlText w:val="•"/>
      <w:lvlJc w:val="left"/>
      <w:pPr>
        <w:ind w:left="5450" w:hanging="283"/>
      </w:pPr>
      <w:rPr>
        <w:rFonts w:hint="default"/>
        <w:lang w:val="en-US" w:eastAsia="en-US" w:bidi="ar-SA"/>
      </w:rPr>
    </w:lvl>
    <w:lvl w:ilvl="8">
      <w:start w:val="0"/>
      <w:numFmt w:val="bullet"/>
      <w:lvlText w:val="•"/>
      <w:lvlJc w:val="left"/>
      <w:pPr>
        <w:ind w:left="6166" w:hanging="283"/>
      </w:pPr>
      <w:rPr>
        <w:rFonts w:hint="default"/>
        <w:lang w:val="en-US" w:eastAsia="en-US" w:bidi="ar-SA"/>
      </w:rPr>
    </w:lvl>
  </w:abstractNum>
  <w:abstractNum w:abstractNumId="1">
    <w:multiLevelType w:val="hybridMultilevel"/>
    <w:lvl w:ilvl="0">
      <w:start w:val="3"/>
      <w:numFmt w:val="decimal"/>
      <w:lvlText w:val="%1"/>
      <w:lvlJc w:val="left"/>
      <w:pPr>
        <w:ind w:left="1675" w:hanging="441"/>
        <w:jc w:val="left"/>
      </w:pPr>
      <w:rPr>
        <w:rFonts w:hint="default"/>
        <w:lang w:val="en-US" w:eastAsia="en-US" w:bidi="ar-SA"/>
      </w:rPr>
    </w:lvl>
    <w:lvl w:ilvl="1">
      <w:start w:val="6"/>
      <w:numFmt w:val="decimal"/>
      <w:lvlText w:val="%1.%2"/>
      <w:lvlJc w:val="left"/>
      <w:pPr>
        <w:ind w:left="1675" w:hanging="441"/>
        <w:jc w:val="left"/>
      </w:pPr>
      <w:rPr>
        <w:rFonts w:hint="default" w:ascii="Times New Roman" w:hAnsi="Times New Roman" w:eastAsia="Times New Roman" w:cs="Times New Roman"/>
        <w:b w:val="0"/>
        <w:bCs w:val="0"/>
        <w:i w:val="0"/>
        <w:iCs w:val="0"/>
        <w:spacing w:val="0"/>
        <w:w w:val="101"/>
        <w:sz w:val="23"/>
        <w:szCs w:val="23"/>
        <w:lang w:val="en-US" w:eastAsia="en-US" w:bidi="ar-SA"/>
      </w:rPr>
    </w:lvl>
    <w:lvl w:ilvl="2">
      <w:start w:val="0"/>
      <w:numFmt w:val="bullet"/>
      <w:lvlText w:val="•"/>
      <w:lvlJc w:val="left"/>
      <w:pPr>
        <w:ind w:left="2863" w:hanging="441"/>
      </w:pPr>
      <w:rPr>
        <w:rFonts w:hint="default"/>
        <w:lang w:val="en-US" w:eastAsia="en-US" w:bidi="ar-SA"/>
      </w:rPr>
    </w:lvl>
    <w:lvl w:ilvl="3">
      <w:start w:val="0"/>
      <w:numFmt w:val="bullet"/>
      <w:lvlText w:val="•"/>
      <w:lvlJc w:val="left"/>
      <w:pPr>
        <w:ind w:left="3455" w:hanging="441"/>
      </w:pPr>
      <w:rPr>
        <w:rFonts w:hint="default"/>
        <w:lang w:val="en-US" w:eastAsia="en-US" w:bidi="ar-SA"/>
      </w:rPr>
    </w:lvl>
    <w:lvl w:ilvl="4">
      <w:start w:val="0"/>
      <w:numFmt w:val="bullet"/>
      <w:lvlText w:val="•"/>
      <w:lvlJc w:val="left"/>
      <w:pPr>
        <w:ind w:left="4047" w:hanging="441"/>
      </w:pPr>
      <w:rPr>
        <w:rFonts w:hint="default"/>
        <w:lang w:val="en-US" w:eastAsia="en-US" w:bidi="ar-SA"/>
      </w:rPr>
    </w:lvl>
    <w:lvl w:ilvl="5">
      <w:start w:val="0"/>
      <w:numFmt w:val="bullet"/>
      <w:lvlText w:val="•"/>
      <w:lvlJc w:val="left"/>
      <w:pPr>
        <w:ind w:left="4639" w:hanging="441"/>
      </w:pPr>
      <w:rPr>
        <w:rFonts w:hint="default"/>
        <w:lang w:val="en-US" w:eastAsia="en-US" w:bidi="ar-SA"/>
      </w:rPr>
    </w:lvl>
    <w:lvl w:ilvl="6">
      <w:start w:val="0"/>
      <w:numFmt w:val="bullet"/>
      <w:lvlText w:val="•"/>
      <w:lvlJc w:val="left"/>
      <w:pPr>
        <w:ind w:left="5230" w:hanging="441"/>
      </w:pPr>
      <w:rPr>
        <w:rFonts w:hint="default"/>
        <w:lang w:val="en-US" w:eastAsia="en-US" w:bidi="ar-SA"/>
      </w:rPr>
    </w:lvl>
    <w:lvl w:ilvl="7">
      <w:start w:val="0"/>
      <w:numFmt w:val="bullet"/>
      <w:lvlText w:val="•"/>
      <w:lvlJc w:val="left"/>
      <w:pPr>
        <w:ind w:left="5822" w:hanging="441"/>
      </w:pPr>
      <w:rPr>
        <w:rFonts w:hint="default"/>
        <w:lang w:val="en-US" w:eastAsia="en-US" w:bidi="ar-SA"/>
      </w:rPr>
    </w:lvl>
    <w:lvl w:ilvl="8">
      <w:start w:val="0"/>
      <w:numFmt w:val="bullet"/>
      <w:lvlText w:val="•"/>
      <w:lvlJc w:val="left"/>
      <w:pPr>
        <w:ind w:left="6414" w:hanging="441"/>
      </w:pPr>
      <w:rPr>
        <w:rFonts w:hint="default"/>
        <w:lang w:val="en-US" w:eastAsia="en-US" w:bidi="ar-SA"/>
      </w:rPr>
    </w:lvl>
  </w:abstractNum>
  <w:abstractNum w:abstractNumId="0">
    <w:multiLevelType w:val="hybridMultilevel"/>
    <w:lvl w:ilvl="0">
      <w:start w:val="1"/>
      <w:numFmt w:val="decimal"/>
      <w:lvlText w:val="%1"/>
      <w:lvlJc w:val="left"/>
      <w:pPr>
        <w:ind w:left="1047" w:hanging="867"/>
        <w:jc w:val="left"/>
      </w:pPr>
      <w:rPr>
        <w:rFonts w:hint="default"/>
        <w:spacing w:val="0"/>
        <w:w w:val="101"/>
        <w:lang w:val="en-US" w:eastAsia="en-US" w:bidi="ar-SA"/>
      </w:rPr>
    </w:lvl>
    <w:lvl w:ilvl="1">
      <w:start w:val="1"/>
      <w:numFmt w:val="decimal"/>
      <w:lvlText w:val="%1.%2"/>
      <w:lvlJc w:val="left"/>
      <w:pPr>
        <w:ind w:left="1671" w:hanging="437"/>
        <w:jc w:val="left"/>
      </w:pPr>
      <w:rPr>
        <w:rFonts w:hint="default"/>
        <w:spacing w:val="0"/>
        <w:w w:val="107"/>
        <w:lang w:val="en-US" w:eastAsia="en-US" w:bidi="ar-SA"/>
      </w:rPr>
    </w:lvl>
    <w:lvl w:ilvl="2">
      <w:start w:val="0"/>
      <w:numFmt w:val="bullet"/>
      <w:lvlText w:val="•"/>
      <w:lvlJc w:val="left"/>
      <w:pPr>
        <w:ind w:left="1680" w:hanging="437"/>
      </w:pPr>
      <w:rPr>
        <w:rFonts w:hint="default"/>
        <w:lang w:val="en-US" w:eastAsia="en-US" w:bidi="ar-SA"/>
      </w:rPr>
    </w:lvl>
    <w:lvl w:ilvl="3">
      <w:start w:val="0"/>
      <w:numFmt w:val="bullet"/>
      <w:lvlText w:val="•"/>
      <w:lvlJc w:val="left"/>
      <w:pPr>
        <w:ind w:left="2138" w:hanging="437"/>
      </w:pPr>
      <w:rPr>
        <w:rFonts w:hint="default"/>
        <w:lang w:val="en-US" w:eastAsia="en-US" w:bidi="ar-SA"/>
      </w:rPr>
    </w:lvl>
    <w:lvl w:ilvl="4">
      <w:start w:val="0"/>
      <w:numFmt w:val="bullet"/>
      <w:lvlText w:val="•"/>
      <w:lvlJc w:val="left"/>
      <w:pPr>
        <w:ind w:left="2596" w:hanging="437"/>
      </w:pPr>
      <w:rPr>
        <w:rFonts w:hint="default"/>
        <w:lang w:val="en-US" w:eastAsia="en-US" w:bidi="ar-SA"/>
      </w:rPr>
    </w:lvl>
    <w:lvl w:ilvl="5">
      <w:start w:val="0"/>
      <w:numFmt w:val="bullet"/>
      <w:lvlText w:val="•"/>
      <w:lvlJc w:val="left"/>
      <w:pPr>
        <w:ind w:left="3054" w:hanging="437"/>
      </w:pPr>
      <w:rPr>
        <w:rFonts w:hint="default"/>
        <w:lang w:val="en-US" w:eastAsia="en-US" w:bidi="ar-SA"/>
      </w:rPr>
    </w:lvl>
    <w:lvl w:ilvl="6">
      <w:start w:val="0"/>
      <w:numFmt w:val="bullet"/>
      <w:lvlText w:val="•"/>
      <w:lvlJc w:val="left"/>
      <w:pPr>
        <w:ind w:left="3513" w:hanging="437"/>
      </w:pPr>
      <w:rPr>
        <w:rFonts w:hint="default"/>
        <w:lang w:val="en-US" w:eastAsia="en-US" w:bidi="ar-SA"/>
      </w:rPr>
    </w:lvl>
    <w:lvl w:ilvl="7">
      <w:start w:val="0"/>
      <w:numFmt w:val="bullet"/>
      <w:lvlText w:val="•"/>
      <w:lvlJc w:val="left"/>
      <w:pPr>
        <w:ind w:left="3971" w:hanging="437"/>
      </w:pPr>
      <w:rPr>
        <w:rFonts w:hint="default"/>
        <w:lang w:val="en-US" w:eastAsia="en-US" w:bidi="ar-SA"/>
      </w:rPr>
    </w:lvl>
    <w:lvl w:ilvl="8">
      <w:start w:val="0"/>
      <w:numFmt w:val="bullet"/>
      <w:lvlText w:val="•"/>
      <w:lvlJc w:val="left"/>
      <w:pPr>
        <w:ind w:left="4429" w:hanging="437"/>
      </w:pPr>
      <w:rPr>
        <w:rFonts w:hint="default"/>
        <w:lang w:val="en-US" w:eastAsia="en-US" w:bidi="ar-SA"/>
      </w:rPr>
    </w:lvl>
  </w:abstractNum>
  <w:num w:numId="15">
    <w:abstractNumId w:val="14"/>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jc w:val="center"/>
      <w:outlineLvl w:val="1"/>
    </w:pPr>
    <w:rPr>
      <w:rFonts w:ascii="Arial" w:hAnsi="Arial" w:eastAsia="Arial" w:cs="Arial"/>
      <w:sz w:val="144"/>
      <w:szCs w:val="144"/>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sz w:val="103"/>
      <w:szCs w:val="103"/>
      <w:lang w:val="en-US" w:eastAsia="en-US" w:bidi="ar-SA"/>
    </w:rPr>
  </w:style>
  <w:style w:styleId="Heading3" w:type="paragraph">
    <w:name w:val="Heading 3"/>
    <w:basedOn w:val="Normal"/>
    <w:uiPriority w:val="1"/>
    <w:qFormat/>
    <w:pPr>
      <w:outlineLvl w:val="3"/>
    </w:pPr>
    <w:rPr>
      <w:rFonts w:ascii="Arial" w:hAnsi="Arial" w:eastAsia="Arial" w:cs="Arial"/>
      <w:sz w:val="101"/>
      <w:szCs w:val="101"/>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sz w:val="88"/>
      <w:szCs w:val="88"/>
      <w:lang w:val="en-US" w:eastAsia="en-US" w:bidi="ar-SA"/>
    </w:rPr>
  </w:style>
  <w:style w:styleId="Heading5" w:type="paragraph">
    <w:name w:val="Heading 5"/>
    <w:basedOn w:val="Normal"/>
    <w:uiPriority w:val="1"/>
    <w:qFormat/>
    <w:pPr>
      <w:spacing w:before="54"/>
      <w:ind w:left="324"/>
      <w:outlineLvl w:val="5"/>
    </w:pPr>
    <w:rPr>
      <w:rFonts w:ascii="Arial" w:hAnsi="Arial" w:eastAsia="Arial" w:cs="Arial"/>
      <w:b/>
      <w:bCs/>
      <w:sz w:val="76"/>
      <w:szCs w:val="76"/>
      <w:lang w:val="en-US" w:eastAsia="en-US" w:bidi="ar-SA"/>
    </w:rPr>
  </w:style>
  <w:style w:styleId="Heading6" w:type="paragraph">
    <w:name w:val="Heading 6"/>
    <w:basedOn w:val="Normal"/>
    <w:uiPriority w:val="1"/>
    <w:qFormat/>
    <w:pPr>
      <w:outlineLvl w:val="6"/>
    </w:pPr>
    <w:rPr>
      <w:rFonts w:ascii="Times New Roman" w:hAnsi="Times New Roman" w:eastAsia="Times New Roman" w:cs="Times New Roman"/>
      <w:sz w:val="48"/>
      <w:szCs w:val="48"/>
      <w:lang w:val="en-US" w:eastAsia="en-US" w:bidi="ar-SA"/>
    </w:rPr>
  </w:style>
  <w:style w:styleId="Heading7" w:type="paragraph">
    <w:name w:val="Heading 7"/>
    <w:basedOn w:val="Normal"/>
    <w:uiPriority w:val="1"/>
    <w:qFormat/>
    <w:pPr>
      <w:ind w:left="983" w:hanging="3220"/>
      <w:jc w:val="center"/>
      <w:outlineLvl w:val="7"/>
    </w:pPr>
    <w:rPr>
      <w:rFonts w:ascii="Courier New" w:hAnsi="Courier New" w:eastAsia="Courier New" w:cs="Courier New"/>
      <w:sz w:val="45"/>
      <w:szCs w:val="45"/>
      <w:lang w:val="en-US" w:eastAsia="en-US" w:bidi="ar-SA"/>
    </w:rPr>
  </w:style>
  <w:style w:styleId="Heading8" w:type="paragraph">
    <w:name w:val="Heading 8"/>
    <w:basedOn w:val="Normal"/>
    <w:uiPriority w:val="1"/>
    <w:qFormat/>
    <w:pPr>
      <w:spacing w:before="231"/>
      <w:ind w:left="123"/>
      <w:jc w:val="center"/>
      <w:outlineLvl w:val="8"/>
    </w:pPr>
    <w:rPr>
      <w:rFonts w:ascii="Times New Roman" w:hAnsi="Times New Roman" w:eastAsia="Times New Roman" w:cs="Times New Roman"/>
      <w:b/>
      <w:bCs/>
      <w:sz w:val="41"/>
      <w:szCs w:val="41"/>
      <w:lang w:val="en-US" w:eastAsia="en-US" w:bidi="ar-SA"/>
    </w:rPr>
  </w:style>
  <w:style w:styleId="Heading9" w:type="paragraph">
    <w:name w:val="Heading 9"/>
    <w:basedOn w:val="Normal"/>
    <w:uiPriority w:val="1"/>
    <w:qFormat/>
    <w:pPr>
      <w:spacing w:line="406" w:lineRule="exact"/>
      <w:ind w:left="1646"/>
      <w:outlineLvl w:val="9"/>
    </w:pPr>
    <w:rPr>
      <w:rFonts w:ascii="Arial" w:hAnsi="Arial" w:eastAsia="Arial" w:cs="Arial"/>
      <w:sz w:val="40"/>
      <w:szCs w:val="40"/>
      <w:lang w:val="en-US" w:eastAsia="en-US" w:bidi="ar-SA"/>
    </w:rPr>
  </w:style>
  <w:style w:styleId="Title" w:type="paragraph">
    <w:name w:val="Title"/>
    <w:basedOn w:val="Normal"/>
    <w:uiPriority w:val="1"/>
    <w:qFormat/>
    <w:pPr>
      <w:spacing w:before="20" w:line="1588" w:lineRule="exact"/>
      <w:ind w:right="118"/>
      <w:jc w:val="center"/>
    </w:pPr>
    <w:rPr>
      <w:rFonts w:ascii="Times New Roman" w:hAnsi="Times New Roman" w:eastAsia="Times New Roman" w:cs="Times New Roman"/>
      <w:b/>
      <w:bCs/>
      <w:sz w:val="144"/>
      <w:szCs w:val="144"/>
      <w:lang w:val="en-US" w:eastAsia="en-US" w:bidi="ar-SA"/>
    </w:rPr>
  </w:style>
  <w:style w:styleId="ListParagraph" w:type="paragraph">
    <w:name w:val="List Paragraph"/>
    <w:basedOn w:val="Normal"/>
    <w:uiPriority w:val="1"/>
    <w:qFormat/>
    <w:pPr>
      <w:ind w:left="440" w:hanging="45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header" Target="header12.xml"/><Relationship Id="rId65" Type="http://schemas.openxmlformats.org/officeDocument/2006/relationships/header" Target="header13.xml"/><Relationship Id="rId66" Type="http://schemas.openxmlformats.org/officeDocument/2006/relationships/header" Target="header14.xml"/><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header" Target="header15.xml"/><Relationship Id="rId78" Type="http://schemas.openxmlformats.org/officeDocument/2006/relationships/header" Target="header16.xml"/><Relationship Id="rId79" Type="http://schemas.openxmlformats.org/officeDocument/2006/relationships/image" Target="media/image58.png"/><Relationship Id="rId80" Type="http://schemas.openxmlformats.org/officeDocument/2006/relationships/header" Target="header17.xml"/><Relationship Id="rId81" Type="http://schemas.openxmlformats.org/officeDocument/2006/relationships/header" Target="header18.xml"/><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header" Target="header19.xml"/><Relationship Id="rId89" Type="http://schemas.openxmlformats.org/officeDocument/2006/relationships/header" Target="header20.xml"/><Relationship Id="rId90" Type="http://schemas.openxmlformats.org/officeDocument/2006/relationships/image" Target="media/image65.png"/><Relationship Id="rId91" Type="http://schemas.openxmlformats.org/officeDocument/2006/relationships/image" Target="media/image66.png"/><Relationship Id="rId92" Type="http://schemas.openxmlformats.org/officeDocument/2006/relationships/header" Target="header21.xml"/><Relationship Id="rId93" Type="http://schemas.openxmlformats.org/officeDocument/2006/relationships/header" Target="header22.xml"/><Relationship Id="rId94" Type="http://schemas.openxmlformats.org/officeDocument/2006/relationships/header" Target="header23.xml"/><Relationship Id="rId95" Type="http://schemas.openxmlformats.org/officeDocument/2006/relationships/header" Target="header24.xml"/><Relationship Id="rId96" Type="http://schemas.openxmlformats.org/officeDocument/2006/relationships/header" Target="header25.xml"/><Relationship Id="rId97" Type="http://schemas.openxmlformats.org/officeDocument/2006/relationships/image" Target="media/image67.png"/><Relationship Id="rId98" Type="http://schemas.openxmlformats.org/officeDocument/2006/relationships/image" Target="media/image68.png"/><Relationship Id="rId99" Type="http://schemas.openxmlformats.org/officeDocument/2006/relationships/header" Target="header26.xml"/><Relationship Id="rId100" Type="http://schemas.openxmlformats.org/officeDocument/2006/relationships/header" Target="header27.xml"/><Relationship Id="rId101" Type="http://schemas.openxmlformats.org/officeDocument/2006/relationships/header" Target="header28.xml"/><Relationship Id="rId102" Type="http://schemas.openxmlformats.org/officeDocument/2006/relationships/header" Target="header29.xml"/><Relationship Id="rId103" Type="http://schemas.openxmlformats.org/officeDocument/2006/relationships/image" Target="media/image69.png"/><Relationship Id="rId104" Type="http://schemas.openxmlformats.org/officeDocument/2006/relationships/image" Target="media/image70.png"/><Relationship Id="rId105" Type="http://schemas.openxmlformats.org/officeDocument/2006/relationships/image" Target="media/image71.png"/><Relationship Id="rId106" Type="http://schemas.openxmlformats.org/officeDocument/2006/relationships/image" Target="media/image72.png"/><Relationship Id="rId107" Type="http://schemas.openxmlformats.org/officeDocument/2006/relationships/image" Target="media/image73.png"/><Relationship Id="rId108" Type="http://schemas.openxmlformats.org/officeDocument/2006/relationships/image" Target="media/image74.png"/><Relationship Id="rId109" Type="http://schemas.openxmlformats.org/officeDocument/2006/relationships/image" Target="media/image75.png"/><Relationship Id="rId110" Type="http://schemas.openxmlformats.org/officeDocument/2006/relationships/header" Target="header30.xml"/><Relationship Id="rId111" Type="http://schemas.openxmlformats.org/officeDocument/2006/relationships/header" Target="header31.xml"/><Relationship Id="rId112" Type="http://schemas.openxmlformats.org/officeDocument/2006/relationships/image" Target="media/image76.png"/><Relationship Id="rId113" Type="http://schemas.openxmlformats.org/officeDocument/2006/relationships/image" Target="media/image77.png"/><Relationship Id="rId114" Type="http://schemas.openxmlformats.org/officeDocument/2006/relationships/image" Target="media/image78.png"/><Relationship Id="rId115" Type="http://schemas.openxmlformats.org/officeDocument/2006/relationships/image" Target="media/image79.png"/><Relationship Id="rId116" Type="http://schemas.openxmlformats.org/officeDocument/2006/relationships/image" Target="media/image80.png"/><Relationship Id="rId117" Type="http://schemas.openxmlformats.org/officeDocument/2006/relationships/header" Target="header32.xml"/><Relationship Id="rId118" Type="http://schemas.openxmlformats.org/officeDocument/2006/relationships/header" Target="header33.xml"/><Relationship Id="rId119" Type="http://schemas.openxmlformats.org/officeDocument/2006/relationships/image" Target="media/image81.png"/><Relationship Id="rId120" Type="http://schemas.openxmlformats.org/officeDocument/2006/relationships/image" Target="media/image82.png"/><Relationship Id="rId121" Type="http://schemas.openxmlformats.org/officeDocument/2006/relationships/image" Target="media/image83.png"/><Relationship Id="rId122" Type="http://schemas.openxmlformats.org/officeDocument/2006/relationships/image" Target="media/image84.png"/><Relationship Id="rId123" Type="http://schemas.openxmlformats.org/officeDocument/2006/relationships/image" Target="media/image85.png"/><Relationship Id="rId124" Type="http://schemas.openxmlformats.org/officeDocument/2006/relationships/image" Target="media/image86.png"/><Relationship Id="rId125" Type="http://schemas.openxmlformats.org/officeDocument/2006/relationships/image" Target="media/image87.png"/><Relationship Id="rId126" Type="http://schemas.openxmlformats.org/officeDocument/2006/relationships/image" Target="media/image88.png"/><Relationship Id="rId127" Type="http://schemas.openxmlformats.org/officeDocument/2006/relationships/image" Target="media/image89.png"/><Relationship Id="rId128" Type="http://schemas.openxmlformats.org/officeDocument/2006/relationships/image" Target="media/image90.png"/><Relationship Id="rId129" Type="http://schemas.openxmlformats.org/officeDocument/2006/relationships/image" Target="media/image91.png"/><Relationship Id="rId130" Type="http://schemas.openxmlformats.org/officeDocument/2006/relationships/image" Target="media/image92.png"/><Relationship Id="rId131" Type="http://schemas.openxmlformats.org/officeDocument/2006/relationships/image" Target="media/image93.png"/><Relationship Id="rId132" Type="http://schemas.openxmlformats.org/officeDocument/2006/relationships/image" Target="media/image94.png"/><Relationship Id="rId133" Type="http://schemas.openxmlformats.org/officeDocument/2006/relationships/image" Target="media/image95.png"/><Relationship Id="rId134" Type="http://schemas.openxmlformats.org/officeDocument/2006/relationships/image" Target="media/image96.png"/><Relationship Id="rId135" Type="http://schemas.openxmlformats.org/officeDocument/2006/relationships/image" Target="media/image97.png"/><Relationship Id="rId136" Type="http://schemas.openxmlformats.org/officeDocument/2006/relationships/image" Target="media/image98.png"/><Relationship Id="rId137" Type="http://schemas.openxmlformats.org/officeDocument/2006/relationships/image" Target="media/image99.png"/><Relationship Id="rId138" Type="http://schemas.openxmlformats.org/officeDocument/2006/relationships/image" Target="media/image100.png"/><Relationship Id="rId139" Type="http://schemas.openxmlformats.org/officeDocument/2006/relationships/image" Target="media/image101.png"/><Relationship Id="rId140" Type="http://schemas.openxmlformats.org/officeDocument/2006/relationships/image" Target="media/image102.png"/><Relationship Id="rId141" Type="http://schemas.openxmlformats.org/officeDocument/2006/relationships/header" Target="header34.xml"/><Relationship Id="rId142" Type="http://schemas.openxmlformats.org/officeDocument/2006/relationships/header" Target="header35.xml"/><Relationship Id="rId143" Type="http://schemas.openxmlformats.org/officeDocument/2006/relationships/header" Target="header36.xml"/><Relationship Id="rId144" Type="http://schemas.openxmlformats.org/officeDocument/2006/relationships/image" Target="media/image103.png"/><Relationship Id="rId145" Type="http://schemas.openxmlformats.org/officeDocument/2006/relationships/image" Target="media/image104.png"/><Relationship Id="rId146" Type="http://schemas.openxmlformats.org/officeDocument/2006/relationships/image" Target="media/image105.png"/><Relationship Id="rId147" Type="http://schemas.openxmlformats.org/officeDocument/2006/relationships/image" Target="media/image106.png"/><Relationship Id="rId148" Type="http://schemas.openxmlformats.org/officeDocument/2006/relationships/image" Target="media/image107.png"/><Relationship Id="rId149" Type="http://schemas.openxmlformats.org/officeDocument/2006/relationships/image" Target="media/image108.png"/><Relationship Id="rId150" Type="http://schemas.openxmlformats.org/officeDocument/2006/relationships/image" Target="media/image109.png"/><Relationship Id="rId151" Type="http://schemas.openxmlformats.org/officeDocument/2006/relationships/image" Target="media/image110.png"/><Relationship Id="rId152" Type="http://schemas.openxmlformats.org/officeDocument/2006/relationships/image" Target="media/image111.png"/><Relationship Id="rId153" Type="http://schemas.openxmlformats.org/officeDocument/2006/relationships/image" Target="media/image112.png"/><Relationship Id="rId154" Type="http://schemas.openxmlformats.org/officeDocument/2006/relationships/image" Target="media/image113.png"/><Relationship Id="rId155" Type="http://schemas.openxmlformats.org/officeDocument/2006/relationships/image" Target="media/image114.png"/><Relationship Id="rId156" Type="http://schemas.openxmlformats.org/officeDocument/2006/relationships/image" Target="media/image115.png"/><Relationship Id="rId157" Type="http://schemas.openxmlformats.org/officeDocument/2006/relationships/image" Target="media/image116.png"/><Relationship Id="rId158" Type="http://schemas.openxmlformats.org/officeDocument/2006/relationships/image" Target="media/image117.png"/><Relationship Id="rId159" Type="http://schemas.openxmlformats.org/officeDocument/2006/relationships/image" Target="media/image118.png"/><Relationship Id="rId160" Type="http://schemas.openxmlformats.org/officeDocument/2006/relationships/image" Target="media/image119.png"/><Relationship Id="rId161" Type="http://schemas.openxmlformats.org/officeDocument/2006/relationships/header" Target="header37.xml"/><Relationship Id="rId162" Type="http://schemas.openxmlformats.org/officeDocument/2006/relationships/header" Target="header38.xml"/><Relationship Id="rId163" Type="http://schemas.openxmlformats.org/officeDocument/2006/relationships/image" Target="media/image120.png"/><Relationship Id="rId164" Type="http://schemas.openxmlformats.org/officeDocument/2006/relationships/image" Target="media/image121.png"/><Relationship Id="rId165" Type="http://schemas.openxmlformats.org/officeDocument/2006/relationships/image" Target="media/image122.png"/><Relationship Id="rId166" Type="http://schemas.openxmlformats.org/officeDocument/2006/relationships/image" Target="media/image123.png"/><Relationship Id="rId167" Type="http://schemas.openxmlformats.org/officeDocument/2006/relationships/header" Target="header39.xml"/><Relationship Id="rId168" Type="http://schemas.openxmlformats.org/officeDocument/2006/relationships/header" Target="header40.xml"/><Relationship Id="rId169" Type="http://schemas.openxmlformats.org/officeDocument/2006/relationships/image" Target="media/image124.png"/><Relationship Id="rId170" Type="http://schemas.openxmlformats.org/officeDocument/2006/relationships/image" Target="media/image125.png"/><Relationship Id="rId171" Type="http://schemas.openxmlformats.org/officeDocument/2006/relationships/image" Target="media/image126.png"/><Relationship Id="rId172" Type="http://schemas.openxmlformats.org/officeDocument/2006/relationships/image" Target="media/image127.png"/><Relationship Id="rId173" Type="http://schemas.openxmlformats.org/officeDocument/2006/relationships/image" Target="media/image128.png"/><Relationship Id="rId174" Type="http://schemas.openxmlformats.org/officeDocument/2006/relationships/image" Target="media/image129.png"/><Relationship Id="rId175" Type="http://schemas.openxmlformats.org/officeDocument/2006/relationships/image" Target="media/image130.png"/><Relationship Id="rId176" Type="http://schemas.openxmlformats.org/officeDocument/2006/relationships/image" Target="media/image131.png"/><Relationship Id="rId177" Type="http://schemas.openxmlformats.org/officeDocument/2006/relationships/image" Target="media/image132.png"/><Relationship Id="rId178" Type="http://schemas.openxmlformats.org/officeDocument/2006/relationships/image" Target="media/image133.png"/><Relationship Id="rId179" Type="http://schemas.openxmlformats.org/officeDocument/2006/relationships/image" Target="media/image134.png"/><Relationship Id="rId180" Type="http://schemas.openxmlformats.org/officeDocument/2006/relationships/image" Target="media/image135.png"/><Relationship Id="rId181" Type="http://schemas.openxmlformats.org/officeDocument/2006/relationships/image" Target="media/image136.png"/><Relationship Id="rId182" Type="http://schemas.openxmlformats.org/officeDocument/2006/relationships/image" Target="media/image137.png"/><Relationship Id="rId183" Type="http://schemas.openxmlformats.org/officeDocument/2006/relationships/image" Target="media/image138.png"/><Relationship Id="rId184" Type="http://schemas.openxmlformats.org/officeDocument/2006/relationships/image" Target="media/image139.png"/><Relationship Id="rId185" Type="http://schemas.openxmlformats.org/officeDocument/2006/relationships/image" Target="media/image140.png"/><Relationship Id="rId186" Type="http://schemas.openxmlformats.org/officeDocument/2006/relationships/image" Target="media/image141.png"/><Relationship Id="rId187" Type="http://schemas.openxmlformats.org/officeDocument/2006/relationships/header" Target="header41.xml"/><Relationship Id="rId188" Type="http://schemas.openxmlformats.org/officeDocument/2006/relationships/header" Target="header42.xml"/><Relationship Id="rId189" Type="http://schemas.openxmlformats.org/officeDocument/2006/relationships/header" Target="header43.xml"/><Relationship Id="rId190" Type="http://schemas.openxmlformats.org/officeDocument/2006/relationships/image" Target="media/image142.png"/><Relationship Id="rId191" Type="http://schemas.openxmlformats.org/officeDocument/2006/relationships/image" Target="media/image143.png"/><Relationship Id="rId192" Type="http://schemas.openxmlformats.org/officeDocument/2006/relationships/image" Target="media/image144.png"/><Relationship Id="rId193" Type="http://schemas.openxmlformats.org/officeDocument/2006/relationships/image" Target="media/image145.png"/><Relationship Id="rId194" Type="http://schemas.openxmlformats.org/officeDocument/2006/relationships/image" Target="media/image146.png"/><Relationship Id="rId195" Type="http://schemas.openxmlformats.org/officeDocument/2006/relationships/image" Target="media/image147.png"/><Relationship Id="rId196" Type="http://schemas.openxmlformats.org/officeDocument/2006/relationships/image" Target="media/image148.png"/><Relationship Id="rId197" Type="http://schemas.openxmlformats.org/officeDocument/2006/relationships/image" Target="media/image149.png"/><Relationship Id="rId198" Type="http://schemas.openxmlformats.org/officeDocument/2006/relationships/image" Target="media/image150.png"/><Relationship Id="rId199" Type="http://schemas.openxmlformats.org/officeDocument/2006/relationships/image" Target="media/image151.png"/><Relationship Id="rId200" Type="http://schemas.openxmlformats.org/officeDocument/2006/relationships/image" Target="media/image152.png"/><Relationship Id="rId201" Type="http://schemas.openxmlformats.org/officeDocument/2006/relationships/image" Target="media/image153.png"/><Relationship Id="rId202" Type="http://schemas.openxmlformats.org/officeDocument/2006/relationships/image" Target="media/image154.png"/><Relationship Id="rId203" Type="http://schemas.openxmlformats.org/officeDocument/2006/relationships/image" Target="media/image155.png"/><Relationship Id="rId204" Type="http://schemas.openxmlformats.org/officeDocument/2006/relationships/image" Target="media/image156.png"/><Relationship Id="rId205" Type="http://schemas.openxmlformats.org/officeDocument/2006/relationships/image" Target="media/image157.png"/><Relationship Id="rId206" Type="http://schemas.openxmlformats.org/officeDocument/2006/relationships/image" Target="media/image158.png"/><Relationship Id="rId207" Type="http://schemas.openxmlformats.org/officeDocument/2006/relationships/image" Target="media/image159.png"/><Relationship Id="rId208" Type="http://schemas.openxmlformats.org/officeDocument/2006/relationships/image" Target="media/image160.png"/><Relationship Id="rId209" Type="http://schemas.openxmlformats.org/officeDocument/2006/relationships/image" Target="media/image161.png"/><Relationship Id="rId210" Type="http://schemas.openxmlformats.org/officeDocument/2006/relationships/image" Target="media/image162.png"/><Relationship Id="rId211" Type="http://schemas.openxmlformats.org/officeDocument/2006/relationships/image" Target="media/image163.png"/><Relationship Id="rId212" Type="http://schemas.openxmlformats.org/officeDocument/2006/relationships/image" Target="media/image164.png"/><Relationship Id="rId213" Type="http://schemas.openxmlformats.org/officeDocument/2006/relationships/image" Target="media/image165.png"/><Relationship Id="rId214" Type="http://schemas.openxmlformats.org/officeDocument/2006/relationships/image" Target="media/image166.png"/><Relationship Id="rId215" Type="http://schemas.openxmlformats.org/officeDocument/2006/relationships/image" Target="media/image167.png"/><Relationship Id="rId216" Type="http://schemas.openxmlformats.org/officeDocument/2006/relationships/image" Target="media/image168.png"/><Relationship Id="rId217" Type="http://schemas.openxmlformats.org/officeDocument/2006/relationships/image" Target="media/image169.png"/><Relationship Id="rId218" Type="http://schemas.openxmlformats.org/officeDocument/2006/relationships/image" Target="media/image170.png"/><Relationship Id="rId219" Type="http://schemas.openxmlformats.org/officeDocument/2006/relationships/image" Target="media/image171.png"/><Relationship Id="rId220" Type="http://schemas.openxmlformats.org/officeDocument/2006/relationships/image" Target="media/image172.png"/><Relationship Id="rId221" Type="http://schemas.openxmlformats.org/officeDocument/2006/relationships/image" Target="media/image173.png"/><Relationship Id="rId222" Type="http://schemas.openxmlformats.org/officeDocument/2006/relationships/image" Target="media/image174.png"/><Relationship Id="rId223" Type="http://schemas.openxmlformats.org/officeDocument/2006/relationships/image" Target="media/image175.png"/><Relationship Id="rId224" Type="http://schemas.openxmlformats.org/officeDocument/2006/relationships/header" Target="header44.xml"/><Relationship Id="rId225" Type="http://schemas.openxmlformats.org/officeDocument/2006/relationships/header" Target="header45.xml"/><Relationship Id="rId226" Type="http://schemas.openxmlformats.org/officeDocument/2006/relationships/header" Target="header46.xml"/><Relationship Id="rId227" Type="http://schemas.openxmlformats.org/officeDocument/2006/relationships/image" Target="media/image176.png"/><Relationship Id="rId228" Type="http://schemas.openxmlformats.org/officeDocument/2006/relationships/image" Target="media/image177.png"/><Relationship Id="rId229" Type="http://schemas.openxmlformats.org/officeDocument/2006/relationships/image" Target="media/image178.png"/><Relationship Id="rId230" Type="http://schemas.openxmlformats.org/officeDocument/2006/relationships/image" Target="media/image179.png"/><Relationship Id="rId231" Type="http://schemas.openxmlformats.org/officeDocument/2006/relationships/image" Target="media/image180.png"/><Relationship Id="rId232" Type="http://schemas.openxmlformats.org/officeDocument/2006/relationships/image" Target="media/image181.png"/><Relationship Id="rId233" Type="http://schemas.openxmlformats.org/officeDocument/2006/relationships/image" Target="media/image182.png"/><Relationship Id="rId234" Type="http://schemas.openxmlformats.org/officeDocument/2006/relationships/image" Target="media/image183.png"/><Relationship Id="rId235" Type="http://schemas.openxmlformats.org/officeDocument/2006/relationships/image" Target="media/image184.png"/><Relationship Id="rId236" Type="http://schemas.openxmlformats.org/officeDocument/2006/relationships/image" Target="media/image185.png"/><Relationship Id="rId237" Type="http://schemas.openxmlformats.org/officeDocument/2006/relationships/image" Target="media/image186.png"/><Relationship Id="rId238" Type="http://schemas.openxmlformats.org/officeDocument/2006/relationships/image" Target="media/image187.png"/><Relationship Id="rId239" Type="http://schemas.openxmlformats.org/officeDocument/2006/relationships/image" Target="media/image188.png"/><Relationship Id="rId240" Type="http://schemas.openxmlformats.org/officeDocument/2006/relationships/image" Target="media/image189.png"/><Relationship Id="rId241" Type="http://schemas.openxmlformats.org/officeDocument/2006/relationships/image" Target="media/image190.png"/><Relationship Id="rId242" Type="http://schemas.openxmlformats.org/officeDocument/2006/relationships/image" Target="media/image191.png"/><Relationship Id="rId243" Type="http://schemas.openxmlformats.org/officeDocument/2006/relationships/image" Target="media/image192.png"/><Relationship Id="rId244" Type="http://schemas.openxmlformats.org/officeDocument/2006/relationships/image" Target="media/image193.png"/><Relationship Id="rId245" Type="http://schemas.openxmlformats.org/officeDocument/2006/relationships/image" Target="media/image194.png"/><Relationship Id="rId246" Type="http://schemas.openxmlformats.org/officeDocument/2006/relationships/image" Target="media/image195.png"/><Relationship Id="rId247" Type="http://schemas.openxmlformats.org/officeDocument/2006/relationships/image" Target="media/image196.png"/><Relationship Id="rId248" Type="http://schemas.openxmlformats.org/officeDocument/2006/relationships/image" Target="media/image197.png"/><Relationship Id="rId249" Type="http://schemas.openxmlformats.org/officeDocument/2006/relationships/image" Target="media/image198.png"/><Relationship Id="rId250" Type="http://schemas.openxmlformats.org/officeDocument/2006/relationships/image" Target="media/image199.png"/><Relationship Id="rId251" Type="http://schemas.openxmlformats.org/officeDocument/2006/relationships/image" Target="media/image200.png"/><Relationship Id="rId252" Type="http://schemas.openxmlformats.org/officeDocument/2006/relationships/image" Target="media/image201.png"/><Relationship Id="rId253" Type="http://schemas.openxmlformats.org/officeDocument/2006/relationships/image" Target="media/image202.png"/><Relationship Id="rId254" Type="http://schemas.openxmlformats.org/officeDocument/2006/relationships/image" Target="media/image203.png"/><Relationship Id="rId255" Type="http://schemas.openxmlformats.org/officeDocument/2006/relationships/image" Target="media/image204.png"/><Relationship Id="rId256" Type="http://schemas.openxmlformats.org/officeDocument/2006/relationships/image" Target="media/image205.png"/><Relationship Id="rId257" Type="http://schemas.openxmlformats.org/officeDocument/2006/relationships/image" Target="media/image206.png"/><Relationship Id="rId258" Type="http://schemas.openxmlformats.org/officeDocument/2006/relationships/image" Target="media/image207.png"/><Relationship Id="rId259" Type="http://schemas.openxmlformats.org/officeDocument/2006/relationships/image" Target="media/image208.png"/><Relationship Id="rId260" Type="http://schemas.openxmlformats.org/officeDocument/2006/relationships/image" Target="media/image209.png"/><Relationship Id="rId261" Type="http://schemas.openxmlformats.org/officeDocument/2006/relationships/image" Target="media/image210.png"/><Relationship Id="rId262" Type="http://schemas.openxmlformats.org/officeDocument/2006/relationships/image" Target="media/image211.png"/><Relationship Id="rId263" Type="http://schemas.openxmlformats.org/officeDocument/2006/relationships/image" Target="media/image212.png"/><Relationship Id="rId264" Type="http://schemas.openxmlformats.org/officeDocument/2006/relationships/image" Target="media/image213.png"/><Relationship Id="rId265" Type="http://schemas.openxmlformats.org/officeDocument/2006/relationships/image" Target="media/image214.png"/><Relationship Id="rId266" Type="http://schemas.openxmlformats.org/officeDocument/2006/relationships/image" Target="media/image215.png"/><Relationship Id="rId267" Type="http://schemas.openxmlformats.org/officeDocument/2006/relationships/image" Target="media/image216.png"/><Relationship Id="rId268" Type="http://schemas.openxmlformats.org/officeDocument/2006/relationships/image" Target="media/image217.png"/><Relationship Id="rId269" Type="http://schemas.openxmlformats.org/officeDocument/2006/relationships/image" Target="media/image218.png"/><Relationship Id="rId270" Type="http://schemas.openxmlformats.org/officeDocument/2006/relationships/image" Target="media/image219.png"/><Relationship Id="rId271" Type="http://schemas.openxmlformats.org/officeDocument/2006/relationships/image" Target="media/image220.png"/><Relationship Id="rId272" Type="http://schemas.openxmlformats.org/officeDocument/2006/relationships/image" Target="media/image221.png"/><Relationship Id="rId273" Type="http://schemas.openxmlformats.org/officeDocument/2006/relationships/image" Target="media/image222.png"/><Relationship Id="rId274" Type="http://schemas.openxmlformats.org/officeDocument/2006/relationships/image" Target="media/image223.png"/><Relationship Id="rId275" Type="http://schemas.openxmlformats.org/officeDocument/2006/relationships/image" Target="media/image224.png"/><Relationship Id="rId276" Type="http://schemas.openxmlformats.org/officeDocument/2006/relationships/image" Target="media/image225.png"/><Relationship Id="rId277" Type="http://schemas.openxmlformats.org/officeDocument/2006/relationships/image" Target="media/image226.png"/><Relationship Id="rId278" Type="http://schemas.openxmlformats.org/officeDocument/2006/relationships/image" Target="media/image227.png"/><Relationship Id="rId279" Type="http://schemas.openxmlformats.org/officeDocument/2006/relationships/image" Target="media/image228.png"/><Relationship Id="rId280" Type="http://schemas.openxmlformats.org/officeDocument/2006/relationships/image" Target="media/image229.png"/><Relationship Id="rId281" Type="http://schemas.openxmlformats.org/officeDocument/2006/relationships/image" Target="media/image230.png"/><Relationship Id="rId282" Type="http://schemas.openxmlformats.org/officeDocument/2006/relationships/image" Target="media/image231.png"/><Relationship Id="rId283" Type="http://schemas.openxmlformats.org/officeDocument/2006/relationships/image" Target="media/image232.png"/><Relationship Id="rId284" Type="http://schemas.openxmlformats.org/officeDocument/2006/relationships/image" Target="media/image233.png"/><Relationship Id="rId285" Type="http://schemas.openxmlformats.org/officeDocument/2006/relationships/image" Target="media/image234.png"/><Relationship Id="rId286" Type="http://schemas.openxmlformats.org/officeDocument/2006/relationships/image" Target="media/image235.png"/><Relationship Id="rId287" Type="http://schemas.openxmlformats.org/officeDocument/2006/relationships/image" Target="media/image236.png"/><Relationship Id="rId288" Type="http://schemas.openxmlformats.org/officeDocument/2006/relationships/image" Target="media/image237.png"/><Relationship Id="rId289" Type="http://schemas.openxmlformats.org/officeDocument/2006/relationships/image" Target="media/image238.png"/><Relationship Id="rId290" Type="http://schemas.openxmlformats.org/officeDocument/2006/relationships/image" Target="media/image239.png"/><Relationship Id="rId291" Type="http://schemas.openxmlformats.org/officeDocument/2006/relationships/image" Target="media/image240.png"/><Relationship Id="rId292" Type="http://schemas.openxmlformats.org/officeDocument/2006/relationships/image" Target="media/image241.png"/><Relationship Id="rId293" Type="http://schemas.openxmlformats.org/officeDocument/2006/relationships/image" Target="media/image242.png"/><Relationship Id="rId294" Type="http://schemas.openxmlformats.org/officeDocument/2006/relationships/image" Target="media/image243.png"/><Relationship Id="rId295" Type="http://schemas.openxmlformats.org/officeDocument/2006/relationships/image" Target="media/image244.png"/><Relationship Id="rId296" Type="http://schemas.openxmlformats.org/officeDocument/2006/relationships/image" Target="media/image245.png"/><Relationship Id="rId297" Type="http://schemas.openxmlformats.org/officeDocument/2006/relationships/image" Target="media/image246.png"/><Relationship Id="rId298" Type="http://schemas.openxmlformats.org/officeDocument/2006/relationships/image" Target="media/image247.png"/><Relationship Id="rId299" Type="http://schemas.openxmlformats.org/officeDocument/2006/relationships/image" Target="media/image248.png"/><Relationship Id="rId300" Type="http://schemas.openxmlformats.org/officeDocument/2006/relationships/image" Target="media/image249.png"/><Relationship Id="rId301" Type="http://schemas.openxmlformats.org/officeDocument/2006/relationships/image" Target="media/image250.png"/><Relationship Id="rId302" Type="http://schemas.openxmlformats.org/officeDocument/2006/relationships/image" Target="media/image251.png"/><Relationship Id="rId303" Type="http://schemas.openxmlformats.org/officeDocument/2006/relationships/image" Target="media/image252.png"/><Relationship Id="rId304" Type="http://schemas.openxmlformats.org/officeDocument/2006/relationships/image" Target="media/image253.png"/><Relationship Id="rId305" Type="http://schemas.openxmlformats.org/officeDocument/2006/relationships/image" Target="media/image254.png"/><Relationship Id="rId306" Type="http://schemas.openxmlformats.org/officeDocument/2006/relationships/image" Target="media/image255.png"/><Relationship Id="rId307" Type="http://schemas.openxmlformats.org/officeDocument/2006/relationships/image" Target="media/image256.png"/><Relationship Id="rId308" Type="http://schemas.openxmlformats.org/officeDocument/2006/relationships/image" Target="media/image257.png"/><Relationship Id="rId309" Type="http://schemas.openxmlformats.org/officeDocument/2006/relationships/image" Target="media/image258.png"/><Relationship Id="rId310" Type="http://schemas.openxmlformats.org/officeDocument/2006/relationships/image" Target="media/image259.png"/><Relationship Id="rId311" Type="http://schemas.openxmlformats.org/officeDocument/2006/relationships/image" Target="media/image260.png"/><Relationship Id="rId312" Type="http://schemas.openxmlformats.org/officeDocument/2006/relationships/image" Target="media/image261.png"/><Relationship Id="rId313" Type="http://schemas.openxmlformats.org/officeDocument/2006/relationships/image" Target="media/image262.png"/><Relationship Id="rId314" Type="http://schemas.openxmlformats.org/officeDocument/2006/relationships/image" Target="media/image263.png"/><Relationship Id="rId315" Type="http://schemas.openxmlformats.org/officeDocument/2006/relationships/image" Target="media/image264.png"/><Relationship Id="rId316" Type="http://schemas.openxmlformats.org/officeDocument/2006/relationships/image" Target="media/image265.png"/><Relationship Id="rId317" Type="http://schemas.openxmlformats.org/officeDocument/2006/relationships/image" Target="media/image266.png"/><Relationship Id="rId318" Type="http://schemas.openxmlformats.org/officeDocument/2006/relationships/image" Target="media/image267.png"/><Relationship Id="rId319" Type="http://schemas.openxmlformats.org/officeDocument/2006/relationships/image" Target="media/image268.png"/><Relationship Id="rId320" Type="http://schemas.openxmlformats.org/officeDocument/2006/relationships/image" Target="media/image269.png"/><Relationship Id="rId321" Type="http://schemas.openxmlformats.org/officeDocument/2006/relationships/image" Target="media/image270.png"/><Relationship Id="rId322" Type="http://schemas.openxmlformats.org/officeDocument/2006/relationships/image" Target="media/image271.png"/><Relationship Id="rId323" Type="http://schemas.openxmlformats.org/officeDocument/2006/relationships/image" Target="media/image272.png"/><Relationship Id="rId324" Type="http://schemas.openxmlformats.org/officeDocument/2006/relationships/image" Target="media/image273.png"/><Relationship Id="rId325" Type="http://schemas.openxmlformats.org/officeDocument/2006/relationships/image" Target="media/image274.png"/><Relationship Id="rId326" Type="http://schemas.openxmlformats.org/officeDocument/2006/relationships/image" Target="media/image275.png"/><Relationship Id="rId327" Type="http://schemas.openxmlformats.org/officeDocument/2006/relationships/image" Target="media/image276.png"/><Relationship Id="rId328" Type="http://schemas.openxmlformats.org/officeDocument/2006/relationships/image" Target="media/image277.png"/><Relationship Id="rId329" Type="http://schemas.openxmlformats.org/officeDocument/2006/relationships/header" Target="header47.xml"/><Relationship Id="rId330" Type="http://schemas.openxmlformats.org/officeDocument/2006/relationships/header" Target="header48.xml"/><Relationship Id="rId331" Type="http://schemas.openxmlformats.org/officeDocument/2006/relationships/header" Target="header49.xml"/><Relationship Id="rId332" Type="http://schemas.openxmlformats.org/officeDocument/2006/relationships/header" Target="header50.xml"/><Relationship Id="rId333" Type="http://schemas.openxmlformats.org/officeDocument/2006/relationships/header" Target="header51.xml"/><Relationship Id="rId334" Type="http://schemas.openxmlformats.org/officeDocument/2006/relationships/header" Target="header52.xml"/><Relationship Id="rId335" Type="http://schemas.openxmlformats.org/officeDocument/2006/relationships/header" Target="header53.xml"/><Relationship Id="rId336" Type="http://schemas.openxmlformats.org/officeDocument/2006/relationships/header" Target="header54.xml"/><Relationship Id="rId337" Type="http://schemas.openxmlformats.org/officeDocument/2006/relationships/header" Target="header55.xml"/><Relationship Id="rId338" Type="http://schemas.openxmlformats.org/officeDocument/2006/relationships/header" Target="header56.xml"/><Relationship Id="rId3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Feynman Lectures on Computation</dc:creator>
  <cp:keywords>02014899109780201489910</cp:keywords>
  <dc:title>Feynman Lectures on Computation</dc:title>
  <dcterms:created xsi:type="dcterms:W3CDTF">2026-10-16T09:33:55Z</dcterms:created>
  <dcterms:modified xsi:type="dcterms:W3CDTF">2026-10-16T09:33:55Z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2011-09-07T00:00:00Z</vt:filetime>
  </property>
  <property fmtid="{D5CDD505-2E9C-101B-9397-08002B2CF9AE}" pid="3" name="Enhanced">
    <vt:lpwstr>By PDF Enhancer 3.5.6784/Unix</vt:lpwstr>
  </property>
  <property fmtid="{D5CDD505-2E9C-101B-9397-08002B2CF9AE}" pid="4" name="LastSaved">
    <vt:filetime>2026-10-16T00:00:00Z</vt:filetime>
  </property>
  <property fmtid="{D5CDD505-2E9C-101B-9397-08002B2CF9AE}" pid="5" name="SPDF">
    <vt:lpwstr>1127</vt:lpwstr>
  </property>
</Properties>
</file>